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0BC03" w14:textId="47201496" w:rsidR="00646666" w:rsidRPr="00133C0D" w:rsidRDefault="00646666" w:rsidP="00133C0D">
      <w:pPr>
        <w:jc w:val="center"/>
        <w:rPr>
          <w:b/>
          <w:bCs/>
          <w:sz w:val="48"/>
          <w:szCs w:val="48"/>
        </w:rPr>
      </w:pPr>
      <w:bookmarkStart w:id="0" w:name="_Toc506369804"/>
      <w:r w:rsidRPr="00133C0D">
        <w:rPr>
          <w:b/>
          <w:bCs/>
          <w:sz w:val="48"/>
          <w:szCs w:val="48"/>
        </w:rPr>
        <w:t>T. C.</w:t>
      </w:r>
      <w:bookmarkEnd w:id="0"/>
    </w:p>
    <w:p w14:paraId="7359916F" w14:textId="77777777" w:rsidR="00646666" w:rsidRPr="00D123C0" w:rsidRDefault="00646666" w:rsidP="003E36DB">
      <w:pPr>
        <w:spacing w:line="360" w:lineRule="auto"/>
        <w:jc w:val="center"/>
        <w:rPr>
          <w:b/>
          <w:bCs/>
          <w:sz w:val="48"/>
          <w:szCs w:val="48"/>
        </w:rPr>
      </w:pPr>
      <w:r w:rsidRPr="00D123C0">
        <w:rPr>
          <w:b/>
          <w:bCs/>
          <w:sz w:val="48"/>
          <w:szCs w:val="48"/>
        </w:rPr>
        <w:t>DOKUZ EYLÜL ÜNİVERSİTESİ</w:t>
      </w:r>
    </w:p>
    <w:p w14:paraId="4E2D4111" w14:textId="77777777" w:rsidR="00646666" w:rsidRPr="00D123C0" w:rsidRDefault="00646666" w:rsidP="003E36DB">
      <w:pPr>
        <w:spacing w:line="360" w:lineRule="auto"/>
        <w:jc w:val="center"/>
        <w:rPr>
          <w:b/>
          <w:bCs/>
          <w:sz w:val="48"/>
          <w:szCs w:val="48"/>
        </w:rPr>
      </w:pPr>
      <w:r w:rsidRPr="00D123C0">
        <w:rPr>
          <w:b/>
          <w:bCs/>
          <w:sz w:val="48"/>
          <w:szCs w:val="48"/>
        </w:rPr>
        <w:t>HEMŞİRELİK FAKÜLTESİ</w:t>
      </w:r>
    </w:p>
    <w:p w14:paraId="3925F8D3" w14:textId="77777777" w:rsidR="00646666" w:rsidRPr="00D123C0" w:rsidRDefault="00646666" w:rsidP="003E36DB">
      <w:pPr>
        <w:spacing w:line="360" w:lineRule="auto"/>
        <w:jc w:val="center"/>
        <w:rPr>
          <w:b/>
          <w:bCs/>
          <w:sz w:val="48"/>
          <w:szCs w:val="48"/>
        </w:rPr>
      </w:pPr>
    </w:p>
    <w:p w14:paraId="00C793B8" w14:textId="77777777" w:rsidR="00646666" w:rsidRDefault="00646666" w:rsidP="003E36DB">
      <w:pPr>
        <w:spacing w:line="360" w:lineRule="auto"/>
        <w:jc w:val="center"/>
        <w:rPr>
          <w:b/>
          <w:bCs/>
          <w:sz w:val="48"/>
          <w:szCs w:val="48"/>
        </w:rPr>
      </w:pPr>
    </w:p>
    <w:p w14:paraId="037A9DE3" w14:textId="77777777" w:rsidR="003E36DB" w:rsidRPr="00D123C0" w:rsidRDefault="003E36DB" w:rsidP="003E36DB">
      <w:pPr>
        <w:spacing w:line="360" w:lineRule="auto"/>
        <w:jc w:val="center"/>
        <w:rPr>
          <w:b/>
          <w:bCs/>
          <w:sz w:val="48"/>
          <w:szCs w:val="48"/>
        </w:rPr>
      </w:pPr>
    </w:p>
    <w:p w14:paraId="1207CF1B" w14:textId="77777777" w:rsidR="00646666" w:rsidRPr="00D123C0" w:rsidRDefault="00646666" w:rsidP="003E36DB">
      <w:pPr>
        <w:spacing w:line="360" w:lineRule="auto"/>
        <w:jc w:val="center"/>
        <w:rPr>
          <w:b/>
          <w:bCs/>
          <w:sz w:val="48"/>
          <w:szCs w:val="48"/>
        </w:rPr>
      </w:pPr>
    </w:p>
    <w:p w14:paraId="50A10247" w14:textId="77777777" w:rsidR="00646666" w:rsidRPr="00D123C0" w:rsidRDefault="00E03DBD" w:rsidP="003E36DB">
      <w:pPr>
        <w:spacing w:line="360" w:lineRule="auto"/>
        <w:ind w:left="-284" w:right="-284"/>
        <w:jc w:val="center"/>
        <w:rPr>
          <w:b/>
          <w:bCs/>
          <w:sz w:val="48"/>
          <w:szCs w:val="48"/>
        </w:rPr>
      </w:pPr>
      <w:r>
        <w:rPr>
          <w:b/>
          <w:bCs/>
          <w:sz w:val="48"/>
          <w:szCs w:val="48"/>
        </w:rPr>
        <w:t xml:space="preserve">EĞİTİM </w:t>
      </w:r>
      <w:r w:rsidR="00646666" w:rsidRPr="00D123C0">
        <w:rPr>
          <w:b/>
          <w:bCs/>
          <w:sz w:val="48"/>
          <w:szCs w:val="48"/>
        </w:rPr>
        <w:t xml:space="preserve">ÖĞRETİM  </w:t>
      </w:r>
    </w:p>
    <w:p w14:paraId="4BE13298" w14:textId="77777777" w:rsidR="00646666" w:rsidRPr="00D123C0" w:rsidRDefault="00646666" w:rsidP="003E36DB">
      <w:pPr>
        <w:spacing w:line="360" w:lineRule="auto"/>
        <w:ind w:left="-284" w:right="-284"/>
        <w:jc w:val="center"/>
        <w:rPr>
          <w:b/>
          <w:bCs/>
          <w:sz w:val="48"/>
          <w:szCs w:val="48"/>
        </w:rPr>
      </w:pPr>
      <w:r w:rsidRPr="00D123C0">
        <w:rPr>
          <w:b/>
          <w:bCs/>
          <w:sz w:val="48"/>
          <w:szCs w:val="48"/>
        </w:rPr>
        <w:t>PROGRAM</w:t>
      </w:r>
      <w:r w:rsidR="00E03DBD">
        <w:rPr>
          <w:b/>
          <w:bCs/>
          <w:sz w:val="48"/>
          <w:szCs w:val="48"/>
        </w:rPr>
        <w:t xml:space="preserve"> </w:t>
      </w:r>
      <w:r w:rsidR="00E03DBD" w:rsidRPr="004C48C7">
        <w:rPr>
          <w:b/>
          <w:bCs/>
          <w:sz w:val="48"/>
          <w:szCs w:val="48"/>
        </w:rPr>
        <w:t>EL</w:t>
      </w:r>
      <w:r w:rsidRPr="00D123C0">
        <w:rPr>
          <w:b/>
          <w:bCs/>
          <w:sz w:val="48"/>
          <w:szCs w:val="48"/>
        </w:rPr>
        <w:t xml:space="preserve"> KİTABI </w:t>
      </w:r>
    </w:p>
    <w:p w14:paraId="195EC43E" w14:textId="77777777" w:rsidR="00646666" w:rsidRPr="00D123C0" w:rsidRDefault="00646666" w:rsidP="003E36DB">
      <w:pPr>
        <w:spacing w:line="360" w:lineRule="auto"/>
        <w:jc w:val="center"/>
        <w:rPr>
          <w:b/>
          <w:bCs/>
          <w:sz w:val="48"/>
          <w:szCs w:val="48"/>
        </w:rPr>
      </w:pPr>
    </w:p>
    <w:p w14:paraId="639B3BE3" w14:textId="6D2FA2A2" w:rsidR="00646666" w:rsidRPr="00D123C0" w:rsidRDefault="00646666" w:rsidP="003E36DB">
      <w:pPr>
        <w:spacing w:line="360" w:lineRule="auto"/>
        <w:jc w:val="center"/>
        <w:rPr>
          <w:b/>
          <w:bCs/>
          <w:sz w:val="48"/>
          <w:szCs w:val="48"/>
        </w:rPr>
      </w:pPr>
      <w:r w:rsidRPr="00D123C0">
        <w:rPr>
          <w:b/>
          <w:bCs/>
          <w:sz w:val="48"/>
          <w:szCs w:val="48"/>
        </w:rPr>
        <w:t>201</w:t>
      </w:r>
      <w:r w:rsidR="00183CD5">
        <w:rPr>
          <w:b/>
          <w:bCs/>
          <w:sz w:val="48"/>
          <w:szCs w:val="48"/>
        </w:rPr>
        <w:t>8</w:t>
      </w:r>
      <w:r w:rsidRPr="00D123C0">
        <w:rPr>
          <w:b/>
          <w:bCs/>
          <w:sz w:val="48"/>
          <w:szCs w:val="48"/>
        </w:rPr>
        <w:t>-201</w:t>
      </w:r>
      <w:r w:rsidR="00183CD5">
        <w:rPr>
          <w:b/>
          <w:bCs/>
          <w:sz w:val="48"/>
          <w:szCs w:val="48"/>
        </w:rPr>
        <w:t>9</w:t>
      </w:r>
    </w:p>
    <w:p w14:paraId="55556A9A" w14:textId="77777777" w:rsidR="00646666" w:rsidRPr="00D123C0" w:rsidRDefault="00646666" w:rsidP="003E36DB">
      <w:pPr>
        <w:spacing w:line="360" w:lineRule="auto"/>
        <w:jc w:val="center"/>
        <w:rPr>
          <w:b/>
          <w:bCs/>
          <w:sz w:val="48"/>
          <w:szCs w:val="48"/>
        </w:rPr>
      </w:pPr>
    </w:p>
    <w:p w14:paraId="48E76871" w14:textId="77777777" w:rsidR="00646666" w:rsidRPr="00D123C0" w:rsidRDefault="00646666" w:rsidP="003E36DB">
      <w:pPr>
        <w:spacing w:line="360" w:lineRule="auto"/>
        <w:rPr>
          <w:b/>
          <w:bCs/>
          <w:sz w:val="48"/>
          <w:szCs w:val="48"/>
        </w:rPr>
      </w:pPr>
    </w:p>
    <w:p w14:paraId="709E905D" w14:textId="77777777" w:rsidR="00646666" w:rsidRPr="00D123C0" w:rsidRDefault="00646666" w:rsidP="003E36DB">
      <w:pPr>
        <w:spacing w:line="360" w:lineRule="auto"/>
        <w:jc w:val="center"/>
        <w:rPr>
          <w:b/>
          <w:bCs/>
          <w:sz w:val="48"/>
          <w:szCs w:val="48"/>
        </w:rPr>
      </w:pPr>
    </w:p>
    <w:p w14:paraId="0E152D69" w14:textId="77777777" w:rsidR="00646666" w:rsidRPr="00D123C0" w:rsidRDefault="00646666" w:rsidP="003E36DB">
      <w:pPr>
        <w:spacing w:line="360" w:lineRule="auto"/>
        <w:jc w:val="center"/>
        <w:rPr>
          <w:b/>
          <w:bCs/>
          <w:sz w:val="48"/>
          <w:szCs w:val="48"/>
        </w:rPr>
      </w:pPr>
      <w:r w:rsidRPr="00D123C0">
        <w:rPr>
          <w:b/>
          <w:bCs/>
          <w:sz w:val="48"/>
          <w:szCs w:val="48"/>
        </w:rPr>
        <w:t>İZMİR-2018</w:t>
      </w:r>
    </w:p>
    <w:p w14:paraId="5D7BBEBA" w14:textId="77777777" w:rsidR="00646666" w:rsidRDefault="00646666" w:rsidP="00646666">
      <w:pPr>
        <w:spacing w:line="360" w:lineRule="auto"/>
        <w:rPr>
          <w:b/>
          <w:bCs/>
          <w:sz w:val="48"/>
          <w:szCs w:val="48"/>
        </w:rPr>
      </w:pPr>
      <w:r>
        <w:rPr>
          <w:b/>
          <w:bCs/>
          <w:sz w:val="48"/>
          <w:szCs w:val="48"/>
        </w:rPr>
        <w:t xml:space="preserve">             </w:t>
      </w:r>
    </w:p>
    <w:p w14:paraId="6F50DE81" w14:textId="77777777" w:rsidR="00646666" w:rsidRDefault="00646666" w:rsidP="00646666">
      <w:pPr>
        <w:spacing w:line="360" w:lineRule="auto"/>
        <w:rPr>
          <w:b/>
          <w:bCs/>
          <w:sz w:val="48"/>
          <w:szCs w:val="48"/>
        </w:rPr>
      </w:pPr>
    </w:p>
    <w:p w14:paraId="0C74DB26" w14:textId="77777777" w:rsidR="00646666" w:rsidRPr="001273C8" w:rsidRDefault="00646666" w:rsidP="00646666">
      <w:pPr>
        <w:spacing w:line="360" w:lineRule="auto"/>
        <w:jc w:val="center"/>
        <w:rPr>
          <w:bCs/>
          <w:sz w:val="28"/>
          <w:szCs w:val="28"/>
          <w:highlight w:val="yellow"/>
        </w:rPr>
      </w:pPr>
      <w:r w:rsidRPr="003F5DCF">
        <w:rPr>
          <w:b/>
          <w:bCs/>
          <w:sz w:val="32"/>
          <w:szCs w:val="32"/>
        </w:rPr>
        <w:lastRenderedPageBreak/>
        <w:t xml:space="preserve"> </w:t>
      </w:r>
    </w:p>
    <w:p w14:paraId="208EE4AC" w14:textId="77777777" w:rsidR="001B7160" w:rsidRDefault="001B7160" w:rsidP="00646666">
      <w:pPr>
        <w:spacing w:line="360" w:lineRule="auto"/>
        <w:jc w:val="center"/>
        <w:rPr>
          <w:b/>
          <w:bCs/>
          <w:sz w:val="28"/>
          <w:szCs w:val="28"/>
        </w:rPr>
      </w:pPr>
    </w:p>
    <w:p w14:paraId="24E75E72" w14:textId="77777777" w:rsidR="001B7160" w:rsidRDefault="001B7160" w:rsidP="00646666">
      <w:pPr>
        <w:spacing w:line="360" w:lineRule="auto"/>
        <w:jc w:val="center"/>
        <w:rPr>
          <w:b/>
          <w:bCs/>
          <w:sz w:val="28"/>
          <w:szCs w:val="28"/>
        </w:rPr>
      </w:pPr>
    </w:p>
    <w:p w14:paraId="5B1F0B96" w14:textId="77777777" w:rsidR="001B7160" w:rsidRDefault="001B7160" w:rsidP="00646666">
      <w:pPr>
        <w:spacing w:line="360" w:lineRule="auto"/>
        <w:jc w:val="center"/>
        <w:rPr>
          <w:b/>
          <w:bCs/>
          <w:sz w:val="28"/>
          <w:szCs w:val="28"/>
        </w:rPr>
      </w:pPr>
    </w:p>
    <w:p w14:paraId="510C60F8" w14:textId="77777777" w:rsidR="001B7160" w:rsidRDefault="001B7160" w:rsidP="00646666">
      <w:pPr>
        <w:spacing w:line="360" w:lineRule="auto"/>
        <w:jc w:val="center"/>
        <w:rPr>
          <w:b/>
          <w:bCs/>
          <w:sz w:val="28"/>
          <w:szCs w:val="28"/>
        </w:rPr>
      </w:pPr>
    </w:p>
    <w:p w14:paraId="62F0DE03" w14:textId="77777777" w:rsidR="001B7160" w:rsidRDefault="001B7160" w:rsidP="00646666">
      <w:pPr>
        <w:spacing w:line="360" w:lineRule="auto"/>
        <w:jc w:val="center"/>
        <w:rPr>
          <w:b/>
          <w:bCs/>
          <w:sz w:val="28"/>
          <w:szCs w:val="28"/>
        </w:rPr>
      </w:pPr>
    </w:p>
    <w:p w14:paraId="4D8203B6" w14:textId="77777777" w:rsidR="001B7160" w:rsidRDefault="001B7160" w:rsidP="00646666">
      <w:pPr>
        <w:spacing w:line="360" w:lineRule="auto"/>
        <w:jc w:val="center"/>
        <w:rPr>
          <w:b/>
          <w:bCs/>
          <w:sz w:val="28"/>
          <w:szCs w:val="28"/>
        </w:rPr>
      </w:pPr>
    </w:p>
    <w:p w14:paraId="0FD5492B" w14:textId="77777777" w:rsidR="00646666" w:rsidRDefault="00646666" w:rsidP="00646666">
      <w:pPr>
        <w:spacing w:line="360" w:lineRule="auto"/>
        <w:jc w:val="center"/>
        <w:rPr>
          <w:b/>
          <w:bCs/>
          <w:sz w:val="28"/>
          <w:szCs w:val="28"/>
        </w:rPr>
      </w:pPr>
      <w:r w:rsidRPr="00264C98">
        <w:rPr>
          <w:b/>
          <w:bCs/>
          <w:sz w:val="28"/>
          <w:szCs w:val="28"/>
        </w:rPr>
        <w:t xml:space="preserve">EĞİTİM </w:t>
      </w:r>
      <w:r w:rsidR="00E03DBD" w:rsidRPr="00264C98">
        <w:rPr>
          <w:b/>
          <w:bCs/>
          <w:sz w:val="28"/>
          <w:szCs w:val="28"/>
        </w:rPr>
        <w:t>ÖĞRETİM PROGRAM</w:t>
      </w:r>
      <w:r w:rsidRPr="00264C98">
        <w:rPr>
          <w:b/>
          <w:bCs/>
          <w:sz w:val="28"/>
          <w:szCs w:val="28"/>
        </w:rPr>
        <w:t xml:space="preserve"> EL KİTABI</w:t>
      </w:r>
      <w:r w:rsidRPr="00830291">
        <w:rPr>
          <w:b/>
          <w:bCs/>
          <w:sz w:val="28"/>
          <w:szCs w:val="28"/>
        </w:rPr>
        <w:t xml:space="preserve"> </w:t>
      </w:r>
    </w:p>
    <w:p w14:paraId="0464A741" w14:textId="77777777" w:rsidR="00646666" w:rsidRPr="00830291" w:rsidRDefault="00646666" w:rsidP="00646666">
      <w:pPr>
        <w:spacing w:line="360" w:lineRule="auto"/>
        <w:jc w:val="center"/>
        <w:rPr>
          <w:b/>
          <w:bCs/>
          <w:sz w:val="28"/>
          <w:szCs w:val="28"/>
        </w:rPr>
      </w:pPr>
      <w:r>
        <w:rPr>
          <w:b/>
          <w:bCs/>
          <w:sz w:val="28"/>
          <w:szCs w:val="28"/>
        </w:rPr>
        <w:t xml:space="preserve">YAYINA </w:t>
      </w:r>
      <w:r w:rsidRPr="00830291">
        <w:rPr>
          <w:b/>
          <w:bCs/>
          <w:sz w:val="28"/>
          <w:szCs w:val="28"/>
        </w:rPr>
        <w:t xml:space="preserve">HAZIRLAMA KOMİTESİ </w:t>
      </w:r>
    </w:p>
    <w:p w14:paraId="247117AC" w14:textId="77777777" w:rsidR="00646666" w:rsidRPr="00360A81" w:rsidRDefault="00646666" w:rsidP="00646666">
      <w:pPr>
        <w:spacing w:line="360" w:lineRule="auto"/>
        <w:jc w:val="center"/>
        <w:rPr>
          <w:b/>
          <w:bCs/>
          <w:sz w:val="32"/>
          <w:szCs w:val="32"/>
        </w:rPr>
      </w:pPr>
    </w:p>
    <w:p w14:paraId="21A5D7A9" w14:textId="77777777" w:rsidR="00646666" w:rsidRPr="00830291" w:rsidRDefault="00646666" w:rsidP="00646666">
      <w:pPr>
        <w:spacing w:line="360" w:lineRule="auto"/>
        <w:jc w:val="center"/>
        <w:rPr>
          <w:bCs/>
        </w:rPr>
      </w:pPr>
      <w:r w:rsidRPr="00830291">
        <w:rPr>
          <w:bCs/>
        </w:rPr>
        <w:t>Doç. Dr. Özlem UĞUR</w:t>
      </w:r>
    </w:p>
    <w:p w14:paraId="724F2E61" w14:textId="77777777" w:rsidR="00646666" w:rsidRPr="00830291" w:rsidRDefault="00646666" w:rsidP="00646666">
      <w:pPr>
        <w:spacing w:line="360" w:lineRule="auto"/>
        <w:jc w:val="center"/>
        <w:rPr>
          <w:bCs/>
        </w:rPr>
      </w:pPr>
      <w:r w:rsidRPr="00830291">
        <w:rPr>
          <w:bCs/>
        </w:rPr>
        <w:t>Dr.</w:t>
      </w:r>
      <w:r w:rsidR="003E36DB">
        <w:rPr>
          <w:bCs/>
        </w:rPr>
        <w:t xml:space="preserve"> Öğr. Üyesi </w:t>
      </w:r>
      <w:r w:rsidRPr="00830291">
        <w:rPr>
          <w:bCs/>
        </w:rPr>
        <w:t>Nihal GÖRDES AYDOĞDU</w:t>
      </w:r>
    </w:p>
    <w:p w14:paraId="62B34416" w14:textId="77777777" w:rsidR="00646666" w:rsidRPr="00E26E73" w:rsidRDefault="003E36DB" w:rsidP="00646666">
      <w:pPr>
        <w:spacing w:line="360" w:lineRule="auto"/>
        <w:jc w:val="center"/>
        <w:rPr>
          <w:bCs/>
        </w:rPr>
      </w:pPr>
      <w:r w:rsidRPr="00830291">
        <w:rPr>
          <w:bCs/>
        </w:rPr>
        <w:t>Dr.</w:t>
      </w:r>
      <w:r>
        <w:rPr>
          <w:bCs/>
        </w:rPr>
        <w:t xml:space="preserve"> Öğr. Üyesi </w:t>
      </w:r>
      <w:r w:rsidR="00646666" w:rsidRPr="00E26E73">
        <w:rPr>
          <w:bCs/>
        </w:rPr>
        <w:t xml:space="preserve">Dijle AYAR </w:t>
      </w:r>
    </w:p>
    <w:p w14:paraId="1247DBC8" w14:textId="13E10820" w:rsidR="00646666" w:rsidRPr="00E26E73" w:rsidRDefault="00CF5F84" w:rsidP="00646666">
      <w:pPr>
        <w:spacing w:line="360" w:lineRule="auto"/>
        <w:jc w:val="center"/>
        <w:rPr>
          <w:bCs/>
        </w:rPr>
      </w:pPr>
      <w:r w:rsidRPr="00830291">
        <w:rPr>
          <w:bCs/>
        </w:rPr>
        <w:t>Dr.</w:t>
      </w:r>
      <w:r>
        <w:rPr>
          <w:bCs/>
        </w:rPr>
        <w:t xml:space="preserve"> Öğr. Üyesi </w:t>
      </w:r>
      <w:r w:rsidR="00646666" w:rsidRPr="00E26E73">
        <w:rPr>
          <w:bCs/>
        </w:rPr>
        <w:t>Gülcihan ARKAN</w:t>
      </w:r>
    </w:p>
    <w:p w14:paraId="69C74EB0" w14:textId="77777777" w:rsidR="00646666" w:rsidRPr="00E26E73" w:rsidRDefault="00646666" w:rsidP="00646666">
      <w:pPr>
        <w:spacing w:line="360" w:lineRule="auto"/>
        <w:jc w:val="center"/>
        <w:rPr>
          <w:bCs/>
        </w:rPr>
      </w:pPr>
      <w:r w:rsidRPr="00E26E73">
        <w:rPr>
          <w:bCs/>
        </w:rPr>
        <w:t>Araş. Gör. Merve Aliye AKYOL</w:t>
      </w:r>
    </w:p>
    <w:p w14:paraId="1E229746" w14:textId="58A43B01" w:rsidR="00646666" w:rsidRPr="00830291" w:rsidRDefault="00646666" w:rsidP="00646666">
      <w:pPr>
        <w:spacing w:line="360" w:lineRule="auto"/>
        <w:jc w:val="center"/>
        <w:rPr>
          <w:bCs/>
        </w:rPr>
      </w:pPr>
      <w:r w:rsidRPr="00E26E73">
        <w:rPr>
          <w:bCs/>
        </w:rPr>
        <w:t xml:space="preserve">Araş. Gör. Buse </w:t>
      </w:r>
      <w:r w:rsidR="00E03DBD" w:rsidRPr="00295F90">
        <w:rPr>
          <w:bCs/>
        </w:rPr>
        <w:t>GÜLER</w:t>
      </w:r>
      <w:r w:rsidR="00295F90">
        <w:rPr>
          <w:bCs/>
        </w:rPr>
        <w:t xml:space="preserve"> </w:t>
      </w:r>
    </w:p>
    <w:p w14:paraId="30120A09" w14:textId="77777777" w:rsidR="00646666" w:rsidRPr="00830291" w:rsidRDefault="00646666" w:rsidP="00646666">
      <w:pPr>
        <w:spacing w:line="360" w:lineRule="auto"/>
        <w:jc w:val="center"/>
        <w:rPr>
          <w:bCs/>
        </w:rPr>
      </w:pPr>
      <w:r w:rsidRPr="00830291">
        <w:rPr>
          <w:bCs/>
        </w:rPr>
        <w:t>Araş. Gör. Cahide AYIK</w:t>
      </w:r>
    </w:p>
    <w:p w14:paraId="3F17B830" w14:textId="77777777" w:rsidR="00646666" w:rsidRDefault="00646666" w:rsidP="00646666">
      <w:pPr>
        <w:spacing w:line="360" w:lineRule="auto"/>
        <w:jc w:val="center"/>
        <w:rPr>
          <w:bCs/>
          <w:sz w:val="32"/>
          <w:szCs w:val="32"/>
        </w:rPr>
      </w:pPr>
    </w:p>
    <w:p w14:paraId="0C01D6C4" w14:textId="77777777" w:rsidR="00646666" w:rsidRDefault="00646666" w:rsidP="00646666">
      <w:pPr>
        <w:spacing w:line="360" w:lineRule="auto"/>
        <w:jc w:val="center"/>
        <w:rPr>
          <w:bCs/>
          <w:sz w:val="32"/>
          <w:szCs w:val="32"/>
        </w:rPr>
      </w:pPr>
    </w:p>
    <w:p w14:paraId="3D98E210" w14:textId="77777777" w:rsidR="00646666" w:rsidRDefault="00646666" w:rsidP="00646666">
      <w:pPr>
        <w:spacing w:line="360" w:lineRule="auto"/>
        <w:jc w:val="center"/>
        <w:rPr>
          <w:bCs/>
          <w:sz w:val="32"/>
          <w:szCs w:val="32"/>
        </w:rPr>
      </w:pPr>
    </w:p>
    <w:p w14:paraId="2D2556E1" w14:textId="77777777" w:rsidR="00646666" w:rsidRDefault="00646666" w:rsidP="00646666">
      <w:pPr>
        <w:spacing w:line="360" w:lineRule="auto"/>
        <w:jc w:val="center"/>
        <w:rPr>
          <w:bCs/>
          <w:sz w:val="32"/>
          <w:szCs w:val="32"/>
        </w:rPr>
      </w:pPr>
    </w:p>
    <w:p w14:paraId="0C82D221" w14:textId="77777777" w:rsidR="00646666" w:rsidRDefault="00646666" w:rsidP="00646666">
      <w:pPr>
        <w:spacing w:line="360" w:lineRule="auto"/>
        <w:jc w:val="center"/>
        <w:rPr>
          <w:bCs/>
          <w:sz w:val="32"/>
          <w:szCs w:val="32"/>
        </w:rPr>
      </w:pPr>
    </w:p>
    <w:p w14:paraId="11C3EE0B" w14:textId="77777777" w:rsidR="00646666" w:rsidRDefault="00646666" w:rsidP="00646666">
      <w:pPr>
        <w:spacing w:line="360" w:lineRule="auto"/>
        <w:jc w:val="center"/>
        <w:rPr>
          <w:bCs/>
          <w:sz w:val="32"/>
          <w:szCs w:val="32"/>
        </w:rPr>
      </w:pPr>
    </w:p>
    <w:p w14:paraId="248FDC5D" w14:textId="77777777" w:rsidR="00646666" w:rsidRDefault="00646666" w:rsidP="00646666">
      <w:pPr>
        <w:spacing w:line="360" w:lineRule="auto"/>
        <w:jc w:val="center"/>
        <w:rPr>
          <w:bCs/>
          <w:sz w:val="32"/>
          <w:szCs w:val="32"/>
        </w:rPr>
      </w:pPr>
    </w:p>
    <w:p w14:paraId="4DE712F3" w14:textId="3AC42917" w:rsidR="00646666" w:rsidRPr="007574A4" w:rsidRDefault="00FC00F1" w:rsidP="00646666">
      <w:pPr>
        <w:spacing w:line="360" w:lineRule="auto"/>
        <w:rPr>
          <w:bCs/>
          <w:sz w:val="32"/>
          <w:szCs w:val="32"/>
        </w:rPr>
      </w:pPr>
      <w:r w:rsidRPr="008C3531">
        <w:rPr>
          <w:bCs/>
          <w:noProof/>
          <w:sz w:val="32"/>
          <w:szCs w:val="32"/>
        </w:rPr>
        <w:lastRenderedPageBreak/>
        <mc:AlternateContent>
          <mc:Choice Requires="wps">
            <w:drawing>
              <wp:anchor distT="45720" distB="45720" distL="114300" distR="114300" simplePos="0" relativeHeight="251662336" behindDoc="0" locked="0" layoutInCell="1" allowOverlap="1" wp14:anchorId="14D30625" wp14:editId="5288479C">
                <wp:simplePos x="0" y="0"/>
                <wp:positionH relativeFrom="margin">
                  <wp:posOffset>-462280</wp:posOffset>
                </wp:positionH>
                <wp:positionV relativeFrom="paragraph">
                  <wp:posOffset>4519295</wp:posOffset>
                </wp:positionV>
                <wp:extent cx="6610350" cy="4343400"/>
                <wp:effectExtent l="0" t="0" r="19050" b="1905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343400"/>
                        </a:xfrm>
                        <a:prstGeom prst="rect">
                          <a:avLst/>
                        </a:prstGeom>
                        <a:solidFill>
                          <a:srgbClr val="FFFFFF"/>
                        </a:solidFill>
                        <a:ln w="9525">
                          <a:solidFill>
                            <a:srgbClr val="000000"/>
                          </a:solidFill>
                          <a:miter lim="800000"/>
                          <a:headEnd/>
                          <a:tailEnd/>
                        </a:ln>
                      </wps:spPr>
                      <wps:txbx>
                        <w:txbxContent>
                          <w:p w14:paraId="77CB9477" w14:textId="77777777" w:rsidR="00D3049A" w:rsidRDefault="00D3049A" w:rsidP="008B46B6">
                            <w:pPr>
                              <w:spacing w:line="360" w:lineRule="auto"/>
                              <w:jc w:val="center"/>
                              <w:rPr>
                                <w:b/>
                                <w:bCs/>
                                <w:sz w:val="28"/>
                                <w:szCs w:val="28"/>
                              </w:rPr>
                            </w:pPr>
                            <w:r w:rsidRPr="0038779C">
                              <w:rPr>
                                <w:b/>
                                <w:bCs/>
                                <w:sz w:val="28"/>
                                <w:szCs w:val="28"/>
                              </w:rPr>
                              <w:t>2017- 2018 LİSANS EĞİTİM KOMİTESİ</w:t>
                            </w:r>
                          </w:p>
                          <w:p w14:paraId="580B8D25" w14:textId="77777777" w:rsidR="00D3049A" w:rsidRPr="006854D1" w:rsidRDefault="00D3049A" w:rsidP="008B46B6">
                            <w:pPr>
                              <w:spacing w:line="360" w:lineRule="auto"/>
                              <w:rPr>
                                <w:bCs/>
                                <w:caps/>
                              </w:rPr>
                            </w:pPr>
                            <w:r w:rsidRPr="006854D1">
                              <w:rPr>
                                <w:b/>
                                <w:bCs/>
                              </w:rPr>
                              <w:t>Prof. Dr. Şeyda SEREN İNTEPELER</w:t>
                            </w:r>
                            <w:r w:rsidRPr="006854D1">
                              <w:rPr>
                                <w:bCs/>
                                <w:caps/>
                              </w:rPr>
                              <w:t xml:space="preserve">  - Dekan</w:t>
                            </w:r>
                          </w:p>
                          <w:p w14:paraId="4E329E48" w14:textId="77777777" w:rsidR="00D3049A" w:rsidRPr="00264C98" w:rsidRDefault="00D3049A" w:rsidP="008B46B6">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06EF01D5" w14:textId="77777777" w:rsidR="00D3049A" w:rsidRPr="006854D1" w:rsidRDefault="00D3049A" w:rsidP="008B46B6">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A25FB68" w14:textId="77777777" w:rsidR="00D3049A" w:rsidRPr="00D072AE" w:rsidRDefault="00D3049A" w:rsidP="008B46B6">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3E2A9302" w14:textId="77777777" w:rsidR="00D3049A" w:rsidRPr="0024655C" w:rsidRDefault="00D3049A" w:rsidP="008B46B6">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02567F7C" w14:textId="77777777" w:rsidR="00D3049A" w:rsidRPr="00064B22" w:rsidRDefault="00D3049A" w:rsidP="008B46B6">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4B655DA9" w14:textId="77777777" w:rsidR="00D3049A" w:rsidRPr="006854D1" w:rsidRDefault="00D3049A" w:rsidP="008B46B6">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AC6FD48" w14:textId="77777777" w:rsidR="00D3049A" w:rsidRPr="006854D1" w:rsidRDefault="00D3049A" w:rsidP="008B46B6">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EF7852" w14:textId="77777777" w:rsidR="00D3049A" w:rsidRPr="006854D1" w:rsidRDefault="00D3049A" w:rsidP="008B46B6">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13E78801" w14:textId="77777777" w:rsidR="00D3049A" w:rsidRPr="006854D1" w:rsidRDefault="00D3049A" w:rsidP="008B46B6">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4595A44" w14:textId="77777777" w:rsidR="00D3049A" w:rsidRPr="006854D1" w:rsidRDefault="00D3049A" w:rsidP="008B46B6">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62E8BC9E" w14:textId="77777777" w:rsidR="00D3049A" w:rsidRPr="006854D1" w:rsidRDefault="00D3049A" w:rsidP="008B46B6">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1598D20B" w14:textId="77777777" w:rsidR="00D3049A" w:rsidRPr="0038779C" w:rsidRDefault="00D3049A" w:rsidP="008B46B6">
                            <w:pPr>
                              <w:spacing w:line="360" w:lineRule="auto"/>
                              <w:jc w:val="both"/>
                              <w:rPr>
                                <w:bCs/>
                              </w:rPr>
                            </w:pPr>
                            <w:r w:rsidRPr="006854D1">
                              <w:rPr>
                                <w:b/>
                                <w:bCs/>
                              </w:rPr>
                              <w:t xml:space="preserve">Doç. </w:t>
                            </w:r>
                            <w:r w:rsidRPr="0038779C">
                              <w:rPr>
                                <w:b/>
                                <w:bCs/>
                              </w:rPr>
                              <w:t>Dr. Özlem UĞUR</w:t>
                            </w:r>
                            <w:r w:rsidRPr="0038779C">
                              <w:rPr>
                                <w:bCs/>
                              </w:rPr>
                              <w:t xml:space="preserve"> - Onkoloji Hemşireliği </w:t>
                            </w:r>
                            <w:r w:rsidRPr="0038779C">
                              <w:rPr>
                                <w:shd w:val="clear" w:color="auto" w:fill="FFFFFF"/>
                              </w:rPr>
                              <w:t xml:space="preserve">Anabilim Dalı </w:t>
                            </w:r>
                            <w:r w:rsidRPr="0038779C">
                              <w:rPr>
                                <w:bCs/>
                              </w:rPr>
                              <w:t>Başkanı</w:t>
                            </w:r>
                          </w:p>
                          <w:p w14:paraId="22BE9EE7" w14:textId="77777777" w:rsidR="00D3049A" w:rsidRPr="0038779C" w:rsidRDefault="00D3049A" w:rsidP="008B46B6">
                            <w:pPr>
                              <w:spacing w:line="360" w:lineRule="auto"/>
                              <w:jc w:val="both"/>
                              <w:rPr>
                                <w:bCs/>
                              </w:rPr>
                            </w:pPr>
                            <w:r w:rsidRPr="0038779C">
                              <w:rPr>
                                <w:b/>
                                <w:bCs/>
                              </w:rPr>
                              <w:t>Dr. Öğr. Üyesi</w:t>
                            </w:r>
                            <w:r w:rsidRPr="0038779C">
                              <w:rPr>
                                <w:bCs/>
                              </w:rPr>
                              <w:t xml:space="preserve"> </w:t>
                            </w:r>
                            <w:r w:rsidRPr="0038779C">
                              <w:rPr>
                                <w:b/>
                                <w:bCs/>
                              </w:rPr>
                              <w:t>Dilek BÜYÜKKAYA BESEN</w:t>
                            </w:r>
                            <w:r w:rsidRPr="0038779C">
                              <w:rPr>
                                <w:bCs/>
                                <w:caps/>
                              </w:rPr>
                              <w:t xml:space="preserve"> - </w:t>
                            </w:r>
                            <w:r w:rsidRPr="0038779C">
                              <w:rPr>
                                <w:bCs/>
                              </w:rPr>
                              <w:t>Dördüncü Sınıf Yıl Koordinatörü</w:t>
                            </w:r>
                          </w:p>
                          <w:p w14:paraId="05E2D286" w14:textId="77777777" w:rsidR="00D3049A" w:rsidRPr="0038779C" w:rsidRDefault="00D3049A" w:rsidP="008B46B6">
                            <w:pPr>
                              <w:spacing w:line="360" w:lineRule="auto"/>
                              <w:jc w:val="both"/>
                              <w:rPr>
                                <w:bCs/>
                              </w:rPr>
                            </w:pPr>
                            <w:r w:rsidRPr="0038779C">
                              <w:rPr>
                                <w:b/>
                                <w:bCs/>
                              </w:rPr>
                              <w:t>Dr. Öğr. Üyesi</w:t>
                            </w:r>
                            <w:r w:rsidRPr="0038779C">
                              <w:rPr>
                                <w:bCs/>
                              </w:rPr>
                              <w:t xml:space="preserve">  </w:t>
                            </w:r>
                            <w:r w:rsidRPr="0038779C">
                              <w:rPr>
                                <w:b/>
                                <w:bCs/>
                              </w:rPr>
                              <w:t xml:space="preserve">Gülşah GÜROL ARSLAN – </w:t>
                            </w:r>
                            <w:r w:rsidRPr="0038779C">
                              <w:rPr>
                                <w:bCs/>
                              </w:rPr>
                              <w:t>Birinci Sınıf Yıl Koordinatörü</w:t>
                            </w:r>
                          </w:p>
                          <w:p w14:paraId="69B3008C" w14:textId="77777777" w:rsidR="00D3049A" w:rsidRDefault="00D3049A" w:rsidP="008B46B6">
                            <w:pPr>
                              <w:spacing w:line="360" w:lineRule="auto"/>
                              <w:jc w:val="both"/>
                              <w:rPr>
                                <w:bCs/>
                              </w:rPr>
                            </w:pPr>
                            <w:r w:rsidRPr="0038779C">
                              <w:rPr>
                                <w:b/>
                                <w:bCs/>
                              </w:rPr>
                              <w:t xml:space="preserve">Araş. Gör. Menevşe SAMUR </w:t>
                            </w:r>
                            <w:r w:rsidRPr="0038779C">
                              <w:rPr>
                                <w:bCs/>
                              </w:rPr>
                              <w:t>- Araştırma Görevlisi Temsilcisi</w:t>
                            </w:r>
                          </w:p>
                          <w:p w14:paraId="51DF8C2D" w14:textId="7F7B1D31" w:rsidR="00D3049A" w:rsidRPr="008C3531" w:rsidRDefault="00D3049A" w:rsidP="00646666">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30625" id="_x0000_t202" coordsize="21600,21600" o:spt="202" path="m,l,21600r21600,l21600,xe">
                <v:stroke joinstyle="miter"/>
                <v:path gradientshapeok="t" o:connecttype="rect"/>
              </v:shapetype>
              <v:shape id="Metin Kutusu 8" o:spid="_x0000_s1026" type="#_x0000_t202" style="position:absolute;margin-left:-36.4pt;margin-top:355.85pt;width:520.5pt;height:34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">
                <v:textbox>
                  <w:txbxContent>
                    <w:p w14:paraId="77CB9477" w14:textId="77777777" w:rsidR="00D3049A" w:rsidRDefault="00D3049A" w:rsidP="008B46B6">
                      <w:pPr>
                        <w:spacing w:line="360" w:lineRule="auto"/>
                        <w:jc w:val="center"/>
                        <w:rPr>
                          <w:b/>
                          <w:bCs/>
                          <w:sz w:val="28"/>
                          <w:szCs w:val="28"/>
                        </w:rPr>
                      </w:pPr>
                      <w:r w:rsidRPr="0038779C">
                        <w:rPr>
                          <w:b/>
                          <w:bCs/>
                          <w:sz w:val="28"/>
                          <w:szCs w:val="28"/>
                        </w:rPr>
                        <w:t>2017- 2018 LİSANS EĞİTİM KOMİTESİ</w:t>
                      </w:r>
                    </w:p>
                    <w:p w14:paraId="580B8D25" w14:textId="77777777" w:rsidR="00D3049A" w:rsidRPr="006854D1" w:rsidRDefault="00D3049A" w:rsidP="008B46B6">
                      <w:pPr>
                        <w:spacing w:line="360" w:lineRule="auto"/>
                        <w:rPr>
                          <w:bCs/>
                          <w:caps/>
                        </w:rPr>
                      </w:pPr>
                      <w:r w:rsidRPr="006854D1">
                        <w:rPr>
                          <w:b/>
                          <w:bCs/>
                        </w:rPr>
                        <w:t>Prof. Dr. Şeyda SEREN İNTEPELER</w:t>
                      </w:r>
                      <w:r w:rsidRPr="006854D1">
                        <w:rPr>
                          <w:bCs/>
                          <w:caps/>
                        </w:rPr>
                        <w:t xml:space="preserve">  - Dekan</w:t>
                      </w:r>
                    </w:p>
                    <w:p w14:paraId="4E329E48" w14:textId="77777777" w:rsidR="00D3049A" w:rsidRPr="00264C98" w:rsidRDefault="00D3049A" w:rsidP="008B46B6">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06EF01D5" w14:textId="77777777" w:rsidR="00D3049A" w:rsidRPr="006854D1" w:rsidRDefault="00D3049A" w:rsidP="008B46B6">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A25FB68" w14:textId="77777777" w:rsidR="00D3049A" w:rsidRPr="00D072AE" w:rsidRDefault="00D3049A" w:rsidP="008B46B6">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3E2A9302" w14:textId="77777777" w:rsidR="00D3049A" w:rsidRPr="0024655C" w:rsidRDefault="00D3049A" w:rsidP="008B46B6">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02567F7C" w14:textId="77777777" w:rsidR="00D3049A" w:rsidRPr="00064B22" w:rsidRDefault="00D3049A" w:rsidP="008B46B6">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4B655DA9" w14:textId="77777777" w:rsidR="00D3049A" w:rsidRPr="006854D1" w:rsidRDefault="00D3049A" w:rsidP="008B46B6">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AC6FD48" w14:textId="77777777" w:rsidR="00D3049A" w:rsidRPr="006854D1" w:rsidRDefault="00D3049A" w:rsidP="008B46B6">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EF7852" w14:textId="77777777" w:rsidR="00D3049A" w:rsidRPr="006854D1" w:rsidRDefault="00D3049A" w:rsidP="008B46B6">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13E78801" w14:textId="77777777" w:rsidR="00D3049A" w:rsidRPr="006854D1" w:rsidRDefault="00D3049A" w:rsidP="008B46B6">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4595A44" w14:textId="77777777" w:rsidR="00D3049A" w:rsidRPr="006854D1" w:rsidRDefault="00D3049A" w:rsidP="008B46B6">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62E8BC9E" w14:textId="77777777" w:rsidR="00D3049A" w:rsidRPr="006854D1" w:rsidRDefault="00D3049A" w:rsidP="008B46B6">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1598D20B" w14:textId="77777777" w:rsidR="00D3049A" w:rsidRPr="0038779C" w:rsidRDefault="00D3049A" w:rsidP="008B46B6">
                      <w:pPr>
                        <w:spacing w:line="360" w:lineRule="auto"/>
                        <w:jc w:val="both"/>
                        <w:rPr>
                          <w:bCs/>
                        </w:rPr>
                      </w:pPr>
                      <w:r w:rsidRPr="006854D1">
                        <w:rPr>
                          <w:b/>
                          <w:bCs/>
                        </w:rPr>
                        <w:t xml:space="preserve">Doç. </w:t>
                      </w:r>
                      <w:r w:rsidRPr="0038779C">
                        <w:rPr>
                          <w:b/>
                          <w:bCs/>
                        </w:rPr>
                        <w:t>Dr. Özlem UĞUR</w:t>
                      </w:r>
                      <w:r w:rsidRPr="0038779C">
                        <w:rPr>
                          <w:bCs/>
                        </w:rPr>
                        <w:t xml:space="preserve"> - Onkoloji Hemşireliği </w:t>
                      </w:r>
                      <w:r w:rsidRPr="0038779C">
                        <w:rPr>
                          <w:shd w:val="clear" w:color="auto" w:fill="FFFFFF"/>
                        </w:rPr>
                        <w:t xml:space="preserve">Anabilim Dalı </w:t>
                      </w:r>
                      <w:r w:rsidRPr="0038779C">
                        <w:rPr>
                          <w:bCs/>
                        </w:rPr>
                        <w:t>Başkanı</w:t>
                      </w:r>
                    </w:p>
                    <w:p w14:paraId="22BE9EE7" w14:textId="77777777" w:rsidR="00D3049A" w:rsidRPr="0038779C" w:rsidRDefault="00D3049A" w:rsidP="008B46B6">
                      <w:pPr>
                        <w:spacing w:line="360" w:lineRule="auto"/>
                        <w:jc w:val="both"/>
                        <w:rPr>
                          <w:bCs/>
                        </w:rPr>
                      </w:pPr>
                      <w:r w:rsidRPr="0038779C">
                        <w:rPr>
                          <w:b/>
                          <w:bCs/>
                        </w:rPr>
                        <w:t>Dr. Öğr. Üyesi</w:t>
                      </w:r>
                      <w:r w:rsidRPr="0038779C">
                        <w:rPr>
                          <w:bCs/>
                        </w:rPr>
                        <w:t xml:space="preserve"> </w:t>
                      </w:r>
                      <w:r w:rsidRPr="0038779C">
                        <w:rPr>
                          <w:b/>
                          <w:bCs/>
                        </w:rPr>
                        <w:t>Dilek BÜYÜKKAYA BESEN</w:t>
                      </w:r>
                      <w:r w:rsidRPr="0038779C">
                        <w:rPr>
                          <w:bCs/>
                          <w:caps/>
                        </w:rPr>
                        <w:t xml:space="preserve"> - </w:t>
                      </w:r>
                      <w:r w:rsidRPr="0038779C">
                        <w:rPr>
                          <w:bCs/>
                        </w:rPr>
                        <w:t>Dördüncü Sınıf Yıl Koordinatörü</w:t>
                      </w:r>
                    </w:p>
                    <w:p w14:paraId="05E2D286" w14:textId="77777777" w:rsidR="00D3049A" w:rsidRPr="0038779C" w:rsidRDefault="00D3049A" w:rsidP="008B46B6">
                      <w:pPr>
                        <w:spacing w:line="360" w:lineRule="auto"/>
                        <w:jc w:val="both"/>
                        <w:rPr>
                          <w:bCs/>
                        </w:rPr>
                      </w:pPr>
                      <w:r w:rsidRPr="0038779C">
                        <w:rPr>
                          <w:b/>
                          <w:bCs/>
                        </w:rPr>
                        <w:t>Dr. Öğr. Üyesi</w:t>
                      </w:r>
                      <w:r w:rsidRPr="0038779C">
                        <w:rPr>
                          <w:bCs/>
                        </w:rPr>
                        <w:t xml:space="preserve">  </w:t>
                      </w:r>
                      <w:r w:rsidRPr="0038779C">
                        <w:rPr>
                          <w:b/>
                          <w:bCs/>
                        </w:rPr>
                        <w:t xml:space="preserve">Gülşah GÜROL ARSLAN – </w:t>
                      </w:r>
                      <w:r w:rsidRPr="0038779C">
                        <w:rPr>
                          <w:bCs/>
                        </w:rPr>
                        <w:t>Birinci Sınıf Yıl Koordinatörü</w:t>
                      </w:r>
                    </w:p>
                    <w:p w14:paraId="69B3008C" w14:textId="77777777" w:rsidR="00D3049A" w:rsidRDefault="00D3049A" w:rsidP="008B46B6">
                      <w:pPr>
                        <w:spacing w:line="360" w:lineRule="auto"/>
                        <w:jc w:val="both"/>
                        <w:rPr>
                          <w:bCs/>
                        </w:rPr>
                      </w:pPr>
                      <w:r w:rsidRPr="0038779C">
                        <w:rPr>
                          <w:b/>
                          <w:bCs/>
                        </w:rPr>
                        <w:t xml:space="preserve">Araş. Gör. Menevşe SAMUR </w:t>
                      </w:r>
                      <w:r w:rsidRPr="0038779C">
                        <w:rPr>
                          <w:bCs/>
                        </w:rPr>
                        <w:t>- Araştırma Görevlisi Temsilcisi</w:t>
                      </w:r>
                    </w:p>
                    <w:p w14:paraId="51DF8C2D" w14:textId="7F7B1D31" w:rsidR="00D3049A" w:rsidRPr="008C3531" w:rsidRDefault="00D3049A" w:rsidP="00646666">
                      <w:pPr>
                        <w:jc w:val="center"/>
                        <w:rPr>
                          <w:b/>
                        </w:rPr>
                      </w:pPr>
                    </w:p>
                  </w:txbxContent>
                </v:textbox>
                <w10:wrap type="square" anchorx="margin"/>
              </v:shape>
            </w:pict>
          </mc:Fallback>
        </mc:AlternateContent>
      </w:r>
      <w:r w:rsidR="009139B0" w:rsidRPr="00A13C9F">
        <w:rPr>
          <w:bCs/>
          <w:noProof/>
        </w:rPr>
        <mc:AlternateContent>
          <mc:Choice Requires="wps">
            <w:drawing>
              <wp:anchor distT="228600" distB="228600" distL="228600" distR="228600" simplePos="0" relativeHeight="251663360" behindDoc="1" locked="0" layoutInCell="1" allowOverlap="1" wp14:anchorId="05EB64A6" wp14:editId="126923A3">
                <wp:simplePos x="0" y="0"/>
                <wp:positionH relativeFrom="margin">
                  <wp:align>left</wp:align>
                </wp:positionH>
                <wp:positionV relativeFrom="margin">
                  <wp:posOffset>8900795</wp:posOffset>
                </wp:positionV>
                <wp:extent cx="5424170" cy="8905875"/>
                <wp:effectExtent l="0" t="0" r="5080" b="9525"/>
                <wp:wrapSquare wrapText="bothSides"/>
                <wp:docPr id="36" name="Metin Kutusu 36"/>
                <wp:cNvGraphicFramePr/>
                <a:graphic xmlns:a="http://schemas.openxmlformats.org/drawingml/2006/main">
                  <a:graphicData uri="http://schemas.microsoft.com/office/word/2010/wordprocessingShape">
                    <wps:wsp>
                      <wps:cNvSpPr txBox="1"/>
                      <wps:spPr>
                        <a:xfrm>
                          <a:off x="0" y="0"/>
                          <a:ext cx="5424170" cy="890587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366421D" w14:textId="4647087B" w:rsidR="00D3049A" w:rsidRPr="00A13C9F" w:rsidRDefault="00D3049A" w:rsidP="00646666">
                            <w:pPr>
                              <w:rPr>
                                <w:color w:val="323E4F" w:themeColor="text2" w:themeShade="BF"/>
                                <w:sz w:val="20"/>
                                <w:szCs w:val="20"/>
                              </w:rPr>
                            </w:pPr>
                            <w:r w:rsidRPr="00603E11">
                              <w:rPr>
                                <w:color w:val="323E4F" w:themeColor="text2" w:themeShade="BF"/>
                                <w:sz w:val="20"/>
                                <w:szCs w:val="20"/>
                              </w:rPr>
                              <w:t>Müfredat el kitabı 2010 yılında Prof.Dr.Gülseren KOCAMAN, Doç.Dr.Şeyda SEREN İNTEPELER, Yard.Doç.Dr.Sevgi KIZILCI ve Yard.Doç.Dr. Neslihan GÜNÜŞEN tarafından hazırlanmıştır. 2015-2016, 2016- 2017, 2017- 2018, 2018- 2019  yılları arasında revize edilmiştir.</w:t>
                            </w:r>
                          </w:p>
                          <w:p w14:paraId="15032BA1" w14:textId="6FDED2EE" w:rsidR="00D3049A" w:rsidRDefault="00D3049A" w:rsidP="00646666">
                            <w:pPr>
                              <w:pStyle w:val="AralkYok"/>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B64A6" id="Metin Kutusu 36" o:spid="_x0000_s1027" type="#_x0000_t202" style="position:absolute;margin-left:0;margin-top:700.85pt;width:427.1pt;height:701.25pt;z-index:-251653120;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" fillcolor="#e9e8e8 [2899]" stroked="f" strokeweight=".5pt">
                <v:fill color2="#e1e0e0 [3139]" rotate="t" focusposition=".5,.5" focussize="-.5,-.5" focus="100%" type="gradientRadial"/>
                <v:textbox inset="14.4pt,14.4pt,14.4pt,14.4pt">
                  <w:txbxContent>
                    <w:p w14:paraId="5366421D" w14:textId="4647087B" w:rsidR="00D3049A" w:rsidRPr="00A13C9F" w:rsidRDefault="00D3049A" w:rsidP="00646666">
                      <w:pPr>
                        <w:rPr>
                          <w:color w:val="323E4F" w:themeColor="text2" w:themeShade="BF"/>
                          <w:sz w:val="20"/>
                          <w:szCs w:val="20"/>
                        </w:rPr>
                      </w:pPr>
                      <w:r w:rsidRPr="00603E11">
                        <w:rPr>
                          <w:color w:val="323E4F" w:themeColor="text2" w:themeShade="BF"/>
                          <w:sz w:val="20"/>
                          <w:szCs w:val="20"/>
                        </w:rPr>
                        <w:t>Müfredat el kitabı 2010 yılında Prof.Dr.Gülseren KOCAMAN, Doç.Dr.Şeyda SEREN İNTEPELER, Yard.Doç.Dr.Sevgi KIZILCI ve Yard.Doç.Dr. Neslihan GÜNÜŞEN tarafından hazırlanmıştır. 2015-2016, 2016- 2017, 2017- 2018, 2018- 2019  yılları arasında revize edilmiştir.</w:t>
                      </w:r>
                    </w:p>
                    <w:p w14:paraId="15032BA1" w14:textId="6FDED2EE" w:rsidR="00D3049A" w:rsidRDefault="00D3049A" w:rsidP="00646666">
                      <w:pPr>
                        <w:pStyle w:val="AralkYok"/>
                        <w:jc w:val="right"/>
                        <w:rPr>
                          <w:color w:val="44546A" w:themeColor="text2"/>
                          <w:sz w:val="18"/>
                          <w:szCs w:val="18"/>
                        </w:rPr>
                      </w:pPr>
                    </w:p>
                  </w:txbxContent>
                </v:textbox>
                <w10:wrap type="square" anchorx="margin" anchory="margin"/>
              </v:shape>
            </w:pict>
          </mc:Fallback>
        </mc:AlternateContent>
      </w:r>
      <w:r w:rsidR="00967336" w:rsidRPr="008C3531">
        <w:rPr>
          <w:bCs/>
          <w:noProof/>
          <w:sz w:val="32"/>
          <w:szCs w:val="32"/>
        </w:rPr>
        <mc:AlternateContent>
          <mc:Choice Requires="wps">
            <w:drawing>
              <wp:anchor distT="45720" distB="45720" distL="114300" distR="114300" simplePos="0" relativeHeight="251661312" behindDoc="0" locked="0" layoutInCell="1" allowOverlap="1" wp14:anchorId="44DD4826" wp14:editId="31FC79DE">
                <wp:simplePos x="0" y="0"/>
                <wp:positionH relativeFrom="column">
                  <wp:posOffset>-462280</wp:posOffset>
                </wp:positionH>
                <wp:positionV relativeFrom="paragraph">
                  <wp:posOffset>0</wp:posOffset>
                </wp:positionV>
                <wp:extent cx="6619875" cy="503872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038725"/>
                        </a:xfrm>
                        <a:prstGeom prst="rect">
                          <a:avLst/>
                        </a:prstGeom>
                        <a:solidFill>
                          <a:srgbClr val="FFFFFF"/>
                        </a:solidFill>
                        <a:ln w="9525">
                          <a:solidFill>
                            <a:srgbClr val="000000"/>
                          </a:solidFill>
                          <a:miter lim="800000"/>
                          <a:headEnd/>
                          <a:tailEnd/>
                        </a:ln>
                      </wps:spPr>
                      <wps:txbx>
                        <w:txbxContent>
                          <w:p w14:paraId="2429BE81" w14:textId="54F9012D" w:rsidR="00D3049A" w:rsidRDefault="00D3049A" w:rsidP="00646666">
                            <w:pPr>
                              <w:spacing w:line="360" w:lineRule="auto"/>
                              <w:jc w:val="center"/>
                              <w:rPr>
                                <w:b/>
                                <w:bCs/>
                                <w:sz w:val="28"/>
                                <w:szCs w:val="28"/>
                              </w:rPr>
                            </w:pPr>
                            <w:r w:rsidRPr="008B46B6">
                              <w:rPr>
                                <w:b/>
                                <w:bCs/>
                                <w:sz w:val="28"/>
                                <w:szCs w:val="28"/>
                              </w:rPr>
                              <w:t>2018- 2019 LİSANS EĞİTİM KOMİTESİ</w:t>
                            </w:r>
                          </w:p>
                          <w:p w14:paraId="707E183A" w14:textId="77777777" w:rsidR="00D3049A" w:rsidRPr="006854D1" w:rsidRDefault="00D3049A" w:rsidP="005D43D0">
                            <w:pPr>
                              <w:spacing w:line="360" w:lineRule="auto"/>
                              <w:rPr>
                                <w:bCs/>
                                <w:caps/>
                              </w:rPr>
                            </w:pPr>
                            <w:r w:rsidRPr="006854D1">
                              <w:rPr>
                                <w:b/>
                                <w:bCs/>
                              </w:rPr>
                              <w:t>Prof. Dr. Şeyda SEREN İNTEPELER</w:t>
                            </w:r>
                            <w:r w:rsidRPr="006854D1">
                              <w:rPr>
                                <w:bCs/>
                                <w:caps/>
                              </w:rPr>
                              <w:t xml:space="preserve">  - Dekan</w:t>
                            </w:r>
                          </w:p>
                          <w:p w14:paraId="30746035" w14:textId="77777777" w:rsidR="00D3049A" w:rsidRPr="00264C98" w:rsidRDefault="00D3049A" w:rsidP="005D43D0">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7B9BA3E6" w14:textId="77777777" w:rsidR="00D3049A" w:rsidRPr="006854D1" w:rsidRDefault="00D3049A" w:rsidP="005D43D0">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CEB95CF" w14:textId="77777777" w:rsidR="00D3049A" w:rsidRPr="00D072AE" w:rsidRDefault="00D3049A" w:rsidP="005D43D0">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14DEE55E" w14:textId="77777777" w:rsidR="00D3049A" w:rsidRPr="0024655C" w:rsidRDefault="00D3049A" w:rsidP="005D43D0">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4611FF58" w14:textId="77777777" w:rsidR="00D3049A" w:rsidRPr="00064B22" w:rsidRDefault="00D3049A" w:rsidP="005D43D0">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3B7DB5A6" w14:textId="77777777" w:rsidR="00D3049A" w:rsidRPr="006854D1" w:rsidRDefault="00D3049A" w:rsidP="005D43D0">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60AE839C" w14:textId="77777777" w:rsidR="00D3049A" w:rsidRPr="006854D1" w:rsidRDefault="00D3049A" w:rsidP="005D43D0">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1FBDD80" w14:textId="77777777" w:rsidR="00D3049A" w:rsidRPr="006854D1" w:rsidRDefault="00D3049A" w:rsidP="005D43D0">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566D4B92" w14:textId="77777777" w:rsidR="00D3049A" w:rsidRPr="006854D1" w:rsidRDefault="00D3049A" w:rsidP="005D43D0">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9F8F23C" w14:textId="77777777" w:rsidR="00D3049A" w:rsidRPr="006854D1" w:rsidRDefault="00D3049A" w:rsidP="005D43D0">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1E71CB9B" w14:textId="77777777" w:rsidR="00D3049A" w:rsidRPr="006854D1" w:rsidRDefault="00D3049A" w:rsidP="005D43D0">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9CAAB1" w14:textId="77777777" w:rsidR="00D3049A" w:rsidRPr="006854D1" w:rsidRDefault="00D3049A" w:rsidP="005D43D0">
                            <w:pPr>
                              <w:spacing w:line="360" w:lineRule="auto"/>
                              <w:jc w:val="both"/>
                              <w:rPr>
                                <w:bCs/>
                              </w:rPr>
                            </w:pPr>
                            <w:r w:rsidRPr="006854D1">
                              <w:rPr>
                                <w:b/>
                                <w:bCs/>
                              </w:rPr>
                              <w:t>Doç. Dr. Özlem UĞUR</w:t>
                            </w:r>
                            <w:r w:rsidRPr="006854D1">
                              <w:rPr>
                                <w:bCs/>
                              </w:rPr>
                              <w:t xml:space="preserve"> - Onkoloji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B4CF050" w14:textId="3AE94BE5" w:rsidR="00D3049A" w:rsidRPr="008B46B6" w:rsidRDefault="00D3049A" w:rsidP="005D43D0">
                            <w:pPr>
                              <w:spacing w:line="360" w:lineRule="auto"/>
                              <w:jc w:val="both"/>
                              <w:rPr>
                                <w:bCs/>
                              </w:rPr>
                            </w:pPr>
                            <w:r w:rsidRPr="008B46B6">
                              <w:rPr>
                                <w:b/>
                                <w:bCs/>
                              </w:rPr>
                              <w:t>Doç. Dr. Gülendam KARADAĞ</w:t>
                            </w:r>
                            <w:r w:rsidRPr="008B46B6">
                              <w:rPr>
                                <w:bCs/>
                                <w:caps/>
                              </w:rPr>
                              <w:t xml:space="preserve"> - </w:t>
                            </w:r>
                            <w:r w:rsidRPr="008B46B6">
                              <w:rPr>
                                <w:bCs/>
                              </w:rPr>
                              <w:t>Dördüncü Sınıf Yıl Koordinatörü</w:t>
                            </w:r>
                          </w:p>
                          <w:p w14:paraId="2AA70EFF" w14:textId="62AD3FCF" w:rsidR="00D3049A" w:rsidRPr="008B46B6" w:rsidRDefault="00D3049A" w:rsidP="005D43D0">
                            <w:pPr>
                              <w:spacing w:line="360" w:lineRule="auto"/>
                              <w:jc w:val="both"/>
                              <w:rPr>
                                <w:bCs/>
                              </w:rPr>
                            </w:pPr>
                            <w:r w:rsidRPr="008B46B6">
                              <w:rPr>
                                <w:b/>
                                <w:bCs/>
                              </w:rPr>
                              <w:t>Dr. Öğr. Üyesi</w:t>
                            </w:r>
                            <w:r w:rsidRPr="008B46B6">
                              <w:rPr>
                                <w:bCs/>
                              </w:rPr>
                              <w:t xml:space="preserve">  </w:t>
                            </w:r>
                            <w:r w:rsidRPr="008B46B6">
                              <w:rPr>
                                <w:b/>
                                <w:bCs/>
                              </w:rPr>
                              <w:t xml:space="preserve">Dilek BİLGİÇ  – </w:t>
                            </w:r>
                            <w:r w:rsidRPr="008B46B6">
                              <w:rPr>
                                <w:bCs/>
                              </w:rPr>
                              <w:t>Birinci Sınıf Yıl Koordinatörü</w:t>
                            </w:r>
                          </w:p>
                          <w:p w14:paraId="7F8BDDD8" w14:textId="20B75AE4" w:rsidR="00D3049A" w:rsidRDefault="00D3049A" w:rsidP="005D43D0">
                            <w:pPr>
                              <w:spacing w:line="360" w:lineRule="auto"/>
                              <w:jc w:val="both"/>
                              <w:rPr>
                                <w:bCs/>
                              </w:rPr>
                            </w:pPr>
                            <w:r w:rsidRPr="008B46B6">
                              <w:rPr>
                                <w:b/>
                                <w:bCs/>
                              </w:rPr>
                              <w:t xml:space="preserve">Araş. Gör. Burcu CENGİZ </w:t>
                            </w:r>
                            <w:r w:rsidRPr="008B46B6">
                              <w:rPr>
                                <w:bCs/>
                              </w:rPr>
                              <w:t>- Araştırma Görevlisi Temsilcisi</w:t>
                            </w:r>
                          </w:p>
                          <w:p w14:paraId="33CAAF77" w14:textId="77777777" w:rsidR="00D3049A" w:rsidRDefault="00D3049A" w:rsidP="005D43D0">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D4826" id="Metin Kutusu 2" o:spid="_x0000_s1028" type="#_x0000_t202" style="position:absolute;margin-left:-36.4pt;margin-top:0;width:521.25pt;height:39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">
                <v:textbox>
                  <w:txbxContent>
                    <w:p w14:paraId="2429BE81" w14:textId="54F9012D" w:rsidR="00D3049A" w:rsidRDefault="00D3049A" w:rsidP="00646666">
                      <w:pPr>
                        <w:spacing w:line="360" w:lineRule="auto"/>
                        <w:jc w:val="center"/>
                        <w:rPr>
                          <w:b/>
                          <w:bCs/>
                          <w:sz w:val="28"/>
                          <w:szCs w:val="28"/>
                        </w:rPr>
                      </w:pPr>
                      <w:r w:rsidRPr="008B46B6">
                        <w:rPr>
                          <w:b/>
                          <w:bCs/>
                          <w:sz w:val="28"/>
                          <w:szCs w:val="28"/>
                        </w:rPr>
                        <w:t>2018- 2019 LİSANS EĞİTİM KOMİTESİ</w:t>
                      </w:r>
                    </w:p>
                    <w:p w14:paraId="707E183A" w14:textId="77777777" w:rsidR="00D3049A" w:rsidRPr="006854D1" w:rsidRDefault="00D3049A" w:rsidP="005D43D0">
                      <w:pPr>
                        <w:spacing w:line="360" w:lineRule="auto"/>
                        <w:rPr>
                          <w:bCs/>
                          <w:caps/>
                        </w:rPr>
                      </w:pPr>
                      <w:r w:rsidRPr="006854D1">
                        <w:rPr>
                          <w:b/>
                          <w:bCs/>
                        </w:rPr>
                        <w:t>Prof. Dr. Şeyda SEREN İNTEPELER</w:t>
                      </w:r>
                      <w:r w:rsidRPr="006854D1">
                        <w:rPr>
                          <w:bCs/>
                          <w:caps/>
                        </w:rPr>
                        <w:t xml:space="preserve">  - Dekan</w:t>
                      </w:r>
                    </w:p>
                    <w:p w14:paraId="30746035" w14:textId="77777777" w:rsidR="00D3049A" w:rsidRPr="00264C98" w:rsidRDefault="00D3049A" w:rsidP="005D43D0">
                      <w:pPr>
                        <w:spacing w:line="360" w:lineRule="auto"/>
                        <w:rPr>
                          <w:bCs/>
                        </w:rPr>
                      </w:pPr>
                      <w:r w:rsidRPr="006854D1">
                        <w:rPr>
                          <w:b/>
                          <w:bCs/>
                        </w:rPr>
                        <w:t xml:space="preserve">Doç. Dr. Hatice MERT </w:t>
                      </w:r>
                      <w:r w:rsidRPr="006854D1">
                        <w:rPr>
                          <w:bCs/>
                          <w:caps/>
                        </w:rPr>
                        <w:t xml:space="preserve">-  dekan </w:t>
                      </w:r>
                      <w:r w:rsidRPr="00264C98">
                        <w:rPr>
                          <w:bCs/>
                          <w:caps/>
                        </w:rPr>
                        <w:t>yardımcısı</w:t>
                      </w:r>
                    </w:p>
                    <w:p w14:paraId="7B9BA3E6" w14:textId="77777777" w:rsidR="00D3049A" w:rsidRPr="006854D1" w:rsidRDefault="00D3049A" w:rsidP="005D43D0">
                      <w:pPr>
                        <w:spacing w:line="360" w:lineRule="auto"/>
                        <w:rPr>
                          <w:bCs/>
                          <w:caps/>
                        </w:rPr>
                      </w:pPr>
                      <w:r w:rsidRPr="00264C98">
                        <w:rPr>
                          <w:b/>
                          <w:bCs/>
                        </w:rPr>
                        <w:t>Dr. Öğr. Üyesi</w:t>
                      </w:r>
                      <w:r w:rsidRPr="00264C98">
                        <w:rPr>
                          <w:bCs/>
                        </w:rPr>
                        <w:t xml:space="preserve"> </w:t>
                      </w:r>
                      <w:r w:rsidRPr="00264C98">
                        <w:rPr>
                          <w:b/>
                          <w:bCs/>
                        </w:rPr>
                        <w:t>Özlem BİLİK</w:t>
                      </w:r>
                      <w:r w:rsidRPr="00264C98">
                        <w:rPr>
                          <w:bCs/>
                          <w:caps/>
                        </w:rPr>
                        <w:t xml:space="preserve"> -  dekan yardımcısı</w:t>
                      </w:r>
                    </w:p>
                    <w:p w14:paraId="1CEB95CF" w14:textId="77777777" w:rsidR="00D3049A" w:rsidRPr="00D072AE" w:rsidRDefault="00D3049A" w:rsidP="005D43D0">
                      <w:pPr>
                        <w:spacing w:line="360" w:lineRule="auto"/>
                        <w:rPr>
                          <w:b/>
                          <w:bCs/>
                          <w:caps/>
                        </w:rPr>
                      </w:pPr>
                      <w:r w:rsidRPr="00D072AE">
                        <w:rPr>
                          <w:b/>
                          <w:bCs/>
                        </w:rPr>
                        <w:t>Prof. Dr. Şeyda SEREN İNTEPELER</w:t>
                      </w:r>
                      <w:r w:rsidRPr="00D072AE">
                        <w:rPr>
                          <w:b/>
                          <w:bCs/>
                          <w:caps/>
                        </w:rPr>
                        <w:t xml:space="preserve">  -</w:t>
                      </w:r>
                      <w:r w:rsidRPr="00D072AE">
                        <w:rPr>
                          <w:b/>
                          <w:shd w:val="clear" w:color="auto" w:fill="FFFFFF"/>
                        </w:rPr>
                        <w:t xml:space="preserve"> </w:t>
                      </w:r>
                      <w:r w:rsidRPr="001B7160">
                        <w:rPr>
                          <w:shd w:val="clear" w:color="auto" w:fill="FFFFFF"/>
                        </w:rPr>
                        <w:t>Hemşirelikte Yönetim 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Başkanı</w:t>
                      </w:r>
                      <w:r w:rsidRPr="00D072AE">
                        <w:rPr>
                          <w:b/>
                          <w:shd w:val="clear" w:color="auto" w:fill="FFFFFF"/>
                        </w:rPr>
                        <w:t xml:space="preserve"> </w:t>
                      </w:r>
                    </w:p>
                    <w:p w14:paraId="14DEE55E" w14:textId="77777777" w:rsidR="00D3049A" w:rsidRPr="0024655C" w:rsidRDefault="00D3049A" w:rsidP="005D43D0">
                      <w:pPr>
                        <w:spacing w:line="360" w:lineRule="auto"/>
                        <w:rPr>
                          <w:shd w:val="clear" w:color="auto" w:fill="FFFFFF"/>
                        </w:rPr>
                      </w:pPr>
                      <w:r w:rsidRPr="00D072AE">
                        <w:rPr>
                          <w:rStyle w:val="Vurgu"/>
                          <w:b/>
                          <w:bCs/>
                          <w:i w:val="0"/>
                          <w:shd w:val="clear" w:color="auto" w:fill="FFFFFF"/>
                        </w:rPr>
                        <w:t>Prof</w:t>
                      </w:r>
                      <w:r w:rsidRPr="00D072AE">
                        <w:rPr>
                          <w:b/>
                          <w:shd w:val="clear" w:color="auto" w:fill="FFFFFF"/>
                        </w:rPr>
                        <w:t>. </w:t>
                      </w:r>
                      <w:r w:rsidRPr="00D072AE">
                        <w:rPr>
                          <w:rStyle w:val="Vurgu"/>
                          <w:b/>
                          <w:bCs/>
                          <w:i w:val="0"/>
                          <w:shd w:val="clear" w:color="auto" w:fill="FFFFFF"/>
                        </w:rPr>
                        <w:t>Dr</w:t>
                      </w:r>
                      <w:r w:rsidRPr="00D072AE">
                        <w:rPr>
                          <w:b/>
                          <w:shd w:val="clear" w:color="auto" w:fill="FFFFFF"/>
                        </w:rPr>
                        <w:t>.</w:t>
                      </w:r>
                      <w:r w:rsidRPr="0024655C">
                        <w:rPr>
                          <w:shd w:val="clear" w:color="auto" w:fill="FFFFFF"/>
                        </w:rPr>
                        <w:t> </w:t>
                      </w:r>
                      <w:r w:rsidRPr="0024655C">
                        <w:rPr>
                          <w:b/>
                          <w:shd w:val="clear" w:color="auto" w:fill="FFFFFF"/>
                        </w:rPr>
                        <w:t>Gülseren KOCAMAN –</w:t>
                      </w:r>
                      <w:r w:rsidRPr="0024655C">
                        <w:rPr>
                          <w:shd w:val="clear" w:color="auto" w:fill="FFFFFF"/>
                        </w:rPr>
                        <w:t xml:space="preserve"> Hemşir</w:t>
                      </w:r>
                      <w:r>
                        <w:rPr>
                          <w:shd w:val="clear" w:color="auto" w:fill="FFFFFF"/>
                        </w:rPr>
                        <w:t xml:space="preserve">elikte Yönetim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Öğretim Üyesi</w:t>
                      </w:r>
                    </w:p>
                    <w:p w14:paraId="4611FF58" w14:textId="77777777" w:rsidR="00D3049A" w:rsidRPr="00064B22" w:rsidRDefault="00D3049A" w:rsidP="005D43D0">
                      <w:pPr>
                        <w:spacing w:line="360" w:lineRule="auto"/>
                        <w:rPr>
                          <w:shd w:val="clear" w:color="auto" w:fill="FFFFFF"/>
                        </w:rPr>
                      </w:pPr>
                      <w:r w:rsidRPr="0024655C">
                        <w:rPr>
                          <w:b/>
                          <w:bCs/>
                          <w:shd w:val="clear" w:color="auto" w:fill="FFFFFF"/>
                        </w:rPr>
                        <w:t>Prof</w:t>
                      </w:r>
                      <w:r w:rsidRPr="0024655C">
                        <w:rPr>
                          <w:shd w:val="clear" w:color="auto" w:fill="FFFFFF"/>
                        </w:rPr>
                        <w:t>. </w:t>
                      </w:r>
                      <w:r w:rsidRPr="0024655C">
                        <w:rPr>
                          <w:b/>
                          <w:bCs/>
                          <w:shd w:val="clear" w:color="auto" w:fill="FFFFFF"/>
                        </w:rPr>
                        <w:t>Dr</w:t>
                      </w:r>
                      <w:r w:rsidRPr="0024655C">
                        <w:rPr>
                          <w:shd w:val="clear" w:color="auto" w:fill="FFFFFF"/>
                        </w:rPr>
                        <w:t>. </w:t>
                      </w:r>
                      <w:r w:rsidRPr="0024655C">
                        <w:rPr>
                          <w:b/>
                          <w:shd w:val="clear" w:color="auto" w:fill="FFFFFF"/>
                        </w:rPr>
                        <w:t>Hülya OKUMUŞ</w:t>
                      </w:r>
                      <w:r w:rsidRPr="0024655C">
                        <w:rPr>
                          <w:shd w:val="clear" w:color="auto" w:fill="FFFFFF"/>
                        </w:rPr>
                        <w:t xml:space="preserve"> – </w:t>
                      </w:r>
                      <w:r w:rsidRPr="0024655C">
                        <w:t xml:space="preserve">Doğum ve Kadın Hastalıkları </w:t>
                      </w:r>
                      <w:r w:rsidRPr="0024655C">
                        <w:rPr>
                          <w:shd w:val="clear" w:color="auto" w:fill="FFFFFF"/>
                        </w:rPr>
                        <w:t xml:space="preserve">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24655C">
                        <w:rPr>
                          <w:shd w:val="clear" w:color="auto" w:fill="FFFFFF"/>
                        </w:rPr>
                        <w:t>Başkanı</w:t>
                      </w:r>
                      <w:r w:rsidRPr="00064B22">
                        <w:rPr>
                          <w:shd w:val="clear" w:color="auto" w:fill="FFFFFF"/>
                        </w:rPr>
                        <w:t xml:space="preserve"> </w:t>
                      </w:r>
                    </w:p>
                    <w:p w14:paraId="3B7DB5A6" w14:textId="77777777" w:rsidR="00D3049A" w:rsidRPr="006854D1" w:rsidRDefault="00D3049A" w:rsidP="005D43D0">
                      <w:pPr>
                        <w:spacing w:line="360" w:lineRule="auto"/>
                        <w:rPr>
                          <w:b/>
                          <w:bCs/>
                          <w:caps/>
                        </w:rPr>
                      </w:pPr>
                      <w:r w:rsidRPr="006854D1">
                        <w:rPr>
                          <w:b/>
                          <w:bCs/>
                        </w:rPr>
                        <w:t xml:space="preserve">Prof. Dr. Zekiye </w:t>
                      </w:r>
                      <w:r w:rsidRPr="006854D1">
                        <w:rPr>
                          <w:b/>
                          <w:bCs/>
                          <w:caps/>
                        </w:rPr>
                        <w:t>Çetinkaya Duman</w:t>
                      </w:r>
                      <w:r w:rsidRPr="006854D1">
                        <w:rPr>
                          <w:bCs/>
                          <w:caps/>
                        </w:rPr>
                        <w:t>-</w:t>
                      </w:r>
                      <w:r w:rsidRPr="006854D1">
                        <w:rPr>
                          <w:bCs/>
                        </w:rPr>
                        <w:t xml:space="preserve">Psikiyatri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60AE839C" w14:textId="77777777" w:rsidR="00D3049A" w:rsidRPr="006854D1" w:rsidRDefault="00D3049A" w:rsidP="005D43D0">
                      <w:pPr>
                        <w:spacing w:line="360" w:lineRule="auto"/>
                        <w:jc w:val="both"/>
                        <w:rPr>
                          <w:bCs/>
                        </w:rPr>
                      </w:pPr>
                      <w:r w:rsidRPr="006854D1">
                        <w:rPr>
                          <w:b/>
                          <w:bCs/>
                        </w:rPr>
                        <w:t xml:space="preserve">Prof. Dr. Özlem </w:t>
                      </w:r>
                      <w:r w:rsidRPr="006854D1">
                        <w:rPr>
                          <w:b/>
                          <w:bCs/>
                          <w:caps/>
                        </w:rPr>
                        <w:t>KüçükgüçLÜ</w:t>
                      </w:r>
                      <w:r w:rsidRPr="006854D1">
                        <w:rPr>
                          <w:bCs/>
                          <w:caps/>
                        </w:rPr>
                        <w:t xml:space="preserve"> - </w:t>
                      </w:r>
                      <w:r w:rsidRPr="006854D1">
                        <w:rPr>
                          <w:bCs/>
                        </w:rPr>
                        <w:t>İç Hastalıkları Hemşireliği</w:t>
                      </w:r>
                      <w:r w:rsidRPr="006854D1">
                        <w:rPr>
                          <w:bCs/>
                          <w:caps/>
                        </w:rPr>
                        <w:t xml:space="preserve">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1FBDD80" w14:textId="77777777" w:rsidR="00D3049A" w:rsidRPr="006854D1" w:rsidRDefault="00D3049A" w:rsidP="005D43D0">
                      <w:pPr>
                        <w:spacing w:line="360" w:lineRule="auto"/>
                        <w:jc w:val="both"/>
                        <w:rPr>
                          <w:bCs/>
                        </w:rPr>
                      </w:pPr>
                      <w:r w:rsidRPr="00D072AE">
                        <w:rPr>
                          <w:b/>
                          <w:bCs/>
                        </w:rPr>
                        <w:t>Dr. Öğr. Üyesi</w:t>
                      </w:r>
                      <w:r>
                        <w:rPr>
                          <w:bCs/>
                        </w:rPr>
                        <w:t xml:space="preserve"> </w:t>
                      </w:r>
                      <w:r w:rsidRPr="006854D1">
                        <w:rPr>
                          <w:b/>
                          <w:bCs/>
                        </w:rPr>
                        <w:t>Özlem BİLİK</w:t>
                      </w:r>
                      <w:r w:rsidRPr="006854D1">
                        <w:rPr>
                          <w:bCs/>
                        </w:rPr>
                        <w:t xml:space="preserve"> – Cerrahi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566D4B92" w14:textId="77777777" w:rsidR="00D3049A" w:rsidRPr="006854D1" w:rsidRDefault="00D3049A" w:rsidP="005D43D0">
                      <w:pPr>
                        <w:spacing w:line="360" w:lineRule="auto"/>
                        <w:jc w:val="both"/>
                        <w:rPr>
                          <w:bCs/>
                        </w:rPr>
                      </w:pPr>
                      <w:r w:rsidRPr="006854D1">
                        <w:rPr>
                          <w:b/>
                          <w:bCs/>
                        </w:rPr>
                        <w:t xml:space="preserve">Doç. Dr. Murat </w:t>
                      </w:r>
                      <w:r w:rsidRPr="006854D1">
                        <w:rPr>
                          <w:b/>
                          <w:bCs/>
                          <w:caps/>
                        </w:rPr>
                        <w:t>Bektaş</w:t>
                      </w:r>
                      <w:r w:rsidRPr="006854D1">
                        <w:rPr>
                          <w:bCs/>
                          <w:caps/>
                        </w:rPr>
                        <w:t xml:space="preserve"> </w:t>
                      </w:r>
                      <w:r w:rsidRPr="006854D1">
                        <w:rPr>
                          <w:bCs/>
                        </w:rPr>
                        <w:t xml:space="preserve">- Çocuk Sağlığı ve Hastalıkları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39F8F23C" w14:textId="77777777" w:rsidR="00D3049A" w:rsidRPr="006854D1" w:rsidRDefault="00D3049A" w:rsidP="005D43D0">
                      <w:pPr>
                        <w:spacing w:line="360" w:lineRule="auto"/>
                        <w:jc w:val="both"/>
                        <w:rPr>
                          <w:bCs/>
                        </w:rPr>
                      </w:pPr>
                      <w:r w:rsidRPr="006854D1">
                        <w:rPr>
                          <w:b/>
                          <w:bCs/>
                        </w:rPr>
                        <w:t xml:space="preserve">Doç. Dr. Dilek </w:t>
                      </w:r>
                      <w:r w:rsidRPr="006854D1">
                        <w:rPr>
                          <w:b/>
                          <w:bCs/>
                          <w:caps/>
                        </w:rPr>
                        <w:t>Özden</w:t>
                      </w:r>
                      <w:r w:rsidRPr="006854D1">
                        <w:rPr>
                          <w:bCs/>
                          <w:caps/>
                        </w:rPr>
                        <w:t xml:space="preserve"> - </w:t>
                      </w:r>
                      <w:r>
                        <w:rPr>
                          <w:bCs/>
                        </w:rPr>
                        <w:t xml:space="preserve">Hemşirelik Esasları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 xml:space="preserve">Başkanı </w:t>
                      </w:r>
                    </w:p>
                    <w:p w14:paraId="1E71CB9B" w14:textId="77777777" w:rsidR="00D3049A" w:rsidRPr="006854D1" w:rsidRDefault="00D3049A" w:rsidP="005D43D0">
                      <w:pPr>
                        <w:spacing w:line="360" w:lineRule="auto"/>
                        <w:jc w:val="both"/>
                        <w:rPr>
                          <w:bCs/>
                        </w:rPr>
                      </w:pPr>
                      <w:r w:rsidRPr="006854D1">
                        <w:rPr>
                          <w:b/>
                          <w:bCs/>
                        </w:rPr>
                        <w:t>Doç. Dr. Gülendam KARADAĞ</w:t>
                      </w:r>
                      <w:r w:rsidRPr="006854D1">
                        <w:rPr>
                          <w:bCs/>
                          <w:caps/>
                        </w:rPr>
                        <w:t xml:space="preserve"> - </w:t>
                      </w:r>
                      <w:r w:rsidRPr="006854D1">
                        <w:rPr>
                          <w:bCs/>
                        </w:rPr>
                        <w:t xml:space="preserve">Halk Sağlığı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0E9CAAB1" w14:textId="77777777" w:rsidR="00D3049A" w:rsidRPr="006854D1" w:rsidRDefault="00D3049A" w:rsidP="005D43D0">
                      <w:pPr>
                        <w:spacing w:line="360" w:lineRule="auto"/>
                        <w:jc w:val="both"/>
                        <w:rPr>
                          <w:bCs/>
                        </w:rPr>
                      </w:pPr>
                      <w:r w:rsidRPr="006854D1">
                        <w:rPr>
                          <w:b/>
                          <w:bCs/>
                        </w:rPr>
                        <w:t>Doç. Dr. Özlem UĞUR</w:t>
                      </w:r>
                      <w:r w:rsidRPr="006854D1">
                        <w:rPr>
                          <w:bCs/>
                        </w:rPr>
                        <w:t xml:space="preserve"> - Onkoloji Hemşireliği </w:t>
                      </w:r>
                      <w:r w:rsidRPr="001B7160">
                        <w:rPr>
                          <w:shd w:val="clear" w:color="auto" w:fill="FFFFFF"/>
                        </w:rPr>
                        <w:t>A</w:t>
                      </w:r>
                      <w:r>
                        <w:rPr>
                          <w:shd w:val="clear" w:color="auto" w:fill="FFFFFF"/>
                        </w:rPr>
                        <w:t xml:space="preserve">nabilim </w:t>
                      </w:r>
                      <w:r w:rsidRPr="001B7160">
                        <w:rPr>
                          <w:shd w:val="clear" w:color="auto" w:fill="FFFFFF"/>
                        </w:rPr>
                        <w:t>D</w:t>
                      </w:r>
                      <w:r>
                        <w:rPr>
                          <w:shd w:val="clear" w:color="auto" w:fill="FFFFFF"/>
                        </w:rPr>
                        <w:t>alı</w:t>
                      </w:r>
                      <w:r w:rsidRPr="001B7160">
                        <w:rPr>
                          <w:shd w:val="clear" w:color="auto" w:fill="FFFFFF"/>
                        </w:rPr>
                        <w:t xml:space="preserve"> </w:t>
                      </w:r>
                      <w:r w:rsidRPr="006854D1">
                        <w:rPr>
                          <w:bCs/>
                        </w:rPr>
                        <w:t>Başkanı</w:t>
                      </w:r>
                    </w:p>
                    <w:p w14:paraId="2B4CF050" w14:textId="3AE94BE5" w:rsidR="00D3049A" w:rsidRPr="008B46B6" w:rsidRDefault="00D3049A" w:rsidP="005D43D0">
                      <w:pPr>
                        <w:spacing w:line="360" w:lineRule="auto"/>
                        <w:jc w:val="both"/>
                        <w:rPr>
                          <w:bCs/>
                        </w:rPr>
                      </w:pPr>
                      <w:r w:rsidRPr="008B46B6">
                        <w:rPr>
                          <w:b/>
                          <w:bCs/>
                        </w:rPr>
                        <w:t>Doç. Dr. Gülendam KARADAĞ</w:t>
                      </w:r>
                      <w:r w:rsidRPr="008B46B6">
                        <w:rPr>
                          <w:bCs/>
                          <w:caps/>
                        </w:rPr>
                        <w:t xml:space="preserve"> - </w:t>
                      </w:r>
                      <w:r w:rsidRPr="008B46B6">
                        <w:rPr>
                          <w:bCs/>
                        </w:rPr>
                        <w:t>Dördüncü Sınıf Yıl Koordinatörü</w:t>
                      </w:r>
                    </w:p>
                    <w:p w14:paraId="2AA70EFF" w14:textId="62AD3FCF" w:rsidR="00D3049A" w:rsidRPr="008B46B6" w:rsidRDefault="00D3049A" w:rsidP="005D43D0">
                      <w:pPr>
                        <w:spacing w:line="360" w:lineRule="auto"/>
                        <w:jc w:val="both"/>
                        <w:rPr>
                          <w:bCs/>
                        </w:rPr>
                      </w:pPr>
                      <w:r w:rsidRPr="008B46B6">
                        <w:rPr>
                          <w:b/>
                          <w:bCs/>
                        </w:rPr>
                        <w:t>Dr. Öğr. Üyesi</w:t>
                      </w:r>
                      <w:r w:rsidRPr="008B46B6">
                        <w:rPr>
                          <w:bCs/>
                        </w:rPr>
                        <w:t xml:space="preserve">  </w:t>
                      </w:r>
                      <w:r w:rsidRPr="008B46B6">
                        <w:rPr>
                          <w:b/>
                          <w:bCs/>
                        </w:rPr>
                        <w:t xml:space="preserve">Dilek BİLGİÇ  – </w:t>
                      </w:r>
                      <w:r w:rsidRPr="008B46B6">
                        <w:rPr>
                          <w:bCs/>
                        </w:rPr>
                        <w:t>Birinci Sınıf Yıl Koordinatörü</w:t>
                      </w:r>
                    </w:p>
                    <w:p w14:paraId="7F8BDDD8" w14:textId="20B75AE4" w:rsidR="00D3049A" w:rsidRDefault="00D3049A" w:rsidP="005D43D0">
                      <w:pPr>
                        <w:spacing w:line="360" w:lineRule="auto"/>
                        <w:jc w:val="both"/>
                        <w:rPr>
                          <w:bCs/>
                        </w:rPr>
                      </w:pPr>
                      <w:r w:rsidRPr="008B46B6">
                        <w:rPr>
                          <w:b/>
                          <w:bCs/>
                        </w:rPr>
                        <w:t xml:space="preserve">Araş. Gör. Burcu CENGİZ </w:t>
                      </w:r>
                      <w:r w:rsidRPr="008B46B6">
                        <w:rPr>
                          <w:bCs/>
                        </w:rPr>
                        <w:t>- Araştırma Görevlisi Temsilcisi</w:t>
                      </w:r>
                    </w:p>
                    <w:p w14:paraId="33CAAF77" w14:textId="77777777" w:rsidR="00D3049A" w:rsidRDefault="00D3049A" w:rsidP="005D43D0">
                      <w:pPr>
                        <w:spacing w:line="360" w:lineRule="auto"/>
                      </w:pPr>
                    </w:p>
                  </w:txbxContent>
                </v:textbox>
                <w10:wrap type="square"/>
              </v:shape>
            </w:pict>
          </mc:Fallback>
        </mc:AlternateContent>
      </w:r>
    </w:p>
    <w:sdt>
      <w:sdtPr>
        <w:rPr>
          <w:rFonts w:eastAsia="Times New Roman" w:cs="Times New Roman"/>
          <w:b/>
          <w:bCs/>
          <w:szCs w:val="24"/>
          <w:lang w:eastAsia="tr-TR"/>
        </w:rPr>
        <w:id w:val="98684124"/>
        <w:docPartObj>
          <w:docPartGallery w:val="Table of Contents"/>
          <w:docPartUnique/>
        </w:docPartObj>
      </w:sdtPr>
      <w:sdtEndPr>
        <w:rPr>
          <w:b w:val="0"/>
          <w:bCs w:val="0"/>
        </w:rPr>
      </w:sdtEndPr>
      <w:sdtContent>
        <w:p w14:paraId="2C8A71F1" w14:textId="524B5DD8" w:rsidR="00A74431" w:rsidRDefault="00646666">
          <w:pPr>
            <w:pStyle w:val="T1"/>
            <w:rPr>
              <w:rFonts w:asciiTheme="minorHAnsi" w:eastAsiaTheme="minorEastAsia" w:hAnsiTheme="minorHAnsi"/>
              <w:noProof/>
              <w:sz w:val="22"/>
              <w:lang w:eastAsia="tr-TR"/>
            </w:rPr>
          </w:pPr>
          <w:r w:rsidRPr="00915CBD">
            <w:rPr>
              <w:rFonts w:cs="Times New Roman"/>
              <w:szCs w:val="24"/>
            </w:rPr>
            <w:fldChar w:fldCharType="begin"/>
          </w:r>
          <w:r w:rsidRPr="00915CBD">
            <w:rPr>
              <w:rFonts w:cs="Times New Roman"/>
              <w:szCs w:val="24"/>
            </w:rPr>
            <w:instrText xml:space="preserve"> TOC \o "1-3" \h \z \u </w:instrText>
          </w:r>
          <w:r w:rsidRPr="00915CBD">
            <w:rPr>
              <w:rFonts w:cs="Times New Roman"/>
              <w:szCs w:val="24"/>
            </w:rPr>
            <w:fldChar w:fldCharType="separate"/>
          </w:r>
          <w:hyperlink w:anchor="_Toc517951263" w:history="1">
            <w:r w:rsidR="00A74431" w:rsidRPr="00242DD1">
              <w:rPr>
                <w:rStyle w:val="Kpr"/>
                <w:noProof/>
              </w:rPr>
              <w:t>BÖLÜM 1. GİRİŞ</w:t>
            </w:r>
            <w:r w:rsidR="00A74431">
              <w:rPr>
                <w:noProof/>
                <w:webHidden/>
              </w:rPr>
              <w:tab/>
            </w:r>
            <w:r w:rsidR="00546D0D">
              <w:rPr>
                <w:noProof/>
                <w:webHidden/>
              </w:rPr>
              <w:t>9</w:t>
            </w:r>
          </w:hyperlink>
        </w:p>
        <w:p w14:paraId="5641E8D1" w14:textId="1CB3D016" w:rsidR="00A74431" w:rsidRDefault="00D3049A">
          <w:pPr>
            <w:pStyle w:val="T1"/>
            <w:tabs>
              <w:tab w:val="left" w:pos="880"/>
            </w:tabs>
            <w:rPr>
              <w:rFonts w:asciiTheme="minorHAnsi" w:eastAsiaTheme="minorEastAsia" w:hAnsiTheme="minorHAnsi"/>
              <w:noProof/>
              <w:sz w:val="22"/>
              <w:lang w:eastAsia="tr-TR"/>
            </w:rPr>
          </w:pPr>
          <w:hyperlink w:anchor="_Toc517951264" w:history="1">
            <w:r w:rsidR="00A74431" w:rsidRPr="00242DD1">
              <w:rPr>
                <w:rStyle w:val="Kpr"/>
                <w:noProof/>
              </w:rPr>
              <w:t>1.1.</w:t>
            </w:r>
            <w:r w:rsidR="00A74431">
              <w:rPr>
                <w:rFonts w:asciiTheme="minorHAnsi" w:eastAsiaTheme="minorEastAsia" w:hAnsiTheme="minorHAnsi"/>
                <w:noProof/>
                <w:sz w:val="22"/>
                <w:lang w:eastAsia="tr-TR"/>
              </w:rPr>
              <w:tab/>
            </w:r>
            <w:r w:rsidR="00A74431" w:rsidRPr="00242DD1">
              <w:rPr>
                <w:rStyle w:val="Kpr"/>
                <w:noProof/>
              </w:rPr>
              <w:t>Tarihçe</w:t>
            </w:r>
            <w:r w:rsidR="00A74431">
              <w:rPr>
                <w:noProof/>
                <w:webHidden/>
              </w:rPr>
              <w:tab/>
            </w:r>
            <w:r w:rsidR="00546D0D">
              <w:rPr>
                <w:noProof/>
                <w:webHidden/>
              </w:rPr>
              <w:t>9</w:t>
            </w:r>
          </w:hyperlink>
        </w:p>
        <w:p w14:paraId="398D7198" w14:textId="4076E652" w:rsidR="00A74431" w:rsidRDefault="00D3049A">
          <w:pPr>
            <w:pStyle w:val="T1"/>
            <w:rPr>
              <w:rFonts w:asciiTheme="minorHAnsi" w:eastAsiaTheme="minorEastAsia" w:hAnsiTheme="minorHAnsi"/>
              <w:noProof/>
              <w:sz w:val="22"/>
              <w:lang w:eastAsia="tr-TR"/>
            </w:rPr>
          </w:pPr>
          <w:hyperlink w:anchor="_Toc517951265" w:history="1">
            <w:r w:rsidR="00A74431" w:rsidRPr="00242DD1">
              <w:rPr>
                <w:rStyle w:val="Kpr"/>
                <w:noProof/>
              </w:rPr>
              <w:t>BÖLÜM 2. EĞİTİM PROGRAMI</w:t>
            </w:r>
            <w:r w:rsidR="00A74431">
              <w:rPr>
                <w:noProof/>
                <w:webHidden/>
              </w:rPr>
              <w:tab/>
            </w:r>
            <w:r w:rsidR="00546D0D">
              <w:rPr>
                <w:noProof/>
                <w:webHidden/>
              </w:rPr>
              <w:t>11</w:t>
            </w:r>
          </w:hyperlink>
        </w:p>
        <w:p w14:paraId="024B9BA1" w14:textId="1391D573" w:rsidR="00A74431" w:rsidRDefault="00D3049A">
          <w:pPr>
            <w:pStyle w:val="T1"/>
            <w:rPr>
              <w:rFonts w:asciiTheme="minorHAnsi" w:eastAsiaTheme="minorEastAsia" w:hAnsiTheme="minorHAnsi"/>
              <w:noProof/>
              <w:sz w:val="22"/>
              <w:lang w:eastAsia="tr-TR"/>
            </w:rPr>
          </w:pPr>
          <w:hyperlink w:anchor="_Toc517951266" w:history="1">
            <w:r w:rsidR="00A74431" w:rsidRPr="00242DD1">
              <w:rPr>
                <w:rStyle w:val="Kpr"/>
                <w:noProof/>
              </w:rPr>
              <w:t>İçindekiler</w:t>
            </w:r>
            <w:r w:rsidR="00A74431">
              <w:rPr>
                <w:noProof/>
                <w:webHidden/>
              </w:rPr>
              <w:tab/>
            </w:r>
            <w:r w:rsidR="00546D0D">
              <w:rPr>
                <w:noProof/>
                <w:webHidden/>
              </w:rPr>
              <w:t>11</w:t>
            </w:r>
          </w:hyperlink>
        </w:p>
        <w:p w14:paraId="299E26F0" w14:textId="0927A512" w:rsidR="00A74431" w:rsidRDefault="00D3049A">
          <w:pPr>
            <w:pStyle w:val="T1"/>
            <w:rPr>
              <w:rFonts w:asciiTheme="minorHAnsi" w:eastAsiaTheme="minorEastAsia" w:hAnsiTheme="minorHAnsi"/>
              <w:noProof/>
              <w:sz w:val="22"/>
              <w:lang w:eastAsia="tr-TR"/>
            </w:rPr>
          </w:pPr>
          <w:hyperlink w:anchor="_Toc517951267" w:history="1">
            <w:r w:rsidR="00A74431" w:rsidRPr="00242DD1">
              <w:rPr>
                <w:rStyle w:val="Kpr"/>
                <w:noProof/>
              </w:rPr>
              <w:t>2.1. Giriş</w:t>
            </w:r>
            <w:r w:rsidR="00A74431">
              <w:rPr>
                <w:noProof/>
                <w:webHidden/>
              </w:rPr>
              <w:tab/>
            </w:r>
            <w:r w:rsidR="00546D0D">
              <w:rPr>
                <w:noProof/>
                <w:webHidden/>
              </w:rPr>
              <w:t>12</w:t>
            </w:r>
          </w:hyperlink>
        </w:p>
        <w:p w14:paraId="3348888D" w14:textId="60C01DD1" w:rsidR="00A74431" w:rsidRDefault="00D3049A">
          <w:pPr>
            <w:pStyle w:val="T1"/>
            <w:rPr>
              <w:rFonts w:asciiTheme="minorHAnsi" w:eastAsiaTheme="minorEastAsia" w:hAnsiTheme="minorHAnsi"/>
              <w:noProof/>
              <w:sz w:val="22"/>
              <w:lang w:eastAsia="tr-TR"/>
            </w:rPr>
          </w:pPr>
          <w:hyperlink w:anchor="_Toc517951268" w:history="1">
            <w:r w:rsidR="00A74431" w:rsidRPr="00242DD1">
              <w:rPr>
                <w:rStyle w:val="Kpr"/>
                <w:noProof/>
              </w:rPr>
              <w:t>2.2. Dokuz Eylül Üniversitesi Hemşirelik Fakültesi Programının Amaç, Vizyon ve Misyonu</w:t>
            </w:r>
            <w:r w:rsidR="00A74431">
              <w:rPr>
                <w:noProof/>
                <w:webHidden/>
              </w:rPr>
              <w:tab/>
            </w:r>
            <w:r w:rsidR="00546D0D">
              <w:rPr>
                <w:noProof/>
                <w:webHidden/>
              </w:rPr>
              <w:t>12</w:t>
            </w:r>
          </w:hyperlink>
        </w:p>
        <w:p w14:paraId="00AB5F05" w14:textId="7EBC9115" w:rsidR="00A74431" w:rsidRDefault="00D3049A">
          <w:pPr>
            <w:pStyle w:val="T1"/>
            <w:rPr>
              <w:rFonts w:asciiTheme="minorHAnsi" w:eastAsiaTheme="minorEastAsia" w:hAnsiTheme="minorHAnsi"/>
              <w:noProof/>
              <w:sz w:val="22"/>
              <w:lang w:eastAsia="tr-TR"/>
            </w:rPr>
          </w:pPr>
          <w:hyperlink w:anchor="_Toc517951269" w:history="1">
            <w:r w:rsidR="00A74431" w:rsidRPr="00242DD1">
              <w:rPr>
                <w:rStyle w:val="Kpr"/>
                <w:noProof/>
              </w:rPr>
              <w:t>2.2.1 Amaç</w:t>
            </w:r>
            <w:r w:rsidR="00A74431">
              <w:rPr>
                <w:noProof/>
                <w:webHidden/>
              </w:rPr>
              <w:tab/>
            </w:r>
            <w:r w:rsidR="00546D0D">
              <w:rPr>
                <w:noProof/>
                <w:webHidden/>
              </w:rPr>
              <w:t>12</w:t>
            </w:r>
          </w:hyperlink>
        </w:p>
        <w:p w14:paraId="4968F578" w14:textId="63772C69" w:rsidR="00A74431" w:rsidRDefault="00D3049A">
          <w:pPr>
            <w:pStyle w:val="T1"/>
            <w:rPr>
              <w:rFonts w:asciiTheme="minorHAnsi" w:eastAsiaTheme="minorEastAsia" w:hAnsiTheme="minorHAnsi"/>
              <w:noProof/>
              <w:sz w:val="22"/>
              <w:lang w:eastAsia="tr-TR"/>
            </w:rPr>
          </w:pPr>
          <w:hyperlink w:anchor="_Toc517951270" w:history="1">
            <w:r w:rsidR="00A74431" w:rsidRPr="00242DD1">
              <w:rPr>
                <w:rStyle w:val="Kpr"/>
                <w:noProof/>
              </w:rPr>
              <w:t>2.2.2 Vizyon/Felsefe</w:t>
            </w:r>
            <w:r w:rsidR="00A74431">
              <w:rPr>
                <w:noProof/>
                <w:webHidden/>
              </w:rPr>
              <w:tab/>
            </w:r>
            <w:r w:rsidR="00546D0D">
              <w:rPr>
                <w:noProof/>
                <w:webHidden/>
              </w:rPr>
              <w:t>12</w:t>
            </w:r>
          </w:hyperlink>
        </w:p>
        <w:p w14:paraId="5A9DCE57" w14:textId="1CC96AB2" w:rsidR="00A74431" w:rsidRDefault="00D3049A">
          <w:pPr>
            <w:pStyle w:val="T1"/>
            <w:rPr>
              <w:rFonts w:asciiTheme="minorHAnsi" w:eastAsiaTheme="minorEastAsia" w:hAnsiTheme="minorHAnsi"/>
              <w:noProof/>
              <w:sz w:val="22"/>
              <w:lang w:eastAsia="tr-TR"/>
            </w:rPr>
          </w:pPr>
          <w:hyperlink w:anchor="_Toc517951271" w:history="1">
            <w:r w:rsidR="00A74431" w:rsidRPr="00242DD1">
              <w:rPr>
                <w:rStyle w:val="Kpr"/>
                <w:noProof/>
              </w:rPr>
              <w:t>2.2.3 Misyon</w:t>
            </w:r>
            <w:r w:rsidR="00A74431">
              <w:rPr>
                <w:noProof/>
                <w:webHidden/>
              </w:rPr>
              <w:tab/>
            </w:r>
            <w:r w:rsidR="00546D0D">
              <w:rPr>
                <w:noProof/>
                <w:webHidden/>
              </w:rPr>
              <w:t>12</w:t>
            </w:r>
          </w:hyperlink>
        </w:p>
        <w:p w14:paraId="7301CB6D" w14:textId="68F9BBB9" w:rsidR="00A74431" w:rsidRDefault="00D3049A">
          <w:pPr>
            <w:pStyle w:val="T1"/>
            <w:rPr>
              <w:rFonts w:asciiTheme="minorHAnsi" w:eastAsiaTheme="minorEastAsia" w:hAnsiTheme="minorHAnsi"/>
              <w:noProof/>
              <w:sz w:val="22"/>
              <w:lang w:eastAsia="tr-TR"/>
            </w:rPr>
          </w:pPr>
          <w:hyperlink w:anchor="_Toc517951272" w:history="1">
            <w:r w:rsidR="00A74431" w:rsidRPr="00242DD1">
              <w:rPr>
                <w:rStyle w:val="Kpr"/>
                <w:noProof/>
              </w:rPr>
              <w:t>2.3. Yıl Hedefleri</w:t>
            </w:r>
            <w:r w:rsidR="00A74431">
              <w:rPr>
                <w:noProof/>
                <w:webHidden/>
              </w:rPr>
              <w:tab/>
            </w:r>
            <w:r w:rsidR="00546D0D">
              <w:rPr>
                <w:noProof/>
                <w:webHidden/>
              </w:rPr>
              <w:t>13</w:t>
            </w:r>
          </w:hyperlink>
        </w:p>
        <w:p w14:paraId="26E5FD0D" w14:textId="4469AC06" w:rsidR="00A74431" w:rsidRDefault="00D3049A">
          <w:pPr>
            <w:pStyle w:val="T1"/>
            <w:rPr>
              <w:noProof/>
            </w:rPr>
          </w:pPr>
          <w:hyperlink w:anchor="_Toc517951273" w:history="1">
            <w:r w:rsidR="00A74431" w:rsidRPr="00242DD1">
              <w:rPr>
                <w:rStyle w:val="Kpr"/>
                <w:noProof/>
              </w:rPr>
              <w:t>2.4. Program Kazanımları</w:t>
            </w:r>
            <w:r w:rsidR="00A74431">
              <w:rPr>
                <w:noProof/>
                <w:webHidden/>
              </w:rPr>
              <w:tab/>
            </w:r>
            <w:r w:rsidR="00546D0D">
              <w:rPr>
                <w:noProof/>
                <w:webHidden/>
              </w:rPr>
              <w:t>14</w:t>
            </w:r>
          </w:hyperlink>
        </w:p>
        <w:p w14:paraId="29854A5C" w14:textId="48276895" w:rsidR="005F6A7F" w:rsidRDefault="005F6A7F" w:rsidP="005F6A7F">
          <w:pPr>
            <w:rPr>
              <w:rFonts w:eastAsiaTheme="minorEastAsia"/>
              <w:lang w:eastAsia="en-US"/>
            </w:rPr>
          </w:pPr>
          <w:r>
            <w:rPr>
              <w:rFonts w:eastAsiaTheme="minorEastAsia"/>
              <w:lang w:eastAsia="en-US"/>
            </w:rPr>
            <w:t xml:space="preserve">    Tablo 2.5. Lisans Eğitim Programının Amaçları ve Program Kazanımlarının</w:t>
          </w:r>
          <w:r w:rsidR="00546D0D">
            <w:rPr>
              <w:rFonts w:eastAsiaTheme="minorEastAsia"/>
              <w:lang w:eastAsia="en-US"/>
            </w:rPr>
            <w:t xml:space="preserve">                     15</w:t>
          </w:r>
        </w:p>
        <w:p w14:paraId="064DC90F" w14:textId="534EA946" w:rsidR="005F6A7F" w:rsidRPr="005F6A7F" w:rsidRDefault="00546D0D" w:rsidP="005F6A7F">
          <w:pPr>
            <w:rPr>
              <w:rFonts w:eastAsiaTheme="minorEastAsia"/>
              <w:lang w:eastAsia="en-US"/>
            </w:rPr>
          </w:pPr>
          <w:r>
            <w:rPr>
              <w:rFonts w:eastAsiaTheme="minorEastAsia"/>
              <w:lang w:eastAsia="en-US"/>
            </w:rPr>
            <w:t xml:space="preserve">     </w:t>
          </w:r>
          <w:r w:rsidR="005F6A7F">
            <w:rPr>
              <w:rFonts w:eastAsiaTheme="minorEastAsia"/>
              <w:lang w:eastAsia="en-US"/>
            </w:rPr>
            <w:t>İlişkilendirmesi</w:t>
          </w:r>
        </w:p>
        <w:p w14:paraId="6029974A" w14:textId="5D933189" w:rsidR="00A74431" w:rsidRDefault="00D3049A">
          <w:pPr>
            <w:pStyle w:val="T1"/>
            <w:rPr>
              <w:rFonts w:asciiTheme="minorHAnsi" w:eastAsiaTheme="minorEastAsia" w:hAnsiTheme="minorHAnsi"/>
              <w:noProof/>
              <w:sz w:val="22"/>
              <w:lang w:eastAsia="tr-TR"/>
            </w:rPr>
          </w:pPr>
          <w:hyperlink w:anchor="_Toc517951274" w:history="1">
            <w:r w:rsidR="00A74431" w:rsidRPr="00242DD1">
              <w:rPr>
                <w:rStyle w:val="Kpr"/>
                <w:noProof/>
              </w:rPr>
              <w:t>2.5. Eğitim- Öğretim Planı</w:t>
            </w:r>
            <w:r w:rsidR="00A74431">
              <w:rPr>
                <w:noProof/>
                <w:webHidden/>
              </w:rPr>
              <w:tab/>
            </w:r>
            <w:r w:rsidR="00A74431">
              <w:rPr>
                <w:noProof/>
                <w:webHidden/>
              </w:rPr>
              <w:fldChar w:fldCharType="begin"/>
            </w:r>
            <w:r w:rsidR="00A74431">
              <w:rPr>
                <w:noProof/>
                <w:webHidden/>
              </w:rPr>
              <w:instrText xml:space="preserve"> PAGEREF _Toc517951274 \h </w:instrText>
            </w:r>
            <w:r w:rsidR="00A74431">
              <w:rPr>
                <w:noProof/>
                <w:webHidden/>
              </w:rPr>
            </w:r>
            <w:r w:rsidR="00A74431">
              <w:rPr>
                <w:noProof/>
                <w:webHidden/>
              </w:rPr>
              <w:fldChar w:fldCharType="separate"/>
            </w:r>
            <w:r w:rsidR="00B21147">
              <w:rPr>
                <w:noProof/>
                <w:webHidden/>
              </w:rPr>
              <w:t>16</w:t>
            </w:r>
            <w:r w:rsidR="00A74431">
              <w:rPr>
                <w:noProof/>
                <w:webHidden/>
              </w:rPr>
              <w:fldChar w:fldCharType="end"/>
            </w:r>
          </w:hyperlink>
        </w:p>
        <w:p w14:paraId="369DDB3C" w14:textId="13F6C1CD" w:rsidR="00A74431" w:rsidRDefault="00D3049A">
          <w:pPr>
            <w:pStyle w:val="T1"/>
            <w:rPr>
              <w:rFonts w:asciiTheme="minorHAnsi" w:eastAsiaTheme="minorEastAsia" w:hAnsiTheme="minorHAnsi"/>
              <w:noProof/>
              <w:sz w:val="22"/>
              <w:lang w:eastAsia="tr-TR"/>
            </w:rPr>
          </w:pPr>
          <w:hyperlink w:anchor="_Toc517951275" w:history="1">
            <w:r w:rsidR="00A74431" w:rsidRPr="00242DD1">
              <w:rPr>
                <w:rStyle w:val="Kpr"/>
                <w:noProof/>
              </w:rPr>
              <w:t>2.5.1. Birinci Yıl Programı</w:t>
            </w:r>
            <w:r w:rsidR="00A74431">
              <w:rPr>
                <w:noProof/>
                <w:webHidden/>
              </w:rPr>
              <w:tab/>
            </w:r>
            <w:r w:rsidR="00A74431">
              <w:rPr>
                <w:noProof/>
                <w:webHidden/>
              </w:rPr>
              <w:fldChar w:fldCharType="begin"/>
            </w:r>
            <w:r w:rsidR="00A74431">
              <w:rPr>
                <w:noProof/>
                <w:webHidden/>
              </w:rPr>
              <w:instrText xml:space="preserve"> PAGEREF _Toc517951275 \h </w:instrText>
            </w:r>
            <w:r w:rsidR="00A74431">
              <w:rPr>
                <w:noProof/>
                <w:webHidden/>
              </w:rPr>
            </w:r>
            <w:r w:rsidR="00A74431">
              <w:rPr>
                <w:noProof/>
                <w:webHidden/>
              </w:rPr>
              <w:fldChar w:fldCharType="separate"/>
            </w:r>
            <w:r w:rsidR="00B21147">
              <w:rPr>
                <w:noProof/>
                <w:webHidden/>
              </w:rPr>
              <w:t>16</w:t>
            </w:r>
            <w:r w:rsidR="00A74431">
              <w:rPr>
                <w:noProof/>
                <w:webHidden/>
              </w:rPr>
              <w:fldChar w:fldCharType="end"/>
            </w:r>
          </w:hyperlink>
        </w:p>
        <w:p w14:paraId="60F04F1B" w14:textId="6F7DFD16" w:rsidR="00A74431" w:rsidRDefault="00D3049A">
          <w:pPr>
            <w:pStyle w:val="T1"/>
            <w:rPr>
              <w:rFonts w:asciiTheme="minorHAnsi" w:eastAsiaTheme="minorEastAsia" w:hAnsiTheme="minorHAnsi"/>
              <w:noProof/>
              <w:sz w:val="22"/>
              <w:lang w:eastAsia="tr-TR"/>
            </w:rPr>
          </w:pPr>
          <w:hyperlink w:anchor="_Toc517951276" w:history="1">
            <w:r w:rsidR="00A74431" w:rsidRPr="00242DD1">
              <w:rPr>
                <w:rStyle w:val="Kpr"/>
                <w:noProof/>
              </w:rPr>
              <w:t>2.5.1.1. Birinci Yıl Güz Dönemi</w:t>
            </w:r>
            <w:r w:rsidR="00A74431">
              <w:rPr>
                <w:noProof/>
                <w:webHidden/>
              </w:rPr>
              <w:tab/>
            </w:r>
            <w:r w:rsidR="00A74431">
              <w:rPr>
                <w:noProof/>
                <w:webHidden/>
              </w:rPr>
              <w:fldChar w:fldCharType="begin"/>
            </w:r>
            <w:r w:rsidR="00A74431">
              <w:rPr>
                <w:noProof/>
                <w:webHidden/>
              </w:rPr>
              <w:instrText xml:space="preserve"> PAGEREF _Toc517951276 \h </w:instrText>
            </w:r>
            <w:r w:rsidR="00A74431">
              <w:rPr>
                <w:noProof/>
                <w:webHidden/>
              </w:rPr>
            </w:r>
            <w:r w:rsidR="00A74431">
              <w:rPr>
                <w:noProof/>
                <w:webHidden/>
              </w:rPr>
              <w:fldChar w:fldCharType="separate"/>
            </w:r>
            <w:r w:rsidR="00B21147">
              <w:rPr>
                <w:noProof/>
                <w:webHidden/>
              </w:rPr>
              <w:t>16</w:t>
            </w:r>
            <w:r w:rsidR="00A74431">
              <w:rPr>
                <w:noProof/>
                <w:webHidden/>
              </w:rPr>
              <w:fldChar w:fldCharType="end"/>
            </w:r>
          </w:hyperlink>
        </w:p>
        <w:p w14:paraId="7E17B57E" w14:textId="1D911204" w:rsidR="00A74431" w:rsidRDefault="00D3049A">
          <w:pPr>
            <w:pStyle w:val="T1"/>
            <w:rPr>
              <w:rFonts w:asciiTheme="minorHAnsi" w:eastAsiaTheme="minorEastAsia" w:hAnsiTheme="minorHAnsi"/>
              <w:noProof/>
              <w:sz w:val="22"/>
              <w:lang w:eastAsia="tr-TR"/>
            </w:rPr>
          </w:pPr>
          <w:hyperlink w:anchor="_Toc517951277" w:history="1">
            <w:r w:rsidR="00A74431" w:rsidRPr="00242DD1">
              <w:rPr>
                <w:rStyle w:val="Kpr"/>
                <w:noProof/>
              </w:rPr>
              <w:t>2.5.1.2. Birinci Yıl Bahar Dönemi</w:t>
            </w:r>
            <w:r w:rsidR="00A74431">
              <w:rPr>
                <w:noProof/>
                <w:webHidden/>
              </w:rPr>
              <w:tab/>
            </w:r>
            <w:r w:rsidR="00A74431">
              <w:rPr>
                <w:noProof/>
                <w:webHidden/>
              </w:rPr>
              <w:fldChar w:fldCharType="begin"/>
            </w:r>
            <w:r w:rsidR="00A74431">
              <w:rPr>
                <w:noProof/>
                <w:webHidden/>
              </w:rPr>
              <w:instrText xml:space="preserve"> PAGEREF _Toc517951277 \h </w:instrText>
            </w:r>
            <w:r w:rsidR="00A74431">
              <w:rPr>
                <w:noProof/>
                <w:webHidden/>
              </w:rPr>
            </w:r>
            <w:r w:rsidR="00A74431">
              <w:rPr>
                <w:noProof/>
                <w:webHidden/>
              </w:rPr>
              <w:fldChar w:fldCharType="separate"/>
            </w:r>
            <w:r w:rsidR="00B21147">
              <w:rPr>
                <w:noProof/>
                <w:webHidden/>
              </w:rPr>
              <w:t>17</w:t>
            </w:r>
            <w:r w:rsidR="00A74431">
              <w:rPr>
                <w:noProof/>
                <w:webHidden/>
              </w:rPr>
              <w:fldChar w:fldCharType="end"/>
            </w:r>
          </w:hyperlink>
        </w:p>
        <w:p w14:paraId="6E9A982F" w14:textId="54F567C1" w:rsidR="00A74431" w:rsidRDefault="00D3049A">
          <w:pPr>
            <w:pStyle w:val="T1"/>
            <w:rPr>
              <w:rFonts w:asciiTheme="minorHAnsi" w:eastAsiaTheme="minorEastAsia" w:hAnsiTheme="minorHAnsi"/>
              <w:noProof/>
              <w:sz w:val="22"/>
              <w:lang w:eastAsia="tr-TR"/>
            </w:rPr>
          </w:pPr>
          <w:hyperlink w:anchor="_Toc517951278" w:history="1">
            <w:r w:rsidR="00A74431" w:rsidRPr="00242DD1">
              <w:rPr>
                <w:rStyle w:val="Kpr"/>
                <w:noProof/>
              </w:rPr>
              <w:t>2.5.2. İkinci Yıl Programı</w:t>
            </w:r>
            <w:r w:rsidR="00A74431">
              <w:rPr>
                <w:noProof/>
                <w:webHidden/>
              </w:rPr>
              <w:tab/>
            </w:r>
            <w:r w:rsidR="00A74431">
              <w:rPr>
                <w:noProof/>
                <w:webHidden/>
              </w:rPr>
              <w:fldChar w:fldCharType="begin"/>
            </w:r>
            <w:r w:rsidR="00A74431">
              <w:rPr>
                <w:noProof/>
                <w:webHidden/>
              </w:rPr>
              <w:instrText xml:space="preserve"> PAGEREF _Toc517951278 \h </w:instrText>
            </w:r>
            <w:r w:rsidR="00A74431">
              <w:rPr>
                <w:noProof/>
                <w:webHidden/>
              </w:rPr>
            </w:r>
            <w:r w:rsidR="00A74431">
              <w:rPr>
                <w:noProof/>
                <w:webHidden/>
              </w:rPr>
              <w:fldChar w:fldCharType="separate"/>
            </w:r>
            <w:r w:rsidR="00B21147">
              <w:rPr>
                <w:noProof/>
                <w:webHidden/>
              </w:rPr>
              <w:t>18</w:t>
            </w:r>
            <w:r w:rsidR="00A74431">
              <w:rPr>
                <w:noProof/>
                <w:webHidden/>
              </w:rPr>
              <w:fldChar w:fldCharType="end"/>
            </w:r>
          </w:hyperlink>
        </w:p>
        <w:p w14:paraId="3BCD3531" w14:textId="35360FAA" w:rsidR="00A74431" w:rsidRDefault="00D3049A">
          <w:pPr>
            <w:pStyle w:val="T1"/>
            <w:rPr>
              <w:noProof/>
            </w:rPr>
          </w:pPr>
          <w:hyperlink w:anchor="_Toc517951279" w:history="1">
            <w:r w:rsidR="00A74431" w:rsidRPr="00242DD1">
              <w:rPr>
                <w:rStyle w:val="Kpr"/>
                <w:noProof/>
              </w:rPr>
              <w:t>2.5.2.1. İkinci Yıl Güz Dönemi</w:t>
            </w:r>
            <w:r w:rsidR="00A74431">
              <w:rPr>
                <w:noProof/>
                <w:webHidden/>
              </w:rPr>
              <w:tab/>
            </w:r>
            <w:r w:rsidR="00A74431">
              <w:rPr>
                <w:noProof/>
                <w:webHidden/>
              </w:rPr>
              <w:fldChar w:fldCharType="begin"/>
            </w:r>
            <w:r w:rsidR="00A74431">
              <w:rPr>
                <w:noProof/>
                <w:webHidden/>
              </w:rPr>
              <w:instrText xml:space="preserve"> PAGEREF _Toc517951279 \h </w:instrText>
            </w:r>
            <w:r w:rsidR="00A74431">
              <w:rPr>
                <w:noProof/>
                <w:webHidden/>
              </w:rPr>
            </w:r>
            <w:r w:rsidR="00A74431">
              <w:rPr>
                <w:noProof/>
                <w:webHidden/>
              </w:rPr>
              <w:fldChar w:fldCharType="separate"/>
            </w:r>
            <w:r w:rsidR="00B21147">
              <w:rPr>
                <w:noProof/>
                <w:webHidden/>
              </w:rPr>
              <w:t>18</w:t>
            </w:r>
            <w:r w:rsidR="00A74431">
              <w:rPr>
                <w:noProof/>
                <w:webHidden/>
              </w:rPr>
              <w:fldChar w:fldCharType="end"/>
            </w:r>
          </w:hyperlink>
        </w:p>
        <w:p w14:paraId="7603C2FF" w14:textId="1DF62E95" w:rsidR="002838AD" w:rsidRPr="002838AD" w:rsidRDefault="002838AD" w:rsidP="002838AD">
          <w:pPr>
            <w:rPr>
              <w:rFonts w:eastAsiaTheme="minorEastAsia"/>
              <w:lang w:eastAsia="en-US"/>
            </w:rPr>
          </w:pPr>
          <w:r>
            <w:rPr>
              <w:rFonts w:eastAsiaTheme="minorEastAsia"/>
              <w:lang w:eastAsia="en-US"/>
            </w:rPr>
            <w:t xml:space="preserve">    2.5.2.2. İkinci Yıl Bahar Dönemi                                                                                          18</w:t>
          </w:r>
        </w:p>
        <w:p w14:paraId="4A7E64DA" w14:textId="0F149B8C" w:rsidR="00A74431" w:rsidRDefault="00D3049A">
          <w:pPr>
            <w:pStyle w:val="T1"/>
            <w:rPr>
              <w:rFonts w:asciiTheme="minorHAnsi" w:eastAsiaTheme="minorEastAsia" w:hAnsiTheme="minorHAnsi"/>
              <w:noProof/>
              <w:sz w:val="22"/>
              <w:lang w:eastAsia="tr-TR"/>
            </w:rPr>
          </w:pPr>
          <w:hyperlink w:anchor="_Toc517951280" w:history="1">
            <w:r w:rsidR="002838AD">
              <w:rPr>
                <w:rStyle w:val="Kpr"/>
                <w:noProof/>
              </w:rPr>
              <w:t>2.5.2.3</w:t>
            </w:r>
            <w:r w:rsidR="00A74431" w:rsidRPr="00242DD1">
              <w:rPr>
                <w:rStyle w:val="Kpr"/>
                <w:noProof/>
              </w:rPr>
              <w:t>. İkinci Yıl Seçmeli Dersler Havuzu</w:t>
            </w:r>
            <w:r w:rsidR="00A74431">
              <w:rPr>
                <w:noProof/>
                <w:webHidden/>
              </w:rPr>
              <w:tab/>
            </w:r>
            <w:r w:rsidR="00A74431">
              <w:rPr>
                <w:noProof/>
                <w:webHidden/>
              </w:rPr>
              <w:fldChar w:fldCharType="begin"/>
            </w:r>
            <w:r w:rsidR="00A74431">
              <w:rPr>
                <w:noProof/>
                <w:webHidden/>
              </w:rPr>
              <w:instrText xml:space="preserve"> PAGEREF _Toc517951280 \h </w:instrText>
            </w:r>
            <w:r w:rsidR="00A74431">
              <w:rPr>
                <w:noProof/>
                <w:webHidden/>
              </w:rPr>
            </w:r>
            <w:r w:rsidR="00A74431">
              <w:rPr>
                <w:noProof/>
                <w:webHidden/>
              </w:rPr>
              <w:fldChar w:fldCharType="separate"/>
            </w:r>
            <w:r w:rsidR="00B21147">
              <w:rPr>
                <w:noProof/>
                <w:webHidden/>
              </w:rPr>
              <w:t>19</w:t>
            </w:r>
            <w:r w:rsidR="00A74431">
              <w:rPr>
                <w:noProof/>
                <w:webHidden/>
              </w:rPr>
              <w:fldChar w:fldCharType="end"/>
            </w:r>
          </w:hyperlink>
        </w:p>
        <w:p w14:paraId="6DEFE70B" w14:textId="21732147" w:rsidR="00A74431" w:rsidRDefault="00D3049A">
          <w:pPr>
            <w:pStyle w:val="T1"/>
            <w:rPr>
              <w:rFonts w:asciiTheme="minorHAnsi" w:eastAsiaTheme="minorEastAsia" w:hAnsiTheme="minorHAnsi"/>
              <w:noProof/>
              <w:sz w:val="22"/>
              <w:lang w:eastAsia="tr-TR"/>
            </w:rPr>
          </w:pPr>
          <w:hyperlink w:anchor="_Toc517951281" w:history="1">
            <w:r w:rsidR="00A74431" w:rsidRPr="00242DD1">
              <w:rPr>
                <w:rStyle w:val="Kpr"/>
                <w:noProof/>
              </w:rPr>
              <w:t>2.5.3. Üçüncü Yıl Programı</w:t>
            </w:r>
            <w:r w:rsidR="00A74431">
              <w:rPr>
                <w:noProof/>
                <w:webHidden/>
              </w:rPr>
              <w:tab/>
            </w:r>
            <w:r w:rsidR="002838AD">
              <w:rPr>
                <w:noProof/>
                <w:webHidden/>
              </w:rPr>
              <w:t>20</w:t>
            </w:r>
          </w:hyperlink>
        </w:p>
        <w:p w14:paraId="277F87C2" w14:textId="78D7E4FB" w:rsidR="00A74431" w:rsidRDefault="00D3049A">
          <w:pPr>
            <w:pStyle w:val="T1"/>
            <w:rPr>
              <w:rFonts w:asciiTheme="minorHAnsi" w:eastAsiaTheme="minorEastAsia" w:hAnsiTheme="minorHAnsi"/>
              <w:noProof/>
              <w:sz w:val="22"/>
              <w:lang w:eastAsia="tr-TR"/>
            </w:rPr>
          </w:pPr>
          <w:hyperlink w:anchor="_Toc517951282" w:history="1">
            <w:r w:rsidR="00A74431" w:rsidRPr="00242DD1">
              <w:rPr>
                <w:rStyle w:val="Kpr"/>
                <w:noProof/>
              </w:rPr>
              <w:t>2.5.3.1. Üçüncü Yıl Güz Dönemi</w:t>
            </w:r>
            <w:r w:rsidR="00A74431">
              <w:rPr>
                <w:noProof/>
                <w:webHidden/>
              </w:rPr>
              <w:tab/>
            </w:r>
            <w:r w:rsidR="002838AD">
              <w:rPr>
                <w:noProof/>
                <w:webHidden/>
              </w:rPr>
              <w:t>20</w:t>
            </w:r>
          </w:hyperlink>
        </w:p>
        <w:p w14:paraId="6287F391" w14:textId="300B6A8F" w:rsidR="00A74431" w:rsidRDefault="00D3049A">
          <w:pPr>
            <w:pStyle w:val="T1"/>
            <w:rPr>
              <w:rFonts w:asciiTheme="minorHAnsi" w:eastAsiaTheme="minorEastAsia" w:hAnsiTheme="minorHAnsi"/>
              <w:noProof/>
              <w:sz w:val="22"/>
              <w:lang w:eastAsia="tr-TR"/>
            </w:rPr>
          </w:pPr>
          <w:hyperlink w:anchor="_Toc517951283" w:history="1">
            <w:r w:rsidR="00A74431" w:rsidRPr="00242DD1">
              <w:rPr>
                <w:rStyle w:val="Kpr"/>
                <w:noProof/>
              </w:rPr>
              <w:t>2.5.3.2. Üçüncü Yıl Bahar Dönemi</w:t>
            </w:r>
            <w:r w:rsidR="00A74431">
              <w:rPr>
                <w:noProof/>
                <w:webHidden/>
              </w:rPr>
              <w:tab/>
            </w:r>
            <w:r w:rsidR="002838AD">
              <w:rPr>
                <w:noProof/>
                <w:webHidden/>
              </w:rPr>
              <w:t>20</w:t>
            </w:r>
          </w:hyperlink>
        </w:p>
        <w:p w14:paraId="1497F691" w14:textId="06F7B640" w:rsidR="00A74431" w:rsidRDefault="00D3049A">
          <w:pPr>
            <w:pStyle w:val="T1"/>
            <w:rPr>
              <w:rFonts w:asciiTheme="minorHAnsi" w:eastAsiaTheme="minorEastAsia" w:hAnsiTheme="minorHAnsi"/>
              <w:noProof/>
              <w:sz w:val="22"/>
              <w:lang w:eastAsia="tr-TR"/>
            </w:rPr>
          </w:pPr>
          <w:hyperlink w:anchor="_Toc517951284" w:history="1">
            <w:r w:rsidR="00A74431" w:rsidRPr="00242DD1">
              <w:rPr>
                <w:rStyle w:val="Kpr"/>
                <w:noProof/>
              </w:rPr>
              <w:t>2.5.4. Dördüncü Yıl Programı</w:t>
            </w:r>
            <w:r w:rsidR="00A74431">
              <w:rPr>
                <w:noProof/>
                <w:webHidden/>
              </w:rPr>
              <w:tab/>
            </w:r>
            <w:r w:rsidR="00A74431">
              <w:rPr>
                <w:noProof/>
                <w:webHidden/>
              </w:rPr>
              <w:fldChar w:fldCharType="begin"/>
            </w:r>
            <w:r w:rsidR="00A74431">
              <w:rPr>
                <w:noProof/>
                <w:webHidden/>
              </w:rPr>
              <w:instrText xml:space="preserve"> PAGEREF _Toc517951284 \h </w:instrText>
            </w:r>
            <w:r w:rsidR="00A74431">
              <w:rPr>
                <w:noProof/>
                <w:webHidden/>
              </w:rPr>
            </w:r>
            <w:r w:rsidR="00A74431">
              <w:rPr>
                <w:noProof/>
                <w:webHidden/>
              </w:rPr>
              <w:fldChar w:fldCharType="separate"/>
            </w:r>
            <w:r w:rsidR="00B21147">
              <w:rPr>
                <w:noProof/>
                <w:webHidden/>
              </w:rPr>
              <w:t>21</w:t>
            </w:r>
            <w:r w:rsidR="00A74431">
              <w:rPr>
                <w:noProof/>
                <w:webHidden/>
              </w:rPr>
              <w:fldChar w:fldCharType="end"/>
            </w:r>
          </w:hyperlink>
        </w:p>
        <w:p w14:paraId="24DAD9F1" w14:textId="5C69D01C" w:rsidR="00A74431" w:rsidRDefault="00D3049A">
          <w:pPr>
            <w:pStyle w:val="T1"/>
            <w:rPr>
              <w:noProof/>
            </w:rPr>
          </w:pPr>
          <w:hyperlink w:anchor="_Toc517951285" w:history="1">
            <w:r w:rsidR="00A74431" w:rsidRPr="00242DD1">
              <w:rPr>
                <w:rStyle w:val="Kpr"/>
                <w:noProof/>
              </w:rPr>
              <w:t>2.5.4.1. Dördüncü Yıl Güz Dönemi</w:t>
            </w:r>
            <w:r w:rsidR="00A74431">
              <w:rPr>
                <w:noProof/>
                <w:webHidden/>
              </w:rPr>
              <w:tab/>
            </w:r>
            <w:r w:rsidR="002838AD">
              <w:rPr>
                <w:noProof/>
                <w:webHidden/>
              </w:rPr>
              <w:t>21</w:t>
            </w:r>
          </w:hyperlink>
        </w:p>
        <w:p w14:paraId="6261A407" w14:textId="121FB579" w:rsidR="002838AD" w:rsidRPr="002838AD" w:rsidRDefault="002838AD" w:rsidP="002838AD">
          <w:pPr>
            <w:rPr>
              <w:rFonts w:eastAsiaTheme="minorEastAsia"/>
              <w:lang w:eastAsia="en-US"/>
            </w:rPr>
          </w:pPr>
          <w:r>
            <w:rPr>
              <w:rFonts w:eastAsiaTheme="minorEastAsia"/>
              <w:lang w:eastAsia="en-US"/>
            </w:rPr>
            <w:t xml:space="preserve">    2.5.4.2. Dördüncü Yıl Seçmeli Dersler Havuzu                                                                   21</w:t>
          </w:r>
        </w:p>
        <w:p w14:paraId="7AE7AE0A" w14:textId="7660BA25" w:rsidR="00A74431" w:rsidRDefault="00D3049A">
          <w:pPr>
            <w:pStyle w:val="T1"/>
            <w:rPr>
              <w:rFonts w:asciiTheme="minorHAnsi" w:eastAsiaTheme="minorEastAsia" w:hAnsiTheme="minorHAnsi"/>
              <w:noProof/>
              <w:sz w:val="22"/>
              <w:lang w:eastAsia="tr-TR"/>
            </w:rPr>
          </w:pPr>
          <w:hyperlink w:anchor="_Toc517951286" w:history="1">
            <w:r w:rsidR="00A74431" w:rsidRPr="00242DD1">
              <w:rPr>
                <w:rStyle w:val="Kpr"/>
                <w:noProof/>
              </w:rPr>
              <w:t>2.5.4.2. Dördüncü Yıl Bahar Dönemi</w:t>
            </w:r>
            <w:r w:rsidR="00A74431">
              <w:rPr>
                <w:noProof/>
                <w:webHidden/>
              </w:rPr>
              <w:tab/>
            </w:r>
            <w:r w:rsidR="002838AD">
              <w:rPr>
                <w:noProof/>
                <w:webHidden/>
              </w:rPr>
              <w:t>21</w:t>
            </w:r>
          </w:hyperlink>
        </w:p>
        <w:p w14:paraId="250CBE61" w14:textId="53D0127B" w:rsidR="00A74431" w:rsidRDefault="00D3049A">
          <w:pPr>
            <w:pStyle w:val="T1"/>
            <w:rPr>
              <w:rFonts w:asciiTheme="minorHAnsi" w:eastAsiaTheme="minorEastAsia" w:hAnsiTheme="minorHAnsi"/>
              <w:noProof/>
              <w:sz w:val="22"/>
              <w:lang w:eastAsia="tr-TR"/>
            </w:rPr>
          </w:pPr>
          <w:hyperlink w:anchor="_Toc517951287" w:history="1">
            <w:r w:rsidR="00A74431" w:rsidRPr="00242DD1">
              <w:rPr>
                <w:rStyle w:val="Kpr"/>
                <w:noProof/>
              </w:rPr>
              <w:t>2.6. Yıllara Göre Ders İçerikleri</w:t>
            </w:r>
            <w:r w:rsidR="00A74431">
              <w:rPr>
                <w:noProof/>
                <w:webHidden/>
              </w:rPr>
              <w:tab/>
            </w:r>
            <w:r w:rsidR="002838AD">
              <w:rPr>
                <w:noProof/>
                <w:webHidden/>
              </w:rPr>
              <w:t>21</w:t>
            </w:r>
          </w:hyperlink>
        </w:p>
        <w:p w14:paraId="74F055BE" w14:textId="7AFD82DB" w:rsidR="00A74431" w:rsidRDefault="00A74431">
          <w:pPr>
            <w:pStyle w:val="T3"/>
            <w:rPr>
              <w:rFonts w:asciiTheme="minorHAnsi" w:eastAsiaTheme="minorEastAsia" w:hAnsiTheme="minorHAnsi" w:cstheme="minorBidi"/>
              <w:sz w:val="22"/>
              <w:szCs w:val="22"/>
              <w:lang w:eastAsia="tr-TR"/>
            </w:rPr>
          </w:pPr>
          <w:r w:rsidRPr="00A74431">
            <w:rPr>
              <w:rStyle w:val="Kpr"/>
              <w:color w:val="auto"/>
              <w:u w:val="none"/>
            </w:rPr>
            <w:t xml:space="preserve">2.6.1. </w:t>
          </w:r>
          <w:hyperlink w:anchor="_Toc517951288" w:history="1">
            <w:r w:rsidRPr="00242DD1">
              <w:rPr>
                <w:rStyle w:val="Kpr"/>
              </w:rPr>
              <w:t>Birinci Yıl Güz Dönemi</w:t>
            </w:r>
            <w:r>
              <w:rPr>
                <w:webHidden/>
              </w:rPr>
              <w:tab/>
            </w:r>
            <w:r w:rsidR="002838AD">
              <w:rPr>
                <w:webHidden/>
              </w:rPr>
              <w:t>22</w:t>
            </w:r>
          </w:hyperlink>
        </w:p>
        <w:p w14:paraId="4316574E" w14:textId="015561F4" w:rsidR="00A74431" w:rsidRDefault="00A74431">
          <w:pPr>
            <w:pStyle w:val="T3"/>
            <w:rPr>
              <w:rFonts w:asciiTheme="minorHAnsi" w:eastAsiaTheme="minorEastAsia" w:hAnsiTheme="minorHAnsi" w:cstheme="minorBidi"/>
              <w:sz w:val="22"/>
              <w:szCs w:val="22"/>
              <w:lang w:eastAsia="tr-TR"/>
            </w:rPr>
          </w:pPr>
          <w:r w:rsidRPr="00A74431">
            <w:rPr>
              <w:rStyle w:val="Kpr"/>
              <w:color w:val="auto"/>
              <w:u w:val="none"/>
            </w:rPr>
            <w:t>2.6.1.</w:t>
          </w:r>
          <w:r>
            <w:rPr>
              <w:rStyle w:val="Kpr"/>
              <w:color w:val="auto"/>
              <w:u w:val="none"/>
            </w:rPr>
            <w:t>1.</w:t>
          </w:r>
          <w:r w:rsidRPr="00A74431">
            <w:rPr>
              <w:rStyle w:val="Kpr"/>
              <w:color w:val="auto"/>
              <w:u w:val="none"/>
            </w:rPr>
            <w:t xml:space="preserve"> </w:t>
          </w:r>
          <w:hyperlink w:anchor="_Toc517951289" w:history="1">
            <w:r w:rsidRPr="00242DD1">
              <w:rPr>
                <w:rStyle w:val="Kpr"/>
              </w:rPr>
              <w:t>Zorunlu Dersler</w:t>
            </w:r>
            <w:r>
              <w:rPr>
                <w:webHidden/>
              </w:rPr>
              <w:tab/>
            </w:r>
            <w:r w:rsidR="002838AD">
              <w:rPr>
                <w:webHidden/>
              </w:rPr>
              <w:t>22</w:t>
            </w:r>
          </w:hyperlink>
        </w:p>
        <w:p w14:paraId="4B2019C9" w14:textId="4BBCD1CF"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1.1.</w:t>
          </w:r>
          <w:r w:rsidRPr="00A74431">
            <w:rPr>
              <w:rStyle w:val="Kpr"/>
              <w:color w:val="auto"/>
              <w:u w:val="none"/>
            </w:rPr>
            <w:t xml:space="preserve"> </w:t>
          </w:r>
          <w:hyperlink w:anchor="_Toc517951290" w:history="1">
            <w:r w:rsidRPr="00242DD1">
              <w:rPr>
                <w:rStyle w:val="Kpr"/>
              </w:rPr>
              <w:t>HEF 1023 Hemşireliğin Kavramsal Çerçevesi ve Tarihi I</w:t>
            </w:r>
            <w:r>
              <w:rPr>
                <w:webHidden/>
              </w:rPr>
              <w:tab/>
            </w:r>
            <w:r w:rsidR="002838AD">
              <w:rPr>
                <w:webHidden/>
              </w:rPr>
              <w:t>22</w:t>
            </w:r>
          </w:hyperlink>
        </w:p>
        <w:p w14:paraId="298A14AE" w14:textId="44DB0922"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1.2. </w:t>
          </w:r>
          <w:hyperlink w:anchor="_Toc517951291" w:history="1">
            <w:r w:rsidRPr="00242DD1">
              <w:rPr>
                <w:rStyle w:val="Kpr"/>
              </w:rPr>
              <w:t>HEF 1025 Sağlığın Değerlendirilmesi I</w:t>
            </w:r>
            <w:r>
              <w:rPr>
                <w:webHidden/>
              </w:rPr>
              <w:tab/>
            </w:r>
            <w:r>
              <w:rPr>
                <w:webHidden/>
              </w:rPr>
              <w:fldChar w:fldCharType="begin"/>
            </w:r>
            <w:r>
              <w:rPr>
                <w:webHidden/>
              </w:rPr>
              <w:instrText xml:space="preserve"> PAGEREF _Toc517951291 \h </w:instrText>
            </w:r>
            <w:r>
              <w:rPr>
                <w:webHidden/>
              </w:rPr>
            </w:r>
            <w:r>
              <w:rPr>
                <w:webHidden/>
              </w:rPr>
              <w:fldChar w:fldCharType="separate"/>
            </w:r>
            <w:r w:rsidR="00B21147">
              <w:rPr>
                <w:webHidden/>
              </w:rPr>
              <w:t>25</w:t>
            </w:r>
            <w:r>
              <w:rPr>
                <w:webHidden/>
              </w:rPr>
              <w:fldChar w:fldCharType="end"/>
            </w:r>
          </w:hyperlink>
        </w:p>
        <w:p w14:paraId="314816D4" w14:textId="33993996"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1.3. HEF 1029</w:t>
          </w:r>
          <w:r w:rsidRPr="00A74431">
            <w:rPr>
              <w:rStyle w:val="Kpr"/>
              <w:color w:val="auto"/>
              <w:u w:val="none"/>
            </w:rPr>
            <w:t xml:space="preserve"> </w:t>
          </w:r>
          <w:hyperlink w:anchor="_Toc517951292" w:history="1">
            <w:r w:rsidRPr="00242DD1">
              <w:rPr>
                <w:rStyle w:val="Kpr"/>
              </w:rPr>
              <w:t>Fizyoloji I</w:t>
            </w:r>
            <w:r>
              <w:rPr>
                <w:webHidden/>
              </w:rPr>
              <w:tab/>
            </w:r>
            <w:r>
              <w:rPr>
                <w:webHidden/>
              </w:rPr>
              <w:fldChar w:fldCharType="begin"/>
            </w:r>
            <w:r>
              <w:rPr>
                <w:webHidden/>
              </w:rPr>
              <w:instrText xml:space="preserve"> PAGEREF _Toc517951292 \h </w:instrText>
            </w:r>
            <w:r>
              <w:rPr>
                <w:webHidden/>
              </w:rPr>
            </w:r>
            <w:r>
              <w:rPr>
                <w:webHidden/>
              </w:rPr>
              <w:fldChar w:fldCharType="separate"/>
            </w:r>
            <w:r w:rsidR="00B21147">
              <w:rPr>
                <w:webHidden/>
              </w:rPr>
              <w:t>28</w:t>
            </w:r>
            <w:r>
              <w:rPr>
                <w:webHidden/>
              </w:rPr>
              <w:fldChar w:fldCharType="end"/>
            </w:r>
          </w:hyperlink>
        </w:p>
        <w:p w14:paraId="35A07EA9" w14:textId="7A7B8E88"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1.4. HEF 1031 </w:t>
          </w:r>
          <w:hyperlink w:anchor="_Toc517951293" w:history="1">
            <w:r w:rsidRPr="00242DD1">
              <w:rPr>
                <w:rStyle w:val="Kpr"/>
              </w:rPr>
              <w:t>Mikrobiyoloji I</w:t>
            </w:r>
            <w:r>
              <w:rPr>
                <w:webHidden/>
              </w:rPr>
              <w:tab/>
            </w:r>
            <w:r w:rsidR="002838AD">
              <w:rPr>
                <w:webHidden/>
              </w:rPr>
              <w:t>31</w:t>
            </w:r>
          </w:hyperlink>
        </w:p>
        <w:p w14:paraId="6927E359" w14:textId="77AFD918" w:rsidR="00A74431" w:rsidRDefault="00A74431">
          <w:pPr>
            <w:pStyle w:val="T2"/>
            <w:rPr>
              <w:rFonts w:asciiTheme="minorHAnsi" w:eastAsiaTheme="minorEastAsia" w:hAnsiTheme="minorHAnsi"/>
              <w:sz w:val="22"/>
              <w:lang w:eastAsia="tr-TR"/>
            </w:rPr>
          </w:pPr>
          <w:r w:rsidRPr="00A74431">
            <w:rPr>
              <w:rStyle w:val="Kpr"/>
              <w:color w:val="auto"/>
              <w:u w:val="none"/>
            </w:rPr>
            <w:lastRenderedPageBreak/>
            <w:t>2.6.1.</w:t>
          </w:r>
          <w:r>
            <w:rPr>
              <w:rStyle w:val="Kpr"/>
              <w:color w:val="auto"/>
              <w:u w:val="none"/>
            </w:rPr>
            <w:t xml:space="preserve">1.5. </w:t>
          </w:r>
          <w:hyperlink w:anchor="_Toc517951294" w:history="1">
            <w:r w:rsidRPr="00242DD1">
              <w:rPr>
                <w:rStyle w:val="Kpr"/>
              </w:rPr>
              <w:t>HEF 1033 Biyokimya I</w:t>
            </w:r>
            <w:r>
              <w:rPr>
                <w:webHidden/>
              </w:rPr>
              <w:tab/>
            </w:r>
            <w:r>
              <w:rPr>
                <w:webHidden/>
              </w:rPr>
              <w:fldChar w:fldCharType="begin"/>
            </w:r>
            <w:r>
              <w:rPr>
                <w:webHidden/>
              </w:rPr>
              <w:instrText xml:space="preserve"> PAGEREF _Toc517951294 \h </w:instrText>
            </w:r>
            <w:r>
              <w:rPr>
                <w:webHidden/>
              </w:rPr>
            </w:r>
            <w:r>
              <w:rPr>
                <w:webHidden/>
              </w:rPr>
              <w:fldChar w:fldCharType="separate"/>
            </w:r>
            <w:r w:rsidR="00B21147">
              <w:rPr>
                <w:webHidden/>
              </w:rPr>
              <w:t>34</w:t>
            </w:r>
            <w:r>
              <w:rPr>
                <w:webHidden/>
              </w:rPr>
              <w:fldChar w:fldCharType="end"/>
            </w:r>
          </w:hyperlink>
        </w:p>
        <w:p w14:paraId="3A49B1E3" w14:textId="63D23D0E"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1.6. </w:t>
          </w:r>
          <w:hyperlink w:anchor="_Toc517951295" w:history="1">
            <w:r w:rsidRPr="00242DD1">
              <w:rPr>
                <w:rStyle w:val="Kpr"/>
              </w:rPr>
              <w:t>HEF 1039 Anatomi I</w:t>
            </w:r>
            <w:r>
              <w:rPr>
                <w:webHidden/>
              </w:rPr>
              <w:tab/>
            </w:r>
            <w:r>
              <w:rPr>
                <w:webHidden/>
              </w:rPr>
              <w:fldChar w:fldCharType="begin"/>
            </w:r>
            <w:r>
              <w:rPr>
                <w:webHidden/>
              </w:rPr>
              <w:instrText xml:space="preserve"> PAGEREF _Toc517951295 \h </w:instrText>
            </w:r>
            <w:r>
              <w:rPr>
                <w:webHidden/>
              </w:rPr>
            </w:r>
            <w:r>
              <w:rPr>
                <w:webHidden/>
              </w:rPr>
              <w:fldChar w:fldCharType="separate"/>
            </w:r>
            <w:r w:rsidR="00B21147">
              <w:rPr>
                <w:webHidden/>
              </w:rPr>
              <w:t>36</w:t>
            </w:r>
            <w:r>
              <w:rPr>
                <w:webHidden/>
              </w:rPr>
              <w:fldChar w:fldCharType="end"/>
            </w:r>
          </w:hyperlink>
        </w:p>
        <w:p w14:paraId="383A222A" w14:textId="045DE987"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1.7. </w:t>
          </w:r>
          <w:hyperlink w:anchor="_Toc517951296" w:history="1">
            <w:r w:rsidRPr="00242DD1">
              <w:rPr>
                <w:rStyle w:val="Kpr"/>
              </w:rPr>
              <w:t>TBT 1001 Temel Bilgi Teknolojileri I</w:t>
            </w:r>
            <w:r>
              <w:rPr>
                <w:webHidden/>
              </w:rPr>
              <w:tab/>
            </w:r>
            <w:r w:rsidR="002838AD">
              <w:rPr>
                <w:webHidden/>
              </w:rPr>
              <w:t>40</w:t>
            </w:r>
          </w:hyperlink>
        </w:p>
        <w:p w14:paraId="293D70CA" w14:textId="0C4C6B62"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1.8. </w:t>
          </w:r>
          <w:hyperlink w:anchor="_Toc517951297" w:history="1">
            <w:r w:rsidRPr="00242DD1">
              <w:rPr>
                <w:rStyle w:val="Kpr"/>
              </w:rPr>
              <w:t>ATA 1001 Atatürk İlkeleri ve İnkilap Tarihi I</w:t>
            </w:r>
            <w:r>
              <w:rPr>
                <w:webHidden/>
              </w:rPr>
              <w:tab/>
            </w:r>
            <w:r w:rsidR="006D50B2">
              <w:rPr>
                <w:webHidden/>
              </w:rPr>
              <w:t>43</w:t>
            </w:r>
          </w:hyperlink>
        </w:p>
        <w:p w14:paraId="351CAC75" w14:textId="0842197E"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1.9. </w:t>
          </w:r>
          <w:hyperlink w:anchor="_Toc517951298" w:history="1">
            <w:r w:rsidRPr="00242DD1">
              <w:rPr>
                <w:rStyle w:val="Kpr"/>
              </w:rPr>
              <w:t>TDL 1001 Türk Dili 1</w:t>
            </w:r>
            <w:r>
              <w:rPr>
                <w:webHidden/>
              </w:rPr>
              <w:tab/>
            </w:r>
            <w:r>
              <w:rPr>
                <w:webHidden/>
              </w:rPr>
              <w:fldChar w:fldCharType="begin"/>
            </w:r>
            <w:r>
              <w:rPr>
                <w:webHidden/>
              </w:rPr>
              <w:instrText xml:space="preserve"> PAGEREF _Toc517951298 \h </w:instrText>
            </w:r>
            <w:r>
              <w:rPr>
                <w:webHidden/>
              </w:rPr>
            </w:r>
            <w:r>
              <w:rPr>
                <w:webHidden/>
              </w:rPr>
              <w:fldChar w:fldCharType="separate"/>
            </w:r>
            <w:r w:rsidR="00B21147">
              <w:rPr>
                <w:webHidden/>
              </w:rPr>
              <w:t>45</w:t>
            </w:r>
            <w:r>
              <w:rPr>
                <w:webHidden/>
              </w:rPr>
              <w:fldChar w:fldCharType="end"/>
            </w:r>
          </w:hyperlink>
        </w:p>
        <w:p w14:paraId="2810CB63" w14:textId="50FF6329"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1.10. </w:t>
          </w:r>
          <w:hyperlink w:anchor="_Toc517951299" w:history="1">
            <w:r w:rsidRPr="00242DD1">
              <w:rPr>
                <w:rStyle w:val="Kpr"/>
              </w:rPr>
              <w:t>YDL 1007 Yabancı Dil I (İngilizce)</w:t>
            </w:r>
            <w:r>
              <w:rPr>
                <w:webHidden/>
              </w:rPr>
              <w:tab/>
            </w:r>
            <w:r>
              <w:rPr>
                <w:webHidden/>
              </w:rPr>
              <w:fldChar w:fldCharType="begin"/>
            </w:r>
            <w:r>
              <w:rPr>
                <w:webHidden/>
              </w:rPr>
              <w:instrText xml:space="preserve"> PAGEREF _Toc517951299 \h </w:instrText>
            </w:r>
            <w:r>
              <w:rPr>
                <w:webHidden/>
              </w:rPr>
            </w:r>
            <w:r>
              <w:rPr>
                <w:webHidden/>
              </w:rPr>
              <w:fldChar w:fldCharType="separate"/>
            </w:r>
            <w:r w:rsidR="00B21147">
              <w:rPr>
                <w:webHidden/>
              </w:rPr>
              <w:t>47</w:t>
            </w:r>
            <w:r>
              <w:rPr>
                <w:webHidden/>
              </w:rPr>
              <w:fldChar w:fldCharType="end"/>
            </w:r>
          </w:hyperlink>
        </w:p>
        <w:p w14:paraId="2757685D" w14:textId="2D4AED7E"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1.11. </w:t>
          </w:r>
          <w:hyperlink w:anchor="_Toc517951300" w:history="1">
            <w:r w:rsidRPr="00242DD1">
              <w:rPr>
                <w:rStyle w:val="Kpr"/>
              </w:rPr>
              <w:t>BDE 1001 Beden Eğitimi I</w:t>
            </w:r>
            <w:r>
              <w:rPr>
                <w:webHidden/>
              </w:rPr>
              <w:tab/>
            </w:r>
            <w:r>
              <w:rPr>
                <w:webHidden/>
              </w:rPr>
              <w:fldChar w:fldCharType="begin"/>
            </w:r>
            <w:r>
              <w:rPr>
                <w:webHidden/>
              </w:rPr>
              <w:instrText xml:space="preserve"> PAGEREF _Toc517951300 \h </w:instrText>
            </w:r>
            <w:r>
              <w:rPr>
                <w:webHidden/>
              </w:rPr>
            </w:r>
            <w:r>
              <w:rPr>
                <w:webHidden/>
              </w:rPr>
              <w:fldChar w:fldCharType="separate"/>
            </w:r>
            <w:r w:rsidR="00B21147">
              <w:rPr>
                <w:webHidden/>
              </w:rPr>
              <w:t>50</w:t>
            </w:r>
            <w:r>
              <w:rPr>
                <w:webHidden/>
              </w:rPr>
              <w:fldChar w:fldCharType="end"/>
            </w:r>
          </w:hyperlink>
        </w:p>
        <w:p w14:paraId="5F4B71A1" w14:textId="7FAEEECD"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1.12. </w:t>
          </w:r>
          <w:hyperlink w:anchor="_Toc517951301" w:history="1">
            <w:r w:rsidRPr="00242DD1">
              <w:rPr>
                <w:rStyle w:val="Kpr"/>
              </w:rPr>
              <w:t>GSH 1001 Halk Oyunları I</w:t>
            </w:r>
            <w:r>
              <w:rPr>
                <w:webHidden/>
              </w:rPr>
              <w:tab/>
            </w:r>
            <w:r w:rsidR="006D50B2">
              <w:rPr>
                <w:webHidden/>
              </w:rPr>
              <w:t>52</w:t>
            </w:r>
          </w:hyperlink>
        </w:p>
        <w:p w14:paraId="6C531004" w14:textId="73E31D6D"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1.13. </w:t>
          </w:r>
          <w:hyperlink w:anchor="_Toc517951302" w:history="1">
            <w:r w:rsidRPr="00242DD1">
              <w:rPr>
                <w:rStyle w:val="Kpr"/>
              </w:rPr>
              <w:t>GSM 1001 Müzik I</w:t>
            </w:r>
            <w:r>
              <w:rPr>
                <w:webHidden/>
              </w:rPr>
              <w:tab/>
            </w:r>
            <w:r>
              <w:rPr>
                <w:webHidden/>
              </w:rPr>
              <w:fldChar w:fldCharType="begin"/>
            </w:r>
            <w:r>
              <w:rPr>
                <w:webHidden/>
              </w:rPr>
              <w:instrText xml:space="preserve"> PAGEREF _Toc517951302 \h </w:instrText>
            </w:r>
            <w:r>
              <w:rPr>
                <w:webHidden/>
              </w:rPr>
            </w:r>
            <w:r>
              <w:rPr>
                <w:webHidden/>
              </w:rPr>
              <w:fldChar w:fldCharType="separate"/>
            </w:r>
            <w:r w:rsidR="00B21147">
              <w:rPr>
                <w:webHidden/>
              </w:rPr>
              <w:t>54</w:t>
            </w:r>
            <w:r>
              <w:rPr>
                <w:webHidden/>
              </w:rPr>
              <w:fldChar w:fldCharType="end"/>
            </w:r>
          </w:hyperlink>
        </w:p>
        <w:p w14:paraId="499A642F" w14:textId="15E03EC5" w:rsidR="00A74431" w:rsidRDefault="00A74431">
          <w:pPr>
            <w:pStyle w:val="T2"/>
            <w:rPr>
              <w:rFonts w:asciiTheme="minorHAnsi" w:eastAsiaTheme="minorEastAsia" w:hAnsiTheme="minorHAnsi"/>
              <w:sz w:val="22"/>
              <w:lang w:eastAsia="tr-TR"/>
            </w:rPr>
          </w:pPr>
          <w:r w:rsidRPr="00A74431">
            <w:rPr>
              <w:rStyle w:val="Kpr"/>
              <w:color w:val="auto"/>
              <w:u w:val="none"/>
            </w:rPr>
            <w:t>2.6.1.</w:t>
          </w:r>
          <w:r>
            <w:rPr>
              <w:rStyle w:val="Kpr"/>
              <w:color w:val="auto"/>
              <w:u w:val="none"/>
            </w:rPr>
            <w:t xml:space="preserve">1.14. </w:t>
          </w:r>
          <w:hyperlink w:anchor="_Toc517951303" w:history="1">
            <w:r w:rsidRPr="00242DD1">
              <w:rPr>
                <w:rStyle w:val="Kpr"/>
              </w:rPr>
              <w:t>GSR 1001 Resim I</w:t>
            </w:r>
            <w:r>
              <w:rPr>
                <w:webHidden/>
              </w:rPr>
              <w:tab/>
            </w:r>
            <w:r>
              <w:rPr>
                <w:webHidden/>
              </w:rPr>
              <w:fldChar w:fldCharType="begin"/>
            </w:r>
            <w:r>
              <w:rPr>
                <w:webHidden/>
              </w:rPr>
              <w:instrText xml:space="preserve"> PAGEREF _Toc517951303 \h </w:instrText>
            </w:r>
            <w:r>
              <w:rPr>
                <w:webHidden/>
              </w:rPr>
            </w:r>
            <w:r>
              <w:rPr>
                <w:webHidden/>
              </w:rPr>
              <w:fldChar w:fldCharType="separate"/>
            </w:r>
            <w:r w:rsidR="00B21147">
              <w:rPr>
                <w:webHidden/>
              </w:rPr>
              <w:t>57</w:t>
            </w:r>
            <w:r>
              <w:rPr>
                <w:webHidden/>
              </w:rPr>
              <w:fldChar w:fldCharType="end"/>
            </w:r>
          </w:hyperlink>
        </w:p>
        <w:p w14:paraId="43024D4B" w14:textId="42940835" w:rsidR="00A74431" w:rsidRDefault="00A74431">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2. </w:t>
          </w:r>
          <w:hyperlink w:anchor="_Toc517951304" w:history="1">
            <w:r w:rsidRPr="00242DD1">
              <w:rPr>
                <w:rStyle w:val="Kpr"/>
              </w:rPr>
              <w:t>Birinci Yıl Bahar Dönemi</w:t>
            </w:r>
            <w:r>
              <w:rPr>
                <w:webHidden/>
              </w:rPr>
              <w:tab/>
            </w:r>
            <w:r w:rsidR="006D50B2">
              <w:rPr>
                <w:webHidden/>
              </w:rPr>
              <w:t>60</w:t>
            </w:r>
          </w:hyperlink>
        </w:p>
        <w:p w14:paraId="4A5C1781" w14:textId="68584508" w:rsidR="00A74431" w:rsidRDefault="00A74431">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2.1. </w:t>
          </w:r>
          <w:hyperlink w:anchor="_Toc517951305" w:history="1">
            <w:r w:rsidRPr="00242DD1">
              <w:rPr>
                <w:rStyle w:val="Kpr"/>
              </w:rPr>
              <w:t>Zorunlu Dersler</w:t>
            </w:r>
            <w:r>
              <w:rPr>
                <w:webHidden/>
              </w:rPr>
              <w:tab/>
            </w:r>
            <w:r w:rsidR="006D50B2">
              <w:rPr>
                <w:webHidden/>
              </w:rPr>
              <w:t>60</w:t>
            </w:r>
          </w:hyperlink>
        </w:p>
        <w:p w14:paraId="49FE80DC" w14:textId="054D00D3" w:rsidR="00A74431" w:rsidRDefault="00A74431">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2.1.1. </w:t>
          </w:r>
          <w:hyperlink w:anchor="_Toc517951306" w:history="1">
            <w:r w:rsidRPr="00242DD1">
              <w:rPr>
                <w:rStyle w:val="Kpr"/>
              </w:rPr>
              <w:t>HEF 1024 Hemşireliğin Kavramsal çerçevesi ve Tarihi II</w:t>
            </w:r>
            <w:r>
              <w:rPr>
                <w:webHidden/>
              </w:rPr>
              <w:tab/>
            </w:r>
            <w:r w:rsidR="006D50B2">
              <w:rPr>
                <w:webHidden/>
              </w:rPr>
              <w:t>60</w:t>
            </w:r>
          </w:hyperlink>
        </w:p>
        <w:p w14:paraId="43A25F53" w14:textId="08D2EC56"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2.1.2. </w:t>
          </w:r>
          <w:hyperlink w:anchor="_Toc517951307" w:history="1">
            <w:r w:rsidR="00A74431" w:rsidRPr="00242DD1">
              <w:rPr>
                <w:rStyle w:val="Kpr"/>
              </w:rPr>
              <w:t>HEF 1026 Sağlığın Değerlendirilmesi II</w:t>
            </w:r>
            <w:r w:rsidR="00A74431">
              <w:rPr>
                <w:webHidden/>
              </w:rPr>
              <w:tab/>
            </w:r>
            <w:r w:rsidR="006D50B2">
              <w:rPr>
                <w:webHidden/>
              </w:rPr>
              <w:t>63</w:t>
            </w:r>
          </w:hyperlink>
        </w:p>
        <w:p w14:paraId="472FC01B" w14:textId="1CACAEA9"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2.1.3. </w:t>
          </w:r>
          <w:hyperlink w:anchor="_Toc517951308" w:history="1">
            <w:r w:rsidR="00A74431" w:rsidRPr="00242DD1">
              <w:rPr>
                <w:rStyle w:val="Kpr"/>
              </w:rPr>
              <w:t>HEF 1030 Fizyoloji II</w:t>
            </w:r>
            <w:r w:rsidR="00A74431">
              <w:rPr>
                <w:webHidden/>
              </w:rPr>
              <w:tab/>
            </w:r>
            <w:r w:rsidR="006D50B2">
              <w:rPr>
                <w:webHidden/>
              </w:rPr>
              <w:t>6</w:t>
            </w:r>
          </w:hyperlink>
          <w:r w:rsidR="006D50B2">
            <w:t>6</w:t>
          </w:r>
        </w:p>
        <w:p w14:paraId="0DE99431" w14:textId="16AAF821"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2.1.4. </w:t>
          </w:r>
          <w:hyperlink w:anchor="_Toc517951309" w:history="1">
            <w:r w:rsidR="00A74431" w:rsidRPr="00242DD1">
              <w:rPr>
                <w:rStyle w:val="Kpr"/>
              </w:rPr>
              <w:t>HEF 1032 Mikrobiyoloji II</w:t>
            </w:r>
            <w:r w:rsidR="00A74431">
              <w:rPr>
                <w:webHidden/>
              </w:rPr>
              <w:tab/>
            </w:r>
            <w:r w:rsidR="006D50B2">
              <w:rPr>
                <w:webHidden/>
              </w:rPr>
              <w:t>69</w:t>
            </w:r>
          </w:hyperlink>
        </w:p>
        <w:p w14:paraId="54E6E11C" w14:textId="6A48ABD1"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2.1.5. </w:t>
          </w:r>
          <w:hyperlink w:anchor="_Toc517951310" w:history="1">
            <w:r w:rsidR="00A74431" w:rsidRPr="00242DD1">
              <w:rPr>
                <w:rStyle w:val="Kpr"/>
              </w:rPr>
              <w:t>HEF 1034 Biyokimya II</w:t>
            </w:r>
            <w:r w:rsidR="00A74431">
              <w:rPr>
                <w:webHidden/>
              </w:rPr>
              <w:tab/>
            </w:r>
            <w:r w:rsidR="006D50B2">
              <w:rPr>
                <w:webHidden/>
              </w:rPr>
              <w:t>71</w:t>
            </w:r>
          </w:hyperlink>
        </w:p>
        <w:p w14:paraId="3856C9B0" w14:textId="5C117044"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2.1.6. </w:t>
          </w:r>
          <w:hyperlink w:anchor="_Toc517951311" w:history="1">
            <w:r w:rsidR="00A74431" w:rsidRPr="00242DD1">
              <w:rPr>
                <w:rStyle w:val="Kpr"/>
              </w:rPr>
              <w:t>HEF 1036 Hemşirelikte Etik</w:t>
            </w:r>
            <w:r w:rsidR="00A74431">
              <w:rPr>
                <w:webHidden/>
              </w:rPr>
              <w:tab/>
            </w:r>
            <w:r w:rsidR="00A74431">
              <w:rPr>
                <w:webHidden/>
              </w:rPr>
              <w:fldChar w:fldCharType="begin"/>
            </w:r>
            <w:r w:rsidR="00A74431">
              <w:rPr>
                <w:webHidden/>
              </w:rPr>
              <w:instrText xml:space="preserve"> PAGEREF _Toc517951311 \h </w:instrText>
            </w:r>
            <w:r w:rsidR="00A74431">
              <w:rPr>
                <w:webHidden/>
              </w:rPr>
            </w:r>
            <w:r w:rsidR="00A74431">
              <w:rPr>
                <w:webHidden/>
              </w:rPr>
              <w:fldChar w:fldCharType="separate"/>
            </w:r>
            <w:r w:rsidR="00B21147">
              <w:rPr>
                <w:webHidden/>
              </w:rPr>
              <w:t>74</w:t>
            </w:r>
            <w:r w:rsidR="00A74431">
              <w:rPr>
                <w:webHidden/>
              </w:rPr>
              <w:fldChar w:fldCharType="end"/>
            </w:r>
          </w:hyperlink>
        </w:p>
        <w:p w14:paraId="74842898" w14:textId="091D2071"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2.1.7. </w:t>
          </w:r>
          <w:hyperlink w:anchor="_Toc517951312" w:history="1">
            <w:r w:rsidR="00A74431" w:rsidRPr="00242DD1">
              <w:rPr>
                <w:rStyle w:val="Kpr"/>
              </w:rPr>
              <w:t>HEF 1038 Temel İletişim Becerileri</w:t>
            </w:r>
            <w:r w:rsidR="00A74431">
              <w:rPr>
                <w:webHidden/>
              </w:rPr>
              <w:tab/>
            </w:r>
            <w:r w:rsidR="00A74431">
              <w:rPr>
                <w:webHidden/>
              </w:rPr>
              <w:fldChar w:fldCharType="begin"/>
            </w:r>
            <w:r w:rsidR="00A74431">
              <w:rPr>
                <w:webHidden/>
              </w:rPr>
              <w:instrText xml:space="preserve"> PAGEREF _Toc517951312 \h </w:instrText>
            </w:r>
            <w:r w:rsidR="00A74431">
              <w:rPr>
                <w:webHidden/>
              </w:rPr>
            </w:r>
            <w:r w:rsidR="00A74431">
              <w:rPr>
                <w:webHidden/>
              </w:rPr>
              <w:fldChar w:fldCharType="separate"/>
            </w:r>
            <w:r w:rsidR="00B21147">
              <w:rPr>
                <w:webHidden/>
              </w:rPr>
              <w:t>76</w:t>
            </w:r>
            <w:r w:rsidR="00A74431">
              <w:rPr>
                <w:webHidden/>
              </w:rPr>
              <w:fldChar w:fldCharType="end"/>
            </w:r>
          </w:hyperlink>
        </w:p>
        <w:p w14:paraId="0D165040" w14:textId="3C6EF3C5"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2.1.8. </w:t>
          </w:r>
          <w:hyperlink w:anchor="_Toc517951313" w:history="1">
            <w:r w:rsidR="00A74431" w:rsidRPr="00242DD1">
              <w:rPr>
                <w:rStyle w:val="Kpr"/>
              </w:rPr>
              <w:t>HEF 1040 Anatomi II</w:t>
            </w:r>
            <w:r w:rsidR="00A74431">
              <w:rPr>
                <w:webHidden/>
              </w:rPr>
              <w:tab/>
            </w:r>
            <w:r w:rsidR="006D50B2">
              <w:rPr>
                <w:webHidden/>
              </w:rPr>
              <w:t>80</w:t>
            </w:r>
          </w:hyperlink>
        </w:p>
        <w:p w14:paraId="2C1152A3" w14:textId="254DDAA9"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2.1.9. </w:t>
          </w:r>
          <w:hyperlink w:anchor="_Toc517951314" w:history="1">
            <w:r w:rsidR="00A74431" w:rsidRPr="00242DD1">
              <w:rPr>
                <w:rStyle w:val="Kpr"/>
              </w:rPr>
              <w:t>ATA 1002 Atatürk İlkeleri ve İnkilap Tarihi II</w:t>
            </w:r>
            <w:r w:rsidR="00A74431">
              <w:rPr>
                <w:webHidden/>
              </w:rPr>
              <w:tab/>
            </w:r>
            <w:r w:rsidR="006D50B2">
              <w:rPr>
                <w:webHidden/>
              </w:rPr>
              <w:t>83</w:t>
            </w:r>
          </w:hyperlink>
        </w:p>
        <w:p w14:paraId="2F9BF136" w14:textId="23DF82DC"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2.1.10. </w:t>
          </w:r>
          <w:hyperlink w:anchor="_Toc517951315" w:history="1">
            <w:r w:rsidR="00A74431" w:rsidRPr="00242DD1">
              <w:rPr>
                <w:rStyle w:val="Kpr"/>
              </w:rPr>
              <w:t>TDL 1002 Türk Dili II</w:t>
            </w:r>
            <w:r w:rsidR="00A74431">
              <w:rPr>
                <w:webHidden/>
              </w:rPr>
              <w:tab/>
            </w:r>
            <w:r w:rsidR="00A74431">
              <w:rPr>
                <w:webHidden/>
              </w:rPr>
              <w:fldChar w:fldCharType="begin"/>
            </w:r>
            <w:r w:rsidR="00A74431">
              <w:rPr>
                <w:webHidden/>
              </w:rPr>
              <w:instrText xml:space="preserve"> PAGEREF _Toc517951315 \h </w:instrText>
            </w:r>
            <w:r w:rsidR="00A74431">
              <w:rPr>
                <w:webHidden/>
              </w:rPr>
            </w:r>
            <w:r w:rsidR="00A74431">
              <w:rPr>
                <w:webHidden/>
              </w:rPr>
              <w:fldChar w:fldCharType="separate"/>
            </w:r>
            <w:r w:rsidR="00B21147">
              <w:rPr>
                <w:webHidden/>
              </w:rPr>
              <w:t>85</w:t>
            </w:r>
            <w:r w:rsidR="00A74431">
              <w:rPr>
                <w:webHidden/>
              </w:rPr>
              <w:fldChar w:fldCharType="end"/>
            </w:r>
          </w:hyperlink>
        </w:p>
        <w:p w14:paraId="0C816EBA" w14:textId="18BCD341"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2.1.11. </w:t>
          </w:r>
          <w:hyperlink w:anchor="_Toc517951316" w:history="1">
            <w:r w:rsidR="00A74431" w:rsidRPr="00242DD1">
              <w:rPr>
                <w:rStyle w:val="Kpr"/>
              </w:rPr>
              <w:t>YDİ 1006 Yabancı Dil II (İngilizce)</w:t>
            </w:r>
            <w:r w:rsidR="00A74431">
              <w:rPr>
                <w:webHidden/>
              </w:rPr>
              <w:tab/>
            </w:r>
            <w:r w:rsidR="00A74431">
              <w:rPr>
                <w:webHidden/>
              </w:rPr>
              <w:fldChar w:fldCharType="begin"/>
            </w:r>
            <w:r w:rsidR="00A74431">
              <w:rPr>
                <w:webHidden/>
              </w:rPr>
              <w:instrText xml:space="preserve"> PAGEREF _Toc517951316 \h </w:instrText>
            </w:r>
            <w:r w:rsidR="00A74431">
              <w:rPr>
                <w:webHidden/>
              </w:rPr>
            </w:r>
            <w:r w:rsidR="00A74431">
              <w:rPr>
                <w:webHidden/>
              </w:rPr>
              <w:fldChar w:fldCharType="separate"/>
            </w:r>
            <w:r w:rsidR="00B21147">
              <w:rPr>
                <w:webHidden/>
              </w:rPr>
              <w:t>88</w:t>
            </w:r>
            <w:r w:rsidR="00A74431">
              <w:rPr>
                <w:webHidden/>
              </w:rPr>
              <w:fldChar w:fldCharType="end"/>
            </w:r>
          </w:hyperlink>
        </w:p>
        <w:p w14:paraId="6E655AB2" w14:textId="3EDE052A"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2.2. </w:t>
          </w:r>
          <w:hyperlink w:anchor="_Toc517951318" w:history="1">
            <w:r w:rsidR="00A74431" w:rsidRPr="00242DD1">
              <w:rPr>
                <w:rStyle w:val="Kpr"/>
              </w:rPr>
              <w:t>Seçmeli Dersler</w:t>
            </w:r>
            <w:r w:rsidR="00A74431">
              <w:rPr>
                <w:webHidden/>
              </w:rPr>
              <w:tab/>
            </w:r>
            <w:r w:rsidR="006D50B2">
              <w:rPr>
                <w:webHidden/>
              </w:rPr>
              <w:t>91</w:t>
            </w:r>
          </w:hyperlink>
        </w:p>
        <w:p w14:paraId="4155514E" w14:textId="67CD3F0E"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2.2.1. </w:t>
          </w:r>
          <w:hyperlink w:anchor="_Toc517951319" w:history="1">
            <w:r w:rsidR="00A74431" w:rsidRPr="00242DD1">
              <w:rPr>
                <w:rStyle w:val="Kpr"/>
              </w:rPr>
              <w:t>BDE 1002 Beden Eğitimi II</w:t>
            </w:r>
            <w:r w:rsidR="00A74431">
              <w:rPr>
                <w:webHidden/>
              </w:rPr>
              <w:tab/>
            </w:r>
            <w:r w:rsidR="006D50B2">
              <w:rPr>
                <w:webHidden/>
              </w:rPr>
              <w:t>91</w:t>
            </w:r>
          </w:hyperlink>
        </w:p>
        <w:p w14:paraId="011CF3E2" w14:textId="19645FFB"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2.2.2. </w:t>
          </w:r>
          <w:hyperlink w:anchor="_Toc517951320" w:history="1">
            <w:r w:rsidR="00A74431" w:rsidRPr="00242DD1">
              <w:rPr>
                <w:rStyle w:val="Kpr"/>
              </w:rPr>
              <w:t>GSH 1002 Halk Oyunları II</w:t>
            </w:r>
            <w:r w:rsidR="00A74431">
              <w:rPr>
                <w:webHidden/>
              </w:rPr>
              <w:tab/>
            </w:r>
            <w:r w:rsidR="00A74431">
              <w:rPr>
                <w:webHidden/>
              </w:rPr>
              <w:fldChar w:fldCharType="begin"/>
            </w:r>
            <w:r w:rsidR="00A74431">
              <w:rPr>
                <w:webHidden/>
              </w:rPr>
              <w:instrText xml:space="preserve"> PAGEREF _Toc517951320 \h </w:instrText>
            </w:r>
            <w:r w:rsidR="00A74431">
              <w:rPr>
                <w:webHidden/>
              </w:rPr>
            </w:r>
            <w:r w:rsidR="00A74431">
              <w:rPr>
                <w:webHidden/>
              </w:rPr>
              <w:fldChar w:fldCharType="separate"/>
            </w:r>
            <w:r w:rsidR="00B21147">
              <w:rPr>
                <w:webHidden/>
              </w:rPr>
              <w:t>93</w:t>
            </w:r>
            <w:r w:rsidR="00A74431">
              <w:rPr>
                <w:webHidden/>
              </w:rPr>
              <w:fldChar w:fldCharType="end"/>
            </w:r>
          </w:hyperlink>
        </w:p>
        <w:p w14:paraId="4EC4D0B6" w14:textId="0233ADE0"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2.2.3. </w:t>
          </w:r>
          <w:hyperlink w:anchor="_Toc517951321" w:history="1">
            <w:r w:rsidR="00A74431" w:rsidRPr="00242DD1">
              <w:rPr>
                <w:rStyle w:val="Kpr"/>
              </w:rPr>
              <w:t>GSM 1002 Müzik II</w:t>
            </w:r>
            <w:r w:rsidR="00A74431">
              <w:rPr>
                <w:webHidden/>
              </w:rPr>
              <w:tab/>
            </w:r>
            <w:r w:rsidR="00A74431">
              <w:rPr>
                <w:webHidden/>
              </w:rPr>
              <w:fldChar w:fldCharType="begin"/>
            </w:r>
            <w:r w:rsidR="00A74431">
              <w:rPr>
                <w:webHidden/>
              </w:rPr>
              <w:instrText xml:space="preserve"> PAGEREF _Toc517951321 \h </w:instrText>
            </w:r>
            <w:r w:rsidR="00A74431">
              <w:rPr>
                <w:webHidden/>
              </w:rPr>
            </w:r>
            <w:r w:rsidR="00A74431">
              <w:rPr>
                <w:webHidden/>
              </w:rPr>
              <w:fldChar w:fldCharType="separate"/>
            </w:r>
            <w:r w:rsidR="00B21147">
              <w:rPr>
                <w:webHidden/>
              </w:rPr>
              <w:t>96</w:t>
            </w:r>
            <w:r w:rsidR="00A74431">
              <w:rPr>
                <w:webHidden/>
              </w:rPr>
              <w:fldChar w:fldCharType="end"/>
            </w:r>
          </w:hyperlink>
        </w:p>
        <w:p w14:paraId="6F87A504" w14:textId="5E2041A5"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2.2.4. </w:t>
          </w:r>
          <w:hyperlink w:anchor="_Toc517951322" w:history="1">
            <w:r w:rsidR="00A74431" w:rsidRPr="00242DD1">
              <w:rPr>
                <w:rStyle w:val="Kpr"/>
              </w:rPr>
              <w:t>GSR 1002 Resim II</w:t>
            </w:r>
            <w:r w:rsidR="00A74431">
              <w:rPr>
                <w:webHidden/>
              </w:rPr>
              <w:tab/>
            </w:r>
            <w:r w:rsidR="00A74431">
              <w:rPr>
                <w:webHidden/>
              </w:rPr>
              <w:fldChar w:fldCharType="begin"/>
            </w:r>
            <w:r w:rsidR="00A74431">
              <w:rPr>
                <w:webHidden/>
              </w:rPr>
              <w:instrText xml:space="preserve"> PAGEREF _Toc517951322 \h </w:instrText>
            </w:r>
            <w:r w:rsidR="00A74431">
              <w:rPr>
                <w:webHidden/>
              </w:rPr>
            </w:r>
            <w:r w:rsidR="00A74431">
              <w:rPr>
                <w:webHidden/>
              </w:rPr>
              <w:fldChar w:fldCharType="separate"/>
            </w:r>
            <w:r w:rsidR="00B21147">
              <w:rPr>
                <w:webHidden/>
              </w:rPr>
              <w:t>98</w:t>
            </w:r>
            <w:r w:rsidR="00A74431">
              <w:rPr>
                <w:webHidden/>
              </w:rPr>
              <w:fldChar w:fldCharType="end"/>
            </w:r>
          </w:hyperlink>
        </w:p>
        <w:p w14:paraId="41D27A06" w14:textId="77ED3651"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3. </w:t>
          </w:r>
          <w:hyperlink w:anchor="_Toc517951323" w:history="1">
            <w:r w:rsidR="00A74431" w:rsidRPr="00242DD1">
              <w:rPr>
                <w:rStyle w:val="Kpr"/>
              </w:rPr>
              <w:t>İkinci Yıl Güz Dönemi</w:t>
            </w:r>
            <w:r w:rsidR="00A74431">
              <w:rPr>
                <w:webHidden/>
              </w:rPr>
              <w:tab/>
            </w:r>
            <w:r w:rsidR="006D50B2">
              <w:rPr>
                <w:webHidden/>
              </w:rPr>
              <w:t>101</w:t>
            </w:r>
          </w:hyperlink>
        </w:p>
        <w:p w14:paraId="429FFD7D" w14:textId="6D5CC685"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3.1. </w:t>
          </w:r>
          <w:hyperlink w:anchor="_Toc517951324" w:history="1">
            <w:r w:rsidR="00A74431" w:rsidRPr="00242DD1">
              <w:rPr>
                <w:rStyle w:val="Kpr"/>
              </w:rPr>
              <w:t>Zorunlu Dersler</w:t>
            </w:r>
            <w:r w:rsidR="00A74431">
              <w:rPr>
                <w:webHidden/>
              </w:rPr>
              <w:tab/>
            </w:r>
            <w:r w:rsidR="006D50B2">
              <w:rPr>
                <w:webHidden/>
              </w:rPr>
              <w:t>101</w:t>
            </w:r>
          </w:hyperlink>
        </w:p>
        <w:p w14:paraId="0ECC7EED" w14:textId="45404D55"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3.1.1. </w:t>
          </w:r>
          <w:hyperlink w:anchor="_Toc517951325" w:history="1">
            <w:r w:rsidR="00A74431" w:rsidRPr="00242DD1">
              <w:rPr>
                <w:rStyle w:val="Kpr"/>
              </w:rPr>
              <w:t>HEF 2061 Farmakoloji</w:t>
            </w:r>
            <w:r w:rsidR="00A74431">
              <w:rPr>
                <w:webHidden/>
              </w:rPr>
              <w:tab/>
            </w:r>
            <w:r w:rsidR="006D50B2">
              <w:rPr>
                <w:webHidden/>
              </w:rPr>
              <w:t>101</w:t>
            </w:r>
          </w:hyperlink>
        </w:p>
        <w:p w14:paraId="562E0DC2" w14:textId="18DB9934"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3.1.2. </w:t>
          </w:r>
          <w:hyperlink w:anchor="_Toc517951326" w:history="1">
            <w:r w:rsidR="00A74431" w:rsidRPr="00242DD1">
              <w:rPr>
                <w:rStyle w:val="Kpr"/>
              </w:rPr>
              <w:t>HEF 2087 Epidemiyoloji</w:t>
            </w:r>
            <w:r w:rsidR="00A74431">
              <w:rPr>
                <w:webHidden/>
              </w:rPr>
              <w:tab/>
            </w:r>
            <w:r w:rsidR="00A74431">
              <w:rPr>
                <w:webHidden/>
              </w:rPr>
              <w:fldChar w:fldCharType="begin"/>
            </w:r>
            <w:r w:rsidR="00A74431">
              <w:rPr>
                <w:webHidden/>
              </w:rPr>
              <w:instrText xml:space="preserve"> PAGEREF _Toc517951326 \h </w:instrText>
            </w:r>
            <w:r w:rsidR="00A74431">
              <w:rPr>
                <w:webHidden/>
              </w:rPr>
            </w:r>
            <w:r w:rsidR="00A74431">
              <w:rPr>
                <w:webHidden/>
              </w:rPr>
              <w:fldChar w:fldCharType="separate"/>
            </w:r>
            <w:r w:rsidR="00B21147">
              <w:rPr>
                <w:webHidden/>
              </w:rPr>
              <w:t>104</w:t>
            </w:r>
            <w:r w:rsidR="00A74431">
              <w:rPr>
                <w:webHidden/>
              </w:rPr>
              <w:fldChar w:fldCharType="end"/>
            </w:r>
          </w:hyperlink>
        </w:p>
        <w:p w14:paraId="0F3C84AE" w14:textId="3C55C6FF"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3.1.3. </w:t>
          </w:r>
          <w:hyperlink w:anchor="_Toc517951328" w:history="1">
            <w:r w:rsidR="00A74431" w:rsidRPr="00242DD1">
              <w:rPr>
                <w:rStyle w:val="Kpr"/>
              </w:rPr>
              <w:t>HEF 2065 Fizyopatoloji</w:t>
            </w:r>
            <w:r w:rsidR="00A74431">
              <w:rPr>
                <w:webHidden/>
              </w:rPr>
              <w:tab/>
            </w:r>
            <w:r w:rsidR="00A74431">
              <w:rPr>
                <w:webHidden/>
              </w:rPr>
              <w:fldChar w:fldCharType="begin"/>
            </w:r>
            <w:r w:rsidR="00A74431">
              <w:rPr>
                <w:webHidden/>
              </w:rPr>
              <w:instrText xml:space="preserve"> PAGEREF _Toc517951328 \h </w:instrText>
            </w:r>
            <w:r w:rsidR="00A74431">
              <w:rPr>
                <w:webHidden/>
              </w:rPr>
            </w:r>
            <w:r w:rsidR="00A74431">
              <w:rPr>
                <w:webHidden/>
              </w:rPr>
              <w:fldChar w:fldCharType="separate"/>
            </w:r>
            <w:r w:rsidR="00B21147">
              <w:rPr>
                <w:webHidden/>
              </w:rPr>
              <w:t>107</w:t>
            </w:r>
            <w:r w:rsidR="00A74431">
              <w:rPr>
                <w:webHidden/>
              </w:rPr>
              <w:fldChar w:fldCharType="end"/>
            </w:r>
          </w:hyperlink>
        </w:p>
        <w:p w14:paraId="587C3069" w14:textId="6E1729C8" w:rsidR="00A74431" w:rsidRDefault="00FE5568">
          <w:pPr>
            <w:pStyle w:val="T2"/>
            <w:rPr>
              <w:rFonts w:asciiTheme="minorHAnsi" w:eastAsiaTheme="minorEastAsia" w:hAnsiTheme="minorHAnsi"/>
              <w:sz w:val="22"/>
              <w:lang w:eastAsia="tr-TR"/>
            </w:rPr>
          </w:pPr>
          <w:r w:rsidRPr="00A74431">
            <w:rPr>
              <w:rStyle w:val="Kpr"/>
              <w:color w:val="auto"/>
              <w:u w:val="none"/>
            </w:rPr>
            <w:t>2.6.</w:t>
          </w:r>
          <w:r w:rsidR="001958C4">
            <w:rPr>
              <w:rStyle w:val="Kpr"/>
              <w:color w:val="auto"/>
              <w:u w:val="none"/>
            </w:rPr>
            <w:t>3.1.4</w:t>
          </w:r>
          <w:r>
            <w:rPr>
              <w:rStyle w:val="Kpr"/>
              <w:color w:val="auto"/>
              <w:u w:val="none"/>
            </w:rPr>
            <w:t xml:space="preserve">. </w:t>
          </w:r>
          <w:hyperlink w:anchor="_Toc517951330" w:history="1">
            <w:r w:rsidR="00A74431" w:rsidRPr="00242DD1">
              <w:rPr>
                <w:rStyle w:val="Kpr"/>
              </w:rPr>
              <w:t>HEF 2067 Hemşirelikte İletişim Becerileri</w:t>
            </w:r>
            <w:r w:rsidR="00A74431">
              <w:rPr>
                <w:webHidden/>
              </w:rPr>
              <w:tab/>
            </w:r>
            <w:r w:rsidR="00A74431">
              <w:rPr>
                <w:webHidden/>
              </w:rPr>
              <w:fldChar w:fldCharType="begin"/>
            </w:r>
            <w:r w:rsidR="00A74431">
              <w:rPr>
                <w:webHidden/>
              </w:rPr>
              <w:instrText xml:space="preserve"> PAGEREF _Toc517951330 \h </w:instrText>
            </w:r>
            <w:r w:rsidR="00A74431">
              <w:rPr>
                <w:webHidden/>
              </w:rPr>
            </w:r>
            <w:r w:rsidR="00A74431">
              <w:rPr>
                <w:webHidden/>
              </w:rPr>
              <w:fldChar w:fldCharType="separate"/>
            </w:r>
            <w:r w:rsidR="00B21147">
              <w:rPr>
                <w:webHidden/>
              </w:rPr>
              <w:t>111</w:t>
            </w:r>
            <w:r w:rsidR="00A74431">
              <w:rPr>
                <w:webHidden/>
              </w:rPr>
              <w:fldChar w:fldCharType="end"/>
            </w:r>
          </w:hyperlink>
        </w:p>
        <w:p w14:paraId="2F5A1DE3" w14:textId="5373A49E" w:rsidR="00A74431" w:rsidRDefault="00FE5568">
          <w:pPr>
            <w:pStyle w:val="T2"/>
            <w:rPr>
              <w:rFonts w:asciiTheme="minorHAnsi" w:eastAsiaTheme="minorEastAsia" w:hAnsiTheme="minorHAnsi"/>
              <w:sz w:val="22"/>
              <w:lang w:eastAsia="tr-TR"/>
            </w:rPr>
          </w:pPr>
          <w:r w:rsidRPr="00A74431">
            <w:rPr>
              <w:rStyle w:val="Kpr"/>
              <w:color w:val="auto"/>
              <w:u w:val="none"/>
            </w:rPr>
            <w:t>2.6.</w:t>
          </w:r>
          <w:r w:rsidR="001958C4">
            <w:rPr>
              <w:rStyle w:val="Kpr"/>
              <w:color w:val="auto"/>
              <w:u w:val="none"/>
            </w:rPr>
            <w:t>3.1.5</w:t>
          </w:r>
          <w:r>
            <w:rPr>
              <w:rStyle w:val="Kpr"/>
              <w:color w:val="auto"/>
              <w:u w:val="none"/>
            </w:rPr>
            <w:t xml:space="preserve">. </w:t>
          </w:r>
          <w:hyperlink w:anchor="_Toc517951331" w:history="1">
            <w:r>
              <w:rPr>
                <w:rStyle w:val="Kpr"/>
                <w:lang w:val="en-US"/>
              </w:rPr>
              <w:t>HEF</w:t>
            </w:r>
            <w:r w:rsidR="00A74431" w:rsidRPr="00242DD1">
              <w:rPr>
                <w:rStyle w:val="Kpr"/>
                <w:lang w:val="en-US"/>
              </w:rPr>
              <w:t xml:space="preserve"> 2069 Hemşirelik Esasları</w:t>
            </w:r>
            <w:r w:rsidR="00A74431">
              <w:rPr>
                <w:webHidden/>
              </w:rPr>
              <w:tab/>
            </w:r>
            <w:r w:rsidR="00A74431">
              <w:rPr>
                <w:webHidden/>
              </w:rPr>
              <w:fldChar w:fldCharType="begin"/>
            </w:r>
            <w:r w:rsidR="00A74431">
              <w:rPr>
                <w:webHidden/>
              </w:rPr>
              <w:instrText xml:space="preserve"> PAGEREF _Toc517951331 \h </w:instrText>
            </w:r>
            <w:r w:rsidR="00A74431">
              <w:rPr>
                <w:webHidden/>
              </w:rPr>
            </w:r>
            <w:r w:rsidR="00A74431">
              <w:rPr>
                <w:webHidden/>
              </w:rPr>
              <w:fldChar w:fldCharType="separate"/>
            </w:r>
            <w:r w:rsidR="00B21147">
              <w:rPr>
                <w:webHidden/>
              </w:rPr>
              <w:t>115</w:t>
            </w:r>
            <w:r w:rsidR="00A74431">
              <w:rPr>
                <w:webHidden/>
              </w:rPr>
              <w:fldChar w:fldCharType="end"/>
            </w:r>
          </w:hyperlink>
        </w:p>
        <w:p w14:paraId="46B03EDB" w14:textId="777B0D36"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lastRenderedPageBreak/>
            <w:t>2.6.</w:t>
          </w:r>
          <w:r>
            <w:rPr>
              <w:rStyle w:val="Kpr"/>
              <w:color w:val="auto"/>
              <w:u w:val="none"/>
            </w:rPr>
            <w:t xml:space="preserve">4. </w:t>
          </w:r>
          <w:hyperlink w:anchor="_Toc517951333" w:history="1">
            <w:r w:rsidR="00A74431" w:rsidRPr="00242DD1">
              <w:rPr>
                <w:rStyle w:val="Kpr"/>
              </w:rPr>
              <w:t>İkinci Yıl Bahar Dönemi</w:t>
            </w:r>
            <w:r w:rsidR="00A74431">
              <w:rPr>
                <w:webHidden/>
              </w:rPr>
              <w:tab/>
            </w:r>
            <w:r w:rsidR="00A74431">
              <w:rPr>
                <w:webHidden/>
              </w:rPr>
              <w:fldChar w:fldCharType="begin"/>
            </w:r>
            <w:r w:rsidR="00A74431">
              <w:rPr>
                <w:webHidden/>
              </w:rPr>
              <w:instrText xml:space="preserve"> PAGEREF _Toc517951333 \h </w:instrText>
            </w:r>
            <w:r w:rsidR="00A74431">
              <w:rPr>
                <w:webHidden/>
              </w:rPr>
            </w:r>
            <w:r w:rsidR="00A74431">
              <w:rPr>
                <w:webHidden/>
              </w:rPr>
              <w:fldChar w:fldCharType="separate"/>
            </w:r>
            <w:r w:rsidR="00B21147">
              <w:rPr>
                <w:webHidden/>
              </w:rPr>
              <w:t>120</w:t>
            </w:r>
            <w:r w:rsidR="00A74431">
              <w:rPr>
                <w:webHidden/>
              </w:rPr>
              <w:fldChar w:fldCharType="end"/>
            </w:r>
          </w:hyperlink>
        </w:p>
        <w:p w14:paraId="72682A34" w14:textId="05CF2708"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4.1. </w:t>
          </w:r>
          <w:hyperlink w:anchor="_Toc517951334" w:history="1">
            <w:r w:rsidR="00A74431" w:rsidRPr="00242DD1">
              <w:rPr>
                <w:rStyle w:val="Kpr"/>
              </w:rPr>
              <w:t>Zorunlu Dersler</w:t>
            </w:r>
            <w:r w:rsidR="00A74431">
              <w:rPr>
                <w:webHidden/>
              </w:rPr>
              <w:tab/>
            </w:r>
            <w:r w:rsidR="00A74431">
              <w:rPr>
                <w:webHidden/>
              </w:rPr>
              <w:fldChar w:fldCharType="begin"/>
            </w:r>
            <w:r w:rsidR="00A74431">
              <w:rPr>
                <w:webHidden/>
              </w:rPr>
              <w:instrText xml:space="preserve"> PAGEREF _Toc517951334 \h </w:instrText>
            </w:r>
            <w:r w:rsidR="00A74431">
              <w:rPr>
                <w:webHidden/>
              </w:rPr>
            </w:r>
            <w:r w:rsidR="00A74431">
              <w:rPr>
                <w:webHidden/>
              </w:rPr>
              <w:fldChar w:fldCharType="separate"/>
            </w:r>
            <w:r w:rsidR="00B21147">
              <w:rPr>
                <w:webHidden/>
              </w:rPr>
              <w:t>120</w:t>
            </w:r>
            <w:r w:rsidR="00A74431">
              <w:rPr>
                <w:webHidden/>
              </w:rPr>
              <w:fldChar w:fldCharType="end"/>
            </w:r>
          </w:hyperlink>
        </w:p>
        <w:p w14:paraId="2127F425" w14:textId="033369FF"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4.1.1. </w:t>
          </w:r>
          <w:hyperlink w:anchor="_Toc517951335" w:history="1">
            <w:r>
              <w:rPr>
                <w:rStyle w:val="Kpr"/>
              </w:rPr>
              <w:t>HEF</w:t>
            </w:r>
            <w:r w:rsidR="00A74431" w:rsidRPr="00242DD1">
              <w:rPr>
                <w:rStyle w:val="Kpr"/>
              </w:rPr>
              <w:t xml:space="preserve"> 2036 İç Hastalıkları Hemşireliği Dersi</w:t>
            </w:r>
            <w:r w:rsidR="00A74431">
              <w:rPr>
                <w:webHidden/>
              </w:rPr>
              <w:tab/>
            </w:r>
            <w:r w:rsidR="00A74431">
              <w:rPr>
                <w:webHidden/>
              </w:rPr>
              <w:fldChar w:fldCharType="begin"/>
            </w:r>
            <w:r w:rsidR="00A74431">
              <w:rPr>
                <w:webHidden/>
              </w:rPr>
              <w:instrText xml:space="preserve"> PAGEREF _Toc517951335 \h </w:instrText>
            </w:r>
            <w:r w:rsidR="00A74431">
              <w:rPr>
                <w:webHidden/>
              </w:rPr>
            </w:r>
            <w:r w:rsidR="00A74431">
              <w:rPr>
                <w:webHidden/>
              </w:rPr>
              <w:fldChar w:fldCharType="separate"/>
            </w:r>
            <w:r w:rsidR="00B21147">
              <w:rPr>
                <w:webHidden/>
              </w:rPr>
              <w:t>120</w:t>
            </w:r>
            <w:r w:rsidR="00A74431">
              <w:rPr>
                <w:webHidden/>
              </w:rPr>
              <w:fldChar w:fldCharType="end"/>
            </w:r>
          </w:hyperlink>
        </w:p>
        <w:p w14:paraId="14CDEE9C" w14:textId="20CFB1D1" w:rsidR="00A74431" w:rsidRDefault="00FE5568">
          <w:pPr>
            <w:pStyle w:val="T2"/>
          </w:pPr>
          <w:r w:rsidRPr="00A74431">
            <w:rPr>
              <w:rStyle w:val="Kpr"/>
              <w:color w:val="auto"/>
              <w:u w:val="none"/>
            </w:rPr>
            <w:t>2.6.</w:t>
          </w:r>
          <w:r>
            <w:rPr>
              <w:rStyle w:val="Kpr"/>
              <w:color w:val="auto"/>
              <w:u w:val="none"/>
            </w:rPr>
            <w:t xml:space="preserve">4.1.2. </w:t>
          </w:r>
          <w:hyperlink w:anchor="_Toc517951336" w:history="1">
            <w:r w:rsidR="00A74431" w:rsidRPr="00242DD1">
              <w:rPr>
                <w:rStyle w:val="Kpr"/>
              </w:rPr>
              <w:t>HEF 2038 Cerrahi Hastalıkları Hemşireliği</w:t>
            </w:r>
            <w:r w:rsidR="00A74431">
              <w:rPr>
                <w:webHidden/>
              </w:rPr>
              <w:tab/>
            </w:r>
            <w:r w:rsidR="00A74431">
              <w:rPr>
                <w:webHidden/>
              </w:rPr>
              <w:fldChar w:fldCharType="begin"/>
            </w:r>
            <w:r w:rsidR="00A74431">
              <w:rPr>
                <w:webHidden/>
              </w:rPr>
              <w:instrText xml:space="preserve"> PAGEREF _Toc517951336 \h </w:instrText>
            </w:r>
            <w:r w:rsidR="00A74431">
              <w:rPr>
                <w:webHidden/>
              </w:rPr>
            </w:r>
            <w:r w:rsidR="00A74431">
              <w:rPr>
                <w:webHidden/>
              </w:rPr>
              <w:fldChar w:fldCharType="separate"/>
            </w:r>
            <w:r w:rsidR="00B21147">
              <w:rPr>
                <w:webHidden/>
              </w:rPr>
              <w:t>128</w:t>
            </w:r>
            <w:r w:rsidR="00A74431">
              <w:rPr>
                <w:webHidden/>
              </w:rPr>
              <w:fldChar w:fldCharType="end"/>
            </w:r>
          </w:hyperlink>
        </w:p>
        <w:p w14:paraId="419767AC" w14:textId="7D1444FB" w:rsidR="006D50B2" w:rsidRDefault="006D50B2" w:rsidP="006D50B2">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4.1.3. </w:t>
          </w:r>
          <w:hyperlink w:anchor="_Toc517951332" w:history="1">
            <w:r w:rsidRPr="00242DD1">
              <w:rPr>
                <w:rStyle w:val="Kpr"/>
              </w:rPr>
              <w:t>HEF 2071 Beslenme</w:t>
            </w:r>
            <w:r>
              <w:rPr>
                <w:webHidden/>
              </w:rPr>
              <w:tab/>
            </w:r>
            <w:r>
              <w:rPr>
                <w:webHidden/>
              </w:rPr>
              <w:fldChar w:fldCharType="begin"/>
            </w:r>
            <w:r>
              <w:rPr>
                <w:webHidden/>
              </w:rPr>
              <w:instrText xml:space="preserve"> PAGEREF _Toc517951332 \h </w:instrText>
            </w:r>
            <w:r>
              <w:rPr>
                <w:webHidden/>
              </w:rPr>
            </w:r>
            <w:r>
              <w:rPr>
                <w:webHidden/>
              </w:rPr>
              <w:fldChar w:fldCharType="separate"/>
            </w:r>
            <w:r w:rsidR="00B21147">
              <w:rPr>
                <w:webHidden/>
              </w:rPr>
              <w:t>133</w:t>
            </w:r>
            <w:r>
              <w:rPr>
                <w:webHidden/>
              </w:rPr>
              <w:fldChar w:fldCharType="end"/>
            </w:r>
          </w:hyperlink>
        </w:p>
        <w:p w14:paraId="25AC21D3" w14:textId="05AA687A" w:rsidR="00A74431" w:rsidRDefault="00FE5568">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4.2. </w:t>
          </w:r>
          <w:hyperlink w:anchor="_Toc517951339" w:history="1">
            <w:r w:rsidR="00A74431" w:rsidRPr="00242DD1">
              <w:rPr>
                <w:rStyle w:val="Kpr"/>
              </w:rPr>
              <w:t>Seçmeli Dersler</w:t>
            </w:r>
            <w:r w:rsidR="00A74431">
              <w:rPr>
                <w:webHidden/>
              </w:rPr>
              <w:tab/>
            </w:r>
            <w:r w:rsidR="00A74431">
              <w:rPr>
                <w:webHidden/>
              </w:rPr>
              <w:fldChar w:fldCharType="begin"/>
            </w:r>
            <w:r w:rsidR="00A74431">
              <w:rPr>
                <w:webHidden/>
              </w:rPr>
              <w:instrText xml:space="preserve"> PAGEREF _Toc517951339 \h </w:instrText>
            </w:r>
            <w:r w:rsidR="00A74431">
              <w:rPr>
                <w:webHidden/>
              </w:rPr>
            </w:r>
            <w:r w:rsidR="00A74431">
              <w:rPr>
                <w:webHidden/>
              </w:rPr>
              <w:fldChar w:fldCharType="separate"/>
            </w:r>
            <w:r w:rsidR="00B21147">
              <w:rPr>
                <w:webHidden/>
              </w:rPr>
              <w:t>136</w:t>
            </w:r>
            <w:r w:rsidR="00A74431">
              <w:rPr>
                <w:webHidden/>
              </w:rPr>
              <w:fldChar w:fldCharType="end"/>
            </w:r>
          </w:hyperlink>
        </w:p>
        <w:p w14:paraId="579A5B1E" w14:textId="540427C7"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 </w:t>
          </w:r>
          <w:r w:rsidR="0094357F" w:rsidRPr="0094357F">
            <w:rPr>
              <w:rStyle w:val="Kpr"/>
              <w:color w:val="auto"/>
              <w:u w:val="none"/>
            </w:rPr>
            <w:t xml:space="preserve">HEF 2060 Cinsel Sağlık ve Üreme Sağlığı </w:t>
          </w:r>
          <w:hyperlink w:anchor="_Toc517951340" w:history="1">
            <w:r w:rsidR="00A74431">
              <w:rPr>
                <w:webHidden/>
              </w:rPr>
              <w:tab/>
            </w:r>
            <w:r w:rsidR="00A74431">
              <w:rPr>
                <w:webHidden/>
              </w:rPr>
              <w:fldChar w:fldCharType="begin"/>
            </w:r>
            <w:r w:rsidR="00A74431">
              <w:rPr>
                <w:webHidden/>
              </w:rPr>
              <w:instrText xml:space="preserve"> PAGEREF _Toc517951340 \h </w:instrText>
            </w:r>
            <w:r w:rsidR="00A74431">
              <w:rPr>
                <w:webHidden/>
              </w:rPr>
              <w:fldChar w:fldCharType="separate"/>
            </w:r>
            <w:r w:rsidR="00B21147">
              <w:rPr>
                <w:b/>
                <w:bCs/>
                <w:webHidden/>
              </w:rPr>
              <w:t>Hata! Yer işareti tanımlanmamış.</w:t>
            </w:r>
            <w:r w:rsidR="00A74431">
              <w:rPr>
                <w:webHidden/>
              </w:rPr>
              <w:fldChar w:fldCharType="end"/>
            </w:r>
          </w:hyperlink>
        </w:p>
        <w:p w14:paraId="57A661F8" w14:textId="69FA02ED"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4.2.2. </w:t>
          </w:r>
          <w:r w:rsidR="0094357F" w:rsidRPr="0094357F">
            <w:rPr>
              <w:rStyle w:val="Kpr"/>
              <w:color w:val="auto"/>
              <w:u w:val="none"/>
            </w:rPr>
            <w:t xml:space="preserve">HEF 2062 Geriatri Hemşireliği </w:t>
          </w:r>
          <w:hyperlink w:anchor="_Toc517951341" w:history="1">
            <w:r w:rsidR="00A74431">
              <w:rPr>
                <w:webHidden/>
              </w:rPr>
              <w:tab/>
            </w:r>
            <w:r w:rsidR="00A74431">
              <w:rPr>
                <w:webHidden/>
              </w:rPr>
              <w:fldChar w:fldCharType="begin"/>
            </w:r>
            <w:r w:rsidR="00A74431">
              <w:rPr>
                <w:webHidden/>
              </w:rPr>
              <w:instrText xml:space="preserve"> PAGEREF _Toc517951341 \h </w:instrText>
            </w:r>
            <w:r w:rsidR="00A74431">
              <w:rPr>
                <w:webHidden/>
              </w:rPr>
              <w:fldChar w:fldCharType="separate"/>
            </w:r>
            <w:r w:rsidR="00B21147">
              <w:rPr>
                <w:b/>
                <w:bCs/>
                <w:webHidden/>
              </w:rPr>
              <w:t>Hata! Yer işareti tanımlanmamış.</w:t>
            </w:r>
            <w:r w:rsidR="00A74431">
              <w:rPr>
                <w:webHidden/>
              </w:rPr>
              <w:fldChar w:fldCharType="end"/>
            </w:r>
          </w:hyperlink>
        </w:p>
        <w:p w14:paraId="2509394B" w14:textId="00460FBF"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4.2.3. </w:t>
          </w:r>
          <w:r w:rsidR="0094357F" w:rsidRPr="0094357F">
            <w:rPr>
              <w:rStyle w:val="Kpr"/>
              <w:color w:val="auto"/>
              <w:u w:val="none"/>
            </w:rPr>
            <w:t xml:space="preserve">HEF 2064 Hemşirelikte Profesyonellik </w:t>
          </w:r>
          <w:hyperlink w:anchor="_Toc517951342" w:history="1">
            <w:r w:rsidR="00A74431">
              <w:rPr>
                <w:webHidden/>
              </w:rPr>
              <w:tab/>
            </w:r>
            <w:r w:rsidR="00A74431">
              <w:rPr>
                <w:webHidden/>
              </w:rPr>
              <w:fldChar w:fldCharType="begin"/>
            </w:r>
            <w:r w:rsidR="00A74431">
              <w:rPr>
                <w:webHidden/>
              </w:rPr>
              <w:instrText xml:space="preserve"> PAGEREF _Toc517951342 \h </w:instrText>
            </w:r>
            <w:r w:rsidR="00A74431">
              <w:rPr>
                <w:webHidden/>
              </w:rPr>
              <w:fldChar w:fldCharType="separate"/>
            </w:r>
            <w:r w:rsidR="00B21147">
              <w:rPr>
                <w:b/>
                <w:bCs/>
                <w:webHidden/>
              </w:rPr>
              <w:t>Hata! Yer işareti tanımlanmamış.</w:t>
            </w:r>
            <w:r w:rsidR="00A74431">
              <w:rPr>
                <w:webHidden/>
              </w:rPr>
              <w:fldChar w:fldCharType="end"/>
            </w:r>
          </w:hyperlink>
        </w:p>
        <w:p w14:paraId="6DE7AFAF" w14:textId="334B4DC1" w:rsidR="00A74431" w:rsidRDefault="00FE5568">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4.2.</w:t>
          </w:r>
          <w:r w:rsidR="00C94ECB">
            <w:rPr>
              <w:rStyle w:val="Kpr"/>
              <w:color w:val="auto"/>
              <w:u w:val="none"/>
            </w:rPr>
            <w:t>4</w:t>
          </w:r>
          <w:r>
            <w:rPr>
              <w:rStyle w:val="Kpr"/>
              <w:color w:val="auto"/>
              <w:u w:val="none"/>
            </w:rPr>
            <w:t xml:space="preserve">. </w:t>
          </w:r>
          <w:r w:rsidR="0094357F" w:rsidRPr="0094357F">
            <w:rPr>
              <w:rStyle w:val="Kpr"/>
              <w:color w:val="auto"/>
              <w:u w:val="none"/>
            </w:rPr>
            <w:t xml:space="preserve">HEF 2066 Hemşirelikte Kalite ve Hasta Güvenliği </w:t>
          </w:r>
          <w:hyperlink w:anchor="_Toc517951343" w:history="1">
            <w:r w:rsidR="00A74431">
              <w:rPr>
                <w:webHidden/>
              </w:rPr>
              <w:tab/>
            </w:r>
            <w:r w:rsidR="00A74431">
              <w:rPr>
                <w:webHidden/>
              </w:rPr>
              <w:fldChar w:fldCharType="begin"/>
            </w:r>
            <w:r w:rsidR="00A74431">
              <w:rPr>
                <w:webHidden/>
              </w:rPr>
              <w:instrText xml:space="preserve"> PAGEREF _Toc517951343 \h </w:instrText>
            </w:r>
            <w:r w:rsidR="00A74431">
              <w:rPr>
                <w:webHidden/>
              </w:rPr>
              <w:fldChar w:fldCharType="separate"/>
            </w:r>
            <w:r w:rsidR="00B21147">
              <w:rPr>
                <w:b/>
                <w:bCs/>
                <w:webHidden/>
              </w:rPr>
              <w:t>Hata! Yer işareti tanımlanmamış.</w:t>
            </w:r>
            <w:r w:rsidR="00A74431">
              <w:rPr>
                <w:webHidden/>
              </w:rPr>
              <w:fldChar w:fldCharType="end"/>
            </w:r>
          </w:hyperlink>
        </w:p>
        <w:p w14:paraId="6C4BCAAD" w14:textId="7D2213AA"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4.2.5. </w:t>
          </w:r>
          <w:r w:rsidR="0094357F" w:rsidRPr="0094357F">
            <w:rPr>
              <w:rStyle w:val="Kpr"/>
              <w:color w:val="auto"/>
              <w:u w:val="none"/>
            </w:rPr>
            <w:t xml:space="preserve">HEF 2068 Mesleki İngilizce II </w:t>
          </w:r>
          <w:hyperlink w:anchor="_Toc517951344" w:history="1">
            <w:r w:rsidR="00A74431">
              <w:rPr>
                <w:webHidden/>
              </w:rPr>
              <w:tab/>
            </w:r>
            <w:r w:rsidR="00A74431">
              <w:rPr>
                <w:webHidden/>
              </w:rPr>
              <w:fldChar w:fldCharType="begin"/>
            </w:r>
            <w:r w:rsidR="00A74431">
              <w:rPr>
                <w:webHidden/>
              </w:rPr>
              <w:instrText xml:space="preserve"> PAGEREF _Toc517951344 \h </w:instrText>
            </w:r>
            <w:r w:rsidR="00A74431">
              <w:rPr>
                <w:webHidden/>
              </w:rPr>
              <w:fldChar w:fldCharType="separate"/>
            </w:r>
            <w:r w:rsidR="00B21147">
              <w:rPr>
                <w:b/>
                <w:bCs/>
                <w:webHidden/>
              </w:rPr>
              <w:t>Hata! Yer işareti tanımlanmamış.</w:t>
            </w:r>
            <w:r w:rsidR="00A74431">
              <w:rPr>
                <w:webHidden/>
              </w:rPr>
              <w:fldChar w:fldCharType="end"/>
            </w:r>
          </w:hyperlink>
        </w:p>
        <w:p w14:paraId="32AB43A9" w14:textId="6FD14E5C"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4.2.6. </w:t>
          </w:r>
          <w:r w:rsidR="0094357F" w:rsidRPr="0094357F">
            <w:rPr>
              <w:rStyle w:val="Kpr"/>
              <w:color w:val="auto"/>
              <w:u w:val="none"/>
            </w:rPr>
            <w:t xml:space="preserve">HEM 2070 Acil Hemşireliği </w:t>
          </w:r>
          <w:hyperlink w:anchor="_Toc517951345" w:history="1">
            <w:r w:rsidR="00A74431">
              <w:rPr>
                <w:webHidden/>
              </w:rPr>
              <w:tab/>
            </w:r>
            <w:r w:rsidR="00A74431">
              <w:rPr>
                <w:webHidden/>
              </w:rPr>
              <w:fldChar w:fldCharType="begin"/>
            </w:r>
            <w:r w:rsidR="00A74431">
              <w:rPr>
                <w:webHidden/>
              </w:rPr>
              <w:instrText xml:space="preserve"> PAGEREF _Toc517951345 \h </w:instrText>
            </w:r>
            <w:r w:rsidR="00A74431">
              <w:rPr>
                <w:webHidden/>
              </w:rPr>
              <w:fldChar w:fldCharType="separate"/>
            </w:r>
            <w:r w:rsidR="00B21147">
              <w:rPr>
                <w:b/>
                <w:bCs/>
                <w:webHidden/>
              </w:rPr>
              <w:t>Hata! Yer işareti tanımlanmamış.</w:t>
            </w:r>
            <w:r w:rsidR="00A74431">
              <w:rPr>
                <w:webHidden/>
              </w:rPr>
              <w:fldChar w:fldCharType="end"/>
            </w:r>
          </w:hyperlink>
        </w:p>
        <w:p w14:paraId="6F4F8B20" w14:textId="79BE4519"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4.2.7. </w:t>
          </w:r>
          <w:r w:rsidR="0094357F" w:rsidRPr="0094357F">
            <w:rPr>
              <w:rStyle w:val="Kpr"/>
              <w:color w:val="auto"/>
              <w:u w:val="none"/>
            </w:rPr>
            <w:t xml:space="preserve">HEF 2072 Ameliyathane Hemşireliği </w:t>
          </w:r>
          <w:hyperlink w:anchor="_Toc517951346" w:history="1">
            <w:r w:rsidR="00A74431">
              <w:rPr>
                <w:webHidden/>
              </w:rPr>
              <w:tab/>
            </w:r>
            <w:r w:rsidR="00A74431">
              <w:rPr>
                <w:webHidden/>
              </w:rPr>
              <w:fldChar w:fldCharType="begin"/>
            </w:r>
            <w:r w:rsidR="00A74431">
              <w:rPr>
                <w:webHidden/>
              </w:rPr>
              <w:instrText xml:space="preserve"> PAGEREF _Toc517951346 \h </w:instrText>
            </w:r>
            <w:r w:rsidR="00A74431">
              <w:rPr>
                <w:webHidden/>
              </w:rPr>
              <w:fldChar w:fldCharType="separate"/>
            </w:r>
            <w:r w:rsidR="00B21147">
              <w:rPr>
                <w:b/>
                <w:bCs/>
                <w:webHidden/>
              </w:rPr>
              <w:t>Hata! Yer işareti tanımlanmamış.</w:t>
            </w:r>
            <w:r w:rsidR="00A74431">
              <w:rPr>
                <w:webHidden/>
              </w:rPr>
              <w:fldChar w:fldCharType="end"/>
            </w:r>
          </w:hyperlink>
        </w:p>
        <w:p w14:paraId="59993792" w14:textId="6C1CA43A"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4.2.8. </w:t>
          </w:r>
          <w:r w:rsidR="0094357F" w:rsidRPr="0094357F">
            <w:rPr>
              <w:rStyle w:val="Kpr"/>
              <w:color w:val="auto"/>
              <w:u w:val="none"/>
            </w:rPr>
            <w:t xml:space="preserve">HEF 2073 Sağlık Eğitimi Ders Tanıtım Formu </w:t>
          </w:r>
          <w:hyperlink w:anchor="_Toc517951347" w:history="1">
            <w:r w:rsidR="00A74431">
              <w:rPr>
                <w:webHidden/>
              </w:rPr>
              <w:tab/>
            </w:r>
            <w:r w:rsidR="00A74431">
              <w:rPr>
                <w:webHidden/>
              </w:rPr>
              <w:fldChar w:fldCharType="begin"/>
            </w:r>
            <w:r w:rsidR="00A74431">
              <w:rPr>
                <w:webHidden/>
              </w:rPr>
              <w:instrText xml:space="preserve"> PAGEREF _Toc517951347 \h </w:instrText>
            </w:r>
            <w:r w:rsidR="00A74431">
              <w:rPr>
                <w:webHidden/>
              </w:rPr>
              <w:fldChar w:fldCharType="separate"/>
            </w:r>
            <w:r w:rsidR="00B21147">
              <w:rPr>
                <w:b/>
                <w:bCs/>
                <w:webHidden/>
              </w:rPr>
              <w:t>Hata! Yer işareti tanımlanmamış.</w:t>
            </w:r>
            <w:r w:rsidR="00A74431">
              <w:rPr>
                <w:webHidden/>
              </w:rPr>
              <w:fldChar w:fldCharType="end"/>
            </w:r>
          </w:hyperlink>
        </w:p>
        <w:p w14:paraId="65F5BA12" w14:textId="27736FD4"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4.2.9. </w:t>
          </w:r>
          <w:r w:rsidR="0094357F" w:rsidRPr="0094357F">
            <w:rPr>
              <w:rStyle w:val="Kpr"/>
              <w:color w:val="auto"/>
              <w:u w:val="none"/>
            </w:rPr>
            <w:t xml:space="preserve">HEF 2074 Onkoloji Hemşireliği </w:t>
          </w:r>
          <w:hyperlink w:anchor="_Toc517951348" w:history="1">
            <w:r w:rsidR="00A74431">
              <w:rPr>
                <w:webHidden/>
              </w:rPr>
              <w:tab/>
            </w:r>
            <w:r w:rsidR="00A74431">
              <w:rPr>
                <w:webHidden/>
              </w:rPr>
              <w:fldChar w:fldCharType="begin"/>
            </w:r>
            <w:r w:rsidR="00A74431">
              <w:rPr>
                <w:webHidden/>
              </w:rPr>
              <w:instrText xml:space="preserve"> PAGEREF _Toc517951348 \h </w:instrText>
            </w:r>
            <w:r w:rsidR="00A74431">
              <w:rPr>
                <w:webHidden/>
              </w:rPr>
              <w:fldChar w:fldCharType="separate"/>
            </w:r>
            <w:r w:rsidR="00B21147">
              <w:rPr>
                <w:b/>
                <w:bCs/>
                <w:webHidden/>
              </w:rPr>
              <w:t>Hata! Yer işareti tanımlanmamış.</w:t>
            </w:r>
            <w:r w:rsidR="00A74431">
              <w:rPr>
                <w:webHidden/>
              </w:rPr>
              <w:fldChar w:fldCharType="end"/>
            </w:r>
          </w:hyperlink>
        </w:p>
        <w:p w14:paraId="1EF0432C" w14:textId="17D1F4BF" w:rsidR="00A74431" w:rsidRDefault="0094357F" w:rsidP="0094357F">
          <w:pPr>
            <w:pStyle w:val="T2"/>
            <w:ind w:left="0"/>
            <w:rPr>
              <w:rFonts w:asciiTheme="minorHAnsi" w:eastAsiaTheme="minorEastAsia" w:hAnsiTheme="minorHAnsi"/>
              <w:sz w:val="22"/>
              <w:lang w:eastAsia="tr-TR"/>
            </w:rPr>
          </w:pPr>
          <w:r>
            <w:rPr>
              <w:rStyle w:val="Kpr"/>
              <w:color w:val="auto"/>
              <w:u w:val="none"/>
            </w:rPr>
            <w:t xml:space="preserve">    </w:t>
          </w:r>
          <w:r w:rsidR="00C94ECB" w:rsidRPr="00A74431">
            <w:rPr>
              <w:rStyle w:val="Kpr"/>
              <w:color w:val="auto"/>
              <w:u w:val="none"/>
            </w:rPr>
            <w:t>2.6.</w:t>
          </w:r>
          <w:r>
            <w:rPr>
              <w:rStyle w:val="Kpr"/>
              <w:color w:val="auto"/>
              <w:u w:val="none"/>
            </w:rPr>
            <w:t>4.2.10</w:t>
          </w:r>
          <w:hyperlink w:anchor="_Toc517951354" w:history="1">
            <w:r w:rsidRPr="0094357F">
              <w:rPr>
                <w:rStyle w:val="Kpr"/>
                <w:color w:val="auto"/>
                <w:u w:val="none"/>
              </w:rPr>
              <w:t>HEF 2075 Eleştirel Düşünme</w:t>
            </w:r>
            <w:r>
              <w:rPr>
                <w:webHidden/>
              </w:rPr>
              <w:tab/>
            </w:r>
            <w:r>
              <w:rPr>
                <w:webHidden/>
              </w:rPr>
              <w:fldChar w:fldCharType="begin"/>
            </w:r>
            <w:r>
              <w:rPr>
                <w:webHidden/>
              </w:rPr>
              <w:instrText xml:space="preserve"> PAGEREF _Toc517951354 \h </w:instrText>
            </w:r>
            <w:r>
              <w:rPr>
                <w:webHidden/>
              </w:rPr>
              <w:fldChar w:fldCharType="separate"/>
            </w:r>
            <w:r w:rsidR="00B21147">
              <w:rPr>
                <w:b/>
                <w:bCs/>
                <w:webHidden/>
              </w:rPr>
              <w:t>Hata! Yer işareti tanımlanmamış.</w:t>
            </w:r>
            <w:r>
              <w:rPr>
                <w:webHidden/>
              </w:rPr>
              <w:fldChar w:fldCharType="end"/>
            </w:r>
          </w:hyperlink>
          <w:r w:rsidR="00C069D4">
            <w:t>8</w:t>
          </w:r>
        </w:p>
        <w:p w14:paraId="024DA16A" w14:textId="243CD101"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4.2.11. </w:t>
          </w:r>
          <w:hyperlink w:anchor="_Toc517951355" w:history="1">
            <w:r w:rsidR="0094357F" w:rsidRPr="00242DD1">
              <w:rPr>
                <w:rStyle w:val="Kpr"/>
              </w:rPr>
              <w:t>HEF 2076 Adli Hemşirelik</w:t>
            </w:r>
            <w:r w:rsidR="0094357F">
              <w:rPr>
                <w:webHidden/>
              </w:rPr>
              <w:tab/>
            </w:r>
            <w:r w:rsidR="0094357F">
              <w:rPr>
                <w:webHidden/>
              </w:rPr>
              <w:fldChar w:fldCharType="begin"/>
            </w:r>
            <w:r w:rsidR="0094357F">
              <w:rPr>
                <w:webHidden/>
              </w:rPr>
              <w:instrText xml:space="preserve"> PAGEREF _Toc517951355 \h </w:instrText>
            </w:r>
            <w:r w:rsidR="0094357F">
              <w:rPr>
                <w:webHidden/>
              </w:rPr>
              <w:fldChar w:fldCharType="separate"/>
            </w:r>
            <w:r w:rsidR="00B21147">
              <w:rPr>
                <w:b/>
                <w:bCs/>
                <w:webHidden/>
              </w:rPr>
              <w:t>Hata! Yer işareti tanımlanmamış.</w:t>
            </w:r>
            <w:r w:rsidR="0094357F">
              <w:rPr>
                <w:webHidden/>
              </w:rPr>
              <w:fldChar w:fldCharType="end"/>
            </w:r>
          </w:hyperlink>
        </w:p>
        <w:p w14:paraId="77361C59" w14:textId="65212F00"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4.2.12.</w:t>
          </w:r>
          <w:r w:rsidR="0094357F" w:rsidRPr="0094357F">
            <w:t xml:space="preserve"> </w:t>
          </w:r>
          <w:r w:rsidR="0094357F" w:rsidRPr="0094357F">
            <w:rPr>
              <w:rStyle w:val="Kpr"/>
              <w:color w:val="auto"/>
              <w:u w:val="none"/>
            </w:rPr>
            <w:t>HEF 2077 Mesleki İngilizce Ders Tanıtım Formu</w:t>
          </w:r>
          <w:r w:rsidR="0094357F">
            <w:t xml:space="preserve"> </w:t>
          </w:r>
          <w:hyperlink w:anchor="_Toc517951351" w:history="1">
            <w:r w:rsidR="00A74431">
              <w:rPr>
                <w:webHidden/>
              </w:rPr>
              <w:tab/>
            </w:r>
            <w:r w:rsidR="00A74431">
              <w:rPr>
                <w:webHidden/>
              </w:rPr>
              <w:fldChar w:fldCharType="begin"/>
            </w:r>
            <w:r w:rsidR="00A74431">
              <w:rPr>
                <w:webHidden/>
              </w:rPr>
              <w:instrText xml:space="preserve"> PAGEREF _Toc517951351 \h </w:instrText>
            </w:r>
            <w:r w:rsidR="00A74431">
              <w:rPr>
                <w:webHidden/>
              </w:rPr>
              <w:fldChar w:fldCharType="separate"/>
            </w:r>
            <w:r w:rsidR="00B21147">
              <w:rPr>
                <w:b/>
                <w:bCs/>
                <w:webHidden/>
              </w:rPr>
              <w:t>Hata! Yer işareti tanımlanmamış.</w:t>
            </w:r>
            <w:r w:rsidR="00A74431">
              <w:rPr>
                <w:webHidden/>
              </w:rPr>
              <w:fldChar w:fldCharType="end"/>
            </w:r>
          </w:hyperlink>
        </w:p>
        <w:p w14:paraId="71EA6F0D" w14:textId="65020FF1"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4.2.13.</w:t>
          </w:r>
          <w:r w:rsidR="0094357F" w:rsidRPr="0094357F">
            <w:rPr>
              <w:rStyle w:val="Kpr"/>
              <w:color w:val="auto"/>
              <w:u w:val="none"/>
            </w:rPr>
            <w:t xml:space="preserve"> HEF 2078 Çocuk Kültürü Ve Çocuğun Değeri </w:t>
          </w:r>
          <w:hyperlink w:anchor="_Toc517951352" w:history="1">
            <w:r w:rsidR="00A74431">
              <w:rPr>
                <w:webHidden/>
              </w:rPr>
              <w:tab/>
            </w:r>
            <w:r w:rsidR="00A74431">
              <w:rPr>
                <w:webHidden/>
              </w:rPr>
              <w:fldChar w:fldCharType="begin"/>
            </w:r>
            <w:r w:rsidR="00A74431">
              <w:rPr>
                <w:webHidden/>
              </w:rPr>
              <w:instrText xml:space="preserve"> PAGEREF _Toc517951352 \h </w:instrText>
            </w:r>
            <w:r w:rsidR="00A74431">
              <w:rPr>
                <w:webHidden/>
              </w:rPr>
              <w:fldChar w:fldCharType="separate"/>
            </w:r>
            <w:r w:rsidR="00B21147">
              <w:rPr>
                <w:b/>
                <w:bCs/>
                <w:webHidden/>
              </w:rPr>
              <w:t>Hata! Yer işareti tanımlanmamış.</w:t>
            </w:r>
            <w:r w:rsidR="00A74431">
              <w:rPr>
                <w:webHidden/>
              </w:rPr>
              <w:fldChar w:fldCharType="end"/>
            </w:r>
          </w:hyperlink>
        </w:p>
        <w:p w14:paraId="49B34C12" w14:textId="4540761F"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4.2.14. </w:t>
          </w:r>
          <w:r w:rsidR="00C069D4" w:rsidRPr="0094357F">
            <w:rPr>
              <w:rStyle w:val="Kpr"/>
              <w:color w:val="auto"/>
              <w:u w:val="none"/>
            </w:rPr>
            <w:t>HEF 2079 Stresle Başetme Dersi Tanıtım Formu</w:t>
          </w:r>
          <w:r w:rsidR="00C069D4">
            <w:rPr>
              <w:rStyle w:val="Kpr"/>
              <w:color w:val="auto"/>
              <w:u w:val="none"/>
            </w:rPr>
            <w:t xml:space="preserve">. </w:t>
          </w:r>
          <w:hyperlink w:anchor="_Toc517951353" w:history="1">
            <w:r w:rsidR="00A74431">
              <w:rPr>
                <w:webHidden/>
              </w:rPr>
              <w:tab/>
            </w:r>
            <w:r w:rsidR="00A74431">
              <w:rPr>
                <w:webHidden/>
              </w:rPr>
              <w:fldChar w:fldCharType="begin"/>
            </w:r>
            <w:r w:rsidR="00A74431">
              <w:rPr>
                <w:webHidden/>
              </w:rPr>
              <w:instrText xml:space="preserve"> PAGEREF _Toc517951353 \h </w:instrText>
            </w:r>
            <w:r w:rsidR="00A74431">
              <w:rPr>
                <w:webHidden/>
              </w:rPr>
              <w:fldChar w:fldCharType="separate"/>
            </w:r>
            <w:r w:rsidR="00B21147">
              <w:rPr>
                <w:b/>
                <w:bCs/>
                <w:webHidden/>
              </w:rPr>
              <w:t>Hata! Yer işareti tanımlanmamış.</w:t>
            </w:r>
            <w:r w:rsidR="00A74431">
              <w:rPr>
                <w:webHidden/>
              </w:rPr>
              <w:fldChar w:fldCharType="end"/>
            </w:r>
          </w:hyperlink>
        </w:p>
        <w:p w14:paraId="7E7A1C3C" w14:textId="24AB9E4D" w:rsidR="00A74431" w:rsidRDefault="00C94ECB">
          <w:pPr>
            <w:pStyle w:val="T2"/>
            <w:rPr>
              <w:rFonts w:asciiTheme="minorHAnsi" w:eastAsiaTheme="minorEastAsia" w:hAnsiTheme="minorHAnsi"/>
              <w:sz w:val="22"/>
              <w:lang w:eastAsia="tr-TR"/>
            </w:rPr>
          </w:pPr>
          <w:r w:rsidRPr="00A74431">
            <w:rPr>
              <w:rStyle w:val="Kpr"/>
              <w:color w:val="auto"/>
              <w:u w:val="none"/>
            </w:rPr>
            <w:t>2.6.</w:t>
          </w:r>
          <w:r w:rsidR="00C069D4">
            <w:rPr>
              <w:rStyle w:val="Kpr"/>
              <w:color w:val="auto"/>
              <w:u w:val="none"/>
            </w:rPr>
            <w:t>4.2.1</w:t>
          </w:r>
          <w:r>
            <w:rPr>
              <w:rStyle w:val="Kpr"/>
              <w:color w:val="auto"/>
              <w:u w:val="none"/>
            </w:rPr>
            <w:t xml:space="preserve">5 </w:t>
          </w:r>
          <w:r w:rsidR="00C069D4" w:rsidRPr="00C069D4">
            <w:rPr>
              <w:rStyle w:val="Kpr"/>
              <w:color w:val="auto"/>
              <w:u w:val="none"/>
            </w:rPr>
            <w:t xml:space="preserve">HEF 2080 </w:t>
          </w:r>
          <w:r w:rsidR="00C069D4">
            <w:rPr>
              <w:rStyle w:val="Kpr"/>
              <w:color w:val="auto"/>
              <w:u w:val="none"/>
            </w:rPr>
            <w:t xml:space="preserve"> </w:t>
          </w:r>
          <w:r w:rsidR="00C069D4" w:rsidRPr="00C069D4">
            <w:rPr>
              <w:rStyle w:val="Kpr"/>
              <w:color w:val="auto"/>
              <w:u w:val="none"/>
            </w:rPr>
            <w:t>Atılganlık</w:t>
          </w:r>
          <w:r w:rsidR="00C069D4">
            <w:rPr>
              <w:rStyle w:val="Kpr"/>
              <w:color w:val="auto"/>
              <w:u w:val="none"/>
            </w:rPr>
            <w:t xml:space="preserve">                                                                                         183                   </w:t>
          </w:r>
        </w:p>
        <w:p w14:paraId="2D9A37DD" w14:textId="1FD3F997" w:rsidR="00A74431" w:rsidRDefault="00C94ECB" w:rsidP="00C069D4">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4.2.16</w:t>
          </w:r>
          <w:r w:rsidR="0094357F" w:rsidRPr="0094357F">
            <w:rPr>
              <w:rStyle w:val="Kpr"/>
              <w:color w:val="auto"/>
              <w:u w:val="none"/>
            </w:rPr>
            <w:t xml:space="preserve"> </w:t>
          </w:r>
          <w:r w:rsidR="00C069D4" w:rsidRPr="00C069D4">
            <w:rPr>
              <w:rStyle w:val="Kpr"/>
              <w:color w:val="auto"/>
              <w:u w:val="none"/>
            </w:rPr>
            <w:t>HEF 2081 Toplumsal Duyarlılık Çalışması</w:t>
          </w:r>
          <w:r w:rsidR="00C069D4">
            <w:rPr>
              <w:rStyle w:val="Kpr"/>
              <w:color w:val="auto"/>
              <w:u w:val="none"/>
            </w:rPr>
            <w:t xml:space="preserve">                                                       186</w:t>
          </w:r>
        </w:p>
        <w:p w14:paraId="105DDBC0" w14:textId="7AEBA90B"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4.2.17. </w:t>
          </w:r>
          <w:r w:rsidR="0094357F" w:rsidRPr="0094357F">
            <w:rPr>
              <w:rStyle w:val="Kpr"/>
              <w:color w:val="auto"/>
              <w:u w:val="none"/>
            </w:rPr>
            <w:t>HEF 2083 Hemşirelik Bakımında Liderlik</w:t>
          </w:r>
          <w:hyperlink w:anchor="_Toc517951356" w:history="1">
            <w:r w:rsidR="00A74431">
              <w:rPr>
                <w:webHidden/>
              </w:rPr>
              <w:tab/>
            </w:r>
            <w:r w:rsidR="00A74431">
              <w:rPr>
                <w:webHidden/>
              </w:rPr>
              <w:fldChar w:fldCharType="begin"/>
            </w:r>
            <w:r w:rsidR="00A74431">
              <w:rPr>
                <w:webHidden/>
              </w:rPr>
              <w:instrText xml:space="preserve"> PAGEREF _Toc517951356 \h </w:instrText>
            </w:r>
            <w:r w:rsidR="00A74431">
              <w:rPr>
                <w:webHidden/>
              </w:rPr>
              <w:fldChar w:fldCharType="separate"/>
            </w:r>
            <w:r w:rsidR="00B21147">
              <w:rPr>
                <w:b/>
                <w:bCs/>
                <w:webHidden/>
              </w:rPr>
              <w:t>Hata! Yer işareti tanımlanmamış.</w:t>
            </w:r>
            <w:r w:rsidR="00A74431">
              <w:rPr>
                <w:webHidden/>
              </w:rPr>
              <w:fldChar w:fldCharType="end"/>
            </w:r>
          </w:hyperlink>
        </w:p>
        <w:p w14:paraId="7BC40CA5" w14:textId="410D2730"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4.2.18. </w:t>
          </w:r>
          <w:hyperlink w:anchor="_Toc517951357" w:history="1">
            <w:r w:rsidR="00C069D4" w:rsidRPr="0094357F">
              <w:rPr>
                <w:rStyle w:val="Kpr"/>
                <w:color w:val="auto"/>
                <w:u w:val="none"/>
              </w:rPr>
              <w:t>HEF 2085 Diksiyon Ve Etkili Konuşma</w:t>
            </w:r>
            <w:r w:rsidR="00A74431">
              <w:rPr>
                <w:webHidden/>
              </w:rPr>
              <w:tab/>
            </w:r>
            <w:r w:rsidR="00A74431">
              <w:rPr>
                <w:webHidden/>
              </w:rPr>
              <w:fldChar w:fldCharType="begin"/>
            </w:r>
            <w:r w:rsidR="00A74431">
              <w:rPr>
                <w:webHidden/>
              </w:rPr>
              <w:instrText xml:space="preserve"> PAGEREF _Toc517951357 \h </w:instrText>
            </w:r>
            <w:r w:rsidR="00A74431">
              <w:rPr>
                <w:webHidden/>
              </w:rPr>
              <w:fldChar w:fldCharType="separate"/>
            </w:r>
            <w:r w:rsidR="00B21147">
              <w:rPr>
                <w:b/>
                <w:bCs/>
                <w:webHidden/>
              </w:rPr>
              <w:t>Hata! Yer işareti tanımlanmamış.</w:t>
            </w:r>
            <w:r w:rsidR="00A74431">
              <w:rPr>
                <w:webHidden/>
              </w:rPr>
              <w:fldChar w:fldCharType="end"/>
            </w:r>
          </w:hyperlink>
        </w:p>
        <w:p w14:paraId="2B26031D" w14:textId="5CA47274"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5. </w:t>
          </w:r>
          <w:hyperlink w:anchor="_Toc517951358" w:history="1">
            <w:r w:rsidR="00A74431" w:rsidRPr="00242DD1">
              <w:rPr>
                <w:rStyle w:val="Kpr"/>
              </w:rPr>
              <w:t>Üçüncü Yıl Güz Dönemi</w:t>
            </w:r>
            <w:r w:rsidR="00A74431">
              <w:rPr>
                <w:webHidden/>
              </w:rPr>
              <w:tab/>
            </w:r>
            <w:r w:rsidR="00A74431">
              <w:rPr>
                <w:webHidden/>
              </w:rPr>
              <w:fldChar w:fldCharType="begin"/>
            </w:r>
            <w:r w:rsidR="00A74431">
              <w:rPr>
                <w:webHidden/>
              </w:rPr>
              <w:instrText xml:space="preserve"> PAGEREF _Toc517951358 \h </w:instrText>
            </w:r>
            <w:r w:rsidR="00A74431">
              <w:rPr>
                <w:webHidden/>
              </w:rPr>
            </w:r>
            <w:r w:rsidR="00A74431">
              <w:rPr>
                <w:webHidden/>
              </w:rPr>
              <w:fldChar w:fldCharType="separate"/>
            </w:r>
            <w:r w:rsidR="00B21147">
              <w:rPr>
                <w:webHidden/>
              </w:rPr>
              <w:t>136</w:t>
            </w:r>
            <w:r w:rsidR="00A74431">
              <w:rPr>
                <w:webHidden/>
              </w:rPr>
              <w:fldChar w:fldCharType="end"/>
            </w:r>
          </w:hyperlink>
        </w:p>
        <w:p w14:paraId="6C523C09" w14:textId="7416CAAB"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5.1. </w:t>
          </w:r>
          <w:hyperlink w:anchor="_Toc517951359" w:history="1">
            <w:r w:rsidR="00A74431" w:rsidRPr="00242DD1">
              <w:rPr>
                <w:rStyle w:val="Kpr"/>
              </w:rPr>
              <w:t>Zorunlu Dersler</w:t>
            </w:r>
            <w:r w:rsidR="00A74431">
              <w:rPr>
                <w:webHidden/>
              </w:rPr>
              <w:tab/>
            </w:r>
            <w:r w:rsidR="00A74431">
              <w:rPr>
                <w:webHidden/>
              </w:rPr>
              <w:fldChar w:fldCharType="begin"/>
            </w:r>
            <w:r w:rsidR="00A74431">
              <w:rPr>
                <w:webHidden/>
              </w:rPr>
              <w:instrText xml:space="preserve"> PAGEREF _Toc517951359 \h </w:instrText>
            </w:r>
            <w:r w:rsidR="00A74431">
              <w:rPr>
                <w:webHidden/>
              </w:rPr>
            </w:r>
            <w:r w:rsidR="00A74431">
              <w:rPr>
                <w:webHidden/>
              </w:rPr>
              <w:fldChar w:fldCharType="separate"/>
            </w:r>
            <w:r w:rsidR="00B21147">
              <w:rPr>
                <w:webHidden/>
              </w:rPr>
              <w:t>197</w:t>
            </w:r>
            <w:r w:rsidR="00A74431">
              <w:rPr>
                <w:webHidden/>
              </w:rPr>
              <w:fldChar w:fldCharType="end"/>
            </w:r>
          </w:hyperlink>
        </w:p>
        <w:p w14:paraId="29D61092" w14:textId="64612903"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5.1.1. </w:t>
          </w:r>
          <w:r w:rsidR="003B200B" w:rsidRPr="003B200B">
            <w:rPr>
              <w:rStyle w:val="Kpr"/>
              <w:color w:val="auto"/>
              <w:u w:val="none"/>
            </w:rPr>
            <w:t xml:space="preserve">HEF 3055 Kadın Sağlığı ve Hastalıkları Hemşireliği </w:t>
          </w:r>
          <w:hyperlink w:anchor="_Toc517951360" w:history="1">
            <w:r w:rsidR="00A74431">
              <w:rPr>
                <w:webHidden/>
              </w:rPr>
              <w:tab/>
            </w:r>
            <w:r w:rsidR="00A74431">
              <w:rPr>
                <w:webHidden/>
              </w:rPr>
              <w:fldChar w:fldCharType="begin"/>
            </w:r>
            <w:r w:rsidR="00A74431">
              <w:rPr>
                <w:webHidden/>
              </w:rPr>
              <w:instrText xml:space="preserve"> PAGEREF _Toc517951360 \h </w:instrText>
            </w:r>
            <w:r w:rsidR="00A74431">
              <w:rPr>
                <w:webHidden/>
              </w:rPr>
            </w:r>
            <w:r w:rsidR="00A74431">
              <w:rPr>
                <w:webHidden/>
              </w:rPr>
              <w:fldChar w:fldCharType="separate"/>
            </w:r>
            <w:r w:rsidR="00B21147">
              <w:rPr>
                <w:webHidden/>
              </w:rPr>
              <w:t>205</w:t>
            </w:r>
            <w:r w:rsidR="00A74431">
              <w:rPr>
                <w:webHidden/>
              </w:rPr>
              <w:fldChar w:fldCharType="end"/>
            </w:r>
          </w:hyperlink>
        </w:p>
        <w:p w14:paraId="144668B7" w14:textId="2FC0827D"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5.1.2. </w:t>
          </w:r>
          <w:r w:rsidR="003B200B" w:rsidRPr="003B200B">
            <w:rPr>
              <w:rStyle w:val="Kpr"/>
              <w:color w:val="auto"/>
              <w:u w:val="none"/>
            </w:rPr>
            <w:t xml:space="preserve">HEF 3057 Çocuk Sağlığı Ve Hastalıkları Hemşireliği </w:t>
          </w:r>
          <w:hyperlink w:anchor="_Toc517951361" w:history="1">
            <w:r w:rsidR="00A74431">
              <w:rPr>
                <w:webHidden/>
              </w:rPr>
              <w:tab/>
            </w:r>
            <w:r w:rsidR="00A74431">
              <w:rPr>
                <w:webHidden/>
              </w:rPr>
              <w:fldChar w:fldCharType="begin"/>
            </w:r>
            <w:r w:rsidR="00A74431">
              <w:rPr>
                <w:webHidden/>
              </w:rPr>
              <w:instrText xml:space="preserve"> PAGEREF _Toc517951361 \h </w:instrText>
            </w:r>
            <w:r w:rsidR="00A74431">
              <w:rPr>
                <w:webHidden/>
              </w:rPr>
            </w:r>
            <w:r w:rsidR="00A74431">
              <w:rPr>
                <w:webHidden/>
              </w:rPr>
              <w:fldChar w:fldCharType="separate"/>
            </w:r>
            <w:r w:rsidR="00B21147">
              <w:rPr>
                <w:webHidden/>
              </w:rPr>
              <w:t>197</w:t>
            </w:r>
            <w:r w:rsidR="00A74431">
              <w:rPr>
                <w:webHidden/>
              </w:rPr>
              <w:fldChar w:fldCharType="end"/>
            </w:r>
          </w:hyperlink>
        </w:p>
        <w:p w14:paraId="6C2BE661" w14:textId="0D924CC7" w:rsidR="00A74431" w:rsidRDefault="00C94ECB">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5.1.3. </w:t>
          </w:r>
          <w:hyperlink w:anchor="_Toc517951362" w:history="1">
            <w:r w:rsidR="003B200B" w:rsidRPr="003B200B">
              <w:rPr>
                <w:rStyle w:val="Kpr"/>
                <w:color w:val="auto"/>
                <w:u w:val="none"/>
              </w:rPr>
              <w:t>HEF 3053 Hemşirelikte Arastırma</w:t>
            </w:r>
            <w:r w:rsidR="00A74431">
              <w:rPr>
                <w:webHidden/>
              </w:rPr>
              <w:tab/>
            </w:r>
            <w:r w:rsidR="00A74431">
              <w:rPr>
                <w:webHidden/>
              </w:rPr>
              <w:fldChar w:fldCharType="begin"/>
            </w:r>
            <w:r w:rsidR="00A74431">
              <w:rPr>
                <w:webHidden/>
              </w:rPr>
              <w:instrText xml:space="preserve"> PAGEREF _Toc517951362 \h </w:instrText>
            </w:r>
            <w:r w:rsidR="00A74431">
              <w:rPr>
                <w:webHidden/>
              </w:rPr>
            </w:r>
            <w:r w:rsidR="00A74431">
              <w:rPr>
                <w:webHidden/>
              </w:rPr>
              <w:fldChar w:fldCharType="separate"/>
            </w:r>
            <w:r w:rsidR="00B21147">
              <w:rPr>
                <w:webHidden/>
              </w:rPr>
              <w:t>201</w:t>
            </w:r>
            <w:r w:rsidR="00A74431">
              <w:rPr>
                <w:webHidden/>
              </w:rPr>
              <w:fldChar w:fldCharType="end"/>
            </w:r>
          </w:hyperlink>
        </w:p>
        <w:p w14:paraId="6B321664" w14:textId="2AAFD8C4" w:rsidR="00A74431" w:rsidRDefault="00C94ECB">
          <w:pPr>
            <w:pStyle w:val="T2"/>
            <w:rPr>
              <w:rFonts w:asciiTheme="minorHAnsi" w:eastAsiaTheme="minorEastAsia" w:hAnsiTheme="minorHAnsi"/>
              <w:sz w:val="22"/>
              <w:lang w:eastAsia="tr-TR"/>
            </w:rPr>
          </w:pPr>
          <w:r w:rsidRPr="00A74431">
            <w:rPr>
              <w:rStyle w:val="Kpr"/>
              <w:color w:val="auto"/>
              <w:u w:val="none"/>
            </w:rPr>
            <w:t>2.6.</w:t>
          </w:r>
          <w:r w:rsidR="003B200B">
            <w:rPr>
              <w:rStyle w:val="Kpr"/>
              <w:color w:val="auto"/>
              <w:u w:val="none"/>
            </w:rPr>
            <w:t>6</w:t>
          </w:r>
          <w:r>
            <w:rPr>
              <w:rStyle w:val="Kpr"/>
              <w:color w:val="auto"/>
              <w:u w:val="none"/>
            </w:rPr>
            <w:t>.</w:t>
          </w:r>
          <w:r w:rsidR="003B200B">
            <w:rPr>
              <w:rStyle w:val="Kpr"/>
              <w:color w:val="auto"/>
              <w:u w:val="none"/>
            </w:rPr>
            <w:t>Bahar Dönemi</w:t>
          </w:r>
          <w:r w:rsidR="004C012A">
            <w:rPr>
              <w:rStyle w:val="Kpr"/>
              <w:color w:val="auto"/>
              <w:u w:val="none"/>
            </w:rPr>
            <w:t xml:space="preserve">                                                                                                             210</w:t>
          </w:r>
        </w:p>
        <w:p w14:paraId="7B91DD9B" w14:textId="26F86C52" w:rsidR="00A74431" w:rsidRDefault="00C94ECB">
          <w:pPr>
            <w:pStyle w:val="T2"/>
            <w:rPr>
              <w:rFonts w:asciiTheme="minorHAnsi" w:eastAsiaTheme="minorEastAsia" w:hAnsiTheme="minorHAnsi"/>
              <w:sz w:val="22"/>
              <w:lang w:eastAsia="tr-TR"/>
            </w:rPr>
          </w:pPr>
          <w:r w:rsidRPr="00A74431">
            <w:rPr>
              <w:rStyle w:val="Kpr"/>
              <w:color w:val="auto"/>
              <w:u w:val="none"/>
            </w:rPr>
            <w:t>2.6.</w:t>
          </w:r>
          <w:r w:rsidR="004C012A">
            <w:rPr>
              <w:rStyle w:val="Kpr"/>
              <w:color w:val="auto"/>
              <w:u w:val="none"/>
            </w:rPr>
            <w:t>6.1.</w:t>
          </w:r>
          <w:r w:rsidR="004C012A" w:rsidRPr="004C012A">
            <w:rPr>
              <w:rFonts w:eastAsia="Times New Roman" w:cs="Times New Roman"/>
              <w:noProof w:val="0"/>
              <w:szCs w:val="24"/>
              <w:lang w:eastAsia="tr-TR"/>
            </w:rPr>
            <w:t xml:space="preserve"> </w:t>
          </w:r>
          <w:r w:rsidR="004C012A" w:rsidRPr="004C012A">
            <w:rPr>
              <w:rStyle w:val="Kpr"/>
              <w:color w:val="auto"/>
              <w:u w:val="none"/>
            </w:rPr>
            <w:t>HEF 3058 Ruh Sağlığı Ve Psikiyatri Hemşireliği</w:t>
          </w:r>
          <w:r>
            <w:rPr>
              <w:rStyle w:val="Kpr"/>
              <w:color w:val="auto"/>
              <w:u w:val="none"/>
            </w:rPr>
            <w:t xml:space="preserve"> </w:t>
          </w:r>
          <w:hyperlink w:anchor="_Toc517951364" w:history="1">
            <w:r w:rsidR="00A74431">
              <w:rPr>
                <w:webHidden/>
              </w:rPr>
              <w:tab/>
            </w:r>
            <w:r w:rsidR="00A74431">
              <w:rPr>
                <w:webHidden/>
              </w:rPr>
              <w:fldChar w:fldCharType="begin"/>
            </w:r>
            <w:r w:rsidR="00A74431">
              <w:rPr>
                <w:webHidden/>
              </w:rPr>
              <w:instrText xml:space="preserve"> PAGEREF _Toc517951364 \h </w:instrText>
            </w:r>
            <w:r w:rsidR="00A74431">
              <w:rPr>
                <w:webHidden/>
              </w:rPr>
            </w:r>
            <w:r w:rsidR="00A74431">
              <w:rPr>
                <w:webHidden/>
              </w:rPr>
              <w:fldChar w:fldCharType="separate"/>
            </w:r>
            <w:r w:rsidR="00B21147">
              <w:rPr>
                <w:webHidden/>
              </w:rPr>
              <w:t>210</w:t>
            </w:r>
            <w:r w:rsidR="00A74431">
              <w:rPr>
                <w:webHidden/>
              </w:rPr>
              <w:fldChar w:fldCharType="end"/>
            </w:r>
          </w:hyperlink>
        </w:p>
        <w:p w14:paraId="25EF7713" w14:textId="56B0D3DC" w:rsidR="00A74431" w:rsidRDefault="00C94ECB">
          <w:pPr>
            <w:pStyle w:val="T2"/>
          </w:pPr>
          <w:r w:rsidRPr="00A74431">
            <w:rPr>
              <w:rStyle w:val="Kpr"/>
              <w:color w:val="auto"/>
              <w:u w:val="none"/>
            </w:rPr>
            <w:lastRenderedPageBreak/>
            <w:t>2.6.</w:t>
          </w:r>
          <w:r w:rsidR="004C012A">
            <w:rPr>
              <w:rStyle w:val="Kpr"/>
              <w:color w:val="auto"/>
              <w:u w:val="none"/>
            </w:rPr>
            <w:t xml:space="preserve">6.2. </w:t>
          </w:r>
          <w:r w:rsidR="004C012A" w:rsidRPr="004C012A">
            <w:rPr>
              <w:rStyle w:val="Kpr"/>
              <w:color w:val="auto"/>
              <w:u w:val="none"/>
            </w:rPr>
            <w:t xml:space="preserve">HEF 3056 Halk Sağlığı Hemşireliği </w:t>
          </w:r>
          <w:hyperlink w:anchor="_Toc517951365" w:history="1">
            <w:r w:rsidR="00A74431">
              <w:rPr>
                <w:webHidden/>
              </w:rPr>
              <w:tab/>
            </w:r>
            <w:r w:rsidR="00A74431">
              <w:rPr>
                <w:webHidden/>
              </w:rPr>
              <w:fldChar w:fldCharType="begin"/>
            </w:r>
            <w:r w:rsidR="00A74431">
              <w:rPr>
                <w:webHidden/>
              </w:rPr>
              <w:instrText xml:space="preserve"> PAGEREF _Toc517951365 \h </w:instrText>
            </w:r>
            <w:r w:rsidR="00A74431">
              <w:rPr>
                <w:webHidden/>
              </w:rPr>
            </w:r>
            <w:r w:rsidR="00A74431">
              <w:rPr>
                <w:webHidden/>
              </w:rPr>
              <w:fldChar w:fldCharType="separate"/>
            </w:r>
            <w:r w:rsidR="00B21147">
              <w:rPr>
                <w:webHidden/>
              </w:rPr>
              <w:t>210</w:t>
            </w:r>
            <w:r w:rsidR="00A74431">
              <w:rPr>
                <w:webHidden/>
              </w:rPr>
              <w:fldChar w:fldCharType="end"/>
            </w:r>
          </w:hyperlink>
        </w:p>
        <w:p w14:paraId="219E011F" w14:textId="08E12983" w:rsidR="004C012A" w:rsidRPr="004C012A" w:rsidRDefault="004C012A" w:rsidP="004C012A">
          <w:pPr>
            <w:rPr>
              <w:rFonts w:eastAsiaTheme="minorEastAsia"/>
              <w:lang w:eastAsia="en-US"/>
            </w:rPr>
          </w:pPr>
          <w:r>
            <w:rPr>
              <w:rFonts w:eastAsiaTheme="minorEastAsia"/>
              <w:lang w:eastAsia="en-US"/>
            </w:rPr>
            <w:t xml:space="preserve">    2.6.6.3. HEF </w:t>
          </w:r>
          <w:r w:rsidR="0035487D">
            <w:rPr>
              <w:rFonts w:eastAsiaTheme="minorEastAsia"/>
              <w:lang w:eastAsia="en-US"/>
            </w:rPr>
            <w:t>3062 Hemşirelikte Yönetim                                                                          219</w:t>
          </w:r>
        </w:p>
        <w:p w14:paraId="6EB7DFCD" w14:textId="451869FF"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Pr>
              <w:rStyle w:val="Kpr"/>
              <w:color w:val="auto"/>
              <w:u w:val="none"/>
            </w:rPr>
            <w:t xml:space="preserve">6. </w:t>
          </w:r>
          <w:hyperlink w:anchor="_Toc517951366" w:history="1">
            <w:r w:rsidR="00A74431" w:rsidRPr="00242DD1">
              <w:rPr>
                <w:rStyle w:val="Kpr"/>
              </w:rPr>
              <w:t>Dördüncü Yıl Güz Dönemi</w:t>
            </w:r>
            <w:r w:rsidR="00A74431">
              <w:rPr>
                <w:webHidden/>
              </w:rPr>
              <w:tab/>
            </w:r>
            <w:r w:rsidR="00A74431">
              <w:rPr>
                <w:webHidden/>
              </w:rPr>
              <w:fldChar w:fldCharType="begin"/>
            </w:r>
            <w:r w:rsidR="00A74431">
              <w:rPr>
                <w:webHidden/>
              </w:rPr>
              <w:instrText xml:space="preserve"> PAGEREF _Toc517951366 \h </w:instrText>
            </w:r>
            <w:r w:rsidR="00A74431">
              <w:rPr>
                <w:webHidden/>
              </w:rPr>
              <w:fldChar w:fldCharType="separate"/>
            </w:r>
            <w:r w:rsidR="00B21147">
              <w:rPr>
                <w:b/>
                <w:bCs/>
                <w:webHidden/>
              </w:rPr>
              <w:t>Hata! Yer işareti tanımlanmamış.</w:t>
            </w:r>
            <w:r w:rsidR="00A74431">
              <w:rPr>
                <w:webHidden/>
              </w:rPr>
              <w:fldChar w:fldCharType="end"/>
            </w:r>
          </w:hyperlink>
        </w:p>
        <w:p w14:paraId="1F11BBC1" w14:textId="4C112E3C"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sidR="00B74AB9">
            <w:rPr>
              <w:rStyle w:val="Kpr"/>
              <w:color w:val="auto"/>
              <w:u w:val="none"/>
            </w:rPr>
            <w:t>7</w:t>
          </w:r>
          <w:r>
            <w:rPr>
              <w:rStyle w:val="Kpr"/>
              <w:color w:val="auto"/>
              <w:u w:val="none"/>
            </w:rPr>
            <w:t xml:space="preserve">.1. </w:t>
          </w:r>
          <w:hyperlink w:anchor="_Toc517951367" w:history="1">
            <w:r w:rsidR="00A74431" w:rsidRPr="00242DD1">
              <w:rPr>
                <w:rStyle w:val="Kpr"/>
              </w:rPr>
              <w:t>Zorunlu Dersler</w:t>
            </w:r>
            <w:r w:rsidR="00A74431">
              <w:rPr>
                <w:webHidden/>
              </w:rPr>
              <w:tab/>
            </w:r>
            <w:r w:rsidR="00A74431">
              <w:rPr>
                <w:webHidden/>
              </w:rPr>
              <w:fldChar w:fldCharType="begin"/>
            </w:r>
            <w:r w:rsidR="00A74431">
              <w:rPr>
                <w:webHidden/>
              </w:rPr>
              <w:instrText xml:space="preserve"> PAGEREF _Toc517951367 \h </w:instrText>
            </w:r>
            <w:r w:rsidR="00A74431">
              <w:rPr>
                <w:webHidden/>
              </w:rPr>
              <w:fldChar w:fldCharType="separate"/>
            </w:r>
            <w:r w:rsidR="00B21147">
              <w:rPr>
                <w:b/>
                <w:bCs/>
                <w:webHidden/>
              </w:rPr>
              <w:t>Hata! Yer işareti tanımlanmamış.</w:t>
            </w:r>
            <w:r w:rsidR="00A74431">
              <w:rPr>
                <w:webHidden/>
              </w:rPr>
              <w:fldChar w:fldCharType="end"/>
            </w:r>
          </w:hyperlink>
        </w:p>
        <w:p w14:paraId="065C8D65" w14:textId="1B020DA3" w:rsidR="00A74431" w:rsidRDefault="00C94ECB">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 xml:space="preserve">.1.1. </w:t>
          </w:r>
          <w:hyperlink w:anchor="_Toc517951368" w:history="1">
            <w:r w:rsidR="00A74431" w:rsidRPr="00242DD1">
              <w:rPr>
                <w:rStyle w:val="Kpr"/>
              </w:rPr>
              <w:t>HEF 40</w:t>
            </w:r>
            <w:r w:rsidR="00B74AB9">
              <w:rPr>
                <w:rStyle w:val="Kpr"/>
              </w:rPr>
              <w:t>91</w:t>
            </w:r>
            <w:r w:rsidR="00A74431" w:rsidRPr="00242DD1">
              <w:rPr>
                <w:rStyle w:val="Kpr"/>
              </w:rPr>
              <w:t xml:space="preserve"> Hemşirelikte Bakım Yönetimi I</w:t>
            </w:r>
            <w:r w:rsidR="00A74431">
              <w:rPr>
                <w:webHidden/>
              </w:rPr>
              <w:tab/>
            </w:r>
            <w:r w:rsidR="00A74431">
              <w:rPr>
                <w:webHidden/>
              </w:rPr>
              <w:fldChar w:fldCharType="begin"/>
            </w:r>
            <w:r w:rsidR="00A74431">
              <w:rPr>
                <w:webHidden/>
              </w:rPr>
              <w:instrText xml:space="preserve"> PAGEREF _Toc517951368 \h </w:instrText>
            </w:r>
            <w:r w:rsidR="00A74431">
              <w:rPr>
                <w:webHidden/>
              </w:rPr>
            </w:r>
            <w:r w:rsidR="00A74431">
              <w:rPr>
                <w:webHidden/>
              </w:rPr>
              <w:fldChar w:fldCharType="separate"/>
            </w:r>
            <w:r w:rsidR="00B21147">
              <w:rPr>
                <w:webHidden/>
              </w:rPr>
              <w:t>222</w:t>
            </w:r>
            <w:r w:rsidR="00A74431">
              <w:rPr>
                <w:webHidden/>
              </w:rPr>
              <w:fldChar w:fldCharType="end"/>
            </w:r>
          </w:hyperlink>
        </w:p>
        <w:p w14:paraId="1B085E2F" w14:textId="481B87EA" w:rsidR="00A74431" w:rsidRDefault="00C94ECB">
          <w:pPr>
            <w:pStyle w:val="T3"/>
            <w:rPr>
              <w:rFonts w:asciiTheme="minorHAnsi" w:eastAsiaTheme="minorEastAsia" w:hAnsiTheme="minorHAnsi" w:cstheme="minorBidi"/>
              <w:sz w:val="22"/>
              <w:szCs w:val="22"/>
              <w:lang w:eastAsia="tr-TR"/>
            </w:rPr>
          </w:pPr>
          <w:r w:rsidRPr="00A74431">
            <w:rPr>
              <w:rStyle w:val="Kpr"/>
              <w:color w:val="auto"/>
              <w:u w:val="none"/>
            </w:rPr>
            <w:t>2.6.</w:t>
          </w:r>
          <w:r w:rsidR="00B74AB9">
            <w:rPr>
              <w:rStyle w:val="Kpr"/>
              <w:color w:val="auto"/>
              <w:u w:val="none"/>
            </w:rPr>
            <w:t>7</w:t>
          </w:r>
          <w:r>
            <w:rPr>
              <w:rStyle w:val="Kpr"/>
              <w:color w:val="auto"/>
              <w:u w:val="none"/>
            </w:rPr>
            <w:t xml:space="preserve">.2. </w:t>
          </w:r>
          <w:hyperlink w:anchor="_Toc517951370" w:history="1">
            <w:r w:rsidR="00A74431" w:rsidRPr="00242DD1">
              <w:rPr>
                <w:rStyle w:val="Kpr"/>
              </w:rPr>
              <w:t>Seçmeli Dersler</w:t>
            </w:r>
            <w:r w:rsidR="00A74431">
              <w:rPr>
                <w:webHidden/>
              </w:rPr>
              <w:tab/>
            </w:r>
            <w:r w:rsidR="00A74431">
              <w:rPr>
                <w:webHidden/>
              </w:rPr>
              <w:fldChar w:fldCharType="begin"/>
            </w:r>
            <w:r w:rsidR="00A74431">
              <w:rPr>
                <w:webHidden/>
              </w:rPr>
              <w:instrText xml:space="preserve"> PAGEREF _Toc517951370 \h </w:instrText>
            </w:r>
            <w:r w:rsidR="00A74431">
              <w:rPr>
                <w:webHidden/>
              </w:rPr>
              <w:fldChar w:fldCharType="separate"/>
            </w:r>
            <w:r w:rsidR="00B21147">
              <w:rPr>
                <w:b/>
                <w:bCs/>
                <w:webHidden/>
              </w:rPr>
              <w:t>Hata! Yer işareti tanımlanmamış.</w:t>
            </w:r>
            <w:r w:rsidR="00A74431">
              <w:rPr>
                <w:webHidden/>
              </w:rPr>
              <w:fldChar w:fldCharType="end"/>
            </w:r>
          </w:hyperlink>
        </w:p>
        <w:p w14:paraId="2B11F94F" w14:textId="6A422C63" w:rsidR="00A74431" w:rsidRDefault="00C94ECB">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 xml:space="preserve">.2.1. </w:t>
          </w:r>
          <w:hyperlink w:anchor="_Toc517951371" w:history="1">
            <w:r>
              <w:rPr>
                <w:rStyle w:val="Kpr"/>
              </w:rPr>
              <w:t>HEF</w:t>
            </w:r>
            <w:r w:rsidR="00A74431" w:rsidRPr="00242DD1">
              <w:rPr>
                <w:rStyle w:val="Kpr"/>
              </w:rPr>
              <w:t xml:space="preserve"> 40</w:t>
            </w:r>
            <w:r w:rsidR="00B74AB9">
              <w:rPr>
                <w:rStyle w:val="Kpr"/>
              </w:rPr>
              <w:t>71</w:t>
            </w:r>
            <w:r w:rsidR="00A74431" w:rsidRPr="00242DD1">
              <w:rPr>
                <w:rStyle w:val="Kpr"/>
              </w:rPr>
              <w:t xml:space="preserve"> Kanıta Dayalı Hemşirelik</w:t>
            </w:r>
            <w:r w:rsidR="00A74431">
              <w:rPr>
                <w:webHidden/>
              </w:rPr>
              <w:tab/>
            </w:r>
            <w:r w:rsidR="00A74431">
              <w:rPr>
                <w:webHidden/>
              </w:rPr>
              <w:fldChar w:fldCharType="begin"/>
            </w:r>
            <w:r w:rsidR="00A74431">
              <w:rPr>
                <w:webHidden/>
              </w:rPr>
              <w:instrText xml:space="preserve"> PAGEREF _Toc517951371 \h </w:instrText>
            </w:r>
            <w:r w:rsidR="00A74431">
              <w:rPr>
                <w:webHidden/>
              </w:rPr>
              <w:fldChar w:fldCharType="separate"/>
            </w:r>
            <w:r w:rsidR="00B21147">
              <w:rPr>
                <w:b/>
                <w:bCs/>
                <w:webHidden/>
              </w:rPr>
              <w:t>Hata! Yer işareti tanımlanmamış.</w:t>
            </w:r>
            <w:r w:rsidR="00A74431">
              <w:rPr>
                <w:webHidden/>
              </w:rPr>
              <w:fldChar w:fldCharType="end"/>
            </w:r>
          </w:hyperlink>
        </w:p>
        <w:p w14:paraId="6B960312" w14:textId="41F98026" w:rsidR="00A74431" w:rsidRDefault="00C94ECB">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 xml:space="preserve">.2.2. </w:t>
          </w:r>
          <w:hyperlink w:anchor="_Toc517951372" w:history="1">
            <w:r w:rsidR="00A74431" w:rsidRPr="00242DD1">
              <w:rPr>
                <w:rStyle w:val="Kpr"/>
              </w:rPr>
              <w:t>HEF 40</w:t>
            </w:r>
            <w:r w:rsidR="00B74AB9">
              <w:rPr>
                <w:rStyle w:val="Kpr"/>
              </w:rPr>
              <w:t>73</w:t>
            </w:r>
            <w:r w:rsidR="00A74431" w:rsidRPr="00242DD1">
              <w:rPr>
                <w:rStyle w:val="Kpr"/>
              </w:rPr>
              <w:t>Yoğun Bakım Hemşireliği</w:t>
            </w:r>
            <w:r w:rsidR="00A74431">
              <w:rPr>
                <w:webHidden/>
              </w:rPr>
              <w:tab/>
            </w:r>
            <w:r w:rsidR="00A74431">
              <w:rPr>
                <w:webHidden/>
              </w:rPr>
              <w:fldChar w:fldCharType="begin"/>
            </w:r>
            <w:r w:rsidR="00A74431">
              <w:rPr>
                <w:webHidden/>
              </w:rPr>
              <w:instrText xml:space="preserve"> PAGEREF _Toc517951372 \h </w:instrText>
            </w:r>
            <w:r w:rsidR="00A74431">
              <w:rPr>
                <w:webHidden/>
              </w:rPr>
              <w:fldChar w:fldCharType="separate"/>
            </w:r>
            <w:r w:rsidR="00B21147">
              <w:rPr>
                <w:b/>
                <w:bCs/>
                <w:webHidden/>
              </w:rPr>
              <w:t>Hata! Yer işareti tanımlanmamış.</w:t>
            </w:r>
            <w:r w:rsidR="00A74431">
              <w:rPr>
                <w:webHidden/>
              </w:rPr>
              <w:fldChar w:fldCharType="end"/>
            </w:r>
          </w:hyperlink>
        </w:p>
        <w:p w14:paraId="7500AC4B" w14:textId="76C24F1D" w:rsidR="00A74431" w:rsidRDefault="00C94ECB">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 xml:space="preserve">.2.3. </w:t>
          </w:r>
          <w:hyperlink w:anchor="_Toc517951373" w:history="1">
            <w:r w:rsidR="00A74431" w:rsidRPr="00242DD1">
              <w:rPr>
                <w:rStyle w:val="Kpr"/>
              </w:rPr>
              <w:t>HEF 40</w:t>
            </w:r>
            <w:r w:rsidR="00B74AB9">
              <w:rPr>
                <w:rStyle w:val="Kpr"/>
              </w:rPr>
              <w:t>75</w:t>
            </w:r>
            <w:r w:rsidR="00A74431" w:rsidRPr="00242DD1">
              <w:rPr>
                <w:rStyle w:val="Kpr"/>
              </w:rPr>
              <w:t xml:space="preserve"> Kronik Hastalıklar Hemşireliği</w:t>
            </w:r>
            <w:r w:rsidR="00A74431">
              <w:rPr>
                <w:webHidden/>
              </w:rPr>
              <w:tab/>
            </w:r>
            <w:r w:rsidR="00A74431">
              <w:rPr>
                <w:webHidden/>
              </w:rPr>
              <w:fldChar w:fldCharType="begin"/>
            </w:r>
            <w:r w:rsidR="00A74431">
              <w:rPr>
                <w:webHidden/>
              </w:rPr>
              <w:instrText xml:space="preserve"> PAGEREF _Toc517951373 \h </w:instrText>
            </w:r>
            <w:r w:rsidR="00A74431">
              <w:rPr>
                <w:webHidden/>
              </w:rPr>
              <w:fldChar w:fldCharType="separate"/>
            </w:r>
            <w:r w:rsidR="00B21147">
              <w:rPr>
                <w:b/>
                <w:bCs/>
                <w:webHidden/>
              </w:rPr>
              <w:t>Hata! Yer işareti tanımlanmamış.</w:t>
            </w:r>
            <w:r w:rsidR="00A74431">
              <w:rPr>
                <w:webHidden/>
              </w:rPr>
              <w:fldChar w:fldCharType="end"/>
            </w:r>
          </w:hyperlink>
        </w:p>
        <w:p w14:paraId="35DEA2AC" w14:textId="0963E40B" w:rsidR="00A74431" w:rsidRDefault="00C94ECB">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 xml:space="preserve">.2.4. </w:t>
          </w:r>
          <w:hyperlink w:anchor="_Toc517951374" w:history="1">
            <w:r w:rsidR="00A74431" w:rsidRPr="00242DD1">
              <w:rPr>
                <w:rStyle w:val="Kpr"/>
              </w:rPr>
              <w:t>HEF 4077 Sağlık Politikaları Ve Hemşirelik</w:t>
            </w:r>
            <w:r w:rsidR="00A74431">
              <w:rPr>
                <w:webHidden/>
              </w:rPr>
              <w:tab/>
            </w:r>
            <w:r w:rsidR="00A74431">
              <w:rPr>
                <w:webHidden/>
              </w:rPr>
              <w:fldChar w:fldCharType="begin"/>
            </w:r>
            <w:r w:rsidR="00A74431">
              <w:rPr>
                <w:webHidden/>
              </w:rPr>
              <w:instrText xml:space="preserve"> PAGEREF _Toc517951374 \h </w:instrText>
            </w:r>
            <w:r w:rsidR="00A74431">
              <w:rPr>
                <w:webHidden/>
              </w:rPr>
              <w:fldChar w:fldCharType="separate"/>
            </w:r>
            <w:r w:rsidR="00B21147">
              <w:rPr>
                <w:b/>
                <w:bCs/>
                <w:webHidden/>
              </w:rPr>
              <w:t>Hata! Yer işareti tanımlanmamış.</w:t>
            </w:r>
            <w:r w:rsidR="00A74431">
              <w:rPr>
                <w:webHidden/>
              </w:rPr>
              <w:fldChar w:fldCharType="end"/>
            </w:r>
          </w:hyperlink>
        </w:p>
        <w:p w14:paraId="391369D7" w14:textId="6E11D91E" w:rsidR="00A74431" w:rsidRDefault="00C94ECB">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 xml:space="preserve">.2.5. </w:t>
          </w:r>
          <w:hyperlink w:anchor="_Toc517951375" w:history="1">
            <w:r w:rsidR="00A74431" w:rsidRPr="00242DD1">
              <w:rPr>
                <w:rStyle w:val="Kpr"/>
              </w:rPr>
              <w:t>HEF 40</w:t>
            </w:r>
            <w:r w:rsidR="00B74AB9">
              <w:rPr>
                <w:rStyle w:val="Kpr"/>
              </w:rPr>
              <w:t>81</w:t>
            </w:r>
            <w:r w:rsidR="00A74431" w:rsidRPr="00242DD1">
              <w:rPr>
                <w:rStyle w:val="Kpr"/>
              </w:rPr>
              <w:t xml:space="preserve"> Kanser Hastalarında Kanıta Dayalı Semptom Yönetimi</w:t>
            </w:r>
            <w:r w:rsidR="00A74431">
              <w:rPr>
                <w:webHidden/>
              </w:rPr>
              <w:tab/>
            </w:r>
            <w:r w:rsidR="00A74431">
              <w:rPr>
                <w:webHidden/>
              </w:rPr>
              <w:fldChar w:fldCharType="begin"/>
            </w:r>
            <w:r w:rsidR="00A74431">
              <w:rPr>
                <w:webHidden/>
              </w:rPr>
              <w:instrText xml:space="preserve"> PAGEREF _Toc517951375 \h </w:instrText>
            </w:r>
            <w:r w:rsidR="00A74431">
              <w:rPr>
                <w:webHidden/>
              </w:rPr>
              <w:fldChar w:fldCharType="separate"/>
            </w:r>
            <w:r w:rsidR="00B21147">
              <w:rPr>
                <w:b/>
                <w:bCs/>
                <w:webHidden/>
              </w:rPr>
              <w:t>Hata! Yer işareti tanımlanmamış.</w:t>
            </w:r>
            <w:r w:rsidR="00A74431">
              <w:rPr>
                <w:webHidden/>
              </w:rPr>
              <w:fldChar w:fldCharType="end"/>
            </w:r>
          </w:hyperlink>
        </w:p>
        <w:p w14:paraId="38D03047" w14:textId="2B31E915" w:rsidR="00A74431" w:rsidRDefault="00C94ECB">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.2.</w:t>
          </w:r>
          <w:r w:rsidR="006323ED">
            <w:rPr>
              <w:rStyle w:val="Kpr"/>
              <w:color w:val="auto"/>
              <w:u w:val="none"/>
            </w:rPr>
            <w:t>6</w:t>
          </w:r>
          <w:r>
            <w:rPr>
              <w:rStyle w:val="Kpr"/>
              <w:color w:val="auto"/>
              <w:u w:val="none"/>
            </w:rPr>
            <w:t xml:space="preserve">. </w:t>
          </w:r>
          <w:hyperlink w:anchor="_Toc517951376" w:history="1">
            <w:r w:rsidR="00A74431" w:rsidRPr="00242DD1">
              <w:rPr>
                <w:rStyle w:val="Kpr"/>
              </w:rPr>
              <w:t>HEF 4083 Hemşirelikte Araştırma Projesi</w:t>
            </w:r>
            <w:r w:rsidR="00A74431">
              <w:rPr>
                <w:webHidden/>
              </w:rPr>
              <w:tab/>
            </w:r>
            <w:r w:rsidR="00A74431">
              <w:rPr>
                <w:webHidden/>
              </w:rPr>
              <w:fldChar w:fldCharType="begin"/>
            </w:r>
            <w:r w:rsidR="00A74431">
              <w:rPr>
                <w:webHidden/>
              </w:rPr>
              <w:instrText xml:space="preserve"> PAGEREF _Toc517951376 \h </w:instrText>
            </w:r>
            <w:r w:rsidR="00A74431">
              <w:rPr>
                <w:webHidden/>
              </w:rPr>
              <w:fldChar w:fldCharType="separate"/>
            </w:r>
            <w:r w:rsidR="00B21147">
              <w:rPr>
                <w:b/>
                <w:bCs/>
                <w:webHidden/>
              </w:rPr>
              <w:t>Hata! Yer işareti tanımlanmamış.</w:t>
            </w:r>
            <w:r w:rsidR="00A74431">
              <w:rPr>
                <w:webHidden/>
              </w:rPr>
              <w:fldChar w:fldCharType="end"/>
            </w:r>
          </w:hyperlink>
        </w:p>
        <w:p w14:paraId="25D8DF19" w14:textId="57C780C2" w:rsidR="00A74431" w:rsidRDefault="006323ED">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 xml:space="preserve">.2.7. </w:t>
          </w:r>
          <w:hyperlink w:anchor="_Toc517951377" w:history="1">
            <w:r w:rsidR="00A74431" w:rsidRPr="00242DD1">
              <w:rPr>
                <w:rStyle w:val="Kpr"/>
              </w:rPr>
              <w:t>HEF4063 Evde Bakım</w:t>
            </w:r>
            <w:r w:rsidR="00A74431">
              <w:rPr>
                <w:webHidden/>
              </w:rPr>
              <w:tab/>
            </w:r>
            <w:r w:rsidR="00A74431">
              <w:rPr>
                <w:webHidden/>
              </w:rPr>
              <w:fldChar w:fldCharType="begin"/>
            </w:r>
            <w:r w:rsidR="00A74431">
              <w:rPr>
                <w:webHidden/>
              </w:rPr>
              <w:instrText xml:space="preserve"> PAGEREF _Toc517951377 \h </w:instrText>
            </w:r>
            <w:r w:rsidR="00A74431">
              <w:rPr>
                <w:webHidden/>
              </w:rPr>
              <w:fldChar w:fldCharType="separate"/>
            </w:r>
            <w:r w:rsidR="00B21147">
              <w:rPr>
                <w:b/>
                <w:bCs/>
                <w:webHidden/>
              </w:rPr>
              <w:t>Hata! Yer işareti tanımlanmamış.</w:t>
            </w:r>
            <w:r w:rsidR="00A74431">
              <w:rPr>
                <w:webHidden/>
              </w:rPr>
              <w:fldChar w:fldCharType="end"/>
            </w:r>
          </w:hyperlink>
        </w:p>
        <w:p w14:paraId="0BF38A9E" w14:textId="5767C2BE" w:rsidR="00A74431" w:rsidRDefault="006323ED">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 xml:space="preserve">.2.8. </w:t>
          </w:r>
          <w:hyperlink w:anchor="_Toc517951378" w:history="1">
            <w:r w:rsidR="00A74431" w:rsidRPr="00242DD1">
              <w:rPr>
                <w:rStyle w:val="Kpr"/>
              </w:rPr>
              <w:t>HEF 4087 Okul Hemşireliği</w:t>
            </w:r>
            <w:r w:rsidR="00A74431">
              <w:rPr>
                <w:webHidden/>
              </w:rPr>
              <w:tab/>
            </w:r>
            <w:r w:rsidR="00A74431">
              <w:rPr>
                <w:webHidden/>
              </w:rPr>
              <w:fldChar w:fldCharType="begin"/>
            </w:r>
            <w:r w:rsidR="00A74431">
              <w:rPr>
                <w:webHidden/>
              </w:rPr>
              <w:instrText xml:space="preserve"> PAGEREF _Toc517951378 \h </w:instrText>
            </w:r>
            <w:r w:rsidR="00A74431">
              <w:rPr>
                <w:webHidden/>
              </w:rPr>
              <w:fldChar w:fldCharType="separate"/>
            </w:r>
            <w:r w:rsidR="00B21147">
              <w:rPr>
                <w:b/>
                <w:bCs/>
                <w:webHidden/>
              </w:rPr>
              <w:t>Hata! Yer işareti tanımlanmamış.</w:t>
            </w:r>
            <w:r w:rsidR="00A74431">
              <w:rPr>
                <w:webHidden/>
              </w:rPr>
              <w:fldChar w:fldCharType="end"/>
            </w:r>
          </w:hyperlink>
        </w:p>
        <w:p w14:paraId="19197C48" w14:textId="2872300F" w:rsidR="00A74431" w:rsidRDefault="006323ED">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7</w:t>
          </w:r>
          <w:r>
            <w:rPr>
              <w:rStyle w:val="Kpr"/>
              <w:color w:val="auto"/>
              <w:u w:val="none"/>
            </w:rPr>
            <w:t xml:space="preserve">.2.9. </w:t>
          </w:r>
          <w:hyperlink w:anchor="_Toc517951379" w:history="1">
            <w:r w:rsidR="00A74431" w:rsidRPr="00242DD1">
              <w:rPr>
                <w:rStyle w:val="Kpr"/>
              </w:rPr>
              <w:t>HEF 4089 Hemşirelikte Liderlik Becerilerini Geliştirme</w:t>
            </w:r>
            <w:r w:rsidR="00A74431">
              <w:rPr>
                <w:webHidden/>
              </w:rPr>
              <w:tab/>
            </w:r>
            <w:r w:rsidR="00A74431">
              <w:rPr>
                <w:webHidden/>
              </w:rPr>
              <w:fldChar w:fldCharType="begin"/>
            </w:r>
            <w:r w:rsidR="00A74431">
              <w:rPr>
                <w:webHidden/>
              </w:rPr>
              <w:instrText xml:space="preserve"> PAGEREF _Toc517951379 \h </w:instrText>
            </w:r>
            <w:r w:rsidR="00A74431">
              <w:rPr>
                <w:webHidden/>
              </w:rPr>
              <w:fldChar w:fldCharType="separate"/>
            </w:r>
            <w:r w:rsidR="00B21147">
              <w:rPr>
                <w:b/>
                <w:bCs/>
                <w:webHidden/>
              </w:rPr>
              <w:t>Hata! Yer işareti tanımlanmamış.</w:t>
            </w:r>
            <w:r w:rsidR="00A74431">
              <w:rPr>
                <w:webHidden/>
              </w:rPr>
              <w:fldChar w:fldCharType="end"/>
            </w:r>
          </w:hyperlink>
        </w:p>
        <w:p w14:paraId="01C1A86E" w14:textId="0B5C22EA" w:rsidR="00A74431" w:rsidRDefault="006323ED">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6.2.10. </w:t>
          </w:r>
          <w:hyperlink w:anchor="_Toc517951380" w:history="1">
            <w:r w:rsidR="00A74431" w:rsidRPr="00242DD1">
              <w:rPr>
                <w:rStyle w:val="Kpr"/>
              </w:rPr>
              <w:t>HEF 4079 Mesleki İngilizce III</w:t>
            </w:r>
            <w:r w:rsidR="00A74431">
              <w:rPr>
                <w:webHidden/>
              </w:rPr>
              <w:tab/>
            </w:r>
            <w:r w:rsidR="00A74431">
              <w:rPr>
                <w:webHidden/>
              </w:rPr>
              <w:fldChar w:fldCharType="begin"/>
            </w:r>
            <w:r w:rsidR="00A74431">
              <w:rPr>
                <w:webHidden/>
              </w:rPr>
              <w:instrText xml:space="preserve"> PAGEREF _Toc517951380 \h </w:instrText>
            </w:r>
            <w:r w:rsidR="00A74431">
              <w:rPr>
                <w:webHidden/>
              </w:rPr>
            </w:r>
            <w:r w:rsidR="00A74431">
              <w:rPr>
                <w:webHidden/>
              </w:rPr>
              <w:fldChar w:fldCharType="separate"/>
            </w:r>
            <w:r w:rsidR="00B21147">
              <w:rPr>
                <w:webHidden/>
              </w:rPr>
              <w:t>256</w:t>
            </w:r>
            <w:r w:rsidR="00A74431">
              <w:rPr>
                <w:webHidden/>
              </w:rPr>
              <w:fldChar w:fldCharType="end"/>
            </w:r>
          </w:hyperlink>
        </w:p>
        <w:p w14:paraId="7D67485E" w14:textId="29854E3C" w:rsidR="00A74431" w:rsidRDefault="006323ED">
          <w:pPr>
            <w:pStyle w:val="T3"/>
            <w:rPr>
              <w:rFonts w:asciiTheme="minorHAnsi" w:eastAsiaTheme="minorEastAsia" w:hAnsiTheme="minorHAnsi" w:cstheme="minorBidi"/>
              <w:sz w:val="22"/>
              <w:szCs w:val="22"/>
              <w:lang w:eastAsia="tr-TR"/>
            </w:rPr>
          </w:pPr>
          <w:r w:rsidRPr="00A74431">
            <w:rPr>
              <w:rStyle w:val="Kpr"/>
              <w:color w:val="auto"/>
              <w:u w:val="none"/>
            </w:rPr>
            <w:t>2.6.</w:t>
          </w:r>
          <w:r w:rsidR="00B74AB9">
            <w:rPr>
              <w:rStyle w:val="Kpr"/>
              <w:color w:val="auto"/>
              <w:u w:val="none"/>
            </w:rPr>
            <w:t>8</w:t>
          </w:r>
          <w:r>
            <w:rPr>
              <w:rStyle w:val="Kpr"/>
              <w:color w:val="auto"/>
              <w:u w:val="none"/>
            </w:rPr>
            <w:t xml:space="preserve">. </w:t>
          </w:r>
          <w:hyperlink w:anchor="_Toc517951381" w:history="1">
            <w:r w:rsidR="00A74431" w:rsidRPr="00242DD1">
              <w:rPr>
                <w:rStyle w:val="Kpr"/>
              </w:rPr>
              <w:t>Dördüncü Yıl Bahar Dönemi</w:t>
            </w:r>
            <w:r w:rsidR="00A74431">
              <w:rPr>
                <w:webHidden/>
              </w:rPr>
              <w:tab/>
            </w:r>
            <w:r w:rsidR="00A74431">
              <w:rPr>
                <w:webHidden/>
              </w:rPr>
              <w:fldChar w:fldCharType="begin"/>
            </w:r>
            <w:r w:rsidR="00A74431">
              <w:rPr>
                <w:webHidden/>
              </w:rPr>
              <w:instrText xml:space="preserve"> PAGEREF _Toc517951381 \h </w:instrText>
            </w:r>
            <w:r w:rsidR="00A74431">
              <w:rPr>
                <w:webHidden/>
              </w:rPr>
              <w:fldChar w:fldCharType="separate"/>
            </w:r>
            <w:r w:rsidR="00B21147">
              <w:rPr>
                <w:b/>
                <w:bCs/>
                <w:webHidden/>
              </w:rPr>
              <w:t>Hata! Yer işareti tanımlanmamış.</w:t>
            </w:r>
            <w:r w:rsidR="00A74431">
              <w:rPr>
                <w:webHidden/>
              </w:rPr>
              <w:fldChar w:fldCharType="end"/>
            </w:r>
          </w:hyperlink>
        </w:p>
        <w:p w14:paraId="7E503821" w14:textId="56DB7471" w:rsidR="00A74431" w:rsidRDefault="006323ED">
          <w:pPr>
            <w:pStyle w:val="T3"/>
            <w:rPr>
              <w:rFonts w:asciiTheme="minorHAnsi" w:eastAsiaTheme="minorEastAsia" w:hAnsiTheme="minorHAnsi" w:cstheme="minorBidi"/>
              <w:sz w:val="22"/>
              <w:szCs w:val="22"/>
              <w:lang w:eastAsia="tr-TR"/>
            </w:rPr>
          </w:pPr>
          <w:r w:rsidRPr="00A74431">
            <w:rPr>
              <w:rStyle w:val="Kpr"/>
              <w:color w:val="auto"/>
              <w:u w:val="none"/>
            </w:rPr>
            <w:t>2.6.</w:t>
          </w:r>
          <w:r w:rsidR="00B74AB9">
            <w:rPr>
              <w:rStyle w:val="Kpr"/>
              <w:color w:val="auto"/>
              <w:u w:val="none"/>
            </w:rPr>
            <w:t>8</w:t>
          </w:r>
          <w:r>
            <w:rPr>
              <w:rStyle w:val="Kpr"/>
              <w:color w:val="auto"/>
              <w:u w:val="none"/>
            </w:rPr>
            <w:t xml:space="preserve">.1. </w:t>
          </w:r>
          <w:hyperlink w:anchor="_Toc517951382" w:history="1">
            <w:r w:rsidR="00A74431" w:rsidRPr="00242DD1">
              <w:rPr>
                <w:rStyle w:val="Kpr"/>
              </w:rPr>
              <w:t>Zorunlu Dersler</w:t>
            </w:r>
            <w:r w:rsidR="00A74431">
              <w:rPr>
                <w:webHidden/>
              </w:rPr>
              <w:tab/>
            </w:r>
            <w:r w:rsidR="00A74431">
              <w:rPr>
                <w:webHidden/>
              </w:rPr>
              <w:fldChar w:fldCharType="begin"/>
            </w:r>
            <w:r w:rsidR="00A74431">
              <w:rPr>
                <w:webHidden/>
              </w:rPr>
              <w:instrText xml:space="preserve"> PAGEREF _Toc517951382 \h </w:instrText>
            </w:r>
            <w:r w:rsidR="00A74431">
              <w:rPr>
                <w:webHidden/>
              </w:rPr>
              <w:fldChar w:fldCharType="separate"/>
            </w:r>
            <w:r w:rsidR="00B21147">
              <w:rPr>
                <w:b/>
                <w:bCs/>
                <w:webHidden/>
              </w:rPr>
              <w:t>Hata! Yer işareti tanımlanmamış.</w:t>
            </w:r>
            <w:r w:rsidR="00A74431">
              <w:rPr>
                <w:webHidden/>
              </w:rPr>
              <w:fldChar w:fldCharType="end"/>
            </w:r>
          </w:hyperlink>
        </w:p>
        <w:p w14:paraId="6686562D" w14:textId="11A0E82F" w:rsidR="00A74431" w:rsidRDefault="006323ED">
          <w:pPr>
            <w:pStyle w:val="T2"/>
            <w:rPr>
              <w:rFonts w:asciiTheme="minorHAnsi" w:eastAsiaTheme="minorEastAsia" w:hAnsiTheme="minorHAnsi"/>
              <w:sz w:val="22"/>
              <w:lang w:eastAsia="tr-TR"/>
            </w:rPr>
          </w:pPr>
          <w:r w:rsidRPr="00A74431">
            <w:rPr>
              <w:rStyle w:val="Kpr"/>
              <w:color w:val="auto"/>
              <w:u w:val="none"/>
            </w:rPr>
            <w:t>2.6.</w:t>
          </w:r>
          <w:r w:rsidR="00B74AB9">
            <w:rPr>
              <w:rStyle w:val="Kpr"/>
              <w:color w:val="auto"/>
              <w:u w:val="none"/>
            </w:rPr>
            <w:t>8</w:t>
          </w:r>
          <w:r>
            <w:rPr>
              <w:rStyle w:val="Kpr"/>
              <w:color w:val="auto"/>
              <w:u w:val="none"/>
            </w:rPr>
            <w:t xml:space="preserve">.1.1. </w:t>
          </w:r>
          <w:hyperlink w:anchor="_Toc517951383" w:history="1">
            <w:r w:rsidR="00A74431" w:rsidRPr="00242DD1">
              <w:rPr>
                <w:rStyle w:val="Kpr"/>
              </w:rPr>
              <w:t>HEF40</w:t>
            </w:r>
            <w:r w:rsidR="00B74AB9">
              <w:rPr>
                <w:rStyle w:val="Kpr"/>
              </w:rPr>
              <w:t>90</w:t>
            </w:r>
            <w:r w:rsidR="00A74431" w:rsidRPr="00242DD1">
              <w:rPr>
                <w:rStyle w:val="Kpr"/>
              </w:rPr>
              <w:t xml:space="preserve"> Hemşirelikte Bakım Yönetimi II</w:t>
            </w:r>
            <w:r w:rsidR="00A74431">
              <w:rPr>
                <w:webHidden/>
              </w:rPr>
              <w:tab/>
            </w:r>
            <w:r w:rsidR="00A74431">
              <w:rPr>
                <w:webHidden/>
              </w:rPr>
              <w:fldChar w:fldCharType="begin"/>
            </w:r>
            <w:r w:rsidR="00A74431">
              <w:rPr>
                <w:webHidden/>
              </w:rPr>
              <w:instrText xml:space="preserve"> PAGEREF _Toc517951383 \h </w:instrText>
            </w:r>
            <w:r w:rsidR="00A74431">
              <w:rPr>
                <w:webHidden/>
              </w:rPr>
            </w:r>
            <w:r w:rsidR="00A74431">
              <w:rPr>
                <w:webHidden/>
              </w:rPr>
              <w:fldChar w:fldCharType="separate"/>
            </w:r>
            <w:r w:rsidR="00B21147">
              <w:rPr>
                <w:webHidden/>
              </w:rPr>
              <w:t>259</w:t>
            </w:r>
            <w:r w:rsidR="00A74431">
              <w:rPr>
                <w:webHidden/>
              </w:rPr>
              <w:fldChar w:fldCharType="end"/>
            </w:r>
          </w:hyperlink>
        </w:p>
        <w:p w14:paraId="4AA4F6DB" w14:textId="5B0A5C20" w:rsidR="00A74431" w:rsidRDefault="006323ED">
          <w:pPr>
            <w:pStyle w:val="T2"/>
            <w:rPr>
              <w:rFonts w:asciiTheme="minorHAnsi" w:eastAsiaTheme="minorEastAsia" w:hAnsiTheme="minorHAnsi"/>
              <w:sz w:val="22"/>
              <w:lang w:eastAsia="tr-TR"/>
            </w:rPr>
          </w:pPr>
          <w:r w:rsidRPr="00A74431">
            <w:rPr>
              <w:rStyle w:val="Kpr"/>
              <w:color w:val="auto"/>
              <w:u w:val="none"/>
            </w:rPr>
            <w:t>2.6.</w:t>
          </w:r>
          <w:r>
            <w:rPr>
              <w:rStyle w:val="Kpr"/>
              <w:color w:val="auto"/>
              <w:u w:val="none"/>
            </w:rPr>
            <w:t xml:space="preserve">7.1.2. </w:t>
          </w:r>
          <w:hyperlink w:anchor="_Toc517951384" w:history="1">
            <w:r w:rsidR="00A74431" w:rsidRPr="00242DD1">
              <w:rPr>
                <w:rStyle w:val="Kpr"/>
              </w:rPr>
              <w:t>HEF 40</w:t>
            </w:r>
            <w:r w:rsidR="00B74AB9">
              <w:rPr>
                <w:rStyle w:val="Kpr"/>
              </w:rPr>
              <w:t>92</w:t>
            </w:r>
            <w:r w:rsidR="00A74431" w:rsidRPr="00242DD1">
              <w:rPr>
                <w:rStyle w:val="Kpr"/>
              </w:rPr>
              <w:t xml:space="preserve"> Hemşirelikte </w:t>
            </w:r>
            <w:r w:rsidR="00B74AB9">
              <w:rPr>
                <w:rStyle w:val="Kpr"/>
              </w:rPr>
              <w:t>Eğitim Öğretim</w:t>
            </w:r>
            <w:r w:rsidR="00A74431">
              <w:rPr>
                <w:webHidden/>
              </w:rPr>
              <w:tab/>
            </w:r>
            <w:r w:rsidR="00A74431">
              <w:rPr>
                <w:webHidden/>
              </w:rPr>
              <w:fldChar w:fldCharType="begin"/>
            </w:r>
            <w:r w:rsidR="00A74431">
              <w:rPr>
                <w:webHidden/>
              </w:rPr>
              <w:instrText xml:space="preserve"> PAGEREF _Toc517951384 \h </w:instrText>
            </w:r>
            <w:r w:rsidR="00A74431">
              <w:rPr>
                <w:webHidden/>
              </w:rPr>
            </w:r>
            <w:r w:rsidR="00A74431">
              <w:rPr>
                <w:webHidden/>
              </w:rPr>
              <w:fldChar w:fldCharType="separate"/>
            </w:r>
            <w:r w:rsidR="00B21147">
              <w:rPr>
                <w:webHidden/>
              </w:rPr>
              <w:t>219</w:t>
            </w:r>
            <w:r w:rsidR="00A74431">
              <w:rPr>
                <w:webHidden/>
              </w:rPr>
              <w:fldChar w:fldCharType="end"/>
            </w:r>
          </w:hyperlink>
        </w:p>
        <w:p w14:paraId="359F08B9" w14:textId="1CF6943B" w:rsidR="00A74431" w:rsidRDefault="00D3049A">
          <w:pPr>
            <w:pStyle w:val="T1"/>
            <w:rPr>
              <w:rFonts w:asciiTheme="minorHAnsi" w:eastAsiaTheme="minorEastAsia" w:hAnsiTheme="minorHAnsi"/>
              <w:noProof/>
              <w:sz w:val="22"/>
              <w:lang w:eastAsia="tr-TR"/>
            </w:rPr>
          </w:pPr>
          <w:hyperlink w:anchor="_Toc517951385" w:history="1">
            <w:r w:rsidR="00A74431" w:rsidRPr="00242DD1">
              <w:rPr>
                <w:rStyle w:val="Kpr"/>
                <w:noProof/>
              </w:rPr>
              <w:t>2.7. Uygulama Alanları</w:t>
            </w:r>
            <w:r w:rsidR="00A74431">
              <w:rPr>
                <w:noProof/>
                <w:webHidden/>
              </w:rPr>
              <w:tab/>
            </w:r>
            <w:r w:rsidR="00A74431">
              <w:rPr>
                <w:noProof/>
                <w:webHidden/>
              </w:rPr>
              <w:fldChar w:fldCharType="begin"/>
            </w:r>
            <w:r w:rsidR="00A74431">
              <w:rPr>
                <w:noProof/>
                <w:webHidden/>
              </w:rPr>
              <w:instrText xml:space="preserve"> PAGEREF _Toc517951385 \h </w:instrText>
            </w:r>
            <w:r w:rsidR="00A74431">
              <w:rPr>
                <w:noProof/>
                <w:webHidden/>
              </w:rPr>
            </w:r>
            <w:r w:rsidR="00A74431">
              <w:rPr>
                <w:noProof/>
                <w:webHidden/>
              </w:rPr>
              <w:fldChar w:fldCharType="separate"/>
            </w:r>
            <w:r w:rsidR="00B21147">
              <w:rPr>
                <w:noProof/>
                <w:webHidden/>
              </w:rPr>
              <w:t>266</w:t>
            </w:r>
            <w:r w:rsidR="00A74431">
              <w:rPr>
                <w:noProof/>
                <w:webHidden/>
              </w:rPr>
              <w:fldChar w:fldCharType="end"/>
            </w:r>
          </w:hyperlink>
        </w:p>
        <w:p w14:paraId="311E80E4" w14:textId="16B19432" w:rsidR="00A74431" w:rsidRDefault="00D3049A">
          <w:pPr>
            <w:pStyle w:val="T1"/>
            <w:rPr>
              <w:rFonts w:asciiTheme="minorHAnsi" w:eastAsiaTheme="minorEastAsia" w:hAnsiTheme="minorHAnsi"/>
              <w:noProof/>
              <w:sz w:val="22"/>
              <w:lang w:eastAsia="tr-TR"/>
            </w:rPr>
          </w:pPr>
          <w:hyperlink w:anchor="_Toc517951386" w:history="1">
            <w:r w:rsidR="00A74431" w:rsidRPr="00242DD1">
              <w:rPr>
                <w:rStyle w:val="Kpr"/>
                <w:noProof/>
              </w:rPr>
              <w:t>2.8. Uygulama Hedefleri</w:t>
            </w:r>
            <w:r w:rsidR="00A74431">
              <w:rPr>
                <w:noProof/>
                <w:webHidden/>
              </w:rPr>
              <w:tab/>
            </w:r>
            <w:r w:rsidR="00A74431">
              <w:rPr>
                <w:noProof/>
                <w:webHidden/>
              </w:rPr>
              <w:fldChar w:fldCharType="begin"/>
            </w:r>
            <w:r w:rsidR="00A74431">
              <w:rPr>
                <w:noProof/>
                <w:webHidden/>
              </w:rPr>
              <w:instrText xml:space="preserve"> PAGEREF _Toc517951386 \h </w:instrText>
            </w:r>
            <w:r w:rsidR="00A74431">
              <w:rPr>
                <w:noProof/>
                <w:webHidden/>
              </w:rPr>
            </w:r>
            <w:r w:rsidR="00A74431">
              <w:rPr>
                <w:noProof/>
                <w:webHidden/>
              </w:rPr>
              <w:fldChar w:fldCharType="separate"/>
            </w:r>
            <w:r w:rsidR="00B21147">
              <w:rPr>
                <w:noProof/>
                <w:webHidden/>
              </w:rPr>
              <w:t>266</w:t>
            </w:r>
            <w:r w:rsidR="00A74431">
              <w:rPr>
                <w:noProof/>
                <w:webHidden/>
              </w:rPr>
              <w:fldChar w:fldCharType="end"/>
            </w:r>
          </w:hyperlink>
        </w:p>
        <w:p w14:paraId="7A4382F1" w14:textId="7A2FB9DE" w:rsidR="00A74431" w:rsidRDefault="006323ED">
          <w:pPr>
            <w:pStyle w:val="T2"/>
            <w:rPr>
              <w:rFonts w:asciiTheme="minorHAnsi" w:eastAsiaTheme="minorEastAsia" w:hAnsiTheme="minorHAnsi"/>
              <w:sz w:val="22"/>
              <w:lang w:eastAsia="tr-TR"/>
            </w:rPr>
          </w:pPr>
          <w:r w:rsidRPr="006323ED">
            <w:rPr>
              <w:rStyle w:val="Kpr"/>
              <w:color w:val="auto"/>
              <w:u w:val="none"/>
            </w:rPr>
            <w:t xml:space="preserve">2.8.1. </w:t>
          </w:r>
          <w:hyperlink w:anchor="_Toc517951387" w:history="1">
            <w:r w:rsidR="00A74431" w:rsidRPr="00242DD1">
              <w:rPr>
                <w:rStyle w:val="Kpr"/>
              </w:rPr>
              <w:t>HEF 2069 Hemşirelik Esasları Dersi</w:t>
            </w:r>
            <w:r w:rsidR="00A74431">
              <w:rPr>
                <w:webHidden/>
              </w:rPr>
              <w:tab/>
            </w:r>
            <w:r w:rsidR="00A74431">
              <w:rPr>
                <w:webHidden/>
              </w:rPr>
              <w:fldChar w:fldCharType="begin"/>
            </w:r>
            <w:r w:rsidR="00A74431">
              <w:rPr>
                <w:webHidden/>
              </w:rPr>
              <w:instrText xml:space="preserve"> PAGEREF _Toc517951387 \h </w:instrText>
            </w:r>
            <w:r w:rsidR="00A74431">
              <w:rPr>
                <w:webHidden/>
              </w:rPr>
            </w:r>
            <w:r w:rsidR="00A74431">
              <w:rPr>
                <w:webHidden/>
              </w:rPr>
              <w:fldChar w:fldCharType="separate"/>
            </w:r>
            <w:r w:rsidR="00B21147">
              <w:rPr>
                <w:webHidden/>
              </w:rPr>
              <w:t>266</w:t>
            </w:r>
            <w:r w:rsidR="00A74431">
              <w:rPr>
                <w:webHidden/>
              </w:rPr>
              <w:fldChar w:fldCharType="end"/>
            </w:r>
          </w:hyperlink>
        </w:p>
        <w:p w14:paraId="0B0348C5" w14:textId="674F0E83" w:rsidR="00A74431" w:rsidRDefault="006323ED">
          <w:pPr>
            <w:pStyle w:val="T2"/>
            <w:rPr>
              <w:rFonts w:asciiTheme="minorHAnsi" w:eastAsiaTheme="minorEastAsia" w:hAnsiTheme="minorHAnsi"/>
              <w:sz w:val="22"/>
              <w:lang w:eastAsia="tr-TR"/>
            </w:rPr>
          </w:pPr>
          <w:r>
            <w:rPr>
              <w:rStyle w:val="Kpr"/>
              <w:color w:val="auto"/>
              <w:u w:val="none"/>
            </w:rPr>
            <w:t>2.8.2</w:t>
          </w:r>
          <w:r w:rsidRPr="006323ED">
            <w:rPr>
              <w:rStyle w:val="Kpr"/>
              <w:color w:val="auto"/>
              <w:u w:val="none"/>
            </w:rPr>
            <w:t xml:space="preserve">. </w:t>
          </w:r>
          <w:hyperlink w:anchor="_Toc517951388" w:history="1">
            <w:r w:rsidR="00A74431" w:rsidRPr="00242DD1">
              <w:rPr>
                <w:rStyle w:val="Kpr"/>
              </w:rPr>
              <w:t>HEF 2036 İç Hastalıkları Hemşireliği Dersi</w:t>
            </w:r>
            <w:r w:rsidR="00A74431">
              <w:rPr>
                <w:webHidden/>
              </w:rPr>
              <w:tab/>
            </w:r>
            <w:r w:rsidR="00A74431">
              <w:rPr>
                <w:webHidden/>
              </w:rPr>
              <w:fldChar w:fldCharType="begin"/>
            </w:r>
            <w:r w:rsidR="00A74431">
              <w:rPr>
                <w:webHidden/>
              </w:rPr>
              <w:instrText xml:space="preserve"> PAGEREF _Toc517951388 \h </w:instrText>
            </w:r>
            <w:r w:rsidR="00A74431">
              <w:rPr>
                <w:webHidden/>
              </w:rPr>
            </w:r>
            <w:r w:rsidR="00A74431">
              <w:rPr>
                <w:webHidden/>
              </w:rPr>
              <w:fldChar w:fldCharType="separate"/>
            </w:r>
            <w:r w:rsidR="00B21147">
              <w:rPr>
                <w:webHidden/>
              </w:rPr>
              <w:t>268</w:t>
            </w:r>
            <w:r w:rsidR="00A74431">
              <w:rPr>
                <w:webHidden/>
              </w:rPr>
              <w:fldChar w:fldCharType="end"/>
            </w:r>
          </w:hyperlink>
        </w:p>
        <w:p w14:paraId="180B72BA" w14:textId="79738F76" w:rsidR="00A74431" w:rsidRDefault="001958C4">
          <w:pPr>
            <w:pStyle w:val="T2"/>
            <w:rPr>
              <w:rFonts w:asciiTheme="minorHAnsi" w:eastAsiaTheme="minorEastAsia" w:hAnsiTheme="minorHAnsi"/>
              <w:sz w:val="22"/>
              <w:lang w:eastAsia="tr-TR"/>
            </w:rPr>
          </w:pPr>
          <w:r>
            <w:rPr>
              <w:rStyle w:val="Kpr"/>
              <w:color w:val="auto"/>
              <w:u w:val="none"/>
            </w:rPr>
            <w:t>2.8.3</w:t>
          </w:r>
          <w:r w:rsidR="006323ED" w:rsidRPr="006323ED">
            <w:rPr>
              <w:rStyle w:val="Kpr"/>
              <w:color w:val="auto"/>
              <w:u w:val="none"/>
            </w:rPr>
            <w:t xml:space="preserve">. </w:t>
          </w:r>
          <w:hyperlink w:anchor="_Toc517951389" w:history="1">
            <w:r w:rsidR="00A74431" w:rsidRPr="00242DD1">
              <w:rPr>
                <w:rStyle w:val="Kpr"/>
              </w:rPr>
              <w:t>HEF 2038 Cerrahi Hastalıkları Hemşireliği Dersi</w:t>
            </w:r>
            <w:r w:rsidR="00A74431">
              <w:rPr>
                <w:webHidden/>
              </w:rPr>
              <w:tab/>
            </w:r>
            <w:r w:rsidR="00A74431">
              <w:rPr>
                <w:webHidden/>
              </w:rPr>
              <w:fldChar w:fldCharType="begin"/>
            </w:r>
            <w:r w:rsidR="00A74431">
              <w:rPr>
                <w:webHidden/>
              </w:rPr>
              <w:instrText xml:space="preserve"> PAGEREF _Toc517951389 \h </w:instrText>
            </w:r>
            <w:r w:rsidR="00A74431">
              <w:rPr>
                <w:webHidden/>
              </w:rPr>
            </w:r>
            <w:r w:rsidR="00A74431">
              <w:rPr>
                <w:webHidden/>
              </w:rPr>
              <w:fldChar w:fldCharType="separate"/>
            </w:r>
            <w:r w:rsidR="00B21147">
              <w:rPr>
                <w:webHidden/>
              </w:rPr>
              <w:t>269</w:t>
            </w:r>
            <w:r w:rsidR="00A74431">
              <w:rPr>
                <w:webHidden/>
              </w:rPr>
              <w:fldChar w:fldCharType="end"/>
            </w:r>
          </w:hyperlink>
        </w:p>
        <w:p w14:paraId="0A3D1627" w14:textId="67AB4B2C" w:rsidR="00A74431" w:rsidRDefault="001958C4">
          <w:pPr>
            <w:pStyle w:val="T2"/>
            <w:rPr>
              <w:rFonts w:asciiTheme="minorHAnsi" w:eastAsiaTheme="minorEastAsia" w:hAnsiTheme="minorHAnsi"/>
              <w:sz w:val="22"/>
              <w:lang w:eastAsia="tr-TR"/>
            </w:rPr>
          </w:pPr>
          <w:r>
            <w:rPr>
              <w:rStyle w:val="Kpr"/>
              <w:color w:val="auto"/>
              <w:u w:val="none"/>
            </w:rPr>
            <w:t>2.8.4</w:t>
          </w:r>
          <w:r w:rsidRPr="006323ED">
            <w:rPr>
              <w:rStyle w:val="Kpr"/>
              <w:color w:val="auto"/>
              <w:u w:val="none"/>
            </w:rPr>
            <w:t xml:space="preserve">. </w:t>
          </w:r>
          <w:hyperlink w:anchor="_Toc517951390" w:history="1">
            <w:r w:rsidR="00A74431" w:rsidRPr="00242DD1">
              <w:rPr>
                <w:rStyle w:val="Kpr"/>
              </w:rPr>
              <w:t>HEF 3055 Kadın Sağlığı Ve Hastalıları Hemşireliği Dersi</w:t>
            </w:r>
            <w:r w:rsidR="00A74431">
              <w:rPr>
                <w:webHidden/>
              </w:rPr>
              <w:tab/>
            </w:r>
            <w:r w:rsidR="00A74431">
              <w:rPr>
                <w:webHidden/>
              </w:rPr>
              <w:fldChar w:fldCharType="begin"/>
            </w:r>
            <w:r w:rsidR="00A74431">
              <w:rPr>
                <w:webHidden/>
              </w:rPr>
              <w:instrText xml:space="preserve"> PAGEREF _Toc517951390 \h </w:instrText>
            </w:r>
            <w:r w:rsidR="00A74431">
              <w:rPr>
                <w:webHidden/>
              </w:rPr>
            </w:r>
            <w:r w:rsidR="00A74431">
              <w:rPr>
                <w:webHidden/>
              </w:rPr>
              <w:fldChar w:fldCharType="separate"/>
            </w:r>
            <w:r w:rsidR="00B21147">
              <w:rPr>
                <w:webHidden/>
              </w:rPr>
              <w:t>271</w:t>
            </w:r>
            <w:r w:rsidR="00A74431">
              <w:rPr>
                <w:webHidden/>
              </w:rPr>
              <w:fldChar w:fldCharType="end"/>
            </w:r>
          </w:hyperlink>
        </w:p>
        <w:p w14:paraId="64877BB5" w14:textId="1D2AF0DF" w:rsidR="00A74431" w:rsidRDefault="001958C4">
          <w:pPr>
            <w:pStyle w:val="T2"/>
            <w:rPr>
              <w:rFonts w:asciiTheme="minorHAnsi" w:eastAsiaTheme="minorEastAsia" w:hAnsiTheme="minorHAnsi"/>
              <w:sz w:val="22"/>
              <w:lang w:eastAsia="tr-TR"/>
            </w:rPr>
          </w:pPr>
          <w:r>
            <w:rPr>
              <w:rStyle w:val="Kpr"/>
              <w:color w:val="auto"/>
              <w:u w:val="none"/>
            </w:rPr>
            <w:t>2.8.5</w:t>
          </w:r>
          <w:r w:rsidRPr="006323ED">
            <w:rPr>
              <w:rStyle w:val="Kpr"/>
              <w:color w:val="auto"/>
              <w:u w:val="none"/>
            </w:rPr>
            <w:t xml:space="preserve">. </w:t>
          </w:r>
          <w:hyperlink w:anchor="_Toc517951391" w:history="1">
            <w:r w:rsidR="00A74431" w:rsidRPr="00242DD1">
              <w:rPr>
                <w:rStyle w:val="Kpr"/>
              </w:rPr>
              <w:t>HEF 3056 Halk Sağlığı Hemşireliği Dersi</w:t>
            </w:r>
            <w:r w:rsidR="00A74431">
              <w:rPr>
                <w:webHidden/>
              </w:rPr>
              <w:tab/>
            </w:r>
            <w:r w:rsidR="00A74431">
              <w:rPr>
                <w:webHidden/>
              </w:rPr>
              <w:fldChar w:fldCharType="begin"/>
            </w:r>
            <w:r w:rsidR="00A74431">
              <w:rPr>
                <w:webHidden/>
              </w:rPr>
              <w:instrText xml:space="preserve"> PAGEREF _Toc517951391 \h </w:instrText>
            </w:r>
            <w:r w:rsidR="00A74431">
              <w:rPr>
                <w:webHidden/>
              </w:rPr>
            </w:r>
            <w:r w:rsidR="00A74431">
              <w:rPr>
                <w:webHidden/>
              </w:rPr>
              <w:fldChar w:fldCharType="separate"/>
            </w:r>
            <w:r w:rsidR="00B21147">
              <w:rPr>
                <w:webHidden/>
              </w:rPr>
              <w:t>273</w:t>
            </w:r>
            <w:r w:rsidR="00A74431">
              <w:rPr>
                <w:webHidden/>
              </w:rPr>
              <w:fldChar w:fldCharType="end"/>
            </w:r>
          </w:hyperlink>
        </w:p>
        <w:p w14:paraId="3CA1A8AB" w14:textId="1C71B1C9" w:rsidR="00A74431" w:rsidRDefault="001958C4">
          <w:pPr>
            <w:pStyle w:val="T2"/>
            <w:rPr>
              <w:rFonts w:asciiTheme="minorHAnsi" w:eastAsiaTheme="minorEastAsia" w:hAnsiTheme="minorHAnsi"/>
              <w:sz w:val="22"/>
              <w:lang w:eastAsia="tr-TR"/>
            </w:rPr>
          </w:pPr>
          <w:r>
            <w:rPr>
              <w:rStyle w:val="Kpr"/>
              <w:color w:val="auto"/>
              <w:u w:val="none"/>
            </w:rPr>
            <w:t>2.8.6</w:t>
          </w:r>
          <w:r w:rsidRPr="006323ED">
            <w:rPr>
              <w:rStyle w:val="Kpr"/>
              <w:color w:val="auto"/>
              <w:u w:val="none"/>
            </w:rPr>
            <w:t xml:space="preserve">. </w:t>
          </w:r>
          <w:hyperlink w:anchor="_Toc517951392" w:history="1">
            <w:r w:rsidR="00A74431" w:rsidRPr="00242DD1">
              <w:rPr>
                <w:rStyle w:val="Kpr"/>
              </w:rPr>
              <w:t>HEF 3057 Çocuk Sağlığı Ve Hastalıkları Hemşireliği Dersi</w:t>
            </w:r>
            <w:r w:rsidR="00A74431">
              <w:rPr>
                <w:webHidden/>
              </w:rPr>
              <w:tab/>
            </w:r>
            <w:r w:rsidR="00A74431">
              <w:rPr>
                <w:webHidden/>
              </w:rPr>
              <w:fldChar w:fldCharType="begin"/>
            </w:r>
            <w:r w:rsidR="00A74431">
              <w:rPr>
                <w:webHidden/>
              </w:rPr>
              <w:instrText xml:space="preserve"> PAGEREF _Toc517951392 \h </w:instrText>
            </w:r>
            <w:r w:rsidR="00A74431">
              <w:rPr>
                <w:webHidden/>
              </w:rPr>
            </w:r>
            <w:r w:rsidR="00A74431">
              <w:rPr>
                <w:webHidden/>
              </w:rPr>
              <w:fldChar w:fldCharType="separate"/>
            </w:r>
            <w:r w:rsidR="00B21147">
              <w:rPr>
                <w:webHidden/>
              </w:rPr>
              <w:t>273</w:t>
            </w:r>
            <w:r w:rsidR="00A74431">
              <w:rPr>
                <w:webHidden/>
              </w:rPr>
              <w:fldChar w:fldCharType="end"/>
            </w:r>
          </w:hyperlink>
        </w:p>
        <w:p w14:paraId="20D080C3" w14:textId="73C03A51" w:rsidR="00A74431" w:rsidRDefault="001958C4">
          <w:pPr>
            <w:pStyle w:val="T2"/>
            <w:rPr>
              <w:rFonts w:asciiTheme="minorHAnsi" w:eastAsiaTheme="minorEastAsia" w:hAnsiTheme="minorHAnsi"/>
              <w:sz w:val="22"/>
              <w:lang w:eastAsia="tr-TR"/>
            </w:rPr>
          </w:pPr>
          <w:r>
            <w:rPr>
              <w:rStyle w:val="Kpr"/>
              <w:color w:val="auto"/>
              <w:u w:val="none"/>
            </w:rPr>
            <w:t>2.8.7</w:t>
          </w:r>
          <w:r w:rsidRPr="006323ED">
            <w:rPr>
              <w:rStyle w:val="Kpr"/>
              <w:color w:val="auto"/>
              <w:u w:val="none"/>
            </w:rPr>
            <w:t xml:space="preserve">. </w:t>
          </w:r>
          <w:hyperlink w:anchor="_Toc517951393" w:history="1">
            <w:r w:rsidR="00A74431" w:rsidRPr="00242DD1">
              <w:rPr>
                <w:rStyle w:val="Kpr"/>
              </w:rPr>
              <w:t>HEF 3058 Ruh Sağlığı Ve Psikiyatri Hemşireliği Dersi</w:t>
            </w:r>
            <w:r w:rsidR="00A74431">
              <w:rPr>
                <w:webHidden/>
              </w:rPr>
              <w:tab/>
            </w:r>
            <w:r w:rsidR="00A74431">
              <w:rPr>
                <w:webHidden/>
              </w:rPr>
              <w:fldChar w:fldCharType="begin"/>
            </w:r>
            <w:r w:rsidR="00A74431">
              <w:rPr>
                <w:webHidden/>
              </w:rPr>
              <w:instrText xml:space="preserve"> PAGEREF _Toc517951393 \h </w:instrText>
            </w:r>
            <w:r w:rsidR="00A74431">
              <w:rPr>
                <w:webHidden/>
              </w:rPr>
            </w:r>
            <w:r w:rsidR="00A74431">
              <w:rPr>
                <w:webHidden/>
              </w:rPr>
              <w:fldChar w:fldCharType="separate"/>
            </w:r>
            <w:r w:rsidR="00B21147">
              <w:rPr>
                <w:webHidden/>
              </w:rPr>
              <w:t>274</w:t>
            </w:r>
            <w:r w:rsidR="00A74431">
              <w:rPr>
                <w:webHidden/>
              </w:rPr>
              <w:fldChar w:fldCharType="end"/>
            </w:r>
          </w:hyperlink>
        </w:p>
        <w:p w14:paraId="79E88E1B" w14:textId="3D66369F" w:rsidR="00A74431" w:rsidRDefault="001958C4">
          <w:pPr>
            <w:pStyle w:val="T2"/>
            <w:rPr>
              <w:rFonts w:asciiTheme="minorHAnsi" w:eastAsiaTheme="minorEastAsia" w:hAnsiTheme="minorHAnsi"/>
              <w:sz w:val="22"/>
              <w:lang w:eastAsia="tr-TR"/>
            </w:rPr>
          </w:pPr>
          <w:r>
            <w:rPr>
              <w:rStyle w:val="Kpr"/>
              <w:color w:val="auto"/>
              <w:u w:val="none"/>
            </w:rPr>
            <w:t>2.8.8</w:t>
          </w:r>
          <w:r w:rsidRPr="006323ED">
            <w:rPr>
              <w:rStyle w:val="Kpr"/>
              <w:color w:val="auto"/>
              <w:u w:val="none"/>
            </w:rPr>
            <w:t xml:space="preserve">. </w:t>
          </w:r>
          <w:hyperlink w:anchor="_Toc517951394" w:history="1">
            <w:r w:rsidR="00A74431" w:rsidRPr="00242DD1">
              <w:rPr>
                <w:rStyle w:val="Kpr"/>
              </w:rPr>
              <w:t>HEF 4069 Hemşirelikte Bakım Yönetimi I Ve II Dersi</w:t>
            </w:r>
            <w:r w:rsidR="00A74431">
              <w:rPr>
                <w:webHidden/>
              </w:rPr>
              <w:tab/>
            </w:r>
            <w:r w:rsidR="00A74431">
              <w:rPr>
                <w:webHidden/>
              </w:rPr>
              <w:fldChar w:fldCharType="begin"/>
            </w:r>
            <w:r w:rsidR="00A74431">
              <w:rPr>
                <w:webHidden/>
              </w:rPr>
              <w:instrText xml:space="preserve"> PAGEREF _Toc517951394 \h </w:instrText>
            </w:r>
            <w:r w:rsidR="00A74431">
              <w:rPr>
                <w:webHidden/>
              </w:rPr>
            </w:r>
            <w:r w:rsidR="00A74431">
              <w:rPr>
                <w:webHidden/>
              </w:rPr>
              <w:fldChar w:fldCharType="separate"/>
            </w:r>
            <w:r w:rsidR="00B21147">
              <w:rPr>
                <w:webHidden/>
              </w:rPr>
              <w:t>276</w:t>
            </w:r>
            <w:r w:rsidR="00A74431">
              <w:rPr>
                <w:webHidden/>
              </w:rPr>
              <w:fldChar w:fldCharType="end"/>
            </w:r>
          </w:hyperlink>
        </w:p>
        <w:p w14:paraId="69A096C5" w14:textId="42D218D7" w:rsidR="00A74431" w:rsidRDefault="00D3049A">
          <w:pPr>
            <w:pStyle w:val="T1"/>
            <w:rPr>
              <w:rFonts w:asciiTheme="minorHAnsi" w:eastAsiaTheme="minorEastAsia" w:hAnsiTheme="minorHAnsi"/>
              <w:noProof/>
              <w:sz w:val="22"/>
              <w:lang w:eastAsia="tr-TR"/>
            </w:rPr>
          </w:pPr>
          <w:hyperlink w:anchor="_Toc517951395" w:history="1">
            <w:r w:rsidR="00A74431" w:rsidRPr="00242DD1">
              <w:rPr>
                <w:rStyle w:val="Kpr"/>
                <w:noProof/>
              </w:rPr>
              <w:t>BÖLÜM 3. EĞİTİM İLE İLGİLİ KOMİSYONLAR, YÖNETMELİK VE YÖNERGELER</w:t>
            </w:r>
            <w:r w:rsidR="00A74431">
              <w:rPr>
                <w:noProof/>
                <w:webHidden/>
              </w:rPr>
              <w:tab/>
            </w:r>
            <w:r w:rsidR="00A74431">
              <w:rPr>
                <w:noProof/>
                <w:webHidden/>
              </w:rPr>
              <w:fldChar w:fldCharType="begin"/>
            </w:r>
            <w:r w:rsidR="00A74431">
              <w:rPr>
                <w:noProof/>
                <w:webHidden/>
              </w:rPr>
              <w:instrText xml:space="preserve"> PAGEREF _Toc517951395 \h </w:instrText>
            </w:r>
            <w:r w:rsidR="00A74431">
              <w:rPr>
                <w:noProof/>
                <w:webHidden/>
              </w:rPr>
            </w:r>
            <w:r w:rsidR="00A74431">
              <w:rPr>
                <w:noProof/>
                <w:webHidden/>
              </w:rPr>
              <w:fldChar w:fldCharType="separate"/>
            </w:r>
            <w:r w:rsidR="00B21147">
              <w:rPr>
                <w:noProof/>
                <w:webHidden/>
              </w:rPr>
              <w:t>278</w:t>
            </w:r>
            <w:r w:rsidR="00A74431">
              <w:rPr>
                <w:noProof/>
                <w:webHidden/>
              </w:rPr>
              <w:fldChar w:fldCharType="end"/>
            </w:r>
          </w:hyperlink>
        </w:p>
        <w:p w14:paraId="50C4F23C" w14:textId="47464AA6" w:rsidR="00A74431" w:rsidRDefault="00D3049A">
          <w:pPr>
            <w:pStyle w:val="T1"/>
            <w:rPr>
              <w:rFonts w:asciiTheme="minorHAnsi" w:eastAsiaTheme="minorEastAsia" w:hAnsiTheme="minorHAnsi"/>
              <w:noProof/>
              <w:sz w:val="22"/>
              <w:lang w:eastAsia="tr-TR"/>
            </w:rPr>
          </w:pPr>
          <w:hyperlink w:anchor="_Toc517951396" w:history="1">
            <w:r w:rsidR="00A74431" w:rsidRPr="00242DD1">
              <w:rPr>
                <w:rStyle w:val="Kpr"/>
                <w:noProof/>
              </w:rPr>
              <w:t>İçindekiler</w:t>
            </w:r>
            <w:r w:rsidR="00A74431">
              <w:rPr>
                <w:noProof/>
                <w:webHidden/>
              </w:rPr>
              <w:tab/>
            </w:r>
            <w:r w:rsidR="00A74431">
              <w:rPr>
                <w:noProof/>
                <w:webHidden/>
              </w:rPr>
              <w:fldChar w:fldCharType="begin"/>
            </w:r>
            <w:r w:rsidR="00A74431">
              <w:rPr>
                <w:noProof/>
                <w:webHidden/>
              </w:rPr>
              <w:instrText xml:space="preserve"> PAGEREF _Toc517951396 \h </w:instrText>
            </w:r>
            <w:r w:rsidR="00A74431">
              <w:rPr>
                <w:noProof/>
                <w:webHidden/>
              </w:rPr>
            </w:r>
            <w:r w:rsidR="00A74431">
              <w:rPr>
                <w:noProof/>
                <w:webHidden/>
              </w:rPr>
              <w:fldChar w:fldCharType="separate"/>
            </w:r>
            <w:r w:rsidR="00B21147">
              <w:rPr>
                <w:noProof/>
                <w:webHidden/>
              </w:rPr>
              <w:t>278</w:t>
            </w:r>
            <w:r w:rsidR="00A74431">
              <w:rPr>
                <w:noProof/>
                <w:webHidden/>
              </w:rPr>
              <w:fldChar w:fldCharType="end"/>
            </w:r>
          </w:hyperlink>
        </w:p>
        <w:p w14:paraId="5AB34EA0" w14:textId="73518079" w:rsidR="00A74431" w:rsidRDefault="00D3049A">
          <w:pPr>
            <w:pStyle w:val="T1"/>
            <w:rPr>
              <w:rFonts w:asciiTheme="minorHAnsi" w:eastAsiaTheme="minorEastAsia" w:hAnsiTheme="minorHAnsi"/>
              <w:noProof/>
              <w:sz w:val="22"/>
              <w:lang w:eastAsia="tr-TR"/>
            </w:rPr>
          </w:pPr>
          <w:hyperlink w:anchor="_Toc517951404" w:history="1">
            <w:r w:rsidR="00A74431" w:rsidRPr="00242DD1">
              <w:rPr>
                <w:rStyle w:val="Kpr"/>
                <w:rFonts w:cs="Arial"/>
                <w:noProof/>
                <w:kern w:val="36"/>
                <w:lang w:val="en-US"/>
              </w:rPr>
              <w:t>3.1. Komite ve Komisyonlar</w:t>
            </w:r>
            <w:r w:rsidR="00A74431">
              <w:rPr>
                <w:noProof/>
                <w:webHidden/>
              </w:rPr>
              <w:tab/>
            </w:r>
            <w:r w:rsidR="00A74431">
              <w:rPr>
                <w:noProof/>
                <w:webHidden/>
              </w:rPr>
              <w:fldChar w:fldCharType="begin"/>
            </w:r>
            <w:r w:rsidR="00A74431">
              <w:rPr>
                <w:noProof/>
                <w:webHidden/>
              </w:rPr>
              <w:instrText xml:space="preserve"> PAGEREF _Toc517951404 \h </w:instrText>
            </w:r>
            <w:r w:rsidR="00A74431">
              <w:rPr>
                <w:noProof/>
                <w:webHidden/>
              </w:rPr>
            </w:r>
            <w:r w:rsidR="00A74431">
              <w:rPr>
                <w:noProof/>
                <w:webHidden/>
              </w:rPr>
              <w:fldChar w:fldCharType="separate"/>
            </w:r>
            <w:r w:rsidR="00B21147">
              <w:rPr>
                <w:noProof/>
                <w:webHidden/>
              </w:rPr>
              <w:t>278</w:t>
            </w:r>
            <w:r w:rsidR="00A74431">
              <w:rPr>
                <w:noProof/>
                <w:webHidden/>
              </w:rPr>
              <w:fldChar w:fldCharType="end"/>
            </w:r>
          </w:hyperlink>
        </w:p>
        <w:p w14:paraId="2BDC3C9F" w14:textId="64F84B94" w:rsidR="00A74431" w:rsidRDefault="00D3049A">
          <w:pPr>
            <w:pStyle w:val="T2"/>
            <w:rPr>
              <w:rFonts w:asciiTheme="minorHAnsi" w:eastAsiaTheme="minorEastAsia" w:hAnsiTheme="minorHAnsi"/>
              <w:sz w:val="22"/>
              <w:lang w:eastAsia="tr-TR"/>
            </w:rPr>
          </w:pPr>
          <w:hyperlink w:anchor="_Toc517951405" w:history="1">
            <w:r w:rsidR="00A74431" w:rsidRPr="00242DD1">
              <w:rPr>
                <w:rStyle w:val="Kpr"/>
              </w:rPr>
              <w:t>3.1.1. Eğitim İle İlgili Komite ve Komisyonlar</w:t>
            </w:r>
            <w:r w:rsidR="00A74431">
              <w:rPr>
                <w:webHidden/>
              </w:rPr>
              <w:tab/>
            </w:r>
            <w:r w:rsidR="00A74431">
              <w:rPr>
                <w:webHidden/>
              </w:rPr>
              <w:fldChar w:fldCharType="begin"/>
            </w:r>
            <w:r w:rsidR="00A74431">
              <w:rPr>
                <w:webHidden/>
              </w:rPr>
              <w:instrText xml:space="preserve"> PAGEREF _Toc517951405 \h </w:instrText>
            </w:r>
            <w:r w:rsidR="00A74431">
              <w:rPr>
                <w:webHidden/>
              </w:rPr>
            </w:r>
            <w:r w:rsidR="00A74431">
              <w:rPr>
                <w:webHidden/>
              </w:rPr>
              <w:fldChar w:fldCharType="separate"/>
            </w:r>
            <w:r w:rsidR="00B21147">
              <w:rPr>
                <w:webHidden/>
              </w:rPr>
              <w:t>278</w:t>
            </w:r>
            <w:r w:rsidR="00A74431">
              <w:rPr>
                <w:webHidden/>
              </w:rPr>
              <w:fldChar w:fldCharType="end"/>
            </w:r>
          </w:hyperlink>
        </w:p>
        <w:p w14:paraId="3B0E7A33" w14:textId="5869250B" w:rsidR="00A74431" w:rsidRDefault="00D3049A">
          <w:pPr>
            <w:pStyle w:val="T2"/>
            <w:rPr>
              <w:rFonts w:asciiTheme="minorHAnsi" w:eastAsiaTheme="minorEastAsia" w:hAnsiTheme="minorHAnsi"/>
              <w:sz w:val="22"/>
              <w:lang w:eastAsia="tr-TR"/>
            </w:rPr>
          </w:pPr>
          <w:hyperlink w:anchor="_Toc517951406" w:history="1">
            <w:r w:rsidR="00A74431" w:rsidRPr="00242DD1">
              <w:rPr>
                <w:rStyle w:val="Kpr"/>
              </w:rPr>
              <w:t>3.1.2. Diğer Komite ve Komisyonlar</w:t>
            </w:r>
            <w:r w:rsidR="00A74431">
              <w:rPr>
                <w:webHidden/>
              </w:rPr>
              <w:tab/>
            </w:r>
            <w:r w:rsidR="00A74431">
              <w:rPr>
                <w:webHidden/>
              </w:rPr>
              <w:fldChar w:fldCharType="begin"/>
            </w:r>
            <w:r w:rsidR="00A74431">
              <w:rPr>
                <w:webHidden/>
              </w:rPr>
              <w:instrText xml:space="preserve"> PAGEREF _Toc517951406 \h </w:instrText>
            </w:r>
            <w:r w:rsidR="00A74431">
              <w:rPr>
                <w:webHidden/>
              </w:rPr>
            </w:r>
            <w:r w:rsidR="00A74431">
              <w:rPr>
                <w:webHidden/>
              </w:rPr>
              <w:fldChar w:fldCharType="separate"/>
            </w:r>
            <w:r w:rsidR="00B21147">
              <w:rPr>
                <w:webHidden/>
              </w:rPr>
              <w:t>279</w:t>
            </w:r>
            <w:r w:rsidR="00A74431">
              <w:rPr>
                <w:webHidden/>
              </w:rPr>
              <w:fldChar w:fldCharType="end"/>
            </w:r>
          </w:hyperlink>
        </w:p>
        <w:p w14:paraId="3572D995" w14:textId="33EDA0A1" w:rsidR="00A74431" w:rsidRDefault="00D3049A">
          <w:pPr>
            <w:pStyle w:val="T1"/>
            <w:rPr>
              <w:rFonts w:asciiTheme="minorHAnsi" w:eastAsiaTheme="minorEastAsia" w:hAnsiTheme="minorHAnsi"/>
              <w:noProof/>
              <w:sz w:val="22"/>
              <w:lang w:eastAsia="tr-TR"/>
            </w:rPr>
          </w:pPr>
          <w:hyperlink w:anchor="_Toc517951407" w:history="1">
            <w:r w:rsidR="00A74431" w:rsidRPr="00242DD1">
              <w:rPr>
                <w:rStyle w:val="Kpr"/>
                <w:noProof/>
              </w:rPr>
              <w:t>3.2. Yönetmelikler</w:t>
            </w:r>
            <w:r w:rsidR="00A74431">
              <w:rPr>
                <w:noProof/>
                <w:webHidden/>
              </w:rPr>
              <w:tab/>
            </w:r>
            <w:r w:rsidR="00A74431">
              <w:rPr>
                <w:noProof/>
                <w:webHidden/>
              </w:rPr>
              <w:fldChar w:fldCharType="begin"/>
            </w:r>
            <w:r w:rsidR="00A74431">
              <w:rPr>
                <w:noProof/>
                <w:webHidden/>
              </w:rPr>
              <w:instrText xml:space="preserve"> PAGEREF _Toc517951407 \h </w:instrText>
            </w:r>
            <w:r w:rsidR="00A74431">
              <w:rPr>
                <w:noProof/>
                <w:webHidden/>
              </w:rPr>
            </w:r>
            <w:r w:rsidR="00A74431">
              <w:rPr>
                <w:noProof/>
                <w:webHidden/>
              </w:rPr>
              <w:fldChar w:fldCharType="separate"/>
            </w:r>
            <w:r w:rsidR="00B21147">
              <w:rPr>
                <w:noProof/>
                <w:webHidden/>
              </w:rPr>
              <w:t>279</w:t>
            </w:r>
            <w:r w:rsidR="00A74431">
              <w:rPr>
                <w:noProof/>
                <w:webHidden/>
              </w:rPr>
              <w:fldChar w:fldCharType="end"/>
            </w:r>
          </w:hyperlink>
        </w:p>
        <w:p w14:paraId="121207EB" w14:textId="7595C63F" w:rsidR="00A74431" w:rsidRDefault="00D3049A">
          <w:pPr>
            <w:pStyle w:val="T1"/>
            <w:rPr>
              <w:rFonts w:asciiTheme="minorHAnsi" w:eastAsiaTheme="minorEastAsia" w:hAnsiTheme="minorHAnsi"/>
              <w:noProof/>
              <w:sz w:val="22"/>
              <w:lang w:eastAsia="tr-TR"/>
            </w:rPr>
          </w:pPr>
          <w:hyperlink w:anchor="_Toc517951408" w:history="1">
            <w:r w:rsidR="00A74431" w:rsidRPr="00242DD1">
              <w:rPr>
                <w:rStyle w:val="Kpr"/>
                <w:noProof/>
              </w:rPr>
              <w:t>3.3. Yönergeler</w:t>
            </w:r>
            <w:r w:rsidR="00A74431">
              <w:rPr>
                <w:noProof/>
                <w:webHidden/>
              </w:rPr>
              <w:tab/>
            </w:r>
            <w:r w:rsidR="00A74431">
              <w:rPr>
                <w:noProof/>
                <w:webHidden/>
              </w:rPr>
              <w:fldChar w:fldCharType="begin"/>
            </w:r>
            <w:r w:rsidR="00A74431">
              <w:rPr>
                <w:noProof/>
                <w:webHidden/>
              </w:rPr>
              <w:instrText xml:space="preserve"> PAGEREF _Toc517951408 \h </w:instrText>
            </w:r>
            <w:r w:rsidR="00A74431">
              <w:rPr>
                <w:noProof/>
                <w:webHidden/>
              </w:rPr>
            </w:r>
            <w:r w:rsidR="00A74431">
              <w:rPr>
                <w:noProof/>
                <w:webHidden/>
              </w:rPr>
              <w:fldChar w:fldCharType="separate"/>
            </w:r>
            <w:r w:rsidR="00B21147">
              <w:rPr>
                <w:noProof/>
                <w:webHidden/>
              </w:rPr>
              <w:t>293</w:t>
            </w:r>
            <w:r w:rsidR="00A74431">
              <w:rPr>
                <w:noProof/>
                <w:webHidden/>
              </w:rPr>
              <w:fldChar w:fldCharType="end"/>
            </w:r>
          </w:hyperlink>
        </w:p>
        <w:p w14:paraId="58C66D3B" w14:textId="486AD1FE" w:rsidR="00A74431" w:rsidRDefault="00D3049A">
          <w:pPr>
            <w:pStyle w:val="T1"/>
            <w:rPr>
              <w:rFonts w:asciiTheme="minorHAnsi" w:eastAsiaTheme="minorEastAsia" w:hAnsiTheme="minorHAnsi"/>
              <w:noProof/>
              <w:sz w:val="22"/>
              <w:lang w:eastAsia="tr-TR"/>
            </w:rPr>
          </w:pPr>
          <w:hyperlink w:anchor="_Toc517951409" w:history="1">
            <w:r w:rsidR="00A74431" w:rsidRPr="00242DD1">
              <w:rPr>
                <w:rStyle w:val="Kpr"/>
                <w:noProof/>
              </w:rPr>
              <w:t>3.3.1. Uygulama Yönergesi</w:t>
            </w:r>
            <w:r w:rsidR="00A74431">
              <w:rPr>
                <w:noProof/>
                <w:webHidden/>
              </w:rPr>
              <w:tab/>
            </w:r>
            <w:r w:rsidR="00A74431">
              <w:rPr>
                <w:noProof/>
                <w:webHidden/>
              </w:rPr>
              <w:fldChar w:fldCharType="begin"/>
            </w:r>
            <w:r w:rsidR="00A74431">
              <w:rPr>
                <w:noProof/>
                <w:webHidden/>
              </w:rPr>
              <w:instrText xml:space="preserve"> PAGEREF _Toc517951409 \h </w:instrText>
            </w:r>
            <w:r w:rsidR="00A74431">
              <w:rPr>
                <w:noProof/>
                <w:webHidden/>
              </w:rPr>
            </w:r>
            <w:r w:rsidR="00A74431">
              <w:rPr>
                <w:noProof/>
                <w:webHidden/>
              </w:rPr>
              <w:fldChar w:fldCharType="separate"/>
            </w:r>
            <w:r w:rsidR="00B21147">
              <w:rPr>
                <w:noProof/>
                <w:webHidden/>
              </w:rPr>
              <w:t>293</w:t>
            </w:r>
            <w:r w:rsidR="00A74431">
              <w:rPr>
                <w:noProof/>
                <w:webHidden/>
              </w:rPr>
              <w:fldChar w:fldCharType="end"/>
            </w:r>
          </w:hyperlink>
        </w:p>
        <w:p w14:paraId="1BE131C0" w14:textId="4FF6C3A3" w:rsidR="00A74431" w:rsidRDefault="00D3049A">
          <w:pPr>
            <w:pStyle w:val="T1"/>
            <w:rPr>
              <w:rFonts w:asciiTheme="minorHAnsi" w:eastAsiaTheme="minorEastAsia" w:hAnsiTheme="minorHAnsi"/>
              <w:noProof/>
              <w:sz w:val="22"/>
              <w:lang w:eastAsia="tr-TR"/>
            </w:rPr>
          </w:pPr>
          <w:hyperlink w:anchor="_Toc517951419" w:history="1">
            <w:r w:rsidR="00A74431" w:rsidRPr="00242DD1">
              <w:rPr>
                <w:rStyle w:val="Kpr"/>
                <w:noProof/>
              </w:rPr>
              <w:t>3.3.2. Sınav Uygulama Yönergesi</w:t>
            </w:r>
            <w:r w:rsidR="00A74431">
              <w:rPr>
                <w:noProof/>
                <w:webHidden/>
              </w:rPr>
              <w:tab/>
            </w:r>
            <w:r w:rsidR="00A74431">
              <w:rPr>
                <w:noProof/>
                <w:webHidden/>
              </w:rPr>
              <w:fldChar w:fldCharType="begin"/>
            </w:r>
            <w:r w:rsidR="00A74431">
              <w:rPr>
                <w:noProof/>
                <w:webHidden/>
              </w:rPr>
              <w:instrText xml:space="preserve"> PAGEREF _Toc517951419 \h </w:instrText>
            </w:r>
            <w:r w:rsidR="00A74431">
              <w:rPr>
                <w:noProof/>
                <w:webHidden/>
              </w:rPr>
            </w:r>
            <w:r w:rsidR="00A74431">
              <w:rPr>
                <w:noProof/>
                <w:webHidden/>
              </w:rPr>
              <w:fldChar w:fldCharType="separate"/>
            </w:r>
            <w:r w:rsidR="00B21147">
              <w:rPr>
                <w:noProof/>
                <w:webHidden/>
              </w:rPr>
              <w:t>295</w:t>
            </w:r>
            <w:r w:rsidR="00A74431">
              <w:rPr>
                <w:noProof/>
                <w:webHidden/>
              </w:rPr>
              <w:fldChar w:fldCharType="end"/>
            </w:r>
          </w:hyperlink>
        </w:p>
        <w:p w14:paraId="293E4986" w14:textId="5D10A2D1" w:rsidR="00A74431" w:rsidRDefault="00D3049A">
          <w:pPr>
            <w:pStyle w:val="T1"/>
            <w:rPr>
              <w:rFonts w:asciiTheme="minorHAnsi" w:eastAsiaTheme="minorEastAsia" w:hAnsiTheme="minorHAnsi"/>
              <w:noProof/>
              <w:sz w:val="22"/>
              <w:lang w:eastAsia="tr-TR"/>
            </w:rPr>
          </w:pPr>
          <w:hyperlink w:anchor="_Toc517951420" w:history="1">
            <w:r w:rsidR="00A74431" w:rsidRPr="00242DD1">
              <w:rPr>
                <w:rStyle w:val="Kpr"/>
                <w:noProof/>
              </w:rPr>
              <w:t>BÖLÜM 4. FAKÜLTE VE YERLEŞKE OLANAKLARI</w:t>
            </w:r>
            <w:r w:rsidR="00A74431">
              <w:rPr>
                <w:noProof/>
                <w:webHidden/>
              </w:rPr>
              <w:tab/>
            </w:r>
            <w:r w:rsidR="00A74431">
              <w:rPr>
                <w:noProof/>
                <w:webHidden/>
              </w:rPr>
              <w:fldChar w:fldCharType="begin"/>
            </w:r>
            <w:r w:rsidR="00A74431">
              <w:rPr>
                <w:noProof/>
                <w:webHidden/>
              </w:rPr>
              <w:instrText xml:space="preserve"> PAGEREF _Toc517951420 \h </w:instrText>
            </w:r>
            <w:r w:rsidR="00A74431">
              <w:rPr>
                <w:noProof/>
                <w:webHidden/>
              </w:rPr>
            </w:r>
            <w:r w:rsidR="00A74431">
              <w:rPr>
                <w:noProof/>
                <w:webHidden/>
              </w:rPr>
              <w:fldChar w:fldCharType="separate"/>
            </w:r>
            <w:r w:rsidR="00B21147">
              <w:rPr>
                <w:noProof/>
                <w:webHidden/>
              </w:rPr>
              <w:t>301</w:t>
            </w:r>
            <w:r w:rsidR="00A74431">
              <w:rPr>
                <w:noProof/>
                <w:webHidden/>
              </w:rPr>
              <w:fldChar w:fldCharType="end"/>
            </w:r>
          </w:hyperlink>
        </w:p>
        <w:p w14:paraId="55976B0D" w14:textId="5F8F6E06" w:rsidR="00A74431" w:rsidRDefault="00D3049A">
          <w:pPr>
            <w:pStyle w:val="T1"/>
            <w:rPr>
              <w:rFonts w:asciiTheme="minorHAnsi" w:eastAsiaTheme="minorEastAsia" w:hAnsiTheme="minorHAnsi"/>
              <w:noProof/>
              <w:sz w:val="22"/>
              <w:lang w:eastAsia="tr-TR"/>
            </w:rPr>
          </w:pPr>
          <w:hyperlink w:anchor="_Toc517951421" w:history="1">
            <w:r w:rsidR="00A74431" w:rsidRPr="00242DD1">
              <w:rPr>
                <w:rStyle w:val="Kpr"/>
                <w:noProof/>
              </w:rPr>
              <w:t>İçindekiler</w:t>
            </w:r>
            <w:r w:rsidR="00A74431">
              <w:rPr>
                <w:noProof/>
                <w:webHidden/>
              </w:rPr>
              <w:tab/>
            </w:r>
            <w:r w:rsidR="00A74431">
              <w:rPr>
                <w:noProof/>
                <w:webHidden/>
              </w:rPr>
              <w:fldChar w:fldCharType="begin"/>
            </w:r>
            <w:r w:rsidR="00A74431">
              <w:rPr>
                <w:noProof/>
                <w:webHidden/>
              </w:rPr>
              <w:instrText xml:space="preserve"> PAGEREF _Toc517951421 \h </w:instrText>
            </w:r>
            <w:r w:rsidR="00A74431">
              <w:rPr>
                <w:noProof/>
                <w:webHidden/>
              </w:rPr>
            </w:r>
            <w:r w:rsidR="00A74431">
              <w:rPr>
                <w:noProof/>
                <w:webHidden/>
              </w:rPr>
              <w:fldChar w:fldCharType="separate"/>
            </w:r>
            <w:r w:rsidR="00B21147">
              <w:rPr>
                <w:noProof/>
                <w:webHidden/>
              </w:rPr>
              <w:t>301</w:t>
            </w:r>
            <w:r w:rsidR="00A74431">
              <w:rPr>
                <w:noProof/>
                <w:webHidden/>
              </w:rPr>
              <w:fldChar w:fldCharType="end"/>
            </w:r>
          </w:hyperlink>
        </w:p>
        <w:p w14:paraId="2E9510A9" w14:textId="3D041669" w:rsidR="00A74431" w:rsidRDefault="00D3049A">
          <w:pPr>
            <w:pStyle w:val="T1"/>
            <w:rPr>
              <w:rFonts w:asciiTheme="minorHAnsi" w:eastAsiaTheme="minorEastAsia" w:hAnsiTheme="minorHAnsi"/>
              <w:noProof/>
              <w:sz w:val="22"/>
              <w:lang w:eastAsia="tr-TR"/>
            </w:rPr>
          </w:pPr>
          <w:hyperlink w:anchor="_Toc517951425" w:history="1">
            <w:r w:rsidR="00A74431" w:rsidRPr="00242DD1">
              <w:rPr>
                <w:rStyle w:val="Kpr"/>
                <w:noProof/>
              </w:rPr>
              <w:t>4.1. Bölge ve Yerleşke Özellikleri</w:t>
            </w:r>
            <w:r w:rsidR="00A74431">
              <w:rPr>
                <w:noProof/>
                <w:webHidden/>
              </w:rPr>
              <w:tab/>
            </w:r>
            <w:r w:rsidR="00A74431">
              <w:rPr>
                <w:noProof/>
                <w:webHidden/>
              </w:rPr>
              <w:fldChar w:fldCharType="begin"/>
            </w:r>
            <w:r w:rsidR="00A74431">
              <w:rPr>
                <w:noProof/>
                <w:webHidden/>
              </w:rPr>
              <w:instrText xml:space="preserve"> PAGEREF _Toc517951425 \h </w:instrText>
            </w:r>
            <w:r w:rsidR="00A74431">
              <w:rPr>
                <w:noProof/>
                <w:webHidden/>
              </w:rPr>
            </w:r>
            <w:r w:rsidR="00A74431">
              <w:rPr>
                <w:noProof/>
                <w:webHidden/>
              </w:rPr>
              <w:fldChar w:fldCharType="separate"/>
            </w:r>
            <w:r w:rsidR="00B21147">
              <w:rPr>
                <w:noProof/>
                <w:webHidden/>
              </w:rPr>
              <w:t>302</w:t>
            </w:r>
            <w:r w:rsidR="00A74431">
              <w:rPr>
                <w:noProof/>
                <w:webHidden/>
              </w:rPr>
              <w:fldChar w:fldCharType="end"/>
            </w:r>
          </w:hyperlink>
        </w:p>
        <w:p w14:paraId="11CB61DA" w14:textId="49719539" w:rsidR="00A74431" w:rsidRDefault="00D3049A">
          <w:pPr>
            <w:pStyle w:val="T1"/>
            <w:rPr>
              <w:rFonts w:asciiTheme="minorHAnsi" w:eastAsiaTheme="minorEastAsia" w:hAnsiTheme="minorHAnsi"/>
              <w:noProof/>
              <w:sz w:val="22"/>
              <w:lang w:eastAsia="tr-TR"/>
            </w:rPr>
          </w:pPr>
          <w:hyperlink w:anchor="_Toc517951431" w:history="1">
            <w:r w:rsidR="00A74431" w:rsidRPr="00242DD1">
              <w:rPr>
                <w:rStyle w:val="Kpr"/>
                <w:noProof/>
              </w:rPr>
              <w:t>4.2. Öğrenci Sağlığı</w:t>
            </w:r>
            <w:r w:rsidR="00A74431">
              <w:rPr>
                <w:noProof/>
                <w:webHidden/>
              </w:rPr>
              <w:tab/>
            </w:r>
            <w:r w:rsidR="00A74431">
              <w:rPr>
                <w:noProof/>
                <w:webHidden/>
              </w:rPr>
              <w:fldChar w:fldCharType="begin"/>
            </w:r>
            <w:r w:rsidR="00A74431">
              <w:rPr>
                <w:noProof/>
                <w:webHidden/>
              </w:rPr>
              <w:instrText xml:space="preserve"> PAGEREF _Toc517951431 \h </w:instrText>
            </w:r>
            <w:r w:rsidR="00A74431">
              <w:rPr>
                <w:noProof/>
                <w:webHidden/>
              </w:rPr>
            </w:r>
            <w:r w:rsidR="00A74431">
              <w:rPr>
                <w:noProof/>
                <w:webHidden/>
              </w:rPr>
              <w:fldChar w:fldCharType="separate"/>
            </w:r>
            <w:r w:rsidR="00B21147">
              <w:rPr>
                <w:noProof/>
                <w:webHidden/>
              </w:rPr>
              <w:t>304</w:t>
            </w:r>
            <w:r w:rsidR="00A74431">
              <w:rPr>
                <w:noProof/>
                <w:webHidden/>
              </w:rPr>
              <w:fldChar w:fldCharType="end"/>
            </w:r>
          </w:hyperlink>
        </w:p>
        <w:p w14:paraId="42759CA5" w14:textId="11012D22" w:rsidR="00A74431" w:rsidRDefault="00D3049A">
          <w:pPr>
            <w:pStyle w:val="T1"/>
            <w:rPr>
              <w:rFonts w:asciiTheme="minorHAnsi" w:eastAsiaTheme="minorEastAsia" w:hAnsiTheme="minorHAnsi"/>
              <w:noProof/>
              <w:sz w:val="22"/>
              <w:lang w:eastAsia="tr-TR"/>
            </w:rPr>
          </w:pPr>
          <w:hyperlink w:anchor="_Toc517951432" w:history="1">
            <w:r w:rsidR="00A74431" w:rsidRPr="00242DD1">
              <w:rPr>
                <w:rStyle w:val="Kpr"/>
                <w:noProof/>
              </w:rPr>
              <w:t>4.3. Öğrenci Bursları</w:t>
            </w:r>
            <w:r w:rsidR="00A74431">
              <w:rPr>
                <w:noProof/>
                <w:webHidden/>
              </w:rPr>
              <w:tab/>
            </w:r>
            <w:r w:rsidR="00A74431">
              <w:rPr>
                <w:noProof/>
                <w:webHidden/>
              </w:rPr>
              <w:fldChar w:fldCharType="begin"/>
            </w:r>
            <w:r w:rsidR="00A74431">
              <w:rPr>
                <w:noProof/>
                <w:webHidden/>
              </w:rPr>
              <w:instrText xml:space="preserve"> PAGEREF _Toc517951432 \h </w:instrText>
            </w:r>
            <w:r w:rsidR="00A74431">
              <w:rPr>
                <w:noProof/>
                <w:webHidden/>
              </w:rPr>
            </w:r>
            <w:r w:rsidR="00A74431">
              <w:rPr>
                <w:noProof/>
                <w:webHidden/>
              </w:rPr>
              <w:fldChar w:fldCharType="separate"/>
            </w:r>
            <w:r w:rsidR="00B21147">
              <w:rPr>
                <w:noProof/>
                <w:webHidden/>
              </w:rPr>
              <w:t>304</w:t>
            </w:r>
            <w:r w:rsidR="00A74431">
              <w:rPr>
                <w:noProof/>
                <w:webHidden/>
              </w:rPr>
              <w:fldChar w:fldCharType="end"/>
            </w:r>
          </w:hyperlink>
        </w:p>
        <w:p w14:paraId="75B5D026" w14:textId="2AF6C569" w:rsidR="00646666" w:rsidRPr="00C33887" w:rsidRDefault="00646666" w:rsidP="00646666">
          <w:pPr>
            <w:jc w:val="center"/>
          </w:pPr>
          <w:r w:rsidRPr="00915CBD">
            <w:fldChar w:fldCharType="end"/>
          </w:r>
        </w:p>
        <w:p w14:paraId="5AFF3FE8" w14:textId="77777777" w:rsidR="00646666" w:rsidRPr="00C33887" w:rsidRDefault="00646666" w:rsidP="00646666">
          <w:pPr>
            <w:jc w:val="center"/>
          </w:pPr>
        </w:p>
        <w:p w14:paraId="0D439C19" w14:textId="77777777" w:rsidR="00646666" w:rsidRPr="005B2DD9" w:rsidRDefault="00D3049A" w:rsidP="00646666">
          <w:pPr>
            <w:jc w:val="center"/>
          </w:pPr>
        </w:p>
      </w:sdtContent>
    </w:sdt>
    <w:p w14:paraId="75C82560" w14:textId="77777777" w:rsidR="00646666" w:rsidRDefault="00646666" w:rsidP="008F4E2E">
      <w:pPr>
        <w:pStyle w:val="Balk1"/>
      </w:pPr>
    </w:p>
    <w:p w14:paraId="1A4EB9DB" w14:textId="77777777" w:rsidR="00646666" w:rsidRDefault="00646666" w:rsidP="008F4E2E">
      <w:pPr>
        <w:pStyle w:val="Balk1"/>
      </w:pPr>
    </w:p>
    <w:p w14:paraId="593CC246" w14:textId="77777777" w:rsidR="00646666" w:rsidRDefault="00646666" w:rsidP="008F4E2E">
      <w:pPr>
        <w:pStyle w:val="Balk1"/>
      </w:pPr>
    </w:p>
    <w:p w14:paraId="0AF5EEB8" w14:textId="77777777" w:rsidR="00646666" w:rsidRDefault="00646666" w:rsidP="008F4E2E">
      <w:pPr>
        <w:pStyle w:val="Balk1"/>
      </w:pPr>
    </w:p>
    <w:p w14:paraId="17D3C2EA" w14:textId="77777777" w:rsidR="00646666" w:rsidRDefault="00646666" w:rsidP="008F4E2E">
      <w:pPr>
        <w:pStyle w:val="Balk1"/>
      </w:pPr>
    </w:p>
    <w:p w14:paraId="31E95C15" w14:textId="77777777" w:rsidR="00646666" w:rsidRDefault="00646666" w:rsidP="008F4E2E">
      <w:pPr>
        <w:pStyle w:val="Balk1"/>
      </w:pPr>
    </w:p>
    <w:p w14:paraId="607E59A2" w14:textId="77777777" w:rsidR="00646666" w:rsidRDefault="00646666" w:rsidP="008F4E2E">
      <w:pPr>
        <w:pStyle w:val="Balk1"/>
      </w:pPr>
    </w:p>
    <w:p w14:paraId="6A418B0B" w14:textId="77777777" w:rsidR="00646666" w:rsidRDefault="00646666" w:rsidP="008F4E2E">
      <w:pPr>
        <w:pStyle w:val="Balk1"/>
      </w:pPr>
    </w:p>
    <w:p w14:paraId="6F80141D" w14:textId="77777777" w:rsidR="00646666" w:rsidRDefault="00646666" w:rsidP="008F4E2E">
      <w:pPr>
        <w:pStyle w:val="Balk1"/>
      </w:pPr>
    </w:p>
    <w:p w14:paraId="1F9084B0" w14:textId="77777777" w:rsidR="00646666" w:rsidRDefault="00646666" w:rsidP="008F4E2E">
      <w:pPr>
        <w:pStyle w:val="Balk1"/>
      </w:pPr>
    </w:p>
    <w:p w14:paraId="063F1A00" w14:textId="77777777" w:rsidR="00646666" w:rsidRDefault="00646666" w:rsidP="008F4E2E">
      <w:pPr>
        <w:pStyle w:val="Balk1"/>
      </w:pPr>
    </w:p>
    <w:p w14:paraId="3DD51F1B" w14:textId="77777777" w:rsidR="00646666" w:rsidRDefault="00646666" w:rsidP="008F4E2E">
      <w:pPr>
        <w:pStyle w:val="Balk1"/>
      </w:pPr>
    </w:p>
    <w:p w14:paraId="341735FC" w14:textId="77777777" w:rsidR="00646666" w:rsidRDefault="00646666" w:rsidP="008F4E2E">
      <w:pPr>
        <w:pStyle w:val="Balk1"/>
      </w:pPr>
    </w:p>
    <w:p w14:paraId="797EE2F4" w14:textId="77777777" w:rsidR="00646666" w:rsidRDefault="00646666" w:rsidP="008F4E2E">
      <w:pPr>
        <w:pStyle w:val="Balk1"/>
      </w:pPr>
    </w:p>
    <w:p w14:paraId="13D5A5C0" w14:textId="77777777" w:rsidR="00646666" w:rsidRDefault="00646666" w:rsidP="008F4E2E">
      <w:pPr>
        <w:pStyle w:val="Balk1"/>
      </w:pPr>
    </w:p>
    <w:p w14:paraId="06447B03" w14:textId="77777777" w:rsidR="00646666" w:rsidRDefault="00646666" w:rsidP="008F4E2E">
      <w:pPr>
        <w:pStyle w:val="Balk1"/>
      </w:pPr>
    </w:p>
    <w:p w14:paraId="0C2FE7C7" w14:textId="77777777" w:rsidR="00F9292C" w:rsidRDefault="00F9292C" w:rsidP="008F4E2E">
      <w:pPr>
        <w:pStyle w:val="Balk1"/>
      </w:pPr>
    </w:p>
    <w:p w14:paraId="24DB6DEC" w14:textId="77777777" w:rsidR="00646666" w:rsidRDefault="00646666" w:rsidP="008F4E2E">
      <w:pPr>
        <w:pStyle w:val="Balk1"/>
      </w:pPr>
    </w:p>
    <w:p w14:paraId="1114CC28" w14:textId="77777777" w:rsidR="00915CBD" w:rsidRDefault="00915CBD" w:rsidP="008F4E2E">
      <w:pPr>
        <w:pStyle w:val="Balk1"/>
      </w:pPr>
    </w:p>
    <w:p w14:paraId="65E8D0B4" w14:textId="77777777" w:rsidR="00915CBD" w:rsidRDefault="00915CBD" w:rsidP="008F4E2E">
      <w:pPr>
        <w:pStyle w:val="Balk1"/>
      </w:pPr>
    </w:p>
    <w:p w14:paraId="2F9B6FBE" w14:textId="77777777" w:rsidR="007953DE" w:rsidRDefault="007953DE" w:rsidP="008F4E2E">
      <w:pPr>
        <w:pStyle w:val="Balk1"/>
        <w:sectPr w:rsidR="007953DE" w:rsidSect="00352F45">
          <w:footerReference w:type="default" r:id="rId8"/>
          <w:pgSz w:w="11906" w:h="16838"/>
          <w:pgMar w:top="1418" w:right="1418" w:bottom="1418" w:left="1418" w:header="709" w:footer="709" w:gutter="0"/>
          <w:pgNumType w:fmt="lowerRoman" w:start="1"/>
          <w:cols w:space="708"/>
          <w:docGrid w:linePitch="360"/>
        </w:sectPr>
      </w:pPr>
    </w:p>
    <w:p w14:paraId="791AAA81" w14:textId="77777777" w:rsidR="00646666" w:rsidRPr="001F439F" w:rsidRDefault="00646666" w:rsidP="008F4E2E">
      <w:pPr>
        <w:pStyle w:val="Balk1"/>
        <w:rPr>
          <w:bCs/>
        </w:rPr>
      </w:pPr>
      <w:bookmarkStart w:id="1" w:name="_Toc517951263"/>
      <w:r w:rsidRPr="00C85073">
        <w:lastRenderedPageBreak/>
        <w:t xml:space="preserve">BÖLÜM 1. </w:t>
      </w:r>
      <w:r w:rsidRPr="00C85073">
        <w:rPr>
          <w:bCs/>
        </w:rPr>
        <w:t>GİRİŞ</w:t>
      </w:r>
      <w:bookmarkEnd w:id="1"/>
    </w:p>
    <w:p w14:paraId="0F0C18F1" w14:textId="77777777" w:rsidR="00646666" w:rsidRPr="006253AB" w:rsidRDefault="00646666" w:rsidP="00CF1BA0">
      <w:pPr>
        <w:pStyle w:val="Balk1"/>
        <w:numPr>
          <w:ilvl w:val="1"/>
          <w:numId w:val="27"/>
        </w:numPr>
        <w:rPr>
          <w:caps/>
        </w:rPr>
      </w:pPr>
      <w:bookmarkStart w:id="2" w:name="_Toc459304107"/>
      <w:bookmarkStart w:id="3" w:name="_Toc506369340"/>
      <w:bookmarkStart w:id="4" w:name="_Toc517951264"/>
      <w:r w:rsidRPr="006253AB">
        <w:t>Tarihçe</w:t>
      </w:r>
      <w:bookmarkEnd w:id="2"/>
      <w:bookmarkEnd w:id="3"/>
      <w:bookmarkEnd w:id="4"/>
      <w:r w:rsidRPr="006253AB">
        <w:t xml:space="preserve"> </w:t>
      </w:r>
    </w:p>
    <w:p w14:paraId="5E25959D" w14:textId="77777777" w:rsidR="00646666" w:rsidRPr="00CC3ED9" w:rsidRDefault="00646666" w:rsidP="00646666">
      <w:pPr>
        <w:shd w:val="clear" w:color="auto" w:fill="FFFFFF"/>
        <w:spacing w:line="360" w:lineRule="auto"/>
        <w:jc w:val="both"/>
      </w:pPr>
      <w:r w:rsidRPr="00CC3ED9">
        <w:t xml:space="preserve">Türkiye’de hemşirelik mesleği araştırma, eğitim ve uygulama alanlarında önemli ilerlemeler göstermektedir. Dokuz Eylül Üniversitesi Hemşirelik Fakültesi, bu gelişimin öncülerindendir. Hemşirelik Fakültesi hemşirelik eğitimi vizyonu, misyonu, teorik yapısı, klinik öncesi ve klinik eğitimi ile fark yaratan kurumlardandır ve hemşirelik mesleği ile ilgili çalışmalara destek verme konusunda önemli bir yere sahiptir. </w:t>
      </w:r>
    </w:p>
    <w:p w14:paraId="62E98D7C" w14:textId="77777777" w:rsidR="00646666" w:rsidRPr="00CC3ED9" w:rsidRDefault="00646666" w:rsidP="00646666">
      <w:pPr>
        <w:shd w:val="clear" w:color="auto" w:fill="FFFFFF"/>
        <w:spacing w:line="360" w:lineRule="auto"/>
        <w:ind w:firstLine="708"/>
        <w:jc w:val="both"/>
      </w:pPr>
      <w:r w:rsidRPr="00CC3ED9">
        <w:t xml:space="preserve">Fakültemiz 1994-2006 yılları arasında sağlık kampüsü içindeki kendisine ait olmayan birçok farklı bina içerisinde eğitim vermiş ve 13.02.2006 tarihinde Dokuz Eylül Üniversitesi İnciraltı Yerleşkesi içerisindeki modern ve çağdaş binasına taşınmıştır. Hemşirelik Yüksekokulu adıyla 1994-1995 öğretim yılında 50 öğrenci alınması ile eğitim ve öğretime başlamış ve yüksekokul müdürlüğüne Prof. Dr. Leman Birol atanmıştır. Aynı yıl yüksek lisans eğitimine başlayan yüksekokulumuz ilk lisans mezunlarını 1998, ilk yüksek lisans mezunlarını 1997 yılında vermiştir. 2005 yılında ise 6 öğrenci ile doktora eğitimine başlamıştır. </w:t>
      </w:r>
    </w:p>
    <w:p w14:paraId="34E5CC01" w14:textId="77777777" w:rsidR="00646666" w:rsidRPr="00CC3ED9" w:rsidRDefault="00646666" w:rsidP="00646666">
      <w:pPr>
        <w:shd w:val="clear" w:color="auto" w:fill="FFFFFF"/>
        <w:spacing w:line="360" w:lineRule="auto"/>
        <w:jc w:val="both"/>
      </w:pPr>
      <w:r w:rsidRPr="00CC3ED9">
        <w:t xml:space="preserve">          Fakültemizin yabancı dil hazırlık eğitimine başlaması ile birlikte 1999 yılında eğitim süresi 5 yıla çıkmıştır. Yabancı dil hazırlık eğitimi 2014-2015 öğretim yılından itibaren zorunlu olmaktan çıkarılmıştır. Öğrencilerin öğrenme sürecine aktif katılımlarını artırmak amacıyla 1999-2005 yılları arasında Probleme Dayalı Öğrenme (PDÖ) yöntemi kullanılmıştır. Fakültemizde her yıl hızla artan öğrenci sayısı nedeniyle PDÖ yöntemi ile eğitim yapmak imkânsız hale gelmiştir. Bu nedenle 2015-2016 eğitim öğretim yılında PDÖ yöntemi kullanımından vazgeçilmiş ve </w:t>
      </w:r>
      <w:r w:rsidR="0008296B">
        <w:t>klasik</w:t>
      </w:r>
      <w:r w:rsidRPr="00CC3ED9">
        <w:t xml:space="preserve"> eğitim öğretim yöntemine geçiş yapılmıştır. </w:t>
      </w:r>
    </w:p>
    <w:p w14:paraId="6ED002CD" w14:textId="77777777" w:rsidR="00646666" w:rsidRPr="00CC3ED9" w:rsidRDefault="00646666" w:rsidP="00646666">
      <w:pPr>
        <w:shd w:val="clear" w:color="auto" w:fill="FFFFFF"/>
        <w:spacing w:line="360" w:lineRule="auto"/>
        <w:ind w:firstLine="708"/>
        <w:jc w:val="both"/>
        <w:rPr>
          <w:highlight w:val="green"/>
        </w:rPr>
      </w:pPr>
      <w:r w:rsidRPr="00CC3ED9">
        <w:t>Yüksekokul müdürlüğünü 1994-1997 yılları arasında Prof. Dr. Leman Birol,  1997-2007 yıllarında Prof. Dr. Gülseren Kocaman, 2007-2010 yıllarında Prof. Dr. Besti Üstün,  2010 yılında Prof. Dr. Zuhal Bahar sürdürmüştür. Fakülte olma çalışmalarına 2010 yılında başlamış olan yüksekokulumuz, 26 Ağustos 2011 tarih ve 28037 sayılı Resmi Gazete kararı ile Hemşirelik Fakültesine dönüşmüştür. Dokuz Eylül Üniversitesi Hemşirelik Fakültesi, İstanbul Üniversitesi Hemşirelik Fakültes</w:t>
      </w:r>
      <w:r w:rsidR="00D65FCA">
        <w:t xml:space="preserve">i’nden sonra Türkiye’nin ikinci, </w:t>
      </w:r>
      <w:r w:rsidR="00D65FCA" w:rsidRPr="00264C98">
        <w:t xml:space="preserve">Ege Bölgesi’nin ilk </w:t>
      </w:r>
      <w:r w:rsidRPr="00264C98">
        <w:t xml:space="preserve">Hemşirelik Fakültesi olma onurunu yaşamıştır. </w:t>
      </w:r>
      <w:r w:rsidR="00D65FCA" w:rsidRPr="00264C98">
        <w:rPr>
          <w:lang w:val="sv-SE"/>
        </w:rPr>
        <w:t>Hemşirelik F</w:t>
      </w:r>
      <w:r w:rsidRPr="00264C98">
        <w:rPr>
          <w:lang w:val="sv-SE"/>
        </w:rPr>
        <w:t>akültesinin dekanlığını</w:t>
      </w:r>
      <w:r w:rsidRPr="00CC3ED9">
        <w:rPr>
          <w:lang w:val="sv-SE"/>
        </w:rPr>
        <w:t xml:space="preserve"> 2011- 2014 yılları arasında Prof. Dr. Zuhal Bahar, </w:t>
      </w:r>
      <w:r w:rsidRPr="00A96853">
        <w:rPr>
          <w:lang w:val="sv-SE"/>
        </w:rPr>
        <w:t xml:space="preserve">2015-2017 yılları arasında Prof. Dr. Samiye Mete yürütmüştür. Fakültemizin dekanlık görevini 2017 yılı Ocak ayından itibaren Prof. Dr. Şeyda Seren İntepeler sürdürmektedir.  </w:t>
      </w:r>
    </w:p>
    <w:p w14:paraId="3D085468" w14:textId="5485A95E" w:rsidR="00646666" w:rsidRPr="00CC3ED9" w:rsidRDefault="00646666" w:rsidP="005D43D0">
      <w:pPr>
        <w:spacing w:line="360" w:lineRule="auto"/>
        <w:ind w:firstLine="708"/>
        <w:jc w:val="both"/>
      </w:pPr>
      <w:r w:rsidRPr="00A96853">
        <w:lastRenderedPageBreak/>
        <w:t xml:space="preserve">Hemşirelik Fakültesi kadrosu </w:t>
      </w:r>
      <w:r w:rsidR="00DA7549" w:rsidRPr="00DA7549">
        <w:t>2018 yılında; 5 Profesör, 9</w:t>
      </w:r>
      <w:r w:rsidRPr="00DA7549">
        <w:t xml:space="preserve"> Doçent, </w:t>
      </w:r>
      <w:r w:rsidR="00DA7549" w:rsidRPr="00DA7549">
        <w:t>17 Doktor Öğretim Üyesi</w:t>
      </w:r>
      <w:r w:rsidRPr="00DA7549">
        <w:t xml:space="preserve">, </w:t>
      </w:r>
      <w:r w:rsidR="00DA7549" w:rsidRPr="00DA7549">
        <w:t>7 Öğretim Görevlisi, 35</w:t>
      </w:r>
      <w:r w:rsidRPr="00DA7549">
        <w:t xml:space="preserve"> Araştırma Görevlisi</w:t>
      </w:r>
      <w:r w:rsidR="00DA7549" w:rsidRPr="00DA7549">
        <w:t xml:space="preserve"> olmak</w:t>
      </w:r>
      <w:r w:rsidR="00DA7549">
        <w:t xml:space="preserve"> üzere toplam 73</w:t>
      </w:r>
      <w:r w:rsidRPr="00A96853">
        <w:t xml:space="preserve"> akademik </w:t>
      </w:r>
      <w:r w:rsidRPr="005D43D0">
        <w:t>ve 29 idari personel ile eğitim ve öğretim hizmetini sürdürmektedir.</w:t>
      </w:r>
    </w:p>
    <w:p w14:paraId="039ADCD9" w14:textId="4E1F5625" w:rsidR="00646666" w:rsidRPr="00064B22" w:rsidRDefault="00646666" w:rsidP="00646666">
      <w:pPr>
        <w:shd w:val="clear" w:color="auto" w:fill="FFFFFF"/>
        <w:spacing w:line="360" w:lineRule="auto"/>
        <w:ind w:firstLine="708"/>
        <w:jc w:val="both"/>
      </w:pPr>
      <w:r w:rsidRPr="00A96853">
        <w:rPr>
          <w:lang w:val="en-GB"/>
        </w:rPr>
        <w:t>Fakültemiz’in öğrenci sayısı 2015-2016 Eğitim Öğretim Yılı’nda 1269</w:t>
      </w:r>
      <w:r w:rsidRPr="001F69E0">
        <w:rPr>
          <w:lang w:val="en-GB"/>
        </w:rPr>
        <w:t>, 2016- 2017 Eğitim Öğretim Yılı’nda 1409, 2017-2018 Eğitim Öğretim Yılı’nda ise 156</w:t>
      </w:r>
      <w:r w:rsidR="0060560A" w:rsidRPr="001F69E0">
        <w:rPr>
          <w:lang w:val="en-GB"/>
        </w:rPr>
        <w:t xml:space="preserve">4’tür. Fakültemizden 2016-2017 </w:t>
      </w:r>
      <w:r w:rsidR="00264C98" w:rsidRPr="001F69E0">
        <w:rPr>
          <w:lang w:val="en-GB"/>
        </w:rPr>
        <w:t>E</w:t>
      </w:r>
      <w:r w:rsidR="0060560A" w:rsidRPr="001F69E0">
        <w:rPr>
          <w:lang w:val="en-GB"/>
        </w:rPr>
        <w:t xml:space="preserve">ğitim </w:t>
      </w:r>
      <w:r w:rsidR="00264C98" w:rsidRPr="001F69E0">
        <w:rPr>
          <w:lang w:val="en-GB"/>
        </w:rPr>
        <w:t>Ö</w:t>
      </w:r>
      <w:r w:rsidRPr="001F69E0">
        <w:rPr>
          <w:lang w:val="en-GB"/>
        </w:rPr>
        <w:t>ğretim yılına kadar lisans düzeyinde 1558, lisansüstü düzeyde ise 314 öğrenci mezun olmuştur.</w:t>
      </w:r>
    </w:p>
    <w:p w14:paraId="671713BF" w14:textId="77777777" w:rsidR="00646666" w:rsidRPr="00064B22" w:rsidRDefault="00646666" w:rsidP="00646666">
      <w:pPr>
        <w:shd w:val="clear" w:color="auto" w:fill="FFFFFF"/>
        <w:spacing w:line="360" w:lineRule="auto"/>
        <w:ind w:firstLine="708"/>
        <w:jc w:val="both"/>
      </w:pPr>
      <w:r w:rsidRPr="00064B22">
        <w:t>Fakültemiz üniversitemizin Sağlık Bilimleri Enstitüsünde, dokuz anabilim dalı ile tezli ve tezsiz yüksek lisans, sekiz anabilim dalı ile doktora programlarında eğitimini sürdürmektedir. Tezli Yüksek Lisans Programları; Hemşirelik Esasları, İç Hastalıkları Hemşireliği, Cerrahi Hastalıkları Hemşireliği, Doğum ve Kadın Hastalıkları Hemşireliği, Çocuk Sağlığı ve Hastalıkları Hemşireliği, Psikiyatri Hemşireliği, Halk Sağlığı Hemşireliği, İş Sağlığı Hemşireliği, Onkoloji Hemşireliği, Hemşirelikte Yönetim Anabilim Dallarındadır. Tezsiz Yüksek Lisans Programları; Cerrahi Hastalıkları Hemşireliği Tezsiz Yüksek Lisans Programı (II. Öğretim) ve Hemşirelikte Yönetim Tezsiz Yüksek Lisans Programı</w:t>
      </w:r>
      <w:r w:rsidRPr="00A96853">
        <w:t>’dır</w:t>
      </w:r>
      <w:r w:rsidRPr="00064B22">
        <w:t xml:space="preserve"> (II. Öğretim). Doktora programları, Onkoloji Hemşireliği Anabilim Dalı hariç diğer anabilim dallarında eğitimlerini sürdürmektedir. Hemşirelikte doktora programı, 2015-2016 öğretim yılından itibaren </w:t>
      </w:r>
      <w:r w:rsidR="0063160E" w:rsidRPr="00264C98">
        <w:t>“</w:t>
      </w:r>
      <w:r w:rsidR="00C80FDC">
        <w:t>Organisation for PhD Education in Biomedicine and Health Science in he European Systeam (</w:t>
      </w:r>
      <w:r w:rsidRPr="00064B22">
        <w:t>ORPHEUS</w:t>
      </w:r>
      <w:r w:rsidR="00C80FDC">
        <w:t>)</w:t>
      </w:r>
      <w:r w:rsidR="0063160E" w:rsidRPr="00264C98">
        <w:t>”</w:t>
      </w:r>
      <w:r w:rsidRPr="00064B22">
        <w:t xml:space="preserve"> etiketini almayı hak kazanmıştır. Doktora programına 2015 yılından itibaren başlayan tüm öğrenciler ORPHEUS etiketi ile mezun olacaktır. ORPHEUS etiketi ile mezun olan öğrencilerin diplomaları Avrupa ülkelerinde kabul edilecektir. Bunun sonucunda mezunlar Avrupa’da kolaylıkla doktora sonrası çalışma izni alıp, iş bulma fırsatına sahip olacaklardır.</w:t>
      </w:r>
    </w:p>
    <w:p w14:paraId="7B5D78F3" w14:textId="77777777" w:rsidR="00646666" w:rsidRDefault="00646666" w:rsidP="00646666">
      <w:pPr>
        <w:shd w:val="clear" w:color="auto" w:fill="FFFFFF"/>
        <w:spacing w:line="360" w:lineRule="auto"/>
        <w:ind w:firstLine="708"/>
        <w:jc w:val="both"/>
        <w:rPr>
          <w:color w:val="333333"/>
        </w:rPr>
      </w:pPr>
    </w:p>
    <w:p w14:paraId="4BF5F810" w14:textId="77777777" w:rsidR="00646666" w:rsidRDefault="00646666" w:rsidP="00646666">
      <w:pPr>
        <w:shd w:val="clear" w:color="auto" w:fill="FFFFFF"/>
        <w:spacing w:line="360" w:lineRule="auto"/>
        <w:ind w:firstLine="708"/>
        <w:jc w:val="both"/>
        <w:rPr>
          <w:color w:val="333333"/>
        </w:rPr>
      </w:pPr>
    </w:p>
    <w:p w14:paraId="363A6C55" w14:textId="77777777" w:rsidR="00646666" w:rsidRDefault="00646666" w:rsidP="00646666">
      <w:pPr>
        <w:shd w:val="clear" w:color="auto" w:fill="FFFFFF"/>
        <w:spacing w:line="360" w:lineRule="auto"/>
        <w:ind w:firstLine="708"/>
        <w:jc w:val="both"/>
        <w:rPr>
          <w:color w:val="333333"/>
        </w:rPr>
      </w:pPr>
    </w:p>
    <w:p w14:paraId="7A5ACFA5" w14:textId="77777777" w:rsidR="00646666" w:rsidRDefault="00646666" w:rsidP="00646666">
      <w:pPr>
        <w:shd w:val="clear" w:color="auto" w:fill="FFFFFF"/>
        <w:spacing w:line="360" w:lineRule="auto"/>
        <w:ind w:firstLine="708"/>
        <w:jc w:val="both"/>
        <w:rPr>
          <w:color w:val="333333"/>
        </w:rPr>
      </w:pPr>
    </w:p>
    <w:p w14:paraId="08DCD3D2" w14:textId="77777777" w:rsidR="00646666" w:rsidRDefault="00646666" w:rsidP="00646666">
      <w:pPr>
        <w:shd w:val="clear" w:color="auto" w:fill="FFFFFF"/>
        <w:spacing w:line="360" w:lineRule="auto"/>
        <w:ind w:firstLine="708"/>
        <w:jc w:val="both"/>
        <w:rPr>
          <w:color w:val="333333"/>
        </w:rPr>
      </w:pPr>
    </w:p>
    <w:p w14:paraId="1AB6E1E7" w14:textId="77777777" w:rsidR="00646666" w:rsidRDefault="00646666" w:rsidP="00646666">
      <w:pPr>
        <w:shd w:val="clear" w:color="auto" w:fill="FFFFFF"/>
        <w:spacing w:line="360" w:lineRule="auto"/>
        <w:jc w:val="both"/>
        <w:rPr>
          <w:color w:val="333333"/>
        </w:rPr>
      </w:pPr>
    </w:p>
    <w:p w14:paraId="750520C0" w14:textId="77777777" w:rsidR="00646666" w:rsidRDefault="00646666" w:rsidP="00646666">
      <w:pPr>
        <w:shd w:val="clear" w:color="auto" w:fill="FFFFFF"/>
        <w:spacing w:line="360" w:lineRule="auto"/>
        <w:ind w:firstLine="708"/>
        <w:jc w:val="both"/>
        <w:rPr>
          <w:color w:val="333333"/>
        </w:rPr>
      </w:pPr>
    </w:p>
    <w:p w14:paraId="60C64AAD" w14:textId="77777777" w:rsidR="00646666" w:rsidRDefault="00646666" w:rsidP="00646666">
      <w:pPr>
        <w:shd w:val="clear" w:color="auto" w:fill="FFFFFF"/>
        <w:spacing w:line="360" w:lineRule="auto"/>
        <w:ind w:firstLine="708"/>
        <w:jc w:val="both"/>
        <w:rPr>
          <w:color w:val="333333"/>
        </w:rPr>
      </w:pPr>
    </w:p>
    <w:p w14:paraId="322BC277" w14:textId="77777777" w:rsidR="0063160E" w:rsidRDefault="0063160E" w:rsidP="00646666">
      <w:pPr>
        <w:shd w:val="clear" w:color="auto" w:fill="FFFFFF"/>
        <w:spacing w:line="360" w:lineRule="auto"/>
        <w:ind w:firstLine="708"/>
        <w:jc w:val="both"/>
        <w:rPr>
          <w:color w:val="333333"/>
        </w:rPr>
      </w:pPr>
    </w:p>
    <w:p w14:paraId="7CF93D51" w14:textId="77777777" w:rsidR="00646666" w:rsidRDefault="00646666" w:rsidP="005D43D0">
      <w:pPr>
        <w:shd w:val="clear" w:color="auto" w:fill="FFFFFF"/>
        <w:spacing w:line="360" w:lineRule="auto"/>
        <w:jc w:val="both"/>
        <w:rPr>
          <w:color w:val="333333"/>
        </w:rPr>
      </w:pPr>
    </w:p>
    <w:p w14:paraId="00B247C3" w14:textId="77777777" w:rsidR="00646666" w:rsidRDefault="00646666" w:rsidP="00646666">
      <w:pPr>
        <w:shd w:val="clear" w:color="auto" w:fill="FFFFFF"/>
        <w:spacing w:line="360" w:lineRule="auto"/>
        <w:ind w:firstLine="708"/>
        <w:jc w:val="both"/>
        <w:rPr>
          <w:color w:val="333333"/>
        </w:rPr>
      </w:pPr>
    </w:p>
    <w:p w14:paraId="5277B6B7" w14:textId="77777777" w:rsidR="00646666" w:rsidRPr="006253AB" w:rsidRDefault="00646666" w:rsidP="008F4E2E">
      <w:pPr>
        <w:pStyle w:val="Balk1"/>
      </w:pPr>
      <w:bookmarkStart w:id="5" w:name="_Toc517951265"/>
      <w:r w:rsidRPr="006253AB">
        <w:t>BÖLÜM 2. EĞİTİM PROGRAMI</w:t>
      </w:r>
      <w:bookmarkEnd w:id="5"/>
    </w:p>
    <w:p w14:paraId="55A97122" w14:textId="77777777" w:rsidR="00646666" w:rsidRDefault="00646666" w:rsidP="008F4E2E">
      <w:pPr>
        <w:pStyle w:val="Balk1"/>
      </w:pPr>
    </w:p>
    <w:p w14:paraId="606604CF" w14:textId="77777777" w:rsidR="00646666" w:rsidRPr="006253AB" w:rsidRDefault="00646666" w:rsidP="008F4E2E">
      <w:pPr>
        <w:pStyle w:val="Balk1"/>
      </w:pPr>
      <w:bookmarkStart w:id="6" w:name="_Toc517951266"/>
      <w:r w:rsidRPr="006253AB">
        <w:t>İçindekiler</w:t>
      </w:r>
      <w:bookmarkEnd w:id="6"/>
      <w:r w:rsidRPr="006253AB">
        <w:t xml:space="preserve"> </w:t>
      </w:r>
    </w:p>
    <w:p w14:paraId="44D362C6" w14:textId="77777777" w:rsidR="00646666" w:rsidRPr="008F59D6" w:rsidRDefault="00646666" w:rsidP="00ED7C6A"/>
    <w:p w14:paraId="7C811D25" w14:textId="77777777" w:rsidR="00646666" w:rsidRPr="006253AB" w:rsidRDefault="00646666" w:rsidP="00ED7C6A">
      <w:pPr>
        <w:pStyle w:val="basic"/>
        <w:rPr>
          <w:rStyle w:val="Gl"/>
          <w:b/>
        </w:rPr>
      </w:pPr>
      <w:bookmarkStart w:id="7" w:name="_Toc459385642"/>
      <w:bookmarkStart w:id="8" w:name="_Toc459385822"/>
      <w:bookmarkStart w:id="9" w:name="_Toc516583266"/>
      <w:r w:rsidRPr="006253AB">
        <w:rPr>
          <w:rStyle w:val="Gl"/>
        </w:rPr>
        <w:t>2.1. Giriş</w:t>
      </w:r>
      <w:bookmarkEnd w:id="7"/>
      <w:bookmarkEnd w:id="8"/>
      <w:bookmarkEnd w:id="9"/>
    </w:p>
    <w:p w14:paraId="0047FEC5" w14:textId="77777777" w:rsidR="00646666" w:rsidRDefault="00646666" w:rsidP="00ED7C6A">
      <w:pPr>
        <w:pStyle w:val="basic"/>
        <w:rPr>
          <w:rStyle w:val="Gl"/>
          <w:b/>
        </w:rPr>
      </w:pPr>
      <w:bookmarkStart w:id="10" w:name="_Toc459385643"/>
      <w:bookmarkStart w:id="11" w:name="_Toc459385823"/>
      <w:bookmarkStart w:id="12" w:name="_Toc516583267"/>
      <w:r w:rsidRPr="006253AB">
        <w:rPr>
          <w:rStyle w:val="Gl"/>
        </w:rPr>
        <w:t>2.2. Dokuz Eylül Üniversitesi Hemşirelik Fakültesi Programının Vizyon ve Misyonu</w:t>
      </w:r>
      <w:bookmarkEnd w:id="10"/>
      <w:bookmarkEnd w:id="11"/>
      <w:bookmarkEnd w:id="12"/>
    </w:p>
    <w:p w14:paraId="65057573" w14:textId="77777777" w:rsidR="00646666" w:rsidRDefault="00646666" w:rsidP="00ED7C6A">
      <w:pPr>
        <w:pStyle w:val="basic"/>
        <w:rPr>
          <w:rStyle w:val="Gl"/>
          <w:b/>
        </w:rPr>
      </w:pPr>
      <w:r>
        <w:rPr>
          <w:rStyle w:val="Gl"/>
        </w:rPr>
        <w:t xml:space="preserve">       </w:t>
      </w:r>
      <w:bookmarkStart w:id="13" w:name="_Toc516583268"/>
      <w:r>
        <w:rPr>
          <w:rStyle w:val="Gl"/>
        </w:rPr>
        <w:t>2.2.1. Vizyon ve Misy</w:t>
      </w:r>
      <w:r w:rsidRPr="00264C98">
        <w:rPr>
          <w:rStyle w:val="Gl"/>
        </w:rPr>
        <w:t>on</w:t>
      </w:r>
      <w:bookmarkEnd w:id="13"/>
    </w:p>
    <w:p w14:paraId="1D77AB3A" w14:textId="77777777" w:rsidR="00646666" w:rsidRPr="006253AB" w:rsidRDefault="00646666" w:rsidP="00ED7C6A">
      <w:pPr>
        <w:pStyle w:val="basic"/>
        <w:rPr>
          <w:rStyle w:val="Gl"/>
          <w:b/>
        </w:rPr>
      </w:pPr>
      <w:r>
        <w:rPr>
          <w:rStyle w:val="Gl"/>
        </w:rPr>
        <w:t xml:space="preserve">       </w:t>
      </w:r>
      <w:bookmarkStart w:id="14" w:name="_Toc516583269"/>
      <w:r>
        <w:rPr>
          <w:rStyle w:val="Gl"/>
        </w:rPr>
        <w:t>2.2.2. Misyon</w:t>
      </w:r>
      <w:bookmarkEnd w:id="14"/>
    </w:p>
    <w:p w14:paraId="12F087E5" w14:textId="77777777" w:rsidR="00646666" w:rsidRPr="006253AB" w:rsidRDefault="00646666" w:rsidP="00ED7C6A">
      <w:pPr>
        <w:pStyle w:val="basic"/>
        <w:rPr>
          <w:rStyle w:val="Gl"/>
          <w:b/>
        </w:rPr>
      </w:pPr>
      <w:bookmarkStart w:id="15" w:name="_Toc459385644"/>
      <w:bookmarkStart w:id="16" w:name="_Toc459385824"/>
      <w:bookmarkStart w:id="17" w:name="_Toc516583270"/>
      <w:r w:rsidRPr="006253AB">
        <w:rPr>
          <w:rStyle w:val="Gl"/>
        </w:rPr>
        <w:t>2.3. Yıl Hedefleri</w:t>
      </w:r>
      <w:bookmarkEnd w:id="15"/>
      <w:bookmarkEnd w:id="16"/>
      <w:bookmarkEnd w:id="17"/>
    </w:p>
    <w:p w14:paraId="309A1C08" w14:textId="77777777" w:rsidR="00646666" w:rsidRPr="006253AB" w:rsidRDefault="00646666" w:rsidP="00ED7C6A">
      <w:pPr>
        <w:pStyle w:val="basic"/>
        <w:rPr>
          <w:rStyle w:val="Gl"/>
          <w:b/>
        </w:rPr>
      </w:pPr>
      <w:bookmarkStart w:id="18" w:name="_Toc459385645"/>
      <w:bookmarkStart w:id="19" w:name="_Toc459385825"/>
      <w:bookmarkStart w:id="20" w:name="_Toc516583271"/>
      <w:r w:rsidRPr="006253AB">
        <w:rPr>
          <w:rStyle w:val="Gl"/>
        </w:rPr>
        <w:t>2.4. Program Yeterlilikleri</w:t>
      </w:r>
      <w:bookmarkEnd w:id="18"/>
      <w:bookmarkEnd w:id="19"/>
      <w:bookmarkEnd w:id="20"/>
    </w:p>
    <w:p w14:paraId="23322F75" w14:textId="77777777" w:rsidR="00646666" w:rsidRDefault="00646666" w:rsidP="00ED7C6A">
      <w:pPr>
        <w:pStyle w:val="basic"/>
        <w:rPr>
          <w:rStyle w:val="Gl"/>
          <w:b/>
        </w:rPr>
      </w:pPr>
      <w:bookmarkStart w:id="21" w:name="_Toc459385646"/>
      <w:bookmarkStart w:id="22" w:name="_Toc459385826"/>
      <w:bookmarkStart w:id="23" w:name="_Toc516583272"/>
      <w:r w:rsidRPr="006253AB">
        <w:rPr>
          <w:rStyle w:val="Gl"/>
        </w:rPr>
        <w:t>2.5. Eğitim – Öğretim Planı</w:t>
      </w:r>
      <w:bookmarkEnd w:id="21"/>
      <w:bookmarkEnd w:id="22"/>
      <w:bookmarkEnd w:id="23"/>
    </w:p>
    <w:p w14:paraId="57535918" w14:textId="77777777" w:rsidR="00646666" w:rsidRDefault="00646666" w:rsidP="00ED7C6A">
      <w:pPr>
        <w:pStyle w:val="basic"/>
        <w:rPr>
          <w:rStyle w:val="Gl"/>
          <w:b/>
        </w:rPr>
      </w:pPr>
      <w:r>
        <w:rPr>
          <w:rStyle w:val="Gl"/>
        </w:rPr>
        <w:t xml:space="preserve">       </w:t>
      </w:r>
      <w:bookmarkStart w:id="24" w:name="_Toc516583273"/>
      <w:r>
        <w:rPr>
          <w:rStyle w:val="Gl"/>
        </w:rPr>
        <w:t>2.5.1. Birinci Yıl Programı</w:t>
      </w:r>
      <w:bookmarkEnd w:id="24"/>
    </w:p>
    <w:p w14:paraId="338DD366" w14:textId="77777777" w:rsidR="00646666" w:rsidRDefault="00646666" w:rsidP="00ED7C6A">
      <w:pPr>
        <w:pStyle w:val="basic"/>
        <w:rPr>
          <w:rStyle w:val="Gl"/>
          <w:b/>
        </w:rPr>
      </w:pPr>
      <w:r>
        <w:rPr>
          <w:rStyle w:val="Gl"/>
        </w:rPr>
        <w:t xml:space="preserve">       </w:t>
      </w:r>
      <w:bookmarkStart w:id="25" w:name="_Toc516583274"/>
      <w:r>
        <w:rPr>
          <w:rStyle w:val="Gl"/>
        </w:rPr>
        <w:t>2.5.2. İkinci Yıl Programı</w:t>
      </w:r>
      <w:bookmarkEnd w:id="25"/>
    </w:p>
    <w:p w14:paraId="62F3B630" w14:textId="77777777" w:rsidR="00646666" w:rsidRDefault="00646666" w:rsidP="00ED7C6A">
      <w:pPr>
        <w:pStyle w:val="basic"/>
        <w:rPr>
          <w:rStyle w:val="Gl"/>
          <w:b/>
        </w:rPr>
      </w:pPr>
      <w:r>
        <w:rPr>
          <w:rStyle w:val="Gl"/>
        </w:rPr>
        <w:t xml:space="preserve">       </w:t>
      </w:r>
      <w:bookmarkStart w:id="26" w:name="_Toc516583275"/>
      <w:r>
        <w:rPr>
          <w:rStyle w:val="Gl"/>
        </w:rPr>
        <w:t>2.5.3. Üçüncü Yıl Programı</w:t>
      </w:r>
      <w:bookmarkEnd w:id="26"/>
    </w:p>
    <w:p w14:paraId="3AA129E0" w14:textId="77777777" w:rsidR="00646666" w:rsidRPr="006253AB" w:rsidRDefault="00646666" w:rsidP="00ED7C6A">
      <w:pPr>
        <w:pStyle w:val="basic"/>
        <w:rPr>
          <w:rStyle w:val="Gl"/>
          <w:b/>
        </w:rPr>
      </w:pPr>
      <w:r>
        <w:rPr>
          <w:rStyle w:val="Gl"/>
        </w:rPr>
        <w:t xml:space="preserve">       </w:t>
      </w:r>
      <w:bookmarkStart w:id="27" w:name="_Toc516583276"/>
      <w:r>
        <w:rPr>
          <w:rStyle w:val="Gl"/>
        </w:rPr>
        <w:t>2.5.4. Dördüncü Yıl Programı</w:t>
      </w:r>
      <w:bookmarkEnd w:id="27"/>
      <w:r w:rsidRPr="006253AB">
        <w:rPr>
          <w:rStyle w:val="Gl"/>
        </w:rPr>
        <w:t xml:space="preserve">   </w:t>
      </w:r>
    </w:p>
    <w:p w14:paraId="53D0596E" w14:textId="77777777" w:rsidR="00646666" w:rsidRPr="006253AB" w:rsidRDefault="00646666" w:rsidP="00ED7C6A">
      <w:pPr>
        <w:pStyle w:val="basic"/>
        <w:rPr>
          <w:rStyle w:val="Gl"/>
          <w:b/>
        </w:rPr>
      </w:pPr>
      <w:bookmarkStart w:id="28" w:name="_Toc459385647"/>
      <w:bookmarkStart w:id="29" w:name="_Toc459385827"/>
      <w:bookmarkStart w:id="30" w:name="_Toc516583277"/>
      <w:r w:rsidRPr="006253AB">
        <w:rPr>
          <w:rStyle w:val="Gl"/>
        </w:rPr>
        <w:t>2.6. Yıllara Göre Ders İçerikleri</w:t>
      </w:r>
      <w:bookmarkEnd w:id="28"/>
      <w:bookmarkEnd w:id="29"/>
      <w:bookmarkEnd w:id="30"/>
      <w:r w:rsidRPr="006253AB">
        <w:rPr>
          <w:rStyle w:val="Gl"/>
        </w:rPr>
        <w:t xml:space="preserve"> </w:t>
      </w:r>
    </w:p>
    <w:p w14:paraId="7B03AFBE" w14:textId="77777777" w:rsidR="00646666" w:rsidRPr="006253AB" w:rsidRDefault="00646666" w:rsidP="00ED7C6A">
      <w:pPr>
        <w:pStyle w:val="basic"/>
        <w:rPr>
          <w:rStyle w:val="Gl"/>
          <w:b/>
        </w:rPr>
      </w:pPr>
      <w:bookmarkStart w:id="31" w:name="_Toc459385648"/>
      <w:bookmarkStart w:id="32" w:name="_Toc459385828"/>
      <w:r>
        <w:rPr>
          <w:rStyle w:val="Gl"/>
        </w:rPr>
        <w:t xml:space="preserve">       </w:t>
      </w:r>
      <w:bookmarkStart w:id="33" w:name="_Toc516583278"/>
      <w:r w:rsidRPr="006253AB">
        <w:rPr>
          <w:rStyle w:val="Gl"/>
        </w:rPr>
        <w:t>2.6.1. Birinci Yıl Dersleri</w:t>
      </w:r>
      <w:bookmarkEnd w:id="31"/>
      <w:bookmarkEnd w:id="32"/>
      <w:bookmarkEnd w:id="33"/>
    </w:p>
    <w:p w14:paraId="577A039C" w14:textId="77777777" w:rsidR="00646666" w:rsidRPr="006253AB" w:rsidRDefault="00646666" w:rsidP="00ED7C6A">
      <w:pPr>
        <w:pStyle w:val="basic"/>
        <w:rPr>
          <w:rStyle w:val="Gl"/>
          <w:b/>
        </w:rPr>
      </w:pPr>
      <w:r w:rsidRPr="006253AB">
        <w:rPr>
          <w:rStyle w:val="Gl"/>
        </w:rPr>
        <w:t xml:space="preserve">              </w:t>
      </w:r>
      <w:bookmarkStart w:id="34" w:name="_Toc459385649"/>
      <w:bookmarkStart w:id="35" w:name="_Toc459385829"/>
      <w:bookmarkStart w:id="36" w:name="_Toc516583279"/>
      <w:r w:rsidRPr="006253AB">
        <w:rPr>
          <w:rStyle w:val="Gl"/>
        </w:rPr>
        <w:t>2.6.1.1. Birinci Yıl Güz Yarıyılı Dersleri</w:t>
      </w:r>
      <w:bookmarkEnd w:id="34"/>
      <w:bookmarkEnd w:id="35"/>
      <w:bookmarkEnd w:id="36"/>
    </w:p>
    <w:p w14:paraId="7EE94D9C" w14:textId="77777777" w:rsidR="00646666" w:rsidRPr="006253AB" w:rsidRDefault="00646666" w:rsidP="00ED7C6A">
      <w:pPr>
        <w:pStyle w:val="basic"/>
        <w:rPr>
          <w:rStyle w:val="Gl"/>
          <w:b/>
        </w:rPr>
      </w:pPr>
      <w:r w:rsidRPr="006253AB">
        <w:rPr>
          <w:rStyle w:val="Gl"/>
        </w:rPr>
        <w:t xml:space="preserve">              </w:t>
      </w:r>
      <w:bookmarkStart w:id="37" w:name="_Toc459385650"/>
      <w:bookmarkStart w:id="38" w:name="_Toc459385830"/>
      <w:bookmarkStart w:id="39" w:name="_Toc516583280"/>
      <w:r w:rsidRPr="006253AB">
        <w:rPr>
          <w:rStyle w:val="Gl"/>
        </w:rPr>
        <w:t>2.6.1.2. Birinci Yıl Bahar Yarıyılı Dersleri</w:t>
      </w:r>
      <w:bookmarkEnd w:id="37"/>
      <w:bookmarkEnd w:id="38"/>
      <w:bookmarkEnd w:id="39"/>
    </w:p>
    <w:p w14:paraId="575366FC" w14:textId="77777777" w:rsidR="00646666" w:rsidRPr="006253AB" w:rsidRDefault="00646666" w:rsidP="00ED7C6A">
      <w:pPr>
        <w:pStyle w:val="basic"/>
        <w:rPr>
          <w:rStyle w:val="Gl"/>
          <w:b/>
        </w:rPr>
      </w:pPr>
      <w:r w:rsidRPr="006253AB">
        <w:rPr>
          <w:rStyle w:val="Gl"/>
        </w:rPr>
        <w:t xml:space="preserve">         </w:t>
      </w:r>
      <w:bookmarkStart w:id="40" w:name="_Toc459385651"/>
      <w:bookmarkStart w:id="41" w:name="_Toc459385831"/>
      <w:bookmarkStart w:id="42" w:name="_Toc516583281"/>
      <w:r w:rsidRPr="006253AB">
        <w:rPr>
          <w:rStyle w:val="Gl"/>
        </w:rPr>
        <w:t>2.6.2. İkinci Yıl Dersleri</w:t>
      </w:r>
      <w:bookmarkEnd w:id="40"/>
      <w:bookmarkEnd w:id="41"/>
      <w:bookmarkEnd w:id="42"/>
    </w:p>
    <w:p w14:paraId="35A2C191" w14:textId="77777777" w:rsidR="00646666" w:rsidRPr="006253AB" w:rsidRDefault="00646666" w:rsidP="00ED7C6A">
      <w:pPr>
        <w:pStyle w:val="basic"/>
        <w:rPr>
          <w:rStyle w:val="Gl"/>
          <w:b/>
        </w:rPr>
      </w:pPr>
      <w:r w:rsidRPr="006253AB">
        <w:rPr>
          <w:rStyle w:val="Gl"/>
        </w:rPr>
        <w:t xml:space="preserve">              </w:t>
      </w:r>
      <w:bookmarkStart w:id="43" w:name="_Toc459385652"/>
      <w:bookmarkStart w:id="44" w:name="_Toc459385832"/>
      <w:bookmarkStart w:id="45" w:name="_Toc516583282"/>
      <w:r w:rsidRPr="006253AB">
        <w:rPr>
          <w:rStyle w:val="Gl"/>
        </w:rPr>
        <w:t>2.6.2.1. İkinci Yıl Güz Yarıyılı Dersleri</w:t>
      </w:r>
      <w:bookmarkEnd w:id="43"/>
      <w:bookmarkEnd w:id="44"/>
      <w:bookmarkEnd w:id="45"/>
    </w:p>
    <w:p w14:paraId="3FE8A05B" w14:textId="77777777" w:rsidR="00646666" w:rsidRPr="006253AB" w:rsidRDefault="00646666" w:rsidP="00ED7C6A">
      <w:pPr>
        <w:pStyle w:val="basic"/>
        <w:rPr>
          <w:rStyle w:val="Gl"/>
          <w:b/>
        </w:rPr>
      </w:pPr>
      <w:r w:rsidRPr="006253AB">
        <w:rPr>
          <w:rStyle w:val="Gl"/>
        </w:rPr>
        <w:t xml:space="preserve">              </w:t>
      </w:r>
      <w:bookmarkStart w:id="46" w:name="_Toc459385653"/>
      <w:bookmarkStart w:id="47" w:name="_Toc459385833"/>
      <w:bookmarkStart w:id="48" w:name="_Toc516583283"/>
      <w:r w:rsidRPr="006253AB">
        <w:rPr>
          <w:rStyle w:val="Gl"/>
        </w:rPr>
        <w:t>2.6.2.2. İkinci Yıl Bahar Yarıyılı Dersleri</w:t>
      </w:r>
      <w:bookmarkEnd w:id="46"/>
      <w:bookmarkEnd w:id="47"/>
      <w:bookmarkEnd w:id="48"/>
      <w:r w:rsidRPr="006253AB">
        <w:rPr>
          <w:rStyle w:val="Gl"/>
        </w:rPr>
        <w:t xml:space="preserve">   </w:t>
      </w:r>
    </w:p>
    <w:p w14:paraId="5A5CA43D" w14:textId="77777777" w:rsidR="00646666" w:rsidRPr="006253AB" w:rsidRDefault="00646666" w:rsidP="00ED7C6A">
      <w:pPr>
        <w:pStyle w:val="basic"/>
        <w:rPr>
          <w:rStyle w:val="Gl"/>
          <w:b/>
        </w:rPr>
      </w:pPr>
      <w:r w:rsidRPr="006253AB">
        <w:rPr>
          <w:rStyle w:val="Gl"/>
        </w:rPr>
        <w:t xml:space="preserve">           </w:t>
      </w:r>
      <w:bookmarkStart w:id="49" w:name="_Toc459385654"/>
      <w:bookmarkStart w:id="50" w:name="_Toc459385834"/>
      <w:bookmarkStart w:id="51" w:name="_Toc516583284"/>
      <w:r w:rsidRPr="006253AB">
        <w:rPr>
          <w:rStyle w:val="Gl"/>
        </w:rPr>
        <w:t>2.6.3. Üçüncü Yıl Dersleri</w:t>
      </w:r>
      <w:bookmarkEnd w:id="49"/>
      <w:bookmarkEnd w:id="50"/>
      <w:bookmarkEnd w:id="51"/>
      <w:r w:rsidRPr="006253AB">
        <w:rPr>
          <w:rStyle w:val="Gl"/>
        </w:rPr>
        <w:t xml:space="preserve"> </w:t>
      </w:r>
    </w:p>
    <w:p w14:paraId="2F15A88E" w14:textId="77777777" w:rsidR="00646666" w:rsidRPr="006253AB" w:rsidRDefault="00646666" w:rsidP="00ED7C6A">
      <w:pPr>
        <w:pStyle w:val="basic"/>
        <w:rPr>
          <w:rStyle w:val="Gl"/>
          <w:b/>
        </w:rPr>
      </w:pPr>
      <w:r w:rsidRPr="006253AB">
        <w:rPr>
          <w:rStyle w:val="Gl"/>
        </w:rPr>
        <w:t xml:space="preserve">               </w:t>
      </w:r>
      <w:bookmarkStart w:id="52" w:name="_Toc459385655"/>
      <w:bookmarkStart w:id="53" w:name="_Toc459385835"/>
      <w:bookmarkStart w:id="54" w:name="_Toc516583285"/>
      <w:r w:rsidRPr="006253AB">
        <w:rPr>
          <w:rStyle w:val="Gl"/>
        </w:rPr>
        <w:t>2.6.3.1. Üçüncü Yıl Güz Yarıyılı Dersleri</w:t>
      </w:r>
      <w:bookmarkEnd w:id="52"/>
      <w:bookmarkEnd w:id="53"/>
      <w:bookmarkEnd w:id="54"/>
    </w:p>
    <w:p w14:paraId="6CF014BE" w14:textId="77777777" w:rsidR="00646666" w:rsidRPr="006253AB" w:rsidRDefault="00646666" w:rsidP="00ED7C6A">
      <w:pPr>
        <w:pStyle w:val="basic"/>
        <w:rPr>
          <w:rStyle w:val="Gl"/>
          <w:b/>
        </w:rPr>
      </w:pPr>
      <w:r w:rsidRPr="006253AB">
        <w:rPr>
          <w:rStyle w:val="Gl"/>
        </w:rPr>
        <w:t xml:space="preserve">               </w:t>
      </w:r>
      <w:bookmarkStart w:id="55" w:name="_Toc459385656"/>
      <w:bookmarkStart w:id="56" w:name="_Toc459385836"/>
      <w:bookmarkStart w:id="57" w:name="_Toc516583286"/>
      <w:r w:rsidRPr="006253AB">
        <w:rPr>
          <w:rStyle w:val="Gl"/>
        </w:rPr>
        <w:t>2.6.3.2. Üçüncü Yıl Bahar Yarıyılı Dersler</w:t>
      </w:r>
      <w:bookmarkEnd w:id="55"/>
      <w:bookmarkEnd w:id="56"/>
      <w:r>
        <w:rPr>
          <w:rStyle w:val="Gl"/>
        </w:rPr>
        <w:t>i</w:t>
      </w:r>
      <w:bookmarkEnd w:id="57"/>
    </w:p>
    <w:p w14:paraId="5158AFF6" w14:textId="77777777" w:rsidR="00646666" w:rsidRPr="006253AB" w:rsidRDefault="00646666" w:rsidP="00ED7C6A">
      <w:pPr>
        <w:pStyle w:val="basic"/>
        <w:rPr>
          <w:rStyle w:val="Gl"/>
          <w:b/>
        </w:rPr>
      </w:pPr>
      <w:r w:rsidRPr="006253AB">
        <w:rPr>
          <w:rStyle w:val="Gl"/>
        </w:rPr>
        <w:t xml:space="preserve">           </w:t>
      </w:r>
      <w:bookmarkStart w:id="58" w:name="_Toc459385657"/>
      <w:bookmarkStart w:id="59" w:name="_Toc459385837"/>
      <w:bookmarkStart w:id="60" w:name="_Toc516583287"/>
      <w:r w:rsidRPr="006253AB">
        <w:rPr>
          <w:rStyle w:val="Gl"/>
        </w:rPr>
        <w:t>2.6.4. Dördüncü Yıl Dersleri</w:t>
      </w:r>
      <w:bookmarkEnd w:id="58"/>
      <w:bookmarkEnd w:id="59"/>
      <w:bookmarkEnd w:id="60"/>
    </w:p>
    <w:p w14:paraId="526362C8" w14:textId="77777777" w:rsidR="00646666" w:rsidRPr="006253AB" w:rsidRDefault="00646666" w:rsidP="00ED7C6A">
      <w:pPr>
        <w:pStyle w:val="basic"/>
        <w:rPr>
          <w:rStyle w:val="Gl"/>
          <w:b/>
        </w:rPr>
      </w:pPr>
      <w:r w:rsidRPr="006253AB">
        <w:rPr>
          <w:rStyle w:val="Gl"/>
        </w:rPr>
        <w:t xml:space="preserve">                </w:t>
      </w:r>
      <w:bookmarkStart w:id="61" w:name="_Toc459385658"/>
      <w:bookmarkStart w:id="62" w:name="_Toc459385838"/>
      <w:bookmarkStart w:id="63" w:name="_Toc516583288"/>
      <w:r w:rsidRPr="006253AB">
        <w:rPr>
          <w:rStyle w:val="Gl"/>
        </w:rPr>
        <w:t>2.6.4.1. Dördüncü Yıl Güz Yarıyılı Dersleri</w:t>
      </w:r>
      <w:bookmarkEnd w:id="61"/>
      <w:bookmarkEnd w:id="62"/>
      <w:bookmarkEnd w:id="63"/>
    </w:p>
    <w:p w14:paraId="49D17A82" w14:textId="77777777" w:rsidR="00646666" w:rsidRPr="006253AB" w:rsidRDefault="00646666" w:rsidP="00ED7C6A">
      <w:pPr>
        <w:pStyle w:val="basic"/>
        <w:rPr>
          <w:rStyle w:val="Gl"/>
          <w:b/>
        </w:rPr>
      </w:pPr>
      <w:r w:rsidRPr="006253AB">
        <w:rPr>
          <w:rStyle w:val="Gl"/>
        </w:rPr>
        <w:t xml:space="preserve">                </w:t>
      </w:r>
      <w:bookmarkStart w:id="64" w:name="_Toc459385659"/>
      <w:bookmarkStart w:id="65" w:name="_Toc459385839"/>
      <w:bookmarkStart w:id="66" w:name="_Toc516583289"/>
      <w:r w:rsidRPr="006253AB">
        <w:rPr>
          <w:rStyle w:val="Gl"/>
        </w:rPr>
        <w:t>2.6.4.2. Dördüncü Yıl Bahar Yarıyılı Dersleri</w:t>
      </w:r>
      <w:bookmarkEnd w:id="64"/>
      <w:bookmarkEnd w:id="65"/>
      <w:bookmarkEnd w:id="66"/>
    </w:p>
    <w:p w14:paraId="04559DA1" w14:textId="77777777" w:rsidR="00646666" w:rsidRPr="008F59D6" w:rsidRDefault="00646666" w:rsidP="008F4E2E">
      <w:pPr>
        <w:pStyle w:val="Balk1"/>
      </w:pPr>
    </w:p>
    <w:p w14:paraId="638CD924" w14:textId="77777777" w:rsidR="00646666" w:rsidRDefault="00646666" w:rsidP="008F4E2E">
      <w:pPr>
        <w:pStyle w:val="Balk1"/>
      </w:pPr>
    </w:p>
    <w:p w14:paraId="2D732800" w14:textId="77777777" w:rsidR="00646666" w:rsidRDefault="00646666" w:rsidP="008F4E2E">
      <w:pPr>
        <w:pStyle w:val="Balk1"/>
      </w:pPr>
    </w:p>
    <w:p w14:paraId="35D24D62" w14:textId="77777777" w:rsidR="00646666" w:rsidRDefault="00646666" w:rsidP="008F4E2E">
      <w:pPr>
        <w:pStyle w:val="Balk1"/>
      </w:pPr>
    </w:p>
    <w:p w14:paraId="5FEF8A15" w14:textId="77777777" w:rsidR="00646666" w:rsidRDefault="00646666" w:rsidP="008F4E2E">
      <w:pPr>
        <w:pStyle w:val="Balk1"/>
      </w:pPr>
    </w:p>
    <w:p w14:paraId="734E047D" w14:textId="1055DBFF" w:rsidR="00646666" w:rsidRPr="005D43D0" w:rsidRDefault="00646666" w:rsidP="005D43D0">
      <w:pPr>
        <w:pStyle w:val="Balk1"/>
      </w:pPr>
      <w:bookmarkStart w:id="67" w:name="_Toc517951267"/>
      <w:r w:rsidRPr="006253AB">
        <w:lastRenderedPageBreak/>
        <w:t>2.1. Giriş</w:t>
      </w:r>
      <w:bookmarkEnd w:id="67"/>
    </w:p>
    <w:p w14:paraId="44751BE4" w14:textId="2669DEF3" w:rsidR="00646666" w:rsidRPr="005D43D0" w:rsidRDefault="00646666" w:rsidP="00646666">
      <w:pPr>
        <w:spacing w:line="360" w:lineRule="auto"/>
        <w:jc w:val="both"/>
      </w:pPr>
      <w:r w:rsidRPr="00360A81">
        <w:t>Fakültenin öğretim süresi dört yıl olup, eğitim dili Türkçe’dir. Örgün öğretim yapılan fakültemizde ikinci öğretim bulunmamaktadır</w:t>
      </w:r>
      <w:r w:rsidRPr="0025729D">
        <w:t>. Fakültemizde 2015 - 2016 eğitim öğretim yılından itibaren entegre olarak yapılandırılan program, aktif eğitim yöntemlerinin kullanılması şeklinde yürütülmektedir. Ö</w:t>
      </w:r>
      <w:r w:rsidRPr="00360A81">
        <w:t xml:space="preserve">ğrencilerimiz, teorik ve uygulamalı derslerde, alanında uzman ve yetkin öğretim elemanlarından eğitim almaktadırlar. </w:t>
      </w:r>
      <w:r>
        <w:t>Mesleksel Beceri l</w:t>
      </w:r>
      <w:r w:rsidRPr="00360A81">
        <w:t>aboratuvarlar</w:t>
      </w:r>
      <w:r>
        <w:t>ın</w:t>
      </w:r>
      <w:r w:rsidRPr="00360A81">
        <w:t xml:space="preserve">da öğrenciler küçük grup çalışmaları </w:t>
      </w:r>
      <w:r>
        <w:t>ile</w:t>
      </w:r>
      <w:r w:rsidRPr="00360A81">
        <w:t xml:space="preserve"> klinik uygulamaya</w:t>
      </w:r>
      <w:r>
        <w:t xml:space="preserve"> ve mezuniyet sonrası çalışma yaşamına</w:t>
      </w:r>
      <w:r w:rsidRPr="00360A81">
        <w:t xml:space="preserve"> iy</w:t>
      </w:r>
      <w:r>
        <w:t>i bir biçimde hazırlanmaktadır.</w:t>
      </w:r>
      <w:r w:rsidRPr="00360A81">
        <w:t xml:space="preserve"> </w:t>
      </w:r>
      <w:r>
        <w:t>Fakültemiz öğrencileri klinik uygulamalarının büyük bölümünü üniversite hastanemizde yürütmektedirler. Ayrıca eğitimin gereği olarak özel dal hastanelerini, toplum sağlığı merkezlerini, iş yeri hemşireliği, okul hemşireliği ve sivil toplum örgütlerinin uygulama alanlarını kullanmaktadır.</w:t>
      </w:r>
      <w:r w:rsidRPr="00360A81">
        <w:t xml:space="preserve">      </w:t>
      </w:r>
      <w:r w:rsidRPr="00FF6B6F">
        <w:rPr>
          <w:sz w:val="28"/>
          <w:szCs w:val="28"/>
        </w:rPr>
        <w:t xml:space="preserve">                                                                                                                                                                                                                                                                                                                                                                                                                                                                                                                                                                                                                                                                                                                                                                                                                                                                                                                                                                                                                                                                                                                                                                                                                                                                                                                                                                                                                                                                                                                                                                                                                                                                                                                                                                                                                                                                                                                                                                                                                                               </w:t>
      </w:r>
    </w:p>
    <w:p w14:paraId="5BBBD8B0" w14:textId="77777777" w:rsidR="00646666" w:rsidRPr="00A026C1" w:rsidRDefault="00646666" w:rsidP="008F4E2E">
      <w:pPr>
        <w:pStyle w:val="Balk1"/>
        <w:rPr>
          <w:caps/>
          <w:strike/>
        </w:rPr>
      </w:pPr>
      <w:r w:rsidRPr="00FF6B6F">
        <w:t xml:space="preserve"> </w:t>
      </w:r>
      <w:bookmarkStart w:id="68" w:name="_Toc517951268"/>
      <w:r w:rsidRPr="00DA1D1C">
        <w:t>2.2. Dokuz Eylül Üniversitesi Hemşireli</w:t>
      </w:r>
      <w:r>
        <w:t xml:space="preserve">k Fakültesi Programının </w:t>
      </w:r>
      <w:r w:rsidRPr="00A026C1">
        <w:t>Amaç,</w:t>
      </w:r>
      <w:r w:rsidR="0060560A">
        <w:t xml:space="preserve"> </w:t>
      </w:r>
      <w:r w:rsidRPr="00A026C1">
        <w:t>Vizyon ve Misyonu</w:t>
      </w:r>
      <w:bookmarkEnd w:id="68"/>
    </w:p>
    <w:p w14:paraId="5074B021" w14:textId="77777777" w:rsidR="00646666" w:rsidRPr="00DF12A6" w:rsidRDefault="00646666" w:rsidP="008F4E2E">
      <w:pPr>
        <w:pStyle w:val="Balk1"/>
      </w:pPr>
      <w:bookmarkStart w:id="69" w:name="_Toc517951269"/>
      <w:r w:rsidRPr="00DF12A6">
        <w:t>2.2.1 Amaç</w:t>
      </w:r>
      <w:bookmarkEnd w:id="69"/>
      <w:r w:rsidRPr="00DF12A6">
        <w:t xml:space="preserve"> </w:t>
      </w:r>
    </w:p>
    <w:p w14:paraId="2795B3D0" w14:textId="77777777" w:rsidR="008E5E53" w:rsidRPr="008E5E53" w:rsidRDefault="00646666" w:rsidP="00DF12A6">
      <w:pPr>
        <w:spacing w:line="360" w:lineRule="auto"/>
        <w:jc w:val="both"/>
        <w:rPr>
          <w:color w:val="000000" w:themeColor="text1"/>
          <w:sz w:val="28"/>
          <w:szCs w:val="28"/>
        </w:rPr>
      </w:pPr>
      <w:r w:rsidRPr="00A026C1">
        <w:t>Mezunlarını bütüncül bakım verebilen, etik ilkeler doğrultusunda rol ve sorumluluklarını yerine getirebilen, ekip, hasta ve ailesiyle iyi iletişim içinde olan ve işbirliği içinde çalışabilen, otonomisi olan, liderlik özelliklerine sahip, yeniliklere açık ve yaşam boyu öğrenme sorumluluğunu sürdürebilen, %5 akademisyen,</w:t>
      </w:r>
      <w:r w:rsidR="00DF12A6">
        <w:t xml:space="preserve"> </w:t>
      </w:r>
      <w:r w:rsidRPr="00A026C1">
        <w:t>%10 yönetici, %85 klinik hemşiresi pozisyonlarında çalışabilecek yeterlilikte hemşireler</w:t>
      </w:r>
      <w:r w:rsidR="00DF12A6">
        <w:t xml:space="preserve"> </w:t>
      </w:r>
      <w:r w:rsidRPr="00A026C1">
        <w:t xml:space="preserve">olarak </w:t>
      </w:r>
      <w:r w:rsidRPr="008E5E53">
        <w:t>yetiştirmektir.</w:t>
      </w:r>
      <w:r w:rsidR="008E5E53" w:rsidRPr="008E5E53">
        <w:t xml:space="preserve"> </w:t>
      </w:r>
    </w:p>
    <w:p w14:paraId="351FF387" w14:textId="77777777" w:rsidR="00646666" w:rsidRPr="007B5706" w:rsidRDefault="00646666" w:rsidP="00646666"/>
    <w:p w14:paraId="25CE4807" w14:textId="77777777" w:rsidR="00646666" w:rsidRPr="00DF12A6" w:rsidRDefault="00646666" w:rsidP="008F4E2E">
      <w:pPr>
        <w:pStyle w:val="Balk1"/>
      </w:pPr>
      <w:bookmarkStart w:id="70" w:name="_Toc517951270"/>
      <w:r w:rsidRPr="00DF12A6">
        <w:t>2.2.2 Vizyon/Felsefe</w:t>
      </w:r>
      <w:bookmarkEnd w:id="70"/>
    </w:p>
    <w:p w14:paraId="75AE010B" w14:textId="77777777" w:rsidR="00646666" w:rsidRPr="00DF12A6" w:rsidRDefault="00646666" w:rsidP="00DF12A6">
      <w:pPr>
        <w:spacing w:line="360" w:lineRule="auto"/>
        <w:jc w:val="both"/>
      </w:pPr>
      <w:r w:rsidRPr="00DF12A6">
        <w:t>Hemşirelik eğitimi, araştırmaları ve uygulamaları ile sağlık bakımını şekillendirmede öncü olmak.</w:t>
      </w:r>
    </w:p>
    <w:p w14:paraId="2F6AEE4B" w14:textId="77777777" w:rsidR="00646666" w:rsidRPr="00DF12A6" w:rsidRDefault="00646666" w:rsidP="008F4E2E">
      <w:pPr>
        <w:pStyle w:val="Balk1"/>
      </w:pPr>
      <w:bookmarkStart w:id="71" w:name="_Toc517951271"/>
      <w:r w:rsidRPr="00DF12A6">
        <w:t>2.2.3 Misyon</w:t>
      </w:r>
      <w:bookmarkEnd w:id="71"/>
    </w:p>
    <w:p w14:paraId="34449148" w14:textId="77777777" w:rsidR="00646666" w:rsidRPr="00DF12A6" w:rsidRDefault="00646666" w:rsidP="00DF12A6">
      <w:pPr>
        <w:spacing w:line="360" w:lineRule="auto"/>
        <w:jc w:val="both"/>
      </w:pPr>
      <w:r w:rsidRPr="00DF12A6">
        <w:t>Dokuz Eylül Üniversitesi Hemşirelik Fakültesi, toplumun sağlığını geliştirmek ve bozulduğu durumlarda iyileştirmek için, sağlık ve bakım hizmetlerini evrensel standartlarda, yenilikçi, işbirlikçi, araştırmacı, sorgulayıcı ve insancıl anlayışla sunan hemşireler yetiştirmeyi amaçlamaktadır.</w:t>
      </w:r>
    </w:p>
    <w:p w14:paraId="45864F6C" w14:textId="77777777" w:rsidR="00646666" w:rsidRDefault="00646666" w:rsidP="00646666">
      <w:pPr>
        <w:spacing w:line="360" w:lineRule="auto"/>
        <w:jc w:val="both"/>
      </w:pPr>
    </w:p>
    <w:p w14:paraId="4CA1BB06" w14:textId="77777777" w:rsidR="00646666" w:rsidRDefault="00646666" w:rsidP="00646666">
      <w:pPr>
        <w:spacing w:line="360" w:lineRule="auto"/>
        <w:jc w:val="both"/>
      </w:pPr>
    </w:p>
    <w:p w14:paraId="7390B862" w14:textId="77777777" w:rsidR="00646666" w:rsidRDefault="00646666" w:rsidP="00646666">
      <w:pPr>
        <w:spacing w:line="360" w:lineRule="auto"/>
        <w:jc w:val="both"/>
      </w:pPr>
    </w:p>
    <w:p w14:paraId="11FE7453" w14:textId="77777777" w:rsidR="00F70327" w:rsidRDefault="00F70327" w:rsidP="00646666">
      <w:pPr>
        <w:spacing w:line="360" w:lineRule="auto"/>
        <w:jc w:val="both"/>
      </w:pPr>
    </w:p>
    <w:p w14:paraId="469AE16D" w14:textId="77777777" w:rsidR="005D43D0" w:rsidRDefault="005D43D0" w:rsidP="00646666">
      <w:pPr>
        <w:spacing w:line="360" w:lineRule="auto"/>
        <w:jc w:val="both"/>
      </w:pPr>
    </w:p>
    <w:p w14:paraId="3EC6E193" w14:textId="77777777" w:rsidR="005D43D0" w:rsidRPr="00873BCC" w:rsidRDefault="005D43D0" w:rsidP="00646666">
      <w:pPr>
        <w:spacing w:line="360" w:lineRule="auto"/>
        <w:jc w:val="both"/>
      </w:pPr>
    </w:p>
    <w:p w14:paraId="69C15D35" w14:textId="77777777" w:rsidR="00646666" w:rsidRPr="00F67405" w:rsidRDefault="00646666" w:rsidP="008F4E2E">
      <w:pPr>
        <w:pStyle w:val="Balk1"/>
      </w:pPr>
      <w:bookmarkStart w:id="72" w:name="_Toc517951272"/>
      <w:r w:rsidRPr="00F67405">
        <w:lastRenderedPageBreak/>
        <w:t>2.3. Yıl Hedefleri</w:t>
      </w:r>
      <w:bookmarkEnd w:id="72"/>
    </w:p>
    <w:p w14:paraId="3A2197EA" w14:textId="77777777" w:rsidR="00646666" w:rsidRPr="00360A81" w:rsidRDefault="00646666" w:rsidP="00646666">
      <w:pPr>
        <w:spacing w:line="276" w:lineRule="auto"/>
        <w:jc w:val="both"/>
        <w:rPr>
          <w:b/>
          <w:u w:val="single"/>
        </w:rPr>
      </w:pPr>
      <w:r w:rsidRPr="00360A81">
        <w:rPr>
          <w:b/>
          <w:u w:val="single"/>
        </w:rPr>
        <w:t>1.Sınıf Yıl Hedefleri</w:t>
      </w:r>
    </w:p>
    <w:p w14:paraId="35CDC7CC" w14:textId="77777777" w:rsidR="00646666" w:rsidRPr="00360A81" w:rsidRDefault="00646666" w:rsidP="0054191D">
      <w:pPr>
        <w:pStyle w:val="ListeParagraf"/>
        <w:numPr>
          <w:ilvl w:val="0"/>
          <w:numId w:val="43"/>
        </w:numPr>
        <w:spacing w:line="276" w:lineRule="auto"/>
        <w:jc w:val="both"/>
      </w:pPr>
      <w:r w:rsidRPr="00360A81">
        <w:t xml:space="preserve">Hemşirelik mesleğinin tarihini, temel kavramlarını, rollerini, sorumluluklarını, etik ve yasal boyutlarını bilme </w:t>
      </w:r>
    </w:p>
    <w:p w14:paraId="3276A424" w14:textId="77777777" w:rsidR="00646666" w:rsidRPr="00360A81" w:rsidRDefault="00646666" w:rsidP="0054191D">
      <w:pPr>
        <w:pStyle w:val="ListeParagraf"/>
        <w:numPr>
          <w:ilvl w:val="0"/>
          <w:numId w:val="43"/>
        </w:numPr>
        <w:spacing w:line="276" w:lineRule="auto"/>
        <w:jc w:val="both"/>
      </w:pPr>
      <w:r w:rsidRPr="00360A81">
        <w:t>Bireyin biyo-psiko-sosyal bütünlüğünü koruma ve geliştirmenin önemini anlama</w:t>
      </w:r>
    </w:p>
    <w:p w14:paraId="0C83DA6A" w14:textId="77777777" w:rsidR="00646666" w:rsidRPr="00360A81" w:rsidRDefault="00646666" w:rsidP="0054191D">
      <w:pPr>
        <w:pStyle w:val="ListeParagraf"/>
        <w:numPr>
          <w:ilvl w:val="0"/>
          <w:numId w:val="43"/>
        </w:numPr>
        <w:spacing w:line="276" w:lineRule="auto"/>
        <w:jc w:val="both"/>
      </w:pPr>
      <w:r w:rsidRPr="00360A81">
        <w:t>İnsanın fizyolojik-anatomik yapısını bilme/insan vücudunun nasıl çalıştığını anlayabilme</w:t>
      </w:r>
    </w:p>
    <w:p w14:paraId="395EC61C" w14:textId="77777777" w:rsidR="00646666" w:rsidRPr="00360A81" w:rsidRDefault="00646666" w:rsidP="0054191D">
      <w:pPr>
        <w:pStyle w:val="ListeParagraf"/>
        <w:numPr>
          <w:ilvl w:val="0"/>
          <w:numId w:val="43"/>
        </w:numPr>
        <w:spacing w:line="276" w:lineRule="auto"/>
        <w:jc w:val="both"/>
      </w:pPr>
      <w:r w:rsidRPr="00360A81">
        <w:t>İletişim becerilerini bilme</w:t>
      </w:r>
    </w:p>
    <w:p w14:paraId="03E30375" w14:textId="77777777" w:rsidR="00646666" w:rsidRPr="003C1E87" w:rsidRDefault="00646666" w:rsidP="0054191D">
      <w:pPr>
        <w:pStyle w:val="ListeParagraf"/>
        <w:numPr>
          <w:ilvl w:val="0"/>
          <w:numId w:val="43"/>
        </w:numPr>
        <w:spacing w:line="276" w:lineRule="auto"/>
        <w:jc w:val="both"/>
        <w:rPr>
          <w:color w:val="222222"/>
        </w:rPr>
      </w:pPr>
      <w:r w:rsidRPr="003C1E87">
        <w:rPr>
          <w:color w:val="222222"/>
        </w:rPr>
        <w:t>Bilişim sistemleri ve teknolojiyi kullanabilme</w:t>
      </w:r>
    </w:p>
    <w:p w14:paraId="37084678" w14:textId="77777777" w:rsidR="00646666" w:rsidRPr="00360A81" w:rsidRDefault="00646666" w:rsidP="0054191D">
      <w:pPr>
        <w:pStyle w:val="ListeParagraf"/>
        <w:numPr>
          <w:ilvl w:val="0"/>
          <w:numId w:val="43"/>
        </w:numPr>
        <w:spacing w:line="276" w:lineRule="auto"/>
        <w:jc w:val="both"/>
      </w:pPr>
      <w:r w:rsidRPr="00360A81">
        <w:t>Bilimsel düşünmenin önemini anlayabilme</w:t>
      </w:r>
    </w:p>
    <w:p w14:paraId="53842E74" w14:textId="77777777" w:rsidR="00646666" w:rsidRPr="00360A81" w:rsidRDefault="00646666" w:rsidP="00646666">
      <w:pPr>
        <w:spacing w:line="276" w:lineRule="auto"/>
        <w:jc w:val="both"/>
      </w:pPr>
    </w:p>
    <w:p w14:paraId="10F6EF36" w14:textId="77777777" w:rsidR="00646666" w:rsidRPr="00360A81" w:rsidRDefault="00646666" w:rsidP="00646666">
      <w:pPr>
        <w:spacing w:line="276" w:lineRule="auto"/>
        <w:jc w:val="both"/>
        <w:rPr>
          <w:b/>
          <w:u w:val="single"/>
        </w:rPr>
      </w:pPr>
      <w:r w:rsidRPr="00360A81">
        <w:rPr>
          <w:b/>
          <w:u w:val="single"/>
        </w:rPr>
        <w:t>2. Sınıf Yıl Hedefleri</w:t>
      </w:r>
    </w:p>
    <w:p w14:paraId="6C43A0A3" w14:textId="77777777" w:rsidR="00646666" w:rsidRPr="00360A81" w:rsidRDefault="00646666" w:rsidP="0054191D">
      <w:pPr>
        <w:pStyle w:val="ListeParagraf"/>
        <w:numPr>
          <w:ilvl w:val="0"/>
          <w:numId w:val="44"/>
        </w:numPr>
        <w:spacing w:line="276" w:lineRule="auto"/>
        <w:jc w:val="both"/>
      </w:pPr>
      <w:r w:rsidRPr="00360A81">
        <w:t>Hemşireliğin temel ilke ve uygulamaları doğrultusunda klinik uygulama yapabilme</w:t>
      </w:r>
    </w:p>
    <w:p w14:paraId="79768BFE" w14:textId="77777777" w:rsidR="00646666" w:rsidRPr="00360A81" w:rsidRDefault="00646666" w:rsidP="0054191D">
      <w:pPr>
        <w:pStyle w:val="ListeParagraf"/>
        <w:numPr>
          <w:ilvl w:val="0"/>
          <w:numId w:val="44"/>
        </w:numPr>
        <w:spacing w:line="276" w:lineRule="auto"/>
        <w:jc w:val="both"/>
      </w:pPr>
      <w:r>
        <w:t>Sağlığı koruma, geliştirme ve s</w:t>
      </w:r>
      <w:r w:rsidRPr="00360A81">
        <w:t>ağlıktan sapma durumlarında hemşirelik bakımı verebilme</w:t>
      </w:r>
    </w:p>
    <w:p w14:paraId="53E57600" w14:textId="77777777" w:rsidR="00646666" w:rsidRPr="00360A81" w:rsidRDefault="00646666" w:rsidP="0054191D">
      <w:pPr>
        <w:pStyle w:val="ListeParagraf"/>
        <w:numPr>
          <w:ilvl w:val="0"/>
          <w:numId w:val="44"/>
        </w:numPr>
        <w:spacing w:line="276" w:lineRule="auto"/>
        <w:jc w:val="both"/>
      </w:pPr>
      <w:r w:rsidRPr="00360A81">
        <w:t>Bireysel ve profesyonel gelişme sağlama</w:t>
      </w:r>
    </w:p>
    <w:p w14:paraId="24ECB90A" w14:textId="77777777" w:rsidR="00646666" w:rsidRPr="00360A81" w:rsidRDefault="00646666" w:rsidP="00646666">
      <w:pPr>
        <w:spacing w:line="276" w:lineRule="auto"/>
        <w:jc w:val="both"/>
      </w:pPr>
    </w:p>
    <w:p w14:paraId="288382B6" w14:textId="77777777" w:rsidR="00646666" w:rsidRPr="00CF5435" w:rsidRDefault="00646666" w:rsidP="00646666">
      <w:pPr>
        <w:spacing w:line="276" w:lineRule="auto"/>
        <w:jc w:val="both"/>
        <w:rPr>
          <w:b/>
          <w:u w:val="single"/>
        </w:rPr>
      </w:pPr>
      <w:r w:rsidRPr="00CF5435">
        <w:rPr>
          <w:b/>
        </w:rPr>
        <w:t xml:space="preserve">3. </w:t>
      </w:r>
      <w:r w:rsidRPr="00CF5435">
        <w:rPr>
          <w:b/>
          <w:u w:val="single"/>
        </w:rPr>
        <w:t>Sınıf Yıl Hedefleri</w:t>
      </w:r>
    </w:p>
    <w:p w14:paraId="583A3DEF" w14:textId="77777777" w:rsidR="00646666" w:rsidRPr="00360A81" w:rsidRDefault="00646666" w:rsidP="0054191D">
      <w:pPr>
        <w:pStyle w:val="ListeParagraf"/>
        <w:numPr>
          <w:ilvl w:val="0"/>
          <w:numId w:val="45"/>
        </w:numPr>
        <w:spacing w:line="276" w:lineRule="auto"/>
        <w:jc w:val="both"/>
      </w:pPr>
      <w:r>
        <w:t>Sağlığı koruma, geliştirme ve s</w:t>
      </w:r>
      <w:r w:rsidRPr="00360A81">
        <w:t>ağlıktan sapma durumlarında hemşirelik bakımı verebilme</w:t>
      </w:r>
    </w:p>
    <w:p w14:paraId="4D66CE0B" w14:textId="77777777" w:rsidR="00646666" w:rsidRPr="00360A81" w:rsidRDefault="00646666" w:rsidP="0054191D">
      <w:pPr>
        <w:pStyle w:val="ListeParagraf"/>
        <w:numPr>
          <w:ilvl w:val="0"/>
          <w:numId w:val="45"/>
        </w:numPr>
        <w:spacing w:line="276" w:lineRule="auto"/>
        <w:jc w:val="both"/>
      </w:pPr>
      <w:r w:rsidRPr="00DA1D1C">
        <w:t>Araştırma</w:t>
      </w:r>
      <w:r w:rsidRPr="00360A81">
        <w:t xml:space="preserve"> yöntemlerini ve hemşirelikte araştırmanın önemini anlama</w:t>
      </w:r>
    </w:p>
    <w:p w14:paraId="7BFB5C20" w14:textId="77777777" w:rsidR="00646666" w:rsidRDefault="00646666" w:rsidP="00646666">
      <w:pPr>
        <w:spacing w:line="276" w:lineRule="auto"/>
        <w:jc w:val="both"/>
        <w:rPr>
          <w:b/>
          <w:u w:val="single"/>
        </w:rPr>
      </w:pPr>
    </w:p>
    <w:p w14:paraId="750A398C" w14:textId="77777777" w:rsidR="00646666" w:rsidRPr="00360A81" w:rsidRDefault="00646666" w:rsidP="00646666">
      <w:pPr>
        <w:spacing w:line="276" w:lineRule="auto"/>
        <w:jc w:val="both"/>
        <w:rPr>
          <w:b/>
          <w:u w:val="single"/>
        </w:rPr>
      </w:pPr>
      <w:r w:rsidRPr="00360A81">
        <w:rPr>
          <w:b/>
          <w:u w:val="single"/>
        </w:rPr>
        <w:t>4. Sınıf Yıl Hedefleri</w:t>
      </w:r>
    </w:p>
    <w:p w14:paraId="244EAEDD" w14:textId="77777777" w:rsidR="00646666" w:rsidRPr="00360A81" w:rsidRDefault="00646666" w:rsidP="0054191D">
      <w:pPr>
        <w:pStyle w:val="ListeParagraf"/>
        <w:numPr>
          <w:ilvl w:val="0"/>
          <w:numId w:val="46"/>
        </w:numPr>
        <w:spacing w:line="276" w:lineRule="auto"/>
        <w:jc w:val="both"/>
      </w:pPr>
      <w:r w:rsidRPr="00360A81">
        <w:t>Sağlığı koruma,</w:t>
      </w:r>
      <w:r>
        <w:t xml:space="preserve"> geliştirme, karmaşık ve çoklu s</w:t>
      </w:r>
      <w:r w:rsidRPr="00360A81">
        <w:t>ağlıktan sapma durumlarında hemşirelik bakım verebilme</w:t>
      </w:r>
    </w:p>
    <w:p w14:paraId="799729A0" w14:textId="77777777" w:rsidR="00646666" w:rsidRPr="00360A81" w:rsidRDefault="00646666" w:rsidP="0054191D">
      <w:pPr>
        <w:pStyle w:val="ListeParagraf"/>
        <w:numPr>
          <w:ilvl w:val="0"/>
          <w:numId w:val="46"/>
        </w:numPr>
        <w:spacing w:line="276" w:lineRule="auto"/>
        <w:jc w:val="both"/>
      </w:pPr>
      <w:r w:rsidRPr="00360A81">
        <w:t>Hemşirelikte yönetim bilgisine sahip olma</w:t>
      </w:r>
    </w:p>
    <w:p w14:paraId="3724DB0F" w14:textId="77777777" w:rsidR="00646666" w:rsidRDefault="00646666" w:rsidP="0054191D">
      <w:pPr>
        <w:pStyle w:val="ListeParagraf"/>
        <w:numPr>
          <w:ilvl w:val="0"/>
          <w:numId w:val="46"/>
        </w:numPr>
        <w:spacing w:line="276" w:lineRule="auto"/>
        <w:jc w:val="both"/>
      </w:pPr>
      <w:r w:rsidRPr="00360A81">
        <w:t>Bireysel ve profesyonel gelişme sağlama</w:t>
      </w:r>
    </w:p>
    <w:p w14:paraId="1BF492B6" w14:textId="77777777" w:rsidR="00BF659D" w:rsidRDefault="00BF659D" w:rsidP="00646666">
      <w:pPr>
        <w:spacing w:line="276" w:lineRule="auto"/>
        <w:jc w:val="both"/>
      </w:pPr>
    </w:p>
    <w:p w14:paraId="10AD15CE" w14:textId="77777777" w:rsidR="00BF659D" w:rsidRDefault="00BF659D" w:rsidP="00646666">
      <w:pPr>
        <w:spacing w:line="276" w:lineRule="auto"/>
        <w:jc w:val="both"/>
      </w:pPr>
    </w:p>
    <w:p w14:paraId="5B2A3077" w14:textId="77777777" w:rsidR="00BF659D" w:rsidRDefault="00BF659D" w:rsidP="00646666">
      <w:pPr>
        <w:spacing w:line="276" w:lineRule="auto"/>
        <w:jc w:val="both"/>
      </w:pPr>
    </w:p>
    <w:p w14:paraId="7C921AA5" w14:textId="77777777" w:rsidR="00BF659D" w:rsidRDefault="00BF659D" w:rsidP="00646666">
      <w:pPr>
        <w:spacing w:line="276" w:lineRule="auto"/>
        <w:jc w:val="both"/>
      </w:pPr>
    </w:p>
    <w:p w14:paraId="0C152ED8" w14:textId="77777777" w:rsidR="00BF659D" w:rsidRDefault="00BF659D" w:rsidP="00646666">
      <w:pPr>
        <w:spacing w:line="276" w:lineRule="auto"/>
        <w:jc w:val="both"/>
      </w:pPr>
    </w:p>
    <w:p w14:paraId="23B2D489" w14:textId="77777777" w:rsidR="00BF659D" w:rsidRDefault="00BF659D" w:rsidP="00646666">
      <w:pPr>
        <w:spacing w:line="276" w:lineRule="auto"/>
        <w:jc w:val="both"/>
      </w:pPr>
    </w:p>
    <w:p w14:paraId="1E904ADD" w14:textId="77777777" w:rsidR="00BF659D" w:rsidRDefault="00BF659D" w:rsidP="00646666">
      <w:pPr>
        <w:spacing w:line="276" w:lineRule="auto"/>
        <w:jc w:val="both"/>
      </w:pPr>
    </w:p>
    <w:p w14:paraId="2094B184" w14:textId="77777777" w:rsidR="00BF659D" w:rsidRDefault="00BF659D" w:rsidP="00646666">
      <w:pPr>
        <w:spacing w:line="276" w:lineRule="auto"/>
        <w:jc w:val="both"/>
      </w:pPr>
    </w:p>
    <w:p w14:paraId="036AD565" w14:textId="77777777" w:rsidR="00BF659D" w:rsidRDefault="00BF659D" w:rsidP="00646666">
      <w:pPr>
        <w:spacing w:line="276" w:lineRule="auto"/>
        <w:jc w:val="both"/>
      </w:pPr>
    </w:p>
    <w:p w14:paraId="34893F43" w14:textId="77777777" w:rsidR="00BF659D" w:rsidRDefault="00BF659D" w:rsidP="00646666">
      <w:pPr>
        <w:spacing w:line="276" w:lineRule="auto"/>
        <w:jc w:val="both"/>
      </w:pPr>
    </w:p>
    <w:p w14:paraId="104CB054" w14:textId="77777777" w:rsidR="00BF659D" w:rsidRDefault="00BF659D" w:rsidP="00646666">
      <w:pPr>
        <w:spacing w:line="276" w:lineRule="auto"/>
        <w:jc w:val="both"/>
      </w:pPr>
    </w:p>
    <w:p w14:paraId="691548D3" w14:textId="77777777" w:rsidR="00BF659D" w:rsidRDefault="00BF659D" w:rsidP="00646666">
      <w:pPr>
        <w:spacing w:line="276" w:lineRule="auto"/>
        <w:jc w:val="both"/>
      </w:pPr>
    </w:p>
    <w:p w14:paraId="7097BD56" w14:textId="77777777" w:rsidR="00BF659D" w:rsidRDefault="00BF659D" w:rsidP="00646666">
      <w:pPr>
        <w:spacing w:line="276" w:lineRule="auto"/>
        <w:jc w:val="both"/>
      </w:pPr>
    </w:p>
    <w:p w14:paraId="084781A9" w14:textId="77777777" w:rsidR="00BF659D" w:rsidRDefault="00BF659D" w:rsidP="00646666">
      <w:pPr>
        <w:spacing w:line="276" w:lineRule="auto"/>
        <w:jc w:val="both"/>
      </w:pPr>
    </w:p>
    <w:p w14:paraId="3A45D5C9" w14:textId="77777777" w:rsidR="00BF659D" w:rsidRDefault="00BF659D" w:rsidP="00646666">
      <w:pPr>
        <w:spacing w:line="276" w:lineRule="auto"/>
        <w:jc w:val="both"/>
      </w:pPr>
    </w:p>
    <w:p w14:paraId="24274C00" w14:textId="77777777" w:rsidR="00BF659D" w:rsidRDefault="00BF659D" w:rsidP="00646666">
      <w:pPr>
        <w:spacing w:line="276" w:lineRule="auto"/>
        <w:jc w:val="both"/>
      </w:pPr>
    </w:p>
    <w:p w14:paraId="129B5686" w14:textId="77777777" w:rsidR="00646666" w:rsidRDefault="00646666" w:rsidP="008F4E2E">
      <w:pPr>
        <w:pStyle w:val="Balk1"/>
      </w:pPr>
      <w:bookmarkStart w:id="73" w:name="_Toc517951273"/>
      <w:r>
        <w:lastRenderedPageBreak/>
        <w:t xml:space="preserve">2.4. </w:t>
      </w:r>
      <w:r w:rsidRPr="00A026C1">
        <w:t>Program Kazanımları</w:t>
      </w:r>
      <w:bookmarkEnd w:id="73"/>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646666" w:rsidRPr="006231E6" w14:paraId="5F7D5355" w14:textId="77777777" w:rsidTr="00D123C0">
        <w:trPr>
          <w:trHeight w:val="6253"/>
        </w:trPr>
        <w:tc>
          <w:tcPr>
            <w:tcW w:w="9697" w:type="dxa"/>
          </w:tcPr>
          <w:p w14:paraId="78E08C1D" w14:textId="77777777" w:rsidR="00646666" w:rsidRPr="006231E6" w:rsidRDefault="00646666" w:rsidP="00D123C0">
            <w:pPr>
              <w:rPr>
                <w:b/>
                <w:sz w:val="20"/>
                <w:szCs w:val="20"/>
              </w:rPr>
            </w:pPr>
          </w:p>
          <w:p w14:paraId="596C3BDB" w14:textId="77777777" w:rsidR="00646666" w:rsidRPr="006231E6" w:rsidRDefault="00646666" w:rsidP="00D123C0">
            <w:pPr>
              <w:jc w:val="both"/>
              <w:rPr>
                <w:b/>
                <w:sz w:val="20"/>
                <w:szCs w:val="20"/>
              </w:rPr>
            </w:pPr>
            <w:r w:rsidRPr="006231E6">
              <w:rPr>
                <w:b/>
                <w:sz w:val="20"/>
                <w:szCs w:val="20"/>
              </w:rPr>
              <w:t xml:space="preserve">BİLGİ </w:t>
            </w:r>
          </w:p>
          <w:p w14:paraId="28411C33" w14:textId="15ECA99D" w:rsidR="00646666" w:rsidRPr="002A1213" w:rsidRDefault="00646666" w:rsidP="00D123C0">
            <w:pPr>
              <w:jc w:val="both"/>
            </w:pPr>
            <w:r>
              <w:t>PK</w:t>
            </w:r>
            <w:r w:rsidR="002575CE">
              <w:t xml:space="preserve"> </w:t>
            </w:r>
            <w:r w:rsidRPr="002A1213">
              <w:t>1. Birey, aile ve toplumun sağlık bakımı gereksinimlerinin karşılanmasında hemşirelik rol ve işlevlerini yerine getirebilecek bilgiye sahip olmak.</w:t>
            </w:r>
          </w:p>
          <w:p w14:paraId="64E3899F" w14:textId="13D2E48B" w:rsidR="00646666" w:rsidRPr="002A1213" w:rsidRDefault="00646666" w:rsidP="00D123C0">
            <w:pPr>
              <w:jc w:val="both"/>
            </w:pPr>
            <w:r>
              <w:t>PK</w:t>
            </w:r>
            <w:r w:rsidR="002575CE">
              <w:t xml:space="preserve"> </w:t>
            </w:r>
            <w:r w:rsidRPr="002A1213">
              <w:t>2.</w:t>
            </w:r>
            <w:r w:rsidR="0004569A">
              <w:t xml:space="preserve"> </w:t>
            </w:r>
            <w:r w:rsidRPr="002A1213">
              <w:t>Çağdaş birey ve meslek üyesi olmanın gerektirdiği genel kültür bilgisine sahip olmak.</w:t>
            </w:r>
          </w:p>
          <w:p w14:paraId="08238257" w14:textId="77777777" w:rsidR="00646666" w:rsidRPr="002A1213" w:rsidRDefault="00646666" w:rsidP="00D123C0">
            <w:pPr>
              <w:jc w:val="both"/>
            </w:pPr>
          </w:p>
          <w:p w14:paraId="554BF475" w14:textId="77777777" w:rsidR="00646666" w:rsidRPr="002A1213" w:rsidRDefault="00646666" w:rsidP="00D123C0">
            <w:pPr>
              <w:jc w:val="both"/>
              <w:rPr>
                <w:b/>
              </w:rPr>
            </w:pPr>
            <w:r w:rsidRPr="002A1213">
              <w:rPr>
                <w:b/>
              </w:rPr>
              <w:t xml:space="preserve">BECERİ </w:t>
            </w:r>
          </w:p>
          <w:p w14:paraId="5DEE16D3" w14:textId="46D007ED" w:rsidR="00646666" w:rsidRPr="002A1213" w:rsidRDefault="00646666" w:rsidP="00D123C0">
            <w:pPr>
              <w:jc w:val="both"/>
            </w:pPr>
            <w:r>
              <w:t>PK</w:t>
            </w:r>
            <w:r w:rsidR="002575CE">
              <w:t xml:space="preserve"> </w:t>
            </w:r>
            <w:r w:rsidRPr="002A1213">
              <w:t xml:space="preserve">3. Hemşireliğin temel psikomotor becerilerine sahip olmak. </w:t>
            </w:r>
          </w:p>
          <w:p w14:paraId="11EE9331" w14:textId="0EBE0BA2" w:rsidR="00646666" w:rsidRPr="002A1213" w:rsidRDefault="00646666" w:rsidP="00D123C0">
            <w:pPr>
              <w:jc w:val="both"/>
            </w:pPr>
            <w:r>
              <w:t>PK</w:t>
            </w:r>
            <w:r w:rsidR="002575CE">
              <w:t xml:space="preserve"> </w:t>
            </w:r>
            <w:r w:rsidRPr="002A1213">
              <w:t>4. Temel iletişim becerilerine sahip olmak.</w:t>
            </w:r>
          </w:p>
          <w:p w14:paraId="08917FEB" w14:textId="77777777" w:rsidR="00646666" w:rsidRPr="002A1213" w:rsidRDefault="00646666" w:rsidP="00D123C0">
            <w:pPr>
              <w:jc w:val="both"/>
              <w:rPr>
                <w:bCs/>
                <w:strike/>
              </w:rPr>
            </w:pPr>
          </w:p>
          <w:p w14:paraId="50E507ED" w14:textId="77777777" w:rsidR="00646666" w:rsidRPr="002A1213" w:rsidRDefault="00646666" w:rsidP="00D123C0">
            <w:pPr>
              <w:jc w:val="both"/>
              <w:rPr>
                <w:b/>
              </w:rPr>
            </w:pPr>
            <w:r w:rsidRPr="002A1213">
              <w:rPr>
                <w:b/>
              </w:rPr>
              <w:t xml:space="preserve">YETKİNLİK </w:t>
            </w:r>
          </w:p>
          <w:p w14:paraId="7D6DF9B8" w14:textId="0C446E52" w:rsidR="00646666" w:rsidRPr="002A1213" w:rsidRDefault="00646666" w:rsidP="00D123C0">
            <w:pPr>
              <w:jc w:val="both"/>
            </w:pPr>
            <w:r>
              <w:t>PK</w:t>
            </w:r>
            <w:r w:rsidR="002575CE">
              <w:t xml:space="preserve"> </w:t>
            </w:r>
            <w:r w:rsidRPr="002A1213">
              <w:t xml:space="preserve">5. Edindiği kuramsal bilgileri bütüncül yaklaşımla hemşirelik uygulamalarına aktarabilmek.  </w:t>
            </w:r>
          </w:p>
          <w:p w14:paraId="7F11F3E3" w14:textId="5F8FC18F" w:rsidR="00646666" w:rsidRPr="002A1213" w:rsidRDefault="00646666" w:rsidP="00D123C0">
            <w:pPr>
              <w:jc w:val="both"/>
            </w:pPr>
            <w:r>
              <w:t>PK</w:t>
            </w:r>
            <w:r w:rsidR="002575CE">
              <w:t xml:space="preserve"> </w:t>
            </w:r>
            <w:r w:rsidRPr="002A1213">
              <w:t>6. Birey, aile ve toplumun sağlık eğitim ve danışmanlık gereksinimlerini karşılayabilmek.</w:t>
            </w:r>
          </w:p>
          <w:p w14:paraId="6EC648F8" w14:textId="35F48603" w:rsidR="00646666" w:rsidRPr="002A1213" w:rsidRDefault="00646666" w:rsidP="00D123C0">
            <w:pPr>
              <w:jc w:val="both"/>
            </w:pPr>
            <w:r>
              <w:t>PK</w:t>
            </w:r>
            <w:r w:rsidR="002575CE">
              <w:t xml:space="preserve"> </w:t>
            </w:r>
            <w:r w:rsidRPr="002A1213">
              <w:t>7. Bakımın yürütülmesinde sağlık bilişim sistemlerini kullanabilmek.</w:t>
            </w:r>
          </w:p>
          <w:p w14:paraId="47EA3586" w14:textId="45103B74" w:rsidR="00646666" w:rsidRPr="002A1213" w:rsidRDefault="00646666" w:rsidP="00D123C0">
            <w:pPr>
              <w:jc w:val="both"/>
            </w:pPr>
            <w:r>
              <w:t>PK</w:t>
            </w:r>
            <w:r w:rsidR="002575CE">
              <w:t xml:space="preserve"> </w:t>
            </w:r>
            <w:r w:rsidRPr="002A1213">
              <w:t xml:space="preserve">8. Hemşirelik bakımını kültürel özelliklere, etik ilkelere, kalite yönetimine ve yasalara uygun yönetebilmek. </w:t>
            </w:r>
          </w:p>
          <w:p w14:paraId="7F143104" w14:textId="2C8AD8D4" w:rsidR="00646666" w:rsidRPr="002A1213" w:rsidRDefault="00646666" w:rsidP="00D123C0">
            <w:pPr>
              <w:jc w:val="both"/>
            </w:pPr>
            <w:r>
              <w:t>PK</w:t>
            </w:r>
            <w:r w:rsidR="002575CE">
              <w:t xml:space="preserve"> </w:t>
            </w:r>
            <w:r w:rsidRPr="002A1213">
              <w:t xml:space="preserve">9. Hemşirelik uygulamalarında bireysel ve ekip üyesi olarak sorumluluk alabilmek. </w:t>
            </w:r>
          </w:p>
          <w:p w14:paraId="44A95067" w14:textId="3BA06940" w:rsidR="00646666" w:rsidRPr="002A1213" w:rsidRDefault="00646666" w:rsidP="00D123C0">
            <w:pPr>
              <w:jc w:val="both"/>
            </w:pPr>
            <w:r>
              <w:t>PK</w:t>
            </w:r>
            <w:r w:rsidR="002575CE">
              <w:t xml:space="preserve"> </w:t>
            </w:r>
            <w:r w:rsidRPr="002A1213">
              <w:t>10. Eleştirel düşünme, problem çözme, araştırma ve kanıta dayalı karar verme becerilerini kullanarak bakımı yönetebilmek.</w:t>
            </w:r>
          </w:p>
          <w:p w14:paraId="2E7E5344" w14:textId="5A6F594E" w:rsidR="00646666" w:rsidRPr="002A1213" w:rsidRDefault="00646666" w:rsidP="00D123C0">
            <w:pPr>
              <w:jc w:val="both"/>
            </w:pPr>
            <w:r>
              <w:t>PK</w:t>
            </w:r>
            <w:r w:rsidR="002575CE">
              <w:t xml:space="preserve"> </w:t>
            </w:r>
            <w:r w:rsidRPr="002A1213">
              <w:t>11. Yaşam boyu öğrenme becerilerini kullanabilmek.</w:t>
            </w:r>
          </w:p>
          <w:p w14:paraId="3F4D14FF" w14:textId="3678BD8D" w:rsidR="00646666" w:rsidRPr="002A1213" w:rsidRDefault="00646666" w:rsidP="00D123C0">
            <w:pPr>
              <w:jc w:val="both"/>
            </w:pPr>
            <w:r>
              <w:t>PK</w:t>
            </w:r>
            <w:r w:rsidR="002575CE">
              <w:t xml:space="preserve"> </w:t>
            </w:r>
            <w:r w:rsidRPr="002A1213">
              <w:t>12. Hemşirelik ile ilgili konularda düşüncelerini ve sorunlara ilişkin çözüm önerilerini Türkçeyi doğru kullanarak yazılı ve sözlü olarak aktarabilmek.</w:t>
            </w:r>
          </w:p>
          <w:p w14:paraId="0B2B4472" w14:textId="4CA20035" w:rsidR="00646666" w:rsidRPr="002A1213" w:rsidRDefault="00646666" w:rsidP="00D123C0">
            <w:pPr>
              <w:jc w:val="both"/>
            </w:pPr>
            <w:r>
              <w:t>PK</w:t>
            </w:r>
            <w:r w:rsidR="002575CE">
              <w:t xml:space="preserve"> </w:t>
            </w:r>
            <w:r w:rsidRPr="002A1213">
              <w:t>13. Sağlık politikalarının oluşturulmasına katkı sağlayabilmek.</w:t>
            </w:r>
          </w:p>
          <w:p w14:paraId="15ED79AC" w14:textId="6900E0A8" w:rsidR="00646666" w:rsidRPr="002A1213" w:rsidRDefault="00646666" w:rsidP="00D123C0">
            <w:pPr>
              <w:jc w:val="both"/>
            </w:pPr>
            <w:r>
              <w:t>PK</w:t>
            </w:r>
            <w:r w:rsidR="0075700C">
              <w:t xml:space="preserve"> </w:t>
            </w:r>
            <w:r w:rsidRPr="002A1213">
              <w:t>14. Toplumsal duyarlılık bilinci içinde sektörler arası işbirliği yaparak proje ve etkinlikler yürütebilmek.</w:t>
            </w:r>
          </w:p>
          <w:p w14:paraId="52616E0F" w14:textId="4FA9CA18" w:rsidR="00646666" w:rsidRDefault="00646666" w:rsidP="00D123C0">
            <w:pPr>
              <w:jc w:val="both"/>
            </w:pPr>
            <w:r>
              <w:t>PK</w:t>
            </w:r>
            <w:r w:rsidR="002575CE">
              <w:t xml:space="preserve"> </w:t>
            </w:r>
            <w:r w:rsidRPr="002A1213">
              <w:t xml:space="preserve">15. Bir yabancı dili kullanarak alanındaki bilgileri izleyebilmek ve yabancı meslektaşları ile iletişim kurabilmek (“European Language Portfolio Global Scale”, Level B1). </w:t>
            </w:r>
          </w:p>
          <w:p w14:paraId="7EC82696" w14:textId="77777777" w:rsidR="003C1E87" w:rsidRPr="006231E6" w:rsidRDefault="003C1E87" w:rsidP="00D123C0">
            <w:pPr>
              <w:jc w:val="both"/>
              <w:rPr>
                <w:sz w:val="20"/>
                <w:szCs w:val="20"/>
              </w:rPr>
            </w:pPr>
          </w:p>
        </w:tc>
      </w:tr>
    </w:tbl>
    <w:p w14:paraId="65F2D40B" w14:textId="77777777" w:rsidR="00646666" w:rsidRDefault="00646666" w:rsidP="00646666">
      <w:pPr>
        <w:rPr>
          <w:b/>
          <w:color w:val="000000" w:themeColor="text1"/>
          <w:sz w:val="28"/>
          <w:szCs w:val="28"/>
        </w:rPr>
      </w:pPr>
    </w:p>
    <w:p w14:paraId="2FBDA6FA" w14:textId="77777777" w:rsidR="00646666" w:rsidRDefault="00646666" w:rsidP="00646666">
      <w:pPr>
        <w:rPr>
          <w:b/>
          <w:color w:val="000000" w:themeColor="text1"/>
          <w:sz w:val="28"/>
          <w:szCs w:val="28"/>
        </w:rPr>
      </w:pPr>
    </w:p>
    <w:p w14:paraId="19BB9DC3" w14:textId="77777777" w:rsidR="00BF659D" w:rsidRDefault="00BF659D" w:rsidP="00646666">
      <w:pPr>
        <w:rPr>
          <w:b/>
          <w:color w:val="000000" w:themeColor="text1"/>
          <w:sz w:val="28"/>
          <w:szCs w:val="28"/>
        </w:rPr>
      </w:pPr>
    </w:p>
    <w:p w14:paraId="4DA00C9E" w14:textId="77777777" w:rsidR="00BF659D" w:rsidRDefault="00BF659D" w:rsidP="00646666">
      <w:pPr>
        <w:rPr>
          <w:b/>
          <w:color w:val="000000" w:themeColor="text1"/>
          <w:sz w:val="28"/>
          <w:szCs w:val="28"/>
        </w:rPr>
      </w:pPr>
    </w:p>
    <w:p w14:paraId="1010EDE1" w14:textId="77777777" w:rsidR="00BF659D" w:rsidRDefault="00BF659D" w:rsidP="00646666">
      <w:pPr>
        <w:rPr>
          <w:b/>
          <w:color w:val="000000" w:themeColor="text1"/>
          <w:sz w:val="28"/>
          <w:szCs w:val="28"/>
        </w:rPr>
      </w:pPr>
    </w:p>
    <w:p w14:paraId="74829A77" w14:textId="77777777" w:rsidR="00BF659D" w:rsidRDefault="00BF659D" w:rsidP="00646666">
      <w:pPr>
        <w:rPr>
          <w:b/>
          <w:color w:val="000000" w:themeColor="text1"/>
          <w:sz w:val="28"/>
          <w:szCs w:val="28"/>
        </w:rPr>
      </w:pPr>
    </w:p>
    <w:p w14:paraId="516CBD3E" w14:textId="77777777" w:rsidR="00BF659D" w:rsidRDefault="00BF659D" w:rsidP="00646666">
      <w:pPr>
        <w:rPr>
          <w:b/>
          <w:color w:val="000000" w:themeColor="text1"/>
          <w:sz w:val="28"/>
          <w:szCs w:val="28"/>
        </w:rPr>
      </w:pPr>
    </w:p>
    <w:p w14:paraId="53A4D0A9" w14:textId="0C32C78C" w:rsidR="00BF659D" w:rsidRDefault="00BF659D" w:rsidP="00646666">
      <w:pPr>
        <w:rPr>
          <w:b/>
          <w:color w:val="000000" w:themeColor="text1"/>
          <w:sz w:val="28"/>
          <w:szCs w:val="28"/>
        </w:rPr>
      </w:pPr>
    </w:p>
    <w:p w14:paraId="131DFD29" w14:textId="77777777" w:rsidR="0004569A" w:rsidRDefault="0004569A" w:rsidP="00646666">
      <w:pPr>
        <w:rPr>
          <w:b/>
          <w:color w:val="000000" w:themeColor="text1"/>
          <w:sz w:val="28"/>
          <w:szCs w:val="28"/>
        </w:rPr>
      </w:pPr>
    </w:p>
    <w:p w14:paraId="74E5B4C4" w14:textId="77777777" w:rsidR="00BF659D" w:rsidRDefault="00BF659D" w:rsidP="00646666">
      <w:pPr>
        <w:rPr>
          <w:b/>
          <w:color w:val="000000" w:themeColor="text1"/>
          <w:sz w:val="28"/>
          <w:szCs w:val="28"/>
        </w:rPr>
      </w:pPr>
    </w:p>
    <w:p w14:paraId="2B54A716" w14:textId="77777777" w:rsidR="00BF659D" w:rsidRDefault="00BF659D" w:rsidP="00646666">
      <w:pPr>
        <w:rPr>
          <w:b/>
          <w:color w:val="000000" w:themeColor="text1"/>
          <w:sz w:val="28"/>
          <w:szCs w:val="28"/>
        </w:rPr>
      </w:pPr>
    </w:p>
    <w:p w14:paraId="699AAF69" w14:textId="77777777" w:rsidR="00BF659D" w:rsidRDefault="00BF659D" w:rsidP="00646666">
      <w:pPr>
        <w:rPr>
          <w:b/>
          <w:color w:val="000000" w:themeColor="text1"/>
          <w:sz w:val="28"/>
          <w:szCs w:val="28"/>
        </w:rPr>
      </w:pPr>
    </w:p>
    <w:p w14:paraId="6E4846BA" w14:textId="77777777" w:rsidR="00BF659D" w:rsidRDefault="00BF659D" w:rsidP="00646666">
      <w:pPr>
        <w:rPr>
          <w:b/>
          <w:color w:val="000000" w:themeColor="text1"/>
          <w:sz w:val="28"/>
          <w:szCs w:val="28"/>
        </w:rPr>
      </w:pPr>
    </w:p>
    <w:p w14:paraId="65CE49E0" w14:textId="77777777" w:rsidR="00BF659D" w:rsidRDefault="00BF659D" w:rsidP="00646666">
      <w:pPr>
        <w:rPr>
          <w:b/>
          <w:color w:val="000000" w:themeColor="text1"/>
          <w:sz w:val="28"/>
          <w:szCs w:val="28"/>
        </w:rPr>
      </w:pPr>
    </w:p>
    <w:p w14:paraId="35F4FD67" w14:textId="77777777" w:rsidR="00BF659D" w:rsidRDefault="00BF659D" w:rsidP="00646666">
      <w:pPr>
        <w:rPr>
          <w:b/>
          <w:color w:val="000000" w:themeColor="text1"/>
          <w:sz w:val="28"/>
          <w:szCs w:val="28"/>
        </w:rPr>
      </w:pPr>
    </w:p>
    <w:p w14:paraId="12AA28E5" w14:textId="77777777" w:rsidR="00BF659D" w:rsidRDefault="00BF659D" w:rsidP="00646666">
      <w:pPr>
        <w:rPr>
          <w:b/>
          <w:color w:val="000000" w:themeColor="text1"/>
          <w:sz w:val="28"/>
          <w:szCs w:val="28"/>
        </w:rPr>
      </w:pPr>
    </w:p>
    <w:p w14:paraId="24EF8FD1" w14:textId="77777777" w:rsidR="00BF659D" w:rsidRDefault="00BF659D" w:rsidP="00646666">
      <w:pPr>
        <w:rPr>
          <w:b/>
          <w:color w:val="000000" w:themeColor="text1"/>
          <w:sz w:val="28"/>
          <w:szCs w:val="28"/>
        </w:rPr>
      </w:pPr>
    </w:p>
    <w:p w14:paraId="156D085D" w14:textId="77777777" w:rsidR="00646666" w:rsidRPr="00BC1563" w:rsidRDefault="008E5E53" w:rsidP="008E5E53">
      <w:pPr>
        <w:jc w:val="both"/>
        <w:rPr>
          <w:b/>
          <w:color w:val="000000" w:themeColor="text1"/>
          <w:sz w:val="28"/>
          <w:szCs w:val="28"/>
        </w:rPr>
      </w:pPr>
      <w:r w:rsidRPr="00BC1563">
        <w:rPr>
          <w:b/>
        </w:rPr>
        <w:lastRenderedPageBreak/>
        <w:t>Tablo 2.5. Lisans eğitim programının amaçları ve program kazanımlarının ilişkilendirilmesi</w:t>
      </w:r>
    </w:p>
    <w:p w14:paraId="12E69D8C" w14:textId="77777777" w:rsidR="00646666" w:rsidRPr="00BC1563" w:rsidRDefault="00646666" w:rsidP="008E5E53">
      <w:pPr>
        <w:jc w:val="both"/>
        <w:rPr>
          <w:b/>
          <w:color w:val="000000" w:themeColor="text1"/>
          <w:sz w:val="28"/>
          <w:szCs w:val="28"/>
        </w:rPr>
      </w:pPr>
    </w:p>
    <w:tbl>
      <w:tblPr>
        <w:tblStyle w:val="TabloKlavuzu"/>
        <w:tblW w:w="5000" w:type="pct"/>
        <w:tblLook w:val="04A0" w:firstRow="1" w:lastRow="0" w:firstColumn="1" w:lastColumn="0" w:noHBand="0" w:noVBand="1"/>
      </w:tblPr>
      <w:tblGrid>
        <w:gridCol w:w="1813"/>
        <w:gridCol w:w="1813"/>
        <w:gridCol w:w="1812"/>
        <w:gridCol w:w="1812"/>
        <w:gridCol w:w="1812"/>
      </w:tblGrid>
      <w:tr w:rsidR="008E5E53" w:rsidRPr="00BC1563" w14:paraId="626FBD62" w14:textId="77777777" w:rsidTr="008E5E53">
        <w:trPr>
          <w:trHeight w:val="614"/>
        </w:trPr>
        <w:tc>
          <w:tcPr>
            <w:tcW w:w="1000" w:type="pct"/>
            <w:vMerge w:val="restart"/>
          </w:tcPr>
          <w:p w14:paraId="3436BB75" w14:textId="77777777" w:rsidR="008E5E53" w:rsidRPr="00BC1563" w:rsidRDefault="008E5E53" w:rsidP="008E5E53">
            <w:pPr>
              <w:jc w:val="center"/>
              <w:rPr>
                <w:b/>
              </w:rPr>
            </w:pPr>
            <w:r w:rsidRPr="00BC1563">
              <w:rPr>
                <w:b/>
              </w:rPr>
              <w:t>Program Kazanımları (PK)</w:t>
            </w:r>
          </w:p>
        </w:tc>
        <w:tc>
          <w:tcPr>
            <w:tcW w:w="4000" w:type="pct"/>
            <w:gridSpan w:val="4"/>
          </w:tcPr>
          <w:p w14:paraId="32C248CD" w14:textId="77777777" w:rsidR="008E5E53" w:rsidRPr="00BC1563" w:rsidRDefault="008E5E53" w:rsidP="008E5E53">
            <w:pPr>
              <w:jc w:val="center"/>
              <w:rPr>
                <w:b/>
              </w:rPr>
            </w:pPr>
            <w:r w:rsidRPr="00BC1563">
              <w:rPr>
                <w:b/>
              </w:rPr>
              <w:t>Eğitim Programının Amaçları (EPA)</w:t>
            </w:r>
          </w:p>
        </w:tc>
      </w:tr>
      <w:tr w:rsidR="008E5E53" w:rsidRPr="00BC1563" w14:paraId="01166866" w14:textId="77777777" w:rsidTr="008E5E53">
        <w:trPr>
          <w:trHeight w:val="614"/>
        </w:trPr>
        <w:tc>
          <w:tcPr>
            <w:tcW w:w="1000" w:type="pct"/>
            <w:vMerge/>
          </w:tcPr>
          <w:p w14:paraId="73C13B6E" w14:textId="77777777" w:rsidR="008E5E53" w:rsidRPr="00BC1563" w:rsidRDefault="008E5E53" w:rsidP="008E5E53">
            <w:pPr>
              <w:jc w:val="both"/>
            </w:pPr>
          </w:p>
        </w:tc>
        <w:tc>
          <w:tcPr>
            <w:tcW w:w="1000" w:type="pct"/>
          </w:tcPr>
          <w:p w14:paraId="5711DB34" w14:textId="77777777" w:rsidR="008E5E53" w:rsidRPr="00BC1563" w:rsidRDefault="008E5E53" w:rsidP="008E5E53">
            <w:pPr>
              <w:jc w:val="center"/>
              <w:rPr>
                <w:sz w:val="20"/>
                <w:szCs w:val="20"/>
              </w:rPr>
            </w:pPr>
            <w:r w:rsidRPr="00BC1563">
              <w:rPr>
                <w:sz w:val="20"/>
                <w:szCs w:val="20"/>
              </w:rPr>
              <w:t>EPA 1</w:t>
            </w:r>
          </w:p>
          <w:p w14:paraId="631337A0" w14:textId="77777777" w:rsidR="008E5E53" w:rsidRPr="00BC1563" w:rsidRDefault="008E5E53" w:rsidP="008E5E53">
            <w:pPr>
              <w:jc w:val="center"/>
              <w:rPr>
                <w:sz w:val="20"/>
                <w:szCs w:val="20"/>
              </w:rPr>
            </w:pPr>
            <w:r w:rsidRPr="00BC1563">
              <w:rPr>
                <w:sz w:val="20"/>
                <w:szCs w:val="20"/>
              </w:rPr>
              <w:t>Mezunlarını bütüncül bakım verebilen, etik ilkeler doğrultusunda rol ve sorumluluklarını yerine getirebilen</w:t>
            </w:r>
          </w:p>
        </w:tc>
        <w:tc>
          <w:tcPr>
            <w:tcW w:w="1000" w:type="pct"/>
          </w:tcPr>
          <w:p w14:paraId="7349D7E1" w14:textId="77777777" w:rsidR="008E5E53" w:rsidRPr="00BC1563" w:rsidRDefault="008E5E53" w:rsidP="008E5E53">
            <w:pPr>
              <w:jc w:val="center"/>
              <w:rPr>
                <w:sz w:val="20"/>
                <w:szCs w:val="20"/>
              </w:rPr>
            </w:pPr>
            <w:r w:rsidRPr="00BC1563">
              <w:rPr>
                <w:sz w:val="20"/>
                <w:szCs w:val="20"/>
              </w:rPr>
              <w:t>EPA2</w:t>
            </w:r>
          </w:p>
          <w:p w14:paraId="72EBBC02" w14:textId="77777777" w:rsidR="008E5E53" w:rsidRPr="00BC1563" w:rsidRDefault="008E5E53" w:rsidP="008E5E53">
            <w:pPr>
              <w:jc w:val="center"/>
              <w:rPr>
                <w:sz w:val="20"/>
                <w:szCs w:val="20"/>
              </w:rPr>
            </w:pPr>
            <w:r w:rsidRPr="00BC1563">
              <w:rPr>
                <w:sz w:val="20"/>
                <w:szCs w:val="20"/>
              </w:rPr>
              <w:t>Ekip, hasta ve ailesiyle iyi iletişim içinde olan ve iş birliği içinde çalışabilen</w:t>
            </w:r>
          </w:p>
        </w:tc>
        <w:tc>
          <w:tcPr>
            <w:tcW w:w="1000" w:type="pct"/>
          </w:tcPr>
          <w:p w14:paraId="5898A0DF" w14:textId="77777777" w:rsidR="008E5E53" w:rsidRPr="00BC1563" w:rsidRDefault="008E5E53" w:rsidP="008E5E53">
            <w:pPr>
              <w:jc w:val="center"/>
              <w:rPr>
                <w:sz w:val="20"/>
                <w:szCs w:val="20"/>
              </w:rPr>
            </w:pPr>
            <w:r w:rsidRPr="00BC1563">
              <w:rPr>
                <w:sz w:val="20"/>
                <w:szCs w:val="20"/>
              </w:rPr>
              <w:t>EPA3</w:t>
            </w:r>
          </w:p>
          <w:p w14:paraId="7260667F" w14:textId="77777777" w:rsidR="008E5E53" w:rsidRPr="00BC1563" w:rsidRDefault="008E5E53" w:rsidP="008E5E53">
            <w:pPr>
              <w:jc w:val="center"/>
              <w:rPr>
                <w:sz w:val="20"/>
                <w:szCs w:val="20"/>
              </w:rPr>
            </w:pPr>
            <w:r w:rsidRPr="00BC1563">
              <w:rPr>
                <w:sz w:val="20"/>
                <w:szCs w:val="20"/>
              </w:rPr>
              <w:t>Otonomisi olan, liderlik özelliklerine sahip, yeniliklere açık ve yaşam boyu öğrenme sorumluluğunu sürdürebilen</w:t>
            </w:r>
          </w:p>
        </w:tc>
        <w:tc>
          <w:tcPr>
            <w:tcW w:w="1000" w:type="pct"/>
          </w:tcPr>
          <w:p w14:paraId="77490E05" w14:textId="77777777" w:rsidR="008E5E53" w:rsidRPr="00BC1563" w:rsidRDefault="008E5E53" w:rsidP="008E5E53">
            <w:pPr>
              <w:jc w:val="center"/>
              <w:rPr>
                <w:sz w:val="20"/>
                <w:szCs w:val="20"/>
              </w:rPr>
            </w:pPr>
            <w:r w:rsidRPr="00BC1563">
              <w:rPr>
                <w:sz w:val="20"/>
                <w:szCs w:val="20"/>
              </w:rPr>
              <w:t>EPA4</w:t>
            </w:r>
          </w:p>
          <w:p w14:paraId="48ABC7A2" w14:textId="77777777" w:rsidR="008E5E53" w:rsidRPr="00BC1563" w:rsidRDefault="008E5E53" w:rsidP="008E5E53">
            <w:pPr>
              <w:jc w:val="center"/>
              <w:rPr>
                <w:sz w:val="20"/>
                <w:szCs w:val="20"/>
              </w:rPr>
            </w:pPr>
            <w:r w:rsidRPr="00BC1563">
              <w:rPr>
                <w:sz w:val="20"/>
                <w:szCs w:val="20"/>
              </w:rPr>
              <w:t xml:space="preserve">%5 akademisyen, %10 yönetici, %85 klinik hemşiresi pozisyonlarında </w:t>
            </w:r>
            <w:r w:rsidRPr="00264C98">
              <w:rPr>
                <w:sz w:val="20"/>
                <w:szCs w:val="20"/>
              </w:rPr>
              <w:t>çalışabilecek</w:t>
            </w:r>
            <w:r w:rsidR="006C2B9D" w:rsidRPr="00264C98">
              <w:rPr>
                <w:sz w:val="20"/>
                <w:szCs w:val="20"/>
              </w:rPr>
              <w:t xml:space="preserve"> olan</w:t>
            </w:r>
          </w:p>
        </w:tc>
      </w:tr>
      <w:tr w:rsidR="008E5E53" w:rsidRPr="00BC1563" w14:paraId="4E8344C2" w14:textId="77777777" w:rsidTr="008E5E53">
        <w:trPr>
          <w:trHeight w:val="170"/>
        </w:trPr>
        <w:tc>
          <w:tcPr>
            <w:tcW w:w="1000" w:type="pct"/>
          </w:tcPr>
          <w:p w14:paraId="53AFBCA9" w14:textId="77777777" w:rsidR="008E5E53" w:rsidRPr="00BC1563" w:rsidRDefault="008E5E53" w:rsidP="008E5E53">
            <w:pPr>
              <w:jc w:val="both"/>
            </w:pPr>
            <w:r w:rsidRPr="00BC1563">
              <w:t>PK 1</w:t>
            </w:r>
          </w:p>
        </w:tc>
        <w:tc>
          <w:tcPr>
            <w:tcW w:w="1000" w:type="pct"/>
          </w:tcPr>
          <w:p w14:paraId="17E594A9" w14:textId="77777777" w:rsidR="008E5E53" w:rsidRPr="00BC1563" w:rsidRDefault="00BC1563" w:rsidP="008E5E53">
            <w:pPr>
              <w:jc w:val="center"/>
            </w:pPr>
            <w:r>
              <w:t>5</w:t>
            </w:r>
          </w:p>
        </w:tc>
        <w:tc>
          <w:tcPr>
            <w:tcW w:w="1000" w:type="pct"/>
          </w:tcPr>
          <w:p w14:paraId="5D84E099" w14:textId="77777777" w:rsidR="008E5E53" w:rsidRPr="00BC1563" w:rsidRDefault="008E5E53" w:rsidP="008E5E53">
            <w:pPr>
              <w:jc w:val="center"/>
            </w:pPr>
          </w:p>
        </w:tc>
        <w:tc>
          <w:tcPr>
            <w:tcW w:w="1000" w:type="pct"/>
          </w:tcPr>
          <w:p w14:paraId="4DA9392E" w14:textId="77777777" w:rsidR="008E5E53" w:rsidRPr="00BC1563" w:rsidRDefault="008E5E53" w:rsidP="008E5E53">
            <w:pPr>
              <w:jc w:val="center"/>
            </w:pPr>
          </w:p>
        </w:tc>
        <w:tc>
          <w:tcPr>
            <w:tcW w:w="1000" w:type="pct"/>
          </w:tcPr>
          <w:p w14:paraId="70036D41" w14:textId="77777777" w:rsidR="008E5E53" w:rsidRPr="00BC1563" w:rsidRDefault="001B6EF4" w:rsidP="008E5E53">
            <w:pPr>
              <w:jc w:val="center"/>
            </w:pPr>
            <w:r>
              <w:t>5</w:t>
            </w:r>
          </w:p>
        </w:tc>
      </w:tr>
      <w:tr w:rsidR="00BC1563" w:rsidRPr="00BC1563" w14:paraId="544F5D22" w14:textId="77777777" w:rsidTr="008E5E53">
        <w:trPr>
          <w:trHeight w:val="170"/>
        </w:trPr>
        <w:tc>
          <w:tcPr>
            <w:tcW w:w="1000" w:type="pct"/>
          </w:tcPr>
          <w:p w14:paraId="1CF1A0EB" w14:textId="77777777" w:rsidR="00BC1563" w:rsidRPr="00BC1563" w:rsidRDefault="00BC1563" w:rsidP="00BC1563">
            <w:pPr>
              <w:jc w:val="both"/>
            </w:pPr>
            <w:r w:rsidRPr="00BC1563">
              <w:t>PK 2</w:t>
            </w:r>
          </w:p>
        </w:tc>
        <w:tc>
          <w:tcPr>
            <w:tcW w:w="1000" w:type="pct"/>
          </w:tcPr>
          <w:p w14:paraId="7CB7140F" w14:textId="77777777" w:rsidR="00BC1563" w:rsidRDefault="00BC1563" w:rsidP="00BC1563">
            <w:pPr>
              <w:jc w:val="center"/>
            </w:pPr>
            <w:r w:rsidRPr="002E18F4">
              <w:t>5</w:t>
            </w:r>
          </w:p>
        </w:tc>
        <w:tc>
          <w:tcPr>
            <w:tcW w:w="1000" w:type="pct"/>
          </w:tcPr>
          <w:p w14:paraId="1689889A" w14:textId="77777777" w:rsidR="00BC1563" w:rsidRPr="00BC1563" w:rsidRDefault="00BC1563" w:rsidP="00BC1563">
            <w:pPr>
              <w:jc w:val="center"/>
            </w:pPr>
          </w:p>
        </w:tc>
        <w:tc>
          <w:tcPr>
            <w:tcW w:w="1000" w:type="pct"/>
          </w:tcPr>
          <w:p w14:paraId="354A26E1" w14:textId="77777777" w:rsidR="00BC1563" w:rsidRPr="00BC1563" w:rsidRDefault="00BC1563" w:rsidP="00BC1563">
            <w:pPr>
              <w:jc w:val="center"/>
            </w:pPr>
          </w:p>
        </w:tc>
        <w:tc>
          <w:tcPr>
            <w:tcW w:w="1000" w:type="pct"/>
          </w:tcPr>
          <w:p w14:paraId="78C262A5" w14:textId="77777777" w:rsidR="00BC1563" w:rsidRPr="00BC1563" w:rsidRDefault="001B6EF4" w:rsidP="00BC1563">
            <w:pPr>
              <w:jc w:val="center"/>
            </w:pPr>
            <w:r>
              <w:t>5</w:t>
            </w:r>
          </w:p>
        </w:tc>
      </w:tr>
      <w:tr w:rsidR="00BC1563" w:rsidRPr="00BC1563" w14:paraId="0949A54E" w14:textId="77777777" w:rsidTr="008E5E53">
        <w:trPr>
          <w:trHeight w:val="170"/>
        </w:trPr>
        <w:tc>
          <w:tcPr>
            <w:tcW w:w="1000" w:type="pct"/>
          </w:tcPr>
          <w:p w14:paraId="03B4D1AC" w14:textId="77777777" w:rsidR="00BC1563" w:rsidRPr="00BC1563" w:rsidRDefault="00BC1563" w:rsidP="00BC1563">
            <w:pPr>
              <w:jc w:val="both"/>
            </w:pPr>
            <w:r w:rsidRPr="00BC1563">
              <w:t>PK 3</w:t>
            </w:r>
          </w:p>
        </w:tc>
        <w:tc>
          <w:tcPr>
            <w:tcW w:w="1000" w:type="pct"/>
          </w:tcPr>
          <w:p w14:paraId="4ADC71AD" w14:textId="77777777" w:rsidR="00BC1563" w:rsidRDefault="00BC1563" w:rsidP="00BC1563">
            <w:pPr>
              <w:jc w:val="center"/>
            </w:pPr>
            <w:r w:rsidRPr="002E18F4">
              <w:t>5</w:t>
            </w:r>
          </w:p>
        </w:tc>
        <w:tc>
          <w:tcPr>
            <w:tcW w:w="1000" w:type="pct"/>
          </w:tcPr>
          <w:p w14:paraId="0601CA8D" w14:textId="77777777" w:rsidR="00BC1563" w:rsidRPr="00BC1563" w:rsidRDefault="00BC1563" w:rsidP="00BC1563">
            <w:pPr>
              <w:jc w:val="center"/>
            </w:pPr>
          </w:p>
        </w:tc>
        <w:tc>
          <w:tcPr>
            <w:tcW w:w="1000" w:type="pct"/>
          </w:tcPr>
          <w:p w14:paraId="0DC42864" w14:textId="77777777" w:rsidR="00BC1563" w:rsidRPr="00BC1563" w:rsidRDefault="00BC1563" w:rsidP="00BC1563">
            <w:pPr>
              <w:jc w:val="center"/>
            </w:pPr>
          </w:p>
        </w:tc>
        <w:tc>
          <w:tcPr>
            <w:tcW w:w="1000" w:type="pct"/>
          </w:tcPr>
          <w:p w14:paraId="394E3B67" w14:textId="77777777" w:rsidR="00BC1563" w:rsidRPr="00BC1563" w:rsidRDefault="001B6EF4" w:rsidP="00BC1563">
            <w:pPr>
              <w:jc w:val="center"/>
            </w:pPr>
            <w:r>
              <w:t>5</w:t>
            </w:r>
          </w:p>
        </w:tc>
      </w:tr>
      <w:tr w:rsidR="00BC1563" w:rsidRPr="00BC1563" w14:paraId="2883BF9D" w14:textId="77777777" w:rsidTr="008E5E53">
        <w:trPr>
          <w:trHeight w:val="170"/>
        </w:trPr>
        <w:tc>
          <w:tcPr>
            <w:tcW w:w="1000" w:type="pct"/>
          </w:tcPr>
          <w:p w14:paraId="69574E5E" w14:textId="77777777" w:rsidR="00BC1563" w:rsidRPr="00BC1563" w:rsidRDefault="00BC1563" w:rsidP="00BC1563">
            <w:pPr>
              <w:jc w:val="both"/>
            </w:pPr>
            <w:r w:rsidRPr="00BC1563">
              <w:t>PK 4</w:t>
            </w:r>
          </w:p>
        </w:tc>
        <w:tc>
          <w:tcPr>
            <w:tcW w:w="1000" w:type="pct"/>
          </w:tcPr>
          <w:p w14:paraId="55664C5B" w14:textId="77777777" w:rsidR="00BC1563" w:rsidRDefault="00BC1563" w:rsidP="00BC1563">
            <w:pPr>
              <w:jc w:val="center"/>
            </w:pPr>
            <w:r w:rsidRPr="002E18F4">
              <w:t>5</w:t>
            </w:r>
          </w:p>
        </w:tc>
        <w:tc>
          <w:tcPr>
            <w:tcW w:w="1000" w:type="pct"/>
          </w:tcPr>
          <w:p w14:paraId="508C2197" w14:textId="77777777" w:rsidR="00BC1563" w:rsidRPr="00BC1563" w:rsidRDefault="00BC1563" w:rsidP="00BC1563">
            <w:pPr>
              <w:jc w:val="center"/>
            </w:pPr>
          </w:p>
        </w:tc>
        <w:tc>
          <w:tcPr>
            <w:tcW w:w="1000" w:type="pct"/>
          </w:tcPr>
          <w:p w14:paraId="2AF1723A" w14:textId="77777777" w:rsidR="00BC1563" w:rsidRPr="00BC1563" w:rsidRDefault="00BC1563" w:rsidP="00BC1563">
            <w:pPr>
              <w:jc w:val="center"/>
            </w:pPr>
          </w:p>
        </w:tc>
        <w:tc>
          <w:tcPr>
            <w:tcW w:w="1000" w:type="pct"/>
          </w:tcPr>
          <w:p w14:paraId="0BB7E2C8" w14:textId="77777777" w:rsidR="00BC1563" w:rsidRPr="00BC1563" w:rsidRDefault="001B6EF4" w:rsidP="00BC1563">
            <w:pPr>
              <w:jc w:val="center"/>
            </w:pPr>
            <w:r>
              <w:t>5</w:t>
            </w:r>
          </w:p>
        </w:tc>
      </w:tr>
      <w:tr w:rsidR="00BC1563" w:rsidRPr="00BC1563" w14:paraId="53901E05" w14:textId="77777777" w:rsidTr="008E5E53">
        <w:trPr>
          <w:trHeight w:val="170"/>
        </w:trPr>
        <w:tc>
          <w:tcPr>
            <w:tcW w:w="1000" w:type="pct"/>
          </w:tcPr>
          <w:p w14:paraId="615AC346" w14:textId="77777777" w:rsidR="00BC1563" w:rsidRPr="00BC1563" w:rsidRDefault="00BC1563" w:rsidP="00BC1563">
            <w:pPr>
              <w:jc w:val="both"/>
            </w:pPr>
            <w:r w:rsidRPr="00BC1563">
              <w:t>PK 5</w:t>
            </w:r>
          </w:p>
        </w:tc>
        <w:tc>
          <w:tcPr>
            <w:tcW w:w="1000" w:type="pct"/>
          </w:tcPr>
          <w:p w14:paraId="72023B14" w14:textId="77777777" w:rsidR="00BC1563" w:rsidRDefault="00BC1563" w:rsidP="00BC1563">
            <w:pPr>
              <w:jc w:val="center"/>
            </w:pPr>
            <w:r w:rsidRPr="002E18F4">
              <w:t>5</w:t>
            </w:r>
          </w:p>
        </w:tc>
        <w:tc>
          <w:tcPr>
            <w:tcW w:w="1000" w:type="pct"/>
          </w:tcPr>
          <w:p w14:paraId="5AA1689F" w14:textId="77777777" w:rsidR="00BC1563" w:rsidRPr="00BC1563" w:rsidRDefault="00BC1563" w:rsidP="00BC1563">
            <w:pPr>
              <w:jc w:val="center"/>
            </w:pPr>
          </w:p>
        </w:tc>
        <w:tc>
          <w:tcPr>
            <w:tcW w:w="1000" w:type="pct"/>
          </w:tcPr>
          <w:p w14:paraId="7D378D6D" w14:textId="77777777" w:rsidR="00BC1563" w:rsidRPr="00BC1563" w:rsidRDefault="00BC1563" w:rsidP="00BC1563">
            <w:pPr>
              <w:jc w:val="center"/>
            </w:pPr>
          </w:p>
        </w:tc>
        <w:tc>
          <w:tcPr>
            <w:tcW w:w="1000" w:type="pct"/>
          </w:tcPr>
          <w:p w14:paraId="57397D7E" w14:textId="77777777" w:rsidR="00BC1563" w:rsidRPr="00BC1563" w:rsidRDefault="001B6EF4" w:rsidP="00BC1563">
            <w:pPr>
              <w:jc w:val="center"/>
            </w:pPr>
            <w:r>
              <w:t>5</w:t>
            </w:r>
          </w:p>
        </w:tc>
      </w:tr>
      <w:tr w:rsidR="00BC1563" w:rsidRPr="00BC1563" w14:paraId="4517FDDB" w14:textId="77777777" w:rsidTr="008E5E53">
        <w:trPr>
          <w:trHeight w:val="170"/>
        </w:trPr>
        <w:tc>
          <w:tcPr>
            <w:tcW w:w="1000" w:type="pct"/>
          </w:tcPr>
          <w:p w14:paraId="5ADC7816" w14:textId="77777777" w:rsidR="00BC1563" w:rsidRPr="00BC1563" w:rsidRDefault="00BC1563" w:rsidP="00BC1563">
            <w:pPr>
              <w:jc w:val="both"/>
            </w:pPr>
            <w:r w:rsidRPr="00BC1563">
              <w:t>PK 6</w:t>
            </w:r>
          </w:p>
        </w:tc>
        <w:tc>
          <w:tcPr>
            <w:tcW w:w="1000" w:type="pct"/>
          </w:tcPr>
          <w:p w14:paraId="56F7CEC4" w14:textId="77777777" w:rsidR="00BC1563" w:rsidRDefault="00BC1563" w:rsidP="00BC1563">
            <w:pPr>
              <w:jc w:val="center"/>
            </w:pPr>
            <w:r w:rsidRPr="002E18F4">
              <w:t>5</w:t>
            </w:r>
          </w:p>
        </w:tc>
        <w:tc>
          <w:tcPr>
            <w:tcW w:w="1000" w:type="pct"/>
          </w:tcPr>
          <w:p w14:paraId="7BC408D2" w14:textId="77777777" w:rsidR="00BC1563" w:rsidRPr="00BC1563" w:rsidRDefault="00BC1563" w:rsidP="00BC1563">
            <w:pPr>
              <w:jc w:val="center"/>
            </w:pPr>
          </w:p>
        </w:tc>
        <w:tc>
          <w:tcPr>
            <w:tcW w:w="1000" w:type="pct"/>
          </w:tcPr>
          <w:p w14:paraId="2A935567" w14:textId="77777777" w:rsidR="00BC1563" w:rsidRPr="00BC1563" w:rsidRDefault="00BC1563" w:rsidP="00BC1563">
            <w:pPr>
              <w:jc w:val="center"/>
            </w:pPr>
          </w:p>
        </w:tc>
        <w:tc>
          <w:tcPr>
            <w:tcW w:w="1000" w:type="pct"/>
          </w:tcPr>
          <w:p w14:paraId="714026A8" w14:textId="77777777" w:rsidR="00BC1563" w:rsidRPr="00BC1563" w:rsidRDefault="001B6EF4" w:rsidP="00BC1563">
            <w:pPr>
              <w:jc w:val="center"/>
            </w:pPr>
            <w:r>
              <w:t>5</w:t>
            </w:r>
          </w:p>
        </w:tc>
      </w:tr>
      <w:tr w:rsidR="00BC1563" w:rsidRPr="00BC1563" w14:paraId="10608638" w14:textId="77777777" w:rsidTr="008E5E53">
        <w:trPr>
          <w:trHeight w:val="170"/>
        </w:trPr>
        <w:tc>
          <w:tcPr>
            <w:tcW w:w="1000" w:type="pct"/>
          </w:tcPr>
          <w:p w14:paraId="44729A18" w14:textId="77777777" w:rsidR="00BC1563" w:rsidRPr="00BC1563" w:rsidRDefault="00BC1563" w:rsidP="00BC1563">
            <w:pPr>
              <w:jc w:val="both"/>
            </w:pPr>
            <w:r w:rsidRPr="00BC1563">
              <w:t>PK 7</w:t>
            </w:r>
          </w:p>
        </w:tc>
        <w:tc>
          <w:tcPr>
            <w:tcW w:w="1000" w:type="pct"/>
          </w:tcPr>
          <w:p w14:paraId="7B8E54E5" w14:textId="77777777" w:rsidR="00BC1563" w:rsidRDefault="00BC1563" w:rsidP="00BC1563">
            <w:pPr>
              <w:jc w:val="center"/>
            </w:pPr>
            <w:r w:rsidRPr="002E18F4">
              <w:t>5</w:t>
            </w:r>
          </w:p>
        </w:tc>
        <w:tc>
          <w:tcPr>
            <w:tcW w:w="1000" w:type="pct"/>
          </w:tcPr>
          <w:p w14:paraId="1E5BCEA7" w14:textId="77777777" w:rsidR="00BC1563" w:rsidRPr="00BC1563" w:rsidRDefault="00BC1563" w:rsidP="00BC1563">
            <w:pPr>
              <w:jc w:val="center"/>
            </w:pPr>
          </w:p>
        </w:tc>
        <w:tc>
          <w:tcPr>
            <w:tcW w:w="1000" w:type="pct"/>
          </w:tcPr>
          <w:p w14:paraId="4313A114" w14:textId="77777777" w:rsidR="00BC1563" w:rsidRPr="00BC1563" w:rsidRDefault="00BC1563" w:rsidP="00BC1563">
            <w:pPr>
              <w:jc w:val="center"/>
            </w:pPr>
          </w:p>
        </w:tc>
        <w:tc>
          <w:tcPr>
            <w:tcW w:w="1000" w:type="pct"/>
          </w:tcPr>
          <w:p w14:paraId="63174FE2" w14:textId="77777777" w:rsidR="00BC1563" w:rsidRPr="00BC1563" w:rsidRDefault="001B6EF4" w:rsidP="00BC1563">
            <w:pPr>
              <w:jc w:val="center"/>
            </w:pPr>
            <w:r>
              <w:t>5</w:t>
            </w:r>
          </w:p>
        </w:tc>
      </w:tr>
      <w:tr w:rsidR="00BC1563" w:rsidRPr="00BC1563" w14:paraId="38D78201" w14:textId="77777777" w:rsidTr="008E5E53">
        <w:trPr>
          <w:trHeight w:val="170"/>
        </w:trPr>
        <w:tc>
          <w:tcPr>
            <w:tcW w:w="1000" w:type="pct"/>
          </w:tcPr>
          <w:p w14:paraId="6209C225" w14:textId="77777777" w:rsidR="00BC1563" w:rsidRPr="00BC1563" w:rsidRDefault="00BC1563" w:rsidP="00BC1563">
            <w:pPr>
              <w:jc w:val="both"/>
            </w:pPr>
            <w:r w:rsidRPr="00BC1563">
              <w:t>PK 8</w:t>
            </w:r>
          </w:p>
        </w:tc>
        <w:tc>
          <w:tcPr>
            <w:tcW w:w="1000" w:type="pct"/>
          </w:tcPr>
          <w:p w14:paraId="2B6A014D" w14:textId="77777777" w:rsidR="00BC1563" w:rsidRDefault="00BC1563" w:rsidP="00BC1563">
            <w:pPr>
              <w:jc w:val="center"/>
            </w:pPr>
            <w:r w:rsidRPr="002E18F4">
              <w:t>5</w:t>
            </w:r>
          </w:p>
        </w:tc>
        <w:tc>
          <w:tcPr>
            <w:tcW w:w="1000" w:type="pct"/>
          </w:tcPr>
          <w:p w14:paraId="1CC0A41E" w14:textId="77777777" w:rsidR="00BC1563" w:rsidRPr="00BC1563" w:rsidRDefault="00BC1563" w:rsidP="00BC1563">
            <w:pPr>
              <w:jc w:val="center"/>
            </w:pPr>
          </w:p>
        </w:tc>
        <w:tc>
          <w:tcPr>
            <w:tcW w:w="1000" w:type="pct"/>
          </w:tcPr>
          <w:p w14:paraId="2564CEC5" w14:textId="77777777" w:rsidR="00BC1563" w:rsidRPr="00BC1563" w:rsidRDefault="00BC1563" w:rsidP="00BC1563">
            <w:pPr>
              <w:jc w:val="center"/>
            </w:pPr>
          </w:p>
        </w:tc>
        <w:tc>
          <w:tcPr>
            <w:tcW w:w="1000" w:type="pct"/>
          </w:tcPr>
          <w:p w14:paraId="275D1410" w14:textId="77777777" w:rsidR="00BC1563" w:rsidRPr="00BC1563" w:rsidRDefault="001B6EF4" w:rsidP="00BC1563">
            <w:pPr>
              <w:jc w:val="center"/>
            </w:pPr>
            <w:r>
              <w:t>5</w:t>
            </w:r>
          </w:p>
        </w:tc>
      </w:tr>
      <w:tr w:rsidR="008E5E53" w:rsidRPr="00BC1563" w14:paraId="39D11028" w14:textId="77777777" w:rsidTr="008E5E53">
        <w:trPr>
          <w:trHeight w:val="170"/>
        </w:trPr>
        <w:tc>
          <w:tcPr>
            <w:tcW w:w="1000" w:type="pct"/>
          </w:tcPr>
          <w:p w14:paraId="3EA3322F" w14:textId="77777777" w:rsidR="008E5E53" w:rsidRPr="00BC1563" w:rsidRDefault="008E5E53" w:rsidP="008E5E53">
            <w:pPr>
              <w:jc w:val="both"/>
            </w:pPr>
            <w:r w:rsidRPr="00BC1563">
              <w:t>PK 9</w:t>
            </w:r>
          </w:p>
        </w:tc>
        <w:tc>
          <w:tcPr>
            <w:tcW w:w="1000" w:type="pct"/>
          </w:tcPr>
          <w:p w14:paraId="15C91C67" w14:textId="77777777" w:rsidR="008E5E53" w:rsidRPr="00BC1563" w:rsidRDefault="008E5E53" w:rsidP="008E5E53">
            <w:pPr>
              <w:jc w:val="center"/>
            </w:pPr>
          </w:p>
        </w:tc>
        <w:tc>
          <w:tcPr>
            <w:tcW w:w="1000" w:type="pct"/>
          </w:tcPr>
          <w:p w14:paraId="5F536166" w14:textId="77777777" w:rsidR="008E5E53" w:rsidRPr="00BC1563" w:rsidRDefault="0091590E" w:rsidP="008E5E53">
            <w:pPr>
              <w:jc w:val="center"/>
            </w:pPr>
            <w:r>
              <w:t>5</w:t>
            </w:r>
          </w:p>
        </w:tc>
        <w:tc>
          <w:tcPr>
            <w:tcW w:w="1000" w:type="pct"/>
          </w:tcPr>
          <w:p w14:paraId="1CCC78EC" w14:textId="77777777" w:rsidR="008E5E53" w:rsidRPr="00BC1563" w:rsidRDefault="008E5E53" w:rsidP="008E5E53">
            <w:pPr>
              <w:jc w:val="center"/>
            </w:pPr>
          </w:p>
        </w:tc>
        <w:tc>
          <w:tcPr>
            <w:tcW w:w="1000" w:type="pct"/>
          </w:tcPr>
          <w:p w14:paraId="6B47BAAB" w14:textId="77777777" w:rsidR="008E5E53" w:rsidRPr="00BC1563" w:rsidRDefault="001B6EF4" w:rsidP="008E5E53">
            <w:pPr>
              <w:jc w:val="center"/>
            </w:pPr>
            <w:r>
              <w:t>5</w:t>
            </w:r>
          </w:p>
        </w:tc>
      </w:tr>
      <w:tr w:rsidR="008E5E53" w:rsidRPr="00BC1563" w14:paraId="1EB35EE7" w14:textId="77777777" w:rsidTr="008E5E53">
        <w:trPr>
          <w:trHeight w:val="170"/>
        </w:trPr>
        <w:tc>
          <w:tcPr>
            <w:tcW w:w="1000" w:type="pct"/>
          </w:tcPr>
          <w:p w14:paraId="2465A6E0" w14:textId="77777777" w:rsidR="008E5E53" w:rsidRPr="00BC1563" w:rsidRDefault="008E5E53" w:rsidP="008E5E53">
            <w:pPr>
              <w:jc w:val="both"/>
            </w:pPr>
            <w:r w:rsidRPr="00BC1563">
              <w:t>PK 10</w:t>
            </w:r>
          </w:p>
        </w:tc>
        <w:tc>
          <w:tcPr>
            <w:tcW w:w="1000" w:type="pct"/>
          </w:tcPr>
          <w:p w14:paraId="6ABF98C5" w14:textId="77777777" w:rsidR="008E5E53" w:rsidRPr="00BC1563" w:rsidRDefault="007145D9" w:rsidP="008E5E53">
            <w:pPr>
              <w:jc w:val="center"/>
            </w:pPr>
            <w:r>
              <w:t>5</w:t>
            </w:r>
          </w:p>
        </w:tc>
        <w:tc>
          <w:tcPr>
            <w:tcW w:w="1000" w:type="pct"/>
          </w:tcPr>
          <w:p w14:paraId="53549CA6" w14:textId="77777777" w:rsidR="008E5E53" w:rsidRPr="00BC1563" w:rsidRDefault="008E5E53" w:rsidP="008E5E53">
            <w:pPr>
              <w:jc w:val="center"/>
            </w:pPr>
          </w:p>
        </w:tc>
        <w:tc>
          <w:tcPr>
            <w:tcW w:w="1000" w:type="pct"/>
          </w:tcPr>
          <w:p w14:paraId="700A7966" w14:textId="77777777" w:rsidR="008E5E53" w:rsidRPr="00BC1563" w:rsidRDefault="008E5E53" w:rsidP="008E5E53">
            <w:pPr>
              <w:jc w:val="center"/>
            </w:pPr>
          </w:p>
        </w:tc>
        <w:tc>
          <w:tcPr>
            <w:tcW w:w="1000" w:type="pct"/>
          </w:tcPr>
          <w:p w14:paraId="5CE029E0" w14:textId="77777777" w:rsidR="008E5E53" w:rsidRPr="00BC1563" w:rsidRDefault="001B6EF4" w:rsidP="008E5E53">
            <w:pPr>
              <w:jc w:val="center"/>
            </w:pPr>
            <w:r>
              <w:t>5</w:t>
            </w:r>
          </w:p>
        </w:tc>
      </w:tr>
      <w:tr w:rsidR="0091590E" w:rsidRPr="00BC1563" w14:paraId="18F8ABE5" w14:textId="77777777" w:rsidTr="008E5E53">
        <w:trPr>
          <w:trHeight w:val="170"/>
        </w:trPr>
        <w:tc>
          <w:tcPr>
            <w:tcW w:w="1000" w:type="pct"/>
          </w:tcPr>
          <w:p w14:paraId="624C864D" w14:textId="77777777" w:rsidR="0091590E" w:rsidRPr="00BC1563" w:rsidRDefault="0091590E" w:rsidP="0091590E">
            <w:pPr>
              <w:jc w:val="both"/>
            </w:pPr>
            <w:r w:rsidRPr="00BC1563">
              <w:t>PK 11</w:t>
            </w:r>
          </w:p>
        </w:tc>
        <w:tc>
          <w:tcPr>
            <w:tcW w:w="1000" w:type="pct"/>
          </w:tcPr>
          <w:p w14:paraId="2CC935A1" w14:textId="77777777" w:rsidR="0091590E" w:rsidRPr="00BC1563" w:rsidRDefault="0091590E" w:rsidP="0091590E">
            <w:pPr>
              <w:jc w:val="center"/>
            </w:pPr>
          </w:p>
        </w:tc>
        <w:tc>
          <w:tcPr>
            <w:tcW w:w="1000" w:type="pct"/>
          </w:tcPr>
          <w:p w14:paraId="3E1B2C6B" w14:textId="77777777" w:rsidR="0091590E" w:rsidRPr="00BC1563" w:rsidRDefault="0091590E" w:rsidP="0091590E">
            <w:pPr>
              <w:jc w:val="center"/>
            </w:pPr>
          </w:p>
        </w:tc>
        <w:tc>
          <w:tcPr>
            <w:tcW w:w="1000" w:type="pct"/>
          </w:tcPr>
          <w:p w14:paraId="3383D0ED" w14:textId="77777777" w:rsidR="0091590E" w:rsidRDefault="0091590E" w:rsidP="0091590E">
            <w:pPr>
              <w:jc w:val="center"/>
            </w:pPr>
            <w:r w:rsidRPr="001367E2">
              <w:t>5</w:t>
            </w:r>
          </w:p>
        </w:tc>
        <w:tc>
          <w:tcPr>
            <w:tcW w:w="1000" w:type="pct"/>
          </w:tcPr>
          <w:p w14:paraId="62F2D595" w14:textId="77777777" w:rsidR="0091590E" w:rsidRPr="00BC1563" w:rsidRDefault="001B6EF4" w:rsidP="0091590E">
            <w:pPr>
              <w:jc w:val="center"/>
            </w:pPr>
            <w:r>
              <w:t>5</w:t>
            </w:r>
          </w:p>
        </w:tc>
      </w:tr>
      <w:tr w:rsidR="0091590E" w:rsidRPr="00BC1563" w14:paraId="0C6719F5" w14:textId="77777777" w:rsidTr="008E5E53">
        <w:trPr>
          <w:trHeight w:val="170"/>
        </w:trPr>
        <w:tc>
          <w:tcPr>
            <w:tcW w:w="1000" w:type="pct"/>
          </w:tcPr>
          <w:p w14:paraId="16E71FD9" w14:textId="77777777" w:rsidR="0091590E" w:rsidRPr="00BC1563" w:rsidRDefault="0091590E" w:rsidP="0091590E">
            <w:pPr>
              <w:jc w:val="both"/>
            </w:pPr>
            <w:r w:rsidRPr="00BC1563">
              <w:t>PK 12</w:t>
            </w:r>
          </w:p>
        </w:tc>
        <w:tc>
          <w:tcPr>
            <w:tcW w:w="1000" w:type="pct"/>
          </w:tcPr>
          <w:p w14:paraId="3BBD8F64" w14:textId="77777777" w:rsidR="0091590E" w:rsidRPr="00BC1563" w:rsidRDefault="0091590E" w:rsidP="0091590E">
            <w:pPr>
              <w:jc w:val="center"/>
            </w:pPr>
          </w:p>
        </w:tc>
        <w:tc>
          <w:tcPr>
            <w:tcW w:w="1000" w:type="pct"/>
          </w:tcPr>
          <w:p w14:paraId="7232B4B6" w14:textId="77777777" w:rsidR="0091590E" w:rsidRPr="00BC1563" w:rsidRDefault="0091590E" w:rsidP="0091590E">
            <w:pPr>
              <w:jc w:val="center"/>
            </w:pPr>
          </w:p>
        </w:tc>
        <w:tc>
          <w:tcPr>
            <w:tcW w:w="1000" w:type="pct"/>
          </w:tcPr>
          <w:p w14:paraId="1E4B8B9A" w14:textId="77777777" w:rsidR="0091590E" w:rsidRDefault="0091590E" w:rsidP="0091590E">
            <w:pPr>
              <w:jc w:val="center"/>
            </w:pPr>
            <w:r w:rsidRPr="001367E2">
              <w:t>5</w:t>
            </w:r>
          </w:p>
        </w:tc>
        <w:tc>
          <w:tcPr>
            <w:tcW w:w="1000" w:type="pct"/>
          </w:tcPr>
          <w:p w14:paraId="5337528F" w14:textId="77777777" w:rsidR="0091590E" w:rsidRPr="00BC1563" w:rsidRDefault="001B6EF4" w:rsidP="0091590E">
            <w:pPr>
              <w:jc w:val="center"/>
            </w:pPr>
            <w:r>
              <w:t>5</w:t>
            </w:r>
          </w:p>
        </w:tc>
      </w:tr>
      <w:tr w:rsidR="0091590E" w:rsidRPr="00BC1563" w14:paraId="3E1FB5CF" w14:textId="77777777" w:rsidTr="008E5E53">
        <w:trPr>
          <w:trHeight w:val="170"/>
        </w:trPr>
        <w:tc>
          <w:tcPr>
            <w:tcW w:w="1000" w:type="pct"/>
          </w:tcPr>
          <w:p w14:paraId="6A5B95F5" w14:textId="77777777" w:rsidR="0091590E" w:rsidRPr="00BC1563" w:rsidRDefault="0091590E" w:rsidP="0091590E">
            <w:pPr>
              <w:jc w:val="both"/>
            </w:pPr>
            <w:r w:rsidRPr="00BC1563">
              <w:t>PK 13</w:t>
            </w:r>
          </w:p>
        </w:tc>
        <w:tc>
          <w:tcPr>
            <w:tcW w:w="1000" w:type="pct"/>
          </w:tcPr>
          <w:p w14:paraId="5694BC8E" w14:textId="77777777" w:rsidR="0091590E" w:rsidRPr="00BC1563" w:rsidRDefault="0091590E" w:rsidP="0091590E">
            <w:pPr>
              <w:jc w:val="center"/>
            </w:pPr>
          </w:p>
        </w:tc>
        <w:tc>
          <w:tcPr>
            <w:tcW w:w="1000" w:type="pct"/>
          </w:tcPr>
          <w:p w14:paraId="23128AA6" w14:textId="77777777" w:rsidR="0091590E" w:rsidRPr="00BC1563" w:rsidRDefault="0091590E" w:rsidP="0091590E">
            <w:pPr>
              <w:jc w:val="center"/>
            </w:pPr>
          </w:p>
        </w:tc>
        <w:tc>
          <w:tcPr>
            <w:tcW w:w="1000" w:type="pct"/>
          </w:tcPr>
          <w:p w14:paraId="195DCDD6" w14:textId="77777777" w:rsidR="0091590E" w:rsidRDefault="0091590E" w:rsidP="0091590E">
            <w:pPr>
              <w:jc w:val="center"/>
            </w:pPr>
            <w:r w:rsidRPr="001367E2">
              <w:t>5</w:t>
            </w:r>
          </w:p>
        </w:tc>
        <w:tc>
          <w:tcPr>
            <w:tcW w:w="1000" w:type="pct"/>
          </w:tcPr>
          <w:p w14:paraId="3EAE41D1" w14:textId="77777777" w:rsidR="0091590E" w:rsidRPr="00BC1563" w:rsidRDefault="0091590E" w:rsidP="0091590E">
            <w:pPr>
              <w:jc w:val="center"/>
            </w:pPr>
          </w:p>
        </w:tc>
      </w:tr>
      <w:tr w:rsidR="0091590E" w:rsidRPr="00BC1563" w14:paraId="6A5EFC62" w14:textId="77777777" w:rsidTr="008E5E53">
        <w:trPr>
          <w:trHeight w:val="170"/>
        </w:trPr>
        <w:tc>
          <w:tcPr>
            <w:tcW w:w="1000" w:type="pct"/>
          </w:tcPr>
          <w:p w14:paraId="618E9998" w14:textId="77777777" w:rsidR="0091590E" w:rsidRPr="00BC1563" w:rsidRDefault="0091590E" w:rsidP="0091590E">
            <w:pPr>
              <w:jc w:val="both"/>
            </w:pPr>
            <w:r w:rsidRPr="00BC1563">
              <w:t>PK 14</w:t>
            </w:r>
          </w:p>
        </w:tc>
        <w:tc>
          <w:tcPr>
            <w:tcW w:w="1000" w:type="pct"/>
          </w:tcPr>
          <w:p w14:paraId="36A73C6D" w14:textId="77777777" w:rsidR="0091590E" w:rsidRPr="00BC1563" w:rsidRDefault="0091590E" w:rsidP="0091590E">
            <w:pPr>
              <w:jc w:val="center"/>
            </w:pPr>
          </w:p>
        </w:tc>
        <w:tc>
          <w:tcPr>
            <w:tcW w:w="1000" w:type="pct"/>
          </w:tcPr>
          <w:p w14:paraId="48C60421" w14:textId="77777777" w:rsidR="0091590E" w:rsidRPr="00BC1563" w:rsidRDefault="0091590E" w:rsidP="0091590E">
            <w:pPr>
              <w:jc w:val="center"/>
            </w:pPr>
            <w:r>
              <w:t>4</w:t>
            </w:r>
          </w:p>
        </w:tc>
        <w:tc>
          <w:tcPr>
            <w:tcW w:w="1000" w:type="pct"/>
          </w:tcPr>
          <w:p w14:paraId="6F993A5B" w14:textId="77777777" w:rsidR="0091590E" w:rsidRDefault="0091590E" w:rsidP="0091590E">
            <w:pPr>
              <w:jc w:val="center"/>
            </w:pPr>
            <w:r w:rsidRPr="001367E2">
              <w:t>5</w:t>
            </w:r>
          </w:p>
        </w:tc>
        <w:tc>
          <w:tcPr>
            <w:tcW w:w="1000" w:type="pct"/>
          </w:tcPr>
          <w:p w14:paraId="6460A320" w14:textId="77777777" w:rsidR="0091590E" w:rsidRPr="00BC1563" w:rsidRDefault="001B6EF4" w:rsidP="0091590E">
            <w:pPr>
              <w:jc w:val="center"/>
            </w:pPr>
            <w:r>
              <w:t>5</w:t>
            </w:r>
          </w:p>
        </w:tc>
      </w:tr>
      <w:tr w:rsidR="0091590E" w14:paraId="509201AA" w14:textId="77777777" w:rsidTr="008E5E53">
        <w:trPr>
          <w:trHeight w:val="170"/>
        </w:trPr>
        <w:tc>
          <w:tcPr>
            <w:tcW w:w="1000" w:type="pct"/>
          </w:tcPr>
          <w:p w14:paraId="59051BCF" w14:textId="77777777" w:rsidR="0091590E" w:rsidRPr="00BC1563" w:rsidRDefault="0091590E" w:rsidP="0091590E">
            <w:pPr>
              <w:jc w:val="both"/>
            </w:pPr>
            <w:r w:rsidRPr="00BC1563">
              <w:t>PK 15</w:t>
            </w:r>
          </w:p>
        </w:tc>
        <w:tc>
          <w:tcPr>
            <w:tcW w:w="1000" w:type="pct"/>
          </w:tcPr>
          <w:p w14:paraId="3408B6BB" w14:textId="77777777" w:rsidR="0091590E" w:rsidRPr="00BC1563" w:rsidRDefault="0091590E" w:rsidP="0091590E">
            <w:pPr>
              <w:jc w:val="center"/>
            </w:pPr>
          </w:p>
        </w:tc>
        <w:tc>
          <w:tcPr>
            <w:tcW w:w="1000" w:type="pct"/>
          </w:tcPr>
          <w:p w14:paraId="4D56F84D" w14:textId="77777777" w:rsidR="0091590E" w:rsidRPr="00BC1563" w:rsidRDefault="0091590E" w:rsidP="0091590E">
            <w:pPr>
              <w:jc w:val="center"/>
            </w:pPr>
          </w:p>
        </w:tc>
        <w:tc>
          <w:tcPr>
            <w:tcW w:w="1000" w:type="pct"/>
          </w:tcPr>
          <w:p w14:paraId="1C80900B" w14:textId="77777777" w:rsidR="0091590E" w:rsidRDefault="0091590E" w:rsidP="0091590E">
            <w:pPr>
              <w:jc w:val="center"/>
            </w:pPr>
            <w:r w:rsidRPr="001367E2">
              <w:t>5</w:t>
            </w:r>
          </w:p>
        </w:tc>
        <w:tc>
          <w:tcPr>
            <w:tcW w:w="1000" w:type="pct"/>
          </w:tcPr>
          <w:p w14:paraId="0B22C952" w14:textId="77777777" w:rsidR="0091590E" w:rsidRDefault="0091590E" w:rsidP="0091590E">
            <w:pPr>
              <w:jc w:val="center"/>
            </w:pPr>
          </w:p>
        </w:tc>
      </w:tr>
    </w:tbl>
    <w:p w14:paraId="0C56BD6A" w14:textId="77777777" w:rsidR="00646666" w:rsidRDefault="00646666" w:rsidP="00646666">
      <w:pPr>
        <w:rPr>
          <w:b/>
          <w:color w:val="000000" w:themeColor="text1"/>
          <w:sz w:val="28"/>
          <w:szCs w:val="28"/>
        </w:rPr>
      </w:pPr>
    </w:p>
    <w:p w14:paraId="76AD3923" w14:textId="77777777" w:rsidR="00646666" w:rsidRDefault="00646666" w:rsidP="00646666">
      <w:pPr>
        <w:rPr>
          <w:b/>
          <w:color w:val="000000" w:themeColor="text1"/>
          <w:sz w:val="28"/>
          <w:szCs w:val="28"/>
        </w:rPr>
      </w:pPr>
    </w:p>
    <w:p w14:paraId="6E75E54E" w14:textId="77777777" w:rsidR="00646666" w:rsidRDefault="00646666" w:rsidP="00646666">
      <w:pPr>
        <w:rPr>
          <w:b/>
          <w:color w:val="000000" w:themeColor="text1"/>
          <w:sz w:val="28"/>
          <w:szCs w:val="28"/>
        </w:rPr>
      </w:pPr>
    </w:p>
    <w:p w14:paraId="3BEAC943" w14:textId="77777777" w:rsidR="00646666" w:rsidRDefault="00646666" w:rsidP="00646666">
      <w:pPr>
        <w:rPr>
          <w:b/>
          <w:color w:val="000000" w:themeColor="text1"/>
          <w:sz w:val="28"/>
          <w:szCs w:val="28"/>
        </w:rPr>
      </w:pPr>
    </w:p>
    <w:p w14:paraId="3937E6C8" w14:textId="77777777" w:rsidR="00646666" w:rsidRDefault="00646666" w:rsidP="00646666">
      <w:pPr>
        <w:rPr>
          <w:b/>
          <w:color w:val="000000" w:themeColor="text1"/>
          <w:sz w:val="28"/>
          <w:szCs w:val="28"/>
        </w:rPr>
      </w:pPr>
    </w:p>
    <w:p w14:paraId="309D5F86" w14:textId="77777777" w:rsidR="00D13BBF" w:rsidRDefault="00D13BBF" w:rsidP="00646666">
      <w:pPr>
        <w:rPr>
          <w:b/>
          <w:color w:val="000000" w:themeColor="text1"/>
          <w:sz w:val="28"/>
          <w:szCs w:val="28"/>
        </w:rPr>
      </w:pPr>
    </w:p>
    <w:p w14:paraId="20665B7E" w14:textId="77777777" w:rsidR="00D13BBF" w:rsidRDefault="00D13BBF" w:rsidP="00646666">
      <w:pPr>
        <w:rPr>
          <w:b/>
          <w:color w:val="000000" w:themeColor="text1"/>
          <w:sz w:val="28"/>
          <w:szCs w:val="28"/>
        </w:rPr>
      </w:pPr>
    </w:p>
    <w:p w14:paraId="11D0B303" w14:textId="77777777" w:rsidR="00D13BBF" w:rsidRDefault="00D13BBF" w:rsidP="00646666">
      <w:pPr>
        <w:rPr>
          <w:b/>
          <w:color w:val="000000" w:themeColor="text1"/>
          <w:sz w:val="28"/>
          <w:szCs w:val="28"/>
        </w:rPr>
      </w:pPr>
    </w:p>
    <w:p w14:paraId="0E704373" w14:textId="77777777" w:rsidR="00D13BBF" w:rsidRDefault="00D13BBF" w:rsidP="00646666">
      <w:pPr>
        <w:rPr>
          <w:b/>
          <w:color w:val="000000" w:themeColor="text1"/>
          <w:sz w:val="28"/>
          <w:szCs w:val="28"/>
        </w:rPr>
      </w:pPr>
    </w:p>
    <w:p w14:paraId="03D83F97" w14:textId="77777777" w:rsidR="00D13BBF" w:rsidRDefault="00D13BBF" w:rsidP="00646666">
      <w:pPr>
        <w:rPr>
          <w:b/>
          <w:color w:val="000000" w:themeColor="text1"/>
          <w:sz w:val="28"/>
          <w:szCs w:val="28"/>
        </w:rPr>
      </w:pPr>
    </w:p>
    <w:p w14:paraId="1A0C28CC" w14:textId="77777777" w:rsidR="00D13BBF" w:rsidRDefault="00D13BBF" w:rsidP="00646666">
      <w:pPr>
        <w:rPr>
          <w:b/>
          <w:color w:val="000000" w:themeColor="text1"/>
          <w:sz w:val="28"/>
          <w:szCs w:val="28"/>
        </w:rPr>
      </w:pPr>
    </w:p>
    <w:p w14:paraId="5F85E2A3" w14:textId="77777777" w:rsidR="00D13BBF" w:rsidRDefault="00D13BBF" w:rsidP="00646666">
      <w:pPr>
        <w:rPr>
          <w:b/>
          <w:color w:val="000000" w:themeColor="text1"/>
          <w:sz w:val="28"/>
          <w:szCs w:val="28"/>
        </w:rPr>
      </w:pPr>
    </w:p>
    <w:p w14:paraId="2E5480D3" w14:textId="77777777" w:rsidR="00D13BBF" w:rsidRDefault="00D13BBF" w:rsidP="00646666">
      <w:pPr>
        <w:rPr>
          <w:b/>
          <w:color w:val="000000" w:themeColor="text1"/>
          <w:sz w:val="28"/>
          <w:szCs w:val="28"/>
        </w:rPr>
      </w:pPr>
    </w:p>
    <w:p w14:paraId="7ADEF0EC" w14:textId="77777777" w:rsidR="00D13BBF" w:rsidRDefault="00D13BBF" w:rsidP="00646666">
      <w:pPr>
        <w:rPr>
          <w:b/>
          <w:color w:val="000000" w:themeColor="text1"/>
          <w:sz w:val="28"/>
          <w:szCs w:val="28"/>
        </w:rPr>
      </w:pPr>
    </w:p>
    <w:p w14:paraId="55CD7882" w14:textId="77777777" w:rsidR="00D13BBF" w:rsidRDefault="00D13BBF" w:rsidP="00646666">
      <w:pPr>
        <w:rPr>
          <w:b/>
          <w:color w:val="000000" w:themeColor="text1"/>
          <w:sz w:val="28"/>
          <w:szCs w:val="28"/>
        </w:rPr>
      </w:pPr>
    </w:p>
    <w:p w14:paraId="4694E6EC" w14:textId="77777777" w:rsidR="00D13BBF" w:rsidRDefault="00D13BBF" w:rsidP="00646666">
      <w:pPr>
        <w:rPr>
          <w:b/>
          <w:color w:val="000000" w:themeColor="text1"/>
          <w:sz w:val="28"/>
          <w:szCs w:val="28"/>
        </w:rPr>
      </w:pPr>
    </w:p>
    <w:p w14:paraId="596BC173" w14:textId="77777777" w:rsidR="00D13BBF" w:rsidRDefault="00D13BBF" w:rsidP="00646666">
      <w:pPr>
        <w:rPr>
          <w:b/>
          <w:color w:val="000000" w:themeColor="text1"/>
          <w:sz w:val="28"/>
          <w:szCs w:val="28"/>
        </w:rPr>
      </w:pPr>
    </w:p>
    <w:p w14:paraId="15E95131" w14:textId="77777777" w:rsidR="00D13BBF" w:rsidRDefault="00D13BBF" w:rsidP="00646666">
      <w:pPr>
        <w:rPr>
          <w:b/>
          <w:color w:val="000000" w:themeColor="text1"/>
          <w:sz w:val="28"/>
          <w:szCs w:val="28"/>
        </w:rPr>
      </w:pPr>
    </w:p>
    <w:p w14:paraId="32DC744E" w14:textId="77777777" w:rsidR="00646666" w:rsidRDefault="00646666" w:rsidP="00646666">
      <w:pPr>
        <w:rPr>
          <w:b/>
          <w:color w:val="000000" w:themeColor="text1"/>
          <w:sz w:val="28"/>
          <w:szCs w:val="28"/>
        </w:rPr>
      </w:pPr>
    </w:p>
    <w:p w14:paraId="4E66B452" w14:textId="55F304D3" w:rsidR="00646666" w:rsidRPr="00F0693F" w:rsidRDefault="00646666" w:rsidP="008F4E2E">
      <w:pPr>
        <w:pStyle w:val="Balk1"/>
        <w:rPr>
          <w:b w:val="0"/>
          <w:color w:val="FF0000"/>
        </w:rPr>
      </w:pPr>
      <w:bookmarkStart w:id="74" w:name="_Toc517951274"/>
      <w:r w:rsidRPr="00F0693F">
        <w:t>2.5. Eğitim- Öğretim Planı</w:t>
      </w:r>
      <w:bookmarkEnd w:id="74"/>
      <w:r w:rsidR="000F02A2" w:rsidRPr="00F0693F">
        <w:t xml:space="preserve"> </w:t>
      </w:r>
    </w:p>
    <w:p w14:paraId="55207B6A" w14:textId="77777777" w:rsidR="00646666" w:rsidRPr="003D6CCD" w:rsidRDefault="00646666" w:rsidP="00646666">
      <w:pPr>
        <w:rPr>
          <w:b/>
          <w:color w:val="000000" w:themeColor="text1"/>
          <w:sz w:val="28"/>
          <w:szCs w:val="28"/>
          <w:highlight w:val="yellow"/>
        </w:rPr>
      </w:pPr>
    </w:p>
    <w:p w14:paraId="5A2B723D" w14:textId="77777777" w:rsidR="00646666" w:rsidRPr="000A74A0" w:rsidRDefault="00646666" w:rsidP="008F4E2E">
      <w:pPr>
        <w:pStyle w:val="Balk1"/>
      </w:pPr>
      <w:bookmarkStart w:id="75" w:name="_Toc517951275"/>
      <w:r w:rsidRPr="000A74A0">
        <w:t>2.5.1. Birinci Yıl Programı</w:t>
      </w:r>
      <w:bookmarkEnd w:id="75"/>
      <w:r w:rsidRPr="000A74A0">
        <w:t xml:space="preserve"> </w:t>
      </w:r>
    </w:p>
    <w:p w14:paraId="4FCA7B1B" w14:textId="77777777" w:rsidR="00646666" w:rsidRPr="000A74A0" w:rsidRDefault="00646666" w:rsidP="00646666">
      <w:pPr>
        <w:rPr>
          <w:b/>
          <w:color w:val="000000" w:themeColor="text1"/>
          <w:sz w:val="28"/>
          <w:szCs w:val="28"/>
        </w:rPr>
      </w:pPr>
    </w:p>
    <w:p w14:paraId="25E198B2" w14:textId="77777777" w:rsidR="00646666" w:rsidRPr="000A74A0" w:rsidRDefault="00646666" w:rsidP="008F4E2E">
      <w:pPr>
        <w:pStyle w:val="Balk1"/>
      </w:pPr>
      <w:bookmarkStart w:id="76" w:name="_Toc517951276"/>
      <w:r w:rsidRPr="000A74A0">
        <w:t>2.5.1.1. Birinci Yıl Güz Dönemi</w:t>
      </w:r>
      <w:bookmarkEnd w:id="76"/>
    </w:p>
    <w:p w14:paraId="5AABAEFE" w14:textId="77777777" w:rsidR="00646666" w:rsidRPr="000A74A0" w:rsidRDefault="00646666" w:rsidP="00646666">
      <w:pPr>
        <w:rPr>
          <w:b/>
          <w:color w:val="000000" w:themeColor="text1"/>
          <w:sz w:val="28"/>
          <w:szCs w:val="28"/>
        </w:rPr>
      </w:pPr>
    </w:p>
    <w:p w14:paraId="0765274F" w14:textId="77777777" w:rsidR="00646666" w:rsidRPr="000A74A0" w:rsidRDefault="00646666" w:rsidP="00646666">
      <w:pPr>
        <w:rPr>
          <w:b/>
          <w:color w:val="000000" w:themeColor="text1"/>
        </w:rPr>
      </w:pPr>
      <w:r w:rsidRPr="000A74A0">
        <w:rPr>
          <w:b/>
          <w:color w:val="000000" w:themeColor="text1"/>
        </w:rPr>
        <w:t>Zorunlu Dersler</w:t>
      </w:r>
    </w:p>
    <w:p w14:paraId="4EA1BDCB" w14:textId="77777777" w:rsidR="00646666" w:rsidRPr="000A74A0"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988"/>
        <w:gridCol w:w="1368"/>
        <w:gridCol w:w="3838"/>
        <w:gridCol w:w="430"/>
        <w:gridCol w:w="557"/>
        <w:gridCol w:w="787"/>
        <w:gridCol w:w="1256"/>
      </w:tblGrid>
      <w:tr w:rsidR="00646666" w:rsidRPr="000A74A0" w14:paraId="33FBF3F9" w14:textId="77777777" w:rsidTr="00D123C0">
        <w:trPr>
          <w:trHeight w:val="437"/>
        </w:trPr>
        <w:tc>
          <w:tcPr>
            <w:tcW w:w="993" w:type="dxa"/>
          </w:tcPr>
          <w:p w14:paraId="2DFAE226" w14:textId="77777777" w:rsidR="00646666" w:rsidRPr="000A74A0" w:rsidRDefault="00646666" w:rsidP="00D123C0">
            <w:pPr>
              <w:pStyle w:val="TableParagraph"/>
              <w:tabs>
                <w:tab w:val="left" w:pos="526"/>
              </w:tabs>
              <w:kinsoku w:val="0"/>
              <w:overflowPunct w:val="0"/>
              <w:spacing w:before="11"/>
              <w:ind w:left="55"/>
              <w:rPr>
                <w:b/>
                <w:sz w:val="20"/>
                <w:szCs w:val="20"/>
              </w:rPr>
            </w:pPr>
            <w:r w:rsidRPr="000A74A0">
              <w:rPr>
                <w:b/>
                <w:sz w:val="20"/>
                <w:szCs w:val="20"/>
              </w:rPr>
              <w:t>Ön şart</w:t>
            </w:r>
          </w:p>
        </w:tc>
        <w:tc>
          <w:tcPr>
            <w:tcW w:w="1377" w:type="dxa"/>
          </w:tcPr>
          <w:p w14:paraId="0CC297A3" w14:textId="77777777" w:rsidR="00646666" w:rsidRPr="000A74A0" w:rsidRDefault="00646666" w:rsidP="00D123C0">
            <w:pPr>
              <w:pStyle w:val="TableParagraph"/>
              <w:tabs>
                <w:tab w:val="left" w:pos="526"/>
              </w:tabs>
              <w:kinsoku w:val="0"/>
              <w:overflowPunct w:val="0"/>
              <w:spacing w:before="11"/>
              <w:ind w:left="120"/>
              <w:rPr>
                <w:b/>
                <w:sz w:val="20"/>
                <w:szCs w:val="20"/>
              </w:rPr>
            </w:pPr>
            <w:r w:rsidRPr="000A74A0">
              <w:rPr>
                <w:b/>
                <w:sz w:val="20"/>
                <w:szCs w:val="20"/>
              </w:rPr>
              <w:t>Kod</w:t>
            </w:r>
          </w:p>
        </w:tc>
        <w:tc>
          <w:tcPr>
            <w:tcW w:w="3867" w:type="dxa"/>
          </w:tcPr>
          <w:p w14:paraId="203FF4CD" w14:textId="77777777" w:rsidR="00646666" w:rsidRPr="000A74A0" w:rsidRDefault="00646666" w:rsidP="00D123C0">
            <w:pPr>
              <w:pStyle w:val="TableParagraph"/>
              <w:kinsoku w:val="0"/>
              <w:overflowPunct w:val="0"/>
              <w:spacing w:before="17"/>
              <w:ind w:left="77"/>
              <w:rPr>
                <w:b/>
                <w:sz w:val="20"/>
                <w:szCs w:val="20"/>
              </w:rPr>
            </w:pPr>
            <w:r w:rsidRPr="000A74A0">
              <w:rPr>
                <w:b/>
                <w:sz w:val="20"/>
                <w:szCs w:val="20"/>
              </w:rPr>
              <w:t>Ders adı</w:t>
            </w:r>
          </w:p>
        </w:tc>
        <w:tc>
          <w:tcPr>
            <w:tcW w:w="380" w:type="dxa"/>
          </w:tcPr>
          <w:p w14:paraId="509F12DF" w14:textId="77777777" w:rsidR="00646666" w:rsidRPr="000A74A0" w:rsidRDefault="00646666" w:rsidP="00D123C0">
            <w:pPr>
              <w:pStyle w:val="TableParagraph"/>
              <w:kinsoku w:val="0"/>
              <w:overflowPunct w:val="0"/>
              <w:spacing w:before="11"/>
              <w:ind w:right="80"/>
              <w:jc w:val="right"/>
              <w:rPr>
                <w:b/>
                <w:sz w:val="20"/>
                <w:szCs w:val="20"/>
              </w:rPr>
            </w:pPr>
            <w:r w:rsidRPr="000A74A0">
              <w:rPr>
                <w:b/>
                <w:sz w:val="20"/>
                <w:szCs w:val="20"/>
              </w:rPr>
              <w:t>T</w:t>
            </w:r>
          </w:p>
        </w:tc>
        <w:tc>
          <w:tcPr>
            <w:tcW w:w="559" w:type="dxa"/>
          </w:tcPr>
          <w:p w14:paraId="01A3C9E9" w14:textId="77777777" w:rsidR="00646666" w:rsidRPr="000A74A0" w:rsidRDefault="00646666" w:rsidP="00D123C0">
            <w:pPr>
              <w:pStyle w:val="TableParagraph"/>
              <w:kinsoku w:val="0"/>
              <w:overflowPunct w:val="0"/>
              <w:spacing w:before="11"/>
              <w:ind w:left="82"/>
              <w:rPr>
                <w:b/>
                <w:sz w:val="20"/>
                <w:szCs w:val="20"/>
              </w:rPr>
            </w:pPr>
            <w:r w:rsidRPr="000A74A0">
              <w:rPr>
                <w:b/>
                <w:sz w:val="20"/>
                <w:szCs w:val="20"/>
              </w:rPr>
              <w:t>U</w:t>
            </w:r>
          </w:p>
        </w:tc>
        <w:tc>
          <w:tcPr>
            <w:tcW w:w="787" w:type="dxa"/>
          </w:tcPr>
          <w:p w14:paraId="03859B68" w14:textId="77777777" w:rsidR="00646666" w:rsidRPr="000A74A0" w:rsidRDefault="00646666" w:rsidP="00D123C0">
            <w:pPr>
              <w:pStyle w:val="TableParagraph"/>
              <w:kinsoku w:val="0"/>
              <w:overflowPunct w:val="0"/>
              <w:spacing w:before="11"/>
              <w:ind w:left="26"/>
              <w:jc w:val="center"/>
              <w:rPr>
                <w:b/>
                <w:sz w:val="20"/>
                <w:szCs w:val="20"/>
              </w:rPr>
            </w:pPr>
            <w:r w:rsidRPr="000A74A0">
              <w:rPr>
                <w:b/>
                <w:sz w:val="20"/>
                <w:szCs w:val="20"/>
              </w:rPr>
              <w:t>AKTS</w:t>
            </w:r>
          </w:p>
        </w:tc>
        <w:tc>
          <w:tcPr>
            <w:tcW w:w="1261" w:type="dxa"/>
          </w:tcPr>
          <w:p w14:paraId="37A79B42" w14:textId="77777777" w:rsidR="00646666" w:rsidRPr="000A74A0" w:rsidRDefault="00646666" w:rsidP="00D123C0">
            <w:pPr>
              <w:pStyle w:val="TableParagraph"/>
              <w:kinsoku w:val="0"/>
              <w:overflowPunct w:val="0"/>
              <w:spacing w:before="11"/>
              <w:ind w:left="112"/>
              <w:rPr>
                <w:b/>
                <w:sz w:val="20"/>
                <w:szCs w:val="20"/>
              </w:rPr>
            </w:pPr>
            <w:r w:rsidRPr="000A74A0">
              <w:rPr>
                <w:b/>
                <w:sz w:val="20"/>
                <w:szCs w:val="20"/>
              </w:rPr>
              <w:t>Süresi</w:t>
            </w:r>
          </w:p>
        </w:tc>
      </w:tr>
      <w:tr w:rsidR="00646666" w:rsidRPr="000A74A0" w14:paraId="5FABB18F" w14:textId="77777777" w:rsidTr="00D123C0">
        <w:trPr>
          <w:trHeight w:val="329"/>
        </w:trPr>
        <w:tc>
          <w:tcPr>
            <w:tcW w:w="993" w:type="dxa"/>
          </w:tcPr>
          <w:p w14:paraId="63CB6C80" w14:textId="77777777" w:rsidR="00646666" w:rsidRPr="000A74A0" w:rsidRDefault="00646666" w:rsidP="00D123C0">
            <w:pPr>
              <w:pStyle w:val="TableParagraph"/>
              <w:tabs>
                <w:tab w:val="left" w:pos="526"/>
              </w:tabs>
              <w:kinsoku w:val="0"/>
              <w:overflowPunct w:val="0"/>
              <w:spacing w:before="11"/>
              <w:ind w:left="55"/>
              <w:rPr>
                <w:sz w:val="20"/>
                <w:szCs w:val="20"/>
              </w:rPr>
            </w:pPr>
            <w:r w:rsidRPr="000A74A0">
              <w:rPr>
                <w:sz w:val="20"/>
                <w:szCs w:val="20"/>
              </w:rPr>
              <w:t>-</w:t>
            </w:r>
          </w:p>
        </w:tc>
        <w:tc>
          <w:tcPr>
            <w:tcW w:w="1377" w:type="dxa"/>
          </w:tcPr>
          <w:p w14:paraId="0E0E4A90" w14:textId="77777777" w:rsidR="00646666" w:rsidRPr="000A74A0" w:rsidRDefault="00646666" w:rsidP="00D123C0">
            <w:pPr>
              <w:pStyle w:val="TableParagraph"/>
              <w:tabs>
                <w:tab w:val="left" w:pos="526"/>
              </w:tabs>
              <w:kinsoku w:val="0"/>
              <w:overflowPunct w:val="0"/>
              <w:spacing w:before="11"/>
              <w:ind w:left="120"/>
              <w:rPr>
                <w:sz w:val="20"/>
                <w:szCs w:val="20"/>
              </w:rPr>
            </w:pPr>
            <w:r w:rsidRPr="000A74A0">
              <w:rPr>
                <w:spacing w:val="-1"/>
                <w:sz w:val="20"/>
                <w:szCs w:val="20"/>
              </w:rPr>
              <w:t>HEF</w:t>
            </w:r>
            <w:r w:rsidRPr="000A74A0">
              <w:rPr>
                <w:sz w:val="20"/>
                <w:szCs w:val="20"/>
              </w:rPr>
              <w:t xml:space="preserve"> 1023</w:t>
            </w:r>
          </w:p>
        </w:tc>
        <w:tc>
          <w:tcPr>
            <w:tcW w:w="3867" w:type="dxa"/>
          </w:tcPr>
          <w:p w14:paraId="554F248B" w14:textId="77777777" w:rsidR="00646666" w:rsidRPr="000A74A0" w:rsidRDefault="00646666" w:rsidP="00D123C0">
            <w:pPr>
              <w:pStyle w:val="TableParagraph"/>
              <w:kinsoku w:val="0"/>
              <w:overflowPunct w:val="0"/>
              <w:spacing w:before="17"/>
              <w:ind w:left="77"/>
              <w:rPr>
                <w:sz w:val="20"/>
                <w:szCs w:val="20"/>
              </w:rPr>
            </w:pPr>
            <w:r w:rsidRPr="000A74A0">
              <w:rPr>
                <w:spacing w:val="-1"/>
                <w:sz w:val="20"/>
                <w:szCs w:val="20"/>
              </w:rPr>
              <w:t xml:space="preserve">Hemşireliğin </w:t>
            </w:r>
            <w:r w:rsidRPr="000A74A0">
              <w:rPr>
                <w:sz w:val="20"/>
                <w:szCs w:val="20"/>
              </w:rPr>
              <w:t>Kavramsal</w:t>
            </w:r>
            <w:r w:rsidRPr="000A74A0">
              <w:rPr>
                <w:spacing w:val="-1"/>
                <w:sz w:val="20"/>
                <w:szCs w:val="20"/>
              </w:rPr>
              <w:t xml:space="preserve"> Çerçevesi</w:t>
            </w:r>
            <w:r w:rsidRPr="000A74A0">
              <w:rPr>
                <w:sz w:val="20"/>
                <w:szCs w:val="20"/>
              </w:rPr>
              <w:t xml:space="preserve"> ve Tarihi</w:t>
            </w:r>
            <w:r w:rsidRPr="000A74A0">
              <w:rPr>
                <w:spacing w:val="-1"/>
                <w:sz w:val="20"/>
                <w:szCs w:val="20"/>
              </w:rPr>
              <w:t xml:space="preserve"> </w:t>
            </w:r>
            <w:r w:rsidRPr="000A74A0">
              <w:rPr>
                <w:sz w:val="20"/>
                <w:szCs w:val="20"/>
              </w:rPr>
              <w:t>I</w:t>
            </w:r>
          </w:p>
        </w:tc>
        <w:tc>
          <w:tcPr>
            <w:tcW w:w="380" w:type="dxa"/>
          </w:tcPr>
          <w:p w14:paraId="5839C51B" w14:textId="77777777" w:rsidR="00646666" w:rsidRPr="000A74A0" w:rsidRDefault="00646666" w:rsidP="00D123C0">
            <w:pPr>
              <w:pStyle w:val="TableParagraph"/>
              <w:kinsoku w:val="0"/>
              <w:overflowPunct w:val="0"/>
              <w:spacing w:before="11"/>
              <w:ind w:right="80"/>
              <w:jc w:val="right"/>
              <w:rPr>
                <w:sz w:val="20"/>
                <w:szCs w:val="20"/>
              </w:rPr>
            </w:pPr>
            <w:r w:rsidRPr="000A74A0">
              <w:rPr>
                <w:w w:val="95"/>
                <w:sz w:val="20"/>
                <w:szCs w:val="20"/>
              </w:rPr>
              <w:t>2</w:t>
            </w:r>
          </w:p>
        </w:tc>
        <w:tc>
          <w:tcPr>
            <w:tcW w:w="559" w:type="dxa"/>
          </w:tcPr>
          <w:p w14:paraId="3B4B8A21" w14:textId="77777777" w:rsidR="00646666" w:rsidRPr="000A74A0" w:rsidRDefault="00646666" w:rsidP="00D123C0">
            <w:pPr>
              <w:pStyle w:val="TableParagraph"/>
              <w:kinsoku w:val="0"/>
              <w:overflowPunct w:val="0"/>
              <w:spacing w:before="11"/>
              <w:ind w:left="82"/>
              <w:rPr>
                <w:sz w:val="20"/>
                <w:szCs w:val="20"/>
              </w:rPr>
            </w:pPr>
            <w:r w:rsidRPr="000A74A0">
              <w:rPr>
                <w:sz w:val="20"/>
                <w:szCs w:val="20"/>
              </w:rPr>
              <w:t>0</w:t>
            </w:r>
          </w:p>
        </w:tc>
        <w:tc>
          <w:tcPr>
            <w:tcW w:w="787" w:type="dxa"/>
          </w:tcPr>
          <w:p w14:paraId="5BFEEE5A" w14:textId="77777777" w:rsidR="00646666" w:rsidRPr="000A74A0" w:rsidRDefault="00646666" w:rsidP="00D123C0">
            <w:pPr>
              <w:pStyle w:val="TableParagraph"/>
              <w:kinsoku w:val="0"/>
              <w:overflowPunct w:val="0"/>
              <w:spacing w:before="11"/>
              <w:ind w:left="26"/>
              <w:jc w:val="center"/>
              <w:rPr>
                <w:sz w:val="20"/>
                <w:szCs w:val="20"/>
              </w:rPr>
            </w:pPr>
            <w:r w:rsidRPr="000A74A0">
              <w:rPr>
                <w:sz w:val="20"/>
                <w:szCs w:val="20"/>
              </w:rPr>
              <w:t>4</w:t>
            </w:r>
          </w:p>
        </w:tc>
        <w:tc>
          <w:tcPr>
            <w:tcW w:w="1261" w:type="dxa"/>
          </w:tcPr>
          <w:p w14:paraId="5E0ACEC8" w14:textId="77777777" w:rsidR="00646666" w:rsidRPr="000A74A0" w:rsidRDefault="00646666" w:rsidP="00D123C0">
            <w:pPr>
              <w:pStyle w:val="TableParagraph"/>
              <w:kinsoku w:val="0"/>
              <w:overflowPunct w:val="0"/>
              <w:spacing w:before="11"/>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407B86BD" w14:textId="77777777" w:rsidTr="00D123C0">
        <w:trPr>
          <w:trHeight w:val="344"/>
        </w:trPr>
        <w:tc>
          <w:tcPr>
            <w:tcW w:w="993" w:type="dxa"/>
          </w:tcPr>
          <w:p w14:paraId="58C7B229"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000AA85D"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1025</w:t>
            </w:r>
          </w:p>
        </w:tc>
        <w:tc>
          <w:tcPr>
            <w:tcW w:w="3867" w:type="dxa"/>
          </w:tcPr>
          <w:p w14:paraId="33E9A69E"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Sağlığın</w:t>
            </w:r>
            <w:r w:rsidRPr="000A74A0">
              <w:rPr>
                <w:spacing w:val="-2"/>
                <w:sz w:val="20"/>
                <w:szCs w:val="20"/>
              </w:rPr>
              <w:t xml:space="preserve"> </w:t>
            </w:r>
            <w:r w:rsidRPr="000A74A0">
              <w:rPr>
                <w:spacing w:val="-1"/>
                <w:sz w:val="20"/>
                <w:szCs w:val="20"/>
              </w:rPr>
              <w:t>Değerlendirilmesi</w:t>
            </w:r>
            <w:r w:rsidRPr="000A74A0">
              <w:rPr>
                <w:sz w:val="20"/>
                <w:szCs w:val="20"/>
              </w:rPr>
              <w:t xml:space="preserve"> I</w:t>
            </w:r>
          </w:p>
        </w:tc>
        <w:tc>
          <w:tcPr>
            <w:tcW w:w="380" w:type="dxa"/>
          </w:tcPr>
          <w:p w14:paraId="25A9C309"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7CABE3E4"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6952A7CC"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4</w:t>
            </w:r>
          </w:p>
        </w:tc>
        <w:tc>
          <w:tcPr>
            <w:tcW w:w="1261" w:type="dxa"/>
          </w:tcPr>
          <w:p w14:paraId="22FC349F"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D1FBDFF" w14:textId="77777777" w:rsidTr="00D123C0">
        <w:trPr>
          <w:trHeight w:val="329"/>
        </w:trPr>
        <w:tc>
          <w:tcPr>
            <w:tcW w:w="993" w:type="dxa"/>
          </w:tcPr>
          <w:p w14:paraId="5DECC55E"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5F5C96A4"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1029</w:t>
            </w:r>
          </w:p>
        </w:tc>
        <w:tc>
          <w:tcPr>
            <w:tcW w:w="3867" w:type="dxa"/>
          </w:tcPr>
          <w:p w14:paraId="7E0BF634"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Fizyoloji</w:t>
            </w:r>
            <w:r w:rsidRPr="000A74A0">
              <w:rPr>
                <w:spacing w:val="-2"/>
                <w:sz w:val="20"/>
                <w:szCs w:val="20"/>
              </w:rPr>
              <w:t xml:space="preserve"> </w:t>
            </w:r>
            <w:r w:rsidRPr="000A74A0">
              <w:rPr>
                <w:sz w:val="20"/>
                <w:szCs w:val="20"/>
              </w:rPr>
              <w:t>I</w:t>
            </w:r>
          </w:p>
        </w:tc>
        <w:tc>
          <w:tcPr>
            <w:tcW w:w="380" w:type="dxa"/>
          </w:tcPr>
          <w:p w14:paraId="2BF126EC"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5D6EF34A"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047849A2"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4</w:t>
            </w:r>
          </w:p>
        </w:tc>
        <w:tc>
          <w:tcPr>
            <w:tcW w:w="1261" w:type="dxa"/>
          </w:tcPr>
          <w:p w14:paraId="15AD86F9"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53AC835" w14:textId="77777777" w:rsidTr="00D123C0">
        <w:trPr>
          <w:trHeight w:val="329"/>
        </w:trPr>
        <w:tc>
          <w:tcPr>
            <w:tcW w:w="993" w:type="dxa"/>
          </w:tcPr>
          <w:p w14:paraId="05C8BAAE"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00AE4CED"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1031</w:t>
            </w:r>
          </w:p>
        </w:tc>
        <w:tc>
          <w:tcPr>
            <w:tcW w:w="3867" w:type="dxa"/>
          </w:tcPr>
          <w:p w14:paraId="39C9DDEA"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Mikrobiyoloji</w:t>
            </w:r>
            <w:r w:rsidRPr="000A74A0">
              <w:rPr>
                <w:spacing w:val="-2"/>
                <w:sz w:val="20"/>
                <w:szCs w:val="20"/>
              </w:rPr>
              <w:t xml:space="preserve"> </w:t>
            </w:r>
            <w:r w:rsidRPr="000A74A0">
              <w:rPr>
                <w:sz w:val="20"/>
                <w:szCs w:val="20"/>
              </w:rPr>
              <w:t>I</w:t>
            </w:r>
          </w:p>
        </w:tc>
        <w:tc>
          <w:tcPr>
            <w:tcW w:w="380" w:type="dxa"/>
          </w:tcPr>
          <w:p w14:paraId="10532E3B"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1</w:t>
            </w:r>
          </w:p>
        </w:tc>
        <w:tc>
          <w:tcPr>
            <w:tcW w:w="559" w:type="dxa"/>
          </w:tcPr>
          <w:p w14:paraId="622152AA"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336D3DAB"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00E390E8"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36F1B9D" w14:textId="77777777" w:rsidTr="00D123C0">
        <w:trPr>
          <w:trHeight w:val="329"/>
        </w:trPr>
        <w:tc>
          <w:tcPr>
            <w:tcW w:w="993" w:type="dxa"/>
          </w:tcPr>
          <w:p w14:paraId="2B1F6E60"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6FDA2509"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1033</w:t>
            </w:r>
          </w:p>
        </w:tc>
        <w:tc>
          <w:tcPr>
            <w:tcW w:w="3867" w:type="dxa"/>
          </w:tcPr>
          <w:p w14:paraId="1ECBCFC2"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Biyokimya</w:t>
            </w:r>
            <w:r w:rsidRPr="000A74A0">
              <w:rPr>
                <w:spacing w:val="-2"/>
                <w:sz w:val="20"/>
                <w:szCs w:val="20"/>
              </w:rPr>
              <w:t xml:space="preserve"> </w:t>
            </w:r>
            <w:r w:rsidRPr="000A74A0">
              <w:rPr>
                <w:sz w:val="20"/>
                <w:szCs w:val="20"/>
              </w:rPr>
              <w:t>I</w:t>
            </w:r>
          </w:p>
        </w:tc>
        <w:tc>
          <w:tcPr>
            <w:tcW w:w="380" w:type="dxa"/>
          </w:tcPr>
          <w:p w14:paraId="0BEDFC8D"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1</w:t>
            </w:r>
          </w:p>
        </w:tc>
        <w:tc>
          <w:tcPr>
            <w:tcW w:w="559" w:type="dxa"/>
          </w:tcPr>
          <w:p w14:paraId="43FE741B"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13B90335"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3BBCC219"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100EB65" w14:textId="77777777" w:rsidTr="00D123C0">
        <w:trPr>
          <w:trHeight w:val="344"/>
        </w:trPr>
        <w:tc>
          <w:tcPr>
            <w:tcW w:w="993" w:type="dxa"/>
          </w:tcPr>
          <w:p w14:paraId="68832A67"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0AFE9F7E"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1"/>
                <w:sz w:val="20"/>
                <w:szCs w:val="20"/>
              </w:rPr>
              <w:t>HEF</w:t>
            </w:r>
            <w:r w:rsidRPr="000A74A0">
              <w:rPr>
                <w:sz w:val="20"/>
                <w:szCs w:val="20"/>
              </w:rPr>
              <w:t xml:space="preserve"> 1039</w:t>
            </w:r>
          </w:p>
        </w:tc>
        <w:tc>
          <w:tcPr>
            <w:tcW w:w="3867" w:type="dxa"/>
          </w:tcPr>
          <w:p w14:paraId="653951BA"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Anatomi</w:t>
            </w:r>
            <w:r w:rsidRPr="000A74A0">
              <w:rPr>
                <w:spacing w:val="-2"/>
                <w:sz w:val="20"/>
                <w:szCs w:val="20"/>
              </w:rPr>
              <w:t xml:space="preserve"> </w:t>
            </w:r>
            <w:r w:rsidRPr="000A74A0">
              <w:rPr>
                <w:sz w:val="20"/>
                <w:szCs w:val="20"/>
              </w:rPr>
              <w:t>I</w:t>
            </w:r>
          </w:p>
        </w:tc>
        <w:tc>
          <w:tcPr>
            <w:tcW w:w="380" w:type="dxa"/>
          </w:tcPr>
          <w:p w14:paraId="63014C2C"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43D41AA3"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3B0EB336"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4</w:t>
            </w:r>
          </w:p>
        </w:tc>
        <w:tc>
          <w:tcPr>
            <w:tcW w:w="1261" w:type="dxa"/>
          </w:tcPr>
          <w:p w14:paraId="3DFDE9D8"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00005D1B" w14:textId="77777777" w:rsidTr="00D123C0">
        <w:trPr>
          <w:trHeight w:val="344"/>
        </w:trPr>
        <w:tc>
          <w:tcPr>
            <w:tcW w:w="993" w:type="dxa"/>
          </w:tcPr>
          <w:p w14:paraId="2B53590F"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378C6659"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z w:val="20"/>
                <w:szCs w:val="20"/>
              </w:rPr>
              <w:t>TBT</w:t>
            </w:r>
            <w:r w:rsidRPr="000A74A0">
              <w:rPr>
                <w:spacing w:val="-4"/>
                <w:sz w:val="20"/>
                <w:szCs w:val="20"/>
              </w:rPr>
              <w:t xml:space="preserve"> </w:t>
            </w:r>
            <w:r w:rsidRPr="000A74A0">
              <w:rPr>
                <w:sz w:val="20"/>
                <w:szCs w:val="20"/>
              </w:rPr>
              <w:t>1001</w:t>
            </w:r>
          </w:p>
        </w:tc>
        <w:tc>
          <w:tcPr>
            <w:tcW w:w="3867" w:type="dxa"/>
          </w:tcPr>
          <w:p w14:paraId="203F2C44"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Temel</w:t>
            </w:r>
            <w:r w:rsidRPr="000A74A0">
              <w:rPr>
                <w:spacing w:val="-1"/>
                <w:sz w:val="20"/>
                <w:szCs w:val="20"/>
              </w:rPr>
              <w:t xml:space="preserve"> </w:t>
            </w:r>
            <w:r w:rsidRPr="000A74A0">
              <w:rPr>
                <w:sz w:val="20"/>
                <w:szCs w:val="20"/>
              </w:rPr>
              <w:t>Bilgi</w:t>
            </w:r>
            <w:r w:rsidRPr="000A74A0">
              <w:rPr>
                <w:spacing w:val="-1"/>
                <w:sz w:val="20"/>
                <w:szCs w:val="20"/>
              </w:rPr>
              <w:t xml:space="preserve"> </w:t>
            </w:r>
            <w:r w:rsidRPr="000A74A0">
              <w:rPr>
                <w:sz w:val="20"/>
                <w:szCs w:val="20"/>
              </w:rPr>
              <w:t>Teknolojileri</w:t>
            </w:r>
          </w:p>
        </w:tc>
        <w:tc>
          <w:tcPr>
            <w:tcW w:w="380" w:type="dxa"/>
          </w:tcPr>
          <w:p w14:paraId="3291EE91"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2379FD8E"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2</w:t>
            </w:r>
          </w:p>
        </w:tc>
        <w:tc>
          <w:tcPr>
            <w:tcW w:w="787" w:type="dxa"/>
          </w:tcPr>
          <w:p w14:paraId="1A00F200"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3</w:t>
            </w:r>
          </w:p>
        </w:tc>
        <w:tc>
          <w:tcPr>
            <w:tcW w:w="1261" w:type="dxa"/>
          </w:tcPr>
          <w:p w14:paraId="3150B36E"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DCAC754" w14:textId="77777777" w:rsidTr="00D123C0">
        <w:trPr>
          <w:trHeight w:val="329"/>
        </w:trPr>
        <w:tc>
          <w:tcPr>
            <w:tcW w:w="993" w:type="dxa"/>
          </w:tcPr>
          <w:p w14:paraId="290075A1"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11AD6A66"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z w:val="20"/>
                <w:szCs w:val="20"/>
              </w:rPr>
              <w:t>ATA</w:t>
            </w:r>
            <w:r w:rsidRPr="000A74A0">
              <w:rPr>
                <w:spacing w:val="-3"/>
                <w:sz w:val="20"/>
                <w:szCs w:val="20"/>
              </w:rPr>
              <w:t xml:space="preserve"> </w:t>
            </w:r>
            <w:r w:rsidRPr="000A74A0">
              <w:rPr>
                <w:sz w:val="20"/>
                <w:szCs w:val="20"/>
              </w:rPr>
              <w:t>1001</w:t>
            </w:r>
          </w:p>
        </w:tc>
        <w:tc>
          <w:tcPr>
            <w:tcW w:w="3867" w:type="dxa"/>
          </w:tcPr>
          <w:p w14:paraId="44D78234"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Atatürk</w:t>
            </w:r>
            <w:r w:rsidRPr="000A74A0">
              <w:rPr>
                <w:spacing w:val="6"/>
                <w:sz w:val="20"/>
                <w:szCs w:val="20"/>
              </w:rPr>
              <w:t xml:space="preserve"> </w:t>
            </w:r>
            <w:r w:rsidRPr="000A74A0">
              <w:rPr>
                <w:spacing w:val="-17"/>
                <w:sz w:val="20"/>
                <w:szCs w:val="20"/>
              </w:rPr>
              <w:t>İ</w:t>
            </w:r>
            <w:r w:rsidRPr="000A74A0">
              <w:rPr>
                <w:spacing w:val="-1"/>
                <w:sz w:val="20"/>
                <w:szCs w:val="20"/>
              </w:rPr>
              <w:t>lkeler</w:t>
            </w:r>
            <w:r w:rsidRPr="000A74A0">
              <w:rPr>
                <w:sz w:val="20"/>
                <w:szCs w:val="20"/>
              </w:rPr>
              <w:t>i</w:t>
            </w:r>
            <w:r w:rsidRPr="000A74A0">
              <w:rPr>
                <w:spacing w:val="6"/>
                <w:sz w:val="20"/>
                <w:szCs w:val="20"/>
              </w:rPr>
              <w:t xml:space="preserve"> </w:t>
            </w:r>
            <w:r w:rsidRPr="000A74A0">
              <w:rPr>
                <w:sz w:val="20"/>
                <w:szCs w:val="20"/>
              </w:rPr>
              <w:t>ve</w:t>
            </w:r>
            <w:r w:rsidRPr="000A74A0">
              <w:rPr>
                <w:spacing w:val="6"/>
                <w:sz w:val="20"/>
                <w:szCs w:val="20"/>
              </w:rPr>
              <w:t xml:space="preserve"> </w:t>
            </w:r>
            <w:r w:rsidRPr="000A74A0">
              <w:rPr>
                <w:spacing w:val="-17"/>
                <w:sz w:val="20"/>
                <w:szCs w:val="20"/>
              </w:rPr>
              <w:t>İ</w:t>
            </w:r>
            <w:r w:rsidRPr="000A74A0">
              <w:rPr>
                <w:spacing w:val="-1"/>
                <w:sz w:val="20"/>
                <w:szCs w:val="20"/>
              </w:rPr>
              <w:t>nkıla</w:t>
            </w:r>
            <w:r w:rsidRPr="000A74A0">
              <w:rPr>
                <w:sz w:val="20"/>
                <w:szCs w:val="20"/>
              </w:rPr>
              <w:t>p</w:t>
            </w:r>
            <w:r w:rsidRPr="000A74A0">
              <w:rPr>
                <w:spacing w:val="6"/>
                <w:sz w:val="20"/>
                <w:szCs w:val="20"/>
              </w:rPr>
              <w:t xml:space="preserve"> </w:t>
            </w:r>
            <w:r w:rsidRPr="000A74A0">
              <w:rPr>
                <w:sz w:val="20"/>
                <w:szCs w:val="20"/>
              </w:rPr>
              <w:t>Tarihi</w:t>
            </w:r>
            <w:r w:rsidRPr="000A74A0">
              <w:rPr>
                <w:spacing w:val="4"/>
                <w:sz w:val="20"/>
                <w:szCs w:val="20"/>
              </w:rPr>
              <w:t xml:space="preserve"> </w:t>
            </w:r>
            <w:r w:rsidRPr="000A74A0">
              <w:rPr>
                <w:sz w:val="20"/>
                <w:szCs w:val="20"/>
              </w:rPr>
              <w:t>I</w:t>
            </w:r>
          </w:p>
        </w:tc>
        <w:tc>
          <w:tcPr>
            <w:tcW w:w="380" w:type="dxa"/>
          </w:tcPr>
          <w:p w14:paraId="1AAAD2BE"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2663924D"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54F04E31"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21F48CD0"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05AEC6E" w14:textId="77777777" w:rsidTr="00D123C0">
        <w:trPr>
          <w:trHeight w:val="286"/>
        </w:trPr>
        <w:tc>
          <w:tcPr>
            <w:tcW w:w="993" w:type="dxa"/>
          </w:tcPr>
          <w:p w14:paraId="274DAB19"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69A99FCB"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z w:val="20"/>
                <w:szCs w:val="20"/>
              </w:rPr>
              <w:t>TDL</w:t>
            </w:r>
            <w:r w:rsidRPr="000A74A0">
              <w:rPr>
                <w:spacing w:val="-1"/>
                <w:sz w:val="20"/>
                <w:szCs w:val="20"/>
              </w:rPr>
              <w:t xml:space="preserve"> </w:t>
            </w:r>
            <w:r w:rsidRPr="000A74A0">
              <w:rPr>
                <w:sz w:val="20"/>
                <w:szCs w:val="20"/>
              </w:rPr>
              <w:t>1001</w:t>
            </w:r>
          </w:p>
        </w:tc>
        <w:tc>
          <w:tcPr>
            <w:tcW w:w="3867" w:type="dxa"/>
          </w:tcPr>
          <w:p w14:paraId="2B64140D"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Türk</w:t>
            </w:r>
            <w:r w:rsidRPr="000A74A0">
              <w:rPr>
                <w:spacing w:val="-2"/>
                <w:sz w:val="20"/>
                <w:szCs w:val="20"/>
              </w:rPr>
              <w:t xml:space="preserve"> </w:t>
            </w:r>
            <w:r w:rsidRPr="000A74A0">
              <w:rPr>
                <w:spacing w:val="-1"/>
                <w:sz w:val="20"/>
                <w:szCs w:val="20"/>
              </w:rPr>
              <w:t>Dili</w:t>
            </w:r>
            <w:r w:rsidRPr="000A74A0">
              <w:rPr>
                <w:sz w:val="20"/>
                <w:szCs w:val="20"/>
              </w:rPr>
              <w:t xml:space="preserve"> I</w:t>
            </w:r>
          </w:p>
        </w:tc>
        <w:tc>
          <w:tcPr>
            <w:tcW w:w="380" w:type="dxa"/>
          </w:tcPr>
          <w:p w14:paraId="39620061"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7FB551EA"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6A14858D"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305462B1"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090D076F" w14:textId="77777777" w:rsidTr="00D123C0">
        <w:trPr>
          <w:trHeight w:val="344"/>
        </w:trPr>
        <w:tc>
          <w:tcPr>
            <w:tcW w:w="993" w:type="dxa"/>
          </w:tcPr>
          <w:p w14:paraId="2B2D006B" w14:textId="77777777" w:rsidR="00646666" w:rsidRPr="000A74A0" w:rsidRDefault="00646666" w:rsidP="00D123C0">
            <w:pPr>
              <w:pStyle w:val="TableParagraph"/>
              <w:tabs>
                <w:tab w:val="left" w:pos="526"/>
              </w:tabs>
              <w:kinsoku w:val="0"/>
              <w:overflowPunct w:val="0"/>
              <w:spacing w:before="16"/>
              <w:ind w:left="55"/>
              <w:rPr>
                <w:sz w:val="20"/>
                <w:szCs w:val="20"/>
              </w:rPr>
            </w:pPr>
            <w:r w:rsidRPr="000A74A0">
              <w:rPr>
                <w:sz w:val="20"/>
                <w:szCs w:val="20"/>
              </w:rPr>
              <w:t>-</w:t>
            </w:r>
          </w:p>
        </w:tc>
        <w:tc>
          <w:tcPr>
            <w:tcW w:w="1377" w:type="dxa"/>
          </w:tcPr>
          <w:p w14:paraId="7875D525" w14:textId="77777777" w:rsidR="00646666" w:rsidRPr="000A74A0" w:rsidRDefault="00646666" w:rsidP="00D123C0">
            <w:pPr>
              <w:pStyle w:val="TableParagraph"/>
              <w:tabs>
                <w:tab w:val="left" w:pos="526"/>
              </w:tabs>
              <w:kinsoku w:val="0"/>
              <w:overflowPunct w:val="0"/>
              <w:spacing w:before="16"/>
              <w:ind w:left="120"/>
              <w:rPr>
                <w:sz w:val="20"/>
                <w:szCs w:val="20"/>
              </w:rPr>
            </w:pPr>
            <w:r w:rsidRPr="000A74A0">
              <w:rPr>
                <w:spacing w:val="-3"/>
                <w:w w:val="105"/>
                <w:sz w:val="20"/>
                <w:szCs w:val="20"/>
              </w:rPr>
              <w:t>YD</w:t>
            </w:r>
            <w:r w:rsidRPr="000A74A0">
              <w:rPr>
                <w:spacing w:val="-1"/>
                <w:w w:val="105"/>
                <w:sz w:val="20"/>
                <w:szCs w:val="20"/>
              </w:rPr>
              <w:t xml:space="preserve">İ </w:t>
            </w:r>
            <w:r w:rsidRPr="000A74A0">
              <w:rPr>
                <w:spacing w:val="-3"/>
                <w:w w:val="105"/>
                <w:sz w:val="20"/>
                <w:szCs w:val="20"/>
              </w:rPr>
              <w:t>1007</w:t>
            </w:r>
          </w:p>
        </w:tc>
        <w:tc>
          <w:tcPr>
            <w:tcW w:w="3867" w:type="dxa"/>
          </w:tcPr>
          <w:p w14:paraId="5B7EE932"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Yabancı</w:t>
            </w:r>
            <w:r w:rsidRPr="000A74A0">
              <w:rPr>
                <w:spacing w:val="4"/>
                <w:sz w:val="20"/>
                <w:szCs w:val="20"/>
              </w:rPr>
              <w:t xml:space="preserve"> </w:t>
            </w:r>
            <w:r w:rsidRPr="000A74A0">
              <w:rPr>
                <w:spacing w:val="-1"/>
                <w:sz w:val="20"/>
                <w:szCs w:val="20"/>
              </w:rPr>
              <w:t>Di</w:t>
            </w:r>
            <w:r w:rsidRPr="000A74A0">
              <w:rPr>
                <w:sz w:val="20"/>
                <w:szCs w:val="20"/>
              </w:rPr>
              <w:t>l</w:t>
            </w:r>
            <w:r w:rsidRPr="000A74A0">
              <w:rPr>
                <w:spacing w:val="5"/>
                <w:sz w:val="20"/>
                <w:szCs w:val="20"/>
              </w:rPr>
              <w:t xml:space="preserve"> </w:t>
            </w:r>
            <w:r w:rsidRPr="000A74A0">
              <w:rPr>
                <w:sz w:val="20"/>
                <w:szCs w:val="20"/>
              </w:rPr>
              <w:t>I</w:t>
            </w:r>
            <w:r w:rsidRPr="000A74A0">
              <w:rPr>
                <w:spacing w:val="6"/>
                <w:sz w:val="20"/>
                <w:szCs w:val="20"/>
              </w:rPr>
              <w:t xml:space="preserve"> </w:t>
            </w:r>
            <w:r w:rsidRPr="000A74A0">
              <w:rPr>
                <w:sz w:val="20"/>
                <w:szCs w:val="20"/>
              </w:rPr>
              <w:t>(</w:t>
            </w:r>
            <w:r w:rsidRPr="000A74A0">
              <w:rPr>
                <w:spacing w:val="-17"/>
                <w:sz w:val="20"/>
                <w:szCs w:val="20"/>
              </w:rPr>
              <w:t>İ</w:t>
            </w:r>
            <w:r w:rsidRPr="000A74A0">
              <w:rPr>
                <w:sz w:val="20"/>
                <w:szCs w:val="20"/>
              </w:rPr>
              <w:t>ngilizce)</w:t>
            </w:r>
          </w:p>
        </w:tc>
        <w:tc>
          <w:tcPr>
            <w:tcW w:w="380" w:type="dxa"/>
          </w:tcPr>
          <w:p w14:paraId="2EC50DA3" w14:textId="77777777" w:rsidR="00646666" w:rsidRPr="000A74A0" w:rsidRDefault="00646666" w:rsidP="00D123C0">
            <w:pPr>
              <w:pStyle w:val="TableParagraph"/>
              <w:kinsoku w:val="0"/>
              <w:overflowPunct w:val="0"/>
              <w:spacing w:before="16"/>
              <w:ind w:right="80"/>
              <w:jc w:val="right"/>
              <w:rPr>
                <w:sz w:val="20"/>
                <w:szCs w:val="20"/>
              </w:rPr>
            </w:pPr>
            <w:r w:rsidRPr="000A74A0">
              <w:rPr>
                <w:w w:val="95"/>
                <w:sz w:val="20"/>
                <w:szCs w:val="20"/>
              </w:rPr>
              <w:t>2</w:t>
            </w:r>
          </w:p>
        </w:tc>
        <w:tc>
          <w:tcPr>
            <w:tcW w:w="559" w:type="dxa"/>
          </w:tcPr>
          <w:p w14:paraId="58A90453" w14:textId="77777777" w:rsidR="00646666" w:rsidRPr="000A74A0" w:rsidRDefault="00646666" w:rsidP="00D123C0">
            <w:pPr>
              <w:pStyle w:val="TableParagraph"/>
              <w:kinsoku w:val="0"/>
              <w:overflowPunct w:val="0"/>
              <w:spacing w:before="16"/>
              <w:ind w:left="82"/>
              <w:rPr>
                <w:sz w:val="20"/>
                <w:szCs w:val="20"/>
              </w:rPr>
            </w:pPr>
            <w:r w:rsidRPr="000A74A0">
              <w:rPr>
                <w:sz w:val="20"/>
                <w:szCs w:val="20"/>
              </w:rPr>
              <w:t>0</w:t>
            </w:r>
          </w:p>
        </w:tc>
        <w:tc>
          <w:tcPr>
            <w:tcW w:w="787" w:type="dxa"/>
          </w:tcPr>
          <w:p w14:paraId="6717C362" w14:textId="77777777" w:rsidR="00646666" w:rsidRPr="000A74A0" w:rsidRDefault="00646666" w:rsidP="00D123C0">
            <w:pPr>
              <w:pStyle w:val="TableParagraph"/>
              <w:kinsoku w:val="0"/>
              <w:overflowPunct w:val="0"/>
              <w:spacing w:before="16"/>
              <w:ind w:left="26"/>
              <w:jc w:val="center"/>
              <w:rPr>
                <w:sz w:val="20"/>
                <w:szCs w:val="20"/>
              </w:rPr>
            </w:pPr>
            <w:r w:rsidRPr="000A74A0">
              <w:rPr>
                <w:sz w:val="20"/>
                <w:szCs w:val="20"/>
              </w:rPr>
              <w:t>2</w:t>
            </w:r>
          </w:p>
        </w:tc>
        <w:tc>
          <w:tcPr>
            <w:tcW w:w="1261" w:type="dxa"/>
          </w:tcPr>
          <w:p w14:paraId="15AF81A3"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bl>
    <w:p w14:paraId="53E2F029" w14:textId="77777777" w:rsidR="00646666" w:rsidRPr="000A74A0" w:rsidRDefault="00646666" w:rsidP="00646666">
      <w:pPr>
        <w:rPr>
          <w:b/>
          <w:color w:val="000000" w:themeColor="text1"/>
          <w:sz w:val="28"/>
          <w:szCs w:val="28"/>
        </w:rPr>
      </w:pPr>
    </w:p>
    <w:p w14:paraId="44242FA2" w14:textId="77777777" w:rsidR="00646666" w:rsidRPr="000A74A0" w:rsidRDefault="00646666" w:rsidP="00646666">
      <w:pPr>
        <w:rPr>
          <w:b/>
          <w:color w:val="000000" w:themeColor="text1"/>
        </w:rPr>
      </w:pPr>
      <w:r w:rsidRPr="000A74A0">
        <w:rPr>
          <w:b/>
          <w:color w:val="000000" w:themeColor="text1"/>
        </w:rPr>
        <w:t>Seçmeli Dersler</w:t>
      </w:r>
    </w:p>
    <w:p w14:paraId="3B44326B" w14:textId="77777777" w:rsidR="00646666" w:rsidRPr="000A74A0" w:rsidRDefault="00646666" w:rsidP="00646666">
      <w:pPr>
        <w:rPr>
          <w:b/>
          <w:color w:val="000000" w:themeColor="text1"/>
          <w:sz w:val="28"/>
        </w:rPr>
      </w:pPr>
    </w:p>
    <w:tbl>
      <w:tblPr>
        <w:tblStyle w:val="TabloKlavuzu"/>
        <w:tblW w:w="9224" w:type="dxa"/>
        <w:tblInd w:w="-5" w:type="dxa"/>
        <w:tblLayout w:type="fixed"/>
        <w:tblLook w:val="04A0" w:firstRow="1" w:lastRow="0" w:firstColumn="1" w:lastColumn="0" w:noHBand="0" w:noVBand="1"/>
      </w:tblPr>
      <w:tblGrid>
        <w:gridCol w:w="1023"/>
        <w:gridCol w:w="1290"/>
        <w:gridCol w:w="3924"/>
        <w:gridCol w:w="426"/>
        <w:gridCol w:w="425"/>
        <w:gridCol w:w="850"/>
        <w:gridCol w:w="1286"/>
      </w:tblGrid>
      <w:tr w:rsidR="00646666" w:rsidRPr="000A74A0" w14:paraId="12D783C1" w14:textId="77777777" w:rsidTr="00D123C0">
        <w:trPr>
          <w:trHeight w:val="437"/>
        </w:trPr>
        <w:tc>
          <w:tcPr>
            <w:tcW w:w="1023" w:type="dxa"/>
          </w:tcPr>
          <w:p w14:paraId="424F012C" w14:textId="77777777" w:rsidR="00646666" w:rsidRPr="000A74A0" w:rsidRDefault="00646666" w:rsidP="00D123C0">
            <w:pPr>
              <w:pStyle w:val="TableParagraph"/>
              <w:tabs>
                <w:tab w:val="left" w:pos="526"/>
              </w:tabs>
              <w:kinsoku w:val="0"/>
              <w:overflowPunct w:val="0"/>
              <w:spacing w:before="11"/>
              <w:ind w:left="55"/>
              <w:rPr>
                <w:b/>
                <w:sz w:val="20"/>
                <w:szCs w:val="20"/>
              </w:rPr>
            </w:pPr>
            <w:r w:rsidRPr="000A74A0">
              <w:rPr>
                <w:b/>
                <w:sz w:val="20"/>
                <w:szCs w:val="20"/>
              </w:rPr>
              <w:t>Ön şart</w:t>
            </w:r>
          </w:p>
        </w:tc>
        <w:tc>
          <w:tcPr>
            <w:tcW w:w="1290" w:type="dxa"/>
          </w:tcPr>
          <w:p w14:paraId="6BECC7B4" w14:textId="77777777" w:rsidR="00646666" w:rsidRPr="000A74A0" w:rsidRDefault="00646666" w:rsidP="00D123C0">
            <w:pPr>
              <w:pStyle w:val="TableParagraph"/>
              <w:tabs>
                <w:tab w:val="left" w:pos="526"/>
              </w:tabs>
              <w:kinsoku w:val="0"/>
              <w:overflowPunct w:val="0"/>
              <w:spacing w:before="11"/>
              <w:ind w:left="120"/>
              <w:rPr>
                <w:b/>
                <w:sz w:val="20"/>
                <w:szCs w:val="20"/>
              </w:rPr>
            </w:pPr>
            <w:r w:rsidRPr="000A74A0">
              <w:rPr>
                <w:b/>
                <w:sz w:val="20"/>
                <w:szCs w:val="20"/>
              </w:rPr>
              <w:t>Kod</w:t>
            </w:r>
          </w:p>
        </w:tc>
        <w:tc>
          <w:tcPr>
            <w:tcW w:w="3924" w:type="dxa"/>
          </w:tcPr>
          <w:p w14:paraId="75B6329B" w14:textId="77777777" w:rsidR="00646666" w:rsidRPr="000A74A0" w:rsidRDefault="00646666" w:rsidP="00D123C0">
            <w:pPr>
              <w:pStyle w:val="TableParagraph"/>
              <w:kinsoku w:val="0"/>
              <w:overflowPunct w:val="0"/>
              <w:spacing w:before="17"/>
              <w:ind w:left="77"/>
              <w:rPr>
                <w:b/>
                <w:sz w:val="20"/>
                <w:szCs w:val="20"/>
              </w:rPr>
            </w:pPr>
            <w:r w:rsidRPr="000A74A0">
              <w:rPr>
                <w:b/>
                <w:sz w:val="20"/>
                <w:szCs w:val="20"/>
              </w:rPr>
              <w:t>Ders adı</w:t>
            </w:r>
          </w:p>
        </w:tc>
        <w:tc>
          <w:tcPr>
            <w:tcW w:w="426" w:type="dxa"/>
          </w:tcPr>
          <w:p w14:paraId="69C06C00" w14:textId="77777777" w:rsidR="00646666" w:rsidRPr="000A74A0" w:rsidRDefault="00646666" w:rsidP="00D123C0">
            <w:pPr>
              <w:pStyle w:val="TableParagraph"/>
              <w:kinsoku w:val="0"/>
              <w:overflowPunct w:val="0"/>
              <w:spacing w:before="11"/>
              <w:ind w:right="80"/>
              <w:jc w:val="right"/>
              <w:rPr>
                <w:b/>
                <w:sz w:val="20"/>
                <w:szCs w:val="20"/>
              </w:rPr>
            </w:pPr>
            <w:r w:rsidRPr="000A74A0">
              <w:rPr>
                <w:b/>
                <w:sz w:val="20"/>
                <w:szCs w:val="20"/>
              </w:rPr>
              <w:t>T</w:t>
            </w:r>
          </w:p>
        </w:tc>
        <w:tc>
          <w:tcPr>
            <w:tcW w:w="425" w:type="dxa"/>
          </w:tcPr>
          <w:p w14:paraId="15FC3A68" w14:textId="77777777" w:rsidR="00646666" w:rsidRPr="000A74A0" w:rsidRDefault="00646666" w:rsidP="00D123C0">
            <w:pPr>
              <w:pStyle w:val="TableParagraph"/>
              <w:kinsoku w:val="0"/>
              <w:overflowPunct w:val="0"/>
              <w:spacing w:before="11"/>
              <w:ind w:left="82"/>
              <w:rPr>
                <w:b/>
                <w:sz w:val="20"/>
                <w:szCs w:val="20"/>
              </w:rPr>
            </w:pPr>
            <w:r w:rsidRPr="000A74A0">
              <w:rPr>
                <w:b/>
                <w:sz w:val="20"/>
                <w:szCs w:val="20"/>
              </w:rPr>
              <w:t>U</w:t>
            </w:r>
          </w:p>
        </w:tc>
        <w:tc>
          <w:tcPr>
            <w:tcW w:w="850" w:type="dxa"/>
          </w:tcPr>
          <w:p w14:paraId="08596BAC" w14:textId="77777777" w:rsidR="00646666" w:rsidRPr="000A74A0" w:rsidRDefault="00646666" w:rsidP="00D123C0">
            <w:pPr>
              <w:pStyle w:val="TableParagraph"/>
              <w:kinsoku w:val="0"/>
              <w:overflowPunct w:val="0"/>
              <w:spacing w:before="11"/>
              <w:ind w:left="26"/>
              <w:jc w:val="center"/>
              <w:rPr>
                <w:b/>
                <w:sz w:val="20"/>
                <w:szCs w:val="20"/>
              </w:rPr>
            </w:pPr>
            <w:r w:rsidRPr="000A74A0">
              <w:rPr>
                <w:b/>
                <w:sz w:val="20"/>
                <w:szCs w:val="20"/>
              </w:rPr>
              <w:t>AKTS</w:t>
            </w:r>
          </w:p>
        </w:tc>
        <w:tc>
          <w:tcPr>
            <w:tcW w:w="1286" w:type="dxa"/>
          </w:tcPr>
          <w:p w14:paraId="69844853" w14:textId="77777777" w:rsidR="00646666" w:rsidRPr="000A74A0" w:rsidRDefault="00646666" w:rsidP="00D123C0">
            <w:pPr>
              <w:pStyle w:val="TableParagraph"/>
              <w:kinsoku w:val="0"/>
              <w:overflowPunct w:val="0"/>
              <w:spacing w:before="11"/>
              <w:ind w:left="112"/>
              <w:rPr>
                <w:b/>
                <w:sz w:val="20"/>
                <w:szCs w:val="20"/>
              </w:rPr>
            </w:pPr>
            <w:r w:rsidRPr="000A74A0">
              <w:rPr>
                <w:b/>
                <w:sz w:val="20"/>
                <w:szCs w:val="20"/>
              </w:rPr>
              <w:t>Süresi</w:t>
            </w:r>
          </w:p>
        </w:tc>
      </w:tr>
      <w:tr w:rsidR="00646666" w:rsidRPr="000A74A0" w14:paraId="186BA979" w14:textId="77777777" w:rsidTr="00D123C0">
        <w:trPr>
          <w:trHeight w:val="344"/>
        </w:trPr>
        <w:tc>
          <w:tcPr>
            <w:tcW w:w="1023" w:type="dxa"/>
          </w:tcPr>
          <w:p w14:paraId="70E6304B" w14:textId="77777777" w:rsidR="00646666" w:rsidRPr="000A74A0" w:rsidRDefault="00646666" w:rsidP="00D123C0">
            <w:pPr>
              <w:pStyle w:val="TableParagraph"/>
              <w:tabs>
                <w:tab w:val="left" w:pos="870"/>
              </w:tabs>
              <w:kinsoku w:val="0"/>
              <w:overflowPunct w:val="0"/>
              <w:spacing w:before="11"/>
              <w:jc w:val="both"/>
              <w:rPr>
                <w:sz w:val="20"/>
                <w:szCs w:val="20"/>
              </w:rPr>
            </w:pPr>
            <w:r w:rsidRPr="000A74A0">
              <w:rPr>
                <w:sz w:val="20"/>
                <w:szCs w:val="20"/>
              </w:rPr>
              <w:t>-</w:t>
            </w:r>
          </w:p>
        </w:tc>
        <w:tc>
          <w:tcPr>
            <w:tcW w:w="1290" w:type="dxa"/>
          </w:tcPr>
          <w:p w14:paraId="49D79B64"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BDE</w:t>
            </w:r>
            <w:r w:rsidRPr="000A74A0">
              <w:rPr>
                <w:spacing w:val="-1"/>
                <w:sz w:val="20"/>
                <w:szCs w:val="20"/>
              </w:rPr>
              <w:t xml:space="preserve"> </w:t>
            </w:r>
            <w:r w:rsidRPr="000A74A0">
              <w:rPr>
                <w:sz w:val="20"/>
                <w:szCs w:val="20"/>
              </w:rPr>
              <w:t>1001</w:t>
            </w:r>
          </w:p>
        </w:tc>
        <w:tc>
          <w:tcPr>
            <w:tcW w:w="3924" w:type="dxa"/>
          </w:tcPr>
          <w:p w14:paraId="6F7125C4"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Beden</w:t>
            </w:r>
            <w:r w:rsidRPr="000A74A0">
              <w:rPr>
                <w:spacing w:val="-2"/>
                <w:sz w:val="20"/>
                <w:szCs w:val="20"/>
              </w:rPr>
              <w:t xml:space="preserve"> </w:t>
            </w:r>
            <w:r w:rsidRPr="000A74A0">
              <w:rPr>
                <w:sz w:val="20"/>
                <w:szCs w:val="20"/>
              </w:rPr>
              <w:t>Eğitimi</w:t>
            </w:r>
            <w:r w:rsidRPr="000A74A0">
              <w:rPr>
                <w:spacing w:val="-1"/>
                <w:sz w:val="20"/>
                <w:szCs w:val="20"/>
              </w:rPr>
              <w:t xml:space="preserve"> </w:t>
            </w:r>
            <w:r w:rsidRPr="000A74A0">
              <w:rPr>
                <w:sz w:val="20"/>
                <w:szCs w:val="20"/>
              </w:rPr>
              <w:t>I</w:t>
            </w:r>
          </w:p>
        </w:tc>
        <w:tc>
          <w:tcPr>
            <w:tcW w:w="426" w:type="dxa"/>
          </w:tcPr>
          <w:p w14:paraId="62C2B342" w14:textId="77777777" w:rsidR="00646666" w:rsidRPr="000A74A0" w:rsidRDefault="00646666" w:rsidP="00D123C0">
            <w:pPr>
              <w:pStyle w:val="TableParagraph"/>
              <w:kinsoku w:val="0"/>
              <w:overflowPunct w:val="0"/>
              <w:spacing w:before="7"/>
              <w:ind w:right="80"/>
              <w:jc w:val="right"/>
              <w:rPr>
                <w:sz w:val="20"/>
                <w:szCs w:val="20"/>
              </w:rPr>
            </w:pPr>
            <w:r w:rsidRPr="000A74A0">
              <w:rPr>
                <w:w w:val="95"/>
                <w:sz w:val="20"/>
                <w:szCs w:val="20"/>
              </w:rPr>
              <w:t>1</w:t>
            </w:r>
          </w:p>
        </w:tc>
        <w:tc>
          <w:tcPr>
            <w:tcW w:w="425" w:type="dxa"/>
          </w:tcPr>
          <w:p w14:paraId="6263C9E9"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850" w:type="dxa"/>
          </w:tcPr>
          <w:p w14:paraId="2945CECE"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286" w:type="dxa"/>
          </w:tcPr>
          <w:p w14:paraId="761B8289"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E2DD7F2" w14:textId="77777777" w:rsidTr="00D123C0">
        <w:trPr>
          <w:trHeight w:val="329"/>
        </w:trPr>
        <w:tc>
          <w:tcPr>
            <w:tcW w:w="1023" w:type="dxa"/>
          </w:tcPr>
          <w:p w14:paraId="7551496A" w14:textId="77777777" w:rsidR="00646666" w:rsidRPr="000A74A0" w:rsidRDefault="00646666" w:rsidP="00D123C0">
            <w:pPr>
              <w:pStyle w:val="TableParagraph"/>
              <w:tabs>
                <w:tab w:val="left" w:pos="870"/>
              </w:tabs>
              <w:kinsoku w:val="0"/>
              <w:overflowPunct w:val="0"/>
              <w:spacing w:before="16"/>
              <w:rPr>
                <w:sz w:val="20"/>
                <w:szCs w:val="20"/>
              </w:rPr>
            </w:pPr>
            <w:r w:rsidRPr="000A74A0">
              <w:rPr>
                <w:sz w:val="20"/>
                <w:szCs w:val="20"/>
              </w:rPr>
              <w:t>-</w:t>
            </w:r>
          </w:p>
        </w:tc>
        <w:tc>
          <w:tcPr>
            <w:tcW w:w="1290" w:type="dxa"/>
          </w:tcPr>
          <w:p w14:paraId="4A7A6C21"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GSH</w:t>
            </w:r>
            <w:r w:rsidRPr="000A74A0">
              <w:rPr>
                <w:spacing w:val="-4"/>
                <w:sz w:val="20"/>
                <w:szCs w:val="20"/>
              </w:rPr>
              <w:t xml:space="preserve"> </w:t>
            </w:r>
            <w:r w:rsidRPr="000A74A0">
              <w:rPr>
                <w:sz w:val="20"/>
                <w:szCs w:val="20"/>
              </w:rPr>
              <w:t>1001</w:t>
            </w:r>
          </w:p>
        </w:tc>
        <w:tc>
          <w:tcPr>
            <w:tcW w:w="3924" w:type="dxa"/>
          </w:tcPr>
          <w:p w14:paraId="55931B4F" w14:textId="77777777" w:rsidR="00646666" w:rsidRPr="000A74A0" w:rsidRDefault="00646666" w:rsidP="00D123C0">
            <w:pPr>
              <w:pStyle w:val="TableParagraph"/>
              <w:kinsoku w:val="0"/>
              <w:overflowPunct w:val="0"/>
              <w:spacing w:before="14"/>
              <w:ind w:left="92"/>
              <w:rPr>
                <w:sz w:val="20"/>
                <w:szCs w:val="20"/>
              </w:rPr>
            </w:pPr>
            <w:r w:rsidRPr="000A74A0">
              <w:rPr>
                <w:spacing w:val="-1"/>
                <w:sz w:val="20"/>
                <w:szCs w:val="20"/>
              </w:rPr>
              <w:t xml:space="preserve">Halk </w:t>
            </w:r>
            <w:r w:rsidRPr="000A74A0">
              <w:rPr>
                <w:sz w:val="20"/>
                <w:szCs w:val="20"/>
              </w:rPr>
              <w:t>Oyunları</w:t>
            </w:r>
            <w:r w:rsidRPr="000A74A0">
              <w:rPr>
                <w:spacing w:val="-1"/>
                <w:sz w:val="20"/>
                <w:szCs w:val="20"/>
              </w:rPr>
              <w:t xml:space="preserve"> </w:t>
            </w:r>
            <w:r w:rsidRPr="000A74A0">
              <w:rPr>
                <w:sz w:val="20"/>
                <w:szCs w:val="20"/>
              </w:rPr>
              <w:t>I</w:t>
            </w:r>
          </w:p>
        </w:tc>
        <w:tc>
          <w:tcPr>
            <w:tcW w:w="426" w:type="dxa"/>
          </w:tcPr>
          <w:p w14:paraId="078B8011" w14:textId="77777777" w:rsidR="00646666" w:rsidRPr="000A74A0" w:rsidRDefault="00646666" w:rsidP="00D123C0">
            <w:pPr>
              <w:pStyle w:val="TableParagraph"/>
              <w:kinsoku w:val="0"/>
              <w:overflowPunct w:val="0"/>
              <w:spacing w:before="7"/>
              <w:ind w:right="80"/>
              <w:jc w:val="right"/>
              <w:rPr>
                <w:sz w:val="20"/>
                <w:szCs w:val="20"/>
              </w:rPr>
            </w:pPr>
            <w:r w:rsidRPr="000A74A0">
              <w:rPr>
                <w:w w:val="95"/>
                <w:sz w:val="20"/>
                <w:szCs w:val="20"/>
              </w:rPr>
              <w:t>1</w:t>
            </w:r>
          </w:p>
        </w:tc>
        <w:tc>
          <w:tcPr>
            <w:tcW w:w="425" w:type="dxa"/>
          </w:tcPr>
          <w:p w14:paraId="0DBCC1E7"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850" w:type="dxa"/>
          </w:tcPr>
          <w:p w14:paraId="1D677776"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286" w:type="dxa"/>
          </w:tcPr>
          <w:p w14:paraId="255EBAB7"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6AF2369" w14:textId="77777777" w:rsidTr="00D123C0">
        <w:trPr>
          <w:trHeight w:val="329"/>
        </w:trPr>
        <w:tc>
          <w:tcPr>
            <w:tcW w:w="1023" w:type="dxa"/>
          </w:tcPr>
          <w:p w14:paraId="7FC2341B" w14:textId="77777777" w:rsidR="00646666" w:rsidRPr="000A74A0" w:rsidRDefault="00646666" w:rsidP="00D123C0">
            <w:pPr>
              <w:pStyle w:val="TableParagraph"/>
              <w:tabs>
                <w:tab w:val="left" w:pos="870"/>
              </w:tabs>
              <w:kinsoku w:val="0"/>
              <w:overflowPunct w:val="0"/>
              <w:spacing w:before="16"/>
              <w:rPr>
                <w:sz w:val="20"/>
                <w:szCs w:val="20"/>
              </w:rPr>
            </w:pPr>
            <w:r w:rsidRPr="000A74A0">
              <w:rPr>
                <w:sz w:val="20"/>
                <w:szCs w:val="20"/>
              </w:rPr>
              <w:t>-</w:t>
            </w:r>
          </w:p>
        </w:tc>
        <w:tc>
          <w:tcPr>
            <w:tcW w:w="1290" w:type="dxa"/>
          </w:tcPr>
          <w:p w14:paraId="5855DDCD"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GSM</w:t>
            </w:r>
            <w:r w:rsidRPr="000A74A0">
              <w:rPr>
                <w:spacing w:val="-4"/>
                <w:sz w:val="20"/>
                <w:szCs w:val="20"/>
              </w:rPr>
              <w:t xml:space="preserve"> </w:t>
            </w:r>
            <w:r w:rsidRPr="000A74A0">
              <w:rPr>
                <w:sz w:val="20"/>
                <w:szCs w:val="20"/>
              </w:rPr>
              <w:t>1001</w:t>
            </w:r>
          </w:p>
        </w:tc>
        <w:tc>
          <w:tcPr>
            <w:tcW w:w="3924" w:type="dxa"/>
          </w:tcPr>
          <w:p w14:paraId="712AF42F"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Müzik</w:t>
            </w:r>
            <w:r w:rsidRPr="000A74A0">
              <w:rPr>
                <w:spacing w:val="-2"/>
                <w:sz w:val="20"/>
                <w:szCs w:val="20"/>
              </w:rPr>
              <w:t xml:space="preserve"> </w:t>
            </w:r>
            <w:r w:rsidRPr="000A74A0">
              <w:rPr>
                <w:sz w:val="20"/>
                <w:szCs w:val="20"/>
              </w:rPr>
              <w:t>I</w:t>
            </w:r>
          </w:p>
        </w:tc>
        <w:tc>
          <w:tcPr>
            <w:tcW w:w="426" w:type="dxa"/>
          </w:tcPr>
          <w:p w14:paraId="17E6B2CD" w14:textId="77777777" w:rsidR="00646666" w:rsidRPr="000A74A0" w:rsidRDefault="00646666" w:rsidP="00D123C0">
            <w:pPr>
              <w:pStyle w:val="TableParagraph"/>
              <w:kinsoku w:val="0"/>
              <w:overflowPunct w:val="0"/>
              <w:spacing w:before="7"/>
              <w:ind w:right="80"/>
              <w:jc w:val="right"/>
              <w:rPr>
                <w:sz w:val="20"/>
                <w:szCs w:val="20"/>
              </w:rPr>
            </w:pPr>
            <w:r w:rsidRPr="000A74A0">
              <w:rPr>
                <w:w w:val="95"/>
                <w:sz w:val="20"/>
                <w:szCs w:val="20"/>
              </w:rPr>
              <w:t>1</w:t>
            </w:r>
          </w:p>
        </w:tc>
        <w:tc>
          <w:tcPr>
            <w:tcW w:w="425" w:type="dxa"/>
          </w:tcPr>
          <w:p w14:paraId="0866228A"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850" w:type="dxa"/>
          </w:tcPr>
          <w:p w14:paraId="5147C739"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286" w:type="dxa"/>
          </w:tcPr>
          <w:p w14:paraId="49B2AD4C"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EDB35D8" w14:textId="77777777" w:rsidTr="00D123C0">
        <w:trPr>
          <w:trHeight w:val="329"/>
        </w:trPr>
        <w:tc>
          <w:tcPr>
            <w:tcW w:w="1023" w:type="dxa"/>
          </w:tcPr>
          <w:p w14:paraId="67EE5513" w14:textId="77777777" w:rsidR="00646666" w:rsidRPr="000A74A0" w:rsidRDefault="00646666" w:rsidP="00D123C0">
            <w:pPr>
              <w:pStyle w:val="TableParagraph"/>
              <w:tabs>
                <w:tab w:val="left" w:pos="870"/>
              </w:tabs>
              <w:kinsoku w:val="0"/>
              <w:overflowPunct w:val="0"/>
              <w:spacing w:before="16"/>
              <w:rPr>
                <w:sz w:val="20"/>
                <w:szCs w:val="20"/>
              </w:rPr>
            </w:pPr>
            <w:r w:rsidRPr="000A74A0">
              <w:rPr>
                <w:sz w:val="20"/>
                <w:szCs w:val="20"/>
              </w:rPr>
              <w:t>-</w:t>
            </w:r>
          </w:p>
        </w:tc>
        <w:tc>
          <w:tcPr>
            <w:tcW w:w="1290" w:type="dxa"/>
          </w:tcPr>
          <w:p w14:paraId="3D42A341"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GSR</w:t>
            </w:r>
            <w:r w:rsidRPr="000A74A0">
              <w:rPr>
                <w:spacing w:val="-4"/>
                <w:sz w:val="20"/>
                <w:szCs w:val="20"/>
              </w:rPr>
              <w:t xml:space="preserve"> </w:t>
            </w:r>
            <w:r w:rsidRPr="000A74A0">
              <w:rPr>
                <w:sz w:val="20"/>
                <w:szCs w:val="20"/>
              </w:rPr>
              <w:t>1001</w:t>
            </w:r>
          </w:p>
        </w:tc>
        <w:tc>
          <w:tcPr>
            <w:tcW w:w="3924" w:type="dxa"/>
          </w:tcPr>
          <w:p w14:paraId="407DB6ED" w14:textId="77777777" w:rsidR="00646666" w:rsidRPr="000A74A0" w:rsidRDefault="00646666" w:rsidP="00D123C0">
            <w:pPr>
              <w:pStyle w:val="TableParagraph"/>
              <w:kinsoku w:val="0"/>
              <w:overflowPunct w:val="0"/>
              <w:spacing w:before="14"/>
              <w:ind w:left="92"/>
              <w:rPr>
                <w:sz w:val="20"/>
                <w:szCs w:val="20"/>
              </w:rPr>
            </w:pPr>
            <w:r w:rsidRPr="000A74A0">
              <w:rPr>
                <w:spacing w:val="-1"/>
                <w:sz w:val="20"/>
                <w:szCs w:val="20"/>
              </w:rPr>
              <w:t xml:space="preserve">Resim </w:t>
            </w:r>
            <w:r w:rsidRPr="000A74A0">
              <w:rPr>
                <w:sz w:val="20"/>
                <w:szCs w:val="20"/>
              </w:rPr>
              <w:t>I</w:t>
            </w:r>
          </w:p>
        </w:tc>
        <w:tc>
          <w:tcPr>
            <w:tcW w:w="426" w:type="dxa"/>
          </w:tcPr>
          <w:p w14:paraId="31DF726C" w14:textId="77777777" w:rsidR="00646666" w:rsidRPr="000A74A0" w:rsidRDefault="00646666" w:rsidP="00D123C0">
            <w:pPr>
              <w:pStyle w:val="TableParagraph"/>
              <w:kinsoku w:val="0"/>
              <w:overflowPunct w:val="0"/>
              <w:spacing w:before="7"/>
              <w:ind w:right="80"/>
              <w:jc w:val="right"/>
              <w:rPr>
                <w:sz w:val="20"/>
                <w:szCs w:val="20"/>
              </w:rPr>
            </w:pPr>
            <w:r w:rsidRPr="000A74A0">
              <w:rPr>
                <w:w w:val="95"/>
                <w:sz w:val="20"/>
                <w:szCs w:val="20"/>
              </w:rPr>
              <w:t>1</w:t>
            </w:r>
          </w:p>
        </w:tc>
        <w:tc>
          <w:tcPr>
            <w:tcW w:w="425" w:type="dxa"/>
          </w:tcPr>
          <w:p w14:paraId="64356848"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850" w:type="dxa"/>
          </w:tcPr>
          <w:p w14:paraId="6FEE8432"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286" w:type="dxa"/>
          </w:tcPr>
          <w:p w14:paraId="2C525D8A"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bl>
    <w:p w14:paraId="6AADA0F1" w14:textId="77777777" w:rsidR="00646666" w:rsidRPr="000A74A0" w:rsidRDefault="00646666" w:rsidP="00646666">
      <w:pPr>
        <w:rPr>
          <w:b/>
          <w:color w:val="000000" w:themeColor="text1"/>
          <w:sz w:val="28"/>
          <w:szCs w:val="28"/>
        </w:rPr>
      </w:pPr>
    </w:p>
    <w:p w14:paraId="220438F6" w14:textId="77777777" w:rsidR="00646666" w:rsidRPr="000A74A0" w:rsidRDefault="00646666" w:rsidP="00646666">
      <w:pPr>
        <w:rPr>
          <w:b/>
          <w:color w:val="000000" w:themeColor="text1"/>
          <w:sz w:val="28"/>
          <w:szCs w:val="28"/>
        </w:rPr>
      </w:pPr>
    </w:p>
    <w:p w14:paraId="1709EF11" w14:textId="77777777" w:rsidR="00646666" w:rsidRPr="000A74A0" w:rsidRDefault="00646666" w:rsidP="00646666">
      <w:pPr>
        <w:rPr>
          <w:b/>
          <w:color w:val="000000" w:themeColor="text1"/>
          <w:sz w:val="28"/>
          <w:szCs w:val="28"/>
        </w:rPr>
      </w:pPr>
    </w:p>
    <w:p w14:paraId="73250D67" w14:textId="77777777" w:rsidR="00646666" w:rsidRPr="000A74A0" w:rsidRDefault="00646666" w:rsidP="00646666">
      <w:pPr>
        <w:rPr>
          <w:b/>
          <w:color w:val="000000" w:themeColor="text1"/>
          <w:sz w:val="28"/>
          <w:szCs w:val="28"/>
        </w:rPr>
      </w:pPr>
    </w:p>
    <w:p w14:paraId="6F802B64" w14:textId="77777777" w:rsidR="00646666" w:rsidRPr="000A74A0" w:rsidRDefault="00646666" w:rsidP="00646666">
      <w:pPr>
        <w:rPr>
          <w:b/>
          <w:color w:val="000000" w:themeColor="text1"/>
          <w:sz w:val="28"/>
          <w:szCs w:val="28"/>
        </w:rPr>
      </w:pPr>
    </w:p>
    <w:p w14:paraId="230D88A7" w14:textId="77777777" w:rsidR="00646666" w:rsidRPr="000A74A0" w:rsidRDefault="00646666" w:rsidP="00646666">
      <w:pPr>
        <w:rPr>
          <w:b/>
          <w:color w:val="000000" w:themeColor="text1"/>
          <w:sz w:val="28"/>
          <w:szCs w:val="28"/>
        </w:rPr>
      </w:pPr>
    </w:p>
    <w:p w14:paraId="594022BE" w14:textId="77777777" w:rsidR="00646666" w:rsidRPr="000A74A0" w:rsidRDefault="00646666" w:rsidP="00646666">
      <w:pPr>
        <w:rPr>
          <w:b/>
          <w:color w:val="000000" w:themeColor="text1"/>
          <w:sz w:val="28"/>
          <w:szCs w:val="28"/>
        </w:rPr>
      </w:pPr>
    </w:p>
    <w:p w14:paraId="0C81B615" w14:textId="77777777" w:rsidR="00646666" w:rsidRPr="000A74A0" w:rsidRDefault="00646666" w:rsidP="00646666">
      <w:pPr>
        <w:rPr>
          <w:b/>
          <w:color w:val="000000" w:themeColor="text1"/>
          <w:sz w:val="28"/>
          <w:szCs w:val="28"/>
        </w:rPr>
      </w:pPr>
    </w:p>
    <w:p w14:paraId="6732FC0C" w14:textId="77777777" w:rsidR="00646666" w:rsidRPr="000A74A0" w:rsidRDefault="00646666" w:rsidP="00646666">
      <w:pPr>
        <w:rPr>
          <w:b/>
          <w:color w:val="000000" w:themeColor="text1"/>
          <w:sz w:val="28"/>
          <w:szCs w:val="28"/>
        </w:rPr>
      </w:pPr>
    </w:p>
    <w:p w14:paraId="29FC4FF2" w14:textId="77777777" w:rsidR="00646666" w:rsidRPr="000A74A0" w:rsidRDefault="00646666" w:rsidP="00646666">
      <w:pPr>
        <w:rPr>
          <w:b/>
          <w:color w:val="000000" w:themeColor="text1"/>
          <w:sz w:val="28"/>
          <w:szCs w:val="28"/>
        </w:rPr>
      </w:pPr>
    </w:p>
    <w:p w14:paraId="4F93CCDB" w14:textId="77777777" w:rsidR="00646666" w:rsidRPr="000A74A0" w:rsidRDefault="00646666" w:rsidP="00646666">
      <w:pPr>
        <w:rPr>
          <w:b/>
          <w:color w:val="000000" w:themeColor="text1"/>
          <w:sz w:val="28"/>
          <w:szCs w:val="28"/>
        </w:rPr>
      </w:pPr>
    </w:p>
    <w:p w14:paraId="7426D482" w14:textId="77777777" w:rsidR="00646666" w:rsidRPr="000A74A0" w:rsidRDefault="00646666" w:rsidP="00646666">
      <w:pPr>
        <w:rPr>
          <w:b/>
          <w:color w:val="000000" w:themeColor="text1"/>
          <w:sz w:val="28"/>
          <w:szCs w:val="28"/>
        </w:rPr>
      </w:pPr>
    </w:p>
    <w:p w14:paraId="10B36F19" w14:textId="77777777" w:rsidR="00646666" w:rsidRPr="000A74A0" w:rsidRDefault="00646666" w:rsidP="00646666">
      <w:pPr>
        <w:rPr>
          <w:b/>
          <w:color w:val="000000" w:themeColor="text1"/>
          <w:sz w:val="28"/>
          <w:szCs w:val="28"/>
        </w:rPr>
      </w:pPr>
    </w:p>
    <w:p w14:paraId="4EB9CCE6" w14:textId="77777777" w:rsidR="00646666" w:rsidRPr="000A74A0" w:rsidRDefault="00646666" w:rsidP="008F4E2E">
      <w:pPr>
        <w:pStyle w:val="Balk1"/>
      </w:pPr>
      <w:bookmarkStart w:id="77" w:name="_Toc517951277"/>
      <w:r w:rsidRPr="000A74A0">
        <w:t>2.5.1.2. Birinci Yıl Bahar Dönemi</w:t>
      </w:r>
      <w:bookmarkEnd w:id="77"/>
    </w:p>
    <w:p w14:paraId="48F683F2" w14:textId="77777777" w:rsidR="00646666" w:rsidRPr="000A74A0" w:rsidRDefault="00646666" w:rsidP="00646666">
      <w:pPr>
        <w:rPr>
          <w:b/>
          <w:color w:val="000000" w:themeColor="text1"/>
          <w:sz w:val="28"/>
          <w:szCs w:val="28"/>
        </w:rPr>
      </w:pPr>
    </w:p>
    <w:p w14:paraId="3430C670" w14:textId="77777777" w:rsidR="00646666" w:rsidRPr="000A74A0" w:rsidRDefault="00646666" w:rsidP="00646666">
      <w:pPr>
        <w:ind w:left="75"/>
        <w:rPr>
          <w:b/>
          <w:color w:val="000000" w:themeColor="text1"/>
        </w:rPr>
      </w:pPr>
      <w:r w:rsidRPr="000A74A0">
        <w:rPr>
          <w:b/>
          <w:color w:val="000000" w:themeColor="text1"/>
        </w:rPr>
        <w:t>Zorunlu Dersler</w:t>
      </w:r>
    </w:p>
    <w:p w14:paraId="4E398344" w14:textId="77777777" w:rsidR="00646666" w:rsidRPr="000A74A0" w:rsidRDefault="00646666" w:rsidP="00646666">
      <w:pPr>
        <w:ind w:left="75"/>
        <w:rPr>
          <w:b/>
          <w:color w:val="000000" w:themeColor="text1"/>
          <w:sz w:val="28"/>
          <w:szCs w:val="28"/>
        </w:rPr>
      </w:pPr>
    </w:p>
    <w:tbl>
      <w:tblPr>
        <w:tblStyle w:val="TabloKlavuzu"/>
        <w:tblW w:w="9224" w:type="dxa"/>
        <w:tblInd w:w="-5" w:type="dxa"/>
        <w:tblLook w:val="04A0" w:firstRow="1" w:lastRow="0" w:firstColumn="1" w:lastColumn="0" w:noHBand="0" w:noVBand="1"/>
      </w:tblPr>
      <w:tblGrid>
        <w:gridCol w:w="931"/>
        <w:gridCol w:w="1217"/>
        <w:gridCol w:w="3979"/>
        <w:gridCol w:w="598"/>
        <w:gridCol w:w="533"/>
        <w:gridCol w:w="787"/>
        <w:gridCol w:w="1179"/>
      </w:tblGrid>
      <w:tr w:rsidR="00646666" w:rsidRPr="000A74A0" w14:paraId="36F699EB" w14:textId="77777777" w:rsidTr="00D123C0">
        <w:trPr>
          <w:trHeight w:val="437"/>
        </w:trPr>
        <w:tc>
          <w:tcPr>
            <w:tcW w:w="950" w:type="dxa"/>
          </w:tcPr>
          <w:p w14:paraId="0F6D939C" w14:textId="77777777" w:rsidR="00646666" w:rsidRPr="000A74A0" w:rsidRDefault="00646666" w:rsidP="00D123C0">
            <w:pPr>
              <w:pStyle w:val="TableParagraph"/>
              <w:tabs>
                <w:tab w:val="left" w:pos="526"/>
              </w:tabs>
              <w:kinsoku w:val="0"/>
              <w:overflowPunct w:val="0"/>
              <w:spacing w:before="11"/>
              <w:ind w:left="55"/>
              <w:rPr>
                <w:b/>
                <w:sz w:val="20"/>
                <w:szCs w:val="16"/>
              </w:rPr>
            </w:pPr>
            <w:r w:rsidRPr="000A74A0">
              <w:rPr>
                <w:b/>
                <w:sz w:val="20"/>
                <w:szCs w:val="16"/>
              </w:rPr>
              <w:t>Ön şart</w:t>
            </w:r>
          </w:p>
        </w:tc>
        <w:tc>
          <w:tcPr>
            <w:tcW w:w="1260" w:type="dxa"/>
          </w:tcPr>
          <w:p w14:paraId="79C47B38" w14:textId="77777777" w:rsidR="00646666" w:rsidRPr="000A74A0" w:rsidRDefault="00646666" w:rsidP="00D123C0">
            <w:pPr>
              <w:pStyle w:val="TableParagraph"/>
              <w:tabs>
                <w:tab w:val="left" w:pos="526"/>
              </w:tabs>
              <w:kinsoku w:val="0"/>
              <w:overflowPunct w:val="0"/>
              <w:spacing w:before="11"/>
              <w:ind w:left="120"/>
              <w:rPr>
                <w:b/>
                <w:sz w:val="20"/>
                <w:szCs w:val="16"/>
              </w:rPr>
            </w:pPr>
            <w:r w:rsidRPr="000A74A0">
              <w:rPr>
                <w:b/>
                <w:sz w:val="20"/>
                <w:szCs w:val="16"/>
              </w:rPr>
              <w:t>Kod</w:t>
            </w:r>
          </w:p>
        </w:tc>
        <w:tc>
          <w:tcPr>
            <w:tcW w:w="4169" w:type="dxa"/>
          </w:tcPr>
          <w:p w14:paraId="01B8125A" w14:textId="77777777" w:rsidR="00646666" w:rsidRPr="000A74A0" w:rsidRDefault="00646666" w:rsidP="00D123C0">
            <w:pPr>
              <w:pStyle w:val="TableParagraph"/>
              <w:kinsoku w:val="0"/>
              <w:overflowPunct w:val="0"/>
              <w:spacing w:before="17"/>
              <w:ind w:left="77"/>
              <w:rPr>
                <w:b/>
                <w:sz w:val="20"/>
                <w:szCs w:val="16"/>
              </w:rPr>
            </w:pPr>
            <w:r w:rsidRPr="000A74A0">
              <w:rPr>
                <w:b/>
                <w:sz w:val="20"/>
                <w:szCs w:val="16"/>
              </w:rPr>
              <w:t>Ders adı</w:t>
            </w:r>
          </w:p>
        </w:tc>
        <w:tc>
          <w:tcPr>
            <w:tcW w:w="314" w:type="dxa"/>
          </w:tcPr>
          <w:p w14:paraId="0DA4B5AE" w14:textId="77777777" w:rsidR="00646666" w:rsidRPr="000A74A0" w:rsidRDefault="00646666" w:rsidP="00D123C0">
            <w:pPr>
              <w:pStyle w:val="TableParagraph"/>
              <w:kinsoku w:val="0"/>
              <w:overflowPunct w:val="0"/>
              <w:spacing w:before="11"/>
              <w:ind w:right="80"/>
              <w:jc w:val="right"/>
              <w:rPr>
                <w:b/>
                <w:sz w:val="20"/>
                <w:szCs w:val="16"/>
              </w:rPr>
            </w:pPr>
            <w:r w:rsidRPr="000A74A0">
              <w:rPr>
                <w:b/>
                <w:sz w:val="20"/>
                <w:szCs w:val="16"/>
              </w:rPr>
              <w:t>T</w:t>
            </w:r>
          </w:p>
        </w:tc>
        <w:tc>
          <w:tcPr>
            <w:tcW w:w="541" w:type="dxa"/>
          </w:tcPr>
          <w:p w14:paraId="02DA836C" w14:textId="77777777" w:rsidR="00646666" w:rsidRPr="000A74A0" w:rsidRDefault="00646666" w:rsidP="00D123C0">
            <w:pPr>
              <w:pStyle w:val="TableParagraph"/>
              <w:kinsoku w:val="0"/>
              <w:overflowPunct w:val="0"/>
              <w:spacing w:before="11"/>
              <w:ind w:left="82"/>
              <w:rPr>
                <w:b/>
                <w:sz w:val="20"/>
                <w:szCs w:val="16"/>
              </w:rPr>
            </w:pPr>
            <w:r w:rsidRPr="000A74A0">
              <w:rPr>
                <w:b/>
                <w:sz w:val="20"/>
                <w:szCs w:val="16"/>
              </w:rPr>
              <w:t>U</w:t>
            </w:r>
          </w:p>
        </w:tc>
        <w:tc>
          <w:tcPr>
            <w:tcW w:w="787" w:type="dxa"/>
          </w:tcPr>
          <w:p w14:paraId="13F07AFD" w14:textId="77777777" w:rsidR="00646666" w:rsidRPr="000A74A0" w:rsidRDefault="00646666" w:rsidP="00D123C0">
            <w:pPr>
              <w:pStyle w:val="TableParagraph"/>
              <w:kinsoku w:val="0"/>
              <w:overflowPunct w:val="0"/>
              <w:spacing w:before="11"/>
              <w:ind w:left="26"/>
              <w:jc w:val="center"/>
              <w:rPr>
                <w:b/>
                <w:sz w:val="20"/>
                <w:szCs w:val="16"/>
              </w:rPr>
            </w:pPr>
            <w:r w:rsidRPr="000A74A0">
              <w:rPr>
                <w:b/>
                <w:sz w:val="20"/>
                <w:szCs w:val="16"/>
              </w:rPr>
              <w:t>AKTS</w:t>
            </w:r>
          </w:p>
        </w:tc>
        <w:tc>
          <w:tcPr>
            <w:tcW w:w="1203" w:type="dxa"/>
          </w:tcPr>
          <w:p w14:paraId="0BAAEA99" w14:textId="77777777" w:rsidR="00646666" w:rsidRPr="000A74A0" w:rsidRDefault="00646666" w:rsidP="00D123C0">
            <w:pPr>
              <w:pStyle w:val="TableParagraph"/>
              <w:kinsoku w:val="0"/>
              <w:overflowPunct w:val="0"/>
              <w:spacing w:before="11"/>
              <w:ind w:left="112"/>
              <w:rPr>
                <w:b/>
                <w:sz w:val="20"/>
                <w:szCs w:val="16"/>
              </w:rPr>
            </w:pPr>
            <w:r w:rsidRPr="000A74A0">
              <w:rPr>
                <w:b/>
                <w:sz w:val="20"/>
                <w:szCs w:val="16"/>
              </w:rPr>
              <w:t>Süresi</w:t>
            </w:r>
          </w:p>
        </w:tc>
      </w:tr>
      <w:tr w:rsidR="00646666" w:rsidRPr="000A74A0" w14:paraId="0AEF3B44" w14:textId="77777777" w:rsidTr="00D123C0">
        <w:trPr>
          <w:trHeight w:val="329"/>
        </w:trPr>
        <w:tc>
          <w:tcPr>
            <w:tcW w:w="950" w:type="dxa"/>
          </w:tcPr>
          <w:p w14:paraId="2D7B97E6" w14:textId="77777777" w:rsidR="00646666" w:rsidRPr="000A74A0" w:rsidRDefault="00646666" w:rsidP="00D123C0">
            <w:pPr>
              <w:pStyle w:val="TableParagraph"/>
              <w:tabs>
                <w:tab w:val="left" w:pos="526"/>
              </w:tabs>
              <w:kinsoku w:val="0"/>
              <w:overflowPunct w:val="0"/>
              <w:spacing w:before="11"/>
              <w:ind w:left="55"/>
              <w:jc w:val="center"/>
              <w:rPr>
                <w:sz w:val="16"/>
                <w:szCs w:val="16"/>
              </w:rPr>
            </w:pPr>
            <w:r w:rsidRPr="000A74A0">
              <w:rPr>
                <w:sz w:val="16"/>
                <w:szCs w:val="16"/>
              </w:rPr>
              <w:t>-</w:t>
            </w:r>
          </w:p>
        </w:tc>
        <w:tc>
          <w:tcPr>
            <w:tcW w:w="1260" w:type="dxa"/>
          </w:tcPr>
          <w:p w14:paraId="797F2FFD" w14:textId="77777777" w:rsidR="00646666" w:rsidRPr="000A74A0" w:rsidRDefault="00646666" w:rsidP="00D123C0">
            <w:pPr>
              <w:pStyle w:val="TableParagraph"/>
              <w:tabs>
                <w:tab w:val="left" w:pos="870"/>
              </w:tabs>
              <w:kinsoku w:val="0"/>
              <w:overflowPunct w:val="0"/>
              <w:spacing w:before="11"/>
              <w:jc w:val="center"/>
              <w:rPr>
                <w:sz w:val="20"/>
                <w:szCs w:val="20"/>
              </w:rPr>
            </w:pPr>
            <w:r w:rsidRPr="000A74A0">
              <w:rPr>
                <w:spacing w:val="-1"/>
                <w:sz w:val="20"/>
                <w:szCs w:val="20"/>
              </w:rPr>
              <w:t>HEF</w:t>
            </w:r>
            <w:r w:rsidRPr="000A74A0">
              <w:rPr>
                <w:sz w:val="20"/>
                <w:szCs w:val="20"/>
              </w:rPr>
              <w:t xml:space="preserve"> 1024</w:t>
            </w:r>
          </w:p>
        </w:tc>
        <w:tc>
          <w:tcPr>
            <w:tcW w:w="4169" w:type="dxa"/>
          </w:tcPr>
          <w:p w14:paraId="1F60EA28" w14:textId="77777777" w:rsidR="00646666" w:rsidRPr="000A74A0" w:rsidRDefault="00646666" w:rsidP="00D123C0">
            <w:pPr>
              <w:pStyle w:val="TableParagraph"/>
              <w:kinsoku w:val="0"/>
              <w:overflowPunct w:val="0"/>
              <w:spacing w:before="17"/>
              <w:ind w:left="77"/>
              <w:rPr>
                <w:sz w:val="20"/>
                <w:szCs w:val="20"/>
              </w:rPr>
            </w:pPr>
            <w:r w:rsidRPr="000A74A0">
              <w:rPr>
                <w:spacing w:val="-1"/>
                <w:sz w:val="20"/>
                <w:szCs w:val="20"/>
              </w:rPr>
              <w:t xml:space="preserve">Hemşireliğin </w:t>
            </w:r>
            <w:r w:rsidRPr="000A74A0">
              <w:rPr>
                <w:sz w:val="20"/>
                <w:szCs w:val="20"/>
              </w:rPr>
              <w:t>Kavramsal</w:t>
            </w:r>
            <w:r w:rsidRPr="000A74A0">
              <w:rPr>
                <w:spacing w:val="-1"/>
                <w:sz w:val="20"/>
                <w:szCs w:val="20"/>
              </w:rPr>
              <w:t xml:space="preserve"> Çerçevesi</w:t>
            </w:r>
            <w:r w:rsidRPr="000A74A0">
              <w:rPr>
                <w:sz w:val="20"/>
                <w:szCs w:val="20"/>
              </w:rPr>
              <w:t xml:space="preserve"> ve Tarihi</w:t>
            </w:r>
            <w:r w:rsidRPr="000A74A0">
              <w:rPr>
                <w:spacing w:val="-1"/>
                <w:sz w:val="20"/>
                <w:szCs w:val="20"/>
              </w:rPr>
              <w:t xml:space="preserve"> </w:t>
            </w:r>
            <w:r w:rsidRPr="000A74A0">
              <w:rPr>
                <w:sz w:val="20"/>
                <w:szCs w:val="20"/>
              </w:rPr>
              <w:t>II</w:t>
            </w:r>
          </w:p>
        </w:tc>
        <w:tc>
          <w:tcPr>
            <w:tcW w:w="314" w:type="dxa"/>
          </w:tcPr>
          <w:p w14:paraId="6403D413" w14:textId="77777777" w:rsidR="00646666" w:rsidRPr="000A74A0" w:rsidRDefault="00646666" w:rsidP="00D123C0">
            <w:pPr>
              <w:pStyle w:val="TableParagraph"/>
              <w:kinsoku w:val="0"/>
              <w:overflowPunct w:val="0"/>
              <w:spacing w:before="11"/>
              <w:ind w:left="281"/>
              <w:jc w:val="center"/>
              <w:rPr>
                <w:sz w:val="20"/>
                <w:szCs w:val="20"/>
              </w:rPr>
            </w:pPr>
            <w:r w:rsidRPr="000A74A0">
              <w:rPr>
                <w:sz w:val="20"/>
                <w:szCs w:val="20"/>
              </w:rPr>
              <w:t>2</w:t>
            </w:r>
          </w:p>
        </w:tc>
        <w:tc>
          <w:tcPr>
            <w:tcW w:w="541" w:type="dxa"/>
          </w:tcPr>
          <w:p w14:paraId="01EBCB0D" w14:textId="77777777" w:rsidR="00646666" w:rsidRPr="000A74A0" w:rsidRDefault="00646666" w:rsidP="00D123C0">
            <w:pPr>
              <w:pStyle w:val="TableParagraph"/>
              <w:kinsoku w:val="0"/>
              <w:overflowPunct w:val="0"/>
              <w:spacing w:before="11"/>
              <w:ind w:left="82"/>
              <w:jc w:val="center"/>
              <w:rPr>
                <w:sz w:val="20"/>
                <w:szCs w:val="20"/>
              </w:rPr>
            </w:pPr>
            <w:r w:rsidRPr="000A74A0">
              <w:rPr>
                <w:sz w:val="20"/>
                <w:szCs w:val="20"/>
              </w:rPr>
              <w:t>0</w:t>
            </w:r>
          </w:p>
        </w:tc>
        <w:tc>
          <w:tcPr>
            <w:tcW w:w="787" w:type="dxa"/>
          </w:tcPr>
          <w:p w14:paraId="4DD965A6" w14:textId="77777777" w:rsidR="00646666" w:rsidRPr="000A74A0" w:rsidRDefault="00646666" w:rsidP="00D123C0">
            <w:pPr>
              <w:pStyle w:val="TableParagraph"/>
              <w:kinsoku w:val="0"/>
              <w:overflowPunct w:val="0"/>
              <w:spacing w:before="11"/>
              <w:ind w:left="25"/>
              <w:jc w:val="center"/>
              <w:rPr>
                <w:sz w:val="20"/>
                <w:szCs w:val="20"/>
              </w:rPr>
            </w:pPr>
            <w:r w:rsidRPr="000A74A0">
              <w:rPr>
                <w:sz w:val="20"/>
                <w:szCs w:val="20"/>
              </w:rPr>
              <w:t>3</w:t>
            </w:r>
          </w:p>
        </w:tc>
        <w:tc>
          <w:tcPr>
            <w:tcW w:w="1203" w:type="dxa"/>
          </w:tcPr>
          <w:p w14:paraId="281D666D" w14:textId="77777777" w:rsidR="00646666" w:rsidRPr="000A74A0" w:rsidRDefault="00646666" w:rsidP="00D123C0">
            <w:pPr>
              <w:pStyle w:val="TableParagraph"/>
              <w:kinsoku w:val="0"/>
              <w:overflowPunct w:val="0"/>
              <w:spacing w:before="11"/>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489FEA05" w14:textId="77777777" w:rsidTr="00D123C0">
        <w:trPr>
          <w:trHeight w:val="344"/>
        </w:trPr>
        <w:tc>
          <w:tcPr>
            <w:tcW w:w="950" w:type="dxa"/>
          </w:tcPr>
          <w:p w14:paraId="16C1671D" w14:textId="77777777" w:rsidR="00646666" w:rsidRPr="000A74A0" w:rsidRDefault="00646666" w:rsidP="00D123C0">
            <w:pPr>
              <w:pStyle w:val="TableParagraph"/>
              <w:tabs>
                <w:tab w:val="left" w:pos="870"/>
              </w:tabs>
              <w:kinsoku w:val="0"/>
              <w:overflowPunct w:val="0"/>
              <w:spacing w:before="11"/>
              <w:ind w:left="398"/>
              <w:jc w:val="both"/>
            </w:pPr>
            <w:r w:rsidRPr="000A74A0">
              <w:t>-</w:t>
            </w:r>
          </w:p>
        </w:tc>
        <w:tc>
          <w:tcPr>
            <w:tcW w:w="1260" w:type="dxa"/>
          </w:tcPr>
          <w:p w14:paraId="149D7AFC"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1026</w:t>
            </w:r>
          </w:p>
        </w:tc>
        <w:tc>
          <w:tcPr>
            <w:tcW w:w="4169" w:type="dxa"/>
          </w:tcPr>
          <w:p w14:paraId="7883D8E7"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Sağlığın</w:t>
            </w:r>
            <w:r w:rsidRPr="000A74A0">
              <w:rPr>
                <w:spacing w:val="-2"/>
                <w:sz w:val="20"/>
                <w:szCs w:val="20"/>
              </w:rPr>
              <w:t xml:space="preserve"> </w:t>
            </w:r>
            <w:r w:rsidRPr="000A74A0">
              <w:rPr>
                <w:spacing w:val="-1"/>
                <w:sz w:val="20"/>
                <w:szCs w:val="20"/>
              </w:rPr>
              <w:t>Değerlendirilmesi</w:t>
            </w:r>
            <w:r w:rsidRPr="000A74A0">
              <w:rPr>
                <w:sz w:val="20"/>
                <w:szCs w:val="20"/>
              </w:rPr>
              <w:t xml:space="preserve"> II</w:t>
            </w:r>
          </w:p>
        </w:tc>
        <w:tc>
          <w:tcPr>
            <w:tcW w:w="314" w:type="dxa"/>
          </w:tcPr>
          <w:p w14:paraId="7525216E"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2C80818F"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58F70385"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3</w:t>
            </w:r>
          </w:p>
        </w:tc>
        <w:tc>
          <w:tcPr>
            <w:tcW w:w="1203" w:type="dxa"/>
          </w:tcPr>
          <w:p w14:paraId="174EE47A"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61B112A" w14:textId="77777777" w:rsidTr="00D123C0">
        <w:trPr>
          <w:trHeight w:val="329"/>
        </w:trPr>
        <w:tc>
          <w:tcPr>
            <w:tcW w:w="950" w:type="dxa"/>
          </w:tcPr>
          <w:p w14:paraId="39E1A985"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213115C8"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1030</w:t>
            </w:r>
          </w:p>
        </w:tc>
        <w:tc>
          <w:tcPr>
            <w:tcW w:w="4169" w:type="dxa"/>
          </w:tcPr>
          <w:p w14:paraId="731D518D"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Fizyoloji</w:t>
            </w:r>
            <w:r w:rsidRPr="000A74A0">
              <w:rPr>
                <w:spacing w:val="-2"/>
                <w:sz w:val="20"/>
                <w:szCs w:val="20"/>
              </w:rPr>
              <w:t xml:space="preserve"> </w:t>
            </w:r>
            <w:r w:rsidRPr="000A74A0">
              <w:rPr>
                <w:sz w:val="20"/>
                <w:szCs w:val="20"/>
              </w:rPr>
              <w:t>II</w:t>
            </w:r>
          </w:p>
        </w:tc>
        <w:tc>
          <w:tcPr>
            <w:tcW w:w="314" w:type="dxa"/>
          </w:tcPr>
          <w:p w14:paraId="46CE7B65"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7A609E31"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67A1A919"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3</w:t>
            </w:r>
          </w:p>
        </w:tc>
        <w:tc>
          <w:tcPr>
            <w:tcW w:w="1203" w:type="dxa"/>
          </w:tcPr>
          <w:p w14:paraId="3FE1021E"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A9802E7" w14:textId="77777777" w:rsidTr="00D123C0">
        <w:trPr>
          <w:trHeight w:val="329"/>
        </w:trPr>
        <w:tc>
          <w:tcPr>
            <w:tcW w:w="950" w:type="dxa"/>
          </w:tcPr>
          <w:p w14:paraId="476E510C"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6E281C90"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1032</w:t>
            </w:r>
          </w:p>
        </w:tc>
        <w:tc>
          <w:tcPr>
            <w:tcW w:w="4169" w:type="dxa"/>
          </w:tcPr>
          <w:p w14:paraId="13DCAD09"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Mikrobiyoloji</w:t>
            </w:r>
            <w:r w:rsidRPr="000A74A0">
              <w:rPr>
                <w:spacing w:val="-2"/>
                <w:sz w:val="20"/>
                <w:szCs w:val="20"/>
              </w:rPr>
              <w:t xml:space="preserve"> </w:t>
            </w:r>
            <w:r w:rsidRPr="000A74A0">
              <w:rPr>
                <w:sz w:val="20"/>
                <w:szCs w:val="20"/>
              </w:rPr>
              <w:t>II</w:t>
            </w:r>
          </w:p>
        </w:tc>
        <w:tc>
          <w:tcPr>
            <w:tcW w:w="314" w:type="dxa"/>
          </w:tcPr>
          <w:p w14:paraId="13E6FB54"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1</w:t>
            </w:r>
          </w:p>
        </w:tc>
        <w:tc>
          <w:tcPr>
            <w:tcW w:w="541" w:type="dxa"/>
          </w:tcPr>
          <w:p w14:paraId="1F447CD1"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2175135A"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23742ABB"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EF73FE3" w14:textId="77777777" w:rsidTr="00D123C0">
        <w:trPr>
          <w:trHeight w:val="329"/>
        </w:trPr>
        <w:tc>
          <w:tcPr>
            <w:tcW w:w="950" w:type="dxa"/>
          </w:tcPr>
          <w:p w14:paraId="74B42FE2"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3F9DD462"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1034</w:t>
            </w:r>
          </w:p>
        </w:tc>
        <w:tc>
          <w:tcPr>
            <w:tcW w:w="4169" w:type="dxa"/>
          </w:tcPr>
          <w:p w14:paraId="24E98101"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Biyokimya</w:t>
            </w:r>
            <w:r w:rsidRPr="000A74A0">
              <w:rPr>
                <w:spacing w:val="-2"/>
                <w:sz w:val="20"/>
                <w:szCs w:val="20"/>
              </w:rPr>
              <w:t xml:space="preserve"> </w:t>
            </w:r>
            <w:r w:rsidRPr="000A74A0">
              <w:rPr>
                <w:sz w:val="20"/>
                <w:szCs w:val="20"/>
              </w:rPr>
              <w:t>II</w:t>
            </w:r>
          </w:p>
        </w:tc>
        <w:tc>
          <w:tcPr>
            <w:tcW w:w="314" w:type="dxa"/>
          </w:tcPr>
          <w:p w14:paraId="2D06CF31"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1</w:t>
            </w:r>
          </w:p>
        </w:tc>
        <w:tc>
          <w:tcPr>
            <w:tcW w:w="541" w:type="dxa"/>
          </w:tcPr>
          <w:p w14:paraId="79475DBE"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41E44526"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6D3D97D9"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284DC4D2" w14:textId="77777777" w:rsidTr="00D123C0">
        <w:trPr>
          <w:trHeight w:val="344"/>
        </w:trPr>
        <w:tc>
          <w:tcPr>
            <w:tcW w:w="950" w:type="dxa"/>
          </w:tcPr>
          <w:p w14:paraId="1E5AE293"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1FB2E5AA"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1036</w:t>
            </w:r>
          </w:p>
        </w:tc>
        <w:tc>
          <w:tcPr>
            <w:tcW w:w="4169" w:type="dxa"/>
          </w:tcPr>
          <w:p w14:paraId="2D217071" w14:textId="77777777" w:rsidR="00646666" w:rsidRPr="000A74A0" w:rsidRDefault="00646666" w:rsidP="00D123C0">
            <w:pPr>
              <w:pStyle w:val="TableParagraph"/>
              <w:kinsoku w:val="0"/>
              <w:overflowPunct w:val="0"/>
              <w:spacing w:before="22"/>
              <w:ind w:left="77"/>
              <w:rPr>
                <w:sz w:val="20"/>
                <w:szCs w:val="20"/>
              </w:rPr>
            </w:pPr>
            <w:r w:rsidRPr="000A74A0">
              <w:rPr>
                <w:spacing w:val="-1"/>
                <w:sz w:val="20"/>
                <w:szCs w:val="20"/>
              </w:rPr>
              <w:t>Hemşirelikte</w:t>
            </w:r>
            <w:r w:rsidRPr="000A74A0">
              <w:rPr>
                <w:spacing w:val="-2"/>
                <w:sz w:val="20"/>
                <w:szCs w:val="20"/>
              </w:rPr>
              <w:t xml:space="preserve"> </w:t>
            </w:r>
            <w:r w:rsidRPr="000A74A0">
              <w:rPr>
                <w:sz w:val="20"/>
                <w:szCs w:val="20"/>
              </w:rPr>
              <w:t>Etik</w:t>
            </w:r>
          </w:p>
        </w:tc>
        <w:tc>
          <w:tcPr>
            <w:tcW w:w="314" w:type="dxa"/>
          </w:tcPr>
          <w:p w14:paraId="76E3760A"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0F34596B"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6657140B"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3</w:t>
            </w:r>
          </w:p>
        </w:tc>
        <w:tc>
          <w:tcPr>
            <w:tcW w:w="1203" w:type="dxa"/>
          </w:tcPr>
          <w:p w14:paraId="35A8D059"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AE167B6" w14:textId="77777777" w:rsidTr="00D123C0">
        <w:trPr>
          <w:trHeight w:val="344"/>
        </w:trPr>
        <w:tc>
          <w:tcPr>
            <w:tcW w:w="950" w:type="dxa"/>
          </w:tcPr>
          <w:p w14:paraId="4A8461A3"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53A290A4"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1038</w:t>
            </w:r>
          </w:p>
        </w:tc>
        <w:tc>
          <w:tcPr>
            <w:tcW w:w="4169" w:type="dxa"/>
          </w:tcPr>
          <w:p w14:paraId="1E93C909"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Temel</w:t>
            </w:r>
            <w:r w:rsidRPr="000A74A0">
              <w:rPr>
                <w:spacing w:val="7"/>
                <w:sz w:val="20"/>
                <w:szCs w:val="20"/>
              </w:rPr>
              <w:t xml:space="preserve"> </w:t>
            </w:r>
            <w:r w:rsidRPr="000A74A0">
              <w:rPr>
                <w:spacing w:val="-17"/>
                <w:sz w:val="20"/>
                <w:szCs w:val="20"/>
              </w:rPr>
              <w:t>İ</w:t>
            </w:r>
            <w:r w:rsidRPr="000A74A0">
              <w:rPr>
                <w:spacing w:val="-1"/>
                <w:sz w:val="20"/>
                <w:szCs w:val="20"/>
              </w:rPr>
              <w:t>letişi</w:t>
            </w:r>
            <w:r w:rsidRPr="000A74A0">
              <w:rPr>
                <w:sz w:val="20"/>
                <w:szCs w:val="20"/>
              </w:rPr>
              <w:t>m</w:t>
            </w:r>
            <w:r w:rsidRPr="000A74A0">
              <w:rPr>
                <w:spacing w:val="8"/>
                <w:sz w:val="20"/>
                <w:szCs w:val="20"/>
              </w:rPr>
              <w:t xml:space="preserve"> </w:t>
            </w:r>
            <w:r w:rsidRPr="000A74A0">
              <w:rPr>
                <w:sz w:val="20"/>
                <w:szCs w:val="20"/>
              </w:rPr>
              <w:t>Becerileri</w:t>
            </w:r>
          </w:p>
        </w:tc>
        <w:tc>
          <w:tcPr>
            <w:tcW w:w="314" w:type="dxa"/>
          </w:tcPr>
          <w:p w14:paraId="26940F80"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192361F1"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7D71161E"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3</w:t>
            </w:r>
          </w:p>
        </w:tc>
        <w:tc>
          <w:tcPr>
            <w:tcW w:w="1203" w:type="dxa"/>
          </w:tcPr>
          <w:p w14:paraId="766A663F"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760555FD" w14:textId="77777777" w:rsidTr="00D123C0">
        <w:trPr>
          <w:trHeight w:val="329"/>
        </w:trPr>
        <w:tc>
          <w:tcPr>
            <w:tcW w:w="950" w:type="dxa"/>
          </w:tcPr>
          <w:p w14:paraId="64548F73"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1B1022FE"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1"/>
                <w:sz w:val="20"/>
                <w:szCs w:val="20"/>
              </w:rPr>
              <w:t>HEF</w:t>
            </w:r>
            <w:r w:rsidRPr="000A74A0">
              <w:rPr>
                <w:sz w:val="20"/>
                <w:szCs w:val="20"/>
              </w:rPr>
              <w:t xml:space="preserve"> 1040</w:t>
            </w:r>
          </w:p>
        </w:tc>
        <w:tc>
          <w:tcPr>
            <w:tcW w:w="4169" w:type="dxa"/>
          </w:tcPr>
          <w:p w14:paraId="551B398C"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Anatomi</w:t>
            </w:r>
            <w:r w:rsidRPr="000A74A0">
              <w:rPr>
                <w:spacing w:val="-2"/>
                <w:sz w:val="20"/>
                <w:szCs w:val="20"/>
              </w:rPr>
              <w:t xml:space="preserve"> </w:t>
            </w:r>
            <w:r w:rsidRPr="000A74A0">
              <w:rPr>
                <w:sz w:val="20"/>
                <w:szCs w:val="20"/>
              </w:rPr>
              <w:t>II</w:t>
            </w:r>
          </w:p>
        </w:tc>
        <w:tc>
          <w:tcPr>
            <w:tcW w:w="314" w:type="dxa"/>
          </w:tcPr>
          <w:p w14:paraId="107B9072"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6F611E0F"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7BCB0B93"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4</w:t>
            </w:r>
          </w:p>
        </w:tc>
        <w:tc>
          <w:tcPr>
            <w:tcW w:w="1203" w:type="dxa"/>
          </w:tcPr>
          <w:p w14:paraId="3787F66C"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1C7075C8" w14:textId="77777777" w:rsidTr="00D123C0">
        <w:trPr>
          <w:trHeight w:val="286"/>
        </w:trPr>
        <w:tc>
          <w:tcPr>
            <w:tcW w:w="950" w:type="dxa"/>
          </w:tcPr>
          <w:p w14:paraId="45C0B30F"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0CA232E0"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z w:val="20"/>
                <w:szCs w:val="20"/>
              </w:rPr>
              <w:t>ATA</w:t>
            </w:r>
            <w:r w:rsidRPr="000A74A0">
              <w:rPr>
                <w:spacing w:val="-3"/>
                <w:sz w:val="20"/>
                <w:szCs w:val="20"/>
              </w:rPr>
              <w:t xml:space="preserve"> </w:t>
            </w:r>
            <w:r w:rsidRPr="000A74A0">
              <w:rPr>
                <w:sz w:val="20"/>
                <w:szCs w:val="20"/>
              </w:rPr>
              <w:t>1002</w:t>
            </w:r>
          </w:p>
        </w:tc>
        <w:tc>
          <w:tcPr>
            <w:tcW w:w="4169" w:type="dxa"/>
          </w:tcPr>
          <w:p w14:paraId="4586687B"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Atatürk</w:t>
            </w:r>
            <w:r w:rsidRPr="000A74A0">
              <w:rPr>
                <w:spacing w:val="5"/>
                <w:sz w:val="20"/>
                <w:szCs w:val="20"/>
              </w:rPr>
              <w:t xml:space="preserve"> </w:t>
            </w:r>
            <w:r w:rsidRPr="000A74A0">
              <w:rPr>
                <w:spacing w:val="-17"/>
                <w:sz w:val="20"/>
                <w:szCs w:val="20"/>
              </w:rPr>
              <w:t>İ</w:t>
            </w:r>
            <w:r w:rsidRPr="000A74A0">
              <w:rPr>
                <w:spacing w:val="-1"/>
                <w:sz w:val="20"/>
                <w:szCs w:val="20"/>
              </w:rPr>
              <w:t>lkeler</w:t>
            </w:r>
            <w:r w:rsidRPr="000A74A0">
              <w:rPr>
                <w:sz w:val="20"/>
                <w:szCs w:val="20"/>
              </w:rPr>
              <w:t>i</w:t>
            </w:r>
            <w:r w:rsidRPr="000A74A0">
              <w:rPr>
                <w:spacing w:val="6"/>
                <w:sz w:val="20"/>
                <w:szCs w:val="20"/>
              </w:rPr>
              <w:t xml:space="preserve"> </w:t>
            </w:r>
            <w:r w:rsidRPr="000A74A0">
              <w:rPr>
                <w:sz w:val="20"/>
                <w:szCs w:val="20"/>
              </w:rPr>
              <w:t>ve</w:t>
            </w:r>
            <w:r w:rsidRPr="000A74A0">
              <w:rPr>
                <w:spacing w:val="6"/>
                <w:sz w:val="20"/>
                <w:szCs w:val="20"/>
              </w:rPr>
              <w:t xml:space="preserve"> </w:t>
            </w:r>
            <w:r w:rsidRPr="000A74A0">
              <w:rPr>
                <w:spacing w:val="-17"/>
                <w:sz w:val="20"/>
                <w:szCs w:val="20"/>
              </w:rPr>
              <w:t>İ</w:t>
            </w:r>
            <w:r w:rsidRPr="000A74A0">
              <w:rPr>
                <w:spacing w:val="-1"/>
                <w:sz w:val="20"/>
                <w:szCs w:val="20"/>
              </w:rPr>
              <w:t>nkıla</w:t>
            </w:r>
            <w:r w:rsidRPr="000A74A0">
              <w:rPr>
                <w:sz w:val="20"/>
                <w:szCs w:val="20"/>
              </w:rPr>
              <w:t>p</w:t>
            </w:r>
            <w:r w:rsidRPr="000A74A0">
              <w:rPr>
                <w:spacing w:val="6"/>
                <w:sz w:val="20"/>
                <w:szCs w:val="20"/>
              </w:rPr>
              <w:t xml:space="preserve"> </w:t>
            </w:r>
            <w:r w:rsidRPr="000A74A0">
              <w:rPr>
                <w:sz w:val="20"/>
                <w:szCs w:val="20"/>
              </w:rPr>
              <w:t>Tarihi</w:t>
            </w:r>
            <w:r w:rsidRPr="000A74A0">
              <w:rPr>
                <w:spacing w:val="5"/>
                <w:sz w:val="20"/>
                <w:szCs w:val="20"/>
              </w:rPr>
              <w:t xml:space="preserve"> </w:t>
            </w:r>
            <w:r w:rsidRPr="000A74A0">
              <w:rPr>
                <w:sz w:val="20"/>
                <w:szCs w:val="20"/>
              </w:rPr>
              <w:t>II</w:t>
            </w:r>
          </w:p>
        </w:tc>
        <w:tc>
          <w:tcPr>
            <w:tcW w:w="314" w:type="dxa"/>
          </w:tcPr>
          <w:p w14:paraId="50631DDC"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057D5F56"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35BF14A0"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7E87024E"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F48331C" w14:textId="77777777" w:rsidTr="00D123C0">
        <w:trPr>
          <w:trHeight w:val="344"/>
        </w:trPr>
        <w:tc>
          <w:tcPr>
            <w:tcW w:w="950" w:type="dxa"/>
          </w:tcPr>
          <w:p w14:paraId="21632E7C"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74FB00B1"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z w:val="20"/>
                <w:szCs w:val="20"/>
              </w:rPr>
              <w:t>TDL</w:t>
            </w:r>
            <w:r w:rsidRPr="000A74A0">
              <w:rPr>
                <w:spacing w:val="-1"/>
                <w:sz w:val="20"/>
                <w:szCs w:val="20"/>
              </w:rPr>
              <w:t xml:space="preserve"> </w:t>
            </w:r>
            <w:r w:rsidRPr="000A74A0">
              <w:rPr>
                <w:sz w:val="20"/>
                <w:szCs w:val="20"/>
              </w:rPr>
              <w:t>1002</w:t>
            </w:r>
          </w:p>
        </w:tc>
        <w:tc>
          <w:tcPr>
            <w:tcW w:w="4169" w:type="dxa"/>
          </w:tcPr>
          <w:p w14:paraId="5C56889A"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Türk</w:t>
            </w:r>
            <w:r w:rsidRPr="000A74A0">
              <w:rPr>
                <w:spacing w:val="-2"/>
                <w:sz w:val="20"/>
                <w:szCs w:val="20"/>
              </w:rPr>
              <w:t xml:space="preserve"> </w:t>
            </w:r>
            <w:r w:rsidRPr="000A74A0">
              <w:rPr>
                <w:spacing w:val="-1"/>
                <w:sz w:val="20"/>
                <w:szCs w:val="20"/>
              </w:rPr>
              <w:t>Dili</w:t>
            </w:r>
            <w:r w:rsidRPr="000A74A0">
              <w:rPr>
                <w:sz w:val="20"/>
                <w:szCs w:val="20"/>
              </w:rPr>
              <w:t xml:space="preserve"> II</w:t>
            </w:r>
          </w:p>
        </w:tc>
        <w:tc>
          <w:tcPr>
            <w:tcW w:w="314" w:type="dxa"/>
          </w:tcPr>
          <w:p w14:paraId="7EC350FC"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2606D9F8"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6FE4D3D6"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389FA34A"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31D54BB1" w14:textId="77777777" w:rsidTr="00D123C0">
        <w:trPr>
          <w:trHeight w:val="329"/>
        </w:trPr>
        <w:tc>
          <w:tcPr>
            <w:tcW w:w="950" w:type="dxa"/>
          </w:tcPr>
          <w:p w14:paraId="6FDDA238" w14:textId="77777777" w:rsidR="00646666" w:rsidRPr="000A74A0" w:rsidRDefault="00646666" w:rsidP="00D123C0">
            <w:pPr>
              <w:pStyle w:val="TableParagraph"/>
              <w:tabs>
                <w:tab w:val="left" w:pos="870"/>
              </w:tabs>
              <w:kinsoku w:val="0"/>
              <w:overflowPunct w:val="0"/>
              <w:spacing w:before="16"/>
              <w:ind w:left="398"/>
              <w:jc w:val="both"/>
            </w:pPr>
            <w:r w:rsidRPr="000A74A0">
              <w:t>-</w:t>
            </w:r>
          </w:p>
        </w:tc>
        <w:tc>
          <w:tcPr>
            <w:tcW w:w="1260" w:type="dxa"/>
          </w:tcPr>
          <w:p w14:paraId="24A53183" w14:textId="77777777" w:rsidR="00646666" w:rsidRPr="000A74A0" w:rsidRDefault="00646666" w:rsidP="00D123C0">
            <w:pPr>
              <w:pStyle w:val="TableParagraph"/>
              <w:tabs>
                <w:tab w:val="left" w:pos="870"/>
              </w:tabs>
              <w:kinsoku w:val="0"/>
              <w:overflowPunct w:val="0"/>
              <w:spacing w:before="16"/>
              <w:jc w:val="center"/>
              <w:rPr>
                <w:sz w:val="20"/>
                <w:szCs w:val="20"/>
              </w:rPr>
            </w:pPr>
            <w:r w:rsidRPr="000A74A0">
              <w:rPr>
                <w:spacing w:val="-3"/>
                <w:w w:val="105"/>
                <w:sz w:val="20"/>
                <w:szCs w:val="20"/>
              </w:rPr>
              <w:t>YD</w:t>
            </w:r>
            <w:r w:rsidRPr="000A74A0">
              <w:rPr>
                <w:spacing w:val="-1"/>
                <w:w w:val="105"/>
                <w:sz w:val="20"/>
                <w:szCs w:val="20"/>
              </w:rPr>
              <w:t xml:space="preserve">İ </w:t>
            </w:r>
            <w:r w:rsidRPr="000A74A0">
              <w:rPr>
                <w:spacing w:val="-3"/>
                <w:w w:val="105"/>
                <w:sz w:val="20"/>
                <w:szCs w:val="20"/>
              </w:rPr>
              <w:t>1006</w:t>
            </w:r>
          </w:p>
        </w:tc>
        <w:tc>
          <w:tcPr>
            <w:tcW w:w="4169" w:type="dxa"/>
          </w:tcPr>
          <w:p w14:paraId="7069291B" w14:textId="77777777" w:rsidR="00646666" w:rsidRPr="000A74A0" w:rsidRDefault="00646666" w:rsidP="00D123C0">
            <w:pPr>
              <w:pStyle w:val="TableParagraph"/>
              <w:kinsoku w:val="0"/>
              <w:overflowPunct w:val="0"/>
              <w:spacing w:before="22"/>
              <w:ind w:left="77"/>
              <w:rPr>
                <w:sz w:val="20"/>
                <w:szCs w:val="20"/>
              </w:rPr>
            </w:pPr>
            <w:r w:rsidRPr="000A74A0">
              <w:rPr>
                <w:sz w:val="20"/>
                <w:szCs w:val="20"/>
              </w:rPr>
              <w:t>Yabancı</w:t>
            </w:r>
            <w:r w:rsidRPr="000A74A0">
              <w:rPr>
                <w:spacing w:val="4"/>
                <w:sz w:val="20"/>
                <w:szCs w:val="20"/>
              </w:rPr>
              <w:t xml:space="preserve"> </w:t>
            </w:r>
            <w:r w:rsidRPr="000A74A0">
              <w:rPr>
                <w:spacing w:val="-1"/>
                <w:sz w:val="20"/>
                <w:szCs w:val="20"/>
              </w:rPr>
              <w:t>Di</w:t>
            </w:r>
            <w:r w:rsidRPr="000A74A0">
              <w:rPr>
                <w:sz w:val="20"/>
                <w:szCs w:val="20"/>
              </w:rPr>
              <w:t>l</w:t>
            </w:r>
            <w:r w:rsidRPr="000A74A0">
              <w:rPr>
                <w:spacing w:val="5"/>
                <w:sz w:val="20"/>
                <w:szCs w:val="20"/>
              </w:rPr>
              <w:t xml:space="preserve"> </w:t>
            </w:r>
            <w:r w:rsidRPr="000A74A0">
              <w:rPr>
                <w:sz w:val="20"/>
                <w:szCs w:val="20"/>
              </w:rPr>
              <w:t>II</w:t>
            </w:r>
            <w:r w:rsidRPr="000A74A0">
              <w:rPr>
                <w:spacing w:val="6"/>
                <w:sz w:val="20"/>
                <w:szCs w:val="20"/>
              </w:rPr>
              <w:t xml:space="preserve"> </w:t>
            </w:r>
            <w:r w:rsidRPr="000A74A0">
              <w:rPr>
                <w:sz w:val="20"/>
                <w:szCs w:val="20"/>
              </w:rPr>
              <w:t>(</w:t>
            </w:r>
            <w:r w:rsidRPr="000A74A0">
              <w:rPr>
                <w:spacing w:val="-17"/>
                <w:sz w:val="20"/>
                <w:szCs w:val="20"/>
              </w:rPr>
              <w:t>İ</w:t>
            </w:r>
            <w:r w:rsidRPr="000A74A0">
              <w:rPr>
                <w:sz w:val="20"/>
                <w:szCs w:val="20"/>
              </w:rPr>
              <w:t>ngilizce)</w:t>
            </w:r>
          </w:p>
        </w:tc>
        <w:tc>
          <w:tcPr>
            <w:tcW w:w="314" w:type="dxa"/>
          </w:tcPr>
          <w:p w14:paraId="0D5AEBB2" w14:textId="77777777" w:rsidR="00646666" w:rsidRPr="000A74A0" w:rsidRDefault="00646666" w:rsidP="00D123C0">
            <w:pPr>
              <w:pStyle w:val="TableParagraph"/>
              <w:kinsoku w:val="0"/>
              <w:overflowPunct w:val="0"/>
              <w:spacing w:before="16"/>
              <w:ind w:left="281"/>
              <w:jc w:val="center"/>
              <w:rPr>
                <w:sz w:val="20"/>
                <w:szCs w:val="20"/>
              </w:rPr>
            </w:pPr>
            <w:r w:rsidRPr="000A74A0">
              <w:rPr>
                <w:sz w:val="20"/>
                <w:szCs w:val="20"/>
              </w:rPr>
              <w:t>2</w:t>
            </w:r>
          </w:p>
        </w:tc>
        <w:tc>
          <w:tcPr>
            <w:tcW w:w="541" w:type="dxa"/>
          </w:tcPr>
          <w:p w14:paraId="7410BAF1" w14:textId="77777777" w:rsidR="00646666" w:rsidRPr="000A74A0" w:rsidRDefault="00646666" w:rsidP="00D123C0">
            <w:pPr>
              <w:pStyle w:val="TableParagraph"/>
              <w:kinsoku w:val="0"/>
              <w:overflowPunct w:val="0"/>
              <w:spacing w:before="16"/>
              <w:ind w:left="82"/>
              <w:jc w:val="center"/>
              <w:rPr>
                <w:sz w:val="20"/>
                <w:szCs w:val="20"/>
              </w:rPr>
            </w:pPr>
            <w:r w:rsidRPr="000A74A0">
              <w:rPr>
                <w:sz w:val="20"/>
                <w:szCs w:val="20"/>
              </w:rPr>
              <w:t>0</w:t>
            </w:r>
          </w:p>
        </w:tc>
        <w:tc>
          <w:tcPr>
            <w:tcW w:w="787" w:type="dxa"/>
          </w:tcPr>
          <w:p w14:paraId="40E0A0FE" w14:textId="77777777" w:rsidR="00646666" w:rsidRPr="000A74A0" w:rsidRDefault="00646666" w:rsidP="00D123C0">
            <w:pPr>
              <w:pStyle w:val="TableParagraph"/>
              <w:kinsoku w:val="0"/>
              <w:overflowPunct w:val="0"/>
              <w:spacing w:before="16"/>
              <w:ind w:left="25"/>
              <w:jc w:val="center"/>
              <w:rPr>
                <w:sz w:val="20"/>
                <w:szCs w:val="20"/>
              </w:rPr>
            </w:pPr>
            <w:r w:rsidRPr="000A74A0">
              <w:rPr>
                <w:sz w:val="20"/>
                <w:szCs w:val="20"/>
              </w:rPr>
              <w:t>2</w:t>
            </w:r>
          </w:p>
        </w:tc>
        <w:tc>
          <w:tcPr>
            <w:tcW w:w="1203" w:type="dxa"/>
          </w:tcPr>
          <w:p w14:paraId="048D0A6B" w14:textId="77777777" w:rsidR="00646666" w:rsidRPr="000A74A0" w:rsidRDefault="00646666" w:rsidP="00D123C0">
            <w:pPr>
              <w:pStyle w:val="TableParagraph"/>
              <w:kinsoku w:val="0"/>
              <w:overflowPunct w:val="0"/>
              <w:spacing w:before="16"/>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bl>
    <w:p w14:paraId="5EC58E34" w14:textId="77777777" w:rsidR="00646666" w:rsidRPr="000A74A0" w:rsidRDefault="00646666" w:rsidP="00646666">
      <w:pPr>
        <w:rPr>
          <w:b/>
          <w:color w:val="000000" w:themeColor="text1"/>
          <w:sz w:val="28"/>
          <w:szCs w:val="28"/>
        </w:rPr>
      </w:pPr>
      <w:r w:rsidRPr="000A74A0">
        <w:rPr>
          <w:b/>
          <w:color w:val="000000" w:themeColor="text1"/>
          <w:sz w:val="28"/>
          <w:szCs w:val="28"/>
        </w:rPr>
        <w:t xml:space="preserve">     </w:t>
      </w:r>
    </w:p>
    <w:p w14:paraId="5BED56FA" w14:textId="77777777" w:rsidR="00646666" w:rsidRPr="000A74A0" w:rsidRDefault="00646666" w:rsidP="00646666">
      <w:pPr>
        <w:rPr>
          <w:b/>
          <w:color w:val="000000" w:themeColor="text1"/>
        </w:rPr>
      </w:pPr>
      <w:r w:rsidRPr="000A74A0">
        <w:rPr>
          <w:b/>
          <w:color w:val="000000" w:themeColor="text1"/>
        </w:rPr>
        <w:t>Seçmeli Dersler</w:t>
      </w:r>
    </w:p>
    <w:p w14:paraId="3B2E98DA" w14:textId="77777777" w:rsidR="00646666" w:rsidRPr="000A74A0" w:rsidRDefault="00646666" w:rsidP="00646666">
      <w:pPr>
        <w:rPr>
          <w:b/>
          <w:color w:val="000000" w:themeColor="text1"/>
          <w:sz w:val="28"/>
        </w:rPr>
      </w:pPr>
    </w:p>
    <w:tbl>
      <w:tblPr>
        <w:tblStyle w:val="TabloKlavuzu"/>
        <w:tblW w:w="9224" w:type="dxa"/>
        <w:tblInd w:w="-5" w:type="dxa"/>
        <w:tblLook w:val="04A0" w:firstRow="1" w:lastRow="0" w:firstColumn="1" w:lastColumn="0" w:noHBand="0" w:noVBand="1"/>
      </w:tblPr>
      <w:tblGrid>
        <w:gridCol w:w="1038"/>
        <w:gridCol w:w="1310"/>
        <w:gridCol w:w="3906"/>
        <w:gridCol w:w="599"/>
        <w:gridCol w:w="449"/>
        <w:gridCol w:w="787"/>
        <w:gridCol w:w="1135"/>
      </w:tblGrid>
      <w:tr w:rsidR="00646666" w:rsidRPr="000A74A0" w14:paraId="6FCC2936" w14:textId="77777777" w:rsidTr="00D123C0">
        <w:trPr>
          <w:trHeight w:val="437"/>
        </w:trPr>
        <w:tc>
          <w:tcPr>
            <w:tcW w:w="1038" w:type="dxa"/>
          </w:tcPr>
          <w:p w14:paraId="05AAA97B" w14:textId="77777777" w:rsidR="00646666" w:rsidRPr="000A74A0" w:rsidRDefault="00646666" w:rsidP="00D123C0">
            <w:pPr>
              <w:pStyle w:val="TableParagraph"/>
              <w:tabs>
                <w:tab w:val="left" w:pos="526"/>
              </w:tabs>
              <w:kinsoku w:val="0"/>
              <w:overflowPunct w:val="0"/>
              <w:spacing w:before="11"/>
              <w:ind w:left="55"/>
              <w:rPr>
                <w:b/>
                <w:sz w:val="20"/>
                <w:szCs w:val="20"/>
              </w:rPr>
            </w:pPr>
            <w:r w:rsidRPr="000A74A0">
              <w:rPr>
                <w:b/>
                <w:sz w:val="20"/>
                <w:szCs w:val="20"/>
              </w:rPr>
              <w:t>Ön şart</w:t>
            </w:r>
          </w:p>
        </w:tc>
        <w:tc>
          <w:tcPr>
            <w:tcW w:w="1310" w:type="dxa"/>
          </w:tcPr>
          <w:p w14:paraId="7F3495B1" w14:textId="77777777" w:rsidR="00646666" w:rsidRPr="000A74A0" w:rsidRDefault="00646666" w:rsidP="00D123C0">
            <w:pPr>
              <w:pStyle w:val="TableParagraph"/>
              <w:tabs>
                <w:tab w:val="left" w:pos="526"/>
              </w:tabs>
              <w:kinsoku w:val="0"/>
              <w:overflowPunct w:val="0"/>
              <w:spacing w:before="11"/>
              <w:ind w:left="120"/>
              <w:rPr>
                <w:b/>
                <w:sz w:val="20"/>
                <w:szCs w:val="20"/>
              </w:rPr>
            </w:pPr>
            <w:r w:rsidRPr="000A74A0">
              <w:rPr>
                <w:b/>
                <w:sz w:val="20"/>
                <w:szCs w:val="20"/>
              </w:rPr>
              <w:t>Kod</w:t>
            </w:r>
          </w:p>
        </w:tc>
        <w:tc>
          <w:tcPr>
            <w:tcW w:w="3906" w:type="dxa"/>
          </w:tcPr>
          <w:p w14:paraId="1F5FA87B" w14:textId="77777777" w:rsidR="00646666" w:rsidRPr="000A74A0" w:rsidRDefault="00646666" w:rsidP="00D123C0">
            <w:pPr>
              <w:pStyle w:val="TableParagraph"/>
              <w:kinsoku w:val="0"/>
              <w:overflowPunct w:val="0"/>
              <w:spacing w:before="17"/>
              <w:ind w:left="77"/>
              <w:rPr>
                <w:b/>
                <w:sz w:val="20"/>
                <w:szCs w:val="20"/>
              </w:rPr>
            </w:pPr>
            <w:r w:rsidRPr="000A74A0">
              <w:rPr>
                <w:b/>
                <w:sz w:val="20"/>
                <w:szCs w:val="20"/>
              </w:rPr>
              <w:t>Ders adı</w:t>
            </w:r>
          </w:p>
        </w:tc>
        <w:tc>
          <w:tcPr>
            <w:tcW w:w="599" w:type="dxa"/>
          </w:tcPr>
          <w:p w14:paraId="33CF2FDB" w14:textId="77777777" w:rsidR="00646666" w:rsidRPr="000A74A0" w:rsidRDefault="00646666" w:rsidP="00D123C0">
            <w:pPr>
              <w:pStyle w:val="TableParagraph"/>
              <w:kinsoku w:val="0"/>
              <w:overflowPunct w:val="0"/>
              <w:spacing w:before="11"/>
              <w:ind w:right="80"/>
              <w:jc w:val="right"/>
              <w:rPr>
                <w:b/>
                <w:sz w:val="20"/>
                <w:szCs w:val="20"/>
              </w:rPr>
            </w:pPr>
            <w:r w:rsidRPr="000A74A0">
              <w:rPr>
                <w:b/>
                <w:sz w:val="20"/>
                <w:szCs w:val="20"/>
              </w:rPr>
              <w:t>T</w:t>
            </w:r>
          </w:p>
        </w:tc>
        <w:tc>
          <w:tcPr>
            <w:tcW w:w="449" w:type="dxa"/>
          </w:tcPr>
          <w:p w14:paraId="2E6BAEBD" w14:textId="77777777" w:rsidR="00646666" w:rsidRPr="000A74A0" w:rsidRDefault="00646666" w:rsidP="00D123C0">
            <w:pPr>
              <w:pStyle w:val="TableParagraph"/>
              <w:kinsoku w:val="0"/>
              <w:overflowPunct w:val="0"/>
              <w:spacing w:before="11"/>
              <w:ind w:left="82"/>
              <w:rPr>
                <w:b/>
                <w:sz w:val="20"/>
                <w:szCs w:val="20"/>
              </w:rPr>
            </w:pPr>
            <w:r w:rsidRPr="000A74A0">
              <w:rPr>
                <w:b/>
                <w:sz w:val="20"/>
                <w:szCs w:val="20"/>
              </w:rPr>
              <w:t>U</w:t>
            </w:r>
          </w:p>
        </w:tc>
        <w:tc>
          <w:tcPr>
            <w:tcW w:w="787" w:type="dxa"/>
          </w:tcPr>
          <w:p w14:paraId="741B5BC1" w14:textId="77777777" w:rsidR="00646666" w:rsidRPr="000A74A0" w:rsidRDefault="00646666" w:rsidP="00D123C0">
            <w:pPr>
              <w:pStyle w:val="TableParagraph"/>
              <w:kinsoku w:val="0"/>
              <w:overflowPunct w:val="0"/>
              <w:spacing w:before="11"/>
              <w:ind w:left="26"/>
              <w:jc w:val="center"/>
              <w:rPr>
                <w:b/>
                <w:sz w:val="20"/>
                <w:szCs w:val="20"/>
              </w:rPr>
            </w:pPr>
            <w:r w:rsidRPr="000A74A0">
              <w:rPr>
                <w:b/>
                <w:sz w:val="20"/>
                <w:szCs w:val="20"/>
              </w:rPr>
              <w:t>AKTS</w:t>
            </w:r>
          </w:p>
        </w:tc>
        <w:tc>
          <w:tcPr>
            <w:tcW w:w="1135" w:type="dxa"/>
          </w:tcPr>
          <w:p w14:paraId="589BE5CF" w14:textId="77777777" w:rsidR="00646666" w:rsidRPr="000A74A0" w:rsidRDefault="00646666" w:rsidP="00D123C0">
            <w:pPr>
              <w:pStyle w:val="TableParagraph"/>
              <w:kinsoku w:val="0"/>
              <w:overflowPunct w:val="0"/>
              <w:spacing w:before="11"/>
              <w:ind w:left="112"/>
              <w:rPr>
                <w:b/>
                <w:sz w:val="20"/>
                <w:szCs w:val="20"/>
              </w:rPr>
            </w:pPr>
            <w:r w:rsidRPr="000A74A0">
              <w:rPr>
                <w:b/>
                <w:sz w:val="20"/>
                <w:szCs w:val="20"/>
              </w:rPr>
              <w:t>Süresi</w:t>
            </w:r>
          </w:p>
        </w:tc>
      </w:tr>
      <w:tr w:rsidR="00646666" w:rsidRPr="000A74A0" w14:paraId="27C6B74C" w14:textId="77777777" w:rsidTr="00D123C0">
        <w:trPr>
          <w:trHeight w:val="344"/>
        </w:trPr>
        <w:tc>
          <w:tcPr>
            <w:tcW w:w="1038" w:type="dxa"/>
          </w:tcPr>
          <w:p w14:paraId="0655F5DB" w14:textId="77777777" w:rsidR="00646666" w:rsidRPr="000A74A0" w:rsidRDefault="00646666" w:rsidP="00D123C0">
            <w:pPr>
              <w:pStyle w:val="TableParagraph"/>
              <w:tabs>
                <w:tab w:val="left" w:pos="870"/>
              </w:tabs>
              <w:kinsoku w:val="0"/>
              <w:overflowPunct w:val="0"/>
              <w:spacing w:before="11"/>
              <w:jc w:val="both"/>
              <w:rPr>
                <w:sz w:val="20"/>
                <w:szCs w:val="20"/>
              </w:rPr>
            </w:pPr>
            <w:r w:rsidRPr="000A74A0">
              <w:t>-</w:t>
            </w:r>
          </w:p>
        </w:tc>
        <w:tc>
          <w:tcPr>
            <w:tcW w:w="1310" w:type="dxa"/>
          </w:tcPr>
          <w:p w14:paraId="2AC58224"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BDE</w:t>
            </w:r>
            <w:r w:rsidRPr="000A74A0">
              <w:rPr>
                <w:spacing w:val="-1"/>
                <w:sz w:val="20"/>
                <w:szCs w:val="20"/>
              </w:rPr>
              <w:t xml:space="preserve"> </w:t>
            </w:r>
            <w:r w:rsidRPr="000A74A0">
              <w:rPr>
                <w:sz w:val="20"/>
                <w:szCs w:val="20"/>
              </w:rPr>
              <w:t>1002</w:t>
            </w:r>
          </w:p>
        </w:tc>
        <w:tc>
          <w:tcPr>
            <w:tcW w:w="3906" w:type="dxa"/>
          </w:tcPr>
          <w:p w14:paraId="761E5FAA"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Beden</w:t>
            </w:r>
            <w:r w:rsidRPr="000A74A0">
              <w:rPr>
                <w:spacing w:val="-2"/>
                <w:sz w:val="20"/>
                <w:szCs w:val="20"/>
              </w:rPr>
              <w:t xml:space="preserve"> </w:t>
            </w:r>
            <w:r w:rsidRPr="000A74A0">
              <w:rPr>
                <w:sz w:val="20"/>
                <w:szCs w:val="20"/>
              </w:rPr>
              <w:t>Eğitimi</w:t>
            </w:r>
            <w:r w:rsidRPr="000A74A0">
              <w:rPr>
                <w:spacing w:val="-1"/>
                <w:sz w:val="20"/>
                <w:szCs w:val="20"/>
              </w:rPr>
              <w:t xml:space="preserve"> </w:t>
            </w:r>
            <w:r w:rsidRPr="000A74A0">
              <w:rPr>
                <w:sz w:val="20"/>
                <w:szCs w:val="20"/>
              </w:rPr>
              <w:t>II</w:t>
            </w:r>
          </w:p>
        </w:tc>
        <w:tc>
          <w:tcPr>
            <w:tcW w:w="599" w:type="dxa"/>
          </w:tcPr>
          <w:p w14:paraId="0648ECA1" w14:textId="77777777" w:rsidR="00646666" w:rsidRPr="000A74A0" w:rsidRDefault="00646666" w:rsidP="00D123C0">
            <w:pPr>
              <w:pStyle w:val="TableParagraph"/>
              <w:kinsoku w:val="0"/>
              <w:overflowPunct w:val="0"/>
              <w:spacing w:before="7"/>
              <w:ind w:right="80"/>
              <w:jc w:val="right"/>
              <w:rPr>
                <w:sz w:val="20"/>
                <w:szCs w:val="20"/>
              </w:rPr>
            </w:pPr>
            <w:r w:rsidRPr="000A74A0">
              <w:rPr>
                <w:sz w:val="20"/>
                <w:szCs w:val="20"/>
              </w:rPr>
              <w:t>1</w:t>
            </w:r>
          </w:p>
        </w:tc>
        <w:tc>
          <w:tcPr>
            <w:tcW w:w="449" w:type="dxa"/>
          </w:tcPr>
          <w:p w14:paraId="36AA974F"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787" w:type="dxa"/>
          </w:tcPr>
          <w:p w14:paraId="497B7BBA"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135" w:type="dxa"/>
          </w:tcPr>
          <w:p w14:paraId="21467A18"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6AE56D62" w14:textId="77777777" w:rsidTr="00D123C0">
        <w:trPr>
          <w:trHeight w:val="329"/>
        </w:trPr>
        <w:tc>
          <w:tcPr>
            <w:tcW w:w="1038" w:type="dxa"/>
          </w:tcPr>
          <w:p w14:paraId="0D72AA84" w14:textId="77777777" w:rsidR="00646666" w:rsidRPr="000A74A0" w:rsidRDefault="00646666" w:rsidP="00D123C0">
            <w:pPr>
              <w:pStyle w:val="TableParagraph"/>
              <w:tabs>
                <w:tab w:val="left" w:pos="870"/>
              </w:tabs>
              <w:kinsoku w:val="0"/>
              <w:overflowPunct w:val="0"/>
              <w:spacing w:before="16"/>
              <w:rPr>
                <w:sz w:val="20"/>
                <w:szCs w:val="20"/>
              </w:rPr>
            </w:pPr>
            <w:r w:rsidRPr="000A74A0">
              <w:t>-</w:t>
            </w:r>
          </w:p>
        </w:tc>
        <w:tc>
          <w:tcPr>
            <w:tcW w:w="1310" w:type="dxa"/>
          </w:tcPr>
          <w:p w14:paraId="03043D82"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GSH</w:t>
            </w:r>
            <w:r w:rsidRPr="000A74A0">
              <w:rPr>
                <w:spacing w:val="-4"/>
                <w:sz w:val="20"/>
                <w:szCs w:val="20"/>
              </w:rPr>
              <w:t xml:space="preserve"> </w:t>
            </w:r>
            <w:r w:rsidRPr="000A74A0">
              <w:rPr>
                <w:sz w:val="20"/>
                <w:szCs w:val="20"/>
              </w:rPr>
              <w:t>1002</w:t>
            </w:r>
          </w:p>
        </w:tc>
        <w:tc>
          <w:tcPr>
            <w:tcW w:w="3906" w:type="dxa"/>
          </w:tcPr>
          <w:p w14:paraId="54B85681" w14:textId="77777777" w:rsidR="00646666" w:rsidRPr="000A74A0" w:rsidRDefault="00646666" w:rsidP="00D123C0">
            <w:pPr>
              <w:pStyle w:val="TableParagraph"/>
              <w:kinsoku w:val="0"/>
              <w:overflowPunct w:val="0"/>
              <w:spacing w:before="14"/>
              <w:ind w:left="92"/>
              <w:rPr>
                <w:sz w:val="20"/>
                <w:szCs w:val="20"/>
              </w:rPr>
            </w:pPr>
            <w:r w:rsidRPr="000A74A0">
              <w:rPr>
                <w:spacing w:val="-1"/>
                <w:sz w:val="20"/>
                <w:szCs w:val="20"/>
              </w:rPr>
              <w:t xml:space="preserve">Halk </w:t>
            </w:r>
            <w:r w:rsidRPr="000A74A0">
              <w:rPr>
                <w:sz w:val="20"/>
                <w:szCs w:val="20"/>
              </w:rPr>
              <w:t>Oyunları</w:t>
            </w:r>
            <w:r w:rsidRPr="000A74A0">
              <w:rPr>
                <w:spacing w:val="-1"/>
                <w:sz w:val="20"/>
                <w:szCs w:val="20"/>
              </w:rPr>
              <w:t xml:space="preserve"> </w:t>
            </w:r>
            <w:r w:rsidRPr="000A74A0">
              <w:rPr>
                <w:sz w:val="20"/>
                <w:szCs w:val="20"/>
              </w:rPr>
              <w:t>II</w:t>
            </w:r>
          </w:p>
        </w:tc>
        <w:tc>
          <w:tcPr>
            <w:tcW w:w="599" w:type="dxa"/>
          </w:tcPr>
          <w:p w14:paraId="3EDB6822" w14:textId="77777777" w:rsidR="00646666" w:rsidRPr="000A74A0" w:rsidRDefault="00646666" w:rsidP="00D123C0">
            <w:pPr>
              <w:pStyle w:val="TableParagraph"/>
              <w:kinsoku w:val="0"/>
              <w:overflowPunct w:val="0"/>
              <w:spacing w:before="7"/>
              <w:ind w:right="80"/>
              <w:jc w:val="right"/>
              <w:rPr>
                <w:sz w:val="20"/>
                <w:szCs w:val="20"/>
              </w:rPr>
            </w:pPr>
            <w:r w:rsidRPr="000A74A0">
              <w:rPr>
                <w:sz w:val="20"/>
                <w:szCs w:val="20"/>
              </w:rPr>
              <w:t>1</w:t>
            </w:r>
          </w:p>
        </w:tc>
        <w:tc>
          <w:tcPr>
            <w:tcW w:w="449" w:type="dxa"/>
          </w:tcPr>
          <w:p w14:paraId="0236C5F5"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787" w:type="dxa"/>
          </w:tcPr>
          <w:p w14:paraId="0A55072C"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135" w:type="dxa"/>
          </w:tcPr>
          <w:p w14:paraId="7B00DB2E"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59D4B67" w14:textId="77777777" w:rsidTr="00D123C0">
        <w:trPr>
          <w:trHeight w:val="329"/>
        </w:trPr>
        <w:tc>
          <w:tcPr>
            <w:tcW w:w="1038" w:type="dxa"/>
          </w:tcPr>
          <w:p w14:paraId="7EA23911" w14:textId="77777777" w:rsidR="00646666" w:rsidRPr="000A74A0" w:rsidRDefault="00646666" w:rsidP="00D123C0">
            <w:pPr>
              <w:pStyle w:val="TableParagraph"/>
              <w:tabs>
                <w:tab w:val="left" w:pos="870"/>
              </w:tabs>
              <w:kinsoku w:val="0"/>
              <w:overflowPunct w:val="0"/>
              <w:spacing w:before="16"/>
              <w:rPr>
                <w:sz w:val="20"/>
                <w:szCs w:val="20"/>
              </w:rPr>
            </w:pPr>
            <w:r w:rsidRPr="000A74A0">
              <w:t>-</w:t>
            </w:r>
          </w:p>
        </w:tc>
        <w:tc>
          <w:tcPr>
            <w:tcW w:w="1310" w:type="dxa"/>
          </w:tcPr>
          <w:p w14:paraId="307433BE"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GSM</w:t>
            </w:r>
            <w:r w:rsidRPr="000A74A0">
              <w:rPr>
                <w:spacing w:val="-4"/>
                <w:sz w:val="20"/>
                <w:szCs w:val="20"/>
              </w:rPr>
              <w:t xml:space="preserve"> </w:t>
            </w:r>
            <w:r w:rsidRPr="000A74A0">
              <w:rPr>
                <w:sz w:val="20"/>
                <w:szCs w:val="20"/>
              </w:rPr>
              <w:t>1002</w:t>
            </w:r>
          </w:p>
        </w:tc>
        <w:tc>
          <w:tcPr>
            <w:tcW w:w="3906" w:type="dxa"/>
          </w:tcPr>
          <w:p w14:paraId="74F1CF85"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Müzik</w:t>
            </w:r>
            <w:r w:rsidRPr="000A74A0">
              <w:rPr>
                <w:spacing w:val="-2"/>
                <w:sz w:val="20"/>
                <w:szCs w:val="20"/>
              </w:rPr>
              <w:t xml:space="preserve"> </w:t>
            </w:r>
            <w:r w:rsidRPr="000A74A0">
              <w:rPr>
                <w:sz w:val="20"/>
                <w:szCs w:val="20"/>
              </w:rPr>
              <w:t>II</w:t>
            </w:r>
          </w:p>
        </w:tc>
        <w:tc>
          <w:tcPr>
            <w:tcW w:w="599" w:type="dxa"/>
          </w:tcPr>
          <w:p w14:paraId="7BB316CD" w14:textId="77777777" w:rsidR="00646666" w:rsidRPr="000A74A0" w:rsidRDefault="00646666" w:rsidP="00D123C0">
            <w:pPr>
              <w:pStyle w:val="TableParagraph"/>
              <w:kinsoku w:val="0"/>
              <w:overflowPunct w:val="0"/>
              <w:spacing w:before="7"/>
              <w:ind w:right="80"/>
              <w:jc w:val="right"/>
              <w:rPr>
                <w:sz w:val="20"/>
                <w:szCs w:val="20"/>
              </w:rPr>
            </w:pPr>
            <w:r w:rsidRPr="000A74A0">
              <w:rPr>
                <w:sz w:val="20"/>
                <w:szCs w:val="20"/>
              </w:rPr>
              <w:t>1</w:t>
            </w:r>
          </w:p>
        </w:tc>
        <w:tc>
          <w:tcPr>
            <w:tcW w:w="449" w:type="dxa"/>
          </w:tcPr>
          <w:p w14:paraId="207EAF7C"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787" w:type="dxa"/>
          </w:tcPr>
          <w:p w14:paraId="371EE903"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135" w:type="dxa"/>
          </w:tcPr>
          <w:p w14:paraId="37DDDE13"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r w:rsidR="00646666" w:rsidRPr="000A74A0" w14:paraId="5E249E6C" w14:textId="77777777" w:rsidTr="00D123C0">
        <w:trPr>
          <w:trHeight w:val="329"/>
        </w:trPr>
        <w:tc>
          <w:tcPr>
            <w:tcW w:w="1038" w:type="dxa"/>
          </w:tcPr>
          <w:p w14:paraId="0E6299B8" w14:textId="77777777" w:rsidR="00646666" w:rsidRPr="000A74A0" w:rsidRDefault="00646666" w:rsidP="00D123C0">
            <w:pPr>
              <w:pStyle w:val="TableParagraph"/>
              <w:tabs>
                <w:tab w:val="left" w:pos="870"/>
              </w:tabs>
              <w:kinsoku w:val="0"/>
              <w:overflowPunct w:val="0"/>
              <w:spacing w:before="16"/>
              <w:rPr>
                <w:sz w:val="20"/>
                <w:szCs w:val="20"/>
              </w:rPr>
            </w:pPr>
            <w:r w:rsidRPr="000A74A0">
              <w:t>-</w:t>
            </w:r>
          </w:p>
        </w:tc>
        <w:tc>
          <w:tcPr>
            <w:tcW w:w="1310" w:type="dxa"/>
          </w:tcPr>
          <w:p w14:paraId="77AFDF83" w14:textId="77777777" w:rsidR="00646666" w:rsidRPr="000A74A0" w:rsidRDefault="00646666" w:rsidP="00D123C0">
            <w:pPr>
              <w:pStyle w:val="TableParagraph"/>
              <w:tabs>
                <w:tab w:val="left" w:pos="526"/>
              </w:tabs>
              <w:kinsoku w:val="0"/>
              <w:overflowPunct w:val="0"/>
              <w:spacing w:before="7"/>
              <w:ind w:left="55"/>
              <w:rPr>
                <w:sz w:val="20"/>
                <w:szCs w:val="20"/>
              </w:rPr>
            </w:pPr>
            <w:r w:rsidRPr="000A74A0">
              <w:rPr>
                <w:sz w:val="20"/>
                <w:szCs w:val="20"/>
              </w:rPr>
              <w:t>GSR 1002</w:t>
            </w:r>
          </w:p>
        </w:tc>
        <w:tc>
          <w:tcPr>
            <w:tcW w:w="3906" w:type="dxa"/>
          </w:tcPr>
          <w:p w14:paraId="311EA338" w14:textId="77777777" w:rsidR="00646666" w:rsidRPr="000A74A0" w:rsidRDefault="00646666" w:rsidP="00D123C0">
            <w:pPr>
              <w:pStyle w:val="TableParagraph"/>
              <w:kinsoku w:val="0"/>
              <w:overflowPunct w:val="0"/>
              <w:spacing w:before="14"/>
              <w:ind w:left="92"/>
              <w:rPr>
                <w:sz w:val="20"/>
                <w:szCs w:val="20"/>
              </w:rPr>
            </w:pPr>
            <w:r w:rsidRPr="000A74A0">
              <w:rPr>
                <w:sz w:val="20"/>
                <w:szCs w:val="20"/>
              </w:rPr>
              <w:t>Resim II</w:t>
            </w:r>
          </w:p>
        </w:tc>
        <w:tc>
          <w:tcPr>
            <w:tcW w:w="599" w:type="dxa"/>
          </w:tcPr>
          <w:p w14:paraId="7F687448" w14:textId="77777777" w:rsidR="00646666" w:rsidRPr="000A74A0" w:rsidRDefault="00646666" w:rsidP="00D123C0">
            <w:pPr>
              <w:pStyle w:val="TableParagraph"/>
              <w:kinsoku w:val="0"/>
              <w:overflowPunct w:val="0"/>
              <w:spacing w:before="7"/>
              <w:ind w:right="80"/>
              <w:jc w:val="right"/>
              <w:rPr>
                <w:sz w:val="20"/>
                <w:szCs w:val="20"/>
              </w:rPr>
            </w:pPr>
            <w:r w:rsidRPr="000A74A0">
              <w:rPr>
                <w:sz w:val="20"/>
                <w:szCs w:val="20"/>
              </w:rPr>
              <w:t>1</w:t>
            </w:r>
          </w:p>
        </w:tc>
        <w:tc>
          <w:tcPr>
            <w:tcW w:w="449" w:type="dxa"/>
          </w:tcPr>
          <w:p w14:paraId="6541DF4C" w14:textId="77777777" w:rsidR="00646666" w:rsidRPr="000A74A0" w:rsidRDefault="00646666" w:rsidP="00D123C0">
            <w:pPr>
              <w:pStyle w:val="TableParagraph"/>
              <w:kinsoku w:val="0"/>
              <w:overflowPunct w:val="0"/>
              <w:spacing w:before="7"/>
              <w:ind w:left="82"/>
              <w:rPr>
                <w:sz w:val="20"/>
                <w:szCs w:val="20"/>
              </w:rPr>
            </w:pPr>
            <w:r w:rsidRPr="000A74A0">
              <w:rPr>
                <w:sz w:val="20"/>
                <w:szCs w:val="20"/>
              </w:rPr>
              <w:t>0</w:t>
            </w:r>
          </w:p>
        </w:tc>
        <w:tc>
          <w:tcPr>
            <w:tcW w:w="787" w:type="dxa"/>
          </w:tcPr>
          <w:p w14:paraId="2B204B3D" w14:textId="77777777" w:rsidR="00646666" w:rsidRPr="000A74A0" w:rsidRDefault="00646666" w:rsidP="00D123C0">
            <w:pPr>
              <w:pStyle w:val="TableParagraph"/>
              <w:kinsoku w:val="0"/>
              <w:overflowPunct w:val="0"/>
              <w:spacing w:before="7"/>
              <w:ind w:left="26"/>
              <w:jc w:val="center"/>
              <w:rPr>
                <w:sz w:val="20"/>
                <w:szCs w:val="20"/>
              </w:rPr>
            </w:pPr>
            <w:r w:rsidRPr="000A74A0">
              <w:rPr>
                <w:sz w:val="20"/>
                <w:szCs w:val="20"/>
              </w:rPr>
              <w:t>1</w:t>
            </w:r>
          </w:p>
        </w:tc>
        <w:tc>
          <w:tcPr>
            <w:tcW w:w="1135" w:type="dxa"/>
          </w:tcPr>
          <w:p w14:paraId="10F33AD4" w14:textId="77777777" w:rsidR="00646666" w:rsidRPr="000A74A0" w:rsidRDefault="00646666" w:rsidP="00D123C0">
            <w:pPr>
              <w:pStyle w:val="TableParagraph"/>
              <w:kinsoku w:val="0"/>
              <w:overflowPunct w:val="0"/>
              <w:spacing w:before="7"/>
              <w:ind w:left="112"/>
              <w:rPr>
                <w:sz w:val="20"/>
                <w:szCs w:val="20"/>
              </w:rPr>
            </w:pPr>
            <w:r w:rsidRPr="000A74A0">
              <w:rPr>
                <w:sz w:val="20"/>
                <w:szCs w:val="20"/>
              </w:rPr>
              <w:t>1</w:t>
            </w:r>
            <w:r w:rsidRPr="000A74A0">
              <w:rPr>
                <w:spacing w:val="-4"/>
                <w:sz w:val="20"/>
                <w:szCs w:val="20"/>
              </w:rPr>
              <w:t xml:space="preserve"> </w:t>
            </w:r>
            <w:r w:rsidRPr="000A74A0">
              <w:rPr>
                <w:sz w:val="20"/>
                <w:szCs w:val="20"/>
              </w:rPr>
              <w:t>Yarıyıl</w:t>
            </w:r>
          </w:p>
        </w:tc>
      </w:tr>
    </w:tbl>
    <w:p w14:paraId="3DDE730C" w14:textId="77777777" w:rsidR="00646666" w:rsidRPr="000A74A0" w:rsidRDefault="00646666" w:rsidP="00646666">
      <w:pPr>
        <w:rPr>
          <w:b/>
          <w:color w:val="000000" w:themeColor="text1"/>
          <w:sz w:val="28"/>
          <w:szCs w:val="28"/>
        </w:rPr>
      </w:pPr>
    </w:p>
    <w:p w14:paraId="19F056B9" w14:textId="77777777" w:rsidR="00646666" w:rsidRPr="000A74A0" w:rsidRDefault="00646666" w:rsidP="00646666">
      <w:pPr>
        <w:rPr>
          <w:b/>
          <w:color w:val="000000" w:themeColor="text1"/>
          <w:sz w:val="28"/>
          <w:szCs w:val="28"/>
        </w:rPr>
      </w:pPr>
    </w:p>
    <w:p w14:paraId="343BB5FF" w14:textId="77777777" w:rsidR="00646666" w:rsidRPr="000A74A0" w:rsidRDefault="00646666" w:rsidP="00646666">
      <w:pPr>
        <w:rPr>
          <w:b/>
          <w:color w:val="000000" w:themeColor="text1"/>
          <w:sz w:val="28"/>
          <w:szCs w:val="28"/>
        </w:rPr>
      </w:pPr>
    </w:p>
    <w:p w14:paraId="71C1D9B7" w14:textId="77777777" w:rsidR="00646666" w:rsidRPr="000A74A0" w:rsidRDefault="00646666" w:rsidP="00646666">
      <w:pPr>
        <w:rPr>
          <w:b/>
          <w:color w:val="000000" w:themeColor="text1"/>
          <w:sz w:val="28"/>
          <w:szCs w:val="28"/>
        </w:rPr>
      </w:pPr>
    </w:p>
    <w:p w14:paraId="34CA38C4" w14:textId="77777777" w:rsidR="00646666" w:rsidRPr="000A74A0" w:rsidRDefault="00646666" w:rsidP="00646666">
      <w:pPr>
        <w:rPr>
          <w:b/>
          <w:color w:val="000000" w:themeColor="text1"/>
          <w:sz w:val="28"/>
          <w:szCs w:val="28"/>
        </w:rPr>
      </w:pPr>
    </w:p>
    <w:p w14:paraId="4CF097A3" w14:textId="77777777" w:rsidR="00646666" w:rsidRPr="000A74A0" w:rsidRDefault="00646666" w:rsidP="00646666">
      <w:pPr>
        <w:rPr>
          <w:b/>
          <w:color w:val="000000" w:themeColor="text1"/>
          <w:sz w:val="28"/>
          <w:szCs w:val="28"/>
        </w:rPr>
      </w:pPr>
    </w:p>
    <w:p w14:paraId="44F6194A" w14:textId="77777777" w:rsidR="00646666" w:rsidRPr="000A74A0" w:rsidRDefault="00646666" w:rsidP="00646666">
      <w:pPr>
        <w:rPr>
          <w:b/>
          <w:color w:val="000000" w:themeColor="text1"/>
          <w:sz w:val="28"/>
          <w:szCs w:val="28"/>
        </w:rPr>
      </w:pPr>
    </w:p>
    <w:p w14:paraId="3034F3E4" w14:textId="77777777" w:rsidR="00646666" w:rsidRPr="000A74A0" w:rsidRDefault="00646666" w:rsidP="00646666">
      <w:pPr>
        <w:rPr>
          <w:b/>
          <w:color w:val="000000" w:themeColor="text1"/>
          <w:sz w:val="28"/>
          <w:szCs w:val="28"/>
        </w:rPr>
      </w:pPr>
    </w:p>
    <w:p w14:paraId="7A7D3AA8" w14:textId="77777777" w:rsidR="00646666" w:rsidRPr="000A74A0" w:rsidRDefault="00646666" w:rsidP="00646666">
      <w:pPr>
        <w:rPr>
          <w:b/>
          <w:color w:val="000000" w:themeColor="text1"/>
          <w:sz w:val="28"/>
          <w:szCs w:val="28"/>
        </w:rPr>
      </w:pPr>
    </w:p>
    <w:p w14:paraId="31402E27" w14:textId="77777777" w:rsidR="00646666" w:rsidRPr="000A74A0" w:rsidRDefault="00646666" w:rsidP="00646666">
      <w:pPr>
        <w:rPr>
          <w:b/>
          <w:color w:val="000000" w:themeColor="text1"/>
          <w:sz w:val="28"/>
          <w:szCs w:val="28"/>
        </w:rPr>
      </w:pPr>
    </w:p>
    <w:p w14:paraId="06375009" w14:textId="77777777" w:rsidR="00646666" w:rsidRPr="000A74A0" w:rsidRDefault="00646666" w:rsidP="00646666">
      <w:pPr>
        <w:rPr>
          <w:b/>
          <w:color w:val="000000" w:themeColor="text1"/>
          <w:sz w:val="28"/>
          <w:szCs w:val="28"/>
        </w:rPr>
      </w:pPr>
    </w:p>
    <w:p w14:paraId="13060FC9" w14:textId="77777777" w:rsidR="00646666" w:rsidRPr="000A74A0" w:rsidRDefault="00646666" w:rsidP="00646666">
      <w:pPr>
        <w:rPr>
          <w:b/>
          <w:color w:val="000000" w:themeColor="text1"/>
          <w:sz w:val="28"/>
          <w:szCs w:val="28"/>
        </w:rPr>
      </w:pPr>
    </w:p>
    <w:p w14:paraId="6A98536E" w14:textId="77777777" w:rsidR="00646666" w:rsidRPr="000A74A0" w:rsidRDefault="00646666" w:rsidP="00646666">
      <w:pPr>
        <w:rPr>
          <w:b/>
          <w:color w:val="000000" w:themeColor="text1"/>
          <w:sz w:val="28"/>
          <w:szCs w:val="28"/>
        </w:rPr>
      </w:pPr>
    </w:p>
    <w:p w14:paraId="70C592C0" w14:textId="77777777" w:rsidR="00646666" w:rsidRPr="000A74A0" w:rsidRDefault="00646666" w:rsidP="00646666">
      <w:pPr>
        <w:rPr>
          <w:b/>
          <w:color w:val="000000" w:themeColor="text1"/>
          <w:sz w:val="28"/>
          <w:szCs w:val="28"/>
        </w:rPr>
      </w:pPr>
    </w:p>
    <w:p w14:paraId="669BD040" w14:textId="77777777" w:rsidR="00646666" w:rsidRPr="000A74A0" w:rsidRDefault="00646666" w:rsidP="00646666">
      <w:pPr>
        <w:rPr>
          <w:b/>
          <w:color w:val="000000" w:themeColor="text1"/>
          <w:sz w:val="28"/>
          <w:szCs w:val="28"/>
        </w:rPr>
      </w:pPr>
    </w:p>
    <w:p w14:paraId="029114E0" w14:textId="77777777" w:rsidR="00646666" w:rsidRPr="000A74A0" w:rsidRDefault="00646666" w:rsidP="00646666">
      <w:pPr>
        <w:rPr>
          <w:b/>
          <w:color w:val="000000" w:themeColor="text1"/>
          <w:sz w:val="28"/>
          <w:szCs w:val="28"/>
        </w:rPr>
      </w:pPr>
    </w:p>
    <w:p w14:paraId="12DA7EE3" w14:textId="77777777" w:rsidR="00646666" w:rsidRPr="003D6CCD" w:rsidRDefault="00646666" w:rsidP="00646666">
      <w:pPr>
        <w:rPr>
          <w:b/>
          <w:color w:val="000000" w:themeColor="text1"/>
          <w:sz w:val="28"/>
          <w:szCs w:val="28"/>
          <w:highlight w:val="yellow"/>
        </w:rPr>
      </w:pPr>
    </w:p>
    <w:p w14:paraId="63429611" w14:textId="77777777" w:rsidR="00646666" w:rsidRPr="00EA3125" w:rsidRDefault="00646666" w:rsidP="008F4E2E">
      <w:pPr>
        <w:pStyle w:val="Balk1"/>
      </w:pPr>
      <w:r w:rsidRPr="00EA3125">
        <w:t xml:space="preserve"> </w:t>
      </w:r>
      <w:bookmarkStart w:id="78" w:name="_Toc517951278"/>
      <w:r w:rsidRPr="00EA3125">
        <w:t>2.5.2. İkinci Yıl Programı</w:t>
      </w:r>
      <w:bookmarkEnd w:id="78"/>
      <w:r w:rsidRPr="00EA3125">
        <w:t xml:space="preserve"> </w:t>
      </w:r>
    </w:p>
    <w:p w14:paraId="0C840596" w14:textId="77777777" w:rsidR="00646666" w:rsidRPr="00EA3125" w:rsidRDefault="00646666" w:rsidP="00646666">
      <w:pPr>
        <w:rPr>
          <w:b/>
          <w:color w:val="000000" w:themeColor="text1"/>
          <w:sz w:val="28"/>
          <w:szCs w:val="28"/>
        </w:rPr>
      </w:pPr>
    </w:p>
    <w:p w14:paraId="3FD70530" w14:textId="77777777" w:rsidR="00646666" w:rsidRPr="00EA3125" w:rsidRDefault="00646666" w:rsidP="008F4E2E">
      <w:pPr>
        <w:pStyle w:val="Balk1"/>
      </w:pPr>
      <w:bookmarkStart w:id="79" w:name="_Toc517951279"/>
      <w:r w:rsidRPr="00EA3125">
        <w:t>2.5.2.1. İkinci Yıl Güz Dönemi</w:t>
      </w:r>
      <w:bookmarkEnd w:id="79"/>
    </w:p>
    <w:p w14:paraId="36EED708" w14:textId="77777777" w:rsidR="00646666" w:rsidRPr="00EA3125" w:rsidRDefault="00646666" w:rsidP="00646666">
      <w:pPr>
        <w:rPr>
          <w:b/>
          <w:color w:val="000000" w:themeColor="text1"/>
          <w:sz w:val="28"/>
          <w:szCs w:val="28"/>
        </w:rPr>
      </w:pPr>
    </w:p>
    <w:p w14:paraId="03BC2A86" w14:textId="77777777" w:rsidR="00646666" w:rsidRPr="00EA3125" w:rsidRDefault="00646666" w:rsidP="00646666">
      <w:pPr>
        <w:rPr>
          <w:b/>
          <w:color w:val="000000" w:themeColor="text1"/>
        </w:rPr>
      </w:pPr>
      <w:r w:rsidRPr="00EA3125">
        <w:rPr>
          <w:b/>
          <w:color w:val="000000" w:themeColor="text1"/>
        </w:rPr>
        <w:t>Zorunlu Dersler</w:t>
      </w:r>
    </w:p>
    <w:p w14:paraId="64B7F746" w14:textId="77777777" w:rsidR="00646666" w:rsidRPr="003D6CCD" w:rsidRDefault="00646666" w:rsidP="00646666">
      <w:pPr>
        <w:rPr>
          <w:b/>
          <w:color w:val="000000" w:themeColor="text1"/>
          <w:sz w:val="28"/>
          <w:szCs w:val="28"/>
          <w:highlight w:val="yellow"/>
        </w:rPr>
      </w:pPr>
    </w:p>
    <w:tbl>
      <w:tblPr>
        <w:tblStyle w:val="TabloKlavuzu"/>
        <w:tblW w:w="9224" w:type="dxa"/>
        <w:tblInd w:w="-5" w:type="dxa"/>
        <w:tblLook w:val="04A0" w:firstRow="1" w:lastRow="0" w:firstColumn="1" w:lastColumn="0" w:noHBand="0" w:noVBand="1"/>
      </w:tblPr>
      <w:tblGrid>
        <w:gridCol w:w="990"/>
        <w:gridCol w:w="1411"/>
        <w:gridCol w:w="3807"/>
        <w:gridCol w:w="598"/>
        <w:gridCol w:w="527"/>
        <w:gridCol w:w="787"/>
        <w:gridCol w:w="1104"/>
      </w:tblGrid>
      <w:tr w:rsidR="00646666" w:rsidRPr="00F95E70" w14:paraId="23650A9E" w14:textId="77777777" w:rsidTr="00D123C0">
        <w:trPr>
          <w:trHeight w:val="437"/>
        </w:trPr>
        <w:tc>
          <w:tcPr>
            <w:tcW w:w="990" w:type="dxa"/>
          </w:tcPr>
          <w:p w14:paraId="009612CC" w14:textId="77777777" w:rsidR="00646666" w:rsidRPr="00F95E70" w:rsidRDefault="00646666" w:rsidP="00D123C0">
            <w:pPr>
              <w:pStyle w:val="TableParagraph"/>
              <w:tabs>
                <w:tab w:val="left" w:pos="526"/>
              </w:tabs>
              <w:kinsoku w:val="0"/>
              <w:overflowPunct w:val="0"/>
              <w:spacing w:before="11"/>
              <w:ind w:left="55"/>
              <w:rPr>
                <w:b/>
                <w:sz w:val="20"/>
                <w:szCs w:val="20"/>
              </w:rPr>
            </w:pPr>
            <w:r w:rsidRPr="00F95E70">
              <w:rPr>
                <w:b/>
                <w:sz w:val="20"/>
                <w:szCs w:val="20"/>
              </w:rPr>
              <w:t>Ön şart</w:t>
            </w:r>
          </w:p>
        </w:tc>
        <w:tc>
          <w:tcPr>
            <w:tcW w:w="1411" w:type="dxa"/>
          </w:tcPr>
          <w:p w14:paraId="185BD1D6" w14:textId="77777777" w:rsidR="00646666" w:rsidRPr="00F95E70" w:rsidRDefault="00646666" w:rsidP="00D123C0">
            <w:pPr>
              <w:pStyle w:val="TableParagraph"/>
              <w:tabs>
                <w:tab w:val="left" w:pos="526"/>
              </w:tabs>
              <w:kinsoku w:val="0"/>
              <w:overflowPunct w:val="0"/>
              <w:spacing w:before="11"/>
              <w:ind w:left="120"/>
              <w:rPr>
                <w:b/>
                <w:sz w:val="20"/>
                <w:szCs w:val="20"/>
              </w:rPr>
            </w:pPr>
            <w:r w:rsidRPr="00F95E70">
              <w:rPr>
                <w:b/>
                <w:sz w:val="20"/>
                <w:szCs w:val="20"/>
              </w:rPr>
              <w:t>Kod</w:t>
            </w:r>
          </w:p>
        </w:tc>
        <w:tc>
          <w:tcPr>
            <w:tcW w:w="3807" w:type="dxa"/>
          </w:tcPr>
          <w:p w14:paraId="158DBB4A" w14:textId="77777777" w:rsidR="00646666" w:rsidRPr="00F95E70" w:rsidRDefault="00646666" w:rsidP="00D123C0">
            <w:pPr>
              <w:pStyle w:val="TableParagraph"/>
              <w:kinsoku w:val="0"/>
              <w:overflowPunct w:val="0"/>
              <w:spacing w:before="17"/>
              <w:ind w:left="77"/>
              <w:rPr>
                <w:b/>
                <w:sz w:val="20"/>
                <w:szCs w:val="20"/>
              </w:rPr>
            </w:pPr>
            <w:r w:rsidRPr="00F95E70">
              <w:rPr>
                <w:b/>
                <w:sz w:val="20"/>
                <w:szCs w:val="20"/>
              </w:rPr>
              <w:t>Ders adı</w:t>
            </w:r>
          </w:p>
        </w:tc>
        <w:tc>
          <w:tcPr>
            <w:tcW w:w="598" w:type="dxa"/>
          </w:tcPr>
          <w:p w14:paraId="7956BBDE" w14:textId="77777777" w:rsidR="00646666" w:rsidRPr="00F95E70" w:rsidRDefault="00646666" w:rsidP="00D123C0">
            <w:pPr>
              <w:pStyle w:val="TableParagraph"/>
              <w:kinsoku w:val="0"/>
              <w:overflowPunct w:val="0"/>
              <w:spacing w:before="11"/>
              <w:ind w:right="80"/>
              <w:jc w:val="right"/>
              <w:rPr>
                <w:b/>
                <w:sz w:val="20"/>
                <w:szCs w:val="20"/>
              </w:rPr>
            </w:pPr>
            <w:r w:rsidRPr="00F95E70">
              <w:rPr>
                <w:b/>
                <w:sz w:val="20"/>
                <w:szCs w:val="20"/>
              </w:rPr>
              <w:t>T</w:t>
            </w:r>
          </w:p>
        </w:tc>
        <w:tc>
          <w:tcPr>
            <w:tcW w:w="527" w:type="dxa"/>
          </w:tcPr>
          <w:p w14:paraId="0F721BC4" w14:textId="77777777" w:rsidR="00646666" w:rsidRPr="00F95E70" w:rsidRDefault="00646666" w:rsidP="00D123C0">
            <w:pPr>
              <w:pStyle w:val="TableParagraph"/>
              <w:kinsoku w:val="0"/>
              <w:overflowPunct w:val="0"/>
              <w:spacing w:before="11"/>
              <w:ind w:left="82"/>
              <w:rPr>
                <w:b/>
                <w:sz w:val="20"/>
                <w:szCs w:val="20"/>
              </w:rPr>
            </w:pPr>
            <w:r w:rsidRPr="00F95E70">
              <w:rPr>
                <w:b/>
                <w:sz w:val="20"/>
                <w:szCs w:val="20"/>
              </w:rPr>
              <w:t>U</w:t>
            </w:r>
          </w:p>
        </w:tc>
        <w:tc>
          <w:tcPr>
            <w:tcW w:w="787" w:type="dxa"/>
          </w:tcPr>
          <w:p w14:paraId="279FDD7C" w14:textId="77777777" w:rsidR="00646666" w:rsidRPr="00F95E70" w:rsidRDefault="00646666" w:rsidP="00D123C0">
            <w:pPr>
              <w:pStyle w:val="TableParagraph"/>
              <w:kinsoku w:val="0"/>
              <w:overflowPunct w:val="0"/>
              <w:spacing w:before="11"/>
              <w:ind w:left="26"/>
              <w:jc w:val="center"/>
              <w:rPr>
                <w:b/>
                <w:sz w:val="20"/>
                <w:szCs w:val="20"/>
              </w:rPr>
            </w:pPr>
            <w:r w:rsidRPr="00F95E70">
              <w:rPr>
                <w:b/>
                <w:sz w:val="20"/>
                <w:szCs w:val="20"/>
              </w:rPr>
              <w:t>AKTS</w:t>
            </w:r>
          </w:p>
        </w:tc>
        <w:tc>
          <w:tcPr>
            <w:tcW w:w="1104" w:type="dxa"/>
          </w:tcPr>
          <w:p w14:paraId="3B00A920" w14:textId="77777777" w:rsidR="00646666" w:rsidRPr="00F95E70" w:rsidRDefault="00646666" w:rsidP="00D123C0">
            <w:pPr>
              <w:pStyle w:val="TableParagraph"/>
              <w:kinsoku w:val="0"/>
              <w:overflowPunct w:val="0"/>
              <w:spacing w:before="11"/>
              <w:ind w:left="112"/>
              <w:rPr>
                <w:b/>
                <w:sz w:val="20"/>
                <w:szCs w:val="20"/>
              </w:rPr>
            </w:pPr>
            <w:r w:rsidRPr="00F95E70">
              <w:rPr>
                <w:b/>
                <w:sz w:val="20"/>
                <w:szCs w:val="20"/>
              </w:rPr>
              <w:t>Süresi</w:t>
            </w:r>
          </w:p>
        </w:tc>
      </w:tr>
      <w:tr w:rsidR="00646666" w:rsidRPr="00F95E70" w14:paraId="653039A8" w14:textId="77777777" w:rsidTr="00D123C0">
        <w:trPr>
          <w:trHeight w:val="329"/>
        </w:trPr>
        <w:tc>
          <w:tcPr>
            <w:tcW w:w="990" w:type="dxa"/>
          </w:tcPr>
          <w:p w14:paraId="765508A4" w14:textId="77777777" w:rsidR="00646666" w:rsidRPr="00F95E70" w:rsidRDefault="00646666" w:rsidP="00D123C0">
            <w:pPr>
              <w:pStyle w:val="TableParagraph"/>
              <w:tabs>
                <w:tab w:val="left" w:pos="526"/>
              </w:tabs>
              <w:kinsoku w:val="0"/>
              <w:overflowPunct w:val="0"/>
              <w:spacing w:before="11"/>
              <w:ind w:left="55"/>
              <w:jc w:val="center"/>
              <w:rPr>
                <w:sz w:val="20"/>
                <w:szCs w:val="20"/>
              </w:rPr>
            </w:pPr>
            <w:r w:rsidRPr="00F95E70">
              <w:rPr>
                <w:sz w:val="20"/>
                <w:szCs w:val="20"/>
              </w:rPr>
              <w:t>-</w:t>
            </w:r>
          </w:p>
        </w:tc>
        <w:tc>
          <w:tcPr>
            <w:tcW w:w="1411" w:type="dxa"/>
          </w:tcPr>
          <w:p w14:paraId="37397317" w14:textId="77777777" w:rsidR="00646666" w:rsidRPr="00F95E70" w:rsidRDefault="00646666" w:rsidP="00D123C0">
            <w:pPr>
              <w:pStyle w:val="TableParagraph"/>
              <w:tabs>
                <w:tab w:val="left" w:pos="870"/>
              </w:tabs>
              <w:kinsoku w:val="0"/>
              <w:overflowPunct w:val="0"/>
              <w:spacing w:before="11"/>
              <w:jc w:val="center"/>
              <w:rPr>
                <w:sz w:val="20"/>
                <w:szCs w:val="20"/>
              </w:rPr>
            </w:pPr>
            <w:r w:rsidRPr="00F95E70">
              <w:rPr>
                <w:bCs/>
                <w:spacing w:val="-1"/>
                <w:sz w:val="20"/>
                <w:szCs w:val="20"/>
              </w:rPr>
              <w:t>HEF</w:t>
            </w:r>
            <w:r w:rsidRPr="00F95E70">
              <w:rPr>
                <w:bCs/>
                <w:sz w:val="20"/>
                <w:szCs w:val="20"/>
              </w:rPr>
              <w:t xml:space="preserve"> 2061     </w:t>
            </w:r>
            <w:r w:rsidRPr="00F95E70">
              <w:rPr>
                <w:bCs/>
                <w:spacing w:val="1"/>
                <w:sz w:val="20"/>
                <w:szCs w:val="20"/>
              </w:rPr>
              <w:t xml:space="preserve"> </w:t>
            </w:r>
          </w:p>
        </w:tc>
        <w:tc>
          <w:tcPr>
            <w:tcW w:w="3807" w:type="dxa"/>
          </w:tcPr>
          <w:p w14:paraId="32010868" w14:textId="77777777" w:rsidR="00646666" w:rsidRPr="00F95E70" w:rsidRDefault="00646666" w:rsidP="00D123C0">
            <w:pPr>
              <w:pStyle w:val="TableParagraph"/>
              <w:kinsoku w:val="0"/>
              <w:overflowPunct w:val="0"/>
              <w:spacing w:before="17"/>
              <w:ind w:left="77"/>
              <w:rPr>
                <w:sz w:val="20"/>
                <w:szCs w:val="20"/>
              </w:rPr>
            </w:pPr>
            <w:r w:rsidRPr="00F95E70">
              <w:rPr>
                <w:bCs/>
                <w:spacing w:val="-1"/>
                <w:sz w:val="20"/>
                <w:szCs w:val="20"/>
              </w:rPr>
              <w:t>Hemşirelikte</w:t>
            </w:r>
            <w:r w:rsidRPr="00F95E70">
              <w:rPr>
                <w:bCs/>
                <w:sz w:val="20"/>
                <w:szCs w:val="20"/>
              </w:rPr>
              <w:t xml:space="preserve"> Farmakoloji</w:t>
            </w:r>
          </w:p>
        </w:tc>
        <w:tc>
          <w:tcPr>
            <w:tcW w:w="598" w:type="dxa"/>
          </w:tcPr>
          <w:p w14:paraId="6CAC4975" w14:textId="77777777" w:rsidR="00646666" w:rsidRPr="00F95E70" w:rsidRDefault="00646666" w:rsidP="00D123C0">
            <w:pPr>
              <w:pStyle w:val="TableParagraph"/>
              <w:kinsoku w:val="0"/>
              <w:overflowPunct w:val="0"/>
              <w:spacing w:before="11"/>
              <w:ind w:left="281"/>
              <w:jc w:val="center"/>
              <w:rPr>
                <w:sz w:val="20"/>
                <w:szCs w:val="20"/>
              </w:rPr>
            </w:pPr>
            <w:r w:rsidRPr="00F95E70">
              <w:rPr>
                <w:bCs/>
                <w:sz w:val="20"/>
                <w:szCs w:val="20"/>
              </w:rPr>
              <w:t>2</w:t>
            </w:r>
          </w:p>
        </w:tc>
        <w:tc>
          <w:tcPr>
            <w:tcW w:w="527" w:type="dxa"/>
          </w:tcPr>
          <w:p w14:paraId="288AF8E1" w14:textId="77777777" w:rsidR="00646666" w:rsidRPr="00F95E70" w:rsidRDefault="00646666" w:rsidP="00D123C0">
            <w:pPr>
              <w:pStyle w:val="TableParagraph"/>
              <w:kinsoku w:val="0"/>
              <w:overflowPunct w:val="0"/>
              <w:spacing w:before="11"/>
              <w:ind w:left="82"/>
              <w:jc w:val="center"/>
              <w:rPr>
                <w:sz w:val="20"/>
                <w:szCs w:val="20"/>
              </w:rPr>
            </w:pPr>
            <w:r w:rsidRPr="00F95E70">
              <w:rPr>
                <w:bCs/>
                <w:w w:val="95"/>
                <w:sz w:val="20"/>
                <w:szCs w:val="20"/>
              </w:rPr>
              <w:t>0</w:t>
            </w:r>
          </w:p>
        </w:tc>
        <w:tc>
          <w:tcPr>
            <w:tcW w:w="787" w:type="dxa"/>
          </w:tcPr>
          <w:p w14:paraId="767A8E73" w14:textId="77777777" w:rsidR="00646666" w:rsidRPr="00F95E70" w:rsidRDefault="00646666" w:rsidP="00D123C0">
            <w:pPr>
              <w:pStyle w:val="TableParagraph"/>
              <w:kinsoku w:val="0"/>
              <w:overflowPunct w:val="0"/>
              <w:spacing w:before="11"/>
              <w:ind w:left="25"/>
              <w:jc w:val="center"/>
              <w:rPr>
                <w:sz w:val="20"/>
                <w:szCs w:val="20"/>
              </w:rPr>
            </w:pPr>
            <w:r w:rsidRPr="00F95E70">
              <w:rPr>
                <w:sz w:val="20"/>
                <w:szCs w:val="20"/>
              </w:rPr>
              <w:t>3</w:t>
            </w:r>
          </w:p>
        </w:tc>
        <w:tc>
          <w:tcPr>
            <w:tcW w:w="1104" w:type="dxa"/>
          </w:tcPr>
          <w:p w14:paraId="56B7D341" w14:textId="77777777" w:rsidR="00646666" w:rsidRPr="00F95E70" w:rsidRDefault="00646666" w:rsidP="00D123C0">
            <w:pPr>
              <w:pStyle w:val="TableParagraph"/>
              <w:kinsoku w:val="0"/>
              <w:overflowPunct w:val="0"/>
              <w:spacing w:before="11"/>
              <w:rPr>
                <w:sz w:val="20"/>
                <w:szCs w:val="20"/>
              </w:rPr>
            </w:pPr>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712E7850" w14:textId="77777777" w:rsidTr="00D123C0">
        <w:trPr>
          <w:trHeight w:val="344"/>
        </w:trPr>
        <w:tc>
          <w:tcPr>
            <w:tcW w:w="990" w:type="dxa"/>
          </w:tcPr>
          <w:p w14:paraId="0620C218" w14:textId="77777777" w:rsidR="00646666" w:rsidRPr="00F95E70" w:rsidRDefault="00646666" w:rsidP="00D123C0">
            <w:pPr>
              <w:pStyle w:val="TableParagraph"/>
              <w:tabs>
                <w:tab w:val="left" w:pos="870"/>
              </w:tabs>
              <w:kinsoku w:val="0"/>
              <w:overflowPunct w:val="0"/>
              <w:spacing w:before="11"/>
              <w:ind w:left="398"/>
              <w:jc w:val="both"/>
              <w:rPr>
                <w:sz w:val="20"/>
                <w:szCs w:val="20"/>
              </w:rPr>
            </w:pPr>
            <w:r w:rsidRPr="00F95E70">
              <w:rPr>
                <w:sz w:val="20"/>
                <w:szCs w:val="20"/>
              </w:rPr>
              <w:t>-</w:t>
            </w:r>
          </w:p>
        </w:tc>
        <w:tc>
          <w:tcPr>
            <w:tcW w:w="1411" w:type="dxa"/>
          </w:tcPr>
          <w:p w14:paraId="31C2C0F3" w14:textId="0010A45F" w:rsidR="00646666" w:rsidRPr="00F95E70" w:rsidRDefault="00646666" w:rsidP="00D123C0">
            <w:pPr>
              <w:pStyle w:val="TableParagraph"/>
              <w:tabs>
                <w:tab w:val="left" w:pos="870"/>
              </w:tabs>
              <w:kinsoku w:val="0"/>
              <w:overflowPunct w:val="0"/>
              <w:spacing w:before="16"/>
              <w:jc w:val="center"/>
              <w:rPr>
                <w:sz w:val="20"/>
                <w:szCs w:val="20"/>
              </w:rPr>
            </w:pPr>
            <w:r w:rsidRPr="00F95E70">
              <w:rPr>
                <w:bCs/>
                <w:spacing w:val="-1"/>
                <w:sz w:val="20"/>
                <w:szCs w:val="20"/>
              </w:rPr>
              <w:t>HEF</w:t>
            </w:r>
            <w:r w:rsidR="00D44EEA">
              <w:rPr>
                <w:bCs/>
                <w:sz w:val="20"/>
                <w:szCs w:val="20"/>
              </w:rPr>
              <w:t xml:space="preserve"> 2087</w:t>
            </w:r>
            <w:r w:rsidRPr="00F95E70">
              <w:rPr>
                <w:bCs/>
                <w:sz w:val="20"/>
                <w:szCs w:val="20"/>
              </w:rPr>
              <w:t xml:space="preserve">     </w:t>
            </w:r>
            <w:r w:rsidRPr="00F95E70">
              <w:rPr>
                <w:bCs/>
                <w:spacing w:val="1"/>
                <w:sz w:val="20"/>
                <w:szCs w:val="20"/>
              </w:rPr>
              <w:t xml:space="preserve"> </w:t>
            </w:r>
          </w:p>
        </w:tc>
        <w:tc>
          <w:tcPr>
            <w:tcW w:w="3807" w:type="dxa"/>
          </w:tcPr>
          <w:p w14:paraId="177106E4" w14:textId="77777777" w:rsidR="00646666" w:rsidRPr="00F95E70" w:rsidRDefault="00646666" w:rsidP="00D123C0">
            <w:pPr>
              <w:pStyle w:val="TableParagraph"/>
              <w:kinsoku w:val="0"/>
              <w:overflowPunct w:val="0"/>
              <w:spacing w:before="22"/>
              <w:ind w:left="77"/>
              <w:rPr>
                <w:sz w:val="20"/>
                <w:szCs w:val="20"/>
              </w:rPr>
            </w:pPr>
            <w:r w:rsidRPr="00F95E70">
              <w:rPr>
                <w:bCs/>
                <w:sz w:val="20"/>
                <w:szCs w:val="20"/>
              </w:rPr>
              <w:t>Epidemiyoloji</w:t>
            </w:r>
          </w:p>
        </w:tc>
        <w:tc>
          <w:tcPr>
            <w:tcW w:w="598" w:type="dxa"/>
          </w:tcPr>
          <w:p w14:paraId="66221FC9" w14:textId="63267FE1" w:rsidR="00646666" w:rsidRPr="00F95E70" w:rsidRDefault="004D6551" w:rsidP="00D123C0">
            <w:pPr>
              <w:pStyle w:val="TableParagraph"/>
              <w:kinsoku w:val="0"/>
              <w:overflowPunct w:val="0"/>
              <w:spacing w:before="16"/>
              <w:ind w:left="281"/>
              <w:jc w:val="center"/>
              <w:rPr>
                <w:sz w:val="20"/>
                <w:szCs w:val="20"/>
              </w:rPr>
            </w:pPr>
            <w:r w:rsidRPr="00F95E70">
              <w:rPr>
                <w:sz w:val="20"/>
                <w:szCs w:val="20"/>
              </w:rPr>
              <w:t>2</w:t>
            </w:r>
          </w:p>
        </w:tc>
        <w:tc>
          <w:tcPr>
            <w:tcW w:w="527" w:type="dxa"/>
          </w:tcPr>
          <w:p w14:paraId="462A3C62" w14:textId="77777777" w:rsidR="00646666" w:rsidRPr="00F95E70" w:rsidRDefault="00646666" w:rsidP="00D123C0">
            <w:pPr>
              <w:pStyle w:val="TableParagraph"/>
              <w:kinsoku w:val="0"/>
              <w:overflowPunct w:val="0"/>
              <w:spacing w:before="16"/>
              <w:ind w:left="82"/>
              <w:jc w:val="center"/>
              <w:rPr>
                <w:sz w:val="20"/>
                <w:szCs w:val="20"/>
              </w:rPr>
            </w:pPr>
            <w:r w:rsidRPr="00F95E70">
              <w:rPr>
                <w:sz w:val="20"/>
                <w:szCs w:val="20"/>
              </w:rPr>
              <w:t>0</w:t>
            </w:r>
          </w:p>
        </w:tc>
        <w:tc>
          <w:tcPr>
            <w:tcW w:w="787" w:type="dxa"/>
          </w:tcPr>
          <w:p w14:paraId="5D5B57B0" w14:textId="6E397946" w:rsidR="00646666" w:rsidRPr="00F95E70" w:rsidRDefault="004D6551" w:rsidP="00D123C0">
            <w:pPr>
              <w:pStyle w:val="TableParagraph"/>
              <w:kinsoku w:val="0"/>
              <w:overflowPunct w:val="0"/>
              <w:spacing w:before="16"/>
              <w:ind w:left="25"/>
              <w:jc w:val="center"/>
              <w:rPr>
                <w:sz w:val="20"/>
                <w:szCs w:val="20"/>
              </w:rPr>
            </w:pPr>
            <w:r w:rsidRPr="00F95E70">
              <w:rPr>
                <w:sz w:val="20"/>
                <w:szCs w:val="20"/>
              </w:rPr>
              <w:t>4</w:t>
            </w:r>
          </w:p>
        </w:tc>
        <w:tc>
          <w:tcPr>
            <w:tcW w:w="1104" w:type="dxa"/>
          </w:tcPr>
          <w:p w14:paraId="143FDDD9" w14:textId="77777777" w:rsidR="00646666" w:rsidRPr="00F95E70" w:rsidRDefault="00646666" w:rsidP="00D123C0">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697987AD" w14:textId="77777777" w:rsidTr="00D123C0">
        <w:trPr>
          <w:trHeight w:val="329"/>
        </w:trPr>
        <w:tc>
          <w:tcPr>
            <w:tcW w:w="990" w:type="dxa"/>
          </w:tcPr>
          <w:p w14:paraId="1ECA94E4" w14:textId="77777777" w:rsidR="00646666" w:rsidRPr="00F95E70" w:rsidRDefault="00646666" w:rsidP="00D123C0">
            <w:pPr>
              <w:pStyle w:val="TableParagraph"/>
              <w:tabs>
                <w:tab w:val="left" w:pos="870"/>
              </w:tabs>
              <w:kinsoku w:val="0"/>
              <w:overflowPunct w:val="0"/>
              <w:spacing w:before="16"/>
              <w:ind w:left="398"/>
              <w:jc w:val="both"/>
              <w:rPr>
                <w:sz w:val="20"/>
                <w:szCs w:val="20"/>
              </w:rPr>
            </w:pPr>
            <w:r w:rsidRPr="00F95E70">
              <w:rPr>
                <w:sz w:val="20"/>
                <w:szCs w:val="20"/>
              </w:rPr>
              <w:t>-</w:t>
            </w:r>
          </w:p>
        </w:tc>
        <w:tc>
          <w:tcPr>
            <w:tcW w:w="1411" w:type="dxa"/>
          </w:tcPr>
          <w:p w14:paraId="5CBEC42C" w14:textId="77777777" w:rsidR="00646666" w:rsidRPr="00F95E70" w:rsidRDefault="00646666" w:rsidP="00D123C0">
            <w:pPr>
              <w:pStyle w:val="TableParagraph"/>
              <w:tabs>
                <w:tab w:val="left" w:pos="870"/>
              </w:tabs>
              <w:kinsoku w:val="0"/>
              <w:overflowPunct w:val="0"/>
              <w:spacing w:before="16"/>
              <w:jc w:val="center"/>
              <w:rPr>
                <w:sz w:val="20"/>
                <w:szCs w:val="20"/>
              </w:rPr>
            </w:pPr>
            <w:r w:rsidRPr="00F95E70">
              <w:rPr>
                <w:bCs/>
                <w:spacing w:val="-1"/>
                <w:sz w:val="20"/>
                <w:szCs w:val="20"/>
              </w:rPr>
              <w:t>HEF</w:t>
            </w:r>
            <w:r w:rsidRPr="00F95E70">
              <w:rPr>
                <w:bCs/>
                <w:sz w:val="20"/>
                <w:szCs w:val="20"/>
              </w:rPr>
              <w:t xml:space="preserve"> 2065     </w:t>
            </w:r>
            <w:r w:rsidRPr="00F95E70">
              <w:rPr>
                <w:bCs/>
                <w:spacing w:val="1"/>
                <w:sz w:val="20"/>
                <w:szCs w:val="20"/>
              </w:rPr>
              <w:t xml:space="preserve"> </w:t>
            </w:r>
          </w:p>
        </w:tc>
        <w:tc>
          <w:tcPr>
            <w:tcW w:w="3807" w:type="dxa"/>
          </w:tcPr>
          <w:p w14:paraId="1D78A18E" w14:textId="77777777" w:rsidR="00646666" w:rsidRPr="00F95E70" w:rsidRDefault="00646666" w:rsidP="00D123C0">
            <w:pPr>
              <w:pStyle w:val="TableParagraph"/>
              <w:kinsoku w:val="0"/>
              <w:overflowPunct w:val="0"/>
              <w:spacing w:before="22"/>
              <w:ind w:left="77"/>
              <w:rPr>
                <w:sz w:val="20"/>
                <w:szCs w:val="20"/>
              </w:rPr>
            </w:pPr>
            <w:r w:rsidRPr="00F95E70">
              <w:rPr>
                <w:bCs/>
                <w:sz w:val="20"/>
                <w:szCs w:val="20"/>
              </w:rPr>
              <w:t>Fizyopatoloji</w:t>
            </w:r>
          </w:p>
        </w:tc>
        <w:tc>
          <w:tcPr>
            <w:tcW w:w="598" w:type="dxa"/>
          </w:tcPr>
          <w:p w14:paraId="37DA88B2" w14:textId="77777777" w:rsidR="00646666" w:rsidRPr="00F95E70" w:rsidRDefault="00646666" w:rsidP="00D123C0">
            <w:pPr>
              <w:pStyle w:val="TableParagraph"/>
              <w:kinsoku w:val="0"/>
              <w:overflowPunct w:val="0"/>
              <w:spacing w:before="16"/>
              <w:ind w:left="281"/>
              <w:jc w:val="center"/>
              <w:rPr>
                <w:sz w:val="20"/>
                <w:szCs w:val="20"/>
              </w:rPr>
            </w:pPr>
            <w:r w:rsidRPr="00F95E70">
              <w:rPr>
                <w:sz w:val="20"/>
                <w:szCs w:val="20"/>
              </w:rPr>
              <w:t>2</w:t>
            </w:r>
          </w:p>
        </w:tc>
        <w:tc>
          <w:tcPr>
            <w:tcW w:w="527" w:type="dxa"/>
          </w:tcPr>
          <w:p w14:paraId="55BAF2C6" w14:textId="77777777" w:rsidR="00646666" w:rsidRPr="00F95E70" w:rsidRDefault="00646666" w:rsidP="00D123C0">
            <w:pPr>
              <w:pStyle w:val="TableParagraph"/>
              <w:kinsoku w:val="0"/>
              <w:overflowPunct w:val="0"/>
              <w:spacing w:before="16"/>
              <w:ind w:left="82"/>
              <w:jc w:val="center"/>
              <w:rPr>
                <w:sz w:val="20"/>
                <w:szCs w:val="20"/>
              </w:rPr>
            </w:pPr>
            <w:r w:rsidRPr="00F95E70">
              <w:rPr>
                <w:sz w:val="20"/>
                <w:szCs w:val="20"/>
              </w:rPr>
              <w:t>0</w:t>
            </w:r>
          </w:p>
        </w:tc>
        <w:tc>
          <w:tcPr>
            <w:tcW w:w="787" w:type="dxa"/>
          </w:tcPr>
          <w:p w14:paraId="0000752B" w14:textId="77777777" w:rsidR="00646666" w:rsidRPr="00F95E70" w:rsidRDefault="00646666" w:rsidP="00D123C0">
            <w:pPr>
              <w:pStyle w:val="TableParagraph"/>
              <w:kinsoku w:val="0"/>
              <w:overflowPunct w:val="0"/>
              <w:spacing w:before="16"/>
              <w:ind w:left="25"/>
              <w:jc w:val="center"/>
              <w:rPr>
                <w:sz w:val="20"/>
                <w:szCs w:val="20"/>
              </w:rPr>
            </w:pPr>
            <w:r w:rsidRPr="00F95E70">
              <w:rPr>
                <w:sz w:val="20"/>
                <w:szCs w:val="20"/>
              </w:rPr>
              <w:t>3</w:t>
            </w:r>
          </w:p>
        </w:tc>
        <w:tc>
          <w:tcPr>
            <w:tcW w:w="1104" w:type="dxa"/>
          </w:tcPr>
          <w:p w14:paraId="2C9BA0EE" w14:textId="77777777" w:rsidR="00646666" w:rsidRPr="00F95E70" w:rsidRDefault="00646666" w:rsidP="00D123C0">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113DBBD2" w14:textId="77777777" w:rsidTr="00D123C0">
        <w:trPr>
          <w:trHeight w:val="329"/>
        </w:trPr>
        <w:tc>
          <w:tcPr>
            <w:tcW w:w="990" w:type="dxa"/>
          </w:tcPr>
          <w:p w14:paraId="7656EED5" w14:textId="77777777" w:rsidR="00646666" w:rsidRPr="00F95E70" w:rsidRDefault="00646666" w:rsidP="00D123C0">
            <w:pPr>
              <w:pStyle w:val="TableParagraph"/>
              <w:tabs>
                <w:tab w:val="left" w:pos="870"/>
              </w:tabs>
              <w:kinsoku w:val="0"/>
              <w:overflowPunct w:val="0"/>
              <w:spacing w:before="16"/>
              <w:ind w:left="398"/>
              <w:jc w:val="both"/>
              <w:rPr>
                <w:sz w:val="20"/>
                <w:szCs w:val="20"/>
              </w:rPr>
            </w:pPr>
          </w:p>
        </w:tc>
        <w:tc>
          <w:tcPr>
            <w:tcW w:w="1411" w:type="dxa"/>
          </w:tcPr>
          <w:p w14:paraId="00154C4E" w14:textId="77777777" w:rsidR="00646666" w:rsidRPr="00F95E70" w:rsidRDefault="00646666" w:rsidP="00D123C0">
            <w:pPr>
              <w:pStyle w:val="TableParagraph"/>
              <w:tabs>
                <w:tab w:val="left" w:pos="870"/>
              </w:tabs>
              <w:kinsoku w:val="0"/>
              <w:overflowPunct w:val="0"/>
              <w:spacing w:before="16"/>
              <w:jc w:val="center"/>
              <w:rPr>
                <w:sz w:val="20"/>
                <w:szCs w:val="20"/>
              </w:rPr>
            </w:pPr>
            <w:r w:rsidRPr="00F95E70">
              <w:rPr>
                <w:bCs/>
                <w:spacing w:val="-1"/>
                <w:sz w:val="20"/>
                <w:szCs w:val="20"/>
              </w:rPr>
              <w:t>HE</w:t>
            </w:r>
            <w:r w:rsidRPr="00F95E70">
              <w:rPr>
                <w:bCs/>
                <w:sz w:val="20"/>
                <w:szCs w:val="20"/>
              </w:rPr>
              <w:t>F</w:t>
            </w:r>
            <w:r w:rsidRPr="00F95E70">
              <w:rPr>
                <w:bCs/>
                <w:spacing w:val="1"/>
                <w:sz w:val="20"/>
                <w:szCs w:val="20"/>
              </w:rPr>
              <w:t xml:space="preserve"> </w:t>
            </w:r>
            <w:r w:rsidRPr="00F95E70">
              <w:rPr>
                <w:bCs/>
                <w:sz w:val="20"/>
                <w:szCs w:val="20"/>
              </w:rPr>
              <w:t xml:space="preserve">2067     </w:t>
            </w:r>
            <w:r w:rsidRPr="00F95E70">
              <w:rPr>
                <w:bCs/>
                <w:spacing w:val="13"/>
                <w:sz w:val="20"/>
                <w:szCs w:val="20"/>
              </w:rPr>
              <w:t xml:space="preserve"> </w:t>
            </w:r>
          </w:p>
        </w:tc>
        <w:tc>
          <w:tcPr>
            <w:tcW w:w="3807" w:type="dxa"/>
          </w:tcPr>
          <w:p w14:paraId="4C1D079B" w14:textId="77777777" w:rsidR="00646666" w:rsidRPr="00F95E70" w:rsidRDefault="00646666" w:rsidP="00D123C0">
            <w:pPr>
              <w:pStyle w:val="TableParagraph"/>
              <w:kinsoku w:val="0"/>
              <w:overflowPunct w:val="0"/>
              <w:spacing w:before="22"/>
              <w:ind w:left="77"/>
              <w:rPr>
                <w:sz w:val="20"/>
                <w:szCs w:val="20"/>
              </w:rPr>
            </w:pPr>
            <w:r w:rsidRPr="00F95E70">
              <w:rPr>
                <w:bCs/>
                <w:spacing w:val="-1"/>
                <w:sz w:val="20"/>
                <w:szCs w:val="20"/>
              </w:rPr>
              <w:t>Hemşirelikt</w:t>
            </w:r>
            <w:r w:rsidRPr="00F95E70">
              <w:rPr>
                <w:bCs/>
                <w:sz w:val="20"/>
                <w:szCs w:val="20"/>
              </w:rPr>
              <w:t>e</w:t>
            </w:r>
            <w:r w:rsidRPr="00F95E70">
              <w:rPr>
                <w:bCs/>
                <w:spacing w:val="1"/>
                <w:sz w:val="20"/>
                <w:szCs w:val="20"/>
              </w:rPr>
              <w:t xml:space="preserve"> </w:t>
            </w:r>
            <w:r w:rsidRPr="00F95E70">
              <w:rPr>
                <w:bCs/>
                <w:spacing w:val="-17"/>
                <w:sz w:val="20"/>
                <w:szCs w:val="20"/>
              </w:rPr>
              <w:t>İ</w:t>
            </w:r>
            <w:r w:rsidRPr="00F95E70">
              <w:rPr>
                <w:bCs/>
                <w:spacing w:val="-1"/>
                <w:sz w:val="20"/>
                <w:szCs w:val="20"/>
              </w:rPr>
              <w:t>letişi</w:t>
            </w:r>
            <w:r w:rsidRPr="00F95E70">
              <w:rPr>
                <w:bCs/>
                <w:sz w:val="20"/>
                <w:szCs w:val="20"/>
              </w:rPr>
              <w:t>m</w:t>
            </w:r>
            <w:r w:rsidRPr="00F95E70">
              <w:rPr>
                <w:bCs/>
                <w:spacing w:val="2"/>
                <w:sz w:val="20"/>
                <w:szCs w:val="20"/>
              </w:rPr>
              <w:t xml:space="preserve"> </w:t>
            </w:r>
            <w:r w:rsidRPr="00F95E70">
              <w:rPr>
                <w:bCs/>
                <w:sz w:val="20"/>
                <w:szCs w:val="20"/>
              </w:rPr>
              <w:t>Becerileri</w:t>
            </w:r>
          </w:p>
        </w:tc>
        <w:tc>
          <w:tcPr>
            <w:tcW w:w="598" w:type="dxa"/>
          </w:tcPr>
          <w:p w14:paraId="10B992CA" w14:textId="77777777" w:rsidR="00646666" w:rsidRPr="00F95E70" w:rsidRDefault="00646666" w:rsidP="00D123C0">
            <w:pPr>
              <w:pStyle w:val="TableParagraph"/>
              <w:kinsoku w:val="0"/>
              <w:overflowPunct w:val="0"/>
              <w:spacing w:before="16"/>
              <w:ind w:left="281"/>
              <w:jc w:val="center"/>
              <w:rPr>
                <w:sz w:val="20"/>
                <w:szCs w:val="20"/>
              </w:rPr>
            </w:pPr>
            <w:r w:rsidRPr="00F95E70">
              <w:rPr>
                <w:bCs/>
                <w:sz w:val="20"/>
                <w:szCs w:val="20"/>
              </w:rPr>
              <w:t>2</w:t>
            </w:r>
          </w:p>
        </w:tc>
        <w:tc>
          <w:tcPr>
            <w:tcW w:w="527" w:type="dxa"/>
          </w:tcPr>
          <w:p w14:paraId="3A410974" w14:textId="77777777" w:rsidR="00646666" w:rsidRPr="00F95E70" w:rsidRDefault="00646666" w:rsidP="00D123C0">
            <w:pPr>
              <w:pStyle w:val="TableParagraph"/>
              <w:kinsoku w:val="0"/>
              <w:overflowPunct w:val="0"/>
              <w:spacing w:before="16"/>
              <w:ind w:left="82"/>
              <w:jc w:val="center"/>
              <w:rPr>
                <w:sz w:val="20"/>
                <w:szCs w:val="20"/>
              </w:rPr>
            </w:pPr>
            <w:r w:rsidRPr="00F95E70">
              <w:rPr>
                <w:sz w:val="20"/>
                <w:szCs w:val="20"/>
              </w:rPr>
              <w:t>0</w:t>
            </w:r>
          </w:p>
        </w:tc>
        <w:tc>
          <w:tcPr>
            <w:tcW w:w="787" w:type="dxa"/>
          </w:tcPr>
          <w:p w14:paraId="6C147836" w14:textId="77777777" w:rsidR="00646666" w:rsidRPr="00F95E70" w:rsidRDefault="00646666" w:rsidP="00D123C0">
            <w:pPr>
              <w:pStyle w:val="TableParagraph"/>
              <w:kinsoku w:val="0"/>
              <w:overflowPunct w:val="0"/>
              <w:spacing w:before="16"/>
              <w:ind w:left="25"/>
              <w:jc w:val="center"/>
              <w:rPr>
                <w:sz w:val="20"/>
                <w:szCs w:val="20"/>
              </w:rPr>
            </w:pPr>
            <w:r w:rsidRPr="00F95E70">
              <w:rPr>
                <w:sz w:val="20"/>
                <w:szCs w:val="20"/>
              </w:rPr>
              <w:t>3</w:t>
            </w:r>
          </w:p>
        </w:tc>
        <w:tc>
          <w:tcPr>
            <w:tcW w:w="1104" w:type="dxa"/>
          </w:tcPr>
          <w:p w14:paraId="68549DFC" w14:textId="77777777" w:rsidR="00646666" w:rsidRPr="00F95E70" w:rsidRDefault="00646666" w:rsidP="00D123C0">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5767AADD" w14:textId="77777777" w:rsidTr="00D123C0">
        <w:trPr>
          <w:trHeight w:val="329"/>
        </w:trPr>
        <w:tc>
          <w:tcPr>
            <w:tcW w:w="990" w:type="dxa"/>
          </w:tcPr>
          <w:p w14:paraId="085B10A7" w14:textId="77777777" w:rsidR="00646666" w:rsidRPr="00F95E70" w:rsidRDefault="00646666" w:rsidP="00D123C0">
            <w:pPr>
              <w:pStyle w:val="TableParagraph"/>
              <w:tabs>
                <w:tab w:val="left" w:pos="870"/>
              </w:tabs>
              <w:kinsoku w:val="0"/>
              <w:overflowPunct w:val="0"/>
              <w:spacing w:before="16"/>
              <w:ind w:left="398"/>
              <w:jc w:val="both"/>
              <w:rPr>
                <w:sz w:val="20"/>
                <w:szCs w:val="20"/>
              </w:rPr>
            </w:pPr>
            <w:r w:rsidRPr="00F95E70">
              <w:rPr>
                <w:sz w:val="20"/>
                <w:szCs w:val="20"/>
              </w:rPr>
              <w:t>-</w:t>
            </w:r>
          </w:p>
        </w:tc>
        <w:tc>
          <w:tcPr>
            <w:tcW w:w="1411" w:type="dxa"/>
          </w:tcPr>
          <w:p w14:paraId="289A9456" w14:textId="77777777" w:rsidR="00646666" w:rsidRPr="00F95E70" w:rsidRDefault="00646666" w:rsidP="00D123C0">
            <w:pPr>
              <w:pStyle w:val="TableParagraph"/>
              <w:tabs>
                <w:tab w:val="left" w:pos="870"/>
              </w:tabs>
              <w:kinsoku w:val="0"/>
              <w:overflowPunct w:val="0"/>
              <w:spacing w:before="16"/>
              <w:jc w:val="center"/>
              <w:rPr>
                <w:sz w:val="20"/>
                <w:szCs w:val="20"/>
              </w:rPr>
            </w:pPr>
            <w:r w:rsidRPr="00F95E70">
              <w:rPr>
                <w:bCs/>
                <w:spacing w:val="-1"/>
                <w:sz w:val="20"/>
                <w:szCs w:val="20"/>
              </w:rPr>
              <w:t>HEF</w:t>
            </w:r>
            <w:r w:rsidRPr="00F95E70">
              <w:rPr>
                <w:bCs/>
                <w:sz w:val="20"/>
                <w:szCs w:val="20"/>
              </w:rPr>
              <w:t xml:space="preserve"> 2069     </w:t>
            </w:r>
            <w:r w:rsidRPr="00F95E70">
              <w:rPr>
                <w:bCs/>
                <w:spacing w:val="1"/>
                <w:sz w:val="20"/>
                <w:szCs w:val="20"/>
              </w:rPr>
              <w:t xml:space="preserve"> </w:t>
            </w:r>
          </w:p>
        </w:tc>
        <w:tc>
          <w:tcPr>
            <w:tcW w:w="3807" w:type="dxa"/>
          </w:tcPr>
          <w:p w14:paraId="4D396D86" w14:textId="77777777" w:rsidR="00646666" w:rsidRPr="00F95E70" w:rsidRDefault="00646666" w:rsidP="00D123C0">
            <w:pPr>
              <w:pStyle w:val="TableParagraph"/>
              <w:kinsoku w:val="0"/>
              <w:overflowPunct w:val="0"/>
              <w:spacing w:before="22"/>
              <w:ind w:left="77"/>
              <w:rPr>
                <w:sz w:val="20"/>
                <w:szCs w:val="20"/>
              </w:rPr>
            </w:pPr>
            <w:r w:rsidRPr="00F95E70">
              <w:rPr>
                <w:bCs/>
                <w:spacing w:val="-1"/>
                <w:sz w:val="20"/>
                <w:szCs w:val="20"/>
              </w:rPr>
              <w:t>Hemşirelik</w:t>
            </w:r>
            <w:r w:rsidRPr="00F95E70">
              <w:rPr>
                <w:bCs/>
                <w:sz w:val="20"/>
                <w:szCs w:val="20"/>
              </w:rPr>
              <w:t xml:space="preserve"> Esasları</w:t>
            </w:r>
          </w:p>
        </w:tc>
        <w:tc>
          <w:tcPr>
            <w:tcW w:w="598" w:type="dxa"/>
          </w:tcPr>
          <w:p w14:paraId="2F2B960E" w14:textId="77777777" w:rsidR="00646666" w:rsidRPr="00F95E70" w:rsidRDefault="00646666" w:rsidP="00D123C0">
            <w:pPr>
              <w:pStyle w:val="TableParagraph"/>
              <w:kinsoku w:val="0"/>
              <w:overflowPunct w:val="0"/>
              <w:spacing w:before="16"/>
              <w:ind w:left="281"/>
              <w:jc w:val="center"/>
              <w:rPr>
                <w:sz w:val="20"/>
                <w:szCs w:val="20"/>
              </w:rPr>
            </w:pPr>
            <w:r w:rsidRPr="00F95E70">
              <w:rPr>
                <w:sz w:val="20"/>
                <w:szCs w:val="20"/>
              </w:rPr>
              <w:t>5</w:t>
            </w:r>
          </w:p>
        </w:tc>
        <w:tc>
          <w:tcPr>
            <w:tcW w:w="527" w:type="dxa"/>
          </w:tcPr>
          <w:p w14:paraId="362871E6" w14:textId="77777777" w:rsidR="00646666" w:rsidRPr="00F95E70" w:rsidRDefault="00646666" w:rsidP="00D123C0">
            <w:pPr>
              <w:pStyle w:val="TableParagraph"/>
              <w:kinsoku w:val="0"/>
              <w:overflowPunct w:val="0"/>
              <w:spacing w:before="16"/>
              <w:ind w:left="82"/>
              <w:jc w:val="center"/>
              <w:rPr>
                <w:sz w:val="20"/>
                <w:szCs w:val="20"/>
              </w:rPr>
            </w:pPr>
            <w:r w:rsidRPr="00F95E70">
              <w:rPr>
                <w:sz w:val="20"/>
                <w:szCs w:val="20"/>
              </w:rPr>
              <w:t>12</w:t>
            </w:r>
          </w:p>
        </w:tc>
        <w:tc>
          <w:tcPr>
            <w:tcW w:w="787" w:type="dxa"/>
          </w:tcPr>
          <w:p w14:paraId="48A66417" w14:textId="77777777" w:rsidR="00646666" w:rsidRPr="00F95E70" w:rsidRDefault="00646666" w:rsidP="00D123C0">
            <w:pPr>
              <w:pStyle w:val="TableParagraph"/>
              <w:kinsoku w:val="0"/>
              <w:overflowPunct w:val="0"/>
              <w:spacing w:before="16"/>
              <w:ind w:left="25"/>
              <w:jc w:val="center"/>
              <w:rPr>
                <w:sz w:val="20"/>
                <w:szCs w:val="20"/>
              </w:rPr>
            </w:pPr>
            <w:r w:rsidRPr="00F95E70">
              <w:rPr>
                <w:sz w:val="20"/>
                <w:szCs w:val="20"/>
              </w:rPr>
              <w:t>15</w:t>
            </w:r>
          </w:p>
        </w:tc>
        <w:tc>
          <w:tcPr>
            <w:tcW w:w="1104" w:type="dxa"/>
          </w:tcPr>
          <w:p w14:paraId="325A9089" w14:textId="77777777" w:rsidR="00646666" w:rsidRPr="00F95E70" w:rsidRDefault="00646666" w:rsidP="00D123C0">
            <w:r w:rsidRPr="00F95E70">
              <w:rPr>
                <w:sz w:val="20"/>
                <w:szCs w:val="20"/>
              </w:rPr>
              <w:t>1</w:t>
            </w:r>
            <w:r w:rsidRPr="00F95E70">
              <w:rPr>
                <w:spacing w:val="-4"/>
                <w:sz w:val="20"/>
                <w:szCs w:val="20"/>
              </w:rPr>
              <w:t xml:space="preserve"> </w:t>
            </w:r>
            <w:r w:rsidRPr="00F95E70">
              <w:rPr>
                <w:sz w:val="20"/>
                <w:szCs w:val="20"/>
              </w:rPr>
              <w:t>Yarıyıl</w:t>
            </w:r>
          </w:p>
        </w:tc>
      </w:tr>
    </w:tbl>
    <w:p w14:paraId="4CB8147B" w14:textId="77777777" w:rsidR="00646666" w:rsidRPr="003D6CCD" w:rsidRDefault="00646666" w:rsidP="00646666">
      <w:pPr>
        <w:rPr>
          <w:b/>
          <w:color w:val="000000" w:themeColor="text1"/>
          <w:sz w:val="28"/>
          <w:szCs w:val="28"/>
          <w:highlight w:val="yellow"/>
        </w:rPr>
      </w:pPr>
    </w:p>
    <w:p w14:paraId="4CF69C1B" w14:textId="77777777" w:rsidR="00646666" w:rsidRPr="003D6CCD" w:rsidRDefault="00646666" w:rsidP="00646666">
      <w:pPr>
        <w:rPr>
          <w:b/>
          <w:color w:val="000000" w:themeColor="text1"/>
          <w:highlight w:val="yellow"/>
        </w:rPr>
      </w:pPr>
    </w:p>
    <w:p w14:paraId="2BCFA774" w14:textId="77777777" w:rsidR="00646666" w:rsidRPr="003D6CCD" w:rsidRDefault="00646666" w:rsidP="00646666">
      <w:pPr>
        <w:rPr>
          <w:b/>
          <w:color w:val="000000" w:themeColor="text1"/>
          <w:highlight w:val="yellow"/>
        </w:rPr>
      </w:pPr>
    </w:p>
    <w:p w14:paraId="5857D957" w14:textId="77777777" w:rsidR="00646666" w:rsidRPr="00EA3125" w:rsidRDefault="00646666" w:rsidP="00646666">
      <w:pPr>
        <w:rPr>
          <w:b/>
          <w:color w:val="000000" w:themeColor="text1"/>
          <w:lang w:val="en-US"/>
        </w:rPr>
      </w:pPr>
      <w:r w:rsidRPr="00EA3125">
        <w:rPr>
          <w:b/>
          <w:color w:val="000000" w:themeColor="text1"/>
          <w:lang w:val="en-US"/>
        </w:rPr>
        <w:t>İkinci Yıl Bahar Dönemi</w:t>
      </w:r>
    </w:p>
    <w:p w14:paraId="3D39D465" w14:textId="77777777" w:rsidR="00646666" w:rsidRPr="00EA3125" w:rsidRDefault="00646666" w:rsidP="00646666">
      <w:pPr>
        <w:rPr>
          <w:b/>
          <w:color w:val="000000" w:themeColor="text1"/>
          <w:sz w:val="20"/>
          <w:szCs w:val="20"/>
        </w:rPr>
      </w:pPr>
    </w:p>
    <w:p w14:paraId="6E95EED8" w14:textId="77777777" w:rsidR="00646666" w:rsidRPr="00EA3125" w:rsidRDefault="00646666" w:rsidP="00646666">
      <w:pPr>
        <w:rPr>
          <w:b/>
          <w:color w:val="000000" w:themeColor="text1"/>
        </w:rPr>
      </w:pPr>
      <w:r w:rsidRPr="00EA3125">
        <w:rPr>
          <w:b/>
          <w:color w:val="000000" w:themeColor="text1"/>
        </w:rPr>
        <w:t>Zorunlu Dersler</w:t>
      </w:r>
    </w:p>
    <w:p w14:paraId="08F8D19A" w14:textId="77777777" w:rsidR="00646666" w:rsidRPr="003D6CCD" w:rsidRDefault="00646666" w:rsidP="00646666">
      <w:pPr>
        <w:rPr>
          <w:color w:val="000000" w:themeColor="text1"/>
          <w:sz w:val="20"/>
          <w:szCs w:val="20"/>
          <w:highlight w:val="yellow"/>
        </w:rPr>
      </w:pPr>
    </w:p>
    <w:tbl>
      <w:tblPr>
        <w:tblStyle w:val="TabloKlavuzu"/>
        <w:tblW w:w="9224" w:type="dxa"/>
        <w:tblInd w:w="-5" w:type="dxa"/>
        <w:tblLook w:val="04A0" w:firstRow="1" w:lastRow="0" w:firstColumn="1" w:lastColumn="0" w:noHBand="0" w:noVBand="1"/>
      </w:tblPr>
      <w:tblGrid>
        <w:gridCol w:w="1054"/>
        <w:gridCol w:w="1330"/>
        <w:gridCol w:w="3853"/>
        <w:gridCol w:w="567"/>
        <w:gridCol w:w="633"/>
        <w:gridCol w:w="787"/>
        <w:gridCol w:w="1000"/>
      </w:tblGrid>
      <w:tr w:rsidR="00646666" w:rsidRPr="00F95E70" w14:paraId="7FA50819" w14:textId="77777777" w:rsidTr="00D123C0">
        <w:trPr>
          <w:trHeight w:val="437"/>
        </w:trPr>
        <w:tc>
          <w:tcPr>
            <w:tcW w:w="1054" w:type="dxa"/>
          </w:tcPr>
          <w:p w14:paraId="4C8DC19C" w14:textId="77777777" w:rsidR="00646666" w:rsidRPr="00F95E70" w:rsidRDefault="00646666" w:rsidP="00D123C0">
            <w:pPr>
              <w:rPr>
                <w:color w:val="000000" w:themeColor="text1"/>
                <w:sz w:val="20"/>
                <w:szCs w:val="20"/>
              </w:rPr>
            </w:pPr>
            <w:r w:rsidRPr="00F95E70">
              <w:rPr>
                <w:color w:val="000000" w:themeColor="text1"/>
                <w:sz w:val="20"/>
                <w:szCs w:val="20"/>
              </w:rPr>
              <w:t>Ön şart</w:t>
            </w:r>
          </w:p>
        </w:tc>
        <w:tc>
          <w:tcPr>
            <w:tcW w:w="1330" w:type="dxa"/>
          </w:tcPr>
          <w:p w14:paraId="75494E24" w14:textId="77777777" w:rsidR="00646666" w:rsidRPr="00F95E70" w:rsidRDefault="00646666" w:rsidP="00D123C0">
            <w:pPr>
              <w:rPr>
                <w:color w:val="000000" w:themeColor="text1"/>
                <w:sz w:val="20"/>
                <w:szCs w:val="20"/>
              </w:rPr>
            </w:pPr>
            <w:r w:rsidRPr="00F95E70">
              <w:rPr>
                <w:color w:val="000000" w:themeColor="text1"/>
                <w:sz w:val="20"/>
                <w:szCs w:val="20"/>
              </w:rPr>
              <w:t>Kod</w:t>
            </w:r>
          </w:p>
        </w:tc>
        <w:tc>
          <w:tcPr>
            <w:tcW w:w="3853" w:type="dxa"/>
          </w:tcPr>
          <w:p w14:paraId="1847BE6E" w14:textId="77777777" w:rsidR="00646666" w:rsidRPr="00F95E70" w:rsidRDefault="00646666" w:rsidP="00D123C0">
            <w:pPr>
              <w:rPr>
                <w:color w:val="000000" w:themeColor="text1"/>
                <w:sz w:val="20"/>
                <w:szCs w:val="20"/>
              </w:rPr>
            </w:pPr>
            <w:r w:rsidRPr="00F95E70">
              <w:rPr>
                <w:color w:val="000000" w:themeColor="text1"/>
                <w:sz w:val="20"/>
                <w:szCs w:val="20"/>
              </w:rPr>
              <w:t>Ders adı</w:t>
            </w:r>
          </w:p>
        </w:tc>
        <w:tc>
          <w:tcPr>
            <w:tcW w:w="567" w:type="dxa"/>
          </w:tcPr>
          <w:p w14:paraId="13614579" w14:textId="77777777" w:rsidR="00646666" w:rsidRPr="00F95E70" w:rsidRDefault="00646666" w:rsidP="00D123C0">
            <w:pPr>
              <w:rPr>
                <w:color w:val="000000" w:themeColor="text1"/>
                <w:sz w:val="20"/>
                <w:szCs w:val="20"/>
              </w:rPr>
            </w:pPr>
            <w:r w:rsidRPr="00F95E70">
              <w:rPr>
                <w:color w:val="000000" w:themeColor="text1"/>
                <w:sz w:val="20"/>
                <w:szCs w:val="20"/>
              </w:rPr>
              <w:t>T</w:t>
            </w:r>
          </w:p>
        </w:tc>
        <w:tc>
          <w:tcPr>
            <w:tcW w:w="633" w:type="dxa"/>
          </w:tcPr>
          <w:p w14:paraId="15B2FFB0" w14:textId="77777777" w:rsidR="00646666" w:rsidRPr="00F95E70" w:rsidRDefault="00646666" w:rsidP="00D123C0">
            <w:pPr>
              <w:rPr>
                <w:color w:val="000000" w:themeColor="text1"/>
                <w:sz w:val="20"/>
                <w:szCs w:val="20"/>
              </w:rPr>
            </w:pPr>
            <w:r w:rsidRPr="00F95E70">
              <w:rPr>
                <w:color w:val="000000" w:themeColor="text1"/>
                <w:sz w:val="20"/>
                <w:szCs w:val="20"/>
              </w:rPr>
              <w:t>U</w:t>
            </w:r>
          </w:p>
        </w:tc>
        <w:tc>
          <w:tcPr>
            <w:tcW w:w="787" w:type="dxa"/>
          </w:tcPr>
          <w:p w14:paraId="0F07B66B" w14:textId="77777777" w:rsidR="00646666" w:rsidRPr="00F95E70" w:rsidRDefault="00646666" w:rsidP="00D123C0">
            <w:pPr>
              <w:rPr>
                <w:color w:val="000000" w:themeColor="text1"/>
                <w:sz w:val="20"/>
                <w:szCs w:val="20"/>
              </w:rPr>
            </w:pPr>
            <w:r w:rsidRPr="00F95E70">
              <w:rPr>
                <w:color w:val="000000" w:themeColor="text1"/>
                <w:sz w:val="20"/>
                <w:szCs w:val="20"/>
              </w:rPr>
              <w:t>AKTS</w:t>
            </w:r>
          </w:p>
        </w:tc>
        <w:tc>
          <w:tcPr>
            <w:tcW w:w="1000" w:type="dxa"/>
          </w:tcPr>
          <w:p w14:paraId="35EDD22E" w14:textId="77777777" w:rsidR="00646666" w:rsidRPr="00F95E70" w:rsidRDefault="00646666" w:rsidP="00D123C0">
            <w:pPr>
              <w:rPr>
                <w:color w:val="000000" w:themeColor="text1"/>
                <w:sz w:val="20"/>
                <w:szCs w:val="20"/>
              </w:rPr>
            </w:pPr>
            <w:r w:rsidRPr="00F95E70">
              <w:rPr>
                <w:color w:val="000000" w:themeColor="text1"/>
                <w:sz w:val="20"/>
                <w:szCs w:val="20"/>
              </w:rPr>
              <w:t>Süresi</w:t>
            </w:r>
          </w:p>
        </w:tc>
      </w:tr>
      <w:tr w:rsidR="00646666" w:rsidRPr="00F95E70" w14:paraId="3CEAD497" w14:textId="77777777" w:rsidTr="00D123C0">
        <w:trPr>
          <w:trHeight w:val="329"/>
        </w:trPr>
        <w:tc>
          <w:tcPr>
            <w:tcW w:w="1054" w:type="dxa"/>
          </w:tcPr>
          <w:p w14:paraId="79349BAB" w14:textId="6BB59160" w:rsidR="00646666" w:rsidRPr="00F95E70" w:rsidRDefault="00646666" w:rsidP="00D123C0">
            <w:pPr>
              <w:rPr>
                <w:color w:val="000000" w:themeColor="text1"/>
                <w:sz w:val="20"/>
                <w:szCs w:val="20"/>
              </w:rPr>
            </w:pPr>
            <w:r w:rsidRPr="00F95E70">
              <w:rPr>
                <w:bCs/>
                <w:color w:val="000000" w:themeColor="text1"/>
                <w:sz w:val="20"/>
                <w:szCs w:val="20"/>
              </w:rPr>
              <w:t>HEF 20</w:t>
            </w:r>
            <w:r w:rsidR="00F95E70" w:rsidRPr="00F95E70">
              <w:rPr>
                <w:bCs/>
                <w:color w:val="000000" w:themeColor="text1"/>
                <w:sz w:val="20"/>
                <w:szCs w:val="20"/>
              </w:rPr>
              <w:t>6</w:t>
            </w:r>
            <w:r w:rsidRPr="00F95E70">
              <w:rPr>
                <w:bCs/>
                <w:color w:val="000000" w:themeColor="text1"/>
                <w:sz w:val="20"/>
                <w:szCs w:val="20"/>
              </w:rPr>
              <w:t>9</w:t>
            </w:r>
          </w:p>
        </w:tc>
        <w:tc>
          <w:tcPr>
            <w:tcW w:w="1330" w:type="dxa"/>
          </w:tcPr>
          <w:p w14:paraId="7244E13C" w14:textId="77777777" w:rsidR="00646666" w:rsidRPr="00F95E70" w:rsidRDefault="00646666" w:rsidP="00D123C0">
            <w:pPr>
              <w:rPr>
                <w:color w:val="000000" w:themeColor="text1"/>
                <w:sz w:val="20"/>
                <w:szCs w:val="20"/>
              </w:rPr>
            </w:pPr>
            <w:r w:rsidRPr="00F95E70">
              <w:rPr>
                <w:bCs/>
                <w:color w:val="000000" w:themeColor="text1"/>
                <w:sz w:val="20"/>
                <w:szCs w:val="20"/>
              </w:rPr>
              <w:t xml:space="preserve">HEF 2036      </w:t>
            </w:r>
          </w:p>
        </w:tc>
        <w:tc>
          <w:tcPr>
            <w:tcW w:w="3853" w:type="dxa"/>
          </w:tcPr>
          <w:p w14:paraId="5781AD36" w14:textId="77777777" w:rsidR="00646666" w:rsidRPr="00F95E70" w:rsidRDefault="00646666" w:rsidP="00D123C0">
            <w:pPr>
              <w:rPr>
                <w:color w:val="000000" w:themeColor="text1"/>
                <w:sz w:val="20"/>
                <w:szCs w:val="20"/>
              </w:rPr>
            </w:pPr>
            <w:r w:rsidRPr="00F95E70">
              <w:rPr>
                <w:bCs/>
                <w:color w:val="000000" w:themeColor="text1"/>
                <w:sz w:val="20"/>
                <w:szCs w:val="20"/>
              </w:rPr>
              <w:t>İç Hastalıkları Hemşireliği</w:t>
            </w:r>
          </w:p>
        </w:tc>
        <w:tc>
          <w:tcPr>
            <w:tcW w:w="567" w:type="dxa"/>
          </w:tcPr>
          <w:p w14:paraId="24DED88B" w14:textId="77777777" w:rsidR="00646666" w:rsidRPr="00F95E70" w:rsidRDefault="00646666" w:rsidP="00D123C0">
            <w:pPr>
              <w:rPr>
                <w:color w:val="000000" w:themeColor="text1"/>
                <w:sz w:val="20"/>
                <w:szCs w:val="20"/>
              </w:rPr>
            </w:pPr>
            <w:r w:rsidRPr="00F95E70">
              <w:rPr>
                <w:bCs/>
                <w:color w:val="000000" w:themeColor="text1"/>
                <w:sz w:val="20"/>
                <w:szCs w:val="20"/>
              </w:rPr>
              <w:t>5</w:t>
            </w:r>
          </w:p>
        </w:tc>
        <w:tc>
          <w:tcPr>
            <w:tcW w:w="633" w:type="dxa"/>
          </w:tcPr>
          <w:p w14:paraId="142623DE" w14:textId="77777777" w:rsidR="00646666" w:rsidRPr="00F95E70" w:rsidRDefault="00646666" w:rsidP="00D123C0">
            <w:pPr>
              <w:rPr>
                <w:color w:val="000000" w:themeColor="text1"/>
                <w:sz w:val="20"/>
                <w:szCs w:val="20"/>
              </w:rPr>
            </w:pPr>
            <w:r w:rsidRPr="00F95E70">
              <w:rPr>
                <w:bCs/>
                <w:color w:val="000000" w:themeColor="text1"/>
                <w:sz w:val="20"/>
                <w:szCs w:val="20"/>
              </w:rPr>
              <w:t>6</w:t>
            </w:r>
          </w:p>
        </w:tc>
        <w:tc>
          <w:tcPr>
            <w:tcW w:w="787" w:type="dxa"/>
          </w:tcPr>
          <w:p w14:paraId="163AA72F" w14:textId="77777777" w:rsidR="00646666" w:rsidRPr="00F95E70" w:rsidRDefault="00646666" w:rsidP="00D123C0">
            <w:pPr>
              <w:rPr>
                <w:color w:val="000000" w:themeColor="text1"/>
                <w:sz w:val="20"/>
                <w:szCs w:val="20"/>
              </w:rPr>
            </w:pPr>
            <w:r w:rsidRPr="00F95E70">
              <w:rPr>
                <w:bCs/>
                <w:color w:val="000000" w:themeColor="text1"/>
                <w:sz w:val="20"/>
                <w:szCs w:val="20"/>
              </w:rPr>
              <w:t>13</w:t>
            </w:r>
          </w:p>
        </w:tc>
        <w:tc>
          <w:tcPr>
            <w:tcW w:w="1000" w:type="dxa"/>
          </w:tcPr>
          <w:p w14:paraId="632C7E01" w14:textId="77777777" w:rsidR="00646666" w:rsidRPr="00F95E70" w:rsidRDefault="00646666" w:rsidP="00D123C0">
            <w:pPr>
              <w:rPr>
                <w:color w:val="000000" w:themeColor="text1"/>
                <w:sz w:val="20"/>
                <w:szCs w:val="20"/>
              </w:rPr>
            </w:pPr>
            <w:r w:rsidRPr="00F95E70">
              <w:rPr>
                <w:sz w:val="20"/>
                <w:szCs w:val="20"/>
              </w:rPr>
              <w:t>1</w:t>
            </w:r>
            <w:r w:rsidRPr="00F95E70">
              <w:rPr>
                <w:spacing w:val="-4"/>
                <w:sz w:val="20"/>
                <w:szCs w:val="20"/>
              </w:rPr>
              <w:t xml:space="preserve"> </w:t>
            </w:r>
            <w:r w:rsidRPr="00F95E70">
              <w:rPr>
                <w:sz w:val="20"/>
                <w:szCs w:val="20"/>
              </w:rPr>
              <w:t>Yarıyıl</w:t>
            </w:r>
          </w:p>
        </w:tc>
      </w:tr>
      <w:tr w:rsidR="00646666" w:rsidRPr="00F95E70" w14:paraId="4EADA44F" w14:textId="77777777" w:rsidTr="00D123C0">
        <w:trPr>
          <w:trHeight w:val="344"/>
        </w:trPr>
        <w:tc>
          <w:tcPr>
            <w:tcW w:w="1054" w:type="dxa"/>
          </w:tcPr>
          <w:p w14:paraId="17EA71BC" w14:textId="4EBB7EC2" w:rsidR="00646666" w:rsidRPr="00F95E70" w:rsidRDefault="00646666" w:rsidP="00D123C0">
            <w:pPr>
              <w:rPr>
                <w:color w:val="000000" w:themeColor="text1"/>
                <w:sz w:val="20"/>
                <w:szCs w:val="20"/>
              </w:rPr>
            </w:pPr>
            <w:r w:rsidRPr="00F95E70">
              <w:rPr>
                <w:bCs/>
                <w:color w:val="000000" w:themeColor="text1"/>
                <w:sz w:val="20"/>
                <w:szCs w:val="20"/>
              </w:rPr>
              <w:t>HEF 20</w:t>
            </w:r>
            <w:r w:rsidR="00F95E70" w:rsidRPr="00F95E70">
              <w:rPr>
                <w:bCs/>
                <w:color w:val="000000" w:themeColor="text1"/>
                <w:sz w:val="20"/>
                <w:szCs w:val="20"/>
              </w:rPr>
              <w:t>6</w:t>
            </w:r>
            <w:r w:rsidRPr="00F95E70">
              <w:rPr>
                <w:bCs/>
                <w:color w:val="000000" w:themeColor="text1"/>
                <w:sz w:val="20"/>
                <w:szCs w:val="20"/>
              </w:rPr>
              <w:t>9</w:t>
            </w:r>
          </w:p>
        </w:tc>
        <w:tc>
          <w:tcPr>
            <w:tcW w:w="1330" w:type="dxa"/>
          </w:tcPr>
          <w:p w14:paraId="1819FAB6" w14:textId="77777777" w:rsidR="00646666" w:rsidRPr="00F95E70" w:rsidRDefault="00646666" w:rsidP="00D123C0">
            <w:pPr>
              <w:rPr>
                <w:color w:val="000000" w:themeColor="text1"/>
                <w:sz w:val="20"/>
                <w:szCs w:val="20"/>
              </w:rPr>
            </w:pPr>
            <w:r w:rsidRPr="00F95E70">
              <w:rPr>
                <w:bCs/>
                <w:color w:val="000000" w:themeColor="text1"/>
                <w:sz w:val="20"/>
                <w:szCs w:val="20"/>
              </w:rPr>
              <w:t xml:space="preserve">HEF 2038      </w:t>
            </w:r>
          </w:p>
        </w:tc>
        <w:tc>
          <w:tcPr>
            <w:tcW w:w="3853" w:type="dxa"/>
          </w:tcPr>
          <w:p w14:paraId="37B3E18C" w14:textId="77777777" w:rsidR="00646666" w:rsidRPr="00F95E70" w:rsidRDefault="00646666" w:rsidP="00D123C0">
            <w:pPr>
              <w:rPr>
                <w:color w:val="000000" w:themeColor="text1"/>
                <w:sz w:val="20"/>
                <w:szCs w:val="20"/>
              </w:rPr>
            </w:pPr>
            <w:r w:rsidRPr="00F95E70">
              <w:rPr>
                <w:bCs/>
                <w:color w:val="000000" w:themeColor="text1"/>
                <w:sz w:val="20"/>
                <w:szCs w:val="20"/>
              </w:rPr>
              <w:t>Cerrahi Hastalıkları Hemşireliği</w:t>
            </w:r>
          </w:p>
        </w:tc>
        <w:tc>
          <w:tcPr>
            <w:tcW w:w="567" w:type="dxa"/>
          </w:tcPr>
          <w:p w14:paraId="0AE09200" w14:textId="77777777" w:rsidR="00646666" w:rsidRPr="00F95E70" w:rsidRDefault="00646666" w:rsidP="00D123C0">
            <w:pPr>
              <w:rPr>
                <w:color w:val="000000" w:themeColor="text1"/>
                <w:sz w:val="20"/>
                <w:szCs w:val="20"/>
              </w:rPr>
            </w:pPr>
            <w:r w:rsidRPr="00F95E70">
              <w:rPr>
                <w:bCs/>
                <w:color w:val="000000" w:themeColor="text1"/>
                <w:sz w:val="20"/>
                <w:szCs w:val="20"/>
              </w:rPr>
              <w:t>5</w:t>
            </w:r>
          </w:p>
        </w:tc>
        <w:tc>
          <w:tcPr>
            <w:tcW w:w="633" w:type="dxa"/>
          </w:tcPr>
          <w:p w14:paraId="644DD12E" w14:textId="77777777" w:rsidR="00646666" w:rsidRPr="00F95E70" w:rsidRDefault="00646666" w:rsidP="00D123C0">
            <w:pPr>
              <w:rPr>
                <w:color w:val="000000" w:themeColor="text1"/>
                <w:sz w:val="20"/>
                <w:szCs w:val="20"/>
              </w:rPr>
            </w:pPr>
            <w:r w:rsidRPr="00F95E70">
              <w:rPr>
                <w:bCs/>
                <w:color w:val="000000" w:themeColor="text1"/>
                <w:sz w:val="20"/>
                <w:szCs w:val="20"/>
              </w:rPr>
              <w:t>6</w:t>
            </w:r>
          </w:p>
        </w:tc>
        <w:tc>
          <w:tcPr>
            <w:tcW w:w="787" w:type="dxa"/>
          </w:tcPr>
          <w:p w14:paraId="185EC0FB" w14:textId="77777777" w:rsidR="00646666" w:rsidRPr="00F95E70" w:rsidRDefault="00646666" w:rsidP="00D123C0">
            <w:pPr>
              <w:rPr>
                <w:color w:val="000000" w:themeColor="text1"/>
                <w:sz w:val="20"/>
                <w:szCs w:val="20"/>
              </w:rPr>
            </w:pPr>
            <w:r w:rsidRPr="00F95E70">
              <w:rPr>
                <w:bCs/>
                <w:color w:val="000000" w:themeColor="text1"/>
                <w:sz w:val="20"/>
                <w:szCs w:val="20"/>
              </w:rPr>
              <w:t>13</w:t>
            </w:r>
          </w:p>
        </w:tc>
        <w:tc>
          <w:tcPr>
            <w:tcW w:w="1000" w:type="dxa"/>
          </w:tcPr>
          <w:p w14:paraId="061E2CE9" w14:textId="77777777" w:rsidR="00646666" w:rsidRPr="00F95E70" w:rsidRDefault="00646666" w:rsidP="00D123C0">
            <w:pPr>
              <w:rPr>
                <w:color w:val="000000" w:themeColor="text1"/>
                <w:sz w:val="20"/>
                <w:szCs w:val="20"/>
              </w:rPr>
            </w:pPr>
            <w:r w:rsidRPr="00F95E70">
              <w:rPr>
                <w:sz w:val="20"/>
                <w:szCs w:val="20"/>
              </w:rPr>
              <w:t>1</w:t>
            </w:r>
            <w:r w:rsidRPr="00F95E70">
              <w:rPr>
                <w:spacing w:val="-4"/>
                <w:sz w:val="20"/>
                <w:szCs w:val="20"/>
              </w:rPr>
              <w:t xml:space="preserve"> </w:t>
            </w:r>
            <w:r w:rsidRPr="00F95E70">
              <w:rPr>
                <w:sz w:val="20"/>
                <w:szCs w:val="20"/>
              </w:rPr>
              <w:t>Yarıyıl</w:t>
            </w:r>
          </w:p>
        </w:tc>
      </w:tr>
      <w:tr w:rsidR="00FA1E35" w:rsidRPr="003D6CCD" w14:paraId="796B08B3" w14:textId="77777777" w:rsidTr="00D123C0">
        <w:trPr>
          <w:trHeight w:val="329"/>
        </w:trPr>
        <w:tc>
          <w:tcPr>
            <w:tcW w:w="1054" w:type="dxa"/>
          </w:tcPr>
          <w:p w14:paraId="76855758" w14:textId="0523CCA4" w:rsidR="00FA1E35" w:rsidRPr="00F95E70" w:rsidRDefault="005F70EE" w:rsidP="005F70EE">
            <w:pPr>
              <w:jc w:val="center"/>
              <w:rPr>
                <w:color w:val="000000" w:themeColor="text1"/>
                <w:sz w:val="20"/>
                <w:szCs w:val="20"/>
              </w:rPr>
            </w:pPr>
            <w:r>
              <w:rPr>
                <w:color w:val="000000" w:themeColor="text1"/>
                <w:sz w:val="20"/>
                <w:szCs w:val="20"/>
              </w:rPr>
              <w:t>-</w:t>
            </w:r>
          </w:p>
        </w:tc>
        <w:tc>
          <w:tcPr>
            <w:tcW w:w="1330" w:type="dxa"/>
          </w:tcPr>
          <w:p w14:paraId="7474B357" w14:textId="047BDEF3" w:rsidR="00FA1E35" w:rsidRPr="00F95E70" w:rsidRDefault="00FA1E35" w:rsidP="00FA1E35">
            <w:pPr>
              <w:rPr>
                <w:color w:val="000000" w:themeColor="text1"/>
                <w:sz w:val="20"/>
                <w:szCs w:val="20"/>
              </w:rPr>
            </w:pPr>
            <w:r w:rsidRPr="00F95E70">
              <w:rPr>
                <w:bCs/>
                <w:spacing w:val="-1"/>
                <w:sz w:val="20"/>
                <w:szCs w:val="20"/>
              </w:rPr>
              <w:t>HEF</w:t>
            </w:r>
            <w:r w:rsidRPr="00F95E70">
              <w:rPr>
                <w:bCs/>
                <w:sz w:val="20"/>
                <w:szCs w:val="20"/>
              </w:rPr>
              <w:t xml:space="preserve"> 2084    </w:t>
            </w:r>
            <w:r w:rsidRPr="00F95E70">
              <w:rPr>
                <w:bCs/>
                <w:spacing w:val="1"/>
                <w:sz w:val="20"/>
                <w:szCs w:val="20"/>
              </w:rPr>
              <w:t xml:space="preserve"> </w:t>
            </w:r>
          </w:p>
        </w:tc>
        <w:tc>
          <w:tcPr>
            <w:tcW w:w="3853" w:type="dxa"/>
          </w:tcPr>
          <w:p w14:paraId="3C1111DB" w14:textId="6D88FF09" w:rsidR="00FA1E35" w:rsidRPr="00F95E70" w:rsidRDefault="00FA1E35" w:rsidP="00FA1E35">
            <w:pPr>
              <w:rPr>
                <w:color w:val="000000" w:themeColor="text1"/>
                <w:sz w:val="20"/>
                <w:szCs w:val="20"/>
              </w:rPr>
            </w:pPr>
            <w:r w:rsidRPr="00F95E70">
              <w:rPr>
                <w:bCs/>
                <w:color w:val="000000" w:themeColor="text1"/>
                <w:sz w:val="20"/>
                <w:szCs w:val="20"/>
              </w:rPr>
              <w:t>Beslenme</w:t>
            </w:r>
          </w:p>
        </w:tc>
        <w:tc>
          <w:tcPr>
            <w:tcW w:w="567" w:type="dxa"/>
          </w:tcPr>
          <w:p w14:paraId="75E6E522" w14:textId="751C8E2F" w:rsidR="00FA1E35" w:rsidRPr="00F95E70" w:rsidRDefault="00FA1E35" w:rsidP="00FA1E35">
            <w:pPr>
              <w:rPr>
                <w:color w:val="000000" w:themeColor="text1"/>
                <w:sz w:val="20"/>
                <w:szCs w:val="20"/>
              </w:rPr>
            </w:pPr>
            <w:r w:rsidRPr="00F95E70">
              <w:rPr>
                <w:sz w:val="20"/>
                <w:szCs w:val="20"/>
              </w:rPr>
              <w:t>2</w:t>
            </w:r>
          </w:p>
        </w:tc>
        <w:tc>
          <w:tcPr>
            <w:tcW w:w="633" w:type="dxa"/>
          </w:tcPr>
          <w:p w14:paraId="35F13CBE" w14:textId="666B054B" w:rsidR="00FA1E35" w:rsidRPr="00F95E70" w:rsidRDefault="00FA1E35" w:rsidP="00FA1E35">
            <w:pPr>
              <w:rPr>
                <w:color w:val="000000" w:themeColor="text1"/>
                <w:sz w:val="20"/>
                <w:szCs w:val="20"/>
              </w:rPr>
            </w:pPr>
            <w:r w:rsidRPr="00F95E70">
              <w:rPr>
                <w:sz w:val="20"/>
                <w:szCs w:val="20"/>
              </w:rPr>
              <w:t>0</w:t>
            </w:r>
          </w:p>
        </w:tc>
        <w:tc>
          <w:tcPr>
            <w:tcW w:w="787" w:type="dxa"/>
          </w:tcPr>
          <w:p w14:paraId="02B41460" w14:textId="2BCA37A0" w:rsidR="00FA1E35" w:rsidRPr="00F95E70" w:rsidRDefault="004D6551" w:rsidP="00FA1E35">
            <w:pPr>
              <w:rPr>
                <w:color w:val="000000" w:themeColor="text1"/>
                <w:sz w:val="20"/>
                <w:szCs w:val="20"/>
              </w:rPr>
            </w:pPr>
            <w:r w:rsidRPr="00F95E70">
              <w:rPr>
                <w:color w:val="000000" w:themeColor="text1"/>
                <w:sz w:val="20"/>
                <w:szCs w:val="20"/>
              </w:rPr>
              <w:t>2</w:t>
            </w:r>
          </w:p>
        </w:tc>
        <w:tc>
          <w:tcPr>
            <w:tcW w:w="1000" w:type="dxa"/>
          </w:tcPr>
          <w:p w14:paraId="517E6810" w14:textId="700501D5" w:rsidR="00FA1E35" w:rsidRPr="00F95E70" w:rsidRDefault="00FA1E35" w:rsidP="00FA1E35">
            <w:pPr>
              <w:rPr>
                <w:color w:val="000000" w:themeColor="text1"/>
                <w:sz w:val="20"/>
                <w:szCs w:val="20"/>
              </w:rPr>
            </w:pPr>
            <w:r w:rsidRPr="00F95E70">
              <w:rPr>
                <w:sz w:val="20"/>
                <w:szCs w:val="20"/>
              </w:rPr>
              <w:t>1</w:t>
            </w:r>
            <w:r w:rsidRPr="00F95E70">
              <w:rPr>
                <w:spacing w:val="-4"/>
                <w:sz w:val="20"/>
                <w:szCs w:val="20"/>
              </w:rPr>
              <w:t xml:space="preserve"> </w:t>
            </w:r>
            <w:r w:rsidRPr="00F95E70">
              <w:rPr>
                <w:sz w:val="20"/>
                <w:szCs w:val="20"/>
              </w:rPr>
              <w:t>Yarıyıl</w:t>
            </w:r>
          </w:p>
        </w:tc>
      </w:tr>
    </w:tbl>
    <w:p w14:paraId="1A39B889" w14:textId="77777777" w:rsidR="00646666" w:rsidRPr="003D6CCD" w:rsidRDefault="00646666" w:rsidP="00646666">
      <w:pPr>
        <w:rPr>
          <w:color w:val="000000" w:themeColor="text1"/>
          <w:sz w:val="28"/>
          <w:szCs w:val="28"/>
          <w:highlight w:val="yellow"/>
        </w:rPr>
      </w:pPr>
    </w:p>
    <w:p w14:paraId="33691CD6" w14:textId="77777777" w:rsidR="00646666" w:rsidRPr="003D6CCD" w:rsidRDefault="00646666" w:rsidP="00646666">
      <w:pPr>
        <w:rPr>
          <w:b/>
          <w:color w:val="000000" w:themeColor="text1"/>
          <w:sz w:val="28"/>
          <w:szCs w:val="28"/>
          <w:highlight w:val="yellow"/>
        </w:rPr>
      </w:pPr>
    </w:p>
    <w:p w14:paraId="62841901" w14:textId="77777777" w:rsidR="00646666" w:rsidRPr="003D6CCD" w:rsidRDefault="00646666" w:rsidP="00646666">
      <w:pPr>
        <w:rPr>
          <w:b/>
          <w:color w:val="000000" w:themeColor="text1"/>
          <w:sz w:val="28"/>
          <w:szCs w:val="28"/>
          <w:highlight w:val="yellow"/>
        </w:rPr>
      </w:pPr>
    </w:p>
    <w:p w14:paraId="00C01E59" w14:textId="77777777" w:rsidR="00646666" w:rsidRPr="003D6CCD" w:rsidRDefault="00646666" w:rsidP="00646666">
      <w:pPr>
        <w:rPr>
          <w:b/>
          <w:color w:val="000000" w:themeColor="text1"/>
          <w:sz w:val="28"/>
          <w:szCs w:val="28"/>
          <w:highlight w:val="yellow"/>
        </w:rPr>
      </w:pPr>
    </w:p>
    <w:p w14:paraId="6558EDC8" w14:textId="77777777" w:rsidR="00646666" w:rsidRPr="003D6CCD" w:rsidRDefault="00646666" w:rsidP="00646666">
      <w:pPr>
        <w:rPr>
          <w:b/>
          <w:color w:val="000000" w:themeColor="text1"/>
          <w:sz w:val="28"/>
          <w:szCs w:val="28"/>
          <w:highlight w:val="yellow"/>
        </w:rPr>
      </w:pPr>
    </w:p>
    <w:p w14:paraId="1FA70D5E" w14:textId="77777777" w:rsidR="00646666" w:rsidRPr="003D6CCD" w:rsidRDefault="00646666" w:rsidP="00646666">
      <w:pPr>
        <w:rPr>
          <w:b/>
          <w:color w:val="000000" w:themeColor="text1"/>
          <w:sz w:val="28"/>
          <w:szCs w:val="28"/>
          <w:highlight w:val="yellow"/>
        </w:rPr>
      </w:pPr>
    </w:p>
    <w:p w14:paraId="66B889D1" w14:textId="77777777" w:rsidR="00646666" w:rsidRPr="003D6CCD" w:rsidRDefault="00646666" w:rsidP="00646666">
      <w:pPr>
        <w:rPr>
          <w:b/>
          <w:color w:val="000000" w:themeColor="text1"/>
          <w:sz w:val="28"/>
          <w:szCs w:val="28"/>
          <w:highlight w:val="yellow"/>
        </w:rPr>
      </w:pPr>
    </w:p>
    <w:p w14:paraId="508BF962" w14:textId="77777777" w:rsidR="00646666" w:rsidRPr="003D6CCD" w:rsidRDefault="00646666" w:rsidP="00646666">
      <w:pPr>
        <w:rPr>
          <w:b/>
          <w:color w:val="000000" w:themeColor="text1"/>
          <w:sz w:val="28"/>
          <w:szCs w:val="28"/>
          <w:highlight w:val="yellow"/>
        </w:rPr>
      </w:pPr>
    </w:p>
    <w:p w14:paraId="24EAF201" w14:textId="77777777" w:rsidR="00646666" w:rsidRPr="003D6CCD" w:rsidRDefault="00646666" w:rsidP="00646666">
      <w:pPr>
        <w:rPr>
          <w:b/>
          <w:color w:val="000000" w:themeColor="text1"/>
          <w:sz w:val="28"/>
          <w:szCs w:val="28"/>
          <w:highlight w:val="yellow"/>
        </w:rPr>
      </w:pPr>
    </w:p>
    <w:p w14:paraId="6452DC30" w14:textId="77777777" w:rsidR="00646666" w:rsidRPr="003D6CCD" w:rsidRDefault="00646666" w:rsidP="00646666">
      <w:pPr>
        <w:rPr>
          <w:b/>
          <w:color w:val="000000" w:themeColor="text1"/>
          <w:sz w:val="28"/>
          <w:szCs w:val="28"/>
          <w:highlight w:val="yellow"/>
        </w:rPr>
      </w:pPr>
    </w:p>
    <w:p w14:paraId="59D616BF" w14:textId="77777777" w:rsidR="00646666" w:rsidRPr="003D6CCD" w:rsidRDefault="00646666" w:rsidP="00646666">
      <w:pPr>
        <w:rPr>
          <w:b/>
          <w:color w:val="000000" w:themeColor="text1"/>
          <w:sz w:val="28"/>
          <w:szCs w:val="28"/>
          <w:highlight w:val="yellow"/>
        </w:rPr>
      </w:pPr>
    </w:p>
    <w:p w14:paraId="05337A27" w14:textId="77777777" w:rsidR="00646666" w:rsidRPr="003D6CCD" w:rsidRDefault="00646666" w:rsidP="00646666">
      <w:pPr>
        <w:rPr>
          <w:b/>
          <w:color w:val="000000" w:themeColor="text1"/>
          <w:sz w:val="28"/>
          <w:szCs w:val="28"/>
          <w:highlight w:val="yellow"/>
        </w:rPr>
      </w:pPr>
    </w:p>
    <w:p w14:paraId="22E1D8B3" w14:textId="77777777" w:rsidR="00646666" w:rsidRPr="003D6CCD" w:rsidRDefault="00646666" w:rsidP="00646666">
      <w:pPr>
        <w:rPr>
          <w:b/>
          <w:color w:val="000000" w:themeColor="text1"/>
          <w:sz w:val="28"/>
          <w:szCs w:val="28"/>
          <w:highlight w:val="yellow"/>
        </w:rPr>
      </w:pPr>
    </w:p>
    <w:p w14:paraId="4D431D26" w14:textId="77777777" w:rsidR="00646666" w:rsidRPr="003D6CCD" w:rsidRDefault="00646666" w:rsidP="00646666">
      <w:pPr>
        <w:rPr>
          <w:b/>
          <w:color w:val="000000" w:themeColor="text1"/>
          <w:sz w:val="28"/>
          <w:szCs w:val="28"/>
          <w:highlight w:val="yellow"/>
        </w:rPr>
      </w:pPr>
    </w:p>
    <w:p w14:paraId="22C217A5" w14:textId="77777777" w:rsidR="00646666" w:rsidRPr="003D6CCD" w:rsidRDefault="00646666" w:rsidP="00646666">
      <w:pPr>
        <w:rPr>
          <w:b/>
          <w:color w:val="000000" w:themeColor="text1"/>
          <w:sz w:val="28"/>
          <w:szCs w:val="28"/>
          <w:highlight w:val="yellow"/>
        </w:rPr>
      </w:pPr>
    </w:p>
    <w:p w14:paraId="0B11CA72" w14:textId="77777777" w:rsidR="00646666" w:rsidRPr="003D6CCD" w:rsidRDefault="00646666" w:rsidP="00646666">
      <w:pPr>
        <w:rPr>
          <w:b/>
          <w:color w:val="000000" w:themeColor="text1"/>
          <w:sz w:val="28"/>
          <w:szCs w:val="28"/>
          <w:highlight w:val="yellow"/>
        </w:rPr>
      </w:pPr>
    </w:p>
    <w:p w14:paraId="7F573329" w14:textId="77777777" w:rsidR="004B7D1F" w:rsidRPr="001E6168" w:rsidRDefault="004B7D1F" w:rsidP="00F0693F">
      <w:pPr>
        <w:rPr>
          <w:b/>
          <w:color w:val="000000" w:themeColor="text1"/>
          <w:sz w:val="28"/>
          <w:szCs w:val="28"/>
        </w:rPr>
      </w:pPr>
    </w:p>
    <w:p w14:paraId="4F52B204" w14:textId="50E37A29" w:rsidR="00646666" w:rsidRPr="001E6168" w:rsidRDefault="006C2B9D" w:rsidP="00F0693F">
      <w:pPr>
        <w:pStyle w:val="Balk1"/>
      </w:pPr>
      <w:bookmarkStart w:id="80" w:name="_Toc517951280"/>
      <w:r w:rsidRPr="001E6168">
        <w:lastRenderedPageBreak/>
        <w:t xml:space="preserve">2.5.2.2. </w:t>
      </w:r>
      <w:r w:rsidR="00ED7C6A" w:rsidRPr="001E6168">
        <w:t xml:space="preserve">İkinci Yıl </w:t>
      </w:r>
      <w:r w:rsidR="00646666" w:rsidRPr="001E6168">
        <w:t>Seçmeli Dersler Havuzu</w:t>
      </w:r>
      <w:bookmarkEnd w:id="80"/>
      <w:r w:rsidR="00646666" w:rsidRPr="001E6168">
        <w:t xml:space="preserve"> </w:t>
      </w:r>
    </w:p>
    <w:p w14:paraId="328422B0" w14:textId="77777777" w:rsidR="00646666" w:rsidRPr="003D6CCD" w:rsidRDefault="00646666" w:rsidP="00F0693F">
      <w:pPr>
        <w:pStyle w:val="Balk1"/>
        <w:rPr>
          <w:highlight w:val="yellow"/>
        </w:rPr>
      </w:pPr>
      <w:r w:rsidRPr="003D6CCD">
        <w:rPr>
          <w:highlight w:val="yellow"/>
        </w:rPr>
        <w:t xml:space="preserve">    </w:t>
      </w:r>
    </w:p>
    <w:tbl>
      <w:tblPr>
        <w:tblStyle w:val="TabloKlavuzu"/>
        <w:tblW w:w="9224" w:type="dxa"/>
        <w:tblInd w:w="-5" w:type="dxa"/>
        <w:tblLook w:val="04A0" w:firstRow="1" w:lastRow="0" w:firstColumn="1" w:lastColumn="0" w:noHBand="0" w:noVBand="1"/>
      </w:tblPr>
      <w:tblGrid>
        <w:gridCol w:w="1038"/>
        <w:gridCol w:w="1310"/>
        <w:gridCol w:w="3906"/>
        <w:gridCol w:w="599"/>
        <w:gridCol w:w="449"/>
        <w:gridCol w:w="787"/>
        <w:gridCol w:w="1135"/>
      </w:tblGrid>
      <w:tr w:rsidR="00646666" w:rsidRPr="003D6CCD" w14:paraId="4A0EF9E8" w14:textId="77777777" w:rsidTr="00D123C0">
        <w:trPr>
          <w:trHeight w:val="437"/>
        </w:trPr>
        <w:tc>
          <w:tcPr>
            <w:tcW w:w="1038" w:type="dxa"/>
          </w:tcPr>
          <w:p w14:paraId="12338E9C" w14:textId="77777777" w:rsidR="00646666" w:rsidRPr="001E6168" w:rsidRDefault="00646666" w:rsidP="00F0693F">
            <w:pPr>
              <w:pStyle w:val="TableParagraph"/>
              <w:tabs>
                <w:tab w:val="left" w:pos="526"/>
              </w:tabs>
              <w:kinsoku w:val="0"/>
              <w:overflowPunct w:val="0"/>
              <w:spacing w:before="11"/>
              <w:ind w:left="55"/>
              <w:rPr>
                <w:b/>
                <w:sz w:val="20"/>
                <w:szCs w:val="20"/>
              </w:rPr>
            </w:pPr>
            <w:r w:rsidRPr="001E6168">
              <w:rPr>
                <w:b/>
                <w:sz w:val="20"/>
                <w:szCs w:val="20"/>
              </w:rPr>
              <w:t>Ön şart</w:t>
            </w:r>
          </w:p>
        </w:tc>
        <w:tc>
          <w:tcPr>
            <w:tcW w:w="1310" w:type="dxa"/>
          </w:tcPr>
          <w:p w14:paraId="5EF2B3E3" w14:textId="77777777" w:rsidR="00646666" w:rsidRPr="001E6168" w:rsidRDefault="00646666" w:rsidP="00F0693F">
            <w:pPr>
              <w:pStyle w:val="TableParagraph"/>
              <w:tabs>
                <w:tab w:val="left" w:pos="526"/>
              </w:tabs>
              <w:kinsoku w:val="0"/>
              <w:overflowPunct w:val="0"/>
              <w:spacing w:before="11"/>
              <w:ind w:left="120"/>
              <w:rPr>
                <w:b/>
                <w:sz w:val="20"/>
                <w:szCs w:val="20"/>
              </w:rPr>
            </w:pPr>
            <w:r w:rsidRPr="001E6168">
              <w:rPr>
                <w:b/>
                <w:sz w:val="20"/>
                <w:szCs w:val="20"/>
              </w:rPr>
              <w:t>Kod</w:t>
            </w:r>
          </w:p>
        </w:tc>
        <w:tc>
          <w:tcPr>
            <w:tcW w:w="3906" w:type="dxa"/>
          </w:tcPr>
          <w:p w14:paraId="1FEBF4AB" w14:textId="77777777" w:rsidR="00646666" w:rsidRPr="001E6168" w:rsidRDefault="00646666" w:rsidP="00F0693F">
            <w:pPr>
              <w:pStyle w:val="TableParagraph"/>
              <w:kinsoku w:val="0"/>
              <w:overflowPunct w:val="0"/>
              <w:spacing w:before="17"/>
              <w:ind w:left="77"/>
              <w:rPr>
                <w:b/>
                <w:sz w:val="20"/>
                <w:szCs w:val="20"/>
              </w:rPr>
            </w:pPr>
            <w:r w:rsidRPr="001E6168">
              <w:rPr>
                <w:b/>
                <w:sz w:val="20"/>
                <w:szCs w:val="20"/>
              </w:rPr>
              <w:t>Ders adı</w:t>
            </w:r>
          </w:p>
        </w:tc>
        <w:tc>
          <w:tcPr>
            <w:tcW w:w="599" w:type="dxa"/>
          </w:tcPr>
          <w:p w14:paraId="3A15F87F" w14:textId="77777777" w:rsidR="00646666" w:rsidRPr="001E6168" w:rsidRDefault="00646666" w:rsidP="00F0693F">
            <w:pPr>
              <w:pStyle w:val="TableParagraph"/>
              <w:kinsoku w:val="0"/>
              <w:overflowPunct w:val="0"/>
              <w:spacing w:before="11"/>
              <w:ind w:right="80"/>
              <w:jc w:val="right"/>
              <w:rPr>
                <w:b/>
                <w:sz w:val="20"/>
                <w:szCs w:val="20"/>
              </w:rPr>
            </w:pPr>
            <w:r w:rsidRPr="001E6168">
              <w:rPr>
                <w:b/>
                <w:sz w:val="20"/>
                <w:szCs w:val="20"/>
              </w:rPr>
              <w:t>T</w:t>
            </w:r>
          </w:p>
        </w:tc>
        <w:tc>
          <w:tcPr>
            <w:tcW w:w="449" w:type="dxa"/>
          </w:tcPr>
          <w:p w14:paraId="77EAF8B3" w14:textId="77777777" w:rsidR="00646666" w:rsidRPr="001E6168" w:rsidRDefault="00646666" w:rsidP="00F0693F">
            <w:pPr>
              <w:pStyle w:val="TableParagraph"/>
              <w:kinsoku w:val="0"/>
              <w:overflowPunct w:val="0"/>
              <w:spacing w:before="11"/>
              <w:ind w:left="82"/>
              <w:rPr>
                <w:b/>
                <w:sz w:val="20"/>
                <w:szCs w:val="20"/>
              </w:rPr>
            </w:pPr>
            <w:r w:rsidRPr="001E6168">
              <w:rPr>
                <w:b/>
                <w:sz w:val="20"/>
                <w:szCs w:val="20"/>
              </w:rPr>
              <w:t>U</w:t>
            </w:r>
          </w:p>
        </w:tc>
        <w:tc>
          <w:tcPr>
            <w:tcW w:w="787" w:type="dxa"/>
          </w:tcPr>
          <w:p w14:paraId="0C53DFB2" w14:textId="77777777" w:rsidR="00646666" w:rsidRPr="001E6168" w:rsidRDefault="00646666" w:rsidP="00F0693F">
            <w:pPr>
              <w:pStyle w:val="TableParagraph"/>
              <w:kinsoku w:val="0"/>
              <w:overflowPunct w:val="0"/>
              <w:spacing w:before="11"/>
              <w:ind w:left="26"/>
              <w:jc w:val="center"/>
              <w:rPr>
                <w:b/>
                <w:sz w:val="20"/>
                <w:szCs w:val="20"/>
              </w:rPr>
            </w:pPr>
            <w:r w:rsidRPr="001E6168">
              <w:rPr>
                <w:b/>
                <w:sz w:val="20"/>
                <w:szCs w:val="20"/>
              </w:rPr>
              <w:t>AKTS</w:t>
            </w:r>
          </w:p>
        </w:tc>
        <w:tc>
          <w:tcPr>
            <w:tcW w:w="1135" w:type="dxa"/>
          </w:tcPr>
          <w:p w14:paraId="08B95C1A" w14:textId="77777777" w:rsidR="00646666" w:rsidRPr="001E6168" w:rsidRDefault="00646666" w:rsidP="00F0693F">
            <w:pPr>
              <w:pStyle w:val="TableParagraph"/>
              <w:kinsoku w:val="0"/>
              <w:overflowPunct w:val="0"/>
              <w:spacing w:before="11"/>
              <w:ind w:left="112"/>
              <w:rPr>
                <w:b/>
                <w:sz w:val="20"/>
                <w:szCs w:val="20"/>
              </w:rPr>
            </w:pPr>
            <w:r w:rsidRPr="001E6168">
              <w:rPr>
                <w:b/>
                <w:sz w:val="20"/>
                <w:szCs w:val="20"/>
              </w:rPr>
              <w:t>Süresi</w:t>
            </w:r>
          </w:p>
        </w:tc>
      </w:tr>
      <w:tr w:rsidR="00646666" w:rsidRPr="003D6CCD" w14:paraId="1783058B" w14:textId="77777777" w:rsidTr="00D123C0">
        <w:trPr>
          <w:trHeight w:val="329"/>
        </w:trPr>
        <w:tc>
          <w:tcPr>
            <w:tcW w:w="1038" w:type="dxa"/>
          </w:tcPr>
          <w:p w14:paraId="4D037B3F"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shd w:val="clear" w:color="auto" w:fill="auto"/>
          </w:tcPr>
          <w:p w14:paraId="199BF6E2"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 2060</w:t>
            </w:r>
          </w:p>
        </w:tc>
        <w:tc>
          <w:tcPr>
            <w:tcW w:w="3906" w:type="dxa"/>
          </w:tcPr>
          <w:p w14:paraId="0F5AEB29" w14:textId="77777777" w:rsidR="00646666" w:rsidRPr="001E6168" w:rsidRDefault="00646666" w:rsidP="00F0693F">
            <w:pPr>
              <w:pStyle w:val="TableParagraph"/>
              <w:kinsoku w:val="0"/>
              <w:overflowPunct w:val="0"/>
              <w:spacing w:before="14"/>
              <w:ind w:left="92"/>
              <w:rPr>
                <w:spacing w:val="-1"/>
                <w:sz w:val="20"/>
                <w:szCs w:val="20"/>
              </w:rPr>
            </w:pPr>
            <w:r w:rsidRPr="001E6168">
              <w:rPr>
                <w:spacing w:val="-1"/>
                <w:sz w:val="20"/>
                <w:szCs w:val="20"/>
              </w:rPr>
              <w:t>Cinsel</w:t>
            </w:r>
            <w:r w:rsidRPr="001E6168">
              <w:rPr>
                <w:sz w:val="20"/>
                <w:szCs w:val="20"/>
              </w:rPr>
              <w:t xml:space="preserve"> Sağlık</w:t>
            </w:r>
            <w:r w:rsidRPr="001E6168">
              <w:rPr>
                <w:spacing w:val="-1"/>
                <w:sz w:val="20"/>
                <w:szCs w:val="20"/>
              </w:rPr>
              <w:t xml:space="preserve"> </w:t>
            </w:r>
            <w:r w:rsidRPr="001E6168">
              <w:rPr>
                <w:sz w:val="20"/>
                <w:szCs w:val="20"/>
              </w:rPr>
              <w:t xml:space="preserve">ve </w:t>
            </w:r>
            <w:r w:rsidRPr="001E6168">
              <w:rPr>
                <w:spacing w:val="-1"/>
                <w:sz w:val="20"/>
                <w:szCs w:val="20"/>
              </w:rPr>
              <w:t>Üreme</w:t>
            </w:r>
            <w:r w:rsidRPr="001E6168">
              <w:rPr>
                <w:sz w:val="20"/>
                <w:szCs w:val="20"/>
              </w:rPr>
              <w:t xml:space="preserve"> Sağlığı</w:t>
            </w:r>
          </w:p>
        </w:tc>
        <w:tc>
          <w:tcPr>
            <w:tcW w:w="599" w:type="dxa"/>
          </w:tcPr>
          <w:p w14:paraId="2DFC3A12"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 xml:space="preserve">    2</w:t>
            </w:r>
          </w:p>
        </w:tc>
        <w:tc>
          <w:tcPr>
            <w:tcW w:w="449" w:type="dxa"/>
          </w:tcPr>
          <w:p w14:paraId="404C8487" w14:textId="77777777" w:rsidR="00646666" w:rsidRPr="001E6168" w:rsidRDefault="00646666" w:rsidP="00F0693F">
            <w:pPr>
              <w:pStyle w:val="TableParagraph"/>
              <w:kinsoku w:val="0"/>
              <w:overflowPunct w:val="0"/>
              <w:spacing w:before="7"/>
              <w:ind w:left="82"/>
              <w:rPr>
                <w:sz w:val="20"/>
                <w:szCs w:val="20"/>
              </w:rPr>
            </w:pPr>
            <w:r w:rsidRPr="001E6168">
              <w:rPr>
                <w:w w:val="95"/>
                <w:sz w:val="20"/>
                <w:szCs w:val="20"/>
              </w:rPr>
              <w:t>0</w:t>
            </w:r>
          </w:p>
        </w:tc>
        <w:tc>
          <w:tcPr>
            <w:tcW w:w="787" w:type="dxa"/>
          </w:tcPr>
          <w:p w14:paraId="52850D87" w14:textId="77777777" w:rsidR="00646666" w:rsidRPr="001E6168" w:rsidRDefault="00646666" w:rsidP="00F0693F">
            <w:pPr>
              <w:pStyle w:val="TableParagraph"/>
              <w:kinsoku w:val="0"/>
              <w:overflowPunct w:val="0"/>
              <w:spacing w:before="7"/>
              <w:ind w:left="26"/>
              <w:jc w:val="center"/>
              <w:rPr>
                <w:sz w:val="20"/>
                <w:szCs w:val="20"/>
              </w:rPr>
            </w:pPr>
            <w:r w:rsidRPr="001E6168">
              <w:rPr>
                <w:w w:val="95"/>
                <w:sz w:val="20"/>
                <w:szCs w:val="20"/>
              </w:rPr>
              <w:t>2</w:t>
            </w:r>
          </w:p>
        </w:tc>
        <w:tc>
          <w:tcPr>
            <w:tcW w:w="1135" w:type="dxa"/>
          </w:tcPr>
          <w:p w14:paraId="5564CFC1"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4F44E3DC" w14:textId="77777777" w:rsidTr="00D123C0">
        <w:trPr>
          <w:trHeight w:val="329"/>
        </w:trPr>
        <w:tc>
          <w:tcPr>
            <w:tcW w:w="1038" w:type="dxa"/>
          </w:tcPr>
          <w:p w14:paraId="18786497"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5DB7A615"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2062</w:t>
            </w:r>
          </w:p>
        </w:tc>
        <w:tc>
          <w:tcPr>
            <w:tcW w:w="3906" w:type="dxa"/>
          </w:tcPr>
          <w:p w14:paraId="696B5A6E" w14:textId="77777777" w:rsidR="00646666" w:rsidRPr="001E6168" w:rsidRDefault="00646666" w:rsidP="00F0693F">
            <w:pPr>
              <w:pStyle w:val="TableParagraph"/>
              <w:kinsoku w:val="0"/>
              <w:overflowPunct w:val="0"/>
              <w:spacing w:before="14"/>
              <w:ind w:left="92"/>
              <w:rPr>
                <w:spacing w:val="-1"/>
                <w:sz w:val="20"/>
                <w:szCs w:val="20"/>
              </w:rPr>
            </w:pPr>
            <w:r w:rsidRPr="001E6168">
              <w:rPr>
                <w:sz w:val="20"/>
                <w:szCs w:val="20"/>
              </w:rPr>
              <w:t>Geriatri</w:t>
            </w:r>
            <w:r w:rsidRPr="001E6168">
              <w:rPr>
                <w:spacing w:val="-1"/>
                <w:sz w:val="20"/>
                <w:szCs w:val="20"/>
              </w:rPr>
              <w:t xml:space="preserve"> </w:t>
            </w:r>
            <w:r w:rsidRPr="001E6168">
              <w:rPr>
                <w:sz w:val="20"/>
                <w:szCs w:val="20"/>
              </w:rPr>
              <w:t>Hemşireliği</w:t>
            </w:r>
          </w:p>
        </w:tc>
        <w:tc>
          <w:tcPr>
            <w:tcW w:w="599" w:type="dxa"/>
          </w:tcPr>
          <w:p w14:paraId="56790FE4"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7D63872D"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6E45B205"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02CB6095"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0D71822D" w14:textId="77777777" w:rsidTr="00D123C0">
        <w:trPr>
          <w:trHeight w:val="329"/>
        </w:trPr>
        <w:tc>
          <w:tcPr>
            <w:tcW w:w="1038" w:type="dxa"/>
          </w:tcPr>
          <w:p w14:paraId="20E63D74"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3BD03D0B"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2064</w:t>
            </w:r>
          </w:p>
        </w:tc>
        <w:tc>
          <w:tcPr>
            <w:tcW w:w="3906" w:type="dxa"/>
          </w:tcPr>
          <w:p w14:paraId="3EC2A7C9" w14:textId="77777777" w:rsidR="00646666" w:rsidRPr="001E6168" w:rsidRDefault="00646666" w:rsidP="00F0693F">
            <w:pPr>
              <w:pStyle w:val="TableParagraph"/>
              <w:kinsoku w:val="0"/>
              <w:overflowPunct w:val="0"/>
              <w:spacing w:before="14"/>
              <w:ind w:left="92"/>
              <w:rPr>
                <w:spacing w:val="-1"/>
                <w:sz w:val="20"/>
                <w:szCs w:val="20"/>
              </w:rPr>
            </w:pPr>
            <w:r w:rsidRPr="001E6168">
              <w:rPr>
                <w:spacing w:val="-1"/>
                <w:sz w:val="20"/>
                <w:szCs w:val="20"/>
              </w:rPr>
              <w:t>Hemşirelikte</w:t>
            </w:r>
            <w:r w:rsidRPr="001E6168">
              <w:rPr>
                <w:sz w:val="20"/>
                <w:szCs w:val="20"/>
              </w:rPr>
              <w:t xml:space="preserve"> Profesyonellik</w:t>
            </w:r>
          </w:p>
        </w:tc>
        <w:tc>
          <w:tcPr>
            <w:tcW w:w="599" w:type="dxa"/>
          </w:tcPr>
          <w:p w14:paraId="4CABAD39"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7121506D"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261754F1"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68227864"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08CA61A3" w14:textId="77777777" w:rsidTr="00D123C0">
        <w:trPr>
          <w:trHeight w:val="329"/>
        </w:trPr>
        <w:tc>
          <w:tcPr>
            <w:tcW w:w="1038" w:type="dxa"/>
          </w:tcPr>
          <w:p w14:paraId="569BB6C3"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2EBF3C72"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2066</w:t>
            </w:r>
          </w:p>
        </w:tc>
        <w:tc>
          <w:tcPr>
            <w:tcW w:w="3906" w:type="dxa"/>
          </w:tcPr>
          <w:p w14:paraId="797EA093" w14:textId="77777777" w:rsidR="00646666" w:rsidRPr="001E6168" w:rsidRDefault="00646666" w:rsidP="00F0693F">
            <w:pPr>
              <w:pStyle w:val="TableParagraph"/>
              <w:kinsoku w:val="0"/>
              <w:overflowPunct w:val="0"/>
              <w:spacing w:before="14"/>
              <w:ind w:left="92"/>
              <w:rPr>
                <w:spacing w:val="-1"/>
                <w:sz w:val="20"/>
                <w:szCs w:val="20"/>
              </w:rPr>
            </w:pPr>
            <w:r w:rsidRPr="001E6168">
              <w:rPr>
                <w:spacing w:val="-1"/>
                <w:sz w:val="20"/>
                <w:szCs w:val="20"/>
              </w:rPr>
              <w:t>Hemşirelikte</w:t>
            </w:r>
            <w:r w:rsidRPr="001E6168">
              <w:rPr>
                <w:sz w:val="20"/>
                <w:szCs w:val="20"/>
              </w:rPr>
              <w:t xml:space="preserve"> Kalite</w:t>
            </w:r>
            <w:r w:rsidRPr="001E6168">
              <w:rPr>
                <w:spacing w:val="-1"/>
                <w:sz w:val="20"/>
                <w:szCs w:val="20"/>
              </w:rPr>
              <w:t xml:space="preserve"> </w:t>
            </w:r>
            <w:r w:rsidRPr="001E6168">
              <w:rPr>
                <w:sz w:val="20"/>
                <w:szCs w:val="20"/>
              </w:rPr>
              <w:t xml:space="preserve">ve </w:t>
            </w:r>
            <w:r w:rsidRPr="001E6168">
              <w:rPr>
                <w:spacing w:val="-1"/>
                <w:sz w:val="20"/>
                <w:szCs w:val="20"/>
              </w:rPr>
              <w:t>Hasta</w:t>
            </w:r>
            <w:r w:rsidRPr="001E6168">
              <w:rPr>
                <w:sz w:val="20"/>
                <w:szCs w:val="20"/>
              </w:rPr>
              <w:t xml:space="preserve"> Güvenliği</w:t>
            </w:r>
          </w:p>
        </w:tc>
        <w:tc>
          <w:tcPr>
            <w:tcW w:w="599" w:type="dxa"/>
          </w:tcPr>
          <w:p w14:paraId="09E32C54"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6B284EFB"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046AE36E"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13A3AA56"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11950BFA" w14:textId="77777777" w:rsidTr="00D123C0">
        <w:trPr>
          <w:trHeight w:val="329"/>
        </w:trPr>
        <w:tc>
          <w:tcPr>
            <w:tcW w:w="1038" w:type="dxa"/>
          </w:tcPr>
          <w:p w14:paraId="57106D20"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2C374655"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2068</w:t>
            </w:r>
          </w:p>
        </w:tc>
        <w:tc>
          <w:tcPr>
            <w:tcW w:w="3906" w:type="dxa"/>
          </w:tcPr>
          <w:p w14:paraId="5F91FF52" w14:textId="77777777" w:rsidR="00646666" w:rsidRPr="001E6168" w:rsidRDefault="00646666" w:rsidP="00F0693F">
            <w:pPr>
              <w:pStyle w:val="TableParagraph"/>
              <w:kinsoku w:val="0"/>
              <w:overflowPunct w:val="0"/>
              <w:spacing w:before="14"/>
              <w:ind w:left="92"/>
              <w:rPr>
                <w:spacing w:val="-1"/>
                <w:sz w:val="20"/>
                <w:szCs w:val="20"/>
              </w:rPr>
            </w:pPr>
            <w:r w:rsidRPr="001E6168">
              <w:rPr>
                <w:sz w:val="20"/>
                <w:szCs w:val="20"/>
              </w:rPr>
              <w:t>Mesleki</w:t>
            </w:r>
            <w:r w:rsidRPr="001E6168">
              <w:rPr>
                <w:spacing w:val="6"/>
                <w:sz w:val="20"/>
                <w:szCs w:val="20"/>
              </w:rPr>
              <w:t xml:space="preserve"> </w:t>
            </w:r>
            <w:r w:rsidRPr="001E6168">
              <w:rPr>
                <w:spacing w:val="-17"/>
                <w:sz w:val="20"/>
                <w:szCs w:val="20"/>
              </w:rPr>
              <w:t>İ</w:t>
            </w:r>
            <w:r w:rsidRPr="001E6168">
              <w:rPr>
                <w:spacing w:val="-1"/>
                <w:sz w:val="20"/>
                <w:szCs w:val="20"/>
              </w:rPr>
              <w:t>ngilizc</w:t>
            </w:r>
            <w:r w:rsidRPr="001E6168">
              <w:rPr>
                <w:sz w:val="20"/>
                <w:szCs w:val="20"/>
              </w:rPr>
              <w:t>e</w:t>
            </w:r>
            <w:r w:rsidRPr="001E6168">
              <w:rPr>
                <w:spacing w:val="9"/>
                <w:sz w:val="20"/>
                <w:szCs w:val="20"/>
              </w:rPr>
              <w:t xml:space="preserve"> </w:t>
            </w:r>
            <w:r w:rsidRPr="001E6168">
              <w:rPr>
                <w:sz w:val="20"/>
                <w:szCs w:val="20"/>
              </w:rPr>
              <w:t>II</w:t>
            </w:r>
          </w:p>
        </w:tc>
        <w:tc>
          <w:tcPr>
            <w:tcW w:w="599" w:type="dxa"/>
          </w:tcPr>
          <w:p w14:paraId="7EFCE1D3"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46705137"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5DE884AB"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3C367E38"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435E68F5" w14:textId="77777777" w:rsidTr="00D123C0">
        <w:trPr>
          <w:trHeight w:val="329"/>
        </w:trPr>
        <w:tc>
          <w:tcPr>
            <w:tcW w:w="1038" w:type="dxa"/>
          </w:tcPr>
          <w:p w14:paraId="1DF9434C"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7E978D67"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2070</w:t>
            </w:r>
          </w:p>
        </w:tc>
        <w:tc>
          <w:tcPr>
            <w:tcW w:w="3906" w:type="dxa"/>
          </w:tcPr>
          <w:p w14:paraId="17189D9C" w14:textId="77777777" w:rsidR="00646666" w:rsidRPr="001E6168" w:rsidRDefault="00646666" w:rsidP="00F0693F">
            <w:pPr>
              <w:pStyle w:val="TableParagraph"/>
              <w:kinsoku w:val="0"/>
              <w:overflowPunct w:val="0"/>
              <w:spacing w:before="14"/>
              <w:ind w:left="92"/>
              <w:rPr>
                <w:spacing w:val="-1"/>
                <w:sz w:val="20"/>
                <w:szCs w:val="20"/>
              </w:rPr>
            </w:pPr>
            <w:r w:rsidRPr="001E6168">
              <w:rPr>
                <w:sz w:val="20"/>
                <w:szCs w:val="20"/>
              </w:rPr>
              <w:t>Acil</w:t>
            </w:r>
            <w:r w:rsidRPr="001E6168">
              <w:rPr>
                <w:spacing w:val="-1"/>
                <w:sz w:val="20"/>
                <w:szCs w:val="20"/>
              </w:rPr>
              <w:t xml:space="preserve"> </w:t>
            </w:r>
            <w:r w:rsidRPr="001E6168">
              <w:rPr>
                <w:sz w:val="20"/>
                <w:szCs w:val="20"/>
              </w:rPr>
              <w:t>Hemşireliği</w:t>
            </w:r>
          </w:p>
        </w:tc>
        <w:tc>
          <w:tcPr>
            <w:tcW w:w="599" w:type="dxa"/>
          </w:tcPr>
          <w:p w14:paraId="26632072"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43E086C9"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179FB0E7"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64524643"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646666" w:rsidRPr="003D6CCD" w14:paraId="74023CE5" w14:textId="77777777" w:rsidTr="00D123C0">
        <w:trPr>
          <w:trHeight w:val="329"/>
        </w:trPr>
        <w:tc>
          <w:tcPr>
            <w:tcW w:w="1038" w:type="dxa"/>
          </w:tcPr>
          <w:p w14:paraId="17ED5912" w14:textId="77777777" w:rsidR="00646666" w:rsidRPr="001E6168" w:rsidRDefault="00646666"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077EC7C2" w14:textId="77777777" w:rsidR="00646666" w:rsidRPr="001E6168" w:rsidRDefault="00646666"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2072</w:t>
            </w:r>
          </w:p>
        </w:tc>
        <w:tc>
          <w:tcPr>
            <w:tcW w:w="3906" w:type="dxa"/>
          </w:tcPr>
          <w:p w14:paraId="25C20424" w14:textId="77777777" w:rsidR="00646666" w:rsidRPr="001E6168" w:rsidRDefault="00646666" w:rsidP="00F0693F">
            <w:pPr>
              <w:pStyle w:val="TableParagraph"/>
              <w:kinsoku w:val="0"/>
              <w:overflowPunct w:val="0"/>
              <w:spacing w:before="14"/>
              <w:ind w:left="92"/>
              <w:rPr>
                <w:spacing w:val="-1"/>
                <w:sz w:val="20"/>
                <w:szCs w:val="20"/>
              </w:rPr>
            </w:pPr>
            <w:r w:rsidRPr="001E6168">
              <w:rPr>
                <w:sz w:val="20"/>
                <w:szCs w:val="20"/>
              </w:rPr>
              <w:t>Ameliyathane</w:t>
            </w:r>
            <w:r w:rsidRPr="001E6168">
              <w:rPr>
                <w:spacing w:val="-1"/>
                <w:sz w:val="20"/>
                <w:szCs w:val="20"/>
              </w:rPr>
              <w:t xml:space="preserve"> </w:t>
            </w:r>
            <w:r w:rsidRPr="001E6168">
              <w:rPr>
                <w:sz w:val="20"/>
                <w:szCs w:val="20"/>
              </w:rPr>
              <w:t>Hemşireliği</w:t>
            </w:r>
          </w:p>
        </w:tc>
        <w:tc>
          <w:tcPr>
            <w:tcW w:w="599" w:type="dxa"/>
          </w:tcPr>
          <w:p w14:paraId="1F25A86E" w14:textId="77777777" w:rsidR="00646666" w:rsidRPr="001E6168" w:rsidRDefault="00646666"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02BB4527" w14:textId="77777777" w:rsidR="00646666" w:rsidRPr="001E6168" w:rsidRDefault="00646666" w:rsidP="00F0693F">
            <w:pPr>
              <w:pStyle w:val="TableParagraph"/>
              <w:kinsoku w:val="0"/>
              <w:overflowPunct w:val="0"/>
              <w:spacing w:before="7"/>
              <w:ind w:left="82"/>
              <w:rPr>
                <w:sz w:val="20"/>
                <w:szCs w:val="20"/>
              </w:rPr>
            </w:pPr>
            <w:r w:rsidRPr="001E6168">
              <w:rPr>
                <w:sz w:val="20"/>
                <w:szCs w:val="20"/>
              </w:rPr>
              <w:t>0</w:t>
            </w:r>
          </w:p>
        </w:tc>
        <w:tc>
          <w:tcPr>
            <w:tcW w:w="787" w:type="dxa"/>
          </w:tcPr>
          <w:p w14:paraId="65589DB1" w14:textId="77777777" w:rsidR="00646666" w:rsidRPr="001E6168" w:rsidRDefault="00646666"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13A675CF" w14:textId="77777777" w:rsidR="00646666" w:rsidRPr="001E6168" w:rsidRDefault="00646666"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5C9E67FE" w14:textId="77777777" w:rsidTr="00D123C0">
        <w:trPr>
          <w:trHeight w:val="329"/>
        </w:trPr>
        <w:tc>
          <w:tcPr>
            <w:tcW w:w="1038" w:type="dxa"/>
          </w:tcPr>
          <w:p w14:paraId="34FFD4C8" w14:textId="26CB53A8"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5592C57C" w14:textId="61550D80"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2073</w:t>
            </w:r>
          </w:p>
        </w:tc>
        <w:tc>
          <w:tcPr>
            <w:tcW w:w="3906" w:type="dxa"/>
          </w:tcPr>
          <w:p w14:paraId="7AAF152A" w14:textId="16F3CD8E" w:rsidR="001E6168" w:rsidRPr="001E6168" w:rsidRDefault="001E6168" w:rsidP="00F0693F">
            <w:pPr>
              <w:pStyle w:val="TableParagraph"/>
              <w:kinsoku w:val="0"/>
              <w:overflowPunct w:val="0"/>
              <w:spacing w:before="14"/>
              <w:ind w:left="92"/>
              <w:rPr>
                <w:sz w:val="20"/>
                <w:szCs w:val="20"/>
              </w:rPr>
            </w:pPr>
            <w:r w:rsidRPr="001E6168">
              <w:rPr>
                <w:sz w:val="20"/>
                <w:szCs w:val="20"/>
              </w:rPr>
              <w:t>Sağlık</w:t>
            </w:r>
            <w:r w:rsidRPr="001E6168">
              <w:rPr>
                <w:spacing w:val="-1"/>
                <w:sz w:val="20"/>
                <w:szCs w:val="20"/>
              </w:rPr>
              <w:t xml:space="preserve"> </w:t>
            </w:r>
            <w:r w:rsidRPr="001E6168">
              <w:rPr>
                <w:sz w:val="20"/>
                <w:szCs w:val="20"/>
              </w:rPr>
              <w:t>Eğitimi</w:t>
            </w:r>
          </w:p>
        </w:tc>
        <w:tc>
          <w:tcPr>
            <w:tcW w:w="599" w:type="dxa"/>
          </w:tcPr>
          <w:p w14:paraId="29CBD469" w14:textId="22218333"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0BA08635" w14:textId="7AB3015B"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28494C5D" w14:textId="40480B5A"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1F034C9A" w14:textId="26E848F3"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56EF5BAF" w14:textId="77777777" w:rsidTr="00D123C0">
        <w:trPr>
          <w:trHeight w:val="329"/>
        </w:trPr>
        <w:tc>
          <w:tcPr>
            <w:tcW w:w="1038" w:type="dxa"/>
          </w:tcPr>
          <w:p w14:paraId="14E70DF6" w14:textId="7777777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7F0F5813" w14:textId="7777777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2074</w:t>
            </w:r>
          </w:p>
        </w:tc>
        <w:tc>
          <w:tcPr>
            <w:tcW w:w="3906" w:type="dxa"/>
          </w:tcPr>
          <w:p w14:paraId="0AB2DC92" w14:textId="77777777" w:rsidR="001E6168" w:rsidRPr="001E6168" w:rsidRDefault="001E6168" w:rsidP="00F0693F">
            <w:pPr>
              <w:pStyle w:val="TableParagraph"/>
              <w:kinsoku w:val="0"/>
              <w:overflowPunct w:val="0"/>
              <w:spacing w:before="14"/>
              <w:ind w:left="92"/>
              <w:rPr>
                <w:spacing w:val="-1"/>
                <w:sz w:val="20"/>
                <w:szCs w:val="20"/>
              </w:rPr>
            </w:pPr>
            <w:r w:rsidRPr="001E6168">
              <w:rPr>
                <w:sz w:val="20"/>
                <w:szCs w:val="20"/>
              </w:rPr>
              <w:t>Onkoloji</w:t>
            </w:r>
            <w:r w:rsidRPr="001E6168">
              <w:rPr>
                <w:spacing w:val="-1"/>
                <w:sz w:val="20"/>
                <w:szCs w:val="20"/>
              </w:rPr>
              <w:t xml:space="preserve"> </w:t>
            </w:r>
            <w:r w:rsidRPr="001E6168">
              <w:rPr>
                <w:sz w:val="20"/>
                <w:szCs w:val="20"/>
              </w:rPr>
              <w:t>Hemşireliği</w:t>
            </w:r>
          </w:p>
        </w:tc>
        <w:tc>
          <w:tcPr>
            <w:tcW w:w="599" w:type="dxa"/>
          </w:tcPr>
          <w:p w14:paraId="0AC496B2" w14:textId="777777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32D5F358" w14:textId="77777777"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54E55826" w14:textId="77777777"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7D739A32" w14:textId="77777777"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3AC8D184" w14:textId="77777777" w:rsidTr="00D123C0">
        <w:trPr>
          <w:trHeight w:val="329"/>
        </w:trPr>
        <w:tc>
          <w:tcPr>
            <w:tcW w:w="1038" w:type="dxa"/>
          </w:tcPr>
          <w:p w14:paraId="44FE598D" w14:textId="588E8808"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6CBE40B3" w14:textId="6F0578DD"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2075</w:t>
            </w:r>
          </w:p>
        </w:tc>
        <w:tc>
          <w:tcPr>
            <w:tcW w:w="3906" w:type="dxa"/>
          </w:tcPr>
          <w:p w14:paraId="59C501FF" w14:textId="3FFAADF2" w:rsidR="001E6168" w:rsidRPr="001E6168" w:rsidRDefault="001E6168" w:rsidP="00F0693F">
            <w:pPr>
              <w:pStyle w:val="TableParagraph"/>
              <w:kinsoku w:val="0"/>
              <w:overflowPunct w:val="0"/>
              <w:spacing w:before="14"/>
              <w:ind w:left="92"/>
              <w:rPr>
                <w:sz w:val="20"/>
                <w:szCs w:val="20"/>
              </w:rPr>
            </w:pPr>
            <w:r w:rsidRPr="001E6168">
              <w:rPr>
                <w:sz w:val="20"/>
                <w:szCs w:val="20"/>
              </w:rPr>
              <w:t>Eleştirel</w:t>
            </w:r>
            <w:r w:rsidRPr="001E6168">
              <w:rPr>
                <w:spacing w:val="-1"/>
                <w:sz w:val="20"/>
                <w:szCs w:val="20"/>
              </w:rPr>
              <w:t xml:space="preserve"> </w:t>
            </w:r>
            <w:r w:rsidRPr="001E6168">
              <w:rPr>
                <w:sz w:val="20"/>
                <w:szCs w:val="20"/>
              </w:rPr>
              <w:t>Düşünme</w:t>
            </w:r>
          </w:p>
        </w:tc>
        <w:tc>
          <w:tcPr>
            <w:tcW w:w="599" w:type="dxa"/>
          </w:tcPr>
          <w:p w14:paraId="75EA6DEC" w14:textId="0EEFF9E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3D87F237" w14:textId="2752D65B"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23640F02" w14:textId="2FF626D1"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50A09033" w14:textId="113BFDE4"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1B05AC44" w14:textId="77777777" w:rsidTr="00F0693F">
        <w:trPr>
          <w:trHeight w:val="382"/>
        </w:trPr>
        <w:tc>
          <w:tcPr>
            <w:tcW w:w="1038" w:type="dxa"/>
          </w:tcPr>
          <w:p w14:paraId="379D3B97" w14:textId="7777777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2603E2BA" w14:textId="7777777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2076</w:t>
            </w:r>
          </w:p>
        </w:tc>
        <w:tc>
          <w:tcPr>
            <w:tcW w:w="3906" w:type="dxa"/>
          </w:tcPr>
          <w:p w14:paraId="7E1DCF5C" w14:textId="77777777" w:rsidR="001E6168" w:rsidRPr="001E6168" w:rsidRDefault="001E6168" w:rsidP="00F0693F">
            <w:pPr>
              <w:pStyle w:val="TableParagraph"/>
              <w:kinsoku w:val="0"/>
              <w:overflowPunct w:val="0"/>
              <w:spacing w:before="14"/>
              <w:ind w:left="92"/>
              <w:rPr>
                <w:spacing w:val="-1"/>
                <w:sz w:val="20"/>
                <w:szCs w:val="20"/>
              </w:rPr>
            </w:pPr>
            <w:r w:rsidRPr="001E6168">
              <w:rPr>
                <w:sz w:val="20"/>
                <w:szCs w:val="20"/>
              </w:rPr>
              <w:t>Adli</w:t>
            </w:r>
            <w:r w:rsidRPr="001E6168">
              <w:rPr>
                <w:spacing w:val="-1"/>
                <w:sz w:val="20"/>
                <w:szCs w:val="20"/>
              </w:rPr>
              <w:t xml:space="preserve"> </w:t>
            </w:r>
            <w:r w:rsidRPr="001E6168">
              <w:rPr>
                <w:sz w:val="20"/>
                <w:szCs w:val="20"/>
              </w:rPr>
              <w:t>Hemşirelik</w:t>
            </w:r>
          </w:p>
        </w:tc>
        <w:tc>
          <w:tcPr>
            <w:tcW w:w="599" w:type="dxa"/>
          </w:tcPr>
          <w:p w14:paraId="58A8FBCC" w14:textId="777777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65D0B938" w14:textId="77777777"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135E79B4" w14:textId="77777777"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2A6FB87F" w14:textId="77777777"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5A036B48" w14:textId="77777777" w:rsidTr="00D123C0">
        <w:trPr>
          <w:trHeight w:val="329"/>
        </w:trPr>
        <w:tc>
          <w:tcPr>
            <w:tcW w:w="1038" w:type="dxa"/>
          </w:tcPr>
          <w:p w14:paraId="2C9997A6" w14:textId="69B619A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1B5B7766" w14:textId="0A031E46"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2077</w:t>
            </w:r>
          </w:p>
        </w:tc>
        <w:tc>
          <w:tcPr>
            <w:tcW w:w="3906" w:type="dxa"/>
          </w:tcPr>
          <w:p w14:paraId="1F005175" w14:textId="51300FED" w:rsidR="001E6168" w:rsidRPr="001E6168" w:rsidRDefault="001E6168" w:rsidP="00F0693F">
            <w:pPr>
              <w:pStyle w:val="TableParagraph"/>
              <w:kinsoku w:val="0"/>
              <w:overflowPunct w:val="0"/>
              <w:spacing w:before="14"/>
              <w:ind w:left="92"/>
              <w:rPr>
                <w:sz w:val="20"/>
                <w:szCs w:val="20"/>
              </w:rPr>
            </w:pPr>
            <w:r w:rsidRPr="001E6168">
              <w:rPr>
                <w:sz w:val="20"/>
                <w:szCs w:val="20"/>
              </w:rPr>
              <w:t>Mesleki</w:t>
            </w:r>
            <w:r w:rsidRPr="001E6168">
              <w:rPr>
                <w:spacing w:val="7"/>
                <w:sz w:val="20"/>
                <w:szCs w:val="20"/>
              </w:rPr>
              <w:t xml:space="preserve"> </w:t>
            </w:r>
            <w:r w:rsidRPr="001E6168">
              <w:rPr>
                <w:spacing w:val="-17"/>
                <w:sz w:val="20"/>
                <w:szCs w:val="20"/>
              </w:rPr>
              <w:t>İ</w:t>
            </w:r>
            <w:r w:rsidRPr="001E6168">
              <w:rPr>
                <w:spacing w:val="-1"/>
                <w:sz w:val="20"/>
                <w:szCs w:val="20"/>
              </w:rPr>
              <w:t>ngilizc</w:t>
            </w:r>
            <w:r w:rsidRPr="001E6168">
              <w:rPr>
                <w:sz w:val="20"/>
                <w:szCs w:val="20"/>
              </w:rPr>
              <w:t>e</w:t>
            </w:r>
            <w:r w:rsidRPr="001E6168">
              <w:rPr>
                <w:spacing w:val="8"/>
                <w:sz w:val="20"/>
                <w:szCs w:val="20"/>
              </w:rPr>
              <w:t xml:space="preserve"> </w:t>
            </w:r>
            <w:r w:rsidRPr="001E6168">
              <w:rPr>
                <w:sz w:val="20"/>
                <w:szCs w:val="20"/>
              </w:rPr>
              <w:t>I</w:t>
            </w:r>
          </w:p>
        </w:tc>
        <w:tc>
          <w:tcPr>
            <w:tcW w:w="599" w:type="dxa"/>
          </w:tcPr>
          <w:p w14:paraId="6A41C154" w14:textId="6D074E76"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77A2ACD2" w14:textId="4C5A0572"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36CCF76A" w14:textId="348FB491"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703C728C" w14:textId="080EE377"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3357CF8A" w14:textId="77777777" w:rsidTr="00D123C0">
        <w:trPr>
          <w:trHeight w:val="329"/>
        </w:trPr>
        <w:tc>
          <w:tcPr>
            <w:tcW w:w="1038" w:type="dxa"/>
          </w:tcPr>
          <w:p w14:paraId="43AE7529" w14:textId="7777777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16D1722D" w14:textId="7777777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2078</w:t>
            </w:r>
          </w:p>
        </w:tc>
        <w:tc>
          <w:tcPr>
            <w:tcW w:w="3906" w:type="dxa"/>
          </w:tcPr>
          <w:p w14:paraId="7C15D860" w14:textId="77777777" w:rsidR="001E6168" w:rsidRPr="001E6168" w:rsidRDefault="001E6168" w:rsidP="00F0693F">
            <w:pPr>
              <w:pStyle w:val="TableParagraph"/>
              <w:kinsoku w:val="0"/>
              <w:overflowPunct w:val="0"/>
              <w:spacing w:before="14"/>
              <w:ind w:left="92"/>
              <w:rPr>
                <w:spacing w:val="-1"/>
                <w:sz w:val="20"/>
                <w:szCs w:val="20"/>
              </w:rPr>
            </w:pPr>
            <w:r w:rsidRPr="001E6168">
              <w:rPr>
                <w:spacing w:val="-1"/>
                <w:sz w:val="20"/>
                <w:szCs w:val="20"/>
              </w:rPr>
              <w:t>Çocuk</w:t>
            </w:r>
            <w:r w:rsidRPr="001E6168">
              <w:rPr>
                <w:sz w:val="20"/>
                <w:szCs w:val="20"/>
              </w:rPr>
              <w:t xml:space="preserve"> Kültürü</w:t>
            </w:r>
            <w:r w:rsidRPr="001E6168">
              <w:rPr>
                <w:spacing w:val="-1"/>
                <w:sz w:val="20"/>
                <w:szCs w:val="20"/>
              </w:rPr>
              <w:t xml:space="preserve"> </w:t>
            </w:r>
            <w:r w:rsidRPr="001E6168">
              <w:rPr>
                <w:sz w:val="20"/>
                <w:szCs w:val="20"/>
              </w:rPr>
              <w:t xml:space="preserve">ve </w:t>
            </w:r>
            <w:r w:rsidRPr="001E6168">
              <w:rPr>
                <w:spacing w:val="-1"/>
                <w:sz w:val="20"/>
                <w:szCs w:val="20"/>
              </w:rPr>
              <w:t>Çocuğun</w:t>
            </w:r>
            <w:r w:rsidRPr="001E6168">
              <w:rPr>
                <w:sz w:val="20"/>
                <w:szCs w:val="20"/>
              </w:rPr>
              <w:t xml:space="preserve"> Değeri</w:t>
            </w:r>
          </w:p>
        </w:tc>
        <w:tc>
          <w:tcPr>
            <w:tcW w:w="599" w:type="dxa"/>
          </w:tcPr>
          <w:p w14:paraId="6D1AC545" w14:textId="777777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370EE592" w14:textId="77777777"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5189F578" w14:textId="77777777"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349AD7DC" w14:textId="77777777"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2E185E6B" w14:textId="77777777" w:rsidTr="00D123C0">
        <w:trPr>
          <w:trHeight w:val="329"/>
        </w:trPr>
        <w:tc>
          <w:tcPr>
            <w:tcW w:w="1038" w:type="dxa"/>
          </w:tcPr>
          <w:p w14:paraId="45103240" w14:textId="01F7A9CB"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19649B8B" w14:textId="15398CB1"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2079</w:t>
            </w:r>
          </w:p>
        </w:tc>
        <w:tc>
          <w:tcPr>
            <w:tcW w:w="3906" w:type="dxa"/>
          </w:tcPr>
          <w:p w14:paraId="43AFD240" w14:textId="5BD721C4" w:rsidR="001E6168" w:rsidRPr="001E6168" w:rsidRDefault="001E6168" w:rsidP="00F0693F">
            <w:pPr>
              <w:pStyle w:val="TableParagraph"/>
              <w:kinsoku w:val="0"/>
              <w:overflowPunct w:val="0"/>
              <w:spacing w:before="14"/>
              <w:ind w:left="92"/>
              <w:rPr>
                <w:spacing w:val="-1"/>
                <w:sz w:val="20"/>
                <w:szCs w:val="20"/>
              </w:rPr>
            </w:pPr>
            <w:r w:rsidRPr="001E6168">
              <w:rPr>
                <w:sz w:val="20"/>
                <w:szCs w:val="20"/>
              </w:rPr>
              <w:t>Stresle</w:t>
            </w:r>
            <w:r w:rsidRPr="001E6168">
              <w:rPr>
                <w:spacing w:val="-1"/>
                <w:sz w:val="20"/>
                <w:szCs w:val="20"/>
              </w:rPr>
              <w:t xml:space="preserve"> </w:t>
            </w:r>
            <w:r w:rsidRPr="001E6168">
              <w:rPr>
                <w:sz w:val="20"/>
                <w:szCs w:val="20"/>
              </w:rPr>
              <w:t>Başetme</w:t>
            </w:r>
          </w:p>
        </w:tc>
        <w:tc>
          <w:tcPr>
            <w:tcW w:w="599" w:type="dxa"/>
          </w:tcPr>
          <w:p w14:paraId="4B21C847" w14:textId="67374746"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6A0D1C44" w14:textId="4EB637EC"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140239B1" w14:textId="3F8C3D5D"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346BFEBD" w14:textId="021AF075" w:rsidR="001E6168" w:rsidRPr="001E6168" w:rsidRDefault="001E6168" w:rsidP="00F0693F">
            <w:pPr>
              <w:pStyle w:val="TableParagraph"/>
              <w:kinsoku w:val="0"/>
              <w:overflowPunct w:val="0"/>
              <w:spacing w:before="7"/>
              <w:ind w:left="112"/>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37601DE9" w14:textId="77777777" w:rsidTr="00D123C0">
        <w:trPr>
          <w:trHeight w:val="329"/>
        </w:trPr>
        <w:tc>
          <w:tcPr>
            <w:tcW w:w="1038" w:type="dxa"/>
          </w:tcPr>
          <w:p w14:paraId="4AC1B8F3" w14:textId="77777777"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04E117A0" w14:textId="7777777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2080</w:t>
            </w:r>
          </w:p>
        </w:tc>
        <w:tc>
          <w:tcPr>
            <w:tcW w:w="3906" w:type="dxa"/>
          </w:tcPr>
          <w:p w14:paraId="4A540454" w14:textId="77777777" w:rsidR="001E6168" w:rsidRPr="001E6168" w:rsidRDefault="001E6168" w:rsidP="00F0693F">
            <w:pPr>
              <w:pStyle w:val="TableParagraph"/>
              <w:kinsoku w:val="0"/>
              <w:overflowPunct w:val="0"/>
              <w:spacing w:before="14"/>
              <w:ind w:left="92"/>
              <w:rPr>
                <w:spacing w:val="-1"/>
                <w:sz w:val="20"/>
                <w:szCs w:val="20"/>
              </w:rPr>
            </w:pPr>
            <w:r w:rsidRPr="001E6168">
              <w:rPr>
                <w:sz w:val="20"/>
                <w:szCs w:val="20"/>
              </w:rPr>
              <w:t>Atılganlık</w:t>
            </w:r>
          </w:p>
        </w:tc>
        <w:tc>
          <w:tcPr>
            <w:tcW w:w="599" w:type="dxa"/>
          </w:tcPr>
          <w:p w14:paraId="1436F4FE" w14:textId="777777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1B616C06" w14:textId="77777777"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0379DB0E" w14:textId="77777777"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74D55664" w14:textId="77777777" w:rsidR="001E6168" w:rsidRPr="001E6168" w:rsidRDefault="001E6168" w:rsidP="00F0693F">
            <w:pPr>
              <w:pStyle w:val="TableParagraph"/>
              <w:kinsoku w:val="0"/>
              <w:overflowPunct w:val="0"/>
              <w:spacing w:before="7"/>
              <w:rPr>
                <w:sz w:val="20"/>
                <w:szCs w:val="20"/>
              </w:rPr>
            </w:pPr>
            <w:r w:rsidRPr="001E6168">
              <w:rPr>
                <w:sz w:val="20"/>
                <w:szCs w:val="20"/>
              </w:rPr>
              <w:t xml:space="preserve">   1</w:t>
            </w:r>
            <w:r w:rsidRPr="001E6168">
              <w:rPr>
                <w:spacing w:val="-4"/>
                <w:sz w:val="20"/>
                <w:szCs w:val="20"/>
              </w:rPr>
              <w:t xml:space="preserve"> </w:t>
            </w:r>
            <w:r w:rsidRPr="001E6168">
              <w:rPr>
                <w:sz w:val="20"/>
                <w:szCs w:val="20"/>
              </w:rPr>
              <w:t>Yarıyıl</w:t>
            </w:r>
          </w:p>
        </w:tc>
      </w:tr>
      <w:tr w:rsidR="001E6168" w:rsidRPr="003D6CCD" w14:paraId="76FF76CD" w14:textId="77777777" w:rsidTr="00D123C0">
        <w:trPr>
          <w:trHeight w:val="329"/>
        </w:trPr>
        <w:tc>
          <w:tcPr>
            <w:tcW w:w="1038" w:type="dxa"/>
          </w:tcPr>
          <w:p w14:paraId="47708F30" w14:textId="2A126D66"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4432126F" w14:textId="1FFBB5E7"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2081</w:t>
            </w:r>
          </w:p>
        </w:tc>
        <w:tc>
          <w:tcPr>
            <w:tcW w:w="3906" w:type="dxa"/>
          </w:tcPr>
          <w:p w14:paraId="4FF9F8AD" w14:textId="167E1C36" w:rsidR="001E6168" w:rsidRPr="001E6168" w:rsidRDefault="001E6168" w:rsidP="00F0693F">
            <w:pPr>
              <w:pStyle w:val="TableParagraph"/>
              <w:kinsoku w:val="0"/>
              <w:overflowPunct w:val="0"/>
              <w:spacing w:before="14"/>
              <w:ind w:left="92"/>
              <w:rPr>
                <w:sz w:val="20"/>
                <w:szCs w:val="20"/>
              </w:rPr>
            </w:pPr>
            <w:r w:rsidRPr="001E6168">
              <w:rPr>
                <w:sz w:val="20"/>
                <w:szCs w:val="20"/>
              </w:rPr>
              <w:t>Toplumsal</w:t>
            </w:r>
            <w:r w:rsidRPr="001E6168">
              <w:rPr>
                <w:spacing w:val="-2"/>
                <w:sz w:val="20"/>
                <w:szCs w:val="20"/>
              </w:rPr>
              <w:t xml:space="preserve"> </w:t>
            </w:r>
            <w:r w:rsidRPr="001E6168">
              <w:rPr>
                <w:spacing w:val="-1"/>
                <w:sz w:val="20"/>
                <w:szCs w:val="20"/>
              </w:rPr>
              <w:t>Duyarlılık</w:t>
            </w:r>
            <w:r w:rsidRPr="001E6168">
              <w:rPr>
                <w:sz w:val="20"/>
                <w:szCs w:val="20"/>
              </w:rPr>
              <w:t xml:space="preserve"> </w:t>
            </w:r>
            <w:r w:rsidRPr="001E6168">
              <w:rPr>
                <w:spacing w:val="-1"/>
                <w:sz w:val="20"/>
                <w:szCs w:val="20"/>
              </w:rPr>
              <w:t>Çalışması</w:t>
            </w:r>
            <w:r w:rsidRPr="001E6168">
              <w:rPr>
                <w:sz w:val="20"/>
                <w:szCs w:val="20"/>
              </w:rPr>
              <w:t xml:space="preserve"> I</w:t>
            </w:r>
          </w:p>
        </w:tc>
        <w:tc>
          <w:tcPr>
            <w:tcW w:w="599" w:type="dxa"/>
          </w:tcPr>
          <w:p w14:paraId="43C5E235" w14:textId="7F0D0D6B"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1983F189" w14:textId="32C8BEDA"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75D5C5EB" w14:textId="5A4E8A22"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2516CE92" w14:textId="12162B7F" w:rsidR="001E6168" w:rsidRPr="001E6168" w:rsidRDefault="001E6168" w:rsidP="00F0693F">
            <w:pPr>
              <w:pStyle w:val="TableParagraph"/>
              <w:kinsoku w:val="0"/>
              <w:overflowPunct w:val="0"/>
              <w:spacing w:before="7"/>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5C1FB876" w14:textId="77777777" w:rsidTr="00D123C0">
        <w:trPr>
          <w:trHeight w:val="329"/>
        </w:trPr>
        <w:tc>
          <w:tcPr>
            <w:tcW w:w="1038" w:type="dxa"/>
          </w:tcPr>
          <w:p w14:paraId="417D866A" w14:textId="778F6540"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079A78BD" w14:textId="532C3858"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2083</w:t>
            </w:r>
          </w:p>
        </w:tc>
        <w:tc>
          <w:tcPr>
            <w:tcW w:w="3906" w:type="dxa"/>
          </w:tcPr>
          <w:p w14:paraId="4C16912C" w14:textId="627A579E" w:rsidR="001E6168" w:rsidRPr="001E6168" w:rsidRDefault="001E6168" w:rsidP="00F0693F">
            <w:pPr>
              <w:pStyle w:val="TableParagraph"/>
              <w:kinsoku w:val="0"/>
              <w:overflowPunct w:val="0"/>
              <w:spacing w:before="14"/>
              <w:ind w:left="92"/>
              <w:rPr>
                <w:sz w:val="20"/>
                <w:szCs w:val="20"/>
              </w:rPr>
            </w:pPr>
            <w:r w:rsidRPr="001E6168">
              <w:rPr>
                <w:spacing w:val="-1"/>
                <w:sz w:val="20"/>
                <w:szCs w:val="20"/>
              </w:rPr>
              <w:t>Hemşirelik</w:t>
            </w:r>
            <w:r w:rsidRPr="001E6168">
              <w:rPr>
                <w:sz w:val="20"/>
                <w:szCs w:val="20"/>
              </w:rPr>
              <w:t xml:space="preserve"> Bakımında</w:t>
            </w:r>
            <w:r w:rsidRPr="001E6168">
              <w:rPr>
                <w:spacing w:val="-1"/>
                <w:sz w:val="20"/>
                <w:szCs w:val="20"/>
              </w:rPr>
              <w:t xml:space="preserve"> </w:t>
            </w:r>
            <w:r w:rsidRPr="001E6168">
              <w:rPr>
                <w:sz w:val="20"/>
                <w:szCs w:val="20"/>
              </w:rPr>
              <w:t>Liderlik</w:t>
            </w:r>
          </w:p>
        </w:tc>
        <w:tc>
          <w:tcPr>
            <w:tcW w:w="599" w:type="dxa"/>
          </w:tcPr>
          <w:p w14:paraId="18CC2CC3" w14:textId="0A802577"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6BDDFE44" w14:textId="7129EA45"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3E707735" w14:textId="700D4110"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7B99F382" w14:textId="47860783" w:rsidR="001E6168" w:rsidRPr="001E6168" w:rsidRDefault="001E6168" w:rsidP="00F0693F">
            <w:pPr>
              <w:pStyle w:val="TableParagraph"/>
              <w:kinsoku w:val="0"/>
              <w:overflowPunct w:val="0"/>
              <w:spacing w:before="7"/>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r w:rsidR="001E6168" w:rsidRPr="003D6CCD" w14:paraId="2164C07E" w14:textId="77777777" w:rsidTr="00D123C0">
        <w:trPr>
          <w:trHeight w:val="329"/>
        </w:trPr>
        <w:tc>
          <w:tcPr>
            <w:tcW w:w="1038" w:type="dxa"/>
          </w:tcPr>
          <w:p w14:paraId="47F478FC" w14:textId="7BDAFA70" w:rsidR="001E6168" w:rsidRPr="001E6168" w:rsidRDefault="001E6168" w:rsidP="00F0693F">
            <w:pPr>
              <w:pStyle w:val="TableParagraph"/>
              <w:tabs>
                <w:tab w:val="left" w:pos="870"/>
              </w:tabs>
              <w:kinsoku w:val="0"/>
              <w:overflowPunct w:val="0"/>
              <w:spacing w:before="16"/>
              <w:rPr>
                <w:sz w:val="20"/>
                <w:szCs w:val="20"/>
              </w:rPr>
            </w:pPr>
            <w:r w:rsidRPr="001E6168">
              <w:rPr>
                <w:sz w:val="20"/>
                <w:szCs w:val="20"/>
              </w:rPr>
              <w:t>-</w:t>
            </w:r>
          </w:p>
        </w:tc>
        <w:tc>
          <w:tcPr>
            <w:tcW w:w="1310" w:type="dxa"/>
          </w:tcPr>
          <w:p w14:paraId="08D22787" w14:textId="1AC69054" w:rsidR="001E6168" w:rsidRPr="001E6168" w:rsidRDefault="001E6168" w:rsidP="00F0693F">
            <w:pPr>
              <w:pStyle w:val="TableParagraph"/>
              <w:tabs>
                <w:tab w:val="left" w:pos="526"/>
              </w:tabs>
              <w:kinsoku w:val="0"/>
              <w:overflowPunct w:val="0"/>
              <w:spacing w:before="7"/>
              <w:ind w:left="55"/>
              <w:rPr>
                <w:spacing w:val="-1"/>
                <w:sz w:val="20"/>
                <w:szCs w:val="20"/>
              </w:rPr>
            </w:pPr>
            <w:r w:rsidRPr="001E6168">
              <w:rPr>
                <w:spacing w:val="-1"/>
                <w:sz w:val="20"/>
                <w:szCs w:val="20"/>
              </w:rPr>
              <w:t>HEF</w:t>
            </w:r>
            <w:r w:rsidRPr="001E6168">
              <w:rPr>
                <w:sz w:val="20"/>
                <w:szCs w:val="20"/>
              </w:rPr>
              <w:t xml:space="preserve"> 2085</w:t>
            </w:r>
          </w:p>
        </w:tc>
        <w:tc>
          <w:tcPr>
            <w:tcW w:w="3906" w:type="dxa"/>
          </w:tcPr>
          <w:p w14:paraId="01432091" w14:textId="4E9BA0E2" w:rsidR="001E6168" w:rsidRPr="001E6168" w:rsidRDefault="001E6168" w:rsidP="00F0693F">
            <w:pPr>
              <w:pStyle w:val="TableParagraph"/>
              <w:kinsoku w:val="0"/>
              <w:overflowPunct w:val="0"/>
              <w:spacing w:before="14"/>
              <w:ind w:left="92"/>
              <w:rPr>
                <w:sz w:val="20"/>
                <w:szCs w:val="20"/>
              </w:rPr>
            </w:pPr>
            <w:r w:rsidRPr="001E6168">
              <w:rPr>
                <w:spacing w:val="-1"/>
                <w:sz w:val="20"/>
                <w:szCs w:val="20"/>
              </w:rPr>
              <w:t>Diksiyon</w:t>
            </w:r>
            <w:r w:rsidRPr="001E6168">
              <w:rPr>
                <w:sz w:val="20"/>
                <w:szCs w:val="20"/>
              </w:rPr>
              <w:t xml:space="preserve"> ve Etkili</w:t>
            </w:r>
            <w:r w:rsidRPr="001E6168">
              <w:rPr>
                <w:spacing w:val="-1"/>
                <w:sz w:val="20"/>
                <w:szCs w:val="20"/>
              </w:rPr>
              <w:t xml:space="preserve"> </w:t>
            </w:r>
            <w:r w:rsidRPr="001E6168">
              <w:rPr>
                <w:sz w:val="20"/>
                <w:szCs w:val="20"/>
              </w:rPr>
              <w:t>Konuşma</w:t>
            </w:r>
          </w:p>
        </w:tc>
        <w:tc>
          <w:tcPr>
            <w:tcW w:w="599" w:type="dxa"/>
          </w:tcPr>
          <w:p w14:paraId="074508D6" w14:textId="4377EB0C" w:rsidR="001E6168" w:rsidRPr="001E6168" w:rsidRDefault="001E6168" w:rsidP="00F0693F">
            <w:pPr>
              <w:pStyle w:val="TableParagraph"/>
              <w:kinsoku w:val="0"/>
              <w:overflowPunct w:val="0"/>
              <w:spacing w:before="7"/>
              <w:ind w:right="80"/>
              <w:jc w:val="right"/>
              <w:rPr>
                <w:w w:val="95"/>
                <w:sz w:val="20"/>
                <w:szCs w:val="20"/>
              </w:rPr>
            </w:pPr>
            <w:r w:rsidRPr="001E6168">
              <w:rPr>
                <w:w w:val="95"/>
                <w:sz w:val="20"/>
                <w:szCs w:val="20"/>
              </w:rPr>
              <w:t>2</w:t>
            </w:r>
          </w:p>
        </w:tc>
        <w:tc>
          <w:tcPr>
            <w:tcW w:w="449" w:type="dxa"/>
          </w:tcPr>
          <w:p w14:paraId="7E70A905" w14:textId="6A81093E" w:rsidR="001E6168" w:rsidRPr="001E6168" w:rsidRDefault="001E6168" w:rsidP="00F0693F">
            <w:pPr>
              <w:pStyle w:val="TableParagraph"/>
              <w:kinsoku w:val="0"/>
              <w:overflowPunct w:val="0"/>
              <w:spacing w:before="7"/>
              <w:ind w:left="82"/>
              <w:rPr>
                <w:sz w:val="20"/>
                <w:szCs w:val="20"/>
              </w:rPr>
            </w:pPr>
            <w:r w:rsidRPr="001E6168">
              <w:rPr>
                <w:sz w:val="20"/>
                <w:szCs w:val="20"/>
              </w:rPr>
              <w:t>0</w:t>
            </w:r>
          </w:p>
        </w:tc>
        <w:tc>
          <w:tcPr>
            <w:tcW w:w="787" w:type="dxa"/>
          </w:tcPr>
          <w:p w14:paraId="431121C2" w14:textId="734C8036" w:rsidR="001E6168" w:rsidRPr="001E6168" w:rsidRDefault="001E6168" w:rsidP="00F0693F">
            <w:pPr>
              <w:pStyle w:val="TableParagraph"/>
              <w:kinsoku w:val="0"/>
              <w:overflowPunct w:val="0"/>
              <w:spacing w:before="7"/>
              <w:ind w:left="26"/>
              <w:jc w:val="center"/>
              <w:rPr>
                <w:sz w:val="20"/>
                <w:szCs w:val="20"/>
              </w:rPr>
            </w:pPr>
            <w:r w:rsidRPr="001E6168">
              <w:rPr>
                <w:sz w:val="20"/>
                <w:szCs w:val="20"/>
              </w:rPr>
              <w:t>2</w:t>
            </w:r>
          </w:p>
        </w:tc>
        <w:tc>
          <w:tcPr>
            <w:tcW w:w="1135" w:type="dxa"/>
          </w:tcPr>
          <w:p w14:paraId="0348F828" w14:textId="58DF9F03" w:rsidR="001E6168" w:rsidRPr="001E6168" w:rsidRDefault="001E6168" w:rsidP="00F0693F">
            <w:pPr>
              <w:pStyle w:val="TableParagraph"/>
              <w:kinsoku w:val="0"/>
              <w:overflowPunct w:val="0"/>
              <w:spacing w:before="7"/>
              <w:rPr>
                <w:sz w:val="20"/>
                <w:szCs w:val="20"/>
              </w:rPr>
            </w:pPr>
            <w:r w:rsidRPr="001E6168">
              <w:rPr>
                <w:sz w:val="20"/>
                <w:szCs w:val="20"/>
              </w:rPr>
              <w:t>1</w:t>
            </w:r>
            <w:r w:rsidRPr="001E6168">
              <w:rPr>
                <w:spacing w:val="-4"/>
                <w:sz w:val="20"/>
                <w:szCs w:val="20"/>
              </w:rPr>
              <w:t xml:space="preserve"> </w:t>
            </w:r>
            <w:r w:rsidRPr="001E6168">
              <w:rPr>
                <w:sz w:val="20"/>
                <w:szCs w:val="20"/>
              </w:rPr>
              <w:t>Yarıyıl</w:t>
            </w:r>
          </w:p>
        </w:tc>
      </w:tr>
    </w:tbl>
    <w:p w14:paraId="7D68368D" w14:textId="77777777" w:rsidR="00646666" w:rsidRPr="003D6CCD" w:rsidRDefault="00646666" w:rsidP="00F0693F">
      <w:pPr>
        <w:rPr>
          <w:b/>
          <w:color w:val="000000" w:themeColor="text1"/>
          <w:sz w:val="28"/>
          <w:szCs w:val="28"/>
          <w:highlight w:val="yellow"/>
        </w:rPr>
      </w:pPr>
    </w:p>
    <w:p w14:paraId="2201C74B" w14:textId="77777777" w:rsidR="00646666" w:rsidRPr="003D6CCD" w:rsidRDefault="00646666" w:rsidP="00F0693F">
      <w:pPr>
        <w:rPr>
          <w:b/>
          <w:color w:val="000000" w:themeColor="text1"/>
          <w:sz w:val="28"/>
          <w:szCs w:val="28"/>
          <w:highlight w:val="yellow"/>
        </w:rPr>
      </w:pPr>
    </w:p>
    <w:p w14:paraId="39475CB1" w14:textId="77777777" w:rsidR="00646666" w:rsidRPr="003D6CCD" w:rsidRDefault="00646666" w:rsidP="00F0693F">
      <w:pPr>
        <w:rPr>
          <w:b/>
          <w:color w:val="000000" w:themeColor="text1"/>
          <w:sz w:val="28"/>
          <w:szCs w:val="28"/>
          <w:highlight w:val="yellow"/>
        </w:rPr>
      </w:pPr>
    </w:p>
    <w:p w14:paraId="01BBC0FB" w14:textId="77777777" w:rsidR="00646666" w:rsidRPr="003D6CCD" w:rsidRDefault="00646666" w:rsidP="00F0693F">
      <w:pPr>
        <w:rPr>
          <w:b/>
          <w:color w:val="000000" w:themeColor="text1"/>
          <w:sz w:val="28"/>
          <w:szCs w:val="28"/>
          <w:highlight w:val="yellow"/>
        </w:rPr>
      </w:pPr>
    </w:p>
    <w:p w14:paraId="1AE70606" w14:textId="77777777" w:rsidR="00646666" w:rsidRPr="003D6CCD" w:rsidRDefault="00646666" w:rsidP="00F0693F">
      <w:pPr>
        <w:rPr>
          <w:b/>
          <w:color w:val="000000" w:themeColor="text1"/>
          <w:sz w:val="28"/>
          <w:szCs w:val="28"/>
          <w:highlight w:val="yellow"/>
        </w:rPr>
      </w:pPr>
    </w:p>
    <w:p w14:paraId="2BDEC76F" w14:textId="77777777" w:rsidR="00646666" w:rsidRPr="003D6CCD" w:rsidRDefault="00646666" w:rsidP="00F0693F">
      <w:pPr>
        <w:rPr>
          <w:b/>
          <w:color w:val="000000" w:themeColor="text1"/>
          <w:sz w:val="28"/>
          <w:szCs w:val="28"/>
          <w:highlight w:val="yellow"/>
        </w:rPr>
      </w:pPr>
    </w:p>
    <w:p w14:paraId="1C95C119" w14:textId="77777777" w:rsidR="00646666" w:rsidRPr="003D6CCD" w:rsidRDefault="00646666" w:rsidP="00F0693F">
      <w:pPr>
        <w:rPr>
          <w:b/>
          <w:color w:val="000000" w:themeColor="text1"/>
          <w:sz w:val="28"/>
          <w:szCs w:val="28"/>
          <w:highlight w:val="yellow"/>
        </w:rPr>
      </w:pPr>
    </w:p>
    <w:p w14:paraId="381D9268" w14:textId="77777777" w:rsidR="00646666" w:rsidRPr="003D6CCD" w:rsidRDefault="00646666" w:rsidP="00F0693F">
      <w:pPr>
        <w:rPr>
          <w:b/>
          <w:color w:val="000000" w:themeColor="text1"/>
          <w:sz w:val="28"/>
          <w:szCs w:val="28"/>
          <w:highlight w:val="yellow"/>
        </w:rPr>
      </w:pPr>
    </w:p>
    <w:p w14:paraId="61866DB4" w14:textId="77777777" w:rsidR="00646666" w:rsidRPr="003D6CCD" w:rsidRDefault="00646666" w:rsidP="00F0693F">
      <w:pPr>
        <w:rPr>
          <w:b/>
          <w:color w:val="000000" w:themeColor="text1"/>
          <w:sz w:val="28"/>
          <w:szCs w:val="28"/>
          <w:highlight w:val="yellow"/>
        </w:rPr>
      </w:pPr>
    </w:p>
    <w:p w14:paraId="7D2B8EFE" w14:textId="77777777" w:rsidR="00646666" w:rsidRPr="003D6CCD" w:rsidRDefault="00646666" w:rsidP="00F0693F">
      <w:pPr>
        <w:rPr>
          <w:b/>
          <w:color w:val="000000" w:themeColor="text1"/>
          <w:sz w:val="28"/>
          <w:szCs w:val="28"/>
          <w:highlight w:val="yellow"/>
        </w:rPr>
      </w:pPr>
    </w:p>
    <w:p w14:paraId="0B19A91A" w14:textId="77777777" w:rsidR="00646666" w:rsidRPr="003D6CCD" w:rsidRDefault="00646666" w:rsidP="00F0693F">
      <w:pPr>
        <w:rPr>
          <w:b/>
          <w:color w:val="000000" w:themeColor="text1"/>
          <w:sz w:val="28"/>
          <w:szCs w:val="28"/>
          <w:highlight w:val="yellow"/>
        </w:rPr>
      </w:pPr>
    </w:p>
    <w:p w14:paraId="7279039D" w14:textId="77777777" w:rsidR="00646666" w:rsidRPr="003D6CCD" w:rsidRDefault="00646666" w:rsidP="00F0693F">
      <w:pPr>
        <w:rPr>
          <w:b/>
          <w:color w:val="000000" w:themeColor="text1"/>
          <w:sz w:val="28"/>
          <w:szCs w:val="28"/>
          <w:highlight w:val="yellow"/>
        </w:rPr>
      </w:pPr>
    </w:p>
    <w:p w14:paraId="278C8E94" w14:textId="77777777" w:rsidR="00646666" w:rsidRPr="003D6CCD" w:rsidRDefault="00646666" w:rsidP="00F0693F">
      <w:pPr>
        <w:rPr>
          <w:b/>
          <w:color w:val="000000" w:themeColor="text1"/>
          <w:sz w:val="28"/>
          <w:szCs w:val="28"/>
          <w:highlight w:val="yellow"/>
        </w:rPr>
      </w:pPr>
    </w:p>
    <w:p w14:paraId="56469703" w14:textId="77777777" w:rsidR="00646666" w:rsidRPr="003D6CCD" w:rsidRDefault="00646666" w:rsidP="00F0693F">
      <w:pPr>
        <w:rPr>
          <w:b/>
          <w:color w:val="000000" w:themeColor="text1"/>
          <w:sz w:val="28"/>
          <w:szCs w:val="28"/>
          <w:highlight w:val="yellow"/>
        </w:rPr>
      </w:pPr>
    </w:p>
    <w:p w14:paraId="6D1C205C" w14:textId="77777777" w:rsidR="00646666" w:rsidRPr="003D6CCD" w:rsidRDefault="00646666" w:rsidP="00F0693F">
      <w:pPr>
        <w:rPr>
          <w:b/>
          <w:color w:val="000000" w:themeColor="text1"/>
          <w:sz w:val="28"/>
          <w:szCs w:val="28"/>
          <w:highlight w:val="yellow"/>
        </w:rPr>
      </w:pPr>
    </w:p>
    <w:p w14:paraId="6B125431" w14:textId="77777777" w:rsidR="00646666" w:rsidRPr="003D6CCD" w:rsidRDefault="00646666" w:rsidP="00F0693F">
      <w:pPr>
        <w:rPr>
          <w:b/>
          <w:color w:val="000000" w:themeColor="text1"/>
          <w:sz w:val="28"/>
          <w:szCs w:val="28"/>
          <w:highlight w:val="yellow"/>
        </w:rPr>
      </w:pPr>
    </w:p>
    <w:p w14:paraId="3934D5DC" w14:textId="77777777" w:rsidR="00646666" w:rsidRPr="003D6CCD" w:rsidRDefault="00646666" w:rsidP="00F0693F">
      <w:pPr>
        <w:rPr>
          <w:b/>
          <w:color w:val="000000" w:themeColor="text1"/>
          <w:sz w:val="28"/>
          <w:szCs w:val="28"/>
          <w:highlight w:val="yellow"/>
        </w:rPr>
      </w:pPr>
    </w:p>
    <w:p w14:paraId="3AFD2EB7" w14:textId="77777777" w:rsidR="00646666" w:rsidRPr="003D6CCD" w:rsidRDefault="00646666" w:rsidP="00F0693F">
      <w:pPr>
        <w:rPr>
          <w:b/>
          <w:color w:val="000000" w:themeColor="text1"/>
          <w:sz w:val="28"/>
          <w:szCs w:val="28"/>
          <w:highlight w:val="yellow"/>
        </w:rPr>
      </w:pPr>
    </w:p>
    <w:p w14:paraId="1DF5FB7F" w14:textId="77777777" w:rsidR="00646666" w:rsidRPr="003D6CCD" w:rsidRDefault="00646666" w:rsidP="00F0693F">
      <w:pPr>
        <w:rPr>
          <w:b/>
          <w:color w:val="000000" w:themeColor="text1"/>
          <w:sz w:val="28"/>
          <w:szCs w:val="28"/>
          <w:highlight w:val="yellow"/>
        </w:rPr>
      </w:pPr>
    </w:p>
    <w:p w14:paraId="00BE08E3" w14:textId="77777777" w:rsidR="00646666" w:rsidRPr="00EA3125" w:rsidRDefault="00646666" w:rsidP="00F0693F">
      <w:pPr>
        <w:rPr>
          <w:b/>
          <w:color w:val="000000" w:themeColor="text1"/>
          <w:sz w:val="28"/>
          <w:szCs w:val="28"/>
        </w:rPr>
      </w:pPr>
    </w:p>
    <w:p w14:paraId="1567A676" w14:textId="77777777" w:rsidR="00646666" w:rsidRPr="00EA3125" w:rsidRDefault="00C40D82" w:rsidP="00F0693F">
      <w:pPr>
        <w:pStyle w:val="Balk1"/>
      </w:pPr>
      <w:r w:rsidRPr="00EA3125">
        <w:lastRenderedPageBreak/>
        <w:t xml:space="preserve">  </w:t>
      </w:r>
      <w:bookmarkStart w:id="81" w:name="_Toc517951281"/>
      <w:r w:rsidR="00646666" w:rsidRPr="00EA3125">
        <w:t>2.5.3. Üçüncü Yıl Programı</w:t>
      </w:r>
      <w:bookmarkEnd w:id="81"/>
    </w:p>
    <w:p w14:paraId="4469C6F9" w14:textId="77777777" w:rsidR="00646666" w:rsidRPr="00EA3125" w:rsidRDefault="00646666" w:rsidP="00F0693F">
      <w:pPr>
        <w:rPr>
          <w:b/>
          <w:color w:val="000000" w:themeColor="text1"/>
          <w:sz w:val="28"/>
          <w:szCs w:val="28"/>
        </w:rPr>
      </w:pPr>
    </w:p>
    <w:p w14:paraId="29031616" w14:textId="77777777" w:rsidR="00646666" w:rsidRPr="00EA3125" w:rsidRDefault="00646666" w:rsidP="00F0693F">
      <w:pPr>
        <w:pStyle w:val="Balk1"/>
      </w:pPr>
      <w:bookmarkStart w:id="82" w:name="_Toc517951282"/>
      <w:r w:rsidRPr="00EA3125">
        <w:t>2.5.3.1. Üçüncü Yıl Güz Dönemi</w:t>
      </w:r>
      <w:bookmarkEnd w:id="82"/>
    </w:p>
    <w:p w14:paraId="7673210E" w14:textId="77777777" w:rsidR="00646666" w:rsidRPr="00EA3125" w:rsidRDefault="00646666" w:rsidP="00F0693F">
      <w:pPr>
        <w:rPr>
          <w:b/>
          <w:color w:val="000000" w:themeColor="text1"/>
          <w:sz w:val="28"/>
          <w:szCs w:val="28"/>
        </w:rPr>
      </w:pPr>
    </w:p>
    <w:p w14:paraId="39C818D6" w14:textId="77777777" w:rsidR="00646666" w:rsidRPr="00EA3125" w:rsidRDefault="00646666" w:rsidP="00F0693F">
      <w:pPr>
        <w:rPr>
          <w:b/>
          <w:color w:val="000000" w:themeColor="text1"/>
        </w:rPr>
      </w:pPr>
      <w:r w:rsidRPr="00EA3125">
        <w:rPr>
          <w:b/>
          <w:color w:val="000000" w:themeColor="text1"/>
        </w:rPr>
        <w:t xml:space="preserve">     Zorunlu Dersler</w:t>
      </w:r>
    </w:p>
    <w:p w14:paraId="4C6DA23B" w14:textId="77777777" w:rsidR="00646666" w:rsidRPr="00EA3125" w:rsidRDefault="00646666" w:rsidP="00F0693F">
      <w:pPr>
        <w:rPr>
          <w:b/>
          <w:color w:val="000000" w:themeColor="text1"/>
          <w:sz w:val="28"/>
          <w:szCs w:val="28"/>
        </w:rPr>
      </w:pPr>
    </w:p>
    <w:tbl>
      <w:tblPr>
        <w:tblStyle w:val="TabloKlavuzu"/>
        <w:tblW w:w="9224" w:type="dxa"/>
        <w:tblInd w:w="-5" w:type="dxa"/>
        <w:tblLayout w:type="fixed"/>
        <w:tblLook w:val="04A0" w:firstRow="1" w:lastRow="0" w:firstColumn="1" w:lastColumn="0" w:noHBand="0" w:noVBand="1"/>
      </w:tblPr>
      <w:tblGrid>
        <w:gridCol w:w="1134"/>
        <w:gridCol w:w="1502"/>
        <w:gridCol w:w="3570"/>
        <w:gridCol w:w="598"/>
        <w:gridCol w:w="426"/>
        <w:gridCol w:w="927"/>
        <w:gridCol w:w="1067"/>
      </w:tblGrid>
      <w:tr w:rsidR="00646666" w:rsidRPr="00EA3125" w14:paraId="418AE382" w14:textId="77777777" w:rsidTr="00D123C0">
        <w:trPr>
          <w:trHeight w:val="437"/>
        </w:trPr>
        <w:tc>
          <w:tcPr>
            <w:tcW w:w="1134" w:type="dxa"/>
          </w:tcPr>
          <w:p w14:paraId="24F59F21" w14:textId="77777777" w:rsidR="00646666" w:rsidRPr="00EA3125" w:rsidRDefault="00646666" w:rsidP="00F0693F">
            <w:pPr>
              <w:pStyle w:val="TableParagraph"/>
              <w:tabs>
                <w:tab w:val="left" w:pos="526"/>
              </w:tabs>
              <w:kinsoku w:val="0"/>
              <w:overflowPunct w:val="0"/>
              <w:spacing w:before="11"/>
              <w:ind w:left="55"/>
              <w:rPr>
                <w:b/>
                <w:sz w:val="20"/>
                <w:szCs w:val="20"/>
              </w:rPr>
            </w:pPr>
            <w:r w:rsidRPr="00EA3125">
              <w:rPr>
                <w:b/>
                <w:sz w:val="20"/>
                <w:szCs w:val="20"/>
              </w:rPr>
              <w:t>Ön şart</w:t>
            </w:r>
          </w:p>
        </w:tc>
        <w:tc>
          <w:tcPr>
            <w:tcW w:w="1502" w:type="dxa"/>
          </w:tcPr>
          <w:p w14:paraId="7DE68BD4" w14:textId="77777777" w:rsidR="00646666" w:rsidRPr="00EA3125" w:rsidRDefault="00646666" w:rsidP="00F0693F">
            <w:pPr>
              <w:pStyle w:val="TableParagraph"/>
              <w:tabs>
                <w:tab w:val="left" w:pos="526"/>
              </w:tabs>
              <w:kinsoku w:val="0"/>
              <w:overflowPunct w:val="0"/>
              <w:spacing w:before="11"/>
              <w:ind w:left="120"/>
              <w:rPr>
                <w:b/>
                <w:sz w:val="20"/>
                <w:szCs w:val="20"/>
              </w:rPr>
            </w:pPr>
            <w:r w:rsidRPr="00EA3125">
              <w:rPr>
                <w:b/>
                <w:sz w:val="20"/>
                <w:szCs w:val="20"/>
              </w:rPr>
              <w:t>Kod</w:t>
            </w:r>
          </w:p>
        </w:tc>
        <w:tc>
          <w:tcPr>
            <w:tcW w:w="3570" w:type="dxa"/>
          </w:tcPr>
          <w:p w14:paraId="108F31DD" w14:textId="77777777" w:rsidR="00646666" w:rsidRPr="00EA3125" w:rsidRDefault="00646666" w:rsidP="00F0693F">
            <w:pPr>
              <w:pStyle w:val="TableParagraph"/>
              <w:kinsoku w:val="0"/>
              <w:overflowPunct w:val="0"/>
              <w:spacing w:before="17"/>
              <w:ind w:left="77"/>
              <w:rPr>
                <w:b/>
                <w:sz w:val="20"/>
                <w:szCs w:val="20"/>
              </w:rPr>
            </w:pPr>
            <w:r w:rsidRPr="00EA3125">
              <w:rPr>
                <w:b/>
                <w:sz w:val="20"/>
                <w:szCs w:val="20"/>
              </w:rPr>
              <w:t>Ders adı</w:t>
            </w:r>
          </w:p>
        </w:tc>
        <w:tc>
          <w:tcPr>
            <w:tcW w:w="598" w:type="dxa"/>
          </w:tcPr>
          <w:p w14:paraId="6078A9D9" w14:textId="77777777" w:rsidR="00646666" w:rsidRPr="00EA3125" w:rsidRDefault="00646666" w:rsidP="00F0693F">
            <w:pPr>
              <w:pStyle w:val="TableParagraph"/>
              <w:kinsoku w:val="0"/>
              <w:overflowPunct w:val="0"/>
              <w:spacing w:before="11"/>
              <w:ind w:right="80"/>
              <w:jc w:val="right"/>
              <w:rPr>
                <w:b/>
                <w:sz w:val="20"/>
                <w:szCs w:val="20"/>
              </w:rPr>
            </w:pPr>
            <w:r w:rsidRPr="00EA3125">
              <w:rPr>
                <w:b/>
                <w:sz w:val="20"/>
                <w:szCs w:val="20"/>
              </w:rPr>
              <w:t>T</w:t>
            </w:r>
          </w:p>
        </w:tc>
        <w:tc>
          <w:tcPr>
            <w:tcW w:w="426" w:type="dxa"/>
          </w:tcPr>
          <w:p w14:paraId="1018DD60" w14:textId="77777777" w:rsidR="00646666" w:rsidRPr="00EA3125" w:rsidRDefault="00646666" w:rsidP="00F0693F">
            <w:pPr>
              <w:pStyle w:val="TableParagraph"/>
              <w:kinsoku w:val="0"/>
              <w:overflowPunct w:val="0"/>
              <w:spacing w:before="11"/>
              <w:ind w:left="82"/>
              <w:rPr>
                <w:b/>
                <w:sz w:val="20"/>
                <w:szCs w:val="20"/>
              </w:rPr>
            </w:pPr>
            <w:r w:rsidRPr="00EA3125">
              <w:rPr>
                <w:b/>
                <w:sz w:val="20"/>
                <w:szCs w:val="20"/>
              </w:rPr>
              <w:t>U</w:t>
            </w:r>
          </w:p>
        </w:tc>
        <w:tc>
          <w:tcPr>
            <w:tcW w:w="927" w:type="dxa"/>
          </w:tcPr>
          <w:p w14:paraId="24F162CD" w14:textId="77777777" w:rsidR="00646666" w:rsidRPr="00EA3125" w:rsidRDefault="00646666" w:rsidP="00F0693F">
            <w:pPr>
              <w:pStyle w:val="TableParagraph"/>
              <w:kinsoku w:val="0"/>
              <w:overflowPunct w:val="0"/>
              <w:spacing w:before="11"/>
              <w:ind w:left="26"/>
              <w:jc w:val="center"/>
              <w:rPr>
                <w:b/>
                <w:sz w:val="20"/>
                <w:szCs w:val="20"/>
              </w:rPr>
            </w:pPr>
            <w:r w:rsidRPr="00EA3125">
              <w:rPr>
                <w:b/>
                <w:sz w:val="20"/>
                <w:szCs w:val="20"/>
              </w:rPr>
              <w:t>AKTS</w:t>
            </w:r>
          </w:p>
        </w:tc>
        <w:tc>
          <w:tcPr>
            <w:tcW w:w="1067" w:type="dxa"/>
          </w:tcPr>
          <w:p w14:paraId="5B680B6B" w14:textId="77777777" w:rsidR="00646666" w:rsidRPr="00EA3125" w:rsidRDefault="00646666" w:rsidP="00F0693F">
            <w:pPr>
              <w:pStyle w:val="TableParagraph"/>
              <w:kinsoku w:val="0"/>
              <w:overflowPunct w:val="0"/>
              <w:spacing w:before="11"/>
              <w:ind w:left="112"/>
              <w:rPr>
                <w:b/>
                <w:sz w:val="20"/>
                <w:szCs w:val="20"/>
              </w:rPr>
            </w:pPr>
            <w:r w:rsidRPr="00EA3125">
              <w:rPr>
                <w:b/>
                <w:sz w:val="20"/>
                <w:szCs w:val="20"/>
              </w:rPr>
              <w:t>Süresi</w:t>
            </w:r>
          </w:p>
        </w:tc>
      </w:tr>
      <w:tr w:rsidR="007F4FCE" w:rsidRPr="00EA3125" w14:paraId="2321E2FB" w14:textId="77777777" w:rsidTr="00D123C0">
        <w:trPr>
          <w:trHeight w:val="329"/>
        </w:trPr>
        <w:tc>
          <w:tcPr>
            <w:tcW w:w="1134" w:type="dxa"/>
          </w:tcPr>
          <w:p w14:paraId="0846D1B0" w14:textId="517E625E" w:rsidR="007F4FCE" w:rsidRPr="00EA3125" w:rsidRDefault="007F4FCE" w:rsidP="00F0693F">
            <w:pPr>
              <w:pStyle w:val="TableParagraph"/>
              <w:tabs>
                <w:tab w:val="left" w:pos="526"/>
              </w:tabs>
              <w:kinsoku w:val="0"/>
              <w:overflowPunct w:val="0"/>
              <w:spacing w:before="11"/>
              <w:ind w:left="55"/>
              <w:jc w:val="center"/>
              <w:rPr>
                <w:sz w:val="20"/>
                <w:szCs w:val="20"/>
              </w:rPr>
            </w:pPr>
            <w:r w:rsidRPr="00EA3125">
              <w:rPr>
                <w:sz w:val="20"/>
                <w:szCs w:val="20"/>
              </w:rPr>
              <w:t>HEF 2036, HEF 2038</w:t>
            </w:r>
          </w:p>
        </w:tc>
        <w:tc>
          <w:tcPr>
            <w:tcW w:w="1502" w:type="dxa"/>
          </w:tcPr>
          <w:p w14:paraId="1FE71027" w14:textId="789088B6" w:rsidR="007F4FCE" w:rsidRPr="00EA3125" w:rsidRDefault="007F4FCE" w:rsidP="00F0693F">
            <w:pPr>
              <w:pStyle w:val="TableParagraph"/>
              <w:tabs>
                <w:tab w:val="left" w:pos="870"/>
              </w:tabs>
              <w:kinsoku w:val="0"/>
              <w:overflowPunct w:val="0"/>
              <w:spacing w:before="11"/>
              <w:jc w:val="center"/>
              <w:rPr>
                <w:sz w:val="20"/>
                <w:szCs w:val="20"/>
              </w:rPr>
            </w:pPr>
            <w:r w:rsidRPr="00EA3125">
              <w:rPr>
                <w:sz w:val="20"/>
                <w:szCs w:val="20"/>
              </w:rPr>
              <w:t>HEF 3055</w:t>
            </w:r>
          </w:p>
        </w:tc>
        <w:tc>
          <w:tcPr>
            <w:tcW w:w="3570" w:type="dxa"/>
          </w:tcPr>
          <w:p w14:paraId="7E635905" w14:textId="5BD9A2C7" w:rsidR="007F4FCE" w:rsidRPr="00EA3125" w:rsidRDefault="007F4FCE" w:rsidP="00F0693F">
            <w:pPr>
              <w:pStyle w:val="TableParagraph"/>
              <w:kinsoku w:val="0"/>
              <w:overflowPunct w:val="0"/>
              <w:spacing w:before="17"/>
              <w:ind w:left="77"/>
              <w:rPr>
                <w:sz w:val="20"/>
                <w:szCs w:val="20"/>
              </w:rPr>
            </w:pPr>
            <w:r w:rsidRPr="00EA3125">
              <w:rPr>
                <w:sz w:val="20"/>
                <w:szCs w:val="20"/>
              </w:rPr>
              <w:t>Kadın Sağlığı ve Hastalıkları Hemşireliği</w:t>
            </w:r>
          </w:p>
        </w:tc>
        <w:tc>
          <w:tcPr>
            <w:tcW w:w="598" w:type="dxa"/>
          </w:tcPr>
          <w:p w14:paraId="445AFF24" w14:textId="4746A574" w:rsidR="007F4FCE" w:rsidRPr="00EA3125" w:rsidRDefault="007F4FCE" w:rsidP="00F0693F">
            <w:pPr>
              <w:pStyle w:val="TableParagraph"/>
              <w:kinsoku w:val="0"/>
              <w:overflowPunct w:val="0"/>
              <w:spacing w:before="11"/>
              <w:rPr>
                <w:sz w:val="20"/>
                <w:szCs w:val="20"/>
              </w:rPr>
            </w:pPr>
            <w:r w:rsidRPr="00EA3125">
              <w:rPr>
                <w:sz w:val="20"/>
                <w:szCs w:val="20"/>
              </w:rPr>
              <w:t xml:space="preserve">    5</w:t>
            </w:r>
          </w:p>
        </w:tc>
        <w:tc>
          <w:tcPr>
            <w:tcW w:w="426" w:type="dxa"/>
          </w:tcPr>
          <w:p w14:paraId="71FAD853" w14:textId="7C4621F6" w:rsidR="007F4FCE" w:rsidRPr="00EA3125" w:rsidRDefault="007F4FCE" w:rsidP="00F0693F">
            <w:pPr>
              <w:pStyle w:val="TableParagraph"/>
              <w:kinsoku w:val="0"/>
              <w:overflowPunct w:val="0"/>
              <w:spacing w:before="11"/>
              <w:ind w:left="82"/>
              <w:jc w:val="center"/>
              <w:rPr>
                <w:sz w:val="20"/>
                <w:szCs w:val="20"/>
              </w:rPr>
            </w:pPr>
            <w:r w:rsidRPr="00EA3125">
              <w:rPr>
                <w:sz w:val="20"/>
                <w:szCs w:val="20"/>
              </w:rPr>
              <w:t>6</w:t>
            </w:r>
          </w:p>
        </w:tc>
        <w:tc>
          <w:tcPr>
            <w:tcW w:w="927" w:type="dxa"/>
          </w:tcPr>
          <w:p w14:paraId="3F49D699" w14:textId="2991DDDE" w:rsidR="007F4FCE" w:rsidRPr="00EA3125" w:rsidRDefault="007F4FCE" w:rsidP="00F0693F">
            <w:pPr>
              <w:pStyle w:val="TableParagraph"/>
              <w:kinsoku w:val="0"/>
              <w:overflowPunct w:val="0"/>
              <w:spacing w:before="11"/>
              <w:ind w:left="25"/>
              <w:jc w:val="center"/>
              <w:rPr>
                <w:sz w:val="20"/>
                <w:szCs w:val="20"/>
              </w:rPr>
            </w:pPr>
            <w:r w:rsidRPr="00EA3125">
              <w:rPr>
                <w:sz w:val="20"/>
                <w:szCs w:val="20"/>
              </w:rPr>
              <w:t>13</w:t>
            </w:r>
          </w:p>
        </w:tc>
        <w:tc>
          <w:tcPr>
            <w:tcW w:w="1067" w:type="dxa"/>
          </w:tcPr>
          <w:p w14:paraId="0EBA7B89" w14:textId="5BF95F18" w:rsidR="007F4FCE" w:rsidRPr="00EA3125" w:rsidRDefault="007F4FCE" w:rsidP="00F0693F">
            <w:pPr>
              <w:pStyle w:val="TableParagraph"/>
              <w:kinsoku w:val="0"/>
              <w:overflowPunct w:val="0"/>
              <w:spacing w:before="11"/>
              <w:rPr>
                <w:sz w:val="20"/>
                <w:szCs w:val="20"/>
              </w:rPr>
            </w:pPr>
            <w:r w:rsidRPr="00EA3125">
              <w:rPr>
                <w:sz w:val="20"/>
                <w:szCs w:val="20"/>
              </w:rPr>
              <w:t>1</w:t>
            </w:r>
            <w:r w:rsidRPr="00EA3125">
              <w:rPr>
                <w:spacing w:val="-4"/>
                <w:sz w:val="20"/>
                <w:szCs w:val="20"/>
              </w:rPr>
              <w:t xml:space="preserve"> </w:t>
            </w:r>
            <w:r w:rsidRPr="00EA3125">
              <w:rPr>
                <w:sz w:val="20"/>
                <w:szCs w:val="20"/>
              </w:rPr>
              <w:t>Yarıyıl</w:t>
            </w:r>
          </w:p>
        </w:tc>
      </w:tr>
      <w:tr w:rsidR="007F4FCE" w:rsidRPr="00EA3125" w14:paraId="79B82BBA" w14:textId="77777777" w:rsidTr="00D123C0">
        <w:trPr>
          <w:trHeight w:val="344"/>
        </w:trPr>
        <w:tc>
          <w:tcPr>
            <w:tcW w:w="1134" w:type="dxa"/>
          </w:tcPr>
          <w:p w14:paraId="660D711A" w14:textId="08C20692" w:rsidR="007F4FCE" w:rsidRPr="00EA3125" w:rsidRDefault="007F4FCE" w:rsidP="00F0693F">
            <w:pPr>
              <w:pStyle w:val="TableParagraph"/>
              <w:tabs>
                <w:tab w:val="left" w:pos="870"/>
              </w:tabs>
              <w:kinsoku w:val="0"/>
              <w:overflowPunct w:val="0"/>
              <w:spacing w:before="11"/>
              <w:jc w:val="both"/>
              <w:rPr>
                <w:sz w:val="20"/>
                <w:szCs w:val="20"/>
              </w:rPr>
            </w:pPr>
            <w:r w:rsidRPr="00EA3125">
              <w:rPr>
                <w:sz w:val="20"/>
                <w:szCs w:val="20"/>
              </w:rPr>
              <w:t>HEF 2036, HEF 2038</w:t>
            </w:r>
          </w:p>
        </w:tc>
        <w:tc>
          <w:tcPr>
            <w:tcW w:w="1502" w:type="dxa"/>
          </w:tcPr>
          <w:p w14:paraId="2CB8DBF2" w14:textId="1682C344" w:rsidR="007F4FCE" w:rsidRPr="00EA3125" w:rsidRDefault="007F4FCE" w:rsidP="00F0693F">
            <w:pPr>
              <w:pStyle w:val="TableParagraph"/>
              <w:tabs>
                <w:tab w:val="left" w:pos="870"/>
              </w:tabs>
              <w:kinsoku w:val="0"/>
              <w:overflowPunct w:val="0"/>
              <w:spacing w:before="16"/>
              <w:jc w:val="center"/>
              <w:rPr>
                <w:sz w:val="20"/>
                <w:szCs w:val="20"/>
              </w:rPr>
            </w:pPr>
            <w:r w:rsidRPr="00EA3125">
              <w:rPr>
                <w:sz w:val="20"/>
                <w:szCs w:val="20"/>
              </w:rPr>
              <w:t>HEF 3057</w:t>
            </w:r>
          </w:p>
        </w:tc>
        <w:tc>
          <w:tcPr>
            <w:tcW w:w="3570" w:type="dxa"/>
          </w:tcPr>
          <w:p w14:paraId="4ADAA329" w14:textId="3189D255" w:rsidR="007F4FCE" w:rsidRPr="00EA3125" w:rsidRDefault="007F4FCE" w:rsidP="00F0693F">
            <w:pPr>
              <w:pStyle w:val="TableParagraph"/>
              <w:kinsoku w:val="0"/>
              <w:overflowPunct w:val="0"/>
              <w:spacing w:before="22"/>
              <w:ind w:left="77"/>
              <w:rPr>
                <w:sz w:val="20"/>
                <w:szCs w:val="20"/>
              </w:rPr>
            </w:pPr>
            <w:r w:rsidRPr="00EA3125">
              <w:rPr>
                <w:sz w:val="20"/>
                <w:szCs w:val="20"/>
              </w:rPr>
              <w:t>Çocuk Sağlığı ve Hastalıkları Hemşireliği</w:t>
            </w:r>
          </w:p>
        </w:tc>
        <w:tc>
          <w:tcPr>
            <w:tcW w:w="598" w:type="dxa"/>
          </w:tcPr>
          <w:p w14:paraId="40B24A57" w14:textId="0F56DD6D" w:rsidR="007F4FCE" w:rsidRPr="00EA3125" w:rsidRDefault="007F4FCE" w:rsidP="00F0693F">
            <w:pPr>
              <w:pStyle w:val="TableParagraph"/>
              <w:kinsoku w:val="0"/>
              <w:overflowPunct w:val="0"/>
              <w:spacing w:before="16"/>
              <w:rPr>
                <w:sz w:val="20"/>
                <w:szCs w:val="20"/>
              </w:rPr>
            </w:pPr>
            <w:r w:rsidRPr="00EA3125">
              <w:rPr>
                <w:sz w:val="20"/>
                <w:szCs w:val="20"/>
              </w:rPr>
              <w:t xml:space="preserve">    5</w:t>
            </w:r>
          </w:p>
        </w:tc>
        <w:tc>
          <w:tcPr>
            <w:tcW w:w="426" w:type="dxa"/>
          </w:tcPr>
          <w:p w14:paraId="12DABB68" w14:textId="12794A36" w:rsidR="007F4FCE" w:rsidRPr="00EA3125" w:rsidRDefault="007F4FCE" w:rsidP="00F0693F">
            <w:pPr>
              <w:pStyle w:val="TableParagraph"/>
              <w:kinsoku w:val="0"/>
              <w:overflowPunct w:val="0"/>
              <w:spacing w:before="16"/>
              <w:ind w:left="82"/>
              <w:jc w:val="center"/>
              <w:rPr>
                <w:sz w:val="20"/>
                <w:szCs w:val="20"/>
              </w:rPr>
            </w:pPr>
            <w:r w:rsidRPr="00EA3125">
              <w:rPr>
                <w:sz w:val="20"/>
                <w:szCs w:val="20"/>
              </w:rPr>
              <w:t>6</w:t>
            </w:r>
          </w:p>
        </w:tc>
        <w:tc>
          <w:tcPr>
            <w:tcW w:w="927" w:type="dxa"/>
          </w:tcPr>
          <w:p w14:paraId="6C54496A" w14:textId="5220A227" w:rsidR="007F4FCE" w:rsidRPr="00EA3125" w:rsidRDefault="007F4FCE" w:rsidP="00F0693F">
            <w:pPr>
              <w:pStyle w:val="TableParagraph"/>
              <w:kinsoku w:val="0"/>
              <w:overflowPunct w:val="0"/>
              <w:spacing w:before="16"/>
              <w:ind w:left="25"/>
              <w:jc w:val="center"/>
              <w:rPr>
                <w:sz w:val="20"/>
                <w:szCs w:val="20"/>
              </w:rPr>
            </w:pPr>
            <w:r w:rsidRPr="00EA3125">
              <w:rPr>
                <w:sz w:val="20"/>
                <w:szCs w:val="20"/>
              </w:rPr>
              <w:t>13</w:t>
            </w:r>
          </w:p>
        </w:tc>
        <w:tc>
          <w:tcPr>
            <w:tcW w:w="1067" w:type="dxa"/>
          </w:tcPr>
          <w:p w14:paraId="78915008" w14:textId="48F99646" w:rsidR="007F4FCE" w:rsidRPr="00EA3125" w:rsidRDefault="007F4FCE" w:rsidP="00F0693F">
            <w:r w:rsidRPr="00EA3125">
              <w:rPr>
                <w:sz w:val="20"/>
                <w:szCs w:val="20"/>
              </w:rPr>
              <w:t>1</w:t>
            </w:r>
            <w:r w:rsidRPr="00EA3125">
              <w:rPr>
                <w:spacing w:val="-4"/>
                <w:sz w:val="20"/>
                <w:szCs w:val="20"/>
              </w:rPr>
              <w:t xml:space="preserve"> </w:t>
            </w:r>
            <w:r w:rsidRPr="00EA3125">
              <w:rPr>
                <w:sz w:val="20"/>
                <w:szCs w:val="20"/>
              </w:rPr>
              <w:t>Yarıyıl</w:t>
            </w:r>
          </w:p>
        </w:tc>
      </w:tr>
      <w:tr w:rsidR="007F4FCE" w:rsidRPr="00EA3125" w14:paraId="4134F530" w14:textId="77777777" w:rsidTr="00D123C0">
        <w:trPr>
          <w:trHeight w:val="329"/>
        </w:trPr>
        <w:tc>
          <w:tcPr>
            <w:tcW w:w="1134" w:type="dxa"/>
          </w:tcPr>
          <w:p w14:paraId="29728345" w14:textId="3EEAD150" w:rsidR="007F4FCE" w:rsidRPr="00EA3125" w:rsidRDefault="007F4FCE" w:rsidP="00F0693F">
            <w:pPr>
              <w:pStyle w:val="TableParagraph"/>
              <w:tabs>
                <w:tab w:val="left" w:pos="870"/>
              </w:tabs>
              <w:kinsoku w:val="0"/>
              <w:overflowPunct w:val="0"/>
              <w:spacing w:before="16"/>
              <w:jc w:val="center"/>
              <w:rPr>
                <w:sz w:val="20"/>
                <w:szCs w:val="20"/>
              </w:rPr>
            </w:pPr>
            <w:r w:rsidRPr="00EA3125">
              <w:rPr>
                <w:sz w:val="20"/>
                <w:szCs w:val="20"/>
              </w:rPr>
              <w:t>-</w:t>
            </w:r>
          </w:p>
        </w:tc>
        <w:tc>
          <w:tcPr>
            <w:tcW w:w="1502" w:type="dxa"/>
          </w:tcPr>
          <w:p w14:paraId="2922BBEB" w14:textId="516CCFE4" w:rsidR="007F4FCE" w:rsidRPr="00EA3125" w:rsidRDefault="007F4FCE" w:rsidP="00F0693F">
            <w:pPr>
              <w:pStyle w:val="TableParagraph"/>
              <w:tabs>
                <w:tab w:val="left" w:pos="870"/>
              </w:tabs>
              <w:kinsoku w:val="0"/>
              <w:overflowPunct w:val="0"/>
              <w:spacing w:before="16"/>
              <w:jc w:val="center"/>
              <w:rPr>
                <w:sz w:val="20"/>
                <w:szCs w:val="20"/>
              </w:rPr>
            </w:pPr>
            <w:r w:rsidRPr="00EA3125">
              <w:rPr>
                <w:sz w:val="20"/>
                <w:szCs w:val="20"/>
              </w:rPr>
              <w:t>HEF 3059</w:t>
            </w:r>
          </w:p>
        </w:tc>
        <w:tc>
          <w:tcPr>
            <w:tcW w:w="3570" w:type="dxa"/>
          </w:tcPr>
          <w:p w14:paraId="348FF5A5" w14:textId="567031E6" w:rsidR="007F4FCE" w:rsidRPr="00EA3125" w:rsidRDefault="007F4FCE" w:rsidP="00F0693F">
            <w:pPr>
              <w:pStyle w:val="TableParagraph"/>
              <w:kinsoku w:val="0"/>
              <w:overflowPunct w:val="0"/>
              <w:spacing w:before="22"/>
              <w:ind w:left="77"/>
              <w:rPr>
                <w:sz w:val="20"/>
                <w:szCs w:val="20"/>
              </w:rPr>
            </w:pPr>
            <w:r w:rsidRPr="00EA3125">
              <w:rPr>
                <w:sz w:val="20"/>
                <w:szCs w:val="20"/>
              </w:rPr>
              <w:t xml:space="preserve">Hemşirelikte Araştırma </w:t>
            </w:r>
          </w:p>
        </w:tc>
        <w:tc>
          <w:tcPr>
            <w:tcW w:w="598" w:type="dxa"/>
          </w:tcPr>
          <w:p w14:paraId="11CF9B87" w14:textId="293716C1" w:rsidR="007F4FCE" w:rsidRPr="00EA3125" w:rsidRDefault="007F4FCE" w:rsidP="00F0693F">
            <w:pPr>
              <w:pStyle w:val="TableParagraph"/>
              <w:kinsoku w:val="0"/>
              <w:overflowPunct w:val="0"/>
              <w:spacing w:before="16"/>
              <w:rPr>
                <w:sz w:val="20"/>
                <w:szCs w:val="20"/>
              </w:rPr>
            </w:pPr>
            <w:r w:rsidRPr="00EA3125">
              <w:rPr>
                <w:sz w:val="20"/>
                <w:szCs w:val="20"/>
              </w:rPr>
              <w:t xml:space="preserve">   4</w:t>
            </w:r>
          </w:p>
        </w:tc>
        <w:tc>
          <w:tcPr>
            <w:tcW w:w="426" w:type="dxa"/>
          </w:tcPr>
          <w:p w14:paraId="648E42B0" w14:textId="4170A78E" w:rsidR="007F4FCE" w:rsidRPr="00EA3125" w:rsidRDefault="007F4FCE" w:rsidP="00F0693F">
            <w:pPr>
              <w:pStyle w:val="TableParagraph"/>
              <w:kinsoku w:val="0"/>
              <w:overflowPunct w:val="0"/>
              <w:spacing w:before="16"/>
              <w:ind w:left="82"/>
              <w:jc w:val="center"/>
              <w:rPr>
                <w:sz w:val="20"/>
                <w:szCs w:val="20"/>
              </w:rPr>
            </w:pPr>
            <w:r w:rsidRPr="00EA3125">
              <w:rPr>
                <w:sz w:val="20"/>
                <w:szCs w:val="20"/>
              </w:rPr>
              <w:t>0</w:t>
            </w:r>
          </w:p>
        </w:tc>
        <w:tc>
          <w:tcPr>
            <w:tcW w:w="927" w:type="dxa"/>
          </w:tcPr>
          <w:p w14:paraId="40A14011" w14:textId="19D8CA54" w:rsidR="007F4FCE" w:rsidRPr="00EA3125" w:rsidRDefault="007F4FCE" w:rsidP="00F0693F">
            <w:pPr>
              <w:pStyle w:val="TableParagraph"/>
              <w:kinsoku w:val="0"/>
              <w:overflowPunct w:val="0"/>
              <w:spacing w:before="16"/>
              <w:ind w:left="25"/>
              <w:jc w:val="center"/>
              <w:rPr>
                <w:sz w:val="20"/>
                <w:szCs w:val="20"/>
              </w:rPr>
            </w:pPr>
            <w:r w:rsidRPr="00EA3125">
              <w:rPr>
                <w:sz w:val="20"/>
                <w:szCs w:val="20"/>
              </w:rPr>
              <w:t>4</w:t>
            </w:r>
          </w:p>
        </w:tc>
        <w:tc>
          <w:tcPr>
            <w:tcW w:w="1067" w:type="dxa"/>
          </w:tcPr>
          <w:p w14:paraId="052395C2" w14:textId="2CD6C6E4" w:rsidR="007F4FCE" w:rsidRPr="00EA3125" w:rsidRDefault="007F4FCE" w:rsidP="00F0693F">
            <w:r w:rsidRPr="00EA3125">
              <w:rPr>
                <w:sz w:val="20"/>
                <w:szCs w:val="20"/>
              </w:rPr>
              <w:t>1</w:t>
            </w:r>
            <w:r w:rsidRPr="00EA3125">
              <w:rPr>
                <w:spacing w:val="-4"/>
                <w:sz w:val="20"/>
                <w:szCs w:val="20"/>
              </w:rPr>
              <w:t xml:space="preserve"> </w:t>
            </w:r>
            <w:r w:rsidRPr="00EA3125">
              <w:rPr>
                <w:sz w:val="20"/>
                <w:szCs w:val="20"/>
              </w:rPr>
              <w:t>Yarıyıl</w:t>
            </w:r>
          </w:p>
        </w:tc>
      </w:tr>
    </w:tbl>
    <w:p w14:paraId="27AF17BE" w14:textId="77777777" w:rsidR="00646666" w:rsidRPr="00EA3125" w:rsidRDefault="00646666" w:rsidP="00F0693F">
      <w:pPr>
        <w:rPr>
          <w:b/>
          <w:color w:val="000000" w:themeColor="text1"/>
          <w:sz w:val="28"/>
          <w:szCs w:val="28"/>
        </w:rPr>
      </w:pPr>
    </w:p>
    <w:p w14:paraId="032E9DAF" w14:textId="77777777" w:rsidR="00646666" w:rsidRPr="00EA3125" w:rsidRDefault="00646666" w:rsidP="00F0693F">
      <w:pPr>
        <w:rPr>
          <w:b/>
          <w:color w:val="000000" w:themeColor="text1"/>
          <w:sz w:val="28"/>
          <w:szCs w:val="28"/>
        </w:rPr>
      </w:pPr>
      <w:r w:rsidRPr="00EA3125">
        <w:rPr>
          <w:b/>
          <w:color w:val="000000" w:themeColor="text1"/>
          <w:sz w:val="28"/>
          <w:szCs w:val="28"/>
        </w:rPr>
        <w:t xml:space="preserve">  </w:t>
      </w:r>
    </w:p>
    <w:p w14:paraId="2E63E4E5" w14:textId="77777777" w:rsidR="00646666" w:rsidRPr="00EA3125" w:rsidRDefault="006C2B9D" w:rsidP="00F0693F">
      <w:pPr>
        <w:pStyle w:val="Balk1"/>
      </w:pPr>
      <w:bookmarkStart w:id="83" w:name="_Toc517951283"/>
      <w:r w:rsidRPr="00EA3125">
        <w:t xml:space="preserve">2.5.3.2. Üçüncü Yıl </w:t>
      </w:r>
      <w:r w:rsidR="00646666" w:rsidRPr="00EA3125">
        <w:t>Bahar Dönemi</w:t>
      </w:r>
      <w:bookmarkEnd w:id="83"/>
    </w:p>
    <w:p w14:paraId="4950E003" w14:textId="77777777" w:rsidR="00646666" w:rsidRPr="00EA3125" w:rsidRDefault="00646666" w:rsidP="00F0693F">
      <w:pPr>
        <w:rPr>
          <w:b/>
          <w:color w:val="000000" w:themeColor="text1"/>
          <w:sz w:val="28"/>
          <w:szCs w:val="28"/>
        </w:rPr>
      </w:pPr>
      <w:r w:rsidRPr="00EA3125">
        <w:rPr>
          <w:b/>
          <w:color w:val="000000" w:themeColor="text1"/>
          <w:sz w:val="28"/>
          <w:szCs w:val="28"/>
        </w:rPr>
        <w:t xml:space="preserve">       </w:t>
      </w:r>
    </w:p>
    <w:p w14:paraId="3EAEB41F" w14:textId="77777777" w:rsidR="00646666" w:rsidRPr="00EA3125" w:rsidRDefault="00646666" w:rsidP="00F0693F">
      <w:pPr>
        <w:rPr>
          <w:b/>
          <w:color w:val="000000" w:themeColor="text1"/>
        </w:rPr>
      </w:pPr>
      <w:r w:rsidRPr="00EA3125">
        <w:rPr>
          <w:b/>
          <w:color w:val="000000" w:themeColor="text1"/>
        </w:rPr>
        <w:t xml:space="preserve">      Zorunlu Dersler</w:t>
      </w:r>
    </w:p>
    <w:p w14:paraId="4F40EBB8" w14:textId="77777777" w:rsidR="00646666" w:rsidRPr="00EA3125" w:rsidRDefault="00646666" w:rsidP="00F0693F">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1"/>
        <w:gridCol w:w="1563"/>
        <w:gridCol w:w="3543"/>
        <w:gridCol w:w="542"/>
        <w:gridCol w:w="451"/>
        <w:gridCol w:w="915"/>
        <w:gridCol w:w="1079"/>
      </w:tblGrid>
      <w:tr w:rsidR="00646666" w:rsidRPr="00AA721F" w14:paraId="1B29EA1A" w14:textId="77777777" w:rsidTr="00D123C0">
        <w:trPr>
          <w:trHeight w:val="437"/>
        </w:trPr>
        <w:tc>
          <w:tcPr>
            <w:tcW w:w="1131" w:type="dxa"/>
          </w:tcPr>
          <w:p w14:paraId="089FBF40" w14:textId="77777777" w:rsidR="00646666" w:rsidRPr="00AA721F" w:rsidRDefault="00646666" w:rsidP="00F0693F">
            <w:pPr>
              <w:pStyle w:val="TableParagraph"/>
              <w:tabs>
                <w:tab w:val="left" w:pos="526"/>
              </w:tabs>
              <w:kinsoku w:val="0"/>
              <w:overflowPunct w:val="0"/>
              <w:spacing w:before="11"/>
              <w:ind w:left="55"/>
              <w:rPr>
                <w:b/>
                <w:sz w:val="20"/>
                <w:szCs w:val="20"/>
              </w:rPr>
            </w:pPr>
            <w:r w:rsidRPr="00AA721F">
              <w:rPr>
                <w:b/>
                <w:sz w:val="20"/>
                <w:szCs w:val="20"/>
              </w:rPr>
              <w:t>Ön şart</w:t>
            </w:r>
          </w:p>
        </w:tc>
        <w:tc>
          <w:tcPr>
            <w:tcW w:w="1563" w:type="dxa"/>
          </w:tcPr>
          <w:p w14:paraId="73789FB6" w14:textId="77777777" w:rsidR="00646666" w:rsidRPr="00AA721F" w:rsidRDefault="00646666" w:rsidP="00F0693F">
            <w:pPr>
              <w:pStyle w:val="TableParagraph"/>
              <w:tabs>
                <w:tab w:val="left" w:pos="526"/>
              </w:tabs>
              <w:kinsoku w:val="0"/>
              <w:overflowPunct w:val="0"/>
              <w:spacing w:before="11"/>
              <w:ind w:left="120"/>
              <w:rPr>
                <w:b/>
                <w:sz w:val="20"/>
                <w:szCs w:val="20"/>
              </w:rPr>
            </w:pPr>
            <w:r w:rsidRPr="00AA721F">
              <w:rPr>
                <w:b/>
                <w:sz w:val="20"/>
                <w:szCs w:val="20"/>
              </w:rPr>
              <w:t>Kod</w:t>
            </w:r>
          </w:p>
        </w:tc>
        <w:tc>
          <w:tcPr>
            <w:tcW w:w="3543" w:type="dxa"/>
          </w:tcPr>
          <w:p w14:paraId="7594026C" w14:textId="77777777" w:rsidR="00646666" w:rsidRPr="00AA721F" w:rsidRDefault="00646666" w:rsidP="00F0693F">
            <w:pPr>
              <w:pStyle w:val="TableParagraph"/>
              <w:kinsoku w:val="0"/>
              <w:overflowPunct w:val="0"/>
              <w:spacing w:before="17"/>
              <w:ind w:left="77"/>
              <w:rPr>
                <w:b/>
                <w:sz w:val="20"/>
                <w:szCs w:val="20"/>
              </w:rPr>
            </w:pPr>
            <w:r w:rsidRPr="00AA721F">
              <w:rPr>
                <w:b/>
                <w:sz w:val="20"/>
                <w:szCs w:val="20"/>
              </w:rPr>
              <w:t>Ders adı</w:t>
            </w:r>
          </w:p>
        </w:tc>
        <w:tc>
          <w:tcPr>
            <w:tcW w:w="542" w:type="dxa"/>
          </w:tcPr>
          <w:p w14:paraId="4A2DEC6F" w14:textId="77777777" w:rsidR="00646666" w:rsidRPr="00AA721F" w:rsidRDefault="00646666" w:rsidP="00F0693F">
            <w:pPr>
              <w:pStyle w:val="TableParagraph"/>
              <w:kinsoku w:val="0"/>
              <w:overflowPunct w:val="0"/>
              <w:spacing w:before="11"/>
              <w:ind w:right="80"/>
              <w:jc w:val="right"/>
              <w:rPr>
                <w:b/>
                <w:sz w:val="20"/>
                <w:szCs w:val="20"/>
              </w:rPr>
            </w:pPr>
            <w:r w:rsidRPr="00AA721F">
              <w:rPr>
                <w:b/>
                <w:sz w:val="20"/>
                <w:szCs w:val="20"/>
              </w:rPr>
              <w:t>T</w:t>
            </w:r>
          </w:p>
        </w:tc>
        <w:tc>
          <w:tcPr>
            <w:tcW w:w="451" w:type="dxa"/>
          </w:tcPr>
          <w:p w14:paraId="5ED43A42" w14:textId="77777777" w:rsidR="00646666" w:rsidRPr="00AA721F" w:rsidRDefault="00646666" w:rsidP="00F0693F">
            <w:pPr>
              <w:pStyle w:val="TableParagraph"/>
              <w:kinsoku w:val="0"/>
              <w:overflowPunct w:val="0"/>
              <w:spacing w:before="11"/>
              <w:ind w:left="82"/>
              <w:rPr>
                <w:b/>
                <w:sz w:val="20"/>
                <w:szCs w:val="20"/>
              </w:rPr>
            </w:pPr>
            <w:r w:rsidRPr="00AA721F">
              <w:rPr>
                <w:b/>
                <w:sz w:val="20"/>
                <w:szCs w:val="20"/>
              </w:rPr>
              <w:t>U</w:t>
            </w:r>
          </w:p>
        </w:tc>
        <w:tc>
          <w:tcPr>
            <w:tcW w:w="915" w:type="dxa"/>
          </w:tcPr>
          <w:p w14:paraId="0ECBF150" w14:textId="77777777" w:rsidR="00646666" w:rsidRPr="00AA721F" w:rsidRDefault="00646666" w:rsidP="00F0693F">
            <w:pPr>
              <w:pStyle w:val="TableParagraph"/>
              <w:kinsoku w:val="0"/>
              <w:overflowPunct w:val="0"/>
              <w:spacing w:before="11"/>
              <w:ind w:left="26"/>
              <w:jc w:val="center"/>
              <w:rPr>
                <w:b/>
                <w:sz w:val="20"/>
                <w:szCs w:val="20"/>
              </w:rPr>
            </w:pPr>
            <w:r w:rsidRPr="00AA721F">
              <w:rPr>
                <w:b/>
                <w:sz w:val="20"/>
                <w:szCs w:val="20"/>
              </w:rPr>
              <w:t>AKTS</w:t>
            </w:r>
          </w:p>
        </w:tc>
        <w:tc>
          <w:tcPr>
            <w:tcW w:w="1079" w:type="dxa"/>
          </w:tcPr>
          <w:p w14:paraId="40F53CCA" w14:textId="77777777" w:rsidR="00646666" w:rsidRPr="00AA721F" w:rsidRDefault="00646666" w:rsidP="00F0693F">
            <w:pPr>
              <w:pStyle w:val="TableParagraph"/>
              <w:kinsoku w:val="0"/>
              <w:overflowPunct w:val="0"/>
              <w:spacing w:before="11"/>
              <w:ind w:left="112"/>
              <w:rPr>
                <w:b/>
                <w:sz w:val="20"/>
                <w:szCs w:val="20"/>
              </w:rPr>
            </w:pPr>
            <w:r w:rsidRPr="00AA721F">
              <w:rPr>
                <w:b/>
                <w:sz w:val="20"/>
                <w:szCs w:val="20"/>
              </w:rPr>
              <w:t>Süresi</w:t>
            </w:r>
          </w:p>
        </w:tc>
      </w:tr>
      <w:tr w:rsidR="0055022F" w:rsidRPr="00AA721F" w14:paraId="223F544F" w14:textId="77777777" w:rsidTr="00D123C0">
        <w:trPr>
          <w:trHeight w:val="329"/>
        </w:trPr>
        <w:tc>
          <w:tcPr>
            <w:tcW w:w="1131" w:type="dxa"/>
          </w:tcPr>
          <w:p w14:paraId="32069D52" w14:textId="0CB00F85" w:rsidR="0055022F" w:rsidRPr="00AA721F" w:rsidRDefault="0055022F" w:rsidP="00F0693F">
            <w:pPr>
              <w:pStyle w:val="TableParagraph"/>
              <w:tabs>
                <w:tab w:val="left" w:pos="526"/>
              </w:tabs>
              <w:kinsoku w:val="0"/>
              <w:overflowPunct w:val="0"/>
              <w:spacing w:before="11"/>
              <w:rPr>
                <w:sz w:val="20"/>
                <w:szCs w:val="20"/>
              </w:rPr>
            </w:pPr>
            <w:r w:rsidRPr="00AA721F">
              <w:rPr>
                <w:sz w:val="20"/>
                <w:szCs w:val="20"/>
              </w:rPr>
              <w:t>HEF 2036, HEF 2038</w:t>
            </w:r>
          </w:p>
        </w:tc>
        <w:tc>
          <w:tcPr>
            <w:tcW w:w="1563" w:type="dxa"/>
          </w:tcPr>
          <w:p w14:paraId="42CE1D45" w14:textId="59502679" w:rsidR="0055022F" w:rsidRPr="00AA721F" w:rsidRDefault="0055022F" w:rsidP="00F0693F">
            <w:pPr>
              <w:pStyle w:val="TableParagraph"/>
              <w:tabs>
                <w:tab w:val="left" w:pos="870"/>
              </w:tabs>
              <w:kinsoku w:val="0"/>
              <w:overflowPunct w:val="0"/>
              <w:spacing w:before="11"/>
              <w:jc w:val="center"/>
              <w:rPr>
                <w:sz w:val="20"/>
                <w:szCs w:val="20"/>
              </w:rPr>
            </w:pPr>
            <w:r w:rsidRPr="00AA721F">
              <w:rPr>
                <w:sz w:val="20"/>
                <w:szCs w:val="20"/>
              </w:rPr>
              <w:t>HEF 3058</w:t>
            </w:r>
          </w:p>
        </w:tc>
        <w:tc>
          <w:tcPr>
            <w:tcW w:w="3543" w:type="dxa"/>
          </w:tcPr>
          <w:p w14:paraId="7845A8AB" w14:textId="72E0E2E5" w:rsidR="0055022F" w:rsidRPr="00AA721F" w:rsidRDefault="0055022F" w:rsidP="00F0693F">
            <w:pPr>
              <w:pStyle w:val="TableParagraph"/>
              <w:kinsoku w:val="0"/>
              <w:overflowPunct w:val="0"/>
              <w:spacing w:before="17"/>
              <w:ind w:left="77"/>
              <w:rPr>
                <w:sz w:val="20"/>
                <w:szCs w:val="20"/>
              </w:rPr>
            </w:pPr>
            <w:r w:rsidRPr="00AA721F">
              <w:rPr>
                <w:sz w:val="20"/>
                <w:szCs w:val="20"/>
              </w:rPr>
              <w:t>Ruh Sağlığı ve Psikiyatri Hemşireliği</w:t>
            </w:r>
          </w:p>
        </w:tc>
        <w:tc>
          <w:tcPr>
            <w:tcW w:w="542" w:type="dxa"/>
          </w:tcPr>
          <w:p w14:paraId="2364A8B3" w14:textId="386D5D75" w:rsidR="0055022F" w:rsidRPr="00AA721F" w:rsidRDefault="0055022F" w:rsidP="00F0693F">
            <w:pPr>
              <w:pStyle w:val="TableParagraph"/>
              <w:kinsoku w:val="0"/>
              <w:overflowPunct w:val="0"/>
              <w:spacing w:before="11"/>
              <w:rPr>
                <w:sz w:val="20"/>
                <w:szCs w:val="20"/>
              </w:rPr>
            </w:pPr>
            <w:r w:rsidRPr="00AA721F">
              <w:rPr>
                <w:sz w:val="20"/>
                <w:szCs w:val="20"/>
              </w:rPr>
              <w:t xml:space="preserve">   5</w:t>
            </w:r>
          </w:p>
        </w:tc>
        <w:tc>
          <w:tcPr>
            <w:tcW w:w="451" w:type="dxa"/>
          </w:tcPr>
          <w:p w14:paraId="67A8A92D" w14:textId="56A72B7E" w:rsidR="0055022F" w:rsidRPr="00AA721F" w:rsidRDefault="0055022F" w:rsidP="00F0693F">
            <w:pPr>
              <w:pStyle w:val="TableParagraph"/>
              <w:kinsoku w:val="0"/>
              <w:overflowPunct w:val="0"/>
              <w:spacing w:before="11"/>
              <w:ind w:left="82"/>
              <w:jc w:val="center"/>
              <w:rPr>
                <w:sz w:val="20"/>
                <w:szCs w:val="20"/>
              </w:rPr>
            </w:pPr>
            <w:r w:rsidRPr="00AA721F">
              <w:rPr>
                <w:sz w:val="20"/>
                <w:szCs w:val="20"/>
              </w:rPr>
              <w:t>6</w:t>
            </w:r>
          </w:p>
        </w:tc>
        <w:tc>
          <w:tcPr>
            <w:tcW w:w="915" w:type="dxa"/>
          </w:tcPr>
          <w:p w14:paraId="4C6F0E7F" w14:textId="663C6061" w:rsidR="0055022F" w:rsidRPr="00AA721F" w:rsidRDefault="0055022F" w:rsidP="00F0693F">
            <w:pPr>
              <w:pStyle w:val="TableParagraph"/>
              <w:kinsoku w:val="0"/>
              <w:overflowPunct w:val="0"/>
              <w:spacing w:before="11"/>
              <w:ind w:left="25"/>
              <w:jc w:val="center"/>
              <w:rPr>
                <w:sz w:val="20"/>
                <w:szCs w:val="20"/>
              </w:rPr>
            </w:pPr>
            <w:r w:rsidRPr="00AA721F">
              <w:rPr>
                <w:sz w:val="20"/>
                <w:szCs w:val="20"/>
              </w:rPr>
              <w:t>13</w:t>
            </w:r>
          </w:p>
        </w:tc>
        <w:tc>
          <w:tcPr>
            <w:tcW w:w="1079" w:type="dxa"/>
          </w:tcPr>
          <w:p w14:paraId="5B8BEE3C" w14:textId="354A60C0" w:rsidR="0055022F" w:rsidRPr="00AA721F" w:rsidRDefault="0055022F" w:rsidP="00F0693F">
            <w:pPr>
              <w:pStyle w:val="TableParagraph"/>
              <w:kinsoku w:val="0"/>
              <w:overflowPunct w:val="0"/>
              <w:spacing w:before="11"/>
              <w:rPr>
                <w:sz w:val="20"/>
                <w:szCs w:val="20"/>
              </w:rPr>
            </w:pPr>
            <w:r w:rsidRPr="00AA721F">
              <w:rPr>
                <w:sz w:val="20"/>
                <w:szCs w:val="20"/>
              </w:rPr>
              <w:t>1</w:t>
            </w:r>
            <w:r w:rsidRPr="00AA721F">
              <w:rPr>
                <w:spacing w:val="-4"/>
                <w:sz w:val="20"/>
                <w:szCs w:val="20"/>
              </w:rPr>
              <w:t xml:space="preserve"> </w:t>
            </w:r>
            <w:r w:rsidRPr="00AA721F">
              <w:rPr>
                <w:sz w:val="20"/>
                <w:szCs w:val="20"/>
              </w:rPr>
              <w:t>Yarıyıl</w:t>
            </w:r>
          </w:p>
        </w:tc>
      </w:tr>
      <w:tr w:rsidR="0055022F" w:rsidRPr="00AA721F" w14:paraId="251F89D5" w14:textId="77777777" w:rsidTr="00D123C0">
        <w:trPr>
          <w:trHeight w:val="344"/>
        </w:trPr>
        <w:tc>
          <w:tcPr>
            <w:tcW w:w="1131" w:type="dxa"/>
          </w:tcPr>
          <w:p w14:paraId="72920C60" w14:textId="6B50940D" w:rsidR="0055022F" w:rsidRPr="00AA721F" w:rsidRDefault="0055022F" w:rsidP="00F0693F">
            <w:pPr>
              <w:pStyle w:val="TableParagraph"/>
              <w:tabs>
                <w:tab w:val="left" w:pos="870"/>
              </w:tabs>
              <w:kinsoku w:val="0"/>
              <w:overflowPunct w:val="0"/>
              <w:spacing w:before="11"/>
              <w:jc w:val="both"/>
              <w:rPr>
                <w:sz w:val="20"/>
                <w:szCs w:val="20"/>
              </w:rPr>
            </w:pPr>
            <w:r w:rsidRPr="00AA721F">
              <w:rPr>
                <w:sz w:val="20"/>
                <w:szCs w:val="20"/>
              </w:rPr>
              <w:t>HEF 2036, HEF 2038</w:t>
            </w:r>
          </w:p>
        </w:tc>
        <w:tc>
          <w:tcPr>
            <w:tcW w:w="1563" w:type="dxa"/>
          </w:tcPr>
          <w:p w14:paraId="67F1A91F" w14:textId="103F4FA6" w:rsidR="0055022F" w:rsidRPr="00AA721F" w:rsidRDefault="0055022F" w:rsidP="00F0693F">
            <w:pPr>
              <w:pStyle w:val="TableParagraph"/>
              <w:tabs>
                <w:tab w:val="left" w:pos="870"/>
              </w:tabs>
              <w:kinsoku w:val="0"/>
              <w:overflowPunct w:val="0"/>
              <w:spacing w:before="16"/>
              <w:jc w:val="center"/>
              <w:rPr>
                <w:sz w:val="20"/>
                <w:szCs w:val="20"/>
              </w:rPr>
            </w:pPr>
            <w:r w:rsidRPr="00AA721F">
              <w:rPr>
                <w:sz w:val="20"/>
                <w:szCs w:val="20"/>
              </w:rPr>
              <w:t>HEF 3060</w:t>
            </w:r>
          </w:p>
        </w:tc>
        <w:tc>
          <w:tcPr>
            <w:tcW w:w="3543" w:type="dxa"/>
          </w:tcPr>
          <w:p w14:paraId="3CF1F9FB" w14:textId="4F32C089" w:rsidR="0055022F" w:rsidRPr="00AA721F" w:rsidRDefault="0055022F" w:rsidP="00F0693F">
            <w:pPr>
              <w:pStyle w:val="TableParagraph"/>
              <w:kinsoku w:val="0"/>
              <w:overflowPunct w:val="0"/>
              <w:spacing w:before="22"/>
              <w:ind w:left="77"/>
              <w:rPr>
                <w:sz w:val="20"/>
                <w:szCs w:val="20"/>
              </w:rPr>
            </w:pPr>
            <w:r w:rsidRPr="00AA721F">
              <w:rPr>
                <w:sz w:val="20"/>
                <w:szCs w:val="20"/>
              </w:rPr>
              <w:t>Halk Sağlığı Hemşireliği</w:t>
            </w:r>
          </w:p>
        </w:tc>
        <w:tc>
          <w:tcPr>
            <w:tcW w:w="542" w:type="dxa"/>
          </w:tcPr>
          <w:p w14:paraId="2A0FE55B" w14:textId="6911316B" w:rsidR="0055022F" w:rsidRPr="00AA721F" w:rsidRDefault="0055022F" w:rsidP="00F0693F">
            <w:pPr>
              <w:pStyle w:val="TableParagraph"/>
              <w:kinsoku w:val="0"/>
              <w:overflowPunct w:val="0"/>
              <w:spacing w:before="16"/>
              <w:rPr>
                <w:sz w:val="20"/>
                <w:szCs w:val="20"/>
              </w:rPr>
            </w:pPr>
            <w:r w:rsidRPr="00AA721F">
              <w:rPr>
                <w:sz w:val="20"/>
                <w:szCs w:val="20"/>
              </w:rPr>
              <w:t xml:space="preserve">   5</w:t>
            </w:r>
          </w:p>
        </w:tc>
        <w:tc>
          <w:tcPr>
            <w:tcW w:w="451" w:type="dxa"/>
          </w:tcPr>
          <w:p w14:paraId="3EDE9F5D" w14:textId="53A1B40E" w:rsidR="0055022F" w:rsidRPr="00AA721F" w:rsidRDefault="0055022F" w:rsidP="00F0693F">
            <w:pPr>
              <w:pStyle w:val="TableParagraph"/>
              <w:kinsoku w:val="0"/>
              <w:overflowPunct w:val="0"/>
              <w:spacing w:before="16"/>
              <w:ind w:left="82"/>
              <w:jc w:val="center"/>
              <w:rPr>
                <w:sz w:val="20"/>
                <w:szCs w:val="20"/>
              </w:rPr>
            </w:pPr>
            <w:r w:rsidRPr="00AA721F">
              <w:rPr>
                <w:sz w:val="20"/>
                <w:szCs w:val="20"/>
              </w:rPr>
              <w:t>6</w:t>
            </w:r>
          </w:p>
        </w:tc>
        <w:tc>
          <w:tcPr>
            <w:tcW w:w="915" w:type="dxa"/>
          </w:tcPr>
          <w:p w14:paraId="7D947B50" w14:textId="78C69E9B" w:rsidR="0055022F" w:rsidRPr="00AA721F" w:rsidRDefault="0055022F" w:rsidP="00F0693F">
            <w:pPr>
              <w:pStyle w:val="TableParagraph"/>
              <w:kinsoku w:val="0"/>
              <w:overflowPunct w:val="0"/>
              <w:spacing w:before="16"/>
              <w:ind w:left="25"/>
              <w:jc w:val="center"/>
              <w:rPr>
                <w:sz w:val="20"/>
                <w:szCs w:val="20"/>
              </w:rPr>
            </w:pPr>
            <w:r w:rsidRPr="00AA721F">
              <w:rPr>
                <w:sz w:val="20"/>
                <w:szCs w:val="20"/>
              </w:rPr>
              <w:t>1</w:t>
            </w:r>
            <w:r w:rsidR="005E1E06" w:rsidRPr="00AA721F">
              <w:rPr>
                <w:sz w:val="20"/>
                <w:szCs w:val="20"/>
              </w:rPr>
              <w:t>2</w:t>
            </w:r>
          </w:p>
        </w:tc>
        <w:tc>
          <w:tcPr>
            <w:tcW w:w="1079" w:type="dxa"/>
          </w:tcPr>
          <w:p w14:paraId="444BA5AC" w14:textId="013EDE6F" w:rsidR="0055022F" w:rsidRPr="00AA721F" w:rsidRDefault="0055022F" w:rsidP="00F0693F">
            <w:r w:rsidRPr="00AA721F">
              <w:rPr>
                <w:sz w:val="20"/>
                <w:szCs w:val="20"/>
              </w:rPr>
              <w:t>1</w:t>
            </w:r>
            <w:r w:rsidRPr="00AA721F">
              <w:rPr>
                <w:spacing w:val="-4"/>
                <w:sz w:val="20"/>
                <w:szCs w:val="20"/>
              </w:rPr>
              <w:t xml:space="preserve"> </w:t>
            </w:r>
            <w:r w:rsidRPr="00AA721F">
              <w:rPr>
                <w:sz w:val="20"/>
                <w:szCs w:val="20"/>
              </w:rPr>
              <w:t>Yarıyıl</w:t>
            </w:r>
          </w:p>
        </w:tc>
      </w:tr>
      <w:tr w:rsidR="0055022F" w:rsidRPr="00782C51" w14:paraId="78174DB6" w14:textId="77777777" w:rsidTr="00D123C0">
        <w:trPr>
          <w:trHeight w:val="329"/>
        </w:trPr>
        <w:tc>
          <w:tcPr>
            <w:tcW w:w="1131" w:type="dxa"/>
          </w:tcPr>
          <w:p w14:paraId="45F77BC2" w14:textId="13452BBF" w:rsidR="0055022F" w:rsidRPr="00AA721F" w:rsidRDefault="0055022F" w:rsidP="00F0693F">
            <w:pPr>
              <w:pStyle w:val="TableParagraph"/>
              <w:tabs>
                <w:tab w:val="left" w:pos="870"/>
              </w:tabs>
              <w:kinsoku w:val="0"/>
              <w:overflowPunct w:val="0"/>
              <w:spacing w:before="16"/>
              <w:jc w:val="both"/>
              <w:rPr>
                <w:sz w:val="20"/>
                <w:szCs w:val="20"/>
              </w:rPr>
            </w:pPr>
          </w:p>
        </w:tc>
        <w:tc>
          <w:tcPr>
            <w:tcW w:w="1563" w:type="dxa"/>
          </w:tcPr>
          <w:p w14:paraId="425390FA" w14:textId="51A75A7F" w:rsidR="0055022F" w:rsidRPr="00AA721F" w:rsidRDefault="0055022F" w:rsidP="00F0693F">
            <w:pPr>
              <w:pStyle w:val="TableParagraph"/>
              <w:tabs>
                <w:tab w:val="left" w:pos="870"/>
              </w:tabs>
              <w:kinsoku w:val="0"/>
              <w:overflowPunct w:val="0"/>
              <w:spacing w:before="16"/>
              <w:jc w:val="center"/>
              <w:rPr>
                <w:sz w:val="20"/>
                <w:szCs w:val="20"/>
              </w:rPr>
            </w:pPr>
            <w:r w:rsidRPr="00AA721F">
              <w:rPr>
                <w:sz w:val="20"/>
                <w:szCs w:val="20"/>
              </w:rPr>
              <w:t>HEF 3062</w:t>
            </w:r>
          </w:p>
        </w:tc>
        <w:tc>
          <w:tcPr>
            <w:tcW w:w="3543" w:type="dxa"/>
          </w:tcPr>
          <w:p w14:paraId="1AED95F2" w14:textId="602B9895" w:rsidR="0055022F" w:rsidRPr="00AA721F" w:rsidRDefault="0055022F" w:rsidP="00F0693F">
            <w:pPr>
              <w:pStyle w:val="TableParagraph"/>
              <w:kinsoku w:val="0"/>
              <w:overflowPunct w:val="0"/>
              <w:spacing w:before="22"/>
              <w:ind w:left="77"/>
              <w:rPr>
                <w:sz w:val="20"/>
                <w:szCs w:val="20"/>
              </w:rPr>
            </w:pPr>
            <w:r w:rsidRPr="00AA721F">
              <w:rPr>
                <w:sz w:val="20"/>
                <w:szCs w:val="20"/>
              </w:rPr>
              <w:t>Hemşirelikte Yönetim</w:t>
            </w:r>
          </w:p>
        </w:tc>
        <w:tc>
          <w:tcPr>
            <w:tcW w:w="542" w:type="dxa"/>
          </w:tcPr>
          <w:p w14:paraId="279E3790" w14:textId="2342A4BD" w:rsidR="0055022F" w:rsidRPr="00AA721F" w:rsidRDefault="009D0151" w:rsidP="00F0693F">
            <w:pPr>
              <w:pStyle w:val="TableParagraph"/>
              <w:kinsoku w:val="0"/>
              <w:overflowPunct w:val="0"/>
              <w:spacing w:before="16"/>
              <w:jc w:val="center"/>
              <w:rPr>
                <w:sz w:val="20"/>
                <w:szCs w:val="20"/>
              </w:rPr>
            </w:pPr>
            <w:r w:rsidRPr="00AA721F">
              <w:rPr>
                <w:sz w:val="20"/>
                <w:szCs w:val="20"/>
              </w:rPr>
              <w:t>3</w:t>
            </w:r>
          </w:p>
        </w:tc>
        <w:tc>
          <w:tcPr>
            <w:tcW w:w="451" w:type="dxa"/>
          </w:tcPr>
          <w:p w14:paraId="7BC65032" w14:textId="4981281C" w:rsidR="0055022F" w:rsidRPr="00AA721F" w:rsidRDefault="0055022F" w:rsidP="00F0693F">
            <w:pPr>
              <w:pStyle w:val="TableParagraph"/>
              <w:kinsoku w:val="0"/>
              <w:overflowPunct w:val="0"/>
              <w:spacing w:before="16"/>
              <w:ind w:left="82"/>
              <w:jc w:val="center"/>
              <w:rPr>
                <w:sz w:val="20"/>
                <w:szCs w:val="20"/>
              </w:rPr>
            </w:pPr>
            <w:r w:rsidRPr="00AA721F">
              <w:rPr>
                <w:sz w:val="20"/>
                <w:szCs w:val="20"/>
              </w:rPr>
              <w:t>2</w:t>
            </w:r>
          </w:p>
        </w:tc>
        <w:tc>
          <w:tcPr>
            <w:tcW w:w="915" w:type="dxa"/>
          </w:tcPr>
          <w:p w14:paraId="01FF99E9" w14:textId="4E4CA200" w:rsidR="0055022F" w:rsidRPr="00AA721F" w:rsidRDefault="009D0151" w:rsidP="00F0693F">
            <w:pPr>
              <w:pStyle w:val="TableParagraph"/>
              <w:kinsoku w:val="0"/>
              <w:overflowPunct w:val="0"/>
              <w:spacing w:before="16"/>
              <w:ind w:left="25"/>
              <w:jc w:val="center"/>
              <w:rPr>
                <w:sz w:val="20"/>
                <w:szCs w:val="20"/>
              </w:rPr>
            </w:pPr>
            <w:r w:rsidRPr="00AA721F">
              <w:rPr>
                <w:sz w:val="20"/>
                <w:szCs w:val="20"/>
              </w:rPr>
              <w:t>5</w:t>
            </w:r>
          </w:p>
        </w:tc>
        <w:tc>
          <w:tcPr>
            <w:tcW w:w="1079" w:type="dxa"/>
          </w:tcPr>
          <w:p w14:paraId="45C029FB" w14:textId="61A940BE" w:rsidR="0055022F" w:rsidRDefault="0055022F" w:rsidP="00F0693F">
            <w:r w:rsidRPr="00AA721F">
              <w:rPr>
                <w:rFonts w:eastAsiaTheme="minorEastAsia"/>
                <w:sz w:val="20"/>
                <w:szCs w:val="20"/>
              </w:rPr>
              <w:t>1</w:t>
            </w:r>
            <w:r w:rsidRPr="00AA721F">
              <w:rPr>
                <w:sz w:val="20"/>
                <w:szCs w:val="20"/>
              </w:rPr>
              <w:t xml:space="preserve"> yarıyıl</w:t>
            </w:r>
          </w:p>
        </w:tc>
      </w:tr>
    </w:tbl>
    <w:p w14:paraId="310D338F" w14:textId="77777777" w:rsidR="00646666" w:rsidRDefault="00646666" w:rsidP="00F0693F">
      <w:pPr>
        <w:rPr>
          <w:b/>
          <w:color w:val="000000" w:themeColor="text1"/>
          <w:sz w:val="28"/>
          <w:szCs w:val="28"/>
        </w:rPr>
      </w:pPr>
    </w:p>
    <w:p w14:paraId="627FB2EA" w14:textId="77777777" w:rsidR="00646666" w:rsidRDefault="00646666" w:rsidP="00F0693F">
      <w:pPr>
        <w:rPr>
          <w:b/>
          <w:color w:val="000000" w:themeColor="text1"/>
          <w:sz w:val="28"/>
          <w:szCs w:val="28"/>
        </w:rPr>
      </w:pPr>
    </w:p>
    <w:p w14:paraId="57FF9D2A" w14:textId="77777777" w:rsidR="00646666" w:rsidRDefault="00646666" w:rsidP="00F0693F">
      <w:pPr>
        <w:rPr>
          <w:b/>
          <w:color w:val="000000" w:themeColor="text1"/>
          <w:sz w:val="28"/>
          <w:szCs w:val="28"/>
        </w:rPr>
      </w:pPr>
    </w:p>
    <w:p w14:paraId="043D2C27" w14:textId="77777777" w:rsidR="00646666" w:rsidRDefault="00646666" w:rsidP="00F0693F">
      <w:pPr>
        <w:rPr>
          <w:b/>
          <w:color w:val="000000" w:themeColor="text1"/>
          <w:sz w:val="28"/>
          <w:szCs w:val="28"/>
        </w:rPr>
      </w:pPr>
    </w:p>
    <w:p w14:paraId="39D38A1E" w14:textId="77777777" w:rsidR="00646666" w:rsidRDefault="00646666" w:rsidP="00F0693F">
      <w:pPr>
        <w:rPr>
          <w:b/>
          <w:color w:val="000000" w:themeColor="text1"/>
          <w:sz w:val="28"/>
          <w:szCs w:val="28"/>
        </w:rPr>
      </w:pPr>
    </w:p>
    <w:p w14:paraId="03667259" w14:textId="77777777" w:rsidR="00646666" w:rsidRDefault="00646666" w:rsidP="00F0693F">
      <w:pPr>
        <w:rPr>
          <w:b/>
          <w:color w:val="000000" w:themeColor="text1"/>
          <w:sz w:val="28"/>
          <w:szCs w:val="28"/>
        </w:rPr>
      </w:pPr>
    </w:p>
    <w:p w14:paraId="0C3D84D2" w14:textId="77777777" w:rsidR="00646666" w:rsidRDefault="00646666" w:rsidP="00F0693F">
      <w:pPr>
        <w:rPr>
          <w:b/>
          <w:color w:val="000000" w:themeColor="text1"/>
          <w:sz w:val="28"/>
          <w:szCs w:val="28"/>
        </w:rPr>
      </w:pPr>
    </w:p>
    <w:p w14:paraId="2F1D2084" w14:textId="77777777" w:rsidR="00646666" w:rsidRDefault="00646666" w:rsidP="00F0693F">
      <w:pPr>
        <w:rPr>
          <w:b/>
          <w:color w:val="000000" w:themeColor="text1"/>
          <w:sz w:val="28"/>
          <w:szCs w:val="28"/>
        </w:rPr>
      </w:pPr>
    </w:p>
    <w:p w14:paraId="0B753296" w14:textId="77777777" w:rsidR="00646666" w:rsidRDefault="00646666" w:rsidP="00F0693F">
      <w:pPr>
        <w:rPr>
          <w:b/>
          <w:color w:val="000000" w:themeColor="text1"/>
          <w:sz w:val="28"/>
          <w:szCs w:val="28"/>
        </w:rPr>
      </w:pPr>
    </w:p>
    <w:p w14:paraId="2A2254AC" w14:textId="77777777" w:rsidR="00646666" w:rsidRDefault="00646666" w:rsidP="00F0693F">
      <w:pPr>
        <w:rPr>
          <w:b/>
          <w:color w:val="000000" w:themeColor="text1"/>
          <w:sz w:val="28"/>
          <w:szCs w:val="28"/>
        </w:rPr>
      </w:pPr>
    </w:p>
    <w:p w14:paraId="02171C76" w14:textId="77777777" w:rsidR="00646666" w:rsidRDefault="00646666" w:rsidP="00F0693F">
      <w:pPr>
        <w:rPr>
          <w:b/>
          <w:color w:val="000000" w:themeColor="text1"/>
          <w:sz w:val="28"/>
          <w:szCs w:val="28"/>
        </w:rPr>
      </w:pPr>
    </w:p>
    <w:p w14:paraId="4BAB8367" w14:textId="77777777" w:rsidR="00646666" w:rsidRDefault="00646666" w:rsidP="00F0693F">
      <w:pPr>
        <w:rPr>
          <w:b/>
          <w:color w:val="000000" w:themeColor="text1"/>
          <w:sz w:val="28"/>
          <w:szCs w:val="28"/>
        </w:rPr>
      </w:pPr>
    </w:p>
    <w:p w14:paraId="0DDCEA87" w14:textId="77777777" w:rsidR="00646666" w:rsidRDefault="00646666" w:rsidP="00F0693F">
      <w:pPr>
        <w:rPr>
          <w:b/>
          <w:color w:val="000000" w:themeColor="text1"/>
          <w:sz w:val="28"/>
          <w:szCs w:val="28"/>
        </w:rPr>
      </w:pPr>
    </w:p>
    <w:p w14:paraId="6F1DFAEE" w14:textId="77777777" w:rsidR="00646666" w:rsidRDefault="00646666" w:rsidP="00F0693F">
      <w:pPr>
        <w:rPr>
          <w:b/>
          <w:color w:val="000000" w:themeColor="text1"/>
          <w:sz w:val="28"/>
          <w:szCs w:val="28"/>
        </w:rPr>
      </w:pPr>
    </w:p>
    <w:p w14:paraId="6C307E02" w14:textId="77777777" w:rsidR="00646666" w:rsidRDefault="00646666" w:rsidP="00F0693F">
      <w:pPr>
        <w:rPr>
          <w:b/>
          <w:color w:val="000000" w:themeColor="text1"/>
          <w:sz w:val="28"/>
          <w:szCs w:val="28"/>
        </w:rPr>
      </w:pPr>
    </w:p>
    <w:p w14:paraId="1B5F152E" w14:textId="77777777" w:rsidR="00646666" w:rsidRDefault="00646666" w:rsidP="00F0693F">
      <w:pPr>
        <w:rPr>
          <w:b/>
          <w:color w:val="000000" w:themeColor="text1"/>
          <w:sz w:val="28"/>
          <w:szCs w:val="28"/>
        </w:rPr>
      </w:pPr>
    </w:p>
    <w:p w14:paraId="36496855" w14:textId="77777777" w:rsidR="00646666" w:rsidRDefault="00646666" w:rsidP="00F0693F">
      <w:pPr>
        <w:rPr>
          <w:b/>
          <w:color w:val="000000" w:themeColor="text1"/>
          <w:sz w:val="28"/>
          <w:szCs w:val="28"/>
        </w:rPr>
      </w:pPr>
    </w:p>
    <w:p w14:paraId="39345A39" w14:textId="77777777" w:rsidR="006C2B9D" w:rsidRDefault="006C2B9D" w:rsidP="00F0693F">
      <w:pPr>
        <w:pStyle w:val="Balk1"/>
      </w:pPr>
    </w:p>
    <w:p w14:paraId="28761247" w14:textId="77777777" w:rsidR="00646666" w:rsidRDefault="00646666" w:rsidP="00F0693F">
      <w:pPr>
        <w:pStyle w:val="Balk1"/>
      </w:pPr>
      <w:r>
        <w:lastRenderedPageBreak/>
        <w:t xml:space="preserve">  </w:t>
      </w:r>
      <w:bookmarkStart w:id="84" w:name="_Toc517951284"/>
      <w:r>
        <w:t>2.5.4</w:t>
      </w:r>
      <w:r w:rsidRPr="003C09AD">
        <w:t xml:space="preserve">. </w:t>
      </w:r>
      <w:r>
        <w:t xml:space="preserve">Dördüncü </w:t>
      </w:r>
      <w:r w:rsidRPr="003C09AD">
        <w:t>Yıl Programı</w:t>
      </w:r>
      <w:bookmarkEnd w:id="84"/>
    </w:p>
    <w:p w14:paraId="54A7F1E7" w14:textId="77777777" w:rsidR="00646666" w:rsidRDefault="00646666" w:rsidP="00F0693F">
      <w:pPr>
        <w:rPr>
          <w:b/>
          <w:color w:val="000000" w:themeColor="text1"/>
          <w:sz w:val="28"/>
          <w:szCs w:val="28"/>
        </w:rPr>
      </w:pPr>
    </w:p>
    <w:p w14:paraId="49F80907" w14:textId="77777777" w:rsidR="00646666" w:rsidRPr="004B7D1F" w:rsidRDefault="00646666" w:rsidP="00F0693F">
      <w:pPr>
        <w:pStyle w:val="Balk1"/>
      </w:pPr>
      <w:r w:rsidRPr="004B7D1F">
        <w:t xml:space="preserve"> </w:t>
      </w:r>
      <w:bookmarkStart w:id="85" w:name="_Toc517951285"/>
      <w:r w:rsidR="006C2B9D">
        <w:t xml:space="preserve">2.5.4.1. Dördüncü </w:t>
      </w:r>
      <w:r w:rsidRPr="004B7D1F">
        <w:t>Yıl Güz Dönemi</w:t>
      </w:r>
      <w:bookmarkEnd w:id="85"/>
    </w:p>
    <w:p w14:paraId="4B7F30C7" w14:textId="77777777" w:rsidR="00646666" w:rsidRDefault="00646666" w:rsidP="00F0693F">
      <w:pPr>
        <w:rPr>
          <w:b/>
          <w:color w:val="000000" w:themeColor="text1"/>
          <w:sz w:val="28"/>
          <w:szCs w:val="28"/>
        </w:rPr>
      </w:pPr>
    </w:p>
    <w:p w14:paraId="697F16F6" w14:textId="77777777" w:rsidR="00646666" w:rsidRPr="00815DDE" w:rsidRDefault="00646666" w:rsidP="00F0693F">
      <w:pPr>
        <w:rPr>
          <w:b/>
          <w:color w:val="000000" w:themeColor="text1"/>
        </w:rPr>
      </w:pPr>
      <w:r w:rsidRPr="00815DDE">
        <w:rPr>
          <w:b/>
          <w:color w:val="000000" w:themeColor="text1"/>
        </w:rPr>
        <w:t xml:space="preserve">   Zorunlu Dersler</w:t>
      </w:r>
    </w:p>
    <w:p w14:paraId="4BA0BEF2" w14:textId="77777777" w:rsidR="00646666" w:rsidRPr="006D3785" w:rsidRDefault="00646666" w:rsidP="00F0693F">
      <w:pPr>
        <w:rPr>
          <w:color w:val="000000" w:themeColor="text1"/>
          <w:sz w:val="28"/>
          <w:szCs w:val="28"/>
        </w:rPr>
      </w:pPr>
    </w:p>
    <w:tbl>
      <w:tblPr>
        <w:tblStyle w:val="TabloKlavuzu"/>
        <w:tblW w:w="9224" w:type="dxa"/>
        <w:tblInd w:w="-5" w:type="dxa"/>
        <w:tblLook w:val="04A0" w:firstRow="1" w:lastRow="0" w:firstColumn="1" w:lastColumn="0" w:noHBand="0" w:noVBand="1"/>
      </w:tblPr>
      <w:tblGrid>
        <w:gridCol w:w="1127"/>
        <w:gridCol w:w="1567"/>
        <w:gridCol w:w="3514"/>
        <w:gridCol w:w="598"/>
        <w:gridCol w:w="554"/>
        <w:gridCol w:w="787"/>
        <w:gridCol w:w="1077"/>
      </w:tblGrid>
      <w:tr w:rsidR="00646666" w:rsidRPr="008651E2" w14:paraId="29016762" w14:textId="77777777" w:rsidTr="00D123C0">
        <w:trPr>
          <w:trHeight w:val="437"/>
        </w:trPr>
        <w:tc>
          <w:tcPr>
            <w:tcW w:w="1127" w:type="dxa"/>
          </w:tcPr>
          <w:p w14:paraId="70CA331C" w14:textId="77777777" w:rsidR="00646666" w:rsidRPr="008651E2" w:rsidRDefault="00646666" w:rsidP="00F0693F">
            <w:pPr>
              <w:pStyle w:val="TableParagraph"/>
              <w:tabs>
                <w:tab w:val="left" w:pos="526"/>
              </w:tabs>
              <w:kinsoku w:val="0"/>
              <w:overflowPunct w:val="0"/>
              <w:spacing w:before="11"/>
              <w:ind w:left="55"/>
              <w:rPr>
                <w:b/>
                <w:sz w:val="20"/>
                <w:szCs w:val="20"/>
              </w:rPr>
            </w:pPr>
            <w:r w:rsidRPr="008651E2">
              <w:rPr>
                <w:b/>
                <w:sz w:val="20"/>
                <w:szCs w:val="20"/>
              </w:rPr>
              <w:t>Ön şart</w:t>
            </w:r>
          </w:p>
        </w:tc>
        <w:tc>
          <w:tcPr>
            <w:tcW w:w="1567" w:type="dxa"/>
          </w:tcPr>
          <w:p w14:paraId="1817BA47" w14:textId="77777777" w:rsidR="00646666" w:rsidRPr="008651E2" w:rsidRDefault="00646666" w:rsidP="00F0693F">
            <w:pPr>
              <w:pStyle w:val="TableParagraph"/>
              <w:tabs>
                <w:tab w:val="left" w:pos="526"/>
              </w:tabs>
              <w:kinsoku w:val="0"/>
              <w:overflowPunct w:val="0"/>
              <w:spacing w:before="11"/>
              <w:ind w:left="120"/>
              <w:rPr>
                <w:b/>
                <w:sz w:val="20"/>
                <w:szCs w:val="20"/>
              </w:rPr>
            </w:pPr>
            <w:r w:rsidRPr="008651E2">
              <w:rPr>
                <w:b/>
                <w:sz w:val="20"/>
                <w:szCs w:val="20"/>
              </w:rPr>
              <w:t>Kod</w:t>
            </w:r>
          </w:p>
        </w:tc>
        <w:tc>
          <w:tcPr>
            <w:tcW w:w="3514" w:type="dxa"/>
          </w:tcPr>
          <w:p w14:paraId="6151E811" w14:textId="77777777" w:rsidR="00646666" w:rsidRPr="008651E2" w:rsidRDefault="00646666" w:rsidP="00F0693F">
            <w:pPr>
              <w:pStyle w:val="TableParagraph"/>
              <w:kinsoku w:val="0"/>
              <w:overflowPunct w:val="0"/>
              <w:spacing w:before="17"/>
              <w:ind w:left="77"/>
              <w:rPr>
                <w:b/>
                <w:sz w:val="20"/>
                <w:szCs w:val="20"/>
              </w:rPr>
            </w:pPr>
            <w:r w:rsidRPr="008651E2">
              <w:rPr>
                <w:b/>
                <w:sz w:val="20"/>
                <w:szCs w:val="20"/>
              </w:rPr>
              <w:t>Ders adı</w:t>
            </w:r>
          </w:p>
        </w:tc>
        <w:tc>
          <w:tcPr>
            <w:tcW w:w="598" w:type="dxa"/>
          </w:tcPr>
          <w:p w14:paraId="1E40CFCF" w14:textId="77777777" w:rsidR="00646666" w:rsidRPr="008651E2" w:rsidRDefault="00646666" w:rsidP="00F0693F">
            <w:pPr>
              <w:pStyle w:val="TableParagraph"/>
              <w:kinsoku w:val="0"/>
              <w:overflowPunct w:val="0"/>
              <w:spacing w:before="11"/>
              <w:ind w:right="80"/>
              <w:jc w:val="right"/>
              <w:rPr>
                <w:b/>
                <w:sz w:val="20"/>
                <w:szCs w:val="20"/>
              </w:rPr>
            </w:pPr>
            <w:r w:rsidRPr="008651E2">
              <w:rPr>
                <w:b/>
                <w:sz w:val="20"/>
                <w:szCs w:val="20"/>
              </w:rPr>
              <w:t>T</w:t>
            </w:r>
          </w:p>
        </w:tc>
        <w:tc>
          <w:tcPr>
            <w:tcW w:w="554" w:type="dxa"/>
          </w:tcPr>
          <w:p w14:paraId="377106CD" w14:textId="77777777" w:rsidR="00646666" w:rsidRPr="008651E2" w:rsidRDefault="00646666" w:rsidP="00F0693F">
            <w:pPr>
              <w:pStyle w:val="TableParagraph"/>
              <w:kinsoku w:val="0"/>
              <w:overflowPunct w:val="0"/>
              <w:spacing w:before="11"/>
              <w:ind w:left="82"/>
              <w:rPr>
                <w:b/>
                <w:sz w:val="20"/>
                <w:szCs w:val="20"/>
              </w:rPr>
            </w:pPr>
            <w:r w:rsidRPr="008651E2">
              <w:rPr>
                <w:b/>
                <w:sz w:val="20"/>
                <w:szCs w:val="20"/>
              </w:rPr>
              <w:t>U</w:t>
            </w:r>
          </w:p>
        </w:tc>
        <w:tc>
          <w:tcPr>
            <w:tcW w:w="787" w:type="dxa"/>
          </w:tcPr>
          <w:p w14:paraId="061EAEB5" w14:textId="77777777" w:rsidR="00646666" w:rsidRPr="008651E2" w:rsidRDefault="00646666" w:rsidP="00F0693F">
            <w:pPr>
              <w:pStyle w:val="TableParagraph"/>
              <w:kinsoku w:val="0"/>
              <w:overflowPunct w:val="0"/>
              <w:spacing w:before="11"/>
              <w:ind w:left="26"/>
              <w:jc w:val="center"/>
              <w:rPr>
                <w:b/>
                <w:sz w:val="20"/>
                <w:szCs w:val="20"/>
              </w:rPr>
            </w:pPr>
            <w:r w:rsidRPr="008651E2">
              <w:rPr>
                <w:b/>
                <w:sz w:val="20"/>
                <w:szCs w:val="20"/>
              </w:rPr>
              <w:t>AKTS</w:t>
            </w:r>
          </w:p>
        </w:tc>
        <w:tc>
          <w:tcPr>
            <w:tcW w:w="1077" w:type="dxa"/>
          </w:tcPr>
          <w:p w14:paraId="62210D20" w14:textId="77777777" w:rsidR="00646666" w:rsidRPr="008651E2" w:rsidRDefault="00646666" w:rsidP="00F0693F">
            <w:pPr>
              <w:pStyle w:val="TableParagraph"/>
              <w:kinsoku w:val="0"/>
              <w:overflowPunct w:val="0"/>
              <w:spacing w:before="11"/>
              <w:ind w:left="112"/>
              <w:rPr>
                <w:b/>
                <w:sz w:val="20"/>
                <w:szCs w:val="20"/>
              </w:rPr>
            </w:pPr>
            <w:r w:rsidRPr="008651E2">
              <w:rPr>
                <w:b/>
                <w:sz w:val="20"/>
                <w:szCs w:val="20"/>
              </w:rPr>
              <w:t>Süresi</w:t>
            </w:r>
          </w:p>
        </w:tc>
      </w:tr>
      <w:tr w:rsidR="00646666" w:rsidRPr="00AF5762" w14:paraId="616FD118" w14:textId="77777777" w:rsidTr="00D123C0">
        <w:trPr>
          <w:trHeight w:val="344"/>
        </w:trPr>
        <w:tc>
          <w:tcPr>
            <w:tcW w:w="1127" w:type="dxa"/>
          </w:tcPr>
          <w:p w14:paraId="35E7DD83" w14:textId="77777777" w:rsidR="00646666" w:rsidRPr="00AF5762" w:rsidRDefault="00646666" w:rsidP="00AF5762">
            <w:pPr>
              <w:pStyle w:val="TableParagraph"/>
              <w:tabs>
                <w:tab w:val="left" w:pos="870"/>
              </w:tabs>
              <w:kinsoku w:val="0"/>
              <w:overflowPunct w:val="0"/>
              <w:spacing w:before="11"/>
              <w:jc w:val="both"/>
              <w:rPr>
                <w:sz w:val="20"/>
                <w:szCs w:val="20"/>
              </w:rPr>
            </w:pPr>
            <w:r w:rsidRPr="00AF5762">
              <w:rPr>
                <w:sz w:val="20"/>
                <w:szCs w:val="20"/>
              </w:rPr>
              <w:t>-</w:t>
            </w:r>
          </w:p>
        </w:tc>
        <w:tc>
          <w:tcPr>
            <w:tcW w:w="1567" w:type="dxa"/>
          </w:tcPr>
          <w:p w14:paraId="1B29CC4D" w14:textId="689CEB4D" w:rsidR="00646666" w:rsidRPr="00AF5762" w:rsidRDefault="00646666" w:rsidP="00AF5762">
            <w:pPr>
              <w:pStyle w:val="TableParagraph"/>
              <w:tabs>
                <w:tab w:val="left" w:pos="870"/>
              </w:tabs>
              <w:kinsoku w:val="0"/>
              <w:overflowPunct w:val="0"/>
              <w:spacing w:before="16"/>
              <w:jc w:val="center"/>
              <w:rPr>
                <w:sz w:val="20"/>
                <w:szCs w:val="20"/>
              </w:rPr>
            </w:pPr>
            <w:r w:rsidRPr="00AF5762">
              <w:rPr>
                <w:sz w:val="20"/>
                <w:szCs w:val="20"/>
              </w:rPr>
              <w:t>HEF 40</w:t>
            </w:r>
            <w:r w:rsidR="00F72C0F" w:rsidRPr="00AF5762">
              <w:rPr>
                <w:sz w:val="20"/>
                <w:szCs w:val="20"/>
              </w:rPr>
              <w:t>91</w:t>
            </w:r>
          </w:p>
        </w:tc>
        <w:tc>
          <w:tcPr>
            <w:tcW w:w="3514" w:type="dxa"/>
          </w:tcPr>
          <w:p w14:paraId="2D8F540E" w14:textId="77777777" w:rsidR="00646666" w:rsidRPr="00AF5762" w:rsidRDefault="00646666" w:rsidP="00AF5762">
            <w:pPr>
              <w:pStyle w:val="TableParagraph"/>
              <w:kinsoku w:val="0"/>
              <w:overflowPunct w:val="0"/>
              <w:spacing w:before="22"/>
              <w:ind w:left="77"/>
              <w:rPr>
                <w:sz w:val="20"/>
                <w:szCs w:val="20"/>
              </w:rPr>
            </w:pPr>
            <w:r w:rsidRPr="00AF5762">
              <w:rPr>
                <w:sz w:val="20"/>
                <w:szCs w:val="20"/>
              </w:rPr>
              <w:t>Hemşirelik Bakım Yönetimi I</w:t>
            </w:r>
          </w:p>
        </w:tc>
        <w:tc>
          <w:tcPr>
            <w:tcW w:w="598" w:type="dxa"/>
          </w:tcPr>
          <w:p w14:paraId="6E986BC2" w14:textId="77777777" w:rsidR="00646666" w:rsidRPr="00AF5762" w:rsidRDefault="00646666" w:rsidP="00AF5762">
            <w:pPr>
              <w:pStyle w:val="TableParagraph"/>
              <w:kinsoku w:val="0"/>
              <w:overflowPunct w:val="0"/>
              <w:spacing w:before="16"/>
              <w:ind w:left="281"/>
              <w:jc w:val="center"/>
              <w:rPr>
                <w:sz w:val="20"/>
                <w:szCs w:val="20"/>
              </w:rPr>
            </w:pPr>
            <w:r w:rsidRPr="00AF5762">
              <w:rPr>
                <w:sz w:val="20"/>
                <w:szCs w:val="20"/>
              </w:rPr>
              <w:t>4</w:t>
            </w:r>
          </w:p>
        </w:tc>
        <w:tc>
          <w:tcPr>
            <w:tcW w:w="554" w:type="dxa"/>
          </w:tcPr>
          <w:p w14:paraId="686AE709" w14:textId="65EE7A65"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2</w:t>
            </w:r>
            <w:r w:rsidR="00F72C0F" w:rsidRPr="00AF5762">
              <w:rPr>
                <w:sz w:val="20"/>
                <w:szCs w:val="20"/>
              </w:rPr>
              <w:t>4</w:t>
            </w:r>
          </w:p>
        </w:tc>
        <w:tc>
          <w:tcPr>
            <w:tcW w:w="787" w:type="dxa"/>
          </w:tcPr>
          <w:p w14:paraId="682E4452" w14:textId="77777777" w:rsidR="00646666" w:rsidRPr="00AF5762" w:rsidRDefault="00646666" w:rsidP="00AF5762">
            <w:pPr>
              <w:pStyle w:val="TableParagraph"/>
              <w:kinsoku w:val="0"/>
              <w:overflowPunct w:val="0"/>
              <w:spacing w:before="16"/>
              <w:ind w:left="25"/>
              <w:jc w:val="center"/>
              <w:rPr>
                <w:sz w:val="20"/>
                <w:szCs w:val="20"/>
              </w:rPr>
            </w:pPr>
            <w:r w:rsidRPr="00AF5762">
              <w:rPr>
                <w:sz w:val="20"/>
                <w:szCs w:val="20"/>
              </w:rPr>
              <w:t>28</w:t>
            </w:r>
          </w:p>
        </w:tc>
        <w:tc>
          <w:tcPr>
            <w:tcW w:w="1077" w:type="dxa"/>
          </w:tcPr>
          <w:p w14:paraId="51FFE7E3" w14:textId="77777777" w:rsidR="00646666" w:rsidRPr="00AF5762" w:rsidRDefault="00646666" w:rsidP="00AF5762">
            <w:r w:rsidRPr="00AF5762">
              <w:t>1 yarıyıl</w:t>
            </w:r>
          </w:p>
        </w:tc>
      </w:tr>
    </w:tbl>
    <w:p w14:paraId="19B57990" w14:textId="77777777" w:rsidR="00646666" w:rsidRPr="00AF5762" w:rsidRDefault="00646666" w:rsidP="00AF5762">
      <w:pPr>
        <w:rPr>
          <w:b/>
          <w:color w:val="000000" w:themeColor="text1"/>
          <w:sz w:val="28"/>
          <w:szCs w:val="28"/>
        </w:rPr>
      </w:pPr>
    </w:p>
    <w:p w14:paraId="620535BE" w14:textId="77777777" w:rsidR="00646666" w:rsidRPr="00AF5762" w:rsidRDefault="00646666" w:rsidP="00AF5762">
      <w:pPr>
        <w:rPr>
          <w:b/>
          <w:color w:val="000000" w:themeColor="text1"/>
        </w:rPr>
      </w:pPr>
      <w:r w:rsidRPr="00AF5762">
        <w:rPr>
          <w:b/>
          <w:color w:val="000000" w:themeColor="text1"/>
        </w:rPr>
        <w:t xml:space="preserve">    Seçmeli Dersler </w:t>
      </w:r>
    </w:p>
    <w:p w14:paraId="7CEBAF35" w14:textId="77777777" w:rsidR="00646666" w:rsidRPr="00AF5762" w:rsidRDefault="00646666" w:rsidP="00AF5762">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2"/>
        <w:gridCol w:w="1562"/>
        <w:gridCol w:w="3543"/>
        <w:gridCol w:w="567"/>
        <w:gridCol w:w="554"/>
        <w:gridCol w:w="787"/>
        <w:gridCol w:w="1079"/>
      </w:tblGrid>
      <w:tr w:rsidR="00646666" w:rsidRPr="00AF5762" w14:paraId="6DB8E1AE" w14:textId="77777777" w:rsidTr="00D123C0">
        <w:trPr>
          <w:trHeight w:val="412"/>
        </w:trPr>
        <w:tc>
          <w:tcPr>
            <w:tcW w:w="1132" w:type="dxa"/>
          </w:tcPr>
          <w:p w14:paraId="78AD87C0" w14:textId="77777777" w:rsidR="00646666" w:rsidRPr="00AF5762" w:rsidRDefault="00646666" w:rsidP="00AF5762">
            <w:pPr>
              <w:pStyle w:val="TableParagraph"/>
              <w:tabs>
                <w:tab w:val="left" w:pos="526"/>
              </w:tabs>
              <w:kinsoku w:val="0"/>
              <w:overflowPunct w:val="0"/>
              <w:spacing w:before="11"/>
              <w:ind w:left="55"/>
              <w:rPr>
                <w:b/>
                <w:sz w:val="20"/>
                <w:szCs w:val="20"/>
              </w:rPr>
            </w:pPr>
            <w:r w:rsidRPr="00AF5762">
              <w:rPr>
                <w:b/>
                <w:sz w:val="20"/>
                <w:szCs w:val="20"/>
              </w:rPr>
              <w:t>Ön şart</w:t>
            </w:r>
          </w:p>
        </w:tc>
        <w:tc>
          <w:tcPr>
            <w:tcW w:w="1562" w:type="dxa"/>
          </w:tcPr>
          <w:p w14:paraId="343DC890" w14:textId="77777777" w:rsidR="00646666" w:rsidRPr="00AF5762" w:rsidRDefault="00646666" w:rsidP="00AF5762">
            <w:pPr>
              <w:pStyle w:val="TableParagraph"/>
              <w:tabs>
                <w:tab w:val="left" w:pos="526"/>
              </w:tabs>
              <w:kinsoku w:val="0"/>
              <w:overflowPunct w:val="0"/>
              <w:spacing w:before="11"/>
              <w:ind w:left="120"/>
              <w:rPr>
                <w:b/>
                <w:sz w:val="20"/>
                <w:szCs w:val="20"/>
              </w:rPr>
            </w:pPr>
            <w:r w:rsidRPr="00AF5762">
              <w:rPr>
                <w:b/>
                <w:sz w:val="20"/>
                <w:szCs w:val="20"/>
              </w:rPr>
              <w:t>Kod</w:t>
            </w:r>
          </w:p>
        </w:tc>
        <w:tc>
          <w:tcPr>
            <w:tcW w:w="3543" w:type="dxa"/>
          </w:tcPr>
          <w:p w14:paraId="414400DF" w14:textId="77777777" w:rsidR="00646666" w:rsidRPr="00AF5762" w:rsidRDefault="00646666" w:rsidP="00AF5762">
            <w:pPr>
              <w:pStyle w:val="TableParagraph"/>
              <w:kinsoku w:val="0"/>
              <w:overflowPunct w:val="0"/>
              <w:spacing w:before="17"/>
              <w:ind w:left="77"/>
              <w:rPr>
                <w:b/>
                <w:sz w:val="20"/>
                <w:szCs w:val="20"/>
              </w:rPr>
            </w:pPr>
            <w:r w:rsidRPr="00AF5762">
              <w:rPr>
                <w:b/>
                <w:sz w:val="20"/>
                <w:szCs w:val="20"/>
              </w:rPr>
              <w:t>Ders adı</w:t>
            </w:r>
          </w:p>
        </w:tc>
        <w:tc>
          <w:tcPr>
            <w:tcW w:w="567" w:type="dxa"/>
          </w:tcPr>
          <w:p w14:paraId="68E24C91" w14:textId="77777777" w:rsidR="00646666" w:rsidRPr="00AF5762" w:rsidRDefault="00646666" w:rsidP="00AF5762">
            <w:pPr>
              <w:pStyle w:val="TableParagraph"/>
              <w:kinsoku w:val="0"/>
              <w:overflowPunct w:val="0"/>
              <w:spacing w:before="11"/>
              <w:ind w:right="80"/>
              <w:jc w:val="right"/>
              <w:rPr>
                <w:b/>
                <w:sz w:val="20"/>
                <w:szCs w:val="20"/>
              </w:rPr>
            </w:pPr>
            <w:r w:rsidRPr="00AF5762">
              <w:rPr>
                <w:b/>
                <w:sz w:val="20"/>
                <w:szCs w:val="20"/>
              </w:rPr>
              <w:t>T</w:t>
            </w:r>
          </w:p>
        </w:tc>
        <w:tc>
          <w:tcPr>
            <w:tcW w:w="554" w:type="dxa"/>
          </w:tcPr>
          <w:p w14:paraId="4CA0438C" w14:textId="77777777" w:rsidR="00646666" w:rsidRPr="00AF5762" w:rsidRDefault="00646666" w:rsidP="00AF5762">
            <w:pPr>
              <w:pStyle w:val="TableParagraph"/>
              <w:kinsoku w:val="0"/>
              <w:overflowPunct w:val="0"/>
              <w:spacing w:before="11"/>
              <w:ind w:left="82"/>
              <w:rPr>
                <w:b/>
                <w:sz w:val="20"/>
                <w:szCs w:val="20"/>
              </w:rPr>
            </w:pPr>
            <w:r w:rsidRPr="00AF5762">
              <w:rPr>
                <w:b/>
                <w:sz w:val="20"/>
                <w:szCs w:val="20"/>
              </w:rPr>
              <w:t>U</w:t>
            </w:r>
          </w:p>
        </w:tc>
        <w:tc>
          <w:tcPr>
            <w:tcW w:w="787" w:type="dxa"/>
          </w:tcPr>
          <w:p w14:paraId="3B4C28C7" w14:textId="77777777" w:rsidR="00646666" w:rsidRPr="00AF5762" w:rsidRDefault="00646666" w:rsidP="00AF5762">
            <w:pPr>
              <w:pStyle w:val="TableParagraph"/>
              <w:kinsoku w:val="0"/>
              <w:overflowPunct w:val="0"/>
              <w:spacing w:before="11"/>
              <w:ind w:left="26"/>
              <w:jc w:val="center"/>
              <w:rPr>
                <w:b/>
                <w:sz w:val="20"/>
                <w:szCs w:val="20"/>
              </w:rPr>
            </w:pPr>
            <w:r w:rsidRPr="00AF5762">
              <w:rPr>
                <w:b/>
                <w:sz w:val="20"/>
                <w:szCs w:val="20"/>
              </w:rPr>
              <w:t>AKTS</w:t>
            </w:r>
          </w:p>
        </w:tc>
        <w:tc>
          <w:tcPr>
            <w:tcW w:w="1079" w:type="dxa"/>
          </w:tcPr>
          <w:p w14:paraId="73C528BD" w14:textId="77777777" w:rsidR="00646666" w:rsidRPr="00AF5762" w:rsidRDefault="00646666" w:rsidP="00AF5762">
            <w:pPr>
              <w:pStyle w:val="TableParagraph"/>
              <w:kinsoku w:val="0"/>
              <w:overflowPunct w:val="0"/>
              <w:spacing w:before="11"/>
              <w:ind w:left="112"/>
              <w:rPr>
                <w:b/>
                <w:sz w:val="20"/>
                <w:szCs w:val="20"/>
              </w:rPr>
            </w:pPr>
            <w:r w:rsidRPr="00AF5762">
              <w:rPr>
                <w:b/>
                <w:sz w:val="20"/>
                <w:szCs w:val="20"/>
              </w:rPr>
              <w:t>Süresi</w:t>
            </w:r>
          </w:p>
        </w:tc>
      </w:tr>
      <w:tr w:rsidR="00646666" w:rsidRPr="00AF5762" w14:paraId="7C05AB03" w14:textId="77777777" w:rsidTr="00D123C0">
        <w:trPr>
          <w:trHeight w:hRule="exact" w:val="329"/>
        </w:trPr>
        <w:tc>
          <w:tcPr>
            <w:tcW w:w="1132" w:type="dxa"/>
          </w:tcPr>
          <w:p w14:paraId="68B6B656"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vAlign w:val="center"/>
          </w:tcPr>
          <w:p w14:paraId="447DF143" w14:textId="77777777" w:rsidR="00646666" w:rsidRPr="00AF5762" w:rsidRDefault="00646666" w:rsidP="00AF5762">
            <w:pPr>
              <w:pStyle w:val="TableParagraph"/>
              <w:tabs>
                <w:tab w:val="left" w:pos="526"/>
              </w:tabs>
              <w:kinsoku w:val="0"/>
              <w:overflowPunct w:val="0"/>
              <w:spacing w:before="16"/>
              <w:jc w:val="both"/>
              <w:rPr>
                <w:spacing w:val="-1"/>
                <w:sz w:val="20"/>
                <w:szCs w:val="20"/>
              </w:rPr>
            </w:pPr>
            <w:r w:rsidRPr="00AF5762">
              <w:rPr>
                <w:spacing w:val="-1"/>
                <w:sz w:val="20"/>
                <w:szCs w:val="20"/>
              </w:rPr>
              <w:t>HEF 4071</w:t>
            </w:r>
          </w:p>
        </w:tc>
        <w:tc>
          <w:tcPr>
            <w:tcW w:w="3543" w:type="dxa"/>
            <w:vAlign w:val="center"/>
          </w:tcPr>
          <w:p w14:paraId="2E9D6006" w14:textId="77777777" w:rsidR="00646666" w:rsidRPr="00AF5762" w:rsidRDefault="00646666" w:rsidP="00AF5762">
            <w:pPr>
              <w:pStyle w:val="TableParagraph"/>
              <w:kinsoku w:val="0"/>
              <w:overflowPunct w:val="0"/>
              <w:spacing w:before="16"/>
              <w:ind w:left="92"/>
              <w:rPr>
                <w:spacing w:val="-1"/>
                <w:sz w:val="20"/>
                <w:szCs w:val="20"/>
              </w:rPr>
            </w:pPr>
            <w:r w:rsidRPr="00AF5762">
              <w:rPr>
                <w:spacing w:val="-1"/>
                <w:sz w:val="20"/>
                <w:szCs w:val="20"/>
              </w:rPr>
              <w:t>Kanıta Dayalı Hemşirelik</w:t>
            </w:r>
          </w:p>
        </w:tc>
        <w:tc>
          <w:tcPr>
            <w:tcW w:w="567" w:type="dxa"/>
            <w:vAlign w:val="center"/>
          </w:tcPr>
          <w:p w14:paraId="667980FF" w14:textId="77777777" w:rsidR="00646666" w:rsidRPr="00AF5762" w:rsidRDefault="00646666" w:rsidP="00AF5762">
            <w:pPr>
              <w:pStyle w:val="TableParagraph"/>
              <w:kinsoku w:val="0"/>
              <w:overflowPunct w:val="0"/>
              <w:spacing w:before="16"/>
              <w:jc w:val="center"/>
              <w:rPr>
                <w:spacing w:val="-1"/>
                <w:sz w:val="20"/>
                <w:szCs w:val="20"/>
              </w:rPr>
            </w:pPr>
            <w:r w:rsidRPr="00AF5762">
              <w:rPr>
                <w:spacing w:val="-1"/>
                <w:sz w:val="20"/>
                <w:szCs w:val="20"/>
              </w:rPr>
              <w:t>2</w:t>
            </w:r>
          </w:p>
        </w:tc>
        <w:tc>
          <w:tcPr>
            <w:tcW w:w="554" w:type="dxa"/>
            <w:vAlign w:val="center"/>
          </w:tcPr>
          <w:p w14:paraId="5E56A707" w14:textId="77777777" w:rsidR="00646666" w:rsidRPr="00AF5762" w:rsidRDefault="00646666" w:rsidP="00AF5762">
            <w:pPr>
              <w:pStyle w:val="TableParagraph"/>
              <w:kinsoku w:val="0"/>
              <w:overflowPunct w:val="0"/>
              <w:spacing w:before="16"/>
              <w:ind w:left="82"/>
              <w:jc w:val="center"/>
              <w:rPr>
                <w:spacing w:val="-1"/>
                <w:sz w:val="20"/>
                <w:szCs w:val="20"/>
              </w:rPr>
            </w:pPr>
            <w:r w:rsidRPr="00AF5762">
              <w:rPr>
                <w:spacing w:val="-1"/>
                <w:sz w:val="20"/>
                <w:szCs w:val="20"/>
              </w:rPr>
              <w:t>0</w:t>
            </w:r>
          </w:p>
        </w:tc>
        <w:tc>
          <w:tcPr>
            <w:tcW w:w="787" w:type="dxa"/>
            <w:vAlign w:val="center"/>
          </w:tcPr>
          <w:p w14:paraId="3D52A311" w14:textId="77777777" w:rsidR="00646666" w:rsidRPr="00AF5762" w:rsidRDefault="00646666" w:rsidP="00AF5762">
            <w:pPr>
              <w:pStyle w:val="TableParagraph"/>
              <w:kinsoku w:val="0"/>
              <w:overflowPunct w:val="0"/>
              <w:spacing w:before="16"/>
              <w:ind w:left="26"/>
              <w:jc w:val="center"/>
              <w:rPr>
                <w:spacing w:val="-1"/>
                <w:sz w:val="20"/>
                <w:szCs w:val="20"/>
              </w:rPr>
            </w:pPr>
            <w:r w:rsidRPr="00AF5762">
              <w:rPr>
                <w:spacing w:val="-1"/>
                <w:sz w:val="20"/>
                <w:szCs w:val="20"/>
              </w:rPr>
              <w:t>2</w:t>
            </w:r>
          </w:p>
        </w:tc>
        <w:tc>
          <w:tcPr>
            <w:tcW w:w="1079" w:type="dxa"/>
            <w:vAlign w:val="center"/>
          </w:tcPr>
          <w:p w14:paraId="26468FC1" w14:textId="77777777" w:rsidR="00646666" w:rsidRPr="00AF5762" w:rsidRDefault="00646666" w:rsidP="00AF5762">
            <w:pPr>
              <w:pStyle w:val="TableParagraph"/>
              <w:kinsoku w:val="0"/>
              <w:overflowPunct w:val="0"/>
              <w:spacing w:before="16"/>
              <w:ind w:left="112"/>
              <w:rPr>
                <w:spacing w:val="-1"/>
                <w:sz w:val="20"/>
                <w:szCs w:val="20"/>
              </w:rPr>
            </w:pPr>
            <w:r w:rsidRPr="00AF5762">
              <w:rPr>
                <w:spacing w:val="-1"/>
                <w:sz w:val="20"/>
                <w:szCs w:val="20"/>
              </w:rPr>
              <w:t>1 Yarıyıl</w:t>
            </w:r>
          </w:p>
        </w:tc>
      </w:tr>
      <w:tr w:rsidR="00646666" w:rsidRPr="00AF5762" w14:paraId="22212A99" w14:textId="77777777" w:rsidTr="00D123C0">
        <w:trPr>
          <w:trHeight w:val="329"/>
        </w:trPr>
        <w:tc>
          <w:tcPr>
            <w:tcW w:w="1132" w:type="dxa"/>
          </w:tcPr>
          <w:p w14:paraId="007E925F"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12C1F8CB"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4073</w:t>
            </w:r>
          </w:p>
        </w:tc>
        <w:tc>
          <w:tcPr>
            <w:tcW w:w="3543" w:type="dxa"/>
          </w:tcPr>
          <w:p w14:paraId="367232A7"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Yoğun</w:t>
            </w:r>
            <w:r w:rsidRPr="00AF5762">
              <w:rPr>
                <w:spacing w:val="-3"/>
                <w:sz w:val="20"/>
                <w:szCs w:val="20"/>
              </w:rPr>
              <w:t xml:space="preserve"> </w:t>
            </w:r>
            <w:r w:rsidRPr="00AF5762">
              <w:rPr>
                <w:sz w:val="20"/>
                <w:szCs w:val="20"/>
              </w:rPr>
              <w:t>Bakım</w:t>
            </w:r>
            <w:r w:rsidRPr="00AF5762">
              <w:rPr>
                <w:spacing w:val="-1"/>
                <w:sz w:val="20"/>
                <w:szCs w:val="20"/>
              </w:rPr>
              <w:t xml:space="preserve"> </w:t>
            </w:r>
            <w:r w:rsidRPr="00AF5762">
              <w:rPr>
                <w:sz w:val="20"/>
                <w:szCs w:val="20"/>
              </w:rPr>
              <w:t>Hemşireliği</w:t>
            </w:r>
          </w:p>
        </w:tc>
        <w:tc>
          <w:tcPr>
            <w:tcW w:w="567" w:type="dxa"/>
          </w:tcPr>
          <w:p w14:paraId="560E0AC5"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73BFFE7B"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2792A980"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407D4DDF"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62A9E87B" w14:textId="77777777" w:rsidTr="00D123C0">
        <w:trPr>
          <w:trHeight w:val="329"/>
        </w:trPr>
        <w:tc>
          <w:tcPr>
            <w:tcW w:w="1132" w:type="dxa"/>
          </w:tcPr>
          <w:p w14:paraId="6D6BE71A"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5F8DC123"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4075</w:t>
            </w:r>
          </w:p>
        </w:tc>
        <w:tc>
          <w:tcPr>
            <w:tcW w:w="3543" w:type="dxa"/>
          </w:tcPr>
          <w:p w14:paraId="5C373CBF"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Kronik</w:t>
            </w:r>
            <w:r w:rsidRPr="00AF5762">
              <w:rPr>
                <w:spacing w:val="-1"/>
                <w:sz w:val="20"/>
                <w:szCs w:val="20"/>
              </w:rPr>
              <w:t xml:space="preserve"> Hastalıklar</w:t>
            </w:r>
            <w:r w:rsidRPr="00AF5762">
              <w:rPr>
                <w:sz w:val="20"/>
                <w:szCs w:val="20"/>
              </w:rPr>
              <w:t xml:space="preserve"> Hemşireliği</w:t>
            </w:r>
          </w:p>
        </w:tc>
        <w:tc>
          <w:tcPr>
            <w:tcW w:w="567" w:type="dxa"/>
          </w:tcPr>
          <w:p w14:paraId="4E224DD8"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151124DF"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4DC04AD7"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6503ED0D"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50654682" w14:textId="77777777" w:rsidTr="00D123C0">
        <w:trPr>
          <w:trHeight w:val="329"/>
        </w:trPr>
        <w:tc>
          <w:tcPr>
            <w:tcW w:w="1132" w:type="dxa"/>
          </w:tcPr>
          <w:p w14:paraId="2B48B1F1"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1EDF3CAD"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4077</w:t>
            </w:r>
          </w:p>
        </w:tc>
        <w:tc>
          <w:tcPr>
            <w:tcW w:w="3543" w:type="dxa"/>
          </w:tcPr>
          <w:p w14:paraId="75276F51"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Sağlık</w:t>
            </w:r>
            <w:r w:rsidRPr="00AF5762">
              <w:rPr>
                <w:spacing w:val="-1"/>
                <w:sz w:val="20"/>
                <w:szCs w:val="20"/>
              </w:rPr>
              <w:t xml:space="preserve"> </w:t>
            </w:r>
            <w:r w:rsidRPr="00AF5762">
              <w:rPr>
                <w:sz w:val="20"/>
                <w:szCs w:val="20"/>
              </w:rPr>
              <w:t>Politikaları</w:t>
            </w:r>
            <w:r w:rsidRPr="00AF5762">
              <w:rPr>
                <w:spacing w:val="-1"/>
                <w:sz w:val="20"/>
                <w:szCs w:val="20"/>
              </w:rPr>
              <w:t xml:space="preserve"> </w:t>
            </w:r>
            <w:r w:rsidRPr="00AF5762">
              <w:rPr>
                <w:sz w:val="20"/>
                <w:szCs w:val="20"/>
              </w:rPr>
              <w:t>ve Hemşirelik</w:t>
            </w:r>
          </w:p>
        </w:tc>
        <w:tc>
          <w:tcPr>
            <w:tcW w:w="567" w:type="dxa"/>
          </w:tcPr>
          <w:p w14:paraId="04E678A8"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18AF6CD2"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1CEE7913"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03A79E01"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1EA036A6" w14:textId="77777777" w:rsidTr="00D123C0">
        <w:trPr>
          <w:trHeight w:val="329"/>
        </w:trPr>
        <w:tc>
          <w:tcPr>
            <w:tcW w:w="1132" w:type="dxa"/>
          </w:tcPr>
          <w:p w14:paraId="584EC144"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605937F3"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4081</w:t>
            </w:r>
          </w:p>
        </w:tc>
        <w:tc>
          <w:tcPr>
            <w:tcW w:w="3543" w:type="dxa"/>
          </w:tcPr>
          <w:p w14:paraId="59C454D8"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Kanser</w:t>
            </w:r>
            <w:r w:rsidRPr="00AF5762">
              <w:rPr>
                <w:spacing w:val="-1"/>
                <w:sz w:val="20"/>
                <w:szCs w:val="20"/>
              </w:rPr>
              <w:t xml:space="preserve"> Hastalarında</w:t>
            </w:r>
            <w:r w:rsidRPr="00AF5762">
              <w:rPr>
                <w:sz w:val="20"/>
                <w:szCs w:val="20"/>
              </w:rPr>
              <w:t xml:space="preserve"> Kanıta </w:t>
            </w:r>
            <w:r w:rsidRPr="00AF5762">
              <w:rPr>
                <w:spacing w:val="-1"/>
                <w:sz w:val="20"/>
                <w:szCs w:val="20"/>
              </w:rPr>
              <w:t>Dayalı</w:t>
            </w:r>
            <w:r w:rsidRPr="00AF5762">
              <w:rPr>
                <w:sz w:val="20"/>
                <w:szCs w:val="20"/>
              </w:rPr>
              <w:t xml:space="preserve"> Semptom</w:t>
            </w:r>
            <w:r w:rsidRPr="00AF5762">
              <w:rPr>
                <w:spacing w:val="-1"/>
                <w:sz w:val="20"/>
                <w:szCs w:val="20"/>
              </w:rPr>
              <w:t xml:space="preserve"> </w:t>
            </w:r>
            <w:r w:rsidRPr="00AF5762">
              <w:rPr>
                <w:sz w:val="20"/>
                <w:szCs w:val="20"/>
              </w:rPr>
              <w:t>Yönetimi</w:t>
            </w:r>
          </w:p>
        </w:tc>
        <w:tc>
          <w:tcPr>
            <w:tcW w:w="567" w:type="dxa"/>
          </w:tcPr>
          <w:p w14:paraId="5BF7CE10"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4CA935B8"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127EC1FE"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23E4E133"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69B8DD47" w14:textId="77777777" w:rsidTr="00D123C0">
        <w:trPr>
          <w:trHeight w:val="329"/>
        </w:trPr>
        <w:tc>
          <w:tcPr>
            <w:tcW w:w="1132" w:type="dxa"/>
          </w:tcPr>
          <w:p w14:paraId="035D3EF9"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2B458091"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4083</w:t>
            </w:r>
          </w:p>
        </w:tc>
        <w:tc>
          <w:tcPr>
            <w:tcW w:w="3543" w:type="dxa"/>
          </w:tcPr>
          <w:p w14:paraId="246217AA" w14:textId="77777777" w:rsidR="00646666" w:rsidRPr="00AF5762" w:rsidRDefault="00646666" w:rsidP="00AF5762">
            <w:pPr>
              <w:pStyle w:val="TableParagraph"/>
              <w:kinsoku w:val="0"/>
              <w:overflowPunct w:val="0"/>
              <w:spacing w:before="22"/>
              <w:ind w:left="92"/>
              <w:rPr>
                <w:sz w:val="20"/>
                <w:szCs w:val="20"/>
              </w:rPr>
            </w:pPr>
            <w:r w:rsidRPr="00AF5762">
              <w:rPr>
                <w:spacing w:val="-1"/>
                <w:sz w:val="20"/>
                <w:szCs w:val="20"/>
              </w:rPr>
              <w:t>Hemşirelikte</w:t>
            </w:r>
            <w:r w:rsidRPr="00AF5762">
              <w:rPr>
                <w:spacing w:val="-3"/>
                <w:sz w:val="20"/>
                <w:szCs w:val="20"/>
              </w:rPr>
              <w:t xml:space="preserve"> </w:t>
            </w:r>
            <w:r w:rsidRPr="00AF5762">
              <w:rPr>
                <w:sz w:val="20"/>
                <w:szCs w:val="20"/>
              </w:rPr>
              <w:t>Araştırma</w:t>
            </w:r>
            <w:r w:rsidRPr="00AF5762">
              <w:rPr>
                <w:spacing w:val="-2"/>
                <w:sz w:val="20"/>
                <w:szCs w:val="20"/>
              </w:rPr>
              <w:t xml:space="preserve"> </w:t>
            </w:r>
            <w:r w:rsidRPr="00AF5762">
              <w:rPr>
                <w:sz w:val="20"/>
                <w:szCs w:val="20"/>
              </w:rPr>
              <w:t>Projesi</w:t>
            </w:r>
          </w:p>
        </w:tc>
        <w:tc>
          <w:tcPr>
            <w:tcW w:w="567" w:type="dxa"/>
          </w:tcPr>
          <w:p w14:paraId="62329831"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4A057BEC"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4F6FEAB2"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138B7FF7"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22830B48" w14:textId="77777777" w:rsidTr="00D123C0">
        <w:trPr>
          <w:trHeight w:val="329"/>
        </w:trPr>
        <w:tc>
          <w:tcPr>
            <w:tcW w:w="1132" w:type="dxa"/>
          </w:tcPr>
          <w:p w14:paraId="740DCF9F"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50E2F701"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4085</w:t>
            </w:r>
          </w:p>
        </w:tc>
        <w:tc>
          <w:tcPr>
            <w:tcW w:w="3543" w:type="dxa"/>
          </w:tcPr>
          <w:p w14:paraId="2E2ABF1A"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Evde</w:t>
            </w:r>
            <w:r w:rsidRPr="00AF5762">
              <w:rPr>
                <w:spacing w:val="-4"/>
                <w:sz w:val="20"/>
                <w:szCs w:val="20"/>
              </w:rPr>
              <w:t xml:space="preserve"> </w:t>
            </w:r>
            <w:r w:rsidRPr="00AF5762">
              <w:rPr>
                <w:sz w:val="20"/>
                <w:szCs w:val="20"/>
              </w:rPr>
              <w:t>Bakım</w:t>
            </w:r>
          </w:p>
        </w:tc>
        <w:tc>
          <w:tcPr>
            <w:tcW w:w="567" w:type="dxa"/>
          </w:tcPr>
          <w:p w14:paraId="38F204D7"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37B06F04"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069FCE2A"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3BB4CF57"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24387940" w14:textId="77777777" w:rsidTr="00D123C0">
        <w:trPr>
          <w:trHeight w:val="329"/>
        </w:trPr>
        <w:tc>
          <w:tcPr>
            <w:tcW w:w="1132" w:type="dxa"/>
          </w:tcPr>
          <w:p w14:paraId="1854985C"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0065B4AD"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4087</w:t>
            </w:r>
          </w:p>
        </w:tc>
        <w:tc>
          <w:tcPr>
            <w:tcW w:w="3543" w:type="dxa"/>
          </w:tcPr>
          <w:p w14:paraId="58D10D9D" w14:textId="77777777" w:rsidR="00646666" w:rsidRPr="00AF5762" w:rsidRDefault="00646666" w:rsidP="00AF5762">
            <w:pPr>
              <w:pStyle w:val="TableParagraph"/>
              <w:kinsoku w:val="0"/>
              <w:overflowPunct w:val="0"/>
              <w:spacing w:before="22"/>
              <w:ind w:left="92"/>
              <w:rPr>
                <w:sz w:val="20"/>
                <w:szCs w:val="20"/>
              </w:rPr>
            </w:pPr>
            <w:r w:rsidRPr="00AF5762">
              <w:rPr>
                <w:sz w:val="20"/>
                <w:szCs w:val="20"/>
              </w:rPr>
              <w:t>Okul</w:t>
            </w:r>
            <w:r w:rsidRPr="00AF5762">
              <w:rPr>
                <w:spacing w:val="-1"/>
                <w:sz w:val="20"/>
                <w:szCs w:val="20"/>
              </w:rPr>
              <w:t xml:space="preserve"> </w:t>
            </w:r>
            <w:r w:rsidRPr="00AF5762">
              <w:rPr>
                <w:sz w:val="20"/>
                <w:szCs w:val="20"/>
              </w:rPr>
              <w:t>Hemşireliği</w:t>
            </w:r>
          </w:p>
        </w:tc>
        <w:tc>
          <w:tcPr>
            <w:tcW w:w="567" w:type="dxa"/>
          </w:tcPr>
          <w:p w14:paraId="670425CA"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252A91DF"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6D2AE988"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224DF839"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AF5762" w14:paraId="6F5BB95D" w14:textId="77777777" w:rsidTr="00D123C0">
        <w:trPr>
          <w:trHeight w:val="329"/>
        </w:trPr>
        <w:tc>
          <w:tcPr>
            <w:tcW w:w="1132" w:type="dxa"/>
          </w:tcPr>
          <w:p w14:paraId="25905E39"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2E7B7F9C" w14:textId="77777777" w:rsidR="00646666" w:rsidRPr="00AF5762" w:rsidRDefault="00646666" w:rsidP="00AF5762">
            <w:pPr>
              <w:pStyle w:val="TableParagraph"/>
              <w:tabs>
                <w:tab w:val="left" w:pos="526"/>
              </w:tabs>
              <w:kinsoku w:val="0"/>
              <w:overflowPunct w:val="0"/>
              <w:spacing w:before="16"/>
              <w:jc w:val="both"/>
              <w:rPr>
                <w:sz w:val="20"/>
                <w:szCs w:val="20"/>
              </w:rPr>
            </w:pPr>
            <w:r w:rsidRPr="00AF5762">
              <w:rPr>
                <w:spacing w:val="-1"/>
                <w:sz w:val="20"/>
                <w:szCs w:val="20"/>
              </w:rPr>
              <w:t>HEF</w:t>
            </w:r>
            <w:r w:rsidRPr="00AF5762">
              <w:rPr>
                <w:sz w:val="20"/>
                <w:szCs w:val="20"/>
              </w:rPr>
              <w:t xml:space="preserve"> 4089</w:t>
            </w:r>
          </w:p>
        </w:tc>
        <w:tc>
          <w:tcPr>
            <w:tcW w:w="3543" w:type="dxa"/>
          </w:tcPr>
          <w:p w14:paraId="52DB4169" w14:textId="77777777" w:rsidR="00646666" w:rsidRPr="00AF5762" w:rsidRDefault="00646666" w:rsidP="00AF5762">
            <w:pPr>
              <w:pStyle w:val="TableParagraph"/>
              <w:kinsoku w:val="0"/>
              <w:overflowPunct w:val="0"/>
              <w:spacing w:before="22"/>
              <w:ind w:left="92"/>
              <w:rPr>
                <w:sz w:val="20"/>
                <w:szCs w:val="20"/>
              </w:rPr>
            </w:pPr>
            <w:r w:rsidRPr="00AF5762">
              <w:rPr>
                <w:spacing w:val="-1"/>
                <w:sz w:val="20"/>
                <w:szCs w:val="20"/>
              </w:rPr>
              <w:t>Hemşirelikte</w:t>
            </w:r>
            <w:r w:rsidRPr="00AF5762">
              <w:rPr>
                <w:sz w:val="20"/>
                <w:szCs w:val="20"/>
              </w:rPr>
              <w:t xml:space="preserve"> </w:t>
            </w:r>
            <w:r w:rsidRPr="00AF5762">
              <w:rPr>
                <w:spacing w:val="-1"/>
                <w:sz w:val="20"/>
                <w:szCs w:val="20"/>
              </w:rPr>
              <w:t>Liderlik</w:t>
            </w:r>
            <w:r w:rsidRPr="00AF5762">
              <w:rPr>
                <w:sz w:val="20"/>
                <w:szCs w:val="20"/>
              </w:rPr>
              <w:t xml:space="preserve"> Becerilerini</w:t>
            </w:r>
            <w:r w:rsidRPr="00AF5762">
              <w:rPr>
                <w:spacing w:val="-1"/>
                <w:sz w:val="20"/>
                <w:szCs w:val="20"/>
              </w:rPr>
              <w:t xml:space="preserve"> </w:t>
            </w:r>
            <w:r w:rsidRPr="00AF5762">
              <w:rPr>
                <w:sz w:val="20"/>
                <w:szCs w:val="20"/>
              </w:rPr>
              <w:t>Geliştirme</w:t>
            </w:r>
          </w:p>
        </w:tc>
        <w:tc>
          <w:tcPr>
            <w:tcW w:w="567" w:type="dxa"/>
          </w:tcPr>
          <w:p w14:paraId="40694CC2"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22B292BC"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37B3EB1F"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0C4FE047" w14:textId="77777777" w:rsidR="00646666" w:rsidRPr="00AF5762" w:rsidRDefault="00646666" w:rsidP="00AF5762">
            <w:pPr>
              <w:pStyle w:val="TableParagraph"/>
              <w:kinsoku w:val="0"/>
              <w:overflowPunct w:val="0"/>
              <w:spacing w:before="16"/>
              <w:ind w:left="112"/>
              <w:rPr>
                <w:sz w:val="20"/>
                <w:szCs w:val="20"/>
              </w:rPr>
            </w:pPr>
            <w:r w:rsidRPr="00AF5762">
              <w:rPr>
                <w:sz w:val="20"/>
                <w:szCs w:val="20"/>
              </w:rPr>
              <w:t>1</w:t>
            </w:r>
            <w:r w:rsidRPr="00AF5762">
              <w:rPr>
                <w:spacing w:val="-4"/>
                <w:sz w:val="20"/>
                <w:szCs w:val="20"/>
              </w:rPr>
              <w:t xml:space="preserve"> </w:t>
            </w:r>
            <w:r w:rsidRPr="00AF5762">
              <w:rPr>
                <w:sz w:val="20"/>
                <w:szCs w:val="20"/>
              </w:rPr>
              <w:t>Yarıyıl</w:t>
            </w:r>
          </w:p>
        </w:tc>
      </w:tr>
      <w:tr w:rsidR="00646666" w:rsidRPr="008C2CD0" w14:paraId="0BAAE178" w14:textId="77777777" w:rsidTr="00D123C0">
        <w:trPr>
          <w:trHeight w:val="329"/>
        </w:trPr>
        <w:tc>
          <w:tcPr>
            <w:tcW w:w="1132" w:type="dxa"/>
          </w:tcPr>
          <w:p w14:paraId="2CE3201E" w14:textId="77777777" w:rsidR="00646666" w:rsidRPr="00AF5762" w:rsidRDefault="00646666" w:rsidP="00AF5762">
            <w:pPr>
              <w:pStyle w:val="TableParagraph"/>
              <w:tabs>
                <w:tab w:val="left" w:pos="526"/>
              </w:tabs>
              <w:kinsoku w:val="0"/>
              <w:overflowPunct w:val="0"/>
              <w:spacing w:before="11"/>
              <w:ind w:left="55"/>
              <w:rPr>
                <w:sz w:val="20"/>
                <w:szCs w:val="20"/>
              </w:rPr>
            </w:pPr>
            <w:r w:rsidRPr="00AF5762">
              <w:rPr>
                <w:sz w:val="20"/>
                <w:szCs w:val="20"/>
              </w:rPr>
              <w:t>-</w:t>
            </w:r>
          </w:p>
        </w:tc>
        <w:tc>
          <w:tcPr>
            <w:tcW w:w="1562" w:type="dxa"/>
          </w:tcPr>
          <w:p w14:paraId="2053F824" w14:textId="77777777" w:rsidR="00646666" w:rsidRPr="00AF5762" w:rsidRDefault="00646666" w:rsidP="00AF5762">
            <w:pPr>
              <w:pStyle w:val="TableParagraph"/>
              <w:tabs>
                <w:tab w:val="left" w:pos="526"/>
              </w:tabs>
              <w:kinsoku w:val="0"/>
              <w:overflowPunct w:val="0"/>
              <w:spacing w:before="16"/>
              <w:jc w:val="both"/>
              <w:rPr>
                <w:spacing w:val="-1"/>
                <w:sz w:val="20"/>
                <w:szCs w:val="20"/>
              </w:rPr>
            </w:pPr>
            <w:r w:rsidRPr="00AF5762">
              <w:rPr>
                <w:spacing w:val="-1"/>
                <w:sz w:val="20"/>
                <w:szCs w:val="20"/>
              </w:rPr>
              <w:t>HEF 4079</w:t>
            </w:r>
          </w:p>
        </w:tc>
        <w:tc>
          <w:tcPr>
            <w:tcW w:w="3543" w:type="dxa"/>
          </w:tcPr>
          <w:p w14:paraId="50633D5E" w14:textId="77777777" w:rsidR="00646666" w:rsidRPr="00AF5762" w:rsidRDefault="00646666" w:rsidP="00AF5762">
            <w:pPr>
              <w:pStyle w:val="TableParagraph"/>
              <w:kinsoku w:val="0"/>
              <w:overflowPunct w:val="0"/>
              <w:spacing w:before="22"/>
              <w:ind w:left="92"/>
              <w:rPr>
                <w:spacing w:val="-1"/>
                <w:sz w:val="20"/>
                <w:szCs w:val="20"/>
              </w:rPr>
            </w:pPr>
            <w:r w:rsidRPr="00AF5762">
              <w:rPr>
                <w:spacing w:val="-1"/>
                <w:sz w:val="20"/>
                <w:szCs w:val="20"/>
              </w:rPr>
              <w:t xml:space="preserve">Mesleki İngilizce III </w:t>
            </w:r>
          </w:p>
        </w:tc>
        <w:tc>
          <w:tcPr>
            <w:tcW w:w="567" w:type="dxa"/>
          </w:tcPr>
          <w:p w14:paraId="0A361326" w14:textId="77777777" w:rsidR="00646666" w:rsidRPr="00AF5762" w:rsidRDefault="00646666" w:rsidP="00AF5762">
            <w:pPr>
              <w:pStyle w:val="TableParagraph"/>
              <w:kinsoku w:val="0"/>
              <w:overflowPunct w:val="0"/>
              <w:spacing w:before="16"/>
              <w:jc w:val="center"/>
              <w:rPr>
                <w:sz w:val="20"/>
                <w:szCs w:val="20"/>
              </w:rPr>
            </w:pPr>
            <w:r w:rsidRPr="00AF5762">
              <w:rPr>
                <w:sz w:val="20"/>
                <w:szCs w:val="20"/>
              </w:rPr>
              <w:t>2</w:t>
            </w:r>
          </w:p>
        </w:tc>
        <w:tc>
          <w:tcPr>
            <w:tcW w:w="554" w:type="dxa"/>
          </w:tcPr>
          <w:p w14:paraId="57893DAB" w14:textId="77777777" w:rsidR="00646666" w:rsidRPr="00AF5762" w:rsidRDefault="00646666" w:rsidP="00AF5762">
            <w:pPr>
              <w:pStyle w:val="TableParagraph"/>
              <w:kinsoku w:val="0"/>
              <w:overflowPunct w:val="0"/>
              <w:spacing w:before="16"/>
              <w:ind w:left="82"/>
              <w:jc w:val="center"/>
              <w:rPr>
                <w:sz w:val="20"/>
                <w:szCs w:val="20"/>
              </w:rPr>
            </w:pPr>
            <w:r w:rsidRPr="00AF5762">
              <w:rPr>
                <w:sz w:val="20"/>
                <w:szCs w:val="20"/>
              </w:rPr>
              <w:t>0</w:t>
            </w:r>
          </w:p>
        </w:tc>
        <w:tc>
          <w:tcPr>
            <w:tcW w:w="787" w:type="dxa"/>
          </w:tcPr>
          <w:p w14:paraId="470FB10C" w14:textId="77777777" w:rsidR="00646666" w:rsidRPr="00AF5762" w:rsidRDefault="00646666" w:rsidP="00AF5762">
            <w:pPr>
              <w:pStyle w:val="TableParagraph"/>
              <w:kinsoku w:val="0"/>
              <w:overflowPunct w:val="0"/>
              <w:spacing w:before="16"/>
              <w:ind w:left="26"/>
              <w:jc w:val="center"/>
              <w:rPr>
                <w:sz w:val="20"/>
                <w:szCs w:val="20"/>
              </w:rPr>
            </w:pPr>
            <w:r w:rsidRPr="00AF5762">
              <w:rPr>
                <w:sz w:val="20"/>
                <w:szCs w:val="20"/>
              </w:rPr>
              <w:t>2</w:t>
            </w:r>
          </w:p>
        </w:tc>
        <w:tc>
          <w:tcPr>
            <w:tcW w:w="1079" w:type="dxa"/>
          </w:tcPr>
          <w:p w14:paraId="4007F0BA" w14:textId="77777777" w:rsidR="00646666" w:rsidRPr="008C2CD0" w:rsidRDefault="00646666" w:rsidP="00AF5762">
            <w:pPr>
              <w:pStyle w:val="TableParagraph"/>
              <w:kinsoku w:val="0"/>
              <w:overflowPunct w:val="0"/>
              <w:spacing w:before="16"/>
              <w:ind w:left="112"/>
              <w:rPr>
                <w:sz w:val="20"/>
                <w:szCs w:val="20"/>
              </w:rPr>
            </w:pPr>
            <w:r w:rsidRPr="00AF5762">
              <w:rPr>
                <w:sz w:val="20"/>
                <w:szCs w:val="20"/>
              </w:rPr>
              <w:t>1 Yarıyıl</w:t>
            </w:r>
          </w:p>
        </w:tc>
      </w:tr>
    </w:tbl>
    <w:p w14:paraId="35988087" w14:textId="77777777" w:rsidR="00646666" w:rsidRPr="008C2CD0" w:rsidRDefault="00646666" w:rsidP="00F0693F">
      <w:pPr>
        <w:rPr>
          <w:b/>
          <w:color w:val="000000" w:themeColor="text1"/>
          <w:sz w:val="28"/>
          <w:szCs w:val="28"/>
        </w:rPr>
      </w:pPr>
    </w:p>
    <w:p w14:paraId="36877CE8" w14:textId="77777777" w:rsidR="00646666" w:rsidRPr="008C2CD0" w:rsidRDefault="00646666" w:rsidP="00F0693F">
      <w:pPr>
        <w:rPr>
          <w:b/>
          <w:color w:val="000000" w:themeColor="text1"/>
          <w:sz w:val="28"/>
          <w:szCs w:val="28"/>
        </w:rPr>
      </w:pPr>
    </w:p>
    <w:p w14:paraId="06CF9D29" w14:textId="77777777" w:rsidR="00646666" w:rsidRPr="008C2CD0" w:rsidRDefault="00646666" w:rsidP="00F0693F">
      <w:pPr>
        <w:rPr>
          <w:b/>
          <w:color w:val="000000" w:themeColor="text1"/>
          <w:sz w:val="28"/>
          <w:szCs w:val="28"/>
        </w:rPr>
      </w:pPr>
    </w:p>
    <w:p w14:paraId="65CCEF4E" w14:textId="77777777" w:rsidR="00646666" w:rsidRPr="004B7D1F" w:rsidRDefault="00646666" w:rsidP="00F0693F">
      <w:pPr>
        <w:pStyle w:val="Balk1"/>
      </w:pPr>
      <w:r w:rsidRPr="004B7D1F">
        <w:t xml:space="preserve"> </w:t>
      </w:r>
      <w:bookmarkStart w:id="86" w:name="_Toc517951286"/>
      <w:r w:rsidRPr="004B7D1F">
        <w:t xml:space="preserve">2.5.4.2. Dördüncü Yıl </w:t>
      </w:r>
      <w:r w:rsidR="006C2B9D">
        <w:t xml:space="preserve">Bahar </w:t>
      </w:r>
      <w:r w:rsidRPr="004B7D1F">
        <w:t>Dönemi</w:t>
      </w:r>
      <w:bookmarkEnd w:id="86"/>
    </w:p>
    <w:p w14:paraId="02057322" w14:textId="77777777" w:rsidR="00646666" w:rsidRPr="008C2CD0" w:rsidRDefault="00646666" w:rsidP="00F0693F">
      <w:pPr>
        <w:rPr>
          <w:b/>
          <w:color w:val="000000" w:themeColor="text1"/>
          <w:sz w:val="28"/>
          <w:szCs w:val="28"/>
        </w:rPr>
      </w:pPr>
      <w:r w:rsidRPr="008C2CD0">
        <w:rPr>
          <w:b/>
          <w:color w:val="000000" w:themeColor="text1"/>
          <w:sz w:val="28"/>
          <w:szCs w:val="28"/>
        </w:rPr>
        <w:t xml:space="preserve"> </w:t>
      </w:r>
    </w:p>
    <w:p w14:paraId="261E9321" w14:textId="77777777" w:rsidR="00646666" w:rsidRPr="008C2CD0" w:rsidRDefault="00646666" w:rsidP="00F0693F">
      <w:pPr>
        <w:rPr>
          <w:b/>
          <w:color w:val="000000" w:themeColor="text1"/>
        </w:rPr>
      </w:pPr>
      <w:r w:rsidRPr="008C2CD0">
        <w:rPr>
          <w:b/>
          <w:color w:val="000000" w:themeColor="text1"/>
        </w:rPr>
        <w:t>Zorunlu Dersler</w:t>
      </w:r>
    </w:p>
    <w:p w14:paraId="7DFF202B" w14:textId="77777777" w:rsidR="00646666" w:rsidRPr="008C2CD0" w:rsidRDefault="00646666" w:rsidP="00F0693F">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26"/>
        <w:gridCol w:w="1350"/>
        <w:gridCol w:w="3732"/>
        <w:gridCol w:w="598"/>
        <w:gridCol w:w="554"/>
        <w:gridCol w:w="787"/>
        <w:gridCol w:w="1077"/>
      </w:tblGrid>
      <w:tr w:rsidR="00646666" w:rsidRPr="008C2CD0" w14:paraId="34D3263A" w14:textId="77777777" w:rsidTr="00D123C0">
        <w:trPr>
          <w:trHeight w:val="437"/>
        </w:trPr>
        <w:tc>
          <w:tcPr>
            <w:tcW w:w="1131" w:type="dxa"/>
          </w:tcPr>
          <w:p w14:paraId="3F8217E5" w14:textId="77777777" w:rsidR="00646666" w:rsidRPr="008C2CD0" w:rsidRDefault="00646666" w:rsidP="00F0693F">
            <w:pPr>
              <w:pStyle w:val="TableParagraph"/>
              <w:tabs>
                <w:tab w:val="left" w:pos="526"/>
              </w:tabs>
              <w:kinsoku w:val="0"/>
              <w:overflowPunct w:val="0"/>
              <w:spacing w:before="11"/>
              <w:ind w:left="55"/>
              <w:rPr>
                <w:b/>
                <w:sz w:val="20"/>
                <w:szCs w:val="20"/>
              </w:rPr>
            </w:pPr>
            <w:r w:rsidRPr="008C2CD0">
              <w:rPr>
                <w:b/>
                <w:sz w:val="20"/>
                <w:szCs w:val="20"/>
              </w:rPr>
              <w:t>Ön şart</w:t>
            </w:r>
          </w:p>
        </w:tc>
        <w:tc>
          <w:tcPr>
            <w:tcW w:w="1355" w:type="dxa"/>
          </w:tcPr>
          <w:p w14:paraId="7CDB72D8" w14:textId="77777777" w:rsidR="00646666" w:rsidRPr="008C2CD0" w:rsidRDefault="00646666" w:rsidP="00F0693F">
            <w:pPr>
              <w:pStyle w:val="TableParagraph"/>
              <w:tabs>
                <w:tab w:val="left" w:pos="526"/>
              </w:tabs>
              <w:kinsoku w:val="0"/>
              <w:overflowPunct w:val="0"/>
              <w:spacing w:before="11"/>
              <w:ind w:left="120"/>
              <w:rPr>
                <w:b/>
                <w:sz w:val="20"/>
                <w:szCs w:val="20"/>
              </w:rPr>
            </w:pPr>
            <w:r w:rsidRPr="008C2CD0">
              <w:rPr>
                <w:b/>
                <w:sz w:val="20"/>
                <w:szCs w:val="20"/>
              </w:rPr>
              <w:t>Kod</w:t>
            </w:r>
          </w:p>
        </w:tc>
        <w:tc>
          <w:tcPr>
            <w:tcW w:w="3751" w:type="dxa"/>
          </w:tcPr>
          <w:p w14:paraId="09D1D3B0" w14:textId="77777777" w:rsidR="00646666" w:rsidRPr="008C2CD0" w:rsidRDefault="00646666" w:rsidP="00F0693F">
            <w:pPr>
              <w:pStyle w:val="TableParagraph"/>
              <w:kinsoku w:val="0"/>
              <w:overflowPunct w:val="0"/>
              <w:spacing w:before="17"/>
              <w:ind w:left="77"/>
              <w:rPr>
                <w:b/>
                <w:sz w:val="20"/>
                <w:szCs w:val="20"/>
              </w:rPr>
            </w:pPr>
            <w:r w:rsidRPr="008C2CD0">
              <w:rPr>
                <w:b/>
                <w:sz w:val="20"/>
                <w:szCs w:val="20"/>
              </w:rPr>
              <w:t>Ders adı</w:t>
            </w:r>
          </w:p>
        </w:tc>
        <w:tc>
          <w:tcPr>
            <w:tcW w:w="567" w:type="dxa"/>
          </w:tcPr>
          <w:p w14:paraId="51B2CD4B" w14:textId="77777777" w:rsidR="00646666" w:rsidRPr="008C2CD0" w:rsidRDefault="00646666" w:rsidP="00F0693F">
            <w:pPr>
              <w:pStyle w:val="TableParagraph"/>
              <w:kinsoku w:val="0"/>
              <w:overflowPunct w:val="0"/>
              <w:spacing w:before="11"/>
              <w:ind w:right="80"/>
              <w:jc w:val="right"/>
              <w:rPr>
                <w:b/>
                <w:sz w:val="20"/>
                <w:szCs w:val="20"/>
              </w:rPr>
            </w:pPr>
            <w:r w:rsidRPr="008C2CD0">
              <w:rPr>
                <w:b/>
                <w:sz w:val="20"/>
                <w:szCs w:val="20"/>
              </w:rPr>
              <w:t>T</w:t>
            </w:r>
          </w:p>
        </w:tc>
        <w:tc>
          <w:tcPr>
            <w:tcW w:w="554" w:type="dxa"/>
          </w:tcPr>
          <w:p w14:paraId="537AA597" w14:textId="77777777" w:rsidR="00646666" w:rsidRPr="008C2CD0" w:rsidRDefault="00646666" w:rsidP="00F0693F">
            <w:pPr>
              <w:pStyle w:val="TableParagraph"/>
              <w:kinsoku w:val="0"/>
              <w:overflowPunct w:val="0"/>
              <w:spacing w:before="11"/>
              <w:ind w:left="82"/>
              <w:rPr>
                <w:b/>
                <w:sz w:val="20"/>
                <w:szCs w:val="20"/>
              </w:rPr>
            </w:pPr>
            <w:r w:rsidRPr="008C2CD0">
              <w:rPr>
                <w:b/>
                <w:sz w:val="20"/>
                <w:szCs w:val="20"/>
              </w:rPr>
              <w:t>U</w:t>
            </w:r>
          </w:p>
        </w:tc>
        <w:tc>
          <w:tcPr>
            <w:tcW w:w="787" w:type="dxa"/>
          </w:tcPr>
          <w:p w14:paraId="232F688D" w14:textId="77777777" w:rsidR="00646666" w:rsidRPr="008C2CD0" w:rsidRDefault="00646666" w:rsidP="00F0693F">
            <w:pPr>
              <w:pStyle w:val="TableParagraph"/>
              <w:kinsoku w:val="0"/>
              <w:overflowPunct w:val="0"/>
              <w:spacing w:before="11"/>
              <w:ind w:left="26"/>
              <w:jc w:val="center"/>
              <w:rPr>
                <w:b/>
                <w:sz w:val="20"/>
                <w:szCs w:val="20"/>
              </w:rPr>
            </w:pPr>
            <w:r w:rsidRPr="008C2CD0">
              <w:rPr>
                <w:b/>
                <w:sz w:val="20"/>
                <w:szCs w:val="20"/>
              </w:rPr>
              <w:t>AKTS</w:t>
            </w:r>
          </w:p>
        </w:tc>
        <w:tc>
          <w:tcPr>
            <w:tcW w:w="1079" w:type="dxa"/>
          </w:tcPr>
          <w:p w14:paraId="6CCAA2C4" w14:textId="77777777" w:rsidR="00646666" w:rsidRPr="008C2CD0" w:rsidRDefault="00646666" w:rsidP="00F0693F">
            <w:pPr>
              <w:pStyle w:val="TableParagraph"/>
              <w:kinsoku w:val="0"/>
              <w:overflowPunct w:val="0"/>
              <w:spacing w:before="11"/>
              <w:ind w:left="112"/>
              <w:rPr>
                <w:b/>
                <w:sz w:val="20"/>
                <w:szCs w:val="20"/>
              </w:rPr>
            </w:pPr>
            <w:r w:rsidRPr="008C2CD0">
              <w:rPr>
                <w:b/>
                <w:sz w:val="20"/>
                <w:szCs w:val="20"/>
              </w:rPr>
              <w:t>Süresi</w:t>
            </w:r>
          </w:p>
        </w:tc>
      </w:tr>
      <w:tr w:rsidR="00646666" w:rsidRPr="008C2CD0" w14:paraId="5AA93F40" w14:textId="77777777" w:rsidTr="00D123C0">
        <w:trPr>
          <w:trHeight w:val="344"/>
        </w:trPr>
        <w:tc>
          <w:tcPr>
            <w:tcW w:w="1131" w:type="dxa"/>
          </w:tcPr>
          <w:p w14:paraId="236E3DA3" w14:textId="77777777" w:rsidR="00646666" w:rsidRPr="008C2CD0" w:rsidRDefault="00646666" w:rsidP="00F0693F">
            <w:pPr>
              <w:pStyle w:val="TableParagraph"/>
              <w:tabs>
                <w:tab w:val="left" w:pos="870"/>
              </w:tabs>
              <w:kinsoku w:val="0"/>
              <w:overflowPunct w:val="0"/>
              <w:spacing w:before="11"/>
              <w:jc w:val="both"/>
              <w:rPr>
                <w:sz w:val="20"/>
                <w:szCs w:val="20"/>
              </w:rPr>
            </w:pPr>
            <w:r w:rsidRPr="008C2CD0">
              <w:rPr>
                <w:sz w:val="20"/>
                <w:szCs w:val="20"/>
              </w:rPr>
              <w:t>-</w:t>
            </w:r>
          </w:p>
        </w:tc>
        <w:tc>
          <w:tcPr>
            <w:tcW w:w="1355" w:type="dxa"/>
          </w:tcPr>
          <w:p w14:paraId="573F6364" w14:textId="7B541972" w:rsidR="00646666" w:rsidRPr="00AF5762" w:rsidRDefault="00646666" w:rsidP="00F0693F">
            <w:pPr>
              <w:pStyle w:val="TableParagraph"/>
              <w:tabs>
                <w:tab w:val="left" w:pos="870"/>
              </w:tabs>
              <w:kinsoku w:val="0"/>
              <w:overflowPunct w:val="0"/>
              <w:spacing w:before="16"/>
              <w:jc w:val="center"/>
              <w:rPr>
                <w:sz w:val="20"/>
                <w:szCs w:val="20"/>
              </w:rPr>
            </w:pPr>
            <w:r w:rsidRPr="00AF5762">
              <w:rPr>
                <w:sz w:val="20"/>
                <w:szCs w:val="20"/>
              </w:rPr>
              <w:t>HEF 40</w:t>
            </w:r>
            <w:r w:rsidR="00F0693F" w:rsidRPr="00AF5762">
              <w:rPr>
                <w:sz w:val="20"/>
                <w:szCs w:val="20"/>
              </w:rPr>
              <w:t>90</w:t>
            </w:r>
          </w:p>
        </w:tc>
        <w:tc>
          <w:tcPr>
            <w:tcW w:w="3751" w:type="dxa"/>
          </w:tcPr>
          <w:p w14:paraId="35D4D09D" w14:textId="77777777" w:rsidR="00646666" w:rsidRPr="00AF5762" w:rsidRDefault="00646666" w:rsidP="00F0693F">
            <w:pPr>
              <w:pStyle w:val="TableParagraph"/>
              <w:kinsoku w:val="0"/>
              <w:overflowPunct w:val="0"/>
              <w:spacing w:before="22"/>
              <w:ind w:left="77"/>
              <w:rPr>
                <w:sz w:val="20"/>
                <w:szCs w:val="20"/>
              </w:rPr>
            </w:pPr>
            <w:r w:rsidRPr="00AF5762">
              <w:rPr>
                <w:sz w:val="20"/>
                <w:szCs w:val="20"/>
              </w:rPr>
              <w:t>Hemşirelik Bakım Yönetimi II</w:t>
            </w:r>
          </w:p>
        </w:tc>
        <w:tc>
          <w:tcPr>
            <w:tcW w:w="567" w:type="dxa"/>
          </w:tcPr>
          <w:p w14:paraId="4053F658" w14:textId="77777777" w:rsidR="00646666" w:rsidRPr="00AF5762" w:rsidRDefault="00646666" w:rsidP="00F0693F">
            <w:pPr>
              <w:pStyle w:val="TableParagraph"/>
              <w:kinsoku w:val="0"/>
              <w:overflowPunct w:val="0"/>
              <w:spacing w:before="16"/>
              <w:ind w:left="281"/>
              <w:jc w:val="center"/>
              <w:rPr>
                <w:sz w:val="20"/>
                <w:szCs w:val="20"/>
              </w:rPr>
            </w:pPr>
            <w:r w:rsidRPr="00AF5762">
              <w:rPr>
                <w:sz w:val="20"/>
                <w:szCs w:val="20"/>
              </w:rPr>
              <w:t>4</w:t>
            </w:r>
          </w:p>
        </w:tc>
        <w:tc>
          <w:tcPr>
            <w:tcW w:w="554" w:type="dxa"/>
          </w:tcPr>
          <w:p w14:paraId="701E699A" w14:textId="188E1B21" w:rsidR="00646666" w:rsidRPr="00AF5762" w:rsidRDefault="00646666" w:rsidP="00F0693F">
            <w:pPr>
              <w:pStyle w:val="TableParagraph"/>
              <w:kinsoku w:val="0"/>
              <w:overflowPunct w:val="0"/>
              <w:spacing w:before="16"/>
              <w:ind w:left="82"/>
              <w:jc w:val="center"/>
              <w:rPr>
                <w:sz w:val="20"/>
                <w:szCs w:val="20"/>
              </w:rPr>
            </w:pPr>
            <w:r w:rsidRPr="00AF5762">
              <w:rPr>
                <w:sz w:val="20"/>
                <w:szCs w:val="20"/>
              </w:rPr>
              <w:t>2</w:t>
            </w:r>
            <w:r w:rsidR="007E6464" w:rsidRPr="00AF5762">
              <w:rPr>
                <w:sz w:val="20"/>
                <w:szCs w:val="20"/>
              </w:rPr>
              <w:t>4</w:t>
            </w:r>
          </w:p>
        </w:tc>
        <w:tc>
          <w:tcPr>
            <w:tcW w:w="787" w:type="dxa"/>
          </w:tcPr>
          <w:p w14:paraId="59C63EC4" w14:textId="64BE93F4" w:rsidR="00646666" w:rsidRPr="00AF5762" w:rsidRDefault="00646666" w:rsidP="00F0693F">
            <w:pPr>
              <w:pStyle w:val="TableParagraph"/>
              <w:kinsoku w:val="0"/>
              <w:overflowPunct w:val="0"/>
              <w:spacing w:before="16"/>
              <w:ind w:left="25"/>
              <w:jc w:val="center"/>
              <w:rPr>
                <w:sz w:val="20"/>
                <w:szCs w:val="20"/>
              </w:rPr>
            </w:pPr>
            <w:r w:rsidRPr="00AF5762">
              <w:rPr>
                <w:sz w:val="20"/>
                <w:szCs w:val="20"/>
              </w:rPr>
              <w:t>2</w:t>
            </w:r>
            <w:r w:rsidR="007E6464" w:rsidRPr="00AF5762">
              <w:rPr>
                <w:sz w:val="20"/>
                <w:szCs w:val="20"/>
              </w:rPr>
              <w:t>8</w:t>
            </w:r>
          </w:p>
        </w:tc>
        <w:tc>
          <w:tcPr>
            <w:tcW w:w="1079" w:type="dxa"/>
          </w:tcPr>
          <w:p w14:paraId="2562CEEE" w14:textId="77777777" w:rsidR="00646666" w:rsidRPr="008C2CD0" w:rsidRDefault="00646666" w:rsidP="00F0693F">
            <w:pPr>
              <w:rPr>
                <w:sz w:val="20"/>
                <w:szCs w:val="20"/>
              </w:rPr>
            </w:pPr>
            <w:r w:rsidRPr="008C2CD0">
              <w:rPr>
                <w:sz w:val="20"/>
                <w:szCs w:val="20"/>
              </w:rPr>
              <w:t>1 yarıyıl</w:t>
            </w:r>
          </w:p>
        </w:tc>
      </w:tr>
      <w:tr w:rsidR="00646666" w:rsidRPr="00782C51" w14:paraId="3A263113" w14:textId="77777777" w:rsidTr="00D123C0">
        <w:trPr>
          <w:trHeight w:val="344"/>
        </w:trPr>
        <w:tc>
          <w:tcPr>
            <w:tcW w:w="1131" w:type="dxa"/>
          </w:tcPr>
          <w:p w14:paraId="29EC5C55" w14:textId="77777777" w:rsidR="00646666" w:rsidRPr="008C2CD0" w:rsidRDefault="00646666" w:rsidP="00D123C0">
            <w:pPr>
              <w:pStyle w:val="TableParagraph"/>
              <w:tabs>
                <w:tab w:val="left" w:pos="870"/>
              </w:tabs>
              <w:kinsoku w:val="0"/>
              <w:overflowPunct w:val="0"/>
              <w:spacing w:before="11"/>
              <w:jc w:val="both"/>
              <w:rPr>
                <w:sz w:val="20"/>
                <w:szCs w:val="20"/>
              </w:rPr>
            </w:pPr>
          </w:p>
        </w:tc>
        <w:tc>
          <w:tcPr>
            <w:tcW w:w="1355" w:type="dxa"/>
          </w:tcPr>
          <w:p w14:paraId="6B9EF9CD" w14:textId="78F8DF19" w:rsidR="00646666" w:rsidRPr="008C2CD0" w:rsidRDefault="00646666" w:rsidP="00D123C0">
            <w:pPr>
              <w:pStyle w:val="TableParagraph"/>
              <w:tabs>
                <w:tab w:val="left" w:pos="870"/>
              </w:tabs>
              <w:kinsoku w:val="0"/>
              <w:overflowPunct w:val="0"/>
              <w:spacing w:before="16"/>
              <w:jc w:val="center"/>
              <w:rPr>
                <w:sz w:val="20"/>
                <w:szCs w:val="20"/>
              </w:rPr>
            </w:pPr>
            <w:r w:rsidRPr="008C2CD0">
              <w:rPr>
                <w:sz w:val="20"/>
                <w:szCs w:val="20"/>
              </w:rPr>
              <w:t>HEF 40</w:t>
            </w:r>
            <w:r w:rsidR="00892FEF">
              <w:rPr>
                <w:sz w:val="20"/>
                <w:szCs w:val="20"/>
              </w:rPr>
              <w:t>92</w:t>
            </w:r>
          </w:p>
        </w:tc>
        <w:tc>
          <w:tcPr>
            <w:tcW w:w="3751" w:type="dxa"/>
          </w:tcPr>
          <w:p w14:paraId="4CE20DE8" w14:textId="6154112C" w:rsidR="00646666" w:rsidRPr="008C2CD0" w:rsidRDefault="00646666" w:rsidP="00D123C0">
            <w:pPr>
              <w:pStyle w:val="TableParagraph"/>
              <w:kinsoku w:val="0"/>
              <w:overflowPunct w:val="0"/>
              <w:spacing w:before="22"/>
              <w:ind w:left="77"/>
              <w:rPr>
                <w:sz w:val="20"/>
                <w:szCs w:val="20"/>
              </w:rPr>
            </w:pPr>
            <w:r w:rsidRPr="008C2CD0">
              <w:rPr>
                <w:sz w:val="20"/>
                <w:szCs w:val="20"/>
              </w:rPr>
              <w:t xml:space="preserve">Hemşirelikte </w:t>
            </w:r>
            <w:r w:rsidR="00892FEF">
              <w:rPr>
                <w:sz w:val="20"/>
                <w:szCs w:val="20"/>
              </w:rPr>
              <w:t>Eğitim-Öğretim</w:t>
            </w:r>
          </w:p>
        </w:tc>
        <w:tc>
          <w:tcPr>
            <w:tcW w:w="567" w:type="dxa"/>
          </w:tcPr>
          <w:p w14:paraId="173C4E6E" w14:textId="77777777" w:rsidR="00646666" w:rsidRPr="008C2CD0" w:rsidRDefault="00646666" w:rsidP="00D123C0">
            <w:pPr>
              <w:pStyle w:val="TableParagraph"/>
              <w:kinsoku w:val="0"/>
              <w:overflowPunct w:val="0"/>
              <w:spacing w:before="16"/>
              <w:ind w:left="281"/>
              <w:jc w:val="center"/>
              <w:rPr>
                <w:sz w:val="20"/>
                <w:szCs w:val="20"/>
              </w:rPr>
            </w:pPr>
            <w:r w:rsidRPr="008C2CD0">
              <w:rPr>
                <w:sz w:val="20"/>
                <w:szCs w:val="20"/>
              </w:rPr>
              <w:t>2</w:t>
            </w:r>
          </w:p>
        </w:tc>
        <w:tc>
          <w:tcPr>
            <w:tcW w:w="554" w:type="dxa"/>
          </w:tcPr>
          <w:p w14:paraId="7F99A0EF" w14:textId="027089B6" w:rsidR="00646666" w:rsidRPr="008C2CD0" w:rsidRDefault="00892FEF" w:rsidP="00D123C0">
            <w:pPr>
              <w:pStyle w:val="TableParagraph"/>
              <w:kinsoku w:val="0"/>
              <w:overflowPunct w:val="0"/>
              <w:spacing w:before="16"/>
              <w:ind w:left="82"/>
              <w:jc w:val="center"/>
              <w:rPr>
                <w:sz w:val="20"/>
                <w:szCs w:val="20"/>
              </w:rPr>
            </w:pPr>
            <w:r>
              <w:rPr>
                <w:sz w:val="20"/>
                <w:szCs w:val="20"/>
              </w:rPr>
              <w:t>0</w:t>
            </w:r>
          </w:p>
        </w:tc>
        <w:tc>
          <w:tcPr>
            <w:tcW w:w="787" w:type="dxa"/>
          </w:tcPr>
          <w:p w14:paraId="43BFDBE6" w14:textId="1DB8238D" w:rsidR="00646666" w:rsidRPr="008C2CD0" w:rsidRDefault="00892FEF" w:rsidP="00D123C0">
            <w:pPr>
              <w:pStyle w:val="TableParagraph"/>
              <w:kinsoku w:val="0"/>
              <w:overflowPunct w:val="0"/>
              <w:spacing w:before="16"/>
              <w:ind w:left="25"/>
              <w:jc w:val="center"/>
              <w:rPr>
                <w:sz w:val="20"/>
                <w:szCs w:val="20"/>
              </w:rPr>
            </w:pPr>
            <w:r>
              <w:rPr>
                <w:sz w:val="20"/>
                <w:szCs w:val="20"/>
              </w:rPr>
              <w:t>2</w:t>
            </w:r>
          </w:p>
        </w:tc>
        <w:tc>
          <w:tcPr>
            <w:tcW w:w="1079" w:type="dxa"/>
          </w:tcPr>
          <w:p w14:paraId="3263CFC3" w14:textId="77777777" w:rsidR="00646666" w:rsidRPr="00367310" w:rsidRDefault="00646666" w:rsidP="00D123C0">
            <w:pPr>
              <w:rPr>
                <w:rFonts w:eastAsiaTheme="minorEastAsia"/>
                <w:sz w:val="20"/>
                <w:szCs w:val="20"/>
              </w:rPr>
            </w:pPr>
            <w:r w:rsidRPr="008C2CD0">
              <w:rPr>
                <w:rFonts w:eastAsiaTheme="minorEastAsia"/>
                <w:sz w:val="20"/>
                <w:szCs w:val="20"/>
              </w:rPr>
              <w:t>1</w:t>
            </w:r>
            <w:r w:rsidRPr="008C2CD0">
              <w:rPr>
                <w:sz w:val="20"/>
                <w:szCs w:val="20"/>
              </w:rPr>
              <w:t xml:space="preserve"> yarıyıl</w:t>
            </w:r>
          </w:p>
        </w:tc>
      </w:tr>
    </w:tbl>
    <w:p w14:paraId="66357972" w14:textId="77777777" w:rsidR="00646666" w:rsidRDefault="00646666" w:rsidP="00646666">
      <w:pPr>
        <w:rPr>
          <w:b/>
          <w:color w:val="000000" w:themeColor="text1"/>
          <w:sz w:val="28"/>
          <w:szCs w:val="28"/>
        </w:rPr>
      </w:pPr>
    </w:p>
    <w:p w14:paraId="2C80F88F" w14:textId="77777777" w:rsidR="00646666" w:rsidRDefault="00646666" w:rsidP="00646666">
      <w:pPr>
        <w:rPr>
          <w:b/>
          <w:color w:val="000000" w:themeColor="text1"/>
          <w:sz w:val="28"/>
          <w:szCs w:val="28"/>
        </w:rPr>
      </w:pPr>
    </w:p>
    <w:p w14:paraId="6ACC603C" w14:textId="151A7CB7" w:rsidR="00646666" w:rsidRDefault="00646666" w:rsidP="00646666">
      <w:pPr>
        <w:rPr>
          <w:b/>
          <w:color w:val="000000" w:themeColor="text1"/>
          <w:sz w:val="28"/>
          <w:szCs w:val="28"/>
        </w:rPr>
      </w:pPr>
    </w:p>
    <w:p w14:paraId="342F2A29" w14:textId="182244E4" w:rsidR="0039602B" w:rsidRDefault="0039602B" w:rsidP="00646666">
      <w:pPr>
        <w:rPr>
          <w:b/>
          <w:color w:val="000000" w:themeColor="text1"/>
          <w:sz w:val="28"/>
          <w:szCs w:val="28"/>
        </w:rPr>
      </w:pPr>
    </w:p>
    <w:p w14:paraId="30173696" w14:textId="77777777" w:rsidR="00DC6192" w:rsidRDefault="00DC6192" w:rsidP="00646666">
      <w:pPr>
        <w:rPr>
          <w:b/>
          <w:color w:val="000000" w:themeColor="text1"/>
          <w:sz w:val="28"/>
          <w:szCs w:val="28"/>
        </w:rPr>
      </w:pPr>
    </w:p>
    <w:p w14:paraId="1648CBC4" w14:textId="55DA4717" w:rsidR="004B7D1F" w:rsidRDefault="00C461EF" w:rsidP="00C461EF">
      <w:pPr>
        <w:pStyle w:val="Balk1"/>
      </w:pPr>
      <w:bookmarkStart w:id="87" w:name="_Toc517951287"/>
      <w:r>
        <w:t>2.6. Yıllara Göre Ders İçerikleri</w:t>
      </w:r>
      <w:bookmarkEnd w:id="87"/>
    </w:p>
    <w:p w14:paraId="6A9A8C73" w14:textId="77777777" w:rsidR="004B7D1F" w:rsidRDefault="004B7D1F" w:rsidP="00646666">
      <w:pPr>
        <w:rPr>
          <w:b/>
          <w:color w:val="000000" w:themeColor="text1"/>
          <w:sz w:val="28"/>
          <w:szCs w:val="28"/>
        </w:rPr>
      </w:pPr>
    </w:p>
    <w:p w14:paraId="2FA18385" w14:textId="77777777" w:rsidR="00F7136D" w:rsidRPr="008E7568" w:rsidRDefault="00F7136D" w:rsidP="000D757B">
      <w:pPr>
        <w:pStyle w:val="Balk3"/>
      </w:pPr>
      <w:bookmarkStart w:id="88" w:name="_Toc517951288"/>
      <w:r w:rsidRPr="008E7568">
        <w:lastRenderedPageBreak/>
        <w:t>Birinci Yıl Güz Dönemi</w:t>
      </w:r>
      <w:bookmarkEnd w:id="88"/>
    </w:p>
    <w:p w14:paraId="623F4D8C" w14:textId="77777777" w:rsidR="00F7136D" w:rsidRPr="008E7568" w:rsidRDefault="00F7136D" w:rsidP="000D757B">
      <w:pPr>
        <w:pStyle w:val="Balk3"/>
      </w:pPr>
      <w:bookmarkStart w:id="89" w:name="_Toc517951289"/>
      <w:r w:rsidRPr="008E7568">
        <w:t>Zorunlu Dersler</w:t>
      </w:r>
      <w:bookmarkEnd w:id="89"/>
    </w:p>
    <w:p w14:paraId="318ED199" w14:textId="77777777" w:rsidR="00F7136D" w:rsidRPr="00F7136D" w:rsidRDefault="00F7136D" w:rsidP="00F7136D">
      <w:pPr>
        <w:tabs>
          <w:tab w:val="left" w:pos="3656"/>
        </w:tabs>
        <w:jc w:val="center"/>
        <w:rPr>
          <w:b/>
          <w:sz w:val="20"/>
          <w:szCs w:val="20"/>
        </w:rPr>
      </w:pPr>
    </w:p>
    <w:p w14:paraId="4F0B96F9" w14:textId="77777777" w:rsidR="00F7136D" w:rsidRPr="00B00389" w:rsidRDefault="00F7136D" w:rsidP="007F43F0">
      <w:pPr>
        <w:pStyle w:val="Balk2"/>
      </w:pPr>
      <w:bookmarkStart w:id="90" w:name="_Toc517951290"/>
      <w:r w:rsidRPr="0039602B">
        <w:t>HEF 1023 Hemşireliğin Kavramsal Çerçevesi ve Tarihi I</w:t>
      </w:r>
      <w:bookmarkEnd w:id="90"/>
    </w:p>
    <w:p w14:paraId="0AABB7BC" w14:textId="77777777" w:rsidR="00F7136D" w:rsidRPr="00F7136D" w:rsidRDefault="00F7136D" w:rsidP="00F7136D">
      <w:pPr>
        <w:tabs>
          <w:tab w:val="left" w:pos="3656"/>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7"/>
      </w:tblGrid>
      <w:tr w:rsidR="00F7136D" w:rsidRPr="00F7136D" w14:paraId="0C1F76A2" w14:textId="77777777" w:rsidTr="00F7136D">
        <w:tc>
          <w:tcPr>
            <w:tcW w:w="4553" w:type="dxa"/>
            <w:gridSpan w:val="3"/>
          </w:tcPr>
          <w:p w14:paraId="78B462A3" w14:textId="77777777" w:rsidR="00F7136D" w:rsidRPr="00F7136D" w:rsidRDefault="00F7136D" w:rsidP="00F7136D">
            <w:pPr>
              <w:rPr>
                <w:b/>
                <w:sz w:val="20"/>
                <w:szCs w:val="20"/>
              </w:rPr>
            </w:pPr>
            <w:r w:rsidRPr="00F7136D">
              <w:rPr>
                <w:b/>
                <w:sz w:val="20"/>
                <w:szCs w:val="20"/>
              </w:rPr>
              <w:t xml:space="preserve">Dersi Veren Birim(ler): </w:t>
            </w:r>
          </w:p>
          <w:p w14:paraId="3B390206" w14:textId="77777777" w:rsidR="00F7136D" w:rsidRPr="00F7136D" w:rsidRDefault="00F7136D" w:rsidP="00F7136D">
            <w:pPr>
              <w:rPr>
                <w:sz w:val="20"/>
                <w:szCs w:val="20"/>
              </w:rPr>
            </w:pPr>
            <w:r w:rsidRPr="00F7136D">
              <w:rPr>
                <w:sz w:val="20"/>
                <w:szCs w:val="20"/>
              </w:rPr>
              <w:t>Hemşirelik Fakültesi</w:t>
            </w:r>
          </w:p>
        </w:tc>
        <w:tc>
          <w:tcPr>
            <w:tcW w:w="4507" w:type="dxa"/>
          </w:tcPr>
          <w:p w14:paraId="150F6EEF" w14:textId="77777777" w:rsidR="00F7136D" w:rsidRPr="00F7136D" w:rsidRDefault="00F7136D" w:rsidP="00F7136D">
            <w:pPr>
              <w:rPr>
                <w:b/>
                <w:sz w:val="20"/>
                <w:szCs w:val="20"/>
              </w:rPr>
            </w:pPr>
            <w:r w:rsidRPr="00F7136D">
              <w:rPr>
                <w:b/>
                <w:sz w:val="20"/>
                <w:szCs w:val="20"/>
              </w:rPr>
              <w:t xml:space="preserve">Dersi Alan Birim(ler): </w:t>
            </w:r>
            <w:r w:rsidRPr="00F7136D">
              <w:rPr>
                <w:sz w:val="20"/>
                <w:szCs w:val="20"/>
              </w:rPr>
              <w:t>Hemşirelik Fakültesi</w:t>
            </w:r>
          </w:p>
        </w:tc>
      </w:tr>
      <w:tr w:rsidR="00F7136D" w:rsidRPr="00F7136D" w14:paraId="1392E97C" w14:textId="77777777" w:rsidTr="00F7136D">
        <w:tc>
          <w:tcPr>
            <w:tcW w:w="4553" w:type="dxa"/>
            <w:gridSpan w:val="3"/>
          </w:tcPr>
          <w:p w14:paraId="2E16D3FC" w14:textId="77777777" w:rsidR="00F7136D" w:rsidRPr="00F7136D" w:rsidRDefault="00F7136D" w:rsidP="00F7136D">
            <w:pPr>
              <w:rPr>
                <w:b/>
                <w:sz w:val="20"/>
                <w:szCs w:val="20"/>
              </w:rPr>
            </w:pPr>
            <w:r w:rsidRPr="00F7136D">
              <w:rPr>
                <w:b/>
                <w:sz w:val="20"/>
                <w:szCs w:val="20"/>
              </w:rPr>
              <w:t xml:space="preserve">Bölüm Adı: </w:t>
            </w:r>
          </w:p>
          <w:p w14:paraId="3CCF27B0" w14:textId="77777777" w:rsidR="00F7136D" w:rsidRPr="00F7136D" w:rsidRDefault="00F7136D" w:rsidP="00F7136D">
            <w:pPr>
              <w:rPr>
                <w:b/>
                <w:sz w:val="20"/>
                <w:szCs w:val="20"/>
              </w:rPr>
            </w:pPr>
            <w:r w:rsidRPr="00F7136D">
              <w:rPr>
                <w:sz w:val="20"/>
                <w:szCs w:val="20"/>
              </w:rPr>
              <w:t xml:space="preserve">Hemşirelik </w:t>
            </w:r>
          </w:p>
        </w:tc>
        <w:tc>
          <w:tcPr>
            <w:tcW w:w="4507" w:type="dxa"/>
          </w:tcPr>
          <w:p w14:paraId="72326D2A" w14:textId="77777777" w:rsidR="00F7136D" w:rsidRPr="00F7136D" w:rsidRDefault="00F7136D" w:rsidP="00F7136D">
            <w:pPr>
              <w:rPr>
                <w:b/>
                <w:sz w:val="20"/>
                <w:szCs w:val="20"/>
              </w:rPr>
            </w:pPr>
            <w:r w:rsidRPr="00F7136D">
              <w:rPr>
                <w:b/>
                <w:sz w:val="20"/>
                <w:szCs w:val="20"/>
              </w:rPr>
              <w:t xml:space="preserve">Dersin Adı: </w:t>
            </w:r>
            <w:r w:rsidRPr="00F7136D">
              <w:rPr>
                <w:color w:val="000000"/>
                <w:sz w:val="20"/>
                <w:szCs w:val="20"/>
              </w:rPr>
              <w:t>Hemşireliğin Kavramsal Çerçevesi ve Tarihi I</w:t>
            </w:r>
          </w:p>
        </w:tc>
      </w:tr>
      <w:tr w:rsidR="00F7136D" w:rsidRPr="00F7136D" w14:paraId="519D4B29" w14:textId="77777777" w:rsidTr="00F7136D">
        <w:tc>
          <w:tcPr>
            <w:tcW w:w="4553" w:type="dxa"/>
            <w:gridSpan w:val="3"/>
          </w:tcPr>
          <w:p w14:paraId="0613EC07" w14:textId="77777777" w:rsidR="00F7136D" w:rsidRPr="00F7136D" w:rsidRDefault="00F7136D" w:rsidP="00F7136D">
            <w:pPr>
              <w:rPr>
                <w:b/>
                <w:sz w:val="20"/>
                <w:szCs w:val="20"/>
              </w:rPr>
            </w:pPr>
            <w:r w:rsidRPr="00F7136D">
              <w:rPr>
                <w:b/>
                <w:sz w:val="20"/>
                <w:szCs w:val="20"/>
              </w:rPr>
              <w:t xml:space="preserve">Dersin Düzeyi: </w:t>
            </w:r>
            <w:r w:rsidRPr="00F7136D">
              <w:rPr>
                <w:sz w:val="20"/>
                <w:szCs w:val="20"/>
              </w:rPr>
              <w:t xml:space="preserve">Lisans </w:t>
            </w:r>
          </w:p>
        </w:tc>
        <w:tc>
          <w:tcPr>
            <w:tcW w:w="4507" w:type="dxa"/>
          </w:tcPr>
          <w:p w14:paraId="455281F0" w14:textId="77777777" w:rsidR="00F7136D" w:rsidRPr="00F7136D" w:rsidRDefault="00F7136D" w:rsidP="00F7136D">
            <w:pPr>
              <w:rPr>
                <w:b/>
                <w:sz w:val="20"/>
                <w:szCs w:val="20"/>
              </w:rPr>
            </w:pPr>
            <w:r w:rsidRPr="00F7136D">
              <w:rPr>
                <w:b/>
                <w:sz w:val="20"/>
                <w:szCs w:val="20"/>
              </w:rPr>
              <w:t xml:space="preserve">Dersin Kodu: </w:t>
            </w:r>
            <w:r w:rsidRPr="00F7136D">
              <w:rPr>
                <w:sz w:val="20"/>
                <w:szCs w:val="20"/>
              </w:rPr>
              <w:t>HEF 1023</w:t>
            </w:r>
          </w:p>
          <w:p w14:paraId="094FB346" w14:textId="77777777" w:rsidR="00F7136D" w:rsidRPr="00F7136D" w:rsidRDefault="00F7136D" w:rsidP="00F7136D">
            <w:pPr>
              <w:rPr>
                <w:sz w:val="20"/>
                <w:szCs w:val="20"/>
              </w:rPr>
            </w:pPr>
          </w:p>
        </w:tc>
      </w:tr>
      <w:tr w:rsidR="00F7136D" w:rsidRPr="00F7136D" w14:paraId="5BA58102" w14:textId="77777777" w:rsidTr="00F7136D">
        <w:tc>
          <w:tcPr>
            <w:tcW w:w="4553" w:type="dxa"/>
            <w:gridSpan w:val="3"/>
          </w:tcPr>
          <w:p w14:paraId="1A594FB8" w14:textId="7DFBACF6" w:rsidR="00F7136D" w:rsidRPr="00F7136D" w:rsidRDefault="00F7136D" w:rsidP="00F7136D">
            <w:pPr>
              <w:rPr>
                <w:b/>
                <w:color w:val="000000"/>
                <w:sz w:val="20"/>
                <w:szCs w:val="20"/>
              </w:rPr>
            </w:pPr>
            <w:r w:rsidRPr="00F7136D">
              <w:rPr>
                <w:b/>
                <w:color w:val="000000"/>
                <w:sz w:val="20"/>
                <w:szCs w:val="20"/>
              </w:rPr>
              <w:t xml:space="preserve">Formun Düzenlenme/Yenilenme Tarihi: </w:t>
            </w:r>
            <w:r w:rsidRPr="00F7136D">
              <w:rPr>
                <w:color w:val="000000"/>
                <w:sz w:val="20"/>
                <w:szCs w:val="20"/>
              </w:rPr>
              <w:t xml:space="preserve"> </w:t>
            </w:r>
            <w:r w:rsidR="0039602B">
              <w:rPr>
                <w:color w:val="000000"/>
                <w:sz w:val="20"/>
                <w:szCs w:val="20"/>
              </w:rPr>
              <w:t>Ekim</w:t>
            </w:r>
            <w:r w:rsidRPr="00F7136D">
              <w:rPr>
                <w:color w:val="000000"/>
                <w:sz w:val="20"/>
                <w:szCs w:val="20"/>
              </w:rPr>
              <w:t xml:space="preserve"> 2018</w:t>
            </w:r>
          </w:p>
          <w:p w14:paraId="6F5407EE" w14:textId="77777777" w:rsidR="00F7136D" w:rsidRPr="00F7136D" w:rsidRDefault="00F7136D" w:rsidP="00F7136D">
            <w:pPr>
              <w:jc w:val="center"/>
              <w:rPr>
                <w:b/>
                <w:sz w:val="20"/>
                <w:szCs w:val="20"/>
              </w:rPr>
            </w:pPr>
          </w:p>
        </w:tc>
        <w:tc>
          <w:tcPr>
            <w:tcW w:w="4507" w:type="dxa"/>
          </w:tcPr>
          <w:p w14:paraId="05C1173F" w14:textId="77777777" w:rsidR="00F7136D" w:rsidRPr="00F7136D" w:rsidRDefault="00F7136D" w:rsidP="00F7136D">
            <w:pPr>
              <w:rPr>
                <w:b/>
                <w:sz w:val="20"/>
                <w:szCs w:val="20"/>
              </w:rPr>
            </w:pPr>
            <w:r w:rsidRPr="00F7136D">
              <w:rPr>
                <w:b/>
                <w:sz w:val="20"/>
                <w:szCs w:val="20"/>
              </w:rPr>
              <w:t xml:space="preserve">Dersin Türü: </w:t>
            </w:r>
            <w:r w:rsidRPr="00F7136D">
              <w:rPr>
                <w:sz w:val="20"/>
                <w:szCs w:val="20"/>
              </w:rPr>
              <w:t>Zorunlu</w:t>
            </w:r>
          </w:p>
        </w:tc>
      </w:tr>
      <w:tr w:rsidR="00F7136D" w:rsidRPr="00F7136D" w14:paraId="0D93C244" w14:textId="77777777" w:rsidTr="00F7136D">
        <w:tc>
          <w:tcPr>
            <w:tcW w:w="4553" w:type="dxa"/>
            <w:gridSpan w:val="3"/>
          </w:tcPr>
          <w:p w14:paraId="7753219C" w14:textId="77777777" w:rsidR="00F7136D" w:rsidRPr="00F7136D" w:rsidRDefault="00F7136D" w:rsidP="00F7136D">
            <w:pPr>
              <w:rPr>
                <w:b/>
                <w:sz w:val="20"/>
                <w:szCs w:val="20"/>
              </w:rPr>
            </w:pPr>
            <w:r w:rsidRPr="00F7136D">
              <w:rPr>
                <w:b/>
                <w:sz w:val="20"/>
                <w:szCs w:val="20"/>
              </w:rPr>
              <w:t xml:space="preserve">Dersin Öğretim Dili: </w:t>
            </w:r>
            <w:r w:rsidRPr="00F7136D">
              <w:rPr>
                <w:sz w:val="20"/>
                <w:szCs w:val="20"/>
              </w:rPr>
              <w:t>Türkçe</w:t>
            </w:r>
          </w:p>
          <w:p w14:paraId="4B3D4F7D" w14:textId="77777777" w:rsidR="00F7136D" w:rsidRPr="00F7136D" w:rsidRDefault="00F7136D" w:rsidP="00F7136D">
            <w:pPr>
              <w:rPr>
                <w:sz w:val="20"/>
                <w:szCs w:val="20"/>
              </w:rPr>
            </w:pPr>
            <w:r w:rsidRPr="00F7136D">
              <w:rPr>
                <w:b/>
                <w:sz w:val="20"/>
                <w:szCs w:val="20"/>
              </w:rPr>
              <w:tab/>
            </w:r>
          </w:p>
        </w:tc>
        <w:tc>
          <w:tcPr>
            <w:tcW w:w="4507" w:type="dxa"/>
          </w:tcPr>
          <w:p w14:paraId="0A1F44F5" w14:textId="77777777" w:rsidR="00F7136D" w:rsidRPr="00F7136D" w:rsidRDefault="00F7136D" w:rsidP="00F7136D">
            <w:pPr>
              <w:rPr>
                <w:b/>
                <w:sz w:val="20"/>
                <w:szCs w:val="20"/>
              </w:rPr>
            </w:pPr>
            <w:r w:rsidRPr="00F7136D">
              <w:rPr>
                <w:b/>
                <w:sz w:val="20"/>
                <w:szCs w:val="20"/>
              </w:rPr>
              <w:t xml:space="preserve">Dersin Öğretim Üyesi/Üyeleri: </w:t>
            </w:r>
          </w:p>
          <w:p w14:paraId="6CA5169C" w14:textId="48F7EF11" w:rsidR="00F7136D" w:rsidRPr="00F7136D" w:rsidRDefault="00F7136D" w:rsidP="00F7136D">
            <w:pPr>
              <w:rPr>
                <w:sz w:val="20"/>
                <w:szCs w:val="20"/>
              </w:rPr>
            </w:pPr>
            <w:r w:rsidRPr="00F7136D">
              <w:rPr>
                <w:sz w:val="20"/>
                <w:szCs w:val="20"/>
              </w:rPr>
              <w:t xml:space="preserve">Doç.Dr. Dilek </w:t>
            </w:r>
            <w:r w:rsidR="00E1741B" w:rsidRPr="00F7136D">
              <w:rPr>
                <w:sz w:val="20"/>
                <w:szCs w:val="20"/>
              </w:rPr>
              <w:t>ÖZDEN</w:t>
            </w:r>
          </w:p>
          <w:p w14:paraId="146153F0" w14:textId="1B373EEF" w:rsidR="00F7136D" w:rsidRPr="00F7136D" w:rsidRDefault="00F7136D" w:rsidP="00F7136D">
            <w:pPr>
              <w:rPr>
                <w:sz w:val="20"/>
                <w:szCs w:val="20"/>
              </w:rPr>
            </w:pPr>
            <w:r w:rsidRPr="00F7136D">
              <w:rPr>
                <w:sz w:val="20"/>
                <w:szCs w:val="20"/>
              </w:rPr>
              <w:t>Doç.Dr. Ezgi</w:t>
            </w:r>
            <w:r w:rsidR="00E1741B" w:rsidRPr="00F7136D">
              <w:rPr>
                <w:sz w:val="20"/>
                <w:szCs w:val="20"/>
              </w:rPr>
              <w:t xml:space="preserve"> KARADAĞ</w:t>
            </w:r>
          </w:p>
          <w:p w14:paraId="74DDDC00" w14:textId="4AF8FD24" w:rsidR="00F7136D" w:rsidRPr="00F7136D" w:rsidRDefault="00F7136D" w:rsidP="00F7136D">
            <w:pPr>
              <w:rPr>
                <w:sz w:val="20"/>
                <w:szCs w:val="20"/>
              </w:rPr>
            </w:pPr>
            <w:r w:rsidRPr="00F7136D">
              <w:rPr>
                <w:sz w:val="20"/>
                <w:szCs w:val="20"/>
              </w:rPr>
              <w:t xml:space="preserve">Dr.Öğr.Üyesi Gülşah </w:t>
            </w:r>
            <w:r w:rsidR="00E1741B" w:rsidRPr="00F7136D">
              <w:rPr>
                <w:sz w:val="20"/>
                <w:szCs w:val="20"/>
              </w:rPr>
              <w:t>GÜROL ARSLAN</w:t>
            </w:r>
          </w:p>
          <w:p w14:paraId="2C80CB19" w14:textId="77777777" w:rsidR="00F7136D" w:rsidRDefault="00F7136D" w:rsidP="00F7136D">
            <w:pPr>
              <w:rPr>
                <w:sz w:val="20"/>
                <w:szCs w:val="20"/>
              </w:rPr>
            </w:pPr>
            <w:r w:rsidRPr="00F7136D">
              <w:rPr>
                <w:sz w:val="20"/>
                <w:szCs w:val="20"/>
              </w:rPr>
              <w:t xml:space="preserve">Öğr.Gör.Dr. Nurten </w:t>
            </w:r>
            <w:r w:rsidR="00E1741B" w:rsidRPr="00F7136D">
              <w:rPr>
                <w:sz w:val="20"/>
                <w:szCs w:val="20"/>
              </w:rPr>
              <w:t>ALAN</w:t>
            </w:r>
          </w:p>
          <w:p w14:paraId="7E4DE694" w14:textId="1727DD4D" w:rsidR="00183CD5" w:rsidRPr="00F7136D" w:rsidRDefault="00183CD5" w:rsidP="00F7136D">
            <w:pPr>
              <w:rPr>
                <w:sz w:val="20"/>
                <w:szCs w:val="20"/>
              </w:rPr>
            </w:pPr>
            <w:r>
              <w:rPr>
                <w:sz w:val="20"/>
                <w:szCs w:val="20"/>
              </w:rPr>
              <w:t>Öğr. Gör. Dr. Fethiye Yelkin ALP</w:t>
            </w:r>
          </w:p>
        </w:tc>
      </w:tr>
      <w:tr w:rsidR="00F7136D" w:rsidRPr="00F7136D" w14:paraId="11AA471C" w14:textId="77777777" w:rsidTr="00924291">
        <w:trPr>
          <w:trHeight w:val="309"/>
        </w:trPr>
        <w:tc>
          <w:tcPr>
            <w:tcW w:w="4553" w:type="dxa"/>
            <w:gridSpan w:val="3"/>
          </w:tcPr>
          <w:p w14:paraId="55BED947" w14:textId="12DD6C14" w:rsidR="00F7136D" w:rsidRPr="00924291" w:rsidRDefault="00F7136D" w:rsidP="00F7136D">
            <w:pPr>
              <w:rPr>
                <w:b/>
                <w:sz w:val="20"/>
                <w:szCs w:val="20"/>
              </w:rPr>
            </w:pPr>
            <w:r w:rsidRPr="00F7136D">
              <w:rPr>
                <w:b/>
                <w:sz w:val="20"/>
                <w:szCs w:val="20"/>
              </w:rPr>
              <w:t xml:space="preserve">Dersin Önkoşulu: </w:t>
            </w:r>
            <w:r w:rsidRPr="00F7136D">
              <w:rPr>
                <w:sz w:val="20"/>
                <w:szCs w:val="20"/>
              </w:rPr>
              <w:t>-</w:t>
            </w:r>
          </w:p>
        </w:tc>
        <w:tc>
          <w:tcPr>
            <w:tcW w:w="4507" w:type="dxa"/>
          </w:tcPr>
          <w:p w14:paraId="15A26285" w14:textId="77777777" w:rsidR="00F7136D" w:rsidRPr="00F7136D" w:rsidRDefault="00F7136D" w:rsidP="00F7136D">
            <w:pPr>
              <w:rPr>
                <w:color w:val="FF0000"/>
                <w:sz w:val="20"/>
                <w:szCs w:val="20"/>
              </w:rPr>
            </w:pPr>
            <w:r w:rsidRPr="00F7136D">
              <w:rPr>
                <w:b/>
                <w:sz w:val="20"/>
                <w:szCs w:val="20"/>
              </w:rPr>
              <w:t>Önkoşul Olduğu Ders:</w:t>
            </w:r>
            <w:r w:rsidRPr="00F7136D">
              <w:rPr>
                <w:sz w:val="20"/>
                <w:szCs w:val="20"/>
              </w:rPr>
              <w:t xml:space="preserve"> </w:t>
            </w:r>
            <w:r w:rsidRPr="00F7136D">
              <w:rPr>
                <w:color w:val="000000"/>
                <w:sz w:val="20"/>
                <w:szCs w:val="20"/>
              </w:rPr>
              <w:t>-</w:t>
            </w:r>
            <w:r w:rsidRPr="00F7136D">
              <w:rPr>
                <w:color w:val="FF0000"/>
                <w:sz w:val="20"/>
                <w:szCs w:val="20"/>
              </w:rPr>
              <w:t xml:space="preserve"> </w:t>
            </w:r>
          </w:p>
        </w:tc>
      </w:tr>
      <w:tr w:rsidR="00F7136D" w:rsidRPr="00F7136D" w14:paraId="2576D27B" w14:textId="77777777" w:rsidTr="00F7136D">
        <w:tc>
          <w:tcPr>
            <w:tcW w:w="4553" w:type="dxa"/>
            <w:gridSpan w:val="3"/>
          </w:tcPr>
          <w:p w14:paraId="4C76B8E4" w14:textId="77777777" w:rsidR="00F7136D" w:rsidRPr="00F7136D" w:rsidRDefault="00F7136D" w:rsidP="00F7136D">
            <w:pPr>
              <w:rPr>
                <w:b/>
                <w:sz w:val="20"/>
                <w:szCs w:val="20"/>
              </w:rPr>
            </w:pPr>
            <w:r w:rsidRPr="00F7136D">
              <w:rPr>
                <w:b/>
                <w:sz w:val="20"/>
                <w:szCs w:val="20"/>
              </w:rPr>
              <w:t xml:space="preserve">Haftalık Ders Saati: </w:t>
            </w:r>
            <w:r w:rsidRPr="00F7136D">
              <w:rPr>
                <w:sz w:val="20"/>
                <w:szCs w:val="20"/>
              </w:rPr>
              <w:t>2</w:t>
            </w:r>
          </w:p>
          <w:p w14:paraId="019FD3C1" w14:textId="77777777" w:rsidR="00F7136D" w:rsidRPr="00F7136D" w:rsidRDefault="00F7136D" w:rsidP="00F7136D">
            <w:pPr>
              <w:rPr>
                <w:i/>
                <w:color w:val="FF0000"/>
                <w:sz w:val="20"/>
                <w:szCs w:val="20"/>
              </w:rPr>
            </w:pPr>
          </w:p>
        </w:tc>
        <w:tc>
          <w:tcPr>
            <w:tcW w:w="4507" w:type="dxa"/>
          </w:tcPr>
          <w:p w14:paraId="6B8B4D2E" w14:textId="77777777" w:rsidR="00F7136D" w:rsidRPr="00F7136D" w:rsidRDefault="00F7136D" w:rsidP="00F7136D">
            <w:pPr>
              <w:rPr>
                <w:b/>
                <w:color w:val="000000"/>
                <w:sz w:val="20"/>
                <w:szCs w:val="20"/>
              </w:rPr>
            </w:pPr>
            <w:r w:rsidRPr="00F7136D">
              <w:rPr>
                <w:b/>
                <w:color w:val="000000"/>
                <w:sz w:val="20"/>
                <w:szCs w:val="20"/>
              </w:rPr>
              <w:t xml:space="preserve">Ders Koordinatörü (Ders girişlerinden sorumlu olan kişi): </w:t>
            </w:r>
          </w:p>
          <w:p w14:paraId="50749A99" w14:textId="42D1D040" w:rsidR="004E6D14" w:rsidRPr="00F7136D" w:rsidRDefault="004E6D14" w:rsidP="004E6D14">
            <w:pPr>
              <w:rPr>
                <w:sz w:val="20"/>
                <w:szCs w:val="20"/>
              </w:rPr>
            </w:pPr>
            <w:r w:rsidRPr="00F7136D">
              <w:rPr>
                <w:sz w:val="20"/>
                <w:szCs w:val="20"/>
              </w:rPr>
              <w:t xml:space="preserve">Dr.Öğr.Üyesi Gülşah </w:t>
            </w:r>
            <w:r w:rsidR="00E1741B" w:rsidRPr="00F7136D">
              <w:rPr>
                <w:sz w:val="20"/>
                <w:szCs w:val="20"/>
              </w:rPr>
              <w:t>GÜROL ARSLAN</w:t>
            </w:r>
          </w:p>
          <w:p w14:paraId="1F29E65A" w14:textId="77777777" w:rsidR="00F7136D" w:rsidRPr="00F7136D" w:rsidRDefault="00F7136D" w:rsidP="00F7136D">
            <w:pPr>
              <w:rPr>
                <w:b/>
                <w:sz w:val="20"/>
                <w:szCs w:val="20"/>
              </w:rPr>
            </w:pPr>
          </w:p>
        </w:tc>
      </w:tr>
      <w:tr w:rsidR="00F7136D" w:rsidRPr="00F7136D" w14:paraId="58172B32" w14:textId="77777777" w:rsidTr="00F7136D">
        <w:tc>
          <w:tcPr>
            <w:tcW w:w="1508" w:type="dxa"/>
          </w:tcPr>
          <w:p w14:paraId="5A756C9C" w14:textId="77777777" w:rsidR="00F7136D" w:rsidRPr="00F7136D" w:rsidRDefault="00F7136D" w:rsidP="00F7136D">
            <w:pPr>
              <w:rPr>
                <w:sz w:val="20"/>
                <w:szCs w:val="20"/>
              </w:rPr>
            </w:pPr>
            <w:r w:rsidRPr="00F7136D">
              <w:rPr>
                <w:sz w:val="20"/>
                <w:szCs w:val="20"/>
              </w:rPr>
              <w:t>Teori</w:t>
            </w:r>
          </w:p>
          <w:p w14:paraId="65D471CA" w14:textId="77777777" w:rsidR="00F7136D" w:rsidRPr="00F7136D" w:rsidRDefault="00F7136D" w:rsidP="00F7136D">
            <w:pPr>
              <w:rPr>
                <w:sz w:val="20"/>
                <w:szCs w:val="20"/>
              </w:rPr>
            </w:pPr>
          </w:p>
        </w:tc>
        <w:tc>
          <w:tcPr>
            <w:tcW w:w="1520" w:type="dxa"/>
          </w:tcPr>
          <w:p w14:paraId="221E3969" w14:textId="77777777" w:rsidR="00F7136D" w:rsidRPr="00F7136D" w:rsidRDefault="00F7136D" w:rsidP="00F7136D">
            <w:pPr>
              <w:rPr>
                <w:sz w:val="20"/>
                <w:szCs w:val="20"/>
              </w:rPr>
            </w:pPr>
            <w:r w:rsidRPr="00F7136D">
              <w:rPr>
                <w:sz w:val="20"/>
                <w:szCs w:val="20"/>
              </w:rPr>
              <w:t>Uygulama</w:t>
            </w:r>
          </w:p>
          <w:p w14:paraId="7C8D419D" w14:textId="77777777" w:rsidR="00F7136D" w:rsidRPr="00F7136D" w:rsidRDefault="00F7136D" w:rsidP="00F7136D">
            <w:pPr>
              <w:rPr>
                <w:b/>
                <w:sz w:val="20"/>
                <w:szCs w:val="20"/>
              </w:rPr>
            </w:pPr>
          </w:p>
        </w:tc>
        <w:tc>
          <w:tcPr>
            <w:tcW w:w="1525" w:type="dxa"/>
          </w:tcPr>
          <w:p w14:paraId="521B2762" w14:textId="77777777" w:rsidR="00F7136D" w:rsidRPr="00F7136D" w:rsidRDefault="00F7136D" w:rsidP="00F7136D">
            <w:pPr>
              <w:rPr>
                <w:sz w:val="20"/>
                <w:szCs w:val="20"/>
              </w:rPr>
            </w:pPr>
            <w:r w:rsidRPr="00F7136D">
              <w:rPr>
                <w:sz w:val="20"/>
                <w:szCs w:val="20"/>
              </w:rPr>
              <w:t>Laboratuvar</w:t>
            </w:r>
          </w:p>
        </w:tc>
        <w:tc>
          <w:tcPr>
            <w:tcW w:w="4507" w:type="dxa"/>
          </w:tcPr>
          <w:p w14:paraId="28F8490C" w14:textId="5387ED9E" w:rsidR="00F7136D" w:rsidRPr="00F7136D" w:rsidRDefault="00924291" w:rsidP="00F7136D">
            <w:pPr>
              <w:rPr>
                <w:b/>
                <w:sz w:val="20"/>
                <w:szCs w:val="20"/>
              </w:rPr>
            </w:pPr>
            <w:r>
              <w:rPr>
                <w:b/>
                <w:sz w:val="20"/>
                <w:szCs w:val="20"/>
              </w:rPr>
              <w:t>Dersin Ulusal Kredisi: 2</w:t>
            </w:r>
          </w:p>
        </w:tc>
      </w:tr>
      <w:tr w:rsidR="00F7136D" w:rsidRPr="00F7136D" w14:paraId="2EAEB03A" w14:textId="77777777" w:rsidTr="00F7136D">
        <w:tc>
          <w:tcPr>
            <w:tcW w:w="1508" w:type="dxa"/>
          </w:tcPr>
          <w:p w14:paraId="0BE11534" w14:textId="77777777" w:rsidR="00F7136D" w:rsidRPr="00F7136D" w:rsidRDefault="00F7136D" w:rsidP="00F7136D">
            <w:pPr>
              <w:jc w:val="center"/>
              <w:rPr>
                <w:sz w:val="20"/>
                <w:szCs w:val="20"/>
              </w:rPr>
            </w:pPr>
            <w:r w:rsidRPr="00F7136D">
              <w:rPr>
                <w:sz w:val="20"/>
                <w:szCs w:val="20"/>
              </w:rPr>
              <w:t>2</w:t>
            </w:r>
          </w:p>
        </w:tc>
        <w:tc>
          <w:tcPr>
            <w:tcW w:w="1520" w:type="dxa"/>
          </w:tcPr>
          <w:p w14:paraId="54F71EEA" w14:textId="77777777" w:rsidR="00F7136D" w:rsidRPr="00F7136D" w:rsidRDefault="00F7136D" w:rsidP="00F7136D">
            <w:pPr>
              <w:jc w:val="center"/>
              <w:rPr>
                <w:sz w:val="20"/>
                <w:szCs w:val="20"/>
              </w:rPr>
            </w:pPr>
            <w:r w:rsidRPr="00F7136D">
              <w:rPr>
                <w:sz w:val="20"/>
                <w:szCs w:val="20"/>
              </w:rPr>
              <w:t>-</w:t>
            </w:r>
          </w:p>
        </w:tc>
        <w:tc>
          <w:tcPr>
            <w:tcW w:w="1525" w:type="dxa"/>
          </w:tcPr>
          <w:p w14:paraId="2769EB99" w14:textId="77777777" w:rsidR="00F7136D" w:rsidRPr="00F7136D" w:rsidRDefault="00F7136D" w:rsidP="00F7136D">
            <w:pPr>
              <w:jc w:val="center"/>
              <w:rPr>
                <w:sz w:val="20"/>
                <w:szCs w:val="20"/>
              </w:rPr>
            </w:pPr>
            <w:r w:rsidRPr="00F7136D">
              <w:rPr>
                <w:sz w:val="20"/>
                <w:szCs w:val="20"/>
              </w:rPr>
              <w:t>-</w:t>
            </w:r>
          </w:p>
        </w:tc>
        <w:tc>
          <w:tcPr>
            <w:tcW w:w="4507" w:type="dxa"/>
          </w:tcPr>
          <w:p w14:paraId="3E326738" w14:textId="20B3A2A3" w:rsidR="00F7136D" w:rsidRPr="00F7136D" w:rsidRDefault="00924291" w:rsidP="00F7136D">
            <w:pPr>
              <w:rPr>
                <w:b/>
                <w:sz w:val="20"/>
                <w:szCs w:val="20"/>
              </w:rPr>
            </w:pPr>
            <w:r>
              <w:rPr>
                <w:b/>
                <w:sz w:val="20"/>
                <w:szCs w:val="20"/>
              </w:rPr>
              <w:t>Dersin AKTS Kredisi: 4</w:t>
            </w:r>
          </w:p>
        </w:tc>
      </w:tr>
    </w:tbl>
    <w:p w14:paraId="7EAB7596" w14:textId="77777777" w:rsidR="00F7136D" w:rsidRPr="00F7136D" w:rsidRDefault="00F7136D" w:rsidP="00F7136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136D" w:rsidRPr="00F7136D" w14:paraId="17704BA1" w14:textId="77777777" w:rsidTr="00753E4A">
        <w:tc>
          <w:tcPr>
            <w:tcW w:w="9288" w:type="dxa"/>
          </w:tcPr>
          <w:p w14:paraId="12CAF780" w14:textId="77777777" w:rsidR="00F7136D" w:rsidRPr="00F7136D" w:rsidRDefault="00F7136D" w:rsidP="00F7136D">
            <w:pPr>
              <w:jc w:val="both"/>
              <w:rPr>
                <w:sz w:val="20"/>
                <w:szCs w:val="20"/>
              </w:rPr>
            </w:pPr>
            <w:r w:rsidRPr="00F7136D">
              <w:rPr>
                <w:b/>
                <w:sz w:val="20"/>
                <w:szCs w:val="20"/>
              </w:rPr>
              <w:t>Dersin Amacı:</w:t>
            </w:r>
          </w:p>
          <w:p w14:paraId="0F85B4A8" w14:textId="77777777" w:rsidR="00F7136D" w:rsidRPr="00F7136D" w:rsidRDefault="00F7136D" w:rsidP="00F7136D">
            <w:pPr>
              <w:pStyle w:val="Style1"/>
              <w:widowControl/>
              <w:spacing w:line="240" w:lineRule="auto"/>
              <w:rPr>
                <w:sz w:val="20"/>
                <w:szCs w:val="20"/>
              </w:rPr>
            </w:pPr>
            <w:r w:rsidRPr="00F7136D">
              <w:rPr>
                <w:rStyle w:val="FontStyle48"/>
                <w:sz w:val="20"/>
                <w:szCs w:val="20"/>
              </w:rPr>
              <w:t xml:space="preserve">Bu derste öğrenci; </w:t>
            </w:r>
            <w:r w:rsidRPr="00F7136D">
              <w:rPr>
                <w:sz w:val="20"/>
                <w:szCs w:val="20"/>
              </w:rPr>
              <w:t>Hemşireliğin tarihsel gelişim sürecini, hemşireliğin dört temel kavramından insan, sağlık ve çevre bileşenlerinin hemşirelikle ilişkisini kavrar.</w:t>
            </w:r>
          </w:p>
        </w:tc>
      </w:tr>
      <w:tr w:rsidR="00F7136D" w:rsidRPr="00F7136D" w14:paraId="09B0A79E" w14:textId="77777777" w:rsidTr="00753E4A">
        <w:tc>
          <w:tcPr>
            <w:tcW w:w="9288" w:type="dxa"/>
          </w:tcPr>
          <w:p w14:paraId="32AD9C8F" w14:textId="267311B2" w:rsidR="00F7136D" w:rsidRPr="00F7136D" w:rsidRDefault="00F7136D" w:rsidP="00F7136D">
            <w:pPr>
              <w:rPr>
                <w:sz w:val="20"/>
                <w:szCs w:val="20"/>
                <w:shd w:val="clear" w:color="auto" w:fill="FFFFFF"/>
              </w:rPr>
            </w:pPr>
            <w:r w:rsidRPr="00F7136D">
              <w:rPr>
                <w:b/>
                <w:sz w:val="20"/>
                <w:szCs w:val="20"/>
              </w:rPr>
              <w:t xml:space="preserve">Dersin Öğrenme Kazanımları:  </w:t>
            </w:r>
            <w:r w:rsidRPr="00F7136D">
              <w:rPr>
                <w:b/>
                <w:sz w:val="20"/>
                <w:szCs w:val="20"/>
              </w:rPr>
              <w:br/>
            </w: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1.</w:t>
            </w:r>
            <w:r w:rsidRPr="00F7136D">
              <w:rPr>
                <w:sz w:val="20"/>
                <w:szCs w:val="20"/>
                <w:shd w:val="clear" w:color="auto" w:fill="FFFFFF"/>
              </w:rPr>
              <w:t xml:space="preserve"> İnsan kavramının hemşirelikle ilişkisini kurabilme</w:t>
            </w:r>
          </w:p>
          <w:p w14:paraId="495BE567" w14:textId="11ACF633" w:rsidR="00F7136D" w:rsidRPr="00F7136D" w:rsidRDefault="00F7136D" w:rsidP="00F7136D">
            <w:pPr>
              <w:rPr>
                <w:sz w:val="20"/>
                <w:szCs w:val="20"/>
                <w:shd w:val="clear" w:color="auto" w:fill="FFFFFF"/>
              </w:rPr>
            </w:pP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2.</w:t>
            </w:r>
            <w:r w:rsidRPr="00F7136D">
              <w:rPr>
                <w:sz w:val="20"/>
                <w:szCs w:val="20"/>
                <w:shd w:val="clear" w:color="auto" w:fill="FFFFFF"/>
              </w:rPr>
              <w:t xml:space="preserve"> Sağlık kavramının hemşirelikle ilişkisini kurabilme </w:t>
            </w:r>
          </w:p>
          <w:p w14:paraId="657C76E2" w14:textId="3536B8B9" w:rsidR="00F7136D" w:rsidRPr="00F7136D" w:rsidRDefault="00F7136D" w:rsidP="00F7136D">
            <w:pPr>
              <w:rPr>
                <w:sz w:val="20"/>
                <w:szCs w:val="20"/>
                <w:shd w:val="clear" w:color="auto" w:fill="FFFFFF"/>
              </w:rPr>
            </w:pP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3.</w:t>
            </w:r>
            <w:r w:rsidRPr="00F7136D">
              <w:rPr>
                <w:sz w:val="20"/>
                <w:szCs w:val="20"/>
                <w:shd w:val="clear" w:color="auto" w:fill="FFFFFF"/>
              </w:rPr>
              <w:t xml:space="preserve"> Çevre kavramının hemşirelikle ilişkisini kurabilme </w:t>
            </w:r>
          </w:p>
          <w:p w14:paraId="72E9AD77" w14:textId="4EFAE3B8" w:rsidR="00F7136D" w:rsidRPr="00F7136D" w:rsidRDefault="00F7136D" w:rsidP="00F7136D">
            <w:pPr>
              <w:rPr>
                <w:b/>
                <w:sz w:val="20"/>
                <w:szCs w:val="20"/>
              </w:rPr>
            </w:pP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4.</w:t>
            </w:r>
            <w:r w:rsidRPr="00F7136D">
              <w:rPr>
                <w:sz w:val="20"/>
                <w:szCs w:val="20"/>
                <w:shd w:val="clear" w:color="auto" w:fill="FFFFFF"/>
              </w:rPr>
              <w:t xml:space="preserve"> Hemşirelikte Kavram-Model-Kuram ilişkisini tanımlayabilme</w:t>
            </w:r>
            <w:r w:rsidRPr="00F7136D">
              <w:rPr>
                <w:sz w:val="20"/>
                <w:szCs w:val="20"/>
              </w:rPr>
              <w:br/>
            </w:r>
            <w:r w:rsidRPr="00F7136D">
              <w:rPr>
                <w:b/>
                <w:sz w:val="20"/>
                <w:szCs w:val="20"/>
                <w:shd w:val="clear" w:color="auto" w:fill="FFFFFF"/>
              </w:rPr>
              <w:t>ÖK</w:t>
            </w:r>
            <w:r w:rsidR="00E1741B">
              <w:rPr>
                <w:b/>
                <w:sz w:val="20"/>
                <w:szCs w:val="20"/>
                <w:shd w:val="clear" w:color="auto" w:fill="FFFFFF"/>
              </w:rPr>
              <w:t xml:space="preserve"> </w:t>
            </w:r>
            <w:r w:rsidRPr="00F7136D">
              <w:rPr>
                <w:b/>
                <w:sz w:val="20"/>
                <w:szCs w:val="20"/>
                <w:shd w:val="clear" w:color="auto" w:fill="FFFFFF"/>
              </w:rPr>
              <w:t>5.</w:t>
            </w:r>
            <w:r w:rsidRPr="00F7136D">
              <w:rPr>
                <w:sz w:val="20"/>
                <w:szCs w:val="20"/>
                <w:shd w:val="clear" w:color="auto" w:fill="FFFFFF"/>
              </w:rPr>
              <w:t xml:space="preserve"> Türkiye’de ve dünyada hemşireliğin gelişmesini etkileyen tarihsel, sosyal ve ekonomik faktörleri analiz edebilme </w:t>
            </w:r>
          </w:p>
        </w:tc>
      </w:tr>
    </w:tbl>
    <w:p w14:paraId="591B15C3" w14:textId="77777777" w:rsidR="00F7136D" w:rsidRPr="00F7136D" w:rsidRDefault="00F7136D" w:rsidP="00F7136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7136D" w:rsidRPr="00F7136D" w14:paraId="31F4D1D1" w14:textId="77777777" w:rsidTr="005D43D0">
        <w:trPr>
          <w:trHeight w:val="755"/>
        </w:trPr>
        <w:tc>
          <w:tcPr>
            <w:tcW w:w="9212" w:type="dxa"/>
          </w:tcPr>
          <w:p w14:paraId="7F1ED0F9" w14:textId="77777777" w:rsidR="00F7136D" w:rsidRPr="00F7136D" w:rsidRDefault="00F7136D" w:rsidP="00F7136D">
            <w:pPr>
              <w:rPr>
                <w:b/>
                <w:sz w:val="20"/>
                <w:szCs w:val="20"/>
              </w:rPr>
            </w:pPr>
            <w:r w:rsidRPr="00F7136D">
              <w:rPr>
                <w:b/>
                <w:sz w:val="20"/>
                <w:szCs w:val="20"/>
              </w:rPr>
              <w:t xml:space="preserve">Öğrenme ve Öğretme Yöntemleri:  </w:t>
            </w:r>
          </w:p>
          <w:p w14:paraId="5C43D951" w14:textId="77777777" w:rsidR="00F7136D" w:rsidRPr="00F7136D" w:rsidRDefault="00F7136D" w:rsidP="00F7136D">
            <w:pPr>
              <w:rPr>
                <w:sz w:val="20"/>
                <w:szCs w:val="20"/>
              </w:rPr>
            </w:pPr>
            <w:r w:rsidRPr="00F7136D">
              <w:rPr>
                <w:color w:val="333333"/>
                <w:sz w:val="20"/>
                <w:szCs w:val="20"/>
                <w:shd w:val="clear" w:color="auto" w:fill="FFFFFF"/>
              </w:rPr>
              <w:t>Örgün öğretim. Düz anlatım, soru-cevap, tartışma, grup çalışmaları, vaka çalışmaları ve sunumu, beyin fırtınası.</w:t>
            </w:r>
          </w:p>
        </w:tc>
      </w:tr>
    </w:tbl>
    <w:p w14:paraId="18220D27" w14:textId="77777777" w:rsidR="00F7136D" w:rsidRPr="00F7136D" w:rsidRDefault="00F7136D" w:rsidP="00F7136D">
      <w:pPr>
        <w:jc w:val="center"/>
        <w:rPr>
          <w:sz w:val="20"/>
          <w:szCs w:val="20"/>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11"/>
        <w:gridCol w:w="3011"/>
        <w:gridCol w:w="21"/>
      </w:tblGrid>
      <w:tr w:rsidR="00F7136D" w:rsidRPr="00F7136D" w14:paraId="0C884827" w14:textId="77777777" w:rsidTr="00F7136D">
        <w:trPr>
          <w:gridAfter w:val="1"/>
          <w:wAfter w:w="21" w:type="dxa"/>
          <w:trHeight w:val="140"/>
        </w:trPr>
        <w:tc>
          <w:tcPr>
            <w:tcW w:w="9033" w:type="dxa"/>
            <w:gridSpan w:val="3"/>
          </w:tcPr>
          <w:p w14:paraId="6D5F5CEB" w14:textId="77777777" w:rsidR="00F7136D" w:rsidRPr="00F7136D" w:rsidRDefault="00F7136D" w:rsidP="00F7136D">
            <w:pPr>
              <w:rPr>
                <w:b/>
                <w:sz w:val="20"/>
                <w:szCs w:val="20"/>
              </w:rPr>
            </w:pPr>
            <w:r w:rsidRPr="00F7136D">
              <w:rPr>
                <w:b/>
                <w:sz w:val="20"/>
                <w:szCs w:val="20"/>
              </w:rPr>
              <w:t>Değerlendirme Yöntemleri:</w:t>
            </w:r>
            <w:r w:rsidRPr="00F7136D">
              <w:rPr>
                <w:b/>
                <w:color w:val="FF0000"/>
                <w:sz w:val="20"/>
                <w:szCs w:val="20"/>
              </w:rPr>
              <w:t xml:space="preserve"> </w:t>
            </w:r>
          </w:p>
          <w:p w14:paraId="7E7C95B5" w14:textId="0472D262" w:rsidR="00F7136D" w:rsidRPr="00F7136D" w:rsidRDefault="00F7136D" w:rsidP="00F7136D">
            <w:pPr>
              <w:rPr>
                <w:sz w:val="20"/>
                <w:szCs w:val="20"/>
              </w:rPr>
            </w:pPr>
            <w:r w:rsidRPr="00F7136D">
              <w:rPr>
                <w:sz w:val="20"/>
                <w:szCs w:val="20"/>
              </w:rPr>
              <w:t xml:space="preserve">(Değerlendirme yöntemi, öğrenme </w:t>
            </w:r>
            <w:r w:rsidR="00216C33">
              <w:rPr>
                <w:sz w:val="20"/>
                <w:szCs w:val="20"/>
              </w:rPr>
              <w:t>kazanım</w:t>
            </w:r>
            <w:r w:rsidRPr="00F7136D">
              <w:rPr>
                <w:sz w:val="20"/>
                <w:szCs w:val="20"/>
              </w:rPr>
              <w:t>ları ve derste kullanılan öğretim teknikleri ile uyumlu olmalıdır)</w:t>
            </w:r>
          </w:p>
        </w:tc>
      </w:tr>
      <w:tr w:rsidR="00F7136D" w:rsidRPr="00F7136D" w14:paraId="3E70FD58" w14:textId="77777777" w:rsidTr="00F7136D">
        <w:trPr>
          <w:gridAfter w:val="1"/>
          <w:wAfter w:w="21" w:type="dxa"/>
          <w:trHeight w:val="139"/>
        </w:trPr>
        <w:tc>
          <w:tcPr>
            <w:tcW w:w="3011" w:type="dxa"/>
          </w:tcPr>
          <w:p w14:paraId="6344BC55" w14:textId="77777777" w:rsidR="00F7136D" w:rsidRPr="00F7136D" w:rsidRDefault="00F7136D" w:rsidP="00F7136D">
            <w:pPr>
              <w:jc w:val="center"/>
              <w:rPr>
                <w:b/>
                <w:sz w:val="20"/>
                <w:szCs w:val="20"/>
              </w:rPr>
            </w:pPr>
          </w:p>
        </w:tc>
        <w:tc>
          <w:tcPr>
            <w:tcW w:w="3011" w:type="dxa"/>
          </w:tcPr>
          <w:p w14:paraId="5EFA039C" w14:textId="77777777" w:rsidR="00F7136D" w:rsidRPr="00F7136D" w:rsidRDefault="00F7136D" w:rsidP="00F7136D">
            <w:pPr>
              <w:jc w:val="center"/>
              <w:rPr>
                <w:b/>
                <w:sz w:val="20"/>
                <w:szCs w:val="20"/>
              </w:rPr>
            </w:pPr>
            <w:r w:rsidRPr="00F7136D">
              <w:rPr>
                <w:sz w:val="20"/>
                <w:szCs w:val="20"/>
              </w:rPr>
              <w:t>Varsa (X) olarak işaretleyiniz</w:t>
            </w:r>
          </w:p>
        </w:tc>
        <w:tc>
          <w:tcPr>
            <w:tcW w:w="3011" w:type="dxa"/>
          </w:tcPr>
          <w:p w14:paraId="386965BE" w14:textId="77777777" w:rsidR="00F7136D" w:rsidRPr="00F7136D" w:rsidRDefault="00F7136D" w:rsidP="00F7136D">
            <w:pPr>
              <w:jc w:val="center"/>
              <w:rPr>
                <w:b/>
                <w:sz w:val="20"/>
                <w:szCs w:val="20"/>
              </w:rPr>
            </w:pPr>
            <w:r w:rsidRPr="00F7136D">
              <w:rPr>
                <w:sz w:val="20"/>
                <w:szCs w:val="20"/>
              </w:rPr>
              <w:t>Yüzde (%)</w:t>
            </w:r>
          </w:p>
        </w:tc>
      </w:tr>
      <w:tr w:rsidR="00F7136D" w:rsidRPr="00F7136D" w14:paraId="749D3005" w14:textId="77777777" w:rsidTr="00F7136D">
        <w:trPr>
          <w:gridAfter w:val="1"/>
          <w:wAfter w:w="21" w:type="dxa"/>
          <w:trHeight w:val="226"/>
        </w:trPr>
        <w:tc>
          <w:tcPr>
            <w:tcW w:w="3011" w:type="dxa"/>
            <w:vAlign w:val="center"/>
          </w:tcPr>
          <w:p w14:paraId="0FB3F236" w14:textId="77777777" w:rsidR="00F7136D" w:rsidRPr="00F7136D" w:rsidRDefault="00F7136D" w:rsidP="00F7136D">
            <w:pPr>
              <w:autoSpaceDE w:val="0"/>
              <w:autoSpaceDN w:val="0"/>
              <w:adjustRightInd w:val="0"/>
              <w:rPr>
                <w:sz w:val="20"/>
                <w:szCs w:val="20"/>
              </w:rPr>
            </w:pPr>
            <w:r w:rsidRPr="00F7136D">
              <w:rPr>
                <w:b/>
                <w:sz w:val="20"/>
                <w:szCs w:val="20"/>
              </w:rPr>
              <w:t>Yarıyıl İçi / Sonu Çalışmaları</w:t>
            </w:r>
          </w:p>
        </w:tc>
        <w:tc>
          <w:tcPr>
            <w:tcW w:w="3011" w:type="dxa"/>
            <w:vAlign w:val="center"/>
          </w:tcPr>
          <w:p w14:paraId="055FC1E9"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459EB547" w14:textId="77777777" w:rsidR="00F7136D" w:rsidRPr="00F7136D" w:rsidRDefault="00F7136D" w:rsidP="00F7136D">
            <w:pPr>
              <w:autoSpaceDE w:val="0"/>
              <w:autoSpaceDN w:val="0"/>
              <w:adjustRightInd w:val="0"/>
              <w:jc w:val="center"/>
              <w:rPr>
                <w:sz w:val="20"/>
                <w:szCs w:val="20"/>
              </w:rPr>
            </w:pPr>
          </w:p>
        </w:tc>
      </w:tr>
      <w:tr w:rsidR="00F7136D" w:rsidRPr="00F7136D" w14:paraId="4FE9FBE4" w14:textId="77777777" w:rsidTr="00F7136D">
        <w:trPr>
          <w:gridAfter w:val="1"/>
          <w:wAfter w:w="21" w:type="dxa"/>
          <w:trHeight w:val="226"/>
        </w:trPr>
        <w:tc>
          <w:tcPr>
            <w:tcW w:w="3011" w:type="dxa"/>
            <w:vAlign w:val="center"/>
          </w:tcPr>
          <w:p w14:paraId="4D4817BE"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Ara Sınav</w:t>
            </w:r>
          </w:p>
        </w:tc>
        <w:tc>
          <w:tcPr>
            <w:tcW w:w="3011" w:type="dxa"/>
            <w:vAlign w:val="center"/>
          </w:tcPr>
          <w:p w14:paraId="61C3AB77" w14:textId="77777777" w:rsidR="00F7136D" w:rsidRPr="00F7136D" w:rsidRDefault="00F7136D" w:rsidP="00F7136D">
            <w:pPr>
              <w:autoSpaceDE w:val="0"/>
              <w:autoSpaceDN w:val="0"/>
              <w:adjustRightInd w:val="0"/>
              <w:jc w:val="center"/>
              <w:rPr>
                <w:sz w:val="20"/>
                <w:szCs w:val="20"/>
              </w:rPr>
            </w:pPr>
            <w:r w:rsidRPr="00F7136D">
              <w:rPr>
                <w:sz w:val="20"/>
                <w:szCs w:val="20"/>
              </w:rPr>
              <w:t>X</w:t>
            </w:r>
          </w:p>
        </w:tc>
        <w:tc>
          <w:tcPr>
            <w:tcW w:w="3011" w:type="dxa"/>
            <w:vAlign w:val="center"/>
          </w:tcPr>
          <w:p w14:paraId="2A95CD19" w14:textId="22005AEA" w:rsidR="00F7136D" w:rsidRPr="00F7136D" w:rsidRDefault="00183CD5" w:rsidP="00F7136D">
            <w:pPr>
              <w:autoSpaceDE w:val="0"/>
              <w:autoSpaceDN w:val="0"/>
              <w:adjustRightInd w:val="0"/>
              <w:jc w:val="center"/>
              <w:rPr>
                <w:sz w:val="20"/>
                <w:szCs w:val="20"/>
              </w:rPr>
            </w:pPr>
            <w:r>
              <w:rPr>
                <w:sz w:val="20"/>
                <w:szCs w:val="20"/>
              </w:rPr>
              <w:t>%5</w:t>
            </w:r>
            <w:r w:rsidR="00F7136D" w:rsidRPr="00F7136D">
              <w:rPr>
                <w:sz w:val="20"/>
                <w:szCs w:val="20"/>
              </w:rPr>
              <w:t>0</w:t>
            </w:r>
          </w:p>
        </w:tc>
      </w:tr>
      <w:tr w:rsidR="00F7136D" w:rsidRPr="00F7136D" w14:paraId="426B8DE3" w14:textId="77777777" w:rsidTr="00F7136D">
        <w:trPr>
          <w:gridAfter w:val="1"/>
          <w:wAfter w:w="21" w:type="dxa"/>
          <w:trHeight w:val="226"/>
        </w:trPr>
        <w:tc>
          <w:tcPr>
            <w:tcW w:w="3011" w:type="dxa"/>
            <w:vAlign w:val="center"/>
          </w:tcPr>
          <w:p w14:paraId="5E71426D"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Yoklama Sınavı (Quiz)</w:t>
            </w:r>
          </w:p>
        </w:tc>
        <w:tc>
          <w:tcPr>
            <w:tcW w:w="3011" w:type="dxa"/>
            <w:vAlign w:val="center"/>
          </w:tcPr>
          <w:p w14:paraId="3A0E3F51"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4F9FD998" w14:textId="77777777" w:rsidR="00F7136D" w:rsidRPr="00F7136D" w:rsidRDefault="00F7136D" w:rsidP="00F7136D">
            <w:pPr>
              <w:autoSpaceDE w:val="0"/>
              <w:autoSpaceDN w:val="0"/>
              <w:adjustRightInd w:val="0"/>
              <w:jc w:val="center"/>
              <w:rPr>
                <w:sz w:val="20"/>
                <w:szCs w:val="20"/>
              </w:rPr>
            </w:pPr>
          </w:p>
        </w:tc>
      </w:tr>
      <w:tr w:rsidR="00F7136D" w:rsidRPr="00F7136D" w14:paraId="03BB414A" w14:textId="77777777" w:rsidTr="00F7136D">
        <w:trPr>
          <w:gridAfter w:val="1"/>
          <w:wAfter w:w="21" w:type="dxa"/>
          <w:trHeight w:val="226"/>
        </w:trPr>
        <w:tc>
          <w:tcPr>
            <w:tcW w:w="3011" w:type="dxa"/>
            <w:vAlign w:val="center"/>
          </w:tcPr>
          <w:p w14:paraId="332F05FF"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Ödev/Sunum</w:t>
            </w:r>
          </w:p>
        </w:tc>
        <w:tc>
          <w:tcPr>
            <w:tcW w:w="3011" w:type="dxa"/>
            <w:vAlign w:val="center"/>
          </w:tcPr>
          <w:p w14:paraId="2E05DAE2"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31AAE260" w14:textId="77777777" w:rsidR="00F7136D" w:rsidRPr="00F7136D" w:rsidRDefault="00F7136D" w:rsidP="00F7136D">
            <w:pPr>
              <w:autoSpaceDE w:val="0"/>
              <w:autoSpaceDN w:val="0"/>
              <w:adjustRightInd w:val="0"/>
              <w:jc w:val="center"/>
              <w:rPr>
                <w:sz w:val="20"/>
                <w:szCs w:val="20"/>
              </w:rPr>
            </w:pPr>
          </w:p>
        </w:tc>
      </w:tr>
      <w:tr w:rsidR="00F7136D" w:rsidRPr="00F7136D" w14:paraId="7ED91F90" w14:textId="77777777" w:rsidTr="00F7136D">
        <w:trPr>
          <w:gridAfter w:val="1"/>
          <w:wAfter w:w="21" w:type="dxa"/>
          <w:trHeight w:val="226"/>
        </w:trPr>
        <w:tc>
          <w:tcPr>
            <w:tcW w:w="3011" w:type="dxa"/>
            <w:vAlign w:val="center"/>
          </w:tcPr>
          <w:p w14:paraId="41C46124"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Proje</w:t>
            </w:r>
          </w:p>
        </w:tc>
        <w:tc>
          <w:tcPr>
            <w:tcW w:w="3011" w:type="dxa"/>
            <w:vAlign w:val="center"/>
          </w:tcPr>
          <w:p w14:paraId="25CF70D4"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22284B2F" w14:textId="77777777" w:rsidR="00F7136D" w:rsidRPr="00F7136D" w:rsidRDefault="00F7136D" w:rsidP="00F7136D">
            <w:pPr>
              <w:autoSpaceDE w:val="0"/>
              <w:autoSpaceDN w:val="0"/>
              <w:adjustRightInd w:val="0"/>
              <w:jc w:val="center"/>
              <w:rPr>
                <w:sz w:val="20"/>
                <w:szCs w:val="20"/>
              </w:rPr>
            </w:pPr>
          </w:p>
        </w:tc>
      </w:tr>
      <w:tr w:rsidR="00F7136D" w:rsidRPr="00F7136D" w14:paraId="6EDCFB55" w14:textId="77777777" w:rsidTr="00F7136D">
        <w:trPr>
          <w:gridAfter w:val="1"/>
          <w:wAfter w:w="21" w:type="dxa"/>
          <w:trHeight w:val="226"/>
        </w:trPr>
        <w:tc>
          <w:tcPr>
            <w:tcW w:w="3011" w:type="dxa"/>
            <w:vAlign w:val="center"/>
          </w:tcPr>
          <w:p w14:paraId="6A9CE12E"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Laboratuvar </w:t>
            </w:r>
          </w:p>
        </w:tc>
        <w:tc>
          <w:tcPr>
            <w:tcW w:w="3011" w:type="dxa"/>
            <w:vAlign w:val="center"/>
          </w:tcPr>
          <w:p w14:paraId="1F7783F2"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470D9369" w14:textId="77777777" w:rsidR="00F7136D" w:rsidRPr="00F7136D" w:rsidRDefault="00F7136D" w:rsidP="00F7136D">
            <w:pPr>
              <w:autoSpaceDE w:val="0"/>
              <w:autoSpaceDN w:val="0"/>
              <w:adjustRightInd w:val="0"/>
              <w:jc w:val="center"/>
              <w:rPr>
                <w:sz w:val="20"/>
                <w:szCs w:val="20"/>
              </w:rPr>
            </w:pPr>
          </w:p>
        </w:tc>
      </w:tr>
      <w:tr w:rsidR="00F7136D" w:rsidRPr="00F7136D" w14:paraId="3835BA51" w14:textId="77777777" w:rsidTr="00F7136D">
        <w:trPr>
          <w:gridAfter w:val="1"/>
          <w:wAfter w:w="21" w:type="dxa"/>
          <w:trHeight w:val="226"/>
        </w:trPr>
        <w:tc>
          <w:tcPr>
            <w:tcW w:w="3011" w:type="dxa"/>
            <w:vAlign w:val="center"/>
          </w:tcPr>
          <w:p w14:paraId="2EA2E411"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Final Sınavı </w:t>
            </w:r>
          </w:p>
        </w:tc>
        <w:tc>
          <w:tcPr>
            <w:tcW w:w="3011" w:type="dxa"/>
            <w:vAlign w:val="center"/>
          </w:tcPr>
          <w:p w14:paraId="3A142124" w14:textId="77777777" w:rsidR="00F7136D" w:rsidRPr="00F7136D" w:rsidRDefault="00F7136D" w:rsidP="00F7136D">
            <w:pPr>
              <w:autoSpaceDE w:val="0"/>
              <w:autoSpaceDN w:val="0"/>
              <w:adjustRightInd w:val="0"/>
              <w:jc w:val="center"/>
              <w:rPr>
                <w:sz w:val="20"/>
                <w:szCs w:val="20"/>
              </w:rPr>
            </w:pPr>
            <w:r w:rsidRPr="00F7136D">
              <w:rPr>
                <w:sz w:val="20"/>
                <w:szCs w:val="20"/>
              </w:rPr>
              <w:t>X</w:t>
            </w:r>
          </w:p>
        </w:tc>
        <w:tc>
          <w:tcPr>
            <w:tcW w:w="3011" w:type="dxa"/>
            <w:vAlign w:val="center"/>
          </w:tcPr>
          <w:p w14:paraId="31482810" w14:textId="26616DA0" w:rsidR="00F7136D" w:rsidRPr="00F7136D" w:rsidRDefault="00183CD5" w:rsidP="00F7136D">
            <w:pPr>
              <w:autoSpaceDE w:val="0"/>
              <w:autoSpaceDN w:val="0"/>
              <w:adjustRightInd w:val="0"/>
              <w:jc w:val="center"/>
              <w:rPr>
                <w:sz w:val="20"/>
                <w:szCs w:val="20"/>
              </w:rPr>
            </w:pPr>
            <w:r>
              <w:rPr>
                <w:sz w:val="20"/>
                <w:szCs w:val="20"/>
              </w:rPr>
              <w:t>%5</w:t>
            </w:r>
            <w:r w:rsidR="00F7136D" w:rsidRPr="00F7136D">
              <w:rPr>
                <w:sz w:val="20"/>
                <w:szCs w:val="20"/>
              </w:rPr>
              <w:t>0</w:t>
            </w:r>
          </w:p>
        </w:tc>
      </w:tr>
      <w:tr w:rsidR="00F7136D" w:rsidRPr="00F7136D" w14:paraId="7C1ACDBD" w14:textId="77777777" w:rsidTr="00F7136D">
        <w:trPr>
          <w:gridAfter w:val="1"/>
          <w:wAfter w:w="21" w:type="dxa"/>
          <w:trHeight w:val="226"/>
        </w:trPr>
        <w:tc>
          <w:tcPr>
            <w:tcW w:w="3011" w:type="dxa"/>
            <w:vAlign w:val="center"/>
          </w:tcPr>
          <w:p w14:paraId="00397A5D"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Derse Katılım </w:t>
            </w:r>
          </w:p>
        </w:tc>
        <w:tc>
          <w:tcPr>
            <w:tcW w:w="3011" w:type="dxa"/>
            <w:vAlign w:val="center"/>
          </w:tcPr>
          <w:p w14:paraId="3817F975"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0AC9D5C6" w14:textId="77777777" w:rsidR="00F7136D" w:rsidRPr="00F7136D" w:rsidRDefault="00F7136D" w:rsidP="00F7136D">
            <w:pPr>
              <w:autoSpaceDE w:val="0"/>
              <w:autoSpaceDN w:val="0"/>
              <w:adjustRightInd w:val="0"/>
              <w:jc w:val="center"/>
              <w:rPr>
                <w:sz w:val="20"/>
                <w:szCs w:val="20"/>
              </w:rPr>
            </w:pPr>
          </w:p>
        </w:tc>
      </w:tr>
      <w:tr w:rsidR="00F7136D" w:rsidRPr="00F7136D" w14:paraId="526AFB49" w14:textId="77777777" w:rsidTr="00F7136D">
        <w:trPr>
          <w:gridAfter w:val="1"/>
          <w:wAfter w:w="21" w:type="dxa"/>
          <w:trHeight w:val="226"/>
        </w:trPr>
        <w:tc>
          <w:tcPr>
            <w:tcW w:w="3011" w:type="dxa"/>
            <w:vAlign w:val="center"/>
          </w:tcPr>
          <w:p w14:paraId="2B53D06F" w14:textId="77777777" w:rsidR="00F7136D" w:rsidRPr="00F7136D" w:rsidRDefault="00F7136D" w:rsidP="00F7136D">
            <w:pPr>
              <w:autoSpaceDE w:val="0"/>
              <w:autoSpaceDN w:val="0"/>
              <w:adjustRightInd w:val="0"/>
              <w:ind w:left="708" w:hanging="282"/>
              <w:rPr>
                <w:b/>
                <w:sz w:val="20"/>
                <w:szCs w:val="20"/>
              </w:rPr>
            </w:pPr>
            <w:r w:rsidRPr="00F7136D">
              <w:rPr>
                <w:b/>
                <w:sz w:val="20"/>
                <w:szCs w:val="20"/>
              </w:rPr>
              <w:t xml:space="preserve">Uygulama </w:t>
            </w:r>
          </w:p>
        </w:tc>
        <w:tc>
          <w:tcPr>
            <w:tcW w:w="3011" w:type="dxa"/>
            <w:vAlign w:val="center"/>
          </w:tcPr>
          <w:p w14:paraId="49700711" w14:textId="77777777" w:rsidR="00F7136D" w:rsidRPr="00F7136D" w:rsidRDefault="00F7136D" w:rsidP="00F7136D">
            <w:pPr>
              <w:autoSpaceDE w:val="0"/>
              <w:autoSpaceDN w:val="0"/>
              <w:adjustRightInd w:val="0"/>
              <w:jc w:val="center"/>
              <w:rPr>
                <w:sz w:val="20"/>
                <w:szCs w:val="20"/>
              </w:rPr>
            </w:pPr>
          </w:p>
        </w:tc>
        <w:tc>
          <w:tcPr>
            <w:tcW w:w="3011" w:type="dxa"/>
            <w:vAlign w:val="center"/>
          </w:tcPr>
          <w:p w14:paraId="69CC01B9" w14:textId="77777777" w:rsidR="00F7136D" w:rsidRPr="00F7136D" w:rsidRDefault="00F7136D" w:rsidP="00F7136D">
            <w:pPr>
              <w:autoSpaceDE w:val="0"/>
              <w:autoSpaceDN w:val="0"/>
              <w:adjustRightInd w:val="0"/>
              <w:jc w:val="center"/>
              <w:rPr>
                <w:sz w:val="20"/>
                <w:szCs w:val="20"/>
              </w:rPr>
            </w:pPr>
          </w:p>
        </w:tc>
      </w:tr>
      <w:tr w:rsidR="00F7136D" w:rsidRPr="00F7136D" w14:paraId="71458AD4" w14:textId="77777777" w:rsidTr="00F7136D">
        <w:trPr>
          <w:gridAfter w:val="1"/>
          <w:wAfter w:w="21" w:type="dxa"/>
          <w:trHeight w:val="1615"/>
        </w:trPr>
        <w:tc>
          <w:tcPr>
            <w:tcW w:w="9033" w:type="dxa"/>
            <w:gridSpan w:val="3"/>
            <w:vAlign w:val="center"/>
          </w:tcPr>
          <w:p w14:paraId="6D36FAA1" w14:textId="77777777" w:rsidR="00F7136D" w:rsidRPr="00F7136D" w:rsidRDefault="00F7136D" w:rsidP="00F7136D">
            <w:pPr>
              <w:autoSpaceDE w:val="0"/>
              <w:autoSpaceDN w:val="0"/>
              <w:adjustRightInd w:val="0"/>
              <w:rPr>
                <w:b/>
                <w:sz w:val="20"/>
                <w:szCs w:val="20"/>
              </w:rPr>
            </w:pPr>
            <w:r w:rsidRPr="00F7136D">
              <w:rPr>
                <w:b/>
                <w:sz w:val="20"/>
                <w:szCs w:val="20"/>
              </w:rPr>
              <w:lastRenderedPageBreak/>
              <w:t xml:space="preserve">Değerlendirme Yöntemlerine İlişkin Açıklamalar:  </w:t>
            </w:r>
          </w:p>
          <w:p w14:paraId="46845F38" w14:textId="26B00B48" w:rsidR="00183CD5" w:rsidRPr="00183CD5" w:rsidRDefault="00183CD5" w:rsidP="00183CD5">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w:t>
            </w:r>
            <w:r w:rsidR="00924291">
              <w:rPr>
                <w:sz w:val="20"/>
                <w:szCs w:val="20"/>
              </w:rPr>
              <w:t>rı notu olarak belirlenecektir.</w:t>
            </w:r>
          </w:p>
          <w:p w14:paraId="5F45B472" w14:textId="77777777" w:rsidR="00183CD5" w:rsidRPr="00183CD5" w:rsidRDefault="00183CD5" w:rsidP="00183CD5">
            <w:pPr>
              <w:autoSpaceDE w:val="0"/>
              <w:autoSpaceDN w:val="0"/>
              <w:adjustRightInd w:val="0"/>
              <w:rPr>
                <w:sz w:val="20"/>
                <w:szCs w:val="20"/>
              </w:rPr>
            </w:pPr>
            <w:r w:rsidRPr="00183CD5">
              <w:rPr>
                <w:sz w:val="20"/>
                <w:szCs w:val="20"/>
              </w:rPr>
              <w:t xml:space="preserve">Final Başarı Notu: %50 yarıyıl içi notu + %50 final notu=100 tam not üzerinden en az 60 olması gerekir. </w:t>
            </w:r>
          </w:p>
          <w:p w14:paraId="10284FBC" w14:textId="77777777" w:rsidR="00183CD5" w:rsidRPr="00183CD5" w:rsidRDefault="00183CD5" w:rsidP="00183CD5">
            <w:pPr>
              <w:autoSpaceDE w:val="0"/>
              <w:autoSpaceDN w:val="0"/>
              <w:adjustRightInd w:val="0"/>
              <w:rPr>
                <w:sz w:val="20"/>
                <w:szCs w:val="20"/>
              </w:rPr>
            </w:pPr>
            <w:r w:rsidRPr="00183CD5">
              <w:rPr>
                <w:sz w:val="20"/>
                <w:szCs w:val="20"/>
              </w:rPr>
              <w:t>Minimum Final Notu: 100 tam not üzerinden en az 50 olmalı</w:t>
            </w:r>
          </w:p>
          <w:p w14:paraId="75879C5C" w14:textId="77777777" w:rsidR="00183CD5" w:rsidRPr="00183CD5" w:rsidRDefault="00183CD5" w:rsidP="00183CD5">
            <w:pPr>
              <w:autoSpaceDE w:val="0"/>
              <w:autoSpaceDN w:val="0"/>
              <w:adjustRightInd w:val="0"/>
              <w:rPr>
                <w:sz w:val="20"/>
                <w:szCs w:val="20"/>
              </w:rPr>
            </w:pPr>
            <w:r w:rsidRPr="00183CD5">
              <w:rPr>
                <w:sz w:val="20"/>
                <w:szCs w:val="20"/>
              </w:rPr>
              <w:t>Bütünleme Başarı Notu: %50 yarıyıl içi notu + %50 bütünleme notu=100 tam not üzerinden en az 60 olması gerekir.</w:t>
            </w:r>
          </w:p>
          <w:p w14:paraId="41017DD7" w14:textId="6E86770C" w:rsidR="00F7136D" w:rsidRPr="00F7136D" w:rsidRDefault="00183CD5" w:rsidP="00183CD5">
            <w:pPr>
              <w:autoSpaceDE w:val="0"/>
              <w:autoSpaceDN w:val="0"/>
              <w:adjustRightInd w:val="0"/>
              <w:jc w:val="both"/>
              <w:rPr>
                <w:color w:val="0000FF"/>
                <w:sz w:val="20"/>
                <w:szCs w:val="20"/>
              </w:rPr>
            </w:pPr>
            <w:r w:rsidRPr="00183CD5">
              <w:rPr>
                <w:sz w:val="20"/>
                <w:szCs w:val="20"/>
              </w:rPr>
              <w:t>Minimum Bütünleme Notu: 100 tam not üzerinden en az 50 olmalı</w:t>
            </w:r>
          </w:p>
        </w:tc>
      </w:tr>
      <w:tr w:rsidR="00F7136D" w:rsidRPr="00F7136D" w14:paraId="3D43DD0E" w14:textId="77777777" w:rsidTr="0073401F">
        <w:trPr>
          <w:trHeight w:val="674"/>
        </w:trPr>
        <w:tc>
          <w:tcPr>
            <w:tcW w:w="9054" w:type="dxa"/>
            <w:gridSpan w:val="4"/>
          </w:tcPr>
          <w:p w14:paraId="13EBCC2C" w14:textId="77777777" w:rsidR="00F7136D" w:rsidRPr="00F7136D" w:rsidRDefault="00F7136D" w:rsidP="00F7136D">
            <w:pPr>
              <w:rPr>
                <w:color w:val="000000"/>
                <w:sz w:val="20"/>
                <w:szCs w:val="20"/>
              </w:rPr>
            </w:pPr>
            <w:r w:rsidRPr="00F7136D">
              <w:rPr>
                <w:b/>
                <w:sz w:val="20"/>
                <w:szCs w:val="20"/>
              </w:rPr>
              <w:t>Değerlendirme Kriteri:</w:t>
            </w:r>
          </w:p>
          <w:p w14:paraId="58046FDA" w14:textId="6A370B01" w:rsidR="00F7136D" w:rsidRPr="00F7136D" w:rsidRDefault="00183CD5" w:rsidP="00753E4A">
            <w:pPr>
              <w:rPr>
                <w:color w:val="000000"/>
                <w:sz w:val="20"/>
                <w:szCs w:val="20"/>
              </w:rPr>
            </w:pPr>
            <w:r w:rsidRPr="00183CD5">
              <w:rPr>
                <w:sz w:val="20"/>
                <w:szCs w:val="20"/>
              </w:rPr>
              <w:t>Sınavlarda; yorumlama, hatırlama, karar verme, açıklama, sınıflandırma, bilgi kombinasyon becerileri değerlendirilecektir.</w:t>
            </w:r>
          </w:p>
        </w:tc>
      </w:tr>
    </w:tbl>
    <w:p w14:paraId="6F843A46" w14:textId="77777777" w:rsidR="00F7136D" w:rsidRPr="00F7136D" w:rsidRDefault="00F7136D" w:rsidP="0073401F">
      <w:pPr>
        <w:rPr>
          <w:sz w:val="20"/>
          <w:szCs w:val="20"/>
        </w:rPr>
      </w:pPr>
    </w:p>
    <w:p w14:paraId="3EBC879D" w14:textId="77777777" w:rsidR="00F7136D" w:rsidRPr="00F7136D" w:rsidRDefault="00F7136D" w:rsidP="00F7136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6014"/>
        <w:gridCol w:w="2147"/>
      </w:tblGrid>
      <w:tr w:rsidR="00F7136D" w:rsidRPr="00F7136D" w14:paraId="48895032" w14:textId="77777777" w:rsidTr="00183CD5">
        <w:tc>
          <w:tcPr>
            <w:tcW w:w="9062" w:type="dxa"/>
            <w:gridSpan w:val="3"/>
          </w:tcPr>
          <w:p w14:paraId="61AB795C" w14:textId="77777777" w:rsidR="00F7136D" w:rsidRPr="00F7136D" w:rsidRDefault="00F7136D" w:rsidP="00F7136D">
            <w:pPr>
              <w:rPr>
                <w:b/>
                <w:sz w:val="20"/>
                <w:szCs w:val="20"/>
              </w:rPr>
            </w:pPr>
            <w:r w:rsidRPr="00F7136D">
              <w:rPr>
                <w:b/>
                <w:sz w:val="20"/>
                <w:szCs w:val="20"/>
              </w:rPr>
              <w:t xml:space="preserve">Ders İçin Önerilen Kaynaklar: </w:t>
            </w:r>
          </w:p>
          <w:p w14:paraId="0A5BAAC6" w14:textId="77777777" w:rsidR="00F7136D" w:rsidRPr="00F7136D" w:rsidRDefault="00F7136D" w:rsidP="00F7136D">
            <w:pPr>
              <w:rPr>
                <w:b/>
                <w:sz w:val="20"/>
                <w:szCs w:val="20"/>
              </w:rPr>
            </w:pPr>
            <w:r w:rsidRPr="00F7136D">
              <w:rPr>
                <w:b/>
                <w:sz w:val="20"/>
                <w:szCs w:val="20"/>
              </w:rPr>
              <w:t>Ana kaynak:</w:t>
            </w:r>
          </w:p>
          <w:p w14:paraId="79B31411" w14:textId="77777777" w:rsidR="00F7136D" w:rsidRPr="00F7136D" w:rsidRDefault="00F7136D" w:rsidP="00F7136D">
            <w:pPr>
              <w:autoSpaceDE w:val="0"/>
              <w:autoSpaceDN w:val="0"/>
              <w:adjustRightInd w:val="0"/>
              <w:rPr>
                <w:sz w:val="20"/>
                <w:szCs w:val="20"/>
              </w:rPr>
            </w:pPr>
          </w:p>
          <w:p w14:paraId="6615BB79"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Alpar Ş.E., Bahçecik N., Karabacak Ü. Çağdaş Hemşirelikte Etik. İstanbul Tıp</w:t>
            </w:r>
            <w:r w:rsidRPr="00F7136D">
              <w:rPr>
                <w:color w:val="000000"/>
                <w:sz w:val="20"/>
                <w:szCs w:val="20"/>
              </w:rPr>
              <w:br/>
            </w:r>
            <w:r w:rsidRPr="00F7136D">
              <w:rPr>
                <w:sz w:val="20"/>
                <w:szCs w:val="20"/>
              </w:rPr>
              <w:t>Kitabevi. 3. Baskı, İstanbul, 2013.</w:t>
            </w:r>
          </w:p>
          <w:p w14:paraId="6AC5EEFD"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Aştı T.A., Karadağ A. Hemşirelik Esasları: Hemşirelik Bilimi ve Sanatı. Akademi Basın ve Yayıncılık. İstanbul, 2012.</w:t>
            </w:r>
          </w:p>
          <w:p w14:paraId="466E5E8A"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Ay F.A. Sağlık Uygulamalarında Temel Kavramlar ve Beceriler. Nobel Tıp Kitabevleri. 3. Baskı, İstanbul, 2011. </w:t>
            </w:r>
          </w:p>
          <w:p w14:paraId="132DAD13"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Birol L. Hemşirelik Süreci. Etki Matbaacılık Yayıncılık Ltd.Şti., 10. Baskı, İzmir, 2011.</w:t>
            </w:r>
          </w:p>
          <w:p w14:paraId="5A557CAE"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Craven R.F., Hirnle C., Jense S. (Çev.Edit. Uysal N, Çakırcalı E.) Hemşirelik Esasları: İnsan Sağlığı ve Fonksiyonları. Palme Yayıncılık. Ankara, 2015.</w:t>
            </w:r>
          </w:p>
          <w:p w14:paraId="1C9D03B1"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Köşgeroğlu N. Hemşirelik ve Estetik: Hemşire Olmak Hayata. Nobel Tıp Kitabevleri. İstanbul, 2013.</w:t>
            </w:r>
          </w:p>
          <w:p w14:paraId="4EA36708"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Ocakçı A.F., Alpar Ş.E. Hemşirelikte Kavram, Kuram ve Model Örnekleri. İstanbul Tıp Kitabevi. İstanbul, 2013. </w:t>
            </w:r>
          </w:p>
          <w:p w14:paraId="6DB46D8D"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Özcan A. Hemşire Hasta İlişkisi ve İletişim. Sistem Ofset Bas. Yay. San. Tic. Ltd.Şti. Ankara, 2006.</w:t>
            </w:r>
          </w:p>
          <w:p w14:paraId="3DDBBDA6"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Özçelik Z., Karaduman B., Bafra K., Yıldırım A. Çelik S.Ş., Ülker S. Hemşirelikte Haklar ve Sorumluluklar. THD Yayını. Odak Ofset Matbaacılık. Ankara, 2006.</w:t>
            </w:r>
          </w:p>
          <w:p w14:paraId="320753DC"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Özkan H.A. Hemşirelikte Bilim, Felsefe ve Bakımın Temelleri. Akademi Basın. İstanbul, 2014.</w:t>
            </w:r>
          </w:p>
          <w:p w14:paraId="5E28EE7F"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Şentürk S.E. Hemşirelik Tarihi ve Deontolojisi. Can Kita</w:t>
            </w:r>
            <w:r w:rsidR="002C02B7">
              <w:rPr>
                <w:sz w:val="20"/>
                <w:szCs w:val="20"/>
              </w:rPr>
              <w:t>PK</w:t>
            </w:r>
            <w:r w:rsidRPr="00F7136D">
              <w:rPr>
                <w:sz w:val="20"/>
                <w:szCs w:val="20"/>
              </w:rPr>
              <w:t>ılık. İstanbul, 1990.</w:t>
            </w:r>
          </w:p>
          <w:p w14:paraId="6352543A"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Terakye G., Ocakçı A.F. Etik Konulardan Seçmeler. İstanbul Tıp Kitabevi, İstanbul, 2013.</w:t>
            </w:r>
          </w:p>
          <w:p w14:paraId="687629F5"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Ulusoy M.F., Görgülü R.S. Hemşirelik Esasları. TDFO Ltd. Şti. 5. Baskı, Ankara, 2001.</w:t>
            </w:r>
          </w:p>
          <w:p w14:paraId="183483A2"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Ulusoy MF, Uçar H. Araştırma Etiği. 72 Tasarım Ltd. Şti. Ankara, 2002.</w:t>
            </w:r>
          </w:p>
          <w:p w14:paraId="31AA9959"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Velioğlu P. Hemşirelikte Kavram ve Kuramlar. Akademi Basın ve Yayıncılık. İstanbul, 2012. </w:t>
            </w:r>
          </w:p>
          <w:p w14:paraId="78C9A759" w14:textId="77777777" w:rsidR="00F7136D" w:rsidRPr="00F7136D" w:rsidRDefault="00F7136D" w:rsidP="001959C0">
            <w:pPr>
              <w:numPr>
                <w:ilvl w:val="0"/>
                <w:numId w:val="17"/>
              </w:numPr>
              <w:tabs>
                <w:tab w:val="left" w:pos="567"/>
              </w:tabs>
              <w:autoSpaceDE w:val="0"/>
              <w:autoSpaceDN w:val="0"/>
              <w:adjustRightInd w:val="0"/>
              <w:ind w:left="567" w:hanging="283"/>
              <w:rPr>
                <w:sz w:val="20"/>
                <w:szCs w:val="20"/>
              </w:rPr>
            </w:pPr>
            <w:r w:rsidRPr="00F7136D">
              <w:rPr>
                <w:sz w:val="20"/>
                <w:szCs w:val="20"/>
              </w:rPr>
              <w:t xml:space="preserve">Velioğlu P, Babadağ K. Hemşirelik Tarihi ve Deontolojisi, 1992. </w:t>
            </w:r>
          </w:p>
          <w:p w14:paraId="6B25EE20" w14:textId="77777777" w:rsidR="00F7136D" w:rsidRPr="00F7136D" w:rsidRDefault="00F7136D" w:rsidP="00F7136D">
            <w:pPr>
              <w:tabs>
                <w:tab w:val="left" w:pos="567"/>
              </w:tabs>
              <w:autoSpaceDE w:val="0"/>
              <w:autoSpaceDN w:val="0"/>
              <w:adjustRightInd w:val="0"/>
              <w:ind w:left="284"/>
              <w:jc w:val="both"/>
              <w:rPr>
                <w:sz w:val="20"/>
                <w:szCs w:val="20"/>
              </w:rPr>
            </w:pPr>
          </w:p>
          <w:p w14:paraId="292D37F0" w14:textId="77777777" w:rsidR="00F7136D" w:rsidRPr="00F7136D" w:rsidRDefault="00F7136D" w:rsidP="00F7136D">
            <w:pPr>
              <w:rPr>
                <w:b/>
                <w:sz w:val="20"/>
                <w:szCs w:val="20"/>
              </w:rPr>
            </w:pPr>
            <w:r w:rsidRPr="00F7136D">
              <w:rPr>
                <w:b/>
                <w:sz w:val="20"/>
                <w:szCs w:val="20"/>
              </w:rPr>
              <w:t xml:space="preserve">Yardımcı kaynaklar: </w:t>
            </w:r>
          </w:p>
          <w:p w14:paraId="46C7C4D5" w14:textId="77777777" w:rsidR="00F7136D" w:rsidRPr="00F7136D" w:rsidRDefault="00F7136D" w:rsidP="00F7136D">
            <w:pPr>
              <w:rPr>
                <w:b/>
                <w:sz w:val="20"/>
                <w:szCs w:val="20"/>
              </w:rPr>
            </w:pPr>
          </w:p>
          <w:p w14:paraId="78D706A0" w14:textId="77777777" w:rsidR="00F7136D" w:rsidRPr="00F7136D" w:rsidRDefault="00F7136D" w:rsidP="00F7136D">
            <w:pPr>
              <w:rPr>
                <w:b/>
                <w:sz w:val="20"/>
                <w:szCs w:val="20"/>
              </w:rPr>
            </w:pPr>
            <w:r w:rsidRPr="00F7136D">
              <w:rPr>
                <w:b/>
                <w:sz w:val="20"/>
                <w:szCs w:val="20"/>
              </w:rPr>
              <w:t xml:space="preserve">Referanslar: </w:t>
            </w:r>
          </w:p>
          <w:p w14:paraId="6C2633DD" w14:textId="77777777" w:rsidR="00F7136D" w:rsidRPr="00F7136D" w:rsidRDefault="00F7136D" w:rsidP="00F7136D">
            <w:pPr>
              <w:rPr>
                <w:b/>
                <w:sz w:val="20"/>
                <w:szCs w:val="20"/>
              </w:rPr>
            </w:pPr>
          </w:p>
          <w:p w14:paraId="10A09C59" w14:textId="77777777" w:rsidR="00F7136D" w:rsidRPr="00F7136D" w:rsidRDefault="00F7136D" w:rsidP="00F7136D">
            <w:pPr>
              <w:tabs>
                <w:tab w:val="left" w:pos="567"/>
              </w:tabs>
              <w:autoSpaceDE w:val="0"/>
              <w:autoSpaceDN w:val="0"/>
              <w:adjustRightInd w:val="0"/>
              <w:jc w:val="both"/>
              <w:rPr>
                <w:sz w:val="20"/>
                <w:szCs w:val="20"/>
              </w:rPr>
            </w:pPr>
            <w:r w:rsidRPr="00F7136D">
              <w:rPr>
                <w:b/>
                <w:sz w:val="20"/>
                <w:szCs w:val="20"/>
              </w:rPr>
              <w:t>Diğer ders materyalleri:</w:t>
            </w:r>
          </w:p>
          <w:p w14:paraId="7C9ACDEE" w14:textId="77777777" w:rsidR="00F7136D" w:rsidRPr="00F7136D" w:rsidRDefault="00F7136D" w:rsidP="00F7136D">
            <w:pPr>
              <w:autoSpaceDE w:val="0"/>
              <w:autoSpaceDN w:val="0"/>
              <w:adjustRightInd w:val="0"/>
              <w:ind w:left="720"/>
              <w:rPr>
                <w:sz w:val="20"/>
                <w:szCs w:val="20"/>
              </w:rPr>
            </w:pPr>
          </w:p>
          <w:p w14:paraId="59DB2E3A" w14:textId="77777777" w:rsidR="00F7136D" w:rsidRPr="00F7136D" w:rsidRDefault="00F7136D" w:rsidP="00F7136D">
            <w:pPr>
              <w:autoSpaceDE w:val="0"/>
              <w:autoSpaceDN w:val="0"/>
              <w:adjustRightInd w:val="0"/>
              <w:ind w:left="720"/>
              <w:rPr>
                <w:sz w:val="20"/>
                <w:szCs w:val="20"/>
              </w:rPr>
            </w:pPr>
          </w:p>
        </w:tc>
      </w:tr>
      <w:tr w:rsidR="00F7136D" w:rsidRPr="00F7136D" w14:paraId="086C7185" w14:textId="77777777" w:rsidTr="00183CD5">
        <w:tc>
          <w:tcPr>
            <w:tcW w:w="9062" w:type="dxa"/>
            <w:gridSpan w:val="3"/>
          </w:tcPr>
          <w:p w14:paraId="56D661EF" w14:textId="77777777" w:rsidR="00F7136D" w:rsidRPr="00F7136D" w:rsidRDefault="00F7136D"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7977EA82" w14:textId="77777777" w:rsidR="00F7136D" w:rsidRPr="00F7136D" w:rsidRDefault="00F7136D" w:rsidP="00F7136D">
            <w:pPr>
              <w:rPr>
                <w:b/>
                <w:color w:val="FF0000"/>
                <w:sz w:val="20"/>
                <w:szCs w:val="20"/>
              </w:rPr>
            </w:pPr>
          </w:p>
        </w:tc>
      </w:tr>
      <w:tr w:rsidR="00F7136D" w:rsidRPr="00F7136D" w14:paraId="04974F6F" w14:textId="77777777" w:rsidTr="00183CD5">
        <w:tc>
          <w:tcPr>
            <w:tcW w:w="9062" w:type="dxa"/>
            <w:gridSpan w:val="3"/>
          </w:tcPr>
          <w:p w14:paraId="434BAB32" w14:textId="77777777" w:rsidR="00F7136D" w:rsidRPr="00F7136D" w:rsidRDefault="00F7136D" w:rsidP="00F7136D">
            <w:pPr>
              <w:rPr>
                <w:b/>
                <w:sz w:val="20"/>
                <w:szCs w:val="20"/>
              </w:rPr>
            </w:pPr>
            <w:r w:rsidRPr="00F7136D">
              <w:rPr>
                <w:b/>
                <w:sz w:val="20"/>
                <w:szCs w:val="20"/>
              </w:rPr>
              <w:t xml:space="preserve">Ders Öğretim Üyesi İletişim Bilgileri: </w:t>
            </w:r>
          </w:p>
          <w:p w14:paraId="48F379A0" w14:textId="77777777" w:rsidR="00F7136D" w:rsidRPr="00F7136D" w:rsidRDefault="00F7136D" w:rsidP="00F7136D">
            <w:pPr>
              <w:rPr>
                <w:sz w:val="20"/>
                <w:szCs w:val="20"/>
              </w:rPr>
            </w:pPr>
          </w:p>
          <w:p w14:paraId="3031CB64" w14:textId="4631AB3B" w:rsidR="00183CD5" w:rsidRPr="00183CD5" w:rsidRDefault="00183CD5" w:rsidP="00183CD5">
            <w:pPr>
              <w:rPr>
                <w:sz w:val="20"/>
                <w:szCs w:val="20"/>
              </w:rPr>
            </w:pPr>
            <w:r w:rsidRPr="00183CD5">
              <w:rPr>
                <w:sz w:val="20"/>
                <w:szCs w:val="20"/>
              </w:rPr>
              <w:t xml:space="preserve">Doç.Dr. Dilek </w:t>
            </w:r>
            <w:r w:rsidR="0039602B" w:rsidRPr="00183CD5">
              <w:rPr>
                <w:sz w:val="20"/>
                <w:szCs w:val="20"/>
              </w:rPr>
              <w:t>ÖZDEN</w:t>
            </w:r>
            <w:r w:rsidRPr="00183CD5">
              <w:rPr>
                <w:sz w:val="20"/>
                <w:szCs w:val="20"/>
              </w:rPr>
              <w:t>, e-mail: dozden2002@yahoo.com, Tel: +902324124778</w:t>
            </w:r>
          </w:p>
          <w:p w14:paraId="01547853" w14:textId="79A73FF8" w:rsidR="00183CD5" w:rsidRPr="00183CD5" w:rsidRDefault="00183CD5" w:rsidP="00183CD5">
            <w:pPr>
              <w:rPr>
                <w:sz w:val="20"/>
                <w:szCs w:val="20"/>
              </w:rPr>
            </w:pPr>
            <w:r w:rsidRPr="00183CD5">
              <w:rPr>
                <w:sz w:val="20"/>
                <w:szCs w:val="20"/>
              </w:rPr>
              <w:t xml:space="preserve">Doç.Dr.Ezgi </w:t>
            </w:r>
            <w:r w:rsidR="0039602B" w:rsidRPr="00183CD5">
              <w:rPr>
                <w:sz w:val="20"/>
                <w:szCs w:val="20"/>
              </w:rPr>
              <w:t>KARADAĞ</w:t>
            </w:r>
            <w:r w:rsidRPr="00183CD5">
              <w:rPr>
                <w:sz w:val="20"/>
                <w:szCs w:val="20"/>
              </w:rPr>
              <w:t>, e-mail: ezgikaradag44@gmail.com, Tel: +902324126972</w:t>
            </w:r>
          </w:p>
          <w:p w14:paraId="2098B616" w14:textId="6AC6DE20" w:rsidR="00183CD5" w:rsidRPr="00183CD5" w:rsidRDefault="00183CD5" w:rsidP="00183CD5">
            <w:pPr>
              <w:rPr>
                <w:sz w:val="20"/>
                <w:szCs w:val="20"/>
              </w:rPr>
            </w:pPr>
            <w:r w:rsidRPr="00183CD5">
              <w:rPr>
                <w:sz w:val="20"/>
                <w:szCs w:val="20"/>
              </w:rPr>
              <w:t xml:space="preserve">Dr.Öğr. Üyesi Gülşah </w:t>
            </w:r>
            <w:r w:rsidR="0039602B" w:rsidRPr="00183CD5">
              <w:rPr>
                <w:sz w:val="20"/>
                <w:szCs w:val="20"/>
              </w:rPr>
              <w:t>GÜROL ARSLAN</w:t>
            </w:r>
            <w:r w:rsidRPr="00183CD5">
              <w:rPr>
                <w:sz w:val="20"/>
                <w:szCs w:val="20"/>
              </w:rPr>
              <w:t>, e-mail: gulsah.arslan@deu.edu.tr, Tel: +902324124772</w:t>
            </w:r>
          </w:p>
          <w:p w14:paraId="1D8E2ABC" w14:textId="397EA199" w:rsidR="00183CD5" w:rsidRPr="00183CD5" w:rsidRDefault="00183CD5" w:rsidP="00183CD5">
            <w:pPr>
              <w:rPr>
                <w:sz w:val="20"/>
                <w:szCs w:val="20"/>
              </w:rPr>
            </w:pPr>
            <w:r w:rsidRPr="00183CD5">
              <w:rPr>
                <w:sz w:val="20"/>
                <w:szCs w:val="20"/>
              </w:rPr>
              <w:t xml:space="preserve">Dr.Öğr. Üyesi Burcu </w:t>
            </w:r>
            <w:r w:rsidR="0039602B" w:rsidRPr="00183CD5">
              <w:rPr>
                <w:sz w:val="20"/>
                <w:szCs w:val="20"/>
              </w:rPr>
              <w:t>AKPINAR SÖYLEMEZ</w:t>
            </w:r>
            <w:r w:rsidRPr="00183CD5">
              <w:rPr>
                <w:sz w:val="20"/>
                <w:szCs w:val="20"/>
              </w:rPr>
              <w:t>, e-mail: burcu.akpinar@deu.edu.tr, Tel: +902324124783</w:t>
            </w:r>
          </w:p>
          <w:p w14:paraId="720A2AE0" w14:textId="5293B207" w:rsidR="00183CD5" w:rsidRPr="00183CD5" w:rsidRDefault="00183CD5" w:rsidP="00183CD5">
            <w:pPr>
              <w:rPr>
                <w:sz w:val="20"/>
                <w:szCs w:val="20"/>
              </w:rPr>
            </w:pPr>
            <w:r w:rsidRPr="00183CD5">
              <w:rPr>
                <w:sz w:val="20"/>
                <w:szCs w:val="20"/>
              </w:rPr>
              <w:t xml:space="preserve">Öğr.Gör.Dr. Nurten </w:t>
            </w:r>
            <w:r w:rsidR="0039602B" w:rsidRPr="00183CD5">
              <w:rPr>
                <w:sz w:val="20"/>
                <w:szCs w:val="20"/>
              </w:rPr>
              <w:t>ALAN</w:t>
            </w:r>
            <w:r w:rsidRPr="00183CD5">
              <w:rPr>
                <w:sz w:val="20"/>
                <w:szCs w:val="20"/>
              </w:rPr>
              <w:t>, e-mail: nurten.alan@deu.edu.tr, Tel: +902324124771</w:t>
            </w:r>
          </w:p>
          <w:p w14:paraId="0D294DB8" w14:textId="1EB384B7" w:rsidR="00F7136D" w:rsidRPr="00F7136D" w:rsidRDefault="00183CD5" w:rsidP="00183CD5">
            <w:pPr>
              <w:rPr>
                <w:sz w:val="20"/>
                <w:szCs w:val="20"/>
              </w:rPr>
            </w:pPr>
            <w:r w:rsidRPr="00183CD5">
              <w:rPr>
                <w:sz w:val="20"/>
                <w:szCs w:val="20"/>
              </w:rPr>
              <w:t xml:space="preserve">Öğr.Gör.Dr. F. Yelkin </w:t>
            </w:r>
            <w:r w:rsidR="0039602B" w:rsidRPr="00183CD5">
              <w:rPr>
                <w:sz w:val="20"/>
                <w:szCs w:val="20"/>
              </w:rPr>
              <w:t>ALP</w:t>
            </w:r>
            <w:r w:rsidRPr="00183CD5">
              <w:rPr>
                <w:sz w:val="20"/>
                <w:szCs w:val="20"/>
              </w:rPr>
              <w:t>, e-mail: yelkin.alp@deu.edu.tr, Tel: +902324124775</w:t>
            </w:r>
          </w:p>
        </w:tc>
      </w:tr>
      <w:tr w:rsidR="00F7136D" w:rsidRPr="00F7136D" w14:paraId="6446E3CB" w14:textId="77777777" w:rsidTr="00183CD5">
        <w:tc>
          <w:tcPr>
            <w:tcW w:w="9062" w:type="dxa"/>
            <w:gridSpan w:val="3"/>
          </w:tcPr>
          <w:p w14:paraId="0FA5BCC1" w14:textId="0092767D" w:rsidR="00F7136D" w:rsidRPr="00F7136D" w:rsidRDefault="00F7136D" w:rsidP="00F7136D">
            <w:pPr>
              <w:rPr>
                <w:b/>
                <w:sz w:val="20"/>
                <w:szCs w:val="20"/>
              </w:rPr>
            </w:pPr>
            <w:r w:rsidRPr="00F7136D">
              <w:rPr>
                <w:b/>
                <w:sz w:val="20"/>
                <w:szCs w:val="20"/>
              </w:rPr>
              <w:t>Ders Öğretim Üyes</w:t>
            </w:r>
            <w:r w:rsidR="00924291">
              <w:rPr>
                <w:b/>
                <w:sz w:val="20"/>
                <w:szCs w:val="20"/>
              </w:rPr>
              <w:t xml:space="preserve">i Görüşme Günleri ve Saatleri: </w:t>
            </w:r>
          </w:p>
        </w:tc>
      </w:tr>
      <w:tr w:rsidR="00F7136D" w:rsidRPr="00F7136D" w14:paraId="561DC587" w14:textId="77777777" w:rsidTr="00183CD5">
        <w:tblPrEx>
          <w:tblBorders>
            <w:insideH w:val="single" w:sz="4" w:space="0" w:color="auto"/>
            <w:insideV w:val="single" w:sz="4" w:space="0" w:color="auto"/>
          </w:tblBorders>
        </w:tblPrEx>
        <w:tc>
          <w:tcPr>
            <w:tcW w:w="6915" w:type="dxa"/>
            <w:gridSpan w:val="2"/>
          </w:tcPr>
          <w:p w14:paraId="0E9DDEFB" w14:textId="77777777" w:rsidR="00F7136D" w:rsidRPr="00F7136D" w:rsidRDefault="00F7136D" w:rsidP="00F7136D">
            <w:pPr>
              <w:rPr>
                <w:b/>
                <w:sz w:val="20"/>
                <w:szCs w:val="20"/>
              </w:rPr>
            </w:pPr>
          </w:p>
          <w:p w14:paraId="597FFCCD" w14:textId="77777777" w:rsidR="00F7136D" w:rsidRPr="00F7136D" w:rsidRDefault="00F7136D" w:rsidP="00F7136D">
            <w:pPr>
              <w:rPr>
                <w:b/>
                <w:color w:val="FF0000"/>
                <w:sz w:val="20"/>
                <w:szCs w:val="20"/>
              </w:rPr>
            </w:pPr>
            <w:r w:rsidRPr="00F7136D">
              <w:rPr>
                <w:b/>
                <w:sz w:val="20"/>
                <w:szCs w:val="20"/>
              </w:rPr>
              <w:t xml:space="preserve">Dersin İçeriği: </w:t>
            </w:r>
          </w:p>
          <w:p w14:paraId="1E123877" w14:textId="77777777" w:rsidR="00F7136D" w:rsidRPr="00F7136D" w:rsidRDefault="00F7136D" w:rsidP="00CE7F65">
            <w:pPr>
              <w:rPr>
                <w:b/>
                <w:sz w:val="20"/>
                <w:szCs w:val="20"/>
              </w:rPr>
            </w:pPr>
            <w:r w:rsidRPr="00F7136D">
              <w:rPr>
                <w:sz w:val="20"/>
                <w:szCs w:val="20"/>
              </w:rPr>
              <w:lastRenderedPageBreak/>
              <w:t>Sınav tarihleri ders planında belirtilecektir. Sınav tarihleri kesinleştiğinde, tarihlerde değişiklik yapılabilir.</w:t>
            </w:r>
          </w:p>
        </w:tc>
        <w:tc>
          <w:tcPr>
            <w:tcW w:w="2147" w:type="dxa"/>
          </w:tcPr>
          <w:p w14:paraId="3C0CE79A" w14:textId="77777777" w:rsidR="00F7136D" w:rsidRPr="00F7136D" w:rsidRDefault="00F7136D" w:rsidP="00F7136D">
            <w:pPr>
              <w:rPr>
                <w:b/>
                <w:sz w:val="20"/>
                <w:szCs w:val="20"/>
              </w:rPr>
            </w:pPr>
          </w:p>
        </w:tc>
      </w:tr>
      <w:tr w:rsidR="00F7136D" w:rsidRPr="00F7136D" w14:paraId="3528F801" w14:textId="77777777" w:rsidTr="00183CD5">
        <w:tblPrEx>
          <w:tblBorders>
            <w:insideH w:val="single" w:sz="4" w:space="0" w:color="auto"/>
            <w:insideV w:val="single" w:sz="4" w:space="0" w:color="auto"/>
          </w:tblBorders>
        </w:tblPrEx>
        <w:tc>
          <w:tcPr>
            <w:tcW w:w="901" w:type="dxa"/>
          </w:tcPr>
          <w:p w14:paraId="4F2FA9ED" w14:textId="77777777" w:rsidR="00F7136D" w:rsidRPr="00F7136D" w:rsidRDefault="00F7136D" w:rsidP="00F7136D">
            <w:pPr>
              <w:jc w:val="center"/>
              <w:rPr>
                <w:b/>
                <w:sz w:val="20"/>
                <w:szCs w:val="20"/>
              </w:rPr>
            </w:pPr>
            <w:r w:rsidRPr="00F7136D">
              <w:rPr>
                <w:b/>
                <w:sz w:val="20"/>
                <w:szCs w:val="20"/>
              </w:rPr>
              <w:t>Hafta</w:t>
            </w:r>
          </w:p>
        </w:tc>
        <w:tc>
          <w:tcPr>
            <w:tcW w:w="6014" w:type="dxa"/>
          </w:tcPr>
          <w:p w14:paraId="7296D9C9" w14:textId="77777777" w:rsidR="00F7136D" w:rsidRPr="00F7136D" w:rsidRDefault="00F7136D" w:rsidP="00F7136D">
            <w:pPr>
              <w:rPr>
                <w:b/>
                <w:sz w:val="20"/>
                <w:szCs w:val="20"/>
              </w:rPr>
            </w:pPr>
            <w:r w:rsidRPr="00F7136D">
              <w:rPr>
                <w:b/>
                <w:sz w:val="20"/>
                <w:szCs w:val="20"/>
              </w:rPr>
              <w:t>Konular</w:t>
            </w:r>
          </w:p>
        </w:tc>
        <w:tc>
          <w:tcPr>
            <w:tcW w:w="2147" w:type="dxa"/>
          </w:tcPr>
          <w:p w14:paraId="202DFB6B" w14:textId="77777777" w:rsidR="00F7136D" w:rsidRPr="00F7136D" w:rsidRDefault="00F7136D" w:rsidP="00F7136D">
            <w:pPr>
              <w:jc w:val="center"/>
              <w:rPr>
                <w:b/>
                <w:color w:val="000000"/>
                <w:sz w:val="20"/>
                <w:szCs w:val="20"/>
              </w:rPr>
            </w:pPr>
            <w:r w:rsidRPr="00F7136D">
              <w:rPr>
                <w:b/>
                <w:color w:val="000000"/>
                <w:sz w:val="20"/>
                <w:szCs w:val="20"/>
              </w:rPr>
              <w:t>Açıklama</w:t>
            </w:r>
          </w:p>
          <w:p w14:paraId="1F12F40A" w14:textId="77777777" w:rsidR="00F7136D" w:rsidRPr="00F7136D" w:rsidRDefault="00F7136D" w:rsidP="00F7136D">
            <w:pPr>
              <w:jc w:val="center"/>
              <w:rPr>
                <w:b/>
                <w:color w:val="000000"/>
                <w:sz w:val="20"/>
                <w:szCs w:val="20"/>
              </w:rPr>
            </w:pPr>
            <w:r w:rsidRPr="00F7136D">
              <w:rPr>
                <w:b/>
                <w:color w:val="000000"/>
                <w:sz w:val="20"/>
                <w:szCs w:val="20"/>
              </w:rPr>
              <w:t>(açılıp kapanabilir)</w:t>
            </w:r>
          </w:p>
        </w:tc>
      </w:tr>
      <w:tr w:rsidR="00F7136D" w:rsidRPr="00F7136D" w14:paraId="2DB84DCA" w14:textId="77777777" w:rsidTr="00183CD5">
        <w:tblPrEx>
          <w:tblBorders>
            <w:insideH w:val="single" w:sz="4" w:space="0" w:color="auto"/>
            <w:insideV w:val="single" w:sz="4" w:space="0" w:color="auto"/>
          </w:tblBorders>
        </w:tblPrEx>
        <w:tc>
          <w:tcPr>
            <w:tcW w:w="901" w:type="dxa"/>
          </w:tcPr>
          <w:p w14:paraId="7FBF0611" w14:textId="77777777" w:rsidR="00F7136D" w:rsidRPr="00F7136D" w:rsidRDefault="00F7136D" w:rsidP="00F7136D">
            <w:pPr>
              <w:rPr>
                <w:b/>
                <w:sz w:val="20"/>
                <w:szCs w:val="20"/>
              </w:rPr>
            </w:pPr>
            <w:r w:rsidRPr="00F7136D">
              <w:rPr>
                <w:b/>
                <w:sz w:val="20"/>
                <w:szCs w:val="20"/>
              </w:rPr>
              <w:t>1. Hafta</w:t>
            </w:r>
          </w:p>
        </w:tc>
        <w:tc>
          <w:tcPr>
            <w:tcW w:w="6014" w:type="dxa"/>
          </w:tcPr>
          <w:p w14:paraId="5E58B3DC" w14:textId="77777777" w:rsidR="00F7136D" w:rsidRPr="00F7136D" w:rsidRDefault="00F7136D" w:rsidP="00F7136D">
            <w:pPr>
              <w:spacing w:after="60"/>
              <w:rPr>
                <w:sz w:val="20"/>
                <w:szCs w:val="20"/>
                <w:lang w:eastAsia="en-US"/>
              </w:rPr>
            </w:pPr>
            <w:r w:rsidRPr="00F7136D">
              <w:rPr>
                <w:sz w:val="20"/>
                <w:szCs w:val="20"/>
                <w:lang w:eastAsia="en-US"/>
              </w:rPr>
              <w:t>Hemşireliğin Kavramsal Çerçevesi ve Tarihi I GİRİŞ</w:t>
            </w:r>
          </w:p>
        </w:tc>
        <w:tc>
          <w:tcPr>
            <w:tcW w:w="2147" w:type="dxa"/>
          </w:tcPr>
          <w:p w14:paraId="0BF8D82A" w14:textId="4181219F" w:rsidR="00F7136D" w:rsidRPr="00306E1E" w:rsidRDefault="00183CD5" w:rsidP="00F7136D">
            <w:pPr>
              <w:ind w:left="101"/>
              <w:jc w:val="center"/>
              <w:rPr>
                <w:color w:val="000000"/>
                <w:sz w:val="20"/>
                <w:szCs w:val="20"/>
              </w:rPr>
            </w:pPr>
            <w:r>
              <w:rPr>
                <w:color w:val="000000"/>
                <w:sz w:val="20"/>
                <w:szCs w:val="20"/>
              </w:rPr>
              <w:t>G. Gürol Arslan</w:t>
            </w:r>
          </w:p>
          <w:p w14:paraId="6489838B" w14:textId="04EECD26" w:rsidR="00F7136D" w:rsidRPr="00306E1E" w:rsidRDefault="00183CD5" w:rsidP="00F7136D">
            <w:pPr>
              <w:ind w:left="101"/>
              <w:jc w:val="center"/>
              <w:rPr>
                <w:color w:val="000000"/>
                <w:sz w:val="20"/>
                <w:szCs w:val="20"/>
              </w:rPr>
            </w:pPr>
            <w:r>
              <w:rPr>
                <w:color w:val="000000"/>
                <w:sz w:val="20"/>
                <w:szCs w:val="20"/>
              </w:rPr>
              <w:t>D.Özden</w:t>
            </w:r>
            <w:r w:rsidR="00F7136D" w:rsidRPr="00306E1E">
              <w:rPr>
                <w:color w:val="000000"/>
                <w:sz w:val="20"/>
                <w:szCs w:val="20"/>
              </w:rPr>
              <w:t xml:space="preserve"> </w:t>
            </w:r>
          </w:p>
          <w:p w14:paraId="0A8865DC"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183CD5" w:rsidRPr="00F7136D" w14:paraId="0EF2BD9F" w14:textId="77777777" w:rsidTr="00183CD5">
        <w:tblPrEx>
          <w:tblBorders>
            <w:insideH w:val="single" w:sz="4" w:space="0" w:color="auto"/>
            <w:insideV w:val="single" w:sz="4" w:space="0" w:color="auto"/>
          </w:tblBorders>
        </w:tblPrEx>
        <w:tc>
          <w:tcPr>
            <w:tcW w:w="901" w:type="dxa"/>
          </w:tcPr>
          <w:p w14:paraId="7286EE52" w14:textId="6646A2D5" w:rsidR="00183CD5" w:rsidRPr="00F7136D" w:rsidRDefault="00183CD5" w:rsidP="00F7136D">
            <w:pPr>
              <w:rPr>
                <w:b/>
                <w:sz w:val="20"/>
                <w:szCs w:val="20"/>
              </w:rPr>
            </w:pPr>
            <w:r w:rsidRPr="00F7136D">
              <w:rPr>
                <w:b/>
                <w:sz w:val="20"/>
                <w:szCs w:val="20"/>
              </w:rPr>
              <w:t>2. Hafta</w:t>
            </w:r>
          </w:p>
        </w:tc>
        <w:tc>
          <w:tcPr>
            <w:tcW w:w="6014" w:type="dxa"/>
          </w:tcPr>
          <w:p w14:paraId="1FDC2E76" w14:textId="77777777" w:rsidR="00183CD5" w:rsidRPr="00183CD5" w:rsidRDefault="00183CD5" w:rsidP="00183CD5">
            <w:pPr>
              <w:spacing w:after="60"/>
              <w:rPr>
                <w:color w:val="333333"/>
                <w:sz w:val="20"/>
                <w:shd w:val="clear" w:color="auto" w:fill="EBF4FA"/>
              </w:rPr>
            </w:pPr>
            <w:r w:rsidRPr="00183CD5">
              <w:rPr>
                <w:color w:val="333333"/>
                <w:sz w:val="20"/>
              </w:rPr>
              <w:t>Hemşireliğin doğası</w:t>
            </w:r>
          </w:p>
          <w:p w14:paraId="3D71A2FF" w14:textId="77777777" w:rsidR="00183CD5" w:rsidRPr="00F7136D" w:rsidRDefault="00183CD5" w:rsidP="00F7136D">
            <w:pPr>
              <w:spacing w:after="60"/>
              <w:rPr>
                <w:sz w:val="20"/>
                <w:szCs w:val="20"/>
                <w:lang w:eastAsia="en-US"/>
              </w:rPr>
            </w:pPr>
          </w:p>
        </w:tc>
        <w:tc>
          <w:tcPr>
            <w:tcW w:w="2147" w:type="dxa"/>
          </w:tcPr>
          <w:p w14:paraId="6E3BB6E8" w14:textId="77777777" w:rsidR="00183CD5" w:rsidRPr="00183CD5" w:rsidRDefault="00183CD5" w:rsidP="00183CD5">
            <w:pPr>
              <w:ind w:left="101"/>
              <w:jc w:val="center"/>
              <w:rPr>
                <w:color w:val="000000"/>
                <w:sz w:val="20"/>
                <w:szCs w:val="20"/>
              </w:rPr>
            </w:pPr>
            <w:r w:rsidRPr="00183CD5">
              <w:rPr>
                <w:color w:val="000000"/>
                <w:sz w:val="20"/>
                <w:szCs w:val="20"/>
              </w:rPr>
              <w:t>G.G.Arslan</w:t>
            </w:r>
          </w:p>
          <w:p w14:paraId="44278D03" w14:textId="77777777" w:rsidR="00183CD5" w:rsidRDefault="00183CD5" w:rsidP="00183CD5">
            <w:pPr>
              <w:ind w:left="101"/>
              <w:jc w:val="center"/>
              <w:rPr>
                <w:color w:val="000000"/>
                <w:sz w:val="20"/>
                <w:szCs w:val="20"/>
              </w:rPr>
            </w:pPr>
            <w:r w:rsidRPr="00183CD5">
              <w:rPr>
                <w:color w:val="000000"/>
                <w:sz w:val="20"/>
                <w:szCs w:val="20"/>
              </w:rPr>
              <w:t>D.Özden</w:t>
            </w:r>
          </w:p>
          <w:p w14:paraId="4B86D6FE" w14:textId="78F9746C" w:rsidR="00183CD5" w:rsidRPr="00306E1E" w:rsidRDefault="00183CD5" w:rsidP="00183CD5">
            <w:pPr>
              <w:ind w:left="101"/>
              <w:jc w:val="center"/>
              <w:rPr>
                <w:color w:val="000000"/>
                <w:sz w:val="20"/>
                <w:szCs w:val="20"/>
              </w:rPr>
            </w:pPr>
            <w:r w:rsidRPr="00306E1E">
              <w:rPr>
                <w:sz w:val="20"/>
                <w:szCs w:val="20"/>
                <w:lang w:eastAsia="en-US"/>
              </w:rPr>
              <w:t>(Powerpoint sunum)</w:t>
            </w:r>
          </w:p>
        </w:tc>
      </w:tr>
      <w:tr w:rsidR="00F7136D" w:rsidRPr="00F7136D" w14:paraId="76169016" w14:textId="77777777" w:rsidTr="00183CD5">
        <w:tblPrEx>
          <w:tblBorders>
            <w:insideH w:val="single" w:sz="4" w:space="0" w:color="auto"/>
            <w:insideV w:val="single" w:sz="4" w:space="0" w:color="auto"/>
          </w:tblBorders>
        </w:tblPrEx>
        <w:tc>
          <w:tcPr>
            <w:tcW w:w="901" w:type="dxa"/>
          </w:tcPr>
          <w:p w14:paraId="128CFFF3" w14:textId="077107B6" w:rsidR="00F7136D" w:rsidRPr="00F7136D" w:rsidRDefault="00183CD5" w:rsidP="00F7136D">
            <w:pPr>
              <w:rPr>
                <w:b/>
                <w:sz w:val="20"/>
                <w:szCs w:val="20"/>
              </w:rPr>
            </w:pPr>
            <w:r w:rsidRPr="00F7136D">
              <w:rPr>
                <w:b/>
                <w:sz w:val="20"/>
                <w:szCs w:val="20"/>
              </w:rPr>
              <w:t>3. Hafta</w:t>
            </w:r>
          </w:p>
        </w:tc>
        <w:tc>
          <w:tcPr>
            <w:tcW w:w="6014" w:type="dxa"/>
          </w:tcPr>
          <w:p w14:paraId="4643BE48" w14:textId="77777777" w:rsidR="00F7136D" w:rsidRPr="00F7136D" w:rsidRDefault="00F7136D" w:rsidP="00F7136D">
            <w:pPr>
              <w:spacing w:after="60"/>
              <w:rPr>
                <w:b/>
                <w:color w:val="000000"/>
                <w:sz w:val="20"/>
                <w:szCs w:val="20"/>
              </w:rPr>
            </w:pPr>
            <w:r w:rsidRPr="00F7136D">
              <w:rPr>
                <w:sz w:val="20"/>
                <w:szCs w:val="20"/>
                <w:lang w:eastAsia="en-US"/>
              </w:rPr>
              <w:t>Hemşirelik tarihi Dünya ve Türkiye</w:t>
            </w:r>
            <w:r w:rsidRPr="00F7136D">
              <w:rPr>
                <w:b/>
                <w:color w:val="000000"/>
                <w:sz w:val="20"/>
                <w:szCs w:val="20"/>
              </w:rPr>
              <w:t xml:space="preserve"> </w:t>
            </w:r>
          </w:p>
        </w:tc>
        <w:tc>
          <w:tcPr>
            <w:tcW w:w="2147" w:type="dxa"/>
          </w:tcPr>
          <w:p w14:paraId="2FE7A20E" w14:textId="55C29799" w:rsidR="00F7136D" w:rsidRPr="00306E1E" w:rsidRDefault="00F7136D" w:rsidP="00F7136D">
            <w:pPr>
              <w:ind w:left="101"/>
              <w:jc w:val="center"/>
              <w:rPr>
                <w:color w:val="000000"/>
                <w:sz w:val="20"/>
                <w:szCs w:val="20"/>
              </w:rPr>
            </w:pPr>
            <w:r w:rsidRPr="00306E1E">
              <w:rPr>
                <w:color w:val="000000"/>
                <w:sz w:val="20"/>
                <w:szCs w:val="20"/>
              </w:rPr>
              <w:t>E.Karadağ</w:t>
            </w:r>
          </w:p>
          <w:p w14:paraId="6440BB04" w14:textId="20D978A5" w:rsidR="00F7136D" w:rsidRPr="00306E1E" w:rsidRDefault="00F7136D" w:rsidP="00F7136D">
            <w:pPr>
              <w:ind w:left="101"/>
              <w:jc w:val="center"/>
              <w:rPr>
                <w:color w:val="000000"/>
                <w:sz w:val="20"/>
                <w:szCs w:val="20"/>
              </w:rPr>
            </w:pPr>
            <w:r w:rsidRPr="00306E1E">
              <w:rPr>
                <w:color w:val="000000"/>
                <w:sz w:val="20"/>
                <w:szCs w:val="20"/>
              </w:rPr>
              <w:t xml:space="preserve"> </w:t>
            </w:r>
            <w:r w:rsidR="00183CD5">
              <w:rPr>
                <w:color w:val="000000"/>
                <w:sz w:val="20"/>
                <w:szCs w:val="20"/>
              </w:rPr>
              <w:t>F.Y.Alp</w:t>
            </w:r>
          </w:p>
          <w:p w14:paraId="225370AE"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60FEEB50" w14:textId="77777777" w:rsidTr="00183CD5">
        <w:tblPrEx>
          <w:tblBorders>
            <w:insideH w:val="single" w:sz="4" w:space="0" w:color="auto"/>
            <w:insideV w:val="single" w:sz="4" w:space="0" w:color="auto"/>
          </w:tblBorders>
        </w:tblPrEx>
        <w:tc>
          <w:tcPr>
            <w:tcW w:w="901" w:type="dxa"/>
          </w:tcPr>
          <w:p w14:paraId="5AA283C4" w14:textId="005AE498" w:rsidR="00F7136D" w:rsidRPr="00F7136D" w:rsidRDefault="00183CD5" w:rsidP="00F7136D">
            <w:pPr>
              <w:rPr>
                <w:b/>
                <w:sz w:val="20"/>
                <w:szCs w:val="20"/>
              </w:rPr>
            </w:pPr>
            <w:r w:rsidRPr="00F7136D">
              <w:rPr>
                <w:b/>
                <w:sz w:val="20"/>
                <w:szCs w:val="20"/>
              </w:rPr>
              <w:t>4. Hafta</w:t>
            </w:r>
          </w:p>
        </w:tc>
        <w:tc>
          <w:tcPr>
            <w:tcW w:w="6014" w:type="dxa"/>
          </w:tcPr>
          <w:p w14:paraId="27A5E613" w14:textId="77777777" w:rsidR="00F7136D" w:rsidRPr="00F7136D" w:rsidRDefault="00F7136D" w:rsidP="00F7136D">
            <w:pPr>
              <w:spacing w:after="60"/>
              <w:rPr>
                <w:sz w:val="20"/>
                <w:szCs w:val="20"/>
                <w:lang w:eastAsia="en-US"/>
              </w:rPr>
            </w:pPr>
            <w:r w:rsidRPr="00F7136D">
              <w:rPr>
                <w:sz w:val="20"/>
                <w:szCs w:val="20"/>
                <w:lang w:eastAsia="en-US"/>
              </w:rPr>
              <w:t>Hemşirelik tarihi Dünya ve Türkiye (Devam)</w:t>
            </w:r>
            <w:r w:rsidRPr="00F7136D">
              <w:rPr>
                <w:b/>
                <w:color w:val="000000"/>
                <w:sz w:val="20"/>
                <w:szCs w:val="20"/>
                <w:highlight w:val="yellow"/>
              </w:rPr>
              <w:t xml:space="preserve"> </w:t>
            </w:r>
          </w:p>
        </w:tc>
        <w:tc>
          <w:tcPr>
            <w:tcW w:w="2147" w:type="dxa"/>
          </w:tcPr>
          <w:p w14:paraId="227821A6" w14:textId="49590DFF" w:rsidR="00F7136D" w:rsidRPr="00306E1E" w:rsidRDefault="00F7136D" w:rsidP="00F7136D">
            <w:pPr>
              <w:ind w:left="101"/>
              <w:jc w:val="center"/>
              <w:rPr>
                <w:color w:val="000000"/>
                <w:sz w:val="20"/>
                <w:szCs w:val="20"/>
              </w:rPr>
            </w:pPr>
            <w:r w:rsidRPr="00306E1E">
              <w:rPr>
                <w:color w:val="000000"/>
                <w:sz w:val="20"/>
                <w:szCs w:val="20"/>
              </w:rPr>
              <w:t>E.Karadağ</w:t>
            </w:r>
          </w:p>
          <w:p w14:paraId="75AFA05D" w14:textId="042F88AC" w:rsidR="00F7136D" w:rsidRPr="00306E1E" w:rsidRDefault="00183CD5" w:rsidP="00F7136D">
            <w:pPr>
              <w:ind w:left="101"/>
              <w:jc w:val="center"/>
              <w:rPr>
                <w:color w:val="000000"/>
                <w:sz w:val="20"/>
                <w:szCs w:val="20"/>
              </w:rPr>
            </w:pPr>
            <w:r w:rsidRPr="00306E1E">
              <w:rPr>
                <w:color w:val="000000"/>
                <w:sz w:val="20"/>
                <w:szCs w:val="20"/>
              </w:rPr>
              <w:t xml:space="preserve"> </w:t>
            </w:r>
            <w:r>
              <w:rPr>
                <w:color w:val="000000"/>
                <w:sz w:val="20"/>
                <w:szCs w:val="20"/>
              </w:rPr>
              <w:t>F.Y.Alp</w:t>
            </w:r>
          </w:p>
          <w:p w14:paraId="6DA7FF6D"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2B300B72" w14:textId="77777777" w:rsidTr="00183CD5">
        <w:tblPrEx>
          <w:tblBorders>
            <w:insideH w:val="single" w:sz="4" w:space="0" w:color="auto"/>
            <w:insideV w:val="single" w:sz="4" w:space="0" w:color="auto"/>
          </w:tblBorders>
        </w:tblPrEx>
        <w:tc>
          <w:tcPr>
            <w:tcW w:w="901" w:type="dxa"/>
          </w:tcPr>
          <w:p w14:paraId="2E963980" w14:textId="75AAC20E" w:rsidR="00F7136D" w:rsidRPr="00F7136D" w:rsidRDefault="00183CD5" w:rsidP="00F7136D">
            <w:pPr>
              <w:rPr>
                <w:b/>
                <w:sz w:val="20"/>
                <w:szCs w:val="20"/>
              </w:rPr>
            </w:pPr>
            <w:r w:rsidRPr="00F7136D">
              <w:rPr>
                <w:b/>
                <w:sz w:val="20"/>
                <w:szCs w:val="20"/>
              </w:rPr>
              <w:t>5. Hafta</w:t>
            </w:r>
          </w:p>
        </w:tc>
        <w:tc>
          <w:tcPr>
            <w:tcW w:w="6014" w:type="dxa"/>
          </w:tcPr>
          <w:p w14:paraId="5428AA62" w14:textId="77777777" w:rsidR="00F7136D" w:rsidRPr="00F7136D" w:rsidRDefault="00F7136D" w:rsidP="00F7136D">
            <w:pPr>
              <w:spacing w:after="60"/>
              <w:rPr>
                <w:b/>
                <w:color w:val="000000"/>
                <w:sz w:val="20"/>
                <w:szCs w:val="20"/>
              </w:rPr>
            </w:pPr>
            <w:r w:rsidRPr="00F7136D">
              <w:rPr>
                <w:sz w:val="20"/>
                <w:szCs w:val="20"/>
                <w:lang w:eastAsia="en-US"/>
              </w:rPr>
              <w:t xml:space="preserve">Hemşireliğin Dört kavramı: </w:t>
            </w:r>
            <w:r w:rsidRPr="00F7136D">
              <w:rPr>
                <w:i/>
                <w:sz w:val="20"/>
                <w:szCs w:val="20"/>
                <w:lang w:eastAsia="en-US"/>
              </w:rPr>
              <w:t>İnsan</w:t>
            </w:r>
          </w:p>
        </w:tc>
        <w:tc>
          <w:tcPr>
            <w:tcW w:w="2147" w:type="dxa"/>
          </w:tcPr>
          <w:p w14:paraId="371D44FF" w14:textId="6D1E8DAC" w:rsidR="00F7136D" w:rsidRPr="00306E1E" w:rsidRDefault="00F7136D" w:rsidP="00F7136D">
            <w:pPr>
              <w:ind w:left="101"/>
              <w:jc w:val="center"/>
              <w:rPr>
                <w:sz w:val="20"/>
                <w:szCs w:val="20"/>
                <w:lang w:eastAsia="en-US"/>
              </w:rPr>
            </w:pPr>
            <w:r w:rsidRPr="00306E1E">
              <w:rPr>
                <w:sz w:val="20"/>
                <w:szCs w:val="20"/>
                <w:lang w:eastAsia="en-US"/>
              </w:rPr>
              <w:t>G.G.Arslan</w:t>
            </w:r>
          </w:p>
          <w:p w14:paraId="082E6A80" w14:textId="14720720" w:rsidR="00183CD5" w:rsidRPr="00306E1E" w:rsidRDefault="00183CD5" w:rsidP="00183CD5">
            <w:pPr>
              <w:ind w:left="101"/>
              <w:jc w:val="center"/>
              <w:rPr>
                <w:color w:val="000000"/>
                <w:sz w:val="20"/>
                <w:szCs w:val="20"/>
              </w:rPr>
            </w:pPr>
            <w:r>
              <w:rPr>
                <w:color w:val="000000"/>
                <w:sz w:val="20"/>
                <w:szCs w:val="20"/>
              </w:rPr>
              <w:t>D.Özden</w:t>
            </w:r>
            <w:r w:rsidRPr="00306E1E">
              <w:rPr>
                <w:color w:val="000000"/>
                <w:sz w:val="20"/>
                <w:szCs w:val="20"/>
              </w:rPr>
              <w:t xml:space="preserve"> </w:t>
            </w:r>
          </w:p>
          <w:p w14:paraId="2F2EA300" w14:textId="77B87475" w:rsidR="00F7136D" w:rsidRPr="00306E1E" w:rsidRDefault="00183CD5" w:rsidP="00183CD5">
            <w:pPr>
              <w:ind w:left="101"/>
              <w:jc w:val="center"/>
              <w:rPr>
                <w:sz w:val="20"/>
                <w:szCs w:val="20"/>
                <w:lang w:eastAsia="en-US"/>
              </w:rPr>
            </w:pPr>
            <w:r w:rsidRPr="00306E1E">
              <w:rPr>
                <w:sz w:val="20"/>
                <w:szCs w:val="20"/>
                <w:lang w:eastAsia="en-US"/>
              </w:rPr>
              <w:t xml:space="preserve"> </w:t>
            </w:r>
            <w:r w:rsidR="00F7136D" w:rsidRPr="00306E1E">
              <w:rPr>
                <w:sz w:val="20"/>
                <w:szCs w:val="20"/>
                <w:lang w:eastAsia="en-US"/>
              </w:rPr>
              <w:t xml:space="preserve">(Powerpoint sunum) </w:t>
            </w:r>
          </w:p>
        </w:tc>
      </w:tr>
      <w:tr w:rsidR="00183CD5" w:rsidRPr="00F7136D" w14:paraId="4924034B" w14:textId="77777777" w:rsidTr="00183CD5">
        <w:tblPrEx>
          <w:tblBorders>
            <w:insideH w:val="single" w:sz="4" w:space="0" w:color="auto"/>
            <w:insideV w:val="single" w:sz="4" w:space="0" w:color="auto"/>
          </w:tblBorders>
        </w:tblPrEx>
        <w:tc>
          <w:tcPr>
            <w:tcW w:w="9062" w:type="dxa"/>
            <w:gridSpan w:val="3"/>
          </w:tcPr>
          <w:p w14:paraId="179EFB86" w14:textId="58F7ACE0" w:rsidR="00183CD5" w:rsidRPr="00306E1E" w:rsidRDefault="00183CD5" w:rsidP="00F7136D">
            <w:pPr>
              <w:ind w:left="101"/>
              <w:jc w:val="center"/>
              <w:rPr>
                <w:sz w:val="20"/>
                <w:szCs w:val="20"/>
                <w:lang w:eastAsia="en-US"/>
              </w:rPr>
            </w:pPr>
            <w:r w:rsidRPr="00183CD5">
              <w:rPr>
                <w:b/>
                <w:sz w:val="20"/>
                <w:szCs w:val="20"/>
                <w:lang w:eastAsia="en-US"/>
              </w:rPr>
              <w:t>Cumhuriyet Bayramı Resmi Tatil</w:t>
            </w:r>
          </w:p>
        </w:tc>
      </w:tr>
      <w:tr w:rsidR="00F7136D" w:rsidRPr="00F7136D" w14:paraId="58A30C37" w14:textId="77777777" w:rsidTr="00183CD5">
        <w:tblPrEx>
          <w:tblBorders>
            <w:insideH w:val="single" w:sz="4" w:space="0" w:color="auto"/>
            <w:insideV w:val="single" w:sz="4" w:space="0" w:color="auto"/>
          </w:tblBorders>
        </w:tblPrEx>
        <w:tc>
          <w:tcPr>
            <w:tcW w:w="901" w:type="dxa"/>
          </w:tcPr>
          <w:p w14:paraId="6D33E316" w14:textId="599AAFB1" w:rsidR="00F7136D" w:rsidRPr="00F7136D" w:rsidRDefault="00183CD5" w:rsidP="00F7136D">
            <w:pPr>
              <w:rPr>
                <w:b/>
                <w:sz w:val="20"/>
                <w:szCs w:val="20"/>
              </w:rPr>
            </w:pPr>
            <w:r w:rsidRPr="00F7136D">
              <w:rPr>
                <w:b/>
                <w:sz w:val="20"/>
                <w:szCs w:val="20"/>
              </w:rPr>
              <w:t>7. Hafta</w:t>
            </w:r>
          </w:p>
        </w:tc>
        <w:tc>
          <w:tcPr>
            <w:tcW w:w="6014" w:type="dxa"/>
          </w:tcPr>
          <w:p w14:paraId="7A9BB88D" w14:textId="77777777" w:rsidR="00F7136D" w:rsidRPr="00F7136D" w:rsidRDefault="00F7136D" w:rsidP="00F7136D">
            <w:pPr>
              <w:spacing w:after="60"/>
              <w:rPr>
                <w:sz w:val="20"/>
                <w:szCs w:val="20"/>
                <w:lang w:eastAsia="en-US"/>
              </w:rPr>
            </w:pPr>
            <w:r w:rsidRPr="00F7136D">
              <w:rPr>
                <w:sz w:val="20"/>
                <w:szCs w:val="20"/>
                <w:lang w:eastAsia="en-US"/>
              </w:rPr>
              <w:t xml:space="preserve">Hemşireliğin Dört kavramı: </w:t>
            </w:r>
            <w:r w:rsidRPr="00F7136D">
              <w:rPr>
                <w:i/>
                <w:sz w:val="20"/>
                <w:szCs w:val="20"/>
                <w:lang w:eastAsia="en-US"/>
              </w:rPr>
              <w:t xml:space="preserve">İnsan </w:t>
            </w:r>
            <w:r w:rsidRPr="00F7136D">
              <w:rPr>
                <w:sz w:val="20"/>
                <w:szCs w:val="20"/>
                <w:lang w:eastAsia="en-US"/>
              </w:rPr>
              <w:t>(Devam)</w:t>
            </w:r>
            <w:r w:rsidRPr="00F7136D">
              <w:rPr>
                <w:b/>
                <w:color w:val="000000"/>
                <w:sz w:val="20"/>
                <w:szCs w:val="20"/>
                <w:highlight w:val="green"/>
              </w:rPr>
              <w:t xml:space="preserve"> </w:t>
            </w:r>
          </w:p>
        </w:tc>
        <w:tc>
          <w:tcPr>
            <w:tcW w:w="2147" w:type="dxa"/>
          </w:tcPr>
          <w:p w14:paraId="4303F946" w14:textId="1D06F0A1" w:rsidR="00F7136D" w:rsidRPr="00306E1E" w:rsidRDefault="00F7136D" w:rsidP="00F7136D">
            <w:pPr>
              <w:ind w:left="101"/>
              <w:jc w:val="center"/>
              <w:rPr>
                <w:sz w:val="20"/>
                <w:szCs w:val="20"/>
                <w:lang w:eastAsia="en-US"/>
              </w:rPr>
            </w:pPr>
            <w:r w:rsidRPr="00306E1E">
              <w:rPr>
                <w:sz w:val="20"/>
                <w:szCs w:val="20"/>
                <w:lang w:eastAsia="en-US"/>
              </w:rPr>
              <w:t>D.Özden</w:t>
            </w:r>
          </w:p>
          <w:p w14:paraId="0A7EDC9B" w14:textId="6A44F00A" w:rsidR="00F7136D" w:rsidRPr="00306E1E" w:rsidRDefault="00183CD5" w:rsidP="00183CD5">
            <w:pPr>
              <w:ind w:left="101"/>
              <w:jc w:val="center"/>
              <w:rPr>
                <w:color w:val="000000"/>
                <w:sz w:val="20"/>
                <w:szCs w:val="20"/>
              </w:rPr>
            </w:pPr>
            <w:r w:rsidRPr="00183CD5">
              <w:rPr>
                <w:color w:val="000000"/>
                <w:sz w:val="20"/>
                <w:szCs w:val="20"/>
              </w:rPr>
              <w:t xml:space="preserve"> </w:t>
            </w:r>
            <w:r>
              <w:rPr>
                <w:color w:val="000000"/>
                <w:sz w:val="20"/>
                <w:szCs w:val="20"/>
              </w:rPr>
              <w:t>G.G.Arslan</w:t>
            </w:r>
          </w:p>
          <w:p w14:paraId="3FE1E88C"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4EF38A12" w14:textId="77777777" w:rsidTr="00183CD5">
        <w:tblPrEx>
          <w:tblBorders>
            <w:insideH w:val="single" w:sz="4" w:space="0" w:color="auto"/>
            <w:insideV w:val="single" w:sz="4" w:space="0" w:color="auto"/>
          </w:tblBorders>
        </w:tblPrEx>
        <w:tc>
          <w:tcPr>
            <w:tcW w:w="901" w:type="dxa"/>
          </w:tcPr>
          <w:p w14:paraId="02186D28" w14:textId="2FFB0E45" w:rsidR="00F7136D" w:rsidRPr="00F7136D" w:rsidRDefault="00183CD5" w:rsidP="00F7136D">
            <w:pPr>
              <w:rPr>
                <w:b/>
                <w:sz w:val="20"/>
                <w:szCs w:val="20"/>
              </w:rPr>
            </w:pPr>
            <w:r w:rsidRPr="00F7136D">
              <w:rPr>
                <w:b/>
                <w:sz w:val="20"/>
                <w:szCs w:val="20"/>
              </w:rPr>
              <w:t>8. Hafta</w:t>
            </w:r>
          </w:p>
        </w:tc>
        <w:tc>
          <w:tcPr>
            <w:tcW w:w="6014" w:type="dxa"/>
          </w:tcPr>
          <w:p w14:paraId="7E203C78" w14:textId="292BF6C7" w:rsidR="00F7136D" w:rsidRPr="00F7136D" w:rsidRDefault="00183CD5" w:rsidP="00F7136D">
            <w:pPr>
              <w:spacing w:after="60"/>
              <w:rPr>
                <w:sz w:val="20"/>
                <w:szCs w:val="20"/>
                <w:lang w:eastAsia="en-US"/>
              </w:rPr>
            </w:pPr>
            <w:r w:rsidRPr="00F7136D">
              <w:rPr>
                <w:sz w:val="20"/>
                <w:szCs w:val="20"/>
                <w:lang w:eastAsia="en-US"/>
              </w:rPr>
              <w:t>Kavram Haritası: Oluşturulması ve kullanımı</w:t>
            </w:r>
          </w:p>
        </w:tc>
        <w:tc>
          <w:tcPr>
            <w:tcW w:w="2147" w:type="dxa"/>
          </w:tcPr>
          <w:p w14:paraId="5018A0D3" w14:textId="77777777" w:rsidR="005E1966" w:rsidRDefault="00183CD5" w:rsidP="00183CD5">
            <w:pPr>
              <w:ind w:left="101"/>
              <w:jc w:val="center"/>
              <w:rPr>
                <w:color w:val="000000"/>
                <w:sz w:val="20"/>
                <w:szCs w:val="20"/>
              </w:rPr>
            </w:pPr>
            <w:r w:rsidRPr="00306E1E">
              <w:rPr>
                <w:color w:val="000000"/>
                <w:sz w:val="20"/>
                <w:szCs w:val="20"/>
              </w:rPr>
              <w:t xml:space="preserve">N.Alan </w:t>
            </w:r>
          </w:p>
          <w:p w14:paraId="56300D21" w14:textId="365AAFD7" w:rsidR="00183CD5" w:rsidRPr="00306E1E" w:rsidRDefault="00183CD5" w:rsidP="00183CD5">
            <w:pPr>
              <w:ind w:left="101"/>
              <w:jc w:val="center"/>
              <w:rPr>
                <w:color w:val="000000"/>
                <w:sz w:val="20"/>
                <w:szCs w:val="20"/>
              </w:rPr>
            </w:pPr>
            <w:r w:rsidRPr="00306E1E">
              <w:rPr>
                <w:color w:val="000000"/>
                <w:sz w:val="20"/>
                <w:szCs w:val="20"/>
              </w:rPr>
              <w:t>E.Karadağ</w:t>
            </w:r>
          </w:p>
          <w:p w14:paraId="75AED378" w14:textId="0C749CBC" w:rsidR="00F7136D" w:rsidRPr="00306E1E" w:rsidRDefault="00183CD5" w:rsidP="00183CD5">
            <w:pPr>
              <w:ind w:left="101"/>
              <w:jc w:val="center"/>
              <w:rPr>
                <w:sz w:val="20"/>
                <w:szCs w:val="20"/>
                <w:lang w:eastAsia="en-US"/>
              </w:rPr>
            </w:pPr>
            <w:r w:rsidRPr="00306E1E">
              <w:rPr>
                <w:sz w:val="20"/>
                <w:szCs w:val="20"/>
                <w:lang w:eastAsia="en-US"/>
              </w:rPr>
              <w:t>(Powerpoint sunum)</w:t>
            </w:r>
            <w:r w:rsidR="00F7136D" w:rsidRPr="00306E1E">
              <w:rPr>
                <w:color w:val="000000"/>
                <w:sz w:val="20"/>
                <w:szCs w:val="20"/>
              </w:rPr>
              <w:t xml:space="preserve"> </w:t>
            </w:r>
          </w:p>
        </w:tc>
      </w:tr>
      <w:tr w:rsidR="00F7136D" w:rsidRPr="00F7136D" w14:paraId="05F0F3FB" w14:textId="77777777" w:rsidTr="00183CD5">
        <w:tblPrEx>
          <w:tblBorders>
            <w:insideH w:val="single" w:sz="4" w:space="0" w:color="auto"/>
            <w:insideV w:val="single" w:sz="4" w:space="0" w:color="auto"/>
          </w:tblBorders>
        </w:tblPrEx>
        <w:tc>
          <w:tcPr>
            <w:tcW w:w="901" w:type="dxa"/>
          </w:tcPr>
          <w:p w14:paraId="7004A888" w14:textId="697258C6" w:rsidR="00F7136D" w:rsidRPr="00F7136D" w:rsidRDefault="00183CD5" w:rsidP="00F7136D">
            <w:pPr>
              <w:rPr>
                <w:b/>
                <w:sz w:val="20"/>
                <w:szCs w:val="20"/>
              </w:rPr>
            </w:pPr>
            <w:r w:rsidRPr="00F7136D">
              <w:rPr>
                <w:b/>
                <w:sz w:val="20"/>
                <w:szCs w:val="20"/>
              </w:rPr>
              <w:t>9. Hafta</w:t>
            </w:r>
          </w:p>
        </w:tc>
        <w:tc>
          <w:tcPr>
            <w:tcW w:w="6014" w:type="dxa"/>
          </w:tcPr>
          <w:p w14:paraId="7DC25AFE" w14:textId="702A111E" w:rsidR="00F7136D" w:rsidRPr="00183CD5" w:rsidRDefault="00183CD5" w:rsidP="00F7136D">
            <w:pPr>
              <w:spacing w:after="60"/>
              <w:rPr>
                <w:b/>
                <w:sz w:val="20"/>
                <w:szCs w:val="20"/>
                <w:lang w:eastAsia="en-US"/>
              </w:rPr>
            </w:pPr>
            <w:r w:rsidRPr="00183CD5">
              <w:rPr>
                <w:b/>
                <w:sz w:val="20"/>
                <w:szCs w:val="20"/>
                <w:lang w:eastAsia="en-US"/>
              </w:rPr>
              <w:t>Ara Sınav</w:t>
            </w:r>
          </w:p>
        </w:tc>
        <w:tc>
          <w:tcPr>
            <w:tcW w:w="2147" w:type="dxa"/>
          </w:tcPr>
          <w:p w14:paraId="13FDD0A2" w14:textId="77777777" w:rsidR="00183CD5" w:rsidRPr="00183CD5" w:rsidRDefault="00183CD5" w:rsidP="00183CD5">
            <w:pPr>
              <w:ind w:left="101"/>
              <w:jc w:val="center"/>
              <w:rPr>
                <w:color w:val="000000"/>
                <w:sz w:val="20"/>
                <w:szCs w:val="20"/>
              </w:rPr>
            </w:pPr>
            <w:r w:rsidRPr="00183CD5">
              <w:rPr>
                <w:color w:val="000000"/>
                <w:sz w:val="20"/>
                <w:szCs w:val="20"/>
              </w:rPr>
              <w:t>E.Karadağ (Sınav sorumlusu)</w:t>
            </w:r>
          </w:p>
          <w:p w14:paraId="7332FBC0" w14:textId="0B399C17" w:rsidR="00F7136D" w:rsidRPr="00306E1E" w:rsidRDefault="00183CD5" w:rsidP="00183CD5">
            <w:pPr>
              <w:ind w:left="101"/>
              <w:jc w:val="center"/>
              <w:rPr>
                <w:color w:val="000000"/>
                <w:sz w:val="20"/>
                <w:szCs w:val="20"/>
              </w:rPr>
            </w:pPr>
            <w:r w:rsidRPr="00183CD5">
              <w:rPr>
                <w:color w:val="000000"/>
                <w:sz w:val="20"/>
                <w:szCs w:val="20"/>
              </w:rPr>
              <w:t>G.G.Arslan</w:t>
            </w:r>
          </w:p>
        </w:tc>
      </w:tr>
      <w:tr w:rsidR="00F7136D" w:rsidRPr="00F7136D" w14:paraId="233A33DA" w14:textId="77777777" w:rsidTr="00183CD5">
        <w:tblPrEx>
          <w:tblBorders>
            <w:insideH w:val="single" w:sz="4" w:space="0" w:color="auto"/>
            <w:insideV w:val="single" w:sz="4" w:space="0" w:color="auto"/>
          </w:tblBorders>
        </w:tblPrEx>
        <w:tc>
          <w:tcPr>
            <w:tcW w:w="901" w:type="dxa"/>
          </w:tcPr>
          <w:p w14:paraId="07CCA826" w14:textId="20D4FEC5" w:rsidR="00F7136D" w:rsidRPr="00F7136D" w:rsidRDefault="00183CD5" w:rsidP="00F7136D">
            <w:pPr>
              <w:rPr>
                <w:b/>
                <w:sz w:val="20"/>
                <w:szCs w:val="20"/>
              </w:rPr>
            </w:pPr>
            <w:r w:rsidRPr="00F7136D">
              <w:rPr>
                <w:b/>
                <w:sz w:val="20"/>
                <w:szCs w:val="20"/>
              </w:rPr>
              <w:t>10. Hafta</w:t>
            </w:r>
          </w:p>
        </w:tc>
        <w:tc>
          <w:tcPr>
            <w:tcW w:w="6014" w:type="dxa"/>
          </w:tcPr>
          <w:p w14:paraId="515B639D" w14:textId="77777777" w:rsidR="00F7136D" w:rsidRPr="00F7136D" w:rsidRDefault="00F7136D" w:rsidP="00F7136D">
            <w:pPr>
              <w:spacing w:after="60"/>
              <w:rPr>
                <w:b/>
                <w:sz w:val="20"/>
                <w:szCs w:val="20"/>
                <w:lang w:eastAsia="en-US"/>
              </w:rPr>
            </w:pPr>
            <w:r w:rsidRPr="00F7136D">
              <w:rPr>
                <w:sz w:val="20"/>
                <w:szCs w:val="20"/>
                <w:lang w:eastAsia="en-US"/>
              </w:rPr>
              <w:t xml:space="preserve">Çevre: </w:t>
            </w:r>
            <w:r w:rsidRPr="00F7136D">
              <w:rPr>
                <w:i/>
                <w:sz w:val="20"/>
                <w:szCs w:val="20"/>
                <w:lang w:eastAsia="en-US"/>
              </w:rPr>
              <w:t>Fizik Çevre</w:t>
            </w:r>
            <w:r w:rsidRPr="00F7136D">
              <w:rPr>
                <w:sz w:val="20"/>
                <w:szCs w:val="20"/>
                <w:lang w:eastAsia="en-US"/>
              </w:rPr>
              <w:t xml:space="preserve"> </w:t>
            </w:r>
          </w:p>
        </w:tc>
        <w:tc>
          <w:tcPr>
            <w:tcW w:w="2147" w:type="dxa"/>
          </w:tcPr>
          <w:p w14:paraId="61F3A948" w14:textId="77777777" w:rsidR="005E1966" w:rsidRDefault="00F7136D" w:rsidP="00F7136D">
            <w:pPr>
              <w:ind w:left="101"/>
              <w:jc w:val="center"/>
              <w:rPr>
                <w:sz w:val="20"/>
                <w:szCs w:val="20"/>
                <w:lang w:eastAsia="en-US"/>
              </w:rPr>
            </w:pPr>
            <w:r w:rsidRPr="00306E1E">
              <w:rPr>
                <w:sz w:val="20"/>
                <w:szCs w:val="20"/>
                <w:lang w:eastAsia="en-US"/>
              </w:rPr>
              <w:t xml:space="preserve"> </w:t>
            </w:r>
            <w:r w:rsidRPr="00306E1E">
              <w:rPr>
                <w:color w:val="000000"/>
                <w:sz w:val="20"/>
                <w:szCs w:val="20"/>
              </w:rPr>
              <w:t>N.Alan</w:t>
            </w:r>
            <w:r w:rsidRPr="00306E1E">
              <w:rPr>
                <w:sz w:val="20"/>
                <w:szCs w:val="20"/>
                <w:lang w:eastAsia="en-US"/>
              </w:rPr>
              <w:t xml:space="preserve"> </w:t>
            </w:r>
          </w:p>
          <w:p w14:paraId="3A096583" w14:textId="25EB9B7C" w:rsidR="00F7136D" w:rsidRPr="00306E1E" w:rsidRDefault="00F7136D" w:rsidP="00F7136D">
            <w:pPr>
              <w:ind w:left="101"/>
              <w:jc w:val="center"/>
              <w:rPr>
                <w:color w:val="000000"/>
                <w:sz w:val="20"/>
                <w:szCs w:val="20"/>
              </w:rPr>
            </w:pPr>
            <w:r w:rsidRPr="00306E1E">
              <w:rPr>
                <w:color w:val="000000"/>
                <w:sz w:val="20"/>
                <w:szCs w:val="20"/>
              </w:rPr>
              <w:t>E.Karadağ</w:t>
            </w:r>
          </w:p>
          <w:p w14:paraId="15882683" w14:textId="77777777" w:rsidR="00F7136D" w:rsidRPr="00306E1E" w:rsidRDefault="00F7136D" w:rsidP="00F7136D">
            <w:pPr>
              <w:ind w:left="101"/>
              <w:jc w:val="center"/>
              <w:rPr>
                <w:color w:val="000000"/>
                <w:sz w:val="20"/>
                <w:szCs w:val="20"/>
              </w:rPr>
            </w:pPr>
            <w:r w:rsidRPr="00306E1E">
              <w:rPr>
                <w:sz w:val="20"/>
                <w:szCs w:val="20"/>
                <w:lang w:eastAsia="en-US"/>
              </w:rPr>
              <w:t>(Powerpoint sunum)</w:t>
            </w:r>
          </w:p>
        </w:tc>
      </w:tr>
      <w:tr w:rsidR="00F7136D" w:rsidRPr="00F7136D" w14:paraId="1643393C" w14:textId="77777777" w:rsidTr="00183CD5">
        <w:tblPrEx>
          <w:tblBorders>
            <w:insideH w:val="single" w:sz="4" w:space="0" w:color="auto"/>
            <w:insideV w:val="single" w:sz="4" w:space="0" w:color="auto"/>
          </w:tblBorders>
        </w:tblPrEx>
        <w:tc>
          <w:tcPr>
            <w:tcW w:w="901" w:type="dxa"/>
          </w:tcPr>
          <w:p w14:paraId="0AE3F7E2" w14:textId="1A7ECF93" w:rsidR="00F7136D" w:rsidRPr="00F7136D" w:rsidRDefault="00183CD5" w:rsidP="00F7136D">
            <w:pPr>
              <w:rPr>
                <w:b/>
                <w:sz w:val="20"/>
                <w:szCs w:val="20"/>
              </w:rPr>
            </w:pPr>
            <w:r w:rsidRPr="00F7136D">
              <w:rPr>
                <w:b/>
                <w:sz w:val="20"/>
                <w:szCs w:val="20"/>
              </w:rPr>
              <w:t>11. Hafta</w:t>
            </w:r>
          </w:p>
        </w:tc>
        <w:tc>
          <w:tcPr>
            <w:tcW w:w="6014" w:type="dxa"/>
          </w:tcPr>
          <w:p w14:paraId="66A949BA" w14:textId="77777777" w:rsidR="00F7136D" w:rsidRPr="00F7136D" w:rsidRDefault="00F7136D" w:rsidP="00F7136D">
            <w:pPr>
              <w:spacing w:after="60"/>
              <w:rPr>
                <w:sz w:val="20"/>
                <w:szCs w:val="20"/>
                <w:lang w:eastAsia="en-US"/>
              </w:rPr>
            </w:pPr>
            <w:r w:rsidRPr="00F7136D">
              <w:rPr>
                <w:sz w:val="20"/>
                <w:szCs w:val="20"/>
                <w:lang w:eastAsia="en-US"/>
              </w:rPr>
              <w:t xml:space="preserve">Çevre: </w:t>
            </w:r>
            <w:r w:rsidRPr="00F7136D">
              <w:rPr>
                <w:i/>
                <w:sz w:val="20"/>
                <w:szCs w:val="20"/>
                <w:lang w:eastAsia="en-US"/>
              </w:rPr>
              <w:t>Biyolojik Çevre</w:t>
            </w:r>
            <w:r w:rsidRPr="00F7136D">
              <w:rPr>
                <w:sz w:val="20"/>
                <w:szCs w:val="20"/>
                <w:lang w:eastAsia="en-US"/>
              </w:rPr>
              <w:t xml:space="preserve"> </w:t>
            </w:r>
            <w:r w:rsidRPr="00F7136D">
              <w:rPr>
                <w:b/>
                <w:color w:val="000000"/>
                <w:sz w:val="20"/>
                <w:szCs w:val="20"/>
                <w:highlight w:val="magenta"/>
              </w:rPr>
              <w:t xml:space="preserve"> </w:t>
            </w:r>
          </w:p>
        </w:tc>
        <w:tc>
          <w:tcPr>
            <w:tcW w:w="2147" w:type="dxa"/>
          </w:tcPr>
          <w:p w14:paraId="433FE525" w14:textId="77777777" w:rsidR="005E1966" w:rsidRDefault="00F7136D" w:rsidP="00183CD5">
            <w:pPr>
              <w:ind w:left="101"/>
              <w:jc w:val="center"/>
              <w:rPr>
                <w:color w:val="000000"/>
                <w:sz w:val="20"/>
                <w:szCs w:val="20"/>
              </w:rPr>
            </w:pPr>
            <w:r w:rsidRPr="00306E1E">
              <w:rPr>
                <w:color w:val="000000"/>
                <w:sz w:val="20"/>
                <w:szCs w:val="20"/>
              </w:rPr>
              <w:t xml:space="preserve">N.Alan </w:t>
            </w:r>
          </w:p>
          <w:p w14:paraId="077E605B" w14:textId="6895522E" w:rsidR="00F7136D" w:rsidRPr="00306E1E" w:rsidRDefault="00183CD5" w:rsidP="00183CD5">
            <w:pPr>
              <w:ind w:left="101"/>
              <w:jc w:val="center"/>
              <w:rPr>
                <w:color w:val="000000"/>
                <w:sz w:val="20"/>
                <w:szCs w:val="20"/>
              </w:rPr>
            </w:pPr>
            <w:r>
              <w:rPr>
                <w:color w:val="000000"/>
                <w:sz w:val="20"/>
                <w:szCs w:val="20"/>
              </w:rPr>
              <w:t>F.Alp</w:t>
            </w:r>
          </w:p>
        </w:tc>
      </w:tr>
      <w:tr w:rsidR="00F7136D" w:rsidRPr="00F7136D" w14:paraId="44CAB12F" w14:textId="77777777" w:rsidTr="00183CD5">
        <w:tblPrEx>
          <w:tblBorders>
            <w:insideH w:val="single" w:sz="4" w:space="0" w:color="auto"/>
            <w:insideV w:val="single" w:sz="4" w:space="0" w:color="auto"/>
          </w:tblBorders>
        </w:tblPrEx>
        <w:tc>
          <w:tcPr>
            <w:tcW w:w="901" w:type="dxa"/>
          </w:tcPr>
          <w:p w14:paraId="2BF772CA" w14:textId="4E32A7FE" w:rsidR="00F7136D" w:rsidRPr="00F7136D" w:rsidRDefault="00183CD5" w:rsidP="00F7136D">
            <w:pPr>
              <w:rPr>
                <w:b/>
                <w:sz w:val="20"/>
                <w:szCs w:val="20"/>
              </w:rPr>
            </w:pPr>
            <w:r w:rsidRPr="00F7136D">
              <w:rPr>
                <w:b/>
                <w:sz w:val="20"/>
                <w:szCs w:val="20"/>
              </w:rPr>
              <w:t>12. Hafta</w:t>
            </w:r>
          </w:p>
        </w:tc>
        <w:tc>
          <w:tcPr>
            <w:tcW w:w="6014" w:type="dxa"/>
          </w:tcPr>
          <w:p w14:paraId="4EFB6781" w14:textId="77777777" w:rsidR="00F7136D" w:rsidRPr="00F7136D" w:rsidRDefault="00F7136D" w:rsidP="00F7136D">
            <w:pPr>
              <w:spacing w:after="60"/>
              <w:rPr>
                <w:sz w:val="20"/>
                <w:szCs w:val="20"/>
                <w:lang w:eastAsia="en-US"/>
              </w:rPr>
            </w:pPr>
            <w:r w:rsidRPr="00F7136D">
              <w:rPr>
                <w:sz w:val="20"/>
                <w:szCs w:val="20"/>
                <w:lang w:eastAsia="en-US"/>
              </w:rPr>
              <w:t xml:space="preserve">Çevre: </w:t>
            </w:r>
            <w:r w:rsidRPr="00F7136D">
              <w:rPr>
                <w:i/>
                <w:sz w:val="20"/>
                <w:szCs w:val="20"/>
                <w:lang w:eastAsia="en-US"/>
              </w:rPr>
              <w:t>Sosyal Çevre</w:t>
            </w:r>
          </w:p>
        </w:tc>
        <w:tc>
          <w:tcPr>
            <w:tcW w:w="2147" w:type="dxa"/>
          </w:tcPr>
          <w:p w14:paraId="1DBE9B94" w14:textId="793FD951" w:rsidR="00F7136D" w:rsidRPr="00306E1E" w:rsidRDefault="00F7136D" w:rsidP="00F7136D">
            <w:pPr>
              <w:ind w:left="101"/>
              <w:jc w:val="center"/>
              <w:rPr>
                <w:sz w:val="20"/>
                <w:szCs w:val="20"/>
                <w:lang w:eastAsia="en-US"/>
              </w:rPr>
            </w:pPr>
            <w:r w:rsidRPr="00306E1E">
              <w:rPr>
                <w:color w:val="000000"/>
                <w:sz w:val="20"/>
                <w:szCs w:val="20"/>
              </w:rPr>
              <w:t>E.Karadağ</w:t>
            </w:r>
            <w:r w:rsidRPr="00306E1E">
              <w:rPr>
                <w:sz w:val="20"/>
                <w:szCs w:val="20"/>
                <w:lang w:eastAsia="en-US"/>
              </w:rPr>
              <w:t xml:space="preserve"> </w:t>
            </w:r>
          </w:p>
          <w:p w14:paraId="34633CD5" w14:textId="31CFB9FF" w:rsidR="00F7136D" w:rsidRPr="00306E1E" w:rsidRDefault="00F7136D" w:rsidP="00F7136D">
            <w:pPr>
              <w:ind w:left="101"/>
              <w:jc w:val="center"/>
              <w:rPr>
                <w:sz w:val="20"/>
                <w:szCs w:val="20"/>
                <w:lang w:eastAsia="en-US"/>
              </w:rPr>
            </w:pPr>
            <w:r w:rsidRPr="00306E1E">
              <w:rPr>
                <w:sz w:val="20"/>
                <w:szCs w:val="20"/>
                <w:lang w:eastAsia="en-US"/>
              </w:rPr>
              <w:t xml:space="preserve">D.Özden </w:t>
            </w:r>
          </w:p>
          <w:p w14:paraId="5E217678"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F7136D" w:rsidRPr="00F7136D" w14:paraId="113FBF94" w14:textId="77777777" w:rsidTr="00183CD5">
        <w:tblPrEx>
          <w:tblBorders>
            <w:insideH w:val="single" w:sz="4" w:space="0" w:color="auto"/>
            <w:insideV w:val="single" w:sz="4" w:space="0" w:color="auto"/>
          </w:tblBorders>
        </w:tblPrEx>
        <w:tc>
          <w:tcPr>
            <w:tcW w:w="901" w:type="dxa"/>
          </w:tcPr>
          <w:p w14:paraId="2EFC3EE1" w14:textId="59DC9859" w:rsidR="00F7136D" w:rsidRPr="00F7136D" w:rsidRDefault="00183CD5" w:rsidP="00F7136D">
            <w:pPr>
              <w:rPr>
                <w:b/>
                <w:sz w:val="20"/>
                <w:szCs w:val="20"/>
              </w:rPr>
            </w:pPr>
            <w:r w:rsidRPr="00F7136D">
              <w:rPr>
                <w:b/>
                <w:sz w:val="20"/>
                <w:szCs w:val="20"/>
              </w:rPr>
              <w:t>13. Hafta</w:t>
            </w:r>
          </w:p>
        </w:tc>
        <w:tc>
          <w:tcPr>
            <w:tcW w:w="6014" w:type="dxa"/>
          </w:tcPr>
          <w:p w14:paraId="1E04F94F" w14:textId="77777777" w:rsidR="00F7136D" w:rsidRPr="00F7136D" w:rsidRDefault="00F7136D" w:rsidP="00F7136D">
            <w:pPr>
              <w:spacing w:after="60"/>
              <w:rPr>
                <w:sz w:val="20"/>
                <w:szCs w:val="20"/>
                <w:lang w:eastAsia="en-US"/>
              </w:rPr>
            </w:pPr>
            <w:r w:rsidRPr="00F7136D">
              <w:rPr>
                <w:sz w:val="20"/>
                <w:szCs w:val="20"/>
                <w:lang w:eastAsia="en-US"/>
              </w:rPr>
              <w:t xml:space="preserve">Sağlık </w:t>
            </w:r>
            <w:r w:rsidRPr="00F7136D">
              <w:rPr>
                <w:b/>
                <w:sz w:val="20"/>
                <w:szCs w:val="20"/>
                <w:lang w:eastAsia="en-US"/>
              </w:rPr>
              <w:t xml:space="preserve"> </w:t>
            </w:r>
          </w:p>
        </w:tc>
        <w:tc>
          <w:tcPr>
            <w:tcW w:w="2147" w:type="dxa"/>
          </w:tcPr>
          <w:p w14:paraId="6642E643" w14:textId="77777777" w:rsidR="005E1966" w:rsidRDefault="00F7136D" w:rsidP="00F7136D">
            <w:pPr>
              <w:ind w:left="101"/>
              <w:jc w:val="center"/>
              <w:rPr>
                <w:sz w:val="20"/>
                <w:szCs w:val="20"/>
                <w:lang w:eastAsia="en-US"/>
              </w:rPr>
            </w:pPr>
            <w:r w:rsidRPr="00306E1E">
              <w:rPr>
                <w:sz w:val="20"/>
                <w:szCs w:val="20"/>
                <w:lang w:eastAsia="en-US"/>
              </w:rPr>
              <w:t>D.Özden</w:t>
            </w:r>
          </w:p>
          <w:p w14:paraId="3FDD0EAF" w14:textId="747BDD2B" w:rsidR="00F7136D" w:rsidRPr="00306E1E" w:rsidRDefault="00F7136D" w:rsidP="00F7136D">
            <w:pPr>
              <w:ind w:left="101"/>
              <w:jc w:val="center"/>
              <w:rPr>
                <w:sz w:val="20"/>
                <w:szCs w:val="20"/>
                <w:lang w:eastAsia="en-US"/>
              </w:rPr>
            </w:pPr>
            <w:r w:rsidRPr="00306E1E">
              <w:rPr>
                <w:sz w:val="20"/>
                <w:szCs w:val="20"/>
                <w:lang w:eastAsia="en-US"/>
              </w:rPr>
              <w:t>G.G.Arslan</w:t>
            </w:r>
          </w:p>
          <w:p w14:paraId="1E893840" w14:textId="77777777" w:rsidR="00F7136D" w:rsidRPr="00306E1E" w:rsidRDefault="00F7136D" w:rsidP="00F7136D">
            <w:pPr>
              <w:ind w:left="101"/>
              <w:jc w:val="center"/>
              <w:rPr>
                <w:sz w:val="20"/>
                <w:szCs w:val="20"/>
                <w:lang w:eastAsia="en-US"/>
              </w:rPr>
            </w:pPr>
            <w:r w:rsidRPr="00306E1E">
              <w:rPr>
                <w:sz w:val="20"/>
                <w:szCs w:val="20"/>
                <w:lang w:eastAsia="en-US"/>
              </w:rPr>
              <w:t>(Powerpoint sunum)</w:t>
            </w:r>
          </w:p>
        </w:tc>
      </w:tr>
      <w:tr w:rsidR="00F7136D" w:rsidRPr="00F7136D" w14:paraId="46FCD22E" w14:textId="77777777" w:rsidTr="00183CD5">
        <w:tblPrEx>
          <w:tblBorders>
            <w:insideH w:val="single" w:sz="4" w:space="0" w:color="auto"/>
            <w:insideV w:val="single" w:sz="4" w:space="0" w:color="auto"/>
          </w:tblBorders>
        </w:tblPrEx>
        <w:tc>
          <w:tcPr>
            <w:tcW w:w="901" w:type="dxa"/>
          </w:tcPr>
          <w:p w14:paraId="55A53973" w14:textId="5C15FA8E" w:rsidR="00F7136D" w:rsidRPr="00F7136D" w:rsidRDefault="00183CD5" w:rsidP="00F7136D">
            <w:pPr>
              <w:rPr>
                <w:b/>
                <w:sz w:val="20"/>
                <w:szCs w:val="20"/>
              </w:rPr>
            </w:pPr>
            <w:r w:rsidRPr="00F7136D">
              <w:rPr>
                <w:b/>
                <w:sz w:val="20"/>
                <w:szCs w:val="20"/>
              </w:rPr>
              <w:t>14. Hafta</w:t>
            </w:r>
          </w:p>
        </w:tc>
        <w:tc>
          <w:tcPr>
            <w:tcW w:w="6014" w:type="dxa"/>
          </w:tcPr>
          <w:p w14:paraId="3E99E2D2" w14:textId="77ACF330" w:rsidR="00F7136D" w:rsidRPr="00183CD5" w:rsidRDefault="00183CD5" w:rsidP="00F7136D">
            <w:pPr>
              <w:spacing w:after="60"/>
              <w:rPr>
                <w:sz w:val="20"/>
                <w:szCs w:val="20"/>
                <w:lang w:eastAsia="en-US"/>
              </w:rPr>
            </w:pPr>
            <w:r w:rsidRPr="00183CD5">
              <w:rPr>
                <w:sz w:val="20"/>
                <w:szCs w:val="20"/>
                <w:lang w:eastAsia="en-US"/>
              </w:rPr>
              <w:t>Hastalık</w:t>
            </w:r>
          </w:p>
        </w:tc>
        <w:tc>
          <w:tcPr>
            <w:tcW w:w="2147" w:type="dxa"/>
          </w:tcPr>
          <w:p w14:paraId="79E25C61" w14:textId="77777777" w:rsidR="00183CD5" w:rsidRPr="00183CD5" w:rsidRDefault="00183CD5" w:rsidP="00183CD5">
            <w:pPr>
              <w:ind w:left="101"/>
              <w:jc w:val="center"/>
              <w:rPr>
                <w:sz w:val="20"/>
                <w:szCs w:val="20"/>
                <w:lang w:eastAsia="en-US"/>
              </w:rPr>
            </w:pPr>
            <w:r w:rsidRPr="00183CD5">
              <w:rPr>
                <w:sz w:val="20"/>
                <w:szCs w:val="20"/>
                <w:lang w:eastAsia="en-US"/>
              </w:rPr>
              <w:t xml:space="preserve">D.Özden </w:t>
            </w:r>
          </w:p>
          <w:p w14:paraId="7473CE73" w14:textId="77777777" w:rsidR="00F7136D" w:rsidRDefault="00183CD5" w:rsidP="00183CD5">
            <w:pPr>
              <w:ind w:left="101"/>
              <w:jc w:val="center"/>
              <w:rPr>
                <w:sz w:val="20"/>
                <w:szCs w:val="20"/>
                <w:lang w:eastAsia="en-US"/>
              </w:rPr>
            </w:pPr>
            <w:r w:rsidRPr="00183CD5">
              <w:rPr>
                <w:sz w:val="20"/>
                <w:szCs w:val="20"/>
                <w:lang w:eastAsia="en-US"/>
              </w:rPr>
              <w:t>G.G.Arslan</w:t>
            </w:r>
          </w:p>
          <w:p w14:paraId="6BE4E39C" w14:textId="4C965B9A" w:rsidR="00183CD5" w:rsidRPr="00306E1E" w:rsidRDefault="00183CD5" w:rsidP="00183CD5">
            <w:pPr>
              <w:ind w:left="101"/>
              <w:jc w:val="center"/>
              <w:rPr>
                <w:sz w:val="20"/>
                <w:szCs w:val="20"/>
                <w:lang w:eastAsia="en-US"/>
              </w:rPr>
            </w:pPr>
            <w:r w:rsidRPr="00306E1E">
              <w:rPr>
                <w:sz w:val="20"/>
                <w:szCs w:val="20"/>
                <w:lang w:eastAsia="en-US"/>
              </w:rPr>
              <w:t>(Powerpoint sunum)</w:t>
            </w:r>
          </w:p>
        </w:tc>
      </w:tr>
      <w:tr w:rsidR="00F7136D" w:rsidRPr="00F7136D" w14:paraId="430CFD83" w14:textId="77777777" w:rsidTr="00183CD5">
        <w:tblPrEx>
          <w:tblBorders>
            <w:insideH w:val="single" w:sz="4" w:space="0" w:color="auto"/>
            <w:insideV w:val="single" w:sz="4" w:space="0" w:color="auto"/>
          </w:tblBorders>
        </w:tblPrEx>
        <w:tc>
          <w:tcPr>
            <w:tcW w:w="901" w:type="dxa"/>
          </w:tcPr>
          <w:p w14:paraId="6C1807F3" w14:textId="28181111" w:rsidR="00F7136D" w:rsidRPr="00F7136D" w:rsidRDefault="00183CD5" w:rsidP="00183CD5">
            <w:pPr>
              <w:rPr>
                <w:b/>
                <w:sz w:val="20"/>
                <w:szCs w:val="20"/>
              </w:rPr>
            </w:pPr>
            <w:r w:rsidRPr="00F7136D">
              <w:rPr>
                <w:b/>
                <w:sz w:val="20"/>
                <w:szCs w:val="20"/>
              </w:rPr>
              <w:t>1</w:t>
            </w:r>
            <w:r>
              <w:rPr>
                <w:b/>
                <w:sz w:val="20"/>
                <w:szCs w:val="20"/>
              </w:rPr>
              <w:t>5</w:t>
            </w:r>
            <w:r w:rsidRPr="00F7136D">
              <w:rPr>
                <w:b/>
                <w:sz w:val="20"/>
                <w:szCs w:val="20"/>
              </w:rPr>
              <w:t>. Hafta</w:t>
            </w:r>
          </w:p>
        </w:tc>
        <w:tc>
          <w:tcPr>
            <w:tcW w:w="6014" w:type="dxa"/>
          </w:tcPr>
          <w:p w14:paraId="70F5DBED" w14:textId="4A37153D" w:rsidR="00F7136D" w:rsidRPr="00F7136D" w:rsidRDefault="00183CD5" w:rsidP="00F7136D">
            <w:pPr>
              <w:spacing w:after="60"/>
              <w:rPr>
                <w:sz w:val="20"/>
                <w:szCs w:val="20"/>
                <w:lang w:eastAsia="en-US"/>
              </w:rPr>
            </w:pPr>
            <w:r w:rsidRPr="00F7136D">
              <w:rPr>
                <w:sz w:val="20"/>
                <w:szCs w:val="20"/>
                <w:lang w:eastAsia="en-US"/>
              </w:rPr>
              <w:t>Değerlendirme</w:t>
            </w:r>
          </w:p>
        </w:tc>
        <w:tc>
          <w:tcPr>
            <w:tcW w:w="2147" w:type="dxa"/>
          </w:tcPr>
          <w:p w14:paraId="29A5160A" w14:textId="77777777" w:rsidR="00183CD5" w:rsidRPr="00183CD5" w:rsidRDefault="00183CD5" w:rsidP="00183CD5">
            <w:pPr>
              <w:ind w:left="101"/>
              <w:jc w:val="center"/>
              <w:rPr>
                <w:sz w:val="20"/>
                <w:szCs w:val="20"/>
                <w:lang w:eastAsia="en-US"/>
              </w:rPr>
            </w:pPr>
            <w:r w:rsidRPr="00183CD5">
              <w:rPr>
                <w:sz w:val="20"/>
                <w:szCs w:val="20"/>
                <w:lang w:eastAsia="en-US"/>
              </w:rPr>
              <w:t>N.Alan</w:t>
            </w:r>
          </w:p>
          <w:p w14:paraId="472DCC8C" w14:textId="3D4B342E" w:rsidR="00F7136D" w:rsidRPr="00306E1E" w:rsidRDefault="00183CD5" w:rsidP="00183CD5">
            <w:pPr>
              <w:ind w:left="101"/>
              <w:jc w:val="center"/>
              <w:rPr>
                <w:sz w:val="20"/>
                <w:szCs w:val="20"/>
                <w:lang w:eastAsia="en-US"/>
              </w:rPr>
            </w:pPr>
            <w:r w:rsidRPr="00183CD5">
              <w:rPr>
                <w:sz w:val="20"/>
                <w:szCs w:val="20"/>
                <w:lang w:eastAsia="en-US"/>
              </w:rPr>
              <w:t>F.Y.Alp</w:t>
            </w:r>
          </w:p>
        </w:tc>
      </w:tr>
    </w:tbl>
    <w:p w14:paraId="23835424" w14:textId="7B8DCCF1" w:rsidR="00F7136D" w:rsidRDefault="00F7136D" w:rsidP="00F7136D">
      <w:pPr>
        <w:rPr>
          <w:sz w:val="20"/>
          <w:szCs w:val="20"/>
        </w:rPr>
      </w:pPr>
    </w:p>
    <w:p w14:paraId="09FC25AD" w14:textId="661DB80D" w:rsidR="00E1741B" w:rsidRDefault="00E1741B" w:rsidP="00F7136D">
      <w:pPr>
        <w:rPr>
          <w:sz w:val="20"/>
          <w:szCs w:val="20"/>
        </w:rPr>
      </w:pPr>
    </w:p>
    <w:p w14:paraId="1D2AACF5" w14:textId="69379158" w:rsidR="00E1741B" w:rsidRDefault="00E1741B" w:rsidP="00F7136D">
      <w:pPr>
        <w:rPr>
          <w:sz w:val="20"/>
          <w:szCs w:val="20"/>
        </w:rPr>
      </w:pPr>
    </w:p>
    <w:p w14:paraId="13CFBC81" w14:textId="7A0741FB" w:rsidR="00E1741B" w:rsidRDefault="00E1741B" w:rsidP="00F7136D">
      <w:pPr>
        <w:rPr>
          <w:sz w:val="20"/>
          <w:szCs w:val="20"/>
        </w:rPr>
      </w:pPr>
    </w:p>
    <w:p w14:paraId="0DD84326" w14:textId="77777777" w:rsidR="00924291" w:rsidRDefault="00924291" w:rsidP="00F7136D">
      <w:pPr>
        <w:rPr>
          <w:sz w:val="20"/>
          <w:szCs w:val="20"/>
        </w:rPr>
      </w:pPr>
    </w:p>
    <w:p w14:paraId="3C94C2F3" w14:textId="77777777" w:rsidR="00924291" w:rsidRDefault="00924291" w:rsidP="00F7136D">
      <w:pPr>
        <w:rPr>
          <w:sz w:val="20"/>
          <w:szCs w:val="20"/>
        </w:rPr>
      </w:pPr>
    </w:p>
    <w:p w14:paraId="3207C7D2" w14:textId="77777777" w:rsidR="00924291" w:rsidRDefault="00924291" w:rsidP="00F7136D">
      <w:pPr>
        <w:rPr>
          <w:sz w:val="20"/>
          <w:szCs w:val="20"/>
        </w:rPr>
      </w:pPr>
    </w:p>
    <w:p w14:paraId="6F8995DC" w14:textId="77777777" w:rsidR="00924291" w:rsidRDefault="00924291" w:rsidP="00F7136D">
      <w:pPr>
        <w:rPr>
          <w:sz w:val="20"/>
          <w:szCs w:val="20"/>
        </w:rPr>
      </w:pPr>
    </w:p>
    <w:p w14:paraId="0C46F935" w14:textId="77777777" w:rsidR="00924291" w:rsidRDefault="00924291" w:rsidP="00F7136D">
      <w:pPr>
        <w:rPr>
          <w:sz w:val="20"/>
          <w:szCs w:val="20"/>
        </w:rPr>
      </w:pPr>
    </w:p>
    <w:p w14:paraId="19D32978" w14:textId="03E83E03" w:rsidR="00924291" w:rsidRDefault="00924291" w:rsidP="00F7136D">
      <w:pPr>
        <w:rPr>
          <w:sz w:val="20"/>
          <w:szCs w:val="20"/>
        </w:rPr>
      </w:pPr>
    </w:p>
    <w:p w14:paraId="7F9FB182" w14:textId="14D332A1" w:rsidR="00AF5762" w:rsidRDefault="00AF5762" w:rsidP="00F7136D">
      <w:pPr>
        <w:rPr>
          <w:sz w:val="20"/>
          <w:szCs w:val="20"/>
        </w:rPr>
      </w:pPr>
    </w:p>
    <w:p w14:paraId="054A0A55" w14:textId="001AB30E" w:rsidR="00AF5762" w:rsidRDefault="00AF5762" w:rsidP="00F7136D">
      <w:pPr>
        <w:rPr>
          <w:sz w:val="20"/>
          <w:szCs w:val="20"/>
        </w:rPr>
      </w:pPr>
    </w:p>
    <w:p w14:paraId="1B53C447" w14:textId="77777777" w:rsidR="00AF5762" w:rsidRDefault="00AF5762" w:rsidP="00F7136D">
      <w:pPr>
        <w:rPr>
          <w:sz w:val="20"/>
          <w:szCs w:val="20"/>
        </w:rPr>
      </w:pPr>
    </w:p>
    <w:p w14:paraId="037B385E" w14:textId="77777777" w:rsidR="00C0215F" w:rsidRDefault="00C0215F" w:rsidP="00F7136D">
      <w:pPr>
        <w:rPr>
          <w:sz w:val="20"/>
          <w:szCs w:val="20"/>
        </w:rPr>
      </w:pPr>
    </w:p>
    <w:p w14:paraId="003FAAF2" w14:textId="77777777" w:rsidR="00F7136D" w:rsidRPr="00F7136D" w:rsidRDefault="00F7136D" w:rsidP="00F7136D">
      <w:pPr>
        <w:rPr>
          <w:b/>
          <w:sz w:val="20"/>
          <w:szCs w:val="20"/>
        </w:rPr>
      </w:pPr>
      <w:r w:rsidRPr="00F7136D">
        <w:rPr>
          <w:b/>
          <w:sz w:val="20"/>
          <w:szCs w:val="20"/>
        </w:rPr>
        <w:lastRenderedPageBreak/>
        <w:t>Dersin Öğrenme Kazanımlarının Program Kazanımları ile İlişkisi</w:t>
      </w:r>
    </w:p>
    <w:p w14:paraId="258DAC6E" w14:textId="77777777" w:rsidR="00F7136D" w:rsidRPr="00F7136D" w:rsidRDefault="00F7136D" w:rsidP="00F7136D">
      <w:pPr>
        <w:rPr>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628"/>
        <w:gridCol w:w="647"/>
        <w:gridCol w:w="567"/>
        <w:gridCol w:w="567"/>
        <w:gridCol w:w="567"/>
        <w:gridCol w:w="567"/>
        <w:gridCol w:w="771"/>
      </w:tblGrid>
      <w:tr w:rsidR="00F7136D" w:rsidRPr="00F7136D" w14:paraId="34006FB1" w14:textId="77777777" w:rsidTr="00924291">
        <w:trPr>
          <w:trHeight w:val="96"/>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471CB960" w14:textId="77777777" w:rsidR="00F7136D" w:rsidRPr="00F7136D" w:rsidRDefault="00F7136D" w:rsidP="00F7136D">
            <w:pPr>
              <w:rPr>
                <w:b/>
                <w:bCs/>
                <w:sz w:val="20"/>
                <w:szCs w:val="20"/>
              </w:rPr>
            </w:pPr>
          </w:p>
        </w:tc>
      </w:tr>
      <w:tr w:rsidR="00F7136D" w:rsidRPr="00F7136D" w14:paraId="07DDED06" w14:textId="77777777" w:rsidTr="0073401F">
        <w:trPr>
          <w:trHeight w:val="408"/>
        </w:trPr>
        <w:tc>
          <w:tcPr>
            <w:tcW w:w="1317" w:type="dxa"/>
            <w:tcBorders>
              <w:top w:val="nil"/>
              <w:left w:val="single" w:sz="8" w:space="0" w:color="auto"/>
              <w:bottom w:val="single" w:sz="8" w:space="0" w:color="auto"/>
              <w:right w:val="single" w:sz="8" w:space="0" w:color="auto"/>
            </w:tcBorders>
            <w:shd w:val="clear" w:color="auto" w:fill="auto"/>
          </w:tcPr>
          <w:p w14:paraId="0FC9AEA6" w14:textId="77777777" w:rsidR="00F7136D" w:rsidRPr="00F7136D" w:rsidRDefault="00F7136D" w:rsidP="00F7136D">
            <w:pPr>
              <w:jc w:val="center"/>
              <w:rPr>
                <w:b/>
                <w:bCs/>
                <w:color w:val="000000"/>
                <w:sz w:val="20"/>
                <w:szCs w:val="20"/>
              </w:rPr>
            </w:pPr>
            <w:r w:rsidRPr="00F7136D">
              <w:rPr>
                <w:b/>
                <w:bCs/>
                <w:color w:val="000000"/>
                <w:sz w:val="20"/>
                <w:szCs w:val="20"/>
              </w:rPr>
              <w:t>Öğrenme Kazanımı</w:t>
            </w:r>
          </w:p>
        </w:tc>
        <w:tc>
          <w:tcPr>
            <w:tcW w:w="464" w:type="dxa"/>
            <w:tcBorders>
              <w:top w:val="nil"/>
              <w:left w:val="nil"/>
              <w:bottom w:val="single" w:sz="8" w:space="0" w:color="auto"/>
              <w:right w:val="single" w:sz="8" w:space="0" w:color="auto"/>
            </w:tcBorders>
            <w:shd w:val="clear" w:color="auto" w:fill="auto"/>
          </w:tcPr>
          <w:p w14:paraId="473DC582" w14:textId="77777777" w:rsidR="00F7136D" w:rsidRPr="00F7136D" w:rsidRDefault="00F7136D" w:rsidP="00F7136D">
            <w:pPr>
              <w:jc w:val="center"/>
              <w:rPr>
                <w:b/>
                <w:bCs/>
                <w:color w:val="000000"/>
                <w:sz w:val="20"/>
                <w:szCs w:val="20"/>
              </w:rPr>
            </w:pPr>
            <w:r w:rsidRPr="00F7136D">
              <w:rPr>
                <w:b/>
                <w:bCs/>
                <w:color w:val="000000"/>
                <w:sz w:val="20"/>
                <w:szCs w:val="20"/>
              </w:rPr>
              <w:t>PK 1</w:t>
            </w:r>
          </w:p>
        </w:tc>
        <w:tc>
          <w:tcPr>
            <w:tcW w:w="426" w:type="dxa"/>
            <w:tcBorders>
              <w:top w:val="nil"/>
              <w:left w:val="nil"/>
              <w:bottom w:val="single" w:sz="8" w:space="0" w:color="auto"/>
              <w:right w:val="single" w:sz="8" w:space="0" w:color="auto"/>
            </w:tcBorders>
            <w:shd w:val="clear" w:color="auto" w:fill="auto"/>
          </w:tcPr>
          <w:p w14:paraId="27CEF6B4" w14:textId="77777777" w:rsidR="00F7136D" w:rsidRPr="00F7136D" w:rsidRDefault="00F7136D" w:rsidP="00F7136D">
            <w:pPr>
              <w:jc w:val="center"/>
              <w:rPr>
                <w:b/>
                <w:bCs/>
                <w:color w:val="000000"/>
                <w:sz w:val="20"/>
                <w:szCs w:val="20"/>
              </w:rPr>
            </w:pPr>
            <w:r w:rsidRPr="00F7136D">
              <w:rPr>
                <w:b/>
                <w:bCs/>
                <w:color w:val="000000"/>
                <w:sz w:val="20"/>
                <w:szCs w:val="20"/>
              </w:rPr>
              <w:t>PK2</w:t>
            </w:r>
          </w:p>
        </w:tc>
        <w:tc>
          <w:tcPr>
            <w:tcW w:w="425" w:type="dxa"/>
            <w:tcBorders>
              <w:top w:val="nil"/>
              <w:left w:val="nil"/>
              <w:bottom w:val="single" w:sz="8" w:space="0" w:color="auto"/>
              <w:right w:val="single" w:sz="8" w:space="0" w:color="auto"/>
            </w:tcBorders>
            <w:shd w:val="clear" w:color="auto" w:fill="auto"/>
          </w:tcPr>
          <w:p w14:paraId="49DB0F23" w14:textId="77777777" w:rsidR="00F7136D" w:rsidRPr="00F7136D" w:rsidRDefault="00F7136D" w:rsidP="00F7136D">
            <w:pPr>
              <w:jc w:val="center"/>
              <w:rPr>
                <w:b/>
                <w:bCs/>
                <w:color w:val="000000"/>
                <w:sz w:val="20"/>
                <w:szCs w:val="20"/>
              </w:rPr>
            </w:pPr>
            <w:r w:rsidRPr="00F7136D">
              <w:rPr>
                <w:b/>
                <w:bCs/>
                <w:color w:val="000000"/>
                <w:sz w:val="20"/>
                <w:szCs w:val="20"/>
              </w:rPr>
              <w:t xml:space="preserve">PK3 </w:t>
            </w:r>
          </w:p>
        </w:tc>
        <w:tc>
          <w:tcPr>
            <w:tcW w:w="425" w:type="dxa"/>
            <w:tcBorders>
              <w:top w:val="nil"/>
              <w:left w:val="nil"/>
              <w:bottom w:val="single" w:sz="8" w:space="0" w:color="auto"/>
              <w:right w:val="single" w:sz="8" w:space="0" w:color="auto"/>
            </w:tcBorders>
            <w:shd w:val="clear" w:color="auto" w:fill="auto"/>
          </w:tcPr>
          <w:p w14:paraId="73E090F2" w14:textId="77777777" w:rsidR="00F7136D" w:rsidRPr="00F7136D" w:rsidRDefault="00F7136D" w:rsidP="00F7136D">
            <w:pPr>
              <w:jc w:val="center"/>
              <w:rPr>
                <w:b/>
                <w:bCs/>
                <w:color w:val="000000"/>
                <w:sz w:val="20"/>
                <w:szCs w:val="20"/>
              </w:rPr>
            </w:pPr>
            <w:r w:rsidRPr="00F7136D">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cPr>
          <w:p w14:paraId="09258EF3" w14:textId="77777777" w:rsidR="00F7136D" w:rsidRPr="00F7136D" w:rsidRDefault="00F7136D" w:rsidP="00F7136D">
            <w:pPr>
              <w:jc w:val="center"/>
              <w:rPr>
                <w:b/>
                <w:bCs/>
                <w:color w:val="000000"/>
                <w:sz w:val="20"/>
                <w:szCs w:val="20"/>
              </w:rPr>
            </w:pPr>
            <w:r w:rsidRPr="00F7136D">
              <w:rPr>
                <w:b/>
                <w:bCs/>
                <w:color w:val="000000"/>
                <w:sz w:val="20"/>
                <w:szCs w:val="20"/>
              </w:rPr>
              <w:t>PK 5</w:t>
            </w:r>
          </w:p>
        </w:tc>
        <w:tc>
          <w:tcPr>
            <w:tcW w:w="426" w:type="dxa"/>
            <w:tcBorders>
              <w:top w:val="single" w:sz="8" w:space="0" w:color="auto"/>
              <w:left w:val="nil"/>
              <w:bottom w:val="single" w:sz="8" w:space="0" w:color="auto"/>
              <w:right w:val="single" w:sz="8" w:space="0" w:color="000000"/>
            </w:tcBorders>
            <w:shd w:val="clear" w:color="auto" w:fill="auto"/>
          </w:tcPr>
          <w:p w14:paraId="00E9BDA6" w14:textId="77777777" w:rsidR="00F7136D" w:rsidRPr="00F7136D" w:rsidRDefault="00F7136D" w:rsidP="00F7136D">
            <w:pPr>
              <w:jc w:val="center"/>
              <w:rPr>
                <w:b/>
                <w:bCs/>
                <w:color w:val="000000"/>
                <w:sz w:val="20"/>
                <w:szCs w:val="20"/>
              </w:rPr>
            </w:pPr>
            <w:r w:rsidRPr="00F7136D">
              <w:rPr>
                <w:b/>
                <w:bCs/>
                <w:color w:val="000000"/>
                <w:sz w:val="20"/>
                <w:szCs w:val="20"/>
              </w:rPr>
              <w:t>PK6</w:t>
            </w:r>
          </w:p>
        </w:tc>
        <w:tc>
          <w:tcPr>
            <w:tcW w:w="567" w:type="dxa"/>
            <w:tcBorders>
              <w:top w:val="nil"/>
              <w:left w:val="nil"/>
              <w:bottom w:val="single" w:sz="8" w:space="0" w:color="auto"/>
              <w:right w:val="single" w:sz="8" w:space="0" w:color="auto"/>
            </w:tcBorders>
            <w:shd w:val="clear" w:color="auto" w:fill="auto"/>
          </w:tcPr>
          <w:p w14:paraId="221D33B7" w14:textId="77777777" w:rsidR="00F7136D" w:rsidRPr="00F7136D" w:rsidRDefault="00F7136D" w:rsidP="00F7136D">
            <w:pPr>
              <w:jc w:val="center"/>
              <w:rPr>
                <w:b/>
                <w:bCs/>
                <w:color w:val="000000"/>
                <w:sz w:val="20"/>
                <w:szCs w:val="20"/>
              </w:rPr>
            </w:pPr>
            <w:r w:rsidRPr="00F7136D">
              <w:rPr>
                <w:b/>
                <w:bCs/>
                <w:color w:val="000000"/>
                <w:sz w:val="20"/>
                <w:szCs w:val="20"/>
              </w:rPr>
              <w:t xml:space="preserve">PK </w:t>
            </w:r>
          </w:p>
          <w:p w14:paraId="5555C5FA" w14:textId="77777777" w:rsidR="00F7136D" w:rsidRPr="00F7136D" w:rsidRDefault="00F7136D" w:rsidP="00F7136D">
            <w:pPr>
              <w:jc w:val="center"/>
              <w:rPr>
                <w:b/>
                <w:bCs/>
                <w:color w:val="000000"/>
                <w:sz w:val="20"/>
                <w:szCs w:val="20"/>
              </w:rPr>
            </w:pPr>
            <w:r w:rsidRPr="00F7136D">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5698ECA3" w14:textId="77777777" w:rsidR="00F7136D" w:rsidRPr="00F7136D" w:rsidRDefault="00F7136D" w:rsidP="00F7136D">
            <w:pPr>
              <w:jc w:val="center"/>
              <w:rPr>
                <w:b/>
                <w:bCs/>
                <w:color w:val="000000"/>
                <w:sz w:val="20"/>
                <w:szCs w:val="20"/>
              </w:rPr>
            </w:pPr>
            <w:r w:rsidRPr="00F7136D">
              <w:rPr>
                <w:b/>
                <w:bCs/>
                <w:color w:val="000000"/>
                <w:sz w:val="20"/>
                <w:szCs w:val="20"/>
              </w:rPr>
              <w:t xml:space="preserve">PK  </w:t>
            </w:r>
          </w:p>
          <w:p w14:paraId="43BAFF15" w14:textId="77777777" w:rsidR="00F7136D" w:rsidRPr="00F7136D" w:rsidRDefault="00F7136D" w:rsidP="00F7136D">
            <w:pPr>
              <w:jc w:val="center"/>
              <w:rPr>
                <w:b/>
                <w:bCs/>
                <w:color w:val="000000"/>
                <w:sz w:val="20"/>
                <w:szCs w:val="20"/>
              </w:rPr>
            </w:pPr>
            <w:r w:rsidRPr="00F7136D">
              <w:rPr>
                <w:b/>
                <w:bCs/>
                <w:color w:val="000000"/>
                <w:sz w:val="20"/>
                <w:szCs w:val="20"/>
              </w:rPr>
              <w:t>8</w:t>
            </w:r>
          </w:p>
        </w:tc>
        <w:tc>
          <w:tcPr>
            <w:tcW w:w="628" w:type="dxa"/>
            <w:tcBorders>
              <w:top w:val="single" w:sz="8" w:space="0" w:color="auto"/>
              <w:left w:val="nil"/>
              <w:bottom w:val="single" w:sz="8" w:space="0" w:color="auto"/>
              <w:right w:val="single" w:sz="8" w:space="0" w:color="000000"/>
            </w:tcBorders>
            <w:shd w:val="clear" w:color="auto" w:fill="auto"/>
          </w:tcPr>
          <w:p w14:paraId="77D8A89C" w14:textId="158BA439" w:rsidR="00F7136D" w:rsidRPr="00F7136D" w:rsidRDefault="00F7136D" w:rsidP="00F7136D">
            <w:pPr>
              <w:jc w:val="center"/>
              <w:rPr>
                <w:b/>
                <w:bCs/>
                <w:color w:val="000000"/>
                <w:sz w:val="20"/>
                <w:szCs w:val="20"/>
              </w:rPr>
            </w:pPr>
            <w:r w:rsidRPr="00F7136D">
              <w:rPr>
                <w:b/>
                <w:bCs/>
                <w:color w:val="000000"/>
                <w:sz w:val="20"/>
                <w:szCs w:val="20"/>
              </w:rPr>
              <w:t>PK</w:t>
            </w:r>
            <w:r w:rsidR="00527EDC">
              <w:rPr>
                <w:b/>
                <w:bCs/>
                <w:color w:val="000000"/>
                <w:sz w:val="20"/>
                <w:szCs w:val="20"/>
              </w:rPr>
              <w:t xml:space="preserve"> </w:t>
            </w:r>
            <w:r w:rsidRPr="00F7136D">
              <w:rPr>
                <w:b/>
                <w:bCs/>
                <w:color w:val="000000"/>
                <w:sz w:val="20"/>
                <w:szCs w:val="20"/>
              </w:rPr>
              <w:t xml:space="preserve">  9</w:t>
            </w:r>
          </w:p>
        </w:tc>
        <w:tc>
          <w:tcPr>
            <w:tcW w:w="647" w:type="dxa"/>
            <w:tcBorders>
              <w:top w:val="nil"/>
              <w:left w:val="nil"/>
              <w:bottom w:val="single" w:sz="8" w:space="0" w:color="auto"/>
              <w:right w:val="single" w:sz="8" w:space="0" w:color="auto"/>
            </w:tcBorders>
            <w:shd w:val="clear" w:color="auto" w:fill="auto"/>
          </w:tcPr>
          <w:p w14:paraId="4DC95CA9" w14:textId="4BAA8828" w:rsidR="00F7136D" w:rsidRPr="00F7136D" w:rsidRDefault="00F7136D" w:rsidP="00F7136D">
            <w:pPr>
              <w:jc w:val="center"/>
              <w:rPr>
                <w:b/>
                <w:bCs/>
                <w:color w:val="000000"/>
                <w:sz w:val="20"/>
                <w:szCs w:val="20"/>
              </w:rPr>
            </w:pPr>
            <w:r w:rsidRPr="00F7136D">
              <w:rPr>
                <w:b/>
                <w:bCs/>
                <w:color w:val="000000"/>
                <w:sz w:val="20"/>
                <w:szCs w:val="20"/>
              </w:rPr>
              <w:t>PK</w:t>
            </w:r>
            <w:r w:rsidR="00527EDC">
              <w:rPr>
                <w:b/>
                <w:bCs/>
                <w:color w:val="000000"/>
                <w:sz w:val="20"/>
                <w:szCs w:val="20"/>
              </w:rPr>
              <w:t xml:space="preserve"> </w:t>
            </w:r>
            <w:r w:rsidRPr="00F7136D">
              <w:rPr>
                <w:b/>
                <w:bCs/>
                <w:color w:val="000000"/>
                <w:sz w:val="20"/>
                <w:szCs w:val="20"/>
              </w:rPr>
              <w:t>10</w:t>
            </w:r>
          </w:p>
        </w:tc>
        <w:tc>
          <w:tcPr>
            <w:tcW w:w="567" w:type="dxa"/>
            <w:tcBorders>
              <w:top w:val="nil"/>
              <w:left w:val="nil"/>
              <w:bottom w:val="single" w:sz="8" w:space="0" w:color="auto"/>
              <w:right w:val="single" w:sz="8" w:space="0" w:color="auto"/>
            </w:tcBorders>
          </w:tcPr>
          <w:p w14:paraId="40F4A021" w14:textId="77777777" w:rsidR="00F7136D" w:rsidRPr="00F7136D" w:rsidRDefault="00F7136D" w:rsidP="00F7136D">
            <w:pPr>
              <w:jc w:val="center"/>
              <w:rPr>
                <w:b/>
                <w:bCs/>
                <w:color w:val="000000"/>
                <w:sz w:val="20"/>
                <w:szCs w:val="20"/>
              </w:rPr>
            </w:pPr>
            <w:r w:rsidRPr="00F7136D">
              <w:rPr>
                <w:b/>
                <w:bCs/>
                <w:color w:val="000000"/>
                <w:sz w:val="20"/>
                <w:szCs w:val="20"/>
              </w:rPr>
              <w:t>PK 11</w:t>
            </w:r>
          </w:p>
        </w:tc>
        <w:tc>
          <w:tcPr>
            <w:tcW w:w="567" w:type="dxa"/>
            <w:tcBorders>
              <w:top w:val="nil"/>
              <w:left w:val="nil"/>
              <w:bottom w:val="single" w:sz="8" w:space="0" w:color="auto"/>
              <w:right w:val="single" w:sz="8" w:space="0" w:color="auto"/>
            </w:tcBorders>
          </w:tcPr>
          <w:p w14:paraId="03AFD893" w14:textId="77777777" w:rsidR="00F7136D" w:rsidRPr="00F7136D" w:rsidRDefault="00F7136D" w:rsidP="00F7136D">
            <w:pPr>
              <w:jc w:val="center"/>
              <w:rPr>
                <w:b/>
                <w:bCs/>
                <w:color w:val="000000"/>
                <w:sz w:val="20"/>
                <w:szCs w:val="20"/>
              </w:rPr>
            </w:pPr>
            <w:r w:rsidRPr="00F7136D">
              <w:rPr>
                <w:b/>
                <w:bCs/>
                <w:color w:val="000000"/>
                <w:sz w:val="20"/>
                <w:szCs w:val="20"/>
              </w:rPr>
              <w:t>PK 12</w:t>
            </w:r>
          </w:p>
        </w:tc>
        <w:tc>
          <w:tcPr>
            <w:tcW w:w="567" w:type="dxa"/>
            <w:tcBorders>
              <w:top w:val="nil"/>
              <w:left w:val="nil"/>
              <w:bottom w:val="single" w:sz="8" w:space="0" w:color="auto"/>
              <w:right w:val="single" w:sz="8" w:space="0" w:color="auto"/>
            </w:tcBorders>
          </w:tcPr>
          <w:p w14:paraId="0C1436ED" w14:textId="77777777" w:rsidR="00F7136D" w:rsidRPr="00F7136D" w:rsidRDefault="00F7136D" w:rsidP="00F7136D">
            <w:pPr>
              <w:jc w:val="center"/>
              <w:rPr>
                <w:b/>
                <w:bCs/>
                <w:color w:val="000000"/>
                <w:sz w:val="20"/>
                <w:szCs w:val="20"/>
              </w:rPr>
            </w:pPr>
            <w:r w:rsidRPr="00F7136D">
              <w:rPr>
                <w:b/>
                <w:bCs/>
                <w:color w:val="000000"/>
                <w:sz w:val="20"/>
                <w:szCs w:val="20"/>
              </w:rPr>
              <w:t>PK 13</w:t>
            </w:r>
          </w:p>
        </w:tc>
        <w:tc>
          <w:tcPr>
            <w:tcW w:w="567" w:type="dxa"/>
            <w:tcBorders>
              <w:top w:val="nil"/>
              <w:left w:val="nil"/>
              <w:bottom w:val="single" w:sz="8" w:space="0" w:color="auto"/>
              <w:right w:val="single" w:sz="8" w:space="0" w:color="auto"/>
            </w:tcBorders>
          </w:tcPr>
          <w:p w14:paraId="7E8BEC6C" w14:textId="77777777" w:rsidR="00F7136D" w:rsidRPr="00F7136D" w:rsidRDefault="00F7136D" w:rsidP="00F7136D">
            <w:pPr>
              <w:jc w:val="center"/>
              <w:rPr>
                <w:b/>
                <w:bCs/>
                <w:color w:val="000000"/>
                <w:sz w:val="20"/>
                <w:szCs w:val="20"/>
              </w:rPr>
            </w:pPr>
            <w:r w:rsidRPr="00F7136D">
              <w:rPr>
                <w:b/>
                <w:bCs/>
                <w:color w:val="000000"/>
                <w:sz w:val="20"/>
                <w:szCs w:val="20"/>
              </w:rPr>
              <w:t>PK 14</w:t>
            </w:r>
          </w:p>
        </w:tc>
        <w:tc>
          <w:tcPr>
            <w:tcW w:w="771" w:type="dxa"/>
            <w:tcBorders>
              <w:top w:val="nil"/>
              <w:left w:val="nil"/>
              <w:bottom w:val="single" w:sz="8" w:space="0" w:color="auto"/>
              <w:right w:val="single" w:sz="8" w:space="0" w:color="auto"/>
            </w:tcBorders>
          </w:tcPr>
          <w:p w14:paraId="58F9F2A1" w14:textId="77777777" w:rsidR="00F7136D" w:rsidRPr="00F7136D" w:rsidRDefault="00F7136D" w:rsidP="00F7136D">
            <w:pPr>
              <w:jc w:val="center"/>
              <w:rPr>
                <w:b/>
                <w:bCs/>
                <w:color w:val="000000"/>
                <w:sz w:val="20"/>
                <w:szCs w:val="20"/>
              </w:rPr>
            </w:pPr>
            <w:r w:rsidRPr="00F7136D">
              <w:rPr>
                <w:b/>
                <w:bCs/>
                <w:color w:val="000000"/>
                <w:sz w:val="20"/>
                <w:szCs w:val="20"/>
              </w:rPr>
              <w:t>PK 15</w:t>
            </w:r>
          </w:p>
        </w:tc>
      </w:tr>
      <w:tr w:rsidR="00F7136D" w:rsidRPr="00F7136D" w14:paraId="39F99D50" w14:textId="77777777" w:rsidTr="0073401F">
        <w:trPr>
          <w:trHeight w:val="330"/>
        </w:trPr>
        <w:tc>
          <w:tcPr>
            <w:tcW w:w="1317" w:type="dxa"/>
            <w:tcBorders>
              <w:top w:val="nil"/>
              <w:left w:val="single" w:sz="8" w:space="0" w:color="auto"/>
              <w:bottom w:val="single" w:sz="8" w:space="0" w:color="auto"/>
              <w:right w:val="single" w:sz="8" w:space="0" w:color="auto"/>
            </w:tcBorders>
            <w:shd w:val="clear" w:color="auto" w:fill="auto"/>
          </w:tcPr>
          <w:p w14:paraId="67DAAD2F" w14:textId="6623426E"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1</w:t>
            </w:r>
          </w:p>
        </w:tc>
        <w:tc>
          <w:tcPr>
            <w:tcW w:w="464" w:type="dxa"/>
            <w:tcBorders>
              <w:top w:val="nil"/>
              <w:left w:val="nil"/>
              <w:bottom w:val="single" w:sz="8" w:space="0" w:color="auto"/>
              <w:right w:val="single" w:sz="8" w:space="0" w:color="auto"/>
            </w:tcBorders>
            <w:shd w:val="clear" w:color="auto" w:fill="auto"/>
          </w:tcPr>
          <w:p w14:paraId="4B32D225"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77B4A8C2"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68BB1A14" w14:textId="77777777" w:rsidR="00F7136D" w:rsidRPr="00F7136D" w:rsidRDefault="00F7136D" w:rsidP="00F7136D">
            <w:pPr>
              <w:jc w:val="center"/>
              <w:rPr>
                <w:color w:val="000000"/>
                <w:sz w:val="20"/>
                <w:szCs w:val="20"/>
              </w:rPr>
            </w:pPr>
            <w:r w:rsidRPr="00F7136D">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CE457FD"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0F10863D"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7FA996C"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3DC6DBF" w14:textId="77777777" w:rsidR="00F7136D" w:rsidRPr="00F7136D" w:rsidRDefault="00F7136D" w:rsidP="00F7136D">
            <w:pPr>
              <w:jc w:val="center"/>
              <w:rPr>
                <w:color w:val="000000"/>
                <w:sz w:val="20"/>
                <w:szCs w:val="20"/>
              </w:rPr>
            </w:pPr>
            <w:r w:rsidRPr="00F7136D">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2A6B03FE"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6684E550"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135E1731"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1BAC6036"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3EF3ADF1"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2564C47A"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25D25291" w14:textId="77777777" w:rsidR="00F7136D" w:rsidRPr="00F7136D" w:rsidRDefault="00F7136D" w:rsidP="00F7136D">
            <w:pPr>
              <w:jc w:val="center"/>
              <w:rPr>
                <w:color w:val="000000"/>
                <w:sz w:val="20"/>
                <w:szCs w:val="20"/>
              </w:rPr>
            </w:pPr>
          </w:p>
        </w:tc>
        <w:tc>
          <w:tcPr>
            <w:tcW w:w="771" w:type="dxa"/>
            <w:tcBorders>
              <w:top w:val="nil"/>
              <w:left w:val="nil"/>
              <w:bottom w:val="single" w:sz="8" w:space="0" w:color="auto"/>
              <w:right w:val="single" w:sz="8" w:space="0" w:color="auto"/>
            </w:tcBorders>
          </w:tcPr>
          <w:p w14:paraId="10B63AC7" w14:textId="77777777" w:rsidR="00F7136D" w:rsidRPr="00F7136D" w:rsidRDefault="00F7136D" w:rsidP="00F7136D">
            <w:pPr>
              <w:jc w:val="center"/>
              <w:rPr>
                <w:color w:val="000000"/>
                <w:sz w:val="20"/>
                <w:szCs w:val="20"/>
              </w:rPr>
            </w:pPr>
          </w:p>
        </w:tc>
      </w:tr>
      <w:tr w:rsidR="00F7136D" w:rsidRPr="00F7136D" w14:paraId="71B76D85" w14:textId="77777777" w:rsidTr="0073401F">
        <w:trPr>
          <w:trHeight w:val="330"/>
        </w:trPr>
        <w:tc>
          <w:tcPr>
            <w:tcW w:w="1317" w:type="dxa"/>
            <w:tcBorders>
              <w:top w:val="nil"/>
              <w:left w:val="single" w:sz="8" w:space="0" w:color="auto"/>
              <w:bottom w:val="single" w:sz="8" w:space="0" w:color="auto"/>
              <w:right w:val="single" w:sz="8" w:space="0" w:color="auto"/>
            </w:tcBorders>
            <w:shd w:val="clear" w:color="auto" w:fill="auto"/>
          </w:tcPr>
          <w:p w14:paraId="3814E8AB" w14:textId="29F30E97"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2</w:t>
            </w:r>
          </w:p>
        </w:tc>
        <w:tc>
          <w:tcPr>
            <w:tcW w:w="464" w:type="dxa"/>
            <w:tcBorders>
              <w:top w:val="nil"/>
              <w:left w:val="nil"/>
              <w:bottom w:val="single" w:sz="8" w:space="0" w:color="auto"/>
              <w:right w:val="single" w:sz="8" w:space="0" w:color="auto"/>
            </w:tcBorders>
            <w:shd w:val="clear" w:color="auto" w:fill="auto"/>
          </w:tcPr>
          <w:p w14:paraId="152EC376" w14:textId="77777777" w:rsidR="00F7136D" w:rsidRPr="00F7136D" w:rsidRDefault="00F7136D" w:rsidP="00F7136D">
            <w:pPr>
              <w:jc w:val="center"/>
              <w:rPr>
                <w:color w:val="000000"/>
                <w:sz w:val="20"/>
                <w:szCs w:val="20"/>
              </w:rPr>
            </w:pPr>
            <w:r w:rsidRPr="00F7136D">
              <w:rPr>
                <w:color w:val="000000"/>
                <w:sz w:val="20"/>
                <w:szCs w:val="20"/>
              </w:rPr>
              <w:t> 5</w:t>
            </w:r>
          </w:p>
        </w:tc>
        <w:tc>
          <w:tcPr>
            <w:tcW w:w="426" w:type="dxa"/>
            <w:tcBorders>
              <w:top w:val="nil"/>
              <w:left w:val="nil"/>
              <w:bottom w:val="single" w:sz="8" w:space="0" w:color="auto"/>
              <w:right w:val="single" w:sz="8" w:space="0" w:color="auto"/>
            </w:tcBorders>
            <w:shd w:val="clear" w:color="auto" w:fill="auto"/>
          </w:tcPr>
          <w:p w14:paraId="3E0D4974"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1EC7BAD6" w14:textId="77777777" w:rsidR="00F7136D" w:rsidRPr="00F7136D" w:rsidRDefault="00F7136D" w:rsidP="00F7136D">
            <w:pPr>
              <w:jc w:val="center"/>
              <w:rPr>
                <w:color w:val="000000"/>
                <w:sz w:val="20"/>
                <w:szCs w:val="20"/>
              </w:rPr>
            </w:pPr>
            <w:r w:rsidRPr="00F7136D">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F577975"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09DB75EB"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34767F3"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256BBC3B" w14:textId="77777777" w:rsidR="00F7136D" w:rsidRPr="00F7136D" w:rsidRDefault="00F7136D" w:rsidP="00F7136D">
            <w:pPr>
              <w:jc w:val="center"/>
              <w:rPr>
                <w:color w:val="000000"/>
                <w:sz w:val="20"/>
                <w:szCs w:val="20"/>
              </w:rPr>
            </w:pPr>
            <w:r w:rsidRPr="00F7136D">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3120ECF1"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572E944B"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30FBEAAC"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4B6691C4"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38F2D868"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5764DD34"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53870269" w14:textId="77777777" w:rsidR="00F7136D" w:rsidRPr="00F7136D" w:rsidRDefault="00F7136D" w:rsidP="00F7136D">
            <w:pPr>
              <w:jc w:val="center"/>
              <w:rPr>
                <w:color w:val="000000"/>
                <w:sz w:val="20"/>
                <w:szCs w:val="20"/>
              </w:rPr>
            </w:pPr>
          </w:p>
        </w:tc>
        <w:tc>
          <w:tcPr>
            <w:tcW w:w="771" w:type="dxa"/>
            <w:tcBorders>
              <w:top w:val="nil"/>
              <w:left w:val="nil"/>
              <w:bottom w:val="single" w:sz="8" w:space="0" w:color="auto"/>
              <w:right w:val="single" w:sz="8" w:space="0" w:color="auto"/>
            </w:tcBorders>
          </w:tcPr>
          <w:p w14:paraId="7D744CE8" w14:textId="77777777" w:rsidR="00F7136D" w:rsidRPr="00F7136D" w:rsidRDefault="00F7136D" w:rsidP="00F7136D">
            <w:pPr>
              <w:jc w:val="center"/>
              <w:rPr>
                <w:color w:val="000000"/>
                <w:sz w:val="20"/>
                <w:szCs w:val="20"/>
              </w:rPr>
            </w:pPr>
          </w:p>
        </w:tc>
      </w:tr>
      <w:tr w:rsidR="00F7136D" w:rsidRPr="00F7136D" w14:paraId="3FE44E34" w14:textId="77777777" w:rsidTr="0073401F">
        <w:trPr>
          <w:trHeight w:val="330"/>
        </w:trPr>
        <w:tc>
          <w:tcPr>
            <w:tcW w:w="1317" w:type="dxa"/>
            <w:tcBorders>
              <w:top w:val="nil"/>
              <w:left w:val="single" w:sz="8" w:space="0" w:color="auto"/>
              <w:bottom w:val="single" w:sz="8" w:space="0" w:color="auto"/>
              <w:right w:val="single" w:sz="8" w:space="0" w:color="auto"/>
            </w:tcBorders>
            <w:shd w:val="clear" w:color="auto" w:fill="auto"/>
          </w:tcPr>
          <w:p w14:paraId="24F1704B" w14:textId="3C8C0B85"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3</w:t>
            </w:r>
          </w:p>
        </w:tc>
        <w:tc>
          <w:tcPr>
            <w:tcW w:w="464" w:type="dxa"/>
            <w:tcBorders>
              <w:top w:val="nil"/>
              <w:left w:val="nil"/>
              <w:bottom w:val="single" w:sz="8" w:space="0" w:color="auto"/>
              <w:right w:val="single" w:sz="8" w:space="0" w:color="auto"/>
            </w:tcBorders>
            <w:shd w:val="clear" w:color="auto" w:fill="auto"/>
          </w:tcPr>
          <w:p w14:paraId="5D6DB327" w14:textId="77777777" w:rsidR="00F7136D" w:rsidRPr="00F7136D" w:rsidRDefault="00F7136D" w:rsidP="00F7136D">
            <w:pPr>
              <w:jc w:val="center"/>
              <w:rPr>
                <w:color w:val="000000"/>
                <w:sz w:val="20"/>
                <w:szCs w:val="20"/>
              </w:rPr>
            </w:pPr>
            <w:r w:rsidRPr="00F7136D">
              <w:rPr>
                <w:color w:val="000000"/>
                <w:sz w:val="20"/>
                <w:szCs w:val="20"/>
              </w:rPr>
              <w:t> 5</w:t>
            </w:r>
          </w:p>
        </w:tc>
        <w:tc>
          <w:tcPr>
            <w:tcW w:w="426" w:type="dxa"/>
            <w:tcBorders>
              <w:top w:val="nil"/>
              <w:left w:val="nil"/>
              <w:bottom w:val="single" w:sz="8" w:space="0" w:color="auto"/>
              <w:right w:val="single" w:sz="8" w:space="0" w:color="auto"/>
            </w:tcBorders>
            <w:shd w:val="clear" w:color="auto" w:fill="auto"/>
          </w:tcPr>
          <w:p w14:paraId="547ECB10"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1F41143C" w14:textId="77777777" w:rsidR="00F7136D" w:rsidRPr="00F7136D" w:rsidRDefault="00F7136D" w:rsidP="00F7136D">
            <w:pPr>
              <w:jc w:val="center"/>
              <w:rPr>
                <w:color w:val="000000"/>
                <w:sz w:val="20"/>
                <w:szCs w:val="20"/>
              </w:rPr>
            </w:pPr>
            <w:r w:rsidRPr="00F7136D">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1EB1F919"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nil"/>
              <w:left w:val="nil"/>
              <w:bottom w:val="single" w:sz="8" w:space="0" w:color="auto"/>
              <w:right w:val="single" w:sz="8" w:space="0" w:color="auto"/>
            </w:tcBorders>
            <w:shd w:val="clear" w:color="auto" w:fill="auto"/>
          </w:tcPr>
          <w:p w14:paraId="2CADE982"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26E3E743"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02BB050" w14:textId="77777777" w:rsidR="00F7136D" w:rsidRPr="00F7136D" w:rsidRDefault="00F7136D" w:rsidP="00F7136D">
            <w:pPr>
              <w:jc w:val="center"/>
              <w:rPr>
                <w:color w:val="000000"/>
                <w:sz w:val="20"/>
                <w:szCs w:val="20"/>
              </w:rPr>
            </w:pPr>
            <w:r w:rsidRPr="00F7136D">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77179EA9"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602EC309"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7CFD2408"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165C391A"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6B074706" w14:textId="77777777" w:rsidR="00F7136D" w:rsidRPr="00F7136D" w:rsidRDefault="00F7136D" w:rsidP="00F7136D">
            <w:pPr>
              <w:jc w:val="center"/>
              <w:rPr>
                <w:color w:val="000000"/>
                <w:sz w:val="20"/>
                <w:szCs w:val="20"/>
              </w:rPr>
            </w:pPr>
          </w:p>
        </w:tc>
        <w:tc>
          <w:tcPr>
            <w:tcW w:w="567" w:type="dxa"/>
            <w:tcBorders>
              <w:top w:val="nil"/>
              <w:left w:val="nil"/>
              <w:bottom w:val="single" w:sz="8" w:space="0" w:color="auto"/>
              <w:right w:val="single" w:sz="8" w:space="0" w:color="auto"/>
            </w:tcBorders>
          </w:tcPr>
          <w:p w14:paraId="113CB44F"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nil"/>
              <w:left w:val="nil"/>
              <w:bottom w:val="single" w:sz="8" w:space="0" w:color="auto"/>
              <w:right w:val="single" w:sz="8" w:space="0" w:color="auto"/>
            </w:tcBorders>
          </w:tcPr>
          <w:p w14:paraId="60DDE961" w14:textId="77777777" w:rsidR="00F7136D" w:rsidRPr="00F7136D" w:rsidRDefault="00F7136D" w:rsidP="00F7136D">
            <w:pPr>
              <w:jc w:val="center"/>
              <w:rPr>
                <w:color w:val="000000"/>
                <w:sz w:val="20"/>
                <w:szCs w:val="20"/>
              </w:rPr>
            </w:pPr>
          </w:p>
        </w:tc>
        <w:tc>
          <w:tcPr>
            <w:tcW w:w="771" w:type="dxa"/>
            <w:tcBorders>
              <w:top w:val="nil"/>
              <w:left w:val="nil"/>
              <w:bottom w:val="single" w:sz="8" w:space="0" w:color="auto"/>
              <w:right w:val="single" w:sz="8" w:space="0" w:color="auto"/>
            </w:tcBorders>
          </w:tcPr>
          <w:p w14:paraId="3C4F0E4C" w14:textId="77777777" w:rsidR="00F7136D" w:rsidRPr="00F7136D" w:rsidRDefault="00F7136D" w:rsidP="00F7136D">
            <w:pPr>
              <w:jc w:val="center"/>
              <w:rPr>
                <w:color w:val="000000"/>
                <w:sz w:val="20"/>
                <w:szCs w:val="20"/>
              </w:rPr>
            </w:pPr>
          </w:p>
        </w:tc>
      </w:tr>
      <w:tr w:rsidR="00F7136D" w:rsidRPr="00F7136D" w14:paraId="209FFFAF" w14:textId="77777777" w:rsidTr="0073401F">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3498FD81" w14:textId="3E61B94C"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6C4204D1"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3BBFC6A7"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734D0E8" w14:textId="77777777" w:rsidR="00F7136D" w:rsidRPr="00F7136D" w:rsidRDefault="00F7136D" w:rsidP="00F7136D">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03F1EC2" w14:textId="77777777" w:rsidR="00F7136D" w:rsidRPr="00F7136D" w:rsidRDefault="00F7136D" w:rsidP="00F7136D">
            <w:pPr>
              <w:jc w:val="center"/>
              <w:rPr>
                <w:color w:val="000000"/>
                <w:sz w:val="20"/>
                <w:szCs w:val="20"/>
              </w:rPr>
            </w:pPr>
            <w:r w:rsidRPr="00F7136D">
              <w:rPr>
                <w:color w:val="000000"/>
                <w:sz w:val="20"/>
                <w:szCs w:val="20"/>
              </w:rPr>
              <w:t> 5</w:t>
            </w:r>
          </w:p>
        </w:tc>
        <w:tc>
          <w:tcPr>
            <w:tcW w:w="425" w:type="dxa"/>
            <w:tcBorders>
              <w:top w:val="single" w:sz="8" w:space="0" w:color="auto"/>
              <w:left w:val="nil"/>
              <w:bottom w:val="single" w:sz="8" w:space="0" w:color="auto"/>
              <w:right w:val="single" w:sz="8" w:space="0" w:color="auto"/>
            </w:tcBorders>
            <w:shd w:val="clear" w:color="auto" w:fill="auto"/>
          </w:tcPr>
          <w:p w14:paraId="208BE773"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323ADAA1"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16E220A4"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C0AF85C"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4BE6D7E2" w14:textId="77777777" w:rsidR="00F7136D" w:rsidRPr="00F7136D" w:rsidRDefault="00F7136D" w:rsidP="00F7136D">
            <w:pPr>
              <w:jc w:val="center"/>
              <w:rPr>
                <w:color w:val="000000"/>
                <w:sz w:val="20"/>
                <w:szCs w:val="20"/>
              </w:rPr>
            </w:pPr>
            <w:r w:rsidRPr="00F7136D">
              <w:rPr>
                <w:color w:val="000000"/>
                <w:sz w:val="20"/>
                <w:szCs w:val="20"/>
              </w:rPr>
              <w:t>5</w:t>
            </w:r>
          </w:p>
        </w:tc>
        <w:tc>
          <w:tcPr>
            <w:tcW w:w="647" w:type="dxa"/>
            <w:tcBorders>
              <w:top w:val="single" w:sz="8" w:space="0" w:color="auto"/>
              <w:left w:val="nil"/>
              <w:bottom w:val="single" w:sz="8" w:space="0" w:color="auto"/>
              <w:right w:val="single" w:sz="8" w:space="0" w:color="auto"/>
            </w:tcBorders>
            <w:shd w:val="clear" w:color="auto" w:fill="auto"/>
          </w:tcPr>
          <w:p w14:paraId="71F4D9AE"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594FED95"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6A5A5341"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2638D48F"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6D3F33A9" w14:textId="77777777" w:rsidR="00F7136D" w:rsidRPr="00F7136D" w:rsidRDefault="00F7136D" w:rsidP="00F7136D">
            <w:pPr>
              <w:jc w:val="center"/>
              <w:rPr>
                <w:color w:val="000000"/>
                <w:sz w:val="20"/>
                <w:szCs w:val="20"/>
              </w:rPr>
            </w:pPr>
            <w:r w:rsidRPr="00F7136D">
              <w:rPr>
                <w:color w:val="000000"/>
                <w:sz w:val="20"/>
                <w:szCs w:val="20"/>
              </w:rPr>
              <w:t>5</w:t>
            </w:r>
          </w:p>
        </w:tc>
        <w:tc>
          <w:tcPr>
            <w:tcW w:w="771" w:type="dxa"/>
            <w:tcBorders>
              <w:top w:val="single" w:sz="8" w:space="0" w:color="auto"/>
              <w:left w:val="nil"/>
              <w:bottom w:val="single" w:sz="8" w:space="0" w:color="auto"/>
              <w:right w:val="single" w:sz="8" w:space="0" w:color="auto"/>
            </w:tcBorders>
          </w:tcPr>
          <w:p w14:paraId="2CADBFB3" w14:textId="77777777" w:rsidR="00F7136D" w:rsidRPr="00F7136D" w:rsidRDefault="00F7136D" w:rsidP="00F7136D">
            <w:pPr>
              <w:jc w:val="center"/>
              <w:rPr>
                <w:color w:val="000000"/>
                <w:sz w:val="20"/>
                <w:szCs w:val="20"/>
              </w:rPr>
            </w:pPr>
          </w:p>
        </w:tc>
      </w:tr>
      <w:tr w:rsidR="00F7136D" w:rsidRPr="00F7136D" w14:paraId="07A055D8" w14:textId="77777777" w:rsidTr="0073401F">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3520A541" w14:textId="759F50DC" w:rsidR="00F7136D" w:rsidRPr="00F7136D" w:rsidRDefault="00F7136D" w:rsidP="00F7136D">
            <w:pPr>
              <w:jc w:val="center"/>
              <w:rPr>
                <w:b/>
                <w:bCs/>
                <w:color w:val="000000"/>
                <w:sz w:val="20"/>
                <w:szCs w:val="20"/>
              </w:rPr>
            </w:pPr>
            <w:r w:rsidRPr="00F7136D">
              <w:rPr>
                <w:b/>
                <w:bCs/>
                <w:color w:val="000000"/>
                <w:sz w:val="20"/>
                <w:szCs w:val="20"/>
              </w:rPr>
              <w:t>ÖK</w:t>
            </w:r>
            <w:r w:rsidR="00527EDC">
              <w:rPr>
                <w:b/>
                <w:bCs/>
                <w:color w:val="000000"/>
                <w:sz w:val="20"/>
                <w:szCs w:val="20"/>
              </w:rPr>
              <w:t xml:space="preserve"> </w:t>
            </w:r>
            <w:r w:rsidRPr="00F7136D">
              <w:rPr>
                <w:b/>
                <w:bCs/>
                <w:color w:val="000000"/>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40708FCC"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39494F24" w14:textId="77777777" w:rsidR="00F7136D" w:rsidRPr="00F7136D" w:rsidRDefault="00F7136D" w:rsidP="00F7136D">
            <w:pPr>
              <w:jc w:val="center"/>
              <w:rPr>
                <w:color w:val="000000"/>
                <w:sz w:val="20"/>
                <w:szCs w:val="20"/>
              </w:rPr>
            </w:pPr>
            <w:r w:rsidRPr="00F7136D">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C6DDD3D" w14:textId="77777777" w:rsidR="00F7136D" w:rsidRPr="00F7136D" w:rsidRDefault="00F7136D" w:rsidP="00F7136D">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DCD39BD" w14:textId="77777777" w:rsidR="00F7136D" w:rsidRPr="00F7136D" w:rsidRDefault="00F7136D" w:rsidP="00F7136D">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52CD390" w14:textId="77777777" w:rsidR="00F7136D" w:rsidRPr="00F7136D" w:rsidRDefault="00F7136D" w:rsidP="00F7136D">
            <w:pPr>
              <w:jc w:val="center"/>
              <w:rPr>
                <w:color w:val="000000"/>
                <w:sz w:val="20"/>
                <w:szCs w:val="20"/>
              </w:rPr>
            </w:pPr>
            <w:r w:rsidRPr="00F7136D">
              <w:rPr>
                <w:color w:val="000000"/>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13BD153B"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57E42AB6"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7475D62" w14:textId="77777777" w:rsidR="00F7136D" w:rsidRPr="00F7136D" w:rsidRDefault="00F7136D" w:rsidP="00F7136D">
            <w:pPr>
              <w:jc w:val="center"/>
              <w:rPr>
                <w:color w:val="000000"/>
                <w:sz w:val="20"/>
                <w:szCs w:val="20"/>
              </w:rPr>
            </w:pPr>
            <w:r w:rsidRPr="00F7136D">
              <w:rPr>
                <w:color w:val="000000"/>
                <w:sz w:val="20"/>
                <w:szCs w:val="20"/>
              </w:rPr>
              <w:t>5</w:t>
            </w:r>
          </w:p>
        </w:tc>
        <w:tc>
          <w:tcPr>
            <w:tcW w:w="628" w:type="dxa"/>
            <w:tcBorders>
              <w:top w:val="single" w:sz="8" w:space="0" w:color="auto"/>
              <w:left w:val="nil"/>
              <w:bottom w:val="single" w:sz="8" w:space="0" w:color="auto"/>
              <w:right w:val="single" w:sz="8" w:space="0" w:color="000000"/>
            </w:tcBorders>
            <w:shd w:val="clear" w:color="auto" w:fill="auto"/>
          </w:tcPr>
          <w:p w14:paraId="37D66D91" w14:textId="77777777" w:rsidR="00F7136D" w:rsidRPr="00F7136D" w:rsidRDefault="00F7136D" w:rsidP="00F7136D">
            <w:pPr>
              <w:jc w:val="center"/>
              <w:rPr>
                <w:color w:val="000000"/>
                <w:sz w:val="20"/>
                <w:szCs w:val="20"/>
              </w:rPr>
            </w:pPr>
          </w:p>
        </w:tc>
        <w:tc>
          <w:tcPr>
            <w:tcW w:w="647" w:type="dxa"/>
            <w:tcBorders>
              <w:top w:val="single" w:sz="8" w:space="0" w:color="auto"/>
              <w:left w:val="nil"/>
              <w:bottom w:val="single" w:sz="8" w:space="0" w:color="auto"/>
              <w:right w:val="single" w:sz="8" w:space="0" w:color="auto"/>
            </w:tcBorders>
            <w:shd w:val="clear" w:color="auto" w:fill="auto"/>
          </w:tcPr>
          <w:p w14:paraId="38361BE8"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0ED97105" w14:textId="77777777" w:rsidR="00F7136D" w:rsidRPr="00F7136D" w:rsidRDefault="00F7136D" w:rsidP="00F7136D">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46D18935"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6F899F87" w14:textId="77777777" w:rsidR="00F7136D" w:rsidRPr="00F7136D" w:rsidRDefault="00F7136D" w:rsidP="00F7136D">
            <w:pPr>
              <w:jc w:val="center"/>
              <w:rPr>
                <w:color w:val="000000"/>
                <w:sz w:val="20"/>
                <w:szCs w:val="20"/>
              </w:rPr>
            </w:pPr>
            <w:r w:rsidRPr="00F7136D">
              <w:rPr>
                <w:color w:val="000000"/>
                <w:sz w:val="20"/>
                <w:szCs w:val="20"/>
              </w:rPr>
              <w:t>5</w:t>
            </w:r>
          </w:p>
        </w:tc>
        <w:tc>
          <w:tcPr>
            <w:tcW w:w="567" w:type="dxa"/>
            <w:tcBorders>
              <w:top w:val="single" w:sz="8" w:space="0" w:color="auto"/>
              <w:left w:val="nil"/>
              <w:bottom w:val="single" w:sz="8" w:space="0" w:color="auto"/>
              <w:right w:val="single" w:sz="8" w:space="0" w:color="auto"/>
            </w:tcBorders>
          </w:tcPr>
          <w:p w14:paraId="0DB9DFC1" w14:textId="77777777" w:rsidR="00F7136D" w:rsidRPr="00F7136D" w:rsidRDefault="00F7136D" w:rsidP="00F7136D">
            <w:pPr>
              <w:jc w:val="center"/>
              <w:rPr>
                <w:color w:val="000000"/>
                <w:sz w:val="20"/>
                <w:szCs w:val="20"/>
              </w:rPr>
            </w:pPr>
            <w:r w:rsidRPr="00F7136D">
              <w:rPr>
                <w:color w:val="000000"/>
                <w:sz w:val="20"/>
                <w:szCs w:val="20"/>
              </w:rPr>
              <w:t>5</w:t>
            </w:r>
          </w:p>
        </w:tc>
        <w:tc>
          <w:tcPr>
            <w:tcW w:w="771" w:type="dxa"/>
            <w:tcBorders>
              <w:top w:val="single" w:sz="8" w:space="0" w:color="auto"/>
              <w:left w:val="nil"/>
              <w:bottom w:val="single" w:sz="8" w:space="0" w:color="auto"/>
              <w:right w:val="single" w:sz="8" w:space="0" w:color="auto"/>
            </w:tcBorders>
          </w:tcPr>
          <w:p w14:paraId="2EC99D32" w14:textId="77777777" w:rsidR="00F7136D" w:rsidRPr="00F7136D" w:rsidRDefault="00F7136D" w:rsidP="00F7136D">
            <w:pPr>
              <w:jc w:val="center"/>
              <w:rPr>
                <w:color w:val="000000"/>
                <w:sz w:val="20"/>
                <w:szCs w:val="20"/>
              </w:rPr>
            </w:pPr>
          </w:p>
        </w:tc>
      </w:tr>
    </w:tbl>
    <w:p w14:paraId="3A2A2C38" w14:textId="78176E99" w:rsidR="00F7136D" w:rsidRDefault="00F7136D" w:rsidP="00F7136D">
      <w:pPr>
        <w:jc w:val="cente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5E1966" w:rsidRPr="005E1966" w14:paraId="05346C24" w14:textId="77777777" w:rsidTr="00F8647F">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B19C5F4" w14:textId="77777777" w:rsidR="005E1966" w:rsidRPr="005E1966" w:rsidRDefault="005E1966" w:rsidP="005E1966">
            <w:pPr>
              <w:rPr>
                <w:b/>
                <w:sz w:val="20"/>
                <w:szCs w:val="20"/>
              </w:rPr>
            </w:pPr>
            <w:r w:rsidRPr="005E1966">
              <w:rPr>
                <w:b/>
                <w:sz w:val="20"/>
                <w:szCs w:val="20"/>
              </w:rPr>
              <w:t xml:space="preserve">AKTS Tablosu: </w:t>
            </w:r>
          </w:p>
          <w:p w14:paraId="76CBD843" w14:textId="77777777" w:rsidR="005E1966" w:rsidRPr="005E1966" w:rsidRDefault="005E1966" w:rsidP="005E1966">
            <w:pPr>
              <w:rPr>
                <w:sz w:val="20"/>
                <w:szCs w:val="20"/>
              </w:rPr>
            </w:pPr>
          </w:p>
        </w:tc>
      </w:tr>
      <w:tr w:rsidR="005E1966" w:rsidRPr="005E1966" w14:paraId="40CE1912" w14:textId="77777777" w:rsidTr="00F8647F">
        <w:trPr>
          <w:trHeight w:val="264"/>
        </w:trPr>
        <w:tc>
          <w:tcPr>
            <w:tcW w:w="5508" w:type="dxa"/>
            <w:tcBorders>
              <w:top w:val="single" w:sz="4" w:space="0" w:color="auto"/>
              <w:left w:val="single" w:sz="4" w:space="0" w:color="auto"/>
              <w:bottom w:val="single" w:sz="4" w:space="0" w:color="auto"/>
              <w:right w:val="single" w:sz="4" w:space="0" w:color="auto"/>
            </w:tcBorders>
          </w:tcPr>
          <w:p w14:paraId="472566D6" w14:textId="77777777" w:rsidR="005E1966" w:rsidRPr="005E1966" w:rsidRDefault="005E1966" w:rsidP="005E1966">
            <w:pPr>
              <w:rPr>
                <w:b/>
                <w:sz w:val="20"/>
                <w:szCs w:val="20"/>
              </w:rPr>
            </w:pPr>
            <w:r w:rsidRPr="005E1966">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00E6FDB5" w14:textId="77777777" w:rsidR="005E1966" w:rsidRPr="005E1966" w:rsidRDefault="005E1966" w:rsidP="005E1966">
            <w:pPr>
              <w:rPr>
                <w:sz w:val="20"/>
                <w:szCs w:val="20"/>
              </w:rPr>
            </w:pPr>
            <w:r w:rsidRPr="005E1966">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89FB3B0" w14:textId="77777777" w:rsidR="005E1966" w:rsidRPr="005E1966" w:rsidRDefault="005E1966" w:rsidP="005E1966">
            <w:pPr>
              <w:rPr>
                <w:sz w:val="20"/>
                <w:szCs w:val="20"/>
              </w:rPr>
            </w:pPr>
            <w:r w:rsidRPr="005E1966">
              <w:rPr>
                <w:sz w:val="20"/>
                <w:szCs w:val="20"/>
              </w:rPr>
              <w:t>Süresi</w:t>
            </w:r>
          </w:p>
          <w:p w14:paraId="61BD43D9" w14:textId="77777777" w:rsidR="005E1966" w:rsidRPr="005E1966" w:rsidRDefault="005E1966" w:rsidP="005E1966">
            <w:pPr>
              <w:rPr>
                <w:sz w:val="20"/>
                <w:szCs w:val="20"/>
              </w:rPr>
            </w:pPr>
            <w:r w:rsidRPr="005E1966">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34E0CA21" w14:textId="77777777" w:rsidR="005E1966" w:rsidRPr="005E1966" w:rsidRDefault="005E1966" w:rsidP="005E1966">
            <w:pPr>
              <w:rPr>
                <w:sz w:val="20"/>
                <w:szCs w:val="20"/>
              </w:rPr>
            </w:pPr>
            <w:r w:rsidRPr="005E1966">
              <w:rPr>
                <w:sz w:val="20"/>
                <w:szCs w:val="20"/>
              </w:rPr>
              <w:t>Toplam İşyükü</w:t>
            </w:r>
          </w:p>
          <w:p w14:paraId="2EB715DA" w14:textId="77777777" w:rsidR="005E1966" w:rsidRPr="005E1966" w:rsidRDefault="005E1966" w:rsidP="005E1966">
            <w:pPr>
              <w:rPr>
                <w:sz w:val="20"/>
                <w:szCs w:val="20"/>
              </w:rPr>
            </w:pPr>
            <w:r w:rsidRPr="005E1966">
              <w:rPr>
                <w:sz w:val="20"/>
                <w:szCs w:val="20"/>
              </w:rPr>
              <w:t xml:space="preserve">(Saat) </w:t>
            </w:r>
          </w:p>
        </w:tc>
      </w:tr>
      <w:tr w:rsidR="005E1966" w:rsidRPr="005E1966" w14:paraId="71E67FDA" w14:textId="77777777" w:rsidTr="00F8647F">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DA4AF51" w14:textId="77777777" w:rsidR="005E1966" w:rsidRPr="005E1966" w:rsidRDefault="005E1966" w:rsidP="005E1966">
            <w:pPr>
              <w:rPr>
                <w:sz w:val="20"/>
                <w:szCs w:val="20"/>
              </w:rPr>
            </w:pPr>
            <w:r w:rsidRPr="005E1966">
              <w:rPr>
                <w:b/>
                <w:sz w:val="20"/>
                <w:szCs w:val="20"/>
              </w:rPr>
              <w:t>Ders içi etkinlikler</w:t>
            </w:r>
          </w:p>
        </w:tc>
      </w:tr>
      <w:tr w:rsidR="005E1966" w:rsidRPr="005E1966" w14:paraId="07CA87BB"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32C3CEB3" w14:textId="77777777" w:rsidR="005E1966" w:rsidRPr="005E1966" w:rsidRDefault="005E1966" w:rsidP="005E1966">
            <w:pPr>
              <w:ind w:firstLine="540"/>
              <w:rPr>
                <w:sz w:val="20"/>
                <w:szCs w:val="20"/>
              </w:rPr>
            </w:pPr>
            <w:r w:rsidRPr="005E1966">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CDD7049" w14:textId="77777777" w:rsidR="005E1966" w:rsidRPr="005E1966" w:rsidRDefault="005E1966" w:rsidP="005E1966">
            <w:pPr>
              <w:jc w:val="center"/>
              <w:rPr>
                <w:sz w:val="20"/>
                <w:szCs w:val="20"/>
              </w:rPr>
            </w:pPr>
            <w:r w:rsidRPr="005E1966">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6297064" w14:textId="77777777" w:rsidR="005E1966" w:rsidRPr="005E1966" w:rsidRDefault="005E1966" w:rsidP="005E1966">
            <w:pPr>
              <w:jc w:val="center"/>
              <w:rPr>
                <w:sz w:val="20"/>
                <w:szCs w:val="20"/>
              </w:rPr>
            </w:pPr>
            <w:r w:rsidRPr="005E1966">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EC99E4C" w14:textId="77777777" w:rsidR="005E1966" w:rsidRPr="005E1966" w:rsidRDefault="005E1966" w:rsidP="005E1966">
            <w:pPr>
              <w:jc w:val="center"/>
              <w:rPr>
                <w:sz w:val="20"/>
                <w:szCs w:val="20"/>
              </w:rPr>
            </w:pPr>
            <w:r w:rsidRPr="005E1966">
              <w:rPr>
                <w:sz w:val="20"/>
                <w:szCs w:val="20"/>
              </w:rPr>
              <w:t>26</w:t>
            </w:r>
          </w:p>
        </w:tc>
      </w:tr>
      <w:tr w:rsidR="005E1966" w:rsidRPr="005E1966" w14:paraId="245159E6" w14:textId="77777777" w:rsidTr="00F8647F">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7FC5B44C" w14:textId="77777777" w:rsidR="005E1966" w:rsidRPr="005E1966" w:rsidRDefault="005E1966" w:rsidP="005E1966">
            <w:pPr>
              <w:rPr>
                <w:b/>
                <w:sz w:val="20"/>
                <w:szCs w:val="20"/>
              </w:rPr>
            </w:pPr>
            <w:r w:rsidRPr="005E1966">
              <w:rPr>
                <w:b/>
                <w:sz w:val="20"/>
                <w:szCs w:val="20"/>
              </w:rPr>
              <w:t xml:space="preserve">Sınavlar </w:t>
            </w:r>
          </w:p>
          <w:p w14:paraId="5EA2BD9F" w14:textId="77777777" w:rsidR="005E1966" w:rsidRPr="005E1966" w:rsidRDefault="005E1966" w:rsidP="005E1966">
            <w:pPr>
              <w:jc w:val="both"/>
              <w:rPr>
                <w:sz w:val="20"/>
                <w:szCs w:val="20"/>
              </w:rPr>
            </w:pPr>
            <w:r w:rsidRPr="005E1966">
              <w:rPr>
                <w:sz w:val="20"/>
                <w:szCs w:val="20"/>
              </w:rPr>
              <w:t>(Sınav ders saatleri içerisinde gerçekleştirilirse, söz konusu sınav süresi ders içi etkinliklerden düşürülmelidir)</w:t>
            </w:r>
          </w:p>
        </w:tc>
      </w:tr>
      <w:tr w:rsidR="005E1966" w:rsidRPr="005E1966" w14:paraId="2081B976" w14:textId="77777777" w:rsidTr="00F8647F">
        <w:trPr>
          <w:trHeight w:val="545"/>
        </w:trPr>
        <w:tc>
          <w:tcPr>
            <w:tcW w:w="5508" w:type="dxa"/>
            <w:tcBorders>
              <w:top w:val="single" w:sz="4" w:space="0" w:color="auto"/>
              <w:left w:val="single" w:sz="4" w:space="0" w:color="auto"/>
              <w:bottom w:val="single" w:sz="4" w:space="0" w:color="auto"/>
              <w:right w:val="single" w:sz="4" w:space="0" w:color="auto"/>
            </w:tcBorders>
          </w:tcPr>
          <w:p w14:paraId="5FF29DED" w14:textId="77777777" w:rsidR="005E1966" w:rsidRPr="005E1966" w:rsidRDefault="005E1966" w:rsidP="005E1966">
            <w:pPr>
              <w:ind w:left="540"/>
              <w:rPr>
                <w:sz w:val="20"/>
                <w:szCs w:val="20"/>
              </w:rPr>
            </w:pPr>
            <w:r w:rsidRPr="005E1966">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9A170F9" w14:textId="77777777" w:rsidR="005E1966" w:rsidRPr="005E1966" w:rsidRDefault="005E1966" w:rsidP="005E1966">
            <w:pPr>
              <w:jc w:val="center"/>
              <w:rPr>
                <w:sz w:val="20"/>
                <w:szCs w:val="20"/>
              </w:rPr>
            </w:pPr>
            <w:r w:rsidRPr="005E196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1780588" w14:textId="77777777" w:rsidR="005E1966" w:rsidRPr="005E1966" w:rsidRDefault="005E1966" w:rsidP="005E1966">
            <w:pPr>
              <w:jc w:val="center"/>
              <w:rPr>
                <w:sz w:val="20"/>
                <w:szCs w:val="20"/>
              </w:rPr>
            </w:pPr>
            <w:r w:rsidRPr="005E1966">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478FCA9" w14:textId="77777777" w:rsidR="005E1966" w:rsidRPr="005E1966" w:rsidRDefault="005E1966" w:rsidP="005E1966">
            <w:pPr>
              <w:jc w:val="center"/>
              <w:rPr>
                <w:sz w:val="20"/>
                <w:szCs w:val="20"/>
              </w:rPr>
            </w:pPr>
            <w:r w:rsidRPr="005E1966">
              <w:rPr>
                <w:sz w:val="20"/>
                <w:szCs w:val="20"/>
              </w:rPr>
              <w:t>2</w:t>
            </w:r>
          </w:p>
        </w:tc>
      </w:tr>
      <w:tr w:rsidR="005E1966" w:rsidRPr="005E1966" w14:paraId="35774A46"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2BB4A415" w14:textId="77777777" w:rsidR="005E1966" w:rsidRPr="005E1966" w:rsidRDefault="005E1966" w:rsidP="005E1966">
            <w:pPr>
              <w:rPr>
                <w:sz w:val="20"/>
                <w:szCs w:val="20"/>
              </w:rPr>
            </w:pPr>
            <w:r w:rsidRPr="005E1966">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C0786A8" w14:textId="77777777" w:rsidR="005E1966" w:rsidRPr="005E1966" w:rsidRDefault="005E1966" w:rsidP="005E196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C5AA61" w14:textId="77777777" w:rsidR="005E1966" w:rsidRPr="005E1966" w:rsidRDefault="005E1966" w:rsidP="005E1966">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52632CA" w14:textId="77777777" w:rsidR="005E1966" w:rsidRPr="005E1966" w:rsidRDefault="005E1966" w:rsidP="005E1966">
            <w:pPr>
              <w:jc w:val="center"/>
              <w:rPr>
                <w:b/>
                <w:sz w:val="20"/>
                <w:szCs w:val="20"/>
              </w:rPr>
            </w:pPr>
          </w:p>
        </w:tc>
      </w:tr>
      <w:tr w:rsidR="005E1966" w:rsidRPr="005E1966" w14:paraId="29E64377"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3C691F92" w14:textId="77777777" w:rsidR="005E1966" w:rsidRPr="005E1966" w:rsidRDefault="005E1966" w:rsidP="005E1966">
            <w:pPr>
              <w:ind w:left="540"/>
              <w:rPr>
                <w:sz w:val="20"/>
                <w:szCs w:val="20"/>
              </w:rPr>
            </w:pPr>
            <w:r w:rsidRPr="005E1966">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7ECEA19" w14:textId="77777777" w:rsidR="005E1966" w:rsidRPr="005E1966" w:rsidRDefault="005E1966" w:rsidP="005E1966">
            <w:pPr>
              <w:jc w:val="center"/>
              <w:rPr>
                <w:sz w:val="20"/>
                <w:szCs w:val="20"/>
              </w:rPr>
            </w:pPr>
            <w:r w:rsidRPr="005E196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6DD948D" w14:textId="77777777" w:rsidR="005E1966" w:rsidRPr="005E1966" w:rsidRDefault="005E1966" w:rsidP="005E1966">
            <w:pPr>
              <w:jc w:val="center"/>
              <w:rPr>
                <w:sz w:val="20"/>
                <w:szCs w:val="20"/>
              </w:rPr>
            </w:pPr>
            <w:r w:rsidRPr="005E1966">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D98CC66" w14:textId="77777777" w:rsidR="005E1966" w:rsidRPr="005E1966" w:rsidRDefault="005E1966" w:rsidP="005E1966">
            <w:pPr>
              <w:jc w:val="center"/>
              <w:rPr>
                <w:sz w:val="20"/>
                <w:szCs w:val="20"/>
              </w:rPr>
            </w:pPr>
            <w:r w:rsidRPr="005E1966">
              <w:rPr>
                <w:sz w:val="20"/>
                <w:szCs w:val="20"/>
              </w:rPr>
              <w:t>2</w:t>
            </w:r>
          </w:p>
        </w:tc>
      </w:tr>
      <w:tr w:rsidR="005E1966" w:rsidRPr="005E1966" w14:paraId="64AD3B01" w14:textId="77777777" w:rsidTr="00F8647F">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01B700FA" w14:textId="77777777" w:rsidR="005E1966" w:rsidRPr="005E1966" w:rsidRDefault="005E1966" w:rsidP="005E1966">
            <w:pPr>
              <w:rPr>
                <w:sz w:val="20"/>
                <w:szCs w:val="20"/>
              </w:rPr>
            </w:pPr>
            <w:r w:rsidRPr="005E1966">
              <w:rPr>
                <w:b/>
                <w:sz w:val="20"/>
                <w:szCs w:val="20"/>
              </w:rPr>
              <w:t>Ders dışı etkinlikler</w:t>
            </w:r>
          </w:p>
        </w:tc>
      </w:tr>
      <w:tr w:rsidR="005E1966" w:rsidRPr="005E1966" w14:paraId="4DFC63C0"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64BD7A71" w14:textId="77777777" w:rsidR="005E1966" w:rsidRPr="005E1966" w:rsidRDefault="005E1966" w:rsidP="005E1966">
            <w:pPr>
              <w:ind w:left="540"/>
              <w:rPr>
                <w:sz w:val="20"/>
                <w:szCs w:val="20"/>
              </w:rPr>
            </w:pPr>
            <w:r w:rsidRPr="005E1966">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540F332A" w14:textId="77777777" w:rsidR="005E1966" w:rsidRPr="005E1966" w:rsidRDefault="005E1966" w:rsidP="005E1966">
            <w:pPr>
              <w:jc w:val="center"/>
              <w:rPr>
                <w:sz w:val="20"/>
                <w:szCs w:val="20"/>
              </w:rPr>
            </w:pPr>
            <w:r w:rsidRPr="005E1966">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62AC499" w14:textId="77777777" w:rsidR="005E1966" w:rsidRPr="005E1966" w:rsidRDefault="005E1966" w:rsidP="005E1966">
            <w:pPr>
              <w:jc w:val="center"/>
              <w:rPr>
                <w:sz w:val="20"/>
                <w:szCs w:val="20"/>
              </w:rPr>
            </w:pPr>
            <w:r w:rsidRPr="005E1966">
              <w:rPr>
                <w:sz w:val="20"/>
                <w:szCs w:val="20"/>
              </w:rPr>
              <w:t>3</w:t>
            </w:r>
          </w:p>
        </w:tc>
        <w:tc>
          <w:tcPr>
            <w:tcW w:w="2116" w:type="dxa"/>
            <w:tcBorders>
              <w:top w:val="single" w:sz="4" w:space="0" w:color="auto"/>
              <w:left w:val="single" w:sz="4" w:space="0" w:color="auto"/>
              <w:bottom w:val="single" w:sz="4" w:space="0" w:color="auto"/>
              <w:right w:val="single" w:sz="4" w:space="0" w:color="auto"/>
            </w:tcBorders>
          </w:tcPr>
          <w:p w14:paraId="11C50278" w14:textId="77777777" w:rsidR="005E1966" w:rsidRPr="005E1966" w:rsidRDefault="005E1966" w:rsidP="005E1966">
            <w:pPr>
              <w:jc w:val="center"/>
              <w:rPr>
                <w:sz w:val="20"/>
                <w:szCs w:val="20"/>
              </w:rPr>
            </w:pPr>
            <w:r w:rsidRPr="005E1966">
              <w:rPr>
                <w:sz w:val="20"/>
                <w:szCs w:val="20"/>
              </w:rPr>
              <w:t>42</w:t>
            </w:r>
          </w:p>
        </w:tc>
      </w:tr>
      <w:tr w:rsidR="005E1966" w:rsidRPr="005E1966" w14:paraId="5511E44F"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668B9264" w14:textId="77777777" w:rsidR="005E1966" w:rsidRPr="005E1966" w:rsidRDefault="005E1966" w:rsidP="005E1966">
            <w:pPr>
              <w:ind w:firstLine="540"/>
              <w:rPr>
                <w:sz w:val="20"/>
                <w:szCs w:val="20"/>
              </w:rPr>
            </w:pPr>
            <w:r w:rsidRPr="005E1966">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37BF7C6" w14:textId="77777777" w:rsidR="005E1966" w:rsidRPr="005E1966" w:rsidRDefault="005E1966" w:rsidP="005E1966">
            <w:pPr>
              <w:jc w:val="center"/>
              <w:rPr>
                <w:sz w:val="20"/>
                <w:szCs w:val="20"/>
              </w:rPr>
            </w:pPr>
            <w:r w:rsidRPr="005E196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5DD1A8F" w14:textId="77777777" w:rsidR="005E1966" w:rsidRPr="005E1966" w:rsidRDefault="005E1966" w:rsidP="005E1966">
            <w:pPr>
              <w:jc w:val="center"/>
              <w:rPr>
                <w:sz w:val="20"/>
                <w:szCs w:val="20"/>
              </w:rPr>
            </w:pPr>
            <w:r w:rsidRPr="005E1966">
              <w:rPr>
                <w:sz w:val="20"/>
                <w:szCs w:val="20"/>
              </w:rPr>
              <w:t>14</w:t>
            </w:r>
          </w:p>
        </w:tc>
        <w:tc>
          <w:tcPr>
            <w:tcW w:w="2116" w:type="dxa"/>
            <w:tcBorders>
              <w:top w:val="single" w:sz="4" w:space="0" w:color="auto"/>
              <w:left w:val="single" w:sz="4" w:space="0" w:color="auto"/>
              <w:bottom w:val="single" w:sz="4" w:space="0" w:color="auto"/>
              <w:right w:val="single" w:sz="4" w:space="0" w:color="auto"/>
            </w:tcBorders>
          </w:tcPr>
          <w:p w14:paraId="5E509931" w14:textId="77777777" w:rsidR="005E1966" w:rsidRPr="005E1966" w:rsidRDefault="005E1966" w:rsidP="005E1966">
            <w:pPr>
              <w:jc w:val="center"/>
              <w:rPr>
                <w:sz w:val="20"/>
                <w:szCs w:val="20"/>
              </w:rPr>
            </w:pPr>
            <w:r w:rsidRPr="005E1966">
              <w:rPr>
                <w:sz w:val="20"/>
                <w:szCs w:val="20"/>
              </w:rPr>
              <w:t>14</w:t>
            </w:r>
          </w:p>
        </w:tc>
      </w:tr>
      <w:tr w:rsidR="005E1966" w:rsidRPr="005E1966" w14:paraId="5258C9C8"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2A70A00A" w14:textId="77777777" w:rsidR="005E1966" w:rsidRPr="005E1966" w:rsidRDefault="005E1966" w:rsidP="005E1966">
            <w:pPr>
              <w:ind w:firstLine="540"/>
              <w:rPr>
                <w:sz w:val="20"/>
                <w:szCs w:val="20"/>
              </w:rPr>
            </w:pPr>
            <w:r w:rsidRPr="005E1966">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DB86458" w14:textId="77777777" w:rsidR="005E1966" w:rsidRPr="005E1966" w:rsidRDefault="005E1966" w:rsidP="005E1966">
            <w:pPr>
              <w:jc w:val="center"/>
              <w:rPr>
                <w:sz w:val="20"/>
                <w:szCs w:val="20"/>
              </w:rPr>
            </w:pPr>
            <w:r w:rsidRPr="005E196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5EE4D19" w14:textId="77777777" w:rsidR="005E1966" w:rsidRPr="005E1966" w:rsidRDefault="005E1966" w:rsidP="005E1966">
            <w:pPr>
              <w:jc w:val="center"/>
              <w:rPr>
                <w:sz w:val="20"/>
                <w:szCs w:val="20"/>
              </w:rPr>
            </w:pPr>
            <w:r w:rsidRPr="005E1966">
              <w:rPr>
                <w:sz w:val="20"/>
                <w:szCs w:val="20"/>
              </w:rPr>
              <w:t>14</w:t>
            </w:r>
          </w:p>
        </w:tc>
        <w:tc>
          <w:tcPr>
            <w:tcW w:w="2116" w:type="dxa"/>
            <w:tcBorders>
              <w:top w:val="single" w:sz="4" w:space="0" w:color="auto"/>
              <w:left w:val="single" w:sz="4" w:space="0" w:color="auto"/>
              <w:bottom w:val="single" w:sz="4" w:space="0" w:color="auto"/>
              <w:right w:val="single" w:sz="4" w:space="0" w:color="auto"/>
            </w:tcBorders>
          </w:tcPr>
          <w:p w14:paraId="02109CB7" w14:textId="77777777" w:rsidR="005E1966" w:rsidRPr="005E1966" w:rsidRDefault="005E1966" w:rsidP="005E1966">
            <w:pPr>
              <w:jc w:val="center"/>
              <w:rPr>
                <w:sz w:val="20"/>
                <w:szCs w:val="20"/>
              </w:rPr>
            </w:pPr>
            <w:r w:rsidRPr="005E1966">
              <w:rPr>
                <w:sz w:val="20"/>
                <w:szCs w:val="20"/>
              </w:rPr>
              <w:t>14</w:t>
            </w:r>
          </w:p>
        </w:tc>
      </w:tr>
      <w:tr w:rsidR="005E1966" w:rsidRPr="005E1966" w14:paraId="65CD63C6"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3341EB6E" w14:textId="77777777" w:rsidR="005E1966" w:rsidRPr="005E1966" w:rsidRDefault="005E1966" w:rsidP="005E1966">
            <w:pPr>
              <w:ind w:firstLine="540"/>
              <w:rPr>
                <w:sz w:val="20"/>
                <w:szCs w:val="20"/>
              </w:rPr>
            </w:pPr>
            <w:r w:rsidRPr="005E1966">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2F1A96A"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FD01CE"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43AFB75" w14:textId="77777777" w:rsidR="005E1966" w:rsidRPr="005E1966" w:rsidRDefault="005E1966" w:rsidP="005E1966">
            <w:pPr>
              <w:jc w:val="center"/>
              <w:rPr>
                <w:sz w:val="20"/>
                <w:szCs w:val="20"/>
              </w:rPr>
            </w:pPr>
          </w:p>
        </w:tc>
      </w:tr>
      <w:tr w:rsidR="005E1966" w:rsidRPr="005E1966" w14:paraId="69B5FE04"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1379A14A" w14:textId="77777777" w:rsidR="005E1966" w:rsidRPr="005E1966" w:rsidRDefault="005E1966" w:rsidP="005E1966">
            <w:pPr>
              <w:ind w:firstLine="540"/>
              <w:rPr>
                <w:sz w:val="20"/>
                <w:szCs w:val="20"/>
              </w:rPr>
            </w:pPr>
            <w:r w:rsidRPr="005E1966">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C2D5838"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9E28FF"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8979181" w14:textId="77777777" w:rsidR="005E1966" w:rsidRPr="005E1966" w:rsidRDefault="005E1966" w:rsidP="005E1966">
            <w:pPr>
              <w:jc w:val="center"/>
              <w:rPr>
                <w:sz w:val="20"/>
                <w:szCs w:val="20"/>
              </w:rPr>
            </w:pPr>
          </w:p>
        </w:tc>
      </w:tr>
      <w:tr w:rsidR="005E1966" w:rsidRPr="005E1966" w14:paraId="5DFD152A"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05DEDEE9" w14:textId="77777777" w:rsidR="005E1966" w:rsidRPr="005E1966" w:rsidRDefault="005E1966" w:rsidP="005E1966">
            <w:pPr>
              <w:ind w:firstLine="540"/>
              <w:rPr>
                <w:sz w:val="20"/>
                <w:szCs w:val="20"/>
              </w:rPr>
            </w:pPr>
            <w:r w:rsidRPr="005E1966">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21A42FF"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890CDF"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8BFB7DB" w14:textId="77777777" w:rsidR="005E1966" w:rsidRPr="005E1966" w:rsidRDefault="005E1966" w:rsidP="005E1966">
            <w:pPr>
              <w:jc w:val="center"/>
              <w:rPr>
                <w:sz w:val="20"/>
                <w:szCs w:val="20"/>
              </w:rPr>
            </w:pPr>
          </w:p>
        </w:tc>
      </w:tr>
      <w:tr w:rsidR="005E1966" w:rsidRPr="005E1966" w14:paraId="3C5F4CF4"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5121C679" w14:textId="77777777" w:rsidR="005E1966" w:rsidRPr="005E1966" w:rsidRDefault="005E1966" w:rsidP="005E1966">
            <w:pPr>
              <w:ind w:firstLine="540"/>
              <w:rPr>
                <w:sz w:val="20"/>
                <w:szCs w:val="20"/>
              </w:rPr>
            </w:pPr>
            <w:r w:rsidRPr="005E1966">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7C7DE1C"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A09CF4"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1B2331A" w14:textId="77777777" w:rsidR="005E1966" w:rsidRPr="005E1966" w:rsidRDefault="005E1966" w:rsidP="005E1966">
            <w:pPr>
              <w:jc w:val="center"/>
              <w:rPr>
                <w:sz w:val="20"/>
                <w:szCs w:val="20"/>
              </w:rPr>
            </w:pPr>
          </w:p>
        </w:tc>
      </w:tr>
      <w:tr w:rsidR="005E1966" w:rsidRPr="005E1966" w14:paraId="3358E543"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2F1804AF" w14:textId="77777777" w:rsidR="005E1966" w:rsidRPr="005E1966" w:rsidRDefault="005E1966" w:rsidP="005E1966">
            <w:pPr>
              <w:jc w:val="both"/>
              <w:rPr>
                <w:b/>
                <w:sz w:val="20"/>
                <w:szCs w:val="20"/>
              </w:rPr>
            </w:pPr>
            <w:r w:rsidRPr="005E1966">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7787176"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A58512"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2EEEF23" w14:textId="77777777" w:rsidR="005E1966" w:rsidRPr="005E1966" w:rsidRDefault="005E1966" w:rsidP="005E1966">
            <w:pPr>
              <w:jc w:val="center"/>
              <w:rPr>
                <w:b/>
                <w:color w:val="FF0000"/>
                <w:sz w:val="20"/>
                <w:szCs w:val="20"/>
              </w:rPr>
            </w:pPr>
            <w:r w:rsidRPr="005E1966">
              <w:rPr>
                <w:b/>
                <w:sz w:val="20"/>
                <w:szCs w:val="20"/>
              </w:rPr>
              <w:t>100</w:t>
            </w:r>
          </w:p>
        </w:tc>
      </w:tr>
      <w:tr w:rsidR="005E1966" w:rsidRPr="005E1966" w14:paraId="08E6C538"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tcPr>
          <w:p w14:paraId="7460031E" w14:textId="77777777" w:rsidR="005E1966" w:rsidRPr="005E1966" w:rsidRDefault="005E1966" w:rsidP="005E1966">
            <w:pPr>
              <w:jc w:val="both"/>
              <w:rPr>
                <w:b/>
                <w:sz w:val="20"/>
                <w:szCs w:val="20"/>
              </w:rPr>
            </w:pPr>
            <w:r w:rsidRPr="005E1966">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2264968D" w14:textId="77777777" w:rsidR="005E1966" w:rsidRPr="005E1966" w:rsidRDefault="005E1966" w:rsidP="005E196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F0746B" w14:textId="77777777" w:rsidR="005E1966" w:rsidRPr="005E1966" w:rsidRDefault="005E1966" w:rsidP="005E196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EAEF481" w14:textId="77777777" w:rsidR="005E1966" w:rsidRPr="005E1966" w:rsidRDefault="005E1966" w:rsidP="005E1966">
            <w:pPr>
              <w:ind w:left="-108" w:right="-118"/>
              <w:jc w:val="center"/>
              <w:rPr>
                <w:b/>
                <w:sz w:val="20"/>
                <w:szCs w:val="20"/>
              </w:rPr>
            </w:pPr>
            <w:r w:rsidRPr="005E1966">
              <w:rPr>
                <w:b/>
                <w:sz w:val="20"/>
                <w:szCs w:val="20"/>
              </w:rPr>
              <w:t>4</w:t>
            </w:r>
          </w:p>
        </w:tc>
      </w:tr>
    </w:tbl>
    <w:p w14:paraId="35FAD480" w14:textId="77777777" w:rsidR="005E1966" w:rsidRPr="00F7136D" w:rsidRDefault="005E1966" w:rsidP="00F7136D">
      <w:pPr>
        <w:jc w:val="center"/>
        <w:rPr>
          <w:sz w:val="20"/>
          <w:szCs w:val="20"/>
        </w:rPr>
      </w:pPr>
    </w:p>
    <w:p w14:paraId="7EEF390E" w14:textId="77777777" w:rsidR="00F7136D" w:rsidRPr="009E4F04" w:rsidRDefault="00DA2208" w:rsidP="007F43F0">
      <w:pPr>
        <w:pStyle w:val="Balk2"/>
      </w:pPr>
      <w:bookmarkStart w:id="91" w:name="_Toc517951291"/>
      <w:r w:rsidRPr="0039602B">
        <w:t>HEF 1025 Sağlığın Değerlendirilmesi I</w:t>
      </w:r>
      <w:bookmarkEnd w:id="91"/>
    </w:p>
    <w:p w14:paraId="3A6CD0B0" w14:textId="77777777" w:rsidR="00DA2208" w:rsidRPr="00025033" w:rsidRDefault="00DA2208" w:rsidP="00DA2208">
      <w:pPr>
        <w:jc w:val="center"/>
        <w:rPr>
          <w:b/>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83"/>
        <w:gridCol w:w="1590"/>
        <w:gridCol w:w="4702"/>
      </w:tblGrid>
      <w:tr w:rsidR="00DA2208" w:rsidRPr="00025033" w14:paraId="4FD57ADD" w14:textId="77777777" w:rsidTr="00DA2208">
        <w:trPr>
          <w:trHeight w:val="452"/>
        </w:trPr>
        <w:tc>
          <w:tcPr>
            <w:tcW w:w="4743" w:type="dxa"/>
            <w:gridSpan w:val="3"/>
          </w:tcPr>
          <w:p w14:paraId="7B8EBA7D" w14:textId="77777777" w:rsidR="00DA2208" w:rsidRPr="00025033" w:rsidRDefault="00DA2208" w:rsidP="00375869">
            <w:pPr>
              <w:rPr>
                <w:b/>
                <w:sz w:val="20"/>
                <w:szCs w:val="20"/>
              </w:rPr>
            </w:pPr>
            <w:r w:rsidRPr="00025033">
              <w:rPr>
                <w:b/>
                <w:sz w:val="20"/>
                <w:szCs w:val="20"/>
              </w:rPr>
              <w:t>Dersi Veren Birim(ler): Tıp Fakültesi</w:t>
            </w:r>
          </w:p>
        </w:tc>
        <w:tc>
          <w:tcPr>
            <w:tcW w:w="4701" w:type="dxa"/>
          </w:tcPr>
          <w:p w14:paraId="2D954359" w14:textId="77777777" w:rsidR="00DA2208" w:rsidRPr="00025033" w:rsidRDefault="00DA2208" w:rsidP="00375869">
            <w:pPr>
              <w:rPr>
                <w:b/>
                <w:sz w:val="20"/>
                <w:szCs w:val="20"/>
              </w:rPr>
            </w:pPr>
            <w:r w:rsidRPr="00025033">
              <w:rPr>
                <w:b/>
                <w:sz w:val="20"/>
                <w:szCs w:val="20"/>
              </w:rPr>
              <w:t xml:space="preserve">Dersi Alan Birim(ler): </w:t>
            </w:r>
            <w:r w:rsidRPr="00025033">
              <w:rPr>
                <w:sz w:val="20"/>
                <w:szCs w:val="20"/>
              </w:rPr>
              <w:t>Hemşirelik Fakültesi</w:t>
            </w:r>
          </w:p>
          <w:p w14:paraId="52458393" w14:textId="77777777" w:rsidR="00DA2208" w:rsidRPr="00025033" w:rsidRDefault="00DA2208" w:rsidP="00375869">
            <w:pPr>
              <w:rPr>
                <w:b/>
                <w:sz w:val="20"/>
                <w:szCs w:val="20"/>
              </w:rPr>
            </w:pPr>
          </w:p>
        </w:tc>
      </w:tr>
      <w:tr w:rsidR="00DA2208" w:rsidRPr="00025033" w14:paraId="21D1FBE9" w14:textId="77777777" w:rsidTr="00DA2208">
        <w:trPr>
          <w:trHeight w:val="218"/>
        </w:trPr>
        <w:tc>
          <w:tcPr>
            <w:tcW w:w="4743" w:type="dxa"/>
            <w:gridSpan w:val="3"/>
          </w:tcPr>
          <w:p w14:paraId="4BD74FAB" w14:textId="77777777" w:rsidR="00DA2208" w:rsidRPr="00025033" w:rsidRDefault="00DA2208" w:rsidP="00375869">
            <w:pPr>
              <w:rPr>
                <w:b/>
                <w:sz w:val="20"/>
                <w:szCs w:val="20"/>
              </w:rPr>
            </w:pPr>
            <w:r w:rsidRPr="00025033">
              <w:rPr>
                <w:b/>
                <w:sz w:val="20"/>
                <w:szCs w:val="20"/>
              </w:rPr>
              <w:t>Bölüm Adı: Hemşirelik</w:t>
            </w:r>
          </w:p>
        </w:tc>
        <w:tc>
          <w:tcPr>
            <w:tcW w:w="4701" w:type="dxa"/>
          </w:tcPr>
          <w:p w14:paraId="1E1835BB" w14:textId="77777777" w:rsidR="00DA2208" w:rsidRPr="00025033" w:rsidRDefault="00DA2208" w:rsidP="00375869">
            <w:pPr>
              <w:rPr>
                <w:b/>
                <w:sz w:val="20"/>
                <w:szCs w:val="20"/>
              </w:rPr>
            </w:pPr>
            <w:r w:rsidRPr="00025033">
              <w:rPr>
                <w:b/>
                <w:sz w:val="20"/>
                <w:szCs w:val="20"/>
              </w:rPr>
              <w:t xml:space="preserve">Dersin Adı: </w:t>
            </w:r>
            <w:r w:rsidRPr="00025033">
              <w:rPr>
                <w:sz w:val="20"/>
                <w:szCs w:val="20"/>
              </w:rPr>
              <w:t>Sağlığın Değerlendirilmesi I</w:t>
            </w:r>
          </w:p>
        </w:tc>
      </w:tr>
      <w:tr w:rsidR="00DA2208" w:rsidRPr="00025033" w14:paraId="16B2D0CE" w14:textId="77777777" w:rsidTr="00DA2208">
        <w:trPr>
          <w:trHeight w:val="452"/>
        </w:trPr>
        <w:tc>
          <w:tcPr>
            <w:tcW w:w="4743" w:type="dxa"/>
            <w:gridSpan w:val="3"/>
          </w:tcPr>
          <w:p w14:paraId="0FB9DD3C" w14:textId="77777777" w:rsidR="00DA2208" w:rsidRPr="00025033" w:rsidRDefault="00DA2208" w:rsidP="00375869">
            <w:pPr>
              <w:rPr>
                <w:b/>
                <w:sz w:val="20"/>
                <w:szCs w:val="20"/>
              </w:rPr>
            </w:pPr>
            <w:r w:rsidRPr="00025033">
              <w:rPr>
                <w:b/>
                <w:sz w:val="20"/>
                <w:szCs w:val="20"/>
              </w:rPr>
              <w:t xml:space="preserve">Dersin Düzeyi: </w:t>
            </w:r>
            <w:r w:rsidRPr="00025033">
              <w:rPr>
                <w:sz w:val="20"/>
                <w:szCs w:val="20"/>
              </w:rPr>
              <w:t xml:space="preserve">Lisans </w:t>
            </w:r>
          </w:p>
        </w:tc>
        <w:tc>
          <w:tcPr>
            <w:tcW w:w="4701" w:type="dxa"/>
          </w:tcPr>
          <w:p w14:paraId="6868F420" w14:textId="77777777" w:rsidR="00DA2208" w:rsidRPr="00025033" w:rsidRDefault="00DA2208" w:rsidP="00375869">
            <w:pPr>
              <w:rPr>
                <w:b/>
                <w:sz w:val="20"/>
                <w:szCs w:val="20"/>
              </w:rPr>
            </w:pPr>
            <w:r w:rsidRPr="00025033">
              <w:rPr>
                <w:b/>
                <w:sz w:val="20"/>
                <w:szCs w:val="20"/>
              </w:rPr>
              <w:t>Dersin Kodu:</w:t>
            </w:r>
            <w:r w:rsidRPr="00025033">
              <w:rPr>
                <w:sz w:val="20"/>
                <w:szCs w:val="20"/>
              </w:rPr>
              <w:t xml:space="preserve"> HEF 1025</w:t>
            </w:r>
          </w:p>
          <w:p w14:paraId="1D6A6BB5" w14:textId="77777777" w:rsidR="00DA2208" w:rsidRPr="00025033" w:rsidRDefault="00DA2208" w:rsidP="00375869">
            <w:pPr>
              <w:rPr>
                <w:sz w:val="20"/>
                <w:szCs w:val="20"/>
              </w:rPr>
            </w:pPr>
          </w:p>
        </w:tc>
      </w:tr>
      <w:tr w:rsidR="00DA2208" w:rsidRPr="00025033" w14:paraId="1DC2EB75" w14:textId="77777777" w:rsidTr="00DA2208">
        <w:trPr>
          <w:trHeight w:val="687"/>
        </w:trPr>
        <w:tc>
          <w:tcPr>
            <w:tcW w:w="4743" w:type="dxa"/>
            <w:gridSpan w:val="3"/>
          </w:tcPr>
          <w:p w14:paraId="65011E57" w14:textId="67A38081" w:rsidR="00DA2208" w:rsidRPr="00025033" w:rsidRDefault="00DA2208" w:rsidP="00375869">
            <w:pPr>
              <w:rPr>
                <w:color w:val="000000"/>
                <w:sz w:val="20"/>
                <w:szCs w:val="20"/>
              </w:rPr>
            </w:pPr>
            <w:r w:rsidRPr="00025033">
              <w:rPr>
                <w:b/>
                <w:color w:val="000000"/>
                <w:sz w:val="20"/>
                <w:szCs w:val="20"/>
              </w:rPr>
              <w:t xml:space="preserve">Formun Düzenlenme/Yenilenme Tarihi: </w:t>
            </w:r>
            <w:r w:rsidR="005E1966">
              <w:rPr>
                <w:color w:val="000000"/>
                <w:sz w:val="20"/>
                <w:szCs w:val="20"/>
              </w:rPr>
              <w:t>Ekim</w:t>
            </w:r>
            <w:r w:rsidRPr="00025033">
              <w:rPr>
                <w:color w:val="000000"/>
                <w:sz w:val="20"/>
                <w:szCs w:val="20"/>
              </w:rPr>
              <w:t xml:space="preserve"> 2018</w:t>
            </w:r>
          </w:p>
          <w:p w14:paraId="76F5CF96" w14:textId="77777777" w:rsidR="00DA2208" w:rsidRPr="00025033" w:rsidRDefault="00DA2208" w:rsidP="00375869">
            <w:pPr>
              <w:jc w:val="center"/>
              <w:rPr>
                <w:b/>
                <w:sz w:val="20"/>
                <w:szCs w:val="20"/>
              </w:rPr>
            </w:pPr>
          </w:p>
        </w:tc>
        <w:tc>
          <w:tcPr>
            <w:tcW w:w="4701" w:type="dxa"/>
          </w:tcPr>
          <w:p w14:paraId="4F29A17B" w14:textId="77777777" w:rsidR="00DA2208" w:rsidRPr="00025033" w:rsidRDefault="00DA2208" w:rsidP="00375869">
            <w:pPr>
              <w:rPr>
                <w:sz w:val="20"/>
                <w:szCs w:val="20"/>
              </w:rPr>
            </w:pPr>
            <w:r w:rsidRPr="00025033">
              <w:rPr>
                <w:b/>
                <w:sz w:val="20"/>
                <w:szCs w:val="20"/>
              </w:rPr>
              <w:t xml:space="preserve">Dersin Türü: </w:t>
            </w:r>
            <w:r w:rsidRPr="00025033">
              <w:rPr>
                <w:sz w:val="20"/>
                <w:szCs w:val="20"/>
              </w:rPr>
              <w:t xml:space="preserve">Zorunlu </w:t>
            </w:r>
          </w:p>
          <w:p w14:paraId="0B24CC6B" w14:textId="77777777" w:rsidR="00DA2208" w:rsidRPr="00025033" w:rsidRDefault="00DA2208" w:rsidP="00375869">
            <w:pPr>
              <w:rPr>
                <w:b/>
                <w:sz w:val="20"/>
                <w:szCs w:val="20"/>
              </w:rPr>
            </w:pPr>
          </w:p>
        </w:tc>
      </w:tr>
      <w:tr w:rsidR="00DA2208" w:rsidRPr="00025033" w14:paraId="2B890247" w14:textId="77777777" w:rsidTr="00DA2208">
        <w:trPr>
          <w:trHeight w:val="1607"/>
        </w:trPr>
        <w:tc>
          <w:tcPr>
            <w:tcW w:w="4743" w:type="dxa"/>
            <w:gridSpan w:val="3"/>
          </w:tcPr>
          <w:p w14:paraId="59CF9F06" w14:textId="77777777" w:rsidR="00DA2208" w:rsidRPr="00025033" w:rsidRDefault="00DA2208" w:rsidP="00375869">
            <w:pPr>
              <w:rPr>
                <w:b/>
                <w:sz w:val="20"/>
                <w:szCs w:val="20"/>
              </w:rPr>
            </w:pPr>
            <w:r w:rsidRPr="00025033">
              <w:rPr>
                <w:b/>
                <w:sz w:val="20"/>
                <w:szCs w:val="20"/>
              </w:rPr>
              <w:t xml:space="preserve">Dersin Öğretim Dili: </w:t>
            </w:r>
            <w:r w:rsidRPr="00025033">
              <w:rPr>
                <w:sz w:val="20"/>
                <w:szCs w:val="20"/>
              </w:rPr>
              <w:t>Türkçe</w:t>
            </w:r>
          </w:p>
          <w:p w14:paraId="0D1499E0" w14:textId="77777777" w:rsidR="00DA2208" w:rsidRPr="00025033" w:rsidRDefault="00DA2208" w:rsidP="00375869">
            <w:pPr>
              <w:rPr>
                <w:sz w:val="20"/>
                <w:szCs w:val="20"/>
              </w:rPr>
            </w:pPr>
            <w:r w:rsidRPr="00025033">
              <w:rPr>
                <w:b/>
                <w:sz w:val="20"/>
                <w:szCs w:val="20"/>
              </w:rPr>
              <w:tab/>
            </w:r>
          </w:p>
        </w:tc>
        <w:tc>
          <w:tcPr>
            <w:tcW w:w="4701" w:type="dxa"/>
          </w:tcPr>
          <w:p w14:paraId="6A5FE10B" w14:textId="77777777" w:rsidR="00DA2208" w:rsidRPr="00025033" w:rsidRDefault="00DA2208" w:rsidP="00375869">
            <w:pPr>
              <w:rPr>
                <w:b/>
                <w:sz w:val="20"/>
                <w:szCs w:val="20"/>
              </w:rPr>
            </w:pPr>
            <w:r w:rsidRPr="00025033">
              <w:rPr>
                <w:b/>
                <w:sz w:val="20"/>
                <w:szCs w:val="20"/>
              </w:rPr>
              <w:t xml:space="preserve">Dersin Öğretim Üyesi/Üyeleri: </w:t>
            </w:r>
          </w:p>
          <w:p w14:paraId="6F08BA08" w14:textId="23F21759" w:rsidR="005E1966" w:rsidRPr="005E1966" w:rsidRDefault="005E1966" w:rsidP="005E1966">
            <w:pPr>
              <w:rPr>
                <w:sz w:val="20"/>
                <w:szCs w:val="20"/>
              </w:rPr>
            </w:pPr>
            <w:r w:rsidRPr="005E1966">
              <w:rPr>
                <w:sz w:val="20"/>
                <w:szCs w:val="20"/>
              </w:rPr>
              <w:t>Prof. Dr. Ö. KÜÇÜKGÜÇLÜ</w:t>
            </w:r>
          </w:p>
          <w:p w14:paraId="3CD5C602" w14:textId="373538B9" w:rsidR="005E1966" w:rsidRPr="005E1966" w:rsidRDefault="005E1966" w:rsidP="005E1966">
            <w:pPr>
              <w:rPr>
                <w:sz w:val="20"/>
                <w:szCs w:val="20"/>
              </w:rPr>
            </w:pPr>
            <w:r w:rsidRPr="005E1966">
              <w:rPr>
                <w:sz w:val="20"/>
                <w:szCs w:val="20"/>
              </w:rPr>
              <w:t>Doç. Dr. Ö. UĞUR</w:t>
            </w:r>
          </w:p>
          <w:p w14:paraId="701A135D" w14:textId="65CAE22B" w:rsidR="005E1966" w:rsidRPr="005E1966" w:rsidRDefault="005E1966" w:rsidP="005E1966">
            <w:pPr>
              <w:rPr>
                <w:sz w:val="20"/>
                <w:szCs w:val="20"/>
              </w:rPr>
            </w:pPr>
            <w:r w:rsidRPr="005E1966">
              <w:rPr>
                <w:sz w:val="20"/>
                <w:szCs w:val="20"/>
              </w:rPr>
              <w:t>Dr. Öğretim Üyesi Ö. BİLİK</w:t>
            </w:r>
          </w:p>
          <w:p w14:paraId="3365D26B" w14:textId="5313325A" w:rsidR="005E1966" w:rsidRPr="005E1966" w:rsidRDefault="005E1966" w:rsidP="005E1966">
            <w:pPr>
              <w:rPr>
                <w:sz w:val="20"/>
                <w:szCs w:val="20"/>
              </w:rPr>
            </w:pPr>
            <w:r w:rsidRPr="005E1966">
              <w:rPr>
                <w:sz w:val="20"/>
                <w:szCs w:val="20"/>
              </w:rPr>
              <w:t>Dr. Öğretim Üyesi  F. VURAL</w:t>
            </w:r>
          </w:p>
          <w:p w14:paraId="6446219E" w14:textId="3AF296D4" w:rsidR="005E1966" w:rsidRPr="005E1966" w:rsidRDefault="005E1966" w:rsidP="005E1966">
            <w:pPr>
              <w:rPr>
                <w:sz w:val="20"/>
                <w:szCs w:val="20"/>
              </w:rPr>
            </w:pPr>
            <w:r w:rsidRPr="005E1966">
              <w:rPr>
                <w:sz w:val="20"/>
                <w:szCs w:val="20"/>
              </w:rPr>
              <w:t>Dr. Öğretim Üyesi G.GÜROL ASLAN</w:t>
            </w:r>
          </w:p>
          <w:p w14:paraId="0186CD92" w14:textId="6EF03B3B" w:rsidR="00DA2208" w:rsidRPr="00025033" w:rsidRDefault="005E1966" w:rsidP="005E1966">
            <w:pPr>
              <w:rPr>
                <w:sz w:val="20"/>
                <w:szCs w:val="20"/>
              </w:rPr>
            </w:pPr>
            <w:r w:rsidRPr="005E1966">
              <w:rPr>
                <w:sz w:val="20"/>
                <w:szCs w:val="20"/>
              </w:rPr>
              <w:t>Dr. Öğretim Üyesi Y.SARIGÖL  ORDİN</w:t>
            </w:r>
          </w:p>
        </w:tc>
      </w:tr>
      <w:tr w:rsidR="00DA2208" w:rsidRPr="00025033" w14:paraId="0A5C8051" w14:textId="77777777" w:rsidTr="00DA2208">
        <w:trPr>
          <w:trHeight w:val="452"/>
        </w:trPr>
        <w:tc>
          <w:tcPr>
            <w:tcW w:w="4743" w:type="dxa"/>
            <w:gridSpan w:val="3"/>
          </w:tcPr>
          <w:p w14:paraId="42292606" w14:textId="77777777" w:rsidR="00DA2208" w:rsidRPr="00025033" w:rsidRDefault="00DA2208" w:rsidP="00375869">
            <w:pPr>
              <w:rPr>
                <w:color w:val="008000"/>
                <w:sz w:val="20"/>
                <w:szCs w:val="20"/>
              </w:rPr>
            </w:pPr>
            <w:r w:rsidRPr="00025033">
              <w:rPr>
                <w:b/>
                <w:sz w:val="20"/>
                <w:szCs w:val="20"/>
              </w:rPr>
              <w:t xml:space="preserve">Dersin Önkoşulu:  </w:t>
            </w:r>
          </w:p>
          <w:p w14:paraId="3FA49D6B" w14:textId="77777777" w:rsidR="00DA2208" w:rsidRPr="00025033" w:rsidRDefault="00DA2208" w:rsidP="00375869">
            <w:pPr>
              <w:rPr>
                <w:color w:val="FF0000"/>
                <w:sz w:val="20"/>
                <w:szCs w:val="20"/>
              </w:rPr>
            </w:pPr>
            <w:r w:rsidRPr="00025033">
              <w:rPr>
                <w:color w:val="FF0000"/>
                <w:sz w:val="20"/>
                <w:szCs w:val="20"/>
              </w:rPr>
              <w:t>---</w:t>
            </w:r>
          </w:p>
        </w:tc>
        <w:tc>
          <w:tcPr>
            <w:tcW w:w="4701" w:type="dxa"/>
          </w:tcPr>
          <w:p w14:paraId="2937DCF3" w14:textId="77777777" w:rsidR="00DA2208" w:rsidRPr="00025033" w:rsidRDefault="00DA2208" w:rsidP="00375869">
            <w:pPr>
              <w:rPr>
                <w:sz w:val="20"/>
                <w:szCs w:val="20"/>
              </w:rPr>
            </w:pPr>
            <w:r w:rsidRPr="00025033">
              <w:rPr>
                <w:b/>
                <w:sz w:val="20"/>
                <w:szCs w:val="20"/>
              </w:rPr>
              <w:t>Önkoşul Olduğu Ders:</w:t>
            </w:r>
            <w:r w:rsidRPr="00025033">
              <w:rPr>
                <w:sz w:val="20"/>
                <w:szCs w:val="20"/>
              </w:rPr>
              <w:t xml:space="preserve">  </w:t>
            </w:r>
          </w:p>
          <w:p w14:paraId="5F243044" w14:textId="77777777" w:rsidR="00DA2208" w:rsidRPr="00025033" w:rsidRDefault="00DA2208" w:rsidP="00375869">
            <w:pPr>
              <w:rPr>
                <w:color w:val="FF0000"/>
                <w:sz w:val="20"/>
                <w:szCs w:val="20"/>
              </w:rPr>
            </w:pPr>
            <w:r w:rsidRPr="00025033">
              <w:rPr>
                <w:sz w:val="20"/>
                <w:szCs w:val="20"/>
              </w:rPr>
              <w:t>---</w:t>
            </w:r>
          </w:p>
        </w:tc>
      </w:tr>
      <w:tr w:rsidR="00DA2208" w:rsidRPr="00025033" w14:paraId="3B339B7C" w14:textId="77777777" w:rsidTr="00DA2208">
        <w:trPr>
          <w:trHeight w:val="452"/>
        </w:trPr>
        <w:tc>
          <w:tcPr>
            <w:tcW w:w="4743" w:type="dxa"/>
            <w:gridSpan w:val="3"/>
          </w:tcPr>
          <w:p w14:paraId="19B34E36" w14:textId="77777777" w:rsidR="00DA2208" w:rsidRPr="00025033" w:rsidRDefault="00DA2208" w:rsidP="00375869">
            <w:pPr>
              <w:rPr>
                <w:b/>
                <w:sz w:val="20"/>
                <w:szCs w:val="20"/>
              </w:rPr>
            </w:pPr>
            <w:r w:rsidRPr="00025033">
              <w:rPr>
                <w:b/>
                <w:sz w:val="20"/>
                <w:szCs w:val="20"/>
              </w:rPr>
              <w:lastRenderedPageBreak/>
              <w:t xml:space="preserve">Haftalık Ders Saati: </w:t>
            </w:r>
          </w:p>
          <w:p w14:paraId="0ECC3C98" w14:textId="77777777" w:rsidR="00DA2208" w:rsidRPr="00025033" w:rsidRDefault="00DA2208" w:rsidP="00375869">
            <w:pPr>
              <w:rPr>
                <w:b/>
                <w:color w:val="FF0000"/>
                <w:sz w:val="20"/>
                <w:szCs w:val="20"/>
              </w:rPr>
            </w:pPr>
            <w:r w:rsidRPr="00025033">
              <w:rPr>
                <w:b/>
                <w:sz w:val="20"/>
                <w:szCs w:val="20"/>
              </w:rPr>
              <w:t>2</w:t>
            </w:r>
          </w:p>
        </w:tc>
        <w:tc>
          <w:tcPr>
            <w:tcW w:w="4701" w:type="dxa"/>
          </w:tcPr>
          <w:p w14:paraId="4C3D57ED" w14:textId="77777777" w:rsidR="00DA2208" w:rsidRPr="00025033" w:rsidRDefault="00DA2208" w:rsidP="00375869">
            <w:pPr>
              <w:rPr>
                <w:color w:val="000000"/>
                <w:sz w:val="20"/>
                <w:szCs w:val="20"/>
              </w:rPr>
            </w:pPr>
            <w:r w:rsidRPr="00025033">
              <w:rPr>
                <w:b/>
                <w:color w:val="000000"/>
                <w:sz w:val="20"/>
                <w:szCs w:val="20"/>
              </w:rPr>
              <w:t>Ders Koordinatörü</w:t>
            </w:r>
            <w:r w:rsidRPr="00025033">
              <w:rPr>
                <w:color w:val="000000"/>
                <w:sz w:val="20"/>
                <w:szCs w:val="20"/>
              </w:rPr>
              <w:t xml:space="preserve">:  </w:t>
            </w:r>
          </w:p>
          <w:p w14:paraId="68630E97" w14:textId="099ED5D9" w:rsidR="00DA2208" w:rsidRPr="00025033" w:rsidRDefault="00DA2208" w:rsidP="00375869">
            <w:pPr>
              <w:rPr>
                <w:color w:val="000000"/>
                <w:sz w:val="20"/>
                <w:szCs w:val="20"/>
              </w:rPr>
            </w:pPr>
            <w:r w:rsidRPr="00025033">
              <w:rPr>
                <w:color w:val="000000"/>
                <w:sz w:val="20"/>
                <w:szCs w:val="20"/>
              </w:rPr>
              <w:t xml:space="preserve">Doç. Dr.Özlem </w:t>
            </w:r>
            <w:r w:rsidR="00527EDC" w:rsidRPr="00025033">
              <w:rPr>
                <w:color w:val="000000"/>
                <w:sz w:val="20"/>
                <w:szCs w:val="20"/>
              </w:rPr>
              <w:t>UĞUR</w:t>
            </w:r>
          </w:p>
        </w:tc>
      </w:tr>
      <w:tr w:rsidR="00DA2208" w:rsidRPr="00025033" w14:paraId="3BB23742" w14:textId="77777777" w:rsidTr="00DA2208">
        <w:trPr>
          <w:trHeight w:val="452"/>
        </w:trPr>
        <w:tc>
          <w:tcPr>
            <w:tcW w:w="1570" w:type="dxa"/>
          </w:tcPr>
          <w:p w14:paraId="45E0BBB7" w14:textId="77777777" w:rsidR="00DA2208" w:rsidRPr="00025033" w:rsidRDefault="00DA2208" w:rsidP="00375869">
            <w:pPr>
              <w:rPr>
                <w:sz w:val="20"/>
                <w:szCs w:val="20"/>
              </w:rPr>
            </w:pPr>
            <w:r w:rsidRPr="00025033">
              <w:rPr>
                <w:sz w:val="20"/>
                <w:szCs w:val="20"/>
              </w:rPr>
              <w:t>Teori</w:t>
            </w:r>
          </w:p>
          <w:p w14:paraId="598E22E3" w14:textId="77777777" w:rsidR="00DA2208" w:rsidRPr="00025033" w:rsidRDefault="00DA2208" w:rsidP="00375869">
            <w:pPr>
              <w:rPr>
                <w:sz w:val="20"/>
                <w:szCs w:val="20"/>
              </w:rPr>
            </w:pPr>
          </w:p>
        </w:tc>
        <w:tc>
          <w:tcPr>
            <w:tcW w:w="1583" w:type="dxa"/>
          </w:tcPr>
          <w:p w14:paraId="3CDD3C47" w14:textId="77777777" w:rsidR="00DA2208" w:rsidRPr="00025033" w:rsidRDefault="00DA2208" w:rsidP="00375869">
            <w:pPr>
              <w:rPr>
                <w:sz w:val="20"/>
                <w:szCs w:val="20"/>
              </w:rPr>
            </w:pPr>
            <w:r w:rsidRPr="00025033">
              <w:rPr>
                <w:sz w:val="20"/>
                <w:szCs w:val="20"/>
              </w:rPr>
              <w:t>Uygulama</w:t>
            </w:r>
          </w:p>
          <w:p w14:paraId="0E5E3328" w14:textId="77777777" w:rsidR="00DA2208" w:rsidRPr="00025033" w:rsidRDefault="00DA2208" w:rsidP="00375869">
            <w:pPr>
              <w:rPr>
                <w:b/>
                <w:sz w:val="20"/>
                <w:szCs w:val="20"/>
              </w:rPr>
            </w:pPr>
          </w:p>
        </w:tc>
        <w:tc>
          <w:tcPr>
            <w:tcW w:w="1589" w:type="dxa"/>
          </w:tcPr>
          <w:p w14:paraId="4EDD4452" w14:textId="77777777" w:rsidR="00DA2208" w:rsidRPr="00025033" w:rsidRDefault="00DA2208" w:rsidP="00375869">
            <w:pPr>
              <w:rPr>
                <w:sz w:val="20"/>
                <w:szCs w:val="20"/>
              </w:rPr>
            </w:pPr>
            <w:r w:rsidRPr="00025033">
              <w:rPr>
                <w:sz w:val="20"/>
                <w:szCs w:val="20"/>
              </w:rPr>
              <w:t>Laboratuvar</w:t>
            </w:r>
          </w:p>
        </w:tc>
        <w:tc>
          <w:tcPr>
            <w:tcW w:w="4701" w:type="dxa"/>
          </w:tcPr>
          <w:p w14:paraId="1992DFDF" w14:textId="77777777" w:rsidR="00DA2208" w:rsidRPr="00025033" w:rsidRDefault="00DA2208" w:rsidP="00375869">
            <w:pPr>
              <w:rPr>
                <w:b/>
                <w:sz w:val="20"/>
                <w:szCs w:val="20"/>
              </w:rPr>
            </w:pPr>
            <w:r w:rsidRPr="00025033">
              <w:rPr>
                <w:b/>
                <w:sz w:val="20"/>
                <w:szCs w:val="20"/>
              </w:rPr>
              <w:t xml:space="preserve">Dersin Ulusal Kredisi: </w:t>
            </w:r>
            <w:r w:rsidRPr="00025033">
              <w:rPr>
                <w:sz w:val="20"/>
                <w:szCs w:val="20"/>
              </w:rPr>
              <w:t>2</w:t>
            </w:r>
          </w:p>
          <w:p w14:paraId="32A33EEF" w14:textId="77777777" w:rsidR="00DA2208" w:rsidRPr="00025033" w:rsidRDefault="00DA2208" w:rsidP="00375869">
            <w:pPr>
              <w:rPr>
                <w:b/>
                <w:sz w:val="20"/>
                <w:szCs w:val="20"/>
              </w:rPr>
            </w:pPr>
          </w:p>
        </w:tc>
      </w:tr>
      <w:tr w:rsidR="00DA2208" w:rsidRPr="00025033" w14:paraId="1DC2DA3B" w14:textId="77777777" w:rsidTr="00DA2208">
        <w:trPr>
          <w:trHeight w:val="234"/>
        </w:trPr>
        <w:tc>
          <w:tcPr>
            <w:tcW w:w="1570" w:type="dxa"/>
          </w:tcPr>
          <w:p w14:paraId="3EFEB00D" w14:textId="77777777" w:rsidR="00DA2208" w:rsidRPr="00025033" w:rsidRDefault="00DA2208" w:rsidP="00375869">
            <w:pPr>
              <w:rPr>
                <w:sz w:val="20"/>
                <w:szCs w:val="20"/>
              </w:rPr>
            </w:pPr>
            <w:r w:rsidRPr="00025033">
              <w:rPr>
                <w:sz w:val="20"/>
                <w:szCs w:val="20"/>
              </w:rPr>
              <w:t>2</w:t>
            </w:r>
          </w:p>
        </w:tc>
        <w:tc>
          <w:tcPr>
            <w:tcW w:w="1583" w:type="dxa"/>
          </w:tcPr>
          <w:p w14:paraId="4BB4AABA" w14:textId="77777777" w:rsidR="00DA2208" w:rsidRPr="00025033" w:rsidRDefault="00DA2208" w:rsidP="00375869">
            <w:pPr>
              <w:rPr>
                <w:sz w:val="20"/>
                <w:szCs w:val="20"/>
              </w:rPr>
            </w:pPr>
            <w:r w:rsidRPr="00025033">
              <w:rPr>
                <w:sz w:val="20"/>
                <w:szCs w:val="20"/>
              </w:rPr>
              <w:t>0</w:t>
            </w:r>
          </w:p>
        </w:tc>
        <w:tc>
          <w:tcPr>
            <w:tcW w:w="1589" w:type="dxa"/>
          </w:tcPr>
          <w:p w14:paraId="6D0690C3" w14:textId="77777777" w:rsidR="00DA2208" w:rsidRPr="00025033" w:rsidRDefault="00DA2208" w:rsidP="00375869">
            <w:pPr>
              <w:rPr>
                <w:sz w:val="20"/>
                <w:szCs w:val="20"/>
              </w:rPr>
            </w:pPr>
            <w:r w:rsidRPr="00025033">
              <w:rPr>
                <w:sz w:val="20"/>
                <w:szCs w:val="20"/>
              </w:rPr>
              <w:t>0</w:t>
            </w:r>
          </w:p>
        </w:tc>
        <w:tc>
          <w:tcPr>
            <w:tcW w:w="4701" w:type="dxa"/>
          </w:tcPr>
          <w:p w14:paraId="2FEC77F6" w14:textId="77777777" w:rsidR="00DA2208" w:rsidRPr="00025033" w:rsidRDefault="00DA2208" w:rsidP="00375869">
            <w:pPr>
              <w:rPr>
                <w:b/>
                <w:sz w:val="20"/>
                <w:szCs w:val="20"/>
              </w:rPr>
            </w:pPr>
            <w:r w:rsidRPr="00025033">
              <w:rPr>
                <w:b/>
                <w:sz w:val="20"/>
                <w:szCs w:val="20"/>
              </w:rPr>
              <w:t xml:space="preserve">Dersin AKTS Kredisi: </w:t>
            </w:r>
            <w:r w:rsidRPr="00025033">
              <w:rPr>
                <w:sz w:val="20"/>
                <w:szCs w:val="20"/>
              </w:rPr>
              <w:t>4</w:t>
            </w:r>
          </w:p>
        </w:tc>
      </w:tr>
      <w:tr w:rsidR="00DA2208" w:rsidRPr="00025033" w14:paraId="073C7C7B" w14:textId="77777777" w:rsidTr="00DA2208">
        <w:trPr>
          <w:trHeight w:val="201"/>
        </w:trPr>
        <w:tc>
          <w:tcPr>
            <w:tcW w:w="9445" w:type="dxa"/>
            <w:gridSpan w:val="4"/>
          </w:tcPr>
          <w:p w14:paraId="573AD64F" w14:textId="77777777" w:rsidR="00DA2208" w:rsidRPr="00025033" w:rsidRDefault="00DA2208" w:rsidP="00375869">
            <w:pPr>
              <w:rPr>
                <w:b/>
                <w:sz w:val="20"/>
                <w:szCs w:val="20"/>
              </w:rPr>
            </w:pPr>
            <w:r w:rsidRPr="00025033">
              <w:rPr>
                <w:b/>
                <w:sz w:val="20"/>
                <w:szCs w:val="20"/>
              </w:rPr>
              <w:t>BU TABLO ÖĞRENCİ İŞLERİ OTOMASYON SİSTEMİNDEN AKTARILACAKTIR.</w:t>
            </w:r>
          </w:p>
        </w:tc>
      </w:tr>
    </w:tbl>
    <w:p w14:paraId="36801DC0" w14:textId="77777777" w:rsidR="00DA2208" w:rsidRDefault="00DA2208" w:rsidP="00DA2208">
      <w:pPr>
        <w:jc w:val="center"/>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DA2208" w:rsidRPr="00025033" w14:paraId="3799FF1A" w14:textId="77777777" w:rsidTr="00DA2208">
        <w:trPr>
          <w:trHeight w:val="835"/>
        </w:trPr>
        <w:tc>
          <w:tcPr>
            <w:tcW w:w="9378" w:type="dxa"/>
          </w:tcPr>
          <w:p w14:paraId="29E77A03" w14:textId="77777777" w:rsidR="00DA2208" w:rsidRPr="00025033" w:rsidRDefault="00DA2208" w:rsidP="00375869">
            <w:pPr>
              <w:jc w:val="both"/>
              <w:rPr>
                <w:sz w:val="20"/>
                <w:szCs w:val="20"/>
              </w:rPr>
            </w:pPr>
            <w:r w:rsidRPr="00025033">
              <w:rPr>
                <w:b/>
                <w:sz w:val="20"/>
                <w:szCs w:val="20"/>
              </w:rPr>
              <w:t>Dersin Amacı:</w:t>
            </w:r>
            <w:r w:rsidRPr="00025033">
              <w:rPr>
                <w:sz w:val="20"/>
                <w:szCs w:val="20"/>
              </w:rPr>
              <w:t xml:space="preserve"> : </w:t>
            </w:r>
          </w:p>
          <w:p w14:paraId="30408E25" w14:textId="77777777" w:rsidR="00DA2208" w:rsidRPr="00025033" w:rsidRDefault="00DA2208" w:rsidP="00416D17">
            <w:pPr>
              <w:pStyle w:val="Default"/>
              <w:jc w:val="both"/>
              <w:rPr>
                <w:sz w:val="20"/>
                <w:szCs w:val="20"/>
              </w:rPr>
            </w:pPr>
            <w:r w:rsidRPr="00025033">
              <w:rPr>
                <w:sz w:val="20"/>
                <w:szCs w:val="20"/>
              </w:rPr>
              <w:t>Bu dersin amacı; hemşirelik bakımında sağlığın değerlendirmesinin önemini kavrama, bireyin fiziksel ve psikososyal değerlendirmesini yapmak için gerekli bilgiyi ve farkındalığı kazanmayı sağlamak ve geliştirmektir.</w:t>
            </w:r>
          </w:p>
        </w:tc>
      </w:tr>
      <w:tr w:rsidR="00DA2208" w:rsidRPr="00025033" w14:paraId="40705465" w14:textId="77777777" w:rsidTr="00924291">
        <w:trPr>
          <w:trHeight w:val="1607"/>
        </w:trPr>
        <w:tc>
          <w:tcPr>
            <w:tcW w:w="9378" w:type="dxa"/>
          </w:tcPr>
          <w:p w14:paraId="29DC643C" w14:textId="77777777" w:rsidR="00DA2208" w:rsidRPr="00025033" w:rsidRDefault="00DA2208" w:rsidP="00375869">
            <w:pPr>
              <w:rPr>
                <w:b/>
                <w:sz w:val="20"/>
                <w:szCs w:val="20"/>
              </w:rPr>
            </w:pPr>
            <w:r w:rsidRPr="00025033">
              <w:rPr>
                <w:b/>
                <w:sz w:val="20"/>
                <w:szCs w:val="20"/>
              </w:rPr>
              <w:t xml:space="preserve">Dersin </w:t>
            </w:r>
            <w:r w:rsidR="00BB3F52">
              <w:rPr>
                <w:b/>
                <w:sz w:val="20"/>
                <w:szCs w:val="20"/>
              </w:rPr>
              <w:t>Öğrenme Kazanımları</w:t>
            </w:r>
            <w:r w:rsidRPr="00025033">
              <w:rPr>
                <w:b/>
                <w:sz w:val="20"/>
                <w:szCs w:val="20"/>
              </w:rPr>
              <w:t xml:space="preserve">: </w:t>
            </w:r>
          </w:p>
          <w:p w14:paraId="06FE18D5" w14:textId="6A1A778E" w:rsidR="00DA2208" w:rsidRPr="00025033" w:rsidRDefault="002C02B7" w:rsidP="00375869">
            <w:pPr>
              <w:rPr>
                <w:sz w:val="20"/>
                <w:szCs w:val="20"/>
              </w:rPr>
            </w:pPr>
            <w:r>
              <w:rPr>
                <w:b/>
                <w:sz w:val="20"/>
                <w:szCs w:val="20"/>
              </w:rPr>
              <w:t>ÖK</w:t>
            </w:r>
            <w:r w:rsidR="00DA2208" w:rsidRPr="00025033">
              <w:rPr>
                <w:b/>
                <w:sz w:val="20"/>
                <w:szCs w:val="20"/>
              </w:rPr>
              <w:t xml:space="preserve"> 1</w:t>
            </w:r>
            <w:r w:rsidR="00306E1E">
              <w:rPr>
                <w:b/>
                <w:sz w:val="20"/>
                <w:szCs w:val="20"/>
              </w:rPr>
              <w:t>.</w:t>
            </w:r>
            <w:r w:rsidR="00DA2208" w:rsidRPr="00025033">
              <w:rPr>
                <w:b/>
                <w:sz w:val="20"/>
                <w:szCs w:val="20"/>
              </w:rPr>
              <w:t xml:space="preserve"> </w:t>
            </w:r>
            <w:r w:rsidR="00DA2208" w:rsidRPr="00025033">
              <w:rPr>
                <w:sz w:val="20"/>
                <w:szCs w:val="20"/>
              </w:rPr>
              <w:t>Hemşirelik bakımının planlanmasında temel oluşturacak verileri elde etmenin önemini kavrar</w:t>
            </w:r>
          </w:p>
          <w:p w14:paraId="5D0B5E59" w14:textId="59FA68C5" w:rsidR="00DA2208" w:rsidRPr="00025033" w:rsidRDefault="002C02B7" w:rsidP="00375869">
            <w:pPr>
              <w:rPr>
                <w:sz w:val="20"/>
                <w:szCs w:val="20"/>
              </w:rPr>
            </w:pPr>
            <w:r>
              <w:rPr>
                <w:b/>
                <w:sz w:val="20"/>
                <w:szCs w:val="20"/>
              </w:rPr>
              <w:t>ÖK</w:t>
            </w:r>
            <w:r w:rsidR="00306E1E">
              <w:rPr>
                <w:b/>
                <w:sz w:val="20"/>
                <w:szCs w:val="20"/>
              </w:rPr>
              <w:t xml:space="preserve"> 2.</w:t>
            </w:r>
            <w:r w:rsidR="00DA2208" w:rsidRPr="00025033">
              <w:rPr>
                <w:b/>
                <w:sz w:val="20"/>
                <w:szCs w:val="20"/>
              </w:rPr>
              <w:t xml:space="preserve"> </w:t>
            </w:r>
            <w:r w:rsidR="00DA2208" w:rsidRPr="00025033">
              <w:rPr>
                <w:sz w:val="20"/>
                <w:szCs w:val="20"/>
              </w:rPr>
              <w:t>Uygun görüşme teknikleri kullanarak kapsamlı sağlık öyküsü alır.</w:t>
            </w:r>
          </w:p>
          <w:p w14:paraId="182F544D" w14:textId="4CC49D58" w:rsidR="00DA2208" w:rsidRPr="00025033" w:rsidRDefault="002C02B7" w:rsidP="00375869">
            <w:pPr>
              <w:rPr>
                <w:sz w:val="20"/>
                <w:szCs w:val="20"/>
              </w:rPr>
            </w:pPr>
            <w:r>
              <w:rPr>
                <w:b/>
                <w:sz w:val="20"/>
                <w:szCs w:val="20"/>
              </w:rPr>
              <w:t>ÖK</w:t>
            </w:r>
            <w:r w:rsidR="00306E1E">
              <w:rPr>
                <w:b/>
                <w:sz w:val="20"/>
                <w:szCs w:val="20"/>
              </w:rPr>
              <w:t xml:space="preserve"> 3.</w:t>
            </w:r>
            <w:r w:rsidR="00DA2208" w:rsidRPr="00025033">
              <w:rPr>
                <w:b/>
                <w:sz w:val="20"/>
                <w:szCs w:val="20"/>
              </w:rPr>
              <w:t xml:space="preserve"> </w:t>
            </w:r>
            <w:r w:rsidR="00DA2208" w:rsidRPr="00025033">
              <w:rPr>
                <w:color w:val="000000"/>
                <w:sz w:val="20"/>
                <w:szCs w:val="20"/>
                <w:shd w:val="clear" w:color="auto" w:fill="FFFFFF"/>
              </w:rPr>
              <w:t>Sağlığın değerlendirmesinde aile, kültür ve çevrenin rolü konusunda farkındalık kazanır</w:t>
            </w:r>
          </w:p>
          <w:p w14:paraId="6AC1CAE3" w14:textId="42998553" w:rsidR="00DA2208" w:rsidRPr="00025033" w:rsidRDefault="002C02B7" w:rsidP="00375869">
            <w:pPr>
              <w:rPr>
                <w:sz w:val="20"/>
                <w:szCs w:val="20"/>
              </w:rPr>
            </w:pPr>
            <w:r>
              <w:rPr>
                <w:b/>
                <w:sz w:val="20"/>
                <w:szCs w:val="20"/>
              </w:rPr>
              <w:t>ÖK</w:t>
            </w:r>
            <w:r w:rsidR="00306E1E">
              <w:rPr>
                <w:b/>
                <w:sz w:val="20"/>
                <w:szCs w:val="20"/>
              </w:rPr>
              <w:t xml:space="preserve"> 4.</w:t>
            </w:r>
            <w:r w:rsidR="00DA2208" w:rsidRPr="00025033">
              <w:rPr>
                <w:b/>
                <w:sz w:val="20"/>
                <w:szCs w:val="20"/>
              </w:rPr>
              <w:t xml:space="preserve"> </w:t>
            </w:r>
            <w:r w:rsidR="00DA2208" w:rsidRPr="00025033">
              <w:rPr>
                <w:sz w:val="20"/>
                <w:szCs w:val="20"/>
              </w:rPr>
              <w:t>Hemşirelik bakımında kullanabileceği fiziksel muayene yöntemlerini bilir.</w:t>
            </w:r>
          </w:p>
          <w:p w14:paraId="27915A28" w14:textId="4A52D234" w:rsidR="00DA2208" w:rsidRPr="00025033" w:rsidRDefault="002C02B7" w:rsidP="00375869">
            <w:pPr>
              <w:rPr>
                <w:sz w:val="20"/>
                <w:szCs w:val="20"/>
              </w:rPr>
            </w:pPr>
            <w:r>
              <w:rPr>
                <w:b/>
                <w:sz w:val="20"/>
                <w:szCs w:val="20"/>
              </w:rPr>
              <w:t>ÖK</w:t>
            </w:r>
            <w:r w:rsidR="00306E1E">
              <w:rPr>
                <w:b/>
                <w:sz w:val="20"/>
                <w:szCs w:val="20"/>
              </w:rPr>
              <w:t xml:space="preserve"> 5.</w:t>
            </w:r>
            <w:r w:rsidR="00DA2208" w:rsidRPr="00025033">
              <w:rPr>
                <w:sz w:val="20"/>
                <w:szCs w:val="20"/>
              </w:rPr>
              <w:t xml:space="preserve">  Bireyin sistemlere özgü fiziksel tanılamasını bilir </w:t>
            </w:r>
          </w:p>
          <w:p w14:paraId="0E3C7565" w14:textId="51BD8D11" w:rsidR="00DA2208" w:rsidRPr="00025033" w:rsidRDefault="002C02B7" w:rsidP="00375869">
            <w:pPr>
              <w:rPr>
                <w:sz w:val="20"/>
                <w:szCs w:val="20"/>
              </w:rPr>
            </w:pPr>
            <w:r>
              <w:rPr>
                <w:b/>
                <w:sz w:val="20"/>
                <w:szCs w:val="20"/>
              </w:rPr>
              <w:t>ÖK</w:t>
            </w:r>
            <w:r w:rsidR="00306E1E">
              <w:rPr>
                <w:b/>
                <w:sz w:val="20"/>
                <w:szCs w:val="20"/>
              </w:rPr>
              <w:t xml:space="preserve"> 6.</w:t>
            </w:r>
            <w:r w:rsidR="00DA2208" w:rsidRPr="00025033">
              <w:rPr>
                <w:sz w:val="20"/>
                <w:szCs w:val="20"/>
              </w:rPr>
              <w:t xml:space="preserve">  Fiziksel tanılama sonucu elde edilen verileri hemşirelik bakımı için karar verme sürecinde kullanır</w:t>
            </w:r>
          </w:p>
        </w:tc>
      </w:tr>
    </w:tbl>
    <w:p w14:paraId="30628314" w14:textId="77777777" w:rsidR="00DA2208" w:rsidRPr="00025033" w:rsidRDefault="00DA2208" w:rsidP="00DA2208">
      <w:pPr>
        <w:jc w:val="center"/>
        <w:rPr>
          <w:sz w:val="20"/>
          <w:szCs w:val="20"/>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2"/>
      </w:tblGrid>
      <w:tr w:rsidR="00DA2208" w:rsidRPr="00025033" w14:paraId="2A0A11D7" w14:textId="77777777" w:rsidTr="00924291">
        <w:trPr>
          <w:trHeight w:val="1139"/>
        </w:trPr>
        <w:tc>
          <w:tcPr>
            <w:tcW w:w="9362" w:type="dxa"/>
          </w:tcPr>
          <w:p w14:paraId="4E4B6EAE" w14:textId="77777777" w:rsidR="00DA2208" w:rsidRPr="00025033" w:rsidRDefault="00DA2208" w:rsidP="00375869">
            <w:pPr>
              <w:rPr>
                <w:b/>
                <w:sz w:val="20"/>
                <w:szCs w:val="20"/>
              </w:rPr>
            </w:pPr>
            <w:r w:rsidRPr="00025033">
              <w:rPr>
                <w:b/>
                <w:sz w:val="20"/>
                <w:szCs w:val="20"/>
              </w:rPr>
              <w:t xml:space="preserve">Öğrenme ve Öğretme Yöntemleri: </w:t>
            </w:r>
          </w:p>
          <w:p w14:paraId="3EE1EFF0" w14:textId="77777777" w:rsidR="00DA2208" w:rsidRPr="00025033" w:rsidRDefault="00DA2208" w:rsidP="00375869">
            <w:pPr>
              <w:rPr>
                <w:b/>
                <w:sz w:val="20"/>
                <w:szCs w:val="20"/>
              </w:rPr>
            </w:pPr>
            <w:r w:rsidRPr="00025033">
              <w:rPr>
                <w:sz w:val="20"/>
                <w:szCs w:val="20"/>
              </w:rPr>
              <w:t>Görsel destekli sunum</w:t>
            </w:r>
          </w:p>
          <w:p w14:paraId="7CBEA526" w14:textId="77777777" w:rsidR="00DA2208" w:rsidRPr="00025033" w:rsidRDefault="00DA2208" w:rsidP="00375869">
            <w:pPr>
              <w:rPr>
                <w:sz w:val="20"/>
                <w:szCs w:val="20"/>
              </w:rPr>
            </w:pPr>
            <w:r w:rsidRPr="00025033">
              <w:rPr>
                <w:sz w:val="20"/>
                <w:szCs w:val="20"/>
              </w:rPr>
              <w:t>Beyin fırtınası</w:t>
            </w:r>
          </w:p>
          <w:p w14:paraId="38D29047" w14:textId="77777777" w:rsidR="00DA2208" w:rsidRPr="00025033" w:rsidRDefault="00DA2208" w:rsidP="00375869">
            <w:pPr>
              <w:rPr>
                <w:sz w:val="20"/>
                <w:szCs w:val="20"/>
              </w:rPr>
            </w:pPr>
            <w:r w:rsidRPr="00025033">
              <w:rPr>
                <w:sz w:val="20"/>
                <w:szCs w:val="20"/>
              </w:rPr>
              <w:t>Soru yanıt</w:t>
            </w:r>
          </w:p>
          <w:p w14:paraId="6D4C7AA6" w14:textId="67973E4A" w:rsidR="00DA2208" w:rsidRPr="00025033" w:rsidRDefault="00924291" w:rsidP="00375869">
            <w:pPr>
              <w:rPr>
                <w:sz w:val="20"/>
                <w:szCs w:val="20"/>
              </w:rPr>
            </w:pPr>
            <w:r>
              <w:rPr>
                <w:sz w:val="20"/>
                <w:szCs w:val="20"/>
              </w:rPr>
              <w:t>Vaka örnekleri</w:t>
            </w:r>
          </w:p>
        </w:tc>
      </w:tr>
    </w:tbl>
    <w:p w14:paraId="5F5B3AE6" w14:textId="77777777" w:rsidR="00DA2208" w:rsidRPr="00025033" w:rsidRDefault="00DA2208" w:rsidP="00DA220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2519"/>
        <w:gridCol w:w="3072"/>
      </w:tblGrid>
      <w:tr w:rsidR="00DA2208" w:rsidRPr="00025033" w14:paraId="037F9B62" w14:textId="77777777" w:rsidTr="009D755B">
        <w:trPr>
          <w:trHeight w:val="140"/>
        </w:trPr>
        <w:tc>
          <w:tcPr>
            <w:tcW w:w="9351" w:type="dxa"/>
            <w:gridSpan w:val="3"/>
          </w:tcPr>
          <w:p w14:paraId="49EF6292" w14:textId="77777777" w:rsidR="00DA2208" w:rsidRPr="00025033" w:rsidRDefault="00DA2208" w:rsidP="00375869">
            <w:pPr>
              <w:rPr>
                <w:b/>
                <w:sz w:val="20"/>
                <w:szCs w:val="20"/>
              </w:rPr>
            </w:pPr>
            <w:r w:rsidRPr="00025033">
              <w:rPr>
                <w:b/>
                <w:sz w:val="20"/>
                <w:szCs w:val="20"/>
              </w:rPr>
              <w:t>Değerlendirme Yöntemleri:</w:t>
            </w:r>
            <w:r w:rsidRPr="00025033">
              <w:rPr>
                <w:b/>
                <w:color w:val="FF0000"/>
                <w:sz w:val="20"/>
                <w:szCs w:val="20"/>
              </w:rPr>
              <w:t xml:space="preserve"> </w:t>
            </w:r>
          </w:p>
          <w:p w14:paraId="7FA54CC8" w14:textId="2B552A2B" w:rsidR="00DA2208" w:rsidRPr="00025033" w:rsidRDefault="00DA2208" w:rsidP="00375869">
            <w:pPr>
              <w:rPr>
                <w:sz w:val="20"/>
                <w:szCs w:val="20"/>
              </w:rPr>
            </w:pPr>
            <w:r w:rsidRPr="00025033">
              <w:rPr>
                <w:sz w:val="20"/>
                <w:szCs w:val="20"/>
              </w:rPr>
              <w:t xml:space="preserve">(Değerlendirme yöntemi, öğrenme </w:t>
            </w:r>
            <w:r w:rsidR="00216C33">
              <w:rPr>
                <w:sz w:val="20"/>
                <w:szCs w:val="20"/>
              </w:rPr>
              <w:t>kazanım</w:t>
            </w:r>
            <w:r w:rsidRPr="00025033">
              <w:rPr>
                <w:sz w:val="20"/>
                <w:szCs w:val="20"/>
              </w:rPr>
              <w:t>ları ve derste kullanılan öğretim teknikleri ile uyumlu olmalıdır)</w:t>
            </w:r>
          </w:p>
        </w:tc>
      </w:tr>
      <w:tr w:rsidR="00DA2208" w:rsidRPr="00025033" w14:paraId="41232BD1" w14:textId="77777777" w:rsidTr="009D755B">
        <w:trPr>
          <w:trHeight w:val="139"/>
        </w:trPr>
        <w:tc>
          <w:tcPr>
            <w:tcW w:w="3760" w:type="dxa"/>
          </w:tcPr>
          <w:p w14:paraId="5178A27E" w14:textId="77777777" w:rsidR="00DA2208" w:rsidRPr="00025033" w:rsidRDefault="00DA2208" w:rsidP="00375869">
            <w:pPr>
              <w:jc w:val="center"/>
              <w:rPr>
                <w:b/>
                <w:sz w:val="20"/>
                <w:szCs w:val="20"/>
              </w:rPr>
            </w:pPr>
          </w:p>
        </w:tc>
        <w:tc>
          <w:tcPr>
            <w:tcW w:w="2519" w:type="dxa"/>
          </w:tcPr>
          <w:p w14:paraId="1BFE95D7" w14:textId="77777777" w:rsidR="00DA2208" w:rsidRPr="00025033" w:rsidRDefault="00DA2208" w:rsidP="00375869">
            <w:pPr>
              <w:jc w:val="center"/>
              <w:rPr>
                <w:b/>
                <w:sz w:val="20"/>
                <w:szCs w:val="20"/>
              </w:rPr>
            </w:pPr>
            <w:r w:rsidRPr="00025033">
              <w:rPr>
                <w:sz w:val="20"/>
                <w:szCs w:val="20"/>
              </w:rPr>
              <w:t>Varsa (X) olarak işaretleyiniz</w:t>
            </w:r>
          </w:p>
        </w:tc>
        <w:tc>
          <w:tcPr>
            <w:tcW w:w="3072" w:type="dxa"/>
          </w:tcPr>
          <w:p w14:paraId="10C71952" w14:textId="77777777" w:rsidR="00DA2208" w:rsidRPr="00025033" w:rsidRDefault="00DA2208" w:rsidP="00375869">
            <w:pPr>
              <w:jc w:val="center"/>
              <w:rPr>
                <w:b/>
                <w:sz w:val="20"/>
                <w:szCs w:val="20"/>
              </w:rPr>
            </w:pPr>
            <w:r w:rsidRPr="00025033">
              <w:rPr>
                <w:sz w:val="20"/>
                <w:szCs w:val="20"/>
              </w:rPr>
              <w:t>Yüzde (%)</w:t>
            </w:r>
          </w:p>
        </w:tc>
      </w:tr>
      <w:tr w:rsidR="00DA2208" w:rsidRPr="00025033" w14:paraId="091434C9" w14:textId="77777777" w:rsidTr="009D755B">
        <w:trPr>
          <w:trHeight w:val="218"/>
        </w:trPr>
        <w:tc>
          <w:tcPr>
            <w:tcW w:w="3760" w:type="dxa"/>
            <w:vAlign w:val="center"/>
          </w:tcPr>
          <w:p w14:paraId="7D54C045" w14:textId="77777777" w:rsidR="00DA2208" w:rsidRPr="00025033" w:rsidRDefault="00DA2208" w:rsidP="00375869">
            <w:pPr>
              <w:autoSpaceDE w:val="0"/>
              <w:autoSpaceDN w:val="0"/>
              <w:adjustRightInd w:val="0"/>
              <w:rPr>
                <w:sz w:val="20"/>
                <w:szCs w:val="20"/>
              </w:rPr>
            </w:pPr>
            <w:r w:rsidRPr="00025033">
              <w:rPr>
                <w:b/>
                <w:sz w:val="20"/>
                <w:szCs w:val="20"/>
              </w:rPr>
              <w:t>Yarıyıl İçi/Sonu Çalışmaları</w:t>
            </w:r>
          </w:p>
        </w:tc>
        <w:tc>
          <w:tcPr>
            <w:tcW w:w="2519" w:type="dxa"/>
            <w:vAlign w:val="center"/>
          </w:tcPr>
          <w:p w14:paraId="376124FB" w14:textId="77777777" w:rsidR="00DA2208" w:rsidRPr="00025033" w:rsidRDefault="00DA2208" w:rsidP="00375869">
            <w:pPr>
              <w:autoSpaceDE w:val="0"/>
              <w:autoSpaceDN w:val="0"/>
              <w:adjustRightInd w:val="0"/>
              <w:jc w:val="center"/>
              <w:rPr>
                <w:sz w:val="20"/>
                <w:szCs w:val="20"/>
              </w:rPr>
            </w:pPr>
          </w:p>
        </w:tc>
        <w:tc>
          <w:tcPr>
            <w:tcW w:w="3072" w:type="dxa"/>
            <w:vAlign w:val="center"/>
          </w:tcPr>
          <w:p w14:paraId="24D48C39" w14:textId="77777777" w:rsidR="00DA2208" w:rsidRPr="00025033" w:rsidRDefault="00DA2208" w:rsidP="00375869">
            <w:pPr>
              <w:autoSpaceDE w:val="0"/>
              <w:autoSpaceDN w:val="0"/>
              <w:adjustRightInd w:val="0"/>
              <w:jc w:val="center"/>
              <w:rPr>
                <w:sz w:val="20"/>
                <w:szCs w:val="20"/>
              </w:rPr>
            </w:pPr>
          </w:p>
        </w:tc>
      </w:tr>
      <w:tr w:rsidR="00DA2208" w:rsidRPr="00025033" w14:paraId="16B14011" w14:textId="77777777" w:rsidTr="009D755B">
        <w:trPr>
          <w:trHeight w:val="234"/>
        </w:trPr>
        <w:tc>
          <w:tcPr>
            <w:tcW w:w="3760" w:type="dxa"/>
            <w:vAlign w:val="center"/>
          </w:tcPr>
          <w:p w14:paraId="6739C0D5" w14:textId="77777777" w:rsidR="00DA2208" w:rsidRPr="00025033" w:rsidRDefault="00DA2208" w:rsidP="00375869">
            <w:pPr>
              <w:autoSpaceDE w:val="0"/>
              <w:autoSpaceDN w:val="0"/>
              <w:adjustRightInd w:val="0"/>
              <w:ind w:left="708"/>
              <w:rPr>
                <w:b/>
                <w:sz w:val="20"/>
                <w:szCs w:val="20"/>
              </w:rPr>
            </w:pPr>
            <w:r w:rsidRPr="00025033">
              <w:rPr>
                <w:b/>
                <w:sz w:val="20"/>
                <w:szCs w:val="20"/>
              </w:rPr>
              <w:t>Ara Sınav</w:t>
            </w:r>
          </w:p>
        </w:tc>
        <w:tc>
          <w:tcPr>
            <w:tcW w:w="2519" w:type="dxa"/>
            <w:vAlign w:val="center"/>
          </w:tcPr>
          <w:p w14:paraId="2DA7A5F7" w14:textId="77777777" w:rsidR="00DA2208" w:rsidRPr="00025033" w:rsidRDefault="00DA2208" w:rsidP="00375869">
            <w:pPr>
              <w:autoSpaceDE w:val="0"/>
              <w:autoSpaceDN w:val="0"/>
              <w:adjustRightInd w:val="0"/>
              <w:jc w:val="center"/>
              <w:rPr>
                <w:sz w:val="20"/>
                <w:szCs w:val="20"/>
              </w:rPr>
            </w:pPr>
            <w:r w:rsidRPr="00025033">
              <w:rPr>
                <w:sz w:val="20"/>
                <w:szCs w:val="20"/>
              </w:rPr>
              <w:t>X</w:t>
            </w:r>
          </w:p>
        </w:tc>
        <w:tc>
          <w:tcPr>
            <w:tcW w:w="3072" w:type="dxa"/>
            <w:vAlign w:val="center"/>
          </w:tcPr>
          <w:p w14:paraId="1396AE81" w14:textId="383CBBEA" w:rsidR="00DA2208" w:rsidRPr="00025033" w:rsidRDefault="00DA2208" w:rsidP="005E1966">
            <w:pPr>
              <w:autoSpaceDE w:val="0"/>
              <w:autoSpaceDN w:val="0"/>
              <w:adjustRightInd w:val="0"/>
              <w:jc w:val="center"/>
              <w:rPr>
                <w:sz w:val="20"/>
                <w:szCs w:val="20"/>
              </w:rPr>
            </w:pPr>
            <w:r w:rsidRPr="00025033">
              <w:rPr>
                <w:sz w:val="20"/>
                <w:szCs w:val="20"/>
              </w:rPr>
              <w:t>%</w:t>
            </w:r>
            <w:r w:rsidR="005E1966">
              <w:rPr>
                <w:sz w:val="20"/>
                <w:szCs w:val="20"/>
              </w:rPr>
              <w:t>50</w:t>
            </w:r>
          </w:p>
        </w:tc>
      </w:tr>
      <w:tr w:rsidR="00DA2208" w:rsidRPr="00025033" w14:paraId="2DF08E37" w14:textId="77777777" w:rsidTr="009D755B">
        <w:trPr>
          <w:trHeight w:val="218"/>
        </w:trPr>
        <w:tc>
          <w:tcPr>
            <w:tcW w:w="3760" w:type="dxa"/>
            <w:vAlign w:val="center"/>
          </w:tcPr>
          <w:p w14:paraId="28F37E4E" w14:textId="77777777" w:rsidR="00DA2208" w:rsidRPr="00025033" w:rsidRDefault="00DA2208" w:rsidP="00375869">
            <w:pPr>
              <w:autoSpaceDE w:val="0"/>
              <w:autoSpaceDN w:val="0"/>
              <w:adjustRightInd w:val="0"/>
              <w:ind w:left="708"/>
              <w:rPr>
                <w:b/>
                <w:sz w:val="20"/>
                <w:szCs w:val="20"/>
              </w:rPr>
            </w:pPr>
            <w:r w:rsidRPr="00025033">
              <w:rPr>
                <w:b/>
                <w:sz w:val="20"/>
                <w:szCs w:val="20"/>
              </w:rPr>
              <w:t>Yoklama Sınavı (Quiz)</w:t>
            </w:r>
          </w:p>
        </w:tc>
        <w:tc>
          <w:tcPr>
            <w:tcW w:w="2519" w:type="dxa"/>
            <w:vAlign w:val="center"/>
          </w:tcPr>
          <w:p w14:paraId="20413DAC" w14:textId="77777777" w:rsidR="00DA2208" w:rsidRPr="00025033" w:rsidRDefault="00DA2208" w:rsidP="00375869">
            <w:pPr>
              <w:autoSpaceDE w:val="0"/>
              <w:autoSpaceDN w:val="0"/>
              <w:adjustRightInd w:val="0"/>
              <w:jc w:val="center"/>
              <w:rPr>
                <w:sz w:val="20"/>
                <w:szCs w:val="20"/>
              </w:rPr>
            </w:pPr>
          </w:p>
        </w:tc>
        <w:tc>
          <w:tcPr>
            <w:tcW w:w="3072" w:type="dxa"/>
            <w:vAlign w:val="center"/>
          </w:tcPr>
          <w:p w14:paraId="01E79FF8" w14:textId="77777777" w:rsidR="00DA2208" w:rsidRPr="00025033" w:rsidRDefault="00DA2208" w:rsidP="00375869">
            <w:pPr>
              <w:autoSpaceDE w:val="0"/>
              <w:autoSpaceDN w:val="0"/>
              <w:adjustRightInd w:val="0"/>
              <w:jc w:val="center"/>
              <w:rPr>
                <w:sz w:val="20"/>
                <w:szCs w:val="20"/>
              </w:rPr>
            </w:pPr>
          </w:p>
        </w:tc>
      </w:tr>
      <w:tr w:rsidR="00DA2208" w:rsidRPr="00025033" w14:paraId="64250E6C" w14:textId="77777777" w:rsidTr="009D755B">
        <w:trPr>
          <w:trHeight w:val="218"/>
        </w:trPr>
        <w:tc>
          <w:tcPr>
            <w:tcW w:w="3760" w:type="dxa"/>
            <w:vAlign w:val="center"/>
          </w:tcPr>
          <w:p w14:paraId="008C9267" w14:textId="77777777" w:rsidR="00DA2208" w:rsidRPr="00025033" w:rsidRDefault="00DA2208" w:rsidP="00375869">
            <w:pPr>
              <w:autoSpaceDE w:val="0"/>
              <w:autoSpaceDN w:val="0"/>
              <w:adjustRightInd w:val="0"/>
              <w:ind w:left="708"/>
              <w:rPr>
                <w:b/>
                <w:sz w:val="20"/>
                <w:szCs w:val="20"/>
              </w:rPr>
            </w:pPr>
            <w:r w:rsidRPr="00025033">
              <w:rPr>
                <w:b/>
                <w:sz w:val="20"/>
                <w:szCs w:val="20"/>
              </w:rPr>
              <w:t>Ödev/Sunum</w:t>
            </w:r>
          </w:p>
        </w:tc>
        <w:tc>
          <w:tcPr>
            <w:tcW w:w="2519" w:type="dxa"/>
            <w:vAlign w:val="center"/>
          </w:tcPr>
          <w:p w14:paraId="2BD9294C" w14:textId="77777777" w:rsidR="00DA2208" w:rsidRPr="00025033" w:rsidRDefault="00DA2208" w:rsidP="00375869">
            <w:pPr>
              <w:autoSpaceDE w:val="0"/>
              <w:autoSpaceDN w:val="0"/>
              <w:adjustRightInd w:val="0"/>
              <w:jc w:val="center"/>
              <w:rPr>
                <w:sz w:val="20"/>
                <w:szCs w:val="20"/>
                <w:highlight w:val="yellow"/>
              </w:rPr>
            </w:pPr>
          </w:p>
        </w:tc>
        <w:tc>
          <w:tcPr>
            <w:tcW w:w="3072" w:type="dxa"/>
            <w:vAlign w:val="center"/>
          </w:tcPr>
          <w:p w14:paraId="45122512" w14:textId="77777777" w:rsidR="00DA2208" w:rsidRPr="00025033" w:rsidRDefault="00DA2208" w:rsidP="00375869">
            <w:pPr>
              <w:autoSpaceDE w:val="0"/>
              <w:autoSpaceDN w:val="0"/>
              <w:adjustRightInd w:val="0"/>
              <w:jc w:val="center"/>
              <w:rPr>
                <w:sz w:val="20"/>
                <w:szCs w:val="20"/>
                <w:highlight w:val="yellow"/>
              </w:rPr>
            </w:pPr>
          </w:p>
        </w:tc>
      </w:tr>
      <w:tr w:rsidR="00DA2208" w:rsidRPr="00025033" w14:paraId="5EB19E4E" w14:textId="77777777" w:rsidTr="009D755B">
        <w:trPr>
          <w:trHeight w:val="234"/>
        </w:trPr>
        <w:tc>
          <w:tcPr>
            <w:tcW w:w="3760" w:type="dxa"/>
            <w:vAlign w:val="center"/>
          </w:tcPr>
          <w:p w14:paraId="7CA73686" w14:textId="77777777" w:rsidR="00DA2208" w:rsidRPr="00025033" w:rsidRDefault="00DA2208" w:rsidP="00375869">
            <w:pPr>
              <w:autoSpaceDE w:val="0"/>
              <w:autoSpaceDN w:val="0"/>
              <w:adjustRightInd w:val="0"/>
              <w:ind w:left="708"/>
              <w:rPr>
                <w:b/>
                <w:sz w:val="20"/>
                <w:szCs w:val="20"/>
              </w:rPr>
            </w:pPr>
            <w:r w:rsidRPr="00025033">
              <w:rPr>
                <w:b/>
                <w:sz w:val="20"/>
                <w:szCs w:val="20"/>
              </w:rPr>
              <w:t>Proje</w:t>
            </w:r>
          </w:p>
        </w:tc>
        <w:tc>
          <w:tcPr>
            <w:tcW w:w="2519" w:type="dxa"/>
            <w:vAlign w:val="center"/>
          </w:tcPr>
          <w:p w14:paraId="35E3A519" w14:textId="77777777" w:rsidR="00DA2208" w:rsidRPr="00025033" w:rsidRDefault="00DA2208" w:rsidP="00375869">
            <w:pPr>
              <w:autoSpaceDE w:val="0"/>
              <w:autoSpaceDN w:val="0"/>
              <w:adjustRightInd w:val="0"/>
              <w:jc w:val="center"/>
              <w:rPr>
                <w:color w:val="FF0000"/>
                <w:sz w:val="20"/>
                <w:szCs w:val="20"/>
                <w:highlight w:val="yellow"/>
              </w:rPr>
            </w:pPr>
          </w:p>
        </w:tc>
        <w:tc>
          <w:tcPr>
            <w:tcW w:w="3072" w:type="dxa"/>
            <w:vAlign w:val="center"/>
          </w:tcPr>
          <w:p w14:paraId="794171A4" w14:textId="77777777" w:rsidR="00DA2208" w:rsidRPr="00025033" w:rsidRDefault="00DA2208" w:rsidP="00375869">
            <w:pPr>
              <w:autoSpaceDE w:val="0"/>
              <w:autoSpaceDN w:val="0"/>
              <w:adjustRightInd w:val="0"/>
              <w:jc w:val="center"/>
              <w:rPr>
                <w:sz w:val="20"/>
                <w:szCs w:val="20"/>
                <w:highlight w:val="yellow"/>
              </w:rPr>
            </w:pPr>
          </w:p>
        </w:tc>
      </w:tr>
      <w:tr w:rsidR="00DA2208" w:rsidRPr="00025033" w14:paraId="4FE5E748" w14:textId="77777777" w:rsidTr="009D755B">
        <w:trPr>
          <w:trHeight w:val="218"/>
        </w:trPr>
        <w:tc>
          <w:tcPr>
            <w:tcW w:w="3760" w:type="dxa"/>
            <w:vAlign w:val="center"/>
          </w:tcPr>
          <w:p w14:paraId="5F130EBE"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Laboratuvar </w:t>
            </w:r>
          </w:p>
        </w:tc>
        <w:tc>
          <w:tcPr>
            <w:tcW w:w="2519" w:type="dxa"/>
            <w:vAlign w:val="center"/>
          </w:tcPr>
          <w:p w14:paraId="79298B40" w14:textId="77777777" w:rsidR="00DA2208" w:rsidRPr="00025033" w:rsidRDefault="00DA2208" w:rsidP="00375869">
            <w:pPr>
              <w:autoSpaceDE w:val="0"/>
              <w:autoSpaceDN w:val="0"/>
              <w:adjustRightInd w:val="0"/>
              <w:jc w:val="center"/>
              <w:rPr>
                <w:sz w:val="20"/>
                <w:szCs w:val="20"/>
              </w:rPr>
            </w:pPr>
          </w:p>
        </w:tc>
        <w:tc>
          <w:tcPr>
            <w:tcW w:w="3072" w:type="dxa"/>
            <w:vAlign w:val="center"/>
          </w:tcPr>
          <w:p w14:paraId="49D01C99" w14:textId="77777777" w:rsidR="00DA2208" w:rsidRPr="00025033" w:rsidRDefault="00DA2208" w:rsidP="00375869">
            <w:pPr>
              <w:autoSpaceDE w:val="0"/>
              <w:autoSpaceDN w:val="0"/>
              <w:adjustRightInd w:val="0"/>
              <w:jc w:val="center"/>
              <w:rPr>
                <w:sz w:val="20"/>
                <w:szCs w:val="20"/>
              </w:rPr>
            </w:pPr>
          </w:p>
        </w:tc>
      </w:tr>
      <w:tr w:rsidR="00DA2208" w:rsidRPr="00025033" w14:paraId="71B83417" w14:textId="77777777" w:rsidTr="009D755B">
        <w:trPr>
          <w:trHeight w:val="218"/>
        </w:trPr>
        <w:tc>
          <w:tcPr>
            <w:tcW w:w="3760" w:type="dxa"/>
            <w:vAlign w:val="center"/>
          </w:tcPr>
          <w:p w14:paraId="41E69CDB"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Final Sınavı </w:t>
            </w:r>
          </w:p>
        </w:tc>
        <w:tc>
          <w:tcPr>
            <w:tcW w:w="2519" w:type="dxa"/>
            <w:vAlign w:val="center"/>
          </w:tcPr>
          <w:p w14:paraId="471C6662" w14:textId="77777777" w:rsidR="00DA2208" w:rsidRPr="00025033" w:rsidRDefault="00DA2208" w:rsidP="00375869">
            <w:pPr>
              <w:autoSpaceDE w:val="0"/>
              <w:autoSpaceDN w:val="0"/>
              <w:adjustRightInd w:val="0"/>
              <w:jc w:val="center"/>
              <w:rPr>
                <w:color w:val="0000FF"/>
                <w:sz w:val="20"/>
                <w:szCs w:val="20"/>
                <w:highlight w:val="red"/>
              </w:rPr>
            </w:pPr>
            <w:r w:rsidRPr="00025033">
              <w:rPr>
                <w:sz w:val="20"/>
                <w:szCs w:val="20"/>
              </w:rPr>
              <w:t>X</w:t>
            </w:r>
          </w:p>
        </w:tc>
        <w:tc>
          <w:tcPr>
            <w:tcW w:w="3072" w:type="dxa"/>
            <w:vAlign w:val="center"/>
          </w:tcPr>
          <w:p w14:paraId="27909BDD" w14:textId="0D99F8B4" w:rsidR="00DA2208" w:rsidRPr="00025033" w:rsidRDefault="005E1966" w:rsidP="00375869">
            <w:pPr>
              <w:autoSpaceDE w:val="0"/>
              <w:autoSpaceDN w:val="0"/>
              <w:adjustRightInd w:val="0"/>
              <w:jc w:val="center"/>
              <w:rPr>
                <w:sz w:val="20"/>
                <w:szCs w:val="20"/>
                <w:highlight w:val="red"/>
              </w:rPr>
            </w:pPr>
            <w:r>
              <w:rPr>
                <w:sz w:val="20"/>
                <w:szCs w:val="20"/>
              </w:rPr>
              <w:t>%50</w:t>
            </w:r>
          </w:p>
        </w:tc>
      </w:tr>
      <w:tr w:rsidR="00DA2208" w:rsidRPr="00025033" w14:paraId="7CCE903F" w14:textId="77777777" w:rsidTr="009D755B">
        <w:trPr>
          <w:trHeight w:val="234"/>
        </w:trPr>
        <w:tc>
          <w:tcPr>
            <w:tcW w:w="3760" w:type="dxa"/>
            <w:vAlign w:val="center"/>
          </w:tcPr>
          <w:p w14:paraId="42B34925"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Derse Katılım </w:t>
            </w:r>
          </w:p>
        </w:tc>
        <w:tc>
          <w:tcPr>
            <w:tcW w:w="2519" w:type="dxa"/>
            <w:vAlign w:val="center"/>
          </w:tcPr>
          <w:p w14:paraId="7309F4C5" w14:textId="77777777" w:rsidR="00DA2208" w:rsidRPr="00025033" w:rsidRDefault="00DA2208" w:rsidP="00375869">
            <w:pPr>
              <w:autoSpaceDE w:val="0"/>
              <w:autoSpaceDN w:val="0"/>
              <w:adjustRightInd w:val="0"/>
              <w:jc w:val="center"/>
              <w:rPr>
                <w:sz w:val="20"/>
                <w:szCs w:val="20"/>
                <w:highlight w:val="red"/>
              </w:rPr>
            </w:pPr>
          </w:p>
        </w:tc>
        <w:tc>
          <w:tcPr>
            <w:tcW w:w="3072" w:type="dxa"/>
            <w:vAlign w:val="center"/>
          </w:tcPr>
          <w:p w14:paraId="60000BB9" w14:textId="77777777" w:rsidR="00DA2208" w:rsidRPr="00025033" w:rsidRDefault="00DA2208" w:rsidP="00375869">
            <w:pPr>
              <w:autoSpaceDE w:val="0"/>
              <w:autoSpaceDN w:val="0"/>
              <w:adjustRightInd w:val="0"/>
              <w:jc w:val="center"/>
              <w:rPr>
                <w:sz w:val="20"/>
                <w:szCs w:val="20"/>
                <w:highlight w:val="red"/>
              </w:rPr>
            </w:pPr>
          </w:p>
        </w:tc>
      </w:tr>
      <w:tr w:rsidR="00DA2208" w:rsidRPr="00025033" w14:paraId="46B5016C" w14:textId="77777777" w:rsidTr="009D755B">
        <w:trPr>
          <w:trHeight w:val="218"/>
        </w:trPr>
        <w:tc>
          <w:tcPr>
            <w:tcW w:w="3760" w:type="dxa"/>
            <w:vAlign w:val="center"/>
          </w:tcPr>
          <w:p w14:paraId="1B80AB23" w14:textId="77777777" w:rsidR="00DA2208" w:rsidRPr="00025033" w:rsidRDefault="00DA2208" w:rsidP="00375869">
            <w:pPr>
              <w:autoSpaceDE w:val="0"/>
              <w:autoSpaceDN w:val="0"/>
              <w:adjustRightInd w:val="0"/>
              <w:ind w:left="708"/>
              <w:rPr>
                <w:b/>
                <w:sz w:val="20"/>
                <w:szCs w:val="20"/>
              </w:rPr>
            </w:pPr>
            <w:r w:rsidRPr="00025033">
              <w:rPr>
                <w:b/>
                <w:sz w:val="20"/>
                <w:szCs w:val="20"/>
              </w:rPr>
              <w:t xml:space="preserve">Uygulama </w:t>
            </w:r>
          </w:p>
        </w:tc>
        <w:tc>
          <w:tcPr>
            <w:tcW w:w="2519" w:type="dxa"/>
            <w:vAlign w:val="center"/>
          </w:tcPr>
          <w:p w14:paraId="32322712" w14:textId="77777777" w:rsidR="00DA2208" w:rsidRPr="00025033" w:rsidRDefault="00DA2208" w:rsidP="00375869">
            <w:pPr>
              <w:autoSpaceDE w:val="0"/>
              <w:autoSpaceDN w:val="0"/>
              <w:adjustRightInd w:val="0"/>
              <w:jc w:val="center"/>
              <w:rPr>
                <w:sz w:val="20"/>
                <w:szCs w:val="20"/>
                <w:highlight w:val="red"/>
              </w:rPr>
            </w:pPr>
          </w:p>
        </w:tc>
        <w:tc>
          <w:tcPr>
            <w:tcW w:w="3072" w:type="dxa"/>
            <w:vAlign w:val="center"/>
          </w:tcPr>
          <w:p w14:paraId="4911B0B6" w14:textId="77777777" w:rsidR="00DA2208" w:rsidRPr="00025033" w:rsidRDefault="00DA2208" w:rsidP="00375869">
            <w:pPr>
              <w:autoSpaceDE w:val="0"/>
              <w:autoSpaceDN w:val="0"/>
              <w:adjustRightInd w:val="0"/>
              <w:jc w:val="center"/>
              <w:rPr>
                <w:sz w:val="20"/>
                <w:szCs w:val="20"/>
                <w:highlight w:val="red"/>
              </w:rPr>
            </w:pPr>
          </w:p>
        </w:tc>
      </w:tr>
      <w:tr w:rsidR="00DA2208" w:rsidRPr="00025033" w14:paraId="1ECEB322" w14:textId="77777777" w:rsidTr="009D755B">
        <w:trPr>
          <w:trHeight w:val="544"/>
        </w:trPr>
        <w:tc>
          <w:tcPr>
            <w:tcW w:w="9351" w:type="dxa"/>
            <w:gridSpan w:val="3"/>
            <w:vAlign w:val="center"/>
          </w:tcPr>
          <w:p w14:paraId="290454C4" w14:textId="77777777" w:rsidR="00DA2208" w:rsidRPr="00025033" w:rsidRDefault="00DA2208" w:rsidP="00375869">
            <w:pPr>
              <w:autoSpaceDE w:val="0"/>
              <w:autoSpaceDN w:val="0"/>
              <w:adjustRightInd w:val="0"/>
              <w:rPr>
                <w:b/>
                <w:sz w:val="20"/>
                <w:szCs w:val="20"/>
              </w:rPr>
            </w:pPr>
            <w:r w:rsidRPr="00025033">
              <w:rPr>
                <w:b/>
                <w:sz w:val="20"/>
                <w:szCs w:val="20"/>
              </w:rPr>
              <w:t xml:space="preserve">Değerlendirme Yöntemlerine İlişkin Açıklamalar:  </w:t>
            </w:r>
          </w:p>
          <w:p w14:paraId="3BB2F988" w14:textId="77777777" w:rsidR="005E1966" w:rsidRPr="005E1966" w:rsidRDefault="005E1966" w:rsidP="005E1966">
            <w:pPr>
              <w:autoSpaceDE w:val="0"/>
              <w:autoSpaceDN w:val="0"/>
              <w:adjustRightInd w:val="0"/>
              <w:rPr>
                <w:sz w:val="20"/>
                <w:szCs w:val="20"/>
              </w:rPr>
            </w:pPr>
            <w:r w:rsidRPr="005E1966">
              <w:rPr>
                <w:sz w:val="20"/>
                <w:szCs w:val="20"/>
              </w:rPr>
              <w:t xml:space="preserve">Dönem içi notunu bir ara sınav notu oluşturur. </w:t>
            </w:r>
          </w:p>
          <w:p w14:paraId="4F482C0C" w14:textId="5C1BA993" w:rsidR="00DA2208" w:rsidRPr="00025033" w:rsidRDefault="005E1966" w:rsidP="005E1966">
            <w:pPr>
              <w:autoSpaceDE w:val="0"/>
              <w:autoSpaceDN w:val="0"/>
              <w:adjustRightInd w:val="0"/>
              <w:rPr>
                <w:b/>
                <w:sz w:val="20"/>
                <w:szCs w:val="20"/>
              </w:rPr>
            </w:pPr>
            <w:r w:rsidRPr="005E1966">
              <w:rPr>
                <w:sz w:val="20"/>
                <w:szCs w:val="20"/>
              </w:rPr>
              <w:t>Dönem içi notunun % 50’si  ve Final sınavının %50’si  başarı notunu oluşturur.</w:t>
            </w:r>
          </w:p>
        </w:tc>
      </w:tr>
      <w:tr w:rsidR="00DA2208" w:rsidRPr="00025033" w14:paraId="092D5432" w14:textId="77777777" w:rsidTr="009D755B">
        <w:trPr>
          <w:trHeight w:val="853"/>
        </w:trPr>
        <w:tc>
          <w:tcPr>
            <w:tcW w:w="9351" w:type="dxa"/>
            <w:gridSpan w:val="3"/>
          </w:tcPr>
          <w:p w14:paraId="7ABAF2F8" w14:textId="77777777" w:rsidR="00DA2208" w:rsidRPr="00025033" w:rsidRDefault="00DA2208" w:rsidP="00375869">
            <w:pPr>
              <w:tabs>
                <w:tab w:val="left" w:pos="6550"/>
              </w:tabs>
              <w:rPr>
                <w:sz w:val="20"/>
                <w:szCs w:val="20"/>
              </w:rPr>
            </w:pPr>
            <w:r w:rsidRPr="00025033">
              <w:rPr>
                <w:b/>
                <w:sz w:val="20"/>
                <w:szCs w:val="20"/>
              </w:rPr>
              <w:t xml:space="preserve">Değerlendirme Kriteri: </w:t>
            </w:r>
          </w:p>
          <w:p w14:paraId="503E0C47" w14:textId="77777777" w:rsidR="005E1966" w:rsidRPr="005E1966" w:rsidRDefault="005E1966" w:rsidP="005E1966">
            <w:pPr>
              <w:rPr>
                <w:sz w:val="20"/>
                <w:szCs w:val="20"/>
              </w:rPr>
            </w:pPr>
            <w:r w:rsidRPr="005E1966">
              <w:rPr>
                <w:sz w:val="20"/>
                <w:szCs w:val="20"/>
              </w:rPr>
              <w:t>Sınavlarda; yorumlama, hatırlama, karar verme, açıklama, sınıflama, bilgileri birleştirme becerileri değerlendirilecektir.</w:t>
            </w:r>
          </w:p>
          <w:p w14:paraId="7769EB2A" w14:textId="77777777" w:rsidR="005E1966" w:rsidRPr="005E1966" w:rsidRDefault="005E1966" w:rsidP="005E1966">
            <w:pPr>
              <w:rPr>
                <w:sz w:val="20"/>
                <w:szCs w:val="20"/>
              </w:rPr>
            </w:pPr>
            <w:r w:rsidRPr="005E1966">
              <w:rPr>
                <w:sz w:val="20"/>
                <w:szCs w:val="20"/>
              </w:rPr>
              <w:t>I.AŞAMA: Ara Sınav notunun  %50 si alınır</w:t>
            </w:r>
          </w:p>
          <w:p w14:paraId="13D7D17D" w14:textId="46C026AA" w:rsidR="005E1966" w:rsidRPr="005E1966" w:rsidRDefault="00924291" w:rsidP="005E1966">
            <w:pPr>
              <w:rPr>
                <w:sz w:val="20"/>
                <w:szCs w:val="20"/>
              </w:rPr>
            </w:pPr>
            <w:r>
              <w:rPr>
                <w:sz w:val="20"/>
                <w:szCs w:val="20"/>
              </w:rPr>
              <w:t>1. Ara Sınav x 0.50 = (A)</w:t>
            </w:r>
            <w:r w:rsidR="005E1966" w:rsidRPr="005E1966">
              <w:rPr>
                <w:sz w:val="20"/>
                <w:szCs w:val="20"/>
              </w:rPr>
              <w:tab/>
            </w:r>
          </w:p>
          <w:p w14:paraId="7894064C" w14:textId="54982125" w:rsidR="005E1966" w:rsidRPr="005E1966" w:rsidRDefault="00924291" w:rsidP="005E1966">
            <w:pPr>
              <w:rPr>
                <w:sz w:val="20"/>
                <w:szCs w:val="20"/>
              </w:rPr>
            </w:pPr>
            <w:r>
              <w:rPr>
                <w:sz w:val="20"/>
                <w:szCs w:val="20"/>
              </w:rPr>
              <w:t xml:space="preserve">2. Final notu x 0.50 =  (B) </w:t>
            </w:r>
          </w:p>
          <w:p w14:paraId="61C29016" w14:textId="77777777" w:rsidR="005E1966" w:rsidRPr="005E1966" w:rsidRDefault="005E1966" w:rsidP="005E1966">
            <w:pPr>
              <w:rPr>
                <w:sz w:val="20"/>
                <w:szCs w:val="20"/>
              </w:rPr>
            </w:pPr>
            <w:r w:rsidRPr="005E1966">
              <w:rPr>
                <w:sz w:val="20"/>
                <w:szCs w:val="20"/>
              </w:rPr>
              <w:t>III. AŞAMA: Yarıyıl Sonu başarı</w:t>
            </w:r>
          </w:p>
          <w:p w14:paraId="03D122B6" w14:textId="001E8D37" w:rsidR="00DA2208" w:rsidRPr="00025033" w:rsidRDefault="005E1966" w:rsidP="005E1966">
            <w:pPr>
              <w:rPr>
                <w:sz w:val="20"/>
                <w:szCs w:val="20"/>
              </w:rPr>
            </w:pPr>
            <w:r w:rsidRPr="005E1966">
              <w:rPr>
                <w:sz w:val="20"/>
                <w:szCs w:val="20"/>
              </w:rPr>
              <w:t>= A+B</w:t>
            </w:r>
          </w:p>
        </w:tc>
      </w:tr>
      <w:tr w:rsidR="00DA2208" w:rsidRPr="00025033" w14:paraId="04A1D215" w14:textId="77777777" w:rsidTr="009D755B">
        <w:tblPrEx>
          <w:tblBorders>
            <w:insideH w:val="single" w:sz="6" w:space="0" w:color="auto"/>
            <w:insideV w:val="single" w:sz="6" w:space="0" w:color="auto"/>
          </w:tblBorders>
        </w:tblPrEx>
        <w:trPr>
          <w:trHeight w:val="830"/>
        </w:trPr>
        <w:tc>
          <w:tcPr>
            <w:tcW w:w="9351" w:type="dxa"/>
            <w:gridSpan w:val="3"/>
          </w:tcPr>
          <w:p w14:paraId="2B03BEDC" w14:textId="77777777" w:rsidR="00DA2208" w:rsidRPr="00025033" w:rsidRDefault="00DA2208" w:rsidP="00375869">
            <w:pPr>
              <w:rPr>
                <w:b/>
                <w:sz w:val="20"/>
                <w:szCs w:val="20"/>
              </w:rPr>
            </w:pPr>
            <w:r w:rsidRPr="00025033">
              <w:rPr>
                <w:b/>
                <w:sz w:val="20"/>
                <w:szCs w:val="20"/>
              </w:rPr>
              <w:t xml:space="preserve">Ders İçin Önerilen Kaynaklar:  </w:t>
            </w:r>
          </w:p>
          <w:p w14:paraId="49BDB658" w14:textId="77777777" w:rsidR="00DA2208" w:rsidRPr="00025033" w:rsidRDefault="00DA2208" w:rsidP="00375869">
            <w:pPr>
              <w:pStyle w:val="ListParagraph1"/>
              <w:spacing w:line="240" w:lineRule="auto"/>
              <w:ind w:left="0"/>
              <w:rPr>
                <w:rStyle w:val="ptbrand3"/>
                <w:rFonts w:ascii="Times New Roman" w:hAnsi="Times New Roman"/>
                <w:b/>
                <w:sz w:val="20"/>
                <w:szCs w:val="20"/>
              </w:rPr>
            </w:pPr>
            <w:r w:rsidRPr="00025033">
              <w:rPr>
                <w:rFonts w:ascii="Times New Roman" w:hAnsi="Times New Roman"/>
                <w:b/>
                <w:sz w:val="20"/>
                <w:szCs w:val="20"/>
              </w:rPr>
              <w:t>Ana kaynaklar:</w:t>
            </w:r>
            <w:r w:rsidRPr="00025033">
              <w:rPr>
                <w:rStyle w:val="ptbrand3"/>
                <w:rFonts w:ascii="Times New Roman" w:hAnsi="Times New Roman"/>
                <w:b/>
                <w:sz w:val="20"/>
                <w:szCs w:val="20"/>
              </w:rPr>
              <w:t xml:space="preserve"> </w:t>
            </w:r>
          </w:p>
          <w:p w14:paraId="0E091F32"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Bellack PJ., Edlung JB. Nursing Assesment and Diagnosis. Jones and Barlett Publıshers, Boston, Second edition, 1992.</w:t>
            </w:r>
          </w:p>
          <w:p w14:paraId="0EFE70BF"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Bowers CA., Thompson MJ., Miller M. Clinical Manuel of Health Assessment. Fourth edition. Mosby Year Book, Housten, 1992.</w:t>
            </w:r>
          </w:p>
          <w:p w14:paraId="52380FF9"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Sims KL., D’Amico D., Stiesmeyer KJ., Webster AJ. Health Assessment in Nursing. Copyright, 1995.</w:t>
            </w:r>
          </w:p>
          <w:p w14:paraId="4BC9B353"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Wilson FS., Giddens FJ. Health Assessment for Nursing Practice. Third Edition, Copyright,1996.</w:t>
            </w:r>
          </w:p>
          <w:p w14:paraId="13F15843"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t>Potter AP., Perry GA. Fundamentals of Nursing. Third Edition. Copyright,1993.</w:t>
            </w:r>
          </w:p>
          <w:p w14:paraId="2CD3C567" w14:textId="77777777" w:rsidR="00DA2208" w:rsidRPr="00025033" w:rsidRDefault="00DA2208" w:rsidP="001959C0">
            <w:pPr>
              <w:pStyle w:val="ListParagraph1"/>
              <w:numPr>
                <w:ilvl w:val="0"/>
                <w:numId w:val="18"/>
              </w:numPr>
              <w:spacing w:line="240" w:lineRule="auto"/>
              <w:rPr>
                <w:rStyle w:val="ptbrand3"/>
                <w:rFonts w:ascii="Times New Roman" w:hAnsi="Times New Roman"/>
                <w:sz w:val="20"/>
                <w:szCs w:val="20"/>
              </w:rPr>
            </w:pPr>
            <w:r w:rsidRPr="00025033">
              <w:rPr>
                <w:rStyle w:val="ptbrand3"/>
                <w:rFonts w:ascii="Times New Roman" w:hAnsi="Times New Roman"/>
                <w:sz w:val="20"/>
                <w:szCs w:val="20"/>
              </w:rPr>
              <w:lastRenderedPageBreak/>
              <w:t xml:space="preserve">DeLaune SC., Ladner KP. Fundamentals of Nursing Standarts&amp;Practice, Copyriht,1998. </w:t>
            </w:r>
          </w:p>
          <w:p w14:paraId="5348C9B2" w14:textId="77777777" w:rsidR="00DA2208" w:rsidRPr="00025033" w:rsidRDefault="00DA2208" w:rsidP="00375869">
            <w:pPr>
              <w:rPr>
                <w:b/>
                <w:sz w:val="20"/>
                <w:szCs w:val="20"/>
              </w:rPr>
            </w:pPr>
            <w:r w:rsidRPr="00025033">
              <w:rPr>
                <w:b/>
                <w:sz w:val="20"/>
                <w:szCs w:val="20"/>
              </w:rPr>
              <w:t>Yardımcı kaynaklar: -</w:t>
            </w:r>
          </w:p>
          <w:p w14:paraId="2A6EA43B" w14:textId="77777777" w:rsidR="00DA2208" w:rsidRPr="00025033" w:rsidRDefault="00DA2208" w:rsidP="00375869">
            <w:pPr>
              <w:rPr>
                <w:b/>
                <w:sz w:val="20"/>
                <w:szCs w:val="20"/>
              </w:rPr>
            </w:pPr>
            <w:r w:rsidRPr="00025033">
              <w:rPr>
                <w:b/>
                <w:sz w:val="20"/>
                <w:szCs w:val="20"/>
              </w:rPr>
              <w:t>Referanslar: -</w:t>
            </w:r>
          </w:p>
          <w:p w14:paraId="719F3ADB" w14:textId="77777777" w:rsidR="00DA2208" w:rsidRPr="00025033" w:rsidRDefault="00DA2208" w:rsidP="00375869">
            <w:pPr>
              <w:rPr>
                <w:sz w:val="20"/>
                <w:szCs w:val="20"/>
              </w:rPr>
            </w:pPr>
            <w:r w:rsidRPr="00025033">
              <w:rPr>
                <w:b/>
                <w:sz w:val="20"/>
                <w:szCs w:val="20"/>
              </w:rPr>
              <w:t>Diğer ders materyalleri:</w:t>
            </w:r>
            <w:r w:rsidRPr="00025033">
              <w:rPr>
                <w:sz w:val="20"/>
                <w:szCs w:val="20"/>
              </w:rPr>
              <w:t xml:space="preserve"> Sunum notları </w:t>
            </w:r>
          </w:p>
        </w:tc>
      </w:tr>
      <w:tr w:rsidR="00DA2208" w:rsidRPr="00025033" w14:paraId="14087B05" w14:textId="77777777" w:rsidTr="009D755B">
        <w:tblPrEx>
          <w:tblBorders>
            <w:insideH w:val="single" w:sz="6" w:space="0" w:color="auto"/>
            <w:insideV w:val="single" w:sz="6" w:space="0" w:color="auto"/>
          </w:tblBorders>
        </w:tblPrEx>
        <w:trPr>
          <w:trHeight w:val="688"/>
        </w:trPr>
        <w:tc>
          <w:tcPr>
            <w:tcW w:w="9351" w:type="dxa"/>
            <w:gridSpan w:val="3"/>
          </w:tcPr>
          <w:p w14:paraId="4F05201B" w14:textId="77777777" w:rsidR="00DA2208" w:rsidRPr="00025033" w:rsidRDefault="00DA2208" w:rsidP="00375869">
            <w:pPr>
              <w:rPr>
                <w:b/>
                <w:color w:val="000000"/>
                <w:sz w:val="20"/>
                <w:szCs w:val="20"/>
              </w:rPr>
            </w:pPr>
          </w:p>
          <w:p w14:paraId="28EC8073" w14:textId="0A9567AA" w:rsidR="00DA2208" w:rsidRPr="00924291" w:rsidRDefault="00DA2208" w:rsidP="00375869">
            <w:pPr>
              <w:rPr>
                <w:b/>
                <w:color w:val="000000"/>
                <w:sz w:val="20"/>
                <w:szCs w:val="20"/>
              </w:rPr>
            </w:pPr>
            <w:r w:rsidRPr="00025033">
              <w:rPr>
                <w:b/>
                <w:color w:val="000000"/>
                <w:sz w:val="20"/>
                <w:szCs w:val="20"/>
              </w:rPr>
              <w:t>Derse İlişkin Politika ve Kurallar: (öğretim üyesi açıklama yapmak is</w:t>
            </w:r>
            <w:r w:rsidR="00924291">
              <w:rPr>
                <w:b/>
                <w:color w:val="000000"/>
                <w:sz w:val="20"/>
                <w:szCs w:val="20"/>
              </w:rPr>
              <w:t xml:space="preserve">terse bu başlığı kullanabilir) </w:t>
            </w:r>
          </w:p>
        </w:tc>
      </w:tr>
    </w:tbl>
    <w:p w14:paraId="24642DFC" w14:textId="77777777" w:rsidR="00DA2208" w:rsidRPr="00025033" w:rsidRDefault="00DA2208" w:rsidP="00DA2208">
      <w:pPr>
        <w:rPr>
          <w:sz w:val="20"/>
          <w:szCs w:val="20"/>
        </w:rPr>
      </w:pPr>
    </w:p>
    <w:tbl>
      <w:tblPr>
        <w:tblW w:w="9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23"/>
        <w:gridCol w:w="5441"/>
        <w:gridCol w:w="2664"/>
      </w:tblGrid>
      <w:tr w:rsidR="00DA2208" w:rsidRPr="00025033" w14:paraId="15A25FB5" w14:textId="77777777" w:rsidTr="00DA2208">
        <w:trPr>
          <w:trHeight w:val="273"/>
        </w:trPr>
        <w:tc>
          <w:tcPr>
            <w:tcW w:w="9428" w:type="dxa"/>
            <w:gridSpan w:val="3"/>
          </w:tcPr>
          <w:p w14:paraId="3244D4BF" w14:textId="77777777" w:rsidR="00DA2208" w:rsidRPr="00025033" w:rsidRDefault="00DA2208" w:rsidP="00375869">
            <w:pPr>
              <w:tabs>
                <w:tab w:val="left" w:pos="2268"/>
                <w:tab w:val="left" w:leader="dot" w:pos="7655"/>
              </w:tabs>
              <w:rPr>
                <w:b/>
                <w:sz w:val="20"/>
                <w:szCs w:val="20"/>
              </w:rPr>
            </w:pPr>
            <w:r w:rsidRPr="00025033">
              <w:rPr>
                <w:b/>
                <w:sz w:val="20"/>
                <w:szCs w:val="20"/>
              </w:rPr>
              <w:t xml:space="preserve">Ders Öğretim Üyesi İletişim Bilgileri: </w:t>
            </w:r>
          </w:p>
        </w:tc>
      </w:tr>
      <w:tr w:rsidR="00DA2208" w:rsidRPr="00025033" w14:paraId="20C3B87E" w14:textId="77777777" w:rsidTr="00DA2208">
        <w:trPr>
          <w:trHeight w:val="273"/>
        </w:trPr>
        <w:tc>
          <w:tcPr>
            <w:tcW w:w="9428" w:type="dxa"/>
            <w:gridSpan w:val="3"/>
          </w:tcPr>
          <w:p w14:paraId="113E5EB3" w14:textId="77777777" w:rsidR="00DA2208" w:rsidRPr="00025033" w:rsidRDefault="00DA2208" w:rsidP="00375869">
            <w:pPr>
              <w:rPr>
                <w:b/>
                <w:sz w:val="20"/>
                <w:szCs w:val="20"/>
              </w:rPr>
            </w:pPr>
            <w:r w:rsidRPr="00025033">
              <w:rPr>
                <w:b/>
                <w:sz w:val="20"/>
                <w:szCs w:val="20"/>
              </w:rPr>
              <w:t xml:space="preserve">Ders Öğretim Üyesi Görüşme Günleri ve Saatleri: </w:t>
            </w:r>
          </w:p>
        </w:tc>
      </w:tr>
      <w:tr w:rsidR="00DA2208" w:rsidRPr="00025033" w14:paraId="25C93576" w14:textId="77777777" w:rsidTr="00DA2208">
        <w:tblPrEx>
          <w:tblBorders>
            <w:insideH w:val="single" w:sz="4" w:space="0" w:color="auto"/>
            <w:insideV w:val="single" w:sz="4" w:space="0" w:color="auto"/>
          </w:tblBorders>
        </w:tblPrEx>
        <w:trPr>
          <w:trHeight w:val="1124"/>
        </w:trPr>
        <w:tc>
          <w:tcPr>
            <w:tcW w:w="6764" w:type="dxa"/>
            <w:gridSpan w:val="2"/>
          </w:tcPr>
          <w:p w14:paraId="0F898DD9" w14:textId="77777777" w:rsidR="00DA2208" w:rsidRPr="00025033" w:rsidRDefault="00DA2208" w:rsidP="00375869">
            <w:pPr>
              <w:rPr>
                <w:b/>
                <w:sz w:val="20"/>
                <w:szCs w:val="20"/>
              </w:rPr>
            </w:pPr>
          </w:p>
          <w:p w14:paraId="2B1369AB" w14:textId="77777777" w:rsidR="00DA2208" w:rsidRPr="00025033" w:rsidRDefault="00DA2208" w:rsidP="00375869">
            <w:pPr>
              <w:rPr>
                <w:b/>
                <w:color w:val="FF0000"/>
                <w:sz w:val="20"/>
                <w:szCs w:val="20"/>
              </w:rPr>
            </w:pPr>
            <w:r w:rsidRPr="00025033">
              <w:rPr>
                <w:b/>
                <w:sz w:val="20"/>
                <w:szCs w:val="20"/>
              </w:rPr>
              <w:t xml:space="preserve">Dersin İçeriği: </w:t>
            </w:r>
          </w:p>
          <w:p w14:paraId="22C98290" w14:textId="77777777" w:rsidR="00DA2208" w:rsidRPr="00025033" w:rsidRDefault="00DA2208" w:rsidP="00375869">
            <w:pPr>
              <w:rPr>
                <w:sz w:val="20"/>
                <w:szCs w:val="20"/>
              </w:rPr>
            </w:pPr>
            <w:r w:rsidRPr="00025033">
              <w:rPr>
                <w:sz w:val="20"/>
                <w:szCs w:val="20"/>
              </w:rPr>
              <w:t>Sınav tarihleri ders planında belirtilecektir. Sınav tarihleri kesinleştiğinde, tarihlerde değişiklik yapılabilir.</w:t>
            </w:r>
          </w:p>
        </w:tc>
        <w:tc>
          <w:tcPr>
            <w:tcW w:w="2664" w:type="dxa"/>
          </w:tcPr>
          <w:p w14:paraId="27A2A60E" w14:textId="77777777" w:rsidR="00DA2208" w:rsidRPr="00025033" w:rsidRDefault="00DA2208" w:rsidP="00375869">
            <w:pPr>
              <w:rPr>
                <w:b/>
                <w:sz w:val="20"/>
                <w:szCs w:val="20"/>
              </w:rPr>
            </w:pPr>
          </w:p>
        </w:tc>
      </w:tr>
      <w:tr w:rsidR="00DA2208" w:rsidRPr="00025033" w14:paraId="68FAD77F" w14:textId="77777777" w:rsidTr="00924291">
        <w:tblPrEx>
          <w:tblBorders>
            <w:insideH w:val="single" w:sz="4" w:space="0" w:color="auto"/>
            <w:insideV w:val="single" w:sz="4" w:space="0" w:color="auto"/>
          </w:tblBorders>
        </w:tblPrEx>
        <w:trPr>
          <w:trHeight w:val="450"/>
        </w:trPr>
        <w:tc>
          <w:tcPr>
            <w:tcW w:w="1323" w:type="dxa"/>
          </w:tcPr>
          <w:p w14:paraId="3314C98F" w14:textId="77777777" w:rsidR="00DA2208" w:rsidRPr="00025033" w:rsidRDefault="00DA2208" w:rsidP="00375869">
            <w:pPr>
              <w:jc w:val="center"/>
              <w:rPr>
                <w:b/>
                <w:sz w:val="20"/>
                <w:szCs w:val="20"/>
              </w:rPr>
            </w:pPr>
            <w:r w:rsidRPr="00025033">
              <w:rPr>
                <w:b/>
                <w:sz w:val="20"/>
                <w:szCs w:val="20"/>
              </w:rPr>
              <w:t>Hafta</w:t>
            </w:r>
          </w:p>
        </w:tc>
        <w:tc>
          <w:tcPr>
            <w:tcW w:w="5441" w:type="dxa"/>
          </w:tcPr>
          <w:p w14:paraId="3F8536AF" w14:textId="77777777" w:rsidR="00DA2208" w:rsidRPr="00025033" w:rsidRDefault="00DA2208" w:rsidP="00375869">
            <w:pPr>
              <w:rPr>
                <w:b/>
                <w:sz w:val="20"/>
                <w:szCs w:val="20"/>
              </w:rPr>
            </w:pPr>
            <w:r w:rsidRPr="00025033">
              <w:rPr>
                <w:b/>
                <w:sz w:val="20"/>
                <w:szCs w:val="20"/>
              </w:rPr>
              <w:t>Konular</w:t>
            </w:r>
          </w:p>
        </w:tc>
        <w:tc>
          <w:tcPr>
            <w:tcW w:w="2664" w:type="dxa"/>
          </w:tcPr>
          <w:p w14:paraId="748FB934" w14:textId="77777777" w:rsidR="00DA2208" w:rsidRPr="00025033" w:rsidRDefault="00DA2208" w:rsidP="00375869">
            <w:pPr>
              <w:jc w:val="center"/>
              <w:rPr>
                <w:b/>
                <w:color w:val="000000"/>
                <w:sz w:val="20"/>
                <w:szCs w:val="20"/>
              </w:rPr>
            </w:pPr>
            <w:r w:rsidRPr="00025033">
              <w:rPr>
                <w:b/>
                <w:color w:val="000000"/>
                <w:sz w:val="20"/>
                <w:szCs w:val="20"/>
              </w:rPr>
              <w:t>Açıklama</w:t>
            </w:r>
          </w:p>
          <w:p w14:paraId="2D531FE1" w14:textId="3F69F75C" w:rsidR="00DA2208" w:rsidRPr="00025033" w:rsidRDefault="00924291" w:rsidP="00924291">
            <w:pPr>
              <w:jc w:val="center"/>
              <w:rPr>
                <w:b/>
                <w:color w:val="000000"/>
                <w:sz w:val="20"/>
                <w:szCs w:val="20"/>
              </w:rPr>
            </w:pPr>
            <w:r>
              <w:rPr>
                <w:b/>
                <w:color w:val="000000"/>
                <w:sz w:val="20"/>
                <w:szCs w:val="20"/>
              </w:rPr>
              <w:t>(açılıp kapanabilir)</w:t>
            </w:r>
          </w:p>
        </w:tc>
      </w:tr>
      <w:tr w:rsidR="00DA2208" w:rsidRPr="00025033" w14:paraId="28105534" w14:textId="77777777" w:rsidTr="005E1966">
        <w:tblPrEx>
          <w:tblBorders>
            <w:insideH w:val="single" w:sz="4" w:space="0" w:color="auto"/>
            <w:insideV w:val="single" w:sz="4" w:space="0" w:color="auto"/>
          </w:tblBorders>
        </w:tblPrEx>
        <w:trPr>
          <w:trHeight w:val="503"/>
        </w:trPr>
        <w:tc>
          <w:tcPr>
            <w:tcW w:w="1323" w:type="dxa"/>
          </w:tcPr>
          <w:p w14:paraId="7A2A1E64" w14:textId="77777777" w:rsidR="00DA2208" w:rsidRPr="00025033" w:rsidRDefault="00DA2208" w:rsidP="00416D17">
            <w:pPr>
              <w:rPr>
                <w:b/>
                <w:sz w:val="20"/>
                <w:szCs w:val="20"/>
              </w:rPr>
            </w:pPr>
            <w:r w:rsidRPr="00025033">
              <w:rPr>
                <w:b/>
                <w:sz w:val="20"/>
                <w:szCs w:val="20"/>
              </w:rPr>
              <w:t>1. Hafta</w:t>
            </w:r>
          </w:p>
        </w:tc>
        <w:tc>
          <w:tcPr>
            <w:tcW w:w="5441" w:type="dxa"/>
            <w:vAlign w:val="center"/>
          </w:tcPr>
          <w:p w14:paraId="3CDCDAD0" w14:textId="77777777" w:rsidR="00DA2208" w:rsidRPr="00025033" w:rsidRDefault="00DA2208" w:rsidP="00416D17">
            <w:pPr>
              <w:pStyle w:val="Default"/>
              <w:rPr>
                <w:sz w:val="20"/>
                <w:szCs w:val="20"/>
              </w:rPr>
            </w:pPr>
            <w:r w:rsidRPr="00025033">
              <w:rPr>
                <w:sz w:val="20"/>
                <w:szCs w:val="20"/>
                <w:shd w:val="clear" w:color="auto" w:fill="FFFFFF"/>
              </w:rPr>
              <w:t>Sağlığın değerlendirmesine giriş</w:t>
            </w:r>
            <w:r w:rsidRPr="00025033">
              <w:rPr>
                <w:sz w:val="20"/>
                <w:szCs w:val="20"/>
              </w:rPr>
              <w:t xml:space="preserve"> </w:t>
            </w:r>
          </w:p>
          <w:p w14:paraId="7FC33A65" w14:textId="77777777" w:rsidR="00DA2208" w:rsidRPr="00025033" w:rsidRDefault="00DA2208" w:rsidP="00416D17">
            <w:pPr>
              <w:jc w:val="both"/>
              <w:rPr>
                <w:sz w:val="20"/>
                <w:szCs w:val="20"/>
              </w:rPr>
            </w:pPr>
          </w:p>
        </w:tc>
        <w:tc>
          <w:tcPr>
            <w:tcW w:w="2664" w:type="dxa"/>
            <w:vAlign w:val="center"/>
          </w:tcPr>
          <w:p w14:paraId="7FA436EA" w14:textId="257F0414" w:rsidR="00DA2208" w:rsidRPr="00924941" w:rsidRDefault="00924941" w:rsidP="00924941">
            <w:pPr>
              <w:spacing w:after="200"/>
              <w:rPr>
                <w:color w:val="000000"/>
                <w:sz w:val="20"/>
                <w:szCs w:val="20"/>
              </w:rPr>
            </w:pPr>
            <w:r>
              <w:rPr>
                <w:sz w:val="20"/>
                <w:szCs w:val="20"/>
              </w:rPr>
              <w:t>-</w:t>
            </w:r>
            <w:r w:rsidR="00DA2208" w:rsidRPr="00924941">
              <w:rPr>
                <w:sz w:val="20"/>
                <w:szCs w:val="20"/>
              </w:rPr>
              <w:t>G. Gürol Arslan</w:t>
            </w:r>
          </w:p>
          <w:p w14:paraId="5A1D108A" w14:textId="29950667" w:rsidR="00924941" w:rsidRPr="00924941" w:rsidRDefault="005E1966" w:rsidP="00924941">
            <w:pPr>
              <w:spacing w:after="200"/>
              <w:rPr>
                <w:color w:val="000000"/>
                <w:sz w:val="20"/>
                <w:szCs w:val="20"/>
              </w:rPr>
            </w:pPr>
            <w:r>
              <w:rPr>
                <w:sz w:val="20"/>
                <w:szCs w:val="20"/>
              </w:rPr>
              <w:t xml:space="preserve"> </w:t>
            </w:r>
            <w:r w:rsidR="00924941">
              <w:rPr>
                <w:sz w:val="20"/>
                <w:szCs w:val="20"/>
              </w:rPr>
              <w:t>( Sunum)</w:t>
            </w:r>
          </w:p>
        </w:tc>
      </w:tr>
      <w:tr w:rsidR="00DA2208" w:rsidRPr="00025033" w14:paraId="2850E7E0" w14:textId="77777777" w:rsidTr="005E1966">
        <w:tblPrEx>
          <w:tblBorders>
            <w:insideH w:val="single" w:sz="4" w:space="0" w:color="auto"/>
            <w:insideV w:val="single" w:sz="4" w:space="0" w:color="auto"/>
          </w:tblBorders>
        </w:tblPrEx>
        <w:trPr>
          <w:trHeight w:val="834"/>
        </w:trPr>
        <w:tc>
          <w:tcPr>
            <w:tcW w:w="1323" w:type="dxa"/>
          </w:tcPr>
          <w:p w14:paraId="15A161EB" w14:textId="77777777" w:rsidR="00DA2208" w:rsidRPr="00025033" w:rsidRDefault="00DA2208" w:rsidP="00375869">
            <w:pPr>
              <w:rPr>
                <w:b/>
                <w:sz w:val="20"/>
                <w:szCs w:val="20"/>
              </w:rPr>
            </w:pPr>
            <w:r w:rsidRPr="00025033">
              <w:rPr>
                <w:b/>
                <w:sz w:val="20"/>
                <w:szCs w:val="20"/>
              </w:rPr>
              <w:t>2. Hafta</w:t>
            </w:r>
          </w:p>
        </w:tc>
        <w:tc>
          <w:tcPr>
            <w:tcW w:w="5441" w:type="dxa"/>
            <w:vAlign w:val="center"/>
          </w:tcPr>
          <w:p w14:paraId="6B36266C" w14:textId="77777777" w:rsidR="00DA2208" w:rsidRPr="00025033" w:rsidRDefault="00DA2208" w:rsidP="00375869">
            <w:pPr>
              <w:pStyle w:val="Default"/>
              <w:rPr>
                <w:sz w:val="20"/>
                <w:szCs w:val="20"/>
                <w:shd w:val="clear" w:color="auto" w:fill="FFFFFF"/>
              </w:rPr>
            </w:pPr>
            <w:r w:rsidRPr="00025033">
              <w:rPr>
                <w:sz w:val="20"/>
                <w:szCs w:val="20"/>
                <w:shd w:val="clear" w:color="auto" w:fill="FFFFFF"/>
              </w:rPr>
              <w:t>Sağlığın değerlendirilmesinde bütüncül yaklaşım</w:t>
            </w:r>
          </w:p>
          <w:p w14:paraId="176CE3F7" w14:textId="77777777" w:rsidR="00DA2208" w:rsidRPr="00025033" w:rsidRDefault="00DA2208" w:rsidP="00375869">
            <w:pPr>
              <w:pStyle w:val="Default"/>
              <w:rPr>
                <w:sz w:val="20"/>
                <w:szCs w:val="20"/>
              </w:rPr>
            </w:pPr>
            <w:r w:rsidRPr="00025033">
              <w:rPr>
                <w:sz w:val="20"/>
                <w:szCs w:val="20"/>
              </w:rPr>
              <w:t>Sağlığın değerlendirmesinde aile, kültür ve çevrenin rolü</w:t>
            </w:r>
          </w:p>
          <w:p w14:paraId="47722F68" w14:textId="77777777" w:rsidR="00DA2208" w:rsidRPr="00025033" w:rsidRDefault="00DA2208" w:rsidP="00375869">
            <w:pPr>
              <w:pStyle w:val="Default"/>
              <w:rPr>
                <w:sz w:val="20"/>
                <w:szCs w:val="20"/>
              </w:rPr>
            </w:pPr>
            <w:r w:rsidRPr="00025033">
              <w:rPr>
                <w:sz w:val="20"/>
                <w:szCs w:val="20"/>
              </w:rPr>
              <w:t>Sağlığın psikososyal değerlendirilmesi</w:t>
            </w:r>
          </w:p>
        </w:tc>
        <w:tc>
          <w:tcPr>
            <w:tcW w:w="2664" w:type="dxa"/>
            <w:vAlign w:val="center"/>
          </w:tcPr>
          <w:p w14:paraId="029176DC" w14:textId="77777777" w:rsidR="00DA2208" w:rsidRPr="00025033" w:rsidRDefault="00DA2208" w:rsidP="00375869">
            <w:pPr>
              <w:rPr>
                <w:sz w:val="20"/>
                <w:szCs w:val="20"/>
              </w:rPr>
            </w:pPr>
            <w:r w:rsidRPr="00025033">
              <w:rPr>
                <w:sz w:val="20"/>
                <w:szCs w:val="20"/>
              </w:rPr>
              <w:t xml:space="preserve">-G. Gürol Arslan </w:t>
            </w:r>
          </w:p>
          <w:p w14:paraId="218993BD" w14:textId="77777777" w:rsidR="00DA2208" w:rsidRPr="00025033" w:rsidRDefault="00DA2208" w:rsidP="00375869">
            <w:pPr>
              <w:rPr>
                <w:sz w:val="20"/>
                <w:szCs w:val="20"/>
              </w:rPr>
            </w:pPr>
            <w:r w:rsidRPr="00025033">
              <w:rPr>
                <w:sz w:val="20"/>
                <w:szCs w:val="20"/>
              </w:rPr>
              <w:t>- Ö.Ugur</w:t>
            </w:r>
          </w:p>
          <w:p w14:paraId="35F58DE2" w14:textId="77777777" w:rsidR="00DA2208" w:rsidRPr="00025033" w:rsidRDefault="00416D17" w:rsidP="00375869">
            <w:pPr>
              <w:rPr>
                <w:sz w:val="20"/>
                <w:szCs w:val="20"/>
              </w:rPr>
            </w:pPr>
            <w:r>
              <w:rPr>
                <w:sz w:val="20"/>
                <w:szCs w:val="20"/>
              </w:rPr>
              <w:t xml:space="preserve"> (</w:t>
            </w:r>
            <w:r w:rsidR="00DA2208" w:rsidRPr="00025033">
              <w:rPr>
                <w:i/>
                <w:sz w:val="20"/>
                <w:szCs w:val="20"/>
              </w:rPr>
              <w:t xml:space="preserve">Sunum, Soru tartışma </w:t>
            </w:r>
            <w:r w:rsidR="00DA2208" w:rsidRPr="00025033">
              <w:rPr>
                <w:sz w:val="20"/>
                <w:szCs w:val="20"/>
              </w:rPr>
              <w:t xml:space="preserve">) </w:t>
            </w:r>
          </w:p>
        </w:tc>
      </w:tr>
      <w:tr w:rsidR="00DA2208" w:rsidRPr="00025033" w14:paraId="3A05947B" w14:textId="77777777" w:rsidTr="005E1966">
        <w:tblPrEx>
          <w:tblBorders>
            <w:insideH w:val="single" w:sz="4" w:space="0" w:color="auto"/>
            <w:insideV w:val="single" w:sz="4" w:space="0" w:color="auto"/>
          </w:tblBorders>
        </w:tblPrEx>
        <w:trPr>
          <w:trHeight w:val="354"/>
        </w:trPr>
        <w:tc>
          <w:tcPr>
            <w:tcW w:w="1323" w:type="dxa"/>
          </w:tcPr>
          <w:p w14:paraId="42DC4EDF" w14:textId="77777777" w:rsidR="00DA2208" w:rsidRPr="00025033" w:rsidRDefault="00DA2208" w:rsidP="00375869">
            <w:pPr>
              <w:rPr>
                <w:b/>
                <w:sz w:val="20"/>
                <w:szCs w:val="20"/>
              </w:rPr>
            </w:pPr>
            <w:r w:rsidRPr="00025033">
              <w:rPr>
                <w:b/>
                <w:sz w:val="20"/>
                <w:szCs w:val="20"/>
              </w:rPr>
              <w:t>3. Hafta</w:t>
            </w:r>
          </w:p>
        </w:tc>
        <w:tc>
          <w:tcPr>
            <w:tcW w:w="5441" w:type="dxa"/>
          </w:tcPr>
          <w:p w14:paraId="18CA9A54" w14:textId="77777777" w:rsidR="00DA2208" w:rsidRPr="00025033" w:rsidRDefault="00DA2208" w:rsidP="00375869">
            <w:pPr>
              <w:pStyle w:val="Default"/>
              <w:rPr>
                <w:sz w:val="20"/>
                <w:szCs w:val="20"/>
              </w:rPr>
            </w:pPr>
            <w:r w:rsidRPr="00025033">
              <w:rPr>
                <w:sz w:val="20"/>
                <w:szCs w:val="20"/>
              </w:rPr>
              <w:t xml:space="preserve">Sağlık öyküsü alma ve görüşme yöntemleri </w:t>
            </w:r>
          </w:p>
          <w:p w14:paraId="2F8F4FC6" w14:textId="77777777" w:rsidR="00DA2208" w:rsidRPr="00025033" w:rsidRDefault="00DA2208" w:rsidP="00375869">
            <w:pPr>
              <w:pStyle w:val="Default"/>
              <w:rPr>
                <w:sz w:val="20"/>
                <w:szCs w:val="20"/>
              </w:rPr>
            </w:pPr>
            <w:r w:rsidRPr="00025033">
              <w:rPr>
                <w:sz w:val="20"/>
                <w:szCs w:val="20"/>
              </w:rPr>
              <w:t>Sağlığın değerlendirmesinde kullanılan muayene teknikleri ve yöntemler</w:t>
            </w:r>
          </w:p>
        </w:tc>
        <w:tc>
          <w:tcPr>
            <w:tcW w:w="2664" w:type="dxa"/>
            <w:vAlign w:val="center"/>
          </w:tcPr>
          <w:p w14:paraId="27F42ECE" w14:textId="77777777" w:rsidR="00DA2208" w:rsidRPr="00025033" w:rsidRDefault="00DA2208" w:rsidP="00375869">
            <w:pPr>
              <w:rPr>
                <w:sz w:val="20"/>
                <w:szCs w:val="20"/>
              </w:rPr>
            </w:pPr>
            <w:r w:rsidRPr="00025033">
              <w:rPr>
                <w:sz w:val="20"/>
                <w:szCs w:val="20"/>
              </w:rPr>
              <w:t xml:space="preserve">- Y. Ordin </w:t>
            </w:r>
          </w:p>
          <w:p w14:paraId="5DB46070" w14:textId="09FF13CC" w:rsidR="00DA2208" w:rsidRPr="00025033" w:rsidRDefault="00DA2208" w:rsidP="00375869">
            <w:pPr>
              <w:rPr>
                <w:sz w:val="20"/>
                <w:szCs w:val="20"/>
              </w:rPr>
            </w:pPr>
            <w:r w:rsidRPr="00025033">
              <w:rPr>
                <w:sz w:val="20"/>
                <w:szCs w:val="20"/>
              </w:rPr>
              <w:t xml:space="preserve">- Ö. </w:t>
            </w:r>
            <w:r w:rsidR="005E1966">
              <w:rPr>
                <w:sz w:val="20"/>
                <w:szCs w:val="20"/>
              </w:rPr>
              <w:t>Uğur</w:t>
            </w:r>
          </w:p>
          <w:p w14:paraId="6BE48D17" w14:textId="77777777" w:rsidR="00DA2208" w:rsidRPr="00025033" w:rsidRDefault="00DA2208" w:rsidP="00375869">
            <w:pPr>
              <w:rPr>
                <w:sz w:val="20"/>
                <w:szCs w:val="20"/>
              </w:rPr>
            </w:pPr>
            <w:r w:rsidRPr="00025033">
              <w:rPr>
                <w:sz w:val="20"/>
                <w:szCs w:val="20"/>
              </w:rPr>
              <w:t xml:space="preserve">   ( </w:t>
            </w:r>
            <w:r w:rsidRPr="00025033">
              <w:rPr>
                <w:i/>
                <w:sz w:val="20"/>
                <w:szCs w:val="20"/>
              </w:rPr>
              <w:t xml:space="preserve">Sunum, Soru tartışma </w:t>
            </w:r>
            <w:r w:rsidRPr="00025033">
              <w:rPr>
                <w:sz w:val="20"/>
                <w:szCs w:val="20"/>
              </w:rPr>
              <w:t>)</w:t>
            </w:r>
          </w:p>
        </w:tc>
      </w:tr>
      <w:tr w:rsidR="00DA2208" w:rsidRPr="00025033" w14:paraId="19DE8CFD" w14:textId="77777777" w:rsidTr="005E1966">
        <w:tblPrEx>
          <w:tblBorders>
            <w:insideH w:val="single" w:sz="4" w:space="0" w:color="auto"/>
            <w:insideV w:val="single" w:sz="4" w:space="0" w:color="auto"/>
          </w:tblBorders>
        </w:tblPrEx>
        <w:trPr>
          <w:trHeight w:val="354"/>
        </w:trPr>
        <w:tc>
          <w:tcPr>
            <w:tcW w:w="1323" w:type="dxa"/>
          </w:tcPr>
          <w:p w14:paraId="031E0688" w14:textId="77777777" w:rsidR="00DA2208" w:rsidRPr="00025033" w:rsidRDefault="00DA2208" w:rsidP="00375869">
            <w:pPr>
              <w:rPr>
                <w:b/>
                <w:sz w:val="20"/>
                <w:szCs w:val="20"/>
              </w:rPr>
            </w:pPr>
            <w:r w:rsidRPr="00025033">
              <w:rPr>
                <w:b/>
                <w:sz w:val="20"/>
                <w:szCs w:val="20"/>
              </w:rPr>
              <w:t>4. Hafta</w:t>
            </w:r>
          </w:p>
        </w:tc>
        <w:tc>
          <w:tcPr>
            <w:tcW w:w="5441" w:type="dxa"/>
          </w:tcPr>
          <w:p w14:paraId="31ED4CB3" w14:textId="77777777" w:rsidR="00DA2208" w:rsidRPr="00025033" w:rsidRDefault="00DA2208" w:rsidP="00375869">
            <w:pPr>
              <w:pStyle w:val="Default"/>
              <w:rPr>
                <w:sz w:val="20"/>
                <w:szCs w:val="20"/>
              </w:rPr>
            </w:pPr>
            <w:r w:rsidRPr="00025033">
              <w:rPr>
                <w:sz w:val="20"/>
                <w:szCs w:val="20"/>
              </w:rPr>
              <w:t>Hemşirelik sürecine giriş</w:t>
            </w:r>
          </w:p>
          <w:p w14:paraId="77A438D5" w14:textId="77777777" w:rsidR="00DA2208" w:rsidRPr="00025033" w:rsidRDefault="00DA2208" w:rsidP="00375869">
            <w:pPr>
              <w:pStyle w:val="Default"/>
              <w:rPr>
                <w:sz w:val="20"/>
                <w:szCs w:val="20"/>
              </w:rPr>
            </w:pPr>
          </w:p>
        </w:tc>
        <w:tc>
          <w:tcPr>
            <w:tcW w:w="2664" w:type="dxa"/>
            <w:vAlign w:val="center"/>
          </w:tcPr>
          <w:p w14:paraId="722530FF" w14:textId="77777777" w:rsidR="00DA2208" w:rsidRPr="00025033" w:rsidRDefault="00DA2208" w:rsidP="00375869">
            <w:pPr>
              <w:rPr>
                <w:sz w:val="20"/>
                <w:szCs w:val="20"/>
              </w:rPr>
            </w:pPr>
            <w:r w:rsidRPr="00025033">
              <w:rPr>
                <w:sz w:val="20"/>
                <w:szCs w:val="20"/>
              </w:rPr>
              <w:t>- F. Vural</w:t>
            </w:r>
          </w:p>
          <w:p w14:paraId="17D59CF4" w14:textId="77777777" w:rsidR="00DA2208" w:rsidRPr="00025033" w:rsidRDefault="00DA2208" w:rsidP="00375869">
            <w:pPr>
              <w:rPr>
                <w:sz w:val="20"/>
                <w:szCs w:val="20"/>
              </w:rPr>
            </w:pPr>
            <w:r w:rsidRPr="00025033">
              <w:rPr>
                <w:sz w:val="20"/>
                <w:szCs w:val="20"/>
              </w:rPr>
              <w:t>- Ö. Uğur</w:t>
            </w:r>
          </w:p>
          <w:p w14:paraId="78F2E8EC" w14:textId="77777777" w:rsidR="00DA2208" w:rsidRPr="00025033" w:rsidRDefault="00DA2208" w:rsidP="00375869">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DA2208" w:rsidRPr="00025033" w14:paraId="69314AF4" w14:textId="77777777" w:rsidTr="005E1966">
        <w:tblPrEx>
          <w:tblBorders>
            <w:insideH w:val="single" w:sz="4" w:space="0" w:color="auto"/>
            <w:insideV w:val="single" w:sz="4" w:space="0" w:color="auto"/>
          </w:tblBorders>
        </w:tblPrEx>
        <w:trPr>
          <w:trHeight w:val="354"/>
        </w:trPr>
        <w:tc>
          <w:tcPr>
            <w:tcW w:w="1323" w:type="dxa"/>
          </w:tcPr>
          <w:p w14:paraId="09D38514" w14:textId="77777777" w:rsidR="00DA2208" w:rsidRPr="00025033" w:rsidRDefault="00DA2208" w:rsidP="00375869">
            <w:pPr>
              <w:rPr>
                <w:b/>
                <w:sz w:val="20"/>
                <w:szCs w:val="20"/>
              </w:rPr>
            </w:pPr>
            <w:r w:rsidRPr="00025033">
              <w:rPr>
                <w:b/>
                <w:sz w:val="20"/>
                <w:szCs w:val="20"/>
              </w:rPr>
              <w:t>5. Hafta</w:t>
            </w:r>
          </w:p>
        </w:tc>
        <w:tc>
          <w:tcPr>
            <w:tcW w:w="5441" w:type="dxa"/>
            <w:vAlign w:val="center"/>
          </w:tcPr>
          <w:p w14:paraId="12A50877" w14:textId="77777777" w:rsidR="00DA2208" w:rsidRPr="00025033" w:rsidRDefault="00DA2208" w:rsidP="00375869">
            <w:pPr>
              <w:rPr>
                <w:sz w:val="20"/>
                <w:szCs w:val="20"/>
              </w:rPr>
            </w:pPr>
            <w:r w:rsidRPr="00025033">
              <w:rPr>
                <w:sz w:val="20"/>
                <w:szCs w:val="20"/>
              </w:rPr>
              <w:t>Kas-iskelet sistemin değerlendirilmesi</w:t>
            </w:r>
          </w:p>
          <w:p w14:paraId="6042798C" w14:textId="77777777" w:rsidR="00DA2208" w:rsidRPr="00025033" w:rsidRDefault="00DA2208" w:rsidP="00375869">
            <w:pPr>
              <w:rPr>
                <w:sz w:val="20"/>
                <w:szCs w:val="20"/>
              </w:rPr>
            </w:pPr>
            <w:r w:rsidRPr="00025033">
              <w:rPr>
                <w:sz w:val="20"/>
                <w:szCs w:val="20"/>
              </w:rPr>
              <w:t>Veri toplama süreci</w:t>
            </w:r>
          </w:p>
        </w:tc>
        <w:tc>
          <w:tcPr>
            <w:tcW w:w="2664" w:type="dxa"/>
            <w:vAlign w:val="center"/>
          </w:tcPr>
          <w:p w14:paraId="713DD22A" w14:textId="77777777" w:rsidR="00DA2208" w:rsidRPr="00025033" w:rsidRDefault="00DA2208" w:rsidP="00375869">
            <w:pPr>
              <w:rPr>
                <w:sz w:val="20"/>
                <w:szCs w:val="20"/>
              </w:rPr>
            </w:pPr>
            <w:r w:rsidRPr="00025033">
              <w:rPr>
                <w:sz w:val="20"/>
                <w:szCs w:val="20"/>
              </w:rPr>
              <w:t>- Y. Ordin</w:t>
            </w:r>
          </w:p>
          <w:p w14:paraId="6BB47B15" w14:textId="6D02A5F1" w:rsidR="00DA2208" w:rsidRPr="00025033" w:rsidRDefault="00DA2208" w:rsidP="00375869">
            <w:pPr>
              <w:rPr>
                <w:sz w:val="20"/>
                <w:szCs w:val="20"/>
              </w:rPr>
            </w:pPr>
            <w:r w:rsidRPr="00025033">
              <w:rPr>
                <w:sz w:val="20"/>
                <w:szCs w:val="20"/>
              </w:rPr>
              <w:t xml:space="preserve">- </w:t>
            </w:r>
            <w:r w:rsidR="005E1966">
              <w:rPr>
                <w:sz w:val="20"/>
                <w:szCs w:val="20"/>
              </w:rPr>
              <w:t>Ö. Bilik</w:t>
            </w:r>
            <w:r w:rsidRPr="00025033">
              <w:rPr>
                <w:sz w:val="20"/>
                <w:szCs w:val="20"/>
              </w:rPr>
              <w:t xml:space="preserve"> </w:t>
            </w:r>
          </w:p>
          <w:p w14:paraId="05E2CF24" w14:textId="5541F209" w:rsidR="00DA2208" w:rsidRPr="00025033" w:rsidRDefault="002E6D66" w:rsidP="00375869">
            <w:pPr>
              <w:rPr>
                <w:sz w:val="20"/>
                <w:szCs w:val="20"/>
              </w:rPr>
            </w:pPr>
            <w:r>
              <w:rPr>
                <w:sz w:val="20"/>
                <w:szCs w:val="20"/>
              </w:rPr>
              <w:t xml:space="preserve"> </w:t>
            </w:r>
            <w:r w:rsidR="00DA2208" w:rsidRPr="00025033">
              <w:rPr>
                <w:sz w:val="20"/>
                <w:szCs w:val="20"/>
              </w:rPr>
              <w:t xml:space="preserve"> ( </w:t>
            </w:r>
            <w:r w:rsidR="00DA2208" w:rsidRPr="00025033">
              <w:rPr>
                <w:i/>
                <w:sz w:val="20"/>
                <w:szCs w:val="20"/>
              </w:rPr>
              <w:t xml:space="preserve">Sunum, Soru tartışma </w:t>
            </w:r>
            <w:r w:rsidR="00DA2208" w:rsidRPr="00025033">
              <w:rPr>
                <w:sz w:val="20"/>
                <w:szCs w:val="20"/>
              </w:rPr>
              <w:t>)</w:t>
            </w:r>
          </w:p>
        </w:tc>
      </w:tr>
      <w:tr w:rsidR="00E87043" w:rsidRPr="00025033" w14:paraId="73E72481" w14:textId="77777777" w:rsidTr="005E1966">
        <w:tblPrEx>
          <w:tblBorders>
            <w:insideH w:val="single" w:sz="4" w:space="0" w:color="auto"/>
            <w:insideV w:val="single" w:sz="4" w:space="0" w:color="auto"/>
          </w:tblBorders>
        </w:tblPrEx>
        <w:trPr>
          <w:trHeight w:val="354"/>
        </w:trPr>
        <w:tc>
          <w:tcPr>
            <w:tcW w:w="1323" w:type="dxa"/>
          </w:tcPr>
          <w:p w14:paraId="349A2016" w14:textId="28DCDAE5" w:rsidR="00E87043" w:rsidRPr="00025033" w:rsidRDefault="00E87043" w:rsidP="00E87043">
            <w:pPr>
              <w:rPr>
                <w:b/>
                <w:sz w:val="20"/>
                <w:szCs w:val="20"/>
              </w:rPr>
            </w:pPr>
            <w:r w:rsidRPr="00025033">
              <w:rPr>
                <w:b/>
                <w:sz w:val="20"/>
                <w:szCs w:val="20"/>
              </w:rPr>
              <w:t>6. Hafta</w:t>
            </w:r>
          </w:p>
        </w:tc>
        <w:tc>
          <w:tcPr>
            <w:tcW w:w="5441" w:type="dxa"/>
            <w:vAlign w:val="center"/>
          </w:tcPr>
          <w:p w14:paraId="4E8979C7" w14:textId="77777777" w:rsidR="00E87043" w:rsidRPr="00E87043" w:rsidRDefault="00E87043" w:rsidP="00E87043">
            <w:pPr>
              <w:rPr>
                <w:sz w:val="20"/>
                <w:szCs w:val="20"/>
              </w:rPr>
            </w:pPr>
            <w:r w:rsidRPr="00E87043">
              <w:rPr>
                <w:sz w:val="20"/>
                <w:szCs w:val="20"/>
              </w:rPr>
              <w:t>Kas-iskelet sistemin değerlendirilmesi</w:t>
            </w:r>
          </w:p>
          <w:p w14:paraId="17CDB101" w14:textId="0B11943F" w:rsidR="00E87043" w:rsidRPr="00025033" w:rsidRDefault="00E87043" w:rsidP="00E87043">
            <w:pPr>
              <w:rPr>
                <w:sz w:val="20"/>
                <w:szCs w:val="20"/>
              </w:rPr>
            </w:pPr>
            <w:r w:rsidRPr="00E87043">
              <w:rPr>
                <w:sz w:val="20"/>
                <w:szCs w:val="20"/>
              </w:rPr>
              <w:t>Veri sunumu</w:t>
            </w:r>
          </w:p>
        </w:tc>
        <w:tc>
          <w:tcPr>
            <w:tcW w:w="2664" w:type="dxa"/>
            <w:vAlign w:val="center"/>
          </w:tcPr>
          <w:p w14:paraId="37CA4AE6" w14:textId="77777777" w:rsidR="00E87043" w:rsidRPr="00025033" w:rsidRDefault="00E87043" w:rsidP="00E87043">
            <w:pPr>
              <w:rPr>
                <w:sz w:val="20"/>
                <w:szCs w:val="20"/>
              </w:rPr>
            </w:pPr>
            <w:r w:rsidRPr="00025033">
              <w:rPr>
                <w:sz w:val="20"/>
                <w:szCs w:val="20"/>
              </w:rPr>
              <w:t>- Y. Ordin</w:t>
            </w:r>
          </w:p>
          <w:p w14:paraId="66A8339E" w14:textId="77777777" w:rsidR="00E87043" w:rsidRPr="00025033" w:rsidRDefault="00E87043" w:rsidP="00E87043">
            <w:pPr>
              <w:rPr>
                <w:sz w:val="20"/>
                <w:szCs w:val="20"/>
              </w:rPr>
            </w:pPr>
            <w:r w:rsidRPr="00025033">
              <w:rPr>
                <w:sz w:val="20"/>
                <w:szCs w:val="20"/>
              </w:rPr>
              <w:t xml:space="preserve">- </w:t>
            </w:r>
            <w:r>
              <w:rPr>
                <w:sz w:val="20"/>
                <w:szCs w:val="20"/>
              </w:rPr>
              <w:t>Ö. Bilik</w:t>
            </w:r>
            <w:r w:rsidRPr="00025033">
              <w:rPr>
                <w:sz w:val="20"/>
                <w:szCs w:val="20"/>
              </w:rPr>
              <w:t xml:space="preserve"> </w:t>
            </w:r>
          </w:p>
          <w:p w14:paraId="490C3201" w14:textId="5DD11AF9" w:rsidR="00E87043" w:rsidRPr="00025033" w:rsidRDefault="00E87043" w:rsidP="00E87043">
            <w:pPr>
              <w:rPr>
                <w:sz w:val="20"/>
                <w:szCs w:val="20"/>
              </w:rPr>
            </w:pPr>
            <w:r>
              <w:rPr>
                <w:sz w:val="20"/>
                <w:szCs w:val="20"/>
              </w:rPr>
              <w:t xml:space="preserve"> </w:t>
            </w:r>
            <w:r w:rsidRPr="00025033">
              <w:rPr>
                <w:sz w:val="20"/>
                <w:szCs w:val="20"/>
              </w:rPr>
              <w:t xml:space="preserve"> ( </w:t>
            </w:r>
            <w:r w:rsidRPr="00025033">
              <w:rPr>
                <w:i/>
                <w:sz w:val="20"/>
                <w:szCs w:val="20"/>
              </w:rPr>
              <w:t xml:space="preserve">Sunum, Soru tartışma </w:t>
            </w:r>
            <w:r w:rsidRPr="00025033">
              <w:rPr>
                <w:sz w:val="20"/>
                <w:szCs w:val="20"/>
              </w:rPr>
              <w:t>)</w:t>
            </w:r>
          </w:p>
        </w:tc>
      </w:tr>
      <w:tr w:rsidR="00E87043" w:rsidRPr="00025033" w14:paraId="18CD1837" w14:textId="77777777" w:rsidTr="005E1966">
        <w:tblPrEx>
          <w:tblBorders>
            <w:insideH w:val="single" w:sz="4" w:space="0" w:color="auto"/>
            <w:insideV w:val="single" w:sz="4" w:space="0" w:color="auto"/>
          </w:tblBorders>
        </w:tblPrEx>
        <w:trPr>
          <w:trHeight w:val="482"/>
        </w:trPr>
        <w:tc>
          <w:tcPr>
            <w:tcW w:w="1323" w:type="dxa"/>
          </w:tcPr>
          <w:p w14:paraId="2315594B" w14:textId="3BC65B3C" w:rsidR="00E87043" w:rsidRPr="00025033" w:rsidRDefault="00E87043" w:rsidP="00E87043">
            <w:pPr>
              <w:rPr>
                <w:b/>
                <w:sz w:val="20"/>
                <w:szCs w:val="20"/>
              </w:rPr>
            </w:pPr>
            <w:r w:rsidRPr="00025033">
              <w:rPr>
                <w:b/>
                <w:sz w:val="20"/>
                <w:szCs w:val="20"/>
              </w:rPr>
              <w:t>7. Hafta</w:t>
            </w:r>
          </w:p>
        </w:tc>
        <w:tc>
          <w:tcPr>
            <w:tcW w:w="5441" w:type="dxa"/>
          </w:tcPr>
          <w:p w14:paraId="2A963DAC" w14:textId="77777777" w:rsidR="00E87043" w:rsidRPr="00025033" w:rsidRDefault="00E87043" w:rsidP="00E87043">
            <w:pPr>
              <w:pStyle w:val="Default"/>
              <w:rPr>
                <w:sz w:val="20"/>
                <w:szCs w:val="20"/>
              </w:rPr>
            </w:pPr>
            <w:r w:rsidRPr="00025033">
              <w:rPr>
                <w:sz w:val="20"/>
                <w:szCs w:val="20"/>
              </w:rPr>
              <w:t xml:space="preserve">Sinir sisteminin değerlendirilmesi </w:t>
            </w:r>
          </w:p>
          <w:p w14:paraId="050F663F" w14:textId="60C8C8B9" w:rsidR="00E87043" w:rsidRPr="00025033" w:rsidRDefault="00E87043" w:rsidP="00E87043">
            <w:pPr>
              <w:pStyle w:val="Default"/>
              <w:rPr>
                <w:color w:val="auto"/>
                <w:sz w:val="20"/>
                <w:szCs w:val="20"/>
              </w:rPr>
            </w:pPr>
            <w:r w:rsidRPr="00025033">
              <w:rPr>
                <w:sz w:val="20"/>
                <w:szCs w:val="20"/>
              </w:rPr>
              <w:t>Veri toplama süreci</w:t>
            </w:r>
          </w:p>
        </w:tc>
        <w:tc>
          <w:tcPr>
            <w:tcW w:w="2664" w:type="dxa"/>
            <w:vAlign w:val="center"/>
          </w:tcPr>
          <w:p w14:paraId="57962FFE" w14:textId="77777777" w:rsidR="00E87043" w:rsidRPr="005E1966" w:rsidRDefault="00E87043" w:rsidP="00E87043">
            <w:pPr>
              <w:rPr>
                <w:sz w:val="20"/>
                <w:szCs w:val="20"/>
              </w:rPr>
            </w:pPr>
            <w:r w:rsidRPr="005E1966">
              <w:rPr>
                <w:sz w:val="20"/>
                <w:szCs w:val="20"/>
              </w:rPr>
              <w:t>- Ö. Küçükgüçlü</w:t>
            </w:r>
          </w:p>
          <w:p w14:paraId="54C7CFCA" w14:textId="77777777" w:rsidR="00E87043" w:rsidRDefault="00E87043" w:rsidP="00E87043">
            <w:pPr>
              <w:rPr>
                <w:sz w:val="20"/>
                <w:szCs w:val="20"/>
              </w:rPr>
            </w:pPr>
            <w:r w:rsidRPr="005E1966">
              <w:rPr>
                <w:sz w:val="20"/>
                <w:szCs w:val="20"/>
              </w:rPr>
              <w:t>- G. Gürol Arslan</w:t>
            </w:r>
          </w:p>
          <w:p w14:paraId="2AB264AD" w14:textId="535269F4"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08FA6362" w14:textId="77777777" w:rsidTr="00924291">
        <w:tblPrEx>
          <w:tblBorders>
            <w:insideH w:val="single" w:sz="4" w:space="0" w:color="auto"/>
            <w:insideV w:val="single" w:sz="4" w:space="0" w:color="auto"/>
          </w:tblBorders>
        </w:tblPrEx>
        <w:trPr>
          <w:trHeight w:val="446"/>
        </w:trPr>
        <w:tc>
          <w:tcPr>
            <w:tcW w:w="1323" w:type="dxa"/>
          </w:tcPr>
          <w:p w14:paraId="0F26C7E1" w14:textId="43A6D0AF" w:rsidR="00E87043" w:rsidRPr="00025033" w:rsidRDefault="00E87043" w:rsidP="00E87043">
            <w:pPr>
              <w:rPr>
                <w:b/>
                <w:sz w:val="20"/>
                <w:szCs w:val="20"/>
              </w:rPr>
            </w:pPr>
            <w:r w:rsidRPr="00025033">
              <w:rPr>
                <w:b/>
                <w:sz w:val="20"/>
                <w:szCs w:val="20"/>
              </w:rPr>
              <w:t>8. Hafta</w:t>
            </w:r>
          </w:p>
        </w:tc>
        <w:tc>
          <w:tcPr>
            <w:tcW w:w="5441" w:type="dxa"/>
          </w:tcPr>
          <w:p w14:paraId="71D696EA" w14:textId="77777777" w:rsidR="00E87043" w:rsidRPr="00025033" w:rsidRDefault="00E87043" w:rsidP="00E87043">
            <w:pPr>
              <w:pStyle w:val="Default"/>
              <w:rPr>
                <w:sz w:val="20"/>
                <w:szCs w:val="20"/>
              </w:rPr>
            </w:pPr>
            <w:r w:rsidRPr="00025033">
              <w:rPr>
                <w:sz w:val="20"/>
                <w:szCs w:val="20"/>
              </w:rPr>
              <w:t xml:space="preserve">Sinir sisteminin değerlendirilmesi </w:t>
            </w:r>
          </w:p>
          <w:p w14:paraId="6141EA58" w14:textId="50688099" w:rsidR="00E87043" w:rsidRPr="00025033" w:rsidRDefault="00E87043" w:rsidP="00E87043">
            <w:pPr>
              <w:rPr>
                <w:sz w:val="20"/>
                <w:szCs w:val="20"/>
              </w:rPr>
            </w:pPr>
            <w:r w:rsidRPr="00025033">
              <w:rPr>
                <w:sz w:val="20"/>
                <w:szCs w:val="20"/>
              </w:rPr>
              <w:t>Kavram haritası- Vaka sunumu</w:t>
            </w:r>
          </w:p>
        </w:tc>
        <w:tc>
          <w:tcPr>
            <w:tcW w:w="2664" w:type="dxa"/>
            <w:vAlign w:val="center"/>
          </w:tcPr>
          <w:p w14:paraId="7237AC0A" w14:textId="77777777" w:rsidR="00E87043" w:rsidRPr="005E1966" w:rsidRDefault="00E87043" w:rsidP="00E87043">
            <w:pPr>
              <w:rPr>
                <w:sz w:val="20"/>
                <w:szCs w:val="20"/>
              </w:rPr>
            </w:pPr>
            <w:r w:rsidRPr="005E1966">
              <w:rPr>
                <w:sz w:val="20"/>
                <w:szCs w:val="20"/>
              </w:rPr>
              <w:t>- Ö. Küçükgüçlü</w:t>
            </w:r>
          </w:p>
          <w:p w14:paraId="6652DC9E" w14:textId="77777777" w:rsidR="00E87043" w:rsidRDefault="00E87043" w:rsidP="00E87043">
            <w:pPr>
              <w:rPr>
                <w:sz w:val="20"/>
                <w:szCs w:val="20"/>
              </w:rPr>
            </w:pPr>
            <w:r w:rsidRPr="005E1966">
              <w:rPr>
                <w:sz w:val="20"/>
                <w:szCs w:val="20"/>
              </w:rPr>
              <w:t xml:space="preserve">- Ö.  Uğur </w:t>
            </w:r>
          </w:p>
          <w:p w14:paraId="7D4CDE55" w14:textId="48CC7289"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69E13CF9" w14:textId="77777777" w:rsidTr="00F8647F">
        <w:tblPrEx>
          <w:tblBorders>
            <w:insideH w:val="single" w:sz="4" w:space="0" w:color="auto"/>
            <w:insideV w:val="single" w:sz="4" w:space="0" w:color="auto"/>
          </w:tblBorders>
        </w:tblPrEx>
        <w:trPr>
          <w:trHeight w:val="354"/>
        </w:trPr>
        <w:tc>
          <w:tcPr>
            <w:tcW w:w="1323" w:type="dxa"/>
          </w:tcPr>
          <w:p w14:paraId="08C36DDD" w14:textId="71A092C7" w:rsidR="00E87043" w:rsidRPr="00025033" w:rsidRDefault="00E87043" w:rsidP="00E87043">
            <w:pPr>
              <w:rPr>
                <w:b/>
                <w:sz w:val="20"/>
                <w:szCs w:val="20"/>
              </w:rPr>
            </w:pPr>
            <w:r w:rsidRPr="00025033">
              <w:rPr>
                <w:b/>
                <w:sz w:val="20"/>
                <w:szCs w:val="20"/>
              </w:rPr>
              <w:t>9. Hafta</w:t>
            </w:r>
          </w:p>
        </w:tc>
        <w:tc>
          <w:tcPr>
            <w:tcW w:w="8105" w:type="dxa"/>
            <w:gridSpan w:val="2"/>
          </w:tcPr>
          <w:p w14:paraId="676A08D2" w14:textId="030F9550" w:rsidR="00E87043" w:rsidRPr="005E1966" w:rsidRDefault="00E87043" w:rsidP="00E87043">
            <w:pPr>
              <w:jc w:val="center"/>
              <w:rPr>
                <w:b/>
                <w:sz w:val="20"/>
                <w:szCs w:val="20"/>
              </w:rPr>
            </w:pPr>
            <w:r w:rsidRPr="005E1966">
              <w:rPr>
                <w:b/>
                <w:sz w:val="20"/>
                <w:szCs w:val="20"/>
              </w:rPr>
              <w:t>VİZE</w:t>
            </w:r>
          </w:p>
        </w:tc>
      </w:tr>
      <w:tr w:rsidR="00E87043" w:rsidRPr="00025033" w14:paraId="79931855" w14:textId="77777777" w:rsidTr="00F8647F">
        <w:tblPrEx>
          <w:tblBorders>
            <w:insideH w:val="single" w:sz="4" w:space="0" w:color="auto"/>
            <w:insideV w:val="single" w:sz="4" w:space="0" w:color="auto"/>
          </w:tblBorders>
        </w:tblPrEx>
        <w:trPr>
          <w:trHeight w:val="697"/>
        </w:trPr>
        <w:tc>
          <w:tcPr>
            <w:tcW w:w="1323" w:type="dxa"/>
          </w:tcPr>
          <w:p w14:paraId="00ED10C0" w14:textId="382BC7E4" w:rsidR="00E87043" w:rsidRPr="00025033" w:rsidRDefault="00E87043" w:rsidP="00E87043">
            <w:pPr>
              <w:rPr>
                <w:b/>
                <w:sz w:val="20"/>
                <w:szCs w:val="20"/>
              </w:rPr>
            </w:pPr>
            <w:r w:rsidRPr="00025033">
              <w:rPr>
                <w:b/>
                <w:sz w:val="20"/>
                <w:szCs w:val="20"/>
              </w:rPr>
              <w:t>10. Hafta</w:t>
            </w:r>
          </w:p>
        </w:tc>
        <w:tc>
          <w:tcPr>
            <w:tcW w:w="5441" w:type="dxa"/>
            <w:vAlign w:val="center"/>
          </w:tcPr>
          <w:p w14:paraId="2BE9102F" w14:textId="77777777" w:rsidR="00E87043" w:rsidRPr="00025033" w:rsidRDefault="00E87043" w:rsidP="00E87043">
            <w:pPr>
              <w:rPr>
                <w:sz w:val="20"/>
                <w:szCs w:val="20"/>
              </w:rPr>
            </w:pPr>
            <w:r w:rsidRPr="00025033">
              <w:rPr>
                <w:sz w:val="20"/>
                <w:szCs w:val="20"/>
              </w:rPr>
              <w:t>Kardiyovasküler sistemin değerlendirilmesi</w:t>
            </w:r>
          </w:p>
          <w:p w14:paraId="4F840DF3" w14:textId="271E9E70" w:rsidR="00E87043" w:rsidRPr="00025033" w:rsidRDefault="00E87043" w:rsidP="00E87043">
            <w:pPr>
              <w:pStyle w:val="Default"/>
              <w:rPr>
                <w:sz w:val="20"/>
                <w:szCs w:val="20"/>
              </w:rPr>
            </w:pPr>
            <w:r w:rsidRPr="00025033">
              <w:rPr>
                <w:sz w:val="20"/>
                <w:szCs w:val="20"/>
              </w:rPr>
              <w:t>Veri toplama süreci</w:t>
            </w:r>
          </w:p>
        </w:tc>
        <w:tc>
          <w:tcPr>
            <w:tcW w:w="2664" w:type="dxa"/>
            <w:vAlign w:val="center"/>
          </w:tcPr>
          <w:p w14:paraId="1425B301" w14:textId="77777777" w:rsidR="00E87043" w:rsidRPr="00025033" w:rsidRDefault="00E87043" w:rsidP="00E87043">
            <w:pPr>
              <w:rPr>
                <w:sz w:val="20"/>
                <w:szCs w:val="20"/>
              </w:rPr>
            </w:pPr>
            <w:r w:rsidRPr="00025033">
              <w:rPr>
                <w:sz w:val="20"/>
                <w:szCs w:val="20"/>
              </w:rPr>
              <w:t>-F. Vural</w:t>
            </w:r>
          </w:p>
          <w:p w14:paraId="0550DC6C" w14:textId="77777777" w:rsidR="00E87043" w:rsidRPr="00025033" w:rsidRDefault="00E87043" w:rsidP="00E87043">
            <w:pPr>
              <w:rPr>
                <w:sz w:val="20"/>
                <w:szCs w:val="20"/>
              </w:rPr>
            </w:pPr>
            <w:r w:rsidRPr="00025033">
              <w:rPr>
                <w:sz w:val="20"/>
                <w:szCs w:val="20"/>
              </w:rPr>
              <w:t>-Ö. Bilik</w:t>
            </w:r>
          </w:p>
          <w:p w14:paraId="657FF97D" w14:textId="0A24D169"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31BFB1E7" w14:textId="77777777" w:rsidTr="005E1966">
        <w:tblPrEx>
          <w:tblBorders>
            <w:insideH w:val="single" w:sz="4" w:space="0" w:color="auto"/>
            <w:insideV w:val="single" w:sz="4" w:space="0" w:color="auto"/>
          </w:tblBorders>
        </w:tblPrEx>
        <w:trPr>
          <w:trHeight w:val="496"/>
        </w:trPr>
        <w:tc>
          <w:tcPr>
            <w:tcW w:w="1323" w:type="dxa"/>
          </w:tcPr>
          <w:p w14:paraId="1B19729C" w14:textId="02A04961" w:rsidR="00E87043" w:rsidRPr="00025033" w:rsidRDefault="00E87043" w:rsidP="00E87043">
            <w:pPr>
              <w:rPr>
                <w:b/>
                <w:sz w:val="20"/>
                <w:szCs w:val="20"/>
              </w:rPr>
            </w:pPr>
            <w:r w:rsidRPr="00025033">
              <w:rPr>
                <w:b/>
                <w:sz w:val="20"/>
                <w:szCs w:val="20"/>
              </w:rPr>
              <w:t>11. Hafta</w:t>
            </w:r>
          </w:p>
        </w:tc>
        <w:tc>
          <w:tcPr>
            <w:tcW w:w="5441" w:type="dxa"/>
            <w:vAlign w:val="center"/>
          </w:tcPr>
          <w:p w14:paraId="5CB0ED7A" w14:textId="77777777" w:rsidR="00E87043" w:rsidRPr="00025033" w:rsidRDefault="00E87043" w:rsidP="00E87043">
            <w:pPr>
              <w:rPr>
                <w:sz w:val="20"/>
                <w:szCs w:val="20"/>
              </w:rPr>
            </w:pPr>
            <w:r w:rsidRPr="00025033">
              <w:rPr>
                <w:sz w:val="20"/>
                <w:szCs w:val="20"/>
              </w:rPr>
              <w:t>Kardiyovasküler sistemin değerlendirilmesi</w:t>
            </w:r>
          </w:p>
          <w:p w14:paraId="74DF14B5" w14:textId="0A934368" w:rsidR="00E87043" w:rsidRPr="00025033" w:rsidRDefault="00E87043" w:rsidP="00E87043">
            <w:pPr>
              <w:rPr>
                <w:sz w:val="20"/>
                <w:szCs w:val="20"/>
              </w:rPr>
            </w:pPr>
            <w:r w:rsidRPr="00025033">
              <w:rPr>
                <w:sz w:val="20"/>
                <w:szCs w:val="20"/>
              </w:rPr>
              <w:t>Kavram haritası- Vaka sunumu</w:t>
            </w:r>
          </w:p>
        </w:tc>
        <w:tc>
          <w:tcPr>
            <w:tcW w:w="2664" w:type="dxa"/>
            <w:vAlign w:val="center"/>
          </w:tcPr>
          <w:p w14:paraId="36F7952D" w14:textId="77777777" w:rsidR="00E87043" w:rsidRPr="00025033" w:rsidRDefault="00E87043" w:rsidP="00E87043">
            <w:pPr>
              <w:rPr>
                <w:sz w:val="20"/>
                <w:szCs w:val="20"/>
              </w:rPr>
            </w:pPr>
            <w:r w:rsidRPr="00025033">
              <w:rPr>
                <w:sz w:val="20"/>
                <w:szCs w:val="20"/>
              </w:rPr>
              <w:t>-F. Vural</w:t>
            </w:r>
          </w:p>
          <w:p w14:paraId="53229E10" w14:textId="72B4313C" w:rsidR="00E87043" w:rsidRPr="00025033" w:rsidRDefault="00E87043" w:rsidP="00E87043">
            <w:pPr>
              <w:rPr>
                <w:sz w:val="20"/>
                <w:szCs w:val="20"/>
              </w:rPr>
            </w:pPr>
            <w:r w:rsidRPr="00025033">
              <w:rPr>
                <w:sz w:val="20"/>
                <w:szCs w:val="20"/>
              </w:rPr>
              <w:t xml:space="preserve">- </w:t>
            </w:r>
            <w:r>
              <w:rPr>
                <w:sz w:val="20"/>
                <w:szCs w:val="20"/>
              </w:rPr>
              <w:t>Y. Ordin</w:t>
            </w:r>
          </w:p>
          <w:p w14:paraId="4744B424" w14:textId="7216A6EC"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4EAE284E" w14:textId="77777777" w:rsidTr="005E1966">
        <w:tblPrEx>
          <w:tblBorders>
            <w:insideH w:val="single" w:sz="4" w:space="0" w:color="auto"/>
            <w:insideV w:val="single" w:sz="4" w:space="0" w:color="auto"/>
          </w:tblBorders>
        </w:tblPrEx>
        <w:trPr>
          <w:trHeight w:val="986"/>
        </w:trPr>
        <w:tc>
          <w:tcPr>
            <w:tcW w:w="1323" w:type="dxa"/>
          </w:tcPr>
          <w:p w14:paraId="2218C92E" w14:textId="5A2BAFA8" w:rsidR="00E87043" w:rsidRPr="00025033" w:rsidRDefault="00E87043" w:rsidP="00E87043">
            <w:pPr>
              <w:rPr>
                <w:b/>
                <w:sz w:val="20"/>
                <w:szCs w:val="20"/>
              </w:rPr>
            </w:pPr>
            <w:r w:rsidRPr="00025033">
              <w:rPr>
                <w:b/>
                <w:sz w:val="20"/>
                <w:szCs w:val="20"/>
              </w:rPr>
              <w:t>12. Hafta</w:t>
            </w:r>
          </w:p>
        </w:tc>
        <w:tc>
          <w:tcPr>
            <w:tcW w:w="5441" w:type="dxa"/>
            <w:vAlign w:val="center"/>
          </w:tcPr>
          <w:p w14:paraId="7C364275" w14:textId="77777777" w:rsidR="00E87043" w:rsidRPr="00025033" w:rsidRDefault="00E87043" w:rsidP="00E87043">
            <w:pPr>
              <w:rPr>
                <w:sz w:val="20"/>
                <w:szCs w:val="20"/>
              </w:rPr>
            </w:pPr>
            <w:r w:rsidRPr="00025033">
              <w:rPr>
                <w:sz w:val="20"/>
                <w:szCs w:val="20"/>
              </w:rPr>
              <w:t xml:space="preserve">Solunum Sisteminin değerlendirilmesi </w:t>
            </w:r>
          </w:p>
          <w:p w14:paraId="6582AABE" w14:textId="48A06BB4" w:rsidR="00E87043" w:rsidRPr="00025033" w:rsidRDefault="00E87043" w:rsidP="00E87043">
            <w:pPr>
              <w:rPr>
                <w:sz w:val="20"/>
                <w:szCs w:val="20"/>
              </w:rPr>
            </w:pPr>
            <w:r w:rsidRPr="00025033">
              <w:rPr>
                <w:sz w:val="20"/>
                <w:szCs w:val="20"/>
              </w:rPr>
              <w:t>Veri toplama süreci</w:t>
            </w:r>
          </w:p>
        </w:tc>
        <w:tc>
          <w:tcPr>
            <w:tcW w:w="2664" w:type="dxa"/>
            <w:vAlign w:val="center"/>
          </w:tcPr>
          <w:p w14:paraId="2BF4D18E" w14:textId="26D6084F" w:rsidR="00E87043" w:rsidRPr="00025033" w:rsidRDefault="00E87043" w:rsidP="00E87043">
            <w:pPr>
              <w:rPr>
                <w:sz w:val="20"/>
                <w:szCs w:val="20"/>
              </w:rPr>
            </w:pPr>
            <w:r w:rsidRPr="00025033">
              <w:rPr>
                <w:sz w:val="20"/>
                <w:szCs w:val="20"/>
              </w:rPr>
              <w:t xml:space="preserve">- Ö. </w:t>
            </w:r>
            <w:r>
              <w:rPr>
                <w:sz w:val="20"/>
                <w:szCs w:val="20"/>
              </w:rPr>
              <w:t>Bilik</w:t>
            </w:r>
          </w:p>
          <w:p w14:paraId="6A1802E2" w14:textId="77777777" w:rsidR="00E87043" w:rsidRPr="00025033" w:rsidRDefault="00E87043" w:rsidP="00E87043">
            <w:pPr>
              <w:rPr>
                <w:sz w:val="20"/>
                <w:szCs w:val="20"/>
              </w:rPr>
            </w:pPr>
            <w:r w:rsidRPr="00025033">
              <w:rPr>
                <w:sz w:val="20"/>
                <w:szCs w:val="20"/>
              </w:rPr>
              <w:t>- F.Vural</w:t>
            </w:r>
          </w:p>
          <w:p w14:paraId="4C360016" w14:textId="36339130" w:rsidR="00E87043" w:rsidRPr="00025033"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406B4D57" w14:textId="77777777" w:rsidTr="005E1966">
        <w:tblPrEx>
          <w:tblBorders>
            <w:insideH w:val="single" w:sz="4" w:space="0" w:color="auto"/>
            <w:insideV w:val="single" w:sz="4" w:space="0" w:color="auto"/>
          </w:tblBorders>
        </w:tblPrEx>
        <w:trPr>
          <w:trHeight w:val="693"/>
        </w:trPr>
        <w:tc>
          <w:tcPr>
            <w:tcW w:w="1323" w:type="dxa"/>
          </w:tcPr>
          <w:p w14:paraId="0A4D09C9" w14:textId="58FE9A52" w:rsidR="00E87043" w:rsidRPr="00025033" w:rsidRDefault="00E87043" w:rsidP="00E87043">
            <w:pPr>
              <w:rPr>
                <w:b/>
                <w:sz w:val="20"/>
                <w:szCs w:val="20"/>
              </w:rPr>
            </w:pPr>
            <w:r w:rsidRPr="00025033">
              <w:rPr>
                <w:b/>
                <w:sz w:val="20"/>
                <w:szCs w:val="20"/>
              </w:rPr>
              <w:t>13. Hafta</w:t>
            </w:r>
          </w:p>
        </w:tc>
        <w:tc>
          <w:tcPr>
            <w:tcW w:w="5441" w:type="dxa"/>
            <w:vAlign w:val="center"/>
          </w:tcPr>
          <w:p w14:paraId="7355A64A" w14:textId="77777777" w:rsidR="00E87043" w:rsidRPr="00025033" w:rsidRDefault="00E87043" w:rsidP="00E87043">
            <w:pPr>
              <w:rPr>
                <w:sz w:val="20"/>
                <w:szCs w:val="20"/>
              </w:rPr>
            </w:pPr>
            <w:r w:rsidRPr="00025033">
              <w:rPr>
                <w:sz w:val="20"/>
                <w:szCs w:val="20"/>
              </w:rPr>
              <w:t xml:space="preserve"> Solunum Sistemin değerlendirilmesi</w:t>
            </w:r>
          </w:p>
          <w:p w14:paraId="487D2881" w14:textId="37D96C81" w:rsidR="00E87043" w:rsidRPr="00025033" w:rsidRDefault="00E87043" w:rsidP="00E87043">
            <w:pPr>
              <w:rPr>
                <w:color w:val="FF0000"/>
                <w:sz w:val="20"/>
                <w:szCs w:val="20"/>
              </w:rPr>
            </w:pPr>
            <w:r w:rsidRPr="00025033">
              <w:rPr>
                <w:sz w:val="20"/>
                <w:szCs w:val="20"/>
              </w:rPr>
              <w:t xml:space="preserve">  Kavram haritası- Vaka sunumu</w:t>
            </w:r>
          </w:p>
        </w:tc>
        <w:tc>
          <w:tcPr>
            <w:tcW w:w="2664" w:type="dxa"/>
            <w:vAlign w:val="center"/>
          </w:tcPr>
          <w:p w14:paraId="2B246203" w14:textId="77777777" w:rsidR="00E87043" w:rsidRPr="00025033" w:rsidRDefault="00E87043" w:rsidP="00E87043">
            <w:pPr>
              <w:rPr>
                <w:sz w:val="20"/>
                <w:szCs w:val="20"/>
              </w:rPr>
            </w:pPr>
            <w:r w:rsidRPr="00025033">
              <w:rPr>
                <w:sz w:val="20"/>
                <w:szCs w:val="20"/>
              </w:rPr>
              <w:t>- Ö. Ugur</w:t>
            </w:r>
          </w:p>
          <w:p w14:paraId="2DD0DC11" w14:textId="4DA75C0A" w:rsidR="00E87043" w:rsidRPr="00025033" w:rsidRDefault="00E87043" w:rsidP="00E87043">
            <w:pPr>
              <w:rPr>
                <w:sz w:val="20"/>
                <w:szCs w:val="20"/>
              </w:rPr>
            </w:pPr>
            <w:r w:rsidRPr="00025033">
              <w:rPr>
                <w:sz w:val="20"/>
                <w:szCs w:val="20"/>
              </w:rPr>
              <w:t xml:space="preserve">-Ö. </w:t>
            </w:r>
            <w:r>
              <w:rPr>
                <w:sz w:val="20"/>
                <w:szCs w:val="20"/>
              </w:rPr>
              <w:t>Bilik</w:t>
            </w:r>
          </w:p>
          <w:p w14:paraId="1AE78F25" w14:textId="40973CE3" w:rsidR="00E87043" w:rsidRPr="002E6D66" w:rsidRDefault="00E87043" w:rsidP="00E87043">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E87043" w:rsidRPr="00025033" w14:paraId="507D3E21" w14:textId="77777777" w:rsidTr="005E1966">
        <w:tblPrEx>
          <w:tblBorders>
            <w:insideH w:val="single" w:sz="4" w:space="0" w:color="auto"/>
            <w:insideV w:val="single" w:sz="4" w:space="0" w:color="auto"/>
          </w:tblBorders>
        </w:tblPrEx>
        <w:trPr>
          <w:trHeight w:val="354"/>
        </w:trPr>
        <w:tc>
          <w:tcPr>
            <w:tcW w:w="1323" w:type="dxa"/>
          </w:tcPr>
          <w:p w14:paraId="6F82E6B5" w14:textId="3F2FFBA0" w:rsidR="00E87043" w:rsidRPr="00025033" w:rsidRDefault="00E87043" w:rsidP="00E87043">
            <w:pPr>
              <w:rPr>
                <w:b/>
                <w:sz w:val="20"/>
                <w:szCs w:val="20"/>
              </w:rPr>
            </w:pPr>
            <w:r w:rsidRPr="00025033">
              <w:rPr>
                <w:b/>
                <w:sz w:val="20"/>
                <w:szCs w:val="20"/>
              </w:rPr>
              <w:lastRenderedPageBreak/>
              <w:t>14. Hafta</w:t>
            </w:r>
          </w:p>
        </w:tc>
        <w:tc>
          <w:tcPr>
            <w:tcW w:w="5441" w:type="dxa"/>
            <w:vAlign w:val="center"/>
          </w:tcPr>
          <w:p w14:paraId="3710777A" w14:textId="29E0F264" w:rsidR="00E87043" w:rsidRPr="00025033" w:rsidRDefault="00E87043" w:rsidP="00E87043">
            <w:pPr>
              <w:rPr>
                <w:sz w:val="20"/>
                <w:szCs w:val="20"/>
                <w:highlight w:val="yellow"/>
              </w:rPr>
            </w:pPr>
            <w:r w:rsidRPr="005E1966">
              <w:rPr>
                <w:sz w:val="20"/>
                <w:szCs w:val="20"/>
              </w:rPr>
              <w:t>Sistemlerin Entegrasyonu</w:t>
            </w:r>
          </w:p>
        </w:tc>
        <w:tc>
          <w:tcPr>
            <w:tcW w:w="2664" w:type="dxa"/>
            <w:vAlign w:val="center"/>
          </w:tcPr>
          <w:p w14:paraId="35689A1B" w14:textId="77777777" w:rsidR="00E87043" w:rsidRPr="00E87043" w:rsidRDefault="00E87043" w:rsidP="00E87043">
            <w:pPr>
              <w:rPr>
                <w:sz w:val="20"/>
                <w:szCs w:val="20"/>
              </w:rPr>
            </w:pPr>
            <w:r w:rsidRPr="00E87043">
              <w:rPr>
                <w:sz w:val="20"/>
                <w:szCs w:val="20"/>
              </w:rPr>
              <w:t xml:space="preserve">- Ö. Bilik </w:t>
            </w:r>
          </w:p>
          <w:p w14:paraId="26ACDBE9" w14:textId="08ECCD3C" w:rsidR="00E87043" w:rsidRPr="00025033" w:rsidRDefault="00E87043" w:rsidP="00E87043">
            <w:pPr>
              <w:rPr>
                <w:sz w:val="20"/>
                <w:szCs w:val="20"/>
              </w:rPr>
            </w:pPr>
            <w:r w:rsidRPr="00E87043">
              <w:rPr>
                <w:sz w:val="20"/>
                <w:szCs w:val="20"/>
              </w:rPr>
              <w:t xml:space="preserve">- Y. Ordin  </w:t>
            </w:r>
          </w:p>
        </w:tc>
      </w:tr>
    </w:tbl>
    <w:p w14:paraId="3C9DE866" w14:textId="77777777" w:rsidR="00DA2208" w:rsidRPr="00025033" w:rsidRDefault="00DA2208" w:rsidP="00DA2208">
      <w:pPr>
        <w:rPr>
          <w:b/>
          <w:sz w:val="20"/>
          <w:szCs w:val="20"/>
        </w:rPr>
      </w:pPr>
    </w:p>
    <w:p w14:paraId="62D3E619" w14:textId="22A485D0" w:rsidR="00DA2208" w:rsidRPr="00025033" w:rsidRDefault="00B00389" w:rsidP="00DA2208">
      <w:pPr>
        <w:rPr>
          <w:b/>
          <w:sz w:val="20"/>
          <w:szCs w:val="20"/>
        </w:rPr>
      </w:pPr>
      <w:r>
        <w:rPr>
          <w:b/>
          <w:sz w:val="20"/>
          <w:szCs w:val="20"/>
        </w:rPr>
        <w:t xml:space="preserve">     </w:t>
      </w:r>
      <w:r w:rsidR="00DA2208" w:rsidRPr="00025033">
        <w:rPr>
          <w:b/>
          <w:sz w:val="20"/>
          <w:szCs w:val="20"/>
        </w:rPr>
        <w:t>Dersin Öğrenme Kazanımlarının Program Kazanımları ile İlişkisi</w:t>
      </w:r>
    </w:p>
    <w:tbl>
      <w:tblPr>
        <w:tblW w:w="9367" w:type="dxa"/>
        <w:tblInd w:w="55" w:type="dxa"/>
        <w:tblLayout w:type="fixed"/>
        <w:tblCellMar>
          <w:left w:w="70" w:type="dxa"/>
          <w:right w:w="70" w:type="dxa"/>
        </w:tblCellMar>
        <w:tblLook w:val="04A0" w:firstRow="1" w:lastRow="0" w:firstColumn="1" w:lastColumn="0" w:noHBand="0" w:noVBand="1"/>
      </w:tblPr>
      <w:tblGrid>
        <w:gridCol w:w="1378"/>
        <w:gridCol w:w="476"/>
        <w:gridCol w:w="613"/>
        <w:gridCol w:w="459"/>
        <w:gridCol w:w="613"/>
        <w:gridCol w:w="458"/>
        <w:gridCol w:w="613"/>
        <w:gridCol w:w="458"/>
        <w:gridCol w:w="613"/>
        <w:gridCol w:w="613"/>
        <w:gridCol w:w="458"/>
        <w:gridCol w:w="613"/>
        <w:gridCol w:w="525"/>
        <w:gridCol w:w="546"/>
        <w:gridCol w:w="458"/>
        <w:gridCol w:w="458"/>
        <w:gridCol w:w="15"/>
      </w:tblGrid>
      <w:tr w:rsidR="00DA2208" w:rsidRPr="00025033" w14:paraId="0D61B5F7" w14:textId="77777777" w:rsidTr="00AB6D38">
        <w:trPr>
          <w:trHeight w:val="120"/>
        </w:trPr>
        <w:tc>
          <w:tcPr>
            <w:tcW w:w="9367" w:type="dxa"/>
            <w:gridSpan w:val="17"/>
            <w:tcBorders>
              <w:top w:val="single" w:sz="8" w:space="0" w:color="auto"/>
              <w:left w:val="single" w:sz="8" w:space="0" w:color="auto"/>
              <w:bottom w:val="single" w:sz="8" w:space="0" w:color="auto"/>
              <w:right w:val="single" w:sz="8" w:space="0" w:color="000000"/>
            </w:tcBorders>
            <w:shd w:val="clear" w:color="auto" w:fill="auto"/>
          </w:tcPr>
          <w:p w14:paraId="762F3DC5" w14:textId="77777777" w:rsidR="00DA2208" w:rsidRPr="00025033" w:rsidRDefault="00DA2208" w:rsidP="00AB6D38">
            <w:pPr>
              <w:rPr>
                <w:b/>
                <w:bCs/>
                <w:color w:val="FF0000"/>
                <w:sz w:val="20"/>
                <w:szCs w:val="20"/>
              </w:rPr>
            </w:pPr>
          </w:p>
        </w:tc>
      </w:tr>
      <w:tr w:rsidR="00DA2208" w:rsidRPr="00025033" w14:paraId="7E378EC5" w14:textId="77777777" w:rsidTr="00DA2208">
        <w:trPr>
          <w:gridAfter w:val="1"/>
          <w:wAfter w:w="15" w:type="dxa"/>
          <w:trHeight w:val="330"/>
        </w:trPr>
        <w:tc>
          <w:tcPr>
            <w:tcW w:w="1378" w:type="dxa"/>
            <w:tcBorders>
              <w:top w:val="nil"/>
              <w:left w:val="single" w:sz="8" w:space="0" w:color="auto"/>
              <w:bottom w:val="single" w:sz="8" w:space="0" w:color="auto"/>
              <w:right w:val="single" w:sz="8" w:space="0" w:color="auto"/>
            </w:tcBorders>
            <w:shd w:val="clear" w:color="auto" w:fill="auto"/>
          </w:tcPr>
          <w:p w14:paraId="788E80E5" w14:textId="78DAE31A" w:rsidR="00DA2208" w:rsidRPr="00025033" w:rsidRDefault="00DA2208" w:rsidP="00375869">
            <w:pPr>
              <w:jc w:val="center"/>
              <w:rPr>
                <w:b/>
                <w:bCs/>
                <w:color w:val="000000"/>
                <w:sz w:val="20"/>
                <w:szCs w:val="20"/>
              </w:rPr>
            </w:pPr>
            <w:r w:rsidRPr="00025033">
              <w:rPr>
                <w:b/>
                <w:bCs/>
                <w:color w:val="000000"/>
                <w:sz w:val="20"/>
                <w:szCs w:val="20"/>
              </w:rPr>
              <w:t xml:space="preserve">Öğrenme </w:t>
            </w:r>
            <w:r w:rsidR="00216C33">
              <w:rPr>
                <w:b/>
                <w:bCs/>
                <w:color w:val="000000"/>
                <w:sz w:val="20"/>
                <w:szCs w:val="20"/>
              </w:rPr>
              <w:t>kazanım</w:t>
            </w:r>
            <w:r w:rsidRPr="00025033">
              <w:rPr>
                <w:b/>
                <w:bCs/>
                <w:color w:val="000000"/>
                <w:sz w:val="20"/>
                <w:szCs w:val="20"/>
              </w:rPr>
              <w:t>ı</w:t>
            </w:r>
          </w:p>
        </w:tc>
        <w:tc>
          <w:tcPr>
            <w:tcW w:w="476" w:type="dxa"/>
            <w:tcBorders>
              <w:top w:val="nil"/>
              <w:left w:val="nil"/>
              <w:bottom w:val="single" w:sz="8" w:space="0" w:color="auto"/>
              <w:right w:val="single" w:sz="8" w:space="0" w:color="auto"/>
            </w:tcBorders>
            <w:shd w:val="clear" w:color="auto" w:fill="auto"/>
          </w:tcPr>
          <w:p w14:paraId="0DF3CBED" w14:textId="77777777" w:rsidR="00DA2208" w:rsidRPr="00025033" w:rsidRDefault="002C02B7" w:rsidP="00375869">
            <w:pPr>
              <w:jc w:val="center"/>
              <w:rPr>
                <w:b/>
                <w:bCs/>
                <w:color w:val="000000"/>
                <w:sz w:val="20"/>
                <w:szCs w:val="20"/>
              </w:rPr>
            </w:pPr>
            <w:r>
              <w:rPr>
                <w:b/>
                <w:bCs/>
                <w:color w:val="000000"/>
                <w:sz w:val="20"/>
                <w:szCs w:val="20"/>
              </w:rPr>
              <w:t>PK</w:t>
            </w:r>
          </w:p>
          <w:p w14:paraId="5CE30AF4" w14:textId="77777777" w:rsidR="00DA2208" w:rsidRPr="00025033" w:rsidRDefault="00DA2208" w:rsidP="00375869">
            <w:pPr>
              <w:jc w:val="center"/>
              <w:rPr>
                <w:b/>
                <w:bCs/>
                <w:color w:val="000000"/>
                <w:sz w:val="20"/>
                <w:szCs w:val="20"/>
              </w:rPr>
            </w:pPr>
            <w:r w:rsidRPr="00025033">
              <w:rPr>
                <w:b/>
                <w:bCs/>
                <w:color w:val="000000"/>
                <w:sz w:val="20"/>
                <w:szCs w:val="20"/>
              </w:rPr>
              <w:t>1</w:t>
            </w:r>
          </w:p>
        </w:tc>
        <w:tc>
          <w:tcPr>
            <w:tcW w:w="613" w:type="dxa"/>
            <w:tcBorders>
              <w:top w:val="nil"/>
              <w:left w:val="nil"/>
              <w:bottom w:val="single" w:sz="8" w:space="0" w:color="auto"/>
              <w:right w:val="single" w:sz="8" w:space="0" w:color="auto"/>
            </w:tcBorders>
            <w:shd w:val="clear" w:color="auto" w:fill="auto"/>
          </w:tcPr>
          <w:p w14:paraId="0D2813E7" w14:textId="77777777" w:rsidR="00DA2208" w:rsidRPr="00025033" w:rsidRDefault="002C02B7" w:rsidP="00375869">
            <w:pPr>
              <w:jc w:val="center"/>
              <w:rPr>
                <w:b/>
                <w:bCs/>
                <w:color w:val="000000"/>
                <w:sz w:val="20"/>
                <w:szCs w:val="20"/>
              </w:rPr>
            </w:pPr>
            <w:r>
              <w:rPr>
                <w:b/>
                <w:bCs/>
                <w:color w:val="000000"/>
                <w:sz w:val="20"/>
                <w:szCs w:val="20"/>
              </w:rPr>
              <w:t>PK</w:t>
            </w:r>
          </w:p>
          <w:p w14:paraId="55902F8D" w14:textId="77777777" w:rsidR="00DA2208" w:rsidRPr="00025033" w:rsidRDefault="00DA2208" w:rsidP="00375869">
            <w:pPr>
              <w:jc w:val="center"/>
              <w:rPr>
                <w:b/>
                <w:bCs/>
                <w:color w:val="000000"/>
                <w:sz w:val="20"/>
                <w:szCs w:val="20"/>
              </w:rPr>
            </w:pPr>
            <w:r w:rsidRPr="00025033">
              <w:rPr>
                <w:b/>
                <w:bCs/>
                <w:color w:val="000000"/>
                <w:sz w:val="20"/>
                <w:szCs w:val="20"/>
              </w:rPr>
              <w:t>2</w:t>
            </w:r>
          </w:p>
        </w:tc>
        <w:tc>
          <w:tcPr>
            <w:tcW w:w="459" w:type="dxa"/>
            <w:tcBorders>
              <w:top w:val="nil"/>
              <w:left w:val="nil"/>
              <w:bottom w:val="single" w:sz="8" w:space="0" w:color="auto"/>
              <w:right w:val="single" w:sz="8" w:space="0" w:color="auto"/>
            </w:tcBorders>
            <w:shd w:val="clear" w:color="auto" w:fill="auto"/>
          </w:tcPr>
          <w:p w14:paraId="177D1BA0" w14:textId="77777777" w:rsidR="00DA2208" w:rsidRPr="00025033" w:rsidRDefault="002C02B7" w:rsidP="00375869">
            <w:pPr>
              <w:jc w:val="center"/>
              <w:rPr>
                <w:b/>
                <w:bCs/>
                <w:color w:val="000000"/>
                <w:sz w:val="20"/>
                <w:szCs w:val="20"/>
              </w:rPr>
            </w:pPr>
            <w:r>
              <w:rPr>
                <w:b/>
                <w:bCs/>
                <w:color w:val="000000"/>
                <w:sz w:val="20"/>
                <w:szCs w:val="20"/>
              </w:rPr>
              <w:t>PK</w:t>
            </w:r>
          </w:p>
          <w:p w14:paraId="35999614" w14:textId="77777777" w:rsidR="00DA2208" w:rsidRPr="00025033" w:rsidRDefault="00DA2208" w:rsidP="00375869">
            <w:pPr>
              <w:jc w:val="center"/>
              <w:rPr>
                <w:b/>
                <w:bCs/>
                <w:color w:val="000000"/>
                <w:sz w:val="20"/>
                <w:szCs w:val="20"/>
              </w:rPr>
            </w:pPr>
            <w:r w:rsidRPr="00025033">
              <w:rPr>
                <w:b/>
                <w:bCs/>
                <w:color w:val="000000"/>
                <w:sz w:val="20"/>
                <w:szCs w:val="20"/>
              </w:rPr>
              <w:t xml:space="preserve">3 </w:t>
            </w:r>
          </w:p>
        </w:tc>
        <w:tc>
          <w:tcPr>
            <w:tcW w:w="613" w:type="dxa"/>
            <w:tcBorders>
              <w:top w:val="nil"/>
              <w:left w:val="nil"/>
              <w:bottom w:val="single" w:sz="8" w:space="0" w:color="auto"/>
              <w:right w:val="single" w:sz="8" w:space="0" w:color="auto"/>
            </w:tcBorders>
            <w:shd w:val="clear" w:color="auto" w:fill="auto"/>
          </w:tcPr>
          <w:p w14:paraId="601F45A5" w14:textId="77777777" w:rsidR="00DA2208" w:rsidRPr="00025033" w:rsidRDefault="002C02B7" w:rsidP="00375869">
            <w:pPr>
              <w:jc w:val="center"/>
              <w:rPr>
                <w:b/>
                <w:bCs/>
                <w:color w:val="000000"/>
                <w:sz w:val="20"/>
                <w:szCs w:val="20"/>
              </w:rPr>
            </w:pPr>
            <w:r>
              <w:rPr>
                <w:b/>
                <w:bCs/>
                <w:color w:val="000000"/>
                <w:sz w:val="20"/>
                <w:szCs w:val="20"/>
              </w:rPr>
              <w:t>PK</w:t>
            </w:r>
          </w:p>
          <w:p w14:paraId="2ABFB69D" w14:textId="77777777" w:rsidR="00DA2208" w:rsidRPr="00025033" w:rsidRDefault="00DA2208" w:rsidP="00375869">
            <w:pPr>
              <w:jc w:val="center"/>
              <w:rPr>
                <w:b/>
                <w:bCs/>
                <w:color w:val="000000"/>
                <w:sz w:val="20"/>
                <w:szCs w:val="20"/>
              </w:rPr>
            </w:pPr>
            <w:r w:rsidRPr="00025033">
              <w:rPr>
                <w:b/>
                <w:bCs/>
                <w:color w:val="000000"/>
                <w:sz w:val="20"/>
                <w:szCs w:val="20"/>
              </w:rPr>
              <w:t>4</w:t>
            </w:r>
          </w:p>
        </w:tc>
        <w:tc>
          <w:tcPr>
            <w:tcW w:w="458" w:type="dxa"/>
            <w:tcBorders>
              <w:top w:val="nil"/>
              <w:left w:val="nil"/>
              <w:bottom w:val="single" w:sz="8" w:space="0" w:color="auto"/>
              <w:right w:val="single" w:sz="8" w:space="0" w:color="auto"/>
            </w:tcBorders>
            <w:shd w:val="clear" w:color="auto" w:fill="auto"/>
          </w:tcPr>
          <w:p w14:paraId="17CD7F8D" w14:textId="77777777" w:rsidR="00DA2208" w:rsidRPr="00025033" w:rsidRDefault="002C02B7" w:rsidP="00375869">
            <w:pPr>
              <w:jc w:val="center"/>
              <w:rPr>
                <w:b/>
                <w:bCs/>
                <w:color w:val="000000"/>
                <w:sz w:val="20"/>
                <w:szCs w:val="20"/>
              </w:rPr>
            </w:pPr>
            <w:r>
              <w:rPr>
                <w:b/>
                <w:bCs/>
                <w:color w:val="000000"/>
                <w:sz w:val="20"/>
                <w:szCs w:val="20"/>
              </w:rPr>
              <w:t>PK</w:t>
            </w:r>
          </w:p>
          <w:p w14:paraId="41A307E2" w14:textId="77777777" w:rsidR="00DA2208" w:rsidRPr="00025033" w:rsidRDefault="00DA2208" w:rsidP="00375869">
            <w:pPr>
              <w:jc w:val="center"/>
              <w:rPr>
                <w:b/>
                <w:bCs/>
                <w:color w:val="000000"/>
                <w:sz w:val="20"/>
                <w:szCs w:val="20"/>
              </w:rPr>
            </w:pPr>
            <w:r w:rsidRPr="00025033">
              <w:rPr>
                <w:b/>
                <w:bCs/>
                <w:color w:val="000000"/>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267243C4" w14:textId="77777777" w:rsidR="00DA2208" w:rsidRPr="00025033" w:rsidRDefault="002C02B7" w:rsidP="00375869">
            <w:pPr>
              <w:jc w:val="center"/>
              <w:rPr>
                <w:b/>
                <w:bCs/>
                <w:color w:val="000000"/>
                <w:sz w:val="20"/>
                <w:szCs w:val="20"/>
              </w:rPr>
            </w:pPr>
            <w:r>
              <w:rPr>
                <w:b/>
                <w:bCs/>
                <w:color w:val="000000"/>
                <w:sz w:val="20"/>
                <w:szCs w:val="20"/>
              </w:rPr>
              <w:t>PK</w:t>
            </w:r>
          </w:p>
          <w:p w14:paraId="089E87CE" w14:textId="77777777" w:rsidR="00DA2208" w:rsidRPr="00025033" w:rsidRDefault="00DA2208" w:rsidP="00375869">
            <w:pPr>
              <w:jc w:val="center"/>
              <w:rPr>
                <w:b/>
                <w:bCs/>
                <w:color w:val="000000"/>
                <w:sz w:val="20"/>
                <w:szCs w:val="20"/>
              </w:rPr>
            </w:pPr>
            <w:r w:rsidRPr="00025033">
              <w:rPr>
                <w:b/>
                <w:bCs/>
                <w:color w:val="000000"/>
                <w:sz w:val="20"/>
                <w:szCs w:val="20"/>
              </w:rPr>
              <w:t>6</w:t>
            </w:r>
          </w:p>
        </w:tc>
        <w:tc>
          <w:tcPr>
            <w:tcW w:w="458" w:type="dxa"/>
            <w:tcBorders>
              <w:top w:val="nil"/>
              <w:left w:val="nil"/>
              <w:bottom w:val="single" w:sz="8" w:space="0" w:color="auto"/>
              <w:right w:val="single" w:sz="8" w:space="0" w:color="auto"/>
            </w:tcBorders>
            <w:shd w:val="clear" w:color="auto" w:fill="auto"/>
          </w:tcPr>
          <w:p w14:paraId="44CC95E5" w14:textId="77777777" w:rsidR="00DA2208" w:rsidRPr="00025033" w:rsidRDefault="002C02B7" w:rsidP="00375869">
            <w:pPr>
              <w:jc w:val="center"/>
              <w:rPr>
                <w:b/>
                <w:bCs/>
                <w:color w:val="000000"/>
                <w:sz w:val="20"/>
                <w:szCs w:val="20"/>
              </w:rPr>
            </w:pPr>
            <w:r>
              <w:rPr>
                <w:b/>
                <w:bCs/>
                <w:color w:val="000000"/>
                <w:sz w:val="20"/>
                <w:szCs w:val="20"/>
              </w:rPr>
              <w:t>PK</w:t>
            </w:r>
          </w:p>
          <w:p w14:paraId="779F4489" w14:textId="77777777" w:rsidR="00DA2208" w:rsidRPr="00025033" w:rsidRDefault="00DA2208" w:rsidP="00375869">
            <w:pPr>
              <w:jc w:val="center"/>
              <w:rPr>
                <w:b/>
                <w:bCs/>
                <w:color w:val="000000"/>
                <w:sz w:val="20"/>
                <w:szCs w:val="20"/>
              </w:rPr>
            </w:pPr>
            <w:r w:rsidRPr="00025033">
              <w:rPr>
                <w:b/>
                <w:bCs/>
                <w:color w:val="000000"/>
                <w:sz w:val="20"/>
                <w:szCs w:val="20"/>
              </w:rPr>
              <w:t>7</w:t>
            </w:r>
          </w:p>
        </w:tc>
        <w:tc>
          <w:tcPr>
            <w:tcW w:w="613" w:type="dxa"/>
            <w:tcBorders>
              <w:top w:val="nil"/>
              <w:left w:val="nil"/>
              <w:bottom w:val="single" w:sz="8" w:space="0" w:color="auto"/>
              <w:right w:val="single" w:sz="8" w:space="0" w:color="auto"/>
            </w:tcBorders>
            <w:shd w:val="clear" w:color="auto" w:fill="auto"/>
          </w:tcPr>
          <w:p w14:paraId="34152D83" w14:textId="77777777" w:rsidR="00DA2208" w:rsidRPr="00025033" w:rsidRDefault="002C02B7" w:rsidP="00375869">
            <w:pPr>
              <w:jc w:val="center"/>
              <w:rPr>
                <w:b/>
                <w:bCs/>
                <w:color w:val="000000"/>
                <w:sz w:val="20"/>
                <w:szCs w:val="20"/>
              </w:rPr>
            </w:pPr>
            <w:r>
              <w:rPr>
                <w:b/>
                <w:bCs/>
                <w:color w:val="000000"/>
                <w:sz w:val="20"/>
                <w:szCs w:val="20"/>
              </w:rPr>
              <w:t>PK</w:t>
            </w:r>
          </w:p>
          <w:p w14:paraId="2B7FCA3D" w14:textId="77777777" w:rsidR="00DA2208" w:rsidRPr="00025033" w:rsidRDefault="00DA2208" w:rsidP="00375869">
            <w:pPr>
              <w:jc w:val="center"/>
              <w:rPr>
                <w:b/>
                <w:bCs/>
                <w:color w:val="000000"/>
                <w:sz w:val="20"/>
                <w:szCs w:val="20"/>
              </w:rPr>
            </w:pPr>
            <w:r w:rsidRPr="00025033">
              <w:rPr>
                <w:b/>
                <w:bCs/>
                <w:color w:val="000000"/>
                <w:sz w:val="20"/>
                <w:szCs w:val="20"/>
              </w:rPr>
              <w:t>8</w:t>
            </w:r>
          </w:p>
        </w:tc>
        <w:tc>
          <w:tcPr>
            <w:tcW w:w="613" w:type="dxa"/>
            <w:tcBorders>
              <w:top w:val="single" w:sz="8" w:space="0" w:color="auto"/>
              <w:left w:val="nil"/>
              <w:bottom w:val="single" w:sz="8" w:space="0" w:color="auto"/>
              <w:right w:val="single" w:sz="8" w:space="0" w:color="000000"/>
            </w:tcBorders>
            <w:shd w:val="clear" w:color="auto" w:fill="auto"/>
          </w:tcPr>
          <w:p w14:paraId="607E6338" w14:textId="77777777" w:rsidR="00DA2208" w:rsidRPr="00025033" w:rsidRDefault="002C02B7" w:rsidP="00375869">
            <w:pPr>
              <w:jc w:val="center"/>
              <w:rPr>
                <w:b/>
                <w:bCs/>
                <w:color w:val="000000"/>
                <w:sz w:val="20"/>
                <w:szCs w:val="20"/>
              </w:rPr>
            </w:pPr>
            <w:r>
              <w:rPr>
                <w:b/>
                <w:bCs/>
                <w:color w:val="000000"/>
                <w:sz w:val="20"/>
                <w:szCs w:val="20"/>
              </w:rPr>
              <w:t>PK</w:t>
            </w:r>
          </w:p>
          <w:p w14:paraId="6BB14C1C" w14:textId="77777777" w:rsidR="00DA2208" w:rsidRPr="00025033" w:rsidRDefault="00DA2208" w:rsidP="00375869">
            <w:pPr>
              <w:jc w:val="center"/>
              <w:rPr>
                <w:b/>
                <w:bCs/>
                <w:color w:val="000000"/>
                <w:sz w:val="20"/>
                <w:szCs w:val="20"/>
              </w:rPr>
            </w:pPr>
            <w:r w:rsidRPr="00025033">
              <w:rPr>
                <w:b/>
                <w:bCs/>
                <w:color w:val="000000"/>
                <w:sz w:val="20"/>
                <w:szCs w:val="20"/>
              </w:rPr>
              <w:t>9</w:t>
            </w:r>
          </w:p>
        </w:tc>
        <w:tc>
          <w:tcPr>
            <w:tcW w:w="458" w:type="dxa"/>
            <w:tcBorders>
              <w:top w:val="nil"/>
              <w:left w:val="nil"/>
              <w:bottom w:val="single" w:sz="8" w:space="0" w:color="auto"/>
              <w:right w:val="single" w:sz="8" w:space="0" w:color="auto"/>
            </w:tcBorders>
            <w:shd w:val="clear" w:color="auto" w:fill="auto"/>
          </w:tcPr>
          <w:p w14:paraId="0BC1B62D" w14:textId="77777777" w:rsidR="00DA2208" w:rsidRPr="00025033" w:rsidRDefault="002C02B7" w:rsidP="00375869">
            <w:pPr>
              <w:jc w:val="center"/>
              <w:rPr>
                <w:b/>
                <w:bCs/>
                <w:color w:val="000000"/>
                <w:sz w:val="20"/>
                <w:szCs w:val="20"/>
              </w:rPr>
            </w:pPr>
            <w:r>
              <w:rPr>
                <w:b/>
                <w:bCs/>
                <w:color w:val="000000"/>
                <w:sz w:val="20"/>
                <w:szCs w:val="20"/>
              </w:rPr>
              <w:t>PK</w:t>
            </w:r>
          </w:p>
          <w:p w14:paraId="21769452" w14:textId="77777777" w:rsidR="00DA2208" w:rsidRPr="00025033" w:rsidRDefault="00DA2208" w:rsidP="00375869">
            <w:pPr>
              <w:jc w:val="center"/>
              <w:rPr>
                <w:b/>
                <w:bCs/>
                <w:color w:val="000000"/>
                <w:sz w:val="20"/>
                <w:szCs w:val="20"/>
              </w:rPr>
            </w:pPr>
            <w:r w:rsidRPr="00025033">
              <w:rPr>
                <w:b/>
                <w:bCs/>
                <w:color w:val="000000"/>
                <w:sz w:val="20"/>
                <w:szCs w:val="20"/>
              </w:rPr>
              <w:t>10</w:t>
            </w:r>
          </w:p>
        </w:tc>
        <w:tc>
          <w:tcPr>
            <w:tcW w:w="613" w:type="dxa"/>
            <w:tcBorders>
              <w:top w:val="nil"/>
              <w:left w:val="nil"/>
              <w:bottom w:val="single" w:sz="8" w:space="0" w:color="auto"/>
              <w:right w:val="single" w:sz="8" w:space="0" w:color="auto"/>
            </w:tcBorders>
          </w:tcPr>
          <w:p w14:paraId="5D24DB90" w14:textId="77777777" w:rsidR="00DA2208" w:rsidRPr="00025033" w:rsidRDefault="002C02B7" w:rsidP="00375869">
            <w:pPr>
              <w:jc w:val="center"/>
              <w:rPr>
                <w:b/>
                <w:bCs/>
                <w:sz w:val="20"/>
                <w:szCs w:val="20"/>
              </w:rPr>
            </w:pPr>
            <w:r>
              <w:rPr>
                <w:b/>
                <w:bCs/>
                <w:sz w:val="20"/>
                <w:szCs w:val="20"/>
              </w:rPr>
              <w:t>PK</w:t>
            </w:r>
          </w:p>
          <w:p w14:paraId="6A0811FB" w14:textId="77777777" w:rsidR="00DA2208" w:rsidRPr="00025033" w:rsidRDefault="00DA2208" w:rsidP="00375869">
            <w:pPr>
              <w:jc w:val="center"/>
              <w:rPr>
                <w:b/>
                <w:bCs/>
                <w:sz w:val="20"/>
                <w:szCs w:val="20"/>
              </w:rPr>
            </w:pPr>
            <w:r w:rsidRPr="00025033">
              <w:rPr>
                <w:b/>
                <w:bCs/>
                <w:sz w:val="20"/>
                <w:szCs w:val="20"/>
              </w:rPr>
              <w:t>11</w:t>
            </w:r>
          </w:p>
        </w:tc>
        <w:tc>
          <w:tcPr>
            <w:tcW w:w="525" w:type="dxa"/>
            <w:tcBorders>
              <w:top w:val="nil"/>
              <w:left w:val="nil"/>
              <w:bottom w:val="single" w:sz="8" w:space="0" w:color="auto"/>
              <w:right w:val="single" w:sz="8" w:space="0" w:color="auto"/>
            </w:tcBorders>
          </w:tcPr>
          <w:p w14:paraId="52A6AEE3" w14:textId="77777777" w:rsidR="00DA2208" w:rsidRPr="00025033" w:rsidRDefault="002C02B7" w:rsidP="00375869">
            <w:pPr>
              <w:jc w:val="center"/>
              <w:rPr>
                <w:b/>
                <w:bCs/>
                <w:color w:val="000000"/>
                <w:sz w:val="20"/>
                <w:szCs w:val="20"/>
              </w:rPr>
            </w:pPr>
            <w:r>
              <w:rPr>
                <w:b/>
                <w:bCs/>
                <w:color w:val="000000"/>
                <w:sz w:val="20"/>
                <w:szCs w:val="20"/>
              </w:rPr>
              <w:t>PK</w:t>
            </w:r>
          </w:p>
          <w:p w14:paraId="5F901919" w14:textId="77777777" w:rsidR="00DA2208" w:rsidRPr="00025033" w:rsidRDefault="00DA2208" w:rsidP="00375869">
            <w:pPr>
              <w:jc w:val="center"/>
              <w:rPr>
                <w:b/>
                <w:bCs/>
                <w:color w:val="000000"/>
                <w:sz w:val="20"/>
                <w:szCs w:val="20"/>
              </w:rPr>
            </w:pPr>
            <w:r w:rsidRPr="00025033">
              <w:rPr>
                <w:b/>
                <w:bCs/>
                <w:color w:val="000000"/>
                <w:sz w:val="20"/>
                <w:szCs w:val="20"/>
              </w:rPr>
              <w:t>12</w:t>
            </w:r>
          </w:p>
        </w:tc>
        <w:tc>
          <w:tcPr>
            <w:tcW w:w="546" w:type="dxa"/>
            <w:tcBorders>
              <w:top w:val="nil"/>
              <w:left w:val="nil"/>
              <w:bottom w:val="single" w:sz="8" w:space="0" w:color="auto"/>
              <w:right w:val="single" w:sz="8" w:space="0" w:color="auto"/>
            </w:tcBorders>
          </w:tcPr>
          <w:p w14:paraId="361FBDBB" w14:textId="77777777" w:rsidR="00DA2208" w:rsidRPr="00025033" w:rsidRDefault="002C02B7" w:rsidP="00375869">
            <w:pPr>
              <w:jc w:val="center"/>
              <w:rPr>
                <w:b/>
                <w:bCs/>
                <w:color w:val="000000"/>
                <w:sz w:val="20"/>
                <w:szCs w:val="20"/>
              </w:rPr>
            </w:pPr>
            <w:r>
              <w:rPr>
                <w:b/>
                <w:bCs/>
                <w:color w:val="000000"/>
                <w:sz w:val="20"/>
                <w:szCs w:val="20"/>
              </w:rPr>
              <w:t>PK</w:t>
            </w:r>
          </w:p>
          <w:p w14:paraId="7ABE8D1D" w14:textId="77777777" w:rsidR="00DA2208" w:rsidRPr="00025033" w:rsidRDefault="00DA2208" w:rsidP="00375869">
            <w:pPr>
              <w:jc w:val="center"/>
              <w:rPr>
                <w:b/>
                <w:bCs/>
                <w:color w:val="000000"/>
                <w:sz w:val="20"/>
                <w:szCs w:val="20"/>
              </w:rPr>
            </w:pPr>
            <w:r w:rsidRPr="00025033">
              <w:rPr>
                <w:b/>
                <w:bCs/>
                <w:color w:val="000000"/>
                <w:sz w:val="20"/>
                <w:szCs w:val="20"/>
              </w:rPr>
              <w:t>13</w:t>
            </w:r>
          </w:p>
        </w:tc>
        <w:tc>
          <w:tcPr>
            <w:tcW w:w="458" w:type="dxa"/>
            <w:tcBorders>
              <w:top w:val="nil"/>
              <w:left w:val="nil"/>
              <w:bottom w:val="single" w:sz="8" w:space="0" w:color="auto"/>
              <w:right w:val="single" w:sz="8" w:space="0" w:color="auto"/>
            </w:tcBorders>
          </w:tcPr>
          <w:p w14:paraId="7B389E19" w14:textId="77777777" w:rsidR="00DA2208" w:rsidRPr="00025033" w:rsidRDefault="002C02B7" w:rsidP="00375869">
            <w:pPr>
              <w:jc w:val="center"/>
              <w:rPr>
                <w:b/>
                <w:bCs/>
                <w:color w:val="000000"/>
                <w:sz w:val="20"/>
                <w:szCs w:val="20"/>
              </w:rPr>
            </w:pPr>
            <w:r>
              <w:rPr>
                <w:b/>
                <w:bCs/>
                <w:color w:val="000000"/>
                <w:sz w:val="20"/>
                <w:szCs w:val="20"/>
              </w:rPr>
              <w:t>PK</w:t>
            </w:r>
          </w:p>
          <w:p w14:paraId="46161BFE" w14:textId="77777777" w:rsidR="00DA2208" w:rsidRPr="00025033" w:rsidRDefault="00DA2208" w:rsidP="00375869">
            <w:pPr>
              <w:jc w:val="center"/>
              <w:rPr>
                <w:b/>
                <w:bCs/>
                <w:color w:val="000000"/>
                <w:sz w:val="20"/>
                <w:szCs w:val="20"/>
              </w:rPr>
            </w:pPr>
            <w:r w:rsidRPr="00025033">
              <w:rPr>
                <w:b/>
                <w:bCs/>
                <w:color w:val="000000"/>
                <w:sz w:val="20"/>
                <w:szCs w:val="20"/>
              </w:rPr>
              <w:t>14</w:t>
            </w:r>
          </w:p>
        </w:tc>
        <w:tc>
          <w:tcPr>
            <w:tcW w:w="458" w:type="dxa"/>
            <w:tcBorders>
              <w:top w:val="nil"/>
              <w:left w:val="nil"/>
              <w:bottom w:val="single" w:sz="8" w:space="0" w:color="auto"/>
              <w:right w:val="single" w:sz="8" w:space="0" w:color="auto"/>
            </w:tcBorders>
          </w:tcPr>
          <w:p w14:paraId="593CC34D" w14:textId="77777777" w:rsidR="00DA2208" w:rsidRPr="00025033" w:rsidRDefault="002C02B7" w:rsidP="00375869">
            <w:pPr>
              <w:jc w:val="center"/>
              <w:rPr>
                <w:b/>
                <w:bCs/>
                <w:color w:val="000000"/>
                <w:sz w:val="20"/>
                <w:szCs w:val="20"/>
              </w:rPr>
            </w:pPr>
            <w:r>
              <w:rPr>
                <w:b/>
                <w:bCs/>
                <w:color w:val="000000"/>
                <w:sz w:val="20"/>
                <w:szCs w:val="20"/>
              </w:rPr>
              <w:t>PK</w:t>
            </w:r>
          </w:p>
          <w:p w14:paraId="0B1D4D9F" w14:textId="77777777" w:rsidR="00DA2208" w:rsidRPr="00025033" w:rsidRDefault="00DA2208" w:rsidP="00375869">
            <w:pPr>
              <w:jc w:val="center"/>
              <w:rPr>
                <w:b/>
                <w:bCs/>
                <w:color w:val="000000"/>
                <w:sz w:val="20"/>
                <w:szCs w:val="20"/>
              </w:rPr>
            </w:pPr>
            <w:r w:rsidRPr="00025033">
              <w:rPr>
                <w:b/>
                <w:bCs/>
                <w:color w:val="000000"/>
                <w:sz w:val="20"/>
                <w:szCs w:val="20"/>
              </w:rPr>
              <w:t>15</w:t>
            </w:r>
          </w:p>
        </w:tc>
      </w:tr>
      <w:tr w:rsidR="00DA2208" w:rsidRPr="00025033" w14:paraId="399B6FAC"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346D1CBE" w14:textId="2B8D63E0" w:rsidR="00DA2208" w:rsidRPr="00025033" w:rsidRDefault="002C02B7" w:rsidP="00416D17">
            <w:pPr>
              <w:jc w:val="center"/>
              <w:rPr>
                <w:b/>
                <w:bCs/>
                <w:color w:val="000000"/>
                <w:sz w:val="20"/>
                <w:szCs w:val="20"/>
              </w:rPr>
            </w:pPr>
            <w:r>
              <w:rPr>
                <w:b/>
                <w:bCs/>
                <w:color w:val="000000"/>
                <w:sz w:val="20"/>
                <w:szCs w:val="20"/>
              </w:rPr>
              <w:t>ÖK</w:t>
            </w:r>
            <w:r w:rsidR="00527EDC">
              <w:rPr>
                <w:b/>
                <w:bCs/>
                <w:color w:val="000000"/>
                <w:sz w:val="20"/>
                <w:szCs w:val="20"/>
              </w:rPr>
              <w:t xml:space="preserve"> </w:t>
            </w:r>
            <w:r w:rsidR="00DA2208" w:rsidRPr="00025033">
              <w:rPr>
                <w:b/>
                <w:bCs/>
                <w:color w:val="000000"/>
                <w:sz w:val="20"/>
                <w:szCs w:val="20"/>
              </w:rPr>
              <w:t>1</w:t>
            </w:r>
          </w:p>
        </w:tc>
        <w:tc>
          <w:tcPr>
            <w:tcW w:w="476" w:type="dxa"/>
            <w:tcBorders>
              <w:top w:val="nil"/>
              <w:left w:val="nil"/>
              <w:bottom w:val="single" w:sz="8" w:space="0" w:color="auto"/>
              <w:right w:val="single" w:sz="8" w:space="0" w:color="auto"/>
            </w:tcBorders>
            <w:shd w:val="clear" w:color="auto" w:fill="auto"/>
          </w:tcPr>
          <w:p w14:paraId="58F4848E"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378E2C21"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43FC115"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7CDF2D53" w14:textId="77777777" w:rsidR="00DA2208" w:rsidRPr="00025033" w:rsidRDefault="00DA2208" w:rsidP="00416D17">
            <w:pPr>
              <w:jc w:val="center"/>
              <w:rPr>
                <w:sz w:val="20"/>
                <w:szCs w:val="20"/>
              </w:rPr>
            </w:pPr>
            <w:r w:rsidRPr="00025033">
              <w:rPr>
                <w:sz w:val="20"/>
                <w:szCs w:val="20"/>
              </w:rPr>
              <w:t>4</w:t>
            </w:r>
          </w:p>
        </w:tc>
        <w:tc>
          <w:tcPr>
            <w:tcW w:w="458" w:type="dxa"/>
            <w:tcBorders>
              <w:top w:val="nil"/>
              <w:left w:val="nil"/>
              <w:bottom w:val="single" w:sz="8" w:space="0" w:color="auto"/>
              <w:right w:val="single" w:sz="8" w:space="0" w:color="auto"/>
            </w:tcBorders>
            <w:shd w:val="clear" w:color="auto" w:fill="auto"/>
          </w:tcPr>
          <w:p w14:paraId="18DABC2C" w14:textId="77777777" w:rsidR="00DA2208" w:rsidRPr="00025033" w:rsidRDefault="00DA2208" w:rsidP="00416D17">
            <w:pPr>
              <w:jc w:val="center"/>
              <w:rPr>
                <w:sz w:val="20"/>
                <w:szCs w:val="20"/>
              </w:rPr>
            </w:pPr>
            <w:r w:rsidRPr="00025033">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1A719092"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11C3E771"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23928895"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78E8E40"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2F40A16" w14:textId="77777777" w:rsidR="00DA2208" w:rsidRPr="00025033" w:rsidRDefault="00DA2208" w:rsidP="00416D17">
            <w:pPr>
              <w:jc w:val="center"/>
              <w:rPr>
                <w:sz w:val="20"/>
                <w:szCs w:val="20"/>
              </w:rPr>
            </w:pPr>
            <w:r w:rsidRPr="00025033">
              <w:rPr>
                <w:sz w:val="20"/>
                <w:szCs w:val="20"/>
              </w:rPr>
              <w:t>3</w:t>
            </w:r>
          </w:p>
        </w:tc>
        <w:tc>
          <w:tcPr>
            <w:tcW w:w="613" w:type="dxa"/>
            <w:tcBorders>
              <w:top w:val="nil"/>
              <w:left w:val="nil"/>
              <w:bottom w:val="single" w:sz="8" w:space="0" w:color="auto"/>
              <w:right w:val="single" w:sz="8" w:space="0" w:color="auto"/>
            </w:tcBorders>
          </w:tcPr>
          <w:p w14:paraId="2733C9DB" w14:textId="77777777" w:rsidR="00DA2208" w:rsidRPr="00025033" w:rsidRDefault="00DA2208" w:rsidP="00416D17">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08D3A490"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3A5CDF29"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17EA003D"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0717DD8F" w14:textId="77777777" w:rsidR="00DA2208" w:rsidRPr="00025033" w:rsidRDefault="00DA2208" w:rsidP="00416D17">
            <w:pPr>
              <w:jc w:val="center"/>
              <w:rPr>
                <w:b/>
                <w:sz w:val="20"/>
                <w:szCs w:val="20"/>
              </w:rPr>
            </w:pPr>
          </w:p>
        </w:tc>
      </w:tr>
      <w:tr w:rsidR="00DA2208" w:rsidRPr="00025033" w14:paraId="19353E2A"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1B17E038" w14:textId="54687080" w:rsidR="00DA2208" w:rsidRPr="00025033" w:rsidRDefault="002C02B7" w:rsidP="00416D17">
            <w:pPr>
              <w:jc w:val="center"/>
              <w:rPr>
                <w:b/>
                <w:bCs/>
                <w:color w:val="000000"/>
                <w:sz w:val="20"/>
                <w:szCs w:val="20"/>
              </w:rPr>
            </w:pPr>
            <w:r>
              <w:rPr>
                <w:b/>
                <w:bCs/>
                <w:color w:val="000000"/>
                <w:sz w:val="20"/>
                <w:szCs w:val="20"/>
              </w:rPr>
              <w:t>ÖK</w:t>
            </w:r>
            <w:r w:rsidR="00527EDC">
              <w:rPr>
                <w:b/>
                <w:bCs/>
                <w:color w:val="000000"/>
                <w:sz w:val="20"/>
                <w:szCs w:val="20"/>
              </w:rPr>
              <w:t xml:space="preserve"> </w:t>
            </w:r>
            <w:r w:rsidR="00DA2208" w:rsidRPr="00025033">
              <w:rPr>
                <w:b/>
                <w:bCs/>
                <w:color w:val="000000"/>
                <w:sz w:val="20"/>
                <w:szCs w:val="20"/>
              </w:rPr>
              <w:t>2</w:t>
            </w:r>
          </w:p>
        </w:tc>
        <w:tc>
          <w:tcPr>
            <w:tcW w:w="476" w:type="dxa"/>
            <w:tcBorders>
              <w:top w:val="nil"/>
              <w:left w:val="nil"/>
              <w:bottom w:val="single" w:sz="8" w:space="0" w:color="auto"/>
              <w:right w:val="single" w:sz="8" w:space="0" w:color="auto"/>
            </w:tcBorders>
            <w:shd w:val="clear" w:color="auto" w:fill="auto"/>
          </w:tcPr>
          <w:p w14:paraId="7E0189CC"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1C1065ED" w14:textId="77777777" w:rsidR="00DA2208" w:rsidRPr="00025033" w:rsidRDefault="00DA2208" w:rsidP="00416D17">
            <w:pPr>
              <w:jc w:val="center"/>
              <w:rPr>
                <w:sz w:val="20"/>
                <w:szCs w:val="20"/>
              </w:rPr>
            </w:pPr>
            <w:r w:rsidRPr="00025033">
              <w:rPr>
                <w:sz w:val="20"/>
                <w:szCs w:val="20"/>
              </w:rPr>
              <w:t>4</w:t>
            </w:r>
          </w:p>
        </w:tc>
        <w:tc>
          <w:tcPr>
            <w:tcW w:w="459" w:type="dxa"/>
            <w:tcBorders>
              <w:top w:val="nil"/>
              <w:left w:val="nil"/>
              <w:bottom w:val="single" w:sz="8" w:space="0" w:color="auto"/>
              <w:right w:val="single" w:sz="8" w:space="0" w:color="auto"/>
            </w:tcBorders>
            <w:shd w:val="clear" w:color="auto" w:fill="auto"/>
          </w:tcPr>
          <w:p w14:paraId="3C22F0AB"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2377931C" w14:textId="77777777" w:rsidR="00DA2208" w:rsidRPr="00025033" w:rsidRDefault="00DA2208" w:rsidP="00416D17">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3D535B7C"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1E9745F"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34222F90"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1E8772FE"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D533F48"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0DAF922A"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tcPr>
          <w:p w14:paraId="2387030B" w14:textId="77777777" w:rsidR="00DA2208" w:rsidRPr="00025033" w:rsidRDefault="00DA2208" w:rsidP="00416D17">
            <w:pPr>
              <w:jc w:val="center"/>
              <w:rPr>
                <w:sz w:val="20"/>
                <w:szCs w:val="20"/>
              </w:rPr>
            </w:pPr>
          </w:p>
        </w:tc>
        <w:tc>
          <w:tcPr>
            <w:tcW w:w="525" w:type="dxa"/>
            <w:tcBorders>
              <w:top w:val="nil"/>
              <w:left w:val="nil"/>
              <w:bottom w:val="single" w:sz="8" w:space="0" w:color="auto"/>
              <w:right w:val="single" w:sz="8" w:space="0" w:color="auto"/>
            </w:tcBorders>
          </w:tcPr>
          <w:p w14:paraId="0D8C6FCD" w14:textId="77777777" w:rsidR="00DA2208" w:rsidRPr="00025033" w:rsidRDefault="00DA2208" w:rsidP="00416D17">
            <w:pPr>
              <w:jc w:val="center"/>
              <w:rPr>
                <w:sz w:val="20"/>
                <w:szCs w:val="20"/>
              </w:rPr>
            </w:pPr>
            <w:r w:rsidRPr="00025033">
              <w:rPr>
                <w:sz w:val="20"/>
                <w:szCs w:val="20"/>
              </w:rPr>
              <w:t>4</w:t>
            </w:r>
          </w:p>
        </w:tc>
        <w:tc>
          <w:tcPr>
            <w:tcW w:w="546" w:type="dxa"/>
            <w:tcBorders>
              <w:top w:val="nil"/>
              <w:left w:val="nil"/>
              <w:bottom w:val="single" w:sz="8" w:space="0" w:color="auto"/>
              <w:right w:val="single" w:sz="8" w:space="0" w:color="auto"/>
            </w:tcBorders>
          </w:tcPr>
          <w:p w14:paraId="5FA9C4CB"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0EEF77DD"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13D62424" w14:textId="77777777" w:rsidR="00DA2208" w:rsidRPr="00025033" w:rsidRDefault="00DA2208" w:rsidP="00416D17">
            <w:pPr>
              <w:jc w:val="center"/>
              <w:rPr>
                <w:b/>
                <w:sz w:val="20"/>
                <w:szCs w:val="20"/>
              </w:rPr>
            </w:pPr>
          </w:p>
        </w:tc>
      </w:tr>
      <w:tr w:rsidR="00DA2208" w:rsidRPr="00025033" w14:paraId="224B7AF4"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2A9E96DE" w14:textId="7BA4FF68" w:rsidR="00DA2208" w:rsidRPr="00025033" w:rsidRDefault="002C02B7" w:rsidP="00416D17">
            <w:pPr>
              <w:jc w:val="center"/>
              <w:rPr>
                <w:b/>
                <w:bCs/>
                <w:color w:val="000000"/>
                <w:sz w:val="20"/>
                <w:szCs w:val="20"/>
              </w:rPr>
            </w:pPr>
            <w:r>
              <w:rPr>
                <w:b/>
                <w:bCs/>
                <w:color w:val="000000"/>
                <w:sz w:val="20"/>
                <w:szCs w:val="20"/>
              </w:rPr>
              <w:t>ÖK</w:t>
            </w:r>
            <w:r w:rsidR="00527EDC">
              <w:rPr>
                <w:b/>
                <w:bCs/>
                <w:color w:val="000000"/>
                <w:sz w:val="20"/>
                <w:szCs w:val="20"/>
              </w:rPr>
              <w:t xml:space="preserve"> </w:t>
            </w:r>
            <w:r w:rsidR="00DA2208" w:rsidRPr="00025033">
              <w:rPr>
                <w:b/>
                <w:bCs/>
                <w:color w:val="000000"/>
                <w:sz w:val="20"/>
                <w:szCs w:val="20"/>
              </w:rPr>
              <w:t>3</w:t>
            </w:r>
          </w:p>
        </w:tc>
        <w:tc>
          <w:tcPr>
            <w:tcW w:w="476" w:type="dxa"/>
            <w:tcBorders>
              <w:top w:val="nil"/>
              <w:left w:val="nil"/>
              <w:bottom w:val="single" w:sz="8" w:space="0" w:color="auto"/>
              <w:right w:val="single" w:sz="8" w:space="0" w:color="auto"/>
            </w:tcBorders>
            <w:shd w:val="clear" w:color="auto" w:fill="auto"/>
          </w:tcPr>
          <w:p w14:paraId="210E92AD"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471DAA06" w14:textId="77777777" w:rsidR="00DA2208" w:rsidRPr="00025033" w:rsidRDefault="00DA2208" w:rsidP="00416D17">
            <w:pPr>
              <w:jc w:val="center"/>
              <w:rPr>
                <w:sz w:val="20"/>
                <w:szCs w:val="20"/>
              </w:rPr>
            </w:pPr>
            <w:r w:rsidRPr="00025033">
              <w:rPr>
                <w:sz w:val="20"/>
                <w:szCs w:val="20"/>
              </w:rPr>
              <w:t>4</w:t>
            </w:r>
          </w:p>
        </w:tc>
        <w:tc>
          <w:tcPr>
            <w:tcW w:w="459" w:type="dxa"/>
            <w:tcBorders>
              <w:top w:val="nil"/>
              <w:left w:val="nil"/>
              <w:bottom w:val="single" w:sz="8" w:space="0" w:color="auto"/>
              <w:right w:val="single" w:sz="8" w:space="0" w:color="auto"/>
            </w:tcBorders>
            <w:shd w:val="clear" w:color="auto" w:fill="auto"/>
          </w:tcPr>
          <w:p w14:paraId="58108457"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0CB1E77C" w14:textId="77777777" w:rsidR="00DA2208" w:rsidRPr="00025033" w:rsidRDefault="00DA2208" w:rsidP="00416D17">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200A266A" w14:textId="77777777" w:rsidR="00DA2208" w:rsidRPr="00025033" w:rsidRDefault="00DA2208" w:rsidP="00416D17">
            <w:pPr>
              <w:jc w:val="center"/>
              <w:rPr>
                <w:sz w:val="20"/>
                <w:szCs w:val="20"/>
              </w:rPr>
            </w:pPr>
            <w:r w:rsidRPr="00025033">
              <w:rPr>
                <w:sz w:val="20"/>
                <w:szCs w:val="20"/>
              </w:rPr>
              <w:t>3</w:t>
            </w:r>
          </w:p>
        </w:tc>
        <w:tc>
          <w:tcPr>
            <w:tcW w:w="613" w:type="dxa"/>
            <w:tcBorders>
              <w:top w:val="single" w:sz="8" w:space="0" w:color="auto"/>
              <w:left w:val="nil"/>
              <w:bottom w:val="single" w:sz="8" w:space="0" w:color="auto"/>
              <w:right w:val="single" w:sz="8" w:space="0" w:color="000000"/>
            </w:tcBorders>
            <w:shd w:val="clear" w:color="auto" w:fill="auto"/>
          </w:tcPr>
          <w:p w14:paraId="407063FC"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32B88C38"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6CE819BB" w14:textId="77777777" w:rsidR="00DA2208" w:rsidRPr="00025033" w:rsidRDefault="00DA2208" w:rsidP="00416D17">
            <w:pPr>
              <w:jc w:val="center"/>
              <w:rPr>
                <w:sz w:val="20"/>
                <w:szCs w:val="20"/>
              </w:rPr>
            </w:pPr>
            <w:r w:rsidRPr="00025033">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1F300F86" w14:textId="77777777" w:rsidR="00DA2208" w:rsidRPr="00025033" w:rsidRDefault="00DA2208" w:rsidP="00416D17">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11D0536F" w14:textId="77777777" w:rsidR="00DA2208" w:rsidRPr="00025033" w:rsidRDefault="00DA2208" w:rsidP="00416D17">
            <w:pPr>
              <w:jc w:val="center"/>
              <w:rPr>
                <w:sz w:val="20"/>
                <w:szCs w:val="20"/>
              </w:rPr>
            </w:pPr>
            <w:r w:rsidRPr="00025033">
              <w:rPr>
                <w:sz w:val="20"/>
                <w:szCs w:val="20"/>
              </w:rPr>
              <w:t>3</w:t>
            </w:r>
          </w:p>
        </w:tc>
        <w:tc>
          <w:tcPr>
            <w:tcW w:w="613" w:type="dxa"/>
            <w:tcBorders>
              <w:top w:val="nil"/>
              <w:left w:val="nil"/>
              <w:bottom w:val="single" w:sz="8" w:space="0" w:color="auto"/>
              <w:right w:val="single" w:sz="8" w:space="0" w:color="auto"/>
            </w:tcBorders>
          </w:tcPr>
          <w:p w14:paraId="001D954E" w14:textId="77777777" w:rsidR="00DA2208" w:rsidRPr="00025033" w:rsidRDefault="00DA2208" w:rsidP="00416D17">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09F58BDC"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2C032515"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0FB2544A"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475851EB" w14:textId="77777777" w:rsidR="00DA2208" w:rsidRPr="00025033" w:rsidRDefault="00DA2208" w:rsidP="00416D17">
            <w:pPr>
              <w:jc w:val="center"/>
              <w:rPr>
                <w:b/>
                <w:sz w:val="20"/>
                <w:szCs w:val="20"/>
              </w:rPr>
            </w:pPr>
          </w:p>
        </w:tc>
      </w:tr>
      <w:tr w:rsidR="00DA2208" w:rsidRPr="00025033" w14:paraId="2AC385FA"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44B8A4E1" w14:textId="343C261F" w:rsidR="00DA2208" w:rsidRPr="00025033" w:rsidRDefault="002C02B7" w:rsidP="00416D17">
            <w:pPr>
              <w:jc w:val="center"/>
              <w:rPr>
                <w:b/>
                <w:bCs/>
                <w:color w:val="000000"/>
                <w:sz w:val="20"/>
                <w:szCs w:val="20"/>
              </w:rPr>
            </w:pPr>
            <w:r>
              <w:rPr>
                <w:b/>
                <w:bCs/>
                <w:color w:val="000000"/>
                <w:sz w:val="20"/>
                <w:szCs w:val="20"/>
              </w:rPr>
              <w:t>ÖK</w:t>
            </w:r>
            <w:r w:rsidR="00F73EB0">
              <w:rPr>
                <w:b/>
                <w:bCs/>
                <w:color w:val="000000"/>
                <w:sz w:val="20"/>
                <w:szCs w:val="20"/>
              </w:rPr>
              <w:t xml:space="preserve"> </w:t>
            </w:r>
            <w:r w:rsidR="00DA2208" w:rsidRPr="00025033">
              <w:rPr>
                <w:b/>
                <w:bCs/>
                <w:color w:val="000000"/>
                <w:sz w:val="20"/>
                <w:szCs w:val="20"/>
              </w:rPr>
              <w:t>4</w:t>
            </w:r>
          </w:p>
        </w:tc>
        <w:tc>
          <w:tcPr>
            <w:tcW w:w="476" w:type="dxa"/>
            <w:tcBorders>
              <w:top w:val="nil"/>
              <w:left w:val="nil"/>
              <w:bottom w:val="single" w:sz="8" w:space="0" w:color="auto"/>
              <w:right w:val="single" w:sz="8" w:space="0" w:color="auto"/>
            </w:tcBorders>
            <w:shd w:val="clear" w:color="auto" w:fill="auto"/>
          </w:tcPr>
          <w:p w14:paraId="7A9A1517"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04280CE5"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0F835249"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3BF86AA0"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41F4721"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7EF89001"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20B98075"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0781D95B"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1B7C2B2A"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05909918"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tcPr>
          <w:p w14:paraId="174DCEFD" w14:textId="77777777" w:rsidR="00DA2208" w:rsidRPr="00025033" w:rsidRDefault="00DA2208" w:rsidP="00416D17">
            <w:pPr>
              <w:jc w:val="center"/>
              <w:rPr>
                <w:sz w:val="20"/>
                <w:szCs w:val="20"/>
              </w:rPr>
            </w:pPr>
          </w:p>
        </w:tc>
        <w:tc>
          <w:tcPr>
            <w:tcW w:w="525" w:type="dxa"/>
            <w:tcBorders>
              <w:top w:val="nil"/>
              <w:left w:val="nil"/>
              <w:bottom w:val="single" w:sz="8" w:space="0" w:color="auto"/>
              <w:right w:val="single" w:sz="8" w:space="0" w:color="auto"/>
            </w:tcBorders>
          </w:tcPr>
          <w:p w14:paraId="1F0A8C44"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72B3C3B3"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7567904D"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2117D7EE" w14:textId="77777777" w:rsidR="00DA2208" w:rsidRPr="00025033" w:rsidRDefault="00DA2208" w:rsidP="00416D17">
            <w:pPr>
              <w:jc w:val="center"/>
              <w:rPr>
                <w:b/>
                <w:sz w:val="20"/>
                <w:szCs w:val="20"/>
              </w:rPr>
            </w:pPr>
          </w:p>
        </w:tc>
      </w:tr>
      <w:tr w:rsidR="00DA2208" w:rsidRPr="00025033" w14:paraId="287A217F"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29F78A5C" w14:textId="72119EAC" w:rsidR="00DA2208" w:rsidRPr="00025033" w:rsidRDefault="002C02B7" w:rsidP="00416D17">
            <w:pPr>
              <w:jc w:val="center"/>
              <w:rPr>
                <w:b/>
                <w:bCs/>
                <w:color w:val="000000"/>
                <w:sz w:val="20"/>
                <w:szCs w:val="20"/>
              </w:rPr>
            </w:pPr>
            <w:r>
              <w:rPr>
                <w:b/>
                <w:bCs/>
                <w:color w:val="000000"/>
                <w:sz w:val="20"/>
                <w:szCs w:val="20"/>
              </w:rPr>
              <w:t>ÖK</w:t>
            </w:r>
            <w:r w:rsidR="00F73EB0">
              <w:rPr>
                <w:b/>
                <w:bCs/>
                <w:color w:val="000000"/>
                <w:sz w:val="20"/>
                <w:szCs w:val="20"/>
              </w:rPr>
              <w:t xml:space="preserve"> </w:t>
            </w:r>
            <w:r w:rsidR="00DA2208" w:rsidRPr="00025033">
              <w:rPr>
                <w:b/>
                <w:bCs/>
                <w:color w:val="000000"/>
                <w:sz w:val="20"/>
                <w:szCs w:val="20"/>
              </w:rPr>
              <w:t>5</w:t>
            </w:r>
          </w:p>
        </w:tc>
        <w:tc>
          <w:tcPr>
            <w:tcW w:w="476" w:type="dxa"/>
            <w:tcBorders>
              <w:top w:val="nil"/>
              <w:left w:val="nil"/>
              <w:bottom w:val="single" w:sz="8" w:space="0" w:color="auto"/>
              <w:right w:val="single" w:sz="8" w:space="0" w:color="auto"/>
            </w:tcBorders>
            <w:shd w:val="clear" w:color="auto" w:fill="auto"/>
          </w:tcPr>
          <w:p w14:paraId="1883AA4A"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0E289B93"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46E4FCD7"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59C4A4E9"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67F7728E"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1AF2B1B7"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6B98842F"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5513DC95" w14:textId="77777777" w:rsidR="00DA2208" w:rsidRPr="00025033" w:rsidRDefault="00DA2208" w:rsidP="00416D17">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76023457"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D9EE33E"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tcPr>
          <w:p w14:paraId="6380A241" w14:textId="77777777" w:rsidR="00DA2208" w:rsidRPr="00025033" w:rsidRDefault="00DA2208" w:rsidP="00416D17">
            <w:pPr>
              <w:jc w:val="center"/>
              <w:rPr>
                <w:sz w:val="20"/>
                <w:szCs w:val="20"/>
              </w:rPr>
            </w:pPr>
          </w:p>
        </w:tc>
        <w:tc>
          <w:tcPr>
            <w:tcW w:w="525" w:type="dxa"/>
            <w:tcBorders>
              <w:top w:val="nil"/>
              <w:left w:val="nil"/>
              <w:bottom w:val="single" w:sz="8" w:space="0" w:color="auto"/>
              <w:right w:val="single" w:sz="8" w:space="0" w:color="auto"/>
            </w:tcBorders>
          </w:tcPr>
          <w:p w14:paraId="58DD848F"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45333FD6"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5A24BF12"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4EC2F692" w14:textId="77777777" w:rsidR="00DA2208" w:rsidRPr="00025033" w:rsidRDefault="00DA2208" w:rsidP="00416D17">
            <w:pPr>
              <w:jc w:val="center"/>
              <w:rPr>
                <w:b/>
                <w:sz w:val="20"/>
                <w:szCs w:val="20"/>
              </w:rPr>
            </w:pPr>
          </w:p>
        </w:tc>
      </w:tr>
      <w:tr w:rsidR="00DA2208" w:rsidRPr="00025033" w14:paraId="7E201ADB" w14:textId="77777777" w:rsidTr="00DA2208">
        <w:trPr>
          <w:gridAfter w:val="1"/>
          <w:wAfter w:w="15" w:type="dxa"/>
          <w:trHeight w:val="266"/>
        </w:trPr>
        <w:tc>
          <w:tcPr>
            <w:tcW w:w="1378" w:type="dxa"/>
            <w:tcBorders>
              <w:top w:val="nil"/>
              <w:left w:val="single" w:sz="8" w:space="0" w:color="auto"/>
              <w:bottom w:val="single" w:sz="8" w:space="0" w:color="auto"/>
              <w:right w:val="single" w:sz="8" w:space="0" w:color="auto"/>
            </w:tcBorders>
            <w:shd w:val="clear" w:color="auto" w:fill="auto"/>
          </w:tcPr>
          <w:p w14:paraId="7063D289" w14:textId="01EC262F" w:rsidR="00DA2208" w:rsidRPr="00025033" w:rsidRDefault="002C02B7" w:rsidP="00416D17">
            <w:pPr>
              <w:jc w:val="center"/>
              <w:rPr>
                <w:b/>
                <w:bCs/>
                <w:color w:val="000000"/>
                <w:sz w:val="20"/>
                <w:szCs w:val="20"/>
              </w:rPr>
            </w:pPr>
            <w:r>
              <w:rPr>
                <w:b/>
                <w:bCs/>
                <w:color w:val="000000"/>
                <w:sz w:val="20"/>
                <w:szCs w:val="20"/>
              </w:rPr>
              <w:t>ÖK</w:t>
            </w:r>
            <w:r w:rsidR="00F73EB0">
              <w:rPr>
                <w:b/>
                <w:bCs/>
                <w:color w:val="000000"/>
                <w:sz w:val="20"/>
                <w:szCs w:val="20"/>
              </w:rPr>
              <w:t xml:space="preserve"> </w:t>
            </w:r>
            <w:r w:rsidR="00DA2208" w:rsidRPr="00025033">
              <w:rPr>
                <w:b/>
                <w:bCs/>
                <w:color w:val="000000"/>
                <w:sz w:val="20"/>
                <w:szCs w:val="20"/>
              </w:rPr>
              <w:t>6</w:t>
            </w:r>
          </w:p>
        </w:tc>
        <w:tc>
          <w:tcPr>
            <w:tcW w:w="476" w:type="dxa"/>
            <w:tcBorders>
              <w:top w:val="nil"/>
              <w:left w:val="nil"/>
              <w:bottom w:val="single" w:sz="8" w:space="0" w:color="auto"/>
              <w:right w:val="single" w:sz="8" w:space="0" w:color="auto"/>
            </w:tcBorders>
            <w:shd w:val="clear" w:color="auto" w:fill="auto"/>
          </w:tcPr>
          <w:p w14:paraId="4090C3F6"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0CBA8751" w14:textId="77777777" w:rsidR="00DA2208" w:rsidRPr="00025033" w:rsidRDefault="00DA2208" w:rsidP="00416D17">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AE5E4D2" w14:textId="77777777" w:rsidR="00DA2208" w:rsidRPr="00025033" w:rsidRDefault="00DA2208" w:rsidP="00416D17">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1088478D" w14:textId="77777777" w:rsidR="00DA2208" w:rsidRPr="00025033" w:rsidRDefault="00DA2208" w:rsidP="00416D17">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572D980E"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0B2F34E5"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2D0CE692" w14:textId="77777777" w:rsidR="00DA2208" w:rsidRPr="00025033" w:rsidRDefault="00DA2208" w:rsidP="00416D17">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62F63D6A" w14:textId="77777777" w:rsidR="00DA2208" w:rsidRPr="00025033" w:rsidRDefault="00DA2208" w:rsidP="00416D17">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1B9EE533"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39CB9943" w14:textId="77777777" w:rsidR="00DA2208" w:rsidRPr="00025033" w:rsidRDefault="00DA2208" w:rsidP="00416D17">
            <w:pPr>
              <w:jc w:val="center"/>
              <w:rPr>
                <w:sz w:val="20"/>
                <w:szCs w:val="20"/>
              </w:rPr>
            </w:pPr>
            <w:r w:rsidRPr="00025033">
              <w:rPr>
                <w:sz w:val="20"/>
                <w:szCs w:val="20"/>
              </w:rPr>
              <w:t>4</w:t>
            </w:r>
          </w:p>
        </w:tc>
        <w:tc>
          <w:tcPr>
            <w:tcW w:w="613" w:type="dxa"/>
            <w:tcBorders>
              <w:top w:val="nil"/>
              <w:left w:val="nil"/>
              <w:bottom w:val="single" w:sz="8" w:space="0" w:color="auto"/>
              <w:right w:val="single" w:sz="8" w:space="0" w:color="auto"/>
            </w:tcBorders>
          </w:tcPr>
          <w:p w14:paraId="52C380F8" w14:textId="77777777" w:rsidR="00DA2208" w:rsidRPr="00025033" w:rsidRDefault="00DA2208" w:rsidP="00416D17">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31379DEF" w14:textId="77777777" w:rsidR="00DA2208" w:rsidRPr="00025033" w:rsidRDefault="00DA2208" w:rsidP="00416D17">
            <w:pPr>
              <w:jc w:val="center"/>
              <w:rPr>
                <w:sz w:val="20"/>
                <w:szCs w:val="20"/>
              </w:rPr>
            </w:pPr>
          </w:p>
        </w:tc>
        <w:tc>
          <w:tcPr>
            <w:tcW w:w="546" w:type="dxa"/>
            <w:tcBorders>
              <w:top w:val="nil"/>
              <w:left w:val="nil"/>
              <w:bottom w:val="single" w:sz="8" w:space="0" w:color="auto"/>
              <w:right w:val="single" w:sz="8" w:space="0" w:color="auto"/>
            </w:tcBorders>
          </w:tcPr>
          <w:p w14:paraId="3DB2AC9F" w14:textId="77777777" w:rsidR="00DA2208" w:rsidRPr="00025033" w:rsidRDefault="00DA2208" w:rsidP="00416D17">
            <w:pPr>
              <w:jc w:val="center"/>
              <w:rPr>
                <w:sz w:val="20"/>
                <w:szCs w:val="20"/>
              </w:rPr>
            </w:pPr>
          </w:p>
        </w:tc>
        <w:tc>
          <w:tcPr>
            <w:tcW w:w="458" w:type="dxa"/>
            <w:tcBorders>
              <w:top w:val="nil"/>
              <w:left w:val="nil"/>
              <w:bottom w:val="single" w:sz="8" w:space="0" w:color="auto"/>
              <w:right w:val="single" w:sz="8" w:space="0" w:color="auto"/>
            </w:tcBorders>
          </w:tcPr>
          <w:p w14:paraId="0A951E97" w14:textId="77777777" w:rsidR="00DA2208" w:rsidRPr="00025033" w:rsidRDefault="00DA2208" w:rsidP="00416D17">
            <w:pPr>
              <w:jc w:val="center"/>
              <w:rPr>
                <w:b/>
                <w:sz w:val="20"/>
                <w:szCs w:val="20"/>
              </w:rPr>
            </w:pPr>
          </w:p>
        </w:tc>
        <w:tc>
          <w:tcPr>
            <w:tcW w:w="458" w:type="dxa"/>
            <w:tcBorders>
              <w:top w:val="nil"/>
              <w:left w:val="nil"/>
              <w:bottom w:val="single" w:sz="8" w:space="0" w:color="auto"/>
              <w:right w:val="single" w:sz="8" w:space="0" w:color="auto"/>
            </w:tcBorders>
          </w:tcPr>
          <w:p w14:paraId="15C33DA2" w14:textId="77777777" w:rsidR="00DA2208" w:rsidRPr="00025033" w:rsidRDefault="00DA2208" w:rsidP="00416D17">
            <w:pPr>
              <w:jc w:val="center"/>
              <w:rPr>
                <w:b/>
                <w:sz w:val="20"/>
                <w:szCs w:val="20"/>
              </w:rPr>
            </w:pPr>
          </w:p>
        </w:tc>
      </w:tr>
    </w:tbl>
    <w:p w14:paraId="30B34DCD" w14:textId="7479AD40" w:rsidR="00DA2208" w:rsidRDefault="00DA2208" w:rsidP="00DA2208">
      <w:pPr>
        <w:jc w:val="both"/>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E87043" w:rsidRPr="00E87043" w14:paraId="417EEE19" w14:textId="77777777" w:rsidTr="00F8647F">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AC6FC92" w14:textId="77777777" w:rsidR="00E87043" w:rsidRPr="00E87043" w:rsidRDefault="00E87043" w:rsidP="00E87043">
            <w:pPr>
              <w:rPr>
                <w:b/>
                <w:sz w:val="20"/>
                <w:szCs w:val="20"/>
              </w:rPr>
            </w:pPr>
            <w:r w:rsidRPr="00E87043">
              <w:rPr>
                <w:b/>
                <w:sz w:val="20"/>
                <w:szCs w:val="20"/>
              </w:rPr>
              <w:t xml:space="preserve">AKTS Tablosu: </w:t>
            </w:r>
          </w:p>
          <w:p w14:paraId="4ED44C46" w14:textId="77777777" w:rsidR="00E87043" w:rsidRPr="00E87043" w:rsidRDefault="00E87043" w:rsidP="00E87043">
            <w:pPr>
              <w:rPr>
                <w:sz w:val="20"/>
                <w:szCs w:val="20"/>
              </w:rPr>
            </w:pPr>
          </w:p>
        </w:tc>
      </w:tr>
      <w:tr w:rsidR="00E87043" w:rsidRPr="00E87043" w14:paraId="5AB2D15F" w14:textId="77777777" w:rsidTr="00F8647F">
        <w:trPr>
          <w:trHeight w:val="264"/>
        </w:trPr>
        <w:tc>
          <w:tcPr>
            <w:tcW w:w="5508" w:type="dxa"/>
            <w:tcBorders>
              <w:top w:val="single" w:sz="4" w:space="0" w:color="auto"/>
              <w:left w:val="single" w:sz="4" w:space="0" w:color="auto"/>
              <w:bottom w:val="single" w:sz="4" w:space="0" w:color="auto"/>
              <w:right w:val="single" w:sz="4" w:space="0" w:color="auto"/>
            </w:tcBorders>
            <w:hideMark/>
          </w:tcPr>
          <w:p w14:paraId="3D8118AA" w14:textId="77777777" w:rsidR="00E87043" w:rsidRPr="00E87043" w:rsidRDefault="00E87043" w:rsidP="00E87043">
            <w:pPr>
              <w:rPr>
                <w:b/>
                <w:sz w:val="20"/>
                <w:szCs w:val="20"/>
              </w:rPr>
            </w:pPr>
            <w:r w:rsidRPr="00E87043">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C9BF499" w14:textId="77777777" w:rsidR="00E87043" w:rsidRPr="00E87043" w:rsidRDefault="00E87043" w:rsidP="00E87043">
            <w:pPr>
              <w:rPr>
                <w:sz w:val="20"/>
                <w:szCs w:val="20"/>
              </w:rPr>
            </w:pPr>
            <w:r w:rsidRPr="00E87043">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260345F5" w14:textId="77777777" w:rsidR="00E87043" w:rsidRPr="00E87043" w:rsidRDefault="00E87043" w:rsidP="00E87043">
            <w:pPr>
              <w:rPr>
                <w:sz w:val="20"/>
                <w:szCs w:val="20"/>
              </w:rPr>
            </w:pPr>
            <w:r w:rsidRPr="00E87043">
              <w:rPr>
                <w:sz w:val="20"/>
                <w:szCs w:val="20"/>
              </w:rPr>
              <w:t>Süresi</w:t>
            </w:r>
          </w:p>
          <w:p w14:paraId="669FA091" w14:textId="77777777" w:rsidR="00E87043" w:rsidRPr="00E87043" w:rsidRDefault="00E87043" w:rsidP="00E87043">
            <w:pPr>
              <w:rPr>
                <w:sz w:val="20"/>
                <w:szCs w:val="20"/>
              </w:rPr>
            </w:pPr>
            <w:r w:rsidRPr="00E87043">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14DFCF58" w14:textId="77777777" w:rsidR="00E87043" w:rsidRPr="00E87043" w:rsidRDefault="00E87043" w:rsidP="00E87043">
            <w:pPr>
              <w:rPr>
                <w:sz w:val="20"/>
                <w:szCs w:val="20"/>
              </w:rPr>
            </w:pPr>
            <w:r w:rsidRPr="00E87043">
              <w:rPr>
                <w:sz w:val="20"/>
                <w:szCs w:val="20"/>
              </w:rPr>
              <w:t>Toplam İşyükü</w:t>
            </w:r>
          </w:p>
          <w:p w14:paraId="69220F53" w14:textId="77777777" w:rsidR="00E87043" w:rsidRPr="00E87043" w:rsidRDefault="00E87043" w:rsidP="00E87043">
            <w:pPr>
              <w:rPr>
                <w:sz w:val="20"/>
                <w:szCs w:val="20"/>
              </w:rPr>
            </w:pPr>
            <w:r w:rsidRPr="00E87043">
              <w:rPr>
                <w:sz w:val="20"/>
                <w:szCs w:val="20"/>
              </w:rPr>
              <w:t xml:space="preserve">(Saat) </w:t>
            </w:r>
          </w:p>
        </w:tc>
      </w:tr>
      <w:tr w:rsidR="00E87043" w:rsidRPr="00E87043" w14:paraId="2404F891" w14:textId="77777777" w:rsidTr="00F8647F">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9170AC5" w14:textId="77777777" w:rsidR="00E87043" w:rsidRPr="00E87043" w:rsidRDefault="00E87043" w:rsidP="00E87043">
            <w:pPr>
              <w:rPr>
                <w:sz w:val="20"/>
                <w:szCs w:val="20"/>
              </w:rPr>
            </w:pPr>
            <w:r w:rsidRPr="00E87043">
              <w:rPr>
                <w:b/>
                <w:sz w:val="20"/>
                <w:szCs w:val="20"/>
              </w:rPr>
              <w:t>Ders içi etkinlikler</w:t>
            </w:r>
          </w:p>
        </w:tc>
      </w:tr>
      <w:tr w:rsidR="00E87043" w:rsidRPr="00E87043" w14:paraId="4EDA355E"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C093B6" w14:textId="77777777" w:rsidR="00E87043" w:rsidRPr="00E87043" w:rsidRDefault="00E87043" w:rsidP="00E87043">
            <w:pPr>
              <w:ind w:firstLine="540"/>
              <w:rPr>
                <w:sz w:val="20"/>
                <w:szCs w:val="20"/>
              </w:rPr>
            </w:pPr>
            <w:r w:rsidRPr="00E87043">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0FEFA06F" w14:textId="77777777" w:rsidR="00E87043" w:rsidRPr="00E87043" w:rsidRDefault="00E87043" w:rsidP="00E87043">
            <w:pPr>
              <w:jc w:val="center"/>
              <w:rPr>
                <w:sz w:val="20"/>
                <w:szCs w:val="20"/>
              </w:rPr>
            </w:pPr>
            <w:r w:rsidRPr="00E87043">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76EA8AC7" w14:textId="77777777" w:rsidR="00E87043" w:rsidRPr="00E87043" w:rsidRDefault="00E87043" w:rsidP="00E87043">
            <w:pPr>
              <w:jc w:val="center"/>
              <w:rPr>
                <w:sz w:val="20"/>
                <w:szCs w:val="20"/>
              </w:rPr>
            </w:pPr>
            <w:r w:rsidRPr="00E87043">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1EDAE6F0" w14:textId="77777777" w:rsidR="00E87043" w:rsidRPr="00E87043" w:rsidRDefault="00E87043" w:rsidP="00E87043">
            <w:pPr>
              <w:jc w:val="center"/>
              <w:rPr>
                <w:sz w:val="20"/>
                <w:szCs w:val="20"/>
              </w:rPr>
            </w:pPr>
            <w:r w:rsidRPr="00E87043">
              <w:rPr>
                <w:sz w:val="20"/>
                <w:szCs w:val="20"/>
              </w:rPr>
              <w:t>28</w:t>
            </w:r>
          </w:p>
        </w:tc>
      </w:tr>
      <w:tr w:rsidR="00E87043" w:rsidRPr="00E87043" w14:paraId="5AF7C294"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243E291F" w14:textId="77777777" w:rsidR="00E87043" w:rsidRPr="00E87043" w:rsidRDefault="00E87043" w:rsidP="00E87043">
            <w:pPr>
              <w:ind w:firstLine="540"/>
              <w:rPr>
                <w:sz w:val="20"/>
                <w:szCs w:val="20"/>
              </w:rPr>
            </w:pPr>
            <w:r w:rsidRPr="00E87043">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7FBC5928"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B55DFF"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3E3F341" w14:textId="77777777" w:rsidR="00E87043" w:rsidRPr="00E87043" w:rsidRDefault="00E87043" w:rsidP="00E87043">
            <w:pPr>
              <w:jc w:val="center"/>
              <w:rPr>
                <w:sz w:val="20"/>
                <w:szCs w:val="20"/>
              </w:rPr>
            </w:pPr>
          </w:p>
        </w:tc>
      </w:tr>
      <w:tr w:rsidR="00E87043" w:rsidRPr="00E87043" w14:paraId="4186A883" w14:textId="77777777" w:rsidTr="00F8647F">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DF089EB" w14:textId="77777777" w:rsidR="00E87043" w:rsidRPr="00E87043" w:rsidRDefault="00E87043" w:rsidP="00E87043">
            <w:pPr>
              <w:rPr>
                <w:b/>
                <w:sz w:val="20"/>
                <w:szCs w:val="20"/>
              </w:rPr>
            </w:pPr>
            <w:r w:rsidRPr="00E87043">
              <w:rPr>
                <w:b/>
                <w:sz w:val="20"/>
                <w:szCs w:val="20"/>
              </w:rPr>
              <w:t xml:space="preserve">Sınavlar </w:t>
            </w:r>
          </w:p>
          <w:p w14:paraId="3FE7FAA0" w14:textId="77777777" w:rsidR="00E87043" w:rsidRPr="00E87043" w:rsidRDefault="00E87043" w:rsidP="00E87043">
            <w:pPr>
              <w:jc w:val="center"/>
              <w:rPr>
                <w:sz w:val="20"/>
                <w:szCs w:val="20"/>
              </w:rPr>
            </w:pPr>
            <w:r w:rsidRPr="00E87043">
              <w:rPr>
                <w:sz w:val="20"/>
                <w:szCs w:val="20"/>
              </w:rPr>
              <w:t>(Sınav ders saatleri içerisinde gerçekleştirilirse, söz konusu sınav süresi ders içi etkinliklerden düşürülmelidir)</w:t>
            </w:r>
          </w:p>
        </w:tc>
      </w:tr>
      <w:tr w:rsidR="00E87043" w:rsidRPr="00E87043" w14:paraId="0B61A13D" w14:textId="77777777" w:rsidTr="00F8647F">
        <w:trPr>
          <w:trHeight w:val="545"/>
        </w:trPr>
        <w:tc>
          <w:tcPr>
            <w:tcW w:w="5508" w:type="dxa"/>
            <w:tcBorders>
              <w:top w:val="single" w:sz="4" w:space="0" w:color="auto"/>
              <w:left w:val="single" w:sz="4" w:space="0" w:color="auto"/>
              <w:bottom w:val="single" w:sz="4" w:space="0" w:color="auto"/>
              <w:right w:val="single" w:sz="4" w:space="0" w:color="auto"/>
            </w:tcBorders>
            <w:hideMark/>
          </w:tcPr>
          <w:p w14:paraId="65FB8201" w14:textId="77777777" w:rsidR="00E87043" w:rsidRPr="00E87043" w:rsidRDefault="00E87043" w:rsidP="00E87043">
            <w:pPr>
              <w:ind w:left="540"/>
              <w:rPr>
                <w:b/>
                <w:sz w:val="20"/>
                <w:szCs w:val="20"/>
              </w:rPr>
            </w:pPr>
            <w:r w:rsidRPr="00E87043">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CB74716" w14:textId="77777777" w:rsidR="00E87043" w:rsidRPr="0046164B" w:rsidRDefault="00E87043" w:rsidP="00E87043">
            <w:pPr>
              <w:jc w:val="center"/>
              <w:rPr>
                <w:sz w:val="20"/>
                <w:szCs w:val="20"/>
              </w:rPr>
            </w:pPr>
            <w:r w:rsidRPr="0046164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E2F1852" w14:textId="77777777" w:rsidR="00E87043" w:rsidRPr="0046164B" w:rsidRDefault="00E87043" w:rsidP="00E87043">
            <w:pPr>
              <w:jc w:val="center"/>
              <w:rPr>
                <w:sz w:val="20"/>
                <w:szCs w:val="20"/>
              </w:rPr>
            </w:pPr>
            <w:r w:rsidRPr="0046164B">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0FC4C90D" w14:textId="77777777" w:rsidR="00E87043" w:rsidRPr="0046164B" w:rsidRDefault="00E87043" w:rsidP="00E87043">
            <w:pPr>
              <w:jc w:val="center"/>
              <w:rPr>
                <w:sz w:val="20"/>
                <w:szCs w:val="20"/>
              </w:rPr>
            </w:pPr>
            <w:r w:rsidRPr="0046164B">
              <w:rPr>
                <w:sz w:val="20"/>
                <w:szCs w:val="20"/>
              </w:rPr>
              <w:t>2</w:t>
            </w:r>
          </w:p>
        </w:tc>
      </w:tr>
      <w:tr w:rsidR="00E87043" w:rsidRPr="00E87043" w14:paraId="530A24A9"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734666" w14:textId="77777777" w:rsidR="00E87043" w:rsidRPr="00E87043" w:rsidRDefault="00E87043" w:rsidP="00E87043">
            <w:pPr>
              <w:rPr>
                <w:b/>
                <w:sz w:val="20"/>
                <w:szCs w:val="20"/>
              </w:rPr>
            </w:pPr>
            <w:r w:rsidRPr="00E87043">
              <w:rPr>
                <w:b/>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0609B75" w14:textId="77777777" w:rsidR="00E87043" w:rsidRPr="0046164B"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538C0A1" w14:textId="77777777" w:rsidR="00E87043" w:rsidRPr="0046164B"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D42B443" w14:textId="77777777" w:rsidR="00E87043" w:rsidRPr="0046164B" w:rsidRDefault="00E87043" w:rsidP="00E87043">
            <w:pPr>
              <w:jc w:val="center"/>
              <w:rPr>
                <w:sz w:val="20"/>
                <w:szCs w:val="20"/>
              </w:rPr>
            </w:pPr>
          </w:p>
        </w:tc>
      </w:tr>
      <w:tr w:rsidR="00E87043" w:rsidRPr="00E87043" w14:paraId="7ACEADEF"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2D5BAF" w14:textId="77777777" w:rsidR="00E87043" w:rsidRPr="00E87043" w:rsidRDefault="00E87043" w:rsidP="00E87043">
            <w:pPr>
              <w:ind w:left="540"/>
              <w:rPr>
                <w:b/>
                <w:sz w:val="20"/>
                <w:szCs w:val="20"/>
              </w:rPr>
            </w:pPr>
            <w:r w:rsidRPr="00E87043">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2231ED1" w14:textId="77777777" w:rsidR="00E87043" w:rsidRPr="0046164B" w:rsidRDefault="00E87043" w:rsidP="00E87043">
            <w:pPr>
              <w:jc w:val="center"/>
              <w:rPr>
                <w:sz w:val="20"/>
                <w:szCs w:val="20"/>
              </w:rPr>
            </w:pPr>
            <w:r w:rsidRPr="0046164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8621464" w14:textId="77777777" w:rsidR="00E87043" w:rsidRPr="0046164B" w:rsidRDefault="00E87043" w:rsidP="00E87043">
            <w:pPr>
              <w:jc w:val="center"/>
              <w:rPr>
                <w:sz w:val="20"/>
                <w:szCs w:val="20"/>
              </w:rPr>
            </w:pPr>
            <w:r w:rsidRPr="0046164B">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5B4F959" w14:textId="77777777" w:rsidR="00E87043" w:rsidRPr="0046164B" w:rsidRDefault="00E87043" w:rsidP="00E87043">
            <w:pPr>
              <w:jc w:val="center"/>
              <w:rPr>
                <w:sz w:val="20"/>
                <w:szCs w:val="20"/>
              </w:rPr>
            </w:pPr>
            <w:r w:rsidRPr="0046164B">
              <w:rPr>
                <w:sz w:val="20"/>
                <w:szCs w:val="20"/>
              </w:rPr>
              <w:t>2</w:t>
            </w:r>
          </w:p>
        </w:tc>
      </w:tr>
      <w:tr w:rsidR="00E87043" w:rsidRPr="00E87043" w14:paraId="50081DB4" w14:textId="77777777" w:rsidTr="00F8647F">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5F3AB86" w14:textId="77777777" w:rsidR="00E87043" w:rsidRPr="00E87043" w:rsidRDefault="00E87043" w:rsidP="00E87043">
            <w:pPr>
              <w:rPr>
                <w:sz w:val="20"/>
                <w:szCs w:val="20"/>
              </w:rPr>
            </w:pPr>
            <w:r w:rsidRPr="00E87043">
              <w:rPr>
                <w:b/>
                <w:sz w:val="20"/>
                <w:szCs w:val="20"/>
              </w:rPr>
              <w:t>Ders dışı etkinlikler</w:t>
            </w:r>
          </w:p>
        </w:tc>
      </w:tr>
      <w:tr w:rsidR="00E87043" w:rsidRPr="00E87043" w14:paraId="6A6C98EC"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2685D0D" w14:textId="77777777" w:rsidR="00E87043" w:rsidRPr="00E87043" w:rsidRDefault="00E87043" w:rsidP="00E87043">
            <w:pPr>
              <w:ind w:left="540"/>
              <w:rPr>
                <w:sz w:val="20"/>
                <w:szCs w:val="20"/>
              </w:rPr>
            </w:pPr>
            <w:r w:rsidRPr="00E87043">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58C6B3AF" w14:textId="77777777" w:rsidR="00E87043" w:rsidRPr="00E87043" w:rsidRDefault="00E87043" w:rsidP="00E87043">
            <w:pPr>
              <w:jc w:val="center"/>
              <w:rPr>
                <w:sz w:val="20"/>
                <w:szCs w:val="20"/>
              </w:rPr>
            </w:pPr>
            <w:r w:rsidRPr="00E87043">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59E812FE" w14:textId="77777777" w:rsidR="00E87043" w:rsidRPr="00E87043" w:rsidRDefault="00E87043" w:rsidP="00E87043">
            <w:pPr>
              <w:jc w:val="center"/>
              <w:rPr>
                <w:sz w:val="20"/>
                <w:szCs w:val="20"/>
              </w:rPr>
            </w:pPr>
            <w:r w:rsidRPr="00E87043">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372D92FC" w14:textId="77777777" w:rsidR="00E87043" w:rsidRPr="00E87043" w:rsidRDefault="00E87043" w:rsidP="00E87043">
            <w:pPr>
              <w:jc w:val="center"/>
              <w:rPr>
                <w:sz w:val="20"/>
                <w:szCs w:val="20"/>
              </w:rPr>
            </w:pPr>
            <w:r w:rsidRPr="00E87043">
              <w:rPr>
                <w:sz w:val="20"/>
                <w:szCs w:val="20"/>
              </w:rPr>
              <w:t>14</w:t>
            </w:r>
          </w:p>
        </w:tc>
      </w:tr>
      <w:tr w:rsidR="00E87043" w:rsidRPr="00E87043" w14:paraId="02112EDE"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3338B98" w14:textId="77777777" w:rsidR="00E87043" w:rsidRPr="00E87043" w:rsidRDefault="00E87043" w:rsidP="00E87043">
            <w:pPr>
              <w:ind w:firstLine="540"/>
              <w:rPr>
                <w:sz w:val="20"/>
                <w:szCs w:val="20"/>
              </w:rPr>
            </w:pPr>
            <w:r w:rsidRPr="00E87043">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B7F3BB5" w14:textId="77777777" w:rsidR="00E87043" w:rsidRPr="00E87043" w:rsidRDefault="00E87043" w:rsidP="00E87043">
            <w:pPr>
              <w:jc w:val="center"/>
              <w:rPr>
                <w:sz w:val="20"/>
                <w:szCs w:val="20"/>
              </w:rPr>
            </w:pPr>
            <w:r w:rsidRPr="00E8704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B226166" w14:textId="77777777" w:rsidR="00E87043" w:rsidRPr="00E87043" w:rsidRDefault="00E87043" w:rsidP="00E87043">
            <w:pPr>
              <w:jc w:val="center"/>
              <w:rPr>
                <w:sz w:val="20"/>
                <w:szCs w:val="20"/>
              </w:rPr>
            </w:pPr>
            <w:r w:rsidRPr="00E87043">
              <w:rPr>
                <w:sz w:val="20"/>
                <w:szCs w:val="20"/>
              </w:rPr>
              <w:t>30</w:t>
            </w:r>
          </w:p>
        </w:tc>
        <w:tc>
          <w:tcPr>
            <w:tcW w:w="2116" w:type="dxa"/>
            <w:tcBorders>
              <w:top w:val="single" w:sz="4" w:space="0" w:color="auto"/>
              <w:left w:val="single" w:sz="4" w:space="0" w:color="auto"/>
              <w:bottom w:val="single" w:sz="4" w:space="0" w:color="auto"/>
              <w:right w:val="single" w:sz="4" w:space="0" w:color="auto"/>
            </w:tcBorders>
            <w:hideMark/>
          </w:tcPr>
          <w:p w14:paraId="20FF6D4F" w14:textId="77777777" w:rsidR="00E87043" w:rsidRPr="00E87043" w:rsidRDefault="00E87043" w:rsidP="00E87043">
            <w:pPr>
              <w:jc w:val="center"/>
              <w:rPr>
                <w:sz w:val="20"/>
                <w:szCs w:val="20"/>
              </w:rPr>
            </w:pPr>
            <w:r w:rsidRPr="00E87043">
              <w:rPr>
                <w:sz w:val="20"/>
                <w:szCs w:val="20"/>
              </w:rPr>
              <w:t>30</w:t>
            </w:r>
          </w:p>
        </w:tc>
      </w:tr>
      <w:tr w:rsidR="00E87043" w:rsidRPr="00E87043" w14:paraId="0F693361"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3FB2D8" w14:textId="77777777" w:rsidR="00E87043" w:rsidRPr="00E87043" w:rsidRDefault="00E87043" w:rsidP="00E87043">
            <w:pPr>
              <w:ind w:firstLine="540"/>
              <w:rPr>
                <w:sz w:val="20"/>
                <w:szCs w:val="20"/>
              </w:rPr>
            </w:pPr>
            <w:r w:rsidRPr="00E87043">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EBCEB26" w14:textId="77777777" w:rsidR="00E87043" w:rsidRPr="00E87043" w:rsidRDefault="00E87043" w:rsidP="00E87043">
            <w:pPr>
              <w:jc w:val="center"/>
              <w:rPr>
                <w:sz w:val="20"/>
                <w:szCs w:val="20"/>
              </w:rPr>
            </w:pPr>
            <w:r w:rsidRPr="00E8704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0960A1D" w14:textId="77777777" w:rsidR="00E87043" w:rsidRPr="00E87043" w:rsidRDefault="00E87043" w:rsidP="00E87043">
            <w:pPr>
              <w:jc w:val="center"/>
              <w:rPr>
                <w:sz w:val="20"/>
                <w:szCs w:val="20"/>
              </w:rPr>
            </w:pPr>
            <w:r w:rsidRPr="00E87043">
              <w:rPr>
                <w:sz w:val="20"/>
                <w:szCs w:val="20"/>
              </w:rPr>
              <w:t>24</w:t>
            </w:r>
          </w:p>
        </w:tc>
        <w:tc>
          <w:tcPr>
            <w:tcW w:w="2116" w:type="dxa"/>
            <w:tcBorders>
              <w:top w:val="single" w:sz="4" w:space="0" w:color="auto"/>
              <w:left w:val="single" w:sz="4" w:space="0" w:color="auto"/>
              <w:bottom w:val="single" w:sz="4" w:space="0" w:color="auto"/>
              <w:right w:val="single" w:sz="4" w:space="0" w:color="auto"/>
            </w:tcBorders>
            <w:hideMark/>
          </w:tcPr>
          <w:p w14:paraId="770ED75E" w14:textId="77777777" w:rsidR="00E87043" w:rsidRPr="00E87043" w:rsidRDefault="00E87043" w:rsidP="00E87043">
            <w:pPr>
              <w:jc w:val="center"/>
              <w:rPr>
                <w:sz w:val="20"/>
                <w:szCs w:val="20"/>
              </w:rPr>
            </w:pPr>
            <w:r w:rsidRPr="00E87043">
              <w:rPr>
                <w:sz w:val="20"/>
                <w:szCs w:val="20"/>
              </w:rPr>
              <w:t>24</w:t>
            </w:r>
          </w:p>
        </w:tc>
      </w:tr>
      <w:tr w:rsidR="00E87043" w:rsidRPr="00E87043" w14:paraId="77337A89"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E4B806" w14:textId="77777777" w:rsidR="00E87043" w:rsidRPr="00E87043" w:rsidRDefault="00E87043" w:rsidP="00E87043">
            <w:pPr>
              <w:ind w:firstLine="540"/>
              <w:rPr>
                <w:sz w:val="20"/>
                <w:szCs w:val="20"/>
              </w:rPr>
            </w:pPr>
            <w:r w:rsidRPr="00E87043">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4E74A954"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C90CB9D"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9E0268C" w14:textId="77777777" w:rsidR="00E87043" w:rsidRPr="00E87043" w:rsidRDefault="00E87043" w:rsidP="00E87043">
            <w:pPr>
              <w:jc w:val="center"/>
              <w:rPr>
                <w:sz w:val="20"/>
                <w:szCs w:val="20"/>
              </w:rPr>
            </w:pPr>
          </w:p>
        </w:tc>
      </w:tr>
      <w:tr w:rsidR="00E87043" w:rsidRPr="00E87043" w14:paraId="1CCB9346"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F0C405" w14:textId="77777777" w:rsidR="00E87043" w:rsidRPr="00E87043" w:rsidRDefault="00E87043" w:rsidP="00E87043">
            <w:pPr>
              <w:ind w:firstLine="540"/>
              <w:rPr>
                <w:sz w:val="20"/>
                <w:szCs w:val="20"/>
              </w:rPr>
            </w:pPr>
            <w:r w:rsidRPr="00E87043">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0B9CBD2D"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7121428"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B9C0DD6" w14:textId="77777777" w:rsidR="00E87043" w:rsidRPr="00E87043" w:rsidRDefault="00E87043" w:rsidP="00E87043">
            <w:pPr>
              <w:jc w:val="center"/>
              <w:rPr>
                <w:sz w:val="20"/>
                <w:szCs w:val="20"/>
              </w:rPr>
            </w:pPr>
          </w:p>
        </w:tc>
      </w:tr>
      <w:tr w:rsidR="00E87043" w:rsidRPr="00E87043" w14:paraId="70C33F6D"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DDB7AD" w14:textId="77777777" w:rsidR="00E87043" w:rsidRPr="00E87043" w:rsidRDefault="00E87043" w:rsidP="00E87043">
            <w:pPr>
              <w:ind w:firstLine="540"/>
              <w:rPr>
                <w:sz w:val="20"/>
                <w:szCs w:val="20"/>
              </w:rPr>
            </w:pPr>
            <w:r w:rsidRPr="00E87043">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7CDC3A1E"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7AE7BAC"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BCB492D" w14:textId="77777777" w:rsidR="00E87043" w:rsidRPr="00E87043" w:rsidRDefault="00E87043" w:rsidP="00E87043">
            <w:pPr>
              <w:jc w:val="center"/>
              <w:rPr>
                <w:sz w:val="20"/>
                <w:szCs w:val="20"/>
              </w:rPr>
            </w:pPr>
          </w:p>
        </w:tc>
      </w:tr>
      <w:tr w:rsidR="00E87043" w:rsidRPr="00E87043" w14:paraId="53ECBAA1"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653103" w14:textId="77777777" w:rsidR="00E87043" w:rsidRPr="00E87043" w:rsidRDefault="00E87043" w:rsidP="00E87043">
            <w:pPr>
              <w:ind w:firstLine="540"/>
              <w:rPr>
                <w:sz w:val="20"/>
                <w:szCs w:val="20"/>
              </w:rPr>
            </w:pPr>
            <w:r w:rsidRPr="00E87043">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7E15EFAA"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A985A13"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1C4548F" w14:textId="77777777" w:rsidR="00E87043" w:rsidRPr="00E87043" w:rsidRDefault="00E87043" w:rsidP="00E87043">
            <w:pPr>
              <w:jc w:val="center"/>
              <w:rPr>
                <w:sz w:val="20"/>
                <w:szCs w:val="20"/>
              </w:rPr>
            </w:pPr>
          </w:p>
        </w:tc>
      </w:tr>
      <w:tr w:rsidR="00E87043" w:rsidRPr="00E87043" w14:paraId="01EEEB59"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C093AC" w14:textId="77777777" w:rsidR="00E87043" w:rsidRPr="00E87043" w:rsidRDefault="00E87043" w:rsidP="00E87043">
            <w:pPr>
              <w:ind w:firstLine="540"/>
              <w:jc w:val="both"/>
              <w:rPr>
                <w:b/>
                <w:sz w:val="20"/>
                <w:szCs w:val="20"/>
              </w:rPr>
            </w:pPr>
            <w:r w:rsidRPr="00E87043">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65EDF783"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3D481C"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B044D1D" w14:textId="77777777" w:rsidR="00E87043" w:rsidRPr="00E87043" w:rsidRDefault="00E87043" w:rsidP="00E87043">
            <w:pPr>
              <w:jc w:val="center"/>
              <w:rPr>
                <w:b/>
                <w:color w:val="00B0F0"/>
                <w:sz w:val="20"/>
                <w:szCs w:val="20"/>
              </w:rPr>
            </w:pPr>
          </w:p>
          <w:p w14:paraId="7F0F1D95" w14:textId="77777777" w:rsidR="00E87043" w:rsidRPr="00E87043" w:rsidRDefault="00E87043" w:rsidP="00E87043">
            <w:pPr>
              <w:rPr>
                <w:b/>
                <w:color w:val="FF0000"/>
                <w:sz w:val="20"/>
                <w:szCs w:val="20"/>
              </w:rPr>
            </w:pPr>
          </w:p>
        </w:tc>
      </w:tr>
      <w:tr w:rsidR="00E87043" w:rsidRPr="00E87043" w14:paraId="3DDA6755" w14:textId="77777777" w:rsidTr="00F8647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5C75F84" w14:textId="77777777" w:rsidR="00E87043" w:rsidRPr="00E87043" w:rsidRDefault="00E87043" w:rsidP="00E87043">
            <w:pPr>
              <w:ind w:firstLine="540"/>
              <w:jc w:val="both"/>
              <w:rPr>
                <w:b/>
                <w:sz w:val="20"/>
                <w:szCs w:val="20"/>
              </w:rPr>
            </w:pPr>
            <w:r w:rsidRPr="00E87043">
              <w:rPr>
                <w:b/>
                <w:sz w:val="20"/>
                <w:szCs w:val="20"/>
              </w:rPr>
              <w:t xml:space="preserve">Dersin AKTS kredisi </w:t>
            </w:r>
          </w:p>
          <w:p w14:paraId="0CA82EEA" w14:textId="77777777" w:rsidR="00E87043" w:rsidRPr="00E87043" w:rsidRDefault="00E87043" w:rsidP="00E87043">
            <w:pPr>
              <w:ind w:firstLine="540"/>
              <w:jc w:val="both"/>
              <w:rPr>
                <w:b/>
                <w:sz w:val="20"/>
                <w:szCs w:val="20"/>
              </w:rPr>
            </w:pPr>
            <w:r w:rsidRPr="00E87043">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B1C76F7" w14:textId="77777777" w:rsidR="00E87043" w:rsidRPr="00E87043" w:rsidRDefault="00E87043" w:rsidP="00E8704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0C9ECB" w14:textId="77777777" w:rsidR="00E87043" w:rsidRPr="00E87043" w:rsidRDefault="00E87043" w:rsidP="00E87043">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534D35F" w14:textId="77777777" w:rsidR="00E87043" w:rsidRPr="00E87043" w:rsidRDefault="00E87043" w:rsidP="00E87043">
            <w:pPr>
              <w:ind w:left="-108" w:right="-118"/>
              <w:jc w:val="center"/>
              <w:rPr>
                <w:sz w:val="20"/>
                <w:szCs w:val="20"/>
              </w:rPr>
            </w:pPr>
            <w:r w:rsidRPr="00E87043">
              <w:rPr>
                <w:sz w:val="20"/>
                <w:szCs w:val="20"/>
              </w:rPr>
              <w:t>100/25</w:t>
            </w:r>
          </w:p>
          <w:p w14:paraId="169DC6A5" w14:textId="77777777" w:rsidR="00E87043" w:rsidRPr="00E87043" w:rsidRDefault="00E87043" w:rsidP="00E87043">
            <w:pPr>
              <w:ind w:left="-108" w:right="-118"/>
              <w:jc w:val="center"/>
              <w:rPr>
                <w:b/>
                <w:color w:val="FF0000"/>
                <w:sz w:val="20"/>
                <w:szCs w:val="20"/>
              </w:rPr>
            </w:pPr>
            <w:r w:rsidRPr="00E87043">
              <w:rPr>
                <w:sz w:val="20"/>
                <w:szCs w:val="20"/>
              </w:rPr>
              <w:t>4</w:t>
            </w:r>
          </w:p>
        </w:tc>
      </w:tr>
    </w:tbl>
    <w:p w14:paraId="7BFF074C" w14:textId="77777777" w:rsidR="00DA2208" w:rsidRPr="00025033" w:rsidRDefault="00DA2208" w:rsidP="00DA2208">
      <w:pPr>
        <w:jc w:val="center"/>
        <w:rPr>
          <w:b/>
          <w:sz w:val="20"/>
          <w:szCs w:val="20"/>
        </w:rPr>
      </w:pPr>
    </w:p>
    <w:p w14:paraId="01C7E7C6" w14:textId="2F85C4AC" w:rsidR="00DA2208" w:rsidRDefault="006D3E08" w:rsidP="007F43F0">
      <w:pPr>
        <w:pStyle w:val="Balk2"/>
      </w:pPr>
      <w:bookmarkStart w:id="92" w:name="_Toc517951292"/>
      <w:r w:rsidRPr="006D3E08">
        <w:t>HEF 1029</w:t>
      </w:r>
      <w:r>
        <w:t xml:space="preserve"> </w:t>
      </w:r>
      <w:r w:rsidR="00DA2208" w:rsidRPr="006D3E08">
        <w:t>Fizyoloji I</w:t>
      </w:r>
      <w:bookmarkEnd w:id="92"/>
    </w:p>
    <w:p w14:paraId="6D133F77" w14:textId="77777777" w:rsidR="009D755B" w:rsidRPr="00E141A4" w:rsidRDefault="009D755B" w:rsidP="009D755B">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799"/>
      </w:tblGrid>
      <w:tr w:rsidR="009D755B" w:rsidRPr="00E141A4" w14:paraId="1600780F" w14:textId="77777777" w:rsidTr="009D755B">
        <w:tc>
          <w:tcPr>
            <w:tcW w:w="4552" w:type="dxa"/>
            <w:gridSpan w:val="3"/>
          </w:tcPr>
          <w:p w14:paraId="16769C57" w14:textId="77777777" w:rsidR="009D755B" w:rsidRPr="00E141A4" w:rsidRDefault="009D755B" w:rsidP="00F62A30">
            <w:pPr>
              <w:rPr>
                <w:b/>
                <w:sz w:val="20"/>
                <w:szCs w:val="20"/>
              </w:rPr>
            </w:pPr>
            <w:r w:rsidRPr="00E141A4">
              <w:rPr>
                <w:b/>
                <w:bCs/>
                <w:sz w:val="20"/>
                <w:szCs w:val="20"/>
              </w:rPr>
              <w:t>Dersi Veren Birim(ler):</w:t>
            </w:r>
            <w:r w:rsidRPr="00E141A4">
              <w:rPr>
                <w:sz w:val="20"/>
                <w:szCs w:val="20"/>
              </w:rPr>
              <w:t xml:space="preserve"> </w:t>
            </w:r>
            <w:r w:rsidRPr="00E141A4">
              <w:rPr>
                <w:b/>
                <w:bCs/>
                <w:sz w:val="20"/>
                <w:szCs w:val="20"/>
              </w:rPr>
              <w:t>Tıp Fakültesi</w:t>
            </w:r>
          </w:p>
        </w:tc>
        <w:tc>
          <w:tcPr>
            <w:tcW w:w="4799" w:type="dxa"/>
          </w:tcPr>
          <w:p w14:paraId="5F587392" w14:textId="77777777" w:rsidR="009D755B" w:rsidRPr="00E141A4" w:rsidRDefault="009D755B" w:rsidP="00F62A30">
            <w:pPr>
              <w:rPr>
                <w:b/>
                <w:sz w:val="20"/>
                <w:szCs w:val="20"/>
              </w:rPr>
            </w:pPr>
            <w:r w:rsidRPr="00E141A4">
              <w:rPr>
                <w:b/>
                <w:bCs/>
                <w:sz w:val="20"/>
                <w:szCs w:val="20"/>
              </w:rPr>
              <w:t>Dersi Alan Birim(ler):</w:t>
            </w:r>
            <w:r w:rsidRPr="00E141A4">
              <w:rPr>
                <w:sz w:val="20"/>
                <w:szCs w:val="20"/>
              </w:rPr>
              <w:t xml:space="preserve"> Hemşirelik Fakültesi</w:t>
            </w:r>
          </w:p>
          <w:p w14:paraId="5F568A32" w14:textId="77777777" w:rsidR="009D755B" w:rsidRPr="00E141A4" w:rsidRDefault="009D755B" w:rsidP="00F62A30">
            <w:pPr>
              <w:rPr>
                <w:b/>
                <w:sz w:val="20"/>
                <w:szCs w:val="20"/>
              </w:rPr>
            </w:pPr>
          </w:p>
        </w:tc>
      </w:tr>
      <w:tr w:rsidR="009D755B" w:rsidRPr="00E141A4" w14:paraId="68934058" w14:textId="77777777" w:rsidTr="009D755B">
        <w:tc>
          <w:tcPr>
            <w:tcW w:w="4552" w:type="dxa"/>
            <w:gridSpan w:val="3"/>
          </w:tcPr>
          <w:p w14:paraId="2B0A8D66" w14:textId="77777777" w:rsidR="009D755B" w:rsidRPr="00E141A4" w:rsidRDefault="009D755B" w:rsidP="00F62A30">
            <w:pPr>
              <w:rPr>
                <w:b/>
                <w:sz w:val="20"/>
                <w:szCs w:val="20"/>
              </w:rPr>
            </w:pPr>
            <w:r w:rsidRPr="00E141A4">
              <w:rPr>
                <w:b/>
                <w:bCs/>
                <w:sz w:val="20"/>
                <w:szCs w:val="20"/>
              </w:rPr>
              <w:t>Bölüm Adı:</w:t>
            </w:r>
            <w:r w:rsidRPr="00E141A4">
              <w:rPr>
                <w:sz w:val="20"/>
                <w:szCs w:val="20"/>
              </w:rPr>
              <w:t xml:space="preserve"> </w:t>
            </w:r>
          </w:p>
        </w:tc>
        <w:tc>
          <w:tcPr>
            <w:tcW w:w="4799" w:type="dxa"/>
          </w:tcPr>
          <w:p w14:paraId="4EDF5380" w14:textId="77777777" w:rsidR="009D755B" w:rsidRPr="00E141A4" w:rsidRDefault="009D755B" w:rsidP="00F62A30">
            <w:pPr>
              <w:rPr>
                <w:b/>
                <w:sz w:val="20"/>
                <w:szCs w:val="20"/>
              </w:rPr>
            </w:pPr>
            <w:r w:rsidRPr="00E141A4">
              <w:rPr>
                <w:b/>
                <w:bCs/>
                <w:sz w:val="20"/>
                <w:szCs w:val="20"/>
              </w:rPr>
              <w:t>Dersin Adı:</w:t>
            </w:r>
            <w:r w:rsidRPr="00E141A4">
              <w:rPr>
                <w:sz w:val="20"/>
                <w:szCs w:val="20"/>
              </w:rPr>
              <w:t xml:space="preserve"> </w:t>
            </w:r>
          </w:p>
        </w:tc>
      </w:tr>
      <w:tr w:rsidR="009D755B" w:rsidRPr="00E141A4" w14:paraId="5788EE7C" w14:textId="77777777" w:rsidTr="009D755B">
        <w:tc>
          <w:tcPr>
            <w:tcW w:w="4552" w:type="dxa"/>
            <w:gridSpan w:val="3"/>
          </w:tcPr>
          <w:p w14:paraId="741870EB" w14:textId="77777777" w:rsidR="009D755B" w:rsidRPr="00E141A4" w:rsidRDefault="009D755B" w:rsidP="00F62A30">
            <w:pPr>
              <w:rPr>
                <w:b/>
                <w:sz w:val="20"/>
                <w:szCs w:val="20"/>
              </w:rPr>
            </w:pPr>
            <w:r w:rsidRPr="00E141A4">
              <w:rPr>
                <w:b/>
                <w:bCs/>
                <w:sz w:val="20"/>
                <w:szCs w:val="20"/>
              </w:rPr>
              <w:t>Dersin Düzeyi:</w:t>
            </w:r>
            <w:r w:rsidRPr="00E141A4">
              <w:rPr>
                <w:sz w:val="20"/>
                <w:szCs w:val="20"/>
              </w:rPr>
              <w:t xml:space="preserve"> Lisans </w:t>
            </w:r>
          </w:p>
        </w:tc>
        <w:tc>
          <w:tcPr>
            <w:tcW w:w="4799" w:type="dxa"/>
          </w:tcPr>
          <w:p w14:paraId="68B0D85C" w14:textId="77777777" w:rsidR="009D755B" w:rsidRPr="00E141A4" w:rsidRDefault="009D755B" w:rsidP="00F62A30">
            <w:pPr>
              <w:rPr>
                <w:b/>
                <w:sz w:val="20"/>
                <w:szCs w:val="20"/>
              </w:rPr>
            </w:pPr>
            <w:r w:rsidRPr="00E141A4">
              <w:rPr>
                <w:b/>
                <w:bCs/>
                <w:sz w:val="20"/>
                <w:szCs w:val="20"/>
              </w:rPr>
              <w:t>Dersin Kodu:</w:t>
            </w:r>
            <w:r w:rsidRPr="00E141A4">
              <w:rPr>
                <w:sz w:val="20"/>
                <w:szCs w:val="20"/>
              </w:rPr>
              <w:t xml:space="preserve"> HEF 1029</w:t>
            </w:r>
          </w:p>
          <w:p w14:paraId="63693E53" w14:textId="77777777" w:rsidR="009D755B" w:rsidRPr="00E141A4" w:rsidRDefault="009D755B" w:rsidP="00F62A30">
            <w:pPr>
              <w:rPr>
                <w:sz w:val="20"/>
                <w:szCs w:val="20"/>
              </w:rPr>
            </w:pPr>
          </w:p>
        </w:tc>
      </w:tr>
      <w:tr w:rsidR="009D755B" w:rsidRPr="00E141A4" w14:paraId="56FB6A13" w14:textId="77777777" w:rsidTr="009D755B">
        <w:tc>
          <w:tcPr>
            <w:tcW w:w="4552" w:type="dxa"/>
            <w:gridSpan w:val="3"/>
          </w:tcPr>
          <w:p w14:paraId="0842BACF" w14:textId="2399C51D" w:rsidR="009D755B" w:rsidRPr="0029505E" w:rsidRDefault="009D755B" w:rsidP="0029505E">
            <w:pPr>
              <w:rPr>
                <w:color w:val="000000"/>
                <w:sz w:val="20"/>
                <w:szCs w:val="20"/>
              </w:rPr>
            </w:pPr>
            <w:r w:rsidRPr="00E141A4">
              <w:rPr>
                <w:b/>
                <w:bCs/>
                <w:color w:val="000000"/>
                <w:sz w:val="20"/>
                <w:szCs w:val="20"/>
              </w:rPr>
              <w:t>Formun Düzenlenme/Yenilenme Tarihi:</w:t>
            </w:r>
            <w:r w:rsidR="0039602B">
              <w:rPr>
                <w:color w:val="000000"/>
                <w:sz w:val="20"/>
                <w:szCs w:val="20"/>
              </w:rPr>
              <w:t xml:space="preserve"> 02.10</w:t>
            </w:r>
            <w:r w:rsidR="0029505E">
              <w:rPr>
                <w:color w:val="000000"/>
                <w:sz w:val="20"/>
                <w:szCs w:val="20"/>
              </w:rPr>
              <w:t>.2018</w:t>
            </w:r>
          </w:p>
        </w:tc>
        <w:tc>
          <w:tcPr>
            <w:tcW w:w="4799" w:type="dxa"/>
          </w:tcPr>
          <w:p w14:paraId="03053E17" w14:textId="77777777" w:rsidR="009D755B" w:rsidRPr="00E141A4" w:rsidRDefault="009D755B" w:rsidP="00F62A30">
            <w:pPr>
              <w:rPr>
                <w:sz w:val="20"/>
                <w:szCs w:val="20"/>
              </w:rPr>
            </w:pPr>
            <w:r w:rsidRPr="00E141A4">
              <w:rPr>
                <w:b/>
                <w:bCs/>
                <w:sz w:val="20"/>
                <w:szCs w:val="20"/>
              </w:rPr>
              <w:t>Dersin Türü:</w:t>
            </w:r>
            <w:r w:rsidRPr="00E141A4">
              <w:rPr>
                <w:sz w:val="20"/>
                <w:szCs w:val="20"/>
              </w:rPr>
              <w:t xml:space="preserve"> Zorunlu </w:t>
            </w:r>
          </w:p>
          <w:p w14:paraId="7B2BB63E" w14:textId="77777777" w:rsidR="009D755B" w:rsidRPr="00E141A4" w:rsidRDefault="009D755B" w:rsidP="00F62A30">
            <w:pPr>
              <w:rPr>
                <w:b/>
                <w:sz w:val="20"/>
                <w:szCs w:val="20"/>
              </w:rPr>
            </w:pPr>
          </w:p>
        </w:tc>
      </w:tr>
      <w:tr w:rsidR="009D755B" w:rsidRPr="00E141A4" w14:paraId="77837BCB" w14:textId="77777777" w:rsidTr="009D755B">
        <w:tc>
          <w:tcPr>
            <w:tcW w:w="4552" w:type="dxa"/>
            <w:gridSpan w:val="3"/>
          </w:tcPr>
          <w:p w14:paraId="06214DEC" w14:textId="77777777" w:rsidR="009D755B" w:rsidRPr="00E141A4" w:rsidRDefault="009D755B" w:rsidP="00F62A30">
            <w:pPr>
              <w:rPr>
                <w:b/>
                <w:sz w:val="20"/>
                <w:szCs w:val="20"/>
              </w:rPr>
            </w:pPr>
            <w:r w:rsidRPr="00E141A4">
              <w:rPr>
                <w:b/>
                <w:bCs/>
                <w:sz w:val="20"/>
                <w:szCs w:val="20"/>
              </w:rPr>
              <w:t>Dersin Öğretim Dili:</w:t>
            </w:r>
            <w:r w:rsidRPr="00E141A4">
              <w:rPr>
                <w:sz w:val="20"/>
                <w:szCs w:val="20"/>
              </w:rPr>
              <w:t xml:space="preserve"> Türkçe</w:t>
            </w:r>
          </w:p>
          <w:p w14:paraId="46B7033E" w14:textId="77777777" w:rsidR="009D755B" w:rsidRPr="00E141A4" w:rsidRDefault="009D755B" w:rsidP="00F62A30">
            <w:pPr>
              <w:rPr>
                <w:sz w:val="20"/>
                <w:szCs w:val="20"/>
              </w:rPr>
            </w:pPr>
            <w:r w:rsidRPr="00E141A4">
              <w:rPr>
                <w:b/>
                <w:bCs/>
                <w:sz w:val="20"/>
                <w:szCs w:val="20"/>
              </w:rPr>
              <w:tab/>
            </w:r>
          </w:p>
        </w:tc>
        <w:tc>
          <w:tcPr>
            <w:tcW w:w="4799" w:type="dxa"/>
          </w:tcPr>
          <w:p w14:paraId="76043750" w14:textId="77777777" w:rsidR="009D755B" w:rsidRPr="00E141A4" w:rsidRDefault="009D755B" w:rsidP="00F62A30">
            <w:pPr>
              <w:rPr>
                <w:b/>
                <w:sz w:val="20"/>
                <w:szCs w:val="20"/>
              </w:rPr>
            </w:pPr>
            <w:r w:rsidRPr="00E141A4">
              <w:rPr>
                <w:b/>
                <w:bCs/>
                <w:sz w:val="20"/>
                <w:szCs w:val="20"/>
              </w:rPr>
              <w:t>Dersin Öğretim Üyesi/Üyeleri:</w:t>
            </w:r>
            <w:r w:rsidRPr="00E141A4">
              <w:rPr>
                <w:sz w:val="20"/>
                <w:szCs w:val="20"/>
              </w:rPr>
              <w:t xml:space="preserve"> </w:t>
            </w:r>
          </w:p>
          <w:p w14:paraId="1ACAF771" w14:textId="77777777" w:rsidR="009D755B" w:rsidRPr="00E141A4" w:rsidRDefault="009D755B" w:rsidP="00F62A30">
            <w:pPr>
              <w:rPr>
                <w:sz w:val="20"/>
                <w:szCs w:val="20"/>
              </w:rPr>
            </w:pPr>
            <w:r w:rsidRPr="00E141A4">
              <w:rPr>
                <w:sz w:val="20"/>
                <w:szCs w:val="20"/>
              </w:rPr>
              <w:t xml:space="preserve"> </w:t>
            </w:r>
          </w:p>
        </w:tc>
      </w:tr>
      <w:tr w:rsidR="009D755B" w:rsidRPr="00E141A4" w14:paraId="7BF5AFC4" w14:textId="77777777" w:rsidTr="009D755B">
        <w:tc>
          <w:tcPr>
            <w:tcW w:w="4552" w:type="dxa"/>
            <w:gridSpan w:val="3"/>
          </w:tcPr>
          <w:p w14:paraId="0A312179" w14:textId="77777777" w:rsidR="009D755B" w:rsidRPr="00E141A4" w:rsidRDefault="009D755B" w:rsidP="00F62A30">
            <w:pPr>
              <w:rPr>
                <w:color w:val="008000"/>
                <w:sz w:val="20"/>
                <w:szCs w:val="20"/>
              </w:rPr>
            </w:pPr>
            <w:r w:rsidRPr="00E141A4">
              <w:rPr>
                <w:b/>
                <w:bCs/>
                <w:sz w:val="20"/>
                <w:szCs w:val="20"/>
              </w:rPr>
              <w:t>Dersin Önkoşulu:</w:t>
            </w:r>
            <w:r w:rsidRPr="00E141A4">
              <w:rPr>
                <w:sz w:val="20"/>
                <w:szCs w:val="20"/>
              </w:rPr>
              <w:t xml:space="preserve">  </w:t>
            </w:r>
          </w:p>
          <w:p w14:paraId="19DDC2DA" w14:textId="77777777" w:rsidR="009D755B" w:rsidRPr="00E141A4" w:rsidRDefault="009D755B" w:rsidP="00F62A30">
            <w:pPr>
              <w:rPr>
                <w:color w:val="FF0000"/>
                <w:sz w:val="20"/>
                <w:szCs w:val="20"/>
              </w:rPr>
            </w:pPr>
          </w:p>
        </w:tc>
        <w:tc>
          <w:tcPr>
            <w:tcW w:w="4799" w:type="dxa"/>
          </w:tcPr>
          <w:p w14:paraId="6B88D8E5" w14:textId="77777777" w:rsidR="009D755B" w:rsidRPr="00E141A4" w:rsidRDefault="009D755B" w:rsidP="00F62A30">
            <w:pPr>
              <w:rPr>
                <w:color w:val="FF0000"/>
                <w:sz w:val="20"/>
                <w:szCs w:val="20"/>
              </w:rPr>
            </w:pPr>
            <w:r w:rsidRPr="00E141A4">
              <w:rPr>
                <w:b/>
                <w:bCs/>
                <w:sz w:val="20"/>
                <w:szCs w:val="20"/>
              </w:rPr>
              <w:t>Önkoşul Olduğu Ders:</w:t>
            </w:r>
            <w:r w:rsidRPr="00E141A4">
              <w:rPr>
                <w:sz w:val="20"/>
                <w:szCs w:val="20"/>
              </w:rPr>
              <w:t xml:space="preserve">  </w:t>
            </w:r>
          </w:p>
        </w:tc>
      </w:tr>
      <w:tr w:rsidR="009D755B" w:rsidRPr="00E141A4" w14:paraId="78C35913" w14:textId="77777777" w:rsidTr="009D755B">
        <w:tc>
          <w:tcPr>
            <w:tcW w:w="4552" w:type="dxa"/>
            <w:gridSpan w:val="3"/>
          </w:tcPr>
          <w:p w14:paraId="1B64E5AC" w14:textId="77777777" w:rsidR="009D755B" w:rsidRPr="00E141A4" w:rsidRDefault="009D755B" w:rsidP="00F62A30">
            <w:pPr>
              <w:rPr>
                <w:b/>
                <w:sz w:val="20"/>
                <w:szCs w:val="20"/>
              </w:rPr>
            </w:pPr>
            <w:r w:rsidRPr="00E141A4">
              <w:rPr>
                <w:b/>
                <w:bCs/>
                <w:sz w:val="20"/>
                <w:szCs w:val="20"/>
              </w:rPr>
              <w:t>Haftalık Ders Saati:</w:t>
            </w:r>
            <w:r w:rsidRPr="00E141A4">
              <w:rPr>
                <w:sz w:val="20"/>
                <w:szCs w:val="20"/>
              </w:rPr>
              <w:t xml:space="preserve"> </w:t>
            </w:r>
          </w:p>
          <w:p w14:paraId="08CBA784" w14:textId="77777777" w:rsidR="009D755B" w:rsidRPr="00E141A4" w:rsidRDefault="009D755B" w:rsidP="00F62A30">
            <w:pPr>
              <w:rPr>
                <w:i/>
                <w:color w:val="FF0000"/>
                <w:sz w:val="20"/>
                <w:szCs w:val="20"/>
              </w:rPr>
            </w:pPr>
          </w:p>
        </w:tc>
        <w:tc>
          <w:tcPr>
            <w:tcW w:w="4799" w:type="dxa"/>
          </w:tcPr>
          <w:p w14:paraId="07E636FE" w14:textId="77777777" w:rsidR="009D755B" w:rsidRPr="00E141A4" w:rsidRDefault="009D755B" w:rsidP="00F62A30">
            <w:pPr>
              <w:rPr>
                <w:color w:val="000000"/>
                <w:sz w:val="20"/>
                <w:szCs w:val="20"/>
              </w:rPr>
            </w:pPr>
            <w:r w:rsidRPr="00E141A4">
              <w:rPr>
                <w:b/>
                <w:bCs/>
                <w:color w:val="000000"/>
                <w:sz w:val="20"/>
                <w:szCs w:val="20"/>
              </w:rPr>
              <w:lastRenderedPageBreak/>
              <w:t>Ders Koordinatörü</w:t>
            </w:r>
            <w:r w:rsidRPr="00E141A4">
              <w:rPr>
                <w:color w:val="000000"/>
                <w:sz w:val="20"/>
                <w:szCs w:val="20"/>
              </w:rPr>
              <w:t xml:space="preserve">:  </w:t>
            </w:r>
          </w:p>
          <w:p w14:paraId="25D85F0E" w14:textId="7EBDCB15" w:rsidR="009D755B" w:rsidRPr="00E141A4" w:rsidRDefault="009D755B" w:rsidP="00F62A30">
            <w:pPr>
              <w:rPr>
                <w:b/>
                <w:sz w:val="20"/>
                <w:szCs w:val="20"/>
              </w:rPr>
            </w:pPr>
            <w:r w:rsidRPr="00E141A4">
              <w:rPr>
                <w:color w:val="000000"/>
                <w:sz w:val="20"/>
                <w:szCs w:val="20"/>
              </w:rPr>
              <w:lastRenderedPageBreak/>
              <w:t xml:space="preserve">Doç. Dr. Ayfer </w:t>
            </w:r>
            <w:r w:rsidR="00F73EB0" w:rsidRPr="00E141A4">
              <w:rPr>
                <w:color w:val="000000"/>
                <w:sz w:val="20"/>
                <w:szCs w:val="20"/>
              </w:rPr>
              <w:t>DAYI</w:t>
            </w:r>
          </w:p>
        </w:tc>
      </w:tr>
      <w:tr w:rsidR="009D755B" w:rsidRPr="00E141A4" w14:paraId="1EA25160" w14:textId="77777777" w:rsidTr="009D755B">
        <w:tc>
          <w:tcPr>
            <w:tcW w:w="1507" w:type="dxa"/>
          </w:tcPr>
          <w:p w14:paraId="793D288F" w14:textId="77777777" w:rsidR="009D755B" w:rsidRPr="00E141A4" w:rsidRDefault="009D755B" w:rsidP="00F62A30">
            <w:pPr>
              <w:rPr>
                <w:sz w:val="20"/>
                <w:szCs w:val="20"/>
              </w:rPr>
            </w:pPr>
            <w:r w:rsidRPr="00E141A4">
              <w:rPr>
                <w:sz w:val="20"/>
                <w:szCs w:val="20"/>
              </w:rPr>
              <w:lastRenderedPageBreak/>
              <w:t>Teori</w:t>
            </w:r>
          </w:p>
          <w:p w14:paraId="3A49DD20" w14:textId="77777777" w:rsidR="009D755B" w:rsidRPr="00E141A4" w:rsidRDefault="009D755B" w:rsidP="00F62A30">
            <w:pPr>
              <w:rPr>
                <w:sz w:val="20"/>
                <w:szCs w:val="20"/>
              </w:rPr>
            </w:pPr>
          </w:p>
        </w:tc>
        <w:tc>
          <w:tcPr>
            <w:tcW w:w="1520" w:type="dxa"/>
          </w:tcPr>
          <w:p w14:paraId="3EB4F31C" w14:textId="77777777" w:rsidR="009D755B" w:rsidRPr="00E141A4" w:rsidRDefault="009D755B" w:rsidP="00F62A30">
            <w:pPr>
              <w:rPr>
                <w:sz w:val="20"/>
                <w:szCs w:val="20"/>
              </w:rPr>
            </w:pPr>
            <w:r w:rsidRPr="00E141A4">
              <w:rPr>
                <w:sz w:val="20"/>
                <w:szCs w:val="20"/>
              </w:rPr>
              <w:t>Uygulama</w:t>
            </w:r>
          </w:p>
          <w:p w14:paraId="3EDF54E2" w14:textId="77777777" w:rsidR="009D755B" w:rsidRPr="00E141A4" w:rsidRDefault="009D755B" w:rsidP="00F62A30">
            <w:pPr>
              <w:rPr>
                <w:b/>
                <w:sz w:val="20"/>
                <w:szCs w:val="20"/>
              </w:rPr>
            </w:pPr>
          </w:p>
        </w:tc>
        <w:tc>
          <w:tcPr>
            <w:tcW w:w="1525" w:type="dxa"/>
          </w:tcPr>
          <w:p w14:paraId="18C84888" w14:textId="77777777" w:rsidR="009D755B" w:rsidRPr="00E141A4" w:rsidRDefault="009D755B" w:rsidP="00F62A30">
            <w:pPr>
              <w:rPr>
                <w:sz w:val="20"/>
                <w:szCs w:val="20"/>
              </w:rPr>
            </w:pPr>
            <w:r w:rsidRPr="00E141A4">
              <w:rPr>
                <w:sz w:val="20"/>
                <w:szCs w:val="20"/>
              </w:rPr>
              <w:t>Laboratuvar</w:t>
            </w:r>
          </w:p>
        </w:tc>
        <w:tc>
          <w:tcPr>
            <w:tcW w:w="4799" w:type="dxa"/>
          </w:tcPr>
          <w:p w14:paraId="5693487F" w14:textId="77777777" w:rsidR="009D755B" w:rsidRPr="00E141A4" w:rsidRDefault="009D755B" w:rsidP="00F62A30">
            <w:pPr>
              <w:rPr>
                <w:b/>
                <w:sz w:val="20"/>
                <w:szCs w:val="20"/>
              </w:rPr>
            </w:pPr>
            <w:r w:rsidRPr="00E141A4">
              <w:rPr>
                <w:b/>
                <w:bCs/>
                <w:sz w:val="20"/>
                <w:szCs w:val="20"/>
              </w:rPr>
              <w:t>Dersin Ulusal Kredisi:</w:t>
            </w:r>
            <w:r w:rsidRPr="00E141A4">
              <w:rPr>
                <w:sz w:val="20"/>
                <w:szCs w:val="20"/>
              </w:rPr>
              <w:t xml:space="preserve"> 2</w:t>
            </w:r>
          </w:p>
          <w:p w14:paraId="6B5107BA" w14:textId="77777777" w:rsidR="009D755B" w:rsidRPr="00E141A4" w:rsidRDefault="009D755B" w:rsidP="00F62A30">
            <w:pPr>
              <w:rPr>
                <w:b/>
                <w:sz w:val="20"/>
                <w:szCs w:val="20"/>
              </w:rPr>
            </w:pPr>
          </w:p>
        </w:tc>
      </w:tr>
      <w:tr w:rsidR="009D755B" w:rsidRPr="00E141A4" w14:paraId="794B9D06" w14:textId="77777777" w:rsidTr="009D755B">
        <w:tc>
          <w:tcPr>
            <w:tcW w:w="1507" w:type="dxa"/>
          </w:tcPr>
          <w:p w14:paraId="54188B71" w14:textId="77777777" w:rsidR="009D755B" w:rsidRPr="00E141A4" w:rsidRDefault="009D755B" w:rsidP="00F62A30">
            <w:pPr>
              <w:rPr>
                <w:sz w:val="20"/>
                <w:szCs w:val="20"/>
              </w:rPr>
            </w:pPr>
            <w:r w:rsidRPr="00E141A4">
              <w:rPr>
                <w:sz w:val="20"/>
                <w:szCs w:val="20"/>
              </w:rPr>
              <w:t>2</w:t>
            </w:r>
          </w:p>
        </w:tc>
        <w:tc>
          <w:tcPr>
            <w:tcW w:w="1520" w:type="dxa"/>
          </w:tcPr>
          <w:p w14:paraId="4CAA5766" w14:textId="77777777" w:rsidR="009D755B" w:rsidRPr="00E141A4" w:rsidRDefault="009D755B" w:rsidP="00F62A30">
            <w:pPr>
              <w:rPr>
                <w:sz w:val="20"/>
                <w:szCs w:val="20"/>
              </w:rPr>
            </w:pPr>
            <w:r w:rsidRPr="00E141A4">
              <w:rPr>
                <w:sz w:val="20"/>
                <w:szCs w:val="20"/>
              </w:rPr>
              <w:t>0</w:t>
            </w:r>
          </w:p>
        </w:tc>
        <w:tc>
          <w:tcPr>
            <w:tcW w:w="1525" w:type="dxa"/>
          </w:tcPr>
          <w:p w14:paraId="3DE7CCBB" w14:textId="77777777" w:rsidR="009D755B" w:rsidRPr="00E141A4" w:rsidRDefault="009D755B" w:rsidP="00F62A30">
            <w:pPr>
              <w:rPr>
                <w:sz w:val="20"/>
                <w:szCs w:val="20"/>
              </w:rPr>
            </w:pPr>
            <w:r w:rsidRPr="00E141A4">
              <w:rPr>
                <w:sz w:val="20"/>
                <w:szCs w:val="20"/>
              </w:rPr>
              <w:t>0</w:t>
            </w:r>
          </w:p>
        </w:tc>
        <w:tc>
          <w:tcPr>
            <w:tcW w:w="4799" w:type="dxa"/>
          </w:tcPr>
          <w:p w14:paraId="00A5F243" w14:textId="77777777" w:rsidR="009D755B" w:rsidRPr="00E141A4" w:rsidRDefault="009D755B" w:rsidP="00F62A30">
            <w:pPr>
              <w:rPr>
                <w:b/>
                <w:sz w:val="20"/>
                <w:szCs w:val="20"/>
              </w:rPr>
            </w:pPr>
            <w:r w:rsidRPr="00E141A4">
              <w:rPr>
                <w:b/>
                <w:bCs/>
                <w:sz w:val="20"/>
                <w:szCs w:val="20"/>
              </w:rPr>
              <w:t>Dersin AKTS Kredisi:</w:t>
            </w:r>
            <w:r w:rsidRPr="00E141A4">
              <w:rPr>
                <w:sz w:val="20"/>
                <w:szCs w:val="20"/>
              </w:rPr>
              <w:t xml:space="preserve"> 4</w:t>
            </w:r>
          </w:p>
        </w:tc>
      </w:tr>
      <w:tr w:rsidR="009D755B" w:rsidRPr="00E141A4" w14:paraId="2F741842" w14:textId="77777777" w:rsidTr="009D755B">
        <w:tc>
          <w:tcPr>
            <w:tcW w:w="9351" w:type="dxa"/>
            <w:gridSpan w:val="4"/>
          </w:tcPr>
          <w:p w14:paraId="64D3E138" w14:textId="77777777" w:rsidR="009D755B" w:rsidRPr="00E141A4" w:rsidRDefault="009D755B" w:rsidP="00F62A30">
            <w:pPr>
              <w:rPr>
                <w:b/>
                <w:sz w:val="20"/>
                <w:szCs w:val="20"/>
              </w:rPr>
            </w:pPr>
            <w:r w:rsidRPr="00E141A4">
              <w:rPr>
                <w:b/>
                <w:bCs/>
                <w:sz w:val="20"/>
                <w:szCs w:val="20"/>
              </w:rPr>
              <w:t>BU TABLO ÖĞRENCİ İŞLERİ OTOMASYON SİSTEMİNDEN AKTARILACAKTIR.</w:t>
            </w:r>
          </w:p>
        </w:tc>
      </w:tr>
    </w:tbl>
    <w:p w14:paraId="13D35992" w14:textId="77777777" w:rsidR="009D755B" w:rsidRPr="00E141A4" w:rsidRDefault="009D755B" w:rsidP="009D755B">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9D755B" w:rsidRPr="00E141A4" w14:paraId="793AB43C" w14:textId="77777777" w:rsidTr="009D755B">
        <w:tc>
          <w:tcPr>
            <w:tcW w:w="9351" w:type="dxa"/>
          </w:tcPr>
          <w:p w14:paraId="2E1FF55B" w14:textId="77777777" w:rsidR="009D755B" w:rsidRPr="00E141A4" w:rsidRDefault="009D755B" w:rsidP="00F62A30">
            <w:pPr>
              <w:jc w:val="both"/>
              <w:rPr>
                <w:sz w:val="20"/>
                <w:szCs w:val="20"/>
              </w:rPr>
            </w:pPr>
            <w:r w:rsidRPr="00E141A4">
              <w:rPr>
                <w:b/>
                <w:bCs/>
                <w:sz w:val="20"/>
                <w:szCs w:val="20"/>
              </w:rPr>
              <w:t>Dersin Amacı:</w:t>
            </w:r>
            <w:r w:rsidRPr="00E141A4">
              <w:rPr>
                <w:sz w:val="20"/>
                <w:szCs w:val="20"/>
              </w:rPr>
              <w:t xml:space="preserve"> </w:t>
            </w:r>
          </w:p>
          <w:p w14:paraId="1B146A32" w14:textId="77777777" w:rsidR="009D755B" w:rsidRPr="00E141A4" w:rsidRDefault="009D755B" w:rsidP="00F62A30">
            <w:pPr>
              <w:pStyle w:val="Default"/>
              <w:jc w:val="both"/>
              <w:rPr>
                <w:sz w:val="20"/>
                <w:szCs w:val="20"/>
              </w:rPr>
            </w:pPr>
            <w:r w:rsidRPr="00E141A4">
              <w:rPr>
                <w:sz w:val="20"/>
                <w:szCs w:val="20"/>
              </w:rPr>
              <w:t>Hemşirelik uygulamaları açısından temel fizyolojik kavramlar, hücreden sistemlere insan vücudunun normal işleyiş esasları ve sistemler bazında başlıca fizyolojik mekanizmalar hakkında bilgi vermektir.</w:t>
            </w:r>
          </w:p>
        </w:tc>
      </w:tr>
      <w:tr w:rsidR="009D755B" w:rsidRPr="00E141A4" w14:paraId="2E2F875A" w14:textId="77777777" w:rsidTr="009D755B">
        <w:trPr>
          <w:trHeight w:val="1113"/>
        </w:trPr>
        <w:tc>
          <w:tcPr>
            <w:tcW w:w="9351" w:type="dxa"/>
          </w:tcPr>
          <w:p w14:paraId="5C216B37" w14:textId="77777777" w:rsidR="009D755B" w:rsidRPr="00E141A4" w:rsidRDefault="009D755B" w:rsidP="00F62A30">
            <w:pPr>
              <w:rPr>
                <w:b/>
                <w:bCs/>
                <w:sz w:val="20"/>
                <w:szCs w:val="20"/>
              </w:rPr>
            </w:pPr>
            <w:r w:rsidRPr="00E141A4">
              <w:rPr>
                <w:b/>
                <w:bCs/>
                <w:sz w:val="20"/>
                <w:szCs w:val="20"/>
              </w:rPr>
              <w:t>Dersin Öğrenme Kazanımları</w:t>
            </w:r>
          </w:p>
          <w:p w14:paraId="091AFBEB" w14:textId="136E2163" w:rsidR="009D755B" w:rsidRPr="00E141A4" w:rsidRDefault="00F73EB0" w:rsidP="00F62A30">
            <w:pPr>
              <w:rPr>
                <w:b/>
                <w:bCs/>
                <w:sz w:val="20"/>
                <w:szCs w:val="20"/>
              </w:rPr>
            </w:pPr>
            <w:r>
              <w:rPr>
                <w:b/>
                <w:bCs/>
                <w:sz w:val="20"/>
                <w:szCs w:val="20"/>
              </w:rPr>
              <w:t xml:space="preserve">ÖK 1. </w:t>
            </w:r>
            <w:r w:rsidR="009D755B" w:rsidRPr="00E141A4">
              <w:rPr>
                <w:bCs/>
                <w:sz w:val="20"/>
                <w:szCs w:val="20"/>
              </w:rPr>
              <w:t>Hücre ve genel fizyoloji kavramlarını bilir</w:t>
            </w:r>
          </w:p>
          <w:p w14:paraId="6B3F1F2A" w14:textId="5591C942" w:rsidR="009D755B" w:rsidRPr="00E141A4" w:rsidRDefault="00F73EB0" w:rsidP="00F62A30">
            <w:pPr>
              <w:rPr>
                <w:bCs/>
                <w:sz w:val="20"/>
                <w:szCs w:val="20"/>
              </w:rPr>
            </w:pPr>
            <w:r>
              <w:rPr>
                <w:b/>
                <w:bCs/>
                <w:sz w:val="20"/>
                <w:szCs w:val="20"/>
              </w:rPr>
              <w:t xml:space="preserve">ÖK 2. </w:t>
            </w:r>
            <w:r w:rsidR="009D755B" w:rsidRPr="00E141A4">
              <w:rPr>
                <w:bCs/>
                <w:sz w:val="20"/>
                <w:szCs w:val="20"/>
              </w:rPr>
              <w:t>Sinir sisteminin fizyolojisini açıklayabilir.</w:t>
            </w:r>
          </w:p>
          <w:p w14:paraId="6F9B8252" w14:textId="7BF9A005" w:rsidR="009D755B" w:rsidRPr="00E141A4" w:rsidRDefault="00F73EB0" w:rsidP="00F62A30">
            <w:pPr>
              <w:ind w:left="731" w:hanging="731"/>
              <w:rPr>
                <w:bCs/>
                <w:sz w:val="20"/>
                <w:szCs w:val="20"/>
              </w:rPr>
            </w:pPr>
            <w:r>
              <w:rPr>
                <w:b/>
                <w:bCs/>
                <w:sz w:val="20"/>
                <w:szCs w:val="20"/>
              </w:rPr>
              <w:t xml:space="preserve">ÖK 3. </w:t>
            </w:r>
            <w:r w:rsidR="009D755B" w:rsidRPr="00E141A4">
              <w:rPr>
                <w:bCs/>
                <w:sz w:val="20"/>
                <w:szCs w:val="20"/>
              </w:rPr>
              <w:t>Kas fizyolojisini, çizgili ve düz kasta ek</w:t>
            </w:r>
            <w:r w:rsidR="00416D17">
              <w:rPr>
                <w:bCs/>
                <w:sz w:val="20"/>
                <w:szCs w:val="20"/>
              </w:rPr>
              <w:t xml:space="preserve">sitasyonu ve kasılma sürecini </w:t>
            </w:r>
            <w:r w:rsidR="009D755B" w:rsidRPr="00E141A4">
              <w:rPr>
                <w:bCs/>
                <w:sz w:val="20"/>
                <w:szCs w:val="20"/>
              </w:rPr>
              <w:t>açıklayabilir.</w:t>
            </w:r>
          </w:p>
          <w:p w14:paraId="3BE36B91" w14:textId="4C5A475F" w:rsidR="009D755B" w:rsidRPr="00E141A4" w:rsidRDefault="00F73EB0" w:rsidP="00F62A30">
            <w:pPr>
              <w:rPr>
                <w:bCs/>
                <w:sz w:val="20"/>
                <w:szCs w:val="20"/>
              </w:rPr>
            </w:pPr>
            <w:r>
              <w:rPr>
                <w:b/>
                <w:bCs/>
                <w:sz w:val="20"/>
                <w:szCs w:val="20"/>
              </w:rPr>
              <w:t xml:space="preserve">ÖK 4. </w:t>
            </w:r>
            <w:r w:rsidR="009D755B" w:rsidRPr="00E141A4">
              <w:rPr>
                <w:bCs/>
                <w:sz w:val="20"/>
                <w:szCs w:val="20"/>
              </w:rPr>
              <w:t>Kalp ve dolaşım sisteminin fizyolojisini açıklayabilir.</w:t>
            </w:r>
          </w:p>
          <w:p w14:paraId="1EA2632F" w14:textId="3D96236C" w:rsidR="009D755B" w:rsidRPr="00E141A4" w:rsidRDefault="00F73EB0" w:rsidP="00F62A30">
            <w:pPr>
              <w:rPr>
                <w:bCs/>
                <w:sz w:val="20"/>
                <w:szCs w:val="20"/>
              </w:rPr>
            </w:pPr>
            <w:r>
              <w:rPr>
                <w:b/>
                <w:bCs/>
                <w:sz w:val="20"/>
                <w:szCs w:val="20"/>
              </w:rPr>
              <w:t xml:space="preserve">ÖK 5. </w:t>
            </w:r>
            <w:r w:rsidR="009D755B" w:rsidRPr="00E141A4">
              <w:rPr>
                <w:bCs/>
                <w:sz w:val="20"/>
                <w:szCs w:val="20"/>
              </w:rPr>
              <w:t>Kan ve kan bileşenlerinin fizyolojisini açıklayabilir.</w:t>
            </w:r>
          </w:p>
          <w:p w14:paraId="56C3BCD1" w14:textId="5432554C" w:rsidR="009D755B" w:rsidRPr="00E141A4" w:rsidRDefault="00F73EB0" w:rsidP="00F62A30">
            <w:pPr>
              <w:rPr>
                <w:sz w:val="20"/>
                <w:szCs w:val="20"/>
              </w:rPr>
            </w:pPr>
            <w:r>
              <w:rPr>
                <w:b/>
                <w:bCs/>
                <w:sz w:val="20"/>
                <w:szCs w:val="20"/>
              </w:rPr>
              <w:t xml:space="preserve">ÖK 6. </w:t>
            </w:r>
            <w:r w:rsidR="009D755B" w:rsidRPr="00E141A4">
              <w:rPr>
                <w:bCs/>
                <w:sz w:val="20"/>
                <w:szCs w:val="20"/>
              </w:rPr>
              <w:t>Solunum sisteminin fizyolojisini açıklayabilir</w:t>
            </w:r>
            <w:r w:rsidR="00416D17">
              <w:rPr>
                <w:bCs/>
                <w:sz w:val="20"/>
                <w:szCs w:val="20"/>
              </w:rPr>
              <w:t>.</w:t>
            </w:r>
          </w:p>
        </w:tc>
      </w:tr>
    </w:tbl>
    <w:p w14:paraId="706850F9" w14:textId="77777777" w:rsidR="009D755B" w:rsidRPr="00E141A4" w:rsidRDefault="009D755B" w:rsidP="009D755B">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9D755B" w:rsidRPr="00E141A4" w14:paraId="1B07D49C" w14:textId="77777777" w:rsidTr="009D755B">
        <w:trPr>
          <w:trHeight w:val="977"/>
        </w:trPr>
        <w:tc>
          <w:tcPr>
            <w:tcW w:w="9493" w:type="dxa"/>
          </w:tcPr>
          <w:p w14:paraId="6CF75305" w14:textId="77777777" w:rsidR="009D755B" w:rsidRPr="00E141A4" w:rsidRDefault="009D755B" w:rsidP="00F62A30">
            <w:pPr>
              <w:rPr>
                <w:b/>
                <w:sz w:val="20"/>
                <w:szCs w:val="20"/>
              </w:rPr>
            </w:pPr>
            <w:r w:rsidRPr="00E141A4">
              <w:rPr>
                <w:b/>
                <w:bCs/>
                <w:sz w:val="20"/>
                <w:szCs w:val="20"/>
              </w:rPr>
              <w:t>Öğrenme ve Öğretme Yöntemleri:</w:t>
            </w:r>
            <w:r w:rsidRPr="00E141A4">
              <w:rPr>
                <w:sz w:val="20"/>
                <w:szCs w:val="20"/>
              </w:rPr>
              <w:t xml:space="preserve"> </w:t>
            </w:r>
          </w:p>
          <w:p w14:paraId="6738DCAD" w14:textId="77777777" w:rsidR="009D755B" w:rsidRPr="00E141A4" w:rsidRDefault="009D755B" w:rsidP="00F62A30">
            <w:pPr>
              <w:rPr>
                <w:b/>
                <w:sz w:val="20"/>
                <w:szCs w:val="20"/>
              </w:rPr>
            </w:pPr>
            <w:r w:rsidRPr="00E141A4">
              <w:rPr>
                <w:sz w:val="20"/>
                <w:szCs w:val="20"/>
              </w:rPr>
              <w:t>Görsel destekli sunum</w:t>
            </w:r>
          </w:p>
          <w:p w14:paraId="0B76CE6A" w14:textId="77777777" w:rsidR="009D755B" w:rsidRPr="00E141A4" w:rsidRDefault="009D755B" w:rsidP="00F62A30">
            <w:pPr>
              <w:rPr>
                <w:sz w:val="20"/>
                <w:szCs w:val="20"/>
              </w:rPr>
            </w:pPr>
            <w:r w:rsidRPr="00E141A4">
              <w:rPr>
                <w:sz w:val="20"/>
                <w:szCs w:val="20"/>
              </w:rPr>
              <w:t>Beyin fırtınası</w:t>
            </w:r>
          </w:p>
          <w:p w14:paraId="67D96BC2" w14:textId="77777777" w:rsidR="009D755B" w:rsidRPr="00E141A4" w:rsidRDefault="009D755B" w:rsidP="009D755B">
            <w:pPr>
              <w:rPr>
                <w:sz w:val="20"/>
                <w:szCs w:val="20"/>
              </w:rPr>
            </w:pPr>
            <w:r w:rsidRPr="00E141A4">
              <w:rPr>
                <w:sz w:val="20"/>
                <w:szCs w:val="20"/>
              </w:rPr>
              <w:t>Soru yanıt</w:t>
            </w:r>
          </w:p>
        </w:tc>
      </w:tr>
    </w:tbl>
    <w:p w14:paraId="16742410" w14:textId="77777777" w:rsidR="009D755B" w:rsidRPr="00E141A4" w:rsidRDefault="009D755B" w:rsidP="009D755B">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301"/>
      </w:tblGrid>
      <w:tr w:rsidR="009D755B" w:rsidRPr="00E141A4" w14:paraId="35073496" w14:textId="77777777" w:rsidTr="009D755B">
        <w:trPr>
          <w:trHeight w:val="140"/>
        </w:trPr>
        <w:tc>
          <w:tcPr>
            <w:tcW w:w="9493" w:type="dxa"/>
            <w:gridSpan w:val="3"/>
          </w:tcPr>
          <w:p w14:paraId="009846EB" w14:textId="77777777" w:rsidR="009D755B" w:rsidRPr="00E141A4" w:rsidRDefault="009D755B" w:rsidP="00F62A30">
            <w:pPr>
              <w:rPr>
                <w:b/>
                <w:sz w:val="20"/>
                <w:szCs w:val="20"/>
              </w:rPr>
            </w:pPr>
            <w:r w:rsidRPr="00E141A4">
              <w:rPr>
                <w:b/>
                <w:bCs/>
                <w:sz w:val="20"/>
                <w:szCs w:val="20"/>
              </w:rPr>
              <w:t>Değerlendirme Yöntemleri:</w:t>
            </w:r>
            <w:r w:rsidRPr="00E141A4">
              <w:rPr>
                <w:color w:val="FF0000"/>
                <w:sz w:val="20"/>
                <w:szCs w:val="20"/>
              </w:rPr>
              <w:t xml:space="preserve"> </w:t>
            </w:r>
          </w:p>
          <w:p w14:paraId="6CE55553" w14:textId="1B92338F" w:rsidR="009D755B" w:rsidRPr="00E141A4" w:rsidRDefault="009D755B" w:rsidP="00F62A30">
            <w:pPr>
              <w:rPr>
                <w:sz w:val="20"/>
                <w:szCs w:val="20"/>
              </w:rPr>
            </w:pPr>
            <w:r w:rsidRPr="00E141A4">
              <w:rPr>
                <w:sz w:val="20"/>
                <w:szCs w:val="20"/>
              </w:rPr>
              <w:t xml:space="preserve">(Değerlendirme yöntemi, öğrenme </w:t>
            </w:r>
            <w:r w:rsidR="00216C33">
              <w:rPr>
                <w:sz w:val="20"/>
                <w:szCs w:val="20"/>
              </w:rPr>
              <w:t>kazanım</w:t>
            </w:r>
            <w:r w:rsidRPr="00E141A4">
              <w:rPr>
                <w:sz w:val="20"/>
                <w:szCs w:val="20"/>
              </w:rPr>
              <w:t>ları ve derste kullanılan öğretim teknikleri ile uyumlu olmalıdır)</w:t>
            </w:r>
          </w:p>
        </w:tc>
      </w:tr>
      <w:tr w:rsidR="009D755B" w:rsidRPr="00E141A4" w14:paraId="4BDAD8CD" w14:textId="77777777" w:rsidTr="009D755B">
        <w:trPr>
          <w:trHeight w:val="139"/>
        </w:trPr>
        <w:tc>
          <w:tcPr>
            <w:tcW w:w="3708" w:type="dxa"/>
          </w:tcPr>
          <w:p w14:paraId="70791F01" w14:textId="77777777" w:rsidR="009D755B" w:rsidRPr="00E141A4" w:rsidRDefault="009D755B" w:rsidP="00F62A30">
            <w:pPr>
              <w:jc w:val="center"/>
              <w:rPr>
                <w:b/>
                <w:sz w:val="20"/>
                <w:szCs w:val="20"/>
              </w:rPr>
            </w:pPr>
          </w:p>
        </w:tc>
        <w:tc>
          <w:tcPr>
            <w:tcW w:w="2484" w:type="dxa"/>
          </w:tcPr>
          <w:p w14:paraId="71A75243" w14:textId="77777777" w:rsidR="009D755B" w:rsidRPr="00E141A4" w:rsidRDefault="009D755B" w:rsidP="00F62A30">
            <w:pPr>
              <w:jc w:val="center"/>
              <w:rPr>
                <w:b/>
                <w:sz w:val="20"/>
                <w:szCs w:val="20"/>
              </w:rPr>
            </w:pPr>
            <w:r w:rsidRPr="00E141A4">
              <w:rPr>
                <w:sz w:val="20"/>
                <w:szCs w:val="20"/>
              </w:rPr>
              <w:t>Varsa (X) olarak işaretleyiniz</w:t>
            </w:r>
          </w:p>
        </w:tc>
        <w:tc>
          <w:tcPr>
            <w:tcW w:w="3301" w:type="dxa"/>
          </w:tcPr>
          <w:p w14:paraId="3B0BB992" w14:textId="77777777" w:rsidR="009D755B" w:rsidRPr="00E141A4" w:rsidRDefault="009D755B" w:rsidP="00F62A30">
            <w:pPr>
              <w:jc w:val="center"/>
              <w:rPr>
                <w:b/>
                <w:sz w:val="20"/>
                <w:szCs w:val="20"/>
              </w:rPr>
            </w:pPr>
            <w:r w:rsidRPr="00E141A4">
              <w:rPr>
                <w:sz w:val="20"/>
                <w:szCs w:val="20"/>
              </w:rPr>
              <w:t>Yüzde (%)</w:t>
            </w:r>
          </w:p>
        </w:tc>
      </w:tr>
      <w:tr w:rsidR="009D755B" w:rsidRPr="00E141A4" w14:paraId="2FB28EBD" w14:textId="77777777" w:rsidTr="009D755B">
        <w:tc>
          <w:tcPr>
            <w:tcW w:w="3708" w:type="dxa"/>
            <w:vAlign w:val="center"/>
          </w:tcPr>
          <w:p w14:paraId="25BC043F" w14:textId="77777777" w:rsidR="009D755B" w:rsidRPr="00E141A4" w:rsidRDefault="009D755B" w:rsidP="00F62A30">
            <w:pPr>
              <w:autoSpaceDE w:val="0"/>
              <w:autoSpaceDN w:val="0"/>
              <w:adjustRightInd w:val="0"/>
              <w:rPr>
                <w:sz w:val="20"/>
                <w:szCs w:val="20"/>
              </w:rPr>
            </w:pPr>
            <w:r w:rsidRPr="00E141A4">
              <w:rPr>
                <w:b/>
                <w:bCs/>
                <w:sz w:val="20"/>
                <w:szCs w:val="20"/>
              </w:rPr>
              <w:t>Yarıyıl İçi/Sonu Çalışmaları</w:t>
            </w:r>
          </w:p>
        </w:tc>
        <w:tc>
          <w:tcPr>
            <w:tcW w:w="2484" w:type="dxa"/>
            <w:vAlign w:val="center"/>
          </w:tcPr>
          <w:p w14:paraId="38FB9B36" w14:textId="77777777" w:rsidR="009D755B" w:rsidRPr="00E141A4" w:rsidRDefault="009D755B" w:rsidP="00F62A30">
            <w:pPr>
              <w:autoSpaceDE w:val="0"/>
              <w:autoSpaceDN w:val="0"/>
              <w:adjustRightInd w:val="0"/>
              <w:jc w:val="center"/>
              <w:rPr>
                <w:sz w:val="20"/>
                <w:szCs w:val="20"/>
              </w:rPr>
            </w:pPr>
          </w:p>
        </w:tc>
        <w:tc>
          <w:tcPr>
            <w:tcW w:w="3301" w:type="dxa"/>
            <w:vAlign w:val="center"/>
          </w:tcPr>
          <w:p w14:paraId="277E348B" w14:textId="77777777" w:rsidR="009D755B" w:rsidRPr="00E141A4" w:rsidRDefault="009D755B" w:rsidP="00F62A30">
            <w:pPr>
              <w:autoSpaceDE w:val="0"/>
              <w:autoSpaceDN w:val="0"/>
              <w:adjustRightInd w:val="0"/>
              <w:jc w:val="center"/>
              <w:rPr>
                <w:sz w:val="20"/>
                <w:szCs w:val="20"/>
              </w:rPr>
            </w:pPr>
          </w:p>
        </w:tc>
      </w:tr>
      <w:tr w:rsidR="009D755B" w:rsidRPr="00E141A4" w14:paraId="3198DF12" w14:textId="77777777" w:rsidTr="009D755B">
        <w:tc>
          <w:tcPr>
            <w:tcW w:w="3708" w:type="dxa"/>
            <w:vAlign w:val="center"/>
          </w:tcPr>
          <w:p w14:paraId="701AC51E" w14:textId="77777777" w:rsidR="009D755B" w:rsidRPr="00E141A4" w:rsidRDefault="009D755B" w:rsidP="00F62A30">
            <w:pPr>
              <w:autoSpaceDE w:val="0"/>
              <w:autoSpaceDN w:val="0"/>
              <w:adjustRightInd w:val="0"/>
              <w:ind w:left="708"/>
              <w:rPr>
                <w:b/>
                <w:sz w:val="20"/>
                <w:szCs w:val="20"/>
              </w:rPr>
            </w:pPr>
            <w:r w:rsidRPr="00E141A4">
              <w:rPr>
                <w:b/>
                <w:bCs/>
                <w:sz w:val="20"/>
                <w:szCs w:val="20"/>
              </w:rPr>
              <w:t>Ara Sınav</w:t>
            </w:r>
          </w:p>
        </w:tc>
        <w:tc>
          <w:tcPr>
            <w:tcW w:w="2484" w:type="dxa"/>
            <w:vAlign w:val="center"/>
          </w:tcPr>
          <w:p w14:paraId="4E0915A5" w14:textId="77777777" w:rsidR="009D755B" w:rsidRPr="00E141A4" w:rsidRDefault="009D755B" w:rsidP="00F62A30">
            <w:pPr>
              <w:autoSpaceDE w:val="0"/>
              <w:autoSpaceDN w:val="0"/>
              <w:adjustRightInd w:val="0"/>
              <w:jc w:val="center"/>
              <w:rPr>
                <w:sz w:val="20"/>
                <w:szCs w:val="20"/>
              </w:rPr>
            </w:pPr>
            <w:r w:rsidRPr="00E141A4">
              <w:rPr>
                <w:sz w:val="20"/>
                <w:szCs w:val="20"/>
              </w:rPr>
              <w:t>X</w:t>
            </w:r>
          </w:p>
        </w:tc>
        <w:tc>
          <w:tcPr>
            <w:tcW w:w="3301" w:type="dxa"/>
            <w:vAlign w:val="center"/>
          </w:tcPr>
          <w:p w14:paraId="4D903D9F" w14:textId="6D7B6A4F" w:rsidR="009D755B" w:rsidRPr="00E141A4" w:rsidRDefault="009D755B" w:rsidP="00E87043">
            <w:pPr>
              <w:autoSpaceDE w:val="0"/>
              <w:autoSpaceDN w:val="0"/>
              <w:adjustRightInd w:val="0"/>
              <w:jc w:val="center"/>
              <w:rPr>
                <w:sz w:val="20"/>
                <w:szCs w:val="20"/>
              </w:rPr>
            </w:pPr>
            <w:r w:rsidRPr="00E141A4">
              <w:rPr>
                <w:sz w:val="20"/>
                <w:szCs w:val="20"/>
              </w:rPr>
              <w:t>%</w:t>
            </w:r>
            <w:r w:rsidR="00E87043">
              <w:rPr>
                <w:sz w:val="20"/>
                <w:szCs w:val="20"/>
              </w:rPr>
              <w:t>50</w:t>
            </w:r>
          </w:p>
        </w:tc>
      </w:tr>
      <w:tr w:rsidR="009D755B" w:rsidRPr="00E141A4" w14:paraId="19B28920" w14:textId="77777777" w:rsidTr="009D755B">
        <w:tc>
          <w:tcPr>
            <w:tcW w:w="3708" w:type="dxa"/>
            <w:vAlign w:val="center"/>
          </w:tcPr>
          <w:p w14:paraId="50B27501" w14:textId="77777777" w:rsidR="009D755B" w:rsidRPr="00E141A4" w:rsidRDefault="009D755B" w:rsidP="00F62A30">
            <w:pPr>
              <w:autoSpaceDE w:val="0"/>
              <w:autoSpaceDN w:val="0"/>
              <w:adjustRightInd w:val="0"/>
              <w:ind w:left="708"/>
              <w:rPr>
                <w:b/>
                <w:sz w:val="20"/>
                <w:szCs w:val="20"/>
              </w:rPr>
            </w:pPr>
            <w:r w:rsidRPr="00E141A4">
              <w:rPr>
                <w:b/>
                <w:bCs/>
                <w:sz w:val="20"/>
                <w:szCs w:val="20"/>
              </w:rPr>
              <w:t>Yoklama Sınavı (Quiz)</w:t>
            </w:r>
          </w:p>
        </w:tc>
        <w:tc>
          <w:tcPr>
            <w:tcW w:w="2484" w:type="dxa"/>
            <w:vAlign w:val="center"/>
          </w:tcPr>
          <w:p w14:paraId="693F7B6E" w14:textId="77777777" w:rsidR="009D755B" w:rsidRPr="00E141A4" w:rsidRDefault="009D755B" w:rsidP="00F62A30">
            <w:pPr>
              <w:autoSpaceDE w:val="0"/>
              <w:autoSpaceDN w:val="0"/>
              <w:adjustRightInd w:val="0"/>
              <w:jc w:val="center"/>
              <w:rPr>
                <w:sz w:val="20"/>
                <w:szCs w:val="20"/>
              </w:rPr>
            </w:pPr>
          </w:p>
        </w:tc>
        <w:tc>
          <w:tcPr>
            <w:tcW w:w="3301" w:type="dxa"/>
            <w:vAlign w:val="center"/>
          </w:tcPr>
          <w:p w14:paraId="436F2385" w14:textId="77777777" w:rsidR="009D755B" w:rsidRPr="00E141A4" w:rsidRDefault="009D755B" w:rsidP="00F62A30">
            <w:pPr>
              <w:autoSpaceDE w:val="0"/>
              <w:autoSpaceDN w:val="0"/>
              <w:adjustRightInd w:val="0"/>
              <w:jc w:val="center"/>
              <w:rPr>
                <w:sz w:val="20"/>
                <w:szCs w:val="20"/>
              </w:rPr>
            </w:pPr>
          </w:p>
        </w:tc>
      </w:tr>
      <w:tr w:rsidR="009D755B" w:rsidRPr="00E141A4" w14:paraId="16CCDA2D" w14:textId="77777777" w:rsidTr="009D755B">
        <w:tc>
          <w:tcPr>
            <w:tcW w:w="3708" w:type="dxa"/>
            <w:vAlign w:val="center"/>
          </w:tcPr>
          <w:p w14:paraId="71434200" w14:textId="77777777" w:rsidR="009D755B" w:rsidRPr="00E141A4" w:rsidRDefault="009D755B" w:rsidP="00F62A30">
            <w:pPr>
              <w:autoSpaceDE w:val="0"/>
              <w:autoSpaceDN w:val="0"/>
              <w:adjustRightInd w:val="0"/>
              <w:ind w:left="708"/>
              <w:rPr>
                <w:b/>
                <w:sz w:val="20"/>
                <w:szCs w:val="20"/>
              </w:rPr>
            </w:pPr>
            <w:r w:rsidRPr="00E141A4">
              <w:rPr>
                <w:b/>
                <w:bCs/>
                <w:sz w:val="20"/>
                <w:szCs w:val="20"/>
              </w:rPr>
              <w:t>Ödev/Sunum</w:t>
            </w:r>
          </w:p>
        </w:tc>
        <w:tc>
          <w:tcPr>
            <w:tcW w:w="2484" w:type="dxa"/>
            <w:vAlign w:val="center"/>
          </w:tcPr>
          <w:p w14:paraId="3C47EEBD" w14:textId="77777777" w:rsidR="009D755B" w:rsidRPr="00E141A4" w:rsidRDefault="009D755B" w:rsidP="00F62A30">
            <w:pPr>
              <w:autoSpaceDE w:val="0"/>
              <w:autoSpaceDN w:val="0"/>
              <w:adjustRightInd w:val="0"/>
              <w:jc w:val="center"/>
              <w:rPr>
                <w:sz w:val="20"/>
                <w:szCs w:val="20"/>
                <w:highlight w:val="yellow"/>
              </w:rPr>
            </w:pPr>
          </w:p>
        </w:tc>
        <w:tc>
          <w:tcPr>
            <w:tcW w:w="3301" w:type="dxa"/>
            <w:vAlign w:val="center"/>
          </w:tcPr>
          <w:p w14:paraId="2E9EA280" w14:textId="77777777" w:rsidR="009D755B" w:rsidRPr="00E141A4" w:rsidRDefault="009D755B" w:rsidP="00F62A30">
            <w:pPr>
              <w:autoSpaceDE w:val="0"/>
              <w:autoSpaceDN w:val="0"/>
              <w:adjustRightInd w:val="0"/>
              <w:jc w:val="center"/>
              <w:rPr>
                <w:sz w:val="20"/>
                <w:szCs w:val="20"/>
                <w:highlight w:val="yellow"/>
              </w:rPr>
            </w:pPr>
          </w:p>
        </w:tc>
      </w:tr>
      <w:tr w:rsidR="009D755B" w:rsidRPr="00E141A4" w14:paraId="788E6580" w14:textId="77777777" w:rsidTr="009D755B">
        <w:tc>
          <w:tcPr>
            <w:tcW w:w="3708" w:type="dxa"/>
            <w:vAlign w:val="center"/>
          </w:tcPr>
          <w:p w14:paraId="4BDAA360" w14:textId="77777777" w:rsidR="009D755B" w:rsidRPr="00E141A4" w:rsidRDefault="009D755B" w:rsidP="00F62A30">
            <w:pPr>
              <w:autoSpaceDE w:val="0"/>
              <w:autoSpaceDN w:val="0"/>
              <w:adjustRightInd w:val="0"/>
              <w:ind w:left="708"/>
              <w:rPr>
                <w:b/>
                <w:sz w:val="20"/>
                <w:szCs w:val="20"/>
              </w:rPr>
            </w:pPr>
            <w:r w:rsidRPr="00E141A4">
              <w:rPr>
                <w:b/>
                <w:bCs/>
                <w:sz w:val="20"/>
                <w:szCs w:val="20"/>
              </w:rPr>
              <w:t>Proje</w:t>
            </w:r>
          </w:p>
        </w:tc>
        <w:tc>
          <w:tcPr>
            <w:tcW w:w="2484" w:type="dxa"/>
            <w:vAlign w:val="center"/>
          </w:tcPr>
          <w:p w14:paraId="1DBA681A" w14:textId="77777777" w:rsidR="009D755B" w:rsidRPr="00E141A4" w:rsidRDefault="009D755B" w:rsidP="00F62A30">
            <w:pPr>
              <w:autoSpaceDE w:val="0"/>
              <w:autoSpaceDN w:val="0"/>
              <w:adjustRightInd w:val="0"/>
              <w:jc w:val="center"/>
              <w:rPr>
                <w:color w:val="FF0000"/>
                <w:sz w:val="20"/>
                <w:szCs w:val="20"/>
                <w:highlight w:val="yellow"/>
              </w:rPr>
            </w:pPr>
          </w:p>
        </w:tc>
        <w:tc>
          <w:tcPr>
            <w:tcW w:w="3301" w:type="dxa"/>
            <w:vAlign w:val="center"/>
          </w:tcPr>
          <w:p w14:paraId="13387933" w14:textId="77777777" w:rsidR="009D755B" w:rsidRPr="00E141A4" w:rsidRDefault="009D755B" w:rsidP="00F62A30">
            <w:pPr>
              <w:autoSpaceDE w:val="0"/>
              <w:autoSpaceDN w:val="0"/>
              <w:adjustRightInd w:val="0"/>
              <w:jc w:val="center"/>
              <w:rPr>
                <w:sz w:val="20"/>
                <w:szCs w:val="20"/>
                <w:highlight w:val="yellow"/>
              </w:rPr>
            </w:pPr>
          </w:p>
        </w:tc>
      </w:tr>
      <w:tr w:rsidR="009D755B" w:rsidRPr="00E141A4" w14:paraId="6BD61710" w14:textId="77777777" w:rsidTr="009D755B">
        <w:tc>
          <w:tcPr>
            <w:tcW w:w="3708" w:type="dxa"/>
            <w:vAlign w:val="center"/>
          </w:tcPr>
          <w:p w14:paraId="09D8E6C0" w14:textId="77777777" w:rsidR="009D755B" w:rsidRPr="00E141A4" w:rsidRDefault="009D755B" w:rsidP="00F62A30">
            <w:pPr>
              <w:autoSpaceDE w:val="0"/>
              <w:autoSpaceDN w:val="0"/>
              <w:adjustRightInd w:val="0"/>
              <w:ind w:left="708"/>
              <w:rPr>
                <w:b/>
                <w:sz w:val="20"/>
                <w:szCs w:val="20"/>
              </w:rPr>
            </w:pPr>
            <w:r w:rsidRPr="00E141A4">
              <w:rPr>
                <w:b/>
                <w:bCs/>
                <w:sz w:val="20"/>
                <w:szCs w:val="20"/>
              </w:rPr>
              <w:t>Laboratuvar</w:t>
            </w:r>
            <w:r w:rsidRPr="00E141A4">
              <w:rPr>
                <w:sz w:val="20"/>
                <w:szCs w:val="20"/>
              </w:rPr>
              <w:t xml:space="preserve"> </w:t>
            </w:r>
          </w:p>
        </w:tc>
        <w:tc>
          <w:tcPr>
            <w:tcW w:w="2484" w:type="dxa"/>
            <w:vAlign w:val="center"/>
          </w:tcPr>
          <w:p w14:paraId="611901FB" w14:textId="77777777" w:rsidR="009D755B" w:rsidRPr="00E141A4" w:rsidRDefault="009D755B" w:rsidP="00F62A30">
            <w:pPr>
              <w:autoSpaceDE w:val="0"/>
              <w:autoSpaceDN w:val="0"/>
              <w:adjustRightInd w:val="0"/>
              <w:jc w:val="center"/>
              <w:rPr>
                <w:sz w:val="20"/>
                <w:szCs w:val="20"/>
              </w:rPr>
            </w:pPr>
          </w:p>
        </w:tc>
        <w:tc>
          <w:tcPr>
            <w:tcW w:w="3301" w:type="dxa"/>
            <w:vAlign w:val="center"/>
          </w:tcPr>
          <w:p w14:paraId="176DD6CC" w14:textId="77777777" w:rsidR="009D755B" w:rsidRPr="00E141A4" w:rsidRDefault="009D755B" w:rsidP="00F62A30">
            <w:pPr>
              <w:autoSpaceDE w:val="0"/>
              <w:autoSpaceDN w:val="0"/>
              <w:adjustRightInd w:val="0"/>
              <w:jc w:val="center"/>
              <w:rPr>
                <w:sz w:val="20"/>
                <w:szCs w:val="20"/>
              </w:rPr>
            </w:pPr>
          </w:p>
        </w:tc>
      </w:tr>
      <w:tr w:rsidR="009D755B" w:rsidRPr="00E141A4" w14:paraId="2B2625E1" w14:textId="77777777" w:rsidTr="009D755B">
        <w:tc>
          <w:tcPr>
            <w:tcW w:w="3708" w:type="dxa"/>
            <w:vAlign w:val="center"/>
          </w:tcPr>
          <w:p w14:paraId="0F3FC18B" w14:textId="77777777" w:rsidR="009D755B" w:rsidRPr="00E141A4" w:rsidRDefault="009D755B" w:rsidP="00F62A30">
            <w:pPr>
              <w:autoSpaceDE w:val="0"/>
              <w:autoSpaceDN w:val="0"/>
              <w:adjustRightInd w:val="0"/>
              <w:ind w:left="708"/>
              <w:rPr>
                <w:b/>
                <w:sz w:val="20"/>
                <w:szCs w:val="20"/>
              </w:rPr>
            </w:pPr>
            <w:r w:rsidRPr="00E141A4">
              <w:rPr>
                <w:b/>
                <w:bCs/>
                <w:sz w:val="20"/>
                <w:szCs w:val="20"/>
              </w:rPr>
              <w:t>Final Sınavı</w:t>
            </w:r>
            <w:r w:rsidRPr="00E141A4">
              <w:rPr>
                <w:sz w:val="20"/>
                <w:szCs w:val="20"/>
              </w:rPr>
              <w:t xml:space="preserve"> </w:t>
            </w:r>
          </w:p>
        </w:tc>
        <w:tc>
          <w:tcPr>
            <w:tcW w:w="2484" w:type="dxa"/>
            <w:vAlign w:val="center"/>
          </w:tcPr>
          <w:p w14:paraId="1BF0A75F" w14:textId="77777777" w:rsidR="009D755B" w:rsidRPr="00E141A4" w:rsidRDefault="009D755B" w:rsidP="00F62A30">
            <w:pPr>
              <w:autoSpaceDE w:val="0"/>
              <w:autoSpaceDN w:val="0"/>
              <w:adjustRightInd w:val="0"/>
              <w:jc w:val="center"/>
              <w:rPr>
                <w:color w:val="0000FF"/>
                <w:sz w:val="20"/>
                <w:szCs w:val="20"/>
                <w:highlight w:val="red"/>
              </w:rPr>
            </w:pPr>
            <w:r w:rsidRPr="00E141A4">
              <w:rPr>
                <w:sz w:val="20"/>
                <w:szCs w:val="20"/>
              </w:rPr>
              <w:t>X</w:t>
            </w:r>
          </w:p>
        </w:tc>
        <w:tc>
          <w:tcPr>
            <w:tcW w:w="3301" w:type="dxa"/>
            <w:vAlign w:val="center"/>
          </w:tcPr>
          <w:p w14:paraId="7A51B1FD" w14:textId="681117B2" w:rsidR="009D755B" w:rsidRPr="00E141A4" w:rsidRDefault="009D755B" w:rsidP="00E87043">
            <w:pPr>
              <w:autoSpaceDE w:val="0"/>
              <w:autoSpaceDN w:val="0"/>
              <w:adjustRightInd w:val="0"/>
              <w:jc w:val="center"/>
              <w:rPr>
                <w:sz w:val="20"/>
                <w:szCs w:val="20"/>
                <w:highlight w:val="red"/>
              </w:rPr>
            </w:pPr>
            <w:r w:rsidRPr="00E141A4">
              <w:rPr>
                <w:sz w:val="20"/>
                <w:szCs w:val="20"/>
              </w:rPr>
              <w:t>%</w:t>
            </w:r>
            <w:r w:rsidR="00E87043">
              <w:rPr>
                <w:sz w:val="20"/>
                <w:szCs w:val="20"/>
              </w:rPr>
              <w:t>5</w:t>
            </w:r>
            <w:r w:rsidRPr="00E141A4">
              <w:rPr>
                <w:sz w:val="20"/>
                <w:szCs w:val="20"/>
              </w:rPr>
              <w:t>0</w:t>
            </w:r>
          </w:p>
        </w:tc>
      </w:tr>
      <w:tr w:rsidR="009D755B" w:rsidRPr="00E141A4" w14:paraId="739EC9B4" w14:textId="77777777" w:rsidTr="009D755B">
        <w:tc>
          <w:tcPr>
            <w:tcW w:w="3708" w:type="dxa"/>
            <w:vAlign w:val="center"/>
          </w:tcPr>
          <w:p w14:paraId="71880306" w14:textId="77777777" w:rsidR="009D755B" w:rsidRPr="00E141A4" w:rsidRDefault="009D755B" w:rsidP="00F62A30">
            <w:pPr>
              <w:autoSpaceDE w:val="0"/>
              <w:autoSpaceDN w:val="0"/>
              <w:adjustRightInd w:val="0"/>
              <w:ind w:left="708"/>
              <w:rPr>
                <w:b/>
                <w:sz w:val="20"/>
                <w:szCs w:val="20"/>
              </w:rPr>
            </w:pPr>
            <w:r w:rsidRPr="00E141A4">
              <w:rPr>
                <w:b/>
                <w:bCs/>
                <w:sz w:val="20"/>
                <w:szCs w:val="20"/>
              </w:rPr>
              <w:t>Derse Katılım</w:t>
            </w:r>
            <w:r w:rsidRPr="00E141A4">
              <w:rPr>
                <w:sz w:val="20"/>
                <w:szCs w:val="20"/>
              </w:rPr>
              <w:t xml:space="preserve"> </w:t>
            </w:r>
          </w:p>
        </w:tc>
        <w:tc>
          <w:tcPr>
            <w:tcW w:w="2484" w:type="dxa"/>
            <w:vAlign w:val="center"/>
          </w:tcPr>
          <w:p w14:paraId="09E8F8AA" w14:textId="77777777" w:rsidR="009D755B" w:rsidRPr="00E141A4" w:rsidRDefault="009D755B" w:rsidP="00F62A30">
            <w:pPr>
              <w:autoSpaceDE w:val="0"/>
              <w:autoSpaceDN w:val="0"/>
              <w:adjustRightInd w:val="0"/>
              <w:jc w:val="center"/>
              <w:rPr>
                <w:sz w:val="20"/>
                <w:szCs w:val="20"/>
                <w:highlight w:val="red"/>
              </w:rPr>
            </w:pPr>
          </w:p>
        </w:tc>
        <w:tc>
          <w:tcPr>
            <w:tcW w:w="3301" w:type="dxa"/>
            <w:vAlign w:val="center"/>
          </w:tcPr>
          <w:p w14:paraId="4998526C" w14:textId="77777777" w:rsidR="009D755B" w:rsidRPr="00E141A4" w:rsidRDefault="009D755B" w:rsidP="00F62A30">
            <w:pPr>
              <w:autoSpaceDE w:val="0"/>
              <w:autoSpaceDN w:val="0"/>
              <w:adjustRightInd w:val="0"/>
              <w:jc w:val="center"/>
              <w:rPr>
                <w:sz w:val="20"/>
                <w:szCs w:val="20"/>
                <w:highlight w:val="red"/>
              </w:rPr>
            </w:pPr>
          </w:p>
        </w:tc>
      </w:tr>
      <w:tr w:rsidR="009D755B" w:rsidRPr="00E141A4" w14:paraId="518886FA" w14:textId="77777777" w:rsidTr="009D755B">
        <w:tc>
          <w:tcPr>
            <w:tcW w:w="3708" w:type="dxa"/>
            <w:vAlign w:val="center"/>
          </w:tcPr>
          <w:p w14:paraId="2DAD01BE" w14:textId="77777777" w:rsidR="009D755B" w:rsidRPr="00E141A4" w:rsidRDefault="009D755B" w:rsidP="00F62A30">
            <w:pPr>
              <w:autoSpaceDE w:val="0"/>
              <w:autoSpaceDN w:val="0"/>
              <w:adjustRightInd w:val="0"/>
              <w:ind w:left="708"/>
              <w:rPr>
                <w:b/>
                <w:sz w:val="20"/>
                <w:szCs w:val="20"/>
              </w:rPr>
            </w:pPr>
            <w:r w:rsidRPr="00E141A4">
              <w:rPr>
                <w:b/>
                <w:bCs/>
                <w:sz w:val="20"/>
                <w:szCs w:val="20"/>
              </w:rPr>
              <w:t>Uygulama</w:t>
            </w:r>
            <w:r w:rsidRPr="00E141A4">
              <w:rPr>
                <w:sz w:val="20"/>
                <w:szCs w:val="20"/>
              </w:rPr>
              <w:t xml:space="preserve"> </w:t>
            </w:r>
          </w:p>
        </w:tc>
        <w:tc>
          <w:tcPr>
            <w:tcW w:w="2484" w:type="dxa"/>
            <w:vAlign w:val="center"/>
          </w:tcPr>
          <w:p w14:paraId="61289988" w14:textId="77777777" w:rsidR="009D755B" w:rsidRPr="00E141A4" w:rsidRDefault="009D755B" w:rsidP="00F62A30">
            <w:pPr>
              <w:autoSpaceDE w:val="0"/>
              <w:autoSpaceDN w:val="0"/>
              <w:adjustRightInd w:val="0"/>
              <w:jc w:val="center"/>
              <w:rPr>
                <w:sz w:val="20"/>
                <w:szCs w:val="20"/>
                <w:highlight w:val="red"/>
              </w:rPr>
            </w:pPr>
          </w:p>
        </w:tc>
        <w:tc>
          <w:tcPr>
            <w:tcW w:w="3301" w:type="dxa"/>
            <w:vAlign w:val="center"/>
          </w:tcPr>
          <w:p w14:paraId="6D96E97E" w14:textId="77777777" w:rsidR="009D755B" w:rsidRPr="00E141A4" w:rsidRDefault="009D755B" w:rsidP="00F62A30">
            <w:pPr>
              <w:autoSpaceDE w:val="0"/>
              <w:autoSpaceDN w:val="0"/>
              <w:adjustRightInd w:val="0"/>
              <w:jc w:val="center"/>
              <w:rPr>
                <w:sz w:val="20"/>
                <w:szCs w:val="20"/>
                <w:highlight w:val="red"/>
              </w:rPr>
            </w:pPr>
          </w:p>
        </w:tc>
      </w:tr>
      <w:tr w:rsidR="009D755B" w:rsidRPr="00E141A4" w14:paraId="6EAB26BE" w14:textId="77777777" w:rsidTr="009D755B">
        <w:trPr>
          <w:trHeight w:val="543"/>
        </w:trPr>
        <w:tc>
          <w:tcPr>
            <w:tcW w:w="9493" w:type="dxa"/>
            <w:gridSpan w:val="3"/>
            <w:vAlign w:val="center"/>
          </w:tcPr>
          <w:p w14:paraId="7DAEF690" w14:textId="77777777" w:rsidR="009D755B" w:rsidRPr="00E141A4" w:rsidRDefault="009D755B" w:rsidP="00F62A30">
            <w:pPr>
              <w:autoSpaceDE w:val="0"/>
              <w:autoSpaceDN w:val="0"/>
              <w:adjustRightInd w:val="0"/>
              <w:rPr>
                <w:b/>
                <w:sz w:val="20"/>
                <w:szCs w:val="20"/>
              </w:rPr>
            </w:pPr>
            <w:r w:rsidRPr="00E141A4">
              <w:rPr>
                <w:b/>
                <w:bCs/>
                <w:sz w:val="20"/>
                <w:szCs w:val="20"/>
              </w:rPr>
              <w:t>Değerlendirme Yöntemlerine İlişkin Açıklamalar:</w:t>
            </w:r>
            <w:r w:rsidRPr="00E141A4">
              <w:rPr>
                <w:sz w:val="20"/>
                <w:szCs w:val="20"/>
              </w:rPr>
              <w:t xml:space="preserve">  </w:t>
            </w:r>
          </w:p>
          <w:p w14:paraId="7D9F9885" w14:textId="1369260E" w:rsidR="009D755B" w:rsidRPr="00E141A4" w:rsidRDefault="00E87043" w:rsidP="00F62A30">
            <w:pPr>
              <w:autoSpaceDE w:val="0"/>
              <w:autoSpaceDN w:val="0"/>
              <w:adjustRightInd w:val="0"/>
              <w:rPr>
                <w:b/>
                <w:sz w:val="20"/>
                <w:szCs w:val="20"/>
              </w:rPr>
            </w:pPr>
            <w:r w:rsidRPr="00E87043">
              <w:rPr>
                <w:sz w:val="20"/>
                <w:szCs w:val="20"/>
              </w:rPr>
              <w:t>Yarıyıl içi notunun %50 ı + Final notunun %50 si =  100 tam not üzerinden  en  az 60 olması gerekir</w:t>
            </w:r>
          </w:p>
        </w:tc>
      </w:tr>
      <w:tr w:rsidR="009D755B" w:rsidRPr="00E141A4" w14:paraId="17B08876" w14:textId="77777777" w:rsidTr="009D755B">
        <w:trPr>
          <w:trHeight w:val="852"/>
        </w:trPr>
        <w:tc>
          <w:tcPr>
            <w:tcW w:w="9493" w:type="dxa"/>
            <w:gridSpan w:val="3"/>
          </w:tcPr>
          <w:p w14:paraId="36FA2DC0" w14:textId="77777777" w:rsidR="009D755B" w:rsidRPr="00E141A4" w:rsidRDefault="009D755B" w:rsidP="00F62A30">
            <w:pPr>
              <w:tabs>
                <w:tab w:val="left" w:pos="6550"/>
              </w:tabs>
              <w:rPr>
                <w:sz w:val="20"/>
                <w:szCs w:val="20"/>
              </w:rPr>
            </w:pPr>
            <w:r w:rsidRPr="00E141A4">
              <w:rPr>
                <w:b/>
                <w:bCs/>
                <w:sz w:val="20"/>
                <w:szCs w:val="20"/>
              </w:rPr>
              <w:t>Değerlendirme Kriteri:</w:t>
            </w:r>
            <w:r w:rsidRPr="00E141A4">
              <w:rPr>
                <w:sz w:val="20"/>
                <w:szCs w:val="20"/>
              </w:rPr>
              <w:t xml:space="preserve"> </w:t>
            </w:r>
          </w:p>
          <w:p w14:paraId="36B9F9CA" w14:textId="77777777" w:rsidR="009D755B" w:rsidRPr="00E141A4" w:rsidRDefault="009D755B" w:rsidP="00F62A30">
            <w:pPr>
              <w:jc w:val="both"/>
              <w:rPr>
                <w:sz w:val="20"/>
                <w:szCs w:val="20"/>
              </w:rPr>
            </w:pPr>
            <w:r w:rsidRPr="00E141A4">
              <w:rPr>
                <w:sz w:val="20"/>
                <w:szCs w:val="20"/>
              </w:rPr>
              <w:t>Sınavlarda; yorumlama, hatırlama, karar verme, açıklama, sınıflama, bilgileri birleştirme becerileri değerlendirilecektir.</w:t>
            </w:r>
          </w:p>
        </w:tc>
      </w:tr>
      <w:tr w:rsidR="009D755B" w:rsidRPr="00E141A4" w14:paraId="122E6648" w14:textId="77777777" w:rsidTr="009D755B">
        <w:tblPrEx>
          <w:tblBorders>
            <w:insideH w:val="single" w:sz="6" w:space="0" w:color="auto"/>
            <w:insideV w:val="single" w:sz="6" w:space="0" w:color="auto"/>
          </w:tblBorders>
        </w:tblPrEx>
        <w:trPr>
          <w:trHeight w:val="1554"/>
        </w:trPr>
        <w:tc>
          <w:tcPr>
            <w:tcW w:w="9493" w:type="dxa"/>
            <w:gridSpan w:val="3"/>
          </w:tcPr>
          <w:p w14:paraId="6A6FD4AE" w14:textId="77777777" w:rsidR="009D755B" w:rsidRPr="00E141A4" w:rsidRDefault="009D755B" w:rsidP="00F62A30">
            <w:pPr>
              <w:rPr>
                <w:b/>
                <w:sz w:val="20"/>
                <w:szCs w:val="20"/>
              </w:rPr>
            </w:pPr>
            <w:r w:rsidRPr="00E141A4">
              <w:rPr>
                <w:b/>
                <w:bCs/>
                <w:sz w:val="20"/>
                <w:szCs w:val="20"/>
              </w:rPr>
              <w:t>Ders İçin Önerilen Kaynaklar:</w:t>
            </w:r>
            <w:r w:rsidRPr="00E141A4">
              <w:rPr>
                <w:sz w:val="20"/>
                <w:szCs w:val="20"/>
              </w:rPr>
              <w:t xml:space="preserve">  </w:t>
            </w:r>
          </w:p>
          <w:p w14:paraId="5F3F11CB" w14:textId="77777777" w:rsidR="009D755B" w:rsidRPr="00E141A4" w:rsidRDefault="009D755B" w:rsidP="00F62A30">
            <w:pPr>
              <w:pStyle w:val="ListParagraph1"/>
              <w:spacing w:line="240" w:lineRule="auto"/>
              <w:ind w:left="0"/>
              <w:rPr>
                <w:rStyle w:val="ptbrand3"/>
                <w:rFonts w:ascii="Times New Roman" w:hAnsi="Times New Roman"/>
                <w:b/>
                <w:sz w:val="20"/>
                <w:szCs w:val="20"/>
              </w:rPr>
            </w:pPr>
            <w:r w:rsidRPr="00E141A4">
              <w:rPr>
                <w:rFonts w:ascii="Times New Roman" w:hAnsi="Times New Roman"/>
                <w:b/>
                <w:bCs/>
                <w:sz w:val="20"/>
                <w:szCs w:val="20"/>
              </w:rPr>
              <w:t>Ana kaynak:</w:t>
            </w:r>
            <w:r w:rsidRPr="00E141A4">
              <w:rPr>
                <w:rStyle w:val="ptbrand3"/>
                <w:rFonts w:ascii="Times New Roman" w:hAnsi="Times New Roman"/>
                <w:sz w:val="20"/>
                <w:szCs w:val="20"/>
              </w:rPr>
              <w:t xml:space="preserve"> </w:t>
            </w:r>
          </w:p>
          <w:p w14:paraId="119A78E2" w14:textId="77777777" w:rsidR="009D755B" w:rsidRPr="00E141A4" w:rsidRDefault="009D755B" w:rsidP="00CF1BA0">
            <w:pPr>
              <w:pStyle w:val="Default"/>
              <w:numPr>
                <w:ilvl w:val="0"/>
                <w:numId w:val="25"/>
              </w:numPr>
              <w:rPr>
                <w:sz w:val="20"/>
                <w:szCs w:val="20"/>
              </w:rPr>
            </w:pPr>
            <w:r w:rsidRPr="00E141A4">
              <w:rPr>
                <w:sz w:val="20"/>
                <w:szCs w:val="20"/>
              </w:rPr>
              <w:t xml:space="preserve">Guyton A.C., Hall J.E. (2007) Tıbbi Fizyoloji 11.Basım, Çavuşoğlu H., Çağlayan Yeğen B. (Çev. Edt.), Aydın Z., Alican İ. (Edt. Yard.) Nobel Tıp Kitabevi </w:t>
            </w:r>
          </w:p>
          <w:p w14:paraId="6E1C2B4C" w14:textId="77777777" w:rsidR="009D755B" w:rsidRPr="00E141A4" w:rsidRDefault="009D755B" w:rsidP="00CF1BA0">
            <w:pPr>
              <w:pStyle w:val="Default"/>
              <w:numPr>
                <w:ilvl w:val="0"/>
                <w:numId w:val="25"/>
              </w:numPr>
              <w:rPr>
                <w:sz w:val="20"/>
                <w:szCs w:val="20"/>
              </w:rPr>
            </w:pPr>
            <w:r w:rsidRPr="00E141A4">
              <w:rPr>
                <w:sz w:val="20"/>
                <w:szCs w:val="20"/>
              </w:rPr>
              <w:t>Özgünen T (Çev. Edt.) (2014) Vander İnsan Fizyolojisi, Güneş Tıp Kitabevi, İstanbul</w:t>
            </w:r>
          </w:p>
          <w:p w14:paraId="49B60176" w14:textId="77777777" w:rsidR="009D755B" w:rsidRPr="00E141A4" w:rsidRDefault="009D755B" w:rsidP="00CF1BA0">
            <w:pPr>
              <w:pStyle w:val="Default"/>
              <w:numPr>
                <w:ilvl w:val="0"/>
                <w:numId w:val="25"/>
              </w:numPr>
              <w:rPr>
                <w:sz w:val="20"/>
                <w:szCs w:val="20"/>
              </w:rPr>
            </w:pPr>
            <w:r w:rsidRPr="00E141A4">
              <w:rPr>
                <w:sz w:val="20"/>
                <w:szCs w:val="20"/>
              </w:rPr>
              <w:t xml:space="preserve">Berns RM, Levy MN, Koeppen BM, Stantonl BA (Edit), Türk Fizyolojik Bilimler Derneği (Çev. Edt.) (2008), Fizyoloji, Güneş Tıp Kitabevi, İstanbul </w:t>
            </w:r>
          </w:p>
          <w:tbl>
            <w:tblPr>
              <w:tblW w:w="0" w:type="auto"/>
              <w:tblBorders>
                <w:top w:val="nil"/>
                <w:left w:val="nil"/>
                <w:bottom w:val="nil"/>
                <w:right w:val="nil"/>
              </w:tblBorders>
              <w:tblLook w:val="0000" w:firstRow="0" w:lastRow="0" w:firstColumn="0" w:lastColumn="0" w:noHBand="0" w:noVBand="0"/>
            </w:tblPr>
            <w:tblGrid>
              <w:gridCol w:w="9277"/>
            </w:tblGrid>
            <w:tr w:rsidR="009D755B" w:rsidRPr="00E141A4" w14:paraId="3D468FE7" w14:textId="77777777" w:rsidTr="00F62A30">
              <w:trPr>
                <w:trHeight w:val="867"/>
              </w:trPr>
              <w:tc>
                <w:tcPr>
                  <w:tcW w:w="0" w:type="auto"/>
                </w:tcPr>
                <w:p w14:paraId="6662F9A3" w14:textId="77777777" w:rsidR="009D755B" w:rsidRPr="00E141A4" w:rsidRDefault="009D755B" w:rsidP="00CF1BA0">
                  <w:pPr>
                    <w:pStyle w:val="Default"/>
                    <w:numPr>
                      <w:ilvl w:val="0"/>
                      <w:numId w:val="25"/>
                    </w:numPr>
                    <w:rPr>
                      <w:sz w:val="20"/>
                      <w:szCs w:val="20"/>
                    </w:rPr>
                  </w:pPr>
                  <w:r w:rsidRPr="00E141A4">
                    <w:rPr>
                      <w:sz w:val="20"/>
                      <w:szCs w:val="20"/>
                    </w:rPr>
                    <w:t>Peker T (Çev. Edt.) (2014) Hemşirelik Öğrencileri İçin Anatomi ve Fizyolojinin Temelleri, Güneş Tıp Kitabevi, İstanbul</w:t>
                  </w:r>
                </w:p>
                <w:p w14:paraId="7E0FC006" w14:textId="77777777" w:rsidR="009D755B" w:rsidRPr="00E141A4" w:rsidRDefault="009D755B" w:rsidP="00CF1BA0">
                  <w:pPr>
                    <w:pStyle w:val="Default"/>
                    <w:numPr>
                      <w:ilvl w:val="0"/>
                      <w:numId w:val="25"/>
                    </w:numPr>
                    <w:rPr>
                      <w:sz w:val="20"/>
                      <w:szCs w:val="20"/>
                    </w:rPr>
                  </w:pPr>
                  <w:r w:rsidRPr="00E141A4">
                    <w:rPr>
                      <w:sz w:val="20"/>
                      <w:szCs w:val="20"/>
                    </w:rPr>
                    <w:t xml:space="preserve">Boron WF, Boulpaep EC (2012) Medical Physiology, 2. Edition, Sounders Elsevier, ABD. </w:t>
                  </w:r>
                </w:p>
              </w:tc>
            </w:tr>
          </w:tbl>
          <w:p w14:paraId="570B7625" w14:textId="77777777" w:rsidR="009D755B" w:rsidRPr="00E141A4" w:rsidRDefault="009D755B" w:rsidP="00F62A30">
            <w:pPr>
              <w:rPr>
                <w:b/>
                <w:sz w:val="20"/>
                <w:szCs w:val="20"/>
              </w:rPr>
            </w:pPr>
            <w:r w:rsidRPr="00E141A4">
              <w:rPr>
                <w:b/>
                <w:bCs/>
                <w:sz w:val="20"/>
                <w:szCs w:val="20"/>
              </w:rPr>
              <w:t>Yardımcı kaynaklar:</w:t>
            </w:r>
            <w:r w:rsidRPr="00E141A4">
              <w:rPr>
                <w:sz w:val="20"/>
                <w:szCs w:val="20"/>
              </w:rPr>
              <w:t xml:space="preserve"> </w:t>
            </w:r>
          </w:p>
          <w:p w14:paraId="6DC0527D" w14:textId="77777777" w:rsidR="009D755B" w:rsidRPr="00E141A4" w:rsidRDefault="009D755B" w:rsidP="00F62A30">
            <w:pPr>
              <w:rPr>
                <w:b/>
                <w:sz w:val="20"/>
                <w:szCs w:val="20"/>
              </w:rPr>
            </w:pPr>
          </w:p>
          <w:p w14:paraId="06297894" w14:textId="77777777" w:rsidR="009D755B" w:rsidRPr="00E141A4" w:rsidRDefault="009D755B" w:rsidP="00F62A30">
            <w:pPr>
              <w:rPr>
                <w:b/>
                <w:sz w:val="20"/>
                <w:szCs w:val="20"/>
              </w:rPr>
            </w:pPr>
            <w:r w:rsidRPr="00E141A4">
              <w:rPr>
                <w:b/>
                <w:bCs/>
                <w:sz w:val="20"/>
                <w:szCs w:val="20"/>
              </w:rPr>
              <w:t>Referanslar:</w:t>
            </w:r>
            <w:r w:rsidRPr="00E141A4">
              <w:rPr>
                <w:sz w:val="20"/>
                <w:szCs w:val="20"/>
              </w:rPr>
              <w:t xml:space="preserve"> </w:t>
            </w:r>
          </w:p>
          <w:p w14:paraId="0003804A" w14:textId="77777777" w:rsidR="009D755B" w:rsidRPr="00E141A4" w:rsidRDefault="009D755B" w:rsidP="00F62A30">
            <w:pPr>
              <w:rPr>
                <w:b/>
                <w:sz w:val="20"/>
                <w:szCs w:val="20"/>
              </w:rPr>
            </w:pPr>
          </w:p>
          <w:p w14:paraId="215D450A" w14:textId="77777777" w:rsidR="009D755B" w:rsidRPr="00E141A4" w:rsidRDefault="009D755B" w:rsidP="00F62A30">
            <w:pPr>
              <w:rPr>
                <w:sz w:val="20"/>
                <w:szCs w:val="20"/>
              </w:rPr>
            </w:pPr>
            <w:r w:rsidRPr="00E141A4">
              <w:rPr>
                <w:b/>
                <w:bCs/>
                <w:sz w:val="20"/>
                <w:szCs w:val="20"/>
              </w:rPr>
              <w:t>Diğer ders materyalleri:</w:t>
            </w:r>
            <w:r w:rsidRPr="00E141A4">
              <w:rPr>
                <w:sz w:val="20"/>
                <w:szCs w:val="20"/>
              </w:rPr>
              <w:t xml:space="preserve"> Sunum notları </w:t>
            </w:r>
          </w:p>
        </w:tc>
      </w:tr>
      <w:tr w:rsidR="009D755B" w:rsidRPr="00E141A4" w14:paraId="230C9D70" w14:textId="77777777" w:rsidTr="009D755B">
        <w:tblPrEx>
          <w:tblBorders>
            <w:insideH w:val="single" w:sz="6" w:space="0" w:color="auto"/>
            <w:insideV w:val="single" w:sz="6" w:space="0" w:color="auto"/>
          </w:tblBorders>
        </w:tblPrEx>
        <w:tc>
          <w:tcPr>
            <w:tcW w:w="9493" w:type="dxa"/>
            <w:gridSpan w:val="3"/>
          </w:tcPr>
          <w:p w14:paraId="19168AB3" w14:textId="77777777" w:rsidR="009D755B" w:rsidRPr="00E141A4" w:rsidRDefault="009D755B" w:rsidP="00F62A30">
            <w:pPr>
              <w:rPr>
                <w:b/>
                <w:color w:val="000000"/>
                <w:sz w:val="20"/>
                <w:szCs w:val="20"/>
              </w:rPr>
            </w:pPr>
          </w:p>
          <w:p w14:paraId="10D3A925" w14:textId="77777777" w:rsidR="009D755B" w:rsidRPr="00E141A4" w:rsidRDefault="009D755B" w:rsidP="00F62A30">
            <w:pPr>
              <w:rPr>
                <w:b/>
                <w:color w:val="000000"/>
                <w:sz w:val="20"/>
                <w:szCs w:val="20"/>
              </w:rPr>
            </w:pPr>
            <w:r w:rsidRPr="00E141A4">
              <w:rPr>
                <w:b/>
                <w:bCs/>
                <w:color w:val="000000"/>
                <w:sz w:val="20"/>
                <w:szCs w:val="20"/>
              </w:rPr>
              <w:lastRenderedPageBreak/>
              <w:t>Derse İlişkin Politika ve Kurallar: (öğretim üyesi açıklama yapmak isterse bu başlığı kullanabilir)</w:t>
            </w:r>
            <w:r w:rsidRPr="00E141A4">
              <w:rPr>
                <w:color w:val="000000"/>
                <w:sz w:val="20"/>
                <w:szCs w:val="20"/>
              </w:rPr>
              <w:t xml:space="preserve"> </w:t>
            </w:r>
          </w:p>
        </w:tc>
      </w:tr>
    </w:tbl>
    <w:p w14:paraId="36009B3B" w14:textId="77777777" w:rsidR="009D755B" w:rsidRPr="00E141A4" w:rsidRDefault="009D755B" w:rsidP="009D755B">
      <w:pPr>
        <w:rPr>
          <w:sz w:val="20"/>
          <w:szCs w:val="20"/>
        </w:rPr>
      </w:pPr>
    </w:p>
    <w:p w14:paraId="504FF7D8" w14:textId="77777777" w:rsidR="009D755B" w:rsidRPr="00E141A4" w:rsidRDefault="009D755B" w:rsidP="009D755B">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4861"/>
        <w:gridCol w:w="3472"/>
      </w:tblGrid>
      <w:tr w:rsidR="009D755B" w:rsidRPr="00E141A4" w14:paraId="757834EF" w14:textId="77777777" w:rsidTr="009D755B">
        <w:trPr>
          <w:trHeight w:val="930"/>
        </w:trPr>
        <w:tc>
          <w:tcPr>
            <w:tcW w:w="6021" w:type="dxa"/>
            <w:gridSpan w:val="2"/>
          </w:tcPr>
          <w:p w14:paraId="26E3EDB1" w14:textId="77777777" w:rsidR="009D755B" w:rsidRPr="00E141A4" w:rsidRDefault="009D755B" w:rsidP="00F62A30">
            <w:pPr>
              <w:rPr>
                <w:b/>
                <w:color w:val="FF0000"/>
                <w:sz w:val="20"/>
                <w:szCs w:val="20"/>
              </w:rPr>
            </w:pPr>
            <w:r w:rsidRPr="00E141A4">
              <w:rPr>
                <w:b/>
                <w:bCs/>
                <w:sz w:val="20"/>
                <w:szCs w:val="20"/>
              </w:rPr>
              <w:t>Dersin İçeriği:</w:t>
            </w:r>
            <w:r w:rsidRPr="00E141A4">
              <w:rPr>
                <w:sz w:val="20"/>
                <w:szCs w:val="20"/>
              </w:rPr>
              <w:t xml:space="preserve"> </w:t>
            </w:r>
          </w:p>
          <w:p w14:paraId="11225913" w14:textId="77777777" w:rsidR="009D755B" w:rsidRPr="00E141A4" w:rsidRDefault="009D755B" w:rsidP="00F62A30">
            <w:pPr>
              <w:rPr>
                <w:sz w:val="20"/>
                <w:szCs w:val="20"/>
              </w:rPr>
            </w:pPr>
            <w:r w:rsidRPr="00E141A4">
              <w:rPr>
                <w:sz w:val="20"/>
                <w:szCs w:val="20"/>
              </w:rPr>
              <w:t>Sınav tarihleri ders planında belirtilecektir. Sınav tarihleri kesinleştiğinde, tarihlerde değişiklik yapılabilir.</w:t>
            </w:r>
          </w:p>
        </w:tc>
        <w:tc>
          <w:tcPr>
            <w:tcW w:w="3472" w:type="dxa"/>
          </w:tcPr>
          <w:p w14:paraId="6DBFE319" w14:textId="77777777" w:rsidR="009D755B" w:rsidRPr="00E141A4" w:rsidRDefault="009D755B" w:rsidP="00F62A30">
            <w:pPr>
              <w:rPr>
                <w:b/>
                <w:sz w:val="20"/>
                <w:szCs w:val="20"/>
              </w:rPr>
            </w:pPr>
          </w:p>
        </w:tc>
      </w:tr>
      <w:tr w:rsidR="009D755B" w:rsidRPr="00E141A4" w14:paraId="46DE45D8" w14:textId="77777777" w:rsidTr="009D755B">
        <w:trPr>
          <w:trHeight w:val="450"/>
        </w:trPr>
        <w:tc>
          <w:tcPr>
            <w:tcW w:w="1160" w:type="dxa"/>
          </w:tcPr>
          <w:p w14:paraId="1F93A299" w14:textId="77777777" w:rsidR="009D755B" w:rsidRPr="00E141A4" w:rsidRDefault="009D755B" w:rsidP="00F62A30">
            <w:pPr>
              <w:jc w:val="center"/>
              <w:rPr>
                <w:b/>
                <w:sz w:val="20"/>
                <w:szCs w:val="20"/>
              </w:rPr>
            </w:pPr>
            <w:r w:rsidRPr="00E141A4">
              <w:rPr>
                <w:b/>
                <w:bCs/>
                <w:sz w:val="20"/>
                <w:szCs w:val="20"/>
              </w:rPr>
              <w:t>Hafta</w:t>
            </w:r>
          </w:p>
        </w:tc>
        <w:tc>
          <w:tcPr>
            <w:tcW w:w="4861" w:type="dxa"/>
          </w:tcPr>
          <w:p w14:paraId="7DD17F1A" w14:textId="77777777" w:rsidR="009D755B" w:rsidRPr="00E141A4" w:rsidRDefault="009D755B" w:rsidP="00F62A30">
            <w:pPr>
              <w:rPr>
                <w:b/>
                <w:sz w:val="20"/>
                <w:szCs w:val="20"/>
              </w:rPr>
            </w:pPr>
            <w:r w:rsidRPr="00E141A4">
              <w:rPr>
                <w:b/>
                <w:bCs/>
                <w:sz w:val="20"/>
                <w:szCs w:val="20"/>
              </w:rPr>
              <w:t>Konular</w:t>
            </w:r>
          </w:p>
        </w:tc>
        <w:tc>
          <w:tcPr>
            <w:tcW w:w="3472" w:type="dxa"/>
          </w:tcPr>
          <w:p w14:paraId="6905F923" w14:textId="77777777" w:rsidR="009D755B" w:rsidRPr="00E141A4" w:rsidRDefault="009D755B" w:rsidP="00F62A30">
            <w:pPr>
              <w:jc w:val="center"/>
              <w:rPr>
                <w:b/>
                <w:color w:val="000000"/>
                <w:sz w:val="20"/>
                <w:szCs w:val="20"/>
              </w:rPr>
            </w:pPr>
            <w:r w:rsidRPr="00E141A4">
              <w:rPr>
                <w:b/>
                <w:bCs/>
                <w:color w:val="000000"/>
                <w:sz w:val="20"/>
                <w:szCs w:val="20"/>
              </w:rPr>
              <w:t>Öğretim elemanı</w:t>
            </w:r>
          </w:p>
          <w:p w14:paraId="253394C0" w14:textId="77777777" w:rsidR="009D755B" w:rsidRPr="00E141A4" w:rsidRDefault="009D755B" w:rsidP="00F62A30">
            <w:pPr>
              <w:jc w:val="center"/>
              <w:rPr>
                <w:b/>
                <w:color w:val="000000"/>
                <w:sz w:val="20"/>
                <w:szCs w:val="20"/>
              </w:rPr>
            </w:pPr>
          </w:p>
        </w:tc>
      </w:tr>
      <w:tr w:rsidR="009D755B" w:rsidRPr="00E141A4" w14:paraId="7ABA8BAC" w14:textId="77777777" w:rsidTr="009D755B">
        <w:trPr>
          <w:trHeight w:val="885"/>
        </w:trPr>
        <w:tc>
          <w:tcPr>
            <w:tcW w:w="1160" w:type="dxa"/>
          </w:tcPr>
          <w:p w14:paraId="582A3CDE" w14:textId="77777777" w:rsidR="009D755B" w:rsidRPr="00E141A4" w:rsidRDefault="009D755B" w:rsidP="00F62A30">
            <w:pPr>
              <w:rPr>
                <w:b/>
                <w:sz w:val="20"/>
                <w:szCs w:val="20"/>
              </w:rPr>
            </w:pPr>
            <w:r w:rsidRPr="00E141A4">
              <w:rPr>
                <w:b/>
                <w:sz w:val="20"/>
                <w:szCs w:val="20"/>
              </w:rPr>
              <w:t>1. Hafta</w:t>
            </w:r>
          </w:p>
        </w:tc>
        <w:tc>
          <w:tcPr>
            <w:tcW w:w="4861" w:type="dxa"/>
          </w:tcPr>
          <w:p w14:paraId="676E02D6" w14:textId="77777777" w:rsidR="009D755B" w:rsidRPr="00E141A4" w:rsidRDefault="009D755B" w:rsidP="00F62A30">
            <w:pPr>
              <w:rPr>
                <w:sz w:val="20"/>
                <w:szCs w:val="20"/>
              </w:rPr>
            </w:pPr>
            <w:r w:rsidRPr="00E141A4">
              <w:rPr>
                <w:sz w:val="20"/>
                <w:szCs w:val="20"/>
              </w:rPr>
              <w:t>Fizyolojide temel kavram ve terimler</w:t>
            </w:r>
          </w:p>
        </w:tc>
        <w:tc>
          <w:tcPr>
            <w:tcW w:w="3472" w:type="dxa"/>
            <w:vAlign w:val="center"/>
          </w:tcPr>
          <w:p w14:paraId="026FC50E" w14:textId="77777777" w:rsidR="009D755B" w:rsidRPr="00E141A4" w:rsidRDefault="009D755B" w:rsidP="00F62A30">
            <w:pPr>
              <w:pStyle w:val="ListeParagraf"/>
              <w:ind w:left="0"/>
              <w:jc w:val="both"/>
              <w:rPr>
                <w:sz w:val="20"/>
                <w:szCs w:val="20"/>
              </w:rPr>
            </w:pPr>
            <w:r w:rsidRPr="00E141A4">
              <w:rPr>
                <w:sz w:val="20"/>
                <w:szCs w:val="20"/>
              </w:rPr>
              <w:t>Doç. Dr. Ayfer Dayı</w:t>
            </w:r>
          </w:p>
          <w:p w14:paraId="14E7607D" w14:textId="77777777" w:rsidR="009D755B" w:rsidRPr="00E141A4" w:rsidRDefault="009D755B" w:rsidP="00F62A30">
            <w:pPr>
              <w:pStyle w:val="ListeParagraf"/>
              <w:ind w:left="0"/>
              <w:jc w:val="both"/>
              <w:rPr>
                <w:sz w:val="20"/>
                <w:szCs w:val="20"/>
              </w:rPr>
            </w:pPr>
            <w:r w:rsidRPr="00E141A4">
              <w:rPr>
                <w:sz w:val="20"/>
                <w:szCs w:val="20"/>
              </w:rPr>
              <w:t>Görsel destekli sunum</w:t>
            </w:r>
          </w:p>
          <w:p w14:paraId="0B6D49F2" w14:textId="77777777" w:rsidR="009D755B" w:rsidRPr="00E141A4" w:rsidRDefault="009D755B" w:rsidP="00F62A30">
            <w:pPr>
              <w:pStyle w:val="ListeParagraf"/>
              <w:ind w:left="0"/>
              <w:jc w:val="both"/>
              <w:rPr>
                <w:color w:val="000000"/>
                <w:sz w:val="20"/>
                <w:szCs w:val="20"/>
              </w:rPr>
            </w:pPr>
            <w:r w:rsidRPr="00E141A4">
              <w:rPr>
                <w:sz w:val="20"/>
                <w:szCs w:val="20"/>
              </w:rPr>
              <w:t>Soru yanıt</w:t>
            </w:r>
          </w:p>
        </w:tc>
      </w:tr>
      <w:tr w:rsidR="009D755B" w:rsidRPr="00E141A4" w14:paraId="176895E8" w14:textId="77777777" w:rsidTr="009D755B">
        <w:trPr>
          <w:trHeight w:val="885"/>
        </w:trPr>
        <w:tc>
          <w:tcPr>
            <w:tcW w:w="1160" w:type="dxa"/>
          </w:tcPr>
          <w:p w14:paraId="618D3F9E" w14:textId="77777777" w:rsidR="009D755B" w:rsidRPr="00E141A4" w:rsidRDefault="009D755B" w:rsidP="00F62A30">
            <w:pPr>
              <w:rPr>
                <w:b/>
                <w:sz w:val="20"/>
                <w:szCs w:val="20"/>
              </w:rPr>
            </w:pPr>
            <w:r w:rsidRPr="00E141A4">
              <w:rPr>
                <w:b/>
                <w:sz w:val="20"/>
                <w:szCs w:val="20"/>
              </w:rPr>
              <w:t>2. Hafta</w:t>
            </w:r>
          </w:p>
        </w:tc>
        <w:tc>
          <w:tcPr>
            <w:tcW w:w="4861" w:type="dxa"/>
          </w:tcPr>
          <w:p w14:paraId="02CE6D3D" w14:textId="77777777" w:rsidR="009D755B" w:rsidRPr="00E141A4" w:rsidRDefault="009D755B" w:rsidP="00F62A30">
            <w:pPr>
              <w:rPr>
                <w:sz w:val="20"/>
                <w:szCs w:val="20"/>
              </w:rPr>
            </w:pPr>
            <w:r w:rsidRPr="00E141A4">
              <w:rPr>
                <w:sz w:val="20"/>
                <w:szCs w:val="20"/>
              </w:rPr>
              <w:t>Hücre fizyolojisi</w:t>
            </w:r>
          </w:p>
        </w:tc>
        <w:tc>
          <w:tcPr>
            <w:tcW w:w="3472" w:type="dxa"/>
          </w:tcPr>
          <w:p w14:paraId="444172A9" w14:textId="77777777" w:rsidR="009D755B" w:rsidRPr="00E141A4" w:rsidRDefault="009D755B" w:rsidP="00F62A30">
            <w:pPr>
              <w:pStyle w:val="ListeParagraf"/>
              <w:ind w:left="0"/>
              <w:jc w:val="both"/>
              <w:rPr>
                <w:sz w:val="20"/>
                <w:szCs w:val="20"/>
              </w:rPr>
            </w:pPr>
            <w:r w:rsidRPr="00E141A4">
              <w:rPr>
                <w:sz w:val="20"/>
                <w:szCs w:val="20"/>
              </w:rPr>
              <w:t>Doç. Dr. Ayfer Dayı</w:t>
            </w:r>
          </w:p>
          <w:p w14:paraId="1DD88B66" w14:textId="77777777" w:rsidR="009D755B" w:rsidRPr="00E141A4" w:rsidRDefault="009D755B" w:rsidP="00F62A30">
            <w:pPr>
              <w:pStyle w:val="ListeParagraf"/>
              <w:ind w:left="0"/>
              <w:jc w:val="both"/>
              <w:rPr>
                <w:sz w:val="20"/>
                <w:szCs w:val="20"/>
              </w:rPr>
            </w:pPr>
            <w:r w:rsidRPr="00E141A4">
              <w:rPr>
                <w:sz w:val="20"/>
                <w:szCs w:val="20"/>
              </w:rPr>
              <w:t>Görsel destekli sunum,Soru yanıt</w:t>
            </w:r>
          </w:p>
        </w:tc>
      </w:tr>
      <w:tr w:rsidR="009D755B" w:rsidRPr="00E141A4" w14:paraId="4EDA30FA" w14:textId="77777777" w:rsidTr="009D755B">
        <w:trPr>
          <w:trHeight w:val="350"/>
        </w:trPr>
        <w:tc>
          <w:tcPr>
            <w:tcW w:w="1160" w:type="dxa"/>
          </w:tcPr>
          <w:p w14:paraId="224BB48F" w14:textId="77777777" w:rsidR="009D755B" w:rsidRPr="00E141A4" w:rsidRDefault="009D755B" w:rsidP="00F62A30">
            <w:pPr>
              <w:rPr>
                <w:b/>
                <w:sz w:val="20"/>
                <w:szCs w:val="20"/>
              </w:rPr>
            </w:pPr>
            <w:r w:rsidRPr="00E141A4">
              <w:rPr>
                <w:b/>
                <w:sz w:val="20"/>
                <w:szCs w:val="20"/>
              </w:rPr>
              <w:t>3. Hafta</w:t>
            </w:r>
          </w:p>
        </w:tc>
        <w:tc>
          <w:tcPr>
            <w:tcW w:w="4861" w:type="dxa"/>
          </w:tcPr>
          <w:p w14:paraId="4D5A8C2B" w14:textId="77777777" w:rsidR="009D755B" w:rsidRPr="00E141A4" w:rsidRDefault="009D755B" w:rsidP="00F62A30">
            <w:pPr>
              <w:rPr>
                <w:sz w:val="20"/>
                <w:szCs w:val="20"/>
              </w:rPr>
            </w:pPr>
            <w:r w:rsidRPr="00E141A4">
              <w:rPr>
                <w:sz w:val="20"/>
                <w:szCs w:val="20"/>
              </w:rPr>
              <w:t>Sinir sistemi fizyolojisi</w:t>
            </w:r>
          </w:p>
        </w:tc>
        <w:tc>
          <w:tcPr>
            <w:tcW w:w="3472" w:type="dxa"/>
          </w:tcPr>
          <w:p w14:paraId="25C02CA2" w14:textId="77777777" w:rsidR="009D755B" w:rsidRPr="00E141A4" w:rsidRDefault="009D755B" w:rsidP="00F62A30">
            <w:pPr>
              <w:rPr>
                <w:sz w:val="20"/>
                <w:szCs w:val="20"/>
              </w:rPr>
            </w:pPr>
            <w:r w:rsidRPr="00E141A4">
              <w:rPr>
                <w:sz w:val="20"/>
                <w:szCs w:val="20"/>
              </w:rPr>
              <w:t>Doç. Dr. Ayfer Dayı  Görsel destekli sunum</w:t>
            </w:r>
          </w:p>
          <w:p w14:paraId="587D029D" w14:textId="77777777" w:rsidR="009D755B" w:rsidRPr="00E141A4" w:rsidRDefault="009D755B" w:rsidP="00F62A30">
            <w:pPr>
              <w:rPr>
                <w:sz w:val="20"/>
                <w:szCs w:val="20"/>
              </w:rPr>
            </w:pPr>
            <w:r w:rsidRPr="00E141A4">
              <w:rPr>
                <w:sz w:val="20"/>
                <w:szCs w:val="20"/>
              </w:rPr>
              <w:t>Soru yanıt</w:t>
            </w:r>
          </w:p>
        </w:tc>
      </w:tr>
      <w:tr w:rsidR="009D755B" w:rsidRPr="00E141A4" w14:paraId="1B1A6FC8" w14:textId="77777777" w:rsidTr="009D755B">
        <w:trPr>
          <w:trHeight w:val="350"/>
        </w:trPr>
        <w:tc>
          <w:tcPr>
            <w:tcW w:w="1160" w:type="dxa"/>
          </w:tcPr>
          <w:p w14:paraId="2395CEE6" w14:textId="77777777" w:rsidR="009D755B" w:rsidRPr="00E141A4" w:rsidRDefault="009D755B" w:rsidP="00F62A30">
            <w:pPr>
              <w:rPr>
                <w:b/>
                <w:sz w:val="20"/>
                <w:szCs w:val="20"/>
              </w:rPr>
            </w:pPr>
            <w:r w:rsidRPr="00E141A4">
              <w:rPr>
                <w:b/>
                <w:sz w:val="20"/>
                <w:szCs w:val="20"/>
              </w:rPr>
              <w:t>4. Hafta</w:t>
            </w:r>
          </w:p>
        </w:tc>
        <w:tc>
          <w:tcPr>
            <w:tcW w:w="4861" w:type="dxa"/>
          </w:tcPr>
          <w:p w14:paraId="452F0C7F" w14:textId="77777777" w:rsidR="009D755B" w:rsidRPr="00E141A4" w:rsidRDefault="009D755B" w:rsidP="00F62A30">
            <w:pPr>
              <w:rPr>
                <w:sz w:val="20"/>
                <w:szCs w:val="20"/>
              </w:rPr>
            </w:pPr>
            <w:r w:rsidRPr="00E141A4">
              <w:rPr>
                <w:sz w:val="20"/>
                <w:szCs w:val="20"/>
              </w:rPr>
              <w:t>Sinir sistemi fizyolojisi</w:t>
            </w:r>
          </w:p>
        </w:tc>
        <w:tc>
          <w:tcPr>
            <w:tcW w:w="3472" w:type="dxa"/>
          </w:tcPr>
          <w:p w14:paraId="38FF2DCB" w14:textId="77777777" w:rsidR="009D755B" w:rsidRPr="00E141A4" w:rsidRDefault="009D755B" w:rsidP="00F62A30">
            <w:pPr>
              <w:rPr>
                <w:sz w:val="20"/>
                <w:szCs w:val="20"/>
              </w:rPr>
            </w:pPr>
            <w:r w:rsidRPr="00E141A4">
              <w:rPr>
                <w:sz w:val="20"/>
                <w:szCs w:val="20"/>
              </w:rPr>
              <w:t>Doç. Dr. Ayfer Dayı Görsel destekli sunum</w:t>
            </w:r>
          </w:p>
          <w:p w14:paraId="308C8D6E" w14:textId="77777777" w:rsidR="009D755B" w:rsidRPr="00E141A4" w:rsidRDefault="009D755B" w:rsidP="00F62A30">
            <w:pPr>
              <w:rPr>
                <w:sz w:val="20"/>
                <w:szCs w:val="20"/>
              </w:rPr>
            </w:pPr>
            <w:r w:rsidRPr="00E141A4">
              <w:rPr>
                <w:sz w:val="20"/>
                <w:szCs w:val="20"/>
              </w:rPr>
              <w:t>Soru yanıt</w:t>
            </w:r>
          </w:p>
        </w:tc>
      </w:tr>
      <w:tr w:rsidR="009D755B" w:rsidRPr="00E141A4" w14:paraId="7CCC4143" w14:textId="77777777" w:rsidTr="009D755B">
        <w:trPr>
          <w:trHeight w:val="350"/>
        </w:trPr>
        <w:tc>
          <w:tcPr>
            <w:tcW w:w="1160" w:type="dxa"/>
          </w:tcPr>
          <w:p w14:paraId="603F15AF" w14:textId="77777777" w:rsidR="009D755B" w:rsidRPr="00E141A4" w:rsidRDefault="009D755B" w:rsidP="00F62A30">
            <w:pPr>
              <w:rPr>
                <w:b/>
                <w:sz w:val="20"/>
                <w:szCs w:val="20"/>
              </w:rPr>
            </w:pPr>
            <w:r w:rsidRPr="00E141A4">
              <w:rPr>
                <w:b/>
                <w:sz w:val="20"/>
                <w:szCs w:val="20"/>
              </w:rPr>
              <w:t>5. Hafta</w:t>
            </w:r>
          </w:p>
        </w:tc>
        <w:tc>
          <w:tcPr>
            <w:tcW w:w="4861" w:type="dxa"/>
          </w:tcPr>
          <w:p w14:paraId="6F2FC618" w14:textId="77777777" w:rsidR="009D755B" w:rsidRPr="00E141A4" w:rsidRDefault="009D755B" w:rsidP="00F62A30">
            <w:pPr>
              <w:rPr>
                <w:sz w:val="20"/>
                <w:szCs w:val="20"/>
              </w:rPr>
            </w:pPr>
            <w:r w:rsidRPr="00E141A4">
              <w:rPr>
                <w:sz w:val="20"/>
                <w:szCs w:val="20"/>
              </w:rPr>
              <w:t>Sinir sistemi fizyolojisi</w:t>
            </w:r>
          </w:p>
        </w:tc>
        <w:tc>
          <w:tcPr>
            <w:tcW w:w="3472" w:type="dxa"/>
          </w:tcPr>
          <w:p w14:paraId="16CF79A9" w14:textId="77777777" w:rsidR="009D755B" w:rsidRPr="00E141A4" w:rsidRDefault="009D755B" w:rsidP="00F62A30">
            <w:pPr>
              <w:rPr>
                <w:sz w:val="20"/>
                <w:szCs w:val="20"/>
              </w:rPr>
            </w:pPr>
            <w:r w:rsidRPr="00E141A4">
              <w:rPr>
                <w:sz w:val="20"/>
                <w:szCs w:val="20"/>
              </w:rPr>
              <w:t>Doç. Dr. Ayfer Dayı Görsel destekli sunum</w:t>
            </w:r>
          </w:p>
          <w:p w14:paraId="307B1473" w14:textId="77777777" w:rsidR="009D755B" w:rsidRPr="00E141A4" w:rsidRDefault="009D755B" w:rsidP="00F62A30">
            <w:pPr>
              <w:rPr>
                <w:sz w:val="20"/>
                <w:szCs w:val="20"/>
              </w:rPr>
            </w:pPr>
            <w:r w:rsidRPr="00E141A4">
              <w:rPr>
                <w:sz w:val="20"/>
                <w:szCs w:val="20"/>
              </w:rPr>
              <w:t>Soru yanıt</w:t>
            </w:r>
          </w:p>
        </w:tc>
      </w:tr>
      <w:tr w:rsidR="009D755B" w:rsidRPr="00E141A4" w14:paraId="193853E4" w14:textId="77777777" w:rsidTr="009D755B">
        <w:trPr>
          <w:trHeight w:val="350"/>
        </w:trPr>
        <w:tc>
          <w:tcPr>
            <w:tcW w:w="1160" w:type="dxa"/>
          </w:tcPr>
          <w:p w14:paraId="42F09E1A" w14:textId="77777777" w:rsidR="009D755B" w:rsidRPr="00E141A4" w:rsidRDefault="009D755B" w:rsidP="00F62A30">
            <w:pPr>
              <w:rPr>
                <w:b/>
                <w:sz w:val="20"/>
                <w:szCs w:val="20"/>
              </w:rPr>
            </w:pPr>
            <w:r w:rsidRPr="00E141A4">
              <w:rPr>
                <w:b/>
                <w:sz w:val="20"/>
                <w:szCs w:val="20"/>
              </w:rPr>
              <w:t>6. Hafta</w:t>
            </w:r>
          </w:p>
        </w:tc>
        <w:tc>
          <w:tcPr>
            <w:tcW w:w="4861" w:type="dxa"/>
          </w:tcPr>
          <w:p w14:paraId="23EE218A" w14:textId="77777777" w:rsidR="009D755B" w:rsidRPr="00E141A4" w:rsidRDefault="009D755B" w:rsidP="00F62A30">
            <w:pPr>
              <w:rPr>
                <w:sz w:val="20"/>
                <w:szCs w:val="20"/>
              </w:rPr>
            </w:pPr>
            <w:r w:rsidRPr="00E141A4">
              <w:rPr>
                <w:sz w:val="20"/>
                <w:szCs w:val="20"/>
              </w:rPr>
              <w:t>Kas fizyolojisi, çizgili ve düz kasta eksitasyonu ve kasılma süreci</w:t>
            </w:r>
          </w:p>
        </w:tc>
        <w:tc>
          <w:tcPr>
            <w:tcW w:w="3472" w:type="dxa"/>
          </w:tcPr>
          <w:p w14:paraId="018979A9" w14:textId="77777777" w:rsidR="009D755B" w:rsidRPr="00E141A4" w:rsidRDefault="009D755B" w:rsidP="00F62A30">
            <w:pPr>
              <w:rPr>
                <w:sz w:val="20"/>
                <w:szCs w:val="20"/>
              </w:rPr>
            </w:pPr>
            <w:r w:rsidRPr="00E141A4">
              <w:rPr>
                <w:sz w:val="20"/>
                <w:szCs w:val="20"/>
              </w:rPr>
              <w:t>Doç. Dr. Ayfer Dayı Görsel destekli sunum</w:t>
            </w:r>
          </w:p>
          <w:p w14:paraId="120D09A9" w14:textId="77777777" w:rsidR="009D755B" w:rsidRPr="00E141A4" w:rsidRDefault="009D755B" w:rsidP="00F62A30">
            <w:pPr>
              <w:rPr>
                <w:sz w:val="20"/>
                <w:szCs w:val="20"/>
              </w:rPr>
            </w:pPr>
            <w:r w:rsidRPr="00E141A4">
              <w:rPr>
                <w:sz w:val="20"/>
                <w:szCs w:val="20"/>
              </w:rPr>
              <w:t>Soru yanıt</w:t>
            </w:r>
          </w:p>
        </w:tc>
      </w:tr>
      <w:tr w:rsidR="009D755B" w:rsidRPr="00E141A4" w14:paraId="7AF48084" w14:textId="77777777" w:rsidTr="009D755B">
        <w:trPr>
          <w:trHeight w:val="350"/>
        </w:trPr>
        <w:tc>
          <w:tcPr>
            <w:tcW w:w="1160" w:type="dxa"/>
          </w:tcPr>
          <w:p w14:paraId="20F71959" w14:textId="77777777" w:rsidR="009D755B" w:rsidRPr="00E141A4" w:rsidRDefault="009D755B" w:rsidP="00F62A30">
            <w:pPr>
              <w:rPr>
                <w:b/>
                <w:sz w:val="20"/>
                <w:szCs w:val="20"/>
              </w:rPr>
            </w:pPr>
            <w:r w:rsidRPr="00E141A4">
              <w:rPr>
                <w:b/>
                <w:sz w:val="20"/>
                <w:szCs w:val="20"/>
              </w:rPr>
              <w:t>7. Hafta</w:t>
            </w:r>
          </w:p>
        </w:tc>
        <w:tc>
          <w:tcPr>
            <w:tcW w:w="4861" w:type="dxa"/>
          </w:tcPr>
          <w:p w14:paraId="4294406A" w14:textId="77777777" w:rsidR="009D755B" w:rsidRPr="00E141A4" w:rsidRDefault="009D755B" w:rsidP="00F62A30">
            <w:pPr>
              <w:rPr>
                <w:sz w:val="20"/>
                <w:szCs w:val="20"/>
              </w:rPr>
            </w:pPr>
            <w:r w:rsidRPr="00E141A4">
              <w:rPr>
                <w:sz w:val="20"/>
                <w:szCs w:val="20"/>
              </w:rPr>
              <w:t>Kas fizyolojisi, çizgili ve düz kasta eksitasyonu ve kasılma süreci</w:t>
            </w:r>
          </w:p>
        </w:tc>
        <w:tc>
          <w:tcPr>
            <w:tcW w:w="3472" w:type="dxa"/>
          </w:tcPr>
          <w:p w14:paraId="4C77F2DE" w14:textId="77777777" w:rsidR="009D755B" w:rsidRPr="00E141A4" w:rsidRDefault="009D755B" w:rsidP="00F62A30">
            <w:pPr>
              <w:rPr>
                <w:sz w:val="20"/>
                <w:szCs w:val="20"/>
              </w:rPr>
            </w:pPr>
            <w:r w:rsidRPr="00E141A4">
              <w:rPr>
                <w:sz w:val="20"/>
                <w:szCs w:val="20"/>
              </w:rPr>
              <w:t>Doç. Dr. Ayfer Dayı Görsel destekli sunum</w:t>
            </w:r>
          </w:p>
          <w:p w14:paraId="30AD1467" w14:textId="77777777" w:rsidR="009D755B" w:rsidRPr="00E141A4" w:rsidRDefault="009D755B" w:rsidP="00F62A30">
            <w:pPr>
              <w:rPr>
                <w:sz w:val="20"/>
                <w:szCs w:val="20"/>
              </w:rPr>
            </w:pPr>
            <w:r w:rsidRPr="00E141A4">
              <w:rPr>
                <w:sz w:val="20"/>
                <w:szCs w:val="20"/>
              </w:rPr>
              <w:t>Soru yanıt</w:t>
            </w:r>
          </w:p>
        </w:tc>
      </w:tr>
      <w:tr w:rsidR="009D755B" w:rsidRPr="00E141A4" w14:paraId="7A72C502" w14:textId="77777777" w:rsidTr="009D755B">
        <w:trPr>
          <w:trHeight w:val="350"/>
        </w:trPr>
        <w:tc>
          <w:tcPr>
            <w:tcW w:w="1160" w:type="dxa"/>
          </w:tcPr>
          <w:p w14:paraId="10F344A3" w14:textId="77777777" w:rsidR="009D755B" w:rsidRPr="00E141A4" w:rsidRDefault="009D755B" w:rsidP="00F62A30">
            <w:pPr>
              <w:rPr>
                <w:b/>
                <w:sz w:val="20"/>
                <w:szCs w:val="20"/>
              </w:rPr>
            </w:pPr>
            <w:r w:rsidRPr="00E141A4">
              <w:rPr>
                <w:b/>
                <w:sz w:val="20"/>
                <w:szCs w:val="20"/>
              </w:rPr>
              <w:t>8. Hafta</w:t>
            </w:r>
          </w:p>
        </w:tc>
        <w:tc>
          <w:tcPr>
            <w:tcW w:w="4861" w:type="dxa"/>
          </w:tcPr>
          <w:p w14:paraId="5F9CDE48" w14:textId="77777777" w:rsidR="009D755B" w:rsidRPr="00E141A4" w:rsidRDefault="009D755B" w:rsidP="00F62A30">
            <w:pPr>
              <w:rPr>
                <w:sz w:val="20"/>
                <w:szCs w:val="20"/>
              </w:rPr>
            </w:pPr>
            <w:r w:rsidRPr="00E141A4">
              <w:rPr>
                <w:sz w:val="20"/>
                <w:szCs w:val="20"/>
              </w:rPr>
              <w:t>1. VİZE</w:t>
            </w:r>
          </w:p>
        </w:tc>
        <w:tc>
          <w:tcPr>
            <w:tcW w:w="3472" w:type="dxa"/>
          </w:tcPr>
          <w:p w14:paraId="20084B6C" w14:textId="77777777" w:rsidR="009D755B" w:rsidRPr="00E141A4" w:rsidRDefault="009D755B" w:rsidP="00F62A30">
            <w:pPr>
              <w:rPr>
                <w:sz w:val="20"/>
                <w:szCs w:val="20"/>
              </w:rPr>
            </w:pPr>
            <w:r w:rsidRPr="00E141A4">
              <w:rPr>
                <w:sz w:val="20"/>
                <w:szCs w:val="20"/>
              </w:rPr>
              <w:t>Doç. Dr. Ayfer Dayı Görsel destekli sunum</w:t>
            </w:r>
          </w:p>
          <w:p w14:paraId="79422AD9" w14:textId="77777777" w:rsidR="009D755B" w:rsidRPr="00E141A4" w:rsidRDefault="009D755B" w:rsidP="00F62A30">
            <w:pPr>
              <w:rPr>
                <w:sz w:val="20"/>
                <w:szCs w:val="20"/>
              </w:rPr>
            </w:pPr>
            <w:r w:rsidRPr="00E141A4">
              <w:rPr>
                <w:sz w:val="20"/>
                <w:szCs w:val="20"/>
              </w:rPr>
              <w:t>Soru yanıt</w:t>
            </w:r>
          </w:p>
        </w:tc>
      </w:tr>
      <w:tr w:rsidR="009D755B" w:rsidRPr="00E141A4" w14:paraId="756A1610" w14:textId="77777777" w:rsidTr="009D755B">
        <w:trPr>
          <w:trHeight w:val="350"/>
        </w:trPr>
        <w:tc>
          <w:tcPr>
            <w:tcW w:w="1160" w:type="dxa"/>
          </w:tcPr>
          <w:p w14:paraId="1FFCD96F" w14:textId="77777777" w:rsidR="009D755B" w:rsidRPr="00E141A4" w:rsidRDefault="009D755B" w:rsidP="00F62A30">
            <w:pPr>
              <w:rPr>
                <w:b/>
                <w:sz w:val="20"/>
                <w:szCs w:val="20"/>
              </w:rPr>
            </w:pPr>
            <w:r w:rsidRPr="00E141A4">
              <w:rPr>
                <w:b/>
                <w:sz w:val="20"/>
                <w:szCs w:val="20"/>
              </w:rPr>
              <w:t>9. Hafta</w:t>
            </w:r>
          </w:p>
        </w:tc>
        <w:tc>
          <w:tcPr>
            <w:tcW w:w="4861" w:type="dxa"/>
          </w:tcPr>
          <w:p w14:paraId="422E4CF8" w14:textId="77777777" w:rsidR="009D755B" w:rsidRPr="00E141A4" w:rsidRDefault="009D755B" w:rsidP="00F62A30">
            <w:pPr>
              <w:rPr>
                <w:sz w:val="20"/>
                <w:szCs w:val="20"/>
              </w:rPr>
            </w:pPr>
            <w:r w:rsidRPr="00E141A4">
              <w:rPr>
                <w:sz w:val="20"/>
                <w:szCs w:val="20"/>
              </w:rPr>
              <w:t>Kalp ve dolaşım sistemi Fizyolojisi</w:t>
            </w:r>
          </w:p>
        </w:tc>
        <w:tc>
          <w:tcPr>
            <w:tcW w:w="3472" w:type="dxa"/>
          </w:tcPr>
          <w:p w14:paraId="054B912D" w14:textId="77777777" w:rsidR="009D755B" w:rsidRPr="00E141A4" w:rsidRDefault="009D755B" w:rsidP="00F62A30">
            <w:pPr>
              <w:rPr>
                <w:sz w:val="20"/>
                <w:szCs w:val="20"/>
              </w:rPr>
            </w:pPr>
            <w:r w:rsidRPr="00E141A4">
              <w:rPr>
                <w:sz w:val="20"/>
                <w:szCs w:val="20"/>
              </w:rPr>
              <w:t>Doç. Dr. Ayfer Dayı Görsel destekli sunum</w:t>
            </w:r>
          </w:p>
          <w:p w14:paraId="3F0D1EF9" w14:textId="77777777" w:rsidR="009D755B" w:rsidRPr="00E141A4" w:rsidRDefault="009D755B" w:rsidP="00F62A30">
            <w:pPr>
              <w:rPr>
                <w:sz w:val="20"/>
                <w:szCs w:val="20"/>
              </w:rPr>
            </w:pPr>
            <w:r w:rsidRPr="00E141A4">
              <w:rPr>
                <w:sz w:val="20"/>
                <w:szCs w:val="20"/>
              </w:rPr>
              <w:t>Soru yanıt</w:t>
            </w:r>
          </w:p>
        </w:tc>
      </w:tr>
      <w:tr w:rsidR="009D755B" w:rsidRPr="00E141A4" w14:paraId="21ADC3A9" w14:textId="77777777" w:rsidTr="009D755B">
        <w:trPr>
          <w:trHeight w:val="350"/>
        </w:trPr>
        <w:tc>
          <w:tcPr>
            <w:tcW w:w="1160" w:type="dxa"/>
          </w:tcPr>
          <w:p w14:paraId="01DD5B54" w14:textId="77777777" w:rsidR="009D755B" w:rsidRPr="00E141A4" w:rsidRDefault="009D755B" w:rsidP="00F62A30">
            <w:pPr>
              <w:rPr>
                <w:b/>
                <w:sz w:val="20"/>
                <w:szCs w:val="20"/>
              </w:rPr>
            </w:pPr>
            <w:r w:rsidRPr="00E141A4">
              <w:rPr>
                <w:b/>
                <w:sz w:val="20"/>
                <w:szCs w:val="20"/>
              </w:rPr>
              <w:t>10. Hafta</w:t>
            </w:r>
          </w:p>
        </w:tc>
        <w:tc>
          <w:tcPr>
            <w:tcW w:w="4861" w:type="dxa"/>
          </w:tcPr>
          <w:p w14:paraId="24054E34" w14:textId="77777777" w:rsidR="009D755B" w:rsidRPr="00E141A4" w:rsidRDefault="009D755B" w:rsidP="00F62A30">
            <w:pPr>
              <w:rPr>
                <w:sz w:val="20"/>
                <w:szCs w:val="20"/>
              </w:rPr>
            </w:pPr>
            <w:r w:rsidRPr="00E141A4">
              <w:rPr>
                <w:sz w:val="20"/>
                <w:szCs w:val="20"/>
              </w:rPr>
              <w:t>Kalp ve dolaşım sistemi Fizyolojisi</w:t>
            </w:r>
          </w:p>
        </w:tc>
        <w:tc>
          <w:tcPr>
            <w:tcW w:w="3472" w:type="dxa"/>
          </w:tcPr>
          <w:p w14:paraId="7A95EC91" w14:textId="77777777" w:rsidR="009D755B" w:rsidRPr="00E141A4" w:rsidRDefault="009D755B" w:rsidP="00F62A30">
            <w:pPr>
              <w:rPr>
                <w:sz w:val="20"/>
                <w:szCs w:val="20"/>
              </w:rPr>
            </w:pPr>
            <w:r w:rsidRPr="00E141A4">
              <w:rPr>
                <w:sz w:val="20"/>
                <w:szCs w:val="20"/>
              </w:rPr>
              <w:t>Doç. Dr. Ayfer Dayı Görsel destekli sunum</w:t>
            </w:r>
          </w:p>
          <w:p w14:paraId="64A1790D" w14:textId="77777777" w:rsidR="009D755B" w:rsidRPr="00E141A4" w:rsidRDefault="009D755B" w:rsidP="00F62A30">
            <w:pPr>
              <w:rPr>
                <w:sz w:val="20"/>
                <w:szCs w:val="20"/>
              </w:rPr>
            </w:pPr>
            <w:r w:rsidRPr="00E141A4">
              <w:rPr>
                <w:sz w:val="20"/>
                <w:szCs w:val="20"/>
              </w:rPr>
              <w:t>Soru yanıt</w:t>
            </w:r>
          </w:p>
        </w:tc>
      </w:tr>
      <w:tr w:rsidR="009D755B" w:rsidRPr="00E141A4" w14:paraId="306D38B3" w14:textId="77777777" w:rsidTr="009D755B">
        <w:trPr>
          <w:trHeight w:val="350"/>
        </w:trPr>
        <w:tc>
          <w:tcPr>
            <w:tcW w:w="1160" w:type="dxa"/>
          </w:tcPr>
          <w:p w14:paraId="2237FF5E" w14:textId="77777777" w:rsidR="009D755B" w:rsidRPr="00E141A4" w:rsidRDefault="009D755B" w:rsidP="00F62A30">
            <w:pPr>
              <w:rPr>
                <w:b/>
                <w:sz w:val="20"/>
                <w:szCs w:val="20"/>
              </w:rPr>
            </w:pPr>
            <w:r w:rsidRPr="00E141A4">
              <w:rPr>
                <w:b/>
                <w:sz w:val="20"/>
                <w:szCs w:val="20"/>
              </w:rPr>
              <w:t>11. Hafta</w:t>
            </w:r>
          </w:p>
        </w:tc>
        <w:tc>
          <w:tcPr>
            <w:tcW w:w="4861" w:type="dxa"/>
          </w:tcPr>
          <w:p w14:paraId="594C6BE0" w14:textId="77777777" w:rsidR="009D755B" w:rsidRPr="00E141A4" w:rsidRDefault="009D755B" w:rsidP="00F62A30">
            <w:pPr>
              <w:rPr>
                <w:sz w:val="20"/>
                <w:szCs w:val="20"/>
              </w:rPr>
            </w:pPr>
            <w:r w:rsidRPr="00E141A4">
              <w:rPr>
                <w:sz w:val="20"/>
                <w:szCs w:val="20"/>
              </w:rPr>
              <w:t>Kanın bileşimi ve fizyolojik özellikleri</w:t>
            </w:r>
          </w:p>
        </w:tc>
        <w:tc>
          <w:tcPr>
            <w:tcW w:w="3472" w:type="dxa"/>
          </w:tcPr>
          <w:p w14:paraId="63D34917" w14:textId="77777777" w:rsidR="009D755B" w:rsidRPr="00E141A4" w:rsidRDefault="009D755B" w:rsidP="00F62A30">
            <w:pPr>
              <w:rPr>
                <w:sz w:val="20"/>
                <w:szCs w:val="20"/>
              </w:rPr>
            </w:pPr>
            <w:r w:rsidRPr="00E141A4">
              <w:rPr>
                <w:sz w:val="20"/>
                <w:szCs w:val="20"/>
              </w:rPr>
              <w:t>Doç. Dr. Ayfer Dayı Görsel destekli sunum</w:t>
            </w:r>
          </w:p>
          <w:p w14:paraId="3BA7D398" w14:textId="77777777" w:rsidR="009D755B" w:rsidRPr="00E141A4" w:rsidRDefault="009D755B" w:rsidP="00F62A30">
            <w:pPr>
              <w:rPr>
                <w:sz w:val="20"/>
                <w:szCs w:val="20"/>
              </w:rPr>
            </w:pPr>
            <w:r w:rsidRPr="00E141A4">
              <w:rPr>
                <w:sz w:val="20"/>
                <w:szCs w:val="20"/>
              </w:rPr>
              <w:t>Soru yanıt</w:t>
            </w:r>
          </w:p>
        </w:tc>
      </w:tr>
      <w:tr w:rsidR="009D755B" w:rsidRPr="00E141A4" w14:paraId="42C11B12" w14:textId="77777777" w:rsidTr="009D755B">
        <w:trPr>
          <w:trHeight w:val="350"/>
        </w:trPr>
        <w:tc>
          <w:tcPr>
            <w:tcW w:w="1160" w:type="dxa"/>
          </w:tcPr>
          <w:p w14:paraId="6924F3A1" w14:textId="77777777" w:rsidR="009D755B" w:rsidRPr="00E141A4" w:rsidRDefault="009D755B" w:rsidP="00F62A30">
            <w:pPr>
              <w:rPr>
                <w:b/>
                <w:sz w:val="20"/>
                <w:szCs w:val="20"/>
              </w:rPr>
            </w:pPr>
            <w:r w:rsidRPr="00E141A4">
              <w:rPr>
                <w:b/>
                <w:sz w:val="20"/>
                <w:szCs w:val="20"/>
              </w:rPr>
              <w:t>12. Hafta</w:t>
            </w:r>
          </w:p>
        </w:tc>
        <w:tc>
          <w:tcPr>
            <w:tcW w:w="4861" w:type="dxa"/>
          </w:tcPr>
          <w:p w14:paraId="49A36811" w14:textId="77777777" w:rsidR="009D755B" w:rsidRPr="00E141A4" w:rsidRDefault="009D755B" w:rsidP="00F62A30">
            <w:pPr>
              <w:rPr>
                <w:sz w:val="20"/>
                <w:szCs w:val="20"/>
              </w:rPr>
            </w:pPr>
            <w:r w:rsidRPr="00E141A4">
              <w:rPr>
                <w:sz w:val="20"/>
                <w:szCs w:val="20"/>
              </w:rPr>
              <w:t>Solunum Sistemi Fizyolojisi</w:t>
            </w:r>
          </w:p>
        </w:tc>
        <w:tc>
          <w:tcPr>
            <w:tcW w:w="3472" w:type="dxa"/>
          </w:tcPr>
          <w:p w14:paraId="1CDC2254" w14:textId="77777777" w:rsidR="009D755B" w:rsidRPr="00E141A4" w:rsidRDefault="009D755B" w:rsidP="00F62A30">
            <w:pPr>
              <w:rPr>
                <w:sz w:val="20"/>
                <w:szCs w:val="20"/>
              </w:rPr>
            </w:pPr>
            <w:r w:rsidRPr="00E141A4">
              <w:rPr>
                <w:sz w:val="20"/>
                <w:szCs w:val="20"/>
              </w:rPr>
              <w:t>Doç. Dr. Ayfer Dayı Görsel destekli sunum</w:t>
            </w:r>
          </w:p>
          <w:p w14:paraId="441DB54D" w14:textId="77777777" w:rsidR="009D755B" w:rsidRPr="00E141A4" w:rsidRDefault="009D755B" w:rsidP="00F62A30">
            <w:pPr>
              <w:rPr>
                <w:sz w:val="20"/>
                <w:szCs w:val="20"/>
              </w:rPr>
            </w:pPr>
            <w:r w:rsidRPr="00E141A4">
              <w:rPr>
                <w:sz w:val="20"/>
                <w:szCs w:val="20"/>
              </w:rPr>
              <w:t>Soru yanıt</w:t>
            </w:r>
          </w:p>
        </w:tc>
      </w:tr>
      <w:tr w:rsidR="009D755B" w:rsidRPr="00E141A4" w14:paraId="12A5CFCF" w14:textId="77777777" w:rsidTr="009D755B">
        <w:trPr>
          <w:trHeight w:val="350"/>
        </w:trPr>
        <w:tc>
          <w:tcPr>
            <w:tcW w:w="1160" w:type="dxa"/>
          </w:tcPr>
          <w:p w14:paraId="0538620D" w14:textId="77777777" w:rsidR="009D755B" w:rsidRPr="00E141A4" w:rsidRDefault="009D755B" w:rsidP="00F62A30">
            <w:pPr>
              <w:rPr>
                <w:b/>
                <w:sz w:val="20"/>
                <w:szCs w:val="20"/>
              </w:rPr>
            </w:pPr>
            <w:r w:rsidRPr="00E141A4">
              <w:rPr>
                <w:b/>
                <w:sz w:val="20"/>
                <w:szCs w:val="20"/>
              </w:rPr>
              <w:t>13. Hafta</w:t>
            </w:r>
          </w:p>
        </w:tc>
        <w:tc>
          <w:tcPr>
            <w:tcW w:w="4861" w:type="dxa"/>
          </w:tcPr>
          <w:p w14:paraId="5F163E66" w14:textId="77777777" w:rsidR="009D755B" w:rsidRPr="00E141A4" w:rsidRDefault="009D755B" w:rsidP="00F62A30">
            <w:pPr>
              <w:rPr>
                <w:sz w:val="20"/>
                <w:szCs w:val="20"/>
              </w:rPr>
            </w:pPr>
            <w:r w:rsidRPr="00E141A4">
              <w:rPr>
                <w:sz w:val="20"/>
                <w:szCs w:val="20"/>
              </w:rPr>
              <w:t>Solunum Sistemi Fizyolojisi</w:t>
            </w:r>
          </w:p>
        </w:tc>
        <w:tc>
          <w:tcPr>
            <w:tcW w:w="3472" w:type="dxa"/>
          </w:tcPr>
          <w:p w14:paraId="7364B94D" w14:textId="77777777" w:rsidR="009D755B" w:rsidRPr="00E141A4" w:rsidRDefault="009D755B" w:rsidP="00F62A30">
            <w:pPr>
              <w:rPr>
                <w:sz w:val="20"/>
                <w:szCs w:val="20"/>
              </w:rPr>
            </w:pPr>
            <w:r w:rsidRPr="00E141A4">
              <w:rPr>
                <w:sz w:val="20"/>
                <w:szCs w:val="20"/>
              </w:rPr>
              <w:t>Doç. Dr. Ayfer Dayı Görsel destekli sunum</w:t>
            </w:r>
          </w:p>
          <w:p w14:paraId="7A25AE8A" w14:textId="77777777" w:rsidR="009D755B" w:rsidRPr="00E141A4" w:rsidRDefault="009D755B" w:rsidP="00F62A30">
            <w:pPr>
              <w:rPr>
                <w:sz w:val="20"/>
                <w:szCs w:val="20"/>
              </w:rPr>
            </w:pPr>
            <w:r w:rsidRPr="00E141A4">
              <w:rPr>
                <w:sz w:val="20"/>
                <w:szCs w:val="20"/>
              </w:rPr>
              <w:t>Soru yanıt</w:t>
            </w:r>
          </w:p>
        </w:tc>
      </w:tr>
      <w:tr w:rsidR="009D755B" w:rsidRPr="00E141A4" w14:paraId="06439B93" w14:textId="77777777" w:rsidTr="009D755B">
        <w:trPr>
          <w:trHeight w:val="690"/>
        </w:trPr>
        <w:tc>
          <w:tcPr>
            <w:tcW w:w="1160" w:type="dxa"/>
          </w:tcPr>
          <w:p w14:paraId="7E21EC6C" w14:textId="77777777" w:rsidR="009D755B" w:rsidRPr="00E141A4" w:rsidRDefault="009D755B" w:rsidP="00F62A30">
            <w:pPr>
              <w:rPr>
                <w:b/>
                <w:sz w:val="20"/>
                <w:szCs w:val="20"/>
              </w:rPr>
            </w:pPr>
            <w:r w:rsidRPr="00E141A4">
              <w:rPr>
                <w:b/>
                <w:sz w:val="20"/>
                <w:szCs w:val="20"/>
              </w:rPr>
              <w:t>14. Hafta</w:t>
            </w:r>
          </w:p>
        </w:tc>
        <w:tc>
          <w:tcPr>
            <w:tcW w:w="4861" w:type="dxa"/>
          </w:tcPr>
          <w:p w14:paraId="7677DC39" w14:textId="09A40110" w:rsidR="009D755B" w:rsidRPr="00E141A4" w:rsidRDefault="00E87043" w:rsidP="00F62A30">
            <w:pPr>
              <w:rPr>
                <w:sz w:val="20"/>
                <w:szCs w:val="20"/>
              </w:rPr>
            </w:pPr>
            <w:r w:rsidRPr="00E141A4">
              <w:rPr>
                <w:sz w:val="20"/>
                <w:szCs w:val="20"/>
              </w:rPr>
              <w:t>Solunum Sistemi Fizyolojisi</w:t>
            </w:r>
          </w:p>
        </w:tc>
        <w:tc>
          <w:tcPr>
            <w:tcW w:w="3472" w:type="dxa"/>
          </w:tcPr>
          <w:p w14:paraId="6F48739C" w14:textId="77777777" w:rsidR="009D755B" w:rsidRPr="00E141A4" w:rsidRDefault="009D755B" w:rsidP="00F62A30">
            <w:pPr>
              <w:rPr>
                <w:sz w:val="20"/>
                <w:szCs w:val="20"/>
              </w:rPr>
            </w:pPr>
            <w:r w:rsidRPr="00E141A4">
              <w:rPr>
                <w:sz w:val="20"/>
                <w:szCs w:val="20"/>
              </w:rPr>
              <w:t>Doç. Dr. Ayfer Dayı Görsel destekli sunum</w:t>
            </w:r>
          </w:p>
          <w:p w14:paraId="49882015" w14:textId="77777777" w:rsidR="009D755B" w:rsidRPr="00E141A4" w:rsidRDefault="009D755B" w:rsidP="00F62A30">
            <w:pPr>
              <w:rPr>
                <w:sz w:val="20"/>
                <w:szCs w:val="20"/>
              </w:rPr>
            </w:pPr>
            <w:r w:rsidRPr="00E141A4">
              <w:rPr>
                <w:sz w:val="20"/>
                <w:szCs w:val="20"/>
              </w:rPr>
              <w:t>Soru yanıt</w:t>
            </w:r>
          </w:p>
        </w:tc>
      </w:tr>
    </w:tbl>
    <w:p w14:paraId="6AB416FD" w14:textId="77777777" w:rsidR="009D755B" w:rsidRDefault="009D755B" w:rsidP="009D755B">
      <w:pPr>
        <w:rPr>
          <w:b/>
          <w:bCs/>
          <w:sz w:val="20"/>
          <w:szCs w:val="20"/>
        </w:rPr>
      </w:pPr>
    </w:p>
    <w:p w14:paraId="227D2378" w14:textId="77777777" w:rsidR="00924291" w:rsidRDefault="00924291" w:rsidP="009D755B">
      <w:pPr>
        <w:rPr>
          <w:b/>
          <w:bCs/>
          <w:sz w:val="20"/>
          <w:szCs w:val="20"/>
        </w:rPr>
      </w:pPr>
    </w:p>
    <w:p w14:paraId="35C664B9" w14:textId="77777777" w:rsidR="00924291" w:rsidRDefault="00924291" w:rsidP="009D755B">
      <w:pPr>
        <w:rPr>
          <w:b/>
          <w:bCs/>
          <w:sz w:val="20"/>
          <w:szCs w:val="20"/>
        </w:rPr>
      </w:pPr>
    </w:p>
    <w:p w14:paraId="1712D48B" w14:textId="6A2C6E0B" w:rsidR="00924291" w:rsidRDefault="00924291" w:rsidP="009D755B">
      <w:pPr>
        <w:rPr>
          <w:b/>
          <w:bCs/>
          <w:sz w:val="20"/>
          <w:szCs w:val="20"/>
        </w:rPr>
      </w:pPr>
    </w:p>
    <w:p w14:paraId="45869561" w14:textId="77777777" w:rsidR="00AF5762" w:rsidRDefault="00AF5762" w:rsidP="009D755B">
      <w:pPr>
        <w:rPr>
          <w:b/>
          <w:bCs/>
          <w:sz w:val="20"/>
          <w:szCs w:val="20"/>
        </w:rPr>
      </w:pPr>
    </w:p>
    <w:p w14:paraId="487088F9" w14:textId="77777777" w:rsidR="00924291" w:rsidRPr="00E141A4" w:rsidRDefault="00924291" w:rsidP="009D755B">
      <w:pPr>
        <w:rPr>
          <w:b/>
          <w:bCs/>
          <w:sz w:val="20"/>
          <w:szCs w:val="20"/>
        </w:rPr>
      </w:pPr>
    </w:p>
    <w:p w14:paraId="19E2D7C8" w14:textId="270BE8BD" w:rsidR="009D755B" w:rsidRPr="00E141A4" w:rsidRDefault="009D755B" w:rsidP="009D755B">
      <w:pPr>
        <w:rPr>
          <w:b/>
          <w:sz w:val="20"/>
          <w:szCs w:val="20"/>
        </w:rPr>
      </w:pPr>
      <w:r w:rsidRPr="00E141A4">
        <w:rPr>
          <w:b/>
          <w:bCs/>
          <w:sz w:val="20"/>
          <w:szCs w:val="20"/>
        </w:rPr>
        <w:lastRenderedPageBreak/>
        <w:t xml:space="preserve">Dersin </w:t>
      </w:r>
      <w:r w:rsidR="00BB3F52">
        <w:rPr>
          <w:b/>
          <w:bCs/>
          <w:sz w:val="20"/>
          <w:szCs w:val="20"/>
        </w:rPr>
        <w:t>Öğrenme Kazanımları</w:t>
      </w:r>
      <w:r w:rsidRPr="00E141A4">
        <w:rPr>
          <w:b/>
          <w:bCs/>
          <w:sz w:val="20"/>
          <w:szCs w:val="20"/>
        </w:rPr>
        <w:t xml:space="preserve">nın Program </w:t>
      </w:r>
      <w:r w:rsidR="00216C33">
        <w:rPr>
          <w:b/>
          <w:bCs/>
          <w:sz w:val="20"/>
          <w:szCs w:val="20"/>
        </w:rPr>
        <w:t>Kazanım</w:t>
      </w:r>
      <w:r w:rsidRPr="00E141A4">
        <w:rPr>
          <w:b/>
          <w:bCs/>
          <w:sz w:val="20"/>
          <w:szCs w:val="20"/>
        </w:rPr>
        <w:t>ları ile İlişkisi</w:t>
      </w:r>
    </w:p>
    <w:tbl>
      <w:tblPr>
        <w:tblW w:w="9433" w:type="dxa"/>
        <w:tblInd w:w="65" w:type="dxa"/>
        <w:tblBorders>
          <w:top w:val="single" w:sz="4" w:space="0" w:color="auto"/>
        </w:tblBorders>
        <w:tblCellMar>
          <w:left w:w="70" w:type="dxa"/>
          <w:right w:w="70" w:type="dxa"/>
        </w:tblCellMar>
        <w:tblLook w:val="0000" w:firstRow="0" w:lastRow="0" w:firstColumn="0" w:lastColumn="0" w:noHBand="0" w:noVBand="0"/>
      </w:tblPr>
      <w:tblGrid>
        <w:gridCol w:w="1275"/>
        <w:gridCol w:w="441"/>
        <w:gridCol w:w="567"/>
        <w:gridCol w:w="426"/>
        <w:gridCol w:w="567"/>
        <w:gridCol w:w="425"/>
        <w:gridCol w:w="567"/>
        <w:gridCol w:w="425"/>
        <w:gridCol w:w="567"/>
        <w:gridCol w:w="567"/>
        <w:gridCol w:w="425"/>
        <w:gridCol w:w="567"/>
        <w:gridCol w:w="426"/>
        <w:gridCol w:w="567"/>
        <w:gridCol w:w="425"/>
        <w:gridCol w:w="1196"/>
      </w:tblGrid>
      <w:tr w:rsidR="0073401F" w14:paraId="775DC2CC" w14:textId="77777777" w:rsidTr="0073401F">
        <w:trPr>
          <w:trHeight w:val="100"/>
        </w:trPr>
        <w:tc>
          <w:tcPr>
            <w:tcW w:w="9433" w:type="dxa"/>
            <w:gridSpan w:val="16"/>
            <w:tcBorders>
              <w:left w:val="single" w:sz="4" w:space="0" w:color="auto"/>
              <w:bottom w:val="single" w:sz="4" w:space="0" w:color="auto"/>
              <w:right w:val="single" w:sz="4" w:space="0" w:color="auto"/>
            </w:tcBorders>
          </w:tcPr>
          <w:p w14:paraId="18A46FB2" w14:textId="77777777" w:rsidR="0073401F" w:rsidRDefault="0073401F" w:rsidP="0073401F">
            <w:pPr>
              <w:jc w:val="center"/>
              <w:rPr>
                <w:b/>
                <w:bCs/>
                <w:color w:val="000000"/>
                <w:sz w:val="20"/>
                <w:szCs w:val="20"/>
              </w:rPr>
            </w:pPr>
          </w:p>
        </w:tc>
      </w:tr>
      <w:tr w:rsidR="009D755B" w:rsidRPr="00E141A4" w14:paraId="573227A7" w14:textId="77777777" w:rsidTr="0073401F">
        <w:tblPrEx>
          <w:tblBorders>
            <w:top w:val="none" w:sz="0" w:space="0" w:color="auto"/>
          </w:tblBorders>
          <w:tblLook w:val="04A0" w:firstRow="1" w:lastRow="0" w:firstColumn="1" w:lastColumn="0" w:noHBand="0" w:noVBand="1"/>
        </w:tblPrEx>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0507087C" w14:textId="7A13CCA2" w:rsidR="009D755B" w:rsidRPr="00E141A4" w:rsidRDefault="009D755B" w:rsidP="0073401F">
            <w:pPr>
              <w:jc w:val="center"/>
              <w:rPr>
                <w:b/>
                <w:bCs/>
                <w:color w:val="000000"/>
                <w:sz w:val="20"/>
                <w:szCs w:val="20"/>
              </w:rPr>
            </w:pPr>
            <w:r w:rsidRPr="00E141A4">
              <w:rPr>
                <w:b/>
                <w:bCs/>
                <w:color w:val="000000"/>
                <w:sz w:val="20"/>
                <w:szCs w:val="20"/>
              </w:rPr>
              <w:t xml:space="preserve">Öğrenme </w:t>
            </w:r>
            <w:r w:rsidR="00216C33">
              <w:rPr>
                <w:b/>
                <w:bCs/>
                <w:color w:val="000000"/>
                <w:sz w:val="20"/>
                <w:szCs w:val="20"/>
              </w:rPr>
              <w:t>Kazanımı</w:t>
            </w:r>
          </w:p>
        </w:tc>
        <w:tc>
          <w:tcPr>
            <w:tcW w:w="441" w:type="dxa"/>
            <w:tcBorders>
              <w:top w:val="single" w:sz="4" w:space="0" w:color="auto"/>
              <w:left w:val="nil"/>
              <w:bottom w:val="single" w:sz="8" w:space="0" w:color="auto"/>
              <w:right w:val="single" w:sz="8" w:space="0" w:color="auto"/>
            </w:tcBorders>
            <w:shd w:val="clear" w:color="auto" w:fill="auto"/>
          </w:tcPr>
          <w:p w14:paraId="79DD1FF6" w14:textId="77777777" w:rsidR="009D755B" w:rsidRPr="00E141A4" w:rsidRDefault="002C02B7" w:rsidP="0073401F">
            <w:pPr>
              <w:jc w:val="center"/>
              <w:rPr>
                <w:b/>
                <w:bCs/>
                <w:color w:val="000000"/>
                <w:sz w:val="20"/>
                <w:szCs w:val="20"/>
              </w:rPr>
            </w:pPr>
            <w:r>
              <w:rPr>
                <w:b/>
                <w:bCs/>
                <w:color w:val="000000"/>
                <w:sz w:val="20"/>
                <w:szCs w:val="20"/>
              </w:rPr>
              <w:t>PK</w:t>
            </w:r>
          </w:p>
          <w:p w14:paraId="332012EF" w14:textId="77777777" w:rsidR="009D755B" w:rsidRPr="00E141A4" w:rsidRDefault="009D755B" w:rsidP="0073401F">
            <w:pPr>
              <w:jc w:val="center"/>
              <w:rPr>
                <w:b/>
                <w:bCs/>
                <w:color w:val="000000"/>
                <w:sz w:val="20"/>
                <w:szCs w:val="20"/>
              </w:rPr>
            </w:pPr>
            <w:r w:rsidRPr="00E141A4">
              <w:rPr>
                <w:b/>
                <w:bCs/>
                <w:color w:val="000000"/>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70832A52" w14:textId="77777777" w:rsidR="009D755B" w:rsidRPr="00E141A4" w:rsidRDefault="002C02B7" w:rsidP="0073401F">
            <w:pPr>
              <w:jc w:val="center"/>
              <w:rPr>
                <w:b/>
                <w:bCs/>
                <w:color w:val="000000"/>
                <w:sz w:val="20"/>
                <w:szCs w:val="20"/>
              </w:rPr>
            </w:pPr>
            <w:r>
              <w:rPr>
                <w:b/>
                <w:bCs/>
                <w:color w:val="000000"/>
                <w:sz w:val="20"/>
                <w:szCs w:val="20"/>
              </w:rPr>
              <w:t>PK</w:t>
            </w:r>
          </w:p>
          <w:p w14:paraId="72FB8146" w14:textId="77777777" w:rsidR="009D755B" w:rsidRPr="00E141A4" w:rsidRDefault="009D755B" w:rsidP="0073401F">
            <w:pPr>
              <w:jc w:val="center"/>
              <w:rPr>
                <w:b/>
                <w:bCs/>
                <w:color w:val="000000"/>
                <w:sz w:val="20"/>
                <w:szCs w:val="20"/>
              </w:rPr>
            </w:pPr>
            <w:r w:rsidRPr="00E141A4">
              <w:rPr>
                <w:b/>
                <w:bCs/>
                <w:color w:val="000000"/>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359B5371" w14:textId="77777777" w:rsidR="009D755B" w:rsidRPr="00E141A4" w:rsidRDefault="002C02B7" w:rsidP="0073401F">
            <w:pPr>
              <w:jc w:val="center"/>
              <w:rPr>
                <w:b/>
                <w:bCs/>
                <w:color w:val="000000"/>
                <w:sz w:val="20"/>
                <w:szCs w:val="20"/>
              </w:rPr>
            </w:pPr>
            <w:r>
              <w:rPr>
                <w:b/>
                <w:bCs/>
                <w:color w:val="000000"/>
                <w:sz w:val="20"/>
                <w:szCs w:val="20"/>
              </w:rPr>
              <w:t>PK</w:t>
            </w:r>
          </w:p>
          <w:p w14:paraId="22DCD704" w14:textId="77777777" w:rsidR="009D755B" w:rsidRPr="00E141A4" w:rsidRDefault="009D755B" w:rsidP="0073401F">
            <w:pPr>
              <w:jc w:val="center"/>
              <w:rPr>
                <w:b/>
                <w:bCs/>
                <w:color w:val="000000"/>
                <w:sz w:val="20"/>
                <w:szCs w:val="20"/>
              </w:rPr>
            </w:pPr>
            <w:r w:rsidRPr="00E141A4">
              <w:rPr>
                <w:b/>
                <w:bCs/>
                <w:color w:val="000000"/>
                <w:sz w:val="20"/>
                <w:szCs w:val="20"/>
              </w:rPr>
              <w:t>3</w:t>
            </w:r>
            <w:r w:rsidRPr="00E141A4">
              <w:rPr>
                <w:color w:val="000000"/>
                <w:sz w:val="20"/>
                <w:szCs w:val="20"/>
              </w:rPr>
              <w:t xml:space="preserve"> </w:t>
            </w:r>
          </w:p>
        </w:tc>
        <w:tc>
          <w:tcPr>
            <w:tcW w:w="567" w:type="dxa"/>
            <w:tcBorders>
              <w:top w:val="single" w:sz="4" w:space="0" w:color="auto"/>
              <w:left w:val="nil"/>
              <w:bottom w:val="single" w:sz="8" w:space="0" w:color="auto"/>
              <w:right w:val="single" w:sz="8" w:space="0" w:color="auto"/>
            </w:tcBorders>
            <w:shd w:val="clear" w:color="auto" w:fill="auto"/>
          </w:tcPr>
          <w:p w14:paraId="0D317A71" w14:textId="77777777" w:rsidR="009D755B" w:rsidRPr="00E141A4" w:rsidRDefault="002C02B7" w:rsidP="0073401F">
            <w:pPr>
              <w:jc w:val="center"/>
              <w:rPr>
                <w:b/>
                <w:bCs/>
                <w:color w:val="000000"/>
                <w:sz w:val="20"/>
                <w:szCs w:val="20"/>
              </w:rPr>
            </w:pPr>
            <w:r>
              <w:rPr>
                <w:b/>
                <w:bCs/>
                <w:color w:val="000000"/>
                <w:sz w:val="20"/>
                <w:szCs w:val="20"/>
              </w:rPr>
              <w:t>PK</w:t>
            </w:r>
          </w:p>
          <w:p w14:paraId="3E32E731" w14:textId="77777777" w:rsidR="009D755B" w:rsidRPr="00E141A4" w:rsidRDefault="009D755B" w:rsidP="0073401F">
            <w:pPr>
              <w:jc w:val="center"/>
              <w:rPr>
                <w:b/>
                <w:bCs/>
                <w:color w:val="000000"/>
                <w:sz w:val="20"/>
                <w:szCs w:val="20"/>
              </w:rPr>
            </w:pPr>
            <w:r w:rsidRPr="00E141A4">
              <w:rPr>
                <w:b/>
                <w:bCs/>
                <w:color w:val="000000"/>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41DC07BC" w14:textId="77777777" w:rsidR="009D755B" w:rsidRPr="00E141A4" w:rsidRDefault="002C02B7" w:rsidP="0073401F">
            <w:pPr>
              <w:jc w:val="center"/>
              <w:rPr>
                <w:b/>
                <w:bCs/>
                <w:color w:val="000000"/>
                <w:sz w:val="20"/>
                <w:szCs w:val="20"/>
              </w:rPr>
            </w:pPr>
            <w:r>
              <w:rPr>
                <w:b/>
                <w:bCs/>
                <w:color w:val="000000"/>
                <w:sz w:val="20"/>
                <w:szCs w:val="20"/>
              </w:rPr>
              <w:t>PK</w:t>
            </w:r>
          </w:p>
          <w:p w14:paraId="31219555" w14:textId="77777777" w:rsidR="009D755B" w:rsidRPr="00E141A4" w:rsidRDefault="009D755B" w:rsidP="0073401F">
            <w:pPr>
              <w:jc w:val="center"/>
              <w:rPr>
                <w:b/>
                <w:bCs/>
                <w:color w:val="000000"/>
                <w:sz w:val="20"/>
                <w:szCs w:val="20"/>
              </w:rPr>
            </w:pPr>
            <w:r w:rsidRPr="00E141A4">
              <w:rPr>
                <w:b/>
                <w:bCs/>
                <w:color w:val="000000"/>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706AB624" w14:textId="77777777" w:rsidR="009D755B" w:rsidRPr="00E141A4" w:rsidRDefault="002C02B7" w:rsidP="0073401F">
            <w:pPr>
              <w:jc w:val="center"/>
              <w:rPr>
                <w:b/>
                <w:bCs/>
                <w:color w:val="000000"/>
                <w:sz w:val="20"/>
                <w:szCs w:val="20"/>
              </w:rPr>
            </w:pPr>
            <w:r>
              <w:rPr>
                <w:b/>
                <w:bCs/>
                <w:color w:val="000000"/>
                <w:sz w:val="20"/>
                <w:szCs w:val="20"/>
              </w:rPr>
              <w:t>PK</w:t>
            </w:r>
          </w:p>
          <w:p w14:paraId="48DA823B" w14:textId="77777777" w:rsidR="009D755B" w:rsidRPr="00E141A4" w:rsidRDefault="009D755B" w:rsidP="0073401F">
            <w:pPr>
              <w:jc w:val="center"/>
              <w:rPr>
                <w:b/>
                <w:bCs/>
                <w:color w:val="000000"/>
                <w:sz w:val="20"/>
                <w:szCs w:val="20"/>
              </w:rPr>
            </w:pPr>
            <w:r w:rsidRPr="00E141A4">
              <w:rPr>
                <w:b/>
                <w:bCs/>
                <w:color w:val="000000"/>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01C2F4B8" w14:textId="77777777" w:rsidR="009D755B" w:rsidRPr="00E141A4" w:rsidRDefault="002C02B7" w:rsidP="0073401F">
            <w:pPr>
              <w:jc w:val="center"/>
              <w:rPr>
                <w:b/>
                <w:bCs/>
                <w:color w:val="000000"/>
                <w:sz w:val="20"/>
                <w:szCs w:val="20"/>
              </w:rPr>
            </w:pPr>
            <w:r>
              <w:rPr>
                <w:b/>
                <w:bCs/>
                <w:color w:val="000000"/>
                <w:sz w:val="20"/>
                <w:szCs w:val="20"/>
              </w:rPr>
              <w:t>PK</w:t>
            </w:r>
          </w:p>
          <w:p w14:paraId="2F32DDCF" w14:textId="77777777" w:rsidR="009D755B" w:rsidRPr="00E141A4" w:rsidRDefault="009D755B" w:rsidP="0073401F">
            <w:pPr>
              <w:jc w:val="center"/>
              <w:rPr>
                <w:b/>
                <w:bCs/>
                <w:color w:val="000000"/>
                <w:sz w:val="20"/>
                <w:szCs w:val="20"/>
              </w:rPr>
            </w:pPr>
            <w:r w:rsidRPr="00E141A4">
              <w:rPr>
                <w:b/>
                <w:bCs/>
                <w:color w:val="000000"/>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D74130F" w14:textId="77777777" w:rsidR="009D755B" w:rsidRPr="00E141A4" w:rsidRDefault="002C02B7" w:rsidP="0073401F">
            <w:pPr>
              <w:jc w:val="center"/>
              <w:rPr>
                <w:b/>
                <w:bCs/>
                <w:color w:val="000000"/>
                <w:sz w:val="20"/>
                <w:szCs w:val="20"/>
              </w:rPr>
            </w:pPr>
            <w:r>
              <w:rPr>
                <w:b/>
                <w:bCs/>
                <w:color w:val="000000"/>
                <w:sz w:val="20"/>
                <w:szCs w:val="20"/>
              </w:rPr>
              <w:t>PK</w:t>
            </w:r>
          </w:p>
          <w:p w14:paraId="790C1484" w14:textId="77777777" w:rsidR="009D755B" w:rsidRPr="00E141A4" w:rsidRDefault="009D755B" w:rsidP="0073401F">
            <w:pPr>
              <w:jc w:val="center"/>
              <w:rPr>
                <w:b/>
                <w:bCs/>
                <w:color w:val="000000"/>
                <w:sz w:val="20"/>
                <w:szCs w:val="20"/>
              </w:rPr>
            </w:pPr>
            <w:r w:rsidRPr="00E141A4">
              <w:rPr>
                <w:b/>
                <w:bCs/>
                <w:color w:val="000000"/>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5F7C05A3" w14:textId="77777777" w:rsidR="009D755B" w:rsidRPr="00E141A4" w:rsidRDefault="002C02B7" w:rsidP="0073401F">
            <w:pPr>
              <w:jc w:val="center"/>
              <w:rPr>
                <w:b/>
                <w:bCs/>
                <w:color w:val="000000"/>
                <w:sz w:val="20"/>
                <w:szCs w:val="20"/>
              </w:rPr>
            </w:pPr>
            <w:r>
              <w:rPr>
                <w:b/>
                <w:bCs/>
                <w:color w:val="000000"/>
                <w:sz w:val="20"/>
                <w:szCs w:val="20"/>
              </w:rPr>
              <w:t>PK</w:t>
            </w:r>
          </w:p>
          <w:p w14:paraId="33F11775" w14:textId="77777777" w:rsidR="009D755B" w:rsidRPr="00E141A4" w:rsidRDefault="009D755B" w:rsidP="0073401F">
            <w:pPr>
              <w:jc w:val="center"/>
              <w:rPr>
                <w:b/>
                <w:bCs/>
                <w:color w:val="000000"/>
                <w:sz w:val="20"/>
                <w:szCs w:val="20"/>
              </w:rPr>
            </w:pPr>
            <w:r w:rsidRPr="00E141A4">
              <w:rPr>
                <w:b/>
                <w:bCs/>
                <w:color w:val="000000"/>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431DA3CB" w14:textId="77777777" w:rsidR="009D755B" w:rsidRPr="00E141A4" w:rsidRDefault="002C02B7" w:rsidP="0073401F">
            <w:pPr>
              <w:jc w:val="center"/>
              <w:rPr>
                <w:b/>
                <w:bCs/>
                <w:color w:val="000000"/>
                <w:sz w:val="20"/>
                <w:szCs w:val="20"/>
              </w:rPr>
            </w:pPr>
            <w:r>
              <w:rPr>
                <w:b/>
                <w:bCs/>
                <w:color w:val="000000"/>
                <w:sz w:val="20"/>
                <w:szCs w:val="20"/>
              </w:rPr>
              <w:t>PK</w:t>
            </w:r>
          </w:p>
          <w:p w14:paraId="632176BD" w14:textId="77777777" w:rsidR="009D755B" w:rsidRPr="00E141A4" w:rsidRDefault="009D755B" w:rsidP="0073401F">
            <w:pPr>
              <w:jc w:val="center"/>
              <w:rPr>
                <w:b/>
                <w:bCs/>
                <w:color w:val="000000"/>
                <w:sz w:val="20"/>
                <w:szCs w:val="20"/>
              </w:rPr>
            </w:pPr>
            <w:r w:rsidRPr="00E141A4">
              <w:rPr>
                <w:b/>
                <w:bCs/>
                <w:color w:val="000000"/>
                <w:sz w:val="20"/>
                <w:szCs w:val="20"/>
              </w:rPr>
              <w:t>10</w:t>
            </w:r>
          </w:p>
        </w:tc>
        <w:tc>
          <w:tcPr>
            <w:tcW w:w="567" w:type="dxa"/>
            <w:tcBorders>
              <w:top w:val="single" w:sz="4" w:space="0" w:color="auto"/>
              <w:left w:val="nil"/>
              <w:bottom w:val="single" w:sz="8" w:space="0" w:color="auto"/>
              <w:right w:val="single" w:sz="8" w:space="0" w:color="auto"/>
            </w:tcBorders>
          </w:tcPr>
          <w:p w14:paraId="15D52241" w14:textId="77777777" w:rsidR="009D755B" w:rsidRPr="00E141A4" w:rsidRDefault="002C02B7" w:rsidP="0073401F">
            <w:pPr>
              <w:jc w:val="center"/>
              <w:rPr>
                <w:b/>
                <w:bCs/>
                <w:sz w:val="20"/>
                <w:szCs w:val="20"/>
              </w:rPr>
            </w:pPr>
            <w:r>
              <w:rPr>
                <w:b/>
                <w:bCs/>
                <w:sz w:val="20"/>
                <w:szCs w:val="20"/>
              </w:rPr>
              <w:t>PK</w:t>
            </w:r>
          </w:p>
          <w:p w14:paraId="2C8FD92D" w14:textId="77777777" w:rsidR="009D755B" w:rsidRPr="00E141A4" w:rsidRDefault="009D755B" w:rsidP="0073401F">
            <w:pPr>
              <w:jc w:val="center"/>
              <w:rPr>
                <w:b/>
                <w:bCs/>
                <w:sz w:val="20"/>
                <w:szCs w:val="20"/>
              </w:rPr>
            </w:pPr>
            <w:r w:rsidRPr="00E141A4">
              <w:rPr>
                <w:b/>
                <w:bCs/>
                <w:sz w:val="20"/>
                <w:szCs w:val="20"/>
              </w:rPr>
              <w:t>11</w:t>
            </w:r>
          </w:p>
        </w:tc>
        <w:tc>
          <w:tcPr>
            <w:tcW w:w="426" w:type="dxa"/>
            <w:tcBorders>
              <w:top w:val="single" w:sz="4" w:space="0" w:color="auto"/>
              <w:left w:val="nil"/>
              <w:bottom w:val="single" w:sz="8" w:space="0" w:color="auto"/>
              <w:right w:val="single" w:sz="8" w:space="0" w:color="auto"/>
            </w:tcBorders>
          </w:tcPr>
          <w:p w14:paraId="258B6AB7" w14:textId="77777777" w:rsidR="009D755B" w:rsidRPr="00E141A4" w:rsidRDefault="002C02B7" w:rsidP="0073401F">
            <w:pPr>
              <w:jc w:val="center"/>
              <w:rPr>
                <w:b/>
                <w:bCs/>
                <w:color w:val="000000"/>
                <w:sz w:val="20"/>
                <w:szCs w:val="20"/>
              </w:rPr>
            </w:pPr>
            <w:r>
              <w:rPr>
                <w:b/>
                <w:bCs/>
                <w:color w:val="000000"/>
                <w:sz w:val="20"/>
                <w:szCs w:val="20"/>
              </w:rPr>
              <w:t>PK</w:t>
            </w:r>
          </w:p>
          <w:p w14:paraId="7089C060" w14:textId="77777777" w:rsidR="009D755B" w:rsidRPr="00E141A4" w:rsidRDefault="009D755B" w:rsidP="0073401F">
            <w:pPr>
              <w:jc w:val="center"/>
              <w:rPr>
                <w:b/>
                <w:bCs/>
                <w:color w:val="000000"/>
                <w:sz w:val="20"/>
                <w:szCs w:val="20"/>
              </w:rPr>
            </w:pPr>
            <w:r w:rsidRPr="00E141A4">
              <w:rPr>
                <w:b/>
                <w:bCs/>
                <w:color w:val="000000"/>
                <w:sz w:val="20"/>
                <w:szCs w:val="20"/>
              </w:rPr>
              <w:t>12</w:t>
            </w:r>
          </w:p>
        </w:tc>
        <w:tc>
          <w:tcPr>
            <w:tcW w:w="567" w:type="dxa"/>
            <w:tcBorders>
              <w:top w:val="single" w:sz="4" w:space="0" w:color="auto"/>
              <w:left w:val="nil"/>
              <w:bottom w:val="single" w:sz="8" w:space="0" w:color="auto"/>
              <w:right w:val="single" w:sz="8" w:space="0" w:color="auto"/>
            </w:tcBorders>
          </w:tcPr>
          <w:p w14:paraId="6FA6112B" w14:textId="77777777" w:rsidR="009D755B" w:rsidRPr="00E141A4" w:rsidRDefault="002C02B7" w:rsidP="0073401F">
            <w:pPr>
              <w:jc w:val="center"/>
              <w:rPr>
                <w:b/>
                <w:bCs/>
                <w:color w:val="000000"/>
                <w:sz w:val="20"/>
                <w:szCs w:val="20"/>
              </w:rPr>
            </w:pPr>
            <w:r>
              <w:rPr>
                <w:b/>
                <w:bCs/>
                <w:color w:val="000000"/>
                <w:sz w:val="20"/>
                <w:szCs w:val="20"/>
              </w:rPr>
              <w:t>PK</w:t>
            </w:r>
          </w:p>
          <w:p w14:paraId="50ED86D8" w14:textId="77777777" w:rsidR="009D755B" w:rsidRPr="00E141A4" w:rsidRDefault="009D755B" w:rsidP="0073401F">
            <w:pPr>
              <w:jc w:val="center"/>
              <w:rPr>
                <w:b/>
                <w:bCs/>
                <w:color w:val="000000"/>
                <w:sz w:val="20"/>
                <w:szCs w:val="20"/>
              </w:rPr>
            </w:pPr>
            <w:r w:rsidRPr="00E141A4">
              <w:rPr>
                <w:b/>
                <w:bCs/>
                <w:color w:val="000000"/>
                <w:sz w:val="20"/>
                <w:szCs w:val="20"/>
              </w:rPr>
              <w:t>13</w:t>
            </w:r>
          </w:p>
        </w:tc>
        <w:tc>
          <w:tcPr>
            <w:tcW w:w="425" w:type="dxa"/>
            <w:tcBorders>
              <w:top w:val="single" w:sz="4" w:space="0" w:color="auto"/>
              <w:left w:val="nil"/>
              <w:bottom w:val="single" w:sz="8" w:space="0" w:color="auto"/>
              <w:right w:val="single" w:sz="8" w:space="0" w:color="auto"/>
            </w:tcBorders>
          </w:tcPr>
          <w:p w14:paraId="435AFFC9" w14:textId="77777777" w:rsidR="009D755B" w:rsidRPr="00E141A4" w:rsidRDefault="002C02B7" w:rsidP="0073401F">
            <w:pPr>
              <w:jc w:val="center"/>
              <w:rPr>
                <w:b/>
                <w:bCs/>
                <w:color w:val="000000"/>
                <w:sz w:val="20"/>
                <w:szCs w:val="20"/>
              </w:rPr>
            </w:pPr>
            <w:r>
              <w:rPr>
                <w:b/>
                <w:bCs/>
                <w:color w:val="000000"/>
                <w:sz w:val="20"/>
                <w:szCs w:val="20"/>
              </w:rPr>
              <w:t>PK</w:t>
            </w:r>
          </w:p>
          <w:p w14:paraId="15138A67" w14:textId="77777777" w:rsidR="009D755B" w:rsidRPr="00E141A4" w:rsidRDefault="009D755B" w:rsidP="0073401F">
            <w:pPr>
              <w:jc w:val="center"/>
              <w:rPr>
                <w:b/>
                <w:bCs/>
                <w:color w:val="000000"/>
                <w:sz w:val="20"/>
                <w:szCs w:val="20"/>
              </w:rPr>
            </w:pPr>
            <w:r w:rsidRPr="00E141A4">
              <w:rPr>
                <w:b/>
                <w:bCs/>
                <w:color w:val="000000"/>
                <w:sz w:val="20"/>
                <w:szCs w:val="20"/>
              </w:rPr>
              <w:t>14</w:t>
            </w:r>
          </w:p>
        </w:tc>
        <w:tc>
          <w:tcPr>
            <w:tcW w:w="1196" w:type="dxa"/>
            <w:tcBorders>
              <w:top w:val="single" w:sz="4" w:space="0" w:color="auto"/>
              <w:left w:val="nil"/>
              <w:bottom w:val="single" w:sz="8" w:space="0" w:color="auto"/>
              <w:right w:val="single" w:sz="8" w:space="0" w:color="auto"/>
            </w:tcBorders>
          </w:tcPr>
          <w:p w14:paraId="29B156BA" w14:textId="77777777" w:rsidR="009D755B" w:rsidRPr="00E141A4" w:rsidRDefault="002C02B7" w:rsidP="0073401F">
            <w:pPr>
              <w:jc w:val="center"/>
              <w:rPr>
                <w:b/>
                <w:bCs/>
                <w:color w:val="000000"/>
                <w:sz w:val="20"/>
                <w:szCs w:val="20"/>
              </w:rPr>
            </w:pPr>
            <w:r>
              <w:rPr>
                <w:b/>
                <w:bCs/>
                <w:color w:val="000000"/>
                <w:sz w:val="20"/>
                <w:szCs w:val="20"/>
              </w:rPr>
              <w:t>PK</w:t>
            </w:r>
          </w:p>
          <w:p w14:paraId="1358F816" w14:textId="77777777" w:rsidR="009D755B" w:rsidRPr="00E141A4" w:rsidRDefault="009D755B" w:rsidP="0073401F">
            <w:pPr>
              <w:jc w:val="center"/>
              <w:rPr>
                <w:b/>
                <w:bCs/>
                <w:color w:val="000000"/>
                <w:sz w:val="20"/>
                <w:szCs w:val="20"/>
              </w:rPr>
            </w:pPr>
            <w:r w:rsidRPr="00E141A4">
              <w:rPr>
                <w:b/>
                <w:bCs/>
                <w:color w:val="000000"/>
                <w:sz w:val="20"/>
                <w:szCs w:val="20"/>
              </w:rPr>
              <w:t>15</w:t>
            </w:r>
          </w:p>
        </w:tc>
      </w:tr>
      <w:tr w:rsidR="009D755B" w:rsidRPr="00E141A4" w14:paraId="0D55DF11"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A280C55" w14:textId="713DD195"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1</w:t>
            </w:r>
          </w:p>
        </w:tc>
        <w:tc>
          <w:tcPr>
            <w:tcW w:w="441" w:type="dxa"/>
            <w:tcBorders>
              <w:top w:val="nil"/>
              <w:left w:val="nil"/>
              <w:bottom w:val="single" w:sz="8" w:space="0" w:color="auto"/>
              <w:right w:val="single" w:sz="8" w:space="0" w:color="auto"/>
            </w:tcBorders>
            <w:shd w:val="clear" w:color="auto" w:fill="auto"/>
          </w:tcPr>
          <w:p w14:paraId="2D6DEA7A" w14:textId="77777777" w:rsidR="009D755B" w:rsidRPr="0029505E" w:rsidRDefault="009D755B" w:rsidP="0073401F">
            <w:pPr>
              <w:rPr>
                <w:sz w:val="20"/>
                <w:szCs w:val="20"/>
              </w:rPr>
            </w:pPr>
            <w:r w:rsidRPr="0029505E">
              <w:rPr>
                <w:bCs/>
                <w:sz w:val="20"/>
                <w:szCs w:val="20"/>
              </w:rPr>
              <w:t>5</w:t>
            </w:r>
          </w:p>
        </w:tc>
        <w:tc>
          <w:tcPr>
            <w:tcW w:w="567" w:type="dxa"/>
            <w:tcBorders>
              <w:top w:val="nil"/>
              <w:left w:val="nil"/>
              <w:bottom w:val="single" w:sz="8" w:space="0" w:color="auto"/>
              <w:right w:val="single" w:sz="8" w:space="0" w:color="auto"/>
            </w:tcBorders>
            <w:shd w:val="clear" w:color="auto" w:fill="auto"/>
          </w:tcPr>
          <w:p w14:paraId="6CC91CBD"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7A60775E"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61D042F6"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0DA5D447"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DCD5367"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9056551"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F0CB888"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61006A8"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FDC3F48"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6F74AEB4"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6A5F31D7"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6107E816"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075F6BD0"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72B7B98A" w14:textId="77777777" w:rsidR="009D755B" w:rsidRPr="00E141A4" w:rsidRDefault="009D755B" w:rsidP="0073401F">
            <w:pPr>
              <w:jc w:val="center"/>
              <w:rPr>
                <w:b/>
                <w:sz w:val="20"/>
                <w:szCs w:val="20"/>
              </w:rPr>
            </w:pPr>
          </w:p>
        </w:tc>
      </w:tr>
      <w:tr w:rsidR="009D755B" w:rsidRPr="00E141A4" w14:paraId="351C3652"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25B5370" w14:textId="45ED1526"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2</w:t>
            </w:r>
          </w:p>
        </w:tc>
        <w:tc>
          <w:tcPr>
            <w:tcW w:w="441" w:type="dxa"/>
            <w:tcBorders>
              <w:top w:val="nil"/>
              <w:left w:val="nil"/>
              <w:bottom w:val="single" w:sz="8" w:space="0" w:color="auto"/>
              <w:right w:val="single" w:sz="8" w:space="0" w:color="auto"/>
            </w:tcBorders>
            <w:shd w:val="clear" w:color="auto" w:fill="auto"/>
          </w:tcPr>
          <w:p w14:paraId="749CB55E"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3AE6D481"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44732E5B"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11C63C91"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7D0E428A"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71BAD5B"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BD65466"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870ACD1"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5A286CC"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71A14C7"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7E9BF9DF"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40CDC936"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31ACF75B"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539A369F"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5E2E666C" w14:textId="77777777" w:rsidR="009D755B" w:rsidRPr="00E141A4" w:rsidRDefault="009D755B" w:rsidP="0073401F">
            <w:pPr>
              <w:jc w:val="center"/>
              <w:rPr>
                <w:b/>
                <w:sz w:val="20"/>
                <w:szCs w:val="20"/>
              </w:rPr>
            </w:pPr>
          </w:p>
        </w:tc>
      </w:tr>
      <w:tr w:rsidR="009D755B" w:rsidRPr="00E141A4" w14:paraId="7728046F"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165CAFA6" w14:textId="2A93ADEE"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3</w:t>
            </w:r>
          </w:p>
        </w:tc>
        <w:tc>
          <w:tcPr>
            <w:tcW w:w="441" w:type="dxa"/>
            <w:tcBorders>
              <w:top w:val="nil"/>
              <w:left w:val="nil"/>
              <w:bottom w:val="single" w:sz="8" w:space="0" w:color="auto"/>
              <w:right w:val="single" w:sz="8" w:space="0" w:color="auto"/>
            </w:tcBorders>
            <w:shd w:val="clear" w:color="auto" w:fill="auto"/>
          </w:tcPr>
          <w:p w14:paraId="7CCB2E32"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19B82B87"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496A9B28"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19CF2174"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3A432367"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CB1EC1A"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0BB7871"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308361C"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D108658"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DFEC453"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21BE735B"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225C1D50"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42DD42D4"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3D59A4C5"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3312E6AB" w14:textId="77777777" w:rsidR="009D755B" w:rsidRPr="00E141A4" w:rsidRDefault="009D755B" w:rsidP="0073401F">
            <w:pPr>
              <w:jc w:val="center"/>
              <w:rPr>
                <w:b/>
                <w:sz w:val="20"/>
                <w:szCs w:val="20"/>
              </w:rPr>
            </w:pPr>
          </w:p>
        </w:tc>
      </w:tr>
      <w:tr w:rsidR="009D755B" w:rsidRPr="00E141A4" w14:paraId="0BCC217C"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553F201E" w14:textId="53C0F3C2"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4</w:t>
            </w:r>
          </w:p>
        </w:tc>
        <w:tc>
          <w:tcPr>
            <w:tcW w:w="441" w:type="dxa"/>
            <w:tcBorders>
              <w:top w:val="nil"/>
              <w:left w:val="nil"/>
              <w:bottom w:val="single" w:sz="8" w:space="0" w:color="auto"/>
              <w:right w:val="single" w:sz="8" w:space="0" w:color="auto"/>
            </w:tcBorders>
            <w:shd w:val="clear" w:color="auto" w:fill="auto"/>
          </w:tcPr>
          <w:p w14:paraId="71BFFA3C"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6CEFB9BE"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43B5A83B"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2B03C32A"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4A62F308"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1124C67"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609E4BC"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498C78F"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42C6275"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5CA1478"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14802413"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12F4B6A3"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510F3480"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4F5DEF8F"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61BC31B7" w14:textId="77777777" w:rsidR="009D755B" w:rsidRPr="00E141A4" w:rsidRDefault="009D755B" w:rsidP="0073401F">
            <w:pPr>
              <w:jc w:val="center"/>
              <w:rPr>
                <w:b/>
                <w:sz w:val="20"/>
                <w:szCs w:val="20"/>
              </w:rPr>
            </w:pPr>
          </w:p>
        </w:tc>
      </w:tr>
      <w:tr w:rsidR="009D755B" w:rsidRPr="00E141A4" w14:paraId="21C0E5E9"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12D4A05" w14:textId="280FDB21"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5</w:t>
            </w:r>
          </w:p>
        </w:tc>
        <w:tc>
          <w:tcPr>
            <w:tcW w:w="441" w:type="dxa"/>
            <w:tcBorders>
              <w:top w:val="nil"/>
              <w:left w:val="nil"/>
              <w:bottom w:val="single" w:sz="8" w:space="0" w:color="auto"/>
              <w:right w:val="single" w:sz="8" w:space="0" w:color="auto"/>
            </w:tcBorders>
            <w:shd w:val="clear" w:color="auto" w:fill="auto"/>
          </w:tcPr>
          <w:p w14:paraId="317D6F98"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342EE287"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05B51363"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0EB5753D"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625F6872"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136BB9A"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BC7C2C9"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9886992"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146CF21"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4851951"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4128FF15"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5CCEAD7B"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7FE23440"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23FB8306"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02DE35C1" w14:textId="77777777" w:rsidR="009D755B" w:rsidRPr="00E141A4" w:rsidRDefault="009D755B" w:rsidP="0073401F">
            <w:pPr>
              <w:jc w:val="center"/>
              <w:rPr>
                <w:b/>
                <w:sz w:val="20"/>
                <w:szCs w:val="20"/>
              </w:rPr>
            </w:pPr>
          </w:p>
        </w:tc>
      </w:tr>
      <w:tr w:rsidR="009D755B" w:rsidRPr="00E141A4" w14:paraId="0F0AD34A" w14:textId="77777777" w:rsidTr="0073401F">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0040E95A" w14:textId="4D78EACE" w:rsidR="009D755B" w:rsidRPr="00E141A4" w:rsidRDefault="002C02B7" w:rsidP="0073401F">
            <w:pPr>
              <w:jc w:val="center"/>
              <w:rPr>
                <w:b/>
                <w:bCs/>
                <w:color w:val="000000"/>
                <w:sz w:val="20"/>
                <w:szCs w:val="20"/>
              </w:rPr>
            </w:pPr>
            <w:r>
              <w:rPr>
                <w:b/>
                <w:bCs/>
                <w:color w:val="000000"/>
                <w:sz w:val="20"/>
                <w:szCs w:val="20"/>
              </w:rPr>
              <w:t>ÖK</w:t>
            </w:r>
            <w:r w:rsidR="00F73EB0">
              <w:rPr>
                <w:b/>
                <w:bCs/>
                <w:color w:val="000000"/>
                <w:sz w:val="20"/>
                <w:szCs w:val="20"/>
              </w:rPr>
              <w:t xml:space="preserve"> </w:t>
            </w:r>
            <w:r w:rsidR="009D755B" w:rsidRPr="00E141A4">
              <w:rPr>
                <w:b/>
                <w:bCs/>
                <w:color w:val="000000"/>
                <w:sz w:val="20"/>
                <w:szCs w:val="20"/>
              </w:rPr>
              <w:t>6</w:t>
            </w:r>
          </w:p>
        </w:tc>
        <w:tc>
          <w:tcPr>
            <w:tcW w:w="441" w:type="dxa"/>
            <w:tcBorders>
              <w:top w:val="nil"/>
              <w:left w:val="nil"/>
              <w:bottom w:val="single" w:sz="8" w:space="0" w:color="auto"/>
              <w:right w:val="single" w:sz="8" w:space="0" w:color="auto"/>
            </w:tcBorders>
            <w:shd w:val="clear" w:color="auto" w:fill="auto"/>
          </w:tcPr>
          <w:p w14:paraId="5544D3AC" w14:textId="77777777" w:rsidR="009D755B" w:rsidRPr="0029505E" w:rsidRDefault="009D755B" w:rsidP="0073401F">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4C794D3E" w14:textId="77777777" w:rsidR="009D755B" w:rsidRPr="00E141A4" w:rsidRDefault="009D755B" w:rsidP="0073401F">
            <w:pPr>
              <w:rPr>
                <w:sz w:val="20"/>
                <w:szCs w:val="20"/>
              </w:rPr>
            </w:pPr>
          </w:p>
        </w:tc>
        <w:tc>
          <w:tcPr>
            <w:tcW w:w="426" w:type="dxa"/>
            <w:tcBorders>
              <w:top w:val="nil"/>
              <w:left w:val="nil"/>
              <w:bottom w:val="single" w:sz="8" w:space="0" w:color="auto"/>
              <w:right w:val="single" w:sz="8" w:space="0" w:color="auto"/>
            </w:tcBorders>
            <w:shd w:val="clear" w:color="auto" w:fill="auto"/>
          </w:tcPr>
          <w:p w14:paraId="649530FE" w14:textId="77777777" w:rsidR="009D755B" w:rsidRPr="00E141A4" w:rsidRDefault="009D755B" w:rsidP="0073401F">
            <w:pPr>
              <w:rPr>
                <w:sz w:val="20"/>
                <w:szCs w:val="20"/>
              </w:rPr>
            </w:pPr>
          </w:p>
        </w:tc>
        <w:tc>
          <w:tcPr>
            <w:tcW w:w="567" w:type="dxa"/>
            <w:tcBorders>
              <w:top w:val="nil"/>
              <w:left w:val="nil"/>
              <w:bottom w:val="single" w:sz="8" w:space="0" w:color="auto"/>
              <w:right w:val="single" w:sz="8" w:space="0" w:color="auto"/>
            </w:tcBorders>
            <w:shd w:val="clear" w:color="auto" w:fill="auto"/>
          </w:tcPr>
          <w:p w14:paraId="4A856893" w14:textId="77777777" w:rsidR="009D755B" w:rsidRPr="00E141A4" w:rsidRDefault="009D755B" w:rsidP="0073401F">
            <w:pPr>
              <w:rPr>
                <w:sz w:val="20"/>
                <w:szCs w:val="20"/>
              </w:rPr>
            </w:pPr>
          </w:p>
        </w:tc>
        <w:tc>
          <w:tcPr>
            <w:tcW w:w="425" w:type="dxa"/>
            <w:tcBorders>
              <w:top w:val="nil"/>
              <w:left w:val="nil"/>
              <w:bottom w:val="single" w:sz="8" w:space="0" w:color="auto"/>
              <w:right w:val="single" w:sz="8" w:space="0" w:color="auto"/>
            </w:tcBorders>
            <w:shd w:val="clear" w:color="auto" w:fill="auto"/>
          </w:tcPr>
          <w:p w14:paraId="7B09A33E"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BC88B8B"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79E1D74"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7DCA955" w14:textId="77777777" w:rsidR="009D755B" w:rsidRPr="00E141A4" w:rsidRDefault="009D755B" w:rsidP="0073401F">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758F293"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0A5EE34C"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754291AE" w14:textId="77777777" w:rsidR="009D755B" w:rsidRPr="00E141A4" w:rsidRDefault="009D755B" w:rsidP="0073401F">
            <w:pPr>
              <w:jc w:val="center"/>
              <w:rPr>
                <w:b/>
                <w:sz w:val="20"/>
                <w:szCs w:val="20"/>
              </w:rPr>
            </w:pPr>
          </w:p>
        </w:tc>
        <w:tc>
          <w:tcPr>
            <w:tcW w:w="426" w:type="dxa"/>
            <w:tcBorders>
              <w:top w:val="nil"/>
              <w:left w:val="nil"/>
              <w:bottom w:val="single" w:sz="8" w:space="0" w:color="auto"/>
              <w:right w:val="single" w:sz="8" w:space="0" w:color="auto"/>
            </w:tcBorders>
          </w:tcPr>
          <w:p w14:paraId="15DBAD76" w14:textId="77777777" w:rsidR="009D755B" w:rsidRPr="00E141A4" w:rsidRDefault="009D755B" w:rsidP="0073401F">
            <w:pPr>
              <w:jc w:val="center"/>
              <w:rPr>
                <w:b/>
                <w:sz w:val="20"/>
                <w:szCs w:val="20"/>
              </w:rPr>
            </w:pPr>
          </w:p>
        </w:tc>
        <w:tc>
          <w:tcPr>
            <w:tcW w:w="567" w:type="dxa"/>
            <w:tcBorders>
              <w:top w:val="nil"/>
              <w:left w:val="nil"/>
              <w:bottom w:val="single" w:sz="8" w:space="0" w:color="auto"/>
              <w:right w:val="single" w:sz="8" w:space="0" w:color="auto"/>
            </w:tcBorders>
          </w:tcPr>
          <w:p w14:paraId="279A350D" w14:textId="77777777" w:rsidR="009D755B" w:rsidRPr="00E141A4" w:rsidRDefault="009D755B" w:rsidP="0073401F">
            <w:pPr>
              <w:jc w:val="center"/>
              <w:rPr>
                <w:b/>
                <w:sz w:val="20"/>
                <w:szCs w:val="20"/>
              </w:rPr>
            </w:pPr>
          </w:p>
        </w:tc>
        <w:tc>
          <w:tcPr>
            <w:tcW w:w="425" w:type="dxa"/>
            <w:tcBorders>
              <w:top w:val="nil"/>
              <w:left w:val="nil"/>
              <w:bottom w:val="single" w:sz="8" w:space="0" w:color="auto"/>
              <w:right w:val="single" w:sz="8" w:space="0" w:color="auto"/>
            </w:tcBorders>
          </w:tcPr>
          <w:p w14:paraId="61F1FB81" w14:textId="77777777" w:rsidR="009D755B" w:rsidRPr="00E141A4" w:rsidRDefault="009D755B" w:rsidP="0073401F">
            <w:pPr>
              <w:jc w:val="center"/>
              <w:rPr>
                <w:b/>
                <w:sz w:val="20"/>
                <w:szCs w:val="20"/>
              </w:rPr>
            </w:pPr>
          </w:p>
        </w:tc>
        <w:tc>
          <w:tcPr>
            <w:tcW w:w="1196" w:type="dxa"/>
            <w:tcBorders>
              <w:top w:val="nil"/>
              <w:left w:val="nil"/>
              <w:bottom w:val="single" w:sz="8" w:space="0" w:color="auto"/>
              <w:right w:val="single" w:sz="8" w:space="0" w:color="auto"/>
            </w:tcBorders>
          </w:tcPr>
          <w:p w14:paraId="1B4A5E28" w14:textId="77777777" w:rsidR="009D755B" w:rsidRPr="00E141A4" w:rsidRDefault="009D755B" w:rsidP="0073401F">
            <w:pPr>
              <w:jc w:val="center"/>
              <w:rPr>
                <w:b/>
                <w:sz w:val="20"/>
                <w:szCs w:val="20"/>
              </w:rPr>
            </w:pPr>
          </w:p>
        </w:tc>
      </w:tr>
    </w:tbl>
    <w:p w14:paraId="36FB9155" w14:textId="77777777" w:rsidR="009D755B" w:rsidRPr="00E141A4" w:rsidRDefault="009D755B" w:rsidP="009D755B">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9D755B" w:rsidRPr="00E141A4" w14:paraId="4338EFC0" w14:textId="77777777" w:rsidTr="0073401F">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6C0346DD" w14:textId="77777777" w:rsidR="009D755B" w:rsidRPr="00E141A4" w:rsidRDefault="009D755B" w:rsidP="00F62A30">
            <w:pPr>
              <w:rPr>
                <w:b/>
                <w:sz w:val="20"/>
                <w:szCs w:val="20"/>
              </w:rPr>
            </w:pPr>
            <w:r w:rsidRPr="00E141A4">
              <w:rPr>
                <w:b/>
                <w:bCs/>
                <w:sz w:val="20"/>
                <w:szCs w:val="20"/>
              </w:rPr>
              <w:t>AKTS Tablosu:</w:t>
            </w:r>
            <w:r w:rsidRPr="00E141A4">
              <w:rPr>
                <w:sz w:val="20"/>
                <w:szCs w:val="20"/>
              </w:rPr>
              <w:t xml:space="preserve"> </w:t>
            </w:r>
          </w:p>
          <w:p w14:paraId="54C27615" w14:textId="77777777" w:rsidR="009D755B" w:rsidRPr="00E141A4" w:rsidRDefault="009D755B" w:rsidP="00F62A30">
            <w:pPr>
              <w:rPr>
                <w:sz w:val="20"/>
                <w:szCs w:val="20"/>
              </w:rPr>
            </w:pPr>
          </w:p>
        </w:tc>
      </w:tr>
      <w:tr w:rsidR="009D755B" w:rsidRPr="00E141A4" w14:paraId="6F8408DA" w14:textId="77777777" w:rsidTr="0073401F">
        <w:trPr>
          <w:trHeight w:val="264"/>
        </w:trPr>
        <w:tc>
          <w:tcPr>
            <w:tcW w:w="5508" w:type="dxa"/>
            <w:tcBorders>
              <w:top w:val="single" w:sz="4" w:space="0" w:color="auto"/>
              <w:left w:val="single" w:sz="4" w:space="0" w:color="auto"/>
              <w:bottom w:val="single" w:sz="4" w:space="0" w:color="auto"/>
              <w:right w:val="single" w:sz="4" w:space="0" w:color="auto"/>
            </w:tcBorders>
          </w:tcPr>
          <w:p w14:paraId="7A5276B5" w14:textId="77777777" w:rsidR="009D755B" w:rsidRPr="00E141A4" w:rsidRDefault="009D755B" w:rsidP="00F62A30">
            <w:pPr>
              <w:rPr>
                <w:b/>
                <w:sz w:val="20"/>
                <w:szCs w:val="20"/>
              </w:rPr>
            </w:pPr>
            <w:r w:rsidRPr="00E141A4">
              <w:rPr>
                <w:b/>
                <w:bCs/>
                <w:sz w:val="20"/>
                <w:szCs w:val="20"/>
              </w:rPr>
              <w:t>Derse İlişkin Etkinlikler</w:t>
            </w:r>
            <w:r w:rsidRPr="00E141A4">
              <w:rPr>
                <w:sz w:val="20"/>
                <w:szCs w:val="20"/>
              </w:rPr>
              <w:t xml:space="preserve"> </w:t>
            </w:r>
          </w:p>
        </w:tc>
        <w:tc>
          <w:tcPr>
            <w:tcW w:w="837" w:type="dxa"/>
            <w:tcBorders>
              <w:top w:val="single" w:sz="4" w:space="0" w:color="auto"/>
              <w:left w:val="single" w:sz="4" w:space="0" w:color="auto"/>
              <w:bottom w:val="single" w:sz="4" w:space="0" w:color="auto"/>
              <w:right w:val="single" w:sz="4" w:space="0" w:color="auto"/>
            </w:tcBorders>
          </w:tcPr>
          <w:p w14:paraId="48A0F56A" w14:textId="77777777" w:rsidR="009D755B" w:rsidRPr="00E141A4" w:rsidRDefault="009D755B" w:rsidP="00F62A30">
            <w:pPr>
              <w:rPr>
                <w:sz w:val="20"/>
                <w:szCs w:val="20"/>
              </w:rPr>
            </w:pPr>
            <w:r w:rsidRPr="00E141A4">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1F3C07E" w14:textId="77777777" w:rsidR="009D755B" w:rsidRPr="00E141A4" w:rsidRDefault="009D755B" w:rsidP="00F62A30">
            <w:pPr>
              <w:rPr>
                <w:sz w:val="20"/>
                <w:szCs w:val="20"/>
              </w:rPr>
            </w:pPr>
            <w:r w:rsidRPr="00E141A4">
              <w:rPr>
                <w:sz w:val="20"/>
                <w:szCs w:val="20"/>
              </w:rPr>
              <w:t>Süresi</w:t>
            </w:r>
          </w:p>
          <w:p w14:paraId="5F2C8B92" w14:textId="77777777" w:rsidR="009D755B" w:rsidRPr="00E141A4" w:rsidRDefault="009D755B" w:rsidP="00F62A30">
            <w:pPr>
              <w:rPr>
                <w:sz w:val="20"/>
                <w:szCs w:val="20"/>
              </w:rPr>
            </w:pPr>
            <w:r w:rsidRPr="00E141A4">
              <w:rPr>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4AF34C29" w14:textId="77777777" w:rsidR="009D755B" w:rsidRPr="00E141A4" w:rsidRDefault="009D755B" w:rsidP="00F62A30">
            <w:pPr>
              <w:rPr>
                <w:sz w:val="20"/>
                <w:szCs w:val="20"/>
              </w:rPr>
            </w:pPr>
            <w:r w:rsidRPr="00E141A4">
              <w:rPr>
                <w:sz w:val="20"/>
                <w:szCs w:val="20"/>
              </w:rPr>
              <w:t>Toplam İşyükü</w:t>
            </w:r>
          </w:p>
          <w:p w14:paraId="72BD9EDA" w14:textId="77777777" w:rsidR="009D755B" w:rsidRPr="00E141A4" w:rsidRDefault="009D755B" w:rsidP="00F62A30">
            <w:pPr>
              <w:rPr>
                <w:sz w:val="20"/>
                <w:szCs w:val="20"/>
              </w:rPr>
            </w:pPr>
            <w:r w:rsidRPr="00E141A4">
              <w:rPr>
                <w:sz w:val="20"/>
                <w:szCs w:val="20"/>
              </w:rPr>
              <w:t xml:space="preserve">(Saat) </w:t>
            </w:r>
          </w:p>
        </w:tc>
      </w:tr>
      <w:tr w:rsidR="009D755B" w:rsidRPr="00E141A4" w14:paraId="43203C5F" w14:textId="77777777" w:rsidTr="0073401F">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3754968C" w14:textId="77777777" w:rsidR="009D755B" w:rsidRPr="00E141A4" w:rsidRDefault="009D755B" w:rsidP="00F62A30">
            <w:pPr>
              <w:rPr>
                <w:sz w:val="20"/>
                <w:szCs w:val="20"/>
              </w:rPr>
            </w:pPr>
            <w:r w:rsidRPr="00E141A4">
              <w:rPr>
                <w:b/>
                <w:bCs/>
                <w:sz w:val="20"/>
                <w:szCs w:val="20"/>
              </w:rPr>
              <w:t>Ders içi etkinlikler</w:t>
            </w:r>
          </w:p>
        </w:tc>
      </w:tr>
      <w:tr w:rsidR="009D755B" w:rsidRPr="00E141A4" w14:paraId="20A4169A"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46B8D53D" w14:textId="77777777" w:rsidR="009D755B" w:rsidRPr="00E141A4" w:rsidRDefault="009D755B" w:rsidP="00F62A30">
            <w:pPr>
              <w:ind w:firstLine="540"/>
              <w:rPr>
                <w:sz w:val="20"/>
                <w:szCs w:val="20"/>
              </w:rPr>
            </w:pPr>
            <w:r w:rsidRPr="00E141A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BD95F00" w14:textId="77777777" w:rsidR="009D755B" w:rsidRPr="00E141A4" w:rsidRDefault="009D755B" w:rsidP="00F62A30">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1D1E54AD" w14:textId="77777777" w:rsidR="009D755B" w:rsidRPr="00E141A4" w:rsidRDefault="009D755B" w:rsidP="00F62A30">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2FA323E0" w14:textId="77777777" w:rsidR="009D755B" w:rsidRPr="00E141A4" w:rsidRDefault="009D755B" w:rsidP="00F62A30">
            <w:pPr>
              <w:jc w:val="center"/>
              <w:rPr>
                <w:sz w:val="20"/>
                <w:szCs w:val="20"/>
              </w:rPr>
            </w:pPr>
            <w:r w:rsidRPr="00E141A4">
              <w:rPr>
                <w:sz w:val="20"/>
                <w:szCs w:val="20"/>
              </w:rPr>
              <w:t>24</w:t>
            </w:r>
          </w:p>
        </w:tc>
      </w:tr>
      <w:tr w:rsidR="009D755B" w:rsidRPr="00E141A4" w14:paraId="7C3D4F3E" w14:textId="77777777" w:rsidTr="0073401F">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5203DDB2" w14:textId="77777777" w:rsidR="009D755B" w:rsidRPr="00E141A4" w:rsidRDefault="009D755B" w:rsidP="00F62A30">
            <w:pPr>
              <w:rPr>
                <w:b/>
                <w:sz w:val="20"/>
                <w:szCs w:val="20"/>
              </w:rPr>
            </w:pPr>
            <w:r w:rsidRPr="00E141A4">
              <w:rPr>
                <w:b/>
                <w:bCs/>
                <w:sz w:val="20"/>
                <w:szCs w:val="20"/>
              </w:rPr>
              <w:t>Sınavlar</w:t>
            </w:r>
            <w:r w:rsidRPr="00E141A4">
              <w:rPr>
                <w:sz w:val="20"/>
                <w:szCs w:val="20"/>
              </w:rPr>
              <w:t xml:space="preserve"> </w:t>
            </w:r>
          </w:p>
          <w:p w14:paraId="795CE800" w14:textId="77777777" w:rsidR="009D755B" w:rsidRPr="00E141A4" w:rsidRDefault="009D755B" w:rsidP="00F62A30">
            <w:pPr>
              <w:jc w:val="both"/>
              <w:rPr>
                <w:sz w:val="20"/>
                <w:szCs w:val="20"/>
              </w:rPr>
            </w:pPr>
            <w:r w:rsidRPr="00E141A4">
              <w:rPr>
                <w:sz w:val="20"/>
                <w:szCs w:val="20"/>
              </w:rPr>
              <w:t>(Sınav ders saatleri içerisinde gerçekleştirilirse, söz konusu sınav süresi ders içi etkinliklerden düşürülmelidir)</w:t>
            </w:r>
          </w:p>
        </w:tc>
      </w:tr>
      <w:tr w:rsidR="009D755B" w:rsidRPr="00E141A4" w14:paraId="49EFC163" w14:textId="77777777" w:rsidTr="0073401F">
        <w:trPr>
          <w:trHeight w:val="545"/>
        </w:trPr>
        <w:tc>
          <w:tcPr>
            <w:tcW w:w="5508" w:type="dxa"/>
            <w:tcBorders>
              <w:top w:val="single" w:sz="4" w:space="0" w:color="auto"/>
              <w:left w:val="single" w:sz="4" w:space="0" w:color="auto"/>
              <w:bottom w:val="single" w:sz="4" w:space="0" w:color="auto"/>
              <w:right w:val="single" w:sz="4" w:space="0" w:color="auto"/>
            </w:tcBorders>
          </w:tcPr>
          <w:p w14:paraId="5715F87B" w14:textId="77777777" w:rsidR="009D755B" w:rsidRPr="00E141A4" w:rsidRDefault="009D755B" w:rsidP="00F62A30">
            <w:pPr>
              <w:ind w:left="540"/>
              <w:rPr>
                <w:sz w:val="20"/>
                <w:szCs w:val="20"/>
              </w:rPr>
            </w:pPr>
            <w:r w:rsidRPr="00E141A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0EA6360" w14:textId="191CE424" w:rsidR="009D755B" w:rsidRPr="00E141A4" w:rsidRDefault="00BE2AD0" w:rsidP="00F62A30">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AF30170" w14:textId="77777777" w:rsidR="009D755B" w:rsidRPr="00E141A4" w:rsidRDefault="009D755B" w:rsidP="00F62A30">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178AFBEF" w14:textId="1E87FD7B" w:rsidR="009D755B" w:rsidRPr="00E141A4" w:rsidRDefault="00BE2AD0" w:rsidP="00F62A30">
            <w:pPr>
              <w:jc w:val="center"/>
              <w:rPr>
                <w:sz w:val="20"/>
                <w:szCs w:val="20"/>
              </w:rPr>
            </w:pPr>
            <w:r>
              <w:rPr>
                <w:sz w:val="20"/>
                <w:szCs w:val="20"/>
              </w:rPr>
              <w:t>2</w:t>
            </w:r>
          </w:p>
        </w:tc>
      </w:tr>
      <w:tr w:rsidR="009D755B" w:rsidRPr="00E141A4" w14:paraId="6E60A1B3"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0DDACA56" w14:textId="77777777" w:rsidR="009D755B" w:rsidRPr="00E141A4" w:rsidRDefault="009D755B" w:rsidP="00F62A30">
            <w:pPr>
              <w:rPr>
                <w:sz w:val="20"/>
                <w:szCs w:val="20"/>
              </w:rPr>
            </w:pPr>
            <w:r w:rsidRPr="00E141A4">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D90F0C7" w14:textId="77777777" w:rsidR="009D755B" w:rsidRPr="00E141A4" w:rsidRDefault="009D755B" w:rsidP="00F62A3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5C71CA39" w14:textId="77777777" w:rsidR="009D755B" w:rsidRPr="00E141A4" w:rsidRDefault="009D755B" w:rsidP="00F62A30">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1467D4EF" w14:textId="77777777" w:rsidR="009D755B" w:rsidRPr="00E141A4" w:rsidRDefault="009D755B" w:rsidP="00F62A30">
            <w:pPr>
              <w:jc w:val="center"/>
              <w:rPr>
                <w:b/>
                <w:sz w:val="20"/>
                <w:szCs w:val="20"/>
              </w:rPr>
            </w:pPr>
          </w:p>
        </w:tc>
      </w:tr>
      <w:tr w:rsidR="009D755B" w:rsidRPr="00E141A4" w14:paraId="04DF99C8"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0C2837CE" w14:textId="77777777" w:rsidR="009D755B" w:rsidRPr="00E141A4" w:rsidRDefault="009D755B" w:rsidP="00F62A30">
            <w:pPr>
              <w:ind w:left="540"/>
              <w:rPr>
                <w:sz w:val="20"/>
                <w:szCs w:val="20"/>
              </w:rPr>
            </w:pPr>
            <w:r w:rsidRPr="00E141A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DF1A356" w14:textId="77777777" w:rsidR="009D755B" w:rsidRPr="00E141A4" w:rsidRDefault="009D755B" w:rsidP="00F62A30">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A1421B7" w14:textId="77777777" w:rsidR="009D755B" w:rsidRPr="00E141A4" w:rsidRDefault="009D755B" w:rsidP="00F62A30">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315E2C8B" w14:textId="77777777" w:rsidR="009D755B" w:rsidRPr="00E141A4" w:rsidRDefault="009D755B" w:rsidP="00F62A30">
            <w:pPr>
              <w:jc w:val="center"/>
              <w:rPr>
                <w:sz w:val="20"/>
                <w:szCs w:val="20"/>
              </w:rPr>
            </w:pPr>
            <w:r w:rsidRPr="00E141A4">
              <w:rPr>
                <w:sz w:val="20"/>
                <w:szCs w:val="20"/>
              </w:rPr>
              <w:t>2</w:t>
            </w:r>
          </w:p>
        </w:tc>
      </w:tr>
      <w:tr w:rsidR="009D755B" w:rsidRPr="00E141A4" w14:paraId="5B935E8F" w14:textId="77777777" w:rsidTr="0073401F">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111B3380" w14:textId="77777777" w:rsidR="009D755B" w:rsidRPr="00E141A4" w:rsidRDefault="009D755B" w:rsidP="00F62A30">
            <w:pPr>
              <w:rPr>
                <w:sz w:val="20"/>
                <w:szCs w:val="20"/>
              </w:rPr>
            </w:pPr>
            <w:r w:rsidRPr="00E141A4">
              <w:rPr>
                <w:b/>
                <w:bCs/>
                <w:sz w:val="20"/>
                <w:szCs w:val="20"/>
              </w:rPr>
              <w:t>Ders dışı etkinlikler</w:t>
            </w:r>
          </w:p>
        </w:tc>
      </w:tr>
      <w:tr w:rsidR="009D755B" w:rsidRPr="00E141A4" w14:paraId="6A516874"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3F9F8278" w14:textId="77777777" w:rsidR="009D755B" w:rsidRPr="00E141A4" w:rsidRDefault="009D755B" w:rsidP="00F62A30">
            <w:pPr>
              <w:ind w:left="540"/>
              <w:rPr>
                <w:sz w:val="20"/>
                <w:szCs w:val="20"/>
              </w:rPr>
            </w:pPr>
            <w:r w:rsidRPr="00E141A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55D0C5C" w14:textId="77777777" w:rsidR="009D755B" w:rsidRPr="00E141A4" w:rsidRDefault="009D755B" w:rsidP="00F62A30">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3DB00C4D" w14:textId="77777777" w:rsidR="009D755B" w:rsidRPr="00E141A4" w:rsidRDefault="009D755B" w:rsidP="00F62A30">
            <w:pPr>
              <w:jc w:val="center"/>
              <w:rPr>
                <w:sz w:val="20"/>
                <w:szCs w:val="20"/>
              </w:rPr>
            </w:pPr>
            <w:r w:rsidRPr="00E141A4">
              <w:rPr>
                <w:sz w:val="20"/>
                <w:szCs w:val="20"/>
              </w:rPr>
              <w:t>3</w:t>
            </w:r>
          </w:p>
        </w:tc>
        <w:tc>
          <w:tcPr>
            <w:tcW w:w="2297" w:type="dxa"/>
            <w:tcBorders>
              <w:top w:val="single" w:sz="4" w:space="0" w:color="auto"/>
              <w:left w:val="single" w:sz="4" w:space="0" w:color="auto"/>
              <w:bottom w:val="single" w:sz="4" w:space="0" w:color="auto"/>
              <w:right w:val="single" w:sz="4" w:space="0" w:color="auto"/>
            </w:tcBorders>
          </w:tcPr>
          <w:p w14:paraId="25D4A883" w14:textId="77777777" w:rsidR="009D755B" w:rsidRPr="00E141A4" w:rsidRDefault="009D755B" w:rsidP="00F62A30">
            <w:pPr>
              <w:jc w:val="center"/>
              <w:rPr>
                <w:sz w:val="20"/>
                <w:szCs w:val="20"/>
              </w:rPr>
            </w:pPr>
            <w:r w:rsidRPr="00E141A4">
              <w:rPr>
                <w:sz w:val="20"/>
                <w:szCs w:val="20"/>
              </w:rPr>
              <w:t>36</w:t>
            </w:r>
          </w:p>
        </w:tc>
      </w:tr>
      <w:tr w:rsidR="009D755B" w:rsidRPr="00E141A4" w14:paraId="1A4D5399"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50211330" w14:textId="77777777" w:rsidR="009D755B" w:rsidRPr="00E141A4" w:rsidRDefault="009D755B" w:rsidP="00F62A30">
            <w:pPr>
              <w:ind w:firstLine="540"/>
              <w:rPr>
                <w:sz w:val="20"/>
                <w:szCs w:val="20"/>
              </w:rPr>
            </w:pPr>
            <w:r w:rsidRPr="00E141A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FEA0B9B" w14:textId="77777777" w:rsidR="009D755B" w:rsidRPr="00E141A4" w:rsidRDefault="009D755B" w:rsidP="00F62A30">
            <w:pPr>
              <w:jc w:val="center"/>
              <w:rPr>
                <w:sz w:val="20"/>
                <w:szCs w:val="20"/>
              </w:rPr>
            </w:pPr>
            <w:r w:rsidRPr="00E141A4">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70CBF3C0" w14:textId="68DAE8E5" w:rsidR="009D755B" w:rsidRPr="00E141A4" w:rsidRDefault="00BE2AD0" w:rsidP="00F62A30">
            <w:pPr>
              <w:jc w:val="center"/>
              <w:rPr>
                <w:sz w:val="20"/>
                <w:szCs w:val="20"/>
              </w:rPr>
            </w:pPr>
            <w:r>
              <w:rPr>
                <w:sz w:val="20"/>
                <w:szCs w:val="20"/>
              </w:rPr>
              <w:t>11</w:t>
            </w:r>
          </w:p>
        </w:tc>
        <w:tc>
          <w:tcPr>
            <w:tcW w:w="2297" w:type="dxa"/>
            <w:tcBorders>
              <w:top w:val="single" w:sz="4" w:space="0" w:color="auto"/>
              <w:left w:val="single" w:sz="4" w:space="0" w:color="auto"/>
              <w:bottom w:val="single" w:sz="4" w:space="0" w:color="auto"/>
              <w:right w:val="single" w:sz="4" w:space="0" w:color="auto"/>
            </w:tcBorders>
          </w:tcPr>
          <w:p w14:paraId="5B5300AA" w14:textId="4904DDB8" w:rsidR="009D755B" w:rsidRPr="00E141A4" w:rsidRDefault="00BE2AD0" w:rsidP="00F62A30">
            <w:pPr>
              <w:jc w:val="center"/>
              <w:rPr>
                <w:sz w:val="20"/>
                <w:szCs w:val="20"/>
              </w:rPr>
            </w:pPr>
            <w:r>
              <w:rPr>
                <w:sz w:val="20"/>
                <w:szCs w:val="20"/>
              </w:rPr>
              <w:t>22</w:t>
            </w:r>
          </w:p>
        </w:tc>
      </w:tr>
      <w:tr w:rsidR="009D755B" w:rsidRPr="00E141A4" w14:paraId="2B54B5A7"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238CE642" w14:textId="77777777" w:rsidR="009D755B" w:rsidRPr="00E141A4" w:rsidRDefault="009D755B" w:rsidP="00F62A30">
            <w:pPr>
              <w:ind w:firstLine="540"/>
              <w:rPr>
                <w:sz w:val="20"/>
                <w:szCs w:val="20"/>
              </w:rPr>
            </w:pPr>
            <w:r w:rsidRPr="00E141A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6F6A2500" w14:textId="77777777" w:rsidR="009D755B" w:rsidRPr="00E141A4" w:rsidRDefault="009D755B" w:rsidP="00F62A30">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61A6596" w14:textId="77777777" w:rsidR="009D755B" w:rsidRPr="00E141A4" w:rsidRDefault="009D755B" w:rsidP="00F62A30">
            <w:pPr>
              <w:jc w:val="center"/>
              <w:rPr>
                <w:sz w:val="20"/>
                <w:szCs w:val="20"/>
              </w:rPr>
            </w:pPr>
            <w:r w:rsidRPr="00E141A4">
              <w:rPr>
                <w:sz w:val="20"/>
                <w:szCs w:val="20"/>
              </w:rPr>
              <w:t>14</w:t>
            </w:r>
          </w:p>
        </w:tc>
        <w:tc>
          <w:tcPr>
            <w:tcW w:w="2297" w:type="dxa"/>
            <w:tcBorders>
              <w:top w:val="single" w:sz="4" w:space="0" w:color="auto"/>
              <w:left w:val="single" w:sz="4" w:space="0" w:color="auto"/>
              <w:bottom w:val="single" w:sz="4" w:space="0" w:color="auto"/>
              <w:right w:val="single" w:sz="4" w:space="0" w:color="auto"/>
            </w:tcBorders>
          </w:tcPr>
          <w:p w14:paraId="4DB81D9C" w14:textId="77777777" w:rsidR="009D755B" w:rsidRPr="00E141A4" w:rsidRDefault="009D755B" w:rsidP="00F62A30">
            <w:pPr>
              <w:jc w:val="center"/>
              <w:rPr>
                <w:sz w:val="20"/>
                <w:szCs w:val="20"/>
              </w:rPr>
            </w:pPr>
            <w:r w:rsidRPr="00E141A4">
              <w:rPr>
                <w:sz w:val="20"/>
                <w:szCs w:val="20"/>
              </w:rPr>
              <w:t>14</w:t>
            </w:r>
          </w:p>
        </w:tc>
      </w:tr>
      <w:tr w:rsidR="009D755B" w:rsidRPr="00E141A4" w14:paraId="0E8CCF98"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6BC9822F" w14:textId="77777777" w:rsidR="009D755B" w:rsidRPr="00E141A4" w:rsidRDefault="009D755B" w:rsidP="00F62A30">
            <w:pPr>
              <w:ind w:firstLine="540"/>
              <w:rPr>
                <w:sz w:val="20"/>
                <w:szCs w:val="20"/>
              </w:rPr>
            </w:pPr>
            <w:r w:rsidRPr="00E141A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2C943FF5"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666FA5"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AD5FE62" w14:textId="77777777" w:rsidR="009D755B" w:rsidRPr="00E141A4" w:rsidRDefault="009D755B" w:rsidP="00F62A30">
            <w:pPr>
              <w:jc w:val="center"/>
              <w:rPr>
                <w:sz w:val="20"/>
                <w:szCs w:val="20"/>
              </w:rPr>
            </w:pPr>
          </w:p>
        </w:tc>
      </w:tr>
      <w:tr w:rsidR="009D755B" w:rsidRPr="00E141A4" w14:paraId="7EA98281"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4B04B377" w14:textId="77777777" w:rsidR="009D755B" w:rsidRPr="00E141A4" w:rsidRDefault="009D755B" w:rsidP="00F62A30">
            <w:pPr>
              <w:ind w:firstLine="540"/>
              <w:rPr>
                <w:sz w:val="20"/>
                <w:szCs w:val="20"/>
              </w:rPr>
            </w:pPr>
            <w:r w:rsidRPr="00E141A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0E65AD62"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B93136"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4A1CFB0" w14:textId="77777777" w:rsidR="009D755B" w:rsidRPr="00E141A4" w:rsidRDefault="009D755B" w:rsidP="00F62A30">
            <w:pPr>
              <w:jc w:val="center"/>
              <w:rPr>
                <w:sz w:val="20"/>
                <w:szCs w:val="20"/>
              </w:rPr>
            </w:pPr>
          </w:p>
        </w:tc>
      </w:tr>
      <w:tr w:rsidR="009D755B" w:rsidRPr="00E141A4" w14:paraId="101EBFAE"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48007A89" w14:textId="77777777" w:rsidR="009D755B" w:rsidRPr="00E141A4" w:rsidRDefault="009D755B" w:rsidP="00F62A30">
            <w:pPr>
              <w:ind w:firstLine="540"/>
              <w:rPr>
                <w:sz w:val="20"/>
                <w:szCs w:val="20"/>
              </w:rPr>
            </w:pPr>
            <w:r w:rsidRPr="00E141A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569B45B"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38F80D"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B90E144" w14:textId="77777777" w:rsidR="009D755B" w:rsidRPr="00E141A4" w:rsidRDefault="009D755B" w:rsidP="00F62A30">
            <w:pPr>
              <w:jc w:val="center"/>
              <w:rPr>
                <w:sz w:val="20"/>
                <w:szCs w:val="20"/>
              </w:rPr>
            </w:pPr>
          </w:p>
        </w:tc>
      </w:tr>
      <w:tr w:rsidR="009D755B" w:rsidRPr="00E141A4" w14:paraId="1DED5384"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06AC1EC0" w14:textId="77777777" w:rsidR="009D755B" w:rsidRPr="00E141A4" w:rsidRDefault="009D755B" w:rsidP="00F62A30">
            <w:pPr>
              <w:ind w:firstLine="540"/>
              <w:rPr>
                <w:sz w:val="20"/>
                <w:szCs w:val="20"/>
              </w:rPr>
            </w:pPr>
            <w:r w:rsidRPr="00E141A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424697E"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3EFD406"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2A5CE6F" w14:textId="77777777" w:rsidR="009D755B" w:rsidRPr="00E141A4" w:rsidRDefault="009D755B" w:rsidP="00F62A30">
            <w:pPr>
              <w:jc w:val="center"/>
              <w:rPr>
                <w:sz w:val="20"/>
                <w:szCs w:val="20"/>
              </w:rPr>
            </w:pPr>
          </w:p>
        </w:tc>
      </w:tr>
      <w:tr w:rsidR="009D755B" w:rsidRPr="00E141A4" w14:paraId="742A51F1"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34A9A49A" w14:textId="77777777" w:rsidR="009D755B" w:rsidRPr="00E141A4" w:rsidRDefault="009D755B" w:rsidP="00F62A30">
            <w:pPr>
              <w:ind w:firstLine="540"/>
              <w:jc w:val="both"/>
              <w:rPr>
                <w:b/>
                <w:sz w:val="20"/>
                <w:szCs w:val="20"/>
              </w:rPr>
            </w:pPr>
            <w:r w:rsidRPr="00E141A4">
              <w:rPr>
                <w:b/>
                <w:bCs/>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B1C83E1"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FC4A12"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CB26DC7" w14:textId="77777777" w:rsidR="009D755B" w:rsidRPr="00E141A4" w:rsidRDefault="009D755B" w:rsidP="00F62A30">
            <w:pPr>
              <w:rPr>
                <w:b/>
                <w:color w:val="FF0000"/>
                <w:sz w:val="20"/>
                <w:szCs w:val="20"/>
              </w:rPr>
            </w:pPr>
          </w:p>
        </w:tc>
      </w:tr>
      <w:tr w:rsidR="009D755B" w:rsidRPr="00E141A4" w14:paraId="5B9C1C07" w14:textId="77777777" w:rsidTr="0073401F">
        <w:trPr>
          <w:trHeight w:val="250"/>
        </w:trPr>
        <w:tc>
          <w:tcPr>
            <w:tcW w:w="5508" w:type="dxa"/>
            <w:tcBorders>
              <w:top w:val="single" w:sz="4" w:space="0" w:color="auto"/>
              <w:left w:val="single" w:sz="4" w:space="0" w:color="auto"/>
              <w:bottom w:val="single" w:sz="4" w:space="0" w:color="auto"/>
              <w:right w:val="single" w:sz="4" w:space="0" w:color="auto"/>
            </w:tcBorders>
          </w:tcPr>
          <w:p w14:paraId="169684E9" w14:textId="77777777" w:rsidR="009D755B" w:rsidRPr="00E141A4" w:rsidRDefault="009D755B" w:rsidP="00F62A30">
            <w:pPr>
              <w:ind w:firstLine="540"/>
              <w:jc w:val="both"/>
              <w:rPr>
                <w:b/>
                <w:sz w:val="20"/>
                <w:szCs w:val="20"/>
              </w:rPr>
            </w:pPr>
            <w:r w:rsidRPr="00E141A4">
              <w:rPr>
                <w:b/>
                <w:bCs/>
                <w:sz w:val="20"/>
                <w:szCs w:val="20"/>
              </w:rPr>
              <w:t>Dersin AKTS kredisi</w:t>
            </w:r>
            <w:r w:rsidRPr="00E141A4">
              <w:rPr>
                <w:sz w:val="20"/>
                <w:szCs w:val="20"/>
              </w:rPr>
              <w:t xml:space="preserve"> </w:t>
            </w:r>
          </w:p>
          <w:p w14:paraId="2775A9F3" w14:textId="77777777" w:rsidR="009D755B" w:rsidRPr="00E141A4" w:rsidRDefault="009D755B" w:rsidP="00F62A30">
            <w:pPr>
              <w:ind w:firstLine="540"/>
              <w:jc w:val="both"/>
              <w:rPr>
                <w:b/>
                <w:sz w:val="20"/>
                <w:szCs w:val="20"/>
              </w:rPr>
            </w:pPr>
            <w:r w:rsidRPr="00E141A4">
              <w:rPr>
                <w:b/>
                <w:bCs/>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80597CE" w14:textId="77777777" w:rsidR="009D755B" w:rsidRPr="00E141A4" w:rsidRDefault="009D755B" w:rsidP="00F62A3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DB372" w14:textId="77777777" w:rsidR="009D755B" w:rsidRPr="00E141A4" w:rsidRDefault="009D755B" w:rsidP="00F62A30">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1F9EEAF" w14:textId="77777777" w:rsidR="009D755B" w:rsidRPr="00E141A4" w:rsidRDefault="009D755B" w:rsidP="00F62A30">
            <w:pPr>
              <w:ind w:left="-108" w:right="-118"/>
              <w:jc w:val="center"/>
              <w:rPr>
                <w:b/>
                <w:sz w:val="20"/>
                <w:szCs w:val="20"/>
              </w:rPr>
            </w:pPr>
            <w:r w:rsidRPr="00E141A4">
              <w:rPr>
                <w:b/>
                <w:bCs/>
                <w:sz w:val="20"/>
                <w:szCs w:val="20"/>
              </w:rPr>
              <w:t>4</w:t>
            </w:r>
          </w:p>
          <w:p w14:paraId="1C469A59" w14:textId="77777777" w:rsidR="009D755B" w:rsidRPr="00E141A4" w:rsidRDefault="009D755B" w:rsidP="00F62A30">
            <w:pPr>
              <w:ind w:left="-108" w:right="-118"/>
              <w:jc w:val="center"/>
              <w:rPr>
                <w:b/>
                <w:color w:val="FF0000"/>
                <w:sz w:val="20"/>
                <w:szCs w:val="20"/>
              </w:rPr>
            </w:pPr>
            <w:r w:rsidRPr="00E141A4">
              <w:rPr>
                <w:b/>
                <w:bCs/>
                <w:sz w:val="20"/>
                <w:szCs w:val="20"/>
              </w:rPr>
              <w:t>100</w:t>
            </w:r>
          </w:p>
        </w:tc>
      </w:tr>
    </w:tbl>
    <w:p w14:paraId="5400D249" w14:textId="77777777" w:rsidR="00ED7C6A" w:rsidRDefault="00ED7C6A" w:rsidP="007F43F0">
      <w:pPr>
        <w:pStyle w:val="Balk2"/>
      </w:pPr>
    </w:p>
    <w:p w14:paraId="0B26796A" w14:textId="4F9EE1D3" w:rsidR="00DA2208" w:rsidRPr="006D3E08" w:rsidRDefault="006D3E08" w:rsidP="007F43F0">
      <w:pPr>
        <w:pStyle w:val="Balk2"/>
      </w:pPr>
      <w:bookmarkStart w:id="93" w:name="_Toc517951293"/>
      <w:r w:rsidRPr="006D3E08">
        <w:t xml:space="preserve">HEF 1031 </w:t>
      </w:r>
      <w:r w:rsidR="00103F4A" w:rsidRPr="006D3E08">
        <w:t>Mikrobiyoloji I</w:t>
      </w:r>
      <w:bookmarkEnd w:id="93"/>
    </w:p>
    <w:p w14:paraId="5E0C91E0" w14:textId="77777777" w:rsidR="00103F4A" w:rsidRPr="00386090" w:rsidRDefault="00103F4A" w:rsidP="00103F4A">
      <w:pPr>
        <w:jc w:val="center"/>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103F4A" w:rsidRPr="00386090" w14:paraId="1D11BBB2" w14:textId="77777777" w:rsidTr="00375869">
        <w:tc>
          <w:tcPr>
            <w:tcW w:w="4606" w:type="dxa"/>
            <w:gridSpan w:val="3"/>
          </w:tcPr>
          <w:p w14:paraId="23452B53"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 Veren Birim(ler): </w:t>
            </w:r>
          </w:p>
          <w:p w14:paraId="2F9BC6AD" w14:textId="77777777" w:rsidR="00103F4A" w:rsidRPr="00386090" w:rsidRDefault="00103F4A" w:rsidP="00375869">
            <w:pPr>
              <w:rPr>
                <w:b/>
                <w:color w:val="000000" w:themeColor="text1"/>
                <w:sz w:val="20"/>
                <w:szCs w:val="20"/>
              </w:rPr>
            </w:pPr>
            <w:r w:rsidRPr="00386090">
              <w:rPr>
                <w:color w:val="000000" w:themeColor="text1"/>
                <w:sz w:val="20"/>
                <w:szCs w:val="20"/>
              </w:rPr>
              <w:t>Tıp Fakültesi</w:t>
            </w:r>
          </w:p>
        </w:tc>
        <w:tc>
          <w:tcPr>
            <w:tcW w:w="4716" w:type="dxa"/>
          </w:tcPr>
          <w:p w14:paraId="0621A52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 Alan Birim(ler): </w:t>
            </w:r>
          </w:p>
          <w:p w14:paraId="53CA9061" w14:textId="77777777" w:rsidR="00103F4A" w:rsidRPr="00386090" w:rsidRDefault="00103F4A" w:rsidP="00375869">
            <w:pPr>
              <w:rPr>
                <w:b/>
                <w:color w:val="000000" w:themeColor="text1"/>
                <w:sz w:val="20"/>
                <w:szCs w:val="20"/>
              </w:rPr>
            </w:pPr>
            <w:r w:rsidRPr="00386090">
              <w:rPr>
                <w:color w:val="000000" w:themeColor="text1"/>
                <w:sz w:val="20"/>
                <w:szCs w:val="20"/>
              </w:rPr>
              <w:t>Hemşirelik Fakültesi</w:t>
            </w:r>
          </w:p>
        </w:tc>
      </w:tr>
      <w:tr w:rsidR="00103F4A" w:rsidRPr="00386090" w14:paraId="4031624F" w14:textId="77777777" w:rsidTr="00375869">
        <w:tc>
          <w:tcPr>
            <w:tcW w:w="4606" w:type="dxa"/>
            <w:gridSpan w:val="3"/>
          </w:tcPr>
          <w:p w14:paraId="4C5A6911"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Bölüm Adı: </w:t>
            </w:r>
            <w:r w:rsidRPr="00386090">
              <w:rPr>
                <w:color w:val="000000" w:themeColor="text1"/>
                <w:sz w:val="20"/>
                <w:szCs w:val="20"/>
              </w:rPr>
              <w:t xml:space="preserve">Mikrobiyoloji Anabilim Dalı </w:t>
            </w:r>
          </w:p>
        </w:tc>
        <w:tc>
          <w:tcPr>
            <w:tcW w:w="4716" w:type="dxa"/>
          </w:tcPr>
          <w:p w14:paraId="437D7D01"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Adı: </w:t>
            </w:r>
            <w:r w:rsidRPr="00386090">
              <w:rPr>
                <w:color w:val="000000" w:themeColor="text1"/>
                <w:sz w:val="20"/>
                <w:szCs w:val="20"/>
              </w:rPr>
              <w:t>Mikrobiyoloji I</w:t>
            </w:r>
          </w:p>
        </w:tc>
      </w:tr>
      <w:tr w:rsidR="00103F4A" w:rsidRPr="00386090" w14:paraId="27C416F7" w14:textId="77777777" w:rsidTr="00375869">
        <w:tc>
          <w:tcPr>
            <w:tcW w:w="4606" w:type="dxa"/>
            <w:gridSpan w:val="3"/>
          </w:tcPr>
          <w:p w14:paraId="41954D76"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Düzeyi: </w:t>
            </w:r>
            <w:r w:rsidRPr="00386090">
              <w:rPr>
                <w:color w:val="000000" w:themeColor="text1"/>
                <w:sz w:val="20"/>
                <w:szCs w:val="20"/>
              </w:rPr>
              <w:t xml:space="preserve">Lisans </w:t>
            </w:r>
          </w:p>
        </w:tc>
        <w:tc>
          <w:tcPr>
            <w:tcW w:w="4716" w:type="dxa"/>
          </w:tcPr>
          <w:p w14:paraId="17C97CC4" w14:textId="77777777" w:rsidR="00103F4A" w:rsidRPr="00386090" w:rsidRDefault="00103F4A" w:rsidP="00375869">
            <w:pPr>
              <w:rPr>
                <w:b/>
                <w:color w:val="000000" w:themeColor="text1"/>
                <w:sz w:val="20"/>
                <w:szCs w:val="20"/>
              </w:rPr>
            </w:pPr>
            <w:r w:rsidRPr="00386090">
              <w:rPr>
                <w:b/>
                <w:color w:val="000000" w:themeColor="text1"/>
                <w:sz w:val="20"/>
                <w:szCs w:val="20"/>
              </w:rPr>
              <w:t>Dersin Kodu:</w:t>
            </w:r>
            <w:r w:rsidRPr="00386090">
              <w:rPr>
                <w:color w:val="000000" w:themeColor="text1"/>
                <w:sz w:val="20"/>
                <w:szCs w:val="20"/>
              </w:rPr>
              <w:t xml:space="preserve"> HEF 1031</w:t>
            </w:r>
          </w:p>
        </w:tc>
      </w:tr>
      <w:tr w:rsidR="00103F4A" w:rsidRPr="00386090" w14:paraId="51D2B5BF" w14:textId="77777777" w:rsidTr="00375869">
        <w:tc>
          <w:tcPr>
            <w:tcW w:w="4606" w:type="dxa"/>
            <w:gridSpan w:val="3"/>
          </w:tcPr>
          <w:p w14:paraId="28B1B835" w14:textId="648A5A44" w:rsidR="00103F4A" w:rsidRPr="00386090" w:rsidRDefault="00103F4A" w:rsidP="00BE2AD0">
            <w:pPr>
              <w:rPr>
                <w:color w:val="000000" w:themeColor="text1"/>
                <w:sz w:val="20"/>
                <w:szCs w:val="20"/>
              </w:rPr>
            </w:pPr>
            <w:r w:rsidRPr="00386090">
              <w:rPr>
                <w:b/>
                <w:color w:val="000000" w:themeColor="text1"/>
                <w:sz w:val="20"/>
                <w:szCs w:val="20"/>
              </w:rPr>
              <w:t xml:space="preserve">Formun Düzenlenme/Yenilenme Tarihi: </w:t>
            </w:r>
            <w:r w:rsidR="00BE2AD0">
              <w:rPr>
                <w:color w:val="000000" w:themeColor="text1"/>
                <w:sz w:val="20"/>
                <w:szCs w:val="20"/>
              </w:rPr>
              <w:t>30</w:t>
            </w:r>
            <w:r w:rsidRPr="00386090">
              <w:rPr>
                <w:color w:val="000000" w:themeColor="text1"/>
                <w:sz w:val="20"/>
                <w:szCs w:val="20"/>
              </w:rPr>
              <w:t>.</w:t>
            </w:r>
            <w:r w:rsidR="00BE2AD0">
              <w:rPr>
                <w:color w:val="000000" w:themeColor="text1"/>
                <w:sz w:val="20"/>
                <w:szCs w:val="20"/>
              </w:rPr>
              <w:t>1</w:t>
            </w:r>
            <w:r w:rsidRPr="00386090">
              <w:rPr>
                <w:color w:val="000000" w:themeColor="text1"/>
                <w:sz w:val="20"/>
                <w:szCs w:val="20"/>
              </w:rPr>
              <w:t>0.2018</w:t>
            </w:r>
          </w:p>
        </w:tc>
        <w:tc>
          <w:tcPr>
            <w:tcW w:w="4716" w:type="dxa"/>
          </w:tcPr>
          <w:p w14:paraId="44F47EC1" w14:textId="77777777" w:rsidR="00103F4A" w:rsidRPr="00386090" w:rsidRDefault="00103F4A" w:rsidP="00375869">
            <w:pPr>
              <w:rPr>
                <w:color w:val="000000" w:themeColor="text1"/>
                <w:sz w:val="20"/>
                <w:szCs w:val="20"/>
              </w:rPr>
            </w:pPr>
            <w:r w:rsidRPr="00386090">
              <w:rPr>
                <w:b/>
                <w:color w:val="000000" w:themeColor="text1"/>
                <w:sz w:val="20"/>
                <w:szCs w:val="20"/>
              </w:rPr>
              <w:t xml:space="preserve">Dersin Türü: </w:t>
            </w:r>
            <w:r w:rsidRPr="00386090">
              <w:rPr>
                <w:color w:val="000000" w:themeColor="text1"/>
                <w:sz w:val="20"/>
                <w:szCs w:val="20"/>
              </w:rPr>
              <w:t xml:space="preserve">Zorunlu </w:t>
            </w:r>
          </w:p>
          <w:p w14:paraId="72AF801C" w14:textId="77777777" w:rsidR="00103F4A" w:rsidRPr="00386090" w:rsidRDefault="00103F4A" w:rsidP="00375869">
            <w:pPr>
              <w:rPr>
                <w:b/>
                <w:color w:val="000000" w:themeColor="text1"/>
                <w:sz w:val="20"/>
                <w:szCs w:val="20"/>
              </w:rPr>
            </w:pPr>
          </w:p>
        </w:tc>
      </w:tr>
      <w:tr w:rsidR="00103F4A" w:rsidRPr="00386090" w14:paraId="2FA63A8B" w14:textId="77777777" w:rsidTr="00375869">
        <w:tc>
          <w:tcPr>
            <w:tcW w:w="4606" w:type="dxa"/>
            <w:gridSpan w:val="3"/>
          </w:tcPr>
          <w:p w14:paraId="1B9338BB"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Öğretim Dili: </w:t>
            </w:r>
            <w:r w:rsidRPr="00386090">
              <w:rPr>
                <w:color w:val="000000" w:themeColor="text1"/>
                <w:sz w:val="20"/>
                <w:szCs w:val="20"/>
              </w:rPr>
              <w:t>Türkçe</w:t>
            </w:r>
          </w:p>
          <w:p w14:paraId="79F41753" w14:textId="77777777" w:rsidR="00103F4A" w:rsidRPr="00386090" w:rsidRDefault="00103F4A" w:rsidP="00375869">
            <w:pPr>
              <w:rPr>
                <w:color w:val="000000" w:themeColor="text1"/>
                <w:sz w:val="20"/>
                <w:szCs w:val="20"/>
              </w:rPr>
            </w:pPr>
            <w:r w:rsidRPr="00386090">
              <w:rPr>
                <w:b/>
                <w:color w:val="000000" w:themeColor="text1"/>
                <w:sz w:val="20"/>
                <w:szCs w:val="20"/>
              </w:rPr>
              <w:tab/>
            </w:r>
          </w:p>
        </w:tc>
        <w:tc>
          <w:tcPr>
            <w:tcW w:w="4716" w:type="dxa"/>
          </w:tcPr>
          <w:p w14:paraId="242FD09A"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Öğretim Üyesi/Üyeleri: </w:t>
            </w:r>
          </w:p>
          <w:p w14:paraId="59626AC0" w14:textId="77777777" w:rsidR="00103F4A" w:rsidRPr="00386090" w:rsidRDefault="00103F4A" w:rsidP="00375869">
            <w:pPr>
              <w:rPr>
                <w:color w:val="000000" w:themeColor="text1"/>
                <w:sz w:val="20"/>
                <w:szCs w:val="20"/>
              </w:rPr>
            </w:pPr>
          </w:p>
        </w:tc>
      </w:tr>
      <w:tr w:rsidR="00103F4A" w:rsidRPr="00386090" w14:paraId="2411A1DA" w14:textId="77777777" w:rsidTr="00375869">
        <w:tc>
          <w:tcPr>
            <w:tcW w:w="4606" w:type="dxa"/>
            <w:gridSpan w:val="3"/>
          </w:tcPr>
          <w:p w14:paraId="1720A477" w14:textId="77777777" w:rsidR="00103F4A" w:rsidRPr="00386090" w:rsidRDefault="00103F4A" w:rsidP="00375869">
            <w:pPr>
              <w:rPr>
                <w:color w:val="000000" w:themeColor="text1"/>
                <w:sz w:val="20"/>
                <w:szCs w:val="20"/>
              </w:rPr>
            </w:pPr>
            <w:r w:rsidRPr="00386090">
              <w:rPr>
                <w:b/>
                <w:color w:val="000000" w:themeColor="text1"/>
                <w:sz w:val="20"/>
                <w:szCs w:val="20"/>
              </w:rPr>
              <w:t>Dersin Önkoşulu:  -</w:t>
            </w:r>
          </w:p>
          <w:p w14:paraId="5A522506" w14:textId="77777777" w:rsidR="00103F4A" w:rsidRPr="00386090" w:rsidRDefault="00103F4A" w:rsidP="00375869">
            <w:pPr>
              <w:rPr>
                <w:color w:val="000000" w:themeColor="text1"/>
                <w:sz w:val="20"/>
                <w:szCs w:val="20"/>
              </w:rPr>
            </w:pPr>
          </w:p>
        </w:tc>
        <w:tc>
          <w:tcPr>
            <w:tcW w:w="4716" w:type="dxa"/>
          </w:tcPr>
          <w:p w14:paraId="1C632F13" w14:textId="77777777" w:rsidR="00103F4A" w:rsidRPr="00386090" w:rsidRDefault="00103F4A" w:rsidP="00375869">
            <w:pPr>
              <w:rPr>
                <w:color w:val="000000" w:themeColor="text1"/>
                <w:sz w:val="20"/>
                <w:szCs w:val="20"/>
              </w:rPr>
            </w:pPr>
            <w:r w:rsidRPr="00386090">
              <w:rPr>
                <w:b/>
                <w:color w:val="000000" w:themeColor="text1"/>
                <w:sz w:val="20"/>
                <w:szCs w:val="20"/>
              </w:rPr>
              <w:t>Önkoşul Olduğu Ders:</w:t>
            </w:r>
            <w:r w:rsidRPr="00386090">
              <w:rPr>
                <w:color w:val="000000" w:themeColor="text1"/>
                <w:sz w:val="20"/>
                <w:szCs w:val="20"/>
              </w:rPr>
              <w:t xml:space="preserve">  -</w:t>
            </w:r>
          </w:p>
        </w:tc>
      </w:tr>
      <w:tr w:rsidR="00103F4A" w:rsidRPr="00386090" w14:paraId="7CD45DB7" w14:textId="77777777" w:rsidTr="00375869">
        <w:tc>
          <w:tcPr>
            <w:tcW w:w="4606" w:type="dxa"/>
            <w:gridSpan w:val="3"/>
          </w:tcPr>
          <w:p w14:paraId="537AF9A4"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Haftalık Ders Saati: </w:t>
            </w:r>
            <w:r w:rsidRPr="00386090">
              <w:rPr>
                <w:color w:val="000000" w:themeColor="text1"/>
                <w:sz w:val="20"/>
                <w:szCs w:val="20"/>
              </w:rPr>
              <w:t>1</w:t>
            </w:r>
          </w:p>
          <w:p w14:paraId="2FC7F36D" w14:textId="77777777" w:rsidR="00103F4A" w:rsidRPr="00386090" w:rsidRDefault="00103F4A" w:rsidP="00375869">
            <w:pPr>
              <w:rPr>
                <w:i/>
                <w:color w:val="000000" w:themeColor="text1"/>
                <w:sz w:val="20"/>
                <w:szCs w:val="20"/>
              </w:rPr>
            </w:pPr>
          </w:p>
        </w:tc>
        <w:tc>
          <w:tcPr>
            <w:tcW w:w="4716" w:type="dxa"/>
          </w:tcPr>
          <w:p w14:paraId="24D27730" w14:textId="77777777" w:rsidR="00103F4A" w:rsidRPr="00386090" w:rsidRDefault="00103F4A" w:rsidP="00375869">
            <w:pPr>
              <w:rPr>
                <w:color w:val="000000" w:themeColor="text1"/>
                <w:sz w:val="20"/>
                <w:szCs w:val="20"/>
              </w:rPr>
            </w:pPr>
            <w:r w:rsidRPr="00386090">
              <w:rPr>
                <w:b/>
                <w:color w:val="000000" w:themeColor="text1"/>
                <w:sz w:val="20"/>
                <w:szCs w:val="20"/>
              </w:rPr>
              <w:t>Ders Koordinatörü</w:t>
            </w:r>
            <w:r w:rsidRPr="00386090">
              <w:rPr>
                <w:color w:val="000000" w:themeColor="text1"/>
                <w:sz w:val="20"/>
                <w:szCs w:val="20"/>
              </w:rPr>
              <w:t xml:space="preserve">:  </w:t>
            </w:r>
          </w:p>
          <w:p w14:paraId="39333711" w14:textId="77777777" w:rsidR="00103F4A" w:rsidRPr="00386090" w:rsidRDefault="00103F4A" w:rsidP="00375869">
            <w:pPr>
              <w:rPr>
                <w:b/>
                <w:color w:val="000000" w:themeColor="text1"/>
                <w:sz w:val="20"/>
                <w:szCs w:val="20"/>
              </w:rPr>
            </w:pPr>
            <w:r w:rsidRPr="00386090">
              <w:rPr>
                <w:color w:val="000000" w:themeColor="text1"/>
                <w:sz w:val="20"/>
                <w:szCs w:val="20"/>
              </w:rPr>
              <w:t>Dr. Öğretim Üyesi Gülçin GERÇEKER</w:t>
            </w:r>
          </w:p>
        </w:tc>
      </w:tr>
      <w:tr w:rsidR="00103F4A" w:rsidRPr="00386090" w14:paraId="5D3C401E" w14:textId="77777777" w:rsidTr="00375869">
        <w:tc>
          <w:tcPr>
            <w:tcW w:w="1535" w:type="dxa"/>
          </w:tcPr>
          <w:p w14:paraId="7A1C2DD0" w14:textId="77777777" w:rsidR="00103F4A" w:rsidRPr="00386090" w:rsidRDefault="00103F4A" w:rsidP="00375869">
            <w:pPr>
              <w:rPr>
                <w:color w:val="000000" w:themeColor="text1"/>
                <w:sz w:val="20"/>
                <w:szCs w:val="20"/>
              </w:rPr>
            </w:pPr>
            <w:r w:rsidRPr="00386090">
              <w:rPr>
                <w:color w:val="000000" w:themeColor="text1"/>
                <w:sz w:val="20"/>
                <w:szCs w:val="20"/>
              </w:rPr>
              <w:t>Teori</w:t>
            </w:r>
          </w:p>
        </w:tc>
        <w:tc>
          <w:tcPr>
            <w:tcW w:w="1535" w:type="dxa"/>
          </w:tcPr>
          <w:p w14:paraId="261679FA" w14:textId="77777777" w:rsidR="00103F4A" w:rsidRPr="00386090" w:rsidRDefault="00103F4A" w:rsidP="00375869">
            <w:pPr>
              <w:rPr>
                <w:color w:val="000000" w:themeColor="text1"/>
                <w:sz w:val="20"/>
                <w:szCs w:val="20"/>
              </w:rPr>
            </w:pPr>
            <w:r w:rsidRPr="00386090">
              <w:rPr>
                <w:color w:val="000000" w:themeColor="text1"/>
                <w:sz w:val="20"/>
                <w:szCs w:val="20"/>
              </w:rPr>
              <w:t>Uygulama</w:t>
            </w:r>
          </w:p>
        </w:tc>
        <w:tc>
          <w:tcPr>
            <w:tcW w:w="1536" w:type="dxa"/>
          </w:tcPr>
          <w:p w14:paraId="47523793" w14:textId="77777777" w:rsidR="00103F4A" w:rsidRPr="00386090" w:rsidRDefault="00103F4A" w:rsidP="00375869">
            <w:pPr>
              <w:rPr>
                <w:color w:val="000000" w:themeColor="text1"/>
                <w:sz w:val="20"/>
                <w:szCs w:val="20"/>
              </w:rPr>
            </w:pPr>
            <w:r w:rsidRPr="00386090">
              <w:rPr>
                <w:color w:val="000000" w:themeColor="text1"/>
                <w:sz w:val="20"/>
                <w:szCs w:val="20"/>
              </w:rPr>
              <w:t>Laboratuvar</w:t>
            </w:r>
          </w:p>
        </w:tc>
        <w:tc>
          <w:tcPr>
            <w:tcW w:w="4716" w:type="dxa"/>
          </w:tcPr>
          <w:p w14:paraId="382ACE61" w14:textId="77777777" w:rsidR="00103F4A" w:rsidRPr="00386090" w:rsidRDefault="00103F4A" w:rsidP="00375869">
            <w:pPr>
              <w:rPr>
                <w:b/>
                <w:color w:val="000000" w:themeColor="text1"/>
                <w:sz w:val="20"/>
                <w:szCs w:val="20"/>
              </w:rPr>
            </w:pPr>
            <w:r w:rsidRPr="00386090">
              <w:rPr>
                <w:b/>
                <w:color w:val="000000" w:themeColor="text1"/>
                <w:sz w:val="20"/>
                <w:szCs w:val="20"/>
              </w:rPr>
              <w:t>Dersin Ulusal Kredisi:</w:t>
            </w:r>
            <w:r w:rsidRPr="00386090">
              <w:rPr>
                <w:color w:val="000000" w:themeColor="text1"/>
                <w:sz w:val="20"/>
                <w:szCs w:val="20"/>
              </w:rPr>
              <w:t>1</w:t>
            </w:r>
          </w:p>
        </w:tc>
      </w:tr>
      <w:tr w:rsidR="00103F4A" w:rsidRPr="00386090" w14:paraId="4B75577D" w14:textId="77777777" w:rsidTr="00375869">
        <w:tc>
          <w:tcPr>
            <w:tcW w:w="1535" w:type="dxa"/>
          </w:tcPr>
          <w:p w14:paraId="6B74B9C7" w14:textId="77777777" w:rsidR="00103F4A" w:rsidRPr="00386090" w:rsidRDefault="00103F4A" w:rsidP="00375869">
            <w:pPr>
              <w:rPr>
                <w:color w:val="000000" w:themeColor="text1"/>
                <w:sz w:val="20"/>
                <w:szCs w:val="20"/>
              </w:rPr>
            </w:pPr>
            <w:r w:rsidRPr="00386090">
              <w:rPr>
                <w:color w:val="000000" w:themeColor="text1"/>
                <w:sz w:val="20"/>
                <w:szCs w:val="20"/>
              </w:rPr>
              <w:t>1</w:t>
            </w:r>
          </w:p>
        </w:tc>
        <w:tc>
          <w:tcPr>
            <w:tcW w:w="1535" w:type="dxa"/>
          </w:tcPr>
          <w:p w14:paraId="7808034C" w14:textId="77777777" w:rsidR="00103F4A" w:rsidRPr="00386090" w:rsidRDefault="00103F4A" w:rsidP="00375869">
            <w:pPr>
              <w:rPr>
                <w:color w:val="000000" w:themeColor="text1"/>
                <w:sz w:val="20"/>
                <w:szCs w:val="20"/>
              </w:rPr>
            </w:pPr>
            <w:r w:rsidRPr="00386090">
              <w:rPr>
                <w:color w:val="000000" w:themeColor="text1"/>
                <w:sz w:val="20"/>
                <w:szCs w:val="20"/>
              </w:rPr>
              <w:t>0</w:t>
            </w:r>
          </w:p>
        </w:tc>
        <w:tc>
          <w:tcPr>
            <w:tcW w:w="1536" w:type="dxa"/>
          </w:tcPr>
          <w:p w14:paraId="66736C20" w14:textId="77777777" w:rsidR="00103F4A" w:rsidRPr="00386090" w:rsidRDefault="00103F4A" w:rsidP="00375869">
            <w:pPr>
              <w:rPr>
                <w:color w:val="000000" w:themeColor="text1"/>
                <w:sz w:val="20"/>
                <w:szCs w:val="20"/>
              </w:rPr>
            </w:pPr>
            <w:r w:rsidRPr="00386090">
              <w:rPr>
                <w:color w:val="000000" w:themeColor="text1"/>
                <w:sz w:val="20"/>
                <w:szCs w:val="20"/>
              </w:rPr>
              <w:t>0</w:t>
            </w:r>
          </w:p>
        </w:tc>
        <w:tc>
          <w:tcPr>
            <w:tcW w:w="4716" w:type="dxa"/>
          </w:tcPr>
          <w:p w14:paraId="7507E8A7" w14:textId="77777777" w:rsidR="00103F4A" w:rsidRPr="00386090" w:rsidRDefault="00103F4A" w:rsidP="00375869">
            <w:pPr>
              <w:rPr>
                <w:b/>
                <w:color w:val="000000" w:themeColor="text1"/>
                <w:sz w:val="20"/>
                <w:szCs w:val="20"/>
              </w:rPr>
            </w:pPr>
            <w:r w:rsidRPr="00386090">
              <w:rPr>
                <w:b/>
                <w:color w:val="000000" w:themeColor="text1"/>
                <w:sz w:val="20"/>
                <w:szCs w:val="20"/>
              </w:rPr>
              <w:t>Dersin AKTS Kredisi:</w:t>
            </w:r>
            <w:r w:rsidRPr="00386090">
              <w:rPr>
                <w:color w:val="000000" w:themeColor="text1"/>
                <w:sz w:val="20"/>
                <w:szCs w:val="20"/>
              </w:rPr>
              <w:t>2</w:t>
            </w:r>
          </w:p>
        </w:tc>
      </w:tr>
      <w:tr w:rsidR="00103F4A" w:rsidRPr="00386090" w14:paraId="6D326E21" w14:textId="77777777" w:rsidTr="00375869">
        <w:tc>
          <w:tcPr>
            <w:tcW w:w="9322" w:type="dxa"/>
            <w:gridSpan w:val="4"/>
          </w:tcPr>
          <w:p w14:paraId="6FAA23F5" w14:textId="77777777" w:rsidR="00103F4A" w:rsidRPr="00386090" w:rsidRDefault="00103F4A" w:rsidP="00375869">
            <w:pPr>
              <w:rPr>
                <w:b/>
                <w:color w:val="000000" w:themeColor="text1"/>
                <w:sz w:val="20"/>
                <w:szCs w:val="20"/>
              </w:rPr>
            </w:pPr>
            <w:r w:rsidRPr="00386090">
              <w:rPr>
                <w:b/>
                <w:color w:val="000000" w:themeColor="text1"/>
                <w:sz w:val="20"/>
                <w:szCs w:val="20"/>
              </w:rPr>
              <w:t>BU TABLO ÖĞRENCİ İŞLERİ OTOMASYON SİSTEMİNDEN AKTARILACAKTIR.</w:t>
            </w:r>
          </w:p>
        </w:tc>
      </w:tr>
    </w:tbl>
    <w:p w14:paraId="42B7D935" w14:textId="77777777" w:rsidR="00103F4A" w:rsidRPr="00386090" w:rsidRDefault="00103F4A" w:rsidP="00103F4A">
      <w:pPr>
        <w:jc w:val="center"/>
        <w:rPr>
          <w:color w:val="000000" w:themeColor="text1"/>
          <w:sz w:val="20"/>
          <w:szCs w:val="20"/>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103F4A" w:rsidRPr="00386090" w14:paraId="09352E17" w14:textId="77777777" w:rsidTr="00103F4A">
        <w:trPr>
          <w:trHeight w:val="619"/>
        </w:trPr>
        <w:tc>
          <w:tcPr>
            <w:tcW w:w="9354" w:type="dxa"/>
          </w:tcPr>
          <w:p w14:paraId="22148B6A" w14:textId="77777777" w:rsidR="00103F4A" w:rsidRPr="00386090" w:rsidRDefault="00103F4A" w:rsidP="00375869">
            <w:pPr>
              <w:shd w:val="clear" w:color="auto" w:fill="FFFFFF"/>
              <w:rPr>
                <w:color w:val="000000" w:themeColor="text1"/>
                <w:sz w:val="20"/>
                <w:szCs w:val="20"/>
              </w:rPr>
            </w:pPr>
            <w:r w:rsidRPr="00386090">
              <w:rPr>
                <w:b/>
                <w:color w:val="000000" w:themeColor="text1"/>
                <w:sz w:val="20"/>
                <w:szCs w:val="20"/>
              </w:rPr>
              <w:t>Dersin Amacı:</w:t>
            </w:r>
            <w:r w:rsidRPr="00386090">
              <w:rPr>
                <w:color w:val="000000" w:themeColor="text1"/>
                <w:sz w:val="20"/>
                <w:szCs w:val="20"/>
              </w:rPr>
              <w:t xml:space="preserve"> </w:t>
            </w:r>
            <w:r w:rsidRPr="00386090">
              <w:rPr>
                <w:color w:val="000000" w:themeColor="text1"/>
                <w:sz w:val="20"/>
                <w:szCs w:val="20"/>
                <w:shd w:val="clear" w:color="auto" w:fill="FFFFFF"/>
              </w:rPr>
              <w:t xml:space="preserve">Mikrobiyoloji ve mikroorganizmaların temel bilgisini edinmiş, </w:t>
            </w:r>
            <w:r w:rsidRPr="00386090">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r w:rsidRPr="00386090">
              <w:rPr>
                <w:color w:val="000000" w:themeColor="text1"/>
                <w:sz w:val="20"/>
                <w:szCs w:val="20"/>
                <w:shd w:val="clear" w:color="auto" w:fill="FFFFFF"/>
              </w:rPr>
              <w:t xml:space="preserve"> </w:t>
            </w:r>
          </w:p>
        </w:tc>
      </w:tr>
      <w:tr w:rsidR="00103F4A" w:rsidRPr="00386090" w14:paraId="1047F352" w14:textId="77777777" w:rsidTr="00103F4A">
        <w:trPr>
          <w:trHeight w:val="1421"/>
        </w:trPr>
        <w:tc>
          <w:tcPr>
            <w:tcW w:w="9354" w:type="dxa"/>
          </w:tcPr>
          <w:p w14:paraId="5835CDE5"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Öğrenme Kazanımları: </w:t>
            </w:r>
          </w:p>
          <w:p w14:paraId="2328A41C" w14:textId="42E90019" w:rsidR="00103F4A" w:rsidRPr="00386090" w:rsidRDefault="00F73EB0" w:rsidP="00375869">
            <w:pPr>
              <w:rPr>
                <w:color w:val="000000" w:themeColor="text1"/>
                <w:sz w:val="20"/>
                <w:szCs w:val="20"/>
              </w:rPr>
            </w:pPr>
            <w:r>
              <w:rPr>
                <w:b/>
                <w:color w:val="000000" w:themeColor="text1"/>
                <w:sz w:val="20"/>
                <w:szCs w:val="20"/>
              </w:rPr>
              <w:t xml:space="preserve">ÖK 1. </w:t>
            </w:r>
            <w:r w:rsidR="00103F4A" w:rsidRPr="00386090">
              <w:rPr>
                <w:color w:val="000000" w:themeColor="text1"/>
                <w:sz w:val="20"/>
                <w:szCs w:val="20"/>
              </w:rPr>
              <w:t>Mikrobiyoloji temel kavramlarını bilme</w:t>
            </w:r>
          </w:p>
          <w:p w14:paraId="692C7872" w14:textId="245F02D0" w:rsidR="00103F4A" w:rsidRPr="00386090" w:rsidRDefault="00F73EB0" w:rsidP="00375869">
            <w:pPr>
              <w:rPr>
                <w:color w:val="000000" w:themeColor="text1"/>
                <w:sz w:val="20"/>
                <w:szCs w:val="20"/>
              </w:rPr>
            </w:pPr>
            <w:r>
              <w:rPr>
                <w:b/>
                <w:color w:val="000000" w:themeColor="text1"/>
                <w:sz w:val="20"/>
                <w:szCs w:val="20"/>
              </w:rPr>
              <w:t xml:space="preserve">ÖK 2. </w:t>
            </w:r>
            <w:r w:rsidR="00103F4A" w:rsidRPr="00386090">
              <w:rPr>
                <w:color w:val="000000" w:themeColor="text1"/>
                <w:sz w:val="20"/>
                <w:szCs w:val="20"/>
              </w:rPr>
              <w:t xml:space="preserve">Mikroorganizmaları bilme </w:t>
            </w:r>
          </w:p>
          <w:p w14:paraId="6A15A90B" w14:textId="6EF1D712" w:rsidR="00103F4A" w:rsidRPr="00386090" w:rsidRDefault="00F73EB0" w:rsidP="00375869">
            <w:pPr>
              <w:rPr>
                <w:color w:val="000000" w:themeColor="text1"/>
                <w:sz w:val="20"/>
                <w:szCs w:val="20"/>
              </w:rPr>
            </w:pPr>
            <w:r>
              <w:rPr>
                <w:b/>
                <w:color w:val="000000" w:themeColor="text1"/>
                <w:sz w:val="20"/>
                <w:szCs w:val="20"/>
              </w:rPr>
              <w:t xml:space="preserve">ÖK 3. </w:t>
            </w:r>
            <w:r w:rsidR="00103F4A" w:rsidRPr="00386090">
              <w:rPr>
                <w:color w:val="000000" w:themeColor="text1"/>
                <w:sz w:val="20"/>
                <w:szCs w:val="20"/>
              </w:rPr>
              <w:t>Enfeksiyon etkenlerini, bulaş yollarını, önlem ve temel tedavi ilkelerini anlama</w:t>
            </w:r>
          </w:p>
          <w:p w14:paraId="5C02FFF5" w14:textId="5CCE184B" w:rsidR="00103F4A" w:rsidRPr="00386090" w:rsidRDefault="00F73EB0" w:rsidP="00375869">
            <w:pPr>
              <w:rPr>
                <w:color w:val="000000" w:themeColor="text1"/>
                <w:sz w:val="20"/>
                <w:szCs w:val="20"/>
              </w:rPr>
            </w:pPr>
            <w:r>
              <w:rPr>
                <w:b/>
                <w:color w:val="000000" w:themeColor="text1"/>
                <w:sz w:val="20"/>
                <w:szCs w:val="20"/>
              </w:rPr>
              <w:t xml:space="preserve">ÖK 4. </w:t>
            </w:r>
            <w:r w:rsidR="00103F4A" w:rsidRPr="00386090">
              <w:rPr>
                <w:color w:val="000000" w:themeColor="text1"/>
                <w:sz w:val="20"/>
                <w:szCs w:val="20"/>
              </w:rPr>
              <w:t>Asepsi, antisepsi, sterilizasyon ve dezenfeksiyon kavramlarını tanımlama</w:t>
            </w:r>
          </w:p>
          <w:p w14:paraId="7A224898" w14:textId="30B0B097" w:rsidR="00103F4A" w:rsidRPr="00386090" w:rsidRDefault="00F73EB0" w:rsidP="00375869">
            <w:pPr>
              <w:rPr>
                <w:color w:val="000000" w:themeColor="text1"/>
                <w:sz w:val="20"/>
                <w:szCs w:val="20"/>
              </w:rPr>
            </w:pPr>
            <w:r>
              <w:rPr>
                <w:b/>
                <w:color w:val="000000" w:themeColor="text1"/>
                <w:sz w:val="20"/>
                <w:szCs w:val="20"/>
              </w:rPr>
              <w:t xml:space="preserve">ÖK 5. </w:t>
            </w:r>
            <w:r w:rsidR="00103F4A" w:rsidRPr="00386090">
              <w:rPr>
                <w:color w:val="000000" w:themeColor="text1"/>
                <w:sz w:val="20"/>
                <w:szCs w:val="20"/>
              </w:rPr>
              <w:t>Aseptik uygulamaların önemini kavrama</w:t>
            </w:r>
          </w:p>
        </w:tc>
      </w:tr>
    </w:tbl>
    <w:p w14:paraId="334E4D42" w14:textId="77777777" w:rsidR="00103F4A" w:rsidRPr="00386090" w:rsidRDefault="00103F4A" w:rsidP="00103F4A">
      <w:pPr>
        <w:jc w:val="center"/>
        <w:rPr>
          <w:color w:val="000000" w:themeColor="text1"/>
          <w:sz w:val="20"/>
          <w:szCs w:val="20"/>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103F4A" w:rsidRPr="00386090" w14:paraId="7BDB4942" w14:textId="77777777" w:rsidTr="00103F4A">
        <w:trPr>
          <w:trHeight w:val="473"/>
        </w:trPr>
        <w:tc>
          <w:tcPr>
            <w:tcW w:w="9388" w:type="dxa"/>
          </w:tcPr>
          <w:p w14:paraId="5DF6A6DB"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Öğrenme ve Öğretme Yöntemleri: </w:t>
            </w:r>
          </w:p>
          <w:p w14:paraId="5A6BFD25" w14:textId="77777777" w:rsidR="00103F4A" w:rsidRPr="00386090" w:rsidRDefault="00103F4A" w:rsidP="00375869">
            <w:pPr>
              <w:rPr>
                <w:color w:val="000000" w:themeColor="text1"/>
                <w:sz w:val="20"/>
                <w:szCs w:val="20"/>
              </w:rPr>
            </w:pPr>
            <w:r w:rsidRPr="00386090">
              <w:rPr>
                <w:color w:val="000000" w:themeColor="text1"/>
                <w:sz w:val="20"/>
                <w:szCs w:val="20"/>
              </w:rPr>
              <w:t>Derslere katılım, sunum, tartışma, soru-cevap, kendi kendine öğrenme</w:t>
            </w:r>
          </w:p>
        </w:tc>
      </w:tr>
    </w:tbl>
    <w:p w14:paraId="26965A7F" w14:textId="77777777" w:rsidR="00103F4A" w:rsidRPr="00386090" w:rsidRDefault="00103F4A" w:rsidP="00103F4A">
      <w:pPr>
        <w:jc w:val="center"/>
        <w:rPr>
          <w:color w:val="000000" w:themeColor="text1"/>
          <w:sz w:val="20"/>
          <w:szCs w:val="20"/>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2519"/>
        <w:gridCol w:w="3175"/>
      </w:tblGrid>
      <w:tr w:rsidR="00103F4A" w:rsidRPr="00386090" w14:paraId="5A0C3BCC" w14:textId="77777777" w:rsidTr="00103F4A">
        <w:trPr>
          <w:trHeight w:val="139"/>
        </w:trPr>
        <w:tc>
          <w:tcPr>
            <w:tcW w:w="9455" w:type="dxa"/>
            <w:gridSpan w:val="3"/>
          </w:tcPr>
          <w:p w14:paraId="711A74C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Değerlendirme Yöntemleri: </w:t>
            </w:r>
          </w:p>
          <w:p w14:paraId="1EFFE54B" w14:textId="77777777" w:rsidR="00103F4A" w:rsidRPr="00386090" w:rsidRDefault="00103F4A" w:rsidP="00375869">
            <w:pPr>
              <w:rPr>
                <w:color w:val="000000" w:themeColor="text1"/>
                <w:sz w:val="20"/>
                <w:szCs w:val="20"/>
              </w:rPr>
            </w:pPr>
            <w:r w:rsidRPr="00386090">
              <w:rPr>
                <w:color w:val="000000" w:themeColor="text1"/>
                <w:sz w:val="20"/>
                <w:szCs w:val="20"/>
              </w:rPr>
              <w:t>(Değerlendirme yöntemi, öğrenme kazanımları ve derste kullanılan öğretim teknikleri ile uyumlu olmalıdır)</w:t>
            </w:r>
          </w:p>
        </w:tc>
      </w:tr>
      <w:tr w:rsidR="00103F4A" w:rsidRPr="00386090" w14:paraId="74120A24" w14:textId="77777777" w:rsidTr="00103F4A">
        <w:trPr>
          <w:trHeight w:val="138"/>
        </w:trPr>
        <w:tc>
          <w:tcPr>
            <w:tcW w:w="3761" w:type="dxa"/>
          </w:tcPr>
          <w:p w14:paraId="225EDAE0" w14:textId="77777777" w:rsidR="00103F4A" w:rsidRPr="00386090" w:rsidRDefault="00103F4A" w:rsidP="00375869">
            <w:pPr>
              <w:jc w:val="center"/>
              <w:rPr>
                <w:b/>
                <w:color w:val="000000" w:themeColor="text1"/>
                <w:sz w:val="20"/>
                <w:szCs w:val="20"/>
              </w:rPr>
            </w:pPr>
          </w:p>
        </w:tc>
        <w:tc>
          <w:tcPr>
            <w:tcW w:w="2519" w:type="dxa"/>
          </w:tcPr>
          <w:p w14:paraId="2BFF8E14" w14:textId="77777777" w:rsidR="00103F4A" w:rsidRPr="00386090" w:rsidRDefault="00103F4A" w:rsidP="00375869">
            <w:pPr>
              <w:jc w:val="center"/>
              <w:rPr>
                <w:b/>
                <w:color w:val="000000" w:themeColor="text1"/>
                <w:sz w:val="20"/>
                <w:szCs w:val="20"/>
              </w:rPr>
            </w:pPr>
            <w:r w:rsidRPr="00386090">
              <w:rPr>
                <w:color w:val="000000" w:themeColor="text1"/>
                <w:sz w:val="20"/>
                <w:szCs w:val="20"/>
              </w:rPr>
              <w:t>Varsa (X) olarak işaretleyiniz</w:t>
            </w:r>
          </w:p>
        </w:tc>
        <w:tc>
          <w:tcPr>
            <w:tcW w:w="3174" w:type="dxa"/>
          </w:tcPr>
          <w:p w14:paraId="05FA72C8" w14:textId="77777777" w:rsidR="00103F4A" w:rsidRPr="00386090" w:rsidRDefault="00103F4A" w:rsidP="00375869">
            <w:pPr>
              <w:jc w:val="center"/>
              <w:rPr>
                <w:b/>
                <w:color w:val="000000" w:themeColor="text1"/>
                <w:sz w:val="20"/>
                <w:szCs w:val="20"/>
              </w:rPr>
            </w:pPr>
            <w:r w:rsidRPr="00386090">
              <w:rPr>
                <w:color w:val="000000" w:themeColor="text1"/>
                <w:sz w:val="20"/>
                <w:szCs w:val="20"/>
              </w:rPr>
              <w:t>Yüzde (%)</w:t>
            </w:r>
          </w:p>
        </w:tc>
      </w:tr>
      <w:tr w:rsidR="00103F4A" w:rsidRPr="00386090" w14:paraId="67492711" w14:textId="77777777" w:rsidTr="00103F4A">
        <w:trPr>
          <w:trHeight w:val="216"/>
        </w:trPr>
        <w:tc>
          <w:tcPr>
            <w:tcW w:w="3761" w:type="dxa"/>
            <w:vAlign w:val="center"/>
          </w:tcPr>
          <w:p w14:paraId="731BFCB6" w14:textId="77777777" w:rsidR="00103F4A" w:rsidRPr="00386090" w:rsidRDefault="00103F4A" w:rsidP="00375869">
            <w:pPr>
              <w:autoSpaceDE w:val="0"/>
              <w:autoSpaceDN w:val="0"/>
              <w:adjustRightInd w:val="0"/>
              <w:rPr>
                <w:color w:val="000000" w:themeColor="text1"/>
                <w:sz w:val="20"/>
                <w:szCs w:val="20"/>
              </w:rPr>
            </w:pPr>
            <w:r w:rsidRPr="00386090">
              <w:rPr>
                <w:b/>
                <w:color w:val="000000" w:themeColor="text1"/>
                <w:sz w:val="20"/>
                <w:szCs w:val="20"/>
              </w:rPr>
              <w:t>Yarıyıl İçi/Sonu Çalışmaları</w:t>
            </w:r>
          </w:p>
        </w:tc>
        <w:tc>
          <w:tcPr>
            <w:tcW w:w="2519" w:type="dxa"/>
            <w:vAlign w:val="center"/>
          </w:tcPr>
          <w:p w14:paraId="13BAD937"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vAlign w:val="center"/>
          </w:tcPr>
          <w:p w14:paraId="022BD9A4"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42DD5FC0" w14:textId="77777777" w:rsidTr="00103F4A">
        <w:trPr>
          <w:trHeight w:val="232"/>
        </w:trPr>
        <w:tc>
          <w:tcPr>
            <w:tcW w:w="3761" w:type="dxa"/>
            <w:vAlign w:val="center"/>
          </w:tcPr>
          <w:p w14:paraId="7C6CA3BF"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Ara Sınav</w:t>
            </w:r>
          </w:p>
        </w:tc>
        <w:tc>
          <w:tcPr>
            <w:tcW w:w="2519" w:type="dxa"/>
            <w:shd w:val="clear" w:color="auto" w:fill="auto"/>
            <w:vAlign w:val="center"/>
          </w:tcPr>
          <w:p w14:paraId="6ED2CECB" w14:textId="77777777" w:rsidR="00103F4A" w:rsidRPr="00386090" w:rsidRDefault="00103F4A" w:rsidP="00375869">
            <w:pPr>
              <w:autoSpaceDE w:val="0"/>
              <w:autoSpaceDN w:val="0"/>
              <w:adjustRightInd w:val="0"/>
              <w:jc w:val="center"/>
              <w:rPr>
                <w:color w:val="000000" w:themeColor="text1"/>
                <w:sz w:val="20"/>
                <w:szCs w:val="20"/>
              </w:rPr>
            </w:pPr>
            <w:r w:rsidRPr="00386090">
              <w:rPr>
                <w:color w:val="000000" w:themeColor="text1"/>
                <w:sz w:val="20"/>
                <w:szCs w:val="20"/>
              </w:rPr>
              <w:t>X</w:t>
            </w:r>
          </w:p>
        </w:tc>
        <w:tc>
          <w:tcPr>
            <w:tcW w:w="3174" w:type="dxa"/>
            <w:shd w:val="clear" w:color="auto" w:fill="auto"/>
            <w:vAlign w:val="center"/>
          </w:tcPr>
          <w:p w14:paraId="28543E0E" w14:textId="0DF28EB2" w:rsidR="00103F4A" w:rsidRPr="00386090" w:rsidRDefault="00103F4A" w:rsidP="00BE2AD0">
            <w:pPr>
              <w:autoSpaceDE w:val="0"/>
              <w:autoSpaceDN w:val="0"/>
              <w:adjustRightInd w:val="0"/>
              <w:jc w:val="center"/>
              <w:rPr>
                <w:color w:val="000000" w:themeColor="text1"/>
                <w:sz w:val="20"/>
                <w:szCs w:val="20"/>
              </w:rPr>
            </w:pPr>
            <w:r w:rsidRPr="00386090">
              <w:rPr>
                <w:color w:val="000000" w:themeColor="text1"/>
                <w:sz w:val="20"/>
                <w:szCs w:val="20"/>
              </w:rPr>
              <w:t>%</w:t>
            </w:r>
            <w:r w:rsidR="00BE2AD0">
              <w:rPr>
                <w:color w:val="000000" w:themeColor="text1"/>
                <w:sz w:val="20"/>
                <w:szCs w:val="20"/>
              </w:rPr>
              <w:t>5</w:t>
            </w:r>
            <w:r w:rsidRPr="00386090">
              <w:rPr>
                <w:color w:val="000000" w:themeColor="text1"/>
                <w:sz w:val="20"/>
                <w:szCs w:val="20"/>
              </w:rPr>
              <w:t>0</w:t>
            </w:r>
          </w:p>
        </w:tc>
      </w:tr>
      <w:tr w:rsidR="00103F4A" w:rsidRPr="00386090" w14:paraId="6BD0B734" w14:textId="77777777" w:rsidTr="00103F4A">
        <w:trPr>
          <w:trHeight w:val="216"/>
        </w:trPr>
        <w:tc>
          <w:tcPr>
            <w:tcW w:w="3761" w:type="dxa"/>
            <w:vAlign w:val="center"/>
          </w:tcPr>
          <w:p w14:paraId="41AF1939"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Yoklama Sınavı (Quiz)</w:t>
            </w:r>
          </w:p>
        </w:tc>
        <w:tc>
          <w:tcPr>
            <w:tcW w:w="2519" w:type="dxa"/>
            <w:shd w:val="clear" w:color="auto" w:fill="auto"/>
            <w:vAlign w:val="center"/>
          </w:tcPr>
          <w:p w14:paraId="75677CB1"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1E277C1A"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7960012F" w14:textId="77777777" w:rsidTr="00103F4A">
        <w:trPr>
          <w:trHeight w:val="216"/>
        </w:trPr>
        <w:tc>
          <w:tcPr>
            <w:tcW w:w="3761" w:type="dxa"/>
            <w:vAlign w:val="center"/>
          </w:tcPr>
          <w:p w14:paraId="411123DA"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Ödev/Sunum</w:t>
            </w:r>
          </w:p>
        </w:tc>
        <w:tc>
          <w:tcPr>
            <w:tcW w:w="2519" w:type="dxa"/>
            <w:shd w:val="clear" w:color="auto" w:fill="auto"/>
            <w:vAlign w:val="center"/>
          </w:tcPr>
          <w:p w14:paraId="499933A4"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155F056E"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602D03B2" w14:textId="77777777" w:rsidTr="00103F4A">
        <w:trPr>
          <w:trHeight w:val="232"/>
        </w:trPr>
        <w:tc>
          <w:tcPr>
            <w:tcW w:w="3761" w:type="dxa"/>
            <w:vAlign w:val="center"/>
          </w:tcPr>
          <w:p w14:paraId="731A5910"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Proje</w:t>
            </w:r>
          </w:p>
        </w:tc>
        <w:tc>
          <w:tcPr>
            <w:tcW w:w="2519" w:type="dxa"/>
            <w:shd w:val="clear" w:color="auto" w:fill="auto"/>
            <w:vAlign w:val="center"/>
          </w:tcPr>
          <w:p w14:paraId="54D7B7B8"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72AFDFE3"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3D596827" w14:textId="77777777" w:rsidTr="00103F4A">
        <w:trPr>
          <w:trHeight w:val="216"/>
        </w:trPr>
        <w:tc>
          <w:tcPr>
            <w:tcW w:w="3761" w:type="dxa"/>
            <w:vAlign w:val="center"/>
          </w:tcPr>
          <w:p w14:paraId="39F3A3CC"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Laboratuvar </w:t>
            </w:r>
          </w:p>
        </w:tc>
        <w:tc>
          <w:tcPr>
            <w:tcW w:w="2519" w:type="dxa"/>
            <w:shd w:val="clear" w:color="auto" w:fill="auto"/>
            <w:vAlign w:val="center"/>
          </w:tcPr>
          <w:p w14:paraId="52DFA4AC"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shd w:val="clear" w:color="auto" w:fill="auto"/>
            <w:vAlign w:val="center"/>
          </w:tcPr>
          <w:p w14:paraId="68BD32F9"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532BA59A" w14:textId="77777777" w:rsidTr="00103F4A">
        <w:trPr>
          <w:trHeight w:val="216"/>
        </w:trPr>
        <w:tc>
          <w:tcPr>
            <w:tcW w:w="3761" w:type="dxa"/>
            <w:vAlign w:val="center"/>
          </w:tcPr>
          <w:p w14:paraId="29FD7703"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Final Sınavı </w:t>
            </w:r>
          </w:p>
        </w:tc>
        <w:tc>
          <w:tcPr>
            <w:tcW w:w="2519" w:type="dxa"/>
            <w:shd w:val="clear" w:color="auto" w:fill="auto"/>
            <w:vAlign w:val="center"/>
          </w:tcPr>
          <w:p w14:paraId="7BCB7591" w14:textId="77777777" w:rsidR="00103F4A" w:rsidRPr="00386090" w:rsidRDefault="00103F4A" w:rsidP="00375869">
            <w:pPr>
              <w:autoSpaceDE w:val="0"/>
              <w:autoSpaceDN w:val="0"/>
              <w:adjustRightInd w:val="0"/>
              <w:jc w:val="center"/>
              <w:rPr>
                <w:color w:val="000000" w:themeColor="text1"/>
                <w:sz w:val="20"/>
                <w:szCs w:val="20"/>
              </w:rPr>
            </w:pPr>
            <w:r w:rsidRPr="00386090">
              <w:rPr>
                <w:color w:val="000000" w:themeColor="text1"/>
                <w:sz w:val="20"/>
                <w:szCs w:val="20"/>
              </w:rPr>
              <w:t>X</w:t>
            </w:r>
          </w:p>
        </w:tc>
        <w:tc>
          <w:tcPr>
            <w:tcW w:w="3174" w:type="dxa"/>
            <w:shd w:val="clear" w:color="auto" w:fill="auto"/>
            <w:vAlign w:val="center"/>
          </w:tcPr>
          <w:p w14:paraId="476A46D1" w14:textId="4EBC2186" w:rsidR="00103F4A" w:rsidRPr="00386090" w:rsidRDefault="00103F4A" w:rsidP="00BE2AD0">
            <w:pPr>
              <w:autoSpaceDE w:val="0"/>
              <w:autoSpaceDN w:val="0"/>
              <w:adjustRightInd w:val="0"/>
              <w:jc w:val="center"/>
              <w:rPr>
                <w:color w:val="000000" w:themeColor="text1"/>
                <w:sz w:val="20"/>
                <w:szCs w:val="20"/>
              </w:rPr>
            </w:pPr>
            <w:r w:rsidRPr="00386090">
              <w:rPr>
                <w:color w:val="000000" w:themeColor="text1"/>
                <w:sz w:val="20"/>
                <w:szCs w:val="20"/>
              </w:rPr>
              <w:t>%</w:t>
            </w:r>
            <w:r w:rsidR="00BE2AD0">
              <w:rPr>
                <w:color w:val="000000" w:themeColor="text1"/>
                <w:sz w:val="20"/>
                <w:szCs w:val="20"/>
              </w:rPr>
              <w:t>5</w:t>
            </w:r>
            <w:r w:rsidRPr="00386090">
              <w:rPr>
                <w:color w:val="000000" w:themeColor="text1"/>
                <w:sz w:val="20"/>
                <w:szCs w:val="20"/>
              </w:rPr>
              <w:t>0</w:t>
            </w:r>
          </w:p>
        </w:tc>
      </w:tr>
      <w:tr w:rsidR="00103F4A" w:rsidRPr="00386090" w14:paraId="238FA02B" w14:textId="77777777" w:rsidTr="00103F4A">
        <w:trPr>
          <w:trHeight w:val="232"/>
        </w:trPr>
        <w:tc>
          <w:tcPr>
            <w:tcW w:w="3761" w:type="dxa"/>
            <w:vAlign w:val="center"/>
          </w:tcPr>
          <w:p w14:paraId="4C7CF171"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Derse Katılım </w:t>
            </w:r>
          </w:p>
        </w:tc>
        <w:tc>
          <w:tcPr>
            <w:tcW w:w="2519" w:type="dxa"/>
            <w:vAlign w:val="center"/>
          </w:tcPr>
          <w:p w14:paraId="7047567D"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vAlign w:val="center"/>
          </w:tcPr>
          <w:p w14:paraId="7BCDDC76"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513BABB0" w14:textId="77777777" w:rsidTr="00103F4A">
        <w:trPr>
          <w:trHeight w:val="216"/>
        </w:trPr>
        <w:tc>
          <w:tcPr>
            <w:tcW w:w="3761" w:type="dxa"/>
            <w:vAlign w:val="center"/>
          </w:tcPr>
          <w:p w14:paraId="58004A7E" w14:textId="77777777" w:rsidR="00103F4A" w:rsidRPr="00386090" w:rsidRDefault="00103F4A" w:rsidP="00375869">
            <w:pPr>
              <w:autoSpaceDE w:val="0"/>
              <w:autoSpaceDN w:val="0"/>
              <w:adjustRightInd w:val="0"/>
              <w:ind w:left="708"/>
              <w:rPr>
                <w:b/>
                <w:color w:val="000000" w:themeColor="text1"/>
                <w:sz w:val="20"/>
                <w:szCs w:val="20"/>
              </w:rPr>
            </w:pPr>
            <w:r w:rsidRPr="00386090">
              <w:rPr>
                <w:b/>
                <w:color w:val="000000" w:themeColor="text1"/>
                <w:sz w:val="20"/>
                <w:szCs w:val="20"/>
              </w:rPr>
              <w:t xml:space="preserve">Uygulama </w:t>
            </w:r>
          </w:p>
        </w:tc>
        <w:tc>
          <w:tcPr>
            <w:tcW w:w="2519" w:type="dxa"/>
            <w:vAlign w:val="center"/>
          </w:tcPr>
          <w:p w14:paraId="1E369872" w14:textId="77777777" w:rsidR="00103F4A" w:rsidRPr="00386090" w:rsidRDefault="00103F4A" w:rsidP="00375869">
            <w:pPr>
              <w:autoSpaceDE w:val="0"/>
              <w:autoSpaceDN w:val="0"/>
              <w:adjustRightInd w:val="0"/>
              <w:jc w:val="center"/>
              <w:rPr>
                <w:color w:val="000000" w:themeColor="text1"/>
                <w:sz w:val="20"/>
                <w:szCs w:val="20"/>
              </w:rPr>
            </w:pPr>
          </w:p>
        </w:tc>
        <w:tc>
          <w:tcPr>
            <w:tcW w:w="3174" w:type="dxa"/>
            <w:vAlign w:val="center"/>
          </w:tcPr>
          <w:p w14:paraId="2F830AA2" w14:textId="77777777" w:rsidR="00103F4A" w:rsidRPr="00386090" w:rsidRDefault="00103F4A" w:rsidP="00375869">
            <w:pPr>
              <w:autoSpaceDE w:val="0"/>
              <w:autoSpaceDN w:val="0"/>
              <w:adjustRightInd w:val="0"/>
              <w:jc w:val="center"/>
              <w:rPr>
                <w:color w:val="000000" w:themeColor="text1"/>
                <w:sz w:val="20"/>
                <w:szCs w:val="20"/>
              </w:rPr>
            </w:pPr>
          </w:p>
        </w:tc>
      </w:tr>
      <w:tr w:rsidR="00103F4A" w:rsidRPr="00386090" w14:paraId="351B1A6A" w14:textId="77777777" w:rsidTr="00103F4A">
        <w:trPr>
          <w:trHeight w:val="270"/>
        </w:trPr>
        <w:tc>
          <w:tcPr>
            <w:tcW w:w="9455" w:type="dxa"/>
            <w:gridSpan w:val="3"/>
            <w:vAlign w:val="center"/>
          </w:tcPr>
          <w:p w14:paraId="793659AC" w14:textId="77777777" w:rsidR="00103F4A" w:rsidRPr="00386090" w:rsidRDefault="00103F4A" w:rsidP="00375869">
            <w:pPr>
              <w:autoSpaceDE w:val="0"/>
              <w:autoSpaceDN w:val="0"/>
              <w:adjustRightInd w:val="0"/>
              <w:rPr>
                <w:b/>
                <w:color w:val="000000" w:themeColor="text1"/>
                <w:sz w:val="20"/>
                <w:szCs w:val="20"/>
              </w:rPr>
            </w:pPr>
            <w:r w:rsidRPr="00386090">
              <w:rPr>
                <w:b/>
                <w:color w:val="000000" w:themeColor="text1"/>
                <w:sz w:val="20"/>
                <w:szCs w:val="20"/>
              </w:rPr>
              <w:t xml:space="preserve">Değerlendirme Yöntemlerine İlişkin Açıklamalar:  </w:t>
            </w:r>
          </w:p>
        </w:tc>
      </w:tr>
      <w:tr w:rsidR="00103F4A" w:rsidRPr="00386090" w14:paraId="4789CC42" w14:textId="77777777" w:rsidTr="00103F4A">
        <w:trPr>
          <w:trHeight w:val="709"/>
        </w:trPr>
        <w:tc>
          <w:tcPr>
            <w:tcW w:w="9455" w:type="dxa"/>
            <w:gridSpan w:val="3"/>
          </w:tcPr>
          <w:p w14:paraId="6BD122F5" w14:textId="77777777" w:rsidR="00103F4A" w:rsidRPr="00386090" w:rsidRDefault="00103F4A" w:rsidP="00375869">
            <w:pPr>
              <w:tabs>
                <w:tab w:val="left" w:pos="6550"/>
              </w:tabs>
              <w:rPr>
                <w:color w:val="000000" w:themeColor="text1"/>
                <w:sz w:val="20"/>
                <w:szCs w:val="20"/>
              </w:rPr>
            </w:pPr>
            <w:r w:rsidRPr="00386090">
              <w:rPr>
                <w:b/>
                <w:color w:val="000000" w:themeColor="text1"/>
                <w:sz w:val="20"/>
                <w:szCs w:val="20"/>
              </w:rPr>
              <w:t xml:space="preserve">Değerlendirme Kriteri: </w:t>
            </w:r>
          </w:p>
          <w:p w14:paraId="6FFAADE0" w14:textId="77777777" w:rsidR="00BE2AD0" w:rsidRPr="00BE2AD0" w:rsidRDefault="00BE2AD0" w:rsidP="00BE2AD0">
            <w:pPr>
              <w:autoSpaceDE w:val="0"/>
              <w:autoSpaceDN w:val="0"/>
              <w:adjustRightInd w:val="0"/>
              <w:rPr>
                <w:color w:val="000000" w:themeColor="text1"/>
                <w:sz w:val="20"/>
                <w:szCs w:val="20"/>
              </w:rPr>
            </w:pPr>
            <w:r w:rsidRPr="00BE2AD0">
              <w:rPr>
                <w:color w:val="000000" w:themeColor="text1"/>
                <w:sz w:val="20"/>
                <w:szCs w:val="20"/>
              </w:rPr>
              <w:t>Dersin değerlendirilmesinde yarıyıl içi hesaplamaların belirlenmesinde vize notunun yüzde 50’si ile, final notunun % 50’si ders başarı notu olarak belirlenecektir.</w:t>
            </w:r>
          </w:p>
          <w:p w14:paraId="7EED52F9" w14:textId="77777777" w:rsidR="00BE2AD0" w:rsidRPr="00BE2AD0" w:rsidRDefault="00BE2AD0" w:rsidP="00BE2AD0">
            <w:pPr>
              <w:autoSpaceDE w:val="0"/>
              <w:autoSpaceDN w:val="0"/>
              <w:adjustRightInd w:val="0"/>
              <w:rPr>
                <w:color w:val="000000" w:themeColor="text1"/>
                <w:sz w:val="20"/>
                <w:szCs w:val="20"/>
              </w:rPr>
            </w:pPr>
          </w:p>
          <w:p w14:paraId="43E1C686" w14:textId="71950A2C" w:rsidR="00103F4A" w:rsidRPr="00386090" w:rsidRDefault="00BE2AD0" w:rsidP="00BE2AD0">
            <w:pPr>
              <w:rPr>
                <w:color w:val="000000" w:themeColor="text1"/>
                <w:sz w:val="20"/>
                <w:szCs w:val="20"/>
              </w:rPr>
            </w:pPr>
            <w:r w:rsidRPr="00BE2AD0">
              <w:rPr>
                <w:color w:val="000000" w:themeColor="text1"/>
                <w:sz w:val="20"/>
                <w:szCs w:val="20"/>
              </w:rPr>
              <w:t>Ders Başarı Notu: %50 1. Ara sınav+%50 final notu</w:t>
            </w:r>
          </w:p>
        </w:tc>
      </w:tr>
      <w:tr w:rsidR="00103F4A" w:rsidRPr="00386090" w14:paraId="35CF0B35" w14:textId="77777777" w:rsidTr="00103F4A">
        <w:tblPrEx>
          <w:tblBorders>
            <w:insideH w:val="single" w:sz="6" w:space="0" w:color="auto"/>
            <w:insideV w:val="single" w:sz="6" w:space="0" w:color="auto"/>
          </w:tblBorders>
        </w:tblPrEx>
        <w:trPr>
          <w:trHeight w:val="775"/>
        </w:trPr>
        <w:tc>
          <w:tcPr>
            <w:tcW w:w="9455" w:type="dxa"/>
            <w:gridSpan w:val="3"/>
          </w:tcPr>
          <w:p w14:paraId="0C6DE80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 İçin Önerilen Kaynaklar:  </w:t>
            </w:r>
          </w:p>
          <w:p w14:paraId="6F6C2006" w14:textId="77777777" w:rsidR="00103F4A" w:rsidRPr="00386090" w:rsidRDefault="00103F4A" w:rsidP="00375869">
            <w:pPr>
              <w:contextualSpacing/>
              <w:rPr>
                <w:b/>
                <w:color w:val="000000" w:themeColor="text1"/>
                <w:sz w:val="20"/>
                <w:szCs w:val="20"/>
              </w:rPr>
            </w:pPr>
            <w:r w:rsidRPr="00386090">
              <w:rPr>
                <w:b/>
                <w:color w:val="000000" w:themeColor="text1"/>
                <w:sz w:val="20"/>
                <w:szCs w:val="20"/>
              </w:rPr>
              <w:t xml:space="preserve">Ana kaynak: </w:t>
            </w:r>
          </w:p>
          <w:p w14:paraId="22157633" w14:textId="77777777" w:rsidR="00103F4A" w:rsidRPr="00386090" w:rsidRDefault="00103F4A" w:rsidP="00375869">
            <w:pPr>
              <w:contextualSpacing/>
              <w:rPr>
                <w:color w:val="000000" w:themeColor="text1"/>
                <w:sz w:val="20"/>
                <w:szCs w:val="20"/>
                <w:shd w:val="clear" w:color="auto" w:fill="FFFFFF"/>
              </w:rPr>
            </w:pPr>
            <w:r w:rsidRPr="00386090">
              <w:rPr>
                <w:color w:val="000000" w:themeColor="text1"/>
                <w:sz w:val="20"/>
                <w:szCs w:val="20"/>
              </w:rPr>
              <w:t xml:space="preserve">1. </w:t>
            </w:r>
            <w:r w:rsidRPr="00386090">
              <w:rPr>
                <w:color w:val="000000" w:themeColor="text1"/>
                <w:sz w:val="20"/>
                <w:szCs w:val="20"/>
                <w:shd w:val="clear" w:color="auto" w:fill="FFFFFF"/>
              </w:rPr>
              <w:t xml:space="preserve">Kayser, , Bienz, K.A.,  Eckert, J.,  Zinkernagel, R. M. (2002). Tıbbi Mikrobiyoloji. Çev. Ed. Küçüker, M. A., Tümbay, E., Anğ, Ö., Erturan, Z. Nobel Tıp Kitabevi, 9. Baskı, İstanbul. </w:t>
            </w:r>
          </w:p>
          <w:p w14:paraId="2C644B49" w14:textId="77777777" w:rsidR="00103F4A" w:rsidRPr="00386090" w:rsidRDefault="00103F4A" w:rsidP="00375869">
            <w:pPr>
              <w:contextualSpacing/>
              <w:rPr>
                <w:color w:val="000000" w:themeColor="text1"/>
                <w:sz w:val="20"/>
                <w:szCs w:val="20"/>
                <w:shd w:val="clear" w:color="auto" w:fill="FFFFFF"/>
              </w:rPr>
            </w:pPr>
            <w:r w:rsidRPr="00386090">
              <w:rPr>
                <w:color w:val="000000" w:themeColor="text1"/>
                <w:sz w:val="20"/>
                <w:szCs w:val="20"/>
                <w:shd w:val="clear" w:color="auto" w:fill="FFFFFF"/>
              </w:rPr>
              <w:t>2. Murray, P. R., Baron, E. J., Jorgensen, J. H.,  Landry, M. L., Pfaller, M. A. (2009). Klinik Mikrobiyoloji. Çev. Ed. Başustaoğlu, A. Atlas Kita</w:t>
            </w:r>
            <w:r w:rsidR="002C02B7">
              <w:rPr>
                <w:color w:val="000000" w:themeColor="text1"/>
                <w:sz w:val="20"/>
                <w:szCs w:val="20"/>
                <w:shd w:val="clear" w:color="auto" w:fill="FFFFFF"/>
              </w:rPr>
              <w:t>PK</w:t>
            </w:r>
            <w:r w:rsidRPr="00386090">
              <w:rPr>
                <w:color w:val="000000" w:themeColor="text1"/>
                <w:sz w:val="20"/>
                <w:szCs w:val="20"/>
                <w:shd w:val="clear" w:color="auto" w:fill="FFFFFF"/>
              </w:rPr>
              <w:t>ılık,  9. Baskı, Ankara.</w:t>
            </w:r>
          </w:p>
          <w:p w14:paraId="1EA8F14F" w14:textId="77777777" w:rsidR="00103F4A" w:rsidRPr="00386090" w:rsidRDefault="00103F4A" w:rsidP="00375869">
            <w:pPr>
              <w:contextualSpacing/>
              <w:rPr>
                <w:color w:val="000000" w:themeColor="text1"/>
                <w:sz w:val="20"/>
                <w:szCs w:val="20"/>
              </w:rPr>
            </w:pPr>
            <w:r w:rsidRPr="00386090">
              <w:rPr>
                <w:color w:val="000000" w:themeColor="text1"/>
                <w:sz w:val="20"/>
                <w:szCs w:val="20"/>
              </w:rPr>
              <w:t>3. Jawetz, Melnick, Adelberg’s Medical Microbiology 26th ed. Brooks GF, Carroll KC, Butel JS, Morse SA, Mietzner TA (yazarlar).McGrawHill/Lange Companies 2013</w:t>
            </w:r>
          </w:p>
          <w:p w14:paraId="523E299B" w14:textId="77777777" w:rsidR="00103F4A" w:rsidRPr="00386090" w:rsidRDefault="00103F4A" w:rsidP="00375869">
            <w:pPr>
              <w:rPr>
                <w:b/>
                <w:color w:val="000000" w:themeColor="text1"/>
                <w:sz w:val="20"/>
                <w:szCs w:val="20"/>
              </w:rPr>
            </w:pPr>
            <w:r w:rsidRPr="00386090">
              <w:rPr>
                <w:b/>
                <w:color w:val="000000" w:themeColor="text1"/>
                <w:sz w:val="20"/>
                <w:szCs w:val="20"/>
              </w:rPr>
              <w:t>Referanslar: Diğer ders materyalleri:</w:t>
            </w:r>
            <w:r w:rsidRPr="00386090">
              <w:rPr>
                <w:color w:val="000000" w:themeColor="text1"/>
                <w:sz w:val="20"/>
                <w:szCs w:val="20"/>
              </w:rPr>
              <w:t xml:space="preserve"> </w:t>
            </w:r>
          </w:p>
        </w:tc>
      </w:tr>
      <w:tr w:rsidR="00103F4A" w:rsidRPr="00386090" w14:paraId="54EAE95C" w14:textId="77777777" w:rsidTr="00103F4A">
        <w:tblPrEx>
          <w:tblBorders>
            <w:insideH w:val="single" w:sz="6" w:space="0" w:color="auto"/>
            <w:insideV w:val="single" w:sz="6" w:space="0" w:color="auto"/>
          </w:tblBorders>
        </w:tblPrEx>
        <w:trPr>
          <w:trHeight w:val="216"/>
        </w:trPr>
        <w:tc>
          <w:tcPr>
            <w:tcW w:w="9455" w:type="dxa"/>
            <w:gridSpan w:val="3"/>
          </w:tcPr>
          <w:p w14:paraId="62EDB94F"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Derse İlişkin Politika ve Kurallar: (öğretim üyesi açıklama yapmak isterse bu başlığı kullanabilir) </w:t>
            </w:r>
          </w:p>
        </w:tc>
      </w:tr>
    </w:tbl>
    <w:p w14:paraId="53074A35" w14:textId="77777777" w:rsidR="00103F4A" w:rsidRPr="00386090" w:rsidRDefault="00103F4A" w:rsidP="00103F4A">
      <w:pPr>
        <w:rPr>
          <w:color w:val="000000" w:themeColor="text1"/>
          <w:sz w:val="20"/>
          <w:szCs w:val="20"/>
        </w:rPr>
      </w:pPr>
    </w:p>
    <w:tbl>
      <w:tblPr>
        <w:tblW w:w="94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3"/>
        <w:gridCol w:w="6082"/>
        <w:gridCol w:w="2376"/>
      </w:tblGrid>
      <w:tr w:rsidR="00103F4A" w:rsidRPr="00386090" w14:paraId="530981A3" w14:textId="77777777" w:rsidTr="00103F4A">
        <w:trPr>
          <w:trHeight w:val="219"/>
        </w:trPr>
        <w:tc>
          <w:tcPr>
            <w:tcW w:w="9471" w:type="dxa"/>
            <w:gridSpan w:val="3"/>
          </w:tcPr>
          <w:p w14:paraId="59B6C0A6" w14:textId="77777777" w:rsidR="00103F4A" w:rsidRPr="00386090" w:rsidRDefault="00103F4A" w:rsidP="00375869">
            <w:pPr>
              <w:tabs>
                <w:tab w:val="left" w:pos="2268"/>
                <w:tab w:val="left" w:leader="dot" w:pos="7655"/>
              </w:tabs>
              <w:rPr>
                <w:b/>
                <w:color w:val="000000" w:themeColor="text1"/>
                <w:sz w:val="20"/>
                <w:szCs w:val="20"/>
              </w:rPr>
            </w:pPr>
            <w:r w:rsidRPr="00386090">
              <w:rPr>
                <w:b/>
                <w:color w:val="000000" w:themeColor="text1"/>
                <w:sz w:val="20"/>
                <w:szCs w:val="20"/>
              </w:rPr>
              <w:t xml:space="preserve">Ders Öğretim Üyesi İletişim Bilgileri: </w:t>
            </w:r>
          </w:p>
        </w:tc>
      </w:tr>
      <w:tr w:rsidR="00103F4A" w:rsidRPr="00386090" w14:paraId="758F21FD" w14:textId="77777777" w:rsidTr="00103F4A">
        <w:trPr>
          <w:trHeight w:val="235"/>
        </w:trPr>
        <w:tc>
          <w:tcPr>
            <w:tcW w:w="9471" w:type="dxa"/>
            <w:gridSpan w:val="3"/>
          </w:tcPr>
          <w:p w14:paraId="2EBF222F"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 Öğretim Üyesi Görüşme Günleri ve Saatleri: </w:t>
            </w:r>
          </w:p>
        </w:tc>
      </w:tr>
      <w:tr w:rsidR="00103F4A" w:rsidRPr="00386090" w14:paraId="0052154F" w14:textId="77777777" w:rsidTr="00103F4A">
        <w:tblPrEx>
          <w:tblBorders>
            <w:insideH w:val="single" w:sz="4" w:space="0" w:color="auto"/>
            <w:insideV w:val="single" w:sz="4" w:space="0" w:color="auto"/>
          </w:tblBorders>
        </w:tblPrEx>
        <w:trPr>
          <w:trHeight w:val="692"/>
        </w:trPr>
        <w:tc>
          <w:tcPr>
            <w:tcW w:w="7095" w:type="dxa"/>
            <w:gridSpan w:val="2"/>
          </w:tcPr>
          <w:p w14:paraId="0F17DA9A"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İçeriği: </w:t>
            </w:r>
          </w:p>
          <w:p w14:paraId="212A0ACE" w14:textId="77777777" w:rsidR="00103F4A" w:rsidRPr="00386090" w:rsidRDefault="00103F4A" w:rsidP="00375869">
            <w:pPr>
              <w:rPr>
                <w:color w:val="000000" w:themeColor="text1"/>
                <w:sz w:val="20"/>
                <w:szCs w:val="20"/>
              </w:rPr>
            </w:pPr>
            <w:r w:rsidRPr="00386090">
              <w:rPr>
                <w:color w:val="000000" w:themeColor="text1"/>
                <w:sz w:val="20"/>
                <w:szCs w:val="20"/>
              </w:rPr>
              <w:t>Sınav tarihleri ders planında belirtilecektir. Sınav tarihleri kesinleştiğinde, tarihlerde değişiklik yapılabilir.</w:t>
            </w:r>
          </w:p>
        </w:tc>
        <w:tc>
          <w:tcPr>
            <w:tcW w:w="2376" w:type="dxa"/>
          </w:tcPr>
          <w:p w14:paraId="64ED57E7" w14:textId="77777777" w:rsidR="00103F4A" w:rsidRPr="00386090" w:rsidRDefault="00103F4A" w:rsidP="00375869">
            <w:pPr>
              <w:rPr>
                <w:b/>
                <w:color w:val="000000" w:themeColor="text1"/>
                <w:sz w:val="20"/>
                <w:szCs w:val="20"/>
              </w:rPr>
            </w:pPr>
          </w:p>
        </w:tc>
      </w:tr>
      <w:tr w:rsidR="00103F4A" w:rsidRPr="00386090" w14:paraId="35A62ECC" w14:textId="77777777" w:rsidTr="00103F4A">
        <w:tblPrEx>
          <w:tblBorders>
            <w:insideH w:val="single" w:sz="4" w:space="0" w:color="auto"/>
            <w:insideV w:val="single" w:sz="4" w:space="0" w:color="auto"/>
          </w:tblBorders>
        </w:tblPrEx>
        <w:trPr>
          <w:trHeight w:val="455"/>
        </w:trPr>
        <w:tc>
          <w:tcPr>
            <w:tcW w:w="1013" w:type="dxa"/>
          </w:tcPr>
          <w:p w14:paraId="680829C0" w14:textId="77777777" w:rsidR="00103F4A" w:rsidRPr="00386090" w:rsidRDefault="00103F4A" w:rsidP="00375869">
            <w:pPr>
              <w:jc w:val="center"/>
              <w:rPr>
                <w:b/>
                <w:color w:val="000000" w:themeColor="text1"/>
                <w:sz w:val="20"/>
                <w:szCs w:val="20"/>
              </w:rPr>
            </w:pPr>
            <w:r w:rsidRPr="00386090">
              <w:rPr>
                <w:b/>
                <w:color w:val="000000" w:themeColor="text1"/>
                <w:sz w:val="20"/>
                <w:szCs w:val="20"/>
              </w:rPr>
              <w:t>Hafta</w:t>
            </w:r>
          </w:p>
        </w:tc>
        <w:tc>
          <w:tcPr>
            <w:tcW w:w="6082" w:type="dxa"/>
          </w:tcPr>
          <w:p w14:paraId="1C36917B" w14:textId="77777777" w:rsidR="00103F4A" w:rsidRPr="00386090" w:rsidRDefault="00103F4A" w:rsidP="00375869">
            <w:pPr>
              <w:rPr>
                <w:b/>
                <w:color w:val="000000" w:themeColor="text1"/>
                <w:sz w:val="20"/>
                <w:szCs w:val="20"/>
              </w:rPr>
            </w:pPr>
            <w:r w:rsidRPr="00386090">
              <w:rPr>
                <w:b/>
                <w:color w:val="000000" w:themeColor="text1"/>
                <w:sz w:val="20"/>
                <w:szCs w:val="20"/>
              </w:rPr>
              <w:t>Konular</w:t>
            </w:r>
          </w:p>
        </w:tc>
        <w:tc>
          <w:tcPr>
            <w:tcW w:w="2376" w:type="dxa"/>
          </w:tcPr>
          <w:p w14:paraId="7477DEAB" w14:textId="77777777" w:rsidR="00103F4A" w:rsidRPr="00386090" w:rsidRDefault="00103F4A" w:rsidP="00375869">
            <w:pPr>
              <w:jc w:val="center"/>
              <w:rPr>
                <w:b/>
                <w:color w:val="000000" w:themeColor="text1"/>
                <w:sz w:val="20"/>
                <w:szCs w:val="20"/>
              </w:rPr>
            </w:pPr>
            <w:r w:rsidRPr="00386090">
              <w:rPr>
                <w:b/>
                <w:color w:val="000000" w:themeColor="text1"/>
                <w:sz w:val="20"/>
                <w:szCs w:val="20"/>
              </w:rPr>
              <w:t>Derse giren öğretim üyesi/ders işleme yöntemi</w:t>
            </w:r>
          </w:p>
        </w:tc>
      </w:tr>
      <w:tr w:rsidR="00103F4A" w:rsidRPr="00386090" w14:paraId="0044E8D6" w14:textId="77777777" w:rsidTr="00103F4A">
        <w:tblPrEx>
          <w:tblBorders>
            <w:insideH w:val="single" w:sz="4" w:space="0" w:color="auto"/>
            <w:insideV w:val="single" w:sz="4" w:space="0" w:color="auto"/>
          </w:tblBorders>
        </w:tblPrEx>
        <w:trPr>
          <w:trHeight w:val="455"/>
        </w:trPr>
        <w:tc>
          <w:tcPr>
            <w:tcW w:w="1013" w:type="dxa"/>
          </w:tcPr>
          <w:p w14:paraId="435E1882" w14:textId="79B9B75D" w:rsidR="00103F4A" w:rsidRPr="00386090" w:rsidRDefault="00103F4A" w:rsidP="00375869">
            <w:pPr>
              <w:rPr>
                <w:b/>
                <w:color w:val="000000" w:themeColor="text1"/>
                <w:sz w:val="20"/>
                <w:szCs w:val="20"/>
              </w:rPr>
            </w:pPr>
            <w:r w:rsidRPr="00386090">
              <w:rPr>
                <w:b/>
                <w:color w:val="000000" w:themeColor="text1"/>
                <w:sz w:val="20"/>
                <w:szCs w:val="20"/>
              </w:rPr>
              <w:t>1.</w:t>
            </w:r>
            <w:r w:rsidR="00BE2AD0">
              <w:rPr>
                <w:b/>
                <w:color w:val="000000" w:themeColor="text1"/>
                <w:sz w:val="20"/>
                <w:szCs w:val="20"/>
              </w:rPr>
              <w:t>hafta</w:t>
            </w:r>
          </w:p>
        </w:tc>
        <w:tc>
          <w:tcPr>
            <w:tcW w:w="6082" w:type="dxa"/>
            <w:vAlign w:val="center"/>
          </w:tcPr>
          <w:p w14:paraId="0BDF093F" w14:textId="77777777" w:rsidR="00103F4A" w:rsidRPr="00386090" w:rsidRDefault="00103F4A" w:rsidP="00375869">
            <w:pPr>
              <w:rPr>
                <w:color w:val="000000" w:themeColor="text1"/>
                <w:sz w:val="20"/>
                <w:szCs w:val="20"/>
              </w:rPr>
            </w:pPr>
            <w:r w:rsidRPr="00386090">
              <w:rPr>
                <w:color w:val="000000" w:themeColor="text1"/>
                <w:sz w:val="20"/>
                <w:szCs w:val="20"/>
              </w:rPr>
              <w:t>Mikrobiyolojiye giriş ve genel bilgiler</w:t>
            </w:r>
          </w:p>
          <w:p w14:paraId="06727D72" w14:textId="5D916AF8" w:rsidR="00103F4A" w:rsidRPr="00386090" w:rsidRDefault="00103F4A" w:rsidP="00375869">
            <w:pPr>
              <w:rPr>
                <w:color w:val="000000" w:themeColor="text1"/>
                <w:sz w:val="20"/>
                <w:szCs w:val="20"/>
              </w:rPr>
            </w:pPr>
          </w:p>
        </w:tc>
        <w:tc>
          <w:tcPr>
            <w:tcW w:w="2376" w:type="dxa"/>
          </w:tcPr>
          <w:p w14:paraId="3C8CCA97" w14:textId="16F0C6CC" w:rsidR="00103F4A" w:rsidRPr="00386090" w:rsidRDefault="00BE2AD0" w:rsidP="00375869">
            <w:pPr>
              <w:rPr>
                <w:color w:val="000000" w:themeColor="text1"/>
                <w:sz w:val="20"/>
                <w:szCs w:val="20"/>
              </w:rPr>
            </w:pPr>
            <w:r w:rsidRPr="002C0E01">
              <w:rPr>
                <w:sz w:val="20"/>
                <w:szCs w:val="20"/>
              </w:rPr>
              <w:t>Öğr.Gör.Dr. Nazlı Gürkan</w:t>
            </w:r>
            <w:r w:rsidRPr="00386090">
              <w:rPr>
                <w:color w:val="000000" w:themeColor="text1"/>
                <w:sz w:val="20"/>
                <w:szCs w:val="20"/>
              </w:rPr>
              <w:t xml:space="preserve"> </w:t>
            </w:r>
            <w:r w:rsidR="00103F4A" w:rsidRPr="00386090">
              <w:rPr>
                <w:color w:val="000000" w:themeColor="text1"/>
                <w:sz w:val="20"/>
                <w:szCs w:val="20"/>
              </w:rPr>
              <w:t>Sunum, Soru-yanıt</w:t>
            </w:r>
          </w:p>
        </w:tc>
      </w:tr>
      <w:tr w:rsidR="00BE2AD0" w:rsidRPr="00386090" w14:paraId="5F5DED6B" w14:textId="77777777" w:rsidTr="00103F4A">
        <w:tblPrEx>
          <w:tblBorders>
            <w:insideH w:val="single" w:sz="4" w:space="0" w:color="auto"/>
            <w:insideV w:val="single" w:sz="4" w:space="0" w:color="auto"/>
          </w:tblBorders>
        </w:tblPrEx>
        <w:trPr>
          <w:trHeight w:val="455"/>
        </w:trPr>
        <w:tc>
          <w:tcPr>
            <w:tcW w:w="1013" w:type="dxa"/>
          </w:tcPr>
          <w:p w14:paraId="2BEE5468" w14:textId="7DB5C485" w:rsidR="00BE2AD0" w:rsidRPr="00386090" w:rsidRDefault="00BE2AD0" w:rsidP="00375869">
            <w:pPr>
              <w:rPr>
                <w:b/>
                <w:color w:val="000000" w:themeColor="text1"/>
                <w:sz w:val="20"/>
                <w:szCs w:val="20"/>
              </w:rPr>
            </w:pPr>
            <w:r>
              <w:rPr>
                <w:b/>
                <w:color w:val="000000" w:themeColor="text1"/>
                <w:sz w:val="20"/>
                <w:szCs w:val="20"/>
              </w:rPr>
              <w:t>2.hafta</w:t>
            </w:r>
          </w:p>
        </w:tc>
        <w:tc>
          <w:tcPr>
            <w:tcW w:w="6082" w:type="dxa"/>
            <w:vAlign w:val="center"/>
          </w:tcPr>
          <w:p w14:paraId="7128EA54" w14:textId="28387080" w:rsidR="00BE2AD0" w:rsidRPr="00386090" w:rsidRDefault="00BE2AD0" w:rsidP="00375869">
            <w:pPr>
              <w:rPr>
                <w:color w:val="000000" w:themeColor="text1"/>
                <w:sz w:val="20"/>
                <w:szCs w:val="20"/>
              </w:rPr>
            </w:pPr>
            <w:r w:rsidRPr="00386090">
              <w:rPr>
                <w:color w:val="000000" w:themeColor="text1"/>
                <w:sz w:val="20"/>
                <w:szCs w:val="20"/>
              </w:rPr>
              <w:t>Mikroorganizmaların sınıflandırılması ve genel özellikleri</w:t>
            </w:r>
          </w:p>
        </w:tc>
        <w:tc>
          <w:tcPr>
            <w:tcW w:w="2376" w:type="dxa"/>
          </w:tcPr>
          <w:p w14:paraId="49B27C78" w14:textId="2902C327" w:rsidR="00BE2AD0" w:rsidRPr="00386090" w:rsidRDefault="00BE2AD0" w:rsidP="00375869">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103F4A" w:rsidRPr="00386090" w14:paraId="55F729AF" w14:textId="77777777" w:rsidTr="00103F4A">
        <w:tblPrEx>
          <w:tblBorders>
            <w:insideH w:val="single" w:sz="4" w:space="0" w:color="auto"/>
            <w:insideV w:val="single" w:sz="4" w:space="0" w:color="auto"/>
          </w:tblBorders>
        </w:tblPrEx>
        <w:trPr>
          <w:trHeight w:val="455"/>
        </w:trPr>
        <w:tc>
          <w:tcPr>
            <w:tcW w:w="1013" w:type="dxa"/>
          </w:tcPr>
          <w:p w14:paraId="6EA51562" w14:textId="3D80C9C8" w:rsidR="00103F4A" w:rsidRPr="00386090" w:rsidRDefault="00BE2AD0" w:rsidP="00BE2AD0">
            <w:pPr>
              <w:rPr>
                <w:b/>
                <w:color w:val="000000" w:themeColor="text1"/>
                <w:sz w:val="20"/>
                <w:szCs w:val="20"/>
              </w:rPr>
            </w:pPr>
            <w:r>
              <w:rPr>
                <w:b/>
                <w:color w:val="000000" w:themeColor="text1"/>
                <w:sz w:val="20"/>
                <w:szCs w:val="20"/>
              </w:rPr>
              <w:t>3.hafta</w:t>
            </w:r>
            <w:r w:rsidR="00103F4A" w:rsidRPr="00386090">
              <w:rPr>
                <w:b/>
                <w:color w:val="000000" w:themeColor="text1"/>
                <w:sz w:val="20"/>
                <w:szCs w:val="20"/>
              </w:rPr>
              <w:t xml:space="preserve"> </w:t>
            </w:r>
          </w:p>
        </w:tc>
        <w:tc>
          <w:tcPr>
            <w:tcW w:w="6082" w:type="dxa"/>
            <w:vAlign w:val="center"/>
          </w:tcPr>
          <w:p w14:paraId="4E3240EC" w14:textId="77777777" w:rsidR="00103F4A" w:rsidRPr="00386090" w:rsidRDefault="00103F4A" w:rsidP="00375869">
            <w:pPr>
              <w:rPr>
                <w:color w:val="000000" w:themeColor="text1"/>
                <w:sz w:val="20"/>
                <w:szCs w:val="20"/>
              </w:rPr>
            </w:pPr>
            <w:r w:rsidRPr="00386090">
              <w:rPr>
                <w:color w:val="000000" w:themeColor="text1"/>
                <w:sz w:val="20"/>
                <w:szCs w:val="20"/>
              </w:rPr>
              <w:t>Etken-konak ilişkileri, enfeksiyon hastalıklarının patogenezi, normal flora (mikrobiyom) kavramı</w:t>
            </w:r>
          </w:p>
        </w:tc>
        <w:tc>
          <w:tcPr>
            <w:tcW w:w="2376" w:type="dxa"/>
          </w:tcPr>
          <w:p w14:paraId="608B2AD5" w14:textId="57CB00E5" w:rsidR="00103F4A" w:rsidRPr="00386090" w:rsidRDefault="00BE2AD0" w:rsidP="00375869">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103F4A" w:rsidRPr="00386090" w14:paraId="5EEBB927" w14:textId="77777777" w:rsidTr="00103F4A">
        <w:tblPrEx>
          <w:tblBorders>
            <w:insideH w:val="single" w:sz="4" w:space="0" w:color="auto"/>
            <w:insideV w:val="single" w:sz="4" w:space="0" w:color="auto"/>
          </w:tblBorders>
        </w:tblPrEx>
        <w:trPr>
          <w:trHeight w:val="352"/>
        </w:trPr>
        <w:tc>
          <w:tcPr>
            <w:tcW w:w="1013" w:type="dxa"/>
          </w:tcPr>
          <w:p w14:paraId="06070588" w14:textId="3A1B07AE" w:rsidR="00103F4A" w:rsidRPr="00386090" w:rsidRDefault="00BE2AD0" w:rsidP="00375869">
            <w:pPr>
              <w:rPr>
                <w:b/>
                <w:color w:val="000000" w:themeColor="text1"/>
                <w:sz w:val="20"/>
                <w:szCs w:val="20"/>
              </w:rPr>
            </w:pPr>
            <w:r>
              <w:rPr>
                <w:b/>
                <w:color w:val="000000" w:themeColor="text1"/>
                <w:sz w:val="20"/>
                <w:szCs w:val="20"/>
              </w:rPr>
              <w:lastRenderedPageBreak/>
              <w:t>4.hafta</w:t>
            </w:r>
          </w:p>
        </w:tc>
        <w:tc>
          <w:tcPr>
            <w:tcW w:w="6082" w:type="dxa"/>
            <w:vAlign w:val="center"/>
          </w:tcPr>
          <w:p w14:paraId="566BD58C" w14:textId="77777777" w:rsidR="00103F4A" w:rsidRPr="00386090" w:rsidRDefault="00103F4A" w:rsidP="00375869">
            <w:pPr>
              <w:rPr>
                <w:color w:val="000000" w:themeColor="text1"/>
                <w:sz w:val="20"/>
                <w:szCs w:val="20"/>
              </w:rPr>
            </w:pPr>
            <w:r w:rsidRPr="00386090">
              <w:rPr>
                <w:color w:val="000000" w:themeColor="text1"/>
                <w:sz w:val="20"/>
                <w:szCs w:val="20"/>
              </w:rPr>
              <w:t>Bakterilerin yapısı, sınıflandırılması, üreme özellikleri, virulans faktörleri, hastalık etkeni bakteriler ve bulaş yolları</w:t>
            </w:r>
          </w:p>
        </w:tc>
        <w:tc>
          <w:tcPr>
            <w:tcW w:w="2376" w:type="dxa"/>
          </w:tcPr>
          <w:p w14:paraId="01EC3CF8" w14:textId="75490F43" w:rsidR="00103F4A" w:rsidRPr="00386090" w:rsidRDefault="00BE2AD0" w:rsidP="00375869">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103F4A" w:rsidRPr="00386090" w14:paraId="3C537614" w14:textId="77777777" w:rsidTr="00103F4A">
        <w:tblPrEx>
          <w:tblBorders>
            <w:insideH w:val="single" w:sz="4" w:space="0" w:color="auto"/>
            <w:insideV w:val="single" w:sz="4" w:space="0" w:color="auto"/>
          </w:tblBorders>
        </w:tblPrEx>
        <w:trPr>
          <w:trHeight w:val="455"/>
        </w:trPr>
        <w:tc>
          <w:tcPr>
            <w:tcW w:w="1013" w:type="dxa"/>
          </w:tcPr>
          <w:p w14:paraId="142AFCD1" w14:textId="587E1562" w:rsidR="00103F4A" w:rsidRPr="00386090" w:rsidRDefault="00BE2AD0" w:rsidP="00375869">
            <w:pPr>
              <w:rPr>
                <w:b/>
                <w:color w:val="000000" w:themeColor="text1"/>
                <w:sz w:val="20"/>
                <w:szCs w:val="20"/>
              </w:rPr>
            </w:pPr>
            <w:r>
              <w:rPr>
                <w:b/>
                <w:color w:val="000000" w:themeColor="text1"/>
                <w:sz w:val="20"/>
                <w:szCs w:val="20"/>
              </w:rPr>
              <w:t>5.hafta</w:t>
            </w:r>
          </w:p>
        </w:tc>
        <w:tc>
          <w:tcPr>
            <w:tcW w:w="6082" w:type="dxa"/>
            <w:vAlign w:val="center"/>
          </w:tcPr>
          <w:p w14:paraId="50319AC4" w14:textId="62AB241A" w:rsidR="00103F4A" w:rsidRPr="00386090" w:rsidRDefault="00BE2AD0" w:rsidP="00375869">
            <w:pPr>
              <w:rPr>
                <w:color w:val="000000" w:themeColor="text1"/>
                <w:sz w:val="20"/>
                <w:szCs w:val="20"/>
              </w:rPr>
            </w:pPr>
            <w:r w:rsidRPr="00386090">
              <w:rPr>
                <w:color w:val="000000" w:themeColor="text1"/>
                <w:sz w:val="20"/>
                <w:szCs w:val="20"/>
              </w:rPr>
              <w:t>Sterilizasyon, dezenfeksiyon, antisepsi kavramları; uygulama prensipleri</w:t>
            </w:r>
          </w:p>
        </w:tc>
        <w:tc>
          <w:tcPr>
            <w:tcW w:w="2376" w:type="dxa"/>
          </w:tcPr>
          <w:p w14:paraId="1A0B3DED" w14:textId="7DF24202" w:rsidR="00103F4A" w:rsidRPr="00386090" w:rsidRDefault="00BE2AD0" w:rsidP="00BE2AD0">
            <w:pPr>
              <w:rPr>
                <w:color w:val="000000" w:themeColor="text1"/>
                <w:sz w:val="20"/>
                <w:szCs w:val="20"/>
              </w:rPr>
            </w:pPr>
            <w:r w:rsidRPr="00BE2AD0">
              <w:rPr>
                <w:color w:val="000000" w:themeColor="text1"/>
                <w:sz w:val="20"/>
                <w:szCs w:val="20"/>
              </w:rPr>
              <w:t>Öğr.Gör.Dr. Nazlı Gürkan Sunum, Soru-yanıt</w:t>
            </w:r>
          </w:p>
        </w:tc>
      </w:tr>
      <w:tr w:rsidR="00103F4A" w:rsidRPr="00386090" w14:paraId="1307533F" w14:textId="77777777" w:rsidTr="0073401F">
        <w:tblPrEx>
          <w:tblBorders>
            <w:insideH w:val="single" w:sz="4" w:space="0" w:color="auto"/>
            <w:insideV w:val="single" w:sz="4" w:space="0" w:color="auto"/>
          </w:tblBorders>
        </w:tblPrEx>
        <w:trPr>
          <w:trHeight w:val="509"/>
        </w:trPr>
        <w:tc>
          <w:tcPr>
            <w:tcW w:w="1013" w:type="dxa"/>
          </w:tcPr>
          <w:p w14:paraId="68E5B3F5" w14:textId="45CAD7DD" w:rsidR="00103F4A" w:rsidRPr="00386090" w:rsidRDefault="00BE2AD0" w:rsidP="00375869">
            <w:pPr>
              <w:rPr>
                <w:b/>
                <w:color w:val="000000" w:themeColor="text1"/>
                <w:sz w:val="20"/>
                <w:szCs w:val="20"/>
              </w:rPr>
            </w:pPr>
            <w:r>
              <w:rPr>
                <w:b/>
                <w:color w:val="000000" w:themeColor="text1"/>
                <w:sz w:val="20"/>
                <w:szCs w:val="20"/>
              </w:rPr>
              <w:t>6.hafta</w:t>
            </w:r>
          </w:p>
        </w:tc>
        <w:tc>
          <w:tcPr>
            <w:tcW w:w="6082" w:type="dxa"/>
            <w:vAlign w:val="center"/>
          </w:tcPr>
          <w:p w14:paraId="4F359DE9" w14:textId="1A12A5E8" w:rsidR="00103F4A" w:rsidRPr="00386090" w:rsidRDefault="00BE2AD0" w:rsidP="00375869">
            <w:pPr>
              <w:rPr>
                <w:color w:val="000000" w:themeColor="text1"/>
                <w:sz w:val="20"/>
                <w:szCs w:val="20"/>
              </w:rPr>
            </w:pPr>
            <w:r w:rsidRPr="00386090">
              <w:rPr>
                <w:color w:val="000000" w:themeColor="text1"/>
                <w:sz w:val="20"/>
                <w:szCs w:val="20"/>
              </w:rPr>
              <w:t>Antibiyotikler etki ve direnç mekanizmaları</w:t>
            </w:r>
          </w:p>
        </w:tc>
        <w:tc>
          <w:tcPr>
            <w:tcW w:w="2376" w:type="dxa"/>
          </w:tcPr>
          <w:p w14:paraId="7E72BE9C" w14:textId="2C958865" w:rsidR="00103F4A" w:rsidRPr="00386090" w:rsidRDefault="00103F4A" w:rsidP="0073401F">
            <w:pPr>
              <w:rPr>
                <w:color w:val="000000" w:themeColor="text1"/>
                <w:sz w:val="20"/>
                <w:szCs w:val="20"/>
              </w:rPr>
            </w:pPr>
            <w:r w:rsidRPr="00386090">
              <w:rPr>
                <w:color w:val="000000" w:themeColor="text1"/>
                <w:sz w:val="20"/>
                <w:szCs w:val="20"/>
              </w:rPr>
              <w:t>Doç. Dr. Mahmut Cem E</w:t>
            </w:r>
            <w:r w:rsidR="0073401F">
              <w:rPr>
                <w:color w:val="000000" w:themeColor="text1"/>
                <w:sz w:val="20"/>
                <w:szCs w:val="20"/>
              </w:rPr>
              <w:t>rgon</w:t>
            </w:r>
            <w:r w:rsidRPr="00386090">
              <w:rPr>
                <w:color w:val="000000" w:themeColor="text1"/>
                <w:sz w:val="20"/>
                <w:szCs w:val="20"/>
              </w:rPr>
              <w:t>,Sunum, Soru-yanıt</w:t>
            </w:r>
          </w:p>
        </w:tc>
      </w:tr>
      <w:tr w:rsidR="00103F4A" w:rsidRPr="00386090" w14:paraId="2A73511A" w14:textId="77777777" w:rsidTr="00103F4A">
        <w:tblPrEx>
          <w:tblBorders>
            <w:insideH w:val="single" w:sz="4" w:space="0" w:color="auto"/>
            <w:insideV w:val="single" w:sz="4" w:space="0" w:color="auto"/>
          </w:tblBorders>
        </w:tblPrEx>
        <w:trPr>
          <w:trHeight w:val="455"/>
        </w:trPr>
        <w:tc>
          <w:tcPr>
            <w:tcW w:w="1013" w:type="dxa"/>
          </w:tcPr>
          <w:p w14:paraId="1B115302" w14:textId="2C985F2D" w:rsidR="00103F4A" w:rsidRPr="00386090" w:rsidRDefault="00BE2AD0" w:rsidP="00375869">
            <w:pPr>
              <w:rPr>
                <w:b/>
                <w:color w:val="000000" w:themeColor="text1"/>
                <w:sz w:val="20"/>
                <w:szCs w:val="20"/>
              </w:rPr>
            </w:pPr>
            <w:r>
              <w:rPr>
                <w:b/>
                <w:color w:val="000000" w:themeColor="text1"/>
                <w:sz w:val="20"/>
                <w:szCs w:val="20"/>
              </w:rPr>
              <w:t>7.hafta</w:t>
            </w:r>
          </w:p>
        </w:tc>
        <w:tc>
          <w:tcPr>
            <w:tcW w:w="6082" w:type="dxa"/>
            <w:vAlign w:val="center"/>
          </w:tcPr>
          <w:p w14:paraId="02AA3345" w14:textId="04A0B153" w:rsidR="00103F4A" w:rsidRPr="00386090" w:rsidRDefault="00BE2AD0" w:rsidP="00375869">
            <w:pPr>
              <w:rPr>
                <w:color w:val="000000" w:themeColor="text1"/>
                <w:sz w:val="20"/>
                <w:szCs w:val="20"/>
              </w:rPr>
            </w:pPr>
            <w:r w:rsidRPr="002C0E01">
              <w:rPr>
                <w:sz w:val="20"/>
                <w:szCs w:val="20"/>
              </w:rPr>
              <w:t>İmmünolojiye giriş (Bağışıklık sistemi organ  ve hücreleri; temel işlevleri</w:t>
            </w:r>
          </w:p>
        </w:tc>
        <w:tc>
          <w:tcPr>
            <w:tcW w:w="2376" w:type="dxa"/>
          </w:tcPr>
          <w:p w14:paraId="567D92BD" w14:textId="2B4BBA10" w:rsidR="00103F4A" w:rsidRPr="00386090" w:rsidRDefault="00BE2AD0" w:rsidP="00375869">
            <w:pPr>
              <w:rPr>
                <w:color w:val="000000" w:themeColor="text1"/>
                <w:sz w:val="20"/>
                <w:szCs w:val="20"/>
              </w:rPr>
            </w:pPr>
            <w:r w:rsidRPr="002C0E01">
              <w:rPr>
                <w:sz w:val="20"/>
                <w:szCs w:val="20"/>
              </w:rPr>
              <w:t>Doç.Dr. Cem Ergon</w:t>
            </w:r>
            <w:r w:rsidR="00103F4A" w:rsidRPr="00386090">
              <w:rPr>
                <w:color w:val="000000" w:themeColor="text1"/>
                <w:sz w:val="20"/>
                <w:szCs w:val="20"/>
              </w:rPr>
              <w:t>, Sunum, Soru-yanıt</w:t>
            </w:r>
          </w:p>
        </w:tc>
      </w:tr>
      <w:tr w:rsidR="00103F4A" w:rsidRPr="00386090" w14:paraId="29BC7793" w14:textId="77777777" w:rsidTr="00103F4A">
        <w:tblPrEx>
          <w:tblBorders>
            <w:insideH w:val="single" w:sz="4" w:space="0" w:color="auto"/>
            <w:insideV w:val="single" w:sz="4" w:space="0" w:color="auto"/>
          </w:tblBorders>
        </w:tblPrEx>
        <w:trPr>
          <w:trHeight w:val="927"/>
        </w:trPr>
        <w:tc>
          <w:tcPr>
            <w:tcW w:w="1013" w:type="dxa"/>
          </w:tcPr>
          <w:p w14:paraId="24FB2744" w14:textId="6C6FEDE4" w:rsidR="00103F4A" w:rsidRPr="00386090" w:rsidRDefault="00BE2AD0" w:rsidP="00375869">
            <w:pPr>
              <w:rPr>
                <w:b/>
                <w:color w:val="000000" w:themeColor="text1"/>
                <w:sz w:val="20"/>
                <w:szCs w:val="20"/>
              </w:rPr>
            </w:pPr>
            <w:r>
              <w:rPr>
                <w:b/>
                <w:color w:val="000000" w:themeColor="text1"/>
                <w:sz w:val="20"/>
                <w:szCs w:val="20"/>
              </w:rPr>
              <w:t>8.hafta</w:t>
            </w:r>
          </w:p>
        </w:tc>
        <w:tc>
          <w:tcPr>
            <w:tcW w:w="6082" w:type="dxa"/>
            <w:vAlign w:val="center"/>
          </w:tcPr>
          <w:p w14:paraId="521E26DB" w14:textId="3B512150" w:rsidR="00103F4A" w:rsidRPr="00386090" w:rsidRDefault="00BE2AD0" w:rsidP="00375869">
            <w:pPr>
              <w:rPr>
                <w:b/>
                <w:color w:val="000000" w:themeColor="text1"/>
                <w:sz w:val="20"/>
                <w:szCs w:val="20"/>
              </w:rPr>
            </w:pPr>
            <w:r>
              <w:rPr>
                <w:b/>
                <w:color w:val="000000" w:themeColor="text1"/>
                <w:sz w:val="20"/>
                <w:szCs w:val="20"/>
              </w:rPr>
              <w:t>Ara sınav</w:t>
            </w:r>
          </w:p>
        </w:tc>
        <w:tc>
          <w:tcPr>
            <w:tcW w:w="2376" w:type="dxa"/>
          </w:tcPr>
          <w:p w14:paraId="58E02370" w14:textId="4354A075" w:rsidR="00103F4A" w:rsidRPr="00386090" w:rsidRDefault="00BE2AD0" w:rsidP="00375869">
            <w:pPr>
              <w:rPr>
                <w:color w:val="000000" w:themeColor="text1"/>
                <w:sz w:val="20"/>
                <w:szCs w:val="20"/>
              </w:rPr>
            </w:pPr>
            <w:r w:rsidRPr="00BE2AD0">
              <w:rPr>
                <w:color w:val="000000" w:themeColor="text1"/>
                <w:sz w:val="20"/>
                <w:szCs w:val="20"/>
              </w:rPr>
              <w:t>Öğr.Gör.Dr. Nazlı Gürkan, Doç.Dr. Cem Ergon, Prof.Dr. Hüseyin Baskın</w:t>
            </w:r>
          </w:p>
        </w:tc>
      </w:tr>
      <w:tr w:rsidR="00103F4A" w:rsidRPr="00386090" w14:paraId="5B6AC877" w14:textId="77777777" w:rsidTr="00103F4A">
        <w:tblPrEx>
          <w:tblBorders>
            <w:insideH w:val="single" w:sz="4" w:space="0" w:color="auto"/>
            <w:insideV w:val="single" w:sz="4" w:space="0" w:color="auto"/>
          </w:tblBorders>
        </w:tblPrEx>
        <w:trPr>
          <w:trHeight w:val="692"/>
        </w:trPr>
        <w:tc>
          <w:tcPr>
            <w:tcW w:w="1013" w:type="dxa"/>
          </w:tcPr>
          <w:p w14:paraId="3E440DDB" w14:textId="65828DDC" w:rsidR="00103F4A" w:rsidRPr="00386090" w:rsidRDefault="00BE2AD0" w:rsidP="00375869">
            <w:pPr>
              <w:rPr>
                <w:b/>
                <w:color w:val="000000" w:themeColor="text1"/>
                <w:sz w:val="20"/>
                <w:szCs w:val="20"/>
              </w:rPr>
            </w:pPr>
            <w:r>
              <w:rPr>
                <w:b/>
                <w:color w:val="000000" w:themeColor="text1"/>
                <w:sz w:val="20"/>
                <w:szCs w:val="20"/>
              </w:rPr>
              <w:t>9</w:t>
            </w:r>
            <w:r w:rsidR="00103F4A" w:rsidRPr="00386090">
              <w:rPr>
                <w:b/>
                <w:color w:val="000000" w:themeColor="text1"/>
                <w:sz w:val="20"/>
                <w:szCs w:val="20"/>
              </w:rPr>
              <w:t>.</w:t>
            </w:r>
            <w:r>
              <w:rPr>
                <w:b/>
                <w:color w:val="000000" w:themeColor="text1"/>
                <w:sz w:val="20"/>
                <w:szCs w:val="20"/>
              </w:rPr>
              <w:t>hafta</w:t>
            </w:r>
          </w:p>
        </w:tc>
        <w:tc>
          <w:tcPr>
            <w:tcW w:w="6082" w:type="dxa"/>
            <w:vAlign w:val="center"/>
          </w:tcPr>
          <w:p w14:paraId="53D46106" w14:textId="6C4F7519" w:rsidR="00103F4A" w:rsidRPr="00386090" w:rsidRDefault="00BE2AD0" w:rsidP="00416D17">
            <w:pPr>
              <w:rPr>
                <w:color w:val="000000" w:themeColor="text1"/>
                <w:sz w:val="20"/>
                <w:szCs w:val="20"/>
              </w:rPr>
            </w:pPr>
            <w:r>
              <w:rPr>
                <w:color w:val="000000" w:themeColor="text1"/>
                <w:sz w:val="20"/>
                <w:szCs w:val="20"/>
              </w:rPr>
              <w:t>D</w:t>
            </w:r>
            <w:r w:rsidRPr="00386090">
              <w:rPr>
                <w:color w:val="000000" w:themeColor="text1"/>
                <w:sz w:val="20"/>
                <w:szCs w:val="20"/>
              </w:rPr>
              <w:t>oğal bağışık yanıt ve işlevleri</w:t>
            </w:r>
          </w:p>
        </w:tc>
        <w:tc>
          <w:tcPr>
            <w:tcW w:w="2376" w:type="dxa"/>
          </w:tcPr>
          <w:p w14:paraId="159B148D" w14:textId="296A8CC5" w:rsidR="00103F4A" w:rsidRPr="00386090" w:rsidRDefault="00BE2AD0" w:rsidP="00375869">
            <w:pPr>
              <w:rPr>
                <w:color w:val="000000" w:themeColor="text1"/>
                <w:sz w:val="20"/>
                <w:szCs w:val="20"/>
              </w:rPr>
            </w:pPr>
            <w:r w:rsidRPr="002C0E01">
              <w:rPr>
                <w:sz w:val="20"/>
                <w:szCs w:val="20"/>
              </w:rPr>
              <w:t>Prof.Dr. Hüseyin Baskın</w:t>
            </w:r>
            <w:r w:rsidR="00103F4A" w:rsidRPr="00386090">
              <w:rPr>
                <w:color w:val="000000" w:themeColor="text1"/>
                <w:sz w:val="20"/>
                <w:szCs w:val="20"/>
              </w:rPr>
              <w:t>,</w:t>
            </w:r>
          </w:p>
          <w:p w14:paraId="797011E0"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5B166B0A" w14:textId="77777777" w:rsidTr="00103F4A">
        <w:tblPrEx>
          <w:tblBorders>
            <w:insideH w:val="single" w:sz="4" w:space="0" w:color="auto"/>
            <w:insideV w:val="single" w:sz="4" w:space="0" w:color="auto"/>
          </w:tblBorders>
        </w:tblPrEx>
        <w:trPr>
          <w:trHeight w:val="675"/>
        </w:trPr>
        <w:tc>
          <w:tcPr>
            <w:tcW w:w="1013" w:type="dxa"/>
          </w:tcPr>
          <w:p w14:paraId="2A997471" w14:textId="1F437FE4" w:rsidR="00103F4A" w:rsidRPr="00386090" w:rsidRDefault="00BE2AD0" w:rsidP="00375869">
            <w:pPr>
              <w:rPr>
                <w:b/>
                <w:color w:val="000000" w:themeColor="text1"/>
                <w:sz w:val="20"/>
                <w:szCs w:val="20"/>
              </w:rPr>
            </w:pPr>
            <w:r>
              <w:rPr>
                <w:b/>
                <w:color w:val="000000" w:themeColor="text1"/>
                <w:sz w:val="20"/>
                <w:szCs w:val="20"/>
              </w:rPr>
              <w:t>10</w:t>
            </w:r>
            <w:r w:rsidR="00103F4A" w:rsidRPr="00386090">
              <w:rPr>
                <w:b/>
                <w:color w:val="000000" w:themeColor="text1"/>
                <w:sz w:val="20"/>
                <w:szCs w:val="20"/>
              </w:rPr>
              <w:t>.</w:t>
            </w:r>
            <w:r>
              <w:rPr>
                <w:b/>
                <w:color w:val="000000" w:themeColor="text1"/>
                <w:sz w:val="20"/>
                <w:szCs w:val="20"/>
              </w:rPr>
              <w:t>hafta</w:t>
            </w:r>
          </w:p>
        </w:tc>
        <w:tc>
          <w:tcPr>
            <w:tcW w:w="6082" w:type="dxa"/>
            <w:vAlign w:val="center"/>
          </w:tcPr>
          <w:p w14:paraId="5C14EC84" w14:textId="0FC5889E" w:rsidR="00103F4A" w:rsidRPr="00386090" w:rsidRDefault="00BE2AD0" w:rsidP="00375869">
            <w:pPr>
              <w:rPr>
                <w:color w:val="000000" w:themeColor="text1"/>
                <w:sz w:val="20"/>
                <w:szCs w:val="20"/>
              </w:rPr>
            </w:pPr>
            <w:r w:rsidRPr="00386090">
              <w:rPr>
                <w:color w:val="000000" w:themeColor="text1"/>
                <w:sz w:val="20"/>
                <w:szCs w:val="20"/>
              </w:rPr>
              <w:t>Kazanılmış (özgül) bağışık yanıtlar I Sıvısal bağışık yanıt</w:t>
            </w:r>
          </w:p>
        </w:tc>
        <w:tc>
          <w:tcPr>
            <w:tcW w:w="2376" w:type="dxa"/>
          </w:tcPr>
          <w:p w14:paraId="29C25926" w14:textId="0B6D2354" w:rsidR="00103F4A" w:rsidRPr="00386090" w:rsidRDefault="00103F4A" w:rsidP="00375869">
            <w:pPr>
              <w:rPr>
                <w:color w:val="000000" w:themeColor="text1"/>
                <w:sz w:val="20"/>
                <w:szCs w:val="20"/>
              </w:rPr>
            </w:pPr>
            <w:r w:rsidRPr="00386090">
              <w:rPr>
                <w:color w:val="000000" w:themeColor="text1"/>
                <w:sz w:val="20"/>
                <w:szCs w:val="20"/>
              </w:rPr>
              <w:t xml:space="preserve">Öğr. Gör. Dr. Nazlı </w:t>
            </w:r>
            <w:r w:rsidR="0073401F">
              <w:rPr>
                <w:color w:val="000000" w:themeColor="text1"/>
                <w:sz w:val="20"/>
                <w:szCs w:val="20"/>
              </w:rPr>
              <w:t>Gürkan</w:t>
            </w:r>
            <w:r w:rsidRPr="00386090">
              <w:rPr>
                <w:color w:val="000000" w:themeColor="text1"/>
                <w:sz w:val="20"/>
                <w:szCs w:val="20"/>
              </w:rPr>
              <w:t>,</w:t>
            </w:r>
          </w:p>
          <w:p w14:paraId="1FE2CE70"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103F4A" w:rsidRPr="00386090" w14:paraId="7C87A2D3" w14:textId="77777777" w:rsidTr="00103F4A">
        <w:tblPrEx>
          <w:tblBorders>
            <w:insideH w:val="single" w:sz="4" w:space="0" w:color="auto"/>
            <w:insideV w:val="single" w:sz="4" w:space="0" w:color="auto"/>
          </w:tblBorders>
        </w:tblPrEx>
        <w:trPr>
          <w:trHeight w:val="219"/>
        </w:trPr>
        <w:tc>
          <w:tcPr>
            <w:tcW w:w="1013" w:type="dxa"/>
          </w:tcPr>
          <w:p w14:paraId="06153BFF" w14:textId="3FFE0FB8" w:rsidR="00103F4A" w:rsidRPr="00386090" w:rsidRDefault="0031307C" w:rsidP="00375869">
            <w:pPr>
              <w:rPr>
                <w:b/>
                <w:color w:val="000000" w:themeColor="text1"/>
                <w:sz w:val="20"/>
                <w:szCs w:val="20"/>
              </w:rPr>
            </w:pPr>
            <w:r>
              <w:rPr>
                <w:b/>
                <w:color w:val="000000" w:themeColor="text1"/>
                <w:sz w:val="20"/>
                <w:szCs w:val="20"/>
              </w:rPr>
              <w:t>11</w:t>
            </w:r>
            <w:r w:rsidR="00103F4A" w:rsidRPr="00386090">
              <w:rPr>
                <w:b/>
                <w:color w:val="000000" w:themeColor="text1"/>
                <w:sz w:val="20"/>
                <w:szCs w:val="20"/>
              </w:rPr>
              <w:t>.</w:t>
            </w:r>
            <w:r>
              <w:rPr>
                <w:b/>
                <w:color w:val="000000" w:themeColor="text1"/>
                <w:sz w:val="20"/>
                <w:szCs w:val="20"/>
              </w:rPr>
              <w:t>hafta</w:t>
            </w:r>
          </w:p>
        </w:tc>
        <w:tc>
          <w:tcPr>
            <w:tcW w:w="6082" w:type="dxa"/>
            <w:vAlign w:val="center"/>
          </w:tcPr>
          <w:p w14:paraId="77AB658C" w14:textId="54FAAB0A" w:rsidR="00103F4A" w:rsidRPr="00386090" w:rsidRDefault="0031307C" w:rsidP="00375869">
            <w:pPr>
              <w:rPr>
                <w:color w:val="000000" w:themeColor="text1"/>
                <w:sz w:val="20"/>
                <w:szCs w:val="20"/>
              </w:rPr>
            </w:pPr>
            <w:r w:rsidRPr="00386090">
              <w:rPr>
                <w:color w:val="000000" w:themeColor="text1"/>
                <w:sz w:val="20"/>
                <w:szCs w:val="20"/>
              </w:rPr>
              <w:t>Kazanılmış (özgül) bağışık yanıtlar I Hücresel bağışık yanıt</w:t>
            </w:r>
          </w:p>
        </w:tc>
        <w:tc>
          <w:tcPr>
            <w:tcW w:w="2376" w:type="dxa"/>
          </w:tcPr>
          <w:p w14:paraId="0563A9BE" w14:textId="575D68AD" w:rsidR="00103F4A" w:rsidRPr="00386090" w:rsidRDefault="0031307C" w:rsidP="00375869">
            <w:pPr>
              <w:rPr>
                <w:color w:val="000000" w:themeColor="text1"/>
                <w:sz w:val="20"/>
                <w:szCs w:val="20"/>
              </w:rPr>
            </w:pPr>
            <w:r w:rsidRPr="0031307C">
              <w:rPr>
                <w:color w:val="000000" w:themeColor="text1"/>
                <w:sz w:val="20"/>
                <w:szCs w:val="20"/>
              </w:rPr>
              <w:t>Doç.Dr. Cem Ergon</w:t>
            </w:r>
            <w:r w:rsidR="00103F4A" w:rsidRPr="00386090">
              <w:rPr>
                <w:color w:val="000000" w:themeColor="text1"/>
                <w:sz w:val="20"/>
                <w:szCs w:val="20"/>
              </w:rPr>
              <w:t>,</w:t>
            </w:r>
          </w:p>
          <w:p w14:paraId="5B73977E" w14:textId="77777777" w:rsidR="00103F4A" w:rsidRPr="00386090" w:rsidRDefault="00103F4A" w:rsidP="00375869">
            <w:pPr>
              <w:rPr>
                <w:color w:val="000000" w:themeColor="text1"/>
                <w:sz w:val="20"/>
                <w:szCs w:val="20"/>
              </w:rPr>
            </w:pPr>
            <w:r w:rsidRPr="00386090">
              <w:rPr>
                <w:color w:val="000000" w:themeColor="text1"/>
                <w:sz w:val="20"/>
                <w:szCs w:val="20"/>
              </w:rPr>
              <w:t>Sunum, Soru-yanıt</w:t>
            </w:r>
          </w:p>
        </w:tc>
      </w:tr>
      <w:tr w:rsidR="0031307C" w:rsidRPr="00386090" w14:paraId="7FE30431" w14:textId="77777777" w:rsidTr="00103F4A">
        <w:tblPrEx>
          <w:tblBorders>
            <w:insideH w:val="single" w:sz="4" w:space="0" w:color="auto"/>
            <w:insideV w:val="single" w:sz="4" w:space="0" w:color="auto"/>
          </w:tblBorders>
        </w:tblPrEx>
        <w:trPr>
          <w:trHeight w:val="455"/>
        </w:trPr>
        <w:tc>
          <w:tcPr>
            <w:tcW w:w="1013" w:type="dxa"/>
          </w:tcPr>
          <w:p w14:paraId="7A7E61A0" w14:textId="3058885A" w:rsidR="0031307C" w:rsidRPr="00386090" w:rsidRDefault="0031307C" w:rsidP="0031307C">
            <w:pPr>
              <w:rPr>
                <w:b/>
                <w:color w:val="000000" w:themeColor="text1"/>
                <w:sz w:val="20"/>
                <w:szCs w:val="20"/>
              </w:rPr>
            </w:pPr>
            <w:r w:rsidRPr="00386090">
              <w:rPr>
                <w:b/>
                <w:color w:val="000000" w:themeColor="text1"/>
                <w:sz w:val="20"/>
                <w:szCs w:val="20"/>
              </w:rPr>
              <w:t>1</w:t>
            </w:r>
            <w:r>
              <w:rPr>
                <w:b/>
                <w:color w:val="000000" w:themeColor="text1"/>
                <w:sz w:val="20"/>
                <w:szCs w:val="20"/>
              </w:rPr>
              <w:t>2</w:t>
            </w:r>
            <w:r w:rsidRPr="00386090">
              <w:rPr>
                <w:b/>
                <w:color w:val="000000" w:themeColor="text1"/>
                <w:sz w:val="20"/>
                <w:szCs w:val="20"/>
              </w:rPr>
              <w:t>.</w:t>
            </w:r>
            <w:r>
              <w:rPr>
                <w:b/>
                <w:color w:val="000000" w:themeColor="text1"/>
                <w:sz w:val="20"/>
                <w:szCs w:val="20"/>
              </w:rPr>
              <w:t>hafta</w:t>
            </w:r>
          </w:p>
        </w:tc>
        <w:tc>
          <w:tcPr>
            <w:tcW w:w="6082" w:type="dxa"/>
            <w:vAlign w:val="center"/>
          </w:tcPr>
          <w:p w14:paraId="5D742365" w14:textId="3935BC78" w:rsidR="0031307C" w:rsidRPr="00386090" w:rsidRDefault="0031307C" w:rsidP="0031307C">
            <w:pPr>
              <w:rPr>
                <w:color w:val="000000" w:themeColor="text1"/>
                <w:sz w:val="20"/>
                <w:szCs w:val="20"/>
              </w:rPr>
            </w:pPr>
            <w:r w:rsidRPr="00386090">
              <w:rPr>
                <w:color w:val="000000" w:themeColor="text1"/>
                <w:sz w:val="20"/>
                <w:szCs w:val="20"/>
              </w:rPr>
              <w:t>Bağışıklama (aktif ve pasif) ve enfeksiyon hastalıklarından korunma</w:t>
            </w:r>
          </w:p>
        </w:tc>
        <w:tc>
          <w:tcPr>
            <w:tcW w:w="2376" w:type="dxa"/>
          </w:tcPr>
          <w:p w14:paraId="4B7EC5AA" w14:textId="5295474D" w:rsidR="0031307C" w:rsidRPr="00386090" w:rsidRDefault="0031307C" w:rsidP="0031307C">
            <w:pPr>
              <w:rPr>
                <w:color w:val="000000" w:themeColor="text1"/>
                <w:sz w:val="20"/>
                <w:szCs w:val="20"/>
              </w:rPr>
            </w:pPr>
            <w:r w:rsidRPr="0031307C">
              <w:rPr>
                <w:color w:val="000000" w:themeColor="text1"/>
                <w:sz w:val="20"/>
                <w:szCs w:val="20"/>
              </w:rPr>
              <w:t>Doç.Dr. Cem Ergon</w:t>
            </w:r>
            <w:r w:rsidRPr="00386090">
              <w:rPr>
                <w:color w:val="000000" w:themeColor="text1"/>
                <w:sz w:val="20"/>
                <w:szCs w:val="20"/>
              </w:rPr>
              <w:t>,</w:t>
            </w:r>
          </w:p>
          <w:p w14:paraId="5971DAC8" w14:textId="77777777" w:rsidR="0031307C" w:rsidRPr="00386090" w:rsidRDefault="0031307C" w:rsidP="0031307C">
            <w:pPr>
              <w:rPr>
                <w:color w:val="000000" w:themeColor="text1"/>
                <w:sz w:val="20"/>
                <w:szCs w:val="20"/>
              </w:rPr>
            </w:pPr>
            <w:r w:rsidRPr="00386090">
              <w:rPr>
                <w:color w:val="000000" w:themeColor="text1"/>
                <w:sz w:val="20"/>
                <w:szCs w:val="20"/>
              </w:rPr>
              <w:t>Sunum, Soru-yanıt</w:t>
            </w:r>
          </w:p>
        </w:tc>
      </w:tr>
      <w:tr w:rsidR="0031307C" w:rsidRPr="00386090" w14:paraId="2C2BB71A" w14:textId="77777777" w:rsidTr="00103F4A">
        <w:tblPrEx>
          <w:tblBorders>
            <w:insideH w:val="single" w:sz="4" w:space="0" w:color="auto"/>
            <w:insideV w:val="single" w:sz="4" w:space="0" w:color="auto"/>
          </w:tblBorders>
        </w:tblPrEx>
        <w:trPr>
          <w:trHeight w:val="692"/>
        </w:trPr>
        <w:tc>
          <w:tcPr>
            <w:tcW w:w="1013" w:type="dxa"/>
          </w:tcPr>
          <w:p w14:paraId="4324CE53" w14:textId="6A01959A" w:rsidR="0031307C" w:rsidRPr="00386090" w:rsidRDefault="0031307C" w:rsidP="0031307C">
            <w:pPr>
              <w:rPr>
                <w:b/>
                <w:color w:val="000000" w:themeColor="text1"/>
                <w:sz w:val="20"/>
                <w:szCs w:val="20"/>
              </w:rPr>
            </w:pPr>
            <w:r>
              <w:rPr>
                <w:b/>
                <w:color w:val="000000" w:themeColor="text1"/>
                <w:sz w:val="20"/>
                <w:szCs w:val="20"/>
              </w:rPr>
              <w:t>13</w:t>
            </w:r>
            <w:r w:rsidRPr="00386090">
              <w:rPr>
                <w:b/>
                <w:color w:val="000000" w:themeColor="text1"/>
                <w:sz w:val="20"/>
                <w:szCs w:val="20"/>
              </w:rPr>
              <w:t>.</w:t>
            </w:r>
            <w:r>
              <w:rPr>
                <w:b/>
                <w:color w:val="000000" w:themeColor="text1"/>
                <w:sz w:val="20"/>
                <w:szCs w:val="20"/>
              </w:rPr>
              <w:t>hafta</w:t>
            </w:r>
          </w:p>
        </w:tc>
        <w:tc>
          <w:tcPr>
            <w:tcW w:w="6082" w:type="dxa"/>
            <w:vAlign w:val="center"/>
          </w:tcPr>
          <w:p w14:paraId="760C302C" w14:textId="4E0A34C2" w:rsidR="0031307C" w:rsidRPr="00386090" w:rsidRDefault="0031307C" w:rsidP="0031307C">
            <w:pPr>
              <w:rPr>
                <w:color w:val="000000" w:themeColor="text1"/>
                <w:sz w:val="20"/>
                <w:szCs w:val="20"/>
              </w:rPr>
            </w:pPr>
            <w:r w:rsidRPr="00386090">
              <w:rPr>
                <w:color w:val="000000" w:themeColor="text1"/>
                <w:sz w:val="20"/>
                <w:szCs w:val="20"/>
              </w:rPr>
              <w:t>Bağışıklık sisteminin hastalık tablolarındaki rolü (yangı ve tolerans-otoimmünite kavramları)</w:t>
            </w:r>
          </w:p>
        </w:tc>
        <w:tc>
          <w:tcPr>
            <w:tcW w:w="2376" w:type="dxa"/>
          </w:tcPr>
          <w:p w14:paraId="25D27F8E" w14:textId="77777777" w:rsidR="0031307C" w:rsidRPr="00386090" w:rsidRDefault="0031307C" w:rsidP="0031307C">
            <w:pPr>
              <w:rPr>
                <w:color w:val="000000" w:themeColor="text1"/>
                <w:sz w:val="20"/>
                <w:szCs w:val="20"/>
              </w:rPr>
            </w:pPr>
            <w:r w:rsidRPr="0031307C">
              <w:rPr>
                <w:color w:val="000000" w:themeColor="text1"/>
                <w:sz w:val="20"/>
                <w:szCs w:val="20"/>
              </w:rPr>
              <w:t>Doç.Dr. Cem Ergon</w:t>
            </w:r>
            <w:r w:rsidRPr="00386090">
              <w:rPr>
                <w:color w:val="000000" w:themeColor="text1"/>
                <w:sz w:val="20"/>
                <w:szCs w:val="20"/>
              </w:rPr>
              <w:t>,</w:t>
            </w:r>
          </w:p>
          <w:p w14:paraId="58E389D6" w14:textId="1774288E" w:rsidR="0031307C" w:rsidRPr="00386090" w:rsidRDefault="0031307C" w:rsidP="0031307C">
            <w:pPr>
              <w:rPr>
                <w:color w:val="000000" w:themeColor="text1"/>
                <w:sz w:val="20"/>
                <w:szCs w:val="20"/>
              </w:rPr>
            </w:pPr>
            <w:r w:rsidRPr="00386090">
              <w:rPr>
                <w:color w:val="000000" w:themeColor="text1"/>
                <w:sz w:val="20"/>
                <w:szCs w:val="20"/>
              </w:rPr>
              <w:t>Sunum, Soru-yanıt</w:t>
            </w:r>
          </w:p>
        </w:tc>
      </w:tr>
      <w:tr w:rsidR="0031307C" w:rsidRPr="00386090" w14:paraId="59D49C72" w14:textId="77777777" w:rsidTr="00103F4A">
        <w:tblPrEx>
          <w:tblBorders>
            <w:insideH w:val="single" w:sz="4" w:space="0" w:color="auto"/>
            <w:insideV w:val="single" w:sz="4" w:space="0" w:color="auto"/>
          </w:tblBorders>
        </w:tblPrEx>
        <w:trPr>
          <w:trHeight w:val="455"/>
        </w:trPr>
        <w:tc>
          <w:tcPr>
            <w:tcW w:w="1013" w:type="dxa"/>
          </w:tcPr>
          <w:p w14:paraId="241C2A8D" w14:textId="1CC43C1D" w:rsidR="0031307C" w:rsidRPr="00386090" w:rsidRDefault="0031307C" w:rsidP="0031307C">
            <w:pPr>
              <w:rPr>
                <w:b/>
                <w:color w:val="000000" w:themeColor="text1"/>
                <w:sz w:val="20"/>
                <w:szCs w:val="20"/>
              </w:rPr>
            </w:pPr>
            <w:r>
              <w:rPr>
                <w:b/>
                <w:color w:val="000000" w:themeColor="text1"/>
                <w:sz w:val="20"/>
                <w:szCs w:val="20"/>
              </w:rPr>
              <w:t>14</w:t>
            </w:r>
            <w:r w:rsidRPr="00386090">
              <w:rPr>
                <w:b/>
                <w:color w:val="000000" w:themeColor="text1"/>
                <w:sz w:val="20"/>
                <w:szCs w:val="20"/>
              </w:rPr>
              <w:t>.</w:t>
            </w:r>
            <w:r>
              <w:rPr>
                <w:b/>
                <w:color w:val="000000" w:themeColor="text1"/>
                <w:sz w:val="20"/>
                <w:szCs w:val="20"/>
              </w:rPr>
              <w:t>hafta</w:t>
            </w:r>
          </w:p>
        </w:tc>
        <w:tc>
          <w:tcPr>
            <w:tcW w:w="6082" w:type="dxa"/>
            <w:vAlign w:val="center"/>
          </w:tcPr>
          <w:p w14:paraId="67992F59" w14:textId="35365733" w:rsidR="0031307C" w:rsidRPr="00386090" w:rsidRDefault="0031307C" w:rsidP="0031307C">
            <w:pPr>
              <w:rPr>
                <w:color w:val="000000" w:themeColor="text1"/>
                <w:sz w:val="20"/>
                <w:szCs w:val="20"/>
              </w:rPr>
            </w:pPr>
            <w:r w:rsidRPr="002C0E01">
              <w:rPr>
                <w:sz w:val="20"/>
                <w:szCs w:val="20"/>
              </w:rPr>
              <w:t>Derslerin gözden geçirilmesi</w:t>
            </w:r>
          </w:p>
        </w:tc>
        <w:tc>
          <w:tcPr>
            <w:tcW w:w="2376" w:type="dxa"/>
          </w:tcPr>
          <w:p w14:paraId="7ABA5826" w14:textId="0F28BEDF" w:rsidR="0031307C" w:rsidRPr="00386090" w:rsidRDefault="0031307C" w:rsidP="0031307C">
            <w:pPr>
              <w:rPr>
                <w:color w:val="000000" w:themeColor="text1"/>
                <w:sz w:val="20"/>
                <w:szCs w:val="20"/>
              </w:rPr>
            </w:pPr>
            <w:r w:rsidRPr="002C0E01">
              <w:rPr>
                <w:sz w:val="20"/>
                <w:szCs w:val="20"/>
              </w:rPr>
              <w:t>Öğr.Gör.Dr. Nazlı Gürkan</w:t>
            </w:r>
          </w:p>
        </w:tc>
      </w:tr>
    </w:tbl>
    <w:p w14:paraId="0FECFACD" w14:textId="05E40B05" w:rsidR="00103F4A" w:rsidRDefault="00103F4A" w:rsidP="00103F4A">
      <w:pPr>
        <w:rPr>
          <w:b/>
          <w:color w:val="000000" w:themeColor="text1"/>
          <w:sz w:val="20"/>
          <w:szCs w:val="20"/>
        </w:rPr>
      </w:pPr>
    </w:p>
    <w:p w14:paraId="75BC6629" w14:textId="77777777" w:rsidR="00966792" w:rsidRPr="00386090" w:rsidRDefault="00966792" w:rsidP="00103F4A">
      <w:pPr>
        <w:rPr>
          <w:b/>
          <w:color w:val="000000" w:themeColor="text1"/>
          <w:sz w:val="20"/>
          <w:szCs w:val="20"/>
        </w:rPr>
      </w:pPr>
    </w:p>
    <w:p w14:paraId="115E4020" w14:textId="77777777" w:rsidR="00103F4A" w:rsidRPr="00386090" w:rsidRDefault="00103F4A" w:rsidP="00103F4A">
      <w:pPr>
        <w:rPr>
          <w:b/>
          <w:color w:val="000000" w:themeColor="text1"/>
          <w:sz w:val="20"/>
          <w:szCs w:val="20"/>
        </w:rPr>
      </w:pPr>
      <w:r w:rsidRPr="00386090">
        <w:rPr>
          <w:b/>
          <w:color w:val="000000" w:themeColor="text1"/>
          <w:sz w:val="20"/>
          <w:szCs w:val="20"/>
        </w:rPr>
        <w:t>Dersin Öğrenme Kazanımlarının Program Kazanımları ile İlişkisi</w:t>
      </w:r>
    </w:p>
    <w:p w14:paraId="67CEC132" w14:textId="77777777" w:rsidR="00103F4A" w:rsidRPr="00386090" w:rsidRDefault="00103F4A" w:rsidP="00103F4A">
      <w:pPr>
        <w:rPr>
          <w:b/>
          <w:color w:val="000000" w:themeColor="text1"/>
          <w:sz w:val="20"/>
          <w:szCs w:val="20"/>
        </w:rPr>
      </w:pPr>
    </w:p>
    <w:tbl>
      <w:tblPr>
        <w:tblW w:w="9517" w:type="dxa"/>
        <w:tblInd w:w="-72" w:type="dxa"/>
        <w:tblLayout w:type="fixed"/>
        <w:tblCellMar>
          <w:left w:w="70" w:type="dxa"/>
          <w:right w:w="70" w:type="dxa"/>
        </w:tblCellMar>
        <w:tblLook w:val="04A0" w:firstRow="1" w:lastRow="0" w:firstColumn="1" w:lastColumn="0" w:noHBand="0" w:noVBand="1"/>
      </w:tblPr>
      <w:tblGrid>
        <w:gridCol w:w="1713"/>
        <w:gridCol w:w="451"/>
        <w:gridCol w:w="432"/>
        <w:gridCol w:w="432"/>
        <w:gridCol w:w="577"/>
        <w:gridCol w:w="433"/>
        <w:gridCol w:w="577"/>
        <w:gridCol w:w="432"/>
        <w:gridCol w:w="577"/>
        <w:gridCol w:w="577"/>
        <w:gridCol w:w="432"/>
        <w:gridCol w:w="577"/>
        <w:gridCol w:w="577"/>
        <w:gridCol w:w="577"/>
        <w:gridCol w:w="432"/>
        <w:gridCol w:w="721"/>
      </w:tblGrid>
      <w:tr w:rsidR="00103F4A" w:rsidRPr="00386090" w14:paraId="57F4E3E9" w14:textId="77777777" w:rsidTr="00966792">
        <w:trPr>
          <w:trHeight w:val="416"/>
        </w:trPr>
        <w:tc>
          <w:tcPr>
            <w:tcW w:w="1713" w:type="dxa"/>
            <w:tcBorders>
              <w:top w:val="single" w:sz="4" w:space="0" w:color="auto"/>
              <w:left w:val="single" w:sz="8" w:space="0" w:color="auto"/>
              <w:bottom w:val="single" w:sz="8" w:space="0" w:color="auto"/>
              <w:right w:val="single" w:sz="8" w:space="0" w:color="auto"/>
            </w:tcBorders>
            <w:shd w:val="clear" w:color="auto" w:fill="auto"/>
          </w:tcPr>
          <w:p w14:paraId="794A0CC9"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Öğrenme Kazanımı</w:t>
            </w:r>
          </w:p>
        </w:tc>
        <w:tc>
          <w:tcPr>
            <w:tcW w:w="451" w:type="dxa"/>
            <w:tcBorders>
              <w:top w:val="single" w:sz="4" w:space="0" w:color="auto"/>
              <w:left w:val="nil"/>
              <w:bottom w:val="single" w:sz="8" w:space="0" w:color="auto"/>
              <w:right w:val="single" w:sz="8" w:space="0" w:color="auto"/>
            </w:tcBorders>
            <w:shd w:val="clear" w:color="auto" w:fill="auto"/>
          </w:tcPr>
          <w:p w14:paraId="28D96E4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867C1E7"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w:t>
            </w:r>
          </w:p>
        </w:tc>
        <w:tc>
          <w:tcPr>
            <w:tcW w:w="432" w:type="dxa"/>
            <w:tcBorders>
              <w:top w:val="single" w:sz="4" w:space="0" w:color="auto"/>
              <w:left w:val="nil"/>
              <w:bottom w:val="single" w:sz="8" w:space="0" w:color="auto"/>
              <w:right w:val="single" w:sz="8" w:space="0" w:color="auto"/>
            </w:tcBorders>
            <w:shd w:val="clear" w:color="auto" w:fill="auto"/>
          </w:tcPr>
          <w:p w14:paraId="7F86924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68A6CC6A"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2</w:t>
            </w:r>
          </w:p>
        </w:tc>
        <w:tc>
          <w:tcPr>
            <w:tcW w:w="432" w:type="dxa"/>
            <w:tcBorders>
              <w:top w:val="single" w:sz="4" w:space="0" w:color="auto"/>
              <w:left w:val="nil"/>
              <w:bottom w:val="single" w:sz="8" w:space="0" w:color="auto"/>
              <w:right w:val="single" w:sz="8" w:space="0" w:color="auto"/>
            </w:tcBorders>
            <w:shd w:val="clear" w:color="auto" w:fill="auto"/>
          </w:tcPr>
          <w:p w14:paraId="61FCECE0"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F183C92"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 xml:space="preserve">3 </w:t>
            </w:r>
          </w:p>
        </w:tc>
        <w:tc>
          <w:tcPr>
            <w:tcW w:w="577" w:type="dxa"/>
            <w:tcBorders>
              <w:top w:val="single" w:sz="4" w:space="0" w:color="auto"/>
              <w:left w:val="nil"/>
              <w:bottom w:val="single" w:sz="8" w:space="0" w:color="auto"/>
              <w:right w:val="single" w:sz="8" w:space="0" w:color="auto"/>
            </w:tcBorders>
            <w:shd w:val="clear" w:color="auto" w:fill="auto"/>
          </w:tcPr>
          <w:p w14:paraId="1FD875C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4E2BD4E5"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4</w:t>
            </w:r>
          </w:p>
        </w:tc>
        <w:tc>
          <w:tcPr>
            <w:tcW w:w="433" w:type="dxa"/>
            <w:tcBorders>
              <w:top w:val="single" w:sz="4" w:space="0" w:color="auto"/>
              <w:left w:val="nil"/>
              <w:bottom w:val="single" w:sz="8" w:space="0" w:color="auto"/>
              <w:right w:val="single" w:sz="8" w:space="0" w:color="auto"/>
            </w:tcBorders>
            <w:shd w:val="clear" w:color="auto" w:fill="auto"/>
          </w:tcPr>
          <w:p w14:paraId="0293417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664337C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5</w:t>
            </w:r>
          </w:p>
        </w:tc>
        <w:tc>
          <w:tcPr>
            <w:tcW w:w="577" w:type="dxa"/>
            <w:tcBorders>
              <w:top w:val="single" w:sz="4" w:space="0" w:color="auto"/>
              <w:left w:val="nil"/>
              <w:bottom w:val="single" w:sz="8" w:space="0" w:color="auto"/>
              <w:right w:val="single" w:sz="8" w:space="0" w:color="000000"/>
            </w:tcBorders>
            <w:shd w:val="clear" w:color="auto" w:fill="auto"/>
          </w:tcPr>
          <w:p w14:paraId="3BBF234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2EB88FA4"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6</w:t>
            </w:r>
          </w:p>
        </w:tc>
        <w:tc>
          <w:tcPr>
            <w:tcW w:w="432" w:type="dxa"/>
            <w:tcBorders>
              <w:top w:val="single" w:sz="4" w:space="0" w:color="auto"/>
              <w:left w:val="nil"/>
              <w:bottom w:val="single" w:sz="8" w:space="0" w:color="auto"/>
              <w:right w:val="single" w:sz="8" w:space="0" w:color="auto"/>
            </w:tcBorders>
            <w:shd w:val="clear" w:color="auto" w:fill="auto"/>
          </w:tcPr>
          <w:p w14:paraId="796B594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264DA6D5"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7</w:t>
            </w:r>
          </w:p>
        </w:tc>
        <w:tc>
          <w:tcPr>
            <w:tcW w:w="577" w:type="dxa"/>
            <w:tcBorders>
              <w:top w:val="single" w:sz="4" w:space="0" w:color="auto"/>
              <w:left w:val="nil"/>
              <w:bottom w:val="single" w:sz="8" w:space="0" w:color="auto"/>
              <w:right w:val="single" w:sz="8" w:space="0" w:color="auto"/>
            </w:tcBorders>
            <w:shd w:val="clear" w:color="auto" w:fill="auto"/>
          </w:tcPr>
          <w:p w14:paraId="0C05F45A"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5B7BD24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8</w:t>
            </w:r>
          </w:p>
        </w:tc>
        <w:tc>
          <w:tcPr>
            <w:tcW w:w="577" w:type="dxa"/>
            <w:tcBorders>
              <w:top w:val="single" w:sz="4" w:space="0" w:color="auto"/>
              <w:left w:val="nil"/>
              <w:bottom w:val="single" w:sz="8" w:space="0" w:color="auto"/>
              <w:right w:val="single" w:sz="8" w:space="0" w:color="000000"/>
            </w:tcBorders>
            <w:shd w:val="clear" w:color="auto" w:fill="auto"/>
          </w:tcPr>
          <w:p w14:paraId="383F90E4"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79A64827"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9</w:t>
            </w:r>
          </w:p>
        </w:tc>
        <w:tc>
          <w:tcPr>
            <w:tcW w:w="432" w:type="dxa"/>
            <w:tcBorders>
              <w:top w:val="single" w:sz="4" w:space="0" w:color="auto"/>
              <w:left w:val="nil"/>
              <w:bottom w:val="single" w:sz="8" w:space="0" w:color="auto"/>
              <w:right w:val="single" w:sz="8" w:space="0" w:color="auto"/>
            </w:tcBorders>
            <w:shd w:val="clear" w:color="auto" w:fill="auto"/>
          </w:tcPr>
          <w:p w14:paraId="7B2AEB63"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895327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10</w:t>
            </w:r>
          </w:p>
        </w:tc>
        <w:tc>
          <w:tcPr>
            <w:tcW w:w="577" w:type="dxa"/>
            <w:tcBorders>
              <w:top w:val="single" w:sz="4" w:space="0" w:color="auto"/>
              <w:left w:val="nil"/>
              <w:bottom w:val="single" w:sz="8" w:space="0" w:color="auto"/>
              <w:right w:val="single" w:sz="8" w:space="0" w:color="auto"/>
            </w:tcBorders>
          </w:tcPr>
          <w:p w14:paraId="4EBE0906"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6B6D0671"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11</w:t>
            </w:r>
          </w:p>
        </w:tc>
        <w:tc>
          <w:tcPr>
            <w:tcW w:w="577" w:type="dxa"/>
            <w:tcBorders>
              <w:top w:val="single" w:sz="4" w:space="0" w:color="auto"/>
              <w:left w:val="nil"/>
              <w:bottom w:val="single" w:sz="8" w:space="0" w:color="auto"/>
              <w:right w:val="single" w:sz="8" w:space="0" w:color="auto"/>
            </w:tcBorders>
          </w:tcPr>
          <w:p w14:paraId="509D0008"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2170AC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12</w:t>
            </w:r>
          </w:p>
        </w:tc>
        <w:tc>
          <w:tcPr>
            <w:tcW w:w="577" w:type="dxa"/>
            <w:tcBorders>
              <w:top w:val="single" w:sz="4" w:space="0" w:color="auto"/>
              <w:left w:val="nil"/>
              <w:bottom w:val="single" w:sz="8" w:space="0" w:color="auto"/>
              <w:right w:val="single" w:sz="8" w:space="0" w:color="auto"/>
            </w:tcBorders>
          </w:tcPr>
          <w:p w14:paraId="3906106C"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38B0D0AF"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13</w:t>
            </w:r>
          </w:p>
        </w:tc>
        <w:tc>
          <w:tcPr>
            <w:tcW w:w="432" w:type="dxa"/>
            <w:tcBorders>
              <w:top w:val="single" w:sz="4" w:space="0" w:color="auto"/>
              <w:left w:val="nil"/>
              <w:bottom w:val="single" w:sz="8" w:space="0" w:color="auto"/>
              <w:right w:val="single" w:sz="8" w:space="0" w:color="auto"/>
            </w:tcBorders>
          </w:tcPr>
          <w:p w14:paraId="72428E0E"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7E50B009"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14</w:t>
            </w:r>
          </w:p>
        </w:tc>
        <w:tc>
          <w:tcPr>
            <w:tcW w:w="721" w:type="dxa"/>
            <w:tcBorders>
              <w:top w:val="single" w:sz="4" w:space="0" w:color="auto"/>
              <w:left w:val="nil"/>
              <w:bottom w:val="single" w:sz="8" w:space="0" w:color="auto"/>
              <w:right w:val="single" w:sz="8" w:space="0" w:color="auto"/>
            </w:tcBorders>
          </w:tcPr>
          <w:p w14:paraId="787E3A55"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PK</w:t>
            </w:r>
          </w:p>
          <w:p w14:paraId="1D90D2D4" w14:textId="77777777" w:rsidR="00103F4A" w:rsidRPr="00386090" w:rsidRDefault="00103F4A" w:rsidP="00375869">
            <w:pPr>
              <w:jc w:val="center"/>
              <w:rPr>
                <w:b/>
                <w:bCs/>
                <w:color w:val="000000" w:themeColor="text1"/>
                <w:sz w:val="20"/>
                <w:szCs w:val="20"/>
              </w:rPr>
            </w:pPr>
            <w:r w:rsidRPr="00386090">
              <w:rPr>
                <w:b/>
                <w:bCs/>
                <w:color w:val="000000" w:themeColor="text1"/>
                <w:sz w:val="20"/>
                <w:szCs w:val="20"/>
              </w:rPr>
              <w:t>15</w:t>
            </w:r>
          </w:p>
        </w:tc>
      </w:tr>
      <w:tr w:rsidR="00103F4A" w:rsidRPr="00386090" w14:paraId="43715BA0"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68D833C4" w14:textId="0BD3DCF7"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1</w:t>
            </w:r>
          </w:p>
        </w:tc>
        <w:tc>
          <w:tcPr>
            <w:tcW w:w="451" w:type="dxa"/>
            <w:tcBorders>
              <w:top w:val="nil"/>
              <w:left w:val="nil"/>
              <w:bottom w:val="single" w:sz="8" w:space="0" w:color="auto"/>
              <w:right w:val="single" w:sz="8" w:space="0" w:color="auto"/>
            </w:tcBorders>
            <w:shd w:val="clear" w:color="auto" w:fill="auto"/>
          </w:tcPr>
          <w:p w14:paraId="4946C30A" w14:textId="14931689"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3AB5327F" w14:textId="34BB0DD3"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545F0023"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5B951BED"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025D2B71" w14:textId="09D8D072"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4B584772"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14B9BF81"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34F46F3C"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205C338E"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0C329180"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0B0496D9" w14:textId="7C369D4A"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4A1BB0EA"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235ECFAF"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07523BC7"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78CBF48A" w14:textId="77777777" w:rsidR="00103F4A" w:rsidRPr="00386090" w:rsidRDefault="00103F4A" w:rsidP="00375869">
            <w:pPr>
              <w:jc w:val="center"/>
              <w:rPr>
                <w:b/>
                <w:color w:val="000000" w:themeColor="text1"/>
                <w:sz w:val="20"/>
                <w:szCs w:val="20"/>
              </w:rPr>
            </w:pPr>
          </w:p>
        </w:tc>
      </w:tr>
      <w:tr w:rsidR="00103F4A" w:rsidRPr="00386090" w14:paraId="294E1477"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6ED4EEF3" w14:textId="06AABA40"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2</w:t>
            </w:r>
          </w:p>
        </w:tc>
        <w:tc>
          <w:tcPr>
            <w:tcW w:w="451" w:type="dxa"/>
            <w:tcBorders>
              <w:top w:val="nil"/>
              <w:left w:val="nil"/>
              <w:bottom w:val="single" w:sz="8" w:space="0" w:color="auto"/>
              <w:right w:val="single" w:sz="8" w:space="0" w:color="auto"/>
            </w:tcBorders>
            <w:shd w:val="clear" w:color="auto" w:fill="auto"/>
          </w:tcPr>
          <w:p w14:paraId="79DFDAB5" w14:textId="0DF573F1"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1BD64A77" w14:textId="723A3A6B"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6F382B0"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46E94A0B"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7ECA52FF" w14:textId="60B273D2"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32DEFA06"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F2A758C"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0AEC4CA3"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2644B559"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34EDF0A6"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2735D790" w14:textId="658441A9"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579B7F2F"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036B200B"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3FB90409"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37DCB665" w14:textId="77777777" w:rsidR="00103F4A" w:rsidRPr="00386090" w:rsidRDefault="00103F4A" w:rsidP="00375869">
            <w:pPr>
              <w:jc w:val="center"/>
              <w:rPr>
                <w:b/>
                <w:color w:val="000000" w:themeColor="text1"/>
                <w:sz w:val="20"/>
                <w:szCs w:val="20"/>
              </w:rPr>
            </w:pPr>
          </w:p>
        </w:tc>
      </w:tr>
      <w:tr w:rsidR="00103F4A" w:rsidRPr="00386090" w14:paraId="374B0FE7"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3373CF8E" w14:textId="0E39DE27"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3</w:t>
            </w:r>
          </w:p>
        </w:tc>
        <w:tc>
          <w:tcPr>
            <w:tcW w:w="451" w:type="dxa"/>
            <w:tcBorders>
              <w:top w:val="nil"/>
              <w:left w:val="nil"/>
              <w:bottom w:val="single" w:sz="8" w:space="0" w:color="auto"/>
              <w:right w:val="single" w:sz="8" w:space="0" w:color="auto"/>
            </w:tcBorders>
            <w:shd w:val="clear" w:color="auto" w:fill="auto"/>
          </w:tcPr>
          <w:p w14:paraId="7CEE4882" w14:textId="33515782"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5C609FD5" w14:textId="03E089B7"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1E08AEB"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1E3E195D"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4F5FBCE8" w14:textId="2B94C19C"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26DF0300" w14:textId="5B11F04E" w:rsidR="00103F4A" w:rsidRPr="00D60189" w:rsidRDefault="00FC00F1" w:rsidP="00375869">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5482CDFF"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392595EA"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71F50985"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607B3983"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725A3CB7" w14:textId="211099A5"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0AD8286D"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21939F76"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37593EBF"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75C8E6CC" w14:textId="77777777" w:rsidR="00103F4A" w:rsidRPr="00386090" w:rsidRDefault="00103F4A" w:rsidP="00375869">
            <w:pPr>
              <w:jc w:val="center"/>
              <w:rPr>
                <w:b/>
                <w:color w:val="000000" w:themeColor="text1"/>
                <w:sz w:val="20"/>
                <w:szCs w:val="20"/>
              </w:rPr>
            </w:pPr>
          </w:p>
        </w:tc>
      </w:tr>
      <w:tr w:rsidR="00103F4A" w:rsidRPr="00386090" w14:paraId="290CABBE"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55ADEB0E" w14:textId="5B41FC34"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4</w:t>
            </w:r>
          </w:p>
        </w:tc>
        <w:tc>
          <w:tcPr>
            <w:tcW w:w="451" w:type="dxa"/>
            <w:tcBorders>
              <w:top w:val="nil"/>
              <w:left w:val="nil"/>
              <w:bottom w:val="single" w:sz="8" w:space="0" w:color="auto"/>
              <w:right w:val="single" w:sz="8" w:space="0" w:color="auto"/>
            </w:tcBorders>
            <w:shd w:val="clear" w:color="auto" w:fill="auto"/>
          </w:tcPr>
          <w:p w14:paraId="0C1F65A2"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B8AC0C2"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0511A234" w14:textId="48F10B8F" w:rsidR="00103F4A" w:rsidRPr="00D60189" w:rsidRDefault="00FC00F1" w:rsidP="00375869">
            <w:pPr>
              <w:jc w:val="center"/>
              <w:rPr>
                <w:color w:val="000000" w:themeColor="text1"/>
                <w:sz w:val="20"/>
                <w:szCs w:val="20"/>
              </w:rPr>
            </w:pPr>
            <w:r>
              <w:rPr>
                <w:color w:val="000000" w:themeColor="text1"/>
                <w:sz w:val="20"/>
                <w:szCs w:val="20"/>
              </w:rPr>
              <w:t>4</w:t>
            </w:r>
          </w:p>
        </w:tc>
        <w:tc>
          <w:tcPr>
            <w:tcW w:w="577" w:type="dxa"/>
            <w:tcBorders>
              <w:top w:val="nil"/>
              <w:left w:val="nil"/>
              <w:bottom w:val="single" w:sz="8" w:space="0" w:color="auto"/>
              <w:right w:val="single" w:sz="8" w:space="0" w:color="auto"/>
            </w:tcBorders>
            <w:shd w:val="clear" w:color="auto" w:fill="auto"/>
          </w:tcPr>
          <w:p w14:paraId="1088628F"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5B39CE3B" w14:textId="631C2096"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53A995CF"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BE50104"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0B64AFA0"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30B2574E"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44CC1E6E"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65B84CA8" w14:textId="27B87F33"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6A61BC0B"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4277EB3B"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0D880C3B"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3749E616" w14:textId="77777777" w:rsidR="00103F4A" w:rsidRPr="00386090" w:rsidRDefault="00103F4A" w:rsidP="00375869">
            <w:pPr>
              <w:jc w:val="center"/>
              <w:rPr>
                <w:b/>
                <w:color w:val="000000" w:themeColor="text1"/>
                <w:sz w:val="20"/>
                <w:szCs w:val="20"/>
              </w:rPr>
            </w:pPr>
          </w:p>
        </w:tc>
      </w:tr>
      <w:tr w:rsidR="00103F4A" w:rsidRPr="00386090" w14:paraId="2744FDBA" w14:textId="77777777" w:rsidTr="00F73EB0">
        <w:trPr>
          <w:trHeight w:val="337"/>
        </w:trPr>
        <w:tc>
          <w:tcPr>
            <w:tcW w:w="1713" w:type="dxa"/>
            <w:tcBorders>
              <w:top w:val="nil"/>
              <w:left w:val="single" w:sz="8" w:space="0" w:color="auto"/>
              <w:bottom w:val="single" w:sz="8" w:space="0" w:color="auto"/>
              <w:right w:val="single" w:sz="8" w:space="0" w:color="auto"/>
            </w:tcBorders>
            <w:shd w:val="clear" w:color="auto" w:fill="auto"/>
          </w:tcPr>
          <w:p w14:paraId="66255204" w14:textId="09CAA1E4" w:rsidR="00103F4A" w:rsidRPr="00386090" w:rsidRDefault="00103F4A" w:rsidP="00375869">
            <w:pPr>
              <w:rPr>
                <w:color w:val="000000" w:themeColor="text1"/>
                <w:sz w:val="20"/>
                <w:szCs w:val="20"/>
              </w:rPr>
            </w:pPr>
            <w:r w:rsidRPr="00386090">
              <w:rPr>
                <w:b/>
                <w:bCs/>
                <w:color w:val="000000" w:themeColor="text1"/>
                <w:sz w:val="20"/>
                <w:szCs w:val="20"/>
              </w:rPr>
              <w:t>ÖK</w:t>
            </w:r>
            <w:r w:rsidR="00D60189">
              <w:rPr>
                <w:b/>
                <w:bCs/>
                <w:color w:val="000000" w:themeColor="text1"/>
                <w:sz w:val="20"/>
                <w:szCs w:val="20"/>
              </w:rPr>
              <w:t xml:space="preserve"> </w:t>
            </w:r>
            <w:r w:rsidRPr="00386090">
              <w:rPr>
                <w:b/>
                <w:bCs/>
                <w:color w:val="000000" w:themeColor="text1"/>
                <w:sz w:val="20"/>
                <w:szCs w:val="20"/>
              </w:rPr>
              <w:t>5</w:t>
            </w:r>
          </w:p>
        </w:tc>
        <w:tc>
          <w:tcPr>
            <w:tcW w:w="451" w:type="dxa"/>
            <w:tcBorders>
              <w:top w:val="nil"/>
              <w:left w:val="nil"/>
              <w:bottom w:val="single" w:sz="8" w:space="0" w:color="auto"/>
              <w:right w:val="single" w:sz="8" w:space="0" w:color="auto"/>
            </w:tcBorders>
            <w:shd w:val="clear" w:color="auto" w:fill="auto"/>
          </w:tcPr>
          <w:p w14:paraId="40C853EC"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604850DC"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5152F6BD" w14:textId="4623253B" w:rsidR="00103F4A" w:rsidRPr="00D60189" w:rsidRDefault="00FC00F1" w:rsidP="00375869">
            <w:pPr>
              <w:jc w:val="center"/>
              <w:rPr>
                <w:color w:val="000000" w:themeColor="text1"/>
                <w:sz w:val="20"/>
                <w:szCs w:val="20"/>
              </w:rPr>
            </w:pPr>
            <w:r>
              <w:rPr>
                <w:color w:val="000000" w:themeColor="text1"/>
                <w:sz w:val="20"/>
                <w:szCs w:val="20"/>
              </w:rPr>
              <w:t>4</w:t>
            </w:r>
          </w:p>
        </w:tc>
        <w:tc>
          <w:tcPr>
            <w:tcW w:w="577" w:type="dxa"/>
            <w:tcBorders>
              <w:top w:val="nil"/>
              <w:left w:val="nil"/>
              <w:bottom w:val="single" w:sz="8" w:space="0" w:color="auto"/>
              <w:right w:val="single" w:sz="8" w:space="0" w:color="auto"/>
            </w:tcBorders>
            <w:shd w:val="clear" w:color="auto" w:fill="auto"/>
          </w:tcPr>
          <w:p w14:paraId="76D0A34C" w14:textId="77777777" w:rsidR="00103F4A" w:rsidRPr="00D60189" w:rsidRDefault="00103F4A" w:rsidP="00375869">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3D15975E" w14:textId="7CB4A31D"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005CB543"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7FA28315"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188BC23B" w14:textId="77777777" w:rsidR="00103F4A" w:rsidRPr="00D60189" w:rsidRDefault="00103F4A" w:rsidP="00375869">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44A70E33" w14:textId="77777777" w:rsidR="00103F4A" w:rsidRPr="00D60189" w:rsidRDefault="00103F4A" w:rsidP="00375869">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57D8A047" w14:textId="77777777" w:rsidR="00103F4A" w:rsidRPr="00D60189" w:rsidRDefault="00103F4A" w:rsidP="00375869">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2C89B742" w14:textId="673ABC75" w:rsidR="00103F4A" w:rsidRPr="00D60189" w:rsidRDefault="00FC00F1" w:rsidP="00375869">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3A48354B" w14:textId="77777777" w:rsidR="00103F4A" w:rsidRPr="00D60189" w:rsidRDefault="00103F4A" w:rsidP="00375869">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7F3161AC" w14:textId="77777777" w:rsidR="00103F4A" w:rsidRPr="00386090" w:rsidRDefault="00103F4A" w:rsidP="00375869">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247D051D" w14:textId="77777777" w:rsidR="00103F4A" w:rsidRPr="00386090" w:rsidRDefault="00103F4A" w:rsidP="00375869">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6B39E64D" w14:textId="77777777" w:rsidR="00103F4A" w:rsidRPr="00386090" w:rsidRDefault="00103F4A" w:rsidP="00375869">
            <w:pPr>
              <w:jc w:val="center"/>
              <w:rPr>
                <w:b/>
                <w:color w:val="000000" w:themeColor="text1"/>
                <w:sz w:val="20"/>
                <w:szCs w:val="20"/>
              </w:rPr>
            </w:pPr>
          </w:p>
        </w:tc>
      </w:tr>
    </w:tbl>
    <w:p w14:paraId="1CC695D3" w14:textId="77777777" w:rsidR="00103F4A" w:rsidRPr="00386090" w:rsidRDefault="00103F4A" w:rsidP="00103F4A">
      <w:pPr>
        <w:jc w:val="both"/>
        <w:rPr>
          <w:b/>
          <w:i/>
          <w:color w:val="000000" w:themeColor="text1"/>
          <w:sz w:val="20"/>
          <w:szCs w:val="20"/>
        </w:rPr>
      </w:pPr>
    </w:p>
    <w:p w14:paraId="096E7D8C" w14:textId="77777777" w:rsidR="00103F4A" w:rsidRPr="00386090" w:rsidRDefault="00103F4A" w:rsidP="00103F4A">
      <w:pPr>
        <w:jc w:val="both"/>
        <w:rPr>
          <w:b/>
          <w:i/>
          <w:color w:val="000000" w:themeColor="text1"/>
          <w:sz w:val="20"/>
          <w:szCs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994"/>
        <w:gridCol w:w="864"/>
        <w:gridCol w:w="2017"/>
      </w:tblGrid>
      <w:tr w:rsidR="00103F4A" w:rsidRPr="00386090" w14:paraId="3366CD96" w14:textId="77777777" w:rsidTr="00103F4A">
        <w:trPr>
          <w:trHeight w:val="265"/>
        </w:trPr>
        <w:tc>
          <w:tcPr>
            <w:tcW w:w="9471" w:type="dxa"/>
            <w:gridSpan w:val="4"/>
            <w:tcBorders>
              <w:top w:val="single" w:sz="4" w:space="0" w:color="auto"/>
              <w:left w:val="single" w:sz="4" w:space="0" w:color="auto"/>
              <w:bottom w:val="single" w:sz="4" w:space="0" w:color="auto"/>
              <w:right w:val="single" w:sz="4" w:space="0" w:color="auto"/>
            </w:tcBorders>
          </w:tcPr>
          <w:p w14:paraId="6ED318AE"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AKTS Tablosu: </w:t>
            </w:r>
          </w:p>
        </w:tc>
      </w:tr>
      <w:tr w:rsidR="00103F4A" w:rsidRPr="00386090" w14:paraId="79EB29DE" w14:textId="77777777" w:rsidTr="00103F4A">
        <w:trPr>
          <w:trHeight w:val="265"/>
        </w:trPr>
        <w:tc>
          <w:tcPr>
            <w:tcW w:w="5596" w:type="dxa"/>
            <w:tcBorders>
              <w:top w:val="single" w:sz="4" w:space="0" w:color="auto"/>
              <w:left w:val="single" w:sz="4" w:space="0" w:color="auto"/>
              <w:bottom w:val="single" w:sz="4" w:space="0" w:color="auto"/>
              <w:right w:val="single" w:sz="4" w:space="0" w:color="auto"/>
            </w:tcBorders>
            <w:hideMark/>
          </w:tcPr>
          <w:p w14:paraId="09E9CF6F"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Derse İlişkin Etkinlikler </w:t>
            </w:r>
          </w:p>
        </w:tc>
        <w:tc>
          <w:tcPr>
            <w:tcW w:w="994" w:type="dxa"/>
            <w:tcBorders>
              <w:top w:val="single" w:sz="4" w:space="0" w:color="auto"/>
              <w:left w:val="single" w:sz="4" w:space="0" w:color="auto"/>
              <w:bottom w:val="single" w:sz="4" w:space="0" w:color="auto"/>
              <w:right w:val="single" w:sz="4" w:space="0" w:color="auto"/>
            </w:tcBorders>
            <w:hideMark/>
          </w:tcPr>
          <w:p w14:paraId="69C783ED" w14:textId="77777777" w:rsidR="00103F4A" w:rsidRPr="00386090" w:rsidRDefault="00103F4A" w:rsidP="00375869">
            <w:pPr>
              <w:jc w:val="center"/>
              <w:rPr>
                <w:color w:val="000000" w:themeColor="text1"/>
                <w:sz w:val="20"/>
                <w:szCs w:val="20"/>
              </w:rPr>
            </w:pPr>
            <w:r w:rsidRPr="00386090">
              <w:rPr>
                <w:color w:val="000000" w:themeColor="text1"/>
                <w:sz w:val="20"/>
                <w:szCs w:val="20"/>
              </w:rPr>
              <w:t>Sayısı</w:t>
            </w:r>
          </w:p>
        </w:tc>
        <w:tc>
          <w:tcPr>
            <w:tcW w:w="864" w:type="dxa"/>
            <w:tcBorders>
              <w:top w:val="single" w:sz="4" w:space="0" w:color="auto"/>
              <w:left w:val="single" w:sz="4" w:space="0" w:color="auto"/>
              <w:bottom w:val="single" w:sz="4" w:space="0" w:color="auto"/>
              <w:right w:val="single" w:sz="4" w:space="0" w:color="auto"/>
            </w:tcBorders>
            <w:hideMark/>
          </w:tcPr>
          <w:p w14:paraId="261D1A8D" w14:textId="77777777" w:rsidR="00103F4A" w:rsidRPr="00386090" w:rsidRDefault="00103F4A" w:rsidP="00375869">
            <w:pPr>
              <w:jc w:val="center"/>
              <w:rPr>
                <w:color w:val="000000" w:themeColor="text1"/>
                <w:sz w:val="20"/>
                <w:szCs w:val="20"/>
              </w:rPr>
            </w:pPr>
            <w:r w:rsidRPr="00386090">
              <w:rPr>
                <w:color w:val="000000" w:themeColor="text1"/>
                <w:sz w:val="20"/>
                <w:szCs w:val="20"/>
              </w:rPr>
              <w:t>Süresi</w:t>
            </w:r>
          </w:p>
          <w:p w14:paraId="45906BF0" w14:textId="77777777" w:rsidR="00103F4A" w:rsidRPr="00386090" w:rsidRDefault="00103F4A" w:rsidP="00375869">
            <w:pPr>
              <w:jc w:val="center"/>
              <w:rPr>
                <w:color w:val="000000" w:themeColor="text1"/>
                <w:sz w:val="20"/>
                <w:szCs w:val="20"/>
              </w:rPr>
            </w:pPr>
            <w:r w:rsidRPr="00386090">
              <w:rPr>
                <w:color w:val="000000" w:themeColor="text1"/>
                <w:sz w:val="20"/>
                <w:szCs w:val="20"/>
              </w:rPr>
              <w:t>(saat)</w:t>
            </w:r>
          </w:p>
        </w:tc>
        <w:tc>
          <w:tcPr>
            <w:tcW w:w="2015" w:type="dxa"/>
            <w:tcBorders>
              <w:top w:val="single" w:sz="4" w:space="0" w:color="auto"/>
              <w:left w:val="single" w:sz="4" w:space="0" w:color="auto"/>
              <w:bottom w:val="single" w:sz="4" w:space="0" w:color="auto"/>
              <w:right w:val="single" w:sz="4" w:space="0" w:color="auto"/>
            </w:tcBorders>
            <w:hideMark/>
          </w:tcPr>
          <w:p w14:paraId="5089B26C" w14:textId="77777777" w:rsidR="00103F4A" w:rsidRPr="00386090" w:rsidRDefault="00103F4A" w:rsidP="00375869">
            <w:pPr>
              <w:jc w:val="center"/>
              <w:rPr>
                <w:color w:val="000000" w:themeColor="text1"/>
                <w:sz w:val="20"/>
                <w:szCs w:val="20"/>
              </w:rPr>
            </w:pPr>
            <w:r w:rsidRPr="00386090">
              <w:rPr>
                <w:color w:val="000000" w:themeColor="text1"/>
                <w:sz w:val="20"/>
                <w:szCs w:val="20"/>
              </w:rPr>
              <w:t>Toplam İşyükü</w:t>
            </w:r>
          </w:p>
          <w:p w14:paraId="4D8ECA13" w14:textId="77777777" w:rsidR="00103F4A" w:rsidRPr="00386090" w:rsidRDefault="00103F4A" w:rsidP="00375869">
            <w:pPr>
              <w:jc w:val="center"/>
              <w:rPr>
                <w:color w:val="000000" w:themeColor="text1"/>
                <w:sz w:val="20"/>
                <w:szCs w:val="20"/>
              </w:rPr>
            </w:pPr>
            <w:r w:rsidRPr="00386090">
              <w:rPr>
                <w:color w:val="000000" w:themeColor="text1"/>
                <w:sz w:val="20"/>
                <w:szCs w:val="20"/>
              </w:rPr>
              <w:t>(Saat)</w:t>
            </w:r>
          </w:p>
        </w:tc>
      </w:tr>
      <w:tr w:rsidR="00103F4A" w:rsidRPr="00386090" w14:paraId="470AC138" w14:textId="77777777" w:rsidTr="00103F4A">
        <w:trPr>
          <w:trHeight w:val="265"/>
        </w:trPr>
        <w:tc>
          <w:tcPr>
            <w:tcW w:w="9471" w:type="dxa"/>
            <w:gridSpan w:val="4"/>
            <w:tcBorders>
              <w:top w:val="single" w:sz="4" w:space="0" w:color="auto"/>
              <w:left w:val="single" w:sz="4" w:space="0" w:color="auto"/>
              <w:bottom w:val="single" w:sz="4" w:space="0" w:color="auto"/>
              <w:right w:val="single" w:sz="4" w:space="0" w:color="auto"/>
            </w:tcBorders>
            <w:hideMark/>
          </w:tcPr>
          <w:p w14:paraId="4DB22A3A" w14:textId="77777777" w:rsidR="00103F4A" w:rsidRPr="00386090" w:rsidRDefault="00103F4A" w:rsidP="00375869">
            <w:pPr>
              <w:rPr>
                <w:color w:val="000000" w:themeColor="text1"/>
                <w:sz w:val="20"/>
                <w:szCs w:val="20"/>
              </w:rPr>
            </w:pPr>
            <w:r w:rsidRPr="00386090">
              <w:rPr>
                <w:b/>
                <w:color w:val="000000" w:themeColor="text1"/>
                <w:sz w:val="20"/>
                <w:szCs w:val="20"/>
              </w:rPr>
              <w:t>Ders içi etkinlikler</w:t>
            </w:r>
          </w:p>
        </w:tc>
      </w:tr>
      <w:tr w:rsidR="00103F4A" w:rsidRPr="00386090" w14:paraId="655677C0"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02A36C7F" w14:textId="77777777" w:rsidR="00103F4A" w:rsidRPr="00386090" w:rsidRDefault="00103F4A" w:rsidP="00375869">
            <w:pPr>
              <w:rPr>
                <w:color w:val="000000" w:themeColor="text1"/>
                <w:sz w:val="20"/>
                <w:szCs w:val="20"/>
              </w:rPr>
            </w:pPr>
            <w:r w:rsidRPr="00386090">
              <w:rPr>
                <w:color w:val="000000" w:themeColor="text1"/>
                <w:sz w:val="20"/>
                <w:szCs w:val="20"/>
              </w:rPr>
              <w:t>Ders anlatımı</w:t>
            </w:r>
          </w:p>
        </w:tc>
        <w:tc>
          <w:tcPr>
            <w:tcW w:w="994" w:type="dxa"/>
            <w:tcBorders>
              <w:top w:val="single" w:sz="4" w:space="0" w:color="auto"/>
              <w:left w:val="single" w:sz="4" w:space="0" w:color="auto"/>
              <w:bottom w:val="single" w:sz="4" w:space="0" w:color="auto"/>
              <w:right w:val="single" w:sz="4" w:space="0" w:color="auto"/>
            </w:tcBorders>
            <w:hideMark/>
          </w:tcPr>
          <w:p w14:paraId="5285EDDF" w14:textId="7F387288" w:rsidR="00103F4A" w:rsidRPr="00386090" w:rsidRDefault="0031307C" w:rsidP="00375869">
            <w:pPr>
              <w:jc w:val="center"/>
              <w:rPr>
                <w:color w:val="000000" w:themeColor="text1"/>
                <w:sz w:val="20"/>
                <w:szCs w:val="20"/>
              </w:rPr>
            </w:pPr>
            <w:r>
              <w:rPr>
                <w:color w:val="000000" w:themeColor="text1"/>
                <w:sz w:val="20"/>
                <w:szCs w:val="20"/>
              </w:rPr>
              <w:t>13</w:t>
            </w:r>
          </w:p>
        </w:tc>
        <w:tc>
          <w:tcPr>
            <w:tcW w:w="864" w:type="dxa"/>
            <w:tcBorders>
              <w:top w:val="single" w:sz="4" w:space="0" w:color="auto"/>
              <w:left w:val="single" w:sz="4" w:space="0" w:color="auto"/>
              <w:bottom w:val="single" w:sz="4" w:space="0" w:color="auto"/>
              <w:right w:val="single" w:sz="4" w:space="0" w:color="auto"/>
            </w:tcBorders>
            <w:hideMark/>
          </w:tcPr>
          <w:p w14:paraId="77036485"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5834315C" w14:textId="0C1B682E" w:rsidR="00103F4A" w:rsidRPr="00386090" w:rsidRDefault="0031307C" w:rsidP="00375869">
            <w:pPr>
              <w:jc w:val="center"/>
              <w:rPr>
                <w:color w:val="000000" w:themeColor="text1"/>
                <w:sz w:val="20"/>
                <w:szCs w:val="20"/>
              </w:rPr>
            </w:pPr>
            <w:r>
              <w:rPr>
                <w:color w:val="000000" w:themeColor="text1"/>
                <w:sz w:val="20"/>
                <w:szCs w:val="20"/>
              </w:rPr>
              <w:t>13</w:t>
            </w:r>
          </w:p>
        </w:tc>
      </w:tr>
      <w:tr w:rsidR="00103F4A" w:rsidRPr="00386090" w14:paraId="4D9A192F" w14:textId="77777777" w:rsidTr="00103F4A">
        <w:trPr>
          <w:trHeight w:val="251"/>
        </w:trPr>
        <w:tc>
          <w:tcPr>
            <w:tcW w:w="9471" w:type="dxa"/>
            <w:gridSpan w:val="4"/>
            <w:tcBorders>
              <w:top w:val="single" w:sz="4" w:space="0" w:color="auto"/>
              <w:left w:val="single" w:sz="4" w:space="0" w:color="auto"/>
              <w:bottom w:val="single" w:sz="4" w:space="0" w:color="auto"/>
              <w:right w:val="single" w:sz="4" w:space="0" w:color="auto"/>
            </w:tcBorders>
            <w:hideMark/>
          </w:tcPr>
          <w:p w14:paraId="413CFF14"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Sınavlar </w:t>
            </w:r>
          </w:p>
          <w:p w14:paraId="5C12858B" w14:textId="77777777" w:rsidR="00103F4A" w:rsidRPr="00386090" w:rsidRDefault="00103F4A" w:rsidP="00375869">
            <w:pPr>
              <w:rPr>
                <w:color w:val="000000" w:themeColor="text1"/>
                <w:sz w:val="20"/>
                <w:szCs w:val="20"/>
              </w:rPr>
            </w:pPr>
            <w:r w:rsidRPr="00386090">
              <w:rPr>
                <w:color w:val="000000" w:themeColor="text1"/>
                <w:sz w:val="20"/>
                <w:szCs w:val="20"/>
              </w:rPr>
              <w:t>(Sınav ders saatleri içerisinde gerçekleştirilirse, söz konusu sınav süresi ders içi etkinliklerden düşürülmelidir)</w:t>
            </w:r>
          </w:p>
        </w:tc>
      </w:tr>
      <w:tr w:rsidR="00103F4A" w:rsidRPr="00386090" w14:paraId="40B4AA58" w14:textId="77777777" w:rsidTr="00103F4A">
        <w:trPr>
          <w:trHeight w:val="548"/>
        </w:trPr>
        <w:tc>
          <w:tcPr>
            <w:tcW w:w="5596" w:type="dxa"/>
            <w:tcBorders>
              <w:top w:val="single" w:sz="4" w:space="0" w:color="auto"/>
              <w:left w:val="single" w:sz="4" w:space="0" w:color="auto"/>
              <w:bottom w:val="single" w:sz="4" w:space="0" w:color="auto"/>
              <w:right w:val="single" w:sz="4" w:space="0" w:color="auto"/>
            </w:tcBorders>
            <w:hideMark/>
          </w:tcPr>
          <w:p w14:paraId="2BC50B4C" w14:textId="77777777" w:rsidR="00103F4A" w:rsidRPr="00386090" w:rsidRDefault="00103F4A" w:rsidP="00375869">
            <w:pPr>
              <w:rPr>
                <w:color w:val="000000" w:themeColor="text1"/>
                <w:sz w:val="20"/>
                <w:szCs w:val="20"/>
              </w:rPr>
            </w:pPr>
            <w:r w:rsidRPr="00386090">
              <w:rPr>
                <w:color w:val="000000" w:themeColor="text1"/>
                <w:sz w:val="20"/>
                <w:szCs w:val="20"/>
              </w:rPr>
              <w:t>Vize Sınavı</w:t>
            </w:r>
          </w:p>
        </w:tc>
        <w:tc>
          <w:tcPr>
            <w:tcW w:w="994" w:type="dxa"/>
            <w:tcBorders>
              <w:top w:val="single" w:sz="4" w:space="0" w:color="auto"/>
              <w:left w:val="single" w:sz="4" w:space="0" w:color="auto"/>
              <w:bottom w:val="single" w:sz="4" w:space="0" w:color="auto"/>
              <w:right w:val="single" w:sz="4" w:space="0" w:color="auto"/>
            </w:tcBorders>
            <w:hideMark/>
          </w:tcPr>
          <w:p w14:paraId="414F39AD" w14:textId="1CEE05ED" w:rsidR="00103F4A" w:rsidRPr="00386090" w:rsidRDefault="0031307C" w:rsidP="00375869">
            <w:pPr>
              <w:jc w:val="center"/>
              <w:rPr>
                <w:color w:val="000000" w:themeColor="text1"/>
                <w:sz w:val="20"/>
                <w:szCs w:val="20"/>
              </w:rPr>
            </w:pPr>
            <w:r>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17647E3D"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054B9C37" w14:textId="046048BB" w:rsidR="00103F4A" w:rsidRPr="00386090" w:rsidRDefault="0031307C" w:rsidP="00375869">
            <w:pPr>
              <w:jc w:val="center"/>
              <w:rPr>
                <w:color w:val="000000" w:themeColor="text1"/>
                <w:sz w:val="20"/>
                <w:szCs w:val="20"/>
              </w:rPr>
            </w:pPr>
            <w:r>
              <w:rPr>
                <w:color w:val="000000" w:themeColor="text1"/>
                <w:sz w:val="20"/>
                <w:szCs w:val="20"/>
              </w:rPr>
              <w:t>1</w:t>
            </w:r>
          </w:p>
        </w:tc>
      </w:tr>
      <w:tr w:rsidR="00103F4A" w:rsidRPr="00386090" w14:paraId="35B5041F"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6DF7CCEE" w14:textId="77777777" w:rsidR="00103F4A" w:rsidRPr="00386090" w:rsidRDefault="00103F4A" w:rsidP="00375869">
            <w:pPr>
              <w:rPr>
                <w:color w:val="000000" w:themeColor="text1"/>
                <w:sz w:val="20"/>
                <w:szCs w:val="20"/>
              </w:rPr>
            </w:pPr>
            <w:r w:rsidRPr="00386090">
              <w:rPr>
                <w:color w:val="000000" w:themeColor="text1"/>
                <w:sz w:val="20"/>
                <w:szCs w:val="20"/>
              </w:rPr>
              <w:t>Diğer kısa sınav/Quiz</w:t>
            </w:r>
          </w:p>
        </w:tc>
        <w:tc>
          <w:tcPr>
            <w:tcW w:w="994" w:type="dxa"/>
            <w:tcBorders>
              <w:top w:val="single" w:sz="4" w:space="0" w:color="auto"/>
              <w:left w:val="single" w:sz="4" w:space="0" w:color="auto"/>
              <w:bottom w:val="single" w:sz="4" w:space="0" w:color="auto"/>
              <w:right w:val="single" w:sz="4" w:space="0" w:color="auto"/>
            </w:tcBorders>
            <w:hideMark/>
          </w:tcPr>
          <w:p w14:paraId="567DB3EE" w14:textId="77777777" w:rsidR="00103F4A" w:rsidRPr="00386090" w:rsidRDefault="00103F4A" w:rsidP="00375869">
            <w:pPr>
              <w:jc w:val="center"/>
              <w:rPr>
                <w:b/>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2F6C99D6" w14:textId="77777777" w:rsidR="00103F4A" w:rsidRPr="00386090" w:rsidRDefault="00103F4A" w:rsidP="00375869">
            <w:pPr>
              <w:jc w:val="center"/>
              <w:rPr>
                <w:b/>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7456818D" w14:textId="77777777" w:rsidR="00103F4A" w:rsidRPr="00386090" w:rsidRDefault="00103F4A" w:rsidP="00375869">
            <w:pPr>
              <w:jc w:val="center"/>
              <w:rPr>
                <w:b/>
                <w:color w:val="000000" w:themeColor="text1"/>
                <w:sz w:val="20"/>
                <w:szCs w:val="20"/>
              </w:rPr>
            </w:pPr>
          </w:p>
        </w:tc>
      </w:tr>
      <w:tr w:rsidR="00103F4A" w:rsidRPr="00386090" w14:paraId="7D6313F4"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7C6BE383" w14:textId="77777777" w:rsidR="00103F4A" w:rsidRPr="00386090" w:rsidRDefault="00103F4A" w:rsidP="00375869">
            <w:pPr>
              <w:rPr>
                <w:color w:val="000000" w:themeColor="text1"/>
                <w:sz w:val="20"/>
                <w:szCs w:val="20"/>
              </w:rPr>
            </w:pPr>
            <w:r w:rsidRPr="00386090">
              <w:rPr>
                <w:color w:val="000000" w:themeColor="text1"/>
                <w:sz w:val="20"/>
                <w:szCs w:val="20"/>
              </w:rPr>
              <w:t>Final Sınavı</w:t>
            </w:r>
          </w:p>
        </w:tc>
        <w:tc>
          <w:tcPr>
            <w:tcW w:w="994" w:type="dxa"/>
            <w:tcBorders>
              <w:top w:val="single" w:sz="4" w:space="0" w:color="auto"/>
              <w:left w:val="single" w:sz="4" w:space="0" w:color="auto"/>
              <w:bottom w:val="single" w:sz="4" w:space="0" w:color="auto"/>
              <w:right w:val="single" w:sz="4" w:space="0" w:color="auto"/>
            </w:tcBorders>
            <w:hideMark/>
          </w:tcPr>
          <w:p w14:paraId="52041904"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0240952F"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02A7E0AE"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r>
      <w:tr w:rsidR="00103F4A" w:rsidRPr="00386090" w14:paraId="1C3CBEC4" w14:textId="77777777" w:rsidTr="00103F4A">
        <w:trPr>
          <w:trHeight w:val="251"/>
        </w:trPr>
        <w:tc>
          <w:tcPr>
            <w:tcW w:w="9471" w:type="dxa"/>
            <w:gridSpan w:val="4"/>
            <w:tcBorders>
              <w:top w:val="single" w:sz="4" w:space="0" w:color="auto"/>
              <w:left w:val="single" w:sz="4" w:space="0" w:color="auto"/>
              <w:bottom w:val="single" w:sz="4" w:space="0" w:color="auto"/>
              <w:right w:val="single" w:sz="4" w:space="0" w:color="auto"/>
            </w:tcBorders>
            <w:hideMark/>
          </w:tcPr>
          <w:p w14:paraId="5D0176F0" w14:textId="77777777" w:rsidR="00103F4A" w:rsidRPr="00386090" w:rsidRDefault="00103F4A" w:rsidP="00375869">
            <w:pPr>
              <w:rPr>
                <w:color w:val="000000" w:themeColor="text1"/>
                <w:sz w:val="20"/>
                <w:szCs w:val="20"/>
              </w:rPr>
            </w:pPr>
            <w:r w:rsidRPr="00386090">
              <w:rPr>
                <w:b/>
                <w:color w:val="000000" w:themeColor="text1"/>
                <w:sz w:val="20"/>
                <w:szCs w:val="20"/>
              </w:rPr>
              <w:t>Ders dışı etkinlikler</w:t>
            </w:r>
          </w:p>
        </w:tc>
      </w:tr>
      <w:tr w:rsidR="00103F4A" w:rsidRPr="00386090" w14:paraId="33BDC495"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616F160E" w14:textId="77777777" w:rsidR="00103F4A" w:rsidRPr="00386090" w:rsidRDefault="00103F4A" w:rsidP="00375869">
            <w:pPr>
              <w:rPr>
                <w:color w:val="000000" w:themeColor="text1"/>
                <w:sz w:val="20"/>
                <w:szCs w:val="20"/>
              </w:rPr>
            </w:pPr>
            <w:r w:rsidRPr="00386090">
              <w:rPr>
                <w:color w:val="000000" w:themeColor="text1"/>
                <w:sz w:val="20"/>
                <w:szCs w:val="20"/>
              </w:rPr>
              <w:t>Haftalık ders öncesi/sonrası hazırlıklar (ders materyallerinin, makalelerin okunması vb.)</w:t>
            </w:r>
          </w:p>
        </w:tc>
        <w:tc>
          <w:tcPr>
            <w:tcW w:w="994" w:type="dxa"/>
            <w:tcBorders>
              <w:top w:val="single" w:sz="4" w:space="0" w:color="auto"/>
              <w:left w:val="single" w:sz="4" w:space="0" w:color="auto"/>
              <w:bottom w:val="single" w:sz="4" w:space="0" w:color="auto"/>
              <w:right w:val="single" w:sz="4" w:space="0" w:color="auto"/>
            </w:tcBorders>
            <w:hideMark/>
          </w:tcPr>
          <w:p w14:paraId="7DAE0168" w14:textId="77777777" w:rsidR="00103F4A" w:rsidRPr="00386090" w:rsidRDefault="00103F4A" w:rsidP="00375869">
            <w:pPr>
              <w:jc w:val="center"/>
              <w:rPr>
                <w:color w:val="000000" w:themeColor="text1"/>
                <w:sz w:val="20"/>
                <w:szCs w:val="20"/>
              </w:rPr>
            </w:pPr>
            <w:r w:rsidRPr="00386090">
              <w:rPr>
                <w:color w:val="000000" w:themeColor="text1"/>
                <w:sz w:val="20"/>
                <w:szCs w:val="20"/>
              </w:rPr>
              <w:t>12</w:t>
            </w:r>
          </w:p>
        </w:tc>
        <w:tc>
          <w:tcPr>
            <w:tcW w:w="864" w:type="dxa"/>
            <w:tcBorders>
              <w:top w:val="single" w:sz="4" w:space="0" w:color="auto"/>
              <w:left w:val="single" w:sz="4" w:space="0" w:color="auto"/>
              <w:bottom w:val="single" w:sz="4" w:space="0" w:color="auto"/>
              <w:right w:val="single" w:sz="4" w:space="0" w:color="auto"/>
            </w:tcBorders>
            <w:hideMark/>
          </w:tcPr>
          <w:p w14:paraId="1778E952"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149BB00E" w14:textId="77777777" w:rsidR="00103F4A" w:rsidRPr="00386090" w:rsidRDefault="00103F4A" w:rsidP="00375869">
            <w:pPr>
              <w:jc w:val="center"/>
              <w:rPr>
                <w:color w:val="000000" w:themeColor="text1"/>
                <w:sz w:val="20"/>
                <w:szCs w:val="20"/>
              </w:rPr>
            </w:pPr>
            <w:r w:rsidRPr="00386090">
              <w:rPr>
                <w:color w:val="000000" w:themeColor="text1"/>
                <w:sz w:val="20"/>
                <w:szCs w:val="20"/>
              </w:rPr>
              <w:t>12</w:t>
            </w:r>
          </w:p>
        </w:tc>
      </w:tr>
      <w:tr w:rsidR="00103F4A" w:rsidRPr="00386090" w14:paraId="171B3D4F"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122B4426" w14:textId="77777777" w:rsidR="00103F4A" w:rsidRPr="00386090" w:rsidRDefault="00103F4A" w:rsidP="00375869">
            <w:pPr>
              <w:rPr>
                <w:color w:val="000000" w:themeColor="text1"/>
                <w:sz w:val="20"/>
                <w:szCs w:val="20"/>
              </w:rPr>
            </w:pPr>
            <w:r w:rsidRPr="00386090">
              <w:rPr>
                <w:color w:val="000000" w:themeColor="text1"/>
                <w:sz w:val="20"/>
                <w:szCs w:val="20"/>
              </w:rPr>
              <w:t>Vize sınavına hazırlık</w:t>
            </w:r>
          </w:p>
        </w:tc>
        <w:tc>
          <w:tcPr>
            <w:tcW w:w="994" w:type="dxa"/>
            <w:tcBorders>
              <w:top w:val="single" w:sz="4" w:space="0" w:color="auto"/>
              <w:left w:val="single" w:sz="4" w:space="0" w:color="auto"/>
              <w:bottom w:val="single" w:sz="4" w:space="0" w:color="auto"/>
              <w:right w:val="single" w:sz="4" w:space="0" w:color="auto"/>
            </w:tcBorders>
            <w:hideMark/>
          </w:tcPr>
          <w:p w14:paraId="20E22C3D" w14:textId="59A013F0" w:rsidR="00103F4A" w:rsidRPr="00386090" w:rsidRDefault="0031307C" w:rsidP="00375869">
            <w:pPr>
              <w:jc w:val="center"/>
              <w:rPr>
                <w:color w:val="000000" w:themeColor="text1"/>
                <w:sz w:val="20"/>
                <w:szCs w:val="20"/>
              </w:rPr>
            </w:pPr>
            <w:r>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1FC7F01C" w14:textId="41DC64E1" w:rsidR="00103F4A" w:rsidRPr="00386090" w:rsidRDefault="0031307C" w:rsidP="00375869">
            <w:pPr>
              <w:jc w:val="center"/>
              <w:rPr>
                <w:color w:val="000000" w:themeColor="text1"/>
                <w:sz w:val="20"/>
                <w:szCs w:val="20"/>
              </w:rPr>
            </w:pPr>
            <w:r>
              <w:rPr>
                <w:color w:val="000000" w:themeColor="text1"/>
                <w:sz w:val="20"/>
                <w:szCs w:val="20"/>
              </w:rPr>
              <w:t>10</w:t>
            </w:r>
          </w:p>
        </w:tc>
        <w:tc>
          <w:tcPr>
            <w:tcW w:w="2015" w:type="dxa"/>
            <w:tcBorders>
              <w:top w:val="single" w:sz="4" w:space="0" w:color="auto"/>
              <w:left w:val="single" w:sz="4" w:space="0" w:color="auto"/>
              <w:bottom w:val="single" w:sz="4" w:space="0" w:color="auto"/>
              <w:right w:val="single" w:sz="4" w:space="0" w:color="auto"/>
            </w:tcBorders>
            <w:hideMark/>
          </w:tcPr>
          <w:p w14:paraId="545334BE" w14:textId="2D1EF01B" w:rsidR="00103F4A" w:rsidRPr="00386090" w:rsidRDefault="0031307C" w:rsidP="00375869">
            <w:pPr>
              <w:jc w:val="center"/>
              <w:rPr>
                <w:color w:val="000000" w:themeColor="text1"/>
                <w:sz w:val="20"/>
                <w:szCs w:val="20"/>
              </w:rPr>
            </w:pPr>
            <w:r>
              <w:rPr>
                <w:color w:val="000000" w:themeColor="text1"/>
                <w:sz w:val="20"/>
                <w:szCs w:val="20"/>
              </w:rPr>
              <w:t>10</w:t>
            </w:r>
          </w:p>
        </w:tc>
      </w:tr>
      <w:tr w:rsidR="00103F4A" w:rsidRPr="00386090" w14:paraId="7768858E"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0B0BC2D7" w14:textId="77777777" w:rsidR="00103F4A" w:rsidRPr="00386090" w:rsidRDefault="00103F4A" w:rsidP="00375869">
            <w:pPr>
              <w:rPr>
                <w:color w:val="000000" w:themeColor="text1"/>
                <w:sz w:val="20"/>
                <w:szCs w:val="20"/>
              </w:rPr>
            </w:pPr>
            <w:r w:rsidRPr="00386090">
              <w:rPr>
                <w:color w:val="000000" w:themeColor="text1"/>
                <w:sz w:val="20"/>
                <w:szCs w:val="20"/>
              </w:rPr>
              <w:lastRenderedPageBreak/>
              <w:t>Final sınavına hazırlık</w:t>
            </w:r>
          </w:p>
        </w:tc>
        <w:tc>
          <w:tcPr>
            <w:tcW w:w="994" w:type="dxa"/>
            <w:tcBorders>
              <w:top w:val="single" w:sz="4" w:space="0" w:color="auto"/>
              <w:left w:val="single" w:sz="4" w:space="0" w:color="auto"/>
              <w:bottom w:val="single" w:sz="4" w:space="0" w:color="auto"/>
              <w:right w:val="single" w:sz="4" w:space="0" w:color="auto"/>
            </w:tcBorders>
            <w:hideMark/>
          </w:tcPr>
          <w:p w14:paraId="5D3E5BFD" w14:textId="77777777" w:rsidR="00103F4A" w:rsidRPr="00386090" w:rsidRDefault="00103F4A" w:rsidP="00375869">
            <w:pPr>
              <w:jc w:val="center"/>
              <w:rPr>
                <w:color w:val="000000" w:themeColor="text1"/>
                <w:sz w:val="20"/>
                <w:szCs w:val="20"/>
              </w:rPr>
            </w:pPr>
            <w:r w:rsidRPr="00386090">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3C5BE75B" w14:textId="16A6CCF3" w:rsidR="00103F4A" w:rsidRPr="00386090" w:rsidRDefault="0031307C" w:rsidP="00375869">
            <w:pPr>
              <w:jc w:val="center"/>
              <w:rPr>
                <w:color w:val="000000" w:themeColor="text1"/>
                <w:sz w:val="20"/>
                <w:szCs w:val="20"/>
              </w:rPr>
            </w:pPr>
            <w:r>
              <w:rPr>
                <w:color w:val="000000" w:themeColor="text1"/>
                <w:sz w:val="20"/>
                <w:szCs w:val="20"/>
              </w:rPr>
              <w:t>13</w:t>
            </w:r>
          </w:p>
        </w:tc>
        <w:tc>
          <w:tcPr>
            <w:tcW w:w="2015" w:type="dxa"/>
            <w:tcBorders>
              <w:top w:val="single" w:sz="4" w:space="0" w:color="auto"/>
              <w:left w:val="single" w:sz="4" w:space="0" w:color="auto"/>
              <w:bottom w:val="single" w:sz="4" w:space="0" w:color="auto"/>
              <w:right w:val="single" w:sz="4" w:space="0" w:color="auto"/>
            </w:tcBorders>
            <w:hideMark/>
          </w:tcPr>
          <w:p w14:paraId="2CC75DDC" w14:textId="54B8D19A" w:rsidR="00103F4A" w:rsidRPr="00386090" w:rsidRDefault="0031307C" w:rsidP="00375869">
            <w:pPr>
              <w:jc w:val="center"/>
              <w:rPr>
                <w:color w:val="000000" w:themeColor="text1"/>
                <w:sz w:val="20"/>
                <w:szCs w:val="20"/>
              </w:rPr>
            </w:pPr>
            <w:r>
              <w:rPr>
                <w:color w:val="000000" w:themeColor="text1"/>
                <w:sz w:val="20"/>
                <w:szCs w:val="20"/>
              </w:rPr>
              <w:t>13</w:t>
            </w:r>
          </w:p>
        </w:tc>
      </w:tr>
      <w:tr w:rsidR="00103F4A" w:rsidRPr="00386090" w14:paraId="56EB3340"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7FD8811B" w14:textId="77777777" w:rsidR="00103F4A" w:rsidRPr="00386090" w:rsidRDefault="00103F4A" w:rsidP="00375869">
            <w:pPr>
              <w:rPr>
                <w:color w:val="000000" w:themeColor="text1"/>
                <w:sz w:val="20"/>
                <w:szCs w:val="20"/>
              </w:rPr>
            </w:pPr>
            <w:r w:rsidRPr="00386090">
              <w:rPr>
                <w:color w:val="000000" w:themeColor="text1"/>
                <w:sz w:val="20"/>
                <w:szCs w:val="20"/>
              </w:rPr>
              <w:t xml:space="preserve">Diğer kısa sınavlara/Quiz </w:t>
            </w:r>
          </w:p>
        </w:tc>
        <w:tc>
          <w:tcPr>
            <w:tcW w:w="994" w:type="dxa"/>
            <w:tcBorders>
              <w:top w:val="single" w:sz="4" w:space="0" w:color="auto"/>
              <w:left w:val="single" w:sz="4" w:space="0" w:color="auto"/>
              <w:bottom w:val="single" w:sz="4" w:space="0" w:color="auto"/>
              <w:right w:val="single" w:sz="4" w:space="0" w:color="auto"/>
            </w:tcBorders>
            <w:hideMark/>
          </w:tcPr>
          <w:p w14:paraId="2FDDF7FF"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717FCFF8"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4F5A513B" w14:textId="77777777" w:rsidR="00103F4A" w:rsidRPr="00386090" w:rsidRDefault="00103F4A" w:rsidP="00375869">
            <w:pPr>
              <w:jc w:val="center"/>
              <w:rPr>
                <w:color w:val="000000" w:themeColor="text1"/>
                <w:sz w:val="20"/>
                <w:szCs w:val="20"/>
              </w:rPr>
            </w:pPr>
          </w:p>
        </w:tc>
      </w:tr>
      <w:tr w:rsidR="00103F4A" w:rsidRPr="00386090" w14:paraId="08AF919E"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181A10E5" w14:textId="77777777" w:rsidR="00103F4A" w:rsidRPr="00386090" w:rsidRDefault="00103F4A" w:rsidP="00375869">
            <w:pPr>
              <w:rPr>
                <w:color w:val="000000" w:themeColor="text1"/>
                <w:sz w:val="20"/>
                <w:szCs w:val="20"/>
              </w:rPr>
            </w:pPr>
            <w:r w:rsidRPr="00386090">
              <w:rPr>
                <w:color w:val="000000" w:themeColor="text1"/>
                <w:sz w:val="20"/>
                <w:szCs w:val="20"/>
              </w:rPr>
              <w:t>Ödev hazırlama</w:t>
            </w:r>
          </w:p>
        </w:tc>
        <w:tc>
          <w:tcPr>
            <w:tcW w:w="994" w:type="dxa"/>
            <w:tcBorders>
              <w:top w:val="single" w:sz="4" w:space="0" w:color="auto"/>
              <w:left w:val="single" w:sz="4" w:space="0" w:color="auto"/>
              <w:bottom w:val="single" w:sz="4" w:space="0" w:color="auto"/>
              <w:right w:val="single" w:sz="4" w:space="0" w:color="auto"/>
            </w:tcBorders>
            <w:hideMark/>
          </w:tcPr>
          <w:p w14:paraId="3B06D139"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0F953BBF"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B21BF2A" w14:textId="77777777" w:rsidR="00103F4A" w:rsidRPr="00386090" w:rsidRDefault="00103F4A" w:rsidP="00375869">
            <w:pPr>
              <w:jc w:val="center"/>
              <w:rPr>
                <w:color w:val="000000" w:themeColor="text1"/>
                <w:sz w:val="20"/>
                <w:szCs w:val="20"/>
              </w:rPr>
            </w:pPr>
          </w:p>
        </w:tc>
      </w:tr>
      <w:tr w:rsidR="00103F4A" w:rsidRPr="00386090" w14:paraId="21CD0FF4"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5272087B" w14:textId="77777777" w:rsidR="00103F4A" w:rsidRPr="00386090" w:rsidRDefault="00103F4A" w:rsidP="00375869">
            <w:pPr>
              <w:rPr>
                <w:color w:val="000000" w:themeColor="text1"/>
                <w:sz w:val="20"/>
                <w:szCs w:val="20"/>
              </w:rPr>
            </w:pPr>
            <w:r w:rsidRPr="00386090">
              <w:rPr>
                <w:color w:val="000000" w:themeColor="text1"/>
                <w:sz w:val="20"/>
                <w:szCs w:val="20"/>
              </w:rPr>
              <w:t>Sunum hazırlama</w:t>
            </w:r>
          </w:p>
        </w:tc>
        <w:tc>
          <w:tcPr>
            <w:tcW w:w="994" w:type="dxa"/>
            <w:tcBorders>
              <w:top w:val="single" w:sz="4" w:space="0" w:color="auto"/>
              <w:left w:val="single" w:sz="4" w:space="0" w:color="auto"/>
              <w:bottom w:val="single" w:sz="4" w:space="0" w:color="auto"/>
              <w:right w:val="single" w:sz="4" w:space="0" w:color="auto"/>
            </w:tcBorders>
            <w:hideMark/>
          </w:tcPr>
          <w:p w14:paraId="7BBC255B"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7BF2099E"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0F67F274" w14:textId="77777777" w:rsidR="00103F4A" w:rsidRPr="00386090" w:rsidRDefault="00103F4A" w:rsidP="00375869">
            <w:pPr>
              <w:jc w:val="center"/>
              <w:rPr>
                <w:color w:val="000000" w:themeColor="text1"/>
                <w:sz w:val="20"/>
                <w:szCs w:val="20"/>
              </w:rPr>
            </w:pPr>
          </w:p>
        </w:tc>
      </w:tr>
      <w:tr w:rsidR="00103F4A" w:rsidRPr="00386090" w14:paraId="365B5BA0"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52E9C5E0" w14:textId="77777777" w:rsidR="00103F4A" w:rsidRPr="00386090" w:rsidRDefault="00103F4A" w:rsidP="00375869">
            <w:pPr>
              <w:rPr>
                <w:color w:val="000000" w:themeColor="text1"/>
                <w:sz w:val="20"/>
                <w:szCs w:val="20"/>
              </w:rPr>
            </w:pPr>
            <w:r w:rsidRPr="00386090">
              <w:rPr>
                <w:color w:val="000000" w:themeColor="text1"/>
                <w:sz w:val="20"/>
                <w:szCs w:val="20"/>
              </w:rPr>
              <w:t>Diğer (lütfen belirtiniz)</w:t>
            </w:r>
          </w:p>
        </w:tc>
        <w:tc>
          <w:tcPr>
            <w:tcW w:w="994" w:type="dxa"/>
            <w:tcBorders>
              <w:top w:val="single" w:sz="4" w:space="0" w:color="auto"/>
              <w:left w:val="single" w:sz="4" w:space="0" w:color="auto"/>
              <w:bottom w:val="single" w:sz="4" w:space="0" w:color="auto"/>
              <w:right w:val="single" w:sz="4" w:space="0" w:color="auto"/>
            </w:tcBorders>
            <w:hideMark/>
          </w:tcPr>
          <w:p w14:paraId="6D591217"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0D17F5E5"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B40F747" w14:textId="77777777" w:rsidR="00103F4A" w:rsidRPr="00386090" w:rsidRDefault="00103F4A" w:rsidP="00375869">
            <w:pPr>
              <w:jc w:val="center"/>
              <w:rPr>
                <w:color w:val="000000" w:themeColor="text1"/>
                <w:sz w:val="20"/>
                <w:szCs w:val="20"/>
              </w:rPr>
            </w:pPr>
          </w:p>
        </w:tc>
      </w:tr>
      <w:tr w:rsidR="00103F4A" w:rsidRPr="00386090" w14:paraId="6D52F6E5" w14:textId="77777777" w:rsidTr="00103F4A">
        <w:trPr>
          <w:trHeight w:val="271"/>
        </w:trPr>
        <w:tc>
          <w:tcPr>
            <w:tcW w:w="5596" w:type="dxa"/>
            <w:tcBorders>
              <w:top w:val="single" w:sz="4" w:space="0" w:color="auto"/>
              <w:left w:val="single" w:sz="4" w:space="0" w:color="auto"/>
              <w:bottom w:val="single" w:sz="4" w:space="0" w:color="auto"/>
              <w:right w:val="single" w:sz="4" w:space="0" w:color="auto"/>
            </w:tcBorders>
            <w:hideMark/>
          </w:tcPr>
          <w:p w14:paraId="69D6D447" w14:textId="77777777" w:rsidR="00103F4A" w:rsidRPr="00386090" w:rsidRDefault="00103F4A" w:rsidP="00375869">
            <w:pPr>
              <w:rPr>
                <w:b/>
                <w:color w:val="000000" w:themeColor="text1"/>
                <w:sz w:val="20"/>
                <w:szCs w:val="20"/>
              </w:rPr>
            </w:pPr>
            <w:r w:rsidRPr="00386090">
              <w:rPr>
                <w:b/>
                <w:color w:val="000000" w:themeColor="text1"/>
                <w:sz w:val="20"/>
                <w:szCs w:val="20"/>
              </w:rPr>
              <w:t>Toplam İşyükü (saat )</w:t>
            </w:r>
          </w:p>
        </w:tc>
        <w:tc>
          <w:tcPr>
            <w:tcW w:w="994" w:type="dxa"/>
            <w:tcBorders>
              <w:top w:val="single" w:sz="4" w:space="0" w:color="auto"/>
              <w:left w:val="single" w:sz="4" w:space="0" w:color="auto"/>
              <w:bottom w:val="single" w:sz="4" w:space="0" w:color="auto"/>
              <w:right w:val="single" w:sz="4" w:space="0" w:color="auto"/>
            </w:tcBorders>
          </w:tcPr>
          <w:p w14:paraId="719A88BF"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tcPr>
          <w:p w14:paraId="507D093D"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7D83AC1" w14:textId="77777777" w:rsidR="00103F4A" w:rsidRPr="00386090" w:rsidRDefault="00103F4A" w:rsidP="00375869">
            <w:pPr>
              <w:jc w:val="center"/>
              <w:rPr>
                <w:b/>
                <w:color w:val="000000" w:themeColor="text1"/>
                <w:sz w:val="20"/>
                <w:szCs w:val="20"/>
              </w:rPr>
            </w:pPr>
            <w:r w:rsidRPr="00386090">
              <w:rPr>
                <w:b/>
                <w:color w:val="000000" w:themeColor="text1"/>
                <w:sz w:val="20"/>
                <w:szCs w:val="20"/>
              </w:rPr>
              <w:t>50</w:t>
            </w:r>
          </w:p>
        </w:tc>
      </w:tr>
      <w:tr w:rsidR="00103F4A" w:rsidRPr="00386090" w14:paraId="3F56D676" w14:textId="77777777" w:rsidTr="00103F4A">
        <w:trPr>
          <w:trHeight w:val="251"/>
        </w:trPr>
        <w:tc>
          <w:tcPr>
            <w:tcW w:w="5596" w:type="dxa"/>
            <w:tcBorders>
              <w:top w:val="single" w:sz="4" w:space="0" w:color="auto"/>
              <w:left w:val="single" w:sz="4" w:space="0" w:color="auto"/>
              <w:bottom w:val="single" w:sz="4" w:space="0" w:color="auto"/>
              <w:right w:val="single" w:sz="4" w:space="0" w:color="auto"/>
            </w:tcBorders>
            <w:hideMark/>
          </w:tcPr>
          <w:p w14:paraId="22D6A7E7" w14:textId="77777777" w:rsidR="00103F4A" w:rsidRPr="00386090" w:rsidRDefault="00103F4A" w:rsidP="00375869">
            <w:pPr>
              <w:rPr>
                <w:b/>
                <w:color w:val="000000" w:themeColor="text1"/>
                <w:sz w:val="20"/>
                <w:szCs w:val="20"/>
              </w:rPr>
            </w:pPr>
            <w:r w:rsidRPr="00386090">
              <w:rPr>
                <w:b/>
                <w:color w:val="000000" w:themeColor="text1"/>
                <w:sz w:val="20"/>
                <w:szCs w:val="20"/>
              </w:rPr>
              <w:t xml:space="preserve">Dersin AKTS kredisi </w:t>
            </w:r>
          </w:p>
          <w:p w14:paraId="1FF4145F" w14:textId="77777777" w:rsidR="00103F4A" w:rsidRPr="00386090" w:rsidRDefault="00103F4A" w:rsidP="00375869">
            <w:pPr>
              <w:rPr>
                <w:b/>
                <w:color w:val="000000" w:themeColor="text1"/>
                <w:sz w:val="20"/>
                <w:szCs w:val="20"/>
              </w:rPr>
            </w:pPr>
            <w:r w:rsidRPr="00386090">
              <w:rPr>
                <w:b/>
                <w:color w:val="000000" w:themeColor="text1"/>
                <w:sz w:val="20"/>
                <w:szCs w:val="20"/>
              </w:rPr>
              <w:t>Toplam İşyükü (saat) / 25</w:t>
            </w:r>
          </w:p>
        </w:tc>
        <w:tc>
          <w:tcPr>
            <w:tcW w:w="994" w:type="dxa"/>
            <w:tcBorders>
              <w:top w:val="single" w:sz="4" w:space="0" w:color="auto"/>
              <w:left w:val="single" w:sz="4" w:space="0" w:color="auto"/>
              <w:bottom w:val="single" w:sz="4" w:space="0" w:color="auto"/>
              <w:right w:val="single" w:sz="4" w:space="0" w:color="auto"/>
            </w:tcBorders>
          </w:tcPr>
          <w:p w14:paraId="71BE56FA" w14:textId="77777777" w:rsidR="00103F4A" w:rsidRPr="00386090" w:rsidRDefault="00103F4A" w:rsidP="00375869">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tcPr>
          <w:p w14:paraId="2E1BA630" w14:textId="77777777" w:rsidR="00103F4A" w:rsidRPr="00386090" w:rsidRDefault="00103F4A" w:rsidP="00375869">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75C35288" w14:textId="77777777" w:rsidR="00103F4A" w:rsidRPr="00386090" w:rsidRDefault="00103F4A" w:rsidP="00375869">
            <w:pPr>
              <w:ind w:left="-108" w:right="-118"/>
              <w:jc w:val="center"/>
              <w:rPr>
                <w:b/>
                <w:color w:val="000000" w:themeColor="text1"/>
                <w:sz w:val="20"/>
                <w:szCs w:val="20"/>
              </w:rPr>
            </w:pPr>
            <w:r w:rsidRPr="00386090">
              <w:rPr>
                <w:b/>
                <w:color w:val="000000" w:themeColor="text1"/>
                <w:sz w:val="20"/>
                <w:szCs w:val="20"/>
              </w:rPr>
              <w:t>2</w:t>
            </w:r>
          </w:p>
          <w:p w14:paraId="6142161A" w14:textId="77777777" w:rsidR="00103F4A" w:rsidRPr="00386090" w:rsidRDefault="00103F4A" w:rsidP="00375869">
            <w:pPr>
              <w:ind w:left="-108" w:right="-118"/>
              <w:jc w:val="center"/>
              <w:rPr>
                <w:b/>
                <w:color w:val="000000" w:themeColor="text1"/>
                <w:sz w:val="20"/>
                <w:szCs w:val="20"/>
              </w:rPr>
            </w:pPr>
          </w:p>
        </w:tc>
      </w:tr>
    </w:tbl>
    <w:p w14:paraId="016E3FBE" w14:textId="77777777" w:rsidR="00103F4A" w:rsidRPr="00386090" w:rsidRDefault="00103F4A" w:rsidP="007F43F0">
      <w:pPr>
        <w:pStyle w:val="Balk2"/>
      </w:pPr>
    </w:p>
    <w:p w14:paraId="1A143A29" w14:textId="77777777" w:rsidR="00DA2208" w:rsidRPr="0082754C" w:rsidRDefault="007B21D1" w:rsidP="007F43F0">
      <w:pPr>
        <w:pStyle w:val="Balk2"/>
      </w:pPr>
      <w:bookmarkStart w:id="94" w:name="_Toc517951294"/>
      <w:r w:rsidRPr="0039602B">
        <w:t>HEF 1033 Biyokimya I</w:t>
      </w:r>
      <w:bookmarkEnd w:id="94"/>
    </w:p>
    <w:p w14:paraId="1507EDD2" w14:textId="77777777" w:rsidR="007B21D1" w:rsidRPr="00402807" w:rsidRDefault="007B21D1" w:rsidP="007B21D1">
      <w:pPr>
        <w:jc w:val="both"/>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69"/>
      </w:tblGrid>
      <w:tr w:rsidR="007B21D1" w:rsidRPr="00402807" w14:paraId="0206228B" w14:textId="77777777" w:rsidTr="00375869">
        <w:tc>
          <w:tcPr>
            <w:tcW w:w="4553" w:type="dxa"/>
            <w:gridSpan w:val="3"/>
          </w:tcPr>
          <w:p w14:paraId="6C3B4A3B"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 Veren Birim(ler): </w:t>
            </w:r>
          </w:p>
          <w:p w14:paraId="399BBB6F" w14:textId="77777777" w:rsidR="007B21D1" w:rsidRPr="00402807" w:rsidRDefault="007B21D1" w:rsidP="00375869">
            <w:pPr>
              <w:jc w:val="both"/>
              <w:rPr>
                <w:b/>
                <w:color w:val="000000" w:themeColor="text1"/>
                <w:sz w:val="20"/>
                <w:szCs w:val="20"/>
              </w:rPr>
            </w:pPr>
            <w:r w:rsidRPr="00402807">
              <w:rPr>
                <w:color w:val="000000" w:themeColor="text1"/>
                <w:sz w:val="20"/>
                <w:szCs w:val="20"/>
              </w:rPr>
              <w:t>Tıp Fakültesi</w:t>
            </w:r>
          </w:p>
        </w:tc>
        <w:tc>
          <w:tcPr>
            <w:tcW w:w="4769" w:type="dxa"/>
          </w:tcPr>
          <w:p w14:paraId="267270DC"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 Alan Birim(ler): </w:t>
            </w:r>
          </w:p>
          <w:p w14:paraId="0F60721B" w14:textId="77777777" w:rsidR="007B21D1" w:rsidRPr="00402807" w:rsidRDefault="007B21D1" w:rsidP="00375869">
            <w:pPr>
              <w:jc w:val="both"/>
              <w:rPr>
                <w:b/>
                <w:color w:val="000000" w:themeColor="text1"/>
                <w:sz w:val="20"/>
                <w:szCs w:val="20"/>
              </w:rPr>
            </w:pPr>
            <w:r w:rsidRPr="00402807">
              <w:rPr>
                <w:color w:val="000000" w:themeColor="text1"/>
                <w:sz w:val="20"/>
                <w:szCs w:val="20"/>
              </w:rPr>
              <w:t>Hemşirelik Fakültesi</w:t>
            </w:r>
          </w:p>
        </w:tc>
      </w:tr>
      <w:tr w:rsidR="007B21D1" w:rsidRPr="00402807" w14:paraId="7AE3F6C7" w14:textId="77777777" w:rsidTr="00375869">
        <w:tc>
          <w:tcPr>
            <w:tcW w:w="4553" w:type="dxa"/>
            <w:gridSpan w:val="3"/>
          </w:tcPr>
          <w:p w14:paraId="4067F2D5"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Bölüm Adı: </w:t>
            </w:r>
            <w:r w:rsidRPr="00402807">
              <w:rPr>
                <w:color w:val="000000" w:themeColor="text1"/>
                <w:sz w:val="20"/>
                <w:szCs w:val="20"/>
              </w:rPr>
              <w:t>Biyokimya Anabilim Dalı</w:t>
            </w:r>
          </w:p>
        </w:tc>
        <w:tc>
          <w:tcPr>
            <w:tcW w:w="4769" w:type="dxa"/>
          </w:tcPr>
          <w:p w14:paraId="6EDBA208"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Adı: </w:t>
            </w:r>
            <w:r w:rsidRPr="00402807">
              <w:rPr>
                <w:color w:val="000000" w:themeColor="text1"/>
                <w:sz w:val="20"/>
                <w:szCs w:val="20"/>
              </w:rPr>
              <w:t>Biyokimya I</w:t>
            </w:r>
          </w:p>
        </w:tc>
      </w:tr>
      <w:tr w:rsidR="007B21D1" w:rsidRPr="00402807" w14:paraId="1C674A7D" w14:textId="77777777" w:rsidTr="00375869">
        <w:tc>
          <w:tcPr>
            <w:tcW w:w="4553" w:type="dxa"/>
            <w:gridSpan w:val="3"/>
          </w:tcPr>
          <w:p w14:paraId="167F2376"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Düzeyi: </w:t>
            </w:r>
            <w:r w:rsidRPr="00402807">
              <w:rPr>
                <w:color w:val="000000" w:themeColor="text1"/>
                <w:sz w:val="20"/>
                <w:szCs w:val="20"/>
              </w:rPr>
              <w:t xml:space="preserve">Lisans </w:t>
            </w:r>
          </w:p>
        </w:tc>
        <w:tc>
          <w:tcPr>
            <w:tcW w:w="4769" w:type="dxa"/>
          </w:tcPr>
          <w:p w14:paraId="26802063" w14:textId="77777777" w:rsidR="007B21D1" w:rsidRPr="00402807" w:rsidRDefault="007B21D1" w:rsidP="00375869">
            <w:pPr>
              <w:jc w:val="both"/>
              <w:rPr>
                <w:b/>
                <w:color w:val="000000" w:themeColor="text1"/>
                <w:sz w:val="20"/>
                <w:szCs w:val="20"/>
              </w:rPr>
            </w:pPr>
            <w:r w:rsidRPr="00402807">
              <w:rPr>
                <w:b/>
                <w:color w:val="000000" w:themeColor="text1"/>
                <w:sz w:val="20"/>
                <w:szCs w:val="20"/>
              </w:rPr>
              <w:t>Dersin Kodu:</w:t>
            </w:r>
            <w:r w:rsidRPr="00402807">
              <w:rPr>
                <w:color w:val="000000" w:themeColor="text1"/>
                <w:sz w:val="20"/>
                <w:szCs w:val="20"/>
              </w:rPr>
              <w:t xml:space="preserve"> HEF 1033</w:t>
            </w:r>
          </w:p>
        </w:tc>
      </w:tr>
      <w:tr w:rsidR="007B21D1" w:rsidRPr="00402807" w14:paraId="1F2A7C3B" w14:textId="77777777" w:rsidTr="00375869">
        <w:tc>
          <w:tcPr>
            <w:tcW w:w="4553" w:type="dxa"/>
            <w:gridSpan w:val="3"/>
          </w:tcPr>
          <w:p w14:paraId="41A14CB1" w14:textId="5C57BC1A" w:rsidR="007B21D1" w:rsidRPr="00402807" w:rsidRDefault="007B21D1" w:rsidP="0082754C">
            <w:pPr>
              <w:jc w:val="both"/>
              <w:rPr>
                <w:color w:val="000000" w:themeColor="text1"/>
                <w:sz w:val="20"/>
                <w:szCs w:val="20"/>
              </w:rPr>
            </w:pPr>
            <w:r w:rsidRPr="00402807">
              <w:rPr>
                <w:b/>
                <w:color w:val="000000" w:themeColor="text1"/>
                <w:sz w:val="20"/>
                <w:szCs w:val="20"/>
              </w:rPr>
              <w:t>Formun Düzenlenme/Yenilenme Tarihi:</w:t>
            </w:r>
            <w:r w:rsidRPr="00402807">
              <w:rPr>
                <w:color w:val="000000" w:themeColor="text1"/>
                <w:sz w:val="20"/>
                <w:szCs w:val="20"/>
              </w:rPr>
              <w:t xml:space="preserve"> 2018</w:t>
            </w:r>
          </w:p>
        </w:tc>
        <w:tc>
          <w:tcPr>
            <w:tcW w:w="4769" w:type="dxa"/>
          </w:tcPr>
          <w:p w14:paraId="6407ED61" w14:textId="77777777" w:rsidR="007B21D1" w:rsidRPr="00402807" w:rsidRDefault="007B21D1" w:rsidP="00375869">
            <w:pPr>
              <w:jc w:val="both"/>
              <w:rPr>
                <w:color w:val="000000" w:themeColor="text1"/>
                <w:sz w:val="20"/>
                <w:szCs w:val="20"/>
              </w:rPr>
            </w:pPr>
            <w:r w:rsidRPr="00402807">
              <w:rPr>
                <w:b/>
                <w:color w:val="000000" w:themeColor="text1"/>
                <w:sz w:val="20"/>
                <w:szCs w:val="20"/>
              </w:rPr>
              <w:t xml:space="preserve">Dersin Türü: </w:t>
            </w:r>
            <w:r w:rsidRPr="00402807">
              <w:rPr>
                <w:color w:val="000000" w:themeColor="text1"/>
                <w:sz w:val="20"/>
                <w:szCs w:val="20"/>
              </w:rPr>
              <w:t xml:space="preserve">Zorunlu </w:t>
            </w:r>
          </w:p>
        </w:tc>
      </w:tr>
      <w:tr w:rsidR="007B21D1" w:rsidRPr="00402807" w14:paraId="23B155EA" w14:textId="77777777" w:rsidTr="00375869">
        <w:tc>
          <w:tcPr>
            <w:tcW w:w="4553" w:type="dxa"/>
            <w:gridSpan w:val="3"/>
          </w:tcPr>
          <w:p w14:paraId="3BEC9CAE"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Öğretim Dili: </w:t>
            </w:r>
            <w:r w:rsidRPr="00402807">
              <w:rPr>
                <w:color w:val="000000" w:themeColor="text1"/>
                <w:sz w:val="20"/>
                <w:szCs w:val="20"/>
              </w:rPr>
              <w:t>Türkçe</w:t>
            </w:r>
            <w:r w:rsidRPr="00402807">
              <w:rPr>
                <w:b/>
                <w:color w:val="000000" w:themeColor="text1"/>
                <w:sz w:val="20"/>
                <w:szCs w:val="20"/>
              </w:rPr>
              <w:tab/>
            </w:r>
          </w:p>
        </w:tc>
        <w:tc>
          <w:tcPr>
            <w:tcW w:w="4769" w:type="dxa"/>
          </w:tcPr>
          <w:p w14:paraId="7F43905B"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Öğretim Üyesi/Üyeleri: </w:t>
            </w:r>
          </w:p>
          <w:p w14:paraId="5E05E865"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Tuncay KÜME </w:t>
            </w:r>
          </w:p>
        </w:tc>
      </w:tr>
      <w:tr w:rsidR="007B21D1" w:rsidRPr="00402807" w14:paraId="5F6E814C" w14:textId="77777777" w:rsidTr="00375869">
        <w:tc>
          <w:tcPr>
            <w:tcW w:w="4553" w:type="dxa"/>
            <w:gridSpan w:val="3"/>
          </w:tcPr>
          <w:p w14:paraId="6539C913" w14:textId="77777777" w:rsidR="007B21D1" w:rsidRPr="00402807" w:rsidRDefault="007B21D1" w:rsidP="00375869">
            <w:pPr>
              <w:jc w:val="both"/>
              <w:rPr>
                <w:color w:val="000000" w:themeColor="text1"/>
                <w:sz w:val="20"/>
                <w:szCs w:val="20"/>
              </w:rPr>
            </w:pPr>
            <w:r w:rsidRPr="00402807">
              <w:rPr>
                <w:b/>
                <w:color w:val="000000" w:themeColor="text1"/>
                <w:sz w:val="20"/>
                <w:szCs w:val="20"/>
              </w:rPr>
              <w:t>Dersin Önkoşulu:  -</w:t>
            </w:r>
          </w:p>
        </w:tc>
        <w:tc>
          <w:tcPr>
            <w:tcW w:w="4769" w:type="dxa"/>
          </w:tcPr>
          <w:p w14:paraId="74E3BA49" w14:textId="77777777" w:rsidR="007B21D1" w:rsidRPr="00402807" w:rsidRDefault="007B21D1" w:rsidP="00375869">
            <w:pPr>
              <w:jc w:val="both"/>
              <w:rPr>
                <w:color w:val="000000" w:themeColor="text1"/>
                <w:sz w:val="20"/>
                <w:szCs w:val="20"/>
              </w:rPr>
            </w:pPr>
            <w:r w:rsidRPr="00402807">
              <w:rPr>
                <w:b/>
                <w:color w:val="000000" w:themeColor="text1"/>
                <w:sz w:val="20"/>
                <w:szCs w:val="20"/>
              </w:rPr>
              <w:t>Önkoşul Olduğu Ders:</w:t>
            </w:r>
            <w:r w:rsidRPr="00402807">
              <w:rPr>
                <w:color w:val="000000" w:themeColor="text1"/>
                <w:sz w:val="20"/>
                <w:szCs w:val="20"/>
              </w:rPr>
              <w:t xml:space="preserve">  -</w:t>
            </w:r>
          </w:p>
        </w:tc>
      </w:tr>
      <w:tr w:rsidR="007B21D1" w:rsidRPr="00402807" w14:paraId="0DD57ABA" w14:textId="77777777" w:rsidTr="00375869">
        <w:tc>
          <w:tcPr>
            <w:tcW w:w="4553" w:type="dxa"/>
            <w:gridSpan w:val="3"/>
          </w:tcPr>
          <w:p w14:paraId="2D632756"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Haftalık Ders Saati: </w:t>
            </w:r>
          </w:p>
        </w:tc>
        <w:tc>
          <w:tcPr>
            <w:tcW w:w="4769" w:type="dxa"/>
          </w:tcPr>
          <w:p w14:paraId="4FE8E934" w14:textId="77777777" w:rsidR="007B21D1" w:rsidRPr="00402807" w:rsidRDefault="007B21D1" w:rsidP="00375869">
            <w:pPr>
              <w:jc w:val="both"/>
              <w:rPr>
                <w:color w:val="000000" w:themeColor="text1"/>
                <w:sz w:val="20"/>
                <w:szCs w:val="20"/>
              </w:rPr>
            </w:pPr>
            <w:r w:rsidRPr="00402807">
              <w:rPr>
                <w:b/>
                <w:color w:val="000000" w:themeColor="text1"/>
                <w:sz w:val="20"/>
                <w:szCs w:val="20"/>
              </w:rPr>
              <w:t>Ders Koordinatörü</w:t>
            </w:r>
            <w:r w:rsidRPr="00402807">
              <w:rPr>
                <w:color w:val="000000" w:themeColor="text1"/>
                <w:sz w:val="20"/>
                <w:szCs w:val="20"/>
              </w:rPr>
              <w:t>:</w:t>
            </w:r>
          </w:p>
          <w:p w14:paraId="35475D5D" w14:textId="200B880D" w:rsidR="007B21D1" w:rsidRPr="0039602B" w:rsidRDefault="007B21D1" w:rsidP="0039602B">
            <w:pPr>
              <w:jc w:val="both"/>
              <w:rPr>
                <w:b/>
                <w:color w:val="000000" w:themeColor="text1"/>
                <w:sz w:val="22"/>
                <w:szCs w:val="20"/>
              </w:rPr>
            </w:pPr>
            <w:r w:rsidRPr="00402807">
              <w:rPr>
                <w:color w:val="000000" w:themeColor="text1"/>
                <w:sz w:val="20"/>
                <w:szCs w:val="20"/>
              </w:rPr>
              <w:t xml:space="preserve"> Doç.Dr.</w:t>
            </w:r>
            <w:r w:rsidR="0039602B">
              <w:rPr>
                <w:color w:val="000000" w:themeColor="text1"/>
                <w:sz w:val="20"/>
                <w:szCs w:val="20"/>
              </w:rPr>
              <w:t>Tuncay KÜME</w:t>
            </w:r>
          </w:p>
        </w:tc>
      </w:tr>
      <w:tr w:rsidR="007B21D1" w:rsidRPr="00402807" w14:paraId="1517B3D9" w14:textId="77777777" w:rsidTr="00375869">
        <w:tc>
          <w:tcPr>
            <w:tcW w:w="1508" w:type="dxa"/>
          </w:tcPr>
          <w:p w14:paraId="51D1DF0D" w14:textId="77777777" w:rsidR="007B21D1" w:rsidRPr="00402807" w:rsidRDefault="007B21D1" w:rsidP="00375869">
            <w:pPr>
              <w:jc w:val="both"/>
              <w:rPr>
                <w:color w:val="000000" w:themeColor="text1"/>
                <w:sz w:val="20"/>
                <w:szCs w:val="20"/>
              </w:rPr>
            </w:pPr>
            <w:r w:rsidRPr="00402807">
              <w:rPr>
                <w:color w:val="000000" w:themeColor="text1"/>
                <w:sz w:val="20"/>
                <w:szCs w:val="20"/>
              </w:rPr>
              <w:t>Teori</w:t>
            </w:r>
          </w:p>
        </w:tc>
        <w:tc>
          <w:tcPr>
            <w:tcW w:w="1520" w:type="dxa"/>
          </w:tcPr>
          <w:p w14:paraId="7B66D960" w14:textId="77777777" w:rsidR="007B21D1" w:rsidRPr="00402807" w:rsidRDefault="007B21D1" w:rsidP="00375869">
            <w:pPr>
              <w:jc w:val="both"/>
              <w:rPr>
                <w:color w:val="000000" w:themeColor="text1"/>
                <w:sz w:val="20"/>
                <w:szCs w:val="20"/>
              </w:rPr>
            </w:pPr>
            <w:r w:rsidRPr="00402807">
              <w:rPr>
                <w:color w:val="000000" w:themeColor="text1"/>
                <w:sz w:val="20"/>
                <w:szCs w:val="20"/>
              </w:rPr>
              <w:t>Uygulama</w:t>
            </w:r>
          </w:p>
        </w:tc>
        <w:tc>
          <w:tcPr>
            <w:tcW w:w="1525" w:type="dxa"/>
          </w:tcPr>
          <w:p w14:paraId="33AE280B" w14:textId="77777777" w:rsidR="007B21D1" w:rsidRPr="00402807" w:rsidRDefault="007B21D1" w:rsidP="00375869">
            <w:pPr>
              <w:jc w:val="both"/>
              <w:rPr>
                <w:color w:val="000000" w:themeColor="text1"/>
                <w:sz w:val="20"/>
                <w:szCs w:val="20"/>
              </w:rPr>
            </w:pPr>
            <w:r w:rsidRPr="00402807">
              <w:rPr>
                <w:color w:val="000000" w:themeColor="text1"/>
                <w:sz w:val="20"/>
                <w:szCs w:val="20"/>
              </w:rPr>
              <w:t>Laboratuvar</w:t>
            </w:r>
          </w:p>
        </w:tc>
        <w:tc>
          <w:tcPr>
            <w:tcW w:w="4769" w:type="dxa"/>
          </w:tcPr>
          <w:p w14:paraId="3B4304B0"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Ulusal Kredisi: </w:t>
            </w:r>
            <w:r w:rsidRPr="00402807">
              <w:rPr>
                <w:color w:val="000000" w:themeColor="text1"/>
                <w:sz w:val="20"/>
                <w:szCs w:val="20"/>
              </w:rPr>
              <w:t>1</w:t>
            </w:r>
          </w:p>
        </w:tc>
      </w:tr>
      <w:tr w:rsidR="007B21D1" w:rsidRPr="00402807" w14:paraId="548325A8" w14:textId="77777777" w:rsidTr="00375869">
        <w:tc>
          <w:tcPr>
            <w:tcW w:w="1508" w:type="dxa"/>
          </w:tcPr>
          <w:p w14:paraId="495B527D"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520" w:type="dxa"/>
          </w:tcPr>
          <w:p w14:paraId="4F786A43" w14:textId="77777777" w:rsidR="007B21D1" w:rsidRPr="00402807" w:rsidRDefault="007B21D1" w:rsidP="00375869">
            <w:pPr>
              <w:jc w:val="both"/>
              <w:rPr>
                <w:color w:val="000000" w:themeColor="text1"/>
                <w:sz w:val="20"/>
                <w:szCs w:val="20"/>
              </w:rPr>
            </w:pPr>
            <w:r w:rsidRPr="00402807">
              <w:rPr>
                <w:color w:val="000000" w:themeColor="text1"/>
                <w:sz w:val="20"/>
                <w:szCs w:val="20"/>
              </w:rPr>
              <w:t>0</w:t>
            </w:r>
          </w:p>
        </w:tc>
        <w:tc>
          <w:tcPr>
            <w:tcW w:w="1525" w:type="dxa"/>
          </w:tcPr>
          <w:p w14:paraId="599178E9" w14:textId="77777777" w:rsidR="007B21D1" w:rsidRPr="00402807" w:rsidRDefault="007B21D1" w:rsidP="00375869">
            <w:pPr>
              <w:jc w:val="both"/>
              <w:rPr>
                <w:color w:val="000000" w:themeColor="text1"/>
                <w:sz w:val="20"/>
                <w:szCs w:val="20"/>
              </w:rPr>
            </w:pPr>
          </w:p>
        </w:tc>
        <w:tc>
          <w:tcPr>
            <w:tcW w:w="4769" w:type="dxa"/>
          </w:tcPr>
          <w:p w14:paraId="3CD8640D"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AKTS Kredisi: </w:t>
            </w:r>
            <w:r w:rsidRPr="00402807">
              <w:rPr>
                <w:color w:val="000000" w:themeColor="text1"/>
                <w:sz w:val="20"/>
                <w:szCs w:val="20"/>
              </w:rPr>
              <w:t>2</w:t>
            </w:r>
          </w:p>
        </w:tc>
      </w:tr>
      <w:tr w:rsidR="007B21D1" w:rsidRPr="00402807" w14:paraId="65F78E80" w14:textId="77777777" w:rsidTr="00375869">
        <w:tc>
          <w:tcPr>
            <w:tcW w:w="9322" w:type="dxa"/>
            <w:gridSpan w:val="4"/>
          </w:tcPr>
          <w:p w14:paraId="46487D31" w14:textId="77777777" w:rsidR="007B21D1" w:rsidRPr="00402807" w:rsidRDefault="007B21D1" w:rsidP="00375869">
            <w:pPr>
              <w:jc w:val="both"/>
              <w:rPr>
                <w:b/>
                <w:color w:val="000000" w:themeColor="text1"/>
                <w:sz w:val="20"/>
                <w:szCs w:val="20"/>
              </w:rPr>
            </w:pPr>
            <w:r w:rsidRPr="00402807">
              <w:rPr>
                <w:b/>
                <w:color w:val="000000" w:themeColor="text1"/>
                <w:sz w:val="20"/>
                <w:szCs w:val="20"/>
              </w:rPr>
              <w:t>BU TABLO ÖĞRENCİ İŞLERİ OTOMASYON SİSTEMİNDEN AKTARILACAKTIR.</w:t>
            </w:r>
          </w:p>
        </w:tc>
      </w:tr>
    </w:tbl>
    <w:p w14:paraId="6522AC33" w14:textId="77777777" w:rsidR="007B21D1" w:rsidRPr="00402807" w:rsidRDefault="007B21D1" w:rsidP="007B21D1">
      <w:pPr>
        <w:jc w:val="both"/>
        <w:rPr>
          <w:color w:val="000000" w:themeColor="text1"/>
          <w:sz w:val="20"/>
          <w:szCs w:val="20"/>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7B21D1" w:rsidRPr="00402807" w14:paraId="53B49FF4" w14:textId="77777777" w:rsidTr="00375869">
        <w:trPr>
          <w:trHeight w:val="450"/>
        </w:trPr>
        <w:tc>
          <w:tcPr>
            <w:tcW w:w="9340" w:type="dxa"/>
          </w:tcPr>
          <w:p w14:paraId="7E350959" w14:textId="77777777" w:rsidR="007B21D1" w:rsidRPr="00402807" w:rsidRDefault="007B21D1" w:rsidP="00375869">
            <w:pPr>
              <w:jc w:val="both"/>
              <w:rPr>
                <w:color w:val="000000" w:themeColor="text1"/>
                <w:sz w:val="20"/>
                <w:szCs w:val="20"/>
              </w:rPr>
            </w:pPr>
            <w:r w:rsidRPr="00402807">
              <w:rPr>
                <w:b/>
                <w:color w:val="000000" w:themeColor="text1"/>
                <w:sz w:val="20"/>
                <w:szCs w:val="20"/>
              </w:rPr>
              <w:t>Dersin Amacı:</w:t>
            </w:r>
            <w:r w:rsidRPr="00402807">
              <w:rPr>
                <w:color w:val="000000" w:themeColor="text1"/>
                <w:sz w:val="20"/>
                <w:szCs w:val="20"/>
              </w:rPr>
              <w:t xml:space="preserve">  </w:t>
            </w:r>
            <w:r w:rsidRPr="00402807">
              <w:rPr>
                <w:color w:val="000000" w:themeColor="text1"/>
                <w:sz w:val="20"/>
                <w:szCs w:val="20"/>
                <w:shd w:val="clear" w:color="auto" w:fill="FFFFFF"/>
              </w:rPr>
              <w:t>Bu dersin amacı öğrencilerin biyokimya alanında temel bilgileri öğrenmesi ve hemşirelik alanına entegre edebilmesini sağlamaktır. </w:t>
            </w:r>
          </w:p>
        </w:tc>
      </w:tr>
      <w:tr w:rsidR="007B21D1" w:rsidRPr="00402807" w14:paraId="2888871B" w14:textId="77777777" w:rsidTr="00375869">
        <w:trPr>
          <w:trHeight w:val="1395"/>
        </w:trPr>
        <w:tc>
          <w:tcPr>
            <w:tcW w:w="9340" w:type="dxa"/>
          </w:tcPr>
          <w:p w14:paraId="536940F6"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Öğrenme Kazanımları: </w:t>
            </w:r>
          </w:p>
          <w:tbl>
            <w:tblPr>
              <w:tblW w:w="8203" w:type="dxa"/>
              <w:tblBorders>
                <w:top w:val="nil"/>
                <w:left w:val="nil"/>
                <w:bottom w:val="nil"/>
                <w:right w:val="nil"/>
              </w:tblBorders>
              <w:tblLook w:val="0000" w:firstRow="0" w:lastRow="0" w:firstColumn="0" w:lastColumn="0" w:noHBand="0" w:noVBand="0"/>
            </w:tblPr>
            <w:tblGrid>
              <w:gridCol w:w="8203"/>
            </w:tblGrid>
            <w:tr w:rsidR="007B21D1" w:rsidRPr="00402807" w14:paraId="7F97578C" w14:textId="77777777" w:rsidTr="00375869">
              <w:trPr>
                <w:trHeight w:val="925"/>
              </w:trPr>
              <w:tc>
                <w:tcPr>
                  <w:tcW w:w="8203" w:type="dxa"/>
                </w:tcPr>
                <w:p w14:paraId="07EDF7BC" w14:textId="5464A305" w:rsidR="007B21D1" w:rsidRPr="00402807" w:rsidRDefault="007B21D1" w:rsidP="00375869">
                  <w:pPr>
                    <w:jc w:val="both"/>
                    <w:rPr>
                      <w:b/>
                      <w:color w:val="000000" w:themeColor="text1"/>
                      <w:sz w:val="20"/>
                      <w:szCs w:val="20"/>
                    </w:rPr>
                  </w:pPr>
                  <w:r w:rsidRPr="00402807">
                    <w:rPr>
                      <w:b/>
                      <w:color w:val="000000" w:themeColor="text1"/>
                      <w:sz w:val="20"/>
                      <w:szCs w:val="20"/>
                    </w:rPr>
                    <w:t>Ö</w:t>
                  </w:r>
                  <w:r w:rsidRPr="00402807">
                    <w:rPr>
                      <w:b/>
                      <w:sz w:val="20"/>
                      <w:szCs w:val="20"/>
                    </w:rPr>
                    <w:t>K</w:t>
                  </w:r>
                  <w:r w:rsidR="00F73EB0">
                    <w:rPr>
                      <w:b/>
                      <w:color w:val="000000" w:themeColor="text1"/>
                      <w:sz w:val="20"/>
                      <w:szCs w:val="20"/>
                    </w:rPr>
                    <w:t xml:space="preserve"> 1.</w:t>
                  </w:r>
                  <w:r w:rsidRPr="00402807">
                    <w:rPr>
                      <w:color w:val="000000" w:themeColor="text1"/>
                      <w:sz w:val="20"/>
                      <w:szCs w:val="20"/>
                    </w:rPr>
                    <w:t xml:space="preserve"> Öğrenci klinik biyokimya analizlerini değerlendirebilir</w:t>
                  </w:r>
                  <w:r w:rsidRPr="00402807">
                    <w:rPr>
                      <w:b/>
                      <w:color w:val="000000" w:themeColor="text1"/>
                      <w:sz w:val="20"/>
                      <w:szCs w:val="20"/>
                    </w:rPr>
                    <w:t xml:space="preserve"> </w:t>
                  </w:r>
                </w:p>
                <w:p w14:paraId="4F459D05" w14:textId="4144E816"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00F73EB0">
                    <w:rPr>
                      <w:b/>
                      <w:color w:val="000000" w:themeColor="text1"/>
                      <w:sz w:val="20"/>
                      <w:szCs w:val="20"/>
                    </w:rPr>
                    <w:t xml:space="preserve"> 2.</w:t>
                  </w:r>
                  <w:r w:rsidRPr="00402807">
                    <w:rPr>
                      <w:color w:val="000000" w:themeColor="text1"/>
                      <w:sz w:val="20"/>
                      <w:szCs w:val="20"/>
                    </w:rPr>
                    <w:t xml:space="preserve"> Aminoasitlerin yapıları, sınıflandırılması ve metabolizmasını açıklayabilir</w:t>
                  </w:r>
                </w:p>
                <w:p w14:paraId="3CA5ABB9" w14:textId="2F404BF7"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3</w:t>
                  </w:r>
                  <w:r w:rsidR="00F73EB0">
                    <w:rPr>
                      <w:color w:val="000000" w:themeColor="text1"/>
                      <w:sz w:val="20"/>
                      <w:szCs w:val="20"/>
                    </w:rPr>
                    <w:t>.</w:t>
                  </w:r>
                  <w:r w:rsidRPr="00402807">
                    <w:rPr>
                      <w:color w:val="000000" w:themeColor="text1"/>
                      <w:sz w:val="20"/>
                      <w:szCs w:val="20"/>
                    </w:rPr>
                    <w:t xml:space="preserve"> Proteinlerin yapısı, işlevleri ve plazma proteinlerini açıklayabilir</w:t>
                  </w:r>
                </w:p>
                <w:p w14:paraId="3AB9A90E" w14:textId="6114FE43"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4</w:t>
                  </w:r>
                  <w:r w:rsidR="00F73EB0">
                    <w:rPr>
                      <w:color w:val="000000" w:themeColor="text1"/>
                      <w:sz w:val="20"/>
                      <w:szCs w:val="20"/>
                    </w:rPr>
                    <w:t>.</w:t>
                  </w:r>
                  <w:r w:rsidRPr="00402807">
                    <w:rPr>
                      <w:color w:val="000000" w:themeColor="text1"/>
                      <w:sz w:val="20"/>
                      <w:szCs w:val="20"/>
                    </w:rPr>
                    <w:t xml:space="preserve"> Nükleik asitlerin yapılarını bilir ve sınıflandırabilir</w:t>
                  </w:r>
                </w:p>
              </w:tc>
            </w:tr>
            <w:tr w:rsidR="007B21D1" w:rsidRPr="00402807" w14:paraId="53057D94" w14:textId="77777777" w:rsidTr="00375869">
              <w:trPr>
                <w:trHeight w:val="147"/>
              </w:trPr>
              <w:tc>
                <w:tcPr>
                  <w:tcW w:w="0" w:type="auto"/>
                </w:tcPr>
                <w:p w14:paraId="6C06916A" w14:textId="0CA26A67" w:rsidR="007B21D1" w:rsidRPr="00402807" w:rsidRDefault="007B21D1" w:rsidP="00375869">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5</w:t>
                  </w:r>
                  <w:r w:rsidR="00F73EB0">
                    <w:rPr>
                      <w:color w:val="000000" w:themeColor="text1"/>
                      <w:sz w:val="20"/>
                      <w:szCs w:val="20"/>
                    </w:rPr>
                    <w:t>.</w:t>
                  </w:r>
                  <w:r w:rsidRPr="00402807">
                    <w:rPr>
                      <w:color w:val="000000" w:themeColor="text1"/>
                      <w:sz w:val="20"/>
                      <w:szCs w:val="20"/>
                    </w:rPr>
                    <w:t xml:space="preserve"> Lipidlerin yapıları ve sınıflandırılmasını açıklayabilir</w:t>
                  </w:r>
                </w:p>
              </w:tc>
            </w:tr>
          </w:tbl>
          <w:p w14:paraId="14AF6A2A" w14:textId="77777777" w:rsidR="007B21D1" w:rsidRPr="00402807" w:rsidRDefault="007B21D1" w:rsidP="00375869">
            <w:pPr>
              <w:jc w:val="both"/>
              <w:rPr>
                <w:color w:val="000000" w:themeColor="text1"/>
                <w:sz w:val="20"/>
                <w:szCs w:val="20"/>
              </w:rPr>
            </w:pPr>
          </w:p>
        </w:tc>
      </w:tr>
    </w:tbl>
    <w:p w14:paraId="18B3D2FB" w14:textId="77777777" w:rsidR="007B21D1" w:rsidRPr="00402807" w:rsidRDefault="007B21D1" w:rsidP="007B21D1">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B21D1" w:rsidRPr="00402807" w14:paraId="33140B2A" w14:textId="77777777" w:rsidTr="00375869">
        <w:trPr>
          <w:trHeight w:val="1155"/>
        </w:trPr>
        <w:tc>
          <w:tcPr>
            <w:tcW w:w="9322" w:type="dxa"/>
          </w:tcPr>
          <w:p w14:paraId="45B19531"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Öğrenme ve Öğretme Yöntemleri: </w:t>
            </w:r>
          </w:p>
          <w:p w14:paraId="48B54082" w14:textId="77777777" w:rsidR="007B21D1" w:rsidRPr="00402807" w:rsidRDefault="007B21D1" w:rsidP="00375869">
            <w:pPr>
              <w:jc w:val="both"/>
              <w:rPr>
                <w:b/>
                <w:color w:val="000000" w:themeColor="text1"/>
                <w:sz w:val="20"/>
                <w:szCs w:val="20"/>
              </w:rPr>
            </w:pPr>
            <w:r w:rsidRPr="00402807">
              <w:rPr>
                <w:color w:val="000000" w:themeColor="text1"/>
                <w:sz w:val="20"/>
                <w:szCs w:val="20"/>
              </w:rPr>
              <w:t>Görsel destekli sunum</w:t>
            </w:r>
          </w:p>
          <w:p w14:paraId="6C788E8B" w14:textId="77777777" w:rsidR="007B21D1" w:rsidRPr="00402807" w:rsidRDefault="007B21D1" w:rsidP="00375869">
            <w:pPr>
              <w:jc w:val="both"/>
              <w:rPr>
                <w:color w:val="000000" w:themeColor="text1"/>
                <w:sz w:val="20"/>
                <w:szCs w:val="20"/>
              </w:rPr>
            </w:pPr>
            <w:r w:rsidRPr="00402807">
              <w:rPr>
                <w:color w:val="000000" w:themeColor="text1"/>
                <w:sz w:val="20"/>
                <w:szCs w:val="20"/>
              </w:rPr>
              <w:t>Grup çalışması</w:t>
            </w:r>
          </w:p>
          <w:p w14:paraId="68016A19" w14:textId="77777777" w:rsidR="007B21D1" w:rsidRPr="00402807" w:rsidRDefault="007B21D1" w:rsidP="00375869">
            <w:pPr>
              <w:jc w:val="both"/>
              <w:rPr>
                <w:color w:val="000000" w:themeColor="text1"/>
                <w:sz w:val="20"/>
                <w:szCs w:val="20"/>
              </w:rPr>
            </w:pPr>
            <w:r w:rsidRPr="00402807">
              <w:rPr>
                <w:color w:val="000000" w:themeColor="text1"/>
                <w:sz w:val="20"/>
                <w:szCs w:val="20"/>
              </w:rPr>
              <w:t>Soru yanıt</w:t>
            </w:r>
          </w:p>
          <w:p w14:paraId="195027D0" w14:textId="77777777" w:rsidR="007B21D1" w:rsidRPr="00402807" w:rsidRDefault="007B21D1" w:rsidP="00375869">
            <w:pPr>
              <w:jc w:val="both"/>
              <w:rPr>
                <w:color w:val="000000" w:themeColor="text1"/>
                <w:sz w:val="20"/>
                <w:szCs w:val="20"/>
              </w:rPr>
            </w:pPr>
            <w:r w:rsidRPr="00402807">
              <w:rPr>
                <w:color w:val="000000" w:themeColor="text1"/>
                <w:sz w:val="20"/>
                <w:szCs w:val="20"/>
              </w:rPr>
              <w:t>Olgu Sunumu</w:t>
            </w:r>
          </w:p>
        </w:tc>
      </w:tr>
    </w:tbl>
    <w:p w14:paraId="22FD115E" w14:textId="77777777" w:rsidR="007B21D1" w:rsidRPr="00402807" w:rsidRDefault="007B21D1" w:rsidP="007B21D1">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807"/>
        <w:gridCol w:w="2484"/>
        <w:gridCol w:w="937"/>
        <w:gridCol w:w="2193"/>
      </w:tblGrid>
      <w:tr w:rsidR="007B21D1" w:rsidRPr="00402807" w14:paraId="7D672565" w14:textId="77777777" w:rsidTr="00375869">
        <w:trPr>
          <w:trHeight w:val="140"/>
        </w:trPr>
        <w:tc>
          <w:tcPr>
            <w:tcW w:w="9322" w:type="dxa"/>
            <w:gridSpan w:val="5"/>
          </w:tcPr>
          <w:p w14:paraId="61900515"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Değerlendirme Yöntemleri: </w:t>
            </w:r>
          </w:p>
          <w:p w14:paraId="6D1FF0D6" w14:textId="05DD8CDE" w:rsidR="007B21D1" w:rsidRPr="00402807" w:rsidRDefault="007B21D1" w:rsidP="00375869">
            <w:pPr>
              <w:jc w:val="both"/>
              <w:rPr>
                <w:color w:val="000000" w:themeColor="text1"/>
                <w:sz w:val="20"/>
                <w:szCs w:val="20"/>
              </w:rPr>
            </w:pPr>
            <w:r w:rsidRPr="00402807">
              <w:rPr>
                <w:color w:val="000000" w:themeColor="text1"/>
                <w:sz w:val="20"/>
                <w:szCs w:val="20"/>
              </w:rPr>
              <w:t xml:space="preserve">(Değerlendirme yöntemi, öğrenme </w:t>
            </w:r>
            <w:r w:rsidR="00216C33">
              <w:rPr>
                <w:color w:val="000000" w:themeColor="text1"/>
                <w:sz w:val="20"/>
                <w:szCs w:val="20"/>
              </w:rPr>
              <w:t>kazanım</w:t>
            </w:r>
            <w:r w:rsidRPr="00402807">
              <w:rPr>
                <w:color w:val="000000" w:themeColor="text1"/>
                <w:sz w:val="20"/>
                <w:szCs w:val="20"/>
              </w:rPr>
              <w:t>ları ve derste kullanılan öğretim teknikleri ile uyumlu olmalıdır)</w:t>
            </w:r>
          </w:p>
        </w:tc>
      </w:tr>
      <w:tr w:rsidR="007B21D1" w:rsidRPr="00402807" w14:paraId="0BEAE5DA" w14:textId="77777777" w:rsidTr="00375869">
        <w:trPr>
          <w:trHeight w:val="139"/>
        </w:trPr>
        <w:tc>
          <w:tcPr>
            <w:tcW w:w="3708" w:type="dxa"/>
            <w:gridSpan w:val="2"/>
          </w:tcPr>
          <w:p w14:paraId="79128401" w14:textId="77777777" w:rsidR="007B21D1" w:rsidRPr="00402807" w:rsidRDefault="007B21D1" w:rsidP="00375869">
            <w:pPr>
              <w:jc w:val="both"/>
              <w:rPr>
                <w:b/>
                <w:color w:val="000000" w:themeColor="text1"/>
                <w:sz w:val="20"/>
                <w:szCs w:val="20"/>
              </w:rPr>
            </w:pPr>
          </w:p>
        </w:tc>
        <w:tc>
          <w:tcPr>
            <w:tcW w:w="2484" w:type="dxa"/>
          </w:tcPr>
          <w:p w14:paraId="565F255B" w14:textId="77777777" w:rsidR="007B21D1" w:rsidRPr="00402807" w:rsidRDefault="007B21D1" w:rsidP="00375869">
            <w:pPr>
              <w:jc w:val="both"/>
              <w:rPr>
                <w:b/>
                <w:color w:val="000000" w:themeColor="text1"/>
                <w:sz w:val="20"/>
                <w:szCs w:val="20"/>
              </w:rPr>
            </w:pPr>
            <w:r w:rsidRPr="00402807">
              <w:rPr>
                <w:color w:val="000000" w:themeColor="text1"/>
                <w:sz w:val="20"/>
                <w:szCs w:val="20"/>
              </w:rPr>
              <w:t>Varsa (X) olarak işaretleyiniz</w:t>
            </w:r>
          </w:p>
        </w:tc>
        <w:tc>
          <w:tcPr>
            <w:tcW w:w="3130" w:type="dxa"/>
            <w:gridSpan w:val="2"/>
          </w:tcPr>
          <w:p w14:paraId="1B28EBCD" w14:textId="77777777" w:rsidR="007B21D1" w:rsidRPr="00402807" w:rsidRDefault="007B21D1" w:rsidP="00375869">
            <w:pPr>
              <w:jc w:val="both"/>
              <w:rPr>
                <w:b/>
                <w:color w:val="000000" w:themeColor="text1"/>
                <w:sz w:val="20"/>
                <w:szCs w:val="20"/>
              </w:rPr>
            </w:pPr>
            <w:r w:rsidRPr="00402807">
              <w:rPr>
                <w:color w:val="000000" w:themeColor="text1"/>
                <w:sz w:val="20"/>
                <w:szCs w:val="20"/>
              </w:rPr>
              <w:t>Yüzde (%)</w:t>
            </w:r>
          </w:p>
        </w:tc>
      </w:tr>
      <w:tr w:rsidR="007B21D1" w:rsidRPr="00402807" w14:paraId="3E19C98E" w14:textId="77777777" w:rsidTr="00375869">
        <w:tc>
          <w:tcPr>
            <w:tcW w:w="3708" w:type="dxa"/>
            <w:gridSpan w:val="2"/>
            <w:vAlign w:val="center"/>
          </w:tcPr>
          <w:p w14:paraId="4D808F85" w14:textId="77777777" w:rsidR="007B21D1" w:rsidRPr="00402807" w:rsidRDefault="007B21D1" w:rsidP="00375869">
            <w:pPr>
              <w:autoSpaceDE w:val="0"/>
              <w:autoSpaceDN w:val="0"/>
              <w:adjustRightInd w:val="0"/>
              <w:jc w:val="both"/>
              <w:rPr>
                <w:color w:val="000000" w:themeColor="text1"/>
                <w:sz w:val="20"/>
                <w:szCs w:val="20"/>
              </w:rPr>
            </w:pPr>
            <w:r w:rsidRPr="00402807">
              <w:rPr>
                <w:b/>
                <w:color w:val="000000" w:themeColor="text1"/>
                <w:sz w:val="20"/>
                <w:szCs w:val="20"/>
              </w:rPr>
              <w:t>Yarıyıl İçi/Sonu Çalışmaları</w:t>
            </w:r>
          </w:p>
        </w:tc>
        <w:tc>
          <w:tcPr>
            <w:tcW w:w="2484" w:type="dxa"/>
            <w:vAlign w:val="center"/>
          </w:tcPr>
          <w:p w14:paraId="580ECB6A"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4A9E8324"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2DB2B0AC" w14:textId="77777777" w:rsidTr="00375869">
        <w:tc>
          <w:tcPr>
            <w:tcW w:w="3708" w:type="dxa"/>
            <w:gridSpan w:val="2"/>
            <w:vAlign w:val="center"/>
          </w:tcPr>
          <w:p w14:paraId="7E561F61"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Ara Sınav</w:t>
            </w:r>
          </w:p>
        </w:tc>
        <w:tc>
          <w:tcPr>
            <w:tcW w:w="2484" w:type="dxa"/>
            <w:vAlign w:val="center"/>
          </w:tcPr>
          <w:p w14:paraId="48FEC16D"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X</w:t>
            </w:r>
          </w:p>
        </w:tc>
        <w:tc>
          <w:tcPr>
            <w:tcW w:w="3130" w:type="dxa"/>
            <w:gridSpan w:val="2"/>
            <w:vAlign w:val="center"/>
          </w:tcPr>
          <w:p w14:paraId="704F4FBB" w14:textId="64F5DD95" w:rsidR="007B21D1" w:rsidRPr="00402807" w:rsidRDefault="007B21D1" w:rsidP="0082754C">
            <w:pPr>
              <w:autoSpaceDE w:val="0"/>
              <w:autoSpaceDN w:val="0"/>
              <w:adjustRightInd w:val="0"/>
              <w:jc w:val="both"/>
              <w:rPr>
                <w:color w:val="000000" w:themeColor="text1"/>
                <w:sz w:val="20"/>
                <w:szCs w:val="20"/>
              </w:rPr>
            </w:pPr>
            <w:r w:rsidRPr="00402807">
              <w:rPr>
                <w:color w:val="000000" w:themeColor="text1"/>
                <w:sz w:val="20"/>
                <w:szCs w:val="20"/>
              </w:rPr>
              <w:t>%</w:t>
            </w:r>
            <w:r w:rsidR="0039602B">
              <w:rPr>
                <w:color w:val="000000" w:themeColor="text1"/>
                <w:sz w:val="20"/>
                <w:szCs w:val="20"/>
              </w:rPr>
              <w:t>5</w:t>
            </w:r>
            <w:r w:rsidRPr="00402807">
              <w:rPr>
                <w:color w:val="000000" w:themeColor="text1"/>
                <w:sz w:val="20"/>
                <w:szCs w:val="20"/>
              </w:rPr>
              <w:t>0</w:t>
            </w:r>
          </w:p>
        </w:tc>
      </w:tr>
      <w:tr w:rsidR="007B21D1" w:rsidRPr="00402807" w14:paraId="6F3418FA" w14:textId="77777777" w:rsidTr="00375869">
        <w:tc>
          <w:tcPr>
            <w:tcW w:w="3708" w:type="dxa"/>
            <w:gridSpan w:val="2"/>
            <w:vAlign w:val="center"/>
          </w:tcPr>
          <w:p w14:paraId="3B307427"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Yoklama Sınavı (Quiz)</w:t>
            </w:r>
          </w:p>
        </w:tc>
        <w:tc>
          <w:tcPr>
            <w:tcW w:w="2484" w:type="dxa"/>
            <w:vAlign w:val="center"/>
          </w:tcPr>
          <w:p w14:paraId="4CE4C273"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7F049E26"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55361004" w14:textId="77777777" w:rsidTr="00375869">
        <w:tc>
          <w:tcPr>
            <w:tcW w:w="3708" w:type="dxa"/>
            <w:gridSpan w:val="2"/>
            <w:vAlign w:val="center"/>
          </w:tcPr>
          <w:p w14:paraId="3CAF34B8"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Ödev/Sunum</w:t>
            </w:r>
          </w:p>
        </w:tc>
        <w:tc>
          <w:tcPr>
            <w:tcW w:w="2484" w:type="dxa"/>
            <w:vAlign w:val="center"/>
          </w:tcPr>
          <w:p w14:paraId="28864119"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417C3625"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208DF936" w14:textId="77777777" w:rsidTr="00375869">
        <w:tc>
          <w:tcPr>
            <w:tcW w:w="3708" w:type="dxa"/>
            <w:gridSpan w:val="2"/>
            <w:vAlign w:val="center"/>
          </w:tcPr>
          <w:p w14:paraId="16115CD8"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Proje</w:t>
            </w:r>
          </w:p>
        </w:tc>
        <w:tc>
          <w:tcPr>
            <w:tcW w:w="2484" w:type="dxa"/>
            <w:vAlign w:val="center"/>
          </w:tcPr>
          <w:p w14:paraId="332399D2"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77D0CE79"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24CC8A0B" w14:textId="77777777" w:rsidTr="00375869">
        <w:tc>
          <w:tcPr>
            <w:tcW w:w="3708" w:type="dxa"/>
            <w:gridSpan w:val="2"/>
            <w:vAlign w:val="center"/>
          </w:tcPr>
          <w:p w14:paraId="019E4CD6"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Laboratuvar </w:t>
            </w:r>
          </w:p>
        </w:tc>
        <w:tc>
          <w:tcPr>
            <w:tcW w:w="2484" w:type="dxa"/>
            <w:vAlign w:val="center"/>
          </w:tcPr>
          <w:p w14:paraId="30F65468"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7510E921"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4932F79E" w14:textId="77777777" w:rsidTr="00375869">
        <w:tc>
          <w:tcPr>
            <w:tcW w:w="3708" w:type="dxa"/>
            <w:gridSpan w:val="2"/>
            <w:vAlign w:val="center"/>
          </w:tcPr>
          <w:p w14:paraId="55D88B35"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Final Sınavı </w:t>
            </w:r>
          </w:p>
        </w:tc>
        <w:tc>
          <w:tcPr>
            <w:tcW w:w="2484" w:type="dxa"/>
            <w:vAlign w:val="center"/>
          </w:tcPr>
          <w:p w14:paraId="6F614778" w14:textId="77777777" w:rsidR="007B21D1" w:rsidRPr="00402807" w:rsidRDefault="007B21D1" w:rsidP="00375869">
            <w:pPr>
              <w:autoSpaceDE w:val="0"/>
              <w:autoSpaceDN w:val="0"/>
              <w:adjustRightInd w:val="0"/>
              <w:jc w:val="both"/>
              <w:rPr>
                <w:color w:val="000000" w:themeColor="text1"/>
                <w:sz w:val="20"/>
                <w:szCs w:val="20"/>
              </w:rPr>
            </w:pPr>
            <w:r w:rsidRPr="00402807">
              <w:rPr>
                <w:color w:val="000000" w:themeColor="text1"/>
                <w:sz w:val="20"/>
                <w:szCs w:val="20"/>
              </w:rPr>
              <w:t>X</w:t>
            </w:r>
          </w:p>
        </w:tc>
        <w:tc>
          <w:tcPr>
            <w:tcW w:w="3130" w:type="dxa"/>
            <w:gridSpan w:val="2"/>
            <w:vAlign w:val="center"/>
          </w:tcPr>
          <w:p w14:paraId="01FFB0EC" w14:textId="65C76C87" w:rsidR="007B21D1" w:rsidRPr="00402807" w:rsidRDefault="007B21D1" w:rsidP="0039602B">
            <w:pPr>
              <w:autoSpaceDE w:val="0"/>
              <w:autoSpaceDN w:val="0"/>
              <w:adjustRightInd w:val="0"/>
              <w:jc w:val="both"/>
              <w:rPr>
                <w:color w:val="000000" w:themeColor="text1"/>
                <w:sz w:val="20"/>
                <w:szCs w:val="20"/>
              </w:rPr>
            </w:pPr>
            <w:r w:rsidRPr="00402807">
              <w:rPr>
                <w:color w:val="000000" w:themeColor="text1"/>
                <w:sz w:val="20"/>
                <w:szCs w:val="20"/>
              </w:rPr>
              <w:t>%</w:t>
            </w:r>
            <w:r w:rsidR="0039602B">
              <w:rPr>
                <w:color w:val="000000" w:themeColor="text1"/>
                <w:sz w:val="20"/>
                <w:szCs w:val="20"/>
              </w:rPr>
              <w:t>5</w:t>
            </w:r>
            <w:r w:rsidRPr="00402807">
              <w:rPr>
                <w:color w:val="000000" w:themeColor="text1"/>
                <w:sz w:val="20"/>
                <w:szCs w:val="20"/>
              </w:rPr>
              <w:t>0</w:t>
            </w:r>
          </w:p>
        </w:tc>
      </w:tr>
      <w:tr w:rsidR="007B21D1" w:rsidRPr="00402807" w14:paraId="283A52FD" w14:textId="77777777" w:rsidTr="00375869">
        <w:tc>
          <w:tcPr>
            <w:tcW w:w="3708" w:type="dxa"/>
            <w:gridSpan w:val="2"/>
            <w:vAlign w:val="center"/>
          </w:tcPr>
          <w:p w14:paraId="435256D8"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Derse Katılım </w:t>
            </w:r>
          </w:p>
        </w:tc>
        <w:tc>
          <w:tcPr>
            <w:tcW w:w="2484" w:type="dxa"/>
            <w:vAlign w:val="center"/>
          </w:tcPr>
          <w:p w14:paraId="48DA8345"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01EAD000"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1FCA9D1E" w14:textId="77777777" w:rsidTr="00375869">
        <w:tc>
          <w:tcPr>
            <w:tcW w:w="3708" w:type="dxa"/>
            <w:gridSpan w:val="2"/>
            <w:vAlign w:val="center"/>
          </w:tcPr>
          <w:p w14:paraId="608E7639" w14:textId="77777777" w:rsidR="007B21D1" w:rsidRPr="00402807" w:rsidRDefault="007B21D1" w:rsidP="00375869">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Uygulama </w:t>
            </w:r>
          </w:p>
        </w:tc>
        <w:tc>
          <w:tcPr>
            <w:tcW w:w="2484" w:type="dxa"/>
            <w:vAlign w:val="center"/>
          </w:tcPr>
          <w:p w14:paraId="545A5008" w14:textId="77777777" w:rsidR="007B21D1" w:rsidRPr="00402807" w:rsidRDefault="007B21D1" w:rsidP="00375869">
            <w:pPr>
              <w:autoSpaceDE w:val="0"/>
              <w:autoSpaceDN w:val="0"/>
              <w:adjustRightInd w:val="0"/>
              <w:jc w:val="both"/>
              <w:rPr>
                <w:color w:val="000000" w:themeColor="text1"/>
                <w:sz w:val="20"/>
                <w:szCs w:val="20"/>
              </w:rPr>
            </w:pPr>
          </w:p>
        </w:tc>
        <w:tc>
          <w:tcPr>
            <w:tcW w:w="3130" w:type="dxa"/>
            <w:gridSpan w:val="2"/>
            <w:vAlign w:val="center"/>
          </w:tcPr>
          <w:p w14:paraId="27BD2F41" w14:textId="77777777" w:rsidR="007B21D1" w:rsidRPr="00402807" w:rsidRDefault="007B21D1" w:rsidP="00375869">
            <w:pPr>
              <w:autoSpaceDE w:val="0"/>
              <w:autoSpaceDN w:val="0"/>
              <w:adjustRightInd w:val="0"/>
              <w:jc w:val="both"/>
              <w:rPr>
                <w:color w:val="000000" w:themeColor="text1"/>
                <w:sz w:val="20"/>
                <w:szCs w:val="20"/>
              </w:rPr>
            </w:pPr>
          </w:p>
        </w:tc>
      </w:tr>
      <w:tr w:rsidR="007B21D1" w:rsidRPr="00402807" w14:paraId="6C0863B8" w14:textId="77777777" w:rsidTr="00375869">
        <w:trPr>
          <w:trHeight w:val="543"/>
        </w:trPr>
        <w:tc>
          <w:tcPr>
            <w:tcW w:w="9322" w:type="dxa"/>
            <w:gridSpan w:val="5"/>
            <w:vAlign w:val="center"/>
          </w:tcPr>
          <w:p w14:paraId="3AFA4CD5" w14:textId="77777777" w:rsidR="007B21D1" w:rsidRPr="00402807" w:rsidRDefault="007B21D1" w:rsidP="00375869">
            <w:pPr>
              <w:autoSpaceDE w:val="0"/>
              <w:autoSpaceDN w:val="0"/>
              <w:adjustRightInd w:val="0"/>
              <w:jc w:val="both"/>
              <w:rPr>
                <w:b/>
                <w:color w:val="000000" w:themeColor="text1"/>
                <w:sz w:val="20"/>
                <w:szCs w:val="20"/>
              </w:rPr>
            </w:pPr>
            <w:r w:rsidRPr="00402807">
              <w:rPr>
                <w:b/>
                <w:color w:val="000000" w:themeColor="text1"/>
                <w:sz w:val="20"/>
                <w:szCs w:val="20"/>
              </w:rPr>
              <w:t xml:space="preserve">Değerlendirme Yöntemlerine İlişkin Açıklamalar:  </w:t>
            </w:r>
          </w:p>
          <w:p w14:paraId="6CD96BC5" w14:textId="559B5F87" w:rsidR="007B21D1" w:rsidRPr="00402807" w:rsidRDefault="0039602B" w:rsidP="0039602B">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7B21D1" w:rsidRPr="00402807" w14:paraId="0B8D0260" w14:textId="77777777" w:rsidTr="00375869">
        <w:trPr>
          <w:trHeight w:val="592"/>
        </w:trPr>
        <w:tc>
          <w:tcPr>
            <w:tcW w:w="9322" w:type="dxa"/>
            <w:gridSpan w:val="5"/>
          </w:tcPr>
          <w:p w14:paraId="18E66D20" w14:textId="77777777" w:rsidR="007B21D1" w:rsidRPr="00402807" w:rsidRDefault="007B21D1" w:rsidP="00375869">
            <w:pPr>
              <w:tabs>
                <w:tab w:val="left" w:pos="6550"/>
              </w:tabs>
              <w:jc w:val="both"/>
              <w:rPr>
                <w:color w:val="000000" w:themeColor="text1"/>
                <w:sz w:val="20"/>
                <w:szCs w:val="20"/>
              </w:rPr>
            </w:pPr>
            <w:r w:rsidRPr="00402807">
              <w:rPr>
                <w:b/>
                <w:color w:val="000000" w:themeColor="text1"/>
                <w:sz w:val="20"/>
                <w:szCs w:val="20"/>
              </w:rPr>
              <w:lastRenderedPageBreak/>
              <w:t xml:space="preserve">Değerlendirme Kriteri: </w:t>
            </w:r>
          </w:p>
          <w:p w14:paraId="5AF53206"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Sınavlarda; hatırlama, karar verme, açıklama, sınıflama, bilgilerini birleştirme becerileri değerlendirilecektir. </w:t>
            </w:r>
          </w:p>
        </w:tc>
      </w:tr>
      <w:tr w:rsidR="007B21D1" w:rsidRPr="00402807" w14:paraId="7BCAE5DC" w14:textId="77777777" w:rsidTr="00375869">
        <w:tblPrEx>
          <w:tblBorders>
            <w:insideH w:val="single" w:sz="6" w:space="0" w:color="auto"/>
            <w:insideV w:val="single" w:sz="6" w:space="0" w:color="auto"/>
          </w:tblBorders>
        </w:tblPrEx>
        <w:trPr>
          <w:trHeight w:val="1554"/>
        </w:trPr>
        <w:tc>
          <w:tcPr>
            <w:tcW w:w="9322" w:type="dxa"/>
            <w:gridSpan w:val="5"/>
          </w:tcPr>
          <w:p w14:paraId="3BA0C975"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 İçin Önerilen Kaynaklar:  </w:t>
            </w:r>
          </w:p>
          <w:p w14:paraId="225D6A44" w14:textId="77777777" w:rsidR="007B21D1" w:rsidRPr="00402807" w:rsidRDefault="007B21D1" w:rsidP="00375869">
            <w:pPr>
              <w:contextualSpacing/>
              <w:jc w:val="both"/>
              <w:rPr>
                <w:b/>
                <w:color w:val="000000" w:themeColor="text1"/>
                <w:sz w:val="20"/>
                <w:szCs w:val="20"/>
              </w:rPr>
            </w:pPr>
            <w:r w:rsidRPr="00402807">
              <w:rPr>
                <w:b/>
                <w:color w:val="000000" w:themeColor="text1"/>
                <w:sz w:val="20"/>
                <w:szCs w:val="20"/>
              </w:rPr>
              <w:t xml:space="preserve">Ana kaynak: </w:t>
            </w:r>
          </w:p>
          <w:p w14:paraId="74C28798" w14:textId="77777777" w:rsidR="007B21D1" w:rsidRPr="00402807" w:rsidRDefault="007B21D1" w:rsidP="00375869">
            <w:pPr>
              <w:contextualSpacing/>
              <w:jc w:val="both"/>
              <w:rPr>
                <w:b/>
                <w:color w:val="000000" w:themeColor="text1"/>
                <w:sz w:val="20"/>
                <w:szCs w:val="20"/>
              </w:rPr>
            </w:pPr>
            <w:r w:rsidRPr="00402807">
              <w:rPr>
                <w:b/>
                <w:color w:val="000000" w:themeColor="text1"/>
                <w:sz w:val="20"/>
                <w:szCs w:val="20"/>
              </w:rPr>
              <w:t>*</w:t>
            </w:r>
            <w:r w:rsidRPr="00402807">
              <w:rPr>
                <w:color w:val="000000" w:themeColor="text1"/>
                <w:sz w:val="20"/>
                <w:szCs w:val="20"/>
              </w:rPr>
              <w:t>Champe PC, Harvey RA, Ferrier DR. Lippincott’s Biyokimya. (Ulukaya E), 2007, Nobel Tıp Kitapevleri, İstanbul.</w:t>
            </w:r>
          </w:p>
          <w:p w14:paraId="65D8CAB4" w14:textId="77777777" w:rsidR="007B21D1" w:rsidRPr="00402807" w:rsidRDefault="007B21D1" w:rsidP="00375869">
            <w:pPr>
              <w:contextualSpacing/>
              <w:jc w:val="both"/>
              <w:rPr>
                <w:color w:val="000000" w:themeColor="text1"/>
                <w:sz w:val="20"/>
                <w:szCs w:val="20"/>
              </w:rPr>
            </w:pPr>
            <w:r w:rsidRPr="00402807">
              <w:rPr>
                <w:color w:val="000000" w:themeColor="text1"/>
                <w:sz w:val="20"/>
                <w:szCs w:val="20"/>
                <w:shd w:val="clear" w:color="auto" w:fill="FFFFFF"/>
              </w:rPr>
              <w:t xml:space="preserve">*Harvey F (2015) Lippincott Biyokimya (çev.ed. </w:t>
            </w:r>
            <w:r w:rsidRPr="00402807">
              <w:rPr>
                <w:color w:val="000000" w:themeColor="text1"/>
                <w:sz w:val="20"/>
                <w:szCs w:val="20"/>
              </w:rPr>
              <w:t>Ulukaya E), güneş tıp kitabevi, 5.baskı, İstanbul.</w:t>
            </w:r>
          </w:p>
          <w:p w14:paraId="48E5383A" w14:textId="77777777" w:rsidR="007B21D1" w:rsidRPr="00402807" w:rsidRDefault="007B21D1" w:rsidP="00375869">
            <w:pPr>
              <w:contextualSpacing/>
              <w:jc w:val="both"/>
              <w:rPr>
                <w:color w:val="000000" w:themeColor="text1"/>
                <w:sz w:val="20"/>
                <w:szCs w:val="20"/>
              </w:rPr>
            </w:pPr>
            <w:r w:rsidRPr="00402807">
              <w:rPr>
                <w:color w:val="000000" w:themeColor="text1"/>
                <w:sz w:val="20"/>
                <w:szCs w:val="20"/>
              </w:rPr>
              <w:t>*Adam B, Yiğitoğlu R (2012), Tıbbi Biyokimya, Nobel Tıp Kitapevleri, İstanbul.</w:t>
            </w:r>
          </w:p>
          <w:p w14:paraId="1CAAE4EF" w14:textId="77777777" w:rsidR="007B21D1" w:rsidRPr="00402807" w:rsidRDefault="007B21D1" w:rsidP="00375869">
            <w:pPr>
              <w:contextualSpacing/>
              <w:jc w:val="both"/>
              <w:rPr>
                <w:b/>
                <w:color w:val="000000" w:themeColor="text1"/>
                <w:sz w:val="20"/>
                <w:szCs w:val="20"/>
              </w:rPr>
            </w:pPr>
            <w:r w:rsidRPr="00402807">
              <w:rPr>
                <w:color w:val="000000" w:themeColor="text1"/>
                <w:sz w:val="20"/>
                <w:szCs w:val="20"/>
              </w:rPr>
              <w:t>*Gözükara EM (2010), Biyokimya, Nobel Tıp Kitapevleri, 5.baskı, İstanbul.</w:t>
            </w:r>
          </w:p>
          <w:p w14:paraId="631D72D3" w14:textId="77777777" w:rsidR="007B21D1" w:rsidRPr="00402807" w:rsidRDefault="007B21D1" w:rsidP="00375869">
            <w:pPr>
              <w:jc w:val="both"/>
              <w:rPr>
                <w:b/>
                <w:color w:val="000000" w:themeColor="text1"/>
                <w:sz w:val="20"/>
                <w:szCs w:val="20"/>
              </w:rPr>
            </w:pPr>
            <w:r w:rsidRPr="00402807">
              <w:rPr>
                <w:b/>
                <w:color w:val="000000" w:themeColor="text1"/>
                <w:sz w:val="20"/>
                <w:szCs w:val="20"/>
              </w:rPr>
              <w:t>Yardımcı kaynaklar: Referanslar: Diğer ders materyalleri:</w:t>
            </w:r>
            <w:r w:rsidRPr="00402807">
              <w:rPr>
                <w:color w:val="000000" w:themeColor="text1"/>
                <w:sz w:val="20"/>
                <w:szCs w:val="20"/>
              </w:rPr>
              <w:t xml:space="preserve"> </w:t>
            </w:r>
          </w:p>
        </w:tc>
      </w:tr>
      <w:tr w:rsidR="007B21D1" w:rsidRPr="00402807" w14:paraId="25BA04F6" w14:textId="77777777" w:rsidTr="00375869">
        <w:tblPrEx>
          <w:tblBorders>
            <w:insideH w:val="single" w:sz="6" w:space="0" w:color="auto"/>
            <w:insideV w:val="single" w:sz="6" w:space="0" w:color="auto"/>
          </w:tblBorders>
        </w:tblPrEx>
        <w:tc>
          <w:tcPr>
            <w:tcW w:w="9322" w:type="dxa"/>
            <w:gridSpan w:val="5"/>
          </w:tcPr>
          <w:p w14:paraId="31E127A0"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Derse İlişkin Politika ve Kurallar: (öğretim üyesi açıklama yapmak isterse bu başlığı kullanabilir) </w:t>
            </w:r>
          </w:p>
        </w:tc>
      </w:tr>
      <w:tr w:rsidR="007B21D1" w:rsidRPr="00402807" w14:paraId="49642F0F" w14:textId="77777777" w:rsidTr="00375869">
        <w:tblPrEx>
          <w:tblBorders>
            <w:insideH w:val="single" w:sz="6" w:space="0" w:color="auto"/>
            <w:insideV w:val="single" w:sz="6" w:space="0" w:color="auto"/>
          </w:tblBorders>
        </w:tblPrEx>
        <w:tc>
          <w:tcPr>
            <w:tcW w:w="9322" w:type="dxa"/>
            <w:gridSpan w:val="5"/>
          </w:tcPr>
          <w:p w14:paraId="6C5D110E" w14:textId="77777777" w:rsidR="007B21D1" w:rsidRPr="00402807" w:rsidRDefault="007B21D1" w:rsidP="00375869">
            <w:pPr>
              <w:tabs>
                <w:tab w:val="left" w:pos="2268"/>
                <w:tab w:val="left" w:leader="dot" w:pos="7655"/>
              </w:tabs>
              <w:jc w:val="both"/>
              <w:rPr>
                <w:b/>
                <w:color w:val="000000" w:themeColor="text1"/>
                <w:sz w:val="20"/>
                <w:szCs w:val="20"/>
              </w:rPr>
            </w:pPr>
            <w:r w:rsidRPr="00402807">
              <w:rPr>
                <w:b/>
                <w:color w:val="000000" w:themeColor="text1"/>
                <w:sz w:val="20"/>
                <w:szCs w:val="20"/>
              </w:rPr>
              <w:t xml:space="preserve">Ders Öğretim Üyesi İletişim Bilgileri: </w:t>
            </w:r>
          </w:p>
        </w:tc>
      </w:tr>
      <w:tr w:rsidR="007B21D1" w:rsidRPr="00402807" w14:paraId="576904BD" w14:textId="77777777" w:rsidTr="00375869">
        <w:tblPrEx>
          <w:tblBorders>
            <w:insideH w:val="single" w:sz="6" w:space="0" w:color="auto"/>
            <w:insideV w:val="single" w:sz="6" w:space="0" w:color="auto"/>
          </w:tblBorders>
        </w:tblPrEx>
        <w:tc>
          <w:tcPr>
            <w:tcW w:w="9322" w:type="dxa"/>
            <w:gridSpan w:val="5"/>
          </w:tcPr>
          <w:p w14:paraId="236E3EB9"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 Öğretim Üyesi Görüşme Günleri ve Saatleri: </w:t>
            </w:r>
          </w:p>
        </w:tc>
      </w:tr>
      <w:tr w:rsidR="007B21D1" w:rsidRPr="00402807" w14:paraId="0977583E" w14:textId="77777777" w:rsidTr="00375869">
        <w:tc>
          <w:tcPr>
            <w:tcW w:w="7129" w:type="dxa"/>
            <w:gridSpan w:val="4"/>
          </w:tcPr>
          <w:p w14:paraId="72E7B613"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İçeriği: </w:t>
            </w:r>
          </w:p>
          <w:p w14:paraId="3E40FAED" w14:textId="77777777" w:rsidR="007B21D1" w:rsidRPr="00402807" w:rsidRDefault="007B21D1" w:rsidP="00375869">
            <w:pPr>
              <w:jc w:val="both"/>
              <w:rPr>
                <w:color w:val="000000" w:themeColor="text1"/>
                <w:sz w:val="20"/>
                <w:szCs w:val="20"/>
              </w:rPr>
            </w:pPr>
            <w:r w:rsidRPr="00402807">
              <w:rPr>
                <w:color w:val="000000" w:themeColor="text1"/>
                <w:sz w:val="20"/>
                <w:szCs w:val="20"/>
              </w:rPr>
              <w:t>Sınav tarihleri ders planında belirtilecektir. Sınav tarihleri kesinleştiğinde, tarihlerde değişiklik yapılabilir.</w:t>
            </w:r>
          </w:p>
        </w:tc>
        <w:tc>
          <w:tcPr>
            <w:tcW w:w="2193" w:type="dxa"/>
          </w:tcPr>
          <w:p w14:paraId="5DE73208" w14:textId="77777777" w:rsidR="007B21D1" w:rsidRPr="00402807" w:rsidRDefault="007B21D1" w:rsidP="00375869">
            <w:pPr>
              <w:jc w:val="both"/>
              <w:rPr>
                <w:b/>
                <w:color w:val="000000" w:themeColor="text1"/>
                <w:sz w:val="20"/>
                <w:szCs w:val="20"/>
              </w:rPr>
            </w:pPr>
          </w:p>
        </w:tc>
      </w:tr>
      <w:tr w:rsidR="007B21D1" w:rsidRPr="00402807" w14:paraId="03E6E794" w14:textId="77777777" w:rsidTr="00375869">
        <w:trPr>
          <w:trHeight w:val="593"/>
        </w:trPr>
        <w:tc>
          <w:tcPr>
            <w:tcW w:w="901" w:type="dxa"/>
          </w:tcPr>
          <w:p w14:paraId="4280F540" w14:textId="77777777" w:rsidR="007B21D1" w:rsidRPr="00402807" w:rsidRDefault="007B21D1" w:rsidP="00375869">
            <w:pPr>
              <w:jc w:val="both"/>
              <w:rPr>
                <w:b/>
                <w:color w:val="000000" w:themeColor="text1"/>
                <w:sz w:val="20"/>
                <w:szCs w:val="20"/>
              </w:rPr>
            </w:pPr>
            <w:r w:rsidRPr="00402807">
              <w:rPr>
                <w:b/>
                <w:color w:val="000000" w:themeColor="text1"/>
                <w:sz w:val="20"/>
                <w:szCs w:val="20"/>
              </w:rPr>
              <w:t>Hafta</w:t>
            </w:r>
          </w:p>
        </w:tc>
        <w:tc>
          <w:tcPr>
            <w:tcW w:w="6228" w:type="dxa"/>
            <w:gridSpan w:val="3"/>
          </w:tcPr>
          <w:p w14:paraId="684D70F7" w14:textId="77777777" w:rsidR="007B21D1" w:rsidRPr="00402807" w:rsidRDefault="007B21D1" w:rsidP="00375869">
            <w:pPr>
              <w:jc w:val="both"/>
              <w:rPr>
                <w:b/>
                <w:color w:val="000000" w:themeColor="text1"/>
                <w:sz w:val="20"/>
                <w:szCs w:val="20"/>
              </w:rPr>
            </w:pPr>
            <w:r w:rsidRPr="00402807">
              <w:rPr>
                <w:b/>
                <w:color w:val="000000" w:themeColor="text1"/>
                <w:sz w:val="20"/>
                <w:szCs w:val="20"/>
              </w:rPr>
              <w:t>Konular</w:t>
            </w:r>
          </w:p>
        </w:tc>
        <w:tc>
          <w:tcPr>
            <w:tcW w:w="2193" w:type="dxa"/>
          </w:tcPr>
          <w:p w14:paraId="7DF38FF7"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Öğretim Üyesi/Ders Öğretim Yöntemi </w:t>
            </w:r>
          </w:p>
        </w:tc>
      </w:tr>
      <w:tr w:rsidR="007B21D1" w:rsidRPr="00402807" w14:paraId="30562F2F" w14:textId="77777777" w:rsidTr="00375869">
        <w:tc>
          <w:tcPr>
            <w:tcW w:w="901" w:type="dxa"/>
          </w:tcPr>
          <w:p w14:paraId="4C4EBB28" w14:textId="77777777" w:rsidR="007B21D1" w:rsidRPr="00402807" w:rsidRDefault="007B21D1" w:rsidP="00375869">
            <w:pPr>
              <w:rPr>
                <w:b/>
                <w:sz w:val="20"/>
                <w:szCs w:val="20"/>
              </w:rPr>
            </w:pPr>
            <w:r w:rsidRPr="00402807">
              <w:rPr>
                <w:b/>
                <w:sz w:val="20"/>
                <w:szCs w:val="20"/>
              </w:rPr>
              <w:t>1. Hafta</w:t>
            </w:r>
          </w:p>
        </w:tc>
        <w:tc>
          <w:tcPr>
            <w:tcW w:w="6228" w:type="dxa"/>
            <w:gridSpan w:val="3"/>
            <w:vAlign w:val="center"/>
          </w:tcPr>
          <w:p w14:paraId="036ED5B0"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Biyokimyasal analizlere genel bakış, preanalitik, analitik ve postanalitik evre kavramları  </w:t>
            </w:r>
          </w:p>
        </w:tc>
        <w:tc>
          <w:tcPr>
            <w:tcW w:w="2193" w:type="dxa"/>
          </w:tcPr>
          <w:p w14:paraId="4E08607B"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326A3A95"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7B8B2C71" w14:textId="77777777" w:rsidTr="00375869">
        <w:tc>
          <w:tcPr>
            <w:tcW w:w="901" w:type="dxa"/>
          </w:tcPr>
          <w:p w14:paraId="755CFBBB" w14:textId="77777777" w:rsidR="007B21D1" w:rsidRPr="00402807" w:rsidRDefault="007B21D1" w:rsidP="00375869">
            <w:pPr>
              <w:rPr>
                <w:b/>
                <w:sz w:val="20"/>
                <w:szCs w:val="20"/>
              </w:rPr>
            </w:pPr>
            <w:r w:rsidRPr="00402807">
              <w:rPr>
                <w:b/>
                <w:sz w:val="20"/>
                <w:szCs w:val="20"/>
              </w:rPr>
              <w:t>2. Hafta</w:t>
            </w:r>
          </w:p>
        </w:tc>
        <w:tc>
          <w:tcPr>
            <w:tcW w:w="6228" w:type="dxa"/>
            <w:gridSpan w:val="3"/>
            <w:vAlign w:val="center"/>
          </w:tcPr>
          <w:p w14:paraId="0B323716" w14:textId="77777777" w:rsidR="007B21D1" w:rsidRPr="00402807" w:rsidRDefault="007B21D1" w:rsidP="00375869">
            <w:pPr>
              <w:jc w:val="both"/>
              <w:rPr>
                <w:color w:val="000000" w:themeColor="text1"/>
                <w:sz w:val="20"/>
                <w:szCs w:val="20"/>
              </w:rPr>
            </w:pPr>
            <w:r w:rsidRPr="00402807">
              <w:rPr>
                <w:color w:val="000000" w:themeColor="text1"/>
                <w:sz w:val="20"/>
                <w:szCs w:val="20"/>
              </w:rPr>
              <w:t>Klinik biyokimya analizlerinin değerlendirilmesi</w:t>
            </w:r>
          </w:p>
        </w:tc>
        <w:tc>
          <w:tcPr>
            <w:tcW w:w="2193" w:type="dxa"/>
          </w:tcPr>
          <w:p w14:paraId="20780E1A"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38C1BD62"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56BC1B40" w14:textId="77777777" w:rsidTr="00375869">
        <w:trPr>
          <w:trHeight w:val="335"/>
        </w:trPr>
        <w:tc>
          <w:tcPr>
            <w:tcW w:w="901" w:type="dxa"/>
          </w:tcPr>
          <w:p w14:paraId="2534F512" w14:textId="77777777" w:rsidR="007B21D1" w:rsidRPr="00402807" w:rsidRDefault="007B21D1" w:rsidP="00375869">
            <w:pPr>
              <w:rPr>
                <w:b/>
                <w:sz w:val="20"/>
                <w:szCs w:val="20"/>
              </w:rPr>
            </w:pPr>
            <w:r w:rsidRPr="00402807">
              <w:rPr>
                <w:b/>
                <w:sz w:val="20"/>
                <w:szCs w:val="20"/>
              </w:rPr>
              <w:t>3. Hafta</w:t>
            </w:r>
          </w:p>
        </w:tc>
        <w:tc>
          <w:tcPr>
            <w:tcW w:w="6228" w:type="dxa"/>
            <w:gridSpan w:val="3"/>
            <w:vAlign w:val="center"/>
          </w:tcPr>
          <w:p w14:paraId="7BAA7D7D" w14:textId="77777777" w:rsidR="007B21D1" w:rsidRPr="00402807" w:rsidRDefault="007B21D1" w:rsidP="00375869">
            <w:pPr>
              <w:jc w:val="both"/>
              <w:rPr>
                <w:bCs/>
                <w:color w:val="000000" w:themeColor="text1"/>
                <w:sz w:val="20"/>
                <w:szCs w:val="20"/>
              </w:rPr>
            </w:pPr>
            <w:r w:rsidRPr="00402807">
              <w:rPr>
                <w:color w:val="000000" w:themeColor="text1"/>
                <w:sz w:val="20"/>
                <w:szCs w:val="20"/>
              </w:rPr>
              <w:t>Aminoasitlerin yapıları, sınıflandırılması ve metabolizması</w:t>
            </w:r>
          </w:p>
        </w:tc>
        <w:tc>
          <w:tcPr>
            <w:tcW w:w="2193" w:type="dxa"/>
          </w:tcPr>
          <w:p w14:paraId="569D2F5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72D7A5C"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A8BB999" w14:textId="77777777" w:rsidTr="00375869">
        <w:tc>
          <w:tcPr>
            <w:tcW w:w="901" w:type="dxa"/>
          </w:tcPr>
          <w:p w14:paraId="096E3B72" w14:textId="77777777" w:rsidR="007B21D1" w:rsidRPr="00402807" w:rsidRDefault="007B21D1" w:rsidP="00375869">
            <w:pPr>
              <w:rPr>
                <w:b/>
                <w:sz w:val="20"/>
                <w:szCs w:val="20"/>
              </w:rPr>
            </w:pPr>
            <w:r w:rsidRPr="00402807">
              <w:rPr>
                <w:b/>
                <w:sz w:val="20"/>
                <w:szCs w:val="20"/>
              </w:rPr>
              <w:t>4. Hafta</w:t>
            </w:r>
          </w:p>
        </w:tc>
        <w:tc>
          <w:tcPr>
            <w:tcW w:w="6228" w:type="dxa"/>
            <w:gridSpan w:val="3"/>
            <w:vAlign w:val="center"/>
          </w:tcPr>
          <w:p w14:paraId="64EB4C0B" w14:textId="77777777" w:rsidR="007B21D1" w:rsidRPr="00402807" w:rsidRDefault="007B21D1" w:rsidP="00375869">
            <w:pPr>
              <w:jc w:val="both"/>
              <w:rPr>
                <w:color w:val="000000" w:themeColor="text1"/>
                <w:sz w:val="20"/>
                <w:szCs w:val="20"/>
              </w:rPr>
            </w:pPr>
            <w:r w:rsidRPr="00402807">
              <w:rPr>
                <w:color w:val="000000" w:themeColor="text1"/>
                <w:sz w:val="20"/>
                <w:szCs w:val="20"/>
              </w:rPr>
              <w:t>Proteinlerin yapısı, işlevleri ve plazma proteinleri</w:t>
            </w:r>
          </w:p>
        </w:tc>
        <w:tc>
          <w:tcPr>
            <w:tcW w:w="2193" w:type="dxa"/>
          </w:tcPr>
          <w:p w14:paraId="31D134B6"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41E0077A"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6F4C0C31" w14:textId="77777777" w:rsidTr="00375869">
        <w:tc>
          <w:tcPr>
            <w:tcW w:w="901" w:type="dxa"/>
          </w:tcPr>
          <w:p w14:paraId="6D5BFA19" w14:textId="77777777" w:rsidR="007B21D1" w:rsidRPr="00402807" w:rsidRDefault="007B21D1" w:rsidP="00375869">
            <w:pPr>
              <w:rPr>
                <w:b/>
                <w:sz w:val="20"/>
                <w:szCs w:val="20"/>
              </w:rPr>
            </w:pPr>
            <w:r w:rsidRPr="00402807">
              <w:rPr>
                <w:b/>
                <w:sz w:val="20"/>
                <w:szCs w:val="20"/>
              </w:rPr>
              <w:t>5. Hafta</w:t>
            </w:r>
          </w:p>
        </w:tc>
        <w:tc>
          <w:tcPr>
            <w:tcW w:w="6228" w:type="dxa"/>
            <w:gridSpan w:val="3"/>
            <w:vAlign w:val="center"/>
          </w:tcPr>
          <w:p w14:paraId="7C9670E9" w14:textId="77777777" w:rsidR="007B21D1" w:rsidRPr="00402807" w:rsidRDefault="007B21D1" w:rsidP="00375869">
            <w:pPr>
              <w:jc w:val="both"/>
              <w:rPr>
                <w:color w:val="000000" w:themeColor="text1"/>
                <w:sz w:val="20"/>
                <w:szCs w:val="20"/>
              </w:rPr>
            </w:pPr>
            <w:r w:rsidRPr="00402807">
              <w:rPr>
                <w:color w:val="000000" w:themeColor="text1"/>
                <w:sz w:val="20"/>
                <w:szCs w:val="20"/>
              </w:rPr>
              <w:t>Karbonhidratların yapıları, sınıflandırılması ve metabolizması</w:t>
            </w:r>
          </w:p>
        </w:tc>
        <w:tc>
          <w:tcPr>
            <w:tcW w:w="2193" w:type="dxa"/>
          </w:tcPr>
          <w:p w14:paraId="3276A72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0CF6B35F"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595FB007" w14:textId="77777777" w:rsidTr="00375869">
        <w:tc>
          <w:tcPr>
            <w:tcW w:w="901" w:type="dxa"/>
          </w:tcPr>
          <w:p w14:paraId="537C94FB" w14:textId="77777777" w:rsidR="007B21D1" w:rsidRPr="00402807" w:rsidRDefault="007B21D1" w:rsidP="00375869">
            <w:pPr>
              <w:rPr>
                <w:b/>
                <w:sz w:val="20"/>
                <w:szCs w:val="20"/>
              </w:rPr>
            </w:pPr>
            <w:r w:rsidRPr="00402807">
              <w:rPr>
                <w:b/>
                <w:sz w:val="20"/>
                <w:szCs w:val="20"/>
              </w:rPr>
              <w:t>6. Hafta</w:t>
            </w:r>
          </w:p>
        </w:tc>
        <w:tc>
          <w:tcPr>
            <w:tcW w:w="6228" w:type="dxa"/>
            <w:gridSpan w:val="3"/>
            <w:vAlign w:val="center"/>
          </w:tcPr>
          <w:p w14:paraId="6D6C51A6"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Enerji metabolizması </w:t>
            </w:r>
          </w:p>
        </w:tc>
        <w:tc>
          <w:tcPr>
            <w:tcW w:w="2193" w:type="dxa"/>
          </w:tcPr>
          <w:p w14:paraId="6F853FCB"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5ED3D90"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55FC4D1F" w14:textId="77777777" w:rsidTr="00375869">
        <w:tc>
          <w:tcPr>
            <w:tcW w:w="901" w:type="dxa"/>
          </w:tcPr>
          <w:p w14:paraId="46F0D9E7" w14:textId="77777777" w:rsidR="007B21D1" w:rsidRPr="00402807" w:rsidRDefault="007B21D1" w:rsidP="00375869">
            <w:pPr>
              <w:rPr>
                <w:b/>
                <w:sz w:val="20"/>
                <w:szCs w:val="20"/>
              </w:rPr>
            </w:pPr>
            <w:r w:rsidRPr="00402807">
              <w:rPr>
                <w:b/>
                <w:sz w:val="20"/>
                <w:szCs w:val="20"/>
              </w:rPr>
              <w:t>7. Hafta</w:t>
            </w:r>
          </w:p>
        </w:tc>
        <w:tc>
          <w:tcPr>
            <w:tcW w:w="6228" w:type="dxa"/>
            <w:gridSpan w:val="3"/>
            <w:vAlign w:val="center"/>
          </w:tcPr>
          <w:p w14:paraId="20E45933"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Nükleik asitlerin yapıları, sınıflandırılması </w:t>
            </w:r>
          </w:p>
        </w:tc>
        <w:tc>
          <w:tcPr>
            <w:tcW w:w="2193" w:type="dxa"/>
          </w:tcPr>
          <w:p w14:paraId="733EAAAD"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4626B50B"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26254FED" w14:textId="77777777" w:rsidTr="00375869">
        <w:tc>
          <w:tcPr>
            <w:tcW w:w="901" w:type="dxa"/>
          </w:tcPr>
          <w:p w14:paraId="4B278E34" w14:textId="77777777" w:rsidR="007B21D1" w:rsidRPr="00402807" w:rsidRDefault="007B21D1" w:rsidP="00375869">
            <w:pPr>
              <w:rPr>
                <w:b/>
                <w:sz w:val="20"/>
                <w:szCs w:val="20"/>
              </w:rPr>
            </w:pPr>
            <w:r w:rsidRPr="00402807">
              <w:rPr>
                <w:b/>
                <w:sz w:val="20"/>
                <w:szCs w:val="20"/>
              </w:rPr>
              <w:t>8. Hafta</w:t>
            </w:r>
          </w:p>
        </w:tc>
        <w:tc>
          <w:tcPr>
            <w:tcW w:w="6228" w:type="dxa"/>
            <w:gridSpan w:val="3"/>
            <w:vAlign w:val="center"/>
          </w:tcPr>
          <w:p w14:paraId="478748F7" w14:textId="4B9EFB14" w:rsidR="007B21D1" w:rsidRPr="00402807" w:rsidRDefault="007B21D1" w:rsidP="00375869">
            <w:pPr>
              <w:jc w:val="both"/>
              <w:rPr>
                <w:color w:val="000000" w:themeColor="text1"/>
                <w:sz w:val="20"/>
                <w:szCs w:val="20"/>
              </w:rPr>
            </w:pPr>
            <w:r w:rsidRPr="00402807">
              <w:rPr>
                <w:b/>
                <w:color w:val="000000" w:themeColor="text1"/>
                <w:sz w:val="20"/>
                <w:szCs w:val="20"/>
              </w:rPr>
              <w:t xml:space="preserve">Vize </w:t>
            </w:r>
          </w:p>
        </w:tc>
        <w:tc>
          <w:tcPr>
            <w:tcW w:w="2193" w:type="dxa"/>
          </w:tcPr>
          <w:p w14:paraId="2C071109" w14:textId="77777777" w:rsidR="007B21D1" w:rsidRPr="00402807" w:rsidRDefault="007B21D1" w:rsidP="00375869">
            <w:pPr>
              <w:jc w:val="both"/>
              <w:rPr>
                <w:b/>
                <w:color w:val="000000" w:themeColor="text1"/>
                <w:sz w:val="20"/>
                <w:szCs w:val="20"/>
              </w:rPr>
            </w:pPr>
          </w:p>
        </w:tc>
      </w:tr>
      <w:tr w:rsidR="007B21D1" w:rsidRPr="00402807" w14:paraId="7B034748" w14:textId="77777777" w:rsidTr="00375869">
        <w:tc>
          <w:tcPr>
            <w:tcW w:w="901" w:type="dxa"/>
          </w:tcPr>
          <w:p w14:paraId="0077FFC8" w14:textId="77777777" w:rsidR="007B21D1" w:rsidRPr="00402807" w:rsidRDefault="007B21D1" w:rsidP="00375869">
            <w:pPr>
              <w:rPr>
                <w:b/>
                <w:sz w:val="20"/>
                <w:szCs w:val="20"/>
              </w:rPr>
            </w:pPr>
            <w:r w:rsidRPr="00402807">
              <w:rPr>
                <w:b/>
                <w:sz w:val="20"/>
                <w:szCs w:val="20"/>
              </w:rPr>
              <w:t>9. Hafta</w:t>
            </w:r>
          </w:p>
        </w:tc>
        <w:tc>
          <w:tcPr>
            <w:tcW w:w="6228" w:type="dxa"/>
            <w:gridSpan w:val="3"/>
            <w:vAlign w:val="center"/>
          </w:tcPr>
          <w:p w14:paraId="169C567A"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Lipidlerin yapıları ve sınıflandırılması </w:t>
            </w:r>
          </w:p>
        </w:tc>
        <w:tc>
          <w:tcPr>
            <w:tcW w:w="2193" w:type="dxa"/>
          </w:tcPr>
          <w:p w14:paraId="06AE505B"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84D5D5A"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DBE5D3E" w14:textId="77777777" w:rsidTr="00375869">
        <w:tc>
          <w:tcPr>
            <w:tcW w:w="901" w:type="dxa"/>
          </w:tcPr>
          <w:p w14:paraId="47D287CC" w14:textId="77777777" w:rsidR="007B21D1" w:rsidRPr="00402807" w:rsidRDefault="007B21D1" w:rsidP="00375869">
            <w:pPr>
              <w:rPr>
                <w:b/>
                <w:sz w:val="20"/>
                <w:szCs w:val="20"/>
              </w:rPr>
            </w:pPr>
            <w:r w:rsidRPr="00402807">
              <w:rPr>
                <w:b/>
                <w:sz w:val="20"/>
                <w:szCs w:val="20"/>
              </w:rPr>
              <w:t>10. Hafta</w:t>
            </w:r>
          </w:p>
        </w:tc>
        <w:tc>
          <w:tcPr>
            <w:tcW w:w="6228" w:type="dxa"/>
            <w:gridSpan w:val="3"/>
            <w:vAlign w:val="center"/>
          </w:tcPr>
          <w:p w14:paraId="72B073A6"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Lipoprotein metabolizması ve bozuklukları </w:t>
            </w:r>
          </w:p>
        </w:tc>
        <w:tc>
          <w:tcPr>
            <w:tcW w:w="2193" w:type="dxa"/>
          </w:tcPr>
          <w:p w14:paraId="76519FA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346625A1"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975DF5C" w14:textId="77777777" w:rsidTr="00375869">
        <w:tc>
          <w:tcPr>
            <w:tcW w:w="901" w:type="dxa"/>
          </w:tcPr>
          <w:p w14:paraId="1B0BDF81" w14:textId="77777777" w:rsidR="007B21D1" w:rsidRPr="00402807" w:rsidRDefault="007B21D1" w:rsidP="00375869">
            <w:pPr>
              <w:rPr>
                <w:b/>
                <w:sz w:val="20"/>
                <w:szCs w:val="20"/>
              </w:rPr>
            </w:pPr>
            <w:r w:rsidRPr="00402807">
              <w:rPr>
                <w:b/>
                <w:sz w:val="20"/>
                <w:szCs w:val="20"/>
              </w:rPr>
              <w:t>11. Hafta</w:t>
            </w:r>
          </w:p>
        </w:tc>
        <w:tc>
          <w:tcPr>
            <w:tcW w:w="6228" w:type="dxa"/>
            <w:gridSpan w:val="3"/>
            <w:vAlign w:val="center"/>
          </w:tcPr>
          <w:p w14:paraId="318A1262" w14:textId="77777777" w:rsidR="007B21D1" w:rsidRPr="00402807" w:rsidRDefault="007B21D1" w:rsidP="00375869">
            <w:pPr>
              <w:jc w:val="both"/>
              <w:rPr>
                <w:color w:val="000000" w:themeColor="text1"/>
                <w:sz w:val="20"/>
                <w:szCs w:val="20"/>
              </w:rPr>
            </w:pPr>
            <w:r w:rsidRPr="00402807">
              <w:rPr>
                <w:color w:val="000000" w:themeColor="text1"/>
                <w:sz w:val="20"/>
                <w:szCs w:val="20"/>
              </w:rPr>
              <w:t>Kardiyak fonksiyon bozuklukları ve kardiyak belirteçler</w:t>
            </w:r>
          </w:p>
        </w:tc>
        <w:tc>
          <w:tcPr>
            <w:tcW w:w="2193" w:type="dxa"/>
          </w:tcPr>
          <w:p w14:paraId="18F00E20"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4C5A90E8"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7BCB8F01" w14:textId="77777777" w:rsidTr="00375869">
        <w:tc>
          <w:tcPr>
            <w:tcW w:w="901" w:type="dxa"/>
          </w:tcPr>
          <w:p w14:paraId="4A06A669" w14:textId="77777777" w:rsidR="007B21D1" w:rsidRPr="00402807" w:rsidRDefault="007B21D1" w:rsidP="00375869">
            <w:pPr>
              <w:rPr>
                <w:b/>
                <w:sz w:val="20"/>
                <w:szCs w:val="20"/>
              </w:rPr>
            </w:pPr>
            <w:r w:rsidRPr="00402807">
              <w:rPr>
                <w:b/>
                <w:sz w:val="20"/>
                <w:szCs w:val="20"/>
              </w:rPr>
              <w:t>12. Hafta</w:t>
            </w:r>
          </w:p>
        </w:tc>
        <w:tc>
          <w:tcPr>
            <w:tcW w:w="6228" w:type="dxa"/>
            <w:gridSpan w:val="3"/>
            <w:vAlign w:val="center"/>
          </w:tcPr>
          <w:p w14:paraId="7C2AE9C0"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Temel hematolojik testler </w:t>
            </w:r>
          </w:p>
        </w:tc>
        <w:tc>
          <w:tcPr>
            <w:tcW w:w="2193" w:type="dxa"/>
          </w:tcPr>
          <w:p w14:paraId="15566243"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2E047364"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4E4EF4C6" w14:textId="77777777" w:rsidTr="00375869">
        <w:trPr>
          <w:trHeight w:val="455"/>
        </w:trPr>
        <w:tc>
          <w:tcPr>
            <w:tcW w:w="901" w:type="dxa"/>
          </w:tcPr>
          <w:p w14:paraId="4B3A04BC" w14:textId="77777777" w:rsidR="007B21D1" w:rsidRPr="00402807" w:rsidRDefault="007B21D1" w:rsidP="00375869">
            <w:pPr>
              <w:rPr>
                <w:b/>
                <w:sz w:val="20"/>
                <w:szCs w:val="20"/>
              </w:rPr>
            </w:pPr>
            <w:r w:rsidRPr="00402807">
              <w:rPr>
                <w:b/>
                <w:sz w:val="20"/>
                <w:szCs w:val="20"/>
              </w:rPr>
              <w:t>13. Hafta</w:t>
            </w:r>
          </w:p>
        </w:tc>
        <w:tc>
          <w:tcPr>
            <w:tcW w:w="6228" w:type="dxa"/>
            <w:gridSpan w:val="3"/>
            <w:vAlign w:val="center"/>
          </w:tcPr>
          <w:p w14:paraId="0BD48561" w14:textId="77777777" w:rsidR="007B21D1" w:rsidRPr="00402807" w:rsidRDefault="007B21D1" w:rsidP="00375869">
            <w:pPr>
              <w:contextualSpacing/>
              <w:jc w:val="both"/>
              <w:rPr>
                <w:rFonts w:eastAsia="Calibri"/>
                <w:color w:val="000000" w:themeColor="text1"/>
                <w:sz w:val="20"/>
                <w:szCs w:val="20"/>
              </w:rPr>
            </w:pPr>
            <w:r w:rsidRPr="00402807">
              <w:rPr>
                <w:rFonts w:eastAsia="Calibri"/>
                <w:color w:val="000000" w:themeColor="text1"/>
                <w:sz w:val="20"/>
                <w:szCs w:val="20"/>
              </w:rPr>
              <w:t xml:space="preserve">Asit-baz dengesi </w:t>
            </w:r>
          </w:p>
        </w:tc>
        <w:tc>
          <w:tcPr>
            <w:tcW w:w="2193" w:type="dxa"/>
          </w:tcPr>
          <w:p w14:paraId="730D8EFC" w14:textId="77777777" w:rsidR="007B21D1" w:rsidRPr="00402807" w:rsidRDefault="007B21D1" w:rsidP="00375869">
            <w:pPr>
              <w:jc w:val="both"/>
              <w:rPr>
                <w:color w:val="000000" w:themeColor="text1"/>
                <w:sz w:val="20"/>
                <w:szCs w:val="20"/>
              </w:rPr>
            </w:pPr>
            <w:r w:rsidRPr="00402807">
              <w:rPr>
                <w:color w:val="000000" w:themeColor="text1"/>
                <w:sz w:val="20"/>
                <w:szCs w:val="20"/>
              </w:rPr>
              <w:t>Tuncay KÜME</w:t>
            </w:r>
          </w:p>
          <w:p w14:paraId="6A3354F4" w14:textId="77777777" w:rsidR="007B21D1" w:rsidRPr="00402807" w:rsidRDefault="007B21D1" w:rsidP="00375869">
            <w:pPr>
              <w:jc w:val="both"/>
              <w:rPr>
                <w:b/>
                <w:color w:val="000000" w:themeColor="text1"/>
                <w:sz w:val="20"/>
                <w:szCs w:val="20"/>
              </w:rPr>
            </w:pPr>
            <w:r w:rsidRPr="00402807">
              <w:rPr>
                <w:color w:val="000000" w:themeColor="text1"/>
                <w:sz w:val="20"/>
                <w:szCs w:val="20"/>
              </w:rPr>
              <w:t>Sunum, Soru-yanıt</w:t>
            </w:r>
          </w:p>
        </w:tc>
      </w:tr>
      <w:tr w:rsidR="007B21D1" w:rsidRPr="00402807" w14:paraId="125F291D" w14:textId="77777777" w:rsidTr="00375869">
        <w:tc>
          <w:tcPr>
            <w:tcW w:w="901" w:type="dxa"/>
          </w:tcPr>
          <w:p w14:paraId="46112B7E" w14:textId="77777777" w:rsidR="007B21D1" w:rsidRPr="00402807" w:rsidRDefault="007B21D1" w:rsidP="00375869">
            <w:pPr>
              <w:rPr>
                <w:b/>
                <w:sz w:val="20"/>
                <w:szCs w:val="20"/>
              </w:rPr>
            </w:pPr>
            <w:r w:rsidRPr="00402807">
              <w:rPr>
                <w:b/>
                <w:sz w:val="20"/>
                <w:szCs w:val="20"/>
              </w:rPr>
              <w:t>14. Hafta</w:t>
            </w:r>
          </w:p>
        </w:tc>
        <w:tc>
          <w:tcPr>
            <w:tcW w:w="6228" w:type="dxa"/>
            <w:gridSpan w:val="3"/>
            <w:vAlign w:val="center"/>
          </w:tcPr>
          <w:p w14:paraId="1BBE5944" w14:textId="4AA01D60" w:rsidR="007B21D1" w:rsidRPr="0082754C" w:rsidRDefault="0082754C" w:rsidP="00375869">
            <w:pPr>
              <w:jc w:val="both"/>
              <w:rPr>
                <w:color w:val="000000" w:themeColor="text1"/>
                <w:sz w:val="20"/>
                <w:szCs w:val="20"/>
              </w:rPr>
            </w:pPr>
            <w:r>
              <w:rPr>
                <w:b/>
                <w:color w:val="000000" w:themeColor="text1"/>
                <w:sz w:val="20"/>
                <w:szCs w:val="20"/>
              </w:rPr>
              <w:t xml:space="preserve"> </w:t>
            </w:r>
            <w:r w:rsidRPr="0082754C">
              <w:rPr>
                <w:color w:val="000000" w:themeColor="text1"/>
                <w:sz w:val="20"/>
                <w:szCs w:val="20"/>
              </w:rPr>
              <w:t>Değerlendirme</w:t>
            </w:r>
          </w:p>
        </w:tc>
        <w:tc>
          <w:tcPr>
            <w:tcW w:w="2193" w:type="dxa"/>
          </w:tcPr>
          <w:p w14:paraId="70734D08" w14:textId="77777777" w:rsidR="007B21D1" w:rsidRPr="00402807" w:rsidRDefault="007B21D1" w:rsidP="00375869">
            <w:pPr>
              <w:jc w:val="both"/>
              <w:rPr>
                <w:b/>
                <w:color w:val="000000" w:themeColor="text1"/>
                <w:sz w:val="20"/>
                <w:szCs w:val="20"/>
              </w:rPr>
            </w:pPr>
          </w:p>
        </w:tc>
      </w:tr>
    </w:tbl>
    <w:p w14:paraId="67B90517" w14:textId="77777777" w:rsidR="007B21D1" w:rsidRDefault="007B21D1" w:rsidP="007B21D1">
      <w:pPr>
        <w:jc w:val="both"/>
        <w:rPr>
          <w:b/>
          <w:color w:val="000000" w:themeColor="text1"/>
          <w:sz w:val="20"/>
          <w:szCs w:val="20"/>
        </w:rPr>
      </w:pPr>
    </w:p>
    <w:p w14:paraId="2043A64E" w14:textId="77777777" w:rsidR="00924291" w:rsidRDefault="00924291" w:rsidP="007B21D1">
      <w:pPr>
        <w:jc w:val="both"/>
        <w:rPr>
          <w:b/>
          <w:color w:val="000000" w:themeColor="text1"/>
          <w:sz w:val="20"/>
          <w:szCs w:val="20"/>
        </w:rPr>
      </w:pPr>
    </w:p>
    <w:p w14:paraId="57061D39" w14:textId="77777777" w:rsidR="00924291" w:rsidRDefault="00924291" w:rsidP="007B21D1">
      <w:pPr>
        <w:jc w:val="both"/>
        <w:rPr>
          <w:b/>
          <w:color w:val="000000" w:themeColor="text1"/>
          <w:sz w:val="20"/>
          <w:szCs w:val="20"/>
        </w:rPr>
      </w:pPr>
    </w:p>
    <w:p w14:paraId="209BF245" w14:textId="77777777" w:rsidR="00924291" w:rsidRDefault="00924291" w:rsidP="007B21D1">
      <w:pPr>
        <w:jc w:val="both"/>
        <w:rPr>
          <w:b/>
          <w:color w:val="000000" w:themeColor="text1"/>
          <w:sz w:val="20"/>
          <w:szCs w:val="20"/>
        </w:rPr>
      </w:pPr>
    </w:p>
    <w:p w14:paraId="19A9FD63" w14:textId="77777777" w:rsidR="00924291" w:rsidRDefault="00924291" w:rsidP="007B21D1">
      <w:pPr>
        <w:jc w:val="both"/>
        <w:rPr>
          <w:b/>
          <w:color w:val="000000" w:themeColor="text1"/>
          <w:sz w:val="20"/>
          <w:szCs w:val="20"/>
        </w:rPr>
      </w:pPr>
    </w:p>
    <w:p w14:paraId="296A7AE9" w14:textId="77777777" w:rsidR="00924291" w:rsidRDefault="00924291" w:rsidP="007B21D1">
      <w:pPr>
        <w:jc w:val="both"/>
        <w:rPr>
          <w:b/>
          <w:color w:val="000000" w:themeColor="text1"/>
          <w:sz w:val="20"/>
          <w:szCs w:val="20"/>
        </w:rPr>
      </w:pPr>
    </w:p>
    <w:p w14:paraId="74F9FC1B" w14:textId="77777777" w:rsidR="00924291" w:rsidRDefault="00924291" w:rsidP="007B21D1">
      <w:pPr>
        <w:jc w:val="both"/>
        <w:rPr>
          <w:b/>
          <w:color w:val="000000" w:themeColor="text1"/>
          <w:sz w:val="20"/>
          <w:szCs w:val="20"/>
        </w:rPr>
      </w:pPr>
    </w:p>
    <w:p w14:paraId="3549923E" w14:textId="77777777" w:rsidR="00924291" w:rsidRDefault="00924291" w:rsidP="007B21D1">
      <w:pPr>
        <w:jc w:val="both"/>
        <w:rPr>
          <w:b/>
          <w:color w:val="000000" w:themeColor="text1"/>
          <w:sz w:val="20"/>
          <w:szCs w:val="20"/>
        </w:rPr>
      </w:pPr>
    </w:p>
    <w:p w14:paraId="627C26DE" w14:textId="77777777" w:rsidR="00924291" w:rsidRDefault="00924291" w:rsidP="007B21D1">
      <w:pPr>
        <w:jc w:val="both"/>
        <w:rPr>
          <w:b/>
          <w:color w:val="000000" w:themeColor="text1"/>
          <w:sz w:val="20"/>
          <w:szCs w:val="20"/>
        </w:rPr>
      </w:pPr>
    </w:p>
    <w:p w14:paraId="4FEC0464" w14:textId="77777777" w:rsidR="00924291" w:rsidRDefault="00924291" w:rsidP="007B21D1">
      <w:pPr>
        <w:jc w:val="both"/>
        <w:rPr>
          <w:b/>
          <w:color w:val="000000" w:themeColor="text1"/>
          <w:sz w:val="20"/>
          <w:szCs w:val="20"/>
        </w:rPr>
      </w:pPr>
    </w:p>
    <w:p w14:paraId="2C713FD4" w14:textId="77777777" w:rsidR="00924291" w:rsidRDefault="00924291" w:rsidP="007B21D1">
      <w:pPr>
        <w:jc w:val="both"/>
        <w:rPr>
          <w:b/>
          <w:color w:val="000000" w:themeColor="text1"/>
          <w:sz w:val="20"/>
          <w:szCs w:val="20"/>
        </w:rPr>
      </w:pPr>
    </w:p>
    <w:p w14:paraId="0FAA7725" w14:textId="77777777" w:rsidR="00924291" w:rsidRPr="00402807" w:rsidRDefault="00924291" w:rsidP="007B21D1">
      <w:pPr>
        <w:jc w:val="both"/>
        <w:rPr>
          <w:b/>
          <w:color w:val="000000" w:themeColor="text1"/>
          <w:sz w:val="20"/>
          <w:szCs w:val="20"/>
        </w:rPr>
      </w:pPr>
    </w:p>
    <w:p w14:paraId="40052F1A" w14:textId="77777777" w:rsidR="007B21D1" w:rsidRPr="00402807" w:rsidRDefault="007B21D1" w:rsidP="007B21D1">
      <w:pPr>
        <w:jc w:val="both"/>
        <w:rPr>
          <w:b/>
          <w:color w:val="000000" w:themeColor="text1"/>
          <w:sz w:val="20"/>
          <w:szCs w:val="20"/>
        </w:rPr>
      </w:pPr>
      <w:r w:rsidRPr="00402807">
        <w:rPr>
          <w:b/>
          <w:color w:val="000000" w:themeColor="text1"/>
          <w:sz w:val="20"/>
          <w:szCs w:val="20"/>
        </w:rPr>
        <w:lastRenderedPageBreak/>
        <w:t>Dersin Öğrenme Kazanımlarının Program Kazanımları ile İlişkisi</w:t>
      </w:r>
    </w:p>
    <w:p w14:paraId="21ECD9EE" w14:textId="77777777" w:rsidR="007B21D1" w:rsidRPr="00402807" w:rsidRDefault="007B21D1" w:rsidP="007B21D1">
      <w:pPr>
        <w:jc w:val="both"/>
        <w:rPr>
          <w:color w:val="000000" w:themeColor="text1"/>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11"/>
        <w:gridCol w:w="505"/>
        <w:gridCol w:w="567"/>
        <w:gridCol w:w="426"/>
        <w:gridCol w:w="567"/>
        <w:gridCol w:w="567"/>
        <w:gridCol w:w="425"/>
        <w:gridCol w:w="425"/>
        <w:gridCol w:w="567"/>
        <w:gridCol w:w="567"/>
        <w:gridCol w:w="425"/>
        <w:gridCol w:w="567"/>
        <w:gridCol w:w="567"/>
        <w:gridCol w:w="567"/>
        <w:gridCol w:w="567"/>
        <w:gridCol w:w="709"/>
      </w:tblGrid>
      <w:tr w:rsidR="007B21D1" w:rsidRPr="00402807" w14:paraId="118ABE0B" w14:textId="77777777" w:rsidTr="00C3223E">
        <w:trPr>
          <w:trHeight w:val="158"/>
        </w:trPr>
        <w:tc>
          <w:tcPr>
            <w:tcW w:w="9229" w:type="dxa"/>
            <w:gridSpan w:val="16"/>
            <w:tcBorders>
              <w:top w:val="single" w:sz="8" w:space="0" w:color="auto"/>
              <w:left w:val="single" w:sz="8" w:space="0" w:color="auto"/>
              <w:bottom w:val="single" w:sz="8" w:space="0" w:color="auto"/>
              <w:right w:val="single" w:sz="8" w:space="0" w:color="000000"/>
            </w:tcBorders>
            <w:shd w:val="clear" w:color="auto" w:fill="auto"/>
          </w:tcPr>
          <w:p w14:paraId="16713F01" w14:textId="4AFBEF26" w:rsidR="007B21D1" w:rsidRPr="00402807" w:rsidRDefault="007B21D1" w:rsidP="00375869">
            <w:pPr>
              <w:jc w:val="both"/>
              <w:rPr>
                <w:b/>
                <w:bCs/>
                <w:color w:val="000000" w:themeColor="text1"/>
                <w:sz w:val="20"/>
                <w:szCs w:val="20"/>
              </w:rPr>
            </w:pPr>
          </w:p>
        </w:tc>
      </w:tr>
      <w:tr w:rsidR="007B21D1" w:rsidRPr="00402807" w14:paraId="15BD5C7D" w14:textId="77777777" w:rsidTr="006A3189">
        <w:trPr>
          <w:trHeight w:val="408"/>
        </w:trPr>
        <w:tc>
          <w:tcPr>
            <w:tcW w:w="1211" w:type="dxa"/>
            <w:tcBorders>
              <w:top w:val="nil"/>
              <w:left w:val="single" w:sz="8" w:space="0" w:color="auto"/>
              <w:bottom w:val="single" w:sz="8" w:space="0" w:color="auto"/>
              <w:right w:val="single" w:sz="8" w:space="0" w:color="auto"/>
            </w:tcBorders>
            <w:shd w:val="clear" w:color="auto" w:fill="auto"/>
          </w:tcPr>
          <w:p w14:paraId="12A953B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Öğrenme Kazanımı</w:t>
            </w:r>
          </w:p>
        </w:tc>
        <w:tc>
          <w:tcPr>
            <w:tcW w:w="505" w:type="dxa"/>
            <w:tcBorders>
              <w:top w:val="nil"/>
              <w:left w:val="nil"/>
              <w:bottom w:val="single" w:sz="8" w:space="0" w:color="auto"/>
              <w:right w:val="single" w:sz="8" w:space="0" w:color="auto"/>
            </w:tcBorders>
            <w:shd w:val="clear" w:color="auto" w:fill="auto"/>
          </w:tcPr>
          <w:p w14:paraId="04FD2AF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7F64E70A"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w:t>
            </w:r>
          </w:p>
        </w:tc>
        <w:tc>
          <w:tcPr>
            <w:tcW w:w="567" w:type="dxa"/>
            <w:tcBorders>
              <w:top w:val="nil"/>
              <w:left w:val="nil"/>
              <w:bottom w:val="single" w:sz="8" w:space="0" w:color="auto"/>
              <w:right w:val="single" w:sz="8" w:space="0" w:color="auto"/>
            </w:tcBorders>
            <w:shd w:val="clear" w:color="auto" w:fill="auto"/>
          </w:tcPr>
          <w:p w14:paraId="5D00712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7500DA9F"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2</w:t>
            </w:r>
          </w:p>
        </w:tc>
        <w:tc>
          <w:tcPr>
            <w:tcW w:w="426" w:type="dxa"/>
            <w:tcBorders>
              <w:top w:val="nil"/>
              <w:left w:val="nil"/>
              <w:bottom w:val="single" w:sz="8" w:space="0" w:color="auto"/>
              <w:right w:val="single" w:sz="8" w:space="0" w:color="auto"/>
            </w:tcBorders>
            <w:shd w:val="clear" w:color="auto" w:fill="auto"/>
          </w:tcPr>
          <w:p w14:paraId="3CD00B9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14593CDB"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3E805C59"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5D63A469"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4</w:t>
            </w:r>
          </w:p>
        </w:tc>
        <w:tc>
          <w:tcPr>
            <w:tcW w:w="567" w:type="dxa"/>
            <w:tcBorders>
              <w:top w:val="nil"/>
              <w:left w:val="nil"/>
              <w:bottom w:val="single" w:sz="8" w:space="0" w:color="auto"/>
              <w:right w:val="single" w:sz="8" w:space="0" w:color="auto"/>
            </w:tcBorders>
            <w:shd w:val="clear" w:color="auto" w:fill="auto"/>
          </w:tcPr>
          <w:p w14:paraId="52A7476E"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766C2764"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2E301EC4"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07190D5D"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6722593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2BC46D5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29A27EF7"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59ED8898"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089E184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3415DBDE"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9</w:t>
            </w:r>
          </w:p>
        </w:tc>
        <w:tc>
          <w:tcPr>
            <w:tcW w:w="425" w:type="dxa"/>
            <w:tcBorders>
              <w:top w:val="nil"/>
              <w:left w:val="nil"/>
              <w:bottom w:val="single" w:sz="8" w:space="0" w:color="auto"/>
              <w:right w:val="single" w:sz="8" w:space="0" w:color="auto"/>
            </w:tcBorders>
            <w:shd w:val="clear" w:color="auto" w:fill="auto"/>
          </w:tcPr>
          <w:p w14:paraId="45A0B475"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4137BA0E"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10</w:t>
            </w:r>
          </w:p>
        </w:tc>
        <w:tc>
          <w:tcPr>
            <w:tcW w:w="567" w:type="dxa"/>
            <w:tcBorders>
              <w:top w:val="nil"/>
              <w:left w:val="nil"/>
              <w:bottom w:val="single" w:sz="8" w:space="0" w:color="auto"/>
              <w:right w:val="single" w:sz="8" w:space="0" w:color="auto"/>
            </w:tcBorders>
          </w:tcPr>
          <w:p w14:paraId="11E984DA"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469A69E6"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11</w:t>
            </w:r>
          </w:p>
        </w:tc>
        <w:tc>
          <w:tcPr>
            <w:tcW w:w="567" w:type="dxa"/>
            <w:tcBorders>
              <w:top w:val="nil"/>
              <w:left w:val="nil"/>
              <w:bottom w:val="single" w:sz="8" w:space="0" w:color="auto"/>
              <w:right w:val="single" w:sz="8" w:space="0" w:color="auto"/>
            </w:tcBorders>
          </w:tcPr>
          <w:p w14:paraId="2CDD7A1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47A0AC07"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12</w:t>
            </w:r>
          </w:p>
        </w:tc>
        <w:tc>
          <w:tcPr>
            <w:tcW w:w="567" w:type="dxa"/>
            <w:tcBorders>
              <w:top w:val="nil"/>
              <w:left w:val="nil"/>
              <w:bottom w:val="single" w:sz="8" w:space="0" w:color="auto"/>
              <w:right w:val="single" w:sz="8" w:space="0" w:color="auto"/>
            </w:tcBorders>
          </w:tcPr>
          <w:p w14:paraId="79F457D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2DD9CD83"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13</w:t>
            </w:r>
          </w:p>
        </w:tc>
        <w:tc>
          <w:tcPr>
            <w:tcW w:w="567" w:type="dxa"/>
            <w:tcBorders>
              <w:top w:val="nil"/>
              <w:left w:val="nil"/>
              <w:bottom w:val="single" w:sz="8" w:space="0" w:color="auto"/>
              <w:right w:val="single" w:sz="8" w:space="0" w:color="auto"/>
            </w:tcBorders>
          </w:tcPr>
          <w:p w14:paraId="17ADD350"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02906ACD"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14</w:t>
            </w:r>
          </w:p>
        </w:tc>
        <w:tc>
          <w:tcPr>
            <w:tcW w:w="709" w:type="dxa"/>
            <w:tcBorders>
              <w:top w:val="nil"/>
              <w:left w:val="nil"/>
              <w:bottom w:val="single" w:sz="8" w:space="0" w:color="auto"/>
              <w:right w:val="single" w:sz="8" w:space="0" w:color="auto"/>
            </w:tcBorders>
          </w:tcPr>
          <w:p w14:paraId="795DD99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PK</w:t>
            </w:r>
          </w:p>
          <w:p w14:paraId="20707821" w14:textId="77777777" w:rsidR="007B21D1" w:rsidRPr="00402807" w:rsidRDefault="007B21D1" w:rsidP="00375869">
            <w:pPr>
              <w:jc w:val="both"/>
              <w:rPr>
                <w:b/>
                <w:bCs/>
                <w:color w:val="000000" w:themeColor="text1"/>
                <w:sz w:val="20"/>
                <w:szCs w:val="20"/>
              </w:rPr>
            </w:pPr>
            <w:r w:rsidRPr="00402807">
              <w:rPr>
                <w:b/>
                <w:bCs/>
                <w:color w:val="000000" w:themeColor="text1"/>
                <w:sz w:val="20"/>
                <w:szCs w:val="20"/>
              </w:rPr>
              <w:t>15</w:t>
            </w:r>
          </w:p>
        </w:tc>
      </w:tr>
      <w:tr w:rsidR="007B21D1" w:rsidRPr="00402807" w14:paraId="495475A9"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1C91DA5D" w14:textId="57B31676"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1</w:t>
            </w:r>
          </w:p>
        </w:tc>
        <w:tc>
          <w:tcPr>
            <w:tcW w:w="505" w:type="dxa"/>
            <w:tcBorders>
              <w:top w:val="nil"/>
              <w:left w:val="nil"/>
              <w:bottom w:val="single" w:sz="8" w:space="0" w:color="auto"/>
              <w:right w:val="single" w:sz="8" w:space="0" w:color="auto"/>
            </w:tcBorders>
            <w:shd w:val="clear" w:color="auto" w:fill="auto"/>
          </w:tcPr>
          <w:p w14:paraId="2272E90B"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D631ADF"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4E0AA89D"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9F37371"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BA078CF"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3647975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385749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1D5AC99"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D4B6630"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09C1BE6"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FE725F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11A74ACC"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9ED2915"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A4DF493"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1BACA577" w14:textId="77777777" w:rsidR="007B21D1" w:rsidRPr="00402807" w:rsidRDefault="007B21D1" w:rsidP="00375869">
            <w:pPr>
              <w:jc w:val="both"/>
              <w:rPr>
                <w:b/>
                <w:color w:val="000000" w:themeColor="text1"/>
                <w:sz w:val="20"/>
                <w:szCs w:val="20"/>
              </w:rPr>
            </w:pPr>
          </w:p>
        </w:tc>
      </w:tr>
      <w:tr w:rsidR="007B21D1" w:rsidRPr="00402807" w14:paraId="2CF97811"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4832AD69" w14:textId="503FAE50"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2</w:t>
            </w:r>
          </w:p>
        </w:tc>
        <w:tc>
          <w:tcPr>
            <w:tcW w:w="505" w:type="dxa"/>
            <w:tcBorders>
              <w:top w:val="nil"/>
              <w:left w:val="nil"/>
              <w:bottom w:val="single" w:sz="8" w:space="0" w:color="auto"/>
              <w:right w:val="single" w:sz="8" w:space="0" w:color="auto"/>
            </w:tcBorders>
            <w:shd w:val="clear" w:color="auto" w:fill="auto"/>
          </w:tcPr>
          <w:p w14:paraId="5B3366E4"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DFF192F"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E76108B"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26570A0"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89E7294"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719E8A67"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A308E52"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3D0D832"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E02F26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219ECAD"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2799767A"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4562E0B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D52ACE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7BF37FC"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2DD3AF51" w14:textId="77777777" w:rsidR="007B21D1" w:rsidRPr="00402807" w:rsidRDefault="007B21D1" w:rsidP="00375869">
            <w:pPr>
              <w:jc w:val="both"/>
              <w:rPr>
                <w:b/>
                <w:color w:val="000000" w:themeColor="text1"/>
                <w:sz w:val="20"/>
                <w:szCs w:val="20"/>
              </w:rPr>
            </w:pPr>
          </w:p>
        </w:tc>
      </w:tr>
      <w:tr w:rsidR="007B21D1" w:rsidRPr="00402807" w14:paraId="07D7FA29"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797FDC25" w14:textId="34A5F0F3"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3</w:t>
            </w:r>
          </w:p>
        </w:tc>
        <w:tc>
          <w:tcPr>
            <w:tcW w:w="505" w:type="dxa"/>
            <w:tcBorders>
              <w:top w:val="nil"/>
              <w:left w:val="nil"/>
              <w:bottom w:val="single" w:sz="8" w:space="0" w:color="auto"/>
              <w:right w:val="single" w:sz="8" w:space="0" w:color="auto"/>
            </w:tcBorders>
            <w:shd w:val="clear" w:color="auto" w:fill="auto"/>
          </w:tcPr>
          <w:p w14:paraId="392D6B95"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E84FB96"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EB475C4"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16DCF6"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4278D7A" w14:textId="77777777" w:rsidR="007B21D1" w:rsidRPr="00402807" w:rsidRDefault="007B21D1" w:rsidP="00F73EB0">
            <w:pPr>
              <w:jc w:val="center"/>
              <w:rPr>
                <w:color w:val="000000" w:themeColor="text1"/>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6C6B5F6E"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E38DE3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6B0F8E9"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E49C6E8"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F6077F8"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2E715BA"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6392F9F"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AE4E9AB"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AE4F5C1"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0CB49C2C" w14:textId="77777777" w:rsidR="007B21D1" w:rsidRPr="00402807" w:rsidRDefault="007B21D1" w:rsidP="00375869">
            <w:pPr>
              <w:jc w:val="both"/>
              <w:rPr>
                <w:b/>
                <w:color w:val="000000" w:themeColor="text1"/>
                <w:sz w:val="20"/>
                <w:szCs w:val="20"/>
              </w:rPr>
            </w:pPr>
          </w:p>
        </w:tc>
      </w:tr>
      <w:tr w:rsidR="007B21D1" w:rsidRPr="00402807" w14:paraId="411E5F3A"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03A4B6E3" w14:textId="1A5E5594"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4</w:t>
            </w:r>
          </w:p>
        </w:tc>
        <w:tc>
          <w:tcPr>
            <w:tcW w:w="505" w:type="dxa"/>
            <w:tcBorders>
              <w:top w:val="nil"/>
              <w:left w:val="nil"/>
              <w:bottom w:val="single" w:sz="8" w:space="0" w:color="auto"/>
              <w:right w:val="single" w:sz="8" w:space="0" w:color="auto"/>
            </w:tcBorders>
            <w:shd w:val="clear" w:color="auto" w:fill="auto"/>
          </w:tcPr>
          <w:p w14:paraId="6108DA96"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BB68835"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4941952"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09C1DE2"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0331854" w14:textId="77777777" w:rsidR="007B21D1" w:rsidRPr="00402807" w:rsidRDefault="007B21D1" w:rsidP="00F73EB0">
            <w:pPr>
              <w:jc w:val="center"/>
              <w:rPr>
                <w:color w:val="000000" w:themeColor="text1"/>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53393551"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4BF465B"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8FAFA68"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F655074"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CCC68D4"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8DE5C10"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57EC3DA"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4B2C6D9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27438AF"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3FAF3F5B" w14:textId="77777777" w:rsidR="007B21D1" w:rsidRPr="00402807" w:rsidRDefault="007B21D1" w:rsidP="00375869">
            <w:pPr>
              <w:jc w:val="both"/>
              <w:rPr>
                <w:b/>
                <w:color w:val="000000" w:themeColor="text1"/>
                <w:sz w:val="20"/>
                <w:szCs w:val="20"/>
              </w:rPr>
            </w:pPr>
          </w:p>
        </w:tc>
      </w:tr>
      <w:tr w:rsidR="007B21D1" w:rsidRPr="00402807" w14:paraId="2F8C8EF1" w14:textId="77777777" w:rsidTr="006A3189">
        <w:trPr>
          <w:trHeight w:val="330"/>
        </w:trPr>
        <w:tc>
          <w:tcPr>
            <w:tcW w:w="1211" w:type="dxa"/>
            <w:tcBorders>
              <w:top w:val="nil"/>
              <w:left w:val="single" w:sz="8" w:space="0" w:color="auto"/>
              <w:bottom w:val="single" w:sz="8" w:space="0" w:color="auto"/>
              <w:right w:val="single" w:sz="8" w:space="0" w:color="auto"/>
            </w:tcBorders>
            <w:shd w:val="clear" w:color="auto" w:fill="auto"/>
          </w:tcPr>
          <w:p w14:paraId="45380465" w14:textId="0B54B8FA" w:rsidR="007B21D1" w:rsidRPr="00402807" w:rsidRDefault="007B21D1" w:rsidP="00375869">
            <w:pPr>
              <w:jc w:val="both"/>
              <w:rPr>
                <w:b/>
                <w:bCs/>
                <w:color w:val="000000" w:themeColor="text1"/>
                <w:sz w:val="20"/>
                <w:szCs w:val="20"/>
              </w:rPr>
            </w:pPr>
            <w:r w:rsidRPr="00402807">
              <w:rPr>
                <w:b/>
                <w:bCs/>
                <w:color w:val="000000" w:themeColor="text1"/>
                <w:sz w:val="20"/>
                <w:szCs w:val="20"/>
              </w:rPr>
              <w:t>ÖK</w:t>
            </w:r>
            <w:r w:rsidR="00F0562F">
              <w:rPr>
                <w:b/>
                <w:bCs/>
                <w:color w:val="000000" w:themeColor="text1"/>
                <w:sz w:val="20"/>
                <w:szCs w:val="20"/>
              </w:rPr>
              <w:t xml:space="preserve"> </w:t>
            </w:r>
            <w:r w:rsidRPr="00402807">
              <w:rPr>
                <w:b/>
                <w:bCs/>
                <w:color w:val="000000" w:themeColor="text1"/>
                <w:sz w:val="20"/>
                <w:szCs w:val="20"/>
              </w:rPr>
              <w:t>5</w:t>
            </w:r>
          </w:p>
        </w:tc>
        <w:tc>
          <w:tcPr>
            <w:tcW w:w="505" w:type="dxa"/>
            <w:tcBorders>
              <w:top w:val="nil"/>
              <w:left w:val="nil"/>
              <w:bottom w:val="single" w:sz="8" w:space="0" w:color="auto"/>
              <w:right w:val="single" w:sz="8" w:space="0" w:color="auto"/>
            </w:tcBorders>
            <w:shd w:val="clear" w:color="auto" w:fill="auto"/>
          </w:tcPr>
          <w:p w14:paraId="110D65BE"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4A04F5B3" w14:textId="77777777" w:rsidR="007B21D1" w:rsidRPr="00402807" w:rsidRDefault="007B21D1" w:rsidP="00F73EB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B52BF66"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085910E" w14:textId="77777777" w:rsidR="007B21D1" w:rsidRPr="00402807" w:rsidRDefault="007B21D1" w:rsidP="00F73EB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F1AC098" w14:textId="77777777" w:rsidR="007B21D1" w:rsidRPr="00402807" w:rsidRDefault="007B21D1" w:rsidP="00F73EB0">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505B607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C904F27"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7398587" w14:textId="77777777" w:rsidR="007B21D1" w:rsidRPr="00402807" w:rsidRDefault="007B21D1" w:rsidP="00375869">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4C45745" w14:textId="77777777" w:rsidR="007B21D1" w:rsidRPr="00402807" w:rsidRDefault="007B21D1" w:rsidP="00375869">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B54D9FE"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13BBCA3"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4BC0B179"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3A655D41" w14:textId="77777777" w:rsidR="007B21D1" w:rsidRPr="00402807" w:rsidRDefault="007B21D1" w:rsidP="00375869">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DB74879" w14:textId="77777777" w:rsidR="007B21D1" w:rsidRPr="00402807" w:rsidRDefault="007B21D1" w:rsidP="00375869">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5B643D32" w14:textId="77777777" w:rsidR="007B21D1" w:rsidRPr="00402807" w:rsidRDefault="007B21D1" w:rsidP="00375869">
            <w:pPr>
              <w:jc w:val="both"/>
              <w:rPr>
                <w:b/>
                <w:color w:val="000000" w:themeColor="text1"/>
                <w:sz w:val="20"/>
                <w:szCs w:val="20"/>
              </w:rPr>
            </w:pPr>
          </w:p>
        </w:tc>
      </w:tr>
    </w:tbl>
    <w:p w14:paraId="3E547CFB" w14:textId="77777777" w:rsidR="007B21D1" w:rsidRPr="00402807" w:rsidRDefault="007B21D1" w:rsidP="007B21D1">
      <w:pPr>
        <w:jc w:val="both"/>
        <w:rPr>
          <w:b/>
          <w:i/>
          <w:color w:val="000000" w:themeColor="text1"/>
          <w:sz w:val="20"/>
          <w:szCs w:val="20"/>
        </w:rPr>
      </w:pP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846"/>
        <w:gridCol w:w="1146"/>
        <w:gridCol w:w="1864"/>
      </w:tblGrid>
      <w:tr w:rsidR="007B21D1" w:rsidRPr="00402807" w14:paraId="036D8227" w14:textId="77777777" w:rsidTr="007B21D1">
        <w:trPr>
          <w:trHeight w:val="264"/>
        </w:trPr>
        <w:tc>
          <w:tcPr>
            <w:tcW w:w="9314" w:type="dxa"/>
            <w:gridSpan w:val="4"/>
            <w:tcBorders>
              <w:top w:val="single" w:sz="4" w:space="0" w:color="auto"/>
              <w:left w:val="single" w:sz="4" w:space="0" w:color="auto"/>
              <w:bottom w:val="single" w:sz="4" w:space="0" w:color="auto"/>
              <w:right w:val="single" w:sz="4" w:space="0" w:color="auto"/>
            </w:tcBorders>
          </w:tcPr>
          <w:p w14:paraId="4A4B8352"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AKTS Tablosu: </w:t>
            </w:r>
          </w:p>
          <w:p w14:paraId="4DF9CE55" w14:textId="77777777" w:rsidR="007B21D1" w:rsidRPr="00402807" w:rsidRDefault="007B21D1" w:rsidP="00375869">
            <w:pPr>
              <w:jc w:val="both"/>
              <w:rPr>
                <w:color w:val="000000" w:themeColor="text1"/>
                <w:sz w:val="20"/>
                <w:szCs w:val="20"/>
              </w:rPr>
            </w:pPr>
          </w:p>
        </w:tc>
      </w:tr>
      <w:tr w:rsidR="007B21D1" w:rsidRPr="00402807" w14:paraId="15FA1083" w14:textId="77777777" w:rsidTr="007B21D1">
        <w:trPr>
          <w:trHeight w:val="264"/>
        </w:trPr>
        <w:tc>
          <w:tcPr>
            <w:tcW w:w="5458" w:type="dxa"/>
            <w:tcBorders>
              <w:top w:val="single" w:sz="4" w:space="0" w:color="auto"/>
              <w:left w:val="single" w:sz="4" w:space="0" w:color="auto"/>
              <w:bottom w:val="single" w:sz="4" w:space="0" w:color="auto"/>
              <w:right w:val="single" w:sz="4" w:space="0" w:color="auto"/>
            </w:tcBorders>
            <w:hideMark/>
          </w:tcPr>
          <w:p w14:paraId="1B26BB88"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Derse İlişkin Etkinlikler </w:t>
            </w:r>
          </w:p>
        </w:tc>
        <w:tc>
          <w:tcPr>
            <w:tcW w:w="846" w:type="dxa"/>
            <w:tcBorders>
              <w:top w:val="single" w:sz="4" w:space="0" w:color="auto"/>
              <w:left w:val="single" w:sz="4" w:space="0" w:color="auto"/>
              <w:bottom w:val="single" w:sz="4" w:space="0" w:color="auto"/>
              <w:right w:val="single" w:sz="4" w:space="0" w:color="auto"/>
            </w:tcBorders>
            <w:hideMark/>
          </w:tcPr>
          <w:p w14:paraId="37F50E13" w14:textId="77777777" w:rsidR="007B21D1" w:rsidRPr="00402807" w:rsidRDefault="007B21D1" w:rsidP="00375869">
            <w:pPr>
              <w:jc w:val="both"/>
              <w:rPr>
                <w:color w:val="000000" w:themeColor="text1"/>
                <w:sz w:val="20"/>
                <w:szCs w:val="20"/>
              </w:rPr>
            </w:pPr>
            <w:r w:rsidRPr="00402807">
              <w:rPr>
                <w:color w:val="000000" w:themeColor="text1"/>
                <w:sz w:val="20"/>
                <w:szCs w:val="20"/>
              </w:rPr>
              <w:t>Sayısı</w:t>
            </w:r>
          </w:p>
        </w:tc>
        <w:tc>
          <w:tcPr>
            <w:tcW w:w="1146" w:type="dxa"/>
            <w:tcBorders>
              <w:top w:val="single" w:sz="4" w:space="0" w:color="auto"/>
              <w:left w:val="single" w:sz="4" w:space="0" w:color="auto"/>
              <w:bottom w:val="single" w:sz="4" w:space="0" w:color="auto"/>
              <w:right w:val="single" w:sz="4" w:space="0" w:color="auto"/>
            </w:tcBorders>
            <w:hideMark/>
          </w:tcPr>
          <w:p w14:paraId="4F29B52F" w14:textId="77777777" w:rsidR="007B21D1" w:rsidRPr="00402807" w:rsidRDefault="007B21D1" w:rsidP="00375869">
            <w:pPr>
              <w:jc w:val="both"/>
              <w:rPr>
                <w:color w:val="000000" w:themeColor="text1"/>
                <w:sz w:val="20"/>
                <w:szCs w:val="20"/>
              </w:rPr>
            </w:pPr>
            <w:r w:rsidRPr="00402807">
              <w:rPr>
                <w:color w:val="000000" w:themeColor="text1"/>
                <w:sz w:val="20"/>
                <w:szCs w:val="20"/>
              </w:rPr>
              <w:t>Süresi</w:t>
            </w:r>
          </w:p>
          <w:p w14:paraId="0E18B474" w14:textId="77777777" w:rsidR="007B21D1" w:rsidRPr="00402807" w:rsidRDefault="007B21D1" w:rsidP="00375869">
            <w:pPr>
              <w:jc w:val="both"/>
              <w:rPr>
                <w:color w:val="000000" w:themeColor="text1"/>
                <w:sz w:val="20"/>
                <w:szCs w:val="20"/>
              </w:rPr>
            </w:pPr>
            <w:r w:rsidRPr="00402807">
              <w:rPr>
                <w:color w:val="000000" w:themeColor="text1"/>
                <w:sz w:val="20"/>
                <w:szCs w:val="20"/>
              </w:rPr>
              <w:t>(saat)</w:t>
            </w:r>
          </w:p>
        </w:tc>
        <w:tc>
          <w:tcPr>
            <w:tcW w:w="1863" w:type="dxa"/>
            <w:tcBorders>
              <w:top w:val="single" w:sz="4" w:space="0" w:color="auto"/>
              <w:left w:val="single" w:sz="4" w:space="0" w:color="auto"/>
              <w:bottom w:val="single" w:sz="4" w:space="0" w:color="auto"/>
              <w:right w:val="single" w:sz="4" w:space="0" w:color="auto"/>
            </w:tcBorders>
            <w:hideMark/>
          </w:tcPr>
          <w:p w14:paraId="64CF7A97" w14:textId="77777777" w:rsidR="007B21D1" w:rsidRPr="00402807" w:rsidRDefault="007B21D1" w:rsidP="00375869">
            <w:pPr>
              <w:jc w:val="both"/>
              <w:rPr>
                <w:color w:val="000000" w:themeColor="text1"/>
                <w:sz w:val="20"/>
                <w:szCs w:val="20"/>
              </w:rPr>
            </w:pPr>
            <w:r w:rsidRPr="00402807">
              <w:rPr>
                <w:color w:val="000000" w:themeColor="text1"/>
                <w:sz w:val="20"/>
                <w:szCs w:val="20"/>
              </w:rPr>
              <w:t>Toplam İşyükü</w:t>
            </w:r>
          </w:p>
          <w:p w14:paraId="069ED265" w14:textId="77777777" w:rsidR="007B21D1" w:rsidRPr="00402807" w:rsidRDefault="007B21D1" w:rsidP="00375869">
            <w:pPr>
              <w:jc w:val="both"/>
              <w:rPr>
                <w:color w:val="000000" w:themeColor="text1"/>
                <w:sz w:val="20"/>
                <w:szCs w:val="20"/>
              </w:rPr>
            </w:pPr>
            <w:r w:rsidRPr="00402807">
              <w:rPr>
                <w:color w:val="000000" w:themeColor="text1"/>
                <w:sz w:val="20"/>
                <w:szCs w:val="20"/>
              </w:rPr>
              <w:t>(Saat)</w:t>
            </w:r>
          </w:p>
        </w:tc>
      </w:tr>
      <w:tr w:rsidR="007B21D1" w:rsidRPr="00402807" w14:paraId="10901A7D" w14:textId="77777777" w:rsidTr="007B21D1">
        <w:trPr>
          <w:trHeight w:val="264"/>
        </w:trPr>
        <w:tc>
          <w:tcPr>
            <w:tcW w:w="9314" w:type="dxa"/>
            <w:gridSpan w:val="4"/>
            <w:tcBorders>
              <w:top w:val="single" w:sz="4" w:space="0" w:color="auto"/>
              <w:left w:val="single" w:sz="4" w:space="0" w:color="auto"/>
              <w:bottom w:val="single" w:sz="4" w:space="0" w:color="auto"/>
              <w:right w:val="single" w:sz="4" w:space="0" w:color="auto"/>
            </w:tcBorders>
            <w:hideMark/>
          </w:tcPr>
          <w:p w14:paraId="35581E53" w14:textId="77777777" w:rsidR="007B21D1" w:rsidRPr="00402807" w:rsidRDefault="007B21D1" w:rsidP="00375869">
            <w:pPr>
              <w:jc w:val="both"/>
              <w:rPr>
                <w:color w:val="000000" w:themeColor="text1"/>
                <w:sz w:val="20"/>
                <w:szCs w:val="20"/>
              </w:rPr>
            </w:pPr>
            <w:r w:rsidRPr="00402807">
              <w:rPr>
                <w:b/>
                <w:color w:val="000000" w:themeColor="text1"/>
                <w:sz w:val="20"/>
                <w:szCs w:val="20"/>
              </w:rPr>
              <w:t>Ders içi etkinlikler</w:t>
            </w:r>
          </w:p>
        </w:tc>
      </w:tr>
      <w:tr w:rsidR="007B21D1" w:rsidRPr="00402807" w14:paraId="0B88614E"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0354FA11" w14:textId="77777777" w:rsidR="007B21D1" w:rsidRPr="00402807" w:rsidRDefault="007B21D1" w:rsidP="00375869">
            <w:pPr>
              <w:jc w:val="both"/>
              <w:rPr>
                <w:color w:val="000000" w:themeColor="text1"/>
                <w:sz w:val="20"/>
                <w:szCs w:val="20"/>
              </w:rPr>
            </w:pPr>
            <w:r w:rsidRPr="00402807">
              <w:rPr>
                <w:color w:val="000000" w:themeColor="text1"/>
                <w:sz w:val="20"/>
                <w:szCs w:val="20"/>
              </w:rPr>
              <w:t>Ders anlatımı</w:t>
            </w:r>
          </w:p>
        </w:tc>
        <w:tc>
          <w:tcPr>
            <w:tcW w:w="846" w:type="dxa"/>
            <w:tcBorders>
              <w:top w:val="single" w:sz="4" w:space="0" w:color="auto"/>
              <w:left w:val="single" w:sz="4" w:space="0" w:color="auto"/>
              <w:bottom w:val="single" w:sz="4" w:space="0" w:color="auto"/>
              <w:right w:val="single" w:sz="4" w:space="0" w:color="auto"/>
            </w:tcBorders>
            <w:hideMark/>
          </w:tcPr>
          <w:p w14:paraId="6E0A0AAE"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c>
          <w:tcPr>
            <w:tcW w:w="1146" w:type="dxa"/>
            <w:tcBorders>
              <w:top w:val="single" w:sz="4" w:space="0" w:color="auto"/>
              <w:left w:val="single" w:sz="4" w:space="0" w:color="auto"/>
              <w:bottom w:val="single" w:sz="4" w:space="0" w:color="auto"/>
              <w:right w:val="single" w:sz="4" w:space="0" w:color="auto"/>
            </w:tcBorders>
            <w:hideMark/>
          </w:tcPr>
          <w:p w14:paraId="1248B15F"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9C9532B"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r>
      <w:tr w:rsidR="007B21D1" w:rsidRPr="00402807" w14:paraId="3D76BAAC"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0A09A829" w14:textId="77777777" w:rsidR="007B21D1" w:rsidRPr="00402807" w:rsidRDefault="007B21D1" w:rsidP="00375869">
            <w:pPr>
              <w:ind w:firstLine="540"/>
              <w:jc w:val="both"/>
              <w:rPr>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14:paraId="2F84D090"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541E979"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CA69389" w14:textId="77777777" w:rsidR="007B21D1" w:rsidRPr="00402807" w:rsidRDefault="007B21D1" w:rsidP="00375869">
            <w:pPr>
              <w:jc w:val="both"/>
              <w:rPr>
                <w:color w:val="000000" w:themeColor="text1"/>
                <w:sz w:val="20"/>
                <w:szCs w:val="20"/>
              </w:rPr>
            </w:pPr>
          </w:p>
        </w:tc>
      </w:tr>
      <w:tr w:rsidR="007B21D1" w:rsidRPr="00402807" w14:paraId="195AC0EF" w14:textId="77777777" w:rsidTr="007B21D1">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0EE43267"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Sınavlar </w:t>
            </w:r>
          </w:p>
          <w:p w14:paraId="636E4BB1" w14:textId="77777777" w:rsidR="007B21D1" w:rsidRPr="00402807" w:rsidRDefault="007B21D1" w:rsidP="00375869">
            <w:pPr>
              <w:jc w:val="both"/>
              <w:rPr>
                <w:color w:val="000000" w:themeColor="text1"/>
                <w:sz w:val="20"/>
                <w:szCs w:val="20"/>
              </w:rPr>
            </w:pPr>
            <w:r w:rsidRPr="00402807">
              <w:rPr>
                <w:color w:val="000000" w:themeColor="text1"/>
                <w:sz w:val="20"/>
                <w:szCs w:val="20"/>
              </w:rPr>
              <w:t>(Sınav ders saatleri içerisinde gerçekleştirilirse, söz konusu sınav süresi ders içi etkinliklerden düşürülmelidir)</w:t>
            </w:r>
          </w:p>
        </w:tc>
      </w:tr>
      <w:tr w:rsidR="007B21D1" w:rsidRPr="00402807" w14:paraId="3DBF9823" w14:textId="77777777" w:rsidTr="007B21D1">
        <w:trPr>
          <w:trHeight w:val="545"/>
        </w:trPr>
        <w:tc>
          <w:tcPr>
            <w:tcW w:w="5458" w:type="dxa"/>
            <w:tcBorders>
              <w:top w:val="single" w:sz="4" w:space="0" w:color="auto"/>
              <w:left w:val="single" w:sz="4" w:space="0" w:color="auto"/>
              <w:bottom w:val="single" w:sz="4" w:space="0" w:color="auto"/>
              <w:right w:val="single" w:sz="4" w:space="0" w:color="auto"/>
            </w:tcBorders>
            <w:hideMark/>
          </w:tcPr>
          <w:p w14:paraId="49A85F6C" w14:textId="77777777" w:rsidR="007B21D1" w:rsidRPr="00402807" w:rsidRDefault="007B21D1" w:rsidP="00375869">
            <w:pPr>
              <w:jc w:val="both"/>
              <w:rPr>
                <w:color w:val="000000" w:themeColor="text1"/>
                <w:sz w:val="20"/>
                <w:szCs w:val="20"/>
              </w:rPr>
            </w:pPr>
            <w:r w:rsidRPr="00402807">
              <w:rPr>
                <w:color w:val="000000" w:themeColor="text1"/>
                <w:sz w:val="20"/>
                <w:szCs w:val="20"/>
              </w:rPr>
              <w:t>Vize Sınavı</w:t>
            </w:r>
          </w:p>
        </w:tc>
        <w:tc>
          <w:tcPr>
            <w:tcW w:w="846" w:type="dxa"/>
            <w:tcBorders>
              <w:top w:val="single" w:sz="4" w:space="0" w:color="auto"/>
              <w:left w:val="single" w:sz="4" w:space="0" w:color="auto"/>
              <w:bottom w:val="single" w:sz="4" w:space="0" w:color="auto"/>
              <w:right w:val="single" w:sz="4" w:space="0" w:color="auto"/>
            </w:tcBorders>
            <w:hideMark/>
          </w:tcPr>
          <w:p w14:paraId="5B61A0D4" w14:textId="77777777" w:rsidR="007B21D1" w:rsidRPr="00402807" w:rsidRDefault="007B21D1" w:rsidP="00375869">
            <w:pPr>
              <w:jc w:val="both"/>
              <w:rPr>
                <w:color w:val="000000" w:themeColor="text1"/>
                <w:sz w:val="20"/>
                <w:szCs w:val="20"/>
              </w:rPr>
            </w:pPr>
            <w:r w:rsidRPr="00402807">
              <w:rPr>
                <w:color w:val="000000" w:themeColor="text1"/>
                <w:sz w:val="20"/>
                <w:szCs w:val="20"/>
              </w:rPr>
              <w:t>2</w:t>
            </w:r>
          </w:p>
        </w:tc>
        <w:tc>
          <w:tcPr>
            <w:tcW w:w="1146" w:type="dxa"/>
            <w:tcBorders>
              <w:top w:val="single" w:sz="4" w:space="0" w:color="auto"/>
              <w:left w:val="single" w:sz="4" w:space="0" w:color="auto"/>
              <w:bottom w:val="single" w:sz="4" w:space="0" w:color="auto"/>
              <w:right w:val="single" w:sz="4" w:space="0" w:color="auto"/>
            </w:tcBorders>
            <w:hideMark/>
          </w:tcPr>
          <w:p w14:paraId="4B63C2C0"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4D332281" w14:textId="77777777" w:rsidR="007B21D1" w:rsidRPr="00402807" w:rsidRDefault="007B21D1" w:rsidP="00375869">
            <w:pPr>
              <w:jc w:val="both"/>
              <w:rPr>
                <w:color w:val="000000" w:themeColor="text1"/>
                <w:sz w:val="20"/>
                <w:szCs w:val="20"/>
              </w:rPr>
            </w:pPr>
            <w:r w:rsidRPr="00402807">
              <w:rPr>
                <w:color w:val="000000" w:themeColor="text1"/>
                <w:sz w:val="20"/>
                <w:szCs w:val="20"/>
              </w:rPr>
              <w:t>2</w:t>
            </w:r>
          </w:p>
        </w:tc>
      </w:tr>
      <w:tr w:rsidR="007B21D1" w:rsidRPr="00402807" w14:paraId="7EFCD434"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7A3C586B"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 Diğer kısa sınav/Quiz</w:t>
            </w:r>
          </w:p>
        </w:tc>
        <w:tc>
          <w:tcPr>
            <w:tcW w:w="846" w:type="dxa"/>
            <w:tcBorders>
              <w:top w:val="single" w:sz="4" w:space="0" w:color="auto"/>
              <w:left w:val="single" w:sz="4" w:space="0" w:color="auto"/>
              <w:bottom w:val="single" w:sz="4" w:space="0" w:color="auto"/>
              <w:right w:val="single" w:sz="4" w:space="0" w:color="auto"/>
            </w:tcBorders>
            <w:hideMark/>
          </w:tcPr>
          <w:p w14:paraId="7818FBAD" w14:textId="77777777" w:rsidR="007B21D1" w:rsidRPr="00402807" w:rsidRDefault="007B21D1" w:rsidP="00375869">
            <w:pPr>
              <w:jc w:val="both"/>
              <w:rPr>
                <w:b/>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717C10F5" w14:textId="77777777" w:rsidR="007B21D1" w:rsidRPr="00402807" w:rsidRDefault="007B21D1" w:rsidP="00375869">
            <w:pPr>
              <w:jc w:val="both"/>
              <w:rPr>
                <w:b/>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3FA3839C" w14:textId="77777777" w:rsidR="007B21D1" w:rsidRPr="00402807" w:rsidRDefault="007B21D1" w:rsidP="00375869">
            <w:pPr>
              <w:jc w:val="both"/>
              <w:rPr>
                <w:b/>
                <w:color w:val="000000" w:themeColor="text1"/>
                <w:sz w:val="20"/>
                <w:szCs w:val="20"/>
              </w:rPr>
            </w:pPr>
          </w:p>
        </w:tc>
      </w:tr>
      <w:tr w:rsidR="007B21D1" w:rsidRPr="00402807" w14:paraId="764A2851"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4465DB9B" w14:textId="77777777" w:rsidR="007B21D1" w:rsidRPr="00402807" w:rsidRDefault="007B21D1" w:rsidP="00375869">
            <w:pPr>
              <w:jc w:val="both"/>
              <w:rPr>
                <w:color w:val="000000" w:themeColor="text1"/>
                <w:sz w:val="20"/>
                <w:szCs w:val="20"/>
              </w:rPr>
            </w:pPr>
            <w:r w:rsidRPr="00402807">
              <w:rPr>
                <w:color w:val="000000" w:themeColor="text1"/>
                <w:sz w:val="20"/>
                <w:szCs w:val="20"/>
              </w:rPr>
              <w:t>Final Sınavı</w:t>
            </w:r>
          </w:p>
        </w:tc>
        <w:tc>
          <w:tcPr>
            <w:tcW w:w="846" w:type="dxa"/>
            <w:tcBorders>
              <w:top w:val="single" w:sz="4" w:space="0" w:color="auto"/>
              <w:left w:val="single" w:sz="4" w:space="0" w:color="auto"/>
              <w:bottom w:val="single" w:sz="4" w:space="0" w:color="auto"/>
              <w:right w:val="single" w:sz="4" w:space="0" w:color="auto"/>
            </w:tcBorders>
            <w:hideMark/>
          </w:tcPr>
          <w:p w14:paraId="12A6A7F2"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E85B234"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A122CB7"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r>
      <w:tr w:rsidR="007B21D1" w:rsidRPr="00402807" w14:paraId="24D5A146" w14:textId="77777777" w:rsidTr="007B21D1">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15F9A257" w14:textId="77777777" w:rsidR="007B21D1" w:rsidRPr="00402807" w:rsidRDefault="007B21D1" w:rsidP="00375869">
            <w:pPr>
              <w:jc w:val="both"/>
              <w:rPr>
                <w:color w:val="000000" w:themeColor="text1"/>
                <w:sz w:val="20"/>
                <w:szCs w:val="20"/>
              </w:rPr>
            </w:pPr>
            <w:r w:rsidRPr="00402807">
              <w:rPr>
                <w:b/>
                <w:color w:val="000000" w:themeColor="text1"/>
                <w:sz w:val="20"/>
                <w:szCs w:val="20"/>
              </w:rPr>
              <w:t>Ders dışı etkinlikler</w:t>
            </w:r>
          </w:p>
        </w:tc>
      </w:tr>
      <w:tr w:rsidR="007B21D1" w:rsidRPr="00402807" w14:paraId="4DA5CAB9"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3298C0B7" w14:textId="77777777" w:rsidR="007B21D1" w:rsidRPr="00402807" w:rsidRDefault="007B21D1" w:rsidP="00375869">
            <w:pPr>
              <w:jc w:val="both"/>
              <w:rPr>
                <w:color w:val="000000" w:themeColor="text1"/>
                <w:sz w:val="20"/>
                <w:szCs w:val="20"/>
              </w:rPr>
            </w:pPr>
            <w:r w:rsidRPr="00402807">
              <w:rPr>
                <w:color w:val="000000" w:themeColor="text1"/>
                <w:sz w:val="20"/>
                <w:szCs w:val="20"/>
              </w:rPr>
              <w:t>Haftalık ders öncesi/sonrası hazırlıklar (ders materyallerinin, makalelerin okunması vb.)</w:t>
            </w:r>
          </w:p>
        </w:tc>
        <w:tc>
          <w:tcPr>
            <w:tcW w:w="846" w:type="dxa"/>
            <w:tcBorders>
              <w:top w:val="single" w:sz="4" w:space="0" w:color="auto"/>
              <w:left w:val="single" w:sz="4" w:space="0" w:color="auto"/>
              <w:bottom w:val="single" w:sz="4" w:space="0" w:color="auto"/>
              <w:right w:val="single" w:sz="4" w:space="0" w:color="auto"/>
            </w:tcBorders>
            <w:hideMark/>
          </w:tcPr>
          <w:p w14:paraId="2925EE7E"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c>
          <w:tcPr>
            <w:tcW w:w="1146" w:type="dxa"/>
            <w:tcBorders>
              <w:top w:val="single" w:sz="4" w:space="0" w:color="auto"/>
              <w:left w:val="single" w:sz="4" w:space="0" w:color="auto"/>
              <w:bottom w:val="single" w:sz="4" w:space="0" w:color="auto"/>
              <w:right w:val="single" w:sz="4" w:space="0" w:color="auto"/>
            </w:tcBorders>
            <w:hideMark/>
          </w:tcPr>
          <w:p w14:paraId="2F3B3296"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0D108407"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r>
      <w:tr w:rsidR="007B21D1" w:rsidRPr="00402807" w14:paraId="41667A49"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6C5EEE4D" w14:textId="77777777" w:rsidR="007B21D1" w:rsidRPr="00402807" w:rsidRDefault="007B21D1" w:rsidP="00375869">
            <w:pPr>
              <w:jc w:val="both"/>
              <w:rPr>
                <w:color w:val="000000" w:themeColor="text1"/>
                <w:sz w:val="20"/>
                <w:szCs w:val="20"/>
              </w:rPr>
            </w:pPr>
            <w:r w:rsidRPr="00402807">
              <w:rPr>
                <w:color w:val="000000" w:themeColor="text1"/>
                <w:sz w:val="20"/>
                <w:szCs w:val="20"/>
              </w:rPr>
              <w:t>Vize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10E8EAAC" w14:textId="77777777" w:rsidR="007B21D1" w:rsidRPr="00402807" w:rsidRDefault="007B21D1" w:rsidP="00375869">
            <w:pPr>
              <w:jc w:val="both"/>
              <w:rPr>
                <w:color w:val="000000" w:themeColor="text1"/>
                <w:sz w:val="20"/>
                <w:szCs w:val="20"/>
              </w:rPr>
            </w:pPr>
            <w:r w:rsidRPr="00402807">
              <w:rPr>
                <w:color w:val="000000" w:themeColor="text1"/>
                <w:sz w:val="20"/>
                <w:szCs w:val="20"/>
              </w:rPr>
              <w:t>2</w:t>
            </w:r>
          </w:p>
        </w:tc>
        <w:tc>
          <w:tcPr>
            <w:tcW w:w="1146" w:type="dxa"/>
            <w:tcBorders>
              <w:top w:val="single" w:sz="4" w:space="0" w:color="auto"/>
              <w:left w:val="single" w:sz="4" w:space="0" w:color="auto"/>
              <w:bottom w:val="single" w:sz="4" w:space="0" w:color="auto"/>
              <w:right w:val="single" w:sz="4" w:space="0" w:color="auto"/>
            </w:tcBorders>
            <w:hideMark/>
          </w:tcPr>
          <w:p w14:paraId="527F9523" w14:textId="77777777" w:rsidR="007B21D1" w:rsidRPr="00402807" w:rsidRDefault="007B21D1" w:rsidP="00375869">
            <w:pPr>
              <w:jc w:val="both"/>
              <w:rPr>
                <w:color w:val="000000" w:themeColor="text1"/>
                <w:sz w:val="20"/>
                <w:szCs w:val="20"/>
              </w:rPr>
            </w:pPr>
            <w:r w:rsidRPr="00402807">
              <w:rPr>
                <w:color w:val="000000" w:themeColor="text1"/>
                <w:sz w:val="20"/>
                <w:szCs w:val="20"/>
              </w:rPr>
              <w:t>6</w:t>
            </w:r>
          </w:p>
        </w:tc>
        <w:tc>
          <w:tcPr>
            <w:tcW w:w="1863" w:type="dxa"/>
            <w:tcBorders>
              <w:top w:val="single" w:sz="4" w:space="0" w:color="auto"/>
              <w:left w:val="single" w:sz="4" w:space="0" w:color="auto"/>
              <w:bottom w:val="single" w:sz="4" w:space="0" w:color="auto"/>
              <w:right w:val="single" w:sz="4" w:space="0" w:color="auto"/>
            </w:tcBorders>
            <w:hideMark/>
          </w:tcPr>
          <w:p w14:paraId="03893297" w14:textId="77777777" w:rsidR="007B21D1" w:rsidRPr="00402807" w:rsidRDefault="007B21D1" w:rsidP="00375869">
            <w:pPr>
              <w:jc w:val="both"/>
              <w:rPr>
                <w:color w:val="000000" w:themeColor="text1"/>
                <w:sz w:val="20"/>
                <w:szCs w:val="20"/>
              </w:rPr>
            </w:pPr>
            <w:r w:rsidRPr="00402807">
              <w:rPr>
                <w:color w:val="000000" w:themeColor="text1"/>
                <w:sz w:val="20"/>
                <w:szCs w:val="20"/>
              </w:rPr>
              <w:t>12</w:t>
            </w:r>
          </w:p>
        </w:tc>
      </w:tr>
      <w:tr w:rsidR="007B21D1" w:rsidRPr="00402807" w14:paraId="5B394FC0"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136E1B8A" w14:textId="77777777" w:rsidR="007B21D1" w:rsidRPr="00402807" w:rsidRDefault="007B21D1" w:rsidP="00375869">
            <w:pPr>
              <w:jc w:val="both"/>
              <w:rPr>
                <w:color w:val="000000" w:themeColor="text1"/>
                <w:sz w:val="20"/>
                <w:szCs w:val="20"/>
              </w:rPr>
            </w:pPr>
            <w:r w:rsidRPr="00402807">
              <w:rPr>
                <w:color w:val="000000" w:themeColor="text1"/>
                <w:sz w:val="20"/>
                <w:szCs w:val="20"/>
              </w:rPr>
              <w:t>Final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2232885" w14:textId="77777777" w:rsidR="007B21D1" w:rsidRPr="00402807" w:rsidRDefault="007B21D1" w:rsidP="00375869">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9D63050" w14:textId="77777777" w:rsidR="007B21D1" w:rsidRPr="00402807" w:rsidRDefault="007B21D1" w:rsidP="00375869">
            <w:pPr>
              <w:jc w:val="both"/>
              <w:rPr>
                <w:color w:val="000000" w:themeColor="text1"/>
                <w:sz w:val="20"/>
                <w:szCs w:val="20"/>
              </w:rPr>
            </w:pPr>
            <w:r w:rsidRPr="00402807">
              <w:rPr>
                <w:color w:val="000000" w:themeColor="text1"/>
                <w:sz w:val="20"/>
                <w:szCs w:val="20"/>
              </w:rPr>
              <w:t>11</w:t>
            </w:r>
          </w:p>
        </w:tc>
        <w:tc>
          <w:tcPr>
            <w:tcW w:w="1863" w:type="dxa"/>
            <w:tcBorders>
              <w:top w:val="single" w:sz="4" w:space="0" w:color="auto"/>
              <w:left w:val="single" w:sz="4" w:space="0" w:color="auto"/>
              <w:bottom w:val="single" w:sz="4" w:space="0" w:color="auto"/>
              <w:right w:val="single" w:sz="4" w:space="0" w:color="auto"/>
            </w:tcBorders>
            <w:hideMark/>
          </w:tcPr>
          <w:p w14:paraId="4908372B" w14:textId="77777777" w:rsidR="007B21D1" w:rsidRPr="00402807" w:rsidRDefault="007B21D1" w:rsidP="00375869">
            <w:pPr>
              <w:jc w:val="both"/>
              <w:rPr>
                <w:color w:val="000000" w:themeColor="text1"/>
                <w:sz w:val="20"/>
                <w:szCs w:val="20"/>
              </w:rPr>
            </w:pPr>
            <w:r w:rsidRPr="00402807">
              <w:rPr>
                <w:color w:val="000000" w:themeColor="text1"/>
                <w:sz w:val="20"/>
                <w:szCs w:val="20"/>
              </w:rPr>
              <w:t>11</w:t>
            </w:r>
          </w:p>
        </w:tc>
      </w:tr>
      <w:tr w:rsidR="007B21D1" w:rsidRPr="00402807" w14:paraId="4CDD40A5"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40B55E81" w14:textId="77777777" w:rsidR="007B21D1" w:rsidRPr="00402807" w:rsidRDefault="007B21D1" w:rsidP="00375869">
            <w:pPr>
              <w:jc w:val="both"/>
              <w:rPr>
                <w:color w:val="000000" w:themeColor="text1"/>
                <w:sz w:val="20"/>
                <w:szCs w:val="20"/>
              </w:rPr>
            </w:pPr>
            <w:r w:rsidRPr="00402807">
              <w:rPr>
                <w:color w:val="000000" w:themeColor="text1"/>
                <w:sz w:val="20"/>
                <w:szCs w:val="20"/>
              </w:rPr>
              <w:t xml:space="preserve">Diğer kısa sınavlara/Quiz </w:t>
            </w:r>
          </w:p>
        </w:tc>
        <w:tc>
          <w:tcPr>
            <w:tcW w:w="846" w:type="dxa"/>
            <w:tcBorders>
              <w:top w:val="single" w:sz="4" w:space="0" w:color="auto"/>
              <w:left w:val="single" w:sz="4" w:space="0" w:color="auto"/>
              <w:bottom w:val="single" w:sz="4" w:space="0" w:color="auto"/>
              <w:right w:val="single" w:sz="4" w:space="0" w:color="auto"/>
            </w:tcBorders>
            <w:hideMark/>
          </w:tcPr>
          <w:p w14:paraId="08F747F8"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190A50D"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7518A0C9" w14:textId="77777777" w:rsidR="007B21D1" w:rsidRPr="00402807" w:rsidRDefault="007B21D1" w:rsidP="00375869">
            <w:pPr>
              <w:jc w:val="both"/>
              <w:rPr>
                <w:color w:val="000000" w:themeColor="text1"/>
                <w:sz w:val="20"/>
                <w:szCs w:val="20"/>
              </w:rPr>
            </w:pPr>
          </w:p>
        </w:tc>
      </w:tr>
      <w:tr w:rsidR="007B21D1" w:rsidRPr="00402807" w14:paraId="5F36DE9B"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F05DD12" w14:textId="77777777" w:rsidR="007B21D1" w:rsidRPr="00402807" w:rsidRDefault="007B21D1" w:rsidP="00375869">
            <w:pPr>
              <w:jc w:val="both"/>
              <w:rPr>
                <w:color w:val="000000" w:themeColor="text1"/>
                <w:sz w:val="20"/>
                <w:szCs w:val="20"/>
              </w:rPr>
            </w:pPr>
            <w:r w:rsidRPr="00402807">
              <w:rPr>
                <w:color w:val="000000" w:themeColor="text1"/>
                <w:sz w:val="20"/>
                <w:szCs w:val="20"/>
              </w:rPr>
              <w:t>Ödev hazırlama</w:t>
            </w:r>
          </w:p>
        </w:tc>
        <w:tc>
          <w:tcPr>
            <w:tcW w:w="846" w:type="dxa"/>
            <w:tcBorders>
              <w:top w:val="single" w:sz="4" w:space="0" w:color="auto"/>
              <w:left w:val="single" w:sz="4" w:space="0" w:color="auto"/>
              <w:bottom w:val="single" w:sz="4" w:space="0" w:color="auto"/>
              <w:right w:val="single" w:sz="4" w:space="0" w:color="auto"/>
            </w:tcBorders>
            <w:hideMark/>
          </w:tcPr>
          <w:p w14:paraId="7EFEE14A"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1315C75A"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458D77B9" w14:textId="77777777" w:rsidR="007B21D1" w:rsidRPr="00402807" w:rsidRDefault="007B21D1" w:rsidP="00375869">
            <w:pPr>
              <w:jc w:val="both"/>
              <w:rPr>
                <w:color w:val="000000" w:themeColor="text1"/>
                <w:sz w:val="20"/>
                <w:szCs w:val="20"/>
              </w:rPr>
            </w:pPr>
          </w:p>
        </w:tc>
      </w:tr>
      <w:tr w:rsidR="007B21D1" w:rsidRPr="00402807" w14:paraId="5AD94870"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706B773" w14:textId="77777777" w:rsidR="007B21D1" w:rsidRPr="00402807" w:rsidRDefault="007B21D1" w:rsidP="00375869">
            <w:pPr>
              <w:jc w:val="both"/>
              <w:rPr>
                <w:color w:val="000000" w:themeColor="text1"/>
                <w:sz w:val="20"/>
                <w:szCs w:val="20"/>
              </w:rPr>
            </w:pPr>
            <w:r w:rsidRPr="00402807">
              <w:rPr>
                <w:color w:val="000000" w:themeColor="text1"/>
                <w:sz w:val="20"/>
                <w:szCs w:val="20"/>
              </w:rPr>
              <w:t>Sunum hazırlama</w:t>
            </w:r>
          </w:p>
        </w:tc>
        <w:tc>
          <w:tcPr>
            <w:tcW w:w="846" w:type="dxa"/>
            <w:tcBorders>
              <w:top w:val="single" w:sz="4" w:space="0" w:color="auto"/>
              <w:left w:val="single" w:sz="4" w:space="0" w:color="auto"/>
              <w:bottom w:val="single" w:sz="4" w:space="0" w:color="auto"/>
              <w:right w:val="single" w:sz="4" w:space="0" w:color="auto"/>
            </w:tcBorders>
            <w:hideMark/>
          </w:tcPr>
          <w:p w14:paraId="37B89A22"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3FFDDEA5"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0953470C" w14:textId="77777777" w:rsidR="007B21D1" w:rsidRPr="00402807" w:rsidRDefault="007B21D1" w:rsidP="00375869">
            <w:pPr>
              <w:jc w:val="both"/>
              <w:rPr>
                <w:color w:val="000000" w:themeColor="text1"/>
                <w:sz w:val="20"/>
                <w:szCs w:val="20"/>
              </w:rPr>
            </w:pPr>
          </w:p>
        </w:tc>
      </w:tr>
      <w:tr w:rsidR="007B21D1" w:rsidRPr="00402807" w14:paraId="3227081E"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CBCC98D" w14:textId="77777777" w:rsidR="007B21D1" w:rsidRPr="00402807" w:rsidRDefault="007B21D1" w:rsidP="00375869">
            <w:pPr>
              <w:jc w:val="both"/>
              <w:rPr>
                <w:color w:val="000000" w:themeColor="text1"/>
                <w:sz w:val="20"/>
                <w:szCs w:val="20"/>
              </w:rPr>
            </w:pPr>
            <w:r w:rsidRPr="00402807">
              <w:rPr>
                <w:color w:val="000000" w:themeColor="text1"/>
                <w:sz w:val="20"/>
                <w:szCs w:val="20"/>
              </w:rPr>
              <w:t>Diğer (lütfen belirtiniz)</w:t>
            </w:r>
          </w:p>
        </w:tc>
        <w:tc>
          <w:tcPr>
            <w:tcW w:w="846" w:type="dxa"/>
            <w:tcBorders>
              <w:top w:val="single" w:sz="4" w:space="0" w:color="auto"/>
              <w:left w:val="single" w:sz="4" w:space="0" w:color="auto"/>
              <w:bottom w:val="single" w:sz="4" w:space="0" w:color="auto"/>
              <w:right w:val="single" w:sz="4" w:space="0" w:color="auto"/>
            </w:tcBorders>
            <w:hideMark/>
          </w:tcPr>
          <w:p w14:paraId="518D1065"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2BBADB4B"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3A7B959A" w14:textId="77777777" w:rsidR="007B21D1" w:rsidRPr="00402807" w:rsidRDefault="007B21D1" w:rsidP="00375869">
            <w:pPr>
              <w:jc w:val="both"/>
              <w:rPr>
                <w:color w:val="000000" w:themeColor="text1"/>
                <w:sz w:val="20"/>
                <w:szCs w:val="20"/>
              </w:rPr>
            </w:pPr>
          </w:p>
        </w:tc>
      </w:tr>
      <w:tr w:rsidR="007B21D1" w:rsidRPr="00402807" w14:paraId="6470FE69"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1E6F3234" w14:textId="77777777" w:rsidR="007B21D1" w:rsidRPr="00402807" w:rsidRDefault="007B21D1" w:rsidP="00375869">
            <w:pPr>
              <w:jc w:val="both"/>
              <w:rPr>
                <w:b/>
                <w:color w:val="000000" w:themeColor="text1"/>
                <w:sz w:val="20"/>
                <w:szCs w:val="20"/>
              </w:rPr>
            </w:pPr>
            <w:r w:rsidRPr="00402807">
              <w:rPr>
                <w:b/>
                <w:color w:val="000000" w:themeColor="text1"/>
                <w:sz w:val="20"/>
                <w:szCs w:val="20"/>
              </w:rPr>
              <w:t>Toplam İşyükü (saat )</w:t>
            </w:r>
          </w:p>
        </w:tc>
        <w:tc>
          <w:tcPr>
            <w:tcW w:w="846" w:type="dxa"/>
            <w:tcBorders>
              <w:top w:val="single" w:sz="4" w:space="0" w:color="auto"/>
              <w:left w:val="single" w:sz="4" w:space="0" w:color="auto"/>
              <w:bottom w:val="single" w:sz="4" w:space="0" w:color="auto"/>
              <w:right w:val="single" w:sz="4" w:space="0" w:color="auto"/>
            </w:tcBorders>
          </w:tcPr>
          <w:p w14:paraId="2AE5BD6C"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4AA0AB7B"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0DF5FF5" w14:textId="77777777" w:rsidR="007B21D1" w:rsidRPr="00402807" w:rsidRDefault="007B21D1" w:rsidP="00375869">
            <w:pPr>
              <w:jc w:val="both"/>
              <w:rPr>
                <w:b/>
                <w:color w:val="000000" w:themeColor="text1"/>
                <w:sz w:val="20"/>
                <w:szCs w:val="20"/>
              </w:rPr>
            </w:pPr>
          </w:p>
        </w:tc>
      </w:tr>
      <w:tr w:rsidR="007B21D1" w:rsidRPr="00402807" w14:paraId="4C794476" w14:textId="77777777" w:rsidTr="007B21D1">
        <w:trPr>
          <w:trHeight w:val="250"/>
        </w:trPr>
        <w:tc>
          <w:tcPr>
            <w:tcW w:w="5458" w:type="dxa"/>
            <w:tcBorders>
              <w:top w:val="single" w:sz="4" w:space="0" w:color="auto"/>
              <w:left w:val="single" w:sz="4" w:space="0" w:color="auto"/>
              <w:bottom w:val="single" w:sz="4" w:space="0" w:color="auto"/>
              <w:right w:val="single" w:sz="4" w:space="0" w:color="auto"/>
            </w:tcBorders>
            <w:hideMark/>
          </w:tcPr>
          <w:p w14:paraId="5DDCFC20" w14:textId="77777777" w:rsidR="007B21D1" w:rsidRPr="00402807" w:rsidRDefault="007B21D1" w:rsidP="00375869">
            <w:pPr>
              <w:jc w:val="both"/>
              <w:rPr>
                <w:b/>
                <w:color w:val="000000" w:themeColor="text1"/>
                <w:sz w:val="20"/>
                <w:szCs w:val="20"/>
              </w:rPr>
            </w:pPr>
            <w:r w:rsidRPr="00402807">
              <w:rPr>
                <w:b/>
                <w:color w:val="000000" w:themeColor="text1"/>
                <w:sz w:val="20"/>
                <w:szCs w:val="20"/>
              </w:rPr>
              <w:t xml:space="preserve">Dersin AKTS kredisi </w:t>
            </w:r>
          </w:p>
          <w:p w14:paraId="01C14CBE" w14:textId="77777777" w:rsidR="007B21D1" w:rsidRPr="00402807" w:rsidRDefault="007B21D1" w:rsidP="00375869">
            <w:pPr>
              <w:jc w:val="both"/>
              <w:rPr>
                <w:b/>
                <w:color w:val="000000" w:themeColor="text1"/>
                <w:sz w:val="20"/>
                <w:szCs w:val="20"/>
              </w:rPr>
            </w:pPr>
            <w:r w:rsidRPr="00402807">
              <w:rPr>
                <w:b/>
                <w:color w:val="000000" w:themeColor="text1"/>
                <w:sz w:val="20"/>
                <w:szCs w:val="20"/>
              </w:rPr>
              <w:t>Toplam İşyükü (saat) / 25</w:t>
            </w:r>
          </w:p>
        </w:tc>
        <w:tc>
          <w:tcPr>
            <w:tcW w:w="846" w:type="dxa"/>
            <w:tcBorders>
              <w:top w:val="single" w:sz="4" w:space="0" w:color="auto"/>
              <w:left w:val="single" w:sz="4" w:space="0" w:color="auto"/>
              <w:bottom w:val="single" w:sz="4" w:space="0" w:color="auto"/>
              <w:right w:val="single" w:sz="4" w:space="0" w:color="auto"/>
            </w:tcBorders>
          </w:tcPr>
          <w:p w14:paraId="6FA9C4D3" w14:textId="77777777" w:rsidR="007B21D1" w:rsidRPr="00402807" w:rsidRDefault="007B21D1" w:rsidP="00375869">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5EF0CE82" w14:textId="77777777" w:rsidR="007B21D1" w:rsidRPr="00402807" w:rsidRDefault="007B21D1" w:rsidP="00375869">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572F4BBC" w14:textId="77777777" w:rsidR="007B21D1" w:rsidRPr="00402807" w:rsidRDefault="007B21D1" w:rsidP="00375869">
            <w:pPr>
              <w:ind w:left="-108" w:right="-118"/>
              <w:jc w:val="both"/>
              <w:rPr>
                <w:b/>
                <w:color w:val="000000" w:themeColor="text1"/>
                <w:sz w:val="20"/>
                <w:szCs w:val="20"/>
              </w:rPr>
            </w:pPr>
            <w:r w:rsidRPr="00402807">
              <w:rPr>
                <w:b/>
                <w:color w:val="000000" w:themeColor="text1"/>
                <w:sz w:val="20"/>
                <w:szCs w:val="20"/>
              </w:rPr>
              <w:t>50/25= 2 AKTS</w:t>
            </w:r>
          </w:p>
        </w:tc>
      </w:tr>
    </w:tbl>
    <w:p w14:paraId="4CB9F356" w14:textId="77777777" w:rsidR="007B21D1" w:rsidRDefault="007B21D1" w:rsidP="00375869">
      <w:pPr>
        <w:rPr>
          <w:b/>
          <w:sz w:val="20"/>
          <w:szCs w:val="20"/>
        </w:rPr>
      </w:pPr>
    </w:p>
    <w:p w14:paraId="0D985041" w14:textId="77777777" w:rsidR="00DA2208" w:rsidRDefault="00375869" w:rsidP="007F43F0">
      <w:pPr>
        <w:pStyle w:val="Balk2"/>
      </w:pPr>
      <w:bookmarkStart w:id="95" w:name="_Toc517951295"/>
      <w:r w:rsidRPr="00002058">
        <w:t>HEF 1039 Anatomi I</w:t>
      </w:r>
      <w:bookmarkEnd w:id="95"/>
    </w:p>
    <w:p w14:paraId="274B7746" w14:textId="77777777" w:rsidR="00375869" w:rsidRPr="00AD1056" w:rsidRDefault="00375869" w:rsidP="00375869">
      <w:pPr>
        <w:rPr>
          <w:b/>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1"/>
        <w:gridCol w:w="1568"/>
        <w:gridCol w:w="4634"/>
      </w:tblGrid>
      <w:tr w:rsidR="00375869" w:rsidRPr="00AD1056" w14:paraId="07FABE24" w14:textId="77777777" w:rsidTr="00375869">
        <w:trPr>
          <w:trHeight w:val="456"/>
        </w:trPr>
        <w:tc>
          <w:tcPr>
            <w:tcW w:w="4677" w:type="dxa"/>
            <w:gridSpan w:val="3"/>
          </w:tcPr>
          <w:p w14:paraId="152B91F9" w14:textId="77777777" w:rsidR="00375869" w:rsidRPr="00AD1056" w:rsidRDefault="00375869" w:rsidP="00375869">
            <w:pPr>
              <w:rPr>
                <w:b/>
                <w:sz w:val="20"/>
                <w:szCs w:val="20"/>
              </w:rPr>
            </w:pPr>
            <w:r w:rsidRPr="00AD1056">
              <w:rPr>
                <w:b/>
                <w:sz w:val="20"/>
                <w:szCs w:val="20"/>
              </w:rPr>
              <w:t xml:space="preserve">Dersi Veren Birim(ler): </w:t>
            </w:r>
            <w:r w:rsidRPr="00AD1056">
              <w:rPr>
                <w:sz w:val="20"/>
                <w:szCs w:val="20"/>
              </w:rPr>
              <w:t>Tıp Fakültesi</w:t>
            </w:r>
          </w:p>
        </w:tc>
        <w:tc>
          <w:tcPr>
            <w:tcW w:w="4634" w:type="dxa"/>
          </w:tcPr>
          <w:p w14:paraId="438BB341" w14:textId="77777777" w:rsidR="00375869" w:rsidRPr="00AD1056" w:rsidRDefault="00375869" w:rsidP="00375869">
            <w:pPr>
              <w:rPr>
                <w:b/>
                <w:sz w:val="20"/>
                <w:szCs w:val="20"/>
              </w:rPr>
            </w:pPr>
            <w:r w:rsidRPr="00AD1056">
              <w:rPr>
                <w:b/>
                <w:sz w:val="20"/>
                <w:szCs w:val="20"/>
              </w:rPr>
              <w:t xml:space="preserve">Dersi Alan Birim(ler): </w:t>
            </w:r>
            <w:r w:rsidRPr="00AD1056">
              <w:rPr>
                <w:sz w:val="20"/>
                <w:szCs w:val="20"/>
              </w:rPr>
              <w:t>Hemşirelik Fakültesi</w:t>
            </w:r>
          </w:p>
          <w:p w14:paraId="6168AE7C" w14:textId="77777777" w:rsidR="00375869" w:rsidRPr="00AD1056" w:rsidRDefault="00375869" w:rsidP="00375869">
            <w:pPr>
              <w:rPr>
                <w:b/>
                <w:sz w:val="20"/>
                <w:szCs w:val="20"/>
              </w:rPr>
            </w:pPr>
          </w:p>
        </w:tc>
      </w:tr>
      <w:tr w:rsidR="00375869" w:rsidRPr="00AD1056" w14:paraId="3172605E" w14:textId="77777777" w:rsidTr="00375869">
        <w:trPr>
          <w:trHeight w:val="219"/>
        </w:trPr>
        <w:tc>
          <w:tcPr>
            <w:tcW w:w="4677" w:type="dxa"/>
            <w:gridSpan w:val="3"/>
          </w:tcPr>
          <w:p w14:paraId="395D1E8E" w14:textId="77777777" w:rsidR="00375869" w:rsidRPr="00AD1056" w:rsidRDefault="00375869" w:rsidP="00375869">
            <w:pPr>
              <w:rPr>
                <w:b/>
                <w:sz w:val="20"/>
                <w:szCs w:val="20"/>
              </w:rPr>
            </w:pPr>
            <w:r w:rsidRPr="00AD1056">
              <w:rPr>
                <w:b/>
                <w:sz w:val="20"/>
                <w:szCs w:val="20"/>
              </w:rPr>
              <w:t xml:space="preserve">Bölüm Adı: </w:t>
            </w:r>
            <w:r w:rsidRPr="00AD1056">
              <w:rPr>
                <w:sz w:val="20"/>
                <w:szCs w:val="20"/>
              </w:rPr>
              <w:t>Temel Tıp Bilimleri</w:t>
            </w:r>
          </w:p>
        </w:tc>
        <w:tc>
          <w:tcPr>
            <w:tcW w:w="4634" w:type="dxa"/>
          </w:tcPr>
          <w:p w14:paraId="4469FF42" w14:textId="77777777" w:rsidR="00375869" w:rsidRPr="00AD1056" w:rsidRDefault="00375869" w:rsidP="00375869">
            <w:pPr>
              <w:rPr>
                <w:b/>
                <w:sz w:val="20"/>
                <w:szCs w:val="20"/>
              </w:rPr>
            </w:pPr>
            <w:r w:rsidRPr="00AD1056">
              <w:rPr>
                <w:b/>
                <w:sz w:val="20"/>
                <w:szCs w:val="20"/>
              </w:rPr>
              <w:t>Dersin Adı: Anatomi 1</w:t>
            </w:r>
          </w:p>
        </w:tc>
      </w:tr>
      <w:tr w:rsidR="00375869" w:rsidRPr="00AD1056" w14:paraId="7684641C" w14:textId="77777777" w:rsidTr="00375869">
        <w:trPr>
          <w:trHeight w:val="456"/>
        </w:trPr>
        <w:tc>
          <w:tcPr>
            <w:tcW w:w="4677" w:type="dxa"/>
            <w:gridSpan w:val="3"/>
          </w:tcPr>
          <w:p w14:paraId="0BE7C461" w14:textId="77777777" w:rsidR="00375869" w:rsidRPr="00AD1056" w:rsidRDefault="00375869" w:rsidP="00375869">
            <w:pPr>
              <w:rPr>
                <w:b/>
                <w:sz w:val="20"/>
                <w:szCs w:val="20"/>
              </w:rPr>
            </w:pPr>
            <w:r w:rsidRPr="00AD1056">
              <w:rPr>
                <w:b/>
                <w:sz w:val="20"/>
                <w:szCs w:val="20"/>
              </w:rPr>
              <w:t xml:space="preserve">Dersin Düzeyi: </w:t>
            </w:r>
            <w:r w:rsidRPr="00AD1056">
              <w:rPr>
                <w:sz w:val="20"/>
                <w:szCs w:val="20"/>
              </w:rPr>
              <w:t xml:space="preserve">Lisans </w:t>
            </w:r>
          </w:p>
        </w:tc>
        <w:tc>
          <w:tcPr>
            <w:tcW w:w="4634" w:type="dxa"/>
          </w:tcPr>
          <w:p w14:paraId="556562A0" w14:textId="77777777" w:rsidR="00375869" w:rsidRPr="00AD1056" w:rsidRDefault="00375869" w:rsidP="00375869">
            <w:pPr>
              <w:rPr>
                <w:b/>
                <w:sz w:val="20"/>
                <w:szCs w:val="20"/>
              </w:rPr>
            </w:pPr>
            <w:r w:rsidRPr="00AD1056">
              <w:rPr>
                <w:b/>
                <w:sz w:val="20"/>
                <w:szCs w:val="20"/>
              </w:rPr>
              <w:t>Dersin Kodu:</w:t>
            </w:r>
            <w:r w:rsidRPr="00AD1056">
              <w:rPr>
                <w:sz w:val="20"/>
                <w:szCs w:val="20"/>
              </w:rPr>
              <w:t xml:space="preserve"> HEF 1039</w:t>
            </w:r>
          </w:p>
          <w:p w14:paraId="2D858678" w14:textId="77777777" w:rsidR="00375869" w:rsidRPr="00AD1056" w:rsidRDefault="00375869" w:rsidP="00375869">
            <w:pPr>
              <w:rPr>
                <w:sz w:val="20"/>
                <w:szCs w:val="20"/>
              </w:rPr>
            </w:pPr>
          </w:p>
        </w:tc>
      </w:tr>
      <w:tr w:rsidR="00375869" w:rsidRPr="00AD1056" w14:paraId="3407E7E0" w14:textId="77777777" w:rsidTr="00375869">
        <w:trPr>
          <w:trHeight w:val="693"/>
        </w:trPr>
        <w:tc>
          <w:tcPr>
            <w:tcW w:w="4677" w:type="dxa"/>
            <w:gridSpan w:val="3"/>
          </w:tcPr>
          <w:p w14:paraId="5001810E" w14:textId="64168A39" w:rsidR="00375869" w:rsidRPr="00AD1056" w:rsidRDefault="00375869" w:rsidP="00375869">
            <w:pPr>
              <w:rPr>
                <w:color w:val="000000"/>
                <w:sz w:val="20"/>
                <w:szCs w:val="20"/>
              </w:rPr>
            </w:pPr>
            <w:r w:rsidRPr="00AD1056">
              <w:rPr>
                <w:b/>
                <w:color w:val="000000"/>
                <w:sz w:val="20"/>
                <w:szCs w:val="20"/>
              </w:rPr>
              <w:t xml:space="preserve">Formun Düzenlenme/Yenilenme Tarihi: </w:t>
            </w:r>
            <w:r w:rsidR="00002058">
              <w:rPr>
                <w:color w:val="000000"/>
                <w:sz w:val="20"/>
                <w:szCs w:val="20"/>
              </w:rPr>
              <w:t>01.10</w:t>
            </w:r>
            <w:r w:rsidRPr="00AD1056">
              <w:rPr>
                <w:color w:val="000000"/>
                <w:sz w:val="20"/>
                <w:szCs w:val="20"/>
              </w:rPr>
              <w:t>.201</w:t>
            </w:r>
            <w:r>
              <w:rPr>
                <w:color w:val="000000"/>
                <w:sz w:val="20"/>
                <w:szCs w:val="20"/>
              </w:rPr>
              <w:t>8</w:t>
            </w:r>
          </w:p>
          <w:p w14:paraId="64C0CBBA" w14:textId="77777777" w:rsidR="00375869" w:rsidRPr="00AD1056" w:rsidRDefault="00375869" w:rsidP="00375869">
            <w:pPr>
              <w:jc w:val="center"/>
              <w:rPr>
                <w:b/>
                <w:sz w:val="20"/>
                <w:szCs w:val="20"/>
              </w:rPr>
            </w:pPr>
          </w:p>
        </w:tc>
        <w:tc>
          <w:tcPr>
            <w:tcW w:w="4634" w:type="dxa"/>
          </w:tcPr>
          <w:p w14:paraId="53549003" w14:textId="77777777" w:rsidR="00375869" w:rsidRPr="00AD1056" w:rsidRDefault="00375869" w:rsidP="00375869">
            <w:pPr>
              <w:rPr>
                <w:sz w:val="20"/>
                <w:szCs w:val="20"/>
              </w:rPr>
            </w:pPr>
            <w:r w:rsidRPr="00AD1056">
              <w:rPr>
                <w:b/>
                <w:sz w:val="20"/>
                <w:szCs w:val="20"/>
              </w:rPr>
              <w:t xml:space="preserve">Dersin Türü: </w:t>
            </w:r>
            <w:r w:rsidRPr="00AD1056">
              <w:rPr>
                <w:sz w:val="20"/>
                <w:szCs w:val="20"/>
              </w:rPr>
              <w:t xml:space="preserve">Zorunlu </w:t>
            </w:r>
          </w:p>
          <w:p w14:paraId="6E259D14" w14:textId="77777777" w:rsidR="00375869" w:rsidRPr="00AD1056" w:rsidRDefault="00375869" w:rsidP="00375869">
            <w:pPr>
              <w:rPr>
                <w:b/>
                <w:sz w:val="20"/>
                <w:szCs w:val="20"/>
              </w:rPr>
            </w:pPr>
          </w:p>
        </w:tc>
      </w:tr>
      <w:tr w:rsidR="00375869" w:rsidRPr="00AD1056" w14:paraId="1DFD8B28" w14:textId="77777777" w:rsidTr="00375869">
        <w:trPr>
          <w:trHeight w:val="693"/>
        </w:trPr>
        <w:tc>
          <w:tcPr>
            <w:tcW w:w="4677" w:type="dxa"/>
            <w:gridSpan w:val="3"/>
          </w:tcPr>
          <w:p w14:paraId="2E574D86" w14:textId="77777777" w:rsidR="00375869" w:rsidRPr="00AD1056" w:rsidRDefault="00375869" w:rsidP="00375869">
            <w:pPr>
              <w:rPr>
                <w:b/>
                <w:sz w:val="20"/>
                <w:szCs w:val="20"/>
              </w:rPr>
            </w:pPr>
            <w:r w:rsidRPr="00AD1056">
              <w:rPr>
                <w:b/>
                <w:sz w:val="20"/>
                <w:szCs w:val="20"/>
              </w:rPr>
              <w:t xml:space="preserve">Dersin Öğretim Dili: </w:t>
            </w:r>
            <w:r w:rsidRPr="00AD1056">
              <w:rPr>
                <w:sz w:val="20"/>
                <w:szCs w:val="20"/>
              </w:rPr>
              <w:t>Türkçe</w:t>
            </w:r>
          </w:p>
          <w:p w14:paraId="6645DCA7" w14:textId="77777777" w:rsidR="00375869" w:rsidRPr="00AD1056" w:rsidRDefault="00375869" w:rsidP="00375869">
            <w:pPr>
              <w:rPr>
                <w:sz w:val="20"/>
                <w:szCs w:val="20"/>
              </w:rPr>
            </w:pPr>
            <w:r w:rsidRPr="00AD1056">
              <w:rPr>
                <w:b/>
                <w:sz w:val="20"/>
                <w:szCs w:val="20"/>
              </w:rPr>
              <w:tab/>
            </w:r>
          </w:p>
        </w:tc>
        <w:tc>
          <w:tcPr>
            <w:tcW w:w="4634" w:type="dxa"/>
          </w:tcPr>
          <w:p w14:paraId="212EDDBE" w14:textId="505E6A64" w:rsidR="00375869" w:rsidRPr="00AD1056" w:rsidRDefault="00375869" w:rsidP="00375869">
            <w:pPr>
              <w:rPr>
                <w:sz w:val="20"/>
                <w:szCs w:val="20"/>
              </w:rPr>
            </w:pPr>
            <w:r w:rsidRPr="00AD1056">
              <w:rPr>
                <w:b/>
                <w:sz w:val="20"/>
                <w:szCs w:val="20"/>
              </w:rPr>
              <w:t>Dersin Öğretim Üyesi/Üyeleri</w:t>
            </w:r>
            <w:r w:rsidRPr="00AD1056">
              <w:rPr>
                <w:sz w:val="20"/>
                <w:szCs w:val="20"/>
              </w:rPr>
              <w:t xml:space="preserve">: Prof.Dr.Mustafa </w:t>
            </w:r>
            <w:r w:rsidR="00F73EB0" w:rsidRPr="00AD1056">
              <w:rPr>
                <w:sz w:val="20"/>
                <w:szCs w:val="20"/>
              </w:rPr>
              <w:t>GÜVENÇER</w:t>
            </w:r>
            <w:r w:rsidRPr="00AD1056">
              <w:rPr>
                <w:sz w:val="20"/>
                <w:szCs w:val="20"/>
              </w:rPr>
              <w:br/>
            </w:r>
          </w:p>
        </w:tc>
      </w:tr>
      <w:tr w:rsidR="00375869" w:rsidRPr="00AD1056" w14:paraId="021ADDD7" w14:textId="77777777" w:rsidTr="00375869">
        <w:trPr>
          <w:trHeight w:val="456"/>
        </w:trPr>
        <w:tc>
          <w:tcPr>
            <w:tcW w:w="4677" w:type="dxa"/>
            <w:gridSpan w:val="3"/>
          </w:tcPr>
          <w:p w14:paraId="22D03BCC" w14:textId="77777777" w:rsidR="00375869" w:rsidRPr="00AD1056" w:rsidRDefault="00375869" w:rsidP="00375869">
            <w:pPr>
              <w:rPr>
                <w:color w:val="008000"/>
                <w:sz w:val="20"/>
                <w:szCs w:val="20"/>
              </w:rPr>
            </w:pPr>
            <w:r w:rsidRPr="00AD1056">
              <w:rPr>
                <w:b/>
                <w:sz w:val="20"/>
                <w:szCs w:val="20"/>
              </w:rPr>
              <w:t>Dersin Önkoşulu:  -</w:t>
            </w:r>
          </w:p>
          <w:p w14:paraId="2992D8C7" w14:textId="77777777" w:rsidR="00375869" w:rsidRPr="00AD1056" w:rsidRDefault="00375869" w:rsidP="00375869">
            <w:pPr>
              <w:rPr>
                <w:color w:val="FF0000"/>
                <w:sz w:val="20"/>
                <w:szCs w:val="20"/>
              </w:rPr>
            </w:pPr>
          </w:p>
        </w:tc>
        <w:tc>
          <w:tcPr>
            <w:tcW w:w="4634" w:type="dxa"/>
          </w:tcPr>
          <w:p w14:paraId="019311B4" w14:textId="77777777" w:rsidR="00375869" w:rsidRPr="00AD1056" w:rsidRDefault="00375869" w:rsidP="00375869">
            <w:pPr>
              <w:rPr>
                <w:color w:val="FF0000"/>
                <w:sz w:val="20"/>
                <w:szCs w:val="20"/>
              </w:rPr>
            </w:pPr>
            <w:r w:rsidRPr="00AD1056">
              <w:rPr>
                <w:b/>
                <w:sz w:val="20"/>
                <w:szCs w:val="20"/>
              </w:rPr>
              <w:t>Önkoşul Olduğu Ders:</w:t>
            </w:r>
            <w:r w:rsidRPr="00AD1056">
              <w:rPr>
                <w:sz w:val="20"/>
                <w:szCs w:val="20"/>
              </w:rPr>
              <w:t xml:space="preserve">  -</w:t>
            </w:r>
          </w:p>
        </w:tc>
      </w:tr>
      <w:tr w:rsidR="00375869" w:rsidRPr="00AD1056" w14:paraId="2B3AD935" w14:textId="77777777" w:rsidTr="00375869">
        <w:trPr>
          <w:trHeight w:val="693"/>
        </w:trPr>
        <w:tc>
          <w:tcPr>
            <w:tcW w:w="4677" w:type="dxa"/>
            <w:gridSpan w:val="3"/>
          </w:tcPr>
          <w:p w14:paraId="5BBD4477" w14:textId="77777777" w:rsidR="00375869" w:rsidRPr="00AD1056" w:rsidRDefault="00375869" w:rsidP="00375869">
            <w:pPr>
              <w:rPr>
                <w:b/>
                <w:sz w:val="20"/>
                <w:szCs w:val="20"/>
              </w:rPr>
            </w:pPr>
            <w:r w:rsidRPr="00AD1056">
              <w:rPr>
                <w:b/>
                <w:sz w:val="20"/>
                <w:szCs w:val="20"/>
              </w:rPr>
              <w:lastRenderedPageBreak/>
              <w:t xml:space="preserve">Haftalık Ders Saati: </w:t>
            </w:r>
            <w:r w:rsidRPr="00AD1056">
              <w:rPr>
                <w:sz w:val="20"/>
                <w:szCs w:val="20"/>
              </w:rPr>
              <w:t>2</w:t>
            </w:r>
          </w:p>
          <w:p w14:paraId="06F879E3" w14:textId="77777777" w:rsidR="00375869" w:rsidRPr="00AD1056" w:rsidRDefault="00375869" w:rsidP="00375869">
            <w:pPr>
              <w:rPr>
                <w:i/>
                <w:color w:val="FF0000"/>
                <w:sz w:val="20"/>
                <w:szCs w:val="20"/>
              </w:rPr>
            </w:pPr>
          </w:p>
        </w:tc>
        <w:tc>
          <w:tcPr>
            <w:tcW w:w="4634" w:type="dxa"/>
          </w:tcPr>
          <w:p w14:paraId="0568ACDF" w14:textId="5FEAD037" w:rsidR="00375869" w:rsidRPr="00AD1056" w:rsidRDefault="00375869" w:rsidP="00375869">
            <w:pPr>
              <w:rPr>
                <w:sz w:val="20"/>
                <w:szCs w:val="20"/>
              </w:rPr>
            </w:pPr>
            <w:r w:rsidRPr="00AD1056">
              <w:rPr>
                <w:b/>
                <w:color w:val="000000"/>
                <w:sz w:val="20"/>
                <w:szCs w:val="20"/>
              </w:rPr>
              <w:t>Ders Koordinatörü</w:t>
            </w:r>
            <w:r w:rsidRPr="00AD1056">
              <w:rPr>
                <w:color w:val="000000"/>
                <w:sz w:val="20"/>
                <w:szCs w:val="20"/>
              </w:rPr>
              <w:t xml:space="preserve">:  </w:t>
            </w:r>
            <w:r w:rsidRPr="00AD1056">
              <w:rPr>
                <w:sz w:val="20"/>
                <w:szCs w:val="20"/>
              </w:rPr>
              <w:t xml:space="preserve">Dr. </w:t>
            </w:r>
            <w:r>
              <w:rPr>
                <w:sz w:val="20"/>
                <w:szCs w:val="20"/>
              </w:rPr>
              <w:t xml:space="preserve">Öğr. Üyesi </w:t>
            </w:r>
            <w:r w:rsidRPr="00AD1056">
              <w:rPr>
                <w:sz w:val="20"/>
                <w:szCs w:val="20"/>
              </w:rPr>
              <w:t xml:space="preserve">Aylin </w:t>
            </w:r>
            <w:r w:rsidR="00F73EB0" w:rsidRPr="00AD1056">
              <w:rPr>
                <w:sz w:val="20"/>
                <w:szCs w:val="20"/>
              </w:rPr>
              <w:t>DURMAZ EDEER</w:t>
            </w:r>
          </w:p>
          <w:p w14:paraId="1BBC8B5B" w14:textId="77777777" w:rsidR="00375869" w:rsidRPr="00AD1056" w:rsidRDefault="00375869" w:rsidP="00375869">
            <w:pPr>
              <w:rPr>
                <w:b/>
                <w:sz w:val="20"/>
                <w:szCs w:val="20"/>
              </w:rPr>
            </w:pPr>
          </w:p>
        </w:tc>
      </w:tr>
      <w:tr w:rsidR="00375869" w:rsidRPr="00AD1056" w14:paraId="3F9FA3AE" w14:textId="77777777" w:rsidTr="00375869">
        <w:trPr>
          <w:trHeight w:val="456"/>
        </w:trPr>
        <w:tc>
          <w:tcPr>
            <w:tcW w:w="1548" w:type="dxa"/>
          </w:tcPr>
          <w:p w14:paraId="0BAB941C" w14:textId="77777777" w:rsidR="00375869" w:rsidRPr="00AD1056" w:rsidRDefault="00375869" w:rsidP="00375869">
            <w:pPr>
              <w:rPr>
                <w:sz w:val="20"/>
                <w:szCs w:val="20"/>
              </w:rPr>
            </w:pPr>
            <w:r w:rsidRPr="00AD1056">
              <w:rPr>
                <w:sz w:val="20"/>
                <w:szCs w:val="20"/>
              </w:rPr>
              <w:t>Teori</w:t>
            </w:r>
          </w:p>
          <w:p w14:paraId="505D9F15" w14:textId="77777777" w:rsidR="00375869" w:rsidRPr="00AD1056" w:rsidRDefault="00375869" w:rsidP="00375869">
            <w:pPr>
              <w:rPr>
                <w:sz w:val="20"/>
                <w:szCs w:val="20"/>
              </w:rPr>
            </w:pPr>
          </w:p>
        </w:tc>
        <w:tc>
          <w:tcPr>
            <w:tcW w:w="1561" w:type="dxa"/>
          </w:tcPr>
          <w:p w14:paraId="32ACC936" w14:textId="77777777" w:rsidR="00375869" w:rsidRPr="00AD1056" w:rsidRDefault="00375869" w:rsidP="00375869">
            <w:pPr>
              <w:rPr>
                <w:sz w:val="20"/>
                <w:szCs w:val="20"/>
              </w:rPr>
            </w:pPr>
            <w:r w:rsidRPr="00AD1056">
              <w:rPr>
                <w:sz w:val="20"/>
                <w:szCs w:val="20"/>
              </w:rPr>
              <w:t>Uygulama</w:t>
            </w:r>
          </w:p>
          <w:p w14:paraId="29AFFBA1" w14:textId="77777777" w:rsidR="00375869" w:rsidRPr="00AD1056" w:rsidRDefault="00375869" w:rsidP="00375869">
            <w:pPr>
              <w:rPr>
                <w:b/>
                <w:sz w:val="20"/>
                <w:szCs w:val="20"/>
              </w:rPr>
            </w:pPr>
          </w:p>
        </w:tc>
        <w:tc>
          <w:tcPr>
            <w:tcW w:w="1568" w:type="dxa"/>
          </w:tcPr>
          <w:p w14:paraId="5F550F40" w14:textId="77777777" w:rsidR="00375869" w:rsidRPr="00AD1056" w:rsidRDefault="00375869" w:rsidP="00375869">
            <w:pPr>
              <w:rPr>
                <w:sz w:val="20"/>
                <w:szCs w:val="20"/>
              </w:rPr>
            </w:pPr>
            <w:r w:rsidRPr="00AD1056">
              <w:rPr>
                <w:sz w:val="20"/>
                <w:szCs w:val="20"/>
              </w:rPr>
              <w:t>Laboratuvar</w:t>
            </w:r>
          </w:p>
        </w:tc>
        <w:tc>
          <w:tcPr>
            <w:tcW w:w="4634" w:type="dxa"/>
          </w:tcPr>
          <w:p w14:paraId="5D36FA31" w14:textId="77777777" w:rsidR="00375869" w:rsidRPr="00AD1056" w:rsidRDefault="00375869" w:rsidP="00375869">
            <w:pPr>
              <w:rPr>
                <w:b/>
                <w:sz w:val="20"/>
                <w:szCs w:val="20"/>
              </w:rPr>
            </w:pPr>
            <w:r w:rsidRPr="00AD1056">
              <w:rPr>
                <w:b/>
                <w:sz w:val="20"/>
                <w:szCs w:val="20"/>
              </w:rPr>
              <w:t xml:space="preserve">Dersin Ulusal Kredisi: </w:t>
            </w:r>
            <w:r w:rsidRPr="00AD1056">
              <w:rPr>
                <w:sz w:val="20"/>
                <w:szCs w:val="20"/>
              </w:rPr>
              <w:t>2</w:t>
            </w:r>
          </w:p>
          <w:p w14:paraId="212911E1" w14:textId="77777777" w:rsidR="00375869" w:rsidRPr="00AD1056" w:rsidRDefault="00375869" w:rsidP="00375869">
            <w:pPr>
              <w:rPr>
                <w:b/>
                <w:sz w:val="20"/>
                <w:szCs w:val="20"/>
              </w:rPr>
            </w:pPr>
          </w:p>
        </w:tc>
      </w:tr>
      <w:tr w:rsidR="00375869" w:rsidRPr="00AD1056" w14:paraId="2964409C" w14:textId="77777777" w:rsidTr="00375869">
        <w:trPr>
          <w:trHeight w:val="219"/>
        </w:trPr>
        <w:tc>
          <w:tcPr>
            <w:tcW w:w="1548" w:type="dxa"/>
          </w:tcPr>
          <w:p w14:paraId="6A5713DD" w14:textId="77777777" w:rsidR="00375869" w:rsidRPr="00AD1056" w:rsidRDefault="00375869" w:rsidP="00375869">
            <w:pPr>
              <w:rPr>
                <w:sz w:val="20"/>
                <w:szCs w:val="20"/>
              </w:rPr>
            </w:pPr>
            <w:r w:rsidRPr="00AD1056">
              <w:rPr>
                <w:sz w:val="20"/>
                <w:szCs w:val="20"/>
              </w:rPr>
              <w:t>2</w:t>
            </w:r>
          </w:p>
        </w:tc>
        <w:tc>
          <w:tcPr>
            <w:tcW w:w="1561" w:type="dxa"/>
          </w:tcPr>
          <w:p w14:paraId="29A1F455" w14:textId="77777777" w:rsidR="00375869" w:rsidRPr="00AD1056" w:rsidRDefault="00375869" w:rsidP="00375869">
            <w:pPr>
              <w:rPr>
                <w:sz w:val="20"/>
                <w:szCs w:val="20"/>
              </w:rPr>
            </w:pPr>
            <w:r w:rsidRPr="00AD1056">
              <w:rPr>
                <w:sz w:val="20"/>
                <w:szCs w:val="20"/>
              </w:rPr>
              <w:t>0</w:t>
            </w:r>
          </w:p>
        </w:tc>
        <w:tc>
          <w:tcPr>
            <w:tcW w:w="1568" w:type="dxa"/>
          </w:tcPr>
          <w:p w14:paraId="45271BB3" w14:textId="77777777" w:rsidR="00375869" w:rsidRPr="00AD1056" w:rsidRDefault="00375869" w:rsidP="00375869">
            <w:pPr>
              <w:rPr>
                <w:sz w:val="20"/>
                <w:szCs w:val="20"/>
              </w:rPr>
            </w:pPr>
            <w:r w:rsidRPr="00AD1056">
              <w:rPr>
                <w:sz w:val="20"/>
                <w:szCs w:val="20"/>
              </w:rPr>
              <w:t>0</w:t>
            </w:r>
          </w:p>
        </w:tc>
        <w:tc>
          <w:tcPr>
            <w:tcW w:w="4634" w:type="dxa"/>
          </w:tcPr>
          <w:p w14:paraId="085E6C0F" w14:textId="77777777" w:rsidR="00375869" w:rsidRPr="00AD1056" w:rsidRDefault="00375869" w:rsidP="00375869">
            <w:pPr>
              <w:rPr>
                <w:b/>
                <w:sz w:val="20"/>
                <w:szCs w:val="20"/>
              </w:rPr>
            </w:pPr>
            <w:r w:rsidRPr="00AD1056">
              <w:rPr>
                <w:b/>
                <w:sz w:val="20"/>
                <w:szCs w:val="20"/>
              </w:rPr>
              <w:t xml:space="preserve">Dersin AKTS Kredisi: </w:t>
            </w:r>
            <w:r w:rsidRPr="00AD1056">
              <w:rPr>
                <w:sz w:val="20"/>
                <w:szCs w:val="20"/>
              </w:rPr>
              <w:t>4</w:t>
            </w:r>
          </w:p>
        </w:tc>
      </w:tr>
      <w:tr w:rsidR="00375869" w:rsidRPr="00AD1056" w14:paraId="18DEFC28" w14:textId="77777777" w:rsidTr="00375869">
        <w:trPr>
          <w:trHeight w:val="219"/>
        </w:trPr>
        <w:tc>
          <w:tcPr>
            <w:tcW w:w="9311" w:type="dxa"/>
            <w:gridSpan w:val="4"/>
          </w:tcPr>
          <w:p w14:paraId="060F6D41" w14:textId="77777777" w:rsidR="00375869" w:rsidRPr="00AD1056" w:rsidRDefault="00375869" w:rsidP="00375869">
            <w:pPr>
              <w:rPr>
                <w:b/>
                <w:sz w:val="20"/>
                <w:szCs w:val="20"/>
              </w:rPr>
            </w:pPr>
            <w:r w:rsidRPr="00AD1056">
              <w:rPr>
                <w:b/>
                <w:sz w:val="20"/>
                <w:szCs w:val="20"/>
              </w:rPr>
              <w:t>BU TABLO ÖĞRENCİ İŞLERİ OTOMASYON SİSTEMİNDEN AKTARILACAKTIR.</w:t>
            </w:r>
          </w:p>
        </w:tc>
      </w:tr>
    </w:tbl>
    <w:p w14:paraId="3D7C3E15" w14:textId="77777777" w:rsidR="00375869" w:rsidRPr="00AD1056" w:rsidRDefault="00375869" w:rsidP="00375869">
      <w:pPr>
        <w:jc w:val="center"/>
        <w:rPr>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375869" w:rsidRPr="00AD1056" w14:paraId="50FE51D7" w14:textId="77777777" w:rsidTr="00375869">
        <w:trPr>
          <w:trHeight w:val="932"/>
        </w:trPr>
        <w:tc>
          <w:tcPr>
            <w:tcW w:w="9311" w:type="dxa"/>
          </w:tcPr>
          <w:p w14:paraId="62668444" w14:textId="77777777" w:rsidR="00375869" w:rsidRPr="00AD1056" w:rsidRDefault="00375869" w:rsidP="00375869">
            <w:pPr>
              <w:jc w:val="both"/>
              <w:rPr>
                <w:sz w:val="20"/>
                <w:szCs w:val="20"/>
              </w:rPr>
            </w:pPr>
            <w:r w:rsidRPr="00AD1056">
              <w:rPr>
                <w:b/>
                <w:sz w:val="20"/>
                <w:szCs w:val="20"/>
              </w:rPr>
              <w:t>Dersin Amacı:</w:t>
            </w:r>
            <w:r w:rsidRPr="00AD1056">
              <w:rPr>
                <w:sz w:val="20"/>
                <w:szCs w:val="20"/>
              </w:rPr>
              <w:t xml:space="preserve"> : 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p w14:paraId="11ED2057" w14:textId="77777777" w:rsidR="00375869" w:rsidRPr="00AD1056" w:rsidRDefault="00375869" w:rsidP="00375869">
            <w:pPr>
              <w:jc w:val="both"/>
              <w:rPr>
                <w:sz w:val="20"/>
                <w:szCs w:val="20"/>
              </w:rPr>
            </w:pPr>
          </w:p>
        </w:tc>
      </w:tr>
      <w:tr w:rsidR="00375869" w:rsidRPr="00AD1056" w14:paraId="4C3FF681" w14:textId="77777777" w:rsidTr="00375869">
        <w:trPr>
          <w:trHeight w:val="1847"/>
        </w:trPr>
        <w:tc>
          <w:tcPr>
            <w:tcW w:w="9311" w:type="dxa"/>
          </w:tcPr>
          <w:p w14:paraId="479693B3" w14:textId="77777777" w:rsidR="00375869" w:rsidRPr="00AD1056" w:rsidRDefault="00375869" w:rsidP="00375869">
            <w:pPr>
              <w:rPr>
                <w:b/>
                <w:sz w:val="20"/>
                <w:szCs w:val="20"/>
              </w:rPr>
            </w:pPr>
            <w:r w:rsidRPr="00AD1056">
              <w:rPr>
                <w:b/>
                <w:sz w:val="20"/>
                <w:szCs w:val="20"/>
              </w:rPr>
              <w:t xml:space="preserve">Dersin Öğrenme kazanımları: </w:t>
            </w:r>
          </w:p>
          <w:p w14:paraId="76AD17C2" w14:textId="01E6EC4B" w:rsidR="00375869" w:rsidRPr="00AD1056" w:rsidRDefault="00375869" w:rsidP="00375869">
            <w:pPr>
              <w:rPr>
                <w:sz w:val="20"/>
                <w:szCs w:val="20"/>
              </w:rPr>
            </w:pPr>
            <w:r w:rsidRPr="00AD1056">
              <w:rPr>
                <w:b/>
                <w:sz w:val="20"/>
                <w:szCs w:val="20"/>
              </w:rPr>
              <w:t>ÖK</w:t>
            </w:r>
            <w:r w:rsidR="00F73EB0">
              <w:rPr>
                <w:b/>
                <w:sz w:val="20"/>
                <w:szCs w:val="20"/>
              </w:rPr>
              <w:t xml:space="preserve"> </w:t>
            </w:r>
            <w:r w:rsidRPr="00AD1056">
              <w:rPr>
                <w:b/>
                <w:sz w:val="20"/>
                <w:szCs w:val="20"/>
              </w:rPr>
              <w:t>1</w:t>
            </w:r>
            <w:r w:rsidR="00F73EB0">
              <w:rPr>
                <w:sz w:val="20"/>
                <w:szCs w:val="20"/>
              </w:rPr>
              <w:t xml:space="preserve">. </w:t>
            </w:r>
            <w:r w:rsidRPr="00AD1056">
              <w:rPr>
                <w:sz w:val="20"/>
                <w:szCs w:val="20"/>
              </w:rPr>
              <w:t>Temel anatomi terminolojisini açıklayabilir.</w:t>
            </w:r>
          </w:p>
          <w:p w14:paraId="69757698" w14:textId="44275AD6" w:rsidR="00375869" w:rsidRPr="00AD1056" w:rsidRDefault="00F73EB0" w:rsidP="00375869">
            <w:pPr>
              <w:rPr>
                <w:sz w:val="20"/>
                <w:szCs w:val="20"/>
              </w:rPr>
            </w:pPr>
            <w:r>
              <w:rPr>
                <w:b/>
                <w:sz w:val="20"/>
                <w:szCs w:val="20"/>
              </w:rPr>
              <w:t xml:space="preserve">ÖK 2.  </w:t>
            </w:r>
            <w:r w:rsidR="00375869" w:rsidRPr="00AD1056">
              <w:rPr>
                <w:sz w:val="20"/>
                <w:szCs w:val="20"/>
              </w:rPr>
              <w:t>Sinir sisteminin temel anatomik özelliklerini açıklayabilir</w:t>
            </w:r>
          </w:p>
          <w:p w14:paraId="5A538EA4" w14:textId="616923ED" w:rsidR="00375869" w:rsidRPr="00AD1056" w:rsidRDefault="00375869" w:rsidP="00375869">
            <w:pPr>
              <w:rPr>
                <w:sz w:val="20"/>
                <w:szCs w:val="20"/>
              </w:rPr>
            </w:pPr>
            <w:r w:rsidRPr="00AD1056">
              <w:rPr>
                <w:b/>
                <w:sz w:val="20"/>
                <w:szCs w:val="20"/>
              </w:rPr>
              <w:t>ÖK 3</w:t>
            </w:r>
            <w:r w:rsidR="00F73EB0">
              <w:rPr>
                <w:sz w:val="20"/>
                <w:szCs w:val="20"/>
              </w:rPr>
              <w:t xml:space="preserve">. </w:t>
            </w:r>
            <w:r w:rsidRPr="00AD1056">
              <w:rPr>
                <w:sz w:val="20"/>
                <w:szCs w:val="20"/>
              </w:rPr>
              <w:t>Spinal sinirlerin anatomik özelliklerini açıklayabilir.</w:t>
            </w:r>
          </w:p>
          <w:p w14:paraId="52941938" w14:textId="2B55E645" w:rsidR="00375869" w:rsidRPr="00AD1056" w:rsidRDefault="00F73EB0" w:rsidP="00375869">
            <w:pPr>
              <w:rPr>
                <w:sz w:val="20"/>
                <w:szCs w:val="20"/>
              </w:rPr>
            </w:pPr>
            <w:r>
              <w:rPr>
                <w:b/>
                <w:sz w:val="20"/>
                <w:szCs w:val="20"/>
              </w:rPr>
              <w:t xml:space="preserve">ÖK 4. </w:t>
            </w:r>
            <w:r w:rsidR="00375869" w:rsidRPr="00AD1056">
              <w:rPr>
                <w:sz w:val="20"/>
                <w:szCs w:val="20"/>
              </w:rPr>
              <w:t xml:space="preserve">Hareket sistemi anatomisini açıklayabilir. </w:t>
            </w:r>
          </w:p>
          <w:p w14:paraId="16986BE9" w14:textId="26E05521" w:rsidR="00375869" w:rsidRPr="00AD1056" w:rsidRDefault="00F73EB0" w:rsidP="00375869">
            <w:pPr>
              <w:rPr>
                <w:sz w:val="20"/>
                <w:szCs w:val="20"/>
              </w:rPr>
            </w:pPr>
            <w:r>
              <w:rPr>
                <w:b/>
                <w:sz w:val="20"/>
                <w:szCs w:val="20"/>
              </w:rPr>
              <w:t xml:space="preserve">ÖK 5. </w:t>
            </w:r>
            <w:r w:rsidR="00375869" w:rsidRPr="00AD1056">
              <w:rPr>
                <w:sz w:val="20"/>
                <w:szCs w:val="20"/>
              </w:rPr>
              <w:t>Kalp ve dolaşım sistemi anatomisini açıklayabilir.</w:t>
            </w:r>
          </w:p>
          <w:p w14:paraId="2AAD0FB2" w14:textId="14A30A76" w:rsidR="00375869" w:rsidRPr="00AD1056" w:rsidRDefault="00F73EB0" w:rsidP="00375869">
            <w:pPr>
              <w:rPr>
                <w:sz w:val="20"/>
                <w:szCs w:val="20"/>
              </w:rPr>
            </w:pPr>
            <w:r>
              <w:rPr>
                <w:b/>
                <w:sz w:val="20"/>
                <w:szCs w:val="20"/>
              </w:rPr>
              <w:t xml:space="preserve">ÖK 6. </w:t>
            </w:r>
            <w:r w:rsidR="00375869" w:rsidRPr="00AD1056">
              <w:rPr>
                <w:sz w:val="20"/>
                <w:szCs w:val="20"/>
              </w:rPr>
              <w:t>Solunum sis</w:t>
            </w:r>
            <w:r w:rsidR="00924291">
              <w:rPr>
                <w:sz w:val="20"/>
                <w:szCs w:val="20"/>
              </w:rPr>
              <w:t>temi anatomisini açıklayabilir.</w:t>
            </w:r>
          </w:p>
        </w:tc>
      </w:tr>
    </w:tbl>
    <w:p w14:paraId="4CE0A0B5" w14:textId="77777777" w:rsidR="00375869" w:rsidRPr="00AD1056" w:rsidRDefault="00375869" w:rsidP="00375869">
      <w:pPr>
        <w:jc w:val="center"/>
        <w:rPr>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375869" w:rsidRPr="00AD1056" w14:paraId="7684393F" w14:textId="77777777" w:rsidTr="003E5BB1">
        <w:trPr>
          <w:trHeight w:val="898"/>
        </w:trPr>
        <w:tc>
          <w:tcPr>
            <w:tcW w:w="9295" w:type="dxa"/>
          </w:tcPr>
          <w:p w14:paraId="60822488" w14:textId="77777777" w:rsidR="00375869" w:rsidRPr="00AD1056" w:rsidRDefault="00375869" w:rsidP="00375869">
            <w:pPr>
              <w:rPr>
                <w:b/>
                <w:sz w:val="20"/>
                <w:szCs w:val="20"/>
              </w:rPr>
            </w:pPr>
            <w:r w:rsidRPr="00AD1056">
              <w:rPr>
                <w:b/>
                <w:sz w:val="20"/>
                <w:szCs w:val="20"/>
              </w:rPr>
              <w:t xml:space="preserve">Öğrenme ve Öğretme Yöntemleri: </w:t>
            </w:r>
          </w:p>
          <w:p w14:paraId="7BC05B01" w14:textId="77777777" w:rsidR="00375869" w:rsidRPr="00AD1056" w:rsidRDefault="00375869" w:rsidP="00375869">
            <w:pPr>
              <w:rPr>
                <w:b/>
                <w:sz w:val="20"/>
                <w:szCs w:val="20"/>
              </w:rPr>
            </w:pPr>
            <w:r w:rsidRPr="00AD1056">
              <w:rPr>
                <w:sz w:val="20"/>
                <w:szCs w:val="20"/>
              </w:rPr>
              <w:t>Görsel destekli sunum</w:t>
            </w:r>
          </w:p>
          <w:p w14:paraId="1D704142" w14:textId="77777777" w:rsidR="00375869" w:rsidRPr="00AD1056" w:rsidRDefault="00375869" w:rsidP="00375869">
            <w:pPr>
              <w:rPr>
                <w:sz w:val="20"/>
                <w:szCs w:val="20"/>
              </w:rPr>
            </w:pPr>
            <w:r w:rsidRPr="00AD1056">
              <w:rPr>
                <w:sz w:val="20"/>
                <w:szCs w:val="20"/>
              </w:rPr>
              <w:t>Soru yanıt</w:t>
            </w:r>
          </w:p>
        </w:tc>
      </w:tr>
    </w:tbl>
    <w:p w14:paraId="49950F89" w14:textId="77777777" w:rsidR="00375869" w:rsidRPr="00AD1056" w:rsidRDefault="00375869" w:rsidP="00375869">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375869" w:rsidRPr="00AD1056" w14:paraId="40A078F3" w14:textId="77777777" w:rsidTr="00375869">
        <w:trPr>
          <w:gridAfter w:val="1"/>
          <w:wAfter w:w="21" w:type="dxa"/>
          <w:trHeight w:val="140"/>
        </w:trPr>
        <w:tc>
          <w:tcPr>
            <w:tcW w:w="9288" w:type="dxa"/>
            <w:gridSpan w:val="3"/>
          </w:tcPr>
          <w:p w14:paraId="7681D91A" w14:textId="77777777" w:rsidR="00375869" w:rsidRPr="00AD1056" w:rsidRDefault="00375869" w:rsidP="00375869">
            <w:pPr>
              <w:rPr>
                <w:b/>
                <w:sz w:val="20"/>
                <w:szCs w:val="20"/>
              </w:rPr>
            </w:pPr>
            <w:r w:rsidRPr="00AD1056">
              <w:rPr>
                <w:b/>
                <w:sz w:val="20"/>
                <w:szCs w:val="20"/>
              </w:rPr>
              <w:t>Değerlendirme Yöntemleri:</w:t>
            </w:r>
            <w:r w:rsidRPr="00AD1056">
              <w:rPr>
                <w:b/>
                <w:color w:val="FF0000"/>
                <w:sz w:val="20"/>
                <w:szCs w:val="20"/>
              </w:rPr>
              <w:t xml:space="preserve"> </w:t>
            </w:r>
          </w:p>
          <w:p w14:paraId="6E72AE95" w14:textId="699C6405" w:rsidR="00375869" w:rsidRPr="00AD1056" w:rsidRDefault="00375869" w:rsidP="00375869">
            <w:pPr>
              <w:rPr>
                <w:sz w:val="20"/>
                <w:szCs w:val="20"/>
              </w:rPr>
            </w:pPr>
            <w:r w:rsidRPr="00AD1056">
              <w:rPr>
                <w:sz w:val="20"/>
                <w:szCs w:val="20"/>
              </w:rPr>
              <w:t xml:space="preserve">(Değerlendirme yöntemi, öğrenme </w:t>
            </w:r>
            <w:r w:rsidR="00216C33">
              <w:rPr>
                <w:sz w:val="20"/>
                <w:szCs w:val="20"/>
              </w:rPr>
              <w:t>kazanım</w:t>
            </w:r>
            <w:r w:rsidRPr="00AD1056">
              <w:rPr>
                <w:sz w:val="20"/>
                <w:szCs w:val="20"/>
              </w:rPr>
              <w:t>ları ve derste kullanılan öğretim teknikleri ile uyumlu olmalıdır)</w:t>
            </w:r>
          </w:p>
        </w:tc>
      </w:tr>
      <w:tr w:rsidR="00375869" w:rsidRPr="00AD1056" w14:paraId="69B693B0" w14:textId="77777777" w:rsidTr="00375869">
        <w:trPr>
          <w:gridAfter w:val="1"/>
          <w:wAfter w:w="21" w:type="dxa"/>
          <w:trHeight w:val="139"/>
        </w:trPr>
        <w:tc>
          <w:tcPr>
            <w:tcW w:w="3708" w:type="dxa"/>
          </w:tcPr>
          <w:p w14:paraId="674CCEA1" w14:textId="77777777" w:rsidR="00375869" w:rsidRPr="00AD1056" w:rsidRDefault="00375869" w:rsidP="00375869">
            <w:pPr>
              <w:jc w:val="center"/>
              <w:rPr>
                <w:b/>
                <w:sz w:val="20"/>
                <w:szCs w:val="20"/>
              </w:rPr>
            </w:pPr>
          </w:p>
        </w:tc>
        <w:tc>
          <w:tcPr>
            <w:tcW w:w="2484" w:type="dxa"/>
          </w:tcPr>
          <w:p w14:paraId="089FD3DA" w14:textId="77777777" w:rsidR="00375869" w:rsidRPr="00AD1056" w:rsidRDefault="00375869" w:rsidP="00375869">
            <w:pPr>
              <w:jc w:val="center"/>
              <w:rPr>
                <w:b/>
                <w:sz w:val="20"/>
                <w:szCs w:val="20"/>
              </w:rPr>
            </w:pPr>
            <w:r w:rsidRPr="00AD1056">
              <w:rPr>
                <w:sz w:val="20"/>
                <w:szCs w:val="20"/>
              </w:rPr>
              <w:t>Varsa (X) olarak işaretleyiniz</w:t>
            </w:r>
          </w:p>
        </w:tc>
        <w:tc>
          <w:tcPr>
            <w:tcW w:w="3096" w:type="dxa"/>
          </w:tcPr>
          <w:p w14:paraId="768F121B" w14:textId="77777777" w:rsidR="00375869" w:rsidRPr="00AD1056" w:rsidRDefault="00375869" w:rsidP="00375869">
            <w:pPr>
              <w:jc w:val="center"/>
              <w:rPr>
                <w:b/>
                <w:sz w:val="20"/>
                <w:szCs w:val="20"/>
              </w:rPr>
            </w:pPr>
            <w:r w:rsidRPr="00AD1056">
              <w:rPr>
                <w:sz w:val="20"/>
                <w:szCs w:val="20"/>
              </w:rPr>
              <w:t>Yüzde (%)</w:t>
            </w:r>
          </w:p>
        </w:tc>
      </w:tr>
      <w:tr w:rsidR="00375869" w:rsidRPr="00AD1056" w14:paraId="2125E7B6" w14:textId="77777777" w:rsidTr="00375869">
        <w:trPr>
          <w:gridAfter w:val="1"/>
          <w:wAfter w:w="21" w:type="dxa"/>
        </w:trPr>
        <w:tc>
          <w:tcPr>
            <w:tcW w:w="3708" w:type="dxa"/>
            <w:vAlign w:val="center"/>
          </w:tcPr>
          <w:p w14:paraId="1C4CA6C6" w14:textId="77777777" w:rsidR="00375869" w:rsidRPr="00AD1056" w:rsidRDefault="00375869" w:rsidP="00375869">
            <w:pPr>
              <w:autoSpaceDE w:val="0"/>
              <w:autoSpaceDN w:val="0"/>
              <w:adjustRightInd w:val="0"/>
              <w:rPr>
                <w:sz w:val="20"/>
                <w:szCs w:val="20"/>
              </w:rPr>
            </w:pPr>
            <w:r w:rsidRPr="00AD1056">
              <w:rPr>
                <w:b/>
                <w:sz w:val="20"/>
                <w:szCs w:val="20"/>
              </w:rPr>
              <w:t>Yarıyıl İçi/Sonu Çalışmaları</w:t>
            </w:r>
          </w:p>
        </w:tc>
        <w:tc>
          <w:tcPr>
            <w:tcW w:w="2484" w:type="dxa"/>
            <w:vAlign w:val="center"/>
          </w:tcPr>
          <w:p w14:paraId="43A6B99E"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6E2BCB5F" w14:textId="77777777" w:rsidR="00375869" w:rsidRPr="00AD1056" w:rsidRDefault="00375869" w:rsidP="00375869">
            <w:pPr>
              <w:autoSpaceDE w:val="0"/>
              <w:autoSpaceDN w:val="0"/>
              <w:adjustRightInd w:val="0"/>
              <w:jc w:val="center"/>
              <w:rPr>
                <w:sz w:val="20"/>
                <w:szCs w:val="20"/>
              </w:rPr>
            </w:pPr>
          </w:p>
        </w:tc>
      </w:tr>
      <w:tr w:rsidR="00375869" w:rsidRPr="00AD1056" w14:paraId="093CD095" w14:textId="77777777" w:rsidTr="00375869">
        <w:trPr>
          <w:gridAfter w:val="1"/>
          <w:wAfter w:w="21" w:type="dxa"/>
        </w:trPr>
        <w:tc>
          <w:tcPr>
            <w:tcW w:w="3708" w:type="dxa"/>
            <w:vAlign w:val="center"/>
          </w:tcPr>
          <w:p w14:paraId="4636EFAF" w14:textId="77777777" w:rsidR="00375869" w:rsidRPr="00AD1056" w:rsidRDefault="00375869" w:rsidP="00375869">
            <w:pPr>
              <w:autoSpaceDE w:val="0"/>
              <w:autoSpaceDN w:val="0"/>
              <w:adjustRightInd w:val="0"/>
              <w:ind w:left="708"/>
              <w:rPr>
                <w:b/>
                <w:sz w:val="20"/>
                <w:szCs w:val="20"/>
              </w:rPr>
            </w:pPr>
            <w:r w:rsidRPr="00AD1056">
              <w:rPr>
                <w:b/>
                <w:sz w:val="20"/>
                <w:szCs w:val="20"/>
              </w:rPr>
              <w:t>Ara Sınav</w:t>
            </w:r>
          </w:p>
        </w:tc>
        <w:tc>
          <w:tcPr>
            <w:tcW w:w="2484" w:type="dxa"/>
            <w:vAlign w:val="center"/>
          </w:tcPr>
          <w:p w14:paraId="4495D9C0" w14:textId="77777777" w:rsidR="00375869" w:rsidRPr="00AD1056" w:rsidRDefault="00375869" w:rsidP="00375869">
            <w:pPr>
              <w:autoSpaceDE w:val="0"/>
              <w:autoSpaceDN w:val="0"/>
              <w:adjustRightInd w:val="0"/>
              <w:jc w:val="center"/>
              <w:rPr>
                <w:sz w:val="20"/>
                <w:szCs w:val="20"/>
              </w:rPr>
            </w:pPr>
            <w:r w:rsidRPr="00AD1056">
              <w:rPr>
                <w:sz w:val="20"/>
                <w:szCs w:val="20"/>
              </w:rPr>
              <w:t>x</w:t>
            </w:r>
          </w:p>
        </w:tc>
        <w:tc>
          <w:tcPr>
            <w:tcW w:w="3096" w:type="dxa"/>
            <w:vAlign w:val="center"/>
          </w:tcPr>
          <w:p w14:paraId="43CF7809" w14:textId="40BF3833" w:rsidR="00375869" w:rsidRPr="00AD1056" w:rsidRDefault="00375869" w:rsidP="0082754C">
            <w:pPr>
              <w:autoSpaceDE w:val="0"/>
              <w:autoSpaceDN w:val="0"/>
              <w:adjustRightInd w:val="0"/>
              <w:jc w:val="center"/>
              <w:rPr>
                <w:sz w:val="20"/>
                <w:szCs w:val="20"/>
              </w:rPr>
            </w:pPr>
            <w:r w:rsidRPr="00AD1056">
              <w:rPr>
                <w:sz w:val="20"/>
                <w:szCs w:val="20"/>
              </w:rPr>
              <w:t>%</w:t>
            </w:r>
            <w:r w:rsidR="0082754C">
              <w:rPr>
                <w:sz w:val="20"/>
                <w:szCs w:val="20"/>
              </w:rPr>
              <w:t>5</w:t>
            </w:r>
            <w:r w:rsidRPr="00AD1056">
              <w:rPr>
                <w:sz w:val="20"/>
                <w:szCs w:val="20"/>
              </w:rPr>
              <w:t>0</w:t>
            </w:r>
          </w:p>
        </w:tc>
      </w:tr>
      <w:tr w:rsidR="00375869" w:rsidRPr="00AD1056" w14:paraId="16118E3D" w14:textId="77777777" w:rsidTr="00375869">
        <w:trPr>
          <w:gridAfter w:val="1"/>
          <w:wAfter w:w="21" w:type="dxa"/>
        </w:trPr>
        <w:tc>
          <w:tcPr>
            <w:tcW w:w="3708" w:type="dxa"/>
            <w:vAlign w:val="center"/>
          </w:tcPr>
          <w:p w14:paraId="7D1A9966" w14:textId="77777777" w:rsidR="00375869" w:rsidRPr="00AD1056" w:rsidRDefault="00375869" w:rsidP="00375869">
            <w:pPr>
              <w:autoSpaceDE w:val="0"/>
              <w:autoSpaceDN w:val="0"/>
              <w:adjustRightInd w:val="0"/>
              <w:ind w:left="708"/>
              <w:rPr>
                <w:b/>
                <w:sz w:val="20"/>
                <w:szCs w:val="20"/>
              </w:rPr>
            </w:pPr>
            <w:r w:rsidRPr="00AD1056">
              <w:rPr>
                <w:b/>
                <w:sz w:val="20"/>
                <w:szCs w:val="20"/>
              </w:rPr>
              <w:t>Yoklama Sınavı (Quiz)</w:t>
            </w:r>
          </w:p>
        </w:tc>
        <w:tc>
          <w:tcPr>
            <w:tcW w:w="2484" w:type="dxa"/>
            <w:vAlign w:val="center"/>
          </w:tcPr>
          <w:p w14:paraId="007BE3E1"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2BE1F21A" w14:textId="77777777" w:rsidR="00375869" w:rsidRPr="00AD1056" w:rsidRDefault="00375869" w:rsidP="00375869">
            <w:pPr>
              <w:autoSpaceDE w:val="0"/>
              <w:autoSpaceDN w:val="0"/>
              <w:adjustRightInd w:val="0"/>
              <w:jc w:val="center"/>
              <w:rPr>
                <w:sz w:val="20"/>
                <w:szCs w:val="20"/>
              </w:rPr>
            </w:pPr>
          </w:p>
        </w:tc>
      </w:tr>
      <w:tr w:rsidR="00375869" w:rsidRPr="00AD1056" w14:paraId="46ECD547" w14:textId="77777777" w:rsidTr="00375869">
        <w:trPr>
          <w:gridAfter w:val="1"/>
          <w:wAfter w:w="21" w:type="dxa"/>
        </w:trPr>
        <w:tc>
          <w:tcPr>
            <w:tcW w:w="3708" w:type="dxa"/>
            <w:vAlign w:val="center"/>
          </w:tcPr>
          <w:p w14:paraId="3A8A8161" w14:textId="77777777" w:rsidR="00375869" w:rsidRPr="00AD1056" w:rsidRDefault="00375869" w:rsidP="00375869">
            <w:pPr>
              <w:autoSpaceDE w:val="0"/>
              <w:autoSpaceDN w:val="0"/>
              <w:adjustRightInd w:val="0"/>
              <w:ind w:left="708"/>
              <w:rPr>
                <w:b/>
                <w:sz w:val="20"/>
                <w:szCs w:val="20"/>
              </w:rPr>
            </w:pPr>
            <w:r w:rsidRPr="00AD1056">
              <w:rPr>
                <w:b/>
                <w:sz w:val="20"/>
                <w:szCs w:val="20"/>
              </w:rPr>
              <w:t>Ödev/Sunum</w:t>
            </w:r>
          </w:p>
        </w:tc>
        <w:tc>
          <w:tcPr>
            <w:tcW w:w="2484" w:type="dxa"/>
            <w:vAlign w:val="center"/>
          </w:tcPr>
          <w:p w14:paraId="6E9245CF"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7C8CF701" w14:textId="77777777" w:rsidR="00375869" w:rsidRPr="00AD1056" w:rsidRDefault="00375869" w:rsidP="00375869">
            <w:pPr>
              <w:autoSpaceDE w:val="0"/>
              <w:autoSpaceDN w:val="0"/>
              <w:adjustRightInd w:val="0"/>
              <w:jc w:val="center"/>
              <w:rPr>
                <w:sz w:val="20"/>
                <w:szCs w:val="20"/>
                <w:highlight w:val="yellow"/>
              </w:rPr>
            </w:pPr>
          </w:p>
        </w:tc>
      </w:tr>
      <w:tr w:rsidR="00375869" w:rsidRPr="00AD1056" w14:paraId="2D5C24C4" w14:textId="77777777" w:rsidTr="00375869">
        <w:trPr>
          <w:gridAfter w:val="1"/>
          <w:wAfter w:w="21" w:type="dxa"/>
        </w:trPr>
        <w:tc>
          <w:tcPr>
            <w:tcW w:w="3708" w:type="dxa"/>
            <w:vAlign w:val="center"/>
          </w:tcPr>
          <w:p w14:paraId="06BEDEA3" w14:textId="77777777" w:rsidR="00375869" w:rsidRPr="00AD1056" w:rsidRDefault="00375869" w:rsidP="00375869">
            <w:pPr>
              <w:autoSpaceDE w:val="0"/>
              <w:autoSpaceDN w:val="0"/>
              <w:adjustRightInd w:val="0"/>
              <w:ind w:left="708"/>
              <w:rPr>
                <w:b/>
                <w:sz w:val="20"/>
                <w:szCs w:val="20"/>
              </w:rPr>
            </w:pPr>
            <w:r w:rsidRPr="00AD1056">
              <w:rPr>
                <w:b/>
                <w:sz w:val="20"/>
                <w:szCs w:val="20"/>
              </w:rPr>
              <w:t>Proje</w:t>
            </w:r>
          </w:p>
        </w:tc>
        <w:tc>
          <w:tcPr>
            <w:tcW w:w="2484" w:type="dxa"/>
            <w:vAlign w:val="center"/>
          </w:tcPr>
          <w:p w14:paraId="636FBE86" w14:textId="77777777" w:rsidR="00375869" w:rsidRPr="00AD1056" w:rsidRDefault="00375869" w:rsidP="00375869">
            <w:pPr>
              <w:autoSpaceDE w:val="0"/>
              <w:autoSpaceDN w:val="0"/>
              <w:adjustRightInd w:val="0"/>
              <w:jc w:val="center"/>
              <w:rPr>
                <w:color w:val="FF0000"/>
                <w:sz w:val="20"/>
                <w:szCs w:val="20"/>
              </w:rPr>
            </w:pPr>
          </w:p>
        </w:tc>
        <w:tc>
          <w:tcPr>
            <w:tcW w:w="3096" w:type="dxa"/>
            <w:vAlign w:val="center"/>
          </w:tcPr>
          <w:p w14:paraId="50ECF412" w14:textId="77777777" w:rsidR="00375869" w:rsidRPr="00AD1056" w:rsidRDefault="00375869" w:rsidP="00375869">
            <w:pPr>
              <w:autoSpaceDE w:val="0"/>
              <w:autoSpaceDN w:val="0"/>
              <w:adjustRightInd w:val="0"/>
              <w:jc w:val="center"/>
              <w:rPr>
                <w:sz w:val="20"/>
                <w:szCs w:val="20"/>
                <w:highlight w:val="yellow"/>
              </w:rPr>
            </w:pPr>
          </w:p>
        </w:tc>
      </w:tr>
      <w:tr w:rsidR="00375869" w:rsidRPr="00AD1056" w14:paraId="114C6EB3" w14:textId="77777777" w:rsidTr="00375869">
        <w:trPr>
          <w:gridAfter w:val="1"/>
          <w:wAfter w:w="21" w:type="dxa"/>
        </w:trPr>
        <w:tc>
          <w:tcPr>
            <w:tcW w:w="3708" w:type="dxa"/>
            <w:vAlign w:val="center"/>
          </w:tcPr>
          <w:p w14:paraId="42FB3EF5"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Laboratuvar </w:t>
            </w:r>
          </w:p>
        </w:tc>
        <w:tc>
          <w:tcPr>
            <w:tcW w:w="2484" w:type="dxa"/>
            <w:vAlign w:val="center"/>
          </w:tcPr>
          <w:p w14:paraId="3BAB08FB" w14:textId="77777777" w:rsidR="00375869" w:rsidRPr="00AD1056" w:rsidRDefault="00375869" w:rsidP="00375869">
            <w:pPr>
              <w:autoSpaceDE w:val="0"/>
              <w:autoSpaceDN w:val="0"/>
              <w:adjustRightInd w:val="0"/>
              <w:jc w:val="center"/>
              <w:rPr>
                <w:sz w:val="20"/>
                <w:szCs w:val="20"/>
              </w:rPr>
            </w:pPr>
          </w:p>
        </w:tc>
        <w:tc>
          <w:tcPr>
            <w:tcW w:w="3096" w:type="dxa"/>
            <w:vAlign w:val="center"/>
          </w:tcPr>
          <w:p w14:paraId="2B846611" w14:textId="77777777" w:rsidR="00375869" w:rsidRPr="00AD1056" w:rsidRDefault="00375869" w:rsidP="00375869">
            <w:pPr>
              <w:autoSpaceDE w:val="0"/>
              <w:autoSpaceDN w:val="0"/>
              <w:adjustRightInd w:val="0"/>
              <w:jc w:val="center"/>
              <w:rPr>
                <w:sz w:val="20"/>
                <w:szCs w:val="20"/>
              </w:rPr>
            </w:pPr>
          </w:p>
        </w:tc>
      </w:tr>
      <w:tr w:rsidR="00375869" w:rsidRPr="00AD1056" w14:paraId="0E50E6C5" w14:textId="77777777" w:rsidTr="00375869">
        <w:trPr>
          <w:gridAfter w:val="1"/>
          <w:wAfter w:w="21" w:type="dxa"/>
        </w:trPr>
        <w:tc>
          <w:tcPr>
            <w:tcW w:w="3708" w:type="dxa"/>
            <w:vAlign w:val="center"/>
          </w:tcPr>
          <w:p w14:paraId="3C3F784F"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Final Sınavı </w:t>
            </w:r>
          </w:p>
        </w:tc>
        <w:tc>
          <w:tcPr>
            <w:tcW w:w="2484" w:type="dxa"/>
            <w:vAlign w:val="center"/>
          </w:tcPr>
          <w:p w14:paraId="69F739C6" w14:textId="77777777" w:rsidR="00375869" w:rsidRPr="00AD1056" w:rsidRDefault="00375869" w:rsidP="00375869">
            <w:pPr>
              <w:autoSpaceDE w:val="0"/>
              <w:autoSpaceDN w:val="0"/>
              <w:adjustRightInd w:val="0"/>
              <w:jc w:val="center"/>
              <w:rPr>
                <w:sz w:val="20"/>
                <w:szCs w:val="20"/>
              </w:rPr>
            </w:pPr>
            <w:r w:rsidRPr="00AD1056">
              <w:rPr>
                <w:sz w:val="20"/>
                <w:szCs w:val="20"/>
              </w:rPr>
              <w:t>x</w:t>
            </w:r>
          </w:p>
        </w:tc>
        <w:tc>
          <w:tcPr>
            <w:tcW w:w="3096" w:type="dxa"/>
            <w:vAlign w:val="center"/>
          </w:tcPr>
          <w:p w14:paraId="4C706148" w14:textId="23F535A4" w:rsidR="00375869" w:rsidRPr="00AD1056" w:rsidRDefault="0082754C" w:rsidP="00375869">
            <w:pPr>
              <w:autoSpaceDE w:val="0"/>
              <w:autoSpaceDN w:val="0"/>
              <w:adjustRightInd w:val="0"/>
              <w:jc w:val="center"/>
              <w:rPr>
                <w:sz w:val="20"/>
                <w:szCs w:val="20"/>
                <w:highlight w:val="red"/>
              </w:rPr>
            </w:pPr>
            <w:r>
              <w:rPr>
                <w:sz w:val="20"/>
                <w:szCs w:val="20"/>
              </w:rPr>
              <w:t>%5</w:t>
            </w:r>
            <w:r w:rsidR="00375869" w:rsidRPr="00AD1056">
              <w:rPr>
                <w:sz w:val="20"/>
                <w:szCs w:val="20"/>
              </w:rPr>
              <w:t>0</w:t>
            </w:r>
          </w:p>
        </w:tc>
      </w:tr>
      <w:tr w:rsidR="00375869" w:rsidRPr="00AD1056" w14:paraId="60A35F4B" w14:textId="77777777" w:rsidTr="00375869">
        <w:trPr>
          <w:gridAfter w:val="1"/>
          <w:wAfter w:w="21" w:type="dxa"/>
        </w:trPr>
        <w:tc>
          <w:tcPr>
            <w:tcW w:w="3708" w:type="dxa"/>
            <w:vAlign w:val="center"/>
          </w:tcPr>
          <w:p w14:paraId="50B1BE5A"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Derse Katılım </w:t>
            </w:r>
          </w:p>
        </w:tc>
        <w:tc>
          <w:tcPr>
            <w:tcW w:w="2484" w:type="dxa"/>
            <w:vAlign w:val="center"/>
          </w:tcPr>
          <w:p w14:paraId="4DE051AB" w14:textId="77777777" w:rsidR="00375869" w:rsidRPr="00AD1056" w:rsidRDefault="00375869" w:rsidP="00375869">
            <w:pPr>
              <w:autoSpaceDE w:val="0"/>
              <w:autoSpaceDN w:val="0"/>
              <w:adjustRightInd w:val="0"/>
              <w:jc w:val="center"/>
              <w:rPr>
                <w:sz w:val="20"/>
                <w:szCs w:val="20"/>
                <w:highlight w:val="red"/>
              </w:rPr>
            </w:pPr>
          </w:p>
        </w:tc>
        <w:tc>
          <w:tcPr>
            <w:tcW w:w="3096" w:type="dxa"/>
            <w:vAlign w:val="center"/>
          </w:tcPr>
          <w:p w14:paraId="31A9F832" w14:textId="77777777" w:rsidR="00375869" w:rsidRPr="00AD1056" w:rsidRDefault="00375869" w:rsidP="00375869">
            <w:pPr>
              <w:autoSpaceDE w:val="0"/>
              <w:autoSpaceDN w:val="0"/>
              <w:adjustRightInd w:val="0"/>
              <w:jc w:val="center"/>
              <w:rPr>
                <w:sz w:val="20"/>
                <w:szCs w:val="20"/>
                <w:highlight w:val="red"/>
              </w:rPr>
            </w:pPr>
          </w:p>
        </w:tc>
      </w:tr>
      <w:tr w:rsidR="00375869" w:rsidRPr="00AD1056" w14:paraId="1A5D4AF9" w14:textId="77777777" w:rsidTr="00375869">
        <w:trPr>
          <w:gridAfter w:val="1"/>
          <w:wAfter w:w="21" w:type="dxa"/>
        </w:trPr>
        <w:tc>
          <w:tcPr>
            <w:tcW w:w="3708" w:type="dxa"/>
            <w:vAlign w:val="center"/>
          </w:tcPr>
          <w:p w14:paraId="768BA4DF" w14:textId="77777777" w:rsidR="00375869" w:rsidRPr="00AD1056" w:rsidRDefault="00375869" w:rsidP="00375869">
            <w:pPr>
              <w:autoSpaceDE w:val="0"/>
              <w:autoSpaceDN w:val="0"/>
              <w:adjustRightInd w:val="0"/>
              <w:ind w:left="708"/>
              <w:rPr>
                <w:b/>
                <w:sz w:val="20"/>
                <w:szCs w:val="20"/>
              </w:rPr>
            </w:pPr>
            <w:r w:rsidRPr="00AD1056">
              <w:rPr>
                <w:b/>
                <w:sz w:val="20"/>
                <w:szCs w:val="20"/>
              </w:rPr>
              <w:t xml:space="preserve">Uygulama </w:t>
            </w:r>
          </w:p>
        </w:tc>
        <w:tc>
          <w:tcPr>
            <w:tcW w:w="2484" w:type="dxa"/>
            <w:vAlign w:val="center"/>
          </w:tcPr>
          <w:p w14:paraId="6640FD0A" w14:textId="77777777" w:rsidR="00375869" w:rsidRPr="00AD1056" w:rsidRDefault="00375869" w:rsidP="00375869">
            <w:pPr>
              <w:autoSpaceDE w:val="0"/>
              <w:autoSpaceDN w:val="0"/>
              <w:adjustRightInd w:val="0"/>
              <w:jc w:val="center"/>
              <w:rPr>
                <w:sz w:val="20"/>
                <w:szCs w:val="20"/>
                <w:highlight w:val="red"/>
              </w:rPr>
            </w:pPr>
          </w:p>
        </w:tc>
        <w:tc>
          <w:tcPr>
            <w:tcW w:w="3096" w:type="dxa"/>
            <w:vAlign w:val="center"/>
          </w:tcPr>
          <w:p w14:paraId="6638568D" w14:textId="77777777" w:rsidR="00375869" w:rsidRPr="00AD1056" w:rsidRDefault="00375869" w:rsidP="00375869">
            <w:pPr>
              <w:autoSpaceDE w:val="0"/>
              <w:autoSpaceDN w:val="0"/>
              <w:adjustRightInd w:val="0"/>
              <w:jc w:val="center"/>
              <w:rPr>
                <w:sz w:val="20"/>
                <w:szCs w:val="20"/>
                <w:highlight w:val="red"/>
              </w:rPr>
            </w:pPr>
          </w:p>
        </w:tc>
      </w:tr>
      <w:tr w:rsidR="00375869" w:rsidRPr="00AD1056" w14:paraId="4AF9FFBA" w14:textId="77777777" w:rsidTr="00375869">
        <w:trPr>
          <w:gridAfter w:val="1"/>
          <w:wAfter w:w="21" w:type="dxa"/>
          <w:trHeight w:val="543"/>
        </w:trPr>
        <w:tc>
          <w:tcPr>
            <w:tcW w:w="9288" w:type="dxa"/>
            <w:gridSpan w:val="3"/>
            <w:vAlign w:val="center"/>
          </w:tcPr>
          <w:p w14:paraId="32D4064E" w14:textId="2E81439A" w:rsidR="00375869" w:rsidRPr="00AD1056" w:rsidRDefault="00375869" w:rsidP="00375869">
            <w:pPr>
              <w:autoSpaceDE w:val="0"/>
              <w:autoSpaceDN w:val="0"/>
              <w:adjustRightInd w:val="0"/>
              <w:rPr>
                <w:b/>
                <w:sz w:val="20"/>
                <w:szCs w:val="20"/>
              </w:rPr>
            </w:pPr>
            <w:r w:rsidRPr="00AD1056">
              <w:rPr>
                <w:b/>
                <w:sz w:val="20"/>
                <w:szCs w:val="20"/>
              </w:rPr>
              <w:t xml:space="preserve">Değerlendirme Yöntemlerine İlişkin Açıklamalar:  </w:t>
            </w:r>
          </w:p>
          <w:p w14:paraId="2B2C9F59" w14:textId="77777777" w:rsidR="0082754C" w:rsidRPr="0082754C" w:rsidRDefault="0082754C" w:rsidP="0082754C">
            <w:pPr>
              <w:autoSpaceDE w:val="0"/>
              <w:autoSpaceDN w:val="0"/>
              <w:adjustRightInd w:val="0"/>
              <w:rPr>
                <w:sz w:val="20"/>
                <w:szCs w:val="20"/>
              </w:rPr>
            </w:pPr>
            <w:r w:rsidRPr="0082754C">
              <w:rPr>
                <w:sz w:val="20"/>
                <w:szCs w:val="20"/>
              </w:rPr>
              <w:t xml:space="preserve">Dönem içi notunu bir ara sınav oluşturur. </w:t>
            </w:r>
          </w:p>
          <w:p w14:paraId="69E9E635" w14:textId="77777777" w:rsidR="0082754C" w:rsidRPr="0082754C" w:rsidRDefault="0082754C" w:rsidP="0082754C">
            <w:pPr>
              <w:autoSpaceDE w:val="0"/>
              <w:autoSpaceDN w:val="0"/>
              <w:adjustRightInd w:val="0"/>
              <w:rPr>
                <w:sz w:val="20"/>
                <w:szCs w:val="20"/>
              </w:rPr>
            </w:pPr>
            <w:r w:rsidRPr="0082754C">
              <w:rPr>
                <w:sz w:val="20"/>
                <w:szCs w:val="20"/>
              </w:rPr>
              <w:t>Dönem içi notunun % 50’ı ve Final sınavının %50 başarı notunu oluşturur.</w:t>
            </w:r>
          </w:p>
          <w:p w14:paraId="2BE9FF75" w14:textId="4D316707" w:rsidR="00375869" w:rsidRPr="00AD1056" w:rsidRDefault="0082754C" w:rsidP="0082754C">
            <w:pPr>
              <w:rPr>
                <w:sz w:val="20"/>
                <w:szCs w:val="20"/>
              </w:rPr>
            </w:pPr>
            <w:r w:rsidRPr="0082754C">
              <w:rPr>
                <w:sz w:val="20"/>
                <w:szCs w:val="20"/>
              </w:rPr>
              <w:t xml:space="preserve"> </w:t>
            </w:r>
            <w:r w:rsidR="00375869" w:rsidRPr="00AD1056">
              <w:rPr>
                <w:sz w:val="20"/>
                <w:szCs w:val="20"/>
              </w:rPr>
              <w:t xml:space="preserve"> </w:t>
            </w:r>
          </w:p>
        </w:tc>
      </w:tr>
      <w:tr w:rsidR="00375869" w:rsidRPr="00AD1056" w14:paraId="6FD9939E" w14:textId="77777777" w:rsidTr="00375869">
        <w:trPr>
          <w:trHeight w:val="852"/>
        </w:trPr>
        <w:tc>
          <w:tcPr>
            <w:tcW w:w="9309" w:type="dxa"/>
            <w:gridSpan w:val="4"/>
          </w:tcPr>
          <w:p w14:paraId="73D45357" w14:textId="77777777" w:rsidR="00375869" w:rsidRPr="00AD1056" w:rsidRDefault="00375869" w:rsidP="00375869">
            <w:pPr>
              <w:tabs>
                <w:tab w:val="left" w:pos="6550"/>
              </w:tabs>
              <w:rPr>
                <w:sz w:val="20"/>
                <w:szCs w:val="20"/>
              </w:rPr>
            </w:pPr>
            <w:r w:rsidRPr="00AD1056">
              <w:rPr>
                <w:b/>
                <w:sz w:val="20"/>
                <w:szCs w:val="20"/>
              </w:rPr>
              <w:t xml:space="preserve">Değerlendirme Kriteri: </w:t>
            </w:r>
          </w:p>
          <w:p w14:paraId="338E2977" w14:textId="77777777" w:rsidR="00375869" w:rsidRPr="00AD1056" w:rsidRDefault="00375869" w:rsidP="00375869">
            <w:pPr>
              <w:jc w:val="both"/>
              <w:rPr>
                <w:sz w:val="20"/>
                <w:szCs w:val="20"/>
              </w:rPr>
            </w:pPr>
            <w:r w:rsidRPr="00AD1056">
              <w:rPr>
                <w:sz w:val="20"/>
                <w:szCs w:val="20"/>
              </w:rPr>
              <w:t>Sınavlarda; hatırlama, karar verme, açıklama, sınıflama, bilgilerini birleştirme becerileri değerlendirilecektir.</w:t>
            </w:r>
          </w:p>
        </w:tc>
      </w:tr>
      <w:tr w:rsidR="00375869" w:rsidRPr="00AD1056" w14:paraId="1065869E" w14:textId="77777777" w:rsidTr="00375869">
        <w:tblPrEx>
          <w:tblBorders>
            <w:insideH w:val="single" w:sz="6" w:space="0" w:color="auto"/>
            <w:insideV w:val="single" w:sz="6" w:space="0" w:color="auto"/>
          </w:tblBorders>
        </w:tblPrEx>
        <w:trPr>
          <w:trHeight w:val="1554"/>
        </w:trPr>
        <w:tc>
          <w:tcPr>
            <w:tcW w:w="9309" w:type="dxa"/>
            <w:gridSpan w:val="4"/>
          </w:tcPr>
          <w:p w14:paraId="090108FE" w14:textId="77777777" w:rsidR="00375869" w:rsidRPr="00AD1056" w:rsidRDefault="00375869" w:rsidP="00375869">
            <w:pPr>
              <w:rPr>
                <w:b/>
                <w:sz w:val="20"/>
                <w:szCs w:val="20"/>
              </w:rPr>
            </w:pPr>
            <w:r w:rsidRPr="00AD1056">
              <w:rPr>
                <w:b/>
                <w:sz w:val="20"/>
                <w:szCs w:val="20"/>
              </w:rPr>
              <w:t xml:space="preserve">Ders İçin Önerilen Kaynaklar:  </w:t>
            </w:r>
          </w:p>
          <w:p w14:paraId="07C29DAB" w14:textId="77777777" w:rsidR="00375869" w:rsidRPr="00AD1056" w:rsidRDefault="00375869" w:rsidP="00375869">
            <w:pPr>
              <w:pStyle w:val="ListParagraph1"/>
              <w:spacing w:line="240" w:lineRule="auto"/>
              <w:ind w:left="0"/>
              <w:rPr>
                <w:rStyle w:val="ptbrand3"/>
                <w:rFonts w:ascii="Times New Roman" w:hAnsi="Times New Roman"/>
                <w:b/>
                <w:sz w:val="20"/>
                <w:szCs w:val="20"/>
              </w:rPr>
            </w:pPr>
            <w:r w:rsidRPr="00AD1056">
              <w:rPr>
                <w:rFonts w:ascii="Times New Roman" w:hAnsi="Times New Roman"/>
                <w:b/>
                <w:sz w:val="20"/>
                <w:szCs w:val="20"/>
              </w:rPr>
              <w:t>Ana kaynaklar:</w:t>
            </w:r>
            <w:r w:rsidRPr="00AD1056">
              <w:rPr>
                <w:rStyle w:val="ptbrand3"/>
                <w:rFonts w:ascii="Times New Roman" w:hAnsi="Times New Roman"/>
                <w:b/>
                <w:sz w:val="20"/>
                <w:szCs w:val="20"/>
              </w:rPr>
              <w:t xml:space="preserve"> </w:t>
            </w:r>
          </w:p>
          <w:p w14:paraId="50274EBC" w14:textId="77777777" w:rsidR="00375869" w:rsidRPr="00AD1056" w:rsidRDefault="00375869" w:rsidP="00375869">
            <w:pPr>
              <w:rPr>
                <w:sz w:val="20"/>
                <w:szCs w:val="20"/>
              </w:rPr>
            </w:pPr>
            <w:r w:rsidRPr="00AD1056">
              <w:rPr>
                <w:sz w:val="20"/>
                <w:szCs w:val="20"/>
              </w:rPr>
              <w:t>Anatomia, Yazar: Mete Edizer, 2016, O Tıp Kitabevi, İzmir</w:t>
            </w:r>
            <w:r w:rsidRPr="00AD1056">
              <w:rPr>
                <w:sz w:val="20"/>
                <w:szCs w:val="20"/>
              </w:rPr>
              <w:br/>
              <w:t>Temel Anatomi, Yazar: Meserret Cumhur, 2. Baskı, 2011, ODTÜ yayınevi, Ankara.</w:t>
            </w:r>
            <w:r w:rsidRPr="00AD1056">
              <w:rPr>
                <w:sz w:val="20"/>
                <w:szCs w:val="20"/>
              </w:rPr>
              <w:br/>
              <w:t>Temel Nöroanatomi, Yazar: Mehmet Yıldırım, 2. Baskı, 2007, Nobel Tip Kitabevi, İstanbul.</w:t>
            </w:r>
            <w:r w:rsidRPr="00AD1056">
              <w:rPr>
                <w:sz w:val="20"/>
                <w:szCs w:val="20"/>
              </w:rPr>
              <w:br/>
              <w:t>İnsan Anatomisi 1,2, Yazar: Mehmet Yıldırım, 7. Baskı, 2012, Nobel Tip Kitabevi, İstanbul.</w:t>
            </w:r>
            <w:r w:rsidRPr="00AD1056">
              <w:rPr>
                <w:sz w:val="20"/>
                <w:szCs w:val="20"/>
              </w:rPr>
              <w:br/>
              <w:t>Fonksiyonel Anatomi, Yazarlar: Meserret Cumhur, Bedia Sancak, 8. Baskı, 2014, ODTÜ yayınevi, Ankara.</w:t>
            </w:r>
            <w:r w:rsidRPr="00AD1056">
              <w:rPr>
                <w:sz w:val="20"/>
                <w:szCs w:val="20"/>
              </w:rPr>
              <w:br/>
              <w:t>Bir Bakışta Anatomi, Faiz O, Blackburn S, Moffat D, Çeviri: Büyükmumcu M, 2017, İstanbul tıp kitabevleri, İstanbul</w:t>
            </w:r>
          </w:p>
          <w:p w14:paraId="0F04632F" w14:textId="77777777" w:rsidR="00375869" w:rsidRPr="00AD1056" w:rsidRDefault="00375869" w:rsidP="00375869">
            <w:pPr>
              <w:rPr>
                <w:b/>
                <w:sz w:val="20"/>
                <w:szCs w:val="20"/>
              </w:rPr>
            </w:pPr>
            <w:r w:rsidRPr="00AD1056">
              <w:rPr>
                <w:b/>
                <w:sz w:val="20"/>
                <w:szCs w:val="20"/>
              </w:rPr>
              <w:t xml:space="preserve">Yardımcı kaynaklar: </w:t>
            </w:r>
          </w:p>
          <w:p w14:paraId="365DB03B" w14:textId="77777777" w:rsidR="00375869" w:rsidRPr="00AD1056" w:rsidRDefault="00375869" w:rsidP="00375869">
            <w:pPr>
              <w:rPr>
                <w:b/>
                <w:sz w:val="20"/>
                <w:szCs w:val="20"/>
              </w:rPr>
            </w:pPr>
            <w:r w:rsidRPr="00AD1056">
              <w:rPr>
                <w:sz w:val="20"/>
                <w:szCs w:val="20"/>
              </w:rPr>
              <w:lastRenderedPageBreak/>
              <w:t>Netter İnsan Anatomisi Atlası, Çeviri Editörü: Meserret Cumhur, 5. Baskı, 2011, Nobel Tip Kitabevi, İstanbul.</w:t>
            </w:r>
            <w:r w:rsidRPr="00AD1056">
              <w:rPr>
                <w:sz w:val="20"/>
                <w:szCs w:val="20"/>
              </w:rPr>
              <w:br/>
              <w:t>Dorland s Gray s Anatomi Sözlüğü ve Cep Atlası, Drake RL, Vogl AW, Çeviri: İlgi S, Güneş Tıp Kitabevleri, 2010</w:t>
            </w:r>
            <w:r w:rsidRPr="00AD1056">
              <w:rPr>
                <w:sz w:val="20"/>
                <w:szCs w:val="20"/>
              </w:rPr>
              <w:br/>
              <w:t>Feneis Sistematik Resimli Anatomi Sözlüğü, Dauber W, Çeviri: Yıldırım M, Marur T, Nobel Tıp Kitabevleri, 2007, İstanbul</w:t>
            </w:r>
            <w:r w:rsidRPr="00AD1056">
              <w:rPr>
                <w:sz w:val="20"/>
                <w:szCs w:val="20"/>
              </w:rPr>
              <w:br/>
              <w:t>Tıbbi Terminoloji, Recep Mesut, Nobel Tıp Kitabevleri, 2011, İstanbul</w:t>
            </w:r>
          </w:p>
          <w:p w14:paraId="541CD358" w14:textId="4DD50FE2" w:rsidR="00375869" w:rsidRPr="00AD1056" w:rsidRDefault="00924291" w:rsidP="00375869">
            <w:pPr>
              <w:rPr>
                <w:b/>
                <w:sz w:val="20"/>
                <w:szCs w:val="20"/>
              </w:rPr>
            </w:pPr>
            <w:r>
              <w:rPr>
                <w:b/>
                <w:sz w:val="20"/>
                <w:szCs w:val="20"/>
              </w:rPr>
              <w:t xml:space="preserve">Referanslar: </w:t>
            </w:r>
          </w:p>
          <w:p w14:paraId="70E4B0F4" w14:textId="77777777" w:rsidR="00375869" w:rsidRPr="00AD1056" w:rsidRDefault="00375869" w:rsidP="00375869">
            <w:pPr>
              <w:rPr>
                <w:b/>
                <w:sz w:val="20"/>
                <w:szCs w:val="20"/>
              </w:rPr>
            </w:pPr>
            <w:r w:rsidRPr="00AD1056">
              <w:rPr>
                <w:b/>
                <w:sz w:val="20"/>
                <w:szCs w:val="20"/>
              </w:rPr>
              <w:t>Diğer ders materyalleri:</w:t>
            </w:r>
            <w:r w:rsidRPr="00AD1056">
              <w:rPr>
                <w:sz w:val="20"/>
                <w:szCs w:val="20"/>
              </w:rPr>
              <w:t xml:space="preserve"> </w:t>
            </w:r>
          </w:p>
        </w:tc>
      </w:tr>
      <w:tr w:rsidR="00375869" w:rsidRPr="00AD1056" w14:paraId="44CD9F6F" w14:textId="77777777" w:rsidTr="00375869">
        <w:tblPrEx>
          <w:tblBorders>
            <w:insideH w:val="single" w:sz="6" w:space="0" w:color="auto"/>
            <w:insideV w:val="single" w:sz="6" w:space="0" w:color="auto"/>
          </w:tblBorders>
        </w:tblPrEx>
        <w:tc>
          <w:tcPr>
            <w:tcW w:w="9309" w:type="dxa"/>
            <w:gridSpan w:val="4"/>
          </w:tcPr>
          <w:p w14:paraId="21EA062F" w14:textId="77777777" w:rsidR="00375869" w:rsidRPr="00AD1056" w:rsidRDefault="00375869" w:rsidP="00375869">
            <w:pPr>
              <w:rPr>
                <w:b/>
                <w:color w:val="000000"/>
                <w:sz w:val="20"/>
                <w:szCs w:val="20"/>
              </w:rPr>
            </w:pPr>
          </w:p>
          <w:p w14:paraId="29FC080D" w14:textId="77777777" w:rsidR="00375869" w:rsidRPr="00AD1056" w:rsidRDefault="00375869" w:rsidP="00375869">
            <w:pPr>
              <w:rPr>
                <w:b/>
                <w:color w:val="FF0000"/>
                <w:sz w:val="20"/>
                <w:szCs w:val="20"/>
              </w:rPr>
            </w:pPr>
            <w:r w:rsidRPr="00AD1056">
              <w:rPr>
                <w:b/>
                <w:color w:val="000000"/>
                <w:sz w:val="20"/>
                <w:szCs w:val="20"/>
              </w:rPr>
              <w:t xml:space="preserve">Derse İlişkin Politika ve Kurallar: </w:t>
            </w:r>
          </w:p>
        </w:tc>
      </w:tr>
    </w:tbl>
    <w:p w14:paraId="4784FCC5" w14:textId="77777777" w:rsidR="00375869" w:rsidRPr="00AD1056" w:rsidRDefault="00375869" w:rsidP="00375869">
      <w:pPr>
        <w:rPr>
          <w:sz w:val="20"/>
          <w:szCs w:val="20"/>
        </w:rPr>
      </w:pP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3"/>
        <w:gridCol w:w="6042"/>
        <w:gridCol w:w="2406"/>
      </w:tblGrid>
      <w:tr w:rsidR="00375869" w:rsidRPr="00AD1056" w14:paraId="1CBD6A35" w14:textId="77777777" w:rsidTr="00375869">
        <w:trPr>
          <w:trHeight w:val="692"/>
        </w:trPr>
        <w:tc>
          <w:tcPr>
            <w:tcW w:w="9321" w:type="dxa"/>
            <w:gridSpan w:val="3"/>
          </w:tcPr>
          <w:p w14:paraId="53E1E93B" w14:textId="36B5CDB7" w:rsidR="00375869" w:rsidRPr="00AD1056" w:rsidRDefault="00375869" w:rsidP="00375869">
            <w:pPr>
              <w:rPr>
                <w:b/>
                <w:sz w:val="20"/>
                <w:szCs w:val="20"/>
              </w:rPr>
            </w:pPr>
            <w:r w:rsidRPr="00AD1056">
              <w:rPr>
                <w:b/>
                <w:sz w:val="20"/>
                <w:szCs w:val="20"/>
              </w:rPr>
              <w:t xml:space="preserve">Ders Öğretim Üyesi İletişim Bilgileri: </w:t>
            </w:r>
            <w:r w:rsidRPr="00AD1056">
              <w:rPr>
                <w:sz w:val="20"/>
                <w:szCs w:val="20"/>
              </w:rPr>
              <w:t xml:space="preserve">Prof.Dr.Mustafa </w:t>
            </w:r>
            <w:r w:rsidR="00F73EB0" w:rsidRPr="00AD1056">
              <w:rPr>
                <w:sz w:val="20"/>
                <w:szCs w:val="20"/>
              </w:rPr>
              <w:t>GÜVENÇER</w:t>
            </w:r>
            <w:r w:rsidRPr="00AD1056">
              <w:rPr>
                <w:sz w:val="20"/>
                <w:szCs w:val="20"/>
              </w:rPr>
              <w:br/>
              <w:t>Tıp Fakültesi Anatomi Anabilim Dalı</w:t>
            </w:r>
            <w:r w:rsidRPr="00AD1056">
              <w:rPr>
                <w:sz w:val="20"/>
                <w:szCs w:val="20"/>
              </w:rPr>
              <w:br/>
              <w:t>mustafa.guvencer@deu.edu.tr</w:t>
            </w:r>
            <w:r w:rsidRPr="00AD1056">
              <w:rPr>
                <w:b/>
                <w:sz w:val="20"/>
                <w:szCs w:val="20"/>
              </w:rPr>
              <w:t xml:space="preserve"> </w:t>
            </w:r>
          </w:p>
        </w:tc>
      </w:tr>
      <w:tr w:rsidR="00375869" w:rsidRPr="00AD1056" w14:paraId="237DB001" w14:textId="77777777" w:rsidTr="00375869">
        <w:trPr>
          <w:trHeight w:val="692"/>
        </w:trPr>
        <w:tc>
          <w:tcPr>
            <w:tcW w:w="9321" w:type="dxa"/>
            <w:gridSpan w:val="3"/>
          </w:tcPr>
          <w:p w14:paraId="29A02AB4" w14:textId="77777777" w:rsidR="00375869" w:rsidRPr="00AD1056" w:rsidRDefault="00375869" w:rsidP="00375869">
            <w:pPr>
              <w:rPr>
                <w:b/>
                <w:sz w:val="20"/>
                <w:szCs w:val="20"/>
              </w:rPr>
            </w:pPr>
            <w:r w:rsidRPr="00AD1056">
              <w:rPr>
                <w:b/>
                <w:sz w:val="20"/>
                <w:szCs w:val="20"/>
              </w:rPr>
              <w:t xml:space="preserve">Ders Öğretim Üyesi Görüşme Günleri ve Saatleri: </w:t>
            </w:r>
          </w:p>
          <w:p w14:paraId="0092FEC1" w14:textId="77777777" w:rsidR="00375869" w:rsidRPr="00AD1056" w:rsidRDefault="00375869" w:rsidP="00375869">
            <w:pPr>
              <w:rPr>
                <w:b/>
                <w:sz w:val="20"/>
                <w:szCs w:val="20"/>
              </w:rPr>
            </w:pPr>
          </w:p>
          <w:p w14:paraId="2243F0E8" w14:textId="77777777" w:rsidR="00375869" w:rsidRPr="00AD1056" w:rsidRDefault="00375869" w:rsidP="00375869">
            <w:pPr>
              <w:rPr>
                <w:b/>
                <w:sz w:val="20"/>
                <w:szCs w:val="20"/>
              </w:rPr>
            </w:pPr>
          </w:p>
        </w:tc>
      </w:tr>
      <w:tr w:rsidR="00375869" w:rsidRPr="00AD1056" w14:paraId="4507F3C2" w14:textId="77777777" w:rsidTr="00375869">
        <w:tblPrEx>
          <w:tblBorders>
            <w:insideH w:val="single" w:sz="4" w:space="0" w:color="auto"/>
            <w:insideV w:val="single" w:sz="4" w:space="0" w:color="auto"/>
          </w:tblBorders>
        </w:tblPrEx>
        <w:trPr>
          <w:trHeight w:val="692"/>
        </w:trPr>
        <w:tc>
          <w:tcPr>
            <w:tcW w:w="9321" w:type="dxa"/>
            <w:gridSpan w:val="3"/>
          </w:tcPr>
          <w:p w14:paraId="27D5CC6D" w14:textId="77777777" w:rsidR="00375869" w:rsidRPr="00AD1056" w:rsidRDefault="00375869" w:rsidP="00375869">
            <w:pPr>
              <w:rPr>
                <w:b/>
                <w:color w:val="FF0000"/>
                <w:sz w:val="20"/>
                <w:szCs w:val="20"/>
              </w:rPr>
            </w:pPr>
            <w:r w:rsidRPr="00AD1056">
              <w:rPr>
                <w:b/>
                <w:sz w:val="20"/>
                <w:szCs w:val="20"/>
              </w:rPr>
              <w:t xml:space="preserve">Dersin İçeriği: </w:t>
            </w:r>
          </w:p>
          <w:p w14:paraId="50103A51" w14:textId="77777777" w:rsidR="00375869" w:rsidRPr="00AD1056" w:rsidRDefault="00375869" w:rsidP="00375869">
            <w:pPr>
              <w:rPr>
                <w:sz w:val="20"/>
                <w:szCs w:val="20"/>
              </w:rPr>
            </w:pPr>
            <w:r w:rsidRPr="00AD1056">
              <w:rPr>
                <w:sz w:val="20"/>
                <w:szCs w:val="20"/>
              </w:rPr>
              <w:t>Sınav tarihleri ders planında belirtilecektir. Sınav tarihleri kesinleştiğinde, tarihlerde değişiklik yapılabilir.</w:t>
            </w:r>
          </w:p>
          <w:p w14:paraId="199A06EA" w14:textId="77777777" w:rsidR="00375869" w:rsidRPr="00AD1056" w:rsidRDefault="00375869" w:rsidP="00375869">
            <w:pPr>
              <w:rPr>
                <w:b/>
                <w:sz w:val="20"/>
                <w:szCs w:val="20"/>
              </w:rPr>
            </w:pPr>
          </w:p>
        </w:tc>
      </w:tr>
      <w:tr w:rsidR="00375869" w:rsidRPr="00AD1056" w14:paraId="556B38FB" w14:textId="77777777" w:rsidTr="00F73EB0">
        <w:tblPrEx>
          <w:tblBorders>
            <w:insideH w:val="single" w:sz="4" w:space="0" w:color="auto"/>
            <w:insideV w:val="single" w:sz="4" w:space="0" w:color="auto"/>
          </w:tblBorders>
        </w:tblPrEx>
        <w:trPr>
          <w:trHeight w:val="692"/>
        </w:trPr>
        <w:tc>
          <w:tcPr>
            <w:tcW w:w="873" w:type="dxa"/>
          </w:tcPr>
          <w:p w14:paraId="5D1F2E85" w14:textId="77777777" w:rsidR="00375869" w:rsidRPr="00AD1056" w:rsidRDefault="00375869" w:rsidP="00375869">
            <w:pPr>
              <w:jc w:val="center"/>
              <w:rPr>
                <w:b/>
                <w:sz w:val="20"/>
                <w:szCs w:val="20"/>
              </w:rPr>
            </w:pPr>
            <w:r w:rsidRPr="00AD1056">
              <w:rPr>
                <w:b/>
                <w:sz w:val="20"/>
                <w:szCs w:val="20"/>
              </w:rPr>
              <w:t>Hafta</w:t>
            </w:r>
          </w:p>
        </w:tc>
        <w:tc>
          <w:tcPr>
            <w:tcW w:w="6042" w:type="dxa"/>
          </w:tcPr>
          <w:p w14:paraId="10488461" w14:textId="77777777" w:rsidR="00375869" w:rsidRPr="00AD1056" w:rsidRDefault="00375869" w:rsidP="00375869">
            <w:pPr>
              <w:rPr>
                <w:b/>
                <w:sz w:val="20"/>
                <w:szCs w:val="20"/>
              </w:rPr>
            </w:pPr>
            <w:r w:rsidRPr="00AD1056">
              <w:rPr>
                <w:b/>
                <w:sz w:val="20"/>
                <w:szCs w:val="20"/>
              </w:rPr>
              <w:t>Konular</w:t>
            </w:r>
          </w:p>
        </w:tc>
        <w:tc>
          <w:tcPr>
            <w:tcW w:w="2406" w:type="dxa"/>
          </w:tcPr>
          <w:p w14:paraId="490B2B78" w14:textId="77777777" w:rsidR="00375869" w:rsidRPr="00AD1056" w:rsidRDefault="00375869" w:rsidP="00375869">
            <w:pPr>
              <w:jc w:val="center"/>
              <w:rPr>
                <w:b/>
                <w:color w:val="000000"/>
                <w:sz w:val="20"/>
                <w:szCs w:val="20"/>
              </w:rPr>
            </w:pPr>
            <w:r w:rsidRPr="00AD1056">
              <w:rPr>
                <w:b/>
                <w:color w:val="000000"/>
                <w:sz w:val="20"/>
                <w:szCs w:val="20"/>
              </w:rPr>
              <w:t>Açıklama</w:t>
            </w:r>
          </w:p>
          <w:p w14:paraId="4C8F7734" w14:textId="77777777" w:rsidR="00375869" w:rsidRPr="00AD1056" w:rsidRDefault="00375869" w:rsidP="00375869">
            <w:pPr>
              <w:jc w:val="center"/>
              <w:rPr>
                <w:b/>
                <w:color w:val="000000"/>
                <w:sz w:val="20"/>
                <w:szCs w:val="20"/>
              </w:rPr>
            </w:pPr>
            <w:r w:rsidRPr="00AD1056">
              <w:rPr>
                <w:b/>
                <w:color w:val="000000"/>
                <w:sz w:val="20"/>
                <w:szCs w:val="20"/>
              </w:rPr>
              <w:t>(açılıp kapanabilir)</w:t>
            </w:r>
          </w:p>
          <w:p w14:paraId="36DCF336" w14:textId="77777777" w:rsidR="00375869" w:rsidRPr="00AD1056" w:rsidRDefault="00375869" w:rsidP="00375869">
            <w:pPr>
              <w:jc w:val="center"/>
              <w:rPr>
                <w:b/>
                <w:color w:val="000000"/>
                <w:sz w:val="20"/>
                <w:szCs w:val="20"/>
              </w:rPr>
            </w:pPr>
          </w:p>
        </w:tc>
      </w:tr>
      <w:tr w:rsidR="00F73EB0" w:rsidRPr="00AD1056" w14:paraId="3E69D98A" w14:textId="77777777" w:rsidTr="00F73EB0">
        <w:tblPrEx>
          <w:tblBorders>
            <w:insideH w:val="single" w:sz="4" w:space="0" w:color="auto"/>
            <w:insideV w:val="single" w:sz="4" w:space="0" w:color="auto"/>
          </w:tblBorders>
        </w:tblPrEx>
        <w:trPr>
          <w:trHeight w:val="692"/>
        </w:trPr>
        <w:tc>
          <w:tcPr>
            <w:tcW w:w="873" w:type="dxa"/>
          </w:tcPr>
          <w:p w14:paraId="0D75D146" w14:textId="3507FB51" w:rsidR="00F73EB0" w:rsidRPr="00F73EB0" w:rsidRDefault="00F73EB0" w:rsidP="00F73EB0">
            <w:pPr>
              <w:rPr>
                <w:b/>
                <w:sz w:val="20"/>
                <w:szCs w:val="20"/>
              </w:rPr>
            </w:pPr>
            <w:r w:rsidRPr="00402807">
              <w:rPr>
                <w:b/>
                <w:sz w:val="20"/>
                <w:szCs w:val="20"/>
              </w:rPr>
              <w:t>1. Hafta</w:t>
            </w:r>
          </w:p>
        </w:tc>
        <w:tc>
          <w:tcPr>
            <w:tcW w:w="6042" w:type="dxa"/>
            <w:vAlign w:val="center"/>
          </w:tcPr>
          <w:p w14:paraId="7BEA26F8" w14:textId="7E7726BD" w:rsidR="00F73EB0" w:rsidRPr="00AD1056" w:rsidRDefault="00F73EB0" w:rsidP="0082754C">
            <w:pPr>
              <w:pStyle w:val="ListeParagraf"/>
              <w:ind w:left="0"/>
              <w:jc w:val="both"/>
              <w:rPr>
                <w:color w:val="000000"/>
                <w:sz w:val="20"/>
                <w:szCs w:val="20"/>
              </w:rPr>
            </w:pPr>
            <w:r w:rsidRPr="00AD1056">
              <w:rPr>
                <w:sz w:val="20"/>
                <w:szCs w:val="20"/>
              </w:rPr>
              <w:t>İnsan anatomisine giriş</w:t>
            </w:r>
          </w:p>
        </w:tc>
        <w:tc>
          <w:tcPr>
            <w:tcW w:w="2406" w:type="dxa"/>
          </w:tcPr>
          <w:p w14:paraId="60E5EF4E" w14:textId="77777777" w:rsidR="00F73EB0" w:rsidRPr="00AD1056" w:rsidRDefault="00F73EB0" w:rsidP="00F73EB0">
            <w:pPr>
              <w:rPr>
                <w:b/>
                <w:sz w:val="20"/>
                <w:szCs w:val="20"/>
              </w:rPr>
            </w:pPr>
            <w:r w:rsidRPr="00AD1056">
              <w:rPr>
                <w:sz w:val="20"/>
                <w:szCs w:val="20"/>
              </w:rPr>
              <w:t>Mustafa Güvençer</w:t>
            </w:r>
            <w:r w:rsidRPr="00AD1056">
              <w:rPr>
                <w:sz w:val="20"/>
                <w:szCs w:val="20"/>
              </w:rPr>
              <w:br/>
              <w:t>Görsel destekli sunum</w:t>
            </w:r>
          </w:p>
          <w:p w14:paraId="701A5CDF" w14:textId="77777777" w:rsidR="00F73EB0" w:rsidRPr="00AD1056" w:rsidRDefault="00F73EB0" w:rsidP="00F73EB0">
            <w:pPr>
              <w:rPr>
                <w:sz w:val="20"/>
                <w:szCs w:val="20"/>
              </w:rPr>
            </w:pPr>
            <w:r w:rsidRPr="00AD1056">
              <w:rPr>
                <w:sz w:val="20"/>
                <w:szCs w:val="20"/>
              </w:rPr>
              <w:t>Soru yanıt</w:t>
            </w:r>
          </w:p>
        </w:tc>
      </w:tr>
      <w:tr w:rsidR="00F73EB0" w:rsidRPr="00AD1056" w14:paraId="53CA7162" w14:textId="77777777" w:rsidTr="00F73EB0">
        <w:tblPrEx>
          <w:tblBorders>
            <w:insideH w:val="single" w:sz="4" w:space="0" w:color="auto"/>
            <w:insideV w:val="single" w:sz="4" w:space="0" w:color="auto"/>
          </w:tblBorders>
        </w:tblPrEx>
        <w:trPr>
          <w:trHeight w:val="675"/>
        </w:trPr>
        <w:tc>
          <w:tcPr>
            <w:tcW w:w="873" w:type="dxa"/>
          </w:tcPr>
          <w:p w14:paraId="7DCB46CA" w14:textId="0E412453" w:rsidR="00F73EB0" w:rsidRPr="00F73EB0" w:rsidRDefault="00F73EB0" w:rsidP="00F73EB0">
            <w:pPr>
              <w:rPr>
                <w:b/>
                <w:sz w:val="20"/>
                <w:szCs w:val="20"/>
              </w:rPr>
            </w:pPr>
            <w:r w:rsidRPr="00402807">
              <w:rPr>
                <w:b/>
                <w:sz w:val="20"/>
                <w:szCs w:val="20"/>
              </w:rPr>
              <w:t>2. Hafta</w:t>
            </w:r>
          </w:p>
        </w:tc>
        <w:tc>
          <w:tcPr>
            <w:tcW w:w="6042" w:type="dxa"/>
            <w:vAlign w:val="center"/>
          </w:tcPr>
          <w:p w14:paraId="7A67B468" w14:textId="49E3BB8F" w:rsidR="00F73EB0" w:rsidRPr="00AD1056" w:rsidRDefault="0082754C" w:rsidP="00F73EB0">
            <w:pPr>
              <w:rPr>
                <w:sz w:val="20"/>
                <w:szCs w:val="20"/>
              </w:rPr>
            </w:pPr>
            <w:r w:rsidRPr="0082754C">
              <w:rPr>
                <w:sz w:val="20"/>
                <w:szCs w:val="20"/>
              </w:rPr>
              <w:t>Terminoloji ve genel terimler</w:t>
            </w:r>
          </w:p>
        </w:tc>
        <w:tc>
          <w:tcPr>
            <w:tcW w:w="2406" w:type="dxa"/>
          </w:tcPr>
          <w:p w14:paraId="7780F1E3" w14:textId="77777777" w:rsidR="00F73EB0" w:rsidRPr="00AD1056" w:rsidRDefault="00F73EB0" w:rsidP="00F73EB0">
            <w:pPr>
              <w:rPr>
                <w:sz w:val="20"/>
                <w:szCs w:val="20"/>
              </w:rPr>
            </w:pPr>
            <w:r w:rsidRPr="00AD1056">
              <w:rPr>
                <w:sz w:val="20"/>
                <w:szCs w:val="20"/>
              </w:rPr>
              <w:t>Mustafa Güvençer</w:t>
            </w:r>
          </w:p>
          <w:p w14:paraId="28CC9843" w14:textId="77777777" w:rsidR="00F73EB0" w:rsidRPr="00AD1056" w:rsidRDefault="00F73EB0" w:rsidP="00F73EB0">
            <w:pPr>
              <w:rPr>
                <w:b/>
                <w:sz w:val="20"/>
                <w:szCs w:val="20"/>
              </w:rPr>
            </w:pPr>
            <w:r w:rsidRPr="00AD1056">
              <w:rPr>
                <w:sz w:val="20"/>
                <w:szCs w:val="20"/>
              </w:rPr>
              <w:t>Görsel destekli sunum</w:t>
            </w:r>
          </w:p>
          <w:p w14:paraId="4BFA137D" w14:textId="77777777" w:rsidR="00F73EB0" w:rsidRPr="00AD1056" w:rsidRDefault="00F73EB0" w:rsidP="00F73EB0">
            <w:pPr>
              <w:rPr>
                <w:sz w:val="20"/>
                <w:szCs w:val="20"/>
              </w:rPr>
            </w:pPr>
            <w:r w:rsidRPr="00AD1056">
              <w:rPr>
                <w:sz w:val="20"/>
                <w:szCs w:val="20"/>
              </w:rPr>
              <w:t>Soru yanıt</w:t>
            </w:r>
          </w:p>
        </w:tc>
      </w:tr>
      <w:tr w:rsidR="00F73EB0" w:rsidRPr="00AD1056" w14:paraId="360C541A" w14:textId="77777777" w:rsidTr="00F73EB0">
        <w:tblPrEx>
          <w:tblBorders>
            <w:insideH w:val="single" w:sz="4" w:space="0" w:color="auto"/>
            <w:insideV w:val="single" w:sz="4" w:space="0" w:color="auto"/>
          </w:tblBorders>
        </w:tblPrEx>
        <w:trPr>
          <w:trHeight w:val="692"/>
        </w:trPr>
        <w:tc>
          <w:tcPr>
            <w:tcW w:w="873" w:type="dxa"/>
          </w:tcPr>
          <w:p w14:paraId="186CA7AD" w14:textId="741B4C15" w:rsidR="00F73EB0" w:rsidRPr="00F73EB0" w:rsidRDefault="00F73EB0" w:rsidP="00F73EB0">
            <w:pPr>
              <w:rPr>
                <w:b/>
                <w:sz w:val="20"/>
                <w:szCs w:val="20"/>
              </w:rPr>
            </w:pPr>
            <w:r w:rsidRPr="00402807">
              <w:rPr>
                <w:b/>
                <w:sz w:val="20"/>
                <w:szCs w:val="20"/>
              </w:rPr>
              <w:t>3. Hafta</w:t>
            </w:r>
          </w:p>
        </w:tc>
        <w:tc>
          <w:tcPr>
            <w:tcW w:w="6042" w:type="dxa"/>
            <w:vAlign w:val="center"/>
          </w:tcPr>
          <w:p w14:paraId="1B6960FB" w14:textId="29337B55" w:rsidR="00F73EB0" w:rsidRPr="00AD1056" w:rsidRDefault="0082754C" w:rsidP="00F73EB0">
            <w:pPr>
              <w:rPr>
                <w:sz w:val="20"/>
                <w:szCs w:val="20"/>
              </w:rPr>
            </w:pPr>
            <w:r w:rsidRPr="0082754C">
              <w:rPr>
                <w:sz w:val="20"/>
                <w:szCs w:val="20"/>
              </w:rPr>
              <w:t>İnsan bedeninin anatomik bölümleri</w:t>
            </w:r>
          </w:p>
        </w:tc>
        <w:tc>
          <w:tcPr>
            <w:tcW w:w="2406" w:type="dxa"/>
          </w:tcPr>
          <w:p w14:paraId="34BA3B73" w14:textId="77777777" w:rsidR="00F73EB0" w:rsidRPr="00AD1056" w:rsidRDefault="00F73EB0" w:rsidP="00F73EB0">
            <w:pPr>
              <w:rPr>
                <w:sz w:val="20"/>
                <w:szCs w:val="20"/>
              </w:rPr>
            </w:pPr>
            <w:r w:rsidRPr="00AD1056">
              <w:rPr>
                <w:sz w:val="20"/>
                <w:szCs w:val="20"/>
              </w:rPr>
              <w:t>Mustafa Güvençer</w:t>
            </w:r>
          </w:p>
          <w:p w14:paraId="67878271" w14:textId="77777777" w:rsidR="00F73EB0" w:rsidRPr="00AD1056" w:rsidRDefault="00F73EB0" w:rsidP="00F73EB0">
            <w:pPr>
              <w:rPr>
                <w:b/>
                <w:sz w:val="20"/>
                <w:szCs w:val="20"/>
              </w:rPr>
            </w:pPr>
            <w:r w:rsidRPr="00AD1056">
              <w:rPr>
                <w:sz w:val="20"/>
                <w:szCs w:val="20"/>
              </w:rPr>
              <w:t>Görsel destekli sunum</w:t>
            </w:r>
          </w:p>
          <w:p w14:paraId="54A416D2" w14:textId="77777777" w:rsidR="00F73EB0" w:rsidRPr="00AD1056" w:rsidRDefault="00F73EB0" w:rsidP="00F73EB0">
            <w:pPr>
              <w:rPr>
                <w:sz w:val="20"/>
                <w:szCs w:val="20"/>
              </w:rPr>
            </w:pPr>
            <w:r w:rsidRPr="00AD1056">
              <w:rPr>
                <w:sz w:val="20"/>
                <w:szCs w:val="20"/>
              </w:rPr>
              <w:t>Soru yanıt</w:t>
            </w:r>
          </w:p>
        </w:tc>
      </w:tr>
      <w:tr w:rsidR="00F73EB0" w:rsidRPr="00AD1056" w14:paraId="5C9273A7" w14:textId="77777777" w:rsidTr="00F73EB0">
        <w:tblPrEx>
          <w:tblBorders>
            <w:insideH w:val="single" w:sz="4" w:space="0" w:color="auto"/>
            <w:insideV w:val="single" w:sz="4" w:space="0" w:color="auto"/>
          </w:tblBorders>
        </w:tblPrEx>
        <w:trPr>
          <w:trHeight w:val="692"/>
        </w:trPr>
        <w:tc>
          <w:tcPr>
            <w:tcW w:w="873" w:type="dxa"/>
          </w:tcPr>
          <w:p w14:paraId="12032CCF" w14:textId="5642A9DA" w:rsidR="00F73EB0" w:rsidRPr="00F73EB0" w:rsidRDefault="00F73EB0" w:rsidP="00F73EB0">
            <w:pPr>
              <w:rPr>
                <w:b/>
                <w:sz w:val="20"/>
                <w:szCs w:val="20"/>
              </w:rPr>
            </w:pPr>
            <w:r w:rsidRPr="00402807">
              <w:rPr>
                <w:b/>
                <w:sz w:val="20"/>
                <w:szCs w:val="20"/>
              </w:rPr>
              <w:t>4. Hafta</w:t>
            </w:r>
          </w:p>
        </w:tc>
        <w:tc>
          <w:tcPr>
            <w:tcW w:w="6042" w:type="dxa"/>
          </w:tcPr>
          <w:p w14:paraId="1EDABFFE" w14:textId="347231D0" w:rsidR="00F73EB0" w:rsidRPr="00AD1056" w:rsidRDefault="0082754C" w:rsidP="00F73EB0">
            <w:pPr>
              <w:pStyle w:val="Default"/>
              <w:rPr>
                <w:sz w:val="20"/>
                <w:szCs w:val="20"/>
              </w:rPr>
            </w:pPr>
            <w:r w:rsidRPr="0082754C">
              <w:rPr>
                <w:sz w:val="20"/>
                <w:szCs w:val="20"/>
              </w:rPr>
              <w:t>Sinir Sistemi-(Merkezi Sinir Sistemi; Omurilik, Beyin)</w:t>
            </w:r>
          </w:p>
        </w:tc>
        <w:tc>
          <w:tcPr>
            <w:tcW w:w="2406" w:type="dxa"/>
          </w:tcPr>
          <w:p w14:paraId="49042EFE" w14:textId="77777777" w:rsidR="00F73EB0" w:rsidRPr="00AD1056" w:rsidRDefault="00F73EB0" w:rsidP="00F73EB0">
            <w:pPr>
              <w:rPr>
                <w:sz w:val="20"/>
                <w:szCs w:val="20"/>
              </w:rPr>
            </w:pPr>
            <w:r w:rsidRPr="00AD1056">
              <w:rPr>
                <w:sz w:val="20"/>
                <w:szCs w:val="20"/>
              </w:rPr>
              <w:t>Mustafa Güvençer</w:t>
            </w:r>
          </w:p>
          <w:p w14:paraId="408B9732" w14:textId="77777777" w:rsidR="00F73EB0" w:rsidRPr="00AD1056" w:rsidRDefault="00F73EB0" w:rsidP="00F73EB0">
            <w:pPr>
              <w:rPr>
                <w:b/>
                <w:sz w:val="20"/>
                <w:szCs w:val="20"/>
              </w:rPr>
            </w:pPr>
            <w:r w:rsidRPr="00AD1056">
              <w:rPr>
                <w:sz w:val="20"/>
                <w:szCs w:val="20"/>
              </w:rPr>
              <w:t>Görsel destekli sunum</w:t>
            </w:r>
          </w:p>
          <w:p w14:paraId="46343999" w14:textId="77777777" w:rsidR="00F73EB0" w:rsidRPr="00AD1056" w:rsidRDefault="00F73EB0" w:rsidP="00F73EB0">
            <w:pPr>
              <w:rPr>
                <w:b/>
                <w:sz w:val="20"/>
                <w:szCs w:val="20"/>
              </w:rPr>
            </w:pPr>
            <w:r w:rsidRPr="00AD1056">
              <w:rPr>
                <w:sz w:val="20"/>
                <w:szCs w:val="20"/>
              </w:rPr>
              <w:t>Soru yanıt</w:t>
            </w:r>
          </w:p>
        </w:tc>
      </w:tr>
      <w:tr w:rsidR="00F73EB0" w:rsidRPr="00AD1056" w14:paraId="2ED91CCC" w14:textId="77777777" w:rsidTr="00F73EB0">
        <w:tblPrEx>
          <w:tblBorders>
            <w:insideH w:val="single" w:sz="4" w:space="0" w:color="auto"/>
            <w:insideV w:val="single" w:sz="4" w:space="0" w:color="auto"/>
          </w:tblBorders>
        </w:tblPrEx>
        <w:trPr>
          <w:trHeight w:val="675"/>
        </w:trPr>
        <w:tc>
          <w:tcPr>
            <w:tcW w:w="873" w:type="dxa"/>
          </w:tcPr>
          <w:p w14:paraId="796BBC09" w14:textId="567B0382" w:rsidR="00F73EB0" w:rsidRPr="00F73EB0" w:rsidRDefault="00F73EB0" w:rsidP="00F73EB0">
            <w:pPr>
              <w:rPr>
                <w:b/>
                <w:sz w:val="20"/>
                <w:szCs w:val="20"/>
              </w:rPr>
            </w:pPr>
            <w:r>
              <w:rPr>
                <w:b/>
                <w:sz w:val="20"/>
                <w:szCs w:val="20"/>
              </w:rPr>
              <w:t xml:space="preserve">5. </w:t>
            </w:r>
            <w:r w:rsidRPr="00402807">
              <w:rPr>
                <w:b/>
                <w:sz w:val="20"/>
                <w:szCs w:val="20"/>
              </w:rPr>
              <w:t>Hafta</w:t>
            </w:r>
          </w:p>
        </w:tc>
        <w:tc>
          <w:tcPr>
            <w:tcW w:w="6042" w:type="dxa"/>
          </w:tcPr>
          <w:p w14:paraId="35199477" w14:textId="774B8CF9" w:rsidR="00F73EB0" w:rsidRPr="00AD1056" w:rsidRDefault="0082754C" w:rsidP="00F73EB0">
            <w:pPr>
              <w:pStyle w:val="Default"/>
              <w:rPr>
                <w:sz w:val="20"/>
                <w:szCs w:val="20"/>
              </w:rPr>
            </w:pPr>
            <w:r w:rsidRPr="0082754C">
              <w:rPr>
                <w:sz w:val="20"/>
                <w:szCs w:val="20"/>
              </w:rPr>
              <w:t>Sinir Sistemi- (Periferik Sinir Sistemi; Spinal Sinirler, Kraniyal Sinirler,)</w:t>
            </w:r>
          </w:p>
        </w:tc>
        <w:tc>
          <w:tcPr>
            <w:tcW w:w="2406" w:type="dxa"/>
          </w:tcPr>
          <w:p w14:paraId="316161FD" w14:textId="77777777" w:rsidR="00F73EB0" w:rsidRPr="00AD1056" w:rsidRDefault="00F73EB0" w:rsidP="00F73EB0">
            <w:pPr>
              <w:rPr>
                <w:sz w:val="20"/>
                <w:szCs w:val="20"/>
              </w:rPr>
            </w:pPr>
            <w:r w:rsidRPr="00AD1056">
              <w:rPr>
                <w:sz w:val="20"/>
                <w:szCs w:val="20"/>
              </w:rPr>
              <w:t>Mustafa Güvençer</w:t>
            </w:r>
          </w:p>
          <w:p w14:paraId="7FF8E8B2" w14:textId="77777777" w:rsidR="00F73EB0" w:rsidRPr="00AD1056" w:rsidRDefault="00F73EB0" w:rsidP="00F73EB0">
            <w:pPr>
              <w:rPr>
                <w:b/>
                <w:sz w:val="20"/>
                <w:szCs w:val="20"/>
              </w:rPr>
            </w:pPr>
            <w:r w:rsidRPr="00AD1056">
              <w:rPr>
                <w:sz w:val="20"/>
                <w:szCs w:val="20"/>
              </w:rPr>
              <w:t>Görsel destekli sunum</w:t>
            </w:r>
          </w:p>
          <w:p w14:paraId="0B03E0F0" w14:textId="77777777" w:rsidR="00F73EB0" w:rsidRPr="00AD1056" w:rsidRDefault="00F73EB0" w:rsidP="00F73EB0">
            <w:pPr>
              <w:rPr>
                <w:b/>
                <w:sz w:val="20"/>
                <w:szCs w:val="20"/>
              </w:rPr>
            </w:pPr>
            <w:r w:rsidRPr="00AD1056">
              <w:rPr>
                <w:sz w:val="20"/>
                <w:szCs w:val="20"/>
              </w:rPr>
              <w:t>Soru yanıt</w:t>
            </w:r>
          </w:p>
        </w:tc>
      </w:tr>
      <w:tr w:rsidR="00F73EB0" w:rsidRPr="00AD1056" w14:paraId="739ED839" w14:textId="77777777" w:rsidTr="00F73EB0">
        <w:tblPrEx>
          <w:tblBorders>
            <w:insideH w:val="single" w:sz="4" w:space="0" w:color="auto"/>
            <w:insideV w:val="single" w:sz="4" w:space="0" w:color="auto"/>
          </w:tblBorders>
        </w:tblPrEx>
        <w:trPr>
          <w:trHeight w:val="692"/>
        </w:trPr>
        <w:tc>
          <w:tcPr>
            <w:tcW w:w="873" w:type="dxa"/>
          </w:tcPr>
          <w:p w14:paraId="5A328E22" w14:textId="484280F8" w:rsidR="00F73EB0" w:rsidRPr="00F73EB0" w:rsidRDefault="00F73EB0" w:rsidP="00F73EB0">
            <w:pPr>
              <w:rPr>
                <w:b/>
                <w:sz w:val="20"/>
                <w:szCs w:val="20"/>
              </w:rPr>
            </w:pPr>
            <w:r w:rsidRPr="00402807">
              <w:rPr>
                <w:b/>
                <w:sz w:val="20"/>
                <w:szCs w:val="20"/>
              </w:rPr>
              <w:t>6. Hafta</w:t>
            </w:r>
          </w:p>
        </w:tc>
        <w:tc>
          <w:tcPr>
            <w:tcW w:w="6042" w:type="dxa"/>
            <w:vAlign w:val="center"/>
          </w:tcPr>
          <w:p w14:paraId="608387E4" w14:textId="0E4BD193" w:rsidR="00F73EB0" w:rsidRPr="00AD1056" w:rsidRDefault="0082754C" w:rsidP="00F73EB0">
            <w:pPr>
              <w:rPr>
                <w:sz w:val="20"/>
                <w:szCs w:val="20"/>
              </w:rPr>
            </w:pPr>
            <w:r w:rsidRPr="0082754C">
              <w:rPr>
                <w:sz w:val="20"/>
                <w:szCs w:val="20"/>
              </w:rPr>
              <w:t>Sinir Sistemi  (Otonom Sinir Sistemi: sempatik ve parasempatik sinirler)</w:t>
            </w:r>
          </w:p>
        </w:tc>
        <w:tc>
          <w:tcPr>
            <w:tcW w:w="2406" w:type="dxa"/>
          </w:tcPr>
          <w:p w14:paraId="310111FE" w14:textId="77777777" w:rsidR="00F73EB0" w:rsidRPr="00AD1056" w:rsidRDefault="00F73EB0" w:rsidP="00F73EB0">
            <w:pPr>
              <w:rPr>
                <w:sz w:val="20"/>
                <w:szCs w:val="20"/>
              </w:rPr>
            </w:pPr>
            <w:r w:rsidRPr="00AD1056">
              <w:rPr>
                <w:sz w:val="20"/>
                <w:szCs w:val="20"/>
              </w:rPr>
              <w:t>Mustafa Güvençer</w:t>
            </w:r>
          </w:p>
          <w:p w14:paraId="111C00C9" w14:textId="77777777" w:rsidR="00F73EB0" w:rsidRPr="00AD1056" w:rsidRDefault="00F73EB0" w:rsidP="00F73EB0">
            <w:pPr>
              <w:rPr>
                <w:b/>
                <w:sz w:val="20"/>
                <w:szCs w:val="20"/>
              </w:rPr>
            </w:pPr>
            <w:r w:rsidRPr="00AD1056">
              <w:rPr>
                <w:sz w:val="20"/>
                <w:szCs w:val="20"/>
              </w:rPr>
              <w:t>Görsel destekli sunum</w:t>
            </w:r>
          </w:p>
          <w:p w14:paraId="7A56EBBE" w14:textId="77777777" w:rsidR="00F73EB0" w:rsidRPr="00AD1056" w:rsidRDefault="00F73EB0" w:rsidP="00F73EB0">
            <w:pPr>
              <w:rPr>
                <w:b/>
                <w:sz w:val="20"/>
                <w:szCs w:val="20"/>
              </w:rPr>
            </w:pPr>
            <w:r w:rsidRPr="00AD1056">
              <w:rPr>
                <w:sz w:val="20"/>
                <w:szCs w:val="20"/>
              </w:rPr>
              <w:t>Soru yanıt</w:t>
            </w:r>
          </w:p>
        </w:tc>
      </w:tr>
      <w:tr w:rsidR="00F73EB0" w:rsidRPr="00AD1056" w14:paraId="73D4E624" w14:textId="77777777" w:rsidTr="00F73EB0">
        <w:tblPrEx>
          <w:tblBorders>
            <w:insideH w:val="single" w:sz="4" w:space="0" w:color="auto"/>
            <w:insideV w:val="single" w:sz="4" w:space="0" w:color="auto"/>
          </w:tblBorders>
        </w:tblPrEx>
        <w:trPr>
          <w:trHeight w:val="219"/>
        </w:trPr>
        <w:tc>
          <w:tcPr>
            <w:tcW w:w="873" w:type="dxa"/>
          </w:tcPr>
          <w:p w14:paraId="2FD9FAD2" w14:textId="3A5A95C4" w:rsidR="00F73EB0" w:rsidRPr="00F73EB0" w:rsidRDefault="00F73EB0" w:rsidP="00F73EB0">
            <w:pPr>
              <w:rPr>
                <w:b/>
                <w:sz w:val="20"/>
                <w:szCs w:val="20"/>
              </w:rPr>
            </w:pPr>
            <w:r w:rsidRPr="00402807">
              <w:rPr>
                <w:b/>
                <w:sz w:val="20"/>
                <w:szCs w:val="20"/>
              </w:rPr>
              <w:t>7. Hafta</w:t>
            </w:r>
          </w:p>
        </w:tc>
        <w:tc>
          <w:tcPr>
            <w:tcW w:w="6042" w:type="dxa"/>
            <w:vAlign w:val="center"/>
          </w:tcPr>
          <w:p w14:paraId="5878045B" w14:textId="25766965" w:rsidR="00F73EB0" w:rsidRPr="00AD1056" w:rsidRDefault="00F73EB0" w:rsidP="00F73EB0">
            <w:pPr>
              <w:rPr>
                <w:sz w:val="20"/>
                <w:szCs w:val="20"/>
              </w:rPr>
            </w:pPr>
            <w:r w:rsidRPr="00AD1056">
              <w:rPr>
                <w:b/>
                <w:sz w:val="20"/>
                <w:szCs w:val="20"/>
              </w:rPr>
              <w:t>Ara Sınav</w:t>
            </w:r>
          </w:p>
        </w:tc>
        <w:tc>
          <w:tcPr>
            <w:tcW w:w="2406" w:type="dxa"/>
          </w:tcPr>
          <w:p w14:paraId="0F4C0E7F" w14:textId="77777777" w:rsidR="00F73EB0" w:rsidRPr="00AD1056" w:rsidRDefault="00F73EB0" w:rsidP="00F73EB0">
            <w:pPr>
              <w:rPr>
                <w:sz w:val="20"/>
                <w:szCs w:val="20"/>
              </w:rPr>
            </w:pPr>
          </w:p>
        </w:tc>
      </w:tr>
      <w:tr w:rsidR="00F73EB0" w:rsidRPr="00AD1056" w14:paraId="24B1BAE7" w14:textId="77777777" w:rsidTr="00F73EB0">
        <w:tblPrEx>
          <w:tblBorders>
            <w:insideH w:val="single" w:sz="4" w:space="0" w:color="auto"/>
            <w:insideV w:val="single" w:sz="4" w:space="0" w:color="auto"/>
          </w:tblBorders>
        </w:tblPrEx>
        <w:trPr>
          <w:trHeight w:val="692"/>
        </w:trPr>
        <w:tc>
          <w:tcPr>
            <w:tcW w:w="873" w:type="dxa"/>
          </w:tcPr>
          <w:p w14:paraId="498DE245" w14:textId="40305AB8" w:rsidR="00F73EB0" w:rsidRPr="00F73EB0" w:rsidRDefault="00F73EB0" w:rsidP="00F73EB0">
            <w:pPr>
              <w:rPr>
                <w:b/>
                <w:sz w:val="20"/>
                <w:szCs w:val="20"/>
              </w:rPr>
            </w:pPr>
            <w:r w:rsidRPr="00402807">
              <w:rPr>
                <w:b/>
                <w:sz w:val="20"/>
                <w:szCs w:val="20"/>
              </w:rPr>
              <w:t>8. Hafta</w:t>
            </w:r>
          </w:p>
        </w:tc>
        <w:tc>
          <w:tcPr>
            <w:tcW w:w="6042" w:type="dxa"/>
            <w:vAlign w:val="center"/>
          </w:tcPr>
          <w:p w14:paraId="632E602F" w14:textId="038B1581" w:rsidR="00F73EB0" w:rsidRPr="00AD1056" w:rsidRDefault="0082754C" w:rsidP="00F73EB0">
            <w:pPr>
              <w:rPr>
                <w:sz w:val="20"/>
                <w:szCs w:val="20"/>
              </w:rPr>
            </w:pPr>
            <w:r w:rsidRPr="0082754C">
              <w:rPr>
                <w:sz w:val="20"/>
                <w:szCs w:val="20"/>
              </w:rPr>
              <w:t>Hareket sistemi anatomisi (iskelet, eklem, kas)</w:t>
            </w:r>
          </w:p>
        </w:tc>
        <w:tc>
          <w:tcPr>
            <w:tcW w:w="2406" w:type="dxa"/>
          </w:tcPr>
          <w:p w14:paraId="052CD33A" w14:textId="77777777" w:rsidR="00F73EB0" w:rsidRPr="00AD1056" w:rsidRDefault="00F73EB0" w:rsidP="00F73EB0">
            <w:pPr>
              <w:rPr>
                <w:sz w:val="20"/>
                <w:szCs w:val="20"/>
              </w:rPr>
            </w:pPr>
            <w:r w:rsidRPr="00AD1056">
              <w:rPr>
                <w:sz w:val="20"/>
                <w:szCs w:val="20"/>
              </w:rPr>
              <w:t>Mustafa Güvençer</w:t>
            </w:r>
          </w:p>
          <w:p w14:paraId="23B01DFB" w14:textId="77777777" w:rsidR="00F73EB0" w:rsidRPr="00AD1056" w:rsidRDefault="00F73EB0" w:rsidP="00F73EB0">
            <w:pPr>
              <w:rPr>
                <w:b/>
                <w:sz w:val="20"/>
                <w:szCs w:val="20"/>
              </w:rPr>
            </w:pPr>
            <w:r w:rsidRPr="00AD1056">
              <w:rPr>
                <w:sz w:val="20"/>
                <w:szCs w:val="20"/>
              </w:rPr>
              <w:t>Görsel destekli sunum</w:t>
            </w:r>
          </w:p>
          <w:p w14:paraId="367AEBB8" w14:textId="77777777" w:rsidR="00F73EB0" w:rsidRPr="00AD1056" w:rsidRDefault="00F73EB0" w:rsidP="00F73EB0">
            <w:pPr>
              <w:rPr>
                <w:sz w:val="20"/>
                <w:szCs w:val="20"/>
              </w:rPr>
            </w:pPr>
            <w:r w:rsidRPr="00AD1056">
              <w:rPr>
                <w:sz w:val="20"/>
                <w:szCs w:val="20"/>
              </w:rPr>
              <w:t>Soru yanıt</w:t>
            </w:r>
          </w:p>
        </w:tc>
      </w:tr>
      <w:tr w:rsidR="00F73EB0" w:rsidRPr="00AD1056" w14:paraId="4A70F9BD" w14:textId="77777777" w:rsidTr="00F73EB0">
        <w:tblPrEx>
          <w:tblBorders>
            <w:insideH w:val="single" w:sz="4" w:space="0" w:color="auto"/>
            <w:insideV w:val="single" w:sz="4" w:space="0" w:color="auto"/>
          </w:tblBorders>
        </w:tblPrEx>
        <w:trPr>
          <w:trHeight w:val="692"/>
        </w:trPr>
        <w:tc>
          <w:tcPr>
            <w:tcW w:w="873" w:type="dxa"/>
          </w:tcPr>
          <w:p w14:paraId="515BE737" w14:textId="1A150882" w:rsidR="00F73EB0" w:rsidRPr="00F73EB0" w:rsidRDefault="00F73EB0" w:rsidP="00F73EB0">
            <w:pPr>
              <w:rPr>
                <w:b/>
                <w:sz w:val="20"/>
                <w:szCs w:val="20"/>
              </w:rPr>
            </w:pPr>
            <w:r w:rsidRPr="00402807">
              <w:rPr>
                <w:b/>
                <w:sz w:val="20"/>
                <w:szCs w:val="20"/>
              </w:rPr>
              <w:t>9. Hafta</w:t>
            </w:r>
          </w:p>
        </w:tc>
        <w:tc>
          <w:tcPr>
            <w:tcW w:w="6042" w:type="dxa"/>
            <w:vAlign w:val="center"/>
          </w:tcPr>
          <w:p w14:paraId="4DC204C4" w14:textId="2C93E514" w:rsidR="00F73EB0" w:rsidRPr="0082754C" w:rsidRDefault="0082754C" w:rsidP="00F73EB0">
            <w:pPr>
              <w:rPr>
                <w:sz w:val="20"/>
                <w:szCs w:val="20"/>
              </w:rPr>
            </w:pPr>
            <w:r w:rsidRPr="0082754C">
              <w:rPr>
                <w:sz w:val="20"/>
              </w:rPr>
              <w:t>Hareket sistemi anatomisi (iskelet, eklem, kas) Hareket sistemi anatomisi (iskelet, eklem, kas)</w:t>
            </w:r>
          </w:p>
        </w:tc>
        <w:tc>
          <w:tcPr>
            <w:tcW w:w="2406" w:type="dxa"/>
          </w:tcPr>
          <w:p w14:paraId="273DC09A" w14:textId="77777777" w:rsidR="00F73EB0" w:rsidRPr="00AD1056" w:rsidRDefault="00F73EB0" w:rsidP="00F73EB0">
            <w:pPr>
              <w:rPr>
                <w:sz w:val="20"/>
                <w:szCs w:val="20"/>
              </w:rPr>
            </w:pPr>
            <w:r w:rsidRPr="00AD1056">
              <w:rPr>
                <w:sz w:val="20"/>
                <w:szCs w:val="20"/>
              </w:rPr>
              <w:t>Mustafa Güvençer</w:t>
            </w:r>
          </w:p>
          <w:p w14:paraId="07128EEB" w14:textId="77777777" w:rsidR="00F73EB0" w:rsidRPr="00AD1056" w:rsidRDefault="00F73EB0" w:rsidP="00F73EB0">
            <w:pPr>
              <w:rPr>
                <w:b/>
                <w:sz w:val="20"/>
                <w:szCs w:val="20"/>
              </w:rPr>
            </w:pPr>
            <w:r w:rsidRPr="00AD1056">
              <w:rPr>
                <w:sz w:val="20"/>
                <w:szCs w:val="20"/>
              </w:rPr>
              <w:t>Görsel destekli sunum</w:t>
            </w:r>
          </w:p>
          <w:p w14:paraId="6E017EF9" w14:textId="77777777" w:rsidR="00F73EB0" w:rsidRPr="00AD1056" w:rsidRDefault="00F73EB0" w:rsidP="00F73EB0">
            <w:pPr>
              <w:rPr>
                <w:sz w:val="20"/>
                <w:szCs w:val="20"/>
              </w:rPr>
            </w:pPr>
            <w:r w:rsidRPr="00AD1056">
              <w:rPr>
                <w:sz w:val="20"/>
                <w:szCs w:val="20"/>
              </w:rPr>
              <w:t>Soru yanıt</w:t>
            </w:r>
          </w:p>
        </w:tc>
      </w:tr>
      <w:tr w:rsidR="00F73EB0" w:rsidRPr="00AD1056" w14:paraId="7831161B" w14:textId="77777777" w:rsidTr="00F73EB0">
        <w:tblPrEx>
          <w:tblBorders>
            <w:insideH w:val="single" w:sz="4" w:space="0" w:color="auto"/>
            <w:insideV w:val="single" w:sz="4" w:space="0" w:color="auto"/>
          </w:tblBorders>
        </w:tblPrEx>
        <w:trPr>
          <w:trHeight w:val="797"/>
        </w:trPr>
        <w:tc>
          <w:tcPr>
            <w:tcW w:w="873" w:type="dxa"/>
          </w:tcPr>
          <w:p w14:paraId="6B29950F" w14:textId="33F41787" w:rsidR="00F73EB0" w:rsidRPr="00F73EB0" w:rsidRDefault="00F73EB0" w:rsidP="00F73EB0">
            <w:pPr>
              <w:rPr>
                <w:b/>
                <w:sz w:val="20"/>
                <w:szCs w:val="20"/>
              </w:rPr>
            </w:pPr>
            <w:r w:rsidRPr="00402807">
              <w:rPr>
                <w:b/>
                <w:sz w:val="20"/>
                <w:szCs w:val="20"/>
              </w:rPr>
              <w:t>10. Hafta</w:t>
            </w:r>
          </w:p>
        </w:tc>
        <w:tc>
          <w:tcPr>
            <w:tcW w:w="6042" w:type="dxa"/>
            <w:vAlign w:val="center"/>
          </w:tcPr>
          <w:p w14:paraId="354852A4" w14:textId="1CE2B5FA" w:rsidR="00F73EB0" w:rsidRPr="00AD1056" w:rsidRDefault="0082754C" w:rsidP="00F73EB0">
            <w:pPr>
              <w:pStyle w:val="ListeParagraf"/>
              <w:ind w:left="0"/>
              <w:jc w:val="both"/>
              <w:rPr>
                <w:sz w:val="20"/>
                <w:szCs w:val="20"/>
              </w:rPr>
            </w:pPr>
            <w:r w:rsidRPr="0082754C">
              <w:rPr>
                <w:sz w:val="20"/>
                <w:szCs w:val="20"/>
              </w:rPr>
              <w:t>Kalp ve dolaşım sistemi anatomisi</w:t>
            </w:r>
          </w:p>
        </w:tc>
        <w:tc>
          <w:tcPr>
            <w:tcW w:w="2406" w:type="dxa"/>
          </w:tcPr>
          <w:p w14:paraId="32973086" w14:textId="77777777" w:rsidR="00F73EB0" w:rsidRPr="00AD1056" w:rsidRDefault="00F73EB0" w:rsidP="00F73EB0">
            <w:pPr>
              <w:rPr>
                <w:sz w:val="20"/>
                <w:szCs w:val="20"/>
              </w:rPr>
            </w:pPr>
            <w:r w:rsidRPr="00AD1056">
              <w:rPr>
                <w:sz w:val="20"/>
                <w:szCs w:val="20"/>
              </w:rPr>
              <w:t>Mustafa Güvençer</w:t>
            </w:r>
          </w:p>
          <w:p w14:paraId="6D2D6170" w14:textId="77777777" w:rsidR="00F73EB0" w:rsidRPr="00AD1056" w:rsidRDefault="00F73EB0" w:rsidP="00F73EB0">
            <w:pPr>
              <w:rPr>
                <w:b/>
                <w:sz w:val="20"/>
                <w:szCs w:val="20"/>
              </w:rPr>
            </w:pPr>
            <w:r w:rsidRPr="00AD1056">
              <w:rPr>
                <w:sz w:val="20"/>
                <w:szCs w:val="20"/>
              </w:rPr>
              <w:t>Görsel destekli sunum</w:t>
            </w:r>
          </w:p>
          <w:p w14:paraId="010000F3" w14:textId="77777777" w:rsidR="00F73EB0" w:rsidRPr="00AD1056" w:rsidRDefault="00F73EB0" w:rsidP="00F73EB0">
            <w:pPr>
              <w:rPr>
                <w:sz w:val="20"/>
                <w:szCs w:val="20"/>
              </w:rPr>
            </w:pPr>
            <w:r w:rsidRPr="00AD1056">
              <w:rPr>
                <w:sz w:val="20"/>
                <w:szCs w:val="20"/>
              </w:rPr>
              <w:t>Soru yanıt</w:t>
            </w:r>
          </w:p>
        </w:tc>
      </w:tr>
      <w:tr w:rsidR="00F73EB0" w:rsidRPr="00AD1056" w14:paraId="048DBF2B" w14:textId="77777777" w:rsidTr="00F73EB0">
        <w:tblPrEx>
          <w:tblBorders>
            <w:insideH w:val="single" w:sz="4" w:space="0" w:color="auto"/>
            <w:insideV w:val="single" w:sz="4" w:space="0" w:color="auto"/>
          </w:tblBorders>
        </w:tblPrEx>
        <w:trPr>
          <w:trHeight w:val="386"/>
        </w:trPr>
        <w:tc>
          <w:tcPr>
            <w:tcW w:w="873" w:type="dxa"/>
          </w:tcPr>
          <w:p w14:paraId="0E2A13FB" w14:textId="363767A4" w:rsidR="00F73EB0" w:rsidRPr="00F73EB0" w:rsidRDefault="00F73EB0" w:rsidP="00F73EB0">
            <w:pPr>
              <w:rPr>
                <w:b/>
                <w:sz w:val="20"/>
                <w:szCs w:val="20"/>
              </w:rPr>
            </w:pPr>
            <w:r w:rsidRPr="00402807">
              <w:rPr>
                <w:b/>
                <w:sz w:val="20"/>
                <w:szCs w:val="20"/>
              </w:rPr>
              <w:t>11. Hafta</w:t>
            </w:r>
          </w:p>
        </w:tc>
        <w:tc>
          <w:tcPr>
            <w:tcW w:w="6042" w:type="dxa"/>
            <w:vAlign w:val="center"/>
          </w:tcPr>
          <w:p w14:paraId="7F4D4119" w14:textId="16AC8ED7" w:rsidR="00F73EB0" w:rsidRPr="00AD1056" w:rsidRDefault="0082754C" w:rsidP="00F73EB0">
            <w:pPr>
              <w:pStyle w:val="ListeParagraf"/>
              <w:ind w:left="0"/>
              <w:jc w:val="both"/>
              <w:rPr>
                <w:sz w:val="20"/>
                <w:szCs w:val="20"/>
              </w:rPr>
            </w:pPr>
            <w:r w:rsidRPr="0082754C">
              <w:rPr>
                <w:sz w:val="20"/>
                <w:szCs w:val="20"/>
              </w:rPr>
              <w:t>Kalp ve dolaşım sistemi anatomisi</w:t>
            </w:r>
          </w:p>
        </w:tc>
        <w:tc>
          <w:tcPr>
            <w:tcW w:w="2406" w:type="dxa"/>
          </w:tcPr>
          <w:p w14:paraId="51C74FC5" w14:textId="77777777" w:rsidR="00F73EB0" w:rsidRPr="00AD1056" w:rsidRDefault="00F73EB0" w:rsidP="00F73EB0">
            <w:pPr>
              <w:rPr>
                <w:sz w:val="20"/>
                <w:szCs w:val="20"/>
              </w:rPr>
            </w:pPr>
            <w:r w:rsidRPr="00AD1056">
              <w:rPr>
                <w:sz w:val="20"/>
                <w:szCs w:val="20"/>
              </w:rPr>
              <w:t>Mustafa Güvençer</w:t>
            </w:r>
          </w:p>
          <w:p w14:paraId="664C23C9" w14:textId="77777777" w:rsidR="00F73EB0" w:rsidRPr="00AD1056" w:rsidRDefault="00F73EB0" w:rsidP="00F73EB0">
            <w:pPr>
              <w:rPr>
                <w:b/>
                <w:sz w:val="20"/>
                <w:szCs w:val="20"/>
              </w:rPr>
            </w:pPr>
            <w:r w:rsidRPr="00AD1056">
              <w:rPr>
                <w:sz w:val="20"/>
                <w:szCs w:val="20"/>
              </w:rPr>
              <w:t>Görsel destekli sunum</w:t>
            </w:r>
          </w:p>
          <w:p w14:paraId="1205D374" w14:textId="77777777" w:rsidR="00F73EB0" w:rsidRPr="00AD1056" w:rsidRDefault="00F73EB0" w:rsidP="00F73EB0">
            <w:pPr>
              <w:rPr>
                <w:sz w:val="20"/>
                <w:szCs w:val="20"/>
              </w:rPr>
            </w:pPr>
            <w:r w:rsidRPr="00AD1056">
              <w:rPr>
                <w:sz w:val="20"/>
                <w:szCs w:val="20"/>
              </w:rPr>
              <w:t>Soru yanıt</w:t>
            </w:r>
          </w:p>
        </w:tc>
      </w:tr>
      <w:tr w:rsidR="00F73EB0" w:rsidRPr="00AD1056" w14:paraId="0934D14D" w14:textId="77777777" w:rsidTr="00F73EB0">
        <w:tblPrEx>
          <w:tblBorders>
            <w:insideH w:val="single" w:sz="4" w:space="0" w:color="auto"/>
            <w:insideV w:val="single" w:sz="4" w:space="0" w:color="auto"/>
          </w:tblBorders>
        </w:tblPrEx>
        <w:trPr>
          <w:trHeight w:val="692"/>
        </w:trPr>
        <w:tc>
          <w:tcPr>
            <w:tcW w:w="873" w:type="dxa"/>
          </w:tcPr>
          <w:p w14:paraId="4CEB86AC" w14:textId="068FD101" w:rsidR="00F73EB0" w:rsidRPr="00F73EB0" w:rsidRDefault="00F73EB0" w:rsidP="00F73EB0">
            <w:pPr>
              <w:rPr>
                <w:b/>
                <w:sz w:val="20"/>
                <w:szCs w:val="20"/>
              </w:rPr>
            </w:pPr>
            <w:r w:rsidRPr="00402807">
              <w:rPr>
                <w:b/>
                <w:sz w:val="20"/>
                <w:szCs w:val="20"/>
              </w:rPr>
              <w:t>12. Hafta</w:t>
            </w:r>
          </w:p>
        </w:tc>
        <w:tc>
          <w:tcPr>
            <w:tcW w:w="6042" w:type="dxa"/>
            <w:vAlign w:val="center"/>
          </w:tcPr>
          <w:p w14:paraId="029A5B37" w14:textId="6A4B03F8" w:rsidR="00F73EB0" w:rsidRPr="00AD1056" w:rsidRDefault="0082754C" w:rsidP="00F73EB0">
            <w:pPr>
              <w:rPr>
                <w:sz w:val="20"/>
                <w:szCs w:val="20"/>
              </w:rPr>
            </w:pPr>
            <w:r w:rsidRPr="0082754C">
              <w:rPr>
                <w:sz w:val="20"/>
                <w:szCs w:val="20"/>
              </w:rPr>
              <w:t xml:space="preserve">Solunum Sistemi anatomisi    </w:t>
            </w:r>
          </w:p>
        </w:tc>
        <w:tc>
          <w:tcPr>
            <w:tcW w:w="2406" w:type="dxa"/>
          </w:tcPr>
          <w:p w14:paraId="76AA0194" w14:textId="77777777" w:rsidR="00F73EB0" w:rsidRPr="00AD1056" w:rsidRDefault="00F73EB0" w:rsidP="00F73EB0">
            <w:pPr>
              <w:rPr>
                <w:sz w:val="20"/>
                <w:szCs w:val="20"/>
              </w:rPr>
            </w:pPr>
            <w:r w:rsidRPr="00AD1056">
              <w:rPr>
                <w:sz w:val="20"/>
                <w:szCs w:val="20"/>
              </w:rPr>
              <w:t>Mustafa Güvençer</w:t>
            </w:r>
          </w:p>
          <w:p w14:paraId="730B783C" w14:textId="77777777" w:rsidR="00F73EB0" w:rsidRPr="00AD1056" w:rsidRDefault="00F73EB0" w:rsidP="00F73EB0">
            <w:pPr>
              <w:rPr>
                <w:b/>
                <w:sz w:val="20"/>
                <w:szCs w:val="20"/>
              </w:rPr>
            </w:pPr>
            <w:r w:rsidRPr="00AD1056">
              <w:rPr>
                <w:sz w:val="20"/>
                <w:szCs w:val="20"/>
              </w:rPr>
              <w:t>Görsel destekli sunum</w:t>
            </w:r>
          </w:p>
          <w:p w14:paraId="1A10951A" w14:textId="77777777" w:rsidR="00F73EB0" w:rsidRPr="00AD1056" w:rsidRDefault="00F73EB0" w:rsidP="00F73EB0">
            <w:pPr>
              <w:rPr>
                <w:b/>
                <w:sz w:val="20"/>
                <w:szCs w:val="20"/>
              </w:rPr>
            </w:pPr>
            <w:r w:rsidRPr="00AD1056">
              <w:rPr>
                <w:sz w:val="20"/>
                <w:szCs w:val="20"/>
              </w:rPr>
              <w:t>Soru yanıt</w:t>
            </w:r>
          </w:p>
        </w:tc>
      </w:tr>
      <w:tr w:rsidR="00F73EB0" w:rsidRPr="00AD1056" w14:paraId="42B4877F" w14:textId="77777777" w:rsidTr="00F73EB0">
        <w:tblPrEx>
          <w:tblBorders>
            <w:insideH w:val="single" w:sz="4" w:space="0" w:color="auto"/>
            <w:insideV w:val="single" w:sz="4" w:space="0" w:color="auto"/>
          </w:tblBorders>
        </w:tblPrEx>
        <w:trPr>
          <w:trHeight w:val="235"/>
        </w:trPr>
        <w:tc>
          <w:tcPr>
            <w:tcW w:w="873" w:type="dxa"/>
          </w:tcPr>
          <w:p w14:paraId="4A4E3C0E" w14:textId="5651BF58" w:rsidR="00F73EB0" w:rsidRPr="00F73EB0" w:rsidRDefault="00F73EB0" w:rsidP="00F73EB0">
            <w:pPr>
              <w:rPr>
                <w:b/>
                <w:sz w:val="20"/>
                <w:szCs w:val="20"/>
              </w:rPr>
            </w:pPr>
            <w:r w:rsidRPr="00402807">
              <w:rPr>
                <w:b/>
                <w:sz w:val="20"/>
                <w:szCs w:val="20"/>
              </w:rPr>
              <w:lastRenderedPageBreak/>
              <w:t>13. Hafta</w:t>
            </w:r>
          </w:p>
        </w:tc>
        <w:tc>
          <w:tcPr>
            <w:tcW w:w="6042" w:type="dxa"/>
            <w:vAlign w:val="center"/>
          </w:tcPr>
          <w:p w14:paraId="3662D10F" w14:textId="78350F84" w:rsidR="00F73EB0" w:rsidRPr="0082754C" w:rsidRDefault="0082754C" w:rsidP="00F73EB0">
            <w:pPr>
              <w:rPr>
                <w:sz w:val="20"/>
                <w:szCs w:val="20"/>
              </w:rPr>
            </w:pPr>
            <w:r w:rsidRPr="0082754C">
              <w:rPr>
                <w:sz w:val="20"/>
                <w:szCs w:val="20"/>
              </w:rPr>
              <w:t xml:space="preserve">Solunum Sistemi anatomisi    </w:t>
            </w:r>
          </w:p>
        </w:tc>
        <w:tc>
          <w:tcPr>
            <w:tcW w:w="2406" w:type="dxa"/>
          </w:tcPr>
          <w:p w14:paraId="0955F497" w14:textId="77777777" w:rsidR="0082754C" w:rsidRPr="00AD1056" w:rsidRDefault="0082754C" w:rsidP="0082754C">
            <w:pPr>
              <w:rPr>
                <w:sz w:val="20"/>
                <w:szCs w:val="20"/>
              </w:rPr>
            </w:pPr>
            <w:r w:rsidRPr="00AD1056">
              <w:rPr>
                <w:sz w:val="20"/>
                <w:szCs w:val="20"/>
              </w:rPr>
              <w:t>Mustafa Güvençer</w:t>
            </w:r>
          </w:p>
          <w:p w14:paraId="4194F20A" w14:textId="77777777" w:rsidR="0082754C" w:rsidRPr="00AD1056" w:rsidRDefault="0082754C" w:rsidP="0082754C">
            <w:pPr>
              <w:rPr>
                <w:b/>
                <w:sz w:val="20"/>
                <w:szCs w:val="20"/>
              </w:rPr>
            </w:pPr>
            <w:r w:rsidRPr="00AD1056">
              <w:rPr>
                <w:sz w:val="20"/>
                <w:szCs w:val="20"/>
              </w:rPr>
              <w:t>Görsel destekli sunum</w:t>
            </w:r>
          </w:p>
          <w:p w14:paraId="07FAFC7A" w14:textId="0A16316B" w:rsidR="00F73EB0" w:rsidRPr="00AD1056" w:rsidRDefault="0082754C" w:rsidP="0082754C">
            <w:pPr>
              <w:rPr>
                <w:b/>
                <w:sz w:val="20"/>
                <w:szCs w:val="20"/>
              </w:rPr>
            </w:pPr>
            <w:r w:rsidRPr="00AD1056">
              <w:rPr>
                <w:sz w:val="20"/>
                <w:szCs w:val="20"/>
              </w:rPr>
              <w:t>Soru yanıt</w:t>
            </w:r>
          </w:p>
        </w:tc>
      </w:tr>
      <w:tr w:rsidR="00F73EB0" w:rsidRPr="00AD1056" w14:paraId="0E730A8E" w14:textId="77777777" w:rsidTr="00F73EB0">
        <w:tblPrEx>
          <w:tblBorders>
            <w:insideH w:val="single" w:sz="4" w:space="0" w:color="auto"/>
            <w:insideV w:val="single" w:sz="4" w:space="0" w:color="auto"/>
          </w:tblBorders>
        </w:tblPrEx>
        <w:trPr>
          <w:trHeight w:val="675"/>
        </w:trPr>
        <w:tc>
          <w:tcPr>
            <w:tcW w:w="873" w:type="dxa"/>
          </w:tcPr>
          <w:p w14:paraId="22BEEF4D" w14:textId="2642AC1D" w:rsidR="00F73EB0" w:rsidRPr="00F73EB0" w:rsidRDefault="00F73EB0" w:rsidP="00F73EB0">
            <w:pPr>
              <w:rPr>
                <w:b/>
                <w:sz w:val="20"/>
                <w:szCs w:val="20"/>
              </w:rPr>
            </w:pPr>
            <w:r w:rsidRPr="00402807">
              <w:rPr>
                <w:b/>
                <w:sz w:val="20"/>
                <w:szCs w:val="20"/>
              </w:rPr>
              <w:t>1</w:t>
            </w:r>
            <w:r>
              <w:rPr>
                <w:b/>
                <w:sz w:val="20"/>
                <w:szCs w:val="20"/>
              </w:rPr>
              <w:t>4</w:t>
            </w:r>
            <w:r w:rsidRPr="00402807">
              <w:rPr>
                <w:b/>
                <w:sz w:val="20"/>
                <w:szCs w:val="20"/>
              </w:rPr>
              <w:t>. Hafta</w:t>
            </w:r>
          </w:p>
        </w:tc>
        <w:tc>
          <w:tcPr>
            <w:tcW w:w="6042" w:type="dxa"/>
            <w:vAlign w:val="center"/>
          </w:tcPr>
          <w:p w14:paraId="11EF207C" w14:textId="26C2A43B" w:rsidR="00F73EB0" w:rsidRPr="00AD1056" w:rsidRDefault="0082754C" w:rsidP="00F73EB0">
            <w:pPr>
              <w:rPr>
                <w:sz w:val="20"/>
                <w:szCs w:val="20"/>
              </w:rPr>
            </w:pPr>
            <w:r w:rsidRPr="0082754C">
              <w:rPr>
                <w:sz w:val="20"/>
                <w:szCs w:val="20"/>
              </w:rPr>
              <w:t xml:space="preserve">Solunum Sistemi anatomisi    </w:t>
            </w:r>
          </w:p>
        </w:tc>
        <w:tc>
          <w:tcPr>
            <w:tcW w:w="2406" w:type="dxa"/>
          </w:tcPr>
          <w:p w14:paraId="1DBE01C7" w14:textId="77777777" w:rsidR="00F73EB0" w:rsidRPr="00AD1056" w:rsidRDefault="00F73EB0" w:rsidP="00F73EB0">
            <w:pPr>
              <w:rPr>
                <w:sz w:val="20"/>
                <w:szCs w:val="20"/>
              </w:rPr>
            </w:pPr>
            <w:r w:rsidRPr="00AD1056">
              <w:rPr>
                <w:sz w:val="20"/>
                <w:szCs w:val="20"/>
              </w:rPr>
              <w:t>Mustafa Güvençer</w:t>
            </w:r>
          </w:p>
          <w:p w14:paraId="1D56E2C5" w14:textId="77777777" w:rsidR="00F73EB0" w:rsidRPr="00AD1056" w:rsidRDefault="00F73EB0" w:rsidP="00F73EB0">
            <w:pPr>
              <w:rPr>
                <w:b/>
                <w:sz w:val="20"/>
                <w:szCs w:val="20"/>
              </w:rPr>
            </w:pPr>
            <w:r w:rsidRPr="00AD1056">
              <w:rPr>
                <w:sz w:val="20"/>
                <w:szCs w:val="20"/>
              </w:rPr>
              <w:t>Görsel destekli sunum</w:t>
            </w:r>
          </w:p>
          <w:p w14:paraId="2946713D" w14:textId="77777777" w:rsidR="00F73EB0" w:rsidRPr="00AD1056" w:rsidRDefault="00F73EB0" w:rsidP="00F73EB0">
            <w:pPr>
              <w:rPr>
                <w:b/>
                <w:sz w:val="20"/>
                <w:szCs w:val="20"/>
              </w:rPr>
            </w:pPr>
            <w:r w:rsidRPr="00AD1056">
              <w:rPr>
                <w:sz w:val="20"/>
                <w:szCs w:val="20"/>
              </w:rPr>
              <w:t>Soru yanıt</w:t>
            </w:r>
          </w:p>
        </w:tc>
      </w:tr>
    </w:tbl>
    <w:p w14:paraId="6E689172" w14:textId="77777777" w:rsidR="00375869" w:rsidRPr="003E5BB1" w:rsidRDefault="00375869" w:rsidP="00375869">
      <w:pPr>
        <w:rPr>
          <w:b/>
          <w:sz w:val="20"/>
          <w:szCs w:val="20"/>
        </w:rPr>
      </w:pPr>
      <w:r w:rsidRPr="00AD1056">
        <w:rPr>
          <w:b/>
          <w:sz w:val="20"/>
          <w:szCs w:val="20"/>
        </w:rPr>
        <w:t>Dersin Öğrenme Kazanımlarının Program Kazanımları ile İlişkisi</w:t>
      </w:r>
    </w:p>
    <w:tbl>
      <w:tblPr>
        <w:tblW w:w="9224" w:type="dxa"/>
        <w:tblInd w:w="55" w:type="dxa"/>
        <w:tblLayout w:type="fixed"/>
        <w:tblCellMar>
          <w:left w:w="70" w:type="dxa"/>
          <w:right w:w="70" w:type="dxa"/>
        </w:tblCellMar>
        <w:tblLook w:val="04A0" w:firstRow="1" w:lastRow="0" w:firstColumn="1" w:lastColumn="0" w:noHBand="0" w:noVBand="1"/>
      </w:tblPr>
      <w:tblGrid>
        <w:gridCol w:w="1358"/>
        <w:gridCol w:w="470"/>
        <w:gridCol w:w="604"/>
        <w:gridCol w:w="454"/>
        <w:gridCol w:w="604"/>
        <w:gridCol w:w="452"/>
        <w:gridCol w:w="604"/>
        <w:gridCol w:w="452"/>
        <w:gridCol w:w="604"/>
        <w:gridCol w:w="604"/>
        <w:gridCol w:w="452"/>
        <w:gridCol w:w="604"/>
        <w:gridCol w:w="454"/>
        <w:gridCol w:w="604"/>
        <w:gridCol w:w="452"/>
        <w:gridCol w:w="452"/>
      </w:tblGrid>
      <w:tr w:rsidR="00375869" w:rsidRPr="00AD1056" w14:paraId="12DCAFCA" w14:textId="77777777" w:rsidTr="00375869">
        <w:trPr>
          <w:trHeight w:val="415"/>
        </w:trPr>
        <w:tc>
          <w:tcPr>
            <w:tcW w:w="1358" w:type="dxa"/>
            <w:tcBorders>
              <w:top w:val="single" w:sz="4" w:space="0" w:color="auto"/>
              <w:left w:val="single" w:sz="8" w:space="0" w:color="auto"/>
              <w:bottom w:val="single" w:sz="8" w:space="0" w:color="auto"/>
              <w:right w:val="single" w:sz="8" w:space="0" w:color="auto"/>
            </w:tcBorders>
            <w:shd w:val="clear" w:color="auto" w:fill="auto"/>
          </w:tcPr>
          <w:p w14:paraId="3CA0B488" w14:textId="77777777" w:rsidR="00375869" w:rsidRPr="00AD1056" w:rsidRDefault="00375869" w:rsidP="00375869">
            <w:pPr>
              <w:jc w:val="center"/>
              <w:rPr>
                <w:b/>
                <w:bCs/>
                <w:color w:val="000000"/>
                <w:sz w:val="20"/>
                <w:szCs w:val="20"/>
              </w:rPr>
            </w:pPr>
            <w:r w:rsidRPr="00AD1056">
              <w:rPr>
                <w:b/>
                <w:bCs/>
                <w:color w:val="000000"/>
                <w:sz w:val="20"/>
                <w:szCs w:val="20"/>
              </w:rPr>
              <w:t>Öğrenme Kazanımları</w:t>
            </w:r>
          </w:p>
        </w:tc>
        <w:tc>
          <w:tcPr>
            <w:tcW w:w="470" w:type="dxa"/>
            <w:tcBorders>
              <w:top w:val="single" w:sz="4" w:space="0" w:color="auto"/>
              <w:left w:val="nil"/>
              <w:bottom w:val="single" w:sz="8" w:space="0" w:color="auto"/>
              <w:right w:val="single" w:sz="8" w:space="0" w:color="auto"/>
            </w:tcBorders>
            <w:shd w:val="clear" w:color="auto" w:fill="auto"/>
          </w:tcPr>
          <w:p w14:paraId="7C3A9175" w14:textId="77777777" w:rsidR="00375869" w:rsidRPr="00AD1056" w:rsidRDefault="00375869" w:rsidP="00375869">
            <w:pPr>
              <w:jc w:val="center"/>
              <w:rPr>
                <w:b/>
                <w:bCs/>
                <w:color w:val="000000"/>
                <w:sz w:val="20"/>
                <w:szCs w:val="20"/>
              </w:rPr>
            </w:pPr>
            <w:r w:rsidRPr="00AD1056">
              <w:rPr>
                <w:b/>
                <w:bCs/>
                <w:color w:val="000000"/>
                <w:sz w:val="20"/>
                <w:szCs w:val="20"/>
              </w:rPr>
              <w:t>PK</w:t>
            </w:r>
          </w:p>
          <w:p w14:paraId="6DEB1D5A" w14:textId="77777777" w:rsidR="00375869" w:rsidRPr="00AD1056" w:rsidRDefault="00375869" w:rsidP="00375869">
            <w:pPr>
              <w:jc w:val="center"/>
              <w:rPr>
                <w:b/>
                <w:bCs/>
                <w:color w:val="000000"/>
                <w:sz w:val="20"/>
                <w:szCs w:val="20"/>
              </w:rPr>
            </w:pPr>
            <w:r w:rsidRPr="00AD1056">
              <w:rPr>
                <w:b/>
                <w:bCs/>
                <w:color w:val="000000"/>
                <w:sz w:val="20"/>
                <w:szCs w:val="20"/>
              </w:rPr>
              <w:t>1</w:t>
            </w:r>
          </w:p>
        </w:tc>
        <w:tc>
          <w:tcPr>
            <w:tcW w:w="604" w:type="dxa"/>
            <w:tcBorders>
              <w:top w:val="single" w:sz="4" w:space="0" w:color="auto"/>
              <w:left w:val="nil"/>
              <w:bottom w:val="single" w:sz="8" w:space="0" w:color="auto"/>
              <w:right w:val="single" w:sz="8" w:space="0" w:color="auto"/>
            </w:tcBorders>
            <w:shd w:val="clear" w:color="auto" w:fill="auto"/>
          </w:tcPr>
          <w:p w14:paraId="6FD1FC9B" w14:textId="77777777" w:rsidR="00375869" w:rsidRPr="00AD1056" w:rsidRDefault="00375869" w:rsidP="00375869">
            <w:pPr>
              <w:jc w:val="center"/>
              <w:rPr>
                <w:b/>
                <w:bCs/>
                <w:color w:val="000000"/>
                <w:sz w:val="20"/>
                <w:szCs w:val="20"/>
              </w:rPr>
            </w:pPr>
            <w:r w:rsidRPr="00AD1056">
              <w:rPr>
                <w:b/>
                <w:bCs/>
                <w:color w:val="000000"/>
                <w:sz w:val="20"/>
                <w:szCs w:val="20"/>
              </w:rPr>
              <w:t>PK</w:t>
            </w:r>
          </w:p>
          <w:p w14:paraId="65D4AA56" w14:textId="77777777" w:rsidR="00375869" w:rsidRPr="00AD1056" w:rsidRDefault="00375869" w:rsidP="00375869">
            <w:pPr>
              <w:jc w:val="center"/>
              <w:rPr>
                <w:b/>
                <w:bCs/>
                <w:color w:val="000000"/>
                <w:sz w:val="20"/>
                <w:szCs w:val="20"/>
              </w:rPr>
            </w:pPr>
            <w:r w:rsidRPr="00AD1056">
              <w:rPr>
                <w:b/>
                <w:bCs/>
                <w:color w:val="000000"/>
                <w:sz w:val="20"/>
                <w:szCs w:val="20"/>
              </w:rPr>
              <w:t>2</w:t>
            </w:r>
          </w:p>
        </w:tc>
        <w:tc>
          <w:tcPr>
            <w:tcW w:w="454" w:type="dxa"/>
            <w:tcBorders>
              <w:top w:val="single" w:sz="4" w:space="0" w:color="auto"/>
              <w:left w:val="nil"/>
              <w:bottom w:val="single" w:sz="8" w:space="0" w:color="auto"/>
              <w:right w:val="single" w:sz="8" w:space="0" w:color="auto"/>
            </w:tcBorders>
            <w:shd w:val="clear" w:color="auto" w:fill="auto"/>
          </w:tcPr>
          <w:p w14:paraId="2A9791F7" w14:textId="77777777" w:rsidR="00375869" w:rsidRPr="00AD1056" w:rsidRDefault="00375869" w:rsidP="00375869">
            <w:pPr>
              <w:jc w:val="center"/>
              <w:rPr>
                <w:b/>
                <w:bCs/>
                <w:color w:val="000000"/>
                <w:sz w:val="20"/>
                <w:szCs w:val="20"/>
              </w:rPr>
            </w:pPr>
            <w:r w:rsidRPr="00AD1056">
              <w:rPr>
                <w:b/>
                <w:bCs/>
                <w:color w:val="000000"/>
                <w:sz w:val="20"/>
                <w:szCs w:val="20"/>
              </w:rPr>
              <w:t>PK</w:t>
            </w:r>
          </w:p>
          <w:p w14:paraId="13C779B7" w14:textId="77777777" w:rsidR="00375869" w:rsidRPr="00AD1056" w:rsidRDefault="00375869" w:rsidP="00375869">
            <w:pPr>
              <w:jc w:val="center"/>
              <w:rPr>
                <w:b/>
                <w:bCs/>
                <w:color w:val="000000"/>
                <w:sz w:val="20"/>
                <w:szCs w:val="20"/>
              </w:rPr>
            </w:pPr>
            <w:r w:rsidRPr="00AD1056">
              <w:rPr>
                <w:b/>
                <w:bCs/>
                <w:color w:val="000000"/>
                <w:sz w:val="20"/>
                <w:szCs w:val="20"/>
              </w:rPr>
              <w:t xml:space="preserve">3 </w:t>
            </w:r>
          </w:p>
        </w:tc>
        <w:tc>
          <w:tcPr>
            <w:tcW w:w="604" w:type="dxa"/>
            <w:tcBorders>
              <w:top w:val="single" w:sz="4" w:space="0" w:color="auto"/>
              <w:left w:val="nil"/>
              <w:bottom w:val="single" w:sz="8" w:space="0" w:color="auto"/>
              <w:right w:val="single" w:sz="8" w:space="0" w:color="auto"/>
            </w:tcBorders>
            <w:shd w:val="clear" w:color="auto" w:fill="auto"/>
          </w:tcPr>
          <w:p w14:paraId="669511CF" w14:textId="77777777" w:rsidR="00375869" w:rsidRPr="00AD1056" w:rsidRDefault="00375869" w:rsidP="00375869">
            <w:pPr>
              <w:jc w:val="center"/>
              <w:rPr>
                <w:b/>
                <w:bCs/>
                <w:color w:val="000000"/>
                <w:sz w:val="20"/>
                <w:szCs w:val="20"/>
              </w:rPr>
            </w:pPr>
            <w:r w:rsidRPr="00AD1056">
              <w:rPr>
                <w:b/>
                <w:bCs/>
                <w:color w:val="000000"/>
                <w:sz w:val="20"/>
                <w:szCs w:val="20"/>
              </w:rPr>
              <w:t>PK</w:t>
            </w:r>
          </w:p>
          <w:p w14:paraId="7FD9121B" w14:textId="77777777" w:rsidR="00375869" w:rsidRPr="00AD1056" w:rsidRDefault="00375869" w:rsidP="00375869">
            <w:pPr>
              <w:jc w:val="center"/>
              <w:rPr>
                <w:b/>
                <w:bCs/>
                <w:color w:val="000000"/>
                <w:sz w:val="20"/>
                <w:szCs w:val="20"/>
              </w:rPr>
            </w:pPr>
            <w:r w:rsidRPr="00AD1056">
              <w:rPr>
                <w:b/>
                <w:bCs/>
                <w:color w:val="000000"/>
                <w:sz w:val="20"/>
                <w:szCs w:val="20"/>
              </w:rPr>
              <w:t>4</w:t>
            </w:r>
          </w:p>
        </w:tc>
        <w:tc>
          <w:tcPr>
            <w:tcW w:w="452" w:type="dxa"/>
            <w:tcBorders>
              <w:top w:val="single" w:sz="4" w:space="0" w:color="auto"/>
              <w:left w:val="nil"/>
              <w:bottom w:val="single" w:sz="8" w:space="0" w:color="auto"/>
              <w:right w:val="single" w:sz="8" w:space="0" w:color="auto"/>
            </w:tcBorders>
            <w:shd w:val="clear" w:color="auto" w:fill="auto"/>
          </w:tcPr>
          <w:p w14:paraId="459882D4" w14:textId="77777777" w:rsidR="00375869" w:rsidRPr="00AD1056" w:rsidRDefault="00375869" w:rsidP="00375869">
            <w:pPr>
              <w:jc w:val="center"/>
              <w:rPr>
                <w:b/>
                <w:bCs/>
                <w:color w:val="000000"/>
                <w:sz w:val="20"/>
                <w:szCs w:val="20"/>
              </w:rPr>
            </w:pPr>
            <w:r w:rsidRPr="00AD1056">
              <w:rPr>
                <w:b/>
                <w:bCs/>
                <w:color w:val="000000"/>
                <w:sz w:val="20"/>
                <w:szCs w:val="20"/>
              </w:rPr>
              <w:t>PK</w:t>
            </w:r>
          </w:p>
          <w:p w14:paraId="06DFE3F3" w14:textId="77777777" w:rsidR="00375869" w:rsidRPr="00AD1056" w:rsidRDefault="00375869" w:rsidP="00375869">
            <w:pPr>
              <w:jc w:val="center"/>
              <w:rPr>
                <w:b/>
                <w:bCs/>
                <w:color w:val="000000"/>
                <w:sz w:val="20"/>
                <w:szCs w:val="20"/>
              </w:rPr>
            </w:pPr>
            <w:r w:rsidRPr="00AD1056">
              <w:rPr>
                <w:b/>
                <w:bCs/>
                <w:color w:val="000000"/>
                <w:sz w:val="20"/>
                <w:szCs w:val="20"/>
              </w:rPr>
              <w:t>5</w:t>
            </w:r>
          </w:p>
        </w:tc>
        <w:tc>
          <w:tcPr>
            <w:tcW w:w="604" w:type="dxa"/>
            <w:tcBorders>
              <w:top w:val="single" w:sz="4" w:space="0" w:color="auto"/>
              <w:left w:val="nil"/>
              <w:bottom w:val="single" w:sz="8" w:space="0" w:color="auto"/>
              <w:right w:val="single" w:sz="8" w:space="0" w:color="000000"/>
            </w:tcBorders>
            <w:shd w:val="clear" w:color="auto" w:fill="auto"/>
          </w:tcPr>
          <w:p w14:paraId="56388817" w14:textId="77777777" w:rsidR="00375869" w:rsidRPr="00AD1056" w:rsidRDefault="00375869" w:rsidP="00375869">
            <w:pPr>
              <w:jc w:val="center"/>
              <w:rPr>
                <w:b/>
                <w:bCs/>
                <w:color w:val="000000"/>
                <w:sz w:val="20"/>
                <w:szCs w:val="20"/>
              </w:rPr>
            </w:pPr>
            <w:r w:rsidRPr="00AD1056">
              <w:rPr>
                <w:b/>
                <w:bCs/>
                <w:color w:val="000000"/>
                <w:sz w:val="20"/>
                <w:szCs w:val="20"/>
              </w:rPr>
              <w:t>PK</w:t>
            </w:r>
          </w:p>
          <w:p w14:paraId="51C9B7A4" w14:textId="77777777" w:rsidR="00375869" w:rsidRPr="00AD1056" w:rsidRDefault="00375869" w:rsidP="00375869">
            <w:pPr>
              <w:jc w:val="center"/>
              <w:rPr>
                <w:b/>
                <w:bCs/>
                <w:color w:val="000000"/>
                <w:sz w:val="20"/>
                <w:szCs w:val="20"/>
              </w:rPr>
            </w:pPr>
            <w:r w:rsidRPr="00AD1056">
              <w:rPr>
                <w:b/>
                <w:bCs/>
                <w:color w:val="000000"/>
                <w:sz w:val="20"/>
                <w:szCs w:val="20"/>
              </w:rPr>
              <w:t>6</w:t>
            </w:r>
          </w:p>
        </w:tc>
        <w:tc>
          <w:tcPr>
            <w:tcW w:w="452" w:type="dxa"/>
            <w:tcBorders>
              <w:top w:val="single" w:sz="4" w:space="0" w:color="auto"/>
              <w:left w:val="nil"/>
              <w:bottom w:val="single" w:sz="8" w:space="0" w:color="auto"/>
              <w:right w:val="single" w:sz="8" w:space="0" w:color="auto"/>
            </w:tcBorders>
            <w:shd w:val="clear" w:color="auto" w:fill="auto"/>
          </w:tcPr>
          <w:p w14:paraId="4296EDE3" w14:textId="77777777" w:rsidR="00375869" w:rsidRPr="00AD1056" w:rsidRDefault="00375869" w:rsidP="00375869">
            <w:pPr>
              <w:jc w:val="center"/>
              <w:rPr>
                <w:b/>
                <w:bCs/>
                <w:color w:val="000000"/>
                <w:sz w:val="20"/>
                <w:szCs w:val="20"/>
              </w:rPr>
            </w:pPr>
            <w:r w:rsidRPr="00AD1056">
              <w:rPr>
                <w:b/>
                <w:bCs/>
                <w:color w:val="000000"/>
                <w:sz w:val="20"/>
                <w:szCs w:val="20"/>
              </w:rPr>
              <w:t>PK</w:t>
            </w:r>
          </w:p>
          <w:p w14:paraId="3330F91A" w14:textId="77777777" w:rsidR="00375869" w:rsidRPr="00AD1056" w:rsidRDefault="00375869" w:rsidP="00375869">
            <w:pPr>
              <w:jc w:val="center"/>
              <w:rPr>
                <w:b/>
                <w:bCs/>
                <w:color w:val="000000"/>
                <w:sz w:val="20"/>
                <w:szCs w:val="20"/>
              </w:rPr>
            </w:pPr>
            <w:r w:rsidRPr="00AD1056">
              <w:rPr>
                <w:b/>
                <w:bCs/>
                <w:color w:val="000000"/>
                <w:sz w:val="20"/>
                <w:szCs w:val="20"/>
              </w:rPr>
              <w:t>7</w:t>
            </w:r>
          </w:p>
        </w:tc>
        <w:tc>
          <w:tcPr>
            <w:tcW w:w="604" w:type="dxa"/>
            <w:tcBorders>
              <w:top w:val="single" w:sz="4" w:space="0" w:color="auto"/>
              <w:left w:val="nil"/>
              <w:bottom w:val="single" w:sz="8" w:space="0" w:color="auto"/>
              <w:right w:val="single" w:sz="8" w:space="0" w:color="auto"/>
            </w:tcBorders>
            <w:shd w:val="clear" w:color="auto" w:fill="auto"/>
          </w:tcPr>
          <w:p w14:paraId="78D139E7" w14:textId="77777777" w:rsidR="00375869" w:rsidRPr="00AD1056" w:rsidRDefault="00375869" w:rsidP="00375869">
            <w:pPr>
              <w:jc w:val="center"/>
              <w:rPr>
                <w:b/>
                <w:bCs/>
                <w:color w:val="000000"/>
                <w:sz w:val="20"/>
                <w:szCs w:val="20"/>
              </w:rPr>
            </w:pPr>
            <w:r w:rsidRPr="00AD1056">
              <w:rPr>
                <w:b/>
                <w:bCs/>
                <w:color w:val="000000"/>
                <w:sz w:val="20"/>
                <w:szCs w:val="20"/>
              </w:rPr>
              <w:t>PK</w:t>
            </w:r>
          </w:p>
          <w:p w14:paraId="0DA73C7F" w14:textId="77777777" w:rsidR="00375869" w:rsidRPr="00AD1056" w:rsidRDefault="00375869" w:rsidP="00375869">
            <w:pPr>
              <w:jc w:val="center"/>
              <w:rPr>
                <w:b/>
                <w:bCs/>
                <w:color w:val="000000"/>
                <w:sz w:val="20"/>
                <w:szCs w:val="20"/>
              </w:rPr>
            </w:pPr>
            <w:r w:rsidRPr="00AD1056">
              <w:rPr>
                <w:b/>
                <w:bCs/>
                <w:color w:val="000000"/>
                <w:sz w:val="20"/>
                <w:szCs w:val="20"/>
              </w:rPr>
              <w:t>8</w:t>
            </w:r>
          </w:p>
        </w:tc>
        <w:tc>
          <w:tcPr>
            <w:tcW w:w="604" w:type="dxa"/>
            <w:tcBorders>
              <w:top w:val="single" w:sz="4" w:space="0" w:color="auto"/>
              <w:left w:val="nil"/>
              <w:bottom w:val="single" w:sz="8" w:space="0" w:color="auto"/>
              <w:right w:val="single" w:sz="8" w:space="0" w:color="000000"/>
            </w:tcBorders>
            <w:shd w:val="clear" w:color="auto" w:fill="auto"/>
          </w:tcPr>
          <w:p w14:paraId="63C88510" w14:textId="77777777" w:rsidR="00375869" w:rsidRPr="00AD1056" w:rsidRDefault="00375869" w:rsidP="00375869">
            <w:pPr>
              <w:jc w:val="center"/>
              <w:rPr>
                <w:b/>
                <w:bCs/>
                <w:color w:val="000000"/>
                <w:sz w:val="20"/>
                <w:szCs w:val="20"/>
              </w:rPr>
            </w:pPr>
            <w:r w:rsidRPr="00AD1056">
              <w:rPr>
                <w:b/>
                <w:bCs/>
                <w:color w:val="000000"/>
                <w:sz w:val="20"/>
                <w:szCs w:val="20"/>
              </w:rPr>
              <w:t>PK</w:t>
            </w:r>
          </w:p>
          <w:p w14:paraId="1EA5A81B" w14:textId="77777777" w:rsidR="00375869" w:rsidRPr="00AD1056" w:rsidRDefault="00375869" w:rsidP="00375869">
            <w:pPr>
              <w:jc w:val="center"/>
              <w:rPr>
                <w:b/>
                <w:bCs/>
                <w:color w:val="000000"/>
                <w:sz w:val="20"/>
                <w:szCs w:val="20"/>
              </w:rPr>
            </w:pPr>
            <w:r w:rsidRPr="00AD1056">
              <w:rPr>
                <w:b/>
                <w:bCs/>
                <w:color w:val="000000"/>
                <w:sz w:val="20"/>
                <w:szCs w:val="20"/>
              </w:rPr>
              <w:t>9</w:t>
            </w:r>
          </w:p>
        </w:tc>
        <w:tc>
          <w:tcPr>
            <w:tcW w:w="452" w:type="dxa"/>
            <w:tcBorders>
              <w:top w:val="single" w:sz="4" w:space="0" w:color="auto"/>
              <w:left w:val="nil"/>
              <w:bottom w:val="single" w:sz="8" w:space="0" w:color="auto"/>
              <w:right w:val="single" w:sz="8" w:space="0" w:color="auto"/>
            </w:tcBorders>
            <w:shd w:val="clear" w:color="auto" w:fill="auto"/>
          </w:tcPr>
          <w:p w14:paraId="542EDFDC" w14:textId="77777777" w:rsidR="00375869" w:rsidRPr="00AD1056" w:rsidRDefault="00375869" w:rsidP="00375869">
            <w:pPr>
              <w:jc w:val="center"/>
              <w:rPr>
                <w:b/>
                <w:bCs/>
                <w:color w:val="000000"/>
                <w:sz w:val="20"/>
                <w:szCs w:val="20"/>
              </w:rPr>
            </w:pPr>
            <w:r w:rsidRPr="00AD1056">
              <w:rPr>
                <w:b/>
                <w:bCs/>
                <w:color w:val="000000"/>
                <w:sz w:val="20"/>
                <w:szCs w:val="20"/>
              </w:rPr>
              <w:t>PK</w:t>
            </w:r>
          </w:p>
          <w:p w14:paraId="254EE2C6" w14:textId="77777777" w:rsidR="00375869" w:rsidRPr="00AD1056" w:rsidRDefault="00375869" w:rsidP="00375869">
            <w:pPr>
              <w:jc w:val="center"/>
              <w:rPr>
                <w:b/>
                <w:bCs/>
                <w:color w:val="000000"/>
                <w:sz w:val="20"/>
                <w:szCs w:val="20"/>
              </w:rPr>
            </w:pPr>
            <w:r w:rsidRPr="00AD1056">
              <w:rPr>
                <w:b/>
                <w:bCs/>
                <w:color w:val="000000"/>
                <w:sz w:val="20"/>
                <w:szCs w:val="20"/>
              </w:rPr>
              <w:t>10</w:t>
            </w:r>
          </w:p>
        </w:tc>
        <w:tc>
          <w:tcPr>
            <w:tcW w:w="604" w:type="dxa"/>
            <w:tcBorders>
              <w:top w:val="single" w:sz="4" w:space="0" w:color="auto"/>
              <w:left w:val="nil"/>
              <w:bottom w:val="single" w:sz="8" w:space="0" w:color="auto"/>
              <w:right w:val="single" w:sz="8" w:space="0" w:color="auto"/>
            </w:tcBorders>
          </w:tcPr>
          <w:p w14:paraId="5E5E9654" w14:textId="77777777" w:rsidR="00375869" w:rsidRPr="00AD1056" w:rsidRDefault="00375869" w:rsidP="00375869">
            <w:pPr>
              <w:jc w:val="center"/>
              <w:rPr>
                <w:b/>
                <w:bCs/>
                <w:sz w:val="20"/>
                <w:szCs w:val="20"/>
              </w:rPr>
            </w:pPr>
            <w:r w:rsidRPr="00AD1056">
              <w:rPr>
                <w:b/>
                <w:bCs/>
                <w:sz w:val="20"/>
                <w:szCs w:val="20"/>
              </w:rPr>
              <w:t>PK</w:t>
            </w:r>
          </w:p>
          <w:p w14:paraId="6DB9EA88" w14:textId="77777777" w:rsidR="00375869" w:rsidRPr="00AD1056" w:rsidRDefault="00375869" w:rsidP="00375869">
            <w:pPr>
              <w:jc w:val="center"/>
              <w:rPr>
                <w:b/>
                <w:bCs/>
                <w:sz w:val="20"/>
                <w:szCs w:val="20"/>
              </w:rPr>
            </w:pPr>
            <w:r w:rsidRPr="00AD1056">
              <w:rPr>
                <w:b/>
                <w:bCs/>
                <w:sz w:val="20"/>
                <w:szCs w:val="20"/>
              </w:rPr>
              <w:t>11</w:t>
            </w:r>
          </w:p>
        </w:tc>
        <w:tc>
          <w:tcPr>
            <w:tcW w:w="454" w:type="dxa"/>
            <w:tcBorders>
              <w:top w:val="single" w:sz="4" w:space="0" w:color="auto"/>
              <w:left w:val="nil"/>
              <w:bottom w:val="single" w:sz="8" w:space="0" w:color="auto"/>
              <w:right w:val="single" w:sz="8" w:space="0" w:color="auto"/>
            </w:tcBorders>
          </w:tcPr>
          <w:p w14:paraId="10675154" w14:textId="77777777" w:rsidR="00375869" w:rsidRPr="00AD1056" w:rsidRDefault="00375869" w:rsidP="00375869">
            <w:pPr>
              <w:jc w:val="center"/>
              <w:rPr>
                <w:b/>
                <w:bCs/>
                <w:color w:val="000000"/>
                <w:sz w:val="20"/>
                <w:szCs w:val="20"/>
              </w:rPr>
            </w:pPr>
            <w:r w:rsidRPr="00AD1056">
              <w:rPr>
                <w:b/>
                <w:bCs/>
                <w:color w:val="000000"/>
                <w:sz w:val="20"/>
                <w:szCs w:val="20"/>
              </w:rPr>
              <w:t>PK</w:t>
            </w:r>
          </w:p>
          <w:p w14:paraId="66A7C8F9" w14:textId="77777777" w:rsidR="00375869" w:rsidRPr="00AD1056" w:rsidRDefault="00375869" w:rsidP="00375869">
            <w:pPr>
              <w:jc w:val="center"/>
              <w:rPr>
                <w:b/>
                <w:bCs/>
                <w:color w:val="000000"/>
                <w:sz w:val="20"/>
                <w:szCs w:val="20"/>
              </w:rPr>
            </w:pPr>
            <w:r w:rsidRPr="00AD1056">
              <w:rPr>
                <w:b/>
                <w:bCs/>
                <w:color w:val="000000"/>
                <w:sz w:val="20"/>
                <w:szCs w:val="20"/>
              </w:rPr>
              <w:t>12</w:t>
            </w:r>
          </w:p>
        </w:tc>
        <w:tc>
          <w:tcPr>
            <w:tcW w:w="604" w:type="dxa"/>
            <w:tcBorders>
              <w:top w:val="single" w:sz="4" w:space="0" w:color="auto"/>
              <w:left w:val="nil"/>
              <w:bottom w:val="single" w:sz="8" w:space="0" w:color="auto"/>
              <w:right w:val="single" w:sz="8" w:space="0" w:color="auto"/>
            </w:tcBorders>
          </w:tcPr>
          <w:p w14:paraId="4DD5E0E8" w14:textId="77777777" w:rsidR="00375869" w:rsidRPr="00AD1056" w:rsidRDefault="00375869" w:rsidP="00375869">
            <w:pPr>
              <w:jc w:val="center"/>
              <w:rPr>
                <w:b/>
                <w:bCs/>
                <w:color w:val="000000"/>
                <w:sz w:val="20"/>
                <w:szCs w:val="20"/>
              </w:rPr>
            </w:pPr>
            <w:r w:rsidRPr="00AD1056">
              <w:rPr>
                <w:b/>
                <w:bCs/>
                <w:color w:val="000000"/>
                <w:sz w:val="20"/>
                <w:szCs w:val="20"/>
              </w:rPr>
              <w:t>PK</w:t>
            </w:r>
          </w:p>
          <w:p w14:paraId="21220611" w14:textId="77777777" w:rsidR="00375869" w:rsidRPr="00AD1056" w:rsidRDefault="00375869" w:rsidP="00375869">
            <w:pPr>
              <w:jc w:val="center"/>
              <w:rPr>
                <w:b/>
                <w:bCs/>
                <w:color w:val="000000"/>
                <w:sz w:val="20"/>
                <w:szCs w:val="20"/>
              </w:rPr>
            </w:pPr>
            <w:r w:rsidRPr="00AD1056">
              <w:rPr>
                <w:b/>
                <w:bCs/>
                <w:color w:val="000000"/>
                <w:sz w:val="20"/>
                <w:szCs w:val="20"/>
              </w:rPr>
              <w:t>13</w:t>
            </w:r>
          </w:p>
        </w:tc>
        <w:tc>
          <w:tcPr>
            <w:tcW w:w="452" w:type="dxa"/>
            <w:tcBorders>
              <w:top w:val="single" w:sz="4" w:space="0" w:color="auto"/>
              <w:left w:val="nil"/>
              <w:bottom w:val="single" w:sz="8" w:space="0" w:color="auto"/>
              <w:right w:val="single" w:sz="8" w:space="0" w:color="auto"/>
            </w:tcBorders>
          </w:tcPr>
          <w:p w14:paraId="314F6F3A" w14:textId="77777777" w:rsidR="00375869" w:rsidRPr="00AD1056" w:rsidRDefault="00375869" w:rsidP="00375869">
            <w:pPr>
              <w:jc w:val="center"/>
              <w:rPr>
                <w:b/>
                <w:bCs/>
                <w:color w:val="000000"/>
                <w:sz w:val="20"/>
                <w:szCs w:val="20"/>
              </w:rPr>
            </w:pPr>
            <w:r w:rsidRPr="00AD1056">
              <w:rPr>
                <w:b/>
                <w:bCs/>
                <w:color w:val="000000"/>
                <w:sz w:val="20"/>
                <w:szCs w:val="20"/>
              </w:rPr>
              <w:t>PK</w:t>
            </w:r>
          </w:p>
          <w:p w14:paraId="4F6ACEA0" w14:textId="77777777" w:rsidR="00375869" w:rsidRPr="00AD1056" w:rsidRDefault="00375869" w:rsidP="00375869">
            <w:pPr>
              <w:jc w:val="center"/>
              <w:rPr>
                <w:b/>
                <w:bCs/>
                <w:color w:val="000000"/>
                <w:sz w:val="20"/>
                <w:szCs w:val="20"/>
              </w:rPr>
            </w:pPr>
            <w:r w:rsidRPr="00AD1056">
              <w:rPr>
                <w:b/>
                <w:bCs/>
                <w:color w:val="000000"/>
                <w:sz w:val="20"/>
                <w:szCs w:val="20"/>
              </w:rPr>
              <w:t>14</w:t>
            </w:r>
          </w:p>
        </w:tc>
        <w:tc>
          <w:tcPr>
            <w:tcW w:w="452" w:type="dxa"/>
            <w:tcBorders>
              <w:top w:val="single" w:sz="4" w:space="0" w:color="auto"/>
              <w:left w:val="nil"/>
              <w:bottom w:val="single" w:sz="8" w:space="0" w:color="auto"/>
              <w:right w:val="single" w:sz="8" w:space="0" w:color="auto"/>
            </w:tcBorders>
          </w:tcPr>
          <w:p w14:paraId="4F859FB3" w14:textId="77777777" w:rsidR="00375869" w:rsidRPr="00AD1056" w:rsidRDefault="00375869" w:rsidP="00375869">
            <w:pPr>
              <w:jc w:val="center"/>
              <w:rPr>
                <w:b/>
                <w:bCs/>
                <w:color w:val="000000"/>
                <w:sz w:val="20"/>
                <w:szCs w:val="20"/>
              </w:rPr>
            </w:pPr>
            <w:r w:rsidRPr="00AD1056">
              <w:rPr>
                <w:b/>
                <w:bCs/>
                <w:color w:val="000000"/>
                <w:sz w:val="20"/>
                <w:szCs w:val="20"/>
              </w:rPr>
              <w:t>PK</w:t>
            </w:r>
          </w:p>
          <w:p w14:paraId="544C6C1E" w14:textId="77777777" w:rsidR="00375869" w:rsidRPr="00AD1056" w:rsidRDefault="00375869" w:rsidP="00375869">
            <w:pPr>
              <w:jc w:val="center"/>
              <w:rPr>
                <w:b/>
                <w:bCs/>
                <w:color w:val="000000"/>
                <w:sz w:val="20"/>
                <w:szCs w:val="20"/>
              </w:rPr>
            </w:pPr>
            <w:r w:rsidRPr="00AD1056">
              <w:rPr>
                <w:b/>
                <w:bCs/>
                <w:color w:val="000000"/>
                <w:sz w:val="20"/>
                <w:szCs w:val="20"/>
              </w:rPr>
              <w:t>15</w:t>
            </w:r>
          </w:p>
        </w:tc>
      </w:tr>
      <w:tr w:rsidR="00375869" w:rsidRPr="00AD1056" w14:paraId="3CC1BE36"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375099A5" w14:textId="7C766D9E"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1</w:t>
            </w:r>
          </w:p>
        </w:tc>
        <w:tc>
          <w:tcPr>
            <w:tcW w:w="470" w:type="dxa"/>
            <w:tcBorders>
              <w:top w:val="single" w:sz="8" w:space="0" w:color="auto"/>
              <w:left w:val="nil"/>
              <w:bottom w:val="single" w:sz="8" w:space="0" w:color="auto"/>
              <w:right w:val="single" w:sz="8" w:space="0" w:color="auto"/>
            </w:tcBorders>
            <w:shd w:val="clear" w:color="auto" w:fill="auto"/>
          </w:tcPr>
          <w:p w14:paraId="2A2330CD"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2313E47E"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D317C35"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E76CD33"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EAB1677"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74898D4C"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BFE940B"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0825884"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338A96B9"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6C4F7B8"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2D6036BF"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5F20FC40"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F7A0C4E"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836B2C6"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457536BD" w14:textId="77777777" w:rsidR="00375869" w:rsidRPr="00AD1056" w:rsidRDefault="00375869" w:rsidP="00375869">
            <w:pPr>
              <w:jc w:val="center"/>
              <w:rPr>
                <w:b/>
                <w:sz w:val="20"/>
                <w:szCs w:val="20"/>
              </w:rPr>
            </w:pPr>
          </w:p>
        </w:tc>
      </w:tr>
      <w:tr w:rsidR="00375869" w:rsidRPr="00AD1056" w14:paraId="4FEE445C"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6FAAF761" w14:textId="652B471B"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2</w:t>
            </w:r>
          </w:p>
        </w:tc>
        <w:tc>
          <w:tcPr>
            <w:tcW w:w="470" w:type="dxa"/>
            <w:tcBorders>
              <w:top w:val="single" w:sz="8" w:space="0" w:color="auto"/>
              <w:left w:val="nil"/>
              <w:bottom w:val="single" w:sz="8" w:space="0" w:color="auto"/>
              <w:right w:val="single" w:sz="8" w:space="0" w:color="auto"/>
            </w:tcBorders>
            <w:shd w:val="clear" w:color="auto" w:fill="auto"/>
          </w:tcPr>
          <w:p w14:paraId="0CE1354F"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36C6CEEC"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03FD088F"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1D3DFABE"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DC9059D"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53E959E3"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A2A2B10"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EC2D73B"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13C7EB25"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794B5E4"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F12E8A9"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3374668C"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38EE9D2"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CACD269"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D10FE08" w14:textId="77777777" w:rsidR="00375869" w:rsidRPr="00AD1056" w:rsidRDefault="00375869" w:rsidP="00375869">
            <w:pPr>
              <w:jc w:val="center"/>
              <w:rPr>
                <w:b/>
                <w:sz w:val="20"/>
                <w:szCs w:val="20"/>
              </w:rPr>
            </w:pPr>
          </w:p>
        </w:tc>
      </w:tr>
      <w:tr w:rsidR="00375869" w:rsidRPr="00AD1056" w14:paraId="519DD94B"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02C153E5" w14:textId="08DE8713"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3</w:t>
            </w:r>
          </w:p>
        </w:tc>
        <w:tc>
          <w:tcPr>
            <w:tcW w:w="470" w:type="dxa"/>
            <w:tcBorders>
              <w:top w:val="single" w:sz="8" w:space="0" w:color="auto"/>
              <w:left w:val="nil"/>
              <w:bottom w:val="single" w:sz="8" w:space="0" w:color="auto"/>
              <w:right w:val="single" w:sz="8" w:space="0" w:color="auto"/>
            </w:tcBorders>
            <w:shd w:val="clear" w:color="auto" w:fill="auto"/>
          </w:tcPr>
          <w:p w14:paraId="4DBC1CD5"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44AAEA67"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6BEF45C9"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5551E17"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D702BC0"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134B44F6"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9A14D89"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4C285523"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42570DC9"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0B8AB58"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679201D8"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675DA21E"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E215342"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2F83D635"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FBD70D0" w14:textId="77777777" w:rsidR="00375869" w:rsidRPr="00AD1056" w:rsidRDefault="00375869" w:rsidP="00375869">
            <w:pPr>
              <w:jc w:val="center"/>
              <w:rPr>
                <w:b/>
                <w:sz w:val="20"/>
                <w:szCs w:val="20"/>
              </w:rPr>
            </w:pPr>
          </w:p>
        </w:tc>
      </w:tr>
      <w:tr w:rsidR="00375869" w:rsidRPr="00AD1056" w14:paraId="513889DC"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2FA5E44B" w14:textId="20D30650"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4</w:t>
            </w:r>
          </w:p>
        </w:tc>
        <w:tc>
          <w:tcPr>
            <w:tcW w:w="470" w:type="dxa"/>
            <w:tcBorders>
              <w:top w:val="single" w:sz="8" w:space="0" w:color="auto"/>
              <w:left w:val="nil"/>
              <w:bottom w:val="single" w:sz="8" w:space="0" w:color="auto"/>
              <w:right w:val="single" w:sz="8" w:space="0" w:color="auto"/>
            </w:tcBorders>
            <w:shd w:val="clear" w:color="auto" w:fill="auto"/>
          </w:tcPr>
          <w:p w14:paraId="0A33E71E"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04362386"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2BFD72F2"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52F6849"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6C07F19"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51D8E654"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9091549"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C825328"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6EBD03DD"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644A296C"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C24030F"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5C95FC5D"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0FF522F"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E0072BF"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523EE087" w14:textId="77777777" w:rsidR="00375869" w:rsidRPr="00AD1056" w:rsidRDefault="00375869" w:rsidP="00375869">
            <w:pPr>
              <w:jc w:val="center"/>
              <w:rPr>
                <w:b/>
                <w:sz w:val="20"/>
                <w:szCs w:val="20"/>
              </w:rPr>
            </w:pPr>
          </w:p>
        </w:tc>
      </w:tr>
      <w:tr w:rsidR="00375869" w:rsidRPr="00AD1056" w14:paraId="512F844A"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010DAF91" w14:textId="657BB263" w:rsidR="00375869" w:rsidRPr="00AD1056" w:rsidRDefault="00375869" w:rsidP="00375869">
            <w:pPr>
              <w:jc w:val="center"/>
              <w:rPr>
                <w:b/>
                <w:bCs/>
                <w:color w:val="000000"/>
                <w:sz w:val="20"/>
                <w:szCs w:val="20"/>
              </w:rPr>
            </w:pPr>
            <w:r w:rsidRPr="00AD1056">
              <w:rPr>
                <w:b/>
                <w:bCs/>
                <w:color w:val="000000"/>
                <w:sz w:val="20"/>
                <w:szCs w:val="20"/>
              </w:rPr>
              <w:t>ÖK</w:t>
            </w:r>
            <w:r w:rsidR="00F73EB0">
              <w:rPr>
                <w:b/>
                <w:bCs/>
                <w:color w:val="000000"/>
                <w:sz w:val="20"/>
                <w:szCs w:val="20"/>
              </w:rPr>
              <w:t xml:space="preserve"> </w:t>
            </w:r>
            <w:r w:rsidRPr="00AD1056">
              <w:rPr>
                <w:b/>
                <w:bCs/>
                <w:color w:val="000000"/>
                <w:sz w:val="20"/>
                <w:szCs w:val="20"/>
              </w:rPr>
              <w:t>5</w:t>
            </w:r>
          </w:p>
        </w:tc>
        <w:tc>
          <w:tcPr>
            <w:tcW w:w="470" w:type="dxa"/>
            <w:tcBorders>
              <w:top w:val="single" w:sz="8" w:space="0" w:color="auto"/>
              <w:left w:val="nil"/>
              <w:bottom w:val="single" w:sz="8" w:space="0" w:color="auto"/>
              <w:right w:val="single" w:sz="8" w:space="0" w:color="auto"/>
            </w:tcBorders>
            <w:shd w:val="clear" w:color="auto" w:fill="auto"/>
          </w:tcPr>
          <w:p w14:paraId="0514FDB5"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1155CCCB"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239E4406"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9A45E33"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01BE832D"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04BB151E"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825C31F"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BBB2E9A"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56F7BD4C"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925EBB1"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ECFD266"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45C75883"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B9B820B"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67D89B6A"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7BCF0CEB" w14:textId="77777777" w:rsidR="00375869" w:rsidRPr="00AD1056" w:rsidRDefault="00375869" w:rsidP="00375869">
            <w:pPr>
              <w:jc w:val="center"/>
              <w:rPr>
                <w:b/>
                <w:sz w:val="20"/>
                <w:szCs w:val="20"/>
              </w:rPr>
            </w:pPr>
          </w:p>
        </w:tc>
      </w:tr>
      <w:tr w:rsidR="00375869" w:rsidRPr="00AD1056" w14:paraId="1FB015CD" w14:textId="77777777" w:rsidTr="00375869">
        <w:trPr>
          <w:trHeight w:val="336"/>
        </w:trPr>
        <w:tc>
          <w:tcPr>
            <w:tcW w:w="1358" w:type="dxa"/>
            <w:tcBorders>
              <w:top w:val="single" w:sz="8" w:space="0" w:color="auto"/>
              <w:left w:val="single" w:sz="8" w:space="0" w:color="auto"/>
              <w:bottom w:val="single" w:sz="8" w:space="0" w:color="auto"/>
              <w:right w:val="single" w:sz="8" w:space="0" w:color="auto"/>
            </w:tcBorders>
            <w:shd w:val="clear" w:color="auto" w:fill="auto"/>
          </w:tcPr>
          <w:p w14:paraId="26F2DA89" w14:textId="77777777" w:rsidR="00375869" w:rsidRPr="00AD1056" w:rsidRDefault="00375869" w:rsidP="00375869">
            <w:pPr>
              <w:jc w:val="center"/>
              <w:rPr>
                <w:b/>
                <w:bCs/>
                <w:color w:val="000000"/>
                <w:sz w:val="20"/>
                <w:szCs w:val="20"/>
              </w:rPr>
            </w:pPr>
            <w:r w:rsidRPr="00AD1056">
              <w:rPr>
                <w:b/>
                <w:bCs/>
                <w:color w:val="000000"/>
                <w:sz w:val="20"/>
                <w:szCs w:val="20"/>
              </w:rPr>
              <w:t>ÖK 6</w:t>
            </w:r>
          </w:p>
        </w:tc>
        <w:tc>
          <w:tcPr>
            <w:tcW w:w="470" w:type="dxa"/>
            <w:tcBorders>
              <w:top w:val="single" w:sz="8" w:space="0" w:color="auto"/>
              <w:left w:val="nil"/>
              <w:bottom w:val="single" w:sz="8" w:space="0" w:color="auto"/>
              <w:right w:val="single" w:sz="8" w:space="0" w:color="auto"/>
            </w:tcBorders>
            <w:shd w:val="clear" w:color="auto" w:fill="auto"/>
          </w:tcPr>
          <w:p w14:paraId="4DB67077"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6B0575FF" w14:textId="77777777" w:rsidR="00375869" w:rsidRPr="00F73EB0" w:rsidRDefault="00375869" w:rsidP="00F73EB0">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B8C9FA3" w14:textId="77777777" w:rsidR="00375869" w:rsidRPr="00F73EB0" w:rsidRDefault="00375869" w:rsidP="00F73EB0">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CD50E8C" w14:textId="77777777" w:rsidR="00375869" w:rsidRPr="00F73EB0" w:rsidRDefault="00375869" w:rsidP="00F73EB0">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49C0500" w14:textId="77777777" w:rsidR="00375869" w:rsidRPr="00F73EB0" w:rsidRDefault="00375869" w:rsidP="00F73EB0">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30789975"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DA3E9C9"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344C740D"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740CDAC1"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C311B9F"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72FD5FD3" w14:textId="77777777" w:rsidR="00375869" w:rsidRPr="00AD1056" w:rsidRDefault="00375869" w:rsidP="00375869">
            <w:pPr>
              <w:jc w:val="center"/>
              <w:rPr>
                <w:b/>
                <w:sz w:val="20"/>
                <w:szCs w:val="20"/>
              </w:rPr>
            </w:pPr>
          </w:p>
        </w:tc>
        <w:tc>
          <w:tcPr>
            <w:tcW w:w="454" w:type="dxa"/>
            <w:tcBorders>
              <w:top w:val="single" w:sz="8" w:space="0" w:color="auto"/>
              <w:left w:val="nil"/>
              <w:bottom w:val="single" w:sz="8" w:space="0" w:color="auto"/>
              <w:right w:val="single" w:sz="8" w:space="0" w:color="auto"/>
            </w:tcBorders>
          </w:tcPr>
          <w:p w14:paraId="7D522346" w14:textId="77777777" w:rsidR="00375869" w:rsidRPr="00AD1056" w:rsidRDefault="00375869" w:rsidP="00375869">
            <w:pPr>
              <w:jc w:val="center"/>
              <w:rPr>
                <w:b/>
                <w:sz w:val="20"/>
                <w:szCs w:val="20"/>
              </w:rPr>
            </w:pPr>
          </w:p>
        </w:tc>
        <w:tc>
          <w:tcPr>
            <w:tcW w:w="604" w:type="dxa"/>
            <w:tcBorders>
              <w:top w:val="single" w:sz="8" w:space="0" w:color="auto"/>
              <w:left w:val="nil"/>
              <w:bottom w:val="single" w:sz="8" w:space="0" w:color="auto"/>
              <w:right w:val="single" w:sz="8" w:space="0" w:color="auto"/>
            </w:tcBorders>
          </w:tcPr>
          <w:p w14:paraId="53203DEC"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16F46C91" w14:textId="77777777" w:rsidR="00375869" w:rsidRPr="00AD1056" w:rsidRDefault="00375869" w:rsidP="00375869">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9F5A462" w14:textId="77777777" w:rsidR="00375869" w:rsidRPr="00AD1056" w:rsidRDefault="00375869" w:rsidP="00375869">
            <w:pPr>
              <w:jc w:val="center"/>
              <w:rPr>
                <w:b/>
                <w:sz w:val="20"/>
                <w:szCs w:val="20"/>
              </w:rPr>
            </w:pPr>
          </w:p>
        </w:tc>
      </w:tr>
    </w:tbl>
    <w:p w14:paraId="414116EA" w14:textId="77777777" w:rsidR="00375869" w:rsidRPr="00AD1056" w:rsidRDefault="00375869" w:rsidP="00375869">
      <w:pPr>
        <w:jc w:val="both"/>
        <w:rPr>
          <w:b/>
          <w:sz w:val="20"/>
          <w:szCs w:val="2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158"/>
      </w:tblGrid>
      <w:tr w:rsidR="00375869" w:rsidRPr="00AD1056" w14:paraId="357EFF77" w14:textId="77777777" w:rsidTr="00C3223E">
        <w:trPr>
          <w:trHeight w:val="182"/>
        </w:trPr>
        <w:tc>
          <w:tcPr>
            <w:tcW w:w="9480" w:type="dxa"/>
            <w:gridSpan w:val="4"/>
            <w:tcBorders>
              <w:top w:val="single" w:sz="4" w:space="0" w:color="auto"/>
              <w:left w:val="single" w:sz="4" w:space="0" w:color="auto"/>
              <w:bottom w:val="single" w:sz="4" w:space="0" w:color="auto"/>
              <w:right w:val="single" w:sz="4" w:space="0" w:color="auto"/>
            </w:tcBorders>
          </w:tcPr>
          <w:p w14:paraId="4B592220" w14:textId="2A84776D" w:rsidR="00375869" w:rsidRPr="00C3223E" w:rsidRDefault="00C3223E" w:rsidP="00375869">
            <w:pPr>
              <w:rPr>
                <w:b/>
                <w:sz w:val="20"/>
                <w:szCs w:val="20"/>
              </w:rPr>
            </w:pPr>
            <w:r>
              <w:rPr>
                <w:b/>
                <w:sz w:val="20"/>
                <w:szCs w:val="20"/>
              </w:rPr>
              <w:t xml:space="preserve">AKTS Tablosu: </w:t>
            </w:r>
          </w:p>
        </w:tc>
      </w:tr>
      <w:tr w:rsidR="00375869" w:rsidRPr="00AD1056" w14:paraId="38B0DB2B" w14:textId="77777777" w:rsidTr="00052328">
        <w:trPr>
          <w:trHeight w:val="266"/>
        </w:trPr>
        <w:tc>
          <w:tcPr>
            <w:tcW w:w="5606" w:type="dxa"/>
            <w:tcBorders>
              <w:top w:val="single" w:sz="4" w:space="0" w:color="auto"/>
              <w:left w:val="single" w:sz="4" w:space="0" w:color="auto"/>
              <w:bottom w:val="single" w:sz="4" w:space="0" w:color="auto"/>
              <w:right w:val="single" w:sz="4" w:space="0" w:color="auto"/>
            </w:tcBorders>
            <w:hideMark/>
          </w:tcPr>
          <w:p w14:paraId="641B49E7" w14:textId="77777777" w:rsidR="00375869" w:rsidRPr="00AD1056" w:rsidRDefault="00375869" w:rsidP="00375869">
            <w:pPr>
              <w:rPr>
                <w:b/>
                <w:sz w:val="20"/>
                <w:szCs w:val="20"/>
              </w:rPr>
            </w:pPr>
            <w:r w:rsidRPr="00AD1056">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05EEFC50" w14:textId="77777777" w:rsidR="00375869" w:rsidRPr="00AD1056" w:rsidRDefault="00375869" w:rsidP="00375869">
            <w:pPr>
              <w:rPr>
                <w:sz w:val="20"/>
                <w:szCs w:val="20"/>
              </w:rPr>
            </w:pPr>
            <w:r w:rsidRPr="00AD1056">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3C5230ED" w14:textId="77777777" w:rsidR="00375869" w:rsidRPr="00AD1056" w:rsidRDefault="00375869" w:rsidP="00375869">
            <w:pPr>
              <w:rPr>
                <w:sz w:val="20"/>
                <w:szCs w:val="20"/>
              </w:rPr>
            </w:pPr>
            <w:r w:rsidRPr="00AD1056">
              <w:rPr>
                <w:sz w:val="20"/>
                <w:szCs w:val="20"/>
              </w:rPr>
              <w:t>Süresi</w:t>
            </w:r>
          </w:p>
          <w:p w14:paraId="382BBFDA" w14:textId="77777777" w:rsidR="00375869" w:rsidRPr="00AD1056" w:rsidRDefault="00375869" w:rsidP="00375869">
            <w:pPr>
              <w:rPr>
                <w:sz w:val="20"/>
                <w:szCs w:val="20"/>
              </w:rPr>
            </w:pPr>
            <w:r w:rsidRPr="00AD1056">
              <w:rPr>
                <w:sz w:val="20"/>
                <w:szCs w:val="20"/>
              </w:rPr>
              <w:t>(saat)</w:t>
            </w:r>
          </w:p>
        </w:tc>
        <w:tc>
          <w:tcPr>
            <w:tcW w:w="2156" w:type="dxa"/>
            <w:tcBorders>
              <w:top w:val="single" w:sz="4" w:space="0" w:color="auto"/>
              <w:left w:val="single" w:sz="4" w:space="0" w:color="auto"/>
              <w:bottom w:val="single" w:sz="4" w:space="0" w:color="auto"/>
              <w:right w:val="single" w:sz="4" w:space="0" w:color="auto"/>
            </w:tcBorders>
            <w:hideMark/>
          </w:tcPr>
          <w:p w14:paraId="016BDA2D" w14:textId="77777777" w:rsidR="00375869" w:rsidRPr="00AD1056" w:rsidRDefault="00375869" w:rsidP="00375869">
            <w:pPr>
              <w:rPr>
                <w:sz w:val="20"/>
                <w:szCs w:val="20"/>
              </w:rPr>
            </w:pPr>
            <w:r w:rsidRPr="00AD1056">
              <w:rPr>
                <w:sz w:val="20"/>
                <w:szCs w:val="20"/>
              </w:rPr>
              <w:t>Toplam İşyükü</w:t>
            </w:r>
          </w:p>
          <w:p w14:paraId="219DAADE" w14:textId="77777777" w:rsidR="00375869" w:rsidRPr="00AD1056" w:rsidRDefault="00375869" w:rsidP="00375869">
            <w:pPr>
              <w:rPr>
                <w:sz w:val="20"/>
                <w:szCs w:val="20"/>
              </w:rPr>
            </w:pPr>
            <w:r w:rsidRPr="00AD1056">
              <w:rPr>
                <w:sz w:val="20"/>
                <w:szCs w:val="20"/>
              </w:rPr>
              <w:t xml:space="preserve">(Saat) </w:t>
            </w:r>
          </w:p>
        </w:tc>
      </w:tr>
      <w:tr w:rsidR="00375869" w:rsidRPr="00AD1056" w14:paraId="48E5F5F8" w14:textId="77777777" w:rsidTr="00052328">
        <w:trPr>
          <w:trHeight w:val="266"/>
        </w:trPr>
        <w:tc>
          <w:tcPr>
            <w:tcW w:w="9480" w:type="dxa"/>
            <w:gridSpan w:val="4"/>
            <w:tcBorders>
              <w:top w:val="single" w:sz="4" w:space="0" w:color="auto"/>
              <w:left w:val="single" w:sz="4" w:space="0" w:color="auto"/>
              <w:bottom w:val="single" w:sz="4" w:space="0" w:color="auto"/>
              <w:right w:val="single" w:sz="4" w:space="0" w:color="auto"/>
            </w:tcBorders>
            <w:hideMark/>
          </w:tcPr>
          <w:p w14:paraId="73D4E1C3" w14:textId="77777777" w:rsidR="00375869" w:rsidRPr="00AD1056" w:rsidRDefault="00375869" w:rsidP="00375869">
            <w:pPr>
              <w:rPr>
                <w:sz w:val="20"/>
                <w:szCs w:val="20"/>
              </w:rPr>
            </w:pPr>
            <w:r w:rsidRPr="00AD1056">
              <w:rPr>
                <w:b/>
                <w:sz w:val="20"/>
                <w:szCs w:val="20"/>
              </w:rPr>
              <w:t>Ders içi etkinlikler</w:t>
            </w:r>
          </w:p>
        </w:tc>
      </w:tr>
      <w:tr w:rsidR="00375869" w:rsidRPr="00AD1056" w14:paraId="06463D06"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3919F5F3" w14:textId="77777777" w:rsidR="00375869" w:rsidRPr="00AD1056" w:rsidRDefault="00375869" w:rsidP="00375869">
            <w:pPr>
              <w:ind w:firstLine="540"/>
              <w:rPr>
                <w:sz w:val="20"/>
                <w:szCs w:val="20"/>
              </w:rPr>
            </w:pPr>
            <w:r w:rsidRPr="00AD1056">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33FD305D" w14:textId="77777777" w:rsidR="00375869" w:rsidRPr="000A74A0" w:rsidRDefault="00375869" w:rsidP="00375869">
            <w:pPr>
              <w:jc w:val="center"/>
              <w:rPr>
                <w:sz w:val="20"/>
                <w:szCs w:val="20"/>
              </w:rPr>
            </w:pPr>
            <w:r w:rsidRPr="000A74A0">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13352566" w14:textId="77777777" w:rsidR="00375869" w:rsidRPr="000A74A0" w:rsidRDefault="00375869" w:rsidP="00375869">
            <w:pPr>
              <w:jc w:val="center"/>
              <w:rPr>
                <w:sz w:val="20"/>
                <w:szCs w:val="20"/>
              </w:rPr>
            </w:pPr>
            <w:r w:rsidRPr="000A74A0">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78E863B6" w14:textId="77777777" w:rsidR="00375869" w:rsidRPr="000A74A0" w:rsidRDefault="00375869" w:rsidP="00375869">
            <w:pPr>
              <w:jc w:val="center"/>
              <w:rPr>
                <w:sz w:val="20"/>
                <w:szCs w:val="20"/>
              </w:rPr>
            </w:pPr>
            <w:r w:rsidRPr="000A74A0">
              <w:rPr>
                <w:sz w:val="20"/>
                <w:szCs w:val="20"/>
              </w:rPr>
              <w:t>24</w:t>
            </w:r>
          </w:p>
        </w:tc>
      </w:tr>
      <w:tr w:rsidR="00375869" w:rsidRPr="00AD1056" w14:paraId="191FA749" w14:textId="77777777" w:rsidTr="00052328">
        <w:trPr>
          <w:trHeight w:val="252"/>
        </w:trPr>
        <w:tc>
          <w:tcPr>
            <w:tcW w:w="9480" w:type="dxa"/>
            <w:gridSpan w:val="4"/>
            <w:tcBorders>
              <w:top w:val="single" w:sz="4" w:space="0" w:color="auto"/>
              <w:left w:val="single" w:sz="4" w:space="0" w:color="auto"/>
              <w:bottom w:val="single" w:sz="4" w:space="0" w:color="auto"/>
              <w:right w:val="single" w:sz="4" w:space="0" w:color="auto"/>
            </w:tcBorders>
            <w:hideMark/>
          </w:tcPr>
          <w:p w14:paraId="4F9FC50D" w14:textId="77777777" w:rsidR="00375869" w:rsidRPr="000A74A0" w:rsidRDefault="00375869" w:rsidP="00375869">
            <w:pPr>
              <w:rPr>
                <w:b/>
                <w:sz w:val="20"/>
                <w:szCs w:val="20"/>
              </w:rPr>
            </w:pPr>
            <w:r w:rsidRPr="000A74A0">
              <w:rPr>
                <w:b/>
                <w:sz w:val="20"/>
                <w:szCs w:val="20"/>
              </w:rPr>
              <w:t xml:space="preserve">Sınavlar </w:t>
            </w:r>
          </w:p>
          <w:p w14:paraId="3F577491" w14:textId="77777777" w:rsidR="00375869" w:rsidRPr="000A74A0" w:rsidRDefault="00375869" w:rsidP="00375869">
            <w:pPr>
              <w:jc w:val="center"/>
              <w:rPr>
                <w:sz w:val="20"/>
                <w:szCs w:val="20"/>
              </w:rPr>
            </w:pPr>
            <w:r w:rsidRPr="000A74A0">
              <w:rPr>
                <w:sz w:val="20"/>
                <w:szCs w:val="20"/>
              </w:rPr>
              <w:t>(Sınav ders saatleri içerisinde gerçekleştirilirse, söz konusu sınav süresi ders içi etkinliklerden düşürülmelidir)</w:t>
            </w:r>
          </w:p>
        </w:tc>
      </w:tr>
      <w:tr w:rsidR="00375869" w:rsidRPr="00AD1056" w14:paraId="3B59049E" w14:textId="77777777" w:rsidTr="00052328">
        <w:trPr>
          <w:trHeight w:val="550"/>
        </w:trPr>
        <w:tc>
          <w:tcPr>
            <w:tcW w:w="5606" w:type="dxa"/>
            <w:tcBorders>
              <w:top w:val="single" w:sz="4" w:space="0" w:color="auto"/>
              <w:left w:val="single" w:sz="4" w:space="0" w:color="auto"/>
              <w:bottom w:val="single" w:sz="4" w:space="0" w:color="auto"/>
              <w:right w:val="single" w:sz="4" w:space="0" w:color="auto"/>
            </w:tcBorders>
            <w:hideMark/>
          </w:tcPr>
          <w:p w14:paraId="6E614F5E" w14:textId="77777777" w:rsidR="00375869" w:rsidRPr="00AD1056" w:rsidRDefault="00375869" w:rsidP="00375869">
            <w:pPr>
              <w:ind w:left="540"/>
              <w:rPr>
                <w:sz w:val="20"/>
                <w:szCs w:val="20"/>
              </w:rPr>
            </w:pPr>
            <w:r w:rsidRPr="00AD1056">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262EBDAA" w14:textId="62DE179E" w:rsidR="00375869" w:rsidRPr="000A74A0" w:rsidRDefault="000A74A0" w:rsidP="00375869">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6A2EE79D" w14:textId="77777777" w:rsidR="00375869" w:rsidRPr="000A74A0" w:rsidRDefault="00375869" w:rsidP="00375869">
            <w:pPr>
              <w:jc w:val="center"/>
              <w:rPr>
                <w:sz w:val="20"/>
                <w:szCs w:val="20"/>
              </w:rPr>
            </w:pPr>
            <w:r w:rsidRPr="000A74A0">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24786F78" w14:textId="6F20E24F" w:rsidR="00375869" w:rsidRPr="000A74A0" w:rsidRDefault="00F8647F" w:rsidP="00375869">
            <w:pPr>
              <w:jc w:val="center"/>
              <w:rPr>
                <w:sz w:val="20"/>
                <w:szCs w:val="20"/>
              </w:rPr>
            </w:pPr>
            <w:r w:rsidRPr="000A74A0">
              <w:rPr>
                <w:sz w:val="20"/>
                <w:szCs w:val="20"/>
              </w:rPr>
              <w:t>2</w:t>
            </w:r>
          </w:p>
        </w:tc>
      </w:tr>
      <w:tr w:rsidR="00375869" w:rsidRPr="00AD1056" w14:paraId="4418FA7D"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6112F9D0" w14:textId="77777777" w:rsidR="00375869" w:rsidRPr="00AD1056" w:rsidRDefault="00375869" w:rsidP="00375869">
            <w:pPr>
              <w:rPr>
                <w:sz w:val="20"/>
                <w:szCs w:val="20"/>
              </w:rPr>
            </w:pPr>
            <w:r w:rsidRPr="00AD1056">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3006874A" w14:textId="77777777" w:rsidR="00375869" w:rsidRPr="000A74A0" w:rsidRDefault="00375869" w:rsidP="00375869">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580FCDA" w14:textId="77777777" w:rsidR="00375869" w:rsidRPr="000A74A0" w:rsidRDefault="00375869" w:rsidP="00375869">
            <w:pPr>
              <w:jc w:val="center"/>
              <w:rPr>
                <w:b/>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4070D7F0" w14:textId="77777777" w:rsidR="00375869" w:rsidRPr="000A74A0" w:rsidRDefault="00375869" w:rsidP="00375869">
            <w:pPr>
              <w:jc w:val="center"/>
              <w:rPr>
                <w:b/>
                <w:sz w:val="20"/>
                <w:szCs w:val="20"/>
              </w:rPr>
            </w:pPr>
          </w:p>
        </w:tc>
      </w:tr>
      <w:tr w:rsidR="00375869" w:rsidRPr="00AD1056" w14:paraId="7E9E0C6D"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0D4E6142" w14:textId="77777777" w:rsidR="00375869" w:rsidRPr="00AD1056" w:rsidRDefault="00375869" w:rsidP="00375869">
            <w:pPr>
              <w:ind w:left="540"/>
              <w:rPr>
                <w:sz w:val="20"/>
                <w:szCs w:val="20"/>
              </w:rPr>
            </w:pPr>
            <w:r w:rsidRPr="00AD1056">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12F5DE45" w14:textId="77777777" w:rsidR="00375869" w:rsidRPr="000A74A0" w:rsidRDefault="00375869" w:rsidP="00375869">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D5CC6DE" w14:textId="77777777" w:rsidR="00375869" w:rsidRPr="000A74A0" w:rsidRDefault="00375869" w:rsidP="00375869">
            <w:pPr>
              <w:jc w:val="center"/>
              <w:rPr>
                <w:sz w:val="20"/>
                <w:szCs w:val="20"/>
              </w:rPr>
            </w:pPr>
            <w:r w:rsidRPr="000A74A0">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6B462FA0" w14:textId="77777777" w:rsidR="00375869" w:rsidRPr="000A74A0" w:rsidRDefault="00375869" w:rsidP="00375869">
            <w:pPr>
              <w:jc w:val="center"/>
              <w:rPr>
                <w:sz w:val="20"/>
                <w:szCs w:val="20"/>
              </w:rPr>
            </w:pPr>
            <w:r w:rsidRPr="000A74A0">
              <w:rPr>
                <w:sz w:val="20"/>
                <w:szCs w:val="20"/>
              </w:rPr>
              <w:t>2</w:t>
            </w:r>
          </w:p>
        </w:tc>
      </w:tr>
      <w:tr w:rsidR="00375869" w:rsidRPr="00AD1056" w14:paraId="5A25F115" w14:textId="77777777" w:rsidTr="00052328">
        <w:trPr>
          <w:trHeight w:val="252"/>
        </w:trPr>
        <w:tc>
          <w:tcPr>
            <w:tcW w:w="9480" w:type="dxa"/>
            <w:gridSpan w:val="4"/>
            <w:tcBorders>
              <w:top w:val="single" w:sz="4" w:space="0" w:color="auto"/>
              <w:left w:val="single" w:sz="4" w:space="0" w:color="auto"/>
              <w:bottom w:val="single" w:sz="4" w:space="0" w:color="auto"/>
              <w:right w:val="single" w:sz="4" w:space="0" w:color="auto"/>
            </w:tcBorders>
            <w:hideMark/>
          </w:tcPr>
          <w:p w14:paraId="104FA2D1" w14:textId="77777777" w:rsidR="00375869" w:rsidRPr="000A74A0" w:rsidRDefault="00375869" w:rsidP="00375869">
            <w:pPr>
              <w:rPr>
                <w:sz w:val="20"/>
                <w:szCs w:val="20"/>
              </w:rPr>
            </w:pPr>
            <w:r w:rsidRPr="000A74A0">
              <w:rPr>
                <w:b/>
                <w:sz w:val="20"/>
                <w:szCs w:val="20"/>
              </w:rPr>
              <w:t>Ders dışı etkinlikler</w:t>
            </w:r>
          </w:p>
        </w:tc>
      </w:tr>
      <w:tr w:rsidR="00375869" w:rsidRPr="00AD1056" w14:paraId="4E0C630A"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7C9EA591" w14:textId="77777777" w:rsidR="00375869" w:rsidRPr="00AD1056" w:rsidRDefault="00375869" w:rsidP="00375869">
            <w:pPr>
              <w:ind w:left="540"/>
              <w:rPr>
                <w:sz w:val="20"/>
                <w:szCs w:val="20"/>
              </w:rPr>
            </w:pPr>
            <w:r w:rsidRPr="00AD1056">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D429DF0" w14:textId="77777777" w:rsidR="00375869" w:rsidRPr="000A74A0" w:rsidRDefault="00375869" w:rsidP="00375869">
            <w:pPr>
              <w:jc w:val="center"/>
              <w:rPr>
                <w:sz w:val="20"/>
                <w:szCs w:val="20"/>
              </w:rPr>
            </w:pPr>
            <w:r w:rsidRPr="000A74A0">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2FB2008A" w14:textId="77777777" w:rsidR="00375869" w:rsidRPr="000A74A0" w:rsidRDefault="00375869" w:rsidP="00375869">
            <w:pPr>
              <w:jc w:val="center"/>
              <w:rPr>
                <w:sz w:val="20"/>
                <w:szCs w:val="20"/>
              </w:rPr>
            </w:pPr>
            <w:r w:rsidRPr="000A74A0">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5ACB8DD1" w14:textId="77777777" w:rsidR="00375869" w:rsidRPr="000A74A0" w:rsidRDefault="00375869" w:rsidP="00375869">
            <w:pPr>
              <w:jc w:val="center"/>
              <w:rPr>
                <w:sz w:val="20"/>
                <w:szCs w:val="20"/>
              </w:rPr>
            </w:pPr>
            <w:r w:rsidRPr="000A74A0">
              <w:rPr>
                <w:sz w:val="20"/>
                <w:szCs w:val="20"/>
              </w:rPr>
              <w:t>24</w:t>
            </w:r>
          </w:p>
        </w:tc>
      </w:tr>
      <w:tr w:rsidR="00375869" w:rsidRPr="00AD1056" w14:paraId="78DD2B9B"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4C4067D9" w14:textId="77777777" w:rsidR="00375869" w:rsidRPr="00AD1056" w:rsidRDefault="00375869" w:rsidP="00375869">
            <w:pPr>
              <w:ind w:firstLine="540"/>
              <w:rPr>
                <w:sz w:val="20"/>
                <w:szCs w:val="20"/>
              </w:rPr>
            </w:pPr>
            <w:r w:rsidRPr="00AD1056">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5DDCDB47" w14:textId="32BD9E71" w:rsidR="00375869" w:rsidRPr="000A74A0" w:rsidRDefault="00F8647F" w:rsidP="00375869">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CD51EC3" w14:textId="17612D94" w:rsidR="00375869" w:rsidRPr="000A74A0" w:rsidRDefault="000A74A0" w:rsidP="00375869">
            <w:pPr>
              <w:jc w:val="center"/>
              <w:rPr>
                <w:sz w:val="20"/>
                <w:szCs w:val="20"/>
              </w:rPr>
            </w:pPr>
            <w:r w:rsidRPr="000A74A0">
              <w:rPr>
                <w:sz w:val="20"/>
                <w:szCs w:val="20"/>
              </w:rPr>
              <w:t>20</w:t>
            </w:r>
          </w:p>
        </w:tc>
        <w:tc>
          <w:tcPr>
            <w:tcW w:w="2156" w:type="dxa"/>
            <w:tcBorders>
              <w:top w:val="single" w:sz="4" w:space="0" w:color="auto"/>
              <w:left w:val="single" w:sz="4" w:space="0" w:color="auto"/>
              <w:bottom w:val="single" w:sz="4" w:space="0" w:color="auto"/>
              <w:right w:val="single" w:sz="4" w:space="0" w:color="auto"/>
            </w:tcBorders>
            <w:hideMark/>
          </w:tcPr>
          <w:p w14:paraId="170A153B" w14:textId="1EC8D63E" w:rsidR="00375869" w:rsidRPr="000A74A0" w:rsidRDefault="000A74A0" w:rsidP="00375869">
            <w:pPr>
              <w:jc w:val="center"/>
              <w:rPr>
                <w:sz w:val="20"/>
                <w:szCs w:val="20"/>
              </w:rPr>
            </w:pPr>
            <w:r w:rsidRPr="000A74A0">
              <w:rPr>
                <w:sz w:val="20"/>
                <w:szCs w:val="20"/>
              </w:rPr>
              <w:t>20</w:t>
            </w:r>
          </w:p>
        </w:tc>
      </w:tr>
      <w:tr w:rsidR="00375869" w:rsidRPr="00AD1056" w14:paraId="14BA4C7F"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57DEDBD5" w14:textId="77777777" w:rsidR="00375869" w:rsidRPr="00AD1056" w:rsidRDefault="00375869" w:rsidP="00375869">
            <w:pPr>
              <w:ind w:firstLine="540"/>
              <w:rPr>
                <w:sz w:val="20"/>
                <w:szCs w:val="20"/>
              </w:rPr>
            </w:pPr>
            <w:r w:rsidRPr="00AD1056">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BA46468" w14:textId="77777777" w:rsidR="00375869" w:rsidRPr="000A74A0" w:rsidRDefault="00375869" w:rsidP="00375869">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0CAC9E16" w14:textId="39A0FE06" w:rsidR="00375869" w:rsidRPr="000A74A0" w:rsidRDefault="00F8647F" w:rsidP="00375869">
            <w:pPr>
              <w:jc w:val="center"/>
              <w:rPr>
                <w:sz w:val="20"/>
                <w:szCs w:val="20"/>
              </w:rPr>
            </w:pPr>
            <w:r w:rsidRPr="000A74A0">
              <w:rPr>
                <w:sz w:val="20"/>
                <w:szCs w:val="20"/>
              </w:rPr>
              <w:t>2</w:t>
            </w:r>
            <w:r w:rsidR="00375869" w:rsidRPr="000A74A0">
              <w:rPr>
                <w:sz w:val="20"/>
                <w:szCs w:val="20"/>
              </w:rPr>
              <w:t>6</w:t>
            </w:r>
          </w:p>
        </w:tc>
        <w:tc>
          <w:tcPr>
            <w:tcW w:w="2156" w:type="dxa"/>
            <w:tcBorders>
              <w:top w:val="single" w:sz="4" w:space="0" w:color="auto"/>
              <w:left w:val="single" w:sz="4" w:space="0" w:color="auto"/>
              <w:bottom w:val="single" w:sz="4" w:space="0" w:color="auto"/>
              <w:right w:val="single" w:sz="4" w:space="0" w:color="auto"/>
            </w:tcBorders>
            <w:hideMark/>
          </w:tcPr>
          <w:p w14:paraId="55395D3A" w14:textId="2AAB933C" w:rsidR="00375869" w:rsidRPr="000A74A0" w:rsidRDefault="00F8647F" w:rsidP="00375869">
            <w:pPr>
              <w:jc w:val="center"/>
              <w:rPr>
                <w:sz w:val="20"/>
                <w:szCs w:val="20"/>
              </w:rPr>
            </w:pPr>
            <w:r w:rsidRPr="000A74A0">
              <w:rPr>
                <w:sz w:val="20"/>
                <w:szCs w:val="20"/>
              </w:rPr>
              <w:t>2</w:t>
            </w:r>
            <w:r w:rsidR="00375869" w:rsidRPr="000A74A0">
              <w:rPr>
                <w:sz w:val="20"/>
                <w:szCs w:val="20"/>
              </w:rPr>
              <w:t>6</w:t>
            </w:r>
          </w:p>
        </w:tc>
      </w:tr>
      <w:tr w:rsidR="00375869" w:rsidRPr="00AD1056" w14:paraId="154CDFFA"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4A15501F" w14:textId="77777777" w:rsidR="00375869" w:rsidRPr="00AD1056" w:rsidRDefault="00375869" w:rsidP="00375869">
            <w:pPr>
              <w:ind w:firstLine="540"/>
              <w:rPr>
                <w:sz w:val="20"/>
                <w:szCs w:val="20"/>
              </w:rPr>
            </w:pPr>
            <w:r w:rsidRPr="00AD1056">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2EAF80A4"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1DE6E314"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3DA24564" w14:textId="77777777" w:rsidR="00375869" w:rsidRPr="00AD1056" w:rsidRDefault="00375869" w:rsidP="00375869">
            <w:pPr>
              <w:jc w:val="center"/>
              <w:rPr>
                <w:sz w:val="20"/>
                <w:szCs w:val="20"/>
              </w:rPr>
            </w:pPr>
          </w:p>
        </w:tc>
      </w:tr>
      <w:tr w:rsidR="00375869" w:rsidRPr="00AD1056" w14:paraId="733274CB"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41393AB5" w14:textId="77777777" w:rsidR="00375869" w:rsidRPr="00AD1056" w:rsidRDefault="00375869" w:rsidP="00375869">
            <w:pPr>
              <w:ind w:firstLine="540"/>
              <w:rPr>
                <w:sz w:val="20"/>
                <w:szCs w:val="20"/>
              </w:rPr>
            </w:pPr>
            <w:r w:rsidRPr="00AD1056">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4B8E1722"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51A43FA"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7BAE9260" w14:textId="77777777" w:rsidR="00375869" w:rsidRPr="00AD1056" w:rsidRDefault="00375869" w:rsidP="00375869">
            <w:pPr>
              <w:jc w:val="center"/>
              <w:rPr>
                <w:sz w:val="20"/>
                <w:szCs w:val="20"/>
              </w:rPr>
            </w:pPr>
          </w:p>
        </w:tc>
      </w:tr>
      <w:tr w:rsidR="00375869" w:rsidRPr="00AD1056" w14:paraId="62B6F4B7"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71B77CC4" w14:textId="77777777" w:rsidR="00375869" w:rsidRPr="00AD1056" w:rsidRDefault="00375869" w:rsidP="00375869">
            <w:pPr>
              <w:ind w:firstLine="540"/>
              <w:rPr>
                <w:sz w:val="20"/>
                <w:szCs w:val="20"/>
              </w:rPr>
            </w:pPr>
            <w:r w:rsidRPr="00AD1056">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273A5022"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320F59B"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227AF934" w14:textId="77777777" w:rsidR="00375869" w:rsidRPr="00AD1056" w:rsidRDefault="00375869" w:rsidP="00375869">
            <w:pPr>
              <w:jc w:val="center"/>
              <w:rPr>
                <w:sz w:val="20"/>
                <w:szCs w:val="20"/>
              </w:rPr>
            </w:pPr>
          </w:p>
        </w:tc>
      </w:tr>
      <w:tr w:rsidR="00375869" w:rsidRPr="00AD1056" w14:paraId="6D6B45A0"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1FD7037F" w14:textId="77777777" w:rsidR="00375869" w:rsidRPr="00AD1056" w:rsidRDefault="00375869" w:rsidP="00375869">
            <w:pPr>
              <w:ind w:firstLine="540"/>
              <w:rPr>
                <w:sz w:val="20"/>
                <w:szCs w:val="20"/>
              </w:rPr>
            </w:pPr>
            <w:r w:rsidRPr="00AD1056">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16ADF203"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A2A0C85"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2A2F2355" w14:textId="77777777" w:rsidR="00375869" w:rsidRPr="00AD1056" w:rsidRDefault="00375869" w:rsidP="00375869">
            <w:pPr>
              <w:jc w:val="center"/>
              <w:rPr>
                <w:sz w:val="20"/>
                <w:szCs w:val="20"/>
              </w:rPr>
            </w:pPr>
          </w:p>
        </w:tc>
      </w:tr>
      <w:tr w:rsidR="00375869" w:rsidRPr="00AD1056" w14:paraId="2B8BBD46"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475AEB7C" w14:textId="77777777" w:rsidR="00375869" w:rsidRPr="00AD1056" w:rsidRDefault="00375869" w:rsidP="00375869">
            <w:pPr>
              <w:ind w:firstLine="540"/>
              <w:jc w:val="both"/>
              <w:rPr>
                <w:b/>
                <w:sz w:val="20"/>
                <w:szCs w:val="20"/>
              </w:rPr>
            </w:pPr>
            <w:r w:rsidRPr="00AD1056">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0608BE4E"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18796A0A"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04E5C1DA" w14:textId="77777777" w:rsidR="00375869" w:rsidRPr="00AD1056" w:rsidRDefault="00375869" w:rsidP="00375869">
            <w:pPr>
              <w:jc w:val="center"/>
              <w:rPr>
                <w:b/>
                <w:sz w:val="20"/>
                <w:szCs w:val="20"/>
              </w:rPr>
            </w:pPr>
            <w:r w:rsidRPr="00AD1056">
              <w:rPr>
                <w:b/>
                <w:sz w:val="20"/>
                <w:szCs w:val="20"/>
              </w:rPr>
              <w:t>100</w:t>
            </w:r>
          </w:p>
          <w:p w14:paraId="7D4A6EDB" w14:textId="77777777" w:rsidR="00375869" w:rsidRPr="00AD1056" w:rsidRDefault="00375869" w:rsidP="00375869">
            <w:pPr>
              <w:rPr>
                <w:b/>
                <w:sz w:val="20"/>
                <w:szCs w:val="20"/>
              </w:rPr>
            </w:pPr>
          </w:p>
        </w:tc>
      </w:tr>
      <w:tr w:rsidR="00375869" w:rsidRPr="00AD1056" w14:paraId="242427A6" w14:textId="77777777" w:rsidTr="00052328">
        <w:trPr>
          <w:trHeight w:val="252"/>
        </w:trPr>
        <w:tc>
          <w:tcPr>
            <w:tcW w:w="5606" w:type="dxa"/>
            <w:tcBorders>
              <w:top w:val="single" w:sz="4" w:space="0" w:color="auto"/>
              <w:left w:val="single" w:sz="4" w:space="0" w:color="auto"/>
              <w:bottom w:val="single" w:sz="4" w:space="0" w:color="auto"/>
              <w:right w:val="single" w:sz="4" w:space="0" w:color="auto"/>
            </w:tcBorders>
            <w:hideMark/>
          </w:tcPr>
          <w:p w14:paraId="2AE8E7B2" w14:textId="77777777" w:rsidR="00375869" w:rsidRPr="00AD1056" w:rsidRDefault="00375869" w:rsidP="00375869">
            <w:pPr>
              <w:ind w:firstLine="540"/>
              <w:jc w:val="both"/>
              <w:rPr>
                <w:b/>
                <w:sz w:val="20"/>
                <w:szCs w:val="20"/>
              </w:rPr>
            </w:pPr>
            <w:r w:rsidRPr="00AD1056">
              <w:rPr>
                <w:b/>
                <w:sz w:val="20"/>
                <w:szCs w:val="20"/>
              </w:rPr>
              <w:t xml:space="preserve">Dersin AKTS kredisi </w:t>
            </w:r>
          </w:p>
          <w:p w14:paraId="440D5328" w14:textId="77777777" w:rsidR="00375869" w:rsidRPr="00AD1056" w:rsidRDefault="00375869" w:rsidP="00375869">
            <w:pPr>
              <w:ind w:firstLine="540"/>
              <w:jc w:val="both"/>
              <w:rPr>
                <w:b/>
                <w:sz w:val="20"/>
                <w:szCs w:val="20"/>
              </w:rPr>
            </w:pPr>
            <w:r w:rsidRPr="00AD1056">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4E3C07E9" w14:textId="77777777" w:rsidR="00375869" w:rsidRPr="00AD1056" w:rsidRDefault="00375869" w:rsidP="00375869">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70086270" w14:textId="77777777" w:rsidR="00375869" w:rsidRPr="00AD1056" w:rsidRDefault="00375869" w:rsidP="00375869">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0CB55901" w14:textId="77777777" w:rsidR="00375869" w:rsidRPr="00AD1056" w:rsidRDefault="00375869" w:rsidP="00375869">
            <w:pPr>
              <w:ind w:left="-108" w:right="-118"/>
              <w:jc w:val="center"/>
              <w:rPr>
                <w:b/>
                <w:sz w:val="20"/>
                <w:szCs w:val="20"/>
              </w:rPr>
            </w:pPr>
            <w:r w:rsidRPr="00AD1056">
              <w:rPr>
                <w:b/>
                <w:sz w:val="20"/>
                <w:szCs w:val="20"/>
              </w:rPr>
              <w:t>4</w:t>
            </w:r>
          </w:p>
        </w:tc>
      </w:tr>
    </w:tbl>
    <w:p w14:paraId="72D08526" w14:textId="77777777" w:rsidR="00F8647F" w:rsidRDefault="00F8647F" w:rsidP="007F43F0">
      <w:pPr>
        <w:pStyle w:val="Balk2"/>
      </w:pPr>
      <w:bookmarkStart w:id="96" w:name="_Toc517951296"/>
    </w:p>
    <w:p w14:paraId="01CF21BB" w14:textId="77777777" w:rsidR="00924291" w:rsidRDefault="00924291" w:rsidP="00924291"/>
    <w:p w14:paraId="024DA122" w14:textId="77777777" w:rsidR="00924291" w:rsidRDefault="00924291" w:rsidP="00924291"/>
    <w:p w14:paraId="772B508B" w14:textId="77777777" w:rsidR="00924291" w:rsidRDefault="00924291" w:rsidP="00924291"/>
    <w:p w14:paraId="53BDE85D" w14:textId="77777777" w:rsidR="00924291" w:rsidRDefault="00924291" w:rsidP="00924291"/>
    <w:p w14:paraId="37882482" w14:textId="77777777" w:rsidR="00924291" w:rsidRDefault="00924291" w:rsidP="00924291"/>
    <w:p w14:paraId="7CED5834" w14:textId="77777777" w:rsidR="00924291" w:rsidRDefault="00924291" w:rsidP="00924291"/>
    <w:p w14:paraId="385DBFF2" w14:textId="77777777" w:rsidR="00924291" w:rsidRDefault="00924291" w:rsidP="00924291"/>
    <w:p w14:paraId="7F9986E5" w14:textId="77777777" w:rsidR="00924291" w:rsidRDefault="00924291" w:rsidP="00924291"/>
    <w:p w14:paraId="3FD8F32E" w14:textId="2056B849" w:rsidR="00924291" w:rsidRDefault="00924291" w:rsidP="00924291"/>
    <w:p w14:paraId="39E88297" w14:textId="77777777" w:rsidR="00234C81" w:rsidRPr="00924291" w:rsidRDefault="00234C81" w:rsidP="00924291"/>
    <w:p w14:paraId="1A11CC32" w14:textId="0DCFAA9A" w:rsidR="00375869" w:rsidRPr="00E77AEC" w:rsidRDefault="00725326" w:rsidP="007F43F0">
      <w:pPr>
        <w:pStyle w:val="Balk2"/>
      </w:pPr>
      <w:r w:rsidRPr="00002058">
        <w:lastRenderedPageBreak/>
        <w:t>TBT 1001 Temel Bilgi Teknolojileri I</w:t>
      </w:r>
      <w:bookmarkEnd w:id="96"/>
    </w:p>
    <w:p w14:paraId="37D3592E" w14:textId="77777777" w:rsidR="00F62A30" w:rsidRDefault="00F62A30" w:rsidP="00375869">
      <w:pPr>
        <w:jc w:val="center"/>
        <w:rPr>
          <w:b/>
          <w:sz w:val="20"/>
          <w:szCs w:val="20"/>
          <w:highlight w:val="yellow"/>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62"/>
        <w:gridCol w:w="4791"/>
      </w:tblGrid>
      <w:tr w:rsidR="00F62A30" w:rsidRPr="0004527B" w14:paraId="2FFB856D" w14:textId="77777777" w:rsidTr="00F62A30">
        <w:trPr>
          <w:trHeight w:val="454"/>
        </w:trPr>
        <w:tc>
          <w:tcPr>
            <w:tcW w:w="4680" w:type="dxa"/>
            <w:gridSpan w:val="3"/>
          </w:tcPr>
          <w:p w14:paraId="42110A55" w14:textId="77777777" w:rsidR="00F62A30" w:rsidRPr="0004527B" w:rsidRDefault="00F62A30" w:rsidP="00F62A30">
            <w:pPr>
              <w:rPr>
                <w:b/>
                <w:color w:val="000000"/>
                <w:sz w:val="20"/>
              </w:rPr>
            </w:pPr>
            <w:r w:rsidRPr="0004527B">
              <w:rPr>
                <w:b/>
                <w:color w:val="000000"/>
                <w:sz w:val="20"/>
              </w:rPr>
              <w:t xml:space="preserve">Dersi Veren Birim(ler): </w:t>
            </w:r>
          </w:p>
          <w:p w14:paraId="22C649CE" w14:textId="77777777" w:rsidR="00F62A30" w:rsidRPr="0004527B" w:rsidRDefault="006C2B9D" w:rsidP="00F62A30">
            <w:pPr>
              <w:rPr>
                <w:b/>
                <w:color w:val="000000"/>
                <w:sz w:val="20"/>
              </w:rPr>
            </w:pPr>
            <w:r>
              <w:rPr>
                <w:color w:val="000000"/>
                <w:sz w:val="20"/>
              </w:rPr>
              <w:t xml:space="preserve">Hemşirelik </w:t>
            </w:r>
            <w:r w:rsidR="00F62A30" w:rsidRPr="0004527B">
              <w:rPr>
                <w:color w:val="000000"/>
                <w:sz w:val="20"/>
              </w:rPr>
              <w:t>Fakültesi</w:t>
            </w:r>
          </w:p>
        </w:tc>
        <w:tc>
          <w:tcPr>
            <w:tcW w:w="4791" w:type="dxa"/>
          </w:tcPr>
          <w:p w14:paraId="2C0A1F08" w14:textId="77777777" w:rsidR="00F62A30" w:rsidRPr="0004527B" w:rsidRDefault="00F62A30" w:rsidP="00F62A30">
            <w:pPr>
              <w:rPr>
                <w:b/>
                <w:color w:val="000000"/>
                <w:sz w:val="20"/>
              </w:rPr>
            </w:pPr>
            <w:r w:rsidRPr="0004527B">
              <w:rPr>
                <w:b/>
                <w:color w:val="000000"/>
                <w:sz w:val="20"/>
              </w:rPr>
              <w:t xml:space="preserve">Dersi Alan Birim(ler): </w:t>
            </w:r>
          </w:p>
          <w:p w14:paraId="1B553C6B" w14:textId="77777777" w:rsidR="00F62A30" w:rsidRPr="0004527B" w:rsidRDefault="00F62A30" w:rsidP="00F62A30">
            <w:pPr>
              <w:rPr>
                <w:b/>
                <w:color w:val="000000"/>
                <w:sz w:val="20"/>
              </w:rPr>
            </w:pPr>
            <w:r w:rsidRPr="0004527B">
              <w:rPr>
                <w:color w:val="000000"/>
                <w:sz w:val="20"/>
              </w:rPr>
              <w:t>Hemşirelik Fakültesi</w:t>
            </w:r>
          </w:p>
        </w:tc>
      </w:tr>
      <w:tr w:rsidR="00F62A30" w:rsidRPr="0004527B" w14:paraId="5557356E" w14:textId="77777777" w:rsidTr="00F62A30">
        <w:trPr>
          <w:trHeight w:val="227"/>
        </w:trPr>
        <w:tc>
          <w:tcPr>
            <w:tcW w:w="4680" w:type="dxa"/>
            <w:gridSpan w:val="3"/>
          </w:tcPr>
          <w:p w14:paraId="5F3A750C" w14:textId="77777777" w:rsidR="00F62A30" w:rsidRPr="0004527B" w:rsidRDefault="00F62A30" w:rsidP="00F62A30">
            <w:pPr>
              <w:rPr>
                <w:b/>
                <w:color w:val="000000"/>
                <w:sz w:val="20"/>
              </w:rPr>
            </w:pPr>
            <w:r w:rsidRPr="0004527B">
              <w:rPr>
                <w:b/>
                <w:color w:val="000000"/>
                <w:sz w:val="20"/>
              </w:rPr>
              <w:t xml:space="preserve">Dersin Düzeyi: </w:t>
            </w:r>
            <w:r w:rsidRPr="0004527B">
              <w:rPr>
                <w:color w:val="000000"/>
                <w:sz w:val="20"/>
              </w:rPr>
              <w:t xml:space="preserve">Lisans </w:t>
            </w:r>
          </w:p>
        </w:tc>
        <w:tc>
          <w:tcPr>
            <w:tcW w:w="4791" w:type="dxa"/>
          </w:tcPr>
          <w:p w14:paraId="60A92E04" w14:textId="77777777" w:rsidR="00F62A30" w:rsidRPr="0004527B" w:rsidRDefault="00F62A30" w:rsidP="00F62A30">
            <w:pPr>
              <w:rPr>
                <w:b/>
                <w:color w:val="000000"/>
                <w:sz w:val="20"/>
              </w:rPr>
            </w:pPr>
            <w:r w:rsidRPr="0004527B">
              <w:rPr>
                <w:b/>
                <w:color w:val="000000"/>
                <w:sz w:val="20"/>
              </w:rPr>
              <w:t>Dersin Kodu:</w:t>
            </w:r>
            <w:r w:rsidRPr="0004527B">
              <w:rPr>
                <w:color w:val="000000"/>
                <w:sz w:val="20"/>
              </w:rPr>
              <w:t xml:space="preserve"> TBT 1001</w:t>
            </w:r>
          </w:p>
        </w:tc>
      </w:tr>
      <w:tr w:rsidR="00F62A30" w:rsidRPr="0004527B" w14:paraId="4E109A48" w14:textId="77777777" w:rsidTr="00F62A30">
        <w:trPr>
          <w:trHeight w:val="469"/>
        </w:trPr>
        <w:tc>
          <w:tcPr>
            <w:tcW w:w="4680" w:type="dxa"/>
            <w:gridSpan w:val="3"/>
          </w:tcPr>
          <w:p w14:paraId="0DA99EF8" w14:textId="77777777" w:rsidR="00F62A30" w:rsidRPr="0004527B" w:rsidRDefault="00F62A30" w:rsidP="00F62A30">
            <w:pPr>
              <w:rPr>
                <w:b/>
                <w:color w:val="000000"/>
                <w:sz w:val="20"/>
              </w:rPr>
            </w:pPr>
            <w:r w:rsidRPr="0004527B">
              <w:rPr>
                <w:b/>
                <w:color w:val="000000"/>
                <w:sz w:val="20"/>
              </w:rPr>
              <w:t xml:space="preserve">Dersin Öğretim Dili: </w:t>
            </w:r>
            <w:r w:rsidRPr="0004527B">
              <w:rPr>
                <w:color w:val="000000"/>
                <w:sz w:val="20"/>
              </w:rPr>
              <w:t>Türkçe</w:t>
            </w:r>
          </w:p>
          <w:p w14:paraId="3F445A0C" w14:textId="77777777" w:rsidR="00F62A30" w:rsidRPr="0004527B" w:rsidRDefault="00F62A30" w:rsidP="00F62A30">
            <w:pPr>
              <w:rPr>
                <w:color w:val="000000"/>
                <w:sz w:val="20"/>
              </w:rPr>
            </w:pPr>
            <w:r w:rsidRPr="0004527B">
              <w:rPr>
                <w:b/>
                <w:color w:val="000000"/>
                <w:sz w:val="20"/>
              </w:rPr>
              <w:tab/>
            </w:r>
          </w:p>
        </w:tc>
        <w:tc>
          <w:tcPr>
            <w:tcW w:w="4791" w:type="dxa"/>
          </w:tcPr>
          <w:p w14:paraId="3C3F62EA" w14:textId="77777777" w:rsidR="00F62A30" w:rsidRPr="0004527B" w:rsidRDefault="00F62A30" w:rsidP="00F62A30">
            <w:pPr>
              <w:rPr>
                <w:b/>
                <w:color w:val="000000"/>
                <w:sz w:val="20"/>
              </w:rPr>
            </w:pPr>
            <w:r w:rsidRPr="0004527B">
              <w:rPr>
                <w:b/>
                <w:color w:val="000000"/>
                <w:sz w:val="20"/>
              </w:rPr>
              <w:t xml:space="preserve">Dersin Öğretim Üyesi/Üyeleri: </w:t>
            </w:r>
          </w:p>
          <w:p w14:paraId="66C27BB4" w14:textId="77777777" w:rsidR="00F62A30" w:rsidRPr="0004527B" w:rsidRDefault="00F62A30" w:rsidP="00F62A30">
            <w:pPr>
              <w:rPr>
                <w:color w:val="000000"/>
                <w:sz w:val="20"/>
              </w:rPr>
            </w:pPr>
          </w:p>
        </w:tc>
      </w:tr>
      <w:tr w:rsidR="00F62A30" w:rsidRPr="0004527B" w14:paraId="3CC82B0E" w14:textId="77777777" w:rsidTr="00F62A30">
        <w:trPr>
          <w:trHeight w:val="454"/>
        </w:trPr>
        <w:tc>
          <w:tcPr>
            <w:tcW w:w="4680" w:type="dxa"/>
            <w:gridSpan w:val="3"/>
          </w:tcPr>
          <w:p w14:paraId="6DFB9997" w14:textId="77777777" w:rsidR="00F62A30" w:rsidRPr="0004527B" w:rsidRDefault="00F62A30" w:rsidP="00F62A30">
            <w:pPr>
              <w:rPr>
                <w:color w:val="000000"/>
                <w:sz w:val="20"/>
              </w:rPr>
            </w:pPr>
            <w:r w:rsidRPr="0004527B">
              <w:rPr>
                <w:b/>
                <w:color w:val="000000"/>
                <w:sz w:val="20"/>
              </w:rPr>
              <w:t>Dersin Önkoşulu:  -</w:t>
            </w:r>
          </w:p>
          <w:p w14:paraId="68402319" w14:textId="77777777" w:rsidR="00F62A30" w:rsidRPr="0004527B" w:rsidRDefault="00F62A30" w:rsidP="00F62A30">
            <w:pPr>
              <w:rPr>
                <w:color w:val="000000"/>
                <w:sz w:val="20"/>
              </w:rPr>
            </w:pPr>
          </w:p>
        </w:tc>
        <w:tc>
          <w:tcPr>
            <w:tcW w:w="4791" w:type="dxa"/>
          </w:tcPr>
          <w:p w14:paraId="7F8F6FFD" w14:textId="77777777" w:rsidR="00F62A30" w:rsidRPr="0004527B" w:rsidRDefault="00F62A30" w:rsidP="00F62A30">
            <w:pPr>
              <w:rPr>
                <w:color w:val="000000"/>
                <w:sz w:val="20"/>
              </w:rPr>
            </w:pPr>
            <w:r w:rsidRPr="0004527B">
              <w:rPr>
                <w:b/>
                <w:color w:val="000000"/>
                <w:sz w:val="20"/>
              </w:rPr>
              <w:t>Önkoşul Olduğu Ders:</w:t>
            </w:r>
            <w:r w:rsidRPr="0004527B">
              <w:rPr>
                <w:color w:val="000000"/>
                <w:sz w:val="20"/>
              </w:rPr>
              <w:t xml:space="preserve">  -</w:t>
            </w:r>
          </w:p>
        </w:tc>
      </w:tr>
      <w:tr w:rsidR="00F62A30" w:rsidRPr="0004527B" w14:paraId="7B508723" w14:textId="77777777" w:rsidTr="00F62A30">
        <w:trPr>
          <w:trHeight w:val="454"/>
        </w:trPr>
        <w:tc>
          <w:tcPr>
            <w:tcW w:w="4680" w:type="dxa"/>
            <w:gridSpan w:val="3"/>
          </w:tcPr>
          <w:p w14:paraId="66289286" w14:textId="77777777" w:rsidR="00F62A30" w:rsidRPr="0004527B" w:rsidRDefault="00F62A30" w:rsidP="00F62A30">
            <w:pPr>
              <w:rPr>
                <w:b/>
                <w:color w:val="000000"/>
                <w:sz w:val="20"/>
              </w:rPr>
            </w:pPr>
            <w:r w:rsidRPr="0004527B">
              <w:rPr>
                <w:b/>
                <w:color w:val="000000"/>
                <w:sz w:val="20"/>
              </w:rPr>
              <w:t xml:space="preserve">Haftalık Ders Saati: - </w:t>
            </w:r>
          </w:p>
          <w:p w14:paraId="3D8A01BC" w14:textId="77777777" w:rsidR="00F62A30" w:rsidRPr="0004527B" w:rsidRDefault="00F62A30" w:rsidP="00F62A30">
            <w:pPr>
              <w:rPr>
                <w:i/>
                <w:color w:val="000000"/>
                <w:sz w:val="20"/>
              </w:rPr>
            </w:pPr>
          </w:p>
        </w:tc>
        <w:tc>
          <w:tcPr>
            <w:tcW w:w="4791" w:type="dxa"/>
          </w:tcPr>
          <w:p w14:paraId="72716814" w14:textId="77777777" w:rsidR="00F62A30" w:rsidRPr="0004527B" w:rsidRDefault="00F62A30" w:rsidP="00F62A30">
            <w:pPr>
              <w:rPr>
                <w:color w:val="000000"/>
                <w:sz w:val="20"/>
              </w:rPr>
            </w:pPr>
            <w:r w:rsidRPr="0004527B">
              <w:rPr>
                <w:b/>
                <w:color w:val="000000"/>
                <w:sz w:val="20"/>
              </w:rPr>
              <w:t>Ders Koordinatörü</w:t>
            </w:r>
            <w:r w:rsidRPr="0004527B">
              <w:rPr>
                <w:color w:val="000000"/>
                <w:sz w:val="20"/>
              </w:rPr>
              <w:t xml:space="preserve">:  </w:t>
            </w:r>
          </w:p>
          <w:p w14:paraId="03B2BEDB" w14:textId="77777777" w:rsidR="00F62A30" w:rsidRPr="0004527B" w:rsidRDefault="00F62A30" w:rsidP="00F62A30">
            <w:pPr>
              <w:rPr>
                <w:b/>
                <w:color w:val="000000"/>
                <w:sz w:val="20"/>
              </w:rPr>
            </w:pPr>
            <w:r w:rsidRPr="0004527B">
              <w:rPr>
                <w:color w:val="000000"/>
                <w:sz w:val="20"/>
              </w:rPr>
              <w:t>Prof.Dr. Vahap TECİM</w:t>
            </w:r>
          </w:p>
        </w:tc>
      </w:tr>
      <w:tr w:rsidR="00F62A30" w:rsidRPr="0004527B" w14:paraId="47F8519B" w14:textId="77777777" w:rsidTr="00F62A30">
        <w:trPr>
          <w:trHeight w:val="227"/>
        </w:trPr>
        <w:tc>
          <w:tcPr>
            <w:tcW w:w="1559" w:type="dxa"/>
          </w:tcPr>
          <w:p w14:paraId="5B5D30AA" w14:textId="77777777" w:rsidR="00F62A30" w:rsidRPr="0004527B" w:rsidRDefault="00F62A30" w:rsidP="00F62A30">
            <w:pPr>
              <w:rPr>
                <w:color w:val="000000"/>
                <w:sz w:val="20"/>
              </w:rPr>
            </w:pPr>
            <w:r w:rsidRPr="0004527B">
              <w:rPr>
                <w:color w:val="000000"/>
                <w:sz w:val="20"/>
              </w:rPr>
              <w:t>Teori</w:t>
            </w:r>
          </w:p>
        </w:tc>
        <w:tc>
          <w:tcPr>
            <w:tcW w:w="1559" w:type="dxa"/>
          </w:tcPr>
          <w:p w14:paraId="2120D9C7" w14:textId="77777777" w:rsidR="00F62A30" w:rsidRPr="0004527B" w:rsidRDefault="00F62A30" w:rsidP="00F62A30">
            <w:pPr>
              <w:rPr>
                <w:color w:val="000000"/>
                <w:sz w:val="20"/>
              </w:rPr>
            </w:pPr>
            <w:r w:rsidRPr="0004527B">
              <w:rPr>
                <w:color w:val="000000"/>
                <w:sz w:val="20"/>
              </w:rPr>
              <w:t>Uygulama</w:t>
            </w:r>
          </w:p>
        </w:tc>
        <w:tc>
          <w:tcPr>
            <w:tcW w:w="1560" w:type="dxa"/>
          </w:tcPr>
          <w:p w14:paraId="044F6FFA" w14:textId="77777777" w:rsidR="00F62A30" w:rsidRPr="0004527B" w:rsidRDefault="00F62A30" w:rsidP="00F62A30">
            <w:pPr>
              <w:rPr>
                <w:color w:val="000000"/>
                <w:sz w:val="20"/>
              </w:rPr>
            </w:pPr>
            <w:r w:rsidRPr="0004527B">
              <w:rPr>
                <w:color w:val="000000"/>
                <w:sz w:val="20"/>
              </w:rPr>
              <w:t>Laboratuvar</w:t>
            </w:r>
          </w:p>
        </w:tc>
        <w:tc>
          <w:tcPr>
            <w:tcW w:w="4791" w:type="dxa"/>
          </w:tcPr>
          <w:p w14:paraId="768784A3" w14:textId="77777777" w:rsidR="00F62A30" w:rsidRPr="0004527B" w:rsidRDefault="00F62A30" w:rsidP="00F62A30">
            <w:pPr>
              <w:rPr>
                <w:b/>
                <w:color w:val="000000"/>
                <w:sz w:val="20"/>
              </w:rPr>
            </w:pPr>
            <w:r w:rsidRPr="0004527B">
              <w:rPr>
                <w:b/>
                <w:color w:val="000000"/>
                <w:sz w:val="20"/>
              </w:rPr>
              <w:t xml:space="preserve">Dersin Ulusal Kredisi: - </w:t>
            </w:r>
          </w:p>
        </w:tc>
      </w:tr>
      <w:tr w:rsidR="00F62A30" w:rsidRPr="0004527B" w14:paraId="1B4993CF" w14:textId="77777777" w:rsidTr="00F62A30">
        <w:trPr>
          <w:trHeight w:val="227"/>
        </w:trPr>
        <w:tc>
          <w:tcPr>
            <w:tcW w:w="1559" w:type="dxa"/>
          </w:tcPr>
          <w:p w14:paraId="1C5F92D5" w14:textId="77777777" w:rsidR="00F62A30" w:rsidRPr="0004527B" w:rsidRDefault="00F62A30" w:rsidP="00F62A30">
            <w:pPr>
              <w:rPr>
                <w:color w:val="000000"/>
                <w:sz w:val="20"/>
              </w:rPr>
            </w:pPr>
            <w:r>
              <w:rPr>
                <w:color w:val="000000"/>
                <w:sz w:val="20"/>
              </w:rPr>
              <w:t>2</w:t>
            </w:r>
          </w:p>
        </w:tc>
        <w:tc>
          <w:tcPr>
            <w:tcW w:w="1559" w:type="dxa"/>
          </w:tcPr>
          <w:p w14:paraId="1990C1F5" w14:textId="77777777" w:rsidR="00F62A30" w:rsidRPr="0004527B" w:rsidRDefault="00F62A30" w:rsidP="00F62A30">
            <w:pPr>
              <w:rPr>
                <w:color w:val="000000"/>
                <w:sz w:val="20"/>
              </w:rPr>
            </w:pPr>
            <w:r>
              <w:rPr>
                <w:color w:val="000000"/>
                <w:sz w:val="20"/>
              </w:rPr>
              <w:t>2</w:t>
            </w:r>
          </w:p>
        </w:tc>
        <w:tc>
          <w:tcPr>
            <w:tcW w:w="1560" w:type="dxa"/>
          </w:tcPr>
          <w:p w14:paraId="616D9FE8" w14:textId="77777777" w:rsidR="00F62A30" w:rsidRPr="0004527B" w:rsidRDefault="00F62A30" w:rsidP="00F62A30">
            <w:pPr>
              <w:rPr>
                <w:color w:val="000000"/>
                <w:sz w:val="20"/>
              </w:rPr>
            </w:pPr>
            <w:r w:rsidRPr="0004527B">
              <w:rPr>
                <w:color w:val="000000"/>
                <w:sz w:val="20"/>
              </w:rPr>
              <w:t>0</w:t>
            </w:r>
          </w:p>
        </w:tc>
        <w:tc>
          <w:tcPr>
            <w:tcW w:w="4791" w:type="dxa"/>
          </w:tcPr>
          <w:p w14:paraId="459C6132" w14:textId="77777777" w:rsidR="00F62A30" w:rsidRPr="0004527B" w:rsidRDefault="00F62A30" w:rsidP="00F62A30">
            <w:pPr>
              <w:rPr>
                <w:b/>
                <w:color w:val="000000"/>
                <w:sz w:val="20"/>
              </w:rPr>
            </w:pPr>
            <w:r w:rsidRPr="0004527B">
              <w:rPr>
                <w:b/>
                <w:color w:val="000000"/>
                <w:sz w:val="20"/>
              </w:rPr>
              <w:t>Dersin AKTS Kredisi:</w:t>
            </w:r>
            <w:r w:rsidRPr="0004527B">
              <w:rPr>
                <w:color w:val="000000"/>
                <w:sz w:val="20"/>
              </w:rPr>
              <w:t>3</w:t>
            </w:r>
          </w:p>
        </w:tc>
      </w:tr>
      <w:tr w:rsidR="00F62A30" w:rsidRPr="0004527B" w14:paraId="61F4A968" w14:textId="77777777" w:rsidTr="00F62A30">
        <w:trPr>
          <w:trHeight w:val="227"/>
        </w:trPr>
        <w:tc>
          <w:tcPr>
            <w:tcW w:w="9471" w:type="dxa"/>
            <w:gridSpan w:val="4"/>
          </w:tcPr>
          <w:p w14:paraId="70B81B1A" w14:textId="77777777" w:rsidR="00F62A30" w:rsidRPr="0004527B" w:rsidRDefault="00F62A30" w:rsidP="00F62A30">
            <w:pPr>
              <w:rPr>
                <w:b/>
                <w:color w:val="000000"/>
                <w:sz w:val="20"/>
              </w:rPr>
            </w:pPr>
            <w:r w:rsidRPr="0004527B">
              <w:rPr>
                <w:b/>
                <w:color w:val="000000"/>
                <w:sz w:val="20"/>
              </w:rPr>
              <w:t>BU TABLO ÖĞRENCİ İŞLERİ OTOMASYON SİSTEMİNDEN AKTARILACAKTIR.</w:t>
            </w:r>
          </w:p>
        </w:tc>
      </w:tr>
    </w:tbl>
    <w:p w14:paraId="0213E974" w14:textId="77777777" w:rsidR="00F62A30" w:rsidRPr="0004527B" w:rsidRDefault="00F62A30" w:rsidP="00F62A30">
      <w:pPr>
        <w:jc w:val="center"/>
        <w:rPr>
          <w:color w:val="000000"/>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F62A30" w:rsidRPr="0004527B" w14:paraId="1977DE53" w14:textId="77777777" w:rsidTr="00E77AEC">
        <w:trPr>
          <w:trHeight w:val="1118"/>
        </w:trPr>
        <w:tc>
          <w:tcPr>
            <w:tcW w:w="9456" w:type="dxa"/>
          </w:tcPr>
          <w:p w14:paraId="50EFC57B" w14:textId="77777777" w:rsidR="00F62A30" w:rsidRPr="0004527B" w:rsidRDefault="00F62A30" w:rsidP="00F62A30">
            <w:pPr>
              <w:shd w:val="clear" w:color="auto" w:fill="FFFFFF"/>
              <w:jc w:val="both"/>
              <w:rPr>
                <w:color w:val="000000"/>
                <w:sz w:val="20"/>
              </w:rPr>
            </w:pPr>
            <w:r w:rsidRPr="0004527B">
              <w:rPr>
                <w:b/>
                <w:color w:val="000000"/>
                <w:sz w:val="20"/>
              </w:rPr>
              <w:t>Dersin Amacı:</w:t>
            </w:r>
            <w:r w:rsidRPr="0004527B">
              <w:rPr>
                <w:color w:val="000000"/>
                <w:sz w:val="20"/>
              </w:rPr>
              <w:t xml:space="preserve"> </w:t>
            </w:r>
            <w:r w:rsidRPr="0004527B">
              <w:rPr>
                <w:color w:val="000000"/>
                <w:sz w:val="20"/>
                <w:shd w:val="clear" w:color="auto" w:fill="FFFFFF"/>
              </w:rPr>
              <w:t>Bu ders bilgi teknolojileri, bilgi sistemleri ve bilgisayarlarla ilgilidir. Bu ders içerisinde temel bilgiler verilmekte ve öğrencilerin hayatları boyunca Bilgi Sistemlerini kullanabilmeleri ve iletişimde olabilmeleri için gerekli olan termonolojiye alışmaları hedeflenmektedir. Ayrıca laboratuar çalışmaları ile öğrencilerin ofis verimlilik yazılımlarını gerçek hayat örnekleri ile öğrenmeleri sağlanmaktadır.</w:t>
            </w:r>
          </w:p>
        </w:tc>
      </w:tr>
      <w:tr w:rsidR="00F62A30" w:rsidRPr="0004527B" w14:paraId="69B119E4" w14:textId="77777777" w:rsidTr="000C324B">
        <w:trPr>
          <w:trHeight w:val="2503"/>
        </w:trPr>
        <w:tc>
          <w:tcPr>
            <w:tcW w:w="9456" w:type="dxa"/>
          </w:tcPr>
          <w:p w14:paraId="2698CA14" w14:textId="77777777" w:rsidR="00F62A30" w:rsidRPr="0004527B" w:rsidRDefault="00F62A30" w:rsidP="00F62A30">
            <w:pPr>
              <w:rPr>
                <w:b/>
                <w:color w:val="000000"/>
                <w:sz w:val="20"/>
              </w:rPr>
            </w:pPr>
            <w:r w:rsidRPr="00535E15">
              <w:rPr>
                <w:b/>
                <w:color w:val="000000"/>
                <w:sz w:val="20"/>
              </w:rPr>
              <w:t>Dersin Öğrenme Kazanımları:</w:t>
            </w:r>
            <w:r w:rsidRPr="0004527B">
              <w:rPr>
                <w:b/>
                <w:color w:val="000000"/>
                <w:sz w:val="20"/>
              </w:rPr>
              <w:t xml:space="preserve"> </w:t>
            </w:r>
          </w:p>
          <w:p w14:paraId="4E8D3662" w14:textId="6360F7FD" w:rsidR="00F62A30" w:rsidRPr="00F73EB0" w:rsidRDefault="00F73EB0" w:rsidP="00F73EB0">
            <w:pPr>
              <w:rPr>
                <w:color w:val="000000"/>
                <w:sz w:val="20"/>
              </w:rPr>
            </w:pPr>
            <w:r>
              <w:rPr>
                <w:b/>
                <w:color w:val="000000"/>
                <w:sz w:val="20"/>
              </w:rPr>
              <w:t xml:space="preserve">ÖK 1. </w:t>
            </w:r>
            <w:r w:rsidR="00F62A30" w:rsidRPr="00F73EB0">
              <w:rPr>
                <w:color w:val="000000"/>
                <w:sz w:val="20"/>
              </w:rPr>
              <w:t>Bilgisayarlar ve donanımları hakkında temel bilgiye sahip olmak</w:t>
            </w:r>
          </w:p>
          <w:p w14:paraId="1A6C34A1" w14:textId="6E116AA5" w:rsidR="00F62A30" w:rsidRPr="00F73EB0" w:rsidRDefault="00F73EB0" w:rsidP="00F73EB0">
            <w:pPr>
              <w:rPr>
                <w:color w:val="000000"/>
                <w:sz w:val="20"/>
              </w:rPr>
            </w:pPr>
            <w:r>
              <w:rPr>
                <w:b/>
                <w:color w:val="000000"/>
                <w:sz w:val="20"/>
              </w:rPr>
              <w:t xml:space="preserve">ÖK 2. </w:t>
            </w:r>
            <w:r w:rsidR="00F62A30" w:rsidRPr="00F73EB0">
              <w:rPr>
                <w:color w:val="000000"/>
                <w:sz w:val="20"/>
              </w:rPr>
              <w:t>İşletim sistemleri hakkında temel bilgiye sahip olmak</w:t>
            </w:r>
          </w:p>
          <w:p w14:paraId="442BD4F6" w14:textId="3780B7EB" w:rsidR="00F62A30" w:rsidRPr="00F73EB0" w:rsidRDefault="00F73EB0" w:rsidP="00F73EB0">
            <w:pPr>
              <w:rPr>
                <w:color w:val="000000"/>
                <w:sz w:val="20"/>
              </w:rPr>
            </w:pPr>
            <w:r>
              <w:rPr>
                <w:b/>
                <w:color w:val="000000"/>
                <w:sz w:val="20"/>
              </w:rPr>
              <w:t xml:space="preserve">ÖK 3. </w:t>
            </w:r>
            <w:r w:rsidR="00F62A30" w:rsidRPr="00F73EB0">
              <w:rPr>
                <w:color w:val="000000"/>
                <w:sz w:val="20"/>
              </w:rPr>
              <w:t>Microsoft Office Word programının fonksiyonları hakkında bilgiye sahip olmak</w:t>
            </w:r>
          </w:p>
          <w:p w14:paraId="6095BE5A" w14:textId="225BC8F9" w:rsidR="00F62A30" w:rsidRPr="00F73EB0" w:rsidRDefault="00F73EB0" w:rsidP="00F73EB0">
            <w:pPr>
              <w:rPr>
                <w:color w:val="000000"/>
                <w:sz w:val="20"/>
              </w:rPr>
            </w:pPr>
            <w:r>
              <w:rPr>
                <w:b/>
                <w:color w:val="000000"/>
                <w:sz w:val="20"/>
              </w:rPr>
              <w:t xml:space="preserve">ÖK 4. </w:t>
            </w:r>
            <w:r w:rsidR="00F62A30" w:rsidRPr="00F73EB0">
              <w:rPr>
                <w:color w:val="000000"/>
                <w:sz w:val="20"/>
              </w:rPr>
              <w:t>Microsoft Office Excel programının fonksiyonları hakkında bilgiye sahip olmak</w:t>
            </w:r>
          </w:p>
          <w:p w14:paraId="6BB46C7E" w14:textId="31248CF9" w:rsidR="00F62A30" w:rsidRPr="00F73EB0" w:rsidRDefault="00F73EB0" w:rsidP="00F73EB0">
            <w:pPr>
              <w:rPr>
                <w:color w:val="000000"/>
                <w:sz w:val="20"/>
              </w:rPr>
            </w:pPr>
            <w:r>
              <w:rPr>
                <w:b/>
                <w:color w:val="000000"/>
                <w:sz w:val="20"/>
              </w:rPr>
              <w:t xml:space="preserve">ÖK 5. </w:t>
            </w:r>
            <w:r w:rsidR="00F62A30" w:rsidRPr="00F73EB0">
              <w:rPr>
                <w:color w:val="000000"/>
                <w:sz w:val="20"/>
              </w:rPr>
              <w:t>Microsoft Office Power Point programının fonksiyonları hakkında bilgiye sahip olmak</w:t>
            </w:r>
          </w:p>
          <w:p w14:paraId="03B309E6" w14:textId="71B4A96B" w:rsidR="00F62A30" w:rsidRPr="00F73EB0" w:rsidRDefault="00F73EB0" w:rsidP="00F73EB0">
            <w:pPr>
              <w:rPr>
                <w:color w:val="000000"/>
                <w:sz w:val="20"/>
              </w:rPr>
            </w:pPr>
            <w:r>
              <w:rPr>
                <w:b/>
                <w:color w:val="000000"/>
                <w:sz w:val="20"/>
              </w:rPr>
              <w:t xml:space="preserve">ÖK 6. </w:t>
            </w:r>
            <w:r w:rsidR="00F62A30" w:rsidRPr="00F73EB0">
              <w:rPr>
                <w:color w:val="000000"/>
                <w:sz w:val="20"/>
              </w:rPr>
              <w:t>Microsoft Office Word programını etkin bir şekilde kullanabilme becerisini kazanmak</w:t>
            </w:r>
          </w:p>
          <w:p w14:paraId="068F743B" w14:textId="3A88AEDC" w:rsidR="00F62A30" w:rsidRPr="00F73EB0" w:rsidRDefault="00F73EB0" w:rsidP="00F73EB0">
            <w:pPr>
              <w:rPr>
                <w:color w:val="000000"/>
                <w:sz w:val="20"/>
              </w:rPr>
            </w:pPr>
            <w:r>
              <w:rPr>
                <w:b/>
                <w:color w:val="000000"/>
                <w:sz w:val="20"/>
              </w:rPr>
              <w:t xml:space="preserve">ÖK 7. </w:t>
            </w:r>
            <w:r w:rsidR="00F62A30" w:rsidRPr="00F73EB0">
              <w:rPr>
                <w:color w:val="000000"/>
                <w:sz w:val="20"/>
              </w:rPr>
              <w:t>Microsoft Office Excel programını etkin bir şekilde kullanabilme becerisini kazanmak</w:t>
            </w:r>
          </w:p>
          <w:p w14:paraId="486AAD56" w14:textId="1834214D" w:rsidR="00F62A30" w:rsidRPr="00F73EB0" w:rsidRDefault="00F73EB0" w:rsidP="00F73EB0">
            <w:pPr>
              <w:rPr>
                <w:color w:val="000000"/>
                <w:sz w:val="20"/>
              </w:rPr>
            </w:pPr>
            <w:r>
              <w:rPr>
                <w:b/>
                <w:color w:val="000000"/>
                <w:sz w:val="20"/>
              </w:rPr>
              <w:t xml:space="preserve">ÖK 8. </w:t>
            </w:r>
            <w:r w:rsidR="00F62A30" w:rsidRPr="00F73EB0">
              <w:rPr>
                <w:color w:val="000000"/>
                <w:sz w:val="20"/>
              </w:rPr>
              <w:t>Microsoft Office Power Point programını etkin bir şekilde kullanabilme becerisini kazanmak</w:t>
            </w:r>
          </w:p>
          <w:p w14:paraId="3F889508" w14:textId="45C0A714" w:rsidR="00F62A30" w:rsidRPr="00F73EB0" w:rsidRDefault="00F73EB0" w:rsidP="00F73EB0">
            <w:pPr>
              <w:rPr>
                <w:color w:val="000000"/>
                <w:sz w:val="20"/>
              </w:rPr>
            </w:pPr>
            <w:r>
              <w:rPr>
                <w:b/>
                <w:color w:val="000000"/>
                <w:sz w:val="20"/>
              </w:rPr>
              <w:t xml:space="preserve">ÖK 9. </w:t>
            </w:r>
            <w:r w:rsidR="00F62A30" w:rsidRPr="00F73EB0">
              <w:rPr>
                <w:color w:val="000000"/>
                <w:sz w:val="20"/>
              </w:rPr>
              <w:t>İnternet üzerinden bilgiye ulaşabilmek</w:t>
            </w:r>
          </w:p>
          <w:p w14:paraId="75CA371C" w14:textId="7D7F7B7A" w:rsidR="00F62A30" w:rsidRPr="00F73EB0" w:rsidRDefault="00F73EB0" w:rsidP="00F73EB0">
            <w:pPr>
              <w:rPr>
                <w:color w:val="000000"/>
                <w:sz w:val="20"/>
              </w:rPr>
            </w:pPr>
            <w:r>
              <w:rPr>
                <w:b/>
                <w:color w:val="000000"/>
                <w:sz w:val="20"/>
              </w:rPr>
              <w:t xml:space="preserve">ÖK 10. </w:t>
            </w:r>
            <w:r w:rsidR="00F62A30" w:rsidRPr="00F73EB0">
              <w:rPr>
                <w:color w:val="000000"/>
                <w:sz w:val="20"/>
              </w:rPr>
              <w:t>İnternet üzerinden iletişim kurabilmek</w:t>
            </w:r>
          </w:p>
        </w:tc>
      </w:tr>
    </w:tbl>
    <w:p w14:paraId="4A3B2F3F" w14:textId="77777777" w:rsidR="00F62A30" w:rsidRPr="0004527B" w:rsidRDefault="00F62A30" w:rsidP="00F62A30">
      <w:pP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04527B" w14:paraId="572D8E56" w14:textId="77777777" w:rsidTr="00F62A30">
        <w:trPr>
          <w:trHeight w:val="428"/>
        </w:trPr>
        <w:tc>
          <w:tcPr>
            <w:tcW w:w="9493" w:type="dxa"/>
          </w:tcPr>
          <w:p w14:paraId="5B90618C" w14:textId="77777777" w:rsidR="00F62A30" w:rsidRPr="0004527B" w:rsidRDefault="00F62A30" w:rsidP="00F62A30">
            <w:pPr>
              <w:rPr>
                <w:b/>
                <w:color w:val="000000"/>
                <w:sz w:val="20"/>
              </w:rPr>
            </w:pPr>
            <w:r w:rsidRPr="0004527B">
              <w:rPr>
                <w:b/>
                <w:color w:val="000000"/>
                <w:sz w:val="20"/>
              </w:rPr>
              <w:t xml:space="preserve">Öğrenme ve Öğretme Yöntemleri: </w:t>
            </w:r>
          </w:p>
          <w:p w14:paraId="4CFB13A5" w14:textId="77777777" w:rsidR="00F62A30" w:rsidRPr="0004527B" w:rsidRDefault="00F62A30" w:rsidP="00F62A30">
            <w:pPr>
              <w:rPr>
                <w:color w:val="000000"/>
                <w:sz w:val="20"/>
              </w:rPr>
            </w:pPr>
            <w:r w:rsidRPr="0004527B">
              <w:rPr>
                <w:color w:val="000000"/>
                <w:sz w:val="20"/>
              </w:rPr>
              <w:t>Sunum, laboratuar çalışması, ödev hazırlama, soru cevap</w:t>
            </w:r>
          </w:p>
        </w:tc>
      </w:tr>
    </w:tbl>
    <w:p w14:paraId="09BA5A94" w14:textId="77777777" w:rsidR="00F62A30" w:rsidRPr="0004527B" w:rsidRDefault="00F62A30" w:rsidP="00F62A30">
      <w:pPr>
        <w:jc w:val="cente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04527B" w14:paraId="57D79749" w14:textId="77777777" w:rsidTr="00F62A30">
        <w:trPr>
          <w:trHeight w:val="140"/>
        </w:trPr>
        <w:tc>
          <w:tcPr>
            <w:tcW w:w="9493" w:type="dxa"/>
          </w:tcPr>
          <w:p w14:paraId="4D31915E" w14:textId="77777777" w:rsidR="00F62A30" w:rsidRPr="0004527B" w:rsidRDefault="00F62A30" w:rsidP="00F62A30">
            <w:pPr>
              <w:rPr>
                <w:b/>
                <w:color w:val="000000"/>
                <w:sz w:val="20"/>
                <w:szCs w:val="20"/>
              </w:rPr>
            </w:pPr>
            <w:r w:rsidRPr="0004527B">
              <w:rPr>
                <w:b/>
                <w:color w:val="000000"/>
                <w:sz w:val="20"/>
                <w:szCs w:val="20"/>
              </w:rPr>
              <w:t xml:space="preserve">Değerlendirme Yöntemleri: </w:t>
            </w:r>
          </w:p>
          <w:p w14:paraId="01A2A66F" w14:textId="581CA250" w:rsidR="00F62A30" w:rsidRPr="0004527B" w:rsidRDefault="00F62A30" w:rsidP="00F62A30">
            <w:pPr>
              <w:rPr>
                <w:color w:val="000000"/>
                <w:sz w:val="20"/>
                <w:szCs w:val="20"/>
              </w:rPr>
            </w:pPr>
            <w:r w:rsidRPr="0004527B">
              <w:rPr>
                <w:color w:val="000000"/>
                <w:sz w:val="20"/>
                <w:szCs w:val="20"/>
              </w:rPr>
              <w:t xml:space="preserve">(Değerlendirme yöntemi, öğrenme </w:t>
            </w:r>
            <w:r w:rsidR="00216C33">
              <w:rPr>
                <w:color w:val="000000"/>
                <w:sz w:val="20"/>
                <w:szCs w:val="20"/>
              </w:rPr>
              <w:t>kazanım</w:t>
            </w:r>
            <w:r w:rsidRPr="0004527B">
              <w:rPr>
                <w:color w:val="000000"/>
                <w:sz w:val="20"/>
                <w:szCs w:val="20"/>
              </w:rPr>
              <w:t>ları ve derste kullanılan öğretim teknikleri ile uyumlu olmalıdır)</w:t>
            </w:r>
          </w:p>
        </w:tc>
      </w:tr>
      <w:tr w:rsidR="00F62A30" w:rsidRPr="0004527B" w14:paraId="123BFFF3" w14:textId="77777777" w:rsidTr="00F62A30">
        <w:trPr>
          <w:trHeight w:val="140"/>
        </w:trPr>
        <w:tc>
          <w:tcPr>
            <w:tcW w:w="9493" w:type="dxa"/>
          </w:tcPr>
          <w:p w14:paraId="04D3B6BF" w14:textId="77777777" w:rsidR="00F62A30" w:rsidRPr="0004527B" w:rsidRDefault="00F62A30" w:rsidP="00F62A30">
            <w:pPr>
              <w:autoSpaceDE w:val="0"/>
              <w:autoSpaceDN w:val="0"/>
              <w:adjustRightInd w:val="0"/>
              <w:rPr>
                <w:b/>
                <w:color w:val="000000"/>
                <w:sz w:val="20"/>
                <w:szCs w:val="20"/>
              </w:rPr>
            </w:pPr>
            <w:r w:rsidRPr="0004527B">
              <w:rPr>
                <w:b/>
                <w:color w:val="000000"/>
                <w:sz w:val="20"/>
                <w:szCs w:val="20"/>
              </w:rPr>
              <w:t>Değerlendirme Yöntemleri:</w:t>
            </w:r>
          </w:p>
          <w:p w14:paraId="4916798E" w14:textId="77777777" w:rsidR="00F62A30" w:rsidRPr="0004527B" w:rsidRDefault="00F62A30" w:rsidP="00F62A30">
            <w:pPr>
              <w:jc w:val="both"/>
              <w:rPr>
                <w:b/>
                <w:color w:val="000000"/>
                <w:sz w:val="20"/>
                <w:szCs w:val="20"/>
              </w:rPr>
            </w:pPr>
            <w:r w:rsidRPr="0004527B">
              <w:rPr>
                <w:b/>
                <w:color w:val="000000"/>
                <w:sz w:val="20"/>
                <w:szCs w:val="20"/>
              </w:rPr>
              <w:t xml:space="preserve">Adı                                                 </w:t>
            </w:r>
            <w:r>
              <w:rPr>
                <w:b/>
                <w:color w:val="000000"/>
                <w:sz w:val="20"/>
                <w:szCs w:val="20"/>
              </w:rPr>
              <w:t xml:space="preserve">       </w:t>
            </w:r>
            <w:r w:rsidRPr="0004527B">
              <w:rPr>
                <w:b/>
                <w:color w:val="000000"/>
                <w:sz w:val="20"/>
                <w:szCs w:val="20"/>
              </w:rPr>
              <w:t xml:space="preserve"> Kodu                                                            Hesaplama Formülü</w:t>
            </w:r>
          </w:p>
          <w:p w14:paraId="67F28959"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11D778A5" w14:textId="3BD4A609" w:rsidR="00F62A30" w:rsidRPr="0004527B" w:rsidRDefault="00F62A30" w:rsidP="00F62A30">
            <w:pPr>
              <w:rPr>
                <w:b/>
                <w:color w:val="000000"/>
                <w:sz w:val="20"/>
                <w:szCs w:val="20"/>
              </w:rPr>
            </w:pPr>
          </w:p>
        </w:tc>
      </w:tr>
      <w:tr w:rsidR="00F62A30" w:rsidRPr="0004527B" w14:paraId="26B59ADE" w14:textId="77777777" w:rsidTr="00F62A30">
        <w:trPr>
          <w:trHeight w:val="272"/>
        </w:trPr>
        <w:tc>
          <w:tcPr>
            <w:tcW w:w="9493" w:type="dxa"/>
            <w:vAlign w:val="center"/>
          </w:tcPr>
          <w:p w14:paraId="22D6D4FC" w14:textId="77777777" w:rsidR="00F62A30" w:rsidRPr="0004527B" w:rsidRDefault="00F62A30" w:rsidP="00F62A30">
            <w:pPr>
              <w:autoSpaceDE w:val="0"/>
              <w:autoSpaceDN w:val="0"/>
              <w:adjustRightInd w:val="0"/>
              <w:rPr>
                <w:b/>
                <w:color w:val="000000"/>
                <w:sz w:val="20"/>
                <w:szCs w:val="20"/>
              </w:rPr>
            </w:pPr>
            <w:r w:rsidRPr="0004527B">
              <w:rPr>
                <w:b/>
                <w:color w:val="000000"/>
                <w:sz w:val="20"/>
                <w:szCs w:val="20"/>
              </w:rPr>
              <w:t xml:space="preserve">Değerlendirme Yöntemlerine İlişkin Açıklamalar:  Yok </w:t>
            </w:r>
          </w:p>
        </w:tc>
      </w:tr>
      <w:tr w:rsidR="00F62A30" w:rsidRPr="0004527B" w14:paraId="077878E6" w14:textId="77777777" w:rsidTr="00F62A30">
        <w:trPr>
          <w:trHeight w:val="564"/>
        </w:trPr>
        <w:tc>
          <w:tcPr>
            <w:tcW w:w="9493" w:type="dxa"/>
          </w:tcPr>
          <w:p w14:paraId="20030FE4" w14:textId="77777777" w:rsidR="00F62A30" w:rsidRPr="0004527B" w:rsidRDefault="00F62A30" w:rsidP="00F62A30">
            <w:pPr>
              <w:tabs>
                <w:tab w:val="left" w:pos="6550"/>
              </w:tabs>
              <w:rPr>
                <w:color w:val="000000"/>
                <w:sz w:val="20"/>
                <w:szCs w:val="20"/>
              </w:rPr>
            </w:pPr>
            <w:r w:rsidRPr="0004527B">
              <w:rPr>
                <w:b/>
                <w:color w:val="000000"/>
                <w:sz w:val="20"/>
                <w:szCs w:val="20"/>
              </w:rPr>
              <w:t xml:space="preserve">Değerlendirme Kriteri: </w:t>
            </w:r>
          </w:p>
          <w:p w14:paraId="30855E1E" w14:textId="77777777" w:rsidR="00F62A30" w:rsidRPr="0004527B" w:rsidRDefault="00F62A30" w:rsidP="00F62A30">
            <w:pPr>
              <w:jc w:val="both"/>
              <w:rPr>
                <w:color w:val="000000"/>
                <w:sz w:val="20"/>
                <w:szCs w:val="20"/>
              </w:rPr>
            </w:pPr>
            <w:r w:rsidRPr="0004527B">
              <w:rPr>
                <w:color w:val="000000"/>
                <w:sz w:val="20"/>
                <w:szCs w:val="20"/>
              </w:rPr>
              <w:t xml:space="preserve">İlan edilecektir. </w:t>
            </w:r>
          </w:p>
        </w:tc>
      </w:tr>
      <w:tr w:rsidR="00F62A30" w:rsidRPr="0004527B" w14:paraId="5749B359" w14:textId="77777777" w:rsidTr="00F62A30">
        <w:tblPrEx>
          <w:tblBorders>
            <w:insideH w:val="single" w:sz="6" w:space="0" w:color="auto"/>
            <w:insideV w:val="single" w:sz="6" w:space="0" w:color="auto"/>
          </w:tblBorders>
        </w:tblPrEx>
        <w:trPr>
          <w:trHeight w:val="1121"/>
        </w:trPr>
        <w:tc>
          <w:tcPr>
            <w:tcW w:w="9493" w:type="dxa"/>
          </w:tcPr>
          <w:p w14:paraId="33C2B46C" w14:textId="77777777" w:rsidR="00F62A30" w:rsidRPr="0004527B" w:rsidRDefault="00F62A30" w:rsidP="00F62A30">
            <w:pPr>
              <w:rPr>
                <w:b/>
                <w:color w:val="000000"/>
                <w:sz w:val="20"/>
                <w:szCs w:val="20"/>
              </w:rPr>
            </w:pPr>
            <w:r w:rsidRPr="0004527B">
              <w:rPr>
                <w:b/>
                <w:color w:val="000000"/>
                <w:sz w:val="20"/>
                <w:szCs w:val="20"/>
              </w:rPr>
              <w:t xml:space="preserve">Ders İçin Önerilen Kaynaklar:  </w:t>
            </w:r>
          </w:p>
          <w:p w14:paraId="4F9054CC" w14:textId="77777777" w:rsidR="00F62A30" w:rsidRPr="0004527B" w:rsidRDefault="00F62A30" w:rsidP="00F62A30">
            <w:pPr>
              <w:contextualSpacing/>
              <w:rPr>
                <w:b/>
                <w:color w:val="000000"/>
                <w:sz w:val="20"/>
                <w:szCs w:val="20"/>
              </w:rPr>
            </w:pPr>
            <w:r w:rsidRPr="0004527B">
              <w:rPr>
                <w:b/>
                <w:color w:val="000000"/>
                <w:sz w:val="20"/>
                <w:szCs w:val="20"/>
              </w:rPr>
              <w:t xml:space="preserve">Ana kaynak: </w:t>
            </w:r>
          </w:p>
          <w:p w14:paraId="6F11ED79" w14:textId="77777777" w:rsidR="00F62A30" w:rsidRPr="0004527B" w:rsidRDefault="00F62A30" w:rsidP="00CF1BA0">
            <w:pPr>
              <w:pStyle w:val="ListeParagraf"/>
              <w:numPr>
                <w:ilvl w:val="0"/>
                <w:numId w:val="26"/>
              </w:numPr>
              <w:rPr>
                <w:color w:val="000000"/>
                <w:sz w:val="20"/>
                <w:szCs w:val="20"/>
                <w:shd w:val="clear" w:color="auto" w:fill="FFFFFF"/>
              </w:rPr>
            </w:pPr>
            <w:r w:rsidRPr="0004527B">
              <w:rPr>
                <w:color w:val="000000"/>
                <w:sz w:val="20"/>
                <w:szCs w:val="20"/>
                <w:shd w:val="clear" w:color="auto" w:fill="FFFFFF"/>
              </w:rPr>
              <w:t>İlan Edilecektir.</w:t>
            </w:r>
          </w:p>
          <w:p w14:paraId="1DD03338" w14:textId="77777777" w:rsidR="00F62A30" w:rsidRPr="0004527B" w:rsidRDefault="00F62A30" w:rsidP="00F62A30">
            <w:pPr>
              <w:rPr>
                <w:b/>
                <w:color w:val="000000"/>
                <w:sz w:val="20"/>
                <w:szCs w:val="20"/>
              </w:rPr>
            </w:pPr>
            <w:r w:rsidRPr="0004527B">
              <w:rPr>
                <w:b/>
                <w:color w:val="000000"/>
                <w:sz w:val="20"/>
                <w:szCs w:val="20"/>
              </w:rPr>
              <w:t>Referanslar: Diğer ders materyalleri:</w:t>
            </w:r>
            <w:r w:rsidRPr="0004527B">
              <w:rPr>
                <w:color w:val="000000"/>
                <w:sz w:val="20"/>
                <w:szCs w:val="20"/>
              </w:rPr>
              <w:t xml:space="preserve"> </w:t>
            </w:r>
          </w:p>
        </w:tc>
      </w:tr>
      <w:tr w:rsidR="00F62A30" w:rsidRPr="0004527B" w14:paraId="58EE9FCC" w14:textId="77777777" w:rsidTr="00F62A30">
        <w:tblPrEx>
          <w:tblBorders>
            <w:insideH w:val="single" w:sz="6" w:space="0" w:color="auto"/>
            <w:insideV w:val="single" w:sz="6" w:space="0" w:color="auto"/>
          </w:tblBorders>
        </w:tblPrEx>
        <w:tc>
          <w:tcPr>
            <w:tcW w:w="9493" w:type="dxa"/>
          </w:tcPr>
          <w:p w14:paraId="41724C87" w14:textId="77777777" w:rsidR="00F62A30" w:rsidRPr="0004527B" w:rsidRDefault="00F62A30" w:rsidP="00F62A30">
            <w:pPr>
              <w:rPr>
                <w:b/>
                <w:color w:val="000000"/>
                <w:sz w:val="20"/>
                <w:szCs w:val="20"/>
              </w:rPr>
            </w:pPr>
            <w:r w:rsidRPr="0004527B">
              <w:rPr>
                <w:b/>
                <w:color w:val="000000"/>
                <w:sz w:val="20"/>
                <w:szCs w:val="20"/>
              </w:rPr>
              <w:t xml:space="preserve">Derse İlişkin Politika ve Kurallar: (öğretim üyesi açıklama yapmak isterse bu başlığı kullanabilir) </w:t>
            </w:r>
          </w:p>
        </w:tc>
      </w:tr>
    </w:tbl>
    <w:p w14:paraId="55753D42" w14:textId="2CFF04D7" w:rsidR="00F62A30" w:rsidRDefault="00F62A30" w:rsidP="00F62A30">
      <w:pPr>
        <w:rPr>
          <w:color w:val="000000"/>
        </w:rPr>
      </w:pPr>
    </w:p>
    <w:p w14:paraId="4E6986B1" w14:textId="423CB5E0" w:rsidR="00234C81" w:rsidRDefault="00234C81" w:rsidP="00F62A30">
      <w:pPr>
        <w:rPr>
          <w:color w:val="000000"/>
        </w:rPr>
      </w:pPr>
    </w:p>
    <w:p w14:paraId="2E1A3535" w14:textId="321101D3" w:rsidR="00234C81" w:rsidRDefault="00234C81" w:rsidP="00F62A30">
      <w:pPr>
        <w:rPr>
          <w:color w:val="000000"/>
        </w:rPr>
      </w:pPr>
    </w:p>
    <w:p w14:paraId="517FB905" w14:textId="6B945F6C" w:rsidR="00234C81" w:rsidRDefault="00234C81" w:rsidP="00F62A30">
      <w:pPr>
        <w:rPr>
          <w:color w:val="000000"/>
        </w:rPr>
      </w:pPr>
    </w:p>
    <w:p w14:paraId="361D9E22" w14:textId="4CB823CA" w:rsidR="00234C81" w:rsidRDefault="00234C81" w:rsidP="00F62A30">
      <w:pPr>
        <w:rPr>
          <w:color w:val="000000"/>
        </w:rPr>
      </w:pPr>
    </w:p>
    <w:p w14:paraId="4F41E009" w14:textId="77777777" w:rsidR="00234C81" w:rsidRPr="0004527B" w:rsidRDefault="00234C81" w:rsidP="00F62A30">
      <w:pPr>
        <w:rPr>
          <w:color w:val="00000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7011"/>
        <w:gridCol w:w="1283"/>
      </w:tblGrid>
      <w:tr w:rsidR="00F62A30" w:rsidRPr="0004527B" w14:paraId="7F55D1C8" w14:textId="77777777" w:rsidTr="00F62A30">
        <w:tc>
          <w:tcPr>
            <w:tcW w:w="9322" w:type="dxa"/>
            <w:gridSpan w:val="3"/>
          </w:tcPr>
          <w:p w14:paraId="0DBBF940" w14:textId="77777777" w:rsidR="00F62A30" w:rsidRPr="0004527B" w:rsidRDefault="00F62A30" w:rsidP="00F62A30">
            <w:pPr>
              <w:tabs>
                <w:tab w:val="left" w:pos="2268"/>
                <w:tab w:val="left" w:leader="dot" w:pos="7655"/>
              </w:tabs>
              <w:rPr>
                <w:b/>
                <w:color w:val="000000"/>
                <w:sz w:val="20"/>
                <w:szCs w:val="20"/>
              </w:rPr>
            </w:pPr>
            <w:r w:rsidRPr="0004527B">
              <w:rPr>
                <w:b/>
                <w:color w:val="000000"/>
                <w:sz w:val="20"/>
                <w:szCs w:val="20"/>
              </w:rPr>
              <w:lastRenderedPageBreak/>
              <w:t xml:space="preserve">Ders Öğretim Üyesi İletişim Bilgileri: </w:t>
            </w:r>
          </w:p>
        </w:tc>
      </w:tr>
      <w:tr w:rsidR="00F62A30" w:rsidRPr="0004527B" w14:paraId="1CC417A4" w14:textId="77777777" w:rsidTr="00F62A30">
        <w:tc>
          <w:tcPr>
            <w:tcW w:w="9322" w:type="dxa"/>
            <w:gridSpan w:val="3"/>
          </w:tcPr>
          <w:p w14:paraId="1A5DD514" w14:textId="77777777" w:rsidR="00F62A30" w:rsidRPr="0004527B" w:rsidRDefault="00F62A30" w:rsidP="00F62A30">
            <w:pPr>
              <w:rPr>
                <w:b/>
                <w:color w:val="000000"/>
                <w:sz w:val="20"/>
                <w:szCs w:val="20"/>
              </w:rPr>
            </w:pPr>
            <w:r w:rsidRPr="0004527B">
              <w:rPr>
                <w:b/>
                <w:color w:val="000000"/>
                <w:sz w:val="20"/>
                <w:szCs w:val="20"/>
              </w:rPr>
              <w:t xml:space="preserve">Ders Öğretim Üyesi Görüşme Günleri ve Saatleri: </w:t>
            </w:r>
          </w:p>
        </w:tc>
      </w:tr>
      <w:tr w:rsidR="00F62A30" w:rsidRPr="0004527B" w14:paraId="7FC59E00" w14:textId="77777777" w:rsidTr="00F62A30">
        <w:tblPrEx>
          <w:tblBorders>
            <w:insideH w:val="single" w:sz="4" w:space="0" w:color="auto"/>
            <w:insideV w:val="single" w:sz="4" w:space="0" w:color="auto"/>
          </w:tblBorders>
        </w:tblPrEx>
        <w:tc>
          <w:tcPr>
            <w:tcW w:w="8039" w:type="dxa"/>
            <w:gridSpan w:val="2"/>
          </w:tcPr>
          <w:p w14:paraId="29CBAAF9" w14:textId="77777777" w:rsidR="00F62A30" w:rsidRDefault="00F62A30" w:rsidP="00F62A30">
            <w:pPr>
              <w:rPr>
                <w:b/>
                <w:color w:val="000000"/>
                <w:sz w:val="20"/>
                <w:szCs w:val="20"/>
              </w:rPr>
            </w:pPr>
            <w:r w:rsidRPr="0004527B">
              <w:rPr>
                <w:b/>
                <w:color w:val="000000"/>
                <w:sz w:val="20"/>
                <w:szCs w:val="20"/>
              </w:rPr>
              <w:t xml:space="preserve">Dersin İçeriği: </w:t>
            </w:r>
          </w:p>
          <w:p w14:paraId="056AD55F" w14:textId="77777777" w:rsidR="00F62A30" w:rsidRPr="0004527B" w:rsidRDefault="00F62A30" w:rsidP="00F62A30">
            <w:pPr>
              <w:rPr>
                <w:b/>
                <w:color w:val="000000"/>
                <w:sz w:val="20"/>
                <w:szCs w:val="20"/>
              </w:rPr>
            </w:pPr>
          </w:p>
        </w:tc>
        <w:tc>
          <w:tcPr>
            <w:tcW w:w="1283" w:type="dxa"/>
          </w:tcPr>
          <w:p w14:paraId="6E8858DA" w14:textId="77777777" w:rsidR="00F62A30" w:rsidRPr="0004527B" w:rsidRDefault="00F62A30" w:rsidP="00F62A30">
            <w:pPr>
              <w:rPr>
                <w:b/>
                <w:color w:val="000000"/>
                <w:sz w:val="20"/>
                <w:szCs w:val="20"/>
              </w:rPr>
            </w:pPr>
          </w:p>
        </w:tc>
      </w:tr>
      <w:tr w:rsidR="00F62A30" w:rsidRPr="0004527B" w14:paraId="6DD7387B" w14:textId="77777777" w:rsidTr="00F62A30">
        <w:tblPrEx>
          <w:tblBorders>
            <w:insideH w:val="single" w:sz="4" w:space="0" w:color="auto"/>
            <w:insideV w:val="single" w:sz="4" w:space="0" w:color="auto"/>
          </w:tblBorders>
        </w:tblPrEx>
        <w:tc>
          <w:tcPr>
            <w:tcW w:w="1028" w:type="dxa"/>
          </w:tcPr>
          <w:p w14:paraId="5B4B5B1D" w14:textId="77777777" w:rsidR="00F62A30" w:rsidRPr="0004527B" w:rsidRDefault="00F62A30" w:rsidP="00F62A30">
            <w:pPr>
              <w:jc w:val="center"/>
              <w:rPr>
                <w:b/>
                <w:color w:val="000000"/>
                <w:sz w:val="20"/>
                <w:szCs w:val="20"/>
              </w:rPr>
            </w:pPr>
            <w:r w:rsidRPr="0004527B">
              <w:rPr>
                <w:b/>
                <w:color w:val="000000"/>
                <w:sz w:val="20"/>
                <w:szCs w:val="20"/>
              </w:rPr>
              <w:t>Hafta</w:t>
            </w:r>
          </w:p>
        </w:tc>
        <w:tc>
          <w:tcPr>
            <w:tcW w:w="7011" w:type="dxa"/>
          </w:tcPr>
          <w:p w14:paraId="74F33DC6" w14:textId="77777777" w:rsidR="00F62A30" w:rsidRPr="0004527B" w:rsidRDefault="00F62A30" w:rsidP="00F62A30">
            <w:pPr>
              <w:rPr>
                <w:b/>
                <w:color w:val="000000"/>
                <w:sz w:val="20"/>
                <w:szCs w:val="20"/>
              </w:rPr>
            </w:pPr>
            <w:r w:rsidRPr="0004527B">
              <w:rPr>
                <w:b/>
                <w:color w:val="000000"/>
                <w:sz w:val="20"/>
                <w:szCs w:val="20"/>
              </w:rPr>
              <w:t>Konular</w:t>
            </w:r>
          </w:p>
        </w:tc>
        <w:tc>
          <w:tcPr>
            <w:tcW w:w="1283" w:type="dxa"/>
          </w:tcPr>
          <w:p w14:paraId="3295D7C1" w14:textId="77777777" w:rsidR="00F62A30" w:rsidRPr="0004527B" w:rsidRDefault="00F62A30" w:rsidP="00F62A30">
            <w:pPr>
              <w:jc w:val="center"/>
              <w:rPr>
                <w:b/>
                <w:color w:val="000000"/>
                <w:sz w:val="20"/>
                <w:szCs w:val="20"/>
              </w:rPr>
            </w:pPr>
            <w:r w:rsidRPr="0004527B">
              <w:rPr>
                <w:b/>
                <w:color w:val="000000"/>
                <w:sz w:val="20"/>
                <w:szCs w:val="20"/>
              </w:rPr>
              <w:t>Açıklama</w:t>
            </w:r>
          </w:p>
          <w:p w14:paraId="3982E6A6" w14:textId="77777777" w:rsidR="00F62A30" w:rsidRPr="0004527B" w:rsidRDefault="00F62A30" w:rsidP="00F62A30">
            <w:pPr>
              <w:jc w:val="center"/>
              <w:rPr>
                <w:b/>
                <w:color w:val="000000"/>
                <w:sz w:val="20"/>
                <w:szCs w:val="20"/>
              </w:rPr>
            </w:pPr>
            <w:r w:rsidRPr="0004527B">
              <w:rPr>
                <w:b/>
                <w:color w:val="000000"/>
                <w:sz w:val="20"/>
                <w:szCs w:val="20"/>
              </w:rPr>
              <w:t>(açılıp kapanabilir)</w:t>
            </w:r>
          </w:p>
        </w:tc>
      </w:tr>
      <w:tr w:rsidR="00F73EB0" w:rsidRPr="0004527B" w14:paraId="6AE105E7" w14:textId="77777777" w:rsidTr="00F62A30">
        <w:tblPrEx>
          <w:tblBorders>
            <w:insideH w:val="single" w:sz="4" w:space="0" w:color="auto"/>
            <w:insideV w:val="single" w:sz="4" w:space="0" w:color="auto"/>
          </w:tblBorders>
        </w:tblPrEx>
        <w:tc>
          <w:tcPr>
            <w:tcW w:w="1028" w:type="dxa"/>
          </w:tcPr>
          <w:p w14:paraId="749EC024" w14:textId="23FAAB86" w:rsidR="00F73EB0" w:rsidRPr="0004527B" w:rsidRDefault="00F73EB0" w:rsidP="00F73EB0">
            <w:pPr>
              <w:rPr>
                <w:b/>
                <w:color w:val="000000"/>
                <w:sz w:val="20"/>
                <w:szCs w:val="20"/>
              </w:rPr>
            </w:pPr>
            <w:r w:rsidRPr="00402807">
              <w:rPr>
                <w:b/>
                <w:sz w:val="20"/>
                <w:szCs w:val="20"/>
              </w:rPr>
              <w:t>1. Hafta</w:t>
            </w:r>
          </w:p>
        </w:tc>
        <w:tc>
          <w:tcPr>
            <w:tcW w:w="7011" w:type="dxa"/>
            <w:vAlign w:val="center"/>
          </w:tcPr>
          <w:p w14:paraId="093E0FDB" w14:textId="77777777" w:rsidR="00F73EB0" w:rsidRPr="0004527B" w:rsidRDefault="00F73EB0" w:rsidP="00F73EB0">
            <w:pPr>
              <w:rPr>
                <w:color w:val="000000"/>
                <w:sz w:val="20"/>
                <w:szCs w:val="20"/>
              </w:rPr>
            </w:pPr>
            <w:r w:rsidRPr="0004527B">
              <w:rPr>
                <w:color w:val="000000"/>
                <w:sz w:val="20"/>
                <w:szCs w:val="20"/>
              </w:rPr>
              <w:t>Oryantasyan haftası Bilgisayar labaratuarının tanıtımı</w:t>
            </w:r>
          </w:p>
        </w:tc>
        <w:tc>
          <w:tcPr>
            <w:tcW w:w="1283" w:type="dxa"/>
          </w:tcPr>
          <w:p w14:paraId="2CF2F1E4" w14:textId="3551A940" w:rsidR="00F73EB0" w:rsidRDefault="00F73EB0" w:rsidP="00F73EB0">
            <w:pPr>
              <w:rPr>
                <w:color w:val="000000"/>
                <w:sz w:val="20"/>
              </w:rPr>
            </w:pPr>
            <w:r w:rsidRPr="0004527B">
              <w:rPr>
                <w:color w:val="000000"/>
                <w:sz w:val="20"/>
              </w:rPr>
              <w:t>Prof.Dr. Vahap T</w:t>
            </w:r>
            <w:r w:rsidR="0073401F">
              <w:rPr>
                <w:color w:val="000000"/>
                <w:sz w:val="20"/>
              </w:rPr>
              <w:t>ecim</w:t>
            </w:r>
          </w:p>
          <w:p w14:paraId="7F368D8B" w14:textId="77777777" w:rsidR="00F73EB0" w:rsidRPr="0004527B" w:rsidRDefault="00F73EB0" w:rsidP="00F73EB0">
            <w:pPr>
              <w:rPr>
                <w:b/>
                <w:color w:val="000000"/>
                <w:sz w:val="20"/>
                <w:szCs w:val="20"/>
              </w:rPr>
            </w:pPr>
            <w:r>
              <w:rPr>
                <w:color w:val="000000"/>
                <w:sz w:val="20"/>
              </w:rPr>
              <w:t>Sunum, düz anlatım</w:t>
            </w:r>
          </w:p>
        </w:tc>
      </w:tr>
      <w:tr w:rsidR="00F73EB0" w:rsidRPr="0004527B" w14:paraId="78D11105" w14:textId="77777777" w:rsidTr="00F62A30">
        <w:tblPrEx>
          <w:tblBorders>
            <w:insideH w:val="single" w:sz="4" w:space="0" w:color="auto"/>
            <w:insideV w:val="single" w:sz="4" w:space="0" w:color="auto"/>
          </w:tblBorders>
        </w:tblPrEx>
        <w:tc>
          <w:tcPr>
            <w:tcW w:w="1028" w:type="dxa"/>
          </w:tcPr>
          <w:p w14:paraId="55AC6B39" w14:textId="3BE8369B" w:rsidR="00F73EB0" w:rsidRPr="0004527B" w:rsidRDefault="00F73EB0" w:rsidP="00F73EB0">
            <w:pPr>
              <w:rPr>
                <w:b/>
                <w:color w:val="000000"/>
                <w:sz w:val="20"/>
                <w:szCs w:val="20"/>
              </w:rPr>
            </w:pPr>
            <w:r w:rsidRPr="00402807">
              <w:rPr>
                <w:b/>
                <w:sz w:val="20"/>
                <w:szCs w:val="20"/>
              </w:rPr>
              <w:t>2. Hafta</w:t>
            </w:r>
          </w:p>
        </w:tc>
        <w:tc>
          <w:tcPr>
            <w:tcW w:w="7011" w:type="dxa"/>
            <w:vAlign w:val="center"/>
          </w:tcPr>
          <w:p w14:paraId="529A50BC" w14:textId="77777777" w:rsidR="00F73EB0" w:rsidRPr="0004527B" w:rsidRDefault="00F73EB0" w:rsidP="00F73EB0">
            <w:pPr>
              <w:rPr>
                <w:color w:val="000000"/>
                <w:sz w:val="20"/>
                <w:szCs w:val="20"/>
              </w:rPr>
            </w:pPr>
            <w:r w:rsidRPr="0004527B">
              <w:rPr>
                <w:color w:val="000000"/>
                <w:sz w:val="20"/>
                <w:szCs w:val="20"/>
              </w:rPr>
              <w:t>Ders içeriği ve hedeflerin paylaşımı Hemşirelik Mesleği ve bilgi teknolojileri kullanımı Bilgisayarın tarihçesi Bilgisayar nasıl çalışır (Hardware-Software) Bilgisayarı oluşturan parçalar Bilgisayarda kullanılan işletim sistemlerini tanıtımı (MS-DOS, Windows) Klavye ve mause kullanımı</w:t>
            </w:r>
          </w:p>
        </w:tc>
        <w:tc>
          <w:tcPr>
            <w:tcW w:w="1283" w:type="dxa"/>
          </w:tcPr>
          <w:p w14:paraId="05180CC6" w14:textId="4F2FFCB9"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06AEBE8E" w14:textId="77777777" w:rsidR="00F73EB0" w:rsidRPr="0004527B" w:rsidRDefault="00F73EB0" w:rsidP="00F73EB0">
            <w:pPr>
              <w:rPr>
                <w:b/>
                <w:color w:val="000000"/>
                <w:sz w:val="20"/>
                <w:szCs w:val="20"/>
              </w:rPr>
            </w:pPr>
            <w:r>
              <w:rPr>
                <w:color w:val="000000"/>
                <w:sz w:val="20"/>
              </w:rPr>
              <w:t>Sunum, düz anlatım</w:t>
            </w:r>
          </w:p>
        </w:tc>
      </w:tr>
      <w:tr w:rsidR="00F73EB0" w:rsidRPr="0004527B" w14:paraId="3CE3AC18" w14:textId="77777777" w:rsidTr="00F62A30">
        <w:tblPrEx>
          <w:tblBorders>
            <w:insideH w:val="single" w:sz="4" w:space="0" w:color="auto"/>
            <w:insideV w:val="single" w:sz="4" w:space="0" w:color="auto"/>
          </w:tblBorders>
        </w:tblPrEx>
        <w:trPr>
          <w:trHeight w:val="350"/>
        </w:trPr>
        <w:tc>
          <w:tcPr>
            <w:tcW w:w="1028" w:type="dxa"/>
          </w:tcPr>
          <w:p w14:paraId="0786D8F1" w14:textId="12F7A8C4" w:rsidR="00F73EB0" w:rsidRPr="0004527B" w:rsidRDefault="00F73EB0" w:rsidP="00F73EB0">
            <w:pPr>
              <w:rPr>
                <w:b/>
                <w:color w:val="000000"/>
                <w:sz w:val="20"/>
                <w:szCs w:val="20"/>
              </w:rPr>
            </w:pPr>
            <w:r w:rsidRPr="00402807">
              <w:rPr>
                <w:b/>
                <w:sz w:val="20"/>
                <w:szCs w:val="20"/>
              </w:rPr>
              <w:t>3. Hafta</w:t>
            </w:r>
          </w:p>
        </w:tc>
        <w:tc>
          <w:tcPr>
            <w:tcW w:w="7011" w:type="dxa"/>
            <w:vAlign w:val="center"/>
          </w:tcPr>
          <w:p w14:paraId="5B3D4D39" w14:textId="77777777" w:rsidR="00F73EB0" w:rsidRPr="0004527B" w:rsidRDefault="00F73EB0" w:rsidP="00F73EB0">
            <w:pPr>
              <w:rPr>
                <w:color w:val="000000"/>
                <w:sz w:val="20"/>
                <w:szCs w:val="20"/>
              </w:rPr>
            </w:pPr>
            <w:r w:rsidRPr="0004527B">
              <w:rPr>
                <w:color w:val="000000"/>
                <w:sz w:val="20"/>
                <w:szCs w:val="20"/>
              </w:rPr>
              <w:t>Windows işletim sistemleri ve temel işlemlerin tanıtımı Başlat menüsü Görev düğmeleri Masaüstü simgeleri/Denetim masası öğelerinin tanıtımı Ekran ayarları İletişim kutularını kullanmak Disket kullanımı CD kullanımı (Mpeg-Jpeg-Tiff-Avi dosyaları açılımı.) Flash Bellek Kullanımı, Portable Hard Diskler (Formatlama, ko</w:t>
            </w:r>
            <w:r>
              <w:rPr>
                <w:color w:val="000000"/>
                <w:sz w:val="20"/>
                <w:szCs w:val="20"/>
              </w:rPr>
              <w:t>PK</w:t>
            </w:r>
            <w:r w:rsidRPr="0004527B">
              <w:rPr>
                <w:color w:val="000000"/>
                <w:sz w:val="20"/>
                <w:szCs w:val="20"/>
              </w:rPr>
              <w:t>alama, virüs tarama) Sık Yaşanan Sorunlar ve Çözüm Önerileri</w:t>
            </w:r>
          </w:p>
        </w:tc>
        <w:tc>
          <w:tcPr>
            <w:tcW w:w="1283" w:type="dxa"/>
          </w:tcPr>
          <w:p w14:paraId="59C85BF9" w14:textId="1E7EC834"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767D383E" w14:textId="77777777" w:rsidR="00F73EB0" w:rsidRPr="0004527B" w:rsidRDefault="00F73EB0" w:rsidP="00F73EB0">
            <w:pPr>
              <w:rPr>
                <w:b/>
                <w:color w:val="000000"/>
                <w:sz w:val="20"/>
                <w:szCs w:val="20"/>
              </w:rPr>
            </w:pPr>
            <w:r>
              <w:rPr>
                <w:color w:val="000000"/>
                <w:sz w:val="20"/>
              </w:rPr>
              <w:t>Sunum, düz anlatım</w:t>
            </w:r>
          </w:p>
        </w:tc>
      </w:tr>
      <w:tr w:rsidR="00F73EB0" w:rsidRPr="0004527B" w14:paraId="15F4DE82" w14:textId="77777777" w:rsidTr="00F62A30">
        <w:tblPrEx>
          <w:tblBorders>
            <w:insideH w:val="single" w:sz="4" w:space="0" w:color="auto"/>
            <w:insideV w:val="single" w:sz="4" w:space="0" w:color="auto"/>
          </w:tblBorders>
        </w:tblPrEx>
        <w:tc>
          <w:tcPr>
            <w:tcW w:w="1028" w:type="dxa"/>
          </w:tcPr>
          <w:p w14:paraId="054DDB15" w14:textId="4F594B8F" w:rsidR="00F73EB0" w:rsidRPr="0004527B" w:rsidRDefault="00F73EB0" w:rsidP="00F73EB0">
            <w:pPr>
              <w:rPr>
                <w:b/>
                <w:color w:val="000000"/>
                <w:sz w:val="20"/>
                <w:szCs w:val="20"/>
              </w:rPr>
            </w:pPr>
            <w:r w:rsidRPr="00402807">
              <w:rPr>
                <w:b/>
                <w:sz w:val="20"/>
                <w:szCs w:val="20"/>
              </w:rPr>
              <w:t>4. Hafta</w:t>
            </w:r>
          </w:p>
        </w:tc>
        <w:tc>
          <w:tcPr>
            <w:tcW w:w="7011" w:type="dxa"/>
            <w:vAlign w:val="center"/>
          </w:tcPr>
          <w:p w14:paraId="16DA5740" w14:textId="77777777" w:rsidR="00F73EB0" w:rsidRPr="0004527B" w:rsidRDefault="00F73EB0" w:rsidP="00F73EB0">
            <w:pPr>
              <w:rPr>
                <w:color w:val="000000"/>
                <w:sz w:val="20"/>
                <w:szCs w:val="20"/>
              </w:rPr>
            </w:pPr>
            <w:r w:rsidRPr="0004527B">
              <w:rPr>
                <w:color w:val="000000"/>
                <w:sz w:val="20"/>
                <w:szCs w:val="20"/>
              </w:rPr>
              <w:t>Windows temel fonksiyonlarına devam Menüleri kullanmak Dosya, klasör açmak, isimlendirmek, seçmek, yaratmak, taşımak, ko</w:t>
            </w:r>
            <w:r>
              <w:rPr>
                <w:color w:val="000000"/>
                <w:sz w:val="20"/>
                <w:szCs w:val="20"/>
              </w:rPr>
              <w:t>PK</w:t>
            </w:r>
            <w:r w:rsidRPr="0004527B">
              <w:rPr>
                <w:color w:val="000000"/>
                <w:sz w:val="20"/>
                <w:szCs w:val="20"/>
              </w:rPr>
              <w:t>alamak Geri dönüşüm kutusu Yardım alma Windows gezgini Araç çubukları Durum çubukları Sık Yaşanan Sorunlar ve Çözüm Önerileri</w:t>
            </w:r>
          </w:p>
        </w:tc>
        <w:tc>
          <w:tcPr>
            <w:tcW w:w="1283" w:type="dxa"/>
          </w:tcPr>
          <w:p w14:paraId="5151E294" w14:textId="41901D82"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4D6E27AC" w14:textId="77777777" w:rsidR="00F73EB0" w:rsidRPr="0004527B" w:rsidRDefault="00F73EB0" w:rsidP="00F73EB0">
            <w:pPr>
              <w:rPr>
                <w:b/>
                <w:color w:val="000000"/>
                <w:sz w:val="20"/>
                <w:szCs w:val="20"/>
              </w:rPr>
            </w:pPr>
            <w:r>
              <w:rPr>
                <w:color w:val="000000"/>
                <w:sz w:val="20"/>
              </w:rPr>
              <w:t>Sunum, düz anlatım</w:t>
            </w:r>
          </w:p>
        </w:tc>
      </w:tr>
      <w:tr w:rsidR="00F73EB0" w:rsidRPr="0004527B" w14:paraId="104076CA" w14:textId="77777777" w:rsidTr="00F62A30">
        <w:tblPrEx>
          <w:tblBorders>
            <w:insideH w:val="single" w:sz="4" w:space="0" w:color="auto"/>
            <w:insideV w:val="single" w:sz="4" w:space="0" w:color="auto"/>
          </w:tblBorders>
        </w:tblPrEx>
        <w:tc>
          <w:tcPr>
            <w:tcW w:w="1028" w:type="dxa"/>
          </w:tcPr>
          <w:p w14:paraId="6E08DFB7" w14:textId="3BA6A4ED" w:rsidR="00F73EB0" w:rsidRPr="0004527B" w:rsidRDefault="00F73EB0" w:rsidP="00F73EB0">
            <w:pPr>
              <w:rPr>
                <w:b/>
                <w:color w:val="000000"/>
                <w:sz w:val="20"/>
                <w:szCs w:val="20"/>
              </w:rPr>
            </w:pPr>
            <w:r>
              <w:rPr>
                <w:b/>
                <w:sz w:val="20"/>
                <w:szCs w:val="20"/>
              </w:rPr>
              <w:t xml:space="preserve">5. </w:t>
            </w:r>
            <w:r w:rsidRPr="00402807">
              <w:rPr>
                <w:b/>
                <w:sz w:val="20"/>
                <w:szCs w:val="20"/>
              </w:rPr>
              <w:t>Hafta</w:t>
            </w:r>
          </w:p>
        </w:tc>
        <w:tc>
          <w:tcPr>
            <w:tcW w:w="7011" w:type="dxa"/>
            <w:vAlign w:val="center"/>
          </w:tcPr>
          <w:p w14:paraId="657B5C0D" w14:textId="77777777" w:rsidR="00F73EB0" w:rsidRPr="0004527B" w:rsidRDefault="00F73EB0" w:rsidP="00F73EB0">
            <w:pPr>
              <w:rPr>
                <w:color w:val="000000"/>
                <w:sz w:val="20"/>
                <w:szCs w:val="20"/>
              </w:rPr>
            </w:pPr>
            <w:r w:rsidRPr="0004527B">
              <w:rPr>
                <w:color w:val="000000"/>
                <w:sz w:val="20"/>
                <w:szCs w:val="20"/>
              </w:rPr>
              <w:t>MS WORD Temel Fonksiyonların Tanıtımı (Araç çubukları) Belgelerin oluşturulması, biçimlendirilmesi, saklanması, yazdırılması, sayfa yapısının ayarlanması, biçimleri kullanmak.</w:t>
            </w:r>
          </w:p>
        </w:tc>
        <w:tc>
          <w:tcPr>
            <w:tcW w:w="1283" w:type="dxa"/>
          </w:tcPr>
          <w:p w14:paraId="48874034" w14:textId="43CB5D05"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07B6F0CC" w14:textId="77777777" w:rsidR="00F73EB0" w:rsidRPr="0004527B" w:rsidRDefault="00F73EB0" w:rsidP="00F73EB0">
            <w:pPr>
              <w:rPr>
                <w:b/>
                <w:color w:val="000000"/>
                <w:sz w:val="20"/>
                <w:szCs w:val="20"/>
              </w:rPr>
            </w:pPr>
            <w:r>
              <w:rPr>
                <w:color w:val="000000"/>
                <w:sz w:val="20"/>
              </w:rPr>
              <w:t>Sunum, düz anlatım</w:t>
            </w:r>
          </w:p>
        </w:tc>
      </w:tr>
      <w:tr w:rsidR="00F73EB0" w:rsidRPr="0004527B" w14:paraId="47BB2760" w14:textId="77777777" w:rsidTr="00F62A30">
        <w:tblPrEx>
          <w:tblBorders>
            <w:insideH w:val="single" w:sz="4" w:space="0" w:color="auto"/>
            <w:insideV w:val="single" w:sz="4" w:space="0" w:color="auto"/>
          </w:tblBorders>
        </w:tblPrEx>
        <w:tc>
          <w:tcPr>
            <w:tcW w:w="1028" w:type="dxa"/>
          </w:tcPr>
          <w:p w14:paraId="1419CB19" w14:textId="61CBFDBF" w:rsidR="00F73EB0" w:rsidRPr="0004527B" w:rsidRDefault="00F73EB0" w:rsidP="00F73EB0">
            <w:pPr>
              <w:rPr>
                <w:b/>
                <w:color w:val="000000"/>
                <w:sz w:val="20"/>
                <w:szCs w:val="20"/>
              </w:rPr>
            </w:pPr>
            <w:r w:rsidRPr="00402807">
              <w:rPr>
                <w:b/>
                <w:sz w:val="20"/>
                <w:szCs w:val="20"/>
              </w:rPr>
              <w:t>6. Hafta</w:t>
            </w:r>
          </w:p>
        </w:tc>
        <w:tc>
          <w:tcPr>
            <w:tcW w:w="7011" w:type="dxa"/>
            <w:vAlign w:val="center"/>
          </w:tcPr>
          <w:p w14:paraId="3C913BE6" w14:textId="77777777" w:rsidR="00F73EB0" w:rsidRPr="0004527B" w:rsidRDefault="00F73EB0" w:rsidP="00F73EB0">
            <w:pPr>
              <w:rPr>
                <w:color w:val="000000"/>
                <w:sz w:val="20"/>
                <w:szCs w:val="20"/>
              </w:rPr>
            </w:pPr>
            <w:r w:rsidRPr="0004527B">
              <w:rPr>
                <w:color w:val="000000"/>
                <w:sz w:val="20"/>
                <w:szCs w:val="20"/>
              </w:rPr>
              <w:t>MS WORD Devam Metin özelliklerinin zenginleştirilmesine yönelik uygulamalar (Yazı karakterleri, madde imleri vb. araç çubukları kullanımı) Tablo oluşturma Çizim nesnesi kullanımı Word Art Sık Yaşanan Sorunlar ve Çözüm Önerileri</w:t>
            </w:r>
          </w:p>
        </w:tc>
        <w:tc>
          <w:tcPr>
            <w:tcW w:w="1283" w:type="dxa"/>
          </w:tcPr>
          <w:p w14:paraId="2AB3BAC7" w14:textId="3615EDB6"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4C111E10" w14:textId="77777777" w:rsidR="00F73EB0" w:rsidRPr="0004527B" w:rsidRDefault="00F73EB0" w:rsidP="00F73EB0">
            <w:pPr>
              <w:rPr>
                <w:b/>
                <w:color w:val="000000"/>
                <w:sz w:val="20"/>
                <w:szCs w:val="20"/>
              </w:rPr>
            </w:pPr>
            <w:r>
              <w:rPr>
                <w:color w:val="000000"/>
                <w:sz w:val="20"/>
              </w:rPr>
              <w:t>Sunum, düz anlatım</w:t>
            </w:r>
          </w:p>
        </w:tc>
      </w:tr>
      <w:tr w:rsidR="00F73EB0" w:rsidRPr="0004527B" w14:paraId="34F67776" w14:textId="77777777" w:rsidTr="00F62A30">
        <w:tblPrEx>
          <w:tblBorders>
            <w:insideH w:val="single" w:sz="4" w:space="0" w:color="auto"/>
            <w:insideV w:val="single" w:sz="4" w:space="0" w:color="auto"/>
          </w:tblBorders>
        </w:tblPrEx>
        <w:tc>
          <w:tcPr>
            <w:tcW w:w="1028" w:type="dxa"/>
          </w:tcPr>
          <w:p w14:paraId="71E2665D" w14:textId="4A2B6FEC" w:rsidR="00F73EB0" w:rsidRPr="0004527B" w:rsidRDefault="00F73EB0" w:rsidP="00F73EB0">
            <w:pPr>
              <w:rPr>
                <w:b/>
                <w:color w:val="000000"/>
                <w:sz w:val="20"/>
                <w:szCs w:val="20"/>
              </w:rPr>
            </w:pPr>
            <w:r w:rsidRPr="00402807">
              <w:rPr>
                <w:b/>
                <w:sz w:val="20"/>
                <w:szCs w:val="20"/>
              </w:rPr>
              <w:t>7. Hafta</w:t>
            </w:r>
          </w:p>
        </w:tc>
        <w:tc>
          <w:tcPr>
            <w:tcW w:w="7011" w:type="dxa"/>
            <w:vAlign w:val="center"/>
          </w:tcPr>
          <w:p w14:paraId="157DEB7C" w14:textId="77777777" w:rsidR="00F73EB0" w:rsidRPr="0004527B" w:rsidRDefault="00F73EB0" w:rsidP="00F73EB0">
            <w:pPr>
              <w:rPr>
                <w:color w:val="000000"/>
                <w:sz w:val="20"/>
                <w:szCs w:val="20"/>
              </w:rPr>
            </w:pPr>
            <w:r w:rsidRPr="0004527B">
              <w:rPr>
                <w:color w:val="000000"/>
                <w:sz w:val="20"/>
                <w:szCs w:val="20"/>
              </w:rPr>
              <w:t>İnternet ve www tanıtımı Hemşirelikle ilgili sayfalar Tarama motorları Hemşirelik için kullanılan veri tabanları E-mail programları ve kullanımı Görüntülü sesli iletim programlar</w:t>
            </w:r>
          </w:p>
        </w:tc>
        <w:tc>
          <w:tcPr>
            <w:tcW w:w="1283" w:type="dxa"/>
          </w:tcPr>
          <w:p w14:paraId="1ABFA487" w14:textId="66BFE9FC"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45179686" w14:textId="77777777" w:rsidR="00F73EB0" w:rsidRPr="0004527B" w:rsidRDefault="00F73EB0" w:rsidP="00F73EB0">
            <w:pPr>
              <w:rPr>
                <w:b/>
                <w:color w:val="000000"/>
                <w:sz w:val="20"/>
                <w:szCs w:val="20"/>
              </w:rPr>
            </w:pPr>
            <w:r>
              <w:rPr>
                <w:color w:val="000000"/>
                <w:sz w:val="20"/>
              </w:rPr>
              <w:t>Sunum, düz anlatım</w:t>
            </w:r>
          </w:p>
        </w:tc>
      </w:tr>
      <w:tr w:rsidR="00F73EB0" w:rsidRPr="0004527B" w14:paraId="1D2EAA84" w14:textId="77777777" w:rsidTr="00F62A30">
        <w:tblPrEx>
          <w:tblBorders>
            <w:insideH w:val="single" w:sz="4" w:space="0" w:color="auto"/>
            <w:insideV w:val="single" w:sz="4" w:space="0" w:color="auto"/>
          </w:tblBorders>
        </w:tblPrEx>
        <w:tc>
          <w:tcPr>
            <w:tcW w:w="1028" w:type="dxa"/>
          </w:tcPr>
          <w:p w14:paraId="6E51A91B" w14:textId="41D83B55" w:rsidR="00F73EB0" w:rsidRPr="0004527B" w:rsidRDefault="00F73EB0" w:rsidP="00F73EB0">
            <w:pPr>
              <w:rPr>
                <w:b/>
                <w:color w:val="000000"/>
                <w:sz w:val="20"/>
                <w:szCs w:val="20"/>
              </w:rPr>
            </w:pPr>
            <w:r w:rsidRPr="00402807">
              <w:rPr>
                <w:b/>
                <w:sz w:val="20"/>
                <w:szCs w:val="20"/>
              </w:rPr>
              <w:t>8. Hafta</w:t>
            </w:r>
          </w:p>
        </w:tc>
        <w:tc>
          <w:tcPr>
            <w:tcW w:w="7011" w:type="dxa"/>
            <w:vAlign w:val="center"/>
          </w:tcPr>
          <w:p w14:paraId="4DD15656" w14:textId="77777777" w:rsidR="00F73EB0" w:rsidRPr="0004527B" w:rsidRDefault="00F73EB0" w:rsidP="00F73EB0">
            <w:pPr>
              <w:rPr>
                <w:color w:val="000000"/>
                <w:sz w:val="20"/>
                <w:szCs w:val="20"/>
              </w:rPr>
            </w:pPr>
            <w:r w:rsidRPr="0004527B">
              <w:rPr>
                <w:color w:val="000000"/>
                <w:sz w:val="20"/>
                <w:szCs w:val="20"/>
              </w:rPr>
              <w:t>Kütüphane on-line ver</w:t>
            </w:r>
            <w:r>
              <w:rPr>
                <w:color w:val="000000"/>
                <w:sz w:val="20"/>
                <w:szCs w:val="20"/>
              </w:rPr>
              <w:t xml:space="preserve">i tabanları </w:t>
            </w:r>
            <w:r w:rsidRPr="00966792">
              <w:rPr>
                <w:color w:val="000000"/>
                <w:sz w:val="20"/>
                <w:szCs w:val="20"/>
              </w:rPr>
              <w:t>tanıtımı hemşirelik</w:t>
            </w:r>
            <w:r w:rsidRPr="0004527B">
              <w:rPr>
                <w:color w:val="000000"/>
                <w:sz w:val="20"/>
                <w:szCs w:val="20"/>
              </w:rPr>
              <w:t xml:space="preserve"> literatürüne ulaşabilme Bilgileri saklama, download edebilme Web de tarama yapma Veri tabanlarında bilgiye ulaşma Gruplarla yazışma Sık Yaşanan Sorunlar ve Çözüm Önerileri</w:t>
            </w:r>
          </w:p>
        </w:tc>
        <w:tc>
          <w:tcPr>
            <w:tcW w:w="1283" w:type="dxa"/>
          </w:tcPr>
          <w:p w14:paraId="72E9FFE0" w14:textId="01E4A6DE"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160A1E07" w14:textId="77777777" w:rsidR="00F73EB0" w:rsidRPr="0004527B" w:rsidRDefault="00F73EB0" w:rsidP="00F73EB0">
            <w:pPr>
              <w:rPr>
                <w:b/>
                <w:color w:val="000000"/>
                <w:sz w:val="20"/>
                <w:szCs w:val="20"/>
              </w:rPr>
            </w:pPr>
            <w:r>
              <w:rPr>
                <w:color w:val="000000"/>
                <w:sz w:val="20"/>
              </w:rPr>
              <w:t>Sunum, düz anlatım</w:t>
            </w:r>
          </w:p>
        </w:tc>
      </w:tr>
      <w:tr w:rsidR="00F73EB0" w:rsidRPr="0004527B" w14:paraId="37D50205" w14:textId="77777777" w:rsidTr="00F62A30">
        <w:tblPrEx>
          <w:tblBorders>
            <w:insideH w:val="single" w:sz="4" w:space="0" w:color="auto"/>
            <w:insideV w:val="single" w:sz="4" w:space="0" w:color="auto"/>
          </w:tblBorders>
        </w:tblPrEx>
        <w:tc>
          <w:tcPr>
            <w:tcW w:w="1028" w:type="dxa"/>
          </w:tcPr>
          <w:p w14:paraId="225057BB" w14:textId="1C382811" w:rsidR="00F73EB0" w:rsidRPr="0004527B" w:rsidRDefault="00F73EB0" w:rsidP="00F73EB0">
            <w:pPr>
              <w:rPr>
                <w:b/>
                <w:color w:val="000000"/>
                <w:sz w:val="20"/>
                <w:szCs w:val="20"/>
              </w:rPr>
            </w:pPr>
            <w:r w:rsidRPr="00402807">
              <w:rPr>
                <w:b/>
                <w:sz w:val="20"/>
                <w:szCs w:val="20"/>
              </w:rPr>
              <w:t>9. Hafta</w:t>
            </w:r>
          </w:p>
        </w:tc>
        <w:tc>
          <w:tcPr>
            <w:tcW w:w="7011" w:type="dxa"/>
            <w:vAlign w:val="center"/>
          </w:tcPr>
          <w:p w14:paraId="7F42693C" w14:textId="77777777" w:rsidR="00F73EB0" w:rsidRPr="0004527B" w:rsidRDefault="00F73EB0" w:rsidP="00F73EB0">
            <w:pPr>
              <w:rPr>
                <w:color w:val="000000"/>
                <w:sz w:val="20"/>
                <w:szCs w:val="20"/>
              </w:rPr>
            </w:pPr>
            <w:r w:rsidRPr="0004527B">
              <w:rPr>
                <w:color w:val="000000"/>
                <w:sz w:val="20"/>
                <w:szCs w:val="20"/>
              </w:rPr>
              <w:t>MS Excel temel fonksiyonlarının tanıtımı Çalışma ortamı Veri girişi, formüller, sayılar, metinler Veri düzenleme, araç çubukları kullanımı</w:t>
            </w:r>
          </w:p>
        </w:tc>
        <w:tc>
          <w:tcPr>
            <w:tcW w:w="1283" w:type="dxa"/>
          </w:tcPr>
          <w:p w14:paraId="31CC2DDD" w14:textId="2ED544D9"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010855EC" w14:textId="77777777" w:rsidR="00F73EB0" w:rsidRPr="0004527B" w:rsidRDefault="00F73EB0" w:rsidP="00F73EB0">
            <w:pPr>
              <w:rPr>
                <w:b/>
                <w:color w:val="000000"/>
                <w:sz w:val="20"/>
                <w:szCs w:val="20"/>
              </w:rPr>
            </w:pPr>
            <w:r>
              <w:rPr>
                <w:color w:val="000000"/>
                <w:sz w:val="20"/>
              </w:rPr>
              <w:t>Sunum, düz anlatım</w:t>
            </w:r>
          </w:p>
        </w:tc>
      </w:tr>
      <w:tr w:rsidR="00F73EB0" w:rsidRPr="0004527B" w14:paraId="6E6B0999" w14:textId="77777777" w:rsidTr="00F62A30">
        <w:tblPrEx>
          <w:tblBorders>
            <w:insideH w:val="single" w:sz="4" w:space="0" w:color="auto"/>
            <w:insideV w:val="single" w:sz="4" w:space="0" w:color="auto"/>
          </w:tblBorders>
        </w:tblPrEx>
        <w:tc>
          <w:tcPr>
            <w:tcW w:w="1028" w:type="dxa"/>
          </w:tcPr>
          <w:p w14:paraId="01BB5802" w14:textId="2D5AAD48" w:rsidR="00F73EB0" w:rsidRPr="0004527B" w:rsidRDefault="00F73EB0" w:rsidP="00F73EB0">
            <w:pPr>
              <w:rPr>
                <w:b/>
                <w:color w:val="000000"/>
                <w:sz w:val="20"/>
                <w:szCs w:val="20"/>
              </w:rPr>
            </w:pPr>
            <w:r w:rsidRPr="00402807">
              <w:rPr>
                <w:b/>
                <w:sz w:val="20"/>
                <w:szCs w:val="20"/>
              </w:rPr>
              <w:t>10. Hafta</w:t>
            </w:r>
          </w:p>
        </w:tc>
        <w:tc>
          <w:tcPr>
            <w:tcW w:w="7011" w:type="dxa"/>
            <w:vAlign w:val="center"/>
          </w:tcPr>
          <w:p w14:paraId="0B2BE9AB" w14:textId="77777777" w:rsidR="00F73EB0" w:rsidRPr="0004527B" w:rsidRDefault="00F73EB0" w:rsidP="00F73EB0">
            <w:pPr>
              <w:rPr>
                <w:color w:val="000000"/>
                <w:sz w:val="20"/>
                <w:szCs w:val="20"/>
              </w:rPr>
            </w:pPr>
            <w:r w:rsidRPr="0004527B">
              <w:rPr>
                <w:color w:val="000000"/>
                <w:sz w:val="20"/>
                <w:szCs w:val="20"/>
              </w:rPr>
              <w:t>MS Excel Veri tabanı işlemleri Liste işlemek, sıralamak Sık Yaşanan Sorunlar ve Çözüm Önerileri</w:t>
            </w:r>
          </w:p>
        </w:tc>
        <w:tc>
          <w:tcPr>
            <w:tcW w:w="1283" w:type="dxa"/>
          </w:tcPr>
          <w:p w14:paraId="2EB00DA8" w14:textId="29E331AD"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3308A9E8" w14:textId="77777777" w:rsidR="00F73EB0" w:rsidRPr="0004527B" w:rsidRDefault="00F73EB0" w:rsidP="00F73EB0">
            <w:pPr>
              <w:rPr>
                <w:b/>
                <w:color w:val="000000"/>
                <w:sz w:val="20"/>
                <w:szCs w:val="20"/>
              </w:rPr>
            </w:pPr>
            <w:r>
              <w:rPr>
                <w:color w:val="000000"/>
                <w:sz w:val="20"/>
              </w:rPr>
              <w:t>Sunum, düz anlatım</w:t>
            </w:r>
          </w:p>
        </w:tc>
      </w:tr>
      <w:tr w:rsidR="00F73EB0" w:rsidRPr="0004527B" w14:paraId="664AB07D" w14:textId="77777777" w:rsidTr="00F62A30">
        <w:tblPrEx>
          <w:tblBorders>
            <w:insideH w:val="single" w:sz="4" w:space="0" w:color="auto"/>
            <w:insideV w:val="single" w:sz="4" w:space="0" w:color="auto"/>
          </w:tblBorders>
        </w:tblPrEx>
        <w:tc>
          <w:tcPr>
            <w:tcW w:w="1028" w:type="dxa"/>
          </w:tcPr>
          <w:p w14:paraId="1B5C32C0" w14:textId="16648E9F" w:rsidR="00F73EB0" w:rsidRPr="0004527B" w:rsidRDefault="00F73EB0" w:rsidP="00F73EB0">
            <w:pPr>
              <w:rPr>
                <w:b/>
                <w:color w:val="000000"/>
                <w:sz w:val="20"/>
                <w:szCs w:val="20"/>
              </w:rPr>
            </w:pPr>
            <w:r w:rsidRPr="00402807">
              <w:rPr>
                <w:b/>
                <w:sz w:val="20"/>
                <w:szCs w:val="20"/>
              </w:rPr>
              <w:lastRenderedPageBreak/>
              <w:t>11. Hafta</w:t>
            </w:r>
          </w:p>
        </w:tc>
        <w:tc>
          <w:tcPr>
            <w:tcW w:w="7011" w:type="dxa"/>
            <w:vAlign w:val="center"/>
          </w:tcPr>
          <w:p w14:paraId="3B13AADE" w14:textId="77777777" w:rsidR="00F73EB0" w:rsidRPr="0004527B" w:rsidRDefault="00F73EB0" w:rsidP="00F73EB0">
            <w:pPr>
              <w:rPr>
                <w:color w:val="000000"/>
                <w:sz w:val="20"/>
                <w:szCs w:val="20"/>
              </w:rPr>
            </w:pPr>
            <w:r w:rsidRPr="0004527B">
              <w:rPr>
                <w:color w:val="000000"/>
                <w:sz w:val="20"/>
                <w:szCs w:val="20"/>
              </w:rPr>
              <w:t>MS Power Point temel fonksiyonlarınının tanıtımı Slayt tasarımı Slaytların saklanması</w:t>
            </w:r>
          </w:p>
        </w:tc>
        <w:tc>
          <w:tcPr>
            <w:tcW w:w="1283" w:type="dxa"/>
          </w:tcPr>
          <w:p w14:paraId="7C8EEC8C" w14:textId="1AEF3178"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1215B843" w14:textId="77777777" w:rsidR="00F73EB0" w:rsidRPr="0004527B" w:rsidRDefault="00F73EB0" w:rsidP="00F73EB0">
            <w:pPr>
              <w:rPr>
                <w:b/>
                <w:color w:val="000000"/>
                <w:sz w:val="20"/>
                <w:szCs w:val="20"/>
              </w:rPr>
            </w:pPr>
            <w:r>
              <w:rPr>
                <w:color w:val="000000"/>
                <w:sz w:val="20"/>
              </w:rPr>
              <w:t>Sunum, düz anlatım</w:t>
            </w:r>
          </w:p>
        </w:tc>
      </w:tr>
      <w:tr w:rsidR="00F73EB0" w:rsidRPr="0004527B" w14:paraId="69B12E42" w14:textId="77777777" w:rsidTr="00F62A30">
        <w:tblPrEx>
          <w:tblBorders>
            <w:insideH w:val="single" w:sz="4" w:space="0" w:color="auto"/>
            <w:insideV w:val="single" w:sz="4" w:space="0" w:color="auto"/>
          </w:tblBorders>
        </w:tblPrEx>
        <w:tc>
          <w:tcPr>
            <w:tcW w:w="1028" w:type="dxa"/>
          </w:tcPr>
          <w:p w14:paraId="5A61968E" w14:textId="28AFAD81" w:rsidR="00F73EB0" w:rsidRPr="0004527B" w:rsidRDefault="00F73EB0" w:rsidP="00F73EB0">
            <w:pPr>
              <w:rPr>
                <w:b/>
                <w:color w:val="000000"/>
                <w:sz w:val="20"/>
                <w:szCs w:val="20"/>
              </w:rPr>
            </w:pPr>
            <w:r w:rsidRPr="00402807">
              <w:rPr>
                <w:b/>
                <w:sz w:val="20"/>
                <w:szCs w:val="20"/>
              </w:rPr>
              <w:t>12. Hafta</w:t>
            </w:r>
          </w:p>
        </w:tc>
        <w:tc>
          <w:tcPr>
            <w:tcW w:w="7011" w:type="dxa"/>
            <w:vAlign w:val="center"/>
          </w:tcPr>
          <w:p w14:paraId="6CD9BC0C" w14:textId="77777777" w:rsidR="00F73EB0" w:rsidRPr="0004527B" w:rsidRDefault="00F73EB0" w:rsidP="00F73EB0">
            <w:pPr>
              <w:rPr>
                <w:color w:val="000000"/>
                <w:sz w:val="20"/>
                <w:szCs w:val="20"/>
              </w:rPr>
            </w:pPr>
            <w:r w:rsidRPr="0004527B">
              <w:rPr>
                <w:color w:val="000000"/>
                <w:sz w:val="20"/>
                <w:szCs w:val="20"/>
              </w:rPr>
              <w:t>Power Point devam Sunum hazırlama ilkeleri Sunumların zenginleştirilmesi Sık Yaşanan Sorunlar ve Çözüm Önerileri</w:t>
            </w:r>
          </w:p>
        </w:tc>
        <w:tc>
          <w:tcPr>
            <w:tcW w:w="1283" w:type="dxa"/>
          </w:tcPr>
          <w:p w14:paraId="780FF8DD" w14:textId="7E755A03" w:rsidR="00F73EB0" w:rsidRDefault="00F73EB0" w:rsidP="00F73EB0">
            <w:pPr>
              <w:rPr>
                <w:color w:val="000000"/>
                <w:sz w:val="20"/>
              </w:rPr>
            </w:pPr>
            <w:r w:rsidRPr="0004527B">
              <w:rPr>
                <w:color w:val="000000"/>
                <w:sz w:val="20"/>
              </w:rPr>
              <w:t xml:space="preserve">Prof.Dr. Vahap </w:t>
            </w:r>
            <w:r w:rsidR="0073401F" w:rsidRPr="0004527B">
              <w:rPr>
                <w:color w:val="000000"/>
                <w:sz w:val="20"/>
              </w:rPr>
              <w:t>T</w:t>
            </w:r>
            <w:r w:rsidR="0073401F">
              <w:rPr>
                <w:color w:val="000000"/>
                <w:sz w:val="20"/>
              </w:rPr>
              <w:t>ecim</w:t>
            </w:r>
          </w:p>
          <w:p w14:paraId="17CB34B1" w14:textId="77777777" w:rsidR="00F73EB0" w:rsidRPr="0004527B" w:rsidRDefault="00F73EB0" w:rsidP="00F73EB0">
            <w:pPr>
              <w:rPr>
                <w:b/>
                <w:color w:val="000000"/>
                <w:sz w:val="20"/>
                <w:szCs w:val="20"/>
              </w:rPr>
            </w:pPr>
            <w:r>
              <w:rPr>
                <w:color w:val="000000"/>
                <w:sz w:val="20"/>
              </w:rPr>
              <w:t>Sunum, düz anlatım</w:t>
            </w:r>
          </w:p>
        </w:tc>
      </w:tr>
    </w:tbl>
    <w:p w14:paraId="4D489083" w14:textId="77777777" w:rsidR="00F62A30" w:rsidRPr="0004527B" w:rsidRDefault="00F62A30" w:rsidP="00F62A30">
      <w:pPr>
        <w:rPr>
          <w:b/>
          <w:color w:val="000000"/>
        </w:rPr>
      </w:pPr>
    </w:p>
    <w:p w14:paraId="73DCD910" w14:textId="77777777" w:rsidR="00F62A30" w:rsidRPr="0004527B" w:rsidRDefault="00F62A30" w:rsidP="00F62A30">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418"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71"/>
      </w:tblGrid>
      <w:tr w:rsidR="00F62A30" w:rsidRPr="00881C74" w14:paraId="385B9A3B" w14:textId="77777777" w:rsidTr="000A02D8">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445629BA" w14:textId="77777777" w:rsidR="00F62A30" w:rsidRPr="00881C74" w:rsidRDefault="00F62A30" w:rsidP="00F62A30">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388BA288"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5FE70CB4" w14:textId="77777777" w:rsidR="00F62A30" w:rsidRPr="00881C74" w:rsidRDefault="00F62A30" w:rsidP="00F62A30">
            <w:pPr>
              <w:jc w:val="center"/>
              <w:rPr>
                <w:b/>
                <w:bCs/>
                <w:color w:val="000000"/>
                <w:sz w:val="20"/>
              </w:rPr>
            </w:pPr>
            <w:r w:rsidRPr="00881C74">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3DDF324D"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69996CE" w14:textId="77777777" w:rsidR="00F62A30" w:rsidRPr="00881C74" w:rsidRDefault="00F62A30" w:rsidP="00F62A30">
            <w:pPr>
              <w:jc w:val="center"/>
              <w:rPr>
                <w:b/>
                <w:bCs/>
                <w:color w:val="000000"/>
                <w:sz w:val="20"/>
              </w:rPr>
            </w:pPr>
            <w:r w:rsidRPr="00881C74">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3D3B26B7"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21491811" w14:textId="77777777" w:rsidR="00F62A30" w:rsidRPr="00881C74" w:rsidRDefault="00F62A30" w:rsidP="00F62A30">
            <w:pPr>
              <w:jc w:val="center"/>
              <w:rPr>
                <w:b/>
                <w:bCs/>
                <w:color w:val="000000"/>
                <w:sz w:val="20"/>
              </w:rPr>
            </w:pPr>
            <w:r w:rsidRPr="00881C74">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0C2D1900"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924B9CA" w14:textId="77777777" w:rsidR="00F62A30" w:rsidRPr="00881C74" w:rsidRDefault="00F62A30" w:rsidP="00F62A30">
            <w:pPr>
              <w:jc w:val="center"/>
              <w:rPr>
                <w:b/>
                <w:bCs/>
                <w:color w:val="000000"/>
                <w:sz w:val="20"/>
              </w:rPr>
            </w:pPr>
            <w:r w:rsidRPr="00881C74">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50F85B57"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62D4F417" w14:textId="77777777" w:rsidR="00F62A30" w:rsidRPr="00881C74" w:rsidRDefault="00F62A30" w:rsidP="00F62A30">
            <w:pPr>
              <w:jc w:val="center"/>
              <w:rPr>
                <w:b/>
                <w:bCs/>
                <w:color w:val="000000"/>
                <w:sz w:val="20"/>
              </w:rPr>
            </w:pPr>
            <w:r w:rsidRPr="00881C74">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1EA50E3E"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D202BFA" w14:textId="77777777" w:rsidR="00F62A30" w:rsidRPr="00881C74" w:rsidRDefault="00F62A30" w:rsidP="00F62A30">
            <w:pPr>
              <w:jc w:val="center"/>
              <w:rPr>
                <w:b/>
                <w:bCs/>
                <w:color w:val="000000"/>
                <w:sz w:val="20"/>
              </w:rPr>
            </w:pPr>
            <w:r w:rsidRPr="00881C74">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1643EC4A"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46CC9DE3" w14:textId="77777777" w:rsidR="00F62A30" w:rsidRPr="00881C74" w:rsidRDefault="00F62A30" w:rsidP="00F62A30">
            <w:pPr>
              <w:jc w:val="center"/>
              <w:rPr>
                <w:b/>
                <w:bCs/>
                <w:color w:val="000000"/>
                <w:sz w:val="20"/>
              </w:rPr>
            </w:pPr>
            <w:r w:rsidRPr="00881C74">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2D1E07D"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89DD8C7" w14:textId="77777777" w:rsidR="00F62A30" w:rsidRPr="00881C74" w:rsidRDefault="00F62A30" w:rsidP="00F62A30">
            <w:pPr>
              <w:jc w:val="center"/>
              <w:rPr>
                <w:b/>
                <w:bCs/>
                <w:color w:val="000000"/>
                <w:sz w:val="20"/>
              </w:rPr>
            </w:pPr>
            <w:r w:rsidRPr="00881C74">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1A921B11"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72252DAB" w14:textId="77777777" w:rsidR="00F62A30" w:rsidRPr="00881C74" w:rsidRDefault="00F62A30" w:rsidP="00F62A30">
            <w:pPr>
              <w:jc w:val="center"/>
              <w:rPr>
                <w:b/>
                <w:bCs/>
                <w:color w:val="000000"/>
                <w:sz w:val="20"/>
              </w:rPr>
            </w:pPr>
            <w:r w:rsidRPr="00881C74">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1755F8CD"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583697BA" w14:textId="77777777" w:rsidR="00F62A30" w:rsidRPr="00881C74" w:rsidRDefault="00F62A30" w:rsidP="00F62A30">
            <w:pPr>
              <w:jc w:val="center"/>
              <w:rPr>
                <w:b/>
                <w:bCs/>
                <w:color w:val="000000"/>
                <w:sz w:val="20"/>
              </w:rPr>
            </w:pPr>
            <w:r w:rsidRPr="00881C74">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4167B0CF"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41F6C0CD" w14:textId="77777777" w:rsidR="00F62A30" w:rsidRPr="00881C74" w:rsidRDefault="00F62A30" w:rsidP="00F62A30">
            <w:pPr>
              <w:jc w:val="center"/>
              <w:rPr>
                <w:b/>
                <w:bCs/>
                <w:color w:val="000000"/>
                <w:sz w:val="20"/>
              </w:rPr>
            </w:pPr>
            <w:r w:rsidRPr="00881C7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324F5CE1"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29AAE680" w14:textId="77777777" w:rsidR="00F62A30" w:rsidRPr="00881C74" w:rsidRDefault="00F62A30" w:rsidP="00F62A30">
            <w:pPr>
              <w:jc w:val="center"/>
              <w:rPr>
                <w:b/>
                <w:bCs/>
                <w:color w:val="000000"/>
                <w:sz w:val="20"/>
              </w:rPr>
            </w:pPr>
            <w:r w:rsidRPr="00881C74">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1C599046"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330083C1" w14:textId="77777777" w:rsidR="00F62A30" w:rsidRPr="00881C74" w:rsidRDefault="00F62A30" w:rsidP="00F62A30">
            <w:pPr>
              <w:jc w:val="center"/>
              <w:rPr>
                <w:b/>
                <w:bCs/>
                <w:color w:val="000000"/>
                <w:sz w:val="20"/>
              </w:rPr>
            </w:pPr>
            <w:r w:rsidRPr="00881C74">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35CB510A"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53F0C2E0" w14:textId="77777777" w:rsidR="00F62A30" w:rsidRPr="00881C74" w:rsidRDefault="00F62A30" w:rsidP="00F62A30">
            <w:pPr>
              <w:jc w:val="center"/>
              <w:rPr>
                <w:b/>
                <w:bCs/>
                <w:color w:val="000000"/>
                <w:sz w:val="20"/>
              </w:rPr>
            </w:pPr>
            <w:r w:rsidRPr="00881C74">
              <w:rPr>
                <w:b/>
                <w:bCs/>
                <w:color w:val="000000" w:themeColor="text1"/>
                <w:sz w:val="20"/>
                <w:szCs w:val="20"/>
              </w:rPr>
              <w:t>14</w:t>
            </w:r>
          </w:p>
        </w:tc>
        <w:tc>
          <w:tcPr>
            <w:tcW w:w="771" w:type="dxa"/>
            <w:tcBorders>
              <w:top w:val="single" w:sz="4" w:space="0" w:color="auto"/>
              <w:left w:val="nil"/>
              <w:bottom w:val="single" w:sz="8" w:space="0" w:color="auto"/>
              <w:right w:val="single" w:sz="8" w:space="0" w:color="auto"/>
            </w:tcBorders>
          </w:tcPr>
          <w:p w14:paraId="5670E7D6" w14:textId="77777777" w:rsidR="00F62A30" w:rsidRPr="00881C74" w:rsidRDefault="00F62A30" w:rsidP="00F62A30">
            <w:pPr>
              <w:jc w:val="center"/>
              <w:rPr>
                <w:b/>
                <w:bCs/>
                <w:color w:val="000000" w:themeColor="text1"/>
                <w:sz w:val="20"/>
                <w:szCs w:val="20"/>
              </w:rPr>
            </w:pPr>
            <w:r w:rsidRPr="00881C74">
              <w:rPr>
                <w:b/>
                <w:bCs/>
                <w:color w:val="000000" w:themeColor="text1"/>
                <w:sz w:val="20"/>
                <w:szCs w:val="20"/>
              </w:rPr>
              <w:t>PK</w:t>
            </w:r>
          </w:p>
          <w:p w14:paraId="447ADC20" w14:textId="77777777" w:rsidR="00F62A30" w:rsidRPr="00881C74" w:rsidRDefault="00F62A30" w:rsidP="00F62A30">
            <w:pPr>
              <w:jc w:val="center"/>
              <w:rPr>
                <w:b/>
                <w:bCs/>
                <w:color w:val="000000"/>
                <w:sz w:val="20"/>
              </w:rPr>
            </w:pPr>
            <w:r w:rsidRPr="00881C74">
              <w:rPr>
                <w:b/>
                <w:bCs/>
                <w:color w:val="000000" w:themeColor="text1"/>
                <w:sz w:val="20"/>
                <w:szCs w:val="20"/>
              </w:rPr>
              <w:t>15</w:t>
            </w:r>
          </w:p>
        </w:tc>
      </w:tr>
      <w:tr w:rsidR="00F62A30" w:rsidRPr="00881C74" w14:paraId="75AACA08"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2D38A4C6" w14:textId="2CB44431"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1160383"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491B2A5"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7F601A"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596782B"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88D08B4"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593974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A1ED62E" w14:textId="77777777" w:rsidR="00F62A30" w:rsidRPr="00F62A30" w:rsidRDefault="00F62A30" w:rsidP="00F62A30">
            <w:pPr>
              <w:jc w:val="center"/>
              <w:rPr>
                <w:color w:val="000000"/>
                <w:sz w:val="20"/>
              </w:rP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C0B91AF"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2E09A6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D9115BF"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41FC2B89"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021F0DF3"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C66DB52"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10F8D3E7"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34E5F9BE" w14:textId="77777777" w:rsidR="00F62A30" w:rsidRPr="00F62A30" w:rsidRDefault="00F62A30" w:rsidP="00F62A30">
            <w:pPr>
              <w:jc w:val="center"/>
              <w:rPr>
                <w:color w:val="000000"/>
                <w:sz w:val="20"/>
              </w:rPr>
            </w:pPr>
          </w:p>
        </w:tc>
      </w:tr>
      <w:tr w:rsidR="00F62A30" w:rsidRPr="00881C74" w14:paraId="1044702E"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34159735" w14:textId="5A6F8A96"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3B56A14C"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576C0AC"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7CA34B7"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3552D17" w14:textId="77777777" w:rsidR="00F62A30" w:rsidRPr="00F62A30" w:rsidRDefault="00F62A30" w:rsidP="00F62A30">
            <w:pPr>
              <w:jc w:val="center"/>
              <w:rPr>
                <w:color w:val="000000"/>
                <w:sz w:val="20"/>
              </w:rPr>
            </w:pPr>
            <w:r w:rsidRPr="00F62A30">
              <w:rPr>
                <w:color w:val="000000"/>
                <w:sz w:val="20"/>
              </w:rPr>
              <w:t>5</w:t>
            </w:r>
          </w:p>
        </w:tc>
        <w:tc>
          <w:tcPr>
            <w:tcW w:w="426" w:type="dxa"/>
            <w:tcBorders>
              <w:top w:val="nil"/>
              <w:left w:val="nil"/>
              <w:bottom w:val="single" w:sz="8" w:space="0" w:color="auto"/>
              <w:right w:val="single" w:sz="8" w:space="0" w:color="auto"/>
            </w:tcBorders>
            <w:shd w:val="clear" w:color="auto" w:fill="auto"/>
          </w:tcPr>
          <w:p w14:paraId="55AFB8A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14C9F36"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84B6B5"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561FA4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ACC067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0208FF8"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C3FF26F"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6C448841"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1C2C103D"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6177B9EB"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49244A55" w14:textId="77777777" w:rsidR="00F62A30" w:rsidRPr="00F62A30" w:rsidRDefault="00F62A30" w:rsidP="00F62A30">
            <w:pPr>
              <w:jc w:val="center"/>
              <w:rPr>
                <w:color w:val="000000"/>
                <w:sz w:val="20"/>
              </w:rPr>
            </w:pPr>
          </w:p>
        </w:tc>
      </w:tr>
      <w:tr w:rsidR="00F62A30" w:rsidRPr="00881C74" w14:paraId="4D72CAED"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2C904B43" w14:textId="1A2F7B9F"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36A405CF"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D7FA01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42CFCDA"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CED0C04"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6CF2C09B"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7D3DB4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58F9B57"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1473811"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43EA763"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2A85830"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F4BD289"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AD8B097"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5FB78B4"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7B52884C"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2843D5EE" w14:textId="77777777" w:rsidR="00F62A30" w:rsidRPr="00F62A30" w:rsidRDefault="00F62A30" w:rsidP="00F62A30">
            <w:pPr>
              <w:jc w:val="center"/>
              <w:rPr>
                <w:color w:val="000000"/>
                <w:sz w:val="20"/>
              </w:rPr>
            </w:pPr>
          </w:p>
        </w:tc>
      </w:tr>
      <w:tr w:rsidR="00F62A30" w:rsidRPr="00881C74" w14:paraId="556E5AB9"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47DFBA2B" w14:textId="317B5CA4" w:rsidR="00F62A30" w:rsidRPr="00881C74" w:rsidRDefault="00F62A30" w:rsidP="00F62A30">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6CF5D5D1"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E1896BB"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05B5BA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4BD8CA39"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6D2C666"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F12092C"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1F6E030"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7034704"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3C8130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D8FFF8A"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84B29EB"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69425F0"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C8054E9"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524637B3"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6AD3ABAF" w14:textId="77777777" w:rsidR="00F62A30" w:rsidRPr="00F62A30" w:rsidRDefault="00F62A30" w:rsidP="00F62A30">
            <w:pPr>
              <w:jc w:val="center"/>
              <w:rPr>
                <w:color w:val="000000"/>
                <w:sz w:val="20"/>
              </w:rPr>
            </w:pPr>
          </w:p>
        </w:tc>
      </w:tr>
      <w:tr w:rsidR="00F62A30" w:rsidRPr="00881C74" w14:paraId="2FC934FE"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059B58AE" w14:textId="7DD46804" w:rsidR="00F62A30" w:rsidRPr="00881C74" w:rsidRDefault="00F62A30" w:rsidP="00F62A30">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33A5CD26"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ABBFEA5"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92509F6"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CFBEC52"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7A5EA58"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31C02AB"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49F25A7"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68742EB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C31F5E8"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3B398AD"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0BF5050F"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1CFCC9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BE99DC5"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3C565646"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57388EC0" w14:textId="77777777" w:rsidR="00F62A30" w:rsidRPr="00F62A30" w:rsidRDefault="00F62A30" w:rsidP="00F62A30">
            <w:pPr>
              <w:jc w:val="center"/>
              <w:rPr>
                <w:color w:val="000000"/>
                <w:sz w:val="20"/>
              </w:rPr>
            </w:pPr>
          </w:p>
        </w:tc>
      </w:tr>
      <w:tr w:rsidR="00F62A30" w:rsidRPr="00881C74" w14:paraId="50DC4602"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5502B490" w14:textId="0F048CC7" w:rsidR="00F62A30" w:rsidRPr="00881C74" w:rsidRDefault="00F62A30" w:rsidP="00F62A30">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6</w:t>
            </w:r>
          </w:p>
        </w:tc>
        <w:tc>
          <w:tcPr>
            <w:tcW w:w="444" w:type="dxa"/>
            <w:tcBorders>
              <w:top w:val="nil"/>
              <w:left w:val="nil"/>
              <w:bottom w:val="single" w:sz="8" w:space="0" w:color="auto"/>
              <w:right w:val="single" w:sz="8" w:space="0" w:color="auto"/>
            </w:tcBorders>
            <w:shd w:val="clear" w:color="auto" w:fill="auto"/>
          </w:tcPr>
          <w:p w14:paraId="63D5CC4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C0BBDEE"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9821507"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E6D5E8B" w14:textId="77777777" w:rsidR="00F62A30" w:rsidRPr="00F62A30"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4D0F2C2"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EFDC467"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864B201" w14:textId="77777777" w:rsidR="00F62A30" w:rsidRPr="00F62A30" w:rsidRDefault="00F62A30" w:rsidP="00F62A3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7A0DC3AD" w14:textId="77777777" w:rsidR="00F62A30" w:rsidRPr="00F62A30"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18B297"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78836A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FA6735E"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FA4EC43" w14:textId="77777777" w:rsidR="00F62A30" w:rsidRPr="00F62A30"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5089DC7" w14:textId="77777777" w:rsidR="00F62A30" w:rsidRPr="00F62A30"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1699DA86" w14:textId="77777777" w:rsidR="00F62A30" w:rsidRPr="00F62A30"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27610A7E" w14:textId="77777777" w:rsidR="00F62A30" w:rsidRPr="00F62A30" w:rsidRDefault="00F62A30" w:rsidP="00F62A30">
            <w:pPr>
              <w:jc w:val="center"/>
              <w:rPr>
                <w:color w:val="000000"/>
                <w:sz w:val="20"/>
              </w:rPr>
            </w:pPr>
          </w:p>
        </w:tc>
      </w:tr>
    </w:tbl>
    <w:p w14:paraId="6F4715D5" w14:textId="77777777" w:rsidR="0029505E" w:rsidRDefault="0029505E" w:rsidP="00375869">
      <w:pPr>
        <w:jc w:val="center"/>
        <w:rPr>
          <w:b/>
          <w:sz w:val="20"/>
          <w:szCs w:val="20"/>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158"/>
      </w:tblGrid>
      <w:tr w:rsidR="00C0215F" w:rsidRPr="00924291" w14:paraId="0F0AD4C0" w14:textId="77777777" w:rsidTr="007B5763">
        <w:trPr>
          <w:trHeight w:val="182"/>
        </w:trPr>
        <w:tc>
          <w:tcPr>
            <w:tcW w:w="9480" w:type="dxa"/>
            <w:gridSpan w:val="4"/>
            <w:tcBorders>
              <w:top w:val="single" w:sz="4" w:space="0" w:color="auto"/>
              <w:left w:val="single" w:sz="4" w:space="0" w:color="auto"/>
              <w:bottom w:val="single" w:sz="4" w:space="0" w:color="auto"/>
              <w:right w:val="single" w:sz="4" w:space="0" w:color="auto"/>
            </w:tcBorders>
          </w:tcPr>
          <w:p w14:paraId="74EBA44B" w14:textId="77777777" w:rsidR="00C0215F" w:rsidRPr="00924291" w:rsidRDefault="00C0215F" w:rsidP="007B5763">
            <w:pPr>
              <w:rPr>
                <w:b/>
                <w:sz w:val="20"/>
                <w:szCs w:val="20"/>
              </w:rPr>
            </w:pPr>
            <w:bookmarkStart w:id="97" w:name="_Toc517951297"/>
            <w:r w:rsidRPr="00924291">
              <w:rPr>
                <w:b/>
                <w:sz w:val="20"/>
                <w:szCs w:val="20"/>
              </w:rPr>
              <w:t xml:space="preserve">AKTS Tablosu: </w:t>
            </w:r>
          </w:p>
        </w:tc>
      </w:tr>
      <w:tr w:rsidR="00C0215F" w:rsidRPr="00924291" w14:paraId="72BC519C" w14:textId="77777777" w:rsidTr="007B5763">
        <w:trPr>
          <w:trHeight w:val="266"/>
        </w:trPr>
        <w:tc>
          <w:tcPr>
            <w:tcW w:w="5606" w:type="dxa"/>
            <w:tcBorders>
              <w:top w:val="single" w:sz="4" w:space="0" w:color="auto"/>
              <w:left w:val="single" w:sz="4" w:space="0" w:color="auto"/>
              <w:bottom w:val="single" w:sz="4" w:space="0" w:color="auto"/>
              <w:right w:val="single" w:sz="4" w:space="0" w:color="auto"/>
            </w:tcBorders>
            <w:hideMark/>
          </w:tcPr>
          <w:p w14:paraId="2D9074D6" w14:textId="77777777" w:rsidR="00C0215F" w:rsidRPr="00924291" w:rsidRDefault="00C0215F" w:rsidP="007B5763">
            <w:pPr>
              <w:rPr>
                <w:b/>
                <w:sz w:val="20"/>
                <w:szCs w:val="20"/>
              </w:rPr>
            </w:pPr>
            <w:r w:rsidRPr="00924291">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9DEFA3B" w14:textId="77777777" w:rsidR="00C0215F" w:rsidRPr="00924291" w:rsidRDefault="00C0215F" w:rsidP="007B5763">
            <w:pPr>
              <w:rPr>
                <w:sz w:val="20"/>
                <w:szCs w:val="20"/>
              </w:rPr>
            </w:pPr>
            <w:r w:rsidRPr="00924291">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1A325DA9" w14:textId="77777777" w:rsidR="00C0215F" w:rsidRPr="00924291" w:rsidRDefault="00C0215F" w:rsidP="007B5763">
            <w:pPr>
              <w:rPr>
                <w:sz w:val="20"/>
                <w:szCs w:val="20"/>
              </w:rPr>
            </w:pPr>
            <w:r w:rsidRPr="00924291">
              <w:rPr>
                <w:sz w:val="20"/>
                <w:szCs w:val="20"/>
              </w:rPr>
              <w:t>Süresi</w:t>
            </w:r>
          </w:p>
          <w:p w14:paraId="193FE707" w14:textId="77777777" w:rsidR="00C0215F" w:rsidRPr="00924291" w:rsidRDefault="00C0215F" w:rsidP="007B5763">
            <w:pPr>
              <w:rPr>
                <w:sz w:val="20"/>
                <w:szCs w:val="20"/>
              </w:rPr>
            </w:pPr>
            <w:r w:rsidRPr="00924291">
              <w:rPr>
                <w:sz w:val="20"/>
                <w:szCs w:val="20"/>
              </w:rPr>
              <w:t>(saat)</w:t>
            </w:r>
          </w:p>
        </w:tc>
        <w:tc>
          <w:tcPr>
            <w:tcW w:w="2156" w:type="dxa"/>
            <w:tcBorders>
              <w:top w:val="single" w:sz="4" w:space="0" w:color="auto"/>
              <w:left w:val="single" w:sz="4" w:space="0" w:color="auto"/>
              <w:bottom w:val="single" w:sz="4" w:space="0" w:color="auto"/>
              <w:right w:val="single" w:sz="4" w:space="0" w:color="auto"/>
            </w:tcBorders>
            <w:hideMark/>
          </w:tcPr>
          <w:p w14:paraId="438EA7B9" w14:textId="77777777" w:rsidR="00C0215F" w:rsidRPr="00924291" w:rsidRDefault="00C0215F" w:rsidP="007B5763">
            <w:pPr>
              <w:rPr>
                <w:sz w:val="20"/>
                <w:szCs w:val="20"/>
              </w:rPr>
            </w:pPr>
            <w:r w:rsidRPr="00924291">
              <w:rPr>
                <w:sz w:val="20"/>
                <w:szCs w:val="20"/>
              </w:rPr>
              <w:t>Toplam İşyükü</w:t>
            </w:r>
          </w:p>
          <w:p w14:paraId="52C5362E" w14:textId="77777777" w:rsidR="00C0215F" w:rsidRPr="00924291" w:rsidRDefault="00C0215F" w:rsidP="007B5763">
            <w:pPr>
              <w:rPr>
                <w:sz w:val="20"/>
                <w:szCs w:val="20"/>
              </w:rPr>
            </w:pPr>
            <w:r w:rsidRPr="00924291">
              <w:rPr>
                <w:sz w:val="20"/>
                <w:szCs w:val="20"/>
              </w:rPr>
              <w:t xml:space="preserve">(Saat) </w:t>
            </w:r>
          </w:p>
        </w:tc>
      </w:tr>
      <w:tr w:rsidR="00C0215F" w:rsidRPr="00924291" w14:paraId="6617EC8B" w14:textId="77777777" w:rsidTr="007B5763">
        <w:trPr>
          <w:trHeight w:val="266"/>
        </w:trPr>
        <w:tc>
          <w:tcPr>
            <w:tcW w:w="9480" w:type="dxa"/>
            <w:gridSpan w:val="4"/>
            <w:tcBorders>
              <w:top w:val="single" w:sz="4" w:space="0" w:color="auto"/>
              <w:left w:val="single" w:sz="4" w:space="0" w:color="auto"/>
              <w:bottom w:val="single" w:sz="4" w:space="0" w:color="auto"/>
              <w:right w:val="single" w:sz="4" w:space="0" w:color="auto"/>
            </w:tcBorders>
            <w:hideMark/>
          </w:tcPr>
          <w:p w14:paraId="3D93B1C7" w14:textId="77777777" w:rsidR="00C0215F" w:rsidRPr="00924291" w:rsidRDefault="00C0215F" w:rsidP="007B5763">
            <w:pPr>
              <w:rPr>
                <w:sz w:val="20"/>
                <w:szCs w:val="20"/>
              </w:rPr>
            </w:pPr>
            <w:r w:rsidRPr="00924291">
              <w:rPr>
                <w:b/>
                <w:sz w:val="20"/>
                <w:szCs w:val="20"/>
              </w:rPr>
              <w:t>Ders içi etkinlikler</w:t>
            </w:r>
          </w:p>
        </w:tc>
      </w:tr>
      <w:tr w:rsidR="00C0215F" w:rsidRPr="00924291" w14:paraId="7082A932"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3EDA74C0" w14:textId="77777777" w:rsidR="00C0215F" w:rsidRPr="00924291" w:rsidRDefault="00C0215F" w:rsidP="007B5763">
            <w:pPr>
              <w:ind w:firstLine="540"/>
              <w:rPr>
                <w:sz w:val="20"/>
                <w:szCs w:val="20"/>
              </w:rPr>
            </w:pPr>
            <w:r w:rsidRPr="00924291">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5DBDC4F0" w14:textId="77777777" w:rsidR="00C0215F" w:rsidRPr="00924291" w:rsidRDefault="00C0215F" w:rsidP="007B5763">
            <w:pPr>
              <w:jc w:val="center"/>
              <w:rPr>
                <w:sz w:val="20"/>
                <w:szCs w:val="20"/>
              </w:rPr>
            </w:pPr>
            <w:r w:rsidRPr="00924291">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54390733" w14:textId="77777777" w:rsidR="00C0215F" w:rsidRPr="00924291" w:rsidRDefault="00C0215F" w:rsidP="007B5763">
            <w:pPr>
              <w:jc w:val="center"/>
              <w:rPr>
                <w:sz w:val="20"/>
                <w:szCs w:val="20"/>
              </w:rPr>
            </w:pPr>
            <w:r w:rsidRPr="00924291">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2AD60B77" w14:textId="77777777" w:rsidR="00C0215F" w:rsidRPr="00924291" w:rsidRDefault="00C0215F" w:rsidP="007B5763">
            <w:pPr>
              <w:jc w:val="center"/>
              <w:rPr>
                <w:sz w:val="20"/>
                <w:szCs w:val="20"/>
              </w:rPr>
            </w:pPr>
            <w:r w:rsidRPr="00924291">
              <w:rPr>
                <w:sz w:val="20"/>
                <w:szCs w:val="20"/>
              </w:rPr>
              <w:t>24</w:t>
            </w:r>
          </w:p>
        </w:tc>
      </w:tr>
      <w:tr w:rsidR="00C0215F" w:rsidRPr="00924291" w14:paraId="1B3134A5" w14:textId="77777777" w:rsidTr="007B5763">
        <w:trPr>
          <w:trHeight w:val="252"/>
        </w:trPr>
        <w:tc>
          <w:tcPr>
            <w:tcW w:w="9480" w:type="dxa"/>
            <w:gridSpan w:val="4"/>
            <w:tcBorders>
              <w:top w:val="single" w:sz="4" w:space="0" w:color="auto"/>
              <w:left w:val="single" w:sz="4" w:space="0" w:color="auto"/>
              <w:bottom w:val="single" w:sz="4" w:space="0" w:color="auto"/>
              <w:right w:val="single" w:sz="4" w:space="0" w:color="auto"/>
            </w:tcBorders>
            <w:hideMark/>
          </w:tcPr>
          <w:p w14:paraId="5FA1E29E" w14:textId="77777777" w:rsidR="00C0215F" w:rsidRPr="00924291" w:rsidRDefault="00C0215F" w:rsidP="007B5763">
            <w:pPr>
              <w:rPr>
                <w:b/>
                <w:sz w:val="20"/>
                <w:szCs w:val="20"/>
              </w:rPr>
            </w:pPr>
            <w:r w:rsidRPr="00924291">
              <w:rPr>
                <w:b/>
                <w:sz w:val="20"/>
                <w:szCs w:val="20"/>
              </w:rPr>
              <w:t xml:space="preserve">Sınavlar </w:t>
            </w:r>
          </w:p>
          <w:p w14:paraId="607FA030" w14:textId="77777777" w:rsidR="00C0215F" w:rsidRPr="00924291" w:rsidRDefault="00C0215F" w:rsidP="007B5763">
            <w:pPr>
              <w:jc w:val="center"/>
              <w:rPr>
                <w:sz w:val="20"/>
                <w:szCs w:val="20"/>
              </w:rPr>
            </w:pPr>
            <w:r w:rsidRPr="00924291">
              <w:rPr>
                <w:sz w:val="20"/>
                <w:szCs w:val="20"/>
              </w:rPr>
              <w:t>(Sınav ders saatleri içerisinde gerçekleştirilirse, söz konusu sınav süresi ders içi etkinliklerden düşürülmelidir)</w:t>
            </w:r>
          </w:p>
        </w:tc>
      </w:tr>
      <w:tr w:rsidR="00C0215F" w:rsidRPr="00924291" w14:paraId="70D9EC0A" w14:textId="77777777" w:rsidTr="007B5763">
        <w:trPr>
          <w:trHeight w:val="550"/>
        </w:trPr>
        <w:tc>
          <w:tcPr>
            <w:tcW w:w="5606" w:type="dxa"/>
            <w:tcBorders>
              <w:top w:val="single" w:sz="4" w:space="0" w:color="auto"/>
              <w:left w:val="single" w:sz="4" w:space="0" w:color="auto"/>
              <w:bottom w:val="single" w:sz="4" w:space="0" w:color="auto"/>
              <w:right w:val="single" w:sz="4" w:space="0" w:color="auto"/>
            </w:tcBorders>
            <w:hideMark/>
          </w:tcPr>
          <w:p w14:paraId="49BD644C" w14:textId="77777777" w:rsidR="00C0215F" w:rsidRPr="00924291" w:rsidRDefault="00C0215F" w:rsidP="007B5763">
            <w:pPr>
              <w:ind w:left="540"/>
              <w:rPr>
                <w:sz w:val="20"/>
                <w:szCs w:val="20"/>
              </w:rPr>
            </w:pPr>
            <w:r w:rsidRPr="00924291">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01BDA6F5" w14:textId="77777777" w:rsidR="00C0215F" w:rsidRPr="00924291" w:rsidRDefault="00C0215F" w:rsidP="007B5763">
            <w:pPr>
              <w:jc w:val="center"/>
              <w:rPr>
                <w:sz w:val="20"/>
                <w:szCs w:val="20"/>
              </w:rPr>
            </w:pPr>
            <w:r w:rsidRPr="00924291">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63BAB555" w14:textId="0C6ABE83" w:rsidR="00C0215F" w:rsidRPr="00924291" w:rsidRDefault="00C0215F" w:rsidP="007B5763">
            <w:pPr>
              <w:jc w:val="center"/>
              <w:rPr>
                <w:sz w:val="20"/>
                <w:szCs w:val="20"/>
              </w:rPr>
            </w:pPr>
            <w:r w:rsidRPr="00924291">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0CCB5DCB" w14:textId="77777777" w:rsidR="00C0215F" w:rsidRPr="00924291" w:rsidRDefault="00C0215F" w:rsidP="007B5763">
            <w:pPr>
              <w:jc w:val="center"/>
              <w:rPr>
                <w:sz w:val="20"/>
                <w:szCs w:val="20"/>
              </w:rPr>
            </w:pPr>
            <w:r w:rsidRPr="00924291">
              <w:rPr>
                <w:sz w:val="20"/>
                <w:szCs w:val="20"/>
              </w:rPr>
              <w:t>2</w:t>
            </w:r>
          </w:p>
        </w:tc>
      </w:tr>
      <w:tr w:rsidR="00C0215F" w:rsidRPr="00924291" w14:paraId="0B51DC1A"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73413DC8" w14:textId="77777777" w:rsidR="00C0215F" w:rsidRPr="00924291" w:rsidRDefault="00C0215F" w:rsidP="007B5763">
            <w:pPr>
              <w:rPr>
                <w:sz w:val="20"/>
                <w:szCs w:val="20"/>
              </w:rPr>
            </w:pPr>
            <w:r w:rsidRPr="00924291">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28EC0F21" w14:textId="77777777" w:rsidR="00C0215F" w:rsidRPr="00924291" w:rsidRDefault="00C0215F" w:rsidP="007B5763">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30D2701" w14:textId="77777777" w:rsidR="00C0215F" w:rsidRPr="00924291" w:rsidRDefault="00C0215F" w:rsidP="007B5763">
            <w:pPr>
              <w:jc w:val="center"/>
              <w:rPr>
                <w:b/>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2A9E05D1" w14:textId="77777777" w:rsidR="00C0215F" w:rsidRPr="00924291" w:rsidRDefault="00C0215F" w:rsidP="007B5763">
            <w:pPr>
              <w:jc w:val="center"/>
              <w:rPr>
                <w:b/>
                <w:sz w:val="20"/>
                <w:szCs w:val="20"/>
              </w:rPr>
            </w:pPr>
          </w:p>
        </w:tc>
      </w:tr>
      <w:tr w:rsidR="00C0215F" w:rsidRPr="00924291" w14:paraId="43D33988"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5E758C43" w14:textId="77777777" w:rsidR="00C0215F" w:rsidRPr="00924291" w:rsidRDefault="00C0215F" w:rsidP="007B5763">
            <w:pPr>
              <w:ind w:left="540"/>
              <w:rPr>
                <w:sz w:val="20"/>
                <w:szCs w:val="20"/>
              </w:rPr>
            </w:pPr>
            <w:r w:rsidRPr="00924291">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5E92D6BB" w14:textId="77777777" w:rsidR="00C0215F" w:rsidRPr="00924291" w:rsidRDefault="00C0215F" w:rsidP="007B5763">
            <w:pPr>
              <w:jc w:val="center"/>
              <w:rPr>
                <w:sz w:val="20"/>
                <w:szCs w:val="20"/>
              </w:rPr>
            </w:pPr>
            <w:r w:rsidRPr="00924291">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4244AF75" w14:textId="77777777" w:rsidR="00C0215F" w:rsidRPr="00924291" w:rsidRDefault="00C0215F" w:rsidP="007B5763">
            <w:pPr>
              <w:jc w:val="center"/>
              <w:rPr>
                <w:sz w:val="20"/>
                <w:szCs w:val="20"/>
              </w:rPr>
            </w:pPr>
            <w:r w:rsidRPr="00924291">
              <w:rPr>
                <w:sz w:val="20"/>
                <w:szCs w:val="20"/>
              </w:rPr>
              <w:t>2</w:t>
            </w:r>
          </w:p>
        </w:tc>
        <w:tc>
          <w:tcPr>
            <w:tcW w:w="2156" w:type="dxa"/>
            <w:tcBorders>
              <w:top w:val="single" w:sz="4" w:space="0" w:color="auto"/>
              <w:left w:val="single" w:sz="4" w:space="0" w:color="auto"/>
              <w:bottom w:val="single" w:sz="4" w:space="0" w:color="auto"/>
              <w:right w:val="single" w:sz="4" w:space="0" w:color="auto"/>
            </w:tcBorders>
            <w:hideMark/>
          </w:tcPr>
          <w:p w14:paraId="600BE814" w14:textId="77777777" w:rsidR="00C0215F" w:rsidRPr="00924291" w:rsidRDefault="00C0215F" w:rsidP="007B5763">
            <w:pPr>
              <w:jc w:val="center"/>
              <w:rPr>
                <w:sz w:val="20"/>
                <w:szCs w:val="20"/>
              </w:rPr>
            </w:pPr>
            <w:r w:rsidRPr="00924291">
              <w:rPr>
                <w:sz w:val="20"/>
                <w:szCs w:val="20"/>
              </w:rPr>
              <w:t>2</w:t>
            </w:r>
          </w:p>
        </w:tc>
      </w:tr>
      <w:tr w:rsidR="00C0215F" w:rsidRPr="00924291" w14:paraId="1DDA526F" w14:textId="77777777" w:rsidTr="007B5763">
        <w:trPr>
          <w:trHeight w:val="252"/>
        </w:trPr>
        <w:tc>
          <w:tcPr>
            <w:tcW w:w="9480" w:type="dxa"/>
            <w:gridSpan w:val="4"/>
            <w:tcBorders>
              <w:top w:val="single" w:sz="4" w:space="0" w:color="auto"/>
              <w:left w:val="single" w:sz="4" w:space="0" w:color="auto"/>
              <w:bottom w:val="single" w:sz="4" w:space="0" w:color="auto"/>
              <w:right w:val="single" w:sz="4" w:space="0" w:color="auto"/>
            </w:tcBorders>
            <w:hideMark/>
          </w:tcPr>
          <w:p w14:paraId="1952F053" w14:textId="77777777" w:rsidR="00C0215F" w:rsidRPr="00924291" w:rsidRDefault="00C0215F" w:rsidP="007B5763">
            <w:pPr>
              <w:rPr>
                <w:sz w:val="20"/>
                <w:szCs w:val="20"/>
              </w:rPr>
            </w:pPr>
            <w:r w:rsidRPr="00924291">
              <w:rPr>
                <w:b/>
                <w:sz w:val="20"/>
                <w:szCs w:val="20"/>
              </w:rPr>
              <w:t>Ders dışı etkinlikler</w:t>
            </w:r>
          </w:p>
        </w:tc>
      </w:tr>
      <w:tr w:rsidR="00C0215F" w:rsidRPr="00924291" w14:paraId="07EF6E8E"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5B991B3A" w14:textId="77777777" w:rsidR="00C0215F" w:rsidRPr="00924291" w:rsidRDefault="00C0215F" w:rsidP="007B5763">
            <w:pPr>
              <w:ind w:left="540"/>
              <w:rPr>
                <w:sz w:val="20"/>
                <w:szCs w:val="20"/>
              </w:rPr>
            </w:pPr>
            <w:r w:rsidRPr="00924291">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1BB67509" w14:textId="77777777" w:rsidR="00C0215F" w:rsidRPr="00924291" w:rsidRDefault="00C0215F" w:rsidP="007B5763">
            <w:pPr>
              <w:jc w:val="center"/>
              <w:rPr>
                <w:sz w:val="20"/>
                <w:szCs w:val="20"/>
              </w:rPr>
            </w:pPr>
            <w:r w:rsidRPr="00924291">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41B4A280" w14:textId="4E82C68A" w:rsidR="00C0215F" w:rsidRPr="00924291" w:rsidRDefault="00C0215F" w:rsidP="007B5763">
            <w:pPr>
              <w:jc w:val="center"/>
              <w:rPr>
                <w:sz w:val="20"/>
                <w:szCs w:val="20"/>
              </w:rPr>
            </w:pPr>
            <w:r w:rsidRPr="00924291">
              <w:rPr>
                <w:sz w:val="20"/>
                <w:szCs w:val="20"/>
              </w:rPr>
              <w:t>1</w:t>
            </w:r>
          </w:p>
        </w:tc>
        <w:tc>
          <w:tcPr>
            <w:tcW w:w="2156" w:type="dxa"/>
            <w:tcBorders>
              <w:top w:val="single" w:sz="4" w:space="0" w:color="auto"/>
              <w:left w:val="single" w:sz="4" w:space="0" w:color="auto"/>
              <w:bottom w:val="single" w:sz="4" w:space="0" w:color="auto"/>
              <w:right w:val="single" w:sz="4" w:space="0" w:color="auto"/>
            </w:tcBorders>
            <w:hideMark/>
          </w:tcPr>
          <w:p w14:paraId="49CAE63C" w14:textId="72057959" w:rsidR="00C0215F" w:rsidRPr="00924291" w:rsidRDefault="00C0215F" w:rsidP="007B5763">
            <w:pPr>
              <w:jc w:val="center"/>
              <w:rPr>
                <w:sz w:val="20"/>
                <w:szCs w:val="20"/>
              </w:rPr>
            </w:pPr>
            <w:r w:rsidRPr="00924291">
              <w:rPr>
                <w:sz w:val="20"/>
                <w:szCs w:val="20"/>
              </w:rPr>
              <w:t>12</w:t>
            </w:r>
          </w:p>
        </w:tc>
      </w:tr>
      <w:tr w:rsidR="00C0215F" w:rsidRPr="00924291" w14:paraId="23F3DAED"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07710080" w14:textId="77777777" w:rsidR="00C0215F" w:rsidRPr="00924291" w:rsidRDefault="00C0215F" w:rsidP="007B5763">
            <w:pPr>
              <w:ind w:firstLine="540"/>
              <w:rPr>
                <w:sz w:val="20"/>
                <w:szCs w:val="20"/>
              </w:rPr>
            </w:pPr>
            <w:r w:rsidRPr="00924291">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52CE9D9" w14:textId="77777777" w:rsidR="00C0215F" w:rsidRPr="00924291" w:rsidRDefault="00C0215F" w:rsidP="007B5763">
            <w:pPr>
              <w:jc w:val="center"/>
              <w:rPr>
                <w:sz w:val="20"/>
                <w:szCs w:val="20"/>
              </w:rPr>
            </w:pPr>
            <w:r w:rsidRPr="00924291">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713D7E9" w14:textId="10AFE192" w:rsidR="00C0215F" w:rsidRPr="00924291" w:rsidRDefault="00C0215F" w:rsidP="007B5763">
            <w:pPr>
              <w:jc w:val="center"/>
              <w:rPr>
                <w:sz w:val="20"/>
                <w:szCs w:val="20"/>
              </w:rPr>
            </w:pPr>
            <w:r w:rsidRPr="00924291">
              <w:rPr>
                <w:sz w:val="20"/>
                <w:szCs w:val="20"/>
              </w:rPr>
              <w:t>10</w:t>
            </w:r>
          </w:p>
        </w:tc>
        <w:tc>
          <w:tcPr>
            <w:tcW w:w="2156" w:type="dxa"/>
            <w:tcBorders>
              <w:top w:val="single" w:sz="4" w:space="0" w:color="auto"/>
              <w:left w:val="single" w:sz="4" w:space="0" w:color="auto"/>
              <w:bottom w:val="single" w:sz="4" w:space="0" w:color="auto"/>
              <w:right w:val="single" w:sz="4" w:space="0" w:color="auto"/>
            </w:tcBorders>
            <w:hideMark/>
          </w:tcPr>
          <w:p w14:paraId="4F4EFAAF" w14:textId="2509E5CC" w:rsidR="00C0215F" w:rsidRPr="00924291" w:rsidRDefault="00C0215F" w:rsidP="007B5763">
            <w:pPr>
              <w:jc w:val="center"/>
              <w:rPr>
                <w:sz w:val="20"/>
                <w:szCs w:val="20"/>
              </w:rPr>
            </w:pPr>
            <w:r w:rsidRPr="00924291">
              <w:rPr>
                <w:sz w:val="20"/>
                <w:szCs w:val="20"/>
              </w:rPr>
              <w:t>10</w:t>
            </w:r>
          </w:p>
        </w:tc>
      </w:tr>
      <w:tr w:rsidR="00C0215F" w:rsidRPr="00924291" w14:paraId="02C0993D"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5D227749" w14:textId="77777777" w:rsidR="00C0215F" w:rsidRPr="00924291" w:rsidRDefault="00C0215F" w:rsidP="007B5763">
            <w:pPr>
              <w:ind w:firstLine="540"/>
              <w:rPr>
                <w:sz w:val="20"/>
                <w:szCs w:val="20"/>
              </w:rPr>
            </w:pPr>
            <w:r w:rsidRPr="00924291">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0E470669" w14:textId="77777777" w:rsidR="00C0215F" w:rsidRPr="00924291" w:rsidRDefault="00C0215F" w:rsidP="007B5763">
            <w:pPr>
              <w:jc w:val="center"/>
              <w:rPr>
                <w:sz w:val="20"/>
                <w:szCs w:val="20"/>
              </w:rPr>
            </w:pPr>
            <w:r w:rsidRPr="00924291">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55CDAA48" w14:textId="3B626854" w:rsidR="00C0215F" w:rsidRPr="00924291" w:rsidRDefault="00C0215F" w:rsidP="007B5763">
            <w:pPr>
              <w:jc w:val="center"/>
              <w:rPr>
                <w:sz w:val="20"/>
                <w:szCs w:val="20"/>
              </w:rPr>
            </w:pPr>
            <w:r w:rsidRPr="00924291">
              <w:rPr>
                <w:sz w:val="20"/>
                <w:szCs w:val="20"/>
              </w:rPr>
              <w:t>16</w:t>
            </w:r>
          </w:p>
        </w:tc>
        <w:tc>
          <w:tcPr>
            <w:tcW w:w="2156" w:type="dxa"/>
            <w:tcBorders>
              <w:top w:val="single" w:sz="4" w:space="0" w:color="auto"/>
              <w:left w:val="single" w:sz="4" w:space="0" w:color="auto"/>
              <w:bottom w:val="single" w:sz="4" w:space="0" w:color="auto"/>
              <w:right w:val="single" w:sz="4" w:space="0" w:color="auto"/>
            </w:tcBorders>
            <w:hideMark/>
          </w:tcPr>
          <w:p w14:paraId="4E0A7894" w14:textId="5A92E343" w:rsidR="00C0215F" w:rsidRPr="00924291" w:rsidRDefault="00C0215F" w:rsidP="007B5763">
            <w:pPr>
              <w:jc w:val="center"/>
              <w:rPr>
                <w:sz w:val="20"/>
                <w:szCs w:val="20"/>
              </w:rPr>
            </w:pPr>
            <w:r w:rsidRPr="00924291">
              <w:rPr>
                <w:sz w:val="20"/>
                <w:szCs w:val="20"/>
              </w:rPr>
              <w:t>16</w:t>
            </w:r>
          </w:p>
        </w:tc>
      </w:tr>
      <w:tr w:rsidR="00C0215F" w:rsidRPr="00924291" w14:paraId="69BC50E2"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31C379F9" w14:textId="77777777" w:rsidR="00C0215F" w:rsidRPr="00924291" w:rsidRDefault="00C0215F" w:rsidP="007B5763">
            <w:pPr>
              <w:ind w:firstLine="540"/>
              <w:rPr>
                <w:sz w:val="20"/>
                <w:szCs w:val="20"/>
              </w:rPr>
            </w:pPr>
            <w:r w:rsidRPr="00924291">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332B23DF"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190BE766" w14:textId="77777777" w:rsidR="00C0215F" w:rsidRPr="00924291" w:rsidRDefault="00C0215F" w:rsidP="007B5763">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78B8EF2C" w14:textId="77777777" w:rsidR="00C0215F" w:rsidRPr="00924291" w:rsidRDefault="00C0215F" w:rsidP="007B5763">
            <w:pPr>
              <w:jc w:val="center"/>
              <w:rPr>
                <w:sz w:val="20"/>
                <w:szCs w:val="20"/>
              </w:rPr>
            </w:pPr>
          </w:p>
        </w:tc>
      </w:tr>
      <w:tr w:rsidR="00C0215F" w:rsidRPr="00924291" w14:paraId="42798810"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7877EF80" w14:textId="77777777" w:rsidR="00C0215F" w:rsidRPr="00924291" w:rsidRDefault="00C0215F" w:rsidP="007B5763">
            <w:pPr>
              <w:ind w:firstLine="540"/>
              <w:rPr>
                <w:sz w:val="20"/>
                <w:szCs w:val="20"/>
              </w:rPr>
            </w:pPr>
            <w:r w:rsidRPr="00924291">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2C2BF5F1"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D86DC85" w14:textId="77777777" w:rsidR="00C0215F" w:rsidRPr="00924291" w:rsidRDefault="00C0215F" w:rsidP="007B5763">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29C6961C" w14:textId="77777777" w:rsidR="00C0215F" w:rsidRPr="00924291" w:rsidRDefault="00C0215F" w:rsidP="007B5763">
            <w:pPr>
              <w:jc w:val="center"/>
              <w:rPr>
                <w:sz w:val="20"/>
                <w:szCs w:val="20"/>
              </w:rPr>
            </w:pPr>
          </w:p>
        </w:tc>
      </w:tr>
      <w:tr w:rsidR="00C0215F" w:rsidRPr="00924291" w14:paraId="5FE22237"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4B65AA20" w14:textId="77777777" w:rsidR="00C0215F" w:rsidRPr="00924291" w:rsidRDefault="00C0215F" w:rsidP="007B5763">
            <w:pPr>
              <w:ind w:firstLine="540"/>
              <w:rPr>
                <w:sz w:val="20"/>
                <w:szCs w:val="20"/>
              </w:rPr>
            </w:pPr>
            <w:r w:rsidRPr="00924291">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163C5F13"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5182064" w14:textId="77777777" w:rsidR="00C0215F" w:rsidRPr="00924291" w:rsidRDefault="00C0215F" w:rsidP="007B5763">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299F508E" w14:textId="77777777" w:rsidR="00C0215F" w:rsidRPr="00924291" w:rsidRDefault="00C0215F" w:rsidP="007B5763">
            <w:pPr>
              <w:jc w:val="center"/>
              <w:rPr>
                <w:sz w:val="20"/>
                <w:szCs w:val="20"/>
              </w:rPr>
            </w:pPr>
          </w:p>
        </w:tc>
      </w:tr>
      <w:tr w:rsidR="00C0215F" w:rsidRPr="00924291" w14:paraId="1BC7F10F"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01476E87" w14:textId="77777777" w:rsidR="00C0215F" w:rsidRPr="00924291" w:rsidRDefault="00C0215F" w:rsidP="007B5763">
            <w:pPr>
              <w:ind w:firstLine="540"/>
              <w:rPr>
                <w:sz w:val="20"/>
                <w:szCs w:val="20"/>
              </w:rPr>
            </w:pPr>
            <w:r w:rsidRPr="00924291">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2C67DCA7"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788C192" w14:textId="77777777" w:rsidR="00C0215F" w:rsidRPr="00924291" w:rsidRDefault="00C0215F" w:rsidP="007B5763">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4476C748" w14:textId="77777777" w:rsidR="00C0215F" w:rsidRPr="00924291" w:rsidRDefault="00C0215F" w:rsidP="007B5763">
            <w:pPr>
              <w:jc w:val="center"/>
              <w:rPr>
                <w:sz w:val="20"/>
                <w:szCs w:val="20"/>
              </w:rPr>
            </w:pPr>
          </w:p>
        </w:tc>
      </w:tr>
      <w:tr w:rsidR="00C0215F" w:rsidRPr="00924291" w14:paraId="0FF154DA"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60778ACA" w14:textId="77777777" w:rsidR="00C0215F" w:rsidRPr="00924291" w:rsidRDefault="00C0215F" w:rsidP="007B5763">
            <w:pPr>
              <w:ind w:firstLine="540"/>
              <w:jc w:val="both"/>
              <w:rPr>
                <w:b/>
                <w:sz w:val="20"/>
                <w:szCs w:val="20"/>
              </w:rPr>
            </w:pPr>
            <w:r w:rsidRPr="00924291">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65144604"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55CEF11A" w14:textId="77777777" w:rsidR="00C0215F" w:rsidRPr="00924291" w:rsidRDefault="00C0215F" w:rsidP="007B5763">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639616B0" w14:textId="6D9C1BAC" w:rsidR="00C0215F" w:rsidRPr="00924291" w:rsidRDefault="00C0215F" w:rsidP="00C0215F">
            <w:pPr>
              <w:jc w:val="center"/>
              <w:rPr>
                <w:b/>
                <w:sz w:val="20"/>
                <w:szCs w:val="20"/>
              </w:rPr>
            </w:pPr>
            <w:r w:rsidRPr="00924291">
              <w:rPr>
                <w:b/>
                <w:sz w:val="20"/>
                <w:szCs w:val="20"/>
              </w:rPr>
              <w:t>76</w:t>
            </w:r>
          </w:p>
        </w:tc>
      </w:tr>
      <w:tr w:rsidR="00C0215F" w:rsidRPr="00AD1056" w14:paraId="5189669C" w14:textId="77777777" w:rsidTr="007B5763">
        <w:trPr>
          <w:trHeight w:val="252"/>
        </w:trPr>
        <w:tc>
          <w:tcPr>
            <w:tcW w:w="5606" w:type="dxa"/>
            <w:tcBorders>
              <w:top w:val="single" w:sz="4" w:space="0" w:color="auto"/>
              <w:left w:val="single" w:sz="4" w:space="0" w:color="auto"/>
              <w:bottom w:val="single" w:sz="4" w:space="0" w:color="auto"/>
              <w:right w:val="single" w:sz="4" w:space="0" w:color="auto"/>
            </w:tcBorders>
            <w:hideMark/>
          </w:tcPr>
          <w:p w14:paraId="3850ECCA" w14:textId="77777777" w:rsidR="00C0215F" w:rsidRPr="00924291" w:rsidRDefault="00C0215F" w:rsidP="007B5763">
            <w:pPr>
              <w:ind w:firstLine="540"/>
              <w:jc w:val="both"/>
              <w:rPr>
                <w:b/>
                <w:sz w:val="20"/>
                <w:szCs w:val="20"/>
              </w:rPr>
            </w:pPr>
            <w:r w:rsidRPr="00924291">
              <w:rPr>
                <w:b/>
                <w:sz w:val="20"/>
                <w:szCs w:val="20"/>
              </w:rPr>
              <w:t xml:space="preserve">Dersin AKTS kredisi </w:t>
            </w:r>
          </w:p>
          <w:p w14:paraId="1398C0B3" w14:textId="77777777" w:rsidR="00C0215F" w:rsidRPr="00924291" w:rsidRDefault="00C0215F" w:rsidP="007B5763">
            <w:pPr>
              <w:ind w:firstLine="540"/>
              <w:jc w:val="both"/>
              <w:rPr>
                <w:b/>
                <w:sz w:val="20"/>
                <w:szCs w:val="20"/>
              </w:rPr>
            </w:pPr>
            <w:r w:rsidRPr="00924291">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66255929" w14:textId="77777777" w:rsidR="00C0215F" w:rsidRPr="00924291"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41DA5455" w14:textId="77777777" w:rsidR="00C0215F" w:rsidRPr="00924291" w:rsidRDefault="00C0215F" w:rsidP="007B5763">
            <w:pPr>
              <w:jc w:val="center"/>
              <w:rPr>
                <w:sz w:val="20"/>
                <w:szCs w:val="20"/>
              </w:rPr>
            </w:pPr>
          </w:p>
        </w:tc>
        <w:tc>
          <w:tcPr>
            <w:tcW w:w="2156" w:type="dxa"/>
            <w:tcBorders>
              <w:top w:val="single" w:sz="4" w:space="0" w:color="auto"/>
              <w:left w:val="single" w:sz="4" w:space="0" w:color="auto"/>
              <w:bottom w:val="single" w:sz="4" w:space="0" w:color="auto"/>
              <w:right w:val="single" w:sz="4" w:space="0" w:color="auto"/>
            </w:tcBorders>
            <w:hideMark/>
          </w:tcPr>
          <w:p w14:paraId="6FE223EE" w14:textId="14E4BB49" w:rsidR="00C0215F" w:rsidRPr="00924291" w:rsidRDefault="00C0215F" w:rsidP="007B5763">
            <w:pPr>
              <w:ind w:left="-108" w:right="-118"/>
              <w:jc w:val="center"/>
              <w:rPr>
                <w:b/>
                <w:sz w:val="20"/>
                <w:szCs w:val="20"/>
              </w:rPr>
            </w:pPr>
            <w:r w:rsidRPr="00924291">
              <w:rPr>
                <w:b/>
                <w:sz w:val="20"/>
                <w:szCs w:val="20"/>
              </w:rPr>
              <w:t>3</w:t>
            </w:r>
          </w:p>
        </w:tc>
      </w:tr>
    </w:tbl>
    <w:p w14:paraId="454E3A89" w14:textId="77777777" w:rsidR="000119EE" w:rsidRDefault="000119EE" w:rsidP="000119EE">
      <w:pPr>
        <w:jc w:val="center"/>
        <w:rPr>
          <w:b/>
          <w:sz w:val="20"/>
          <w:szCs w:val="20"/>
        </w:rPr>
      </w:pPr>
    </w:p>
    <w:p w14:paraId="0A1CED29" w14:textId="77777777" w:rsidR="003978F8" w:rsidRDefault="003978F8" w:rsidP="000119EE">
      <w:pPr>
        <w:jc w:val="center"/>
        <w:rPr>
          <w:b/>
          <w:sz w:val="20"/>
          <w:szCs w:val="20"/>
        </w:rPr>
      </w:pPr>
    </w:p>
    <w:p w14:paraId="12C2F4F8" w14:textId="77777777" w:rsidR="003978F8" w:rsidRDefault="003978F8" w:rsidP="000119EE">
      <w:pPr>
        <w:jc w:val="center"/>
        <w:rPr>
          <w:b/>
          <w:sz w:val="20"/>
          <w:szCs w:val="20"/>
        </w:rPr>
      </w:pPr>
    </w:p>
    <w:p w14:paraId="5C3C94F9" w14:textId="77777777" w:rsidR="003978F8" w:rsidRDefault="003978F8" w:rsidP="000119EE">
      <w:pPr>
        <w:jc w:val="center"/>
        <w:rPr>
          <w:b/>
          <w:sz w:val="20"/>
          <w:szCs w:val="20"/>
        </w:rPr>
      </w:pPr>
    </w:p>
    <w:p w14:paraId="1B2C0E38" w14:textId="77777777" w:rsidR="003978F8" w:rsidRDefault="003978F8" w:rsidP="000119EE">
      <w:pPr>
        <w:jc w:val="center"/>
        <w:rPr>
          <w:b/>
          <w:sz w:val="20"/>
          <w:szCs w:val="20"/>
        </w:rPr>
      </w:pPr>
    </w:p>
    <w:p w14:paraId="042A3431" w14:textId="77777777" w:rsidR="003978F8" w:rsidRDefault="003978F8" w:rsidP="000119EE">
      <w:pPr>
        <w:jc w:val="center"/>
        <w:rPr>
          <w:b/>
          <w:sz w:val="20"/>
          <w:szCs w:val="20"/>
        </w:rPr>
      </w:pPr>
    </w:p>
    <w:p w14:paraId="6220F7F7" w14:textId="77777777" w:rsidR="003978F8" w:rsidRDefault="003978F8" w:rsidP="000119EE">
      <w:pPr>
        <w:jc w:val="center"/>
        <w:rPr>
          <w:b/>
          <w:sz w:val="20"/>
          <w:szCs w:val="20"/>
        </w:rPr>
      </w:pPr>
    </w:p>
    <w:p w14:paraId="25D5B977" w14:textId="77777777" w:rsidR="003978F8" w:rsidRDefault="003978F8" w:rsidP="000119EE">
      <w:pPr>
        <w:jc w:val="center"/>
        <w:rPr>
          <w:b/>
          <w:sz w:val="20"/>
          <w:szCs w:val="20"/>
        </w:rPr>
      </w:pPr>
    </w:p>
    <w:p w14:paraId="1338D1F1" w14:textId="77777777" w:rsidR="003978F8" w:rsidRDefault="003978F8" w:rsidP="000119EE">
      <w:pPr>
        <w:jc w:val="center"/>
        <w:rPr>
          <w:b/>
          <w:sz w:val="20"/>
          <w:szCs w:val="20"/>
        </w:rPr>
      </w:pPr>
    </w:p>
    <w:p w14:paraId="16151250" w14:textId="0C197CA6" w:rsidR="003978F8" w:rsidRPr="000119EE" w:rsidRDefault="003978F8" w:rsidP="000119EE">
      <w:pPr>
        <w:jc w:val="center"/>
        <w:rPr>
          <w:b/>
          <w:sz w:val="20"/>
          <w:szCs w:val="20"/>
        </w:rPr>
      </w:pPr>
    </w:p>
    <w:p w14:paraId="3C75AA96" w14:textId="7F56692F" w:rsidR="00F62A30" w:rsidRPr="0004527B" w:rsidRDefault="00725326" w:rsidP="007F43F0">
      <w:pPr>
        <w:pStyle w:val="Balk2"/>
      </w:pPr>
      <w:r w:rsidRPr="00002058">
        <w:lastRenderedPageBreak/>
        <w:t>ATA 1001 Atat</w:t>
      </w:r>
      <w:r w:rsidR="00415EDB" w:rsidRPr="00002058">
        <w:t>ürk İlkeleri ve İnkilap Tarihi I</w:t>
      </w:r>
      <w:bookmarkEnd w:id="97"/>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4792"/>
      </w:tblGrid>
      <w:tr w:rsidR="00F62A30" w:rsidRPr="0004527B" w14:paraId="75FF97D2" w14:textId="77777777" w:rsidTr="000A02D8">
        <w:tc>
          <w:tcPr>
            <w:tcW w:w="9322" w:type="dxa"/>
            <w:gridSpan w:val="4"/>
            <w:shd w:val="clear" w:color="auto" w:fill="auto"/>
          </w:tcPr>
          <w:p w14:paraId="091E07CC" w14:textId="77777777" w:rsidR="00F62A30" w:rsidRPr="0004527B" w:rsidRDefault="00F62A30" w:rsidP="00F62A30">
            <w:pPr>
              <w:rPr>
                <w:b/>
                <w:color w:val="000000" w:themeColor="text1"/>
                <w:sz w:val="20"/>
                <w:szCs w:val="20"/>
              </w:rPr>
            </w:pPr>
            <w:r w:rsidRPr="0004527B">
              <w:rPr>
                <w:b/>
                <w:color w:val="000000" w:themeColor="text1"/>
                <w:sz w:val="20"/>
                <w:szCs w:val="20"/>
              </w:rPr>
              <w:t xml:space="preserve">Ders Veren Birim: </w:t>
            </w:r>
          </w:p>
          <w:p w14:paraId="601DE5A3" w14:textId="77777777" w:rsidR="00F62A30" w:rsidRPr="0004527B" w:rsidRDefault="00F62A30" w:rsidP="00F62A30">
            <w:pPr>
              <w:rPr>
                <w:color w:val="000000" w:themeColor="text1"/>
                <w:sz w:val="20"/>
                <w:szCs w:val="20"/>
              </w:rPr>
            </w:pPr>
            <w:r w:rsidRPr="0004527B">
              <w:rPr>
                <w:color w:val="000000" w:themeColor="text1"/>
                <w:sz w:val="20"/>
                <w:szCs w:val="20"/>
              </w:rPr>
              <w:t>Atatürk İlkeleri ve İnkılap Tarihi Enstitüsü</w:t>
            </w:r>
          </w:p>
        </w:tc>
      </w:tr>
      <w:tr w:rsidR="00F62A30" w:rsidRPr="0004527B" w14:paraId="4E83D2B4" w14:textId="77777777" w:rsidTr="000A02D8">
        <w:tc>
          <w:tcPr>
            <w:tcW w:w="4530" w:type="dxa"/>
            <w:gridSpan w:val="3"/>
            <w:shd w:val="clear" w:color="auto" w:fill="auto"/>
          </w:tcPr>
          <w:p w14:paraId="69704BEC" w14:textId="77777777" w:rsidR="00F62A30" w:rsidRPr="0004527B" w:rsidRDefault="00F62A30" w:rsidP="00F62A30">
            <w:pPr>
              <w:rPr>
                <w:b/>
                <w:color w:val="000000" w:themeColor="text1"/>
                <w:sz w:val="20"/>
                <w:szCs w:val="20"/>
              </w:rPr>
            </w:pPr>
            <w:r w:rsidRPr="0004527B">
              <w:rPr>
                <w:b/>
                <w:color w:val="000000" w:themeColor="text1"/>
                <w:sz w:val="20"/>
                <w:szCs w:val="20"/>
              </w:rPr>
              <w:t>Dersin Türkçe Adı:</w:t>
            </w:r>
          </w:p>
          <w:p w14:paraId="141D87A9" w14:textId="77777777" w:rsidR="00F62A30" w:rsidRPr="0004527B" w:rsidRDefault="00F62A30" w:rsidP="00F62A30">
            <w:pPr>
              <w:rPr>
                <w:color w:val="000000" w:themeColor="text1"/>
                <w:sz w:val="20"/>
                <w:szCs w:val="20"/>
              </w:rPr>
            </w:pPr>
            <w:r w:rsidRPr="0004527B">
              <w:rPr>
                <w:color w:val="000000" w:themeColor="text1"/>
                <w:sz w:val="20"/>
                <w:szCs w:val="20"/>
              </w:rPr>
              <w:t>Atatürk İlkeleri ve İnkılap Tarihi I</w:t>
            </w:r>
          </w:p>
        </w:tc>
        <w:tc>
          <w:tcPr>
            <w:tcW w:w="4792" w:type="dxa"/>
            <w:shd w:val="clear" w:color="auto" w:fill="auto"/>
          </w:tcPr>
          <w:p w14:paraId="4BEA1996" w14:textId="77777777" w:rsidR="00F62A30" w:rsidRPr="0004527B" w:rsidRDefault="00F62A30" w:rsidP="00F62A30">
            <w:pPr>
              <w:rPr>
                <w:b/>
                <w:color w:val="000000" w:themeColor="text1"/>
                <w:sz w:val="20"/>
                <w:szCs w:val="20"/>
              </w:rPr>
            </w:pPr>
            <w:r w:rsidRPr="0004527B">
              <w:rPr>
                <w:b/>
                <w:color w:val="000000" w:themeColor="text1"/>
                <w:sz w:val="20"/>
                <w:szCs w:val="20"/>
              </w:rPr>
              <w:t>Dersin Orijinal Adı:</w:t>
            </w:r>
          </w:p>
          <w:p w14:paraId="6EE47C5C" w14:textId="77777777" w:rsidR="00F62A30" w:rsidRPr="0004527B" w:rsidRDefault="00F62A30" w:rsidP="00F62A30">
            <w:pPr>
              <w:rPr>
                <w:color w:val="000000" w:themeColor="text1"/>
                <w:sz w:val="20"/>
                <w:szCs w:val="20"/>
              </w:rPr>
            </w:pPr>
            <w:r w:rsidRPr="0004527B">
              <w:rPr>
                <w:color w:val="000000" w:themeColor="text1"/>
                <w:sz w:val="20"/>
                <w:szCs w:val="20"/>
              </w:rPr>
              <w:t>Atatürk İlkeleri ve İnkılap Tarihi I</w:t>
            </w:r>
          </w:p>
        </w:tc>
      </w:tr>
      <w:tr w:rsidR="00F62A30" w:rsidRPr="0004527B" w14:paraId="466846EF" w14:textId="77777777" w:rsidTr="000A02D8">
        <w:tc>
          <w:tcPr>
            <w:tcW w:w="4530" w:type="dxa"/>
            <w:gridSpan w:val="3"/>
            <w:shd w:val="clear" w:color="auto" w:fill="auto"/>
          </w:tcPr>
          <w:p w14:paraId="323711D7" w14:textId="77777777" w:rsidR="00F62A30" w:rsidRPr="0004527B" w:rsidRDefault="00F62A30" w:rsidP="00F62A30">
            <w:pPr>
              <w:autoSpaceDE w:val="0"/>
              <w:autoSpaceDN w:val="0"/>
              <w:adjustRightInd w:val="0"/>
              <w:rPr>
                <w:b/>
                <w:color w:val="000000" w:themeColor="text1"/>
                <w:sz w:val="20"/>
                <w:szCs w:val="20"/>
              </w:rPr>
            </w:pPr>
            <w:r w:rsidRPr="0004527B">
              <w:rPr>
                <w:b/>
                <w:color w:val="000000" w:themeColor="text1"/>
                <w:sz w:val="20"/>
                <w:szCs w:val="20"/>
              </w:rPr>
              <w:t>Dersin Düzeyi (Ön lisans, Lisans, Yüksek</w:t>
            </w:r>
          </w:p>
          <w:p w14:paraId="05B445C4" w14:textId="77777777" w:rsidR="00F62A30" w:rsidRPr="0004527B" w:rsidRDefault="00F62A30" w:rsidP="00F62A30">
            <w:pPr>
              <w:rPr>
                <w:color w:val="000000" w:themeColor="text1"/>
                <w:sz w:val="20"/>
                <w:szCs w:val="20"/>
              </w:rPr>
            </w:pPr>
            <w:r w:rsidRPr="0004527B">
              <w:rPr>
                <w:b/>
                <w:color w:val="000000" w:themeColor="text1"/>
                <w:sz w:val="20"/>
                <w:szCs w:val="20"/>
              </w:rPr>
              <w:t>Lisans, Doktora):</w:t>
            </w:r>
            <w:r w:rsidRPr="0004527B">
              <w:rPr>
                <w:color w:val="000000" w:themeColor="text1"/>
                <w:sz w:val="20"/>
                <w:szCs w:val="20"/>
              </w:rPr>
              <w:t xml:space="preserve"> Lisans</w:t>
            </w:r>
          </w:p>
        </w:tc>
        <w:tc>
          <w:tcPr>
            <w:tcW w:w="4792" w:type="dxa"/>
            <w:shd w:val="clear" w:color="auto" w:fill="auto"/>
          </w:tcPr>
          <w:p w14:paraId="6FE52FD1" w14:textId="77777777" w:rsidR="00F62A30" w:rsidRPr="0004527B" w:rsidRDefault="00F62A30" w:rsidP="00F62A30">
            <w:pPr>
              <w:rPr>
                <w:color w:val="000000" w:themeColor="text1"/>
                <w:sz w:val="20"/>
                <w:szCs w:val="20"/>
              </w:rPr>
            </w:pPr>
            <w:r w:rsidRPr="0004527B">
              <w:rPr>
                <w:b/>
                <w:color w:val="000000" w:themeColor="text1"/>
                <w:sz w:val="20"/>
                <w:szCs w:val="20"/>
              </w:rPr>
              <w:t>Dersin Kodu:</w:t>
            </w:r>
            <w:r w:rsidRPr="0004527B">
              <w:rPr>
                <w:color w:val="000000" w:themeColor="text1"/>
                <w:sz w:val="20"/>
                <w:szCs w:val="20"/>
              </w:rPr>
              <w:t xml:space="preserve"> ATA 1001</w:t>
            </w:r>
          </w:p>
        </w:tc>
      </w:tr>
      <w:tr w:rsidR="00F62A30" w:rsidRPr="0004527B" w14:paraId="7A49BB87" w14:textId="77777777" w:rsidTr="000A02D8">
        <w:tc>
          <w:tcPr>
            <w:tcW w:w="4530" w:type="dxa"/>
            <w:gridSpan w:val="3"/>
            <w:shd w:val="clear" w:color="auto" w:fill="auto"/>
          </w:tcPr>
          <w:p w14:paraId="297608C8" w14:textId="77777777" w:rsidR="00F62A30" w:rsidRPr="0004527B" w:rsidRDefault="00F62A30" w:rsidP="00F62A30">
            <w:pPr>
              <w:rPr>
                <w:color w:val="000000" w:themeColor="text1"/>
                <w:sz w:val="20"/>
                <w:szCs w:val="20"/>
              </w:rPr>
            </w:pPr>
            <w:r w:rsidRPr="0004527B">
              <w:rPr>
                <w:b/>
                <w:color w:val="000000" w:themeColor="text1"/>
                <w:sz w:val="20"/>
                <w:szCs w:val="20"/>
              </w:rPr>
              <w:t>Dersin Öğretim Dili:</w:t>
            </w:r>
            <w:r w:rsidRPr="0004527B">
              <w:rPr>
                <w:color w:val="000000" w:themeColor="text1"/>
                <w:sz w:val="20"/>
                <w:szCs w:val="20"/>
              </w:rPr>
              <w:t xml:space="preserve"> Türkçe</w:t>
            </w:r>
          </w:p>
        </w:tc>
        <w:tc>
          <w:tcPr>
            <w:tcW w:w="4792" w:type="dxa"/>
            <w:shd w:val="clear" w:color="auto" w:fill="auto"/>
          </w:tcPr>
          <w:p w14:paraId="303B9ED9" w14:textId="29F3C6F3" w:rsidR="00F62A30" w:rsidRPr="0004527B" w:rsidRDefault="00F62A30" w:rsidP="00E601C6">
            <w:pPr>
              <w:rPr>
                <w:color w:val="000000" w:themeColor="text1"/>
                <w:sz w:val="20"/>
                <w:szCs w:val="20"/>
              </w:rPr>
            </w:pPr>
            <w:r w:rsidRPr="0004527B">
              <w:rPr>
                <w:b/>
                <w:color w:val="000000" w:themeColor="text1"/>
                <w:sz w:val="20"/>
                <w:szCs w:val="20"/>
              </w:rPr>
              <w:t>Formun Düzenleme / Yenilenme Tarihi:</w:t>
            </w:r>
            <w:r w:rsidRPr="0004527B">
              <w:rPr>
                <w:color w:val="000000" w:themeColor="text1"/>
                <w:sz w:val="20"/>
                <w:szCs w:val="20"/>
              </w:rPr>
              <w:t xml:space="preserve"> </w:t>
            </w:r>
          </w:p>
        </w:tc>
      </w:tr>
      <w:tr w:rsidR="00F62A30" w:rsidRPr="0004527B" w14:paraId="078B4FFA" w14:textId="77777777" w:rsidTr="000A02D8">
        <w:tc>
          <w:tcPr>
            <w:tcW w:w="4530" w:type="dxa"/>
            <w:gridSpan w:val="3"/>
            <w:shd w:val="clear" w:color="auto" w:fill="auto"/>
          </w:tcPr>
          <w:p w14:paraId="79AC1BEE" w14:textId="77777777" w:rsidR="00F62A30" w:rsidRPr="0004527B" w:rsidRDefault="00F62A30" w:rsidP="00F62A30">
            <w:pPr>
              <w:rPr>
                <w:color w:val="000000" w:themeColor="text1"/>
                <w:sz w:val="20"/>
                <w:szCs w:val="20"/>
              </w:rPr>
            </w:pPr>
            <w:r w:rsidRPr="0004527B">
              <w:rPr>
                <w:b/>
                <w:color w:val="000000" w:themeColor="text1"/>
                <w:sz w:val="20"/>
                <w:szCs w:val="20"/>
              </w:rPr>
              <w:t>Haftalık Ders Saati</w:t>
            </w:r>
            <w:r w:rsidRPr="0004527B">
              <w:rPr>
                <w:color w:val="000000" w:themeColor="text1"/>
                <w:sz w:val="20"/>
                <w:szCs w:val="20"/>
              </w:rPr>
              <w:t>: 2</w:t>
            </w:r>
          </w:p>
        </w:tc>
        <w:tc>
          <w:tcPr>
            <w:tcW w:w="4792" w:type="dxa"/>
            <w:shd w:val="clear" w:color="auto" w:fill="auto"/>
          </w:tcPr>
          <w:p w14:paraId="5AB87D42" w14:textId="77777777" w:rsidR="00F62A30" w:rsidRPr="0004527B" w:rsidRDefault="00F62A30" w:rsidP="00F62A30">
            <w:pPr>
              <w:autoSpaceDE w:val="0"/>
              <w:autoSpaceDN w:val="0"/>
              <w:adjustRightInd w:val="0"/>
              <w:rPr>
                <w:b/>
                <w:color w:val="000000" w:themeColor="text1"/>
                <w:sz w:val="20"/>
                <w:szCs w:val="20"/>
              </w:rPr>
            </w:pPr>
            <w:r w:rsidRPr="0004527B">
              <w:rPr>
                <w:b/>
                <w:color w:val="000000" w:themeColor="text1"/>
                <w:sz w:val="20"/>
                <w:szCs w:val="20"/>
              </w:rPr>
              <w:t>Ders Koordinatörü (Ders girşinden sorumlu</w:t>
            </w:r>
          </w:p>
          <w:p w14:paraId="72AA3A4B" w14:textId="77777777" w:rsidR="00F62A30" w:rsidRPr="0004527B" w:rsidRDefault="00F62A30" w:rsidP="00F62A30">
            <w:pPr>
              <w:rPr>
                <w:color w:val="000000" w:themeColor="text1"/>
                <w:sz w:val="20"/>
                <w:szCs w:val="20"/>
              </w:rPr>
            </w:pPr>
            <w:r w:rsidRPr="0004527B">
              <w:rPr>
                <w:b/>
                <w:color w:val="000000" w:themeColor="text1"/>
                <w:sz w:val="20"/>
                <w:szCs w:val="20"/>
              </w:rPr>
              <w:t>olan kişi):</w:t>
            </w:r>
            <w:r w:rsidRPr="0004527B">
              <w:rPr>
                <w:color w:val="000000" w:themeColor="text1"/>
                <w:sz w:val="20"/>
                <w:szCs w:val="20"/>
              </w:rPr>
              <w:t xml:space="preserve"> </w:t>
            </w:r>
            <w:r>
              <w:rPr>
                <w:color w:val="000000" w:themeColor="text1"/>
                <w:sz w:val="20"/>
                <w:szCs w:val="20"/>
              </w:rPr>
              <w:t>Dr. Öğr.Ü</w:t>
            </w:r>
            <w:r w:rsidRPr="0004527B">
              <w:rPr>
                <w:color w:val="000000" w:themeColor="text1"/>
                <w:sz w:val="20"/>
                <w:szCs w:val="20"/>
              </w:rPr>
              <w:t>. Fevzi ÇAKMAK</w:t>
            </w:r>
          </w:p>
        </w:tc>
      </w:tr>
      <w:tr w:rsidR="00F62A30" w:rsidRPr="0004527B" w14:paraId="2563A60D" w14:textId="77777777" w:rsidTr="000A02D8">
        <w:tc>
          <w:tcPr>
            <w:tcW w:w="4530" w:type="dxa"/>
            <w:gridSpan w:val="3"/>
            <w:shd w:val="clear" w:color="auto" w:fill="auto"/>
          </w:tcPr>
          <w:p w14:paraId="0687DFB3" w14:textId="77777777" w:rsidR="00F62A30" w:rsidRPr="0004527B" w:rsidRDefault="00F62A30" w:rsidP="00F62A30">
            <w:pPr>
              <w:rPr>
                <w:b/>
                <w:color w:val="000000" w:themeColor="text1"/>
                <w:sz w:val="20"/>
                <w:szCs w:val="20"/>
              </w:rPr>
            </w:pPr>
            <w:r w:rsidRPr="0004527B">
              <w:rPr>
                <w:b/>
                <w:color w:val="000000" w:themeColor="text1"/>
                <w:sz w:val="20"/>
                <w:szCs w:val="20"/>
              </w:rPr>
              <w:t>Teori                    Uygulama           Laboratuvar</w:t>
            </w:r>
          </w:p>
        </w:tc>
        <w:tc>
          <w:tcPr>
            <w:tcW w:w="4792" w:type="dxa"/>
            <w:shd w:val="clear" w:color="auto" w:fill="auto"/>
          </w:tcPr>
          <w:p w14:paraId="259D7A25"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 xml:space="preserve">Dersin Ulusal Kredisi: </w:t>
            </w:r>
            <w:r w:rsidRPr="0004527B">
              <w:rPr>
                <w:color w:val="000000" w:themeColor="text1"/>
                <w:sz w:val="20"/>
                <w:szCs w:val="20"/>
              </w:rPr>
              <w:t>2</w:t>
            </w:r>
          </w:p>
        </w:tc>
      </w:tr>
      <w:tr w:rsidR="00F62A30" w:rsidRPr="0004527B" w14:paraId="729BD038" w14:textId="77777777" w:rsidTr="000A02D8">
        <w:tc>
          <w:tcPr>
            <w:tcW w:w="1510" w:type="dxa"/>
            <w:shd w:val="clear" w:color="auto" w:fill="auto"/>
          </w:tcPr>
          <w:p w14:paraId="7AE5F492" w14:textId="77777777" w:rsidR="00F62A30" w:rsidRPr="0004527B" w:rsidRDefault="00F62A30" w:rsidP="00F62A30">
            <w:pPr>
              <w:rPr>
                <w:color w:val="000000" w:themeColor="text1"/>
                <w:sz w:val="20"/>
                <w:szCs w:val="20"/>
              </w:rPr>
            </w:pPr>
            <w:r w:rsidRPr="0004527B">
              <w:rPr>
                <w:color w:val="000000" w:themeColor="text1"/>
                <w:sz w:val="20"/>
                <w:szCs w:val="20"/>
              </w:rPr>
              <w:t>2</w:t>
            </w:r>
          </w:p>
        </w:tc>
        <w:tc>
          <w:tcPr>
            <w:tcW w:w="1510" w:type="dxa"/>
            <w:shd w:val="clear" w:color="auto" w:fill="auto"/>
          </w:tcPr>
          <w:p w14:paraId="62E4798D" w14:textId="77777777" w:rsidR="00F62A30" w:rsidRPr="0004527B" w:rsidRDefault="00F62A30" w:rsidP="00F62A30">
            <w:pPr>
              <w:rPr>
                <w:color w:val="000000" w:themeColor="text1"/>
                <w:sz w:val="20"/>
                <w:szCs w:val="20"/>
              </w:rPr>
            </w:pPr>
            <w:r w:rsidRPr="0004527B">
              <w:rPr>
                <w:color w:val="000000" w:themeColor="text1"/>
                <w:sz w:val="20"/>
                <w:szCs w:val="20"/>
              </w:rPr>
              <w:t>0</w:t>
            </w:r>
          </w:p>
        </w:tc>
        <w:tc>
          <w:tcPr>
            <w:tcW w:w="1510" w:type="dxa"/>
            <w:shd w:val="clear" w:color="auto" w:fill="auto"/>
          </w:tcPr>
          <w:p w14:paraId="72180171" w14:textId="77777777" w:rsidR="00F62A30" w:rsidRPr="0004527B" w:rsidRDefault="00F62A30" w:rsidP="00F62A30">
            <w:pPr>
              <w:rPr>
                <w:color w:val="000000" w:themeColor="text1"/>
                <w:sz w:val="20"/>
                <w:szCs w:val="20"/>
              </w:rPr>
            </w:pPr>
            <w:r w:rsidRPr="0004527B">
              <w:rPr>
                <w:color w:val="000000" w:themeColor="text1"/>
                <w:sz w:val="20"/>
                <w:szCs w:val="20"/>
              </w:rPr>
              <w:t>0</w:t>
            </w:r>
          </w:p>
        </w:tc>
        <w:tc>
          <w:tcPr>
            <w:tcW w:w="4792" w:type="dxa"/>
            <w:shd w:val="clear" w:color="auto" w:fill="auto"/>
          </w:tcPr>
          <w:p w14:paraId="1DFC497C"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Dersin AKTS Kredisi:</w:t>
            </w:r>
            <w:r w:rsidRPr="0004527B">
              <w:rPr>
                <w:color w:val="000000" w:themeColor="text1"/>
                <w:sz w:val="20"/>
                <w:szCs w:val="20"/>
              </w:rPr>
              <w:t xml:space="preserve"> 2</w:t>
            </w:r>
          </w:p>
        </w:tc>
      </w:tr>
    </w:tbl>
    <w:p w14:paraId="5E8FDAB2" w14:textId="77777777" w:rsidR="00F62A30" w:rsidRPr="0004527B" w:rsidRDefault="00F62A30" w:rsidP="00F62A30">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62A30" w:rsidRPr="0004527B" w14:paraId="3023202A" w14:textId="77777777" w:rsidTr="00F62A30">
        <w:tc>
          <w:tcPr>
            <w:tcW w:w="9322" w:type="dxa"/>
            <w:shd w:val="clear" w:color="auto" w:fill="auto"/>
          </w:tcPr>
          <w:p w14:paraId="4FC5BD4C"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Dersin Öğretim Üyesi / Üyeleri</w:t>
            </w:r>
          </w:p>
          <w:p w14:paraId="6FFBF641"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Dersin Amacı:</w:t>
            </w:r>
            <w:r w:rsidRPr="0004527B">
              <w:rPr>
                <w:color w:val="000000" w:themeColor="text1"/>
                <w:sz w:val="20"/>
                <w:szCs w:val="20"/>
              </w:rPr>
              <w:t xml:space="preserve"> İmparatorluktan milli devlete geçişte, Türk toplumunun gelişim aşamalarını öğrencilere kavratmak</w:t>
            </w:r>
          </w:p>
        </w:tc>
      </w:tr>
      <w:tr w:rsidR="00F62A30" w:rsidRPr="0004527B" w14:paraId="0088E240" w14:textId="77777777" w:rsidTr="00F62A30">
        <w:tc>
          <w:tcPr>
            <w:tcW w:w="9322" w:type="dxa"/>
            <w:shd w:val="clear" w:color="auto" w:fill="auto"/>
          </w:tcPr>
          <w:p w14:paraId="4E95AB2C" w14:textId="77777777" w:rsidR="00F62A30" w:rsidRPr="0004527B" w:rsidRDefault="00F62A30" w:rsidP="00F62A30">
            <w:pPr>
              <w:jc w:val="both"/>
              <w:rPr>
                <w:b/>
                <w:color w:val="000000" w:themeColor="text1"/>
                <w:sz w:val="20"/>
                <w:szCs w:val="20"/>
              </w:rPr>
            </w:pPr>
            <w:r w:rsidRPr="0004527B">
              <w:rPr>
                <w:b/>
                <w:color w:val="000000" w:themeColor="text1"/>
                <w:sz w:val="20"/>
                <w:szCs w:val="20"/>
              </w:rPr>
              <w:t xml:space="preserve">Dersin </w:t>
            </w:r>
            <w:r w:rsidR="00BB3F52">
              <w:rPr>
                <w:b/>
                <w:color w:val="000000" w:themeColor="text1"/>
                <w:sz w:val="20"/>
                <w:szCs w:val="20"/>
              </w:rPr>
              <w:t>Öğrenme Kazanımları</w:t>
            </w:r>
            <w:r w:rsidRPr="0004527B">
              <w:rPr>
                <w:b/>
                <w:color w:val="000000" w:themeColor="text1"/>
                <w:sz w:val="20"/>
                <w:szCs w:val="20"/>
              </w:rPr>
              <w:t>:</w:t>
            </w:r>
          </w:p>
          <w:p w14:paraId="5ED48E80" w14:textId="1C0998CD"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1. </w:t>
            </w:r>
            <w:r w:rsidR="00F62A30" w:rsidRPr="0004527B">
              <w:rPr>
                <w:rFonts w:eastAsia="Calibri"/>
                <w:color w:val="000000" w:themeColor="text1"/>
                <w:sz w:val="20"/>
                <w:szCs w:val="20"/>
              </w:rPr>
              <w:t>Türk devriminin temelini oluşturan genel kavramları ana hatlarıyla izah edebilme</w:t>
            </w:r>
          </w:p>
          <w:p w14:paraId="1B6BA456" w14:textId="55AD168F"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2. </w:t>
            </w:r>
            <w:r w:rsidR="00F62A30" w:rsidRPr="0004527B">
              <w:rPr>
                <w:rFonts w:eastAsia="Calibri"/>
                <w:color w:val="000000" w:themeColor="text1"/>
                <w:sz w:val="20"/>
                <w:szCs w:val="20"/>
              </w:rPr>
              <w:t>Osmanlı Devleti'nin batılılaşma hareketlerinin amaç, yöntem ve sonuçlarını anlatabilme</w:t>
            </w:r>
          </w:p>
          <w:p w14:paraId="0B8C36EF" w14:textId="22923554"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3. </w:t>
            </w:r>
            <w:r w:rsidR="00F62A30" w:rsidRPr="0004527B">
              <w:rPr>
                <w:rFonts w:eastAsia="Calibri"/>
                <w:color w:val="000000" w:themeColor="text1"/>
                <w:sz w:val="20"/>
                <w:szCs w:val="20"/>
              </w:rPr>
              <w:t>Osmanlı Devleti'nin son döneminde yaşanan iç ve dış politikadaki gelişmeleri kavrayabilme</w:t>
            </w:r>
          </w:p>
          <w:p w14:paraId="1D243170" w14:textId="6B819E15" w:rsidR="00F62A30" w:rsidRPr="0004527B" w:rsidRDefault="00F73EB0" w:rsidP="00F73EB0">
            <w:pPr>
              <w:autoSpaceDE w:val="0"/>
              <w:autoSpaceDN w:val="0"/>
              <w:adjustRightInd w:val="0"/>
              <w:contextualSpacing/>
              <w:rPr>
                <w:rFonts w:eastAsia="Calibri"/>
                <w:color w:val="000000" w:themeColor="text1"/>
                <w:sz w:val="20"/>
                <w:szCs w:val="20"/>
              </w:rPr>
            </w:pPr>
            <w:r>
              <w:rPr>
                <w:rFonts w:eastAsia="Calibri"/>
                <w:b/>
                <w:color w:val="000000" w:themeColor="text1"/>
                <w:sz w:val="20"/>
                <w:szCs w:val="20"/>
              </w:rPr>
              <w:t xml:space="preserve">ÖK 5. </w:t>
            </w:r>
            <w:r w:rsidR="00F62A30" w:rsidRPr="0004527B">
              <w:rPr>
                <w:rFonts w:eastAsia="Calibri"/>
                <w:color w:val="000000" w:themeColor="text1"/>
                <w:sz w:val="20"/>
                <w:szCs w:val="20"/>
              </w:rPr>
              <w:t>Birinci Dünya Savaşı'nın Osmanlı Devleti'ne etkilerini anlayabilme</w:t>
            </w:r>
          </w:p>
          <w:p w14:paraId="10895B86" w14:textId="34BBC54D" w:rsidR="00F62A30" w:rsidRPr="0004527B" w:rsidRDefault="00F73EB0" w:rsidP="00F73EB0">
            <w:pPr>
              <w:autoSpaceDE w:val="0"/>
              <w:autoSpaceDN w:val="0"/>
              <w:adjustRightInd w:val="0"/>
              <w:contextualSpacing/>
              <w:rPr>
                <w:rFonts w:eastAsia="Calibri"/>
                <w:b/>
                <w:color w:val="000000" w:themeColor="text1"/>
                <w:sz w:val="20"/>
                <w:szCs w:val="20"/>
              </w:rPr>
            </w:pPr>
            <w:r>
              <w:rPr>
                <w:rFonts w:eastAsia="Calibri"/>
                <w:b/>
                <w:color w:val="000000" w:themeColor="text1"/>
                <w:sz w:val="20"/>
                <w:szCs w:val="20"/>
              </w:rPr>
              <w:t xml:space="preserve">ÖK 6. </w:t>
            </w:r>
            <w:r w:rsidR="00F62A30" w:rsidRPr="0004527B">
              <w:rPr>
                <w:rFonts w:eastAsia="Calibri"/>
                <w:color w:val="000000" w:themeColor="text1"/>
                <w:sz w:val="20"/>
                <w:szCs w:val="20"/>
              </w:rPr>
              <w:t>Milli Mücadele sürecinde yaşanan siyasi, askeri, ekonomik ve toplumsal olayları iredeleyebilme</w:t>
            </w:r>
          </w:p>
        </w:tc>
      </w:tr>
      <w:tr w:rsidR="00F62A30" w:rsidRPr="0004527B" w14:paraId="57AB3B19" w14:textId="77777777" w:rsidTr="00F62A30">
        <w:tc>
          <w:tcPr>
            <w:tcW w:w="9322" w:type="dxa"/>
            <w:shd w:val="clear" w:color="auto" w:fill="auto"/>
          </w:tcPr>
          <w:p w14:paraId="1E5C5811" w14:textId="77777777" w:rsidR="00F62A30" w:rsidRPr="0004527B" w:rsidRDefault="00F62A30" w:rsidP="00F62A30">
            <w:pPr>
              <w:autoSpaceDE w:val="0"/>
              <w:autoSpaceDN w:val="0"/>
              <w:adjustRightInd w:val="0"/>
              <w:rPr>
                <w:color w:val="000000" w:themeColor="text1"/>
                <w:sz w:val="20"/>
                <w:szCs w:val="20"/>
              </w:rPr>
            </w:pPr>
            <w:r w:rsidRPr="0004527B">
              <w:rPr>
                <w:b/>
                <w:color w:val="000000" w:themeColor="text1"/>
                <w:sz w:val="20"/>
                <w:szCs w:val="20"/>
              </w:rPr>
              <w:t xml:space="preserve">Öğrenme ve Öğretme Yöntemleri: </w:t>
            </w:r>
            <w:r w:rsidRPr="0004527B">
              <w:rPr>
                <w:color w:val="000000" w:themeColor="text1"/>
                <w:sz w:val="20"/>
                <w:szCs w:val="20"/>
              </w:rPr>
              <w:t>Bu ders, konuyla ilgili yayınlanmış olan çeşitli kitaplar ve makaleler yoluyla işlenecektir.</w:t>
            </w:r>
          </w:p>
        </w:tc>
      </w:tr>
      <w:tr w:rsidR="00F62A30" w:rsidRPr="0004527B" w14:paraId="7EC9C6C4" w14:textId="77777777" w:rsidTr="00F62A30">
        <w:tc>
          <w:tcPr>
            <w:tcW w:w="9322" w:type="dxa"/>
            <w:shd w:val="clear" w:color="auto" w:fill="auto"/>
          </w:tcPr>
          <w:p w14:paraId="5F0718E4" w14:textId="77777777" w:rsidR="00F62A30" w:rsidRPr="0004527B" w:rsidRDefault="00F62A30" w:rsidP="00F62A30">
            <w:pPr>
              <w:autoSpaceDE w:val="0"/>
              <w:autoSpaceDN w:val="0"/>
              <w:adjustRightInd w:val="0"/>
              <w:rPr>
                <w:b/>
                <w:color w:val="000000" w:themeColor="text1"/>
                <w:sz w:val="20"/>
                <w:szCs w:val="20"/>
              </w:rPr>
            </w:pPr>
            <w:r w:rsidRPr="0004527B">
              <w:rPr>
                <w:b/>
                <w:color w:val="000000" w:themeColor="text1"/>
                <w:sz w:val="20"/>
                <w:szCs w:val="20"/>
              </w:rPr>
              <w:t>Değerlendirme Yöntemleri:</w:t>
            </w:r>
          </w:p>
          <w:p w14:paraId="2E52CD14" w14:textId="77777777" w:rsidR="00F62A30" w:rsidRPr="0004527B" w:rsidRDefault="00F62A30" w:rsidP="00F62A30">
            <w:pPr>
              <w:jc w:val="both"/>
              <w:rPr>
                <w:b/>
                <w:color w:val="000000" w:themeColor="text1"/>
                <w:sz w:val="20"/>
                <w:szCs w:val="20"/>
              </w:rPr>
            </w:pPr>
            <w:r w:rsidRPr="0004527B">
              <w:rPr>
                <w:b/>
                <w:color w:val="000000" w:themeColor="text1"/>
                <w:sz w:val="20"/>
                <w:szCs w:val="20"/>
              </w:rPr>
              <w:t>Adı                                            Kodu                                                            Hesaplama Formülü</w:t>
            </w:r>
          </w:p>
          <w:p w14:paraId="57FF30F8"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19376FD4" w14:textId="0C9F57FD" w:rsidR="00F62A30" w:rsidRPr="0004527B" w:rsidRDefault="00F62A30" w:rsidP="00F62A30">
            <w:pPr>
              <w:jc w:val="both"/>
              <w:rPr>
                <w:color w:val="000000" w:themeColor="text1"/>
                <w:sz w:val="20"/>
                <w:szCs w:val="20"/>
              </w:rPr>
            </w:pPr>
          </w:p>
        </w:tc>
      </w:tr>
      <w:tr w:rsidR="00F62A30" w:rsidRPr="0004527B" w14:paraId="032F49C5" w14:textId="77777777" w:rsidTr="00F62A30">
        <w:tc>
          <w:tcPr>
            <w:tcW w:w="9322" w:type="dxa"/>
            <w:shd w:val="clear" w:color="auto" w:fill="auto"/>
          </w:tcPr>
          <w:p w14:paraId="1DDB5A98" w14:textId="77777777" w:rsidR="00F62A30" w:rsidRPr="0004527B" w:rsidRDefault="00F62A30" w:rsidP="00F62A30">
            <w:pPr>
              <w:jc w:val="both"/>
              <w:rPr>
                <w:b/>
                <w:color w:val="000000" w:themeColor="text1"/>
                <w:sz w:val="20"/>
                <w:szCs w:val="20"/>
              </w:rPr>
            </w:pPr>
            <w:r w:rsidRPr="0004527B">
              <w:rPr>
                <w:b/>
                <w:color w:val="000000" w:themeColor="text1"/>
                <w:sz w:val="20"/>
                <w:szCs w:val="20"/>
              </w:rPr>
              <w:t>Değerlendirme Yöntemlerine İlişkin Açıklamalar:</w:t>
            </w:r>
          </w:p>
        </w:tc>
      </w:tr>
      <w:tr w:rsidR="00F62A30" w:rsidRPr="0004527B" w14:paraId="6F63D0C0" w14:textId="77777777" w:rsidTr="00F62A30">
        <w:tc>
          <w:tcPr>
            <w:tcW w:w="9322" w:type="dxa"/>
            <w:shd w:val="clear" w:color="auto" w:fill="auto"/>
          </w:tcPr>
          <w:p w14:paraId="482DC828" w14:textId="77777777" w:rsidR="00F62A30" w:rsidRPr="0004527B" w:rsidRDefault="00F62A30" w:rsidP="00F62A30">
            <w:pPr>
              <w:jc w:val="both"/>
              <w:rPr>
                <w:b/>
                <w:color w:val="000000" w:themeColor="text1"/>
                <w:sz w:val="20"/>
                <w:szCs w:val="20"/>
              </w:rPr>
            </w:pPr>
            <w:r w:rsidRPr="0004527B">
              <w:rPr>
                <w:b/>
                <w:color w:val="000000" w:themeColor="text1"/>
                <w:sz w:val="20"/>
                <w:szCs w:val="20"/>
              </w:rPr>
              <w:t>Değerlendirme Kriteri</w:t>
            </w:r>
          </w:p>
          <w:p w14:paraId="1F648C37" w14:textId="77777777" w:rsidR="00F62A30" w:rsidRPr="0004527B" w:rsidRDefault="00F62A30" w:rsidP="00F62A30">
            <w:pPr>
              <w:jc w:val="both"/>
              <w:rPr>
                <w:b/>
                <w:color w:val="000000" w:themeColor="text1"/>
                <w:sz w:val="20"/>
                <w:szCs w:val="20"/>
              </w:rPr>
            </w:pPr>
            <w:r w:rsidRPr="0004527B">
              <w:rPr>
                <w:color w:val="000000" w:themeColor="text1"/>
                <w:sz w:val="20"/>
                <w:szCs w:val="20"/>
              </w:rPr>
              <w:t>%40 Ara sınav, %60 final</w:t>
            </w:r>
          </w:p>
        </w:tc>
      </w:tr>
      <w:tr w:rsidR="00F62A30" w:rsidRPr="0004527B" w14:paraId="4D3865EF" w14:textId="77777777" w:rsidTr="00F62A30">
        <w:tc>
          <w:tcPr>
            <w:tcW w:w="9322" w:type="dxa"/>
            <w:shd w:val="clear" w:color="auto" w:fill="auto"/>
          </w:tcPr>
          <w:p w14:paraId="634C4D7C"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 İçin Önerilen Kaynaklar</w:t>
            </w:r>
          </w:p>
          <w:p w14:paraId="01457215"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Mustafa Kemal Atatürk, Nutuk</w:t>
            </w:r>
          </w:p>
          <w:p w14:paraId="60362F8C"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Kemal Arı, Başlangıçtan Günümüze Türk Devrim Tarihi</w:t>
            </w:r>
          </w:p>
          <w:p w14:paraId="19CAF63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Ahmet Mumcu, Atatürk İlkeleri ve İnkılâp Tarihi-1</w:t>
            </w:r>
          </w:p>
          <w:p w14:paraId="1A554214"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Ergun Aybars, Türkiye Cumhuriyeti Tarihi</w:t>
            </w:r>
          </w:p>
          <w:p w14:paraId="53D4AA6B" w14:textId="77777777" w:rsidR="00F62A30" w:rsidRPr="0004527B" w:rsidRDefault="00F62A30" w:rsidP="00F62A30">
            <w:pPr>
              <w:jc w:val="both"/>
              <w:rPr>
                <w:color w:val="000000" w:themeColor="text1"/>
                <w:sz w:val="20"/>
                <w:szCs w:val="20"/>
              </w:rPr>
            </w:pPr>
            <w:r w:rsidRPr="0004527B">
              <w:rPr>
                <w:color w:val="000000" w:themeColor="text1"/>
                <w:sz w:val="20"/>
                <w:szCs w:val="20"/>
              </w:rPr>
              <w:t>Türkiye Cumhuriyeti Tarihi-I (Komisyon), Atatürk Araştırma Merkezi Yay.</w:t>
            </w:r>
          </w:p>
          <w:p w14:paraId="209AAAB5"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İlber Ortaylı, İmparatorluğun En Uzun Yüzyılı</w:t>
            </w:r>
          </w:p>
          <w:p w14:paraId="6893A171"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Ahmet Mumcu, Tarih Açısından Türk Devriminin Temelleri ve Gelişimi</w:t>
            </w:r>
          </w:p>
          <w:p w14:paraId="02A55508"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Şerafettin Turan, Türk Devrim Tarihi</w:t>
            </w:r>
          </w:p>
          <w:p w14:paraId="1BBBB361"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Niyazi Berkes, Türkiye'de Çağdaşlaşma</w:t>
            </w:r>
          </w:p>
          <w:p w14:paraId="0ADD4ECF"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Sina Akşin, Kısa Türkiye Tarihi</w:t>
            </w:r>
          </w:p>
          <w:p w14:paraId="67251903"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Bülent Tanör, Kurtuluş Kuruluş</w:t>
            </w:r>
          </w:p>
          <w:p w14:paraId="153D82A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Sabahattin Selek, Anadolu İhtilali</w:t>
            </w:r>
          </w:p>
          <w:p w14:paraId="73CAE09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Erik Jan Zürcher, Modernleşen Türkiye'nin Tarihi</w:t>
            </w:r>
          </w:p>
          <w:p w14:paraId="4917E8F6"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Bernard Lewis, Modern Türkiye'nin Doğuşu</w:t>
            </w:r>
          </w:p>
          <w:p w14:paraId="3550FE02"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Stefanos Yerasimos, Azgelişmişlik Sürecinde Türkiye</w:t>
            </w:r>
          </w:p>
          <w:p w14:paraId="7F2D67FE"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Tevfik Çavdar, Türkiye'nin Demokrasi Tarihi 1839-1950</w:t>
            </w:r>
          </w:p>
          <w:p w14:paraId="0BFB703D" w14:textId="77777777" w:rsidR="00F62A30" w:rsidRPr="0004527B" w:rsidRDefault="00F62A30" w:rsidP="00F62A30">
            <w:pPr>
              <w:autoSpaceDE w:val="0"/>
              <w:autoSpaceDN w:val="0"/>
              <w:adjustRightInd w:val="0"/>
              <w:rPr>
                <w:color w:val="000000" w:themeColor="text1"/>
                <w:sz w:val="20"/>
                <w:szCs w:val="20"/>
              </w:rPr>
            </w:pPr>
            <w:r w:rsidRPr="0004527B">
              <w:rPr>
                <w:color w:val="000000" w:themeColor="text1"/>
                <w:sz w:val="20"/>
                <w:szCs w:val="20"/>
              </w:rPr>
              <w:t>Feroz Ahmad, Modern Türkiye'nin Oluşumu</w:t>
            </w:r>
          </w:p>
          <w:p w14:paraId="480D9C77" w14:textId="77777777" w:rsidR="00F62A30" w:rsidRPr="0004527B" w:rsidRDefault="00F62A30" w:rsidP="00F62A30">
            <w:pPr>
              <w:jc w:val="both"/>
              <w:rPr>
                <w:color w:val="000000" w:themeColor="text1"/>
                <w:sz w:val="20"/>
                <w:szCs w:val="20"/>
              </w:rPr>
            </w:pPr>
            <w:r w:rsidRPr="0004527B">
              <w:rPr>
                <w:color w:val="000000" w:themeColor="text1"/>
                <w:sz w:val="20"/>
                <w:szCs w:val="20"/>
              </w:rPr>
              <w:t>Server Tanilli, Uygarlık Tarihi</w:t>
            </w:r>
          </w:p>
        </w:tc>
      </w:tr>
      <w:tr w:rsidR="00F62A30" w:rsidRPr="0004527B" w14:paraId="3454E2E6" w14:textId="77777777" w:rsidTr="00F62A30">
        <w:tc>
          <w:tcPr>
            <w:tcW w:w="9322" w:type="dxa"/>
            <w:shd w:val="clear" w:color="auto" w:fill="auto"/>
          </w:tcPr>
          <w:p w14:paraId="07AB6076"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Derse İlişkin Politika ve Kurallar</w:t>
            </w:r>
          </w:p>
          <w:p w14:paraId="257C805B" w14:textId="77777777" w:rsidR="00416D17" w:rsidRPr="0004527B" w:rsidRDefault="00416D17" w:rsidP="00F73EB0">
            <w:pPr>
              <w:autoSpaceDE w:val="0"/>
              <w:autoSpaceDN w:val="0"/>
              <w:adjustRightInd w:val="0"/>
              <w:rPr>
                <w:b/>
                <w:color w:val="000000" w:themeColor="text1"/>
                <w:sz w:val="20"/>
                <w:szCs w:val="20"/>
              </w:rPr>
            </w:pPr>
          </w:p>
        </w:tc>
      </w:tr>
    </w:tbl>
    <w:p w14:paraId="3791621A" w14:textId="680FE0DC" w:rsidR="00F62A30" w:rsidRDefault="00F62A30" w:rsidP="00F62A30">
      <w:pPr>
        <w:jc w:val="both"/>
        <w:rPr>
          <w:color w:val="000000" w:themeColor="text1"/>
          <w:sz w:val="20"/>
          <w:szCs w:val="20"/>
        </w:rPr>
      </w:pPr>
    </w:p>
    <w:p w14:paraId="44323462" w14:textId="375CD9A6" w:rsidR="00234C81" w:rsidRDefault="00234C81" w:rsidP="00F62A30">
      <w:pPr>
        <w:jc w:val="both"/>
        <w:rPr>
          <w:color w:val="000000" w:themeColor="text1"/>
          <w:sz w:val="20"/>
          <w:szCs w:val="20"/>
        </w:rPr>
      </w:pPr>
    </w:p>
    <w:p w14:paraId="001693CB" w14:textId="55E68C29" w:rsidR="00234C81" w:rsidRDefault="00234C81" w:rsidP="00F62A30">
      <w:pPr>
        <w:jc w:val="both"/>
        <w:rPr>
          <w:color w:val="000000" w:themeColor="text1"/>
          <w:sz w:val="20"/>
          <w:szCs w:val="20"/>
        </w:rPr>
      </w:pPr>
    </w:p>
    <w:p w14:paraId="089BE766" w14:textId="725B07F5" w:rsidR="00234C81" w:rsidRDefault="00234C81" w:rsidP="00F62A30">
      <w:pPr>
        <w:jc w:val="both"/>
        <w:rPr>
          <w:color w:val="000000" w:themeColor="text1"/>
          <w:sz w:val="20"/>
          <w:szCs w:val="20"/>
        </w:rPr>
      </w:pPr>
    </w:p>
    <w:p w14:paraId="294D4295" w14:textId="69212272" w:rsidR="00234C81" w:rsidRDefault="00234C81" w:rsidP="00F62A30">
      <w:pPr>
        <w:jc w:val="both"/>
        <w:rPr>
          <w:color w:val="000000" w:themeColor="text1"/>
          <w:sz w:val="20"/>
          <w:szCs w:val="20"/>
        </w:rPr>
      </w:pPr>
    </w:p>
    <w:p w14:paraId="37336953" w14:textId="77777777" w:rsidR="00234C81" w:rsidRDefault="00234C81"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6055"/>
        <w:gridCol w:w="2239"/>
      </w:tblGrid>
      <w:tr w:rsidR="00F62A30" w:rsidRPr="0004527B" w14:paraId="028B25BD" w14:textId="77777777" w:rsidTr="00F62A30">
        <w:tc>
          <w:tcPr>
            <w:tcW w:w="9322" w:type="dxa"/>
            <w:gridSpan w:val="3"/>
          </w:tcPr>
          <w:p w14:paraId="5F6D6366" w14:textId="77777777" w:rsidR="00F62A30" w:rsidRPr="0004527B" w:rsidRDefault="00F62A30" w:rsidP="00F62A30">
            <w:pPr>
              <w:tabs>
                <w:tab w:val="left" w:pos="2268"/>
                <w:tab w:val="left" w:leader="dot" w:pos="7655"/>
              </w:tabs>
              <w:rPr>
                <w:b/>
                <w:color w:val="000000"/>
                <w:sz w:val="20"/>
                <w:szCs w:val="20"/>
              </w:rPr>
            </w:pPr>
            <w:r w:rsidRPr="0004527B">
              <w:rPr>
                <w:b/>
                <w:color w:val="000000"/>
                <w:sz w:val="20"/>
                <w:szCs w:val="20"/>
              </w:rPr>
              <w:lastRenderedPageBreak/>
              <w:t xml:space="preserve">Ders Öğretim Üyesi İletişim Bilgileri: </w:t>
            </w:r>
          </w:p>
        </w:tc>
      </w:tr>
      <w:tr w:rsidR="00F62A30" w:rsidRPr="0004527B" w14:paraId="617A4D66" w14:textId="77777777" w:rsidTr="00F62A30">
        <w:tc>
          <w:tcPr>
            <w:tcW w:w="9322" w:type="dxa"/>
            <w:gridSpan w:val="3"/>
          </w:tcPr>
          <w:p w14:paraId="2F33636E" w14:textId="77777777" w:rsidR="00F62A30" w:rsidRPr="0004527B" w:rsidRDefault="00F62A30" w:rsidP="00F62A30">
            <w:pPr>
              <w:rPr>
                <w:b/>
                <w:color w:val="000000"/>
                <w:sz w:val="20"/>
                <w:szCs w:val="20"/>
              </w:rPr>
            </w:pPr>
            <w:r w:rsidRPr="0004527B">
              <w:rPr>
                <w:b/>
                <w:color w:val="000000"/>
                <w:sz w:val="20"/>
                <w:szCs w:val="20"/>
              </w:rPr>
              <w:t xml:space="preserve">Ders Öğretim Üyesi Görüşme Günleri ve Saatleri: </w:t>
            </w:r>
          </w:p>
        </w:tc>
      </w:tr>
      <w:tr w:rsidR="00F62A30" w:rsidRPr="0004527B" w14:paraId="4BBE6656" w14:textId="77777777" w:rsidTr="00F73EB0">
        <w:tblPrEx>
          <w:tblBorders>
            <w:insideH w:val="single" w:sz="4" w:space="0" w:color="auto"/>
            <w:insideV w:val="single" w:sz="4" w:space="0" w:color="auto"/>
          </w:tblBorders>
        </w:tblPrEx>
        <w:tc>
          <w:tcPr>
            <w:tcW w:w="7083" w:type="dxa"/>
            <w:gridSpan w:val="2"/>
          </w:tcPr>
          <w:p w14:paraId="2BF83C1D" w14:textId="77777777" w:rsidR="00F62A30" w:rsidRDefault="00F62A30" w:rsidP="00F62A30">
            <w:pPr>
              <w:rPr>
                <w:b/>
                <w:color w:val="000000"/>
                <w:sz w:val="20"/>
                <w:szCs w:val="20"/>
              </w:rPr>
            </w:pPr>
            <w:r w:rsidRPr="0004527B">
              <w:rPr>
                <w:b/>
                <w:color w:val="000000"/>
                <w:sz w:val="20"/>
                <w:szCs w:val="20"/>
              </w:rPr>
              <w:t xml:space="preserve">Dersin İçeriği: </w:t>
            </w:r>
          </w:p>
          <w:p w14:paraId="6D26FA40" w14:textId="77777777" w:rsidR="00F62A30" w:rsidRPr="0004527B" w:rsidRDefault="00F62A30" w:rsidP="00F62A30">
            <w:pPr>
              <w:rPr>
                <w:b/>
                <w:color w:val="000000"/>
                <w:sz w:val="20"/>
                <w:szCs w:val="20"/>
              </w:rPr>
            </w:pPr>
          </w:p>
        </w:tc>
        <w:tc>
          <w:tcPr>
            <w:tcW w:w="2239" w:type="dxa"/>
          </w:tcPr>
          <w:p w14:paraId="0B5B61AA" w14:textId="77777777" w:rsidR="00F62A30" w:rsidRPr="0004527B" w:rsidRDefault="00F62A30" w:rsidP="00F62A30">
            <w:pPr>
              <w:rPr>
                <w:b/>
                <w:color w:val="000000"/>
                <w:sz w:val="20"/>
                <w:szCs w:val="20"/>
              </w:rPr>
            </w:pPr>
          </w:p>
        </w:tc>
      </w:tr>
      <w:tr w:rsidR="00F62A30" w:rsidRPr="0004527B" w14:paraId="0EAAC76C" w14:textId="77777777" w:rsidTr="00F73EB0">
        <w:tblPrEx>
          <w:tblBorders>
            <w:insideH w:val="single" w:sz="4" w:space="0" w:color="auto"/>
            <w:insideV w:val="single" w:sz="4" w:space="0" w:color="auto"/>
          </w:tblBorders>
        </w:tblPrEx>
        <w:tc>
          <w:tcPr>
            <w:tcW w:w="1028" w:type="dxa"/>
          </w:tcPr>
          <w:p w14:paraId="6268D831" w14:textId="77777777" w:rsidR="00F62A30" w:rsidRPr="0004527B" w:rsidRDefault="00F62A30" w:rsidP="00F62A30">
            <w:pPr>
              <w:jc w:val="center"/>
              <w:rPr>
                <w:b/>
                <w:color w:val="000000"/>
                <w:sz w:val="20"/>
                <w:szCs w:val="20"/>
              </w:rPr>
            </w:pPr>
            <w:r w:rsidRPr="0004527B">
              <w:rPr>
                <w:b/>
                <w:color w:val="000000"/>
                <w:sz w:val="20"/>
                <w:szCs w:val="20"/>
              </w:rPr>
              <w:t>Hafta</w:t>
            </w:r>
          </w:p>
        </w:tc>
        <w:tc>
          <w:tcPr>
            <w:tcW w:w="6055" w:type="dxa"/>
          </w:tcPr>
          <w:p w14:paraId="6B3ABFAB" w14:textId="77777777" w:rsidR="00F62A30" w:rsidRPr="0004527B" w:rsidRDefault="00F62A30" w:rsidP="00F62A30">
            <w:pPr>
              <w:rPr>
                <w:b/>
                <w:color w:val="000000"/>
                <w:sz w:val="20"/>
                <w:szCs w:val="20"/>
              </w:rPr>
            </w:pPr>
            <w:r w:rsidRPr="0004527B">
              <w:rPr>
                <w:b/>
                <w:color w:val="000000"/>
                <w:sz w:val="20"/>
                <w:szCs w:val="20"/>
              </w:rPr>
              <w:t>Konular</w:t>
            </w:r>
          </w:p>
        </w:tc>
        <w:tc>
          <w:tcPr>
            <w:tcW w:w="2239" w:type="dxa"/>
          </w:tcPr>
          <w:p w14:paraId="47D7E43A" w14:textId="77777777" w:rsidR="00F62A30" w:rsidRPr="0004527B" w:rsidRDefault="00F62A30" w:rsidP="00F62A30">
            <w:pPr>
              <w:jc w:val="center"/>
              <w:rPr>
                <w:b/>
                <w:color w:val="000000"/>
                <w:sz w:val="20"/>
                <w:szCs w:val="20"/>
              </w:rPr>
            </w:pPr>
            <w:r w:rsidRPr="0004527B">
              <w:rPr>
                <w:b/>
                <w:color w:val="000000"/>
                <w:sz w:val="20"/>
                <w:szCs w:val="20"/>
              </w:rPr>
              <w:t>Açıklama</w:t>
            </w:r>
          </w:p>
          <w:p w14:paraId="405B6E7F" w14:textId="77777777" w:rsidR="00F62A30" w:rsidRPr="0004527B" w:rsidRDefault="00F62A30" w:rsidP="00F62A30">
            <w:pPr>
              <w:jc w:val="center"/>
              <w:rPr>
                <w:b/>
                <w:color w:val="000000"/>
                <w:sz w:val="20"/>
                <w:szCs w:val="20"/>
              </w:rPr>
            </w:pPr>
            <w:r w:rsidRPr="0004527B">
              <w:rPr>
                <w:b/>
                <w:color w:val="000000"/>
                <w:sz w:val="20"/>
                <w:szCs w:val="20"/>
              </w:rPr>
              <w:t>(açılıp kapanabilir)</w:t>
            </w:r>
          </w:p>
        </w:tc>
      </w:tr>
      <w:tr w:rsidR="00F73EB0" w:rsidRPr="0004527B" w14:paraId="2DC5BD47" w14:textId="77777777" w:rsidTr="00F73EB0">
        <w:tblPrEx>
          <w:tblBorders>
            <w:insideH w:val="single" w:sz="4" w:space="0" w:color="auto"/>
            <w:insideV w:val="single" w:sz="4" w:space="0" w:color="auto"/>
          </w:tblBorders>
        </w:tblPrEx>
        <w:tc>
          <w:tcPr>
            <w:tcW w:w="1028" w:type="dxa"/>
          </w:tcPr>
          <w:p w14:paraId="48B12013" w14:textId="17600CB9" w:rsidR="00F73EB0" w:rsidRPr="0004527B" w:rsidRDefault="00F73EB0" w:rsidP="00F73EB0">
            <w:pPr>
              <w:rPr>
                <w:b/>
                <w:color w:val="000000"/>
                <w:sz w:val="20"/>
                <w:szCs w:val="20"/>
              </w:rPr>
            </w:pPr>
            <w:r w:rsidRPr="00402807">
              <w:rPr>
                <w:b/>
                <w:sz w:val="20"/>
                <w:szCs w:val="20"/>
              </w:rPr>
              <w:t>1. Hafta</w:t>
            </w:r>
          </w:p>
        </w:tc>
        <w:tc>
          <w:tcPr>
            <w:tcW w:w="6055" w:type="dxa"/>
            <w:vAlign w:val="center"/>
          </w:tcPr>
          <w:p w14:paraId="4E284853" w14:textId="77777777" w:rsidR="00F73EB0" w:rsidRPr="0004527B" w:rsidRDefault="00F73EB0" w:rsidP="00F73EB0">
            <w:pPr>
              <w:pBdr>
                <w:between w:val="single" w:sz="4" w:space="1" w:color="auto"/>
              </w:pBdr>
              <w:autoSpaceDE w:val="0"/>
              <w:autoSpaceDN w:val="0"/>
              <w:adjustRightInd w:val="0"/>
              <w:contextualSpacing/>
              <w:rPr>
                <w:rFonts w:eastAsia="Calibri"/>
                <w:color w:val="000000" w:themeColor="text1"/>
                <w:sz w:val="20"/>
                <w:szCs w:val="20"/>
              </w:rPr>
            </w:pPr>
            <w:r w:rsidRPr="0004527B">
              <w:rPr>
                <w:rFonts w:eastAsia="Calibri"/>
                <w:color w:val="000000" w:themeColor="text1"/>
                <w:sz w:val="20"/>
                <w:szCs w:val="20"/>
              </w:rPr>
              <w:t>Devlet, Monarşi, Oligarşi, Cumhuriyet, Laiklik,</w:t>
            </w:r>
            <w:r w:rsidRPr="0004527B">
              <w:rPr>
                <w:color w:val="000000" w:themeColor="text1"/>
                <w:sz w:val="20"/>
                <w:szCs w:val="20"/>
              </w:rPr>
              <w:t xml:space="preserve"> Demokrasi, İhtilal, Devrim, Ulus-devlet</w:t>
            </w:r>
          </w:p>
          <w:p w14:paraId="7A6B86AB" w14:textId="77777777" w:rsidR="00F73EB0" w:rsidRPr="0004527B" w:rsidRDefault="00F73EB0" w:rsidP="00F73EB0">
            <w:pPr>
              <w:rPr>
                <w:color w:val="000000"/>
                <w:sz w:val="20"/>
                <w:szCs w:val="20"/>
              </w:rPr>
            </w:pPr>
          </w:p>
        </w:tc>
        <w:tc>
          <w:tcPr>
            <w:tcW w:w="2239" w:type="dxa"/>
          </w:tcPr>
          <w:p w14:paraId="0A1A4B41" w14:textId="2B26DA96" w:rsidR="00F73EB0" w:rsidRPr="0004527B" w:rsidRDefault="00F73EB0" w:rsidP="000A02D8">
            <w:pPr>
              <w:rPr>
                <w:b/>
                <w:color w:val="000000"/>
                <w:sz w:val="20"/>
                <w:szCs w:val="20"/>
              </w:rPr>
            </w:pPr>
            <w:r>
              <w:rPr>
                <w:color w:val="000000" w:themeColor="text1"/>
                <w:sz w:val="20"/>
                <w:szCs w:val="20"/>
              </w:rPr>
              <w:t>Dr. Öğr.Ü</w:t>
            </w:r>
            <w:r w:rsidRPr="0004527B">
              <w:rPr>
                <w:color w:val="000000" w:themeColor="text1"/>
                <w:sz w:val="20"/>
                <w:szCs w:val="20"/>
              </w:rPr>
              <w:t>. Fevzi Ç</w:t>
            </w:r>
            <w:r w:rsidR="000A02D8">
              <w:rPr>
                <w:color w:val="000000" w:themeColor="text1"/>
                <w:sz w:val="20"/>
                <w:szCs w:val="20"/>
              </w:rPr>
              <w:t>akmak,</w:t>
            </w:r>
            <w:r>
              <w:rPr>
                <w:color w:val="000000"/>
                <w:sz w:val="20"/>
              </w:rPr>
              <w:t xml:space="preserve"> Sunum, düz anlatım</w:t>
            </w:r>
          </w:p>
        </w:tc>
      </w:tr>
      <w:tr w:rsidR="00F73EB0" w:rsidRPr="0004527B" w14:paraId="37A0DDD5" w14:textId="77777777" w:rsidTr="00F73EB0">
        <w:tblPrEx>
          <w:tblBorders>
            <w:insideH w:val="single" w:sz="4" w:space="0" w:color="auto"/>
            <w:insideV w:val="single" w:sz="4" w:space="0" w:color="auto"/>
          </w:tblBorders>
        </w:tblPrEx>
        <w:tc>
          <w:tcPr>
            <w:tcW w:w="1028" w:type="dxa"/>
          </w:tcPr>
          <w:p w14:paraId="15FB1D45" w14:textId="254E3B89" w:rsidR="00F73EB0" w:rsidRPr="0004527B" w:rsidRDefault="00F73EB0" w:rsidP="00F73EB0">
            <w:pPr>
              <w:rPr>
                <w:b/>
                <w:color w:val="000000"/>
                <w:sz w:val="20"/>
                <w:szCs w:val="20"/>
              </w:rPr>
            </w:pPr>
            <w:r w:rsidRPr="00402807">
              <w:rPr>
                <w:b/>
                <w:sz w:val="20"/>
                <w:szCs w:val="20"/>
              </w:rPr>
              <w:t>2. Hafta</w:t>
            </w:r>
          </w:p>
        </w:tc>
        <w:tc>
          <w:tcPr>
            <w:tcW w:w="6055" w:type="dxa"/>
            <w:vAlign w:val="center"/>
          </w:tcPr>
          <w:p w14:paraId="5D9E96B0"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rFonts w:eastAsia="Calibri"/>
                <w:color w:val="000000" w:themeColor="text1"/>
                <w:sz w:val="20"/>
                <w:szCs w:val="20"/>
              </w:rPr>
              <w:t>Feodalizm, Haçlı Seferleri, Coğrafi Keşifler</w:t>
            </w:r>
            <w:r>
              <w:rPr>
                <w:rFonts w:eastAsia="Calibri"/>
                <w:color w:val="000000" w:themeColor="text1"/>
                <w:sz w:val="20"/>
                <w:szCs w:val="20"/>
              </w:rPr>
              <w:t>,</w:t>
            </w:r>
            <w:r w:rsidRPr="0004527B">
              <w:rPr>
                <w:color w:val="000000" w:themeColor="text1"/>
                <w:sz w:val="20"/>
                <w:szCs w:val="20"/>
              </w:rPr>
              <w:t xml:space="preserve"> Rönesans ve Reform Hareketleri, Fransız İhtilali</w:t>
            </w:r>
            <w:r>
              <w:rPr>
                <w:color w:val="000000" w:themeColor="text1"/>
                <w:sz w:val="20"/>
                <w:szCs w:val="20"/>
              </w:rPr>
              <w:t xml:space="preserve">, </w:t>
            </w:r>
            <w:r w:rsidRPr="0004527B">
              <w:rPr>
                <w:color w:val="000000" w:themeColor="text1"/>
                <w:sz w:val="20"/>
                <w:szCs w:val="20"/>
              </w:rPr>
              <w:t>Sanayi Devrimi</w:t>
            </w:r>
          </w:p>
          <w:p w14:paraId="2807C7BD" w14:textId="77777777" w:rsidR="00F73EB0" w:rsidRPr="0004527B" w:rsidRDefault="00F73EB0" w:rsidP="00F73EB0">
            <w:pPr>
              <w:rPr>
                <w:color w:val="000000"/>
                <w:sz w:val="20"/>
                <w:szCs w:val="20"/>
              </w:rPr>
            </w:pPr>
          </w:p>
        </w:tc>
        <w:tc>
          <w:tcPr>
            <w:tcW w:w="2239" w:type="dxa"/>
          </w:tcPr>
          <w:p w14:paraId="4D86636B" w14:textId="77777777"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Fevzi ÇAKMAK</w:t>
            </w:r>
            <w:r>
              <w:rPr>
                <w:color w:val="000000"/>
                <w:sz w:val="20"/>
              </w:rPr>
              <w:t xml:space="preserve"> Sunum, düz anlatım</w:t>
            </w:r>
          </w:p>
        </w:tc>
      </w:tr>
      <w:tr w:rsidR="00F73EB0" w:rsidRPr="0004527B" w14:paraId="3AD66A39" w14:textId="77777777" w:rsidTr="00F73EB0">
        <w:tblPrEx>
          <w:tblBorders>
            <w:insideH w:val="single" w:sz="4" w:space="0" w:color="auto"/>
            <w:insideV w:val="single" w:sz="4" w:space="0" w:color="auto"/>
          </w:tblBorders>
        </w:tblPrEx>
        <w:trPr>
          <w:trHeight w:val="350"/>
        </w:trPr>
        <w:tc>
          <w:tcPr>
            <w:tcW w:w="1028" w:type="dxa"/>
          </w:tcPr>
          <w:p w14:paraId="316B05AD" w14:textId="472E7C2E" w:rsidR="00F73EB0" w:rsidRPr="0004527B" w:rsidRDefault="00F73EB0" w:rsidP="00F73EB0">
            <w:pPr>
              <w:rPr>
                <w:b/>
                <w:color w:val="000000"/>
                <w:sz w:val="20"/>
                <w:szCs w:val="20"/>
              </w:rPr>
            </w:pPr>
            <w:r w:rsidRPr="00402807">
              <w:rPr>
                <w:b/>
                <w:sz w:val="20"/>
                <w:szCs w:val="20"/>
              </w:rPr>
              <w:t>3. Hafta</w:t>
            </w:r>
          </w:p>
        </w:tc>
        <w:tc>
          <w:tcPr>
            <w:tcW w:w="6055" w:type="dxa"/>
            <w:vAlign w:val="center"/>
          </w:tcPr>
          <w:p w14:paraId="71C59AC2"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Osmanlı Modernleşmesi</w:t>
            </w:r>
          </w:p>
          <w:p w14:paraId="44CEE74F" w14:textId="77777777" w:rsidR="00F73EB0" w:rsidRPr="0004527B" w:rsidRDefault="00F73EB0" w:rsidP="00F73EB0">
            <w:pPr>
              <w:rPr>
                <w:color w:val="000000"/>
                <w:sz w:val="20"/>
                <w:szCs w:val="20"/>
              </w:rPr>
            </w:pPr>
          </w:p>
        </w:tc>
        <w:tc>
          <w:tcPr>
            <w:tcW w:w="2239" w:type="dxa"/>
          </w:tcPr>
          <w:p w14:paraId="508C8BA7" w14:textId="153FCCE2"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7EDDE398" w14:textId="77777777" w:rsidTr="00F73EB0">
        <w:tblPrEx>
          <w:tblBorders>
            <w:insideH w:val="single" w:sz="4" w:space="0" w:color="auto"/>
            <w:insideV w:val="single" w:sz="4" w:space="0" w:color="auto"/>
          </w:tblBorders>
        </w:tblPrEx>
        <w:tc>
          <w:tcPr>
            <w:tcW w:w="1028" w:type="dxa"/>
          </w:tcPr>
          <w:p w14:paraId="4EB5DD67" w14:textId="18149A54" w:rsidR="00F73EB0" w:rsidRPr="0004527B" w:rsidRDefault="00F73EB0" w:rsidP="00F73EB0">
            <w:pPr>
              <w:rPr>
                <w:b/>
                <w:color w:val="000000"/>
                <w:sz w:val="20"/>
                <w:szCs w:val="20"/>
              </w:rPr>
            </w:pPr>
            <w:r w:rsidRPr="00402807">
              <w:rPr>
                <w:b/>
                <w:sz w:val="20"/>
                <w:szCs w:val="20"/>
              </w:rPr>
              <w:t>4. Hafta</w:t>
            </w:r>
          </w:p>
        </w:tc>
        <w:tc>
          <w:tcPr>
            <w:tcW w:w="6055" w:type="dxa"/>
            <w:vAlign w:val="center"/>
          </w:tcPr>
          <w:p w14:paraId="31FBAA4F" w14:textId="77777777" w:rsidR="00F73EB0" w:rsidRPr="0004527B" w:rsidRDefault="00F73EB0" w:rsidP="00F73EB0">
            <w:pPr>
              <w:rPr>
                <w:color w:val="000000"/>
                <w:sz w:val="20"/>
                <w:szCs w:val="20"/>
              </w:rPr>
            </w:pPr>
            <w:r w:rsidRPr="0004527B">
              <w:rPr>
                <w:color w:val="000000" w:themeColor="text1"/>
                <w:sz w:val="20"/>
                <w:szCs w:val="20"/>
              </w:rPr>
              <w:t>19. Yüzyıldan 20. Yüzyıla uluslararası arenada yaşanan rekabet ve bunun Osmanlı Devleti'ne yansımaları</w:t>
            </w:r>
          </w:p>
        </w:tc>
        <w:tc>
          <w:tcPr>
            <w:tcW w:w="2239" w:type="dxa"/>
          </w:tcPr>
          <w:p w14:paraId="1EC17623" w14:textId="6585678D"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AA9AF56" w14:textId="77777777" w:rsidTr="00F73EB0">
        <w:tblPrEx>
          <w:tblBorders>
            <w:insideH w:val="single" w:sz="4" w:space="0" w:color="auto"/>
            <w:insideV w:val="single" w:sz="4" w:space="0" w:color="auto"/>
          </w:tblBorders>
        </w:tblPrEx>
        <w:tc>
          <w:tcPr>
            <w:tcW w:w="1028" w:type="dxa"/>
          </w:tcPr>
          <w:p w14:paraId="217137FB" w14:textId="3AF72FD7" w:rsidR="00F73EB0" w:rsidRPr="0004527B" w:rsidRDefault="00F73EB0" w:rsidP="00F73EB0">
            <w:pPr>
              <w:rPr>
                <w:b/>
                <w:color w:val="000000"/>
                <w:sz w:val="20"/>
                <w:szCs w:val="20"/>
              </w:rPr>
            </w:pPr>
            <w:r>
              <w:rPr>
                <w:b/>
                <w:sz w:val="20"/>
                <w:szCs w:val="20"/>
              </w:rPr>
              <w:t xml:space="preserve">5. </w:t>
            </w:r>
            <w:r w:rsidRPr="00402807">
              <w:rPr>
                <w:b/>
                <w:sz w:val="20"/>
                <w:szCs w:val="20"/>
              </w:rPr>
              <w:t>Hafta</w:t>
            </w:r>
          </w:p>
        </w:tc>
        <w:tc>
          <w:tcPr>
            <w:tcW w:w="6055" w:type="dxa"/>
            <w:vAlign w:val="center"/>
          </w:tcPr>
          <w:p w14:paraId="0F7D521B"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Birinci Dünya Savaşı'na giden süreçte emperyalizm, sömürgecilik, milliyetçilik ve bloklaşma</w:t>
            </w:r>
          </w:p>
          <w:p w14:paraId="55C398F1" w14:textId="77777777" w:rsidR="00F73EB0" w:rsidRPr="0004527B" w:rsidRDefault="00F73EB0" w:rsidP="00F73EB0">
            <w:pPr>
              <w:rPr>
                <w:color w:val="000000"/>
                <w:sz w:val="20"/>
                <w:szCs w:val="20"/>
              </w:rPr>
            </w:pPr>
          </w:p>
        </w:tc>
        <w:tc>
          <w:tcPr>
            <w:tcW w:w="2239" w:type="dxa"/>
          </w:tcPr>
          <w:p w14:paraId="4BCF4C29" w14:textId="0FA5AC24"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57A42452" w14:textId="77777777" w:rsidTr="00F73EB0">
        <w:tblPrEx>
          <w:tblBorders>
            <w:insideH w:val="single" w:sz="4" w:space="0" w:color="auto"/>
            <w:insideV w:val="single" w:sz="4" w:space="0" w:color="auto"/>
          </w:tblBorders>
        </w:tblPrEx>
        <w:tc>
          <w:tcPr>
            <w:tcW w:w="1028" w:type="dxa"/>
          </w:tcPr>
          <w:p w14:paraId="0AB86C68" w14:textId="02EC0B79" w:rsidR="00F73EB0" w:rsidRPr="0004527B" w:rsidRDefault="00F73EB0" w:rsidP="00F73EB0">
            <w:pPr>
              <w:rPr>
                <w:b/>
                <w:color w:val="000000"/>
                <w:sz w:val="20"/>
                <w:szCs w:val="20"/>
              </w:rPr>
            </w:pPr>
            <w:r w:rsidRPr="00402807">
              <w:rPr>
                <w:b/>
                <w:sz w:val="20"/>
                <w:szCs w:val="20"/>
              </w:rPr>
              <w:t>6. Hafta</w:t>
            </w:r>
          </w:p>
        </w:tc>
        <w:tc>
          <w:tcPr>
            <w:tcW w:w="6055" w:type="dxa"/>
            <w:vAlign w:val="center"/>
          </w:tcPr>
          <w:p w14:paraId="6023966A"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Trablusgarp ve Balkan Savaşları</w:t>
            </w:r>
          </w:p>
          <w:p w14:paraId="504E4908" w14:textId="77777777" w:rsidR="00F73EB0" w:rsidRPr="0004527B" w:rsidRDefault="00F73EB0" w:rsidP="00F73EB0">
            <w:pPr>
              <w:rPr>
                <w:color w:val="000000"/>
                <w:sz w:val="20"/>
                <w:szCs w:val="20"/>
              </w:rPr>
            </w:pPr>
          </w:p>
        </w:tc>
        <w:tc>
          <w:tcPr>
            <w:tcW w:w="2239" w:type="dxa"/>
          </w:tcPr>
          <w:p w14:paraId="6654A0A7" w14:textId="0CF321A9"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79DCD2A2" w14:textId="77777777" w:rsidTr="00F73EB0">
        <w:tblPrEx>
          <w:tblBorders>
            <w:insideH w:val="single" w:sz="4" w:space="0" w:color="auto"/>
            <w:insideV w:val="single" w:sz="4" w:space="0" w:color="auto"/>
          </w:tblBorders>
        </w:tblPrEx>
        <w:tc>
          <w:tcPr>
            <w:tcW w:w="1028" w:type="dxa"/>
          </w:tcPr>
          <w:p w14:paraId="4F124F14" w14:textId="4E25EF34" w:rsidR="00F73EB0" w:rsidRPr="0004527B" w:rsidRDefault="00F73EB0" w:rsidP="00F73EB0">
            <w:pPr>
              <w:rPr>
                <w:b/>
                <w:color w:val="000000"/>
                <w:sz w:val="20"/>
                <w:szCs w:val="20"/>
              </w:rPr>
            </w:pPr>
            <w:r w:rsidRPr="00402807">
              <w:rPr>
                <w:b/>
                <w:sz w:val="20"/>
                <w:szCs w:val="20"/>
              </w:rPr>
              <w:t>7. Hafta</w:t>
            </w:r>
          </w:p>
        </w:tc>
        <w:tc>
          <w:tcPr>
            <w:tcW w:w="6055" w:type="dxa"/>
            <w:vAlign w:val="center"/>
          </w:tcPr>
          <w:p w14:paraId="0C70A4AF"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Birinci Dünya Savaşı ve Osmanlı Devleti</w:t>
            </w:r>
          </w:p>
          <w:p w14:paraId="586A8F0F" w14:textId="77777777" w:rsidR="00F73EB0" w:rsidRPr="0004527B" w:rsidRDefault="00F73EB0" w:rsidP="00F73EB0">
            <w:pPr>
              <w:rPr>
                <w:color w:val="000000"/>
                <w:sz w:val="20"/>
                <w:szCs w:val="20"/>
              </w:rPr>
            </w:pPr>
          </w:p>
        </w:tc>
        <w:tc>
          <w:tcPr>
            <w:tcW w:w="2239" w:type="dxa"/>
          </w:tcPr>
          <w:p w14:paraId="0AFF2937" w14:textId="64136B7A"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BBF674B" w14:textId="77777777" w:rsidTr="00F73EB0">
        <w:tblPrEx>
          <w:tblBorders>
            <w:insideH w:val="single" w:sz="4" w:space="0" w:color="auto"/>
            <w:insideV w:val="single" w:sz="4" w:space="0" w:color="auto"/>
          </w:tblBorders>
        </w:tblPrEx>
        <w:tc>
          <w:tcPr>
            <w:tcW w:w="1028" w:type="dxa"/>
          </w:tcPr>
          <w:p w14:paraId="27897EC6" w14:textId="31DCDFDB" w:rsidR="00F73EB0" w:rsidRPr="0004527B" w:rsidRDefault="00F73EB0" w:rsidP="00F73EB0">
            <w:pPr>
              <w:rPr>
                <w:b/>
                <w:color w:val="000000"/>
                <w:sz w:val="20"/>
                <w:szCs w:val="20"/>
              </w:rPr>
            </w:pPr>
            <w:r w:rsidRPr="00402807">
              <w:rPr>
                <w:b/>
                <w:sz w:val="20"/>
                <w:szCs w:val="20"/>
              </w:rPr>
              <w:t>8. Hafta</w:t>
            </w:r>
          </w:p>
        </w:tc>
        <w:tc>
          <w:tcPr>
            <w:tcW w:w="6055" w:type="dxa"/>
            <w:vAlign w:val="center"/>
          </w:tcPr>
          <w:p w14:paraId="60D13763"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Mondros Ateşkes Antlaşması ve işgal süreci</w:t>
            </w:r>
          </w:p>
          <w:p w14:paraId="5546B96A" w14:textId="77777777" w:rsidR="00F73EB0" w:rsidRPr="0004527B" w:rsidRDefault="00F73EB0" w:rsidP="00F73EB0">
            <w:pPr>
              <w:rPr>
                <w:color w:val="000000"/>
                <w:sz w:val="20"/>
                <w:szCs w:val="20"/>
              </w:rPr>
            </w:pPr>
          </w:p>
        </w:tc>
        <w:tc>
          <w:tcPr>
            <w:tcW w:w="2239" w:type="dxa"/>
          </w:tcPr>
          <w:p w14:paraId="1543F94B" w14:textId="5701E1A5"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3CAECA83" w14:textId="77777777" w:rsidTr="00F73EB0">
        <w:tblPrEx>
          <w:tblBorders>
            <w:insideH w:val="single" w:sz="4" w:space="0" w:color="auto"/>
            <w:insideV w:val="single" w:sz="4" w:space="0" w:color="auto"/>
          </w:tblBorders>
        </w:tblPrEx>
        <w:tc>
          <w:tcPr>
            <w:tcW w:w="1028" w:type="dxa"/>
          </w:tcPr>
          <w:p w14:paraId="28EA992A" w14:textId="56C217A7" w:rsidR="00F73EB0" w:rsidRPr="0004527B" w:rsidRDefault="00F73EB0" w:rsidP="00F73EB0">
            <w:pPr>
              <w:rPr>
                <w:b/>
                <w:color w:val="000000"/>
                <w:sz w:val="20"/>
                <w:szCs w:val="20"/>
              </w:rPr>
            </w:pPr>
            <w:r w:rsidRPr="00402807">
              <w:rPr>
                <w:b/>
                <w:sz w:val="20"/>
                <w:szCs w:val="20"/>
              </w:rPr>
              <w:t>9. Hafta</w:t>
            </w:r>
          </w:p>
        </w:tc>
        <w:tc>
          <w:tcPr>
            <w:tcW w:w="6055" w:type="dxa"/>
            <w:vAlign w:val="center"/>
          </w:tcPr>
          <w:p w14:paraId="4B02AFE8" w14:textId="77777777" w:rsidR="00F73EB0" w:rsidRPr="0004527B" w:rsidRDefault="00F73EB0" w:rsidP="00F73EB0">
            <w:pPr>
              <w:pBdr>
                <w:between w:val="single" w:sz="4" w:space="1" w:color="auto"/>
              </w:pBdr>
              <w:autoSpaceDE w:val="0"/>
              <w:autoSpaceDN w:val="0"/>
              <w:adjustRightInd w:val="0"/>
              <w:rPr>
                <w:color w:val="000000" w:themeColor="text1"/>
                <w:sz w:val="20"/>
                <w:szCs w:val="20"/>
              </w:rPr>
            </w:pPr>
            <w:r w:rsidRPr="0004527B">
              <w:rPr>
                <w:color w:val="000000" w:themeColor="text1"/>
                <w:sz w:val="20"/>
                <w:szCs w:val="20"/>
              </w:rPr>
              <w:t>Mustafa Kemal'in mevcut duruma bakışı, amacı ve yöntemi</w:t>
            </w:r>
          </w:p>
          <w:p w14:paraId="41233458" w14:textId="77777777" w:rsidR="00F73EB0" w:rsidRPr="0004527B" w:rsidRDefault="00F73EB0" w:rsidP="00F73EB0">
            <w:pPr>
              <w:rPr>
                <w:color w:val="000000"/>
                <w:sz w:val="20"/>
                <w:szCs w:val="20"/>
              </w:rPr>
            </w:pPr>
          </w:p>
        </w:tc>
        <w:tc>
          <w:tcPr>
            <w:tcW w:w="2239" w:type="dxa"/>
          </w:tcPr>
          <w:p w14:paraId="7E9BDE5E" w14:textId="213C37AC"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05C34AEB" w14:textId="77777777" w:rsidTr="00F73EB0">
        <w:tblPrEx>
          <w:tblBorders>
            <w:insideH w:val="single" w:sz="4" w:space="0" w:color="auto"/>
            <w:insideV w:val="single" w:sz="4" w:space="0" w:color="auto"/>
          </w:tblBorders>
        </w:tblPrEx>
        <w:tc>
          <w:tcPr>
            <w:tcW w:w="1028" w:type="dxa"/>
          </w:tcPr>
          <w:p w14:paraId="189BE1ED" w14:textId="2B5C1206" w:rsidR="00F73EB0" w:rsidRPr="0004527B" w:rsidRDefault="00F73EB0" w:rsidP="00F73EB0">
            <w:pPr>
              <w:rPr>
                <w:b/>
                <w:color w:val="000000"/>
                <w:sz w:val="20"/>
                <w:szCs w:val="20"/>
              </w:rPr>
            </w:pPr>
            <w:r w:rsidRPr="00402807">
              <w:rPr>
                <w:b/>
                <w:sz w:val="20"/>
                <w:szCs w:val="20"/>
              </w:rPr>
              <w:t>10. Hafta</w:t>
            </w:r>
          </w:p>
        </w:tc>
        <w:tc>
          <w:tcPr>
            <w:tcW w:w="6055" w:type="dxa"/>
            <w:vAlign w:val="center"/>
          </w:tcPr>
          <w:p w14:paraId="2F370EE0" w14:textId="77777777" w:rsidR="00F73EB0" w:rsidRPr="0004527B" w:rsidRDefault="00F73EB0" w:rsidP="00F73EB0">
            <w:pPr>
              <w:rPr>
                <w:color w:val="000000"/>
                <w:sz w:val="20"/>
                <w:szCs w:val="20"/>
              </w:rPr>
            </w:pPr>
            <w:r w:rsidRPr="0004527B">
              <w:rPr>
                <w:color w:val="000000" w:themeColor="text1"/>
                <w:sz w:val="20"/>
                <w:szCs w:val="20"/>
              </w:rPr>
              <w:t>Milli Mücadele Döneminde yaşanan gelişmeler</w:t>
            </w:r>
          </w:p>
        </w:tc>
        <w:tc>
          <w:tcPr>
            <w:tcW w:w="2239" w:type="dxa"/>
          </w:tcPr>
          <w:p w14:paraId="6E426FAE" w14:textId="452EC597"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4BAD0D1" w14:textId="77777777" w:rsidTr="00F73EB0">
        <w:tblPrEx>
          <w:tblBorders>
            <w:insideH w:val="single" w:sz="4" w:space="0" w:color="auto"/>
            <w:insideV w:val="single" w:sz="4" w:space="0" w:color="auto"/>
          </w:tblBorders>
        </w:tblPrEx>
        <w:tc>
          <w:tcPr>
            <w:tcW w:w="1028" w:type="dxa"/>
          </w:tcPr>
          <w:p w14:paraId="301DD1A5" w14:textId="6C70EFDD" w:rsidR="00F73EB0" w:rsidRPr="0004527B" w:rsidRDefault="00F73EB0" w:rsidP="00F73EB0">
            <w:pPr>
              <w:rPr>
                <w:b/>
                <w:color w:val="000000"/>
                <w:sz w:val="20"/>
                <w:szCs w:val="20"/>
              </w:rPr>
            </w:pPr>
            <w:r w:rsidRPr="00402807">
              <w:rPr>
                <w:b/>
                <w:sz w:val="20"/>
                <w:szCs w:val="20"/>
              </w:rPr>
              <w:t>11. Hafta</w:t>
            </w:r>
          </w:p>
        </w:tc>
        <w:tc>
          <w:tcPr>
            <w:tcW w:w="6055" w:type="dxa"/>
            <w:vAlign w:val="center"/>
          </w:tcPr>
          <w:p w14:paraId="03006A3B" w14:textId="77777777" w:rsidR="00F73EB0" w:rsidRPr="0004527B" w:rsidRDefault="00F73EB0" w:rsidP="00F73EB0">
            <w:pPr>
              <w:rPr>
                <w:color w:val="000000"/>
                <w:sz w:val="20"/>
                <w:szCs w:val="20"/>
              </w:rPr>
            </w:pPr>
            <w:r w:rsidRPr="0004527B">
              <w:rPr>
                <w:color w:val="000000" w:themeColor="text1"/>
                <w:sz w:val="20"/>
                <w:szCs w:val="20"/>
              </w:rPr>
              <w:t>Mudanya Ateşkes Antlaşması</w:t>
            </w:r>
          </w:p>
        </w:tc>
        <w:tc>
          <w:tcPr>
            <w:tcW w:w="2239" w:type="dxa"/>
          </w:tcPr>
          <w:p w14:paraId="41F81141" w14:textId="0E42497F"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r w:rsidR="00F73EB0" w:rsidRPr="0004527B" w14:paraId="648B3B67" w14:textId="77777777" w:rsidTr="00F73EB0">
        <w:tblPrEx>
          <w:tblBorders>
            <w:insideH w:val="single" w:sz="4" w:space="0" w:color="auto"/>
            <w:insideV w:val="single" w:sz="4" w:space="0" w:color="auto"/>
          </w:tblBorders>
        </w:tblPrEx>
        <w:tc>
          <w:tcPr>
            <w:tcW w:w="1028" w:type="dxa"/>
          </w:tcPr>
          <w:p w14:paraId="6DE9C979" w14:textId="29565B74" w:rsidR="00F73EB0" w:rsidRPr="0004527B" w:rsidRDefault="00F73EB0" w:rsidP="00F73EB0">
            <w:pPr>
              <w:rPr>
                <w:b/>
                <w:color w:val="000000"/>
                <w:sz w:val="20"/>
                <w:szCs w:val="20"/>
              </w:rPr>
            </w:pPr>
            <w:r w:rsidRPr="00402807">
              <w:rPr>
                <w:b/>
                <w:sz w:val="20"/>
                <w:szCs w:val="20"/>
              </w:rPr>
              <w:t>12. Hafta</w:t>
            </w:r>
          </w:p>
        </w:tc>
        <w:tc>
          <w:tcPr>
            <w:tcW w:w="6055" w:type="dxa"/>
            <w:vAlign w:val="center"/>
          </w:tcPr>
          <w:p w14:paraId="3CE32835" w14:textId="77777777" w:rsidR="00F73EB0" w:rsidRPr="0004527B" w:rsidRDefault="00F73EB0" w:rsidP="00F73EB0">
            <w:pPr>
              <w:rPr>
                <w:color w:val="000000"/>
                <w:sz w:val="20"/>
                <w:szCs w:val="20"/>
              </w:rPr>
            </w:pPr>
            <w:r w:rsidRPr="0004527B">
              <w:rPr>
                <w:color w:val="000000" w:themeColor="text1"/>
                <w:sz w:val="20"/>
                <w:szCs w:val="20"/>
              </w:rPr>
              <w:t>Lozan Barış Antlaşması</w:t>
            </w:r>
          </w:p>
        </w:tc>
        <w:tc>
          <w:tcPr>
            <w:tcW w:w="2239" w:type="dxa"/>
          </w:tcPr>
          <w:p w14:paraId="718A5FD4" w14:textId="44DC1304" w:rsidR="00F73EB0" w:rsidRPr="0004527B" w:rsidRDefault="00F73EB0" w:rsidP="00F73EB0">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0A02D8" w:rsidRPr="0004527B">
              <w:rPr>
                <w:color w:val="000000" w:themeColor="text1"/>
                <w:sz w:val="20"/>
                <w:szCs w:val="20"/>
              </w:rPr>
              <w:t>Ç</w:t>
            </w:r>
            <w:r w:rsidR="000A02D8">
              <w:rPr>
                <w:color w:val="000000" w:themeColor="text1"/>
                <w:sz w:val="20"/>
                <w:szCs w:val="20"/>
              </w:rPr>
              <w:t>akmak,</w:t>
            </w:r>
            <w:r>
              <w:rPr>
                <w:color w:val="000000"/>
                <w:sz w:val="20"/>
              </w:rPr>
              <w:t xml:space="preserve"> Sunum, düz anlatım</w:t>
            </w:r>
          </w:p>
        </w:tc>
      </w:tr>
    </w:tbl>
    <w:p w14:paraId="4C72D421" w14:textId="77777777" w:rsidR="00F62A30" w:rsidRDefault="00F62A30" w:rsidP="00F62A30">
      <w:pPr>
        <w:jc w:val="both"/>
        <w:rPr>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0D4424" w:rsidRPr="00881C74" w14:paraId="0F7FD206" w14:textId="77777777" w:rsidTr="00234C81">
        <w:trPr>
          <w:trHeight w:val="2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6C40DD89" w14:textId="0DBBE071" w:rsidR="000D4424" w:rsidRPr="00881C74" w:rsidRDefault="000D4424" w:rsidP="00D8025B">
            <w:pPr>
              <w:jc w:val="both"/>
              <w:rPr>
                <w:b/>
                <w:bCs/>
                <w:color w:val="000000"/>
                <w:sz w:val="20"/>
              </w:rPr>
            </w:pPr>
          </w:p>
        </w:tc>
      </w:tr>
      <w:tr w:rsidR="000D4424" w:rsidRPr="00881C74" w14:paraId="6F10D502" w14:textId="77777777" w:rsidTr="00D8025B">
        <w:trPr>
          <w:trHeight w:val="408"/>
        </w:trPr>
        <w:tc>
          <w:tcPr>
            <w:tcW w:w="1683" w:type="dxa"/>
            <w:tcBorders>
              <w:top w:val="nil"/>
              <w:left w:val="single" w:sz="8" w:space="0" w:color="auto"/>
              <w:bottom w:val="single" w:sz="8" w:space="0" w:color="auto"/>
              <w:right w:val="single" w:sz="8" w:space="0" w:color="auto"/>
            </w:tcBorders>
            <w:shd w:val="clear" w:color="auto" w:fill="auto"/>
          </w:tcPr>
          <w:p w14:paraId="35A8F065" w14:textId="77777777" w:rsidR="000D4424" w:rsidRPr="00881C74" w:rsidRDefault="000D4424" w:rsidP="00D8025B">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nil"/>
              <w:left w:val="nil"/>
              <w:bottom w:val="single" w:sz="8" w:space="0" w:color="auto"/>
              <w:right w:val="single" w:sz="8" w:space="0" w:color="auto"/>
            </w:tcBorders>
            <w:shd w:val="clear" w:color="auto" w:fill="auto"/>
          </w:tcPr>
          <w:p w14:paraId="2D1B1FB8"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049CA532" w14:textId="77777777" w:rsidR="000D4424" w:rsidRPr="00881C74" w:rsidRDefault="000D4424" w:rsidP="00D8025B">
            <w:pPr>
              <w:jc w:val="center"/>
              <w:rPr>
                <w:b/>
                <w:bCs/>
                <w:color w:val="000000"/>
                <w:sz w:val="20"/>
              </w:rPr>
            </w:pPr>
            <w:r w:rsidRPr="00881C74">
              <w:rPr>
                <w:b/>
                <w:bCs/>
                <w:color w:val="000000" w:themeColor="text1"/>
                <w:sz w:val="20"/>
                <w:szCs w:val="20"/>
              </w:rPr>
              <w:t>1</w:t>
            </w:r>
          </w:p>
        </w:tc>
        <w:tc>
          <w:tcPr>
            <w:tcW w:w="425" w:type="dxa"/>
            <w:tcBorders>
              <w:top w:val="nil"/>
              <w:left w:val="nil"/>
              <w:bottom w:val="single" w:sz="8" w:space="0" w:color="auto"/>
              <w:right w:val="single" w:sz="8" w:space="0" w:color="auto"/>
            </w:tcBorders>
            <w:shd w:val="clear" w:color="auto" w:fill="auto"/>
          </w:tcPr>
          <w:p w14:paraId="087A305B"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29DC795" w14:textId="77777777" w:rsidR="000D4424" w:rsidRPr="00881C74" w:rsidRDefault="000D4424" w:rsidP="00D8025B">
            <w:pPr>
              <w:jc w:val="center"/>
              <w:rPr>
                <w:b/>
                <w:bCs/>
                <w:color w:val="000000"/>
                <w:sz w:val="20"/>
              </w:rPr>
            </w:pPr>
            <w:r w:rsidRPr="00881C74">
              <w:rPr>
                <w:b/>
                <w:bCs/>
                <w:color w:val="000000" w:themeColor="text1"/>
                <w:sz w:val="20"/>
                <w:szCs w:val="20"/>
              </w:rPr>
              <w:t>2</w:t>
            </w:r>
          </w:p>
        </w:tc>
        <w:tc>
          <w:tcPr>
            <w:tcW w:w="425" w:type="dxa"/>
            <w:tcBorders>
              <w:top w:val="nil"/>
              <w:left w:val="nil"/>
              <w:bottom w:val="single" w:sz="8" w:space="0" w:color="auto"/>
              <w:right w:val="single" w:sz="8" w:space="0" w:color="auto"/>
            </w:tcBorders>
            <w:shd w:val="clear" w:color="auto" w:fill="auto"/>
          </w:tcPr>
          <w:p w14:paraId="09FE85A2"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04595DEA" w14:textId="77777777" w:rsidR="000D4424" w:rsidRPr="00881C74" w:rsidRDefault="000D4424" w:rsidP="00D8025B">
            <w:pPr>
              <w:jc w:val="center"/>
              <w:rPr>
                <w:b/>
                <w:bCs/>
                <w:color w:val="000000"/>
                <w:sz w:val="20"/>
              </w:rPr>
            </w:pPr>
            <w:r w:rsidRPr="00881C74">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7374871D"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8704AB6" w14:textId="77777777" w:rsidR="000D4424" w:rsidRPr="00881C74" w:rsidRDefault="000D4424" w:rsidP="00D8025B">
            <w:pPr>
              <w:jc w:val="center"/>
              <w:rPr>
                <w:b/>
                <w:bCs/>
                <w:color w:val="000000"/>
                <w:sz w:val="20"/>
              </w:rPr>
            </w:pPr>
            <w:r w:rsidRPr="00881C74">
              <w:rPr>
                <w:b/>
                <w:bCs/>
                <w:color w:val="000000" w:themeColor="text1"/>
                <w:sz w:val="20"/>
                <w:szCs w:val="20"/>
              </w:rPr>
              <w:t>4</w:t>
            </w:r>
          </w:p>
        </w:tc>
        <w:tc>
          <w:tcPr>
            <w:tcW w:w="426" w:type="dxa"/>
            <w:tcBorders>
              <w:top w:val="nil"/>
              <w:left w:val="nil"/>
              <w:bottom w:val="single" w:sz="8" w:space="0" w:color="auto"/>
              <w:right w:val="single" w:sz="8" w:space="0" w:color="auto"/>
            </w:tcBorders>
            <w:shd w:val="clear" w:color="auto" w:fill="auto"/>
          </w:tcPr>
          <w:p w14:paraId="66EF069A"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7ADD1DA7" w14:textId="77777777" w:rsidR="000D4424" w:rsidRPr="00881C74" w:rsidRDefault="000D4424" w:rsidP="00D8025B">
            <w:pPr>
              <w:jc w:val="center"/>
              <w:rPr>
                <w:b/>
                <w:bCs/>
                <w:color w:val="000000"/>
                <w:sz w:val="20"/>
              </w:rPr>
            </w:pPr>
            <w:r w:rsidRPr="00881C74">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FC79C76"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77CA1A07" w14:textId="77777777" w:rsidR="000D4424" w:rsidRPr="00881C74" w:rsidRDefault="000D4424" w:rsidP="00D8025B">
            <w:pPr>
              <w:jc w:val="center"/>
              <w:rPr>
                <w:b/>
                <w:bCs/>
                <w:color w:val="000000"/>
                <w:sz w:val="20"/>
              </w:rPr>
            </w:pPr>
            <w:r w:rsidRPr="00881C74">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1F558378"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2EA14F10" w14:textId="77777777" w:rsidR="000D4424" w:rsidRPr="00881C74" w:rsidRDefault="000D4424" w:rsidP="00D8025B">
            <w:pPr>
              <w:jc w:val="center"/>
              <w:rPr>
                <w:b/>
                <w:bCs/>
                <w:color w:val="000000"/>
                <w:sz w:val="20"/>
              </w:rPr>
            </w:pPr>
            <w:r w:rsidRPr="00881C74">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7D62E2B0"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59F7DE3" w14:textId="77777777" w:rsidR="000D4424" w:rsidRPr="00881C74" w:rsidRDefault="000D4424" w:rsidP="00D8025B">
            <w:pPr>
              <w:jc w:val="center"/>
              <w:rPr>
                <w:b/>
                <w:bCs/>
                <w:color w:val="000000"/>
                <w:sz w:val="20"/>
              </w:rPr>
            </w:pPr>
            <w:r w:rsidRPr="00881C74">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62AD425B"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2BD7958B" w14:textId="77777777" w:rsidR="000D4424" w:rsidRPr="00881C74" w:rsidRDefault="000D4424" w:rsidP="00D8025B">
            <w:pPr>
              <w:jc w:val="center"/>
              <w:rPr>
                <w:b/>
                <w:bCs/>
                <w:color w:val="000000"/>
                <w:sz w:val="20"/>
              </w:rPr>
            </w:pPr>
            <w:r w:rsidRPr="00881C74">
              <w:rPr>
                <w:b/>
                <w:bCs/>
                <w:color w:val="000000" w:themeColor="text1"/>
                <w:sz w:val="20"/>
                <w:szCs w:val="20"/>
              </w:rPr>
              <w:t>9</w:t>
            </w:r>
          </w:p>
        </w:tc>
        <w:tc>
          <w:tcPr>
            <w:tcW w:w="425" w:type="dxa"/>
            <w:tcBorders>
              <w:top w:val="nil"/>
              <w:left w:val="nil"/>
              <w:bottom w:val="single" w:sz="8" w:space="0" w:color="auto"/>
              <w:right w:val="single" w:sz="8" w:space="0" w:color="auto"/>
            </w:tcBorders>
            <w:shd w:val="clear" w:color="auto" w:fill="auto"/>
          </w:tcPr>
          <w:p w14:paraId="0890D256"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36E1E2BE" w14:textId="77777777" w:rsidR="000D4424" w:rsidRPr="00881C74" w:rsidRDefault="000D4424" w:rsidP="00D8025B">
            <w:pPr>
              <w:jc w:val="center"/>
              <w:rPr>
                <w:b/>
                <w:bCs/>
                <w:color w:val="000000"/>
                <w:sz w:val="20"/>
              </w:rPr>
            </w:pPr>
            <w:r w:rsidRPr="00881C74">
              <w:rPr>
                <w:b/>
                <w:bCs/>
                <w:color w:val="000000" w:themeColor="text1"/>
                <w:sz w:val="20"/>
                <w:szCs w:val="20"/>
              </w:rPr>
              <w:t>10</w:t>
            </w:r>
          </w:p>
        </w:tc>
        <w:tc>
          <w:tcPr>
            <w:tcW w:w="567" w:type="dxa"/>
            <w:tcBorders>
              <w:top w:val="nil"/>
              <w:left w:val="nil"/>
              <w:bottom w:val="single" w:sz="8" w:space="0" w:color="auto"/>
              <w:right w:val="single" w:sz="8" w:space="0" w:color="auto"/>
            </w:tcBorders>
          </w:tcPr>
          <w:p w14:paraId="12C46107"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12CB0065" w14:textId="77777777" w:rsidR="000D4424" w:rsidRPr="00881C74" w:rsidRDefault="000D4424" w:rsidP="00D8025B">
            <w:pPr>
              <w:jc w:val="center"/>
              <w:rPr>
                <w:b/>
                <w:bCs/>
                <w:color w:val="000000"/>
                <w:sz w:val="20"/>
              </w:rPr>
            </w:pPr>
            <w:r w:rsidRPr="00881C74">
              <w:rPr>
                <w:b/>
                <w:bCs/>
                <w:color w:val="000000" w:themeColor="text1"/>
                <w:sz w:val="20"/>
                <w:szCs w:val="20"/>
              </w:rPr>
              <w:t>11</w:t>
            </w:r>
          </w:p>
        </w:tc>
        <w:tc>
          <w:tcPr>
            <w:tcW w:w="567" w:type="dxa"/>
            <w:tcBorders>
              <w:top w:val="nil"/>
              <w:left w:val="nil"/>
              <w:bottom w:val="single" w:sz="8" w:space="0" w:color="auto"/>
              <w:right w:val="single" w:sz="8" w:space="0" w:color="auto"/>
            </w:tcBorders>
          </w:tcPr>
          <w:p w14:paraId="10DAD4AC"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361D83E1" w14:textId="77777777" w:rsidR="000D4424" w:rsidRPr="00881C74" w:rsidRDefault="000D4424" w:rsidP="00D8025B">
            <w:pPr>
              <w:jc w:val="center"/>
              <w:rPr>
                <w:b/>
                <w:bCs/>
                <w:color w:val="000000"/>
                <w:sz w:val="20"/>
              </w:rPr>
            </w:pPr>
            <w:r w:rsidRPr="00881C74">
              <w:rPr>
                <w:b/>
                <w:bCs/>
                <w:color w:val="000000" w:themeColor="text1"/>
                <w:sz w:val="20"/>
                <w:szCs w:val="20"/>
              </w:rPr>
              <w:t>12</w:t>
            </w:r>
          </w:p>
        </w:tc>
        <w:tc>
          <w:tcPr>
            <w:tcW w:w="567" w:type="dxa"/>
            <w:tcBorders>
              <w:top w:val="nil"/>
              <w:left w:val="nil"/>
              <w:bottom w:val="single" w:sz="8" w:space="0" w:color="auto"/>
              <w:right w:val="single" w:sz="8" w:space="0" w:color="auto"/>
            </w:tcBorders>
          </w:tcPr>
          <w:p w14:paraId="25592DD3"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693FBE62" w14:textId="77777777" w:rsidR="000D4424" w:rsidRPr="00881C74" w:rsidRDefault="000D4424" w:rsidP="00D8025B">
            <w:pPr>
              <w:jc w:val="center"/>
              <w:rPr>
                <w:b/>
                <w:bCs/>
                <w:color w:val="000000"/>
                <w:sz w:val="20"/>
              </w:rPr>
            </w:pPr>
            <w:r w:rsidRPr="00881C74">
              <w:rPr>
                <w:b/>
                <w:bCs/>
                <w:color w:val="000000" w:themeColor="text1"/>
                <w:sz w:val="20"/>
                <w:szCs w:val="20"/>
              </w:rPr>
              <w:t>13</w:t>
            </w:r>
          </w:p>
        </w:tc>
        <w:tc>
          <w:tcPr>
            <w:tcW w:w="425" w:type="dxa"/>
            <w:tcBorders>
              <w:top w:val="nil"/>
              <w:left w:val="nil"/>
              <w:bottom w:val="single" w:sz="8" w:space="0" w:color="auto"/>
              <w:right w:val="single" w:sz="8" w:space="0" w:color="auto"/>
            </w:tcBorders>
          </w:tcPr>
          <w:p w14:paraId="4D77A16C"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017894B0" w14:textId="77777777" w:rsidR="000D4424" w:rsidRPr="00881C74" w:rsidRDefault="000D4424" w:rsidP="00D8025B">
            <w:pPr>
              <w:jc w:val="center"/>
              <w:rPr>
                <w:b/>
                <w:bCs/>
                <w:color w:val="000000"/>
                <w:sz w:val="20"/>
              </w:rPr>
            </w:pPr>
            <w:r w:rsidRPr="00881C74">
              <w:rPr>
                <w:b/>
                <w:bCs/>
                <w:color w:val="000000" w:themeColor="text1"/>
                <w:sz w:val="20"/>
                <w:szCs w:val="20"/>
              </w:rPr>
              <w:t>14</w:t>
            </w:r>
          </w:p>
        </w:tc>
        <w:tc>
          <w:tcPr>
            <w:tcW w:w="709" w:type="dxa"/>
            <w:tcBorders>
              <w:top w:val="nil"/>
              <w:left w:val="nil"/>
              <w:bottom w:val="single" w:sz="8" w:space="0" w:color="auto"/>
              <w:right w:val="single" w:sz="8" w:space="0" w:color="auto"/>
            </w:tcBorders>
          </w:tcPr>
          <w:p w14:paraId="09ECDF5C" w14:textId="77777777" w:rsidR="000D4424" w:rsidRPr="00881C74" w:rsidRDefault="000D4424" w:rsidP="00D8025B">
            <w:pPr>
              <w:jc w:val="center"/>
              <w:rPr>
                <w:b/>
                <w:bCs/>
                <w:color w:val="000000" w:themeColor="text1"/>
                <w:sz w:val="20"/>
                <w:szCs w:val="20"/>
              </w:rPr>
            </w:pPr>
            <w:r w:rsidRPr="00881C74">
              <w:rPr>
                <w:b/>
                <w:bCs/>
                <w:color w:val="000000" w:themeColor="text1"/>
                <w:sz w:val="20"/>
                <w:szCs w:val="20"/>
              </w:rPr>
              <w:t>PK</w:t>
            </w:r>
          </w:p>
          <w:p w14:paraId="5F418178" w14:textId="77777777" w:rsidR="000D4424" w:rsidRPr="00881C74" w:rsidRDefault="000D4424" w:rsidP="00D8025B">
            <w:pPr>
              <w:jc w:val="center"/>
              <w:rPr>
                <w:b/>
                <w:bCs/>
                <w:color w:val="000000"/>
                <w:sz w:val="20"/>
              </w:rPr>
            </w:pPr>
            <w:r w:rsidRPr="00881C74">
              <w:rPr>
                <w:b/>
                <w:bCs/>
                <w:color w:val="000000" w:themeColor="text1"/>
                <w:sz w:val="20"/>
                <w:szCs w:val="20"/>
              </w:rPr>
              <w:t>15</w:t>
            </w:r>
          </w:p>
        </w:tc>
      </w:tr>
      <w:tr w:rsidR="000D4424" w:rsidRPr="00881C74" w14:paraId="3DD286AD"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73C8B259" w14:textId="3E261192" w:rsidR="000D4424" w:rsidRPr="00881C74" w:rsidRDefault="000D4424"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56EEDA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9FFA1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4AC0F1"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5D89CF0"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20996A8"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4E571F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152D145" w14:textId="77777777" w:rsidR="000D4424" w:rsidRPr="00F62A30" w:rsidRDefault="000D4424" w:rsidP="00D8025B">
            <w:pPr>
              <w:jc w:val="center"/>
              <w:rPr>
                <w:color w:val="000000"/>
                <w:sz w:val="20"/>
              </w:rP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1334685"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72518E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53A60A3"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B9A48ED"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38EC5B4E"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E778372"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29FA8A87"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BA115EB" w14:textId="77777777" w:rsidR="000D4424" w:rsidRPr="00F62A30" w:rsidRDefault="000D4424" w:rsidP="00D8025B">
            <w:pPr>
              <w:jc w:val="center"/>
              <w:rPr>
                <w:color w:val="000000"/>
                <w:sz w:val="20"/>
              </w:rPr>
            </w:pPr>
          </w:p>
        </w:tc>
      </w:tr>
      <w:tr w:rsidR="000D4424" w:rsidRPr="00881C74" w14:paraId="29B56574"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0857E6D" w14:textId="6A4B8E33" w:rsidR="000D4424" w:rsidRPr="00881C74" w:rsidRDefault="000D4424"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2C5004CC"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D4E0DA"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5C2BD66"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AE8C05A" w14:textId="77777777" w:rsidR="000D4424" w:rsidRPr="00F62A30" w:rsidRDefault="000D4424" w:rsidP="00D8025B">
            <w:pPr>
              <w:jc w:val="center"/>
              <w:rPr>
                <w:color w:val="000000"/>
                <w:sz w:val="20"/>
              </w:rPr>
            </w:pPr>
            <w:r w:rsidRPr="00F62A30">
              <w:rPr>
                <w:color w:val="000000"/>
                <w:sz w:val="20"/>
              </w:rPr>
              <w:t>5</w:t>
            </w:r>
          </w:p>
        </w:tc>
        <w:tc>
          <w:tcPr>
            <w:tcW w:w="426" w:type="dxa"/>
            <w:tcBorders>
              <w:top w:val="nil"/>
              <w:left w:val="nil"/>
              <w:bottom w:val="single" w:sz="8" w:space="0" w:color="auto"/>
              <w:right w:val="single" w:sz="8" w:space="0" w:color="auto"/>
            </w:tcBorders>
            <w:shd w:val="clear" w:color="auto" w:fill="auto"/>
          </w:tcPr>
          <w:p w14:paraId="2E2835C8"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7A40183"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9DADFD9"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6CCA58D4"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9BEA46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1B669D3"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1E068C09"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7C36FA93"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437DA47"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4DBDBFD1"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3748F98" w14:textId="77777777" w:rsidR="000D4424" w:rsidRPr="00F62A30" w:rsidRDefault="000D4424" w:rsidP="00D8025B">
            <w:pPr>
              <w:jc w:val="center"/>
              <w:rPr>
                <w:color w:val="000000"/>
                <w:sz w:val="20"/>
              </w:rPr>
            </w:pPr>
          </w:p>
        </w:tc>
      </w:tr>
      <w:tr w:rsidR="000D4424" w:rsidRPr="00881C74" w14:paraId="016504A6"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2F01E590" w14:textId="68EC3286" w:rsidR="000D4424" w:rsidRPr="00881C74" w:rsidRDefault="000D4424"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76D097A8"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56F9C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2B8F095"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BF23AD3"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76C7A16B"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3886DDF"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EBE25A"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B573E1C"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CF6807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7ABAD07"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0199DD0"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1C81E36"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53BDBC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646C2DAC"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25211666" w14:textId="77777777" w:rsidR="000D4424" w:rsidRPr="00F62A30" w:rsidRDefault="000D4424" w:rsidP="00D8025B">
            <w:pPr>
              <w:jc w:val="center"/>
              <w:rPr>
                <w:color w:val="000000"/>
                <w:sz w:val="20"/>
              </w:rPr>
            </w:pPr>
          </w:p>
        </w:tc>
      </w:tr>
      <w:tr w:rsidR="000D4424" w:rsidRPr="00881C74" w14:paraId="311A3A51"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1B70139F" w14:textId="507F3A3F" w:rsidR="000D4424" w:rsidRPr="00881C74" w:rsidRDefault="000D4424"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35AD80E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C36B721"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A1C5EBB"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D6AFB6E"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3C3CA073"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CE42E6B"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8D5CC7C"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1D129694"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D2763F6"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B32B70D"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3A529BF"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23F2474"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B666C73"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235B70CA"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602B659" w14:textId="77777777" w:rsidR="000D4424" w:rsidRPr="00F62A30" w:rsidRDefault="000D4424" w:rsidP="00D8025B">
            <w:pPr>
              <w:jc w:val="center"/>
              <w:rPr>
                <w:color w:val="000000"/>
                <w:sz w:val="20"/>
              </w:rPr>
            </w:pPr>
          </w:p>
        </w:tc>
      </w:tr>
      <w:tr w:rsidR="000D4424" w:rsidRPr="00881C74" w14:paraId="5D56847F"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63C01ED" w14:textId="20BA782F" w:rsidR="000D4424" w:rsidRPr="00881C74" w:rsidRDefault="000D4424"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5722CC65"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D081CB9"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B42E3D5"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002B61B0" w14:textId="77777777" w:rsidR="000D4424" w:rsidRPr="00F62A30"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B4F416E"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A8DDE0C"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F8C465B" w14:textId="77777777" w:rsidR="000D4424" w:rsidRPr="00F62A30" w:rsidRDefault="000D4424" w:rsidP="00D8025B">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373DC4A" w14:textId="77777777" w:rsidR="000D4424" w:rsidRPr="00F62A30"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ED6C473"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03B20C7"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7656A8D"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8B59184" w14:textId="77777777" w:rsidR="000D4424" w:rsidRPr="00F62A30"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189C5D2E" w14:textId="77777777" w:rsidR="000D4424" w:rsidRPr="00F62A30"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41AF7A96" w14:textId="77777777" w:rsidR="000D4424" w:rsidRPr="00F62A30"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3FEB446" w14:textId="77777777" w:rsidR="000D4424" w:rsidRPr="00F62A30" w:rsidRDefault="000D4424" w:rsidP="00D8025B">
            <w:pPr>
              <w:jc w:val="center"/>
              <w:rPr>
                <w:color w:val="000000"/>
                <w:sz w:val="20"/>
              </w:rPr>
            </w:pPr>
          </w:p>
        </w:tc>
      </w:tr>
    </w:tbl>
    <w:p w14:paraId="5B25D646" w14:textId="2D4D321D" w:rsidR="00F62A30" w:rsidRDefault="00F62A30" w:rsidP="00F62A30">
      <w:pPr>
        <w:jc w:val="both"/>
        <w:rPr>
          <w:color w:val="000000" w:themeColor="text1"/>
          <w:sz w:val="20"/>
          <w:szCs w:val="20"/>
        </w:rPr>
      </w:pPr>
    </w:p>
    <w:p w14:paraId="05884560" w14:textId="56622DB6" w:rsidR="00234C81" w:rsidRDefault="00234C81" w:rsidP="00F62A30">
      <w:pPr>
        <w:jc w:val="both"/>
        <w:rPr>
          <w:color w:val="000000" w:themeColor="text1"/>
          <w:sz w:val="20"/>
          <w:szCs w:val="20"/>
        </w:rPr>
      </w:pPr>
    </w:p>
    <w:p w14:paraId="0F807A3C" w14:textId="7A3F0D78" w:rsidR="00234C81" w:rsidRDefault="00234C81" w:rsidP="00F62A30">
      <w:pPr>
        <w:jc w:val="both"/>
        <w:rPr>
          <w:color w:val="000000" w:themeColor="text1"/>
          <w:sz w:val="20"/>
          <w:szCs w:val="20"/>
        </w:rPr>
      </w:pPr>
    </w:p>
    <w:p w14:paraId="5FF4A103" w14:textId="6394C423" w:rsidR="00234C81" w:rsidRDefault="00234C81" w:rsidP="00F62A30">
      <w:pPr>
        <w:jc w:val="both"/>
        <w:rPr>
          <w:color w:val="000000" w:themeColor="text1"/>
          <w:sz w:val="20"/>
          <w:szCs w:val="20"/>
        </w:rPr>
      </w:pPr>
    </w:p>
    <w:p w14:paraId="5D356282" w14:textId="77777777" w:rsidR="00234C81" w:rsidRDefault="00234C81"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398"/>
        <w:gridCol w:w="1673"/>
        <w:gridCol w:w="2523"/>
      </w:tblGrid>
      <w:tr w:rsidR="00F62A30" w:rsidRPr="0004527B" w14:paraId="1622C7BA" w14:textId="77777777" w:rsidTr="00F62A30">
        <w:tc>
          <w:tcPr>
            <w:tcW w:w="9322" w:type="dxa"/>
            <w:gridSpan w:val="4"/>
            <w:shd w:val="clear" w:color="auto" w:fill="auto"/>
          </w:tcPr>
          <w:p w14:paraId="559A28F9" w14:textId="77777777" w:rsidR="00F62A30" w:rsidRPr="0004527B" w:rsidRDefault="00F62A30" w:rsidP="00F62A30">
            <w:pPr>
              <w:jc w:val="both"/>
              <w:rPr>
                <w:b/>
                <w:color w:val="000000" w:themeColor="text1"/>
                <w:sz w:val="20"/>
                <w:szCs w:val="20"/>
              </w:rPr>
            </w:pPr>
            <w:r w:rsidRPr="0004527B">
              <w:rPr>
                <w:b/>
                <w:color w:val="000000" w:themeColor="text1"/>
                <w:sz w:val="20"/>
                <w:szCs w:val="20"/>
              </w:rPr>
              <w:lastRenderedPageBreak/>
              <w:t>AKTS Tablosu:</w:t>
            </w:r>
          </w:p>
        </w:tc>
      </w:tr>
      <w:tr w:rsidR="00F62A30" w:rsidRPr="0004527B" w14:paraId="46396292" w14:textId="77777777" w:rsidTr="00F62A30">
        <w:tc>
          <w:tcPr>
            <w:tcW w:w="3728" w:type="dxa"/>
            <w:shd w:val="clear" w:color="auto" w:fill="auto"/>
          </w:tcPr>
          <w:p w14:paraId="4F54FA4B"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Derse İlişkin Etkinlikler</w:t>
            </w:r>
          </w:p>
          <w:p w14:paraId="0A12F347" w14:textId="77777777" w:rsidR="00F62A30" w:rsidRPr="0004527B" w:rsidRDefault="00F62A30" w:rsidP="00F62A30">
            <w:pPr>
              <w:jc w:val="both"/>
              <w:rPr>
                <w:color w:val="000000" w:themeColor="text1"/>
                <w:sz w:val="20"/>
                <w:szCs w:val="20"/>
              </w:rPr>
            </w:pPr>
            <w:r w:rsidRPr="0004527B">
              <w:rPr>
                <w:color w:val="000000" w:themeColor="text1"/>
                <w:sz w:val="20"/>
                <w:szCs w:val="20"/>
              </w:rPr>
              <w:t>Ders İçi Etkinlikler</w:t>
            </w:r>
          </w:p>
          <w:p w14:paraId="140BB114" w14:textId="77777777" w:rsidR="00F62A30" w:rsidRPr="0004527B" w:rsidRDefault="00F62A30" w:rsidP="00F62A30">
            <w:pPr>
              <w:jc w:val="both"/>
              <w:rPr>
                <w:b/>
                <w:color w:val="000000" w:themeColor="text1"/>
                <w:sz w:val="20"/>
                <w:szCs w:val="20"/>
              </w:rPr>
            </w:pPr>
            <w:r w:rsidRPr="0004527B">
              <w:rPr>
                <w:color w:val="000000" w:themeColor="text1"/>
                <w:sz w:val="20"/>
                <w:szCs w:val="20"/>
              </w:rPr>
              <w:t>Ders Anlatımı</w:t>
            </w:r>
          </w:p>
        </w:tc>
        <w:tc>
          <w:tcPr>
            <w:tcW w:w="1398" w:type="dxa"/>
            <w:shd w:val="clear" w:color="auto" w:fill="auto"/>
          </w:tcPr>
          <w:p w14:paraId="1F950E48" w14:textId="77777777" w:rsidR="00F62A30" w:rsidRPr="0004527B" w:rsidRDefault="00F62A30" w:rsidP="00F62A30">
            <w:pPr>
              <w:jc w:val="center"/>
              <w:rPr>
                <w:b/>
                <w:color w:val="000000" w:themeColor="text1"/>
                <w:sz w:val="20"/>
                <w:szCs w:val="20"/>
              </w:rPr>
            </w:pPr>
            <w:r w:rsidRPr="0004527B">
              <w:rPr>
                <w:b/>
                <w:color w:val="000000" w:themeColor="text1"/>
                <w:sz w:val="20"/>
                <w:szCs w:val="20"/>
              </w:rPr>
              <w:t>Sayısı</w:t>
            </w:r>
          </w:p>
          <w:p w14:paraId="3451949B" w14:textId="77777777" w:rsidR="00F62A30" w:rsidRPr="0004527B" w:rsidRDefault="00F62A30" w:rsidP="00F62A30">
            <w:pPr>
              <w:jc w:val="center"/>
              <w:rPr>
                <w:b/>
                <w:color w:val="000000" w:themeColor="text1"/>
                <w:sz w:val="20"/>
                <w:szCs w:val="20"/>
              </w:rPr>
            </w:pPr>
          </w:p>
          <w:p w14:paraId="38BEDDD8" w14:textId="77777777" w:rsidR="00F62A30" w:rsidRPr="0004527B" w:rsidRDefault="00F62A30" w:rsidP="00F62A30">
            <w:pPr>
              <w:jc w:val="center"/>
              <w:rPr>
                <w:b/>
                <w:color w:val="000000" w:themeColor="text1"/>
                <w:sz w:val="20"/>
                <w:szCs w:val="20"/>
              </w:rPr>
            </w:pPr>
            <w:r w:rsidRPr="0004527B">
              <w:rPr>
                <w:b/>
                <w:color w:val="000000" w:themeColor="text1"/>
                <w:sz w:val="20"/>
                <w:szCs w:val="20"/>
              </w:rPr>
              <w:t>12</w:t>
            </w:r>
          </w:p>
        </w:tc>
        <w:tc>
          <w:tcPr>
            <w:tcW w:w="1673" w:type="dxa"/>
            <w:shd w:val="clear" w:color="auto" w:fill="auto"/>
          </w:tcPr>
          <w:p w14:paraId="0D5171A7" w14:textId="77777777" w:rsidR="00F62A30" w:rsidRPr="0004527B" w:rsidRDefault="00F62A30" w:rsidP="00F62A30">
            <w:pPr>
              <w:jc w:val="center"/>
              <w:rPr>
                <w:b/>
                <w:color w:val="000000" w:themeColor="text1"/>
                <w:sz w:val="20"/>
                <w:szCs w:val="20"/>
              </w:rPr>
            </w:pPr>
            <w:r w:rsidRPr="0004527B">
              <w:rPr>
                <w:b/>
                <w:color w:val="000000" w:themeColor="text1"/>
                <w:sz w:val="20"/>
                <w:szCs w:val="20"/>
              </w:rPr>
              <w:t>Süresi</w:t>
            </w:r>
          </w:p>
          <w:p w14:paraId="0881C067" w14:textId="77777777" w:rsidR="00F62A30" w:rsidRPr="0004527B" w:rsidRDefault="00F62A30" w:rsidP="00F62A30">
            <w:pPr>
              <w:jc w:val="center"/>
              <w:rPr>
                <w:b/>
                <w:color w:val="000000" w:themeColor="text1"/>
                <w:sz w:val="20"/>
                <w:szCs w:val="20"/>
              </w:rPr>
            </w:pPr>
          </w:p>
          <w:p w14:paraId="74BEF3C0" w14:textId="77777777" w:rsidR="00F62A30" w:rsidRPr="0004527B" w:rsidRDefault="00F62A30" w:rsidP="00F62A30">
            <w:pPr>
              <w:jc w:val="center"/>
              <w:rPr>
                <w:b/>
                <w:color w:val="000000" w:themeColor="text1"/>
                <w:sz w:val="20"/>
                <w:szCs w:val="20"/>
              </w:rPr>
            </w:pPr>
            <w:r w:rsidRPr="0004527B">
              <w:rPr>
                <w:b/>
                <w:color w:val="000000" w:themeColor="text1"/>
                <w:sz w:val="20"/>
                <w:szCs w:val="20"/>
              </w:rPr>
              <w:t>2</w:t>
            </w:r>
          </w:p>
        </w:tc>
        <w:tc>
          <w:tcPr>
            <w:tcW w:w="2523" w:type="dxa"/>
            <w:shd w:val="clear" w:color="auto" w:fill="auto"/>
          </w:tcPr>
          <w:p w14:paraId="5C99FFC3" w14:textId="77777777" w:rsidR="00F62A30" w:rsidRPr="0004527B" w:rsidRDefault="00F62A30" w:rsidP="00F62A30">
            <w:pPr>
              <w:jc w:val="center"/>
              <w:rPr>
                <w:b/>
                <w:color w:val="000000" w:themeColor="text1"/>
                <w:sz w:val="20"/>
                <w:szCs w:val="20"/>
              </w:rPr>
            </w:pPr>
            <w:r w:rsidRPr="0004527B">
              <w:rPr>
                <w:b/>
                <w:color w:val="000000" w:themeColor="text1"/>
                <w:sz w:val="20"/>
                <w:szCs w:val="20"/>
              </w:rPr>
              <w:t>Top. İşyükü</w:t>
            </w:r>
          </w:p>
          <w:p w14:paraId="1AF5D527" w14:textId="77777777" w:rsidR="00F62A30" w:rsidRPr="0004527B" w:rsidRDefault="00F62A30" w:rsidP="00F62A30">
            <w:pPr>
              <w:jc w:val="center"/>
              <w:rPr>
                <w:b/>
                <w:color w:val="000000" w:themeColor="text1"/>
                <w:sz w:val="20"/>
                <w:szCs w:val="20"/>
              </w:rPr>
            </w:pPr>
          </w:p>
          <w:p w14:paraId="63FEEF90" w14:textId="77777777" w:rsidR="00F62A30" w:rsidRPr="0004527B" w:rsidRDefault="00F62A30" w:rsidP="00F62A30">
            <w:pPr>
              <w:jc w:val="center"/>
              <w:rPr>
                <w:b/>
                <w:color w:val="000000" w:themeColor="text1"/>
                <w:sz w:val="20"/>
                <w:szCs w:val="20"/>
              </w:rPr>
            </w:pPr>
            <w:r w:rsidRPr="0004527B">
              <w:rPr>
                <w:b/>
                <w:color w:val="000000" w:themeColor="text1"/>
                <w:sz w:val="20"/>
                <w:szCs w:val="20"/>
              </w:rPr>
              <w:t>24</w:t>
            </w:r>
          </w:p>
        </w:tc>
      </w:tr>
      <w:tr w:rsidR="00F62A30" w:rsidRPr="0004527B" w14:paraId="3BA7FABB" w14:textId="77777777" w:rsidTr="00F62A30">
        <w:tc>
          <w:tcPr>
            <w:tcW w:w="9322" w:type="dxa"/>
            <w:gridSpan w:val="4"/>
            <w:shd w:val="clear" w:color="auto" w:fill="auto"/>
          </w:tcPr>
          <w:p w14:paraId="22874D2A" w14:textId="77777777" w:rsidR="00F62A30" w:rsidRPr="0004527B" w:rsidRDefault="00F62A30" w:rsidP="00F62A30">
            <w:pPr>
              <w:jc w:val="both"/>
              <w:rPr>
                <w:b/>
                <w:color w:val="000000" w:themeColor="text1"/>
                <w:sz w:val="20"/>
                <w:szCs w:val="20"/>
              </w:rPr>
            </w:pPr>
            <w:r w:rsidRPr="0004527B">
              <w:rPr>
                <w:b/>
                <w:color w:val="000000" w:themeColor="text1"/>
                <w:sz w:val="20"/>
                <w:szCs w:val="20"/>
              </w:rPr>
              <w:t>Sınavlar</w:t>
            </w:r>
          </w:p>
        </w:tc>
      </w:tr>
      <w:tr w:rsidR="00F62A30" w:rsidRPr="0004527B" w14:paraId="5F8CD24F" w14:textId="77777777" w:rsidTr="00F62A30">
        <w:tc>
          <w:tcPr>
            <w:tcW w:w="3728" w:type="dxa"/>
            <w:shd w:val="clear" w:color="auto" w:fill="auto"/>
          </w:tcPr>
          <w:p w14:paraId="364AB3CC" w14:textId="77777777" w:rsidR="00F62A30" w:rsidRPr="0004527B" w:rsidRDefault="00F62A30" w:rsidP="00F62A30">
            <w:pPr>
              <w:jc w:val="both"/>
              <w:rPr>
                <w:color w:val="000000" w:themeColor="text1"/>
                <w:sz w:val="20"/>
                <w:szCs w:val="20"/>
              </w:rPr>
            </w:pPr>
            <w:r w:rsidRPr="0004527B">
              <w:rPr>
                <w:color w:val="000000" w:themeColor="text1"/>
                <w:sz w:val="20"/>
                <w:szCs w:val="20"/>
              </w:rPr>
              <w:t>Vize sınavı</w:t>
            </w:r>
          </w:p>
        </w:tc>
        <w:tc>
          <w:tcPr>
            <w:tcW w:w="1398" w:type="dxa"/>
            <w:shd w:val="clear" w:color="auto" w:fill="auto"/>
          </w:tcPr>
          <w:p w14:paraId="6AE0671C"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3DE07A62"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2523" w:type="dxa"/>
            <w:shd w:val="clear" w:color="auto" w:fill="auto"/>
          </w:tcPr>
          <w:p w14:paraId="67C3D9F1"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r>
      <w:tr w:rsidR="00F62A30" w:rsidRPr="0004527B" w14:paraId="60554331" w14:textId="77777777" w:rsidTr="00F62A30">
        <w:tc>
          <w:tcPr>
            <w:tcW w:w="3728" w:type="dxa"/>
            <w:shd w:val="clear" w:color="auto" w:fill="auto"/>
          </w:tcPr>
          <w:p w14:paraId="386CFFC9" w14:textId="77777777" w:rsidR="00F62A30" w:rsidRPr="0004527B" w:rsidRDefault="00F62A30" w:rsidP="00F62A30">
            <w:pPr>
              <w:jc w:val="both"/>
              <w:rPr>
                <w:color w:val="000000" w:themeColor="text1"/>
                <w:sz w:val="20"/>
                <w:szCs w:val="20"/>
              </w:rPr>
            </w:pPr>
            <w:r w:rsidRPr="0004527B">
              <w:rPr>
                <w:color w:val="000000" w:themeColor="text1"/>
                <w:sz w:val="20"/>
                <w:szCs w:val="20"/>
              </w:rPr>
              <w:t>Final sınavı</w:t>
            </w:r>
          </w:p>
        </w:tc>
        <w:tc>
          <w:tcPr>
            <w:tcW w:w="1398" w:type="dxa"/>
            <w:shd w:val="clear" w:color="auto" w:fill="auto"/>
          </w:tcPr>
          <w:p w14:paraId="489D88C0"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5E941992"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2523" w:type="dxa"/>
            <w:shd w:val="clear" w:color="auto" w:fill="auto"/>
          </w:tcPr>
          <w:p w14:paraId="72A5DE7D"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r>
      <w:tr w:rsidR="00F62A30" w:rsidRPr="0004527B" w14:paraId="03690A69" w14:textId="77777777" w:rsidTr="00F62A30">
        <w:tc>
          <w:tcPr>
            <w:tcW w:w="9322" w:type="dxa"/>
            <w:gridSpan w:val="4"/>
            <w:shd w:val="clear" w:color="auto" w:fill="auto"/>
          </w:tcPr>
          <w:p w14:paraId="41FF8A4A" w14:textId="77777777" w:rsidR="00F62A30" w:rsidRPr="0004527B" w:rsidRDefault="00F62A30" w:rsidP="00F62A30">
            <w:pPr>
              <w:jc w:val="both"/>
              <w:rPr>
                <w:b/>
                <w:color w:val="000000" w:themeColor="text1"/>
                <w:sz w:val="20"/>
                <w:szCs w:val="20"/>
              </w:rPr>
            </w:pPr>
            <w:r w:rsidRPr="0004527B">
              <w:rPr>
                <w:b/>
                <w:color w:val="000000" w:themeColor="text1"/>
                <w:sz w:val="20"/>
                <w:szCs w:val="20"/>
              </w:rPr>
              <w:t>Ders Dışı Etkinlikler</w:t>
            </w:r>
          </w:p>
        </w:tc>
      </w:tr>
      <w:tr w:rsidR="00F62A30" w:rsidRPr="0004527B" w14:paraId="5A55F770" w14:textId="77777777" w:rsidTr="00F62A30">
        <w:tc>
          <w:tcPr>
            <w:tcW w:w="3728" w:type="dxa"/>
            <w:shd w:val="clear" w:color="auto" w:fill="auto"/>
          </w:tcPr>
          <w:p w14:paraId="6FC1033B" w14:textId="77777777" w:rsidR="00F62A30" w:rsidRPr="0004527B" w:rsidRDefault="00FB123C" w:rsidP="00F62A30">
            <w:pPr>
              <w:jc w:val="both"/>
              <w:rPr>
                <w:b/>
                <w:color w:val="000000" w:themeColor="text1"/>
                <w:sz w:val="20"/>
                <w:szCs w:val="20"/>
              </w:rPr>
            </w:pPr>
            <w:r>
              <w:rPr>
                <w:color w:val="000000" w:themeColor="text1"/>
                <w:sz w:val="20"/>
                <w:szCs w:val="20"/>
              </w:rPr>
              <w:t>Haftalık d</w:t>
            </w:r>
            <w:r w:rsidR="00F62A30" w:rsidRPr="0004527B">
              <w:rPr>
                <w:color w:val="000000" w:themeColor="text1"/>
                <w:sz w:val="20"/>
                <w:szCs w:val="20"/>
              </w:rPr>
              <w:t>ers öncesi/sonrası hazırlıklar</w:t>
            </w:r>
          </w:p>
        </w:tc>
        <w:tc>
          <w:tcPr>
            <w:tcW w:w="1398" w:type="dxa"/>
            <w:shd w:val="clear" w:color="auto" w:fill="auto"/>
          </w:tcPr>
          <w:p w14:paraId="5AA5EB43" w14:textId="77777777" w:rsidR="00F62A30" w:rsidRPr="00C41FC2" w:rsidRDefault="00F62A30" w:rsidP="00F62A30">
            <w:pPr>
              <w:jc w:val="center"/>
              <w:rPr>
                <w:color w:val="000000" w:themeColor="text1"/>
                <w:sz w:val="20"/>
                <w:szCs w:val="20"/>
              </w:rPr>
            </w:pPr>
            <w:r w:rsidRPr="00C41FC2">
              <w:rPr>
                <w:color w:val="000000" w:themeColor="text1"/>
                <w:sz w:val="20"/>
                <w:szCs w:val="20"/>
              </w:rPr>
              <w:t>12</w:t>
            </w:r>
          </w:p>
        </w:tc>
        <w:tc>
          <w:tcPr>
            <w:tcW w:w="1673" w:type="dxa"/>
            <w:shd w:val="clear" w:color="auto" w:fill="auto"/>
          </w:tcPr>
          <w:p w14:paraId="2A3F5ADC"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2523" w:type="dxa"/>
            <w:shd w:val="clear" w:color="auto" w:fill="auto"/>
          </w:tcPr>
          <w:p w14:paraId="5B8D6484" w14:textId="77777777" w:rsidR="00F62A30" w:rsidRPr="00C41FC2" w:rsidRDefault="00F62A30" w:rsidP="00F62A30">
            <w:pPr>
              <w:jc w:val="center"/>
              <w:rPr>
                <w:color w:val="000000" w:themeColor="text1"/>
                <w:sz w:val="20"/>
                <w:szCs w:val="20"/>
              </w:rPr>
            </w:pPr>
            <w:r w:rsidRPr="00C41FC2">
              <w:rPr>
                <w:color w:val="000000" w:themeColor="text1"/>
                <w:sz w:val="20"/>
                <w:szCs w:val="20"/>
              </w:rPr>
              <w:t>12</w:t>
            </w:r>
          </w:p>
        </w:tc>
      </w:tr>
      <w:tr w:rsidR="00F62A30" w:rsidRPr="0004527B" w14:paraId="733555E1" w14:textId="77777777" w:rsidTr="00F62A30">
        <w:tc>
          <w:tcPr>
            <w:tcW w:w="3728" w:type="dxa"/>
            <w:shd w:val="clear" w:color="auto" w:fill="auto"/>
          </w:tcPr>
          <w:p w14:paraId="2F027B93" w14:textId="77777777" w:rsidR="00F62A30" w:rsidRPr="0004527B" w:rsidRDefault="00F62A30" w:rsidP="00F62A30">
            <w:pPr>
              <w:jc w:val="both"/>
              <w:rPr>
                <w:b/>
                <w:color w:val="000000" w:themeColor="text1"/>
                <w:sz w:val="20"/>
                <w:szCs w:val="20"/>
              </w:rPr>
            </w:pPr>
            <w:r w:rsidRPr="0004527B">
              <w:rPr>
                <w:color w:val="000000" w:themeColor="text1"/>
                <w:sz w:val="20"/>
                <w:szCs w:val="20"/>
              </w:rPr>
              <w:t>Vize Sınavına Hazırlık</w:t>
            </w:r>
          </w:p>
        </w:tc>
        <w:tc>
          <w:tcPr>
            <w:tcW w:w="1398" w:type="dxa"/>
            <w:shd w:val="clear" w:color="auto" w:fill="auto"/>
          </w:tcPr>
          <w:p w14:paraId="0D4B81DC"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24C18507" w14:textId="77777777" w:rsidR="00F62A30" w:rsidRPr="00C41FC2" w:rsidRDefault="00F62A30" w:rsidP="00F62A30">
            <w:pPr>
              <w:jc w:val="center"/>
              <w:rPr>
                <w:color w:val="000000" w:themeColor="text1"/>
                <w:sz w:val="20"/>
                <w:szCs w:val="20"/>
              </w:rPr>
            </w:pPr>
            <w:r w:rsidRPr="00C41FC2">
              <w:rPr>
                <w:color w:val="000000" w:themeColor="text1"/>
                <w:sz w:val="20"/>
                <w:szCs w:val="20"/>
              </w:rPr>
              <w:t>5</w:t>
            </w:r>
          </w:p>
        </w:tc>
        <w:tc>
          <w:tcPr>
            <w:tcW w:w="2523" w:type="dxa"/>
            <w:shd w:val="clear" w:color="auto" w:fill="auto"/>
          </w:tcPr>
          <w:p w14:paraId="2F19288C" w14:textId="77777777" w:rsidR="00F62A30" w:rsidRPr="00C41FC2" w:rsidRDefault="00F62A30" w:rsidP="00F62A30">
            <w:pPr>
              <w:jc w:val="center"/>
              <w:rPr>
                <w:color w:val="000000" w:themeColor="text1"/>
                <w:sz w:val="20"/>
                <w:szCs w:val="20"/>
              </w:rPr>
            </w:pPr>
            <w:r w:rsidRPr="00C41FC2">
              <w:rPr>
                <w:color w:val="000000" w:themeColor="text1"/>
                <w:sz w:val="20"/>
                <w:szCs w:val="20"/>
              </w:rPr>
              <w:t>5</w:t>
            </w:r>
          </w:p>
        </w:tc>
      </w:tr>
      <w:tr w:rsidR="00F62A30" w:rsidRPr="0004527B" w14:paraId="7172C26F" w14:textId="77777777" w:rsidTr="00F62A30">
        <w:tc>
          <w:tcPr>
            <w:tcW w:w="3728" w:type="dxa"/>
            <w:shd w:val="clear" w:color="auto" w:fill="auto"/>
          </w:tcPr>
          <w:p w14:paraId="602C7C77" w14:textId="77777777" w:rsidR="00F62A30" w:rsidRPr="0004527B" w:rsidRDefault="00F62A30" w:rsidP="00F62A30">
            <w:pPr>
              <w:jc w:val="both"/>
              <w:rPr>
                <w:b/>
                <w:color w:val="000000" w:themeColor="text1"/>
                <w:sz w:val="20"/>
                <w:szCs w:val="20"/>
              </w:rPr>
            </w:pPr>
            <w:r w:rsidRPr="0004527B">
              <w:rPr>
                <w:color w:val="000000" w:themeColor="text1"/>
                <w:sz w:val="20"/>
                <w:szCs w:val="20"/>
              </w:rPr>
              <w:t>Final Sınavına Hazırlık</w:t>
            </w:r>
          </w:p>
        </w:tc>
        <w:tc>
          <w:tcPr>
            <w:tcW w:w="1398" w:type="dxa"/>
            <w:shd w:val="clear" w:color="auto" w:fill="auto"/>
          </w:tcPr>
          <w:p w14:paraId="25AFD871" w14:textId="77777777" w:rsidR="00F62A30" w:rsidRPr="00C41FC2" w:rsidRDefault="00F62A30" w:rsidP="00F62A30">
            <w:pPr>
              <w:jc w:val="center"/>
              <w:rPr>
                <w:color w:val="000000" w:themeColor="text1"/>
                <w:sz w:val="20"/>
                <w:szCs w:val="20"/>
              </w:rPr>
            </w:pPr>
            <w:r w:rsidRPr="00C41FC2">
              <w:rPr>
                <w:color w:val="000000" w:themeColor="text1"/>
                <w:sz w:val="20"/>
                <w:szCs w:val="20"/>
              </w:rPr>
              <w:t>1</w:t>
            </w:r>
          </w:p>
        </w:tc>
        <w:tc>
          <w:tcPr>
            <w:tcW w:w="1673" w:type="dxa"/>
            <w:shd w:val="clear" w:color="auto" w:fill="auto"/>
          </w:tcPr>
          <w:p w14:paraId="660F4083" w14:textId="77777777" w:rsidR="00F62A30" w:rsidRPr="00C41FC2" w:rsidRDefault="00F62A30" w:rsidP="00F62A30">
            <w:pPr>
              <w:jc w:val="center"/>
              <w:rPr>
                <w:color w:val="000000" w:themeColor="text1"/>
                <w:sz w:val="20"/>
                <w:szCs w:val="20"/>
              </w:rPr>
            </w:pPr>
            <w:r w:rsidRPr="00C41FC2">
              <w:rPr>
                <w:color w:val="000000" w:themeColor="text1"/>
                <w:sz w:val="20"/>
                <w:szCs w:val="20"/>
              </w:rPr>
              <w:t>7</w:t>
            </w:r>
          </w:p>
        </w:tc>
        <w:tc>
          <w:tcPr>
            <w:tcW w:w="2523" w:type="dxa"/>
            <w:shd w:val="clear" w:color="auto" w:fill="auto"/>
          </w:tcPr>
          <w:p w14:paraId="722ADD25" w14:textId="77777777" w:rsidR="00F62A30" w:rsidRPr="00C41FC2" w:rsidRDefault="00F62A30" w:rsidP="00F62A30">
            <w:pPr>
              <w:jc w:val="center"/>
              <w:rPr>
                <w:color w:val="000000" w:themeColor="text1"/>
                <w:sz w:val="20"/>
                <w:szCs w:val="20"/>
              </w:rPr>
            </w:pPr>
            <w:r w:rsidRPr="00C41FC2">
              <w:rPr>
                <w:color w:val="000000" w:themeColor="text1"/>
                <w:sz w:val="20"/>
                <w:szCs w:val="20"/>
              </w:rPr>
              <w:t>7</w:t>
            </w:r>
          </w:p>
        </w:tc>
      </w:tr>
      <w:tr w:rsidR="00F62A30" w:rsidRPr="0004527B" w14:paraId="7034CBB2" w14:textId="77777777" w:rsidTr="00F62A30">
        <w:tc>
          <w:tcPr>
            <w:tcW w:w="3728" w:type="dxa"/>
            <w:shd w:val="clear" w:color="auto" w:fill="auto"/>
          </w:tcPr>
          <w:p w14:paraId="5A9A0F0A" w14:textId="77777777" w:rsidR="00F62A30" w:rsidRPr="0004527B" w:rsidRDefault="00F62A30" w:rsidP="00F62A30">
            <w:pPr>
              <w:jc w:val="both"/>
              <w:rPr>
                <w:b/>
                <w:color w:val="000000" w:themeColor="text1"/>
                <w:sz w:val="20"/>
                <w:szCs w:val="20"/>
              </w:rPr>
            </w:pPr>
            <w:r w:rsidRPr="0004527B">
              <w:rPr>
                <w:color w:val="000000" w:themeColor="text1"/>
                <w:sz w:val="20"/>
                <w:szCs w:val="20"/>
              </w:rPr>
              <w:t>Toplam İşyükü</w:t>
            </w:r>
          </w:p>
        </w:tc>
        <w:tc>
          <w:tcPr>
            <w:tcW w:w="1398" w:type="dxa"/>
            <w:shd w:val="clear" w:color="auto" w:fill="auto"/>
          </w:tcPr>
          <w:p w14:paraId="633FD011" w14:textId="77777777" w:rsidR="00F62A30" w:rsidRPr="0004527B" w:rsidRDefault="00F62A30" w:rsidP="00F62A30">
            <w:pPr>
              <w:jc w:val="center"/>
              <w:rPr>
                <w:b/>
                <w:color w:val="000000" w:themeColor="text1"/>
                <w:sz w:val="20"/>
                <w:szCs w:val="20"/>
              </w:rPr>
            </w:pPr>
          </w:p>
        </w:tc>
        <w:tc>
          <w:tcPr>
            <w:tcW w:w="1673" w:type="dxa"/>
            <w:shd w:val="clear" w:color="auto" w:fill="auto"/>
          </w:tcPr>
          <w:p w14:paraId="221E096C" w14:textId="77777777" w:rsidR="00F62A30" w:rsidRPr="0004527B" w:rsidRDefault="00F62A30" w:rsidP="00F62A30">
            <w:pPr>
              <w:jc w:val="center"/>
              <w:rPr>
                <w:b/>
                <w:color w:val="000000" w:themeColor="text1"/>
                <w:sz w:val="20"/>
                <w:szCs w:val="20"/>
              </w:rPr>
            </w:pPr>
          </w:p>
        </w:tc>
        <w:tc>
          <w:tcPr>
            <w:tcW w:w="2523" w:type="dxa"/>
            <w:shd w:val="clear" w:color="auto" w:fill="auto"/>
          </w:tcPr>
          <w:p w14:paraId="755C47A0" w14:textId="77777777" w:rsidR="00F62A30" w:rsidRPr="0004527B" w:rsidRDefault="00F62A30" w:rsidP="00F62A30">
            <w:pPr>
              <w:jc w:val="center"/>
              <w:rPr>
                <w:b/>
                <w:color w:val="000000" w:themeColor="text1"/>
                <w:sz w:val="20"/>
                <w:szCs w:val="20"/>
              </w:rPr>
            </w:pPr>
            <w:r w:rsidRPr="0004527B">
              <w:rPr>
                <w:b/>
                <w:color w:val="000000" w:themeColor="text1"/>
                <w:sz w:val="20"/>
                <w:szCs w:val="20"/>
              </w:rPr>
              <w:t>50</w:t>
            </w:r>
          </w:p>
        </w:tc>
      </w:tr>
      <w:tr w:rsidR="00F62A30" w:rsidRPr="0004527B" w14:paraId="7F78DB18" w14:textId="77777777" w:rsidTr="00F62A30">
        <w:tc>
          <w:tcPr>
            <w:tcW w:w="3728" w:type="dxa"/>
            <w:shd w:val="clear" w:color="auto" w:fill="auto"/>
          </w:tcPr>
          <w:p w14:paraId="34774E32" w14:textId="77777777" w:rsidR="00F62A30" w:rsidRPr="0004527B" w:rsidRDefault="00F62A30" w:rsidP="00F62A30">
            <w:pPr>
              <w:jc w:val="both"/>
              <w:rPr>
                <w:b/>
                <w:color w:val="000000" w:themeColor="text1"/>
                <w:sz w:val="20"/>
                <w:szCs w:val="20"/>
              </w:rPr>
            </w:pPr>
            <w:r w:rsidRPr="0004527B">
              <w:rPr>
                <w:color w:val="000000" w:themeColor="text1"/>
                <w:sz w:val="20"/>
                <w:szCs w:val="20"/>
              </w:rPr>
              <w:t>Dersin AKTS Kredisi</w:t>
            </w:r>
          </w:p>
        </w:tc>
        <w:tc>
          <w:tcPr>
            <w:tcW w:w="1398" w:type="dxa"/>
            <w:shd w:val="clear" w:color="auto" w:fill="auto"/>
          </w:tcPr>
          <w:p w14:paraId="5FFFA89B" w14:textId="77777777" w:rsidR="00F62A30" w:rsidRPr="0004527B" w:rsidRDefault="00F62A30" w:rsidP="00F62A30">
            <w:pPr>
              <w:jc w:val="center"/>
              <w:rPr>
                <w:b/>
                <w:color w:val="000000" w:themeColor="text1"/>
                <w:sz w:val="20"/>
                <w:szCs w:val="20"/>
              </w:rPr>
            </w:pPr>
          </w:p>
        </w:tc>
        <w:tc>
          <w:tcPr>
            <w:tcW w:w="1673" w:type="dxa"/>
            <w:shd w:val="clear" w:color="auto" w:fill="auto"/>
          </w:tcPr>
          <w:p w14:paraId="6DF43758" w14:textId="77777777" w:rsidR="00F62A30" w:rsidRPr="0004527B" w:rsidRDefault="00F62A30" w:rsidP="00F62A30">
            <w:pPr>
              <w:jc w:val="center"/>
              <w:rPr>
                <w:b/>
                <w:color w:val="000000" w:themeColor="text1"/>
                <w:sz w:val="20"/>
                <w:szCs w:val="20"/>
              </w:rPr>
            </w:pPr>
          </w:p>
        </w:tc>
        <w:tc>
          <w:tcPr>
            <w:tcW w:w="2523" w:type="dxa"/>
            <w:shd w:val="clear" w:color="auto" w:fill="auto"/>
          </w:tcPr>
          <w:p w14:paraId="4CFC2088" w14:textId="77777777" w:rsidR="00F62A30" w:rsidRPr="0004527B" w:rsidRDefault="00F62A30" w:rsidP="00F62A30">
            <w:pPr>
              <w:jc w:val="center"/>
              <w:rPr>
                <w:b/>
                <w:color w:val="000000" w:themeColor="text1"/>
                <w:sz w:val="20"/>
                <w:szCs w:val="20"/>
              </w:rPr>
            </w:pPr>
            <w:r w:rsidRPr="0004527B">
              <w:rPr>
                <w:b/>
                <w:color w:val="000000" w:themeColor="text1"/>
                <w:sz w:val="20"/>
                <w:szCs w:val="20"/>
              </w:rPr>
              <w:t>2</w:t>
            </w:r>
          </w:p>
        </w:tc>
      </w:tr>
    </w:tbl>
    <w:p w14:paraId="180A608F" w14:textId="77777777" w:rsidR="00A14E50" w:rsidRPr="00725326" w:rsidRDefault="00A14E50" w:rsidP="0048078D">
      <w:pPr>
        <w:rPr>
          <w:b/>
          <w:sz w:val="20"/>
          <w:szCs w:val="20"/>
          <w:highlight w:val="yellow"/>
        </w:rPr>
      </w:pPr>
    </w:p>
    <w:p w14:paraId="61271B6C" w14:textId="77777777" w:rsidR="00725326" w:rsidRDefault="00725326" w:rsidP="007F43F0">
      <w:pPr>
        <w:pStyle w:val="Balk2"/>
      </w:pPr>
      <w:bookmarkStart w:id="98" w:name="_Toc517951298"/>
      <w:r w:rsidRPr="00002058">
        <w:t>TDL 1001 Türk Dili 1</w:t>
      </w:r>
      <w:bookmarkEnd w:id="98"/>
    </w:p>
    <w:p w14:paraId="3453F765" w14:textId="77777777" w:rsidR="008308D7" w:rsidRPr="0004527B" w:rsidRDefault="008308D7" w:rsidP="008308D7">
      <w:pPr>
        <w:jc w:val="center"/>
        <w:outlineLvl w:val="2"/>
        <w:rPr>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8308D7" w:rsidRPr="0004527B" w14:paraId="4891F13A" w14:textId="77777777" w:rsidTr="00D8025B">
        <w:tc>
          <w:tcPr>
            <w:tcW w:w="4606" w:type="dxa"/>
            <w:gridSpan w:val="3"/>
          </w:tcPr>
          <w:p w14:paraId="1446AC85" w14:textId="77777777" w:rsidR="008308D7" w:rsidRPr="0004527B" w:rsidRDefault="008308D7" w:rsidP="00D8025B">
            <w:pPr>
              <w:rPr>
                <w:b/>
                <w:color w:val="000000"/>
                <w:sz w:val="20"/>
              </w:rPr>
            </w:pPr>
            <w:r w:rsidRPr="0004527B">
              <w:rPr>
                <w:b/>
                <w:color w:val="000000"/>
                <w:sz w:val="20"/>
              </w:rPr>
              <w:t xml:space="preserve">Dersi Veren Birim(ler): </w:t>
            </w:r>
          </w:p>
          <w:p w14:paraId="76552116" w14:textId="77777777" w:rsidR="008308D7" w:rsidRPr="0004527B" w:rsidRDefault="008308D7" w:rsidP="00D8025B">
            <w:pPr>
              <w:rPr>
                <w:b/>
                <w:color w:val="000000"/>
                <w:sz w:val="20"/>
              </w:rPr>
            </w:pPr>
            <w:r w:rsidRPr="0004527B">
              <w:rPr>
                <w:color w:val="000000"/>
                <w:sz w:val="20"/>
              </w:rPr>
              <w:t>Ortak Zorunlu Dersler Bölüm Başkanlığı</w:t>
            </w:r>
          </w:p>
        </w:tc>
        <w:tc>
          <w:tcPr>
            <w:tcW w:w="4716" w:type="dxa"/>
          </w:tcPr>
          <w:p w14:paraId="3AE340BA" w14:textId="77777777" w:rsidR="008308D7" w:rsidRPr="0004527B" w:rsidRDefault="008308D7" w:rsidP="00D8025B">
            <w:pPr>
              <w:rPr>
                <w:b/>
                <w:color w:val="000000"/>
                <w:sz w:val="20"/>
              </w:rPr>
            </w:pPr>
            <w:r w:rsidRPr="0004527B">
              <w:rPr>
                <w:b/>
                <w:color w:val="000000"/>
                <w:sz w:val="20"/>
              </w:rPr>
              <w:t xml:space="preserve">Dersi Alan Birim(ler): </w:t>
            </w:r>
          </w:p>
          <w:p w14:paraId="3B37039A" w14:textId="77777777" w:rsidR="008308D7" w:rsidRPr="0004527B" w:rsidRDefault="008308D7" w:rsidP="00D8025B">
            <w:pPr>
              <w:rPr>
                <w:b/>
                <w:color w:val="000000"/>
                <w:sz w:val="20"/>
              </w:rPr>
            </w:pPr>
            <w:r w:rsidRPr="0004527B">
              <w:rPr>
                <w:color w:val="000000"/>
                <w:sz w:val="20"/>
              </w:rPr>
              <w:t>Hemşirelik Fakültesi</w:t>
            </w:r>
          </w:p>
        </w:tc>
      </w:tr>
      <w:tr w:rsidR="008308D7" w:rsidRPr="0004527B" w14:paraId="55A1969A" w14:textId="77777777" w:rsidTr="00D8025B">
        <w:tc>
          <w:tcPr>
            <w:tcW w:w="4606" w:type="dxa"/>
            <w:gridSpan w:val="3"/>
          </w:tcPr>
          <w:p w14:paraId="21E02673" w14:textId="77777777" w:rsidR="008308D7" w:rsidRPr="0004527B" w:rsidRDefault="008308D7" w:rsidP="00D8025B">
            <w:pPr>
              <w:rPr>
                <w:b/>
                <w:color w:val="000000"/>
                <w:sz w:val="20"/>
              </w:rPr>
            </w:pPr>
            <w:r w:rsidRPr="0004527B">
              <w:rPr>
                <w:b/>
                <w:color w:val="000000"/>
                <w:sz w:val="20"/>
              </w:rPr>
              <w:t xml:space="preserve">Dersin Düzeyi: </w:t>
            </w:r>
            <w:r w:rsidRPr="0004527B">
              <w:rPr>
                <w:color w:val="000000"/>
                <w:sz w:val="20"/>
              </w:rPr>
              <w:t xml:space="preserve">Lisans </w:t>
            </w:r>
          </w:p>
        </w:tc>
        <w:tc>
          <w:tcPr>
            <w:tcW w:w="4716" w:type="dxa"/>
          </w:tcPr>
          <w:p w14:paraId="2F2FBE3A" w14:textId="77777777" w:rsidR="008308D7" w:rsidRPr="0004527B" w:rsidRDefault="008308D7" w:rsidP="00D8025B">
            <w:pPr>
              <w:rPr>
                <w:b/>
                <w:color w:val="000000"/>
                <w:sz w:val="20"/>
              </w:rPr>
            </w:pPr>
            <w:r w:rsidRPr="0004527B">
              <w:rPr>
                <w:b/>
                <w:color w:val="000000"/>
                <w:sz w:val="20"/>
              </w:rPr>
              <w:t>Dersin Kodu:</w:t>
            </w:r>
            <w:r w:rsidRPr="0004527B">
              <w:rPr>
                <w:color w:val="000000"/>
                <w:sz w:val="20"/>
              </w:rPr>
              <w:t xml:space="preserve"> TDL 1001</w:t>
            </w:r>
          </w:p>
        </w:tc>
      </w:tr>
      <w:tr w:rsidR="008308D7" w:rsidRPr="0004527B" w14:paraId="6BE94BF6" w14:textId="77777777" w:rsidTr="00D8025B">
        <w:tc>
          <w:tcPr>
            <w:tcW w:w="4606" w:type="dxa"/>
            <w:gridSpan w:val="3"/>
          </w:tcPr>
          <w:p w14:paraId="331B827D" w14:textId="77777777" w:rsidR="008308D7" w:rsidRPr="0004527B" w:rsidRDefault="008308D7" w:rsidP="00D8025B">
            <w:pPr>
              <w:rPr>
                <w:color w:val="000000"/>
                <w:sz w:val="20"/>
              </w:rPr>
            </w:pPr>
            <w:r w:rsidRPr="0004527B">
              <w:rPr>
                <w:b/>
                <w:color w:val="000000"/>
                <w:sz w:val="20"/>
              </w:rPr>
              <w:t xml:space="preserve">Formun Düzenlenme/Yenilenme Tarihi: </w:t>
            </w:r>
          </w:p>
        </w:tc>
        <w:tc>
          <w:tcPr>
            <w:tcW w:w="4716" w:type="dxa"/>
          </w:tcPr>
          <w:p w14:paraId="4169C882" w14:textId="77777777" w:rsidR="008308D7" w:rsidRPr="0004527B" w:rsidRDefault="008308D7" w:rsidP="00D8025B">
            <w:pPr>
              <w:rPr>
                <w:color w:val="000000"/>
                <w:sz w:val="20"/>
              </w:rPr>
            </w:pPr>
            <w:r w:rsidRPr="0004527B">
              <w:rPr>
                <w:b/>
                <w:color w:val="000000"/>
                <w:sz w:val="20"/>
              </w:rPr>
              <w:t xml:space="preserve">Dersin Türü: </w:t>
            </w:r>
            <w:r w:rsidRPr="0004527B">
              <w:rPr>
                <w:color w:val="000000"/>
                <w:sz w:val="20"/>
              </w:rPr>
              <w:t>Zorunlu</w:t>
            </w:r>
          </w:p>
          <w:p w14:paraId="123DE790" w14:textId="77777777" w:rsidR="008308D7" w:rsidRPr="0004527B" w:rsidRDefault="008308D7" w:rsidP="00D8025B">
            <w:pPr>
              <w:rPr>
                <w:b/>
                <w:color w:val="000000"/>
                <w:sz w:val="20"/>
              </w:rPr>
            </w:pPr>
          </w:p>
        </w:tc>
      </w:tr>
      <w:tr w:rsidR="008308D7" w:rsidRPr="0004527B" w14:paraId="4FEF2CDF" w14:textId="77777777" w:rsidTr="00D8025B">
        <w:tc>
          <w:tcPr>
            <w:tcW w:w="4606" w:type="dxa"/>
            <w:gridSpan w:val="3"/>
          </w:tcPr>
          <w:p w14:paraId="70141599" w14:textId="77777777" w:rsidR="008308D7" w:rsidRPr="0004527B" w:rsidRDefault="008308D7" w:rsidP="00D8025B">
            <w:pPr>
              <w:rPr>
                <w:b/>
                <w:color w:val="000000"/>
                <w:sz w:val="20"/>
              </w:rPr>
            </w:pPr>
            <w:r w:rsidRPr="0004527B">
              <w:rPr>
                <w:b/>
                <w:color w:val="000000"/>
                <w:sz w:val="20"/>
              </w:rPr>
              <w:t xml:space="preserve">Dersin Öğretim Dili: </w:t>
            </w:r>
            <w:r w:rsidRPr="0004527B">
              <w:rPr>
                <w:color w:val="000000"/>
                <w:sz w:val="20"/>
              </w:rPr>
              <w:t>Türkçe</w:t>
            </w:r>
          </w:p>
          <w:p w14:paraId="4D8D8AE3" w14:textId="77777777" w:rsidR="008308D7" w:rsidRPr="0004527B" w:rsidRDefault="008308D7" w:rsidP="00D8025B">
            <w:pPr>
              <w:rPr>
                <w:color w:val="000000"/>
                <w:sz w:val="20"/>
              </w:rPr>
            </w:pPr>
            <w:r w:rsidRPr="0004527B">
              <w:rPr>
                <w:b/>
                <w:color w:val="000000"/>
                <w:sz w:val="20"/>
              </w:rPr>
              <w:tab/>
            </w:r>
          </w:p>
        </w:tc>
        <w:tc>
          <w:tcPr>
            <w:tcW w:w="4716" w:type="dxa"/>
          </w:tcPr>
          <w:p w14:paraId="4A160D7E" w14:textId="77777777" w:rsidR="008308D7" w:rsidRPr="0004527B" w:rsidRDefault="008308D7" w:rsidP="00D8025B">
            <w:pPr>
              <w:rPr>
                <w:b/>
                <w:color w:val="000000"/>
                <w:sz w:val="20"/>
              </w:rPr>
            </w:pPr>
            <w:r w:rsidRPr="0004527B">
              <w:rPr>
                <w:b/>
                <w:color w:val="000000"/>
                <w:sz w:val="20"/>
              </w:rPr>
              <w:t xml:space="preserve">Dersin Öğretim Üyesi/Üyeleri: </w:t>
            </w:r>
          </w:p>
          <w:p w14:paraId="4B106B3F" w14:textId="77777777" w:rsidR="008308D7" w:rsidRPr="0004527B" w:rsidRDefault="008308D7" w:rsidP="00D8025B">
            <w:pPr>
              <w:rPr>
                <w:color w:val="000000"/>
                <w:sz w:val="20"/>
              </w:rPr>
            </w:pPr>
          </w:p>
        </w:tc>
      </w:tr>
      <w:tr w:rsidR="008308D7" w:rsidRPr="0004527B" w14:paraId="37028B0C" w14:textId="77777777" w:rsidTr="00D8025B">
        <w:tc>
          <w:tcPr>
            <w:tcW w:w="4606" w:type="dxa"/>
            <w:gridSpan w:val="3"/>
          </w:tcPr>
          <w:p w14:paraId="259950D0" w14:textId="77777777" w:rsidR="008308D7" w:rsidRPr="0004527B" w:rsidRDefault="008308D7" w:rsidP="00D8025B">
            <w:pPr>
              <w:rPr>
                <w:color w:val="000000"/>
                <w:sz w:val="20"/>
              </w:rPr>
            </w:pPr>
            <w:r w:rsidRPr="0004527B">
              <w:rPr>
                <w:b/>
                <w:color w:val="000000"/>
                <w:sz w:val="20"/>
              </w:rPr>
              <w:t>Dersin Önkoşulu:  -</w:t>
            </w:r>
          </w:p>
          <w:p w14:paraId="05BE0153" w14:textId="77777777" w:rsidR="008308D7" w:rsidRPr="0004527B" w:rsidRDefault="008308D7" w:rsidP="00D8025B">
            <w:pPr>
              <w:rPr>
                <w:color w:val="000000"/>
                <w:sz w:val="20"/>
              </w:rPr>
            </w:pPr>
          </w:p>
        </w:tc>
        <w:tc>
          <w:tcPr>
            <w:tcW w:w="4716" w:type="dxa"/>
          </w:tcPr>
          <w:p w14:paraId="654584BF" w14:textId="77777777" w:rsidR="008308D7" w:rsidRPr="0004527B" w:rsidRDefault="008308D7" w:rsidP="00D8025B">
            <w:pPr>
              <w:rPr>
                <w:color w:val="000000"/>
                <w:sz w:val="20"/>
              </w:rPr>
            </w:pPr>
            <w:r w:rsidRPr="0004527B">
              <w:rPr>
                <w:b/>
                <w:color w:val="000000"/>
                <w:sz w:val="20"/>
              </w:rPr>
              <w:t>Önkoşul Olduğu Ders:</w:t>
            </w:r>
            <w:r w:rsidRPr="0004527B">
              <w:rPr>
                <w:color w:val="000000"/>
                <w:sz w:val="20"/>
              </w:rPr>
              <w:t xml:space="preserve">  -</w:t>
            </w:r>
          </w:p>
        </w:tc>
      </w:tr>
      <w:tr w:rsidR="008308D7" w:rsidRPr="0004527B" w14:paraId="059385C9" w14:textId="77777777" w:rsidTr="00D8025B">
        <w:tc>
          <w:tcPr>
            <w:tcW w:w="4606" w:type="dxa"/>
            <w:gridSpan w:val="3"/>
          </w:tcPr>
          <w:p w14:paraId="779D2844" w14:textId="77777777" w:rsidR="008308D7" w:rsidRPr="0004527B" w:rsidRDefault="008308D7" w:rsidP="00D8025B">
            <w:pPr>
              <w:rPr>
                <w:i/>
                <w:color w:val="000000"/>
                <w:sz w:val="20"/>
              </w:rPr>
            </w:pPr>
            <w:r w:rsidRPr="0004527B">
              <w:rPr>
                <w:b/>
                <w:color w:val="000000"/>
                <w:sz w:val="20"/>
              </w:rPr>
              <w:t xml:space="preserve">Haftalık Ders Saati: </w:t>
            </w:r>
          </w:p>
        </w:tc>
        <w:tc>
          <w:tcPr>
            <w:tcW w:w="4716" w:type="dxa"/>
          </w:tcPr>
          <w:p w14:paraId="631EC1E5" w14:textId="77777777" w:rsidR="008308D7" w:rsidRPr="0004527B" w:rsidRDefault="008308D7" w:rsidP="00D8025B">
            <w:pPr>
              <w:rPr>
                <w:color w:val="000000"/>
                <w:sz w:val="20"/>
              </w:rPr>
            </w:pPr>
            <w:r w:rsidRPr="0004527B">
              <w:rPr>
                <w:b/>
                <w:color w:val="000000"/>
                <w:sz w:val="20"/>
              </w:rPr>
              <w:t>Ders Koordinatörü</w:t>
            </w:r>
            <w:r w:rsidRPr="0004527B">
              <w:rPr>
                <w:color w:val="000000"/>
                <w:sz w:val="20"/>
              </w:rPr>
              <w:t xml:space="preserve">:  </w:t>
            </w:r>
          </w:p>
          <w:p w14:paraId="2E015E83" w14:textId="786D0478" w:rsidR="008308D7" w:rsidRPr="0004527B" w:rsidRDefault="008308D7" w:rsidP="00D8025B">
            <w:pPr>
              <w:rPr>
                <w:b/>
                <w:color w:val="000000"/>
                <w:sz w:val="20"/>
              </w:rPr>
            </w:pPr>
            <w:r w:rsidRPr="0004527B">
              <w:rPr>
                <w:color w:val="000000"/>
                <w:sz w:val="20"/>
              </w:rPr>
              <w:t xml:space="preserve">Okutman Bilal </w:t>
            </w:r>
            <w:r w:rsidR="00F73EB0" w:rsidRPr="0004527B">
              <w:rPr>
                <w:color w:val="000000"/>
                <w:sz w:val="20"/>
              </w:rPr>
              <w:t>ÖNGÜL</w:t>
            </w:r>
          </w:p>
        </w:tc>
      </w:tr>
      <w:tr w:rsidR="008308D7" w:rsidRPr="0004527B" w14:paraId="3CF2BF5D" w14:textId="77777777" w:rsidTr="00D8025B">
        <w:tc>
          <w:tcPr>
            <w:tcW w:w="1535" w:type="dxa"/>
          </w:tcPr>
          <w:p w14:paraId="07801A5C" w14:textId="77777777" w:rsidR="008308D7" w:rsidRPr="0004527B" w:rsidRDefault="008308D7" w:rsidP="00D8025B">
            <w:pPr>
              <w:rPr>
                <w:color w:val="000000"/>
                <w:sz w:val="20"/>
              </w:rPr>
            </w:pPr>
            <w:r w:rsidRPr="0004527B">
              <w:rPr>
                <w:color w:val="000000"/>
                <w:sz w:val="20"/>
              </w:rPr>
              <w:t>Teori</w:t>
            </w:r>
          </w:p>
        </w:tc>
        <w:tc>
          <w:tcPr>
            <w:tcW w:w="1535" w:type="dxa"/>
          </w:tcPr>
          <w:p w14:paraId="587FE096" w14:textId="77777777" w:rsidR="008308D7" w:rsidRPr="0004527B" w:rsidRDefault="008308D7" w:rsidP="00D8025B">
            <w:pPr>
              <w:rPr>
                <w:color w:val="000000"/>
                <w:sz w:val="20"/>
              </w:rPr>
            </w:pPr>
            <w:r w:rsidRPr="0004527B">
              <w:rPr>
                <w:color w:val="000000"/>
                <w:sz w:val="20"/>
              </w:rPr>
              <w:t>Uygulama</w:t>
            </w:r>
          </w:p>
        </w:tc>
        <w:tc>
          <w:tcPr>
            <w:tcW w:w="1536" w:type="dxa"/>
          </w:tcPr>
          <w:p w14:paraId="3CD7B7EE" w14:textId="77777777" w:rsidR="008308D7" w:rsidRPr="0004527B" w:rsidRDefault="008308D7" w:rsidP="00D8025B">
            <w:pPr>
              <w:rPr>
                <w:color w:val="000000"/>
                <w:sz w:val="20"/>
              </w:rPr>
            </w:pPr>
            <w:r w:rsidRPr="0004527B">
              <w:rPr>
                <w:color w:val="000000"/>
                <w:sz w:val="20"/>
              </w:rPr>
              <w:t>Laboratuvar</w:t>
            </w:r>
          </w:p>
        </w:tc>
        <w:tc>
          <w:tcPr>
            <w:tcW w:w="4716" w:type="dxa"/>
          </w:tcPr>
          <w:p w14:paraId="3AB7EC58" w14:textId="77777777" w:rsidR="008308D7" w:rsidRPr="0004527B" w:rsidRDefault="008308D7" w:rsidP="00D8025B">
            <w:pPr>
              <w:rPr>
                <w:b/>
                <w:color w:val="000000"/>
                <w:sz w:val="20"/>
              </w:rPr>
            </w:pPr>
            <w:r w:rsidRPr="0004527B">
              <w:rPr>
                <w:b/>
                <w:color w:val="000000"/>
                <w:sz w:val="20"/>
              </w:rPr>
              <w:t xml:space="preserve">Dersin Ulusal Kredisi: </w:t>
            </w:r>
          </w:p>
        </w:tc>
      </w:tr>
      <w:tr w:rsidR="008308D7" w:rsidRPr="0004527B" w14:paraId="42B8AB27" w14:textId="77777777" w:rsidTr="00D8025B">
        <w:tc>
          <w:tcPr>
            <w:tcW w:w="1535" w:type="dxa"/>
          </w:tcPr>
          <w:p w14:paraId="47A432FE" w14:textId="77777777" w:rsidR="008308D7" w:rsidRPr="0004527B" w:rsidRDefault="008308D7" w:rsidP="00D8025B">
            <w:pPr>
              <w:rPr>
                <w:color w:val="000000"/>
                <w:sz w:val="20"/>
              </w:rPr>
            </w:pPr>
            <w:r>
              <w:rPr>
                <w:color w:val="000000"/>
                <w:sz w:val="20"/>
              </w:rPr>
              <w:t>2</w:t>
            </w:r>
          </w:p>
        </w:tc>
        <w:tc>
          <w:tcPr>
            <w:tcW w:w="1535" w:type="dxa"/>
          </w:tcPr>
          <w:p w14:paraId="01451CCF" w14:textId="77777777" w:rsidR="008308D7" w:rsidRPr="0004527B" w:rsidRDefault="008308D7" w:rsidP="00D8025B">
            <w:pPr>
              <w:rPr>
                <w:color w:val="000000"/>
                <w:sz w:val="20"/>
              </w:rPr>
            </w:pPr>
            <w:r w:rsidRPr="0004527B">
              <w:rPr>
                <w:color w:val="000000"/>
                <w:sz w:val="20"/>
              </w:rPr>
              <w:t>0</w:t>
            </w:r>
          </w:p>
        </w:tc>
        <w:tc>
          <w:tcPr>
            <w:tcW w:w="1536" w:type="dxa"/>
          </w:tcPr>
          <w:p w14:paraId="536EDF34" w14:textId="77777777" w:rsidR="008308D7" w:rsidRPr="0004527B" w:rsidRDefault="008308D7" w:rsidP="00D8025B">
            <w:pPr>
              <w:rPr>
                <w:color w:val="000000"/>
                <w:sz w:val="20"/>
              </w:rPr>
            </w:pPr>
            <w:r w:rsidRPr="0004527B">
              <w:rPr>
                <w:color w:val="000000"/>
                <w:sz w:val="20"/>
              </w:rPr>
              <w:t>0</w:t>
            </w:r>
          </w:p>
        </w:tc>
        <w:tc>
          <w:tcPr>
            <w:tcW w:w="4716" w:type="dxa"/>
          </w:tcPr>
          <w:p w14:paraId="5F75BBF6" w14:textId="77777777" w:rsidR="008308D7" w:rsidRPr="0004527B" w:rsidRDefault="008308D7" w:rsidP="00D8025B">
            <w:pPr>
              <w:rPr>
                <w:b/>
                <w:color w:val="000000"/>
                <w:sz w:val="20"/>
              </w:rPr>
            </w:pPr>
            <w:r w:rsidRPr="0004527B">
              <w:rPr>
                <w:b/>
                <w:color w:val="000000"/>
                <w:sz w:val="20"/>
              </w:rPr>
              <w:t>Dersin AKTS Kredisi:</w:t>
            </w:r>
            <w:r w:rsidRPr="0004527B">
              <w:rPr>
                <w:color w:val="000000"/>
                <w:sz w:val="20"/>
              </w:rPr>
              <w:t>2</w:t>
            </w:r>
          </w:p>
        </w:tc>
      </w:tr>
      <w:tr w:rsidR="008308D7" w:rsidRPr="0004527B" w14:paraId="04367A46" w14:textId="77777777" w:rsidTr="00D8025B">
        <w:tc>
          <w:tcPr>
            <w:tcW w:w="9322" w:type="dxa"/>
            <w:gridSpan w:val="4"/>
          </w:tcPr>
          <w:p w14:paraId="418AC864" w14:textId="77777777" w:rsidR="008308D7" w:rsidRPr="0004527B" w:rsidRDefault="008308D7" w:rsidP="00D8025B">
            <w:pPr>
              <w:rPr>
                <w:b/>
                <w:color w:val="000000"/>
                <w:sz w:val="20"/>
              </w:rPr>
            </w:pPr>
            <w:r w:rsidRPr="0004527B">
              <w:rPr>
                <w:b/>
                <w:color w:val="000000"/>
                <w:sz w:val="20"/>
              </w:rPr>
              <w:t>BU TABLO ÖĞRENCİ İŞLERİ OTOMASYON SİSTEMİNDEN AKTARILACAKTIR.</w:t>
            </w:r>
          </w:p>
        </w:tc>
      </w:tr>
    </w:tbl>
    <w:p w14:paraId="38FD9005" w14:textId="77777777" w:rsidR="008308D7" w:rsidRPr="0004527B"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04527B" w14:paraId="53BFFFE5" w14:textId="77777777" w:rsidTr="00D8025B">
        <w:tc>
          <w:tcPr>
            <w:tcW w:w="9322" w:type="dxa"/>
          </w:tcPr>
          <w:p w14:paraId="728AD951" w14:textId="77777777" w:rsidR="008308D7" w:rsidRPr="0004527B" w:rsidRDefault="008308D7" w:rsidP="00D8025B">
            <w:pPr>
              <w:shd w:val="clear" w:color="auto" w:fill="FFFFFF"/>
              <w:jc w:val="both"/>
              <w:rPr>
                <w:color w:val="000000"/>
                <w:sz w:val="20"/>
              </w:rPr>
            </w:pPr>
            <w:r w:rsidRPr="0004527B">
              <w:rPr>
                <w:b/>
                <w:color w:val="000000"/>
                <w:sz w:val="20"/>
              </w:rPr>
              <w:t>Dersin Amacı:</w:t>
            </w:r>
            <w:r w:rsidRPr="0004527B">
              <w:rPr>
                <w:color w:val="000000"/>
                <w:sz w:val="20"/>
              </w:rPr>
              <w:t xml:space="preserve"> </w:t>
            </w:r>
            <w:r w:rsidRPr="0004527B">
              <w:rPr>
                <w:color w:val="000000"/>
                <w:sz w:val="20"/>
                <w:shd w:val="clear" w:color="auto" w:fill="FFFFFF"/>
              </w:rPr>
              <w:t>Türk Dili dersinin amacı, Türkçe'nin yapı ve işleyiş özelliklerini kavratabilme; yazılı ve sözlü ifade vasıtası olarak, dilini doğru ve güzel kullanma yeteneğini kazandırabilme.</w:t>
            </w:r>
          </w:p>
        </w:tc>
      </w:tr>
      <w:tr w:rsidR="008308D7" w:rsidRPr="0004527B" w14:paraId="00D9C728" w14:textId="77777777" w:rsidTr="00D8025B">
        <w:trPr>
          <w:trHeight w:val="1410"/>
        </w:trPr>
        <w:tc>
          <w:tcPr>
            <w:tcW w:w="9322" w:type="dxa"/>
          </w:tcPr>
          <w:p w14:paraId="07C8DD9F" w14:textId="77777777" w:rsidR="008308D7" w:rsidRPr="0004527B" w:rsidRDefault="008308D7" w:rsidP="00D8025B">
            <w:pPr>
              <w:rPr>
                <w:b/>
                <w:color w:val="000000"/>
                <w:sz w:val="20"/>
              </w:rPr>
            </w:pPr>
            <w:r w:rsidRPr="00535E15">
              <w:rPr>
                <w:b/>
                <w:color w:val="000000"/>
                <w:sz w:val="20"/>
              </w:rPr>
              <w:t>Dersin Öğrenme Kazanımları:</w:t>
            </w:r>
            <w:r w:rsidRPr="0004527B">
              <w:rPr>
                <w:b/>
                <w:color w:val="000000"/>
                <w:sz w:val="20"/>
              </w:rPr>
              <w:t xml:space="preserve"> </w:t>
            </w:r>
          </w:p>
          <w:p w14:paraId="3FEABFAE" w14:textId="54D20476" w:rsidR="008308D7" w:rsidRPr="00F73EB0" w:rsidRDefault="00F73EB0" w:rsidP="00F73EB0">
            <w:pPr>
              <w:rPr>
                <w:color w:val="000000"/>
                <w:sz w:val="20"/>
              </w:rPr>
            </w:pPr>
            <w:r>
              <w:rPr>
                <w:b/>
                <w:color w:val="000000"/>
                <w:sz w:val="20"/>
              </w:rPr>
              <w:t xml:space="preserve">ÖK 1. </w:t>
            </w:r>
            <w:r w:rsidR="008308D7" w:rsidRPr="00F73EB0">
              <w:rPr>
                <w:color w:val="000000"/>
                <w:sz w:val="20"/>
              </w:rPr>
              <w:t>Dil ve kültür arasındaki bağlantıyı açıklayabilme.</w:t>
            </w:r>
          </w:p>
          <w:p w14:paraId="2BC8426A" w14:textId="7F8EEAA3" w:rsidR="008308D7" w:rsidRPr="00F73EB0" w:rsidRDefault="00F73EB0" w:rsidP="00F73EB0">
            <w:pPr>
              <w:rPr>
                <w:color w:val="000000"/>
                <w:sz w:val="20"/>
              </w:rPr>
            </w:pPr>
            <w:r>
              <w:rPr>
                <w:b/>
                <w:color w:val="000000"/>
                <w:sz w:val="20"/>
              </w:rPr>
              <w:t xml:space="preserve">ÖK 2. </w:t>
            </w:r>
            <w:r w:rsidR="008308D7" w:rsidRPr="00F73EB0">
              <w:rPr>
                <w:color w:val="000000"/>
                <w:sz w:val="20"/>
              </w:rPr>
              <w:t>Türkçenin tarihi dönemlerine dair bilgileri anlatabilme.</w:t>
            </w:r>
          </w:p>
          <w:p w14:paraId="3CA8ABEF" w14:textId="0D05D3A6" w:rsidR="008308D7" w:rsidRPr="00F73EB0" w:rsidRDefault="00F73EB0" w:rsidP="00F73EB0">
            <w:pPr>
              <w:rPr>
                <w:color w:val="000000"/>
                <w:sz w:val="20"/>
              </w:rPr>
            </w:pPr>
            <w:r>
              <w:rPr>
                <w:b/>
                <w:color w:val="000000"/>
                <w:sz w:val="20"/>
              </w:rPr>
              <w:t xml:space="preserve">ÖK 3. </w:t>
            </w:r>
            <w:r w:rsidR="008308D7" w:rsidRPr="00F73EB0">
              <w:rPr>
                <w:color w:val="000000"/>
                <w:sz w:val="20"/>
              </w:rPr>
              <w:t>Türkçeyi yazılı ve sözlü anlatım aracı olarak doğru, akıcı ve etkin bir biçimde kullanabilme.</w:t>
            </w:r>
          </w:p>
          <w:p w14:paraId="2DD8B7FB" w14:textId="600A40F3" w:rsidR="008308D7" w:rsidRPr="00F73EB0" w:rsidRDefault="00F73EB0" w:rsidP="00F73EB0">
            <w:pPr>
              <w:rPr>
                <w:color w:val="000000"/>
                <w:sz w:val="20"/>
              </w:rPr>
            </w:pPr>
            <w:r>
              <w:rPr>
                <w:b/>
                <w:color w:val="000000"/>
                <w:sz w:val="20"/>
              </w:rPr>
              <w:t xml:space="preserve">ÖK 4. </w:t>
            </w:r>
            <w:r w:rsidR="008308D7" w:rsidRPr="00F73EB0">
              <w:rPr>
                <w:color w:val="000000"/>
                <w:sz w:val="20"/>
              </w:rPr>
              <w:t>Türk dilinin yapı ve işleyiş özelliklerini açıklayabilme.</w:t>
            </w:r>
          </w:p>
          <w:p w14:paraId="6E16EEF3" w14:textId="4CD8F052" w:rsidR="008308D7" w:rsidRPr="00F73EB0" w:rsidRDefault="00F73EB0" w:rsidP="00F73EB0">
            <w:pPr>
              <w:rPr>
                <w:color w:val="000000"/>
                <w:sz w:val="20"/>
              </w:rPr>
            </w:pPr>
            <w:r>
              <w:rPr>
                <w:b/>
                <w:color w:val="000000"/>
                <w:sz w:val="20"/>
              </w:rPr>
              <w:t xml:space="preserve">ÖK 5. </w:t>
            </w:r>
            <w:r w:rsidR="008308D7" w:rsidRPr="00F73EB0">
              <w:rPr>
                <w:color w:val="000000"/>
                <w:sz w:val="20"/>
              </w:rPr>
              <w:t>Diline karşı daha duyarlı ve bilinçli bir bakış açısına sahip olabilme.</w:t>
            </w:r>
          </w:p>
        </w:tc>
      </w:tr>
    </w:tbl>
    <w:p w14:paraId="3DBA0C25" w14:textId="77777777" w:rsidR="008308D7" w:rsidRPr="0004527B" w:rsidRDefault="008308D7" w:rsidP="000A02D8">
      <w:pP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04527B" w14:paraId="150DD1D0" w14:textId="77777777" w:rsidTr="00D8025B">
        <w:trPr>
          <w:trHeight w:val="428"/>
        </w:trPr>
        <w:tc>
          <w:tcPr>
            <w:tcW w:w="9322" w:type="dxa"/>
          </w:tcPr>
          <w:p w14:paraId="2570AD47" w14:textId="77777777" w:rsidR="008308D7" w:rsidRPr="0004527B" w:rsidRDefault="008308D7" w:rsidP="00D8025B">
            <w:pPr>
              <w:rPr>
                <w:b/>
                <w:color w:val="000000"/>
                <w:sz w:val="20"/>
              </w:rPr>
            </w:pPr>
            <w:r w:rsidRPr="0004527B">
              <w:rPr>
                <w:b/>
                <w:color w:val="000000"/>
                <w:sz w:val="20"/>
              </w:rPr>
              <w:t xml:space="preserve">Öğrenme ve Öğretme Yöntemleri: </w:t>
            </w:r>
          </w:p>
          <w:p w14:paraId="6EB446D2" w14:textId="77777777" w:rsidR="008308D7" w:rsidRPr="0004527B" w:rsidRDefault="008308D7" w:rsidP="00D8025B">
            <w:pPr>
              <w:rPr>
                <w:color w:val="000000"/>
                <w:sz w:val="20"/>
              </w:rPr>
            </w:pPr>
            <w:r w:rsidRPr="0004527B">
              <w:rPr>
                <w:color w:val="000000"/>
                <w:sz w:val="20"/>
              </w:rPr>
              <w:t>Anlatım, soru-cevap, tartışma.</w:t>
            </w:r>
          </w:p>
        </w:tc>
      </w:tr>
    </w:tbl>
    <w:p w14:paraId="4E36E537" w14:textId="77777777" w:rsidR="008308D7" w:rsidRPr="0004527B"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04527B" w14:paraId="250E4BED" w14:textId="77777777" w:rsidTr="00D8025B">
        <w:trPr>
          <w:trHeight w:val="140"/>
        </w:trPr>
        <w:tc>
          <w:tcPr>
            <w:tcW w:w="9322" w:type="dxa"/>
          </w:tcPr>
          <w:p w14:paraId="2B0441DA" w14:textId="77777777" w:rsidR="008308D7" w:rsidRPr="0004527B" w:rsidRDefault="008308D7" w:rsidP="00D8025B">
            <w:pPr>
              <w:rPr>
                <w:b/>
                <w:color w:val="000000"/>
                <w:sz w:val="20"/>
                <w:szCs w:val="20"/>
              </w:rPr>
            </w:pPr>
            <w:r w:rsidRPr="0004527B">
              <w:rPr>
                <w:b/>
                <w:color w:val="000000"/>
                <w:sz w:val="20"/>
                <w:szCs w:val="20"/>
              </w:rPr>
              <w:t xml:space="preserve">Değerlendirme Yöntemleri: </w:t>
            </w:r>
          </w:p>
          <w:p w14:paraId="5D5F1DFD" w14:textId="0D588784" w:rsidR="008308D7" w:rsidRPr="0004527B" w:rsidRDefault="008308D7" w:rsidP="00D8025B">
            <w:pPr>
              <w:rPr>
                <w:color w:val="000000"/>
                <w:sz w:val="20"/>
                <w:szCs w:val="20"/>
              </w:rPr>
            </w:pPr>
            <w:r w:rsidRPr="0004527B">
              <w:rPr>
                <w:color w:val="000000"/>
                <w:sz w:val="20"/>
                <w:szCs w:val="20"/>
              </w:rPr>
              <w:t xml:space="preserve">(Değerlendirme yöntemi, öğrenme </w:t>
            </w:r>
            <w:r w:rsidR="00216C33">
              <w:rPr>
                <w:color w:val="000000"/>
                <w:sz w:val="20"/>
                <w:szCs w:val="20"/>
              </w:rPr>
              <w:t>kazanım</w:t>
            </w:r>
            <w:r w:rsidRPr="0004527B">
              <w:rPr>
                <w:color w:val="000000"/>
                <w:sz w:val="20"/>
                <w:szCs w:val="20"/>
              </w:rPr>
              <w:t>ları ve derste kullanılan öğretim teknikleri ile uyumlu olmalıdır)</w:t>
            </w:r>
          </w:p>
        </w:tc>
      </w:tr>
      <w:tr w:rsidR="008308D7" w:rsidRPr="0004527B" w14:paraId="2F92E937" w14:textId="77777777" w:rsidTr="00D8025B">
        <w:trPr>
          <w:trHeight w:val="140"/>
        </w:trPr>
        <w:tc>
          <w:tcPr>
            <w:tcW w:w="9322" w:type="dxa"/>
          </w:tcPr>
          <w:p w14:paraId="308394D8" w14:textId="77777777" w:rsidR="008308D7" w:rsidRPr="0004527B" w:rsidRDefault="008308D7" w:rsidP="00D8025B">
            <w:pPr>
              <w:autoSpaceDE w:val="0"/>
              <w:autoSpaceDN w:val="0"/>
              <w:adjustRightInd w:val="0"/>
              <w:rPr>
                <w:b/>
                <w:color w:val="000000"/>
                <w:sz w:val="20"/>
                <w:szCs w:val="20"/>
              </w:rPr>
            </w:pPr>
            <w:r w:rsidRPr="0004527B">
              <w:rPr>
                <w:b/>
                <w:color w:val="000000"/>
                <w:sz w:val="20"/>
                <w:szCs w:val="20"/>
              </w:rPr>
              <w:t>Değerlendirme Yöntemleri:</w:t>
            </w:r>
          </w:p>
          <w:p w14:paraId="42F202D4" w14:textId="77777777" w:rsidR="008308D7" w:rsidRPr="0004527B" w:rsidRDefault="008308D7" w:rsidP="00D8025B">
            <w:pPr>
              <w:jc w:val="both"/>
              <w:rPr>
                <w:b/>
                <w:color w:val="000000"/>
                <w:sz w:val="20"/>
                <w:szCs w:val="20"/>
              </w:rPr>
            </w:pPr>
            <w:r w:rsidRPr="0004527B">
              <w:rPr>
                <w:b/>
                <w:color w:val="000000"/>
                <w:sz w:val="20"/>
                <w:szCs w:val="20"/>
              </w:rPr>
              <w:t>Adı                                                  Kodu                                                            Hesaplama Formülü</w:t>
            </w:r>
          </w:p>
          <w:p w14:paraId="37054A2F"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341F4B27" w14:textId="68EBBED8" w:rsidR="008308D7" w:rsidRPr="0004527B" w:rsidRDefault="008308D7" w:rsidP="00D8025B">
            <w:pPr>
              <w:rPr>
                <w:b/>
                <w:color w:val="000000"/>
                <w:sz w:val="20"/>
                <w:szCs w:val="20"/>
              </w:rPr>
            </w:pPr>
          </w:p>
        </w:tc>
      </w:tr>
      <w:tr w:rsidR="008308D7" w:rsidRPr="0004527B" w14:paraId="3A053CD1" w14:textId="77777777" w:rsidTr="00D8025B">
        <w:trPr>
          <w:trHeight w:val="272"/>
        </w:trPr>
        <w:tc>
          <w:tcPr>
            <w:tcW w:w="9322" w:type="dxa"/>
            <w:vAlign w:val="center"/>
          </w:tcPr>
          <w:p w14:paraId="3209B8D9" w14:textId="77777777" w:rsidR="008308D7" w:rsidRPr="0004527B" w:rsidRDefault="008308D7" w:rsidP="00D8025B">
            <w:pPr>
              <w:autoSpaceDE w:val="0"/>
              <w:autoSpaceDN w:val="0"/>
              <w:adjustRightInd w:val="0"/>
              <w:rPr>
                <w:b/>
                <w:color w:val="000000"/>
                <w:sz w:val="20"/>
                <w:szCs w:val="20"/>
              </w:rPr>
            </w:pPr>
            <w:r w:rsidRPr="0004527B">
              <w:rPr>
                <w:b/>
                <w:color w:val="000000"/>
                <w:sz w:val="20"/>
                <w:szCs w:val="20"/>
              </w:rPr>
              <w:t xml:space="preserve">Değerlendirme Yöntemlerine İlişkin Açıklamalar:  </w:t>
            </w:r>
            <w:r w:rsidRPr="0004527B">
              <w:rPr>
                <w:color w:val="000000"/>
                <w:sz w:val="20"/>
                <w:szCs w:val="20"/>
              </w:rPr>
              <w:t xml:space="preserve">Yok </w:t>
            </w:r>
          </w:p>
        </w:tc>
      </w:tr>
      <w:tr w:rsidR="008308D7" w:rsidRPr="0004527B" w14:paraId="39335DA9" w14:textId="77777777" w:rsidTr="00D8025B">
        <w:trPr>
          <w:trHeight w:val="713"/>
        </w:trPr>
        <w:tc>
          <w:tcPr>
            <w:tcW w:w="9322" w:type="dxa"/>
          </w:tcPr>
          <w:p w14:paraId="75FAEB8C" w14:textId="77777777" w:rsidR="008308D7" w:rsidRPr="0004527B" w:rsidRDefault="008308D7" w:rsidP="00D8025B">
            <w:pPr>
              <w:tabs>
                <w:tab w:val="left" w:pos="6550"/>
              </w:tabs>
              <w:rPr>
                <w:color w:val="000000"/>
                <w:sz w:val="20"/>
                <w:szCs w:val="20"/>
              </w:rPr>
            </w:pPr>
            <w:r w:rsidRPr="0004527B">
              <w:rPr>
                <w:b/>
                <w:color w:val="000000"/>
                <w:sz w:val="20"/>
                <w:szCs w:val="20"/>
              </w:rPr>
              <w:t xml:space="preserve">Değerlendirme Kriteri: </w:t>
            </w:r>
          </w:p>
          <w:p w14:paraId="362B60F5" w14:textId="77777777" w:rsidR="008308D7" w:rsidRPr="0004527B" w:rsidRDefault="008308D7" w:rsidP="00D8025B">
            <w:pPr>
              <w:jc w:val="both"/>
              <w:rPr>
                <w:color w:val="000000"/>
                <w:sz w:val="20"/>
                <w:szCs w:val="20"/>
              </w:rPr>
            </w:pPr>
            <w:r w:rsidRPr="0004527B">
              <w:rPr>
                <w:color w:val="000000"/>
                <w:sz w:val="20"/>
                <w:szCs w:val="20"/>
              </w:rPr>
              <w:t>Teorik ders notları ve uygulama ile sağlanan bilgi yapılan ara sınav, final sınavı ile değerlendirilecektir.</w:t>
            </w:r>
          </w:p>
        </w:tc>
      </w:tr>
      <w:tr w:rsidR="008308D7" w:rsidRPr="0004527B" w14:paraId="3E9EFF53" w14:textId="77777777" w:rsidTr="00E601C6">
        <w:tblPrEx>
          <w:tblBorders>
            <w:insideH w:val="single" w:sz="6" w:space="0" w:color="auto"/>
            <w:insideV w:val="single" w:sz="6" w:space="0" w:color="auto"/>
          </w:tblBorders>
        </w:tblPrEx>
        <w:trPr>
          <w:trHeight w:val="562"/>
        </w:trPr>
        <w:tc>
          <w:tcPr>
            <w:tcW w:w="9322" w:type="dxa"/>
          </w:tcPr>
          <w:p w14:paraId="029D0141" w14:textId="77777777" w:rsidR="008308D7" w:rsidRPr="0004527B" w:rsidRDefault="008308D7" w:rsidP="00D8025B">
            <w:pPr>
              <w:rPr>
                <w:b/>
                <w:color w:val="000000"/>
                <w:sz w:val="20"/>
                <w:szCs w:val="20"/>
              </w:rPr>
            </w:pPr>
            <w:r w:rsidRPr="0004527B">
              <w:rPr>
                <w:b/>
                <w:color w:val="000000"/>
                <w:sz w:val="20"/>
                <w:szCs w:val="20"/>
              </w:rPr>
              <w:t xml:space="preserve">Ders İçin Önerilen Kaynaklar:  </w:t>
            </w:r>
          </w:p>
          <w:p w14:paraId="5C45BA75" w14:textId="77777777" w:rsidR="008308D7" w:rsidRPr="0004527B" w:rsidRDefault="008308D7" w:rsidP="00D8025B">
            <w:pPr>
              <w:contextualSpacing/>
              <w:rPr>
                <w:b/>
                <w:color w:val="000000"/>
                <w:sz w:val="20"/>
                <w:szCs w:val="20"/>
              </w:rPr>
            </w:pPr>
            <w:r w:rsidRPr="0004527B">
              <w:rPr>
                <w:b/>
                <w:color w:val="000000"/>
                <w:sz w:val="20"/>
                <w:szCs w:val="20"/>
              </w:rPr>
              <w:t xml:space="preserve">Ana kaynak: </w:t>
            </w:r>
          </w:p>
          <w:p w14:paraId="7A0EFBE9" w14:textId="77777777" w:rsidR="008308D7" w:rsidRPr="0004527B" w:rsidRDefault="008308D7" w:rsidP="00D8025B">
            <w:pPr>
              <w:rPr>
                <w:color w:val="000000"/>
                <w:sz w:val="20"/>
                <w:szCs w:val="20"/>
                <w:shd w:val="clear" w:color="auto" w:fill="FFFFFF"/>
              </w:rPr>
            </w:pPr>
            <w:r w:rsidRPr="0004527B">
              <w:rPr>
                <w:color w:val="000000"/>
                <w:sz w:val="20"/>
                <w:szCs w:val="20"/>
                <w:shd w:val="clear" w:color="auto" w:fill="FFFFFF"/>
              </w:rPr>
              <w:t>Ana kaynak:</w:t>
            </w:r>
          </w:p>
          <w:p w14:paraId="2BE30F95" w14:textId="77777777" w:rsidR="008308D7" w:rsidRPr="0004527B" w:rsidRDefault="008308D7" w:rsidP="00D8025B">
            <w:pPr>
              <w:pStyle w:val="ListeParagraf"/>
              <w:rPr>
                <w:color w:val="000000"/>
                <w:sz w:val="20"/>
                <w:szCs w:val="20"/>
                <w:shd w:val="clear" w:color="auto" w:fill="FFFFFF"/>
              </w:rPr>
            </w:pPr>
            <w:r w:rsidRPr="0004527B">
              <w:rPr>
                <w:color w:val="000000"/>
                <w:sz w:val="20"/>
                <w:szCs w:val="20"/>
                <w:shd w:val="clear" w:color="auto" w:fill="FFFFFF"/>
              </w:rPr>
              <w:lastRenderedPageBreak/>
              <w:t>Yükseköğretim Öğrencileri İçin Türk Dili ve Kompozisyon Bilgileri (Zeynep Korkmaz vd.)</w:t>
            </w:r>
          </w:p>
          <w:p w14:paraId="40D99D5F" w14:textId="77777777" w:rsidR="008308D7" w:rsidRPr="0004527B" w:rsidRDefault="008308D7" w:rsidP="00D8025B">
            <w:pPr>
              <w:rPr>
                <w:color w:val="000000"/>
                <w:sz w:val="20"/>
                <w:szCs w:val="20"/>
                <w:shd w:val="clear" w:color="auto" w:fill="FFFFFF"/>
              </w:rPr>
            </w:pPr>
            <w:r w:rsidRPr="0004527B">
              <w:rPr>
                <w:color w:val="000000"/>
                <w:sz w:val="20"/>
                <w:szCs w:val="20"/>
                <w:shd w:val="clear" w:color="auto" w:fill="FFFFFF"/>
              </w:rPr>
              <w:t xml:space="preserve">Yardımcı kaynaklar: </w:t>
            </w:r>
          </w:p>
          <w:p w14:paraId="777721F8" w14:textId="77777777" w:rsidR="008308D7" w:rsidRPr="0004527B" w:rsidRDefault="008308D7" w:rsidP="00D8025B">
            <w:pPr>
              <w:pStyle w:val="ListeParagraf"/>
              <w:rPr>
                <w:color w:val="000000"/>
                <w:sz w:val="20"/>
                <w:szCs w:val="20"/>
                <w:shd w:val="clear" w:color="auto" w:fill="FFFFFF"/>
              </w:rPr>
            </w:pPr>
            <w:r w:rsidRPr="0004527B">
              <w:rPr>
                <w:color w:val="000000"/>
                <w:sz w:val="20"/>
                <w:szCs w:val="20"/>
                <w:shd w:val="clear" w:color="auto" w:fill="FFFFFF"/>
              </w:rPr>
              <w:t>Üniversiteler İçin Türk Dili, Muharrem Ergin</w:t>
            </w:r>
          </w:p>
          <w:p w14:paraId="305F2CD8" w14:textId="77777777" w:rsidR="008308D7" w:rsidRPr="0004527B" w:rsidRDefault="008308D7" w:rsidP="00D8025B">
            <w:pPr>
              <w:pStyle w:val="ListeParagraf"/>
              <w:rPr>
                <w:color w:val="000000"/>
                <w:sz w:val="20"/>
                <w:szCs w:val="20"/>
                <w:shd w:val="clear" w:color="auto" w:fill="FFFFFF"/>
              </w:rPr>
            </w:pPr>
            <w:r w:rsidRPr="0004527B">
              <w:rPr>
                <w:color w:val="000000"/>
                <w:sz w:val="20"/>
                <w:szCs w:val="20"/>
                <w:shd w:val="clear" w:color="auto" w:fill="FFFFFF"/>
              </w:rPr>
              <w:t>Türk Dili Bilgisi, Sezai Güneş</w:t>
            </w:r>
          </w:p>
          <w:p w14:paraId="4E4816C9" w14:textId="77777777" w:rsidR="008308D7" w:rsidRPr="0004527B" w:rsidRDefault="008308D7" w:rsidP="00D8025B">
            <w:pPr>
              <w:ind w:left="720"/>
              <w:rPr>
                <w:color w:val="000000"/>
                <w:sz w:val="20"/>
                <w:szCs w:val="20"/>
                <w:shd w:val="clear" w:color="auto" w:fill="FFFFFF"/>
              </w:rPr>
            </w:pPr>
            <w:r w:rsidRPr="0004527B">
              <w:rPr>
                <w:color w:val="000000"/>
                <w:sz w:val="20"/>
                <w:szCs w:val="20"/>
                <w:shd w:val="clear" w:color="auto" w:fill="FFFFFF"/>
              </w:rPr>
              <w:t>Her Yönüyle Dil, Doğan Aksan</w:t>
            </w:r>
          </w:p>
        </w:tc>
      </w:tr>
      <w:tr w:rsidR="008308D7" w:rsidRPr="0004527B" w14:paraId="041D8942" w14:textId="77777777" w:rsidTr="00D8025B">
        <w:tblPrEx>
          <w:tblBorders>
            <w:insideH w:val="single" w:sz="6" w:space="0" w:color="auto"/>
            <w:insideV w:val="single" w:sz="6" w:space="0" w:color="auto"/>
          </w:tblBorders>
        </w:tblPrEx>
        <w:tc>
          <w:tcPr>
            <w:tcW w:w="9322" w:type="dxa"/>
          </w:tcPr>
          <w:p w14:paraId="74B5F8FA" w14:textId="77777777" w:rsidR="008308D7" w:rsidRPr="0004527B" w:rsidRDefault="008308D7" w:rsidP="00D8025B">
            <w:pPr>
              <w:rPr>
                <w:b/>
                <w:color w:val="000000"/>
                <w:sz w:val="20"/>
                <w:szCs w:val="20"/>
              </w:rPr>
            </w:pPr>
            <w:r w:rsidRPr="0004527B">
              <w:rPr>
                <w:b/>
                <w:color w:val="000000"/>
                <w:sz w:val="20"/>
                <w:szCs w:val="20"/>
              </w:rPr>
              <w:lastRenderedPageBreak/>
              <w:t xml:space="preserve">Derse İlişkin Politika ve Kurallar: </w:t>
            </w:r>
            <w:r w:rsidRPr="0004527B">
              <w:rPr>
                <w:color w:val="000000"/>
                <w:sz w:val="20"/>
                <w:szCs w:val="20"/>
              </w:rPr>
              <w:t>Öğrencinin derse %70 devam etmesi zorunludur.</w:t>
            </w:r>
          </w:p>
        </w:tc>
      </w:tr>
    </w:tbl>
    <w:p w14:paraId="7C2754F5" w14:textId="77777777" w:rsidR="008308D7" w:rsidRPr="0004527B" w:rsidRDefault="008308D7" w:rsidP="008308D7">
      <w:pPr>
        <w:rPr>
          <w:color w:val="00000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28"/>
        <w:gridCol w:w="7011"/>
        <w:gridCol w:w="1283"/>
      </w:tblGrid>
      <w:tr w:rsidR="008308D7" w:rsidRPr="0004527B" w14:paraId="5CFF1554" w14:textId="77777777" w:rsidTr="00D8025B">
        <w:tc>
          <w:tcPr>
            <w:tcW w:w="9322" w:type="dxa"/>
            <w:gridSpan w:val="3"/>
          </w:tcPr>
          <w:p w14:paraId="0BF32CC0" w14:textId="77777777" w:rsidR="008308D7" w:rsidRPr="0004527B" w:rsidRDefault="008308D7" w:rsidP="00D8025B">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p w14:paraId="0B086B0A" w14:textId="77777777" w:rsidR="008308D7" w:rsidRPr="0004527B" w:rsidRDefault="008308D7" w:rsidP="00D8025B">
            <w:pPr>
              <w:rPr>
                <w:color w:val="000000"/>
                <w:sz w:val="20"/>
                <w:szCs w:val="20"/>
              </w:rPr>
            </w:pPr>
            <w:r w:rsidRPr="0004527B">
              <w:rPr>
                <w:color w:val="000000"/>
                <w:sz w:val="20"/>
                <w:szCs w:val="20"/>
              </w:rPr>
              <w:t>İlan Edilecektir.</w:t>
            </w:r>
          </w:p>
        </w:tc>
      </w:tr>
      <w:tr w:rsidR="008308D7" w:rsidRPr="0004527B" w14:paraId="3F303A28" w14:textId="77777777" w:rsidTr="00D8025B">
        <w:tc>
          <w:tcPr>
            <w:tcW w:w="9322" w:type="dxa"/>
            <w:gridSpan w:val="3"/>
          </w:tcPr>
          <w:p w14:paraId="40E22848" w14:textId="77777777" w:rsidR="008308D7" w:rsidRPr="0004527B" w:rsidRDefault="008308D7" w:rsidP="00D8025B">
            <w:pPr>
              <w:rPr>
                <w:b/>
                <w:color w:val="000000"/>
                <w:sz w:val="20"/>
                <w:szCs w:val="20"/>
              </w:rPr>
            </w:pPr>
            <w:r w:rsidRPr="0004527B">
              <w:rPr>
                <w:b/>
                <w:color w:val="000000"/>
                <w:sz w:val="20"/>
                <w:szCs w:val="20"/>
              </w:rPr>
              <w:t xml:space="preserve">Ders Öğretim Üyesi Görüşme Günleri ve Saatleri: </w:t>
            </w:r>
          </w:p>
        </w:tc>
      </w:tr>
      <w:tr w:rsidR="008308D7" w:rsidRPr="0004527B" w14:paraId="5B0185E7" w14:textId="77777777" w:rsidTr="00D8025B">
        <w:tblPrEx>
          <w:tblBorders>
            <w:insideH w:val="single" w:sz="4" w:space="0" w:color="auto"/>
            <w:insideV w:val="single" w:sz="4" w:space="0" w:color="auto"/>
          </w:tblBorders>
        </w:tblPrEx>
        <w:tc>
          <w:tcPr>
            <w:tcW w:w="8039" w:type="dxa"/>
            <w:gridSpan w:val="2"/>
          </w:tcPr>
          <w:p w14:paraId="3833EEDE" w14:textId="77777777" w:rsidR="008308D7" w:rsidRPr="005D213A" w:rsidRDefault="008308D7" w:rsidP="00D8025B">
            <w:pPr>
              <w:rPr>
                <w:b/>
                <w:color w:val="000000"/>
                <w:sz w:val="20"/>
                <w:szCs w:val="20"/>
              </w:rPr>
            </w:pPr>
            <w:r w:rsidRPr="0004527B">
              <w:rPr>
                <w:b/>
                <w:color w:val="000000"/>
                <w:sz w:val="20"/>
                <w:szCs w:val="20"/>
              </w:rPr>
              <w:t xml:space="preserve">Dersin İçeriği: </w:t>
            </w:r>
          </w:p>
        </w:tc>
        <w:tc>
          <w:tcPr>
            <w:tcW w:w="1283" w:type="dxa"/>
          </w:tcPr>
          <w:p w14:paraId="3B5F886D" w14:textId="77777777" w:rsidR="008308D7" w:rsidRPr="0004527B" w:rsidRDefault="008308D7" w:rsidP="00D8025B">
            <w:pPr>
              <w:rPr>
                <w:b/>
                <w:color w:val="000000"/>
                <w:sz w:val="20"/>
                <w:szCs w:val="20"/>
              </w:rPr>
            </w:pPr>
          </w:p>
        </w:tc>
      </w:tr>
      <w:tr w:rsidR="008308D7" w:rsidRPr="0004527B" w14:paraId="79B23F95" w14:textId="77777777" w:rsidTr="00D8025B">
        <w:tblPrEx>
          <w:tblBorders>
            <w:insideH w:val="single" w:sz="4" w:space="0" w:color="auto"/>
            <w:insideV w:val="single" w:sz="4" w:space="0" w:color="auto"/>
          </w:tblBorders>
        </w:tblPrEx>
        <w:tc>
          <w:tcPr>
            <w:tcW w:w="1028" w:type="dxa"/>
          </w:tcPr>
          <w:p w14:paraId="647AD39F" w14:textId="77777777" w:rsidR="008308D7" w:rsidRPr="0004527B" w:rsidRDefault="008308D7" w:rsidP="00D8025B">
            <w:pPr>
              <w:jc w:val="center"/>
              <w:rPr>
                <w:b/>
                <w:color w:val="000000"/>
                <w:sz w:val="20"/>
                <w:szCs w:val="20"/>
              </w:rPr>
            </w:pPr>
            <w:r w:rsidRPr="0004527B">
              <w:rPr>
                <w:b/>
                <w:color w:val="000000"/>
                <w:sz w:val="20"/>
                <w:szCs w:val="20"/>
              </w:rPr>
              <w:t>Hafta</w:t>
            </w:r>
          </w:p>
        </w:tc>
        <w:tc>
          <w:tcPr>
            <w:tcW w:w="7011" w:type="dxa"/>
          </w:tcPr>
          <w:p w14:paraId="57155965" w14:textId="77777777" w:rsidR="008308D7" w:rsidRPr="0004527B" w:rsidRDefault="008308D7" w:rsidP="00D8025B">
            <w:pPr>
              <w:rPr>
                <w:b/>
                <w:color w:val="000000"/>
                <w:sz w:val="20"/>
                <w:szCs w:val="20"/>
              </w:rPr>
            </w:pPr>
            <w:r w:rsidRPr="0004527B">
              <w:rPr>
                <w:b/>
                <w:color w:val="000000"/>
                <w:sz w:val="20"/>
                <w:szCs w:val="20"/>
              </w:rPr>
              <w:t>Konular</w:t>
            </w:r>
          </w:p>
        </w:tc>
        <w:tc>
          <w:tcPr>
            <w:tcW w:w="1283" w:type="dxa"/>
          </w:tcPr>
          <w:p w14:paraId="69136157" w14:textId="77777777" w:rsidR="008308D7" w:rsidRPr="0004527B" w:rsidRDefault="008308D7" w:rsidP="00D8025B">
            <w:pPr>
              <w:jc w:val="center"/>
              <w:rPr>
                <w:b/>
                <w:color w:val="000000"/>
                <w:sz w:val="20"/>
                <w:szCs w:val="20"/>
              </w:rPr>
            </w:pPr>
            <w:r w:rsidRPr="0004527B">
              <w:rPr>
                <w:b/>
                <w:color w:val="000000"/>
                <w:sz w:val="20"/>
                <w:szCs w:val="20"/>
              </w:rPr>
              <w:t>Açıklama</w:t>
            </w:r>
          </w:p>
          <w:p w14:paraId="278A24CB" w14:textId="77777777" w:rsidR="008308D7" w:rsidRPr="0004527B" w:rsidRDefault="008308D7" w:rsidP="00D8025B">
            <w:pPr>
              <w:jc w:val="center"/>
              <w:rPr>
                <w:b/>
                <w:color w:val="000000"/>
                <w:sz w:val="20"/>
                <w:szCs w:val="20"/>
              </w:rPr>
            </w:pPr>
            <w:r w:rsidRPr="0004527B">
              <w:rPr>
                <w:b/>
                <w:color w:val="000000"/>
                <w:sz w:val="20"/>
                <w:szCs w:val="20"/>
              </w:rPr>
              <w:t>(açılıp kapanabilir)</w:t>
            </w:r>
          </w:p>
        </w:tc>
      </w:tr>
      <w:tr w:rsidR="00F73EB0" w:rsidRPr="0004527B" w14:paraId="3CFD4902" w14:textId="77777777" w:rsidTr="00D8025B">
        <w:tblPrEx>
          <w:tblBorders>
            <w:insideH w:val="single" w:sz="4" w:space="0" w:color="auto"/>
            <w:insideV w:val="single" w:sz="4" w:space="0" w:color="auto"/>
          </w:tblBorders>
        </w:tblPrEx>
        <w:tc>
          <w:tcPr>
            <w:tcW w:w="1028" w:type="dxa"/>
          </w:tcPr>
          <w:p w14:paraId="463E2E0A" w14:textId="30DECD2C" w:rsidR="00F73EB0" w:rsidRPr="0004527B" w:rsidRDefault="00F73EB0" w:rsidP="00F73EB0">
            <w:pPr>
              <w:rPr>
                <w:b/>
                <w:color w:val="000000"/>
                <w:sz w:val="20"/>
                <w:szCs w:val="20"/>
              </w:rPr>
            </w:pPr>
            <w:r w:rsidRPr="00402807">
              <w:rPr>
                <w:b/>
                <w:sz w:val="20"/>
                <w:szCs w:val="20"/>
              </w:rPr>
              <w:t>1. Hafta</w:t>
            </w:r>
          </w:p>
        </w:tc>
        <w:tc>
          <w:tcPr>
            <w:tcW w:w="7011" w:type="dxa"/>
            <w:vAlign w:val="center"/>
          </w:tcPr>
          <w:p w14:paraId="5A7919A9" w14:textId="77777777" w:rsidR="00F73EB0" w:rsidRPr="0004527B" w:rsidRDefault="00F73EB0" w:rsidP="00F73EB0">
            <w:pPr>
              <w:rPr>
                <w:color w:val="000000"/>
                <w:sz w:val="20"/>
                <w:szCs w:val="20"/>
              </w:rPr>
            </w:pPr>
            <w:r w:rsidRPr="0004527B">
              <w:rPr>
                <w:color w:val="000000"/>
                <w:sz w:val="20"/>
                <w:szCs w:val="20"/>
              </w:rPr>
              <w:t>Türk Dili dersinin amacı, ilkeleri ve konuları hakkında bilgilendirme</w:t>
            </w:r>
          </w:p>
        </w:tc>
        <w:tc>
          <w:tcPr>
            <w:tcW w:w="1283" w:type="dxa"/>
          </w:tcPr>
          <w:p w14:paraId="72DA550A"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3A674046" w14:textId="77777777" w:rsidTr="00D8025B">
        <w:tblPrEx>
          <w:tblBorders>
            <w:insideH w:val="single" w:sz="4" w:space="0" w:color="auto"/>
            <w:insideV w:val="single" w:sz="4" w:space="0" w:color="auto"/>
          </w:tblBorders>
        </w:tblPrEx>
        <w:tc>
          <w:tcPr>
            <w:tcW w:w="1028" w:type="dxa"/>
          </w:tcPr>
          <w:p w14:paraId="5BE6AC9D" w14:textId="20311605" w:rsidR="00F73EB0" w:rsidRPr="0004527B" w:rsidRDefault="00F73EB0" w:rsidP="00F73EB0">
            <w:pPr>
              <w:rPr>
                <w:b/>
                <w:color w:val="000000"/>
                <w:sz w:val="20"/>
                <w:szCs w:val="20"/>
              </w:rPr>
            </w:pPr>
            <w:r w:rsidRPr="00402807">
              <w:rPr>
                <w:b/>
                <w:sz w:val="20"/>
                <w:szCs w:val="20"/>
              </w:rPr>
              <w:t>2. Hafta</w:t>
            </w:r>
          </w:p>
        </w:tc>
        <w:tc>
          <w:tcPr>
            <w:tcW w:w="7011" w:type="dxa"/>
            <w:vAlign w:val="center"/>
          </w:tcPr>
          <w:p w14:paraId="3B78E98A" w14:textId="77777777" w:rsidR="00F73EB0" w:rsidRPr="0004527B" w:rsidRDefault="00F73EB0" w:rsidP="00F73EB0">
            <w:pPr>
              <w:rPr>
                <w:color w:val="000000"/>
                <w:sz w:val="20"/>
                <w:szCs w:val="20"/>
              </w:rPr>
            </w:pPr>
            <w:r w:rsidRPr="0004527B">
              <w:rPr>
                <w:color w:val="000000"/>
                <w:sz w:val="20"/>
                <w:szCs w:val="20"/>
              </w:rPr>
              <w:t>Dilin millet hayatındaki yeri ve önemi</w:t>
            </w:r>
          </w:p>
        </w:tc>
        <w:tc>
          <w:tcPr>
            <w:tcW w:w="1283" w:type="dxa"/>
          </w:tcPr>
          <w:p w14:paraId="28A41931"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2F29743A" w14:textId="77777777" w:rsidTr="00D8025B">
        <w:tblPrEx>
          <w:tblBorders>
            <w:insideH w:val="single" w:sz="4" w:space="0" w:color="auto"/>
            <w:insideV w:val="single" w:sz="4" w:space="0" w:color="auto"/>
          </w:tblBorders>
        </w:tblPrEx>
        <w:trPr>
          <w:trHeight w:val="350"/>
        </w:trPr>
        <w:tc>
          <w:tcPr>
            <w:tcW w:w="1028" w:type="dxa"/>
          </w:tcPr>
          <w:p w14:paraId="26197E3F" w14:textId="5F83F17F" w:rsidR="00F73EB0" w:rsidRPr="0004527B" w:rsidRDefault="00F73EB0" w:rsidP="00F73EB0">
            <w:pPr>
              <w:rPr>
                <w:b/>
                <w:color w:val="000000"/>
                <w:sz w:val="20"/>
                <w:szCs w:val="20"/>
              </w:rPr>
            </w:pPr>
            <w:r w:rsidRPr="00402807">
              <w:rPr>
                <w:b/>
                <w:sz w:val="20"/>
                <w:szCs w:val="20"/>
              </w:rPr>
              <w:t>3. Hafta</w:t>
            </w:r>
          </w:p>
        </w:tc>
        <w:tc>
          <w:tcPr>
            <w:tcW w:w="7011" w:type="dxa"/>
            <w:vAlign w:val="center"/>
          </w:tcPr>
          <w:p w14:paraId="3B0CEEEF" w14:textId="77777777" w:rsidR="00F73EB0" w:rsidRPr="0004527B" w:rsidRDefault="00F73EB0" w:rsidP="00F73EB0">
            <w:pPr>
              <w:rPr>
                <w:color w:val="000000"/>
                <w:sz w:val="20"/>
                <w:szCs w:val="20"/>
              </w:rPr>
            </w:pPr>
            <w:r w:rsidRPr="0004527B">
              <w:rPr>
                <w:color w:val="000000"/>
                <w:sz w:val="20"/>
                <w:szCs w:val="20"/>
              </w:rPr>
              <w:t>Türkçe'nin dünya dilleri arasındaki yeri</w:t>
            </w:r>
          </w:p>
        </w:tc>
        <w:tc>
          <w:tcPr>
            <w:tcW w:w="1283" w:type="dxa"/>
          </w:tcPr>
          <w:p w14:paraId="7A371B91"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275CE528" w14:textId="77777777" w:rsidTr="00D8025B">
        <w:tblPrEx>
          <w:tblBorders>
            <w:insideH w:val="single" w:sz="4" w:space="0" w:color="auto"/>
            <w:insideV w:val="single" w:sz="4" w:space="0" w:color="auto"/>
          </w:tblBorders>
        </w:tblPrEx>
        <w:tc>
          <w:tcPr>
            <w:tcW w:w="1028" w:type="dxa"/>
          </w:tcPr>
          <w:p w14:paraId="645C93EF" w14:textId="6C07CC92" w:rsidR="00F73EB0" w:rsidRPr="0004527B" w:rsidRDefault="00F73EB0" w:rsidP="00F73EB0">
            <w:pPr>
              <w:rPr>
                <w:b/>
                <w:color w:val="000000"/>
                <w:sz w:val="20"/>
                <w:szCs w:val="20"/>
              </w:rPr>
            </w:pPr>
            <w:r w:rsidRPr="00402807">
              <w:rPr>
                <w:b/>
                <w:sz w:val="20"/>
                <w:szCs w:val="20"/>
              </w:rPr>
              <w:t>4. Hafta</w:t>
            </w:r>
          </w:p>
        </w:tc>
        <w:tc>
          <w:tcPr>
            <w:tcW w:w="7011" w:type="dxa"/>
            <w:vAlign w:val="center"/>
          </w:tcPr>
          <w:p w14:paraId="4EA420E0" w14:textId="77777777" w:rsidR="00F73EB0" w:rsidRPr="0004527B" w:rsidRDefault="00F73EB0" w:rsidP="00F73EB0">
            <w:pPr>
              <w:rPr>
                <w:color w:val="000000"/>
                <w:sz w:val="20"/>
                <w:szCs w:val="20"/>
              </w:rPr>
            </w:pPr>
            <w:r w:rsidRPr="0004527B">
              <w:rPr>
                <w:color w:val="000000"/>
                <w:sz w:val="20"/>
                <w:szCs w:val="20"/>
              </w:rPr>
              <w:t>Türkçe'nin tarihi dönemleri</w:t>
            </w:r>
          </w:p>
        </w:tc>
        <w:tc>
          <w:tcPr>
            <w:tcW w:w="1283" w:type="dxa"/>
          </w:tcPr>
          <w:p w14:paraId="098DFE2E"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66F94133" w14:textId="77777777" w:rsidTr="00D8025B">
        <w:tblPrEx>
          <w:tblBorders>
            <w:insideH w:val="single" w:sz="4" w:space="0" w:color="auto"/>
            <w:insideV w:val="single" w:sz="4" w:space="0" w:color="auto"/>
          </w:tblBorders>
        </w:tblPrEx>
        <w:tc>
          <w:tcPr>
            <w:tcW w:w="1028" w:type="dxa"/>
          </w:tcPr>
          <w:p w14:paraId="31CFFD15" w14:textId="6925A4D3" w:rsidR="00F73EB0" w:rsidRPr="0004527B" w:rsidRDefault="00F73EB0" w:rsidP="00F73EB0">
            <w:pPr>
              <w:rPr>
                <w:b/>
                <w:color w:val="000000"/>
                <w:sz w:val="20"/>
                <w:szCs w:val="20"/>
              </w:rPr>
            </w:pPr>
            <w:r>
              <w:rPr>
                <w:b/>
                <w:sz w:val="20"/>
                <w:szCs w:val="20"/>
              </w:rPr>
              <w:t xml:space="preserve">5. </w:t>
            </w:r>
            <w:r w:rsidRPr="00402807">
              <w:rPr>
                <w:b/>
                <w:sz w:val="20"/>
                <w:szCs w:val="20"/>
              </w:rPr>
              <w:t>Hafta</w:t>
            </w:r>
          </w:p>
        </w:tc>
        <w:tc>
          <w:tcPr>
            <w:tcW w:w="7011" w:type="dxa"/>
            <w:vAlign w:val="center"/>
          </w:tcPr>
          <w:p w14:paraId="132CE865" w14:textId="77777777" w:rsidR="00F73EB0" w:rsidRPr="0004527B" w:rsidRDefault="00F73EB0" w:rsidP="00F73EB0">
            <w:pPr>
              <w:rPr>
                <w:color w:val="000000"/>
                <w:sz w:val="20"/>
                <w:szCs w:val="20"/>
              </w:rPr>
            </w:pPr>
            <w:r w:rsidRPr="0004527B">
              <w:rPr>
                <w:color w:val="000000"/>
                <w:sz w:val="20"/>
                <w:szCs w:val="20"/>
              </w:rPr>
              <w:t>Türkçe'nin bugünkü durumu ve yayılma alanları</w:t>
            </w:r>
          </w:p>
        </w:tc>
        <w:tc>
          <w:tcPr>
            <w:tcW w:w="1283" w:type="dxa"/>
          </w:tcPr>
          <w:p w14:paraId="3CDC3565"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735A92CF" w14:textId="77777777" w:rsidTr="00D8025B">
        <w:tblPrEx>
          <w:tblBorders>
            <w:insideH w:val="single" w:sz="4" w:space="0" w:color="auto"/>
            <w:insideV w:val="single" w:sz="4" w:space="0" w:color="auto"/>
          </w:tblBorders>
        </w:tblPrEx>
        <w:tc>
          <w:tcPr>
            <w:tcW w:w="1028" w:type="dxa"/>
          </w:tcPr>
          <w:p w14:paraId="034735BF" w14:textId="4AE9AD3B" w:rsidR="00F73EB0" w:rsidRPr="0004527B" w:rsidRDefault="00F73EB0" w:rsidP="00F73EB0">
            <w:pPr>
              <w:rPr>
                <w:b/>
                <w:color w:val="000000"/>
                <w:sz w:val="20"/>
                <w:szCs w:val="20"/>
              </w:rPr>
            </w:pPr>
            <w:r w:rsidRPr="00402807">
              <w:rPr>
                <w:b/>
                <w:sz w:val="20"/>
                <w:szCs w:val="20"/>
              </w:rPr>
              <w:t>6. Hafta</w:t>
            </w:r>
          </w:p>
        </w:tc>
        <w:tc>
          <w:tcPr>
            <w:tcW w:w="7011" w:type="dxa"/>
            <w:vAlign w:val="center"/>
          </w:tcPr>
          <w:p w14:paraId="5DE5894C" w14:textId="77777777" w:rsidR="00F73EB0" w:rsidRPr="0004527B" w:rsidRDefault="00F73EB0" w:rsidP="00F73EB0">
            <w:pPr>
              <w:rPr>
                <w:color w:val="000000"/>
                <w:sz w:val="20"/>
                <w:szCs w:val="20"/>
              </w:rPr>
            </w:pPr>
            <w:r w:rsidRPr="0004527B">
              <w:rPr>
                <w:color w:val="000000"/>
                <w:sz w:val="20"/>
                <w:szCs w:val="20"/>
              </w:rPr>
              <w:t>İmla kuralları ve uygulaması.</w:t>
            </w:r>
            <w:r w:rsidRPr="0004527B">
              <w:rPr>
                <w:color w:val="000000"/>
                <w:sz w:val="20"/>
                <w:szCs w:val="20"/>
              </w:rPr>
              <w:tab/>
            </w:r>
          </w:p>
        </w:tc>
        <w:tc>
          <w:tcPr>
            <w:tcW w:w="1283" w:type="dxa"/>
          </w:tcPr>
          <w:p w14:paraId="49D10932"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52372CFB" w14:textId="77777777" w:rsidTr="00D8025B">
        <w:tblPrEx>
          <w:tblBorders>
            <w:insideH w:val="single" w:sz="4" w:space="0" w:color="auto"/>
            <w:insideV w:val="single" w:sz="4" w:space="0" w:color="auto"/>
          </w:tblBorders>
        </w:tblPrEx>
        <w:tc>
          <w:tcPr>
            <w:tcW w:w="1028" w:type="dxa"/>
          </w:tcPr>
          <w:p w14:paraId="74BF129F" w14:textId="1250FE0A" w:rsidR="00F73EB0" w:rsidRPr="0004527B" w:rsidRDefault="00F73EB0" w:rsidP="00F73EB0">
            <w:pPr>
              <w:rPr>
                <w:b/>
                <w:color w:val="000000"/>
                <w:sz w:val="20"/>
                <w:szCs w:val="20"/>
              </w:rPr>
            </w:pPr>
            <w:r w:rsidRPr="00402807">
              <w:rPr>
                <w:b/>
                <w:sz w:val="20"/>
                <w:szCs w:val="20"/>
              </w:rPr>
              <w:t>7. Hafta</w:t>
            </w:r>
          </w:p>
        </w:tc>
        <w:tc>
          <w:tcPr>
            <w:tcW w:w="7011" w:type="dxa"/>
            <w:vAlign w:val="center"/>
          </w:tcPr>
          <w:p w14:paraId="613A4EAD" w14:textId="77777777" w:rsidR="00F73EB0" w:rsidRPr="0004527B" w:rsidRDefault="00F73EB0" w:rsidP="00F73EB0">
            <w:pPr>
              <w:rPr>
                <w:color w:val="000000"/>
                <w:sz w:val="20"/>
                <w:szCs w:val="20"/>
              </w:rPr>
            </w:pPr>
            <w:r w:rsidRPr="0004527B">
              <w:rPr>
                <w:color w:val="000000"/>
                <w:sz w:val="20"/>
                <w:szCs w:val="20"/>
              </w:rPr>
              <w:t>Noktalama işaretleri ve uygulaması</w:t>
            </w:r>
          </w:p>
        </w:tc>
        <w:tc>
          <w:tcPr>
            <w:tcW w:w="1283" w:type="dxa"/>
          </w:tcPr>
          <w:p w14:paraId="14E938DD"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700F08C3" w14:textId="77777777" w:rsidTr="00D8025B">
        <w:tblPrEx>
          <w:tblBorders>
            <w:insideH w:val="single" w:sz="4" w:space="0" w:color="auto"/>
            <w:insideV w:val="single" w:sz="4" w:space="0" w:color="auto"/>
          </w:tblBorders>
        </w:tblPrEx>
        <w:tc>
          <w:tcPr>
            <w:tcW w:w="1028" w:type="dxa"/>
          </w:tcPr>
          <w:p w14:paraId="29C589F4" w14:textId="385C5631" w:rsidR="00F73EB0" w:rsidRPr="0004527B" w:rsidRDefault="00F73EB0" w:rsidP="00F73EB0">
            <w:pPr>
              <w:rPr>
                <w:b/>
                <w:color w:val="000000"/>
                <w:sz w:val="20"/>
                <w:szCs w:val="20"/>
              </w:rPr>
            </w:pPr>
            <w:r w:rsidRPr="00402807">
              <w:rPr>
                <w:b/>
                <w:sz w:val="20"/>
                <w:szCs w:val="20"/>
              </w:rPr>
              <w:t>8. Hafta</w:t>
            </w:r>
          </w:p>
        </w:tc>
        <w:tc>
          <w:tcPr>
            <w:tcW w:w="7011" w:type="dxa"/>
            <w:vAlign w:val="center"/>
          </w:tcPr>
          <w:p w14:paraId="1A4A1748" w14:textId="77777777" w:rsidR="00F73EB0" w:rsidRPr="0004527B" w:rsidRDefault="00F73EB0" w:rsidP="00F73EB0">
            <w:pPr>
              <w:rPr>
                <w:color w:val="000000"/>
                <w:sz w:val="20"/>
                <w:szCs w:val="20"/>
              </w:rPr>
            </w:pPr>
            <w:r w:rsidRPr="0004527B">
              <w:rPr>
                <w:color w:val="000000"/>
                <w:sz w:val="20"/>
                <w:szCs w:val="20"/>
              </w:rPr>
              <w:t>Ara sınav</w:t>
            </w:r>
          </w:p>
        </w:tc>
        <w:tc>
          <w:tcPr>
            <w:tcW w:w="1283" w:type="dxa"/>
          </w:tcPr>
          <w:p w14:paraId="276BDD21"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w:t>
            </w:r>
          </w:p>
        </w:tc>
      </w:tr>
      <w:tr w:rsidR="00F73EB0" w:rsidRPr="0004527B" w14:paraId="55A49342" w14:textId="77777777" w:rsidTr="00D8025B">
        <w:tblPrEx>
          <w:tblBorders>
            <w:insideH w:val="single" w:sz="4" w:space="0" w:color="auto"/>
            <w:insideV w:val="single" w:sz="4" w:space="0" w:color="auto"/>
          </w:tblBorders>
        </w:tblPrEx>
        <w:tc>
          <w:tcPr>
            <w:tcW w:w="1028" w:type="dxa"/>
          </w:tcPr>
          <w:p w14:paraId="0BD00F83" w14:textId="07DB4B73" w:rsidR="00F73EB0" w:rsidRPr="0004527B" w:rsidRDefault="00F73EB0" w:rsidP="00F73EB0">
            <w:pPr>
              <w:rPr>
                <w:b/>
                <w:color w:val="000000"/>
                <w:sz w:val="20"/>
                <w:szCs w:val="20"/>
              </w:rPr>
            </w:pPr>
            <w:r w:rsidRPr="00402807">
              <w:rPr>
                <w:b/>
                <w:sz w:val="20"/>
                <w:szCs w:val="20"/>
              </w:rPr>
              <w:t>9. Hafta</w:t>
            </w:r>
          </w:p>
        </w:tc>
        <w:tc>
          <w:tcPr>
            <w:tcW w:w="7011" w:type="dxa"/>
            <w:vAlign w:val="center"/>
          </w:tcPr>
          <w:p w14:paraId="47EFD301" w14:textId="77777777" w:rsidR="00F73EB0" w:rsidRPr="0004527B" w:rsidRDefault="00F73EB0" w:rsidP="00F73EB0">
            <w:pPr>
              <w:rPr>
                <w:color w:val="000000"/>
                <w:sz w:val="20"/>
                <w:szCs w:val="20"/>
              </w:rPr>
            </w:pPr>
            <w:r w:rsidRPr="0004527B">
              <w:rPr>
                <w:color w:val="000000"/>
                <w:sz w:val="20"/>
                <w:szCs w:val="20"/>
              </w:rPr>
              <w:t>Türkçe'de sesler ve sınıflandırılması</w:t>
            </w:r>
          </w:p>
        </w:tc>
        <w:tc>
          <w:tcPr>
            <w:tcW w:w="1283" w:type="dxa"/>
          </w:tcPr>
          <w:p w14:paraId="567EB2F7"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3375F875" w14:textId="77777777" w:rsidTr="00D8025B">
        <w:tblPrEx>
          <w:tblBorders>
            <w:insideH w:val="single" w:sz="4" w:space="0" w:color="auto"/>
            <w:insideV w:val="single" w:sz="4" w:space="0" w:color="auto"/>
          </w:tblBorders>
        </w:tblPrEx>
        <w:tc>
          <w:tcPr>
            <w:tcW w:w="1028" w:type="dxa"/>
          </w:tcPr>
          <w:p w14:paraId="25B2298A" w14:textId="6F058DE0" w:rsidR="00F73EB0" w:rsidRPr="0004527B" w:rsidRDefault="00F73EB0" w:rsidP="00F73EB0">
            <w:pPr>
              <w:rPr>
                <w:b/>
                <w:color w:val="000000"/>
                <w:sz w:val="20"/>
                <w:szCs w:val="20"/>
              </w:rPr>
            </w:pPr>
            <w:r w:rsidRPr="00402807">
              <w:rPr>
                <w:b/>
                <w:sz w:val="20"/>
                <w:szCs w:val="20"/>
              </w:rPr>
              <w:t>10. Hafta</w:t>
            </w:r>
          </w:p>
        </w:tc>
        <w:tc>
          <w:tcPr>
            <w:tcW w:w="7011" w:type="dxa"/>
            <w:vAlign w:val="center"/>
          </w:tcPr>
          <w:p w14:paraId="3EF04F73" w14:textId="77777777" w:rsidR="00F73EB0" w:rsidRPr="0004527B" w:rsidRDefault="00F73EB0" w:rsidP="00F73EB0">
            <w:pPr>
              <w:rPr>
                <w:color w:val="000000"/>
                <w:sz w:val="20"/>
                <w:szCs w:val="20"/>
              </w:rPr>
            </w:pPr>
            <w:r w:rsidRPr="0004527B">
              <w:rPr>
                <w:color w:val="000000"/>
                <w:sz w:val="20"/>
                <w:szCs w:val="20"/>
              </w:rPr>
              <w:t>Türkçe ses bilgisi</w:t>
            </w:r>
          </w:p>
        </w:tc>
        <w:tc>
          <w:tcPr>
            <w:tcW w:w="1283" w:type="dxa"/>
          </w:tcPr>
          <w:p w14:paraId="2424D116"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45453FB5" w14:textId="77777777" w:rsidTr="00D8025B">
        <w:tblPrEx>
          <w:tblBorders>
            <w:insideH w:val="single" w:sz="4" w:space="0" w:color="auto"/>
            <w:insideV w:val="single" w:sz="4" w:space="0" w:color="auto"/>
          </w:tblBorders>
        </w:tblPrEx>
        <w:tc>
          <w:tcPr>
            <w:tcW w:w="1028" w:type="dxa"/>
          </w:tcPr>
          <w:p w14:paraId="4FC97493" w14:textId="596AB6A6" w:rsidR="00F73EB0" w:rsidRPr="0004527B" w:rsidRDefault="00F73EB0" w:rsidP="00F73EB0">
            <w:pPr>
              <w:rPr>
                <w:b/>
                <w:color w:val="000000"/>
                <w:sz w:val="20"/>
                <w:szCs w:val="20"/>
              </w:rPr>
            </w:pPr>
            <w:r w:rsidRPr="00402807">
              <w:rPr>
                <w:b/>
                <w:sz w:val="20"/>
                <w:szCs w:val="20"/>
              </w:rPr>
              <w:t>11. Hafta</w:t>
            </w:r>
          </w:p>
        </w:tc>
        <w:tc>
          <w:tcPr>
            <w:tcW w:w="7011" w:type="dxa"/>
            <w:vAlign w:val="center"/>
          </w:tcPr>
          <w:p w14:paraId="7E89FD98" w14:textId="77777777" w:rsidR="00F73EB0" w:rsidRPr="0004527B" w:rsidRDefault="00F73EB0" w:rsidP="00F73EB0">
            <w:pPr>
              <w:rPr>
                <w:color w:val="000000"/>
                <w:sz w:val="20"/>
                <w:szCs w:val="20"/>
              </w:rPr>
            </w:pPr>
            <w:r w:rsidRPr="0004527B">
              <w:rPr>
                <w:color w:val="000000"/>
                <w:sz w:val="20"/>
                <w:szCs w:val="20"/>
              </w:rPr>
              <w:t>Türkçe'nin ses özellikleri</w:t>
            </w:r>
          </w:p>
        </w:tc>
        <w:tc>
          <w:tcPr>
            <w:tcW w:w="1283" w:type="dxa"/>
          </w:tcPr>
          <w:p w14:paraId="0ED2BA64"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42815B8C" w14:textId="77777777" w:rsidTr="00D8025B">
        <w:tblPrEx>
          <w:tblBorders>
            <w:insideH w:val="single" w:sz="4" w:space="0" w:color="auto"/>
            <w:insideV w:val="single" w:sz="4" w:space="0" w:color="auto"/>
          </w:tblBorders>
        </w:tblPrEx>
        <w:tc>
          <w:tcPr>
            <w:tcW w:w="1028" w:type="dxa"/>
          </w:tcPr>
          <w:p w14:paraId="0CA9D122" w14:textId="58533792" w:rsidR="00F73EB0" w:rsidRPr="0004527B" w:rsidRDefault="00F73EB0" w:rsidP="00F73EB0">
            <w:pPr>
              <w:rPr>
                <w:b/>
                <w:color w:val="000000"/>
                <w:sz w:val="20"/>
                <w:szCs w:val="20"/>
              </w:rPr>
            </w:pPr>
            <w:r w:rsidRPr="00402807">
              <w:rPr>
                <w:b/>
                <w:sz w:val="20"/>
                <w:szCs w:val="20"/>
              </w:rPr>
              <w:t>12. Hafta</w:t>
            </w:r>
          </w:p>
        </w:tc>
        <w:tc>
          <w:tcPr>
            <w:tcW w:w="7011" w:type="dxa"/>
            <w:vAlign w:val="center"/>
          </w:tcPr>
          <w:p w14:paraId="69C8B8AD" w14:textId="77777777" w:rsidR="00F73EB0" w:rsidRPr="0004527B" w:rsidRDefault="00F73EB0" w:rsidP="00F73EB0">
            <w:pPr>
              <w:rPr>
                <w:color w:val="000000"/>
                <w:sz w:val="20"/>
                <w:szCs w:val="20"/>
              </w:rPr>
            </w:pPr>
            <w:r w:rsidRPr="0004527B">
              <w:rPr>
                <w:color w:val="000000"/>
                <w:sz w:val="20"/>
                <w:szCs w:val="20"/>
              </w:rPr>
              <w:t>Kompozisyonla ilgili genel bilgiler</w:t>
            </w:r>
          </w:p>
        </w:tc>
        <w:tc>
          <w:tcPr>
            <w:tcW w:w="1283" w:type="dxa"/>
          </w:tcPr>
          <w:p w14:paraId="5461AEF2"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1696B483" w14:textId="77777777" w:rsidTr="00D8025B">
        <w:tblPrEx>
          <w:tblBorders>
            <w:insideH w:val="single" w:sz="4" w:space="0" w:color="auto"/>
            <w:insideV w:val="single" w:sz="4" w:space="0" w:color="auto"/>
          </w:tblBorders>
        </w:tblPrEx>
        <w:tc>
          <w:tcPr>
            <w:tcW w:w="1028" w:type="dxa"/>
          </w:tcPr>
          <w:p w14:paraId="77A1D755" w14:textId="644F788C" w:rsidR="00F73EB0" w:rsidRPr="0004527B" w:rsidRDefault="00F73EB0" w:rsidP="00F73EB0">
            <w:pPr>
              <w:rPr>
                <w:b/>
                <w:color w:val="000000"/>
                <w:sz w:val="20"/>
                <w:szCs w:val="20"/>
              </w:rPr>
            </w:pPr>
            <w:r w:rsidRPr="00402807">
              <w:rPr>
                <w:b/>
                <w:sz w:val="20"/>
                <w:szCs w:val="20"/>
              </w:rPr>
              <w:t>1</w:t>
            </w:r>
            <w:r>
              <w:rPr>
                <w:b/>
                <w:sz w:val="20"/>
                <w:szCs w:val="20"/>
              </w:rPr>
              <w:t>3</w:t>
            </w:r>
            <w:r w:rsidRPr="00402807">
              <w:rPr>
                <w:b/>
                <w:sz w:val="20"/>
                <w:szCs w:val="20"/>
              </w:rPr>
              <w:t>. Hafta</w:t>
            </w:r>
          </w:p>
        </w:tc>
        <w:tc>
          <w:tcPr>
            <w:tcW w:w="7011" w:type="dxa"/>
            <w:vAlign w:val="center"/>
          </w:tcPr>
          <w:p w14:paraId="16CED10A" w14:textId="77777777" w:rsidR="00F73EB0" w:rsidRPr="0004527B" w:rsidRDefault="00F73EB0" w:rsidP="00F73EB0">
            <w:pPr>
              <w:rPr>
                <w:color w:val="000000"/>
                <w:sz w:val="20"/>
                <w:szCs w:val="20"/>
              </w:rPr>
            </w:pPr>
            <w:r w:rsidRPr="0004527B">
              <w:rPr>
                <w:color w:val="000000"/>
                <w:sz w:val="20"/>
                <w:szCs w:val="20"/>
              </w:rPr>
              <w:t>Kompozisyonda anlatım şekilleri ve uygulaması</w:t>
            </w:r>
          </w:p>
        </w:tc>
        <w:tc>
          <w:tcPr>
            <w:tcW w:w="1283" w:type="dxa"/>
          </w:tcPr>
          <w:p w14:paraId="17363B89"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sunum</w:t>
            </w:r>
          </w:p>
        </w:tc>
      </w:tr>
      <w:tr w:rsidR="00F73EB0" w:rsidRPr="0004527B" w14:paraId="0B47E6B0" w14:textId="77777777" w:rsidTr="00D8025B">
        <w:tblPrEx>
          <w:tblBorders>
            <w:insideH w:val="single" w:sz="4" w:space="0" w:color="auto"/>
            <w:insideV w:val="single" w:sz="4" w:space="0" w:color="auto"/>
          </w:tblBorders>
        </w:tblPrEx>
        <w:tc>
          <w:tcPr>
            <w:tcW w:w="1028" w:type="dxa"/>
          </w:tcPr>
          <w:p w14:paraId="2E97D2D8" w14:textId="4ABF5E45" w:rsidR="00F73EB0" w:rsidRPr="0004527B" w:rsidRDefault="00F73EB0" w:rsidP="00F73EB0">
            <w:pPr>
              <w:rPr>
                <w:b/>
                <w:color w:val="000000"/>
                <w:sz w:val="20"/>
                <w:szCs w:val="20"/>
              </w:rPr>
            </w:pPr>
            <w:r>
              <w:rPr>
                <w:b/>
                <w:sz w:val="20"/>
                <w:szCs w:val="20"/>
              </w:rPr>
              <w:t>14</w:t>
            </w:r>
            <w:r w:rsidRPr="00402807">
              <w:rPr>
                <w:b/>
                <w:sz w:val="20"/>
                <w:szCs w:val="20"/>
              </w:rPr>
              <w:t>. Hafta</w:t>
            </w:r>
          </w:p>
        </w:tc>
        <w:tc>
          <w:tcPr>
            <w:tcW w:w="7011" w:type="dxa"/>
            <w:vAlign w:val="center"/>
          </w:tcPr>
          <w:p w14:paraId="1180665D" w14:textId="77777777" w:rsidR="00F73EB0" w:rsidRPr="0004527B" w:rsidRDefault="00F73EB0" w:rsidP="00F73EB0">
            <w:pPr>
              <w:rPr>
                <w:color w:val="000000"/>
                <w:sz w:val="20"/>
                <w:szCs w:val="20"/>
              </w:rPr>
            </w:pPr>
            <w:r w:rsidRPr="0004527B">
              <w:rPr>
                <w:color w:val="000000"/>
                <w:sz w:val="20"/>
                <w:szCs w:val="20"/>
              </w:rPr>
              <w:t>Dönem konularının genel olarak değerlendirilmesi</w:t>
            </w:r>
          </w:p>
        </w:tc>
        <w:tc>
          <w:tcPr>
            <w:tcW w:w="1283" w:type="dxa"/>
          </w:tcPr>
          <w:p w14:paraId="05E3B29D" w14:textId="77777777" w:rsidR="00F73EB0" w:rsidRPr="0004527B" w:rsidRDefault="00F73EB0" w:rsidP="00F73EB0">
            <w:pPr>
              <w:rPr>
                <w:b/>
                <w:color w:val="000000"/>
                <w:sz w:val="20"/>
                <w:szCs w:val="20"/>
              </w:rPr>
            </w:pPr>
            <w:r w:rsidRPr="0004527B">
              <w:rPr>
                <w:color w:val="000000"/>
                <w:sz w:val="20"/>
              </w:rPr>
              <w:t>Okutman Bilal Öngül</w:t>
            </w:r>
            <w:r>
              <w:rPr>
                <w:color w:val="000000"/>
                <w:sz w:val="20"/>
              </w:rPr>
              <w:t xml:space="preserve"> </w:t>
            </w:r>
          </w:p>
        </w:tc>
      </w:tr>
    </w:tbl>
    <w:p w14:paraId="25CB19E6" w14:textId="77777777" w:rsidR="00234C81" w:rsidRDefault="00234C81" w:rsidP="008308D7">
      <w:pPr>
        <w:rPr>
          <w:b/>
          <w:color w:val="000000" w:themeColor="text1"/>
          <w:sz w:val="20"/>
          <w:szCs w:val="20"/>
        </w:rPr>
      </w:pPr>
    </w:p>
    <w:p w14:paraId="45BE7DF1" w14:textId="77777777" w:rsidR="00234C81" w:rsidRDefault="00234C81" w:rsidP="008308D7">
      <w:pPr>
        <w:rPr>
          <w:b/>
          <w:color w:val="000000" w:themeColor="text1"/>
          <w:sz w:val="20"/>
          <w:szCs w:val="20"/>
        </w:rPr>
      </w:pPr>
    </w:p>
    <w:p w14:paraId="3D8C0C13" w14:textId="77777777" w:rsidR="00234C81" w:rsidRDefault="00234C81" w:rsidP="008308D7">
      <w:pPr>
        <w:rPr>
          <w:b/>
          <w:color w:val="000000" w:themeColor="text1"/>
          <w:sz w:val="20"/>
          <w:szCs w:val="20"/>
        </w:rPr>
      </w:pPr>
    </w:p>
    <w:p w14:paraId="5DFB19B1" w14:textId="77777777" w:rsidR="00234C81" w:rsidRDefault="00234C81" w:rsidP="008308D7">
      <w:pPr>
        <w:rPr>
          <w:b/>
          <w:color w:val="000000" w:themeColor="text1"/>
          <w:sz w:val="20"/>
          <w:szCs w:val="20"/>
        </w:rPr>
      </w:pPr>
    </w:p>
    <w:p w14:paraId="1E0251AB" w14:textId="77777777" w:rsidR="00234C81" w:rsidRDefault="00234C81" w:rsidP="008308D7">
      <w:pPr>
        <w:rPr>
          <w:b/>
          <w:color w:val="000000" w:themeColor="text1"/>
          <w:sz w:val="20"/>
          <w:szCs w:val="20"/>
        </w:rPr>
      </w:pPr>
    </w:p>
    <w:p w14:paraId="4FB2AD8F" w14:textId="61D75C71" w:rsidR="008308D7" w:rsidRPr="0004527B" w:rsidRDefault="008308D7" w:rsidP="008308D7">
      <w:pPr>
        <w:rPr>
          <w:b/>
          <w:color w:val="000000" w:themeColor="text1"/>
          <w:sz w:val="20"/>
          <w:szCs w:val="20"/>
        </w:rPr>
      </w:pPr>
      <w:r w:rsidRPr="0004527B">
        <w:rPr>
          <w:b/>
          <w:color w:val="000000" w:themeColor="text1"/>
          <w:sz w:val="20"/>
          <w:szCs w:val="20"/>
        </w:rPr>
        <w:lastRenderedPageBreak/>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8308D7" w:rsidRPr="00881C74" w14:paraId="691932BB" w14:textId="77777777" w:rsidTr="00966792">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625A4A91" w14:textId="77777777" w:rsidR="008308D7" w:rsidRPr="00881C74" w:rsidRDefault="008308D7" w:rsidP="00D8025B">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3CEB8D85"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33A0EFEC" w14:textId="77777777" w:rsidR="008308D7" w:rsidRPr="00881C74" w:rsidRDefault="008308D7" w:rsidP="00D8025B">
            <w:pPr>
              <w:jc w:val="center"/>
              <w:rPr>
                <w:b/>
                <w:bCs/>
                <w:color w:val="000000"/>
                <w:sz w:val="20"/>
              </w:rPr>
            </w:pPr>
            <w:r w:rsidRPr="00881C74">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40210AF3"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4EADDA6D" w14:textId="77777777" w:rsidR="008308D7" w:rsidRPr="00881C74" w:rsidRDefault="008308D7" w:rsidP="00D8025B">
            <w:pPr>
              <w:jc w:val="center"/>
              <w:rPr>
                <w:b/>
                <w:bCs/>
                <w:color w:val="000000"/>
                <w:sz w:val="20"/>
              </w:rPr>
            </w:pPr>
            <w:r w:rsidRPr="00881C74">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7EA172BE"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2BBD97D" w14:textId="77777777" w:rsidR="008308D7" w:rsidRPr="00881C74" w:rsidRDefault="008308D7" w:rsidP="00D8025B">
            <w:pPr>
              <w:jc w:val="center"/>
              <w:rPr>
                <w:b/>
                <w:bCs/>
                <w:color w:val="000000"/>
                <w:sz w:val="20"/>
              </w:rPr>
            </w:pPr>
            <w:r w:rsidRPr="00881C74">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4B934AA1"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6CA2E17F" w14:textId="77777777" w:rsidR="008308D7" w:rsidRPr="00881C74" w:rsidRDefault="008308D7" w:rsidP="00D8025B">
            <w:pPr>
              <w:jc w:val="center"/>
              <w:rPr>
                <w:b/>
                <w:bCs/>
                <w:color w:val="000000"/>
                <w:sz w:val="20"/>
              </w:rPr>
            </w:pPr>
            <w:r w:rsidRPr="00881C74">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3FB1AB44"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E04195C" w14:textId="77777777" w:rsidR="008308D7" w:rsidRPr="00881C74" w:rsidRDefault="008308D7" w:rsidP="00D8025B">
            <w:pPr>
              <w:jc w:val="center"/>
              <w:rPr>
                <w:b/>
                <w:bCs/>
                <w:color w:val="000000"/>
                <w:sz w:val="20"/>
              </w:rPr>
            </w:pPr>
            <w:r w:rsidRPr="00881C74">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1E4DA71B"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241071A1" w14:textId="77777777" w:rsidR="008308D7" w:rsidRPr="00881C74" w:rsidRDefault="008308D7" w:rsidP="00D8025B">
            <w:pPr>
              <w:jc w:val="center"/>
              <w:rPr>
                <w:b/>
                <w:bCs/>
                <w:color w:val="000000"/>
                <w:sz w:val="20"/>
              </w:rPr>
            </w:pPr>
            <w:r w:rsidRPr="00881C74">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25E3F785"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359B6E7A" w14:textId="77777777" w:rsidR="008308D7" w:rsidRPr="00881C74" w:rsidRDefault="008308D7" w:rsidP="00D8025B">
            <w:pPr>
              <w:jc w:val="center"/>
              <w:rPr>
                <w:b/>
                <w:bCs/>
                <w:color w:val="000000"/>
                <w:sz w:val="20"/>
              </w:rPr>
            </w:pPr>
            <w:r w:rsidRPr="00881C74">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26EA0AE6"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7BB0E574" w14:textId="77777777" w:rsidR="008308D7" w:rsidRPr="00881C74" w:rsidRDefault="008308D7" w:rsidP="00D8025B">
            <w:pPr>
              <w:jc w:val="center"/>
              <w:rPr>
                <w:b/>
                <w:bCs/>
                <w:color w:val="000000"/>
                <w:sz w:val="20"/>
              </w:rPr>
            </w:pPr>
            <w:r w:rsidRPr="00881C74">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C5F936B"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09A74884" w14:textId="77777777" w:rsidR="008308D7" w:rsidRPr="00881C74" w:rsidRDefault="008308D7" w:rsidP="00D8025B">
            <w:pPr>
              <w:jc w:val="center"/>
              <w:rPr>
                <w:b/>
                <w:bCs/>
                <w:color w:val="000000"/>
                <w:sz w:val="20"/>
              </w:rPr>
            </w:pPr>
            <w:r w:rsidRPr="00881C74">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71959EDB"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3FC2C86" w14:textId="77777777" w:rsidR="008308D7" w:rsidRPr="00881C74" w:rsidRDefault="008308D7" w:rsidP="00D8025B">
            <w:pPr>
              <w:jc w:val="center"/>
              <w:rPr>
                <w:b/>
                <w:bCs/>
                <w:color w:val="000000"/>
                <w:sz w:val="20"/>
              </w:rPr>
            </w:pPr>
            <w:r w:rsidRPr="00881C74">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4C44D8FC"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08452041" w14:textId="77777777" w:rsidR="008308D7" w:rsidRPr="00881C74" w:rsidRDefault="008308D7" w:rsidP="00D8025B">
            <w:pPr>
              <w:jc w:val="center"/>
              <w:rPr>
                <w:b/>
                <w:bCs/>
                <w:color w:val="000000"/>
                <w:sz w:val="20"/>
              </w:rPr>
            </w:pPr>
            <w:r w:rsidRPr="00881C7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EF315E2"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2E9B68C0" w14:textId="77777777" w:rsidR="008308D7" w:rsidRPr="00881C74" w:rsidRDefault="008308D7" w:rsidP="00D8025B">
            <w:pPr>
              <w:jc w:val="center"/>
              <w:rPr>
                <w:b/>
                <w:bCs/>
                <w:color w:val="000000"/>
                <w:sz w:val="20"/>
              </w:rPr>
            </w:pPr>
            <w:r w:rsidRPr="00881C74">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1B0E6BF0"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134F9608" w14:textId="77777777" w:rsidR="008308D7" w:rsidRPr="00881C74" w:rsidRDefault="008308D7" w:rsidP="00D8025B">
            <w:pPr>
              <w:jc w:val="center"/>
              <w:rPr>
                <w:b/>
                <w:bCs/>
                <w:color w:val="000000"/>
                <w:sz w:val="20"/>
              </w:rPr>
            </w:pPr>
            <w:r w:rsidRPr="00881C74">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6F3B5B17"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5322654F" w14:textId="77777777" w:rsidR="008308D7" w:rsidRPr="00881C74" w:rsidRDefault="008308D7" w:rsidP="00D8025B">
            <w:pPr>
              <w:jc w:val="center"/>
              <w:rPr>
                <w:b/>
                <w:bCs/>
                <w:color w:val="000000"/>
                <w:sz w:val="20"/>
              </w:rPr>
            </w:pPr>
            <w:r w:rsidRPr="00881C74">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69956D86" w14:textId="77777777" w:rsidR="008308D7" w:rsidRPr="00881C74" w:rsidRDefault="008308D7" w:rsidP="00D8025B">
            <w:pPr>
              <w:jc w:val="center"/>
              <w:rPr>
                <w:b/>
                <w:bCs/>
                <w:color w:val="000000" w:themeColor="text1"/>
                <w:sz w:val="20"/>
                <w:szCs w:val="20"/>
              </w:rPr>
            </w:pPr>
            <w:r w:rsidRPr="00881C74">
              <w:rPr>
                <w:b/>
                <w:bCs/>
                <w:color w:val="000000" w:themeColor="text1"/>
                <w:sz w:val="20"/>
                <w:szCs w:val="20"/>
              </w:rPr>
              <w:t>PK</w:t>
            </w:r>
          </w:p>
          <w:p w14:paraId="2497A81D" w14:textId="77777777" w:rsidR="008308D7" w:rsidRPr="00881C74" w:rsidRDefault="008308D7" w:rsidP="00D8025B">
            <w:pPr>
              <w:jc w:val="center"/>
              <w:rPr>
                <w:b/>
                <w:bCs/>
                <w:color w:val="000000"/>
                <w:sz w:val="20"/>
              </w:rPr>
            </w:pPr>
            <w:r w:rsidRPr="00881C74">
              <w:rPr>
                <w:b/>
                <w:bCs/>
                <w:color w:val="000000" w:themeColor="text1"/>
                <w:sz w:val="20"/>
                <w:szCs w:val="20"/>
              </w:rPr>
              <w:t>15</w:t>
            </w:r>
          </w:p>
        </w:tc>
      </w:tr>
      <w:tr w:rsidR="008308D7" w:rsidRPr="00881C74" w14:paraId="16482F9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06BC13BE" w14:textId="01027D72" w:rsidR="008308D7" w:rsidRPr="00881C74" w:rsidRDefault="008308D7"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84E1166" w14:textId="77777777" w:rsidR="008308D7" w:rsidRPr="008308D7" w:rsidRDefault="008308D7" w:rsidP="00D8025B">
            <w:pPr>
              <w:jc w:val="center"/>
              <w:rPr>
                <w:color w:val="000000"/>
                <w:sz w:val="20"/>
              </w:rPr>
            </w:pPr>
            <w:r w:rsidRPr="008308D7">
              <w:rPr>
                <w:color w:val="000000"/>
                <w:sz w:val="20"/>
              </w:rPr>
              <w:t>5</w:t>
            </w:r>
          </w:p>
        </w:tc>
        <w:tc>
          <w:tcPr>
            <w:tcW w:w="425" w:type="dxa"/>
            <w:tcBorders>
              <w:top w:val="nil"/>
              <w:left w:val="nil"/>
              <w:bottom w:val="single" w:sz="8" w:space="0" w:color="auto"/>
              <w:right w:val="single" w:sz="8" w:space="0" w:color="auto"/>
            </w:tcBorders>
            <w:shd w:val="clear" w:color="auto" w:fill="auto"/>
          </w:tcPr>
          <w:p w14:paraId="65FE6ACA"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C53C795"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51C9729" w14:textId="77777777" w:rsidR="008308D7" w:rsidRPr="008308D7" w:rsidRDefault="008308D7" w:rsidP="00D8025B">
            <w:pPr>
              <w:jc w:val="center"/>
              <w:rPr>
                <w:color w:val="000000"/>
                <w:sz w:val="20"/>
              </w:rPr>
            </w:pPr>
            <w:r w:rsidRPr="008308D7">
              <w:rPr>
                <w:color w:val="000000"/>
                <w:sz w:val="20"/>
              </w:rPr>
              <w:t>5</w:t>
            </w:r>
          </w:p>
        </w:tc>
        <w:tc>
          <w:tcPr>
            <w:tcW w:w="426" w:type="dxa"/>
            <w:tcBorders>
              <w:top w:val="nil"/>
              <w:left w:val="nil"/>
              <w:bottom w:val="single" w:sz="8" w:space="0" w:color="auto"/>
              <w:right w:val="single" w:sz="8" w:space="0" w:color="auto"/>
            </w:tcBorders>
            <w:shd w:val="clear" w:color="auto" w:fill="auto"/>
          </w:tcPr>
          <w:p w14:paraId="14DFFFCD"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0651145"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0546DF0"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20A8359"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85DF495"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77CA65C"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406F409"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9CCC43B"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F90BF70"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3F0CE169"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6C305C0C" w14:textId="77777777" w:rsidR="008308D7" w:rsidRPr="00881C74" w:rsidRDefault="008308D7" w:rsidP="00D8025B">
            <w:pPr>
              <w:jc w:val="center"/>
              <w:rPr>
                <w:b/>
                <w:color w:val="000000"/>
                <w:sz w:val="20"/>
              </w:rPr>
            </w:pPr>
          </w:p>
        </w:tc>
      </w:tr>
      <w:tr w:rsidR="008308D7" w:rsidRPr="00881C74" w14:paraId="0F2FCC0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6A55CD93" w14:textId="7EB4E67A" w:rsidR="008308D7" w:rsidRPr="00881C74" w:rsidRDefault="008308D7"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78BC82ED"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2F7A7F8"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1F3C843"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0566CDC" w14:textId="77777777" w:rsidR="008308D7" w:rsidRPr="008308D7"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E9B0871"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C9FACB3"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4B0F3BE"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3839A02"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AB844B3"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A30582D"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BB38553"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510E85DC"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532386B"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62AB1F22"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59D65961" w14:textId="77777777" w:rsidR="008308D7" w:rsidRPr="00881C74" w:rsidRDefault="008308D7" w:rsidP="00D8025B">
            <w:pPr>
              <w:jc w:val="center"/>
              <w:rPr>
                <w:b/>
                <w:color w:val="000000"/>
                <w:sz w:val="20"/>
              </w:rPr>
            </w:pPr>
          </w:p>
        </w:tc>
      </w:tr>
      <w:tr w:rsidR="008308D7" w:rsidRPr="00881C74" w14:paraId="7006D614"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37B2468A" w14:textId="763C13C6" w:rsidR="008308D7" w:rsidRPr="00881C74" w:rsidRDefault="008308D7" w:rsidP="00D8025B">
            <w:pPr>
              <w:rPr>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4D48DF7E"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FB2C9EC"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8F96B2F"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39194B5" w14:textId="77777777" w:rsidR="008308D7" w:rsidRPr="008308D7" w:rsidRDefault="008308D7" w:rsidP="00D8025B">
            <w:pPr>
              <w:jc w:val="center"/>
              <w:rPr>
                <w:color w:val="000000"/>
                <w:sz w:val="20"/>
              </w:rPr>
            </w:pPr>
            <w:r w:rsidRPr="008308D7">
              <w:rPr>
                <w:color w:val="000000"/>
                <w:sz w:val="20"/>
              </w:rPr>
              <w:t>5</w:t>
            </w:r>
          </w:p>
        </w:tc>
        <w:tc>
          <w:tcPr>
            <w:tcW w:w="426" w:type="dxa"/>
            <w:tcBorders>
              <w:top w:val="nil"/>
              <w:left w:val="nil"/>
              <w:bottom w:val="single" w:sz="8" w:space="0" w:color="auto"/>
              <w:right w:val="single" w:sz="8" w:space="0" w:color="auto"/>
            </w:tcBorders>
            <w:shd w:val="clear" w:color="auto" w:fill="auto"/>
          </w:tcPr>
          <w:p w14:paraId="6302CB27"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388A7B"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D257F6D"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296646C"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E974564"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C4E1C72"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2BA5F27E"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854A4A4"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23CEB64"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761F1D90"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22BE0D09" w14:textId="77777777" w:rsidR="008308D7" w:rsidRPr="00881C74" w:rsidRDefault="008308D7" w:rsidP="00D8025B">
            <w:pPr>
              <w:jc w:val="center"/>
              <w:rPr>
                <w:b/>
                <w:color w:val="000000"/>
                <w:sz w:val="20"/>
              </w:rPr>
            </w:pPr>
          </w:p>
        </w:tc>
      </w:tr>
      <w:tr w:rsidR="008308D7" w:rsidRPr="00881C74" w14:paraId="23C4E41B"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14FA5DD" w14:textId="0B118AE9" w:rsidR="008308D7" w:rsidRPr="00881C74" w:rsidRDefault="008308D7"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779AFF00"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0359C89"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3C2FF38"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1AC6042D" w14:textId="77777777" w:rsidR="008308D7" w:rsidRPr="008308D7"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399AFD80"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9FBF876"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2777BFE"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CDC90CB"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4ABAD91"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92E43C8"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EEB1AA9"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C6A986A" w14:textId="77777777" w:rsidR="008308D7" w:rsidRPr="008308D7" w:rsidRDefault="008308D7" w:rsidP="00D8025B">
            <w:pPr>
              <w:jc w:val="center"/>
              <w:rPr>
                <w:color w:val="000000"/>
                <w:sz w:val="20"/>
              </w:rPr>
            </w:pPr>
            <w:r w:rsidRPr="008308D7">
              <w:rPr>
                <w:color w:val="000000"/>
                <w:sz w:val="20"/>
              </w:rPr>
              <w:t>5</w:t>
            </w:r>
          </w:p>
        </w:tc>
        <w:tc>
          <w:tcPr>
            <w:tcW w:w="567" w:type="dxa"/>
            <w:tcBorders>
              <w:top w:val="nil"/>
              <w:left w:val="nil"/>
              <w:bottom w:val="single" w:sz="8" w:space="0" w:color="auto"/>
              <w:right w:val="single" w:sz="8" w:space="0" w:color="auto"/>
            </w:tcBorders>
          </w:tcPr>
          <w:p w14:paraId="6065FE3C" w14:textId="77777777" w:rsidR="008308D7" w:rsidRPr="00881C74"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43D73AEF" w14:textId="77777777" w:rsidR="008308D7" w:rsidRPr="00881C74"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32FCB552" w14:textId="77777777" w:rsidR="008308D7" w:rsidRPr="00881C74" w:rsidRDefault="008308D7" w:rsidP="00D8025B">
            <w:pPr>
              <w:jc w:val="center"/>
              <w:rPr>
                <w:b/>
                <w:color w:val="000000"/>
                <w:sz w:val="20"/>
              </w:rPr>
            </w:pPr>
          </w:p>
        </w:tc>
      </w:tr>
      <w:tr w:rsidR="008308D7" w:rsidRPr="0004527B" w14:paraId="6A87023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36FA711" w14:textId="409AFB9F" w:rsidR="008308D7" w:rsidRPr="00881C74" w:rsidRDefault="008308D7" w:rsidP="00D8025B">
            <w:pPr>
              <w:rPr>
                <w:b/>
                <w:bCs/>
                <w:color w:val="000000"/>
                <w:sz w:val="20"/>
              </w:rPr>
            </w:pPr>
            <w:r w:rsidRPr="00881C74">
              <w:rPr>
                <w:b/>
                <w:bCs/>
                <w:color w:val="000000" w:themeColor="text1"/>
                <w:sz w:val="20"/>
                <w:szCs w:val="20"/>
              </w:rPr>
              <w:t>ÖK</w:t>
            </w:r>
            <w:r w:rsidR="00F73EB0">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7D69070C"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1404953"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A49D9A1"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E2EE594" w14:textId="77777777" w:rsidR="008308D7" w:rsidRPr="008308D7"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82A54C7"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B03335B"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4D5F476"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F103ADD" w14:textId="77777777" w:rsidR="008308D7" w:rsidRPr="008308D7"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CAF34FC" w14:textId="77777777" w:rsidR="008308D7" w:rsidRPr="008308D7"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8907565"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8F49954" w14:textId="77777777" w:rsidR="008308D7" w:rsidRPr="008308D7"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AAB0C1A" w14:textId="77777777" w:rsidR="008308D7" w:rsidRPr="008308D7" w:rsidRDefault="008308D7" w:rsidP="00D8025B">
            <w:pPr>
              <w:jc w:val="center"/>
              <w:rPr>
                <w:color w:val="000000"/>
                <w:sz w:val="20"/>
              </w:rPr>
            </w:pPr>
            <w:r w:rsidRPr="008308D7">
              <w:rPr>
                <w:color w:val="000000"/>
                <w:sz w:val="20"/>
              </w:rPr>
              <w:t>5</w:t>
            </w:r>
          </w:p>
        </w:tc>
        <w:tc>
          <w:tcPr>
            <w:tcW w:w="567" w:type="dxa"/>
            <w:tcBorders>
              <w:top w:val="nil"/>
              <w:left w:val="nil"/>
              <w:bottom w:val="single" w:sz="8" w:space="0" w:color="auto"/>
              <w:right w:val="single" w:sz="8" w:space="0" w:color="auto"/>
            </w:tcBorders>
          </w:tcPr>
          <w:p w14:paraId="2EFBFA18" w14:textId="77777777" w:rsidR="008308D7" w:rsidRPr="0004527B"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13B62A7C" w14:textId="77777777" w:rsidR="008308D7" w:rsidRPr="0004527B"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4E88A0A0" w14:textId="77777777" w:rsidR="008308D7" w:rsidRPr="0004527B" w:rsidRDefault="008308D7" w:rsidP="00D8025B">
            <w:pPr>
              <w:jc w:val="center"/>
              <w:rPr>
                <w:b/>
                <w:color w:val="000000"/>
                <w:sz w:val="20"/>
              </w:rPr>
            </w:pPr>
          </w:p>
        </w:tc>
      </w:tr>
    </w:tbl>
    <w:p w14:paraId="4C730C08" w14:textId="77777777" w:rsidR="008308D7" w:rsidRPr="0004527B" w:rsidRDefault="008308D7" w:rsidP="008308D7">
      <w:pPr>
        <w:jc w:val="both"/>
        <w:rPr>
          <w:b/>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79"/>
        <w:gridCol w:w="851"/>
        <w:gridCol w:w="1984"/>
      </w:tblGrid>
      <w:tr w:rsidR="008308D7" w:rsidRPr="0004527B" w14:paraId="7269B475"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74A17DF2" w14:textId="77777777" w:rsidR="008308D7" w:rsidRPr="0004527B" w:rsidRDefault="008308D7" w:rsidP="00D8025B">
            <w:pPr>
              <w:rPr>
                <w:b/>
                <w:color w:val="000000"/>
                <w:sz w:val="20"/>
                <w:szCs w:val="20"/>
              </w:rPr>
            </w:pPr>
            <w:r w:rsidRPr="0004527B">
              <w:rPr>
                <w:b/>
                <w:color w:val="000000"/>
                <w:sz w:val="20"/>
                <w:szCs w:val="20"/>
              </w:rPr>
              <w:t xml:space="preserve">AKTS Tablosu: </w:t>
            </w:r>
          </w:p>
        </w:tc>
      </w:tr>
      <w:tr w:rsidR="008308D7" w:rsidRPr="0004527B" w14:paraId="3582D878" w14:textId="77777777" w:rsidTr="00D8025B">
        <w:trPr>
          <w:trHeight w:val="264"/>
        </w:trPr>
        <w:tc>
          <w:tcPr>
            <w:tcW w:w="5508" w:type="dxa"/>
            <w:tcBorders>
              <w:top w:val="single" w:sz="4" w:space="0" w:color="auto"/>
              <w:left w:val="single" w:sz="4" w:space="0" w:color="auto"/>
              <w:bottom w:val="single" w:sz="4" w:space="0" w:color="auto"/>
              <w:right w:val="single" w:sz="4" w:space="0" w:color="auto"/>
            </w:tcBorders>
            <w:hideMark/>
          </w:tcPr>
          <w:p w14:paraId="5C3CDCF8" w14:textId="77777777" w:rsidR="008308D7" w:rsidRPr="0004527B" w:rsidRDefault="008308D7" w:rsidP="00D8025B">
            <w:pPr>
              <w:rPr>
                <w:b/>
                <w:color w:val="000000"/>
                <w:sz w:val="20"/>
                <w:szCs w:val="20"/>
              </w:rPr>
            </w:pPr>
            <w:r w:rsidRPr="0004527B">
              <w:rPr>
                <w:b/>
                <w:color w:val="000000"/>
                <w:sz w:val="20"/>
                <w:szCs w:val="20"/>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25F608A9" w14:textId="77777777" w:rsidR="008308D7" w:rsidRPr="0004527B" w:rsidRDefault="008308D7" w:rsidP="00D8025B">
            <w:pPr>
              <w:jc w:val="center"/>
              <w:rPr>
                <w:color w:val="000000"/>
                <w:sz w:val="20"/>
                <w:szCs w:val="20"/>
              </w:rPr>
            </w:pPr>
            <w:r w:rsidRPr="0004527B">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AB70AD1" w14:textId="77777777" w:rsidR="008308D7" w:rsidRPr="0004527B" w:rsidRDefault="008308D7" w:rsidP="00D8025B">
            <w:pPr>
              <w:jc w:val="center"/>
              <w:rPr>
                <w:color w:val="000000"/>
                <w:sz w:val="20"/>
                <w:szCs w:val="20"/>
              </w:rPr>
            </w:pPr>
            <w:r w:rsidRPr="0004527B">
              <w:rPr>
                <w:color w:val="000000"/>
                <w:sz w:val="20"/>
                <w:szCs w:val="20"/>
              </w:rPr>
              <w:t>Süresi</w:t>
            </w:r>
          </w:p>
          <w:p w14:paraId="0B26E273" w14:textId="77777777" w:rsidR="008308D7" w:rsidRPr="0004527B" w:rsidRDefault="008308D7" w:rsidP="00D8025B">
            <w:pPr>
              <w:jc w:val="center"/>
              <w:rPr>
                <w:color w:val="000000"/>
                <w:sz w:val="20"/>
                <w:szCs w:val="20"/>
              </w:rPr>
            </w:pPr>
            <w:r w:rsidRPr="0004527B">
              <w:rPr>
                <w:color w:val="000000"/>
                <w:sz w:val="20"/>
                <w:szCs w:val="20"/>
              </w:rPr>
              <w:t>(saat)</w:t>
            </w:r>
          </w:p>
        </w:tc>
        <w:tc>
          <w:tcPr>
            <w:tcW w:w="1984" w:type="dxa"/>
            <w:tcBorders>
              <w:top w:val="single" w:sz="4" w:space="0" w:color="auto"/>
              <w:left w:val="single" w:sz="4" w:space="0" w:color="auto"/>
              <w:bottom w:val="single" w:sz="4" w:space="0" w:color="auto"/>
              <w:right w:val="single" w:sz="4" w:space="0" w:color="auto"/>
            </w:tcBorders>
            <w:hideMark/>
          </w:tcPr>
          <w:p w14:paraId="6DCA062E" w14:textId="77777777" w:rsidR="008308D7" w:rsidRPr="0004527B" w:rsidRDefault="008308D7" w:rsidP="00D8025B">
            <w:pPr>
              <w:jc w:val="center"/>
              <w:rPr>
                <w:color w:val="000000"/>
                <w:sz w:val="20"/>
                <w:szCs w:val="20"/>
              </w:rPr>
            </w:pPr>
            <w:r w:rsidRPr="0004527B">
              <w:rPr>
                <w:color w:val="000000"/>
                <w:sz w:val="20"/>
                <w:szCs w:val="20"/>
              </w:rPr>
              <w:t>Toplam İşyükü</w:t>
            </w:r>
          </w:p>
          <w:p w14:paraId="7A5BF996" w14:textId="77777777" w:rsidR="008308D7" w:rsidRPr="0004527B" w:rsidRDefault="008308D7" w:rsidP="00D8025B">
            <w:pPr>
              <w:jc w:val="center"/>
              <w:rPr>
                <w:color w:val="000000"/>
                <w:sz w:val="20"/>
                <w:szCs w:val="20"/>
              </w:rPr>
            </w:pPr>
            <w:r w:rsidRPr="0004527B">
              <w:rPr>
                <w:color w:val="000000"/>
                <w:sz w:val="20"/>
                <w:szCs w:val="20"/>
              </w:rPr>
              <w:t>(Saat)</w:t>
            </w:r>
          </w:p>
        </w:tc>
      </w:tr>
      <w:tr w:rsidR="008308D7" w:rsidRPr="0004527B" w14:paraId="4B25CF65"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hideMark/>
          </w:tcPr>
          <w:p w14:paraId="77B73980" w14:textId="77777777" w:rsidR="008308D7" w:rsidRPr="0004527B" w:rsidRDefault="008308D7" w:rsidP="00D8025B">
            <w:pPr>
              <w:rPr>
                <w:color w:val="000000"/>
                <w:sz w:val="20"/>
                <w:szCs w:val="20"/>
              </w:rPr>
            </w:pPr>
            <w:r w:rsidRPr="0004527B">
              <w:rPr>
                <w:b/>
                <w:color w:val="000000"/>
                <w:sz w:val="20"/>
                <w:szCs w:val="20"/>
              </w:rPr>
              <w:t>Ders içi etkinlikler</w:t>
            </w:r>
          </w:p>
        </w:tc>
      </w:tr>
      <w:tr w:rsidR="008308D7" w:rsidRPr="0004527B" w14:paraId="16C1FEE0"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92451D" w14:textId="77777777" w:rsidR="008308D7" w:rsidRPr="0004527B" w:rsidRDefault="008308D7" w:rsidP="00D8025B">
            <w:pPr>
              <w:rPr>
                <w:color w:val="000000"/>
                <w:sz w:val="20"/>
                <w:szCs w:val="20"/>
              </w:rPr>
            </w:pPr>
            <w:r w:rsidRPr="0004527B">
              <w:rPr>
                <w:color w:val="000000"/>
                <w:sz w:val="20"/>
                <w:szCs w:val="20"/>
              </w:rPr>
              <w:t>Ders anlatımı</w:t>
            </w:r>
          </w:p>
        </w:tc>
        <w:tc>
          <w:tcPr>
            <w:tcW w:w="979" w:type="dxa"/>
            <w:tcBorders>
              <w:top w:val="single" w:sz="4" w:space="0" w:color="auto"/>
              <w:left w:val="single" w:sz="4" w:space="0" w:color="auto"/>
              <w:bottom w:val="single" w:sz="4" w:space="0" w:color="auto"/>
              <w:right w:val="single" w:sz="4" w:space="0" w:color="auto"/>
            </w:tcBorders>
          </w:tcPr>
          <w:p w14:paraId="7A7220D4" w14:textId="77777777" w:rsidR="008308D7" w:rsidRPr="0004527B" w:rsidRDefault="008308D7" w:rsidP="00D8025B">
            <w:pPr>
              <w:jc w:val="center"/>
              <w:rPr>
                <w:color w:val="000000"/>
                <w:sz w:val="20"/>
                <w:szCs w:val="20"/>
              </w:rPr>
            </w:pPr>
            <w:r w:rsidRPr="0004527B">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0762672B" w14:textId="77777777" w:rsidR="008308D7" w:rsidRPr="0004527B" w:rsidRDefault="008308D7" w:rsidP="00D8025B">
            <w:pPr>
              <w:jc w:val="center"/>
              <w:rPr>
                <w:color w:val="000000"/>
                <w:sz w:val="20"/>
                <w:szCs w:val="20"/>
              </w:rPr>
            </w:pPr>
            <w:r w:rsidRPr="0004527B">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651CA3BA" w14:textId="77777777" w:rsidR="008308D7" w:rsidRPr="0004527B" w:rsidRDefault="008308D7" w:rsidP="00D8025B">
            <w:pPr>
              <w:jc w:val="center"/>
              <w:rPr>
                <w:color w:val="000000"/>
                <w:sz w:val="20"/>
                <w:szCs w:val="20"/>
              </w:rPr>
            </w:pPr>
            <w:r w:rsidRPr="0004527B">
              <w:rPr>
                <w:color w:val="000000"/>
                <w:sz w:val="20"/>
                <w:szCs w:val="20"/>
              </w:rPr>
              <w:t>28</w:t>
            </w:r>
          </w:p>
        </w:tc>
      </w:tr>
      <w:tr w:rsidR="008308D7" w:rsidRPr="0004527B" w14:paraId="5ADC6CC9"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hideMark/>
          </w:tcPr>
          <w:p w14:paraId="2B5B84DC" w14:textId="77777777" w:rsidR="008308D7" w:rsidRPr="0004527B" w:rsidRDefault="008308D7" w:rsidP="00D8025B">
            <w:pPr>
              <w:rPr>
                <w:b/>
                <w:color w:val="000000"/>
                <w:sz w:val="20"/>
                <w:szCs w:val="20"/>
              </w:rPr>
            </w:pPr>
            <w:r w:rsidRPr="0004527B">
              <w:rPr>
                <w:b/>
                <w:color w:val="000000"/>
                <w:sz w:val="20"/>
                <w:szCs w:val="20"/>
              </w:rPr>
              <w:t xml:space="preserve">Sınavlar </w:t>
            </w:r>
          </w:p>
          <w:p w14:paraId="7104A936" w14:textId="77777777" w:rsidR="008308D7" w:rsidRPr="0004527B" w:rsidRDefault="008308D7" w:rsidP="00D8025B">
            <w:pPr>
              <w:rPr>
                <w:color w:val="000000"/>
                <w:sz w:val="20"/>
                <w:szCs w:val="20"/>
              </w:rPr>
            </w:pPr>
            <w:r w:rsidRPr="0004527B">
              <w:rPr>
                <w:color w:val="000000"/>
                <w:sz w:val="20"/>
                <w:szCs w:val="20"/>
              </w:rPr>
              <w:t>(Sınav ders saatleri içerisinde gerçekleştirilirse, söz konusu sınav süresi ders içi etkinliklerden düşürülmelidir)</w:t>
            </w:r>
          </w:p>
        </w:tc>
      </w:tr>
      <w:tr w:rsidR="008308D7" w:rsidRPr="0004527B" w14:paraId="1106B047" w14:textId="77777777" w:rsidTr="00D8025B">
        <w:trPr>
          <w:trHeight w:val="545"/>
        </w:trPr>
        <w:tc>
          <w:tcPr>
            <w:tcW w:w="5508" w:type="dxa"/>
            <w:tcBorders>
              <w:top w:val="single" w:sz="4" w:space="0" w:color="auto"/>
              <w:left w:val="single" w:sz="4" w:space="0" w:color="auto"/>
              <w:bottom w:val="single" w:sz="4" w:space="0" w:color="auto"/>
              <w:right w:val="single" w:sz="4" w:space="0" w:color="auto"/>
            </w:tcBorders>
            <w:hideMark/>
          </w:tcPr>
          <w:p w14:paraId="554631B6" w14:textId="77777777" w:rsidR="008308D7" w:rsidRPr="0004527B" w:rsidRDefault="008308D7" w:rsidP="00D8025B">
            <w:pPr>
              <w:rPr>
                <w:color w:val="000000"/>
                <w:sz w:val="20"/>
                <w:szCs w:val="20"/>
              </w:rPr>
            </w:pPr>
            <w:r w:rsidRPr="0004527B">
              <w:rPr>
                <w:color w:val="000000"/>
                <w:sz w:val="20"/>
                <w:szCs w:val="20"/>
              </w:rPr>
              <w:t>Vize Sınavı</w:t>
            </w:r>
          </w:p>
        </w:tc>
        <w:tc>
          <w:tcPr>
            <w:tcW w:w="979" w:type="dxa"/>
            <w:tcBorders>
              <w:top w:val="single" w:sz="4" w:space="0" w:color="auto"/>
              <w:left w:val="single" w:sz="4" w:space="0" w:color="auto"/>
              <w:bottom w:val="single" w:sz="4" w:space="0" w:color="auto"/>
              <w:right w:val="single" w:sz="4" w:space="0" w:color="auto"/>
            </w:tcBorders>
          </w:tcPr>
          <w:p w14:paraId="00EDF308"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3911A33" w14:textId="77777777" w:rsidR="008308D7" w:rsidRPr="0004527B" w:rsidRDefault="008308D7" w:rsidP="00D8025B">
            <w:pPr>
              <w:jc w:val="center"/>
              <w:rPr>
                <w:color w:val="000000"/>
                <w:sz w:val="20"/>
                <w:szCs w:val="20"/>
              </w:rPr>
            </w:pPr>
            <w:r w:rsidRPr="0004527B">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30A6FB62" w14:textId="77777777" w:rsidR="008308D7" w:rsidRPr="0004527B" w:rsidRDefault="008308D7" w:rsidP="00D8025B">
            <w:pPr>
              <w:jc w:val="center"/>
              <w:rPr>
                <w:color w:val="000000"/>
                <w:sz w:val="20"/>
                <w:szCs w:val="20"/>
              </w:rPr>
            </w:pPr>
            <w:r w:rsidRPr="0004527B">
              <w:rPr>
                <w:color w:val="000000"/>
                <w:sz w:val="20"/>
                <w:szCs w:val="20"/>
              </w:rPr>
              <w:t>2</w:t>
            </w:r>
          </w:p>
        </w:tc>
      </w:tr>
      <w:tr w:rsidR="008308D7" w:rsidRPr="0004527B" w14:paraId="4A4B34D1"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A546D2" w14:textId="77777777" w:rsidR="008308D7" w:rsidRPr="0004527B" w:rsidRDefault="008308D7" w:rsidP="00D8025B">
            <w:pPr>
              <w:rPr>
                <w:color w:val="000000"/>
                <w:sz w:val="20"/>
                <w:szCs w:val="20"/>
              </w:rPr>
            </w:pPr>
            <w:r w:rsidRPr="0004527B">
              <w:rPr>
                <w:color w:val="000000"/>
                <w:sz w:val="20"/>
                <w:szCs w:val="20"/>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079AB485" w14:textId="77777777" w:rsidR="008308D7" w:rsidRPr="0004527B" w:rsidRDefault="008308D7" w:rsidP="00D8025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0BF7B4" w14:textId="77777777" w:rsidR="008308D7" w:rsidRPr="0004527B" w:rsidRDefault="008308D7" w:rsidP="00D8025B">
            <w:pPr>
              <w:jc w:val="cente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2AA6BB" w14:textId="77777777" w:rsidR="008308D7" w:rsidRPr="0004527B" w:rsidRDefault="008308D7" w:rsidP="00D8025B">
            <w:pPr>
              <w:jc w:val="center"/>
              <w:rPr>
                <w:b/>
                <w:color w:val="000000"/>
                <w:sz w:val="20"/>
                <w:szCs w:val="20"/>
              </w:rPr>
            </w:pPr>
          </w:p>
        </w:tc>
      </w:tr>
      <w:tr w:rsidR="008308D7" w:rsidRPr="0004527B" w14:paraId="52B34E8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360A72" w14:textId="77777777" w:rsidR="008308D7" w:rsidRPr="0004527B" w:rsidRDefault="008308D7" w:rsidP="00D8025B">
            <w:pPr>
              <w:rPr>
                <w:color w:val="000000"/>
                <w:sz w:val="20"/>
                <w:szCs w:val="20"/>
              </w:rPr>
            </w:pPr>
            <w:r w:rsidRPr="0004527B">
              <w:rPr>
                <w:color w:val="000000"/>
                <w:sz w:val="20"/>
                <w:szCs w:val="20"/>
              </w:rPr>
              <w:t>Final Sınavı</w:t>
            </w:r>
          </w:p>
        </w:tc>
        <w:tc>
          <w:tcPr>
            <w:tcW w:w="979" w:type="dxa"/>
            <w:tcBorders>
              <w:top w:val="single" w:sz="4" w:space="0" w:color="auto"/>
              <w:left w:val="single" w:sz="4" w:space="0" w:color="auto"/>
              <w:bottom w:val="single" w:sz="4" w:space="0" w:color="auto"/>
              <w:right w:val="single" w:sz="4" w:space="0" w:color="auto"/>
            </w:tcBorders>
          </w:tcPr>
          <w:p w14:paraId="2E3B8D0F"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D9F4387" w14:textId="77777777" w:rsidR="008308D7" w:rsidRPr="0004527B" w:rsidRDefault="008308D7" w:rsidP="00D8025B">
            <w:pPr>
              <w:jc w:val="center"/>
              <w:rPr>
                <w:color w:val="000000"/>
                <w:sz w:val="20"/>
                <w:szCs w:val="20"/>
              </w:rPr>
            </w:pPr>
            <w:r w:rsidRPr="0004527B">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21EE6C09" w14:textId="77777777" w:rsidR="008308D7" w:rsidRPr="0004527B" w:rsidRDefault="008308D7" w:rsidP="00D8025B">
            <w:pPr>
              <w:jc w:val="center"/>
              <w:rPr>
                <w:color w:val="000000"/>
                <w:sz w:val="20"/>
                <w:szCs w:val="20"/>
              </w:rPr>
            </w:pPr>
            <w:r w:rsidRPr="0004527B">
              <w:rPr>
                <w:color w:val="000000"/>
                <w:sz w:val="20"/>
                <w:szCs w:val="20"/>
              </w:rPr>
              <w:t>2</w:t>
            </w:r>
          </w:p>
        </w:tc>
      </w:tr>
      <w:tr w:rsidR="008308D7" w:rsidRPr="0004527B" w14:paraId="4DFC876B"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43D7EF1A" w14:textId="77777777" w:rsidR="008308D7" w:rsidRPr="0004527B" w:rsidRDefault="008308D7" w:rsidP="00D8025B">
            <w:pPr>
              <w:rPr>
                <w:color w:val="000000"/>
                <w:sz w:val="20"/>
                <w:szCs w:val="20"/>
              </w:rPr>
            </w:pPr>
          </w:p>
        </w:tc>
      </w:tr>
      <w:tr w:rsidR="008308D7" w:rsidRPr="0004527B" w14:paraId="004F1928"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E3FEF1" w14:textId="77777777" w:rsidR="008308D7" w:rsidRPr="0004527B" w:rsidRDefault="008308D7" w:rsidP="00D8025B">
            <w:pPr>
              <w:rPr>
                <w:color w:val="000000"/>
                <w:sz w:val="20"/>
                <w:szCs w:val="20"/>
              </w:rPr>
            </w:pPr>
            <w:r w:rsidRPr="0004527B">
              <w:rPr>
                <w:color w:val="000000"/>
                <w:sz w:val="20"/>
                <w:szCs w:val="20"/>
              </w:rPr>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tcPr>
          <w:p w14:paraId="24B8530C" w14:textId="77777777" w:rsidR="008308D7" w:rsidRPr="0004527B" w:rsidRDefault="008308D7" w:rsidP="00D8025B">
            <w:pPr>
              <w:jc w:val="center"/>
              <w:rPr>
                <w:color w:val="000000"/>
                <w:sz w:val="20"/>
                <w:szCs w:val="20"/>
              </w:rPr>
            </w:pPr>
            <w:r w:rsidRPr="0004527B">
              <w:rPr>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E56B1A0" w14:textId="77777777" w:rsidR="008308D7" w:rsidRPr="0004527B" w:rsidRDefault="008308D7" w:rsidP="00D8025B">
            <w:pPr>
              <w:jc w:val="center"/>
              <w:rPr>
                <w:color w:val="000000"/>
                <w:sz w:val="20"/>
                <w:szCs w:val="20"/>
              </w:rPr>
            </w:pPr>
            <w:r w:rsidRPr="0004527B">
              <w:rPr>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6EE91ECA" w14:textId="77777777" w:rsidR="008308D7" w:rsidRPr="0004527B" w:rsidRDefault="008308D7" w:rsidP="00D8025B">
            <w:pPr>
              <w:jc w:val="center"/>
              <w:rPr>
                <w:color w:val="000000"/>
                <w:sz w:val="20"/>
                <w:szCs w:val="20"/>
              </w:rPr>
            </w:pPr>
            <w:r w:rsidRPr="0004527B">
              <w:rPr>
                <w:color w:val="000000"/>
                <w:sz w:val="20"/>
                <w:szCs w:val="20"/>
              </w:rPr>
              <w:t>8</w:t>
            </w:r>
          </w:p>
        </w:tc>
      </w:tr>
      <w:tr w:rsidR="008308D7" w:rsidRPr="0004527B" w14:paraId="29C98545"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84CB0D" w14:textId="77777777" w:rsidR="008308D7" w:rsidRPr="0004527B" w:rsidRDefault="008308D7" w:rsidP="00D8025B">
            <w:pPr>
              <w:rPr>
                <w:color w:val="000000"/>
                <w:sz w:val="20"/>
                <w:szCs w:val="20"/>
              </w:rPr>
            </w:pPr>
            <w:r w:rsidRPr="0004527B">
              <w:rPr>
                <w:color w:val="000000"/>
                <w:sz w:val="20"/>
                <w:szCs w:val="20"/>
              </w:rPr>
              <w:t>Vize sınavına hazırlık</w:t>
            </w:r>
          </w:p>
        </w:tc>
        <w:tc>
          <w:tcPr>
            <w:tcW w:w="979" w:type="dxa"/>
            <w:tcBorders>
              <w:top w:val="single" w:sz="4" w:space="0" w:color="auto"/>
              <w:left w:val="single" w:sz="4" w:space="0" w:color="auto"/>
              <w:bottom w:val="single" w:sz="4" w:space="0" w:color="auto"/>
              <w:right w:val="single" w:sz="4" w:space="0" w:color="auto"/>
            </w:tcBorders>
          </w:tcPr>
          <w:p w14:paraId="026EA26C"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959ABED" w14:textId="77777777" w:rsidR="008308D7" w:rsidRPr="0004527B" w:rsidRDefault="008308D7" w:rsidP="00D8025B">
            <w:pPr>
              <w:jc w:val="center"/>
              <w:rPr>
                <w:color w:val="000000"/>
                <w:sz w:val="20"/>
                <w:szCs w:val="20"/>
              </w:rPr>
            </w:pPr>
            <w:r w:rsidRPr="0004527B">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302580C3" w14:textId="77777777" w:rsidR="008308D7" w:rsidRPr="0004527B" w:rsidRDefault="008308D7" w:rsidP="00D8025B">
            <w:pPr>
              <w:jc w:val="center"/>
              <w:rPr>
                <w:color w:val="000000"/>
                <w:sz w:val="20"/>
                <w:szCs w:val="20"/>
              </w:rPr>
            </w:pPr>
            <w:r w:rsidRPr="0004527B">
              <w:rPr>
                <w:color w:val="000000"/>
                <w:sz w:val="20"/>
                <w:szCs w:val="20"/>
              </w:rPr>
              <w:t>5</w:t>
            </w:r>
          </w:p>
        </w:tc>
      </w:tr>
      <w:tr w:rsidR="008308D7" w:rsidRPr="0004527B" w14:paraId="5573BFD6"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30A6609" w14:textId="77777777" w:rsidR="008308D7" w:rsidRPr="0004527B" w:rsidRDefault="008308D7" w:rsidP="00D8025B">
            <w:pPr>
              <w:rPr>
                <w:color w:val="000000"/>
                <w:sz w:val="20"/>
                <w:szCs w:val="20"/>
              </w:rPr>
            </w:pPr>
            <w:r w:rsidRPr="0004527B">
              <w:rPr>
                <w:color w:val="000000"/>
                <w:sz w:val="20"/>
                <w:szCs w:val="20"/>
              </w:rPr>
              <w:t>Final sınavına hazırlık</w:t>
            </w:r>
          </w:p>
        </w:tc>
        <w:tc>
          <w:tcPr>
            <w:tcW w:w="979" w:type="dxa"/>
            <w:tcBorders>
              <w:top w:val="single" w:sz="4" w:space="0" w:color="auto"/>
              <w:left w:val="single" w:sz="4" w:space="0" w:color="auto"/>
              <w:bottom w:val="single" w:sz="4" w:space="0" w:color="auto"/>
              <w:right w:val="single" w:sz="4" w:space="0" w:color="auto"/>
            </w:tcBorders>
          </w:tcPr>
          <w:p w14:paraId="30F92310" w14:textId="77777777" w:rsidR="008308D7" w:rsidRPr="0004527B" w:rsidRDefault="008308D7" w:rsidP="00D8025B">
            <w:pPr>
              <w:jc w:val="center"/>
              <w:rPr>
                <w:color w:val="000000"/>
                <w:sz w:val="20"/>
                <w:szCs w:val="20"/>
              </w:rPr>
            </w:pPr>
            <w:r w:rsidRPr="0004527B">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0C2F4B4" w14:textId="77777777" w:rsidR="008308D7" w:rsidRPr="0004527B" w:rsidRDefault="008308D7" w:rsidP="00D8025B">
            <w:pPr>
              <w:jc w:val="center"/>
              <w:rPr>
                <w:color w:val="000000"/>
                <w:sz w:val="20"/>
                <w:szCs w:val="20"/>
              </w:rPr>
            </w:pPr>
            <w:r w:rsidRPr="0004527B">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323279B4" w14:textId="77777777" w:rsidR="008308D7" w:rsidRPr="0004527B" w:rsidRDefault="008308D7" w:rsidP="00D8025B">
            <w:pPr>
              <w:jc w:val="center"/>
              <w:rPr>
                <w:color w:val="000000"/>
                <w:sz w:val="20"/>
                <w:szCs w:val="20"/>
              </w:rPr>
            </w:pPr>
            <w:r w:rsidRPr="0004527B">
              <w:rPr>
                <w:color w:val="000000"/>
                <w:sz w:val="20"/>
                <w:szCs w:val="20"/>
              </w:rPr>
              <w:t>5</w:t>
            </w:r>
          </w:p>
        </w:tc>
      </w:tr>
      <w:tr w:rsidR="008308D7" w:rsidRPr="0004527B" w14:paraId="66F4621A"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935F97" w14:textId="77777777" w:rsidR="008308D7" w:rsidRPr="0004527B" w:rsidRDefault="008308D7" w:rsidP="00D8025B">
            <w:pPr>
              <w:rPr>
                <w:color w:val="000000"/>
                <w:sz w:val="20"/>
                <w:szCs w:val="20"/>
              </w:rPr>
            </w:pPr>
            <w:r w:rsidRPr="0004527B">
              <w:rPr>
                <w:color w:val="000000"/>
                <w:sz w:val="20"/>
                <w:szCs w:val="20"/>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34C6FE72"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1C260B"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EC4A8A" w14:textId="77777777" w:rsidR="008308D7" w:rsidRPr="0004527B" w:rsidRDefault="008308D7" w:rsidP="00D8025B">
            <w:pPr>
              <w:jc w:val="center"/>
              <w:rPr>
                <w:color w:val="000000"/>
                <w:sz w:val="20"/>
                <w:szCs w:val="20"/>
              </w:rPr>
            </w:pPr>
          </w:p>
        </w:tc>
      </w:tr>
      <w:tr w:rsidR="008308D7" w:rsidRPr="0004527B" w14:paraId="39C17B80"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6474B5" w14:textId="77777777" w:rsidR="008308D7" w:rsidRPr="0004527B" w:rsidRDefault="008308D7" w:rsidP="00D8025B">
            <w:pPr>
              <w:rPr>
                <w:color w:val="000000"/>
                <w:sz w:val="20"/>
                <w:szCs w:val="20"/>
              </w:rPr>
            </w:pPr>
            <w:r w:rsidRPr="0004527B">
              <w:rPr>
                <w:color w:val="000000"/>
                <w:sz w:val="20"/>
                <w:szCs w:val="20"/>
              </w:rPr>
              <w:t>Ödev hazırlama</w:t>
            </w:r>
          </w:p>
        </w:tc>
        <w:tc>
          <w:tcPr>
            <w:tcW w:w="979" w:type="dxa"/>
            <w:tcBorders>
              <w:top w:val="single" w:sz="4" w:space="0" w:color="auto"/>
              <w:left w:val="single" w:sz="4" w:space="0" w:color="auto"/>
              <w:bottom w:val="single" w:sz="4" w:space="0" w:color="auto"/>
              <w:right w:val="single" w:sz="4" w:space="0" w:color="auto"/>
            </w:tcBorders>
          </w:tcPr>
          <w:p w14:paraId="50DE27DB"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ABF02C"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29AC3D" w14:textId="77777777" w:rsidR="008308D7" w:rsidRPr="0004527B" w:rsidRDefault="008308D7" w:rsidP="00D8025B">
            <w:pPr>
              <w:jc w:val="center"/>
              <w:rPr>
                <w:color w:val="000000"/>
                <w:sz w:val="20"/>
                <w:szCs w:val="20"/>
              </w:rPr>
            </w:pPr>
          </w:p>
        </w:tc>
      </w:tr>
      <w:tr w:rsidR="008308D7" w:rsidRPr="0004527B" w14:paraId="7F0F213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ABA116" w14:textId="77777777" w:rsidR="008308D7" w:rsidRPr="0004527B" w:rsidRDefault="008308D7" w:rsidP="00D8025B">
            <w:pPr>
              <w:rPr>
                <w:color w:val="000000"/>
                <w:sz w:val="20"/>
                <w:szCs w:val="20"/>
              </w:rPr>
            </w:pPr>
            <w:r w:rsidRPr="0004527B">
              <w:rPr>
                <w:color w:val="000000"/>
                <w:sz w:val="20"/>
                <w:szCs w:val="20"/>
              </w:rPr>
              <w:t>Sunum hazırlama</w:t>
            </w:r>
          </w:p>
        </w:tc>
        <w:tc>
          <w:tcPr>
            <w:tcW w:w="979" w:type="dxa"/>
            <w:tcBorders>
              <w:top w:val="single" w:sz="4" w:space="0" w:color="auto"/>
              <w:left w:val="single" w:sz="4" w:space="0" w:color="auto"/>
              <w:bottom w:val="single" w:sz="4" w:space="0" w:color="auto"/>
              <w:right w:val="single" w:sz="4" w:space="0" w:color="auto"/>
            </w:tcBorders>
          </w:tcPr>
          <w:p w14:paraId="294F9CB0"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3AE1A7"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EFBC13" w14:textId="77777777" w:rsidR="008308D7" w:rsidRPr="0004527B" w:rsidRDefault="008308D7" w:rsidP="00D8025B">
            <w:pPr>
              <w:jc w:val="center"/>
              <w:rPr>
                <w:color w:val="000000"/>
                <w:sz w:val="20"/>
                <w:szCs w:val="20"/>
              </w:rPr>
            </w:pPr>
          </w:p>
        </w:tc>
      </w:tr>
      <w:tr w:rsidR="008308D7" w:rsidRPr="0004527B" w14:paraId="0640A49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79D536" w14:textId="77777777" w:rsidR="008308D7" w:rsidRPr="0004527B" w:rsidRDefault="008308D7" w:rsidP="00D8025B">
            <w:pPr>
              <w:rPr>
                <w:color w:val="000000"/>
                <w:sz w:val="20"/>
                <w:szCs w:val="20"/>
              </w:rPr>
            </w:pPr>
            <w:r w:rsidRPr="0004527B">
              <w:rPr>
                <w:color w:val="000000"/>
                <w:sz w:val="20"/>
                <w:szCs w:val="20"/>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16F51BE9"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3C8254"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60A257" w14:textId="77777777" w:rsidR="008308D7" w:rsidRPr="0004527B" w:rsidRDefault="008308D7" w:rsidP="00D8025B">
            <w:pPr>
              <w:jc w:val="center"/>
              <w:rPr>
                <w:color w:val="000000"/>
                <w:sz w:val="20"/>
                <w:szCs w:val="20"/>
              </w:rPr>
            </w:pPr>
          </w:p>
        </w:tc>
      </w:tr>
      <w:tr w:rsidR="008308D7" w:rsidRPr="0004527B" w14:paraId="718EB47E" w14:textId="77777777" w:rsidTr="00D8025B">
        <w:trPr>
          <w:trHeight w:val="270"/>
        </w:trPr>
        <w:tc>
          <w:tcPr>
            <w:tcW w:w="5508" w:type="dxa"/>
            <w:tcBorders>
              <w:top w:val="single" w:sz="4" w:space="0" w:color="auto"/>
              <w:left w:val="single" w:sz="4" w:space="0" w:color="auto"/>
              <w:bottom w:val="single" w:sz="4" w:space="0" w:color="auto"/>
              <w:right w:val="single" w:sz="4" w:space="0" w:color="auto"/>
            </w:tcBorders>
            <w:hideMark/>
          </w:tcPr>
          <w:p w14:paraId="78F63B05" w14:textId="77777777" w:rsidR="008308D7" w:rsidRPr="0004527B" w:rsidRDefault="008308D7" w:rsidP="00D8025B">
            <w:pPr>
              <w:jc w:val="both"/>
              <w:rPr>
                <w:b/>
                <w:color w:val="000000"/>
                <w:sz w:val="20"/>
                <w:szCs w:val="20"/>
              </w:rPr>
            </w:pPr>
            <w:r w:rsidRPr="0004527B">
              <w:rPr>
                <w:b/>
                <w:color w:val="000000"/>
                <w:sz w:val="20"/>
                <w:szCs w:val="20"/>
              </w:rPr>
              <w:t>Toplam İşyükü (saat )</w:t>
            </w:r>
          </w:p>
        </w:tc>
        <w:tc>
          <w:tcPr>
            <w:tcW w:w="979" w:type="dxa"/>
            <w:tcBorders>
              <w:top w:val="single" w:sz="4" w:space="0" w:color="auto"/>
              <w:left w:val="single" w:sz="4" w:space="0" w:color="auto"/>
              <w:bottom w:val="single" w:sz="4" w:space="0" w:color="auto"/>
              <w:right w:val="single" w:sz="4" w:space="0" w:color="auto"/>
            </w:tcBorders>
          </w:tcPr>
          <w:p w14:paraId="194321AF"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6FFB95"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6136822" w14:textId="77777777" w:rsidR="008308D7" w:rsidRPr="0004527B" w:rsidRDefault="008308D7" w:rsidP="00D8025B">
            <w:pPr>
              <w:jc w:val="center"/>
              <w:rPr>
                <w:b/>
                <w:color w:val="000000"/>
                <w:sz w:val="20"/>
                <w:szCs w:val="20"/>
              </w:rPr>
            </w:pPr>
            <w:r w:rsidRPr="0004527B">
              <w:rPr>
                <w:b/>
                <w:color w:val="000000"/>
                <w:sz w:val="20"/>
                <w:szCs w:val="20"/>
              </w:rPr>
              <w:t>50</w:t>
            </w:r>
          </w:p>
        </w:tc>
      </w:tr>
      <w:tr w:rsidR="008308D7" w:rsidRPr="0004527B" w14:paraId="0650763F"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AF454E" w14:textId="77777777" w:rsidR="008308D7" w:rsidRPr="0004527B" w:rsidRDefault="008308D7" w:rsidP="00D8025B">
            <w:pPr>
              <w:jc w:val="both"/>
              <w:rPr>
                <w:b/>
                <w:color w:val="000000"/>
                <w:sz w:val="20"/>
                <w:szCs w:val="20"/>
              </w:rPr>
            </w:pPr>
            <w:r w:rsidRPr="0004527B">
              <w:rPr>
                <w:b/>
                <w:color w:val="000000"/>
                <w:sz w:val="20"/>
                <w:szCs w:val="20"/>
              </w:rPr>
              <w:t xml:space="preserve">Dersin AKTS kredisi </w:t>
            </w:r>
          </w:p>
          <w:p w14:paraId="01027ACF" w14:textId="77777777" w:rsidR="008308D7" w:rsidRPr="0004527B" w:rsidRDefault="008308D7" w:rsidP="00D8025B">
            <w:pPr>
              <w:jc w:val="both"/>
              <w:rPr>
                <w:b/>
                <w:color w:val="000000"/>
                <w:sz w:val="20"/>
                <w:szCs w:val="20"/>
              </w:rPr>
            </w:pPr>
            <w:r w:rsidRPr="0004527B">
              <w:rPr>
                <w:b/>
                <w:color w:val="000000"/>
                <w:sz w:val="20"/>
                <w:szCs w:val="20"/>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572E16E3" w14:textId="77777777" w:rsidR="008308D7" w:rsidRPr="0004527B"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30EB71" w14:textId="77777777" w:rsidR="008308D7" w:rsidRPr="0004527B"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5C51F59" w14:textId="7BF0F477" w:rsidR="008308D7" w:rsidRPr="0004527B" w:rsidRDefault="00A37FDB" w:rsidP="00D8025B">
            <w:pPr>
              <w:ind w:left="-108" w:right="-118"/>
              <w:jc w:val="center"/>
              <w:rPr>
                <w:b/>
                <w:color w:val="000000"/>
                <w:sz w:val="20"/>
                <w:szCs w:val="20"/>
              </w:rPr>
            </w:pPr>
            <w:r>
              <w:rPr>
                <w:b/>
                <w:color w:val="000000"/>
                <w:sz w:val="20"/>
                <w:szCs w:val="20"/>
              </w:rPr>
              <w:t>2</w:t>
            </w:r>
          </w:p>
        </w:tc>
      </w:tr>
    </w:tbl>
    <w:p w14:paraId="23216BF1" w14:textId="77777777" w:rsidR="008308D7" w:rsidRDefault="008308D7" w:rsidP="00C44F6A">
      <w:pPr>
        <w:rPr>
          <w:b/>
          <w:sz w:val="20"/>
          <w:szCs w:val="20"/>
        </w:rPr>
      </w:pPr>
    </w:p>
    <w:p w14:paraId="5436B3C6" w14:textId="77777777" w:rsidR="00725326" w:rsidRDefault="00725326" w:rsidP="007F43F0">
      <w:pPr>
        <w:pStyle w:val="Balk2"/>
      </w:pPr>
      <w:bookmarkStart w:id="99" w:name="_Toc517951299"/>
      <w:r w:rsidRPr="00002058">
        <w:t>YDL 1007 Yabancı Dil I (İngilizce)</w:t>
      </w:r>
      <w:bookmarkEnd w:id="99"/>
    </w:p>
    <w:p w14:paraId="519B87BF" w14:textId="77777777" w:rsidR="00725326" w:rsidRPr="000D75DE" w:rsidRDefault="00725326" w:rsidP="00725326">
      <w:pPr>
        <w:jc w:val="center"/>
        <w:rPr>
          <w:b/>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712"/>
        <w:gridCol w:w="1679"/>
        <w:gridCol w:w="993"/>
        <w:gridCol w:w="3922"/>
      </w:tblGrid>
      <w:tr w:rsidR="00725326" w:rsidRPr="000D75DE" w14:paraId="65E070A6" w14:textId="77777777" w:rsidTr="003978F8">
        <w:trPr>
          <w:trHeight w:val="453"/>
        </w:trPr>
        <w:tc>
          <w:tcPr>
            <w:tcW w:w="5524" w:type="dxa"/>
            <w:gridSpan w:val="4"/>
          </w:tcPr>
          <w:p w14:paraId="56B39BE7" w14:textId="77777777" w:rsidR="00725326" w:rsidRPr="000D75DE" w:rsidRDefault="00725326" w:rsidP="007D39AC">
            <w:pPr>
              <w:rPr>
                <w:b/>
                <w:sz w:val="20"/>
                <w:szCs w:val="20"/>
              </w:rPr>
            </w:pPr>
            <w:r w:rsidRPr="000D75DE">
              <w:rPr>
                <w:b/>
                <w:sz w:val="20"/>
                <w:szCs w:val="20"/>
              </w:rPr>
              <w:t>Dersi Veren Birim(ler):</w:t>
            </w:r>
          </w:p>
          <w:p w14:paraId="4370CDE0" w14:textId="77777777" w:rsidR="00725326" w:rsidRPr="000D75DE" w:rsidRDefault="00725326" w:rsidP="007D39AC">
            <w:pPr>
              <w:rPr>
                <w:sz w:val="20"/>
                <w:szCs w:val="20"/>
              </w:rPr>
            </w:pPr>
            <w:r w:rsidRPr="000D75DE">
              <w:rPr>
                <w:sz w:val="20"/>
                <w:szCs w:val="20"/>
              </w:rPr>
              <w:t xml:space="preserve">Yabancı Diller Yüksek Okulu         </w:t>
            </w:r>
          </w:p>
        </w:tc>
        <w:tc>
          <w:tcPr>
            <w:tcW w:w="3922" w:type="dxa"/>
          </w:tcPr>
          <w:p w14:paraId="5996E5DC" w14:textId="77777777" w:rsidR="00725326" w:rsidRPr="000D75DE" w:rsidRDefault="00725326" w:rsidP="007D39AC">
            <w:pPr>
              <w:rPr>
                <w:b/>
                <w:sz w:val="20"/>
                <w:szCs w:val="20"/>
              </w:rPr>
            </w:pPr>
            <w:r w:rsidRPr="000D75DE">
              <w:rPr>
                <w:b/>
                <w:sz w:val="20"/>
                <w:szCs w:val="20"/>
              </w:rPr>
              <w:t xml:space="preserve">Dersi Alan Birim(ler): </w:t>
            </w:r>
          </w:p>
          <w:p w14:paraId="0CFD20D0" w14:textId="77777777" w:rsidR="00725326" w:rsidRPr="000D75DE" w:rsidRDefault="00725326" w:rsidP="007D39AC">
            <w:pPr>
              <w:rPr>
                <w:b/>
                <w:sz w:val="20"/>
                <w:szCs w:val="20"/>
              </w:rPr>
            </w:pPr>
            <w:r w:rsidRPr="000D75DE">
              <w:rPr>
                <w:sz w:val="20"/>
                <w:szCs w:val="20"/>
              </w:rPr>
              <w:t>Hemşirelik Fakültesi</w:t>
            </w:r>
          </w:p>
        </w:tc>
      </w:tr>
      <w:tr w:rsidR="00725326" w:rsidRPr="000D75DE" w14:paraId="7D5A64E2" w14:textId="77777777" w:rsidTr="003978F8">
        <w:trPr>
          <w:trHeight w:val="453"/>
        </w:trPr>
        <w:tc>
          <w:tcPr>
            <w:tcW w:w="5524" w:type="dxa"/>
            <w:gridSpan w:val="4"/>
          </w:tcPr>
          <w:p w14:paraId="6E4E8D22" w14:textId="77777777" w:rsidR="00725326" w:rsidRPr="000D75DE" w:rsidRDefault="00725326" w:rsidP="007D39AC">
            <w:pPr>
              <w:rPr>
                <w:sz w:val="20"/>
                <w:szCs w:val="20"/>
              </w:rPr>
            </w:pPr>
            <w:r w:rsidRPr="000D75DE">
              <w:rPr>
                <w:b/>
                <w:sz w:val="20"/>
                <w:szCs w:val="20"/>
              </w:rPr>
              <w:t xml:space="preserve">Bölüm Adı: </w:t>
            </w:r>
            <w:r w:rsidRPr="000D75DE">
              <w:rPr>
                <w:sz w:val="20"/>
                <w:szCs w:val="20"/>
              </w:rPr>
              <w:t>Hemşirelik</w:t>
            </w:r>
          </w:p>
          <w:p w14:paraId="568942B8" w14:textId="77777777" w:rsidR="00725326" w:rsidRPr="000D75DE" w:rsidRDefault="00725326" w:rsidP="007D39AC">
            <w:pPr>
              <w:rPr>
                <w:b/>
                <w:sz w:val="20"/>
                <w:szCs w:val="20"/>
              </w:rPr>
            </w:pPr>
          </w:p>
        </w:tc>
        <w:tc>
          <w:tcPr>
            <w:tcW w:w="3922" w:type="dxa"/>
          </w:tcPr>
          <w:p w14:paraId="6AD15FF0" w14:textId="77777777" w:rsidR="00725326" w:rsidRPr="000D75DE" w:rsidRDefault="00725326" w:rsidP="007D39AC">
            <w:pPr>
              <w:rPr>
                <w:sz w:val="20"/>
                <w:szCs w:val="20"/>
              </w:rPr>
            </w:pPr>
            <w:r w:rsidRPr="000D75DE">
              <w:rPr>
                <w:b/>
                <w:sz w:val="20"/>
                <w:szCs w:val="20"/>
              </w:rPr>
              <w:t xml:space="preserve">Dersin Adı: </w:t>
            </w:r>
            <w:r w:rsidRPr="000D75DE">
              <w:rPr>
                <w:sz w:val="20"/>
                <w:szCs w:val="20"/>
              </w:rPr>
              <w:t>Yabancı Dil I (İNGİLİZCE)</w:t>
            </w:r>
          </w:p>
        </w:tc>
      </w:tr>
      <w:tr w:rsidR="00725326" w:rsidRPr="000D75DE" w14:paraId="5670B53B" w14:textId="77777777" w:rsidTr="003978F8">
        <w:trPr>
          <w:trHeight w:val="255"/>
        </w:trPr>
        <w:tc>
          <w:tcPr>
            <w:tcW w:w="5524" w:type="dxa"/>
            <w:gridSpan w:val="4"/>
          </w:tcPr>
          <w:p w14:paraId="0FDD251F" w14:textId="77777777" w:rsidR="00725326" w:rsidRPr="000D75DE" w:rsidRDefault="00725326" w:rsidP="007D39AC">
            <w:pPr>
              <w:rPr>
                <w:b/>
                <w:sz w:val="20"/>
                <w:szCs w:val="20"/>
              </w:rPr>
            </w:pPr>
            <w:r w:rsidRPr="000D75DE">
              <w:rPr>
                <w:b/>
                <w:sz w:val="20"/>
                <w:szCs w:val="20"/>
              </w:rPr>
              <w:t xml:space="preserve">Dersin Düzeyi: </w:t>
            </w:r>
            <w:r w:rsidRPr="000D75DE">
              <w:rPr>
                <w:sz w:val="20"/>
                <w:szCs w:val="20"/>
              </w:rPr>
              <w:t>Lisans</w:t>
            </w:r>
          </w:p>
        </w:tc>
        <w:tc>
          <w:tcPr>
            <w:tcW w:w="3922" w:type="dxa"/>
          </w:tcPr>
          <w:p w14:paraId="31E5C2D8" w14:textId="77777777" w:rsidR="00725326" w:rsidRPr="0048078D" w:rsidRDefault="00725326" w:rsidP="007D39AC">
            <w:pPr>
              <w:rPr>
                <w:b/>
                <w:sz w:val="20"/>
                <w:szCs w:val="20"/>
              </w:rPr>
            </w:pPr>
            <w:r w:rsidRPr="000D75DE">
              <w:rPr>
                <w:b/>
                <w:sz w:val="20"/>
                <w:szCs w:val="20"/>
              </w:rPr>
              <w:t xml:space="preserve">Dersin Kodu: </w:t>
            </w:r>
            <w:r w:rsidRPr="000D75DE">
              <w:rPr>
                <w:sz w:val="20"/>
                <w:szCs w:val="20"/>
              </w:rPr>
              <w:t>YDİ 1007</w:t>
            </w:r>
          </w:p>
        </w:tc>
      </w:tr>
      <w:tr w:rsidR="00725326" w:rsidRPr="000D75DE" w14:paraId="04E8E7FD" w14:textId="77777777" w:rsidTr="003978F8">
        <w:trPr>
          <w:trHeight w:val="689"/>
        </w:trPr>
        <w:tc>
          <w:tcPr>
            <w:tcW w:w="5524" w:type="dxa"/>
            <w:gridSpan w:val="4"/>
          </w:tcPr>
          <w:p w14:paraId="3CE56D54" w14:textId="77777777" w:rsidR="00725326" w:rsidRPr="000D75DE" w:rsidRDefault="00725326" w:rsidP="007D39AC">
            <w:pPr>
              <w:rPr>
                <w:b/>
                <w:sz w:val="20"/>
                <w:szCs w:val="20"/>
              </w:rPr>
            </w:pPr>
            <w:r w:rsidRPr="000D75DE">
              <w:rPr>
                <w:b/>
                <w:sz w:val="20"/>
                <w:szCs w:val="20"/>
              </w:rPr>
              <w:t>Formun Düzenlenme/Yenilenme Tarihi:</w:t>
            </w:r>
          </w:p>
          <w:p w14:paraId="48A001A3" w14:textId="3327F520" w:rsidR="00725326" w:rsidRPr="000D75DE" w:rsidRDefault="00725326" w:rsidP="007D39AC">
            <w:pPr>
              <w:rPr>
                <w:sz w:val="20"/>
                <w:szCs w:val="20"/>
              </w:rPr>
            </w:pPr>
            <w:r w:rsidRPr="000D75DE">
              <w:rPr>
                <w:sz w:val="20"/>
                <w:szCs w:val="20"/>
              </w:rPr>
              <w:t>2018</w:t>
            </w:r>
          </w:p>
          <w:p w14:paraId="3D6BA70D" w14:textId="77777777" w:rsidR="00725326" w:rsidRPr="000D75DE" w:rsidRDefault="00725326" w:rsidP="007D39AC">
            <w:pPr>
              <w:jc w:val="center"/>
              <w:rPr>
                <w:b/>
                <w:sz w:val="20"/>
                <w:szCs w:val="20"/>
              </w:rPr>
            </w:pPr>
          </w:p>
        </w:tc>
        <w:tc>
          <w:tcPr>
            <w:tcW w:w="3922" w:type="dxa"/>
          </w:tcPr>
          <w:p w14:paraId="65F47995" w14:textId="77777777" w:rsidR="00725326" w:rsidRPr="000D75DE" w:rsidRDefault="00725326" w:rsidP="007D39AC">
            <w:pPr>
              <w:rPr>
                <w:b/>
                <w:sz w:val="20"/>
                <w:szCs w:val="20"/>
              </w:rPr>
            </w:pPr>
            <w:r w:rsidRPr="000D75DE">
              <w:rPr>
                <w:b/>
                <w:sz w:val="20"/>
                <w:szCs w:val="20"/>
              </w:rPr>
              <w:t xml:space="preserve">Dersin Türü: </w:t>
            </w:r>
            <w:r w:rsidRPr="000D75DE">
              <w:rPr>
                <w:sz w:val="20"/>
                <w:szCs w:val="20"/>
              </w:rPr>
              <w:t>Zorunlu</w:t>
            </w:r>
          </w:p>
          <w:p w14:paraId="6EE93D7D" w14:textId="77777777" w:rsidR="00725326" w:rsidRPr="000D75DE" w:rsidRDefault="00725326" w:rsidP="007D39AC">
            <w:pPr>
              <w:rPr>
                <w:b/>
                <w:sz w:val="20"/>
                <w:szCs w:val="20"/>
              </w:rPr>
            </w:pPr>
          </w:p>
        </w:tc>
      </w:tr>
      <w:tr w:rsidR="00725326" w:rsidRPr="000D75DE" w14:paraId="47177CEC" w14:textId="77777777" w:rsidTr="003978F8">
        <w:trPr>
          <w:trHeight w:val="453"/>
        </w:trPr>
        <w:tc>
          <w:tcPr>
            <w:tcW w:w="5524" w:type="dxa"/>
            <w:gridSpan w:val="4"/>
          </w:tcPr>
          <w:p w14:paraId="761886E2" w14:textId="77777777" w:rsidR="00725326" w:rsidRPr="000D75DE" w:rsidRDefault="00725326" w:rsidP="007D39AC">
            <w:pPr>
              <w:rPr>
                <w:b/>
                <w:sz w:val="20"/>
                <w:szCs w:val="20"/>
              </w:rPr>
            </w:pPr>
            <w:r w:rsidRPr="000D75DE">
              <w:rPr>
                <w:b/>
                <w:sz w:val="20"/>
                <w:szCs w:val="20"/>
              </w:rPr>
              <w:t xml:space="preserve">Dersin Öğretim Dili: </w:t>
            </w:r>
            <w:r w:rsidRPr="000D75DE">
              <w:rPr>
                <w:sz w:val="20"/>
                <w:szCs w:val="20"/>
              </w:rPr>
              <w:t>İngilizce</w:t>
            </w:r>
          </w:p>
          <w:p w14:paraId="25FB923A" w14:textId="77777777" w:rsidR="00725326" w:rsidRPr="000D75DE" w:rsidRDefault="00725326" w:rsidP="007D39AC">
            <w:pPr>
              <w:rPr>
                <w:sz w:val="20"/>
                <w:szCs w:val="20"/>
              </w:rPr>
            </w:pPr>
            <w:r w:rsidRPr="000D75DE">
              <w:rPr>
                <w:b/>
                <w:sz w:val="20"/>
                <w:szCs w:val="20"/>
              </w:rPr>
              <w:tab/>
            </w:r>
          </w:p>
        </w:tc>
        <w:tc>
          <w:tcPr>
            <w:tcW w:w="3922" w:type="dxa"/>
          </w:tcPr>
          <w:p w14:paraId="3F2573F1" w14:textId="77777777" w:rsidR="00725326" w:rsidRPr="000D75DE" w:rsidRDefault="00725326" w:rsidP="007D39AC">
            <w:pPr>
              <w:rPr>
                <w:b/>
                <w:sz w:val="20"/>
                <w:szCs w:val="20"/>
              </w:rPr>
            </w:pPr>
            <w:r w:rsidRPr="000D75DE">
              <w:rPr>
                <w:b/>
                <w:sz w:val="20"/>
                <w:szCs w:val="20"/>
              </w:rPr>
              <w:t xml:space="preserve">Dersin Öğretim Üyesi/Üyeleri: </w:t>
            </w:r>
          </w:p>
          <w:p w14:paraId="1ADDB939" w14:textId="77777777" w:rsidR="00725326" w:rsidRPr="000D75DE" w:rsidRDefault="00725326" w:rsidP="001959C0">
            <w:pPr>
              <w:numPr>
                <w:ilvl w:val="0"/>
                <w:numId w:val="14"/>
              </w:numPr>
              <w:rPr>
                <w:sz w:val="20"/>
                <w:szCs w:val="20"/>
              </w:rPr>
            </w:pPr>
          </w:p>
        </w:tc>
      </w:tr>
      <w:tr w:rsidR="00725326" w:rsidRPr="000D75DE" w14:paraId="51CE7F3E" w14:textId="77777777" w:rsidTr="003978F8">
        <w:trPr>
          <w:trHeight w:val="453"/>
        </w:trPr>
        <w:tc>
          <w:tcPr>
            <w:tcW w:w="5524" w:type="dxa"/>
            <w:gridSpan w:val="4"/>
          </w:tcPr>
          <w:p w14:paraId="6B2052EE" w14:textId="77777777" w:rsidR="00725326" w:rsidRPr="000D75DE" w:rsidRDefault="00725326" w:rsidP="007D39AC">
            <w:pPr>
              <w:rPr>
                <w:b/>
                <w:sz w:val="20"/>
                <w:szCs w:val="20"/>
              </w:rPr>
            </w:pPr>
            <w:r w:rsidRPr="000D75DE">
              <w:rPr>
                <w:b/>
                <w:sz w:val="20"/>
                <w:szCs w:val="20"/>
              </w:rPr>
              <w:t xml:space="preserve">Dersin Önkoşulu: </w:t>
            </w:r>
          </w:p>
          <w:p w14:paraId="521A7590" w14:textId="77777777" w:rsidR="00725326" w:rsidRPr="000D75DE" w:rsidRDefault="00725326" w:rsidP="007D39AC">
            <w:pPr>
              <w:rPr>
                <w:sz w:val="20"/>
                <w:szCs w:val="20"/>
              </w:rPr>
            </w:pPr>
            <w:r w:rsidRPr="000D75DE">
              <w:rPr>
                <w:b/>
                <w:sz w:val="20"/>
                <w:szCs w:val="20"/>
              </w:rPr>
              <w:t>-</w:t>
            </w:r>
          </w:p>
        </w:tc>
        <w:tc>
          <w:tcPr>
            <w:tcW w:w="3922" w:type="dxa"/>
          </w:tcPr>
          <w:p w14:paraId="5C1CEDF4" w14:textId="77777777" w:rsidR="00725326" w:rsidRPr="000D75DE" w:rsidRDefault="00725326" w:rsidP="007D39AC">
            <w:pPr>
              <w:rPr>
                <w:b/>
                <w:sz w:val="20"/>
                <w:szCs w:val="20"/>
              </w:rPr>
            </w:pPr>
            <w:r w:rsidRPr="000D75DE">
              <w:rPr>
                <w:b/>
                <w:sz w:val="20"/>
                <w:szCs w:val="20"/>
              </w:rPr>
              <w:t>Önkoşul Olduğu Ders:</w:t>
            </w:r>
          </w:p>
          <w:p w14:paraId="5CE17EE8" w14:textId="77777777" w:rsidR="00725326" w:rsidRPr="000D75DE" w:rsidRDefault="00725326" w:rsidP="007D39AC">
            <w:pPr>
              <w:rPr>
                <w:sz w:val="20"/>
                <w:szCs w:val="20"/>
              </w:rPr>
            </w:pPr>
            <w:r w:rsidRPr="000D75DE">
              <w:rPr>
                <w:b/>
                <w:sz w:val="20"/>
                <w:szCs w:val="20"/>
              </w:rPr>
              <w:t>-</w:t>
            </w:r>
            <w:r w:rsidRPr="000D75DE">
              <w:rPr>
                <w:sz w:val="20"/>
                <w:szCs w:val="20"/>
              </w:rPr>
              <w:t xml:space="preserve"> </w:t>
            </w:r>
          </w:p>
        </w:tc>
      </w:tr>
      <w:tr w:rsidR="00725326" w:rsidRPr="000D75DE" w14:paraId="21130764" w14:textId="77777777" w:rsidTr="003978F8">
        <w:trPr>
          <w:trHeight w:val="689"/>
        </w:trPr>
        <w:tc>
          <w:tcPr>
            <w:tcW w:w="5524" w:type="dxa"/>
            <w:gridSpan w:val="4"/>
          </w:tcPr>
          <w:p w14:paraId="79F45C1D" w14:textId="77777777" w:rsidR="00725326" w:rsidRPr="000D75DE" w:rsidRDefault="00725326" w:rsidP="007D39AC">
            <w:pPr>
              <w:rPr>
                <w:b/>
                <w:sz w:val="20"/>
                <w:szCs w:val="20"/>
              </w:rPr>
            </w:pPr>
            <w:r w:rsidRPr="000D75DE">
              <w:rPr>
                <w:b/>
                <w:sz w:val="20"/>
                <w:szCs w:val="20"/>
              </w:rPr>
              <w:t xml:space="preserve">Haftalık Ders Saati: </w:t>
            </w:r>
            <w:r w:rsidRPr="000D75DE">
              <w:rPr>
                <w:sz w:val="20"/>
                <w:szCs w:val="20"/>
              </w:rPr>
              <w:t>2 saat</w:t>
            </w:r>
          </w:p>
          <w:p w14:paraId="2E7EC8A3" w14:textId="77777777" w:rsidR="00725326" w:rsidRPr="000D75DE" w:rsidRDefault="00725326" w:rsidP="007D39AC">
            <w:pPr>
              <w:rPr>
                <w:b/>
                <w:sz w:val="20"/>
                <w:szCs w:val="20"/>
              </w:rPr>
            </w:pPr>
          </w:p>
          <w:p w14:paraId="50E3D1AE" w14:textId="77777777" w:rsidR="00725326" w:rsidRPr="000D75DE" w:rsidRDefault="00725326" w:rsidP="007D39AC">
            <w:pPr>
              <w:rPr>
                <w:i/>
                <w:sz w:val="20"/>
                <w:szCs w:val="20"/>
              </w:rPr>
            </w:pPr>
          </w:p>
        </w:tc>
        <w:tc>
          <w:tcPr>
            <w:tcW w:w="3922" w:type="dxa"/>
          </w:tcPr>
          <w:p w14:paraId="4EEFF074" w14:textId="77777777" w:rsidR="00725326" w:rsidRPr="000D75DE" w:rsidRDefault="00725326" w:rsidP="007D39AC">
            <w:pPr>
              <w:rPr>
                <w:b/>
                <w:sz w:val="20"/>
                <w:szCs w:val="20"/>
              </w:rPr>
            </w:pPr>
            <w:r w:rsidRPr="000D75DE">
              <w:rPr>
                <w:b/>
                <w:sz w:val="20"/>
                <w:szCs w:val="20"/>
              </w:rPr>
              <w:t xml:space="preserve">Ders Koordinatörü (Ders girişlerinden sorumlu olan kişi): </w:t>
            </w:r>
          </w:p>
          <w:p w14:paraId="65E86FB9" w14:textId="6A3594C6" w:rsidR="00725326" w:rsidRPr="000D75DE" w:rsidRDefault="00725326" w:rsidP="007D39AC">
            <w:pPr>
              <w:rPr>
                <w:sz w:val="20"/>
                <w:szCs w:val="20"/>
              </w:rPr>
            </w:pPr>
            <w:r w:rsidRPr="000D75DE">
              <w:rPr>
                <w:sz w:val="20"/>
                <w:szCs w:val="20"/>
              </w:rPr>
              <w:t xml:space="preserve">Öğr. Gör. Melike </w:t>
            </w:r>
            <w:r w:rsidR="00F73EB0" w:rsidRPr="000D75DE">
              <w:rPr>
                <w:sz w:val="20"/>
                <w:szCs w:val="20"/>
              </w:rPr>
              <w:t>ÖZBEYLİ</w:t>
            </w:r>
          </w:p>
        </w:tc>
      </w:tr>
      <w:tr w:rsidR="00725326" w:rsidRPr="000D75DE" w14:paraId="43421B56" w14:textId="77777777" w:rsidTr="003978F8">
        <w:trPr>
          <w:trHeight w:val="286"/>
        </w:trPr>
        <w:tc>
          <w:tcPr>
            <w:tcW w:w="1140" w:type="dxa"/>
          </w:tcPr>
          <w:p w14:paraId="50DC19A4" w14:textId="69F29DE7" w:rsidR="00725326" w:rsidRPr="000D75DE" w:rsidRDefault="003978F8" w:rsidP="007D39AC">
            <w:pPr>
              <w:rPr>
                <w:sz w:val="20"/>
                <w:szCs w:val="20"/>
              </w:rPr>
            </w:pPr>
            <w:r>
              <w:rPr>
                <w:sz w:val="20"/>
                <w:szCs w:val="20"/>
              </w:rPr>
              <w:t>Teori</w:t>
            </w:r>
          </w:p>
        </w:tc>
        <w:tc>
          <w:tcPr>
            <w:tcW w:w="1712" w:type="dxa"/>
          </w:tcPr>
          <w:p w14:paraId="26D08438" w14:textId="77777777" w:rsidR="00725326" w:rsidRPr="000D75DE" w:rsidRDefault="00725326" w:rsidP="007D39AC">
            <w:pPr>
              <w:rPr>
                <w:sz w:val="20"/>
                <w:szCs w:val="20"/>
              </w:rPr>
            </w:pPr>
            <w:r w:rsidRPr="000D75DE">
              <w:rPr>
                <w:sz w:val="20"/>
                <w:szCs w:val="20"/>
              </w:rPr>
              <w:t>Uygulama</w:t>
            </w:r>
          </w:p>
          <w:p w14:paraId="286D1171" w14:textId="77777777" w:rsidR="00725326" w:rsidRPr="000D75DE" w:rsidRDefault="00725326" w:rsidP="007D39AC">
            <w:pPr>
              <w:rPr>
                <w:b/>
                <w:sz w:val="20"/>
                <w:szCs w:val="20"/>
              </w:rPr>
            </w:pPr>
          </w:p>
        </w:tc>
        <w:tc>
          <w:tcPr>
            <w:tcW w:w="1679" w:type="dxa"/>
          </w:tcPr>
          <w:p w14:paraId="4F7BE48E" w14:textId="17B729B6" w:rsidR="00725326" w:rsidRPr="000D75DE" w:rsidRDefault="003978F8" w:rsidP="003978F8">
            <w:pPr>
              <w:rPr>
                <w:sz w:val="20"/>
                <w:szCs w:val="20"/>
              </w:rPr>
            </w:pPr>
            <w:r>
              <w:rPr>
                <w:sz w:val="20"/>
                <w:szCs w:val="20"/>
              </w:rPr>
              <w:t>Labora</w:t>
            </w:r>
            <w:r w:rsidR="00725326" w:rsidRPr="000D75DE">
              <w:rPr>
                <w:sz w:val="20"/>
                <w:szCs w:val="20"/>
              </w:rPr>
              <w:t xml:space="preserve">tuvar </w:t>
            </w:r>
          </w:p>
        </w:tc>
        <w:tc>
          <w:tcPr>
            <w:tcW w:w="993" w:type="dxa"/>
          </w:tcPr>
          <w:p w14:paraId="5EFC05E8" w14:textId="77777777" w:rsidR="00725326" w:rsidRPr="000D75DE" w:rsidRDefault="00725326" w:rsidP="007D39AC">
            <w:pPr>
              <w:rPr>
                <w:b/>
                <w:sz w:val="20"/>
                <w:szCs w:val="20"/>
              </w:rPr>
            </w:pPr>
            <w:r w:rsidRPr="000D75DE">
              <w:rPr>
                <w:b/>
                <w:sz w:val="20"/>
                <w:szCs w:val="20"/>
              </w:rPr>
              <w:t>Sunum</w:t>
            </w:r>
          </w:p>
        </w:tc>
        <w:tc>
          <w:tcPr>
            <w:tcW w:w="3922" w:type="dxa"/>
          </w:tcPr>
          <w:p w14:paraId="6FAFB866" w14:textId="5B0BACD7" w:rsidR="00725326" w:rsidRPr="003978F8" w:rsidRDefault="00725326" w:rsidP="007D39AC">
            <w:pPr>
              <w:rPr>
                <w:sz w:val="20"/>
                <w:szCs w:val="20"/>
              </w:rPr>
            </w:pPr>
            <w:r w:rsidRPr="000D75DE">
              <w:rPr>
                <w:b/>
                <w:sz w:val="20"/>
                <w:szCs w:val="20"/>
              </w:rPr>
              <w:t xml:space="preserve">Dersin Ulusal Kredisi: </w:t>
            </w:r>
            <w:r w:rsidR="003978F8">
              <w:rPr>
                <w:sz w:val="20"/>
                <w:szCs w:val="20"/>
              </w:rPr>
              <w:t>2</w:t>
            </w:r>
          </w:p>
        </w:tc>
      </w:tr>
      <w:tr w:rsidR="00725326" w:rsidRPr="000D75DE" w14:paraId="4FC9E8E5" w14:textId="77777777" w:rsidTr="003978F8">
        <w:trPr>
          <w:trHeight w:val="436"/>
        </w:trPr>
        <w:tc>
          <w:tcPr>
            <w:tcW w:w="1140" w:type="dxa"/>
          </w:tcPr>
          <w:p w14:paraId="5A1F9CDD" w14:textId="77777777" w:rsidR="00725326" w:rsidRPr="000D75DE" w:rsidRDefault="00725326" w:rsidP="007D39AC">
            <w:pPr>
              <w:rPr>
                <w:sz w:val="20"/>
                <w:szCs w:val="20"/>
              </w:rPr>
            </w:pPr>
            <w:r w:rsidRPr="000D75DE">
              <w:rPr>
                <w:sz w:val="20"/>
                <w:szCs w:val="20"/>
              </w:rPr>
              <w:t>2</w:t>
            </w:r>
          </w:p>
        </w:tc>
        <w:tc>
          <w:tcPr>
            <w:tcW w:w="1712" w:type="dxa"/>
          </w:tcPr>
          <w:p w14:paraId="09D1B656" w14:textId="77777777" w:rsidR="00725326" w:rsidRPr="000D75DE" w:rsidRDefault="00725326" w:rsidP="007D39AC">
            <w:pPr>
              <w:rPr>
                <w:sz w:val="20"/>
                <w:szCs w:val="20"/>
              </w:rPr>
            </w:pPr>
            <w:r w:rsidRPr="000D75DE">
              <w:rPr>
                <w:sz w:val="20"/>
                <w:szCs w:val="20"/>
              </w:rPr>
              <w:t>0</w:t>
            </w:r>
          </w:p>
        </w:tc>
        <w:tc>
          <w:tcPr>
            <w:tcW w:w="1679" w:type="dxa"/>
          </w:tcPr>
          <w:p w14:paraId="4D4CB1DF" w14:textId="77777777" w:rsidR="00725326" w:rsidRPr="000D75DE" w:rsidRDefault="00725326" w:rsidP="007D39AC">
            <w:pPr>
              <w:rPr>
                <w:sz w:val="20"/>
                <w:szCs w:val="20"/>
              </w:rPr>
            </w:pPr>
            <w:r w:rsidRPr="000D75DE">
              <w:rPr>
                <w:sz w:val="20"/>
                <w:szCs w:val="20"/>
              </w:rPr>
              <w:t>0</w:t>
            </w:r>
          </w:p>
        </w:tc>
        <w:tc>
          <w:tcPr>
            <w:tcW w:w="993" w:type="dxa"/>
          </w:tcPr>
          <w:p w14:paraId="12508D6F" w14:textId="77777777" w:rsidR="00725326" w:rsidRPr="000D75DE" w:rsidRDefault="00725326" w:rsidP="007D39AC">
            <w:pPr>
              <w:rPr>
                <w:sz w:val="20"/>
                <w:szCs w:val="20"/>
              </w:rPr>
            </w:pPr>
            <w:r w:rsidRPr="000D75DE">
              <w:rPr>
                <w:sz w:val="20"/>
                <w:szCs w:val="20"/>
              </w:rPr>
              <w:t>0</w:t>
            </w:r>
          </w:p>
        </w:tc>
        <w:tc>
          <w:tcPr>
            <w:tcW w:w="3922" w:type="dxa"/>
          </w:tcPr>
          <w:p w14:paraId="374E9180" w14:textId="77777777" w:rsidR="00725326" w:rsidRPr="000D75DE" w:rsidRDefault="00725326" w:rsidP="007D39AC">
            <w:pPr>
              <w:rPr>
                <w:sz w:val="20"/>
                <w:szCs w:val="20"/>
              </w:rPr>
            </w:pPr>
            <w:r w:rsidRPr="000D75DE">
              <w:rPr>
                <w:b/>
                <w:sz w:val="20"/>
                <w:szCs w:val="20"/>
              </w:rPr>
              <w:t xml:space="preserve">Dersin AKTS Kredisi: </w:t>
            </w:r>
            <w:r w:rsidRPr="000D75DE">
              <w:rPr>
                <w:sz w:val="20"/>
                <w:szCs w:val="20"/>
              </w:rPr>
              <w:t>2</w:t>
            </w:r>
          </w:p>
          <w:p w14:paraId="5C309B7D" w14:textId="77777777" w:rsidR="00725326" w:rsidRPr="000D75DE" w:rsidRDefault="00725326" w:rsidP="007D39AC">
            <w:pPr>
              <w:rPr>
                <w:b/>
                <w:sz w:val="20"/>
                <w:szCs w:val="20"/>
              </w:rPr>
            </w:pPr>
          </w:p>
        </w:tc>
      </w:tr>
    </w:tbl>
    <w:p w14:paraId="49A9A858" w14:textId="77777777" w:rsidR="00725326" w:rsidRPr="000D75DE" w:rsidRDefault="00725326" w:rsidP="00725326">
      <w:pPr>
        <w:jc w:val="center"/>
        <w:rPr>
          <w:sz w:val="20"/>
          <w:szCs w:val="20"/>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725326" w:rsidRPr="000D75DE" w14:paraId="6B277874" w14:textId="77777777" w:rsidTr="00725326">
        <w:trPr>
          <w:trHeight w:val="372"/>
        </w:trPr>
        <w:tc>
          <w:tcPr>
            <w:tcW w:w="9401" w:type="dxa"/>
          </w:tcPr>
          <w:p w14:paraId="41F18FD3" w14:textId="051EAF8B" w:rsidR="00725326" w:rsidRPr="000D75DE" w:rsidRDefault="00725326" w:rsidP="007D39AC">
            <w:pPr>
              <w:rPr>
                <w:sz w:val="20"/>
                <w:szCs w:val="20"/>
              </w:rPr>
            </w:pPr>
            <w:r w:rsidRPr="000D75DE">
              <w:rPr>
                <w:b/>
                <w:sz w:val="20"/>
                <w:szCs w:val="20"/>
              </w:rPr>
              <w:t xml:space="preserve">Dersin Amacı: </w:t>
            </w:r>
            <w:r w:rsidRPr="000D75DE">
              <w:rPr>
                <w:sz w:val="20"/>
                <w:szCs w:val="20"/>
              </w:rPr>
              <w:t>İngilizce öğretiminde iletişimsel yaklaşım doğrultusunda öğrenci merkezli tekniklerle öğrencilerin temel düzeyde konuşma ve anlama becerilerinin geliştirilmesi, kelime dağarcığının oluşturulması ve dilbilgisine hakim olması amaçl</w:t>
            </w:r>
            <w:r w:rsidR="003978F8">
              <w:rPr>
                <w:sz w:val="20"/>
                <w:szCs w:val="20"/>
              </w:rPr>
              <w:t>anmaktadır.</w:t>
            </w:r>
          </w:p>
        </w:tc>
      </w:tr>
      <w:tr w:rsidR="00725326" w:rsidRPr="000D75DE" w14:paraId="2A7E210D" w14:textId="77777777" w:rsidTr="00725326">
        <w:trPr>
          <w:trHeight w:val="525"/>
        </w:trPr>
        <w:tc>
          <w:tcPr>
            <w:tcW w:w="9401" w:type="dxa"/>
          </w:tcPr>
          <w:p w14:paraId="6444DC12" w14:textId="77777777" w:rsidR="00725326" w:rsidRPr="000D75DE" w:rsidRDefault="00725326" w:rsidP="007D39AC">
            <w:pPr>
              <w:rPr>
                <w:b/>
                <w:sz w:val="20"/>
                <w:szCs w:val="20"/>
              </w:rPr>
            </w:pPr>
            <w:r w:rsidRPr="000D75DE">
              <w:rPr>
                <w:b/>
                <w:sz w:val="20"/>
                <w:szCs w:val="20"/>
              </w:rPr>
              <w:t>Dersin Öğrenme Kazanımları:</w:t>
            </w:r>
          </w:p>
          <w:p w14:paraId="755BD802" w14:textId="2BE9DCCA" w:rsidR="00725326" w:rsidRPr="000D75DE" w:rsidRDefault="007373CB" w:rsidP="007D39AC">
            <w:pPr>
              <w:rPr>
                <w:sz w:val="20"/>
                <w:szCs w:val="20"/>
              </w:rPr>
            </w:pPr>
            <w:r>
              <w:rPr>
                <w:b/>
                <w:sz w:val="20"/>
                <w:szCs w:val="20"/>
              </w:rPr>
              <w:t>ÖK</w:t>
            </w:r>
            <w:r w:rsidR="00F73EB0">
              <w:rPr>
                <w:b/>
                <w:sz w:val="20"/>
                <w:szCs w:val="20"/>
              </w:rPr>
              <w:t xml:space="preserve"> </w:t>
            </w:r>
            <w:r w:rsidR="00725326" w:rsidRPr="000D75DE">
              <w:rPr>
                <w:b/>
                <w:sz w:val="20"/>
                <w:szCs w:val="20"/>
              </w:rPr>
              <w:t>1</w:t>
            </w:r>
            <w:r w:rsidR="00F73EB0">
              <w:rPr>
                <w:b/>
                <w:sz w:val="20"/>
                <w:szCs w:val="20"/>
              </w:rPr>
              <w:t>.</w:t>
            </w:r>
            <w:r w:rsidR="00725326" w:rsidRPr="000D75DE">
              <w:rPr>
                <w:sz w:val="20"/>
                <w:szCs w:val="20"/>
              </w:rPr>
              <w:t xml:space="preserve"> Başlangıç düzeyinde İngilizce dilbilgisine ve kelime dağarcığına sahip olabilme</w:t>
            </w:r>
          </w:p>
          <w:p w14:paraId="5F7AB74A" w14:textId="68514EDE" w:rsidR="00725326" w:rsidRPr="000D75DE" w:rsidRDefault="007373CB" w:rsidP="007D39AC">
            <w:pPr>
              <w:rPr>
                <w:sz w:val="20"/>
                <w:szCs w:val="20"/>
              </w:rPr>
            </w:pPr>
            <w:r>
              <w:rPr>
                <w:b/>
                <w:sz w:val="20"/>
                <w:szCs w:val="20"/>
              </w:rPr>
              <w:t>ÖK</w:t>
            </w:r>
            <w:r w:rsidR="00F73EB0">
              <w:rPr>
                <w:b/>
                <w:sz w:val="20"/>
                <w:szCs w:val="20"/>
              </w:rPr>
              <w:t xml:space="preserve"> </w:t>
            </w:r>
            <w:r w:rsidR="00725326" w:rsidRPr="000D75DE">
              <w:rPr>
                <w:b/>
                <w:sz w:val="20"/>
                <w:szCs w:val="20"/>
              </w:rPr>
              <w:t>2</w:t>
            </w:r>
            <w:r w:rsidR="00F73EB0">
              <w:rPr>
                <w:b/>
                <w:sz w:val="20"/>
                <w:szCs w:val="20"/>
              </w:rPr>
              <w:t>.</w:t>
            </w:r>
            <w:r w:rsidR="00725326" w:rsidRPr="000D75DE">
              <w:rPr>
                <w:sz w:val="20"/>
                <w:szCs w:val="20"/>
              </w:rPr>
              <w:t xml:space="preserve"> Başlangıç düzeyinde İngilizce metinleri okuyabilme.</w:t>
            </w:r>
          </w:p>
          <w:p w14:paraId="01D687C0" w14:textId="22402662" w:rsidR="00725326" w:rsidRPr="000D75DE" w:rsidRDefault="007373CB" w:rsidP="007D39AC">
            <w:pPr>
              <w:rPr>
                <w:bCs/>
                <w:sz w:val="20"/>
                <w:szCs w:val="20"/>
              </w:rPr>
            </w:pPr>
            <w:r>
              <w:rPr>
                <w:b/>
                <w:bCs/>
                <w:sz w:val="20"/>
                <w:szCs w:val="20"/>
              </w:rPr>
              <w:t>ÖK</w:t>
            </w:r>
            <w:r w:rsidR="00F73EB0">
              <w:rPr>
                <w:b/>
                <w:bCs/>
                <w:sz w:val="20"/>
                <w:szCs w:val="20"/>
              </w:rPr>
              <w:t xml:space="preserve"> </w:t>
            </w:r>
            <w:r>
              <w:rPr>
                <w:b/>
                <w:bCs/>
                <w:sz w:val="20"/>
                <w:szCs w:val="20"/>
              </w:rPr>
              <w:t>3</w:t>
            </w:r>
            <w:r w:rsidR="00F73EB0">
              <w:rPr>
                <w:b/>
                <w:bCs/>
                <w:sz w:val="20"/>
                <w:szCs w:val="20"/>
              </w:rPr>
              <w:t>.</w:t>
            </w:r>
            <w:r w:rsidR="00725326" w:rsidRPr="000D75DE">
              <w:rPr>
                <w:bCs/>
                <w:sz w:val="20"/>
                <w:szCs w:val="20"/>
              </w:rPr>
              <w:t xml:space="preserve"> Başlangıç düzeyinde İngilizce soruları cevaplayabilme.</w:t>
            </w:r>
          </w:p>
          <w:p w14:paraId="1E227983" w14:textId="0C8AA68A" w:rsidR="00725326" w:rsidRPr="000D75DE" w:rsidRDefault="00F73EB0" w:rsidP="007D39AC">
            <w:pPr>
              <w:rPr>
                <w:bCs/>
                <w:sz w:val="20"/>
                <w:szCs w:val="20"/>
              </w:rPr>
            </w:pPr>
            <w:r>
              <w:rPr>
                <w:b/>
                <w:bCs/>
                <w:sz w:val="20"/>
                <w:szCs w:val="20"/>
              </w:rPr>
              <w:t xml:space="preserve">ÖK </w:t>
            </w:r>
            <w:r w:rsidR="00725326" w:rsidRPr="000D75DE">
              <w:rPr>
                <w:b/>
                <w:bCs/>
                <w:sz w:val="20"/>
                <w:szCs w:val="20"/>
              </w:rPr>
              <w:t>4.</w:t>
            </w:r>
            <w:r w:rsidR="00725326" w:rsidRPr="000D75DE">
              <w:rPr>
                <w:bCs/>
                <w:sz w:val="20"/>
                <w:szCs w:val="20"/>
              </w:rPr>
              <w:t xml:space="preserve"> Başlangıç düzeyinde İngilizce metinler yazabilme.</w:t>
            </w:r>
          </w:p>
          <w:p w14:paraId="2B9C693D" w14:textId="01CCBF57" w:rsidR="00725326" w:rsidRPr="000D75DE" w:rsidRDefault="00F73EB0" w:rsidP="007D39AC">
            <w:pPr>
              <w:rPr>
                <w:bCs/>
                <w:sz w:val="20"/>
                <w:szCs w:val="20"/>
              </w:rPr>
            </w:pPr>
            <w:r>
              <w:rPr>
                <w:b/>
                <w:bCs/>
                <w:sz w:val="20"/>
                <w:szCs w:val="20"/>
              </w:rPr>
              <w:t xml:space="preserve">ÖK </w:t>
            </w:r>
            <w:r w:rsidR="00725326" w:rsidRPr="000D75DE">
              <w:rPr>
                <w:b/>
                <w:bCs/>
                <w:sz w:val="20"/>
                <w:szCs w:val="20"/>
              </w:rPr>
              <w:t>5.</w:t>
            </w:r>
            <w:r w:rsidR="00725326" w:rsidRPr="000D75DE">
              <w:rPr>
                <w:bCs/>
                <w:sz w:val="20"/>
                <w:szCs w:val="20"/>
              </w:rPr>
              <w:t xml:space="preserve"> Başlangıç düzeyinde İngilizce konuşabilme.</w:t>
            </w:r>
          </w:p>
        </w:tc>
      </w:tr>
    </w:tbl>
    <w:p w14:paraId="43C6CC09" w14:textId="77777777" w:rsidR="00725326" w:rsidRPr="000D75DE" w:rsidRDefault="00725326" w:rsidP="00725326">
      <w:pPr>
        <w:jc w:val="center"/>
        <w:rPr>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725326" w:rsidRPr="000D75DE" w14:paraId="450E021B" w14:textId="77777777" w:rsidTr="003978F8">
        <w:trPr>
          <w:trHeight w:val="425"/>
        </w:trPr>
        <w:tc>
          <w:tcPr>
            <w:tcW w:w="9395" w:type="dxa"/>
          </w:tcPr>
          <w:p w14:paraId="393BC554" w14:textId="3B5F5842" w:rsidR="00725326" w:rsidRPr="000D75DE" w:rsidRDefault="00725326" w:rsidP="007D39AC">
            <w:pPr>
              <w:rPr>
                <w:sz w:val="20"/>
                <w:szCs w:val="20"/>
              </w:rPr>
            </w:pPr>
            <w:r w:rsidRPr="000D75DE">
              <w:rPr>
                <w:b/>
                <w:sz w:val="20"/>
                <w:szCs w:val="20"/>
              </w:rPr>
              <w:t>Öğrenme ve Öğretme Yöntemleri:</w:t>
            </w:r>
            <w:r w:rsidRPr="000D75DE">
              <w:rPr>
                <w:sz w:val="20"/>
                <w:szCs w:val="20"/>
              </w:rPr>
              <w:t xml:space="preserve"> Ders anlatımı, soru-cevap, derslere katılım, okuma, dinleme</w:t>
            </w:r>
            <w:r w:rsidR="003978F8">
              <w:rPr>
                <w:sz w:val="20"/>
                <w:szCs w:val="20"/>
              </w:rPr>
              <w:t>, konuşma ve yazma aktiviteleri</w:t>
            </w:r>
          </w:p>
        </w:tc>
      </w:tr>
    </w:tbl>
    <w:p w14:paraId="45739070" w14:textId="77777777" w:rsidR="00725326" w:rsidRPr="000D75DE" w:rsidRDefault="00725326" w:rsidP="00725326">
      <w:pPr>
        <w:rPr>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131"/>
        <w:gridCol w:w="3112"/>
      </w:tblGrid>
      <w:tr w:rsidR="00725326" w:rsidRPr="000D75DE" w14:paraId="6F30670E" w14:textId="77777777" w:rsidTr="00725326">
        <w:trPr>
          <w:trHeight w:val="143"/>
        </w:trPr>
        <w:tc>
          <w:tcPr>
            <w:tcW w:w="9412" w:type="dxa"/>
            <w:gridSpan w:val="3"/>
          </w:tcPr>
          <w:p w14:paraId="7D78EF3A" w14:textId="77777777" w:rsidR="00725326" w:rsidRPr="000D75DE" w:rsidRDefault="00725326" w:rsidP="007D39AC">
            <w:pPr>
              <w:rPr>
                <w:b/>
                <w:sz w:val="20"/>
                <w:szCs w:val="20"/>
              </w:rPr>
            </w:pPr>
            <w:r w:rsidRPr="000D75DE">
              <w:rPr>
                <w:b/>
                <w:sz w:val="20"/>
                <w:szCs w:val="20"/>
              </w:rPr>
              <w:t xml:space="preserve">Değerlendirme Yöntemleri: </w:t>
            </w:r>
          </w:p>
          <w:p w14:paraId="237E7C68" w14:textId="2BC07D62" w:rsidR="00725326" w:rsidRPr="000D75DE" w:rsidRDefault="00725326" w:rsidP="007D39AC">
            <w:pPr>
              <w:rPr>
                <w:sz w:val="20"/>
                <w:szCs w:val="20"/>
              </w:rPr>
            </w:pPr>
            <w:r w:rsidRPr="000D75DE">
              <w:rPr>
                <w:sz w:val="20"/>
                <w:szCs w:val="20"/>
              </w:rPr>
              <w:t xml:space="preserve">Ara sınav ve final sınavları ile beş öğrenme </w:t>
            </w:r>
            <w:r w:rsidR="00216C33">
              <w:rPr>
                <w:sz w:val="20"/>
                <w:szCs w:val="20"/>
              </w:rPr>
              <w:t>kazanım</w:t>
            </w:r>
            <w:r w:rsidRPr="000D75DE">
              <w:rPr>
                <w:sz w:val="20"/>
                <w:szCs w:val="20"/>
              </w:rPr>
              <w:t>ı ölçülecektir.</w:t>
            </w:r>
          </w:p>
          <w:p w14:paraId="467770D5" w14:textId="77777777" w:rsidR="00725326" w:rsidRPr="000D75DE" w:rsidRDefault="00725326" w:rsidP="007D39AC">
            <w:pPr>
              <w:rPr>
                <w:sz w:val="20"/>
                <w:szCs w:val="20"/>
              </w:rPr>
            </w:pPr>
          </w:p>
        </w:tc>
      </w:tr>
      <w:tr w:rsidR="00725326" w:rsidRPr="000D75DE" w14:paraId="7294F290" w14:textId="77777777" w:rsidTr="00725326">
        <w:trPr>
          <w:trHeight w:val="142"/>
        </w:trPr>
        <w:tc>
          <w:tcPr>
            <w:tcW w:w="3169" w:type="dxa"/>
          </w:tcPr>
          <w:p w14:paraId="2EEE6F76" w14:textId="77777777" w:rsidR="00725326" w:rsidRPr="000D75DE" w:rsidRDefault="00725326" w:rsidP="007D39AC">
            <w:pPr>
              <w:jc w:val="center"/>
              <w:rPr>
                <w:b/>
                <w:sz w:val="20"/>
                <w:szCs w:val="20"/>
              </w:rPr>
            </w:pPr>
          </w:p>
        </w:tc>
        <w:tc>
          <w:tcPr>
            <w:tcW w:w="3131" w:type="dxa"/>
          </w:tcPr>
          <w:p w14:paraId="0C36C096" w14:textId="77777777" w:rsidR="00725326" w:rsidRPr="000D75DE" w:rsidRDefault="00725326" w:rsidP="007D39AC">
            <w:pPr>
              <w:jc w:val="center"/>
              <w:rPr>
                <w:b/>
                <w:sz w:val="20"/>
                <w:szCs w:val="20"/>
              </w:rPr>
            </w:pPr>
            <w:r w:rsidRPr="000D75DE">
              <w:rPr>
                <w:sz w:val="20"/>
                <w:szCs w:val="20"/>
              </w:rPr>
              <w:t>Varsa (X) olarak işaretleyiniz</w:t>
            </w:r>
          </w:p>
        </w:tc>
        <w:tc>
          <w:tcPr>
            <w:tcW w:w="3111" w:type="dxa"/>
          </w:tcPr>
          <w:p w14:paraId="2B86EF3E" w14:textId="77777777" w:rsidR="00725326" w:rsidRPr="000D75DE" w:rsidRDefault="00725326" w:rsidP="007D39AC">
            <w:pPr>
              <w:jc w:val="center"/>
              <w:rPr>
                <w:b/>
                <w:sz w:val="20"/>
                <w:szCs w:val="20"/>
              </w:rPr>
            </w:pPr>
            <w:r w:rsidRPr="000D75DE">
              <w:rPr>
                <w:sz w:val="20"/>
                <w:szCs w:val="20"/>
              </w:rPr>
              <w:t>Yüzde (%)</w:t>
            </w:r>
          </w:p>
        </w:tc>
      </w:tr>
      <w:tr w:rsidR="00725326" w:rsidRPr="000D75DE" w14:paraId="21EFA8CB" w14:textId="77777777" w:rsidTr="00725326">
        <w:trPr>
          <w:trHeight w:val="223"/>
        </w:trPr>
        <w:tc>
          <w:tcPr>
            <w:tcW w:w="3169" w:type="dxa"/>
            <w:vAlign w:val="center"/>
          </w:tcPr>
          <w:p w14:paraId="572A84BC" w14:textId="77777777" w:rsidR="00725326" w:rsidRPr="000D75DE" w:rsidRDefault="00725326" w:rsidP="007D39AC">
            <w:pPr>
              <w:autoSpaceDE w:val="0"/>
              <w:autoSpaceDN w:val="0"/>
              <w:adjustRightInd w:val="0"/>
              <w:rPr>
                <w:sz w:val="20"/>
                <w:szCs w:val="20"/>
              </w:rPr>
            </w:pPr>
            <w:r w:rsidRPr="000D75DE">
              <w:rPr>
                <w:b/>
                <w:sz w:val="20"/>
                <w:szCs w:val="20"/>
              </w:rPr>
              <w:t>Yarıyıl İçi / Sonu Çalışmaları</w:t>
            </w:r>
          </w:p>
        </w:tc>
        <w:tc>
          <w:tcPr>
            <w:tcW w:w="3131" w:type="dxa"/>
            <w:vAlign w:val="center"/>
          </w:tcPr>
          <w:p w14:paraId="1532F50B"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5EEF6B2E" w14:textId="77777777" w:rsidR="00725326" w:rsidRPr="000D75DE" w:rsidRDefault="00725326" w:rsidP="007D39AC">
            <w:pPr>
              <w:autoSpaceDE w:val="0"/>
              <w:autoSpaceDN w:val="0"/>
              <w:adjustRightInd w:val="0"/>
              <w:jc w:val="center"/>
              <w:rPr>
                <w:sz w:val="20"/>
                <w:szCs w:val="20"/>
              </w:rPr>
            </w:pPr>
          </w:p>
        </w:tc>
      </w:tr>
      <w:tr w:rsidR="00725326" w:rsidRPr="000D75DE" w14:paraId="121808CE" w14:textId="77777777" w:rsidTr="00725326">
        <w:trPr>
          <w:trHeight w:val="481"/>
        </w:trPr>
        <w:tc>
          <w:tcPr>
            <w:tcW w:w="3169" w:type="dxa"/>
            <w:vAlign w:val="center"/>
          </w:tcPr>
          <w:p w14:paraId="022B2880" w14:textId="77777777" w:rsidR="00725326" w:rsidRPr="000D75DE" w:rsidRDefault="00725326" w:rsidP="007D39AC">
            <w:pPr>
              <w:autoSpaceDE w:val="0"/>
              <w:autoSpaceDN w:val="0"/>
              <w:adjustRightInd w:val="0"/>
              <w:ind w:left="708"/>
              <w:rPr>
                <w:b/>
                <w:sz w:val="20"/>
                <w:szCs w:val="20"/>
              </w:rPr>
            </w:pPr>
            <w:r w:rsidRPr="000D75DE">
              <w:rPr>
                <w:b/>
                <w:sz w:val="20"/>
                <w:szCs w:val="20"/>
              </w:rPr>
              <w:t>Ara Sınav</w:t>
            </w:r>
          </w:p>
        </w:tc>
        <w:tc>
          <w:tcPr>
            <w:tcW w:w="3131" w:type="dxa"/>
            <w:vAlign w:val="center"/>
          </w:tcPr>
          <w:p w14:paraId="4CBD652E" w14:textId="77777777" w:rsidR="00725326" w:rsidRPr="000D75DE" w:rsidRDefault="00725326" w:rsidP="007D39AC">
            <w:pPr>
              <w:autoSpaceDE w:val="0"/>
              <w:autoSpaceDN w:val="0"/>
              <w:adjustRightInd w:val="0"/>
              <w:jc w:val="center"/>
              <w:rPr>
                <w:sz w:val="20"/>
                <w:szCs w:val="20"/>
              </w:rPr>
            </w:pPr>
            <w:r w:rsidRPr="000D75DE">
              <w:rPr>
                <w:sz w:val="20"/>
                <w:szCs w:val="20"/>
              </w:rPr>
              <w:t>X</w:t>
            </w:r>
          </w:p>
          <w:p w14:paraId="18DF75C6"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4FB5F22A" w14:textId="2B43089A" w:rsidR="00725326" w:rsidRPr="000D75DE" w:rsidRDefault="00002058" w:rsidP="00002058">
            <w:pPr>
              <w:jc w:val="center"/>
              <w:rPr>
                <w:sz w:val="20"/>
                <w:szCs w:val="20"/>
              </w:rPr>
            </w:pPr>
            <w:r>
              <w:rPr>
                <w:sz w:val="20"/>
                <w:szCs w:val="20"/>
              </w:rPr>
              <w:t>%50</w:t>
            </w:r>
          </w:p>
        </w:tc>
      </w:tr>
      <w:tr w:rsidR="00725326" w:rsidRPr="000D75DE" w14:paraId="2EE5061D" w14:textId="77777777" w:rsidTr="00725326">
        <w:trPr>
          <w:trHeight w:val="223"/>
        </w:trPr>
        <w:tc>
          <w:tcPr>
            <w:tcW w:w="3169" w:type="dxa"/>
            <w:vAlign w:val="center"/>
          </w:tcPr>
          <w:p w14:paraId="3F168E9E" w14:textId="77777777" w:rsidR="00725326" w:rsidRPr="000D75DE" w:rsidRDefault="00725326" w:rsidP="007D39AC">
            <w:pPr>
              <w:autoSpaceDE w:val="0"/>
              <w:autoSpaceDN w:val="0"/>
              <w:adjustRightInd w:val="0"/>
              <w:ind w:left="708"/>
              <w:rPr>
                <w:b/>
                <w:sz w:val="20"/>
                <w:szCs w:val="20"/>
              </w:rPr>
            </w:pPr>
            <w:r w:rsidRPr="000D75DE">
              <w:rPr>
                <w:b/>
                <w:sz w:val="20"/>
                <w:szCs w:val="20"/>
              </w:rPr>
              <w:t>Uygulama</w:t>
            </w:r>
          </w:p>
        </w:tc>
        <w:tc>
          <w:tcPr>
            <w:tcW w:w="3131" w:type="dxa"/>
            <w:vAlign w:val="center"/>
          </w:tcPr>
          <w:p w14:paraId="5F6A1DAF"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0501BE0F" w14:textId="77777777" w:rsidR="00725326" w:rsidRPr="000D75DE" w:rsidRDefault="00725326" w:rsidP="007D39AC">
            <w:pPr>
              <w:autoSpaceDE w:val="0"/>
              <w:autoSpaceDN w:val="0"/>
              <w:adjustRightInd w:val="0"/>
              <w:rPr>
                <w:sz w:val="20"/>
                <w:szCs w:val="20"/>
              </w:rPr>
            </w:pPr>
            <w:r w:rsidRPr="000D75DE">
              <w:rPr>
                <w:sz w:val="20"/>
                <w:szCs w:val="20"/>
              </w:rPr>
              <w:t xml:space="preserve">    </w:t>
            </w:r>
          </w:p>
        </w:tc>
      </w:tr>
      <w:tr w:rsidR="00725326" w:rsidRPr="000D75DE" w14:paraId="641EF421" w14:textId="77777777" w:rsidTr="00725326">
        <w:trPr>
          <w:trHeight w:val="223"/>
        </w:trPr>
        <w:tc>
          <w:tcPr>
            <w:tcW w:w="3169" w:type="dxa"/>
            <w:vAlign w:val="center"/>
          </w:tcPr>
          <w:p w14:paraId="23285703" w14:textId="77777777" w:rsidR="00725326" w:rsidRPr="000D75DE" w:rsidRDefault="00725326" w:rsidP="007D39AC">
            <w:pPr>
              <w:autoSpaceDE w:val="0"/>
              <w:autoSpaceDN w:val="0"/>
              <w:adjustRightInd w:val="0"/>
              <w:ind w:left="708"/>
              <w:rPr>
                <w:b/>
                <w:sz w:val="20"/>
                <w:szCs w:val="20"/>
              </w:rPr>
            </w:pPr>
            <w:r w:rsidRPr="000D75DE">
              <w:rPr>
                <w:b/>
                <w:sz w:val="20"/>
                <w:szCs w:val="20"/>
              </w:rPr>
              <w:t>Ödev/Sunum</w:t>
            </w:r>
          </w:p>
        </w:tc>
        <w:tc>
          <w:tcPr>
            <w:tcW w:w="3131" w:type="dxa"/>
            <w:vAlign w:val="center"/>
          </w:tcPr>
          <w:p w14:paraId="5D9EC4B6"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2EED63EB" w14:textId="77777777" w:rsidR="00725326" w:rsidRPr="000D75DE" w:rsidRDefault="00725326" w:rsidP="007D39AC">
            <w:pPr>
              <w:autoSpaceDE w:val="0"/>
              <w:autoSpaceDN w:val="0"/>
              <w:adjustRightInd w:val="0"/>
              <w:jc w:val="center"/>
              <w:rPr>
                <w:sz w:val="20"/>
                <w:szCs w:val="20"/>
              </w:rPr>
            </w:pPr>
          </w:p>
        </w:tc>
      </w:tr>
      <w:tr w:rsidR="00725326" w:rsidRPr="000D75DE" w14:paraId="1B5645E5" w14:textId="77777777" w:rsidTr="00725326">
        <w:trPr>
          <w:trHeight w:val="240"/>
        </w:trPr>
        <w:tc>
          <w:tcPr>
            <w:tcW w:w="3169" w:type="dxa"/>
            <w:vAlign w:val="center"/>
          </w:tcPr>
          <w:p w14:paraId="128873F4" w14:textId="77777777" w:rsidR="00725326" w:rsidRPr="000D75DE" w:rsidRDefault="00725326" w:rsidP="007D39AC">
            <w:pPr>
              <w:autoSpaceDE w:val="0"/>
              <w:autoSpaceDN w:val="0"/>
              <w:adjustRightInd w:val="0"/>
              <w:ind w:left="708"/>
              <w:rPr>
                <w:b/>
                <w:sz w:val="20"/>
                <w:szCs w:val="20"/>
              </w:rPr>
            </w:pPr>
            <w:r w:rsidRPr="000D75DE">
              <w:rPr>
                <w:b/>
                <w:sz w:val="20"/>
                <w:szCs w:val="20"/>
              </w:rPr>
              <w:t>Proje</w:t>
            </w:r>
          </w:p>
        </w:tc>
        <w:tc>
          <w:tcPr>
            <w:tcW w:w="3131" w:type="dxa"/>
            <w:vAlign w:val="center"/>
          </w:tcPr>
          <w:p w14:paraId="17D50294"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61D09E50" w14:textId="77777777" w:rsidR="00725326" w:rsidRPr="000D75DE" w:rsidRDefault="00725326" w:rsidP="007D39AC">
            <w:pPr>
              <w:autoSpaceDE w:val="0"/>
              <w:autoSpaceDN w:val="0"/>
              <w:adjustRightInd w:val="0"/>
              <w:jc w:val="center"/>
              <w:rPr>
                <w:sz w:val="20"/>
                <w:szCs w:val="20"/>
              </w:rPr>
            </w:pPr>
          </w:p>
        </w:tc>
      </w:tr>
      <w:tr w:rsidR="00725326" w:rsidRPr="000D75DE" w14:paraId="7801EC90" w14:textId="77777777" w:rsidTr="00725326">
        <w:trPr>
          <w:trHeight w:val="223"/>
        </w:trPr>
        <w:tc>
          <w:tcPr>
            <w:tcW w:w="3169" w:type="dxa"/>
            <w:vAlign w:val="center"/>
          </w:tcPr>
          <w:p w14:paraId="57C42C12" w14:textId="77777777" w:rsidR="00725326" w:rsidRPr="000D75DE" w:rsidRDefault="00725326" w:rsidP="007D39AC">
            <w:pPr>
              <w:autoSpaceDE w:val="0"/>
              <w:autoSpaceDN w:val="0"/>
              <w:adjustRightInd w:val="0"/>
              <w:ind w:left="708"/>
              <w:rPr>
                <w:b/>
                <w:sz w:val="20"/>
                <w:szCs w:val="20"/>
              </w:rPr>
            </w:pPr>
            <w:r w:rsidRPr="000D75DE">
              <w:rPr>
                <w:b/>
                <w:sz w:val="20"/>
                <w:szCs w:val="20"/>
              </w:rPr>
              <w:t xml:space="preserve">Laboratuvar </w:t>
            </w:r>
          </w:p>
        </w:tc>
        <w:tc>
          <w:tcPr>
            <w:tcW w:w="3131" w:type="dxa"/>
            <w:vAlign w:val="center"/>
          </w:tcPr>
          <w:p w14:paraId="1BDB8C21" w14:textId="77777777" w:rsidR="00725326" w:rsidRPr="000D75DE" w:rsidRDefault="00725326" w:rsidP="007D39AC">
            <w:pPr>
              <w:autoSpaceDE w:val="0"/>
              <w:autoSpaceDN w:val="0"/>
              <w:adjustRightInd w:val="0"/>
              <w:jc w:val="center"/>
              <w:rPr>
                <w:sz w:val="20"/>
                <w:szCs w:val="20"/>
              </w:rPr>
            </w:pPr>
          </w:p>
        </w:tc>
        <w:tc>
          <w:tcPr>
            <w:tcW w:w="3111" w:type="dxa"/>
            <w:vAlign w:val="center"/>
          </w:tcPr>
          <w:p w14:paraId="509B7C71" w14:textId="77777777" w:rsidR="00725326" w:rsidRPr="000D75DE" w:rsidRDefault="00725326" w:rsidP="007D39AC">
            <w:pPr>
              <w:autoSpaceDE w:val="0"/>
              <w:autoSpaceDN w:val="0"/>
              <w:adjustRightInd w:val="0"/>
              <w:rPr>
                <w:sz w:val="20"/>
                <w:szCs w:val="20"/>
              </w:rPr>
            </w:pPr>
          </w:p>
        </w:tc>
      </w:tr>
      <w:tr w:rsidR="00725326" w:rsidRPr="000D75DE" w14:paraId="50146518" w14:textId="77777777" w:rsidTr="00725326">
        <w:trPr>
          <w:trHeight w:val="223"/>
        </w:trPr>
        <w:tc>
          <w:tcPr>
            <w:tcW w:w="3169" w:type="dxa"/>
            <w:vAlign w:val="center"/>
          </w:tcPr>
          <w:p w14:paraId="7CDD57A1" w14:textId="77777777" w:rsidR="00725326" w:rsidRPr="000D75DE" w:rsidRDefault="00725326" w:rsidP="007D39AC">
            <w:pPr>
              <w:autoSpaceDE w:val="0"/>
              <w:autoSpaceDN w:val="0"/>
              <w:adjustRightInd w:val="0"/>
              <w:ind w:left="708"/>
              <w:rPr>
                <w:b/>
                <w:sz w:val="20"/>
                <w:szCs w:val="20"/>
              </w:rPr>
            </w:pPr>
            <w:r w:rsidRPr="000D75DE">
              <w:rPr>
                <w:b/>
                <w:sz w:val="20"/>
                <w:szCs w:val="20"/>
              </w:rPr>
              <w:t xml:space="preserve">Final Sınavı </w:t>
            </w:r>
          </w:p>
        </w:tc>
        <w:tc>
          <w:tcPr>
            <w:tcW w:w="3131" w:type="dxa"/>
            <w:vAlign w:val="center"/>
          </w:tcPr>
          <w:p w14:paraId="5277BD7D" w14:textId="77777777" w:rsidR="00725326" w:rsidRPr="000D75DE" w:rsidRDefault="00725326" w:rsidP="007D39AC">
            <w:pPr>
              <w:autoSpaceDE w:val="0"/>
              <w:autoSpaceDN w:val="0"/>
              <w:adjustRightInd w:val="0"/>
              <w:ind w:left="708"/>
              <w:rPr>
                <w:sz w:val="20"/>
                <w:szCs w:val="20"/>
              </w:rPr>
            </w:pPr>
            <w:r w:rsidRPr="000D75DE">
              <w:rPr>
                <w:sz w:val="20"/>
                <w:szCs w:val="20"/>
              </w:rPr>
              <w:t xml:space="preserve">         X</w:t>
            </w:r>
          </w:p>
        </w:tc>
        <w:tc>
          <w:tcPr>
            <w:tcW w:w="3111" w:type="dxa"/>
            <w:vAlign w:val="center"/>
          </w:tcPr>
          <w:p w14:paraId="56AD43F1" w14:textId="459D21B8" w:rsidR="00725326" w:rsidRPr="000D75DE" w:rsidRDefault="00002058" w:rsidP="00002058">
            <w:pPr>
              <w:jc w:val="center"/>
              <w:rPr>
                <w:sz w:val="20"/>
                <w:szCs w:val="20"/>
              </w:rPr>
            </w:pPr>
            <w:r>
              <w:rPr>
                <w:sz w:val="20"/>
                <w:szCs w:val="20"/>
              </w:rPr>
              <w:t>%50</w:t>
            </w:r>
          </w:p>
        </w:tc>
      </w:tr>
      <w:tr w:rsidR="00725326" w:rsidRPr="000D75DE" w14:paraId="29994243" w14:textId="77777777" w:rsidTr="00725326">
        <w:trPr>
          <w:trHeight w:val="223"/>
        </w:trPr>
        <w:tc>
          <w:tcPr>
            <w:tcW w:w="9412" w:type="dxa"/>
            <w:gridSpan w:val="3"/>
            <w:vAlign w:val="center"/>
          </w:tcPr>
          <w:p w14:paraId="39771CD1" w14:textId="77777777" w:rsidR="00725326" w:rsidRPr="000D75DE" w:rsidRDefault="00725326" w:rsidP="007D39AC">
            <w:pPr>
              <w:autoSpaceDE w:val="0"/>
              <w:autoSpaceDN w:val="0"/>
              <w:adjustRightInd w:val="0"/>
              <w:rPr>
                <w:b/>
                <w:sz w:val="20"/>
                <w:szCs w:val="20"/>
              </w:rPr>
            </w:pPr>
            <w:r w:rsidRPr="000D75DE">
              <w:rPr>
                <w:b/>
                <w:sz w:val="20"/>
                <w:szCs w:val="20"/>
              </w:rPr>
              <w:t xml:space="preserve">Değerlendirme Yöntemlerine İlişkin Açıklamalar:  </w:t>
            </w:r>
          </w:p>
        </w:tc>
      </w:tr>
    </w:tbl>
    <w:p w14:paraId="778FD0FD" w14:textId="77777777" w:rsidR="00725326" w:rsidRPr="000D75DE" w:rsidRDefault="00725326" w:rsidP="00725326">
      <w:pPr>
        <w:rPr>
          <w:sz w:val="20"/>
          <w:szCs w:val="20"/>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2"/>
      </w:tblGrid>
      <w:tr w:rsidR="00725326" w:rsidRPr="000D75DE" w14:paraId="15091E8E" w14:textId="77777777" w:rsidTr="00725326">
        <w:trPr>
          <w:trHeight w:val="353"/>
        </w:trPr>
        <w:tc>
          <w:tcPr>
            <w:tcW w:w="9442" w:type="dxa"/>
          </w:tcPr>
          <w:p w14:paraId="63517324" w14:textId="77777777" w:rsidR="00725326" w:rsidRPr="000D75DE" w:rsidRDefault="00725326" w:rsidP="007D39AC">
            <w:pPr>
              <w:rPr>
                <w:sz w:val="20"/>
                <w:szCs w:val="20"/>
              </w:rPr>
            </w:pPr>
            <w:r w:rsidRPr="000D75DE">
              <w:rPr>
                <w:b/>
                <w:sz w:val="20"/>
                <w:szCs w:val="20"/>
              </w:rPr>
              <w:t xml:space="preserve">Değerlendirme Kriteri: </w:t>
            </w:r>
          </w:p>
          <w:p w14:paraId="454A2C1D"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46BB2862" w14:textId="7A41B1AD" w:rsidR="00725326" w:rsidRPr="000D75DE" w:rsidRDefault="00725326" w:rsidP="007D39AC">
            <w:pPr>
              <w:rPr>
                <w:sz w:val="20"/>
                <w:szCs w:val="20"/>
              </w:rPr>
            </w:pPr>
          </w:p>
        </w:tc>
      </w:tr>
    </w:tbl>
    <w:p w14:paraId="26450E77" w14:textId="77777777" w:rsidR="00725326" w:rsidRPr="000D75DE" w:rsidRDefault="00725326" w:rsidP="00725326">
      <w:pPr>
        <w:jc w:val="center"/>
        <w:rPr>
          <w:sz w:val="20"/>
          <w:szCs w:val="20"/>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770"/>
        <w:gridCol w:w="3631"/>
      </w:tblGrid>
      <w:tr w:rsidR="00725326" w:rsidRPr="000D75DE" w14:paraId="56C5E762" w14:textId="77777777" w:rsidTr="00725326">
        <w:trPr>
          <w:trHeight w:val="407"/>
        </w:trPr>
        <w:tc>
          <w:tcPr>
            <w:tcW w:w="1060" w:type="dxa"/>
          </w:tcPr>
          <w:p w14:paraId="4248AE4B" w14:textId="77777777" w:rsidR="00725326" w:rsidRPr="000D75DE" w:rsidRDefault="00725326" w:rsidP="007D39AC">
            <w:pPr>
              <w:jc w:val="center"/>
              <w:rPr>
                <w:b/>
                <w:sz w:val="20"/>
                <w:szCs w:val="20"/>
              </w:rPr>
            </w:pPr>
            <w:r w:rsidRPr="000D75DE">
              <w:rPr>
                <w:b/>
                <w:sz w:val="20"/>
                <w:szCs w:val="20"/>
              </w:rPr>
              <w:t>Hafta</w:t>
            </w:r>
          </w:p>
        </w:tc>
        <w:tc>
          <w:tcPr>
            <w:tcW w:w="4770" w:type="dxa"/>
          </w:tcPr>
          <w:p w14:paraId="79533C86" w14:textId="77777777" w:rsidR="00725326" w:rsidRPr="000D75DE" w:rsidRDefault="00725326" w:rsidP="007D39AC">
            <w:pPr>
              <w:rPr>
                <w:b/>
                <w:sz w:val="20"/>
                <w:szCs w:val="20"/>
              </w:rPr>
            </w:pPr>
            <w:r w:rsidRPr="000D75DE">
              <w:rPr>
                <w:b/>
                <w:sz w:val="20"/>
                <w:szCs w:val="20"/>
              </w:rPr>
              <w:t>Konular</w:t>
            </w:r>
          </w:p>
        </w:tc>
        <w:tc>
          <w:tcPr>
            <w:tcW w:w="3631" w:type="dxa"/>
          </w:tcPr>
          <w:p w14:paraId="0945D340" w14:textId="77777777" w:rsidR="00725326" w:rsidRPr="000D75DE" w:rsidRDefault="00725326" w:rsidP="007D39AC">
            <w:pPr>
              <w:jc w:val="center"/>
              <w:rPr>
                <w:b/>
                <w:sz w:val="20"/>
                <w:szCs w:val="20"/>
              </w:rPr>
            </w:pPr>
            <w:r w:rsidRPr="000D75DE">
              <w:rPr>
                <w:b/>
                <w:sz w:val="20"/>
                <w:szCs w:val="20"/>
              </w:rPr>
              <w:t xml:space="preserve">Öğrenme ve Öğretme Yöntemleri </w:t>
            </w:r>
          </w:p>
        </w:tc>
      </w:tr>
      <w:tr w:rsidR="00725326" w:rsidRPr="000D75DE" w14:paraId="0DBC7022" w14:textId="77777777" w:rsidTr="00725326">
        <w:trPr>
          <w:trHeight w:val="883"/>
        </w:trPr>
        <w:tc>
          <w:tcPr>
            <w:tcW w:w="1060" w:type="dxa"/>
          </w:tcPr>
          <w:p w14:paraId="014A9018" w14:textId="77777777" w:rsidR="00725326" w:rsidRPr="000D75DE" w:rsidRDefault="00725326" w:rsidP="007D39AC">
            <w:pPr>
              <w:rPr>
                <w:b/>
                <w:sz w:val="20"/>
                <w:szCs w:val="20"/>
              </w:rPr>
            </w:pPr>
            <w:r w:rsidRPr="000D75DE">
              <w:rPr>
                <w:b/>
                <w:sz w:val="20"/>
                <w:szCs w:val="20"/>
              </w:rPr>
              <w:t>1. Hafta</w:t>
            </w:r>
          </w:p>
        </w:tc>
        <w:tc>
          <w:tcPr>
            <w:tcW w:w="4770" w:type="dxa"/>
          </w:tcPr>
          <w:p w14:paraId="24869501" w14:textId="77777777" w:rsidR="00725326" w:rsidRPr="000D75DE" w:rsidRDefault="00725326" w:rsidP="007D39AC">
            <w:pPr>
              <w:rPr>
                <w:sz w:val="20"/>
                <w:szCs w:val="20"/>
              </w:rPr>
            </w:pPr>
            <w:r w:rsidRPr="000D75DE">
              <w:rPr>
                <w:sz w:val="20"/>
                <w:szCs w:val="20"/>
              </w:rPr>
              <w:t>Ünite7A- 7 B Kelime bilgisi: yolculuk, tatile götürdüğümüz şeyler, nicelik belirten ifadeler Dilbilgisi: gelecekteki düzenlemeler için şimdiki zaman, nicelik sözcükleri, aitlik önadları</w:t>
            </w:r>
            <w:r w:rsidRPr="000D75DE">
              <w:rPr>
                <w:sz w:val="20"/>
                <w:szCs w:val="20"/>
              </w:rPr>
              <w:tab/>
            </w:r>
          </w:p>
        </w:tc>
        <w:tc>
          <w:tcPr>
            <w:tcW w:w="3631" w:type="dxa"/>
          </w:tcPr>
          <w:p w14:paraId="5A0F0840"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2D2A258B" w14:textId="77777777" w:rsidTr="00725326">
        <w:trPr>
          <w:trHeight w:val="642"/>
        </w:trPr>
        <w:tc>
          <w:tcPr>
            <w:tcW w:w="1060" w:type="dxa"/>
          </w:tcPr>
          <w:p w14:paraId="1126814D" w14:textId="77777777" w:rsidR="00725326" w:rsidRPr="000D75DE" w:rsidRDefault="00725326" w:rsidP="007D39AC">
            <w:pPr>
              <w:rPr>
                <w:b/>
                <w:sz w:val="20"/>
                <w:szCs w:val="20"/>
              </w:rPr>
            </w:pPr>
            <w:r w:rsidRPr="000D75DE">
              <w:rPr>
                <w:b/>
                <w:sz w:val="20"/>
                <w:szCs w:val="20"/>
              </w:rPr>
              <w:t>2. Hafta</w:t>
            </w:r>
          </w:p>
        </w:tc>
        <w:tc>
          <w:tcPr>
            <w:tcW w:w="4770" w:type="dxa"/>
          </w:tcPr>
          <w:p w14:paraId="0D3B1C40" w14:textId="77777777" w:rsidR="00725326" w:rsidRPr="000D75DE" w:rsidRDefault="00725326" w:rsidP="007D39AC">
            <w:pPr>
              <w:rPr>
                <w:sz w:val="20"/>
                <w:szCs w:val="20"/>
              </w:rPr>
            </w:pPr>
            <w:r w:rsidRPr="000D75DE">
              <w:rPr>
                <w:sz w:val="20"/>
                <w:szCs w:val="20"/>
              </w:rPr>
              <w:t>Ünite 7C- 7D Kelime bilgisi: gitmek ile ilgili ifadeler, otel sorunları Dilbilgisi: Ünitedeki kalıpların gözden geçirilmesi Dinleme: zayıf şekiller, gözden geçirme</w:t>
            </w:r>
            <w:r w:rsidRPr="000D75DE">
              <w:rPr>
                <w:sz w:val="20"/>
                <w:szCs w:val="20"/>
              </w:rPr>
              <w:tab/>
            </w:r>
          </w:p>
        </w:tc>
        <w:tc>
          <w:tcPr>
            <w:tcW w:w="3631" w:type="dxa"/>
          </w:tcPr>
          <w:p w14:paraId="2FB77C59"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67C7112E" w14:textId="77777777" w:rsidTr="00725326">
        <w:trPr>
          <w:trHeight w:val="658"/>
        </w:trPr>
        <w:tc>
          <w:tcPr>
            <w:tcW w:w="1060" w:type="dxa"/>
          </w:tcPr>
          <w:p w14:paraId="44EF1CB6" w14:textId="77777777" w:rsidR="00725326" w:rsidRPr="000D75DE" w:rsidRDefault="00725326" w:rsidP="007D39AC">
            <w:pPr>
              <w:rPr>
                <w:b/>
                <w:sz w:val="20"/>
                <w:szCs w:val="20"/>
              </w:rPr>
            </w:pPr>
            <w:r w:rsidRPr="000D75DE">
              <w:rPr>
                <w:b/>
                <w:sz w:val="20"/>
                <w:szCs w:val="20"/>
              </w:rPr>
              <w:t>3. Hafta</w:t>
            </w:r>
          </w:p>
        </w:tc>
        <w:tc>
          <w:tcPr>
            <w:tcW w:w="4770" w:type="dxa"/>
          </w:tcPr>
          <w:p w14:paraId="242D5C71" w14:textId="77777777" w:rsidR="00725326" w:rsidRPr="000D75DE" w:rsidRDefault="00725326" w:rsidP="007D39AC">
            <w:pPr>
              <w:rPr>
                <w:sz w:val="20"/>
                <w:szCs w:val="20"/>
              </w:rPr>
            </w:pPr>
            <w:r w:rsidRPr="000D75DE">
              <w:rPr>
                <w:sz w:val="20"/>
                <w:szCs w:val="20"/>
              </w:rPr>
              <w:t>Ünite 8A- 8B Kelime bilgisi: evini tanıtma; akşam yemeğine gitme. Dilbilgisi: for, since ve how long ile mişli geçmişte tamamlanmamış fiiller</w:t>
            </w:r>
          </w:p>
        </w:tc>
        <w:tc>
          <w:tcPr>
            <w:tcW w:w="3631" w:type="dxa"/>
          </w:tcPr>
          <w:p w14:paraId="7B402B39"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7D60F55A" w14:textId="77777777" w:rsidTr="00725326">
        <w:trPr>
          <w:trHeight w:val="883"/>
        </w:trPr>
        <w:tc>
          <w:tcPr>
            <w:tcW w:w="1060" w:type="dxa"/>
          </w:tcPr>
          <w:p w14:paraId="5AEB0C11" w14:textId="77777777" w:rsidR="00725326" w:rsidRPr="000D75DE" w:rsidRDefault="00725326" w:rsidP="007D39AC">
            <w:pPr>
              <w:rPr>
                <w:b/>
                <w:sz w:val="20"/>
                <w:szCs w:val="20"/>
              </w:rPr>
            </w:pPr>
            <w:r w:rsidRPr="000D75DE">
              <w:rPr>
                <w:b/>
                <w:sz w:val="20"/>
                <w:szCs w:val="20"/>
              </w:rPr>
              <w:t>4. Hafta</w:t>
            </w:r>
          </w:p>
        </w:tc>
        <w:tc>
          <w:tcPr>
            <w:tcW w:w="4770" w:type="dxa"/>
          </w:tcPr>
          <w:p w14:paraId="063AD9C5" w14:textId="77777777" w:rsidR="00725326" w:rsidRPr="000D75DE" w:rsidRDefault="00725326" w:rsidP="007D39AC">
            <w:pPr>
              <w:rPr>
                <w:sz w:val="20"/>
                <w:szCs w:val="20"/>
              </w:rPr>
            </w:pPr>
            <w:r w:rsidRPr="000D75DE">
              <w:rPr>
                <w:sz w:val="20"/>
                <w:szCs w:val="20"/>
              </w:rPr>
              <w:t>Ünite 8C -Ünite 8D Kelime bilgisi: yolculuk edenlere ipuçları; fiil kalıpları, yer analatan sıfatlar Dilbilgisi: yapmalı, yapmamalı, zorunluk, amaç bildiren to Dinleme: geçmiş zaman kipini anlama</w:t>
            </w:r>
            <w:r w:rsidRPr="000D75DE">
              <w:rPr>
                <w:sz w:val="20"/>
                <w:szCs w:val="20"/>
              </w:rPr>
              <w:tab/>
            </w:r>
          </w:p>
        </w:tc>
        <w:tc>
          <w:tcPr>
            <w:tcW w:w="3631" w:type="dxa"/>
          </w:tcPr>
          <w:p w14:paraId="1AC11C22"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583F957D" w14:textId="77777777" w:rsidTr="00725326">
        <w:trPr>
          <w:trHeight w:val="866"/>
        </w:trPr>
        <w:tc>
          <w:tcPr>
            <w:tcW w:w="1060" w:type="dxa"/>
          </w:tcPr>
          <w:p w14:paraId="0BB175F5" w14:textId="77777777" w:rsidR="00725326" w:rsidRPr="000D75DE" w:rsidRDefault="00725326" w:rsidP="007D39AC">
            <w:pPr>
              <w:rPr>
                <w:b/>
                <w:sz w:val="20"/>
                <w:szCs w:val="20"/>
              </w:rPr>
            </w:pPr>
            <w:r w:rsidRPr="000D75DE">
              <w:rPr>
                <w:b/>
                <w:sz w:val="20"/>
                <w:szCs w:val="20"/>
              </w:rPr>
              <w:t>5. Hafta</w:t>
            </w:r>
          </w:p>
        </w:tc>
        <w:tc>
          <w:tcPr>
            <w:tcW w:w="4770" w:type="dxa"/>
          </w:tcPr>
          <w:p w14:paraId="32070003" w14:textId="77777777" w:rsidR="00725326" w:rsidRPr="000D75DE" w:rsidRDefault="00725326" w:rsidP="007D39AC">
            <w:pPr>
              <w:rPr>
                <w:sz w:val="20"/>
                <w:szCs w:val="20"/>
              </w:rPr>
            </w:pPr>
            <w:r w:rsidRPr="000D75DE">
              <w:rPr>
                <w:sz w:val="20"/>
                <w:szCs w:val="20"/>
              </w:rPr>
              <w:t>Ünite 9A-B Kelime bilgisi: gündelik sorunlar, duyguları analtan sıfatlar ve tanımlar Dilbilgisi: birinci tip koşullu cümleler; when, as soon as, before, after, until cümlecikleri ile gelecek zaman</w:t>
            </w:r>
            <w:r w:rsidRPr="000D75DE">
              <w:rPr>
                <w:sz w:val="20"/>
                <w:szCs w:val="20"/>
              </w:rPr>
              <w:tab/>
            </w:r>
          </w:p>
        </w:tc>
        <w:tc>
          <w:tcPr>
            <w:tcW w:w="3631" w:type="dxa"/>
          </w:tcPr>
          <w:p w14:paraId="51983BEB"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44F0A194" w14:textId="77777777" w:rsidTr="00725326">
        <w:trPr>
          <w:trHeight w:val="560"/>
        </w:trPr>
        <w:tc>
          <w:tcPr>
            <w:tcW w:w="1060" w:type="dxa"/>
          </w:tcPr>
          <w:p w14:paraId="1A56C490" w14:textId="77777777" w:rsidR="00725326" w:rsidRPr="000D75DE" w:rsidRDefault="00725326" w:rsidP="007D39AC">
            <w:pPr>
              <w:rPr>
                <w:b/>
                <w:sz w:val="20"/>
                <w:szCs w:val="20"/>
              </w:rPr>
            </w:pPr>
            <w:r w:rsidRPr="000D75DE">
              <w:rPr>
                <w:b/>
                <w:sz w:val="20"/>
                <w:szCs w:val="20"/>
              </w:rPr>
              <w:t>6. Hafta</w:t>
            </w:r>
          </w:p>
        </w:tc>
        <w:tc>
          <w:tcPr>
            <w:tcW w:w="4770" w:type="dxa"/>
          </w:tcPr>
          <w:p w14:paraId="0DBF8E39" w14:textId="77777777" w:rsidR="00725326" w:rsidRPr="000D75DE" w:rsidRDefault="00725326" w:rsidP="007D39AC">
            <w:pPr>
              <w:rPr>
                <w:sz w:val="20"/>
                <w:szCs w:val="20"/>
              </w:rPr>
            </w:pPr>
            <w:r w:rsidRPr="000D75DE">
              <w:rPr>
                <w:sz w:val="20"/>
                <w:szCs w:val="20"/>
              </w:rPr>
              <w:t>Ünite 9C-D Voc: phrasal verbs Gr: too, too much, too many,( not) enough Ls: fillers. Kelime bilgisi: fiil öbekleri Dilbilgisi: çok, çok fazla, yeterli değil Dinleme: Cümlelerin arsını dolduran anlamsız sözcükler</w:t>
            </w:r>
            <w:r w:rsidRPr="000D75DE">
              <w:rPr>
                <w:sz w:val="20"/>
                <w:szCs w:val="20"/>
              </w:rPr>
              <w:tab/>
            </w:r>
          </w:p>
        </w:tc>
        <w:tc>
          <w:tcPr>
            <w:tcW w:w="3631" w:type="dxa"/>
          </w:tcPr>
          <w:p w14:paraId="08BFE63F"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25FCE4F8" w14:textId="77777777" w:rsidTr="00725326">
        <w:trPr>
          <w:trHeight w:val="866"/>
        </w:trPr>
        <w:tc>
          <w:tcPr>
            <w:tcW w:w="1060" w:type="dxa"/>
          </w:tcPr>
          <w:p w14:paraId="5E73886D" w14:textId="77777777" w:rsidR="00725326" w:rsidRPr="000D75DE" w:rsidRDefault="00725326" w:rsidP="007D39AC">
            <w:pPr>
              <w:rPr>
                <w:b/>
                <w:sz w:val="20"/>
                <w:szCs w:val="20"/>
              </w:rPr>
            </w:pPr>
            <w:r w:rsidRPr="000D75DE">
              <w:rPr>
                <w:b/>
                <w:sz w:val="20"/>
                <w:szCs w:val="20"/>
              </w:rPr>
              <w:lastRenderedPageBreak/>
              <w:t>7. Hafta</w:t>
            </w:r>
          </w:p>
        </w:tc>
        <w:tc>
          <w:tcPr>
            <w:tcW w:w="4770" w:type="dxa"/>
          </w:tcPr>
          <w:p w14:paraId="11459963" w14:textId="77777777" w:rsidR="00725326" w:rsidRPr="000D75DE" w:rsidRDefault="00725326" w:rsidP="007D39AC">
            <w:pPr>
              <w:rPr>
                <w:sz w:val="20"/>
                <w:szCs w:val="20"/>
              </w:rPr>
            </w:pPr>
            <w:r w:rsidRPr="000D75DE">
              <w:rPr>
                <w:sz w:val="20"/>
                <w:szCs w:val="20"/>
              </w:rPr>
              <w:t>Ünite 10A-B Kelime bilgisi: sıklıkla edilgen yapıda kullanılan kelimeler anything, omeone, none, everywhere, etc. Dilbilgisi: Geniş zaman ve geçmiş zaman edilgen yapılar</w:t>
            </w:r>
          </w:p>
        </w:tc>
        <w:tc>
          <w:tcPr>
            <w:tcW w:w="3631" w:type="dxa"/>
          </w:tcPr>
          <w:p w14:paraId="361A31FF"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53F83612" w14:textId="77777777" w:rsidTr="00C44F6A">
        <w:trPr>
          <w:trHeight w:val="296"/>
        </w:trPr>
        <w:tc>
          <w:tcPr>
            <w:tcW w:w="1060" w:type="dxa"/>
          </w:tcPr>
          <w:p w14:paraId="71E8D60F" w14:textId="77777777" w:rsidR="00725326" w:rsidRPr="000D75DE" w:rsidRDefault="00725326" w:rsidP="007D39AC">
            <w:pPr>
              <w:rPr>
                <w:b/>
                <w:sz w:val="20"/>
                <w:szCs w:val="20"/>
              </w:rPr>
            </w:pPr>
            <w:r w:rsidRPr="000D75DE">
              <w:rPr>
                <w:b/>
                <w:sz w:val="20"/>
                <w:szCs w:val="20"/>
              </w:rPr>
              <w:t>8. Hafta</w:t>
            </w:r>
          </w:p>
        </w:tc>
        <w:tc>
          <w:tcPr>
            <w:tcW w:w="4770" w:type="dxa"/>
          </w:tcPr>
          <w:p w14:paraId="0C68E0BC" w14:textId="138F1361" w:rsidR="00725326" w:rsidRPr="000D75DE" w:rsidRDefault="00725326" w:rsidP="007D39AC">
            <w:pPr>
              <w:rPr>
                <w:sz w:val="20"/>
                <w:szCs w:val="20"/>
              </w:rPr>
            </w:pPr>
            <w:r w:rsidRPr="000D75DE">
              <w:rPr>
                <w:sz w:val="20"/>
                <w:szCs w:val="20"/>
              </w:rPr>
              <w:t>Ara Sınav</w:t>
            </w:r>
          </w:p>
        </w:tc>
        <w:tc>
          <w:tcPr>
            <w:tcW w:w="3631" w:type="dxa"/>
          </w:tcPr>
          <w:p w14:paraId="2E823356" w14:textId="77777777" w:rsidR="00725326" w:rsidRPr="000D75DE" w:rsidRDefault="00725326" w:rsidP="007D39AC">
            <w:pPr>
              <w:rPr>
                <w:sz w:val="20"/>
                <w:szCs w:val="20"/>
              </w:rPr>
            </w:pPr>
          </w:p>
        </w:tc>
      </w:tr>
      <w:tr w:rsidR="00725326" w:rsidRPr="000D75DE" w14:paraId="3F10C495" w14:textId="77777777" w:rsidTr="00725326">
        <w:trPr>
          <w:trHeight w:val="538"/>
        </w:trPr>
        <w:tc>
          <w:tcPr>
            <w:tcW w:w="1060" w:type="dxa"/>
          </w:tcPr>
          <w:p w14:paraId="743F237B" w14:textId="77777777" w:rsidR="00725326" w:rsidRPr="000D75DE" w:rsidRDefault="00725326" w:rsidP="007D39AC">
            <w:pPr>
              <w:rPr>
                <w:b/>
                <w:sz w:val="20"/>
                <w:szCs w:val="20"/>
              </w:rPr>
            </w:pPr>
            <w:r w:rsidRPr="000D75DE">
              <w:rPr>
                <w:b/>
                <w:sz w:val="20"/>
                <w:szCs w:val="20"/>
              </w:rPr>
              <w:t>9. Hafta</w:t>
            </w:r>
          </w:p>
        </w:tc>
        <w:tc>
          <w:tcPr>
            <w:tcW w:w="4770" w:type="dxa"/>
          </w:tcPr>
          <w:p w14:paraId="354128CF" w14:textId="77777777" w:rsidR="00725326" w:rsidRPr="000D75DE" w:rsidRDefault="00725326" w:rsidP="007D39AC">
            <w:pPr>
              <w:rPr>
                <w:sz w:val="20"/>
                <w:szCs w:val="20"/>
              </w:rPr>
            </w:pPr>
            <w:r w:rsidRPr="000D75DE">
              <w:rPr>
                <w:sz w:val="20"/>
                <w:szCs w:val="20"/>
              </w:rPr>
              <w:t>Ünite 10C-DKelime bilgisi: tanımlıkların kullanımı: a ve an , the , alışveriş Dilbilgisi: used to geçmiş zaman alışkanlıklar Dinleme: dükkan satıcısı ne der</w:t>
            </w:r>
            <w:r w:rsidRPr="000D75DE">
              <w:rPr>
                <w:sz w:val="20"/>
                <w:szCs w:val="20"/>
              </w:rPr>
              <w:tab/>
            </w:r>
          </w:p>
        </w:tc>
        <w:tc>
          <w:tcPr>
            <w:tcW w:w="3631" w:type="dxa"/>
          </w:tcPr>
          <w:p w14:paraId="1FC7623F"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31DD02B7" w14:textId="77777777" w:rsidTr="00725326">
        <w:trPr>
          <w:trHeight w:val="658"/>
        </w:trPr>
        <w:tc>
          <w:tcPr>
            <w:tcW w:w="1060" w:type="dxa"/>
          </w:tcPr>
          <w:p w14:paraId="01525CBA" w14:textId="77777777" w:rsidR="00725326" w:rsidRPr="000D75DE" w:rsidRDefault="00725326" w:rsidP="007D39AC">
            <w:pPr>
              <w:rPr>
                <w:b/>
                <w:sz w:val="20"/>
                <w:szCs w:val="20"/>
              </w:rPr>
            </w:pPr>
            <w:r w:rsidRPr="000D75DE">
              <w:rPr>
                <w:b/>
                <w:sz w:val="20"/>
                <w:szCs w:val="20"/>
              </w:rPr>
              <w:t>10. Hafta</w:t>
            </w:r>
          </w:p>
        </w:tc>
        <w:tc>
          <w:tcPr>
            <w:tcW w:w="4770" w:type="dxa"/>
          </w:tcPr>
          <w:p w14:paraId="4FBC01D1" w14:textId="77777777" w:rsidR="00725326" w:rsidRPr="000D75DE" w:rsidRDefault="00725326" w:rsidP="00FB123C">
            <w:pPr>
              <w:rPr>
                <w:sz w:val="20"/>
                <w:szCs w:val="20"/>
              </w:rPr>
            </w:pPr>
            <w:r w:rsidRPr="000D75DE">
              <w:rPr>
                <w:sz w:val="20"/>
                <w:szCs w:val="20"/>
              </w:rPr>
              <w:t xml:space="preserve">Ünite 11A-B Kelime bilgisi: tanımlıkların kullanımı: a </w:t>
            </w:r>
            <w:r w:rsidRPr="00F73EB0">
              <w:rPr>
                <w:sz w:val="20"/>
                <w:szCs w:val="20"/>
              </w:rPr>
              <w:t>ve an, the,</w:t>
            </w:r>
            <w:r w:rsidRPr="000D75DE">
              <w:rPr>
                <w:sz w:val="20"/>
                <w:szCs w:val="20"/>
              </w:rPr>
              <w:t xml:space="preserve"> alışveriş Dilbilgisi: used to geçmiş zaman alışkanlıklar Dinleme: dükkan satıcısı ne der</w:t>
            </w:r>
          </w:p>
        </w:tc>
        <w:tc>
          <w:tcPr>
            <w:tcW w:w="3631" w:type="dxa"/>
          </w:tcPr>
          <w:p w14:paraId="7A9E9C3E"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7F139F99" w14:textId="77777777" w:rsidTr="00725326">
        <w:trPr>
          <w:trHeight w:val="866"/>
        </w:trPr>
        <w:tc>
          <w:tcPr>
            <w:tcW w:w="1060" w:type="dxa"/>
          </w:tcPr>
          <w:p w14:paraId="06BDFAA1" w14:textId="77777777" w:rsidR="00725326" w:rsidRPr="000D75DE" w:rsidRDefault="00725326" w:rsidP="007D39AC">
            <w:pPr>
              <w:rPr>
                <w:b/>
                <w:sz w:val="20"/>
                <w:szCs w:val="20"/>
              </w:rPr>
            </w:pPr>
            <w:r w:rsidRPr="000D75DE">
              <w:rPr>
                <w:b/>
                <w:sz w:val="20"/>
                <w:szCs w:val="20"/>
              </w:rPr>
              <w:t>11. Hafta</w:t>
            </w:r>
          </w:p>
        </w:tc>
        <w:tc>
          <w:tcPr>
            <w:tcW w:w="4770" w:type="dxa"/>
          </w:tcPr>
          <w:p w14:paraId="4144A54A" w14:textId="77777777" w:rsidR="00725326" w:rsidRPr="000D75DE" w:rsidRDefault="00725326" w:rsidP="007D39AC">
            <w:pPr>
              <w:rPr>
                <w:sz w:val="20"/>
                <w:szCs w:val="20"/>
              </w:rPr>
            </w:pPr>
            <w:r w:rsidRPr="000D75DE">
              <w:rPr>
                <w:sz w:val="20"/>
                <w:szCs w:val="20"/>
              </w:rPr>
              <w:t>Ünite 11C-D Kelime bilgisi: bağlamdan anlamı çıkarma Dilbilgisi: who, which, that ve where ile ilgi cümleleri Dinleme: cümle sonlarındaki -t sesi</w:t>
            </w:r>
            <w:r w:rsidRPr="000D75DE">
              <w:rPr>
                <w:sz w:val="20"/>
                <w:szCs w:val="20"/>
              </w:rPr>
              <w:tab/>
            </w:r>
          </w:p>
          <w:p w14:paraId="0185E792" w14:textId="77777777" w:rsidR="00725326" w:rsidRPr="000D75DE" w:rsidRDefault="00725326" w:rsidP="007D39AC">
            <w:pPr>
              <w:rPr>
                <w:sz w:val="20"/>
                <w:szCs w:val="20"/>
              </w:rPr>
            </w:pPr>
          </w:p>
        </w:tc>
        <w:tc>
          <w:tcPr>
            <w:tcW w:w="3631" w:type="dxa"/>
          </w:tcPr>
          <w:p w14:paraId="09117DCC"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3C213B6E" w14:textId="77777777" w:rsidTr="00725326">
        <w:trPr>
          <w:trHeight w:val="433"/>
        </w:trPr>
        <w:tc>
          <w:tcPr>
            <w:tcW w:w="1060" w:type="dxa"/>
          </w:tcPr>
          <w:p w14:paraId="2EDEA788" w14:textId="77777777" w:rsidR="00725326" w:rsidRPr="000D75DE" w:rsidRDefault="00725326" w:rsidP="007D39AC">
            <w:pPr>
              <w:rPr>
                <w:b/>
                <w:sz w:val="20"/>
                <w:szCs w:val="20"/>
              </w:rPr>
            </w:pPr>
            <w:r w:rsidRPr="000D75DE">
              <w:rPr>
                <w:b/>
                <w:sz w:val="20"/>
                <w:szCs w:val="20"/>
              </w:rPr>
              <w:t>12. Hafta</w:t>
            </w:r>
          </w:p>
        </w:tc>
        <w:tc>
          <w:tcPr>
            <w:tcW w:w="4770" w:type="dxa"/>
          </w:tcPr>
          <w:p w14:paraId="2ECDE0B4" w14:textId="77777777" w:rsidR="00725326" w:rsidRPr="000D75DE" w:rsidRDefault="00725326" w:rsidP="007D39AC">
            <w:pPr>
              <w:rPr>
                <w:sz w:val="20"/>
                <w:szCs w:val="20"/>
              </w:rPr>
            </w:pPr>
            <w:r w:rsidRPr="000D75DE">
              <w:rPr>
                <w:sz w:val="20"/>
                <w:szCs w:val="20"/>
              </w:rPr>
              <w:t>Ünite 12A-B</w:t>
            </w:r>
            <w:r w:rsidRPr="000D75DE">
              <w:rPr>
                <w:sz w:val="20"/>
                <w:szCs w:val="20"/>
              </w:rPr>
              <w:tab/>
              <w:t>Kelime bilgisi: para, sıradışı faaliyetler Dilbilgisi: dolaylı anlatım</w:t>
            </w:r>
          </w:p>
        </w:tc>
        <w:tc>
          <w:tcPr>
            <w:tcW w:w="3631" w:type="dxa"/>
          </w:tcPr>
          <w:p w14:paraId="2B321A21"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47BD28F8" w14:textId="77777777" w:rsidTr="00725326">
        <w:trPr>
          <w:trHeight w:val="658"/>
        </w:trPr>
        <w:tc>
          <w:tcPr>
            <w:tcW w:w="1060" w:type="dxa"/>
          </w:tcPr>
          <w:p w14:paraId="61F1C3D3" w14:textId="77777777" w:rsidR="00725326" w:rsidRPr="000D75DE" w:rsidRDefault="00725326" w:rsidP="007D39AC">
            <w:pPr>
              <w:rPr>
                <w:b/>
                <w:sz w:val="20"/>
                <w:szCs w:val="20"/>
              </w:rPr>
            </w:pPr>
            <w:r w:rsidRPr="000D75DE">
              <w:rPr>
                <w:b/>
                <w:sz w:val="20"/>
                <w:szCs w:val="20"/>
              </w:rPr>
              <w:t>13. Hafta</w:t>
            </w:r>
          </w:p>
        </w:tc>
        <w:tc>
          <w:tcPr>
            <w:tcW w:w="4770" w:type="dxa"/>
          </w:tcPr>
          <w:p w14:paraId="12F25FD4" w14:textId="77777777" w:rsidR="00725326" w:rsidRPr="000D75DE" w:rsidRDefault="00725326" w:rsidP="007D39AC">
            <w:pPr>
              <w:rPr>
                <w:sz w:val="20"/>
                <w:szCs w:val="20"/>
              </w:rPr>
            </w:pPr>
            <w:r w:rsidRPr="000D75DE">
              <w:rPr>
                <w:sz w:val="20"/>
                <w:szCs w:val="20"/>
              </w:rPr>
              <w:t>Ünite 12C Kelime bilgisi: kelimeleri bağlama Dilbilgisi: ikinci tip koşullu cümleler Dinleme: kelime başlarındaki -h-</w:t>
            </w:r>
            <w:r w:rsidRPr="000D75DE">
              <w:rPr>
                <w:sz w:val="20"/>
                <w:szCs w:val="20"/>
              </w:rPr>
              <w:tab/>
            </w:r>
          </w:p>
        </w:tc>
        <w:tc>
          <w:tcPr>
            <w:tcW w:w="3631" w:type="dxa"/>
          </w:tcPr>
          <w:p w14:paraId="77530A40" w14:textId="77777777" w:rsidR="00725326" w:rsidRPr="000D75DE" w:rsidRDefault="00725326" w:rsidP="007D39AC">
            <w:pPr>
              <w:rPr>
                <w:sz w:val="20"/>
                <w:szCs w:val="20"/>
              </w:rPr>
            </w:pPr>
            <w:r w:rsidRPr="000D75DE">
              <w:rPr>
                <w:sz w:val="20"/>
                <w:szCs w:val="20"/>
              </w:rPr>
              <w:t>Öğr. Gör. Melike Özbeyli Derslere katılım, sunum, tartısma, soru-cevap</w:t>
            </w:r>
          </w:p>
        </w:tc>
      </w:tr>
      <w:tr w:rsidR="00725326" w:rsidRPr="000D75DE" w14:paraId="6D811D6C" w14:textId="77777777" w:rsidTr="00725326">
        <w:trPr>
          <w:trHeight w:val="433"/>
        </w:trPr>
        <w:tc>
          <w:tcPr>
            <w:tcW w:w="1060" w:type="dxa"/>
          </w:tcPr>
          <w:p w14:paraId="3ED98557" w14:textId="77777777" w:rsidR="00725326" w:rsidRPr="000D75DE" w:rsidRDefault="00725326" w:rsidP="007D39AC">
            <w:pPr>
              <w:rPr>
                <w:b/>
                <w:sz w:val="20"/>
                <w:szCs w:val="20"/>
              </w:rPr>
            </w:pPr>
            <w:r w:rsidRPr="000D75DE">
              <w:rPr>
                <w:b/>
                <w:sz w:val="20"/>
                <w:szCs w:val="20"/>
              </w:rPr>
              <w:t>14. Hafta</w:t>
            </w:r>
          </w:p>
        </w:tc>
        <w:tc>
          <w:tcPr>
            <w:tcW w:w="4770" w:type="dxa"/>
          </w:tcPr>
          <w:p w14:paraId="39DD2CE1" w14:textId="77777777" w:rsidR="00725326" w:rsidRPr="000D75DE" w:rsidRDefault="00725326" w:rsidP="007D39AC">
            <w:pPr>
              <w:rPr>
                <w:sz w:val="20"/>
                <w:szCs w:val="20"/>
              </w:rPr>
            </w:pPr>
            <w:r w:rsidRPr="000D75DE">
              <w:rPr>
                <w:sz w:val="20"/>
                <w:szCs w:val="20"/>
              </w:rPr>
              <w:t>Genel Tekrar</w:t>
            </w:r>
          </w:p>
        </w:tc>
        <w:tc>
          <w:tcPr>
            <w:tcW w:w="3631" w:type="dxa"/>
          </w:tcPr>
          <w:p w14:paraId="750F7825" w14:textId="77777777" w:rsidR="00725326" w:rsidRPr="000D75DE" w:rsidRDefault="00725326" w:rsidP="007D39AC">
            <w:pPr>
              <w:rPr>
                <w:sz w:val="20"/>
                <w:szCs w:val="20"/>
              </w:rPr>
            </w:pPr>
            <w:r w:rsidRPr="000D75DE">
              <w:rPr>
                <w:sz w:val="20"/>
                <w:szCs w:val="20"/>
              </w:rPr>
              <w:t>Öğr. Gör. Melike Özbeyli Derslere katılım, sunum, tartısma, soru-cevap</w:t>
            </w:r>
          </w:p>
        </w:tc>
      </w:tr>
    </w:tbl>
    <w:p w14:paraId="4FEE25B6" w14:textId="77777777" w:rsidR="00F73EB0" w:rsidRPr="000D75DE" w:rsidRDefault="00F73EB0" w:rsidP="00725326">
      <w:pPr>
        <w:jc w:val="both"/>
        <w:rPr>
          <w:b/>
          <w:sz w:val="20"/>
          <w:szCs w:val="20"/>
        </w:rPr>
      </w:pPr>
    </w:p>
    <w:p w14:paraId="37D10593" w14:textId="77777777" w:rsidR="00725326" w:rsidRPr="000D75DE" w:rsidRDefault="00725326" w:rsidP="004E12DA">
      <w:pPr>
        <w:rPr>
          <w:b/>
          <w:sz w:val="20"/>
          <w:szCs w:val="20"/>
        </w:rPr>
      </w:pPr>
      <w:r w:rsidRPr="000D75DE">
        <w:rPr>
          <w:b/>
          <w:sz w:val="20"/>
          <w:szCs w:val="20"/>
        </w:rPr>
        <w:t>Dersin Öğrenme Kazanımlarının Program Kazanımları ile İlişkisi</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525"/>
        <w:gridCol w:w="574"/>
        <w:gridCol w:w="574"/>
        <w:gridCol w:w="574"/>
        <w:gridCol w:w="574"/>
        <w:gridCol w:w="531"/>
        <w:gridCol w:w="615"/>
        <w:gridCol w:w="573"/>
        <w:gridCol w:w="573"/>
        <w:gridCol w:w="573"/>
        <w:gridCol w:w="573"/>
        <w:gridCol w:w="573"/>
        <w:gridCol w:w="573"/>
        <w:gridCol w:w="573"/>
        <w:gridCol w:w="573"/>
      </w:tblGrid>
      <w:tr w:rsidR="00725326" w:rsidRPr="000D75DE" w14:paraId="6942F531" w14:textId="77777777" w:rsidTr="00725326">
        <w:trPr>
          <w:trHeight w:val="452"/>
        </w:trPr>
        <w:tc>
          <w:tcPr>
            <w:tcW w:w="840" w:type="dxa"/>
          </w:tcPr>
          <w:p w14:paraId="68CFB4DD" w14:textId="77777777" w:rsidR="00725326" w:rsidRPr="000D75DE" w:rsidRDefault="00725326" w:rsidP="007D39AC">
            <w:pPr>
              <w:jc w:val="both"/>
              <w:rPr>
                <w:b/>
                <w:sz w:val="20"/>
                <w:szCs w:val="20"/>
              </w:rPr>
            </w:pPr>
          </w:p>
        </w:tc>
        <w:tc>
          <w:tcPr>
            <w:tcW w:w="525" w:type="dxa"/>
          </w:tcPr>
          <w:p w14:paraId="035A61AC" w14:textId="77777777" w:rsidR="00725326" w:rsidRPr="000D75DE" w:rsidRDefault="00725326" w:rsidP="007D39AC">
            <w:pPr>
              <w:jc w:val="both"/>
              <w:rPr>
                <w:b/>
                <w:sz w:val="20"/>
                <w:szCs w:val="20"/>
              </w:rPr>
            </w:pPr>
            <w:r w:rsidRPr="000D75DE">
              <w:rPr>
                <w:b/>
                <w:sz w:val="20"/>
                <w:szCs w:val="20"/>
              </w:rPr>
              <w:t>PK1</w:t>
            </w:r>
          </w:p>
        </w:tc>
        <w:tc>
          <w:tcPr>
            <w:tcW w:w="574" w:type="dxa"/>
          </w:tcPr>
          <w:p w14:paraId="3D61BFBA" w14:textId="77777777" w:rsidR="00725326" w:rsidRPr="000D75DE" w:rsidRDefault="00725326" w:rsidP="007D39AC">
            <w:pPr>
              <w:jc w:val="both"/>
              <w:rPr>
                <w:b/>
                <w:sz w:val="20"/>
                <w:szCs w:val="20"/>
              </w:rPr>
            </w:pPr>
            <w:r w:rsidRPr="000D75DE">
              <w:rPr>
                <w:b/>
                <w:sz w:val="20"/>
                <w:szCs w:val="20"/>
              </w:rPr>
              <w:t>PK2</w:t>
            </w:r>
          </w:p>
        </w:tc>
        <w:tc>
          <w:tcPr>
            <w:tcW w:w="574" w:type="dxa"/>
          </w:tcPr>
          <w:p w14:paraId="6A051DE8" w14:textId="77777777" w:rsidR="00725326" w:rsidRPr="000D75DE" w:rsidRDefault="00725326" w:rsidP="007D39AC">
            <w:pPr>
              <w:jc w:val="both"/>
              <w:rPr>
                <w:b/>
                <w:sz w:val="20"/>
                <w:szCs w:val="20"/>
              </w:rPr>
            </w:pPr>
            <w:r w:rsidRPr="000D75DE">
              <w:rPr>
                <w:b/>
                <w:sz w:val="20"/>
                <w:szCs w:val="20"/>
              </w:rPr>
              <w:t>PK3</w:t>
            </w:r>
          </w:p>
        </w:tc>
        <w:tc>
          <w:tcPr>
            <w:tcW w:w="574" w:type="dxa"/>
          </w:tcPr>
          <w:p w14:paraId="6159373A" w14:textId="77777777" w:rsidR="00725326" w:rsidRPr="000D75DE" w:rsidRDefault="00725326" w:rsidP="007D39AC">
            <w:pPr>
              <w:jc w:val="both"/>
              <w:rPr>
                <w:b/>
                <w:sz w:val="20"/>
                <w:szCs w:val="20"/>
              </w:rPr>
            </w:pPr>
            <w:r w:rsidRPr="000D75DE">
              <w:rPr>
                <w:b/>
                <w:sz w:val="20"/>
                <w:szCs w:val="20"/>
              </w:rPr>
              <w:t>PK4</w:t>
            </w:r>
          </w:p>
        </w:tc>
        <w:tc>
          <w:tcPr>
            <w:tcW w:w="574" w:type="dxa"/>
          </w:tcPr>
          <w:p w14:paraId="36A8A621" w14:textId="77777777" w:rsidR="00725326" w:rsidRPr="000D75DE" w:rsidRDefault="00725326" w:rsidP="007D39AC">
            <w:pPr>
              <w:jc w:val="both"/>
              <w:rPr>
                <w:b/>
                <w:sz w:val="20"/>
                <w:szCs w:val="20"/>
              </w:rPr>
            </w:pPr>
            <w:r w:rsidRPr="000D75DE">
              <w:rPr>
                <w:b/>
                <w:sz w:val="20"/>
                <w:szCs w:val="20"/>
              </w:rPr>
              <w:t>PK5</w:t>
            </w:r>
          </w:p>
        </w:tc>
        <w:tc>
          <w:tcPr>
            <w:tcW w:w="531" w:type="dxa"/>
          </w:tcPr>
          <w:p w14:paraId="7EFA15B4" w14:textId="77777777" w:rsidR="00725326" w:rsidRPr="000D75DE" w:rsidRDefault="00725326" w:rsidP="007D39AC">
            <w:pPr>
              <w:jc w:val="both"/>
              <w:rPr>
                <w:b/>
                <w:sz w:val="20"/>
                <w:szCs w:val="20"/>
              </w:rPr>
            </w:pPr>
            <w:r w:rsidRPr="000D75DE">
              <w:rPr>
                <w:b/>
                <w:sz w:val="20"/>
                <w:szCs w:val="20"/>
              </w:rPr>
              <w:t>PK6</w:t>
            </w:r>
          </w:p>
        </w:tc>
        <w:tc>
          <w:tcPr>
            <w:tcW w:w="615" w:type="dxa"/>
          </w:tcPr>
          <w:p w14:paraId="5B1F92CD" w14:textId="77777777" w:rsidR="00725326" w:rsidRPr="000D75DE" w:rsidRDefault="00725326" w:rsidP="007D39AC">
            <w:pPr>
              <w:jc w:val="both"/>
              <w:rPr>
                <w:b/>
                <w:sz w:val="20"/>
                <w:szCs w:val="20"/>
              </w:rPr>
            </w:pPr>
            <w:r w:rsidRPr="000D75DE">
              <w:rPr>
                <w:b/>
                <w:sz w:val="20"/>
                <w:szCs w:val="20"/>
              </w:rPr>
              <w:t>PK7</w:t>
            </w:r>
          </w:p>
        </w:tc>
        <w:tc>
          <w:tcPr>
            <w:tcW w:w="573" w:type="dxa"/>
          </w:tcPr>
          <w:p w14:paraId="654F986A" w14:textId="77777777" w:rsidR="00725326" w:rsidRPr="000D75DE" w:rsidRDefault="00725326" w:rsidP="007D39AC">
            <w:pPr>
              <w:jc w:val="both"/>
              <w:rPr>
                <w:b/>
                <w:sz w:val="20"/>
                <w:szCs w:val="20"/>
              </w:rPr>
            </w:pPr>
            <w:r w:rsidRPr="000D75DE">
              <w:rPr>
                <w:b/>
                <w:sz w:val="20"/>
                <w:szCs w:val="20"/>
              </w:rPr>
              <w:t>PK8</w:t>
            </w:r>
          </w:p>
        </w:tc>
        <w:tc>
          <w:tcPr>
            <w:tcW w:w="573" w:type="dxa"/>
          </w:tcPr>
          <w:p w14:paraId="39970176" w14:textId="77777777" w:rsidR="00725326" w:rsidRPr="000D75DE" w:rsidRDefault="00725326" w:rsidP="007D39AC">
            <w:pPr>
              <w:jc w:val="both"/>
              <w:rPr>
                <w:b/>
                <w:sz w:val="20"/>
                <w:szCs w:val="20"/>
              </w:rPr>
            </w:pPr>
            <w:r w:rsidRPr="000D75DE">
              <w:rPr>
                <w:b/>
                <w:sz w:val="20"/>
                <w:szCs w:val="20"/>
              </w:rPr>
              <w:t>PK9</w:t>
            </w:r>
          </w:p>
        </w:tc>
        <w:tc>
          <w:tcPr>
            <w:tcW w:w="573" w:type="dxa"/>
          </w:tcPr>
          <w:p w14:paraId="711FD55F" w14:textId="77777777" w:rsidR="00725326" w:rsidRPr="000D75DE" w:rsidRDefault="00725326" w:rsidP="007D39AC">
            <w:pPr>
              <w:jc w:val="both"/>
              <w:rPr>
                <w:b/>
                <w:sz w:val="20"/>
                <w:szCs w:val="20"/>
              </w:rPr>
            </w:pPr>
            <w:r w:rsidRPr="000D75DE">
              <w:rPr>
                <w:b/>
                <w:sz w:val="20"/>
                <w:szCs w:val="20"/>
              </w:rPr>
              <w:t>PK10</w:t>
            </w:r>
          </w:p>
        </w:tc>
        <w:tc>
          <w:tcPr>
            <w:tcW w:w="573" w:type="dxa"/>
          </w:tcPr>
          <w:p w14:paraId="6D497E9E" w14:textId="77777777" w:rsidR="00725326" w:rsidRPr="000D75DE" w:rsidRDefault="00725326" w:rsidP="007D39AC">
            <w:pPr>
              <w:jc w:val="both"/>
              <w:rPr>
                <w:b/>
                <w:sz w:val="20"/>
                <w:szCs w:val="20"/>
              </w:rPr>
            </w:pPr>
            <w:r w:rsidRPr="000D75DE">
              <w:rPr>
                <w:b/>
                <w:sz w:val="20"/>
                <w:szCs w:val="20"/>
              </w:rPr>
              <w:t>PK11</w:t>
            </w:r>
          </w:p>
        </w:tc>
        <w:tc>
          <w:tcPr>
            <w:tcW w:w="573" w:type="dxa"/>
          </w:tcPr>
          <w:p w14:paraId="378B5CD3" w14:textId="77777777" w:rsidR="00725326" w:rsidRPr="000D75DE" w:rsidRDefault="00725326" w:rsidP="007D39AC">
            <w:pPr>
              <w:jc w:val="both"/>
              <w:rPr>
                <w:b/>
                <w:sz w:val="20"/>
                <w:szCs w:val="20"/>
              </w:rPr>
            </w:pPr>
            <w:r w:rsidRPr="000D75DE">
              <w:rPr>
                <w:b/>
                <w:sz w:val="20"/>
                <w:szCs w:val="20"/>
              </w:rPr>
              <w:t>PK12</w:t>
            </w:r>
          </w:p>
        </w:tc>
        <w:tc>
          <w:tcPr>
            <w:tcW w:w="573" w:type="dxa"/>
          </w:tcPr>
          <w:p w14:paraId="7874D401" w14:textId="77777777" w:rsidR="00725326" w:rsidRPr="000D75DE" w:rsidRDefault="00725326" w:rsidP="007D39AC">
            <w:pPr>
              <w:jc w:val="both"/>
              <w:rPr>
                <w:b/>
                <w:sz w:val="20"/>
                <w:szCs w:val="20"/>
              </w:rPr>
            </w:pPr>
            <w:r w:rsidRPr="000D75DE">
              <w:rPr>
                <w:b/>
                <w:sz w:val="20"/>
                <w:szCs w:val="20"/>
              </w:rPr>
              <w:t>PK13</w:t>
            </w:r>
          </w:p>
        </w:tc>
        <w:tc>
          <w:tcPr>
            <w:tcW w:w="573" w:type="dxa"/>
          </w:tcPr>
          <w:p w14:paraId="34F623E6" w14:textId="77777777" w:rsidR="00725326" w:rsidRPr="000D75DE" w:rsidRDefault="00725326" w:rsidP="007D39AC">
            <w:pPr>
              <w:jc w:val="both"/>
              <w:rPr>
                <w:b/>
                <w:sz w:val="20"/>
                <w:szCs w:val="20"/>
              </w:rPr>
            </w:pPr>
            <w:r w:rsidRPr="000D75DE">
              <w:rPr>
                <w:b/>
                <w:sz w:val="20"/>
                <w:szCs w:val="20"/>
              </w:rPr>
              <w:t>PK14</w:t>
            </w:r>
          </w:p>
        </w:tc>
        <w:tc>
          <w:tcPr>
            <w:tcW w:w="573" w:type="dxa"/>
          </w:tcPr>
          <w:p w14:paraId="61CBFA01" w14:textId="77777777" w:rsidR="00725326" w:rsidRPr="000D75DE" w:rsidRDefault="00725326" w:rsidP="007D39AC">
            <w:pPr>
              <w:jc w:val="both"/>
              <w:rPr>
                <w:b/>
                <w:sz w:val="20"/>
                <w:szCs w:val="20"/>
              </w:rPr>
            </w:pPr>
            <w:r w:rsidRPr="000D75DE">
              <w:rPr>
                <w:b/>
                <w:sz w:val="20"/>
                <w:szCs w:val="20"/>
              </w:rPr>
              <w:t>PK15</w:t>
            </w:r>
          </w:p>
        </w:tc>
      </w:tr>
      <w:tr w:rsidR="00725326" w:rsidRPr="000D75DE" w14:paraId="6C9A1137" w14:textId="77777777" w:rsidTr="00725326">
        <w:trPr>
          <w:trHeight w:val="306"/>
        </w:trPr>
        <w:tc>
          <w:tcPr>
            <w:tcW w:w="840" w:type="dxa"/>
          </w:tcPr>
          <w:p w14:paraId="48C54A2B" w14:textId="69452A81" w:rsidR="00725326" w:rsidRPr="000D75DE" w:rsidRDefault="00725326" w:rsidP="007D39AC">
            <w:pPr>
              <w:jc w:val="both"/>
              <w:rPr>
                <w:b/>
                <w:sz w:val="20"/>
                <w:szCs w:val="20"/>
              </w:rPr>
            </w:pPr>
            <w:r w:rsidRPr="000D75DE">
              <w:rPr>
                <w:b/>
                <w:sz w:val="20"/>
                <w:szCs w:val="20"/>
              </w:rPr>
              <w:t>ÖK</w:t>
            </w:r>
            <w:r w:rsidR="00F73EB0">
              <w:rPr>
                <w:b/>
                <w:sz w:val="20"/>
                <w:szCs w:val="20"/>
              </w:rPr>
              <w:t xml:space="preserve"> </w:t>
            </w:r>
            <w:r w:rsidRPr="000D75DE">
              <w:rPr>
                <w:b/>
                <w:sz w:val="20"/>
                <w:szCs w:val="20"/>
              </w:rPr>
              <w:t>1</w:t>
            </w:r>
          </w:p>
        </w:tc>
        <w:tc>
          <w:tcPr>
            <w:tcW w:w="525" w:type="dxa"/>
          </w:tcPr>
          <w:p w14:paraId="53BB26A4" w14:textId="77777777" w:rsidR="00725326" w:rsidRPr="000D75DE" w:rsidRDefault="00725326" w:rsidP="00F73EB0">
            <w:pPr>
              <w:jc w:val="center"/>
              <w:rPr>
                <w:sz w:val="20"/>
                <w:szCs w:val="20"/>
              </w:rPr>
            </w:pPr>
            <w:r w:rsidRPr="000D75DE">
              <w:rPr>
                <w:sz w:val="20"/>
                <w:szCs w:val="20"/>
              </w:rPr>
              <w:t>5</w:t>
            </w:r>
          </w:p>
        </w:tc>
        <w:tc>
          <w:tcPr>
            <w:tcW w:w="574" w:type="dxa"/>
          </w:tcPr>
          <w:p w14:paraId="4DC6454F" w14:textId="77777777" w:rsidR="00725326" w:rsidRPr="000D75DE" w:rsidRDefault="00725326" w:rsidP="00F73EB0">
            <w:pPr>
              <w:jc w:val="center"/>
              <w:rPr>
                <w:sz w:val="20"/>
                <w:szCs w:val="20"/>
              </w:rPr>
            </w:pPr>
          </w:p>
        </w:tc>
        <w:tc>
          <w:tcPr>
            <w:tcW w:w="574" w:type="dxa"/>
          </w:tcPr>
          <w:p w14:paraId="4A5DB879" w14:textId="77777777" w:rsidR="00725326" w:rsidRPr="000D75DE" w:rsidRDefault="00725326" w:rsidP="00F73EB0">
            <w:pPr>
              <w:jc w:val="center"/>
              <w:rPr>
                <w:sz w:val="20"/>
                <w:szCs w:val="20"/>
              </w:rPr>
            </w:pPr>
          </w:p>
        </w:tc>
        <w:tc>
          <w:tcPr>
            <w:tcW w:w="574" w:type="dxa"/>
          </w:tcPr>
          <w:p w14:paraId="087ACC75" w14:textId="77777777" w:rsidR="00725326" w:rsidRPr="000D75DE" w:rsidRDefault="00725326" w:rsidP="00F73EB0">
            <w:pPr>
              <w:jc w:val="center"/>
              <w:rPr>
                <w:sz w:val="20"/>
                <w:szCs w:val="20"/>
              </w:rPr>
            </w:pPr>
          </w:p>
        </w:tc>
        <w:tc>
          <w:tcPr>
            <w:tcW w:w="574" w:type="dxa"/>
          </w:tcPr>
          <w:p w14:paraId="6A025774" w14:textId="77777777" w:rsidR="00725326" w:rsidRPr="000D75DE" w:rsidRDefault="00725326" w:rsidP="00F73EB0">
            <w:pPr>
              <w:jc w:val="center"/>
              <w:rPr>
                <w:sz w:val="20"/>
                <w:szCs w:val="20"/>
              </w:rPr>
            </w:pPr>
          </w:p>
        </w:tc>
        <w:tc>
          <w:tcPr>
            <w:tcW w:w="531" w:type="dxa"/>
          </w:tcPr>
          <w:p w14:paraId="76E1EAC2" w14:textId="77777777" w:rsidR="00725326" w:rsidRPr="000D75DE" w:rsidRDefault="00725326" w:rsidP="00F73EB0">
            <w:pPr>
              <w:jc w:val="center"/>
              <w:rPr>
                <w:sz w:val="20"/>
                <w:szCs w:val="20"/>
              </w:rPr>
            </w:pPr>
          </w:p>
        </w:tc>
        <w:tc>
          <w:tcPr>
            <w:tcW w:w="615" w:type="dxa"/>
          </w:tcPr>
          <w:p w14:paraId="53F80AB6" w14:textId="77777777" w:rsidR="00725326" w:rsidRPr="000D75DE" w:rsidRDefault="00725326" w:rsidP="00F73EB0">
            <w:pPr>
              <w:jc w:val="center"/>
              <w:rPr>
                <w:sz w:val="20"/>
                <w:szCs w:val="20"/>
              </w:rPr>
            </w:pPr>
          </w:p>
        </w:tc>
        <w:tc>
          <w:tcPr>
            <w:tcW w:w="573" w:type="dxa"/>
          </w:tcPr>
          <w:p w14:paraId="6DBFDA3B" w14:textId="77777777" w:rsidR="00725326" w:rsidRPr="000D75DE" w:rsidRDefault="00725326" w:rsidP="00F73EB0">
            <w:pPr>
              <w:jc w:val="center"/>
              <w:rPr>
                <w:sz w:val="20"/>
                <w:szCs w:val="20"/>
              </w:rPr>
            </w:pPr>
          </w:p>
        </w:tc>
        <w:tc>
          <w:tcPr>
            <w:tcW w:w="573" w:type="dxa"/>
          </w:tcPr>
          <w:p w14:paraId="7423FBC5" w14:textId="77777777" w:rsidR="00725326" w:rsidRPr="000D75DE" w:rsidRDefault="00725326" w:rsidP="00F73EB0">
            <w:pPr>
              <w:jc w:val="center"/>
              <w:rPr>
                <w:sz w:val="20"/>
                <w:szCs w:val="20"/>
              </w:rPr>
            </w:pPr>
          </w:p>
        </w:tc>
        <w:tc>
          <w:tcPr>
            <w:tcW w:w="573" w:type="dxa"/>
          </w:tcPr>
          <w:p w14:paraId="237EBBF7" w14:textId="77777777" w:rsidR="00725326" w:rsidRPr="000D75DE" w:rsidRDefault="00725326" w:rsidP="00F73EB0">
            <w:pPr>
              <w:jc w:val="center"/>
              <w:rPr>
                <w:sz w:val="20"/>
                <w:szCs w:val="20"/>
              </w:rPr>
            </w:pPr>
          </w:p>
        </w:tc>
        <w:tc>
          <w:tcPr>
            <w:tcW w:w="573" w:type="dxa"/>
          </w:tcPr>
          <w:p w14:paraId="4FFDAEE6" w14:textId="77777777" w:rsidR="00725326" w:rsidRPr="000D75DE" w:rsidRDefault="00725326" w:rsidP="00F73EB0">
            <w:pPr>
              <w:jc w:val="center"/>
              <w:rPr>
                <w:sz w:val="20"/>
                <w:szCs w:val="20"/>
              </w:rPr>
            </w:pPr>
            <w:r w:rsidRPr="000D75DE">
              <w:rPr>
                <w:sz w:val="20"/>
                <w:szCs w:val="20"/>
              </w:rPr>
              <w:t>5</w:t>
            </w:r>
          </w:p>
        </w:tc>
        <w:tc>
          <w:tcPr>
            <w:tcW w:w="573" w:type="dxa"/>
          </w:tcPr>
          <w:p w14:paraId="522B81EC" w14:textId="77777777" w:rsidR="00725326" w:rsidRPr="000D75DE" w:rsidRDefault="00725326" w:rsidP="00F73EB0">
            <w:pPr>
              <w:jc w:val="center"/>
              <w:rPr>
                <w:sz w:val="20"/>
                <w:szCs w:val="20"/>
              </w:rPr>
            </w:pPr>
          </w:p>
        </w:tc>
        <w:tc>
          <w:tcPr>
            <w:tcW w:w="573" w:type="dxa"/>
          </w:tcPr>
          <w:p w14:paraId="6A2428CD" w14:textId="77777777" w:rsidR="00725326" w:rsidRPr="000D75DE" w:rsidRDefault="00725326" w:rsidP="00F73EB0">
            <w:pPr>
              <w:jc w:val="center"/>
              <w:rPr>
                <w:sz w:val="20"/>
                <w:szCs w:val="20"/>
              </w:rPr>
            </w:pPr>
          </w:p>
        </w:tc>
        <w:tc>
          <w:tcPr>
            <w:tcW w:w="573" w:type="dxa"/>
          </w:tcPr>
          <w:p w14:paraId="083E3A29" w14:textId="77777777" w:rsidR="00725326" w:rsidRPr="000D75DE" w:rsidRDefault="00725326" w:rsidP="00F73EB0">
            <w:pPr>
              <w:jc w:val="center"/>
              <w:rPr>
                <w:sz w:val="20"/>
                <w:szCs w:val="20"/>
              </w:rPr>
            </w:pPr>
          </w:p>
        </w:tc>
        <w:tc>
          <w:tcPr>
            <w:tcW w:w="573" w:type="dxa"/>
          </w:tcPr>
          <w:p w14:paraId="5649E9C5" w14:textId="77777777" w:rsidR="00725326" w:rsidRPr="000D75DE" w:rsidRDefault="00725326" w:rsidP="00F73EB0">
            <w:pPr>
              <w:jc w:val="center"/>
              <w:rPr>
                <w:sz w:val="20"/>
                <w:szCs w:val="20"/>
              </w:rPr>
            </w:pPr>
            <w:r w:rsidRPr="000D75DE">
              <w:rPr>
                <w:sz w:val="20"/>
                <w:szCs w:val="20"/>
              </w:rPr>
              <w:t>5</w:t>
            </w:r>
          </w:p>
        </w:tc>
      </w:tr>
      <w:tr w:rsidR="00725326" w:rsidRPr="000D75DE" w14:paraId="0C441589" w14:textId="77777777" w:rsidTr="00725326">
        <w:trPr>
          <w:trHeight w:val="306"/>
        </w:trPr>
        <w:tc>
          <w:tcPr>
            <w:tcW w:w="840" w:type="dxa"/>
          </w:tcPr>
          <w:p w14:paraId="6D936556" w14:textId="3506FD73" w:rsidR="00725326" w:rsidRPr="000D75DE" w:rsidRDefault="00725326" w:rsidP="007D39AC">
            <w:pPr>
              <w:jc w:val="both"/>
              <w:rPr>
                <w:b/>
                <w:sz w:val="20"/>
                <w:szCs w:val="20"/>
              </w:rPr>
            </w:pPr>
            <w:r w:rsidRPr="000D75DE">
              <w:rPr>
                <w:b/>
                <w:sz w:val="20"/>
                <w:szCs w:val="20"/>
              </w:rPr>
              <w:t>ÖK</w:t>
            </w:r>
            <w:r w:rsidR="00F73EB0">
              <w:rPr>
                <w:b/>
                <w:sz w:val="20"/>
                <w:szCs w:val="20"/>
              </w:rPr>
              <w:t xml:space="preserve"> </w:t>
            </w:r>
            <w:r w:rsidRPr="000D75DE">
              <w:rPr>
                <w:b/>
                <w:sz w:val="20"/>
                <w:szCs w:val="20"/>
              </w:rPr>
              <w:t>2</w:t>
            </w:r>
          </w:p>
        </w:tc>
        <w:tc>
          <w:tcPr>
            <w:tcW w:w="525" w:type="dxa"/>
          </w:tcPr>
          <w:p w14:paraId="4AA385E8" w14:textId="77777777" w:rsidR="00725326" w:rsidRPr="000D75DE" w:rsidRDefault="00725326" w:rsidP="00F73EB0">
            <w:pPr>
              <w:jc w:val="center"/>
              <w:rPr>
                <w:sz w:val="20"/>
                <w:szCs w:val="20"/>
              </w:rPr>
            </w:pPr>
          </w:p>
        </w:tc>
        <w:tc>
          <w:tcPr>
            <w:tcW w:w="574" w:type="dxa"/>
          </w:tcPr>
          <w:p w14:paraId="7E55043F" w14:textId="77777777" w:rsidR="00725326" w:rsidRPr="000D75DE" w:rsidRDefault="00725326" w:rsidP="00F73EB0">
            <w:pPr>
              <w:jc w:val="center"/>
              <w:rPr>
                <w:sz w:val="20"/>
                <w:szCs w:val="20"/>
              </w:rPr>
            </w:pPr>
          </w:p>
        </w:tc>
        <w:tc>
          <w:tcPr>
            <w:tcW w:w="574" w:type="dxa"/>
          </w:tcPr>
          <w:p w14:paraId="1E90E577" w14:textId="77777777" w:rsidR="00725326" w:rsidRPr="000D75DE" w:rsidRDefault="00725326" w:rsidP="00F73EB0">
            <w:pPr>
              <w:jc w:val="center"/>
              <w:rPr>
                <w:sz w:val="20"/>
                <w:szCs w:val="20"/>
              </w:rPr>
            </w:pPr>
          </w:p>
        </w:tc>
        <w:tc>
          <w:tcPr>
            <w:tcW w:w="574" w:type="dxa"/>
          </w:tcPr>
          <w:p w14:paraId="37BFD462" w14:textId="77777777" w:rsidR="00725326" w:rsidRPr="000D75DE" w:rsidRDefault="00725326" w:rsidP="00F73EB0">
            <w:pPr>
              <w:jc w:val="center"/>
              <w:rPr>
                <w:sz w:val="20"/>
                <w:szCs w:val="20"/>
              </w:rPr>
            </w:pPr>
          </w:p>
        </w:tc>
        <w:tc>
          <w:tcPr>
            <w:tcW w:w="574" w:type="dxa"/>
          </w:tcPr>
          <w:p w14:paraId="55437862" w14:textId="77777777" w:rsidR="00725326" w:rsidRPr="000D75DE" w:rsidRDefault="00725326" w:rsidP="00F73EB0">
            <w:pPr>
              <w:jc w:val="center"/>
              <w:rPr>
                <w:sz w:val="20"/>
                <w:szCs w:val="20"/>
              </w:rPr>
            </w:pPr>
          </w:p>
        </w:tc>
        <w:tc>
          <w:tcPr>
            <w:tcW w:w="531" w:type="dxa"/>
          </w:tcPr>
          <w:p w14:paraId="186E3E11" w14:textId="77777777" w:rsidR="00725326" w:rsidRPr="000D75DE" w:rsidRDefault="00725326" w:rsidP="00F73EB0">
            <w:pPr>
              <w:jc w:val="center"/>
              <w:rPr>
                <w:sz w:val="20"/>
                <w:szCs w:val="20"/>
              </w:rPr>
            </w:pPr>
          </w:p>
        </w:tc>
        <w:tc>
          <w:tcPr>
            <w:tcW w:w="615" w:type="dxa"/>
          </w:tcPr>
          <w:p w14:paraId="584FCC52" w14:textId="77777777" w:rsidR="00725326" w:rsidRPr="000D75DE" w:rsidRDefault="00725326" w:rsidP="00F73EB0">
            <w:pPr>
              <w:jc w:val="center"/>
              <w:rPr>
                <w:sz w:val="20"/>
                <w:szCs w:val="20"/>
              </w:rPr>
            </w:pPr>
          </w:p>
        </w:tc>
        <w:tc>
          <w:tcPr>
            <w:tcW w:w="573" w:type="dxa"/>
          </w:tcPr>
          <w:p w14:paraId="085E3DD5" w14:textId="77777777" w:rsidR="00725326" w:rsidRPr="000D75DE" w:rsidRDefault="00725326" w:rsidP="00F73EB0">
            <w:pPr>
              <w:jc w:val="center"/>
              <w:rPr>
                <w:sz w:val="20"/>
                <w:szCs w:val="20"/>
              </w:rPr>
            </w:pPr>
          </w:p>
        </w:tc>
        <w:tc>
          <w:tcPr>
            <w:tcW w:w="573" w:type="dxa"/>
          </w:tcPr>
          <w:p w14:paraId="2276D844" w14:textId="77777777" w:rsidR="00725326" w:rsidRPr="000D75DE" w:rsidRDefault="00725326" w:rsidP="00F73EB0">
            <w:pPr>
              <w:jc w:val="center"/>
              <w:rPr>
                <w:sz w:val="20"/>
                <w:szCs w:val="20"/>
              </w:rPr>
            </w:pPr>
          </w:p>
        </w:tc>
        <w:tc>
          <w:tcPr>
            <w:tcW w:w="573" w:type="dxa"/>
          </w:tcPr>
          <w:p w14:paraId="445371E8" w14:textId="77777777" w:rsidR="00725326" w:rsidRPr="000D75DE" w:rsidRDefault="00725326" w:rsidP="00F73EB0">
            <w:pPr>
              <w:jc w:val="center"/>
              <w:rPr>
                <w:sz w:val="20"/>
                <w:szCs w:val="20"/>
              </w:rPr>
            </w:pPr>
          </w:p>
        </w:tc>
        <w:tc>
          <w:tcPr>
            <w:tcW w:w="573" w:type="dxa"/>
          </w:tcPr>
          <w:p w14:paraId="5045BCE1" w14:textId="77777777" w:rsidR="00725326" w:rsidRPr="000D75DE" w:rsidRDefault="00725326" w:rsidP="00F73EB0">
            <w:pPr>
              <w:jc w:val="center"/>
              <w:rPr>
                <w:sz w:val="20"/>
                <w:szCs w:val="20"/>
              </w:rPr>
            </w:pPr>
            <w:r w:rsidRPr="000D75DE">
              <w:rPr>
                <w:sz w:val="20"/>
                <w:szCs w:val="20"/>
              </w:rPr>
              <w:t>5</w:t>
            </w:r>
          </w:p>
        </w:tc>
        <w:tc>
          <w:tcPr>
            <w:tcW w:w="573" w:type="dxa"/>
          </w:tcPr>
          <w:p w14:paraId="1E6BD749" w14:textId="77777777" w:rsidR="00725326" w:rsidRPr="000D75DE" w:rsidRDefault="00725326" w:rsidP="00F73EB0">
            <w:pPr>
              <w:jc w:val="center"/>
              <w:rPr>
                <w:sz w:val="20"/>
                <w:szCs w:val="20"/>
              </w:rPr>
            </w:pPr>
          </w:p>
        </w:tc>
        <w:tc>
          <w:tcPr>
            <w:tcW w:w="573" w:type="dxa"/>
          </w:tcPr>
          <w:p w14:paraId="2A2ED34D" w14:textId="77777777" w:rsidR="00725326" w:rsidRPr="000D75DE" w:rsidRDefault="00725326" w:rsidP="00F73EB0">
            <w:pPr>
              <w:jc w:val="center"/>
              <w:rPr>
                <w:sz w:val="20"/>
                <w:szCs w:val="20"/>
              </w:rPr>
            </w:pPr>
          </w:p>
        </w:tc>
        <w:tc>
          <w:tcPr>
            <w:tcW w:w="573" w:type="dxa"/>
          </w:tcPr>
          <w:p w14:paraId="616D0B42" w14:textId="77777777" w:rsidR="00725326" w:rsidRPr="000D75DE" w:rsidRDefault="00725326" w:rsidP="00F73EB0">
            <w:pPr>
              <w:jc w:val="center"/>
              <w:rPr>
                <w:sz w:val="20"/>
                <w:szCs w:val="20"/>
              </w:rPr>
            </w:pPr>
          </w:p>
        </w:tc>
        <w:tc>
          <w:tcPr>
            <w:tcW w:w="573" w:type="dxa"/>
          </w:tcPr>
          <w:p w14:paraId="2F55DE76" w14:textId="77777777" w:rsidR="00725326" w:rsidRPr="000D75DE" w:rsidRDefault="00725326" w:rsidP="00F73EB0">
            <w:pPr>
              <w:jc w:val="center"/>
              <w:rPr>
                <w:sz w:val="20"/>
                <w:szCs w:val="20"/>
              </w:rPr>
            </w:pPr>
          </w:p>
        </w:tc>
      </w:tr>
      <w:tr w:rsidR="00725326" w:rsidRPr="000D75DE" w14:paraId="6E275C0B" w14:textId="77777777" w:rsidTr="00725326">
        <w:trPr>
          <w:trHeight w:val="306"/>
        </w:trPr>
        <w:tc>
          <w:tcPr>
            <w:tcW w:w="840" w:type="dxa"/>
          </w:tcPr>
          <w:p w14:paraId="2AFAD2E1" w14:textId="43BAF7DD" w:rsidR="00725326" w:rsidRPr="000D75DE" w:rsidRDefault="00725326" w:rsidP="007D39AC">
            <w:pPr>
              <w:rPr>
                <w:sz w:val="20"/>
                <w:szCs w:val="20"/>
              </w:rPr>
            </w:pPr>
            <w:r w:rsidRPr="000D75DE">
              <w:rPr>
                <w:b/>
                <w:sz w:val="20"/>
                <w:szCs w:val="20"/>
              </w:rPr>
              <w:t>ÖK</w:t>
            </w:r>
            <w:r w:rsidR="00F73EB0">
              <w:rPr>
                <w:b/>
                <w:sz w:val="20"/>
                <w:szCs w:val="20"/>
              </w:rPr>
              <w:t xml:space="preserve"> </w:t>
            </w:r>
            <w:r w:rsidRPr="000D75DE">
              <w:rPr>
                <w:b/>
                <w:sz w:val="20"/>
                <w:szCs w:val="20"/>
              </w:rPr>
              <w:t>3</w:t>
            </w:r>
          </w:p>
        </w:tc>
        <w:tc>
          <w:tcPr>
            <w:tcW w:w="525" w:type="dxa"/>
          </w:tcPr>
          <w:p w14:paraId="7378DEB9" w14:textId="77777777" w:rsidR="00725326" w:rsidRPr="000D75DE" w:rsidRDefault="00725326" w:rsidP="00F73EB0">
            <w:pPr>
              <w:jc w:val="center"/>
              <w:rPr>
                <w:sz w:val="20"/>
                <w:szCs w:val="20"/>
              </w:rPr>
            </w:pPr>
            <w:r w:rsidRPr="000D75DE">
              <w:rPr>
                <w:sz w:val="20"/>
                <w:szCs w:val="20"/>
              </w:rPr>
              <w:t>5</w:t>
            </w:r>
          </w:p>
        </w:tc>
        <w:tc>
          <w:tcPr>
            <w:tcW w:w="574" w:type="dxa"/>
          </w:tcPr>
          <w:p w14:paraId="7F054901" w14:textId="77777777" w:rsidR="00725326" w:rsidRPr="000D75DE" w:rsidRDefault="00725326" w:rsidP="00F73EB0">
            <w:pPr>
              <w:jc w:val="center"/>
              <w:rPr>
                <w:sz w:val="20"/>
                <w:szCs w:val="20"/>
              </w:rPr>
            </w:pPr>
          </w:p>
        </w:tc>
        <w:tc>
          <w:tcPr>
            <w:tcW w:w="574" w:type="dxa"/>
          </w:tcPr>
          <w:p w14:paraId="08CE977D" w14:textId="77777777" w:rsidR="00725326" w:rsidRPr="000D75DE" w:rsidRDefault="00725326" w:rsidP="00F73EB0">
            <w:pPr>
              <w:jc w:val="center"/>
              <w:rPr>
                <w:sz w:val="20"/>
                <w:szCs w:val="20"/>
              </w:rPr>
            </w:pPr>
          </w:p>
        </w:tc>
        <w:tc>
          <w:tcPr>
            <w:tcW w:w="574" w:type="dxa"/>
          </w:tcPr>
          <w:p w14:paraId="78964E14" w14:textId="77777777" w:rsidR="00725326" w:rsidRPr="000D75DE" w:rsidRDefault="00725326" w:rsidP="00F73EB0">
            <w:pPr>
              <w:jc w:val="center"/>
              <w:rPr>
                <w:sz w:val="20"/>
                <w:szCs w:val="20"/>
              </w:rPr>
            </w:pPr>
          </w:p>
        </w:tc>
        <w:tc>
          <w:tcPr>
            <w:tcW w:w="574" w:type="dxa"/>
          </w:tcPr>
          <w:p w14:paraId="393E53E5" w14:textId="77777777" w:rsidR="00725326" w:rsidRPr="000D75DE" w:rsidRDefault="00725326" w:rsidP="00F73EB0">
            <w:pPr>
              <w:jc w:val="center"/>
              <w:rPr>
                <w:sz w:val="20"/>
                <w:szCs w:val="20"/>
              </w:rPr>
            </w:pPr>
          </w:p>
        </w:tc>
        <w:tc>
          <w:tcPr>
            <w:tcW w:w="531" w:type="dxa"/>
          </w:tcPr>
          <w:p w14:paraId="27255122" w14:textId="77777777" w:rsidR="00725326" w:rsidRPr="000D75DE" w:rsidRDefault="00725326" w:rsidP="00F73EB0">
            <w:pPr>
              <w:jc w:val="center"/>
              <w:rPr>
                <w:sz w:val="20"/>
                <w:szCs w:val="20"/>
              </w:rPr>
            </w:pPr>
          </w:p>
        </w:tc>
        <w:tc>
          <w:tcPr>
            <w:tcW w:w="615" w:type="dxa"/>
          </w:tcPr>
          <w:p w14:paraId="5DA65021" w14:textId="77777777" w:rsidR="00725326" w:rsidRPr="000D75DE" w:rsidRDefault="00725326" w:rsidP="00F73EB0">
            <w:pPr>
              <w:jc w:val="center"/>
              <w:rPr>
                <w:sz w:val="20"/>
                <w:szCs w:val="20"/>
              </w:rPr>
            </w:pPr>
          </w:p>
        </w:tc>
        <w:tc>
          <w:tcPr>
            <w:tcW w:w="573" w:type="dxa"/>
          </w:tcPr>
          <w:p w14:paraId="505CE677" w14:textId="77777777" w:rsidR="00725326" w:rsidRPr="000D75DE" w:rsidRDefault="00725326" w:rsidP="00F73EB0">
            <w:pPr>
              <w:jc w:val="center"/>
              <w:rPr>
                <w:sz w:val="20"/>
                <w:szCs w:val="20"/>
              </w:rPr>
            </w:pPr>
          </w:p>
        </w:tc>
        <w:tc>
          <w:tcPr>
            <w:tcW w:w="573" w:type="dxa"/>
          </w:tcPr>
          <w:p w14:paraId="17025353" w14:textId="77777777" w:rsidR="00725326" w:rsidRPr="000D75DE" w:rsidRDefault="00725326" w:rsidP="00F73EB0">
            <w:pPr>
              <w:jc w:val="center"/>
              <w:rPr>
                <w:sz w:val="20"/>
                <w:szCs w:val="20"/>
              </w:rPr>
            </w:pPr>
          </w:p>
        </w:tc>
        <w:tc>
          <w:tcPr>
            <w:tcW w:w="573" w:type="dxa"/>
          </w:tcPr>
          <w:p w14:paraId="4F4366CD" w14:textId="77777777" w:rsidR="00725326" w:rsidRPr="000D75DE" w:rsidRDefault="00725326" w:rsidP="00F73EB0">
            <w:pPr>
              <w:jc w:val="center"/>
              <w:rPr>
                <w:sz w:val="20"/>
                <w:szCs w:val="20"/>
              </w:rPr>
            </w:pPr>
          </w:p>
        </w:tc>
        <w:tc>
          <w:tcPr>
            <w:tcW w:w="573" w:type="dxa"/>
          </w:tcPr>
          <w:p w14:paraId="67CBA388" w14:textId="77777777" w:rsidR="00725326" w:rsidRPr="000D75DE" w:rsidRDefault="00725326" w:rsidP="00F73EB0">
            <w:pPr>
              <w:jc w:val="center"/>
              <w:rPr>
                <w:sz w:val="20"/>
                <w:szCs w:val="20"/>
              </w:rPr>
            </w:pPr>
            <w:r w:rsidRPr="000D75DE">
              <w:rPr>
                <w:sz w:val="20"/>
                <w:szCs w:val="20"/>
              </w:rPr>
              <w:t>5</w:t>
            </w:r>
          </w:p>
        </w:tc>
        <w:tc>
          <w:tcPr>
            <w:tcW w:w="573" w:type="dxa"/>
          </w:tcPr>
          <w:p w14:paraId="0A4D892D" w14:textId="77777777" w:rsidR="00725326" w:rsidRPr="000D75DE" w:rsidRDefault="00725326" w:rsidP="00F73EB0">
            <w:pPr>
              <w:jc w:val="center"/>
              <w:rPr>
                <w:sz w:val="20"/>
                <w:szCs w:val="20"/>
              </w:rPr>
            </w:pPr>
          </w:p>
        </w:tc>
        <w:tc>
          <w:tcPr>
            <w:tcW w:w="573" w:type="dxa"/>
          </w:tcPr>
          <w:p w14:paraId="5B9444FC" w14:textId="77777777" w:rsidR="00725326" w:rsidRPr="000D75DE" w:rsidRDefault="00725326" w:rsidP="00F73EB0">
            <w:pPr>
              <w:jc w:val="center"/>
              <w:rPr>
                <w:sz w:val="20"/>
                <w:szCs w:val="20"/>
              </w:rPr>
            </w:pPr>
          </w:p>
        </w:tc>
        <w:tc>
          <w:tcPr>
            <w:tcW w:w="573" w:type="dxa"/>
          </w:tcPr>
          <w:p w14:paraId="622755E1" w14:textId="77777777" w:rsidR="00725326" w:rsidRPr="000D75DE" w:rsidRDefault="00725326" w:rsidP="00F73EB0">
            <w:pPr>
              <w:jc w:val="center"/>
              <w:rPr>
                <w:sz w:val="20"/>
                <w:szCs w:val="20"/>
              </w:rPr>
            </w:pPr>
          </w:p>
        </w:tc>
        <w:tc>
          <w:tcPr>
            <w:tcW w:w="573" w:type="dxa"/>
          </w:tcPr>
          <w:p w14:paraId="1A168CE1" w14:textId="77777777" w:rsidR="00725326" w:rsidRPr="000D75DE" w:rsidRDefault="00725326" w:rsidP="00F73EB0">
            <w:pPr>
              <w:jc w:val="center"/>
              <w:rPr>
                <w:sz w:val="20"/>
                <w:szCs w:val="20"/>
              </w:rPr>
            </w:pPr>
            <w:r w:rsidRPr="000D75DE">
              <w:rPr>
                <w:sz w:val="20"/>
                <w:szCs w:val="20"/>
              </w:rPr>
              <w:t>5</w:t>
            </w:r>
          </w:p>
        </w:tc>
      </w:tr>
      <w:tr w:rsidR="00725326" w:rsidRPr="000D75DE" w14:paraId="2F6839FC" w14:textId="77777777" w:rsidTr="00725326">
        <w:trPr>
          <w:trHeight w:val="306"/>
        </w:trPr>
        <w:tc>
          <w:tcPr>
            <w:tcW w:w="840" w:type="dxa"/>
          </w:tcPr>
          <w:p w14:paraId="7702F6B2" w14:textId="78E4A7EF" w:rsidR="00725326" w:rsidRPr="000D75DE" w:rsidRDefault="00725326" w:rsidP="007D39AC">
            <w:pPr>
              <w:rPr>
                <w:sz w:val="20"/>
                <w:szCs w:val="20"/>
              </w:rPr>
            </w:pPr>
            <w:r w:rsidRPr="000D75DE">
              <w:rPr>
                <w:b/>
                <w:sz w:val="20"/>
                <w:szCs w:val="20"/>
              </w:rPr>
              <w:t>ÖK</w:t>
            </w:r>
            <w:r w:rsidR="00F73EB0">
              <w:rPr>
                <w:b/>
                <w:sz w:val="20"/>
                <w:szCs w:val="20"/>
              </w:rPr>
              <w:t xml:space="preserve"> </w:t>
            </w:r>
            <w:r w:rsidRPr="000D75DE">
              <w:rPr>
                <w:b/>
                <w:sz w:val="20"/>
                <w:szCs w:val="20"/>
              </w:rPr>
              <w:t>4</w:t>
            </w:r>
          </w:p>
        </w:tc>
        <w:tc>
          <w:tcPr>
            <w:tcW w:w="525" w:type="dxa"/>
          </w:tcPr>
          <w:p w14:paraId="47BF0FA9" w14:textId="77777777" w:rsidR="00725326" w:rsidRPr="000D75DE" w:rsidRDefault="00725326" w:rsidP="00F73EB0">
            <w:pPr>
              <w:jc w:val="center"/>
              <w:rPr>
                <w:sz w:val="20"/>
                <w:szCs w:val="20"/>
              </w:rPr>
            </w:pPr>
          </w:p>
        </w:tc>
        <w:tc>
          <w:tcPr>
            <w:tcW w:w="574" w:type="dxa"/>
          </w:tcPr>
          <w:p w14:paraId="07C8B01F" w14:textId="77777777" w:rsidR="00725326" w:rsidRPr="000D75DE" w:rsidRDefault="00725326" w:rsidP="00F73EB0">
            <w:pPr>
              <w:jc w:val="center"/>
              <w:rPr>
                <w:sz w:val="20"/>
                <w:szCs w:val="20"/>
              </w:rPr>
            </w:pPr>
          </w:p>
        </w:tc>
        <w:tc>
          <w:tcPr>
            <w:tcW w:w="574" w:type="dxa"/>
          </w:tcPr>
          <w:p w14:paraId="3919540D" w14:textId="77777777" w:rsidR="00725326" w:rsidRPr="000D75DE" w:rsidRDefault="00725326" w:rsidP="00F73EB0">
            <w:pPr>
              <w:jc w:val="center"/>
              <w:rPr>
                <w:sz w:val="20"/>
                <w:szCs w:val="20"/>
              </w:rPr>
            </w:pPr>
          </w:p>
        </w:tc>
        <w:tc>
          <w:tcPr>
            <w:tcW w:w="574" w:type="dxa"/>
          </w:tcPr>
          <w:p w14:paraId="1BBA58CE" w14:textId="77777777" w:rsidR="00725326" w:rsidRPr="000D75DE" w:rsidRDefault="00725326" w:rsidP="00F73EB0">
            <w:pPr>
              <w:jc w:val="center"/>
              <w:rPr>
                <w:sz w:val="20"/>
                <w:szCs w:val="20"/>
              </w:rPr>
            </w:pPr>
          </w:p>
        </w:tc>
        <w:tc>
          <w:tcPr>
            <w:tcW w:w="574" w:type="dxa"/>
          </w:tcPr>
          <w:p w14:paraId="56EDA7C2" w14:textId="77777777" w:rsidR="00725326" w:rsidRPr="000D75DE" w:rsidRDefault="00725326" w:rsidP="00F73EB0">
            <w:pPr>
              <w:jc w:val="center"/>
              <w:rPr>
                <w:sz w:val="20"/>
                <w:szCs w:val="20"/>
              </w:rPr>
            </w:pPr>
          </w:p>
        </w:tc>
        <w:tc>
          <w:tcPr>
            <w:tcW w:w="531" w:type="dxa"/>
          </w:tcPr>
          <w:p w14:paraId="76499DE8" w14:textId="77777777" w:rsidR="00725326" w:rsidRPr="000D75DE" w:rsidRDefault="00725326" w:rsidP="00F73EB0">
            <w:pPr>
              <w:jc w:val="center"/>
              <w:rPr>
                <w:sz w:val="20"/>
                <w:szCs w:val="20"/>
              </w:rPr>
            </w:pPr>
          </w:p>
        </w:tc>
        <w:tc>
          <w:tcPr>
            <w:tcW w:w="615" w:type="dxa"/>
          </w:tcPr>
          <w:p w14:paraId="013BC4B9" w14:textId="77777777" w:rsidR="00725326" w:rsidRPr="000D75DE" w:rsidRDefault="00725326" w:rsidP="00F73EB0">
            <w:pPr>
              <w:jc w:val="center"/>
              <w:rPr>
                <w:sz w:val="20"/>
                <w:szCs w:val="20"/>
              </w:rPr>
            </w:pPr>
          </w:p>
        </w:tc>
        <w:tc>
          <w:tcPr>
            <w:tcW w:w="573" w:type="dxa"/>
          </w:tcPr>
          <w:p w14:paraId="6CF68EFF" w14:textId="77777777" w:rsidR="00725326" w:rsidRPr="000D75DE" w:rsidRDefault="00725326" w:rsidP="00F73EB0">
            <w:pPr>
              <w:jc w:val="center"/>
              <w:rPr>
                <w:sz w:val="20"/>
                <w:szCs w:val="20"/>
              </w:rPr>
            </w:pPr>
          </w:p>
        </w:tc>
        <w:tc>
          <w:tcPr>
            <w:tcW w:w="573" w:type="dxa"/>
          </w:tcPr>
          <w:p w14:paraId="49D8C9C5" w14:textId="77777777" w:rsidR="00725326" w:rsidRPr="000D75DE" w:rsidRDefault="00725326" w:rsidP="00F73EB0">
            <w:pPr>
              <w:jc w:val="center"/>
              <w:rPr>
                <w:sz w:val="20"/>
                <w:szCs w:val="20"/>
              </w:rPr>
            </w:pPr>
          </w:p>
        </w:tc>
        <w:tc>
          <w:tcPr>
            <w:tcW w:w="573" w:type="dxa"/>
          </w:tcPr>
          <w:p w14:paraId="1CC1569F" w14:textId="77777777" w:rsidR="00725326" w:rsidRPr="000D75DE" w:rsidRDefault="00725326" w:rsidP="00F73EB0">
            <w:pPr>
              <w:jc w:val="center"/>
              <w:rPr>
                <w:sz w:val="20"/>
                <w:szCs w:val="20"/>
              </w:rPr>
            </w:pPr>
          </w:p>
        </w:tc>
        <w:tc>
          <w:tcPr>
            <w:tcW w:w="573" w:type="dxa"/>
          </w:tcPr>
          <w:p w14:paraId="4024D340" w14:textId="77777777" w:rsidR="00725326" w:rsidRPr="000D75DE" w:rsidRDefault="00725326" w:rsidP="00F73EB0">
            <w:pPr>
              <w:jc w:val="center"/>
              <w:rPr>
                <w:sz w:val="20"/>
                <w:szCs w:val="20"/>
              </w:rPr>
            </w:pPr>
          </w:p>
        </w:tc>
        <w:tc>
          <w:tcPr>
            <w:tcW w:w="573" w:type="dxa"/>
          </w:tcPr>
          <w:p w14:paraId="5FC90EA5" w14:textId="77777777" w:rsidR="00725326" w:rsidRPr="000D75DE" w:rsidRDefault="00725326" w:rsidP="00F73EB0">
            <w:pPr>
              <w:jc w:val="center"/>
              <w:rPr>
                <w:sz w:val="20"/>
                <w:szCs w:val="20"/>
              </w:rPr>
            </w:pPr>
          </w:p>
        </w:tc>
        <w:tc>
          <w:tcPr>
            <w:tcW w:w="573" w:type="dxa"/>
          </w:tcPr>
          <w:p w14:paraId="3F43CC53" w14:textId="77777777" w:rsidR="00725326" w:rsidRPr="000D75DE" w:rsidRDefault="00725326" w:rsidP="00F73EB0">
            <w:pPr>
              <w:jc w:val="center"/>
              <w:rPr>
                <w:sz w:val="20"/>
                <w:szCs w:val="20"/>
              </w:rPr>
            </w:pPr>
          </w:p>
        </w:tc>
        <w:tc>
          <w:tcPr>
            <w:tcW w:w="573" w:type="dxa"/>
          </w:tcPr>
          <w:p w14:paraId="270253B6" w14:textId="77777777" w:rsidR="00725326" w:rsidRPr="000D75DE" w:rsidRDefault="00725326" w:rsidP="00F73EB0">
            <w:pPr>
              <w:jc w:val="center"/>
              <w:rPr>
                <w:sz w:val="20"/>
                <w:szCs w:val="20"/>
              </w:rPr>
            </w:pPr>
          </w:p>
        </w:tc>
        <w:tc>
          <w:tcPr>
            <w:tcW w:w="573" w:type="dxa"/>
          </w:tcPr>
          <w:p w14:paraId="1F523281" w14:textId="77777777" w:rsidR="00725326" w:rsidRPr="000D75DE" w:rsidRDefault="00725326" w:rsidP="00F73EB0">
            <w:pPr>
              <w:jc w:val="center"/>
              <w:rPr>
                <w:sz w:val="20"/>
                <w:szCs w:val="20"/>
              </w:rPr>
            </w:pPr>
          </w:p>
        </w:tc>
      </w:tr>
      <w:tr w:rsidR="00725326" w:rsidRPr="000D75DE" w14:paraId="702D74C4" w14:textId="77777777" w:rsidTr="00725326">
        <w:trPr>
          <w:trHeight w:val="306"/>
        </w:trPr>
        <w:tc>
          <w:tcPr>
            <w:tcW w:w="840" w:type="dxa"/>
          </w:tcPr>
          <w:p w14:paraId="4C853816" w14:textId="51505448" w:rsidR="00725326" w:rsidRPr="000D75DE" w:rsidRDefault="00725326" w:rsidP="007D39AC">
            <w:pPr>
              <w:rPr>
                <w:sz w:val="20"/>
                <w:szCs w:val="20"/>
              </w:rPr>
            </w:pPr>
            <w:r w:rsidRPr="000D75DE">
              <w:rPr>
                <w:b/>
                <w:sz w:val="20"/>
                <w:szCs w:val="20"/>
              </w:rPr>
              <w:t>ÖK</w:t>
            </w:r>
            <w:r w:rsidR="00F73EB0">
              <w:rPr>
                <w:b/>
                <w:sz w:val="20"/>
                <w:szCs w:val="20"/>
              </w:rPr>
              <w:t xml:space="preserve"> </w:t>
            </w:r>
            <w:r w:rsidRPr="000D75DE">
              <w:rPr>
                <w:b/>
                <w:sz w:val="20"/>
                <w:szCs w:val="20"/>
              </w:rPr>
              <w:t>5</w:t>
            </w:r>
          </w:p>
        </w:tc>
        <w:tc>
          <w:tcPr>
            <w:tcW w:w="525" w:type="dxa"/>
          </w:tcPr>
          <w:p w14:paraId="2DC57F08" w14:textId="77777777" w:rsidR="00725326" w:rsidRPr="000D75DE" w:rsidRDefault="00725326" w:rsidP="00F73EB0">
            <w:pPr>
              <w:jc w:val="center"/>
              <w:rPr>
                <w:sz w:val="20"/>
                <w:szCs w:val="20"/>
              </w:rPr>
            </w:pPr>
            <w:r w:rsidRPr="000D75DE">
              <w:rPr>
                <w:sz w:val="20"/>
                <w:szCs w:val="20"/>
              </w:rPr>
              <w:t>5</w:t>
            </w:r>
          </w:p>
        </w:tc>
        <w:tc>
          <w:tcPr>
            <w:tcW w:w="574" w:type="dxa"/>
          </w:tcPr>
          <w:p w14:paraId="0CA723FC" w14:textId="77777777" w:rsidR="00725326" w:rsidRPr="000D75DE" w:rsidRDefault="00725326" w:rsidP="00F73EB0">
            <w:pPr>
              <w:jc w:val="center"/>
              <w:rPr>
                <w:sz w:val="20"/>
                <w:szCs w:val="20"/>
              </w:rPr>
            </w:pPr>
          </w:p>
        </w:tc>
        <w:tc>
          <w:tcPr>
            <w:tcW w:w="574" w:type="dxa"/>
          </w:tcPr>
          <w:p w14:paraId="031C385E" w14:textId="77777777" w:rsidR="00725326" w:rsidRPr="000D75DE" w:rsidRDefault="00725326" w:rsidP="00F73EB0">
            <w:pPr>
              <w:jc w:val="center"/>
              <w:rPr>
                <w:sz w:val="20"/>
                <w:szCs w:val="20"/>
              </w:rPr>
            </w:pPr>
          </w:p>
        </w:tc>
        <w:tc>
          <w:tcPr>
            <w:tcW w:w="574" w:type="dxa"/>
          </w:tcPr>
          <w:p w14:paraId="6CAB1C01" w14:textId="77777777" w:rsidR="00725326" w:rsidRPr="000D75DE" w:rsidRDefault="00725326" w:rsidP="00F73EB0">
            <w:pPr>
              <w:jc w:val="center"/>
              <w:rPr>
                <w:sz w:val="20"/>
                <w:szCs w:val="20"/>
              </w:rPr>
            </w:pPr>
          </w:p>
        </w:tc>
        <w:tc>
          <w:tcPr>
            <w:tcW w:w="574" w:type="dxa"/>
          </w:tcPr>
          <w:p w14:paraId="7B5E327F" w14:textId="77777777" w:rsidR="00725326" w:rsidRPr="000D75DE" w:rsidRDefault="00725326" w:rsidP="00F73EB0">
            <w:pPr>
              <w:jc w:val="center"/>
              <w:rPr>
                <w:sz w:val="20"/>
                <w:szCs w:val="20"/>
              </w:rPr>
            </w:pPr>
          </w:p>
        </w:tc>
        <w:tc>
          <w:tcPr>
            <w:tcW w:w="531" w:type="dxa"/>
          </w:tcPr>
          <w:p w14:paraId="67C424B3" w14:textId="77777777" w:rsidR="00725326" w:rsidRPr="000D75DE" w:rsidRDefault="00725326" w:rsidP="00F73EB0">
            <w:pPr>
              <w:jc w:val="center"/>
              <w:rPr>
                <w:sz w:val="20"/>
                <w:szCs w:val="20"/>
              </w:rPr>
            </w:pPr>
          </w:p>
        </w:tc>
        <w:tc>
          <w:tcPr>
            <w:tcW w:w="615" w:type="dxa"/>
          </w:tcPr>
          <w:p w14:paraId="6AC0DCE3" w14:textId="77777777" w:rsidR="00725326" w:rsidRPr="000D75DE" w:rsidRDefault="00725326" w:rsidP="00F73EB0">
            <w:pPr>
              <w:jc w:val="center"/>
              <w:rPr>
                <w:sz w:val="20"/>
                <w:szCs w:val="20"/>
              </w:rPr>
            </w:pPr>
          </w:p>
        </w:tc>
        <w:tc>
          <w:tcPr>
            <w:tcW w:w="573" w:type="dxa"/>
          </w:tcPr>
          <w:p w14:paraId="03E6E5F5" w14:textId="77777777" w:rsidR="00725326" w:rsidRPr="000D75DE" w:rsidRDefault="00725326" w:rsidP="00F73EB0">
            <w:pPr>
              <w:jc w:val="center"/>
              <w:rPr>
                <w:sz w:val="20"/>
                <w:szCs w:val="20"/>
              </w:rPr>
            </w:pPr>
          </w:p>
        </w:tc>
        <w:tc>
          <w:tcPr>
            <w:tcW w:w="573" w:type="dxa"/>
          </w:tcPr>
          <w:p w14:paraId="4C109449" w14:textId="77777777" w:rsidR="00725326" w:rsidRPr="000D75DE" w:rsidRDefault="00725326" w:rsidP="00F73EB0">
            <w:pPr>
              <w:jc w:val="center"/>
              <w:rPr>
                <w:sz w:val="20"/>
                <w:szCs w:val="20"/>
              </w:rPr>
            </w:pPr>
          </w:p>
        </w:tc>
        <w:tc>
          <w:tcPr>
            <w:tcW w:w="573" w:type="dxa"/>
          </w:tcPr>
          <w:p w14:paraId="33159BC6" w14:textId="77777777" w:rsidR="00725326" w:rsidRPr="000D75DE" w:rsidRDefault="00725326" w:rsidP="00F73EB0">
            <w:pPr>
              <w:jc w:val="center"/>
              <w:rPr>
                <w:sz w:val="20"/>
                <w:szCs w:val="20"/>
              </w:rPr>
            </w:pPr>
          </w:p>
        </w:tc>
        <w:tc>
          <w:tcPr>
            <w:tcW w:w="573" w:type="dxa"/>
          </w:tcPr>
          <w:p w14:paraId="5F05B9F1" w14:textId="77777777" w:rsidR="00725326" w:rsidRPr="000D75DE" w:rsidRDefault="00725326" w:rsidP="00F73EB0">
            <w:pPr>
              <w:jc w:val="center"/>
              <w:rPr>
                <w:sz w:val="20"/>
                <w:szCs w:val="20"/>
              </w:rPr>
            </w:pPr>
            <w:r w:rsidRPr="000D75DE">
              <w:rPr>
                <w:sz w:val="20"/>
                <w:szCs w:val="20"/>
              </w:rPr>
              <w:t>5</w:t>
            </w:r>
          </w:p>
        </w:tc>
        <w:tc>
          <w:tcPr>
            <w:tcW w:w="573" w:type="dxa"/>
          </w:tcPr>
          <w:p w14:paraId="79BB4989" w14:textId="77777777" w:rsidR="00725326" w:rsidRPr="000D75DE" w:rsidRDefault="00725326" w:rsidP="00F73EB0">
            <w:pPr>
              <w:jc w:val="center"/>
              <w:rPr>
                <w:sz w:val="20"/>
                <w:szCs w:val="20"/>
              </w:rPr>
            </w:pPr>
          </w:p>
        </w:tc>
        <w:tc>
          <w:tcPr>
            <w:tcW w:w="573" w:type="dxa"/>
          </w:tcPr>
          <w:p w14:paraId="2100F7B2" w14:textId="77777777" w:rsidR="00725326" w:rsidRPr="000D75DE" w:rsidRDefault="00725326" w:rsidP="00F73EB0">
            <w:pPr>
              <w:jc w:val="center"/>
              <w:rPr>
                <w:sz w:val="20"/>
                <w:szCs w:val="20"/>
              </w:rPr>
            </w:pPr>
          </w:p>
        </w:tc>
        <w:tc>
          <w:tcPr>
            <w:tcW w:w="573" w:type="dxa"/>
          </w:tcPr>
          <w:p w14:paraId="3D2B22EF" w14:textId="77777777" w:rsidR="00725326" w:rsidRPr="000D75DE" w:rsidRDefault="00725326" w:rsidP="00F73EB0">
            <w:pPr>
              <w:jc w:val="center"/>
              <w:rPr>
                <w:sz w:val="20"/>
                <w:szCs w:val="20"/>
              </w:rPr>
            </w:pPr>
          </w:p>
        </w:tc>
        <w:tc>
          <w:tcPr>
            <w:tcW w:w="573" w:type="dxa"/>
          </w:tcPr>
          <w:p w14:paraId="3AE7F84D" w14:textId="77777777" w:rsidR="00725326" w:rsidRPr="000D75DE" w:rsidRDefault="00725326" w:rsidP="00F73EB0">
            <w:pPr>
              <w:jc w:val="center"/>
              <w:rPr>
                <w:sz w:val="20"/>
                <w:szCs w:val="20"/>
              </w:rPr>
            </w:pPr>
            <w:r w:rsidRPr="000D75DE">
              <w:rPr>
                <w:sz w:val="20"/>
                <w:szCs w:val="20"/>
              </w:rPr>
              <w:t>5</w:t>
            </w:r>
          </w:p>
        </w:tc>
      </w:tr>
    </w:tbl>
    <w:p w14:paraId="70487176" w14:textId="20223CE1" w:rsidR="00725326" w:rsidRPr="004E12DA" w:rsidRDefault="00725326" w:rsidP="00725326">
      <w:pPr>
        <w:rPr>
          <w:b/>
          <w:sz w:val="20"/>
          <w:szCs w:val="20"/>
          <w:u w:val="single"/>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593"/>
        <w:gridCol w:w="2167"/>
        <w:gridCol w:w="1631"/>
      </w:tblGrid>
      <w:tr w:rsidR="00725326" w:rsidRPr="000D75DE" w14:paraId="45BD66D8" w14:textId="77777777" w:rsidTr="00A14E50">
        <w:trPr>
          <w:trHeight w:val="450"/>
        </w:trPr>
        <w:tc>
          <w:tcPr>
            <w:tcW w:w="4004" w:type="dxa"/>
            <w:vAlign w:val="center"/>
          </w:tcPr>
          <w:p w14:paraId="2635B39B" w14:textId="76A7AA0D" w:rsidR="00725326" w:rsidRPr="00A61CB0" w:rsidRDefault="00A61CB0" w:rsidP="00A61CB0">
            <w:pPr>
              <w:rPr>
                <w:rFonts w:eastAsia="Calibri"/>
                <w:sz w:val="20"/>
                <w:szCs w:val="20"/>
              </w:rPr>
            </w:pPr>
            <w:r w:rsidRPr="00A61CB0">
              <w:rPr>
                <w:rFonts w:eastAsia="Calibri"/>
                <w:b/>
                <w:sz w:val="20"/>
                <w:szCs w:val="20"/>
              </w:rPr>
              <w:t>AKTS Tablosu</w:t>
            </w:r>
            <w:r w:rsidR="00F663FC">
              <w:rPr>
                <w:rFonts w:eastAsia="Calibri"/>
                <w:b/>
                <w:sz w:val="20"/>
                <w:szCs w:val="20"/>
              </w:rPr>
              <w:t>:</w:t>
            </w:r>
          </w:p>
        </w:tc>
        <w:tc>
          <w:tcPr>
            <w:tcW w:w="1593" w:type="dxa"/>
            <w:vAlign w:val="center"/>
          </w:tcPr>
          <w:p w14:paraId="7537FEF9" w14:textId="7FCCB034" w:rsidR="00725326" w:rsidRPr="000D75DE" w:rsidRDefault="00725326" w:rsidP="007D39AC">
            <w:pPr>
              <w:jc w:val="center"/>
              <w:rPr>
                <w:rFonts w:eastAsia="Calibri"/>
                <w:sz w:val="20"/>
                <w:szCs w:val="20"/>
              </w:rPr>
            </w:pPr>
          </w:p>
        </w:tc>
        <w:tc>
          <w:tcPr>
            <w:tcW w:w="2167" w:type="dxa"/>
            <w:vAlign w:val="center"/>
          </w:tcPr>
          <w:p w14:paraId="003D831B" w14:textId="6D2A0347" w:rsidR="00725326" w:rsidRPr="000D75DE" w:rsidRDefault="00725326" w:rsidP="007D39AC">
            <w:pPr>
              <w:jc w:val="center"/>
              <w:rPr>
                <w:rFonts w:eastAsia="Calibri"/>
                <w:sz w:val="20"/>
                <w:szCs w:val="20"/>
              </w:rPr>
            </w:pPr>
          </w:p>
        </w:tc>
        <w:tc>
          <w:tcPr>
            <w:tcW w:w="1631" w:type="dxa"/>
            <w:vAlign w:val="center"/>
          </w:tcPr>
          <w:p w14:paraId="52DB64F8" w14:textId="0344457A" w:rsidR="00725326" w:rsidRPr="000D75DE" w:rsidRDefault="00725326" w:rsidP="007D39AC">
            <w:pPr>
              <w:jc w:val="center"/>
              <w:rPr>
                <w:rFonts w:eastAsia="Calibri"/>
                <w:sz w:val="20"/>
                <w:szCs w:val="20"/>
              </w:rPr>
            </w:pPr>
          </w:p>
        </w:tc>
      </w:tr>
      <w:tr w:rsidR="00A61CB0" w:rsidRPr="000D75DE" w14:paraId="3C39528A" w14:textId="77777777" w:rsidTr="00A14E50">
        <w:trPr>
          <w:trHeight w:val="450"/>
        </w:trPr>
        <w:tc>
          <w:tcPr>
            <w:tcW w:w="4004" w:type="dxa"/>
            <w:vAlign w:val="center"/>
          </w:tcPr>
          <w:p w14:paraId="5F8EDCD2" w14:textId="76D2788D" w:rsidR="00A61CB0" w:rsidRPr="000D75DE" w:rsidRDefault="00A61CB0" w:rsidP="00A61CB0">
            <w:pPr>
              <w:jc w:val="center"/>
              <w:rPr>
                <w:rFonts w:eastAsia="Calibri"/>
                <w:b/>
                <w:bCs/>
                <w:sz w:val="20"/>
                <w:szCs w:val="20"/>
              </w:rPr>
            </w:pPr>
            <w:r w:rsidRPr="000D75DE">
              <w:rPr>
                <w:rFonts w:eastAsia="Calibri"/>
                <w:b/>
                <w:bCs/>
                <w:sz w:val="20"/>
                <w:szCs w:val="20"/>
              </w:rPr>
              <w:t>Etkinlikler</w:t>
            </w:r>
          </w:p>
        </w:tc>
        <w:tc>
          <w:tcPr>
            <w:tcW w:w="1593" w:type="dxa"/>
            <w:vAlign w:val="center"/>
          </w:tcPr>
          <w:p w14:paraId="06BA3B49" w14:textId="0367A2BA" w:rsidR="00A61CB0" w:rsidRPr="000D75DE" w:rsidRDefault="00A61CB0" w:rsidP="00A61CB0">
            <w:pPr>
              <w:jc w:val="center"/>
              <w:rPr>
                <w:rFonts w:eastAsia="Calibri"/>
                <w:b/>
                <w:bCs/>
                <w:sz w:val="20"/>
                <w:szCs w:val="20"/>
              </w:rPr>
            </w:pPr>
            <w:r w:rsidRPr="000D75DE">
              <w:rPr>
                <w:rFonts w:eastAsia="Calibri"/>
                <w:b/>
                <w:bCs/>
                <w:sz w:val="20"/>
                <w:szCs w:val="20"/>
              </w:rPr>
              <w:t>Sayısı</w:t>
            </w:r>
          </w:p>
        </w:tc>
        <w:tc>
          <w:tcPr>
            <w:tcW w:w="2167" w:type="dxa"/>
            <w:vAlign w:val="center"/>
          </w:tcPr>
          <w:p w14:paraId="31810E93" w14:textId="39DA6375" w:rsidR="00A61CB0" w:rsidRPr="000D75DE" w:rsidRDefault="00A61CB0" w:rsidP="00A61CB0">
            <w:pPr>
              <w:jc w:val="center"/>
              <w:rPr>
                <w:rFonts w:eastAsia="Calibri"/>
                <w:b/>
                <w:bCs/>
                <w:sz w:val="20"/>
                <w:szCs w:val="20"/>
              </w:rPr>
            </w:pPr>
            <w:r w:rsidRPr="000D75DE">
              <w:rPr>
                <w:rFonts w:eastAsia="Calibri"/>
                <w:b/>
                <w:bCs/>
                <w:sz w:val="20"/>
                <w:szCs w:val="20"/>
              </w:rPr>
              <w:t>Süresi (Saat)</w:t>
            </w:r>
          </w:p>
        </w:tc>
        <w:tc>
          <w:tcPr>
            <w:tcW w:w="1631" w:type="dxa"/>
            <w:vAlign w:val="center"/>
          </w:tcPr>
          <w:p w14:paraId="3F18F9F0" w14:textId="0A264797" w:rsidR="00A61CB0" w:rsidRPr="000D75DE" w:rsidRDefault="00A61CB0" w:rsidP="00A61CB0">
            <w:pPr>
              <w:jc w:val="center"/>
              <w:rPr>
                <w:rFonts w:eastAsia="Calibri"/>
                <w:b/>
                <w:bCs/>
                <w:sz w:val="20"/>
                <w:szCs w:val="20"/>
              </w:rPr>
            </w:pPr>
            <w:r w:rsidRPr="000D75DE">
              <w:rPr>
                <w:rFonts w:eastAsia="Calibri"/>
                <w:b/>
                <w:bCs/>
                <w:sz w:val="20"/>
                <w:szCs w:val="20"/>
              </w:rPr>
              <w:t>Toplam</w:t>
            </w:r>
            <w:r w:rsidRPr="000D75DE">
              <w:rPr>
                <w:rFonts w:eastAsia="Calibri"/>
                <w:b/>
                <w:bCs/>
                <w:sz w:val="20"/>
                <w:szCs w:val="20"/>
              </w:rPr>
              <w:br/>
              <w:t>İş Yükü</w:t>
            </w:r>
          </w:p>
        </w:tc>
      </w:tr>
      <w:tr w:rsidR="00A61CB0" w:rsidRPr="000D75DE" w14:paraId="2DCB6A7F" w14:textId="77777777" w:rsidTr="00A14E50">
        <w:trPr>
          <w:trHeight w:val="217"/>
        </w:trPr>
        <w:tc>
          <w:tcPr>
            <w:tcW w:w="4004" w:type="dxa"/>
            <w:vAlign w:val="center"/>
          </w:tcPr>
          <w:p w14:paraId="0E1F5226" w14:textId="77777777" w:rsidR="00A61CB0" w:rsidRPr="000D75DE" w:rsidRDefault="00A61CB0" w:rsidP="00A61CB0">
            <w:pPr>
              <w:rPr>
                <w:rFonts w:eastAsia="Calibri"/>
                <w:sz w:val="20"/>
                <w:szCs w:val="20"/>
              </w:rPr>
            </w:pPr>
            <w:r w:rsidRPr="000D75DE">
              <w:rPr>
                <w:rFonts w:eastAsia="Calibri"/>
                <w:sz w:val="20"/>
                <w:szCs w:val="20"/>
              </w:rPr>
              <w:t xml:space="preserve">Haftalık ders saati (Kuramsal) </w:t>
            </w:r>
          </w:p>
        </w:tc>
        <w:tc>
          <w:tcPr>
            <w:tcW w:w="1593" w:type="dxa"/>
            <w:vAlign w:val="center"/>
          </w:tcPr>
          <w:p w14:paraId="629F41F0" w14:textId="77777777" w:rsidR="00A61CB0" w:rsidRPr="000D75DE" w:rsidRDefault="00A61CB0" w:rsidP="00A61CB0">
            <w:pPr>
              <w:jc w:val="center"/>
              <w:rPr>
                <w:rFonts w:eastAsia="Calibri"/>
                <w:sz w:val="20"/>
                <w:szCs w:val="20"/>
              </w:rPr>
            </w:pPr>
            <w:r w:rsidRPr="000D75DE">
              <w:rPr>
                <w:rFonts w:eastAsia="Calibri"/>
                <w:sz w:val="20"/>
                <w:szCs w:val="20"/>
              </w:rPr>
              <w:t>2</w:t>
            </w:r>
          </w:p>
        </w:tc>
        <w:tc>
          <w:tcPr>
            <w:tcW w:w="2167" w:type="dxa"/>
            <w:vAlign w:val="center"/>
          </w:tcPr>
          <w:p w14:paraId="12B16EA1" w14:textId="77777777" w:rsidR="00A61CB0" w:rsidRPr="000D75DE" w:rsidRDefault="00A61CB0" w:rsidP="00A61CB0">
            <w:pPr>
              <w:jc w:val="center"/>
              <w:rPr>
                <w:rFonts w:eastAsia="Calibri"/>
                <w:sz w:val="20"/>
                <w:szCs w:val="20"/>
              </w:rPr>
            </w:pPr>
            <w:r w:rsidRPr="000D75DE">
              <w:rPr>
                <w:rFonts w:eastAsia="Calibri"/>
                <w:sz w:val="20"/>
                <w:szCs w:val="20"/>
              </w:rPr>
              <w:t>12</w:t>
            </w:r>
          </w:p>
        </w:tc>
        <w:tc>
          <w:tcPr>
            <w:tcW w:w="1631" w:type="dxa"/>
            <w:vAlign w:val="center"/>
          </w:tcPr>
          <w:p w14:paraId="3BEDD32E" w14:textId="77777777" w:rsidR="00A61CB0" w:rsidRPr="000D75DE" w:rsidRDefault="00A61CB0" w:rsidP="00A61CB0">
            <w:pPr>
              <w:jc w:val="center"/>
              <w:rPr>
                <w:rFonts w:eastAsia="Calibri"/>
                <w:sz w:val="20"/>
                <w:szCs w:val="20"/>
              </w:rPr>
            </w:pPr>
            <w:r w:rsidRPr="000D75DE">
              <w:rPr>
                <w:rFonts w:eastAsia="Calibri"/>
                <w:sz w:val="20"/>
                <w:szCs w:val="20"/>
              </w:rPr>
              <w:t>24</w:t>
            </w:r>
          </w:p>
        </w:tc>
      </w:tr>
      <w:tr w:rsidR="00A61CB0" w:rsidRPr="000D75DE" w14:paraId="0CB62E42" w14:textId="77777777" w:rsidTr="00A14E50">
        <w:trPr>
          <w:trHeight w:val="233"/>
        </w:trPr>
        <w:tc>
          <w:tcPr>
            <w:tcW w:w="4004" w:type="dxa"/>
            <w:vAlign w:val="center"/>
          </w:tcPr>
          <w:p w14:paraId="6FC15B5B" w14:textId="77777777" w:rsidR="00A61CB0" w:rsidRPr="000D75DE" w:rsidRDefault="00A61CB0" w:rsidP="00A61CB0">
            <w:pPr>
              <w:rPr>
                <w:rFonts w:eastAsia="Calibri"/>
                <w:sz w:val="20"/>
                <w:szCs w:val="20"/>
              </w:rPr>
            </w:pPr>
            <w:r w:rsidRPr="000D75DE">
              <w:rPr>
                <w:rFonts w:eastAsia="Calibri"/>
                <w:sz w:val="20"/>
                <w:szCs w:val="20"/>
              </w:rPr>
              <w:t>Uygulama</w:t>
            </w:r>
          </w:p>
        </w:tc>
        <w:tc>
          <w:tcPr>
            <w:tcW w:w="1593" w:type="dxa"/>
            <w:vAlign w:val="center"/>
          </w:tcPr>
          <w:p w14:paraId="67DAAE5D" w14:textId="77777777" w:rsidR="00A61CB0" w:rsidRPr="000D75DE" w:rsidRDefault="00A61CB0" w:rsidP="00A61CB0">
            <w:pPr>
              <w:jc w:val="center"/>
              <w:rPr>
                <w:rFonts w:eastAsia="Calibri"/>
                <w:sz w:val="20"/>
                <w:szCs w:val="20"/>
              </w:rPr>
            </w:pPr>
          </w:p>
        </w:tc>
        <w:tc>
          <w:tcPr>
            <w:tcW w:w="2167" w:type="dxa"/>
            <w:vAlign w:val="center"/>
          </w:tcPr>
          <w:p w14:paraId="4B600CD0" w14:textId="77777777" w:rsidR="00A61CB0" w:rsidRPr="000D75DE" w:rsidRDefault="00A61CB0" w:rsidP="00A61CB0">
            <w:pPr>
              <w:jc w:val="center"/>
              <w:rPr>
                <w:rFonts w:eastAsia="Calibri"/>
                <w:sz w:val="20"/>
                <w:szCs w:val="20"/>
              </w:rPr>
            </w:pPr>
          </w:p>
        </w:tc>
        <w:tc>
          <w:tcPr>
            <w:tcW w:w="1631" w:type="dxa"/>
            <w:vAlign w:val="center"/>
          </w:tcPr>
          <w:p w14:paraId="3ED85809" w14:textId="77777777" w:rsidR="00A61CB0" w:rsidRPr="000D75DE" w:rsidRDefault="00A61CB0" w:rsidP="00A61CB0">
            <w:pPr>
              <w:jc w:val="center"/>
              <w:rPr>
                <w:rFonts w:eastAsia="Calibri"/>
                <w:sz w:val="20"/>
                <w:szCs w:val="20"/>
              </w:rPr>
            </w:pPr>
          </w:p>
        </w:tc>
      </w:tr>
      <w:tr w:rsidR="00A61CB0" w:rsidRPr="000D75DE" w14:paraId="33796800" w14:textId="77777777" w:rsidTr="00A14E50">
        <w:trPr>
          <w:trHeight w:val="217"/>
        </w:trPr>
        <w:tc>
          <w:tcPr>
            <w:tcW w:w="4004" w:type="dxa"/>
            <w:vAlign w:val="center"/>
          </w:tcPr>
          <w:p w14:paraId="44195D69" w14:textId="77777777" w:rsidR="00A61CB0" w:rsidRPr="000D75DE" w:rsidRDefault="00A61CB0" w:rsidP="00A61CB0">
            <w:pPr>
              <w:rPr>
                <w:rFonts w:eastAsia="Calibri"/>
                <w:sz w:val="20"/>
                <w:szCs w:val="20"/>
              </w:rPr>
            </w:pPr>
            <w:r w:rsidRPr="000D75DE">
              <w:rPr>
                <w:rFonts w:eastAsia="Calibri"/>
                <w:sz w:val="20"/>
                <w:szCs w:val="20"/>
              </w:rPr>
              <w:t xml:space="preserve">Reflection ( uygulama ) </w:t>
            </w:r>
          </w:p>
        </w:tc>
        <w:tc>
          <w:tcPr>
            <w:tcW w:w="1593" w:type="dxa"/>
            <w:vAlign w:val="center"/>
          </w:tcPr>
          <w:p w14:paraId="1C217145" w14:textId="77777777" w:rsidR="00A61CB0" w:rsidRPr="000D75DE" w:rsidRDefault="00A61CB0" w:rsidP="00A61CB0">
            <w:pPr>
              <w:jc w:val="center"/>
              <w:rPr>
                <w:rFonts w:eastAsia="Calibri"/>
                <w:sz w:val="20"/>
                <w:szCs w:val="20"/>
              </w:rPr>
            </w:pPr>
          </w:p>
        </w:tc>
        <w:tc>
          <w:tcPr>
            <w:tcW w:w="2167" w:type="dxa"/>
            <w:vAlign w:val="center"/>
          </w:tcPr>
          <w:p w14:paraId="4A031BAA" w14:textId="77777777" w:rsidR="00A61CB0" w:rsidRPr="000D75DE" w:rsidRDefault="00A61CB0" w:rsidP="00A61CB0">
            <w:pPr>
              <w:jc w:val="center"/>
              <w:rPr>
                <w:rFonts w:eastAsia="Calibri"/>
                <w:sz w:val="20"/>
                <w:szCs w:val="20"/>
              </w:rPr>
            </w:pPr>
          </w:p>
        </w:tc>
        <w:tc>
          <w:tcPr>
            <w:tcW w:w="1631" w:type="dxa"/>
            <w:vAlign w:val="center"/>
          </w:tcPr>
          <w:p w14:paraId="74491A0D" w14:textId="77777777" w:rsidR="00A61CB0" w:rsidRPr="000D75DE" w:rsidRDefault="00A61CB0" w:rsidP="00A61CB0">
            <w:pPr>
              <w:jc w:val="center"/>
              <w:rPr>
                <w:rFonts w:eastAsia="Calibri"/>
                <w:sz w:val="20"/>
                <w:szCs w:val="20"/>
              </w:rPr>
            </w:pPr>
          </w:p>
        </w:tc>
      </w:tr>
      <w:tr w:rsidR="00A61CB0" w:rsidRPr="000D75DE" w14:paraId="09560774" w14:textId="77777777" w:rsidTr="00A14E50">
        <w:trPr>
          <w:trHeight w:val="217"/>
        </w:trPr>
        <w:tc>
          <w:tcPr>
            <w:tcW w:w="4004" w:type="dxa"/>
            <w:vAlign w:val="center"/>
          </w:tcPr>
          <w:p w14:paraId="53978477" w14:textId="77777777" w:rsidR="00A61CB0" w:rsidRPr="000D75DE" w:rsidRDefault="00A61CB0" w:rsidP="00A61CB0">
            <w:pPr>
              <w:rPr>
                <w:rFonts w:eastAsia="Calibri"/>
                <w:sz w:val="20"/>
                <w:szCs w:val="20"/>
              </w:rPr>
            </w:pPr>
            <w:r w:rsidRPr="000D75DE">
              <w:rPr>
                <w:rFonts w:eastAsia="Calibri"/>
                <w:sz w:val="20"/>
                <w:szCs w:val="20"/>
              </w:rPr>
              <w:t>Bakım planı( uygulama )</w:t>
            </w:r>
          </w:p>
        </w:tc>
        <w:tc>
          <w:tcPr>
            <w:tcW w:w="1593" w:type="dxa"/>
            <w:vAlign w:val="center"/>
          </w:tcPr>
          <w:p w14:paraId="76C1B978" w14:textId="77777777" w:rsidR="00A61CB0" w:rsidRPr="000D75DE" w:rsidRDefault="00A61CB0" w:rsidP="00A61CB0">
            <w:pPr>
              <w:jc w:val="center"/>
              <w:rPr>
                <w:rFonts w:eastAsia="Calibri"/>
                <w:sz w:val="20"/>
                <w:szCs w:val="20"/>
              </w:rPr>
            </w:pPr>
          </w:p>
        </w:tc>
        <w:tc>
          <w:tcPr>
            <w:tcW w:w="2167" w:type="dxa"/>
            <w:vAlign w:val="center"/>
          </w:tcPr>
          <w:p w14:paraId="00F5348C" w14:textId="77777777" w:rsidR="00A61CB0" w:rsidRPr="000D75DE" w:rsidRDefault="00A61CB0" w:rsidP="00A61CB0">
            <w:pPr>
              <w:jc w:val="center"/>
              <w:rPr>
                <w:rFonts w:eastAsia="Calibri"/>
                <w:sz w:val="20"/>
                <w:szCs w:val="20"/>
              </w:rPr>
            </w:pPr>
          </w:p>
        </w:tc>
        <w:tc>
          <w:tcPr>
            <w:tcW w:w="1631" w:type="dxa"/>
            <w:vAlign w:val="center"/>
          </w:tcPr>
          <w:p w14:paraId="59ED8D63" w14:textId="77777777" w:rsidR="00A61CB0" w:rsidRPr="000D75DE" w:rsidRDefault="00A61CB0" w:rsidP="00A61CB0">
            <w:pPr>
              <w:jc w:val="center"/>
              <w:rPr>
                <w:rFonts w:eastAsia="Calibri"/>
                <w:sz w:val="20"/>
                <w:szCs w:val="20"/>
              </w:rPr>
            </w:pPr>
          </w:p>
        </w:tc>
      </w:tr>
      <w:tr w:rsidR="00A61CB0" w:rsidRPr="000D75DE" w14:paraId="7F11661B" w14:textId="77777777" w:rsidTr="00725326">
        <w:trPr>
          <w:trHeight w:val="233"/>
        </w:trPr>
        <w:tc>
          <w:tcPr>
            <w:tcW w:w="9395" w:type="dxa"/>
            <w:gridSpan w:val="4"/>
            <w:vAlign w:val="center"/>
          </w:tcPr>
          <w:p w14:paraId="4468AF14" w14:textId="77777777" w:rsidR="00A61CB0" w:rsidRPr="000D75DE" w:rsidRDefault="00A61CB0" w:rsidP="00A61CB0">
            <w:pPr>
              <w:rPr>
                <w:rFonts w:eastAsia="Calibri"/>
                <w:sz w:val="20"/>
                <w:szCs w:val="20"/>
              </w:rPr>
            </w:pPr>
            <w:r w:rsidRPr="000D75DE">
              <w:rPr>
                <w:rFonts w:eastAsia="Calibri"/>
                <w:b/>
                <w:sz w:val="20"/>
                <w:szCs w:val="20"/>
              </w:rPr>
              <w:t>Sınavlar</w:t>
            </w:r>
          </w:p>
        </w:tc>
      </w:tr>
      <w:tr w:rsidR="00A61CB0" w:rsidRPr="000D75DE" w14:paraId="07DE95E5" w14:textId="77777777" w:rsidTr="00A14E50">
        <w:trPr>
          <w:trHeight w:val="217"/>
        </w:trPr>
        <w:tc>
          <w:tcPr>
            <w:tcW w:w="4004" w:type="dxa"/>
            <w:vAlign w:val="center"/>
          </w:tcPr>
          <w:p w14:paraId="598723D3" w14:textId="77777777" w:rsidR="00A61CB0" w:rsidRPr="000D75DE" w:rsidRDefault="00A61CB0" w:rsidP="00A61CB0">
            <w:pPr>
              <w:rPr>
                <w:rFonts w:eastAsia="Calibri"/>
                <w:sz w:val="20"/>
                <w:szCs w:val="20"/>
              </w:rPr>
            </w:pPr>
            <w:r w:rsidRPr="000D75DE">
              <w:rPr>
                <w:rFonts w:eastAsia="Calibri"/>
                <w:sz w:val="20"/>
                <w:szCs w:val="20"/>
              </w:rPr>
              <w:t xml:space="preserve">Vize sınavları </w:t>
            </w:r>
          </w:p>
        </w:tc>
        <w:tc>
          <w:tcPr>
            <w:tcW w:w="1593" w:type="dxa"/>
            <w:vAlign w:val="center"/>
          </w:tcPr>
          <w:p w14:paraId="307645F9"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44671FA6"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1631" w:type="dxa"/>
            <w:vAlign w:val="center"/>
          </w:tcPr>
          <w:p w14:paraId="4335F401" w14:textId="77777777" w:rsidR="00A61CB0" w:rsidRPr="000D75DE" w:rsidRDefault="00A61CB0" w:rsidP="00A61CB0">
            <w:pPr>
              <w:jc w:val="center"/>
              <w:rPr>
                <w:rFonts w:eastAsia="Calibri"/>
                <w:sz w:val="20"/>
                <w:szCs w:val="20"/>
              </w:rPr>
            </w:pPr>
            <w:r w:rsidRPr="000D75DE">
              <w:rPr>
                <w:rFonts w:eastAsia="Calibri"/>
                <w:sz w:val="20"/>
                <w:szCs w:val="20"/>
              </w:rPr>
              <w:t>1</w:t>
            </w:r>
          </w:p>
        </w:tc>
      </w:tr>
      <w:tr w:rsidR="00A61CB0" w:rsidRPr="000D75DE" w14:paraId="73D57A20" w14:textId="77777777" w:rsidTr="00A14E50">
        <w:trPr>
          <w:trHeight w:val="217"/>
        </w:trPr>
        <w:tc>
          <w:tcPr>
            <w:tcW w:w="4004" w:type="dxa"/>
            <w:vAlign w:val="center"/>
          </w:tcPr>
          <w:p w14:paraId="01292945" w14:textId="77777777" w:rsidR="00A61CB0" w:rsidRPr="000D75DE" w:rsidRDefault="00A61CB0" w:rsidP="00A61CB0">
            <w:pPr>
              <w:rPr>
                <w:rFonts w:eastAsia="Calibri"/>
                <w:sz w:val="20"/>
                <w:szCs w:val="20"/>
              </w:rPr>
            </w:pPr>
            <w:r w:rsidRPr="000D75DE">
              <w:rPr>
                <w:rFonts w:eastAsia="Calibri"/>
                <w:sz w:val="20"/>
                <w:szCs w:val="20"/>
              </w:rPr>
              <w:t>Final sınavı</w:t>
            </w:r>
          </w:p>
        </w:tc>
        <w:tc>
          <w:tcPr>
            <w:tcW w:w="1593" w:type="dxa"/>
            <w:vAlign w:val="center"/>
          </w:tcPr>
          <w:p w14:paraId="2320DC96"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3EBB39E4"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1631" w:type="dxa"/>
            <w:vAlign w:val="center"/>
          </w:tcPr>
          <w:p w14:paraId="2FA8A52D" w14:textId="77777777" w:rsidR="00A61CB0" w:rsidRPr="000D75DE" w:rsidRDefault="00A61CB0" w:rsidP="00A61CB0">
            <w:pPr>
              <w:jc w:val="center"/>
              <w:rPr>
                <w:rFonts w:eastAsia="Calibri"/>
                <w:sz w:val="20"/>
                <w:szCs w:val="20"/>
              </w:rPr>
            </w:pPr>
            <w:r w:rsidRPr="000D75DE">
              <w:rPr>
                <w:rFonts w:eastAsia="Calibri"/>
                <w:sz w:val="20"/>
                <w:szCs w:val="20"/>
              </w:rPr>
              <w:t>1</w:t>
            </w:r>
          </w:p>
        </w:tc>
      </w:tr>
      <w:tr w:rsidR="00A61CB0" w:rsidRPr="000D75DE" w14:paraId="244C8F9D" w14:textId="77777777" w:rsidTr="00725326">
        <w:trPr>
          <w:trHeight w:val="233"/>
        </w:trPr>
        <w:tc>
          <w:tcPr>
            <w:tcW w:w="9395" w:type="dxa"/>
            <w:gridSpan w:val="4"/>
            <w:vAlign w:val="center"/>
          </w:tcPr>
          <w:p w14:paraId="5FBB021A" w14:textId="77777777" w:rsidR="00A61CB0" w:rsidRPr="000D75DE" w:rsidRDefault="00A61CB0" w:rsidP="00A61CB0">
            <w:pPr>
              <w:tabs>
                <w:tab w:val="left" w:pos="426"/>
              </w:tabs>
              <w:rPr>
                <w:rFonts w:eastAsia="Calibri"/>
                <w:b/>
                <w:sz w:val="20"/>
                <w:szCs w:val="20"/>
              </w:rPr>
            </w:pPr>
            <w:r w:rsidRPr="000D75DE">
              <w:rPr>
                <w:rFonts w:eastAsia="Calibri"/>
                <w:b/>
                <w:sz w:val="20"/>
                <w:szCs w:val="20"/>
              </w:rPr>
              <w:t>Ders Dışı etkinlikler</w:t>
            </w:r>
          </w:p>
        </w:tc>
      </w:tr>
      <w:tr w:rsidR="00A61CB0" w:rsidRPr="000D75DE" w14:paraId="60E1BBB4" w14:textId="77777777" w:rsidTr="00A14E50">
        <w:trPr>
          <w:trHeight w:val="653"/>
        </w:trPr>
        <w:tc>
          <w:tcPr>
            <w:tcW w:w="4004" w:type="dxa"/>
            <w:vAlign w:val="center"/>
          </w:tcPr>
          <w:p w14:paraId="282E50A7" w14:textId="77777777" w:rsidR="00A61CB0" w:rsidRPr="000D75DE" w:rsidRDefault="00A61CB0" w:rsidP="00A61CB0">
            <w:pPr>
              <w:rPr>
                <w:rFonts w:eastAsia="Calibri"/>
                <w:sz w:val="20"/>
                <w:szCs w:val="20"/>
              </w:rPr>
            </w:pPr>
            <w:r w:rsidRPr="000D75DE">
              <w:rPr>
                <w:rFonts w:eastAsia="Calibri"/>
                <w:sz w:val="20"/>
                <w:szCs w:val="20"/>
              </w:rPr>
              <w:t>Ders Hazırlık   (İnternette tarama, kütüphane çalışması)</w:t>
            </w:r>
          </w:p>
        </w:tc>
        <w:tc>
          <w:tcPr>
            <w:tcW w:w="1593" w:type="dxa"/>
            <w:vAlign w:val="center"/>
          </w:tcPr>
          <w:p w14:paraId="13D8EF9C" w14:textId="77777777" w:rsidR="00A61CB0" w:rsidRPr="000D75DE" w:rsidRDefault="00A61CB0" w:rsidP="00A61CB0">
            <w:pPr>
              <w:jc w:val="center"/>
              <w:rPr>
                <w:rFonts w:eastAsia="Calibri"/>
                <w:sz w:val="20"/>
                <w:szCs w:val="20"/>
              </w:rPr>
            </w:pPr>
            <w:r w:rsidRPr="000D75DE">
              <w:rPr>
                <w:rFonts w:eastAsia="Calibri"/>
                <w:sz w:val="20"/>
                <w:szCs w:val="20"/>
              </w:rPr>
              <w:t>2</w:t>
            </w:r>
          </w:p>
        </w:tc>
        <w:tc>
          <w:tcPr>
            <w:tcW w:w="2167" w:type="dxa"/>
            <w:vAlign w:val="center"/>
          </w:tcPr>
          <w:p w14:paraId="046CFE74" w14:textId="77777777" w:rsidR="00A61CB0" w:rsidRPr="000D75DE" w:rsidRDefault="00A61CB0" w:rsidP="00A61CB0">
            <w:pPr>
              <w:jc w:val="center"/>
              <w:rPr>
                <w:rFonts w:eastAsia="Calibri"/>
                <w:sz w:val="20"/>
                <w:szCs w:val="20"/>
              </w:rPr>
            </w:pPr>
            <w:r w:rsidRPr="000D75DE">
              <w:rPr>
                <w:rFonts w:eastAsia="Calibri"/>
                <w:sz w:val="20"/>
                <w:szCs w:val="20"/>
              </w:rPr>
              <w:t>12</w:t>
            </w:r>
          </w:p>
        </w:tc>
        <w:tc>
          <w:tcPr>
            <w:tcW w:w="1631" w:type="dxa"/>
            <w:vAlign w:val="center"/>
          </w:tcPr>
          <w:p w14:paraId="646A6641" w14:textId="77777777" w:rsidR="00A61CB0" w:rsidRPr="000D75DE" w:rsidRDefault="00A61CB0" w:rsidP="00A61CB0">
            <w:pPr>
              <w:jc w:val="center"/>
              <w:rPr>
                <w:rFonts w:eastAsia="Calibri"/>
                <w:sz w:val="20"/>
                <w:szCs w:val="20"/>
              </w:rPr>
            </w:pPr>
            <w:r w:rsidRPr="000D75DE">
              <w:rPr>
                <w:rFonts w:eastAsia="Calibri"/>
                <w:sz w:val="20"/>
                <w:szCs w:val="20"/>
              </w:rPr>
              <w:t>24</w:t>
            </w:r>
          </w:p>
        </w:tc>
      </w:tr>
      <w:tr w:rsidR="00A61CB0" w:rsidRPr="000D75DE" w14:paraId="2B3EF09C" w14:textId="77777777" w:rsidTr="00A14E50">
        <w:trPr>
          <w:trHeight w:val="233"/>
        </w:trPr>
        <w:tc>
          <w:tcPr>
            <w:tcW w:w="4004" w:type="dxa"/>
            <w:vAlign w:val="center"/>
          </w:tcPr>
          <w:p w14:paraId="4EEADE67" w14:textId="77777777" w:rsidR="00A61CB0" w:rsidRPr="000D75DE" w:rsidRDefault="00A61CB0" w:rsidP="00A61CB0">
            <w:pPr>
              <w:rPr>
                <w:rFonts w:eastAsia="Calibri"/>
                <w:sz w:val="20"/>
                <w:szCs w:val="20"/>
              </w:rPr>
            </w:pPr>
            <w:r w:rsidRPr="000D75DE">
              <w:rPr>
                <w:rFonts w:eastAsia="Calibri"/>
                <w:sz w:val="20"/>
                <w:szCs w:val="20"/>
              </w:rPr>
              <w:t>Vize sınav Hazırlık</w:t>
            </w:r>
          </w:p>
        </w:tc>
        <w:tc>
          <w:tcPr>
            <w:tcW w:w="1593" w:type="dxa"/>
            <w:vAlign w:val="center"/>
          </w:tcPr>
          <w:p w14:paraId="2362F27B"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25FD2317" w14:textId="77777777" w:rsidR="00A61CB0" w:rsidRPr="000D75DE" w:rsidRDefault="00A61CB0" w:rsidP="00A61CB0">
            <w:pPr>
              <w:jc w:val="center"/>
              <w:rPr>
                <w:rFonts w:eastAsia="Calibri"/>
                <w:sz w:val="20"/>
                <w:szCs w:val="20"/>
              </w:rPr>
            </w:pPr>
            <w:r w:rsidRPr="000D75DE">
              <w:rPr>
                <w:rFonts w:eastAsia="Calibri"/>
                <w:sz w:val="20"/>
                <w:szCs w:val="20"/>
              </w:rPr>
              <w:t>3</w:t>
            </w:r>
          </w:p>
        </w:tc>
        <w:tc>
          <w:tcPr>
            <w:tcW w:w="1631" w:type="dxa"/>
            <w:vAlign w:val="center"/>
          </w:tcPr>
          <w:p w14:paraId="7B37EAFD" w14:textId="77777777" w:rsidR="00A61CB0" w:rsidRPr="000D75DE" w:rsidRDefault="00A61CB0" w:rsidP="00A61CB0">
            <w:pPr>
              <w:jc w:val="center"/>
              <w:rPr>
                <w:rFonts w:eastAsia="Calibri"/>
                <w:sz w:val="20"/>
                <w:szCs w:val="20"/>
              </w:rPr>
            </w:pPr>
            <w:r w:rsidRPr="000D75DE">
              <w:rPr>
                <w:rFonts w:eastAsia="Calibri"/>
                <w:sz w:val="20"/>
                <w:szCs w:val="20"/>
              </w:rPr>
              <w:t>3</w:t>
            </w:r>
          </w:p>
        </w:tc>
      </w:tr>
      <w:tr w:rsidR="00A61CB0" w:rsidRPr="000D75DE" w14:paraId="73505D9B" w14:textId="77777777" w:rsidTr="00A14E50">
        <w:trPr>
          <w:trHeight w:val="217"/>
        </w:trPr>
        <w:tc>
          <w:tcPr>
            <w:tcW w:w="4004" w:type="dxa"/>
            <w:vAlign w:val="center"/>
          </w:tcPr>
          <w:p w14:paraId="28A15E86" w14:textId="77777777" w:rsidR="00A61CB0" w:rsidRPr="000D75DE" w:rsidRDefault="00A61CB0" w:rsidP="00A61CB0">
            <w:pPr>
              <w:rPr>
                <w:rFonts w:eastAsia="Calibri"/>
                <w:sz w:val="20"/>
                <w:szCs w:val="20"/>
              </w:rPr>
            </w:pPr>
            <w:r w:rsidRPr="000D75DE">
              <w:rPr>
                <w:rFonts w:eastAsia="Calibri"/>
                <w:sz w:val="20"/>
                <w:szCs w:val="20"/>
              </w:rPr>
              <w:t>Final Sınavı Hazırlık</w:t>
            </w:r>
          </w:p>
        </w:tc>
        <w:tc>
          <w:tcPr>
            <w:tcW w:w="1593" w:type="dxa"/>
            <w:vAlign w:val="center"/>
          </w:tcPr>
          <w:p w14:paraId="51B409F4" w14:textId="77777777" w:rsidR="00A61CB0" w:rsidRPr="000D75DE" w:rsidRDefault="00A61CB0" w:rsidP="00A61CB0">
            <w:pPr>
              <w:jc w:val="center"/>
              <w:rPr>
                <w:rFonts w:eastAsia="Calibri"/>
                <w:sz w:val="20"/>
                <w:szCs w:val="20"/>
              </w:rPr>
            </w:pPr>
            <w:r w:rsidRPr="000D75DE">
              <w:rPr>
                <w:rFonts w:eastAsia="Calibri"/>
                <w:sz w:val="20"/>
                <w:szCs w:val="20"/>
              </w:rPr>
              <w:t>1</w:t>
            </w:r>
          </w:p>
        </w:tc>
        <w:tc>
          <w:tcPr>
            <w:tcW w:w="2167" w:type="dxa"/>
            <w:vAlign w:val="center"/>
          </w:tcPr>
          <w:p w14:paraId="02EEB63A" w14:textId="77777777" w:rsidR="00A61CB0" w:rsidRPr="000D75DE" w:rsidRDefault="00A61CB0" w:rsidP="00A61CB0">
            <w:pPr>
              <w:jc w:val="center"/>
              <w:rPr>
                <w:rFonts w:eastAsia="Calibri"/>
                <w:sz w:val="20"/>
                <w:szCs w:val="20"/>
              </w:rPr>
            </w:pPr>
            <w:r w:rsidRPr="000D75DE">
              <w:rPr>
                <w:rFonts w:eastAsia="Calibri"/>
                <w:sz w:val="20"/>
                <w:szCs w:val="20"/>
              </w:rPr>
              <w:t>3</w:t>
            </w:r>
          </w:p>
        </w:tc>
        <w:tc>
          <w:tcPr>
            <w:tcW w:w="1631" w:type="dxa"/>
            <w:vAlign w:val="center"/>
          </w:tcPr>
          <w:p w14:paraId="1AD187B8" w14:textId="77777777" w:rsidR="00A61CB0" w:rsidRPr="000D75DE" w:rsidRDefault="00A61CB0" w:rsidP="00A61CB0">
            <w:pPr>
              <w:jc w:val="center"/>
              <w:rPr>
                <w:rFonts w:eastAsia="Calibri"/>
                <w:sz w:val="20"/>
                <w:szCs w:val="20"/>
              </w:rPr>
            </w:pPr>
            <w:r w:rsidRPr="000D75DE">
              <w:rPr>
                <w:rFonts w:eastAsia="Calibri"/>
                <w:sz w:val="20"/>
                <w:szCs w:val="20"/>
              </w:rPr>
              <w:t>3</w:t>
            </w:r>
          </w:p>
        </w:tc>
      </w:tr>
      <w:tr w:rsidR="00A61CB0" w:rsidRPr="000D75DE" w14:paraId="782352F2" w14:textId="77777777" w:rsidTr="00A14E50">
        <w:trPr>
          <w:trHeight w:val="217"/>
        </w:trPr>
        <w:tc>
          <w:tcPr>
            <w:tcW w:w="4004" w:type="dxa"/>
            <w:vAlign w:val="center"/>
          </w:tcPr>
          <w:p w14:paraId="6D240A41" w14:textId="77777777" w:rsidR="00A61CB0" w:rsidRPr="000D75DE" w:rsidRDefault="00A61CB0" w:rsidP="00A61CB0">
            <w:pPr>
              <w:rPr>
                <w:rFonts w:eastAsia="Calibri"/>
                <w:sz w:val="20"/>
                <w:szCs w:val="20"/>
              </w:rPr>
            </w:pPr>
            <w:r w:rsidRPr="000D75DE">
              <w:rPr>
                <w:rFonts w:eastAsia="Calibri"/>
                <w:sz w:val="20"/>
                <w:szCs w:val="20"/>
              </w:rPr>
              <w:t>Web'de Tarama ve Kütüphane Çalışması</w:t>
            </w:r>
          </w:p>
        </w:tc>
        <w:tc>
          <w:tcPr>
            <w:tcW w:w="1593" w:type="dxa"/>
            <w:vAlign w:val="center"/>
          </w:tcPr>
          <w:p w14:paraId="1AAA3EB3" w14:textId="77777777" w:rsidR="00A61CB0" w:rsidRPr="000D75DE" w:rsidRDefault="00A61CB0" w:rsidP="00A61CB0">
            <w:pPr>
              <w:jc w:val="center"/>
              <w:rPr>
                <w:rFonts w:eastAsia="Calibri"/>
                <w:sz w:val="20"/>
                <w:szCs w:val="20"/>
              </w:rPr>
            </w:pPr>
          </w:p>
        </w:tc>
        <w:tc>
          <w:tcPr>
            <w:tcW w:w="2167" w:type="dxa"/>
            <w:vAlign w:val="center"/>
          </w:tcPr>
          <w:p w14:paraId="10341FD6" w14:textId="77777777" w:rsidR="00A61CB0" w:rsidRPr="000D75DE" w:rsidRDefault="00A61CB0" w:rsidP="00A61CB0">
            <w:pPr>
              <w:jc w:val="center"/>
              <w:rPr>
                <w:rFonts w:eastAsia="Calibri"/>
                <w:sz w:val="20"/>
                <w:szCs w:val="20"/>
              </w:rPr>
            </w:pPr>
          </w:p>
        </w:tc>
        <w:tc>
          <w:tcPr>
            <w:tcW w:w="1631" w:type="dxa"/>
            <w:vAlign w:val="center"/>
          </w:tcPr>
          <w:p w14:paraId="3AB6212B" w14:textId="77777777" w:rsidR="00A61CB0" w:rsidRPr="000D75DE" w:rsidRDefault="00A61CB0" w:rsidP="00A61CB0">
            <w:pPr>
              <w:jc w:val="center"/>
              <w:rPr>
                <w:rFonts w:eastAsia="Calibri"/>
                <w:sz w:val="20"/>
                <w:szCs w:val="20"/>
              </w:rPr>
            </w:pPr>
          </w:p>
        </w:tc>
      </w:tr>
      <w:tr w:rsidR="00A61CB0" w:rsidRPr="000D75DE" w14:paraId="4E7D721C" w14:textId="77777777" w:rsidTr="00A14E50">
        <w:trPr>
          <w:trHeight w:val="233"/>
        </w:trPr>
        <w:tc>
          <w:tcPr>
            <w:tcW w:w="7764" w:type="dxa"/>
            <w:gridSpan w:val="3"/>
          </w:tcPr>
          <w:p w14:paraId="7E32166E" w14:textId="77777777" w:rsidR="00A61CB0" w:rsidRPr="000D75DE" w:rsidRDefault="00A61CB0" w:rsidP="00A61CB0">
            <w:pPr>
              <w:rPr>
                <w:rFonts w:eastAsia="Calibri"/>
                <w:sz w:val="20"/>
                <w:szCs w:val="20"/>
              </w:rPr>
            </w:pPr>
            <w:r w:rsidRPr="000D75DE">
              <w:rPr>
                <w:rFonts w:eastAsia="Calibri"/>
                <w:b/>
                <w:bCs/>
                <w:sz w:val="20"/>
                <w:szCs w:val="20"/>
              </w:rPr>
              <w:t>Toplam İş Yükü</w:t>
            </w:r>
          </w:p>
        </w:tc>
        <w:tc>
          <w:tcPr>
            <w:tcW w:w="1631" w:type="dxa"/>
            <w:vAlign w:val="center"/>
          </w:tcPr>
          <w:p w14:paraId="6293785D" w14:textId="77777777" w:rsidR="00A61CB0" w:rsidRPr="000D75DE" w:rsidRDefault="00A61CB0" w:rsidP="00A61CB0">
            <w:pPr>
              <w:rPr>
                <w:rFonts w:eastAsia="Calibri"/>
                <w:b/>
                <w:sz w:val="20"/>
                <w:szCs w:val="20"/>
              </w:rPr>
            </w:pPr>
            <w:r w:rsidRPr="000D75DE">
              <w:rPr>
                <w:rFonts w:eastAsia="Calibri"/>
                <w:b/>
                <w:sz w:val="20"/>
                <w:szCs w:val="20"/>
              </w:rPr>
              <w:t>56</w:t>
            </w:r>
          </w:p>
        </w:tc>
      </w:tr>
      <w:tr w:rsidR="00A61CB0" w:rsidRPr="000D75DE" w14:paraId="1F5A1056" w14:textId="77777777" w:rsidTr="00A14E50">
        <w:trPr>
          <w:trHeight w:val="217"/>
        </w:trPr>
        <w:tc>
          <w:tcPr>
            <w:tcW w:w="7764" w:type="dxa"/>
            <w:gridSpan w:val="3"/>
            <w:vAlign w:val="center"/>
          </w:tcPr>
          <w:p w14:paraId="3D8F6C58" w14:textId="77777777" w:rsidR="00A61CB0" w:rsidRPr="000D75DE" w:rsidRDefault="00A61CB0" w:rsidP="00A61CB0">
            <w:pPr>
              <w:rPr>
                <w:rFonts w:eastAsia="Calibri"/>
                <w:sz w:val="20"/>
                <w:szCs w:val="20"/>
              </w:rPr>
            </w:pPr>
            <w:r w:rsidRPr="000D75DE">
              <w:rPr>
                <w:rFonts w:eastAsia="Calibri"/>
                <w:b/>
                <w:bCs/>
                <w:sz w:val="20"/>
                <w:szCs w:val="20"/>
              </w:rPr>
              <w:t>Toplam İş Yükü / 25*/ saat</w:t>
            </w:r>
          </w:p>
        </w:tc>
        <w:tc>
          <w:tcPr>
            <w:tcW w:w="1631" w:type="dxa"/>
            <w:vAlign w:val="center"/>
          </w:tcPr>
          <w:p w14:paraId="423C5372" w14:textId="77777777" w:rsidR="00A61CB0" w:rsidRPr="000D75DE" w:rsidRDefault="00A61CB0" w:rsidP="00A61CB0">
            <w:pPr>
              <w:rPr>
                <w:rFonts w:eastAsia="Calibri"/>
                <w:b/>
                <w:sz w:val="20"/>
                <w:szCs w:val="20"/>
              </w:rPr>
            </w:pPr>
            <w:r w:rsidRPr="000D75DE">
              <w:rPr>
                <w:rFonts w:eastAsia="Calibri"/>
                <w:b/>
                <w:sz w:val="20"/>
                <w:szCs w:val="20"/>
              </w:rPr>
              <w:t xml:space="preserve"> 2 AKTS</w:t>
            </w:r>
          </w:p>
        </w:tc>
      </w:tr>
      <w:tr w:rsidR="00A61CB0" w:rsidRPr="000D75DE" w14:paraId="3358B2DA" w14:textId="77777777" w:rsidTr="00A14E50">
        <w:trPr>
          <w:trHeight w:val="217"/>
        </w:trPr>
        <w:tc>
          <w:tcPr>
            <w:tcW w:w="7764" w:type="dxa"/>
            <w:gridSpan w:val="3"/>
            <w:vAlign w:val="center"/>
          </w:tcPr>
          <w:p w14:paraId="5D317780" w14:textId="77777777" w:rsidR="00A61CB0" w:rsidRPr="000D75DE" w:rsidRDefault="00A61CB0" w:rsidP="00A61CB0">
            <w:pPr>
              <w:rPr>
                <w:rFonts w:eastAsia="Calibri"/>
                <w:b/>
                <w:bCs/>
                <w:sz w:val="20"/>
                <w:szCs w:val="20"/>
              </w:rPr>
            </w:pPr>
            <w:r w:rsidRPr="000D75DE">
              <w:rPr>
                <w:rFonts w:eastAsia="Calibri"/>
                <w:b/>
                <w:bCs/>
                <w:sz w:val="20"/>
                <w:szCs w:val="20"/>
              </w:rPr>
              <w:t xml:space="preserve">*: 25 saatlik çalışma       1 AKTS kredisi olarak  </w:t>
            </w:r>
            <w:r w:rsidRPr="000D75DE">
              <w:rPr>
                <w:b/>
                <w:bCs/>
                <w:sz w:val="20"/>
                <w:szCs w:val="20"/>
              </w:rPr>
              <w:t xml:space="preserve"> </w:t>
            </w:r>
            <w:r w:rsidRPr="000D75DE">
              <w:rPr>
                <w:rFonts w:eastAsia="Calibri"/>
                <w:b/>
                <w:bCs/>
                <w:sz w:val="20"/>
                <w:szCs w:val="20"/>
              </w:rPr>
              <w:t>edilm</w:t>
            </w:r>
            <w:r w:rsidRPr="000D75DE">
              <w:rPr>
                <w:b/>
                <w:bCs/>
                <w:sz w:val="20"/>
                <w:szCs w:val="20"/>
              </w:rPr>
              <w:t>iştir</w:t>
            </w:r>
          </w:p>
        </w:tc>
        <w:tc>
          <w:tcPr>
            <w:tcW w:w="1631" w:type="dxa"/>
            <w:vAlign w:val="center"/>
          </w:tcPr>
          <w:p w14:paraId="4DC2558C" w14:textId="77777777" w:rsidR="00A61CB0" w:rsidRPr="000D75DE" w:rsidRDefault="00A61CB0" w:rsidP="00A61CB0">
            <w:pPr>
              <w:rPr>
                <w:rFonts w:eastAsia="Calibri"/>
                <w:sz w:val="20"/>
                <w:szCs w:val="20"/>
              </w:rPr>
            </w:pPr>
          </w:p>
        </w:tc>
      </w:tr>
    </w:tbl>
    <w:p w14:paraId="3D5DED42" w14:textId="77777777" w:rsidR="003978F8" w:rsidRDefault="003978F8" w:rsidP="007F43F0">
      <w:pPr>
        <w:pStyle w:val="Balk2"/>
      </w:pPr>
      <w:bookmarkStart w:id="100" w:name="_Toc517951300"/>
    </w:p>
    <w:p w14:paraId="4855FEA8" w14:textId="77777777" w:rsidR="00234C81" w:rsidRDefault="00234C81" w:rsidP="007F43F0">
      <w:pPr>
        <w:pStyle w:val="Balk2"/>
      </w:pPr>
    </w:p>
    <w:p w14:paraId="0B550110" w14:textId="23F6A649" w:rsidR="00375869" w:rsidRPr="00A14E50" w:rsidRDefault="00725326" w:rsidP="007F43F0">
      <w:pPr>
        <w:pStyle w:val="Balk2"/>
      </w:pPr>
      <w:r w:rsidRPr="00002058">
        <w:t>BDE 1001 Beden Eğitimi I</w:t>
      </w:r>
      <w:bookmarkEnd w:id="100"/>
      <w:r w:rsidRPr="00A14E50">
        <w:t xml:space="preserve"> </w:t>
      </w:r>
    </w:p>
    <w:p w14:paraId="57167E61" w14:textId="77777777" w:rsidR="008308D7" w:rsidRPr="0004527B" w:rsidRDefault="008308D7" w:rsidP="008308D7">
      <w:pPr>
        <w:jc w:val="center"/>
        <w:outlineLvl w:val="2"/>
        <w:rPr>
          <w:b/>
          <w:color w:val="000000"/>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81"/>
        <w:gridCol w:w="1582"/>
        <w:gridCol w:w="4667"/>
      </w:tblGrid>
      <w:tr w:rsidR="008308D7" w:rsidRPr="0004527B" w14:paraId="3776097C" w14:textId="77777777" w:rsidTr="008308D7">
        <w:trPr>
          <w:trHeight w:val="461"/>
        </w:trPr>
        <w:tc>
          <w:tcPr>
            <w:tcW w:w="4744" w:type="dxa"/>
            <w:gridSpan w:val="3"/>
          </w:tcPr>
          <w:p w14:paraId="14FB3897" w14:textId="77777777" w:rsidR="008308D7" w:rsidRPr="0004527B" w:rsidRDefault="008308D7" w:rsidP="00D8025B">
            <w:pPr>
              <w:rPr>
                <w:b/>
                <w:color w:val="000000"/>
                <w:sz w:val="20"/>
              </w:rPr>
            </w:pPr>
            <w:r w:rsidRPr="0004527B">
              <w:rPr>
                <w:b/>
                <w:color w:val="000000"/>
                <w:sz w:val="20"/>
              </w:rPr>
              <w:t xml:space="preserve">Dersi Veren Birim(ler): </w:t>
            </w:r>
          </w:p>
          <w:p w14:paraId="04B6BB2C" w14:textId="77777777" w:rsidR="008308D7" w:rsidRPr="0004527B" w:rsidRDefault="008308D7" w:rsidP="00D8025B">
            <w:pPr>
              <w:rPr>
                <w:b/>
                <w:color w:val="000000"/>
                <w:sz w:val="20"/>
              </w:rPr>
            </w:pPr>
            <w:r w:rsidRPr="0004527B">
              <w:rPr>
                <w:color w:val="000000"/>
                <w:sz w:val="20"/>
              </w:rPr>
              <w:t>Ortak Zorunlu Dersler Bölüm Başkanlığı</w:t>
            </w:r>
          </w:p>
        </w:tc>
        <w:tc>
          <w:tcPr>
            <w:tcW w:w="4667" w:type="dxa"/>
          </w:tcPr>
          <w:p w14:paraId="713730F1" w14:textId="77777777" w:rsidR="008308D7" w:rsidRPr="0004527B" w:rsidRDefault="008308D7" w:rsidP="00D8025B">
            <w:pPr>
              <w:rPr>
                <w:b/>
                <w:color w:val="000000"/>
                <w:sz w:val="20"/>
              </w:rPr>
            </w:pPr>
            <w:r w:rsidRPr="0004527B">
              <w:rPr>
                <w:b/>
                <w:color w:val="000000"/>
                <w:sz w:val="20"/>
              </w:rPr>
              <w:t xml:space="preserve">Dersi Alan Birim(ler): </w:t>
            </w:r>
          </w:p>
          <w:p w14:paraId="6D5D82F6" w14:textId="77777777" w:rsidR="008308D7" w:rsidRPr="0004527B" w:rsidRDefault="008308D7" w:rsidP="00D8025B">
            <w:pPr>
              <w:rPr>
                <w:b/>
                <w:color w:val="000000"/>
                <w:sz w:val="20"/>
              </w:rPr>
            </w:pPr>
            <w:r w:rsidRPr="0004527B">
              <w:rPr>
                <w:color w:val="000000"/>
                <w:sz w:val="20"/>
              </w:rPr>
              <w:t>Hemşirelik Fakültesi</w:t>
            </w:r>
          </w:p>
        </w:tc>
      </w:tr>
      <w:tr w:rsidR="008308D7" w:rsidRPr="0004527B" w14:paraId="75774538" w14:textId="77777777" w:rsidTr="008308D7">
        <w:trPr>
          <w:trHeight w:val="231"/>
        </w:trPr>
        <w:tc>
          <w:tcPr>
            <w:tcW w:w="4744" w:type="dxa"/>
            <w:gridSpan w:val="3"/>
          </w:tcPr>
          <w:p w14:paraId="4656A619" w14:textId="77777777" w:rsidR="008308D7" w:rsidRPr="0004527B" w:rsidRDefault="008308D7" w:rsidP="00D8025B">
            <w:pPr>
              <w:rPr>
                <w:b/>
                <w:color w:val="000000"/>
                <w:sz w:val="20"/>
              </w:rPr>
            </w:pPr>
            <w:r w:rsidRPr="0004527B">
              <w:rPr>
                <w:b/>
                <w:color w:val="000000"/>
                <w:sz w:val="20"/>
              </w:rPr>
              <w:t xml:space="preserve">Dersin Düzeyi: </w:t>
            </w:r>
            <w:r w:rsidRPr="0004527B">
              <w:rPr>
                <w:color w:val="000000"/>
                <w:sz w:val="20"/>
              </w:rPr>
              <w:t xml:space="preserve">Lisans </w:t>
            </w:r>
          </w:p>
        </w:tc>
        <w:tc>
          <w:tcPr>
            <w:tcW w:w="4667" w:type="dxa"/>
          </w:tcPr>
          <w:p w14:paraId="052EF4F0" w14:textId="77777777" w:rsidR="008308D7" w:rsidRPr="0004527B" w:rsidRDefault="008308D7" w:rsidP="00D8025B">
            <w:pPr>
              <w:rPr>
                <w:b/>
                <w:color w:val="000000"/>
                <w:sz w:val="20"/>
              </w:rPr>
            </w:pPr>
            <w:r w:rsidRPr="0004527B">
              <w:rPr>
                <w:b/>
                <w:color w:val="000000"/>
                <w:sz w:val="20"/>
              </w:rPr>
              <w:t>Dersin Kodu:</w:t>
            </w:r>
            <w:r w:rsidRPr="0004527B">
              <w:rPr>
                <w:color w:val="000000"/>
                <w:sz w:val="20"/>
              </w:rPr>
              <w:t xml:space="preserve"> BDE 1001</w:t>
            </w:r>
          </w:p>
        </w:tc>
      </w:tr>
      <w:tr w:rsidR="008308D7" w:rsidRPr="0004527B" w14:paraId="28121C12" w14:textId="77777777" w:rsidTr="008308D7">
        <w:trPr>
          <w:trHeight w:val="476"/>
        </w:trPr>
        <w:tc>
          <w:tcPr>
            <w:tcW w:w="4744" w:type="dxa"/>
            <w:gridSpan w:val="3"/>
          </w:tcPr>
          <w:p w14:paraId="7BA771B9" w14:textId="77777777" w:rsidR="008308D7" w:rsidRPr="0004527B" w:rsidRDefault="008308D7" w:rsidP="00D8025B">
            <w:pPr>
              <w:rPr>
                <w:b/>
                <w:color w:val="000000"/>
                <w:sz w:val="20"/>
              </w:rPr>
            </w:pPr>
            <w:r w:rsidRPr="0004527B">
              <w:rPr>
                <w:b/>
                <w:color w:val="000000"/>
                <w:sz w:val="20"/>
              </w:rPr>
              <w:t xml:space="preserve">Dersin Öğretim Dili: </w:t>
            </w:r>
            <w:r w:rsidRPr="0004527B">
              <w:rPr>
                <w:color w:val="000000"/>
                <w:sz w:val="20"/>
              </w:rPr>
              <w:t>Türkçe</w:t>
            </w:r>
          </w:p>
          <w:p w14:paraId="61C2B420" w14:textId="77777777" w:rsidR="008308D7" w:rsidRPr="0004527B" w:rsidRDefault="008308D7" w:rsidP="00D8025B">
            <w:pPr>
              <w:rPr>
                <w:color w:val="000000"/>
                <w:sz w:val="20"/>
              </w:rPr>
            </w:pPr>
            <w:r w:rsidRPr="0004527B">
              <w:rPr>
                <w:b/>
                <w:color w:val="000000"/>
                <w:sz w:val="20"/>
              </w:rPr>
              <w:tab/>
            </w:r>
          </w:p>
        </w:tc>
        <w:tc>
          <w:tcPr>
            <w:tcW w:w="4667" w:type="dxa"/>
          </w:tcPr>
          <w:p w14:paraId="05851B73" w14:textId="77777777" w:rsidR="008308D7" w:rsidRPr="0004527B" w:rsidRDefault="008308D7" w:rsidP="00D8025B">
            <w:pPr>
              <w:rPr>
                <w:b/>
                <w:color w:val="000000"/>
                <w:sz w:val="20"/>
              </w:rPr>
            </w:pPr>
            <w:r w:rsidRPr="0004527B">
              <w:rPr>
                <w:b/>
                <w:color w:val="000000"/>
                <w:sz w:val="20"/>
              </w:rPr>
              <w:t xml:space="preserve">Dersin Öğretim Üyesi/Üyeleri: </w:t>
            </w:r>
          </w:p>
          <w:p w14:paraId="5E7ACCDD" w14:textId="77777777" w:rsidR="008308D7" w:rsidRPr="0004527B" w:rsidRDefault="008308D7" w:rsidP="00D8025B">
            <w:pPr>
              <w:rPr>
                <w:color w:val="000000"/>
                <w:sz w:val="20"/>
              </w:rPr>
            </w:pPr>
          </w:p>
        </w:tc>
      </w:tr>
      <w:tr w:rsidR="008308D7" w:rsidRPr="0004527B" w14:paraId="6FC8CA15" w14:textId="77777777" w:rsidTr="008308D7">
        <w:trPr>
          <w:trHeight w:val="461"/>
        </w:trPr>
        <w:tc>
          <w:tcPr>
            <w:tcW w:w="4744" w:type="dxa"/>
            <w:gridSpan w:val="3"/>
          </w:tcPr>
          <w:p w14:paraId="59CB9396" w14:textId="77777777" w:rsidR="008308D7" w:rsidRPr="0004527B" w:rsidRDefault="008308D7" w:rsidP="00D8025B">
            <w:pPr>
              <w:rPr>
                <w:color w:val="000000"/>
                <w:sz w:val="20"/>
              </w:rPr>
            </w:pPr>
            <w:r w:rsidRPr="0004527B">
              <w:rPr>
                <w:b/>
                <w:color w:val="000000"/>
                <w:sz w:val="20"/>
              </w:rPr>
              <w:t>Dersin Önkoşulu:  -</w:t>
            </w:r>
          </w:p>
          <w:p w14:paraId="71E9D268" w14:textId="77777777" w:rsidR="008308D7" w:rsidRPr="0004527B" w:rsidRDefault="008308D7" w:rsidP="00D8025B">
            <w:pPr>
              <w:rPr>
                <w:color w:val="000000"/>
                <w:sz w:val="20"/>
              </w:rPr>
            </w:pPr>
          </w:p>
        </w:tc>
        <w:tc>
          <w:tcPr>
            <w:tcW w:w="4667" w:type="dxa"/>
          </w:tcPr>
          <w:p w14:paraId="3239D5B8" w14:textId="77777777" w:rsidR="008308D7" w:rsidRPr="0004527B" w:rsidRDefault="008308D7" w:rsidP="00D8025B">
            <w:pPr>
              <w:rPr>
                <w:color w:val="000000"/>
                <w:sz w:val="20"/>
              </w:rPr>
            </w:pPr>
            <w:r w:rsidRPr="0004527B">
              <w:rPr>
                <w:b/>
                <w:color w:val="000000"/>
                <w:sz w:val="20"/>
              </w:rPr>
              <w:t>Önkoşul Olduğu Ders:</w:t>
            </w:r>
            <w:r w:rsidRPr="0004527B">
              <w:rPr>
                <w:color w:val="000000"/>
                <w:sz w:val="20"/>
              </w:rPr>
              <w:t xml:space="preserve">  -</w:t>
            </w:r>
          </w:p>
        </w:tc>
      </w:tr>
      <w:tr w:rsidR="008308D7" w:rsidRPr="0004527B" w14:paraId="00ACF8EB" w14:textId="77777777" w:rsidTr="008308D7">
        <w:trPr>
          <w:trHeight w:val="461"/>
        </w:trPr>
        <w:tc>
          <w:tcPr>
            <w:tcW w:w="4744" w:type="dxa"/>
            <w:gridSpan w:val="3"/>
          </w:tcPr>
          <w:p w14:paraId="04FD8A75" w14:textId="77777777" w:rsidR="008308D7" w:rsidRPr="0004527B" w:rsidRDefault="008308D7" w:rsidP="00D8025B">
            <w:pPr>
              <w:rPr>
                <w:b/>
                <w:color w:val="000000"/>
                <w:sz w:val="20"/>
              </w:rPr>
            </w:pPr>
            <w:r w:rsidRPr="0004527B">
              <w:rPr>
                <w:b/>
                <w:color w:val="000000"/>
                <w:sz w:val="20"/>
              </w:rPr>
              <w:t xml:space="preserve">Haftalık Ders Saati: </w:t>
            </w:r>
            <w:r w:rsidRPr="0004527B">
              <w:rPr>
                <w:color w:val="000000"/>
                <w:sz w:val="20"/>
              </w:rPr>
              <w:t>-</w:t>
            </w:r>
          </w:p>
          <w:p w14:paraId="0DB563AD" w14:textId="77777777" w:rsidR="008308D7" w:rsidRPr="0004527B" w:rsidRDefault="008308D7" w:rsidP="00D8025B">
            <w:pPr>
              <w:rPr>
                <w:i/>
                <w:color w:val="000000"/>
                <w:sz w:val="20"/>
              </w:rPr>
            </w:pPr>
          </w:p>
        </w:tc>
        <w:tc>
          <w:tcPr>
            <w:tcW w:w="4667" w:type="dxa"/>
          </w:tcPr>
          <w:p w14:paraId="02BDAE08" w14:textId="77777777" w:rsidR="008308D7" w:rsidRPr="0004527B" w:rsidRDefault="008308D7" w:rsidP="00D8025B">
            <w:pPr>
              <w:rPr>
                <w:color w:val="000000"/>
                <w:sz w:val="20"/>
              </w:rPr>
            </w:pPr>
            <w:r w:rsidRPr="0004527B">
              <w:rPr>
                <w:b/>
                <w:color w:val="000000"/>
                <w:sz w:val="20"/>
              </w:rPr>
              <w:t>Ders Koordinatörü</w:t>
            </w:r>
            <w:r w:rsidRPr="0004527B">
              <w:rPr>
                <w:color w:val="000000"/>
                <w:sz w:val="20"/>
              </w:rPr>
              <w:t xml:space="preserve">:  </w:t>
            </w:r>
          </w:p>
          <w:p w14:paraId="41CA15A3" w14:textId="77777777" w:rsidR="008308D7" w:rsidRPr="0004527B" w:rsidRDefault="008308D7" w:rsidP="00D8025B">
            <w:pPr>
              <w:rPr>
                <w:b/>
                <w:color w:val="000000"/>
                <w:sz w:val="20"/>
              </w:rPr>
            </w:pPr>
            <w:r w:rsidRPr="0004527B">
              <w:rPr>
                <w:color w:val="000000"/>
                <w:sz w:val="20"/>
              </w:rPr>
              <w:t>Okutman Sedat YAPUCUOĞLU</w:t>
            </w:r>
          </w:p>
        </w:tc>
      </w:tr>
      <w:tr w:rsidR="008308D7" w:rsidRPr="0004527B" w14:paraId="735734A0" w14:textId="77777777" w:rsidTr="008308D7">
        <w:trPr>
          <w:trHeight w:val="231"/>
        </w:trPr>
        <w:tc>
          <w:tcPr>
            <w:tcW w:w="1581" w:type="dxa"/>
          </w:tcPr>
          <w:p w14:paraId="06D60CAB" w14:textId="77777777" w:rsidR="008308D7" w:rsidRPr="0004527B" w:rsidRDefault="008308D7" w:rsidP="00D8025B">
            <w:pPr>
              <w:rPr>
                <w:color w:val="000000"/>
                <w:sz w:val="20"/>
              </w:rPr>
            </w:pPr>
            <w:r w:rsidRPr="0004527B">
              <w:rPr>
                <w:color w:val="000000"/>
                <w:sz w:val="20"/>
              </w:rPr>
              <w:t>Teori</w:t>
            </w:r>
          </w:p>
        </w:tc>
        <w:tc>
          <w:tcPr>
            <w:tcW w:w="1581" w:type="dxa"/>
          </w:tcPr>
          <w:p w14:paraId="5CB09F90" w14:textId="77777777" w:rsidR="008308D7" w:rsidRPr="0004527B" w:rsidRDefault="008308D7" w:rsidP="00D8025B">
            <w:pPr>
              <w:rPr>
                <w:color w:val="000000"/>
                <w:sz w:val="20"/>
              </w:rPr>
            </w:pPr>
            <w:r w:rsidRPr="0004527B">
              <w:rPr>
                <w:color w:val="000000"/>
                <w:sz w:val="20"/>
              </w:rPr>
              <w:t>Uygulama</w:t>
            </w:r>
          </w:p>
        </w:tc>
        <w:tc>
          <w:tcPr>
            <w:tcW w:w="1582" w:type="dxa"/>
          </w:tcPr>
          <w:p w14:paraId="7EE6396D" w14:textId="77777777" w:rsidR="008308D7" w:rsidRPr="0004527B" w:rsidRDefault="008308D7" w:rsidP="00D8025B">
            <w:pPr>
              <w:rPr>
                <w:color w:val="000000"/>
                <w:sz w:val="20"/>
              </w:rPr>
            </w:pPr>
            <w:r w:rsidRPr="0004527B">
              <w:rPr>
                <w:color w:val="000000"/>
                <w:sz w:val="20"/>
              </w:rPr>
              <w:t>Laboratuvar</w:t>
            </w:r>
          </w:p>
        </w:tc>
        <w:tc>
          <w:tcPr>
            <w:tcW w:w="4667" w:type="dxa"/>
          </w:tcPr>
          <w:p w14:paraId="61361883" w14:textId="77777777" w:rsidR="008308D7" w:rsidRPr="0004527B" w:rsidRDefault="008308D7" w:rsidP="00D8025B">
            <w:pPr>
              <w:rPr>
                <w:b/>
                <w:color w:val="000000"/>
                <w:sz w:val="20"/>
              </w:rPr>
            </w:pPr>
            <w:r w:rsidRPr="0004527B">
              <w:rPr>
                <w:b/>
                <w:color w:val="000000"/>
                <w:sz w:val="20"/>
              </w:rPr>
              <w:t xml:space="preserve">Dersin Ulusal Kredisi: </w:t>
            </w:r>
          </w:p>
        </w:tc>
      </w:tr>
      <w:tr w:rsidR="008308D7" w:rsidRPr="0004527B" w14:paraId="0CE292CB" w14:textId="77777777" w:rsidTr="008308D7">
        <w:trPr>
          <w:trHeight w:val="231"/>
        </w:trPr>
        <w:tc>
          <w:tcPr>
            <w:tcW w:w="1581" w:type="dxa"/>
          </w:tcPr>
          <w:p w14:paraId="738AD290" w14:textId="77777777" w:rsidR="008308D7" w:rsidRPr="0004527B" w:rsidRDefault="008308D7" w:rsidP="00D8025B">
            <w:pPr>
              <w:rPr>
                <w:color w:val="000000"/>
                <w:sz w:val="20"/>
              </w:rPr>
            </w:pPr>
            <w:r>
              <w:rPr>
                <w:color w:val="000000"/>
                <w:sz w:val="20"/>
              </w:rPr>
              <w:t>1</w:t>
            </w:r>
          </w:p>
        </w:tc>
        <w:tc>
          <w:tcPr>
            <w:tcW w:w="1581" w:type="dxa"/>
          </w:tcPr>
          <w:p w14:paraId="2FBCC2A5" w14:textId="77777777" w:rsidR="008308D7" w:rsidRPr="0004527B" w:rsidRDefault="008308D7" w:rsidP="00D8025B">
            <w:pPr>
              <w:rPr>
                <w:color w:val="000000"/>
                <w:sz w:val="20"/>
              </w:rPr>
            </w:pPr>
            <w:r w:rsidRPr="0004527B">
              <w:rPr>
                <w:color w:val="000000"/>
                <w:sz w:val="20"/>
              </w:rPr>
              <w:t>0</w:t>
            </w:r>
          </w:p>
        </w:tc>
        <w:tc>
          <w:tcPr>
            <w:tcW w:w="1582" w:type="dxa"/>
          </w:tcPr>
          <w:p w14:paraId="7783EFCE" w14:textId="77777777" w:rsidR="008308D7" w:rsidRPr="0004527B" w:rsidRDefault="008308D7" w:rsidP="00D8025B">
            <w:pPr>
              <w:rPr>
                <w:color w:val="000000"/>
                <w:sz w:val="20"/>
              </w:rPr>
            </w:pPr>
            <w:r w:rsidRPr="0004527B">
              <w:rPr>
                <w:color w:val="000000"/>
                <w:sz w:val="20"/>
              </w:rPr>
              <w:t>0</w:t>
            </w:r>
          </w:p>
        </w:tc>
        <w:tc>
          <w:tcPr>
            <w:tcW w:w="4667" w:type="dxa"/>
          </w:tcPr>
          <w:p w14:paraId="1B93B710" w14:textId="77777777" w:rsidR="008308D7" w:rsidRPr="0004527B" w:rsidRDefault="008308D7" w:rsidP="00D8025B">
            <w:pPr>
              <w:rPr>
                <w:b/>
                <w:color w:val="000000"/>
                <w:sz w:val="20"/>
              </w:rPr>
            </w:pPr>
            <w:r w:rsidRPr="0004527B">
              <w:rPr>
                <w:b/>
                <w:color w:val="000000"/>
                <w:sz w:val="20"/>
              </w:rPr>
              <w:t>Dersin AKTS Kredisi:</w:t>
            </w:r>
            <w:r w:rsidRPr="0004527B">
              <w:rPr>
                <w:color w:val="000000"/>
                <w:sz w:val="20"/>
              </w:rPr>
              <w:t>1</w:t>
            </w:r>
          </w:p>
        </w:tc>
      </w:tr>
      <w:tr w:rsidR="008308D7" w:rsidRPr="0004527B" w14:paraId="32EB572A" w14:textId="77777777" w:rsidTr="008308D7">
        <w:trPr>
          <w:trHeight w:val="246"/>
        </w:trPr>
        <w:tc>
          <w:tcPr>
            <w:tcW w:w="9411" w:type="dxa"/>
            <w:gridSpan w:val="4"/>
          </w:tcPr>
          <w:p w14:paraId="6B262F24" w14:textId="77777777" w:rsidR="008308D7" w:rsidRPr="0004527B" w:rsidRDefault="008308D7" w:rsidP="00D8025B">
            <w:pPr>
              <w:rPr>
                <w:b/>
                <w:color w:val="000000"/>
                <w:sz w:val="20"/>
              </w:rPr>
            </w:pPr>
            <w:r w:rsidRPr="0004527B">
              <w:rPr>
                <w:b/>
                <w:color w:val="000000"/>
                <w:sz w:val="20"/>
              </w:rPr>
              <w:t>BU TABLO ÖĞRENCİ İŞLERİ OTOMASYON SİSTEMİNDEN AKTARILACAKTIR.</w:t>
            </w:r>
          </w:p>
        </w:tc>
      </w:tr>
    </w:tbl>
    <w:p w14:paraId="097BAD12" w14:textId="77777777" w:rsidR="008308D7" w:rsidRPr="0004527B" w:rsidRDefault="008308D7" w:rsidP="008308D7">
      <w:pPr>
        <w:jc w:val="center"/>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8308D7" w:rsidRPr="0004527B" w14:paraId="0A9AC547" w14:textId="77777777" w:rsidTr="008308D7">
        <w:trPr>
          <w:trHeight w:val="720"/>
        </w:trPr>
        <w:tc>
          <w:tcPr>
            <w:tcW w:w="9426" w:type="dxa"/>
          </w:tcPr>
          <w:p w14:paraId="68AB319A" w14:textId="77777777" w:rsidR="008308D7" w:rsidRPr="0004527B" w:rsidRDefault="008308D7" w:rsidP="00D8025B">
            <w:pPr>
              <w:shd w:val="clear" w:color="auto" w:fill="FFFFFF"/>
              <w:jc w:val="both"/>
              <w:rPr>
                <w:color w:val="000000"/>
                <w:sz w:val="20"/>
              </w:rPr>
            </w:pPr>
            <w:r w:rsidRPr="0004527B">
              <w:rPr>
                <w:b/>
                <w:color w:val="000000"/>
                <w:sz w:val="20"/>
              </w:rPr>
              <w:t>Dersin Amacı:</w:t>
            </w:r>
            <w:r w:rsidRPr="0004527B">
              <w:rPr>
                <w:color w:val="000000"/>
                <w:sz w:val="20"/>
              </w:rPr>
              <w:t xml:space="preserve"> </w:t>
            </w:r>
            <w:r w:rsidRPr="0004527B">
              <w:rPr>
                <w:color w:val="000000"/>
                <w:sz w:val="20"/>
                <w:shd w:val="clear" w:color="auto" w:fill="FFFFFF"/>
              </w:rPr>
              <w:t>Öğrencilerin; gelişim özellikleri göz önünde tutularak, onların fiziksel yönden sağlıklı ve güçlü olması, beden eğitimi spor yapma alışkanlığı kazandırılması, basketbol/badminton branşlarını oynayabilecek düzeye getirilmesi ve bu spor branşları hakkında bilgi sahibi olmaları genel amaçtır.</w:t>
            </w:r>
          </w:p>
        </w:tc>
      </w:tr>
      <w:tr w:rsidR="008308D7" w:rsidRPr="0004527B" w14:paraId="61F7CC37" w14:textId="77777777" w:rsidTr="008308D7">
        <w:trPr>
          <w:trHeight w:val="668"/>
        </w:trPr>
        <w:tc>
          <w:tcPr>
            <w:tcW w:w="9426" w:type="dxa"/>
          </w:tcPr>
          <w:p w14:paraId="6E8EF095" w14:textId="77777777" w:rsidR="008308D7" w:rsidRPr="0004527B" w:rsidRDefault="008308D7" w:rsidP="00D8025B">
            <w:pPr>
              <w:rPr>
                <w:b/>
                <w:color w:val="000000"/>
                <w:sz w:val="20"/>
              </w:rPr>
            </w:pPr>
            <w:r w:rsidRPr="00D20581">
              <w:rPr>
                <w:b/>
                <w:color w:val="000000"/>
                <w:sz w:val="20"/>
              </w:rPr>
              <w:t>Dersin Öğrenme Kazanımları:</w:t>
            </w:r>
            <w:r w:rsidRPr="0004527B">
              <w:rPr>
                <w:b/>
                <w:color w:val="000000"/>
                <w:sz w:val="20"/>
              </w:rPr>
              <w:t xml:space="preserve"> </w:t>
            </w:r>
          </w:p>
          <w:p w14:paraId="7CB08261" w14:textId="75EE22D8" w:rsidR="008308D7" w:rsidRPr="00F73EB0" w:rsidRDefault="00F73EB0" w:rsidP="00F73EB0">
            <w:pPr>
              <w:rPr>
                <w:color w:val="000000"/>
                <w:sz w:val="20"/>
              </w:rPr>
            </w:pPr>
            <w:r>
              <w:rPr>
                <w:b/>
                <w:color w:val="000000"/>
                <w:sz w:val="20"/>
              </w:rPr>
              <w:t xml:space="preserve">ÖK 1. </w:t>
            </w:r>
            <w:r w:rsidR="008308D7" w:rsidRPr="00F73EB0">
              <w:rPr>
                <w:color w:val="000000"/>
                <w:sz w:val="20"/>
              </w:rPr>
              <w:t>Bütün organ ve sistemlerini seviyesine uygun olarak güçlendirebilme ve geliştirebilme.</w:t>
            </w:r>
          </w:p>
          <w:p w14:paraId="1A86C5FE" w14:textId="09593D82" w:rsidR="008308D7" w:rsidRPr="00F73EB0" w:rsidRDefault="00F73EB0" w:rsidP="00F73EB0">
            <w:pPr>
              <w:rPr>
                <w:color w:val="000000"/>
                <w:sz w:val="20"/>
              </w:rPr>
            </w:pPr>
            <w:r>
              <w:rPr>
                <w:b/>
                <w:color w:val="000000"/>
                <w:sz w:val="20"/>
              </w:rPr>
              <w:t xml:space="preserve">ÖK 2. </w:t>
            </w:r>
            <w:r w:rsidR="008308D7" w:rsidRPr="00F73EB0">
              <w:rPr>
                <w:color w:val="000000"/>
                <w:sz w:val="20"/>
              </w:rPr>
              <w:t>Sinir ve kas koordinasyonunu geliştirebilme</w:t>
            </w:r>
          </w:p>
          <w:p w14:paraId="3F665367" w14:textId="31F20B10" w:rsidR="008308D7" w:rsidRPr="00F73EB0" w:rsidRDefault="00F73EB0" w:rsidP="00F73EB0">
            <w:pPr>
              <w:rPr>
                <w:color w:val="000000"/>
                <w:sz w:val="20"/>
              </w:rPr>
            </w:pPr>
            <w:r>
              <w:rPr>
                <w:b/>
                <w:color w:val="000000"/>
                <w:sz w:val="20"/>
              </w:rPr>
              <w:t xml:space="preserve">ÖK 3. </w:t>
            </w:r>
            <w:r w:rsidR="008308D7" w:rsidRPr="00F73EB0">
              <w:rPr>
                <w:color w:val="000000"/>
                <w:sz w:val="20"/>
              </w:rPr>
              <w:t>Beden eğitimi ve sporla ilgili beceri, tavır ve alışkanlıklar edinebilme.</w:t>
            </w:r>
          </w:p>
          <w:p w14:paraId="539A5DC0" w14:textId="1EA589FA" w:rsidR="008308D7" w:rsidRPr="00F73EB0" w:rsidRDefault="00F73EB0" w:rsidP="00F73EB0">
            <w:pPr>
              <w:rPr>
                <w:color w:val="000000"/>
                <w:sz w:val="20"/>
              </w:rPr>
            </w:pPr>
            <w:r w:rsidRPr="00F73EB0">
              <w:rPr>
                <w:b/>
                <w:color w:val="000000"/>
                <w:sz w:val="20"/>
              </w:rPr>
              <w:t>ÖK 4.</w:t>
            </w:r>
            <w:r>
              <w:rPr>
                <w:color w:val="000000"/>
                <w:sz w:val="20"/>
              </w:rPr>
              <w:t xml:space="preserve"> </w:t>
            </w:r>
            <w:r w:rsidR="008308D7" w:rsidRPr="00F73EB0">
              <w:rPr>
                <w:color w:val="000000"/>
                <w:sz w:val="20"/>
              </w:rPr>
              <w:t>Beden eğitimi ve sporun sağlığa yararlarını kavrayarak serbest zamanlarını spor faaliyetleri ile değerlendirmeye istekli olabilme.</w:t>
            </w:r>
          </w:p>
          <w:p w14:paraId="640B6597" w14:textId="7518C76E" w:rsidR="008308D7" w:rsidRPr="00F73EB0" w:rsidRDefault="00F73EB0" w:rsidP="00F73EB0">
            <w:pPr>
              <w:rPr>
                <w:color w:val="000000"/>
                <w:sz w:val="20"/>
              </w:rPr>
            </w:pPr>
            <w:r>
              <w:rPr>
                <w:b/>
                <w:color w:val="000000"/>
                <w:sz w:val="20"/>
              </w:rPr>
              <w:t xml:space="preserve">ÖK 5. </w:t>
            </w:r>
            <w:r w:rsidR="008308D7" w:rsidRPr="00F73EB0">
              <w:rPr>
                <w:color w:val="000000"/>
                <w:sz w:val="20"/>
              </w:rPr>
              <w:t>Basketbol temel hareketlerini yapabilme ve basketbol becerisini geliştirebilme.</w:t>
            </w:r>
          </w:p>
          <w:p w14:paraId="24453FB4" w14:textId="5275A73E" w:rsidR="008308D7" w:rsidRPr="00F73EB0" w:rsidRDefault="00F73EB0" w:rsidP="00F73EB0">
            <w:pPr>
              <w:rPr>
                <w:color w:val="000000"/>
                <w:sz w:val="20"/>
              </w:rPr>
            </w:pPr>
            <w:r>
              <w:rPr>
                <w:b/>
                <w:color w:val="000000"/>
                <w:sz w:val="20"/>
              </w:rPr>
              <w:t xml:space="preserve">ÖK 6. </w:t>
            </w:r>
            <w:r w:rsidR="008308D7" w:rsidRPr="00F73EB0">
              <w:rPr>
                <w:color w:val="000000"/>
                <w:sz w:val="20"/>
              </w:rPr>
              <w:t>Badminton temel hareketlerini yapabilme ve badminton becerisini geliştirebilme.</w:t>
            </w:r>
          </w:p>
          <w:p w14:paraId="0FA99ACF" w14:textId="66CE02D0" w:rsidR="008308D7" w:rsidRPr="00F73EB0" w:rsidRDefault="00F73EB0" w:rsidP="00F73EB0">
            <w:pPr>
              <w:rPr>
                <w:color w:val="000000"/>
                <w:sz w:val="20"/>
              </w:rPr>
            </w:pPr>
            <w:r>
              <w:rPr>
                <w:b/>
                <w:color w:val="000000"/>
                <w:sz w:val="20"/>
              </w:rPr>
              <w:t xml:space="preserve">ÖK 7. </w:t>
            </w:r>
            <w:r w:rsidR="008308D7" w:rsidRPr="00F73EB0">
              <w:rPr>
                <w:color w:val="000000"/>
                <w:sz w:val="20"/>
              </w:rPr>
              <w:t>Basketbol ve Badminton spor branşları hakkında bilgi edinebilme.</w:t>
            </w:r>
          </w:p>
          <w:p w14:paraId="78A4B670" w14:textId="7FF75B7B" w:rsidR="008308D7" w:rsidRPr="00F73EB0" w:rsidRDefault="00F73EB0" w:rsidP="00F73EB0">
            <w:pPr>
              <w:rPr>
                <w:color w:val="000000"/>
                <w:sz w:val="20"/>
              </w:rPr>
            </w:pPr>
            <w:r>
              <w:rPr>
                <w:b/>
                <w:color w:val="000000"/>
                <w:sz w:val="20"/>
              </w:rPr>
              <w:t xml:space="preserve">ÖK 8. </w:t>
            </w:r>
            <w:r w:rsidR="008308D7" w:rsidRPr="00F73EB0">
              <w:rPr>
                <w:color w:val="000000"/>
                <w:sz w:val="20"/>
              </w:rPr>
              <w:t>Spor araç ve tesisleri hakkında bilgi sahibi olma ve bunları gereği gibi kullanabilme</w:t>
            </w:r>
          </w:p>
        </w:tc>
      </w:tr>
    </w:tbl>
    <w:p w14:paraId="7A62389D" w14:textId="77777777" w:rsidR="008308D7" w:rsidRPr="0004527B" w:rsidRDefault="008308D7" w:rsidP="008308D7">
      <w:pPr>
        <w:jc w:val="center"/>
        <w:rPr>
          <w:color w:val="00000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1"/>
      </w:tblGrid>
      <w:tr w:rsidR="008308D7" w:rsidRPr="0004527B" w14:paraId="40EE5EBD" w14:textId="77777777" w:rsidTr="008308D7">
        <w:trPr>
          <w:trHeight w:val="440"/>
        </w:trPr>
        <w:tc>
          <w:tcPr>
            <w:tcW w:w="9381" w:type="dxa"/>
          </w:tcPr>
          <w:p w14:paraId="2522C8B0" w14:textId="77777777" w:rsidR="008308D7" w:rsidRPr="0004527B" w:rsidRDefault="008308D7" w:rsidP="00D8025B">
            <w:pPr>
              <w:rPr>
                <w:b/>
                <w:color w:val="000000"/>
                <w:sz w:val="20"/>
              </w:rPr>
            </w:pPr>
            <w:r w:rsidRPr="0004527B">
              <w:rPr>
                <w:b/>
                <w:color w:val="000000"/>
                <w:sz w:val="20"/>
              </w:rPr>
              <w:t xml:space="preserve">Öğrenme ve Öğretme Yöntemleri: </w:t>
            </w:r>
          </w:p>
          <w:p w14:paraId="4279BFE9" w14:textId="77777777" w:rsidR="008308D7" w:rsidRPr="00F73EB0" w:rsidRDefault="00FB123C" w:rsidP="00D8025B">
            <w:pPr>
              <w:rPr>
                <w:color w:val="000000"/>
                <w:sz w:val="20"/>
              </w:rPr>
            </w:pPr>
            <w:r>
              <w:rPr>
                <w:color w:val="000000"/>
                <w:sz w:val="20"/>
              </w:rPr>
              <w:t xml:space="preserve">Teorik </w:t>
            </w:r>
            <w:r w:rsidRPr="00F73EB0">
              <w:rPr>
                <w:color w:val="000000"/>
                <w:sz w:val="20"/>
              </w:rPr>
              <w:t>ders notları ve u</w:t>
            </w:r>
            <w:r w:rsidR="008308D7" w:rsidRPr="00F73EB0">
              <w:rPr>
                <w:color w:val="000000"/>
                <w:sz w:val="20"/>
              </w:rPr>
              <w:t xml:space="preserve">ygulama, </w:t>
            </w:r>
          </w:p>
          <w:p w14:paraId="53C41B6B" w14:textId="77777777" w:rsidR="008308D7" w:rsidRPr="00F73EB0" w:rsidRDefault="008308D7" w:rsidP="00D8025B">
            <w:pPr>
              <w:rPr>
                <w:color w:val="000000"/>
                <w:sz w:val="20"/>
              </w:rPr>
            </w:pPr>
            <w:r w:rsidRPr="00F73EB0">
              <w:rPr>
                <w:color w:val="000000"/>
                <w:sz w:val="20"/>
              </w:rPr>
              <w:t xml:space="preserve">Projeksiyon ile </w:t>
            </w:r>
            <w:r w:rsidR="00FB123C" w:rsidRPr="00F73EB0">
              <w:rPr>
                <w:color w:val="000000"/>
                <w:sz w:val="20"/>
              </w:rPr>
              <w:t>s</w:t>
            </w:r>
            <w:r w:rsidRPr="00F73EB0">
              <w:rPr>
                <w:color w:val="000000"/>
                <w:sz w:val="20"/>
              </w:rPr>
              <w:t xml:space="preserve">unum, </w:t>
            </w:r>
          </w:p>
          <w:p w14:paraId="255CC68B" w14:textId="77777777" w:rsidR="008308D7" w:rsidRPr="00F73EB0" w:rsidRDefault="008308D7" w:rsidP="00D8025B">
            <w:pPr>
              <w:rPr>
                <w:color w:val="000000"/>
                <w:sz w:val="20"/>
              </w:rPr>
            </w:pPr>
            <w:r w:rsidRPr="00F73EB0">
              <w:rPr>
                <w:color w:val="000000"/>
                <w:sz w:val="20"/>
              </w:rPr>
              <w:t>Tümevarım, tümdengelim,</w:t>
            </w:r>
          </w:p>
          <w:p w14:paraId="733980D5" w14:textId="77777777" w:rsidR="008308D7" w:rsidRPr="00F73EB0" w:rsidRDefault="008308D7" w:rsidP="00D8025B">
            <w:pPr>
              <w:rPr>
                <w:color w:val="000000"/>
                <w:sz w:val="20"/>
              </w:rPr>
            </w:pPr>
            <w:r w:rsidRPr="00F73EB0">
              <w:rPr>
                <w:color w:val="000000"/>
                <w:sz w:val="20"/>
              </w:rPr>
              <w:t xml:space="preserve">Spor tesisleri ve araçları tanıtımı, </w:t>
            </w:r>
          </w:p>
          <w:p w14:paraId="00107061" w14:textId="77777777" w:rsidR="008308D7" w:rsidRPr="0004527B" w:rsidRDefault="008308D7" w:rsidP="00D8025B">
            <w:pPr>
              <w:rPr>
                <w:color w:val="000000"/>
                <w:sz w:val="20"/>
              </w:rPr>
            </w:pPr>
            <w:r w:rsidRPr="00F73EB0">
              <w:rPr>
                <w:color w:val="000000"/>
                <w:sz w:val="20"/>
              </w:rPr>
              <w:t>Turnuva, yarışma ve şenlikler</w:t>
            </w:r>
            <w:r w:rsidRPr="0004527B">
              <w:rPr>
                <w:color w:val="000000"/>
                <w:sz w:val="20"/>
              </w:rPr>
              <w:t xml:space="preserve">, </w:t>
            </w:r>
          </w:p>
          <w:p w14:paraId="11B3FC9A" w14:textId="77777777" w:rsidR="008308D7" w:rsidRPr="0004527B" w:rsidRDefault="008308D7" w:rsidP="00D8025B">
            <w:pPr>
              <w:rPr>
                <w:color w:val="000000"/>
                <w:sz w:val="20"/>
              </w:rPr>
            </w:pPr>
            <w:r w:rsidRPr="0004527B">
              <w:rPr>
                <w:color w:val="000000"/>
                <w:sz w:val="20"/>
              </w:rPr>
              <w:t>Uzman kişiler ile tanışma</w:t>
            </w:r>
          </w:p>
        </w:tc>
      </w:tr>
    </w:tbl>
    <w:p w14:paraId="13B54209" w14:textId="77777777" w:rsidR="008308D7" w:rsidRPr="0004527B" w:rsidRDefault="008308D7" w:rsidP="002D50E5">
      <w:pPr>
        <w:rPr>
          <w:color w:val="000000"/>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496"/>
        <w:gridCol w:w="3827"/>
        <w:gridCol w:w="7"/>
      </w:tblGrid>
      <w:tr w:rsidR="008308D7" w:rsidRPr="0004527B" w14:paraId="10586513" w14:textId="77777777" w:rsidTr="002D50E5">
        <w:trPr>
          <w:gridAfter w:val="1"/>
          <w:wAfter w:w="7" w:type="dxa"/>
          <w:trHeight w:val="141"/>
        </w:trPr>
        <w:tc>
          <w:tcPr>
            <w:tcW w:w="9351" w:type="dxa"/>
            <w:gridSpan w:val="3"/>
          </w:tcPr>
          <w:p w14:paraId="2BB31E93" w14:textId="77777777" w:rsidR="008308D7" w:rsidRPr="0004527B" w:rsidRDefault="008308D7" w:rsidP="00D8025B">
            <w:pPr>
              <w:rPr>
                <w:b/>
                <w:color w:val="000000"/>
                <w:sz w:val="20"/>
                <w:szCs w:val="20"/>
              </w:rPr>
            </w:pPr>
            <w:r w:rsidRPr="0004527B">
              <w:rPr>
                <w:b/>
                <w:color w:val="000000"/>
                <w:sz w:val="20"/>
                <w:szCs w:val="20"/>
              </w:rPr>
              <w:t xml:space="preserve">Değerlendirme Yöntemleri: </w:t>
            </w:r>
          </w:p>
          <w:p w14:paraId="11A8B5F0" w14:textId="77777777" w:rsidR="008308D7" w:rsidRPr="0004527B" w:rsidRDefault="008308D7" w:rsidP="00D8025B">
            <w:pPr>
              <w:rPr>
                <w:color w:val="000000"/>
                <w:sz w:val="20"/>
                <w:szCs w:val="20"/>
              </w:rPr>
            </w:pPr>
            <w:r w:rsidRPr="0004527B">
              <w:rPr>
                <w:color w:val="000000"/>
                <w:sz w:val="20"/>
                <w:szCs w:val="20"/>
              </w:rPr>
              <w:t>Başarılı / Başarısız</w:t>
            </w:r>
          </w:p>
        </w:tc>
      </w:tr>
      <w:tr w:rsidR="008308D7" w:rsidRPr="0004527B" w14:paraId="305F30F9" w14:textId="77777777" w:rsidTr="002D50E5">
        <w:trPr>
          <w:gridAfter w:val="1"/>
          <w:wAfter w:w="7" w:type="dxa"/>
          <w:trHeight w:val="273"/>
        </w:trPr>
        <w:tc>
          <w:tcPr>
            <w:tcW w:w="9351" w:type="dxa"/>
            <w:gridSpan w:val="3"/>
            <w:vAlign w:val="center"/>
          </w:tcPr>
          <w:p w14:paraId="2A2A35D0" w14:textId="77777777" w:rsidR="008308D7" w:rsidRPr="0004527B" w:rsidRDefault="008308D7" w:rsidP="00D8025B">
            <w:pPr>
              <w:autoSpaceDE w:val="0"/>
              <w:autoSpaceDN w:val="0"/>
              <w:adjustRightInd w:val="0"/>
              <w:rPr>
                <w:b/>
                <w:color w:val="000000"/>
                <w:sz w:val="20"/>
                <w:szCs w:val="20"/>
              </w:rPr>
            </w:pPr>
            <w:r w:rsidRPr="0004527B">
              <w:rPr>
                <w:b/>
                <w:color w:val="000000"/>
                <w:sz w:val="20"/>
                <w:szCs w:val="20"/>
              </w:rPr>
              <w:t xml:space="preserve">Değerlendirme Yöntemlerine İlişkin Açıklamalar:  </w:t>
            </w:r>
            <w:r w:rsidRPr="0004527B">
              <w:rPr>
                <w:color w:val="000000"/>
                <w:sz w:val="20"/>
                <w:szCs w:val="20"/>
              </w:rPr>
              <w:t xml:space="preserve">Yok </w:t>
            </w:r>
          </w:p>
        </w:tc>
      </w:tr>
      <w:tr w:rsidR="008308D7" w:rsidRPr="0004527B" w14:paraId="62AD799E" w14:textId="77777777" w:rsidTr="002D50E5">
        <w:trPr>
          <w:gridAfter w:val="1"/>
          <w:wAfter w:w="7" w:type="dxa"/>
          <w:trHeight w:val="547"/>
        </w:trPr>
        <w:tc>
          <w:tcPr>
            <w:tcW w:w="9351" w:type="dxa"/>
            <w:gridSpan w:val="3"/>
          </w:tcPr>
          <w:p w14:paraId="4EE69414" w14:textId="77777777" w:rsidR="008308D7" w:rsidRPr="0004527B" w:rsidRDefault="008308D7" w:rsidP="00D8025B">
            <w:pPr>
              <w:tabs>
                <w:tab w:val="left" w:pos="6550"/>
              </w:tabs>
              <w:rPr>
                <w:color w:val="000000"/>
                <w:sz w:val="20"/>
                <w:szCs w:val="20"/>
              </w:rPr>
            </w:pPr>
            <w:r w:rsidRPr="0004527B">
              <w:rPr>
                <w:b/>
                <w:color w:val="000000"/>
                <w:sz w:val="20"/>
                <w:szCs w:val="20"/>
              </w:rPr>
              <w:t xml:space="preserve">Değerlendirme Kriteri: </w:t>
            </w:r>
          </w:p>
          <w:p w14:paraId="0EF17259" w14:textId="77777777" w:rsidR="00002058" w:rsidRPr="00183CD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p w14:paraId="7ECB9203" w14:textId="43682F75" w:rsidR="008308D7" w:rsidRPr="0004527B" w:rsidRDefault="008308D7" w:rsidP="00D8025B">
            <w:pPr>
              <w:jc w:val="both"/>
              <w:rPr>
                <w:color w:val="000000"/>
                <w:sz w:val="20"/>
                <w:szCs w:val="20"/>
              </w:rPr>
            </w:pPr>
          </w:p>
        </w:tc>
      </w:tr>
      <w:tr w:rsidR="008308D7" w:rsidRPr="0004527B" w14:paraId="6FD7C1BB" w14:textId="77777777" w:rsidTr="002D50E5">
        <w:tblPrEx>
          <w:tblBorders>
            <w:insideH w:val="single" w:sz="6" w:space="0" w:color="auto"/>
            <w:insideV w:val="single" w:sz="6" w:space="0" w:color="auto"/>
          </w:tblBorders>
        </w:tblPrEx>
        <w:trPr>
          <w:gridAfter w:val="1"/>
          <w:wAfter w:w="7" w:type="dxa"/>
          <w:trHeight w:val="1560"/>
        </w:trPr>
        <w:tc>
          <w:tcPr>
            <w:tcW w:w="9351" w:type="dxa"/>
            <w:gridSpan w:val="3"/>
          </w:tcPr>
          <w:p w14:paraId="341F9E68" w14:textId="77777777" w:rsidR="008308D7" w:rsidRPr="0004527B" w:rsidRDefault="008308D7" w:rsidP="00D8025B">
            <w:pPr>
              <w:rPr>
                <w:b/>
                <w:color w:val="000000"/>
                <w:sz w:val="20"/>
                <w:szCs w:val="20"/>
              </w:rPr>
            </w:pPr>
            <w:r w:rsidRPr="0004527B">
              <w:rPr>
                <w:b/>
                <w:color w:val="000000"/>
                <w:sz w:val="20"/>
                <w:szCs w:val="20"/>
              </w:rPr>
              <w:t xml:space="preserve">Ders İçin Önerilen Kaynaklar:  </w:t>
            </w:r>
          </w:p>
          <w:p w14:paraId="3C0CC6DC" w14:textId="77777777" w:rsidR="008308D7" w:rsidRPr="0004527B" w:rsidRDefault="008308D7" w:rsidP="00D8025B">
            <w:pPr>
              <w:contextualSpacing/>
              <w:rPr>
                <w:color w:val="000000"/>
                <w:sz w:val="20"/>
                <w:szCs w:val="20"/>
              </w:rPr>
            </w:pPr>
            <w:r w:rsidRPr="0004527B">
              <w:rPr>
                <w:color w:val="000000"/>
                <w:sz w:val="20"/>
                <w:szCs w:val="20"/>
              </w:rPr>
              <w:t>Ahmet GÜNEŞ: Okullarda Beden Eğitimi ve Oyun Öğretimi</w:t>
            </w:r>
          </w:p>
          <w:p w14:paraId="5135BFE9" w14:textId="77777777" w:rsidR="008308D7" w:rsidRPr="0004527B" w:rsidRDefault="008308D7" w:rsidP="00D8025B">
            <w:pPr>
              <w:contextualSpacing/>
              <w:rPr>
                <w:color w:val="000000"/>
                <w:sz w:val="20"/>
                <w:szCs w:val="20"/>
              </w:rPr>
            </w:pPr>
            <w:r w:rsidRPr="0004527B">
              <w:rPr>
                <w:color w:val="000000"/>
                <w:sz w:val="20"/>
                <w:szCs w:val="20"/>
              </w:rPr>
              <w:t>Prof. Dr. M. Kamil: Çocuklarda Motor Gelişim</w:t>
            </w:r>
          </w:p>
          <w:p w14:paraId="16102D42" w14:textId="77777777" w:rsidR="008308D7" w:rsidRPr="0004527B" w:rsidRDefault="00FB123C" w:rsidP="00D8025B">
            <w:pPr>
              <w:contextualSpacing/>
              <w:rPr>
                <w:color w:val="000000"/>
                <w:sz w:val="20"/>
                <w:szCs w:val="20"/>
              </w:rPr>
            </w:pPr>
            <w:r>
              <w:rPr>
                <w:color w:val="000000"/>
                <w:sz w:val="20"/>
                <w:szCs w:val="20"/>
              </w:rPr>
              <w:t>Prof. Dr. Necati AKGÜN</w:t>
            </w:r>
            <w:r w:rsidR="008308D7" w:rsidRPr="0004527B">
              <w:rPr>
                <w:color w:val="000000"/>
                <w:sz w:val="20"/>
                <w:szCs w:val="20"/>
              </w:rPr>
              <w:t>: Egzersiz Fizyolojisi</w:t>
            </w:r>
          </w:p>
          <w:p w14:paraId="05A4E7C4" w14:textId="77777777" w:rsidR="008308D7" w:rsidRPr="0004527B" w:rsidRDefault="00FB123C" w:rsidP="00D8025B">
            <w:pPr>
              <w:contextualSpacing/>
              <w:rPr>
                <w:color w:val="000000"/>
                <w:sz w:val="20"/>
                <w:szCs w:val="20"/>
              </w:rPr>
            </w:pPr>
            <w:r>
              <w:rPr>
                <w:color w:val="000000"/>
                <w:sz w:val="20"/>
                <w:szCs w:val="20"/>
              </w:rPr>
              <w:t>Doç. Dr.</w:t>
            </w:r>
            <w:r w:rsidR="008308D7" w:rsidRPr="0004527B">
              <w:rPr>
                <w:color w:val="000000"/>
                <w:sz w:val="20"/>
                <w:szCs w:val="20"/>
              </w:rPr>
              <w:t>: Beden Eğitimi Öğretimi</w:t>
            </w:r>
          </w:p>
          <w:p w14:paraId="225BF2D1" w14:textId="77777777" w:rsidR="008308D7" w:rsidRPr="0004527B" w:rsidRDefault="008308D7" w:rsidP="00D8025B">
            <w:pPr>
              <w:contextualSpacing/>
              <w:rPr>
                <w:color w:val="000000"/>
                <w:sz w:val="20"/>
                <w:szCs w:val="20"/>
              </w:rPr>
            </w:pPr>
            <w:r w:rsidRPr="0004527B">
              <w:rPr>
                <w:color w:val="000000"/>
                <w:sz w:val="20"/>
                <w:szCs w:val="20"/>
              </w:rPr>
              <w:t>Dr. Uğur DÜNDAR: Antrenman Teoris</w:t>
            </w:r>
          </w:p>
          <w:p w14:paraId="3C7F00A3" w14:textId="77777777" w:rsidR="008308D7" w:rsidRPr="0004527B" w:rsidRDefault="008308D7" w:rsidP="00D8025B">
            <w:pPr>
              <w:contextualSpacing/>
              <w:rPr>
                <w:color w:val="000000"/>
                <w:sz w:val="20"/>
                <w:szCs w:val="20"/>
              </w:rPr>
            </w:pPr>
            <w:r w:rsidRPr="0004527B">
              <w:rPr>
                <w:color w:val="000000"/>
                <w:sz w:val="20"/>
                <w:szCs w:val="20"/>
              </w:rPr>
              <w:t>Nuriye ÖZSU: Oyunlarla Spor Eğitimi</w:t>
            </w:r>
          </w:p>
          <w:p w14:paraId="6F483658" w14:textId="77777777" w:rsidR="008308D7" w:rsidRPr="0004527B" w:rsidRDefault="008308D7" w:rsidP="00D8025B">
            <w:pPr>
              <w:contextualSpacing/>
              <w:rPr>
                <w:color w:val="000000"/>
                <w:sz w:val="20"/>
                <w:szCs w:val="20"/>
              </w:rPr>
            </w:pPr>
            <w:r w:rsidRPr="0004527B">
              <w:rPr>
                <w:color w:val="000000"/>
                <w:sz w:val="20"/>
                <w:szCs w:val="20"/>
              </w:rPr>
              <w:t>Yrd. Doç. Dr. Uğur DÜNDAR: Basketbolda Kondisyon</w:t>
            </w:r>
          </w:p>
          <w:p w14:paraId="4059B299" w14:textId="77777777" w:rsidR="008308D7" w:rsidRPr="0004527B" w:rsidRDefault="008308D7" w:rsidP="00D8025B">
            <w:pPr>
              <w:contextualSpacing/>
              <w:rPr>
                <w:color w:val="000000"/>
                <w:sz w:val="20"/>
                <w:szCs w:val="20"/>
              </w:rPr>
            </w:pPr>
            <w:r w:rsidRPr="0004527B">
              <w:rPr>
                <w:color w:val="000000"/>
                <w:sz w:val="20"/>
                <w:szCs w:val="20"/>
              </w:rPr>
              <w:t>Orhan Mustafa TENİM: Basketbol</w:t>
            </w:r>
          </w:p>
          <w:p w14:paraId="4C256F53" w14:textId="77777777" w:rsidR="008308D7" w:rsidRPr="0004527B" w:rsidRDefault="00FB123C" w:rsidP="00D8025B">
            <w:pPr>
              <w:contextualSpacing/>
              <w:rPr>
                <w:color w:val="000000"/>
                <w:sz w:val="20"/>
                <w:szCs w:val="20"/>
              </w:rPr>
            </w:pPr>
            <w:r>
              <w:rPr>
                <w:color w:val="000000"/>
                <w:sz w:val="20"/>
                <w:szCs w:val="20"/>
              </w:rPr>
              <w:t>Abdurrahman Kepoğlu</w:t>
            </w:r>
            <w:r w:rsidR="008308D7" w:rsidRPr="0004527B">
              <w:rPr>
                <w:color w:val="000000"/>
                <w:sz w:val="20"/>
                <w:szCs w:val="20"/>
              </w:rPr>
              <w:t>, Mehmet M. Yorulmaz: Badminton</w:t>
            </w:r>
          </w:p>
          <w:p w14:paraId="532C9187" w14:textId="77777777" w:rsidR="008308D7" w:rsidRPr="0004527B" w:rsidRDefault="008308D7" w:rsidP="00FB123C">
            <w:pPr>
              <w:rPr>
                <w:color w:val="000000"/>
                <w:sz w:val="20"/>
                <w:szCs w:val="20"/>
                <w:shd w:val="clear" w:color="auto" w:fill="FFFFFF"/>
              </w:rPr>
            </w:pPr>
            <w:r w:rsidRPr="0004527B">
              <w:rPr>
                <w:color w:val="000000"/>
                <w:sz w:val="20"/>
                <w:szCs w:val="20"/>
              </w:rPr>
              <w:t>Abdurrahman Kepoğlu, Mehmet M. Yorulmaz: Badminton Teknik Öğretimi, Taktik ve Kuralları</w:t>
            </w:r>
          </w:p>
        </w:tc>
      </w:tr>
      <w:tr w:rsidR="008308D7" w:rsidRPr="0004527B" w14:paraId="2570CD8A" w14:textId="77777777" w:rsidTr="002D50E5">
        <w:tblPrEx>
          <w:tblBorders>
            <w:insideH w:val="single" w:sz="6" w:space="0" w:color="auto"/>
            <w:insideV w:val="single" w:sz="6" w:space="0" w:color="auto"/>
          </w:tblBorders>
        </w:tblPrEx>
        <w:trPr>
          <w:gridAfter w:val="1"/>
          <w:wAfter w:w="7" w:type="dxa"/>
          <w:trHeight w:val="241"/>
        </w:trPr>
        <w:tc>
          <w:tcPr>
            <w:tcW w:w="9351" w:type="dxa"/>
            <w:gridSpan w:val="3"/>
          </w:tcPr>
          <w:p w14:paraId="43300D08" w14:textId="77777777" w:rsidR="008308D7" w:rsidRPr="0004527B" w:rsidRDefault="008308D7" w:rsidP="00D8025B">
            <w:pPr>
              <w:rPr>
                <w:b/>
                <w:color w:val="000000"/>
                <w:sz w:val="20"/>
                <w:szCs w:val="20"/>
              </w:rPr>
            </w:pPr>
            <w:r w:rsidRPr="0004527B">
              <w:rPr>
                <w:b/>
                <w:color w:val="000000"/>
                <w:sz w:val="20"/>
                <w:szCs w:val="20"/>
              </w:rPr>
              <w:lastRenderedPageBreak/>
              <w:t xml:space="preserve">Derse İlişkin Politika ve Kurallar: </w:t>
            </w:r>
            <w:r w:rsidRPr="0004527B">
              <w:rPr>
                <w:color w:val="000000"/>
                <w:sz w:val="20"/>
                <w:szCs w:val="20"/>
              </w:rPr>
              <w:t>Öğrencinin derse %70 devam etmesi zorunludur.</w:t>
            </w:r>
          </w:p>
        </w:tc>
      </w:tr>
      <w:tr w:rsidR="008308D7" w:rsidRPr="0004527B" w14:paraId="169EE2FE" w14:textId="77777777" w:rsidTr="002D50E5">
        <w:tblPrEx>
          <w:tblBorders>
            <w:insideH w:val="single" w:sz="6" w:space="0" w:color="auto"/>
            <w:insideV w:val="single" w:sz="6" w:space="0" w:color="auto"/>
          </w:tblBorders>
        </w:tblPrEx>
        <w:trPr>
          <w:trHeight w:val="232"/>
        </w:trPr>
        <w:tc>
          <w:tcPr>
            <w:tcW w:w="9358" w:type="dxa"/>
            <w:gridSpan w:val="4"/>
          </w:tcPr>
          <w:p w14:paraId="41AFF6E1" w14:textId="77777777" w:rsidR="008308D7" w:rsidRPr="0004527B" w:rsidRDefault="008308D7" w:rsidP="00D8025B">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tc>
      </w:tr>
      <w:tr w:rsidR="008308D7" w:rsidRPr="0004527B" w14:paraId="34B56E72" w14:textId="77777777" w:rsidTr="002D50E5">
        <w:tblPrEx>
          <w:tblBorders>
            <w:insideH w:val="single" w:sz="6" w:space="0" w:color="auto"/>
            <w:insideV w:val="single" w:sz="6" w:space="0" w:color="auto"/>
          </w:tblBorders>
        </w:tblPrEx>
        <w:trPr>
          <w:trHeight w:val="232"/>
        </w:trPr>
        <w:tc>
          <w:tcPr>
            <w:tcW w:w="9358" w:type="dxa"/>
            <w:gridSpan w:val="4"/>
          </w:tcPr>
          <w:p w14:paraId="6876E829" w14:textId="77777777" w:rsidR="008308D7" w:rsidRPr="0004527B" w:rsidRDefault="008308D7" w:rsidP="00D8025B">
            <w:pPr>
              <w:rPr>
                <w:b/>
                <w:color w:val="000000"/>
                <w:sz w:val="20"/>
                <w:szCs w:val="20"/>
              </w:rPr>
            </w:pPr>
            <w:r w:rsidRPr="0004527B">
              <w:rPr>
                <w:b/>
                <w:color w:val="000000"/>
                <w:sz w:val="20"/>
                <w:szCs w:val="20"/>
              </w:rPr>
              <w:t xml:space="preserve">Ders Öğretim Üyesi Görüşme Günleri ve Saatleri: </w:t>
            </w:r>
          </w:p>
        </w:tc>
      </w:tr>
      <w:tr w:rsidR="008308D7" w:rsidRPr="0004527B" w14:paraId="264693C0" w14:textId="77777777" w:rsidTr="002D50E5">
        <w:trPr>
          <w:trHeight w:val="480"/>
        </w:trPr>
        <w:tc>
          <w:tcPr>
            <w:tcW w:w="5524" w:type="dxa"/>
            <w:gridSpan w:val="2"/>
          </w:tcPr>
          <w:p w14:paraId="2F5AE76D" w14:textId="77777777" w:rsidR="008308D7" w:rsidRPr="0004527B" w:rsidRDefault="008308D7" w:rsidP="00D8025B">
            <w:pPr>
              <w:rPr>
                <w:b/>
                <w:color w:val="000000"/>
                <w:sz w:val="20"/>
                <w:szCs w:val="20"/>
              </w:rPr>
            </w:pPr>
            <w:r w:rsidRPr="0004527B">
              <w:rPr>
                <w:b/>
                <w:color w:val="000000"/>
                <w:sz w:val="20"/>
                <w:szCs w:val="20"/>
              </w:rPr>
              <w:t xml:space="preserve">Dersin İçeriği: </w:t>
            </w:r>
          </w:p>
          <w:p w14:paraId="4D6D1C89" w14:textId="77777777" w:rsidR="008308D7" w:rsidRPr="0004527B" w:rsidRDefault="008308D7" w:rsidP="00D8025B">
            <w:pPr>
              <w:rPr>
                <w:color w:val="000000"/>
                <w:sz w:val="20"/>
                <w:szCs w:val="20"/>
              </w:rPr>
            </w:pPr>
          </w:p>
        </w:tc>
        <w:tc>
          <w:tcPr>
            <w:tcW w:w="3834" w:type="dxa"/>
            <w:gridSpan w:val="2"/>
          </w:tcPr>
          <w:p w14:paraId="6DEC88BC" w14:textId="77777777" w:rsidR="008308D7" w:rsidRPr="0004527B" w:rsidRDefault="008308D7" w:rsidP="00D8025B">
            <w:pPr>
              <w:rPr>
                <w:b/>
                <w:color w:val="000000"/>
                <w:sz w:val="20"/>
                <w:szCs w:val="20"/>
              </w:rPr>
            </w:pPr>
          </w:p>
        </w:tc>
      </w:tr>
      <w:tr w:rsidR="008308D7" w:rsidRPr="0004527B" w14:paraId="436689C1" w14:textId="77777777" w:rsidTr="002D50E5">
        <w:trPr>
          <w:trHeight w:val="410"/>
        </w:trPr>
        <w:tc>
          <w:tcPr>
            <w:tcW w:w="1028" w:type="dxa"/>
          </w:tcPr>
          <w:p w14:paraId="7C9F0589" w14:textId="77777777" w:rsidR="008308D7" w:rsidRPr="0004527B" w:rsidRDefault="008308D7" w:rsidP="00D8025B">
            <w:pPr>
              <w:jc w:val="center"/>
              <w:rPr>
                <w:b/>
                <w:color w:val="000000"/>
                <w:sz w:val="20"/>
                <w:szCs w:val="20"/>
              </w:rPr>
            </w:pPr>
            <w:r w:rsidRPr="0004527B">
              <w:rPr>
                <w:b/>
                <w:color w:val="000000"/>
                <w:sz w:val="20"/>
                <w:szCs w:val="20"/>
              </w:rPr>
              <w:t>Hafta</w:t>
            </w:r>
          </w:p>
        </w:tc>
        <w:tc>
          <w:tcPr>
            <w:tcW w:w="4496" w:type="dxa"/>
          </w:tcPr>
          <w:p w14:paraId="7BA46256" w14:textId="77777777" w:rsidR="008308D7" w:rsidRPr="0004527B" w:rsidRDefault="008308D7" w:rsidP="00D8025B">
            <w:pPr>
              <w:rPr>
                <w:b/>
                <w:color w:val="000000"/>
                <w:sz w:val="20"/>
                <w:szCs w:val="20"/>
              </w:rPr>
            </w:pPr>
            <w:r w:rsidRPr="0004527B">
              <w:rPr>
                <w:b/>
                <w:color w:val="000000"/>
                <w:sz w:val="20"/>
                <w:szCs w:val="20"/>
              </w:rPr>
              <w:t>Konular</w:t>
            </w:r>
          </w:p>
        </w:tc>
        <w:tc>
          <w:tcPr>
            <w:tcW w:w="3834" w:type="dxa"/>
            <w:gridSpan w:val="2"/>
          </w:tcPr>
          <w:p w14:paraId="6C5D69F6" w14:textId="77777777" w:rsidR="008308D7" w:rsidRPr="0004527B" w:rsidRDefault="008308D7" w:rsidP="00D8025B">
            <w:pPr>
              <w:jc w:val="center"/>
              <w:rPr>
                <w:b/>
                <w:color w:val="000000"/>
                <w:sz w:val="20"/>
                <w:szCs w:val="20"/>
              </w:rPr>
            </w:pPr>
            <w:r w:rsidRPr="0004527B">
              <w:rPr>
                <w:b/>
                <w:color w:val="000000"/>
                <w:sz w:val="20"/>
                <w:szCs w:val="20"/>
              </w:rPr>
              <w:t>Açıklama</w:t>
            </w:r>
          </w:p>
          <w:p w14:paraId="56B6F1C9" w14:textId="77777777" w:rsidR="008308D7" w:rsidRPr="0004527B" w:rsidRDefault="008308D7" w:rsidP="00D8025B">
            <w:pPr>
              <w:jc w:val="center"/>
              <w:rPr>
                <w:b/>
                <w:color w:val="000000"/>
                <w:sz w:val="20"/>
                <w:szCs w:val="20"/>
              </w:rPr>
            </w:pPr>
            <w:r w:rsidRPr="0004527B">
              <w:rPr>
                <w:b/>
                <w:color w:val="000000"/>
                <w:sz w:val="20"/>
                <w:szCs w:val="20"/>
              </w:rPr>
              <w:t>(açılıp kapanabilir)</w:t>
            </w:r>
          </w:p>
        </w:tc>
      </w:tr>
      <w:tr w:rsidR="000802A9" w:rsidRPr="0004527B" w14:paraId="090EDA80" w14:textId="77777777" w:rsidTr="002D50E5">
        <w:trPr>
          <w:trHeight w:val="232"/>
        </w:trPr>
        <w:tc>
          <w:tcPr>
            <w:tcW w:w="1028" w:type="dxa"/>
          </w:tcPr>
          <w:p w14:paraId="4FBF93DE" w14:textId="383F4B0D" w:rsidR="000802A9" w:rsidRPr="0004527B" w:rsidRDefault="000802A9" w:rsidP="000802A9">
            <w:pPr>
              <w:rPr>
                <w:b/>
                <w:color w:val="000000"/>
                <w:sz w:val="20"/>
                <w:szCs w:val="20"/>
              </w:rPr>
            </w:pPr>
            <w:r w:rsidRPr="00402807">
              <w:rPr>
                <w:b/>
                <w:sz w:val="20"/>
                <w:szCs w:val="20"/>
              </w:rPr>
              <w:t>1. Hafta</w:t>
            </w:r>
          </w:p>
        </w:tc>
        <w:tc>
          <w:tcPr>
            <w:tcW w:w="4496" w:type="dxa"/>
            <w:vAlign w:val="center"/>
          </w:tcPr>
          <w:p w14:paraId="039894ED" w14:textId="77777777" w:rsidR="000802A9" w:rsidRPr="0004527B" w:rsidRDefault="000802A9" w:rsidP="000802A9">
            <w:pPr>
              <w:rPr>
                <w:color w:val="000000"/>
                <w:sz w:val="20"/>
                <w:szCs w:val="20"/>
              </w:rPr>
            </w:pPr>
            <w:r w:rsidRPr="0004527B">
              <w:rPr>
                <w:color w:val="000000"/>
                <w:sz w:val="20"/>
                <w:szCs w:val="20"/>
              </w:rPr>
              <w:t>Dersin Tanıtımı (dersin amacı ve işleyiş planı)</w:t>
            </w:r>
          </w:p>
        </w:tc>
        <w:tc>
          <w:tcPr>
            <w:tcW w:w="3834" w:type="dxa"/>
            <w:gridSpan w:val="2"/>
          </w:tcPr>
          <w:p w14:paraId="0F960372" w14:textId="7EE9A5E6" w:rsidR="000802A9" w:rsidRPr="0004527B" w:rsidRDefault="000802A9" w:rsidP="000A02D8">
            <w:pPr>
              <w:rPr>
                <w:b/>
                <w:color w:val="000000"/>
                <w:sz w:val="20"/>
                <w:szCs w:val="20"/>
              </w:rPr>
            </w:pPr>
            <w:r w:rsidRPr="0004527B">
              <w:rPr>
                <w:color w:val="000000"/>
                <w:sz w:val="20"/>
              </w:rPr>
              <w:t>Okutman Sedat Y</w:t>
            </w:r>
            <w:r w:rsidR="000A02D8">
              <w:rPr>
                <w:color w:val="000000"/>
                <w:sz w:val="20"/>
              </w:rPr>
              <w:t>apucuoğlu,</w:t>
            </w:r>
            <w:r>
              <w:rPr>
                <w:color w:val="000000"/>
                <w:sz w:val="20"/>
              </w:rPr>
              <w:t xml:space="preserve"> sunum</w:t>
            </w:r>
          </w:p>
        </w:tc>
      </w:tr>
      <w:tr w:rsidR="000802A9" w:rsidRPr="0004527B" w14:paraId="72D14145" w14:textId="77777777" w:rsidTr="002D50E5">
        <w:trPr>
          <w:trHeight w:val="232"/>
        </w:trPr>
        <w:tc>
          <w:tcPr>
            <w:tcW w:w="1028" w:type="dxa"/>
          </w:tcPr>
          <w:p w14:paraId="19E108D0" w14:textId="78B37DD0" w:rsidR="000802A9" w:rsidRPr="0004527B" w:rsidRDefault="000802A9" w:rsidP="000802A9">
            <w:pPr>
              <w:rPr>
                <w:b/>
                <w:color w:val="000000"/>
                <w:sz w:val="20"/>
                <w:szCs w:val="20"/>
              </w:rPr>
            </w:pPr>
            <w:r w:rsidRPr="00402807">
              <w:rPr>
                <w:b/>
                <w:sz w:val="20"/>
                <w:szCs w:val="20"/>
              </w:rPr>
              <w:t>2. Hafta</w:t>
            </w:r>
          </w:p>
        </w:tc>
        <w:tc>
          <w:tcPr>
            <w:tcW w:w="4496" w:type="dxa"/>
            <w:vAlign w:val="center"/>
          </w:tcPr>
          <w:p w14:paraId="691BE2C2" w14:textId="77777777" w:rsidR="000802A9" w:rsidRPr="0004527B" w:rsidRDefault="000802A9" w:rsidP="000802A9">
            <w:pPr>
              <w:rPr>
                <w:color w:val="000000"/>
                <w:sz w:val="20"/>
                <w:szCs w:val="20"/>
              </w:rPr>
            </w:pPr>
            <w:r w:rsidRPr="0004527B">
              <w:rPr>
                <w:color w:val="000000"/>
                <w:sz w:val="20"/>
                <w:szCs w:val="20"/>
              </w:rPr>
              <w:t>Beden eğitimi ve sporun amaçları</w:t>
            </w:r>
          </w:p>
        </w:tc>
        <w:tc>
          <w:tcPr>
            <w:tcW w:w="3834" w:type="dxa"/>
            <w:gridSpan w:val="2"/>
          </w:tcPr>
          <w:p w14:paraId="6DD72C74" w14:textId="1F3D64E5"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37040B77" w14:textId="77777777" w:rsidTr="002D50E5">
        <w:trPr>
          <w:trHeight w:val="361"/>
        </w:trPr>
        <w:tc>
          <w:tcPr>
            <w:tcW w:w="1028" w:type="dxa"/>
          </w:tcPr>
          <w:p w14:paraId="60C1D9E4" w14:textId="119A8E4D" w:rsidR="000802A9" w:rsidRPr="0004527B" w:rsidRDefault="000802A9" w:rsidP="000802A9">
            <w:pPr>
              <w:rPr>
                <w:b/>
                <w:color w:val="000000"/>
                <w:sz w:val="20"/>
                <w:szCs w:val="20"/>
              </w:rPr>
            </w:pPr>
            <w:r w:rsidRPr="00402807">
              <w:rPr>
                <w:b/>
                <w:sz w:val="20"/>
                <w:szCs w:val="20"/>
              </w:rPr>
              <w:t>3. Hafta</w:t>
            </w:r>
          </w:p>
        </w:tc>
        <w:tc>
          <w:tcPr>
            <w:tcW w:w="4496" w:type="dxa"/>
            <w:vAlign w:val="center"/>
          </w:tcPr>
          <w:p w14:paraId="07D0FA57" w14:textId="77777777" w:rsidR="000802A9" w:rsidRPr="0004527B" w:rsidRDefault="000802A9" w:rsidP="000802A9">
            <w:pPr>
              <w:rPr>
                <w:color w:val="000000"/>
                <w:sz w:val="20"/>
                <w:szCs w:val="20"/>
              </w:rPr>
            </w:pPr>
            <w:r w:rsidRPr="0004527B">
              <w:rPr>
                <w:color w:val="000000"/>
                <w:sz w:val="20"/>
                <w:szCs w:val="20"/>
              </w:rPr>
              <w:t>Spor Tarihi ve Olimpizm</w:t>
            </w:r>
          </w:p>
        </w:tc>
        <w:tc>
          <w:tcPr>
            <w:tcW w:w="3834" w:type="dxa"/>
            <w:gridSpan w:val="2"/>
          </w:tcPr>
          <w:p w14:paraId="77208E67" w14:textId="6D74D263"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r w:rsidR="000802A9" w:rsidRPr="0004527B" w14:paraId="1C8DCD7E" w14:textId="77777777" w:rsidTr="002D50E5">
        <w:trPr>
          <w:trHeight w:val="232"/>
        </w:trPr>
        <w:tc>
          <w:tcPr>
            <w:tcW w:w="1028" w:type="dxa"/>
          </w:tcPr>
          <w:p w14:paraId="3138AC6C" w14:textId="6C744593" w:rsidR="000802A9" w:rsidRPr="0004527B" w:rsidRDefault="000802A9" w:rsidP="000802A9">
            <w:pPr>
              <w:rPr>
                <w:b/>
                <w:color w:val="000000"/>
                <w:sz w:val="20"/>
                <w:szCs w:val="20"/>
              </w:rPr>
            </w:pPr>
            <w:r w:rsidRPr="00402807">
              <w:rPr>
                <w:b/>
                <w:sz w:val="20"/>
                <w:szCs w:val="20"/>
              </w:rPr>
              <w:t>4. Hafta</w:t>
            </w:r>
          </w:p>
        </w:tc>
        <w:tc>
          <w:tcPr>
            <w:tcW w:w="4496" w:type="dxa"/>
            <w:vAlign w:val="center"/>
          </w:tcPr>
          <w:p w14:paraId="663B7D0E" w14:textId="77777777" w:rsidR="000802A9" w:rsidRPr="0004527B" w:rsidRDefault="000802A9" w:rsidP="000802A9">
            <w:pPr>
              <w:rPr>
                <w:color w:val="000000"/>
                <w:sz w:val="20"/>
                <w:szCs w:val="20"/>
              </w:rPr>
            </w:pPr>
            <w:r w:rsidRPr="0004527B">
              <w:rPr>
                <w:color w:val="000000"/>
                <w:sz w:val="20"/>
                <w:szCs w:val="20"/>
              </w:rPr>
              <w:t>Sportif branşların tanıtılması</w:t>
            </w:r>
          </w:p>
        </w:tc>
        <w:tc>
          <w:tcPr>
            <w:tcW w:w="3834" w:type="dxa"/>
            <w:gridSpan w:val="2"/>
          </w:tcPr>
          <w:p w14:paraId="1339696A" w14:textId="72669292"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58F52693" w14:textId="77777777" w:rsidTr="002D50E5">
        <w:trPr>
          <w:trHeight w:val="232"/>
        </w:trPr>
        <w:tc>
          <w:tcPr>
            <w:tcW w:w="1028" w:type="dxa"/>
          </w:tcPr>
          <w:p w14:paraId="07112747" w14:textId="210C1C1D" w:rsidR="000802A9" w:rsidRPr="0004527B" w:rsidRDefault="000802A9" w:rsidP="000802A9">
            <w:pPr>
              <w:rPr>
                <w:b/>
                <w:color w:val="000000"/>
                <w:sz w:val="20"/>
                <w:szCs w:val="20"/>
              </w:rPr>
            </w:pPr>
            <w:r>
              <w:rPr>
                <w:b/>
                <w:sz w:val="20"/>
                <w:szCs w:val="20"/>
              </w:rPr>
              <w:t xml:space="preserve">5. </w:t>
            </w:r>
            <w:r w:rsidRPr="00402807">
              <w:rPr>
                <w:b/>
                <w:sz w:val="20"/>
                <w:szCs w:val="20"/>
              </w:rPr>
              <w:t>Hafta</w:t>
            </w:r>
          </w:p>
        </w:tc>
        <w:tc>
          <w:tcPr>
            <w:tcW w:w="4496" w:type="dxa"/>
            <w:vAlign w:val="center"/>
          </w:tcPr>
          <w:p w14:paraId="381C93BA" w14:textId="77777777" w:rsidR="000802A9" w:rsidRPr="0004527B" w:rsidRDefault="000802A9" w:rsidP="000802A9">
            <w:pPr>
              <w:rPr>
                <w:color w:val="000000"/>
                <w:sz w:val="20"/>
                <w:szCs w:val="20"/>
              </w:rPr>
            </w:pPr>
            <w:r w:rsidRPr="0004527B">
              <w:rPr>
                <w:color w:val="000000"/>
                <w:sz w:val="20"/>
                <w:szCs w:val="20"/>
              </w:rPr>
              <w:t>Basketbol oyun kuralları</w:t>
            </w:r>
          </w:p>
        </w:tc>
        <w:tc>
          <w:tcPr>
            <w:tcW w:w="3834" w:type="dxa"/>
            <w:gridSpan w:val="2"/>
          </w:tcPr>
          <w:p w14:paraId="3B5C249B" w14:textId="3293D0C7"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002FB4FA" w14:textId="77777777" w:rsidTr="002D50E5">
        <w:trPr>
          <w:trHeight w:val="232"/>
        </w:trPr>
        <w:tc>
          <w:tcPr>
            <w:tcW w:w="1028" w:type="dxa"/>
          </w:tcPr>
          <w:p w14:paraId="4FD5AE31" w14:textId="4011F2CE" w:rsidR="000802A9" w:rsidRPr="0004527B" w:rsidRDefault="000802A9" w:rsidP="000802A9">
            <w:pPr>
              <w:rPr>
                <w:b/>
                <w:color w:val="000000"/>
                <w:sz w:val="20"/>
                <w:szCs w:val="20"/>
              </w:rPr>
            </w:pPr>
            <w:r w:rsidRPr="00402807">
              <w:rPr>
                <w:b/>
                <w:sz w:val="20"/>
                <w:szCs w:val="20"/>
              </w:rPr>
              <w:t>6. Hafta</w:t>
            </w:r>
          </w:p>
        </w:tc>
        <w:tc>
          <w:tcPr>
            <w:tcW w:w="4496" w:type="dxa"/>
            <w:vAlign w:val="center"/>
          </w:tcPr>
          <w:p w14:paraId="53887101" w14:textId="77777777" w:rsidR="000802A9" w:rsidRPr="0004527B" w:rsidRDefault="000802A9" w:rsidP="000802A9">
            <w:pPr>
              <w:rPr>
                <w:color w:val="000000"/>
                <w:sz w:val="20"/>
                <w:szCs w:val="20"/>
              </w:rPr>
            </w:pPr>
            <w:r w:rsidRPr="0004527B">
              <w:rPr>
                <w:color w:val="000000"/>
                <w:sz w:val="20"/>
                <w:szCs w:val="20"/>
              </w:rPr>
              <w:t>Basketbol temel alıştırmaları</w:t>
            </w:r>
          </w:p>
        </w:tc>
        <w:tc>
          <w:tcPr>
            <w:tcW w:w="3834" w:type="dxa"/>
            <w:gridSpan w:val="2"/>
          </w:tcPr>
          <w:p w14:paraId="34642016" w14:textId="56317097"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4BD821BD" w14:textId="77777777" w:rsidTr="002D50E5">
        <w:trPr>
          <w:trHeight w:val="232"/>
        </w:trPr>
        <w:tc>
          <w:tcPr>
            <w:tcW w:w="1028" w:type="dxa"/>
          </w:tcPr>
          <w:p w14:paraId="413E8B26" w14:textId="1178CB46" w:rsidR="000802A9" w:rsidRPr="0004527B" w:rsidRDefault="000802A9" w:rsidP="000802A9">
            <w:pPr>
              <w:rPr>
                <w:b/>
                <w:color w:val="000000"/>
                <w:sz w:val="20"/>
                <w:szCs w:val="20"/>
              </w:rPr>
            </w:pPr>
            <w:r w:rsidRPr="00402807">
              <w:rPr>
                <w:b/>
                <w:sz w:val="20"/>
                <w:szCs w:val="20"/>
              </w:rPr>
              <w:t>7. Hafta</w:t>
            </w:r>
          </w:p>
        </w:tc>
        <w:tc>
          <w:tcPr>
            <w:tcW w:w="4496" w:type="dxa"/>
            <w:vAlign w:val="center"/>
          </w:tcPr>
          <w:p w14:paraId="176D10B8" w14:textId="77777777" w:rsidR="000802A9" w:rsidRPr="0004527B" w:rsidRDefault="000802A9" w:rsidP="000802A9">
            <w:pPr>
              <w:rPr>
                <w:color w:val="000000"/>
                <w:sz w:val="20"/>
                <w:szCs w:val="20"/>
              </w:rPr>
            </w:pPr>
            <w:r w:rsidRPr="0004527B">
              <w:rPr>
                <w:color w:val="000000"/>
                <w:sz w:val="20"/>
                <w:szCs w:val="20"/>
              </w:rPr>
              <w:t>Basketbolda savunma ilkeleri ve alıştırmaları</w:t>
            </w:r>
          </w:p>
        </w:tc>
        <w:tc>
          <w:tcPr>
            <w:tcW w:w="3834" w:type="dxa"/>
            <w:gridSpan w:val="2"/>
          </w:tcPr>
          <w:p w14:paraId="4E271186" w14:textId="759892A0"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r w:rsidR="000802A9" w:rsidRPr="0004527B" w14:paraId="501B1CE8" w14:textId="77777777" w:rsidTr="002D50E5">
        <w:trPr>
          <w:trHeight w:val="232"/>
        </w:trPr>
        <w:tc>
          <w:tcPr>
            <w:tcW w:w="1028" w:type="dxa"/>
          </w:tcPr>
          <w:p w14:paraId="3D932441" w14:textId="41B12394" w:rsidR="000802A9" w:rsidRPr="0004527B" w:rsidRDefault="000802A9" w:rsidP="000802A9">
            <w:pPr>
              <w:rPr>
                <w:b/>
                <w:color w:val="000000"/>
                <w:sz w:val="20"/>
                <w:szCs w:val="20"/>
              </w:rPr>
            </w:pPr>
            <w:r w:rsidRPr="00402807">
              <w:rPr>
                <w:b/>
                <w:sz w:val="20"/>
                <w:szCs w:val="20"/>
              </w:rPr>
              <w:t>8. Hafta</w:t>
            </w:r>
          </w:p>
        </w:tc>
        <w:tc>
          <w:tcPr>
            <w:tcW w:w="4496" w:type="dxa"/>
            <w:vAlign w:val="center"/>
          </w:tcPr>
          <w:p w14:paraId="50E2AE39" w14:textId="77777777" w:rsidR="000802A9" w:rsidRPr="0004527B" w:rsidRDefault="000802A9" w:rsidP="000802A9">
            <w:pPr>
              <w:rPr>
                <w:color w:val="000000"/>
                <w:sz w:val="20"/>
                <w:szCs w:val="20"/>
              </w:rPr>
            </w:pPr>
            <w:r w:rsidRPr="0004527B">
              <w:rPr>
                <w:color w:val="000000"/>
                <w:sz w:val="20"/>
                <w:szCs w:val="20"/>
              </w:rPr>
              <w:t>Basketbolda hücum/ hızlı hücum ilkeleri ve alıştırmaları</w:t>
            </w:r>
          </w:p>
        </w:tc>
        <w:tc>
          <w:tcPr>
            <w:tcW w:w="3834" w:type="dxa"/>
            <w:gridSpan w:val="2"/>
          </w:tcPr>
          <w:p w14:paraId="2342AE08" w14:textId="57DD62DB"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0A87CC4B" w14:textId="77777777" w:rsidTr="002D50E5">
        <w:trPr>
          <w:trHeight w:val="232"/>
        </w:trPr>
        <w:tc>
          <w:tcPr>
            <w:tcW w:w="1028" w:type="dxa"/>
          </w:tcPr>
          <w:p w14:paraId="3B30CC5E" w14:textId="217FB5BC" w:rsidR="000802A9" w:rsidRPr="0004527B" w:rsidRDefault="000802A9" w:rsidP="000802A9">
            <w:pPr>
              <w:rPr>
                <w:b/>
                <w:color w:val="000000"/>
                <w:sz w:val="20"/>
                <w:szCs w:val="20"/>
              </w:rPr>
            </w:pPr>
            <w:r w:rsidRPr="00402807">
              <w:rPr>
                <w:b/>
                <w:sz w:val="20"/>
                <w:szCs w:val="20"/>
              </w:rPr>
              <w:t>9. Hafta</w:t>
            </w:r>
          </w:p>
        </w:tc>
        <w:tc>
          <w:tcPr>
            <w:tcW w:w="4496" w:type="dxa"/>
            <w:vAlign w:val="center"/>
          </w:tcPr>
          <w:p w14:paraId="5A1D150D" w14:textId="77777777" w:rsidR="000802A9" w:rsidRPr="0004527B" w:rsidRDefault="000802A9" w:rsidP="000802A9">
            <w:pPr>
              <w:rPr>
                <w:color w:val="000000"/>
                <w:sz w:val="20"/>
                <w:szCs w:val="20"/>
              </w:rPr>
            </w:pPr>
            <w:r w:rsidRPr="0004527B">
              <w:rPr>
                <w:color w:val="000000"/>
                <w:sz w:val="20"/>
                <w:szCs w:val="20"/>
              </w:rPr>
              <w:t>Ara sınav</w:t>
            </w:r>
          </w:p>
        </w:tc>
        <w:tc>
          <w:tcPr>
            <w:tcW w:w="3834" w:type="dxa"/>
            <w:gridSpan w:val="2"/>
          </w:tcPr>
          <w:p w14:paraId="28BD8AEF" w14:textId="167A8311"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w:t>
            </w:r>
            <w:r w:rsidR="000A02D8">
              <w:rPr>
                <w:color w:val="000000"/>
                <w:sz w:val="20"/>
              </w:rPr>
              <w:t>sunum</w:t>
            </w:r>
          </w:p>
        </w:tc>
      </w:tr>
      <w:tr w:rsidR="000802A9" w:rsidRPr="0004527B" w14:paraId="15A696A5" w14:textId="77777777" w:rsidTr="002D50E5">
        <w:trPr>
          <w:trHeight w:val="232"/>
        </w:trPr>
        <w:tc>
          <w:tcPr>
            <w:tcW w:w="1028" w:type="dxa"/>
          </w:tcPr>
          <w:p w14:paraId="16B50814" w14:textId="2B9BF6C0" w:rsidR="000802A9" w:rsidRPr="0004527B" w:rsidRDefault="000802A9" w:rsidP="000802A9">
            <w:pPr>
              <w:rPr>
                <w:b/>
                <w:color w:val="000000"/>
                <w:sz w:val="20"/>
                <w:szCs w:val="20"/>
              </w:rPr>
            </w:pPr>
            <w:r w:rsidRPr="00402807">
              <w:rPr>
                <w:b/>
                <w:sz w:val="20"/>
                <w:szCs w:val="20"/>
              </w:rPr>
              <w:t>10. Hafta</w:t>
            </w:r>
          </w:p>
        </w:tc>
        <w:tc>
          <w:tcPr>
            <w:tcW w:w="4496" w:type="dxa"/>
            <w:vAlign w:val="center"/>
          </w:tcPr>
          <w:p w14:paraId="3A03AEE6" w14:textId="77777777" w:rsidR="000802A9" w:rsidRPr="0004527B" w:rsidRDefault="000802A9" w:rsidP="000802A9">
            <w:pPr>
              <w:rPr>
                <w:color w:val="000000"/>
                <w:sz w:val="20"/>
                <w:szCs w:val="20"/>
              </w:rPr>
            </w:pPr>
            <w:r w:rsidRPr="0004527B">
              <w:rPr>
                <w:color w:val="000000"/>
                <w:sz w:val="20"/>
                <w:szCs w:val="20"/>
              </w:rPr>
              <w:t>Badminton oyun kuralları</w:t>
            </w:r>
          </w:p>
        </w:tc>
        <w:tc>
          <w:tcPr>
            <w:tcW w:w="3834" w:type="dxa"/>
            <w:gridSpan w:val="2"/>
          </w:tcPr>
          <w:p w14:paraId="3A5979E8" w14:textId="5FE7D1F2"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656B6E6C" w14:textId="77777777" w:rsidTr="002D50E5">
        <w:trPr>
          <w:trHeight w:val="232"/>
        </w:trPr>
        <w:tc>
          <w:tcPr>
            <w:tcW w:w="1028" w:type="dxa"/>
          </w:tcPr>
          <w:p w14:paraId="32EDF7DB" w14:textId="0EE0AA38" w:rsidR="000802A9" w:rsidRPr="0004527B" w:rsidRDefault="000802A9" w:rsidP="000802A9">
            <w:pPr>
              <w:rPr>
                <w:b/>
                <w:color w:val="000000"/>
                <w:sz w:val="20"/>
                <w:szCs w:val="20"/>
              </w:rPr>
            </w:pPr>
            <w:r w:rsidRPr="00402807">
              <w:rPr>
                <w:b/>
                <w:sz w:val="20"/>
                <w:szCs w:val="20"/>
              </w:rPr>
              <w:t>11. Hafta</w:t>
            </w:r>
          </w:p>
        </w:tc>
        <w:tc>
          <w:tcPr>
            <w:tcW w:w="4496" w:type="dxa"/>
            <w:vAlign w:val="center"/>
          </w:tcPr>
          <w:p w14:paraId="6E4A6413" w14:textId="77777777" w:rsidR="000802A9" w:rsidRPr="0004527B" w:rsidRDefault="000802A9" w:rsidP="000802A9">
            <w:pPr>
              <w:rPr>
                <w:color w:val="000000"/>
                <w:sz w:val="20"/>
                <w:szCs w:val="20"/>
              </w:rPr>
            </w:pPr>
            <w:r w:rsidRPr="0004527B">
              <w:rPr>
                <w:color w:val="000000"/>
                <w:sz w:val="20"/>
                <w:szCs w:val="20"/>
              </w:rPr>
              <w:t>Badminton temel alıştırmaları</w:t>
            </w:r>
          </w:p>
        </w:tc>
        <w:tc>
          <w:tcPr>
            <w:tcW w:w="3834" w:type="dxa"/>
            <w:gridSpan w:val="2"/>
          </w:tcPr>
          <w:p w14:paraId="36EE0CBD" w14:textId="2A73BF32"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7E657AC9" w14:textId="77777777" w:rsidTr="002D50E5">
        <w:trPr>
          <w:trHeight w:val="232"/>
        </w:trPr>
        <w:tc>
          <w:tcPr>
            <w:tcW w:w="1028" w:type="dxa"/>
          </w:tcPr>
          <w:p w14:paraId="6578152D" w14:textId="73D10E59" w:rsidR="000802A9" w:rsidRPr="0004527B" w:rsidRDefault="000802A9" w:rsidP="000802A9">
            <w:pPr>
              <w:rPr>
                <w:b/>
                <w:color w:val="000000"/>
                <w:sz w:val="20"/>
                <w:szCs w:val="20"/>
              </w:rPr>
            </w:pPr>
            <w:r w:rsidRPr="00402807">
              <w:rPr>
                <w:b/>
                <w:sz w:val="20"/>
                <w:szCs w:val="20"/>
              </w:rPr>
              <w:t>12. Hafta</w:t>
            </w:r>
          </w:p>
        </w:tc>
        <w:tc>
          <w:tcPr>
            <w:tcW w:w="4496" w:type="dxa"/>
            <w:vAlign w:val="center"/>
          </w:tcPr>
          <w:p w14:paraId="4AD1476C" w14:textId="77777777" w:rsidR="000802A9" w:rsidRPr="0004527B" w:rsidRDefault="000802A9" w:rsidP="000802A9">
            <w:pPr>
              <w:rPr>
                <w:color w:val="000000"/>
                <w:sz w:val="20"/>
                <w:szCs w:val="20"/>
              </w:rPr>
            </w:pPr>
            <w:r w:rsidRPr="0004527B">
              <w:rPr>
                <w:color w:val="000000"/>
                <w:sz w:val="20"/>
                <w:szCs w:val="20"/>
              </w:rPr>
              <w:t>Badmintonda savunma ilkeleri ve alıştırmaları</w:t>
            </w:r>
          </w:p>
        </w:tc>
        <w:tc>
          <w:tcPr>
            <w:tcW w:w="3834" w:type="dxa"/>
            <w:gridSpan w:val="2"/>
          </w:tcPr>
          <w:p w14:paraId="59ADDF89" w14:textId="6272BE40"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249C0F10" w14:textId="77777777" w:rsidTr="002D50E5">
        <w:trPr>
          <w:trHeight w:val="232"/>
        </w:trPr>
        <w:tc>
          <w:tcPr>
            <w:tcW w:w="1028" w:type="dxa"/>
          </w:tcPr>
          <w:p w14:paraId="16246011" w14:textId="13A044BA" w:rsidR="000802A9" w:rsidRPr="0004527B" w:rsidRDefault="000802A9" w:rsidP="000802A9">
            <w:pPr>
              <w:rPr>
                <w:b/>
                <w:color w:val="000000"/>
                <w:sz w:val="20"/>
                <w:szCs w:val="20"/>
              </w:rPr>
            </w:pPr>
            <w:r w:rsidRPr="00402807">
              <w:rPr>
                <w:b/>
                <w:sz w:val="20"/>
                <w:szCs w:val="20"/>
              </w:rPr>
              <w:t>13. Hafta</w:t>
            </w:r>
          </w:p>
        </w:tc>
        <w:tc>
          <w:tcPr>
            <w:tcW w:w="4496" w:type="dxa"/>
            <w:vAlign w:val="center"/>
          </w:tcPr>
          <w:p w14:paraId="0C862726" w14:textId="77777777" w:rsidR="000802A9" w:rsidRPr="0004527B" w:rsidRDefault="000802A9" w:rsidP="000802A9">
            <w:pPr>
              <w:rPr>
                <w:color w:val="000000"/>
                <w:sz w:val="20"/>
                <w:szCs w:val="20"/>
              </w:rPr>
            </w:pPr>
            <w:r w:rsidRPr="0004527B">
              <w:rPr>
                <w:color w:val="000000"/>
                <w:sz w:val="20"/>
                <w:szCs w:val="20"/>
              </w:rPr>
              <w:t>Badmintonda hücum ilkeleri ve alıştırmaları</w:t>
            </w:r>
          </w:p>
        </w:tc>
        <w:tc>
          <w:tcPr>
            <w:tcW w:w="3834" w:type="dxa"/>
            <w:gridSpan w:val="2"/>
          </w:tcPr>
          <w:p w14:paraId="11988E69" w14:textId="7502F30C"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r w:rsidR="000802A9" w:rsidRPr="0004527B" w14:paraId="7881DEFF" w14:textId="77777777" w:rsidTr="002D50E5">
        <w:trPr>
          <w:trHeight w:val="232"/>
        </w:trPr>
        <w:tc>
          <w:tcPr>
            <w:tcW w:w="1028" w:type="dxa"/>
          </w:tcPr>
          <w:p w14:paraId="11FAA624" w14:textId="06D88289" w:rsidR="000802A9" w:rsidRPr="0004527B" w:rsidRDefault="000802A9" w:rsidP="000802A9">
            <w:pPr>
              <w:rPr>
                <w:b/>
                <w:color w:val="000000"/>
                <w:sz w:val="20"/>
                <w:szCs w:val="20"/>
              </w:rPr>
            </w:pPr>
            <w:r w:rsidRPr="00402807">
              <w:rPr>
                <w:b/>
                <w:sz w:val="20"/>
                <w:szCs w:val="20"/>
              </w:rPr>
              <w:t>1</w:t>
            </w:r>
            <w:r>
              <w:rPr>
                <w:b/>
                <w:sz w:val="20"/>
                <w:szCs w:val="20"/>
              </w:rPr>
              <w:t>4</w:t>
            </w:r>
            <w:r w:rsidRPr="00402807">
              <w:rPr>
                <w:b/>
                <w:sz w:val="20"/>
                <w:szCs w:val="20"/>
              </w:rPr>
              <w:t>. Hafta</w:t>
            </w:r>
          </w:p>
        </w:tc>
        <w:tc>
          <w:tcPr>
            <w:tcW w:w="4496" w:type="dxa"/>
            <w:vAlign w:val="center"/>
          </w:tcPr>
          <w:p w14:paraId="57C477F0" w14:textId="77777777" w:rsidR="000802A9" w:rsidRPr="0004527B" w:rsidRDefault="000802A9" w:rsidP="000802A9">
            <w:pPr>
              <w:rPr>
                <w:color w:val="000000"/>
                <w:sz w:val="20"/>
                <w:szCs w:val="20"/>
              </w:rPr>
            </w:pPr>
            <w:r w:rsidRPr="0004527B">
              <w:rPr>
                <w:color w:val="000000"/>
                <w:sz w:val="20"/>
                <w:szCs w:val="20"/>
              </w:rPr>
              <w:t>Sınıf içi Badminton maçları</w:t>
            </w:r>
          </w:p>
        </w:tc>
        <w:tc>
          <w:tcPr>
            <w:tcW w:w="3834" w:type="dxa"/>
            <w:gridSpan w:val="2"/>
          </w:tcPr>
          <w:p w14:paraId="273A0942" w14:textId="5EDD94DB"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 xml:space="preserve"> sunum</w:t>
            </w:r>
          </w:p>
        </w:tc>
      </w:tr>
      <w:tr w:rsidR="000802A9" w:rsidRPr="0004527B" w14:paraId="4BE88FF2" w14:textId="77777777" w:rsidTr="002D50E5">
        <w:trPr>
          <w:trHeight w:val="232"/>
        </w:trPr>
        <w:tc>
          <w:tcPr>
            <w:tcW w:w="1028" w:type="dxa"/>
          </w:tcPr>
          <w:p w14:paraId="2954DB6B" w14:textId="3ED9518B" w:rsidR="000802A9" w:rsidRPr="0004527B" w:rsidRDefault="000802A9" w:rsidP="000802A9">
            <w:pPr>
              <w:rPr>
                <w:b/>
                <w:color w:val="000000"/>
                <w:sz w:val="20"/>
                <w:szCs w:val="20"/>
              </w:rPr>
            </w:pPr>
            <w:r>
              <w:rPr>
                <w:b/>
                <w:sz w:val="20"/>
                <w:szCs w:val="20"/>
              </w:rPr>
              <w:t>15</w:t>
            </w:r>
            <w:r w:rsidRPr="00402807">
              <w:rPr>
                <w:b/>
                <w:sz w:val="20"/>
                <w:szCs w:val="20"/>
              </w:rPr>
              <w:t>. Hafta</w:t>
            </w:r>
          </w:p>
        </w:tc>
        <w:tc>
          <w:tcPr>
            <w:tcW w:w="4496" w:type="dxa"/>
            <w:vAlign w:val="center"/>
          </w:tcPr>
          <w:p w14:paraId="3772583C" w14:textId="77777777" w:rsidR="000802A9" w:rsidRPr="0004527B" w:rsidRDefault="000802A9" w:rsidP="000802A9">
            <w:pPr>
              <w:rPr>
                <w:color w:val="000000"/>
                <w:sz w:val="20"/>
                <w:szCs w:val="20"/>
              </w:rPr>
            </w:pPr>
            <w:r w:rsidRPr="0004527B">
              <w:rPr>
                <w:color w:val="000000"/>
                <w:sz w:val="20"/>
                <w:szCs w:val="20"/>
              </w:rPr>
              <w:t>Sınıf içi Basketbol maçları</w:t>
            </w:r>
          </w:p>
        </w:tc>
        <w:tc>
          <w:tcPr>
            <w:tcW w:w="3834" w:type="dxa"/>
            <w:gridSpan w:val="2"/>
          </w:tcPr>
          <w:p w14:paraId="38AFD0C3" w14:textId="1FF966EF" w:rsidR="000802A9" w:rsidRPr="0004527B" w:rsidRDefault="000802A9" w:rsidP="000802A9">
            <w:pPr>
              <w:rPr>
                <w:b/>
                <w:color w:val="000000"/>
                <w:sz w:val="20"/>
                <w:szCs w:val="20"/>
              </w:rPr>
            </w:pPr>
            <w:r w:rsidRPr="0004527B">
              <w:rPr>
                <w:color w:val="000000"/>
                <w:sz w:val="20"/>
              </w:rPr>
              <w:t xml:space="preserve">Okutman Sedat </w:t>
            </w:r>
            <w:r w:rsidR="000A02D8" w:rsidRPr="0004527B">
              <w:rPr>
                <w:color w:val="000000"/>
                <w:sz w:val="20"/>
              </w:rPr>
              <w:t>Y</w:t>
            </w:r>
            <w:r w:rsidR="000A02D8">
              <w:rPr>
                <w:color w:val="000000"/>
                <w:sz w:val="20"/>
              </w:rPr>
              <w:t xml:space="preserve">apucuoğlu, </w:t>
            </w:r>
            <w:r>
              <w:rPr>
                <w:color w:val="000000"/>
                <w:sz w:val="20"/>
              </w:rPr>
              <w:t>sunum</w:t>
            </w:r>
          </w:p>
        </w:tc>
      </w:tr>
    </w:tbl>
    <w:p w14:paraId="1717C5B0" w14:textId="77777777" w:rsidR="000802A9" w:rsidRDefault="000802A9" w:rsidP="008308D7">
      <w:pPr>
        <w:rPr>
          <w:b/>
          <w:color w:val="000000" w:themeColor="text1"/>
          <w:sz w:val="20"/>
          <w:szCs w:val="20"/>
        </w:rPr>
      </w:pPr>
    </w:p>
    <w:p w14:paraId="13DAA4A0" w14:textId="5FA6A513" w:rsidR="008308D7" w:rsidRPr="0004527B" w:rsidRDefault="008308D7" w:rsidP="008308D7">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p w14:paraId="45EA58E7" w14:textId="77777777" w:rsidR="008308D7" w:rsidRPr="0004527B" w:rsidRDefault="008308D7" w:rsidP="008308D7">
      <w:pPr>
        <w:rPr>
          <w:b/>
          <w:color w:val="000000"/>
        </w:rPr>
      </w:pPr>
    </w:p>
    <w:tbl>
      <w:tblPr>
        <w:tblW w:w="9560" w:type="dxa"/>
        <w:tblInd w:w="-72" w:type="dxa"/>
        <w:tblLayout w:type="fixed"/>
        <w:tblCellMar>
          <w:left w:w="70" w:type="dxa"/>
          <w:right w:w="70" w:type="dxa"/>
        </w:tblCellMar>
        <w:tblLook w:val="04A0" w:firstRow="1" w:lastRow="0" w:firstColumn="1" w:lastColumn="0" w:noHBand="0" w:noVBand="1"/>
      </w:tblPr>
      <w:tblGrid>
        <w:gridCol w:w="67"/>
        <w:gridCol w:w="1613"/>
        <w:gridCol w:w="443"/>
        <w:gridCol w:w="424"/>
        <w:gridCol w:w="424"/>
        <w:gridCol w:w="566"/>
        <w:gridCol w:w="424"/>
        <w:gridCol w:w="566"/>
        <w:gridCol w:w="424"/>
        <w:gridCol w:w="566"/>
        <w:gridCol w:w="101"/>
        <w:gridCol w:w="465"/>
        <w:gridCol w:w="424"/>
        <w:gridCol w:w="98"/>
        <w:gridCol w:w="468"/>
        <w:gridCol w:w="389"/>
        <w:gridCol w:w="177"/>
        <w:gridCol w:w="566"/>
        <w:gridCol w:w="424"/>
        <w:gridCol w:w="924"/>
        <w:gridCol w:w="7"/>
      </w:tblGrid>
      <w:tr w:rsidR="008308D7" w:rsidRPr="000E3975" w14:paraId="05F2DE5B" w14:textId="77777777" w:rsidTr="009A55D5">
        <w:trPr>
          <w:trHeight w:val="413"/>
        </w:trPr>
        <w:tc>
          <w:tcPr>
            <w:tcW w:w="1680" w:type="dxa"/>
            <w:gridSpan w:val="2"/>
            <w:tcBorders>
              <w:top w:val="single" w:sz="4" w:space="0" w:color="auto"/>
              <w:left w:val="single" w:sz="8" w:space="0" w:color="auto"/>
              <w:bottom w:val="single" w:sz="8" w:space="0" w:color="auto"/>
              <w:right w:val="single" w:sz="8" w:space="0" w:color="auto"/>
            </w:tcBorders>
            <w:shd w:val="clear" w:color="auto" w:fill="auto"/>
          </w:tcPr>
          <w:p w14:paraId="02A442AC" w14:textId="77777777" w:rsidR="008308D7" w:rsidRPr="000E3975" w:rsidRDefault="008308D7" w:rsidP="00D8025B">
            <w:pPr>
              <w:jc w:val="center"/>
              <w:rPr>
                <w:b/>
                <w:bCs/>
                <w:color w:val="000000"/>
                <w:sz w:val="20"/>
              </w:rPr>
            </w:pPr>
            <w:r w:rsidRPr="000E3975">
              <w:rPr>
                <w:b/>
                <w:bCs/>
                <w:color w:val="000000"/>
                <w:sz w:val="20"/>
              </w:rPr>
              <w:t>Öğrenme</w:t>
            </w:r>
            <w:r w:rsidRPr="000E3975">
              <w:rPr>
                <w:b/>
                <w:bCs/>
                <w:color w:val="000000" w:themeColor="text1"/>
                <w:sz w:val="20"/>
                <w:szCs w:val="20"/>
              </w:rPr>
              <w:t xml:space="preserve"> Kazanımı</w:t>
            </w:r>
          </w:p>
        </w:tc>
        <w:tc>
          <w:tcPr>
            <w:tcW w:w="443" w:type="dxa"/>
            <w:tcBorders>
              <w:top w:val="single" w:sz="4" w:space="0" w:color="auto"/>
              <w:left w:val="nil"/>
              <w:bottom w:val="single" w:sz="8" w:space="0" w:color="auto"/>
              <w:right w:val="single" w:sz="8" w:space="0" w:color="auto"/>
            </w:tcBorders>
            <w:shd w:val="clear" w:color="auto" w:fill="auto"/>
          </w:tcPr>
          <w:p w14:paraId="729E772E"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444F107B" w14:textId="77777777" w:rsidR="008308D7" w:rsidRPr="000E3975" w:rsidRDefault="008308D7" w:rsidP="00D8025B">
            <w:pPr>
              <w:jc w:val="center"/>
              <w:rPr>
                <w:b/>
                <w:bCs/>
                <w:color w:val="000000"/>
                <w:sz w:val="20"/>
              </w:rPr>
            </w:pPr>
            <w:r w:rsidRPr="000E3975">
              <w:rPr>
                <w:b/>
                <w:bCs/>
                <w:color w:val="000000" w:themeColor="text1"/>
                <w:sz w:val="20"/>
                <w:szCs w:val="20"/>
              </w:rPr>
              <w:t>1</w:t>
            </w:r>
          </w:p>
        </w:tc>
        <w:tc>
          <w:tcPr>
            <w:tcW w:w="424" w:type="dxa"/>
            <w:tcBorders>
              <w:top w:val="single" w:sz="4" w:space="0" w:color="auto"/>
              <w:left w:val="nil"/>
              <w:bottom w:val="single" w:sz="8" w:space="0" w:color="auto"/>
              <w:right w:val="single" w:sz="8" w:space="0" w:color="auto"/>
            </w:tcBorders>
            <w:shd w:val="clear" w:color="auto" w:fill="auto"/>
          </w:tcPr>
          <w:p w14:paraId="28381753"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0AE3A06D" w14:textId="77777777" w:rsidR="008308D7" w:rsidRPr="000802A9" w:rsidRDefault="008308D7" w:rsidP="00D8025B">
            <w:pPr>
              <w:jc w:val="center"/>
              <w:rPr>
                <w:b/>
                <w:bCs/>
                <w:color w:val="000000"/>
                <w:sz w:val="20"/>
              </w:rPr>
            </w:pPr>
            <w:r w:rsidRPr="000802A9">
              <w:rPr>
                <w:b/>
                <w:bCs/>
                <w:color w:val="000000" w:themeColor="text1"/>
                <w:sz w:val="20"/>
                <w:szCs w:val="20"/>
              </w:rPr>
              <w:t>2</w:t>
            </w:r>
          </w:p>
        </w:tc>
        <w:tc>
          <w:tcPr>
            <w:tcW w:w="424" w:type="dxa"/>
            <w:tcBorders>
              <w:top w:val="single" w:sz="4" w:space="0" w:color="auto"/>
              <w:left w:val="nil"/>
              <w:bottom w:val="single" w:sz="8" w:space="0" w:color="auto"/>
              <w:right w:val="single" w:sz="8" w:space="0" w:color="auto"/>
            </w:tcBorders>
            <w:shd w:val="clear" w:color="auto" w:fill="auto"/>
          </w:tcPr>
          <w:p w14:paraId="598E1DD5"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3C1B62F9" w14:textId="77777777" w:rsidR="008308D7" w:rsidRPr="000802A9" w:rsidRDefault="008308D7" w:rsidP="00D8025B">
            <w:pPr>
              <w:jc w:val="center"/>
              <w:rPr>
                <w:b/>
                <w:bCs/>
                <w:color w:val="000000"/>
                <w:sz w:val="20"/>
              </w:rPr>
            </w:pPr>
            <w:r w:rsidRPr="000802A9">
              <w:rPr>
                <w:b/>
                <w:bCs/>
                <w:color w:val="000000" w:themeColor="text1"/>
                <w:sz w:val="20"/>
                <w:szCs w:val="20"/>
              </w:rPr>
              <w:t xml:space="preserve">3 </w:t>
            </w:r>
          </w:p>
        </w:tc>
        <w:tc>
          <w:tcPr>
            <w:tcW w:w="566" w:type="dxa"/>
            <w:tcBorders>
              <w:top w:val="single" w:sz="4" w:space="0" w:color="auto"/>
              <w:left w:val="nil"/>
              <w:bottom w:val="single" w:sz="8" w:space="0" w:color="auto"/>
              <w:right w:val="single" w:sz="8" w:space="0" w:color="auto"/>
            </w:tcBorders>
            <w:shd w:val="clear" w:color="auto" w:fill="auto"/>
          </w:tcPr>
          <w:p w14:paraId="01B0C832"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75FCE28E" w14:textId="77777777" w:rsidR="008308D7" w:rsidRPr="000802A9" w:rsidRDefault="008308D7" w:rsidP="00D8025B">
            <w:pPr>
              <w:jc w:val="center"/>
              <w:rPr>
                <w:b/>
                <w:bCs/>
                <w:color w:val="000000"/>
                <w:sz w:val="20"/>
              </w:rPr>
            </w:pPr>
            <w:r w:rsidRPr="000802A9">
              <w:rPr>
                <w:b/>
                <w:bCs/>
                <w:color w:val="000000" w:themeColor="text1"/>
                <w:sz w:val="20"/>
                <w:szCs w:val="20"/>
              </w:rPr>
              <w:t>4</w:t>
            </w:r>
          </w:p>
        </w:tc>
        <w:tc>
          <w:tcPr>
            <w:tcW w:w="424" w:type="dxa"/>
            <w:tcBorders>
              <w:top w:val="single" w:sz="4" w:space="0" w:color="auto"/>
              <w:left w:val="nil"/>
              <w:bottom w:val="single" w:sz="8" w:space="0" w:color="auto"/>
              <w:right w:val="single" w:sz="8" w:space="0" w:color="auto"/>
            </w:tcBorders>
            <w:shd w:val="clear" w:color="auto" w:fill="auto"/>
          </w:tcPr>
          <w:p w14:paraId="018C4ADE"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7E20D2A1" w14:textId="77777777" w:rsidR="008308D7" w:rsidRPr="000802A9" w:rsidRDefault="008308D7" w:rsidP="00D8025B">
            <w:pPr>
              <w:jc w:val="center"/>
              <w:rPr>
                <w:b/>
                <w:bCs/>
                <w:color w:val="000000"/>
                <w:sz w:val="20"/>
              </w:rPr>
            </w:pPr>
            <w:r w:rsidRPr="000802A9">
              <w:rPr>
                <w:b/>
                <w:bCs/>
                <w:color w:val="000000" w:themeColor="text1"/>
                <w:sz w:val="20"/>
                <w:szCs w:val="20"/>
              </w:rPr>
              <w:t>5</w:t>
            </w:r>
          </w:p>
        </w:tc>
        <w:tc>
          <w:tcPr>
            <w:tcW w:w="566" w:type="dxa"/>
            <w:tcBorders>
              <w:top w:val="single" w:sz="4" w:space="0" w:color="auto"/>
              <w:left w:val="nil"/>
              <w:bottom w:val="single" w:sz="8" w:space="0" w:color="auto"/>
              <w:right w:val="single" w:sz="8" w:space="0" w:color="000000"/>
            </w:tcBorders>
            <w:shd w:val="clear" w:color="auto" w:fill="auto"/>
          </w:tcPr>
          <w:p w14:paraId="4C3D5C3B"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69081E78" w14:textId="77777777" w:rsidR="008308D7" w:rsidRPr="000802A9" w:rsidRDefault="008308D7" w:rsidP="00D8025B">
            <w:pPr>
              <w:jc w:val="center"/>
              <w:rPr>
                <w:b/>
                <w:bCs/>
                <w:color w:val="000000"/>
                <w:sz w:val="20"/>
              </w:rPr>
            </w:pPr>
            <w:r w:rsidRPr="000802A9">
              <w:rPr>
                <w:b/>
                <w:bCs/>
                <w:color w:val="000000" w:themeColor="text1"/>
                <w:sz w:val="20"/>
                <w:szCs w:val="20"/>
              </w:rPr>
              <w:t>6</w:t>
            </w:r>
          </w:p>
        </w:tc>
        <w:tc>
          <w:tcPr>
            <w:tcW w:w="424" w:type="dxa"/>
            <w:tcBorders>
              <w:top w:val="single" w:sz="4" w:space="0" w:color="auto"/>
              <w:left w:val="nil"/>
              <w:bottom w:val="single" w:sz="8" w:space="0" w:color="auto"/>
              <w:right w:val="single" w:sz="8" w:space="0" w:color="auto"/>
            </w:tcBorders>
            <w:shd w:val="clear" w:color="auto" w:fill="auto"/>
          </w:tcPr>
          <w:p w14:paraId="7785D607"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6470D515" w14:textId="77777777" w:rsidR="008308D7" w:rsidRPr="000802A9" w:rsidRDefault="008308D7" w:rsidP="00D8025B">
            <w:pPr>
              <w:jc w:val="center"/>
              <w:rPr>
                <w:b/>
                <w:bCs/>
                <w:color w:val="000000"/>
                <w:sz w:val="20"/>
              </w:rPr>
            </w:pPr>
            <w:r w:rsidRPr="000802A9">
              <w:rPr>
                <w:b/>
                <w:bCs/>
                <w:color w:val="000000" w:themeColor="text1"/>
                <w:sz w:val="20"/>
                <w:szCs w:val="20"/>
              </w:rPr>
              <w:t>7</w:t>
            </w:r>
          </w:p>
        </w:tc>
        <w:tc>
          <w:tcPr>
            <w:tcW w:w="566" w:type="dxa"/>
            <w:tcBorders>
              <w:top w:val="single" w:sz="4" w:space="0" w:color="auto"/>
              <w:left w:val="nil"/>
              <w:bottom w:val="single" w:sz="8" w:space="0" w:color="auto"/>
              <w:right w:val="single" w:sz="8" w:space="0" w:color="auto"/>
            </w:tcBorders>
            <w:shd w:val="clear" w:color="auto" w:fill="auto"/>
          </w:tcPr>
          <w:p w14:paraId="57AB8149"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698BB49E" w14:textId="77777777" w:rsidR="008308D7" w:rsidRPr="000802A9" w:rsidRDefault="008308D7" w:rsidP="00D8025B">
            <w:pPr>
              <w:jc w:val="center"/>
              <w:rPr>
                <w:b/>
                <w:bCs/>
                <w:color w:val="000000"/>
                <w:sz w:val="20"/>
              </w:rPr>
            </w:pPr>
            <w:r w:rsidRPr="000802A9">
              <w:rPr>
                <w:b/>
                <w:bCs/>
                <w:color w:val="000000" w:themeColor="text1"/>
                <w:sz w:val="20"/>
                <w:szCs w:val="20"/>
              </w:rPr>
              <w:t>8</w:t>
            </w:r>
          </w:p>
        </w:tc>
        <w:tc>
          <w:tcPr>
            <w:tcW w:w="566" w:type="dxa"/>
            <w:gridSpan w:val="2"/>
            <w:tcBorders>
              <w:top w:val="single" w:sz="4" w:space="0" w:color="auto"/>
              <w:left w:val="nil"/>
              <w:bottom w:val="single" w:sz="8" w:space="0" w:color="auto"/>
              <w:right w:val="single" w:sz="8" w:space="0" w:color="000000"/>
            </w:tcBorders>
            <w:shd w:val="clear" w:color="auto" w:fill="auto"/>
          </w:tcPr>
          <w:p w14:paraId="2F9D0F34"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375D16C2" w14:textId="77777777" w:rsidR="008308D7" w:rsidRPr="000802A9" w:rsidRDefault="008308D7" w:rsidP="00D8025B">
            <w:pPr>
              <w:jc w:val="center"/>
              <w:rPr>
                <w:b/>
                <w:bCs/>
                <w:color w:val="000000"/>
                <w:sz w:val="20"/>
              </w:rPr>
            </w:pPr>
            <w:r w:rsidRPr="000802A9">
              <w:rPr>
                <w:b/>
                <w:bCs/>
                <w:color w:val="000000" w:themeColor="text1"/>
                <w:sz w:val="20"/>
                <w:szCs w:val="20"/>
              </w:rPr>
              <w:t>9</w:t>
            </w:r>
          </w:p>
        </w:tc>
        <w:tc>
          <w:tcPr>
            <w:tcW w:w="424" w:type="dxa"/>
            <w:tcBorders>
              <w:top w:val="single" w:sz="4" w:space="0" w:color="auto"/>
              <w:left w:val="nil"/>
              <w:bottom w:val="single" w:sz="8" w:space="0" w:color="auto"/>
              <w:right w:val="single" w:sz="8" w:space="0" w:color="auto"/>
            </w:tcBorders>
            <w:shd w:val="clear" w:color="auto" w:fill="auto"/>
          </w:tcPr>
          <w:p w14:paraId="093ED44A" w14:textId="77777777" w:rsidR="008308D7" w:rsidRPr="000802A9" w:rsidRDefault="008308D7" w:rsidP="00D8025B">
            <w:pPr>
              <w:jc w:val="center"/>
              <w:rPr>
                <w:b/>
                <w:bCs/>
                <w:color w:val="000000" w:themeColor="text1"/>
                <w:sz w:val="20"/>
                <w:szCs w:val="20"/>
              </w:rPr>
            </w:pPr>
            <w:r w:rsidRPr="000802A9">
              <w:rPr>
                <w:b/>
                <w:bCs/>
                <w:color w:val="000000" w:themeColor="text1"/>
                <w:sz w:val="20"/>
                <w:szCs w:val="20"/>
              </w:rPr>
              <w:t>PK</w:t>
            </w:r>
          </w:p>
          <w:p w14:paraId="4A62DD1E" w14:textId="77777777" w:rsidR="008308D7" w:rsidRPr="000802A9" w:rsidRDefault="008308D7" w:rsidP="00D8025B">
            <w:pPr>
              <w:jc w:val="center"/>
              <w:rPr>
                <w:b/>
                <w:bCs/>
                <w:color w:val="000000"/>
                <w:sz w:val="20"/>
              </w:rPr>
            </w:pPr>
            <w:r w:rsidRPr="000802A9">
              <w:rPr>
                <w:b/>
                <w:bCs/>
                <w:color w:val="000000" w:themeColor="text1"/>
                <w:sz w:val="20"/>
                <w:szCs w:val="20"/>
              </w:rPr>
              <w:t>10</w:t>
            </w:r>
          </w:p>
        </w:tc>
        <w:tc>
          <w:tcPr>
            <w:tcW w:w="566" w:type="dxa"/>
            <w:gridSpan w:val="2"/>
            <w:tcBorders>
              <w:top w:val="single" w:sz="4" w:space="0" w:color="auto"/>
              <w:left w:val="nil"/>
              <w:bottom w:val="single" w:sz="8" w:space="0" w:color="auto"/>
              <w:right w:val="single" w:sz="8" w:space="0" w:color="auto"/>
            </w:tcBorders>
          </w:tcPr>
          <w:p w14:paraId="4DC9B79E"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4E95FB91" w14:textId="77777777" w:rsidR="008308D7" w:rsidRPr="000E3975" w:rsidRDefault="008308D7" w:rsidP="00D8025B">
            <w:pPr>
              <w:jc w:val="center"/>
              <w:rPr>
                <w:b/>
                <w:bCs/>
                <w:color w:val="000000"/>
                <w:sz w:val="20"/>
              </w:rPr>
            </w:pPr>
            <w:r w:rsidRPr="000E3975">
              <w:rPr>
                <w:b/>
                <w:bCs/>
                <w:color w:val="000000" w:themeColor="text1"/>
                <w:sz w:val="20"/>
                <w:szCs w:val="20"/>
              </w:rPr>
              <w:t>11</w:t>
            </w:r>
          </w:p>
        </w:tc>
        <w:tc>
          <w:tcPr>
            <w:tcW w:w="566" w:type="dxa"/>
            <w:gridSpan w:val="2"/>
            <w:tcBorders>
              <w:top w:val="single" w:sz="4" w:space="0" w:color="auto"/>
              <w:left w:val="nil"/>
              <w:bottom w:val="single" w:sz="8" w:space="0" w:color="auto"/>
              <w:right w:val="single" w:sz="8" w:space="0" w:color="auto"/>
            </w:tcBorders>
          </w:tcPr>
          <w:p w14:paraId="6AE0DB57"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4F4B8780" w14:textId="77777777" w:rsidR="008308D7" w:rsidRPr="000E3975" w:rsidRDefault="008308D7" w:rsidP="00D8025B">
            <w:pPr>
              <w:jc w:val="center"/>
              <w:rPr>
                <w:b/>
                <w:bCs/>
                <w:color w:val="000000"/>
                <w:sz w:val="20"/>
              </w:rPr>
            </w:pPr>
            <w:r w:rsidRPr="000E3975">
              <w:rPr>
                <w:b/>
                <w:bCs/>
                <w:color w:val="000000" w:themeColor="text1"/>
                <w:sz w:val="20"/>
                <w:szCs w:val="20"/>
              </w:rPr>
              <w:t>12</w:t>
            </w:r>
          </w:p>
        </w:tc>
        <w:tc>
          <w:tcPr>
            <w:tcW w:w="566" w:type="dxa"/>
            <w:tcBorders>
              <w:top w:val="single" w:sz="4" w:space="0" w:color="auto"/>
              <w:left w:val="nil"/>
              <w:bottom w:val="single" w:sz="8" w:space="0" w:color="auto"/>
              <w:right w:val="single" w:sz="8" w:space="0" w:color="auto"/>
            </w:tcBorders>
          </w:tcPr>
          <w:p w14:paraId="1F9A0CBF"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73E7CDA8" w14:textId="77777777" w:rsidR="008308D7" w:rsidRPr="000E3975" w:rsidRDefault="008308D7" w:rsidP="00D8025B">
            <w:pPr>
              <w:jc w:val="center"/>
              <w:rPr>
                <w:b/>
                <w:bCs/>
                <w:color w:val="000000"/>
                <w:sz w:val="20"/>
              </w:rPr>
            </w:pPr>
            <w:r w:rsidRPr="000E3975">
              <w:rPr>
                <w:b/>
                <w:bCs/>
                <w:color w:val="000000" w:themeColor="text1"/>
                <w:sz w:val="20"/>
                <w:szCs w:val="20"/>
              </w:rPr>
              <w:t>13</w:t>
            </w:r>
          </w:p>
        </w:tc>
        <w:tc>
          <w:tcPr>
            <w:tcW w:w="424" w:type="dxa"/>
            <w:tcBorders>
              <w:top w:val="single" w:sz="4" w:space="0" w:color="auto"/>
              <w:left w:val="nil"/>
              <w:bottom w:val="single" w:sz="8" w:space="0" w:color="auto"/>
              <w:right w:val="single" w:sz="8" w:space="0" w:color="auto"/>
            </w:tcBorders>
          </w:tcPr>
          <w:p w14:paraId="1EC990CE"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35C50288" w14:textId="77777777" w:rsidR="008308D7" w:rsidRPr="000E3975" w:rsidRDefault="008308D7" w:rsidP="00D8025B">
            <w:pPr>
              <w:jc w:val="center"/>
              <w:rPr>
                <w:b/>
                <w:bCs/>
                <w:color w:val="000000"/>
                <w:sz w:val="20"/>
              </w:rPr>
            </w:pPr>
            <w:r w:rsidRPr="000E3975">
              <w:rPr>
                <w:b/>
                <w:bCs/>
                <w:color w:val="000000" w:themeColor="text1"/>
                <w:sz w:val="20"/>
                <w:szCs w:val="20"/>
              </w:rPr>
              <w:t>14</w:t>
            </w:r>
          </w:p>
        </w:tc>
        <w:tc>
          <w:tcPr>
            <w:tcW w:w="931" w:type="dxa"/>
            <w:gridSpan w:val="2"/>
            <w:tcBorders>
              <w:top w:val="single" w:sz="4" w:space="0" w:color="auto"/>
              <w:left w:val="nil"/>
              <w:bottom w:val="single" w:sz="8" w:space="0" w:color="auto"/>
              <w:right w:val="single" w:sz="8" w:space="0" w:color="auto"/>
            </w:tcBorders>
          </w:tcPr>
          <w:p w14:paraId="61FEF11F" w14:textId="77777777" w:rsidR="008308D7" w:rsidRPr="000E3975" w:rsidRDefault="008308D7" w:rsidP="00D8025B">
            <w:pPr>
              <w:jc w:val="center"/>
              <w:rPr>
                <w:b/>
                <w:bCs/>
                <w:color w:val="000000" w:themeColor="text1"/>
                <w:sz w:val="20"/>
                <w:szCs w:val="20"/>
              </w:rPr>
            </w:pPr>
            <w:r w:rsidRPr="000E3975">
              <w:rPr>
                <w:b/>
                <w:bCs/>
                <w:color w:val="000000" w:themeColor="text1"/>
                <w:sz w:val="20"/>
                <w:szCs w:val="20"/>
              </w:rPr>
              <w:t>PK</w:t>
            </w:r>
          </w:p>
          <w:p w14:paraId="0C752AAD" w14:textId="77777777" w:rsidR="008308D7" w:rsidRPr="000E3975" w:rsidRDefault="008308D7" w:rsidP="00D8025B">
            <w:pPr>
              <w:jc w:val="center"/>
              <w:rPr>
                <w:b/>
                <w:bCs/>
                <w:color w:val="000000"/>
                <w:sz w:val="20"/>
              </w:rPr>
            </w:pPr>
            <w:r w:rsidRPr="000E3975">
              <w:rPr>
                <w:b/>
                <w:bCs/>
                <w:color w:val="000000" w:themeColor="text1"/>
                <w:sz w:val="20"/>
                <w:szCs w:val="20"/>
              </w:rPr>
              <w:t>15</w:t>
            </w:r>
          </w:p>
        </w:tc>
      </w:tr>
      <w:tr w:rsidR="008308D7" w:rsidRPr="000E3975" w14:paraId="0DB43F6E"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514902AD" w14:textId="1B858333" w:rsidR="008308D7" w:rsidRPr="000E3975" w:rsidRDefault="008308D7" w:rsidP="00D8025B">
            <w:pPr>
              <w:rPr>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1</w:t>
            </w:r>
          </w:p>
        </w:tc>
        <w:tc>
          <w:tcPr>
            <w:tcW w:w="443" w:type="dxa"/>
            <w:tcBorders>
              <w:top w:val="nil"/>
              <w:left w:val="nil"/>
              <w:bottom w:val="single" w:sz="8" w:space="0" w:color="auto"/>
              <w:right w:val="single" w:sz="8" w:space="0" w:color="auto"/>
            </w:tcBorders>
            <w:shd w:val="clear" w:color="auto" w:fill="auto"/>
          </w:tcPr>
          <w:p w14:paraId="78F89AD5"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458E479"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141E2FB"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27AD75C0" w14:textId="77777777" w:rsidR="008308D7" w:rsidRPr="000802A9" w:rsidRDefault="00FB123C" w:rsidP="00D8025B">
            <w:pPr>
              <w:jc w:val="center"/>
              <w:rPr>
                <w:color w:val="000000"/>
                <w:sz w:val="20"/>
              </w:rPr>
            </w:pPr>
            <w:r w:rsidRPr="000802A9">
              <w:rPr>
                <w:color w:val="000000"/>
                <w:sz w:val="20"/>
              </w:rPr>
              <w:t>5</w:t>
            </w:r>
          </w:p>
        </w:tc>
        <w:tc>
          <w:tcPr>
            <w:tcW w:w="424" w:type="dxa"/>
            <w:tcBorders>
              <w:top w:val="nil"/>
              <w:left w:val="nil"/>
              <w:bottom w:val="single" w:sz="8" w:space="0" w:color="auto"/>
              <w:right w:val="single" w:sz="8" w:space="0" w:color="auto"/>
            </w:tcBorders>
            <w:shd w:val="clear" w:color="auto" w:fill="auto"/>
          </w:tcPr>
          <w:p w14:paraId="448B13ED" w14:textId="77777777" w:rsidR="008308D7" w:rsidRPr="000802A9" w:rsidRDefault="00FB123C" w:rsidP="00D8025B">
            <w:pPr>
              <w:jc w:val="center"/>
              <w:rPr>
                <w:color w:val="000000"/>
                <w:sz w:val="20"/>
              </w:rPr>
            </w:pPr>
            <w:r w:rsidRPr="000802A9">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26884863"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554DB6E9" w14:textId="77777777" w:rsidR="008308D7" w:rsidRPr="000802A9" w:rsidRDefault="008308D7" w:rsidP="00D8025B">
            <w:pPr>
              <w:jc w:val="center"/>
              <w:rPr>
                <w:b/>
                <w:color w:val="000000"/>
                <w:sz w:val="20"/>
              </w:rPr>
            </w:pPr>
          </w:p>
        </w:tc>
        <w:tc>
          <w:tcPr>
            <w:tcW w:w="566" w:type="dxa"/>
            <w:tcBorders>
              <w:top w:val="nil"/>
              <w:left w:val="nil"/>
              <w:bottom w:val="single" w:sz="8" w:space="0" w:color="auto"/>
              <w:right w:val="single" w:sz="8" w:space="0" w:color="auto"/>
            </w:tcBorders>
            <w:shd w:val="clear" w:color="auto" w:fill="auto"/>
          </w:tcPr>
          <w:p w14:paraId="216EE449" w14:textId="77777777" w:rsidR="008308D7" w:rsidRPr="000802A9" w:rsidRDefault="008308D7" w:rsidP="00D8025B">
            <w:pPr>
              <w:jc w:val="center"/>
              <w:rPr>
                <w:b/>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36387D9E"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3037D99C"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69A40CE3"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558F4AC9"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7534F78E"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0C09EA11"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73653BCE" w14:textId="77777777" w:rsidR="008308D7" w:rsidRPr="000E3975" w:rsidRDefault="008308D7" w:rsidP="00D8025B">
            <w:pPr>
              <w:jc w:val="center"/>
              <w:rPr>
                <w:b/>
                <w:color w:val="000000"/>
                <w:sz w:val="20"/>
              </w:rPr>
            </w:pPr>
          </w:p>
        </w:tc>
      </w:tr>
      <w:tr w:rsidR="008308D7" w:rsidRPr="000E3975" w14:paraId="72768FD7"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56F22086" w14:textId="2D37D047" w:rsidR="008308D7" w:rsidRPr="000E3975" w:rsidRDefault="008308D7" w:rsidP="00D8025B">
            <w:pPr>
              <w:rPr>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2</w:t>
            </w:r>
          </w:p>
        </w:tc>
        <w:tc>
          <w:tcPr>
            <w:tcW w:w="443" w:type="dxa"/>
            <w:tcBorders>
              <w:top w:val="nil"/>
              <w:left w:val="nil"/>
              <w:bottom w:val="single" w:sz="8" w:space="0" w:color="auto"/>
              <w:right w:val="single" w:sz="8" w:space="0" w:color="auto"/>
            </w:tcBorders>
            <w:shd w:val="clear" w:color="auto" w:fill="auto"/>
          </w:tcPr>
          <w:p w14:paraId="21D68C0C" w14:textId="77777777" w:rsidR="008308D7" w:rsidRPr="000E3975"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3EC77A42"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5A9FDE9"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657E9581"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43A691A" w14:textId="77777777" w:rsidR="008308D7" w:rsidRPr="000802A9" w:rsidRDefault="008308D7" w:rsidP="00D8025B">
            <w:pPr>
              <w:jc w:val="center"/>
              <w:rPr>
                <w:b/>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0FDEF239"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6FF3E22" w14:textId="77777777" w:rsidR="008308D7" w:rsidRPr="000802A9" w:rsidRDefault="008308D7" w:rsidP="00D8025B">
            <w:pPr>
              <w:jc w:val="center"/>
              <w:rPr>
                <w:b/>
                <w:color w:val="000000"/>
                <w:sz w:val="20"/>
              </w:rPr>
            </w:pPr>
          </w:p>
        </w:tc>
        <w:tc>
          <w:tcPr>
            <w:tcW w:w="566" w:type="dxa"/>
            <w:tcBorders>
              <w:top w:val="nil"/>
              <w:left w:val="nil"/>
              <w:bottom w:val="single" w:sz="8" w:space="0" w:color="auto"/>
              <w:right w:val="single" w:sz="8" w:space="0" w:color="auto"/>
            </w:tcBorders>
            <w:shd w:val="clear" w:color="auto" w:fill="auto"/>
          </w:tcPr>
          <w:p w14:paraId="38FF9EDB" w14:textId="77777777" w:rsidR="008308D7" w:rsidRPr="000802A9" w:rsidRDefault="008308D7" w:rsidP="00D8025B">
            <w:pPr>
              <w:jc w:val="center"/>
              <w:rPr>
                <w:b/>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417DFED1"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19A567CD"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798BEF12"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85F904F"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552FE976"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2A1C27A4"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152974E7" w14:textId="77777777" w:rsidR="008308D7" w:rsidRPr="000E3975" w:rsidRDefault="008308D7" w:rsidP="00D8025B">
            <w:pPr>
              <w:jc w:val="center"/>
              <w:rPr>
                <w:b/>
                <w:color w:val="000000"/>
                <w:sz w:val="20"/>
              </w:rPr>
            </w:pPr>
          </w:p>
        </w:tc>
      </w:tr>
      <w:tr w:rsidR="008308D7" w:rsidRPr="000E3975" w14:paraId="1AB17811"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497927B6" w14:textId="1E6329B1" w:rsidR="008308D7" w:rsidRPr="000E3975" w:rsidRDefault="008308D7" w:rsidP="00D8025B">
            <w:pPr>
              <w:rPr>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3</w:t>
            </w:r>
          </w:p>
        </w:tc>
        <w:tc>
          <w:tcPr>
            <w:tcW w:w="443" w:type="dxa"/>
            <w:tcBorders>
              <w:top w:val="nil"/>
              <w:left w:val="nil"/>
              <w:bottom w:val="single" w:sz="8" w:space="0" w:color="auto"/>
              <w:right w:val="single" w:sz="8" w:space="0" w:color="auto"/>
            </w:tcBorders>
            <w:shd w:val="clear" w:color="auto" w:fill="auto"/>
          </w:tcPr>
          <w:p w14:paraId="47F54DA7"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8B0E606"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5752C4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1B3161B0"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507D5D00"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7465AE73"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7BE26FBA"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8E53FD0"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4DCDD12C"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6BDE712E"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4FA8D6A4"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1B3F1ED5"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5F8E8F45"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7B1B2540"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5B710AA0" w14:textId="77777777" w:rsidR="008308D7" w:rsidRPr="000E3975" w:rsidRDefault="008308D7" w:rsidP="00D8025B">
            <w:pPr>
              <w:jc w:val="center"/>
              <w:rPr>
                <w:b/>
                <w:color w:val="000000"/>
                <w:sz w:val="20"/>
              </w:rPr>
            </w:pPr>
          </w:p>
        </w:tc>
      </w:tr>
      <w:tr w:rsidR="008308D7" w:rsidRPr="000E3975" w14:paraId="31F1EA03"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2557D2C8" w14:textId="2C75321A" w:rsidR="008308D7" w:rsidRPr="000E3975" w:rsidRDefault="008308D7" w:rsidP="00D8025B">
            <w:pPr>
              <w:rPr>
                <w:b/>
                <w:bCs/>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4</w:t>
            </w:r>
          </w:p>
        </w:tc>
        <w:tc>
          <w:tcPr>
            <w:tcW w:w="443" w:type="dxa"/>
            <w:tcBorders>
              <w:top w:val="nil"/>
              <w:left w:val="nil"/>
              <w:bottom w:val="single" w:sz="8" w:space="0" w:color="auto"/>
              <w:right w:val="single" w:sz="8" w:space="0" w:color="auto"/>
            </w:tcBorders>
            <w:shd w:val="clear" w:color="auto" w:fill="auto"/>
          </w:tcPr>
          <w:p w14:paraId="353E1BBF"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ABB471A"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6DA38CA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658E00E"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A9841D8"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0E22BD42"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65C352E2" w14:textId="77777777" w:rsidR="008308D7" w:rsidRPr="000802A9" w:rsidRDefault="008308D7" w:rsidP="00D8025B">
            <w:pPr>
              <w:jc w:val="center"/>
              <w:rPr>
                <w:color w:val="000000"/>
                <w:sz w:val="20"/>
              </w:rPr>
            </w:pPr>
            <w:r w:rsidRPr="000802A9">
              <w:rPr>
                <w:color w:val="000000"/>
                <w:sz w:val="20"/>
              </w:rPr>
              <w:t>5</w:t>
            </w:r>
          </w:p>
        </w:tc>
        <w:tc>
          <w:tcPr>
            <w:tcW w:w="566" w:type="dxa"/>
            <w:tcBorders>
              <w:top w:val="nil"/>
              <w:left w:val="nil"/>
              <w:bottom w:val="single" w:sz="8" w:space="0" w:color="auto"/>
              <w:right w:val="single" w:sz="8" w:space="0" w:color="auto"/>
            </w:tcBorders>
            <w:shd w:val="clear" w:color="auto" w:fill="auto"/>
          </w:tcPr>
          <w:p w14:paraId="114F9400"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34ED8D0E"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18492FC0"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4AB98E2C"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4B901B61"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72773991"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62E86E01"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09D0FFCC" w14:textId="77777777" w:rsidR="008308D7" w:rsidRPr="000E3975" w:rsidRDefault="008308D7" w:rsidP="00D8025B">
            <w:pPr>
              <w:jc w:val="center"/>
              <w:rPr>
                <w:b/>
                <w:color w:val="000000"/>
                <w:sz w:val="20"/>
              </w:rPr>
            </w:pPr>
          </w:p>
        </w:tc>
      </w:tr>
      <w:tr w:rsidR="008308D7" w:rsidRPr="000E3975" w14:paraId="51A4ACB3"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28AB31B5" w14:textId="65ACBC16" w:rsidR="008308D7" w:rsidRPr="000E3975" w:rsidRDefault="008308D7" w:rsidP="00D8025B">
            <w:pPr>
              <w:rPr>
                <w:b/>
                <w:bCs/>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5</w:t>
            </w:r>
          </w:p>
        </w:tc>
        <w:tc>
          <w:tcPr>
            <w:tcW w:w="443" w:type="dxa"/>
            <w:tcBorders>
              <w:top w:val="nil"/>
              <w:left w:val="nil"/>
              <w:bottom w:val="single" w:sz="8" w:space="0" w:color="auto"/>
              <w:right w:val="single" w:sz="8" w:space="0" w:color="auto"/>
            </w:tcBorders>
            <w:shd w:val="clear" w:color="auto" w:fill="auto"/>
          </w:tcPr>
          <w:p w14:paraId="4A9EC492"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47E7EA62"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717872C"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4CA96718"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9E4E1D5"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7CB8613F"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877A8EB"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198231A"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34876D38"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4A75CFD7"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24B3446C"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C54AA7F"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71D73A6"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2FEA72E9"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504712AF" w14:textId="77777777" w:rsidR="008308D7" w:rsidRPr="000E3975" w:rsidRDefault="008308D7" w:rsidP="00D8025B">
            <w:pPr>
              <w:jc w:val="center"/>
              <w:rPr>
                <w:b/>
                <w:color w:val="000000"/>
                <w:sz w:val="20"/>
              </w:rPr>
            </w:pPr>
          </w:p>
        </w:tc>
      </w:tr>
      <w:tr w:rsidR="008308D7" w:rsidRPr="000E3975" w14:paraId="37B937A6"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358222CC" w14:textId="202A8CAF" w:rsidR="008308D7" w:rsidRPr="000E3975" w:rsidRDefault="008308D7" w:rsidP="00D8025B">
            <w:pPr>
              <w:rPr>
                <w:b/>
                <w:bCs/>
                <w:color w:val="000000"/>
                <w:sz w:val="20"/>
              </w:rPr>
            </w:pPr>
            <w:r w:rsidRPr="000E3975">
              <w:rPr>
                <w:b/>
                <w:bCs/>
                <w:color w:val="000000" w:themeColor="text1"/>
                <w:sz w:val="20"/>
                <w:szCs w:val="20"/>
              </w:rPr>
              <w:t>ÖK</w:t>
            </w:r>
            <w:r w:rsidR="000802A9">
              <w:rPr>
                <w:b/>
                <w:bCs/>
                <w:color w:val="000000" w:themeColor="text1"/>
                <w:sz w:val="20"/>
                <w:szCs w:val="20"/>
              </w:rPr>
              <w:t xml:space="preserve"> </w:t>
            </w:r>
            <w:r w:rsidRPr="000E3975">
              <w:rPr>
                <w:b/>
                <w:bCs/>
                <w:color w:val="000000" w:themeColor="text1"/>
                <w:sz w:val="20"/>
                <w:szCs w:val="20"/>
              </w:rPr>
              <w:t>6</w:t>
            </w:r>
          </w:p>
        </w:tc>
        <w:tc>
          <w:tcPr>
            <w:tcW w:w="443" w:type="dxa"/>
            <w:tcBorders>
              <w:top w:val="nil"/>
              <w:left w:val="nil"/>
              <w:bottom w:val="single" w:sz="8" w:space="0" w:color="auto"/>
              <w:right w:val="single" w:sz="8" w:space="0" w:color="auto"/>
            </w:tcBorders>
            <w:shd w:val="clear" w:color="auto" w:fill="auto"/>
          </w:tcPr>
          <w:p w14:paraId="5C7DC8CB"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608D0808"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D7A1784"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6FE4D90C"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3967A71B" w14:textId="77777777" w:rsidR="008308D7" w:rsidRPr="000802A9" w:rsidRDefault="008308D7" w:rsidP="00D8025B">
            <w:pPr>
              <w:jc w:val="center"/>
              <w:rPr>
                <w:color w:val="000000"/>
                <w:sz w:val="20"/>
              </w:rPr>
            </w:pPr>
            <w:r w:rsidRPr="000802A9">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5882997D"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54732B8"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7717C4F"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17BAB6C6"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10275C3"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66C9DA6"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FE89AB0"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6982F9F2"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60BBB8F7"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1CB3C5D5" w14:textId="77777777" w:rsidR="008308D7" w:rsidRPr="000E3975" w:rsidRDefault="008308D7" w:rsidP="00D8025B">
            <w:pPr>
              <w:jc w:val="center"/>
              <w:rPr>
                <w:b/>
                <w:color w:val="000000"/>
                <w:sz w:val="20"/>
              </w:rPr>
            </w:pPr>
          </w:p>
        </w:tc>
      </w:tr>
      <w:tr w:rsidR="008308D7" w:rsidRPr="000E3975" w14:paraId="674D6B71"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5798A8C8" w14:textId="58D3B51B" w:rsidR="008308D7" w:rsidRPr="000E3975" w:rsidRDefault="008308D7" w:rsidP="00D8025B">
            <w:pPr>
              <w:rPr>
                <w:b/>
                <w:bCs/>
                <w:color w:val="000000"/>
                <w:sz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7</w:t>
            </w:r>
          </w:p>
        </w:tc>
        <w:tc>
          <w:tcPr>
            <w:tcW w:w="443" w:type="dxa"/>
            <w:tcBorders>
              <w:top w:val="nil"/>
              <w:left w:val="nil"/>
              <w:bottom w:val="single" w:sz="8" w:space="0" w:color="auto"/>
              <w:right w:val="single" w:sz="8" w:space="0" w:color="auto"/>
            </w:tcBorders>
            <w:shd w:val="clear" w:color="auto" w:fill="auto"/>
          </w:tcPr>
          <w:p w14:paraId="168FD374"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6AFD7F8"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2FCFBD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7E574504"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74FFB4B1" w14:textId="77777777" w:rsidR="008308D7" w:rsidRPr="000802A9"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10C3EF74"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7C5E013"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0D3215D1"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557BAF64"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05047F93"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189EE1A1" w14:textId="77777777" w:rsidR="008308D7" w:rsidRPr="000E3975"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22428BF2" w14:textId="77777777" w:rsidR="008308D7" w:rsidRPr="000E3975"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6DFF8E11"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7FFA0321" w14:textId="77777777" w:rsidR="008308D7" w:rsidRPr="000E3975"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35570AFD" w14:textId="77777777" w:rsidR="008308D7" w:rsidRPr="000E3975" w:rsidRDefault="008308D7" w:rsidP="00D8025B">
            <w:pPr>
              <w:jc w:val="center"/>
              <w:rPr>
                <w:b/>
                <w:color w:val="000000"/>
                <w:sz w:val="20"/>
              </w:rPr>
            </w:pPr>
          </w:p>
        </w:tc>
      </w:tr>
      <w:tr w:rsidR="008308D7" w:rsidRPr="0004527B" w14:paraId="58AC2767" w14:textId="77777777" w:rsidTr="009A55D5">
        <w:trPr>
          <w:trHeight w:val="334"/>
        </w:trPr>
        <w:tc>
          <w:tcPr>
            <w:tcW w:w="1680" w:type="dxa"/>
            <w:gridSpan w:val="2"/>
            <w:tcBorders>
              <w:top w:val="nil"/>
              <w:left w:val="single" w:sz="8" w:space="0" w:color="auto"/>
              <w:bottom w:val="single" w:sz="8" w:space="0" w:color="auto"/>
              <w:right w:val="single" w:sz="8" w:space="0" w:color="auto"/>
            </w:tcBorders>
            <w:shd w:val="clear" w:color="auto" w:fill="auto"/>
          </w:tcPr>
          <w:p w14:paraId="201FBE98" w14:textId="05535C2F" w:rsidR="008308D7" w:rsidRPr="000E3975" w:rsidRDefault="008308D7" w:rsidP="00D8025B">
            <w:pPr>
              <w:rPr>
                <w:b/>
                <w:bCs/>
                <w:color w:val="000000"/>
                <w:sz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8</w:t>
            </w:r>
          </w:p>
        </w:tc>
        <w:tc>
          <w:tcPr>
            <w:tcW w:w="443" w:type="dxa"/>
            <w:tcBorders>
              <w:top w:val="nil"/>
              <w:left w:val="nil"/>
              <w:bottom w:val="single" w:sz="8" w:space="0" w:color="auto"/>
              <w:right w:val="single" w:sz="8" w:space="0" w:color="auto"/>
            </w:tcBorders>
            <w:shd w:val="clear" w:color="auto" w:fill="auto"/>
          </w:tcPr>
          <w:p w14:paraId="7CDFA050" w14:textId="77777777" w:rsidR="008308D7" w:rsidRPr="000E3975"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A1607C3"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A34907E"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D9804A5"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BF703BD" w14:textId="77777777" w:rsidR="008308D7" w:rsidRPr="000802A9" w:rsidRDefault="008308D7" w:rsidP="00D8025B">
            <w:pPr>
              <w:jc w:val="center"/>
              <w:rPr>
                <w:color w:val="000000"/>
                <w:sz w:val="20"/>
              </w:rPr>
            </w:pPr>
            <w:r w:rsidRPr="000802A9">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1E571C50" w14:textId="77777777" w:rsidR="008308D7" w:rsidRPr="000802A9"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EE5FAD0" w14:textId="77777777" w:rsidR="008308D7" w:rsidRPr="000802A9"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27D3B78F" w14:textId="77777777" w:rsidR="008308D7" w:rsidRPr="000802A9" w:rsidRDefault="008308D7" w:rsidP="00D8025B">
            <w:pPr>
              <w:jc w:val="center"/>
              <w:rPr>
                <w:color w:val="000000"/>
                <w:sz w:val="20"/>
              </w:rPr>
            </w:pPr>
          </w:p>
        </w:tc>
        <w:tc>
          <w:tcPr>
            <w:tcW w:w="566" w:type="dxa"/>
            <w:gridSpan w:val="2"/>
            <w:tcBorders>
              <w:top w:val="single" w:sz="8" w:space="0" w:color="auto"/>
              <w:left w:val="nil"/>
              <w:bottom w:val="single" w:sz="8" w:space="0" w:color="auto"/>
              <w:right w:val="single" w:sz="8" w:space="0" w:color="000000"/>
            </w:tcBorders>
            <w:shd w:val="clear" w:color="auto" w:fill="auto"/>
          </w:tcPr>
          <w:p w14:paraId="0035B30F" w14:textId="77777777" w:rsidR="008308D7" w:rsidRPr="000802A9"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722EC37" w14:textId="77777777" w:rsidR="008308D7" w:rsidRPr="000802A9"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01CCC271" w14:textId="77777777" w:rsidR="008308D7" w:rsidRPr="0004527B" w:rsidRDefault="008308D7" w:rsidP="00D8025B">
            <w:pPr>
              <w:jc w:val="center"/>
              <w:rPr>
                <w:b/>
                <w:color w:val="000000"/>
                <w:sz w:val="20"/>
              </w:rPr>
            </w:pPr>
          </w:p>
        </w:tc>
        <w:tc>
          <w:tcPr>
            <w:tcW w:w="566" w:type="dxa"/>
            <w:gridSpan w:val="2"/>
            <w:tcBorders>
              <w:top w:val="nil"/>
              <w:left w:val="nil"/>
              <w:bottom w:val="single" w:sz="8" w:space="0" w:color="auto"/>
              <w:right w:val="single" w:sz="8" w:space="0" w:color="auto"/>
            </w:tcBorders>
          </w:tcPr>
          <w:p w14:paraId="274C1D5A" w14:textId="77777777" w:rsidR="008308D7" w:rsidRPr="0004527B"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E0ED74C" w14:textId="77777777" w:rsidR="008308D7" w:rsidRPr="0004527B"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0A6641AC" w14:textId="77777777" w:rsidR="008308D7" w:rsidRPr="0004527B" w:rsidRDefault="008308D7" w:rsidP="00D8025B">
            <w:pPr>
              <w:jc w:val="center"/>
              <w:rPr>
                <w:b/>
                <w:color w:val="000000"/>
                <w:sz w:val="20"/>
              </w:rPr>
            </w:pPr>
          </w:p>
        </w:tc>
        <w:tc>
          <w:tcPr>
            <w:tcW w:w="931" w:type="dxa"/>
            <w:gridSpan w:val="2"/>
            <w:tcBorders>
              <w:top w:val="nil"/>
              <w:left w:val="nil"/>
              <w:bottom w:val="single" w:sz="8" w:space="0" w:color="auto"/>
              <w:right w:val="single" w:sz="8" w:space="0" w:color="auto"/>
            </w:tcBorders>
          </w:tcPr>
          <w:p w14:paraId="0FF22CC4" w14:textId="77777777" w:rsidR="008308D7" w:rsidRPr="0004527B" w:rsidRDefault="008308D7" w:rsidP="00D8025B">
            <w:pPr>
              <w:jc w:val="center"/>
              <w:rPr>
                <w:b/>
                <w:color w:val="000000"/>
                <w:sz w:val="20"/>
              </w:rPr>
            </w:pPr>
          </w:p>
        </w:tc>
      </w:tr>
      <w:tr w:rsidR="00D8025B" w:rsidRPr="0004527B" w14:paraId="7ECAD7E8"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70"/>
        </w:trPr>
        <w:tc>
          <w:tcPr>
            <w:tcW w:w="9486" w:type="dxa"/>
            <w:gridSpan w:val="19"/>
            <w:tcBorders>
              <w:top w:val="single" w:sz="4" w:space="0" w:color="auto"/>
              <w:left w:val="single" w:sz="4" w:space="0" w:color="auto"/>
              <w:bottom w:val="single" w:sz="4" w:space="0" w:color="auto"/>
              <w:right w:val="single" w:sz="4" w:space="0" w:color="auto"/>
            </w:tcBorders>
          </w:tcPr>
          <w:p w14:paraId="7C590968" w14:textId="77777777" w:rsidR="00D8025B" w:rsidRPr="0004527B" w:rsidRDefault="00D8025B" w:rsidP="00D8025B">
            <w:pPr>
              <w:rPr>
                <w:b/>
                <w:color w:val="000000"/>
                <w:sz w:val="20"/>
                <w:szCs w:val="20"/>
              </w:rPr>
            </w:pPr>
            <w:r w:rsidRPr="0004527B">
              <w:rPr>
                <w:b/>
                <w:color w:val="000000"/>
                <w:sz w:val="20"/>
                <w:szCs w:val="20"/>
              </w:rPr>
              <w:t xml:space="preserve">AKTS Tablosu: </w:t>
            </w:r>
          </w:p>
        </w:tc>
      </w:tr>
      <w:tr w:rsidR="00D8025B" w:rsidRPr="0004527B" w14:paraId="5B7B6356"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70"/>
        </w:trPr>
        <w:tc>
          <w:tcPr>
            <w:tcW w:w="5551" w:type="dxa"/>
            <w:gridSpan w:val="10"/>
            <w:tcBorders>
              <w:top w:val="single" w:sz="4" w:space="0" w:color="auto"/>
              <w:left w:val="single" w:sz="4" w:space="0" w:color="auto"/>
              <w:bottom w:val="single" w:sz="4" w:space="0" w:color="auto"/>
              <w:right w:val="single" w:sz="4" w:space="0" w:color="auto"/>
            </w:tcBorders>
            <w:hideMark/>
          </w:tcPr>
          <w:p w14:paraId="46C9ECAC" w14:textId="77777777" w:rsidR="00D8025B" w:rsidRPr="0004527B" w:rsidRDefault="00D8025B" w:rsidP="00D8025B">
            <w:pPr>
              <w:rPr>
                <w:b/>
                <w:color w:val="000000"/>
                <w:sz w:val="20"/>
                <w:szCs w:val="20"/>
              </w:rPr>
            </w:pPr>
            <w:r w:rsidRPr="0004527B">
              <w:rPr>
                <w:b/>
                <w:color w:val="000000"/>
                <w:sz w:val="20"/>
                <w:szCs w:val="20"/>
              </w:rPr>
              <w:t xml:space="preserve">Derse İlişkin Etkinlikler </w:t>
            </w:r>
          </w:p>
        </w:tc>
        <w:tc>
          <w:tcPr>
            <w:tcW w:w="987" w:type="dxa"/>
            <w:gridSpan w:val="3"/>
            <w:tcBorders>
              <w:top w:val="single" w:sz="4" w:space="0" w:color="auto"/>
              <w:left w:val="single" w:sz="4" w:space="0" w:color="auto"/>
              <w:bottom w:val="single" w:sz="4" w:space="0" w:color="auto"/>
              <w:right w:val="single" w:sz="4" w:space="0" w:color="auto"/>
            </w:tcBorders>
            <w:hideMark/>
          </w:tcPr>
          <w:p w14:paraId="4B895308" w14:textId="77777777" w:rsidR="00D8025B" w:rsidRPr="0004527B" w:rsidRDefault="00D8025B" w:rsidP="00D8025B">
            <w:pPr>
              <w:jc w:val="center"/>
              <w:rPr>
                <w:color w:val="000000"/>
                <w:sz w:val="20"/>
                <w:szCs w:val="20"/>
              </w:rPr>
            </w:pPr>
            <w:r w:rsidRPr="0004527B">
              <w:rPr>
                <w:color w:val="000000"/>
                <w:sz w:val="20"/>
                <w:szCs w:val="20"/>
              </w:rPr>
              <w:t>Sayısı</w:t>
            </w:r>
          </w:p>
        </w:tc>
        <w:tc>
          <w:tcPr>
            <w:tcW w:w="857" w:type="dxa"/>
            <w:gridSpan w:val="2"/>
            <w:tcBorders>
              <w:top w:val="single" w:sz="4" w:space="0" w:color="auto"/>
              <w:left w:val="single" w:sz="4" w:space="0" w:color="auto"/>
              <w:bottom w:val="single" w:sz="4" w:space="0" w:color="auto"/>
              <w:right w:val="single" w:sz="4" w:space="0" w:color="auto"/>
            </w:tcBorders>
            <w:hideMark/>
          </w:tcPr>
          <w:p w14:paraId="6E433DDC" w14:textId="77777777" w:rsidR="00D8025B" w:rsidRPr="0004527B" w:rsidRDefault="00D8025B" w:rsidP="00D8025B">
            <w:pPr>
              <w:jc w:val="center"/>
              <w:rPr>
                <w:color w:val="000000"/>
                <w:sz w:val="20"/>
                <w:szCs w:val="20"/>
              </w:rPr>
            </w:pPr>
            <w:r w:rsidRPr="0004527B">
              <w:rPr>
                <w:color w:val="000000"/>
                <w:sz w:val="20"/>
                <w:szCs w:val="20"/>
              </w:rPr>
              <w:t>Süresi</w:t>
            </w:r>
          </w:p>
          <w:p w14:paraId="24A9069A" w14:textId="77777777" w:rsidR="00D8025B" w:rsidRPr="0004527B" w:rsidRDefault="00D8025B" w:rsidP="00D8025B">
            <w:pPr>
              <w:jc w:val="center"/>
              <w:rPr>
                <w:color w:val="000000"/>
                <w:sz w:val="20"/>
                <w:szCs w:val="20"/>
              </w:rPr>
            </w:pPr>
            <w:r w:rsidRPr="0004527B">
              <w:rPr>
                <w:color w:val="000000"/>
                <w:sz w:val="20"/>
                <w:szCs w:val="20"/>
              </w:rPr>
              <w:t>(saat)</w:t>
            </w:r>
          </w:p>
        </w:tc>
        <w:tc>
          <w:tcPr>
            <w:tcW w:w="2091" w:type="dxa"/>
            <w:gridSpan w:val="4"/>
            <w:tcBorders>
              <w:top w:val="single" w:sz="4" w:space="0" w:color="auto"/>
              <w:left w:val="single" w:sz="4" w:space="0" w:color="auto"/>
              <w:bottom w:val="single" w:sz="4" w:space="0" w:color="auto"/>
              <w:right w:val="single" w:sz="4" w:space="0" w:color="auto"/>
            </w:tcBorders>
            <w:hideMark/>
          </w:tcPr>
          <w:p w14:paraId="036F0828" w14:textId="77777777" w:rsidR="00D8025B" w:rsidRPr="0004527B" w:rsidRDefault="00D8025B" w:rsidP="00D8025B">
            <w:pPr>
              <w:jc w:val="center"/>
              <w:rPr>
                <w:color w:val="000000"/>
                <w:sz w:val="20"/>
                <w:szCs w:val="20"/>
              </w:rPr>
            </w:pPr>
            <w:r w:rsidRPr="0004527B">
              <w:rPr>
                <w:color w:val="000000"/>
                <w:sz w:val="20"/>
                <w:szCs w:val="20"/>
              </w:rPr>
              <w:t>Toplam İşyükü</w:t>
            </w:r>
          </w:p>
          <w:p w14:paraId="5598A193" w14:textId="77777777" w:rsidR="00D8025B" w:rsidRPr="0004527B" w:rsidRDefault="00D8025B" w:rsidP="00D8025B">
            <w:pPr>
              <w:jc w:val="center"/>
              <w:rPr>
                <w:color w:val="000000"/>
                <w:sz w:val="20"/>
                <w:szCs w:val="20"/>
              </w:rPr>
            </w:pPr>
            <w:r w:rsidRPr="0004527B">
              <w:rPr>
                <w:color w:val="000000"/>
                <w:sz w:val="20"/>
                <w:szCs w:val="20"/>
              </w:rPr>
              <w:t>(Saat)</w:t>
            </w:r>
          </w:p>
        </w:tc>
      </w:tr>
      <w:tr w:rsidR="00D8025B" w:rsidRPr="0004527B" w14:paraId="0F3B721F"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70"/>
        </w:trPr>
        <w:tc>
          <w:tcPr>
            <w:tcW w:w="9486" w:type="dxa"/>
            <w:gridSpan w:val="19"/>
            <w:tcBorders>
              <w:top w:val="single" w:sz="4" w:space="0" w:color="auto"/>
              <w:left w:val="single" w:sz="4" w:space="0" w:color="auto"/>
              <w:bottom w:val="single" w:sz="4" w:space="0" w:color="auto"/>
              <w:right w:val="single" w:sz="4" w:space="0" w:color="auto"/>
            </w:tcBorders>
            <w:hideMark/>
          </w:tcPr>
          <w:p w14:paraId="279EB967" w14:textId="77777777" w:rsidR="00D8025B" w:rsidRPr="0004527B" w:rsidRDefault="00D8025B" w:rsidP="00D8025B">
            <w:pPr>
              <w:rPr>
                <w:color w:val="000000"/>
                <w:sz w:val="20"/>
                <w:szCs w:val="20"/>
              </w:rPr>
            </w:pPr>
            <w:r w:rsidRPr="0004527B">
              <w:rPr>
                <w:b/>
                <w:color w:val="000000"/>
                <w:sz w:val="20"/>
                <w:szCs w:val="20"/>
              </w:rPr>
              <w:t>Ders içi etkinlikler</w:t>
            </w:r>
          </w:p>
        </w:tc>
      </w:tr>
      <w:tr w:rsidR="00D8025B" w:rsidRPr="0004527B" w14:paraId="58974306"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7695D099" w14:textId="77777777" w:rsidR="00D8025B" w:rsidRPr="0004527B" w:rsidRDefault="00D8025B" w:rsidP="00D8025B">
            <w:pPr>
              <w:rPr>
                <w:color w:val="000000"/>
                <w:sz w:val="20"/>
                <w:szCs w:val="20"/>
              </w:rPr>
            </w:pPr>
            <w:r w:rsidRPr="0004527B">
              <w:rPr>
                <w:color w:val="000000"/>
                <w:sz w:val="20"/>
                <w:szCs w:val="20"/>
              </w:rPr>
              <w:t>Ders anlatımı</w:t>
            </w:r>
          </w:p>
        </w:tc>
        <w:tc>
          <w:tcPr>
            <w:tcW w:w="987" w:type="dxa"/>
            <w:gridSpan w:val="3"/>
            <w:tcBorders>
              <w:top w:val="single" w:sz="4" w:space="0" w:color="auto"/>
              <w:left w:val="single" w:sz="4" w:space="0" w:color="auto"/>
              <w:bottom w:val="single" w:sz="4" w:space="0" w:color="auto"/>
              <w:right w:val="single" w:sz="4" w:space="0" w:color="auto"/>
            </w:tcBorders>
          </w:tcPr>
          <w:p w14:paraId="6C706668" w14:textId="77777777" w:rsidR="00D8025B" w:rsidRPr="0004527B" w:rsidRDefault="00D8025B" w:rsidP="00D8025B">
            <w:pPr>
              <w:jc w:val="center"/>
              <w:rPr>
                <w:color w:val="000000"/>
                <w:sz w:val="20"/>
                <w:szCs w:val="20"/>
              </w:rPr>
            </w:pPr>
            <w:r w:rsidRPr="0004527B">
              <w:rPr>
                <w:color w:val="000000"/>
                <w:sz w:val="20"/>
                <w:szCs w:val="20"/>
              </w:rPr>
              <w:t>10</w:t>
            </w:r>
          </w:p>
        </w:tc>
        <w:tc>
          <w:tcPr>
            <w:tcW w:w="857" w:type="dxa"/>
            <w:gridSpan w:val="2"/>
            <w:tcBorders>
              <w:top w:val="single" w:sz="4" w:space="0" w:color="auto"/>
              <w:left w:val="single" w:sz="4" w:space="0" w:color="auto"/>
              <w:bottom w:val="single" w:sz="4" w:space="0" w:color="auto"/>
              <w:right w:val="single" w:sz="4" w:space="0" w:color="auto"/>
            </w:tcBorders>
          </w:tcPr>
          <w:p w14:paraId="2F15821E"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672D86BF" w14:textId="77777777" w:rsidR="00D8025B" w:rsidRPr="0004527B" w:rsidRDefault="00D8025B" w:rsidP="00D8025B">
            <w:pPr>
              <w:jc w:val="center"/>
              <w:rPr>
                <w:color w:val="000000"/>
                <w:sz w:val="20"/>
                <w:szCs w:val="20"/>
              </w:rPr>
            </w:pPr>
            <w:r w:rsidRPr="0004527B">
              <w:rPr>
                <w:color w:val="000000"/>
                <w:sz w:val="20"/>
                <w:szCs w:val="20"/>
              </w:rPr>
              <w:t>10</w:t>
            </w:r>
          </w:p>
        </w:tc>
      </w:tr>
      <w:tr w:rsidR="00D8025B" w:rsidRPr="0004527B" w14:paraId="31B8D424"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tcPr>
          <w:p w14:paraId="3DF31DC3" w14:textId="77777777" w:rsidR="00D8025B" w:rsidRPr="0004527B" w:rsidRDefault="00D8025B" w:rsidP="00D8025B">
            <w:pPr>
              <w:rPr>
                <w:color w:val="000000"/>
                <w:sz w:val="20"/>
                <w:szCs w:val="20"/>
              </w:rPr>
            </w:pPr>
            <w:r w:rsidRPr="0004527B">
              <w:rPr>
                <w:color w:val="000000"/>
                <w:sz w:val="20"/>
                <w:szCs w:val="20"/>
              </w:rPr>
              <w:t xml:space="preserve">Uygulama </w:t>
            </w:r>
          </w:p>
        </w:tc>
        <w:tc>
          <w:tcPr>
            <w:tcW w:w="987" w:type="dxa"/>
            <w:gridSpan w:val="3"/>
            <w:tcBorders>
              <w:top w:val="single" w:sz="4" w:space="0" w:color="auto"/>
              <w:left w:val="single" w:sz="4" w:space="0" w:color="auto"/>
              <w:bottom w:val="single" w:sz="4" w:space="0" w:color="auto"/>
              <w:right w:val="single" w:sz="4" w:space="0" w:color="auto"/>
            </w:tcBorders>
          </w:tcPr>
          <w:p w14:paraId="32C9A0DA" w14:textId="77777777" w:rsidR="00D8025B" w:rsidRPr="0004527B" w:rsidRDefault="00D8025B" w:rsidP="00D8025B">
            <w:pPr>
              <w:jc w:val="center"/>
              <w:rPr>
                <w:color w:val="000000"/>
                <w:sz w:val="20"/>
                <w:szCs w:val="20"/>
              </w:rPr>
            </w:pPr>
            <w:r w:rsidRPr="0004527B">
              <w:rPr>
                <w:color w:val="000000"/>
                <w:sz w:val="20"/>
                <w:szCs w:val="20"/>
              </w:rPr>
              <w:t>4</w:t>
            </w:r>
          </w:p>
        </w:tc>
        <w:tc>
          <w:tcPr>
            <w:tcW w:w="857" w:type="dxa"/>
            <w:gridSpan w:val="2"/>
            <w:tcBorders>
              <w:top w:val="single" w:sz="4" w:space="0" w:color="auto"/>
              <w:left w:val="single" w:sz="4" w:space="0" w:color="auto"/>
              <w:bottom w:val="single" w:sz="4" w:space="0" w:color="auto"/>
              <w:right w:val="single" w:sz="4" w:space="0" w:color="auto"/>
            </w:tcBorders>
          </w:tcPr>
          <w:p w14:paraId="7C2C8AF5"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53DBC8F2" w14:textId="77777777" w:rsidR="00D8025B" w:rsidRPr="0004527B" w:rsidRDefault="00D8025B" w:rsidP="00D8025B">
            <w:pPr>
              <w:jc w:val="center"/>
              <w:rPr>
                <w:color w:val="000000"/>
                <w:sz w:val="20"/>
                <w:szCs w:val="20"/>
              </w:rPr>
            </w:pPr>
            <w:r w:rsidRPr="0004527B">
              <w:rPr>
                <w:color w:val="000000"/>
                <w:sz w:val="20"/>
                <w:szCs w:val="20"/>
              </w:rPr>
              <w:t>4</w:t>
            </w:r>
          </w:p>
        </w:tc>
      </w:tr>
      <w:tr w:rsidR="00D8025B" w:rsidRPr="0004527B" w14:paraId="2C97074D"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9486" w:type="dxa"/>
            <w:gridSpan w:val="19"/>
            <w:tcBorders>
              <w:top w:val="single" w:sz="4" w:space="0" w:color="auto"/>
              <w:left w:val="single" w:sz="4" w:space="0" w:color="auto"/>
              <w:bottom w:val="single" w:sz="4" w:space="0" w:color="auto"/>
              <w:right w:val="single" w:sz="4" w:space="0" w:color="auto"/>
            </w:tcBorders>
            <w:hideMark/>
          </w:tcPr>
          <w:p w14:paraId="1AAF35F5" w14:textId="77777777" w:rsidR="00D8025B" w:rsidRPr="0004527B" w:rsidRDefault="00D8025B" w:rsidP="00D8025B">
            <w:pPr>
              <w:rPr>
                <w:b/>
                <w:color w:val="000000"/>
                <w:sz w:val="20"/>
                <w:szCs w:val="20"/>
              </w:rPr>
            </w:pPr>
            <w:r w:rsidRPr="0004527B">
              <w:rPr>
                <w:b/>
                <w:color w:val="000000"/>
                <w:sz w:val="20"/>
                <w:szCs w:val="20"/>
              </w:rPr>
              <w:t xml:space="preserve">Sınavlar </w:t>
            </w:r>
          </w:p>
          <w:p w14:paraId="4EB5B96A" w14:textId="77777777" w:rsidR="00D8025B" w:rsidRPr="0004527B" w:rsidRDefault="00D8025B" w:rsidP="00D8025B">
            <w:pPr>
              <w:rPr>
                <w:color w:val="000000"/>
                <w:sz w:val="20"/>
                <w:szCs w:val="20"/>
              </w:rPr>
            </w:pPr>
            <w:r w:rsidRPr="0004527B">
              <w:rPr>
                <w:color w:val="000000"/>
                <w:sz w:val="20"/>
                <w:szCs w:val="20"/>
              </w:rPr>
              <w:t>(Sınav ders saatleri içerisinde gerçekleştirilirse, söz konusu sınav süresi ders içi etkinliklerden düşürülmelidir)</w:t>
            </w:r>
          </w:p>
        </w:tc>
      </w:tr>
      <w:tr w:rsidR="00D8025B" w:rsidRPr="0004527B" w14:paraId="7EDF53FC"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43"/>
        </w:trPr>
        <w:tc>
          <w:tcPr>
            <w:tcW w:w="5551" w:type="dxa"/>
            <w:gridSpan w:val="10"/>
            <w:tcBorders>
              <w:top w:val="single" w:sz="4" w:space="0" w:color="auto"/>
              <w:left w:val="single" w:sz="4" w:space="0" w:color="auto"/>
              <w:bottom w:val="single" w:sz="4" w:space="0" w:color="auto"/>
              <w:right w:val="single" w:sz="4" w:space="0" w:color="auto"/>
            </w:tcBorders>
            <w:hideMark/>
          </w:tcPr>
          <w:p w14:paraId="38FFEF1D" w14:textId="77777777" w:rsidR="00D8025B" w:rsidRPr="0004527B" w:rsidRDefault="00D8025B" w:rsidP="00D8025B">
            <w:pPr>
              <w:rPr>
                <w:color w:val="000000"/>
                <w:sz w:val="20"/>
                <w:szCs w:val="20"/>
              </w:rPr>
            </w:pPr>
            <w:r w:rsidRPr="0004527B">
              <w:rPr>
                <w:color w:val="000000"/>
                <w:sz w:val="20"/>
                <w:szCs w:val="20"/>
              </w:rPr>
              <w:t>Vize Sınavı</w:t>
            </w:r>
          </w:p>
        </w:tc>
        <w:tc>
          <w:tcPr>
            <w:tcW w:w="987" w:type="dxa"/>
            <w:gridSpan w:val="3"/>
            <w:tcBorders>
              <w:top w:val="single" w:sz="4" w:space="0" w:color="auto"/>
              <w:left w:val="single" w:sz="4" w:space="0" w:color="auto"/>
              <w:bottom w:val="single" w:sz="4" w:space="0" w:color="auto"/>
              <w:right w:val="single" w:sz="4" w:space="0" w:color="auto"/>
            </w:tcBorders>
          </w:tcPr>
          <w:p w14:paraId="4D84F2B7" w14:textId="77777777" w:rsidR="00D8025B" w:rsidRPr="0004527B" w:rsidRDefault="00D8025B" w:rsidP="00D8025B">
            <w:pPr>
              <w:jc w:val="center"/>
              <w:rPr>
                <w:color w:val="000000"/>
                <w:sz w:val="20"/>
                <w:szCs w:val="20"/>
              </w:rPr>
            </w:pPr>
            <w:r w:rsidRPr="0004527B">
              <w:rPr>
                <w:color w:val="000000"/>
                <w:sz w:val="20"/>
                <w:szCs w:val="20"/>
              </w:rPr>
              <w:t>1</w:t>
            </w:r>
          </w:p>
        </w:tc>
        <w:tc>
          <w:tcPr>
            <w:tcW w:w="857" w:type="dxa"/>
            <w:gridSpan w:val="2"/>
            <w:tcBorders>
              <w:top w:val="single" w:sz="4" w:space="0" w:color="auto"/>
              <w:left w:val="single" w:sz="4" w:space="0" w:color="auto"/>
              <w:bottom w:val="single" w:sz="4" w:space="0" w:color="auto"/>
              <w:right w:val="single" w:sz="4" w:space="0" w:color="auto"/>
            </w:tcBorders>
          </w:tcPr>
          <w:p w14:paraId="006045C1"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0860A67A" w14:textId="77777777" w:rsidR="00D8025B" w:rsidRPr="0004527B" w:rsidRDefault="00D8025B" w:rsidP="00D8025B">
            <w:pPr>
              <w:jc w:val="center"/>
              <w:rPr>
                <w:color w:val="000000"/>
                <w:sz w:val="20"/>
                <w:szCs w:val="20"/>
              </w:rPr>
            </w:pPr>
            <w:r w:rsidRPr="0004527B">
              <w:rPr>
                <w:color w:val="000000"/>
                <w:sz w:val="20"/>
                <w:szCs w:val="20"/>
              </w:rPr>
              <w:t>1</w:t>
            </w:r>
          </w:p>
        </w:tc>
      </w:tr>
      <w:tr w:rsidR="00D8025B" w:rsidRPr="0004527B" w14:paraId="646FD023"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58A5E592" w14:textId="77777777" w:rsidR="00D8025B" w:rsidRPr="0004527B" w:rsidRDefault="00D8025B" w:rsidP="00D8025B">
            <w:pPr>
              <w:rPr>
                <w:color w:val="000000"/>
                <w:sz w:val="20"/>
                <w:szCs w:val="20"/>
              </w:rPr>
            </w:pPr>
            <w:r w:rsidRPr="0004527B">
              <w:rPr>
                <w:color w:val="000000"/>
                <w:sz w:val="20"/>
                <w:szCs w:val="20"/>
              </w:rPr>
              <w:t>Diğer kısa sınav/Quiz</w:t>
            </w:r>
          </w:p>
        </w:tc>
        <w:tc>
          <w:tcPr>
            <w:tcW w:w="987" w:type="dxa"/>
            <w:gridSpan w:val="3"/>
            <w:tcBorders>
              <w:top w:val="single" w:sz="4" w:space="0" w:color="auto"/>
              <w:left w:val="single" w:sz="4" w:space="0" w:color="auto"/>
              <w:bottom w:val="single" w:sz="4" w:space="0" w:color="auto"/>
              <w:right w:val="single" w:sz="4" w:space="0" w:color="auto"/>
            </w:tcBorders>
          </w:tcPr>
          <w:p w14:paraId="6F64E67B" w14:textId="77777777" w:rsidR="00D8025B" w:rsidRPr="0004527B" w:rsidRDefault="00D8025B" w:rsidP="00D8025B">
            <w:pPr>
              <w:jc w:val="center"/>
              <w:rPr>
                <w:b/>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0CEAF1BA" w14:textId="77777777" w:rsidR="00D8025B" w:rsidRPr="0004527B" w:rsidRDefault="00D8025B" w:rsidP="00D8025B">
            <w:pPr>
              <w:jc w:val="center"/>
              <w:rPr>
                <w:b/>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2C48158F" w14:textId="77777777" w:rsidR="00D8025B" w:rsidRPr="0004527B" w:rsidRDefault="00D8025B" w:rsidP="00D8025B">
            <w:pPr>
              <w:jc w:val="center"/>
              <w:rPr>
                <w:b/>
                <w:color w:val="000000"/>
                <w:sz w:val="20"/>
                <w:szCs w:val="20"/>
              </w:rPr>
            </w:pPr>
          </w:p>
        </w:tc>
      </w:tr>
      <w:tr w:rsidR="00D8025B" w:rsidRPr="0004527B" w14:paraId="7FCAD3CA"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3090A99B" w14:textId="77777777" w:rsidR="00D8025B" w:rsidRPr="0004527B" w:rsidRDefault="00D8025B" w:rsidP="00D8025B">
            <w:pPr>
              <w:rPr>
                <w:color w:val="000000"/>
                <w:sz w:val="20"/>
                <w:szCs w:val="20"/>
              </w:rPr>
            </w:pPr>
            <w:r w:rsidRPr="0004527B">
              <w:rPr>
                <w:color w:val="000000"/>
                <w:sz w:val="20"/>
                <w:szCs w:val="20"/>
              </w:rPr>
              <w:t>Final Sınavı</w:t>
            </w:r>
          </w:p>
        </w:tc>
        <w:tc>
          <w:tcPr>
            <w:tcW w:w="987" w:type="dxa"/>
            <w:gridSpan w:val="3"/>
            <w:tcBorders>
              <w:top w:val="single" w:sz="4" w:space="0" w:color="auto"/>
              <w:left w:val="single" w:sz="4" w:space="0" w:color="auto"/>
              <w:bottom w:val="single" w:sz="4" w:space="0" w:color="auto"/>
              <w:right w:val="single" w:sz="4" w:space="0" w:color="auto"/>
            </w:tcBorders>
          </w:tcPr>
          <w:p w14:paraId="38C75F73" w14:textId="77777777" w:rsidR="00D8025B" w:rsidRPr="0004527B" w:rsidRDefault="00D8025B" w:rsidP="00D8025B">
            <w:pPr>
              <w:jc w:val="center"/>
              <w:rPr>
                <w:color w:val="000000"/>
                <w:sz w:val="20"/>
                <w:szCs w:val="20"/>
              </w:rPr>
            </w:pPr>
            <w:r w:rsidRPr="0004527B">
              <w:rPr>
                <w:color w:val="000000"/>
                <w:sz w:val="20"/>
                <w:szCs w:val="20"/>
              </w:rPr>
              <w:t>1</w:t>
            </w:r>
          </w:p>
        </w:tc>
        <w:tc>
          <w:tcPr>
            <w:tcW w:w="857" w:type="dxa"/>
            <w:gridSpan w:val="2"/>
            <w:tcBorders>
              <w:top w:val="single" w:sz="4" w:space="0" w:color="auto"/>
              <w:left w:val="single" w:sz="4" w:space="0" w:color="auto"/>
              <w:bottom w:val="single" w:sz="4" w:space="0" w:color="auto"/>
              <w:right w:val="single" w:sz="4" w:space="0" w:color="auto"/>
            </w:tcBorders>
          </w:tcPr>
          <w:p w14:paraId="53A584D6"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0FE5D937" w14:textId="77777777" w:rsidR="00D8025B" w:rsidRPr="0004527B" w:rsidRDefault="00D8025B" w:rsidP="00D8025B">
            <w:pPr>
              <w:jc w:val="center"/>
              <w:rPr>
                <w:color w:val="000000"/>
                <w:sz w:val="20"/>
                <w:szCs w:val="20"/>
              </w:rPr>
            </w:pPr>
            <w:r w:rsidRPr="0004527B">
              <w:rPr>
                <w:color w:val="000000"/>
                <w:sz w:val="20"/>
                <w:szCs w:val="20"/>
              </w:rPr>
              <w:t>1</w:t>
            </w:r>
          </w:p>
        </w:tc>
      </w:tr>
      <w:tr w:rsidR="00D8025B" w:rsidRPr="0004527B" w14:paraId="67CF6046"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9486" w:type="dxa"/>
            <w:gridSpan w:val="19"/>
            <w:tcBorders>
              <w:top w:val="single" w:sz="4" w:space="0" w:color="auto"/>
              <w:left w:val="single" w:sz="4" w:space="0" w:color="auto"/>
              <w:bottom w:val="single" w:sz="4" w:space="0" w:color="auto"/>
              <w:right w:val="single" w:sz="4" w:space="0" w:color="auto"/>
            </w:tcBorders>
          </w:tcPr>
          <w:p w14:paraId="232BF128" w14:textId="77777777" w:rsidR="00D8025B" w:rsidRPr="0004527B" w:rsidRDefault="00D8025B" w:rsidP="00D8025B">
            <w:pPr>
              <w:rPr>
                <w:color w:val="000000"/>
                <w:sz w:val="20"/>
                <w:szCs w:val="20"/>
              </w:rPr>
            </w:pPr>
          </w:p>
        </w:tc>
      </w:tr>
      <w:tr w:rsidR="00D8025B" w:rsidRPr="0004527B" w14:paraId="1136CC52"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19AD47FB" w14:textId="77777777" w:rsidR="00D8025B" w:rsidRPr="0004527B" w:rsidRDefault="00D8025B" w:rsidP="00D8025B">
            <w:pPr>
              <w:rPr>
                <w:color w:val="000000"/>
                <w:sz w:val="20"/>
                <w:szCs w:val="20"/>
              </w:rPr>
            </w:pPr>
            <w:r w:rsidRPr="0004527B">
              <w:rPr>
                <w:color w:val="000000"/>
                <w:sz w:val="20"/>
                <w:szCs w:val="20"/>
              </w:rPr>
              <w:t>Haftalık ders öncesi/sonrası hazırlıklar (ders materyallerinin, makalelerin okunması vb.)</w:t>
            </w:r>
          </w:p>
        </w:tc>
        <w:tc>
          <w:tcPr>
            <w:tcW w:w="987" w:type="dxa"/>
            <w:gridSpan w:val="3"/>
            <w:tcBorders>
              <w:top w:val="single" w:sz="4" w:space="0" w:color="auto"/>
              <w:left w:val="single" w:sz="4" w:space="0" w:color="auto"/>
              <w:bottom w:val="single" w:sz="4" w:space="0" w:color="auto"/>
              <w:right w:val="single" w:sz="4" w:space="0" w:color="auto"/>
            </w:tcBorders>
          </w:tcPr>
          <w:p w14:paraId="27AF26E6"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057420AC"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5316152A" w14:textId="77777777" w:rsidR="00D8025B" w:rsidRPr="0004527B" w:rsidRDefault="00D8025B" w:rsidP="00D8025B">
            <w:pPr>
              <w:jc w:val="center"/>
              <w:rPr>
                <w:color w:val="000000"/>
                <w:sz w:val="20"/>
                <w:szCs w:val="20"/>
              </w:rPr>
            </w:pPr>
          </w:p>
        </w:tc>
      </w:tr>
      <w:tr w:rsidR="00D8025B" w:rsidRPr="0004527B" w14:paraId="7DB16788"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7E491404" w14:textId="77777777" w:rsidR="00D8025B" w:rsidRPr="0004527B" w:rsidRDefault="00D8025B" w:rsidP="00D8025B">
            <w:pPr>
              <w:rPr>
                <w:color w:val="000000"/>
                <w:sz w:val="20"/>
                <w:szCs w:val="20"/>
              </w:rPr>
            </w:pPr>
            <w:r w:rsidRPr="0004527B">
              <w:rPr>
                <w:color w:val="000000"/>
                <w:sz w:val="20"/>
                <w:szCs w:val="20"/>
              </w:rPr>
              <w:t>Vize sınavına hazırlık</w:t>
            </w:r>
          </w:p>
        </w:tc>
        <w:tc>
          <w:tcPr>
            <w:tcW w:w="987" w:type="dxa"/>
            <w:gridSpan w:val="3"/>
            <w:tcBorders>
              <w:top w:val="single" w:sz="4" w:space="0" w:color="auto"/>
              <w:left w:val="single" w:sz="4" w:space="0" w:color="auto"/>
              <w:bottom w:val="single" w:sz="4" w:space="0" w:color="auto"/>
              <w:right w:val="single" w:sz="4" w:space="0" w:color="auto"/>
            </w:tcBorders>
          </w:tcPr>
          <w:p w14:paraId="5491E06D" w14:textId="77777777" w:rsidR="00D8025B" w:rsidRPr="0004527B" w:rsidRDefault="00D8025B" w:rsidP="00D8025B">
            <w:pPr>
              <w:jc w:val="center"/>
              <w:rPr>
                <w:color w:val="000000"/>
                <w:sz w:val="20"/>
                <w:szCs w:val="20"/>
              </w:rPr>
            </w:pPr>
            <w:r w:rsidRPr="0004527B">
              <w:rPr>
                <w:color w:val="000000"/>
                <w:sz w:val="20"/>
                <w:szCs w:val="20"/>
              </w:rPr>
              <w:t>4</w:t>
            </w:r>
          </w:p>
        </w:tc>
        <w:tc>
          <w:tcPr>
            <w:tcW w:w="857" w:type="dxa"/>
            <w:gridSpan w:val="2"/>
            <w:tcBorders>
              <w:top w:val="single" w:sz="4" w:space="0" w:color="auto"/>
              <w:left w:val="single" w:sz="4" w:space="0" w:color="auto"/>
              <w:bottom w:val="single" w:sz="4" w:space="0" w:color="auto"/>
              <w:right w:val="single" w:sz="4" w:space="0" w:color="auto"/>
            </w:tcBorders>
          </w:tcPr>
          <w:p w14:paraId="7B5BA2EA"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0585EBBD" w14:textId="77777777" w:rsidR="00D8025B" w:rsidRPr="0004527B" w:rsidRDefault="00D8025B" w:rsidP="00D8025B">
            <w:pPr>
              <w:jc w:val="center"/>
              <w:rPr>
                <w:color w:val="000000"/>
                <w:sz w:val="20"/>
                <w:szCs w:val="20"/>
              </w:rPr>
            </w:pPr>
            <w:r w:rsidRPr="0004527B">
              <w:rPr>
                <w:color w:val="000000"/>
                <w:sz w:val="20"/>
                <w:szCs w:val="20"/>
              </w:rPr>
              <w:t>4</w:t>
            </w:r>
          </w:p>
        </w:tc>
      </w:tr>
      <w:tr w:rsidR="00D8025B" w:rsidRPr="0004527B" w14:paraId="350747D2"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19DDBD40" w14:textId="77777777" w:rsidR="00D8025B" w:rsidRPr="0004527B" w:rsidRDefault="00D8025B" w:rsidP="00D8025B">
            <w:pPr>
              <w:rPr>
                <w:color w:val="000000"/>
                <w:sz w:val="20"/>
                <w:szCs w:val="20"/>
              </w:rPr>
            </w:pPr>
            <w:r w:rsidRPr="0004527B">
              <w:rPr>
                <w:color w:val="000000"/>
                <w:sz w:val="20"/>
                <w:szCs w:val="20"/>
              </w:rPr>
              <w:t>Final sınavına hazırlık</w:t>
            </w:r>
          </w:p>
        </w:tc>
        <w:tc>
          <w:tcPr>
            <w:tcW w:w="987" w:type="dxa"/>
            <w:gridSpan w:val="3"/>
            <w:tcBorders>
              <w:top w:val="single" w:sz="4" w:space="0" w:color="auto"/>
              <w:left w:val="single" w:sz="4" w:space="0" w:color="auto"/>
              <w:bottom w:val="single" w:sz="4" w:space="0" w:color="auto"/>
              <w:right w:val="single" w:sz="4" w:space="0" w:color="auto"/>
            </w:tcBorders>
          </w:tcPr>
          <w:p w14:paraId="6AB20901" w14:textId="77777777" w:rsidR="00D8025B" w:rsidRPr="0004527B" w:rsidRDefault="00D8025B" w:rsidP="00D8025B">
            <w:pPr>
              <w:jc w:val="center"/>
              <w:rPr>
                <w:color w:val="000000"/>
                <w:sz w:val="20"/>
                <w:szCs w:val="20"/>
              </w:rPr>
            </w:pPr>
            <w:r w:rsidRPr="0004527B">
              <w:rPr>
                <w:color w:val="000000"/>
                <w:sz w:val="20"/>
                <w:szCs w:val="20"/>
              </w:rPr>
              <w:t>5</w:t>
            </w:r>
          </w:p>
        </w:tc>
        <w:tc>
          <w:tcPr>
            <w:tcW w:w="857" w:type="dxa"/>
            <w:gridSpan w:val="2"/>
            <w:tcBorders>
              <w:top w:val="single" w:sz="4" w:space="0" w:color="auto"/>
              <w:left w:val="single" w:sz="4" w:space="0" w:color="auto"/>
              <w:bottom w:val="single" w:sz="4" w:space="0" w:color="auto"/>
              <w:right w:val="single" w:sz="4" w:space="0" w:color="auto"/>
            </w:tcBorders>
          </w:tcPr>
          <w:p w14:paraId="4B105383" w14:textId="77777777" w:rsidR="00D8025B" w:rsidRPr="0004527B" w:rsidRDefault="00D8025B" w:rsidP="00D8025B">
            <w:pPr>
              <w:jc w:val="center"/>
              <w:rPr>
                <w:color w:val="000000"/>
                <w:sz w:val="20"/>
                <w:szCs w:val="20"/>
              </w:rPr>
            </w:pPr>
            <w:r w:rsidRPr="0004527B">
              <w:rPr>
                <w:color w:val="000000"/>
                <w:sz w:val="20"/>
                <w:szCs w:val="20"/>
              </w:rPr>
              <w:t>1</w:t>
            </w:r>
          </w:p>
        </w:tc>
        <w:tc>
          <w:tcPr>
            <w:tcW w:w="2091" w:type="dxa"/>
            <w:gridSpan w:val="4"/>
            <w:tcBorders>
              <w:top w:val="single" w:sz="4" w:space="0" w:color="auto"/>
              <w:left w:val="single" w:sz="4" w:space="0" w:color="auto"/>
              <w:bottom w:val="single" w:sz="4" w:space="0" w:color="auto"/>
              <w:right w:val="single" w:sz="4" w:space="0" w:color="auto"/>
            </w:tcBorders>
          </w:tcPr>
          <w:p w14:paraId="4C60B4DC" w14:textId="77777777" w:rsidR="00D8025B" w:rsidRPr="0004527B" w:rsidRDefault="00D8025B" w:rsidP="00D8025B">
            <w:pPr>
              <w:jc w:val="center"/>
              <w:rPr>
                <w:color w:val="000000"/>
                <w:sz w:val="20"/>
                <w:szCs w:val="20"/>
              </w:rPr>
            </w:pPr>
            <w:r w:rsidRPr="0004527B">
              <w:rPr>
                <w:color w:val="000000"/>
                <w:sz w:val="20"/>
                <w:szCs w:val="20"/>
              </w:rPr>
              <w:t>5</w:t>
            </w:r>
          </w:p>
        </w:tc>
      </w:tr>
      <w:tr w:rsidR="00D8025B" w:rsidRPr="0004527B" w14:paraId="52DFBEC4"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735B0C57" w14:textId="77777777" w:rsidR="00D8025B" w:rsidRPr="0004527B" w:rsidRDefault="00D8025B" w:rsidP="00D8025B">
            <w:pPr>
              <w:rPr>
                <w:color w:val="000000"/>
                <w:sz w:val="20"/>
                <w:szCs w:val="20"/>
              </w:rPr>
            </w:pPr>
            <w:r w:rsidRPr="0004527B">
              <w:rPr>
                <w:color w:val="000000"/>
                <w:sz w:val="20"/>
                <w:szCs w:val="20"/>
              </w:rPr>
              <w:lastRenderedPageBreak/>
              <w:t xml:space="preserve">Diğer kısa sınavlara/Quiz </w:t>
            </w:r>
          </w:p>
        </w:tc>
        <w:tc>
          <w:tcPr>
            <w:tcW w:w="987" w:type="dxa"/>
            <w:gridSpan w:val="3"/>
            <w:tcBorders>
              <w:top w:val="single" w:sz="4" w:space="0" w:color="auto"/>
              <w:left w:val="single" w:sz="4" w:space="0" w:color="auto"/>
              <w:bottom w:val="single" w:sz="4" w:space="0" w:color="auto"/>
              <w:right w:val="single" w:sz="4" w:space="0" w:color="auto"/>
            </w:tcBorders>
          </w:tcPr>
          <w:p w14:paraId="06F569A2"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0FE2216E"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71292790" w14:textId="77777777" w:rsidR="00D8025B" w:rsidRPr="0004527B" w:rsidRDefault="00D8025B" w:rsidP="00D8025B">
            <w:pPr>
              <w:jc w:val="center"/>
              <w:rPr>
                <w:color w:val="000000"/>
                <w:sz w:val="20"/>
                <w:szCs w:val="20"/>
              </w:rPr>
            </w:pPr>
          </w:p>
        </w:tc>
      </w:tr>
      <w:tr w:rsidR="00D8025B" w:rsidRPr="0004527B" w14:paraId="497F6C83"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6CA63DFE" w14:textId="77777777" w:rsidR="00D8025B" w:rsidRPr="0004527B" w:rsidRDefault="00D8025B" w:rsidP="00D8025B">
            <w:pPr>
              <w:rPr>
                <w:color w:val="000000"/>
                <w:sz w:val="20"/>
                <w:szCs w:val="20"/>
              </w:rPr>
            </w:pPr>
            <w:r w:rsidRPr="0004527B">
              <w:rPr>
                <w:color w:val="000000"/>
                <w:sz w:val="20"/>
                <w:szCs w:val="20"/>
              </w:rPr>
              <w:t>Ödev hazırlama</w:t>
            </w:r>
          </w:p>
        </w:tc>
        <w:tc>
          <w:tcPr>
            <w:tcW w:w="987" w:type="dxa"/>
            <w:gridSpan w:val="3"/>
            <w:tcBorders>
              <w:top w:val="single" w:sz="4" w:space="0" w:color="auto"/>
              <w:left w:val="single" w:sz="4" w:space="0" w:color="auto"/>
              <w:bottom w:val="single" w:sz="4" w:space="0" w:color="auto"/>
              <w:right w:val="single" w:sz="4" w:space="0" w:color="auto"/>
            </w:tcBorders>
          </w:tcPr>
          <w:p w14:paraId="40A51C7B"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1942610B"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2291ABFA" w14:textId="77777777" w:rsidR="00D8025B" w:rsidRPr="0004527B" w:rsidRDefault="00D8025B" w:rsidP="00D8025B">
            <w:pPr>
              <w:jc w:val="center"/>
              <w:rPr>
                <w:color w:val="000000"/>
                <w:sz w:val="20"/>
                <w:szCs w:val="20"/>
              </w:rPr>
            </w:pPr>
          </w:p>
        </w:tc>
      </w:tr>
      <w:tr w:rsidR="00D8025B" w:rsidRPr="0004527B" w14:paraId="6B6D7664"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3872BD80" w14:textId="77777777" w:rsidR="00D8025B" w:rsidRPr="0004527B" w:rsidRDefault="00D8025B" w:rsidP="00D8025B">
            <w:pPr>
              <w:rPr>
                <w:color w:val="000000"/>
                <w:sz w:val="20"/>
                <w:szCs w:val="20"/>
              </w:rPr>
            </w:pPr>
            <w:r w:rsidRPr="0004527B">
              <w:rPr>
                <w:color w:val="000000"/>
                <w:sz w:val="20"/>
                <w:szCs w:val="20"/>
              </w:rPr>
              <w:t>Sunum hazırlama</w:t>
            </w:r>
          </w:p>
        </w:tc>
        <w:tc>
          <w:tcPr>
            <w:tcW w:w="987" w:type="dxa"/>
            <w:gridSpan w:val="3"/>
            <w:tcBorders>
              <w:top w:val="single" w:sz="4" w:space="0" w:color="auto"/>
              <w:left w:val="single" w:sz="4" w:space="0" w:color="auto"/>
              <w:bottom w:val="single" w:sz="4" w:space="0" w:color="auto"/>
              <w:right w:val="single" w:sz="4" w:space="0" w:color="auto"/>
            </w:tcBorders>
          </w:tcPr>
          <w:p w14:paraId="24DC9E29"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3EAC4963"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7288212B" w14:textId="77777777" w:rsidR="00D8025B" w:rsidRPr="0004527B" w:rsidRDefault="00D8025B" w:rsidP="00D8025B">
            <w:pPr>
              <w:jc w:val="center"/>
              <w:rPr>
                <w:color w:val="000000"/>
                <w:sz w:val="20"/>
                <w:szCs w:val="20"/>
              </w:rPr>
            </w:pPr>
          </w:p>
        </w:tc>
      </w:tr>
      <w:tr w:rsidR="00D8025B" w:rsidRPr="0004527B" w14:paraId="291D382D"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6163B943" w14:textId="77777777" w:rsidR="00D8025B" w:rsidRPr="0004527B" w:rsidRDefault="00D8025B" w:rsidP="00D8025B">
            <w:pPr>
              <w:rPr>
                <w:color w:val="000000"/>
                <w:sz w:val="20"/>
                <w:szCs w:val="20"/>
              </w:rPr>
            </w:pPr>
            <w:r w:rsidRPr="0004527B">
              <w:rPr>
                <w:color w:val="000000"/>
                <w:sz w:val="20"/>
                <w:szCs w:val="20"/>
              </w:rPr>
              <w:t>Diğer (lütfen belirtiniz)</w:t>
            </w:r>
          </w:p>
        </w:tc>
        <w:tc>
          <w:tcPr>
            <w:tcW w:w="987" w:type="dxa"/>
            <w:gridSpan w:val="3"/>
            <w:tcBorders>
              <w:top w:val="single" w:sz="4" w:space="0" w:color="auto"/>
              <w:left w:val="single" w:sz="4" w:space="0" w:color="auto"/>
              <w:bottom w:val="single" w:sz="4" w:space="0" w:color="auto"/>
              <w:right w:val="single" w:sz="4" w:space="0" w:color="auto"/>
            </w:tcBorders>
          </w:tcPr>
          <w:p w14:paraId="49C71E93"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76ECC211"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73DE101E" w14:textId="77777777" w:rsidR="00D8025B" w:rsidRPr="0004527B" w:rsidRDefault="00D8025B" w:rsidP="00D8025B">
            <w:pPr>
              <w:jc w:val="center"/>
              <w:rPr>
                <w:color w:val="000000"/>
                <w:sz w:val="20"/>
                <w:szCs w:val="20"/>
              </w:rPr>
            </w:pPr>
          </w:p>
        </w:tc>
      </w:tr>
      <w:tr w:rsidR="00D8025B" w:rsidRPr="0004527B" w14:paraId="4DA90605"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76"/>
        </w:trPr>
        <w:tc>
          <w:tcPr>
            <w:tcW w:w="5551" w:type="dxa"/>
            <w:gridSpan w:val="10"/>
            <w:tcBorders>
              <w:top w:val="single" w:sz="4" w:space="0" w:color="auto"/>
              <w:left w:val="single" w:sz="4" w:space="0" w:color="auto"/>
              <w:bottom w:val="single" w:sz="4" w:space="0" w:color="auto"/>
              <w:right w:val="single" w:sz="4" w:space="0" w:color="auto"/>
            </w:tcBorders>
            <w:hideMark/>
          </w:tcPr>
          <w:p w14:paraId="6100D1C4" w14:textId="77777777" w:rsidR="00D8025B" w:rsidRPr="0004527B" w:rsidRDefault="00D8025B" w:rsidP="00D8025B">
            <w:pPr>
              <w:jc w:val="both"/>
              <w:rPr>
                <w:b/>
                <w:color w:val="000000"/>
                <w:sz w:val="20"/>
                <w:szCs w:val="20"/>
              </w:rPr>
            </w:pPr>
            <w:r w:rsidRPr="0004527B">
              <w:rPr>
                <w:b/>
                <w:color w:val="000000"/>
                <w:sz w:val="20"/>
                <w:szCs w:val="20"/>
              </w:rPr>
              <w:t>Toplam İşyükü (saat )</w:t>
            </w:r>
          </w:p>
        </w:tc>
        <w:tc>
          <w:tcPr>
            <w:tcW w:w="987" w:type="dxa"/>
            <w:gridSpan w:val="3"/>
            <w:tcBorders>
              <w:top w:val="single" w:sz="4" w:space="0" w:color="auto"/>
              <w:left w:val="single" w:sz="4" w:space="0" w:color="auto"/>
              <w:bottom w:val="single" w:sz="4" w:space="0" w:color="auto"/>
              <w:right w:val="single" w:sz="4" w:space="0" w:color="auto"/>
            </w:tcBorders>
          </w:tcPr>
          <w:p w14:paraId="777C279D"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7108A2F3"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73603A49" w14:textId="77777777" w:rsidR="00D8025B" w:rsidRPr="0004527B" w:rsidRDefault="00D8025B" w:rsidP="00D8025B">
            <w:pPr>
              <w:jc w:val="center"/>
              <w:rPr>
                <w:b/>
                <w:color w:val="000000"/>
                <w:sz w:val="20"/>
                <w:szCs w:val="20"/>
              </w:rPr>
            </w:pPr>
            <w:r w:rsidRPr="0004527B">
              <w:rPr>
                <w:b/>
                <w:color w:val="000000"/>
                <w:sz w:val="20"/>
                <w:szCs w:val="20"/>
              </w:rPr>
              <w:t>25</w:t>
            </w:r>
          </w:p>
        </w:tc>
      </w:tr>
      <w:tr w:rsidR="00D8025B" w:rsidRPr="0004527B" w14:paraId="599EE603" w14:textId="77777777" w:rsidTr="009A55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67" w:type="dxa"/>
          <w:wAfter w:w="7" w:type="dxa"/>
          <w:trHeight w:val="255"/>
        </w:trPr>
        <w:tc>
          <w:tcPr>
            <w:tcW w:w="5551" w:type="dxa"/>
            <w:gridSpan w:val="10"/>
            <w:tcBorders>
              <w:top w:val="single" w:sz="4" w:space="0" w:color="auto"/>
              <w:left w:val="single" w:sz="4" w:space="0" w:color="auto"/>
              <w:bottom w:val="single" w:sz="4" w:space="0" w:color="auto"/>
              <w:right w:val="single" w:sz="4" w:space="0" w:color="auto"/>
            </w:tcBorders>
            <w:hideMark/>
          </w:tcPr>
          <w:p w14:paraId="6858BF43" w14:textId="77777777" w:rsidR="00D8025B" w:rsidRPr="0004527B" w:rsidRDefault="00D8025B" w:rsidP="00D8025B">
            <w:pPr>
              <w:jc w:val="both"/>
              <w:rPr>
                <w:b/>
                <w:color w:val="000000"/>
                <w:sz w:val="20"/>
                <w:szCs w:val="20"/>
              </w:rPr>
            </w:pPr>
            <w:r w:rsidRPr="0004527B">
              <w:rPr>
                <w:b/>
                <w:color w:val="000000"/>
                <w:sz w:val="20"/>
                <w:szCs w:val="20"/>
              </w:rPr>
              <w:t xml:space="preserve">Dersin AKTS kredisi </w:t>
            </w:r>
          </w:p>
          <w:p w14:paraId="2FAE5830" w14:textId="77777777" w:rsidR="00D8025B" w:rsidRPr="0004527B" w:rsidRDefault="00D8025B" w:rsidP="00D8025B">
            <w:pPr>
              <w:jc w:val="both"/>
              <w:rPr>
                <w:b/>
                <w:color w:val="000000"/>
                <w:sz w:val="20"/>
                <w:szCs w:val="20"/>
              </w:rPr>
            </w:pPr>
            <w:r w:rsidRPr="0004527B">
              <w:rPr>
                <w:b/>
                <w:color w:val="000000"/>
                <w:sz w:val="20"/>
                <w:szCs w:val="20"/>
              </w:rPr>
              <w:t>Toplam İşyükü (saat) / 25</w:t>
            </w:r>
          </w:p>
        </w:tc>
        <w:tc>
          <w:tcPr>
            <w:tcW w:w="987" w:type="dxa"/>
            <w:gridSpan w:val="3"/>
            <w:tcBorders>
              <w:top w:val="single" w:sz="4" w:space="0" w:color="auto"/>
              <w:left w:val="single" w:sz="4" w:space="0" w:color="auto"/>
              <w:bottom w:val="single" w:sz="4" w:space="0" w:color="auto"/>
              <w:right w:val="single" w:sz="4" w:space="0" w:color="auto"/>
            </w:tcBorders>
          </w:tcPr>
          <w:p w14:paraId="4E7A0406" w14:textId="77777777" w:rsidR="00D8025B" w:rsidRPr="0004527B" w:rsidRDefault="00D8025B" w:rsidP="00D8025B">
            <w:pPr>
              <w:jc w:val="center"/>
              <w:rPr>
                <w:color w:val="000000"/>
                <w:sz w:val="20"/>
                <w:szCs w:val="20"/>
              </w:rPr>
            </w:pPr>
          </w:p>
        </w:tc>
        <w:tc>
          <w:tcPr>
            <w:tcW w:w="857" w:type="dxa"/>
            <w:gridSpan w:val="2"/>
            <w:tcBorders>
              <w:top w:val="single" w:sz="4" w:space="0" w:color="auto"/>
              <w:left w:val="single" w:sz="4" w:space="0" w:color="auto"/>
              <w:bottom w:val="single" w:sz="4" w:space="0" w:color="auto"/>
              <w:right w:val="single" w:sz="4" w:space="0" w:color="auto"/>
            </w:tcBorders>
          </w:tcPr>
          <w:p w14:paraId="39F94B2C" w14:textId="77777777" w:rsidR="00D8025B" w:rsidRPr="0004527B" w:rsidRDefault="00D8025B" w:rsidP="00D8025B">
            <w:pPr>
              <w:jc w:val="center"/>
              <w:rPr>
                <w:color w:val="000000"/>
                <w:sz w:val="20"/>
                <w:szCs w:val="20"/>
              </w:rPr>
            </w:pPr>
          </w:p>
        </w:tc>
        <w:tc>
          <w:tcPr>
            <w:tcW w:w="2091" w:type="dxa"/>
            <w:gridSpan w:val="4"/>
            <w:tcBorders>
              <w:top w:val="single" w:sz="4" w:space="0" w:color="auto"/>
              <w:left w:val="single" w:sz="4" w:space="0" w:color="auto"/>
              <w:bottom w:val="single" w:sz="4" w:space="0" w:color="auto"/>
              <w:right w:val="single" w:sz="4" w:space="0" w:color="auto"/>
            </w:tcBorders>
          </w:tcPr>
          <w:p w14:paraId="2BC5AD87" w14:textId="3A1B7829" w:rsidR="00D8025B" w:rsidRPr="0004527B" w:rsidRDefault="00232851" w:rsidP="00D8025B">
            <w:pPr>
              <w:ind w:left="-108" w:right="-118"/>
              <w:jc w:val="center"/>
              <w:rPr>
                <w:b/>
                <w:color w:val="000000"/>
                <w:sz w:val="20"/>
                <w:szCs w:val="20"/>
              </w:rPr>
            </w:pPr>
            <w:r>
              <w:rPr>
                <w:b/>
                <w:color w:val="000000"/>
                <w:sz w:val="20"/>
                <w:szCs w:val="20"/>
              </w:rPr>
              <w:t>1 AKTS</w:t>
            </w:r>
          </w:p>
        </w:tc>
      </w:tr>
    </w:tbl>
    <w:p w14:paraId="6B2744B5" w14:textId="45E1B0FC" w:rsidR="003978F8" w:rsidRPr="003978F8" w:rsidRDefault="003978F8" w:rsidP="003978F8">
      <w:bookmarkStart w:id="101" w:name="_Toc517951301"/>
    </w:p>
    <w:p w14:paraId="33F9BECD" w14:textId="28C19FA9" w:rsidR="00D8025B" w:rsidRDefault="00725326" w:rsidP="007F43F0">
      <w:pPr>
        <w:pStyle w:val="Balk2"/>
      </w:pPr>
      <w:r w:rsidRPr="008A1AF5">
        <w:t>GSH 1001 Halk Oyunları I</w:t>
      </w:r>
      <w:bookmarkEnd w:id="101"/>
      <w:r>
        <w:t xml:space="preserve"> </w:t>
      </w:r>
    </w:p>
    <w:p w14:paraId="0F198BBA" w14:textId="77777777" w:rsidR="00D8025B" w:rsidRPr="00D8025B" w:rsidRDefault="00D8025B" w:rsidP="00D8025B">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496"/>
        <w:gridCol w:w="1502"/>
        <w:gridCol w:w="4841"/>
      </w:tblGrid>
      <w:tr w:rsidR="00D8025B" w:rsidRPr="0004527B" w14:paraId="772CCEC8" w14:textId="77777777" w:rsidTr="00D8025B">
        <w:trPr>
          <w:trHeight w:val="448"/>
        </w:trPr>
        <w:tc>
          <w:tcPr>
            <w:tcW w:w="4481" w:type="dxa"/>
            <w:gridSpan w:val="3"/>
          </w:tcPr>
          <w:p w14:paraId="62121C76"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 Veren Birim(ler): </w:t>
            </w:r>
          </w:p>
          <w:p w14:paraId="6BDAB60D" w14:textId="77777777" w:rsidR="00D8025B" w:rsidRPr="0004527B" w:rsidRDefault="00D8025B" w:rsidP="00D8025B">
            <w:pPr>
              <w:rPr>
                <w:color w:val="000000" w:themeColor="text1"/>
                <w:sz w:val="20"/>
                <w:szCs w:val="20"/>
              </w:rPr>
            </w:pPr>
            <w:r w:rsidRPr="0004527B">
              <w:rPr>
                <w:color w:val="000000" w:themeColor="text1"/>
                <w:sz w:val="20"/>
                <w:szCs w:val="20"/>
              </w:rPr>
              <w:t>Ortak zorunlu dersler bölüm başkanlığı</w:t>
            </w:r>
          </w:p>
        </w:tc>
        <w:tc>
          <w:tcPr>
            <w:tcW w:w="4841" w:type="dxa"/>
          </w:tcPr>
          <w:p w14:paraId="40871319"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 Alan Birim(ler): </w:t>
            </w:r>
          </w:p>
          <w:p w14:paraId="18F48206" w14:textId="77777777" w:rsidR="00D8025B" w:rsidRPr="0004527B" w:rsidRDefault="00D8025B" w:rsidP="00D8025B">
            <w:pPr>
              <w:rPr>
                <w:b/>
                <w:color w:val="000000" w:themeColor="text1"/>
                <w:sz w:val="20"/>
                <w:szCs w:val="20"/>
              </w:rPr>
            </w:pPr>
            <w:r w:rsidRPr="0004527B">
              <w:rPr>
                <w:color w:val="000000" w:themeColor="text1"/>
                <w:sz w:val="20"/>
                <w:szCs w:val="20"/>
              </w:rPr>
              <w:t>Hemşirelik Fakültesi</w:t>
            </w:r>
          </w:p>
        </w:tc>
      </w:tr>
      <w:tr w:rsidR="00D8025B" w:rsidRPr="0004527B" w14:paraId="3D856DC3" w14:textId="77777777" w:rsidTr="00D8025B">
        <w:trPr>
          <w:trHeight w:val="448"/>
        </w:trPr>
        <w:tc>
          <w:tcPr>
            <w:tcW w:w="4481" w:type="dxa"/>
            <w:gridSpan w:val="3"/>
          </w:tcPr>
          <w:p w14:paraId="0D05CE1D"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Bölüm Adı: </w:t>
            </w:r>
          </w:p>
          <w:p w14:paraId="32C0E0F7" w14:textId="77777777" w:rsidR="00D8025B" w:rsidRPr="0004527B" w:rsidRDefault="00D8025B" w:rsidP="00D8025B">
            <w:pPr>
              <w:rPr>
                <w:color w:val="000000" w:themeColor="text1"/>
                <w:sz w:val="20"/>
                <w:szCs w:val="20"/>
              </w:rPr>
            </w:pPr>
          </w:p>
        </w:tc>
        <w:tc>
          <w:tcPr>
            <w:tcW w:w="4841" w:type="dxa"/>
          </w:tcPr>
          <w:p w14:paraId="2C832093" w14:textId="77777777" w:rsidR="00D8025B" w:rsidRPr="0004527B" w:rsidRDefault="00D8025B" w:rsidP="00D8025B">
            <w:pPr>
              <w:rPr>
                <w:b/>
                <w:color w:val="000000" w:themeColor="text1"/>
                <w:sz w:val="20"/>
                <w:szCs w:val="20"/>
              </w:rPr>
            </w:pPr>
            <w:r w:rsidRPr="0004527B">
              <w:rPr>
                <w:b/>
                <w:color w:val="000000" w:themeColor="text1"/>
                <w:sz w:val="20"/>
                <w:szCs w:val="20"/>
              </w:rPr>
              <w:t>Dersin Adı: Halk Oyunları I</w:t>
            </w:r>
          </w:p>
        </w:tc>
      </w:tr>
      <w:tr w:rsidR="00D8025B" w:rsidRPr="0004527B" w14:paraId="6B59BD17" w14:textId="77777777" w:rsidTr="00D8025B">
        <w:trPr>
          <w:trHeight w:val="224"/>
        </w:trPr>
        <w:tc>
          <w:tcPr>
            <w:tcW w:w="4481" w:type="dxa"/>
            <w:gridSpan w:val="3"/>
          </w:tcPr>
          <w:p w14:paraId="42D09AD2"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Düzeyi: </w:t>
            </w:r>
            <w:r w:rsidRPr="0004527B">
              <w:rPr>
                <w:color w:val="000000" w:themeColor="text1"/>
                <w:sz w:val="20"/>
                <w:szCs w:val="20"/>
              </w:rPr>
              <w:t xml:space="preserve">Lisans </w:t>
            </w:r>
          </w:p>
        </w:tc>
        <w:tc>
          <w:tcPr>
            <w:tcW w:w="4841" w:type="dxa"/>
          </w:tcPr>
          <w:p w14:paraId="57D040FB" w14:textId="77777777" w:rsidR="00D8025B" w:rsidRPr="0004527B" w:rsidRDefault="00D8025B" w:rsidP="00D8025B">
            <w:pPr>
              <w:rPr>
                <w:color w:val="000000" w:themeColor="text1"/>
                <w:sz w:val="20"/>
                <w:szCs w:val="20"/>
              </w:rPr>
            </w:pPr>
            <w:r w:rsidRPr="0004527B">
              <w:rPr>
                <w:b/>
                <w:color w:val="000000" w:themeColor="text1"/>
                <w:sz w:val="20"/>
                <w:szCs w:val="20"/>
              </w:rPr>
              <w:t>Dersin Kodu: GSH 1001</w:t>
            </w:r>
          </w:p>
        </w:tc>
      </w:tr>
      <w:tr w:rsidR="00D8025B" w:rsidRPr="0004527B" w14:paraId="3304BF17" w14:textId="77777777" w:rsidTr="00D8025B">
        <w:trPr>
          <w:trHeight w:val="224"/>
        </w:trPr>
        <w:tc>
          <w:tcPr>
            <w:tcW w:w="4481" w:type="dxa"/>
            <w:gridSpan w:val="3"/>
          </w:tcPr>
          <w:p w14:paraId="6CB80860"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Formun Düzenlenme/Yenilenme Tarihi: </w:t>
            </w:r>
          </w:p>
        </w:tc>
        <w:tc>
          <w:tcPr>
            <w:tcW w:w="4841" w:type="dxa"/>
          </w:tcPr>
          <w:p w14:paraId="6B262FCD"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Türü: </w:t>
            </w:r>
          </w:p>
        </w:tc>
      </w:tr>
      <w:tr w:rsidR="00D8025B" w:rsidRPr="0004527B" w14:paraId="63102C25" w14:textId="77777777" w:rsidTr="00D8025B">
        <w:trPr>
          <w:trHeight w:val="463"/>
        </w:trPr>
        <w:tc>
          <w:tcPr>
            <w:tcW w:w="4481" w:type="dxa"/>
            <w:gridSpan w:val="3"/>
          </w:tcPr>
          <w:p w14:paraId="58239352"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Öğretim Dili: </w:t>
            </w:r>
            <w:r w:rsidRPr="0004527B">
              <w:rPr>
                <w:color w:val="000000" w:themeColor="text1"/>
                <w:sz w:val="20"/>
                <w:szCs w:val="20"/>
              </w:rPr>
              <w:t>Türkçe</w:t>
            </w:r>
          </w:p>
        </w:tc>
        <w:tc>
          <w:tcPr>
            <w:tcW w:w="4841" w:type="dxa"/>
          </w:tcPr>
          <w:p w14:paraId="67D792F1"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Öğretim Üyesi/Üyeleri: </w:t>
            </w:r>
          </w:p>
          <w:p w14:paraId="542D25CE" w14:textId="7CA9D86F" w:rsidR="00D8025B" w:rsidRPr="0004527B" w:rsidRDefault="00D8025B" w:rsidP="00D8025B">
            <w:pPr>
              <w:rPr>
                <w:color w:val="000000" w:themeColor="text1"/>
                <w:sz w:val="20"/>
                <w:szCs w:val="20"/>
              </w:rPr>
            </w:pPr>
            <w:r w:rsidRPr="0004527B">
              <w:rPr>
                <w:color w:val="000000" w:themeColor="text1"/>
                <w:sz w:val="20"/>
                <w:szCs w:val="20"/>
              </w:rPr>
              <w:t>Okutman Hande</w:t>
            </w:r>
            <w:r w:rsidR="000802A9" w:rsidRPr="0004527B">
              <w:rPr>
                <w:color w:val="000000" w:themeColor="text1"/>
                <w:sz w:val="20"/>
                <w:szCs w:val="20"/>
              </w:rPr>
              <w:t xml:space="preserve"> SOSYAL</w:t>
            </w:r>
          </w:p>
        </w:tc>
      </w:tr>
      <w:tr w:rsidR="00D8025B" w:rsidRPr="0004527B" w14:paraId="487A8AD2" w14:textId="77777777" w:rsidTr="00D8025B">
        <w:trPr>
          <w:trHeight w:val="224"/>
        </w:trPr>
        <w:tc>
          <w:tcPr>
            <w:tcW w:w="4481" w:type="dxa"/>
            <w:gridSpan w:val="3"/>
          </w:tcPr>
          <w:p w14:paraId="7E7A7F40" w14:textId="77777777" w:rsidR="00D8025B" w:rsidRPr="0004527B" w:rsidRDefault="00D8025B" w:rsidP="00D8025B">
            <w:pPr>
              <w:rPr>
                <w:color w:val="000000" w:themeColor="text1"/>
                <w:sz w:val="20"/>
                <w:szCs w:val="20"/>
              </w:rPr>
            </w:pPr>
            <w:r w:rsidRPr="0004527B">
              <w:rPr>
                <w:b/>
                <w:color w:val="000000" w:themeColor="text1"/>
                <w:sz w:val="20"/>
                <w:szCs w:val="20"/>
              </w:rPr>
              <w:t xml:space="preserve">Dersin Önkoşulu: </w:t>
            </w:r>
            <w:r w:rsidRPr="0004527B">
              <w:rPr>
                <w:color w:val="000000" w:themeColor="text1"/>
                <w:sz w:val="20"/>
                <w:szCs w:val="20"/>
              </w:rPr>
              <w:t>Yok</w:t>
            </w:r>
          </w:p>
        </w:tc>
        <w:tc>
          <w:tcPr>
            <w:tcW w:w="4841" w:type="dxa"/>
          </w:tcPr>
          <w:p w14:paraId="3C70A519" w14:textId="77777777" w:rsidR="00D8025B" w:rsidRPr="0004527B" w:rsidRDefault="00D8025B" w:rsidP="00D8025B">
            <w:pPr>
              <w:rPr>
                <w:b/>
                <w:color w:val="000000" w:themeColor="text1"/>
                <w:sz w:val="20"/>
                <w:szCs w:val="20"/>
              </w:rPr>
            </w:pPr>
            <w:r w:rsidRPr="0004527B">
              <w:rPr>
                <w:b/>
                <w:color w:val="000000" w:themeColor="text1"/>
                <w:sz w:val="20"/>
                <w:szCs w:val="20"/>
              </w:rPr>
              <w:t>Önkoşul Olduğu Ders:</w:t>
            </w:r>
            <w:r w:rsidRPr="0004527B">
              <w:rPr>
                <w:color w:val="000000" w:themeColor="text1"/>
                <w:sz w:val="20"/>
                <w:szCs w:val="20"/>
              </w:rPr>
              <w:t xml:space="preserve"> </w:t>
            </w:r>
            <w:r w:rsidRPr="0004527B">
              <w:rPr>
                <w:b/>
                <w:color w:val="000000" w:themeColor="text1"/>
                <w:sz w:val="20"/>
                <w:szCs w:val="20"/>
              </w:rPr>
              <w:t>-</w:t>
            </w:r>
          </w:p>
        </w:tc>
      </w:tr>
      <w:tr w:rsidR="00D8025B" w:rsidRPr="0004527B" w14:paraId="3CE6F4CC" w14:textId="77777777" w:rsidTr="00D8025B">
        <w:trPr>
          <w:trHeight w:val="672"/>
        </w:trPr>
        <w:tc>
          <w:tcPr>
            <w:tcW w:w="4481" w:type="dxa"/>
            <w:gridSpan w:val="3"/>
          </w:tcPr>
          <w:p w14:paraId="202C72DB" w14:textId="77777777" w:rsidR="00D8025B" w:rsidRPr="0004527B" w:rsidRDefault="00D8025B" w:rsidP="00D8025B">
            <w:pPr>
              <w:rPr>
                <w:i/>
                <w:color w:val="000000" w:themeColor="text1"/>
                <w:sz w:val="20"/>
                <w:szCs w:val="20"/>
              </w:rPr>
            </w:pPr>
            <w:r w:rsidRPr="0004527B">
              <w:rPr>
                <w:b/>
                <w:color w:val="000000" w:themeColor="text1"/>
                <w:sz w:val="20"/>
                <w:szCs w:val="20"/>
              </w:rPr>
              <w:t xml:space="preserve">Haftalık Ders Saati: </w:t>
            </w:r>
          </w:p>
        </w:tc>
        <w:tc>
          <w:tcPr>
            <w:tcW w:w="4841" w:type="dxa"/>
          </w:tcPr>
          <w:p w14:paraId="643F09DB" w14:textId="7CBCEE8E" w:rsidR="00D8025B" w:rsidRPr="0004527B" w:rsidRDefault="00D8025B" w:rsidP="00D8025B">
            <w:pPr>
              <w:rPr>
                <w:b/>
                <w:color w:val="000000" w:themeColor="text1"/>
                <w:sz w:val="20"/>
                <w:szCs w:val="20"/>
              </w:rPr>
            </w:pPr>
            <w:r w:rsidRPr="0004527B">
              <w:rPr>
                <w:b/>
                <w:color w:val="000000" w:themeColor="text1"/>
                <w:sz w:val="20"/>
                <w:szCs w:val="20"/>
              </w:rPr>
              <w:t xml:space="preserve">Ders Koordinatörü (Ders girişlerinden sorumlu olan kişi): </w:t>
            </w:r>
            <w:r w:rsidR="00626648" w:rsidRPr="0004527B">
              <w:rPr>
                <w:color w:val="000000" w:themeColor="text1"/>
                <w:sz w:val="20"/>
                <w:szCs w:val="20"/>
              </w:rPr>
              <w:t>Okutman Hande SOSYAL</w:t>
            </w:r>
          </w:p>
          <w:p w14:paraId="616A0FA4" w14:textId="77777777" w:rsidR="00D8025B" w:rsidRPr="0004527B" w:rsidRDefault="00D8025B" w:rsidP="00D8025B">
            <w:pPr>
              <w:rPr>
                <w:color w:val="000000" w:themeColor="text1"/>
                <w:sz w:val="20"/>
                <w:szCs w:val="20"/>
              </w:rPr>
            </w:pPr>
          </w:p>
        </w:tc>
      </w:tr>
      <w:tr w:rsidR="00D8025B" w:rsidRPr="0004527B" w14:paraId="6FBBDAE9" w14:textId="77777777" w:rsidTr="00D8025B">
        <w:trPr>
          <w:trHeight w:val="224"/>
        </w:trPr>
        <w:tc>
          <w:tcPr>
            <w:tcW w:w="1483" w:type="dxa"/>
          </w:tcPr>
          <w:p w14:paraId="034A175F" w14:textId="77777777" w:rsidR="00D8025B" w:rsidRPr="0004527B" w:rsidRDefault="00D8025B" w:rsidP="00D8025B">
            <w:pPr>
              <w:rPr>
                <w:color w:val="000000" w:themeColor="text1"/>
                <w:sz w:val="20"/>
                <w:szCs w:val="20"/>
              </w:rPr>
            </w:pPr>
            <w:r w:rsidRPr="0004527B">
              <w:rPr>
                <w:color w:val="000000" w:themeColor="text1"/>
                <w:sz w:val="20"/>
                <w:szCs w:val="20"/>
              </w:rPr>
              <w:t>Teori</w:t>
            </w:r>
          </w:p>
        </w:tc>
        <w:tc>
          <w:tcPr>
            <w:tcW w:w="1496" w:type="dxa"/>
          </w:tcPr>
          <w:p w14:paraId="4C6F4225" w14:textId="77777777" w:rsidR="00D8025B" w:rsidRPr="0004527B" w:rsidRDefault="00D8025B" w:rsidP="00D8025B">
            <w:pPr>
              <w:rPr>
                <w:color w:val="000000" w:themeColor="text1"/>
                <w:sz w:val="20"/>
                <w:szCs w:val="20"/>
              </w:rPr>
            </w:pPr>
            <w:r w:rsidRPr="0004527B">
              <w:rPr>
                <w:color w:val="000000" w:themeColor="text1"/>
                <w:sz w:val="20"/>
                <w:szCs w:val="20"/>
              </w:rPr>
              <w:t>Uygulama</w:t>
            </w:r>
          </w:p>
        </w:tc>
        <w:tc>
          <w:tcPr>
            <w:tcW w:w="1502" w:type="dxa"/>
          </w:tcPr>
          <w:p w14:paraId="63496CD8" w14:textId="77777777" w:rsidR="00D8025B" w:rsidRPr="0004527B" w:rsidRDefault="00D8025B" w:rsidP="00D8025B">
            <w:pPr>
              <w:rPr>
                <w:color w:val="000000" w:themeColor="text1"/>
                <w:sz w:val="20"/>
                <w:szCs w:val="20"/>
              </w:rPr>
            </w:pPr>
            <w:r w:rsidRPr="0004527B">
              <w:rPr>
                <w:color w:val="000000" w:themeColor="text1"/>
                <w:sz w:val="20"/>
                <w:szCs w:val="20"/>
              </w:rPr>
              <w:t>Laboratuvar</w:t>
            </w:r>
          </w:p>
        </w:tc>
        <w:tc>
          <w:tcPr>
            <w:tcW w:w="4841" w:type="dxa"/>
          </w:tcPr>
          <w:p w14:paraId="12E17E6D"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Ulusal Kredisi: </w:t>
            </w:r>
          </w:p>
        </w:tc>
      </w:tr>
      <w:tr w:rsidR="00D8025B" w:rsidRPr="0004527B" w14:paraId="7B53E8CF" w14:textId="77777777" w:rsidTr="00D8025B">
        <w:trPr>
          <w:trHeight w:val="224"/>
        </w:trPr>
        <w:tc>
          <w:tcPr>
            <w:tcW w:w="1483" w:type="dxa"/>
          </w:tcPr>
          <w:p w14:paraId="14CA0925" w14:textId="77777777" w:rsidR="00D8025B" w:rsidRPr="0004527B" w:rsidRDefault="00D8025B" w:rsidP="00D8025B">
            <w:pPr>
              <w:jc w:val="center"/>
              <w:rPr>
                <w:color w:val="000000" w:themeColor="text1"/>
                <w:sz w:val="20"/>
                <w:szCs w:val="20"/>
              </w:rPr>
            </w:pPr>
            <w:r>
              <w:rPr>
                <w:color w:val="000000" w:themeColor="text1"/>
                <w:sz w:val="20"/>
                <w:szCs w:val="20"/>
              </w:rPr>
              <w:t>1</w:t>
            </w:r>
          </w:p>
        </w:tc>
        <w:tc>
          <w:tcPr>
            <w:tcW w:w="1496" w:type="dxa"/>
          </w:tcPr>
          <w:p w14:paraId="25CD8485" w14:textId="77777777" w:rsidR="00D8025B" w:rsidRPr="0004527B" w:rsidRDefault="00D8025B" w:rsidP="00D8025B">
            <w:pPr>
              <w:jc w:val="center"/>
              <w:rPr>
                <w:color w:val="000000" w:themeColor="text1"/>
                <w:sz w:val="20"/>
                <w:szCs w:val="20"/>
              </w:rPr>
            </w:pPr>
            <w:r w:rsidRPr="0004527B">
              <w:rPr>
                <w:color w:val="000000" w:themeColor="text1"/>
                <w:sz w:val="20"/>
                <w:szCs w:val="20"/>
              </w:rPr>
              <w:t>-</w:t>
            </w:r>
          </w:p>
        </w:tc>
        <w:tc>
          <w:tcPr>
            <w:tcW w:w="1502" w:type="dxa"/>
          </w:tcPr>
          <w:p w14:paraId="58619F02" w14:textId="77777777" w:rsidR="00D8025B" w:rsidRPr="0004527B" w:rsidRDefault="00D8025B" w:rsidP="00D8025B">
            <w:pPr>
              <w:jc w:val="center"/>
              <w:rPr>
                <w:color w:val="000000" w:themeColor="text1"/>
                <w:sz w:val="20"/>
                <w:szCs w:val="20"/>
              </w:rPr>
            </w:pPr>
            <w:r w:rsidRPr="0004527B">
              <w:rPr>
                <w:color w:val="000000" w:themeColor="text1"/>
                <w:sz w:val="20"/>
                <w:szCs w:val="20"/>
              </w:rPr>
              <w:t>-</w:t>
            </w:r>
          </w:p>
        </w:tc>
        <w:tc>
          <w:tcPr>
            <w:tcW w:w="4841" w:type="dxa"/>
          </w:tcPr>
          <w:p w14:paraId="341DEE83" w14:textId="77777777" w:rsidR="00D8025B" w:rsidRPr="0004527B" w:rsidRDefault="00D8025B" w:rsidP="00D8025B">
            <w:pPr>
              <w:rPr>
                <w:b/>
                <w:color w:val="000000" w:themeColor="text1"/>
                <w:sz w:val="20"/>
                <w:szCs w:val="20"/>
              </w:rPr>
            </w:pPr>
            <w:r w:rsidRPr="0004527B">
              <w:rPr>
                <w:b/>
                <w:color w:val="000000" w:themeColor="text1"/>
                <w:sz w:val="20"/>
                <w:szCs w:val="20"/>
              </w:rPr>
              <w:t>Dersin AKTS Kredisi: 1</w:t>
            </w:r>
          </w:p>
        </w:tc>
      </w:tr>
      <w:tr w:rsidR="00D8025B" w:rsidRPr="0004527B" w14:paraId="616BC0E3" w14:textId="77777777" w:rsidTr="00D8025B">
        <w:trPr>
          <w:trHeight w:val="239"/>
        </w:trPr>
        <w:tc>
          <w:tcPr>
            <w:tcW w:w="9322" w:type="dxa"/>
            <w:gridSpan w:val="4"/>
          </w:tcPr>
          <w:p w14:paraId="5D174981" w14:textId="77777777" w:rsidR="00D8025B" w:rsidRPr="0004527B" w:rsidRDefault="00D8025B" w:rsidP="00D8025B">
            <w:pPr>
              <w:rPr>
                <w:b/>
                <w:color w:val="000000" w:themeColor="text1"/>
                <w:sz w:val="20"/>
                <w:szCs w:val="20"/>
              </w:rPr>
            </w:pPr>
            <w:r w:rsidRPr="0004527B">
              <w:rPr>
                <w:b/>
                <w:color w:val="000000" w:themeColor="text1"/>
                <w:sz w:val="20"/>
                <w:szCs w:val="20"/>
              </w:rPr>
              <w:t>BU TABLO ÖĞRENCİ İŞLERİ OTOMASYON SİSTEMİNDEN AKTARILACAKTIR.</w:t>
            </w:r>
          </w:p>
        </w:tc>
      </w:tr>
    </w:tbl>
    <w:p w14:paraId="7DD3BB4C" w14:textId="77777777" w:rsidR="00D8025B" w:rsidRPr="0004527B"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8025B" w:rsidRPr="0004527B" w14:paraId="3DA66177" w14:textId="77777777" w:rsidTr="00D8025B">
        <w:tc>
          <w:tcPr>
            <w:tcW w:w="9322" w:type="dxa"/>
          </w:tcPr>
          <w:p w14:paraId="337F81E1" w14:textId="5C83BF80" w:rsidR="00D8025B" w:rsidRPr="003978F8" w:rsidRDefault="00D8025B" w:rsidP="003978F8">
            <w:pPr>
              <w:jc w:val="both"/>
              <w:rPr>
                <w:szCs w:val="20"/>
              </w:rPr>
            </w:pPr>
            <w:r w:rsidRPr="0004527B">
              <w:rPr>
                <w:b/>
                <w:color w:val="000000" w:themeColor="text1"/>
                <w:sz w:val="20"/>
                <w:szCs w:val="20"/>
              </w:rPr>
              <w:t>Dersin Amacı:</w:t>
            </w:r>
            <w:r w:rsidRPr="0004527B">
              <w:rPr>
                <w:color w:val="666666"/>
                <w:sz w:val="18"/>
                <w:szCs w:val="18"/>
                <w:shd w:val="clear" w:color="auto" w:fill="F0EEEC"/>
              </w:rPr>
              <w:t xml:space="preserve"> </w:t>
            </w:r>
            <w:r w:rsidRPr="0004527B">
              <w:rPr>
                <w:sz w:val="20"/>
                <w:szCs w:val="18"/>
              </w:rPr>
              <w:t>Halk oyunları, Tüm gelişim alanlarını destekleyen en önemli disiplinlerden biridir ve evrensel birdildir.</w:t>
            </w:r>
            <w:r w:rsidRPr="0004527B">
              <w:rPr>
                <w:sz w:val="20"/>
                <w:szCs w:val="18"/>
              </w:rPr>
              <w:br/>
              <w:t>Halk oyunları dersinin genel amaçları, öğrencilerin estetik yönünü geliştirmek, yaratıcılık ve yeteneklerini dans etmek yolu ile geliştirmek, yerel, bölgesel, ulusal ve uluslararası dans kültürlerini tanımak, kişilik ve özgüven gelişimlerine katkı sağlamak, Atatürk İlke ve İnkilaplarına gönülden bağlı bireyler olarak yetiştirmektir.</w:t>
            </w:r>
          </w:p>
        </w:tc>
      </w:tr>
      <w:tr w:rsidR="00D8025B" w:rsidRPr="0004527B" w14:paraId="61E35ABA" w14:textId="77777777" w:rsidTr="00D8025B">
        <w:tc>
          <w:tcPr>
            <w:tcW w:w="9322" w:type="dxa"/>
          </w:tcPr>
          <w:p w14:paraId="32F5EC12" w14:textId="77777777" w:rsidR="00D8025B" w:rsidRPr="0004527B" w:rsidRDefault="00D8025B" w:rsidP="00D8025B">
            <w:pPr>
              <w:rPr>
                <w:b/>
                <w:color w:val="000000" w:themeColor="text1"/>
                <w:sz w:val="20"/>
                <w:szCs w:val="20"/>
              </w:rPr>
            </w:pPr>
            <w:r w:rsidRPr="003A2C97">
              <w:rPr>
                <w:b/>
                <w:color w:val="000000" w:themeColor="text1"/>
                <w:sz w:val="20"/>
                <w:szCs w:val="20"/>
              </w:rPr>
              <w:t>Dersin Öğrenme Kazanımları:</w:t>
            </w:r>
            <w:r w:rsidRPr="0004527B">
              <w:rPr>
                <w:b/>
                <w:color w:val="000000" w:themeColor="text1"/>
                <w:sz w:val="20"/>
                <w:szCs w:val="20"/>
              </w:rPr>
              <w:t xml:space="preserve">  </w:t>
            </w:r>
          </w:p>
          <w:p w14:paraId="1F6E4037" w14:textId="640CB217" w:rsidR="00D8025B" w:rsidRPr="000802A9" w:rsidRDefault="000802A9" w:rsidP="000802A9">
            <w:pPr>
              <w:rPr>
                <w:sz w:val="20"/>
                <w:szCs w:val="18"/>
              </w:rPr>
            </w:pPr>
            <w:r>
              <w:rPr>
                <w:b/>
                <w:sz w:val="20"/>
                <w:szCs w:val="18"/>
              </w:rPr>
              <w:t xml:space="preserve">ÖK 1. </w:t>
            </w:r>
            <w:r w:rsidR="00D8025B" w:rsidRPr="000802A9">
              <w:rPr>
                <w:sz w:val="20"/>
                <w:szCs w:val="18"/>
              </w:rPr>
              <w:t>Dinleme, benzetme, oynama, çalma, yaratma, eleştirme, koordinasyon, gözlemleme, beğenme ve beğenmemealışkanlıklarını kazandırabilme.</w:t>
            </w:r>
          </w:p>
          <w:tbl>
            <w:tblPr>
              <w:tblW w:w="5000" w:type="pct"/>
              <w:shd w:val="clear" w:color="auto" w:fill="F0EEEC"/>
              <w:tblCellMar>
                <w:left w:w="0" w:type="dxa"/>
                <w:right w:w="0" w:type="dxa"/>
              </w:tblCellMar>
              <w:tblLook w:val="04A0" w:firstRow="1" w:lastRow="0" w:firstColumn="1" w:lastColumn="0" w:noHBand="0" w:noVBand="1"/>
            </w:tblPr>
            <w:tblGrid>
              <w:gridCol w:w="9106"/>
            </w:tblGrid>
            <w:tr w:rsidR="00D8025B" w:rsidRPr="0004527B" w14:paraId="603EE7F3" w14:textId="77777777" w:rsidTr="00D8025B">
              <w:tc>
                <w:tcPr>
                  <w:tcW w:w="0" w:type="auto"/>
                  <w:tcBorders>
                    <w:top w:val="nil"/>
                    <w:left w:val="nil"/>
                    <w:bottom w:val="nil"/>
                    <w:right w:val="nil"/>
                  </w:tcBorders>
                  <w:shd w:val="clear" w:color="auto" w:fill="auto"/>
                  <w:vAlign w:val="bottom"/>
                  <w:hideMark/>
                </w:tcPr>
                <w:p w14:paraId="63A23101" w14:textId="1DC66FE4" w:rsidR="00D8025B" w:rsidRPr="000802A9" w:rsidRDefault="000802A9" w:rsidP="000802A9">
                  <w:pPr>
                    <w:spacing w:line="270" w:lineRule="atLeast"/>
                    <w:rPr>
                      <w:sz w:val="20"/>
                      <w:szCs w:val="18"/>
                    </w:rPr>
                  </w:pPr>
                  <w:r>
                    <w:rPr>
                      <w:b/>
                      <w:sz w:val="20"/>
                      <w:szCs w:val="18"/>
                    </w:rPr>
                    <w:t xml:space="preserve">ÖK 2. </w:t>
                  </w:r>
                  <w:r w:rsidR="00D8025B" w:rsidRPr="000802A9">
                    <w:rPr>
                      <w:sz w:val="20"/>
                      <w:szCs w:val="18"/>
                    </w:rPr>
                    <w:t>Müzikle, halk oyunlarıyla ve halk oyunları çevresiyle bilinçli, bilgili ve etkili bir iletişim içine girebilme.</w:t>
                  </w:r>
                </w:p>
              </w:tc>
            </w:tr>
            <w:tr w:rsidR="00D8025B" w:rsidRPr="0004527B" w14:paraId="2AA0B9AC" w14:textId="77777777" w:rsidTr="00D8025B">
              <w:tc>
                <w:tcPr>
                  <w:tcW w:w="0" w:type="auto"/>
                  <w:tcBorders>
                    <w:top w:val="nil"/>
                    <w:left w:val="nil"/>
                    <w:bottom w:val="nil"/>
                    <w:right w:val="nil"/>
                  </w:tcBorders>
                  <w:shd w:val="clear" w:color="auto" w:fill="auto"/>
                  <w:vAlign w:val="bottom"/>
                  <w:hideMark/>
                </w:tcPr>
                <w:p w14:paraId="68554764" w14:textId="1230BD7F" w:rsidR="00D8025B" w:rsidRPr="000802A9" w:rsidRDefault="000802A9" w:rsidP="000802A9">
                  <w:pPr>
                    <w:spacing w:line="270" w:lineRule="atLeast"/>
                    <w:rPr>
                      <w:sz w:val="20"/>
                      <w:szCs w:val="18"/>
                    </w:rPr>
                  </w:pPr>
                  <w:r>
                    <w:rPr>
                      <w:b/>
                      <w:sz w:val="20"/>
                      <w:szCs w:val="18"/>
                    </w:rPr>
                    <w:t xml:space="preserve">ÖK 3. </w:t>
                  </w:r>
                  <w:r w:rsidR="00D8025B" w:rsidRPr="000802A9">
                    <w:rPr>
                      <w:sz w:val="20"/>
                      <w:szCs w:val="18"/>
                    </w:rPr>
                    <w:t>Ekip çalışması sonucunda paylaşmayı öğrenebilme.</w:t>
                  </w:r>
                </w:p>
              </w:tc>
            </w:tr>
            <w:tr w:rsidR="00D8025B" w:rsidRPr="0004527B" w14:paraId="56F618E2" w14:textId="77777777" w:rsidTr="00D8025B">
              <w:tc>
                <w:tcPr>
                  <w:tcW w:w="0" w:type="auto"/>
                  <w:tcBorders>
                    <w:top w:val="nil"/>
                    <w:left w:val="nil"/>
                    <w:bottom w:val="nil"/>
                    <w:right w:val="nil"/>
                  </w:tcBorders>
                  <w:shd w:val="clear" w:color="auto" w:fill="auto"/>
                  <w:vAlign w:val="bottom"/>
                  <w:hideMark/>
                </w:tcPr>
                <w:p w14:paraId="72FFB600" w14:textId="6F575640" w:rsidR="00D8025B" w:rsidRPr="000802A9" w:rsidRDefault="000802A9" w:rsidP="000802A9">
                  <w:pPr>
                    <w:spacing w:line="270" w:lineRule="atLeast"/>
                    <w:rPr>
                      <w:sz w:val="20"/>
                      <w:szCs w:val="18"/>
                    </w:rPr>
                  </w:pPr>
                  <w:r>
                    <w:rPr>
                      <w:b/>
                      <w:sz w:val="20"/>
                      <w:szCs w:val="18"/>
                    </w:rPr>
                    <w:t xml:space="preserve">ÖK 4. </w:t>
                  </w:r>
                  <w:r w:rsidR="00D8025B" w:rsidRPr="000802A9">
                    <w:rPr>
                      <w:sz w:val="20"/>
                      <w:szCs w:val="18"/>
                    </w:rPr>
                    <w:t>Hayatın neşesinin, ruhunun, sevincinin dans ile farkına varabilme.</w:t>
                  </w:r>
                </w:p>
              </w:tc>
            </w:tr>
            <w:tr w:rsidR="00D8025B" w:rsidRPr="0004527B" w14:paraId="48A34977" w14:textId="77777777" w:rsidTr="00D8025B">
              <w:tc>
                <w:tcPr>
                  <w:tcW w:w="0" w:type="auto"/>
                  <w:tcBorders>
                    <w:top w:val="nil"/>
                    <w:left w:val="nil"/>
                    <w:bottom w:val="nil"/>
                    <w:right w:val="nil"/>
                  </w:tcBorders>
                  <w:shd w:val="clear" w:color="auto" w:fill="auto"/>
                  <w:vAlign w:val="bottom"/>
                  <w:hideMark/>
                </w:tcPr>
                <w:p w14:paraId="3A256BBF" w14:textId="38A3ADD0" w:rsidR="00D8025B" w:rsidRPr="000802A9" w:rsidRDefault="000802A9" w:rsidP="000802A9">
                  <w:pPr>
                    <w:spacing w:line="270" w:lineRule="atLeast"/>
                    <w:rPr>
                      <w:sz w:val="20"/>
                      <w:szCs w:val="18"/>
                    </w:rPr>
                  </w:pPr>
                  <w:r>
                    <w:rPr>
                      <w:b/>
                      <w:sz w:val="20"/>
                      <w:szCs w:val="18"/>
                    </w:rPr>
                    <w:t xml:space="preserve">ÖK 5. </w:t>
                  </w:r>
                  <w:r w:rsidR="00D8025B" w:rsidRPr="000802A9">
                    <w:rPr>
                      <w:sz w:val="20"/>
                      <w:szCs w:val="18"/>
                    </w:rPr>
                    <w:t>Yaratıcı becerilerini uygulayarak maniplasyonunu geliştirebilme</w:t>
                  </w:r>
                </w:p>
              </w:tc>
            </w:tr>
            <w:tr w:rsidR="00D8025B" w:rsidRPr="0004527B" w14:paraId="0F4E27F5" w14:textId="77777777" w:rsidTr="00D8025B">
              <w:tc>
                <w:tcPr>
                  <w:tcW w:w="0" w:type="auto"/>
                  <w:tcBorders>
                    <w:top w:val="nil"/>
                    <w:left w:val="nil"/>
                    <w:bottom w:val="nil"/>
                    <w:right w:val="nil"/>
                  </w:tcBorders>
                  <w:shd w:val="clear" w:color="auto" w:fill="auto"/>
                  <w:vAlign w:val="bottom"/>
                  <w:hideMark/>
                </w:tcPr>
                <w:p w14:paraId="3B463438" w14:textId="608E899A" w:rsidR="00D8025B" w:rsidRPr="000802A9" w:rsidRDefault="000802A9" w:rsidP="000802A9">
                  <w:pPr>
                    <w:spacing w:line="270" w:lineRule="atLeast"/>
                    <w:rPr>
                      <w:sz w:val="20"/>
                      <w:szCs w:val="18"/>
                    </w:rPr>
                  </w:pPr>
                  <w:r>
                    <w:rPr>
                      <w:b/>
                      <w:sz w:val="20"/>
                      <w:szCs w:val="18"/>
                    </w:rPr>
                    <w:t xml:space="preserve">ÖK 6. </w:t>
                  </w:r>
                  <w:r w:rsidR="00D8025B" w:rsidRPr="000802A9">
                    <w:rPr>
                      <w:sz w:val="20"/>
                      <w:szCs w:val="18"/>
                    </w:rPr>
                    <w:t>Müzik ve dans edebilme kazanımları ile zihinsel, ruhsal, duygusal açıdan farkındalıklı bireyler olabilme.</w:t>
                  </w:r>
                </w:p>
              </w:tc>
            </w:tr>
            <w:tr w:rsidR="00D8025B" w:rsidRPr="0004527B" w14:paraId="20A8F05C" w14:textId="77777777" w:rsidTr="00D8025B">
              <w:tc>
                <w:tcPr>
                  <w:tcW w:w="0" w:type="auto"/>
                  <w:tcBorders>
                    <w:top w:val="nil"/>
                    <w:left w:val="nil"/>
                    <w:bottom w:val="nil"/>
                    <w:right w:val="nil"/>
                  </w:tcBorders>
                  <w:shd w:val="clear" w:color="auto" w:fill="auto"/>
                  <w:vAlign w:val="bottom"/>
                  <w:hideMark/>
                </w:tcPr>
                <w:p w14:paraId="445F8CCA" w14:textId="275F0453" w:rsidR="00D8025B" w:rsidRPr="000802A9" w:rsidRDefault="000802A9" w:rsidP="000802A9">
                  <w:pPr>
                    <w:spacing w:line="270" w:lineRule="atLeast"/>
                    <w:rPr>
                      <w:sz w:val="20"/>
                      <w:szCs w:val="18"/>
                    </w:rPr>
                  </w:pPr>
                  <w:r>
                    <w:rPr>
                      <w:b/>
                      <w:sz w:val="20"/>
                      <w:szCs w:val="18"/>
                    </w:rPr>
                    <w:t xml:space="preserve">ÖK 7. </w:t>
                  </w:r>
                  <w:r w:rsidR="00D8025B" w:rsidRPr="000802A9">
                    <w:rPr>
                      <w:sz w:val="20"/>
                      <w:szCs w:val="18"/>
                    </w:rPr>
                    <w:t>Kostüm kullanımı çalışmaları ile eşyalarını koruyup sorumluluk alabilme.</w:t>
                  </w:r>
                </w:p>
              </w:tc>
            </w:tr>
            <w:tr w:rsidR="00D8025B" w:rsidRPr="0004527B" w14:paraId="529FE77B" w14:textId="77777777" w:rsidTr="00D8025B">
              <w:tc>
                <w:tcPr>
                  <w:tcW w:w="0" w:type="auto"/>
                  <w:tcBorders>
                    <w:top w:val="nil"/>
                    <w:left w:val="nil"/>
                    <w:bottom w:val="nil"/>
                    <w:right w:val="nil"/>
                  </w:tcBorders>
                  <w:shd w:val="clear" w:color="auto" w:fill="auto"/>
                  <w:vAlign w:val="bottom"/>
                  <w:hideMark/>
                </w:tcPr>
                <w:p w14:paraId="0C19BE22" w14:textId="472AA465" w:rsidR="00D8025B" w:rsidRPr="000802A9" w:rsidRDefault="000802A9" w:rsidP="000802A9">
                  <w:pPr>
                    <w:spacing w:line="270" w:lineRule="atLeast"/>
                    <w:rPr>
                      <w:sz w:val="20"/>
                      <w:szCs w:val="18"/>
                    </w:rPr>
                  </w:pPr>
                  <w:r>
                    <w:rPr>
                      <w:b/>
                      <w:sz w:val="20"/>
                      <w:szCs w:val="18"/>
                    </w:rPr>
                    <w:t xml:space="preserve">ÖK 8. </w:t>
                  </w:r>
                  <w:r w:rsidR="00D8025B" w:rsidRPr="000802A9">
                    <w:rPr>
                      <w:sz w:val="20"/>
                      <w:szCs w:val="18"/>
                    </w:rPr>
                    <w:t>Atatürk İlke ve İnkilaplarını bilerek, ulusal ve evrensel müziğe ve halk oyunlarına vermiş olduğu değeri sahiplenebilme</w:t>
                  </w:r>
                </w:p>
              </w:tc>
            </w:tr>
          </w:tbl>
          <w:p w14:paraId="5B803E50" w14:textId="77777777" w:rsidR="00D8025B" w:rsidRPr="0004527B" w:rsidRDefault="00D8025B" w:rsidP="00D8025B">
            <w:pPr>
              <w:spacing w:line="276" w:lineRule="auto"/>
              <w:rPr>
                <w:color w:val="000000" w:themeColor="text1"/>
                <w:sz w:val="20"/>
                <w:szCs w:val="20"/>
              </w:rPr>
            </w:pPr>
          </w:p>
        </w:tc>
      </w:tr>
    </w:tbl>
    <w:p w14:paraId="6A1C7F57" w14:textId="77777777" w:rsidR="00D8025B" w:rsidRPr="0004527B"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090"/>
      </w:tblGrid>
      <w:tr w:rsidR="00D8025B" w:rsidRPr="0004527B" w14:paraId="0D7F0694" w14:textId="77777777" w:rsidTr="00D8025B">
        <w:trPr>
          <w:trHeight w:val="394"/>
        </w:trPr>
        <w:tc>
          <w:tcPr>
            <w:tcW w:w="9322" w:type="dxa"/>
            <w:gridSpan w:val="3"/>
          </w:tcPr>
          <w:p w14:paraId="624E0A6A" w14:textId="77777777" w:rsidR="00D8025B" w:rsidRPr="0004527B" w:rsidRDefault="00D8025B" w:rsidP="00D8025B">
            <w:pPr>
              <w:rPr>
                <w:color w:val="000000" w:themeColor="text1"/>
                <w:sz w:val="20"/>
                <w:szCs w:val="20"/>
              </w:rPr>
            </w:pPr>
            <w:r w:rsidRPr="0004527B">
              <w:rPr>
                <w:b/>
                <w:color w:val="000000" w:themeColor="text1"/>
                <w:sz w:val="20"/>
                <w:szCs w:val="20"/>
              </w:rPr>
              <w:t xml:space="preserve">Öğrenme ve Öğretme Yöntemleri:  </w:t>
            </w:r>
            <w:r w:rsidRPr="0004527B">
              <w:rPr>
                <w:color w:val="000000" w:themeColor="text1"/>
                <w:sz w:val="20"/>
                <w:szCs w:val="20"/>
              </w:rPr>
              <w:t>Teorik ve uygulama ders notları, projeksiyon ile sunum,</w:t>
            </w:r>
          </w:p>
          <w:p w14:paraId="66F26E3B" w14:textId="77777777" w:rsidR="00D8025B" w:rsidRPr="0004527B" w:rsidRDefault="00D8025B" w:rsidP="00D8025B">
            <w:pPr>
              <w:rPr>
                <w:color w:val="000000" w:themeColor="text1"/>
                <w:sz w:val="20"/>
                <w:szCs w:val="20"/>
              </w:rPr>
            </w:pPr>
            <w:r w:rsidRPr="0004527B">
              <w:rPr>
                <w:color w:val="000000" w:themeColor="text1"/>
                <w:sz w:val="20"/>
                <w:szCs w:val="20"/>
              </w:rPr>
              <w:t>Çeşitli medya ortam yürütücüleri ile görsel ve duysal iletişim, müzik enstrümanları, halk oyunları ve kostümleri, halk oyunları gösterileri, yarışmaları, festival etkinlikleri ve uzman kişilerle tanışma</w:t>
            </w:r>
          </w:p>
          <w:p w14:paraId="7D7BB295" w14:textId="77777777" w:rsidR="00D8025B" w:rsidRPr="0004527B" w:rsidRDefault="00D8025B" w:rsidP="00D8025B">
            <w:pPr>
              <w:rPr>
                <w:color w:val="000000" w:themeColor="text1"/>
              </w:rPr>
            </w:pPr>
          </w:p>
        </w:tc>
      </w:tr>
      <w:tr w:rsidR="00D8025B" w:rsidRPr="0004527B" w14:paraId="06DEFFF7" w14:textId="77777777" w:rsidTr="00D8025B">
        <w:trPr>
          <w:trHeight w:val="140"/>
        </w:trPr>
        <w:tc>
          <w:tcPr>
            <w:tcW w:w="9322" w:type="dxa"/>
            <w:gridSpan w:val="3"/>
          </w:tcPr>
          <w:p w14:paraId="7CFE5E74" w14:textId="77777777" w:rsidR="00D8025B" w:rsidRPr="0004527B" w:rsidRDefault="00D8025B" w:rsidP="00D8025B">
            <w:pPr>
              <w:rPr>
                <w:color w:val="000000" w:themeColor="text1"/>
                <w:sz w:val="20"/>
                <w:szCs w:val="20"/>
              </w:rPr>
            </w:pPr>
            <w:r w:rsidRPr="0004527B">
              <w:rPr>
                <w:b/>
                <w:color w:val="000000" w:themeColor="text1"/>
                <w:sz w:val="20"/>
                <w:szCs w:val="20"/>
              </w:rPr>
              <w:t xml:space="preserve">Değerlendirme Yöntemleri: </w:t>
            </w:r>
            <w:r w:rsidRPr="0004527B">
              <w:rPr>
                <w:color w:val="000000" w:themeColor="text1"/>
                <w:sz w:val="20"/>
                <w:szCs w:val="20"/>
              </w:rPr>
              <w:t>Başarılı / Başarısız</w:t>
            </w:r>
          </w:p>
          <w:p w14:paraId="457A7B75" w14:textId="4AB5D6A6" w:rsidR="00D8025B" w:rsidRPr="0004527B" w:rsidRDefault="00D8025B" w:rsidP="00D8025B">
            <w:pPr>
              <w:rPr>
                <w:color w:val="000000" w:themeColor="text1"/>
                <w:sz w:val="20"/>
                <w:szCs w:val="20"/>
              </w:rPr>
            </w:pPr>
            <w:r w:rsidRPr="0004527B">
              <w:rPr>
                <w:color w:val="000000" w:themeColor="text1"/>
                <w:sz w:val="20"/>
                <w:szCs w:val="20"/>
              </w:rPr>
              <w:t xml:space="preserve">(Değerlendirme yöntemi, öğrenme </w:t>
            </w:r>
            <w:r w:rsidR="00216C33">
              <w:rPr>
                <w:color w:val="000000" w:themeColor="text1"/>
                <w:sz w:val="20"/>
                <w:szCs w:val="20"/>
              </w:rPr>
              <w:t>kazanım</w:t>
            </w:r>
            <w:r w:rsidRPr="0004527B">
              <w:rPr>
                <w:color w:val="000000" w:themeColor="text1"/>
                <w:sz w:val="20"/>
                <w:szCs w:val="20"/>
              </w:rPr>
              <w:t>ları ve derste kullanılan öğretim teknikleri ile uyumlu olmalıdır)</w:t>
            </w:r>
          </w:p>
        </w:tc>
      </w:tr>
      <w:tr w:rsidR="00D8025B" w:rsidRPr="0004527B" w14:paraId="11A8B1F0" w14:textId="77777777" w:rsidTr="00D8025B">
        <w:trPr>
          <w:trHeight w:val="139"/>
        </w:trPr>
        <w:tc>
          <w:tcPr>
            <w:tcW w:w="3116" w:type="dxa"/>
          </w:tcPr>
          <w:p w14:paraId="340E4CA5" w14:textId="77777777" w:rsidR="00D8025B" w:rsidRPr="0004527B" w:rsidRDefault="00D8025B" w:rsidP="00D8025B">
            <w:pPr>
              <w:jc w:val="center"/>
              <w:rPr>
                <w:b/>
                <w:color w:val="000000" w:themeColor="text1"/>
                <w:sz w:val="20"/>
                <w:szCs w:val="20"/>
              </w:rPr>
            </w:pPr>
          </w:p>
        </w:tc>
        <w:tc>
          <w:tcPr>
            <w:tcW w:w="3116" w:type="dxa"/>
          </w:tcPr>
          <w:p w14:paraId="239F2C56" w14:textId="77777777" w:rsidR="00D8025B" w:rsidRPr="0004527B" w:rsidRDefault="00D8025B" w:rsidP="00D8025B">
            <w:pPr>
              <w:jc w:val="center"/>
              <w:rPr>
                <w:b/>
                <w:color w:val="000000" w:themeColor="text1"/>
                <w:sz w:val="20"/>
                <w:szCs w:val="20"/>
              </w:rPr>
            </w:pPr>
            <w:r w:rsidRPr="0004527B">
              <w:rPr>
                <w:color w:val="000000" w:themeColor="text1"/>
                <w:sz w:val="20"/>
                <w:szCs w:val="20"/>
              </w:rPr>
              <w:t>Varsa (X) olarak işaretleyiniz</w:t>
            </w:r>
          </w:p>
        </w:tc>
        <w:tc>
          <w:tcPr>
            <w:tcW w:w="3090" w:type="dxa"/>
          </w:tcPr>
          <w:p w14:paraId="2C74A347" w14:textId="77777777" w:rsidR="00D8025B" w:rsidRPr="0004527B" w:rsidRDefault="00D8025B" w:rsidP="00D8025B">
            <w:pPr>
              <w:jc w:val="center"/>
              <w:rPr>
                <w:b/>
                <w:color w:val="000000" w:themeColor="text1"/>
                <w:sz w:val="20"/>
                <w:szCs w:val="20"/>
              </w:rPr>
            </w:pPr>
            <w:r w:rsidRPr="0004527B">
              <w:rPr>
                <w:color w:val="000000" w:themeColor="text1"/>
                <w:sz w:val="20"/>
                <w:szCs w:val="20"/>
              </w:rPr>
              <w:t>Yüzde (%)</w:t>
            </w:r>
          </w:p>
        </w:tc>
      </w:tr>
      <w:tr w:rsidR="00D8025B" w:rsidRPr="0004527B" w14:paraId="125EABAD" w14:textId="77777777" w:rsidTr="00D8025B">
        <w:trPr>
          <w:trHeight w:val="225"/>
        </w:trPr>
        <w:tc>
          <w:tcPr>
            <w:tcW w:w="3116" w:type="dxa"/>
            <w:vAlign w:val="center"/>
          </w:tcPr>
          <w:p w14:paraId="0FBF012F" w14:textId="77777777" w:rsidR="00D8025B" w:rsidRPr="0004527B" w:rsidRDefault="00D8025B" w:rsidP="00D8025B">
            <w:pPr>
              <w:autoSpaceDE w:val="0"/>
              <w:autoSpaceDN w:val="0"/>
              <w:adjustRightInd w:val="0"/>
              <w:rPr>
                <w:color w:val="000000" w:themeColor="text1"/>
                <w:sz w:val="20"/>
                <w:szCs w:val="20"/>
              </w:rPr>
            </w:pPr>
            <w:r w:rsidRPr="0004527B">
              <w:rPr>
                <w:b/>
                <w:color w:val="000000" w:themeColor="text1"/>
                <w:sz w:val="20"/>
                <w:szCs w:val="20"/>
              </w:rPr>
              <w:t>Yarıyıl İçi / Sonu Çalışmaları</w:t>
            </w:r>
          </w:p>
        </w:tc>
        <w:tc>
          <w:tcPr>
            <w:tcW w:w="3116" w:type="dxa"/>
            <w:vAlign w:val="center"/>
          </w:tcPr>
          <w:p w14:paraId="2D9D1602" w14:textId="77777777" w:rsidR="00D8025B" w:rsidRPr="0004527B" w:rsidRDefault="00D8025B" w:rsidP="00D8025B">
            <w:pPr>
              <w:autoSpaceDE w:val="0"/>
              <w:autoSpaceDN w:val="0"/>
              <w:adjustRightInd w:val="0"/>
              <w:jc w:val="center"/>
              <w:rPr>
                <w:color w:val="000000" w:themeColor="text1"/>
                <w:sz w:val="20"/>
                <w:szCs w:val="20"/>
              </w:rPr>
            </w:pPr>
          </w:p>
        </w:tc>
        <w:tc>
          <w:tcPr>
            <w:tcW w:w="3090" w:type="dxa"/>
            <w:vAlign w:val="center"/>
          </w:tcPr>
          <w:p w14:paraId="7E620B76"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21B0DC9" w14:textId="77777777" w:rsidTr="00D8025B">
        <w:trPr>
          <w:trHeight w:val="225"/>
        </w:trPr>
        <w:tc>
          <w:tcPr>
            <w:tcW w:w="3116" w:type="dxa"/>
            <w:vAlign w:val="center"/>
          </w:tcPr>
          <w:p w14:paraId="54ECBE6C"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Ara Sınav</w:t>
            </w:r>
          </w:p>
        </w:tc>
        <w:tc>
          <w:tcPr>
            <w:tcW w:w="3116" w:type="dxa"/>
            <w:vAlign w:val="center"/>
          </w:tcPr>
          <w:p w14:paraId="19522661"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7F97155A" w14:textId="430E5568" w:rsidR="00D8025B" w:rsidRPr="0004527B" w:rsidRDefault="00002058" w:rsidP="00D8025B">
            <w:pPr>
              <w:autoSpaceDE w:val="0"/>
              <w:autoSpaceDN w:val="0"/>
              <w:adjustRightInd w:val="0"/>
              <w:jc w:val="center"/>
              <w:rPr>
                <w:color w:val="000000" w:themeColor="text1"/>
                <w:sz w:val="20"/>
                <w:szCs w:val="20"/>
              </w:rPr>
            </w:pPr>
            <w:r>
              <w:rPr>
                <w:color w:val="000000" w:themeColor="text1"/>
                <w:sz w:val="20"/>
                <w:szCs w:val="20"/>
              </w:rPr>
              <w:t>%50</w:t>
            </w:r>
          </w:p>
        </w:tc>
      </w:tr>
      <w:tr w:rsidR="00D8025B" w:rsidRPr="0004527B" w14:paraId="502A6123" w14:textId="77777777" w:rsidTr="00D8025B">
        <w:trPr>
          <w:trHeight w:val="225"/>
        </w:trPr>
        <w:tc>
          <w:tcPr>
            <w:tcW w:w="3116" w:type="dxa"/>
            <w:vAlign w:val="center"/>
          </w:tcPr>
          <w:p w14:paraId="42ECCE08"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Yoklama Sınavı (Quiz)</w:t>
            </w:r>
          </w:p>
        </w:tc>
        <w:tc>
          <w:tcPr>
            <w:tcW w:w="3116" w:type="dxa"/>
            <w:vAlign w:val="center"/>
          </w:tcPr>
          <w:p w14:paraId="11A8E5F8"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178B2580"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4B43A38A" w14:textId="77777777" w:rsidTr="00D8025B">
        <w:trPr>
          <w:trHeight w:val="225"/>
        </w:trPr>
        <w:tc>
          <w:tcPr>
            <w:tcW w:w="3116" w:type="dxa"/>
            <w:vAlign w:val="center"/>
          </w:tcPr>
          <w:p w14:paraId="04DD5A0E"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Ödev/Sunum</w:t>
            </w:r>
          </w:p>
        </w:tc>
        <w:tc>
          <w:tcPr>
            <w:tcW w:w="3116" w:type="dxa"/>
            <w:vAlign w:val="center"/>
          </w:tcPr>
          <w:p w14:paraId="3AD47280"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033960CF"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89F67BE" w14:textId="77777777" w:rsidTr="00D8025B">
        <w:trPr>
          <w:trHeight w:val="225"/>
        </w:trPr>
        <w:tc>
          <w:tcPr>
            <w:tcW w:w="3116" w:type="dxa"/>
            <w:vAlign w:val="center"/>
          </w:tcPr>
          <w:p w14:paraId="7CE5C3C4"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Proje</w:t>
            </w:r>
          </w:p>
        </w:tc>
        <w:tc>
          <w:tcPr>
            <w:tcW w:w="3116" w:type="dxa"/>
            <w:vAlign w:val="center"/>
          </w:tcPr>
          <w:p w14:paraId="159436DC"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720944C0"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026B9C3D" w14:textId="77777777" w:rsidTr="00D8025B">
        <w:trPr>
          <w:trHeight w:val="225"/>
        </w:trPr>
        <w:tc>
          <w:tcPr>
            <w:tcW w:w="3116" w:type="dxa"/>
            <w:vAlign w:val="center"/>
          </w:tcPr>
          <w:p w14:paraId="465BD6BD"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lastRenderedPageBreak/>
              <w:t xml:space="preserve">Laboratuvar </w:t>
            </w:r>
          </w:p>
        </w:tc>
        <w:tc>
          <w:tcPr>
            <w:tcW w:w="3116" w:type="dxa"/>
            <w:vAlign w:val="center"/>
          </w:tcPr>
          <w:p w14:paraId="4C49EE05" w14:textId="77777777" w:rsidR="00D8025B" w:rsidRPr="005A36BC" w:rsidRDefault="00D8025B" w:rsidP="00D8025B">
            <w:pPr>
              <w:autoSpaceDE w:val="0"/>
              <w:autoSpaceDN w:val="0"/>
              <w:adjustRightInd w:val="0"/>
              <w:jc w:val="center"/>
              <w:rPr>
                <w:color w:val="000000" w:themeColor="text1"/>
                <w:sz w:val="20"/>
                <w:szCs w:val="20"/>
              </w:rPr>
            </w:pPr>
          </w:p>
        </w:tc>
        <w:tc>
          <w:tcPr>
            <w:tcW w:w="3090" w:type="dxa"/>
            <w:vAlign w:val="center"/>
          </w:tcPr>
          <w:p w14:paraId="4B3D1C18"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1E578E40" w14:textId="77777777" w:rsidTr="00D8025B">
        <w:trPr>
          <w:trHeight w:val="70"/>
        </w:trPr>
        <w:tc>
          <w:tcPr>
            <w:tcW w:w="3116" w:type="dxa"/>
            <w:vAlign w:val="center"/>
          </w:tcPr>
          <w:p w14:paraId="755589A1"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Final Sınavı </w:t>
            </w:r>
          </w:p>
        </w:tc>
        <w:tc>
          <w:tcPr>
            <w:tcW w:w="3116" w:type="dxa"/>
            <w:vAlign w:val="center"/>
          </w:tcPr>
          <w:p w14:paraId="6D8DCB8A" w14:textId="77777777" w:rsidR="00D8025B" w:rsidRPr="005A36BC" w:rsidRDefault="00D8025B" w:rsidP="00D8025B">
            <w:pPr>
              <w:autoSpaceDE w:val="0"/>
              <w:autoSpaceDN w:val="0"/>
              <w:adjustRightInd w:val="0"/>
              <w:jc w:val="center"/>
              <w:rPr>
                <w:color w:val="000000" w:themeColor="text1"/>
                <w:sz w:val="20"/>
                <w:szCs w:val="20"/>
              </w:rPr>
            </w:pPr>
            <w:r w:rsidRPr="005A36BC">
              <w:rPr>
                <w:color w:val="000000" w:themeColor="text1"/>
                <w:sz w:val="20"/>
                <w:szCs w:val="20"/>
              </w:rPr>
              <w:t>x</w:t>
            </w:r>
          </w:p>
        </w:tc>
        <w:tc>
          <w:tcPr>
            <w:tcW w:w="3090" w:type="dxa"/>
            <w:vAlign w:val="center"/>
          </w:tcPr>
          <w:p w14:paraId="73C66D2F" w14:textId="5CA73A9D" w:rsidR="00D8025B" w:rsidRPr="0004527B" w:rsidRDefault="00002058" w:rsidP="00D8025B">
            <w:pPr>
              <w:autoSpaceDE w:val="0"/>
              <w:autoSpaceDN w:val="0"/>
              <w:adjustRightInd w:val="0"/>
              <w:jc w:val="center"/>
              <w:rPr>
                <w:color w:val="000000" w:themeColor="text1"/>
                <w:sz w:val="20"/>
                <w:szCs w:val="20"/>
              </w:rPr>
            </w:pPr>
            <w:r>
              <w:rPr>
                <w:color w:val="000000" w:themeColor="text1"/>
                <w:sz w:val="20"/>
                <w:szCs w:val="20"/>
              </w:rPr>
              <w:t>%50</w:t>
            </w:r>
          </w:p>
        </w:tc>
      </w:tr>
      <w:tr w:rsidR="00D8025B" w:rsidRPr="0004527B" w14:paraId="63EEF761" w14:textId="77777777" w:rsidTr="00D8025B">
        <w:trPr>
          <w:trHeight w:val="225"/>
        </w:trPr>
        <w:tc>
          <w:tcPr>
            <w:tcW w:w="3116" w:type="dxa"/>
            <w:vAlign w:val="center"/>
          </w:tcPr>
          <w:p w14:paraId="1FF8EF90"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Derse Katılım </w:t>
            </w:r>
          </w:p>
        </w:tc>
        <w:tc>
          <w:tcPr>
            <w:tcW w:w="3116" w:type="dxa"/>
            <w:vAlign w:val="center"/>
          </w:tcPr>
          <w:p w14:paraId="2C0B37A3" w14:textId="77777777" w:rsidR="00D8025B" w:rsidRPr="005A36BC" w:rsidRDefault="00D8025B" w:rsidP="00D8025B">
            <w:pPr>
              <w:autoSpaceDE w:val="0"/>
              <w:autoSpaceDN w:val="0"/>
              <w:adjustRightInd w:val="0"/>
              <w:jc w:val="center"/>
              <w:rPr>
                <w:color w:val="000000" w:themeColor="text1"/>
                <w:sz w:val="20"/>
                <w:szCs w:val="20"/>
                <w:highlight w:val="yellow"/>
              </w:rPr>
            </w:pPr>
          </w:p>
        </w:tc>
        <w:tc>
          <w:tcPr>
            <w:tcW w:w="3090" w:type="dxa"/>
            <w:vAlign w:val="center"/>
          </w:tcPr>
          <w:p w14:paraId="45623744"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7BD3C16F" w14:textId="77777777" w:rsidTr="00D8025B">
        <w:trPr>
          <w:trHeight w:val="225"/>
        </w:trPr>
        <w:tc>
          <w:tcPr>
            <w:tcW w:w="3116" w:type="dxa"/>
            <w:vAlign w:val="center"/>
          </w:tcPr>
          <w:p w14:paraId="61952F9C" w14:textId="77777777" w:rsidR="00D8025B" w:rsidRPr="0004527B" w:rsidRDefault="00D8025B" w:rsidP="00D8025B">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Uygulama </w:t>
            </w:r>
          </w:p>
        </w:tc>
        <w:tc>
          <w:tcPr>
            <w:tcW w:w="3116" w:type="dxa"/>
            <w:vAlign w:val="center"/>
          </w:tcPr>
          <w:p w14:paraId="335058AD" w14:textId="77777777" w:rsidR="00D8025B" w:rsidRPr="0004527B" w:rsidRDefault="00D8025B" w:rsidP="00D8025B">
            <w:pPr>
              <w:autoSpaceDE w:val="0"/>
              <w:autoSpaceDN w:val="0"/>
              <w:adjustRightInd w:val="0"/>
              <w:jc w:val="center"/>
              <w:rPr>
                <w:color w:val="000000" w:themeColor="text1"/>
                <w:sz w:val="20"/>
                <w:szCs w:val="20"/>
              </w:rPr>
            </w:pPr>
          </w:p>
        </w:tc>
        <w:tc>
          <w:tcPr>
            <w:tcW w:w="3090" w:type="dxa"/>
            <w:vAlign w:val="center"/>
          </w:tcPr>
          <w:p w14:paraId="2C66B8FE" w14:textId="77777777" w:rsidR="00D8025B" w:rsidRPr="0004527B" w:rsidRDefault="00D8025B" w:rsidP="00D8025B">
            <w:pPr>
              <w:autoSpaceDE w:val="0"/>
              <w:autoSpaceDN w:val="0"/>
              <w:adjustRightInd w:val="0"/>
              <w:jc w:val="center"/>
              <w:rPr>
                <w:color w:val="000000" w:themeColor="text1"/>
                <w:sz w:val="20"/>
                <w:szCs w:val="20"/>
              </w:rPr>
            </w:pPr>
          </w:p>
        </w:tc>
      </w:tr>
      <w:tr w:rsidR="00D8025B" w:rsidRPr="0004527B" w14:paraId="6D31BC36" w14:textId="77777777" w:rsidTr="00D8025B">
        <w:trPr>
          <w:trHeight w:val="450"/>
        </w:trPr>
        <w:tc>
          <w:tcPr>
            <w:tcW w:w="9322" w:type="dxa"/>
            <w:gridSpan w:val="3"/>
            <w:vAlign w:val="center"/>
          </w:tcPr>
          <w:p w14:paraId="05B0C560" w14:textId="04539D58" w:rsidR="00D8025B" w:rsidRDefault="00D8025B" w:rsidP="00D8025B">
            <w:pPr>
              <w:autoSpaceDE w:val="0"/>
              <w:autoSpaceDN w:val="0"/>
              <w:adjustRightInd w:val="0"/>
              <w:rPr>
                <w:b/>
                <w:color w:val="000000" w:themeColor="text1"/>
                <w:sz w:val="20"/>
                <w:szCs w:val="20"/>
              </w:rPr>
            </w:pPr>
            <w:r w:rsidRPr="0004527B">
              <w:rPr>
                <w:b/>
                <w:color w:val="000000" w:themeColor="text1"/>
                <w:sz w:val="20"/>
                <w:szCs w:val="20"/>
              </w:rPr>
              <w:t xml:space="preserve">Değerlendirme Yöntemlerine İlişkin Açıklamalar:  </w:t>
            </w:r>
          </w:p>
          <w:p w14:paraId="16C7EC26" w14:textId="43C857A9" w:rsidR="00002058" w:rsidRPr="0004527B" w:rsidRDefault="00002058" w:rsidP="00D8025B">
            <w:pPr>
              <w:autoSpaceDE w:val="0"/>
              <w:autoSpaceDN w:val="0"/>
              <w:adjustRightInd w:val="0"/>
              <w:rPr>
                <w:b/>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p w14:paraId="6990A5B3" w14:textId="77777777" w:rsidR="00D8025B" w:rsidRPr="0004527B" w:rsidRDefault="00D8025B" w:rsidP="00D8025B">
            <w:pPr>
              <w:autoSpaceDE w:val="0"/>
              <w:autoSpaceDN w:val="0"/>
              <w:adjustRightInd w:val="0"/>
              <w:rPr>
                <w:color w:val="000000" w:themeColor="text1"/>
                <w:sz w:val="20"/>
                <w:szCs w:val="20"/>
              </w:rPr>
            </w:pPr>
          </w:p>
        </w:tc>
      </w:tr>
      <w:tr w:rsidR="00D8025B" w:rsidRPr="0004527B" w14:paraId="793282ED" w14:textId="77777777" w:rsidTr="00D8025B">
        <w:trPr>
          <w:trHeight w:val="425"/>
        </w:trPr>
        <w:tc>
          <w:tcPr>
            <w:tcW w:w="9322" w:type="dxa"/>
            <w:gridSpan w:val="3"/>
          </w:tcPr>
          <w:p w14:paraId="280E4AF2" w14:textId="77777777" w:rsidR="00D8025B" w:rsidRPr="0004527B" w:rsidRDefault="00D8025B" w:rsidP="00D8025B">
            <w:pPr>
              <w:rPr>
                <w:b/>
                <w:color w:val="000000" w:themeColor="text1"/>
                <w:sz w:val="20"/>
                <w:szCs w:val="20"/>
              </w:rPr>
            </w:pPr>
            <w:r w:rsidRPr="0004527B">
              <w:rPr>
                <w:b/>
                <w:color w:val="000000" w:themeColor="text1"/>
                <w:sz w:val="20"/>
                <w:szCs w:val="20"/>
              </w:rPr>
              <w:t>Değerlendirme Kriteri:</w:t>
            </w:r>
          </w:p>
          <w:p w14:paraId="475DEBF9" w14:textId="77777777" w:rsidR="00D8025B" w:rsidRPr="0004527B" w:rsidRDefault="00D8025B" w:rsidP="00D8025B">
            <w:pPr>
              <w:jc w:val="both"/>
              <w:rPr>
                <w:color w:val="000000" w:themeColor="text1"/>
                <w:sz w:val="20"/>
                <w:szCs w:val="20"/>
              </w:rPr>
            </w:pPr>
            <w:r w:rsidRPr="0004527B">
              <w:rPr>
                <w:color w:val="000000" w:themeColor="text1"/>
                <w:sz w:val="20"/>
                <w:szCs w:val="20"/>
              </w:rPr>
              <w:t>Teorik ve Uygulama ders notları ile sağlanan bilgi yapılan quiz; ara sınav, final sınavı ile değerlendirilecektir. Halk oyunları çevresi ile etkili iletişim kurabilme; uzman kişilerle tanışma. Gösteri, yarışma, festival etkinlikleri ile sağlanabilecek, ödevler, projeler ile değerlendirilecektir. Alışkanlıklar kazanma, müzik ve dans ile bilinçlenme ve maniplasyonu geliştirebilme; çeşitli gösteriler, etkinlikler, festivallere katılım ile sağlanabilecektir. Ders öncesi ve sonrası hazırlıklar, proje ve final sınavı ile değerlendirilecektir.</w:t>
            </w:r>
          </w:p>
        </w:tc>
      </w:tr>
    </w:tbl>
    <w:p w14:paraId="21D5A547" w14:textId="77777777" w:rsidR="00D8025B" w:rsidRPr="0004527B" w:rsidRDefault="00D8025B" w:rsidP="004E12DA">
      <w:pP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11"/>
        <w:gridCol w:w="6266"/>
        <w:gridCol w:w="2145"/>
      </w:tblGrid>
      <w:tr w:rsidR="00D8025B" w:rsidRPr="0004527B" w14:paraId="1232E146" w14:textId="77777777" w:rsidTr="00D8025B">
        <w:trPr>
          <w:trHeight w:val="1485"/>
        </w:trPr>
        <w:tc>
          <w:tcPr>
            <w:tcW w:w="9322" w:type="dxa"/>
            <w:gridSpan w:val="3"/>
          </w:tcPr>
          <w:p w14:paraId="1C324CEB"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 İçin Önerilen Kaynaklar: </w:t>
            </w:r>
          </w:p>
          <w:p w14:paraId="50BD88B8" w14:textId="77777777" w:rsidR="00D8025B" w:rsidRPr="0004527B" w:rsidRDefault="00D8025B" w:rsidP="00D8025B">
            <w:pPr>
              <w:rPr>
                <w:color w:val="000000" w:themeColor="text1"/>
                <w:sz w:val="20"/>
                <w:szCs w:val="20"/>
              </w:rPr>
            </w:pPr>
            <w:r w:rsidRPr="0004527B">
              <w:rPr>
                <w:sz w:val="18"/>
                <w:szCs w:val="18"/>
              </w:rPr>
              <w:t>Halk Oyunları Cemil Demirsipahi</w:t>
            </w:r>
            <w:r w:rsidRPr="0004527B">
              <w:rPr>
                <w:sz w:val="18"/>
                <w:szCs w:val="18"/>
              </w:rPr>
              <w:br/>
              <w:t>Türk Halk Oyunları Şerif Baykurt</w:t>
            </w:r>
            <w:r w:rsidRPr="0004527B">
              <w:rPr>
                <w:sz w:val="18"/>
                <w:szCs w:val="18"/>
              </w:rPr>
              <w:br/>
              <w:t>Türk Halk Oyunları Ahmet Şenol</w:t>
            </w:r>
            <w:r w:rsidRPr="0004527B">
              <w:rPr>
                <w:sz w:val="18"/>
                <w:szCs w:val="18"/>
              </w:rPr>
              <w:br/>
              <w:t>Türk Halk Oyunları Ruhi Su</w:t>
            </w:r>
            <w:r w:rsidRPr="0004527B">
              <w:rPr>
                <w:sz w:val="18"/>
                <w:szCs w:val="18"/>
              </w:rPr>
              <w:br/>
              <w:t>Hareket Notasyonu Suna Eden Şenel</w:t>
            </w:r>
            <w:r w:rsidRPr="0004527B">
              <w:rPr>
                <w:sz w:val="18"/>
                <w:szCs w:val="18"/>
              </w:rPr>
              <w:br/>
              <w:t>Tüm Konservatuvar Halk Oyunları Bölüm Arşivleri</w:t>
            </w:r>
          </w:p>
        </w:tc>
      </w:tr>
      <w:tr w:rsidR="00D8025B" w:rsidRPr="0004527B" w14:paraId="1E893AE9" w14:textId="77777777" w:rsidTr="00D8025B">
        <w:trPr>
          <w:trHeight w:val="227"/>
        </w:trPr>
        <w:tc>
          <w:tcPr>
            <w:tcW w:w="9322" w:type="dxa"/>
            <w:gridSpan w:val="3"/>
          </w:tcPr>
          <w:p w14:paraId="44F8F985"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Derse İlişkin Politika ve Kurallar: (öğretim üyesi açıklama yapmak isterse bu başlığı kullanabilir) </w:t>
            </w:r>
          </w:p>
        </w:tc>
      </w:tr>
      <w:tr w:rsidR="00D8025B" w:rsidRPr="0004527B" w14:paraId="0BA9474D" w14:textId="77777777" w:rsidTr="00D8025B">
        <w:trPr>
          <w:trHeight w:val="470"/>
        </w:trPr>
        <w:tc>
          <w:tcPr>
            <w:tcW w:w="9322" w:type="dxa"/>
            <w:gridSpan w:val="3"/>
          </w:tcPr>
          <w:p w14:paraId="11A5BD16"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 Öğretim Üyesi İletişim Bilgileri: </w:t>
            </w:r>
          </w:p>
          <w:p w14:paraId="1E53B090" w14:textId="77777777" w:rsidR="00D8025B" w:rsidRPr="0004527B" w:rsidRDefault="00D8025B" w:rsidP="00D8025B">
            <w:pPr>
              <w:rPr>
                <w:b/>
                <w:color w:val="000000" w:themeColor="text1"/>
                <w:sz w:val="20"/>
                <w:szCs w:val="20"/>
              </w:rPr>
            </w:pPr>
          </w:p>
        </w:tc>
      </w:tr>
      <w:tr w:rsidR="00D8025B" w:rsidRPr="0004527B" w14:paraId="28871BD8" w14:textId="77777777" w:rsidTr="00D8025B">
        <w:trPr>
          <w:trHeight w:val="227"/>
        </w:trPr>
        <w:tc>
          <w:tcPr>
            <w:tcW w:w="9322" w:type="dxa"/>
            <w:gridSpan w:val="3"/>
          </w:tcPr>
          <w:p w14:paraId="78211748"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 Öğretim Üyesi Görüşme Günleri ve Saatleri: </w:t>
            </w:r>
          </w:p>
        </w:tc>
      </w:tr>
      <w:tr w:rsidR="00D8025B" w:rsidRPr="0004527B" w14:paraId="4666FAF2" w14:textId="77777777" w:rsidTr="00D8025B">
        <w:tblPrEx>
          <w:tblBorders>
            <w:insideH w:val="single" w:sz="4" w:space="0" w:color="auto"/>
            <w:insideV w:val="single" w:sz="4" w:space="0" w:color="auto"/>
          </w:tblBorders>
        </w:tblPrEx>
        <w:trPr>
          <w:trHeight w:val="485"/>
        </w:trPr>
        <w:tc>
          <w:tcPr>
            <w:tcW w:w="7176" w:type="dxa"/>
            <w:gridSpan w:val="2"/>
          </w:tcPr>
          <w:p w14:paraId="6243FC84"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İçeriği: </w:t>
            </w:r>
          </w:p>
          <w:p w14:paraId="653B45FE" w14:textId="77777777" w:rsidR="00D8025B" w:rsidRPr="0004527B" w:rsidRDefault="00D8025B" w:rsidP="00D8025B">
            <w:pPr>
              <w:rPr>
                <w:color w:val="000000" w:themeColor="text1"/>
                <w:sz w:val="20"/>
                <w:szCs w:val="20"/>
              </w:rPr>
            </w:pPr>
            <w:r w:rsidRPr="0004527B">
              <w:rPr>
                <w:color w:val="000000" w:themeColor="text1"/>
                <w:sz w:val="20"/>
                <w:szCs w:val="20"/>
              </w:rPr>
              <w:t>Sınav tarihleri ders planında belirtilecektir. Sınav tarihleri kesinleştiğinde, tarihlerde değişiklik yapılabilir.</w:t>
            </w:r>
          </w:p>
        </w:tc>
        <w:tc>
          <w:tcPr>
            <w:tcW w:w="2146" w:type="dxa"/>
          </w:tcPr>
          <w:p w14:paraId="2DF90CA6" w14:textId="77777777" w:rsidR="00D8025B" w:rsidRPr="0004527B" w:rsidRDefault="00D8025B" w:rsidP="00D8025B">
            <w:pPr>
              <w:rPr>
                <w:b/>
                <w:color w:val="000000" w:themeColor="text1"/>
                <w:sz w:val="20"/>
                <w:szCs w:val="20"/>
              </w:rPr>
            </w:pPr>
          </w:p>
        </w:tc>
      </w:tr>
      <w:tr w:rsidR="00D8025B" w:rsidRPr="0004527B" w14:paraId="64C09600" w14:textId="77777777" w:rsidTr="00D8025B">
        <w:tblPrEx>
          <w:tblBorders>
            <w:insideH w:val="single" w:sz="4" w:space="0" w:color="auto"/>
            <w:insideV w:val="single" w:sz="4" w:space="0" w:color="auto"/>
          </w:tblBorders>
        </w:tblPrEx>
        <w:trPr>
          <w:trHeight w:val="145"/>
        </w:trPr>
        <w:tc>
          <w:tcPr>
            <w:tcW w:w="907" w:type="dxa"/>
          </w:tcPr>
          <w:p w14:paraId="77B5EA0E" w14:textId="77777777" w:rsidR="00D8025B" w:rsidRPr="0004527B" w:rsidRDefault="00D8025B" w:rsidP="00D8025B">
            <w:pPr>
              <w:jc w:val="center"/>
              <w:rPr>
                <w:b/>
                <w:color w:val="000000" w:themeColor="text1"/>
                <w:sz w:val="20"/>
                <w:szCs w:val="20"/>
              </w:rPr>
            </w:pPr>
            <w:r w:rsidRPr="0004527B">
              <w:rPr>
                <w:b/>
                <w:color w:val="000000" w:themeColor="text1"/>
                <w:sz w:val="20"/>
                <w:szCs w:val="20"/>
              </w:rPr>
              <w:t>Hafta</w:t>
            </w:r>
          </w:p>
        </w:tc>
        <w:tc>
          <w:tcPr>
            <w:tcW w:w="6269" w:type="dxa"/>
          </w:tcPr>
          <w:p w14:paraId="18E11A9E" w14:textId="77777777" w:rsidR="00D8025B" w:rsidRPr="0004527B" w:rsidRDefault="00D8025B" w:rsidP="00D8025B">
            <w:pPr>
              <w:rPr>
                <w:b/>
                <w:color w:val="000000" w:themeColor="text1"/>
                <w:sz w:val="20"/>
                <w:szCs w:val="20"/>
              </w:rPr>
            </w:pPr>
            <w:r w:rsidRPr="0004527B">
              <w:rPr>
                <w:b/>
                <w:color w:val="000000" w:themeColor="text1"/>
                <w:sz w:val="20"/>
                <w:szCs w:val="20"/>
              </w:rPr>
              <w:t>Konular</w:t>
            </w:r>
          </w:p>
        </w:tc>
        <w:tc>
          <w:tcPr>
            <w:tcW w:w="2146" w:type="dxa"/>
          </w:tcPr>
          <w:p w14:paraId="0EC6D8DF" w14:textId="77777777" w:rsidR="00D8025B" w:rsidRPr="0004527B" w:rsidRDefault="00D8025B" w:rsidP="00D8025B">
            <w:pPr>
              <w:jc w:val="center"/>
              <w:rPr>
                <w:b/>
                <w:color w:val="000000" w:themeColor="text1"/>
                <w:sz w:val="20"/>
                <w:szCs w:val="20"/>
              </w:rPr>
            </w:pPr>
            <w:r w:rsidRPr="0004527B">
              <w:rPr>
                <w:b/>
                <w:color w:val="000000" w:themeColor="text1"/>
                <w:sz w:val="20"/>
                <w:szCs w:val="20"/>
              </w:rPr>
              <w:t>Açıklama</w:t>
            </w:r>
          </w:p>
          <w:p w14:paraId="7D7AA2B3" w14:textId="77777777" w:rsidR="00D8025B" w:rsidRPr="0004527B" w:rsidRDefault="00D8025B" w:rsidP="00D8025B">
            <w:pPr>
              <w:jc w:val="center"/>
              <w:rPr>
                <w:b/>
                <w:color w:val="000000" w:themeColor="text1"/>
                <w:sz w:val="20"/>
                <w:szCs w:val="20"/>
              </w:rPr>
            </w:pPr>
            <w:r w:rsidRPr="0004527B">
              <w:rPr>
                <w:b/>
                <w:color w:val="000000" w:themeColor="text1"/>
                <w:sz w:val="20"/>
                <w:szCs w:val="20"/>
              </w:rPr>
              <w:t>(açılıp kapanabilir)</w:t>
            </w:r>
          </w:p>
        </w:tc>
      </w:tr>
      <w:tr w:rsidR="00D8025B" w:rsidRPr="0004527B" w14:paraId="30BBFCAE" w14:textId="77777777" w:rsidTr="00D8025B">
        <w:tblPrEx>
          <w:tblBorders>
            <w:insideH w:val="single" w:sz="4" w:space="0" w:color="auto"/>
            <w:insideV w:val="single" w:sz="4" w:space="0" w:color="auto"/>
          </w:tblBorders>
        </w:tblPrEx>
        <w:trPr>
          <w:trHeight w:val="145"/>
        </w:trPr>
        <w:tc>
          <w:tcPr>
            <w:tcW w:w="907" w:type="dxa"/>
          </w:tcPr>
          <w:p w14:paraId="4B476A45" w14:textId="77777777" w:rsidR="00D8025B" w:rsidRPr="00FD6309" w:rsidRDefault="00FD6309" w:rsidP="00FD6309">
            <w:pPr>
              <w:rPr>
                <w:b/>
                <w:color w:val="000000" w:themeColor="text1"/>
                <w:sz w:val="20"/>
                <w:szCs w:val="20"/>
              </w:rPr>
            </w:pPr>
            <w:r>
              <w:rPr>
                <w:b/>
                <w:color w:val="000000" w:themeColor="text1"/>
                <w:sz w:val="20"/>
                <w:szCs w:val="20"/>
              </w:rPr>
              <w:t>1.hafta</w:t>
            </w:r>
          </w:p>
        </w:tc>
        <w:tc>
          <w:tcPr>
            <w:tcW w:w="6269" w:type="dxa"/>
          </w:tcPr>
          <w:p w14:paraId="0DC4C4F7" w14:textId="77777777" w:rsidR="00D8025B" w:rsidRPr="0004527B" w:rsidRDefault="00D8025B" w:rsidP="00D8025B">
            <w:pPr>
              <w:spacing w:after="60"/>
              <w:rPr>
                <w:color w:val="000000" w:themeColor="text1"/>
                <w:sz w:val="20"/>
                <w:szCs w:val="20"/>
              </w:rPr>
            </w:pPr>
            <w:r w:rsidRPr="0004527B">
              <w:rPr>
                <w:color w:val="000000" w:themeColor="text1"/>
                <w:sz w:val="20"/>
                <w:szCs w:val="20"/>
              </w:rPr>
              <w:t>Dersin Tanıtımı (Dersin amacı ve işleyiş planı)</w:t>
            </w:r>
          </w:p>
        </w:tc>
        <w:tc>
          <w:tcPr>
            <w:tcW w:w="2146" w:type="dxa"/>
          </w:tcPr>
          <w:p w14:paraId="50C500C9"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0675E621" w14:textId="77777777" w:rsidTr="00D8025B">
        <w:tblPrEx>
          <w:tblBorders>
            <w:insideH w:val="single" w:sz="4" w:space="0" w:color="auto"/>
            <w:insideV w:val="single" w:sz="4" w:space="0" w:color="auto"/>
          </w:tblBorders>
        </w:tblPrEx>
        <w:trPr>
          <w:trHeight w:val="145"/>
        </w:trPr>
        <w:tc>
          <w:tcPr>
            <w:tcW w:w="907" w:type="dxa"/>
          </w:tcPr>
          <w:p w14:paraId="36D97B00" w14:textId="77777777" w:rsidR="00D8025B" w:rsidRPr="00FD6309" w:rsidRDefault="00FD6309" w:rsidP="00FD6309">
            <w:pPr>
              <w:rPr>
                <w:b/>
                <w:color w:val="000000" w:themeColor="text1"/>
                <w:sz w:val="20"/>
                <w:szCs w:val="20"/>
              </w:rPr>
            </w:pPr>
            <w:r>
              <w:rPr>
                <w:b/>
                <w:color w:val="000000" w:themeColor="text1"/>
                <w:sz w:val="20"/>
                <w:szCs w:val="20"/>
              </w:rPr>
              <w:t>2.hafta</w:t>
            </w:r>
          </w:p>
        </w:tc>
        <w:tc>
          <w:tcPr>
            <w:tcW w:w="6269" w:type="dxa"/>
          </w:tcPr>
          <w:p w14:paraId="50507608" w14:textId="77777777" w:rsidR="00D8025B" w:rsidRPr="0004527B" w:rsidRDefault="00D8025B" w:rsidP="00D8025B">
            <w:pPr>
              <w:spacing w:after="60"/>
              <w:rPr>
                <w:color w:val="000000" w:themeColor="text1"/>
                <w:sz w:val="20"/>
                <w:szCs w:val="20"/>
              </w:rPr>
            </w:pPr>
            <w:r w:rsidRPr="0004527B">
              <w:rPr>
                <w:color w:val="000000" w:themeColor="text1"/>
                <w:sz w:val="20"/>
                <w:szCs w:val="20"/>
              </w:rPr>
              <w:t>Halk oyunları nedir</w:t>
            </w:r>
          </w:p>
        </w:tc>
        <w:tc>
          <w:tcPr>
            <w:tcW w:w="2146" w:type="dxa"/>
          </w:tcPr>
          <w:p w14:paraId="39CCF23D"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3139AE79" w14:textId="77777777" w:rsidTr="00D8025B">
        <w:tblPrEx>
          <w:tblBorders>
            <w:insideH w:val="single" w:sz="4" w:space="0" w:color="auto"/>
            <w:insideV w:val="single" w:sz="4" w:space="0" w:color="auto"/>
          </w:tblBorders>
        </w:tblPrEx>
        <w:trPr>
          <w:trHeight w:val="145"/>
        </w:trPr>
        <w:tc>
          <w:tcPr>
            <w:tcW w:w="907" w:type="dxa"/>
          </w:tcPr>
          <w:p w14:paraId="740A3CE7" w14:textId="77777777" w:rsidR="00D8025B" w:rsidRPr="0004527B" w:rsidRDefault="00FD6309" w:rsidP="00FD6309">
            <w:pPr>
              <w:rPr>
                <w:b/>
                <w:color w:val="000000" w:themeColor="text1"/>
                <w:sz w:val="20"/>
                <w:szCs w:val="20"/>
              </w:rPr>
            </w:pPr>
            <w:r>
              <w:rPr>
                <w:b/>
                <w:color w:val="000000" w:themeColor="text1"/>
                <w:sz w:val="20"/>
                <w:szCs w:val="20"/>
              </w:rPr>
              <w:t>3.hafta</w:t>
            </w:r>
          </w:p>
        </w:tc>
        <w:tc>
          <w:tcPr>
            <w:tcW w:w="6269" w:type="dxa"/>
          </w:tcPr>
          <w:p w14:paraId="47CF5D9B" w14:textId="77777777" w:rsidR="00D8025B" w:rsidRPr="0004527B" w:rsidRDefault="00D8025B" w:rsidP="00D8025B">
            <w:pPr>
              <w:spacing w:after="60"/>
              <w:rPr>
                <w:color w:val="000000" w:themeColor="text1"/>
                <w:sz w:val="20"/>
                <w:szCs w:val="20"/>
              </w:rPr>
            </w:pPr>
            <w:r w:rsidRPr="0004527B">
              <w:rPr>
                <w:color w:val="000000" w:themeColor="text1"/>
                <w:sz w:val="20"/>
                <w:szCs w:val="20"/>
              </w:rPr>
              <w:t>Halk oyunları türleri</w:t>
            </w:r>
          </w:p>
        </w:tc>
        <w:tc>
          <w:tcPr>
            <w:tcW w:w="2146" w:type="dxa"/>
          </w:tcPr>
          <w:p w14:paraId="7946EE87"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4777DBE2" w14:textId="77777777" w:rsidTr="00D8025B">
        <w:tblPrEx>
          <w:tblBorders>
            <w:insideH w:val="single" w:sz="4" w:space="0" w:color="auto"/>
            <w:insideV w:val="single" w:sz="4" w:space="0" w:color="auto"/>
          </w:tblBorders>
        </w:tblPrEx>
        <w:trPr>
          <w:trHeight w:val="145"/>
        </w:trPr>
        <w:tc>
          <w:tcPr>
            <w:tcW w:w="907" w:type="dxa"/>
          </w:tcPr>
          <w:p w14:paraId="0CE7347F" w14:textId="77777777" w:rsidR="00D8025B" w:rsidRPr="0004527B" w:rsidRDefault="00FD6309" w:rsidP="00FD6309">
            <w:pPr>
              <w:rPr>
                <w:b/>
                <w:color w:val="000000" w:themeColor="text1"/>
                <w:sz w:val="20"/>
                <w:szCs w:val="20"/>
              </w:rPr>
            </w:pPr>
            <w:r>
              <w:rPr>
                <w:b/>
                <w:color w:val="000000" w:themeColor="text1"/>
                <w:sz w:val="20"/>
                <w:szCs w:val="20"/>
              </w:rPr>
              <w:t>4.hafta</w:t>
            </w:r>
          </w:p>
        </w:tc>
        <w:tc>
          <w:tcPr>
            <w:tcW w:w="6269" w:type="dxa"/>
          </w:tcPr>
          <w:p w14:paraId="1CD5AC21" w14:textId="77777777" w:rsidR="00D8025B" w:rsidRPr="0004527B" w:rsidRDefault="00D8025B" w:rsidP="00D8025B">
            <w:pPr>
              <w:spacing w:after="60"/>
              <w:rPr>
                <w:color w:val="000000" w:themeColor="text1"/>
                <w:sz w:val="20"/>
                <w:szCs w:val="20"/>
              </w:rPr>
            </w:pPr>
            <w:r w:rsidRPr="0004527B">
              <w:rPr>
                <w:color w:val="000000" w:themeColor="text1"/>
                <w:sz w:val="20"/>
                <w:szCs w:val="20"/>
              </w:rPr>
              <w:t>Kostümlerin tanıtımı</w:t>
            </w:r>
          </w:p>
        </w:tc>
        <w:tc>
          <w:tcPr>
            <w:tcW w:w="2146" w:type="dxa"/>
          </w:tcPr>
          <w:p w14:paraId="4C39261C"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1798872" w14:textId="77777777" w:rsidTr="00D8025B">
        <w:tblPrEx>
          <w:tblBorders>
            <w:insideH w:val="single" w:sz="4" w:space="0" w:color="auto"/>
            <w:insideV w:val="single" w:sz="4" w:space="0" w:color="auto"/>
          </w:tblBorders>
        </w:tblPrEx>
        <w:trPr>
          <w:trHeight w:val="145"/>
        </w:trPr>
        <w:tc>
          <w:tcPr>
            <w:tcW w:w="907" w:type="dxa"/>
          </w:tcPr>
          <w:p w14:paraId="5C3B5387" w14:textId="77777777" w:rsidR="00D8025B" w:rsidRPr="0004527B" w:rsidRDefault="00FD6309" w:rsidP="00FD6309">
            <w:pPr>
              <w:rPr>
                <w:b/>
                <w:color w:val="000000" w:themeColor="text1"/>
                <w:sz w:val="20"/>
                <w:szCs w:val="20"/>
              </w:rPr>
            </w:pPr>
            <w:r>
              <w:rPr>
                <w:b/>
                <w:color w:val="000000" w:themeColor="text1"/>
                <w:sz w:val="20"/>
                <w:szCs w:val="20"/>
              </w:rPr>
              <w:t>5.hafta</w:t>
            </w:r>
          </w:p>
        </w:tc>
        <w:tc>
          <w:tcPr>
            <w:tcW w:w="6269" w:type="dxa"/>
          </w:tcPr>
          <w:p w14:paraId="6B00477E" w14:textId="77777777" w:rsidR="00D8025B" w:rsidRPr="0004527B" w:rsidRDefault="00D8025B" w:rsidP="00D8025B">
            <w:pPr>
              <w:spacing w:after="60"/>
              <w:rPr>
                <w:color w:val="000000" w:themeColor="text1"/>
                <w:sz w:val="20"/>
                <w:szCs w:val="20"/>
              </w:rPr>
            </w:pPr>
            <w:r w:rsidRPr="0004527B">
              <w:rPr>
                <w:color w:val="000000" w:themeColor="text1"/>
                <w:sz w:val="20"/>
                <w:szCs w:val="20"/>
              </w:rPr>
              <w:t>Yöre oyunu belirleme</w:t>
            </w:r>
          </w:p>
        </w:tc>
        <w:tc>
          <w:tcPr>
            <w:tcW w:w="2146" w:type="dxa"/>
          </w:tcPr>
          <w:p w14:paraId="04C3AAB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101BB0A1" w14:textId="77777777" w:rsidTr="00D8025B">
        <w:tblPrEx>
          <w:tblBorders>
            <w:insideH w:val="single" w:sz="4" w:space="0" w:color="auto"/>
            <w:insideV w:val="single" w:sz="4" w:space="0" w:color="auto"/>
          </w:tblBorders>
        </w:tblPrEx>
        <w:trPr>
          <w:trHeight w:val="145"/>
        </w:trPr>
        <w:tc>
          <w:tcPr>
            <w:tcW w:w="907" w:type="dxa"/>
          </w:tcPr>
          <w:p w14:paraId="0E746651" w14:textId="77777777" w:rsidR="00D8025B" w:rsidRPr="0004527B" w:rsidRDefault="00FD6309" w:rsidP="00FD6309">
            <w:pPr>
              <w:rPr>
                <w:b/>
                <w:color w:val="000000" w:themeColor="text1"/>
                <w:sz w:val="20"/>
                <w:szCs w:val="20"/>
              </w:rPr>
            </w:pPr>
            <w:r>
              <w:rPr>
                <w:b/>
                <w:color w:val="000000" w:themeColor="text1"/>
                <w:sz w:val="20"/>
                <w:szCs w:val="20"/>
              </w:rPr>
              <w:t>6.hafta</w:t>
            </w:r>
          </w:p>
        </w:tc>
        <w:tc>
          <w:tcPr>
            <w:tcW w:w="6269" w:type="dxa"/>
          </w:tcPr>
          <w:p w14:paraId="2285F04B" w14:textId="77777777" w:rsidR="00D8025B" w:rsidRPr="0004527B" w:rsidRDefault="00D8025B" w:rsidP="00D8025B">
            <w:pPr>
              <w:spacing w:after="60"/>
              <w:rPr>
                <w:color w:val="000000" w:themeColor="text1"/>
                <w:sz w:val="20"/>
                <w:szCs w:val="20"/>
              </w:rPr>
            </w:pPr>
            <w:r w:rsidRPr="0004527B">
              <w:rPr>
                <w:color w:val="000000" w:themeColor="text1"/>
                <w:sz w:val="20"/>
                <w:szCs w:val="20"/>
              </w:rPr>
              <w:t>Yöre oyunlarının adım olarak tanıtımı</w:t>
            </w:r>
          </w:p>
        </w:tc>
        <w:tc>
          <w:tcPr>
            <w:tcW w:w="2146" w:type="dxa"/>
          </w:tcPr>
          <w:p w14:paraId="07602FF0"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9372A48" w14:textId="77777777" w:rsidTr="00D8025B">
        <w:tblPrEx>
          <w:tblBorders>
            <w:insideH w:val="single" w:sz="4" w:space="0" w:color="auto"/>
            <w:insideV w:val="single" w:sz="4" w:space="0" w:color="auto"/>
          </w:tblBorders>
        </w:tblPrEx>
        <w:trPr>
          <w:trHeight w:val="145"/>
        </w:trPr>
        <w:tc>
          <w:tcPr>
            <w:tcW w:w="907" w:type="dxa"/>
          </w:tcPr>
          <w:p w14:paraId="1153CAEF" w14:textId="77777777" w:rsidR="00D8025B" w:rsidRPr="0004527B" w:rsidRDefault="00FD6309" w:rsidP="00FD6309">
            <w:pPr>
              <w:rPr>
                <w:b/>
                <w:color w:val="000000" w:themeColor="text1"/>
                <w:sz w:val="20"/>
                <w:szCs w:val="20"/>
              </w:rPr>
            </w:pPr>
            <w:r>
              <w:rPr>
                <w:b/>
                <w:color w:val="000000" w:themeColor="text1"/>
                <w:sz w:val="20"/>
                <w:szCs w:val="20"/>
              </w:rPr>
              <w:t>7.hafta</w:t>
            </w:r>
          </w:p>
        </w:tc>
        <w:tc>
          <w:tcPr>
            <w:tcW w:w="6269" w:type="dxa"/>
          </w:tcPr>
          <w:p w14:paraId="569D0060" w14:textId="77777777" w:rsidR="00D8025B" w:rsidRPr="0004527B" w:rsidRDefault="00D8025B" w:rsidP="00D8025B">
            <w:pPr>
              <w:spacing w:after="60"/>
              <w:rPr>
                <w:color w:val="000000" w:themeColor="text1"/>
                <w:sz w:val="20"/>
                <w:szCs w:val="20"/>
              </w:rPr>
            </w:pPr>
            <w:r w:rsidRPr="0004527B">
              <w:rPr>
                <w:color w:val="000000" w:themeColor="text1"/>
                <w:sz w:val="20"/>
                <w:szCs w:val="20"/>
              </w:rPr>
              <w:t>İnançsal ve seyirlik oyun türleri</w:t>
            </w:r>
          </w:p>
        </w:tc>
        <w:tc>
          <w:tcPr>
            <w:tcW w:w="2146" w:type="dxa"/>
          </w:tcPr>
          <w:p w14:paraId="60243CA3"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E7A4B83" w14:textId="77777777" w:rsidTr="00D8025B">
        <w:tblPrEx>
          <w:tblBorders>
            <w:insideH w:val="single" w:sz="4" w:space="0" w:color="auto"/>
            <w:insideV w:val="single" w:sz="4" w:space="0" w:color="auto"/>
          </w:tblBorders>
        </w:tblPrEx>
        <w:trPr>
          <w:trHeight w:val="145"/>
        </w:trPr>
        <w:tc>
          <w:tcPr>
            <w:tcW w:w="907" w:type="dxa"/>
          </w:tcPr>
          <w:p w14:paraId="045DE9AC" w14:textId="77777777" w:rsidR="00D8025B" w:rsidRPr="0004527B" w:rsidRDefault="00FD6309" w:rsidP="00FD6309">
            <w:pPr>
              <w:rPr>
                <w:b/>
                <w:color w:val="000000" w:themeColor="text1"/>
                <w:sz w:val="20"/>
                <w:szCs w:val="20"/>
              </w:rPr>
            </w:pPr>
            <w:r>
              <w:rPr>
                <w:b/>
                <w:color w:val="000000" w:themeColor="text1"/>
                <w:sz w:val="20"/>
                <w:szCs w:val="20"/>
              </w:rPr>
              <w:t>8.hafta</w:t>
            </w:r>
          </w:p>
        </w:tc>
        <w:tc>
          <w:tcPr>
            <w:tcW w:w="6269" w:type="dxa"/>
          </w:tcPr>
          <w:p w14:paraId="21DA12F9" w14:textId="77777777" w:rsidR="00D8025B" w:rsidRPr="0004527B" w:rsidRDefault="00D8025B" w:rsidP="00D8025B">
            <w:pPr>
              <w:spacing w:after="60"/>
              <w:rPr>
                <w:color w:val="000000" w:themeColor="text1"/>
                <w:sz w:val="20"/>
                <w:szCs w:val="20"/>
              </w:rPr>
            </w:pPr>
            <w:r w:rsidRPr="0004527B">
              <w:rPr>
                <w:color w:val="000000" w:themeColor="text1"/>
                <w:sz w:val="20"/>
                <w:szCs w:val="20"/>
              </w:rPr>
              <w:t>Halk oyunlarının tanımı ve tarihçesi, örnek dinletiler</w:t>
            </w:r>
          </w:p>
        </w:tc>
        <w:tc>
          <w:tcPr>
            <w:tcW w:w="2146" w:type="dxa"/>
          </w:tcPr>
          <w:p w14:paraId="4616A9B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641DD58E" w14:textId="77777777" w:rsidTr="00D8025B">
        <w:tblPrEx>
          <w:tblBorders>
            <w:insideH w:val="single" w:sz="4" w:space="0" w:color="auto"/>
            <w:insideV w:val="single" w:sz="4" w:space="0" w:color="auto"/>
          </w:tblBorders>
        </w:tblPrEx>
        <w:trPr>
          <w:trHeight w:val="145"/>
        </w:trPr>
        <w:tc>
          <w:tcPr>
            <w:tcW w:w="907" w:type="dxa"/>
          </w:tcPr>
          <w:p w14:paraId="64AFE5F6" w14:textId="77777777" w:rsidR="00D8025B" w:rsidRPr="0004527B" w:rsidRDefault="00FD6309" w:rsidP="00FD6309">
            <w:pPr>
              <w:rPr>
                <w:b/>
                <w:color w:val="000000" w:themeColor="text1"/>
                <w:sz w:val="20"/>
                <w:szCs w:val="20"/>
              </w:rPr>
            </w:pPr>
            <w:r>
              <w:rPr>
                <w:b/>
                <w:color w:val="000000" w:themeColor="text1"/>
                <w:sz w:val="20"/>
                <w:szCs w:val="20"/>
              </w:rPr>
              <w:t>9.hafta</w:t>
            </w:r>
          </w:p>
        </w:tc>
        <w:tc>
          <w:tcPr>
            <w:tcW w:w="6269" w:type="dxa"/>
          </w:tcPr>
          <w:p w14:paraId="4B15F47E" w14:textId="77777777" w:rsidR="00D8025B" w:rsidRPr="0004527B" w:rsidRDefault="00D8025B" w:rsidP="00D8025B">
            <w:pPr>
              <w:spacing w:after="60"/>
              <w:rPr>
                <w:color w:val="000000" w:themeColor="text1"/>
                <w:sz w:val="20"/>
                <w:szCs w:val="20"/>
              </w:rPr>
            </w:pPr>
            <w:r w:rsidRPr="0004527B">
              <w:rPr>
                <w:color w:val="000000" w:themeColor="text1"/>
                <w:sz w:val="20"/>
                <w:szCs w:val="20"/>
              </w:rPr>
              <w:t>Diğer dans türleri</w:t>
            </w:r>
          </w:p>
        </w:tc>
        <w:tc>
          <w:tcPr>
            <w:tcW w:w="2146" w:type="dxa"/>
          </w:tcPr>
          <w:p w14:paraId="245175B8"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0675DEC2" w14:textId="77777777" w:rsidTr="00D8025B">
        <w:tblPrEx>
          <w:tblBorders>
            <w:insideH w:val="single" w:sz="4" w:space="0" w:color="auto"/>
            <w:insideV w:val="single" w:sz="4" w:space="0" w:color="auto"/>
          </w:tblBorders>
        </w:tblPrEx>
        <w:trPr>
          <w:trHeight w:val="145"/>
        </w:trPr>
        <w:tc>
          <w:tcPr>
            <w:tcW w:w="907" w:type="dxa"/>
          </w:tcPr>
          <w:p w14:paraId="67968DE3" w14:textId="77777777" w:rsidR="00D8025B" w:rsidRPr="0004527B" w:rsidRDefault="00FD6309" w:rsidP="00FD6309">
            <w:pPr>
              <w:rPr>
                <w:b/>
                <w:color w:val="000000" w:themeColor="text1"/>
                <w:sz w:val="20"/>
                <w:szCs w:val="20"/>
              </w:rPr>
            </w:pPr>
            <w:r>
              <w:rPr>
                <w:b/>
                <w:color w:val="000000" w:themeColor="text1"/>
                <w:sz w:val="20"/>
                <w:szCs w:val="20"/>
              </w:rPr>
              <w:t>10.hafta</w:t>
            </w:r>
          </w:p>
        </w:tc>
        <w:tc>
          <w:tcPr>
            <w:tcW w:w="6269" w:type="dxa"/>
          </w:tcPr>
          <w:p w14:paraId="15CE2D7C" w14:textId="77777777" w:rsidR="00D8025B" w:rsidRPr="0004527B" w:rsidRDefault="00D8025B" w:rsidP="00D8025B">
            <w:pPr>
              <w:spacing w:after="60"/>
              <w:rPr>
                <w:color w:val="000000" w:themeColor="text1"/>
                <w:sz w:val="20"/>
                <w:szCs w:val="20"/>
              </w:rPr>
            </w:pPr>
            <w:r w:rsidRPr="0004527B">
              <w:rPr>
                <w:color w:val="000000" w:themeColor="text1"/>
                <w:sz w:val="20"/>
                <w:szCs w:val="20"/>
              </w:rPr>
              <w:t>Erkek oyunları, bayan oyunları, toplu oyunlar</w:t>
            </w:r>
          </w:p>
        </w:tc>
        <w:tc>
          <w:tcPr>
            <w:tcW w:w="2146" w:type="dxa"/>
          </w:tcPr>
          <w:p w14:paraId="21B3B6B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5369BC74" w14:textId="77777777" w:rsidTr="00D8025B">
        <w:tblPrEx>
          <w:tblBorders>
            <w:insideH w:val="single" w:sz="4" w:space="0" w:color="auto"/>
            <w:insideV w:val="single" w:sz="4" w:space="0" w:color="auto"/>
          </w:tblBorders>
        </w:tblPrEx>
        <w:trPr>
          <w:trHeight w:val="145"/>
        </w:trPr>
        <w:tc>
          <w:tcPr>
            <w:tcW w:w="907" w:type="dxa"/>
          </w:tcPr>
          <w:p w14:paraId="72EF5C24" w14:textId="77777777" w:rsidR="00D8025B" w:rsidRPr="0004527B" w:rsidRDefault="00FD6309" w:rsidP="00FD6309">
            <w:pPr>
              <w:rPr>
                <w:b/>
                <w:color w:val="000000" w:themeColor="text1"/>
                <w:sz w:val="20"/>
                <w:szCs w:val="20"/>
              </w:rPr>
            </w:pPr>
            <w:r>
              <w:rPr>
                <w:b/>
                <w:color w:val="000000" w:themeColor="text1"/>
                <w:sz w:val="20"/>
                <w:szCs w:val="20"/>
              </w:rPr>
              <w:t>11.hafta</w:t>
            </w:r>
          </w:p>
        </w:tc>
        <w:tc>
          <w:tcPr>
            <w:tcW w:w="6269" w:type="dxa"/>
          </w:tcPr>
          <w:p w14:paraId="63AEBC99" w14:textId="77777777" w:rsidR="00D8025B" w:rsidRPr="0004527B" w:rsidRDefault="00D8025B" w:rsidP="00D8025B">
            <w:pPr>
              <w:spacing w:after="60"/>
              <w:rPr>
                <w:color w:val="000000" w:themeColor="text1"/>
                <w:sz w:val="20"/>
                <w:szCs w:val="20"/>
              </w:rPr>
            </w:pPr>
            <w:r w:rsidRPr="0004527B">
              <w:rPr>
                <w:color w:val="000000" w:themeColor="text1"/>
                <w:sz w:val="20"/>
                <w:szCs w:val="20"/>
              </w:rPr>
              <w:t>Belirlenen yöre adım tanıtımı</w:t>
            </w:r>
          </w:p>
        </w:tc>
        <w:tc>
          <w:tcPr>
            <w:tcW w:w="2146" w:type="dxa"/>
          </w:tcPr>
          <w:p w14:paraId="41862C99"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225F108E" w14:textId="77777777" w:rsidTr="00D8025B">
        <w:tblPrEx>
          <w:tblBorders>
            <w:insideH w:val="single" w:sz="4" w:space="0" w:color="auto"/>
            <w:insideV w:val="single" w:sz="4" w:space="0" w:color="auto"/>
          </w:tblBorders>
        </w:tblPrEx>
        <w:trPr>
          <w:trHeight w:val="145"/>
        </w:trPr>
        <w:tc>
          <w:tcPr>
            <w:tcW w:w="907" w:type="dxa"/>
          </w:tcPr>
          <w:p w14:paraId="1A6F83F0" w14:textId="77777777" w:rsidR="00D8025B" w:rsidRPr="0004527B" w:rsidRDefault="00FD6309" w:rsidP="00FD6309">
            <w:pPr>
              <w:rPr>
                <w:b/>
                <w:color w:val="000000" w:themeColor="text1"/>
                <w:sz w:val="20"/>
                <w:szCs w:val="20"/>
              </w:rPr>
            </w:pPr>
            <w:r>
              <w:rPr>
                <w:b/>
                <w:color w:val="000000" w:themeColor="text1"/>
                <w:sz w:val="20"/>
                <w:szCs w:val="20"/>
              </w:rPr>
              <w:t>12.hafta</w:t>
            </w:r>
          </w:p>
        </w:tc>
        <w:tc>
          <w:tcPr>
            <w:tcW w:w="6269" w:type="dxa"/>
          </w:tcPr>
          <w:p w14:paraId="432540D7" w14:textId="77777777" w:rsidR="00D8025B" w:rsidRPr="0004527B" w:rsidRDefault="00D8025B" w:rsidP="00D8025B">
            <w:r w:rsidRPr="0004527B">
              <w:rPr>
                <w:color w:val="000000" w:themeColor="text1"/>
                <w:sz w:val="20"/>
                <w:szCs w:val="20"/>
              </w:rPr>
              <w:t>Belirlenen yöre adım tanıtımı</w:t>
            </w:r>
          </w:p>
        </w:tc>
        <w:tc>
          <w:tcPr>
            <w:tcW w:w="2146" w:type="dxa"/>
          </w:tcPr>
          <w:p w14:paraId="073549D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4B3E5026" w14:textId="77777777" w:rsidTr="00D8025B">
        <w:tblPrEx>
          <w:tblBorders>
            <w:insideH w:val="single" w:sz="4" w:space="0" w:color="auto"/>
            <w:insideV w:val="single" w:sz="4" w:space="0" w:color="auto"/>
          </w:tblBorders>
        </w:tblPrEx>
        <w:trPr>
          <w:trHeight w:val="145"/>
        </w:trPr>
        <w:tc>
          <w:tcPr>
            <w:tcW w:w="907" w:type="dxa"/>
          </w:tcPr>
          <w:p w14:paraId="340AE1B1" w14:textId="77777777" w:rsidR="00D8025B" w:rsidRPr="0004527B" w:rsidRDefault="00FD6309" w:rsidP="00FD6309">
            <w:pPr>
              <w:rPr>
                <w:b/>
                <w:color w:val="000000" w:themeColor="text1"/>
                <w:sz w:val="20"/>
                <w:szCs w:val="20"/>
              </w:rPr>
            </w:pPr>
            <w:r>
              <w:rPr>
                <w:b/>
                <w:color w:val="000000" w:themeColor="text1"/>
                <w:sz w:val="20"/>
                <w:szCs w:val="20"/>
              </w:rPr>
              <w:t>13.hafta</w:t>
            </w:r>
          </w:p>
        </w:tc>
        <w:tc>
          <w:tcPr>
            <w:tcW w:w="6269" w:type="dxa"/>
          </w:tcPr>
          <w:p w14:paraId="20810F6E" w14:textId="77777777" w:rsidR="00D8025B" w:rsidRPr="0004527B" w:rsidRDefault="00D8025B" w:rsidP="00D8025B">
            <w:r w:rsidRPr="0004527B">
              <w:rPr>
                <w:color w:val="000000" w:themeColor="text1"/>
                <w:sz w:val="20"/>
                <w:szCs w:val="20"/>
              </w:rPr>
              <w:t>Belirlenen yöre adım tanıtımı</w:t>
            </w:r>
          </w:p>
        </w:tc>
        <w:tc>
          <w:tcPr>
            <w:tcW w:w="2146" w:type="dxa"/>
          </w:tcPr>
          <w:p w14:paraId="1239B76B"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r w:rsidR="00D8025B" w:rsidRPr="0004527B" w14:paraId="17FAC493" w14:textId="77777777" w:rsidTr="00D8025B">
        <w:tblPrEx>
          <w:tblBorders>
            <w:insideH w:val="single" w:sz="4" w:space="0" w:color="auto"/>
            <w:insideV w:val="single" w:sz="4" w:space="0" w:color="auto"/>
          </w:tblBorders>
        </w:tblPrEx>
        <w:trPr>
          <w:trHeight w:val="145"/>
        </w:trPr>
        <w:tc>
          <w:tcPr>
            <w:tcW w:w="907" w:type="dxa"/>
          </w:tcPr>
          <w:p w14:paraId="30959833" w14:textId="77777777" w:rsidR="00D8025B" w:rsidRPr="0004527B" w:rsidRDefault="00FD6309" w:rsidP="00FD6309">
            <w:pPr>
              <w:rPr>
                <w:b/>
                <w:color w:val="000000" w:themeColor="text1"/>
                <w:sz w:val="20"/>
                <w:szCs w:val="20"/>
              </w:rPr>
            </w:pPr>
            <w:r>
              <w:rPr>
                <w:b/>
                <w:color w:val="000000" w:themeColor="text1"/>
                <w:sz w:val="20"/>
                <w:szCs w:val="20"/>
              </w:rPr>
              <w:t>14.hafta</w:t>
            </w:r>
          </w:p>
        </w:tc>
        <w:tc>
          <w:tcPr>
            <w:tcW w:w="6269" w:type="dxa"/>
          </w:tcPr>
          <w:p w14:paraId="75FCA08F" w14:textId="77777777" w:rsidR="00D8025B" w:rsidRPr="0004527B" w:rsidRDefault="00D8025B" w:rsidP="00D8025B">
            <w:r w:rsidRPr="0004527B">
              <w:rPr>
                <w:color w:val="000000" w:themeColor="text1"/>
                <w:sz w:val="20"/>
                <w:szCs w:val="20"/>
              </w:rPr>
              <w:t>Belirlenen yöre adım tanıtımı</w:t>
            </w:r>
          </w:p>
        </w:tc>
        <w:tc>
          <w:tcPr>
            <w:tcW w:w="2146" w:type="dxa"/>
          </w:tcPr>
          <w:p w14:paraId="77A88B73" w14:textId="77777777" w:rsidR="00D8025B" w:rsidRPr="0004527B" w:rsidRDefault="00D8025B" w:rsidP="00D8025B">
            <w:pPr>
              <w:rPr>
                <w:b/>
                <w:color w:val="000000" w:themeColor="text1"/>
                <w:sz w:val="20"/>
                <w:szCs w:val="20"/>
              </w:rPr>
            </w:pPr>
            <w:r w:rsidRPr="0004527B">
              <w:rPr>
                <w:color w:val="000000" w:themeColor="text1"/>
                <w:sz w:val="20"/>
                <w:szCs w:val="20"/>
              </w:rPr>
              <w:t>Okutman Hande Sosyal</w:t>
            </w:r>
            <w:r>
              <w:rPr>
                <w:color w:val="000000" w:themeColor="text1"/>
                <w:sz w:val="20"/>
                <w:szCs w:val="20"/>
              </w:rPr>
              <w:t xml:space="preserve"> sunum</w:t>
            </w:r>
          </w:p>
        </w:tc>
      </w:tr>
    </w:tbl>
    <w:p w14:paraId="411B43F5" w14:textId="7DD004EC" w:rsidR="003978F8" w:rsidRDefault="003978F8" w:rsidP="00D8025B">
      <w:pPr>
        <w:rPr>
          <w:b/>
          <w:color w:val="000000" w:themeColor="text1"/>
          <w:sz w:val="20"/>
          <w:szCs w:val="20"/>
        </w:rPr>
      </w:pPr>
    </w:p>
    <w:p w14:paraId="51397CD3"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229" w:type="dxa"/>
        <w:tblInd w:w="55" w:type="dxa"/>
        <w:tblLayout w:type="fixed"/>
        <w:tblCellMar>
          <w:left w:w="70" w:type="dxa"/>
          <w:right w:w="70" w:type="dxa"/>
        </w:tblCellMar>
        <w:tblLook w:val="04A0" w:firstRow="1" w:lastRow="0" w:firstColumn="1" w:lastColumn="0" w:noHBand="0" w:noVBand="1"/>
      </w:tblPr>
      <w:tblGrid>
        <w:gridCol w:w="1252"/>
        <w:gridCol w:w="464"/>
        <w:gridCol w:w="426"/>
        <w:gridCol w:w="425"/>
        <w:gridCol w:w="425"/>
        <w:gridCol w:w="425"/>
        <w:gridCol w:w="426"/>
        <w:gridCol w:w="567"/>
        <w:gridCol w:w="567"/>
        <w:gridCol w:w="567"/>
        <w:gridCol w:w="567"/>
        <w:gridCol w:w="567"/>
        <w:gridCol w:w="567"/>
        <w:gridCol w:w="708"/>
        <w:gridCol w:w="567"/>
        <w:gridCol w:w="709"/>
      </w:tblGrid>
      <w:tr w:rsidR="00D8025B" w:rsidRPr="001B5760" w14:paraId="25D66E7A" w14:textId="77777777" w:rsidTr="00F663FC">
        <w:trPr>
          <w:trHeight w:val="408"/>
        </w:trPr>
        <w:tc>
          <w:tcPr>
            <w:tcW w:w="1252" w:type="dxa"/>
            <w:tcBorders>
              <w:top w:val="single" w:sz="4" w:space="0" w:color="auto"/>
              <w:left w:val="single" w:sz="8" w:space="0" w:color="auto"/>
              <w:bottom w:val="single" w:sz="8" w:space="0" w:color="auto"/>
              <w:right w:val="single" w:sz="8" w:space="0" w:color="auto"/>
            </w:tcBorders>
            <w:shd w:val="clear" w:color="auto" w:fill="auto"/>
          </w:tcPr>
          <w:p w14:paraId="3668916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64A02F4E"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7043B753"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70DCCBE2"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1868A1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016DAC32"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773A0FA"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9F3741B"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BBA1A94"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5D9A99B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0F092981"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6D89E9AA"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5ED61A9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56C7DC9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4C675C3C"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44A4489"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2034145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08FCF58C"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B64A837"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0F963434"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105D69D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6AB2F4E3"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6E698BBE"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6222EBB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70B9905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19E330AD"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3BCF1305"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12198D2C"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7949891A"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151DAC86"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PK</w:t>
            </w:r>
          </w:p>
          <w:p w14:paraId="2E7050BF" w14:textId="77777777" w:rsidR="00D8025B" w:rsidRPr="001B5760" w:rsidRDefault="00D8025B" w:rsidP="00D8025B">
            <w:pPr>
              <w:jc w:val="center"/>
              <w:rPr>
                <w:b/>
                <w:bCs/>
                <w:color w:val="000000" w:themeColor="text1"/>
                <w:sz w:val="20"/>
                <w:szCs w:val="20"/>
              </w:rPr>
            </w:pPr>
            <w:r w:rsidRPr="001B5760">
              <w:rPr>
                <w:b/>
                <w:bCs/>
                <w:color w:val="000000" w:themeColor="text1"/>
                <w:sz w:val="20"/>
                <w:szCs w:val="20"/>
              </w:rPr>
              <w:t>15</w:t>
            </w:r>
          </w:p>
        </w:tc>
      </w:tr>
      <w:tr w:rsidR="00D8025B" w:rsidRPr="001B5760" w14:paraId="2377D2D6"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2E5915EA" w14:textId="5F3F3780"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2AAA7273" w14:textId="77777777" w:rsidR="00D8025B" w:rsidRPr="001B5760" w:rsidRDefault="00D8025B" w:rsidP="00D8025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7F56158"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4BA45651"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A904A19"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C7797C6"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63062F9D"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F5D8C13"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2D3A046"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BB88282"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0739058"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C752EA6"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567" w:type="dxa"/>
            <w:tcBorders>
              <w:top w:val="nil"/>
              <w:left w:val="nil"/>
              <w:bottom w:val="single" w:sz="8" w:space="0" w:color="auto"/>
              <w:right w:val="single" w:sz="8" w:space="0" w:color="auto"/>
            </w:tcBorders>
          </w:tcPr>
          <w:p w14:paraId="668B765D" w14:textId="77777777" w:rsidR="00D8025B" w:rsidRPr="001B5760" w:rsidRDefault="00D8025B" w:rsidP="00D8025B">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0F48ADEC"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244EBEE" w14:textId="77777777" w:rsidR="00D8025B" w:rsidRPr="001B5760" w:rsidRDefault="00D8025B" w:rsidP="00D8025B">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91C0850" w14:textId="77777777" w:rsidR="00D8025B" w:rsidRPr="001B5760" w:rsidRDefault="00D8025B" w:rsidP="00D8025B">
            <w:pPr>
              <w:jc w:val="center"/>
              <w:rPr>
                <w:color w:val="000000" w:themeColor="text1"/>
                <w:sz w:val="20"/>
                <w:szCs w:val="20"/>
              </w:rPr>
            </w:pPr>
          </w:p>
        </w:tc>
      </w:tr>
      <w:tr w:rsidR="00D8025B" w:rsidRPr="001B5760" w14:paraId="15D99142"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46E01330" w14:textId="72A1C17A"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1D4D022A" w14:textId="77777777" w:rsidR="00D8025B" w:rsidRPr="001B5760" w:rsidRDefault="00D8025B" w:rsidP="00D8025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E58C40D"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1E65E271"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5ACD9F9"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33305E5"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775CCE7"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D4281EC"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B7F29EE"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8785837"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BDD1E21"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CD9C442"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94B03E0" w14:textId="77777777" w:rsidR="00D8025B" w:rsidRPr="001B5760" w:rsidRDefault="00D8025B" w:rsidP="00D8025B">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5DE0716E"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66C66A0" w14:textId="77777777" w:rsidR="00D8025B" w:rsidRPr="001B5760" w:rsidRDefault="00D8025B" w:rsidP="00D8025B">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7A9BD8D" w14:textId="77777777" w:rsidR="00D8025B" w:rsidRPr="001B5760" w:rsidRDefault="00D8025B" w:rsidP="00D8025B">
            <w:pPr>
              <w:jc w:val="center"/>
              <w:rPr>
                <w:color w:val="000000" w:themeColor="text1"/>
                <w:sz w:val="20"/>
                <w:szCs w:val="20"/>
              </w:rPr>
            </w:pPr>
          </w:p>
        </w:tc>
      </w:tr>
      <w:tr w:rsidR="00D8025B" w:rsidRPr="001B5760" w14:paraId="55ECE001"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56A64BF2" w14:textId="6015A25D"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3</w:t>
            </w:r>
          </w:p>
        </w:tc>
        <w:tc>
          <w:tcPr>
            <w:tcW w:w="464" w:type="dxa"/>
            <w:tcBorders>
              <w:top w:val="nil"/>
              <w:left w:val="nil"/>
              <w:bottom w:val="single" w:sz="8" w:space="0" w:color="auto"/>
              <w:right w:val="single" w:sz="8" w:space="0" w:color="auto"/>
            </w:tcBorders>
            <w:shd w:val="clear" w:color="auto" w:fill="auto"/>
          </w:tcPr>
          <w:p w14:paraId="44BC5AE1" w14:textId="77777777" w:rsidR="00D8025B" w:rsidRPr="001B5760" w:rsidRDefault="00D8025B" w:rsidP="00D8025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8F74D06"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2528625"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2F0FE4E" w14:textId="77777777" w:rsidR="00D8025B" w:rsidRPr="001B5760" w:rsidRDefault="00D8025B" w:rsidP="00D8025B">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58A709"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E0D0705"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4D33A3C"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66DED76"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23B7D4B"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F426D48"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2671E21"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8FB8997" w14:textId="77777777" w:rsidR="00D8025B" w:rsidRPr="001B5760" w:rsidRDefault="00D8025B" w:rsidP="00D8025B">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74DA4923" w14:textId="77777777" w:rsidR="00D8025B" w:rsidRPr="001B5760" w:rsidRDefault="00D8025B" w:rsidP="00D8025B">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534A80A" w14:textId="77777777" w:rsidR="00D8025B" w:rsidRPr="001B5760" w:rsidRDefault="00D8025B" w:rsidP="00D8025B">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01F903B" w14:textId="77777777" w:rsidR="00D8025B" w:rsidRPr="001B5760" w:rsidRDefault="00D8025B" w:rsidP="00D8025B">
            <w:pPr>
              <w:jc w:val="center"/>
              <w:rPr>
                <w:color w:val="000000" w:themeColor="text1"/>
                <w:sz w:val="20"/>
                <w:szCs w:val="20"/>
              </w:rPr>
            </w:pPr>
          </w:p>
        </w:tc>
      </w:tr>
      <w:tr w:rsidR="00D8025B" w:rsidRPr="001B5760" w14:paraId="18A7C070"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7B5A6585" w14:textId="788E89FD"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55F5A1C4"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4B4BBF2F"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3F245E4"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070112B"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64F9A8E"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E8FDD9"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35F338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64825F1"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8E48A5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29BBB6A"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5B71B7EF"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4AA315A"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00342842"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BF9284B"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508BA78E" w14:textId="77777777" w:rsidR="00D8025B" w:rsidRPr="001B5760" w:rsidRDefault="00D8025B" w:rsidP="00D8025B">
            <w:pPr>
              <w:jc w:val="center"/>
              <w:rPr>
                <w:color w:val="000000" w:themeColor="text1"/>
                <w:sz w:val="20"/>
                <w:szCs w:val="20"/>
              </w:rPr>
            </w:pPr>
          </w:p>
        </w:tc>
      </w:tr>
      <w:tr w:rsidR="00D8025B" w:rsidRPr="001B5760" w14:paraId="4B2B62B1"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768E57F5" w14:textId="04C3945D"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4DD158F3"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734E415C"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C2E5385"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846DAC7"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143C662"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01E590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749F03A"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A91D1FD"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731A67C"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6CCB924"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16E7689B"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6A4C392"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39EF99E5"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7EFC893"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04EE75D7" w14:textId="77777777" w:rsidR="00D8025B" w:rsidRPr="001B5760" w:rsidRDefault="00D8025B" w:rsidP="00D8025B">
            <w:pPr>
              <w:jc w:val="center"/>
              <w:rPr>
                <w:color w:val="000000" w:themeColor="text1"/>
                <w:sz w:val="20"/>
                <w:szCs w:val="20"/>
              </w:rPr>
            </w:pPr>
          </w:p>
        </w:tc>
      </w:tr>
      <w:tr w:rsidR="00D8025B" w:rsidRPr="001B5760" w14:paraId="77F48555"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5A75F2DF" w14:textId="5D5D5BFA" w:rsidR="00D8025B" w:rsidRPr="001B5760" w:rsidRDefault="00D8025B" w:rsidP="00D8025B">
            <w:pPr>
              <w:jc w:val="center"/>
              <w:rPr>
                <w:b/>
                <w:bCs/>
                <w:color w:val="000000" w:themeColor="text1"/>
                <w:sz w:val="20"/>
                <w:szCs w:val="20"/>
              </w:rPr>
            </w:pPr>
            <w:r w:rsidRPr="001B5760">
              <w:rPr>
                <w:b/>
                <w:bCs/>
                <w:color w:val="000000" w:themeColor="text1"/>
                <w:sz w:val="20"/>
                <w:szCs w:val="20"/>
              </w:rPr>
              <w:t>ÖK</w:t>
            </w:r>
            <w:r w:rsidR="000802A9">
              <w:rPr>
                <w:b/>
                <w:bCs/>
                <w:color w:val="000000" w:themeColor="text1"/>
                <w:sz w:val="20"/>
                <w:szCs w:val="20"/>
              </w:rPr>
              <w:t xml:space="preserve"> </w:t>
            </w:r>
            <w:r w:rsidRPr="001B5760">
              <w:rPr>
                <w:b/>
                <w:bCs/>
                <w:color w:val="000000" w:themeColor="text1"/>
                <w:sz w:val="20"/>
                <w:szCs w:val="20"/>
              </w:rPr>
              <w:t>6</w:t>
            </w:r>
          </w:p>
        </w:tc>
        <w:tc>
          <w:tcPr>
            <w:tcW w:w="464" w:type="dxa"/>
            <w:tcBorders>
              <w:top w:val="single" w:sz="8" w:space="0" w:color="auto"/>
              <w:left w:val="nil"/>
              <w:bottom w:val="single" w:sz="8" w:space="0" w:color="auto"/>
              <w:right w:val="single" w:sz="8" w:space="0" w:color="auto"/>
            </w:tcBorders>
            <w:shd w:val="clear" w:color="auto" w:fill="auto"/>
          </w:tcPr>
          <w:p w14:paraId="79F3354B"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025067C0" w14:textId="77777777" w:rsidR="00D8025B" w:rsidRPr="001B5760" w:rsidRDefault="00FD6309" w:rsidP="00D8025B">
            <w:pPr>
              <w:jc w:val="center"/>
              <w:rPr>
                <w:color w:val="000000" w:themeColor="text1"/>
                <w:sz w:val="20"/>
                <w:szCs w:val="20"/>
              </w:rPr>
            </w:pPr>
            <w:r>
              <w:rPr>
                <w:color w:val="000000" w:themeColor="text1"/>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1A8DAA2"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5D8674D"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9FFB568"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1DF5F13"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14F4553"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92370CB"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FAB0E51"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050E27D"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2A0D9D91"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629A71"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4CCBC7ED"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0C1B7FF"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2BC96DD" w14:textId="77777777" w:rsidR="00D8025B" w:rsidRPr="001B5760" w:rsidRDefault="00D8025B" w:rsidP="00D8025B">
            <w:pPr>
              <w:jc w:val="center"/>
              <w:rPr>
                <w:color w:val="000000" w:themeColor="text1"/>
                <w:sz w:val="20"/>
                <w:szCs w:val="20"/>
              </w:rPr>
            </w:pPr>
          </w:p>
        </w:tc>
      </w:tr>
      <w:tr w:rsidR="00D8025B" w:rsidRPr="001B5760" w14:paraId="09841F82"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7AAC010A" w14:textId="782318ED" w:rsidR="00D8025B" w:rsidRPr="001B5760" w:rsidRDefault="00FD6309" w:rsidP="00D8025B">
            <w:pPr>
              <w:jc w:val="center"/>
              <w:rPr>
                <w:b/>
                <w:bCs/>
                <w:color w:val="000000" w:themeColor="text1"/>
                <w:sz w:val="20"/>
                <w:szCs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7</w:t>
            </w:r>
          </w:p>
        </w:tc>
        <w:tc>
          <w:tcPr>
            <w:tcW w:w="464" w:type="dxa"/>
            <w:tcBorders>
              <w:top w:val="single" w:sz="8" w:space="0" w:color="auto"/>
              <w:left w:val="nil"/>
              <w:bottom w:val="single" w:sz="8" w:space="0" w:color="auto"/>
              <w:right w:val="single" w:sz="8" w:space="0" w:color="auto"/>
            </w:tcBorders>
            <w:shd w:val="clear" w:color="auto" w:fill="auto"/>
          </w:tcPr>
          <w:p w14:paraId="33B0E3E1"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24230356"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6E43B07D"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5D698BB" w14:textId="77777777" w:rsidR="00D8025B" w:rsidRPr="001B5760"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4AE1860" w14:textId="77777777" w:rsidR="00D8025B" w:rsidRPr="001B5760"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5E9D792"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6FFB477"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ABAE416"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ECD1C4D"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DC37690"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0EA83BD2"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0BA208" w14:textId="77777777" w:rsidR="00D8025B" w:rsidRPr="001B5760"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4453F655" w14:textId="77777777" w:rsidR="00D8025B" w:rsidRPr="001B5760"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41DE428" w14:textId="77777777" w:rsidR="00D8025B" w:rsidRPr="001B5760"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9C6C518" w14:textId="77777777" w:rsidR="00D8025B" w:rsidRPr="001B5760" w:rsidRDefault="00D8025B" w:rsidP="00D8025B">
            <w:pPr>
              <w:jc w:val="center"/>
              <w:rPr>
                <w:color w:val="000000" w:themeColor="text1"/>
                <w:sz w:val="20"/>
                <w:szCs w:val="20"/>
              </w:rPr>
            </w:pPr>
          </w:p>
        </w:tc>
      </w:tr>
      <w:tr w:rsidR="00D8025B" w:rsidRPr="0004527B" w14:paraId="7064B8B3" w14:textId="77777777" w:rsidTr="00D8025B">
        <w:trPr>
          <w:trHeight w:val="330"/>
        </w:trPr>
        <w:tc>
          <w:tcPr>
            <w:tcW w:w="1252" w:type="dxa"/>
            <w:tcBorders>
              <w:top w:val="nil"/>
              <w:left w:val="single" w:sz="8" w:space="0" w:color="auto"/>
              <w:bottom w:val="single" w:sz="8" w:space="0" w:color="auto"/>
              <w:right w:val="single" w:sz="8" w:space="0" w:color="auto"/>
            </w:tcBorders>
            <w:shd w:val="clear" w:color="auto" w:fill="auto"/>
          </w:tcPr>
          <w:p w14:paraId="2CB98662" w14:textId="3BE41E6E" w:rsidR="00D8025B" w:rsidRPr="0004527B" w:rsidRDefault="00FD6309" w:rsidP="00D8025B">
            <w:pPr>
              <w:jc w:val="center"/>
              <w:rPr>
                <w:b/>
                <w:bCs/>
                <w:color w:val="000000" w:themeColor="text1"/>
                <w:sz w:val="20"/>
                <w:szCs w:val="20"/>
              </w:rPr>
            </w:pPr>
            <w:r>
              <w:rPr>
                <w:b/>
                <w:bCs/>
                <w:color w:val="000000" w:themeColor="text1"/>
                <w:sz w:val="20"/>
                <w:szCs w:val="20"/>
              </w:rPr>
              <w:t>ÖK</w:t>
            </w:r>
            <w:r w:rsidR="000802A9">
              <w:rPr>
                <w:b/>
                <w:bCs/>
                <w:color w:val="000000" w:themeColor="text1"/>
                <w:sz w:val="20"/>
                <w:szCs w:val="20"/>
              </w:rPr>
              <w:t xml:space="preserve"> </w:t>
            </w:r>
            <w:r>
              <w:rPr>
                <w:b/>
                <w:bCs/>
                <w:color w:val="000000" w:themeColor="text1"/>
                <w:sz w:val="20"/>
                <w:szCs w:val="20"/>
              </w:rPr>
              <w:t>8</w:t>
            </w:r>
          </w:p>
        </w:tc>
        <w:tc>
          <w:tcPr>
            <w:tcW w:w="464" w:type="dxa"/>
            <w:tcBorders>
              <w:top w:val="single" w:sz="8" w:space="0" w:color="auto"/>
              <w:left w:val="nil"/>
              <w:bottom w:val="single" w:sz="8" w:space="0" w:color="auto"/>
              <w:right w:val="single" w:sz="8" w:space="0" w:color="auto"/>
            </w:tcBorders>
            <w:shd w:val="clear" w:color="auto" w:fill="auto"/>
          </w:tcPr>
          <w:p w14:paraId="6465345E" w14:textId="77777777" w:rsidR="00D8025B" w:rsidRPr="0004527B"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1996E107" w14:textId="77777777" w:rsidR="00D8025B" w:rsidRPr="0004527B"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C438C14" w14:textId="77777777" w:rsidR="00D8025B" w:rsidRPr="0004527B"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661C07E" w14:textId="77777777" w:rsidR="00D8025B" w:rsidRPr="0004527B" w:rsidRDefault="00D8025B" w:rsidP="00D8025B">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F228AD2" w14:textId="77777777" w:rsidR="00D8025B" w:rsidRPr="0004527B" w:rsidRDefault="00D8025B" w:rsidP="00D8025B">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B348D74"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A237C06"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E59C6C7"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52B768A"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F6F7975"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12933195"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3E1DDD2" w14:textId="77777777" w:rsidR="00D8025B" w:rsidRPr="0004527B" w:rsidRDefault="00D8025B" w:rsidP="00D8025B">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7B07A012" w14:textId="77777777" w:rsidR="00D8025B" w:rsidRPr="0004527B" w:rsidRDefault="00D8025B" w:rsidP="00D8025B">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E94CA1F" w14:textId="77777777" w:rsidR="00D8025B" w:rsidRPr="0004527B" w:rsidRDefault="00D8025B" w:rsidP="00D8025B">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5D1B0391" w14:textId="77777777" w:rsidR="00D8025B" w:rsidRPr="0004527B" w:rsidRDefault="00D8025B" w:rsidP="00D8025B">
            <w:pPr>
              <w:jc w:val="center"/>
              <w:rPr>
                <w:color w:val="000000" w:themeColor="text1"/>
                <w:sz w:val="20"/>
                <w:szCs w:val="20"/>
              </w:rPr>
            </w:pPr>
          </w:p>
        </w:tc>
      </w:tr>
    </w:tbl>
    <w:p w14:paraId="630EA1DD" w14:textId="4912F9C9" w:rsidR="00D8025B"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26"/>
      </w:tblGrid>
      <w:tr w:rsidR="00D8025B" w:rsidRPr="0004527B" w14:paraId="61275630"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006C989C" w14:textId="384B8126" w:rsidR="00D8025B" w:rsidRPr="00DA3E46" w:rsidRDefault="00DA3E46" w:rsidP="00D8025B">
            <w:pPr>
              <w:rPr>
                <w:b/>
                <w:color w:val="000000" w:themeColor="text1"/>
                <w:sz w:val="20"/>
                <w:szCs w:val="20"/>
              </w:rPr>
            </w:pPr>
            <w:r>
              <w:rPr>
                <w:b/>
                <w:color w:val="000000" w:themeColor="text1"/>
                <w:sz w:val="20"/>
                <w:szCs w:val="20"/>
              </w:rPr>
              <w:t xml:space="preserve">AKTS Tablosu: </w:t>
            </w:r>
          </w:p>
        </w:tc>
      </w:tr>
      <w:tr w:rsidR="00D8025B" w:rsidRPr="0004527B" w14:paraId="2AFBA6E8" w14:textId="77777777" w:rsidTr="00D8025B">
        <w:trPr>
          <w:trHeight w:val="264"/>
        </w:trPr>
        <w:tc>
          <w:tcPr>
            <w:tcW w:w="5508" w:type="dxa"/>
            <w:tcBorders>
              <w:top w:val="single" w:sz="4" w:space="0" w:color="auto"/>
              <w:left w:val="single" w:sz="4" w:space="0" w:color="auto"/>
              <w:bottom w:val="single" w:sz="4" w:space="0" w:color="auto"/>
              <w:right w:val="single" w:sz="4" w:space="0" w:color="auto"/>
            </w:tcBorders>
          </w:tcPr>
          <w:p w14:paraId="3D224E26" w14:textId="77777777" w:rsidR="00D8025B" w:rsidRPr="0004527B" w:rsidRDefault="00D8025B" w:rsidP="00D8025B">
            <w:pPr>
              <w:rPr>
                <w:b/>
                <w:color w:val="000000" w:themeColor="text1"/>
                <w:sz w:val="20"/>
                <w:szCs w:val="20"/>
              </w:rPr>
            </w:pPr>
            <w:r w:rsidRPr="0004527B">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81CDD85" w14:textId="77777777" w:rsidR="00D8025B" w:rsidRPr="0004527B" w:rsidRDefault="00D8025B" w:rsidP="00D8025B">
            <w:pPr>
              <w:rPr>
                <w:color w:val="000000" w:themeColor="text1"/>
                <w:sz w:val="20"/>
                <w:szCs w:val="20"/>
              </w:rPr>
            </w:pPr>
            <w:r w:rsidRPr="0004527B">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66B2FBA" w14:textId="77777777" w:rsidR="00D8025B" w:rsidRPr="0004527B" w:rsidRDefault="00D8025B" w:rsidP="00D8025B">
            <w:pPr>
              <w:rPr>
                <w:color w:val="000000" w:themeColor="text1"/>
                <w:sz w:val="20"/>
                <w:szCs w:val="20"/>
              </w:rPr>
            </w:pPr>
            <w:r w:rsidRPr="0004527B">
              <w:rPr>
                <w:color w:val="000000" w:themeColor="text1"/>
                <w:sz w:val="20"/>
                <w:szCs w:val="20"/>
              </w:rPr>
              <w:t>Süresi</w:t>
            </w:r>
          </w:p>
          <w:p w14:paraId="4912C870" w14:textId="77777777" w:rsidR="00D8025B" w:rsidRPr="0004527B" w:rsidRDefault="00D8025B" w:rsidP="00D8025B">
            <w:pPr>
              <w:rPr>
                <w:color w:val="000000" w:themeColor="text1"/>
                <w:sz w:val="20"/>
                <w:szCs w:val="20"/>
              </w:rPr>
            </w:pPr>
            <w:r w:rsidRPr="0004527B">
              <w:rPr>
                <w:color w:val="000000" w:themeColor="text1"/>
                <w:sz w:val="20"/>
                <w:szCs w:val="20"/>
              </w:rPr>
              <w:t>(saat)</w:t>
            </w:r>
          </w:p>
        </w:tc>
        <w:tc>
          <w:tcPr>
            <w:tcW w:w="2126" w:type="dxa"/>
            <w:tcBorders>
              <w:top w:val="single" w:sz="4" w:space="0" w:color="auto"/>
              <w:left w:val="single" w:sz="4" w:space="0" w:color="auto"/>
              <w:bottom w:val="single" w:sz="4" w:space="0" w:color="auto"/>
              <w:right w:val="single" w:sz="4" w:space="0" w:color="auto"/>
            </w:tcBorders>
          </w:tcPr>
          <w:p w14:paraId="70A050AB" w14:textId="77777777" w:rsidR="00D8025B" w:rsidRPr="0004527B" w:rsidRDefault="00D8025B" w:rsidP="00D8025B">
            <w:pPr>
              <w:rPr>
                <w:color w:val="000000" w:themeColor="text1"/>
                <w:sz w:val="20"/>
                <w:szCs w:val="20"/>
              </w:rPr>
            </w:pPr>
            <w:r w:rsidRPr="0004527B">
              <w:rPr>
                <w:color w:val="000000" w:themeColor="text1"/>
                <w:sz w:val="20"/>
                <w:szCs w:val="20"/>
              </w:rPr>
              <w:t>Toplam İşyükü</w:t>
            </w:r>
          </w:p>
          <w:p w14:paraId="5143A41C" w14:textId="77777777" w:rsidR="00D8025B" w:rsidRPr="0004527B" w:rsidRDefault="00D8025B" w:rsidP="00D8025B">
            <w:pPr>
              <w:rPr>
                <w:color w:val="000000" w:themeColor="text1"/>
                <w:sz w:val="20"/>
                <w:szCs w:val="20"/>
              </w:rPr>
            </w:pPr>
            <w:r w:rsidRPr="0004527B">
              <w:rPr>
                <w:color w:val="000000" w:themeColor="text1"/>
                <w:sz w:val="20"/>
                <w:szCs w:val="20"/>
              </w:rPr>
              <w:t xml:space="preserve">(Saat) </w:t>
            </w:r>
          </w:p>
        </w:tc>
      </w:tr>
      <w:tr w:rsidR="00D8025B" w:rsidRPr="0004527B" w14:paraId="6D12742B"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133ED8DE" w14:textId="77777777" w:rsidR="00D8025B" w:rsidRPr="0004527B" w:rsidRDefault="00D8025B" w:rsidP="00D8025B">
            <w:pPr>
              <w:rPr>
                <w:color w:val="000000" w:themeColor="text1"/>
                <w:sz w:val="20"/>
                <w:szCs w:val="20"/>
              </w:rPr>
            </w:pPr>
            <w:r w:rsidRPr="0004527B">
              <w:rPr>
                <w:b/>
                <w:color w:val="000000" w:themeColor="text1"/>
                <w:sz w:val="20"/>
                <w:szCs w:val="20"/>
              </w:rPr>
              <w:t>Ders içi etkinlikler</w:t>
            </w:r>
          </w:p>
        </w:tc>
      </w:tr>
      <w:tr w:rsidR="00D8025B" w:rsidRPr="0004527B" w14:paraId="6B5DC99E"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77FF864F" w14:textId="77777777" w:rsidR="00D8025B" w:rsidRPr="0004527B" w:rsidRDefault="00D8025B" w:rsidP="00D8025B">
            <w:pPr>
              <w:ind w:firstLine="540"/>
              <w:rPr>
                <w:color w:val="000000" w:themeColor="text1"/>
                <w:sz w:val="20"/>
                <w:szCs w:val="20"/>
              </w:rPr>
            </w:pPr>
            <w:r w:rsidRPr="0004527B">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0D08C19" w14:textId="77777777" w:rsidR="00D8025B" w:rsidRPr="0004527B" w:rsidRDefault="00D8025B" w:rsidP="00D8025B">
            <w:pPr>
              <w:jc w:val="center"/>
              <w:rPr>
                <w:color w:val="000000" w:themeColor="text1"/>
                <w:sz w:val="20"/>
                <w:szCs w:val="20"/>
              </w:rPr>
            </w:pPr>
            <w:r w:rsidRPr="0004527B">
              <w:rPr>
                <w:color w:val="000000" w:themeColor="text1"/>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7B9B573F"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116F069F" w14:textId="77777777" w:rsidR="00D8025B" w:rsidRPr="0004527B" w:rsidRDefault="00D8025B" w:rsidP="00D8025B">
            <w:pPr>
              <w:jc w:val="center"/>
              <w:rPr>
                <w:color w:val="000000" w:themeColor="text1"/>
                <w:sz w:val="20"/>
                <w:szCs w:val="20"/>
              </w:rPr>
            </w:pPr>
            <w:r w:rsidRPr="0004527B">
              <w:rPr>
                <w:color w:val="000000" w:themeColor="text1"/>
                <w:sz w:val="20"/>
                <w:szCs w:val="20"/>
              </w:rPr>
              <w:t>14</w:t>
            </w:r>
          </w:p>
        </w:tc>
      </w:tr>
      <w:tr w:rsidR="00D8025B" w:rsidRPr="0004527B" w14:paraId="62FB64AF"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080C93A9" w14:textId="77777777" w:rsidR="00D8025B" w:rsidRPr="0004527B" w:rsidRDefault="00D8025B" w:rsidP="00D8025B">
            <w:pPr>
              <w:rPr>
                <w:b/>
                <w:color w:val="000000" w:themeColor="text1"/>
                <w:sz w:val="20"/>
                <w:szCs w:val="20"/>
              </w:rPr>
            </w:pPr>
            <w:r w:rsidRPr="0004527B">
              <w:rPr>
                <w:b/>
                <w:color w:val="000000" w:themeColor="text1"/>
                <w:sz w:val="20"/>
                <w:szCs w:val="20"/>
              </w:rPr>
              <w:t>Sınavlar</w:t>
            </w:r>
          </w:p>
          <w:p w14:paraId="6589652D" w14:textId="77777777" w:rsidR="00D8025B" w:rsidRPr="0004527B" w:rsidRDefault="00D8025B" w:rsidP="00D8025B">
            <w:pPr>
              <w:rPr>
                <w:color w:val="000000" w:themeColor="text1"/>
                <w:sz w:val="20"/>
                <w:szCs w:val="20"/>
              </w:rPr>
            </w:pPr>
            <w:r w:rsidRPr="0004527B">
              <w:rPr>
                <w:color w:val="000000" w:themeColor="text1"/>
                <w:sz w:val="20"/>
                <w:szCs w:val="20"/>
              </w:rPr>
              <w:t>(Sınav ders saatleri içerisinde gerçekleştirilirse, söz konusu sınav süresi ders içi etkinliklerden düşürülmelidir)</w:t>
            </w:r>
          </w:p>
        </w:tc>
      </w:tr>
      <w:tr w:rsidR="00D8025B" w:rsidRPr="0004527B" w14:paraId="42F7E11B" w14:textId="77777777" w:rsidTr="00D8025B">
        <w:trPr>
          <w:trHeight w:val="298"/>
        </w:trPr>
        <w:tc>
          <w:tcPr>
            <w:tcW w:w="5508" w:type="dxa"/>
            <w:tcBorders>
              <w:top w:val="single" w:sz="4" w:space="0" w:color="auto"/>
              <w:left w:val="single" w:sz="4" w:space="0" w:color="auto"/>
              <w:bottom w:val="single" w:sz="4" w:space="0" w:color="auto"/>
              <w:right w:val="single" w:sz="4" w:space="0" w:color="auto"/>
            </w:tcBorders>
          </w:tcPr>
          <w:p w14:paraId="615278A5" w14:textId="77777777" w:rsidR="00D8025B" w:rsidRPr="0004527B" w:rsidRDefault="00D8025B" w:rsidP="00D8025B">
            <w:pPr>
              <w:ind w:left="540"/>
              <w:rPr>
                <w:color w:val="000000" w:themeColor="text1"/>
                <w:sz w:val="20"/>
                <w:szCs w:val="20"/>
              </w:rPr>
            </w:pPr>
            <w:r w:rsidRPr="0004527B">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3EB4170"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33A23F3"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48821F4E"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r>
      <w:tr w:rsidR="00D8025B" w:rsidRPr="0004527B" w14:paraId="734978C6"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A83A69F" w14:textId="77777777" w:rsidR="00D8025B" w:rsidRPr="0004527B" w:rsidRDefault="00D8025B" w:rsidP="00D8025B">
            <w:pPr>
              <w:rPr>
                <w:color w:val="000000" w:themeColor="text1"/>
                <w:sz w:val="20"/>
                <w:szCs w:val="20"/>
              </w:rPr>
            </w:pPr>
            <w:r w:rsidRPr="0004527B">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79BE51F" w14:textId="77777777" w:rsidR="00D8025B" w:rsidRPr="0004527B" w:rsidRDefault="00D8025B" w:rsidP="00D8025B">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B1BB6A" w14:textId="77777777" w:rsidR="00D8025B" w:rsidRPr="0004527B" w:rsidRDefault="00D8025B" w:rsidP="00D8025B">
            <w:pPr>
              <w:jc w:val="center"/>
              <w:rPr>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76FB396" w14:textId="77777777" w:rsidR="00D8025B" w:rsidRPr="0004527B" w:rsidRDefault="00D8025B" w:rsidP="00D8025B">
            <w:pPr>
              <w:jc w:val="center"/>
              <w:rPr>
                <w:b/>
                <w:color w:val="000000" w:themeColor="text1"/>
                <w:sz w:val="20"/>
                <w:szCs w:val="20"/>
              </w:rPr>
            </w:pPr>
          </w:p>
        </w:tc>
      </w:tr>
      <w:tr w:rsidR="00D8025B" w:rsidRPr="0004527B" w14:paraId="4866F521"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64AB4AB9" w14:textId="77777777" w:rsidR="00D8025B" w:rsidRPr="0004527B" w:rsidRDefault="00D8025B" w:rsidP="00D8025B">
            <w:pPr>
              <w:ind w:left="540"/>
              <w:rPr>
                <w:color w:val="000000" w:themeColor="text1"/>
                <w:sz w:val="20"/>
                <w:szCs w:val="20"/>
              </w:rPr>
            </w:pPr>
            <w:r w:rsidRPr="0004527B">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A5E92B8"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92F6BD2"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6B481BFF"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r>
      <w:tr w:rsidR="00D8025B" w:rsidRPr="0004527B" w14:paraId="3D1AA011"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30D6D79E" w14:textId="77777777" w:rsidR="00D8025B" w:rsidRPr="0004527B" w:rsidRDefault="00D8025B" w:rsidP="00D8025B">
            <w:pPr>
              <w:rPr>
                <w:color w:val="000000" w:themeColor="text1"/>
                <w:sz w:val="20"/>
                <w:szCs w:val="20"/>
              </w:rPr>
            </w:pPr>
            <w:r w:rsidRPr="0004527B">
              <w:rPr>
                <w:b/>
                <w:color w:val="000000" w:themeColor="text1"/>
                <w:sz w:val="20"/>
                <w:szCs w:val="20"/>
              </w:rPr>
              <w:t>Ders dışı etkinlikler</w:t>
            </w:r>
          </w:p>
        </w:tc>
      </w:tr>
      <w:tr w:rsidR="00D8025B" w:rsidRPr="0004527B" w14:paraId="0D095F3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17B7395" w14:textId="77777777" w:rsidR="00D8025B" w:rsidRPr="0004527B" w:rsidRDefault="00D8025B" w:rsidP="00D8025B">
            <w:pPr>
              <w:ind w:left="540"/>
              <w:rPr>
                <w:color w:val="000000" w:themeColor="text1"/>
                <w:sz w:val="20"/>
                <w:szCs w:val="20"/>
              </w:rPr>
            </w:pPr>
            <w:r w:rsidRPr="0004527B">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80DF8F1"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0B13F8EA"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1840E7CD"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32FC676C"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B95ABB9" w14:textId="77777777" w:rsidR="00D8025B" w:rsidRPr="0004527B" w:rsidRDefault="00D8025B" w:rsidP="00D8025B">
            <w:pPr>
              <w:ind w:firstLine="540"/>
              <w:rPr>
                <w:color w:val="000000" w:themeColor="text1"/>
                <w:sz w:val="20"/>
                <w:szCs w:val="20"/>
              </w:rPr>
            </w:pPr>
            <w:r w:rsidRPr="0004527B">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7E9B8A3"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C5D3CA6"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7FEC9AD2"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43C6EB19"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18185AE6" w14:textId="77777777" w:rsidR="00D8025B" w:rsidRPr="0004527B" w:rsidRDefault="00D8025B" w:rsidP="00D8025B">
            <w:pPr>
              <w:ind w:firstLine="540"/>
              <w:rPr>
                <w:color w:val="000000" w:themeColor="text1"/>
                <w:sz w:val="20"/>
                <w:szCs w:val="20"/>
              </w:rPr>
            </w:pPr>
            <w:r w:rsidRPr="0004527B">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963FA06"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B7BBB88"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24D613EB"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27A3AA5F"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135F7EC" w14:textId="77777777" w:rsidR="00D8025B" w:rsidRPr="0004527B" w:rsidRDefault="00D8025B" w:rsidP="00D8025B">
            <w:pPr>
              <w:ind w:firstLine="540"/>
              <w:rPr>
                <w:color w:val="000000" w:themeColor="text1"/>
                <w:sz w:val="20"/>
                <w:szCs w:val="20"/>
              </w:rPr>
            </w:pPr>
            <w:r w:rsidRPr="0004527B">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E74EA68" w14:textId="77777777" w:rsidR="00D8025B" w:rsidRPr="0004527B" w:rsidRDefault="00D8025B" w:rsidP="00D802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51712B" w14:textId="77777777" w:rsidR="00D8025B" w:rsidRPr="0004527B" w:rsidRDefault="00D8025B" w:rsidP="00D8025B">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F7336" w14:textId="77777777" w:rsidR="00D8025B" w:rsidRPr="0004527B" w:rsidRDefault="00D8025B" w:rsidP="00D8025B">
            <w:pPr>
              <w:jc w:val="center"/>
              <w:rPr>
                <w:color w:val="000000" w:themeColor="text1"/>
                <w:sz w:val="20"/>
                <w:szCs w:val="20"/>
              </w:rPr>
            </w:pPr>
          </w:p>
        </w:tc>
      </w:tr>
      <w:tr w:rsidR="00D8025B" w:rsidRPr="0004527B" w14:paraId="34D082E9"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CCBCA7D" w14:textId="77777777" w:rsidR="00D8025B" w:rsidRPr="0004527B" w:rsidRDefault="00D8025B" w:rsidP="00D8025B">
            <w:pPr>
              <w:ind w:firstLine="540"/>
              <w:rPr>
                <w:color w:val="000000" w:themeColor="text1"/>
                <w:sz w:val="20"/>
                <w:szCs w:val="20"/>
              </w:rPr>
            </w:pPr>
            <w:r w:rsidRPr="0004527B">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123FE4B"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CDF57C5" w14:textId="77777777" w:rsidR="00D8025B" w:rsidRPr="0004527B" w:rsidRDefault="00D8025B" w:rsidP="00D8025B">
            <w:pPr>
              <w:jc w:val="center"/>
              <w:rPr>
                <w:color w:val="000000" w:themeColor="text1"/>
                <w:sz w:val="20"/>
                <w:szCs w:val="20"/>
              </w:rPr>
            </w:pPr>
            <w:r w:rsidRPr="0004527B">
              <w:rPr>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3F36CFD9" w14:textId="77777777" w:rsidR="00D8025B" w:rsidRPr="0004527B" w:rsidRDefault="00D8025B" w:rsidP="00D8025B">
            <w:pPr>
              <w:jc w:val="center"/>
              <w:rPr>
                <w:color w:val="000000" w:themeColor="text1"/>
                <w:sz w:val="20"/>
                <w:szCs w:val="20"/>
              </w:rPr>
            </w:pPr>
            <w:r w:rsidRPr="0004527B">
              <w:rPr>
                <w:color w:val="000000" w:themeColor="text1"/>
                <w:sz w:val="20"/>
                <w:szCs w:val="20"/>
              </w:rPr>
              <w:t>4</w:t>
            </w:r>
          </w:p>
        </w:tc>
      </w:tr>
      <w:tr w:rsidR="00D8025B" w:rsidRPr="0004527B" w14:paraId="65A6848A"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E3AFEA2" w14:textId="77777777" w:rsidR="00D8025B" w:rsidRPr="0004527B" w:rsidRDefault="00D8025B" w:rsidP="00D8025B">
            <w:pPr>
              <w:ind w:firstLine="540"/>
              <w:rPr>
                <w:color w:val="000000" w:themeColor="text1"/>
                <w:sz w:val="20"/>
                <w:szCs w:val="20"/>
              </w:rPr>
            </w:pPr>
            <w:r w:rsidRPr="0004527B">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8476C75"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718BC03"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3AF1B481"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4326905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0378D81" w14:textId="77777777" w:rsidR="00D8025B" w:rsidRPr="0004527B" w:rsidRDefault="00D8025B" w:rsidP="00D8025B">
            <w:pPr>
              <w:ind w:firstLine="540"/>
              <w:rPr>
                <w:color w:val="000000" w:themeColor="text1"/>
                <w:sz w:val="20"/>
                <w:szCs w:val="20"/>
              </w:rPr>
            </w:pPr>
            <w:r w:rsidRPr="0004527B">
              <w:rPr>
                <w:color w:val="000000" w:themeColor="text1"/>
                <w:sz w:val="20"/>
                <w:szCs w:val="20"/>
              </w:rPr>
              <w:t>Diğer (lütfen belirtiniz) Örnek olay</w:t>
            </w:r>
          </w:p>
        </w:tc>
        <w:tc>
          <w:tcPr>
            <w:tcW w:w="837" w:type="dxa"/>
            <w:tcBorders>
              <w:top w:val="single" w:sz="4" w:space="0" w:color="auto"/>
              <w:left w:val="single" w:sz="4" w:space="0" w:color="auto"/>
              <w:bottom w:val="single" w:sz="4" w:space="0" w:color="auto"/>
              <w:right w:val="single" w:sz="4" w:space="0" w:color="auto"/>
            </w:tcBorders>
          </w:tcPr>
          <w:p w14:paraId="2E3C72DE" w14:textId="77777777" w:rsidR="00D8025B" w:rsidRPr="0004527B" w:rsidRDefault="00D8025B" w:rsidP="00D8025B">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0F82CB" w14:textId="77777777" w:rsidR="00D8025B" w:rsidRPr="0004527B" w:rsidRDefault="00D8025B" w:rsidP="00D8025B">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E197EE9" w14:textId="77777777" w:rsidR="00D8025B" w:rsidRPr="0004527B" w:rsidRDefault="00D8025B" w:rsidP="00D8025B">
            <w:pPr>
              <w:jc w:val="center"/>
              <w:rPr>
                <w:color w:val="000000" w:themeColor="text1"/>
                <w:sz w:val="20"/>
                <w:szCs w:val="20"/>
              </w:rPr>
            </w:pPr>
          </w:p>
        </w:tc>
      </w:tr>
      <w:tr w:rsidR="00D8025B" w:rsidRPr="0004527B" w14:paraId="012D9C8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397BBEA2" w14:textId="77777777" w:rsidR="00D8025B" w:rsidRPr="0004527B" w:rsidRDefault="00D8025B" w:rsidP="00D8025B">
            <w:pPr>
              <w:ind w:firstLine="540"/>
              <w:jc w:val="both"/>
              <w:rPr>
                <w:b/>
                <w:color w:val="000000" w:themeColor="text1"/>
                <w:sz w:val="20"/>
                <w:szCs w:val="20"/>
              </w:rPr>
            </w:pPr>
            <w:r w:rsidRPr="0004527B">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B4D17B4" w14:textId="77777777" w:rsidR="00D8025B" w:rsidRPr="0004527B" w:rsidRDefault="00D8025B" w:rsidP="00D8025B">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7933FD7"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2704E0B7" w14:textId="77777777" w:rsidR="00D8025B" w:rsidRPr="0004527B" w:rsidRDefault="00D8025B" w:rsidP="00D8025B">
            <w:pPr>
              <w:jc w:val="center"/>
              <w:rPr>
                <w:color w:val="000000" w:themeColor="text1"/>
                <w:sz w:val="20"/>
                <w:szCs w:val="20"/>
              </w:rPr>
            </w:pPr>
            <w:r w:rsidRPr="0004527B">
              <w:rPr>
                <w:color w:val="000000" w:themeColor="text1"/>
                <w:sz w:val="20"/>
                <w:szCs w:val="20"/>
              </w:rPr>
              <w:t>2</w:t>
            </w:r>
          </w:p>
        </w:tc>
      </w:tr>
      <w:tr w:rsidR="00D8025B" w:rsidRPr="0004527B" w14:paraId="1E02810C"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tcPr>
          <w:p w14:paraId="4DD9DA67" w14:textId="77777777" w:rsidR="00D8025B" w:rsidRPr="0004527B" w:rsidRDefault="00D8025B" w:rsidP="00D8025B">
            <w:pPr>
              <w:ind w:firstLine="540"/>
              <w:jc w:val="both"/>
              <w:rPr>
                <w:b/>
                <w:color w:val="000000" w:themeColor="text1"/>
                <w:sz w:val="20"/>
                <w:szCs w:val="20"/>
              </w:rPr>
            </w:pPr>
            <w:r w:rsidRPr="0004527B">
              <w:rPr>
                <w:b/>
                <w:color w:val="000000" w:themeColor="text1"/>
                <w:sz w:val="20"/>
                <w:szCs w:val="20"/>
              </w:rPr>
              <w:t xml:space="preserve">Dersin AKTS kredisi </w:t>
            </w:r>
          </w:p>
          <w:p w14:paraId="399C7D95" w14:textId="77777777" w:rsidR="00D8025B" w:rsidRPr="0004527B" w:rsidRDefault="00D8025B" w:rsidP="00D8025B">
            <w:pPr>
              <w:ind w:firstLine="540"/>
              <w:jc w:val="both"/>
              <w:rPr>
                <w:b/>
                <w:color w:val="000000" w:themeColor="text1"/>
                <w:sz w:val="20"/>
                <w:szCs w:val="20"/>
              </w:rPr>
            </w:pPr>
            <w:r w:rsidRPr="0004527B">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38A8C1A" w14:textId="77777777" w:rsidR="00D8025B" w:rsidRPr="00232851" w:rsidRDefault="00D8025B" w:rsidP="00D8025B">
            <w:pPr>
              <w:jc w:val="center"/>
              <w:rPr>
                <w:color w:val="000000" w:themeColor="text1"/>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14:paraId="352DAC85" w14:textId="77777777" w:rsidR="00D8025B" w:rsidRPr="00232851" w:rsidRDefault="00D8025B" w:rsidP="00D8025B">
            <w:pPr>
              <w:jc w:val="center"/>
              <w:rPr>
                <w:color w:val="000000" w:themeColor="text1"/>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34403373" w14:textId="198E5EBB" w:rsidR="00D8025B" w:rsidRPr="00232851" w:rsidRDefault="00232851" w:rsidP="00D8025B">
            <w:pPr>
              <w:ind w:left="-108" w:right="-118"/>
              <w:jc w:val="center"/>
              <w:rPr>
                <w:b/>
                <w:color w:val="000000" w:themeColor="text1"/>
                <w:sz w:val="20"/>
                <w:szCs w:val="20"/>
                <w:highlight w:val="yellow"/>
              </w:rPr>
            </w:pPr>
            <w:r w:rsidRPr="00232851">
              <w:rPr>
                <w:b/>
                <w:color w:val="000000" w:themeColor="text1"/>
                <w:sz w:val="20"/>
                <w:szCs w:val="20"/>
              </w:rPr>
              <w:t>1 AKTS</w:t>
            </w:r>
          </w:p>
        </w:tc>
      </w:tr>
    </w:tbl>
    <w:p w14:paraId="590425E6" w14:textId="77777777" w:rsidR="008A1AF5" w:rsidRDefault="008A1AF5" w:rsidP="00DA2208">
      <w:pPr>
        <w:jc w:val="center"/>
        <w:rPr>
          <w:b/>
          <w:sz w:val="20"/>
          <w:szCs w:val="20"/>
        </w:rPr>
      </w:pPr>
    </w:p>
    <w:p w14:paraId="0F2ECDB6" w14:textId="77777777" w:rsidR="00725326" w:rsidRDefault="00725326" w:rsidP="007F43F0">
      <w:pPr>
        <w:pStyle w:val="Balk2"/>
      </w:pPr>
      <w:bookmarkStart w:id="102" w:name="_Toc517951302"/>
      <w:r w:rsidRPr="00002058">
        <w:t>GSM 1001 Müzik I</w:t>
      </w:r>
      <w:bookmarkEnd w:id="102"/>
    </w:p>
    <w:p w14:paraId="11967AD7" w14:textId="77777777" w:rsidR="00725326" w:rsidRPr="00DF2B78" w:rsidRDefault="00725326" w:rsidP="00725326">
      <w:pPr>
        <w:jc w:val="center"/>
        <w:rPr>
          <w:b/>
          <w:color w:val="000000" w:themeColor="text1"/>
          <w:sz w:val="20"/>
          <w:szCs w:val="20"/>
        </w:rPr>
      </w:pP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70"/>
        <w:gridCol w:w="1458"/>
        <w:gridCol w:w="1638"/>
        <w:gridCol w:w="3132"/>
      </w:tblGrid>
      <w:tr w:rsidR="00725326" w:rsidRPr="00DF2B78" w14:paraId="390C6B6F"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F334AA"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 Veren Birim(ler): </w:t>
            </w:r>
          </w:p>
          <w:p w14:paraId="11383E32" w14:textId="77777777" w:rsidR="00725326" w:rsidRPr="00DF2B78" w:rsidRDefault="00725326" w:rsidP="007D39AC">
            <w:pPr>
              <w:rPr>
                <w:color w:val="000000" w:themeColor="text1"/>
                <w:sz w:val="20"/>
                <w:szCs w:val="20"/>
              </w:rPr>
            </w:pPr>
            <w:r w:rsidRPr="00DF2B78">
              <w:rPr>
                <w:color w:val="000000" w:themeColor="text1"/>
                <w:sz w:val="20"/>
                <w:szCs w:val="20"/>
              </w:rPr>
              <w:t>Ortak zorunlu dersler bölüm başkanlığı</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B6AEE0"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 Alan Birim(ler): </w:t>
            </w:r>
          </w:p>
          <w:p w14:paraId="3C5F8F62" w14:textId="77777777" w:rsidR="00725326" w:rsidRPr="00DF2B78" w:rsidRDefault="00725326" w:rsidP="007D39AC">
            <w:pPr>
              <w:rPr>
                <w:b/>
                <w:color w:val="000000" w:themeColor="text1"/>
                <w:sz w:val="20"/>
                <w:szCs w:val="20"/>
              </w:rPr>
            </w:pPr>
            <w:r w:rsidRPr="00DF2B78">
              <w:rPr>
                <w:color w:val="000000" w:themeColor="text1"/>
                <w:sz w:val="20"/>
                <w:szCs w:val="20"/>
              </w:rPr>
              <w:t>Hemşirelik Fakültesi</w:t>
            </w:r>
          </w:p>
        </w:tc>
      </w:tr>
      <w:tr w:rsidR="00725326" w:rsidRPr="00DF2B78" w14:paraId="37986531"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24A15" w14:textId="77777777" w:rsidR="00725326" w:rsidRPr="00DF2B78" w:rsidRDefault="00725326" w:rsidP="007D39AC">
            <w:pPr>
              <w:rPr>
                <w:sz w:val="20"/>
                <w:szCs w:val="20"/>
              </w:rPr>
            </w:pPr>
            <w:r w:rsidRPr="00DF2B78">
              <w:rPr>
                <w:b/>
                <w:color w:val="000000" w:themeColor="text1"/>
                <w:sz w:val="20"/>
                <w:szCs w:val="20"/>
              </w:rPr>
              <w:t>Bölüm Adı: Hemşirelik</w:t>
            </w:r>
          </w:p>
          <w:p w14:paraId="1D60C96B" w14:textId="77777777" w:rsidR="00725326" w:rsidRPr="00DF2B78" w:rsidRDefault="00725326" w:rsidP="007D39AC">
            <w:pPr>
              <w:rPr>
                <w:color w:val="000000" w:themeColor="text1"/>
                <w:sz w:val="20"/>
                <w:szCs w:val="20"/>
              </w:rPr>
            </w:pP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BD3C8" w14:textId="77777777" w:rsidR="00725326" w:rsidRPr="00DF2B78" w:rsidRDefault="00725326" w:rsidP="007D39AC">
            <w:pPr>
              <w:rPr>
                <w:b/>
                <w:color w:val="000000" w:themeColor="text1"/>
                <w:sz w:val="20"/>
                <w:szCs w:val="20"/>
              </w:rPr>
            </w:pPr>
            <w:r w:rsidRPr="00DF2B78">
              <w:rPr>
                <w:b/>
                <w:color w:val="000000" w:themeColor="text1"/>
                <w:sz w:val="20"/>
                <w:szCs w:val="20"/>
              </w:rPr>
              <w:t>Dersin Adı: Müzik 1</w:t>
            </w:r>
          </w:p>
        </w:tc>
      </w:tr>
      <w:tr w:rsidR="00725326" w:rsidRPr="00DF2B78" w14:paraId="24F6EC48"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ED1DA"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Düzeyi: </w:t>
            </w:r>
            <w:r w:rsidRPr="00DF2B78">
              <w:rPr>
                <w:color w:val="000000" w:themeColor="text1"/>
                <w:sz w:val="20"/>
                <w:szCs w:val="20"/>
              </w:rPr>
              <w:t xml:space="preserve">Lisans </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759C37" w14:textId="77777777" w:rsidR="00725326" w:rsidRPr="00DF2B78" w:rsidRDefault="00725326" w:rsidP="007D39AC">
            <w:pPr>
              <w:rPr>
                <w:color w:val="000000" w:themeColor="text1"/>
                <w:sz w:val="20"/>
                <w:szCs w:val="20"/>
              </w:rPr>
            </w:pPr>
            <w:r w:rsidRPr="00DF2B78">
              <w:rPr>
                <w:b/>
                <w:color w:val="000000" w:themeColor="text1"/>
                <w:sz w:val="20"/>
                <w:szCs w:val="20"/>
              </w:rPr>
              <w:t>Dersin Kodu: GSM 1001</w:t>
            </w:r>
          </w:p>
        </w:tc>
      </w:tr>
      <w:tr w:rsidR="00725326" w:rsidRPr="00DF2B78" w14:paraId="7950B615"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35B34"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Formun Düzenlenme/Yenilenme Tarihi: </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E9396"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Türü: </w:t>
            </w:r>
          </w:p>
        </w:tc>
      </w:tr>
      <w:tr w:rsidR="00725326" w:rsidRPr="00DF2B78" w14:paraId="138142FD"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6469B"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Öğretim Dili: </w:t>
            </w:r>
            <w:r w:rsidRPr="00DF2B78">
              <w:rPr>
                <w:color w:val="000000" w:themeColor="text1"/>
                <w:sz w:val="20"/>
                <w:szCs w:val="20"/>
              </w:rPr>
              <w:t>Türkçe</w:t>
            </w:r>
          </w:p>
          <w:p w14:paraId="76AF6F43" w14:textId="77777777" w:rsidR="00725326" w:rsidRPr="00DF2B78" w:rsidRDefault="00725326" w:rsidP="007D39AC">
            <w:pPr>
              <w:rPr>
                <w:color w:val="000000" w:themeColor="text1"/>
                <w:sz w:val="20"/>
                <w:szCs w:val="20"/>
              </w:rPr>
            </w:pPr>
            <w:r w:rsidRPr="00DF2B78">
              <w:rPr>
                <w:b/>
                <w:color w:val="000000" w:themeColor="text1"/>
                <w:sz w:val="20"/>
                <w:szCs w:val="20"/>
              </w:rPr>
              <w:tab/>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4C5E11"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Öğretim Üyesi/Üyeleri: </w:t>
            </w:r>
          </w:p>
          <w:p w14:paraId="63C18E69" w14:textId="77777777" w:rsidR="00725326" w:rsidRPr="00DF2B78" w:rsidRDefault="00725326" w:rsidP="007D39AC">
            <w:pPr>
              <w:rPr>
                <w:color w:val="000000" w:themeColor="text1"/>
                <w:sz w:val="20"/>
                <w:szCs w:val="20"/>
              </w:rPr>
            </w:pPr>
            <w:r w:rsidRPr="00DF2B78">
              <w:rPr>
                <w:color w:val="000000" w:themeColor="text1"/>
                <w:sz w:val="20"/>
                <w:szCs w:val="20"/>
              </w:rPr>
              <w:t>Mehmet GÜRGÜN</w:t>
            </w:r>
          </w:p>
        </w:tc>
      </w:tr>
      <w:tr w:rsidR="00725326" w:rsidRPr="00DF2B78" w14:paraId="274825C6"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3AC84" w14:textId="77777777" w:rsidR="00725326" w:rsidRPr="00DF2B78" w:rsidRDefault="00725326" w:rsidP="007D39AC">
            <w:pPr>
              <w:rPr>
                <w:color w:val="000000" w:themeColor="text1"/>
                <w:sz w:val="20"/>
                <w:szCs w:val="20"/>
              </w:rPr>
            </w:pPr>
            <w:r w:rsidRPr="00DF2B78">
              <w:rPr>
                <w:b/>
                <w:color w:val="000000" w:themeColor="text1"/>
                <w:sz w:val="20"/>
                <w:szCs w:val="20"/>
              </w:rPr>
              <w:t xml:space="preserve">Dersin Önkoşulu: </w:t>
            </w:r>
            <w:r w:rsidRPr="00DF2B78">
              <w:rPr>
                <w:color w:val="000000" w:themeColor="text1"/>
                <w:sz w:val="20"/>
                <w:szCs w:val="20"/>
              </w:rPr>
              <w:t>Yok</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E1E2A" w14:textId="77777777" w:rsidR="00725326" w:rsidRPr="00DF2B78" w:rsidRDefault="00725326" w:rsidP="007D39AC">
            <w:pPr>
              <w:rPr>
                <w:b/>
                <w:color w:val="000000" w:themeColor="text1"/>
                <w:sz w:val="20"/>
                <w:szCs w:val="20"/>
              </w:rPr>
            </w:pPr>
            <w:r w:rsidRPr="00DF2B78">
              <w:rPr>
                <w:b/>
                <w:color w:val="000000" w:themeColor="text1"/>
                <w:sz w:val="20"/>
                <w:szCs w:val="20"/>
              </w:rPr>
              <w:t>Önkoşul Olduğu Ders:</w:t>
            </w:r>
            <w:r w:rsidRPr="00DF2B78">
              <w:rPr>
                <w:color w:val="000000" w:themeColor="text1"/>
                <w:sz w:val="20"/>
                <w:szCs w:val="20"/>
              </w:rPr>
              <w:t xml:space="preserve"> </w:t>
            </w:r>
            <w:r w:rsidRPr="00DF2B78">
              <w:rPr>
                <w:b/>
                <w:color w:val="000000" w:themeColor="text1"/>
                <w:sz w:val="20"/>
                <w:szCs w:val="20"/>
              </w:rPr>
              <w:t>-</w:t>
            </w:r>
          </w:p>
        </w:tc>
      </w:tr>
      <w:tr w:rsidR="00725326" w:rsidRPr="00DF2B78" w14:paraId="31343CC0"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DE1CB" w14:textId="77777777" w:rsidR="00725326" w:rsidRPr="00DF2B78" w:rsidRDefault="00725326" w:rsidP="007D39AC">
            <w:pPr>
              <w:rPr>
                <w:i/>
                <w:color w:val="000000" w:themeColor="text1"/>
                <w:sz w:val="20"/>
                <w:szCs w:val="20"/>
              </w:rPr>
            </w:pPr>
            <w:r w:rsidRPr="00DF2B78">
              <w:rPr>
                <w:b/>
                <w:color w:val="000000" w:themeColor="text1"/>
                <w:sz w:val="20"/>
                <w:szCs w:val="20"/>
              </w:rPr>
              <w:t xml:space="preserve">Haftalık Ders Saati: </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BD972"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Koordinatörü (Ders girişlerinden sorumlu olan kişi): </w:t>
            </w:r>
          </w:p>
          <w:p w14:paraId="3941ED2A" w14:textId="77777777" w:rsidR="00725326" w:rsidRPr="00DF2B78" w:rsidRDefault="00FB123C" w:rsidP="007D39AC">
            <w:pPr>
              <w:rPr>
                <w:color w:val="000000" w:themeColor="text1"/>
                <w:sz w:val="20"/>
                <w:szCs w:val="20"/>
              </w:rPr>
            </w:pPr>
            <w:r>
              <w:rPr>
                <w:color w:val="000000" w:themeColor="text1"/>
                <w:sz w:val="20"/>
                <w:szCs w:val="20"/>
              </w:rPr>
              <w:t xml:space="preserve">Okutman Serpil </w:t>
            </w:r>
            <w:r w:rsidR="00725326" w:rsidRPr="00DF2B78">
              <w:rPr>
                <w:color w:val="000000" w:themeColor="text1"/>
                <w:sz w:val="20"/>
                <w:szCs w:val="20"/>
              </w:rPr>
              <w:t>SOLMAZ</w:t>
            </w:r>
          </w:p>
        </w:tc>
      </w:tr>
      <w:tr w:rsidR="00725326" w:rsidRPr="00DF2B78" w14:paraId="3F2119D5" w14:textId="77777777" w:rsidTr="003978F8">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0B5915" w14:textId="77777777" w:rsidR="00725326" w:rsidRPr="00DF2B78" w:rsidRDefault="00725326" w:rsidP="007D39AC">
            <w:pPr>
              <w:rPr>
                <w:color w:val="000000" w:themeColor="text1"/>
                <w:sz w:val="20"/>
                <w:szCs w:val="20"/>
              </w:rPr>
            </w:pPr>
            <w:r w:rsidRPr="00DF2B78">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55179" w14:textId="77777777" w:rsidR="00725326" w:rsidRPr="00DF2B78" w:rsidRDefault="00725326" w:rsidP="007D39AC">
            <w:pPr>
              <w:rPr>
                <w:color w:val="000000" w:themeColor="text1"/>
                <w:sz w:val="20"/>
                <w:szCs w:val="20"/>
              </w:rPr>
            </w:pPr>
            <w:r w:rsidRPr="00DF2B78">
              <w:rPr>
                <w:color w:val="000000" w:themeColor="text1"/>
                <w:sz w:val="20"/>
                <w:szCs w:val="20"/>
              </w:rPr>
              <w:t>Uygulama</w:t>
            </w:r>
          </w:p>
        </w:tc>
        <w:tc>
          <w:tcPr>
            <w:tcW w:w="15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35670" w14:textId="77777777" w:rsidR="00725326" w:rsidRPr="00DF2B78" w:rsidRDefault="00725326" w:rsidP="007D39AC">
            <w:pPr>
              <w:rPr>
                <w:color w:val="000000" w:themeColor="text1"/>
                <w:sz w:val="20"/>
                <w:szCs w:val="20"/>
              </w:rPr>
            </w:pPr>
            <w:r w:rsidRPr="00DF2B78">
              <w:rPr>
                <w:color w:val="000000" w:themeColor="text1"/>
                <w:sz w:val="20"/>
                <w:szCs w:val="20"/>
              </w:rPr>
              <w:t>Laboratuvar</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47EB78"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Ulusal Kredisi: </w:t>
            </w:r>
          </w:p>
        </w:tc>
      </w:tr>
      <w:tr w:rsidR="00725326" w:rsidRPr="00DF2B78" w14:paraId="052094E6" w14:textId="77777777" w:rsidTr="003978F8">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8E5E8" w14:textId="77777777" w:rsidR="00725326" w:rsidRPr="00DF2B78" w:rsidRDefault="00725326" w:rsidP="007D39AC">
            <w:pPr>
              <w:rPr>
                <w:color w:val="000000" w:themeColor="text1"/>
                <w:sz w:val="20"/>
                <w:szCs w:val="20"/>
              </w:rPr>
            </w:pPr>
            <w:r w:rsidRPr="00DF2B78">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8DF4E" w14:textId="77777777" w:rsidR="00725326" w:rsidRPr="00DF2B78" w:rsidRDefault="00725326" w:rsidP="007D39AC">
            <w:pPr>
              <w:jc w:val="center"/>
              <w:rPr>
                <w:color w:val="000000" w:themeColor="text1"/>
                <w:sz w:val="20"/>
                <w:szCs w:val="20"/>
              </w:rPr>
            </w:pPr>
            <w:r w:rsidRPr="00DF2B78">
              <w:rPr>
                <w:color w:val="000000" w:themeColor="text1"/>
                <w:sz w:val="20"/>
                <w:szCs w:val="20"/>
              </w:rPr>
              <w:t>-</w:t>
            </w:r>
          </w:p>
        </w:tc>
        <w:tc>
          <w:tcPr>
            <w:tcW w:w="15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2B8E13" w14:textId="77777777" w:rsidR="00725326" w:rsidRPr="00DF2B78" w:rsidRDefault="00725326" w:rsidP="007D39AC">
            <w:pPr>
              <w:jc w:val="center"/>
              <w:rPr>
                <w:color w:val="000000" w:themeColor="text1"/>
                <w:sz w:val="20"/>
                <w:szCs w:val="20"/>
              </w:rPr>
            </w:pPr>
            <w:r w:rsidRPr="00DF2B78">
              <w:rPr>
                <w:color w:val="000000" w:themeColor="text1"/>
                <w:sz w:val="20"/>
                <w:szCs w:val="20"/>
              </w:rPr>
              <w:t>-</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64777" w14:textId="77777777" w:rsidR="00725326" w:rsidRPr="00DF2B78" w:rsidRDefault="00725326" w:rsidP="007D39AC">
            <w:pPr>
              <w:rPr>
                <w:b/>
                <w:color w:val="000000" w:themeColor="text1"/>
                <w:sz w:val="20"/>
                <w:szCs w:val="20"/>
              </w:rPr>
            </w:pPr>
            <w:r w:rsidRPr="00DF2B78">
              <w:rPr>
                <w:b/>
                <w:color w:val="000000" w:themeColor="text1"/>
                <w:sz w:val="20"/>
                <w:szCs w:val="20"/>
              </w:rPr>
              <w:t>Dersin AKTS Kredisi: 1</w:t>
            </w:r>
          </w:p>
        </w:tc>
      </w:tr>
      <w:tr w:rsidR="00725326" w:rsidRPr="00DF2B78" w14:paraId="7A5CA3BB" w14:textId="77777777" w:rsidTr="003978F8">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7FD" w14:textId="77777777" w:rsidR="00725326" w:rsidRPr="00DF2B78" w:rsidRDefault="00725326" w:rsidP="007D39AC">
            <w:pPr>
              <w:rPr>
                <w:b/>
                <w:color w:val="000000" w:themeColor="text1"/>
                <w:sz w:val="20"/>
                <w:szCs w:val="20"/>
              </w:rPr>
            </w:pPr>
            <w:r w:rsidRPr="00DF2B78">
              <w:rPr>
                <w:b/>
                <w:color w:val="000000" w:themeColor="text1"/>
                <w:sz w:val="20"/>
                <w:szCs w:val="20"/>
              </w:rPr>
              <w:lastRenderedPageBreak/>
              <w:t>BU TABLO ÖĞRENCİ İŞLERİ OTOMASYON SİSTEMİNDEN AKTARILACAKTIR.</w:t>
            </w:r>
          </w:p>
        </w:tc>
      </w:tr>
      <w:tr w:rsidR="00725326" w:rsidRPr="00DF2B78" w14:paraId="2838F819" w14:textId="77777777" w:rsidTr="007D39AC">
        <w:tc>
          <w:tcPr>
            <w:tcW w:w="9322"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46EB3C6" w14:textId="77777777" w:rsidR="00725326" w:rsidRPr="00DF2B78" w:rsidRDefault="00725326" w:rsidP="007D39AC">
            <w:pPr>
              <w:jc w:val="both"/>
              <w:rPr>
                <w:b/>
                <w:color w:val="000000" w:themeColor="text1"/>
                <w:sz w:val="20"/>
                <w:szCs w:val="20"/>
              </w:rPr>
            </w:pPr>
            <w:r w:rsidRPr="00DF2B78">
              <w:rPr>
                <w:b/>
                <w:color w:val="000000" w:themeColor="text1"/>
                <w:sz w:val="20"/>
                <w:szCs w:val="20"/>
              </w:rPr>
              <w:t>Dersin Amacı:</w:t>
            </w:r>
          </w:p>
          <w:p w14:paraId="45F3776A" w14:textId="77777777" w:rsidR="00725326" w:rsidRPr="00DF2B78" w:rsidRDefault="00725326" w:rsidP="007D39AC">
            <w:pPr>
              <w:shd w:val="clear" w:color="auto" w:fill="FFFFFF" w:themeFill="background1"/>
              <w:jc w:val="both"/>
              <w:rPr>
                <w:color w:val="000000" w:themeColor="text1"/>
                <w:sz w:val="20"/>
                <w:szCs w:val="20"/>
              </w:rPr>
            </w:pPr>
            <w:r w:rsidRPr="00DF2B78">
              <w:rPr>
                <w:color w:val="000000" w:themeColor="text1"/>
                <w:sz w:val="20"/>
                <w:szCs w:val="20"/>
              </w:rPr>
              <w:t>Müzik, tüm gelişim alanlarını destekleyen en önemli disiplinlerden biridir ve evrensel bir dildir. Müzik dersinin genel amaçları, öğrencilerin estetik yönünü geliştirmek, yaratıcılık ve yeteneklerini müzik üretme yolu ile geliştirmek, yerel, bölgesel, ulusal ve uluslararası müzik kültürlerini tanımak, kişilik ve özgüven gelişimlerine katkı sağlamak, Atatürk İlke ve İnkilaplarına gönülden bağlı bireyler olarak yetiştirmektir.</w:t>
            </w:r>
          </w:p>
        </w:tc>
      </w:tr>
      <w:tr w:rsidR="00725326" w:rsidRPr="00DF2B78" w14:paraId="5699AC6A" w14:textId="77777777" w:rsidTr="007D39AC">
        <w:tc>
          <w:tcPr>
            <w:tcW w:w="9322"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C92A1B6"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Öğrenme Kazanımları:  </w:t>
            </w:r>
          </w:p>
          <w:tbl>
            <w:tblPr>
              <w:tblW w:w="4719" w:type="pct"/>
              <w:tblCellMar>
                <w:left w:w="0" w:type="dxa"/>
                <w:right w:w="0" w:type="dxa"/>
              </w:tblCellMar>
              <w:tblLook w:val="04A0" w:firstRow="1" w:lastRow="0" w:firstColumn="1" w:lastColumn="0" w:noHBand="0" w:noVBand="1"/>
            </w:tblPr>
            <w:tblGrid>
              <w:gridCol w:w="8599"/>
            </w:tblGrid>
            <w:tr w:rsidR="000802A9" w:rsidRPr="00DF2B78" w14:paraId="1443770D" w14:textId="77777777" w:rsidTr="000802A9">
              <w:tc>
                <w:tcPr>
                  <w:tcW w:w="8599" w:type="dxa"/>
                  <w:shd w:val="clear" w:color="auto" w:fill="FFFFFF" w:themeFill="background1"/>
                  <w:vAlign w:val="bottom"/>
                </w:tcPr>
                <w:p w14:paraId="4BDDBA5E" w14:textId="519B5E0A" w:rsidR="000802A9" w:rsidRPr="00DF2B78" w:rsidRDefault="000802A9" w:rsidP="007D39AC">
                  <w:pPr>
                    <w:rPr>
                      <w:sz w:val="20"/>
                      <w:szCs w:val="20"/>
                    </w:rPr>
                  </w:pPr>
                  <w:r>
                    <w:rPr>
                      <w:b/>
                      <w:sz w:val="20"/>
                      <w:szCs w:val="20"/>
                    </w:rPr>
                    <w:t xml:space="preserve">ÖK 1. </w:t>
                  </w:r>
                  <w:r w:rsidRPr="00DF2B78">
                    <w:rPr>
                      <w:sz w:val="20"/>
                      <w:szCs w:val="20"/>
                    </w:rPr>
                    <w:t>Dinleme, benzetme, oynama, çalma, yaratma, eleştirme, beğenme ve beğenmeme alışkanlıklarını kazandırabilme.</w:t>
                  </w:r>
                </w:p>
              </w:tc>
            </w:tr>
            <w:tr w:rsidR="000802A9" w:rsidRPr="00DF2B78" w14:paraId="170DB004" w14:textId="77777777" w:rsidTr="000802A9">
              <w:tc>
                <w:tcPr>
                  <w:tcW w:w="8599" w:type="dxa"/>
                  <w:shd w:val="clear" w:color="auto" w:fill="FFFFFF" w:themeFill="background1"/>
                  <w:vAlign w:val="bottom"/>
                </w:tcPr>
                <w:p w14:paraId="1E68017C" w14:textId="745337CA" w:rsidR="000802A9" w:rsidRPr="00DF2B78" w:rsidRDefault="000802A9" w:rsidP="007D39AC">
                  <w:pPr>
                    <w:rPr>
                      <w:sz w:val="20"/>
                      <w:szCs w:val="20"/>
                    </w:rPr>
                  </w:pPr>
                  <w:r>
                    <w:rPr>
                      <w:b/>
                      <w:sz w:val="20"/>
                      <w:szCs w:val="20"/>
                    </w:rPr>
                    <w:t xml:space="preserve">ÖK 2. </w:t>
                  </w:r>
                  <w:r w:rsidRPr="00DF2B78">
                    <w:rPr>
                      <w:sz w:val="20"/>
                      <w:szCs w:val="20"/>
                    </w:rPr>
                    <w:t>Müzikle ve müzik çevresiyle bilinçli, bilgili ve etkili bir iletişim içine girebilme.</w:t>
                  </w:r>
                </w:p>
              </w:tc>
            </w:tr>
            <w:tr w:rsidR="000802A9" w:rsidRPr="00DF2B78" w14:paraId="75F0039B" w14:textId="77777777" w:rsidTr="000802A9">
              <w:tc>
                <w:tcPr>
                  <w:tcW w:w="8599" w:type="dxa"/>
                  <w:shd w:val="clear" w:color="auto" w:fill="FFFFFF" w:themeFill="background1"/>
                  <w:vAlign w:val="bottom"/>
                </w:tcPr>
                <w:p w14:paraId="6E3B59C6" w14:textId="06668D52" w:rsidR="000802A9" w:rsidRPr="00DF2B78" w:rsidRDefault="000802A9" w:rsidP="007D39AC">
                  <w:pPr>
                    <w:rPr>
                      <w:sz w:val="20"/>
                      <w:szCs w:val="20"/>
                    </w:rPr>
                  </w:pPr>
                  <w:r>
                    <w:rPr>
                      <w:b/>
                      <w:sz w:val="20"/>
                      <w:szCs w:val="20"/>
                    </w:rPr>
                    <w:t xml:space="preserve">ÖK 3. </w:t>
                  </w:r>
                  <w:r w:rsidRPr="00DF2B78">
                    <w:rPr>
                      <w:sz w:val="20"/>
                      <w:szCs w:val="20"/>
                    </w:rPr>
                    <w:t>Müzikle uyuyabilme, müzikle öğrenebilme, müzikle çalışabilme gibi çok yönlü davranış örüntüleri geliştirebilme.</w:t>
                  </w:r>
                </w:p>
              </w:tc>
            </w:tr>
            <w:tr w:rsidR="000802A9" w:rsidRPr="00DF2B78" w14:paraId="45566E27" w14:textId="77777777" w:rsidTr="000802A9">
              <w:tc>
                <w:tcPr>
                  <w:tcW w:w="8599" w:type="dxa"/>
                  <w:shd w:val="clear" w:color="auto" w:fill="FFFFFF" w:themeFill="background1"/>
                  <w:vAlign w:val="bottom"/>
                </w:tcPr>
                <w:p w14:paraId="5D028934" w14:textId="4502DB02" w:rsidR="000802A9" w:rsidRPr="00DF2B78" w:rsidRDefault="000802A9" w:rsidP="007D39AC">
                  <w:pPr>
                    <w:rPr>
                      <w:sz w:val="20"/>
                      <w:szCs w:val="20"/>
                    </w:rPr>
                  </w:pPr>
                  <w:r>
                    <w:rPr>
                      <w:b/>
                      <w:sz w:val="20"/>
                      <w:szCs w:val="20"/>
                    </w:rPr>
                    <w:t xml:space="preserve">ÖK 4. </w:t>
                  </w:r>
                  <w:r w:rsidRPr="00DF2B78">
                    <w:rPr>
                      <w:sz w:val="20"/>
                      <w:szCs w:val="20"/>
                    </w:rPr>
                    <w:t>Hayatın neşesinin, ruhunun, sevincinin müzik ile farkına varabilme.</w:t>
                  </w:r>
                </w:p>
              </w:tc>
            </w:tr>
            <w:tr w:rsidR="000802A9" w:rsidRPr="00DF2B78" w14:paraId="5F2EE037" w14:textId="77777777" w:rsidTr="000802A9">
              <w:tc>
                <w:tcPr>
                  <w:tcW w:w="8599" w:type="dxa"/>
                  <w:shd w:val="clear" w:color="auto" w:fill="FFFFFF" w:themeFill="background1"/>
                  <w:vAlign w:val="bottom"/>
                </w:tcPr>
                <w:p w14:paraId="067C0740" w14:textId="487E0A14" w:rsidR="000802A9" w:rsidRPr="00DF2B78" w:rsidRDefault="000802A9" w:rsidP="007D39AC">
                  <w:pPr>
                    <w:rPr>
                      <w:sz w:val="20"/>
                      <w:szCs w:val="20"/>
                    </w:rPr>
                  </w:pPr>
                  <w:r>
                    <w:rPr>
                      <w:b/>
                      <w:sz w:val="20"/>
                      <w:szCs w:val="20"/>
                    </w:rPr>
                    <w:t xml:space="preserve">ÖK 5. </w:t>
                  </w:r>
                  <w:r w:rsidRPr="00DF2B78">
                    <w:rPr>
                      <w:sz w:val="20"/>
                      <w:szCs w:val="20"/>
                    </w:rPr>
                    <w:t>Yaratıcı becerilerini uygulayarak maniplasyonunu geliştirebilme.</w:t>
                  </w:r>
                </w:p>
              </w:tc>
            </w:tr>
            <w:tr w:rsidR="000802A9" w:rsidRPr="00DF2B78" w14:paraId="771A949E" w14:textId="77777777" w:rsidTr="000802A9">
              <w:tc>
                <w:tcPr>
                  <w:tcW w:w="8599" w:type="dxa"/>
                  <w:shd w:val="clear" w:color="auto" w:fill="FFFFFF" w:themeFill="background1"/>
                  <w:vAlign w:val="bottom"/>
                </w:tcPr>
                <w:p w14:paraId="0BAC969C" w14:textId="10377A0C" w:rsidR="000802A9" w:rsidRPr="00DF2B78" w:rsidRDefault="000802A9" w:rsidP="007D39AC">
                  <w:pPr>
                    <w:rPr>
                      <w:sz w:val="20"/>
                      <w:szCs w:val="20"/>
                    </w:rPr>
                  </w:pPr>
                  <w:r>
                    <w:rPr>
                      <w:b/>
                      <w:sz w:val="20"/>
                      <w:szCs w:val="20"/>
                    </w:rPr>
                    <w:t xml:space="preserve">ÖK 6. </w:t>
                  </w:r>
                  <w:r w:rsidRPr="00DF2B78">
                    <w:rPr>
                      <w:sz w:val="20"/>
                      <w:szCs w:val="20"/>
                    </w:rPr>
                    <w:t>Müzik kazanımları ile zihinsel, ruhsal, duygusal açıdan farkındalıklı bireyler olabilme.</w:t>
                  </w:r>
                </w:p>
              </w:tc>
            </w:tr>
            <w:tr w:rsidR="000802A9" w:rsidRPr="00DF2B78" w14:paraId="160AFCE8" w14:textId="77777777" w:rsidTr="000802A9">
              <w:tc>
                <w:tcPr>
                  <w:tcW w:w="8599" w:type="dxa"/>
                  <w:shd w:val="clear" w:color="auto" w:fill="FFFFFF" w:themeFill="background1"/>
                  <w:vAlign w:val="bottom"/>
                </w:tcPr>
                <w:p w14:paraId="7705012C" w14:textId="2898925F" w:rsidR="000802A9" w:rsidRPr="00DF2B78" w:rsidRDefault="000802A9" w:rsidP="007D39AC">
                  <w:pPr>
                    <w:rPr>
                      <w:sz w:val="20"/>
                      <w:szCs w:val="20"/>
                    </w:rPr>
                  </w:pPr>
                  <w:r>
                    <w:rPr>
                      <w:b/>
                      <w:sz w:val="20"/>
                      <w:szCs w:val="20"/>
                    </w:rPr>
                    <w:t xml:space="preserve">ÖK 7. </w:t>
                  </w:r>
                  <w:r w:rsidRPr="00DF2B78">
                    <w:rPr>
                      <w:sz w:val="20"/>
                      <w:szCs w:val="20"/>
                    </w:rPr>
                    <w:t>Enstrüman çalışmaları ile eşyalarını koruyup sorumluluk alabilme.</w:t>
                  </w:r>
                </w:p>
              </w:tc>
            </w:tr>
            <w:tr w:rsidR="000802A9" w:rsidRPr="00DF2B78" w14:paraId="5AC29E34" w14:textId="77777777" w:rsidTr="000802A9">
              <w:trPr>
                <w:trHeight w:val="80"/>
              </w:trPr>
              <w:tc>
                <w:tcPr>
                  <w:tcW w:w="8599" w:type="dxa"/>
                  <w:shd w:val="clear" w:color="auto" w:fill="FFFFFF" w:themeFill="background1"/>
                  <w:vAlign w:val="bottom"/>
                </w:tcPr>
                <w:p w14:paraId="789DDA0A" w14:textId="64F2BB6A" w:rsidR="000802A9" w:rsidRPr="00DF2B78" w:rsidRDefault="000802A9" w:rsidP="007D39AC">
                  <w:pPr>
                    <w:rPr>
                      <w:sz w:val="20"/>
                      <w:szCs w:val="20"/>
                    </w:rPr>
                  </w:pPr>
                  <w:r>
                    <w:rPr>
                      <w:b/>
                      <w:sz w:val="20"/>
                      <w:szCs w:val="20"/>
                    </w:rPr>
                    <w:t xml:space="preserve">ÖK 8. </w:t>
                  </w:r>
                  <w:r w:rsidRPr="00DF2B78">
                    <w:rPr>
                      <w:sz w:val="20"/>
                      <w:szCs w:val="20"/>
                    </w:rPr>
                    <w:t>Atatürk İlke ve İnkilaplarını bilerek, ulusal ve evrensel müziğe vermiş olduğu değeri sahiplenebilme.</w:t>
                  </w:r>
                </w:p>
              </w:tc>
            </w:tr>
          </w:tbl>
          <w:p w14:paraId="773C125F" w14:textId="77777777" w:rsidR="00725326" w:rsidRPr="00DF2B78" w:rsidRDefault="00725326" w:rsidP="007D39AC">
            <w:pPr>
              <w:rPr>
                <w:color w:val="000000" w:themeColor="text1"/>
                <w:sz w:val="20"/>
                <w:szCs w:val="20"/>
              </w:rPr>
            </w:pPr>
          </w:p>
        </w:tc>
      </w:tr>
      <w:tr w:rsidR="00725326" w:rsidRPr="00DF2B78" w14:paraId="76ABE0A8" w14:textId="77777777" w:rsidTr="007D39AC">
        <w:trPr>
          <w:trHeight w:val="394"/>
        </w:trPr>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8398B"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Öğrenme ve Öğretme Yöntemleri:  </w:t>
            </w:r>
          </w:p>
          <w:p w14:paraId="7F447DEE" w14:textId="77777777" w:rsidR="00725326" w:rsidRPr="00DF2B78" w:rsidRDefault="00725326" w:rsidP="007D39AC">
            <w:pPr>
              <w:shd w:val="clear" w:color="auto" w:fill="FFFFFF" w:themeFill="background1"/>
              <w:rPr>
                <w:color w:val="000000" w:themeColor="text1"/>
                <w:sz w:val="20"/>
                <w:szCs w:val="20"/>
              </w:rPr>
            </w:pPr>
            <w:r w:rsidRPr="00DF2B78">
              <w:rPr>
                <w:color w:val="000000" w:themeColor="text1"/>
                <w:sz w:val="20"/>
                <w:szCs w:val="20"/>
              </w:rPr>
              <w:t xml:space="preserve">Teorik ve Uygulama Ders Notları, Projeksiyon ile Sunum, Çeşitli medya ortam yürütücüleri ile dinleti, Müzik Enstrümanları, Opera, Senfoni ve Konser etkinlikleri ve </w:t>
            </w:r>
          </w:p>
          <w:p w14:paraId="01A01E02" w14:textId="77777777" w:rsidR="00725326" w:rsidRPr="00DF2B78" w:rsidRDefault="00725326" w:rsidP="007D39AC">
            <w:pPr>
              <w:shd w:val="clear" w:color="auto" w:fill="FFFFFF" w:themeFill="background1"/>
              <w:rPr>
                <w:color w:val="000000" w:themeColor="text1"/>
                <w:sz w:val="20"/>
                <w:szCs w:val="20"/>
              </w:rPr>
            </w:pPr>
            <w:r w:rsidRPr="00DF2B78">
              <w:rPr>
                <w:color w:val="000000" w:themeColor="text1"/>
                <w:sz w:val="20"/>
                <w:szCs w:val="20"/>
              </w:rPr>
              <w:t>Uzman kişiler ile tanışma</w:t>
            </w:r>
          </w:p>
        </w:tc>
      </w:tr>
      <w:tr w:rsidR="00725326" w:rsidRPr="00DF2B78" w14:paraId="2DE8D7B2" w14:textId="77777777" w:rsidTr="007D39AC">
        <w:trPr>
          <w:trHeight w:val="140"/>
        </w:trPr>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67422"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Değerlendirme Yöntemleri: </w:t>
            </w:r>
          </w:p>
          <w:p w14:paraId="50321F55" w14:textId="5381D44A" w:rsidR="00725326" w:rsidRPr="00DF2B78" w:rsidRDefault="00725326" w:rsidP="007D39AC">
            <w:pPr>
              <w:rPr>
                <w:color w:val="000000" w:themeColor="text1"/>
                <w:sz w:val="20"/>
                <w:szCs w:val="20"/>
              </w:rPr>
            </w:pPr>
            <w:r w:rsidRPr="00DF2B78">
              <w:rPr>
                <w:color w:val="000000" w:themeColor="text1"/>
                <w:sz w:val="20"/>
                <w:szCs w:val="20"/>
              </w:rPr>
              <w:t xml:space="preserve">(Değerlendirme yöntemi, öğrenme </w:t>
            </w:r>
            <w:r w:rsidR="00216C33">
              <w:rPr>
                <w:color w:val="000000" w:themeColor="text1"/>
                <w:sz w:val="20"/>
                <w:szCs w:val="20"/>
              </w:rPr>
              <w:t>kazanım</w:t>
            </w:r>
            <w:r w:rsidRPr="00DF2B78">
              <w:rPr>
                <w:color w:val="000000" w:themeColor="text1"/>
                <w:sz w:val="20"/>
                <w:szCs w:val="20"/>
              </w:rPr>
              <w:t>ları ve derste kullanılan öğretim teknikleri ile uyumlu olmalıdır)</w:t>
            </w:r>
          </w:p>
        </w:tc>
      </w:tr>
      <w:tr w:rsidR="00725326" w:rsidRPr="00DF2B78" w14:paraId="6B105EF4" w14:textId="77777777" w:rsidTr="007D39AC">
        <w:trPr>
          <w:trHeight w:val="139"/>
        </w:trPr>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79D02" w14:textId="77777777" w:rsidR="00725326" w:rsidRPr="00DF2B78" w:rsidRDefault="00725326" w:rsidP="007D39AC">
            <w:pPr>
              <w:jc w:val="center"/>
              <w:rPr>
                <w:b/>
                <w:color w:val="000000" w:themeColor="text1"/>
                <w:sz w:val="20"/>
                <w:szCs w:val="20"/>
              </w:rPr>
            </w:pP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F2B4C" w14:textId="77777777" w:rsidR="00725326" w:rsidRPr="00DF2B78" w:rsidRDefault="00725326" w:rsidP="007D39AC">
            <w:pPr>
              <w:jc w:val="center"/>
              <w:rPr>
                <w:b/>
                <w:color w:val="000000" w:themeColor="text1"/>
                <w:sz w:val="20"/>
                <w:szCs w:val="20"/>
              </w:rPr>
            </w:pPr>
            <w:r w:rsidRPr="00DF2B78">
              <w:rPr>
                <w:color w:val="000000" w:themeColor="text1"/>
                <w:sz w:val="20"/>
                <w:szCs w:val="20"/>
              </w:rPr>
              <w:t>Varsa (X) olarak işaretleyiniz</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CC6B8" w14:textId="77777777" w:rsidR="00725326" w:rsidRPr="00DF2B78" w:rsidRDefault="00725326" w:rsidP="007D39AC">
            <w:pPr>
              <w:jc w:val="center"/>
              <w:rPr>
                <w:b/>
                <w:color w:val="000000" w:themeColor="text1"/>
                <w:sz w:val="20"/>
                <w:szCs w:val="20"/>
              </w:rPr>
            </w:pPr>
            <w:r w:rsidRPr="00DF2B78">
              <w:rPr>
                <w:color w:val="000000" w:themeColor="text1"/>
                <w:sz w:val="20"/>
                <w:szCs w:val="20"/>
              </w:rPr>
              <w:t>Yüzde (%)</w:t>
            </w:r>
          </w:p>
        </w:tc>
      </w:tr>
      <w:tr w:rsidR="00725326" w:rsidRPr="00DF2B78" w14:paraId="1AA3FE5E"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1795DF" w14:textId="77777777" w:rsidR="00725326" w:rsidRPr="00DF2B78" w:rsidRDefault="00725326" w:rsidP="007D39AC">
            <w:pPr>
              <w:rPr>
                <w:color w:val="000000" w:themeColor="text1"/>
                <w:sz w:val="20"/>
                <w:szCs w:val="20"/>
              </w:rPr>
            </w:pPr>
            <w:r w:rsidRPr="00DF2B78">
              <w:rPr>
                <w:b/>
                <w:color w:val="000000" w:themeColor="text1"/>
                <w:sz w:val="20"/>
                <w:szCs w:val="20"/>
              </w:rPr>
              <w:t>Yarıyıl İçi / Sonu Çalışmaları</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DD871F"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57485" w14:textId="77777777" w:rsidR="00725326" w:rsidRPr="00DF2B78" w:rsidRDefault="00725326" w:rsidP="007D39AC">
            <w:pPr>
              <w:jc w:val="center"/>
              <w:rPr>
                <w:color w:val="000000" w:themeColor="text1"/>
                <w:sz w:val="20"/>
                <w:szCs w:val="20"/>
              </w:rPr>
            </w:pPr>
          </w:p>
        </w:tc>
      </w:tr>
      <w:tr w:rsidR="00725326" w:rsidRPr="00DF2B78" w14:paraId="77D8A218"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620CC7"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Ara Sınav</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9103B5" w14:textId="37F9AC9C" w:rsidR="00725326" w:rsidRPr="00DF2B78" w:rsidRDefault="00002058" w:rsidP="007D39AC">
            <w:pPr>
              <w:jc w:val="center"/>
              <w:rPr>
                <w:color w:val="000000" w:themeColor="text1"/>
                <w:sz w:val="20"/>
                <w:szCs w:val="20"/>
              </w:rPr>
            </w:pPr>
            <w:r>
              <w:rPr>
                <w:color w:val="000000" w:themeColor="text1"/>
                <w:sz w:val="20"/>
                <w:szCs w:val="20"/>
              </w:rPr>
              <w:t>X</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4839A8" w14:textId="62E71CB5" w:rsidR="00725326" w:rsidRPr="00DF2B78" w:rsidRDefault="00002058" w:rsidP="007D39AC">
            <w:pPr>
              <w:jc w:val="center"/>
              <w:rPr>
                <w:color w:val="000000" w:themeColor="text1"/>
                <w:sz w:val="20"/>
                <w:szCs w:val="20"/>
              </w:rPr>
            </w:pPr>
            <w:r>
              <w:rPr>
                <w:color w:val="000000" w:themeColor="text1"/>
                <w:sz w:val="20"/>
                <w:szCs w:val="20"/>
              </w:rPr>
              <w:t>%50</w:t>
            </w:r>
          </w:p>
        </w:tc>
      </w:tr>
      <w:tr w:rsidR="00725326" w:rsidRPr="00DF2B78" w14:paraId="73A7D59A"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CF582C"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Yoklama Sınavı (Quiz)</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7667BA"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7618F2" w14:textId="77777777" w:rsidR="00725326" w:rsidRPr="00DF2B78" w:rsidRDefault="00725326" w:rsidP="007D39AC">
            <w:pPr>
              <w:jc w:val="center"/>
              <w:rPr>
                <w:color w:val="000000" w:themeColor="text1"/>
                <w:sz w:val="20"/>
                <w:szCs w:val="20"/>
              </w:rPr>
            </w:pPr>
          </w:p>
        </w:tc>
      </w:tr>
      <w:tr w:rsidR="00725326" w:rsidRPr="00DF2B78" w14:paraId="36B8C9AD"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BA5F0C"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Ödev/Sunum</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DD0AA0"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ED8FF6" w14:textId="77777777" w:rsidR="00725326" w:rsidRPr="00DF2B78" w:rsidRDefault="00725326" w:rsidP="007D39AC">
            <w:pPr>
              <w:jc w:val="center"/>
              <w:rPr>
                <w:color w:val="000000" w:themeColor="text1"/>
                <w:sz w:val="20"/>
                <w:szCs w:val="20"/>
              </w:rPr>
            </w:pPr>
          </w:p>
        </w:tc>
      </w:tr>
      <w:tr w:rsidR="00725326" w:rsidRPr="00DF2B78" w14:paraId="55E03E26"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1DCEAE"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Proje</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EEB70"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EAF5B0" w14:textId="77777777" w:rsidR="00725326" w:rsidRPr="00DF2B78" w:rsidRDefault="00725326" w:rsidP="007D39AC">
            <w:pPr>
              <w:jc w:val="center"/>
              <w:rPr>
                <w:color w:val="000000" w:themeColor="text1"/>
                <w:sz w:val="20"/>
                <w:szCs w:val="20"/>
              </w:rPr>
            </w:pPr>
          </w:p>
        </w:tc>
      </w:tr>
      <w:tr w:rsidR="00725326" w:rsidRPr="00DF2B78" w14:paraId="02B037D9"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D1026"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Laboratuvar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213B33"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E8F29D" w14:textId="77777777" w:rsidR="00725326" w:rsidRPr="00DF2B78" w:rsidRDefault="00725326" w:rsidP="007D39AC">
            <w:pPr>
              <w:jc w:val="center"/>
              <w:rPr>
                <w:color w:val="000000" w:themeColor="text1"/>
                <w:sz w:val="20"/>
                <w:szCs w:val="20"/>
              </w:rPr>
            </w:pPr>
          </w:p>
        </w:tc>
      </w:tr>
      <w:tr w:rsidR="00725326" w:rsidRPr="00DF2B78" w14:paraId="7C3E5837" w14:textId="77777777" w:rsidTr="007D39AC">
        <w:trPr>
          <w:trHeight w:val="70"/>
        </w:trPr>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5B25E5"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Final Sınavı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C9A685" w14:textId="1C1D6CA5" w:rsidR="00725326" w:rsidRPr="00DF2B78" w:rsidRDefault="00002058" w:rsidP="007D39AC">
            <w:pPr>
              <w:jc w:val="center"/>
              <w:rPr>
                <w:color w:val="000000" w:themeColor="text1"/>
                <w:sz w:val="20"/>
                <w:szCs w:val="20"/>
              </w:rPr>
            </w:pPr>
            <w:r>
              <w:rPr>
                <w:color w:val="000000" w:themeColor="text1"/>
                <w:sz w:val="20"/>
                <w:szCs w:val="20"/>
              </w:rPr>
              <w:t>X</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06357B" w14:textId="12CA0BB5" w:rsidR="00725326" w:rsidRPr="00DF2B78" w:rsidRDefault="00002058" w:rsidP="007D39AC">
            <w:pPr>
              <w:jc w:val="center"/>
              <w:rPr>
                <w:color w:val="000000" w:themeColor="text1"/>
                <w:sz w:val="20"/>
                <w:szCs w:val="20"/>
              </w:rPr>
            </w:pPr>
            <w:r>
              <w:rPr>
                <w:color w:val="000000" w:themeColor="text1"/>
                <w:sz w:val="20"/>
                <w:szCs w:val="20"/>
              </w:rPr>
              <w:t>%50</w:t>
            </w:r>
          </w:p>
        </w:tc>
      </w:tr>
      <w:tr w:rsidR="00725326" w:rsidRPr="00DF2B78" w14:paraId="3310CE2B"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CB4072"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Derse Katılım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744907"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2275DF" w14:textId="77777777" w:rsidR="00725326" w:rsidRPr="00DF2B78" w:rsidRDefault="00725326" w:rsidP="007D39AC">
            <w:pPr>
              <w:jc w:val="center"/>
              <w:rPr>
                <w:color w:val="000000" w:themeColor="text1"/>
                <w:sz w:val="20"/>
                <w:szCs w:val="20"/>
              </w:rPr>
            </w:pPr>
          </w:p>
        </w:tc>
      </w:tr>
      <w:tr w:rsidR="00725326" w:rsidRPr="00DF2B78" w14:paraId="089DEDA3"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21F84" w14:textId="77777777" w:rsidR="00725326" w:rsidRPr="00DF2B78" w:rsidRDefault="00725326" w:rsidP="007D39AC">
            <w:pPr>
              <w:ind w:left="708" w:hanging="282"/>
              <w:rPr>
                <w:b/>
                <w:color w:val="000000" w:themeColor="text1"/>
                <w:sz w:val="20"/>
                <w:szCs w:val="20"/>
              </w:rPr>
            </w:pPr>
            <w:r w:rsidRPr="00DF2B78">
              <w:rPr>
                <w:b/>
                <w:color w:val="000000" w:themeColor="text1"/>
                <w:sz w:val="20"/>
                <w:szCs w:val="20"/>
              </w:rPr>
              <w:t xml:space="preserve">Uygulama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FC0E8" w14:textId="77777777" w:rsidR="00725326" w:rsidRPr="00DF2B78"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D82F5E" w14:textId="77777777" w:rsidR="00725326" w:rsidRPr="00DF2B78" w:rsidRDefault="00725326" w:rsidP="007D39AC">
            <w:pPr>
              <w:jc w:val="center"/>
              <w:rPr>
                <w:color w:val="000000" w:themeColor="text1"/>
                <w:sz w:val="20"/>
                <w:szCs w:val="20"/>
              </w:rPr>
            </w:pPr>
          </w:p>
        </w:tc>
      </w:tr>
      <w:tr w:rsidR="00725326" w:rsidRPr="00DF2B78" w14:paraId="4EFA13C3" w14:textId="77777777" w:rsidTr="007D39AC">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B248D4" w14:textId="77777777" w:rsidR="00725326" w:rsidRPr="00DF2B78" w:rsidRDefault="00725326" w:rsidP="007D39AC">
            <w:pPr>
              <w:rPr>
                <w:sz w:val="20"/>
                <w:szCs w:val="20"/>
              </w:rPr>
            </w:pPr>
            <w:r w:rsidRPr="00DF2B78">
              <w:rPr>
                <w:b/>
                <w:color w:val="000000" w:themeColor="text1"/>
                <w:sz w:val="20"/>
                <w:szCs w:val="20"/>
              </w:rPr>
              <w:t>Değerlendirme Yöntemlerine İlişkin Açıklamalar:  yok</w:t>
            </w:r>
          </w:p>
          <w:p w14:paraId="2BA0B2DA" w14:textId="77777777" w:rsidR="00725326" w:rsidRPr="00DF2B78" w:rsidRDefault="00725326" w:rsidP="007D39AC">
            <w:pPr>
              <w:rPr>
                <w:color w:val="000000" w:themeColor="text1"/>
                <w:sz w:val="20"/>
                <w:szCs w:val="20"/>
              </w:rPr>
            </w:pPr>
          </w:p>
        </w:tc>
      </w:tr>
      <w:tr w:rsidR="00725326" w:rsidRPr="00DF2B78" w14:paraId="55B8250B" w14:textId="77777777" w:rsidTr="007D39AC">
        <w:trPr>
          <w:trHeight w:val="425"/>
        </w:trPr>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4ED04" w14:textId="77777777" w:rsidR="00725326" w:rsidRPr="00DF2B78" w:rsidRDefault="00725326" w:rsidP="007D39AC">
            <w:pPr>
              <w:rPr>
                <w:sz w:val="20"/>
                <w:szCs w:val="20"/>
              </w:rPr>
            </w:pPr>
            <w:r w:rsidRPr="00DF2B78">
              <w:rPr>
                <w:b/>
                <w:color w:val="000000" w:themeColor="text1"/>
                <w:sz w:val="20"/>
                <w:szCs w:val="20"/>
              </w:rPr>
              <w:t>Değerlendirme Kriteri: ilan edilecektir</w:t>
            </w:r>
          </w:p>
          <w:p w14:paraId="05958FBE" w14:textId="77777777" w:rsidR="00725326" w:rsidRPr="00DF2B78" w:rsidRDefault="00725326" w:rsidP="007D39AC">
            <w:pPr>
              <w:rPr>
                <w:color w:val="000000" w:themeColor="text1"/>
                <w:sz w:val="20"/>
                <w:szCs w:val="20"/>
              </w:rPr>
            </w:pPr>
          </w:p>
        </w:tc>
      </w:tr>
    </w:tbl>
    <w:p w14:paraId="1471F99B" w14:textId="77777777" w:rsidR="00725326" w:rsidRPr="00DF2B78" w:rsidRDefault="00725326" w:rsidP="00725326">
      <w:pPr>
        <w:jc w:val="center"/>
        <w:rPr>
          <w:color w:val="000000" w:themeColor="text1"/>
          <w:sz w:val="20"/>
          <w:szCs w:val="20"/>
        </w:rPr>
      </w:pPr>
    </w:p>
    <w:tbl>
      <w:tblPr>
        <w:tblW w:w="9322" w:type="dxa"/>
        <w:tblInd w:w="-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3" w:type="dxa"/>
        </w:tblCellMar>
        <w:tblLook w:val="01E0" w:firstRow="1" w:lastRow="1" w:firstColumn="1" w:lastColumn="1" w:noHBand="0" w:noVBand="0"/>
      </w:tblPr>
      <w:tblGrid>
        <w:gridCol w:w="1266"/>
        <w:gridCol w:w="5927"/>
        <w:gridCol w:w="2129"/>
      </w:tblGrid>
      <w:tr w:rsidR="00725326" w:rsidRPr="00DF2B78" w14:paraId="4AD0C7A7" w14:textId="77777777" w:rsidTr="007D39AC">
        <w:tc>
          <w:tcPr>
            <w:tcW w:w="9322" w:type="dxa"/>
            <w:gridSpan w:val="3"/>
            <w:tcBorders>
              <w:top w:val="single" w:sz="4" w:space="0" w:color="00000A"/>
              <w:left w:val="single" w:sz="4" w:space="0" w:color="00000A"/>
              <w:bottom w:val="single" w:sz="6" w:space="0" w:color="00000A"/>
              <w:right w:val="single" w:sz="6" w:space="0" w:color="00000A"/>
            </w:tcBorders>
            <w:shd w:val="clear" w:color="auto" w:fill="auto"/>
            <w:tcMar>
              <w:left w:w="103" w:type="dxa"/>
            </w:tcMar>
          </w:tcPr>
          <w:p w14:paraId="73816448"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İçin Önerilen Kaynaklar: </w:t>
            </w:r>
          </w:p>
          <w:p w14:paraId="45F1081B" w14:textId="77777777" w:rsidR="00725326" w:rsidRPr="00DF2B78" w:rsidRDefault="00725326" w:rsidP="00FB123C">
            <w:pPr>
              <w:rPr>
                <w:color w:val="000000" w:themeColor="text1"/>
                <w:sz w:val="20"/>
                <w:szCs w:val="20"/>
              </w:rPr>
            </w:pPr>
            <w:r w:rsidRPr="00DF2B78">
              <w:rPr>
                <w:sz w:val="20"/>
                <w:szCs w:val="20"/>
                <w:shd w:val="clear" w:color="auto" w:fill="FFFFFF"/>
              </w:rPr>
              <w:t>İlhan MİMAROĞLU: Müzik Tarihi</w:t>
            </w:r>
            <w:r w:rsidRPr="00DF2B78">
              <w:rPr>
                <w:sz w:val="20"/>
                <w:szCs w:val="20"/>
                <w:shd w:val="clear" w:color="auto" w:fill="FFFFFF"/>
              </w:rPr>
              <w:br/>
              <w:t>Muammer SUN: Koro Gençlik Albümü</w:t>
            </w:r>
            <w:r w:rsidRPr="00DF2B78">
              <w:rPr>
                <w:sz w:val="20"/>
                <w:szCs w:val="20"/>
                <w:shd w:val="clear" w:color="auto" w:fill="FFFFFF"/>
              </w:rPr>
              <w:br/>
              <w:t>Nurhan CANGAL: Armoni Kitabı</w:t>
            </w:r>
            <w:r w:rsidRPr="00DF2B78">
              <w:rPr>
                <w:sz w:val="20"/>
                <w:szCs w:val="20"/>
                <w:shd w:val="clear" w:color="auto" w:fill="FFFFFF"/>
              </w:rPr>
              <w:br/>
              <w:t>Üner BİRKAN: Dinleyicinin El Kitabı</w:t>
            </w:r>
            <w:r w:rsidRPr="00DF2B78">
              <w:rPr>
                <w:sz w:val="20"/>
                <w:szCs w:val="20"/>
                <w:shd w:val="clear" w:color="auto" w:fill="FFFFFF"/>
              </w:rPr>
              <w:br/>
              <w:t>Suna ÇEVİK: Koro</w:t>
            </w:r>
            <w:r w:rsidRPr="00DF2B78">
              <w:rPr>
                <w:sz w:val="20"/>
                <w:szCs w:val="20"/>
                <w:shd w:val="clear" w:color="auto" w:fill="FFFFFF"/>
              </w:rPr>
              <w:br/>
              <w:t>Ahmet SAY: Müzik Tarihi</w:t>
            </w:r>
            <w:r w:rsidRPr="00DF2B78">
              <w:rPr>
                <w:sz w:val="20"/>
                <w:szCs w:val="20"/>
                <w:shd w:val="clear" w:color="auto" w:fill="FFFFFF"/>
              </w:rPr>
              <w:br/>
              <w:t>Ahmet ŞAHİN AK: Müzikle Tedavi</w:t>
            </w:r>
            <w:r w:rsidRPr="00DF2B78">
              <w:rPr>
                <w:sz w:val="20"/>
                <w:szCs w:val="20"/>
                <w:shd w:val="clear" w:color="auto" w:fill="FFFFFF"/>
              </w:rPr>
              <w:br/>
              <w:t>Ayhan ZEREN: Müzikte Ses Sistemleri</w:t>
            </w:r>
            <w:r w:rsidRPr="00DF2B78">
              <w:rPr>
                <w:sz w:val="20"/>
                <w:szCs w:val="20"/>
                <w:shd w:val="clear" w:color="auto" w:fill="FFFFFF"/>
              </w:rPr>
              <w:br/>
              <w:t>Feridun ÇALIŞIR: Çalgı Eğitimi</w:t>
            </w:r>
            <w:r w:rsidRPr="00DF2B78">
              <w:rPr>
                <w:sz w:val="20"/>
                <w:szCs w:val="20"/>
                <w:shd w:val="clear" w:color="auto" w:fill="FFFFFF"/>
              </w:rPr>
              <w:br/>
              <w:t>Ahmet SAY: Müzik Sözlüğü</w:t>
            </w:r>
            <w:r w:rsidRPr="00DF2B78">
              <w:rPr>
                <w:sz w:val="20"/>
                <w:szCs w:val="20"/>
                <w:shd w:val="clear" w:color="auto" w:fill="FFFFFF"/>
              </w:rPr>
              <w:br/>
              <w:t>Fatih TEPEBAŞI: Ulusal Marşlar ve Kimlikler</w:t>
            </w:r>
          </w:p>
        </w:tc>
      </w:tr>
      <w:tr w:rsidR="00725326" w:rsidRPr="00DF2B78" w14:paraId="72727AF4"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6883553"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Derse İlişkin Politika ve Kurallar: (öğretim üyesi açıklama yapmak isterse bu başlığı kullanabilir) </w:t>
            </w:r>
          </w:p>
        </w:tc>
      </w:tr>
      <w:tr w:rsidR="00725326" w:rsidRPr="00DF2B78" w14:paraId="3D06AFB4"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CE3DF9F"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Öğretim Üyesi İletişim Bilgileri: </w:t>
            </w:r>
          </w:p>
        </w:tc>
      </w:tr>
      <w:tr w:rsidR="00725326" w:rsidRPr="00DF2B78" w14:paraId="4A0FF11A"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48F572B"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 Öğretim Üyesi Görüşme Günleri ve Saatleri: </w:t>
            </w:r>
          </w:p>
        </w:tc>
      </w:tr>
      <w:tr w:rsidR="00725326" w:rsidRPr="00DF2B78" w14:paraId="4400656E" w14:textId="77777777" w:rsidTr="000802A9">
        <w:tc>
          <w:tcPr>
            <w:tcW w:w="7128" w:type="dxa"/>
            <w:gridSpan w:val="2"/>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0A13C2C"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Dersin İçeriği: </w:t>
            </w:r>
          </w:p>
          <w:p w14:paraId="248E5A00" w14:textId="77777777" w:rsidR="00725326" w:rsidRPr="00DF2B78" w:rsidRDefault="00725326" w:rsidP="007D39AC">
            <w:pPr>
              <w:rPr>
                <w:color w:val="000000" w:themeColor="text1"/>
                <w:sz w:val="20"/>
                <w:szCs w:val="20"/>
              </w:rPr>
            </w:pPr>
            <w:r w:rsidRPr="00DF2B78">
              <w:rPr>
                <w:color w:val="000000" w:themeColor="text1"/>
                <w:sz w:val="20"/>
                <w:szCs w:val="20"/>
              </w:rPr>
              <w:t>Sınav tarihleri ders planında belirtilecektir. Sınav tarihleri kesinleştiğinde, tarihlerde değişiklik yapılabilir.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41F68B4" w14:textId="77777777" w:rsidR="00725326" w:rsidRPr="00DF2B78" w:rsidRDefault="00725326" w:rsidP="007D39AC">
            <w:pPr>
              <w:rPr>
                <w:b/>
                <w:color w:val="000000" w:themeColor="text1"/>
                <w:sz w:val="20"/>
                <w:szCs w:val="20"/>
              </w:rPr>
            </w:pPr>
          </w:p>
        </w:tc>
      </w:tr>
      <w:tr w:rsidR="00725326" w:rsidRPr="00DF2B78" w14:paraId="590BBBE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E4014F6" w14:textId="77777777" w:rsidR="00725326" w:rsidRPr="00DF2B78" w:rsidRDefault="00725326" w:rsidP="007D39AC">
            <w:pPr>
              <w:jc w:val="center"/>
              <w:rPr>
                <w:b/>
                <w:color w:val="000000" w:themeColor="text1"/>
                <w:sz w:val="20"/>
                <w:szCs w:val="20"/>
              </w:rPr>
            </w:pPr>
            <w:r w:rsidRPr="00DF2B78">
              <w:rPr>
                <w:b/>
                <w:color w:val="000000" w:themeColor="text1"/>
                <w:sz w:val="20"/>
                <w:szCs w:val="20"/>
              </w:rPr>
              <w:t>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B70FFB3" w14:textId="77777777" w:rsidR="00725326" w:rsidRPr="00DF2B78" w:rsidRDefault="00725326" w:rsidP="007D39AC">
            <w:pPr>
              <w:rPr>
                <w:b/>
                <w:color w:val="000000" w:themeColor="text1"/>
                <w:sz w:val="20"/>
                <w:szCs w:val="20"/>
              </w:rPr>
            </w:pPr>
            <w:r w:rsidRPr="00DF2B78">
              <w:rPr>
                <w:b/>
                <w:color w:val="000000" w:themeColor="text1"/>
                <w:sz w:val="20"/>
                <w:szCs w:val="20"/>
              </w:rPr>
              <w:t>Konular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90E6A2B" w14:textId="77777777" w:rsidR="00725326" w:rsidRPr="00DF2B78" w:rsidRDefault="00725326" w:rsidP="007D39AC">
            <w:pPr>
              <w:jc w:val="center"/>
              <w:rPr>
                <w:sz w:val="20"/>
                <w:szCs w:val="20"/>
              </w:rPr>
            </w:pPr>
            <w:r w:rsidRPr="00DF2B78">
              <w:rPr>
                <w:b/>
                <w:color w:val="000000" w:themeColor="text1"/>
                <w:sz w:val="20"/>
                <w:szCs w:val="20"/>
              </w:rPr>
              <w:t>Öğretim Üyesi/Ders Öğretim Yöntemi</w:t>
            </w:r>
          </w:p>
        </w:tc>
      </w:tr>
      <w:tr w:rsidR="000802A9" w:rsidRPr="00DF2B78" w14:paraId="66E6AB2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23557CD" w14:textId="5A4B5AC3" w:rsidR="000802A9" w:rsidRPr="00DF2B78" w:rsidRDefault="000802A9" w:rsidP="000802A9">
            <w:pPr>
              <w:ind w:left="360"/>
              <w:rPr>
                <w:b/>
                <w:color w:val="000000" w:themeColor="text1"/>
                <w:sz w:val="20"/>
                <w:szCs w:val="20"/>
              </w:rPr>
            </w:pPr>
            <w:r>
              <w:rPr>
                <w:b/>
                <w:color w:val="000000" w:themeColor="text1"/>
                <w:sz w:val="20"/>
                <w:szCs w:val="20"/>
              </w:rPr>
              <w:lastRenderedPageBreak/>
              <w:t>1.hafta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4376321B" w14:textId="77777777" w:rsidR="000802A9" w:rsidRPr="00DF2B78" w:rsidRDefault="000802A9" w:rsidP="000802A9">
            <w:pPr>
              <w:spacing w:after="60"/>
              <w:rPr>
                <w:sz w:val="20"/>
                <w:szCs w:val="20"/>
              </w:rPr>
            </w:pPr>
            <w:r w:rsidRPr="00DF2B78">
              <w:rPr>
                <w:sz w:val="20"/>
                <w:szCs w:val="20"/>
              </w:rPr>
              <w:t>Dersin Tanıtımı (Dersin amacı ve işleyiş planı)</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86D1F76" w14:textId="73272A6F"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7D5CA9AF" w14:textId="77777777" w:rsidR="000802A9" w:rsidRPr="007D39AC" w:rsidRDefault="000802A9" w:rsidP="000802A9">
            <w:pPr>
              <w:rPr>
                <w:bCs/>
                <w:sz w:val="20"/>
                <w:szCs w:val="20"/>
              </w:rPr>
            </w:pPr>
            <w:r w:rsidRPr="007D39AC">
              <w:rPr>
                <w:bCs/>
                <w:color w:val="000000" w:themeColor="text1"/>
                <w:sz w:val="20"/>
                <w:szCs w:val="20"/>
              </w:rPr>
              <w:t>Sunum, soru-yanıt</w:t>
            </w:r>
          </w:p>
        </w:tc>
      </w:tr>
      <w:tr w:rsidR="000802A9" w:rsidRPr="00DF2B78" w14:paraId="19A236C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A4054A0" w14:textId="17E5E068" w:rsidR="000802A9" w:rsidRPr="00DF2B78" w:rsidRDefault="000802A9" w:rsidP="000802A9">
            <w:pPr>
              <w:ind w:left="360"/>
              <w:rPr>
                <w:b/>
                <w:color w:val="000000" w:themeColor="text1"/>
                <w:sz w:val="20"/>
                <w:szCs w:val="20"/>
              </w:rPr>
            </w:pPr>
            <w:r>
              <w:rPr>
                <w:b/>
                <w:color w:val="000000" w:themeColor="text1"/>
                <w:sz w:val="20"/>
                <w:szCs w:val="20"/>
              </w:rPr>
              <w:t>2.hafta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50FB6214" w14:textId="77777777" w:rsidR="000802A9" w:rsidRPr="00DF2B78" w:rsidRDefault="000802A9" w:rsidP="000802A9">
            <w:pPr>
              <w:spacing w:after="60"/>
              <w:rPr>
                <w:sz w:val="20"/>
                <w:szCs w:val="20"/>
              </w:rPr>
            </w:pPr>
            <w:r w:rsidRPr="00DF2B78">
              <w:rPr>
                <w:sz w:val="20"/>
                <w:szCs w:val="20"/>
              </w:rPr>
              <w:t>Sanatın başlangıcı, sanat olarak müzik</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6EE7EF1" w14:textId="4D460882"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1688D00D"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3378175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F1D1329" w14:textId="68DEA908" w:rsidR="000802A9" w:rsidRPr="00DF2B78" w:rsidRDefault="000802A9" w:rsidP="000802A9">
            <w:pPr>
              <w:ind w:left="360"/>
              <w:rPr>
                <w:b/>
                <w:color w:val="000000" w:themeColor="text1"/>
                <w:sz w:val="20"/>
                <w:szCs w:val="20"/>
              </w:rPr>
            </w:pPr>
            <w:r>
              <w:rPr>
                <w:b/>
                <w:color w:val="000000" w:themeColor="text1"/>
                <w:sz w:val="20"/>
                <w:szCs w:val="20"/>
              </w:rPr>
              <w:t>3.hafta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1975110B" w14:textId="77777777" w:rsidR="000802A9" w:rsidRPr="00DF2B78" w:rsidRDefault="000802A9" w:rsidP="000802A9">
            <w:pPr>
              <w:spacing w:after="60"/>
              <w:rPr>
                <w:sz w:val="20"/>
                <w:szCs w:val="20"/>
              </w:rPr>
            </w:pPr>
            <w:r w:rsidRPr="00DF2B78">
              <w:rPr>
                <w:sz w:val="20"/>
                <w:szCs w:val="20"/>
              </w:rPr>
              <w:t>Ses ve nefes teknikleri diyafram nefesi kanon çalışmaları</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3B1BA44B" w14:textId="1BA97755"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2E7AAE29"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019063CE"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12514AB" w14:textId="41077B09" w:rsidR="000802A9" w:rsidRPr="00DF2B78" w:rsidRDefault="000802A9" w:rsidP="000802A9">
            <w:pPr>
              <w:ind w:left="360"/>
              <w:rPr>
                <w:b/>
                <w:color w:val="000000" w:themeColor="text1"/>
                <w:sz w:val="20"/>
                <w:szCs w:val="20"/>
              </w:rPr>
            </w:pPr>
            <w:r>
              <w:rPr>
                <w:b/>
                <w:color w:val="000000" w:themeColor="text1"/>
                <w:sz w:val="20"/>
                <w:szCs w:val="20"/>
              </w:rPr>
              <w:t>4.hafta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6969B58" w14:textId="77777777" w:rsidR="000802A9" w:rsidRPr="00DF2B78" w:rsidRDefault="000802A9" w:rsidP="000802A9">
            <w:pPr>
              <w:spacing w:after="60"/>
              <w:rPr>
                <w:sz w:val="20"/>
                <w:szCs w:val="20"/>
              </w:rPr>
            </w:pPr>
            <w:r w:rsidRPr="00DF2B78">
              <w:rPr>
                <w:sz w:val="20"/>
                <w:szCs w:val="20"/>
              </w:rPr>
              <w:t>Cumhuriyet dönemi Türk beşleri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AD253C9" w14:textId="58714D43"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71E53788"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2E3EAE12"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B519202" w14:textId="5707EE05" w:rsidR="000802A9" w:rsidRPr="00DF2B78" w:rsidRDefault="000802A9" w:rsidP="000802A9">
            <w:pPr>
              <w:ind w:left="360"/>
              <w:rPr>
                <w:b/>
                <w:color w:val="000000" w:themeColor="text1"/>
                <w:sz w:val="20"/>
                <w:szCs w:val="20"/>
              </w:rPr>
            </w:pPr>
            <w:r>
              <w:rPr>
                <w:b/>
                <w:color w:val="000000" w:themeColor="text1"/>
                <w:sz w:val="20"/>
                <w:szCs w:val="20"/>
              </w:rPr>
              <w:t>5.hafta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35B04BC" w14:textId="77777777" w:rsidR="000802A9" w:rsidRPr="00DF2B78" w:rsidRDefault="000802A9" w:rsidP="000802A9">
            <w:pPr>
              <w:spacing w:after="60"/>
              <w:rPr>
                <w:sz w:val="20"/>
                <w:szCs w:val="20"/>
              </w:rPr>
            </w:pPr>
            <w:r w:rsidRPr="00DF2B78">
              <w:rPr>
                <w:sz w:val="20"/>
                <w:szCs w:val="20"/>
              </w:rPr>
              <w:t>Marşlar İstiklal Marşı, Gençlik Marşı vb.</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F48FDD4" w14:textId="79DEE170"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4D38B067"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5A8AC5A" w14:textId="66432947" w:rsidR="000802A9" w:rsidRPr="00DF2B78" w:rsidRDefault="000802A9" w:rsidP="000802A9">
            <w:pPr>
              <w:ind w:left="360"/>
              <w:rPr>
                <w:b/>
                <w:color w:val="000000" w:themeColor="text1"/>
                <w:sz w:val="20"/>
                <w:szCs w:val="20"/>
              </w:rPr>
            </w:pPr>
            <w:r>
              <w:rPr>
                <w:b/>
                <w:color w:val="000000" w:themeColor="text1"/>
                <w:sz w:val="20"/>
                <w:szCs w:val="20"/>
              </w:rPr>
              <w:t>6.hafta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2E8BAEF" w14:textId="77777777" w:rsidR="000802A9" w:rsidRPr="00DF2B78" w:rsidRDefault="000802A9" w:rsidP="000802A9">
            <w:pPr>
              <w:spacing w:after="60"/>
              <w:rPr>
                <w:sz w:val="20"/>
                <w:szCs w:val="20"/>
              </w:rPr>
            </w:pPr>
            <w:r w:rsidRPr="00DF2B78">
              <w:rPr>
                <w:sz w:val="20"/>
                <w:szCs w:val="20"/>
              </w:rPr>
              <w:t>Günümüz Türkiye’sinde belli başlı müzik türleri, örnek dinletiler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32A3B3E2" w14:textId="173E171B"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2272C20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2D44E51" w14:textId="39938579" w:rsidR="000802A9" w:rsidRPr="00DF2B78" w:rsidRDefault="000802A9" w:rsidP="000802A9">
            <w:pPr>
              <w:ind w:left="360"/>
              <w:rPr>
                <w:b/>
                <w:color w:val="000000" w:themeColor="text1"/>
                <w:sz w:val="20"/>
                <w:szCs w:val="20"/>
              </w:rPr>
            </w:pPr>
            <w:r>
              <w:rPr>
                <w:b/>
                <w:color w:val="000000" w:themeColor="text1"/>
                <w:sz w:val="20"/>
                <w:szCs w:val="20"/>
              </w:rPr>
              <w:t>7.hafta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5CD264E" w14:textId="77777777" w:rsidR="000802A9" w:rsidRPr="00DF2B78" w:rsidRDefault="000802A9" w:rsidP="000802A9">
            <w:pPr>
              <w:spacing w:after="60"/>
              <w:rPr>
                <w:b/>
                <w:sz w:val="20"/>
                <w:szCs w:val="20"/>
              </w:rPr>
            </w:pPr>
            <w:r w:rsidRPr="00DF2B78">
              <w:rPr>
                <w:sz w:val="20"/>
                <w:szCs w:val="20"/>
              </w:rPr>
              <w:t>İnançsal müzik türleri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A4376F8" w14:textId="2B1741A5"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6937F304"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4D806BC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789B399" w14:textId="6B745662" w:rsidR="000802A9" w:rsidRPr="00DF2B78" w:rsidRDefault="000802A9" w:rsidP="000802A9">
            <w:pPr>
              <w:ind w:left="360"/>
              <w:rPr>
                <w:b/>
                <w:color w:val="000000" w:themeColor="text1"/>
                <w:sz w:val="20"/>
                <w:szCs w:val="20"/>
              </w:rPr>
            </w:pPr>
            <w:r>
              <w:rPr>
                <w:b/>
                <w:color w:val="000000" w:themeColor="text1"/>
                <w:sz w:val="20"/>
                <w:szCs w:val="20"/>
              </w:rPr>
              <w:t>8.hafta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68BBCB7F" w14:textId="77777777" w:rsidR="000802A9" w:rsidRPr="00DF2B78" w:rsidRDefault="000802A9" w:rsidP="000802A9">
            <w:pPr>
              <w:spacing w:after="60"/>
              <w:rPr>
                <w:sz w:val="20"/>
                <w:szCs w:val="20"/>
              </w:rPr>
            </w:pPr>
            <w:r w:rsidRPr="00DF2B78">
              <w:rPr>
                <w:sz w:val="20"/>
                <w:szCs w:val="20"/>
              </w:rPr>
              <w:t>Halk musikisinin tanımı ve tarihçesi, örnek dinletiler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77ABBF4" w14:textId="060E31F1"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0A8939F0"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63BD73F8"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2B4797A" w14:textId="6922EF3A" w:rsidR="000802A9" w:rsidRPr="00DF2B78" w:rsidRDefault="000802A9" w:rsidP="000802A9">
            <w:pPr>
              <w:ind w:left="360"/>
              <w:rPr>
                <w:b/>
                <w:color w:val="000000" w:themeColor="text1"/>
                <w:sz w:val="20"/>
                <w:szCs w:val="20"/>
              </w:rPr>
            </w:pPr>
            <w:r>
              <w:rPr>
                <w:b/>
                <w:color w:val="000000" w:themeColor="text1"/>
                <w:sz w:val="20"/>
                <w:szCs w:val="20"/>
              </w:rPr>
              <w:t>9.hafta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0A52DA3" w14:textId="77777777" w:rsidR="000802A9" w:rsidRPr="00DF2B78" w:rsidRDefault="000802A9" w:rsidP="000802A9">
            <w:pPr>
              <w:spacing w:after="60"/>
              <w:rPr>
                <w:sz w:val="20"/>
                <w:szCs w:val="20"/>
              </w:rPr>
            </w:pPr>
            <w:r w:rsidRPr="00DF2B78">
              <w:rPr>
                <w:sz w:val="20"/>
                <w:szCs w:val="20"/>
              </w:rPr>
              <w:t>Ülkemizde popüler müzik türleri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8A81869" w14:textId="0990D951"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027F3B64"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616ECCC" w14:textId="7C406732" w:rsidR="000802A9" w:rsidRPr="00DF2B78" w:rsidRDefault="000802A9" w:rsidP="000802A9">
            <w:pPr>
              <w:ind w:left="360"/>
              <w:rPr>
                <w:b/>
                <w:color w:val="000000" w:themeColor="text1"/>
                <w:sz w:val="20"/>
                <w:szCs w:val="20"/>
              </w:rPr>
            </w:pPr>
            <w:r>
              <w:rPr>
                <w:b/>
                <w:color w:val="000000" w:themeColor="text1"/>
                <w:sz w:val="20"/>
                <w:szCs w:val="20"/>
              </w:rPr>
              <w:t>10.hafta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68874A0A" w14:textId="77777777" w:rsidR="000802A9" w:rsidRPr="00DF2B78" w:rsidRDefault="000802A9" w:rsidP="000802A9">
            <w:pPr>
              <w:spacing w:after="60"/>
              <w:rPr>
                <w:sz w:val="20"/>
                <w:szCs w:val="20"/>
              </w:rPr>
            </w:pPr>
            <w:r w:rsidRPr="00DF2B78">
              <w:rPr>
                <w:sz w:val="20"/>
                <w:szCs w:val="20"/>
              </w:rPr>
              <w:t>İnsan sesleri, ses ve cinsellik</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9304C42" w14:textId="7A95895B"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3CEA45A9"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26EA906A"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6161A62" w14:textId="4DC3F548" w:rsidR="000802A9" w:rsidRPr="00DF2B78" w:rsidRDefault="000802A9" w:rsidP="000802A9">
            <w:pPr>
              <w:ind w:left="360"/>
              <w:rPr>
                <w:b/>
                <w:color w:val="000000" w:themeColor="text1"/>
                <w:sz w:val="20"/>
                <w:szCs w:val="20"/>
              </w:rPr>
            </w:pPr>
            <w:r>
              <w:rPr>
                <w:b/>
                <w:color w:val="000000" w:themeColor="text1"/>
                <w:sz w:val="20"/>
                <w:szCs w:val="20"/>
              </w:rPr>
              <w:t>11.hafta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8FEFE23" w14:textId="77777777" w:rsidR="000802A9" w:rsidRPr="00DF2B78" w:rsidRDefault="000802A9" w:rsidP="000802A9">
            <w:pPr>
              <w:spacing w:after="60"/>
              <w:rPr>
                <w:sz w:val="20"/>
                <w:szCs w:val="20"/>
              </w:rPr>
            </w:pPr>
            <w:r w:rsidRPr="00DF2B78">
              <w:rPr>
                <w:sz w:val="20"/>
                <w:szCs w:val="20"/>
              </w:rPr>
              <w:t>Klasik dönemin özellikleri, Hayd, Mozart, Beethoven</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9688211" w14:textId="17807803"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6952C208"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2FC8AEC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0FB2EE61" w14:textId="71A59868" w:rsidR="000802A9" w:rsidRPr="00DF2B78" w:rsidRDefault="000802A9" w:rsidP="000802A9">
            <w:pPr>
              <w:ind w:left="360"/>
              <w:rPr>
                <w:b/>
                <w:color w:val="000000" w:themeColor="text1"/>
                <w:sz w:val="20"/>
                <w:szCs w:val="20"/>
              </w:rPr>
            </w:pPr>
            <w:r>
              <w:rPr>
                <w:b/>
                <w:color w:val="000000" w:themeColor="text1"/>
                <w:sz w:val="20"/>
                <w:szCs w:val="20"/>
              </w:rPr>
              <w:t>12.hafta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5E6FB7BC" w14:textId="77777777" w:rsidR="000802A9" w:rsidRPr="00DF2B78" w:rsidRDefault="000802A9" w:rsidP="000802A9">
            <w:pPr>
              <w:rPr>
                <w:sz w:val="20"/>
                <w:szCs w:val="20"/>
              </w:rPr>
            </w:pPr>
            <w:r w:rsidRPr="00DF2B78">
              <w:rPr>
                <w:sz w:val="20"/>
                <w:szCs w:val="20"/>
              </w:rPr>
              <w:t>Barok Döneminin özellikleri, operanın doğuşu</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EE87F7C" w14:textId="37906C03"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386FB03C"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r w:rsidR="000802A9" w:rsidRPr="00DF2B78" w14:paraId="3C03B5F8"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0E534D3" w14:textId="78D4B208" w:rsidR="000802A9" w:rsidRPr="00DF2B78" w:rsidRDefault="000802A9" w:rsidP="000802A9">
            <w:pPr>
              <w:ind w:left="360"/>
              <w:rPr>
                <w:b/>
                <w:color w:val="000000" w:themeColor="text1"/>
                <w:sz w:val="20"/>
                <w:szCs w:val="20"/>
              </w:rPr>
            </w:pPr>
            <w:r>
              <w:rPr>
                <w:b/>
                <w:color w:val="000000" w:themeColor="text1"/>
                <w:sz w:val="20"/>
                <w:szCs w:val="20"/>
              </w:rPr>
              <w:t>13.hafta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34284F28" w14:textId="77777777" w:rsidR="000802A9" w:rsidRPr="00DF2B78" w:rsidRDefault="000802A9" w:rsidP="000802A9">
            <w:pPr>
              <w:spacing w:after="60"/>
              <w:rPr>
                <w:b/>
                <w:sz w:val="20"/>
                <w:szCs w:val="20"/>
              </w:rPr>
            </w:pPr>
            <w:r w:rsidRPr="00DF2B78">
              <w:rPr>
                <w:sz w:val="20"/>
                <w:szCs w:val="20"/>
              </w:rPr>
              <w:t>Romantik dönem</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0DA9144" w14:textId="220D7329" w:rsidR="000802A9" w:rsidRPr="007D39AC" w:rsidRDefault="000802A9" w:rsidP="000802A9">
            <w:pPr>
              <w:rPr>
                <w:bCs/>
                <w:color w:val="000000" w:themeColor="text1"/>
                <w:sz w:val="20"/>
                <w:szCs w:val="20"/>
              </w:rPr>
            </w:pPr>
            <w:r w:rsidRPr="007D39AC">
              <w:rPr>
                <w:bCs/>
                <w:color w:val="000000" w:themeColor="text1"/>
                <w:sz w:val="20"/>
                <w:szCs w:val="20"/>
              </w:rPr>
              <w:t xml:space="preserve">Mehmet </w:t>
            </w:r>
            <w:r w:rsidR="00626648">
              <w:rPr>
                <w:bCs/>
                <w:color w:val="000000" w:themeColor="text1"/>
                <w:sz w:val="20"/>
                <w:szCs w:val="20"/>
              </w:rPr>
              <w:t>Gürgün</w:t>
            </w:r>
            <w:r w:rsidR="00626648" w:rsidRPr="007D39AC">
              <w:rPr>
                <w:bCs/>
                <w:color w:val="000000" w:themeColor="text1"/>
                <w:sz w:val="20"/>
                <w:szCs w:val="20"/>
              </w:rPr>
              <w:t xml:space="preserve"> </w:t>
            </w:r>
            <w:r w:rsidRPr="007D39AC">
              <w:rPr>
                <w:bCs/>
                <w:color w:val="000000" w:themeColor="text1"/>
                <w:sz w:val="20"/>
                <w:szCs w:val="20"/>
              </w:rPr>
              <w:t>Sunum, soru-yanıt</w:t>
            </w:r>
          </w:p>
        </w:tc>
      </w:tr>
      <w:tr w:rsidR="000802A9" w:rsidRPr="00DF2B78" w14:paraId="42AD77CE" w14:textId="77777777" w:rsidTr="007D39AC">
        <w:tc>
          <w:tcPr>
            <w:tcW w:w="900" w:type="dxa"/>
            <w:tcBorders>
              <w:top w:val="single" w:sz="6" w:space="0" w:color="00000A"/>
              <w:left w:val="single" w:sz="4" w:space="0" w:color="00000A"/>
              <w:bottom w:val="single" w:sz="4" w:space="0" w:color="00000A"/>
              <w:right w:val="single" w:sz="6" w:space="0" w:color="00000A"/>
            </w:tcBorders>
            <w:shd w:val="clear" w:color="auto" w:fill="auto"/>
            <w:tcMar>
              <w:left w:w="103" w:type="dxa"/>
            </w:tcMar>
          </w:tcPr>
          <w:p w14:paraId="7568C3E1" w14:textId="12BEDE9C" w:rsidR="000802A9" w:rsidRPr="00DF2B78" w:rsidRDefault="000802A9" w:rsidP="000802A9">
            <w:pPr>
              <w:ind w:left="360"/>
              <w:rPr>
                <w:b/>
                <w:color w:val="000000" w:themeColor="text1"/>
                <w:sz w:val="20"/>
                <w:szCs w:val="20"/>
              </w:rPr>
            </w:pPr>
            <w:r>
              <w:rPr>
                <w:b/>
                <w:color w:val="000000" w:themeColor="text1"/>
                <w:sz w:val="20"/>
                <w:szCs w:val="20"/>
              </w:rPr>
              <w:t>14.hafta</w:t>
            </w:r>
          </w:p>
        </w:tc>
        <w:tc>
          <w:tcPr>
            <w:tcW w:w="6228" w:type="dxa"/>
            <w:tcBorders>
              <w:top w:val="single" w:sz="6" w:space="0" w:color="00000A"/>
              <w:left w:val="single" w:sz="6" w:space="0" w:color="00000A"/>
              <w:bottom w:val="single" w:sz="4" w:space="0" w:color="00000A"/>
              <w:right w:val="single" w:sz="6" w:space="0" w:color="00000A"/>
            </w:tcBorders>
            <w:shd w:val="clear" w:color="auto" w:fill="FFFFFF" w:themeFill="background1"/>
            <w:tcMar>
              <w:left w:w="97" w:type="dxa"/>
            </w:tcMar>
          </w:tcPr>
          <w:p w14:paraId="4F2F984E" w14:textId="77777777" w:rsidR="000802A9" w:rsidRPr="00DF2B78" w:rsidRDefault="000802A9" w:rsidP="000802A9">
            <w:pPr>
              <w:spacing w:after="60"/>
              <w:rPr>
                <w:sz w:val="20"/>
                <w:szCs w:val="20"/>
              </w:rPr>
            </w:pPr>
            <w:r w:rsidRPr="00DF2B78">
              <w:rPr>
                <w:sz w:val="20"/>
                <w:szCs w:val="20"/>
              </w:rPr>
              <w:t>Alternatif tıpta müzik yolu ile tedavi</w:t>
            </w:r>
          </w:p>
        </w:tc>
        <w:tc>
          <w:tcPr>
            <w:tcW w:w="2194" w:type="dxa"/>
            <w:tcBorders>
              <w:top w:val="single" w:sz="6" w:space="0" w:color="00000A"/>
              <w:left w:val="single" w:sz="6" w:space="0" w:color="00000A"/>
              <w:bottom w:val="single" w:sz="4" w:space="0" w:color="00000A"/>
              <w:right w:val="single" w:sz="4" w:space="0" w:color="00000A"/>
            </w:tcBorders>
            <w:shd w:val="clear" w:color="auto" w:fill="auto"/>
            <w:tcMar>
              <w:left w:w="97" w:type="dxa"/>
            </w:tcMar>
          </w:tcPr>
          <w:p w14:paraId="6FF2D50E" w14:textId="36513BFA" w:rsidR="000802A9" w:rsidRPr="007D39AC" w:rsidRDefault="000802A9" w:rsidP="000802A9">
            <w:pPr>
              <w:rPr>
                <w:bCs/>
                <w:sz w:val="20"/>
                <w:szCs w:val="20"/>
              </w:rPr>
            </w:pPr>
            <w:r w:rsidRPr="007D39AC">
              <w:rPr>
                <w:bCs/>
                <w:color w:val="000000" w:themeColor="text1"/>
                <w:sz w:val="20"/>
                <w:szCs w:val="20"/>
              </w:rPr>
              <w:t xml:space="preserve">Mehmet </w:t>
            </w:r>
            <w:r w:rsidR="00626648">
              <w:rPr>
                <w:bCs/>
                <w:color w:val="000000" w:themeColor="text1"/>
                <w:sz w:val="20"/>
                <w:szCs w:val="20"/>
              </w:rPr>
              <w:t>Gürgün</w:t>
            </w:r>
          </w:p>
          <w:p w14:paraId="51E4696E" w14:textId="77777777" w:rsidR="000802A9" w:rsidRPr="007D39AC" w:rsidRDefault="000802A9" w:rsidP="000802A9">
            <w:pPr>
              <w:rPr>
                <w:bCs/>
                <w:color w:val="000000" w:themeColor="text1"/>
                <w:sz w:val="20"/>
                <w:szCs w:val="20"/>
              </w:rPr>
            </w:pPr>
            <w:r w:rsidRPr="007D39AC">
              <w:rPr>
                <w:bCs/>
                <w:color w:val="000000" w:themeColor="text1"/>
                <w:sz w:val="20"/>
                <w:szCs w:val="20"/>
              </w:rPr>
              <w:t>Sunum, soru-yanıt</w:t>
            </w:r>
          </w:p>
        </w:tc>
      </w:tr>
    </w:tbl>
    <w:p w14:paraId="12C5EC16" w14:textId="77777777" w:rsidR="00F0562F" w:rsidRDefault="00F0562F" w:rsidP="00725326">
      <w:pPr>
        <w:rPr>
          <w:b/>
          <w:color w:val="000000" w:themeColor="text1"/>
          <w:sz w:val="20"/>
          <w:szCs w:val="20"/>
        </w:rPr>
      </w:pPr>
    </w:p>
    <w:p w14:paraId="13D9E152" w14:textId="07A652DF" w:rsidR="00725326" w:rsidRPr="00DF2B78" w:rsidRDefault="00725326" w:rsidP="00725326">
      <w:pPr>
        <w:rPr>
          <w:b/>
          <w:color w:val="000000" w:themeColor="text1"/>
          <w:sz w:val="20"/>
          <w:szCs w:val="20"/>
        </w:rPr>
      </w:pPr>
      <w:r w:rsidRPr="00DF2B78">
        <w:rPr>
          <w:b/>
          <w:color w:val="000000" w:themeColor="text1"/>
          <w:sz w:val="20"/>
          <w:szCs w:val="20"/>
        </w:rPr>
        <w:t>Dersin Öğrenme Kazanımlarının Program Kazanımları ile İlişkisi</w:t>
      </w:r>
    </w:p>
    <w:tbl>
      <w:tblPr>
        <w:tblW w:w="9322" w:type="dxa"/>
        <w:tblInd w:w="-1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0" w:type="dxa"/>
          <w:right w:w="70" w:type="dxa"/>
        </w:tblCellMar>
        <w:tblLook w:val="04A0" w:firstRow="1" w:lastRow="0" w:firstColumn="1" w:lastColumn="0" w:noHBand="0" w:noVBand="1"/>
      </w:tblPr>
      <w:tblGrid>
        <w:gridCol w:w="55"/>
        <w:gridCol w:w="1252"/>
        <w:gridCol w:w="465"/>
        <w:gridCol w:w="428"/>
        <w:gridCol w:w="425"/>
        <w:gridCol w:w="426"/>
        <w:gridCol w:w="426"/>
        <w:gridCol w:w="425"/>
        <w:gridCol w:w="568"/>
        <w:gridCol w:w="567"/>
        <w:gridCol w:w="473"/>
        <w:gridCol w:w="93"/>
        <w:gridCol w:w="568"/>
        <w:gridCol w:w="176"/>
        <w:gridCol w:w="391"/>
        <w:gridCol w:w="460"/>
        <w:gridCol w:w="106"/>
        <w:gridCol w:w="709"/>
        <w:gridCol w:w="567"/>
        <w:gridCol w:w="704"/>
        <w:gridCol w:w="38"/>
      </w:tblGrid>
      <w:tr w:rsidR="00725326" w:rsidRPr="00DF2B78" w14:paraId="6BA359B3" w14:textId="77777777" w:rsidTr="004E12DA">
        <w:trPr>
          <w:gridBefore w:val="1"/>
          <w:gridAfter w:val="1"/>
          <w:wBefore w:w="55" w:type="dxa"/>
          <w:wAfter w:w="38" w:type="dxa"/>
          <w:trHeight w:val="408"/>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4B5C644D"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Öğrenme Kazanımı</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3280BC9C"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0FD06FF6"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w:t>
            </w: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A63E830"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5CF5FA3"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2</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2F94E721"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E739AA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 xml:space="preserve">3 </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3400E551"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216A169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4</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DF1613D"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02C5ED1"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5</w:t>
            </w: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13E42E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C9A777B"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6</w:t>
            </w: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CE68D6B"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03CBEC49"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7</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13458A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1039D7FC"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8</w:t>
            </w: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61FA5C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57289FB5"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9</w:t>
            </w: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C83D4B8"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8847B3F"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10</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D790904"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775B8BE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11</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0E14337B"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807BFA3"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12</w:t>
            </w: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1C4FB4C5"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38D6BA44"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13</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0B48E3C"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49C14ADE"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14</w:t>
            </w: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176213E6"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PK</w:t>
            </w:r>
          </w:p>
          <w:p w14:paraId="28A20B97" w14:textId="77777777" w:rsidR="00725326" w:rsidRPr="00DF2B78" w:rsidRDefault="00725326" w:rsidP="007D39AC">
            <w:pPr>
              <w:jc w:val="center"/>
              <w:rPr>
                <w:b/>
                <w:bCs/>
                <w:color w:val="000000" w:themeColor="text1"/>
                <w:sz w:val="20"/>
                <w:szCs w:val="20"/>
              </w:rPr>
            </w:pPr>
            <w:r w:rsidRPr="00DF2B78">
              <w:rPr>
                <w:b/>
                <w:bCs/>
                <w:color w:val="000000" w:themeColor="text1"/>
                <w:sz w:val="20"/>
                <w:szCs w:val="20"/>
              </w:rPr>
              <w:t>15</w:t>
            </w:r>
          </w:p>
        </w:tc>
      </w:tr>
      <w:tr w:rsidR="00725326" w:rsidRPr="00DF2B78" w14:paraId="221D5FD1"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4B50A8E" w14:textId="38C0BAEF"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1</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6062E464"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CE0C571" w14:textId="77777777" w:rsidR="00725326" w:rsidRPr="00DF2B78" w:rsidRDefault="00725326" w:rsidP="007D39AC">
            <w:pPr>
              <w:jc w:val="center"/>
              <w:rPr>
                <w:sz w:val="20"/>
                <w:szCs w:val="20"/>
              </w:rPr>
            </w:pPr>
            <w:r w:rsidRPr="00DF2B78">
              <w:rPr>
                <w:color w:val="000000" w:themeColor="text1"/>
                <w:sz w:val="20"/>
                <w:szCs w:val="20"/>
              </w:rPr>
              <w:t>2</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66035637"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90F77D7"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175303F"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17C8C31F"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BF234C3"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5DECEAA"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2FAB47F2"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8F3CFE0"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C7AB0B9" w14:textId="77777777" w:rsidR="00725326" w:rsidRPr="00DF2B78" w:rsidRDefault="00725326" w:rsidP="007D39AC">
            <w:pPr>
              <w:jc w:val="center"/>
              <w:rPr>
                <w:sz w:val="20"/>
                <w:szCs w:val="20"/>
              </w:rPr>
            </w:pPr>
            <w:r w:rsidRPr="00DF2B78">
              <w:rPr>
                <w:color w:val="000000" w:themeColor="text1"/>
                <w:sz w:val="20"/>
                <w:szCs w:val="20"/>
              </w:rPr>
              <w:t>5</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29DA75B6"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3CE28C0D"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A23ACC2"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25A766BE" w14:textId="77777777" w:rsidR="00725326" w:rsidRPr="00DF2B78" w:rsidRDefault="00725326" w:rsidP="007D39AC">
            <w:pPr>
              <w:jc w:val="center"/>
              <w:rPr>
                <w:color w:val="000000" w:themeColor="text1"/>
                <w:sz w:val="20"/>
                <w:szCs w:val="20"/>
              </w:rPr>
            </w:pPr>
          </w:p>
        </w:tc>
      </w:tr>
      <w:tr w:rsidR="00725326" w:rsidRPr="00DF2B78" w14:paraId="29DBDD8D"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BF191C4" w14:textId="5662AC6E"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2</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5D71F8EC"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78676513" w14:textId="77777777" w:rsidR="00725326" w:rsidRPr="00DF2B78" w:rsidRDefault="00725326" w:rsidP="007D39AC">
            <w:pPr>
              <w:jc w:val="center"/>
              <w:rPr>
                <w:color w:val="000000" w:themeColor="text1"/>
                <w:sz w:val="20"/>
                <w:szCs w:val="20"/>
              </w:rPr>
            </w:pPr>
            <w:r w:rsidRPr="00DF2B78">
              <w:rPr>
                <w:color w:val="000000" w:themeColor="text1"/>
                <w:sz w:val="20"/>
                <w:szCs w:val="20"/>
              </w:rPr>
              <w:t>3</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319D86F5"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034F44FE" w14:textId="77777777" w:rsidR="00725326" w:rsidRPr="00DF2B78" w:rsidRDefault="00725326" w:rsidP="007D39AC">
            <w:pPr>
              <w:jc w:val="center"/>
              <w:rPr>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3166B8A"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5E284781"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A4BFD73"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046F99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DE22DBD"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9016642"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5BCA71B"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016361F9"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CB2328C"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B49FB54"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203B9BFC" w14:textId="77777777" w:rsidR="00725326" w:rsidRPr="00DF2B78" w:rsidRDefault="00725326" w:rsidP="007D39AC">
            <w:pPr>
              <w:jc w:val="center"/>
              <w:rPr>
                <w:color w:val="000000" w:themeColor="text1"/>
                <w:sz w:val="20"/>
                <w:szCs w:val="20"/>
              </w:rPr>
            </w:pPr>
          </w:p>
        </w:tc>
      </w:tr>
      <w:tr w:rsidR="00725326" w:rsidRPr="00DF2B78" w14:paraId="7212D430"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2CF3D3E" w14:textId="2613BC29"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3</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36D5742"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4B92976"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2E786D55"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D072B12"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70C3F88"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2BEE371F"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6CC57DB2"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F7402E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50A07830"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372FB7A8"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CA5894A"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3590ACE2"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0A451B25"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182F0108"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5E475849" w14:textId="77777777" w:rsidR="00725326" w:rsidRPr="00DF2B78" w:rsidRDefault="00725326" w:rsidP="007D39AC">
            <w:pPr>
              <w:jc w:val="center"/>
              <w:rPr>
                <w:color w:val="000000" w:themeColor="text1"/>
                <w:sz w:val="20"/>
                <w:szCs w:val="20"/>
              </w:rPr>
            </w:pPr>
          </w:p>
        </w:tc>
      </w:tr>
      <w:tr w:rsidR="00725326" w:rsidRPr="00DF2B78" w14:paraId="090660B4"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7633650" w14:textId="74972FBE"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4</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4278517"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B2977A8"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10E039A2"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050FA7EA"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4A967FE"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20746A7"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C2E442A"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75F9F4BE"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12F1609"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66D183B"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2477BC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7B647428"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7C90DD4"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7245C0D"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28EC36FD" w14:textId="77777777" w:rsidR="00725326" w:rsidRPr="00DF2B78" w:rsidRDefault="00725326" w:rsidP="007D39AC">
            <w:pPr>
              <w:jc w:val="center"/>
              <w:rPr>
                <w:color w:val="000000" w:themeColor="text1"/>
                <w:sz w:val="20"/>
                <w:szCs w:val="20"/>
              </w:rPr>
            </w:pPr>
          </w:p>
        </w:tc>
      </w:tr>
      <w:tr w:rsidR="00725326" w:rsidRPr="00DF2B78" w14:paraId="2F11FEB6"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4B8963B" w14:textId="0DD16F21"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5</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48684228"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2BEC182"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4B129548"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2F5CB11"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A7C11D5"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14C4FD3C"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6433AD01"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80E0C6"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443BC480"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3EE41A9"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659BE19"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5BDE866B"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02D79FB3"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5164DED"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63B843E8" w14:textId="77777777" w:rsidR="00725326" w:rsidRPr="00DF2B78" w:rsidRDefault="00725326" w:rsidP="007D39AC">
            <w:pPr>
              <w:jc w:val="center"/>
              <w:rPr>
                <w:color w:val="000000" w:themeColor="text1"/>
                <w:sz w:val="20"/>
                <w:szCs w:val="20"/>
              </w:rPr>
            </w:pPr>
          </w:p>
        </w:tc>
      </w:tr>
      <w:tr w:rsidR="00725326" w:rsidRPr="00DF2B78" w14:paraId="202CFE55" w14:textId="77777777" w:rsidTr="004E12DA">
        <w:trPr>
          <w:gridBefore w:val="1"/>
          <w:gridAfter w:val="1"/>
          <w:wBefore w:w="55" w:type="dxa"/>
          <w:wAfter w:w="38" w:type="dxa"/>
          <w:trHeight w:val="330"/>
        </w:trPr>
        <w:tc>
          <w:tcPr>
            <w:tcW w:w="1252"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0656761" w14:textId="3B5DA5A5" w:rsidR="00725326" w:rsidRPr="00DF2B78" w:rsidRDefault="00725326" w:rsidP="007D39AC">
            <w:pPr>
              <w:jc w:val="center"/>
              <w:rPr>
                <w:b/>
                <w:bCs/>
                <w:color w:val="000000" w:themeColor="text1"/>
                <w:sz w:val="20"/>
                <w:szCs w:val="20"/>
              </w:rPr>
            </w:pPr>
            <w:r w:rsidRPr="00DF2B78">
              <w:rPr>
                <w:b/>
                <w:bCs/>
                <w:color w:val="000000" w:themeColor="text1"/>
                <w:sz w:val="20"/>
                <w:szCs w:val="20"/>
              </w:rPr>
              <w:t>ÖK</w:t>
            </w:r>
            <w:r w:rsidR="000802A9">
              <w:rPr>
                <w:b/>
                <w:bCs/>
                <w:color w:val="000000" w:themeColor="text1"/>
                <w:sz w:val="20"/>
                <w:szCs w:val="20"/>
              </w:rPr>
              <w:t xml:space="preserve"> </w:t>
            </w:r>
            <w:r w:rsidRPr="00DF2B78">
              <w:rPr>
                <w:b/>
                <w:bCs/>
                <w:color w:val="000000" w:themeColor="text1"/>
                <w:sz w:val="20"/>
                <w:szCs w:val="20"/>
              </w:rPr>
              <w:t>6</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2D3BD738" w14:textId="77777777" w:rsidR="00725326" w:rsidRPr="00DF2B78" w:rsidRDefault="00725326" w:rsidP="007D39AC">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BBC5728"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3368953D" w14:textId="77777777" w:rsidR="00725326" w:rsidRPr="00DF2B78" w:rsidRDefault="00725326" w:rsidP="007D39AC">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E321ACD" w14:textId="77777777" w:rsidR="00725326" w:rsidRPr="00DF2B78" w:rsidRDefault="00725326" w:rsidP="007D39AC">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33B1BE9" w14:textId="77777777" w:rsidR="00725326" w:rsidRPr="00DF2B78" w:rsidRDefault="00725326" w:rsidP="007D39AC">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DAAB9FF"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9AE4B52"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E8C60E8"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3A6E6F23" w14:textId="77777777" w:rsidR="00725326" w:rsidRPr="00DF2B78" w:rsidRDefault="00725326" w:rsidP="007D39AC">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39AA56CD" w14:textId="77777777" w:rsidR="00725326" w:rsidRPr="00DF2B78" w:rsidRDefault="00725326" w:rsidP="007D39AC">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6D0BC14" w14:textId="77777777" w:rsidR="00725326" w:rsidRPr="00DF2B78" w:rsidRDefault="00725326" w:rsidP="007D39AC">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20CC41A8" w14:textId="77777777" w:rsidR="00725326" w:rsidRPr="00DF2B78" w:rsidRDefault="00725326" w:rsidP="007D39AC">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6FF7D35" w14:textId="77777777" w:rsidR="00725326" w:rsidRPr="00DF2B78" w:rsidRDefault="00725326" w:rsidP="007D39AC">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273366B" w14:textId="77777777" w:rsidR="00725326" w:rsidRPr="00DF2B78" w:rsidRDefault="00725326" w:rsidP="007D39AC">
            <w:pPr>
              <w:jc w:val="center"/>
              <w:rPr>
                <w:color w:val="000000" w:themeColor="text1"/>
                <w:sz w:val="20"/>
                <w:szCs w:val="20"/>
              </w:rPr>
            </w:pPr>
          </w:p>
        </w:tc>
        <w:tc>
          <w:tcPr>
            <w:tcW w:w="704" w:type="dxa"/>
            <w:tcBorders>
              <w:top w:val="single" w:sz="8" w:space="0" w:color="00000A"/>
              <w:left w:val="single" w:sz="8" w:space="0" w:color="00000A"/>
              <w:bottom w:val="single" w:sz="8" w:space="0" w:color="00000A"/>
              <w:right w:val="single" w:sz="8" w:space="0" w:color="00000A"/>
            </w:tcBorders>
            <w:shd w:val="clear" w:color="auto" w:fill="auto"/>
          </w:tcPr>
          <w:p w14:paraId="38FB6A62" w14:textId="77777777" w:rsidR="00725326" w:rsidRPr="00DF2B78" w:rsidRDefault="00725326" w:rsidP="007D39AC">
            <w:pPr>
              <w:jc w:val="center"/>
              <w:rPr>
                <w:color w:val="000000" w:themeColor="text1"/>
                <w:sz w:val="20"/>
                <w:szCs w:val="20"/>
              </w:rPr>
            </w:pPr>
          </w:p>
        </w:tc>
      </w:tr>
      <w:tr w:rsidR="00725326" w:rsidRPr="00DF2B78" w14:paraId="20F6E97A" w14:textId="77777777" w:rsidTr="0018440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73"/>
        </w:trPr>
        <w:tc>
          <w:tcPr>
            <w:tcW w:w="9322" w:type="dxa"/>
            <w:gridSpan w:val="2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192BB" w14:textId="2D592FE7" w:rsidR="00725326" w:rsidRPr="00184409" w:rsidRDefault="00184409" w:rsidP="007D39AC">
            <w:pPr>
              <w:rPr>
                <w:b/>
                <w:color w:val="000000" w:themeColor="text1"/>
                <w:sz w:val="20"/>
                <w:szCs w:val="20"/>
              </w:rPr>
            </w:pPr>
            <w:r>
              <w:rPr>
                <w:b/>
                <w:color w:val="000000" w:themeColor="text1"/>
                <w:sz w:val="20"/>
                <w:szCs w:val="20"/>
              </w:rPr>
              <w:t xml:space="preserve">AKTS Tablosu: </w:t>
            </w:r>
          </w:p>
        </w:tc>
      </w:tr>
      <w:tr w:rsidR="00725326" w:rsidRPr="00DF2B78" w14:paraId="2D1C80B3"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64"/>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7A31F"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Derse İlişkin Etkinlikler </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99FC6" w14:textId="77777777" w:rsidR="00725326" w:rsidRPr="00DF2B78" w:rsidRDefault="00725326" w:rsidP="007D39AC">
            <w:pPr>
              <w:rPr>
                <w:color w:val="000000" w:themeColor="text1"/>
                <w:sz w:val="20"/>
                <w:szCs w:val="20"/>
              </w:rPr>
            </w:pPr>
            <w:r w:rsidRPr="00DF2B78">
              <w:rPr>
                <w:color w:val="000000" w:themeColor="text1"/>
                <w:sz w:val="20"/>
                <w:szCs w:val="20"/>
              </w:rPr>
              <w:t>Sayısı</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33BA8" w14:textId="77777777" w:rsidR="00725326" w:rsidRPr="00DF2B78" w:rsidRDefault="00725326" w:rsidP="007D39AC">
            <w:pPr>
              <w:rPr>
                <w:color w:val="000000" w:themeColor="text1"/>
                <w:sz w:val="20"/>
                <w:szCs w:val="20"/>
              </w:rPr>
            </w:pPr>
            <w:r w:rsidRPr="00DF2B78">
              <w:rPr>
                <w:color w:val="000000" w:themeColor="text1"/>
                <w:sz w:val="20"/>
                <w:szCs w:val="20"/>
              </w:rPr>
              <w:t>Süresi</w:t>
            </w:r>
          </w:p>
          <w:p w14:paraId="733475DE" w14:textId="77777777" w:rsidR="00725326" w:rsidRPr="00DF2B78" w:rsidRDefault="00725326" w:rsidP="007D39AC">
            <w:pPr>
              <w:rPr>
                <w:color w:val="000000" w:themeColor="text1"/>
                <w:sz w:val="20"/>
                <w:szCs w:val="20"/>
              </w:rPr>
            </w:pPr>
            <w:r w:rsidRPr="00DF2B78">
              <w:rPr>
                <w:color w:val="000000" w:themeColor="text1"/>
                <w:sz w:val="20"/>
                <w:szCs w:val="20"/>
              </w:rPr>
              <w:t>(saat)</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ABDAF" w14:textId="77777777" w:rsidR="00725326" w:rsidRPr="00DF2B78" w:rsidRDefault="00725326" w:rsidP="007D39AC">
            <w:pPr>
              <w:rPr>
                <w:color w:val="000000" w:themeColor="text1"/>
                <w:sz w:val="20"/>
                <w:szCs w:val="20"/>
              </w:rPr>
            </w:pPr>
            <w:r w:rsidRPr="00DF2B78">
              <w:rPr>
                <w:color w:val="000000" w:themeColor="text1"/>
                <w:sz w:val="20"/>
                <w:szCs w:val="20"/>
              </w:rPr>
              <w:t>Toplam İşyükü</w:t>
            </w:r>
          </w:p>
          <w:p w14:paraId="516BBC1D" w14:textId="77777777" w:rsidR="00725326" w:rsidRPr="00DF2B78" w:rsidRDefault="00725326" w:rsidP="007D39AC">
            <w:pPr>
              <w:rPr>
                <w:color w:val="000000" w:themeColor="text1"/>
                <w:sz w:val="20"/>
                <w:szCs w:val="20"/>
              </w:rPr>
            </w:pPr>
            <w:r w:rsidRPr="00DF2B78">
              <w:rPr>
                <w:color w:val="000000" w:themeColor="text1"/>
                <w:sz w:val="20"/>
                <w:szCs w:val="20"/>
              </w:rPr>
              <w:t xml:space="preserve">(Saat) </w:t>
            </w:r>
          </w:p>
        </w:tc>
      </w:tr>
      <w:tr w:rsidR="00725326" w:rsidRPr="00DF2B78" w14:paraId="4EA778DC"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64"/>
        </w:trPr>
        <w:tc>
          <w:tcPr>
            <w:tcW w:w="9322" w:type="dxa"/>
            <w:gridSpan w:val="2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2168A" w14:textId="77777777" w:rsidR="00725326" w:rsidRPr="00DF2B78" w:rsidRDefault="00725326" w:rsidP="007D39AC">
            <w:pPr>
              <w:rPr>
                <w:color w:val="000000" w:themeColor="text1"/>
                <w:sz w:val="20"/>
                <w:szCs w:val="20"/>
              </w:rPr>
            </w:pPr>
            <w:r w:rsidRPr="00DF2B78">
              <w:rPr>
                <w:b/>
                <w:color w:val="000000" w:themeColor="text1"/>
                <w:sz w:val="20"/>
                <w:szCs w:val="20"/>
              </w:rPr>
              <w:t>Ders içi etkinlikler</w:t>
            </w:r>
          </w:p>
        </w:tc>
      </w:tr>
      <w:tr w:rsidR="00725326" w:rsidRPr="00DF2B78" w14:paraId="7F2C1BE5"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469C4" w14:textId="77777777" w:rsidR="00725326" w:rsidRPr="00DF2B78" w:rsidRDefault="00725326" w:rsidP="007D39AC">
            <w:pPr>
              <w:ind w:firstLine="540"/>
              <w:rPr>
                <w:color w:val="000000" w:themeColor="text1"/>
                <w:sz w:val="20"/>
                <w:szCs w:val="20"/>
              </w:rPr>
            </w:pPr>
            <w:r w:rsidRPr="00DF2B78">
              <w:rPr>
                <w:color w:val="000000" w:themeColor="text1"/>
                <w:sz w:val="20"/>
                <w:szCs w:val="20"/>
              </w:rPr>
              <w:t>Ders anlatımı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EA2F83"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D8DFB"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ACA469"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r>
      <w:tr w:rsidR="00725326" w:rsidRPr="00DF2B78" w14:paraId="5185C724"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9322" w:type="dxa"/>
            <w:gridSpan w:val="2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371288" w14:textId="77777777" w:rsidR="00725326" w:rsidRPr="00DF2B78" w:rsidRDefault="00725326" w:rsidP="007D39AC">
            <w:pPr>
              <w:rPr>
                <w:b/>
                <w:color w:val="000000" w:themeColor="text1"/>
                <w:sz w:val="20"/>
                <w:szCs w:val="20"/>
              </w:rPr>
            </w:pPr>
            <w:r w:rsidRPr="00DF2B78">
              <w:rPr>
                <w:b/>
                <w:color w:val="000000" w:themeColor="text1"/>
                <w:sz w:val="20"/>
                <w:szCs w:val="20"/>
              </w:rPr>
              <w:t xml:space="preserve">Sınavlar </w:t>
            </w:r>
          </w:p>
          <w:p w14:paraId="0DCECC71" w14:textId="77777777" w:rsidR="00725326" w:rsidRPr="00DF2B78" w:rsidRDefault="00725326" w:rsidP="007D39AC">
            <w:pPr>
              <w:jc w:val="both"/>
              <w:rPr>
                <w:color w:val="000000" w:themeColor="text1"/>
                <w:sz w:val="20"/>
                <w:szCs w:val="20"/>
              </w:rPr>
            </w:pPr>
            <w:r w:rsidRPr="00DF2B78">
              <w:rPr>
                <w:color w:val="000000" w:themeColor="text1"/>
                <w:sz w:val="20"/>
                <w:szCs w:val="20"/>
              </w:rPr>
              <w:t>(Sınav ders saatleri içerisinde gerçekleştirilirse, söz konusu sınav süresi ders içi etkinliklerden düşürülmelidir)</w:t>
            </w:r>
          </w:p>
        </w:tc>
      </w:tr>
      <w:tr w:rsidR="00725326" w:rsidRPr="00DF2B78" w14:paraId="5ACA8A39"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545"/>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35A3D8" w14:textId="77777777" w:rsidR="00725326" w:rsidRPr="00DF2B78" w:rsidRDefault="00725326" w:rsidP="007D39AC">
            <w:pPr>
              <w:ind w:left="540"/>
              <w:rPr>
                <w:color w:val="000000" w:themeColor="text1"/>
                <w:sz w:val="20"/>
                <w:szCs w:val="20"/>
              </w:rPr>
            </w:pPr>
            <w:r w:rsidRPr="00DF2B78">
              <w:rPr>
                <w:color w:val="000000" w:themeColor="text1"/>
                <w:sz w:val="20"/>
                <w:szCs w:val="20"/>
              </w:rPr>
              <w:t>Vize Sınavı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614B"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0738E"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DEB59"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r>
      <w:tr w:rsidR="00725326" w:rsidRPr="00DF2B78" w14:paraId="7D9190E9"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A532" w14:textId="77777777" w:rsidR="00725326" w:rsidRPr="00DF2B78" w:rsidRDefault="00725326" w:rsidP="007D39AC">
            <w:pPr>
              <w:rPr>
                <w:color w:val="000000" w:themeColor="text1"/>
                <w:sz w:val="20"/>
                <w:szCs w:val="20"/>
              </w:rPr>
            </w:pPr>
            <w:r w:rsidRPr="00DF2B78">
              <w:rPr>
                <w:color w:val="000000" w:themeColor="text1"/>
                <w:sz w:val="20"/>
                <w:szCs w:val="20"/>
              </w:rPr>
              <w:t xml:space="preserve">         Diğer kısa sınav/Quiz</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F25A2" w14:textId="77777777" w:rsidR="00725326" w:rsidRPr="00DF2B78" w:rsidRDefault="00725326" w:rsidP="007D39AC">
            <w:pPr>
              <w:jc w:val="center"/>
              <w:rPr>
                <w:b/>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BA14" w14:textId="77777777" w:rsidR="00725326" w:rsidRPr="00DF2B78" w:rsidRDefault="00725326" w:rsidP="007D39AC">
            <w:pPr>
              <w:jc w:val="center"/>
              <w:rPr>
                <w:b/>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65F45" w14:textId="77777777" w:rsidR="00725326" w:rsidRPr="00DF2B78" w:rsidRDefault="00725326" w:rsidP="007D39AC">
            <w:pPr>
              <w:jc w:val="center"/>
              <w:rPr>
                <w:b/>
                <w:color w:val="000000" w:themeColor="text1"/>
                <w:sz w:val="20"/>
                <w:szCs w:val="20"/>
              </w:rPr>
            </w:pPr>
          </w:p>
        </w:tc>
      </w:tr>
      <w:tr w:rsidR="00725326" w:rsidRPr="00DF2B78" w14:paraId="3DCE25AE"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13959" w14:textId="77777777" w:rsidR="00725326" w:rsidRPr="00DF2B78" w:rsidRDefault="00725326" w:rsidP="007D39AC">
            <w:pPr>
              <w:ind w:left="540"/>
              <w:rPr>
                <w:color w:val="000000" w:themeColor="text1"/>
                <w:sz w:val="20"/>
                <w:szCs w:val="20"/>
              </w:rPr>
            </w:pPr>
            <w:r w:rsidRPr="00DF2B78">
              <w:rPr>
                <w:color w:val="000000" w:themeColor="text1"/>
                <w:sz w:val="20"/>
                <w:szCs w:val="20"/>
              </w:rPr>
              <w:t>Final Sınavı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1EB2B"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7904F"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80FAC"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r>
      <w:tr w:rsidR="00725326" w:rsidRPr="00DF2B78" w14:paraId="14365742"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9322" w:type="dxa"/>
            <w:gridSpan w:val="2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886924" w14:textId="77777777" w:rsidR="00725326" w:rsidRPr="00DF2B78" w:rsidRDefault="00725326" w:rsidP="007D39AC">
            <w:pPr>
              <w:rPr>
                <w:color w:val="000000" w:themeColor="text1"/>
                <w:sz w:val="20"/>
                <w:szCs w:val="20"/>
              </w:rPr>
            </w:pPr>
            <w:r w:rsidRPr="00DF2B78">
              <w:rPr>
                <w:b/>
                <w:color w:val="000000" w:themeColor="text1"/>
                <w:sz w:val="20"/>
                <w:szCs w:val="20"/>
              </w:rPr>
              <w:t>Ders dışı etkinlikler</w:t>
            </w:r>
          </w:p>
        </w:tc>
      </w:tr>
      <w:tr w:rsidR="00725326" w:rsidRPr="00DF2B78" w14:paraId="4E4EDE60"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E35E7" w14:textId="77777777" w:rsidR="00725326" w:rsidRPr="00DF2B78" w:rsidRDefault="00725326" w:rsidP="007D39AC">
            <w:pPr>
              <w:ind w:left="540"/>
              <w:rPr>
                <w:color w:val="000000" w:themeColor="text1"/>
                <w:sz w:val="20"/>
                <w:szCs w:val="20"/>
              </w:rPr>
            </w:pPr>
            <w:r w:rsidRPr="00DF2B78">
              <w:rPr>
                <w:color w:val="000000" w:themeColor="text1"/>
                <w:sz w:val="20"/>
                <w:szCs w:val="20"/>
              </w:rPr>
              <w:t>Haftalık ders öncesi/sonrası hazırlıklar (ders materyallerinin, makalelerin okunması vb.)</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2697DD"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CD4EC"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14132" w14:textId="77777777" w:rsidR="00725326" w:rsidRPr="00DF2B78" w:rsidRDefault="00725326" w:rsidP="007D39AC">
            <w:pPr>
              <w:jc w:val="center"/>
              <w:rPr>
                <w:color w:val="000000" w:themeColor="text1"/>
                <w:sz w:val="20"/>
                <w:szCs w:val="20"/>
              </w:rPr>
            </w:pPr>
            <w:r w:rsidRPr="00DF2B78">
              <w:rPr>
                <w:color w:val="000000" w:themeColor="text1"/>
                <w:sz w:val="20"/>
                <w:szCs w:val="20"/>
              </w:rPr>
              <w:t>14</w:t>
            </w:r>
          </w:p>
        </w:tc>
      </w:tr>
      <w:tr w:rsidR="00725326" w:rsidRPr="00DF2B78" w14:paraId="376C9530"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B5E017" w14:textId="77777777" w:rsidR="00725326" w:rsidRPr="00DF2B78" w:rsidRDefault="00725326" w:rsidP="007D39AC">
            <w:pPr>
              <w:ind w:firstLine="540"/>
              <w:rPr>
                <w:color w:val="000000" w:themeColor="text1"/>
                <w:sz w:val="20"/>
                <w:szCs w:val="20"/>
              </w:rPr>
            </w:pPr>
            <w:r w:rsidRPr="00DF2B78">
              <w:rPr>
                <w:color w:val="000000" w:themeColor="text1"/>
                <w:sz w:val="20"/>
                <w:szCs w:val="20"/>
              </w:rPr>
              <w:t>Vize sınavına hazırlık</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2BCAD"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ED2F63" w14:textId="77777777" w:rsidR="00725326" w:rsidRPr="00DF2B78" w:rsidRDefault="00725326" w:rsidP="007D39AC">
            <w:pPr>
              <w:jc w:val="center"/>
              <w:rPr>
                <w:color w:val="000000" w:themeColor="text1"/>
                <w:sz w:val="20"/>
                <w:szCs w:val="20"/>
              </w:rPr>
            </w:pPr>
            <w:r w:rsidRPr="00DF2B78">
              <w:rPr>
                <w:color w:val="000000" w:themeColor="text1"/>
                <w:sz w:val="20"/>
                <w:szCs w:val="20"/>
              </w:rPr>
              <w:t>2</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3FAA14" w14:textId="77777777" w:rsidR="00725326" w:rsidRPr="00DF2B78" w:rsidRDefault="00725326" w:rsidP="007D39AC">
            <w:pPr>
              <w:jc w:val="center"/>
              <w:rPr>
                <w:color w:val="000000" w:themeColor="text1"/>
                <w:sz w:val="20"/>
                <w:szCs w:val="20"/>
              </w:rPr>
            </w:pPr>
            <w:r w:rsidRPr="00DF2B78">
              <w:rPr>
                <w:color w:val="000000" w:themeColor="text1"/>
                <w:sz w:val="20"/>
                <w:szCs w:val="20"/>
              </w:rPr>
              <w:t>2</w:t>
            </w:r>
          </w:p>
        </w:tc>
      </w:tr>
      <w:tr w:rsidR="00725326" w:rsidRPr="00DF2B78" w14:paraId="5E9ABB64"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A416B2" w14:textId="77777777" w:rsidR="00725326" w:rsidRPr="00DF2B78" w:rsidRDefault="00725326" w:rsidP="007D39AC">
            <w:pPr>
              <w:ind w:firstLine="540"/>
              <w:rPr>
                <w:color w:val="000000" w:themeColor="text1"/>
                <w:sz w:val="20"/>
                <w:szCs w:val="20"/>
              </w:rPr>
            </w:pPr>
            <w:r w:rsidRPr="00DF2B78">
              <w:rPr>
                <w:color w:val="000000" w:themeColor="text1"/>
                <w:sz w:val="20"/>
                <w:szCs w:val="20"/>
              </w:rPr>
              <w:t>Final sınavına hazırlık</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0796B6" w14:textId="77777777" w:rsidR="00725326" w:rsidRPr="00DF2B78" w:rsidRDefault="00725326" w:rsidP="007D39AC">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D9B1C" w14:textId="77777777" w:rsidR="00725326" w:rsidRPr="00DF2B78" w:rsidRDefault="00725326" w:rsidP="007D39AC">
            <w:pPr>
              <w:jc w:val="center"/>
              <w:rPr>
                <w:color w:val="000000" w:themeColor="text1"/>
                <w:sz w:val="20"/>
                <w:szCs w:val="20"/>
              </w:rPr>
            </w:pPr>
            <w:r w:rsidRPr="00DF2B78">
              <w:rPr>
                <w:color w:val="000000" w:themeColor="text1"/>
                <w:sz w:val="20"/>
                <w:szCs w:val="20"/>
              </w:rPr>
              <w:t>3</w:t>
            </w: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A45696" w14:textId="77777777" w:rsidR="00725326" w:rsidRPr="00DF2B78" w:rsidRDefault="00725326" w:rsidP="007D39AC">
            <w:pPr>
              <w:jc w:val="center"/>
              <w:rPr>
                <w:color w:val="000000" w:themeColor="text1"/>
                <w:sz w:val="20"/>
                <w:szCs w:val="20"/>
              </w:rPr>
            </w:pPr>
            <w:r w:rsidRPr="00DF2B78">
              <w:rPr>
                <w:color w:val="000000" w:themeColor="text1"/>
                <w:sz w:val="20"/>
                <w:szCs w:val="20"/>
              </w:rPr>
              <w:t>3</w:t>
            </w:r>
          </w:p>
        </w:tc>
      </w:tr>
      <w:tr w:rsidR="00725326" w:rsidRPr="00DF2B78" w14:paraId="5EC6BD93"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3D1C1" w14:textId="77777777" w:rsidR="00725326" w:rsidRPr="00DF2B78" w:rsidRDefault="00725326" w:rsidP="007D39AC">
            <w:pPr>
              <w:ind w:firstLine="540"/>
              <w:rPr>
                <w:color w:val="000000" w:themeColor="text1"/>
                <w:sz w:val="20"/>
                <w:szCs w:val="20"/>
              </w:rPr>
            </w:pPr>
            <w:r w:rsidRPr="00DF2B78">
              <w:rPr>
                <w:color w:val="000000" w:themeColor="text1"/>
                <w:sz w:val="20"/>
                <w:szCs w:val="20"/>
              </w:rPr>
              <w:lastRenderedPageBreak/>
              <w:t xml:space="preserve">Diğer kısa sınavlara/Quiz </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62BE92"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35986C"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50F3F" w14:textId="77777777" w:rsidR="00725326" w:rsidRPr="00DF2B78" w:rsidRDefault="00725326" w:rsidP="007D39AC">
            <w:pPr>
              <w:jc w:val="center"/>
              <w:rPr>
                <w:color w:val="000000" w:themeColor="text1"/>
                <w:sz w:val="20"/>
                <w:szCs w:val="20"/>
              </w:rPr>
            </w:pPr>
          </w:p>
        </w:tc>
      </w:tr>
      <w:tr w:rsidR="00725326" w:rsidRPr="00DF2B78" w14:paraId="2C4DAC63"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39A81" w14:textId="77777777" w:rsidR="00725326" w:rsidRPr="00DF2B78" w:rsidRDefault="00725326" w:rsidP="007D39AC">
            <w:pPr>
              <w:ind w:firstLine="540"/>
              <w:rPr>
                <w:color w:val="000000" w:themeColor="text1"/>
                <w:sz w:val="20"/>
                <w:szCs w:val="20"/>
              </w:rPr>
            </w:pPr>
            <w:r w:rsidRPr="00DF2B78">
              <w:rPr>
                <w:color w:val="000000" w:themeColor="text1"/>
                <w:sz w:val="20"/>
                <w:szCs w:val="20"/>
              </w:rPr>
              <w:t>Ödev hazırlama</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2B0222"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FD9FD5"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E95ACF" w14:textId="77777777" w:rsidR="00725326" w:rsidRPr="00DF2B78" w:rsidRDefault="00725326" w:rsidP="007D39AC">
            <w:pPr>
              <w:jc w:val="center"/>
              <w:rPr>
                <w:color w:val="000000" w:themeColor="text1"/>
                <w:sz w:val="20"/>
                <w:szCs w:val="20"/>
              </w:rPr>
            </w:pPr>
          </w:p>
        </w:tc>
      </w:tr>
      <w:tr w:rsidR="00725326" w:rsidRPr="00DF2B78" w14:paraId="3047F81D"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B2F1A" w14:textId="77777777" w:rsidR="00725326" w:rsidRPr="00DF2B78" w:rsidRDefault="00725326" w:rsidP="007D39AC">
            <w:pPr>
              <w:ind w:firstLine="540"/>
              <w:rPr>
                <w:color w:val="000000" w:themeColor="text1"/>
                <w:sz w:val="20"/>
                <w:szCs w:val="20"/>
              </w:rPr>
            </w:pPr>
            <w:r w:rsidRPr="00DF2B78">
              <w:rPr>
                <w:color w:val="000000" w:themeColor="text1"/>
                <w:sz w:val="20"/>
                <w:szCs w:val="20"/>
              </w:rPr>
              <w:t>Sunum hazırlama</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AC9D2"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3ACF"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95CF8D" w14:textId="77777777" w:rsidR="00725326" w:rsidRPr="00DF2B78" w:rsidRDefault="00725326" w:rsidP="007D39AC">
            <w:pPr>
              <w:jc w:val="center"/>
              <w:rPr>
                <w:color w:val="000000" w:themeColor="text1"/>
                <w:sz w:val="20"/>
                <w:szCs w:val="20"/>
              </w:rPr>
            </w:pPr>
          </w:p>
        </w:tc>
      </w:tr>
      <w:tr w:rsidR="00725326" w:rsidRPr="00DF2B78" w14:paraId="370D0AFA"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0189A" w14:textId="77777777" w:rsidR="00725326" w:rsidRPr="00DF2B78" w:rsidRDefault="00725326" w:rsidP="007D39AC">
            <w:pPr>
              <w:ind w:firstLine="540"/>
              <w:jc w:val="both"/>
              <w:rPr>
                <w:b/>
                <w:color w:val="000000" w:themeColor="text1"/>
                <w:sz w:val="20"/>
                <w:szCs w:val="20"/>
              </w:rPr>
            </w:pPr>
            <w:r w:rsidRPr="00DF2B78">
              <w:rPr>
                <w:b/>
                <w:color w:val="000000" w:themeColor="text1"/>
                <w:sz w:val="20"/>
                <w:szCs w:val="20"/>
              </w:rPr>
              <w:t>Toplam İşyükü (saat)</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FC8C16"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6EE0D"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3C31" w14:textId="77777777" w:rsidR="00725326" w:rsidRPr="00DF2B78" w:rsidRDefault="00725326" w:rsidP="007D39AC">
            <w:pPr>
              <w:rPr>
                <w:b/>
                <w:color w:val="000000" w:themeColor="text1"/>
                <w:sz w:val="20"/>
                <w:szCs w:val="20"/>
              </w:rPr>
            </w:pPr>
          </w:p>
        </w:tc>
      </w:tr>
      <w:tr w:rsidR="00725326" w:rsidRPr="00D86B71" w14:paraId="24CEA8C2"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1"/>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6AF73C" w14:textId="77777777" w:rsidR="00725326" w:rsidRPr="00DF2B78" w:rsidRDefault="00725326" w:rsidP="007D39AC">
            <w:pPr>
              <w:ind w:firstLine="540"/>
              <w:jc w:val="both"/>
              <w:rPr>
                <w:b/>
                <w:color w:val="000000" w:themeColor="text1"/>
                <w:sz w:val="20"/>
                <w:szCs w:val="20"/>
              </w:rPr>
            </w:pPr>
            <w:r w:rsidRPr="00DF2B78">
              <w:rPr>
                <w:b/>
                <w:color w:val="000000" w:themeColor="text1"/>
                <w:sz w:val="20"/>
                <w:szCs w:val="20"/>
              </w:rPr>
              <w:t xml:space="preserve">Dersin AKTS kredisi </w:t>
            </w:r>
          </w:p>
          <w:p w14:paraId="449B672D" w14:textId="77777777" w:rsidR="00725326" w:rsidRPr="00DF2B78" w:rsidRDefault="00725326" w:rsidP="007D39AC">
            <w:pPr>
              <w:ind w:firstLine="540"/>
              <w:jc w:val="both"/>
              <w:rPr>
                <w:b/>
                <w:color w:val="000000" w:themeColor="text1"/>
                <w:sz w:val="20"/>
                <w:szCs w:val="20"/>
              </w:rPr>
            </w:pPr>
            <w:r w:rsidRPr="00DF2B78">
              <w:rPr>
                <w:b/>
                <w:color w:val="000000" w:themeColor="text1"/>
                <w:sz w:val="20"/>
                <w:szCs w:val="20"/>
              </w:rPr>
              <w:t>Toplam İşyükü (saat) / 25</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213E6" w14:textId="77777777" w:rsidR="00725326" w:rsidRPr="00DF2B78" w:rsidRDefault="00725326" w:rsidP="007D39AC">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521D45" w14:textId="77777777" w:rsidR="00725326" w:rsidRPr="00DF2B78" w:rsidRDefault="00725326" w:rsidP="007D39AC">
            <w:pPr>
              <w:jc w:val="center"/>
              <w:rPr>
                <w:color w:val="000000" w:themeColor="text1"/>
                <w:sz w:val="20"/>
                <w:szCs w:val="20"/>
              </w:rPr>
            </w:pPr>
          </w:p>
        </w:tc>
        <w:tc>
          <w:tcPr>
            <w:tcW w:w="2124"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EFB6F" w14:textId="77777777" w:rsidR="00C0215F" w:rsidRPr="00C0215F" w:rsidRDefault="00C0215F" w:rsidP="007D39AC">
            <w:pPr>
              <w:ind w:left="-108" w:right="-118"/>
              <w:jc w:val="center"/>
              <w:rPr>
                <w:b/>
                <w:color w:val="000000" w:themeColor="text1"/>
                <w:sz w:val="20"/>
                <w:szCs w:val="20"/>
              </w:rPr>
            </w:pPr>
            <w:r w:rsidRPr="00C0215F">
              <w:rPr>
                <w:b/>
                <w:color w:val="000000" w:themeColor="text1"/>
                <w:sz w:val="20"/>
                <w:szCs w:val="20"/>
              </w:rPr>
              <w:t>36/25</w:t>
            </w:r>
          </w:p>
          <w:p w14:paraId="3F39BB2E" w14:textId="4D64E208" w:rsidR="00725326" w:rsidRPr="00D86B71" w:rsidRDefault="00C0215F" w:rsidP="007D39AC">
            <w:pPr>
              <w:ind w:left="-108" w:right="-118"/>
              <w:jc w:val="center"/>
              <w:rPr>
                <w:b/>
                <w:color w:val="000000" w:themeColor="text1"/>
                <w:sz w:val="20"/>
                <w:szCs w:val="20"/>
              </w:rPr>
            </w:pPr>
            <w:r w:rsidRPr="00C0215F">
              <w:rPr>
                <w:b/>
                <w:color w:val="000000" w:themeColor="text1"/>
                <w:sz w:val="20"/>
                <w:szCs w:val="20"/>
              </w:rPr>
              <w:t>1</w:t>
            </w:r>
          </w:p>
        </w:tc>
      </w:tr>
    </w:tbl>
    <w:p w14:paraId="272CD42C" w14:textId="21245545" w:rsidR="00725326" w:rsidRDefault="00725326" w:rsidP="00725326">
      <w:pPr>
        <w:rPr>
          <w:sz w:val="20"/>
          <w:szCs w:val="20"/>
        </w:rPr>
      </w:pPr>
    </w:p>
    <w:p w14:paraId="7DD47093" w14:textId="77777777" w:rsidR="007D39AC" w:rsidRPr="007D39AC" w:rsidRDefault="007D39AC" w:rsidP="007F43F0">
      <w:pPr>
        <w:pStyle w:val="Balk2"/>
      </w:pPr>
      <w:bookmarkStart w:id="103" w:name="_Toc517951303"/>
      <w:r w:rsidRPr="00002058">
        <w:t>GSR 1001 Resim I</w:t>
      </w:r>
      <w:bookmarkEnd w:id="103"/>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7D39AC" w:rsidRPr="007D39AC" w14:paraId="3E07B1E5" w14:textId="77777777" w:rsidTr="00184409">
        <w:tc>
          <w:tcPr>
            <w:tcW w:w="4553" w:type="dxa"/>
            <w:gridSpan w:val="3"/>
          </w:tcPr>
          <w:p w14:paraId="59EFBA60"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 Veren Birim(ler): </w:t>
            </w:r>
          </w:p>
          <w:p w14:paraId="5CCDE232" w14:textId="77777777" w:rsidR="007D39AC" w:rsidRPr="007D39AC" w:rsidRDefault="007D39AC" w:rsidP="007D39AC">
            <w:pPr>
              <w:rPr>
                <w:color w:val="000000" w:themeColor="text1"/>
                <w:sz w:val="20"/>
                <w:szCs w:val="20"/>
              </w:rPr>
            </w:pPr>
            <w:r w:rsidRPr="007D39AC">
              <w:rPr>
                <w:color w:val="000000" w:themeColor="text1"/>
                <w:sz w:val="20"/>
                <w:szCs w:val="20"/>
              </w:rPr>
              <w:t>Ortak zorunlu dersler bölüm başkanlığı</w:t>
            </w:r>
          </w:p>
        </w:tc>
        <w:tc>
          <w:tcPr>
            <w:tcW w:w="4795" w:type="dxa"/>
          </w:tcPr>
          <w:p w14:paraId="616B7287"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 Alan Birim(ler): </w:t>
            </w:r>
          </w:p>
          <w:p w14:paraId="72158121" w14:textId="77777777" w:rsidR="007D39AC" w:rsidRPr="007D39AC" w:rsidRDefault="007D39AC" w:rsidP="007D39AC">
            <w:pPr>
              <w:rPr>
                <w:b/>
                <w:color w:val="000000" w:themeColor="text1"/>
                <w:sz w:val="20"/>
                <w:szCs w:val="20"/>
              </w:rPr>
            </w:pPr>
            <w:r w:rsidRPr="007D39AC">
              <w:rPr>
                <w:color w:val="000000" w:themeColor="text1"/>
                <w:sz w:val="20"/>
                <w:szCs w:val="20"/>
              </w:rPr>
              <w:t>Hemşirelik Fakültesi</w:t>
            </w:r>
          </w:p>
        </w:tc>
      </w:tr>
      <w:tr w:rsidR="007D39AC" w:rsidRPr="007D39AC" w14:paraId="60083B7F" w14:textId="77777777" w:rsidTr="00184409">
        <w:tc>
          <w:tcPr>
            <w:tcW w:w="4553" w:type="dxa"/>
            <w:gridSpan w:val="3"/>
          </w:tcPr>
          <w:p w14:paraId="48406F0A"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Bölüm Adı: </w:t>
            </w:r>
          </w:p>
          <w:p w14:paraId="6AF0AC18" w14:textId="77777777" w:rsidR="007D39AC" w:rsidRPr="007D39AC" w:rsidRDefault="007D39AC" w:rsidP="007D39AC">
            <w:pPr>
              <w:rPr>
                <w:color w:val="000000" w:themeColor="text1"/>
                <w:sz w:val="20"/>
                <w:szCs w:val="20"/>
              </w:rPr>
            </w:pPr>
          </w:p>
        </w:tc>
        <w:tc>
          <w:tcPr>
            <w:tcW w:w="4795" w:type="dxa"/>
          </w:tcPr>
          <w:p w14:paraId="2E071047" w14:textId="77777777" w:rsidR="007D39AC" w:rsidRPr="007D39AC" w:rsidRDefault="007D39AC" w:rsidP="007D39AC">
            <w:pPr>
              <w:rPr>
                <w:b/>
                <w:color w:val="000000" w:themeColor="text1"/>
                <w:sz w:val="20"/>
                <w:szCs w:val="20"/>
              </w:rPr>
            </w:pPr>
            <w:r w:rsidRPr="007D39AC">
              <w:rPr>
                <w:b/>
                <w:color w:val="000000" w:themeColor="text1"/>
                <w:sz w:val="20"/>
                <w:szCs w:val="20"/>
              </w:rPr>
              <w:t>Dersin Adı: Resim 1</w:t>
            </w:r>
          </w:p>
        </w:tc>
      </w:tr>
      <w:tr w:rsidR="007D39AC" w:rsidRPr="007D39AC" w14:paraId="295F7EB2" w14:textId="77777777" w:rsidTr="00184409">
        <w:tc>
          <w:tcPr>
            <w:tcW w:w="4553" w:type="dxa"/>
            <w:gridSpan w:val="3"/>
          </w:tcPr>
          <w:p w14:paraId="36DF70D2"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Düzeyi: </w:t>
            </w:r>
            <w:r w:rsidRPr="007D39AC">
              <w:rPr>
                <w:color w:val="000000" w:themeColor="text1"/>
                <w:sz w:val="20"/>
                <w:szCs w:val="20"/>
              </w:rPr>
              <w:t xml:space="preserve">Lisans </w:t>
            </w:r>
          </w:p>
        </w:tc>
        <w:tc>
          <w:tcPr>
            <w:tcW w:w="4795" w:type="dxa"/>
          </w:tcPr>
          <w:p w14:paraId="34F80188" w14:textId="77777777" w:rsidR="007D39AC" w:rsidRPr="007D39AC" w:rsidRDefault="007D39AC" w:rsidP="007D39AC">
            <w:pPr>
              <w:rPr>
                <w:color w:val="000000" w:themeColor="text1"/>
                <w:sz w:val="20"/>
                <w:szCs w:val="20"/>
              </w:rPr>
            </w:pPr>
            <w:r w:rsidRPr="007D39AC">
              <w:rPr>
                <w:b/>
                <w:color w:val="000000" w:themeColor="text1"/>
                <w:sz w:val="20"/>
                <w:szCs w:val="20"/>
              </w:rPr>
              <w:t>Dersin Kodu: GSR 1001</w:t>
            </w:r>
          </w:p>
        </w:tc>
      </w:tr>
      <w:tr w:rsidR="007D39AC" w:rsidRPr="007D39AC" w14:paraId="5F4297B0" w14:textId="77777777" w:rsidTr="00184409">
        <w:tc>
          <w:tcPr>
            <w:tcW w:w="4553" w:type="dxa"/>
            <w:gridSpan w:val="3"/>
          </w:tcPr>
          <w:p w14:paraId="4F8C46A8"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Formun Düzenlenme/Yenilenme Tarihi: </w:t>
            </w:r>
          </w:p>
        </w:tc>
        <w:tc>
          <w:tcPr>
            <w:tcW w:w="4795" w:type="dxa"/>
          </w:tcPr>
          <w:p w14:paraId="537F8C9F"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Türü: </w:t>
            </w:r>
          </w:p>
        </w:tc>
      </w:tr>
      <w:tr w:rsidR="007D39AC" w:rsidRPr="007D39AC" w14:paraId="215EB57A" w14:textId="77777777" w:rsidTr="00184409">
        <w:tc>
          <w:tcPr>
            <w:tcW w:w="4553" w:type="dxa"/>
            <w:gridSpan w:val="3"/>
          </w:tcPr>
          <w:p w14:paraId="18C2124E"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Öğretim Dili: </w:t>
            </w:r>
            <w:r w:rsidRPr="007D39AC">
              <w:rPr>
                <w:color w:val="000000" w:themeColor="text1"/>
                <w:sz w:val="20"/>
                <w:szCs w:val="20"/>
              </w:rPr>
              <w:t>Türkçe</w:t>
            </w:r>
          </w:p>
          <w:p w14:paraId="68450C3B" w14:textId="77777777" w:rsidR="007D39AC" w:rsidRPr="007D39AC" w:rsidRDefault="007D39AC" w:rsidP="007D39AC">
            <w:pPr>
              <w:rPr>
                <w:color w:val="000000" w:themeColor="text1"/>
                <w:sz w:val="20"/>
                <w:szCs w:val="20"/>
              </w:rPr>
            </w:pPr>
            <w:r w:rsidRPr="007D39AC">
              <w:rPr>
                <w:b/>
                <w:color w:val="000000" w:themeColor="text1"/>
                <w:sz w:val="20"/>
                <w:szCs w:val="20"/>
              </w:rPr>
              <w:tab/>
            </w:r>
          </w:p>
        </w:tc>
        <w:tc>
          <w:tcPr>
            <w:tcW w:w="4795" w:type="dxa"/>
          </w:tcPr>
          <w:p w14:paraId="3BF321BB"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Öğretim Üyesi/Üyeleri: </w:t>
            </w:r>
          </w:p>
          <w:p w14:paraId="7961C4CB" w14:textId="374ADA3F" w:rsidR="007D39AC" w:rsidRPr="000802A9" w:rsidRDefault="007D39AC" w:rsidP="007D39AC">
            <w:pPr>
              <w:rPr>
                <w:color w:val="000000" w:themeColor="text1"/>
                <w:sz w:val="20"/>
                <w:szCs w:val="20"/>
              </w:rPr>
            </w:pPr>
            <w:r w:rsidRPr="000802A9">
              <w:rPr>
                <w:color w:val="000000" w:themeColor="text1"/>
                <w:sz w:val="20"/>
                <w:szCs w:val="20"/>
              </w:rPr>
              <w:t xml:space="preserve">Öğr. Gör. M.Enver </w:t>
            </w:r>
            <w:r w:rsidR="000802A9" w:rsidRPr="000802A9">
              <w:rPr>
                <w:color w:val="000000" w:themeColor="text1"/>
                <w:sz w:val="20"/>
                <w:szCs w:val="20"/>
              </w:rPr>
              <w:t>AKMANER</w:t>
            </w:r>
          </w:p>
          <w:p w14:paraId="36C792FD" w14:textId="77777777" w:rsidR="007D39AC" w:rsidRPr="007D39AC" w:rsidRDefault="007D39AC" w:rsidP="007D39AC">
            <w:pPr>
              <w:rPr>
                <w:color w:val="000000" w:themeColor="text1"/>
                <w:sz w:val="20"/>
                <w:szCs w:val="20"/>
              </w:rPr>
            </w:pPr>
          </w:p>
        </w:tc>
      </w:tr>
      <w:tr w:rsidR="007D39AC" w:rsidRPr="007D39AC" w14:paraId="766FBEA7" w14:textId="77777777" w:rsidTr="00184409">
        <w:tc>
          <w:tcPr>
            <w:tcW w:w="4553" w:type="dxa"/>
            <w:gridSpan w:val="3"/>
          </w:tcPr>
          <w:p w14:paraId="4964BA53" w14:textId="77777777" w:rsidR="007D39AC" w:rsidRPr="007D39AC" w:rsidRDefault="007D39AC" w:rsidP="007D39AC">
            <w:pPr>
              <w:rPr>
                <w:color w:val="000000" w:themeColor="text1"/>
                <w:sz w:val="20"/>
                <w:szCs w:val="20"/>
              </w:rPr>
            </w:pPr>
            <w:r w:rsidRPr="007D39AC">
              <w:rPr>
                <w:b/>
                <w:color w:val="000000" w:themeColor="text1"/>
                <w:sz w:val="20"/>
                <w:szCs w:val="20"/>
              </w:rPr>
              <w:t xml:space="preserve">Dersin Önkoşulu: </w:t>
            </w:r>
            <w:r w:rsidRPr="007D39AC">
              <w:rPr>
                <w:color w:val="000000" w:themeColor="text1"/>
                <w:sz w:val="20"/>
                <w:szCs w:val="20"/>
              </w:rPr>
              <w:t>-</w:t>
            </w:r>
          </w:p>
        </w:tc>
        <w:tc>
          <w:tcPr>
            <w:tcW w:w="4795" w:type="dxa"/>
          </w:tcPr>
          <w:p w14:paraId="384CD40D" w14:textId="77777777" w:rsidR="007D39AC" w:rsidRPr="007D39AC" w:rsidRDefault="007D39AC" w:rsidP="007D39AC">
            <w:pPr>
              <w:rPr>
                <w:b/>
                <w:color w:val="000000" w:themeColor="text1"/>
                <w:sz w:val="20"/>
                <w:szCs w:val="20"/>
              </w:rPr>
            </w:pPr>
            <w:r w:rsidRPr="007D39AC">
              <w:rPr>
                <w:b/>
                <w:color w:val="000000" w:themeColor="text1"/>
                <w:sz w:val="20"/>
                <w:szCs w:val="20"/>
              </w:rPr>
              <w:t>Önkoşul Olduğu Ders:</w:t>
            </w:r>
            <w:r w:rsidRPr="007D39AC">
              <w:rPr>
                <w:color w:val="000000" w:themeColor="text1"/>
                <w:sz w:val="20"/>
                <w:szCs w:val="20"/>
              </w:rPr>
              <w:t xml:space="preserve"> </w:t>
            </w:r>
            <w:r w:rsidRPr="007D39AC">
              <w:rPr>
                <w:b/>
                <w:color w:val="000000" w:themeColor="text1"/>
                <w:sz w:val="20"/>
                <w:szCs w:val="20"/>
              </w:rPr>
              <w:t>-</w:t>
            </w:r>
          </w:p>
        </w:tc>
      </w:tr>
      <w:tr w:rsidR="007D39AC" w:rsidRPr="007D39AC" w14:paraId="66A4DCF5" w14:textId="77777777" w:rsidTr="00184409">
        <w:tc>
          <w:tcPr>
            <w:tcW w:w="4553" w:type="dxa"/>
            <w:gridSpan w:val="3"/>
          </w:tcPr>
          <w:p w14:paraId="37F1F4E5" w14:textId="77777777" w:rsidR="007D39AC" w:rsidRPr="007D39AC" w:rsidRDefault="007D39AC" w:rsidP="007D39AC">
            <w:pPr>
              <w:rPr>
                <w:i/>
                <w:color w:val="000000" w:themeColor="text1"/>
                <w:sz w:val="20"/>
                <w:szCs w:val="20"/>
              </w:rPr>
            </w:pPr>
            <w:r w:rsidRPr="007D39AC">
              <w:rPr>
                <w:b/>
                <w:color w:val="000000" w:themeColor="text1"/>
                <w:sz w:val="20"/>
                <w:szCs w:val="20"/>
              </w:rPr>
              <w:t xml:space="preserve">Haftalık Ders Saati: </w:t>
            </w:r>
          </w:p>
        </w:tc>
        <w:tc>
          <w:tcPr>
            <w:tcW w:w="4795" w:type="dxa"/>
          </w:tcPr>
          <w:p w14:paraId="584CC224"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Koordinatörü (Ders girişlerinden sorumlu olan kişi): </w:t>
            </w:r>
          </w:p>
          <w:p w14:paraId="13C0CDD3" w14:textId="29B974D8" w:rsidR="007D39AC" w:rsidRPr="007D39AC" w:rsidRDefault="007D39AC" w:rsidP="007D39AC">
            <w:pPr>
              <w:rPr>
                <w:color w:val="000000" w:themeColor="text1"/>
                <w:sz w:val="20"/>
                <w:szCs w:val="20"/>
              </w:rPr>
            </w:pPr>
            <w:r w:rsidRPr="007D39AC">
              <w:rPr>
                <w:color w:val="000000" w:themeColor="text1"/>
                <w:sz w:val="20"/>
                <w:szCs w:val="20"/>
              </w:rPr>
              <w:t xml:space="preserve">Öğr.Gör Yeşim </w:t>
            </w:r>
            <w:r w:rsidR="000802A9" w:rsidRPr="007D39AC">
              <w:rPr>
                <w:color w:val="000000" w:themeColor="text1"/>
                <w:sz w:val="20"/>
                <w:szCs w:val="20"/>
              </w:rPr>
              <w:t>ERCÜMENLİLER</w:t>
            </w:r>
          </w:p>
        </w:tc>
      </w:tr>
      <w:tr w:rsidR="007D39AC" w:rsidRPr="007D39AC" w14:paraId="2998724A" w14:textId="77777777" w:rsidTr="00184409">
        <w:tc>
          <w:tcPr>
            <w:tcW w:w="1507" w:type="dxa"/>
          </w:tcPr>
          <w:p w14:paraId="5DBDA3E1" w14:textId="77777777" w:rsidR="007D39AC" w:rsidRPr="007D39AC" w:rsidRDefault="007D39AC" w:rsidP="007D39AC">
            <w:pPr>
              <w:rPr>
                <w:color w:val="000000" w:themeColor="text1"/>
                <w:sz w:val="20"/>
                <w:szCs w:val="20"/>
              </w:rPr>
            </w:pPr>
            <w:r w:rsidRPr="007D39AC">
              <w:rPr>
                <w:color w:val="000000" w:themeColor="text1"/>
                <w:sz w:val="20"/>
                <w:szCs w:val="20"/>
              </w:rPr>
              <w:t>Teori</w:t>
            </w:r>
          </w:p>
        </w:tc>
        <w:tc>
          <w:tcPr>
            <w:tcW w:w="1520" w:type="dxa"/>
          </w:tcPr>
          <w:p w14:paraId="4F44D8C3" w14:textId="77777777" w:rsidR="007D39AC" w:rsidRPr="007D39AC" w:rsidRDefault="007D39AC" w:rsidP="007D39AC">
            <w:pPr>
              <w:rPr>
                <w:color w:val="000000" w:themeColor="text1"/>
                <w:sz w:val="20"/>
                <w:szCs w:val="20"/>
              </w:rPr>
            </w:pPr>
            <w:r w:rsidRPr="007D39AC">
              <w:rPr>
                <w:color w:val="000000" w:themeColor="text1"/>
                <w:sz w:val="20"/>
                <w:szCs w:val="20"/>
              </w:rPr>
              <w:t>Uygulama</w:t>
            </w:r>
          </w:p>
        </w:tc>
        <w:tc>
          <w:tcPr>
            <w:tcW w:w="1526" w:type="dxa"/>
          </w:tcPr>
          <w:p w14:paraId="1F3C8B81" w14:textId="77777777" w:rsidR="007D39AC" w:rsidRPr="007D39AC" w:rsidRDefault="007D39AC" w:rsidP="007D39AC">
            <w:pPr>
              <w:rPr>
                <w:color w:val="000000" w:themeColor="text1"/>
                <w:sz w:val="20"/>
                <w:szCs w:val="20"/>
              </w:rPr>
            </w:pPr>
            <w:r w:rsidRPr="007D39AC">
              <w:rPr>
                <w:color w:val="000000" w:themeColor="text1"/>
                <w:sz w:val="20"/>
                <w:szCs w:val="20"/>
              </w:rPr>
              <w:t>Laboratuvar</w:t>
            </w:r>
          </w:p>
        </w:tc>
        <w:tc>
          <w:tcPr>
            <w:tcW w:w="4795" w:type="dxa"/>
          </w:tcPr>
          <w:p w14:paraId="70C0A575"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Ulusal Kredisi: </w:t>
            </w:r>
          </w:p>
        </w:tc>
      </w:tr>
      <w:tr w:rsidR="007D39AC" w:rsidRPr="007D39AC" w14:paraId="075FADD6" w14:textId="77777777" w:rsidTr="00184409">
        <w:tc>
          <w:tcPr>
            <w:tcW w:w="1507" w:type="dxa"/>
          </w:tcPr>
          <w:p w14:paraId="5865533A" w14:textId="77777777" w:rsidR="007D39AC" w:rsidRPr="007D39AC" w:rsidRDefault="007D39AC" w:rsidP="007D39AC">
            <w:pPr>
              <w:rPr>
                <w:color w:val="000000" w:themeColor="text1"/>
                <w:sz w:val="20"/>
                <w:szCs w:val="20"/>
              </w:rPr>
            </w:pPr>
            <w:r w:rsidRPr="007D39AC">
              <w:rPr>
                <w:color w:val="000000" w:themeColor="text1"/>
                <w:sz w:val="20"/>
                <w:szCs w:val="20"/>
              </w:rPr>
              <w:t>1</w:t>
            </w:r>
          </w:p>
        </w:tc>
        <w:tc>
          <w:tcPr>
            <w:tcW w:w="1520" w:type="dxa"/>
          </w:tcPr>
          <w:p w14:paraId="4236C9D0" w14:textId="77777777" w:rsidR="007D39AC" w:rsidRPr="007D39AC" w:rsidRDefault="007D39AC" w:rsidP="007D39AC">
            <w:pPr>
              <w:jc w:val="center"/>
              <w:rPr>
                <w:color w:val="000000" w:themeColor="text1"/>
                <w:sz w:val="20"/>
                <w:szCs w:val="20"/>
              </w:rPr>
            </w:pPr>
            <w:r w:rsidRPr="007D39AC">
              <w:rPr>
                <w:color w:val="000000" w:themeColor="text1"/>
                <w:sz w:val="20"/>
                <w:szCs w:val="20"/>
              </w:rPr>
              <w:t>-</w:t>
            </w:r>
          </w:p>
        </w:tc>
        <w:tc>
          <w:tcPr>
            <w:tcW w:w="1526" w:type="dxa"/>
          </w:tcPr>
          <w:p w14:paraId="4AE90010" w14:textId="77777777" w:rsidR="007D39AC" w:rsidRPr="007D39AC" w:rsidRDefault="007D39AC" w:rsidP="007D39AC">
            <w:pPr>
              <w:jc w:val="center"/>
              <w:rPr>
                <w:color w:val="000000" w:themeColor="text1"/>
                <w:sz w:val="20"/>
                <w:szCs w:val="20"/>
              </w:rPr>
            </w:pPr>
            <w:r w:rsidRPr="007D39AC">
              <w:rPr>
                <w:color w:val="000000" w:themeColor="text1"/>
                <w:sz w:val="20"/>
                <w:szCs w:val="20"/>
              </w:rPr>
              <w:t>-</w:t>
            </w:r>
          </w:p>
        </w:tc>
        <w:tc>
          <w:tcPr>
            <w:tcW w:w="4795" w:type="dxa"/>
          </w:tcPr>
          <w:p w14:paraId="67B434EF" w14:textId="77777777" w:rsidR="007D39AC" w:rsidRPr="007D39AC" w:rsidRDefault="007D39AC" w:rsidP="007D39AC">
            <w:pPr>
              <w:rPr>
                <w:b/>
                <w:color w:val="000000" w:themeColor="text1"/>
                <w:sz w:val="20"/>
                <w:szCs w:val="20"/>
              </w:rPr>
            </w:pPr>
            <w:r w:rsidRPr="007D39AC">
              <w:rPr>
                <w:b/>
                <w:color w:val="000000" w:themeColor="text1"/>
                <w:sz w:val="20"/>
                <w:szCs w:val="20"/>
              </w:rPr>
              <w:t>Dersin AKTS Kredisi: 1</w:t>
            </w:r>
          </w:p>
        </w:tc>
      </w:tr>
      <w:tr w:rsidR="007D39AC" w:rsidRPr="007D39AC" w14:paraId="217124DE" w14:textId="77777777" w:rsidTr="00184409">
        <w:tc>
          <w:tcPr>
            <w:tcW w:w="9348" w:type="dxa"/>
            <w:gridSpan w:val="4"/>
          </w:tcPr>
          <w:p w14:paraId="7C9CABA0" w14:textId="77777777" w:rsidR="007D39AC" w:rsidRPr="007D39AC" w:rsidRDefault="007D39AC" w:rsidP="007D39AC">
            <w:pPr>
              <w:rPr>
                <w:b/>
                <w:color w:val="000000" w:themeColor="text1"/>
                <w:sz w:val="20"/>
                <w:szCs w:val="20"/>
              </w:rPr>
            </w:pPr>
            <w:r w:rsidRPr="007D39AC">
              <w:rPr>
                <w:b/>
                <w:color w:val="000000" w:themeColor="text1"/>
                <w:sz w:val="20"/>
                <w:szCs w:val="20"/>
              </w:rPr>
              <w:t>BU TABLO ÖĞRENCİ İŞLERİ OTOMASYON SİSTEMİNDEN AKTARILACAKTIR.</w:t>
            </w:r>
          </w:p>
        </w:tc>
      </w:tr>
      <w:tr w:rsidR="007D39AC" w:rsidRPr="007D39AC" w14:paraId="2368A762" w14:textId="77777777" w:rsidTr="00184409">
        <w:tc>
          <w:tcPr>
            <w:tcW w:w="9351" w:type="dxa"/>
            <w:gridSpan w:val="4"/>
          </w:tcPr>
          <w:p w14:paraId="775F06DB" w14:textId="77777777" w:rsidR="007D39AC" w:rsidRPr="007D39AC" w:rsidRDefault="007D39AC" w:rsidP="007D39AC">
            <w:pPr>
              <w:jc w:val="both"/>
              <w:rPr>
                <w:b/>
                <w:color w:val="000000" w:themeColor="text1"/>
                <w:sz w:val="20"/>
                <w:szCs w:val="20"/>
              </w:rPr>
            </w:pPr>
            <w:r w:rsidRPr="007D39AC">
              <w:rPr>
                <w:b/>
                <w:color w:val="000000" w:themeColor="text1"/>
                <w:sz w:val="20"/>
                <w:szCs w:val="20"/>
              </w:rPr>
              <w:t>Dersin Amacı:</w:t>
            </w:r>
          </w:p>
          <w:p w14:paraId="1397035C" w14:textId="77777777" w:rsidR="007D39AC" w:rsidRPr="007D39AC" w:rsidRDefault="007D39AC" w:rsidP="007D39AC">
            <w:pPr>
              <w:shd w:val="clear" w:color="auto" w:fill="FFFFFF" w:themeFill="background1"/>
              <w:jc w:val="both"/>
              <w:rPr>
                <w:color w:val="000000" w:themeColor="text1"/>
                <w:sz w:val="20"/>
                <w:szCs w:val="20"/>
              </w:rPr>
            </w:pPr>
            <w:r w:rsidRPr="007D39AC">
              <w:rPr>
                <w:color w:val="000000" w:themeColor="text1"/>
                <w:sz w:val="20"/>
                <w:szCs w:val="20"/>
              </w:rPr>
              <w:t>Sanatın gelişimini ve evrimleşme sürecini anlamak ve kavramak. Sanata ilişkin düşünmsel ve görsel vizyonu olan, özgüveni tam, sorgulayan, yorum yapabilen, duyarlı ve yaratıcı bireyler kazanmak.</w:t>
            </w:r>
          </w:p>
        </w:tc>
      </w:tr>
      <w:tr w:rsidR="007D39AC" w:rsidRPr="007D39AC" w14:paraId="0FFE75C0" w14:textId="77777777" w:rsidTr="00184409">
        <w:tc>
          <w:tcPr>
            <w:tcW w:w="9351" w:type="dxa"/>
            <w:gridSpan w:val="4"/>
          </w:tcPr>
          <w:p w14:paraId="00EA0E9B"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Öğrenme Kazanımları:  </w:t>
            </w:r>
          </w:p>
          <w:p w14:paraId="2E3F0609" w14:textId="4DB9B053"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1</w:t>
            </w:r>
            <w:r w:rsidR="000802A9">
              <w:rPr>
                <w:b/>
                <w:color w:val="000000" w:themeColor="text1"/>
                <w:sz w:val="20"/>
                <w:szCs w:val="20"/>
              </w:rPr>
              <w:t>.</w:t>
            </w:r>
            <w:r w:rsidRPr="007D39AC">
              <w:rPr>
                <w:b/>
                <w:color w:val="000000" w:themeColor="text1"/>
                <w:sz w:val="20"/>
                <w:szCs w:val="20"/>
              </w:rPr>
              <w:t xml:space="preserve"> </w:t>
            </w:r>
            <w:r w:rsidRPr="007D39AC">
              <w:rPr>
                <w:color w:val="000000" w:themeColor="text1"/>
                <w:sz w:val="20"/>
                <w:szCs w:val="20"/>
              </w:rPr>
              <w:t>Görsel, zihinsel vizyonu geliştirmek</w:t>
            </w:r>
          </w:p>
          <w:p w14:paraId="42D743D0" w14:textId="70E6D457"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2</w:t>
            </w:r>
            <w:r w:rsidR="000802A9">
              <w:rPr>
                <w:b/>
                <w:color w:val="000000" w:themeColor="text1"/>
                <w:sz w:val="20"/>
                <w:szCs w:val="20"/>
              </w:rPr>
              <w:t xml:space="preserve">. </w:t>
            </w:r>
            <w:r w:rsidRPr="007D39AC">
              <w:rPr>
                <w:color w:val="000000" w:themeColor="text1"/>
                <w:sz w:val="20"/>
                <w:szCs w:val="20"/>
              </w:rPr>
              <w:t>Sanat, sanat yapıtı ve sanatçı ile etkin bilinçli bir iletişime girebilme</w:t>
            </w:r>
          </w:p>
          <w:p w14:paraId="67B2F8CB" w14:textId="31AF9941"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3</w:t>
            </w:r>
            <w:r w:rsidR="000802A9">
              <w:rPr>
                <w:b/>
                <w:color w:val="000000" w:themeColor="text1"/>
                <w:sz w:val="20"/>
                <w:szCs w:val="20"/>
              </w:rPr>
              <w:t xml:space="preserve">. </w:t>
            </w:r>
            <w:r w:rsidRPr="007D39AC">
              <w:rPr>
                <w:color w:val="000000" w:themeColor="text1"/>
                <w:sz w:val="20"/>
                <w:szCs w:val="20"/>
              </w:rPr>
              <w:t xml:space="preserve">Öğrencinin yaratıcılık potansiyeline katkıda bulunma ve sanatsal algılamayı hayatın içinde </w:t>
            </w:r>
            <w:r w:rsidR="000802A9">
              <w:rPr>
                <w:color w:val="000000" w:themeColor="text1"/>
                <w:sz w:val="20"/>
                <w:szCs w:val="20"/>
              </w:rPr>
              <w:t>k</w:t>
            </w:r>
            <w:r w:rsidRPr="007D39AC">
              <w:rPr>
                <w:color w:val="000000" w:themeColor="text1"/>
                <w:sz w:val="20"/>
                <w:szCs w:val="20"/>
              </w:rPr>
              <w:t>ullanabilmesine yardımcı olma.</w:t>
            </w:r>
          </w:p>
          <w:p w14:paraId="57FF7004" w14:textId="3EB370D9"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4</w:t>
            </w:r>
            <w:r w:rsidR="000802A9">
              <w:rPr>
                <w:color w:val="000000" w:themeColor="text1"/>
                <w:sz w:val="20"/>
                <w:szCs w:val="20"/>
              </w:rPr>
              <w:t xml:space="preserve">. </w:t>
            </w:r>
            <w:r w:rsidRPr="007D39AC">
              <w:rPr>
                <w:color w:val="000000" w:themeColor="text1"/>
                <w:sz w:val="20"/>
                <w:szCs w:val="20"/>
              </w:rPr>
              <w:t>Sanatsal üretimle zihinsel, ruhsal, duygusal açıdan farkındalık sahibi bireyler olabilme</w:t>
            </w:r>
          </w:p>
          <w:p w14:paraId="7D793559" w14:textId="4D5C201B" w:rsidR="007D39AC" w:rsidRPr="007D39AC" w:rsidRDefault="000802A9" w:rsidP="007D39AC">
            <w:pPr>
              <w:spacing w:line="276" w:lineRule="auto"/>
              <w:rPr>
                <w:color w:val="000000" w:themeColor="text1"/>
                <w:sz w:val="20"/>
                <w:szCs w:val="20"/>
              </w:rPr>
            </w:pPr>
            <w:r>
              <w:rPr>
                <w:b/>
                <w:color w:val="000000" w:themeColor="text1"/>
                <w:sz w:val="20"/>
                <w:szCs w:val="20"/>
              </w:rPr>
              <w:t xml:space="preserve">ÖK 5. </w:t>
            </w:r>
            <w:r w:rsidR="007D39AC" w:rsidRPr="007D39AC">
              <w:rPr>
                <w:color w:val="000000" w:themeColor="text1"/>
                <w:sz w:val="20"/>
                <w:szCs w:val="20"/>
              </w:rPr>
              <w:t>Malzemeyle farklı teknikler uygulayabilme, form ve şekillendirme algısını zenginleştirme</w:t>
            </w:r>
          </w:p>
          <w:p w14:paraId="2E0086C0" w14:textId="592EB4AE" w:rsidR="007D39AC" w:rsidRPr="007D39AC"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6</w:t>
            </w:r>
            <w:r w:rsidR="000802A9">
              <w:rPr>
                <w:color w:val="000000" w:themeColor="text1"/>
                <w:sz w:val="20"/>
                <w:szCs w:val="20"/>
              </w:rPr>
              <w:t xml:space="preserve">. </w:t>
            </w:r>
            <w:r w:rsidRPr="007D39AC">
              <w:rPr>
                <w:color w:val="000000" w:themeColor="text1"/>
                <w:sz w:val="20"/>
                <w:szCs w:val="20"/>
              </w:rPr>
              <w:t>Malzemeyle deneysel uygulamalar ışığında araştırmacılığı desteklemek.</w:t>
            </w:r>
          </w:p>
          <w:p w14:paraId="653E517C" w14:textId="16DA807F" w:rsidR="004E12DA" w:rsidRDefault="007D39AC" w:rsidP="007D39AC">
            <w:pPr>
              <w:spacing w:line="276" w:lineRule="auto"/>
              <w:rPr>
                <w:color w:val="000000" w:themeColor="text1"/>
                <w:sz w:val="20"/>
                <w:szCs w:val="20"/>
              </w:rPr>
            </w:pPr>
            <w:r w:rsidRPr="007D39AC">
              <w:rPr>
                <w:b/>
                <w:color w:val="000000" w:themeColor="text1"/>
                <w:sz w:val="20"/>
                <w:szCs w:val="20"/>
              </w:rPr>
              <w:t>ÖK</w:t>
            </w:r>
            <w:r w:rsidR="000802A9">
              <w:rPr>
                <w:b/>
                <w:color w:val="000000" w:themeColor="text1"/>
                <w:sz w:val="20"/>
                <w:szCs w:val="20"/>
              </w:rPr>
              <w:t xml:space="preserve"> </w:t>
            </w:r>
            <w:r w:rsidRPr="007D39AC">
              <w:rPr>
                <w:b/>
                <w:color w:val="000000" w:themeColor="text1"/>
                <w:sz w:val="20"/>
                <w:szCs w:val="20"/>
              </w:rPr>
              <w:t>7</w:t>
            </w:r>
            <w:r w:rsidR="000802A9">
              <w:rPr>
                <w:color w:val="000000" w:themeColor="text1"/>
                <w:sz w:val="20"/>
                <w:szCs w:val="20"/>
              </w:rPr>
              <w:t xml:space="preserve">. </w:t>
            </w:r>
            <w:r w:rsidRPr="007D39AC">
              <w:rPr>
                <w:color w:val="000000" w:themeColor="text1"/>
                <w:sz w:val="20"/>
                <w:szCs w:val="20"/>
              </w:rPr>
              <w:t xml:space="preserve">Oran-orantı, komposizyon, ölçü renk, ışık-gölge, perspektif gibi temel biçimsel elemanların yerine ve </w:t>
            </w:r>
            <w:r w:rsidR="004E12DA">
              <w:rPr>
                <w:color w:val="000000" w:themeColor="text1"/>
                <w:sz w:val="20"/>
                <w:szCs w:val="20"/>
              </w:rPr>
              <w:t xml:space="preserve"> </w:t>
            </w:r>
          </w:p>
          <w:p w14:paraId="22C8E4CE" w14:textId="77777777" w:rsidR="007D39AC" w:rsidRPr="007D39AC" w:rsidRDefault="004E12DA" w:rsidP="007D39AC">
            <w:pPr>
              <w:spacing w:line="276" w:lineRule="auto"/>
              <w:rPr>
                <w:color w:val="000000" w:themeColor="text1"/>
                <w:sz w:val="20"/>
                <w:szCs w:val="20"/>
              </w:rPr>
            </w:pPr>
            <w:r>
              <w:rPr>
                <w:color w:val="000000" w:themeColor="text1"/>
                <w:sz w:val="20"/>
                <w:szCs w:val="20"/>
              </w:rPr>
              <w:t xml:space="preserve">              </w:t>
            </w:r>
            <w:r w:rsidR="007D39AC" w:rsidRPr="007D39AC">
              <w:rPr>
                <w:color w:val="000000" w:themeColor="text1"/>
                <w:sz w:val="20"/>
                <w:szCs w:val="20"/>
              </w:rPr>
              <w:t>uyumlu kullanılmasını kazandırmak.</w:t>
            </w:r>
          </w:p>
        </w:tc>
      </w:tr>
    </w:tbl>
    <w:p w14:paraId="2FF80218" w14:textId="77777777" w:rsidR="007D39AC" w:rsidRPr="007D39AC" w:rsidRDefault="007D39AC" w:rsidP="007D39AC">
      <w:pPr>
        <w:jc w:val="center"/>
        <w:rPr>
          <w:color w:val="000000" w:themeColor="text1"/>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082"/>
        <w:gridCol w:w="26"/>
      </w:tblGrid>
      <w:tr w:rsidR="007D39AC" w:rsidRPr="007D39AC" w14:paraId="519D5406" w14:textId="77777777" w:rsidTr="00547A51">
        <w:trPr>
          <w:trHeight w:val="394"/>
        </w:trPr>
        <w:tc>
          <w:tcPr>
            <w:tcW w:w="9348" w:type="dxa"/>
            <w:gridSpan w:val="4"/>
          </w:tcPr>
          <w:p w14:paraId="58752729"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Öğrenme ve Öğretme Yöntemleri:  </w:t>
            </w:r>
          </w:p>
          <w:p w14:paraId="216C44EF" w14:textId="77777777" w:rsidR="007D39AC" w:rsidRPr="007D39AC" w:rsidRDefault="007D39AC" w:rsidP="007D39AC">
            <w:pPr>
              <w:jc w:val="both"/>
              <w:rPr>
                <w:color w:val="000000" w:themeColor="text1"/>
              </w:rPr>
            </w:pPr>
            <w:r w:rsidRPr="007D39AC">
              <w:rPr>
                <w:color w:val="000000" w:themeColor="text1"/>
                <w:sz w:val="20"/>
              </w:rPr>
              <w:t>Öğretim elemanı, düz anlatım tekniğini kullanarak resim sanatının tarihsel gelişimini öğrencilerine kazandırmaya çalışır. Bunun yanısıra torik ve uygulama ders notları, projeksiyon ile sunum, sergi gezme etkinlikleri, sanatçılarla söyleşi vb. ışığında dersine katkıda bulunur.</w:t>
            </w:r>
          </w:p>
        </w:tc>
      </w:tr>
      <w:tr w:rsidR="007D39AC" w:rsidRPr="007D39AC" w14:paraId="09FE6822" w14:textId="77777777" w:rsidTr="00547A51">
        <w:trPr>
          <w:gridAfter w:val="1"/>
          <w:wAfter w:w="26" w:type="dxa"/>
          <w:trHeight w:val="274"/>
        </w:trPr>
        <w:tc>
          <w:tcPr>
            <w:tcW w:w="9322" w:type="dxa"/>
            <w:gridSpan w:val="3"/>
          </w:tcPr>
          <w:p w14:paraId="1BAD43CC"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Değerlendirme Yöntemleri: </w:t>
            </w:r>
          </w:p>
          <w:p w14:paraId="610EA5E0" w14:textId="6CC41C96" w:rsidR="007D39AC" w:rsidRPr="007D39AC" w:rsidRDefault="007D39AC" w:rsidP="007D39AC">
            <w:pPr>
              <w:rPr>
                <w:color w:val="000000" w:themeColor="text1"/>
                <w:sz w:val="20"/>
                <w:szCs w:val="20"/>
              </w:rPr>
            </w:pPr>
            <w:r w:rsidRPr="007D39AC">
              <w:rPr>
                <w:color w:val="000000" w:themeColor="text1"/>
                <w:sz w:val="20"/>
                <w:szCs w:val="20"/>
              </w:rPr>
              <w:t xml:space="preserve">(Değerlendirme yöntemi, öğrenme </w:t>
            </w:r>
            <w:r w:rsidR="00216C33">
              <w:rPr>
                <w:color w:val="000000" w:themeColor="text1"/>
                <w:sz w:val="20"/>
                <w:szCs w:val="20"/>
              </w:rPr>
              <w:t>kazanım</w:t>
            </w:r>
            <w:r w:rsidRPr="007D39AC">
              <w:rPr>
                <w:color w:val="000000" w:themeColor="text1"/>
                <w:sz w:val="20"/>
                <w:szCs w:val="20"/>
              </w:rPr>
              <w:t>ları ve derste kullanılan öğretim teknikleri ile uyumlu olmalıdır)</w:t>
            </w:r>
          </w:p>
        </w:tc>
      </w:tr>
      <w:tr w:rsidR="007D39AC" w:rsidRPr="007D39AC" w14:paraId="085D7C46" w14:textId="77777777" w:rsidTr="00547A51">
        <w:trPr>
          <w:gridAfter w:val="1"/>
          <w:wAfter w:w="26" w:type="dxa"/>
          <w:trHeight w:val="272"/>
        </w:trPr>
        <w:tc>
          <w:tcPr>
            <w:tcW w:w="3120" w:type="dxa"/>
          </w:tcPr>
          <w:p w14:paraId="7FED8716" w14:textId="77777777" w:rsidR="007D39AC" w:rsidRPr="007D39AC" w:rsidRDefault="007D39AC" w:rsidP="007D39AC">
            <w:pPr>
              <w:jc w:val="center"/>
              <w:rPr>
                <w:b/>
                <w:color w:val="000000" w:themeColor="text1"/>
                <w:sz w:val="20"/>
                <w:szCs w:val="20"/>
              </w:rPr>
            </w:pPr>
          </w:p>
        </w:tc>
        <w:tc>
          <w:tcPr>
            <w:tcW w:w="3120" w:type="dxa"/>
          </w:tcPr>
          <w:p w14:paraId="566453AC" w14:textId="77777777" w:rsidR="007D39AC" w:rsidRPr="007D39AC" w:rsidRDefault="007D39AC" w:rsidP="007D39AC">
            <w:pPr>
              <w:jc w:val="center"/>
              <w:rPr>
                <w:b/>
                <w:color w:val="000000" w:themeColor="text1"/>
                <w:sz w:val="20"/>
                <w:szCs w:val="20"/>
              </w:rPr>
            </w:pPr>
            <w:r w:rsidRPr="007D39AC">
              <w:rPr>
                <w:color w:val="000000" w:themeColor="text1"/>
                <w:sz w:val="20"/>
                <w:szCs w:val="20"/>
              </w:rPr>
              <w:t>Varsa (X) olarak işaretleyiniz</w:t>
            </w:r>
          </w:p>
        </w:tc>
        <w:tc>
          <w:tcPr>
            <w:tcW w:w="3082" w:type="dxa"/>
          </w:tcPr>
          <w:p w14:paraId="61EAD0EA" w14:textId="77777777" w:rsidR="007D39AC" w:rsidRPr="007D39AC" w:rsidRDefault="007D39AC" w:rsidP="007D39AC">
            <w:pPr>
              <w:jc w:val="center"/>
              <w:rPr>
                <w:b/>
                <w:color w:val="000000" w:themeColor="text1"/>
                <w:sz w:val="20"/>
                <w:szCs w:val="20"/>
              </w:rPr>
            </w:pPr>
            <w:r w:rsidRPr="007D39AC">
              <w:rPr>
                <w:color w:val="000000" w:themeColor="text1"/>
                <w:sz w:val="20"/>
                <w:szCs w:val="20"/>
              </w:rPr>
              <w:t>Yüzde (%)</w:t>
            </w:r>
          </w:p>
        </w:tc>
      </w:tr>
      <w:tr w:rsidR="007D39AC" w:rsidRPr="007D39AC" w14:paraId="2EA2E4F2" w14:textId="77777777" w:rsidTr="00547A51">
        <w:trPr>
          <w:gridAfter w:val="1"/>
          <w:wAfter w:w="26" w:type="dxa"/>
          <w:trHeight w:val="346"/>
        </w:trPr>
        <w:tc>
          <w:tcPr>
            <w:tcW w:w="3120" w:type="dxa"/>
            <w:vAlign w:val="center"/>
          </w:tcPr>
          <w:p w14:paraId="0575460D" w14:textId="77777777" w:rsidR="007D39AC" w:rsidRPr="007D39AC" w:rsidRDefault="007D39AC" w:rsidP="007D39AC">
            <w:pPr>
              <w:autoSpaceDE w:val="0"/>
              <w:autoSpaceDN w:val="0"/>
              <w:adjustRightInd w:val="0"/>
              <w:rPr>
                <w:color w:val="000000" w:themeColor="text1"/>
                <w:sz w:val="20"/>
                <w:szCs w:val="20"/>
              </w:rPr>
            </w:pPr>
            <w:r w:rsidRPr="007D39AC">
              <w:rPr>
                <w:b/>
                <w:color w:val="000000" w:themeColor="text1"/>
                <w:sz w:val="20"/>
                <w:szCs w:val="20"/>
              </w:rPr>
              <w:t>Yarıyıl İçi / Sonu Çalışmaları</w:t>
            </w:r>
          </w:p>
        </w:tc>
        <w:tc>
          <w:tcPr>
            <w:tcW w:w="3120" w:type="dxa"/>
            <w:vAlign w:val="center"/>
          </w:tcPr>
          <w:p w14:paraId="7F0D122C"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337F1DB1"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6273046C" w14:textId="77777777" w:rsidTr="00547A51">
        <w:trPr>
          <w:gridAfter w:val="1"/>
          <w:wAfter w:w="26" w:type="dxa"/>
          <w:trHeight w:val="324"/>
        </w:trPr>
        <w:tc>
          <w:tcPr>
            <w:tcW w:w="3120" w:type="dxa"/>
            <w:vAlign w:val="center"/>
          </w:tcPr>
          <w:p w14:paraId="3A35E2FE"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Ara Sınav</w:t>
            </w:r>
          </w:p>
        </w:tc>
        <w:tc>
          <w:tcPr>
            <w:tcW w:w="3120" w:type="dxa"/>
            <w:vAlign w:val="center"/>
          </w:tcPr>
          <w:p w14:paraId="40520443" w14:textId="223F59CF" w:rsidR="007D39AC" w:rsidRPr="007D39AC" w:rsidRDefault="00002058" w:rsidP="007D39AC">
            <w:pPr>
              <w:autoSpaceDE w:val="0"/>
              <w:autoSpaceDN w:val="0"/>
              <w:adjustRightInd w:val="0"/>
              <w:jc w:val="center"/>
              <w:rPr>
                <w:color w:val="000000" w:themeColor="text1"/>
                <w:sz w:val="20"/>
                <w:szCs w:val="20"/>
              </w:rPr>
            </w:pPr>
            <w:r>
              <w:rPr>
                <w:color w:val="000000" w:themeColor="text1"/>
                <w:sz w:val="20"/>
                <w:szCs w:val="20"/>
              </w:rPr>
              <w:t>X</w:t>
            </w:r>
          </w:p>
        </w:tc>
        <w:tc>
          <w:tcPr>
            <w:tcW w:w="3082" w:type="dxa"/>
            <w:vAlign w:val="center"/>
          </w:tcPr>
          <w:p w14:paraId="257A5DF3" w14:textId="3093B307" w:rsidR="007D39AC" w:rsidRPr="007D39AC" w:rsidRDefault="00002058" w:rsidP="007D39AC">
            <w:pPr>
              <w:autoSpaceDE w:val="0"/>
              <w:autoSpaceDN w:val="0"/>
              <w:adjustRightInd w:val="0"/>
              <w:jc w:val="center"/>
              <w:rPr>
                <w:color w:val="000000" w:themeColor="text1"/>
                <w:sz w:val="20"/>
                <w:szCs w:val="20"/>
              </w:rPr>
            </w:pPr>
            <w:r>
              <w:rPr>
                <w:color w:val="000000" w:themeColor="text1"/>
                <w:sz w:val="20"/>
                <w:szCs w:val="20"/>
              </w:rPr>
              <w:t>%50</w:t>
            </w:r>
          </w:p>
        </w:tc>
      </w:tr>
      <w:tr w:rsidR="007D39AC" w:rsidRPr="007D39AC" w14:paraId="4C6A5F55" w14:textId="77777777" w:rsidTr="00547A51">
        <w:trPr>
          <w:gridAfter w:val="1"/>
          <w:wAfter w:w="26" w:type="dxa"/>
          <w:trHeight w:val="301"/>
        </w:trPr>
        <w:tc>
          <w:tcPr>
            <w:tcW w:w="3120" w:type="dxa"/>
            <w:vAlign w:val="center"/>
          </w:tcPr>
          <w:p w14:paraId="717D9892"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Yoklama Sınavı (Quiz)</w:t>
            </w:r>
          </w:p>
        </w:tc>
        <w:tc>
          <w:tcPr>
            <w:tcW w:w="3120" w:type="dxa"/>
            <w:vAlign w:val="center"/>
          </w:tcPr>
          <w:p w14:paraId="7A53041C"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5DD195BD"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61D44E04" w14:textId="77777777" w:rsidTr="00547A51">
        <w:trPr>
          <w:gridAfter w:val="1"/>
          <w:wAfter w:w="26" w:type="dxa"/>
          <w:trHeight w:val="279"/>
        </w:trPr>
        <w:tc>
          <w:tcPr>
            <w:tcW w:w="3120" w:type="dxa"/>
            <w:vAlign w:val="center"/>
          </w:tcPr>
          <w:p w14:paraId="27D81A65"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Ödev/Sunum</w:t>
            </w:r>
          </w:p>
        </w:tc>
        <w:tc>
          <w:tcPr>
            <w:tcW w:w="3120" w:type="dxa"/>
            <w:vAlign w:val="center"/>
          </w:tcPr>
          <w:p w14:paraId="2879585A" w14:textId="77777777" w:rsidR="007D39AC" w:rsidRPr="007D39AC" w:rsidRDefault="007D39AC" w:rsidP="007D39AC">
            <w:pPr>
              <w:autoSpaceDE w:val="0"/>
              <w:autoSpaceDN w:val="0"/>
              <w:adjustRightInd w:val="0"/>
              <w:jc w:val="center"/>
              <w:rPr>
                <w:color w:val="000000" w:themeColor="text1"/>
                <w:sz w:val="20"/>
                <w:szCs w:val="20"/>
              </w:rPr>
            </w:pPr>
            <w:r w:rsidRPr="007D39AC">
              <w:rPr>
                <w:color w:val="000000" w:themeColor="text1"/>
                <w:sz w:val="20"/>
                <w:szCs w:val="20"/>
              </w:rPr>
              <w:t>x</w:t>
            </w:r>
          </w:p>
        </w:tc>
        <w:tc>
          <w:tcPr>
            <w:tcW w:w="3082" w:type="dxa"/>
            <w:vAlign w:val="center"/>
          </w:tcPr>
          <w:p w14:paraId="523F4F5C"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462725CF" w14:textId="77777777" w:rsidTr="00547A51">
        <w:trPr>
          <w:gridAfter w:val="1"/>
          <w:wAfter w:w="26" w:type="dxa"/>
          <w:trHeight w:val="258"/>
        </w:trPr>
        <w:tc>
          <w:tcPr>
            <w:tcW w:w="3120" w:type="dxa"/>
            <w:vAlign w:val="center"/>
          </w:tcPr>
          <w:p w14:paraId="28C1E83D"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Proje</w:t>
            </w:r>
          </w:p>
        </w:tc>
        <w:tc>
          <w:tcPr>
            <w:tcW w:w="3120" w:type="dxa"/>
            <w:vAlign w:val="center"/>
          </w:tcPr>
          <w:p w14:paraId="31F73E82" w14:textId="77777777" w:rsidR="007D39AC" w:rsidRPr="007D39AC" w:rsidRDefault="007D39AC" w:rsidP="007D39AC">
            <w:pPr>
              <w:autoSpaceDE w:val="0"/>
              <w:autoSpaceDN w:val="0"/>
              <w:adjustRightInd w:val="0"/>
              <w:jc w:val="center"/>
              <w:rPr>
                <w:color w:val="000000" w:themeColor="text1"/>
                <w:sz w:val="20"/>
                <w:szCs w:val="20"/>
              </w:rPr>
            </w:pPr>
            <w:r w:rsidRPr="007D39AC">
              <w:rPr>
                <w:color w:val="000000" w:themeColor="text1"/>
                <w:sz w:val="20"/>
                <w:szCs w:val="20"/>
              </w:rPr>
              <w:t>x</w:t>
            </w:r>
          </w:p>
        </w:tc>
        <w:tc>
          <w:tcPr>
            <w:tcW w:w="3082" w:type="dxa"/>
            <w:vAlign w:val="center"/>
          </w:tcPr>
          <w:p w14:paraId="7525CC9A"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430A1F01" w14:textId="77777777" w:rsidTr="00547A51">
        <w:trPr>
          <w:gridAfter w:val="1"/>
          <w:wAfter w:w="26" w:type="dxa"/>
          <w:trHeight w:val="440"/>
        </w:trPr>
        <w:tc>
          <w:tcPr>
            <w:tcW w:w="3120" w:type="dxa"/>
            <w:vAlign w:val="center"/>
          </w:tcPr>
          <w:p w14:paraId="66E24565"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Laboratuvar </w:t>
            </w:r>
          </w:p>
        </w:tc>
        <w:tc>
          <w:tcPr>
            <w:tcW w:w="3120" w:type="dxa"/>
            <w:vAlign w:val="center"/>
          </w:tcPr>
          <w:p w14:paraId="118D33AC"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71040A40"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2420494B" w14:textId="77777777" w:rsidTr="00547A51">
        <w:trPr>
          <w:gridAfter w:val="1"/>
          <w:wAfter w:w="26" w:type="dxa"/>
          <w:trHeight w:val="137"/>
        </w:trPr>
        <w:tc>
          <w:tcPr>
            <w:tcW w:w="3120" w:type="dxa"/>
            <w:vAlign w:val="center"/>
          </w:tcPr>
          <w:p w14:paraId="7654369D"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Final Sınavı </w:t>
            </w:r>
          </w:p>
        </w:tc>
        <w:tc>
          <w:tcPr>
            <w:tcW w:w="3120" w:type="dxa"/>
            <w:vAlign w:val="center"/>
          </w:tcPr>
          <w:p w14:paraId="17C0094B" w14:textId="4BF2F321" w:rsidR="007D39AC" w:rsidRPr="007D39AC" w:rsidRDefault="00002058" w:rsidP="007D39AC">
            <w:pPr>
              <w:autoSpaceDE w:val="0"/>
              <w:autoSpaceDN w:val="0"/>
              <w:adjustRightInd w:val="0"/>
              <w:jc w:val="center"/>
              <w:rPr>
                <w:color w:val="000000" w:themeColor="text1"/>
                <w:sz w:val="20"/>
                <w:szCs w:val="20"/>
              </w:rPr>
            </w:pPr>
            <w:r>
              <w:rPr>
                <w:color w:val="000000" w:themeColor="text1"/>
                <w:sz w:val="20"/>
                <w:szCs w:val="20"/>
              </w:rPr>
              <w:t>x</w:t>
            </w:r>
          </w:p>
        </w:tc>
        <w:tc>
          <w:tcPr>
            <w:tcW w:w="3082" w:type="dxa"/>
            <w:vAlign w:val="center"/>
          </w:tcPr>
          <w:p w14:paraId="3D313739" w14:textId="6F12A49B" w:rsidR="007D39AC" w:rsidRPr="007D39AC" w:rsidRDefault="00002058" w:rsidP="007D39AC">
            <w:pPr>
              <w:autoSpaceDE w:val="0"/>
              <w:autoSpaceDN w:val="0"/>
              <w:adjustRightInd w:val="0"/>
              <w:jc w:val="center"/>
              <w:rPr>
                <w:color w:val="000000" w:themeColor="text1"/>
                <w:sz w:val="20"/>
                <w:szCs w:val="20"/>
              </w:rPr>
            </w:pPr>
            <w:r>
              <w:rPr>
                <w:color w:val="000000" w:themeColor="text1"/>
                <w:sz w:val="20"/>
                <w:szCs w:val="20"/>
              </w:rPr>
              <w:t>%50</w:t>
            </w:r>
          </w:p>
        </w:tc>
      </w:tr>
      <w:tr w:rsidR="007D39AC" w:rsidRPr="007D39AC" w14:paraId="4C19C767" w14:textId="77777777" w:rsidTr="00547A51">
        <w:trPr>
          <w:gridAfter w:val="1"/>
          <w:wAfter w:w="26" w:type="dxa"/>
          <w:trHeight w:val="440"/>
        </w:trPr>
        <w:tc>
          <w:tcPr>
            <w:tcW w:w="3120" w:type="dxa"/>
            <w:vAlign w:val="center"/>
          </w:tcPr>
          <w:p w14:paraId="05A895F2"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t xml:space="preserve">Derse Katılım </w:t>
            </w:r>
          </w:p>
        </w:tc>
        <w:tc>
          <w:tcPr>
            <w:tcW w:w="3120" w:type="dxa"/>
            <w:vAlign w:val="center"/>
          </w:tcPr>
          <w:p w14:paraId="2F8D1445" w14:textId="77777777" w:rsidR="007D39AC" w:rsidRPr="007D39AC" w:rsidRDefault="007D39AC" w:rsidP="007D39AC">
            <w:pPr>
              <w:autoSpaceDE w:val="0"/>
              <w:autoSpaceDN w:val="0"/>
              <w:adjustRightInd w:val="0"/>
              <w:jc w:val="center"/>
              <w:rPr>
                <w:color w:val="000000" w:themeColor="text1"/>
                <w:sz w:val="20"/>
                <w:szCs w:val="20"/>
              </w:rPr>
            </w:pPr>
            <w:r w:rsidRPr="007D39AC">
              <w:rPr>
                <w:color w:val="000000" w:themeColor="text1"/>
                <w:sz w:val="20"/>
                <w:szCs w:val="20"/>
              </w:rPr>
              <w:t>x</w:t>
            </w:r>
          </w:p>
        </w:tc>
        <w:tc>
          <w:tcPr>
            <w:tcW w:w="3082" w:type="dxa"/>
            <w:vAlign w:val="center"/>
          </w:tcPr>
          <w:p w14:paraId="524F6D1D"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5EEA6184" w14:textId="77777777" w:rsidTr="00547A51">
        <w:trPr>
          <w:gridAfter w:val="1"/>
          <w:wAfter w:w="26" w:type="dxa"/>
          <w:trHeight w:val="337"/>
        </w:trPr>
        <w:tc>
          <w:tcPr>
            <w:tcW w:w="3120" w:type="dxa"/>
            <w:vAlign w:val="center"/>
          </w:tcPr>
          <w:p w14:paraId="14039A67" w14:textId="77777777" w:rsidR="007D39AC" w:rsidRPr="007D39AC" w:rsidRDefault="007D39AC" w:rsidP="007D39AC">
            <w:pPr>
              <w:autoSpaceDE w:val="0"/>
              <w:autoSpaceDN w:val="0"/>
              <w:adjustRightInd w:val="0"/>
              <w:ind w:left="708" w:hanging="282"/>
              <w:rPr>
                <w:b/>
                <w:color w:val="000000" w:themeColor="text1"/>
                <w:sz w:val="20"/>
                <w:szCs w:val="20"/>
              </w:rPr>
            </w:pPr>
            <w:r w:rsidRPr="007D39AC">
              <w:rPr>
                <w:b/>
                <w:color w:val="000000" w:themeColor="text1"/>
                <w:sz w:val="20"/>
                <w:szCs w:val="20"/>
              </w:rPr>
              <w:lastRenderedPageBreak/>
              <w:t xml:space="preserve">Uygulama </w:t>
            </w:r>
          </w:p>
        </w:tc>
        <w:tc>
          <w:tcPr>
            <w:tcW w:w="3120" w:type="dxa"/>
            <w:vAlign w:val="center"/>
          </w:tcPr>
          <w:p w14:paraId="69472F0B" w14:textId="77777777" w:rsidR="007D39AC" w:rsidRPr="007D39AC" w:rsidRDefault="007D39AC" w:rsidP="007D39AC">
            <w:pPr>
              <w:autoSpaceDE w:val="0"/>
              <w:autoSpaceDN w:val="0"/>
              <w:adjustRightInd w:val="0"/>
              <w:jc w:val="center"/>
              <w:rPr>
                <w:color w:val="000000" w:themeColor="text1"/>
                <w:sz w:val="20"/>
                <w:szCs w:val="20"/>
              </w:rPr>
            </w:pPr>
          </w:p>
        </w:tc>
        <w:tc>
          <w:tcPr>
            <w:tcW w:w="3082" w:type="dxa"/>
            <w:vAlign w:val="center"/>
          </w:tcPr>
          <w:p w14:paraId="6AE499BA" w14:textId="77777777" w:rsidR="007D39AC" w:rsidRPr="007D39AC" w:rsidRDefault="007D39AC" w:rsidP="007D39AC">
            <w:pPr>
              <w:autoSpaceDE w:val="0"/>
              <w:autoSpaceDN w:val="0"/>
              <w:adjustRightInd w:val="0"/>
              <w:jc w:val="center"/>
              <w:rPr>
                <w:color w:val="000000" w:themeColor="text1"/>
                <w:sz w:val="20"/>
                <w:szCs w:val="20"/>
              </w:rPr>
            </w:pPr>
          </w:p>
        </w:tc>
      </w:tr>
      <w:tr w:rsidR="007D39AC" w:rsidRPr="007D39AC" w14:paraId="3D2FDC2D" w14:textId="77777777" w:rsidTr="00547A51">
        <w:trPr>
          <w:gridAfter w:val="1"/>
          <w:wAfter w:w="26" w:type="dxa"/>
          <w:trHeight w:val="159"/>
        </w:trPr>
        <w:tc>
          <w:tcPr>
            <w:tcW w:w="9322" w:type="dxa"/>
            <w:gridSpan w:val="3"/>
            <w:vAlign w:val="center"/>
          </w:tcPr>
          <w:p w14:paraId="60ABE2FD" w14:textId="77777777" w:rsidR="007D39AC" w:rsidRPr="007D39AC" w:rsidRDefault="007D39AC" w:rsidP="007D39AC">
            <w:pPr>
              <w:autoSpaceDE w:val="0"/>
              <w:autoSpaceDN w:val="0"/>
              <w:adjustRightInd w:val="0"/>
              <w:rPr>
                <w:b/>
                <w:color w:val="000000" w:themeColor="text1"/>
                <w:sz w:val="20"/>
                <w:szCs w:val="20"/>
              </w:rPr>
            </w:pPr>
            <w:r w:rsidRPr="007D39AC">
              <w:rPr>
                <w:b/>
                <w:color w:val="000000" w:themeColor="text1"/>
                <w:sz w:val="20"/>
                <w:szCs w:val="20"/>
              </w:rPr>
              <w:t xml:space="preserve">Değerlendirme Yöntemlerine İlişkin Açıklamalar:  </w:t>
            </w:r>
          </w:p>
        </w:tc>
      </w:tr>
      <w:tr w:rsidR="007D39AC" w:rsidRPr="007D39AC" w14:paraId="5D99B8EB" w14:textId="77777777" w:rsidTr="00547A51">
        <w:trPr>
          <w:gridAfter w:val="1"/>
          <w:wAfter w:w="26" w:type="dxa"/>
          <w:trHeight w:val="251"/>
        </w:trPr>
        <w:tc>
          <w:tcPr>
            <w:tcW w:w="9322" w:type="dxa"/>
            <w:gridSpan w:val="3"/>
          </w:tcPr>
          <w:p w14:paraId="701E8323" w14:textId="649BC83C" w:rsidR="007D39AC" w:rsidRPr="007D39AC" w:rsidRDefault="007D39AC" w:rsidP="00002058">
            <w:pPr>
              <w:autoSpaceDE w:val="0"/>
              <w:autoSpaceDN w:val="0"/>
              <w:adjustRightInd w:val="0"/>
              <w:rPr>
                <w:color w:val="000000" w:themeColor="text1"/>
                <w:sz w:val="20"/>
                <w:szCs w:val="20"/>
              </w:rPr>
            </w:pPr>
            <w:r w:rsidRPr="007D39AC">
              <w:rPr>
                <w:b/>
                <w:color w:val="000000" w:themeColor="text1"/>
                <w:sz w:val="20"/>
                <w:szCs w:val="20"/>
              </w:rPr>
              <w:t>Değerlendirme Kriteri:</w:t>
            </w:r>
            <w:r w:rsidR="00002058" w:rsidRPr="00183CD5">
              <w:rPr>
                <w:sz w:val="20"/>
                <w:szCs w:val="20"/>
              </w:rPr>
              <w:t xml:space="preserve"> Dersin değerlendirilmesinde yarıyıl içi hesaplamaların belirlenmesinde vize notunun %50’si ve final notunun % 50’si ders başarı notu olarak belirlenecektir.</w:t>
            </w:r>
          </w:p>
        </w:tc>
      </w:tr>
    </w:tbl>
    <w:p w14:paraId="6D57FC17" w14:textId="3BCCB807" w:rsidR="007D39AC" w:rsidRDefault="007D39AC" w:rsidP="007D39AC">
      <w:pPr>
        <w:jc w:val="center"/>
        <w:rPr>
          <w:color w:val="000000" w:themeColor="text1"/>
          <w:sz w:val="28"/>
          <w:szCs w:val="28"/>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1"/>
        <w:gridCol w:w="5387"/>
        <w:gridCol w:w="531"/>
        <w:gridCol w:w="2162"/>
      </w:tblGrid>
      <w:tr w:rsidR="007D39AC" w:rsidRPr="007D39AC" w14:paraId="25BDAC7F" w14:textId="77777777" w:rsidTr="007D39AC">
        <w:tc>
          <w:tcPr>
            <w:tcW w:w="9351" w:type="dxa"/>
            <w:gridSpan w:val="4"/>
          </w:tcPr>
          <w:p w14:paraId="636EEDB2"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İçin Önerilen Kaynaklar: </w:t>
            </w:r>
          </w:p>
          <w:p w14:paraId="31A1C2DF" w14:textId="77777777" w:rsidR="007D39AC" w:rsidRPr="007D39AC" w:rsidRDefault="007D39AC" w:rsidP="007D39AC">
            <w:pPr>
              <w:rPr>
                <w:color w:val="000000" w:themeColor="text1"/>
                <w:sz w:val="20"/>
                <w:szCs w:val="20"/>
              </w:rPr>
            </w:pPr>
            <w:r w:rsidRPr="007D39AC">
              <w:rPr>
                <w:color w:val="000000" w:themeColor="text1"/>
                <w:sz w:val="18"/>
                <w:szCs w:val="18"/>
                <w:shd w:val="clear" w:color="auto" w:fill="FFFFFF" w:themeFill="background1"/>
              </w:rPr>
              <w:t>Sanatın Öyküsü C.H. Gombrich</w:t>
            </w:r>
            <w:r w:rsidRPr="007D39AC">
              <w:rPr>
                <w:color w:val="000000" w:themeColor="text1"/>
                <w:sz w:val="18"/>
                <w:szCs w:val="18"/>
                <w:shd w:val="clear" w:color="auto" w:fill="FFFFFF" w:themeFill="background1"/>
              </w:rPr>
              <w:br/>
              <w:t>Modern Sanatın Öyküsü</w:t>
            </w:r>
            <w:r w:rsidRPr="007D39AC">
              <w:rPr>
                <w:color w:val="000000" w:themeColor="text1"/>
                <w:sz w:val="18"/>
                <w:szCs w:val="18"/>
                <w:shd w:val="clear" w:color="auto" w:fill="FFFFFF" w:themeFill="background1"/>
              </w:rPr>
              <w:br/>
              <w:t>Görme Biçimleri, Jhon Berger</w:t>
            </w:r>
            <w:r w:rsidRPr="007D39AC">
              <w:rPr>
                <w:color w:val="000000" w:themeColor="text1"/>
                <w:sz w:val="18"/>
                <w:szCs w:val="18"/>
                <w:shd w:val="clear" w:color="auto" w:fill="FFFFFF" w:themeFill="background1"/>
              </w:rPr>
              <w:br/>
              <w:t>Sanatın Gerekliliği</w:t>
            </w:r>
            <w:r w:rsidRPr="007D39AC">
              <w:rPr>
                <w:color w:val="000000" w:themeColor="text1"/>
                <w:sz w:val="18"/>
                <w:szCs w:val="18"/>
                <w:shd w:val="clear" w:color="auto" w:fill="FFFFFF" w:themeFill="background1"/>
              </w:rPr>
              <w:br/>
              <w:t>İnternet imkanları,</w:t>
            </w:r>
            <w:r w:rsidRPr="007D39AC">
              <w:rPr>
                <w:color w:val="000000" w:themeColor="text1"/>
                <w:sz w:val="18"/>
                <w:szCs w:val="18"/>
                <w:shd w:val="clear" w:color="auto" w:fill="FFFFFF" w:themeFill="background1"/>
              </w:rPr>
              <w:br/>
              <w:t>Sanat Dergileri,</w:t>
            </w:r>
            <w:r w:rsidRPr="007D39AC">
              <w:rPr>
                <w:color w:val="000000" w:themeColor="text1"/>
                <w:sz w:val="18"/>
                <w:szCs w:val="18"/>
                <w:shd w:val="clear" w:color="auto" w:fill="FFFFFF" w:themeFill="background1"/>
              </w:rPr>
              <w:br/>
              <w:t>Oluşum Sürecinde Sanatın Tarihi,</w:t>
            </w:r>
            <w:r w:rsidRPr="007D39AC">
              <w:rPr>
                <w:color w:val="000000" w:themeColor="text1"/>
                <w:sz w:val="18"/>
                <w:szCs w:val="18"/>
                <w:shd w:val="clear" w:color="auto" w:fill="FFFFFF" w:themeFill="background1"/>
              </w:rPr>
              <w:br/>
              <w:t>Sanat Akımları için hazırlanmış kitap ve kaynaklar....v.b...</w:t>
            </w:r>
          </w:p>
        </w:tc>
      </w:tr>
      <w:tr w:rsidR="007D39AC" w:rsidRPr="007D39AC" w14:paraId="2AF900D4" w14:textId="77777777" w:rsidTr="007D39AC">
        <w:tc>
          <w:tcPr>
            <w:tcW w:w="9351" w:type="dxa"/>
            <w:gridSpan w:val="4"/>
          </w:tcPr>
          <w:p w14:paraId="788F428D"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Derse İlişkin Politika ve Kurallar: (öğretim üyesi açıklama yapmak isterse bu başlığı kullanabilir) </w:t>
            </w:r>
          </w:p>
        </w:tc>
      </w:tr>
      <w:tr w:rsidR="007D39AC" w:rsidRPr="007D39AC" w14:paraId="6E7BB4BF" w14:textId="77777777" w:rsidTr="007D39AC">
        <w:tc>
          <w:tcPr>
            <w:tcW w:w="9351" w:type="dxa"/>
            <w:gridSpan w:val="4"/>
          </w:tcPr>
          <w:p w14:paraId="2DA1842E"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Öğretim Üyesi İletişim Bilgileri: </w:t>
            </w:r>
          </w:p>
          <w:p w14:paraId="2858B746" w14:textId="77777777" w:rsidR="007D39AC" w:rsidRPr="007D39AC" w:rsidRDefault="007D39AC" w:rsidP="007D39AC">
            <w:pPr>
              <w:rPr>
                <w:b/>
                <w:color w:val="000000" w:themeColor="text1"/>
                <w:sz w:val="20"/>
                <w:szCs w:val="20"/>
              </w:rPr>
            </w:pPr>
          </w:p>
        </w:tc>
      </w:tr>
      <w:tr w:rsidR="007D39AC" w:rsidRPr="007D39AC" w14:paraId="01659D22" w14:textId="77777777" w:rsidTr="007D39AC">
        <w:tc>
          <w:tcPr>
            <w:tcW w:w="9351" w:type="dxa"/>
            <w:gridSpan w:val="4"/>
          </w:tcPr>
          <w:p w14:paraId="1AD1E5B2"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 Öğretim Üyesi Görüşme Günleri ve Saatleri: </w:t>
            </w:r>
          </w:p>
        </w:tc>
      </w:tr>
      <w:tr w:rsidR="007D39AC" w:rsidRPr="007D39AC" w14:paraId="16EB5D40" w14:textId="77777777" w:rsidTr="007D39AC">
        <w:tblPrEx>
          <w:tblBorders>
            <w:insideH w:val="single" w:sz="4" w:space="0" w:color="auto"/>
            <w:insideV w:val="single" w:sz="4" w:space="0" w:color="auto"/>
          </w:tblBorders>
        </w:tblPrEx>
        <w:tc>
          <w:tcPr>
            <w:tcW w:w="9351" w:type="dxa"/>
            <w:gridSpan w:val="4"/>
          </w:tcPr>
          <w:p w14:paraId="3249CF0F"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Dersin İçeriği: </w:t>
            </w:r>
          </w:p>
          <w:p w14:paraId="549944A5" w14:textId="77777777" w:rsidR="007D39AC" w:rsidRPr="007D39AC" w:rsidRDefault="007D39AC" w:rsidP="007D39AC">
            <w:pPr>
              <w:rPr>
                <w:b/>
                <w:color w:val="000000" w:themeColor="text1"/>
                <w:sz w:val="20"/>
                <w:szCs w:val="20"/>
              </w:rPr>
            </w:pPr>
            <w:r w:rsidRPr="007D39AC">
              <w:rPr>
                <w:color w:val="000000" w:themeColor="text1"/>
                <w:sz w:val="20"/>
                <w:szCs w:val="20"/>
              </w:rPr>
              <w:t>Sınav tarihleri ders planında belirtilecektir. Sınav tarihleri kesinleştiğinde, tarihlerde değişiklik yapılabilir.</w:t>
            </w:r>
          </w:p>
        </w:tc>
      </w:tr>
      <w:tr w:rsidR="007D39AC" w:rsidRPr="007D39AC" w14:paraId="72F5BE2B" w14:textId="77777777" w:rsidTr="000802A9">
        <w:tblPrEx>
          <w:tblBorders>
            <w:insideH w:val="single" w:sz="4" w:space="0" w:color="auto"/>
            <w:insideV w:val="single" w:sz="4" w:space="0" w:color="auto"/>
          </w:tblBorders>
        </w:tblPrEx>
        <w:tc>
          <w:tcPr>
            <w:tcW w:w="1271" w:type="dxa"/>
          </w:tcPr>
          <w:p w14:paraId="5E65203D" w14:textId="77777777" w:rsidR="007D39AC" w:rsidRPr="007D39AC" w:rsidRDefault="007D39AC" w:rsidP="007D39AC">
            <w:pPr>
              <w:jc w:val="center"/>
              <w:rPr>
                <w:b/>
                <w:color w:val="000000" w:themeColor="text1"/>
                <w:sz w:val="20"/>
                <w:szCs w:val="20"/>
              </w:rPr>
            </w:pPr>
            <w:r w:rsidRPr="007D39AC">
              <w:rPr>
                <w:b/>
                <w:color w:val="000000" w:themeColor="text1"/>
                <w:sz w:val="20"/>
                <w:szCs w:val="20"/>
              </w:rPr>
              <w:t>Hafta</w:t>
            </w:r>
          </w:p>
        </w:tc>
        <w:tc>
          <w:tcPr>
            <w:tcW w:w="5918" w:type="dxa"/>
            <w:gridSpan w:val="2"/>
          </w:tcPr>
          <w:p w14:paraId="6892A2A5" w14:textId="77777777" w:rsidR="007D39AC" w:rsidRPr="007D39AC" w:rsidRDefault="007D39AC" w:rsidP="007D39AC">
            <w:pPr>
              <w:rPr>
                <w:b/>
                <w:color w:val="000000" w:themeColor="text1"/>
                <w:sz w:val="20"/>
                <w:szCs w:val="20"/>
              </w:rPr>
            </w:pPr>
            <w:r w:rsidRPr="007D39AC">
              <w:rPr>
                <w:b/>
                <w:color w:val="000000" w:themeColor="text1"/>
                <w:sz w:val="20"/>
                <w:szCs w:val="20"/>
              </w:rPr>
              <w:t>Konular</w:t>
            </w:r>
          </w:p>
        </w:tc>
        <w:tc>
          <w:tcPr>
            <w:tcW w:w="2162" w:type="dxa"/>
          </w:tcPr>
          <w:p w14:paraId="5C766FA7" w14:textId="77777777" w:rsidR="007D39AC" w:rsidRPr="007D39AC" w:rsidRDefault="007D39AC" w:rsidP="007D39AC">
            <w:pPr>
              <w:jc w:val="center"/>
              <w:rPr>
                <w:b/>
                <w:color w:val="000000" w:themeColor="text1"/>
                <w:sz w:val="20"/>
                <w:szCs w:val="20"/>
              </w:rPr>
            </w:pPr>
            <w:r w:rsidRPr="007D39AC">
              <w:rPr>
                <w:b/>
                <w:color w:val="000000" w:themeColor="text1"/>
                <w:sz w:val="20"/>
                <w:szCs w:val="20"/>
              </w:rPr>
              <w:t>Açıklama</w:t>
            </w:r>
          </w:p>
          <w:p w14:paraId="46A64018" w14:textId="77777777" w:rsidR="007D39AC" w:rsidRPr="007D39AC" w:rsidRDefault="007D39AC" w:rsidP="007D39AC">
            <w:pPr>
              <w:jc w:val="center"/>
              <w:rPr>
                <w:b/>
                <w:color w:val="000000" w:themeColor="text1"/>
                <w:sz w:val="20"/>
                <w:szCs w:val="20"/>
              </w:rPr>
            </w:pPr>
            <w:r w:rsidRPr="007D39AC">
              <w:rPr>
                <w:b/>
                <w:color w:val="000000" w:themeColor="text1"/>
                <w:sz w:val="20"/>
                <w:szCs w:val="20"/>
              </w:rPr>
              <w:t>(açılıp kapanabilir)</w:t>
            </w:r>
          </w:p>
        </w:tc>
      </w:tr>
      <w:tr w:rsidR="000802A9" w:rsidRPr="007D39AC" w14:paraId="48CB6E87"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88D7593" w14:textId="034D033E"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5E46F47" w14:textId="77777777" w:rsidR="000802A9" w:rsidRPr="007D39AC" w:rsidRDefault="000802A9" w:rsidP="000802A9">
            <w:pPr>
              <w:spacing w:after="60"/>
              <w:rPr>
                <w:color w:val="000000" w:themeColor="text1"/>
                <w:sz w:val="20"/>
                <w:szCs w:val="20"/>
              </w:rPr>
            </w:pPr>
            <w:r w:rsidRPr="007D39AC">
              <w:rPr>
                <w:color w:val="000000" w:themeColor="text1"/>
                <w:sz w:val="20"/>
                <w:szCs w:val="20"/>
              </w:rPr>
              <w:t>Genel olarak sanata bakış ve Mağra resminden başalayarak Mısırda sanatın doğuşu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B668509" w14:textId="7F6F16D0" w:rsidR="000802A9" w:rsidRPr="000802A9" w:rsidRDefault="000802A9" w:rsidP="000802A9">
            <w:pPr>
              <w:jc w:val="center"/>
              <w:rPr>
                <w:color w:val="000000" w:themeColor="text1"/>
                <w:sz w:val="20"/>
                <w:szCs w:val="20"/>
              </w:rPr>
            </w:pPr>
            <w:r w:rsidRPr="000802A9">
              <w:rPr>
                <w:color w:val="000000" w:themeColor="text1"/>
                <w:sz w:val="20"/>
                <w:szCs w:val="20"/>
              </w:rPr>
              <w:t>Öğr. Gör. M.Enver A</w:t>
            </w:r>
            <w:r w:rsidR="006A5267">
              <w:rPr>
                <w:color w:val="000000" w:themeColor="text1"/>
                <w:sz w:val="20"/>
                <w:szCs w:val="20"/>
              </w:rPr>
              <w:t>kmaner</w:t>
            </w:r>
          </w:p>
          <w:p w14:paraId="678DDFB1" w14:textId="632B0954"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29439B2D"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3F5C1A18" w14:textId="625E95D9"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2.hafta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B61D785" w14:textId="77777777" w:rsidR="000802A9" w:rsidRPr="007D39AC" w:rsidRDefault="000802A9" w:rsidP="000802A9">
            <w:pPr>
              <w:spacing w:after="60"/>
              <w:rPr>
                <w:color w:val="000000" w:themeColor="text1"/>
                <w:sz w:val="20"/>
                <w:szCs w:val="20"/>
              </w:rPr>
            </w:pPr>
            <w:r w:rsidRPr="007D39AC">
              <w:rPr>
                <w:color w:val="000000" w:themeColor="text1"/>
                <w:sz w:val="20"/>
                <w:szCs w:val="20"/>
              </w:rPr>
              <w:t>Sanatın mısırdan yunan yarım adasına geçişi ve Klasik yunan sanatı.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720F843" w14:textId="47C69696"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0395EA21" w14:textId="17C2838E"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1C46EF56"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1A4E71D" w14:textId="767CE5BE"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3.hafta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430E3D" w14:textId="77777777" w:rsidR="000802A9" w:rsidRPr="007D39AC" w:rsidRDefault="000802A9" w:rsidP="000802A9">
            <w:pPr>
              <w:spacing w:after="60"/>
              <w:rPr>
                <w:color w:val="000000" w:themeColor="text1"/>
                <w:sz w:val="20"/>
                <w:szCs w:val="20"/>
              </w:rPr>
            </w:pPr>
            <w:r w:rsidRPr="007D39AC">
              <w:rPr>
                <w:color w:val="000000" w:themeColor="text1"/>
                <w:sz w:val="20"/>
                <w:szCs w:val="20"/>
              </w:rPr>
              <w:t>Dünyanın değişik kıtalarında sanatsal uygulamalar ve Avrupadaki barbar kuzey kavimleri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E0D53F2" w14:textId="15DD4664"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7D8617AB" w14:textId="77777777" w:rsidR="000802A9" w:rsidRPr="000802A9" w:rsidRDefault="000802A9" w:rsidP="000802A9">
            <w:pPr>
              <w:jc w:val="center"/>
              <w:rPr>
                <w:color w:val="000000" w:themeColor="text1"/>
                <w:sz w:val="20"/>
                <w:szCs w:val="20"/>
              </w:rPr>
            </w:pPr>
            <w:r w:rsidRPr="000802A9">
              <w:rPr>
                <w:color w:val="000000" w:themeColor="text1"/>
                <w:sz w:val="20"/>
                <w:szCs w:val="20"/>
              </w:rPr>
              <w:t>Sunum ve kitaplardan örneklerin gösterimi</w:t>
            </w:r>
          </w:p>
        </w:tc>
      </w:tr>
      <w:tr w:rsidR="000802A9" w:rsidRPr="007D39AC" w14:paraId="000B97A1"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8588597" w14:textId="37127DDA"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4.hafta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709D969" w14:textId="77777777" w:rsidR="000802A9" w:rsidRPr="007D39AC" w:rsidRDefault="000802A9" w:rsidP="000802A9">
            <w:pPr>
              <w:spacing w:after="60"/>
              <w:rPr>
                <w:color w:val="000000" w:themeColor="text1"/>
                <w:sz w:val="20"/>
                <w:szCs w:val="20"/>
              </w:rPr>
            </w:pPr>
            <w:r w:rsidRPr="007D39AC">
              <w:rPr>
                <w:color w:val="000000" w:themeColor="text1"/>
                <w:sz w:val="20"/>
                <w:szCs w:val="20"/>
              </w:rPr>
              <w:t>Avrupada karanlık çağ ve kilisenin sanat üzerindeki etkileri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FC932F7" w14:textId="54643990"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3FE645AB" w14:textId="02DF6D0E"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1AA3115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7C49B2F" w14:textId="639E3B61"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5.hafta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C822D8C" w14:textId="77777777" w:rsidR="000802A9" w:rsidRPr="007D39AC" w:rsidRDefault="000802A9" w:rsidP="000802A9">
            <w:pPr>
              <w:spacing w:after="60"/>
              <w:rPr>
                <w:color w:val="000000" w:themeColor="text1"/>
                <w:sz w:val="20"/>
                <w:szCs w:val="20"/>
              </w:rPr>
            </w:pPr>
            <w:r w:rsidRPr="007D39AC">
              <w:rPr>
                <w:color w:val="000000" w:themeColor="text1"/>
                <w:sz w:val="20"/>
                <w:szCs w:val="20"/>
              </w:rPr>
              <w:t>İtalyan Rönesansı na giriş ve resimde yeni teknik bulgular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EABA0C5" w14:textId="5D4C22B5"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191A2250" w14:textId="77777777" w:rsidR="000802A9" w:rsidRPr="000802A9" w:rsidRDefault="000802A9" w:rsidP="000802A9">
            <w:pPr>
              <w:jc w:val="center"/>
              <w:rPr>
                <w:color w:val="000000" w:themeColor="text1"/>
                <w:sz w:val="20"/>
                <w:szCs w:val="20"/>
              </w:rPr>
            </w:pPr>
            <w:r w:rsidRPr="000802A9">
              <w:rPr>
                <w:color w:val="000000" w:themeColor="text1"/>
                <w:sz w:val="20"/>
                <w:szCs w:val="20"/>
              </w:rPr>
              <w:t>Sunum ve resim örnekleri üzerine konuşma.</w:t>
            </w:r>
          </w:p>
        </w:tc>
      </w:tr>
      <w:tr w:rsidR="000802A9" w:rsidRPr="007D39AC" w14:paraId="5A19FDF0"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7CDDB608" w14:textId="149F627F"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6.hafta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09D5946" w14:textId="77777777" w:rsidR="000802A9" w:rsidRPr="007D39AC" w:rsidRDefault="000802A9" w:rsidP="000802A9">
            <w:pPr>
              <w:spacing w:after="60"/>
              <w:rPr>
                <w:color w:val="000000" w:themeColor="text1"/>
                <w:sz w:val="20"/>
                <w:szCs w:val="20"/>
              </w:rPr>
            </w:pPr>
            <w:r w:rsidRPr="007D39AC">
              <w:rPr>
                <w:color w:val="000000" w:themeColor="text1"/>
                <w:sz w:val="20"/>
                <w:szCs w:val="20"/>
              </w:rPr>
              <w:t>Rönesans (Yeniden doğuş) sanatın yükselişi ve dehalar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E21E76B" w14:textId="3B43629B"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0F76C2C0" w14:textId="29C715F4" w:rsidR="000802A9" w:rsidRPr="000802A9" w:rsidRDefault="000802A9" w:rsidP="000802A9">
            <w:pPr>
              <w:jc w:val="center"/>
              <w:rPr>
                <w:color w:val="000000" w:themeColor="text1"/>
                <w:sz w:val="20"/>
                <w:szCs w:val="20"/>
              </w:rPr>
            </w:pPr>
            <w:r w:rsidRPr="000802A9">
              <w:rPr>
                <w:color w:val="000000" w:themeColor="text1"/>
                <w:sz w:val="20"/>
                <w:szCs w:val="20"/>
              </w:rPr>
              <w:t>Kitaplardan örnekl.</w:t>
            </w:r>
          </w:p>
        </w:tc>
      </w:tr>
      <w:tr w:rsidR="000802A9" w:rsidRPr="007D39AC" w14:paraId="487884E4"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322FD740" w14:textId="29DC2C51"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7.hafta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617DC6" w14:textId="77777777" w:rsidR="000802A9" w:rsidRPr="007D39AC" w:rsidRDefault="000802A9" w:rsidP="000802A9">
            <w:pPr>
              <w:spacing w:after="60"/>
              <w:rPr>
                <w:color w:val="000000" w:themeColor="text1"/>
                <w:sz w:val="20"/>
                <w:szCs w:val="20"/>
              </w:rPr>
            </w:pPr>
            <w:r w:rsidRPr="007D39AC">
              <w:rPr>
                <w:color w:val="000000" w:themeColor="text1"/>
                <w:sz w:val="20"/>
                <w:szCs w:val="20"/>
              </w:rPr>
              <w:t>Kuzey Avrupa sanatı ve baskı tekniklerinin gelişimi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12E9196" w14:textId="38CF0950"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72318BA" w14:textId="430FB155"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3544E05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28EF931" w14:textId="62F486D6"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8.hafta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1FAA8E3" w14:textId="77777777" w:rsidR="000802A9" w:rsidRPr="007D39AC" w:rsidRDefault="000802A9" w:rsidP="000802A9">
            <w:pPr>
              <w:spacing w:after="60"/>
              <w:rPr>
                <w:color w:val="000000" w:themeColor="text1"/>
                <w:sz w:val="20"/>
                <w:szCs w:val="20"/>
              </w:rPr>
            </w:pPr>
            <w:r w:rsidRPr="007D39AC">
              <w:rPr>
                <w:color w:val="000000" w:themeColor="text1"/>
                <w:sz w:val="20"/>
                <w:szCs w:val="20"/>
              </w:rPr>
              <w:t>Tarzcılık dönemi ve Avrupa da sanatın bunalım süreci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34BD506" w14:textId="4BA57BB0"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182DEF5F" w14:textId="0B4100D2"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045512E6"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E6002E3" w14:textId="5AA31F62"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9.hafta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45B93A9" w14:textId="77777777" w:rsidR="000802A9" w:rsidRPr="007D39AC" w:rsidRDefault="000802A9" w:rsidP="000802A9">
            <w:pPr>
              <w:spacing w:after="60"/>
              <w:rPr>
                <w:color w:val="000000" w:themeColor="text1"/>
                <w:sz w:val="20"/>
                <w:szCs w:val="20"/>
              </w:rPr>
            </w:pPr>
            <w:r w:rsidRPr="007D39AC">
              <w:rPr>
                <w:color w:val="000000" w:themeColor="text1"/>
                <w:sz w:val="20"/>
                <w:szCs w:val="20"/>
              </w:rPr>
              <w:t>Protestan Benelüks ülkeleri ve ticari liman şehirlerinde tür resminin gelişimi, doğanın incelenmesi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BD75054" w14:textId="2188A15D"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383C8207" w14:textId="77777777" w:rsidR="000802A9" w:rsidRPr="000802A9" w:rsidRDefault="000802A9" w:rsidP="000802A9">
            <w:pPr>
              <w:jc w:val="center"/>
              <w:rPr>
                <w:color w:val="000000" w:themeColor="text1"/>
                <w:sz w:val="20"/>
                <w:szCs w:val="20"/>
              </w:rPr>
            </w:pPr>
            <w:r w:rsidRPr="000802A9">
              <w:rPr>
                <w:color w:val="000000" w:themeColor="text1"/>
                <w:sz w:val="20"/>
                <w:szCs w:val="20"/>
              </w:rPr>
              <w:t>Sunum ve birlikte sergi gezilmesi.</w:t>
            </w:r>
          </w:p>
        </w:tc>
      </w:tr>
      <w:tr w:rsidR="000802A9" w:rsidRPr="007D39AC" w14:paraId="2E03BE4A"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4EC2B88D" w14:textId="44A70E7F"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10.hafta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2EDF81" w14:textId="77777777" w:rsidR="000802A9" w:rsidRPr="007D39AC" w:rsidRDefault="000802A9" w:rsidP="000802A9">
            <w:pPr>
              <w:spacing w:after="60"/>
              <w:rPr>
                <w:color w:val="000000" w:themeColor="text1"/>
                <w:sz w:val="20"/>
                <w:szCs w:val="20"/>
              </w:rPr>
            </w:pPr>
            <w:r w:rsidRPr="007D39AC">
              <w:rPr>
                <w:color w:val="000000" w:themeColor="text1"/>
                <w:sz w:val="20"/>
                <w:szCs w:val="20"/>
              </w:rPr>
              <w:t>Fransız ihtilali, sanata ve sanatçıya etkileri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2925FA2" w14:textId="3B21F01D"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4410904" w14:textId="5DE295E1"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79A73E72"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0A7DC92" w14:textId="60A9F81C"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11.hafta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2C5B604" w14:textId="77777777" w:rsidR="000802A9" w:rsidRPr="007D39AC" w:rsidRDefault="000802A9" w:rsidP="000802A9">
            <w:pPr>
              <w:spacing w:after="60"/>
              <w:rPr>
                <w:color w:val="000000" w:themeColor="text1"/>
                <w:sz w:val="20"/>
                <w:szCs w:val="20"/>
              </w:rPr>
            </w:pPr>
            <w:r w:rsidRPr="007D39AC">
              <w:rPr>
                <w:color w:val="000000" w:themeColor="text1"/>
                <w:sz w:val="20"/>
                <w:szCs w:val="20"/>
              </w:rPr>
              <w:t>Sanatta gerçekçilik ve izlenimcilerin gelişimi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58512D7" w14:textId="0A370791"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15E47D4A" w14:textId="10C32F30" w:rsidR="000802A9" w:rsidRPr="000802A9" w:rsidRDefault="000802A9" w:rsidP="000802A9">
            <w:pPr>
              <w:jc w:val="center"/>
              <w:rPr>
                <w:color w:val="000000" w:themeColor="text1"/>
                <w:sz w:val="20"/>
                <w:szCs w:val="20"/>
              </w:rPr>
            </w:pPr>
            <w:r w:rsidRPr="000802A9">
              <w:rPr>
                <w:color w:val="000000" w:themeColor="text1"/>
                <w:sz w:val="20"/>
                <w:szCs w:val="20"/>
              </w:rPr>
              <w:t>Sunum</w:t>
            </w:r>
          </w:p>
        </w:tc>
      </w:tr>
      <w:tr w:rsidR="000802A9" w:rsidRPr="007D39AC" w14:paraId="22889734"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0138EF5" w14:textId="64A5F553"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12.hafta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9600414" w14:textId="77777777" w:rsidR="000802A9" w:rsidRPr="007D39AC" w:rsidRDefault="000802A9" w:rsidP="000802A9">
            <w:pPr>
              <w:spacing w:after="60"/>
              <w:rPr>
                <w:color w:val="000000" w:themeColor="text1"/>
                <w:sz w:val="20"/>
                <w:szCs w:val="20"/>
              </w:rPr>
            </w:pPr>
            <w:r w:rsidRPr="007D39AC">
              <w:rPr>
                <w:color w:val="000000" w:themeColor="text1"/>
                <w:sz w:val="20"/>
                <w:szCs w:val="20"/>
              </w:rPr>
              <w:t>Sanayi devrimi ve yeni açılımlar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183228C" w14:textId="725C126C"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3893A25" w14:textId="77777777" w:rsidR="000802A9" w:rsidRPr="000802A9" w:rsidRDefault="000802A9" w:rsidP="000802A9">
            <w:pPr>
              <w:jc w:val="center"/>
              <w:rPr>
                <w:color w:val="000000" w:themeColor="text1"/>
                <w:sz w:val="20"/>
                <w:szCs w:val="20"/>
              </w:rPr>
            </w:pPr>
            <w:r w:rsidRPr="000802A9">
              <w:rPr>
                <w:color w:val="000000" w:themeColor="text1"/>
                <w:sz w:val="20"/>
                <w:szCs w:val="20"/>
              </w:rPr>
              <w:t>Bir örnek resim yapılması</w:t>
            </w:r>
          </w:p>
        </w:tc>
      </w:tr>
      <w:tr w:rsidR="000802A9" w:rsidRPr="007D39AC" w14:paraId="0E64EB8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D1D5FBC" w14:textId="0E971F38"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13.hafta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AEE91D5" w14:textId="77777777" w:rsidR="000802A9" w:rsidRPr="007D39AC" w:rsidRDefault="000802A9" w:rsidP="000802A9">
            <w:pPr>
              <w:spacing w:after="60"/>
              <w:rPr>
                <w:color w:val="000000" w:themeColor="text1"/>
                <w:sz w:val="20"/>
                <w:szCs w:val="20"/>
              </w:rPr>
            </w:pPr>
            <w:r w:rsidRPr="007D39AC">
              <w:rPr>
                <w:color w:val="000000" w:themeColor="text1"/>
                <w:sz w:val="20"/>
                <w:szCs w:val="20"/>
              </w:rPr>
              <w:t>Sürekli gelişim, akımlar, güncel temalar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226E88D" w14:textId="796E64A4"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4D5D4676" w14:textId="77777777" w:rsidR="000802A9" w:rsidRPr="000802A9" w:rsidRDefault="000802A9" w:rsidP="000802A9">
            <w:pPr>
              <w:jc w:val="center"/>
              <w:rPr>
                <w:color w:val="000000" w:themeColor="text1"/>
                <w:sz w:val="20"/>
                <w:szCs w:val="20"/>
              </w:rPr>
            </w:pPr>
            <w:r w:rsidRPr="000802A9">
              <w:rPr>
                <w:color w:val="000000" w:themeColor="text1"/>
                <w:sz w:val="20"/>
                <w:szCs w:val="20"/>
              </w:rPr>
              <w:t>Bir örnek resim yapılması</w:t>
            </w:r>
          </w:p>
        </w:tc>
      </w:tr>
      <w:tr w:rsidR="000802A9" w:rsidRPr="007D39AC" w14:paraId="4D87317D"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0AD02B2" w14:textId="3D8D1C26" w:rsidR="000802A9" w:rsidRPr="007D39AC" w:rsidRDefault="000802A9" w:rsidP="000802A9">
            <w:pPr>
              <w:tabs>
                <w:tab w:val="num" w:pos="720"/>
              </w:tabs>
              <w:ind w:left="720" w:hanging="360"/>
              <w:rPr>
                <w:b/>
                <w:color w:val="000000" w:themeColor="text1"/>
                <w:sz w:val="20"/>
                <w:szCs w:val="20"/>
              </w:rPr>
            </w:pPr>
            <w:r>
              <w:rPr>
                <w:b/>
                <w:color w:val="000000" w:themeColor="text1"/>
                <w:sz w:val="20"/>
                <w:szCs w:val="20"/>
              </w:rPr>
              <w:t>14.hafta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84D4048" w14:textId="77777777" w:rsidR="000802A9" w:rsidRPr="007D39AC" w:rsidRDefault="000802A9" w:rsidP="000802A9">
            <w:pPr>
              <w:spacing w:after="60"/>
              <w:rPr>
                <w:color w:val="000000" w:themeColor="text1"/>
                <w:sz w:val="20"/>
                <w:szCs w:val="20"/>
              </w:rPr>
            </w:pPr>
            <w:r w:rsidRPr="007D39AC">
              <w:rPr>
                <w:color w:val="000000" w:themeColor="text1"/>
                <w:sz w:val="20"/>
                <w:szCs w:val="20"/>
              </w:rPr>
              <w:t>Modern Sanat Akımlar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105F97E" w14:textId="7DEA6392" w:rsidR="000802A9" w:rsidRPr="000802A9" w:rsidRDefault="000802A9" w:rsidP="000802A9">
            <w:pPr>
              <w:jc w:val="center"/>
              <w:rPr>
                <w:color w:val="000000" w:themeColor="text1"/>
                <w:sz w:val="20"/>
                <w:szCs w:val="20"/>
              </w:rPr>
            </w:pPr>
            <w:r w:rsidRPr="000802A9">
              <w:rPr>
                <w:color w:val="000000" w:themeColor="text1"/>
                <w:sz w:val="20"/>
                <w:szCs w:val="20"/>
              </w:rPr>
              <w:t xml:space="preserve">Öğr. Gör. M.Enver </w:t>
            </w:r>
            <w:r w:rsidR="006A5267" w:rsidRPr="000802A9">
              <w:rPr>
                <w:color w:val="000000" w:themeColor="text1"/>
                <w:sz w:val="20"/>
                <w:szCs w:val="20"/>
              </w:rPr>
              <w:t>A</w:t>
            </w:r>
            <w:r w:rsidR="006A5267">
              <w:rPr>
                <w:color w:val="000000" w:themeColor="text1"/>
                <w:sz w:val="20"/>
                <w:szCs w:val="20"/>
              </w:rPr>
              <w:t>kmaner</w:t>
            </w:r>
          </w:p>
          <w:p w14:paraId="66A7C6EC" w14:textId="77777777" w:rsidR="000802A9" w:rsidRPr="000802A9" w:rsidRDefault="000802A9" w:rsidP="000802A9">
            <w:pPr>
              <w:jc w:val="center"/>
              <w:rPr>
                <w:color w:val="000000" w:themeColor="text1"/>
                <w:sz w:val="20"/>
                <w:szCs w:val="20"/>
              </w:rPr>
            </w:pPr>
            <w:r w:rsidRPr="000802A9">
              <w:rPr>
                <w:color w:val="000000" w:themeColor="text1"/>
                <w:sz w:val="20"/>
                <w:szCs w:val="20"/>
              </w:rPr>
              <w:t>Örneklerin gösterimi</w:t>
            </w:r>
          </w:p>
        </w:tc>
      </w:tr>
    </w:tbl>
    <w:p w14:paraId="56825583" w14:textId="77777777" w:rsidR="007D39AC" w:rsidRDefault="007D39AC" w:rsidP="007D39AC">
      <w:pPr>
        <w:rPr>
          <w:b/>
          <w:color w:val="000000" w:themeColor="text1"/>
          <w:sz w:val="20"/>
          <w:szCs w:val="20"/>
        </w:rPr>
      </w:pPr>
    </w:p>
    <w:p w14:paraId="4E0AD45C" w14:textId="77777777" w:rsidR="003978F8" w:rsidRDefault="003978F8" w:rsidP="007D39AC">
      <w:pPr>
        <w:rPr>
          <w:b/>
          <w:color w:val="000000" w:themeColor="text1"/>
          <w:sz w:val="20"/>
          <w:szCs w:val="20"/>
        </w:rPr>
      </w:pPr>
    </w:p>
    <w:p w14:paraId="1081BCC5" w14:textId="5B2AE60F" w:rsidR="003978F8" w:rsidRDefault="003978F8" w:rsidP="007D39AC">
      <w:pPr>
        <w:rPr>
          <w:b/>
          <w:color w:val="000000" w:themeColor="text1"/>
          <w:sz w:val="20"/>
          <w:szCs w:val="20"/>
        </w:rPr>
      </w:pPr>
    </w:p>
    <w:p w14:paraId="17C8A51E" w14:textId="5A715644" w:rsidR="006C14C5" w:rsidRDefault="006C14C5" w:rsidP="007D39AC">
      <w:pPr>
        <w:rPr>
          <w:b/>
          <w:color w:val="000000" w:themeColor="text1"/>
          <w:sz w:val="20"/>
          <w:szCs w:val="20"/>
        </w:rPr>
      </w:pPr>
    </w:p>
    <w:p w14:paraId="49075B80" w14:textId="77777777" w:rsidR="006C14C5" w:rsidRPr="007D39AC" w:rsidRDefault="006C14C5" w:rsidP="007D39AC">
      <w:pPr>
        <w:rPr>
          <w:b/>
          <w:color w:val="000000" w:themeColor="text1"/>
          <w:sz w:val="20"/>
          <w:szCs w:val="20"/>
        </w:rPr>
      </w:pPr>
    </w:p>
    <w:p w14:paraId="57BA9FB6" w14:textId="75C31FE7" w:rsidR="007D39AC" w:rsidRPr="007D39AC" w:rsidRDefault="007D39AC" w:rsidP="007D39AC">
      <w:pPr>
        <w:rPr>
          <w:b/>
          <w:color w:val="000000" w:themeColor="text1"/>
          <w:sz w:val="20"/>
          <w:szCs w:val="20"/>
        </w:rPr>
      </w:pPr>
      <w:r w:rsidRPr="007D39AC">
        <w:rPr>
          <w:b/>
          <w:color w:val="000000" w:themeColor="text1"/>
          <w:sz w:val="20"/>
          <w:szCs w:val="20"/>
        </w:rPr>
        <w:lastRenderedPageBreak/>
        <w:t>Dersin Öğrenme Kazanımlarının P</w:t>
      </w:r>
      <w:r w:rsidR="00BD3AE5">
        <w:rPr>
          <w:b/>
          <w:color w:val="000000" w:themeColor="text1"/>
          <w:sz w:val="20"/>
          <w:szCs w:val="20"/>
        </w:rPr>
        <w:t>rogram Kazanımları ile İlişkisi</w:t>
      </w:r>
    </w:p>
    <w:tbl>
      <w:tblPr>
        <w:tblW w:w="9289" w:type="dxa"/>
        <w:tblInd w:w="-5" w:type="dxa"/>
        <w:tblLayout w:type="fixed"/>
        <w:tblCellMar>
          <w:left w:w="70" w:type="dxa"/>
          <w:right w:w="70" w:type="dxa"/>
        </w:tblCellMar>
        <w:tblLook w:val="04A0" w:firstRow="1" w:lastRow="0" w:firstColumn="1" w:lastColumn="0" w:noHBand="0" w:noVBand="1"/>
      </w:tblPr>
      <w:tblGrid>
        <w:gridCol w:w="1330"/>
        <w:gridCol w:w="470"/>
        <w:gridCol w:w="432"/>
        <w:gridCol w:w="431"/>
        <w:gridCol w:w="431"/>
        <w:gridCol w:w="431"/>
        <w:gridCol w:w="432"/>
        <w:gridCol w:w="575"/>
        <w:gridCol w:w="575"/>
        <w:gridCol w:w="575"/>
        <w:gridCol w:w="575"/>
        <w:gridCol w:w="575"/>
        <w:gridCol w:w="575"/>
        <w:gridCol w:w="718"/>
        <w:gridCol w:w="575"/>
        <w:gridCol w:w="589"/>
      </w:tblGrid>
      <w:tr w:rsidR="007D39AC" w:rsidRPr="007D39AC" w14:paraId="06B1B99B" w14:textId="77777777" w:rsidTr="00BD3AE5">
        <w:trPr>
          <w:trHeight w:val="419"/>
        </w:trPr>
        <w:tc>
          <w:tcPr>
            <w:tcW w:w="1330" w:type="dxa"/>
            <w:tcBorders>
              <w:top w:val="single" w:sz="4" w:space="0" w:color="auto"/>
              <w:left w:val="single" w:sz="4" w:space="0" w:color="auto"/>
              <w:bottom w:val="single" w:sz="8" w:space="0" w:color="auto"/>
              <w:right w:val="single" w:sz="8" w:space="0" w:color="auto"/>
            </w:tcBorders>
            <w:shd w:val="clear" w:color="auto" w:fill="auto"/>
          </w:tcPr>
          <w:p w14:paraId="27CF7C29"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Öğrenme Kazanımı</w:t>
            </w:r>
          </w:p>
        </w:tc>
        <w:tc>
          <w:tcPr>
            <w:tcW w:w="470" w:type="dxa"/>
            <w:tcBorders>
              <w:top w:val="single" w:sz="4" w:space="0" w:color="auto"/>
              <w:left w:val="nil"/>
              <w:bottom w:val="single" w:sz="8" w:space="0" w:color="auto"/>
              <w:right w:val="single" w:sz="8" w:space="0" w:color="auto"/>
            </w:tcBorders>
            <w:shd w:val="clear" w:color="auto" w:fill="auto"/>
          </w:tcPr>
          <w:p w14:paraId="5DDB063D"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368B27B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w:t>
            </w:r>
          </w:p>
        </w:tc>
        <w:tc>
          <w:tcPr>
            <w:tcW w:w="432" w:type="dxa"/>
            <w:tcBorders>
              <w:top w:val="single" w:sz="4" w:space="0" w:color="auto"/>
              <w:left w:val="nil"/>
              <w:bottom w:val="single" w:sz="8" w:space="0" w:color="auto"/>
              <w:right w:val="single" w:sz="8" w:space="0" w:color="auto"/>
            </w:tcBorders>
            <w:shd w:val="clear" w:color="auto" w:fill="auto"/>
          </w:tcPr>
          <w:p w14:paraId="137FF50C"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EE8851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2</w:t>
            </w:r>
          </w:p>
        </w:tc>
        <w:tc>
          <w:tcPr>
            <w:tcW w:w="431" w:type="dxa"/>
            <w:tcBorders>
              <w:top w:val="single" w:sz="4" w:space="0" w:color="auto"/>
              <w:left w:val="nil"/>
              <w:bottom w:val="single" w:sz="8" w:space="0" w:color="auto"/>
              <w:right w:val="single" w:sz="8" w:space="0" w:color="auto"/>
            </w:tcBorders>
            <w:shd w:val="clear" w:color="auto" w:fill="auto"/>
          </w:tcPr>
          <w:p w14:paraId="29473C0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CD746A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 xml:space="preserve">3 </w:t>
            </w:r>
          </w:p>
        </w:tc>
        <w:tc>
          <w:tcPr>
            <w:tcW w:w="431" w:type="dxa"/>
            <w:tcBorders>
              <w:top w:val="single" w:sz="4" w:space="0" w:color="auto"/>
              <w:left w:val="nil"/>
              <w:bottom w:val="single" w:sz="8" w:space="0" w:color="auto"/>
              <w:right w:val="single" w:sz="8" w:space="0" w:color="auto"/>
            </w:tcBorders>
            <w:shd w:val="clear" w:color="auto" w:fill="auto"/>
          </w:tcPr>
          <w:p w14:paraId="59BECB56"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078B8B72"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4</w:t>
            </w:r>
          </w:p>
        </w:tc>
        <w:tc>
          <w:tcPr>
            <w:tcW w:w="431" w:type="dxa"/>
            <w:tcBorders>
              <w:top w:val="single" w:sz="4" w:space="0" w:color="auto"/>
              <w:left w:val="nil"/>
              <w:bottom w:val="single" w:sz="8" w:space="0" w:color="auto"/>
              <w:right w:val="single" w:sz="8" w:space="0" w:color="auto"/>
            </w:tcBorders>
            <w:shd w:val="clear" w:color="auto" w:fill="auto"/>
          </w:tcPr>
          <w:p w14:paraId="0F7148C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080245F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5</w:t>
            </w:r>
          </w:p>
        </w:tc>
        <w:tc>
          <w:tcPr>
            <w:tcW w:w="432" w:type="dxa"/>
            <w:tcBorders>
              <w:top w:val="single" w:sz="4" w:space="0" w:color="auto"/>
              <w:left w:val="nil"/>
              <w:bottom w:val="single" w:sz="8" w:space="0" w:color="auto"/>
              <w:right w:val="single" w:sz="8" w:space="0" w:color="000000"/>
            </w:tcBorders>
            <w:shd w:val="clear" w:color="auto" w:fill="auto"/>
          </w:tcPr>
          <w:p w14:paraId="5A424993"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3C0D857D"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6</w:t>
            </w:r>
          </w:p>
        </w:tc>
        <w:tc>
          <w:tcPr>
            <w:tcW w:w="575" w:type="dxa"/>
            <w:tcBorders>
              <w:top w:val="single" w:sz="4" w:space="0" w:color="auto"/>
              <w:left w:val="nil"/>
              <w:bottom w:val="single" w:sz="8" w:space="0" w:color="auto"/>
              <w:right w:val="single" w:sz="8" w:space="0" w:color="auto"/>
            </w:tcBorders>
            <w:shd w:val="clear" w:color="auto" w:fill="auto"/>
          </w:tcPr>
          <w:p w14:paraId="6DC6D44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7FCA15F5"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7</w:t>
            </w:r>
          </w:p>
        </w:tc>
        <w:tc>
          <w:tcPr>
            <w:tcW w:w="575" w:type="dxa"/>
            <w:tcBorders>
              <w:top w:val="single" w:sz="4" w:space="0" w:color="auto"/>
              <w:left w:val="nil"/>
              <w:bottom w:val="single" w:sz="8" w:space="0" w:color="auto"/>
              <w:right w:val="single" w:sz="8" w:space="0" w:color="auto"/>
            </w:tcBorders>
            <w:shd w:val="clear" w:color="auto" w:fill="auto"/>
          </w:tcPr>
          <w:p w14:paraId="06B94F85"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0E2C4A01"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8</w:t>
            </w:r>
          </w:p>
        </w:tc>
        <w:tc>
          <w:tcPr>
            <w:tcW w:w="575" w:type="dxa"/>
            <w:tcBorders>
              <w:top w:val="single" w:sz="4" w:space="0" w:color="auto"/>
              <w:left w:val="nil"/>
              <w:bottom w:val="single" w:sz="8" w:space="0" w:color="auto"/>
              <w:right w:val="single" w:sz="8" w:space="0" w:color="000000"/>
            </w:tcBorders>
            <w:shd w:val="clear" w:color="auto" w:fill="auto"/>
          </w:tcPr>
          <w:p w14:paraId="541FD40A"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64166F01"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9</w:t>
            </w:r>
          </w:p>
        </w:tc>
        <w:tc>
          <w:tcPr>
            <w:tcW w:w="575" w:type="dxa"/>
            <w:tcBorders>
              <w:top w:val="single" w:sz="4" w:space="0" w:color="auto"/>
              <w:left w:val="nil"/>
              <w:bottom w:val="single" w:sz="8" w:space="0" w:color="auto"/>
              <w:right w:val="single" w:sz="8" w:space="0" w:color="auto"/>
            </w:tcBorders>
            <w:shd w:val="clear" w:color="auto" w:fill="auto"/>
          </w:tcPr>
          <w:p w14:paraId="4BAD5E5E"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550A104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10</w:t>
            </w:r>
          </w:p>
        </w:tc>
        <w:tc>
          <w:tcPr>
            <w:tcW w:w="575" w:type="dxa"/>
            <w:tcBorders>
              <w:top w:val="single" w:sz="4" w:space="0" w:color="auto"/>
              <w:left w:val="nil"/>
              <w:bottom w:val="single" w:sz="8" w:space="0" w:color="auto"/>
              <w:right w:val="single" w:sz="8" w:space="0" w:color="auto"/>
            </w:tcBorders>
          </w:tcPr>
          <w:p w14:paraId="7E1FE668"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8D729D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11</w:t>
            </w:r>
          </w:p>
        </w:tc>
        <w:tc>
          <w:tcPr>
            <w:tcW w:w="575" w:type="dxa"/>
            <w:tcBorders>
              <w:top w:val="single" w:sz="4" w:space="0" w:color="auto"/>
              <w:left w:val="nil"/>
              <w:bottom w:val="single" w:sz="8" w:space="0" w:color="auto"/>
              <w:right w:val="single" w:sz="8" w:space="0" w:color="auto"/>
            </w:tcBorders>
          </w:tcPr>
          <w:p w14:paraId="616C823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1ACBFD14"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12</w:t>
            </w:r>
          </w:p>
        </w:tc>
        <w:tc>
          <w:tcPr>
            <w:tcW w:w="718" w:type="dxa"/>
            <w:tcBorders>
              <w:top w:val="single" w:sz="4" w:space="0" w:color="auto"/>
              <w:left w:val="nil"/>
              <w:bottom w:val="single" w:sz="8" w:space="0" w:color="auto"/>
              <w:right w:val="single" w:sz="8" w:space="0" w:color="auto"/>
            </w:tcBorders>
          </w:tcPr>
          <w:p w14:paraId="1EB8A93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2D41026B"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13</w:t>
            </w:r>
          </w:p>
        </w:tc>
        <w:tc>
          <w:tcPr>
            <w:tcW w:w="575" w:type="dxa"/>
            <w:tcBorders>
              <w:top w:val="single" w:sz="4" w:space="0" w:color="auto"/>
              <w:left w:val="nil"/>
              <w:bottom w:val="single" w:sz="8" w:space="0" w:color="auto"/>
              <w:right w:val="single" w:sz="8" w:space="0" w:color="auto"/>
            </w:tcBorders>
          </w:tcPr>
          <w:p w14:paraId="32068F60"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40B71ACF"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14</w:t>
            </w:r>
          </w:p>
        </w:tc>
        <w:tc>
          <w:tcPr>
            <w:tcW w:w="589" w:type="dxa"/>
            <w:tcBorders>
              <w:top w:val="single" w:sz="4" w:space="0" w:color="auto"/>
              <w:left w:val="nil"/>
              <w:bottom w:val="single" w:sz="8" w:space="0" w:color="auto"/>
              <w:right w:val="single" w:sz="8" w:space="0" w:color="auto"/>
            </w:tcBorders>
          </w:tcPr>
          <w:p w14:paraId="4B8C553C"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PK</w:t>
            </w:r>
          </w:p>
          <w:p w14:paraId="61AEB710" w14:textId="77777777" w:rsidR="007D39AC" w:rsidRPr="007D39AC" w:rsidRDefault="007D39AC" w:rsidP="007D39AC">
            <w:pPr>
              <w:jc w:val="center"/>
              <w:rPr>
                <w:b/>
                <w:bCs/>
                <w:color w:val="000000" w:themeColor="text1"/>
                <w:sz w:val="20"/>
                <w:szCs w:val="20"/>
              </w:rPr>
            </w:pPr>
            <w:r w:rsidRPr="007D39AC">
              <w:rPr>
                <w:b/>
                <w:bCs/>
                <w:color w:val="000000" w:themeColor="text1"/>
                <w:sz w:val="20"/>
                <w:szCs w:val="20"/>
              </w:rPr>
              <w:t>15</w:t>
            </w:r>
          </w:p>
        </w:tc>
      </w:tr>
      <w:tr w:rsidR="007D39AC" w:rsidRPr="007D39AC" w14:paraId="097E1BC2"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6B2A2C26" w14:textId="7ACB72E3"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1</w:t>
            </w:r>
          </w:p>
        </w:tc>
        <w:tc>
          <w:tcPr>
            <w:tcW w:w="470" w:type="dxa"/>
            <w:tcBorders>
              <w:top w:val="nil"/>
              <w:left w:val="nil"/>
              <w:bottom w:val="single" w:sz="8" w:space="0" w:color="auto"/>
              <w:right w:val="single" w:sz="8" w:space="0" w:color="auto"/>
            </w:tcBorders>
            <w:shd w:val="clear" w:color="auto" w:fill="auto"/>
          </w:tcPr>
          <w:p w14:paraId="4BEC9A86" w14:textId="77777777" w:rsidR="007D39AC" w:rsidRPr="007D39AC" w:rsidRDefault="007D39AC" w:rsidP="007D39AC">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4EF0F619"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D1DFABF"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522926CF"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FC2C099"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3D63688D"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29AEC131"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303631B8"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A1E2D2C"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62B7B5D7"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3CC7F689"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5E49C228" w14:textId="77777777" w:rsidR="007D39AC" w:rsidRPr="007D39AC" w:rsidRDefault="007D39AC" w:rsidP="007D39AC">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4EAA50F2"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76F03AA3" w14:textId="77777777" w:rsidR="007D39AC" w:rsidRPr="007D39AC" w:rsidRDefault="007D39AC" w:rsidP="007D39AC">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7906808A" w14:textId="77777777" w:rsidR="007D39AC" w:rsidRPr="007D39AC" w:rsidRDefault="007D39AC" w:rsidP="007D39AC">
            <w:pPr>
              <w:jc w:val="center"/>
              <w:rPr>
                <w:color w:val="000000" w:themeColor="text1"/>
                <w:sz w:val="20"/>
                <w:szCs w:val="20"/>
              </w:rPr>
            </w:pPr>
          </w:p>
        </w:tc>
      </w:tr>
      <w:tr w:rsidR="007D39AC" w:rsidRPr="007D39AC" w14:paraId="76E9CFD0"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45FB8B10" w14:textId="523D213D"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2</w:t>
            </w:r>
          </w:p>
        </w:tc>
        <w:tc>
          <w:tcPr>
            <w:tcW w:w="470" w:type="dxa"/>
            <w:tcBorders>
              <w:top w:val="nil"/>
              <w:left w:val="nil"/>
              <w:bottom w:val="single" w:sz="8" w:space="0" w:color="auto"/>
              <w:right w:val="single" w:sz="8" w:space="0" w:color="auto"/>
            </w:tcBorders>
            <w:shd w:val="clear" w:color="auto" w:fill="auto"/>
          </w:tcPr>
          <w:p w14:paraId="5E12B762"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F120AE3"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4238699A"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9380932"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45C58B3F" w14:textId="77777777" w:rsidR="007D39AC" w:rsidRPr="007D39AC" w:rsidRDefault="007D39AC" w:rsidP="007D39AC">
            <w:pPr>
              <w:jc w:val="center"/>
              <w:rPr>
                <w:color w:val="000000" w:themeColor="text1"/>
                <w:sz w:val="20"/>
                <w:szCs w:val="20"/>
              </w:rPr>
            </w:pPr>
            <w:r w:rsidRPr="007D39AC">
              <w:rPr>
                <w:color w:val="000000" w:themeColor="text1"/>
                <w:sz w:val="20"/>
                <w:szCs w:val="20"/>
              </w:rPr>
              <w:t>3</w:t>
            </w:r>
          </w:p>
        </w:tc>
        <w:tc>
          <w:tcPr>
            <w:tcW w:w="432" w:type="dxa"/>
            <w:tcBorders>
              <w:top w:val="single" w:sz="8" w:space="0" w:color="auto"/>
              <w:left w:val="nil"/>
              <w:bottom w:val="single" w:sz="8" w:space="0" w:color="auto"/>
              <w:right w:val="single" w:sz="8" w:space="0" w:color="000000"/>
            </w:tcBorders>
            <w:shd w:val="clear" w:color="auto" w:fill="auto"/>
          </w:tcPr>
          <w:p w14:paraId="467BBFAF"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14758793"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7BDED49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E8D8110"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575" w:type="dxa"/>
            <w:tcBorders>
              <w:top w:val="nil"/>
              <w:left w:val="nil"/>
              <w:bottom w:val="single" w:sz="8" w:space="0" w:color="auto"/>
              <w:right w:val="single" w:sz="8" w:space="0" w:color="auto"/>
            </w:tcBorders>
            <w:shd w:val="clear" w:color="auto" w:fill="auto"/>
          </w:tcPr>
          <w:p w14:paraId="059D1A42"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7705087A"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17231A7F" w14:textId="77777777" w:rsidR="007D39AC" w:rsidRPr="007D39AC" w:rsidRDefault="007D39AC" w:rsidP="007D39AC">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38BC3C73"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2867D81A" w14:textId="77777777" w:rsidR="007D39AC" w:rsidRPr="007D39AC" w:rsidRDefault="007D39AC" w:rsidP="007D39AC">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32DA2C7F" w14:textId="77777777" w:rsidR="007D39AC" w:rsidRPr="007D39AC" w:rsidRDefault="007D39AC" w:rsidP="007D39AC">
            <w:pPr>
              <w:jc w:val="center"/>
              <w:rPr>
                <w:color w:val="000000" w:themeColor="text1"/>
                <w:sz w:val="20"/>
                <w:szCs w:val="20"/>
              </w:rPr>
            </w:pPr>
          </w:p>
        </w:tc>
      </w:tr>
      <w:tr w:rsidR="007D39AC" w:rsidRPr="007D39AC" w14:paraId="521DA30B"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02D649F0" w14:textId="52450B25"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3</w:t>
            </w:r>
          </w:p>
        </w:tc>
        <w:tc>
          <w:tcPr>
            <w:tcW w:w="470" w:type="dxa"/>
            <w:tcBorders>
              <w:top w:val="nil"/>
              <w:left w:val="nil"/>
              <w:bottom w:val="single" w:sz="8" w:space="0" w:color="auto"/>
              <w:right w:val="single" w:sz="8" w:space="0" w:color="auto"/>
            </w:tcBorders>
            <w:shd w:val="clear" w:color="auto" w:fill="auto"/>
          </w:tcPr>
          <w:p w14:paraId="71DF3AE6" w14:textId="77777777" w:rsidR="007D39AC" w:rsidRPr="007D39AC" w:rsidRDefault="007D39AC" w:rsidP="007D39AC">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1BE38B09"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3599E08"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20105081" w14:textId="77777777" w:rsidR="007D39AC" w:rsidRPr="007D39AC" w:rsidRDefault="007D39AC" w:rsidP="007D39AC">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2CED3629"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23439FCF"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745684AA"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362C5E0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5F1F03BC"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43DF260D"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575" w:type="dxa"/>
            <w:tcBorders>
              <w:top w:val="nil"/>
              <w:left w:val="nil"/>
              <w:bottom w:val="single" w:sz="8" w:space="0" w:color="auto"/>
              <w:right w:val="single" w:sz="8" w:space="0" w:color="auto"/>
            </w:tcBorders>
          </w:tcPr>
          <w:p w14:paraId="62C3A9FF"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075D7D59" w14:textId="77777777" w:rsidR="007D39AC" w:rsidRPr="007D39AC" w:rsidRDefault="007D39AC" w:rsidP="007D39AC">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289E6D6A" w14:textId="77777777" w:rsidR="007D39AC" w:rsidRPr="007D39AC" w:rsidRDefault="007D39AC" w:rsidP="007D39AC">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60D84A2E" w14:textId="77777777" w:rsidR="007D39AC" w:rsidRPr="007D39AC" w:rsidRDefault="007D39AC" w:rsidP="007D39AC">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64A2BC46" w14:textId="77777777" w:rsidR="007D39AC" w:rsidRPr="007D39AC" w:rsidRDefault="007D39AC" w:rsidP="007D39AC">
            <w:pPr>
              <w:jc w:val="center"/>
              <w:rPr>
                <w:color w:val="000000" w:themeColor="text1"/>
                <w:sz w:val="20"/>
                <w:szCs w:val="20"/>
              </w:rPr>
            </w:pPr>
          </w:p>
        </w:tc>
      </w:tr>
      <w:tr w:rsidR="007D39AC" w:rsidRPr="007D39AC" w14:paraId="424C15E6"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5604C020" w14:textId="71D99A7F"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4</w:t>
            </w:r>
          </w:p>
        </w:tc>
        <w:tc>
          <w:tcPr>
            <w:tcW w:w="470" w:type="dxa"/>
            <w:tcBorders>
              <w:top w:val="single" w:sz="8" w:space="0" w:color="auto"/>
              <w:left w:val="nil"/>
              <w:bottom w:val="single" w:sz="8" w:space="0" w:color="auto"/>
              <w:right w:val="single" w:sz="8" w:space="0" w:color="auto"/>
            </w:tcBorders>
            <w:shd w:val="clear" w:color="auto" w:fill="auto"/>
          </w:tcPr>
          <w:p w14:paraId="0F4B7162"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C496357"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431" w:type="dxa"/>
            <w:tcBorders>
              <w:top w:val="single" w:sz="8" w:space="0" w:color="auto"/>
              <w:left w:val="nil"/>
              <w:bottom w:val="single" w:sz="8" w:space="0" w:color="auto"/>
              <w:right w:val="single" w:sz="8" w:space="0" w:color="auto"/>
            </w:tcBorders>
            <w:shd w:val="clear" w:color="auto" w:fill="auto"/>
          </w:tcPr>
          <w:p w14:paraId="0674D6ED"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B65FF2A"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22FAC986"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0A11D64D"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6956F96C"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48AB9FF1"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7B23B61E"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40E876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C6C25B2"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575" w:type="dxa"/>
            <w:tcBorders>
              <w:top w:val="single" w:sz="8" w:space="0" w:color="auto"/>
              <w:left w:val="nil"/>
              <w:bottom w:val="single" w:sz="8" w:space="0" w:color="auto"/>
              <w:right w:val="single" w:sz="8" w:space="0" w:color="auto"/>
            </w:tcBorders>
          </w:tcPr>
          <w:p w14:paraId="3BEF03DE"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5B742C32" w14:textId="77777777" w:rsidR="007D39AC" w:rsidRPr="007D39AC" w:rsidRDefault="007D39AC" w:rsidP="007D39AC">
            <w:pPr>
              <w:jc w:val="center"/>
              <w:rPr>
                <w:color w:val="000000" w:themeColor="text1"/>
                <w:sz w:val="20"/>
                <w:szCs w:val="20"/>
              </w:rPr>
            </w:pPr>
            <w:r w:rsidRPr="007D39AC">
              <w:rPr>
                <w:color w:val="000000" w:themeColor="text1"/>
                <w:sz w:val="20"/>
                <w:szCs w:val="20"/>
              </w:rPr>
              <w:t>3</w:t>
            </w:r>
          </w:p>
        </w:tc>
        <w:tc>
          <w:tcPr>
            <w:tcW w:w="575" w:type="dxa"/>
            <w:tcBorders>
              <w:top w:val="single" w:sz="8" w:space="0" w:color="auto"/>
              <w:left w:val="nil"/>
              <w:bottom w:val="single" w:sz="8" w:space="0" w:color="auto"/>
              <w:right w:val="single" w:sz="8" w:space="0" w:color="auto"/>
            </w:tcBorders>
          </w:tcPr>
          <w:p w14:paraId="12D05E1F" w14:textId="77777777" w:rsidR="007D39AC" w:rsidRPr="007D39AC" w:rsidRDefault="007D39AC" w:rsidP="007D39AC">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5EB78A93" w14:textId="77777777" w:rsidR="007D39AC" w:rsidRPr="007D39AC" w:rsidRDefault="007D39AC" w:rsidP="007D39AC">
            <w:pPr>
              <w:jc w:val="center"/>
              <w:rPr>
                <w:color w:val="000000" w:themeColor="text1"/>
                <w:sz w:val="20"/>
                <w:szCs w:val="20"/>
              </w:rPr>
            </w:pPr>
          </w:p>
        </w:tc>
      </w:tr>
      <w:tr w:rsidR="007D39AC" w:rsidRPr="007D39AC" w14:paraId="20EFB50F"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7BF0F2FD" w14:textId="64EEC4EC"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5</w:t>
            </w:r>
          </w:p>
        </w:tc>
        <w:tc>
          <w:tcPr>
            <w:tcW w:w="470" w:type="dxa"/>
            <w:tcBorders>
              <w:top w:val="single" w:sz="8" w:space="0" w:color="auto"/>
              <w:left w:val="nil"/>
              <w:bottom w:val="single" w:sz="8" w:space="0" w:color="auto"/>
              <w:right w:val="single" w:sz="8" w:space="0" w:color="auto"/>
            </w:tcBorders>
            <w:shd w:val="clear" w:color="auto" w:fill="auto"/>
          </w:tcPr>
          <w:p w14:paraId="65A6DD54"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4D85BE73"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1EE820F0"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A4464E3"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3CDF402B"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5BAD7415"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84B27E4"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66461CA2"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AC565A5"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1D928E8"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33032E70"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1C1956BB"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132107D2" w14:textId="77777777" w:rsidR="007D39AC" w:rsidRPr="007D39AC" w:rsidRDefault="007D39AC" w:rsidP="007D39AC">
            <w:pPr>
              <w:jc w:val="center"/>
              <w:rPr>
                <w:color w:val="000000" w:themeColor="text1"/>
                <w:sz w:val="20"/>
                <w:szCs w:val="20"/>
              </w:rPr>
            </w:pPr>
            <w:r w:rsidRPr="007D39AC">
              <w:rPr>
                <w:color w:val="000000" w:themeColor="text1"/>
                <w:sz w:val="20"/>
                <w:szCs w:val="20"/>
              </w:rPr>
              <w:t>3</w:t>
            </w:r>
          </w:p>
        </w:tc>
        <w:tc>
          <w:tcPr>
            <w:tcW w:w="575" w:type="dxa"/>
            <w:tcBorders>
              <w:top w:val="single" w:sz="8" w:space="0" w:color="auto"/>
              <w:left w:val="nil"/>
              <w:bottom w:val="single" w:sz="8" w:space="0" w:color="auto"/>
              <w:right w:val="single" w:sz="8" w:space="0" w:color="auto"/>
            </w:tcBorders>
          </w:tcPr>
          <w:p w14:paraId="7535CC7E"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c>
          <w:tcPr>
            <w:tcW w:w="589" w:type="dxa"/>
            <w:tcBorders>
              <w:top w:val="single" w:sz="8" w:space="0" w:color="auto"/>
              <w:left w:val="nil"/>
              <w:bottom w:val="single" w:sz="8" w:space="0" w:color="auto"/>
              <w:right w:val="single" w:sz="8" w:space="0" w:color="auto"/>
            </w:tcBorders>
          </w:tcPr>
          <w:p w14:paraId="2BF2E95F" w14:textId="77777777" w:rsidR="007D39AC" w:rsidRPr="007D39AC" w:rsidRDefault="007D39AC" w:rsidP="007D39AC">
            <w:pPr>
              <w:jc w:val="center"/>
              <w:rPr>
                <w:color w:val="000000" w:themeColor="text1"/>
                <w:sz w:val="20"/>
                <w:szCs w:val="20"/>
              </w:rPr>
            </w:pPr>
            <w:r w:rsidRPr="007D39AC">
              <w:rPr>
                <w:color w:val="000000" w:themeColor="text1"/>
                <w:sz w:val="20"/>
                <w:szCs w:val="20"/>
              </w:rPr>
              <w:t>5</w:t>
            </w:r>
          </w:p>
        </w:tc>
      </w:tr>
      <w:tr w:rsidR="007D39AC" w:rsidRPr="007D39AC" w14:paraId="08987C94"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2701C83B" w14:textId="1D676F87" w:rsidR="007D39AC" w:rsidRPr="007D39AC" w:rsidRDefault="007D39AC" w:rsidP="007D39AC">
            <w:pPr>
              <w:jc w:val="center"/>
              <w:rPr>
                <w:b/>
                <w:bCs/>
                <w:color w:val="000000" w:themeColor="text1"/>
                <w:sz w:val="20"/>
                <w:szCs w:val="20"/>
              </w:rPr>
            </w:pPr>
            <w:r w:rsidRPr="007D39AC">
              <w:rPr>
                <w:b/>
                <w:bCs/>
                <w:color w:val="000000" w:themeColor="text1"/>
                <w:sz w:val="20"/>
                <w:szCs w:val="20"/>
              </w:rPr>
              <w:t>ÖK</w:t>
            </w:r>
            <w:r w:rsidR="000802A9">
              <w:rPr>
                <w:b/>
                <w:bCs/>
                <w:color w:val="000000" w:themeColor="text1"/>
                <w:sz w:val="20"/>
                <w:szCs w:val="20"/>
              </w:rPr>
              <w:t xml:space="preserve"> </w:t>
            </w:r>
            <w:r w:rsidRPr="007D39AC">
              <w:rPr>
                <w:b/>
                <w:bCs/>
                <w:color w:val="000000" w:themeColor="text1"/>
                <w:sz w:val="20"/>
                <w:szCs w:val="20"/>
              </w:rPr>
              <w:t>6</w:t>
            </w:r>
          </w:p>
        </w:tc>
        <w:tc>
          <w:tcPr>
            <w:tcW w:w="470" w:type="dxa"/>
            <w:tcBorders>
              <w:top w:val="single" w:sz="8" w:space="0" w:color="auto"/>
              <w:left w:val="nil"/>
              <w:bottom w:val="single" w:sz="8" w:space="0" w:color="auto"/>
              <w:right w:val="single" w:sz="8" w:space="0" w:color="auto"/>
            </w:tcBorders>
            <w:shd w:val="clear" w:color="auto" w:fill="auto"/>
          </w:tcPr>
          <w:p w14:paraId="0A6B59BA"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35DE353"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3E6CE2E"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8808B2F"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668670F"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7E46943F"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4B22101"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0A927C2"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4673C2F"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77C908C"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70C20A8C"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F1B85D5"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3DEA28A7"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B265433" w14:textId="77777777" w:rsidR="007D39AC" w:rsidRPr="007D39AC" w:rsidRDefault="007D39AC" w:rsidP="007D39AC">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687917F2" w14:textId="77777777" w:rsidR="007D39AC" w:rsidRPr="007D39AC" w:rsidRDefault="007D39AC" w:rsidP="007D39AC">
            <w:pPr>
              <w:jc w:val="center"/>
              <w:rPr>
                <w:color w:val="000000" w:themeColor="text1"/>
                <w:sz w:val="20"/>
                <w:szCs w:val="20"/>
              </w:rPr>
            </w:pPr>
          </w:p>
        </w:tc>
      </w:tr>
      <w:tr w:rsidR="007D39AC" w:rsidRPr="007D39AC" w14:paraId="212197AE"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5CEFEF30" w14:textId="351D39DD" w:rsidR="007D39AC" w:rsidRPr="007D39AC" w:rsidRDefault="000802A9" w:rsidP="007D39AC">
            <w:pPr>
              <w:jc w:val="center"/>
              <w:rPr>
                <w:b/>
                <w:bCs/>
                <w:color w:val="000000" w:themeColor="text1"/>
                <w:sz w:val="20"/>
                <w:szCs w:val="20"/>
              </w:rPr>
            </w:pPr>
            <w:r>
              <w:rPr>
                <w:b/>
                <w:bCs/>
                <w:color w:val="000000" w:themeColor="text1"/>
                <w:sz w:val="20"/>
                <w:szCs w:val="20"/>
              </w:rPr>
              <w:t>ÖK 7</w:t>
            </w:r>
          </w:p>
        </w:tc>
        <w:tc>
          <w:tcPr>
            <w:tcW w:w="470" w:type="dxa"/>
            <w:tcBorders>
              <w:top w:val="single" w:sz="8" w:space="0" w:color="auto"/>
              <w:left w:val="nil"/>
              <w:bottom w:val="single" w:sz="8" w:space="0" w:color="auto"/>
              <w:right w:val="single" w:sz="8" w:space="0" w:color="auto"/>
            </w:tcBorders>
            <w:shd w:val="clear" w:color="auto" w:fill="auto"/>
          </w:tcPr>
          <w:p w14:paraId="7BB7F1D4"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AC559B6"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600F7328"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BC1AFC7" w14:textId="77777777" w:rsidR="007D39AC" w:rsidRPr="007D39AC" w:rsidRDefault="007D39AC" w:rsidP="007D39AC">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608154DC" w14:textId="77777777" w:rsidR="007D39AC" w:rsidRPr="007D39AC" w:rsidRDefault="007D39AC" w:rsidP="007D39AC">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5CA16784"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370D2CDD"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0F7EE212"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11B38078"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E542A5A"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6DE97F5B"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31C7BCE5" w14:textId="77777777" w:rsidR="007D39AC" w:rsidRPr="007D39AC" w:rsidRDefault="007D39AC" w:rsidP="007D39AC">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56A67A54" w14:textId="77777777" w:rsidR="007D39AC" w:rsidRPr="007D39AC" w:rsidRDefault="007D39AC" w:rsidP="007D39AC">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4BAFB9E3" w14:textId="77777777" w:rsidR="007D39AC" w:rsidRPr="007D39AC" w:rsidRDefault="007D39AC" w:rsidP="007D39AC">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2F7B1D58" w14:textId="77777777" w:rsidR="007D39AC" w:rsidRPr="007D39AC" w:rsidRDefault="007D39AC" w:rsidP="007D39AC">
            <w:pPr>
              <w:jc w:val="center"/>
              <w:rPr>
                <w:color w:val="000000" w:themeColor="text1"/>
                <w:sz w:val="20"/>
                <w:szCs w:val="20"/>
              </w:rPr>
            </w:pPr>
          </w:p>
        </w:tc>
      </w:tr>
    </w:tbl>
    <w:p w14:paraId="20C4B878" w14:textId="77777777" w:rsidR="007D39AC" w:rsidRPr="007D39AC" w:rsidRDefault="007D39AC" w:rsidP="007D39AC">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26"/>
      </w:tblGrid>
      <w:tr w:rsidR="007D39AC" w:rsidRPr="007D39AC" w14:paraId="070521AF" w14:textId="77777777" w:rsidTr="007D39AC">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35E5874C"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AKTS Tablosu: </w:t>
            </w:r>
          </w:p>
          <w:p w14:paraId="41842ED3" w14:textId="77777777" w:rsidR="007D39AC" w:rsidRPr="007D39AC" w:rsidRDefault="007D39AC" w:rsidP="007D39AC">
            <w:pPr>
              <w:rPr>
                <w:color w:val="000000" w:themeColor="text1"/>
                <w:sz w:val="20"/>
                <w:szCs w:val="20"/>
              </w:rPr>
            </w:pPr>
          </w:p>
        </w:tc>
      </w:tr>
      <w:tr w:rsidR="007D39AC" w:rsidRPr="007D39AC" w14:paraId="5D7F0CA1" w14:textId="77777777" w:rsidTr="007D39AC">
        <w:trPr>
          <w:trHeight w:val="264"/>
        </w:trPr>
        <w:tc>
          <w:tcPr>
            <w:tcW w:w="5508" w:type="dxa"/>
            <w:tcBorders>
              <w:top w:val="single" w:sz="4" w:space="0" w:color="auto"/>
              <w:left w:val="single" w:sz="4" w:space="0" w:color="auto"/>
              <w:bottom w:val="single" w:sz="4" w:space="0" w:color="auto"/>
              <w:right w:val="single" w:sz="4" w:space="0" w:color="auto"/>
            </w:tcBorders>
          </w:tcPr>
          <w:p w14:paraId="6AE9DF8F"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9325880" w14:textId="77777777" w:rsidR="007D39AC" w:rsidRPr="007D39AC" w:rsidRDefault="007D39AC" w:rsidP="007D39AC">
            <w:pPr>
              <w:rPr>
                <w:color w:val="000000" w:themeColor="text1"/>
                <w:sz w:val="20"/>
                <w:szCs w:val="20"/>
              </w:rPr>
            </w:pPr>
            <w:r w:rsidRPr="007D39AC">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B7A018B" w14:textId="77777777" w:rsidR="007D39AC" w:rsidRPr="007D39AC" w:rsidRDefault="007D39AC" w:rsidP="007D39AC">
            <w:pPr>
              <w:rPr>
                <w:color w:val="000000" w:themeColor="text1"/>
                <w:sz w:val="20"/>
                <w:szCs w:val="20"/>
              </w:rPr>
            </w:pPr>
            <w:r w:rsidRPr="007D39AC">
              <w:rPr>
                <w:color w:val="000000" w:themeColor="text1"/>
                <w:sz w:val="20"/>
                <w:szCs w:val="20"/>
              </w:rPr>
              <w:t>Süresi</w:t>
            </w:r>
          </w:p>
          <w:p w14:paraId="6299D935" w14:textId="77777777" w:rsidR="007D39AC" w:rsidRPr="007D39AC" w:rsidRDefault="007D39AC" w:rsidP="007D39AC">
            <w:pPr>
              <w:rPr>
                <w:color w:val="000000" w:themeColor="text1"/>
                <w:sz w:val="20"/>
                <w:szCs w:val="20"/>
              </w:rPr>
            </w:pPr>
            <w:r w:rsidRPr="007D39AC">
              <w:rPr>
                <w:color w:val="000000" w:themeColor="text1"/>
                <w:sz w:val="20"/>
                <w:szCs w:val="20"/>
              </w:rPr>
              <w:t>(saat)</w:t>
            </w:r>
          </w:p>
        </w:tc>
        <w:tc>
          <w:tcPr>
            <w:tcW w:w="2126" w:type="dxa"/>
            <w:tcBorders>
              <w:top w:val="single" w:sz="4" w:space="0" w:color="auto"/>
              <w:left w:val="single" w:sz="4" w:space="0" w:color="auto"/>
              <w:bottom w:val="single" w:sz="4" w:space="0" w:color="auto"/>
              <w:right w:val="single" w:sz="4" w:space="0" w:color="auto"/>
            </w:tcBorders>
          </w:tcPr>
          <w:p w14:paraId="432EAA6F" w14:textId="77777777" w:rsidR="007D39AC" w:rsidRPr="007D39AC" w:rsidRDefault="007D39AC" w:rsidP="007D39AC">
            <w:pPr>
              <w:rPr>
                <w:color w:val="000000" w:themeColor="text1"/>
                <w:sz w:val="20"/>
                <w:szCs w:val="20"/>
              </w:rPr>
            </w:pPr>
            <w:r w:rsidRPr="007D39AC">
              <w:rPr>
                <w:color w:val="000000" w:themeColor="text1"/>
                <w:sz w:val="20"/>
                <w:szCs w:val="20"/>
              </w:rPr>
              <w:t>Toplam İşyükü</w:t>
            </w:r>
          </w:p>
          <w:p w14:paraId="704D388A" w14:textId="77777777" w:rsidR="007D39AC" w:rsidRPr="007D39AC" w:rsidRDefault="007D39AC" w:rsidP="007D39AC">
            <w:pPr>
              <w:rPr>
                <w:color w:val="000000" w:themeColor="text1"/>
                <w:sz w:val="20"/>
                <w:szCs w:val="20"/>
              </w:rPr>
            </w:pPr>
            <w:r w:rsidRPr="007D39AC">
              <w:rPr>
                <w:color w:val="000000" w:themeColor="text1"/>
                <w:sz w:val="20"/>
                <w:szCs w:val="20"/>
              </w:rPr>
              <w:t xml:space="preserve">(Saat) </w:t>
            </w:r>
          </w:p>
        </w:tc>
      </w:tr>
      <w:tr w:rsidR="007D39AC" w:rsidRPr="007D39AC" w14:paraId="1D85A316" w14:textId="77777777" w:rsidTr="007D39AC">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6E145820" w14:textId="77777777" w:rsidR="007D39AC" w:rsidRPr="007D39AC" w:rsidRDefault="007D39AC" w:rsidP="007D39AC">
            <w:pPr>
              <w:rPr>
                <w:color w:val="000000" w:themeColor="text1"/>
                <w:sz w:val="20"/>
                <w:szCs w:val="20"/>
              </w:rPr>
            </w:pPr>
            <w:r w:rsidRPr="007D39AC">
              <w:rPr>
                <w:b/>
                <w:color w:val="000000" w:themeColor="text1"/>
                <w:sz w:val="20"/>
                <w:szCs w:val="20"/>
              </w:rPr>
              <w:t>Ders içi etkinlikler</w:t>
            </w:r>
          </w:p>
        </w:tc>
      </w:tr>
      <w:tr w:rsidR="007D39AC" w:rsidRPr="007D39AC" w14:paraId="52CB68E5"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2ACE465B" w14:textId="77777777" w:rsidR="007D39AC" w:rsidRPr="007D39AC" w:rsidRDefault="007D39AC" w:rsidP="007D39AC">
            <w:pPr>
              <w:ind w:firstLine="540"/>
              <w:rPr>
                <w:color w:val="000000" w:themeColor="text1"/>
                <w:sz w:val="20"/>
                <w:szCs w:val="20"/>
              </w:rPr>
            </w:pPr>
            <w:r w:rsidRPr="007D39AC">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66DCFD9" w14:textId="77777777" w:rsidR="007D39AC" w:rsidRPr="007D39AC" w:rsidRDefault="007D39AC" w:rsidP="007D39AC">
            <w:pPr>
              <w:jc w:val="center"/>
              <w:rPr>
                <w:color w:val="000000" w:themeColor="text1"/>
                <w:sz w:val="20"/>
                <w:szCs w:val="20"/>
              </w:rPr>
            </w:pPr>
            <w:r w:rsidRPr="007D39AC">
              <w:rPr>
                <w:color w:val="000000" w:themeColor="text1"/>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DCB99E9"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06DC76EF" w14:textId="77777777" w:rsidR="007D39AC" w:rsidRPr="007D39AC" w:rsidRDefault="007D39AC" w:rsidP="007D39AC">
            <w:pPr>
              <w:jc w:val="center"/>
              <w:rPr>
                <w:color w:val="000000" w:themeColor="text1"/>
                <w:sz w:val="20"/>
                <w:szCs w:val="20"/>
              </w:rPr>
            </w:pPr>
            <w:r w:rsidRPr="007D39AC">
              <w:rPr>
                <w:color w:val="000000" w:themeColor="text1"/>
                <w:sz w:val="20"/>
                <w:szCs w:val="20"/>
              </w:rPr>
              <w:t>13</w:t>
            </w:r>
          </w:p>
        </w:tc>
      </w:tr>
      <w:tr w:rsidR="007D39AC" w:rsidRPr="007D39AC" w14:paraId="1CA4E0F3" w14:textId="77777777" w:rsidTr="007D39AC">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6083EA43" w14:textId="77777777" w:rsidR="007D39AC" w:rsidRPr="007D39AC" w:rsidRDefault="007D39AC" w:rsidP="007D39AC">
            <w:pPr>
              <w:rPr>
                <w:b/>
                <w:color w:val="000000" w:themeColor="text1"/>
                <w:sz w:val="20"/>
                <w:szCs w:val="20"/>
              </w:rPr>
            </w:pPr>
            <w:r w:rsidRPr="007D39AC">
              <w:rPr>
                <w:b/>
                <w:color w:val="000000" w:themeColor="text1"/>
                <w:sz w:val="20"/>
                <w:szCs w:val="20"/>
              </w:rPr>
              <w:t xml:space="preserve">Sınavlar </w:t>
            </w:r>
          </w:p>
          <w:p w14:paraId="3FBEFAB6" w14:textId="77777777" w:rsidR="007D39AC" w:rsidRPr="007D39AC" w:rsidRDefault="007D39AC" w:rsidP="007D39AC">
            <w:pPr>
              <w:jc w:val="both"/>
              <w:rPr>
                <w:color w:val="000000" w:themeColor="text1"/>
                <w:sz w:val="20"/>
                <w:szCs w:val="20"/>
              </w:rPr>
            </w:pPr>
            <w:r w:rsidRPr="007D39AC">
              <w:rPr>
                <w:color w:val="000000" w:themeColor="text1"/>
                <w:sz w:val="20"/>
                <w:szCs w:val="20"/>
              </w:rPr>
              <w:t>(Sınav ders saatleri içerisinde gerçekleştirilirse, söz konusu sınav süresi ders içi etkinliklerden düşürülmelidir)</w:t>
            </w:r>
          </w:p>
        </w:tc>
      </w:tr>
      <w:tr w:rsidR="007D39AC" w:rsidRPr="0004527B" w14:paraId="572560D7" w14:textId="77777777" w:rsidTr="007D39AC">
        <w:trPr>
          <w:trHeight w:val="545"/>
        </w:trPr>
        <w:tc>
          <w:tcPr>
            <w:tcW w:w="5508" w:type="dxa"/>
            <w:tcBorders>
              <w:top w:val="single" w:sz="4" w:space="0" w:color="auto"/>
              <w:left w:val="single" w:sz="4" w:space="0" w:color="auto"/>
              <w:bottom w:val="single" w:sz="4" w:space="0" w:color="auto"/>
              <w:right w:val="single" w:sz="4" w:space="0" w:color="auto"/>
            </w:tcBorders>
          </w:tcPr>
          <w:p w14:paraId="7C569308" w14:textId="77777777" w:rsidR="007D39AC" w:rsidRPr="007D39AC" w:rsidRDefault="007D39AC" w:rsidP="007D39AC">
            <w:pPr>
              <w:ind w:left="540"/>
              <w:rPr>
                <w:color w:val="000000" w:themeColor="text1"/>
                <w:sz w:val="20"/>
                <w:szCs w:val="20"/>
              </w:rPr>
            </w:pPr>
            <w:r w:rsidRPr="007D39AC">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053820F"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EB13F82" w14:textId="77777777" w:rsidR="007D39AC" w:rsidRPr="007D39AC" w:rsidRDefault="007D39AC" w:rsidP="007D39AC">
            <w:pPr>
              <w:jc w:val="center"/>
              <w:rPr>
                <w:color w:val="000000" w:themeColor="text1"/>
                <w:sz w:val="20"/>
                <w:szCs w:val="20"/>
              </w:rPr>
            </w:pPr>
            <w:r w:rsidRPr="007D39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30DE31B3" w14:textId="77777777" w:rsidR="007D39AC" w:rsidRPr="0004527B" w:rsidRDefault="007D39AC" w:rsidP="007D39AC">
            <w:pPr>
              <w:jc w:val="center"/>
              <w:rPr>
                <w:color w:val="000000" w:themeColor="text1"/>
                <w:sz w:val="20"/>
                <w:szCs w:val="20"/>
              </w:rPr>
            </w:pPr>
            <w:r w:rsidRPr="007D39AC">
              <w:rPr>
                <w:color w:val="000000" w:themeColor="text1"/>
                <w:sz w:val="20"/>
                <w:szCs w:val="20"/>
              </w:rPr>
              <w:t>1</w:t>
            </w:r>
          </w:p>
        </w:tc>
      </w:tr>
      <w:tr w:rsidR="007D39AC" w:rsidRPr="0004527B" w14:paraId="4E0584C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5000F684" w14:textId="77777777" w:rsidR="007D39AC" w:rsidRPr="0004527B" w:rsidRDefault="007D39AC" w:rsidP="007D39AC">
            <w:pPr>
              <w:rPr>
                <w:color w:val="000000" w:themeColor="text1"/>
                <w:sz w:val="20"/>
                <w:szCs w:val="20"/>
              </w:rPr>
            </w:pPr>
            <w:r w:rsidRPr="0004527B">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FFDFAB2" w14:textId="77777777" w:rsidR="007D39AC" w:rsidRPr="0004527B" w:rsidRDefault="007D39AC" w:rsidP="007D39AC">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876936" w14:textId="77777777" w:rsidR="007D39AC" w:rsidRPr="0004527B" w:rsidRDefault="007D39AC" w:rsidP="007D39AC">
            <w:pPr>
              <w:jc w:val="center"/>
              <w:rPr>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EDC21B2" w14:textId="77777777" w:rsidR="007D39AC" w:rsidRPr="0004527B" w:rsidRDefault="007D39AC" w:rsidP="007D39AC">
            <w:pPr>
              <w:jc w:val="center"/>
              <w:rPr>
                <w:b/>
                <w:color w:val="000000" w:themeColor="text1"/>
                <w:sz w:val="20"/>
                <w:szCs w:val="20"/>
              </w:rPr>
            </w:pPr>
          </w:p>
        </w:tc>
      </w:tr>
      <w:tr w:rsidR="007D39AC" w:rsidRPr="0004527B" w14:paraId="1681E0D8"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44C39B56" w14:textId="77777777" w:rsidR="007D39AC" w:rsidRPr="0004527B" w:rsidRDefault="007D39AC" w:rsidP="007D39AC">
            <w:pPr>
              <w:ind w:left="540"/>
              <w:rPr>
                <w:color w:val="000000" w:themeColor="text1"/>
                <w:sz w:val="20"/>
                <w:szCs w:val="20"/>
              </w:rPr>
            </w:pPr>
            <w:r w:rsidRPr="0004527B">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F2B124D"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269E891"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440BDF4A"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r>
      <w:tr w:rsidR="007D39AC" w:rsidRPr="0004527B" w14:paraId="598341AE" w14:textId="77777777" w:rsidTr="007D39AC">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0F9B7279" w14:textId="77777777" w:rsidR="007D39AC" w:rsidRPr="0004527B" w:rsidRDefault="007D39AC" w:rsidP="007D39AC">
            <w:pPr>
              <w:rPr>
                <w:color w:val="000000" w:themeColor="text1"/>
                <w:sz w:val="20"/>
                <w:szCs w:val="20"/>
              </w:rPr>
            </w:pPr>
            <w:r w:rsidRPr="0004527B">
              <w:rPr>
                <w:b/>
                <w:color w:val="000000" w:themeColor="text1"/>
                <w:sz w:val="20"/>
                <w:szCs w:val="20"/>
              </w:rPr>
              <w:t>Ders dışı etkinlikler</w:t>
            </w:r>
          </w:p>
        </w:tc>
      </w:tr>
      <w:tr w:rsidR="007D39AC" w:rsidRPr="0004527B" w14:paraId="66E6C9C6"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1B7B931E" w14:textId="77777777" w:rsidR="007D39AC" w:rsidRPr="0004527B" w:rsidRDefault="007D39AC" w:rsidP="007D39AC">
            <w:pPr>
              <w:ind w:left="540"/>
              <w:rPr>
                <w:color w:val="000000" w:themeColor="text1"/>
                <w:sz w:val="20"/>
                <w:szCs w:val="20"/>
              </w:rPr>
            </w:pPr>
            <w:r w:rsidRPr="0004527B">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EC7B6BE" w14:textId="77777777" w:rsidR="007D39AC" w:rsidRPr="0004527B" w:rsidRDefault="007D39AC" w:rsidP="007D39AC">
            <w:pPr>
              <w:jc w:val="center"/>
              <w:rPr>
                <w:color w:val="000000" w:themeColor="text1"/>
                <w:sz w:val="20"/>
                <w:szCs w:val="20"/>
              </w:rPr>
            </w:pPr>
            <w:r w:rsidRPr="0004527B">
              <w:rPr>
                <w:color w:val="000000" w:themeColor="text1"/>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EBA96D9"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5739FE8A" w14:textId="77777777" w:rsidR="007D39AC" w:rsidRPr="0004527B" w:rsidRDefault="007D39AC" w:rsidP="007D39AC">
            <w:pPr>
              <w:jc w:val="center"/>
              <w:rPr>
                <w:color w:val="000000" w:themeColor="text1"/>
                <w:sz w:val="20"/>
                <w:szCs w:val="20"/>
              </w:rPr>
            </w:pPr>
            <w:r w:rsidRPr="0004527B">
              <w:rPr>
                <w:color w:val="000000" w:themeColor="text1"/>
                <w:sz w:val="20"/>
                <w:szCs w:val="20"/>
              </w:rPr>
              <w:t>13</w:t>
            </w:r>
          </w:p>
        </w:tc>
      </w:tr>
      <w:tr w:rsidR="007D39AC" w:rsidRPr="0004527B" w14:paraId="022ADDC5"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3ED7A25F" w14:textId="77777777" w:rsidR="007D39AC" w:rsidRPr="0004527B" w:rsidRDefault="007D39AC" w:rsidP="007D39AC">
            <w:pPr>
              <w:ind w:firstLine="540"/>
              <w:rPr>
                <w:color w:val="000000" w:themeColor="text1"/>
                <w:sz w:val="20"/>
                <w:szCs w:val="20"/>
              </w:rPr>
            </w:pPr>
            <w:r w:rsidRPr="0004527B">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17CF07F"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1233E1B"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20128952"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r>
      <w:tr w:rsidR="007D39AC" w:rsidRPr="0004527B" w14:paraId="1CE464CD"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418A6CEA" w14:textId="77777777" w:rsidR="007D39AC" w:rsidRPr="0004527B" w:rsidRDefault="007D39AC" w:rsidP="007D39AC">
            <w:pPr>
              <w:ind w:firstLine="540"/>
              <w:rPr>
                <w:color w:val="000000" w:themeColor="text1"/>
                <w:sz w:val="20"/>
                <w:szCs w:val="20"/>
              </w:rPr>
            </w:pPr>
            <w:r w:rsidRPr="0004527B">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6811623" w14:textId="77777777" w:rsidR="007D39AC" w:rsidRPr="0004527B" w:rsidRDefault="007D39AC" w:rsidP="007D39AC">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13B3859"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67ED7D14" w14:textId="77777777" w:rsidR="007D39AC" w:rsidRPr="0004527B" w:rsidRDefault="007D39AC" w:rsidP="007D39AC">
            <w:pPr>
              <w:jc w:val="center"/>
              <w:rPr>
                <w:color w:val="000000" w:themeColor="text1"/>
                <w:sz w:val="20"/>
                <w:szCs w:val="20"/>
              </w:rPr>
            </w:pPr>
            <w:r w:rsidRPr="0004527B">
              <w:rPr>
                <w:color w:val="000000" w:themeColor="text1"/>
                <w:sz w:val="20"/>
                <w:szCs w:val="20"/>
              </w:rPr>
              <w:t>3</w:t>
            </w:r>
          </w:p>
        </w:tc>
      </w:tr>
      <w:tr w:rsidR="007D39AC" w:rsidRPr="0004527B" w14:paraId="793DC9F8"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00FBBB9B" w14:textId="77777777" w:rsidR="007D39AC" w:rsidRPr="0004527B" w:rsidRDefault="007D39AC" w:rsidP="007D39AC">
            <w:pPr>
              <w:ind w:firstLine="540"/>
              <w:rPr>
                <w:color w:val="000000" w:themeColor="text1"/>
                <w:sz w:val="20"/>
                <w:szCs w:val="20"/>
              </w:rPr>
            </w:pPr>
            <w:r w:rsidRPr="0004527B">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458E673"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8DAC02"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0CB30C" w14:textId="77777777" w:rsidR="007D39AC" w:rsidRPr="0004527B" w:rsidRDefault="007D39AC" w:rsidP="007D39AC">
            <w:pPr>
              <w:jc w:val="center"/>
              <w:rPr>
                <w:color w:val="000000" w:themeColor="text1"/>
                <w:sz w:val="20"/>
                <w:szCs w:val="20"/>
              </w:rPr>
            </w:pPr>
          </w:p>
        </w:tc>
      </w:tr>
      <w:tr w:rsidR="007D39AC" w:rsidRPr="0004527B" w14:paraId="324DBDC6"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527A1D8A" w14:textId="77777777" w:rsidR="007D39AC" w:rsidRPr="0004527B" w:rsidRDefault="007D39AC" w:rsidP="007D39AC">
            <w:pPr>
              <w:ind w:firstLine="540"/>
              <w:rPr>
                <w:color w:val="000000" w:themeColor="text1"/>
                <w:sz w:val="20"/>
                <w:szCs w:val="20"/>
              </w:rPr>
            </w:pPr>
            <w:r w:rsidRPr="0004527B">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1CC0715"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388332"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0E1BCF" w14:textId="77777777" w:rsidR="007D39AC" w:rsidRPr="0004527B" w:rsidRDefault="007D39AC" w:rsidP="007D39AC">
            <w:pPr>
              <w:jc w:val="center"/>
              <w:rPr>
                <w:color w:val="000000" w:themeColor="text1"/>
                <w:sz w:val="20"/>
                <w:szCs w:val="20"/>
              </w:rPr>
            </w:pPr>
          </w:p>
        </w:tc>
      </w:tr>
      <w:tr w:rsidR="007D39AC" w:rsidRPr="0004527B" w14:paraId="220AB882"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6B762C25" w14:textId="77777777" w:rsidR="007D39AC" w:rsidRPr="0004527B" w:rsidRDefault="007D39AC" w:rsidP="007D39AC">
            <w:pPr>
              <w:ind w:firstLine="540"/>
              <w:rPr>
                <w:color w:val="000000" w:themeColor="text1"/>
                <w:sz w:val="20"/>
                <w:szCs w:val="20"/>
              </w:rPr>
            </w:pPr>
            <w:r w:rsidRPr="0004527B">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F8871C4"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813C74"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8F8F639" w14:textId="77777777" w:rsidR="007D39AC" w:rsidRPr="0004527B" w:rsidRDefault="007D39AC" w:rsidP="007D39AC">
            <w:pPr>
              <w:jc w:val="center"/>
              <w:rPr>
                <w:color w:val="000000" w:themeColor="text1"/>
                <w:sz w:val="20"/>
                <w:szCs w:val="20"/>
              </w:rPr>
            </w:pPr>
          </w:p>
        </w:tc>
      </w:tr>
      <w:tr w:rsidR="007D39AC" w:rsidRPr="0004527B" w14:paraId="29D1DB2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105517DD" w14:textId="77777777" w:rsidR="007D39AC" w:rsidRPr="0004527B" w:rsidRDefault="007D39AC" w:rsidP="007D39AC">
            <w:pPr>
              <w:ind w:firstLine="540"/>
              <w:rPr>
                <w:color w:val="000000" w:themeColor="text1"/>
                <w:sz w:val="20"/>
                <w:szCs w:val="20"/>
              </w:rPr>
            </w:pPr>
            <w:r w:rsidRPr="0004527B">
              <w:rPr>
                <w:color w:val="000000" w:themeColor="text1"/>
                <w:sz w:val="20"/>
                <w:szCs w:val="20"/>
              </w:rPr>
              <w:t>Diğer (lütfen belirtiniz)</w:t>
            </w:r>
            <w:r>
              <w:rPr>
                <w:color w:val="000000" w:themeColor="text1"/>
                <w:sz w:val="20"/>
                <w:szCs w:val="20"/>
              </w:rPr>
              <w:t xml:space="preserve"> Sınıfça birlikte sergi gezilmesi</w:t>
            </w:r>
          </w:p>
        </w:tc>
        <w:tc>
          <w:tcPr>
            <w:tcW w:w="837" w:type="dxa"/>
            <w:tcBorders>
              <w:top w:val="single" w:sz="4" w:space="0" w:color="auto"/>
              <w:left w:val="single" w:sz="4" w:space="0" w:color="auto"/>
              <w:bottom w:val="single" w:sz="4" w:space="0" w:color="auto"/>
              <w:right w:val="single" w:sz="4" w:space="0" w:color="auto"/>
            </w:tcBorders>
          </w:tcPr>
          <w:p w14:paraId="2B813B73" w14:textId="77777777" w:rsidR="007D39AC" w:rsidRPr="0004527B" w:rsidRDefault="007D39AC" w:rsidP="007D39AC">
            <w:pPr>
              <w:jc w:val="center"/>
              <w:rPr>
                <w:color w:val="000000" w:themeColor="text1"/>
                <w:sz w:val="20"/>
                <w:szCs w:val="20"/>
              </w:rPr>
            </w:pPr>
            <w:r>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7D26D2B" w14:textId="77777777" w:rsidR="007D39AC" w:rsidRPr="0004527B" w:rsidRDefault="007D39AC" w:rsidP="007D39AC">
            <w:pPr>
              <w:jc w:val="center"/>
              <w:rPr>
                <w:color w:val="000000" w:themeColor="text1"/>
                <w:sz w:val="20"/>
                <w:szCs w:val="20"/>
              </w:rPr>
            </w:pPr>
            <w:r>
              <w:rPr>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7EB2BB8C" w14:textId="77777777" w:rsidR="007D39AC" w:rsidRPr="0004527B" w:rsidRDefault="007D39AC" w:rsidP="007D39AC">
            <w:pPr>
              <w:jc w:val="center"/>
              <w:rPr>
                <w:color w:val="000000" w:themeColor="text1"/>
                <w:sz w:val="20"/>
                <w:szCs w:val="20"/>
              </w:rPr>
            </w:pPr>
            <w:r>
              <w:rPr>
                <w:color w:val="000000" w:themeColor="text1"/>
                <w:sz w:val="20"/>
                <w:szCs w:val="20"/>
              </w:rPr>
              <w:t>4</w:t>
            </w:r>
          </w:p>
        </w:tc>
      </w:tr>
      <w:tr w:rsidR="007D39AC" w:rsidRPr="0004527B" w14:paraId="7884373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72D13338" w14:textId="77777777" w:rsidR="007D39AC" w:rsidRPr="0004527B" w:rsidRDefault="007D39AC" w:rsidP="007D39AC">
            <w:pPr>
              <w:ind w:firstLine="540"/>
              <w:jc w:val="both"/>
              <w:rPr>
                <w:b/>
                <w:color w:val="000000" w:themeColor="text1"/>
                <w:sz w:val="20"/>
                <w:szCs w:val="20"/>
              </w:rPr>
            </w:pPr>
            <w:r w:rsidRPr="0004527B">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EA6D331"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00F5B6"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DF2B12" w14:textId="77777777" w:rsidR="007D39AC" w:rsidRPr="0004527B" w:rsidRDefault="007D39AC" w:rsidP="007D39AC">
            <w:pPr>
              <w:rPr>
                <w:b/>
                <w:color w:val="000000" w:themeColor="text1"/>
                <w:sz w:val="20"/>
                <w:szCs w:val="20"/>
              </w:rPr>
            </w:pPr>
          </w:p>
        </w:tc>
      </w:tr>
      <w:tr w:rsidR="007D39AC" w:rsidRPr="0004527B" w14:paraId="5E9EA9A1"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0347257B" w14:textId="77777777" w:rsidR="007D39AC" w:rsidRPr="0004527B" w:rsidRDefault="007D39AC" w:rsidP="007D39AC">
            <w:pPr>
              <w:ind w:firstLine="540"/>
              <w:jc w:val="both"/>
              <w:rPr>
                <w:b/>
                <w:color w:val="000000" w:themeColor="text1"/>
                <w:sz w:val="20"/>
                <w:szCs w:val="20"/>
              </w:rPr>
            </w:pPr>
            <w:r w:rsidRPr="0004527B">
              <w:rPr>
                <w:b/>
                <w:color w:val="000000" w:themeColor="text1"/>
                <w:sz w:val="20"/>
                <w:szCs w:val="20"/>
              </w:rPr>
              <w:t xml:space="preserve">Dersin AKTS kredisi </w:t>
            </w:r>
          </w:p>
          <w:p w14:paraId="5B7593C2" w14:textId="77777777" w:rsidR="007D39AC" w:rsidRPr="0004527B" w:rsidRDefault="007D39AC" w:rsidP="007D39AC">
            <w:pPr>
              <w:ind w:firstLine="540"/>
              <w:jc w:val="both"/>
              <w:rPr>
                <w:b/>
                <w:color w:val="000000" w:themeColor="text1"/>
                <w:sz w:val="20"/>
                <w:szCs w:val="20"/>
              </w:rPr>
            </w:pPr>
            <w:r w:rsidRPr="0004527B">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8B25C89" w14:textId="77777777" w:rsidR="007D39AC" w:rsidRPr="0004527B" w:rsidRDefault="007D39AC" w:rsidP="007D39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94C331" w14:textId="77777777" w:rsidR="007D39AC" w:rsidRPr="0004527B" w:rsidRDefault="007D39AC" w:rsidP="007D39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111D52" w14:textId="7B7CBC1D" w:rsidR="007D39AC" w:rsidRPr="0004527B" w:rsidRDefault="00D86B71" w:rsidP="007D39AC">
            <w:pPr>
              <w:ind w:left="-108" w:right="-118"/>
              <w:jc w:val="center"/>
              <w:rPr>
                <w:b/>
                <w:color w:val="000000" w:themeColor="text1"/>
                <w:sz w:val="20"/>
                <w:szCs w:val="20"/>
              </w:rPr>
            </w:pPr>
            <w:r>
              <w:rPr>
                <w:b/>
                <w:color w:val="000000" w:themeColor="text1"/>
                <w:sz w:val="20"/>
                <w:szCs w:val="20"/>
              </w:rPr>
              <w:t xml:space="preserve">1 AKTS </w:t>
            </w:r>
          </w:p>
        </w:tc>
      </w:tr>
    </w:tbl>
    <w:p w14:paraId="76EADAA2" w14:textId="77777777" w:rsidR="00605738" w:rsidRDefault="00605738" w:rsidP="00BD3AE5">
      <w:pPr>
        <w:rPr>
          <w:sz w:val="20"/>
          <w:szCs w:val="20"/>
        </w:rPr>
      </w:pPr>
    </w:p>
    <w:p w14:paraId="5C3381E5" w14:textId="77777777" w:rsidR="003978F8" w:rsidRDefault="003978F8" w:rsidP="0037191C">
      <w:pPr>
        <w:pStyle w:val="Balk3"/>
      </w:pPr>
      <w:bookmarkStart w:id="104" w:name="_Toc517951304"/>
    </w:p>
    <w:p w14:paraId="3F0B0E1A" w14:textId="77777777" w:rsidR="003978F8" w:rsidRDefault="003978F8" w:rsidP="0037191C">
      <w:pPr>
        <w:pStyle w:val="Balk3"/>
      </w:pPr>
    </w:p>
    <w:p w14:paraId="2628C21B" w14:textId="77777777" w:rsidR="003978F8" w:rsidRDefault="003978F8" w:rsidP="0037191C">
      <w:pPr>
        <w:pStyle w:val="Balk3"/>
      </w:pPr>
    </w:p>
    <w:p w14:paraId="04AB444E" w14:textId="77777777" w:rsidR="003978F8" w:rsidRDefault="003978F8" w:rsidP="0037191C">
      <w:pPr>
        <w:pStyle w:val="Balk3"/>
      </w:pPr>
    </w:p>
    <w:p w14:paraId="3968042E" w14:textId="77777777" w:rsidR="003978F8" w:rsidRDefault="003978F8" w:rsidP="0037191C">
      <w:pPr>
        <w:pStyle w:val="Balk3"/>
      </w:pPr>
    </w:p>
    <w:p w14:paraId="3A436FD5" w14:textId="77777777" w:rsidR="003978F8" w:rsidRDefault="003978F8" w:rsidP="0037191C">
      <w:pPr>
        <w:pStyle w:val="Balk3"/>
      </w:pPr>
    </w:p>
    <w:p w14:paraId="48261D8A" w14:textId="77777777" w:rsidR="003978F8" w:rsidRPr="003978F8" w:rsidRDefault="003978F8" w:rsidP="003978F8"/>
    <w:p w14:paraId="2AD25E62" w14:textId="77777777" w:rsidR="00605738" w:rsidRPr="00195B99" w:rsidRDefault="00605738" w:rsidP="0037191C">
      <w:pPr>
        <w:pStyle w:val="Balk3"/>
      </w:pPr>
      <w:r w:rsidRPr="00195B99">
        <w:lastRenderedPageBreak/>
        <w:t>Birinci Yıl Bahar Dönemi</w:t>
      </w:r>
      <w:bookmarkEnd w:id="104"/>
    </w:p>
    <w:p w14:paraId="637B8DDF" w14:textId="77777777" w:rsidR="00605738" w:rsidRPr="00195B99" w:rsidRDefault="00605738" w:rsidP="0037191C">
      <w:pPr>
        <w:pStyle w:val="Balk3"/>
      </w:pPr>
      <w:bookmarkStart w:id="105" w:name="_Toc516583327"/>
      <w:bookmarkStart w:id="106" w:name="_Toc517950058"/>
      <w:bookmarkStart w:id="107" w:name="_Toc517951305"/>
      <w:r w:rsidRPr="00195B99">
        <w:t>Zorunlu Dersler</w:t>
      </w:r>
      <w:bookmarkEnd w:id="105"/>
      <w:bookmarkEnd w:id="106"/>
      <w:bookmarkEnd w:id="107"/>
    </w:p>
    <w:p w14:paraId="618D6A94" w14:textId="260E0C87" w:rsidR="00605738" w:rsidRPr="00605738" w:rsidRDefault="00605738" w:rsidP="007F43F0">
      <w:pPr>
        <w:pStyle w:val="Balk2"/>
      </w:pPr>
      <w:bookmarkStart w:id="108" w:name="_Toc517951306"/>
      <w:r w:rsidRPr="00002058">
        <w:t>H</w:t>
      </w:r>
      <w:r w:rsidR="00202CD0" w:rsidRPr="00002058">
        <w:t>EF 1024 Hemşireliğin Kavramsal Ç</w:t>
      </w:r>
      <w:r w:rsidRPr="00002058">
        <w:t>erçevesi ve Tarihi II</w:t>
      </w:r>
      <w:bookmarkEnd w:id="108"/>
    </w:p>
    <w:p w14:paraId="093E95F9" w14:textId="77777777" w:rsidR="00605738" w:rsidRPr="00F7136D" w:rsidRDefault="00605738" w:rsidP="00F7136D">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64"/>
        <w:gridCol w:w="1571"/>
        <w:gridCol w:w="4641"/>
      </w:tblGrid>
      <w:tr w:rsidR="00605738" w:rsidRPr="0097552E" w14:paraId="244AD321" w14:textId="77777777" w:rsidTr="00605738">
        <w:trPr>
          <w:trHeight w:val="444"/>
        </w:trPr>
        <w:tc>
          <w:tcPr>
            <w:tcW w:w="4687" w:type="dxa"/>
            <w:gridSpan w:val="3"/>
          </w:tcPr>
          <w:p w14:paraId="410C1BA4" w14:textId="77777777" w:rsidR="00605738" w:rsidRPr="0097552E" w:rsidRDefault="00605738" w:rsidP="00073A75">
            <w:pPr>
              <w:rPr>
                <w:b/>
                <w:sz w:val="20"/>
                <w:szCs w:val="20"/>
              </w:rPr>
            </w:pPr>
            <w:r w:rsidRPr="0097552E">
              <w:rPr>
                <w:b/>
                <w:sz w:val="20"/>
                <w:szCs w:val="20"/>
              </w:rPr>
              <w:t xml:space="preserve">Dersi Veren Birim(ler): </w:t>
            </w:r>
          </w:p>
          <w:p w14:paraId="088D4689" w14:textId="77777777" w:rsidR="00605738" w:rsidRPr="0097552E" w:rsidRDefault="00605738" w:rsidP="00073A75">
            <w:pPr>
              <w:rPr>
                <w:sz w:val="20"/>
                <w:szCs w:val="20"/>
              </w:rPr>
            </w:pPr>
            <w:r w:rsidRPr="0097552E">
              <w:rPr>
                <w:sz w:val="20"/>
                <w:szCs w:val="20"/>
              </w:rPr>
              <w:t>Hemşirelik Fakültesi</w:t>
            </w:r>
          </w:p>
        </w:tc>
        <w:tc>
          <w:tcPr>
            <w:tcW w:w="4640" w:type="dxa"/>
          </w:tcPr>
          <w:p w14:paraId="2ED7B516" w14:textId="77777777" w:rsidR="00605738" w:rsidRPr="0097552E" w:rsidRDefault="00605738" w:rsidP="00073A75">
            <w:pPr>
              <w:rPr>
                <w:b/>
                <w:sz w:val="20"/>
                <w:szCs w:val="20"/>
              </w:rPr>
            </w:pPr>
            <w:r w:rsidRPr="0097552E">
              <w:rPr>
                <w:b/>
                <w:sz w:val="20"/>
                <w:szCs w:val="20"/>
              </w:rPr>
              <w:t xml:space="preserve">Dersi Alan Birim(ler): </w:t>
            </w:r>
            <w:r w:rsidRPr="0097552E">
              <w:rPr>
                <w:sz w:val="20"/>
                <w:szCs w:val="20"/>
              </w:rPr>
              <w:t>Hemşirelik Fakültesi</w:t>
            </w:r>
          </w:p>
        </w:tc>
      </w:tr>
      <w:tr w:rsidR="00605738" w:rsidRPr="0097552E" w14:paraId="523D338C" w14:textId="77777777" w:rsidTr="00605738">
        <w:trPr>
          <w:trHeight w:val="444"/>
        </w:trPr>
        <w:tc>
          <w:tcPr>
            <w:tcW w:w="4687" w:type="dxa"/>
            <w:gridSpan w:val="3"/>
          </w:tcPr>
          <w:p w14:paraId="65924D10" w14:textId="77777777" w:rsidR="00605738" w:rsidRPr="0097552E" w:rsidRDefault="00605738" w:rsidP="00073A75">
            <w:pPr>
              <w:rPr>
                <w:b/>
                <w:sz w:val="20"/>
                <w:szCs w:val="20"/>
              </w:rPr>
            </w:pPr>
            <w:r w:rsidRPr="0097552E">
              <w:rPr>
                <w:b/>
                <w:sz w:val="20"/>
                <w:szCs w:val="20"/>
              </w:rPr>
              <w:t xml:space="preserve">Bölüm Adı: </w:t>
            </w:r>
          </w:p>
          <w:p w14:paraId="38A341DE" w14:textId="77777777" w:rsidR="00605738" w:rsidRPr="0097552E" w:rsidRDefault="00605738" w:rsidP="00073A75">
            <w:pPr>
              <w:rPr>
                <w:sz w:val="20"/>
                <w:szCs w:val="20"/>
              </w:rPr>
            </w:pPr>
            <w:r w:rsidRPr="0097552E">
              <w:rPr>
                <w:sz w:val="20"/>
                <w:szCs w:val="20"/>
              </w:rPr>
              <w:t>Hemşirelik</w:t>
            </w:r>
          </w:p>
        </w:tc>
        <w:tc>
          <w:tcPr>
            <w:tcW w:w="4640" w:type="dxa"/>
          </w:tcPr>
          <w:p w14:paraId="6A22C06E" w14:textId="77777777" w:rsidR="00605738" w:rsidRPr="0097552E" w:rsidRDefault="00605738" w:rsidP="00073A75">
            <w:pPr>
              <w:rPr>
                <w:b/>
                <w:sz w:val="20"/>
                <w:szCs w:val="20"/>
              </w:rPr>
            </w:pPr>
            <w:r w:rsidRPr="0097552E">
              <w:rPr>
                <w:b/>
                <w:sz w:val="20"/>
                <w:szCs w:val="20"/>
              </w:rPr>
              <w:t xml:space="preserve">Dersin Adı: </w:t>
            </w:r>
            <w:r w:rsidRPr="0097552E">
              <w:rPr>
                <w:sz w:val="20"/>
                <w:szCs w:val="20"/>
              </w:rPr>
              <w:t>Hemşireliğin Kavramsal Çerçevesi ve Tarihi II</w:t>
            </w:r>
          </w:p>
        </w:tc>
      </w:tr>
      <w:tr w:rsidR="00605738" w:rsidRPr="0097552E" w14:paraId="7786938D" w14:textId="77777777" w:rsidTr="00605738">
        <w:trPr>
          <w:trHeight w:val="444"/>
        </w:trPr>
        <w:tc>
          <w:tcPr>
            <w:tcW w:w="4687" w:type="dxa"/>
            <w:gridSpan w:val="3"/>
          </w:tcPr>
          <w:p w14:paraId="10EF57CE" w14:textId="77777777" w:rsidR="00605738" w:rsidRPr="0097552E" w:rsidRDefault="00605738" w:rsidP="00073A75">
            <w:pPr>
              <w:rPr>
                <w:b/>
                <w:sz w:val="20"/>
                <w:szCs w:val="20"/>
              </w:rPr>
            </w:pPr>
            <w:r w:rsidRPr="0097552E">
              <w:rPr>
                <w:b/>
                <w:sz w:val="20"/>
                <w:szCs w:val="20"/>
              </w:rPr>
              <w:t xml:space="preserve">Dersin Düzeyi: </w:t>
            </w:r>
            <w:r w:rsidRPr="0097552E">
              <w:rPr>
                <w:sz w:val="20"/>
                <w:szCs w:val="20"/>
              </w:rPr>
              <w:t xml:space="preserve">Lisans </w:t>
            </w:r>
          </w:p>
        </w:tc>
        <w:tc>
          <w:tcPr>
            <w:tcW w:w="4640" w:type="dxa"/>
          </w:tcPr>
          <w:p w14:paraId="49083A6D" w14:textId="77777777" w:rsidR="00605738" w:rsidRPr="0097552E" w:rsidRDefault="00605738" w:rsidP="00073A75">
            <w:pPr>
              <w:rPr>
                <w:sz w:val="20"/>
                <w:szCs w:val="20"/>
              </w:rPr>
            </w:pPr>
            <w:r w:rsidRPr="0097552E">
              <w:rPr>
                <w:b/>
                <w:sz w:val="20"/>
                <w:szCs w:val="20"/>
              </w:rPr>
              <w:t xml:space="preserve">Dersin Kodu: </w:t>
            </w:r>
            <w:r w:rsidRPr="0097552E">
              <w:rPr>
                <w:sz w:val="20"/>
                <w:szCs w:val="20"/>
              </w:rPr>
              <w:t>HEF 1024</w:t>
            </w:r>
          </w:p>
          <w:p w14:paraId="5BB6311A" w14:textId="77777777" w:rsidR="00605738" w:rsidRPr="0097552E" w:rsidRDefault="00605738" w:rsidP="00073A75">
            <w:pPr>
              <w:rPr>
                <w:sz w:val="20"/>
                <w:szCs w:val="20"/>
              </w:rPr>
            </w:pPr>
          </w:p>
        </w:tc>
      </w:tr>
      <w:tr w:rsidR="00605738" w:rsidRPr="0097552E" w14:paraId="4E764571" w14:textId="77777777" w:rsidTr="00A17609">
        <w:trPr>
          <w:trHeight w:val="239"/>
        </w:trPr>
        <w:tc>
          <w:tcPr>
            <w:tcW w:w="4687" w:type="dxa"/>
            <w:gridSpan w:val="3"/>
          </w:tcPr>
          <w:p w14:paraId="00D771A7" w14:textId="77777777" w:rsidR="00605738" w:rsidRPr="0097552E" w:rsidRDefault="00605738" w:rsidP="00073A75">
            <w:pPr>
              <w:rPr>
                <w:b/>
                <w:sz w:val="20"/>
                <w:szCs w:val="20"/>
              </w:rPr>
            </w:pPr>
            <w:r w:rsidRPr="0097552E">
              <w:rPr>
                <w:b/>
                <w:sz w:val="20"/>
                <w:szCs w:val="20"/>
              </w:rPr>
              <w:t xml:space="preserve">Formun Düzenlenme/Yenilenme Tarihi: </w:t>
            </w:r>
            <w:r w:rsidRPr="0097552E">
              <w:rPr>
                <w:sz w:val="20"/>
                <w:szCs w:val="20"/>
              </w:rPr>
              <w:t>Mayıs</w:t>
            </w:r>
            <w:r w:rsidRPr="0097552E">
              <w:rPr>
                <w:b/>
                <w:sz w:val="20"/>
                <w:szCs w:val="20"/>
              </w:rPr>
              <w:t xml:space="preserve"> </w:t>
            </w:r>
            <w:r w:rsidRPr="0097552E">
              <w:rPr>
                <w:sz w:val="20"/>
                <w:szCs w:val="20"/>
              </w:rPr>
              <w:t>2018</w:t>
            </w:r>
          </w:p>
          <w:p w14:paraId="642FB6A8" w14:textId="77777777" w:rsidR="00605738" w:rsidRPr="0097552E" w:rsidRDefault="00605738" w:rsidP="00073A75">
            <w:pPr>
              <w:jc w:val="center"/>
              <w:rPr>
                <w:b/>
                <w:sz w:val="20"/>
                <w:szCs w:val="20"/>
              </w:rPr>
            </w:pPr>
          </w:p>
        </w:tc>
        <w:tc>
          <w:tcPr>
            <w:tcW w:w="4640" w:type="dxa"/>
          </w:tcPr>
          <w:p w14:paraId="157F4492" w14:textId="77777777" w:rsidR="00605738" w:rsidRPr="0097552E" w:rsidRDefault="00605738" w:rsidP="00073A75">
            <w:pPr>
              <w:rPr>
                <w:b/>
                <w:sz w:val="20"/>
                <w:szCs w:val="20"/>
              </w:rPr>
            </w:pPr>
            <w:r w:rsidRPr="0097552E">
              <w:rPr>
                <w:b/>
                <w:sz w:val="20"/>
                <w:szCs w:val="20"/>
              </w:rPr>
              <w:t xml:space="preserve">Dersin Türü: </w:t>
            </w:r>
            <w:r w:rsidRPr="0097552E">
              <w:rPr>
                <w:sz w:val="20"/>
                <w:szCs w:val="20"/>
              </w:rPr>
              <w:t>Zorunlu</w:t>
            </w:r>
          </w:p>
        </w:tc>
      </w:tr>
      <w:tr w:rsidR="00605738" w:rsidRPr="0097552E" w14:paraId="5EA0F1BA" w14:textId="77777777" w:rsidTr="00605738">
        <w:trPr>
          <w:trHeight w:val="1350"/>
        </w:trPr>
        <w:tc>
          <w:tcPr>
            <w:tcW w:w="4687" w:type="dxa"/>
            <w:gridSpan w:val="3"/>
          </w:tcPr>
          <w:p w14:paraId="2A52E6EE" w14:textId="77777777" w:rsidR="00605738" w:rsidRPr="0097552E" w:rsidRDefault="00605738" w:rsidP="00073A75">
            <w:pPr>
              <w:rPr>
                <w:b/>
                <w:sz w:val="20"/>
                <w:szCs w:val="20"/>
              </w:rPr>
            </w:pPr>
            <w:r w:rsidRPr="0097552E">
              <w:rPr>
                <w:b/>
                <w:sz w:val="20"/>
                <w:szCs w:val="20"/>
              </w:rPr>
              <w:t xml:space="preserve">Dersin Öğretim Dili: </w:t>
            </w:r>
            <w:r w:rsidRPr="0097552E">
              <w:rPr>
                <w:sz w:val="20"/>
                <w:szCs w:val="20"/>
              </w:rPr>
              <w:t>Türkçe</w:t>
            </w:r>
          </w:p>
          <w:p w14:paraId="4971FAFF" w14:textId="77777777" w:rsidR="00605738" w:rsidRPr="0097552E" w:rsidRDefault="00605738" w:rsidP="00073A75">
            <w:pPr>
              <w:rPr>
                <w:sz w:val="20"/>
                <w:szCs w:val="20"/>
              </w:rPr>
            </w:pPr>
            <w:r w:rsidRPr="0097552E">
              <w:rPr>
                <w:b/>
                <w:sz w:val="20"/>
                <w:szCs w:val="20"/>
              </w:rPr>
              <w:tab/>
            </w:r>
          </w:p>
        </w:tc>
        <w:tc>
          <w:tcPr>
            <w:tcW w:w="4640" w:type="dxa"/>
          </w:tcPr>
          <w:p w14:paraId="34B6EDDE" w14:textId="77777777" w:rsidR="00605738" w:rsidRPr="0097552E" w:rsidRDefault="00605738" w:rsidP="00073A75">
            <w:pPr>
              <w:rPr>
                <w:b/>
                <w:sz w:val="20"/>
                <w:szCs w:val="20"/>
              </w:rPr>
            </w:pPr>
            <w:r w:rsidRPr="0097552E">
              <w:rPr>
                <w:b/>
                <w:sz w:val="20"/>
                <w:szCs w:val="20"/>
              </w:rPr>
              <w:t xml:space="preserve">Dersin Öğretim Üyesi/Üyeleri: </w:t>
            </w:r>
          </w:p>
          <w:p w14:paraId="68D02055" w14:textId="628FC003" w:rsidR="00605738" w:rsidRPr="0097552E" w:rsidRDefault="00605738" w:rsidP="00073A75">
            <w:pPr>
              <w:rPr>
                <w:sz w:val="20"/>
                <w:szCs w:val="20"/>
              </w:rPr>
            </w:pPr>
            <w:r w:rsidRPr="0097552E">
              <w:rPr>
                <w:sz w:val="20"/>
                <w:szCs w:val="20"/>
              </w:rPr>
              <w:t xml:space="preserve">Doç.Dr. Dilek </w:t>
            </w:r>
            <w:r w:rsidR="000802A9" w:rsidRPr="0097552E">
              <w:rPr>
                <w:sz w:val="20"/>
                <w:szCs w:val="20"/>
              </w:rPr>
              <w:t>ÖZDEN</w:t>
            </w:r>
          </w:p>
          <w:p w14:paraId="1375500C" w14:textId="4B974C6F" w:rsidR="00605738" w:rsidRPr="0097552E" w:rsidRDefault="00605738" w:rsidP="00073A75">
            <w:pPr>
              <w:rPr>
                <w:sz w:val="20"/>
                <w:szCs w:val="20"/>
              </w:rPr>
            </w:pPr>
            <w:r w:rsidRPr="0097552E">
              <w:rPr>
                <w:sz w:val="20"/>
                <w:szCs w:val="20"/>
              </w:rPr>
              <w:t xml:space="preserve">Dr.Öğr.Üyesi Gülşah </w:t>
            </w:r>
            <w:r w:rsidR="000802A9" w:rsidRPr="0097552E">
              <w:rPr>
                <w:sz w:val="20"/>
                <w:szCs w:val="20"/>
              </w:rPr>
              <w:t>GÜROL ARSLAN</w:t>
            </w:r>
          </w:p>
          <w:p w14:paraId="168C96CE" w14:textId="39C804D1" w:rsidR="00605738" w:rsidRPr="0097552E" w:rsidRDefault="00605738" w:rsidP="00073A75">
            <w:pPr>
              <w:rPr>
                <w:sz w:val="20"/>
                <w:szCs w:val="20"/>
              </w:rPr>
            </w:pPr>
            <w:r w:rsidRPr="0097552E">
              <w:rPr>
                <w:sz w:val="20"/>
                <w:szCs w:val="20"/>
              </w:rPr>
              <w:t xml:space="preserve">Dr.Öğr.Üyesi Burcu </w:t>
            </w:r>
            <w:r w:rsidR="000802A9" w:rsidRPr="0097552E">
              <w:rPr>
                <w:sz w:val="20"/>
                <w:szCs w:val="20"/>
              </w:rPr>
              <w:t>AKPINAR SÖYLEMEZ</w:t>
            </w:r>
          </w:p>
          <w:p w14:paraId="2A822A63" w14:textId="2F390D99" w:rsidR="00605738" w:rsidRPr="0097552E" w:rsidRDefault="00605738" w:rsidP="00073A75">
            <w:pPr>
              <w:rPr>
                <w:sz w:val="20"/>
                <w:szCs w:val="20"/>
              </w:rPr>
            </w:pPr>
            <w:r w:rsidRPr="0097552E">
              <w:rPr>
                <w:sz w:val="20"/>
                <w:szCs w:val="20"/>
              </w:rPr>
              <w:t xml:space="preserve">Öğr.Gör.Dr. Nurten </w:t>
            </w:r>
            <w:r w:rsidR="000802A9" w:rsidRPr="0097552E">
              <w:rPr>
                <w:sz w:val="20"/>
                <w:szCs w:val="20"/>
              </w:rPr>
              <w:t>ALAN</w:t>
            </w:r>
          </w:p>
        </w:tc>
      </w:tr>
      <w:tr w:rsidR="00605738" w:rsidRPr="0097552E" w14:paraId="5DB8946B" w14:textId="77777777" w:rsidTr="00A17609">
        <w:trPr>
          <w:trHeight w:val="252"/>
        </w:trPr>
        <w:tc>
          <w:tcPr>
            <w:tcW w:w="4687" w:type="dxa"/>
            <w:gridSpan w:val="3"/>
          </w:tcPr>
          <w:p w14:paraId="5F665DA3" w14:textId="77777777" w:rsidR="00605738" w:rsidRPr="0097552E" w:rsidRDefault="00605738" w:rsidP="00073A75">
            <w:pPr>
              <w:rPr>
                <w:sz w:val="20"/>
                <w:szCs w:val="20"/>
              </w:rPr>
            </w:pPr>
            <w:r w:rsidRPr="0097552E">
              <w:rPr>
                <w:b/>
                <w:sz w:val="20"/>
                <w:szCs w:val="20"/>
              </w:rPr>
              <w:t xml:space="preserve">Dersin Önkoşulu: </w:t>
            </w:r>
            <w:r w:rsidRPr="0097552E">
              <w:rPr>
                <w:sz w:val="20"/>
                <w:szCs w:val="20"/>
              </w:rPr>
              <w:t>-</w:t>
            </w:r>
          </w:p>
        </w:tc>
        <w:tc>
          <w:tcPr>
            <w:tcW w:w="4640" w:type="dxa"/>
          </w:tcPr>
          <w:p w14:paraId="752313B9" w14:textId="77777777" w:rsidR="00605738" w:rsidRPr="00A17609" w:rsidRDefault="00605738" w:rsidP="00073A75">
            <w:pPr>
              <w:rPr>
                <w:b/>
                <w:sz w:val="20"/>
                <w:szCs w:val="20"/>
              </w:rPr>
            </w:pPr>
            <w:r w:rsidRPr="0097552E">
              <w:rPr>
                <w:b/>
                <w:sz w:val="20"/>
                <w:szCs w:val="20"/>
              </w:rPr>
              <w:t>Önkoşul Olduğu Ders:</w:t>
            </w:r>
            <w:r w:rsidRPr="0097552E">
              <w:rPr>
                <w:sz w:val="20"/>
                <w:szCs w:val="20"/>
              </w:rPr>
              <w:t xml:space="preserve"> </w:t>
            </w:r>
            <w:r w:rsidRPr="0097552E">
              <w:rPr>
                <w:b/>
                <w:sz w:val="20"/>
                <w:szCs w:val="20"/>
              </w:rPr>
              <w:t>-</w:t>
            </w:r>
          </w:p>
        </w:tc>
      </w:tr>
      <w:tr w:rsidR="00605738" w:rsidRPr="0097552E" w14:paraId="2E2A988D" w14:textId="77777777" w:rsidTr="00605738">
        <w:trPr>
          <w:trHeight w:val="905"/>
        </w:trPr>
        <w:tc>
          <w:tcPr>
            <w:tcW w:w="4687" w:type="dxa"/>
            <w:gridSpan w:val="3"/>
          </w:tcPr>
          <w:p w14:paraId="0D22C296" w14:textId="77777777" w:rsidR="00605738" w:rsidRPr="0097552E" w:rsidRDefault="00605738" w:rsidP="00073A75">
            <w:pPr>
              <w:rPr>
                <w:sz w:val="20"/>
                <w:szCs w:val="20"/>
              </w:rPr>
            </w:pPr>
            <w:r w:rsidRPr="0097552E">
              <w:rPr>
                <w:b/>
                <w:sz w:val="20"/>
                <w:szCs w:val="20"/>
              </w:rPr>
              <w:t xml:space="preserve">Haftalık Ders Saati: </w:t>
            </w:r>
            <w:r w:rsidRPr="0097552E">
              <w:rPr>
                <w:sz w:val="20"/>
                <w:szCs w:val="20"/>
              </w:rPr>
              <w:t>2</w:t>
            </w:r>
          </w:p>
          <w:p w14:paraId="098FB5AF" w14:textId="77777777" w:rsidR="00605738" w:rsidRPr="0097552E" w:rsidRDefault="00605738" w:rsidP="00073A75">
            <w:pPr>
              <w:rPr>
                <w:i/>
                <w:sz w:val="20"/>
                <w:szCs w:val="20"/>
              </w:rPr>
            </w:pPr>
          </w:p>
        </w:tc>
        <w:tc>
          <w:tcPr>
            <w:tcW w:w="4640" w:type="dxa"/>
          </w:tcPr>
          <w:p w14:paraId="6939AF19" w14:textId="77777777" w:rsidR="00605738" w:rsidRPr="0097552E" w:rsidRDefault="00605738" w:rsidP="00073A75">
            <w:pPr>
              <w:rPr>
                <w:b/>
                <w:sz w:val="20"/>
                <w:szCs w:val="20"/>
              </w:rPr>
            </w:pPr>
            <w:r w:rsidRPr="0097552E">
              <w:rPr>
                <w:b/>
                <w:sz w:val="20"/>
                <w:szCs w:val="20"/>
              </w:rPr>
              <w:t xml:space="preserve">Ders Koordinatörü (Ders girişlerinden sorumlu olan kişi): </w:t>
            </w:r>
          </w:p>
          <w:p w14:paraId="64FF3895" w14:textId="77777777" w:rsidR="00605738" w:rsidRPr="00A17609" w:rsidRDefault="00605738" w:rsidP="00073A75">
            <w:pPr>
              <w:rPr>
                <w:sz w:val="20"/>
                <w:szCs w:val="20"/>
              </w:rPr>
            </w:pPr>
            <w:r w:rsidRPr="0097552E">
              <w:rPr>
                <w:sz w:val="20"/>
                <w:szCs w:val="20"/>
              </w:rPr>
              <w:t>Doç.Dr. Dilek Özden</w:t>
            </w:r>
          </w:p>
        </w:tc>
      </w:tr>
      <w:tr w:rsidR="00605738" w:rsidRPr="0097552E" w14:paraId="0D0BC321" w14:textId="77777777" w:rsidTr="00605738">
        <w:trPr>
          <w:trHeight w:val="444"/>
        </w:trPr>
        <w:tc>
          <w:tcPr>
            <w:tcW w:w="1552" w:type="dxa"/>
          </w:tcPr>
          <w:p w14:paraId="332B2CB2" w14:textId="77777777" w:rsidR="00605738" w:rsidRPr="0097552E" w:rsidRDefault="00605738" w:rsidP="00073A75">
            <w:pPr>
              <w:rPr>
                <w:sz w:val="20"/>
                <w:szCs w:val="20"/>
              </w:rPr>
            </w:pPr>
            <w:r w:rsidRPr="0097552E">
              <w:rPr>
                <w:sz w:val="20"/>
                <w:szCs w:val="20"/>
              </w:rPr>
              <w:t>Teori</w:t>
            </w:r>
          </w:p>
          <w:p w14:paraId="1A5E697B" w14:textId="77777777" w:rsidR="00605738" w:rsidRPr="0097552E" w:rsidRDefault="00605738" w:rsidP="00073A75">
            <w:pPr>
              <w:rPr>
                <w:sz w:val="20"/>
                <w:szCs w:val="20"/>
              </w:rPr>
            </w:pPr>
          </w:p>
        </w:tc>
        <w:tc>
          <w:tcPr>
            <w:tcW w:w="1564" w:type="dxa"/>
          </w:tcPr>
          <w:p w14:paraId="33014BBB" w14:textId="77777777" w:rsidR="00605738" w:rsidRPr="0097552E" w:rsidRDefault="00605738" w:rsidP="00073A75">
            <w:pPr>
              <w:rPr>
                <w:sz w:val="20"/>
                <w:szCs w:val="20"/>
              </w:rPr>
            </w:pPr>
            <w:r w:rsidRPr="0097552E">
              <w:rPr>
                <w:sz w:val="20"/>
                <w:szCs w:val="20"/>
              </w:rPr>
              <w:t>Uygulama</w:t>
            </w:r>
          </w:p>
          <w:p w14:paraId="53C319AD" w14:textId="77777777" w:rsidR="00605738" w:rsidRPr="0097552E" w:rsidRDefault="00605738" w:rsidP="00073A75">
            <w:pPr>
              <w:rPr>
                <w:b/>
                <w:sz w:val="20"/>
                <w:szCs w:val="20"/>
              </w:rPr>
            </w:pPr>
          </w:p>
        </w:tc>
        <w:tc>
          <w:tcPr>
            <w:tcW w:w="1570" w:type="dxa"/>
          </w:tcPr>
          <w:p w14:paraId="7EBCEC64" w14:textId="77777777" w:rsidR="00605738" w:rsidRPr="0097552E" w:rsidRDefault="00605738" w:rsidP="00073A75">
            <w:pPr>
              <w:rPr>
                <w:sz w:val="20"/>
                <w:szCs w:val="20"/>
              </w:rPr>
            </w:pPr>
            <w:r w:rsidRPr="0097552E">
              <w:rPr>
                <w:sz w:val="20"/>
                <w:szCs w:val="20"/>
              </w:rPr>
              <w:t>Laboratuvar</w:t>
            </w:r>
          </w:p>
        </w:tc>
        <w:tc>
          <w:tcPr>
            <w:tcW w:w="4640" w:type="dxa"/>
          </w:tcPr>
          <w:p w14:paraId="30C5C3C5" w14:textId="77777777" w:rsidR="00605738" w:rsidRPr="0097552E" w:rsidRDefault="00605738" w:rsidP="00073A75">
            <w:pPr>
              <w:rPr>
                <w:b/>
                <w:sz w:val="20"/>
                <w:szCs w:val="20"/>
              </w:rPr>
            </w:pPr>
            <w:r w:rsidRPr="0097552E">
              <w:rPr>
                <w:b/>
                <w:sz w:val="20"/>
                <w:szCs w:val="20"/>
              </w:rPr>
              <w:t>Dersin Ulusal Kredisi: 2</w:t>
            </w:r>
          </w:p>
          <w:p w14:paraId="2DF437C1" w14:textId="77777777" w:rsidR="00605738" w:rsidRPr="0097552E" w:rsidRDefault="00605738" w:rsidP="00073A75">
            <w:pPr>
              <w:rPr>
                <w:b/>
                <w:sz w:val="20"/>
                <w:szCs w:val="20"/>
              </w:rPr>
            </w:pPr>
          </w:p>
        </w:tc>
      </w:tr>
      <w:tr w:rsidR="00605738" w:rsidRPr="0097552E" w14:paraId="0D234E72" w14:textId="77777777" w:rsidTr="00605738">
        <w:trPr>
          <w:trHeight w:val="444"/>
        </w:trPr>
        <w:tc>
          <w:tcPr>
            <w:tcW w:w="1552" w:type="dxa"/>
          </w:tcPr>
          <w:p w14:paraId="17497E91" w14:textId="77777777" w:rsidR="00605738" w:rsidRPr="0097552E" w:rsidRDefault="00605738" w:rsidP="00073A75">
            <w:pPr>
              <w:jc w:val="center"/>
              <w:rPr>
                <w:sz w:val="20"/>
                <w:szCs w:val="20"/>
              </w:rPr>
            </w:pPr>
            <w:r w:rsidRPr="0097552E">
              <w:rPr>
                <w:sz w:val="20"/>
                <w:szCs w:val="20"/>
              </w:rPr>
              <w:t>2</w:t>
            </w:r>
          </w:p>
        </w:tc>
        <w:tc>
          <w:tcPr>
            <w:tcW w:w="1564" w:type="dxa"/>
          </w:tcPr>
          <w:p w14:paraId="79892F47" w14:textId="77777777" w:rsidR="00605738" w:rsidRPr="0097552E" w:rsidRDefault="00605738" w:rsidP="00073A75">
            <w:pPr>
              <w:jc w:val="center"/>
              <w:rPr>
                <w:sz w:val="20"/>
                <w:szCs w:val="20"/>
              </w:rPr>
            </w:pPr>
            <w:r w:rsidRPr="0097552E">
              <w:rPr>
                <w:sz w:val="20"/>
                <w:szCs w:val="20"/>
              </w:rPr>
              <w:t>-</w:t>
            </w:r>
          </w:p>
        </w:tc>
        <w:tc>
          <w:tcPr>
            <w:tcW w:w="1570" w:type="dxa"/>
          </w:tcPr>
          <w:p w14:paraId="1EE7B640" w14:textId="77777777" w:rsidR="00605738" w:rsidRPr="0097552E" w:rsidRDefault="00605738" w:rsidP="00073A75">
            <w:pPr>
              <w:jc w:val="center"/>
              <w:rPr>
                <w:sz w:val="20"/>
                <w:szCs w:val="20"/>
              </w:rPr>
            </w:pPr>
            <w:r w:rsidRPr="0097552E">
              <w:rPr>
                <w:sz w:val="20"/>
                <w:szCs w:val="20"/>
              </w:rPr>
              <w:t>-</w:t>
            </w:r>
          </w:p>
        </w:tc>
        <w:tc>
          <w:tcPr>
            <w:tcW w:w="4640" w:type="dxa"/>
          </w:tcPr>
          <w:p w14:paraId="3A4767AD" w14:textId="77777777" w:rsidR="00605738" w:rsidRPr="0097552E" w:rsidRDefault="00605738" w:rsidP="00073A75">
            <w:pPr>
              <w:rPr>
                <w:b/>
                <w:sz w:val="20"/>
                <w:szCs w:val="20"/>
              </w:rPr>
            </w:pPr>
            <w:r w:rsidRPr="0097552E">
              <w:rPr>
                <w:b/>
                <w:sz w:val="20"/>
                <w:szCs w:val="20"/>
              </w:rPr>
              <w:t>Dersin AKTS Kredisi: 3</w:t>
            </w:r>
          </w:p>
          <w:p w14:paraId="60613B0D" w14:textId="77777777" w:rsidR="00605738" w:rsidRPr="0097552E" w:rsidRDefault="00605738" w:rsidP="00073A75">
            <w:pPr>
              <w:rPr>
                <w:b/>
                <w:sz w:val="20"/>
                <w:szCs w:val="20"/>
              </w:rPr>
            </w:pPr>
          </w:p>
        </w:tc>
      </w:tr>
      <w:tr w:rsidR="00605738" w:rsidRPr="0097552E" w14:paraId="7737DD61" w14:textId="77777777" w:rsidTr="00605738">
        <w:trPr>
          <w:trHeight w:val="214"/>
        </w:trPr>
        <w:tc>
          <w:tcPr>
            <w:tcW w:w="9328" w:type="dxa"/>
            <w:gridSpan w:val="4"/>
          </w:tcPr>
          <w:p w14:paraId="1E853466" w14:textId="77777777" w:rsidR="00605738" w:rsidRPr="0097552E" w:rsidRDefault="00605738" w:rsidP="00073A75">
            <w:pPr>
              <w:rPr>
                <w:b/>
                <w:sz w:val="20"/>
                <w:szCs w:val="20"/>
              </w:rPr>
            </w:pPr>
            <w:r w:rsidRPr="0097552E">
              <w:rPr>
                <w:b/>
                <w:sz w:val="20"/>
                <w:szCs w:val="20"/>
              </w:rPr>
              <w:t>BU TABLO ÖĞRENCİ İŞLERİ OTOMASYON SİSTEMİNDEN AKTARILACAKTIR.</w:t>
            </w:r>
          </w:p>
        </w:tc>
      </w:tr>
    </w:tbl>
    <w:p w14:paraId="3534D883" w14:textId="77777777" w:rsidR="00605738" w:rsidRPr="0097552E" w:rsidRDefault="00605738" w:rsidP="00605738">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8"/>
      </w:tblGrid>
      <w:tr w:rsidR="00605738" w:rsidRPr="0097552E" w14:paraId="08A3B8D8" w14:textId="77777777" w:rsidTr="00605738">
        <w:trPr>
          <w:trHeight w:val="544"/>
        </w:trPr>
        <w:tc>
          <w:tcPr>
            <w:tcW w:w="9328" w:type="dxa"/>
          </w:tcPr>
          <w:p w14:paraId="4762E03F" w14:textId="77777777" w:rsidR="00605738" w:rsidRPr="0097552E" w:rsidRDefault="00605738" w:rsidP="00073A75">
            <w:pPr>
              <w:jc w:val="both"/>
              <w:rPr>
                <w:sz w:val="20"/>
                <w:szCs w:val="20"/>
              </w:rPr>
            </w:pPr>
            <w:r w:rsidRPr="0097552E">
              <w:rPr>
                <w:b/>
                <w:sz w:val="20"/>
                <w:szCs w:val="20"/>
              </w:rPr>
              <w:t>Dersin Amacı:</w:t>
            </w:r>
          </w:p>
          <w:p w14:paraId="3741B5BE" w14:textId="77777777" w:rsidR="00605738" w:rsidRPr="0097552E" w:rsidRDefault="00605738" w:rsidP="00073A75">
            <w:pPr>
              <w:pStyle w:val="Style1"/>
              <w:widowControl/>
              <w:spacing w:line="240" w:lineRule="auto"/>
              <w:rPr>
                <w:sz w:val="20"/>
                <w:szCs w:val="20"/>
              </w:rPr>
            </w:pPr>
            <w:r w:rsidRPr="0097552E">
              <w:rPr>
                <w:rStyle w:val="FontStyle48"/>
                <w:sz w:val="20"/>
                <w:szCs w:val="20"/>
              </w:rPr>
              <w:t>Bu derste öğrenci; h</w:t>
            </w:r>
            <w:r w:rsidRPr="0097552E">
              <w:rPr>
                <w:sz w:val="20"/>
                <w:szCs w:val="20"/>
              </w:rPr>
              <w:t xml:space="preserve">emşireliğin çerçevesini, bileşenlerini, özelliklerini ve felsefesini kavrar. </w:t>
            </w:r>
          </w:p>
          <w:p w14:paraId="6EE6003B" w14:textId="77777777" w:rsidR="00605738" w:rsidRPr="0097552E" w:rsidRDefault="00605738" w:rsidP="00073A75">
            <w:pPr>
              <w:rPr>
                <w:sz w:val="20"/>
                <w:szCs w:val="20"/>
              </w:rPr>
            </w:pPr>
          </w:p>
        </w:tc>
      </w:tr>
      <w:tr w:rsidR="00605738" w:rsidRPr="0097552E" w14:paraId="7799E9B6" w14:textId="77777777" w:rsidTr="00605738">
        <w:trPr>
          <w:trHeight w:val="1806"/>
        </w:trPr>
        <w:tc>
          <w:tcPr>
            <w:tcW w:w="9328" w:type="dxa"/>
          </w:tcPr>
          <w:p w14:paraId="1B3D31CB" w14:textId="794804D5" w:rsidR="00605738" w:rsidRPr="0097552E" w:rsidRDefault="003978F8" w:rsidP="00073A75">
            <w:pPr>
              <w:rPr>
                <w:b/>
                <w:sz w:val="20"/>
                <w:szCs w:val="20"/>
              </w:rPr>
            </w:pPr>
            <w:r>
              <w:rPr>
                <w:b/>
                <w:sz w:val="20"/>
                <w:szCs w:val="20"/>
              </w:rPr>
              <w:t xml:space="preserve">Dersin Öğrenme Kaznımları:  </w:t>
            </w:r>
          </w:p>
          <w:p w14:paraId="15AC0673" w14:textId="19AE2C0D"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 xml:space="preserve">1. </w:t>
            </w:r>
            <w:r w:rsidRPr="0097552E">
              <w:rPr>
                <w:sz w:val="20"/>
                <w:szCs w:val="20"/>
              </w:rPr>
              <w:t>Profesyonellik kavramını tartışabilme</w:t>
            </w:r>
          </w:p>
          <w:p w14:paraId="03802B1E" w14:textId="4A05D8EF"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2.</w:t>
            </w:r>
            <w:r w:rsidRPr="0097552E">
              <w:rPr>
                <w:sz w:val="20"/>
                <w:szCs w:val="20"/>
              </w:rPr>
              <w:t xml:space="preserve"> Hemşireliğin profesyonel sosyalizasyonunu açıklayabilme</w:t>
            </w:r>
          </w:p>
          <w:p w14:paraId="6702E05C" w14:textId="572B77F6" w:rsidR="00605738" w:rsidRPr="0097552E"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3.</w:t>
            </w:r>
            <w:r w:rsidRPr="0097552E">
              <w:rPr>
                <w:sz w:val="20"/>
                <w:szCs w:val="20"/>
              </w:rPr>
              <w:t xml:space="preserve"> Ulusal ve Uluslararası Hemşirelik örgütlerini bilme</w:t>
            </w:r>
          </w:p>
          <w:p w14:paraId="746607AE" w14:textId="1A6E67B0" w:rsidR="00605738" w:rsidRPr="0097552E" w:rsidRDefault="00605738" w:rsidP="00073A75">
            <w:pPr>
              <w:rPr>
                <w:b/>
                <w:sz w:val="20"/>
                <w:szCs w:val="20"/>
              </w:rPr>
            </w:pPr>
            <w:r w:rsidRPr="0097552E">
              <w:rPr>
                <w:b/>
                <w:sz w:val="20"/>
                <w:szCs w:val="20"/>
              </w:rPr>
              <w:t>ÖK</w:t>
            </w:r>
            <w:r w:rsidR="000802A9">
              <w:rPr>
                <w:b/>
                <w:sz w:val="20"/>
                <w:szCs w:val="20"/>
              </w:rPr>
              <w:t xml:space="preserve"> </w:t>
            </w:r>
            <w:r w:rsidRPr="0097552E">
              <w:rPr>
                <w:b/>
                <w:sz w:val="20"/>
                <w:szCs w:val="20"/>
              </w:rPr>
              <w:t xml:space="preserve">4. </w:t>
            </w:r>
            <w:r w:rsidRPr="0097552E">
              <w:rPr>
                <w:sz w:val="20"/>
                <w:szCs w:val="20"/>
              </w:rPr>
              <w:t>Hemşireliğin Etik kodlarını bilme</w:t>
            </w:r>
          </w:p>
          <w:p w14:paraId="09418B63" w14:textId="2D71D353" w:rsidR="00605738" w:rsidRPr="0097552E" w:rsidRDefault="00605738" w:rsidP="00073A75">
            <w:pPr>
              <w:rPr>
                <w:b/>
                <w:sz w:val="20"/>
                <w:szCs w:val="20"/>
              </w:rPr>
            </w:pPr>
            <w:r w:rsidRPr="0097552E">
              <w:rPr>
                <w:b/>
                <w:sz w:val="20"/>
                <w:szCs w:val="20"/>
              </w:rPr>
              <w:t>ÖK</w:t>
            </w:r>
            <w:r w:rsidR="000802A9">
              <w:rPr>
                <w:b/>
                <w:sz w:val="20"/>
                <w:szCs w:val="20"/>
              </w:rPr>
              <w:t xml:space="preserve"> </w:t>
            </w:r>
            <w:r w:rsidRPr="0097552E">
              <w:rPr>
                <w:b/>
                <w:sz w:val="20"/>
                <w:szCs w:val="20"/>
              </w:rPr>
              <w:t xml:space="preserve">5. </w:t>
            </w:r>
            <w:r w:rsidRPr="0097552E">
              <w:rPr>
                <w:sz w:val="20"/>
                <w:szCs w:val="20"/>
              </w:rPr>
              <w:t>Hemşireliğin yasal boyutlarını tartışabilme</w:t>
            </w:r>
          </w:p>
          <w:p w14:paraId="328CFB1B" w14:textId="07B4EEE4" w:rsidR="00605738" w:rsidRPr="0097552E" w:rsidRDefault="00605738" w:rsidP="00073A75">
            <w:pPr>
              <w:rPr>
                <w:b/>
                <w:sz w:val="20"/>
                <w:szCs w:val="20"/>
              </w:rPr>
            </w:pPr>
            <w:r w:rsidRPr="0097552E">
              <w:rPr>
                <w:b/>
                <w:sz w:val="20"/>
                <w:szCs w:val="20"/>
              </w:rPr>
              <w:t>ÖK</w:t>
            </w:r>
            <w:r w:rsidR="000802A9">
              <w:rPr>
                <w:b/>
                <w:sz w:val="20"/>
                <w:szCs w:val="20"/>
              </w:rPr>
              <w:t xml:space="preserve"> </w:t>
            </w:r>
            <w:r w:rsidRPr="0097552E">
              <w:rPr>
                <w:b/>
                <w:sz w:val="20"/>
                <w:szCs w:val="20"/>
              </w:rPr>
              <w:t xml:space="preserve">6. </w:t>
            </w:r>
            <w:r w:rsidRPr="0097552E">
              <w:rPr>
                <w:sz w:val="20"/>
                <w:szCs w:val="20"/>
              </w:rPr>
              <w:t>Hemşirelikle ilgili kavram ve modelleri açıklayabilme</w:t>
            </w:r>
          </w:p>
          <w:p w14:paraId="7A24FA0E" w14:textId="14C8579E" w:rsidR="00605738" w:rsidRPr="003978F8" w:rsidRDefault="00605738" w:rsidP="00073A75">
            <w:pPr>
              <w:rPr>
                <w:sz w:val="20"/>
                <w:szCs w:val="20"/>
              </w:rPr>
            </w:pPr>
            <w:r w:rsidRPr="0097552E">
              <w:rPr>
                <w:b/>
                <w:sz w:val="20"/>
                <w:szCs w:val="20"/>
              </w:rPr>
              <w:t>ÖK</w:t>
            </w:r>
            <w:r w:rsidR="000802A9">
              <w:rPr>
                <w:b/>
                <w:sz w:val="20"/>
                <w:szCs w:val="20"/>
              </w:rPr>
              <w:t xml:space="preserve"> </w:t>
            </w:r>
            <w:r w:rsidRPr="0097552E">
              <w:rPr>
                <w:b/>
                <w:sz w:val="20"/>
                <w:szCs w:val="20"/>
              </w:rPr>
              <w:t>7.</w:t>
            </w:r>
            <w:r w:rsidRPr="0097552E">
              <w:rPr>
                <w:sz w:val="20"/>
                <w:szCs w:val="20"/>
              </w:rPr>
              <w:t xml:space="preserve"> Hemşireliğin dört kavr</w:t>
            </w:r>
            <w:r w:rsidR="003978F8">
              <w:rPr>
                <w:sz w:val="20"/>
                <w:szCs w:val="20"/>
              </w:rPr>
              <w:t>amının ilişkisini açıklayabilme</w:t>
            </w:r>
          </w:p>
        </w:tc>
      </w:tr>
    </w:tbl>
    <w:p w14:paraId="66A7EA6B" w14:textId="77777777" w:rsidR="00605738" w:rsidRPr="0097552E" w:rsidRDefault="00605738" w:rsidP="00605738">
      <w:pPr>
        <w:jc w:val="center"/>
        <w:rPr>
          <w:sz w:val="20"/>
          <w:szCs w:val="20"/>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605738" w:rsidRPr="0097552E" w14:paraId="1A958BA9" w14:textId="77777777" w:rsidTr="00A17609">
        <w:trPr>
          <w:trHeight w:val="505"/>
        </w:trPr>
        <w:tc>
          <w:tcPr>
            <w:tcW w:w="9343" w:type="dxa"/>
          </w:tcPr>
          <w:p w14:paraId="52D8FC16" w14:textId="77777777" w:rsidR="00605738" w:rsidRPr="0097552E" w:rsidRDefault="00605738" w:rsidP="00073A75">
            <w:pPr>
              <w:rPr>
                <w:b/>
                <w:sz w:val="20"/>
                <w:szCs w:val="20"/>
              </w:rPr>
            </w:pPr>
            <w:r w:rsidRPr="0097552E">
              <w:rPr>
                <w:b/>
                <w:sz w:val="20"/>
                <w:szCs w:val="20"/>
              </w:rPr>
              <w:t xml:space="preserve">Öğrenme ve Öğretme Yöntemleri:  </w:t>
            </w:r>
          </w:p>
          <w:p w14:paraId="694BC370" w14:textId="77777777" w:rsidR="00605738" w:rsidRPr="0097552E" w:rsidRDefault="00605738" w:rsidP="00073A75">
            <w:pPr>
              <w:rPr>
                <w:sz w:val="20"/>
                <w:szCs w:val="20"/>
              </w:rPr>
            </w:pPr>
            <w:r w:rsidRPr="0097552E">
              <w:rPr>
                <w:sz w:val="20"/>
                <w:szCs w:val="20"/>
                <w:shd w:val="clear" w:color="auto" w:fill="FFFFFF"/>
              </w:rPr>
              <w:t>Örgün öğretim. Düz anlatım, soru-cevap, tartışma, grup çalışmaları, vaka çalışmaları ve sunumu, beyin fırtınası.</w:t>
            </w:r>
          </w:p>
        </w:tc>
      </w:tr>
    </w:tbl>
    <w:p w14:paraId="761BA26A" w14:textId="77777777" w:rsidR="00605738" w:rsidRPr="0097552E" w:rsidRDefault="00605738" w:rsidP="00605738">
      <w:pPr>
        <w:jc w:val="center"/>
        <w:rPr>
          <w:sz w:val="20"/>
          <w:szCs w:val="20"/>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12"/>
        <w:gridCol w:w="3114"/>
      </w:tblGrid>
      <w:tr w:rsidR="00605738" w:rsidRPr="0097552E" w14:paraId="58B04E14" w14:textId="77777777" w:rsidTr="00605738">
        <w:trPr>
          <w:trHeight w:val="211"/>
        </w:trPr>
        <w:tc>
          <w:tcPr>
            <w:tcW w:w="9337" w:type="dxa"/>
            <w:gridSpan w:val="3"/>
          </w:tcPr>
          <w:p w14:paraId="1D32BC6A" w14:textId="77777777" w:rsidR="00605738" w:rsidRPr="0097552E" w:rsidRDefault="00605738" w:rsidP="00073A75">
            <w:pPr>
              <w:rPr>
                <w:b/>
                <w:sz w:val="20"/>
                <w:szCs w:val="20"/>
              </w:rPr>
            </w:pPr>
            <w:r w:rsidRPr="0097552E">
              <w:rPr>
                <w:b/>
                <w:sz w:val="20"/>
                <w:szCs w:val="20"/>
              </w:rPr>
              <w:t xml:space="preserve">Değerlendirme Yöntemleri: </w:t>
            </w:r>
          </w:p>
          <w:p w14:paraId="3E72E462" w14:textId="6C269256" w:rsidR="00605738" w:rsidRPr="0097552E" w:rsidRDefault="00605738" w:rsidP="00073A75">
            <w:pPr>
              <w:rPr>
                <w:sz w:val="20"/>
                <w:szCs w:val="20"/>
              </w:rPr>
            </w:pPr>
            <w:r w:rsidRPr="0097552E">
              <w:rPr>
                <w:sz w:val="20"/>
                <w:szCs w:val="20"/>
              </w:rPr>
              <w:t xml:space="preserve">(Değerlendirme yöntemi, öğrenme </w:t>
            </w:r>
            <w:r w:rsidR="00216C33">
              <w:rPr>
                <w:sz w:val="20"/>
                <w:szCs w:val="20"/>
              </w:rPr>
              <w:t>kazanım</w:t>
            </w:r>
            <w:r w:rsidRPr="0097552E">
              <w:rPr>
                <w:sz w:val="20"/>
                <w:szCs w:val="20"/>
              </w:rPr>
              <w:t>ları ve derste kullanılan öğretim teknikleri ile uyumlu olmalıdır)</w:t>
            </w:r>
          </w:p>
        </w:tc>
      </w:tr>
      <w:tr w:rsidR="00605738" w:rsidRPr="0097552E" w14:paraId="2DBC984F" w14:textId="77777777" w:rsidTr="00605738">
        <w:trPr>
          <w:trHeight w:val="210"/>
        </w:trPr>
        <w:tc>
          <w:tcPr>
            <w:tcW w:w="3111" w:type="dxa"/>
          </w:tcPr>
          <w:p w14:paraId="7EB0443B" w14:textId="77777777" w:rsidR="00605738" w:rsidRPr="0097552E" w:rsidRDefault="00605738" w:rsidP="00073A75">
            <w:pPr>
              <w:jc w:val="center"/>
              <w:rPr>
                <w:b/>
                <w:sz w:val="20"/>
                <w:szCs w:val="20"/>
              </w:rPr>
            </w:pPr>
          </w:p>
        </w:tc>
        <w:tc>
          <w:tcPr>
            <w:tcW w:w="3112" w:type="dxa"/>
          </w:tcPr>
          <w:p w14:paraId="4B368C03" w14:textId="77777777" w:rsidR="00605738" w:rsidRPr="0097552E" w:rsidRDefault="00605738" w:rsidP="00073A75">
            <w:pPr>
              <w:jc w:val="center"/>
              <w:rPr>
                <w:b/>
                <w:sz w:val="20"/>
                <w:szCs w:val="20"/>
              </w:rPr>
            </w:pPr>
            <w:r w:rsidRPr="0097552E">
              <w:rPr>
                <w:sz w:val="20"/>
                <w:szCs w:val="20"/>
              </w:rPr>
              <w:t>Varsa (X) olarak işaretleyiniz</w:t>
            </w:r>
          </w:p>
        </w:tc>
        <w:tc>
          <w:tcPr>
            <w:tcW w:w="3113" w:type="dxa"/>
          </w:tcPr>
          <w:p w14:paraId="06A61D3E" w14:textId="77777777" w:rsidR="00605738" w:rsidRPr="0097552E" w:rsidRDefault="00605738" w:rsidP="00073A75">
            <w:pPr>
              <w:jc w:val="center"/>
              <w:rPr>
                <w:b/>
                <w:sz w:val="20"/>
                <w:szCs w:val="20"/>
              </w:rPr>
            </w:pPr>
            <w:r w:rsidRPr="0097552E">
              <w:rPr>
                <w:sz w:val="20"/>
                <w:szCs w:val="20"/>
              </w:rPr>
              <w:t>Yüzde (%)</w:t>
            </w:r>
          </w:p>
        </w:tc>
      </w:tr>
      <w:tr w:rsidR="00605738" w:rsidRPr="0097552E" w14:paraId="2CB1DBF0" w14:textId="77777777" w:rsidTr="00605738">
        <w:trPr>
          <w:trHeight w:val="354"/>
        </w:trPr>
        <w:tc>
          <w:tcPr>
            <w:tcW w:w="3111" w:type="dxa"/>
            <w:vAlign w:val="center"/>
          </w:tcPr>
          <w:p w14:paraId="372BDECC" w14:textId="77777777" w:rsidR="00605738" w:rsidRPr="0097552E" w:rsidRDefault="00605738" w:rsidP="00073A75">
            <w:pPr>
              <w:autoSpaceDE w:val="0"/>
              <w:autoSpaceDN w:val="0"/>
              <w:adjustRightInd w:val="0"/>
              <w:rPr>
                <w:sz w:val="20"/>
                <w:szCs w:val="20"/>
              </w:rPr>
            </w:pPr>
            <w:r w:rsidRPr="0097552E">
              <w:rPr>
                <w:b/>
                <w:sz w:val="20"/>
                <w:szCs w:val="20"/>
              </w:rPr>
              <w:t>Yarıyıl İçi / Sonu Çalışmaları</w:t>
            </w:r>
          </w:p>
        </w:tc>
        <w:tc>
          <w:tcPr>
            <w:tcW w:w="3112" w:type="dxa"/>
            <w:vAlign w:val="center"/>
          </w:tcPr>
          <w:p w14:paraId="290F189E"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43303D70" w14:textId="77777777" w:rsidR="00605738" w:rsidRPr="0097552E" w:rsidRDefault="00605738" w:rsidP="00073A75">
            <w:pPr>
              <w:autoSpaceDE w:val="0"/>
              <w:autoSpaceDN w:val="0"/>
              <w:adjustRightInd w:val="0"/>
              <w:jc w:val="center"/>
              <w:rPr>
                <w:sz w:val="20"/>
                <w:szCs w:val="20"/>
              </w:rPr>
            </w:pPr>
          </w:p>
        </w:tc>
      </w:tr>
      <w:tr w:rsidR="00605738" w:rsidRPr="0097552E" w14:paraId="2E5706B9" w14:textId="77777777" w:rsidTr="00605738">
        <w:trPr>
          <w:trHeight w:val="330"/>
        </w:trPr>
        <w:tc>
          <w:tcPr>
            <w:tcW w:w="3111" w:type="dxa"/>
            <w:vAlign w:val="center"/>
          </w:tcPr>
          <w:p w14:paraId="3E4F4F65"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Ara Sınav</w:t>
            </w:r>
          </w:p>
        </w:tc>
        <w:tc>
          <w:tcPr>
            <w:tcW w:w="3112" w:type="dxa"/>
            <w:vAlign w:val="center"/>
          </w:tcPr>
          <w:p w14:paraId="03A59AEE" w14:textId="77777777" w:rsidR="00605738" w:rsidRPr="0097552E" w:rsidRDefault="00605738" w:rsidP="00073A75">
            <w:pPr>
              <w:autoSpaceDE w:val="0"/>
              <w:autoSpaceDN w:val="0"/>
              <w:adjustRightInd w:val="0"/>
              <w:jc w:val="center"/>
              <w:rPr>
                <w:sz w:val="20"/>
                <w:szCs w:val="20"/>
              </w:rPr>
            </w:pPr>
            <w:r w:rsidRPr="0097552E">
              <w:rPr>
                <w:sz w:val="20"/>
                <w:szCs w:val="20"/>
              </w:rPr>
              <w:t>X</w:t>
            </w:r>
          </w:p>
        </w:tc>
        <w:tc>
          <w:tcPr>
            <w:tcW w:w="3113" w:type="dxa"/>
            <w:vAlign w:val="center"/>
          </w:tcPr>
          <w:p w14:paraId="033549A6" w14:textId="228E1949" w:rsidR="00605738" w:rsidRPr="0097552E" w:rsidRDefault="00605738" w:rsidP="00873F3C">
            <w:pPr>
              <w:autoSpaceDE w:val="0"/>
              <w:autoSpaceDN w:val="0"/>
              <w:adjustRightInd w:val="0"/>
              <w:jc w:val="center"/>
              <w:rPr>
                <w:sz w:val="20"/>
                <w:szCs w:val="20"/>
              </w:rPr>
            </w:pPr>
            <w:r w:rsidRPr="0097552E">
              <w:rPr>
                <w:sz w:val="20"/>
                <w:szCs w:val="20"/>
              </w:rPr>
              <w:t>%</w:t>
            </w:r>
            <w:r w:rsidR="00873F3C">
              <w:rPr>
                <w:sz w:val="20"/>
                <w:szCs w:val="20"/>
              </w:rPr>
              <w:t>5</w:t>
            </w:r>
            <w:r w:rsidRPr="0097552E">
              <w:rPr>
                <w:sz w:val="20"/>
                <w:szCs w:val="20"/>
              </w:rPr>
              <w:t>0</w:t>
            </w:r>
          </w:p>
        </w:tc>
      </w:tr>
      <w:tr w:rsidR="00605738" w:rsidRPr="0097552E" w14:paraId="3E6E3E7C" w14:textId="77777777" w:rsidTr="00605738">
        <w:trPr>
          <w:trHeight w:val="330"/>
        </w:trPr>
        <w:tc>
          <w:tcPr>
            <w:tcW w:w="3111" w:type="dxa"/>
            <w:vAlign w:val="center"/>
          </w:tcPr>
          <w:p w14:paraId="5BA9C17F"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Yoklama Sınavı (Quiz)</w:t>
            </w:r>
          </w:p>
        </w:tc>
        <w:tc>
          <w:tcPr>
            <w:tcW w:w="3112" w:type="dxa"/>
            <w:vAlign w:val="center"/>
          </w:tcPr>
          <w:p w14:paraId="1A711143"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7EAFEEEF" w14:textId="77777777" w:rsidR="00605738" w:rsidRPr="0097552E" w:rsidRDefault="00605738" w:rsidP="00073A75">
            <w:pPr>
              <w:autoSpaceDE w:val="0"/>
              <w:autoSpaceDN w:val="0"/>
              <w:adjustRightInd w:val="0"/>
              <w:jc w:val="center"/>
              <w:rPr>
                <w:sz w:val="20"/>
                <w:szCs w:val="20"/>
              </w:rPr>
            </w:pPr>
          </w:p>
        </w:tc>
      </w:tr>
      <w:tr w:rsidR="00605738" w:rsidRPr="0097552E" w14:paraId="12FC848E" w14:textId="77777777" w:rsidTr="00605738">
        <w:trPr>
          <w:trHeight w:val="330"/>
        </w:trPr>
        <w:tc>
          <w:tcPr>
            <w:tcW w:w="3111" w:type="dxa"/>
            <w:vAlign w:val="center"/>
          </w:tcPr>
          <w:p w14:paraId="265FF809"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Ödev/Sunum</w:t>
            </w:r>
          </w:p>
        </w:tc>
        <w:tc>
          <w:tcPr>
            <w:tcW w:w="3112" w:type="dxa"/>
            <w:vAlign w:val="center"/>
          </w:tcPr>
          <w:p w14:paraId="4ABB34B4"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0AE1C984" w14:textId="77777777" w:rsidR="00605738" w:rsidRPr="0097552E" w:rsidRDefault="00605738" w:rsidP="00073A75">
            <w:pPr>
              <w:autoSpaceDE w:val="0"/>
              <w:autoSpaceDN w:val="0"/>
              <w:adjustRightInd w:val="0"/>
              <w:jc w:val="center"/>
              <w:rPr>
                <w:sz w:val="20"/>
                <w:szCs w:val="20"/>
              </w:rPr>
            </w:pPr>
          </w:p>
        </w:tc>
      </w:tr>
      <w:tr w:rsidR="00605738" w:rsidRPr="0097552E" w14:paraId="3973AFCC" w14:textId="77777777" w:rsidTr="00605738">
        <w:trPr>
          <w:trHeight w:val="330"/>
        </w:trPr>
        <w:tc>
          <w:tcPr>
            <w:tcW w:w="3111" w:type="dxa"/>
            <w:vAlign w:val="center"/>
          </w:tcPr>
          <w:p w14:paraId="7C75E684"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Proje</w:t>
            </w:r>
          </w:p>
        </w:tc>
        <w:tc>
          <w:tcPr>
            <w:tcW w:w="3112" w:type="dxa"/>
            <w:vAlign w:val="center"/>
          </w:tcPr>
          <w:p w14:paraId="5219593A"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3180E8E7" w14:textId="77777777" w:rsidR="00605738" w:rsidRPr="0097552E" w:rsidRDefault="00605738" w:rsidP="00073A75">
            <w:pPr>
              <w:autoSpaceDE w:val="0"/>
              <w:autoSpaceDN w:val="0"/>
              <w:adjustRightInd w:val="0"/>
              <w:jc w:val="center"/>
              <w:rPr>
                <w:sz w:val="20"/>
                <w:szCs w:val="20"/>
              </w:rPr>
            </w:pPr>
          </w:p>
        </w:tc>
      </w:tr>
      <w:tr w:rsidR="00605738" w:rsidRPr="0097552E" w14:paraId="1F67B87D" w14:textId="77777777" w:rsidTr="00605738">
        <w:trPr>
          <w:trHeight w:val="354"/>
        </w:trPr>
        <w:tc>
          <w:tcPr>
            <w:tcW w:w="3111" w:type="dxa"/>
            <w:vAlign w:val="center"/>
          </w:tcPr>
          <w:p w14:paraId="262C02B2"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 xml:space="preserve">Laboratuvar </w:t>
            </w:r>
          </w:p>
        </w:tc>
        <w:tc>
          <w:tcPr>
            <w:tcW w:w="3112" w:type="dxa"/>
            <w:vAlign w:val="center"/>
          </w:tcPr>
          <w:p w14:paraId="01703B7D" w14:textId="77777777" w:rsidR="00605738" w:rsidRPr="0097552E" w:rsidRDefault="00605738" w:rsidP="00073A75">
            <w:pPr>
              <w:autoSpaceDE w:val="0"/>
              <w:autoSpaceDN w:val="0"/>
              <w:adjustRightInd w:val="0"/>
              <w:jc w:val="center"/>
              <w:rPr>
                <w:sz w:val="20"/>
                <w:szCs w:val="20"/>
              </w:rPr>
            </w:pPr>
            <w:r w:rsidRPr="0097552E">
              <w:rPr>
                <w:sz w:val="20"/>
                <w:szCs w:val="20"/>
              </w:rPr>
              <w:t>X</w:t>
            </w:r>
          </w:p>
        </w:tc>
        <w:tc>
          <w:tcPr>
            <w:tcW w:w="3113" w:type="dxa"/>
            <w:vAlign w:val="center"/>
          </w:tcPr>
          <w:p w14:paraId="49A6CF33" w14:textId="1554CE4B" w:rsidR="00605738" w:rsidRPr="0097552E" w:rsidRDefault="00605738" w:rsidP="00873F3C">
            <w:pPr>
              <w:autoSpaceDE w:val="0"/>
              <w:autoSpaceDN w:val="0"/>
              <w:adjustRightInd w:val="0"/>
              <w:jc w:val="center"/>
              <w:rPr>
                <w:sz w:val="20"/>
                <w:szCs w:val="20"/>
              </w:rPr>
            </w:pPr>
            <w:r w:rsidRPr="0097552E">
              <w:rPr>
                <w:sz w:val="20"/>
                <w:szCs w:val="20"/>
              </w:rPr>
              <w:t>%</w:t>
            </w:r>
            <w:r w:rsidR="00873F3C">
              <w:rPr>
                <w:sz w:val="20"/>
                <w:szCs w:val="20"/>
              </w:rPr>
              <w:t>5</w:t>
            </w:r>
            <w:r w:rsidRPr="0097552E">
              <w:rPr>
                <w:sz w:val="20"/>
                <w:szCs w:val="20"/>
              </w:rPr>
              <w:t>0</w:t>
            </w:r>
          </w:p>
        </w:tc>
      </w:tr>
      <w:tr w:rsidR="00605738" w:rsidRPr="0097552E" w14:paraId="1564C985" w14:textId="77777777" w:rsidTr="00605738">
        <w:trPr>
          <w:trHeight w:val="330"/>
        </w:trPr>
        <w:tc>
          <w:tcPr>
            <w:tcW w:w="3111" w:type="dxa"/>
            <w:vAlign w:val="center"/>
          </w:tcPr>
          <w:p w14:paraId="691D53FF" w14:textId="77777777" w:rsidR="00605738" w:rsidRPr="0097552E" w:rsidRDefault="00605738" w:rsidP="00073A75">
            <w:pPr>
              <w:autoSpaceDE w:val="0"/>
              <w:autoSpaceDN w:val="0"/>
              <w:adjustRightInd w:val="0"/>
              <w:ind w:left="708" w:hanging="282"/>
              <w:rPr>
                <w:b/>
                <w:sz w:val="20"/>
                <w:szCs w:val="20"/>
              </w:rPr>
            </w:pPr>
            <w:r w:rsidRPr="0097552E">
              <w:rPr>
                <w:b/>
                <w:sz w:val="20"/>
                <w:szCs w:val="20"/>
              </w:rPr>
              <w:lastRenderedPageBreak/>
              <w:t xml:space="preserve">Final Sınavı </w:t>
            </w:r>
          </w:p>
        </w:tc>
        <w:tc>
          <w:tcPr>
            <w:tcW w:w="3112" w:type="dxa"/>
            <w:vAlign w:val="center"/>
          </w:tcPr>
          <w:p w14:paraId="252C4D82"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2FA62EF9" w14:textId="77777777" w:rsidR="00605738" w:rsidRPr="0097552E" w:rsidRDefault="00605738" w:rsidP="00073A75">
            <w:pPr>
              <w:autoSpaceDE w:val="0"/>
              <w:autoSpaceDN w:val="0"/>
              <w:adjustRightInd w:val="0"/>
              <w:jc w:val="center"/>
              <w:rPr>
                <w:sz w:val="20"/>
                <w:szCs w:val="20"/>
              </w:rPr>
            </w:pPr>
          </w:p>
        </w:tc>
      </w:tr>
      <w:tr w:rsidR="00605738" w:rsidRPr="0097552E" w14:paraId="1E6E4093" w14:textId="77777777" w:rsidTr="00605738">
        <w:trPr>
          <w:trHeight w:val="330"/>
        </w:trPr>
        <w:tc>
          <w:tcPr>
            <w:tcW w:w="3111" w:type="dxa"/>
            <w:vAlign w:val="center"/>
          </w:tcPr>
          <w:p w14:paraId="5693BC98"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 xml:space="preserve">Derse Katılım </w:t>
            </w:r>
          </w:p>
        </w:tc>
        <w:tc>
          <w:tcPr>
            <w:tcW w:w="3112" w:type="dxa"/>
            <w:vAlign w:val="center"/>
          </w:tcPr>
          <w:p w14:paraId="7CB705C8"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1465BF72" w14:textId="77777777" w:rsidR="00605738" w:rsidRPr="0097552E" w:rsidRDefault="00605738" w:rsidP="00073A75">
            <w:pPr>
              <w:autoSpaceDE w:val="0"/>
              <w:autoSpaceDN w:val="0"/>
              <w:adjustRightInd w:val="0"/>
              <w:jc w:val="center"/>
              <w:rPr>
                <w:sz w:val="20"/>
                <w:szCs w:val="20"/>
              </w:rPr>
            </w:pPr>
          </w:p>
        </w:tc>
      </w:tr>
      <w:tr w:rsidR="00605738" w:rsidRPr="0097552E" w14:paraId="3FD711AE" w14:textId="77777777" w:rsidTr="00605738">
        <w:trPr>
          <w:trHeight w:val="354"/>
        </w:trPr>
        <w:tc>
          <w:tcPr>
            <w:tcW w:w="3111" w:type="dxa"/>
            <w:vAlign w:val="center"/>
          </w:tcPr>
          <w:p w14:paraId="06AFF7CF" w14:textId="77777777" w:rsidR="00605738" w:rsidRPr="0097552E" w:rsidRDefault="00605738" w:rsidP="00073A75">
            <w:pPr>
              <w:autoSpaceDE w:val="0"/>
              <w:autoSpaceDN w:val="0"/>
              <w:adjustRightInd w:val="0"/>
              <w:ind w:left="708" w:hanging="282"/>
              <w:rPr>
                <w:b/>
                <w:sz w:val="20"/>
                <w:szCs w:val="20"/>
              </w:rPr>
            </w:pPr>
            <w:r w:rsidRPr="0097552E">
              <w:rPr>
                <w:b/>
                <w:sz w:val="20"/>
                <w:szCs w:val="20"/>
              </w:rPr>
              <w:t xml:space="preserve">Uygulama </w:t>
            </w:r>
          </w:p>
        </w:tc>
        <w:tc>
          <w:tcPr>
            <w:tcW w:w="3112" w:type="dxa"/>
            <w:vAlign w:val="center"/>
          </w:tcPr>
          <w:p w14:paraId="27C280B7" w14:textId="77777777" w:rsidR="00605738" w:rsidRPr="0097552E" w:rsidRDefault="00605738" w:rsidP="00073A75">
            <w:pPr>
              <w:autoSpaceDE w:val="0"/>
              <w:autoSpaceDN w:val="0"/>
              <w:adjustRightInd w:val="0"/>
              <w:jc w:val="center"/>
              <w:rPr>
                <w:sz w:val="20"/>
                <w:szCs w:val="20"/>
              </w:rPr>
            </w:pPr>
          </w:p>
        </w:tc>
        <w:tc>
          <w:tcPr>
            <w:tcW w:w="3113" w:type="dxa"/>
            <w:vAlign w:val="center"/>
          </w:tcPr>
          <w:p w14:paraId="6BD0AF04" w14:textId="77777777" w:rsidR="00605738" w:rsidRPr="0097552E" w:rsidRDefault="00605738" w:rsidP="00073A75">
            <w:pPr>
              <w:autoSpaceDE w:val="0"/>
              <w:autoSpaceDN w:val="0"/>
              <w:adjustRightInd w:val="0"/>
              <w:jc w:val="center"/>
              <w:rPr>
                <w:sz w:val="20"/>
                <w:szCs w:val="20"/>
              </w:rPr>
            </w:pPr>
          </w:p>
        </w:tc>
      </w:tr>
      <w:tr w:rsidR="00605738" w:rsidRPr="0097552E" w14:paraId="029EEFF5" w14:textId="77777777" w:rsidTr="00605738">
        <w:trPr>
          <w:trHeight w:val="1520"/>
        </w:trPr>
        <w:tc>
          <w:tcPr>
            <w:tcW w:w="9337" w:type="dxa"/>
            <w:gridSpan w:val="3"/>
            <w:vAlign w:val="center"/>
          </w:tcPr>
          <w:p w14:paraId="38CE2956" w14:textId="77777777" w:rsidR="00605738" w:rsidRPr="0097552E" w:rsidRDefault="00605738" w:rsidP="00073A75">
            <w:pPr>
              <w:autoSpaceDE w:val="0"/>
              <w:autoSpaceDN w:val="0"/>
              <w:adjustRightInd w:val="0"/>
              <w:rPr>
                <w:b/>
                <w:sz w:val="20"/>
                <w:szCs w:val="20"/>
              </w:rPr>
            </w:pPr>
            <w:r w:rsidRPr="0097552E">
              <w:rPr>
                <w:b/>
                <w:sz w:val="20"/>
                <w:szCs w:val="20"/>
              </w:rPr>
              <w:t xml:space="preserve">Değerlendirme Yöntemlerine İlişkin Açıklamalar:  </w:t>
            </w:r>
          </w:p>
          <w:p w14:paraId="1DF68B42" w14:textId="77777777" w:rsidR="00873F3C" w:rsidRPr="00873F3C" w:rsidRDefault="00873F3C" w:rsidP="00873F3C">
            <w:pPr>
              <w:autoSpaceDE w:val="0"/>
              <w:autoSpaceDN w:val="0"/>
              <w:adjustRightInd w:val="0"/>
              <w:rPr>
                <w:sz w:val="20"/>
                <w:szCs w:val="20"/>
              </w:rPr>
            </w:pPr>
            <w:r w:rsidRPr="00873F3C">
              <w:rPr>
                <w:sz w:val="20"/>
                <w:szCs w:val="20"/>
              </w:rPr>
              <w:t>Dersin değerlendirilmesinde yarıyıl içi hesaplamaların belirlenmesinde vize notunun %50’si ve final notunun % 50’si ders başarı notu olarak belirlenecektir.</w:t>
            </w:r>
          </w:p>
          <w:p w14:paraId="16491854" w14:textId="77777777" w:rsidR="00873F3C" w:rsidRPr="00873F3C" w:rsidRDefault="00873F3C" w:rsidP="00873F3C">
            <w:pPr>
              <w:autoSpaceDE w:val="0"/>
              <w:autoSpaceDN w:val="0"/>
              <w:adjustRightInd w:val="0"/>
              <w:rPr>
                <w:sz w:val="20"/>
                <w:szCs w:val="20"/>
              </w:rPr>
            </w:pPr>
          </w:p>
          <w:p w14:paraId="0D370E95" w14:textId="77777777" w:rsidR="00873F3C" w:rsidRPr="00873F3C" w:rsidRDefault="00873F3C" w:rsidP="00873F3C">
            <w:pPr>
              <w:autoSpaceDE w:val="0"/>
              <w:autoSpaceDN w:val="0"/>
              <w:adjustRightInd w:val="0"/>
              <w:rPr>
                <w:sz w:val="20"/>
                <w:szCs w:val="20"/>
              </w:rPr>
            </w:pPr>
            <w:r w:rsidRPr="00873F3C">
              <w:rPr>
                <w:sz w:val="20"/>
                <w:szCs w:val="20"/>
              </w:rPr>
              <w:t xml:space="preserve">Final Başarı Notu: %50 yarıyıl içi notu + %50 final notu=100 tam not üzerinden en az 60 olması gerekir. </w:t>
            </w:r>
          </w:p>
          <w:p w14:paraId="14372939" w14:textId="77777777" w:rsidR="00873F3C" w:rsidRPr="00873F3C" w:rsidRDefault="00873F3C" w:rsidP="00873F3C">
            <w:pPr>
              <w:autoSpaceDE w:val="0"/>
              <w:autoSpaceDN w:val="0"/>
              <w:adjustRightInd w:val="0"/>
              <w:rPr>
                <w:sz w:val="20"/>
                <w:szCs w:val="20"/>
              </w:rPr>
            </w:pPr>
            <w:r w:rsidRPr="00873F3C">
              <w:rPr>
                <w:sz w:val="20"/>
                <w:szCs w:val="20"/>
              </w:rPr>
              <w:t>Minimum Final Notu: 100 tam not üzerinden en az 50 olmalı</w:t>
            </w:r>
          </w:p>
          <w:p w14:paraId="233520F0" w14:textId="77777777" w:rsidR="00873F3C" w:rsidRPr="00873F3C" w:rsidRDefault="00873F3C" w:rsidP="00873F3C">
            <w:pPr>
              <w:autoSpaceDE w:val="0"/>
              <w:autoSpaceDN w:val="0"/>
              <w:adjustRightInd w:val="0"/>
              <w:rPr>
                <w:sz w:val="20"/>
                <w:szCs w:val="20"/>
              </w:rPr>
            </w:pPr>
            <w:r w:rsidRPr="00873F3C">
              <w:rPr>
                <w:sz w:val="20"/>
                <w:szCs w:val="20"/>
              </w:rPr>
              <w:t>Bütünleme Başarı Notu: %50 yarıyıl içi notu + %50 bütünleme notu=100 tam not üzerinden en az 60 olması gerekir.</w:t>
            </w:r>
          </w:p>
          <w:p w14:paraId="355E6D96" w14:textId="483D57A0" w:rsidR="00605738" w:rsidRPr="0097552E" w:rsidRDefault="00873F3C" w:rsidP="00873F3C">
            <w:pPr>
              <w:autoSpaceDE w:val="0"/>
              <w:autoSpaceDN w:val="0"/>
              <w:adjustRightInd w:val="0"/>
              <w:jc w:val="both"/>
              <w:rPr>
                <w:sz w:val="20"/>
                <w:szCs w:val="20"/>
              </w:rPr>
            </w:pPr>
            <w:r w:rsidRPr="00873F3C">
              <w:rPr>
                <w:sz w:val="20"/>
                <w:szCs w:val="20"/>
              </w:rPr>
              <w:t>Minimum Bütünleme Notu: 100 tam not üzerinden en az 50 olmalı</w:t>
            </w:r>
          </w:p>
        </w:tc>
      </w:tr>
      <w:tr w:rsidR="00605738" w:rsidRPr="0097552E" w14:paraId="6E212E4D" w14:textId="77777777" w:rsidTr="00605738">
        <w:trPr>
          <w:trHeight w:val="663"/>
        </w:trPr>
        <w:tc>
          <w:tcPr>
            <w:tcW w:w="9337" w:type="dxa"/>
            <w:gridSpan w:val="3"/>
          </w:tcPr>
          <w:p w14:paraId="26684307" w14:textId="77777777" w:rsidR="00605738" w:rsidRPr="0097552E" w:rsidRDefault="00605738" w:rsidP="00073A75">
            <w:pPr>
              <w:rPr>
                <w:sz w:val="20"/>
                <w:szCs w:val="20"/>
              </w:rPr>
            </w:pPr>
            <w:r w:rsidRPr="0097552E">
              <w:rPr>
                <w:b/>
                <w:sz w:val="20"/>
                <w:szCs w:val="20"/>
              </w:rPr>
              <w:t>Değerlendirme Kriteri:</w:t>
            </w:r>
          </w:p>
          <w:p w14:paraId="08E01FCB" w14:textId="77777777" w:rsidR="00605738" w:rsidRPr="0097552E" w:rsidRDefault="00605738" w:rsidP="00073A75">
            <w:pPr>
              <w:rPr>
                <w:sz w:val="20"/>
                <w:szCs w:val="20"/>
              </w:rPr>
            </w:pPr>
            <w:r w:rsidRPr="0097552E">
              <w:rPr>
                <w:sz w:val="20"/>
                <w:szCs w:val="20"/>
              </w:rPr>
              <w:t>Sınavlarda; hatırlama, karar verme, açıklama, sınıflama, bilgilerini birleştirme becerileri değerlendirilecektir.</w:t>
            </w:r>
          </w:p>
          <w:p w14:paraId="1930545D" w14:textId="77777777" w:rsidR="00605738" w:rsidRPr="0097552E" w:rsidRDefault="00605738" w:rsidP="00073A75">
            <w:pPr>
              <w:rPr>
                <w:sz w:val="20"/>
                <w:szCs w:val="20"/>
              </w:rPr>
            </w:pPr>
          </w:p>
        </w:tc>
      </w:tr>
    </w:tbl>
    <w:p w14:paraId="09FA3ADC" w14:textId="77777777" w:rsidR="00605738" w:rsidRPr="0097552E" w:rsidRDefault="00605738" w:rsidP="00605738">
      <w:pPr>
        <w:jc w:val="center"/>
        <w:rPr>
          <w:sz w:val="20"/>
          <w:szCs w:val="20"/>
        </w:rPr>
      </w:pPr>
    </w:p>
    <w:tbl>
      <w:tblPr>
        <w:tblW w:w="93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9"/>
        <w:gridCol w:w="6283"/>
        <w:gridCol w:w="2178"/>
      </w:tblGrid>
      <w:tr w:rsidR="00605738" w:rsidRPr="0097552E" w14:paraId="1E131E9D" w14:textId="77777777" w:rsidTr="00605738">
        <w:trPr>
          <w:trHeight w:val="7351"/>
        </w:trPr>
        <w:tc>
          <w:tcPr>
            <w:tcW w:w="9370" w:type="dxa"/>
            <w:gridSpan w:val="3"/>
          </w:tcPr>
          <w:p w14:paraId="5FB0B933" w14:textId="77777777" w:rsidR="00605738" w:rsidRPr="0097552E" w:rsidRDefault="00605738" w:rsidP="00073A75">
            <w:pPr>
              <w:rPr>
                <w:b/>
                <w:sz w:val="20"/>
                <w:szCs w:val="20"/>
              </w:rPr>
            </w:pPr>
            <w:r w:rsidRPr="0097552E">
              <w:rPr>
                <w:b/>
                <w:sz w:val="20"/>
                <w:szCs w:val="20"/>
              </w:rPr>
              <w:t xml:space="preserve">Ders İçin Önerilen Kaynaklar: </w:t>
            </w:r>
          </w:p>
          <w:p w14:paraId="19BDCAF9" w14:textId="77777777" w:rsidR="00605738" w:rsidRPr="0097552E" w:rsidRDefault="00605738" w:rsidP="00073A75">
            <w:pPr>
              <w:rPr>
                <w:b/>
                <w:sz w:val="20"/>
                <w:szCs w:val="20"/>
              </w:rPr>
            </w:pPr>
            <w:r w:rsidRPr="0097552E">
              <w:rPr>
                <w:b/>
                <w:sz w:val="20"/>
                <w:szCs w:val="20"/>
              </w:rPr>
              <w:t>Ana kaynak:</w:t>
            </w:r>
          </w:p>
          <w:p w14:paraId="21206616" w14:textId="77777777" w:rsidR="00605738" w:rsidRPr="0097552E" w:rsidRDefault="00605738" w:rsidP="00073A75">
            <w:pPr>
              <w:rPr>
                <w:sz w:val="20"/>
                <w:szCs w:val="20"/>
              </w:rPr>
            </w:pPr>
          </w:p>
          <w:p w14:paraId="72F9133C" w14:textId="77777777" w:rsidR="00605738" w:rsidRPr="00FD6309" w:rsidRDefault="00605738" w:rsidP="001959C0">
            <w:pPr>
              <w:pStyle w:val="ListeParagraf"/>
              <w:numPr>
                <w:ilvl w:val="0"/>
                <w:numId w:val="19"/>
              </w:numPr>
              <w:tabs>
                <w:tab w:val="left" w:pos="567"/>
              </w:tabs>
              <w:autoSpaceDE w:val="0"/>
              <w:autoSpaceDN w:val="0"/>
              <w:adjustRightInd w:val="0"/>
              <w:ind w:left="589" w:hanging="283"/>
              <w:rPr>
                <w:sz w:val="20"/>
                <w:szCs w:val="20"/>
              </w:rPr>
            </w:pPr>
            <w:r w:rsidRPr="00FD6309">
              <w:rPr>
                <w:sz w:val="20"/>
                <w:szCs w:val="20"/>
              </w:rPr>
              <w:t>Alpar Ş.E., Bahçecik N., Karabacak Ü. Çağdaş Hemşirelikte Etik. İstanbul Tıp</w:t>
            </w:r>
            <w:r w:rsidRPr="00FD6309">
              <w:rPr>
                <w:sz w:val="20"/>
                <w:szCs w:val="20"/>
              </w:rPr>
              <w:br/>
              <w:t>Kitabevi. 3. Baskı, İstanbul, 2013.</w:t>
            </w:r>
          </w:p>
          <w:p w14:paraId="5863DC4E"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Aştı T.A., Karadağ A. Hemşirelik Esasları: Hemşirelik Bilimi ve Sanatı. Akademi Basın ve Yayıncılık. İstanbul, 2012.</w:t>
            </w:r>
          </w:p>
          <w:p w14:paraId="0A0791C1"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Ay F.A. Sağlık Uygulamalarında Temel Kavramlar ve Beceriler. Nobel Tıp Kitabevleri. 3. Baskı, İstanbul, 2011. </w:t>
            </w:r>
          </w:p>
          <w:p w14:paraId="5F6F3E6D"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Birol L. Hemşirelik Süreci. Etki Matbaacılık Yayıncılık Ltd.Şti., 10. Baskı, İzmir, 2011.</w:t>
            </w:r>
          </w:p>
          <w:p w14:paraId="49BAC6F8"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Craven R.F., Hirnle C., Jense S. (Çev.Edit. Uysal N, Çakırcalı E.) Hemşirelik Esasları: İnsan Sağlığı ve Fonksiyonları. Palme Yayıncılık. Ankara, 2015.</w:t>
            </w:r>
          </w:p>
          <w:p w14:paraId="1D6FFD19"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Köşgeroğlu N. Hemşirelik ve Estetik: Hemşire Olmak Hayata. Nobel Tıp Kitabevleri. İstanbul, 2013.</w:t>
            </w:r>
          </w:p>
          <w:p w14:paraId="6C4D7C39"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Ocakçı A.F., Alpar Ş.E. Hemşirelikte Kavram, Kuram ve Model Örnekleri. İstanbul Tıp Kitabevi. İstanbul, 2013. </w:t>
            </w:r>
          </w:p>
          <w:p w14:paraId="73A3963B"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Özcan A. Hemşire Hasta İlişkisi ve İletişim. Sistem Ofset Bas. Yay. San. Tic. Ltd.Şti. Ankara, 2006.</w:t>
            </w:r>
          </w:p>
          <w:p w14:paraId="65C75BA1"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Özçelik Z., Karaduman B., Bafra K., Yıldırım A. Çelik S.Ş., Ülker S. Hemşirelikte Haklar ve Sorumluluklar. THD Yayını. Odak Ofset Matbaacılık. Ankara, 2006.</w:t>
            </w:r>
          </w:p>
          <w:p w14:paraId="2C13159E"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Özkan H.A. Hemşirelikte Bilim, Felsefe ve Bakımın Temelleri. Akademi Basın. İstanbul, 2014.</w:t>
            </w:r>
          </w:p>
          <w:p w14:paraId="733117FA"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Şentürk S.E. Hemşirelik Tarihi ve Deontolojisi. Can Kita</w:t>
            </w:r>
            <w:r w:rsidR="002C02B7">
              <w:rPr>
                <w:sz w:val="20"/>
                <w:szCs w:val="20"/>
              </w:rPr>
              <w:t>PK</w:t>
            </w:r>
            <w:r w:rsidRPr="0097552E">
              <w:rPr>
                <w:sz w:val="20"/>
                <w:szCs w:val="20"/>
              </w:rPr>
              <w:t>ılık. İstanbul, 1990.</w:t>
            </w:r>
          </w:p>
          <w:p w14:paraId="3D71B9E5"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Terakye G., Ocakçı A.F. Etik Konulardan Seçmeler. İstanbul Tıp Kitabevi, İstanbul, 2013.</w:t>
            </w:r>
          </w:p>
          <w:p w14:paraId="4EF56B92"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Ulusoy M.F., Görgülü R.S. Hemşirelik Esasları. TDFO Ltd. Şti. 5. Baskı, Ankara, 2001.</w:t>
            </w:r>
          </w:p>
          <w:p w14:paraId="382C90AA"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Ulusoy MF, Uçar H. Araştırma Etiği. 72 Tasarım Ltd. Şti. Ankara, 2002.</w:t>
            </w:r>
          </w:p>
          <w:p w14:paraId="20B68E52"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Velioğlu P. Hemşirelikte Kavram ve Kuramlar. Akademi Basın ve Yayıncılık. İstanbul, 2012. </w:t>
            </w:r>
          </w:p>
          <w:p w14:paraId="167E9AFC" w14:textId="77777777" w:rsidR="00605738" w:rsidRPr="0097552E" w:rsidRDefault="00605738" w:rsidP="001959C0">
            <w:pPr>
              <w:numPr>
                <w:ilvl w:val="0"/>
                <w:numId w:val="19"/>
              </w:numPr>
              <w:tabs>
                <w:tab w:val="left" w:pos="567"/>
              </w:tabs>
              <w:autoSpaceDE w:val="0"/>
              <w:autoSpaceDN w:val="0"/>
              <w:adjustRightInd w:val="0"/>
              <w:ind w:left="567" w:hanging="283"/>
              <w:rPr>
                <w:sz w:val="20"/>
                <w:szCs w:val="20"/>
              </w:rPr>
            </w:pPr>
            <w:r w:rsidRPr="0097552E">
              <w:rPr>
                <w:sz w:val="20"/>
                <w:szCs w:val="20"/>
              </w:rPr>
              <w:t xml:space="preserve">Velioğlu P, Babadağ K. Hemşirelik Tarihi ve Deontolojisi, 1992. </w:t>
            </w:r>
          </w:p>
          <w:p w14:paraId="120C7C0F" w14:textId="77777777" w:rsidR="00605738" w:rsidRPr="0097552E" w:rsidRDefault="00605738" w:rsidP="00073A75">
            <w:pPr>
              <w:rPr>
                <w:b/>
                <w:sz w:val="20"/>
                <w:szCs w:val="20"/>
              </w:rPr>
            </w:pPr>
          </w:p>
          <w:p w14:paraId="03FFFC02" w14:textId="77777777" w:rsidR="00605738" w:rsidRPr="0097552E" w:rsidRDefault="00605738" w:rsidP="00073A75">
            <w:pPr>
              <w:rPr>
                <w:b/>
                <w:sz w:val="20"/>
                <w:szCs w:val="20"/>
              </w:rPr>
            </w:pPr>
            <w:r w:rsidRPr="0097552E">
              <w:rPr>
                <w:b/>
                <w:sz w:val="20"/>
                <w:szCs w:val="20"/>
              </w:rPr>
              <w:t xml:space="preserve">Yardımcı kaynaklar: </w:t>
            </w:r>
          </w:p>
          <w:p w14:paraId="0E7380D1" w14:textId="77777777" w:rsidR="00605738" w:rsidRPr="0097552E" w:rsidRDefault="00605738" w:rsidP="00073A75">
            <w:pPr>
              <w:rPr>
                <w:b/>
                <w:sz w:val="20"/>
                <w:szCs w:val="20"/>
              </w:rPr>
            </w:pPr>
          </w:p>
          <w:p w14:paraId="00218C39" w14:textId="77777777" w:rsidR="00605738" w:rsidRPr="0097552E" w:rsidRDefault="00605738" w:rsidP="00073A75">
            <w:pPr>
              <w:rPr>
                <w:b/>
                <w:sz w:val="20"/>
                <w:szCs w:val="20"/>
              </w:rPr>
            </w:pPr>
            <w:r w:rsidRPr="0097552E">
              <w:rPr>
                <w:b/>
                <w:sz w:val="20"/>
                <w:szCs w:val="20"/>
              </w:rPr>
              <w:t xml:space="preserve">Referanslar: </w:t>
            </w:r>
          </w:p>
          <w:p w14:paraId="220D2653" w14:textId="77777777" w:rsidR="00605738" w:rsidRPr="0097552E" w:rsidRDefault="00605738" w:rsidP="00073A75">
            <w:pPr>
              <w:rPr>
                <w:b/>
                <w:sz w:val="20"/>
                <w:szCs w:val="20"/>
              </w:rPr>
            </w:pPr>
          </w:p>
          <w:p w14:paraId="6D83F9CB" w14:textId="77777777" w:rsidR="00605738" w:rsidRPr="0097552E" w:rsidRDefault="00605738" w:rsidP="00073A75">
            <w:pPr>
              <w:tabs>
                <w:tab w:val="left" w:pos="567"/>
              </w:tabs>
              <w:autoSpaceDE w:val="0"/>
              <w:autoSpaceDN w:val="0"/>
              <w:adjustRightInd w:val="0"/>
              <w:jc w:val="both"/>
              <w:rPr>
                <w:sz w:val="20"/>
                <w:szCs w:val="20"/>
              </w:rPr>
            </w:pPr>
            <w:r w:rsidRPr="0097552E">
              <w:rPr>
                <w:b/>
                <w:sz w:val="20"/>
                <w:szCs w:val="20"/>
              </w:rPr>
              <w:t>Diğer ders materyalleri:</w:t>
            </w:r>
          </w:p>
          <w:p w14:paraId="7B12DF72" w14:textId="77777777" w:rsidR="00605738" w:rsidRPr="0097552E" w:rsidRDefault="00605738" w:rsidP="00073A75">
            <w:pPr>
              <w:autoSpaceDE w:val="0"/>
              <w:autoSpaceDN w:val="0"/>
              <w:adjustRightInd w:val="0"/>
              <w:rPr>
                <w:sz w:val="20"/>
                <w:szCs w:val="20"/>
              </w:rPr>
            </w:pPr>
          </w:p>
        </w:tc>
      </w:tr>
      <w:tr w:rsidR="00605738" w:rsidRPr="0097552E" w14:paraId="0021A0CD" w14:textId="77777777" w:rsidTr="00605738">
        <w:trPr>
          <w:trHeight w:val="452"/>
        </w:trPr>
        <w:tc>
          <w:tcPr>
            <w:tcW w:w="9370" w:type="dxa"/>
            <w:gridSpan w:val="3"/>
          </w:tcPr>
          <w:p w14:paraId="5E8A2CCC" w14:textId="77777777" w:rsidR="00605738" w:rsidRPr="0097552E" w:rsidRDefault="00605738" w:rsidP="00073A75">
            <w:pPr>
              <w:rPr>
                <w:b/>
                <w:sz w:val="20"/>
                <w:szCs w:val="20"/>
              </w:rPr>
            </w:pPr>
            <w:r w:rsidRPr="0097552E">
              <w:rPr>
                <w:b/>
                <w:sz w:val="20"/>
                <w:szCs w:val="20"/>
              </w:rPr>
              <w:t xml:space="preserve">Derse İlişkin Politika ve Kurallar: (öğretim üyesi açıklama yapmak isterse bu başlığı kullanabilir) </w:t>
            </w:r>
          </w:p>
          <w:p w14:paraId="75E57E0D" w14:textId="77777777" w:rsidR="00605738" w:rsidRPr="0097552E" w:rsidRDefault="00605738" w:rsidP="00073A75">
            <w:pPr>
              <w:rPr>
                <w:b/>
                <w:sz w:val="20"/>
                <w:szCs w:val="20"/>
              </w:rPr>
            </w:pPr>
          </w:p>
        </w:tc>
      </w:tr>
      <w:tr w:rsidR="00605738" w:rsidRPr="0097552E" w14:paraId="49484F11" w14:textId="77777777" w:rsidTr="00605738">
        <w:trPr>
          <w:trHeight w:val="921"/>
        </w:trPr>
        <w:tc>
          <w:tcPr>
            <w:tcW w:w="9370" w:type="dxa"/>
            <w:gridSpan w:val="3"/>
          </w:tcPr>
          <w:p w14:paraId="2522977D" w14:textId="77777777" w:rsidR="00605738" w:rsidRPr="0097552E" w:rsidRDefault="00605738" w:rsidP="00073A75">
            <w:pPr>
              <w:rPr>
                <w:b/>
                <w:sz w:val="20"/>
                <w:szCs w:val="20"/>
              </w:rPr>
            </w:pPr>
            <w:r w:rsidRPr="0097552E">
              <w:rPr>
                <w:b/>
                <w:sz w:val="20"/>
                <w:szCs w:val="20"/>
              </w:rPr>
              <w:t xml:space="preserve">Ders Öğretim Üyesi İletişim Bilgileri: </w:t>
            </w:r>
          </w:p>
          <w:p w14:paraId="0CDB5BCE" w14:textId="77777777" w:rsidR="00873F3C" w:rsidRPr="00873F3C" w:rsidRDefault="00873F3C" w:rsidP="00873F3C">
            <w:pPr>
              <w:rPr>
                <w:sz w:val="20"/>
                <w:szCs w:val="20"/>
              </w:rPr>
            </w:pPr>
            <w:r w:rsidRPr="00873F3C">
              <w:rPr>
                <w:sz w:val="20"/>
                <w:szCs w:val="20"/>
              </w:rPr>
              <w:t>Doç.Dr. Dilek Özden, e-mail: dozden2002@yahoo.com, Tel: +902324124778</w:t>
            </w:r>
          </w:p>
          <w:p w14:paraId="565DB684" w14:textId="77777777" w:rsidR="00873F3C" w:rsidRPr="00873F3C" w:rsidRDefault="00873F3C" w:rsidP="00873F3C">
            <w:pPr>
              <w:rPr>
                <w:sz w:val="20"/>
                <w:szCs w:val="20"/>
              </w:rPr>
            </w:pPr>
            <w:r w:rsidRPr="00873F3C">
              <w:rPr>
                <w:sz w:val="20"/>
                <w:szCs w:val="20"/>
              </w:rPr>
              <w:t>Dr.Öğr. Üyesi Gülşah Gürol Arslan, e-mail: gulsah.arslan@deu.edu.tr, Tel: +902324124772</w:t>
            </w:r>
          </w:p>
          <w:p w14:paraId="642FC722" w14:textId="77777777" w:rsidR="00873F3C" w:rsidRPr="00873F3C" w:rsidRDefault="00873F3C" w:rsidP="00873F3C">
            <w:pPr>
              <w:rPr>
                <w:sz w:val="20"/>
                <w:szCs w:val="20"/>
              </w:rPr>
            </w:pPr>
            <w:r w:rsidRPr="00873F3C">
              <w:rPr>
                <w:sz w:val="20"/>
                <w:szCs w:val="20"/>
              </w:rPr>
              <w:t>Dr.Öğr. Üyesi Burcu Akpınar Söylemez, e-mail: burcu.akpinar@deu.edu.tr, Tel: +902324124783</w:t>
            </w:r>
          </w:p>
          <w:p w14:paraId="4888F5BE" w14:textId="17F753BF" w:rsidR="00605738" w:rsidRPr="0097552E" w:rsidRDefault="00873F3C" w:rsidP="00873F3C">
            <w:pPr>
              <w:rPr>
                <w:sz w:val="20"/>
                <w:szCs w:val="20"/>
              </w:rPr>
            </w:pPr>
            <w:r w:rsidRPr="00873F3C">
              <w:rPr>
                <w:sz w:val="20"/>
                <w:szCs w:val="20"/>
              </w:rPr>
              <w:t>Öğr.Gör.Dr. Nurten Alan, e-mail: nurten.alan@deu.edu.tr, Tel: +902324124771</w:t>
            </w:r>
          </w:p>
        </w:tc>
      </w:tr>
      <w:tr w:rsidR="00605738" w:rsidRPr="0097552E" w14:paraId="080BB962" w14:textId="77777777" w:rsidTr="00605738">
        <w:trPr>
          <w:trHeight w:val="687"/>
        </w:trPr>
        <w:tc>
          <w:tcPr>
            <w:tcW w:w="9370" w:type="dxa"/>
            <w:gridSpan w:val="3"/>
          </w:tcPr>
          <w:p w14:paraId="760E1F3B" w14:textId="77777777" w:rsidR="00605738" w:rsidRPr="0097552E" w:rsidRDefault="00605738" w:rsidP="00073A75">
            <w:pPr>
              <w:rPr>
                <w:b/>
                <w:sz w:val="20"/>
                <w:szCs w:val="20"/>
              </w:rPr>
            </w:pPr>
            <w:r w:rsidRPr="0097552E">
              <w:rPr>
                <w:b/>
                <w:sz w:val="20"/>
                <w:szCs w:val="20"/>
              </w:rPr>
              <w:t xml:space="preserve">Ders Öğretim Üyesi Görüşme Günleri ve Saatleri: </w:t>
            </w:r>
          </w:p>
          <w:p w14:paraId="16D11565" w14:textId="77777777" w:rsidR="00605738" w:rsidRPr="0097552E" w:rsidRDefault="00605738" w:rsidP="00073A75">
            <w:pPr>
              <w:rPr>
                <w:b/>
                <w:sz w:val="20"/>
                <w:szCs w:val="20"/>
              </w:rPr>
            </w:pPr>
          </w:p>
          <w:p w14:paraId="6E2E7A03" w14:textId="77777777" w:rsidR="00605738" w:rsidRPr="0097552E" w:rsidRDefault="00605738" w:rsidP="00073A75">
            <w:pPr>
              <w:rPr>
                <w:b/>
                <w:sz w:val="20"/>
                <w:szCs w:val="20"/>
              </w:rPr>
            </w:pPr>
          </w:p>
        </w:tc>
      </w:tr>
      <w:tr w:rsidR="00605738" w:rsidRPr="0097552E" w14:paraId="219B2151" w14:textId="77777777" w:rsidTr="00605738">
        <w:tblPrEx>
          <w:tblBorders>
            <w:insideH w:val="single" w:sz="4" w:space="0" w:color="auto"/>
            <w:insideV w:val="single" w:sz="4" w:space="0" w:color="auto"/>
          </w:tblBorders>
        </w:tblPrEx>
        <w:trPr>
          <w:trHeight w:val="921"/>
        </w:trPr>
        <w:tc>
          <w:tcPr>
            <w:tcW w:w="7192" w:type="dxa"/>
            <w:gridSpan w:val="2"/>
          </w:tcPr>
          <w:p w14:paraId="44D3947B" w14:textId="77777777" w:rsidR="00605738" w:rsidRPr="0097552E" w:rsidRDefault="00605738" w:rsidP="00073A75">
            <w:pPr>
              <w:rPr>
                <w:b/>
                <w:sz w:val="20"/>
                <w:szCs w:val="20"/>
              </w:rPr>
            </w:pPr>
            <w:r w:rsidRPr="0097552E">
              <w:rPr>
                <w:b/>
                <w:sz w:val="20"/>
                <w:szCs w:val="20"/>
              </w:rPr>
              <w:lastRenderedPageBreak/>
              <w:t xml:space="preserve">Dersin İçeriği: </w:t>
            </w:r>
          </w:p>
          <w:p w14:paraId="03F40F26" w14:textId="77777777" w:rsidR="00605738" w:rsidRPr="0097552E" w:rsidRDefault="00605738" w:rsidP="00073A75">
            <w:pPr>
              <w:rPr>
                <w:sz w:val="20"/>
                <w:szCs w:val="20"/>
              </w:rPr>
            </w:pPr>
            <w:r w:rsidRPr="0097552E">
              <w:rPr>
                <w:sz w:val="20"/>
                <w:szCs w:val="20"/>
              </w:rPr>
              <w:t>Sınav tarihleri ders planında belirtilecektir. Sınav tarihleri kesinleştiğinde, tarihlerde değişiklik yapılabilir.</w:t>
            </w:r>
          </w:p>
          <w:p w14:paraId="44F5DDD3" w14:textId="77777777" w:rsidR="00605738" w:rsidRPr="0097552E" w:rsidRDefault="00605738" w:rsidP="00073A75">
            <w:pPr>
              <w:rPr>
                <w:b/>
                <w:sz w:val="20"/>
                <w:szCs w:val="20"/>
              </w:rPr>
            </w:pPr>
          </w:p>
        </w:tc>
        <w:tc>
          <w:tcPr>
            <w:tcW w:w="2178" w:type="dxa"/>
          </w:tcPr>
          <w:p w14:paraId="274BCA43" w14:textId="77777777" w:rsidR="00605738" w:rsidRPr="0097552E" w:rsidRDefault="00605738" w:rsidP="00073A75">
            <w:pPr>
              <w:rPr>
                <w:b/>
                <w:sz w:val="20"/>
                <w:szCs w:val="20"/>
              </w:rPr>
            </w:pPr>
          </w:p>
        </w:tc>
      </w:tr>
      <w:tr w:rsidR="00605738" w:rsidRPr="0097552E" w14:paraId="2F09D6B1" w14:textId="77777777" w:rsidTr="00605738">
        <w:tblPrEx>
          <w:tblBorders>
            <w:insideH w:val="single" w:sz="4" w:space="0" w:color="auto"/>
            <w:insideV w:val="single" w:sz="4" w:space="0" w:color="auto"/>
          </w:tblBorders>
        </w:tblPrEx>
        <w:trPr>
          <w:trHeight w:val="670"/>
        </w:trPr>
        <w:tc>
          <w:tcPr>
            <w:tcW w:w="909" w:type="dxa"/>
          </w:tcPr>
          <w:p w14:paraId="5759E403" w14:textId="77777777" w:rsidR="00605738" w:rsidRPr="0097552E" w:rsidRDefault="00605738" w:rsidP="00073A75">
            <w:pPr>
              <w:jc w:val="center"/>
              <w:rPr>
                <w:b/>
                <w:sz w:val="20"/>
                <w:szCs w:val="20"/>
              </w:rPr>
            </w:pPr>
            <w:r w:rsidRPr="0097552E">
              <w:rPr>
                <w:b/>
                <w:sz w:val="20"/>
                <w:szCs w:val="20"/>
              </w:rPr>
              <w:t>Hafta</w:t>
            </w:r>
          </w:p>
        </w:tc>
        <w:tc>
          <w:tcPr>
            <w:tcW w:w="6283" w:type="dxa"/>
          </w:tcPr>
          <w:p w14:paraId="2E8D1AC9" w14:textId="77777777" w:rsidR="00605738" w:rsidRPr="0097552E" w:rsidRDefault="00605738" w:rsidP="00073A75">
            <w:pPr>
              <w:rPr>
                <w:b/>
                <w:sz w:val="20"/>
                <w:szCs w:val="20"/>
              </w:rPr>
            </w:pPr>
            <w:r w:rsidRPr="0097552E">
              <w:rPr>
                <w:b/>
                <w:sz w:val="20"/>
                <w:szCs w:val="20"/>
              </w:rPr>
              <w:t>Konular</w:t>
            </w:r>
          </w:p>
        </w:tc>
        <w:tc>
          <w:tcPr>
            <w:tcW w:w="2178" w:type="dxa"/>
          </w:tcPr>
          <w:p w14:paraId="764966BC" w14:textId="77777777" w:rsidR="00605738" w:rsidRPr="0097552E" w:rsidRDefault="00605738" w:rsidP="00073A75">
            <w:pPr>
              <w:jc w:val="center"/>
              <w:rPr>
                <w:b/>
                <w:sz w:val="20"/>
                <w:szCs w:val="20"/>
              </w:rPr>
            </w:pPr>
            <w:r w:rsidRPr="0097552E">
              <w:rPr>
                <w:b/>
                <w:sz w:val="20"/>
                <w:szCs w:val="20"/>
              </w:rPr>
              <w:t>Açıklama</w:t>
            </w:r>
          </w:p>
          <w:p w14:paraId="78F732B4" w14:textId="77777777" w:rsidR="00605738" w:rsidRPr="0097552E" w:rsidRDefault="00605738" w:rsidP="00073A75">
            <w:pPr>
              <w:jc w:val="center"/>
              <w:rPr>
                <w:b/>
                <w:sz w:val="20"/>
                <w:szCs w:val="20"/>
              </w:rPr>
            </w:pPr>
            <w:r w:rsidRPr="0097552E">
              <w:rPr>
                <w:b/>
                <w:sz w:val="20"/>
                <w:szCs w:val="20"/>
              </w:rPr>
              <w:t>(açılıp kapanabilir)</w:t>
            </w:r>
          </w:p>
          <w:p w14:paraId="3E611FB2" w14:textId="77777777" w:rsidR="00605738" w:rsidRPr="0097552E" w:rsidRDefault="00605738" w:rsidP="00073A75">
            <w:pPr>
              <w:jc w:val="center"/>
              <w:rPr>
                <w:b/>
                <w:sz w:val="20"/>
                <w:szCs w:val="20"/>
              </w:rPr>
            </w:pPr>
          </w:p>
        </w:tc>
      </w:tr>
      <w:tr w:rsidR="00605738" w:rsidRPr="0097552E" w14:paraId="51C9A107" w14:textId="77777777" w:rsidTr="00605738">
        <w:tblPrEx>
          <w:tblBorders>
            <w:insideH w:val="single" w:sz="4" w:space="0" w:color="auto"/>
            <w:insideV w:val="single" w:sz="4" w:space="0" w:color="auto"/>
          </w:tblBorders>
        </w:tblPrEx>
        <w:trPr>
          <w:trHeight w:val="687"/>
        </w:trPr>
        <w:tc>
          <w:tcPr>
            <w:tcW w:w="909" w:type="dxa"/>
          </w:tcPr>
          <w:p w14:paraId="277E14C7" w14:textId="77777777" w:rsidR="00605738" w:rsidRPr="0097552E" w:rsidRDefault="00605738" w:rsidP="00073A75">
            <w:pPr>
              <w:rPr>
                <w:b/>
                <w:sz w:val="20"/>
                <w:szCs w:val="20"/>
              </w:rPr>
            </w:pPr>
            <w:r w:rsidRPr="0097552E">
              <w:rPr>
                <w:b/>
                <w:sz w:val="20"/>
                <w:szCs w:val="20"/>
              </w:rPr>
              <w:t>1. Hafta</w:t>
            </w:r>
          </w:p>
        </w:tc>
        <w:tc>
          <w:tcPr>
            <w:tcW w:w="6283" w:type="dxa"/>
          </w:tcPr>
          <w:p w14:paraId="2AEFCCEB" w14:textId="77777777" w:rsidR="00605738" w:rsidRPr="0097552E" w:rsidRDefault="00605738" w:rsidP="00073A75">
            <w:pPr>
              <w:spacing w:after="60"/>
              <w:rPr>
                <w:sz w:val="20"/>
                <w:szCs w:val="20"/>
                <w:lang w:eastAsia="en-US"/>
              </w:rPr>
            </w:pPr>
            <w:r w:rsidRPr="0097552E">
              <w:rPr>
                <w:sz w:val="20"/>
                <w:szCs w:val="20"/>
                <w:lang w:eastAsia="en-US"/>
              </w:rPr>
              <w:t>Hemşireliğin Kavramsal Çerçevesi ve Tarihi II GİRİŞ</w:t>
            </w:r>
          </w:p>
        </w:tc>
        <w:tc>
          <w:tcPr>
            <w:tcW w:w="2178" w:type="dxa"/>
          </w:tcPr>
          <w:p w14:paraId="4C9516CE"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0E98C8F6" w14:textId="77777777" w:rsidR="00605738" w:rsidRPr="0097552E" w:rsidRDefault="00605738" w:rsidP="00073A75">
            <w:pPr>
              <w:ind w:left="101"/>
              <w:jc w:val="center"/>
              <w:rPr>
                <w:sz w:val="20"/>
                <w:szCs w:val="20"/>
                <w:lang w:eastAsia="en-US"/>
              </w:rPr>
            </w:pPr>
            <w:r w:rsidRPr="0097552E">
              <w:rPr>
                <w:sz w:val="20"/>
                <w:szCs w:val="20"/>
                <w:lang w:eastAsia="en-US"/>
              </w:rPr>
              <w:t>Dilek Özden</w:t>
            </w:r>
          </w:p>
          <w:p w14:paraId="16623CF8" w14:textId="77777777" w:rsidR="00605738" w:rsidRPr="0097552E" w:rsidRDefault="00605738" w:rsidP="00073A75">
            <w:pPr>
              <w:ind w:left="101"/>
              <w:jc w:val="center"/>
              <w:rPr>
                <w:sz w:val="20"/>
                <w:szCs w:val="20"/>
                <w:lang w:eastAsia="en-US"/>
              </w:rPr>
            </w:pPr>
            <w:r w:rsidRPr="0097552E">
              <w:rPr>
                <w:sz w:val="20"/>
                <w:szCs w:val="20"/>
                <w:lang w:eastAsia="en-US"/>
              </w:rPr>
              <w:t>(Powerpoint sunum)</w:t>
            </w:r>
          </w:p>
        </w:tc>
      </w:tr>
      <w:tr w:rsidR="00605738" w:rsidRPr="0097552E" w14:paraId="43475DD6" w14:textId="77777777" w:rsidTr="00605738">
        <w:tblPrEx>
          <w:tblBorders>
            <w:insideH w:val="single" w:sz="4" w:space="0" w:color="auto"/>
            <w:insideV w:val="single" w:sz="4" w:space="0" w:color="auto"/>
          </w:tblBorders>
        </w:tblPrEx>
        <w:trPr>
          <w:trHeight w:val="687"/>
        </w:trPr>
        <w:tc>
          <w:tcPr>
            <w:tcW w:w="909" w:type="dxa"/>
          </w:tcPr>
          <w:p w14:paraId="3F336674" w14:textId="77777777" w:rsidR="00605738" w:rsidRPr="0097552E" w:rsidRDefault="00605738" w:rsidP="00073A75">
            <w:pPr>
              <w:rPr>
                <w:b/>
                <w:sz w:val="20"/>
                <w:szCs w:val="20"/>
              </w:rPr>
            </w:pPr>
            <w:r w:rsidRPr="0097552E">
              <w:rPr>
                <w:b/>
                <w:sz w:val="20"/>
                <w:szCs w:val="20"/>
              </w:rPr>
              <w:t>2. Hafta</w:t>
            </w:r>
          </w:p>
        </w:tc>
        <w:tc>
          <w:tcPr>
            <w:tcW w:w="6283" w:type="dxa"/>
          </w:tcPr>
          <w:p w14:paraId="31EE52F9" w14:textId="77777777" w:rsidR="00605738" w:rsidRPr="0097552E" w:rsidRDefault="00605738" w:rsidP="00073A75">
            <w:pPr>
              <w:spacing w:after="60"/>
              <w:rPr>
                <w:sz w:val="20"/>
                <w:szCs w:val="20"/>
                <w:lang w:eastAsia="en-US"/>
              </w:rPr>
            </w:pPr>
            <w:r w:rsidRPr="0097552E">
              <w:rPr>
                <w:sz w:val="20"/>
                <w:szCs w:val="20"/>
                <w:lang w:eastAsia="en-US"/>
              </w:rPr>
              <w:t xml:space="preserve">Hemşirelik tanımı, rolleri, işlevi </w:t>
            </w:r>
          </w:p>
        </w:tc>
        <w:tc>
          <w:tcPr>
            <w:tcW w:w="2178" w:type="dxa"/>
          </w:tcPr>
          <w:p w14:paraId="1EF1E457"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40D194D4"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6C21CB04" w14:textId="77777777" w:rsidTr="00605738">
        <w:tblPrEx>
          <w:tblBorders>
            <w:insideH w:val="single" w:sz="4" w:space="0" w:color="auto"/>
            <w:insideV w:val="single" w:sz="4" w:space="0" w:color="auto"/>
          </w:tblBorders>
        </w:tblPrEx>
        <w:trPr>
          <w:trHeight w:val="687"/>
        </w:trPr>
        <w:tc>
          <w:tcPr>
            <w:tcW w:w="909" w:type="dxa"/>
          </w:tcPr>
          <w:p w14:paraId="23E7A5E6" w14:textId="77777777" w:rsidR="00605738" w:rsidRPr="0097552E" w:rsidRDefault="00605738" w:rsidP="00073A75">
            <w:pPr>
              <w:rPr>
                <w:b/>
                <w:sz w:val="20"/>
                <w:szCs w:val="20"/>
              </w:rPr>
            </w:pPr>
            <w:r w:rsidRPr="0097552E">
              <w:rPr>
                <w:b/>
                <w:sz w:val="20"/>
                <w:szCs w:val="20"/>
              </w:rPr>
              <w:t>3. Hafta</w:t>
            </w:r>
          </w:p>
        </w:tc>
        <w:tc>
          <w:tcPr>
            <w:tcW w:w="6283" w:type="dxa"/>
          </w:tcPr>
          <w:p w14:paraId="08D42327" w14:textId="77777777" w:rsidR="00605738" w:rsidRPr="0097552E" w:rsidRDefault="00605738" w:rsidP="00073A75">
            <w:pPr>
              <w:spacing w:after="60"/>
              <w:rPr>
                <w:sz w:val="20"/>
                <w:szCs w:val="20"/>
                <w:lang w:eastAsia="en-US"/>
              </w:rPr>
            </w:pPr>
            <w:r w:rsidRPr="0097552E">
              <w:rPr>
                <w:sz w:val="20"/>
                <w:szCs w:val="20"/>
                <w:lang w:eastAsia="en-US"/>
              </w:rPr>
              <w:t>Meslek Nedir? Profesyonellik Kriterleri: Etik Kodlar</w:t>
            </w:r>
          </w:p>
        </w:tc>
        <w:tc>
          <w:tcPr>
            <w:tcW w:w="2178" w:type="dxa"/>
          </w:tcPr>
          <w:p w14:paraId="4D55444B" w14:textId="77777777" w:rsidR="00605738" w:rsidRPr="0097552E" w:rsidRDefault="00605738" w:rsidP="00073A75">
            <w:pPr>
              <w:ind w:left="101"/>
              <w:jc w:val="center"/>
              <w:rPr>
                <w:sz w:val="20"/>
                <w:szCs w:val="20"/>
                <w:lang w:eastAsia="en-US"/>
              </w:rPr>
            </w:pPr>
            <w:r w:rsidRPr="0097552E">
              <w:rPr>
                <w:sz w:val="20"/>
                <w:szCs w:val="20"/>
                <w:lang w:eastAsia="en-US"/>
              </w:rPr>
              <w:t xml:space="preserve">Burcu A. Söylemez </w:t>
            </w:r>
          </w:p>
          <w:p w14:paraId="5B29C2C4"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3AF10CBB" w14:textId="77777777" w:rsidTr="00605738">
        <w:tblPrEx>
          <w:tblBorders>
            <w:insideH w:val="single" w:sz="4" w:space="0" w:color="auto"/>
            <w:insideV w:val="single" w:sz="4" w:space="0" w:color="auto"/>
          </w:tblBorders>
        </w:tblPrEx>
        <w:trPr>
          <w:trHeight w:val="687"/>
        </w:trPr>
        <w:tc>
          <w:tcPr>
            <w:tcW w:w="909" w:type="dxa"/>
          </w:tcPr>
          <w:p w14:paraId="67765548" w14:textId="77777777" w:rsidR="00605738" w:rsidRPr="0097552E" w:rsidRDefault="00605738" w:rsidP="00073A75">
            <w:pPr>
              <w:rPr>
                <w:b/>
                <w:sz w:val="20"/>
                <w:szCs w:val="20"/>
              </w:rPr>
            </w:pPr>
            <w:r w:rsidRPr="0097552E">
              <w:rPr>
                <w:b/>
                <w:sz w:val="20"/>
                <w:szCs w:val="20"/>
              </w:rPr>
              <w:t>4. Hafta</w:t>
            </w:r>
          </w:p>
        </w:tc>
        <w:tc>
          <w:tcPr>
            <w:tcW w:w="6283" w:type="dxa"/>
          </w:tcPr>
          <w:p w14:paraId="41B29CAC" w14:textId="77777777" w:rsidR="00605738" w:rsidRPr="0097552E" w:rsidRDefault="00605738" w:rsidP="00073A75">
            <w:pPr>
              <w:spacing w:after="60"/>
              <w:rPr>
                <w:sz w:val="20"/>
                <w:szCs w:val="20"/>
                <w:lang w:eastAsia="en-US"/>
              </w:rPr>
            </w:pPr>
            <w:r w:rsidRPr="0097552E">
              <w:rPr>
                <w:sz w:val="20"/>
                <w:szCs w:val="20"/>
                <w:lang w:eastAsia="en-US"/>
              </w:rPr>
              <w:t>Sağlık Hizmetleri ve Ekip kavramı</w:t>
            </w:r>
          </w:p>
        </w:tc>
        <w:tc>
          <w:tcPr>
            <w:tcW w:w="2178" w:type="dxa"/>
          </w:tcPr>
          <w:p w14:paraId="7C315370" w14:textId="77777777" w:rsidR="00605738" w:rsidRPr="0097552E" w:rsidRDefault="00605738" w:rsidP="00073A75">
            <w:pPr>
              <w:ind w:left="101"/>
              <w:jc w:val="center"/>
              <w:rPr>
                <w:sz w:val="20"/>
                <w:szCs w:val="20"/>
                <w:lang w:eastAsia="en-US"/>
              </w:rPr>
            </w:pPr>
            <w:r w:rsidRPr="0097552E">
              <w:rPr>
                <w:sz w:val="20"/>
                <w:szCs w:val="20"/>
                <w:lang w:eastAsia="en-US"/>
              </w:rPr>
              <w:t>Nurten Alan</w:t>
            </w:r>
          </w:p>
          <w:p w14:paraId="0B5AF18B"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58407BD1" w14:textId="77777777" w:rsidTr="00605738">
        <w:tblPrEx>
          <w:tblBorders>
            <w:insideH w:val="single" w:sz="4" w:space="0" w:color="auto"/>
            <w:insideV w:val="single" w:sz="4" w:space="0" w:color="auto"/>
          </w:tblBorders>
        </w:tblPrEx>
        <w:trPr>
          <w:trHeight w:val="670"/>
        </w:trPr>
        <w:tc>
          <w:tcPr>
            <w:tcW w:w="909" w:type="dxa"/>
          </w:tcPr>
          <w:p w14:paraId="4C82345B" w14:textId="77777777" w:rsidR="00605738" w:rsidRPr="0097552E" w:rsidRDefault="00605738" w:rsidP="00073A75">
            <w:pPr>
              <w:rPr>
                <w:b/>
                <w:sz w:val="20"/>
                <w:szCs w:val="20"/>
              </w:rPr>
            </w:pPr>
            <w:r w:rsidRPr="0097552E">
              <w:rPr>
                <w:b/>
                <w:sz w:val="20"/>
                <w:szCs w:val="20"/>
              </w:rPr>
              <w:t>5. Hafta</w:t>
            </w:r>
          </w:p>
        </w:tc>
        <w:tc>
          <w:tcPr>
            <w:tcW w:w="6283" w:type="dxa"/>
          </w:tcPr>
          <w:p w14:paraId="3A1F5968" w14:textId="77777777" w:rsidR="00605738" w:rsidRPr="0097552E" w:rsidRDefault="00605738" w:rsidP="00073A75">
            <w:pPr>
              <w:spacing w:after="60"/>
              <w:rPr>
                <w:sz w:val="20"/>
                <w:szCs w:val="20"/>
                <w:lang w:eastAsia="en-US"/>
              </w:rPr>
            </w:pPr>
            <w:r w:rsidRPr="0097552E">
              <w:rPr>
                <w:sz w:val="20"/>
                <w:szCs w:val="20"/>
                <w:lang w:eastAsia="en-US"/>
              </w:rPr>
              <w:t>Bilgi Yükü Oluşturma: Araştırma, Kanıt Temelli Bakım</w:t>
            </w:r>
          </w:p>
        </w:tc>
        <w:tc>
          <w:tcPr>
            <w:tcW w:w="2178" w:type="dxa"/>
          </w:tcPr>
          <w:p w14:paraId="5FB5B628"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591A1264" w14:textId="77777777" w:rsidR="00605738" w:rsidRPr="0097552E" w:rsidRDefault="00605738" w:rsidP="00073A75">
            <w:pPr>
              <w:ind w:left="101"/>
              <w:jc w:val="center"/>
              <w:rPr>
                <w:sz w:val="20"/>
                <w:szCs w:val="20"/>
                <w:lang w:eastAsia="en-US"/>
              </w:rPr>
            </w:pPr>
            <w:r w:rsidRPr="0097552E">
              <w:rPr>
                <w:sz w:val="20"/>
                <w:szCs w:val="20"/>
                <w:lang w:eastAsia="en-US"/>
              </w:rPr>
              <w:t>Burcu A. Söylemez (Powerpoint sunum)</w:t>
            </w:r>
          </w:p>
        </w:tc>
      </w:tr>
      <w:tr w:rsidR="00605738" w:rsidRPr="0097552E" w14:paraId="7B350149" w14:textId="77777777" w:rsidTr="00605738">
        <w:tblPrEx>
          <w:tblBorders>
            <w:insideH w:val="single" w:sz="4" w:space="0" w:color="auto"/>
            <w:insideV w:val="single" w:sz="4" w:space="0" w:color="auto"/>
          </w:tblBorders>
        </w:tblPrEx>
        <w:trPr>
          <w:trHeight w:val="687"/>
        </w:trPr>
        <w:tc>
          <w:tcPr>
            <w:tcW w:w="909" w:type="dxa"/>
          </w:tcPr>
          <w:p w14:paraId="3CDAD392" w14:textId="77777777" w:rsidR="00605738" w:rsidRPr="0097552E" w:rsidRDefault="00605738" w:rsidP="00073A75">
            <w:pPr>
              <w:rPr>
                <w:b/>
                <w:sz w:val="20"/>
                <w:szCs w:val="20"/>
              </w:rPr>
            </w:pPr>
            <w:r w:rsidRPr="0097552E">
              <w:rPr>
                <w:b/>
                <w:sz w:val="20"/>
                <w:szCs w:val="20"/>
              </w:rPr>
              <w:t>6. Hafta</w:t>
            </w:r>
          </w:p>
        </w:tc>
        <w:tc>
          <w:tcPr>
            <w:tcW w:w="6283" w:type="dxa"/>
          </w:tcPr>
          <w:p w14:paraId="31F36F4B" w14:textId="77777777" w:rsidR="00605738" w:rsidRPr="0097552E" w:rsidRDefault="00605738" w:rsidP="00073A75">
            <w:pPr>
              <w:spacing w:after="60"/>
              <w:rPr>
                <w:sz w:val="20"/>
                <w:szCs w:val="20"/>
                <w:lang w:eastAsia="en-US"/>
              </w:rPr>
            </w:pPr>
            <w:r w:rsidRPr="0097552E">
              <w:rPr>
                <w:sz w:val="20"/>
                <w:szCs w:val="20"/>
                <w:lang w:eastAsia="en-US"/>
              </w:rPr>
              <w:t>Problem Çözme, Hemşirelik Süreci</w:t>
            </w:r>
          </w:p>
        </w:tc>
        <w:tc>
          <w:tcPr>
            <w:tcW w:w="2178" w:type="dxa"/>
          </w:tcPr>
          <w:p w14:paraId="63014F42"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444A8DF6" w14:textId="77777777" w:rsidR="00605738" w:rsidRPr="0097552E" w:rsidRDefault="00605738" w:rsidP="00073A75">
            <w:pPr>
              <w:ind w:left="101"/>
              <w:jc w:val="center"/>
              <w:rPr>
                <w:sz w:val="20"/>
                <w:szCs w:val="20"/>
                <w:lang w:eastAsia="en-US"/>
              </w:rPr>
            </w:pPr>
            <w:r w:rsidRPr="0097552E">
              <w:rPr>
                <w:sz w:val="20"/>
                <w:szCs w:val="20"/>
                <w:lang w:eastAsia="en-US"/>
              </w:rPr>
              <w:t>Nurten Alan (Powerpoint sunum)</w:t>
            </w:r>
          </w:p>
        </w:tc>
      </w:tr>
      <w:tr w:rsidR="00605738" w:rsidRPr="0097552E" w14:paraId="08777926" w14:textId="77777777" w:rsidTr="00605738">
        <w:tblPrEx>
          <w:tblBorders>
            <w:insideH w:val="single" w:sz="4" w:space="0" w:color="auto"/>
            <w:insideV w:val="single" w:sz="4" w:space="0" w:color="auto"/>
          </w:tblBorders>
        </w:tblPrEx>
        <w:trPr>
          <w:trHeight w:val="452"/>
        </w:trPr>
        <w:tc>
          <w:tcPr>
            <w:tcW w:w="909" w:type="dxa"/>
          </w:tcPr>
          <w:p w14:paraId="3B7F5571" w14:textId="77777777" w:rsidR="00605738" w:rsidRPr="0097552E" w:rsidRDefault="00605738" w:rsidP="00073A75">
            <w:pPr>
              <w:rPr>
                <w:b/>
                <w:sz w:val="20"/>
                <w:szCs w:val="20"/>
              </w:rPr>
            </w:pPr>
            <w:r w:rsidRPr="0097552E">
              <w:rPr>
                <w:b/>
                <w:sz w:val="20"/>
                <w:szCs w:val="20"/>
              </w:rPr>
              <w:t>7. Hafta</w:t>
            </w:r>
          </w:p>
        </w:tc>
        <w:tc>
          <w:tcPr>
            <w:tcW w:w="6283" w:type="dxa"/>
          </w:tcPr>
          <w:p w14:paraId="1EFD96B6" w14:textId="7F700863" w:rsidR="00605738" w:rsidRPr="0097552E" w:rsidRDefault="00873F3C" w:rsidP="00073A75">
            <w:pPr>
              <w:spacing w:after="60"/>
              <w:rPr>
                <w:b/>
                <w:sz w:val="20"/>
                <w:szCs w:val="20"/>
                <w:lang w:eastAsia="en-US"/>
              </w:rPr>
            </w:pPr>
            <w:r w:rsidRPr="0097552E">
              <w:rPr>
                <w:sz w:val="20"/>
                <w:szCs w:val="20"/>
                <w:lang w:eastAsia="en-US"/>
              </w:rPr>
              <w:t>H. Kavramları, Modelleri, Bakım Kavramı</w:t>
            </w:r>
          </w:p>
        </w:tc>
        <w:tc>
          <w:tcPr>
            <w:tcW w:w="2178" w:type="dxa"/>
          </w:tcPr>
          <w:p w14:paraId="018B829D" w14:textId="77777777" w:rsidR="00605738" w:rsidRPr="0097552E" w:rsidRDefault="00605738" w:rsidP="00073A75">
            <w:pPr>
              <w:ind w:left="101"/>
              <w:jc w:val="center"/>
              <w:rPr>
                <w:sz w:val="20"/>
                <w:szCs w:val="20"/>
                <w:lang w:eastAsia="en-US"/>
              </w:rPr>
            </w:pPr>
            <w:r w:rsidRPr="0097552E">
              <w:rPr>
                <w:sz w:val="20"/>
                <w:szCs w:val="20"/>
                <w:lang w:eastAsia="en-US"/>
              </w:rPr>
              <w:t>Nurten Alan</w:t>
            </w:r>
          </w:p>
          <w:p w14:paraId="601E60E1" w14:textId="77777777" w:rsidR="00605738" w:rsidRPr="0097552E" w:rsidRDefault="00605738" w:rsidP="00073A75">
            <w:pPr>
              <w:ind w:left="101"/>
              <w:jc w:val="center"/>
              <w:rPr>
                <w:sz w:val="20"/>
                <w:szCs w:val="20"/>
                <w:lang w:eastAsia="en-US"/>
              </w:rPr>
            </w:pPr>
            <w:r w:rsidRPr="0097552E">
              <w:rPr>
                <w:sz w:val="20"/>
                <w:szCs w:val="20"/>
                <w:lang w:eastAsia="en-US"/>
              </w:rPr>
              <w:t>Dilek Özden</w:t>
            </w:r>
          </w:p>
        </w:tc>
      </w:tr>
      <w:tr w:rsidR="00605738" w:rsidRPr="0097552E" w14:paraId="3869E807" w14:textId="77777777" w:rsidTr="00605738">
        <w:tblPrEx>
          <w:tblBorders>
            <w:insideH w:val="single" w:sz="4" w:space="0" w:color="auto"/>
            <w:insideV w:val="single" w:sz="4" w:space="0" w:color="auto"/>
          </w:tblBorders>
        </w:tblPrEx>
        <w:trPr>
          <w:trHeight w:val="687"/>
        </w:trPr>
        <w:tc>
          <w:tcPr>
            <w:tcW w:w="909" w:type="dxa"/>
          </w:tcPr>
          <w:p w14:paraId="6A6F6AD6" w14:textId="77777777" w:rsidR="00605738" w:rsidRPr="0097552E" w:rsidRDefault="00605738" w:rsidP="00073A75">
            <w:pPr>
              <w:rPr>
                <w:b/>
                <w:sz w:val="20"/>
                <w:szCs w:val="20"/>
              </w:rPr>
            </w:pPr>
            <w:r w:rsidRPr="0097552E">
              <w:rPr>
                <w:b/>
                <w:sz w:val="20"/>
                <w:szCs w:val="20"/>
              </w:rPr>
              <w:t>8. Hafta</w:t>
            </w:r>
          </w:p>
        </w:tc>
        <w:tc>
          <w:tcPr>
            <w:tcW w:w="6283" w:type="dxa"/>
          </w:tcPr>
          <w:p w14:paraId="4F62913F" w14:textId="424A6F87" w:rsidR="00605738" w:rsidRPr="00873F3C" w:rsidRDefault="00873F3C" w:rsidP="00073A75">
            <w:pPr>
              <w:spacing w:after="60"/>
              <w:rPr>
                <w:b/>
                <w:sz w:val="20"/>
                <w:szCs w:val="20"/>
                <w:lang w:eastAsia="en-US"/>
              </w:rPr>
            </w:pPr>
            <w:r w:rsidRPr="00873F3C">
              <w:rPr>
                <w:b/>
                <w:sz w:val="20"/>
                <w:szCs w:val="20"/>
                <w:lang w:eastAsia="en-US"/>
              </w:rPr>
              <w:t>ARA SINAV</w:t>
            </w:r>
          </w:p>
        </w:tc>
        <w:tc>
          <w:tcPr>
            <w:tcW w:w="2178" w:type="dxa"/>
          </w:tcPr>
          <w:p w14:paraId="136B013F"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0B1B7BD2" w14:textId="77777777" w:rsidR="00605738" w:rsidRPr="0097552E" w:rsidRDefault="00605738" w:rsidP="00073A75">
            <w:pPr>
              <w:ind w:left="101"/>
              <w:jc w:val="center"/>
              <w:rPr>
                <w:sz w:val="20"/>
                <w:szCs w:val="20"/>
                <w:lang w:eastAsia="en-US"/>
              </w:rPr>
            </w:pPr>
            <w:r w:rsidRPr="0097552E">
              <w:rPr>
                <w:sz w:val="20"/>
                <w:szCs w:val="20"/>
                <w:lang w:eastAsia="en-US"/>
              </w:rPr>
              <w:t>Burcu A. Söylemez (Powerpoint sunum)</w:t>
            </w:r>
          </w:p>
        </w:tc>
      </w:tr>
      <w:tr w:rsidR="00605738" w:rsidRPr="0097552E" w14:paraId="57EFAEE6" w14:textId="77777777" w:rsidTr="00605738">
        <w:tblPrEx>
          <w:tblBorders>
            <w:insideH w:val="single" w:sz="4" w:space="0" w:color="auto"/>
            <w:insideV w:val="single" w:sz="4" w:space="0" w:color="auto"/>
          </w:tblBorders>
        </w:tblPrEx>
        <w:trPr>
          <w:trHeight w:val="687"/>
        </w:trPr>
        <w:tc>
          <w:tcPr>
            <w:tcW w:w="909" w:type="dxa"/>
          </w:tcPr>
          <w:p w14:paraId="51F72BFC" w14:textId="77777777" w:rsidR="00605738" w:rsidRPr="0097552E" w:rsidRDefault="00605738" w:rsidP="00073A75">
            <w:pPr>
              <w:rPr>
                <w:b/>
                <w:sz w:val="20"/>
                <w:szCs w:val="20"/>
              </w:rPr>
            </w:pPr>
            <w:r w:rsidRPr="0097552E">
              <w:rPr>
                <w:b/>
                <w:sz w:val="20"/>
                <w:szCs w:val="20"/>
              </w:rPr>
              <w:t>9. Hafta</w:t>
            </w:r>
          </w:p>
        </w:tc>
        <w:tc>
          <w:tcPr>
            <w:tcW w:w="6283" w:type="dxa"/>
          </w:tcPr>
          <w:p w14:paraId="125F3B6A" w14:textId="77777777" w:rsidR="00605738" w:rsidRPr="0097552E" w:rsidRDefault="00605738" w:rsidP="00073A75">
            <w:pPr>
              <w:spacing w:after="60"/>
              <w:rPr>
                <w:sz w:val="20"/>
                <w:szCs w:val="20"/>
                <w:lang w:eastAsia="en-US"/>
              </w:rPr>
            </w:pPr>
            <w:r w:rsidRPr="0097552E">
              <w:rPr>
                <w:sz w:val="20"/>
                <w:szCs w:val="20"/>
                <w:lang w:eastAsia="en-US"/>
              </w:rPr>
              <w:t>Örgütlenme ve Mesleki Örgütler</w:t>
            </w:r>
          </w:p>
        </w:tc>
        <w:tc>
          <w:tcPr>
            <w:tcW w:w="2178" w:type="dxa"/>
          </w:tcPr>
          <w:p w14:paraId="6A771551" w14:textId="77777777" w:rsidR="00605738" w:rsidRPr="0097552E" w:rsidRDefault="00605738" w:rsidP="00073A75">
            <w:pPr>
              <w:ind w:left="101"/>
              <w:jc w:val="center"/>
              <w:rPr>
                <w:sz w:val="20"/>
                <w:szCs w:val="20"/>
                <w:lang w:eastAsia="en-US"/>
              </w:rPr>
            </w:pPr>
            <w:r w:rsidRPr="0097552E">
              <w:rPr>
                <w:sz w:val="20"/>
                <w:szCs w:val="20"/>
                <w:lang w:eastAsia="en-US"/>
              </w:rPr>
              <w:t>Burcu A. Söylemez</w:t>
            </w:r>
          </w:p>
          <w:p w14:paraId="7579AD06"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1C3772B0" w14:textId="77777777" w:rsidTr="00605738">
        <w:tblPrEx>
          <w:tblBorders>
            <w:insideH w:val="single" w:sz="4" w:space="0" w:color="auto"/>
            <w:insideV w:val="single" w:sz="4" w:space="0" w:color="auto"/>
          </w:tblBorders>
        </w:tblPrEx>
        <w:trPr>
          <w:trHeight w:val="687"/>
        </w:trPr>
        <w:tc>
          <w:tcPr>
            <w:tcW w:w="909" w:type="dxa"/>
          </w:tcPr>
          <w:p w14:paraId="211580CD" w14:textId="77777777" w:rsidR="00605738" w:rsidRPr="0097552E" w:rsidRDefault="00605738" w:rsidP="00073A75">
            <w:pPr>
              <w:rPr>
                <w:b/>
                <w:sz w:val="20"/>
                <w:szCs w:val="20"/>
              </w:rPr>
            </w:pPr>
            <w:r w:rsidRPr="0097552E">
              <w:rPr>
                <w:b/>
                <w:sz w:val="20"/>
                <w:szCs w:val="20"/>
              </w:rPr>
              <w:t>10. Hafta</w:t>
            </w:r>
          </w:p>
        </w:tc>
        <w:tc>
          <w:tcPr>
            <w:tcW w:w="6283" w:type="dxa"/>
          </w:tcPr>
          <w:p w14:paraId="50FB0ABE" w14:textId="77777777" w:rsidR="00605738" w:rsidRPr="0097552E" w:rsidRDefault="00605738" w:rsidP="00073A75">
            <w:pPr>
              <w:spacing w:after="60"/>
              <w:rPr>
                <w:sz w:val="20"/>
                <w:szCs w:val="20"/>
                <w:lang w:eastAsia="en-US"/>
              </w:rPr>
            </w:pPr>
            <w:r w:rsidRPr="0097552E">
              <w:rPr>
                <w:sz w:val="20"/>
                <w:szCs w:val="20"/>
                <w:lang w:eastAsia="en-US"/>
              </w:rPr>
              <w:t>Otonomi Güç</w:t>
            </w:r>
          </w:p>
        </w:tc>
        <w:tc>
          <w:tcPr>
            <w:tcW w:w="2178" w:type="dxa"/>
          </w:tcPr>
          <w:p w14:paraId="49D805CC" w14:textId="77777777" w:rsidR="00605738" w:rsidRPr="0097552E" w:rsidRDefault="00605738" w:rsidP="00073A75">
            <w:pPr>
              <w:ind w:left="101"/>
              <w:jc w:val="center"/>
              <w:rPr>
                <w:sz w:val="20"/>
                <w:szCs w:val="20"/>
                <w:lang w:eastAsia="en-US"/>
              </w:rPr>
            </w:pPr>
            <w:r w:rsidRPr="0097552E">
              <w:rPr>
                <w:sz w:val="20"/>
                <w:szCs w:val="20"/>
                <w:lang w:eastAsia="en-US"/>
              </w:rPr>
              <w:t>Burcu A. Söylemez</w:t>
            </w:r>
          </w:p>
          <w:p w14:paraId="7F6336BA"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2B2EF687" w14:textId="77777777" w:rsidTr="00605738">
        <w:tblPrEx>
          <w:tblBorders>
            <w:insideH w:val="single" w:sz="4" w:space="0" w:color="auto"/>
            <w:insideV w:val="single" w:sz="4" w:space="0" w:color="auto"/>
          </w:tblBorders>
        </w:tblPrEx>
        <w:trPr>
          <w:trHeight w:val="687"/>
        </w:trPr>
        <w:tc>
          <w:tcPr>
            <w:tcW w:w="909" w:type="dxa"/>
          </w:tcPr>
          <w:p w14:paraId="163779D2" w14:textId="77777777" w:rsidR="00605738" w:rsidRPr="0097552E" w:rsidRDefault="00605738" w:rsidP="00073A75">
            <w:pPr>
              <w:rPr>
                <w:b/>
                <w:sz w:val="20"/>
                <w:szCs w:val="20"/>
              </w:rPr>
            </w:pPr>
            <w:r w:rsidRPr="0097552E">
              <w:rPr>
                <w:b/>
                <w:sz w:val="20"/>
                <w:szCs w:val="20"/>
              </w:rPr>
              <w:t>11. Hafta</w:t>
            </w:r>
          </w:p>
        </w:tc>
        <w:tc>
          <w:tcPr>
            <w:tcW w:w="6283" w:type="dxa"/>
          </w:tcPr>
          <w:p w14:paraId="69492363" w14:textId="77777777" w:rsidR="00605738" w:rsidRPr="0097552E" w:rsidRDefault="00605738" w:rsidP="00073A75">
            <w:pPr>
              <w:spacing w:after="60"/>
              <w:rPr>
                <w:sz w:val="20"/>
                <w:szCs w:val="20"/>
                <w:lang w:eastAsia="en-US"/>
              </w:rPr>
            </w:pPr>
            <w:r w:rsidRPr="0097552E">
              <w:rPr>
                <w:sz w:val="20"/>
                <w:szCs w:val="20"/>
                <w:lang w:eastAsia="en-US"/>
              </w:rPr>
              <w:t xml:space="preserve">Mesleğe bağlılık </w:t>
            </w:r>
          </w:p>
        </w:tc>
        <w:tc>
          <w:tcPr>
            <w:tcW w:w="2178" w:type="dxa"/>
          </w:tcPr>
          <w:p w14:paraId="35DF6C59"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574C74F0"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4D852A9D" w14:textId="77777777" w:rsidTr="00605738">
        <w:tblPrEx>
          <w:tblBorders>
            <w:insideH w:val="single" w:sz="4" w:space="0" w:color="auto"/>
            <w:insideV w:val="single" w:sz="4" w:space="0" w:color="auto"/>
          </w:tblBorders>
        </w:tblPrEx>
        <w:trPr>
          <w:trHeight w:val="670"/>
        </w:trPr>
        <w:tc>
          <w:tcPr>
            <w:tcW w:w="909" w:type="dxa"/>
          </w:tcPr>
          <w:p w14:paraId="43B45CA1" w14:textId="77777777" w:rsidR="00605738" w:rsidRPr="0097552E" w:rsidRDefault="00605738" w:rsidP="00073A75">
            <w:pPr>
              <w:rPr>
                <w:b/>
                <w:sz w:val="20"/>
                <w:szCs w:val="20"/>
              </w:rPr>
            </w:pPr>
            <w:r w:rsidRPr="0097552E">
              <w:rPr>
                <w:b/>
                <w:sz w:val="20"/>
                <w:szCs w:val="20"/>
              </w:rPr>
              <w:t>12. Hafta</w:t>
            </w:r>
          </w:p>
        </w:tc>
        <w:tc>
          <w:tcPr>
            <w:tcW w:w="6283" w:type="dxa"/>
          </w:tcPr>
          <w:p w14:paraId="7952602E" w14:textId="77777777" w:rsidR="00605738" w:rsidRPr="0097552E" w:rsidRDefault="00605738" w:rsidP="00073A75">
            <w:pPr>
              <w:rPr>
                <w:sz w:val="20"/>
                <w:szCs w:val="20"/>
                <w:lang w:eastAsia="en-US"/>
              </w:rPr>
            </w:pPr>
            <w:r w:rsidRPr="0097552E">
              <w:rPr>
                <w:sz w:val="20"/>
                <w:szCs w:val="20"/>
                <w:lang w:eastAsia="en-US"/>
              </w:rPr>
              <w:t>Profesyonel sosyalizasyon: Lisans Sosyalizasyonu</w:t>
            </w:r>
          </w:p>
        </w:tc>
        <w:tc>
          <w:tcPr>
            <w:tcW w:w="2178" w:type="dxa"/>
          </w:tcPr>
          <w:p w14:paraId="6840C0CA" w14:textId="77777777" w:rsidR="00605738" w:rsidRPr="0097552E" w:rsidRDefault="00605738" w:rsidP="00073A75">
            <w:pPr>
              <w:ind w:left="101"/>
              <w:jc w:val="center"/>
              <w:rPr>
                <w:sz w:val="20"/>
                <w:szCs w:val="20"/>
                <w:lang w:eastAsia="en-US"/>
              </w:rPr>
            </w:pPr>
            <w:r w:rsidRPr="0097552E">
              <w:rPr>
                <w:sz w:val="20"/>
                <w:szCs w:val="20"/>
                <w:lang w:eastAsia="en-US"/>
              </w:rPr>
              <w:t xml:space="preserve">Gülşah G. Arslan </w:t>
            </w:r>
          </w:p>
          <w:p w14:paraId="1730FDCC" w14:textId="77777777" w:rsidR="00605738" w:rsidRPr="0097552E" w:rsidRDefault="00605738" w:rsidP="00073A75">
            <w:pPr>
              <w:ind w:left="101"/>
              <w:jc w:val="center"/>
              <w:rPr>
                <w:sz w:val="20"/>
                <w:szCs w:val="20"/>
                <w:lang w:eastAsia="en-US"/>
              </w:rPr>
            </w:pPr>
            <w:r w:rsidRPr="0097552E">
              <w:rPr>
                <w:sz w:val="20"/>
                <w:szCs w:val="20"/>
                <w:lang w:eastAsia="en-US"/>
              </w:rPr>
              <w:t>Nurten Alan (Powerpoint sunum)</w:t>
            </w:r>
          </w:p>
        </w:tc>
      </w:tr>
      <w:tr w:rsidR="00605738" w:rsidRPr="0097552E" w14:paraId="32A663D5" w14:textId="77777777" w:rsidTr="00605738">
        <w:tblPrEx>
          <w:tblBorders>
            <w:insideH w:val="single" w:sz="4" w:space="0" w:color="auto"/>
            <w:insideV w:val="single" w:sz="4" w:space="0" w:color="auto"/>
          </w:tblBorders>
        </w:tblPrEx>
        <w:trPr>
          <w:trHeight w:val="452"/>
        </w:trPr>
        <w:tc>
          <w:tcPr>
            <w:tcW w:w="909" w:type="dxa"/>
          </w:tcPr>
          <w:p w14:paraId="08C0A906" w14:textId="77777777" w:rsidR="00605738" w:rsidRPr="0097552E" w:rsidRDefault="00605738" w:rsidP="00073A75">
            <w:pPr>
              <w:rPr>
                <w:b/>
                <w:sz w:val="20"/>
                <w:szCs w:val="20"/>
              </w:rPr>
            </w:pPr>
            <w:r w:rsidRPr="0097552E">
              <w:rPr>
                <w:b/>
                <w:sz w:val="20"/>
                <w:szCs w:val="20"/>
              </w:rPr>
              <w:t>13. Hafta</w:t>
            </w:r>
          </w:p>
        </w:tc>
        <w:tc>
          <w:tcPr>
            <w:tcW w:w="6283" w:type="dxa"/>
          </w:tcPr>
          <w:p w14:paraId="6220F271" w14:textId="10A7D05E" w:rsidR="00605738" w:rsidRPr="00873F3C" w:rsidRDefault="00873F3C" w:rsidP="00073A75">
            <w:pPr>
              <w:spacing w:after="60"/>
              <w:rPr>
                <w:sz w:val="20"/>
                <w:szCs w:val="20"/>
                <w:lang w:eastAsia="en-US"/>
              </w:rPr>
            </w:pPr>
            <w:r w:rsidRPr="00873F3C">
              <w:rPr>
                <w:sz w:val="20"/>
                <w:szCs w:val="20"/>
                <w:lang w:eastAsia="en-US"/>
              </w:rPr>
              <w:t>Profesyonel sosyalizasyon: Lisans Sosyalizasyonu (devamı)</w:t>
            </w:r>
          </w:p>
        </w:tc>
        <w:tc>
          <w:tcPr>
            <w:tcW w:w="2178" w:type="dxa"/>
          </w:tcPr>
          <w:p w14:paraId="2501B9C9" w14:textId="77777777" w:rsidR="00605738" w:rsidRPr="0097552E" w:rsidRDefault="00605738" w:rsidP="00073A75">
            <w:pPr>
              <w:ind w:left="101"/>
              <w:jc w:val="center"/>
              <w:rPr>
                <w:sz w:val="20"/>
                <w:szCs w:val="20"/>
                <w:lang w:eastAsia="en-US"/>
              </w:rPr>
            </w:pPr>
            <w:r w:rsidRPr="0097552E">
              <w:rPr>
                <w:sz w:val="20"/>
                <w:szCs w:val="20"/>
                <w:lang w:eastAsia="en-US"/>
              </w:rPr>
              <w:t>Burcu A. Söylemez</w:t>
            </w:r>
          </w:p>
          <w:p w14:paraId="4E411A9A"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tc>
      </w:tr>
      <w:tr w:rsidR="00605738" w:rsidRPr="0097552E" w14:paraId="58EA5B09" w14:textId="77777777" w:rsidTr="00605738">
        <w:tblPrEx>
          <w:tblBorders>
            <w:insideH w:val="single" w:sz="4" w:space="0" w:color="auto"/>
            <w:insideV w:val="single" w:sz="4" w:space="0" w:color="auto"/>
          </w:tblBorders>
        </w:tblPrEx>
        <w:trPr>
          <w:trHeight w:val="687"/>
        </w:trPr>
        <w:tc>
          <w:tcPr>
            <w:tcW w:w="909" w:type="dxa"/>
          </w:tcPr>
          <w:p w14:paraId="3450ACB5" w14:textId="77777777" w:rsidR="00605738" w:rsidRPr="0097552E" w:rsidRDefault="00605738" w:rsidP="00073A75">
            <w:pPr>
              <w:rPr>
                <w:b/>
                <w:sz w:val="20"/>
                <w:szCs w:val="20"/>
              </w:rPr>
            </w:pPr>
            <w:r w:rsidRPr="0097552E">
              <w:rPr>
                <w:b/>
                <w:sz w:val="20"/>
                <w:szCs w:val="20"/>
              </w:rPr>
              <w:t>14. Hafta</w:t>
            </w:r>
          </w:p>
        </w:tc>
        <w:tc>
          <w:tcPr>
            <w:tcW w:w="6283" w:type="dxa"/>
          </w:tcPr>
          <w:p w14:paraId="15FE7CCA" w14:textId="77777777" w:rsidR="00605738" w:rsidRPr="0097552E" w:rsidRDefault="00605738" w:rsidP="00073A75">
            <w:pPr>
              <w:spacing w:after="60"/>
              <w:rPr>
                <w:b/>
                <w:sz w:val="20"/>
                <w:szCs w:val="20"/>
                <w:lang w:eastAsia="en-US"/>
              </w:rPr>
            </w:pPr>
            <w:r w:rsidRPr="0097552E">
              <w:rPr>
                <w:sz w:val="20"/>
                <w:szCs w:val="20"/>
                <w:lang w:eastAsia="en-US"/>
              </w:rPr>
              <w:t xml:space="preserve">Profesyonel Kimlik, Profesyonel İmaj     </w:t>
            </w:r>
          </w:p>
        </w:tc>
        <w:tc>
          <w:tcPr>
            <w:tcW w:w="2178" w:type="dxa"/>
          </w:tcPr>
          <w:p w14:paraId="5F060D79" w14:textId="77777777" w:rsidR="00605738" w:rsidRPr="0097552E" w:rsidRDefault="00605738" w:rsidP="00073A75">
            <w:pPr>
              <w:ind w:left="101"/>
              <w:jc w:val="center"/>
              <w:rPr>
                <w:sz w:val="20"/>
                <w:szCs w:val="20"/>
                <w:lang w:eastAsia="en-US"/>
              </w:rPr>
            </w:pPr>
            <w:r w:rsidRPr="0097552E">
              <w:rPr>
                <w:sz w:val="20"/>
                <w:szCs w:val="20"/>
                <w:lang w:eastAsia="en-US"/>
              </w:rPr>
              <w:t>Nurten Alan</w:t>
            </w:r>
          </w:p>
          <w:p w14:paraId="063FCEBA"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r w:rsidR="00605738" w:rsidRPr="0097552E" w14:paraId="62F9259C" w14:textId="77777777" w:rsidTr="00605738">
        <w:tblPrEx>
          <w:tblBorders>
            <w:insideH w:val="single" w:sz="4" w:space="0" w:color="auto"/>
            <w:insideV w:val="single" w:sz="4" w:space="0" w:color="auto"/>
          </w:tblBorders>
        </w:tblPrEx>
        <w:trPr>
          <w:trHeight w:val="687"/>
        </w:trPr>
        <w:tc>
          <w:tcPr>
            <w:tcW w:w="909" w:type="dxa"/>
          </w:tcPr>
          <w:p w14:paraId="31B33B37" w14:textId="77777777" w:rsidR="00605738" w:rsidRPr="0097552E" w:rsidRDefault="00605738" w:rsidP="00073A75">
            <w:pPr>
              <w:rPr>
                <w:b/>
                <w:sz w:val="20"/>
                <w:szCs w:val="20"/>
              </w:rPr>
            </w:pPr>
            <w:r w:rsidRPr="0097552E">
              <w:rPr>
                <w:b/>
                <w:sz w:val="20"/>
                <w:szCs w:val="20"/>
              </w:rPr>
              <w:t>15. Hafta</w:t>
            </w:r>
          </w:p>
        </w:tc>
        <w:tc>
          <w:tcPr>
            <w:tcW w:w="6283" w:type="dxa"/>
          </w:tcPr>
          <w:p w14:paraId="43F389BE" w14:textId="77777777" w:rsidR="00605738" w:rsidRPr="0097552E" w:rsidRDefault="00605738" w:rsidP="00073A75">
            <w:pPr>
              <w:spacing w:after="60"/>
              <w:rPr>
                <w:sz w:val="20"/>
                <w:szCs w:val="20"/>
                <w:lang w:eastAsia="en-US"/>
              </w:rPr>
            </w:pPr>
            <w:r w:rsidRPr="0097552E">
              <w:rPr>
                <w:sz w:val="20"/>
                <w:szCs w:val="20"/>
                <w:lang w:eastAsia="en-US"/>
              </w:rPr>
              <w:t>Değerlendirme</w:t>
            </w:r>
          </w:p>
        </w:tc>
        <w:tc>
          <w:tcPr>
            <w:tcW w:w="2178" w:type="dxa"/>
          </w:tcPr>
          <w:p w14:paraId="70F812EA" w14:textId="77777777" w:rsidR="00605738" w:rsidRPr="0097552E" w:rsidRDefault="00605738" w:rsidP="00073A75">
            <w:pPr>
              <w:ind w:left="101"/>
              <w:jc w:val="center"/>
              <w:rPr>
                <w:sz w:val="20"/>
                <w:szCs w:val="20"/>
                <w:lang w:eastAsia="en-US"/>
              </w:rPr>
            </w:pPr>
            <w:r w:rsidRPr="0097552E">
              <w:rPr>
                <w:sz w:val="20"/>
                <w:szCs w:val="20"/>
                <w:lang w:eastAsia="en-US"/>
              </w:rPr>
              <w:t>Gülşah G. Arslan</w:t>
            </w:r>
          </w:p>
          <w:p w14:paraId="77FA937D" w14:textId="77777777" w:rsidR="00605738" w:rsidRPr="0097552E" w:rsidRDefault="00605738" w:rsidP="00073A75">
            <w:pPr>
              <w:ind w:left="101"/>
              <w:jc w:val="center"/>
              <w:rPr>
                <w:sz w:val="20"/>
                <w:szCs w:val="20"/>
                <w:lang w:eastAsia="en-US"/>
              </w:rPr>
            </w:pPr>
            <w:r w:rsidRPr="0097552E">
              <w:rPr>
                <w:sz w:val="20"/>
                <w:szCs w:val="20"/>
                <w:lang w:eastAsia="en-US"/>
              </w:rPr>
              <w:t>Dilek Özden (Powerpoint sunum)</w:t>
            </w:r>
          </w:p>
        </w:tc>
      </w:tr>
    </w:tbl>
    <w:p w14:paraId="19250EA5" w14:textId="77777777" w:rsidR="00605738" w:rsidRDefault="00605738" w:rsidP="00605738">
      <w:pPr>
        <w:rPr>
          <w:sz w:val="20"/>
          <w:szCs w:val="20"/>
        </w:rPr>
      </w:pPr>
    </w:p>
    <w:p w14:paraId="64D60F35" w14:textId="77777777" w:rsidR="003978F8" w:rsidRDefault="003978F8" w:rsidP="00605738">
      <w:pPr>
        <w:rPr>
          <w:sz w:val="20"/>
          <w:szCs w:val="20"/>
        </w:rPr>
      </w:pPr>
    </w:p>
    <w:p w14:paraId="031247B0" w14:textId="77777777" w:rsidR="003978F8" w:rsidRDefault="003978F8" w:rsidP="00605738">
      <w:pPr>
        <w:rPr>
          <w:sz w:val="20"/>
          <w:szCs w:val="20"/>
        </w:rPr>
      </w:pPr>
    </w:p>
    <w:p w14:paraId="6F54DFD6" w14:textId="77777777" w:rsidR="003978F8" w:rsidRDefault="003978F8" w:rsidP="00605738">
      <w:pPr>
        <w:rPr>
          <w:sz w:val="20"/>
          <w:szCs w:val="20"/>
        </w:rPr>
      </w:pPr>
    </w:p>
    <w:p w14:paraId="261BF7BA" w14:textId="77777777" w:rsidR="003978F8" w:rsidRDefault="003978F8" w:rsidP="00605738">
      <w:pPr>
        <w:rPr>
          <w:sz w:val="20"/>
          <w:szCs w:val="20"/>
        </w:rPr>
      </w:pPr>
    </w:p>
    <w:p w14:paraId="19FB6307" w14:textId="77777777" w:rsidR="003978F8" w:rsidRDefault="003978F8" w:rsidP="00605738">
      <w:pPr>
        <w:rPr>
          <w:sz w:val="20"/>
          <w:szCs w:val="20"/>
        </w:rPr>
      </w:pPr>
    </w:p>
    <w:p w14:paraId="5C12CFD2" w14:textId="77777777" w:rsidR="003978F8" w:rsidRDefault="003978F8" w:rsidP="00605738">
      <w:pPr>
        <w:rPr>
          <w:sz w:val="20"/>
          <w:szCs w:val="20"/>
        </w:rPr>
      </w:pPr>
    </w:p>
    <w:p w14:paraId="58BB81AE" w14:textId="77777777" w:rsidR="003978F8" w:rsidRDefault="003978F8" w:rsidP="00605738">
      <w:pPr>
        <w:rPr>
          <w:sz w:val="20"/>
          <w:szCs w:val="20"/>
        </w:rPr>
      </w:pPr>
    </w:p>
    <w:p w14:paraId="558B549A" w14:textId="77777777" w:rsidR="00774C37" w:rsidRPr="0097552E" w:rsidRDefault="00774C37" w:rsidP="00605738">
      <w:pPr>
        <w:rPr>
          <w:sz w:val="20"/>
          <w:szCs w:val="20"/>
        </w:rPr>
      </w:pPr>
    </w:p>
    <w:p w14:paraId="3DAF82AB" w14:textId="77777777" w:rsidR="00605738" w:rsidRPr="0097552E" w:rsidRDefault="00605738" w:rsidP="00605738">
      <w:pPr>
        <w:rPr>
          <w:b/>
          <w:sz w:val="20"/>
          <w:szCs w:val="20"/>
        </w:rPr>
      </w:pPr>
      <w:r w:rsidRPr="0097552E">
        <w:rPr>
          <w:b/>
          <w:sz w:val="20"/>
          <w:szCs w:val="20"/>
        </w:rPr>
        <w:lastRenderedPageBreak/>
        <w:t>Dersin Öğrenme Kazanımlarının Program Kazanımları ile İlişkisi</w:t>
      </w:r>
    </w:p>
    <w:p w14:paraId="1134B2D7" w14:textId="77777777" w:rsidR="00605738" w:rsidRPr="0097552E" w:rsidRDefault="00605738" w:rsidP="00605738">
      <w:pPr>
        <w:rPr>
          <w:b/>
          <w:sz w:val="20"/>
          <w:szCs w:val="20"/>
        </w:rPr>
      </w:pPr>
    </w:p>
    <w:tbl>
      <w:tblPr>
        <w:tblW w:w="9256" w:type="dxa"/>
        <w:tblInd w:w="55" w:type="dxa"/>
        <w:tblLayout w:type="fixed"/>
        <w:tblCellMar>
          <w:left w:w="70" w:type="dxa"/>
          <w:right w:w="70" w:type="dxa"/>
        </w:tblCellMar>
        <w:tblLook w:val="04A0" w:firstRow="1" w:lastRow="0" w:firstColumn="1" w:lastColumn="0" w:noHBand="0" w:noVBand="1"/>
      </w:tblPr>
      <w:tblGrid>
        <w:gridCol w:w="1265"/>
        <w:gridCol w:w="469"/>
        <w:gridCol w:w="430"/>
        <w:gridCol w:w="429"/>
        <w:gridCol w:w="429"/>
        <w:gridCol w:w="429"/>
        <w:gridCol w:w="430"/>
        <w:gridCol w:w="573"/>
        <w:gridCol w:w="573"/>
        <w:gridCol w:w="573"/>
        <w:gridCol w:w="573"/>
        <w:gridCol w:w="573"/>
        <w:gridCol w:w="573"/>
        <w:gridCol w:w="715"/>
        <w:gridCol w:w="573"/>
        <w:gridCol w:w="643"/>
        <w:gridCol w:w="6"/>
      </w:tblGrid>
      <w:tr w:rsidR="00605738" w:rsidRPr="0097552E" w14:paraId="5D7C42A9" w14:textId="77777777" w:rsidTr="008F27FC">
        <w:trPr>
          <w:trHeight w:val="187"/>
        </w:trPr>
        <w:tc>
          <w:tcPr>
            <w:tcW w:w="9256" w:type="dxa"/>
            <w:gridSpan w:val="17"/>
            <w:tcBorders>
              <w:top w:val="single" w:sz="8" w:space="0" w:color="auto"/>
              <w:left w:val="single" w:sz="8" w:space="0" w:color="auto"/>
              <w:bottom w:val="single" w:sz="8" w:space="0" w:color="auto"/>
              <w:right w:val="single" w:sz="8" w:space="0" w:color="000000"/>
            </w:tcBorders>
            <w:shd w:val="clear" w:color="auto" w:fill="auto"/>
          </w:tcPr>
          <w:p w14:paraId="2DBD97FB" w14:textId="7B5E5CD5" w:rsidR="00605738" w:rsidRPr="0097552E" w:rsidRDefault="00605738" w:rsidP="00073A75">
            <w:pPr>
              <w:jc w:val="center"/>
              <w:rPr>
                <w:b/>
                <w:bCs/>
                <w:sz w:val="20"/>
                <w:szCs w:val="20"/>
              </w:rPr>
            </w:pPr>
          </w:p>
        </w:tc>
      </w:tr>
      <w:tr w:rsidR="00605738" w:rsidRPr="0097552E" w14:paraId="580811CA" w14:textId="77777777" w:rsidTr="001D30F5">
        <w:trPr>
          <w:gridAfter w:val="1"/>
          <w:wAfter w:w="6" w:type="dxa"/>
          <w:trHeight w:val="414"/>
        </w:trPr>
        <w:tc>
          <w:tcPr>
            <w:tcW w:w="1265" w:type="dxa"/>
            <w:tcBorders>
              <w:top w:val="nil"/>
              <w:left w:val="single" w:sz="8" w:space="0" w:color="auto"/>
              <w:bottom w:val="single" w:sz="8" w:space="0" w:color="auto"/>
              <w:right w:val="single" w:sz="8" w:space="0" w:color="auto"/>
            </w:tcBorders>
            <w:shd w:val="clear" w:color="auto" w:fill="auto"/>
          </w:tcPr>
          <w:p w14:paraId="03163C5E" w14:textId="77777777" w:rsidR="00605738" w:rsidRPr="0097552E" w:rsidRDefault="00605738" w:rsidP="00073A75">
            <w:pPr>
              <w:jc w:val="center"/>
              <w:rPr>
                <w:b/>
                <w:bCs/>
                <w:sz w:val="20"/>
                <w:szCs w:val="20"/>
              </w:rPr>
            </w:pPr>
            <w:r w:rsidRPr="0097552E">
              <w:rPr>
                <w:b/>
                <w:bCs/>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07169601" w14:textId="77777777" w:rsidR="00605738" w:rsidRPr="0097552E" w:rsidRDefault="00605738" w:rsidP="00073A75">
            <w:pPr>
              <w:jc w:val="center"/>
              <w:rPr>
                <w:b/>
                <w:bCs/>
                <w:sz w:val="20"/>
                <w:szCs w:val="20"/>
              </w:rPr>
            </w:pPr>
            <w:r w:rsidRPr="0097552E">
              <w:rPr>
                <w:b/>
                <w:bCs/>
                <w:sz w:val="20"/>
                <w:szCs w:val="20"/>
              </w:rPr>
              <w:t>PK1</w:t>
            </w:r>
          </w:p>
        </w:tc>
        <w:tc>
          <w:tcPr>
            <w:tcW w:w="430" w:type="dxa"/>
            <w:tcBorders>
              <w:top w:val="nil"/>
              <w:left w:val="nil"/>
              <w:bottom w:val="single" w:sz="8" w:space="0" w:color="auto"/>
              <w:right w:val="single" w:sz="8" w:space="0" w:color="auto"/>
            </w:tcBorders>
            <w:shd w:val="clear" w:color="auto" w:fill="auto"/>
          </w:tcPr>
          <w:p w14:paraId="08854C28" w14:textId="77777777" w:rsidR="00605738" w:rsidRPr="0097552E" w:rsidRDefault="00605738" w:rsidP="00073A75">
            <w:pPr>
              <w:jc w:val="center"/>
              <w:rPr>
                <w:b/>
                <w:bCs/>
                <w:sz w:val="20"/>
                <w:szCs w:val="20"/>
              </w:rPr>
            </w:pPr>
            <w:r w:rsidRPr="0097552E">
              <w:rPr>
                <w:b/>
                <w:bCs/>
                <w:sz w:val="20"/>
                <w:szCs w:val="20"/>
              </w:rPr>
              <w:t>PK2</w:t>
            </w:r>
          </w:p>
        </w:tc>
        <w:tc>
          <w:tcPr>
            <w:tcW w:w="429" w:type="dxa"/>
            <w:tcBorders>
              <w:top w:val="nil"/>
              <w:left w:val="nil"/>
              <w:bottom w:val="single" w:sz="8" w:space="0" w:color="auto"/>
              <w:right w:val="single" w:sz="8" w:space="0" w:color="auto"/>
            </w:tcBorders>
            <w:shd w:val="clear" w:color="auto" w:fill="auto"/>
          </w:tcPr>
          <w:p w14:paraId="7CC74FF1" w14:textId="77777777" w:rsidR="00605738" w:rsidRPr="0097552E" w:rsidRDefault="00605738" w:rsidP="00073A75">
            <w:pPr>
              <w:jc w:val="center"/>
              <w:rPr>
                <w:b/>
                <w:bCs/>
                <w:sz w:val="20"/>
                <w:szCs w:val="20"/>
              </w:rPr>
            </w:pPr>
            <w:r w:rsidRPr="0097552E">
              <w:rPr>
                <w:b/>
                <w:bCs/>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0552D50E" w14:textId="77777777" w:rsidR="00605738" w:rsidRPr="0097552E" w:rsidRDefault="00605738" w:rsidP="00073A75">
            <w:pPr>
              <w:jc w:val="center"/>
              <w:rPr>
                <w:b/>
                <w:bCs/>
                <w:sz w:val="20"/>
                <w:szCs w:val="20"/>
              </w:rPr>
            </w:pPr>
            <w:r w:rsidRPr="0097552E">
              <w:rPr>
                <w:b/>
                <w:bCs/>
                <w:sz w:val="20"/>
                <w:szCs w:val="20"/>
              </w:rPr>
              <w:t>PK4</w:t>
            </w:r>
          </w:p>
        </w:tc>
        <w:tc>
          <w:tcPr>
            <w:tcW w:w="429" w:type="dxa"/>
            <w:tcBorders>
              <w:top w:val="nil"/>
              <w:left w:val="nil"/>
              <w:bottom w:val="single" w:sz="8" w:space="0" w:color="auto"/>
              <w:right w:val="single" w:sz="8" w:space="0" w:color="auto"/>
            </w:tcBorders>
            <w:shd w:val="clear" w:color="auto" w:fill="auto"/>
          </w:tcPr>
          <w:p w14:paraId="55C43A73" w14:textId="77777777" w:rsidR="00605738" w:rsidRPr="0097552E" w:rsidRDefault="00605738" w:rsidP="00073A75">
            <w:pPr>
              <w:jc w:val="center"/>
              <w:rPr>
                <w:b/>
                <w:bCs/>
                <w:sz w:val="20"/>
                <w:szCs w:val="20"/>
              </w:rPr>
            </w:pPr>
            <w:r w:rsidRPr="0097552E">
              <w:rPr>
                <w:b/>
                <w:bCs/>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640328BD" w14:textId="77777777" w:rsidR="00605738" w:rsidRPr="0097552E" w:rsidRDefault="00605738" w:rsidP="00073A75">
            <w:pPr>
              <w:jc w:val="center"/>
              <w:rPr>
                <w:b/>
                <w:bCs/>
                <w:sz w:val="20"/>
                <w:szCs w:val="20"/>
              </w:rPr>
            </w:pPr>
            <w:r w:rsidRPr="0097552E">
              <w:rPr>
                <w:b/>
                <w:bCs/>
                <w:sz w:val="20"/>
                <w:szCs w:val="20"/>
              </w:rPr>
              <w:t>PK6</w:t>
            </w:r>
          </w:p>
        </w:tc>
        <w:tc>
          <w:tcPr>
            <w:tcW w:w="573" w:type="dxa"/>
            <w:tcBorders>
              <w:top w:val="nil"/>
              <w:left w:val="nil"/>
              <w:bottom w:val="single" w:sz="8" w:space="0" w:color="auto"/>
              <w:right w:val="single" w:sz="8" w:space="0" w:color="auto"/>
            </w:tcBorders>
            <w:shd w:val="clear" w:color="auto" w:fill="auto"/>
          </w:tcPr>
          <w:p w14:paraId="683EC821" w14:textId="77777777" w:rsidR="00605738" w:rsidRPr="0097552E" w:rsidRDefault="00605738" w:rsidP="00073A75">
            <w:pPr>
              <w:jc w:val="center"/>
              <w:rPr>
                <w:b/>
                <w:bCs/>
                <w:sz w:val="20"/>
                <w:szCs w:val="20"/>
              </w:rPr>
            </w:pPr>
            <w:r w:rsidRPr="0097552E">
              <w:rPr>
                <w:b/>
                <w:bCs/>
                <w:sz w:val="20"/>
                <w:szCs w:val="20"/>
              </w:rPr>
              <w:t xml:space="preserve">PK </w:t>
            </w:r>
          </w:p>
          <w:p w14:paraId="4B90824A" w14:textId="77777777" w:rsidR="00605738" w:rsidRPr="0097552E" w:rsidRDefault="00605738" w:rsidP="00073A75">
            <w:pPr>
              <w:jc w:val="center"/>
              <w:rPr>
                <w:b/>
                <w:bCs/>
                <w:sz w:val="20"/>
                <w:szCs w:val="20"/>
              </w:rPr>
            </w:pPr>
            <w:r w:rsidRPr="0097552E">
              <w:rPr>
                <w:b/>
                <w:bCs/>
                <w:sz w:val="20"/>
                <w:szCs w:val="20"/>
              </w:rPr>
              <w:t>7</w:t>
            </w:r>
          </w:p>
        </w:tc>
        <w:tc>
          <w:tcPr>
            <w:tcW w:w="573" w:type="dxa"/>
            <w:tcBorders>
              <w:top w:val="nil"/>
              <w:left w:val="nil"/>
              <w:bottom w:val="single" w:sz="8" w:space="0" w:color="auto"/>
              <w:right w:val="single" w:sz="8" w:space="0" w:color="auto"/>
            </w:tcBorders>
            <w:shd w:val="clear" w:color="auto" w:fill="auto"/>
          </w:tcPr>
          <w:p w14:paraId="01E324BB" w14:textId="77777777" w:rsidR="00605738" w:rsidRPr="0097552E" w:rsidRDefault="00605738" w:rsidP="00073A75">
            <w:pPr>
              <w:jc w:val="center"/>
              <w:rPr>
                <w:b/>
                <w:bCs/>
                <w:sz w:val="20"/>
                <w:szCs w:val="20"/>
              </w:rPr>
            </w:pPr>
            <w:r w:rsidRPr="0097552E">
              <w:rPr>
                <w:b/>
                <w:bCs/>
                <w:sz w:val="20"/>
                <w:szCs w:val="20"/>
              </w:rPr>
              <w:t xml:space="preserve">PK  </w:t>
            </w:r>
          </w:p>
          <w:p w14:paraId="0204D73B" w14:textId="77777777" w:rsidR="00605738" w:rsidRPr="0097552E" w:rsidRDefault="00605738" w:rsidP="00073A75">
            <w:pPr>
              <w:jc w:val="center"/>
              <w:rPr>
                <w:b/>
                <w:bCs/>
                <w:sz w:val="20"/>
                <w:szCs w:val="20"/>
              </w:rPr>
            </w:pPr>
            <w:r w:rsidRPr="0097552E">
              <w:rPr>
                <w:b/>
                <w:bCs/>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0EC195E1" w14:textId="77777777" w:rsidR="00A17609" w:rsidRDefault="00605738" w:rsidP="00073A75">
            <w:pPr>
              <w:jc w:val="center"/>
              <w:rPr>
                <w:b/>
                <w:bCs/>
                <w:sz w:val="20"/>
                <w:szCs w:val="20"/>
              </w:rPr>
            </w:pPr>
            <w:r w:rsidRPr="0097552E">
              <w:rPr>
                <w:b/>
                <w:bCs/>
                <w:sz w:val="20"/>
                <w:szCs w:val="20"/>
              </w:rPr>
              <w:t>PK</w:t>
            </w:r>
          </w:p>
          <w:p w14:paraId="339F9FFE" w14:textId="77777777" w:rsidR="00605738" w:rsidRPr="0097552E" w:rsidRDefault="00605738" w:rsidP="00073A75">
            <w:pPr>
              <w:jc w:val="center"/>
              <w:rPr>
                <w:b/>
                <w:bCs/>
                <w:sz w:val="20"/>
                <w:szCs w:val="20"/>
              </w:rPr>
            </w:pPr>
            <w:r w:rsidRPr="0097552E">
              <w:rPr>
                <w:b/>
                <w:bCs/>
                <w:sz w:val="20"/>
                <w:szCs w:val="20"/>
              </w:rPr>
              <w:t xml:space="preserve"> 9</w:t>
            </w:r>
          </w:p>
        </w:tc>
        <w:tc>
          <w:tcPr>
            <w:tcW w:w="573" w:type="dxa"/>
            <w:tcBorders>
              <w:top w:val="nil"/>
              <w:left w:val="nil"/>
              <w:bottom w:val="single" w:sz="8" w:space="0" w:color="auto"/>
              <w:right w:val="single" w:sz="8" w:space="0" w:color="auto"/>
            </w:tcBorders>
            <w:shd w:val="clear" w:color="auto" w:fill="auto"/>
          </w:tcPr>
          <w:p w14:paraId="0DC99B87" w14:textId="77777777" w:rsidR="00605738" w:rsidRPr="0097552E" w:rsidRDefault="00605738" w:rsidP="00073A75">
            <w:pPr>
              <w:jc w:val="center"/>
              <w:rPr>
                <w:b/>
                <w:bCs/>
                <w:sz w:val="20"/>
                <w:szCs w:val="20"/>
              </w:rPr>
            </w:pPr>
            <w:r w:rsidRPr="0097552E">
              <w:rPr>
                <w:b/>
                <w:bCs/>
                <w:sz w:val="20"/>
                <w:szCs w:val="20"/>
              </w:rPr>
              <w:t>PK 10</w:t>
            </w:r>
          </w:p>
        </w:tc>
        <w:tc>
          <w:tcPr>
            <w:tcW w:w="573" w:type="dxa"/>
            <w:tcBorders>
              <w:top w:val="nil"/>
              <w:left w:val="nil"/>
              <w:bottom w:val="single" w:sz="8" w:space="0" w:color="auto"/>
              <w:right w:val="single" w:sz="8" w:space="0" w:color="auto"/>
            </w:tcBorders>
          </w:tcPr>
          <w:p w14:paraId="0A60398D" w14:textId="77777777" w:rsidR="00605738" w:rsidRPr="0097552E" w:rsidRDefault="00605738" w:rsidP="00073A75">
            <w:pPr>
              <w:jc w:val="center"/>
              <w:rPr>
                <w:b/>
                <w:bCs/>
                <w:sz w:val="20"/>
                <w:szCs w:val="20"/>
              </w:rPr>
            </w:pPr>
            <w:r w:rsidRPr="0097552E">
              <w:rPr>
                <w:b/>
                <w:bCs/>
                <w:sz w:val="20"/>
                <w:szCs w:val="20"/>
              </w:rPr>
              <w:t>PK11</w:t>
            </w:r>
          </w:p>
        </w:tc>
        <w:tc>
          <w:tcPr>
            <w:tcW w:w="573" w:type="dxa"/>
            <w:tcBorders>
              <w:top w:val="nil"/>
              <w:left w:val="nil"/>
              <w:bottom w:val="single" w:sz="8" w:space="0" w:color="auto"/>
              <w:right w:val="single" w:sz="8" w:space="0" w:color="auto"/>
            </w:tcBorders>
          </w:tcPr>
          <w:p w14:paraId="288C8FD8" w14:textId="77777777" w:rsidR="00605738" w:rsidRPr="0097552E" w:rsidRDefault="00605738" w:rsidP="00073A75">
            <w:pPr>
              <w:jc w:val="center"/>
              <w:rPr>
                <w:b/>
                <w:bCs/>
                <w:sz w:val="20"/>
                <w:szCs w:val="20"/>
              </w:rPr>
            </w:pPr>
            <w:r w:rsidRPr="0097552E">
              <w:rPr>
                <w:b/>
                <w:bCs/>
                <w:sz w:val="20"/>
                <w:szCs w:val="20"/>
              </w:rPr>
              <w:t>PK 12</w:t>
            </w:r>
          </w:p>
        </w:tc>
        <w:tc>
          <w:tcPr>
            <w:tcW w:w="715" w:type="dxa"/>
            <w:tcBorders>
              <w:top w:val="nil"/>
              <w:left w:val="nil"/>
              <w:bottom w:val="single" w:sz="8" w:space="0" w:color="auto"/>
              <w:right w:val="single" w:sz="8" w:space="0" w:color="auto"/>
            </w:tcBorders>
          </w:tcPr>
          <w:p w14:paraId="33771F18" w14:textId="77777777" w:rsidR="00A17609" w:rsidRDefault="00605738" w:rsidP="00073A75">
            <w:pPr>
              <w:jc w:val="center"/>
              <w:rPr>
                <w:b/>
                <w:bCs/>
                <w:sz w:val="20"/>
                <w:szCs w:val="20"/>
              </w:rPr>
            </w:pPr>
            <w:r w:rsidRPr="0097552E">
              <w:rPr>
                <w:b/>
                <w:bCs/>
                <w:sz w:val="20"/>
                <w:szCs w:val="20"/>
              </w:rPr>
              <w:t xml:space="preserve">PK </w:t>
            </w:r>
          </w:p>
          <w:p w14:paraId="7BF0BC73" w14:textId="77777777" w:rsidR="00605738" w:rsidRPr="0097552E" w:rsidRDefault="00605738" w:rsidP="00073A75">
            <w:pPr>
              <w:jc w:val="center"/>
              <w:rPr>
                <w:b/>
                <w:bCs/>
                <w:sz w:val="20"/>
                <w:szCs w:val="20"/>
              </w:rPr>
            </w:pPr>
            <w:r w:rsidRPr="0097552E">
              <w:rPr>
                <w:b/>
                <w:bCs/>
                <w:sz w:val="20"/>
                <w:szCs w:val="20"/>
              </w:rPr>
              <w:t>13</w:t>
            </w:r>
          </w:p>
        </w:tc>
        <w:tc>
          <w:tcPr>
            <w:tcW w:w="573" w:type="dxa"/>
            <w:tcBorders>
              <w:top w:val="nil"/>
              <w:left w:val="nil"/>
              <w:bottom w:val="single" w:sz="8" w:space="0" w:color="auto"/>
              <w:right w:val="single" w:sz="8" w:space="0" w:color="auto"/>
            </w:tcBorders>
          </w:tcPr>
          <w:p w14:paraId="5D7A74B9" w14:textId="77777777" w:rsidR="00605738" w:rsidRPr="0097552E" w:rsidRDefault="00605738" w:rsidP="00073A75">
            <w:pPr>
              <w:jc w:val="center"/>
              <w:rPr>
                <w:b/>
                <w:bCs/>
                <w:sz w:val="20"/>
                <w:szCs w:val="20"/>
              </w:rPr>
            </w:pPr>
            <w:r w:rsidRPr="0097552E">
              <w:rPr>
                <w:b/>
                <w:bCs/>
                <w:sz w:val="20"/>
                <w:szCs w:val="20"/>
              </w:rPr>
              <w:t>PK 14</w:t>
            </w:r>
          </w:p>
        </w:tc>
        <w:tc>
          <w:tcPr>
            <w:tcW w:w="643" w:type="dxa"/>
            <w:tcBorders>
              <w:top w:val="nil"/>
              <w:left w:val="nil"/>
              <w:bottom w:val="single" w:sz="8" w:space="0" w:color="auto"/>
              <w:right w:val="single" w:sz="8" w:space="0" w:color="auto"/>
            </w:tcBorders>
          </w:tcPr>
          <w:p w14:paraId="3DDCBB3E" w14:textId="77777777" w:rsidR="00605738" w:rsidRPr="0097552E" w:rsidRDefault="00605738" w:rsidP="00073A75">
            <w:pPr>
              <w:jc w:val="center"/>
              <w:rPr>
                <w:b/>
                <w:bCs/>
                <w:sz w:val="20"/>
                <w:szCs w:val="20"/>
              </w:rPr>
            </w:pPr>
            <w:r w:rsidRPr="0097552E">
              <w:rPr>
                <w:b/>
                <w:bCs/>
                <w:sz w:val="20"/>
                <w:szCs w:val="20"/>
              </w:rPr>
              <w:t>PK 15</w:t>
            </w:r>
          </w:p>
        </w:tc>
      </w:tr>
      <w:tr w:rsidR="00605738" w:rsidRPr="0097552E" w14:paraId="65B6652B" w14:textId="77777777" w:rsidTr="001D30F5">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489F4B2C" w14:textId="7AB3FF1E"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1</w:t>
            </w:r>
          </w:p>
        </w:tc>
        <w:tc>
          <w:tcPr>
            <w:tcW w:w="469" w:type="dxa"/>
            <w:tcBorders>
              <w:top w:val="nil"/>
              <w:left w:val="nil"/>
              <w:bottom w:val="single" w:sz="8" w:space="0" w:color="auto"/>
              <w:right w:val="single" w:sz="8" w:space="0" w:color="auto"/>
            </w:tcBorders>
            <w:shd w:val="clear" w:color="auto" w:fill="auto"/>
          </w:tcPr>
          <w:p w14:paraId="2213BA31" w14:textId="77777777" w:rsidR="00605738" w:rsidRPr="0097552E" w:rsidRDefault="00605738" w:rsidP="00073A75">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69DAB028"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05A4DDE1"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20E0B112"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66F5B915"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BCA47A5"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A2B9029"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4463B41"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655BF597"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3E99EEA"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0482308F"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118D7E3F" w14:textId="77777777" w:rsidR="00605738" w:rsidRPr="0097552E" w:rsidRDefault="00605738" w:rsidP="00073A75">
            <w:pPr>
              <w:jc w:val="center"/>
              <w:rPr>
                <w:sz w:val="20"/>
                <w:szCs w:val="20"/>
              </w:rPr>
            </w:pPr>
            <w:r w:rsidRPr="0097552E">
              <w:rPr>
                <w:sz w:val="20"/>
                <w:szCs w:val="20"/>
              </w:rPr>
              <w:t>5</w:t>
            </w:r>
          </w:p>
        </w:tc>
        <w:tc>
          <w:tcPr>
            <w:tcW w:w="715" w:type="dxa"/>
            <w:tcBorders>
              <w:top w:val="nil"/>
              <w:left w:val="nil"/>
              <w:bottom w:val="single" w:sz="8" w:space="0" w:color="auto"/>
              <w:right w:val="single" w:sz="8" w:space="0" w:color="auto"/>
            </w:tcBorders>
          </w:tcPr>
          <w:p w14:paraId="7C30F560"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7D425071" w14:textId="77777777" w:rsidR="00605738" w:rsidRPr="0097552E" w:rsidRDefault="00605738" w:rsidP="00073A75">
            <w:pPr>
              <w:jc w:val="center"/>
              <w:rPr>
                <w:sz w:val="20"/>
                <w:szCs w:val="20"/>
              </w:rPr>
            </w:pPr>
            <w:r w:rsidRPr="0097552E">
              <w:rPr>
                <w:sz w:val="20"/>
                <w:szCs w:val="20"/>
              </w:rPr>
              <w:t>5</w:t>
            </w:r>
          </w:p>
        </w:tc>
        <w:tc>
          <w:tcPr>
            <w:tcW w:w="643" w:type="dxa"/>
            <w:tcBorders>
              <w:top w:val="nil"/>
              <w:left w:val="nil"/>
              <w:bottom w:val="single" w:sz="8" w:space="0" w:color="auto"/>
              <w:right w:val="single" w:sz="8" w:space="0" w:color="auto"/>
            </w:tcBorders>
          </w:tcPr>
          <w:p w14:paraId="741506E5" w14:textId="77777777" w:rsidR="00605738" w:rsidRPr="0097552E" w:rsidRDefault="00605738" w:rsidP="00073A75">
            <w:pPr>
              <w:jc w:val="center"/>
              <w:rPr>
                <w:sz w:val="20"/>
                <w:szCs w:val="20"/>
              </w:rPr>
            </w:pPr>
            <w:r w:rsidRPr="0097552E">
              <w:rPr>
                <w:sz w:val="20"/>
                <w:szCs w:val="20"/>
              </w:rPr>
              <w:t>5</w:t>
            </w:r>
          </w:p>
        </w:tc>
      </w:tr>
      <w:tr w:rsidR="00605738" w:rsidRPr="0097552E" w14:paraId="67F5C952" w14:textId="77777777" w:rsidTr="001D30F5">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215404B4" w14:textId="4B615E8D"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2</w:t>
            </w:r>
          </w:p>
        </w:tc>
        <w:tc>
          <w:tcPr>
            <w:tcW w:w="469" w:type="dxa"/>
            <w:tcBorders>
              <w:top w:val="nil"/>
              <w:left w:val="nil"/>
              <w:bottom w:val="single" w:sz="8" w:space="0" w:color="auto"/>
              <w:right w:val="single" w:sz="8" w:space="0" w:color="auto"/>
            </w:tcBorders>
            <w:shd w:val="clear" w:color="auto" w:fill="auto"/>
          </w:tcPr>
          <w:p w14:paraId="2F453E51" w14:textId="77777777" w:rsidR="00605738" w:rsidRPr="0097552E" w:rsidRDefault="00605738" w:rsidP="00073A75">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0E746380"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2219D036"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53556F9F" w14:textId="77777777" w:rsidR="00605738" w:rsidRPr="0097552E" w:rsidRDefault="00605738" w:rsidP="00073A75">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0FA815F5" w14:textId="77777777" w:rsidR="00605738" w:rsidRPr="0097552E" w:rsidRDefault="00605738" w:rsidP="00073A75">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E5F20C2"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62789AA0"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7D0D865"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320A8697"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58DA17E9"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41D4234E"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025B4321" w14:textId="77777777" w:rsidR="00605738" w:rsidRPr="0097552E" w:rsidRDefault="00605738" w:rsidP="00073A75">
            <w:pPr>
              <w:jc w:val="center"/>
              <w:rPr>
                <w:sz w:val="20"/>
                <w:szCs w:val="20"/>
              </w:rPr>
            </w:pPr>
          </w:p>
        </w:tc>
        <w:tc>
          <w:tcPr>
            <w:tcW w:w="715" w:type="dxa"/>
            <w:tcBorders>
              <w:top w:val="nil"/>
              <w:left w:val="nil"/>
              <w:bottom w:val="single" w:sz="8" w:space="0" w:color="auto"/>
              <w:right w:val="single" w:sz="8" w:space="0" w:color="auto"/>
            </w:tcBorders>
          </w:tcPr>
          <w:p w14:paraId="022AE9A9"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4352B35E" w14:textId="77777777" w:rsidR="00605738" w:rsidRPr="0097552E" w:rsidRDefault="00605738" w:rsidP="00073A75">
            <w:pPr>
              <w:jc w:val="center"/>
              <w:rPr>
                <w:sz w:val="20"/>
                <w:szCs w:val="20"/>
              </w:rPr>
            </w:pPr>
          </w:p>
        </w:tc>
        <w:tc>
          <w:tcPr>
            <w:tcW w:w="643" w:type="dxa"/>
            <w:tcBorders>
              <w:top w:val="nil"/>
              <w:left w:val="nil"/>
              <w:bottom w:val="single" w:sz="8" w:space="0" w:color="auto"/>
              <w:right w:val="single" w:sz="8" w:space="0" w:color="auto"/>
            </w:tcBorders>
          </w:tcPr>
          <w:p w14:paraId="56B7E5C0" w14:textId="77777777" w:rsidR="00605738" w:rsidRPr="0097552E" w:rsidRDefault="00605738" w:rsidP="00073A75">
            <w:pPr>
              <w:jc w:val="center"/>
              <w:rPr>
                <w:sz w:val="20"/>
                <w:szCs w:val="20"/>
              </w:rPr>
            </w:pPr>
          </w:p>
        </w:tc>
      </w:tr>
      <w:tr w:rsidR="00605738" w:rsidRPr="0097552E" w14:paraId="4C539CB8" w14:textId="77777777" w:rsidTr="001D30F5">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5B392F12" w14:textId="395653FA"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3</w:t>
            </w:r>
          </w:p>
        </w:tc>
        <w:tc>
          <w:tcPr>
            <w:tcW w:w="469" w:type="dxa"/>
            <w:tcBorders>
              <w:top w:val="nil"/>
              <w:left w:val="nil"/>
              <w:bottom w:val="single" w:sz="8" w:space="0" w:color="auto"/>
              <w:right w:val="single" w:sz="8" w:space="0" w:color="auto"/>
            </w:tcBorders>
            <w:shd w:val="clear" w:color="auto" w:fill="auto"/>
          </w:tcPr>
          <w:p w14:paraId="3BCFAF0A" w14:textId="77777777" w:rsidR="00605738" w:rsidRPr="0097552E" w:rsidRDefault="00605738" w:rsidP="00073A75">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297AE2E2"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6A5EC02E"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FFF9ADF" w14:textId="77777777" w:rsidR="00605738" w:rsidRPr="0097552E" w:rsidRDefault="00605738" w:rsidP="00073A75">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1BE54803" w14:textId="77777777" w:rsidR="00605738" w:rsidRPr="0097552E" w:rsidRDefault="00605738" w:rsidP="00073A75">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46085D40"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9EE4900"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55735C4A"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45A8742D"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6A7DAE66"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729866E7" w14:textId="77777777" w:rsidR="00605738" w:rsidRPr="0097552E" w:rsidRDefault="00605738" w:rsidP="00073A75">
            <w:pPr>
              <w:jc w:val="center"/>
              <w:rPr>
                <w:sz w:val="20"/>
                <w:szCs w:val="20"/>
              </w:rPr>
            </w:pPr>
          </w:p>
        </w:tc>
        <w:tc>
          <w:tcPr>
            <w:tcW w:w="573" w:type="dxa"/>
            <w:tcBorders>
              <w:top w:val="nil"/>
              <w:left w:val="nil"/>
              <w:bottom w:val="single" w:sz="8" w:space="0" w:color="auto"/>
              <w:right w:val="single" w:sz="8" w:space="0" w:color="auto"/>
            </w:tcBorders>
          </w:tcPr>
          <w:p w14:paraId="5BB0A2AE" w14:textId="77777777" w:rsidR="00605738" w:rsidRPr="0097552E" w:rsidRDefault="00605738" w:rsidP="00073A75">
            <w:pPr>
              <w:jc w:val="center"/>
              <w:rPr>
                <w:sz w:val="20"/>
                <w:szCs w:val="20"/>
              </w:rPr>
            </w:pPr>
          </w:p>
        </w:tc>
        <w:tc>
          <w:tcPr>
            <w:tcW w:w="715" w:type="dxa"/>
            <w:tcBorders>
              <w:top w:val="nil"/>
              <w:left w:val="nil"/>
              <w:bottom w:val="single" w:sz="8" w:space="0" w:color="auto"/>
              <w:right w:val="single" w:sz="8" w:space="0" w:color="auto"/>
            </w:tcBorders>
          </w:tcPr>
          <w:p w14:paraId="225DC34E" w14:textId="77777777" w:rsidR="00605738" w:rsidRPr="0097552E" w:rsidRDefault="00605738" w:rsidP="00073A75">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021A55DD" w14:textId="77777777" w:rsidR="00605738" w:rsidRPr="0097552E" w:rsidRDefault="00605738" w:rsidP="00073A75">
            <w:pPr>
              <w:jc w:val="center"/>
              <w:rPr>
                <w:sz w:val="20"/>
                <w:szCs w:val="20"/>
              </w:rPr>
            </w:pPr>
          </w:p>
        </w:tc>
        <w:tc>
          <w:tcPr>
            <w:tcW w:w="643" w:type="dxa"/>
            <w:tcBorders>
              <w:top w:val="nil"/>
              <w:left w:val="nil"/>
              <w:bottom w:val="single" w:sz="8" w:space="0" w:color="auto"/>
              <w:right w:val="single" w:sz="8" w:space="0" w:color="auto"/>
            </w:tcBorders>
          </w:tcPr>
          <w:p w14:paraId="475CC08C" w14:textId="77777777" w:rsidR="00605738" w:rsidRPr="0097552E" w:rsidRDefault="00605738" w:rsidP="00073A75">
            <w:pPr>
              <w:jc w:val="center"/>
              <w:rPr>
                <w:sz w:val="20"/>
                <w:szCs w:val="20"/>
              </w:rPr>
            </w:pPr>
          </w:p>
        </w:tc>
      </w:tr>
      <w:tr w:rsidR="00605738" w:rsidRPr="0097552E" w14:paraId="6868D5BE"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3EB011DD" w14:textId="7048C11E"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4</w:t>
            </w:r>
          </w:p>
        </w:tc>
        <w:tc>
          <w:tcPr>
            <w:tcW w:w="469" w:type="dxa"/>
            <w:tcBorders>
              <w:top w:val="single" w:sz="8" w:space="0" w:color="auto"/>
              <w:left w:val="nil"/>
              <w:bottom w:val="single" w:sz="8" w:space="0" w:color="auto"/>
              <w:right w:val="single" w:sz="8" w:space="0" w:color="auto"/>
            </w:tcBorders>
            <w:shd w:val="clear" w:color="auto" w:fill="auto"/>
          </w:tcPr>
          <w:p w14:paraId="03AA2F05"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32DA7D3A"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0302EC92"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23A4FFE"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321B8A89"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59E6A48"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0960350F"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4AE03F50"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17E9C91D"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ED52A55"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2C6060C"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11E2EE47"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49DBCD32"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105BC1DF"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2B293F29" w14:textId="77777777" w:rsidR="00605738" w:rsidRPr="0097552E" w:rsidRDefault="00605738" w:rsidP="00073A75">
            <w:pPr>
              <w:jc w:val="center"/>
              <w:rPr>
                <w:sz w:val="20"/>
                <w:szCs w:val="20"/>
              </w:rPr>
            </w:pPr>
          </w:p>
        </w:tc>
      </w:tr>
      <w:tr w:rsidR="00605738" w:rsidRPr="0097552E" w14:paraId="3A92D2CA"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18DCCFAA" w14:textId="6F0FED63"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5</w:t>
            </w:r>
          </w:p>
        </w:tc>
        <w:tc>
          <w:tcPr>
            <w:tcW w:w="469" w:type="dxa"/>
            <w:tcBorders>
              <w:top w:val="single" w:sz="8" w:space="0" w:color="auto"/>
              <w:left w:val="nil"/>
              <w:bottom w:val="single" w:sz="8" w:space="0" w:color="auto"/>
              <w:right w:val="single" w:sz="8" w:space="0" w:color="auto"/>
            </w:tcBorders>
            <w:shd w:val="clear" w:color="auto" w:fill="auto"/>
          </w:tcPr>
          <w:p w14:paraId="6A1766FA"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1ED663D5"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1C0A225"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6192F05"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3F2DBAE4"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5867A234"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1AC69BE1"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5056CB4C"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2CC2042B"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A26AC21"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28A644E8"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0DAE46BC"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71DC5497"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2CA60AD6"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78FA6F75" w14:textId="77777777" w:rsidR="00605738" w:rsidRPr="0097552E" w:rsidRDefault="00605738" w:rsidP="00073A75">
            <w:pPr>
              <w:jc w:val="center"/>
              <w:rPr>
                <w:sz w:val="20"/>
                <w:szCs w:val="20"/>
              </w:rPr>
            </w:pPr>
            <w:r w:rsidRPr="0097552E">
              <w:rPr>
                <w:sz w:val="20"/>
                <w:szCs w:val="20"/>
              </w:rPr>
              <w:t>5</w:t>
            </w:r>
          </w:p>
        </w:tc>
      </w:tr>
      <w:tr w:rsidR="00605738" w:rsidRPr="0097552E" w14:paraId="5F20F142"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2DAD6FD1" w14:textId="53FC50E4"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6</w:t>
            </w:r>
          </w:p>
        </w:tc>
        <w:tc>
          <w:tcPr>
            <w:tcW w:w="469" w:type="dxa"/>
            <w:tcBorders>
              <w:top w:val="single" w:sz="8" w:space="0" w:color="auto"/>
              <w:left w:val="nil"/>
              <w:bottom w:val="single" w:sz="8" w:space="0" w:color="auto"/>
              <w:right w:val="single" w:sz="8" w:space="0" w:color="auto"/>
            </w:tcBorders>
            <w:shd w:val="clear" w:color="auto" w:fill="auto"/>
          </w:tcPr>
          <w:p w14:paraId="71A775FF"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4066A602"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3CFB63A2"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132A0D94"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F57A46E"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04BFC9B"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E26AEAF"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1D084A77"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621D775E"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1F793D92"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093BDD83"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8ADAB67"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19956CD5"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tcPr>
          <w:p w14:paraId="147CD5C3"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14215E07" w14:textId="77777777" w:rsidR="00605738" w:rsidRPr="0097552E" w:rsidRDefault="00605738" w:rsidP="00073A75">
            <w:pPr>
              <w:jc w:val="center"/>
              <w:rPr>
                <w:sz w:val="20"/>
                <w:szCs w:val="20"/>
              </w:rPr>
            </w:pPr>
            <w:r w:rsidRPr="0097552E">
              <w:rPr>
                <w:sz w:val="20"/>
                <w:szCs w:val="20"/>
              </w:rPr>
              <w:t>5</w:t>
            </w:r>
          </w:p>
        </w:tc>
      </w:tr>
      <w:tr w:rsidR="00605738" w:rsidRPr="0097552E" w14:paraId="2F0C7F06" w14:textId="77777777" w:rsidTr="001D30F5">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0DD44C18" w14:textId="66F23816" w:rsidR="00605738" w:rsidRPr="0097552E" w:rsidRDefault="00605738" w:rsidP="00073A75">
            <w:pPr>
              <w:jc w:val="center"/>
              <w:rPr>
                <w:b/>
                <w:bCs/>
                <w:sz w:val="20"/>
                <w:szCs w:val="20"/>
              </w:rPr>
            </w:pPr>
            <w:r w:rsidRPr="0097552E">
              <w:rPr>
                <w:b/>
                <w:bCs/>
                <w:sz w:val="20"/>
                <w:szCs w:val="20"/>
              </w:rPr>
              <w:t>ÖK</w:t>
            </w:r>
            <w:r w:rsidR="000802A9">
              <w:rPr>
                <w:b/>
                <w:bCs/>
                <w:sz w:val="20"/>
                <w:szCs w:val="20"/>
              </w:rPr>
              <w:t xml:space="preserve"> </w:t>
            </w:r>
            <w:r w:rsidRPr="0097552E">
              <w:rPr>
                <w:b/>
                <w:bCs/>
                <w:sz w:val="20"/>
                <w:szCs w:val="20"/>
              </w:rPr>
              <w:t>7</w:t>
            </w:r>
          </w:p>
        </w:tc>
        <w:tc>
          <w:tcPr>
            <w:tcW w:w="469" w:type="dxa"/>
            <w:tcBorders>
              <w:top w:val="single" w:sz="8" w:space="0" w:color="auto"/>
              <w:left w:val="nil"/>
              <w:bottom w:val="single" w:sz="8" w:space="0" w:color="auto"/>
              <w:right w:val="single" w:sz="8" w:space="0" w:color="auto"/>
            </w:tcBorders>
            <w:shd w:val="clear" w:color="auto" w:fill="auto"/>
          </w:tcPr>
          <w:p w14:paraId="2477E367" w14:textId="77777777" w:rsidR="00605738" w:rsidRPr="0097552E" w:rsidRDefault="00605738" w:rsidP="00073A75">
            <w:pPr>
              <w:jc w:val="center"/>
              <w:rPr>
                <w:sz w:val="20"/>
                <w:szCs w:val="20"/>
              </w:rPr>
            </w:pPr>
          </w:p>
        </w:tc>
        <w:tc>
          <w:tcPr>
            <w:tcW w:w="430" w:type="dxa"/>
            <w:tcBorders>
              <w:top w:val="single" w:sz="8" w:space="0" w:color="auto"/>
              <w:left w:val="nil"/>
              <w:bottom w:val="single" w:sz="8" w:space="0" w:color="auto"/>
              <w:right w:val="single" w:sz="8" w:space="0" w:color="auto"/>
            </w:tcBorders>
            <w:shd w:val="clear" w:color="auto" w:fill="auto"/>
          </w:tcPr>
          <w:p w14:paraId="265BA01D"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41A4D22" w14:textId="77777777" w:rsidR="00605738" w:rsidRPr="0097552E" w:rsidRDefault="00605738" w:rsidP="00073A75">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00DC79A" w14:textId="77777777" w:rsidR="00605738" w:rsidRPr="0097552E" w:rsidRDefault="00605738" w:rsidP="00073A75">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4BAF25E7" w14:textId="77777777" w:rsidR="00605738" w:rsidRPr="0097552E" w:rsidRDefault="00605738" w:rsidP="00073A75">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94DE949"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5CFB4B3E"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2F826C6E"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398688CF"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93B46A9"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7212BCF3" w14:textId="77777777" w:rsidR="00605738" w:rsidRPr="0097552E" w:rsidRDefault="00605738" w:rsidP="00073A75">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3E7A459" w14:textId="77777777" w:rsidR="00605738" w:rsidRPr="0097552E" w:rsidRDefault="00605738" w:rsidP="00073A75">
            <w:pPr>
              <w:jc w:val="center"/>
              <w:rPr>
                <w:sz w:val="20"/>
                <w:szCs w:val="20"/>
              </w:rPr>
            </w:pPr>
          </w:p>
        </w:tc>
        <w:tc>
          <w:tcPr>
            <w:tcW w:w="715" w:type="dxa"/>
            <w:tcBorders>
              <w:top w:val="single" w:sz="8" w:space="0" w:color="auto"/>
              <w:left w:val="nil"/>
              <w:bottom w:val="single" w:sz="8" w:space="0" w:color="auto"/>
              <w:right w:val="single" w:sz="8" w:space="0" w:color="auto"/>
            </w:tcBorders>
          </w:tcPr>
          <w:p w14:paraId="7898BDB9" w14:textId="77777777" w:rsidR="00605738" w:rsidRPr="0097552E" w:rsidRDefault="00605738" w:rsidP="00073A75">
            <w:pPr>
              <w:jc w:val="center"/>
              <w:rPr>
                <w:sz w:val="20"/>
                <w:szCs w:val="20"/>
              </w:rPr>
            </w:pPr>
          </w:p>
        </w:tc>
        <w:tc>
          <w:tcPr>
            <w:tcW w:w="573" w:type="dxa"/>
            <w:tcBorders>
              <w:top w:val="single" w:sz="8" w:space="0" w:color="auto"/>
              <w:left w:val="nil"/>
              <w:bottom w:val="single" w:sz="8" w:space="0" w:color="auto"/>
              <w:right w:val="single" w:sz="8" w:space="0" w:color="auto"/>
            </w:tcBorders>
          </w:tcPr>
          <w:p w14:paraId="16B368C8" w14:textId="77777777" w:rsidR="00605738" w:rsidRPr="0097552E" w:rsidRDefault="00605738" w:rsidP="00073A75">
            <w:pPr>
              <w:jc w:val="center"/>
              <w:rPr>
                <w:sz w:val="20"/>
                <w:szCs w:val="20"/>
              </w:rPr>
            </w:pPr>
          </w:p>
        </w:tc>
        <w:tc>
          <w:tcPr>
            <w:tcW w:w="643" w:type="dxa"/>
            <w:tcBorders>
              <w:top w:val="single" w:sz="8" w:space="0" w:color="auto"/>
              <w:left w:val="nil"/>
              <w:bottom w:val="single" w:sz="8" w:space="0" w:color="auto"/>
              <w:right w:val="single" w:sz="8" w:space="0" w:color="auto"/>
            </w:tcBorders>
          </w:tcPr>
          <w:p w14:paraId="7BC77CD2" w14:textId="77777777" w:rsidR="00605738" w:rsidRPr="0097552E" w:rsidRDefault="00605738" w:rsidP="00073A75">
            <w:pPr>
              <w:jc w:val="center"/>
              <w:rPr>
                <w:sz w:val="20"/>
                <w:szCs w:val="20"/>
              </w:rPr>
            </w:pPr>
          </w:p>
        </w:tc>
      </w:tr>
    </w:tbl>
    <w:p w14:paraId="0D71D10A" w14:textId="77777777" w:rsidR="00605738" w:rsidRPr="0097552E" w:rsidRDefault="00605738" w:rsidP="00A7487D">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605738" w:rsidRPr="0097552E" w14:paraId="54566208" w14:textId="77777777" w:rsidTr="00073A7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26D2786" w14:textId="77777777" w:rsidR="00605738" w:rsidRPr="0097552E" w:rsidRDefault="00605738" w:rsidP="00073A75">
            <w:pPr>
              <w:rPr>
                <w:b/>
                <w:sz w:val="20"/>
                <w:szCs w:val="20"/>
              </w:rPr>
            </w:pPr>
            <w:r w:rsidRPr="0097552E">
              <w:rPr>
                <w:b/>
                <w:sz w:val="20"/>
                <w:szCs w:val="20"/>
              </w:rPr>
              <w:t xml:space="preserve">AKTS Tablosu: </w:t>
            </w:r>
          </w:p>
          <w:p w14:paraId="1092370B" w14:textId="77777777" w:rsidR="00605738" w:rsidRPr="0097552E" w:rsidRDefault="00605738" w:rsidP="00073A75">
            <w:pPr>
              <w:rPr>
                <w:sz w:val="20"/>
                <w:szCs w:val="20"/>
              </w:rPr>
            </w:pPr>
          </w:p>
        </w:tc>
      </w:tr>
      <w:tr w:rsidR="00605738" w:rsidRPr="0097552E" w14:paraId="18ABB56B" w14:textId="77777777" w:rsidTr="00073A75">
        <w:trPr>
          <w:trHeight w:val="264"/>
        </w:trPr>
        <w:tc>
          <w:tcPr>
            <w:tcW w:w="5508" w:type="dxa"/>
            <w:tcBorders>
              <w:top w:val="single" w:sz="4" w:space="0" w:color="auto"/>
              <w:left w:val="single" w:sz="4" w:space="0" w:color="auto"/>
              <w:bottom w:val="single" w:sz="4" w:space="0" w:color="auto"/>
              <w:right w:val="single" w:sz="4" w:space="0" w:color="auto"/>
            </w:tcBorders>
          </w:tcPr>
          <w:p w14:paraId="10FBC039" w14:textId="77777777" w:rsidR="00605738" w:rsidRPr="0097552E" w:rsidRDefault="00605738" w:rsidP="00073A75">
            <w:pPr>
              <w:rPr>
                <w:b/>
                <w:sz w:val="20"/>
                <w:szCs w:val="20"/>
              </w:rPr>
            </w:pPr>
            <w:r w:rsidRPr="0097552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50A1317" w14:textId="77777777" w:rsidR="00605738" w:rsidRPr="0097552E" w:rsidRDefault="00605738" w:rsidP="00073A75">
            <w:pPr>
              <w:rPr>
                <w:sz w:val="20"/>
                <w:szCs w:val="20"/>
              </w:rPr>
            </w:pPr>
            <w:r w:rsidRPr="0097552E">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E8B1EAB" w14:textId="77777777" w:rsidR="00605738" w:rsidRPr="0097552E" w:rsidRDefault="00605738" w:rsidP="00073A75">
            <w:pPr>
              <w:rPr>
                <w:sz w:val="20"/>
                <w:szCs w:val="20"/>
              </w:rPr>
            </w:pPr>
            <w:r w:rsidRPr="0097552E">
              <w:rPr>
                <w:sz w:val="20"/>
                <w:szCs w:val="20"/>
              </w:rPr>
              <w:t>Süresi</w:t>
            </w:r>
          </w:p>
          <w:p w14:paraId="0A243A46" w14:textId="77777777" w:rsidR="00605738" w:rsidRPr="0097552E" w:rsidRDefault="00605738" w:rsidP="00073A75">
            <w:pPr>
              <w:rPr>
                <w:sz w:val="20"/>
                <w:szCs w:val="20"/>
              </w:rPr>
            </w:pPr>
            <w:r w:rsidRPr="0097552E">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2ADC5317" w14:textId="77777777" w:rsidR="00605738" w:rsidRPr="0097552E" w:rsidRDefault="00605738" w:rsidP="00073A75">
            <w:pPr>
              <w:rPr>
                <w:sz w:val="20"/>
                <w:szCs w:val="20"/>
              </w:rPr>
            </w:pPr>
            <w:r w:rsidRPr="0097552E">
              <w:rPr>
                <w:sz w:val="20"/>
                <w:szCs w:val="20"/>
              </w:rPr>
              <w:t>Toplam İşyükü</w:t>
            </w:r>
          </w:p>
          <w:p w14:paraId="616C7404" w14:textId="77777777" w:rsidR="00605738" w:rsidRPr="0097552E" w:rsidRDefault="00605738" w:rsidP="00073A75">
            <w:pPr>
              <w:rPr>
                <w:sz w:val="20"/>
                <w:szCs w:val="20"/>
              </w:rPr>
            </w:pPr>
            <w:r w:rsidRPr="0097552E">
              <w:rPr>
                <w:sz w:val="20"/>
                <w:szCs w:val="20"/>
              </w:rPr>
              <w:t xml:space="preserve">(Saat) </w:t>
            </w:r>
          </w:p>
        </w:tc>
      </w:tr>
      <w:tr w:rsidR="00605738" w:rsidRPr="0097552E" w14:paraId="65C7FDCE" w14:textId="77777777" w:rsidTr="00073A75">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E5B75EF" w14:textId="77777777" w:rsidR="00605738" w:rsidRPr="0097552E" w:rsidRDefault="00605738" w:rsidP="00073A75">
            <w:pPr>
              <w:rPr>
                <w:sz w:val="20"/>
                <w:szCs w:val="20"/>
              </w:rPr>
            </w:pPr>
            <w:r w:rsidRPr="0097552E">
              <w:rPr>
                <w:b/>
                <w:sz w:val="20"/>
                <w:szCs w:val="20"/>
              </w:rPr>
              <w:t>Ders içi etkinlikler</w:t>
            </w:r>
          </w:p>
        </w:tc>
      </w:tr>
      <w:tr w:rsidR="00605738" w:rsidRPr="0097552E" w14:paraId="5AD146A5"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4460B994" w14:textId="77777777" w:rsidR="00605738" w:rsidRPr="0097552E" w:rsidRDefault="00605738" w:rsidP="00073A75">
            <w:pPr>
              <w:ind w:firstLine="540"/>
              <w:rPr>
                <w:sz w:val="20"/>
                <w:szCs w:val="20"/>
              </w:rPr>
            </w:pPr>
            <w:r w:rsidRPr="0097552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DBC3244" w14:textId="71BBDFC4" w:rsidR="00605738" w:rsidRPr="0097552E" w:rsidRDefault="00605738" w:rsidP="00873F3C">
            <w:pPr>
              <w:jc w:val="center"/>
              <w:rPr>
                <w:sz w:val="20"/>
                <w:szCs w:val="20"/>
              </w:rPr>
            </w:pPr>
            <w:r w:rsidRPr="0097552E">
              <w:rPr>
                <w:sz w:val="20"/>
                <w:szCs w:val="20"/>
              </w:rPr>
              <w:t>1</w:t>
            </w:r>
            <w:r w:rsidR="00873F3C">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47E129D4"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40E7CAA" w14:textId="7FF4FD22" w:rsidR="00605738" w:rsidRPr="0097552E" w:rsidRDefault="00873F3C" w:rsidP="00073A75">
            <w:pPr>
              <w:jc w:val="center"/>
              <w:rPr>
                <w:sz w:val="20"/>
                <w:szCs w:val="20"/>
              </w:rPr>
            </w:pPr>
            <w:r>
              <w:rPr>
                <w:sz w:val="20"/>
                <w:szCs w:val="20"/>
              </w:rPr>
              <w:t>26</w:t>
            </w:r>
          </w:p>
        </w:tc>
      </w:tr>
      <w:tr w:rsidR="00605738" w:rsidRPr="0097552E" w14:paraId="5BCA4E11" w14:textId="77777777" w:rsidTr="00073A7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9900D52" w14:textId="77777777" w:rsidR="00605738" w:rsidRPr="0097552E" w:rsidRDefault="00605738" w:rsidP="00073A75">
            <w:pPr>
              <w:rPr>
                <w:b/>
                <w:sz w:val="20"/>
                <w:szCs w:val="20"/>
              </w:rPr>
            </w:pPr>
            <w:r w:rsidRPr="0097552E">
              <w:rPr>
                <w:b/>
                <w:sz w:val="20"/>
                <w:szCs w:val="20"/>
              </w:rPr>
              <w:t xml:space="preserve">Sınavlar </w:t>
            </w:r>
          </w:p>
          <w:p w14:paraId="165BD36A" w14:textId="77777777" w:rsidR="00605738" w:rsidRPr="0097552E" w:rsidRDefault="00605738" w:rsidP="00073A75">
            <w:pPr>
              <w:jc w:val="both"/>
              <w:rPr>
                <w:sz w:val="20"/>
                <w:szCs w:val="20"/>
              </w:rPr>
            </w:pPr>
            <w:r w:rsidRPr="0097552E">
              <w:rPr>
                <w:sz w:val="20"/>
                <w:szCs w:val="20"/>
              </w:rPr>
              <w:t>(Sınav ders saatleri içerisinde gerçekleştirilirse, söz konusu sınav süresi ders içi etkinliklerden düşürülmelidir)</w:t>
            </w:r>
          </w:p>
        </w:tc>
      </w:tr>
      <w:tr w:rsidR="00605738" w:rsidRPr="0097552E" w14:paraId="35017ADD" w14:textId="77777777" w:rsidTr="00073A75">
        <w:trPr>
          <w:trHeight w:val="545"/>
        </w:trPr>
        <w:tc>
          <w:tcPr>
            <w:tcW w:w="5508" w:type="dxa"/>
            <w:tcBorders>
              <w:top w:val="single" w:sz="4" w:space="0" w:color="auto"/>
              <w:left w:val="single" w:sz="4" w:space="0" w:color="auto"/>
              <w:bottom w:val="single" w:sz="4" w:space="0" w:color="auto"/>
              <w:right w:val="single" w:sz="4" w:space="0" w:color="auto"/>
            </w:tcBorders>
          </w:tcPr>
          <w:p w14:paraId="7B21C3BB" w14:textId="77777777" w:rsidR="00605738" w:rsidRPr="0097552E" w:rsidRDefault="00605738" w:rsidP="00073A75">
            <w:pPr>
              <w:ind w:left="540"/>
              <w:rPr>
                <w:sz w:val="20"/>
                <w:szCs w:val="20"/>
              </w:rPr>
            </w:pPr>
            <w:r w:rsidRPr="0097552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95EC9CE" w14:textId="64BE0C4E" w:rsidR="00605738" w:rsidRPr="0097552E" w:rsidRDefault="00873F3C" w:rsidP="00073A75">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470BAD4"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3BC2C70" w14:textId="3A365046" w:rsidR="00605738" w:rsidRPr="0097552E" w:rsidRDefault="00873F3C" w:rsidP="00073A75">
            <w:pPr>
              <w:jc w:val="center"/>
              <w:rPr>
                <w:sz w:val="20"/>
                <w:szCs w:val="20"/>
              </w:rPr>
            </w:pPr>
            <w:r>
              <w:rPr>
                <w:sz w:val="20"/>
                <w:szCs w:val="20"/>
              </w:rPr>
              <w:t>2</w:t>
            </w:r>
          </w:p>
        </w:tc>
      </w:tr>
      <w:tr w:rsidR="00605738" w:rsidRPr="0097552E" w14:paraId="08E47499"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14D33047" w14:textId="77777777" w:rsidR="00605738" w:rsidRPr="0097552E" w:rsidRDefault="00605738" w:rsidP="00073A75">
            <w:pPr>
              <w:rPr>
                <w:sz w:val="20"/>
                <w:szCs w:val="20"/>
              </w:rPr>
            </w:pPr>
            <w:r w:rsidRPr="0097552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4EFCBEB" w14:textId="77777777" w:rsidR="00605738" w:rsidRPr="0097552E" w:rsidRDefault="00605738" w:rsidP="00073A75">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E6EABB7" w14:textId="77777777" w:rsidR="00605738" w:rsidRPr="0097552E" w:rsidRDefault="00605738" w:rsidP="00073A75">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6BE9845" w14:textId="77777777" w:rsidR="00605738" w:rsidRPr="0097552E" w:rsidRDefault="00605738" w:rsidP="00073A75">
            <w:pPr>
              <w:jc w:val="center"/>
              <w:rPr>
                <w:b/>
                <w:sz w:val="20"/>
                <w:szCs w:val="20"/>
              </w:rPr>
            </w:pPr>
          </w:p>
        </w:tc>
      </w:tr>
      <w:tr w:rsidR="00605738" w:rsidRPr="0097552E" w14:paraId="307FF06E"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F59C9DB" w14:textId="77777777" w:rsidR="00605738" w:rsidRPr="0097552E" w:rsidRDefault="00605738" w:rsidP="00073A75">
            <w:pPr>
              <w:ind w:left="540"/>
              <w:rPr>
                <w:sz w:val="20"/>
                <w:szCs w:val="20"/>
              </w:rPr>
            </w:pPr>
            <w:r w:rsidRPr="0097552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2A199D7" w14:textId="77777777" w:rsidR="00605738" w:rsidRPr="0097552E" w:rsidRDefault="00605738" w:rsidP="00073A75">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C97D1A7"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752D9F2" w14:textId="77777777" w:rsidR="00605738" w:rsidRPr="0097552E" w:rsidRDefault="00605738" w:rsidP="00073A75">
            <w:pPr>
              <w:jc w:val="center"/>
              <w:rPr>
                <w:sz w:val="20"/>
                <w:szCs w:val="20"/>
              </w:rPr>
            </w:pPr>
            <w:r w:rsidRPr="0097552E">
              <w:rPr>
                <w:sz w:val="20"/>
                <w:szCs w:val="20"/>
              </w:rPr>
              <w:t>2</w:t>
            </w:r>
          </w:p>
        </w:tc>
      </w:tr>
      <w:tr w:rsidR="00605738" w:rsidRPr="0097552E" w14:paraId="68FAD0CC" w14:textId="77777777" w:rsidTr="00073A75">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7378BCC" w14:textId="77777777" w:rsidR="00605738" w:rsidRPr="0097552E" w:rsidRDefault="00605738" w:rsidP="00073A75">
            <w:pPr>
              <w:rPr>
                <w:sz w:val="20"/>
                <w:szCs w:val="20"/>
              </w:rPr>
            </w:pPr>
            <w:r w:rsidRPr="0097552E">
              <w:rPr>
                <w:b/>
                <w:sz w:val="20"/>
                <w:szCs w:val="20"/>
              </w:rPr>
              <w:t>Ders dışı etkinlikler</w:t>
            </w:r>
          </w:p>
        </w:tc>
      </w:tr>
      <w:tr w:rsidR="00605738" w:rsidRPr="0097552E" w14:paraId="02F2B5C7"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79290B15" w14:textId="77777777" w:rsidR="00605738" w:rsidRPr="0097552E" w:rsidRDefault="00605738" w:rsidP="00073A75">
            <w:pPr>
              <w:ind w:left="540"/>
              <w:rPr>
                <w:sz w:val="20"/>
                <w:szCs w:val="20"/>
              </w:rPr>
            </w:pPr>
            <w:r w:rsidRPr="0097552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69B10D4" w14:textId="1F78A5EE" w:rsidR="00605738" w:rsidRPr="0097552E" w:rsidRDefault="00873F3C" w:rsidP="00073A75">
            <w:pPr>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5E15394" w14:textId="77777777" w:rsidR="00605738" w:rsidRPr="0097552E" w:rsidRDefault="00605738" w:rsidP="00073A75">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6050484E" w14:textId="368C183D" w:rsidR="00605738" w:rsidRPr="0097552E" w:rsidRDefault="00873F3C" w:rsidP="00073A75">
            <w:pPr>
              <w:jc w:val="center"/>
              <w:rPr>
                <w:sz w:val="20"/>
                <w:szCs w:val="20"/>
              </w:rPr>
            </w:pPr>
            <w:r>
              <w:rPr>
                <w:sz w:val="20"/>
                <w:szCs w:val="20"/>
              </w:rPr>
              <w:t>26</w:t>
            </w:r>
          </w:p>
        </w:tc>
      </w:tr>
      <w:tr w:rsidR="00605738" w:rsidRPr="0097552E" w14:paraId="2C177C9C"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43433D0" w14:textId="77777777" w:rsidR="00605738" w:rsidRPr="0097552E" w:rsidRDefault="00605738" w:rsidP="00073A75">
            <w:pPr>
              <w:ind w:firstLine="540"/>
              <w:rPr>
                <w:sz w:val="20"/>
                <w:szCs w:val="20"/>
              </w:rPr>
            </w:pPr>
            <w:r w:rsidRPr="0097552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51B485F6" w14:textId="360F45E3" w:rsidR="00605738" w:rsidRPr="0097552E" w:rsidRDefault="00873F3C" w:rsidP="00073A75">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583FF38" w14:textId="7441C9E4" w:rsidR="00605738" w:rsidRPr="0097552E" w:rsidRDefault="00873F3C" w:rsidP="00073A75">
            <w:pPr>
              <w:jc w:val="center"/>
              <w:rPr>
                <w:sz w:val="20"/>
                <w:szCs w:val="20"/>
              </w:rPr>
            </w:pPr>
            <w:r>
              <w:rPr>
                <w:sz w:val="20"/>
                <w:szCs w:val="20"/>
              </w:rPr>
              <w:t>7</w:t>
            </w:r>
          </w:p>
        </w:tc>
        <w:tc>
          <w:tcPr>
            <w:tcW w:w="2116" w:type="dxa"/>
            <w:tcBorders>
              <w:top w:val="single" w:sz="4" w:space="0" w:color="auto"/>
              <w:left w:val="single" w:sz="4" w:space="0" w:color="auto"/>
              <w:bottom w:val="single" w:sz="4" w:space="0" w:color="auto"/>
              <w:right w:val="single" w:sz="4" w:space="0" w:color="auto"/>
            </w:tcBorders>
          </w:tcPr>
          <w:p w14:paraId="03E2BA73" w14:textId="4B60ADE5" w:rsidR="00605738" w:rsidRPr="0097552E" w:rsidRDefault="00873F3C" w:rsidP="00073A75">
            <w:pPr>
              <w:jc w:val="center"/>
              <w:rPr>
                <w:sz w:val="20"/>
                <w:szCs w:val="20"/>
              </w:rPr>
            </w:pPr>
            <w:r>
              <w:rPr>
                <w:sz w:val="20"/>
                <w:szCs w:val="20"/>
              </w:rPr>
              <w:t>7</w:t>
            </w:r>
          </w:p>
        </w:tc>
      </w:tr>
      <w:tr w:rsidR="00605738" w:rsidRPr="0097552E" w14:paraId="447425FB"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1C14344E" w14:textId="77777777" w:rsidR="00605738" w:rsidRPr="0097552E" w:rsidRDefault="00605738" w:rsidP="00073A75">
            <w:pPr>
              <w:ind w:firstLine="540"/>
              <w:rPr>
                <w:sz w:val="20"/>
                <w:szCs w:val="20"/>
              </w:rPr>
            </w:pPr>
            <w:r w:rsidRPr="0097552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4E2760B0" w14:textId="77777777" w:rsidR="00605738" w:rsidRPr="0097552E" w:rsidRDefault="00605738" w:rsidP="00073A75">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7B51D4C" w14:textId="5F3F1103" w:rsidR="00605738" w:rsidRPr="0097552E" w:rsidRDefault="00873F3C" w:rsidP="00073A75">
            <w:pPr>
              <w:jc w:val="center"/>
              <w:rPr>
                <w:sz w:val="20"/>
                <w:szCs w:val="20"/>
              </w:rPr>
            </w:pPr>
            <w:r>
              <w:rPr>
                <w:sz w:val="20"/>
                <w:szCs w:val="20"/>
              </w:rPr>
              <w:t>12</w:t>
            </w:r>
          </w:p>
        </w:tc>
        <w:tc>
          <w:tcPr>
            <w:tcW w:w="2116" w:type="dxa"/>
            <w:tcBorders>
              <w:top w:val="single" w:sz="4" w:space="0" w:color="auto"/>
              <w:left w:val="single" w:sz="4" w:space="0" w:color="auto"/>
              <w:bottom w:val="single" w:sz="4" w:space="0" w:color="auto"/>
              <w:right w:val="single" w:sz="4" w:space="0" w:color="auto"/>
            </w:tcBorders>
          </w:tcPr>
          <w:p w14:paraId="5A31D2E3" w14:textId="03688674" w:rsidR="00605738" w:rsidRPr="0097552E" w:rsidRDefault="00873F3C" w:rsidP="00073A75">
            <w:pPr>
              <w:jc w:val="center"/>
              <w:rPr>
                <w:sz w:val="20"/>
                <w:szCs w:val="20"/>
              </w:rPr>
            </w:pPr>
            <w:r>
              <w:rPr>
                <w:sz w:val="20"/>
                <w:szCs w:val="20"/>
              </w:rPr>
              <w:t>12</w:t>
            </w:r>
          </w:p>
        </w:tc>
      </w:tr>
      <w:tr w:rsidR="00605738" w:rsidRPr="0097552E" w14:paraId="7920731D"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6E1EE05" w14:textId="77777777" w:rsidR="00605738" w:rsidRPr="0097552E" w:rsidRDefault="00605738" w:rsidP="00073A75">
            <w:pPr>
              <w:ind w:firstLine="540"/>
              <w:rPr>
                <w:sz w:val="20"/>
                <w:szCs w:val="20"/>
              </w:rPr>
            </w:pPr>
            <w:r w:rsidRPr="0097552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474F582"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FB3ED6"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2A683F0" w14:textId="77777777" w:rsidR="00605738" w:rsidRPr="0097552E" w:rsidRDefault="00605738" w:rsidP="00073A75">
            <w:pPr>
              <w:jc w:val="center"/>
              <w:rPr>
                <w:sz w:val="20"/>
                <w:szCs w:val="20"/>
              </w:rPr>
            </w:pPr>
          </w:p>
        </w:tc>
      </w:tr>
      <w:tr w:rsidR="00605738" w:rsidRPr="0097552E" w14:paraId="1BD5A741"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6CED1326" w14:textId="77777777" w:rsidR="00605738" w:rsidRPr="0097552E" w:rsidRDefault="00605738" w:rsidP="00073A75">
            <w:pPr>
              <w:ind w:firstLine="540"/>
              <w:rPr>
                <w:sz w:val="20"/>
                <w:szCs w:val="20"/>
              </w:rPr>
            </w:pPr>
            <w:r w:rsidRPr="0097552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E047D22"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416395"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09629FE" w14:textId="77777777" w:rsidR="00605738" w:rsidRPr="0097552E" w:rsidRDefault="00605738" w:rsidP="00073A75">
            <w:pPr>
              <w:jc w:val="center"/>
              <w:rPr>
                <w:sz w:val="20"/>
                <w:szCs w:val="20"/>
              </w:rPr>
            </w:pPr>
          </w:p>
        </w:tc>
      </w:tr>
      <w:tr w:rsidR="00605738" w:rsidRPr="0097552E" w14:paraId="34478A75"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6E7E2202" w14:textId="77777777" w:rsidR="00605738" w:rsidRPr="0097552E" w:rsidRDefault="00605738" w:rsidP="00073A75">
            <w:pPr>
              <w:ind w:firstLine="540"/>
              <w:rPr>
                <w:sz w:val="20"/>
                <w:szCs w:val="20"/>
              </w:rPr>
            </w:pPr>
            <w:r w:rsidRPr="0097552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7EB914F"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3327F8F"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3544E2A" w14:textId="77777777" w:rsidR="00605738" w:rsidRPr="0097552E" w:rsidRDefault="00605738" w:rsidP="00073A75">
            <w:pPr>
              <w:jc w:val="center"/>
              <w:rPr>
                <w:sz w:val="20"/>
                <w:szCs w:val="20"/>
              </w:rPr>
            </w:pPr>
          </w:p>
        </w:tc>
      </w:tr>
      <w:tr w:rsidR="00605738" w:rsidRPr="0097552E" w14:paraId="3FD0DAF8"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3797853E" w14:textId="77777777" w:rsidR="00605738" w:rsidRPr="0097552E" w:rsidRDefault="00605738" w:rsidP="00073A75">
            <w:pPr>
              <w:ind w:firstLine="540"/>
              <w:rPr>
                <w:sz w:val="20"/>
                <w:szCs w:val="20"/>
              </w:rPr>
            </w:pPr>
            <w:r w:rsidRPr="0097552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ADF7417"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97564A7"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7A353C1" w14:textId="77777777" w:rsidR="00605738" w:rsidRPr="0097552E" w:rsidRDefault="00605738" w:rsidP="00073A75">
            <w:pPr>
              <w:jc w:val="center"/>
              <w:rPr>
                <w:sz w:val="20"/>
                <w:szCs w:val="20"/>
              </w:rPr>
            </w:pPr>
          </w:p>
        </w:tc>
      </w:tr>
      <w:tr w:rsidR="00605738" w:rsidRPr="0097552E" w14:paraId="01C3C96E"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4A6D3D5A" w14:textId="77777777" w:rsidR="00605738" w:rsidRPr="0097552E" w:rsidRDefault="00605738" w:rsidP="00073A75">
            <w:pPr>
              <w:ind w:firstLine="540"/>
              <w:jc w:val="both"/>
              <w:rPr>
                <w:b/>
                <w:sz w:val="20"/>
                <w:szCs w:val="20"/>
              </w:rPr>
            </w:pPr>
            <w:r w:rsidRPr="0097552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BD776B1"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3F14BB3"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AF20558" w14:textId="77777777" w:rsidR="00605738" w:rsidRPr="0097552E" w:rsidRDefault="00605738" w:rsidP="00073A75">
            <w:pPr>
              <w:rPr>
                <w:b/>
                <w:sz w:val="20"/>
                <w:szCs w:val="20"/>
              </w:rPr>
            </w:pPr>
          </w:p>
        </w:tc>
      </w:tr>
      <w:tr w:rsidR="00605738" w:rsidRPr="0097552E" w14:paraId="4741654A" w14:textId="77777777" w:rsidTr="00073A75">
        <w:trPr>
          <w:trHeight w:val="250"/>
        </w:trPr>
        <w:tc>
          <w:tcPr>
            <w:tcW w:w="5508" w:type="dxa"/>
            <w:tcBorders>
              <w:top w:val="single" w:sz="4" w:space="0" w:color="auto"/>
              <w:left w:val="single" w:sz="4" w:space="0" w:color="auto"/>
              <w:bottom w:val="single" w:sz="4" w:space="0" w:color="auto"/>
              <w:right w:val="single" w:sz="4" w:space="0" w:color="auto"/>
            </w:tcBorders>
          </w:tcPr>
          <w:p w14:paraId="4F1326E0" w14:textId="77777777" w:rsidR="00605738" w:rsidRPr="0097552E" w:rsidRDefault="00605738" w:rsidP="00073A75">
            <w:pPr>
              <w:ind w:firstLine="540"/>
              <w:jc w:val="both"/>
              <w:rPr>
                <w:b/>
                <w:sz w:val="20"/>
                <w:szCs w:val="20"/>
              </w:rPr>
            </w:pPr>
            <w:r w:rsidRPr="0097552E">
              <w:rPr>
                <w:b/>
                <w:sz w:val="20"/>
                <w:szCs w:val="20"/>
              </w:rPr>
              <w:t xml:space="preserve">Dersin AKTS kredisi </w:t>
            </w:r>
          </w:p>
          <w:p w14:paraId="2CC735C5" w14:textId="77777777" w:rsidR="00605738" w:rsidRPr="0097552E" w:rsidRDefault="00605738" w:rsidP="00073A75">
            <w:pPr>
              <w:ind w:firstLine="540"/>
              <w:jc w:val="both"/>
              <w:rPr>
                <w:b/>
                <w:sz w:val="20"/>
                <w:szCs w:val="20"/>
              </w:rPr>
            </w:pPr>
            <w:r w:rsidRPr="0097552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166A19A" w14:textId="77777777" w:rsidR="00605738" w:rsidRPr="0097552E" w:rsidRDefault="00605738" w:rsidP="00073A7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9528563" w14:textId="77777777" w:rsidR="00605738" w:rsidRPr="0097552E" w:rsidRDefault="00605738" w:rsidP="00073A75">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DD3E4EE" w14:textId="77777777" w:rsidR="00605738" w:rsidRPr="0097552E" w:rsidRDefault="00605738" w:rsidP="00073A75">
            <w:pPr>
              <w:ind w:left="-108" w:right="-118"/>
              <w:jc w:val="center"/>
              <w:rPr>
                <w:b/>
                <w:sz w:val="20"/>
                <w:szCs w:val="20"/>
              </w:rPr>
            </w:pPr>
            <w:r w:rsidRPr="0097552E">
              <w:rPr>
                <w:b/>
                <w:sz w:val="20"/>
                <w:szCs w:val="20"/>
              </w:rPr>
              <w:t>3</w:t>
            </w:r>
          </w:p>
          <w:p w14:paraId="0502609F" w14:textId="77777777" w:rsidR="00605738" w:rsidRPr="0097552E" w:rsidRDefault="00605738" w:rsidP="00073A75">
            <w:pPr>
              <w:ind w:left="-108" w:right="-118"/>
              <w:jc w:val="center"/>
              <w:rPr>
                <w:b/>
                <w:sz w:val="20"/>
                <w:szCs w:val="20"/>
              </w:rPr>
            </w:pPr>
            <w:r w:rsidRPr="0097552E">
              <w:rPr>
                <w:b/>
                <w:sz w:val="20"/>
                <w:szCs w:val="20"/>
              </w:rPr>
              <w:t>75</w:t>
            </w:r>
          </w:p>
        </w:tc>
      </w:tr>
    </w:tbl>
    <w:p w14:paraId="0FAFD7D0" w14:textId="77777777" w:rsidR="0014139F" w:rsidRDefault="0014139F" w:rsidP="007F43F0">
      <w:pPr>
        <w:pStyle w:val="Balk2"/>
      </w:pPr>
    </w:p>
    <w:p w14:paraId="2F0D42E8" w14:textId="77777777" w:rsidR="00F7136D" w:rsidRDefault="00C22A3D" w:rsidP="007F43F0">
      <w:pPr>
        <w:pStyle w:val="Balk2"/>
      </w:pPr>
      <w:bookmarkStart w:id="109" w:name="_Toc517951307"/>
      <w:r w:rsidRPr="00002058">
        <w:t>HEF 1026 Sağlığın Değerlendirilmesi II</w:t>
      </w:r>
      <w:bookmarkEnd w:id="109"/>
    </w:p>
    <w:p w14:paraId="2ACC88FD" w14:textId="77777777" w:rsidR="00C22A3D" w:rsidRPr="005206DE" w:rsidRDefault="00C22A3D" w:rsidP="00C22A3D">
      <w:pPr>
        <w:jc w:val="center"/>
        <w:rPr>
          <w:b/>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65"/>
        <w:gridCol w:w="1573"/>
        <w:gridCol w:w="4627"/>
      </w:tblGrid>
      <w:tr w:rsidR="00C22A3D" w:rsidRPr="005206DE" w14:paraId="3E5A233F" w14:textId="77777777" w:rsidTr="00C22A3D">
        <w:trPr>
          <w:trHeight w:val="221"/>
        </w:trPr>
        <w:tc>
          <w:tcPr>
            <w:tcW w:w="4683" w:type="dxa"/>
            <w:gridSpan w:val="3"/>
            <w:tcBorders>
              <w:top w:val="single" w:sz="4" w:space="0" w:color="auto"/>
              <w:left w:val="single" w:sz="4" w:space="0" w:color="auto"/>
              <w:bottom w:val="single" w:sz="4" w:space="0" w:color="auto"/>
              <w:right w:val="single" w:sz="4" w:space="0" w:color="auto"/>
            </w:tcBorders>
            <w:hideMark/>
          </w:tcPr>
          <w:p w14:paraId="03B00910" w14:textId="77777777" w:rsidR="00C22A3D" w:rsidRPr="005206DE" w:rsidRDefault="00C22A3D" w:rsidP="00073A75">
            <w:pPr>
              <w:rPr>
                <w:b/>
                <w:sz w:val="20"/>
                <w:szCs w:val="20"/>
              </w:rPr>
            </w:pPr>
            <w:r w:rsidRPr="005206DE">
              <w:rPr>
                <w:b/>
                <w:sz w:val="20"/>
                <w:szCs w:val="20"/>
              </w:rPr>
              <w:t xml:space="preserve">Dersi Veren Birim(ler): </w:t>
            </w:r>
            <w:r w:rsidRPr="005206DE">
              <w:rPr>
                <w:sz w:val="20"/>
                <w:szCs w:val="20"/>
              </w:rPr>
              <w:t>Hemşirelik Fakültesi</w:t>
            </w:r>
          </w:p>
        </w:tc>
        <w:tc>
          <w:tcPr>
            <w:tcW w:w="4627" w:type="dxa"/>
            <w:tcBorders>
              <w:top w:val="single" w:sz="4" w:space="0" w:color="auto"/>
              <w:left w:val="single" w:sz="4" w:space="0" w:color="auto"/>
              <w:bottom w:val="single" w:sz="4" w:space="0" w:color="auto"/>
              <w:right w:val="single" w:sz="4" w:space="0" w:color="auto"/>
            </w:tcBorders>
          </w:tcPr>
          <w:p w14:paraId="1358524E" w14:textId="77777777" w:rsidR="00C22A3D" w:rsidRPr="005206DE" w:rsidRDefault="00C22A3D" w:rsidP="00073A75">
            <w:pPr>
              <w:rPr>
                <w:b/>
                <w:sz w:val="20"/>
                <w:szCs w:val="20"/>
              </w:rPr>
            </w:pPr>
            <w:r w:rsidRPr="005206DE">
              <w:rPr>
                <w:b/>
                <w:sz w:val="20"/>
                <w:szCs w:val="20"/>
              </w:rPr>
              <w:t xml:space="preserve">Dersi Alan Birim(ler): </w:t>
            </w:r>
            <w:r w:rsidRPr="005206DE">
              <w:rPr>
                <w:sz w:val="20"/>
                <w:szCs w:val="20"/>
              </w:rPr>
              <w:t>Hemşirelik Fakültesi</w:t>
            </w:r>
          </w:p>
        </w:tc>
      </w:tr>
      <w:tr w:rsidR="00C22A3D" w:rsidRPr="005206DE" w14:paraId="33227413" w14:textId="77777777" w:rsidTr="00C22A3D">
        <w:trPr>
          <w:trHeight w:val="237"/>
        </w:trPr>
        <w:tc>
          <w:tcPr>
            <w:tcW w:w="4683" w:type="dxa"/>
            <w:gridSpan w:val="3"/>
            <w:tcBorders>
              <w:top w:val="single" w:sz="4" w:space="0" w:color="auto"/>
              <w:left w:val="single" w:sz="4" w:space="0" w:color="auto"/>
              <w:bottom w:val="single" w:sz="4" w:space="0" w:color="auto"/>
              <w:right w:val="single" w:sz="4" w:space="0" w:color="auto"/>
            </w:tcBorders>
            <w:hideMark/>
          </w:tcPr>
          <w:p w14:paraId="23070879" w14:textId="77777777" w:rsidR="00C22A3D" w:rsidRPr="005206DE" w:rsidRDefault="00C22A3D" w:rsidP="00073A75">
            <w:pPr>
              <w:rPr>
                <w:b/>
                <w:sz w:val="20"/>
                <w:szCs w:val="20"/>
              </w:rPr>
            </w:pPr>
            <w:r w:rsidRPr="005206DE">
              <w:rPr>
                <w:b/>
                <w:sz w:val="20"/>
                <w:szCs w:val="20"/>
              </w:rPr>
              <w:t xml:space="preserve">Bölüm Adı: </w:t>
            </w:r>
            <w:r w:rsidRPr="005206DE">
              <w:rPr>
                <w:sz w:val="20"/>
                <w:szCs w:val="20"/>
              </w:rPr>
              <w:t>Hemşirelik</w:t>
            </w:r>
          </w:p>
        </w:tc>
        <w:tc>
          <w:tcPr>
            <w:tcW w:w="4627" w:type="dxa"/>
            <w:tcBorders>
              <w:top w:val="single" w:sz="4" w:space="0" w:color="auto"/>
              <w:left w:val="single" w:sz="4" w:space="0" w:color="auto"/>
              <w:bottom w:val="single" w:sz="4" w:space="0" w:color="auto"/>
              <w:right w:val="single" w:sz="4" w:space="0" w:color="auto"/>
            </w:tcBorders>
            <w:hideMark/>
          </w:tcPr>
          <w:p w14:paraId="5FDCC29A" w14:textId="77777777" w:rsidR="00C22A3D" w:rsidRPr="005206DE" w:rsidRDefault="00C22A3D" w:rsidP="00073A75">
            <w:pPr>
              <w:rPr>
                <w:b/>
                <w:sz w:val="20"/>
                <w:szCs w:val="20"/>
              </w:rPr>
            </w:pPr>
            <w:r w:rsidRPr="005206DE">
              <w:rPr>
                <w:b/>
                <w:sz w:val="20"/>
                <w:szCs w:val="20"/>
              </w:rPr>
              <w:t xml:space="preserve">Dersin Adı: </w:t>
            </w:r>
            <w:r w:rsidRPr="005206DE">
              <w:rPr>
                <w:sz w:val="20"/>
                <w:szCs w:val="20"/>
              </w:rPr>
              <w:t>Sağlığın Değerlendirilmesi II</w:t>
            </w:r>
          </w:p>
        </w:tc>
      </w:tr>
      <w:tr w:rsidR="00C22A3D" w:rsidRPr="005206DE" w14:paraId="2BD6E150" w14:textId="77777777" w:rsidTr="00C22A3D">
        <w:trPr>
          <w:trHeight w:val="459"/>
        </w:trPr>
        <w:tc>
          <w:tcPr>
            <w:tcW w:w="4683" w:type="dxa"/>
            <w:gridSpan w:val="3"/>
            <w:tcBorders>
              <w:top w:val="single" w:sz="4" w:space="0" w:color="auto"/>
              <w:left w:val="single" w:sz="4" w:space="0" w:color="auto"/>
              <w:bottom w:val="single" w:sz="4" w:space="0" w:color="auto"/>
              <w:right w:val="single" w:sz="4" w:space="0" w:color="auto"/>
            </w:tcBorders>
            <w:hideMark/>
          </w:tcPr>
          <w:p w14:paraId="4BCBC67B" w14:textId="77777777" w:rsidR="00C22A3D" w:rsidRPr="005206DE" w:rsidRDefault="00C22A3D" w:rsidP="00073A75">
            <w:pPr>
              <w:rPr>
                <w:b/>
                <w:sz w:val="20"/>
                <w:szCs w:val="20"/>
              </w:rPr>
            </w:pPr>
            <w:r w:rsidRPr="005206DE">
              <w:rPr>
                <w:b/>
                <w:sz w:val="20"/>
                <w:szCs w:val="20"/>
              </w:rPr>
              <w:t xml:space="preserve">Dersin Düzeyi: </w:t>
            </w:r>
            <w:r w:rsidRPr="005206DE">
              <w:rPr>
                <w:sz w:val="20"/>
                <w:szCs w:val="20"/>
              </w:rPr>
              <w:t>Lisans</w:t>
            </w:r>
          </w:p>
        </w:tc>
        <w:tc>
          <w:tcPr>
            <w:tcW w:w="4627" w:type="dxa"/>
            <w:tcBorders>
              <w:top w:val="single" w:sz="4" w:space="0" w:color="auto"/>
              <w:left w:val="single" w:sz="4" w:space="0" w:color="auto"/>
              <w:bottom w:val="single" w:sz="4" w:space="0" w:color="auto"/>
              <w:right w:val="single" w:sz="4" w:space="0" w:color="auto"/>
            </w:tcBorders>
          </w:tcPr>
          <w:p w14:paraId="4A7CABC8" w14:textId="0C465788" w:rsidR="00C22A3D" w:rsidRPr="003978F8" w:rsidRDefault="00C22A3D" w:rsidP="00073A75">
            <w:pPr>
              <w:rPr>
                <w:b/>
                <w:sz w:val="20"/>
                <w:szCs w:val="20"/>
              </w:rPr>
            </w:pPr>
            <w:r w:rsidRPr="005206DE">
              <w:rPr>
                <w:b/>
                <w:sz w:val="20"/>
                <w:szCs w:val="20"/>
              </w:rPr>
              <w:t>Dersin Kodu:</w:t>
            </w:r>
            <w:r w:rsidRPr="005206DE">
              <w:rPr>
                <w:sz w:val="20"/>
                <w:szCs w:val="20"/>
              </w:rPr>
              <w:t xml:space="preserve"> HEF 1026</w:t>
            </w:r>
          </w:p>
        </w:tc>
      </w:tr>
      <w:tr w:rsidR="00C22A3D" w:rsidRPr="005206DE" w14:paraId="0802C1AF" w14:textId="77777777" w:rsidTr="003978F8">
        <w:trPr>
          <w:trHeight w:val="110"/>
        </w:trPr>
        <w:tc>
          <w:tcPr>
            <w:tcW w:w="4683" w:type="dxa"/>
            <w:gridSpan w:val="3"/>
            <w:tcBorders>
              <w:top w:val="single" w:sz="4" w:space="0" w:color="auto"/>
              <w:left w:val="single" w:sz="4" w:space="0" w:color="auto"/>
              <w:bottom w:val="single" w:sz="4" w:space="0" w:color="auto"/>
              <w:right w:val="single" w:sz="4" w:space="0" w:color="auto"/>
            </w:tcBorders>
          </w:tcPr>
          <w:p w14:paraId="6D8E82BE" w14:textId="38BA2B2E" w:rsidR="00C22A3D" w:rsidRPr="005206DE" w:rsidRDefault="00C22A3D" w:rsidP="00073A75">
            <w:pPr>
              <w:rPr>
                <w:color w:val="000000"/>
                <w:sz w:val="20"/>
                <w:szCs w:val="20"/>
              </w:rPr>
            </w:pPr>
            <w:r w:rsidRPr="005206DE">
              <w:rPr>
                <w:b/>
                <w:color w:val="000000"/>
                <w:sz w:val="20"/>
                <w:szCs w:val="20"/>
              </w:rPr>
              <w:t xml:space="preserve">Formun Düzenlenme/Yenilenme Tarihi: </w:t>
            </w:r>
            <w:r w:rsidR="00002058">
              <w:rPr>
                <w:color w:val="000000"/>
                <w:sz w:val="20"/>
                <w:szCs w:val="20"/>
              </w:rPr>
              <w:t>Ekim</w:t>
            </w:r>
            <w:r w:rsidRPr="005206DE">
              <w:rPr>
                <w:color w:val="000000"/>
                <w:sz w:val="20"/>
                <w:szCs w:val="20"/>
              </w:rPr>
              <w:t xml:space="preserve"> 2018</w:t>
            </w:r>
          </w:p>
          <w:p w14:paraId="0F3A9435" w14:textId="77777777" w:rsidR="00C22A3D" w:rsidRPr="005206DE" w:rsidRDefault="00C22A3D" w:rsidP="00073A75">
            <w:pPr>
              <w:jc w:val="center"/>
              <w:rPr>
                <w:b/>
                <w:sz w:val="20"/>
                <w:szCs w:val="20"/>
              </w:rPr>
            </w:pPr>
          </w:p>
        </w:tc>
        <w:tc>
          <w:tcPr>
            <w:tcW w:w="4627" w:type="dxa"/>
            <w:tcBorders>
              <w:top w:val="single" w:sz="4" w:space="0" w:color="auto"/>
              <w:left w:val="single" w:sz="4" w:space="0" w:color="auto"/>
              <w:bottom w:val="single" w:sz="4" w:space="0" w:color="auto"/>
              <w:right w:val="single" w:sz="4" w:space="0" w:color="auto"/>
            </w:tcBorders>
          </w:tcPr>
          <w:p w14:paraId="25A6B88D" w14:textId="58493A17" w:rsidR="00C22A3D" w:rsidRPr="003978F8" w:rsidRDefault="00C22A3D" w:rsidP="00073A75">
            <w:pPr>
              <w:rPr>
                <w:sz w:val="20"/>
                <w:szCs w:val="20"/>
              </w:rPr>
            </w:pPr>
            <w:r w:rsidRPr="005206DE">
              <w:rPr>
                <w:b/>
                <w:sz w:val="20"/>
                <w:szCs w:val="20"/>
              </w:rPr>
              <w:t xml:space="preserve">Dersin Türü: </w:t>
            </w:r>
            <w:r w:rsidR="003978F8">
              <w:rPr>
                <w:sz w:val="20"/>
                <w:szCs w:val="20"/>
              </w:rPr>
              <w:t xml:space="preserve">Zorunlu </w:t>
            </w:r>
          </w:p>
        </w:tc>
      </w:tr>
      <w:tr w:rsidR="00C22A3D" w:rsidRPr="005206DE" w14:paraId="1F64D12E" w14:textId="77777777" w:rsidTr="003978F8">
        <w:trPr>
          <w:trHeight w:val="70"/>
        </w:trPr>
        <w:tc>
          <w:tcPr>
            <w:tcW w:w="4683" w:type="dxa"/>
            <w:gridSpan w:val="3"/>
            <w:tcBorders>
              <w:top w:val="single" w:sz="4" w:space="0" w:color="auto"/>
              <w:left w:val="single" w:sz="4" w:space="0" w:color="auto"/>
              <w:bottom w:val="single" w:sz="4" w:space="0" w:color="auto"/>
              <w:right w:val="single" w:sz="4" w:space="0" w:color="auto"/>
            </w:tcBorders>
            <w:hideMark/>
          </w:tcPr>
          <w:p w14:paraId="6CCCFC7C" w14:textId="77777777" w:rsidR="00C22A3D" w:rsidRPr="005206DE" w:rsidRDefault="00C22A3D" w:rsidP="00073A75">
            <w:pPr>
              <w:rPr>
                <w:b/>
                <w:sz w:val="20"/>
                <w:szCs w:val="20"/>
              </w:rPr>
            </w:pPr>
            <w:r w:rsidRPr="005206DE">
              <w:rPr>
                <w:b/>
                <w:sz w:val="20"/>
                <w:szCs w:val="20"/>
              </w:rPr>
              <w:t xml:space="preserve">Dersin Öğretim Dili: </w:t>
            </w:r>
            <w:r w:rsidRPr="005206DE">
              <w:rPr>
                <w:sz w:val="20"/>
                <w:szCs w:val="20"/>
              </w:rPr>
              <w:t>Türkçe</w:t>
            </w:r>
          </w:p>
          <w:p w14:paraId="0EFF1DCE" w14:textId="77777777" w:rsidR="00C22A3D" w:rsidRPr="005206DE" w:rsidRDefault="00C22A3D" w:rsidP="00073A75">
            <w:pPr>
              <w:rPr>
                <w:sz w:val="20"/>
                <w:szCs w:val="20"/>
              </w:rPr>
            </w:pPr>
            <w:r w:rsidRPr="005206DE">
              <w:rPr>
                <w:b/>
                <w:sz w:val="20"/>
                <w:szCs w:val="20"/>
              </w:rPr>
              <w:tab/>
            </w:r>
          </w:p>
        </w:tc>
        <w:tc>
          <w:tcPr>
            <w:tcW w:w="4627" w:type="dxa"/>
            <w:tcBorders>
              <w:top w:val="single" w:sz="4" w:space="0" w:color="auto"/>
              <w:left w:val="single" w:sz="4" w:space="0" w:color="auto"/>
              <w:bottom w:val="single" w:sz="4" w:space="0" w:color="auto"/>
              <w:right w:val="single" w:sz="4" w:space="0" w:color="auto"/>
            </w:tcBorders>
          </w:tcPr>
          <w:p w14:paraId="6C272BF2" w14:textId="77777777" w:rsidR="00C22A3D" w:rsidRPr="005206DE" w:rsidRDefault="00C22A3D" w:rsidP="00073A75">
            <w:pPr>
              <w:rPr>
                <w:b/>
                <w:sz w:val="20"/>
                <w:szCs w:val="20"/>
              </w:rPr>
            </w:pPr>
            <w:r w:rsidRPr="005206DE">
              <w:rPr>
                <w:b/>
                <w:sz w:val="20"/>
                <w:szCs w:val="20"/>
              </w:rPr>
              <w:t xml:space="preserve">Dersin Öğretim Üyesi/Üyeleri: </w:t>
            </w:r>
          </w:p>
          <w:p w14:paraId="3ACF9BDF" w14:textId="456392EA" w:rsidR="00873F3C" w:rsidRDefault="00873F3C" w:rsidP="00873F3C">
            <w:pPr>
              <w:rPr>
                <w:sz w:val="20"/>
                <w:szCs w:val="20"/>
              </w:rPr>
            </w:pPr>
            <w:r w:rsidRPr="00873F3C">
              <w:rPr>
                <w:sz w:val="20"/>
                <w:szCs w:val="20"/>
              </w:rPr>
              <w:t>Doç. Dr. Dilek ÖZDEN</w:t>
            </w:r>
          </w:p>
          <w:p w14:paraId="07DD3F0F" w14:textId="4DC8CAC3" w:rsidR="005F569A" w:rsidRPr="00873F3C" w:rsidRDefault="005F569A" w:rsidP="00873F3C">
            <w:pPr>
              <w:rPr>
                <w:sz w:val="20"/>
                <w:szCs w:val="20"/>
              </w:rPr>
            </w:pPr>
            <w:r>
              <w:rPr>
                <w:sz w:val="20"/>
                <w:szCs w:val="20"/>
              </w:rPr>
              <w:t>Doç. Dr. Özlem UĞUR</w:t>
            </w:r>
          </w:p>
          <w:p w14:paraId="499B7F65" w14:textId="6E4DEC98" w:rsidR="00873F3C" w:rsidRPr="00873F3C" w:rsidRDefault="00873F3C" w:rsidP="00873F3C">
            <w:pPr>
              <w:rPr>
                <w:sz w:val="20"/>
                <w:szCs w:val="20"/>
              </w:rPr>
            </w:pPr>
            <w:r w:rsidRPr="00873F3C">
              <w:rPr>
                <w:sz w:val="20"/>
                <w:szCs w:val="20"/>
              </w:rPr>
              <w:t xml:space="preserve">Dr. Öğr. Üyesi Dilek </w:t>
            </w:r>
            <w:r w:rsidR="00E558BD" w:rsidRPr="00873F3C">
              <w:rPr>
                <w:sz w:val="20"/>
                <w:szCs w:val="20"/>
              </w:rPr>
              <w:t xml:space="preserve">SEZGİN </w:t>
            </w:r>
          </w:p>
          <w:p w14:paraId="6D73272C" w14:textId="699C5CD8" w:rsidR="00873F3C" w:rsidRPr="00873F3C" w:rsidRDefault="00873F3C" w:rsidP="00873F3C">
            <w:pPr>
              <w:rPr>
                <w:sz w:val="20"/>
                <w:szCs w:val="20"/>
              </w:rPr>
            </w:pPr>
            <w:r w:rsidRPr="00873F3C">
              <w:rPr>
                <w:sz w:val="20"/>
                <w:szCs w:val="20"/>
              </w:rPr>
              <w:t xml:space="preserve">Dr. Öğr. Üyesi Hande </w:t>
            </w:r>
            <w:r w:rsidR="00E558BD" w:rsidRPr="00873F3C">
              <w:rPr>
                <w:sz w:val="20"/>
                <w:szCs w:val="20"/>
              </w:rPr>
              <w:t>YAĞCAN</w:t>
            </w:r>
          </w:p>
          <w:p w14:paraId="75B2A8E2" w14:textId="36CB0ADD" w:rsidR="00873F3C" w:rsidRPr="00873F3C" w:rsidRDefault="00873F3C" w:rsidP="00873F3C">
            <w:pPr>
              <w:rPr>
                <w:sz w:val="20"/>
                <w:szCs w:val="20"/>
              </w:rPr>
            </w:pPr>
            <w:r w:rsidRPr="00873F3C">
              <w:rPr>
                <w:sz w:val="20"/>
                <w:szCs w:val="20"/>
              </w:rPr>
              <w:t xml:space="preserve">Öğr. Gör. Dr. Özlem </w:t>
            </w:r>
            <w:r w:rsidR="00E558BD" w:rsidRPr="00873F3C">
              <w:rPr>
                <w:sz w:val="20"/>
                <w:szCs w:val="20"/>
              </w:rPr>
              <w:t>ÇİÇEK</w:t>
            </w:r>
          </w:p>
          <w:p w14:paraId="35CDC106" w14:textId="09C0953E" w:rsidR="00C22A3D" w:rsidRPr="005206DE" w:rsidRDefault="00873F3C" w:rsidP="00873F3C">
            <w:pPr>
              <w:rPr>
                <w:sz w:val="20"/>
                <w:szCs w:val="20"/>
              </w:rPr>
            </w:pPr>
            <w:r w:rsidRPr="00873F3C">
              <w:rPr>
                <w:sz w:val="20"/>
                <w:szCs w:val="20"/>
              </w:rPr>
              <w:t>Öğr. Gör. Dr. Nurten</w:t>
            </w:r>
            <w:r w:rsidR="001B12E1" w:rsidRPr="00873F3C">
              <w:rPr>
                <w:sz w:val="20"/>
                <w:szCs w:val="20"/>
              </w:rPr>
              <w:t xml:space="preserve"> ALAN</w:t>
            </w:r>
          </w:p>
          <w:p w14:paraId="3172E26A" w14:textId="77777777" w:rsidR="00C22A3D" w:rsidRPr="005206DE" w:rsidRDefault="00C22A3D" w:rsidP="00073A75">
            <w:pPr>
              <w:rPr>
                <w:sz w:val="20"/>
                <w:szCs w:val="20"/>
              </w:rPr>
            </w:pPr>
          </w:p>
        </w:tc>
      </w:tr>
      <w:tr w:rsidR="00C22A3D" w:rsidRPr="005206DE" w14:paraId="5A2B0FE5" w14:textId="77777777" w:rsidTr="00C22A3D">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79B98EED" w14:textId="77777777" w:rsidR="00C22A3D" w:rsidRPr="005206DE" w:rsidRDefault="00C22A3D" w:rsidP="00073A75">
            <w:pPr>
              <w:rPr>
                <w:color w:val="008000"/>
                <w:sz w:val="20"/>
                <w:szCs w:val="20"/>
              </w:rPr>
            </w:pPr>
            <w:r w:rsidRPr="005206DE">
              <w:rPr>
                <w:b/>
                <w:sz w:val="20"/>
                <w:szCs w:val="20"/>
              </w:rPr>
              <w:lastRenderedPageBreak/>
              <w:t xml:space="preserve">Dersin Önkoşulu:  </w:t>
            </w:r>
          </w:p>
          <w:p w14:paraId="5EAD034C" w14:textId="77777777" w:rsidR="00C22A3D" w:rsidRPr="005206DE" w:rsidRDefault="00C22A3D" w:rsidP="00073A75">
            <w:pPr>
              <w:rPr>
                <w:color w:val="FF0000"/>
                <w:sz w:val="20"/>
                <w:szCs w:val="20"/>
              </w:rPr>
            </w:pPr>
          </w:p>
        </w:tc>
        <w:tc>
          <w:tcPr>
            <w:tcW w:w="4627" w:type="dxa"/>
            <w:tcBorders>
              <w:top w:val="single" w:sz="4" w:space="0" w:color="auto"/>
              <w:left w:val="single" w:sz="4" w:space="0" w:color="auto"/>
              <w:bottom w:val="single" w:sz="4" w:space="0" w:color="auto"/>
              <w:right w:val="single" w:sz="4" w:space="0" w:color="auto"/>
            </w:tcBorders>
            <w:hideMark/>
          </w:tcPr>
          <w:p w14:paraId="2E645559" w14:textId="77777777" w:rsidR="00C22A3D" w:rsidRPr="005206DE" w:rsidRDefault="00C22A3D" w:rsidP="00073A75">
            <w:pPr>
              <w:rPr>
                <w:color w:val="FF0000"/>
                <w:sz w:val="20"/>
                <w:szCs w:val="20"/>
              </w:rPr>
            </w:pPr>
            <w:r w:rsidRPr="005206DE">
              <w:rPr>
                <w:b/>
                <w:sz w:val="20"/>
                <w:szCs w:val="20"/>
              </w:rPr>
              <w:t>Önkoşul Olduğu Ders:</w:t>
            </w:r>
            <w:r w:rsidRPr="005206DE">
              <w:rPr>
                <w:sz w:val="20"/>
                <w:szCs w:val="20"/>
              </w:rPr>
              <w:t xml:space="preserve">  YOK</w:t>
            </w:r>
          </w:p>
        </w:tc>
      </w:tr>
      <w:tr w:rsidR="00C22A3D" w:rsidRPr="005206DE" w14:paraId="3DA19E03" w14:textId="77777777" w:rsidTr="00C22A3D">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410DB8DB" w14:textId="77777777" w:rsidR="00C22A3D" w:rsidRPr="005206DE" w:rsidRDefault="00C22A3D" w:rsidP="00073A75">
            <w:pPr>
              <w:rPr>
                <w:b/>
                <w:sz w:val="20"/>
                <w:szCs w:val="20"/>
              </w:rPr>
            </w:pPr>
            <w:r w:rsidRPr="005206DE">
              <w:rPr>
                <w:b/>
                <w:sz w:val="20"/>
                <w:szCs w:val="20"/>
              </w:rPr>
              <w:t xml:space="preserve">Haftalık Ders Saati: </w:t>
            </w:r>
          </w:p>
        </w:tc>
        <w:tc>
          <w:tcPr>
            <w:tcW w:w="4627" w:type="dxa"/>
            <w:tcBorders>
              <w:top w:val="single" w:sz="4" w:space="0" w:color="auto"/>
              <w:left w:val="single" w:sz="4" w:space="0" w:color="auto"/>
              <w:bottom w:val="single" w:sz="4" w:space="0" w:color="auto"/>
              <w:right w:val="single" w:sz="4" w:space="0" w:color="auto"/>
            </w:tcBorders>
            <w:hideMark/>
          </w:tcPr>
          <w:p w14:paraId="46797C48" w14:textId="113EFB5A" w:rsidR="00C22A3D" w:rsidRPr="005206DE" w:rsidRDefault="00C22A3D" w:rsidP="00073A75">
            <w:pPr>
              <w:rPr>
                <w:color w:val="000000"/>
                <w:sz w:val="20"/>
                <w:szCs w:val="20"/>
              </w:rPr>
            </w:pPr>
            <w:r w:rsidRPr="005206DE">
              <w:rPr>
                <w:b/>
                <w:color w:val="000000"/>
                <w:sz w:val="20"/>
                <w:szCs w:val="20"/>
              </w:rPr>
              <w:t>Ders Koordinatörü</w:t>
            </w:r>
            <w:r w:rsidRPr="005206DE">
              <w:rPr>
                <w:color w:val="000000"/>
                <w:sz w:val="20"/>
                <w:szCs w:val="20"/>
              </w:rPr>
              <w:t xml:space="preserve">: Dr. Öğretim Üyesi Dilek </w:t>
            </w:r>
            <w:r w:rsidR="000802A9" w:rsidRPr="005206DE">
              <w:rPr>
                <w:color w:val="000000"/>
                <w:sz w:val="20"/>
                <w:szCs w:val="20"/>
              </w:rPr>
              <w:t>SEZGİN</w:t>
            </w:r>
          </w:p>
        </w:tc>
      </w:tr>
      <w:tr w:rsidR="00C22A3D" w:rsidRPr="005206DE" w14:paraId="17CB5E40" w14:textId="77777777" w:rsidTr="00C22A3D">
        <w:trPr>
          <w:trHeight w:val="476"/>
        </w:trPr>
        <w:tc>
          <w:tcPr>
            <w:tcW w:w="1545" w:type="dxa"/>
            <w:tcBorders>
              <w:top w:val="single" w:sz="4" w:space="0" w:color="auto"/>
              <w:left w:val="single" w:sz="4" w:space="0" w:color="auto"/>
              <w:bottom w:val="single" w:sz="4" w:space="0" w:color="auto"/>
              <w:right w:val="single" w:sz="4" w:space="0" w:color="auto"/>
            </w:tcBorders>
          </w:tcPr>
          <w:p w14:paraId="7C37BA58" w14:textId="77777777" w:rsidR="00C22A3D" w:rsidRPr="005206DE" w:rsidRDefault="00C22A3D" w:rsidP="00073A75">
            <w:pPr>
              <w:rPr>
                <w:sz w:val="20"/>
                <w:szCs w:val="20"/>
              </w:rPr>
            </w:pPr>
            <w:r w:rsidRPr="005206DE">
              <w:rPr>
                <w:sz w:val="20"/>
                <w:szCs w:val="20"/>
              </w:rPr>
              <w:t>Teori</w:t>
            </w:r>
          </w:p>
          <w:p w14:paraId="00F4B955" w14:textId="77777777" w:rsidR="00C22A3D" w:rsidRPr="005206DE" w:rsidRDefault="00C22A3D" w:rsidP="00073A75">
            <w:pPr>
              <w:rPr>
                <w:sz w:val="20"/>
                <w:szCs w:val="20"/>
              </w:rPr>
            </w:pPr>
          </w:p>
        </w:tc>
        <w:tc>
          <w:tcPr>
            <w:tcW w:w="1565" w:type="dxa"/>
            <w:tcBorders>
              <w:top w:val="single" w:sz="4" w:space="0" w:color="auto"/>
              <w:left w:val="single" w:sz="4" w:space="0" w:color="auto"/>
              <w:bottom w:val="single" w:sz="4" w:space="0" w:color="auto"/>
              <w:right w:val="single" w:sz="4" w:space="0" w:color="auto"/>
            </w:tcBorders>
          </w:tcPr>
          <w:p w14:paraId="4776B2FE" w14:textId="77777777" w:rsidR="00C22A3D" w:rsidRPr="005206DE" w:rsidRDefault="00C22A3D" w:rsidP="00073A75">
            <w:pPr>
              <w:rPr>
                <w:sz w:val="20"/>
                <w:szCs w:val="20"/>
              </w:rPr>
            </w:pPr>
            <w:r w:rsidRPr="005206DE">
              <w:rPr>
                <w:sz w:val="20"/>
                <w:szCs w:val="20"/>
              </w:rPr>
              <w:t>Uygulama</w:t>
            </w:r>
          </w:p>
          <w:p w14:paraId="2FBD8E32" w14:textId="77777777" w:rsidR="00C22A3D" w:rsidRPr="005206DE" w:rsidRDefault="00C22A3D" w:rsidP="00073A75">
            <w:pPr>
              <w:rPr>
                <w:b/>
                <w:sz w:val="20"/>
                <w:szCs w:val="20"/>
              </w:rPr>
            </w:pPr>
          </w:p>
        </w:tc>
        <w:tc>
          <w:tcPr>
            <w:tcW w:w="1572" w:type="dxa"/>
            <w:tcBorders>
              <w:top w:val="single" w:sz="4" w:space="0" w:color="auto"/>
              <w:left w:val="single" w:sz="4" w:space="0" w:color="auto"/>
              <w:bottom w:val="single" w:sz="4" w:space="0" w:color="auto"/>
              <w:right w:val="single" w:sz="4" w:space="0" w:color="auto"/>
            </w:tcBorders>
            <w:hideMark/>
          </w:tcPr>
          <w:p w14:paraId="1604E3E4" w14:textId="77777777" w:rsidR="00C22A3D" w:rsidRPr="005206DE" w:rsidRDefault="00C22A3D" w:rsidP="00073A75">
            <w:pPr>
              <w:rPr>
                <w:sz w:val="20"/>
                <w:szCs w:val="20"/>
              </w:rPr>
            </w:pPr>
            <w:r w:rsidRPr="005206DE">
              <w:rPr>
                <w:sz w:val="20"/>
                <w:szCs w:val="20"/>
              </w:rPr>
              <w:t>Laboratuvar</w:t>
            </w:r>
          </w:p>
        </w:tc>
        <w:tc>
          <w:tcPr>
            <w:tcW w:w="4627" w:type="dxa"/>
            <w:tcBorders>
              <w:top w:val="single" w:sz="4" w:space="0" w:color="auto"/>
              <w:left w:val="single" w:sz="4" w:space="0" w:color="auto"/>
              <w:bottom w:val="single" w:sz="4" w:space="0" w:color="auto"/>
              <w:right w:val="single" w:sz="4" w:space="0" w:color="auto"/>
            </w:tcBorders>
          </w:tcPr>
          <w:p w14:paraId="54A75F7E" w14:textId="77777777" w:rsidR="00C22A3D" w:rsidRPr="005206DE" w:rsidRDefault="00C22A3D" w:rsidP="00073A75">
            <w:pPr>
              <w:rPr>
                <w:b/>
                <w:sz w:val="20"/>
                <w:szCs w:val="20"/>
              </w:rPr>
            </w:pPr>
            <w:r w:rsidRPr="005206DE">
              <w:rPr>
                <w:b/>
                <w:sz w:val="20"/>
                <w:szCs w:val="20"/>
              </w:rPr>
              <w:t xml:space="preserve">Dersin Ulusal Kredisi: </w:t>
            </w:r>
            <w:r w:rsidRPr="005206DE">
              <w:rPr>
                <w:sz w:val="20"/>
                <w:szCs w:val="20"/>
              </w:rPr>
              <w:t>2</w:t>
            </w:r>
          </w:p>
          <w:p w14:paraId="3407516C" w14:textId="77777777" w:rsidR="00C22A3D" w:rsidRPr="005206DE" w:rsidRDefault="00C22A3D" w:rsidP="00073A75">
            <w:pPr>
              <w:rPr>
                <w:b/>
                <w:sz w:val="20"/>
                <w:szCs w:val="20"/>
              </w:rPr>
            </w:pPr>
          </w:p>
        </w:tc>
      </w:tr>
      <w:tr w:rsidR="00C22A3D" w:rsidRPr="005206DE" w14:paraId="6297863C" w14:textId="77777777" w:rsidTr="00C22A3D">
        <w:trPr>
          <w:trHeight w:val="204"/>
        </w:trPr>
        <w:tc>
          <w:tcPr>
            <w:tcW w:w="1545" w:type="dxa"/>
            <w:tcBorders>
              <w:top w:val="single" w:sz="4" w:space="0" w:color="auto"/>
              <w:left w:val="single" w:sz="4" w:space="0" w:color="auto"/>
              <w:bottom w:val="single" w:sz="4" w:space="0" w:color="auto"/>
              <w:right w:val="single" w:sz="4" w:space="0" w:color="auto"/>
            </w:tcBorders>
            <w:hideMark/>
          </w:tcPr>
          <w:p w14:paraId="6FEB71B2" w14:textId="77777777" w:rsidR="00C22A3D" w:rsidRPr="005206DE" w:rsidRDefault="00C22A3D" w:rsidP="00073A75">
            <w:pPr>
              <w:rPr>
                <w:sz w:val="20"/>
                <w:szCs w:val="20"/>
              </w:rPr>
            </w:pPr>
            <w:r w:rsidRPr="005206DE">
              <w:rPr>
                <w:sz w:val="20"/>
                <w:szCs w:val="20"/>
              </w:rPr>
              <w:t>2</w:t>
            </w:r>
          </w:p>
        </w:tc>
        <w:tc>
          <w:tcPr>
            <w:tcW w:w="1565" w:type="dxa"/>
            <w:tcBorders>
              <w:top w:val="single" w:sz="4" w:space="0" w:color="auto"/>
              <w:left w:val="single" w:sz="4" w:space="0" w:color="auto"/>
              <w:bottom w:val="single" w:sz="4" w:space="0" w:color="auto"/>
              <w:right w:val="single" w:sz="4" w:space="0" w:color="auto"/>
            </w:tcBorders>
            <w:hideMark/>
          </w:tcPr>
          <w:p w14:paraId="3675BF90" w14:textId="77777777" w:rsidR="00C22A3D" w:rsidRPr="005206DE" w:rsidRDefault="00C22A3D" w:rsidP="00073A75">
            <w:pPr>
              <w:rPr>
                <w:sz w:val="20"/>
                <w:szCs w:val="20"/>
              </w:rPr>
            </w:pPr>
            <w:r w:rsidRPr="005206DE">
              <w:rPr>
                <w:sz w:val="20"/>
                <w:szCs w:val="20"/>
              </w:rPr>
              <w:t>0</w:t>
            </w:r>
          </w:p>
        </w:tc>
        <w:tc>
          <w:tcPr>
            <w:tcW w:w="1572" w:type="dxa"/>
            <w:tcBorders>
              <w:top w:val="single" w:sz="4" w:space="0" w:color="auto"/>
              <w:left w:val="single" w:sz="4" w:space="0" w:color="auto"/>
              <w:bottom w:val="single" w:sz="4" w:space="0" w:color="auto"/>
              <w:right w:val="single" w:sz="4" w:space="0" w:color="auto"/>
            </w:tcBorders>
            <w:hideMark/>
          </w:tcPr>
          <w:p w14:paraId="5E42C191" w14:textId="77777777" w:rsidR="00C22A3D" w:rsidRPr="005206DE" w:rsidRDefault="00C22A3D" w:rsidP="00073A75">
            <w:pPr>
              <w:rPr>
                <w:sz w:val="20"/>
                <w:szCs w:val="20"/>
              </w:rPr>
            </w:pPr>
            <w:r w:rsidRPr="005206DE">
              <w:rPr>
                <w:sz w:val="20"/>
                <w:szCs w:val="20"/>
              </w:rPr>
              <w:t>0</w:t>
            </w:r>
          </w:p>
        </w:tc>
        <w:tc>
          <w:tcPr>
            <w:tcW w:w="4627" w:type="dxa"/>
            <w:tcBorders>
              <w:top w:val="single" w:sz="4" w:space="0" w:color="auto"/>
              <w:left w:val="single" w:sz="4" w:space="0" w:color="auto"/>
              <w:bottom w:val="single" w:sz="4" w:space="0" w:color="auto"/>
              <w:right w:val="single" w:sz="4" w:space="0" w:color="auto"/>
            </w:tcBorders>
            <w:hideMark/>
          </w:tcPr>
          <w:p w14:paraId="4208B1BD" w14:textId="77777777" w:rsidR="00C22A3D" w:rsidRPr="005206DE" w:rsidRDefault="00C22A3D" w:rsidP="00073A75">
            <w:pPr>
              <w:rPr>
                <w:b/>
                <w:sz w:val="20"/>
                <w:szCs w:val="20"/>
              </w:rPr>
            </w:pPr>
            <w:r w:rsidRPr="005206DE">
              <w:rPr>
                <w:b/>
                <w:sz w:val="20"/>
                <w:szCs w:val="20"/>
              </w:rPr>
              <w:t xml:space="preserve">Dersin AKTS Kredisi: </w:t>
            </w:r>
            <w:r w:rsidRPr="005206DE">
              <w:rPr>
                <w:sz w:val="20"/>
                <w:szCs w:val="20"/>
              </w:rPr>
              <w:t>3</w:t>
            </w:r>
          </w:p>
        </w:tc>
      </w:tr>
    </w:tbl>
    <w:p w14:paraId="74B8C3C9" w14:textId="77777777" w:rsidR="00C22A3D" w:rsidRPr="005206DE" w:rsidRDefault="00C22A3D" w:rsidP="00C22A3D">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2"/>
      </w:tblGrid>
      <w:tr w:rsidR="00C22A3D" w:rsidRPr="005206DE" w14:paraId="172D33A8" w14:textId="77777777" w:rsidTr="00C22A3D">
        <w:tc>
          <w:tcPr>
            <w:tcW w:w="9209" w:type="dxa"/>
            <w:tcBorders>
              <w:top w:val="single" w:sz="4" w:space="0" w:color="auto"/>
              <w:left w:val="single" w:sz="4" w:space="0" w:color="auto"/>
              <w:bottom w:val="single" w:sz="4" w:space="0" w:color="auto"/>
              <w:right w:val="single" w:sz="4" w:space="0" w:color="auto"/>
            </w:tcBorders>
          </w:tcPr>
          <w:p w14:paraId="6F3BDD91" w14:textId="77777777" w:rsidR="00C22A3D" w:rsidRPr="005206DE" w:rsidRDefault="00C22A3D" w:rsidP="00073A75">
            <w:pPr>
              <w:jc w:val="both"/>
              <w:rPr>
                <w:sz w:val="20"/>
                <w:szCs w:val="20"/>
              </w:rPr>
            </w:pPr>
            <w:r w:rsidRPr="005206DE">
              <w:rPr>
                <w:b/>
                <w:sz w:val="20"/>
                <w:szCs w:val="20"/>
              </w:rPr>
              <w:t>Dersin Amacı:</w:t>
            </w:r>
          </w:p>
          <w:p w14:paraId="66B00513" w14:textId="77777777" w:rsidR="00C22A3D" w:rsidRPr="005206DE" w:rsidRDefault="00C22A3D" w:rsidP="00073A75">
            <w:pPr>
              <w:autoSpaceDE w:val="0"/>
              <w:autoSpaceDN w:val="0"/>
              <w:adjustRightInd w:val="0"/>
              <w:jc w:val="both"/>
              <w:rPr>
                <w:color w:val="000000"/>
                <w:sz w:val="20"/>
                <w:szCs w:val="20"/>
              </w:rPr>
            </w:pPr>
            <w:r w:rsidRPr="005206DE">
              <w:rPr>
                <w:color w:val="000000"/>
                <w:sz w:val="20"/>
                <w:szCs w:val="20"/>
              </w:rPr>
              <w:t>Hemşirelik bakımında sağlığını değerlendirmesinin önemini kavrama, bireyin fiziksel,  psikososyal değerlendirmesini yapmak için gerekli bilgiyi ve farkındalığı kazanmayı sağlamak ve geliştirmektir.</w:t>
            </w:r>
          </w:p>
          <w:p w14:paraId="09BF9E6B" w14:textId="77777777" w:rsidR="00C22A3D" w:rsidRPr="005206DE" w:rsidRDefault="00C22A3D" w:rsidP="00073A75">
            <w:pPr>
              <w:jc w:val="both"/>
              <w:rPr>
                <w:sz w:val="20"/>
                <w:szCs w:val="20"/>
              </w:rPr>
            </w:pPr>
          </w:p>
        </w:tc>
      </w:tr>
      <w:tr w:rsidR="00C22A3D" w:rsidRPr="005206DE" w14:paraId="5D72D22F" w14:textId="77777777" w:rsidTr="00A7487D">
        <w:trPr>
          <w:trHeight w:val="1376"/>
        </w:trPr>
        <w:tc>
          <w:tcPr>
            <w:tcW w:w="9209" w:type="dxa"/>
            <w:tcBorders>
              <w:top w:val="single" w:sz="4" w:space="0" w:color="auto"/>
              <w:left w:val="single" w:sz="4" w:space="0" w:color="auto"/>
              <w:bottom w:val="single" w:sz="4" w:space="0" w:color="auto"/>
              <w:right w:val="single" w:sz="4" w:space="0" w:color="auto"/>
            </w:tcBorders>
            <w:hideMark/>
          </w:tcPr>
          <w:p w14:paraId="3C238421" w14:textId="77777777" w:rsidR="00C22A3D" w:rsidRPr="005206DE" w:rsidRDefault="00C22A3D" w:rsidP="00073A75">
            <w:pPr>
              <w:rPr>
                <w:b/>
                <w:sz w:val="20"/>
                <w:szCs w:val="20"/>
              </w:rPr>
            </w:pPr>
            <w:r w:rsidRPr="005206DE">
              <w:rPr>
                <w:b/>
                <w:sz w:val="20"/>
                <w:szCs w:val="20"/>
              </w:rPr>
              <w:t xml:space="preserve">Dersin Öğrenme Kazanımları: </w:t>
            </w:r>
          </w:p>
          <w:tbl>
            <w:tblPr>
              <w:tblW w:w="9076" w:type="dxa"/>
              <w:tblLook w:val="04A0" w:firstRow="1" w:lastRow="0" w:firstColumn="1" w:lastColumn="0" w:noHBand="0" w:noVBand="1"/>
            </w:tblPr>
            <w:tblGrid>
              <w:gridCol w:w="8853"/>
              <w:gridCol w:w="223"/>
            </w:tblGrid>
            <w:tr w:rsidR="00C22A3D" w:rsidRPr="005206DE" w14:paraId="28FF61F2" w14:textId="77777777" w:rsidTr="00C22A3D">
              <w:trPr>
                <w:trHeight w:val="495"/>
              </w:trPr>
              <w:tc>
                <w:tcPr>
                  <w:tcW w:w="0" w:type="auto"/>
                  <w:tcBorders>
                    <w:top w:val="nil"/>
                    <w:left w:val="nil"/>
                    <w:bottom w:val="nil"/>
                    <w:right w:val="nil"/>
                  </w:tcBorders>
                </w:tcPr>
                <w:p w14:paraId="3990C67F" w14:textId="77777777" w:rsidR="00C22A3D" w:rsidRPr="005206DE" w:rsidRDefault="00C22A3D" w:rsidP="00073A75">
                  <w:pPr>
                    <w:rPr>
                      <w:sz w:val="20"/>
                      <w:szCs w:val="20"/>
                    </w:rPr>
                  </w:pPr>
                  <w:r w:rsidRPr="005206DE">
                    <w:rPr>
                      <w:b/>
                      <w:sz w:val="20"/>
                      <w:szCs w:val="20"/>
                    </w:rPr>
                    <w:t>ÖK 1:</w:t>
                  </w:r>
                  <w:r w:rsidRPr="005206DE">
                    <w:rPr>
                      <w:sz w:val="20"/>
                      <w:szCs w:val="20"/>
                    </w:rPr>
                    <w:t xml:space="preserve"> Hemşirelik bakımının planlanmasında temel oluşturacak verileri elde etmenin önemini kavrama</w:t>
                  </w:r>
                </w:p>
                <w:p w14:paraId="021BCE2E" w14:textId="77777777" w:rsidR="00C22A3D" w:rsidRPr="005206DE" w:rsidRDefault="00C22A3D" w:rsidP="00073A75">
                  <w:pPr>
                    <w:rPr>
                      <w:sz w:val="20"/>
                      <w:szCs w:val="20"/>
                    </w:rPr>
                  </w:pPr>
                  <w:r w:rsidRPr="005206DE">
                    <w:rPr>
                      <w:b/>
                      <w:sz w:val="20"/>
                      <w:szCs w:val="20"/>
                    </w:rPr>
                    <w:t>ÖK 2</w:t>
                  </w:r>
                  <w:r w:rsidRPr="005206DE">
                    <w:rPr>
                      <w:sz w:val="20"/>
                      <w:szCs w:val="20"/>
                    </w:rPr>
                    <w:t>: Uygun görüşme teknikleri kullanarak kapsamlı sağlık öyküsü alma</w:t>
                  </w:r>
                </w:p>
                <w:p w14:paraId="7FC17E98" w14:textId="77777777" w:rsidR="00C22A3D" w:rsidRPr="005206DE" w:rsidRDefault="00C22A3D" w:rsidP="00073A75">
                  <w:pPr>
                    <w:rPr>
                      <w:sz w:val="20"/>
                      <w:szCs w:val="20"/>
                    </w:rPr>
                  </w:pPr>
                  <w:r w:rsidRPr="005206DE">
                    <w:rPr>
                      <w:b/>
                      <w:sz w:val="20"/>
                      <w:szCs w:val="20"/>
                    </w:rPr>
                    <w:t xml:space="preserve">ÖK 3: </w:t>
                  </w:r>
                  <w:r w:rsidRPr="005206DE">
                    <w:rPr>
                      <w:sz w:val="20"/>
                      <w:szCs w:val="20"/>
                    </w:rPr>
                    <w:t xml:space="preserve">Bireyin sistemlere özgü fiziksel tanılamasını bilme </w:t>
                  </w:r>
                </w:p>
                <w:p w14:paraId="3D227CCA" w14:textId="77777777" w:rsidR="00C22A3D" w:rsidRPr="005206DE" w:rsidRDefault="00C22A3D" w:rsidP="00073A75">
                  <w:pPr>
                    <w:rPr>
                      <w:sz w:val="20"/>
                      <w:szCs w:val="20"/>
                    </w:rPr>
                  </w:pPr>
                  <w:r w:rsidRPr="005206DE">
                    <w:rPr>
                      <w:b/>
                      <w:sz w:val="20"/>
                      <w:szCs w:val="20"/>
                    </w:rPr>
                    <w:t>ÖK 4:</w:t>
                  </w:r>
                  <w:r w:rsidRPr="005206DE">
                    <w:rPr>
                      <w:sz w:val="20"/>
                      <w:szCs w:val="20"/>
                    </w:rPr>
                    <w:t xml:space="preserve"> Fiziksel tanılama sonucu elde edilen verileri hemşirelik bakımı için karar verme sürecinde kullanma</w:t>
                  </w:r>
                </w:p>
                <w:p w14:paraId="6F1A2D9E" w14:textId="77777777" w:rsidR="00C22A3D" w:rsidRPr="005206DE" w:rsidRDefault="00C22A3D" w:rsidP="00073A75">
                  <w:pPr>
                    <w:rPr>
                      <w:b/>
                      <w:sz w:val="20"/>
                      <w:szCs w:val="20"/>
                    </w:rPr>
                  </w:pPr>
                  <w:r w:rsidRPr="005206DE">
                    <w:rPr>
                      <w:b/>
                      <w:sz w:val="20"/>
                      <w:szCs w:val="20"/>
                    </w:rPr>
                    <w:t>ÖK 5:</w:t>
                  </w:r>
                  <w:r w:rsidRPr="005206DE">
                    <w:rPr>
                      <w:sz w:val="20"/>
                      <w:szCs w:val="20"/>
                    </w:rPr>
                    <w:t xml:space="preserve"> Bireyin fizik muayenesi ve öyküsünden elde ettiği verileri değerlendirme</w:t>
                  </w:r>
                </w:p>
                <w:p w14:paraId="5A54F73D" w14:textId="77777777" w:rsidR="00C22A3D" w:rsidRPr="005206DE" w:rsidRDefault="00C22A3D" w:rsidP="00073A75">
                  <w:pPr>
                    <w:rPr>
                      <w:b/>
                      <w:sz w:val="20"/>
                      <w:szCs w:val="20"/>
                    </w:rPr>
                  </w:pPr>
                </w:p>
              </w:tc>
              <w:tc>
                <w:tcPr>
                  <w:tcW w:w="0" w:type="auto"/>
                  <w:tcBorders>
                    <w:top w:val="nil"/>
                    <w:left w:val="nil"/>
                    <w:bottom w:val="nil"/>
                    <w:right w:val="nil"/>
                  </w:tcBorders>
                </w:tcPr>
                <w:p w14:paraId="089DCE48" w14:textId="77777777" w:rsidR="00C22A3D" w:rsidRPr="005206DE" w:rsidRDefault="00C22A3D" w:rsidP="001959C0">
                  <w:pPr>
                    <w:numPr>
                      <w:ilvl w:val="0"/>
                      <w:numId w:val="20"/>
                    </w:numPr>
                    <w:autoSpaceDE w:val="0"/>
                    <w:autoSpaceDN w:val="0"/>
                    <w:adjustRightInd w:val="0"/>
                    <w:rPr>
                      <w:color w:val="000000"/>
                      <w:sz w:val="20"/>
                      <w:szCs w:val="20"/>
                    </w:rPr>
                  </w:pPr>
                </w:p>
              </w:tc>
            </w:tr>
          </w:tbl>
          <w:p w14:paraId="685D46D2" w14:textId="77777777" w:rsidR="00C22A3D" w:rsidRPr="005206DE" w:rsidRDefault="00C22A3D" w:rsidP="00073A75">
            <w:pPr>
              <w:rPr>
                <w:sz w:val="20"/>
                <w:szCs w:val="20"/>
              </w:rPr>
            </w:pPr>
          </w:p>
        </w:tc>
      </w:tr>
    </w:tbl>
    <w:p w14:paraId="18F6447F" w14:textId="77777777" w:rsidR="00C22A3D" w:rsidRPr="005206DE" w:rsidRDefault="00C22A3D" w:rsidP="00C22A3D">
      <w:pPr>
        <w:jc w:val="center"/>
        <w:rPr>
          <w:sz w:val="20"/>
          <w:szCs w:val="20"/>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C22A3D" w:rsidRPr="005206DE" w14:paraId="005B3092" w14:textId="77777777" w:rsidTr="00A7487D">
        <w:trPr>
          <w:trHeight w:val="508"/>
        </w:trPr>
        <w:tc>
          <w:tcPr>
            <w:tcW w:w="9278" w:type="dxa"/>
            <w:tcBorders>
              <w:top w:val="single" w:sz="4" w:space="0" w:color="auto"/>
              <w:left w:val="single" w:sz="4" w:space="0" w:color="auto"/>
              <w:bottom w:val="single" w:sz="4" w:space="0" w:color="auto"/>
              <w:right w:val="single" w:sz="4" w:space="0" w:color="auto"/>
            </w:tcBorders>
            <w:hideMark/>
          </w:tcPr>
          <w:p w14:paraId="3AAE736F" w14:textId="77777777" w:rsidR="00C22A3D" w:rsidRPr="005206DE" w:rsidRDefault="00C22A3D" w:rsidP="00073A75">
            <w:pPr>
              <w:rPr>
                <w:b/>
                <w:sz w:val="20"/>
                <w:szCs w:val="20"/>
              </w:rPr>
            </w:pPr>
            <w:r w:rsidRPr="005206DE">
              <w:rPr>
                <w:b/>
                <w:sz w:val="20"/>
                <w:szCs w:val="20"/>
              </w:rPr>
              <w:t xml:space="preserve">Öğrenme ve Öğretme Yöntemleri: </w:t>
            </w:r>
          </w:p>
          <w:p w14:paraId="518F451C" w14:textId="77777777" w:rsidR="00C22A3D" w:rsidRPr="005206DE" w:rsidRDefault="00C22A3D" w:rsidP="00073A75">
            <w:pPr>
              <w:rPr>
                <w:sz w:val="20"/>
                <w:szCs w:val="20"/>
              </w:rPr>
            </w:pPr>
            <w:r w:rsidRPr="005206DE">
              <w:rPr>
                <w:sz w:val="20"/>
                <w:szCs w:val="20"/>
              </w:rPr>
              <w:t>Görsel destekli sunum, tartışma, soru-yanıt, vaka örnekleri</w:t>
            </w:r>
          </w:p>
        </w:tc>
      </w:tr>
    </w:tbl>
    <w:p w14:paraId="45630C02" w14:textId="77777777" w:rsidR="00C22A3D" w:rsidRPr="005206DE" w:rsidRDefault="00C22A3D" w:rsidP="00A7487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C22A3D" w:rsidRPr="005206DE" w14:paraId="4166ADA0" w14:textId="77777777" w:rsidTr="00073A75">
        <w:trPr>
          <w:gridAfter w:val="1"/>
          <w:wAfter w:w="21" w:type="dxa"/>
          <w:trHeight w:val="140"/>
        </w:trPr>
        <w:tc>
          <w:tcPr>
            <w:tcW w:w="9288" w:type="dxa"/>
            <w:gridSpan w:val="3"/>
            <w:tcBorders>
              <w:top w:val="single" w:sz="4" w:space="0" w:color="auto"/>
              <w:left w:val="single" w:sz="4" w:space="0" w:color="auto"/>
              <w:bottom w:val="single" w:sz="4" w:space="0" w:color="auto"/>
              <w:right w:val="single" w:sz="4" w:space="0" w:color="auto"/>
            </w:tcBorders>
            <w:hideMark/>
          </w:tcPr>
          <w:p w14:paraId="03D080B3" w14:textId="77777777" w:rsidR="00C22A3D" w:rsidRPr="005206DE" w:rsidRDefault="00C22A3D" w:rsidP="00073A75">
            <w:pPr>
              <w:rPr>
                <w:b/>
                <w:sz w:val="20"/>
                <w:szCs w:val="20"/>
              </w:rPr>
            </w:pPr>
            <w:r w:rsidRPr="005206DE">
              <w:rPr>
                <w:b/>
                <w:sz w:val="20"/>
                <w:szCs w:val="20"/>
              </w:rPr>
              <w:t>Değerlendirme Yöntemleri:</w:t>
            </w:r>
          </w:p>
          <w:p w14:paraId="70E5F7F7" w14:textId="7F4DF138" w:rsidR="00C22A3D" w:rsidRPr="005206DE" w:rsidRDefault="00C22A3D" w:rsidP="00073A75">
            <w:pPr>
              <w:rPr>
                <w:sz w:val="20"/>
                <w:szCs w:val="20"/>
              </w:rPr>
            </w:pPr>
            <w:r w:rsidRPr="005206DE">
              <w:rPr>
                <w:sz w:val="20"/>
                <w:szCs w:val="20"/>
              </w:rPr>
              <w:t xml:space="preserve">(Değerlendirme yöntemi, öğrenme </w:t>
            </w:r>
            <w:r w:rsidR="00216C33">
              <w:rPr>
                <w:sz w:val="20"/>
                <w:szCs w:val="20"/>
              </w:rPr>
              <w:t>kazanım</w:t>
            </w:r>
            <w:r w:rsidRPr="005206DE">
              <w:rPr>
                <w:sz w:val="20"/>
                <w:szCs w:val="20"/>
              </w:rPr>
              <w:t>ları ve derste kullanılan öğretim teknikleri ile uyumlu olmalıdır)</w:t>
            </w:r>
          </w:p>
        </w:tc>
      </w:tr>
      <w:tr w:rsidR="00C22A3D" w:rsidRPr="005206DE" w14:paraId="1E460295" w14:textId="77777777" w:rsidTr="00073A75">
        <w:trPr>
          <w:gridAfter w:val="1"/>
          <w:wAfter w:w="21" w:type="dxa"/>
          <w:trHeight w:val="139"/>
        </w:trPr>
        <w:tc>
          <w:tcPr>
            <w:tcW w:w="3708" w:type="dxa"/>
            <w:tcBorders>
              <w:top w:val="single" w:sz="4" w:space="0" w:color="auto"/>
              <w:left w:val="single" w:sz="4" w:space="0" w:color="auto"/>
              <w:bottom w:val="single" w:sz="4" w:space="0" w:color="auto"/>
              <w:right w:val="single" w:sz="4" w:space="0" w:color="auto"/>
            </w:tcBorders>
          </w:tcPr>
          <w:p w14:paraId="1B1FA65F" w14:textId="77777777" w:rsidR="00C22A3D" w:rsidRPr="005206DE" w:rsidRDefault="00C22A3D" w:rsidP="00073A75">
            <w:pPr>
              <w:jc w:val="center"/>
              <w:rPr>
                <w:b/>
                <w:sz w:val="20"/>
                <w:szCs w:val="20"/>
              </w:rPr>
            </w:pPr>
          </w:p>
        </w:tc>
        <w:tc>
          <w:tcPr>
            <w:tcW w:w="2484" w:type="dxa"/>
            <w:tcBorders>
              <w:top w:val="single" w:sz="4" w:space="0" w:color="auto"/>
              <w:left w:val="single" w:sz="4" w:space="0" w:color="auto"/>
              <w:bottom w:val="single" w:sz="4" w:space="0" w:color="auto"/>
              <w:right w:val="single" w:sz="4" w:space="0" w:color="auto"/>
            </w:tcBorders>
            <w:hideMark/>
          </w:tcPr>
          <w:p w14:paraId="283E5CC9" w14:textId="77777777" w:rsidR="00C22A3D" w:rsidRPr="005206DE" w:rsidRDefault="00C22A3D" w:rsidP="00073A75">
            <w:pPr>
              <w:jc w:val="center"/>
              <w:rPr>
                <w:b/>
                <w:sz w:val="20"/>
                <w:szCs w:val="20"/>
              </w:rPr>
            </w:pPr>
            <w:r w:rsidRPr="005206DE">
              <w:rPr>
                <w:sz w:val="20"/>
                <w:szCs w:val="20"/>
              </w:rPr>
              <w:t>Varsa (X) olarak işaretleyiniz</w:t>
            </w:r>
          </w:p>
        </w:tc>
        <w:tc>
          <w:tcPr>
            <w:tcW w:w="3096" w:type="dxa"/>
            <w:tcBorders>
              <w:top w:val="single" w:sz="4" w:space="0" w:color="auto"/>
              <w:left w:val="single" w:sz="4" w:space="0" w:color="auto"/>
              <w:bottom w:val="single" w:sz="4" w:space="0" w:color="auto"/>
              <w:right w:val="single" w:sz="4" w:space="0" w:color="auto"/>
            </w:tcBorders>
            <w:hideMark/>
          </w:tcPr>
          <w:p w14:paraId="7B7A4F6D" w14:textId="77777777" w:rsidR="00C22A3D" w:rsidRPr="005206DE" w:rsidRDefault="00C22A3D" w:rsidP="00073A75">
            <w:pPr>
              <w:jc w:val="center"/>
              <w:rPr>
                <w:b/>
                <w:sz w:val="20"/>
                <w:szCs w:val="20"/>
              </w:rPr>
            </w:pPr>
            <w:r w:rsidRPr="005206DE">
              <w:rPr>
                <w:sz w:val="20"/>
                <w:szCs w:val="20"/>
              </w:rPr>
              <w:t>Yüzde (%)</w:t>
            </w:r>
          </w:p>
        </w:tc>
      </w:tr>
      <w:tr w:rsidR="00C22A3D" w:rsidRPr="005206DE" w14:paraId="170BE52E"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7EDDDCE0" w14:textId="77777777" w:rsidR="00C22A3D" w:rsidRPr="005206DE" w:rsidRDefault="00C22A3D" w:rsidP="00073A75">
            <w:pPr>
              <w:autoSpaceDE w:val="0"/>
              <w:autoSpaceDN w:val="0"/>
              <w:adjustRightInd w:val="0"/>
              <w:rPr>
                <w:sz w:val="20"/>
                <w:szCs w:val="20"/>
              </w:rPr>
            </w:pPr>
            <w:r w:rsidRPr="005206DE">
              <w:rPr>
                <w:b/>
                <w:sz w:val="20"/>
                <w:szCs w:val="20"/>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206F79E8" w14:textId="77777777" w:rsidR="00C22A3D" w:rsidRPr="005206DE" w:rsidRDefault="00C22A3D" w:rsidP="00073A75">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6FA48EEC" w14:textId="77777777" w:rsidR="00C22A3D" w:rsidRPr="005206DE" w:rsidRDefault="00C22A3D" w:rsidP="00073A75">
            <w:pPr>
              <w:autoSpaceDE w:val="0"/>
              <w:autoSpaceDN w:val="0"/>
              <w:adjustRightInd w:val="0"/>
              <w:jc w:val="center"/>
              <w:rPr>
                <w:sz w:val="20"/>
                <w:szCs w:val="20"/>
              </w:rPr>
            </w:pPr>
          </w:p>
        </w:tc>
      </w:tr>
      <w:tr w:rsidR="00C22A3D" w:rsidRPr="005206DE" w14:paraId="230EEA5A"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3E63C97D" w14:textId="77777777" w:rsidR="00C22A3D" w:rsidRPr="005206DE" w:rsidRDefault="00C22A3D" w:rsidP="00073A75">
            <w:pPr>
              <w:autoSpaceDE w:val="0"/>
              <w:autoSpaceDN w:val="0"/>
              <w:adjustRightInd w:val="0"/>
              <w:ind w:left="708"/>
              <w:rPr>
                <w:b/>
                <w:sz w:val="20"/>
                <w:szCs w:val="20"/>
              </w:rPr>
            </w:pPr>
            <w:r w:rsidRPr="005206DE">
              <w:rPr>
                <w:b/>
                <w:sz w:val="20"/>
                <w:szCs w:val="20"/>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5358798" w14:textId="77777777" w:rsidR="00C22A3D" w:rsidRPr="005206DE" w:rsidRDefault="00C22A3D" w:rsidP="00073A75">
            <w:pPr>
              <w:autoSpaceDE w:val="0"/>
              <w:autoSpaceDN w:val="0"/>
              <w:adjustRightInd w:val="0"/>
              <w:jc w:val="center"/>
              <w:rPr>
                <w:sz w:val="20"/>
                <w:szCs w:val="20"/>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419F9B20" w14:textId="58833B50" w:rsidR="00C22A3D" w:rsidRPr="005206DE" w:rsidRDefault="00C22A3D" w:rsidP="00E558BD">
            <w:pPr>
              <w:autoSpaceDE w:val="0"/>
              <w:autoSpaceDN w:val="0"/>
              <w:adjustRightInd w:val="0"/>
              <w:jc w:val="center"/>
              <w:rPr>
                <w:sz w:val="20"/>
                <w:szCs w:val="20"/>
              </w:rPr>
            </w:pPr>
            <w:r w:rsidRPr="005206DE">
              <w:rPr>
                <w:sz w:val="20"/>
                <w:szCs w:val="20"/>
              </w:rPr>
              <w:t>%</w:t>
            </w:r>
            <w:r w:rsidR="00E558BD">
              <w:rPr>
                <w:sz w:val="20"/>
                <w:szCs w:val="20"/>
              </w:rPr>
              <w:t>5</w:t>
            </w:r>
            <w:r w:rsidRPr="005206DE">
              <w:rPr>
                <w:sz w:val="20"/>
                <w:szCs w:val="20"/>
              </w:rPr>
              <w:t xml:space="preserve">0 </w:t>
            </w:r>
          </w:p>
        </w:tc>
      </w:tr>
      <w:tr w:rsidR="00C22A3D" w:rsidRPr="005206DE" w14:paraId="3774321D"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0E413C5D" w14:textId="77777777" w:rsidR="00C22A3D" w:rsidRPr="005206DE" w:rsidRDefault="00C22A3D" w:rsidP="00073A75">
            <w:pPr>
              <w:autoSpaceDE w:val="0"/>
              <w:autoSpaceDN w:val="0"/>
              <w:adjustRightInd w:val="0"/>
              <w:ind w:left="708"/>
              <w:rPr>
                <w:b/>
                <w:sz w:val="20"/>
                <w:szCs w:val="20"/>
              </w:rPr>
            </w:pPr>
            <w:r w:rsidRPr="005206DE">
              <w:rPr>
                <w:b/>
                <w:sz w:val="20"/>
                <w:szCs w:val="20"/>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77B58211" w14:textId="77777777" w:rsidR="00C22A3D" w:rsidRPr="005206DE" w:rsidRDefault="00C22A3D" w:rsidP="00073A75">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094BAE8E" w14:textId="77777777" w:rsidR="00C22A3D" w:rsidRPr="005206DE" w:rsidRDefault="00C22A3D" w:rsidP="00073A75">
            <w:pPr>
              <w:autoSpaceDE w:val="0"/>
              <w:autoSpaceDN w:val="0"/>
              <w:adjustRightInd w:val="0"/>
              <w:jc w:val="center"/>
              <w:rPr>
                <w:sz w:val="20"/>
                <w:szCs w:val="20"/>
              </w:rPr>
            </w:pPr>
          </w:p>
        </w:tc>
      </w:tr>
      <w:tr w:rsidR="00C22A3D" w:rsidRPr="005206DE" w14:paraId="2CBC73CC"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7FB342AC" w14:textId="77777777" w:rsidR="00C22A3D" w:rsidRPr="005206DE" w:rsidRDefault="00C22A3D" w:rsidP="00073A75">
            <w:pPr>
              <w:autoSpaceDE w:val="0"/>
              <w:autoSpaceDN w:val="0"/>
              <w:adjustRightInd w:val="0"/>
              <w:ind w:left="708"/>
              <w:rPr>
                <w:b/>
                <w:sz w:val="20"/>
                <w:szCs w:val="20"/>
              </w:rPr>
            </w:pPr>
            <w:r w:rsidRPr="005206DE">
              <w:rPr>
                <w:b/>
                <w:sz w:val="20"/>
                <w:szCs w:val="20"/>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1B11ACE8" w14:textId="77777777" w:rsidR="00C22A3D" w:rsidRPr="005206DE" w:rsidRDefault="00C22A3D" w:rsidP="00073A75">
            <w:pPr>
              <w:autoSpaceDE w:val="0"/>
              <w:autoSpaceDN w:val="0"/>
              <w:adjustRightInd w:val="0"/>
              <w:jc w:val="center"/>
              <w:rPr>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102313D4" w14:textId="77777777" w:rsidR="00C22A3D" w:rsidRPr="005206DE" w:rsidRDefault="00C22A3D" w:rsidP="00073A75">
            <w:pPr>
              <w:autoSpaceDE w:val="0"/>
              <w:autoSpaceDN w:val="0"/>
              <w:adjustRightInd w:val="0"/>
              <w:jc w:val="center"/>
              <w:rPr>
                <w:sz w:val="20"/>
                <w:szCs w:val="20"/>
                <w:highlight w:val="yellow"/>
              </w:rPr>
            </w:pPr>
          </w:p>
        </w:tc>
      </w:tr>
      <w:tr w:rsidR="00C22A3D" w:rsidRPr="005206DE" w14:paraId="738DF3A3"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54B33366" w14:textId="77777777" w:rsidR="00C22A3D" w:rsidRPr="005206DE" w:rsidRDefault="00C22A3D" w:rsidP="00073A75">
            <w:pPr>
              <w:autoSpaceDE w:val="0"/>
              <w:autoSpaceDN w:val="0"/>
              <w:adjustRightInd w:val="0"/>
              <w:ind w:left="708"/>
              <w:rPr>
                <w:b/>
                <w:sz w:val="20"/>
                <w:szCs w:val="20"/>
              </w:rPr>
            </w:pPr>
            <w:r w:rsidRPr="005206DE">
              <w:rPr>
                <w:b/>
                <w:sz w:val="20"/>
                <w:szCs w:val="20"/>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79C7A52C" w14:textId="77777777" w:rsidR="00C22A3D" w:rsidRPr="005206DE" w:rsidRDefault="00C22A3D" w:rsidP="00073A75">
            <w:pPr>
              <w:autoSpaceDE w:val="0"/>
              <w:autoSpaceDN w:val="0"/>
              <w:adjustRightInd w:val="0"/>
              <w:jc w:val="center"/>
              <w:rPr>
                <w:color w:val="FF0000"/>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7B187002" w14:textId="77777777" w:rsidR="00C22A3D" w:rsidRPr="005206DE" w:rsidRDefault="00C22A3D" w:rsidP="00073A75">
            <w:pPr>
              <w:autoSpaceDE w:val="0"/>
              <w:autoSpaceDN w:val="0"/>
              <w:adjustRightInd w:val="0"/>
              <w:jc w:val="center"/>
              <w:rPr>
                <w:sz w:val="20"/>
                <w:szCs w:val="20"/>
                <w:highlight w:val="yellow"/>
              </w:rPr>
            </w:pPr>
          </w:p>
        </w:tc>
      </w:tr>
      <w:tr w:rsidR="00C22A3D" w:rsidRPr="005206DE" w14:paraId="386DF757"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27C8983F"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55856F3E" w14:textId="77777777" w:rsidR="00C22A3D" w:rsidRPr="005206DE" w:rsidRDefault="00C22A3D" w:rsidP="00073A75">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7B098CDD" w14:textId="77777777" w:rsidR="00C22A3D" w:rsidRPr="005206DE" w:rsidRDefault="00C22A3D" w:rsidP="00073A75">
            <w:pPr>
              <w:autoSpaceDE w:val="0"/>
              <w:autoSpaceDN w:val="0"/>
              <w:adjustRightInd w:val="0"/>
              <w:jc w:val="center"/>
              <w:rPr>
                <w:sz w:val="20"/>
                <w:szCs w:val="20"/>
              </w:rPr>
            </w:pPr>
          </w:p>
        </w:tc>
      </w:tr>
      <w:tr w:rsidR="00C22A3D" w:rsidRPr="005206DE" w14:paraId="24EF1475"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6DB6A496"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2D5027C" w14:textId="77777777" w:rsidR="00C22A3D" w:rsidRPr="005206DE" w:rsidRDefault="00C22A3D" w:rsidP="00073A75">
            <w:pPr>
              <w:autoSpaceDE w:val="0"/>
              <w:autoSpaceDN w:val="0"/>
              <w:adjustRightInd w:val="0"/>
              <w:jc w:val="center"/>
              <w:rPr>
                <w:color w:val="0000FF"/>
                <w:sz w:val="20"/>
                <w:szCs w:val="20"/>
                <w:highlight w:val="red"/>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0CD096B" w14:textId="612D9BD3" w:rsidR="00C22A3D" w:rsidRPr="005206DE" w:rsidRDefault="00C22A3D" w:rsidP="00E558BD">
            <w:pPr>
              <w:autoSpaceDE w:val="0"/>
              <w:autoSpaceDN w:val="0"/>
              <w:adjustRightInd w:val="0"/>
              <w:jc w:val="center"/>
              <w:rPr>
                <w:sz w:val="20"/>
                <w:szCs w:val="20"/>
                <w:highlight w:val="red"/>
              </w:rPr>
            </w:pPr>
            <w:r w:rsidRPr="005206DE">
              <w:rPr>
                <w:sz w:val="20"/>
                <w:szCs w:val="20"/>
              </w:rPr>
              <w:t>%</w:t>
            </w:r>
            <w:r w:rsidR="00E558BD">
              <w:rPr>
                <w:sz w:val="20"/>
                <w:szCs w:val="20"/>
              </w:rPr>
              <w:t>5</w:t>
            </w:r>
            <w:r w:rsidRPr="005206DE">
              <w:rPr>
                <w:sz w:val="20"/>
                <w:szCs w:val="20"/>
              </w:rPr>
              <w:t>0</w:t>
            </w:r>
          </w:p>
        </w:tc>
      </w:tr>
      <w:tr w:rsidR="00C22A3D" w:rsidRPr="005206DE" w14:paraId="3AD5D575"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02F08408"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6005CADF" w14:textId="77777777" w:rsidR="00C22A3D" w:rsidRPr="005206DE" w:rsidRDefault="00C22A3D" w:rsidP="00073A75">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5944AE0C" w14:textId="77777777" w:rsidR="00C22A3D" w:rsidRPr="005206DE" w:rsidRDefault="00C22A3D" w:rsidP="00073A75">
            <w:pPr>
              <w:autoSpaceDE w:val="0"/>
              <w:autoSpaceDN w:val="0"/>
              <w:adjustRightInd w:val="0"/>
              <w:jc w:val="center"/>
              <w:rPr>
                <w:sz w:val="20"/>
                <w:szCs w:val="20"/>
                <w:highlight w:val="red"/>
              </w:rPr>
            </w:pPr>
          </w:p>
        </w:tc>
      </w:tr>
      <w:tr w:rsidR="00C22A3D" w:rsidRPr="005206DE" w14:paraId="47D9E246" w14:textId="77777777" w:rsidTr="00073A75">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386AADD7" w14:textId="77777777" w:rsidR="00C22A3D" w:rsidRPr="005206DE" w:rsidRDefault="00C22A3D" w:rsidP="00073A75">
            <w:pPr>
              <w:autoSpaceDE w:val="0"/>
              <w:autoSpaceDN w:val="0"/>
              <w:adjustRightInd w:val="0"/>
              <w:ind w:left="708"/>
              <w:rPr>
                <w:b/>
                <w:sz w:val="20"/>
                <w:szCs w:val="20"/>
              </w:rPr>
            </w:pPr>
            <w:r w:rsidRPr="005206DE">
              <w:rPr>
                <w:b/>
                <w:sz w:val="20"/>
                <w:szCs w:val="20"/>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6F9BDDC1" w14:textId="77777777" w:rsidR="00C22A3D" w:rsidRPr="005206DE" w:rsidRDefault="00C22A3D" w:rsidP="00073A75">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49972E59" w14:textId="77777777" w:rsidR="00C22A3D" w:rsidRPr="005206DE" w:rsidRDefault="00C22A3D" w:rsidP="00073A75">
            <w:pPr>
              <w:autoSpaceDE w:val="0"/>
              <w:autoSpaceDN w:val="0"/>
              <w:adjustRightInd w:val="0"/>
              <w:jc w:val="center"/>
              <w:rPr>
                <w:sz w:val="20"/>
                <w:szCs w:val="20"/>
                <w:highlight w:val="red"/>
              </w:rPr>
            </w:pPr>
          </w:p>
        </w:tc>
      </w:tr>
      <w:tr w:rsidR="00C22A3D" w:rsidRPr="005206DE" w14:paraId="17A92D6F" w14:textId="77777777" w:rsidTr="00073A75">
        <w:trPr>
          <w:gridAfter w:val="1"/>
          <w:wAfter w:w="21" w:type="dxa"/>
          <w:trHeight w:val="543"/>
        </w:trPr>
        <w:tc>
          <w:tcPr>
            <w:tcW w:w="9288" w:type="dxa"/>
            <w:gridSpan w:val="3"/>
            <w:tcBorders>
              <w:top w:val="single" w:sz="4" w:space="0" w:color="auto"/>
              <w:left w:val="single" w:sz="4" w:space="0" w:color="auto"/>
              <w:bottom w:val="single" w:sz="4" w:space="0" w:color="auto"/>
              <w:right w:val="single" w:sz="4" w:space="0" w:color="auto"/>
            </w:tcBorders>
            <w:vAlign w:val="center"/>
          </w:tcPr>
          <w:p w14:paraId="0CCA7E62" w14:textId="77777777" w:rsidR="00C22A3D" w:rsidRPr="005206DE" w:rsidRDefault="00C22A3D" w:rsidP="00073A75">
            <w:pPr>
              <w:autoSpaceDE w:val="0"/>
              <w:autoSpaceDN w:val="0"/>
              <w:adjustRightInd w:val="0"/>
              <w:rPr>
                <w:b/>
                <w:sz w:val="20"/>
                <w:szCs w:val="20"/>
              </w:rPr>
            </w:pPr>
            <w:r w:rsidRPr="005206DE">
              <w:rPr>
                <w:b/>
                <w:sz w:val="20"/>
                <w:szCs w:val="20"/>
              </w:rPr>
              <w:t xml:space="preserve">Değerlendirme Yöntemlerine İlişkin Açıklamalar:  </w:t>
            </w:r>
          </w:p>
          <w:p w14:paraId="521BECEE" w14:textId="77777777" w:rsidR="00E558BD" w:rsidRPr="00E558BD" w:rsidRDefault="00E558BD" w:rsidP="00E558BD">
            <w:pPr>
              <w:autoSpaceDE w:val="0"/>
              <w:autoSpaceDN w:val="0"/>
              <w:adjustRightInd w:val="0"/>
              <w:rPr>
                <w:color w:val="000000"/>
                <w:sz w:val="20"/>
                <w:szCs w:val="20"/>
              </w:rPr>
            </w:pPr>
            <w:r w:rsidRPr="00E558BD">
              <w:rPr>
                <w:color w:val="000000"/>
                <w:sz w:val="20"/>
                <w:szCs w:val="20"/>
              </w:rPr>
              <w:t>Dersin değerlendirilmesinde yarıyıl içi hesaplamaların belirlenmesinde vize notunun %50’si ile final notunun % 50’si ders başarı notu olarak belirlenecektir.</w:t>
            </w:r>
          </w:p>
          <w:p w14:paraId="1404CFEB" w14:textId="145D49F8" w:rsidR="00C22A3D" w:rsidRPr="005206DE" w:rsidRDefault="00E558BD" w:rsidP="00E558BD">
            <w:pPr>
              <w:autoSpaceDE w:val="0"/>
              <w:autoSpaceDN w:val="0"/>
              <w:adjustRightInd w:val="0"/>
              <w:rPr>
                <w:color w:val="FF0000"/>
                <w:sz w:val="20"/>
                <w:szCs w:val="20"/>
              </w:rPr>
            </w:pPr>
            <w:r w:rsidRPr="00E558BD">
              <w:rPr>
                <w:color w:val="000000"/>
                <w:sz w:val="20"/>
                <w:szCs w:val="20"/>
              </w:rPr>
              <w:t>Ders Başarı Notu: %50 yarıyıl içi notu +%50 final notu</w:t>
            </w:r>
          </w:p>
        </w:tc>
      </w:tr>
      <w:tr w:rsidR="00C22A3D" w:rsidRPr="005206DE" w14:paraId="5EB6F89C" w14:textId="77777777" w:rsidTr="00073A75">
        <w:trPr>
          <w:trHeight w:val="852"/>
        </w:trPr>
        <w:tc>
          <w:tcPr>
            <w:tcW w:w="9309" w:type="dxa"/>
            <w:gridSpan w:val="4"/>
            <w:tcBorders>
              <w:top w:val="single" w:sz="4" w:space="0" w:color="auto"/>
              <w:left w:val="single" w:sz="4" w:space="0" w:color="auto"/>
              <w:bottom w:val="single" w:sz="4" w:space="0" w:color="auto"/>
              <w:right w:val="single" w:sz="4" w:space="0" w:color="auto"/>
            </w:tcBorders>
            <w:hideMark/>
          </w:tcPr>
          <w:p w14:paraId="5040C49A" w14:textId="77777777" w:rsidR="00C22A3D" w:rsidRPr="005206DE" w:rsidRDefault="00C22A3D" w:rsidP="00073A75">
            <w:pPr>
              <w:tabs>
                <w:tab w:val="left" w:pos="6550"/>
              </w:tabs>
              <w:rPr>
                <w:sz w:val="20"/>
                <w:szCs w:val="20"/>
              </w:rPr>
            </w:pPr>
            <w:r w:rsidRPr="005206DE">
              <w:rPr>
                <w:b/>
                <w:sz w:val="20"/>
                <w:szCs w:val="20"/>
              </w:rPr>
              <w:t xml:space="preserve">Değerlendirme Kriteri: </w:t>
            </w:r>
          </w:p>
          <w:p w14:paraId="2163E4BB" w14:textId="77777777" w:rsidR="00E558BD" w:rsidRPr="00E558BD" w:rsidRDefault="00E558BD" w:rsidP="00E558BD">
            <w:pPr>
              <w:autoSpaceDE w:val="0"/>
              <w:autoSpaceDN w:val="0"/>
              <w:adjustRightInd w:val="0"/>
              <w:rPr>
                <w:sz w:val="20"/>
                <w:szCs w:val="20"/>
              </w:rPr>
            </w:pPr>
            <w:r w:rsidRPr="00E558BD">
              <w:rPr>
                <w:sz w:val="20"/>
                <w:szCs w:val="20"/>
              </w:rPr>
              <w:t xml:space="preserve">Dönem içi notunu bir ara sınav notu oluşturur. </w:t>
            </w:r>
          </w:p>
          <w:p w14:paraId="5FA88303" w14:textId="104A9C66" w:rsidR="00C22A3D" w:rsidRPr="005206DE" w:rsidRDefault="00E558BD" w:rsidP="00E558BD">
            <w:pPr>
              <w:jc w:val="both"/>
              <w:rPr>
                <w:sz w:val="20"/>
                <w:szCs w:val="20"/>
              </w:rPr>
            </w:pPr>
            <w:r w:rsidRPr="00E558BD">
              <w:rPr>
                <w:sz w:val="20"/>
                <w:szCs w:val="20"/>
              </w:rPr>
              <w:t>Dönem içi notunun % 50’si  ve final sınavının %50’sinin toplamı başarı notunu oluşturur.</w:t>
            </w:r>
          </w:p>
        </w:tc>
      </w:tr>
      <w:tr w:rsidR="00C22A3D" w:rsidRPr="005206DE" w14:paraId="7FD38115" w14:textId="77777777" w:rsidTr="00073A75">
        <w:trPr>
          <w:trHeight w:val="411"/>
        </w:trPr>
        <w:tc>
          <w:tcPr>
            <w:tcW w:w="9309" w:type="dxa"/>
            <w:gridSpan w:val="4"/>
            <w:tcBorders>
              <w:top w:val="single" w:sz="6" w:space="0" w:color="auto"/>
              <w:left w:val="single" w:sz="4" w:space="0" w:color="auto"/>
              <w:bottom w:val="single" w:sz="6" w:space="0" w:color="auto"/>
              <w:right w:val="single" w:sz="4" w:space="0" w:color="auto"/>
            </w:tcBorders>
          </w:tcPr>
          <w:p w14:paraId="2C6C4F71" w14:textId="77777777" w:rsidR="00C22A3D" w:rsidRPr="005206DE" w:rsidRDefault="00C22A3D" w:rsidP="00073A75">
            <w:pPr>
              <w:rPr>
                <w:b/>
                <w:sz w:val="20"/>
                <w:szCs w:val="20"/>
              </w:rPr>
            </w:pPr>
            <w:r w:rsidRPr="005206DE">
              <w:rPr>
                <w:b/>
                <w:sz w:val="20"/>
                <w:szCs w:val="20"/>
              </w:rPr>
              <w:t xml:space="preserve">Ders İçin Önerilen Kaynaklar:  </w:t>
            </w:r>
          </w:p>
          <w:p w14:paraId="52306290" w14:textId="77777777" w:rsidR="00C22A3D" w:rsidRPr="005206DE" w:rsidRDefault="00C22A3D" w:rsidP="001959C0">
            <w:pPr>
              <w:numPr>
                <w:ilvl w:val="0"/>
                <w:numId w:val="21"/>
              </w:numPr>
              <w:spacing w:after="200"/>
              <w:contextualSpacing/>
              <w:rPr>
                <w:sz w:val="20"/>
                <w:szCs w:val="20"/>
              </w:rPr>
            </w:pPr>
            <w:r w:rsidRPr="005206DE">
              <w:rPr>
                <w:sz w:val="20"/>
                <w:szCs w:val="20"/>
              </w:rPr>
              <w:t>Bellack PJ.,Edlung JB. NursingAssesmentandDiagnosis. JonesandBarlettPublıshers, Boston, Second edition, 1992.</w:t>
            </w:r>
          </w:p>
          <w:p w14:paraId="25421737" w14:textId="77777777" w:rsidR="00C22A3D" w:rsidRPr="005206DE" w:rsidRDefault="00C22A3D" w:rsidP="001959C0">
            <w:pPr>
              <w:numPr>
                <w:ilvl w:val="0"/>
                <w:numId w:val="21"/>
              </w:numPr>
              <w:spacing w:after="200"/>
              <w:contextualSpacing/>
              <w:rPr>
                <w:sz w:val="20"/>
                <w:szCs w:val="20"/>
              </w:rPr>
            </w:pPr>
            <w:r w:rsidRPr="005206DE">
              <w:rPr>
                <w:sz w:val="20"/>
                <w:szCs w:val="20"/>
              </w:rPr>
              <w:t>Bowers CA.,Thompson MJ., Miller M. Clinical Manuel of HealthAssessment. Fourthedition. MosbyYearBook, Housten, 1992.</w:t>
            </w:r>
          </w:p>
          <w:p w14:paraId="738157D8" w14:textId="77777777" w:rsidR="00C22A3D" w:rsidRPr="005206DE" w:rsidRDefault="00C22A3D" w:rsidP="001959C0">
            <w:pPr>
              <w:numPr>
                <w:ilvl w:val="0"/>
                <w:numId w:val="21"/>
              </w:numPr>
              <w:spacing w:after="200"/>
              <w:contextualSpacing/>
              <w:rPr>
                <w:sz w:val="20"/>
                <w:szCs w:val="20"/>
              </w:rPr>
            </w:pPr>
            <w:r w:rsidRPr="005206DE">
              <w:rPr>
                <w:sz w:val="20"/>
                <w:szCs w:val="20"/>
              </w:rPr>
              <w:t>Sims KL.,D’Amico D., Stiesmeyer KJ., Webster AJ. HealthAssessmentinNursing. Co</w:t>
            </w:r>
            <w:r w:rsidR="002C02B7">
              <w:rPr>
                <w:sz w:val="20"/>
                <w:szCs w:val="20"/>
              </w:rPr>
              <w:t>py</w:t>
            </w:r>
            <w:r w:rsidRPr="005206DE">
              <w:rPr>
                <w:sz w:val="20"/>
                <w:szCs w:val="20"/>
              </w:rPr>
              <w:t>right, 1995.</w:t>
            </w:r>
          </w:p>
          <w:p w14:paraId="4413E285" w14:textId="77777777" w:rsidR="00C22A3D" w:rsidRPr="005206DE" w:rsidRDefault="00C22A3D" w:rsidP="001959C0">
            <w:pPr>
              <w:numPr>
                <w:ilvl w:val="0"/>
                <w:numId w:val="21"/>
              </w:numPr>
              <w:spacing w:after="200"/>
              <w:contextualSpacing/>
              <w:rPr>
                <w:sz w:val="20"/>
                <w:szCs w:val="20"/>
              </w:rPr>
            </w:pPr>
            <w:r w:rsidRPr="005206DE">
              <w:rPr>
                <w:sz w:val="20"/>
                <w:szCs w:val="20"/>
              </w:rPr>
              <w:t>Wilson FS.,Giddens FJ. HealthAssessmentforNursingPractice. Third Edition, Co</w:t>
            </w:r>
            <w:r w:rsidR="002C02B7">
              <w:rPr>
                <w:sz w:val="20"/>
                <w:szCs w:val="20"/>
              </w:rPr>
              <w:t>PK</w:t>
            </w:r>
            <w:r w:rsidRPr="005206DE">
              <w:rPr>
                <w:sz w:val="20"/>
                <w:szCs w:val="20"/>
              </w:rPr>
              <w:t>right,1996.</w:t>
            </w:r>
          </w:p>
          <w:p w14:paraId="49E5D544" w14:textId="77777777" w:rsidR="00C22A3D" w:rsidRPr="005206DE" w:rsidRDefault="00C22A3D" w:rsidP="001959C0">
            <w:pPr>
              <w:numPr>
                <w:ilvl w:val="0"/>
                <w:numId w:val="21"/>
              </w:numPr>
              <w:spacing w:after="200"/>
              <w:contextualSpacing/>
              <w:rPr>
                <w:sz w:val="20"/>
                <w:szCs w:val="20"/>
              </w:rPr>
            </w:pPr>
            <w:r w:rsidRPr="005206DE">
              <w:rPr>
                <w:sz w:val="20"/>
                <w:szCs w:val="20"/>
              </w:rPr>
              <w:t>Potter AP., Perry GA. Fundamentals of Nursing. Third Edition. Copyright,1993.</w:t>
            </w:r>
          </w:p>
          <w:p w14:paraId="11338073" w14:textId="77777777" w:rsidR="00C22A3D" w:rsidRPr="005206DE" w:rsidRDefault="00C22A3D" w:rsidP="001959C0">
            <w:pPr>
              <w:pStyle w:val="ListeParagraf"/>
              <w:numPr>
                <w:ilvl w:val="0"/>
                <w:numId w:val="21"/>
              </w:numPr>
              <w:rPr>
                <w:b/>
                <w:sz w:val="20"/>
                <w:szCs w:val="20"/>
              </w:rPr>
            </w:pPr>
            <w:r w:rsidRPr="005206DE">
              <w:rPr>
                <w:sz w:val="20"/>
                <w:szCs w:val="20"/>
              </w:rPr>
              <w:t>DeLaune SC.,Ladner KP. Fundamentals of NursingStandarts&amp;Practice, Copyriht,1998.</w:t>
            </w:r>
          </w:p>
        </w:tc>
      </w:tr>
      <w:tr w:rsidR="00C22A3D" w:rsidRPr="005206DE" w14:paraId="17EF55E4" w14:textId="77777777" w:rsidTr="00073A75">
        <w:tc>
          <w:tcPr>
            <w:tcW w:w="9309" w:type="dxa"/>
            <w:gridSpan w:val="4"/>
            <w:tcBorders>
              <w:top w:val="single" w:sz="6" w:space="0" w:color="auto"/>
              <w:left w:val="single" w:sz="4" w:space="0" w:color="auto"/>
              <w:bottom w:val="single" w:sz="4" w:space="0" w:color="auto"/>
              <w:right w:val="single" w:sz="4" w:space="0" w:color="auto"/>
            </w:tcBorders>
          </w:tcPr>
          <w:p w14:paraId="700C0381" w14:textId="77777777" w:rsidR="00C22A3D" w:rsidRPr="005206DE" w:rsidRDefault="00C22A3D" w:rsidP="00073A75">
            <w:pPr>
              <w:rPr>
                <w:b/>
                <w:color w:val="FF0000"/>
                <w:sz w:val="20"/>
                <w:szCs w:val="20"/>
              </w:rPr>
            </w:pPr>
            <w:r w:rsidRPr="005206DE">
              <w:rPr>
                <w:b/>
                <w:color w:val="000000"/>
                <w:sz w:val="20"/>
                <w:szCs w:val="20"/>
              </w:rPr>
              <w:t xml:space="preserve">Derse İlişkin Politika ve Kurallar: (öğretim üyesi açıklama yapmak isterse bu başlığı kullanabilir) </w:t>
            </w:r>
          </w:p>
        </w:tc>
      </w:tr>
    </w:tbl>
    <w:p w14:paraId="53BEC034" w14:textId="77777777" w:rsidR="00C22A3D" w:rsidRDefault="00C22A3D" w:rsidP="00C22A3D">
      <w:pPr>
        <w:rPr>
          <w:sz w:val="20"/>
          <w:szCs w:val="20"/>
        </w:rPr>
      </w:pPr>
    </w:p>
    <w:p w14:paraId="20C90226" w14:textId="77777777" w:rsidR="003978F8" w:rsidRDefault="003978F8" w:rsidP="00C22A3D">
      <w:pPr>
        <w:rPr>
          <w:sz w:val="20"/>
          <w:szCs w:val="20"/>
        </w:rPr>
      </w:pPr>
    </w:p>
    <w:p w14:paraId="5A6436CE" w14:textId="77777777" w:rsidR="003978F8" w:rsidRPr="005206DE" w:rsidRDefault="003978F8" w:rsidP="00C22A3D">
      <w:pPr>
        <w:rPr>
          <w:sz w:val="20"/>
          <w:szCs w:val="20"/>
        </w:rPr>
      </w:pPr>
    </w:p>
    <w:tbl>
      <w:tblPr>
        <w:tblW w:w="93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58"/>
        <w:gridCol w:w="4339"/>
        <w:gridCol w:w="3652"/>
      </w:tblGrid>
      <w:tr w:rsidR="00C22A3D" w:rsidRPr="005206DE" w14:paraId="6E50F7CE" w14:textId="77777777" w:rsidTr="00C22A3D">
        <w:trPr>
          <w:trHeight w:val="127"/>
        </w:trPr>
        <w:tc>
          <w:tcPr>
            <w:tcW w:w="5697" w:type="dxa"/>
            <w:gridSpan w:val="2"/>
            <w:tcBorders>
              <w:top w:val="single" w:sz="4" w:space="0" w:color="auto"/>
              <w:left w:val="single" w:sz="4" w:space="0" w:color="auto"/>
              <w:bottom w:val="single" w:sz="4" w:space="0" w:color="auto"/>
              <w:right w:val="single" w:sz="4" w:space="0" w:color="auto"/>
            </w:tcBorders>
            <w:hideMark/>
          </w:tcPr>
          <w:p w14:paraId="57E06374" w14:textId="77777777" w:rsidR="00C22A3D" w:rsidRPr="005206DE" w:rsidRDefault="00C22A3D" w:rsidP="00073A75">
            <w:pPr>
              <w:rPr>
                <w:b/>
                <w:color w:val="FF0000"/>
                <w:sz w:val="20"/>
                <w:szCs w:val="20"/>
              </w:rPr>
            </w:pPr>
            <w:r w:rsidRPr="005206DE">
              <w:rPr>
                <w:b/>
                <w:sz w:val="20"/>
                <w:szCs w:val="20"/>
              </w:rPr>
              <w:lastRenderedPageBreak/>
              <w:t xml:space="preserve">Dersin İçeriği: </w:t>
            </w:r>
          </w:p>
          <w:p w14:paraId="56544DCE" w14:textId="77777777" w:rsidR="00C22A3D" w:rsidRPr="005206DE" w:rsidRDefault="00C22A3D" w:rsidP="00073A75">
            <w:pPr>
              <w:rPr>
                <w:sz w:val="20"/>
                <w:szCs w:val="20"/>
              </w:rPr>
            </w:pPr>
            <w:r w:rsidRPr="005206DE">
              <w:rPr>
                <w:sz w:val="20"/>
                <w:szCs w:val="20"/>
              </w:rPr>
              <w:t>Sınav tarihleri ders planında belirtilecektir. Sınav tarihleri kesinleştiğinde, tarihlerde değişiklik yapılabilir.</w:t>
            </w:r>
          </w:p>
        </w:tc>
        <w:tc>
          <w:tcPr>
            <w:tcW w:w="3652" w:type="dxa"/>
            <w:tcBorders>
              <w:top w:val="single" w:sz="4" w:space="0" w:color="auto"/>
              <w:left w:val="single" w:sz="4" w:space="0" w:color="auto"/>
              <w:bottom w:val="single" w:sz="4" w:space="0" w:color="auto"/>
              <w:right w:val="single" w:sz="4" w:space="0" w:color="auto"/>
            </w:tcBorders>
          </w:tcPr>
          <w:p w14:paraId="7B39AA8E" w14:textId="77777777" w:rsidR="00C22A3D" w:rsidRPr="005206DE" w:rsidRDefault="00C22A3D" w:rsidP="00073A75">
            <w:pPr>
              <w:rPr>
                <w:b/>
                <w:sz w:val="20"/>
                <w:szCs w:val="20"/>
              </w:rPr>
            </w:pPr>
          </w:p>
        </w:tc>
      </w:tr>
      <w:tr w:rsidR="00C22A3D" w:rsidRPr="005206DE" w14:paraId="14766426"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333F7B2B" w14:textId="77777777" w:rsidR="00C22A3D" w:rsidRPr="005206DE" w:rsidRDefault="00C22A3D" w:rsidP="00073A75">
            <w:pPr>
              <w:jc w:val="center"/>
              <w:rPr>
                <w:b/>
                <w:sz w:val="20"/>
                <w:szCs w:val="20"/>
              </w:rPr>
            </w:pPr>
            <w:r w:rsidRPr="005206DE">
              <w:rPr>
                <w:b/>
                <w:sz w:val="20"/>
                <w:szCs w:val="20"/>
              </w:rPr>
              <w:t>Hafta</w:t>
            </w:r>
          </w:p>
        </w:tc>
        <w:tc>
          <w:tcPr>
            <w:tcW w:w="4339" w:type="dxa"/>
            <w:tcBorders>
              <w:top w:val="single" w:sz="4" w:space="0" w:color="auto"/>
              <w:left w:val="single" w:sz="4" w:space="0" w:color="auto"/>
              <w:bottom w:val="single" w:sz="4" w:space="0" w:color="auto"/>
              <w:right w:val="single" w:sz="4" w:space="0" w:color="auto"/>
            </w:tcBorders>
            <w:hideMark/>
          </w:tcPr>
          <w:p w14:paraId="2564F8AA" w14:textId="77777777" w:rsidR="00C22A3D" w:rsidRPr="005206DE" w:rsidRDefault="00C22A3D" w:rsidP="00073A75">
            <w:pPr>
              <w:rPr>
                <w:b/>
                <w:sz w:val="20"/>
                <w:szCs w:val="20"/>
              </w:rPr>
            </w:pPr>
            <w:r w:rsidRPr="005206DE">
              <w:rPr>
                <w:b/>
                <w:sz w:val="20"/>
                <w:szCs w:val="20"/>
              </w:rPr>
              <w:t>Konular</w:t>
            </w:r>
          </w:p>
        </w:tc>
        <w:tc>
          <w:tcPr>
            <w:tcW w:w="3652" w:type="dxa"/>
            <w:tcBorders>
              <w:top w:val="single" w:sz="4" w:space="0" w:color="auto"/>
              <w:left w:val="single" w:sz="4" w:space="0" w:color="auto"/>
              <w:bottom w:val="single" w:sz="4" w:space="0" w:color="auto"/>
              <w:right w:val="single" w:sz="4" w:space="0" w:color="auto"/>
            </w:tcBorders>
          </w:tcPr>
          <w:p w14:paraId="2DA455A5" w14:textId="77777777" w:rsidR="00C22A3D" w:rsidRPr="005206DE" w:rsidRDefault="00C22A3D" w:rsidP="00073A75">
            <w:pPr>
              <w:jc w:val="center"/>
              <w:rPr>
                <w:b/>
                <w:color w:val="000000"/>
                <w:sz w:val="20"/>
                <w:szCs w:val="20"/>
              </w:rPr>
            </w:pPr>
            <w:r w:rsidRPr="005206DE">
              <w:rPr>
                <w:b/>
                <w:color w:val="000000"/>
                <w:sz w:val="20"/>
                <w:szCs w:val="20"/>
              </w:rPr>
              <w:t>Öğretim elemanı</w:t>
            </w:r>
          </w:p>
        </w:tc>
      </w:tr>
      <w:tr w:rsidR="00C22A3D" w:rsidRPr="005206DE" w14:paraId="2C0AECEF"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tcPr>
          <w:p w14:paraId="1CECCB0A" w14:textId="77777777" w:rsidR="00C22A3D" w:rsidRPr="0097552E" w:rsidRDefault="00C22A3D" w:rsidP="00C22A3D">
            <w:pPr>
              <w:rPr>
                <w:b/>
                <w:sz w:val="20"/>
                <w:szCs w:val="20"/>
              </w:rPr>
            </w:pPr>
            <w:r w:rsidRPr="0097552E">
              <w:rPr>
                <w:b/>
                <w:sz w:val="20"/>
                <w:szCs w:val="20"/>
              </w:rPr>
              <w:t>1. Hafta</w:t>
            </w:r>
          </w:p>
        </w:tc>
        <w:tc>
          <w:tcPr>
            <w:tcW w:w="4339" w:type="dxa"/>
            <w:tcBorders>
              <w:top w:val="single" w:sz="4" w:space="0" w:color="auto"/>
              <w:left w:val="single" w:sz="4" w:space="0" w:color="auto"/>
              <w:bottom w:val="single" w:sz="4" w:space="0" w:color="auto"/>
              <w:right w:val="single" w:sz="4" w:space="0" w:color="auto"/>
            </w:tcBorders>
            <w:vAlign w:val="center"/>
          </w:tcPr>
          <w:p w14:paraId="4336122E" w14:textId="77777777" w:rsidR="00C22A3D" w:rsidRPr="005206DE" w:rsidRDefault="00C22A3D" w:rsidP="00C22A3D">
            <w:pPr>
              <w:rPr>
                <w:sz w:val="20"/>
                <w:szCs w:val="20"/>
              </w:rPr>
            </w:pPr>
            <w:r w:rsidRPr="005206DE">
              <w:rPr>
                <w:sz w:val="20"/>
                <w:szCs w:val="20"/>
              </w:rPr>
              <w:t>Dersin tanıtımı</w:t>
            </w:r>
          </w:p>
        </w:tc>
        <w:tc>
          <w:tcPr>
            <w:tcW w:w="3652" w:type="dxa"/>
            <w:tcBorders>
              <w:top w:val="single" w:sz="4" w:space="0" w:color="auto"/>
              <w:left w:val="single" w:sz="4" w:space="0" w:color="auto"/>
              <w:bottom w:val="single" w:sz="4" w:space="0" w:color="auto"/>
              <w:right w:val="single" w:sz="4" w:space="0" w:color="auto"/>
            </w:tcBorders>
          </w:tcPr>
          <w:p w14:paraId="0C64367F" w14:textId="77777777" w:rsidR="00C22A3D" w:rsidRPr="005206DE" w:rsidRDefault="00C22A3D" w:rsidP="00C22A3D">
            <w:pPr>
              <w:rPr>
                <w:color w:val="000000"/>
                <w:sz w:val="20"/>
                <w:szCs w:val="20"/>
              </w:rPr>
            </w:pPr>
            <w:r w:rsidRPr="005206DE">
              <w:rPr>
                <w:color w:val="000000"/>
                <w:sz w:val="20"/>
                <w:szCs w:val="20"/>
              </w:rPr>
              <w:t>Dr.Öğr. Üyesi</w:t>
            </w:r>
          </w:p>
          <w:p w14:paraId="7B8B5A0F" w14:textId="77777777" w:rsidR="00C22A3D" w:rsidRPr="005206DE" w:rsidRDefault="00C22A3D" w:rsidP="00C22A3D">
            <w:pPr>
              <w:rPr>
                <w:color w:val="000000"/>
                <w:sz w:val="20"/>
                <w:szCs w:val="20"/>
              </w:rPr>
            </w:pPr>
            <w:r w:rsidRPr="005206DE">
              <w:rPr>
                <w:sz w:val="20"/>
                <w:szCs w:val="20"/>
              </w:rPr>
              <w:t>Dilek Sezgin</w:t>
            </w:r>
          </w:p>
        </w:tc>
      </w:tr>
      <w:tr w:rsidR="00C22A3D" w:rsidRPr="005206DE" w14:paraId="0B48C8CB"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3A304D7D" w14:textId="77777777" w:rsidR="00C22A3D" w:rsidRPr="0097552E" w:rsidRDefault="00C22A3D" w:rsidP="00C22A3D">
            <w:pPr>
              <w:rPr>
                <w:b/>
                <w:sz w:val="20"/>
                <w:szCs w:val="20"/>
              </w:rPr>
            </w:pPr>
            <w:r w:rsidRPr="0097552E">
              <w:rPr>
                <w:b/>
                <w:sz w:val="20"/>
                <w:szCs w:val="20"/>
              </w:rPr>
              <w:t>2.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6A1984E2" w14:textId="77777777" w:rsidR="00C22A3D" w:rsidRPr="005206DE" w:rsidRDefault="00C22A3D" w:rsidP="00C22A3D">
            <w:pPr>
              <w:rPr>
                <w:sz w:val="20"/>
                <w:szCs w:val="20"/>
              </w:rPr>
            </w:pPr>
            <w:r w:rsidRPr="005206DE">
              <w:rPr>
                <w:sz w:val="20"/>
                <w:szCs w:val="20"/>
              </w:rPr>
              <w:t>Gastrointestinal  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700BAF16" w14:textId="77777777" w:rsidR="00C22A3D" w:rsidRPr="005206DE" w:rsidRDefault="00C22A3D" w:rsidP="00C22A3D">
            <w:pPr>
              <w:rPr>
                <w:sz w:val="20"/>
                <w:szCs w:val="20"/>
              </w:rPr>
            </w:pPr>
            <w:r w:rsidRPr="005206DE">
              <w:rPr>
                <w:sz w:val="20"/>
                <w:szCs w:val="20"/>
              </w:rPr>
              <w:t>Doç. Dr. Dilek Özden</w:t>
            </w:r>
            <w:r>
              <w:rPr>
                <w:sz w:val="20"/>
                <w:szCs w:val="20"/>
              </w:rPr>
              <w:t xml:space="preserve"> sunum</w:t>
            </w:r>
          </w:p>
        </w:tc>
      </w:tr>
      <w:tr w:rsidR="00C22A3D" w:rsidRPr="005206DE" w14:paraId="1A043032"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024BD982" w14:textId="77777777" w:rsidR="00C22A3D" w:rsidRPr="0097552E" w:rsidRDefault="00C22A3D" w:rsidP="00C22A3D">
            <w:pPr>
              <w:rPr>
                <w:b/>
                <w:sz w:val="20"/>
                <w:szCs w:val="20"/>
              </w:rPr>
            </w:pPr>
            <w:r w:rsidRPr="0097552E">
              <w:rPr>
                <w:b/>
                <w:sz w:val="20"/>
                <w:szCs w:val="20"/>
              </w:rPr>
              <w:t>3. Hafta</w:t>
            </w:r>
          </w:p>
        </w:tc>
        <w:tc>
          <w:tcPr>
            <w:tcW w:w="4339" w:type="dxa"/>
            <w:tcBorders>
              <w:top w:val="single" w:sz="4" w:space="0" w:color="auto"/>
              <w:left w:val="single" w:sz="4" w:space="0" w:color="auto"/>
              <w:bottom w:val="single" w:sz="4" w:space="0" w:color="auto"/>
              <w:right w:val="single" w:sz="4" w:space="0" w:color="auto"/>
            </w:tcBorders>
            <w:hideMark/>
          </w:tcPr>
          <w:p w14:paraId="32E407D3" w14:textId="77777777" w:rsidR="00C22A3D" w:rsidRPr="005206DE" w:rsidRDefault="00C22A3D" w:rsidP="00C22A3D">
            <w:pPr>
              <w:rPr>
                <w:sz w:val="20"/>
                <w:szCs w:val="20"/>
              </w:rPr>
            </w:pPr>
            <w:r w:rsidRPr="005206DE">
              <w:rPr>
                <w:sz w:val="20"/>
                <w:szCs w:val="20"/>
              </w:rPr>
              <w:t>Gastrointestinal  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710CFAF3" w14:textId="77777777" w:rsidR="00C22A3D" w:rsidRPr="005206DE" w:rsidRDefault="00C22A3D" w:rsidP="00C22A3D">
            <w:pPr>
              <w:rPr>
                <w:sz w:val="20"/>
                <w:szCs w:val="20"/>
              </w:rPr>
            </w:pPr>
            <w:r w:rsidRPr="005206DE">
              <w:rPr>
                <w:sz w:val="20"/>
                <w:szCs w:val="20"/>
              </w:rPr>
              <w:t>Doç. Dr. Dilek Özden</w:t>
            </w:r>
            <w:r>
              <w:rPr>
                <w:sz w:val="20"/>
                <w:szCs w:val="20"/>
              </w:rPr>
              <w:t xml:space="preserve"> sunum</w:t>
            </w:r>
          </w:p>
        </w:tc>
      </w:tr>
      <w:tr w:rsidR="00C22A3D" w:rsidRPr="005206DE" w14:paraId="0B6A4198"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2DB9A1A4" w14:textId="77777777" w:rsidR="00C22A3D" w:rsidRPr="0097552E" w:rsidRDefault="00C22A3D" w:rsidP="00C22A3D">
            <w:pPr>
              <w:rPr>
                <w:b/>
                <w:sz w:val="20"/>
                <w:szCs w:val="20"/>
              </w:rPr>
            </w:pPr>
            <w:r w:rsidRPr="0097552E">
              <w:rPr>
                <w:b/>
                <w:sz w:val="20"/>
                <w:szCs w:val="20"/>
              </w:rPr>
              <w:t>4. Hafta</w:t>
            </w:r>
          </w:p>
        </w:tc>
        <w:tc>
          <w:tcPr>
            <w:tcW w:w="4339" w:type="dxa"/>
            <w:tcBorders>
              <w:top w:val="single" w:sz="4" w:space="0" w:color="auto"/>
              <w:left w:val="single" w:sz="4" w:space="0" w:color="auto"/>
              <w:bottom w:val="single" w:sz="4" w:space="0" w:color="auto"/>
              <w:right w:val="single" w:sz="4" w:space="0" w:color="auto"/>
            </w:tcBorders>
            <w:hideMark/>
          </w:tcPr>
          <w:p w14:paraId="457AE240" w14:textId="77777777" w:rsidR="00C22A3D" w:rsidRPr="005206DE" w:rsidRDefault="00C22A3D" w:rsidP="00C22A3D">
            <w:pPr>
              <w:rPr>
                <w:sz w:val="20"/>
                <w:szCs w:val="20"/>
              </w:rPr>
            </w:pPr>
            <w:r w:rsidRPr="005206DE">
              <w:rPr>
                <w:sz w:val="20"/>
                <w:szCs w:val="20"/>
              </w:rPr>
              <w:t>Gastrointestinal  sistem ve abdomenin değerlendirilmesi</w:t>
            </w:r>
          </w:p>
          <w:p w14:paraId="16468AA4" w14:textId="77777777" w:rsidR="00C22A3D" w:rsidRPr="005206DE" w:rsidRDefault="00C22A3D" w:rsidP="00C22A3D">
            <w:pPr>
              <w:rPr>
                <w:sz w:val="20"/>
                <w:szCs w:val="20"/>
              </w:rPr>
            </w:pPr>
            <w:r w:rsidRPr="005206DE">
              <w:rPr>
                <w:sz w:val="20"/>
                <w:szCs w:val="20"/>
              </w:rPr>
              <w:t>Veri toplama süreci – Vaka Tartışması</w:t>
            </w:r>
          </w:p>
        </w:tc>
        <w:tc>
          <w:tcPr>
            <w:tcW w:w="3652" w:type="dxa"/>
            <w:tcBorders>
              <w:top w:val="single" w:sz="4" w:space="0" w:color="auto"/>
              <w:left w:val="single" w:sz="4" w:space="0" w:color="auto"/>
              <w:bottom w:val="single" w:sz="4" w:space="0" w:color="auto"/>
              <w:right w:val="single" w:sz="4" w:space="0" w:color="auto"/>
            </w:tcBorders>
          </w:tcPr>
          <w:p w14:paraId="2B4183CE" w14:textId="77777777" w:rsidR="00C22A3D" w:rsidRPr="005206DE" w:rsidRDefault="00C22A3D" w:rsidP="00C22A3D">
            <w:pPr>
              <w:rPr>
                <w:sz w:val="20"/>
                <w:szCs w:val="20"/>
              </w:rPr>
            </w:pPr>
            <w:r w:rsidRPr="005206DE">
              <w:rPr>
                <w:sz w:val="20"/>
                <w:szCs w:val="20"/>
              </w:rPr>
              <w:t>Doç. Dr. Dilek Özden</w:t>
            </w:r>
            <w:r>
              <w:rPr>
                <w:sz w:val="20"/>
                <w:szCs w:val="20"/>
              </w:rPr>
              <w:t xml:space="preserve"> sunum</w:t>
            </w:r>
          </w:p>
        </w:tc>
      </w:tr>
      <w:tr w:rsidR="00C22A3D" w:rsidRPr="005206DE" w14:paraId="5E2FCC90" w14:textId="77777777" w:rsidTr="00C22A3D">
        <w:trPr>
          <w:trHeight w:val="452"/>
        </w:trPr>
        <w:tc>
          <w:tcPr>
            <w:tcW w:w="1358" w:type="dxa"/>
            <w:tcBorders>
              <w:top w:val="single" w:sz="4" w:space="0" w:color="auto"/>
              <w:left w:val="single" w:sz="4" w:space="0" w:color="auto"/>
              <w:bottom w:val="single" w:sz="4" w:space="0" w:color="auto"/>
              <w:right w:val="single" w:sz="4" w:space="0" w:color="auto"/>
            </w:tcBorders>
            <w:hideMark/>
          </w:tcPr>
          <w:p w14:paraId="066309D6" w14:textId="77777777" w:rsidR="00C22A3D" w:rsidRPr="0097552E" w:rsidRDefault="00C22A3D" w:rsidP="00C22A3D">
            <w:pPr>
              <w:rPr>
                <w:b/>
                <w:sz w:val="20"/>
                <w:szCs w:val="20"/>
              </w:rPr>
            </w:pPr>
            <w:r w:rsidRPr="0097552E">
              <w:rPr>
                <w:b/>
                <w:sz w:val="20"/>
                <w:szCs w:val="20"/>
              </w:rPr>
              <w:t>5.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07D1143" w14:textId="77777777" w:rsidR="00C22A3D" w:rsidRPr="005206DE" w:rsidRDefault="00C22A3D" w:rsidP="00C22A3D">
            <w:pPr>
              <w:rPr>
                <w:sz w:val="20"/>
                <w:szCs w:val="20"/>
              </w:rPr>
            </w:pPr>
            <w:r w:rsidRPr="005206DE">
              <w:rPr>
                <w:sz w:val="20"/>
                <w:szCs w:val="20"/>
              </w:rPr>
              <w:t>Üriner sistem değerlendirmesi</w:t>
            </w:r>
          </w:p>
        </w:tc>
        <w:tc>
          <w:tcPr>
            <w:tcW w:w="3652" w:type="dxa"/>
            <w:tcBorders>
              <w:top w:val="single" w:sz="4" w:space="0" w:color="auto"/>
              <w:left w:val="single" w:sz="4" w:space="0" w:color="auto"/>
              <w:bottom w:val="single" w:sz="4" w:space="0" w:color="auto"/>
              <w:right w:val="single" w:sz="4" w:space="0" w:color="auto"/>
            </w:tcBorders>
          </w:tcPr>
          <w:p w14:paraId="790C0BDB" w14:textId="77777777" w:rsidR="00C22A3D" w:rsidRPr="005206DE" w:rsidRDefault="00C22A3D" w:rsidP="00C22A3D">
            <w:pPr>
              <w:rPr>
                <w:sz w:val="20"/>
                <w:szCs w:val="20"/>
              </w:rPr>
            </w:pPr>
            <w:r w:rsidRPr="005206DE">
              <w:rPr>
                <w:sz w:val="20"/>
                <w:szCs w:val="20"/>
              </w:rPr>
              <w:t>Öğr. Gör. Dr. Nurten Alan</w:t>
            </w:r>
            <w:r>
              <w:rPr>
                <w:sz w:val="20"/>
                <w:szCs w:val="20"/>
              </w:rPr>
              <w:t xml:space="preserve"> sunum</w:t>
            </w:r>
          </w:p>
        </w:tc>
      </w:tr>
      <w:tr w:rsidR="00C22A3D" w:rsidRPr="005206DE" w14:paraId="21487613" w14:textId="77777777" w:rsidTr="00C22A3D">
        <w:trPr>
          <w:trHeight w:val="592"/>
        </w:trPr>
        <w:tc>
          <w:tcPr>
            <w:tcW w:w="1358" w:type="dxa"/>
            <w:tcBorders>
              <w:top w:val="single" w:sz="4" w:space="0" w:color="auto"/>
              <w:left w:val="single" w:sz="4" w:space="0" w:color="auto"/>
              <w:bottom w:val="single" w:sz="4" w:space="0" w:color="auto"/>
              <w:right w:val="single" w:sz="4" w:space="0" w:color="auto"/>
            </w:tcBorders>
            <w:hideMark/>
          </w:tcPr>
          <w:p w14:paraId="6AC7A1D4" w14:textId="77777777" w:rsidR="00C22A3D" w:rsidRPr="0097552E" w:rsidRDefault="00C22A3D" w:rsidP="00C22A3D">
            <w:pPr>
              <w:rPr>
                <w:b/>
                <w:sz w:val="20"/>
                <w:szCs w:val="20"/>
              </w:rPr>
            </w:pPr>
            <w:r w:rsidRPr="0097552E">
              <w:rPr>
                <w:b/>
                <w:sz w:val="20"/>
                <w:szCs w:val="20"/>
              </w:rPr>
              <w:t>6.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079822FA" w14:textId="77777777" w:rsidR="00C22A3D" w:rsidRPr="005206DE" w:rsidRDefault="00C22A3D" w:rsidP="00C22A3D">
            <w:pPr>
              <w:spacing w:after="200"/>
              <w:contextualSpacing/>
              <w:jc w:val="both"/>
              <w:rPr>
                <w:rFonts w:eastAsia="Calibri"/>
                <w:sz w:val="20"/>
                <w:szCs w:val="20"/>
              </w:rPr>
            </w:pPr>
            <w:r w:rsidRPr="005206DE">
              <w:rPr>
                <w:rFonts w:eastAsia="Calibri"/>
                <w:sz w:val="20"/>
                <w:szCs w:val="20"/>
              </w:rPr>
              <w:t>Üriner sistem değerlendirmesi</w:t>
            </w:r>
          </w:p>
          <w:p w14:paraId="72828617" w14:textId="77777777" w:rsidR="00C22A3D" w:rsidRPr="005206DE" w:rsidRDefault="00C22A3D" w:rsidP="00C22A3D">
            <w:pPr>
              <w:spacing w:after="200"/>
              <w:contextualSpacing/>
              <w:jc w:val="both"/>
              <w:rPr>
                <w:rFonts w:eastAsia="Calibri"/>
                <w:sz w:val="20"/>
                <w:szCs w:val="20"/>
              </w:rPr>
            </w:pPr>
            <w:r w:rsidRPr="005206DE">
              <w:rPr>
                <w:rFonts w:eastAsia="Calibri"/>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145F262E" w14:textId="77777777" w:rsidR="00C22A3D" w:rsidRPr="005206DE" w:rsidRDefault="00C22A3D" w:rsidP="00C22A3D">
            <w:pPr>
              <w:rPr>
                <w:sz w:val="20"/>
                <w:szCs w:val="20"/>
              </w:rPr>
            </w:pPr>
            <w:r w:rsidRPr="005206DE">
              <w:rPr>
                <w:sz w:val="20"/>
                <w:szCs w:val="20"/>
              </w:rPr>
              <w:t>Öğr. Gör. Dr. Nurten Alan</w:t>
            </w:r>
            <w:r>
              <w:rPr>
                <w:sz w:val="20"/>
                <w:szCs w:val="20"/>
              </w:rPr>
              <w:t xml:space="preserve"> sunum</w:t>
            </w:r>
          </w:p>
        </w:tc>
      </w:tr>
      <w:tr w:rsidR="00F60D5B" w:rsidRPr="005206DE" w14:paraId="6DB9E1B3" w14:textId="77777777" w:rsidTr="00C22A3D">
        <w:trPr>
          <w:trHeight w:val="592"/>
        </w:trPr>
        <w:tc>
          <w:tcPr>
            <w:tcW w:w="1358" w:type="dxa"/>
            <w:tcBorders>
              <w:top w:val="single" w:sz="4" w:space="0" w:color="auto"/>
              <w:left w:val="single" w:sz="4" w:space="0" w:color="auto"/>
              <w:bottom w:val="single" w:sz="4" w:space="0" w:color="auto"/>
              <w:right w:val="single" w:sz="4" w:space="0" w:color="auto"/>
            </w:tcBorders>
          </w:tcPr>
          <w:p w14:paraId="2B4B5AD5" w14:textId="0714B27B" w:rsidR="00F60D5B" w:rsidRPr="0097552E" w:rsidRDefault="00F60D5B" w:rsidP="00C22A3D">
            <w:pPr>
              <w:rPr>
                <w:b/>
                <w:sz w:val="20"/>
                <w:szCs w:val="20"/>
              </w:rPr>
            </w:pPr>
            <w:r>
              <w:rPr>
                <w:b/>
                <w:sz w:val="20"/>
                <w:szCs w:val="20"/>
              </w:rPr>
              <w:t>7.hafta</w:t>
            </w:r>
          </w:p>
        </w:tc>
        <w:tc>
          <w:tcPr>
            <w:tcW w:w="4339" w:type="dxa"/>
            <w:tcBorders>
              <w:top w:val="single" w:sz="4" w:space="0" w:color="auto"/>
              <w:left w:val="single" w:sz="4" w:space="0" w:color="auto"/>
              <w:bottom w:val="single" w:sz="4" w:space="0" w:color="auto"/>
              <w:right w:val="single" w:sz="4" w:space="0" w:color="auto"/>
            </w:tcBorders>
            <w:vAlign w:val="center"/>
          </w:tcPr>
          <w:p w14:paraId="04E8550E" w14:textId="3A9F2613" w:rsidR="00F60D5B" w:rsidRPr="003978F8" w:rsidRDefault="00F60D5B" w:rsidP="003978F8">
            <w:pPr>
              <w:rPr>
                <w:sz w:val="20"/>
                <w:szCs w:val="20"/>
              </w:rPr>
            </w:pPr>
            <w:r w:rsidRPr="005206DE">
              <w:rPr>
                <w:sz w:val="20"/>
                <w:szCs w:val="20"/>
              </w:rPr>
              <w:t>Üreme sistemi d</w:t>
            </w:r>
            <w:r w:rsidR="003978F8">
              <w:rPr>
                <w:sz w:val="20"/>
                <w:szCs w:val="20"/>
              </w:rPr>
              <w:t>eğerlendirmesi (erkek ve kadın)</w:t>
            </w:r>
          </w:p>
        </w:tc>
        <w:tc>
          <w:tcPr>
            <w:tcW w:w="3652" w:type="dxa"/>
            <w:tcBorders>
              <w:top w:val="single" w:sz="4" w:space="0" w:color="auto"/>
              <w:left w:val="single" w:sz="4" w:space="0" w:color="auto"/>
              <w:bottom w:val="single" w:sz="4" w:space="0" w:color="auto"/>
              <w:right w:val="single" w:sz="4" w:space="0" w:color="auto"/>
            </w:tcBorders>
          </w:tcPr>
          <w:p w14:paraId="6013ABFD" w14:textId="01668E3F" w:rsidR="00F60D5B" w:rsidRPr="005206DE" w:rsidRDefault="00F60D5B" w:rsidP="00C22A3D">
            <w:pPr>
              <w:rPr>
                <w:sz w:val="20"/>
                <w:szCs w:val="20"/>
              </w:rPr>
            </w:pPr>
            <w:r w:rsidRPr="005206DE">
              <w:rPr>
                <w:sz w:val="20"/>
                <w:szCs w:val="20"/>
              </w:rPr>
              <w:t>Öğr. Gör. Dr. Özlem Çiçek</w:t>
            </w:r>
            <w:r>
              <w:rPr>
                <w:sz w:val="20"/>
                <w:szCs w:val="20"/>
              </w:rPr>
              <w:t xml:space="preserve"> sunum</w:t>
            </w:r>
          </w:p>
        </w:tc>
      </w:tr>
      <w:tr w:rsidR="00C22A3D" w:rsidRPr="005206DE" w14:paraId="2705B2AD" w14:textId="77777777" w:rsidTr="00C22A3D">
        <w:trPr>
          <w:trHeight w:val="127"/>
        </w:trPr>
        <w:tc>
          <w:tcPr>
            <w:tcW w:w="1358" w:type="dxa"/>
            <w:tcBorders>
              <w:top w:val="single" w:sz="4" w:space="0" w:color="auto"/>
              <w:left w:val="single" w:sz="4" w:space="0" w:color="auto"/>
              <w:bottom w:val="single" w:sz="4" w:space="0" w:color="auto"/>
              <w:right w:val="single" w:sz="4" w:space="0" w:color="auto"/>
            </w:tcBorders>
            <w:hideMark/>
          </w:tcPr>
          <w:p w14:paraId="4570F02D" w14:textId="77777777" w:rsidR="00C22A3D" w:rsidRPr="0097552E" w:rsidRDefault="00C22A3D" w:rsidP="00C22A3D">
            <w:pPr>
              <w:rPr>
                <w:b/>
                <w:sz w:val="20"/>
                <w:szCs w:val="20"/>
              </w:rPr>
            </w:pPr>
            <w:r w:rsidRPr="0097552E">
              <w:rPr>
                <w:b/>
                <w:sz w:val="20"/>
                <w:szCs w:val="20"/>
              </w:rPr>
              <w:t>8.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18BAD1B5" w14:textId="0291F129" w:rsidR="00C22A3D" w:rsidRPr="005206DE" w:rsidRDefault="00F60D5B" w:rsidP="00C22A3D">
            <w:pPr>
              <w:rPr>
                <w:sz w:val="20"/>
                <w:szCs w:val="20"/>
              </w:rPr>
            </w:pPr>
            <w:r>
              <w:rPr>
                <w:sz w:val="20"/>
                <w:szCs w:val="20"/>
              </w:rPr>
              <w:t xml:space="preserve">Vize </w:t>
            </w:r>
          </w:p>
        </w:tc>
        <w:tc>
          <w:tcPr>
            <w:tcW w:w="3652" w:type="dxa"/>
            <w:tcBorders>
              <w:top w:val="single" w:sz="4" w:space="0" w:color="auto"/>
              <w:left w:val="single" w:sz="4" w:space="0" w:color="auto"/>
              <w:bottom w:val="single" w:sz="4" w:space="0" w:color="auto"/>
              <w:right w:val="single" w:sz="4" w:space="0" w:color="auto"/>
            </w:tcBorders>
          </w:tcPr>
          <w:p w14:paraId="520BBAAF" w14:textId="5B5394B8" w:rsidR="00C22A3D" w:rsidRPr="005206DE" w:rsidRDefault="00C22A3D" w:rsidP="00C22A3D">
            <w:pPr>
              <w:rPr>
                <w:sz w:val="20"/>
                <w:szCs w:val="20"/>
              </w:rPr>
            </w:pPr>
          </w:p>
        </w:tc>
      </w:tr>
      <w:tr w:rsidR="00C22A3D" w:rsidRPr="005206DE" w14:paraId="09D03295" w14:textId="77777777" w:rsidTr="00C22A3D">
        <w:trPr>
          <w:trHeight w:val="347"/>
        </w:trPr>
        <w:tc>
          <w:tcPr>
            <w:tcW w:w="1358" w:type="dxa"/>
            <w:tcBorders>
              <w:top w:val="single" w:sz="4" w:space="0" w:color="auto"/>
              <w:left w:val="single" w:sz="4" w:space="0" w:color="auto"/>
              <w:bottom w:val="single" w:sz="4" w:space="0" w:color="auto"/>
              <w:right w:val="single" w:sz="4" w:space="0" w:color="auto"/>
            </w:tcBorders>
            <w:hideMark/>
          </w:tcPr>
          <w:p w14:paraId="20A46E4B" w14:textId="77777777" w:rsidR="00C22A3D" w:rsidRPr="0097552E" w:rsidRDefault="00C22A3D" w:rsidP="00C22A3D">
            <w:pPr>
              <w:rPr>
                <w:b/>
                <w:sz w:val="20"/>
                <w:szCs w:val="20"/>
              </w:rPr>
            </w:pPr>
            <w:r w:rsidRPr="0097552E">
              <w:rPr>
                <w:b/>
                <w:sz w:val="20"/>
                <w:szCs w:val="20"/>
              </w:rPr>
              <w:t>9.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5F27E5BF" w14:textId="77777777" w:rsidR="00C22A3D" w:rsidRPr="005206DE" w:rsidRDefault="00C22A3D" w:rsidP="00C22A3D">
            <w:pPr>
              <w:rPr>
                <w:sz w:val="20"/>
                <w:szCs w:val="20"/>
              </w:rPr>
            </w:pPr>
            <w:r w:rsidRPr="005206DE">
              <w:rPr>
                <w:sz w:val="20"/>
                <w:szCs w:val="20"/>
              </w:rPr>
              <w:t>Üreme sistemi değerlendirmesi (erkek ve kadın)</w:t>
            </w:r>
          </w:p>
          <w:p w14:paraId="18A5BA90" w14:textId="77777777" w:rsidR="00C22A3D" w:rsidRPr="005206DE" w:rsidRDefault="00C22A3D" w:rsidP="00C22A3D">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28F2E88D" w14:textId="77777777" w:rsidR="00C22A3D" w:rsidRPr="005206DE" w:rsidRDefault="00C22A3D" w:rsidP="00C22A3D">
            <w:pPr>
              <w:rPr>
                <w:sz w:val="20"/>
                <w:szCs w:val="20"/>
              </w:rPr>
            </w:pPr>
            <w:r w:rsidRPr="005206DE">
              <w:rPr>
                <w:sz w:val="20"/>
                <w:szCs w:val="20"/>
              </w:rPr>
              <w:t>Dr. Öğr. Üyesi Hande Dağ</w:t>
            </w:r>
            <w:r>
              <w:rPr>
                <w:sz w:val="20"/>
                <w:szCs w:val="20"/>
              </w:rPr>
              <w:t xml:space="preserve"> sunum</w:t>
            </w:r>
          </w:p>
        </w:tc>
      </w:tr>
      <w:tr w:rsidR="00C22A3D" w:rsidRPr="005206DE" w14:paraId="261D6995" w14:textId="77777777" w:rsidTr="00C22A3D">
        <w:trPr>
          <w:trHeight w:val="403"/>
        </w:trPr>
        <w:tc>
          <w:tcPr>
            <w:tcW w:w="1358" w:type="dxa"/>
            <w:tcBorders>
              <w:top w:val="single" w:sz="4" w:space="0" w:color="auto"/>
              <w:left w:val="single" w:sz="4" w:space="0" w:color="auto"/>
              <w:bottom w:val="single" w:sz="4" w:space="0" w:color="auto"/>
              <w:right w:val="single" w:sz="4" w:space="0" w:color="auto"/>
            </w:tcBorders>
            <w:hideMark/>
          </w:tcPr>
          <w:p w14:paraId="13312AF0" w14:textId="77777777" w:rsidR="00C22A3D" w:rsidRPr="0097552E" w:rsidRDefault="00C22A3D" w:rsidP="00C22A3D">
            <w:pPr>
              <w:rPr>
                <w:b/>
                <w:sz w:val="20"/>
                <w:szCs w:val="20"/>
              </w:rPr>
            </w:pPr>
            <w:r w:rsidRPr="0097552E">
              <w:rPr>
                <w:b/>
                <w:sz w:val="20"/>
                <w:szCs w:val="20"/>
              </w:rPr>
              <w:t>10. Hafta</w:t>
            </w:r>
          </w:p>
        </w:tc>
        <w:tc>
          <w:tcPr>
            <w:tcW w:w="4339" w:type="dxa"/>
            <w:tcBorders>
              <w:top w:val="single" w:sz="4" w:space="0" w:color="auto"/>
              <w:left w:val="single" w:sz="4" w:space="0" w:color="auto"/>
              <w:bottom w:val="single" w:sz="4" w:space="0" w:color="auto"/>
              <w:right w:val="single" w:sz="4" w:space="0" w:color="auto"/>
            </w:tcBorders>
            <w:hideMark/>
          </w:tcPr>
          <w:p w14:paraId="6049047D" w14:textId="77777777" w:rsidR="00C22A3D" w:rsidRPr="005206DE" w:rsidRDefault="00C22A3D" w:rsidP="00C22A3D">
            <w:pPr>
              <w:spacing w:after="200"/>
              <w:contextualSpacing/>
              <w:jc w:val="both"/>
              <w:rPr>
                <w:rFonts w:eastAsia="Calibri"/>
                <w:sz w:val="20"/>
                <w:szCs w:val="20"/>
              </w:rPr>
            </w:pPr>
            <w:r w:rsidRPr="005206DE">
              <w:rPr>
                <w:rFonts w:eastAsia="Calibri"/>
                <w:sz w:val="20"/>
                <w:szCs w:val="20"/>
              </w:rPr>
              <w:t>Endokrin sistemin değerlendirmesi</w:t>
            </w:r>
          </w:p>
        </w:tc>
        <w:tc>
          <w:tcPr>
            <w:tcW w:w="3652" w:type="dxa"/>
            <w:tcBorders>
              <w:top w:val="single" w:sz="4" w:space="0" w:color="auto"/>
              <w:left w:val="single" w:sz="4" w:space="0" w:color="auto"/>
              <w:bottom w:val="single" w:sz="4" w:space="0" w:color="auto"/>
              <w:right w:val="single" w:sz="4" w:space="0" w:color="auto"/>
            </w:tcBorders>
          </w:tcPr>
          <w:p w14:paraId="6C3E1E4D" w14:textId="77777777" w:rsidR="00C22A3D" w:rsidRPr="005206DE" w:rsidRDefault="00C22A3D" w:rsidP="00C22A3D">
            <w:pPr>
              <w:rPr>
                <w:sz w:val="20"/>
                <w:szCs w:val="20"/>
              </w:rPr>
            </w:pPr>
            <w:r w:rsidRPr="005206DE">
              <w:rPr>
                <w:sz w:val="20"/>
                <w:szCs w:val="20"/>
              </w:rPr>
              <w:t>Doç. Dr. Özlem Uğur</w:t>
            </w:r>
            <w:r>
              <w:rPr>
                <w:sz w:val="20"/>
                <w:szCs w:val="20"/>
              </w:rPr>
              <w:t xml:space="preserve"> sunum</w:t>
            </w:r>
          </w:p>
        </w:tc>
      </w:tr>
      <w:tr w:rsidR="00C22A3D" w:rsidRPr="005206DE" w14:paraId="140DB245" w14:textId="77777777" w:rsidTr="00C22A3D">
        <w:trPr>
          <w:trHeight w:val="617"/>
        </w:trPr>
        <w:tc>
          <w:tcPr>
            <w:tcW w:w="1358" w:type="dxa"/>
            <w:tcBorders>
              <w:top w:val="single" w:sz="4" w:space="0" w:color="auto"/>
              <w:left w:val="single" w:sz="4" w:space="0" w:color="auto"/>
              <w:bottom w:val="single" w:sz="4" w:space="0" w:color="auto"/>
              <w:right w:val="single" w:sz="4" w:space="0" w:color="auto"/>
            </w:tcBorders>
            <w:hideMark/>
          </w:tcPr>
          <w:p w14:paraId="51684B79" w14:textId="77777777" w:rsidR="00C22A3D" w:rsidRPr="0097552E" w:rsidRDefault="00C22A3D" w:rsidP="00C22A3D">
            <w:pPr>
              <w:rPr>
                <w:b/>
                <w:sz w:val="20"/>
                <w:szCs w:val="20"/>
              </w:rPr>
            </w:pPr>
            <w:r w:rsidRPr="0097552E">
              <w:rPr>
                <w:b/>
                <w:sz w:val="20"/>
                <w:szCs w:val="20"/>
              </w:rPr>
              <w:t>11.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92452B3" w14:textId="77777777" w:rsidR="00C22A3D" w:rsidRPr="005206DE" w:rsidRDefault="00C22A3D" w:rsidP="00C22A3D">
            <w:pPr>
              <w:rPr>
                <w:sz w:val="20"/>
                <w:szCs w:val="20"/>
              </w:rPr>
            </w:pPr>
            <w:r w:rsidRPr="005206DE">
              <w:rPr>
                <w:sz w:val="20"/>
                <w:szCs w:val="20"/>
              </w:rPr>
              <w:t>Endokrin sistemin değerlendirmesi</w:t>
            </w:r>
          </w:p>
          <w:p w14:paraId="71856C86" w14:textId="77777777" w:rsidR="00C22A3D" w:rsidRPr="005206DE" w:rsidRDefault="00C22A3D" w:rsidP="00C22A3D">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26A1462B" w14:textId="77777777" w:rsidR="00C22A3D" w:rsidRPr="005206DE" w:rsidRDefault="00C22A3D" w:rsidP="00C22A3D">
            <w:pPr>
              <w:rPr>
                <w:sz w:val="20"/>
                <w:szCs w:val="20"/>
              </w:rPr>
            </w:pPr>
            <w:r w:rsidRPr="005206DE">
              <w:rPr>
                <w:sz w:val="20"/>
                <w:szCs w:val="20"/>
              </w:rPr>
              <w:t>Doç. Dr. Özlem Uğur</w:t>
            </w:r>
            <w:r>
              <w:rPr>
                <w:sz w:val="20"/>
                <w:szCs w:val="20"/>
              </w:rPr>
              <w:t xml:space="preserve"> sunum</w:t>
            </w:r>
          </w:p>
        </w:tc>
      </w:tr>
      <w:tr w:rsidR="00F60D5B" w:rsidRPr="005206DE" w14:paraId="0823F656" w14:textId="77777777" w:rsidTr="00C22A3D">
        <w:trPr>
          <w:trHeight w:val="617"/>
        </w:trPr>
        <w:tc>
          <w:tcPr>
            <w:tcW w:w="1358" w:type="dxa"/>
            <w:tcBorders>
              <w:top w:val="single" w:sz="4" w:space="0" w:color="auto"/>
              <w:left w:val="single" w:sz="4" w:space="0" w:color="auto"/>
              <w:bottom w:val="single" w:sz="4" w:space="0" w:color="auto"/>
              <w:right w:val="single" w:sz="4" w:space="0" w:color="auto"/>
            </w:tcBorders>
          </w:tcPr>
          <w:p w14:paraId="1124AE43" w14:textId="423AF3FA" w:rsidR="00F60D5B" w:rsidRPr="0097552E" w:rsidRDefault="00F60D5B" w:rsidP="00C22A3D">
            <w:pPr>
              <w:rPr>
                <w:b/>
                <w:sz w:val="20"/>
                <w:szCs w:val="20"/>
              </w:rPr>
            </w:pPr>
            <w:r w:rsidRPr="0097552E">
              <w:rPr>
                <w:b/>
                <w:sz w:val="20"/>
                <w:szCs w:val="20"/>
              </w:rPr>
              <w:t>12. Hafta</w:t>
            </w:r>
          </w:p>
        </w:tc>
        <w:tc>
          <w:tcPr>
            <w:tcW w:w="4339" w:type="dxa"/>
            <w:tcBorders>
              <w:top w:val="single" w:sz="4" w:space="0" w:color="auto"/>
              <w:left w:val="single" w:sz="4" w:space="0" w:color="auto"/>
              <w:bottom w:val="single" w:sz="4" w:space="0" w:color="auto"/>
              <w:right w:val="single" w:sz="4" w:space="0" w:color="auto"/>
            </w:tcBorders>
            <w:vAlign w:val="center"/>
          </w:tcPr>
          <w:p w14:paraId="473DF9BC" w14:textId="14CF86FB" w:rsidR="00F60D5B" w:rsidRPr="005206DE" w:rsidRDefault="00F60D5B" w:rsidP="00C22A3D">
            <w:pPr>
              <w:rPr>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032116DA" w14:textId="77777777" w:rsidR="00F60D5B" w:rsidRPr="005206DE" w:rsidRDefault="00F60D5B" w:rsidP="00F60D5B">
            <w:pPr>
              <w:rPr>
                <w:color w:val="000000"/>
                <w:sz w:val="20"/>
                <w:szCs w:val="20"/>
              </w:rPr>
            </w:pPr>
            <w:r w:rsidRPr="005206DE">
              <w:rPr>
                <w:color w:val="000000"/>
                <w:sz w:val="20"/>
                <w:szCs w:val="20"/>
              </w:rPr>
              <w:t>Dr.Öğr. Üyesi</w:t>
            </w:r>
          </w:p>
          <w:p w14:paraId="2FA28062" w14:textId="27765721" w:rsidR="00F60D5B" w:rsidRPr="005206DE" w:rsidRDefault="00F60D5B" w:rsidP="00F60D5B">
            <w:pPr>
              <w:rPr>
                <w:sz w:val="20"/>
                <w:szCs w:val="20"/>
              </w:rPr>
            </w:pPr>
            <w:r w:rsidRPr="005206DE">
              <w:rPr>
                <w:sz w:val="20"/>
                <w:szCs w:val="20"/>
              </w:rPr>
              <w:t>Dilek Sezgin</w:t>
            </w:r>
          </w:p>
        </w:tc>
      </w:tr>
      <w:tr w:rsidR="00C22A3D" w:rsidRPr="005206DE" w14:paraId="3ED7B107" w14:textId="77777777" w:rsidTr="00C22A3D">
        <w:trPr>
          <w:trHeight w:val="805"/>
        </w:trPr>
        <w:tc>
          <w:tcPr>
            <w:tcW w:w="1358" w:type="dxa"/>
            <w:tcBorders>
              <w:top w:val="single" w:sz="4" w:space="0" w:color="auto"/>
              <w:left w:val="single" w:sz="4" w:space="0" w:color="auto"/>
              <w:bottom w:val="single" w:sz="4" w:space="0" w:color="auto"/>
              <w:right w:val="single" w:sz="4" w:space="0" w:color="auto"/>
            </w:tcBorders>
          </w:tcPr>
          <w:p w14:paraId="4E64A21E" w14:textId="77777777" w:rsidR="00C22A3D" w:rsidRPr="0097552E" w:rsidRDefault="00C22A3D" w:rsidP="00C22A3D">
            <w:pPr>
              <w:rPr>
                <w:b/>
                <w:sz w:val="20"/>
                <w:szCs w:val="20"/>
              </w:rPr>
            </w:pPr>
            <w:r w:rsidRPr="0097552E">
              <w:rPr>
                <w:b/>
                <w:sz w:val="20"/>
                <w:szCs w:val="20"/>
              </w:rPr>
              <w:t>13. Hafta</w:t>
            </w:r>
          </w:p>
        </w:tc>
        <w:tc>
          <w:tcPr>
            <w:tcW w:w="4339" w:type="dxa"/>
            <w:tcBorders>
              <w:top w:val="single" w:sz="4" w:space="0" w:color="auto"/>
              <w:left w:val="single" w:sz="4" w:space="0" w:color="auto"/>
              <w:bottom w:val="single" w:sz="4" w:space="0" w:color="auto"/>
              <w:right w:val="single" w:sz="4" w:space="0" w:color="auto"/>
            </w:tcBorders>
            <w:vAlign w:val="center"/>
          </w:tcPr>
          <w:p w14:paraId="05AC4626" w14:textId="245C9412" w:rsidR="00C22A3D" w:rsidRPr="005206DE" w:rsidRDefault="00F60D5B" w:rsidP="00C22A3D">
            <w:pPr>
              <w:rPr>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3D0BE3D7" w14:textId="09304D97" w:rsidR="00C22A3D" w:rsidRPr="005206DE" w:rsidRDefault="00C22A3D" w:rsidP="00C22A3D">
            <w:pPr>
              <w:jc w:val="both"/>
              <w:rPr>
                <w:sz w:val="20"/>
                <w:szCs w:val="20"/>
              </w:rPr>
            </w:pPr>
            <w:r w:rsidRPr="005206DE">
              <w:rPr>
                <w:color w:val="000000"/>
                <w:sz w:val="20"/>
                <w:szCs w:val="20"/>
              </w:rPr>
              <w:t xml:space="preserve">Dr. Öğr. Üyesi </w:t>
            </w:r>
            <w:r w:rsidRPr="005206DE">
              <w:rPr>
                <w:sz w:val="20"/>
                <w:szCs w:val="20"/>
              </w:rPr>
              <w:t>Dilek Sezgin</w:t>
            </w:r>
            <w:r>
              <w:rPr>
                <w:sz w:val="20"/>
                <w:szCs w:val="20"/>
              </w:rPr>
              <w:t xml:space="preserve"> </w:t>
            </w:r>
          </w:p>
          <w:p w14:paraId="21B1D8D2" w14:textId="4ED6481F" w:rsidR="00C22A3D" w:rsidRPr="005206DE" w:rsidRDefault="008F27FC" w:rsidP="00C22A3D">
            <w:pPr>
              <w:jc w:val="both"/>
              <w:rPr>
                <w:sz w:val="20"/>
                <w:szCs w:val="20"/>
              </w:rPr>
            </w:pPr>
            <w:r>
              <w:rPr>
                <w:sz w:val="20"/>
                <w:szCs w:val="20"/>
              </w:rPr>
              <w:t xml:space="preserve"> </w:t>
            </w:r>
          </w:p>
        </w:tc>
      </w:tr>
      <w:tr w:rsidR="00C22A3D" w:rsidRPr="005206DE" w14:paraId="00FF85C5" w14:textId="77777777" w:rsidTr="00C22A3D">
        <w:trPr>
          <w:trHeight w:val="403"/>
        </w:trPr>
        <w:tc>
          <w:tcPr>
            <w:tcW w:w="1358" w:type="dxa"/>
            <w:tcBorders>
              <w:top w:val="single" w:sz="4" w:space="0" w:color="auto"/>
              <w:left w:val="single" w:sz="4" w:space="0" w:color="auto"/>
              <w:bottom w:val="single" w:sz="4" w:space="0" w:color="auto"/>
              <w:right w:val="single" w:sz="4" w:space="0" w:color="auto"/>
            </w:tcBorders>
            <w:hideMark/>
          </w:tcPr>
          <w:p w14:paraId="73AF30FB" w14:textId="77777777" w:rsidR="00C22A3D" w:rsidRPr="0097552E" w:rsidRDefault="00C22A3D" w:rsidP="00C22A3D">
            <w:pPr>
              <w:rPr>
                <w:b/>
                <w:sz w:val="20"/>
                <w:szCs w:val="20"/>
              </w:rPr>
            </w:pPr>
            <w:r w:rsidRPr="0097552E">
              <w:rPr>
                <w:b/>
                <w:sz w:val="20"/>
                <w:szCs w:val="20"/>
              </w:rPr>
              <w:t>14.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2F70C6A" w14:textId="6482DE99" w:rsidR="00C22A3D" w:rsidRPr="005206DE" w:rsidRDefault="00F60D5B" w:rsidP="00C22A3D">
            <w:pPr>
              <w:rPr>
                <w:sz w:val="20"/>
                <w:szCs w:val="20"/>
              </w:rPr>
            </w:pPr>
            <w:r w:rsidRPr="00F60D5B">
              <w:rPr>
                <w:sz w:val="20"/>
                <w:szCs w:val="20"/>
              </w:rPr>
              <w:t>Dersin değerlendirilmesi (Bir bütün olarak vaka örnekleriyle sağlığın değerlendirilmesi)</w:t>
            </w:r>
          </w:p>
        </w:tc>
        <w:tc>
          <w:tcPr>
            <w:tcW w:w="3652" w:type="dxa"/>
            <w:tcBorders>
              <w:top w:val="single" w:sz="4" w:space="0" w:color="auto"/>
              <w:left w:val="single" w:sz="4" w:space="0" w:color="auto"/>
              <w:bottom w:val="single" w:sz="4" w:space="0" w:color="auto"/>
              <w:right w:val="single" w:sz="4" w:space="0" w:color="auto"/>
            </w:tcBorders>
          </w:tcPr>
          <w:p w14:paraId="7AA40277" w14:textId="77777777" w:rsidR="00C22A3D" w:rsidRPr="005206DE" w:rsidRDefault="00C22A3D" w:rsidP="00C22A3D">
            <w:pPr>
              <w:rPr>
                <w:color w:val="000000"/>
                <w:sz w:val="20"/>
                <w:szCs w:val="20"/>
              </w:rPr>
            </w:pPr>
            <w:r w:rsidRPr="005206DE">
              <w:rPr>
                <w:color w:val="000000"/>
                <w:sz w:val="20"/>
                <w:szCs w:val="20"/>
              </w:rPr>
              <w:t xml:space="preserve">Dr. Öğr. Üyesi </w:t>
            </w:r>
            <w:r w:rsidRPr="005206DE">
              <w:rPr>
                <w:sz w:val="20"/>
                <w:szCs w:val="20"/>
              </w:rPr>
              <w:t>Dilek Sezgin</w:t>
            </w:r>
            <w:r>
              <w:rPr>
                <w:sz w:val="20"/>
                <w:szCs w:val="20"/>
              </w:rPr>
              <w:t xml:space="preserve"> sunum</w:t>
            </w:r>
          </w:p>
        </w:tc>
      </w:tr>
    </w:tbl>
    <w:p w14:paraId="1D8A83D9" w14:textId="77777777" w:rsidR="00C22A3D" w:rsidRDefault="00C22A3D" w:rsidP="00C22A3D">
      <w:pPr>
        <w:rPr>
          <w:b/>
          <w:sz w:val="20"/>
          <w:szCs w:val="20"/>
        </w:rPr>
      </w:pPr>
    </w:p>
    <w:p w14:paraId="2EF6BEB2" w14:textId="6B63DB48" w:rsidR="00C3223E" w:rsidRPr="005206DE" w:rsidRDefault="00C3223E" w:rsidP="00C22A3D">
      <w:pPr>
        <w:rPr>
          <w:b/>
          <w:sz w:val="20"/>
          <w:szCs w:val="20"/>
        </w:rPr>
      </w:pPr>
      <w:r w:rsidRPr="0097552E">
        <w:rPr>
          <w:b/>
          <w:sz w:val="20"/>
          <w:szCs w:val="20"/>
        </w:rPr>
        <w:t xml:space="preserve">Dersin Öğrenme Kazanımlarının Program Kazanımları ile </w:t>
      </w:r>
      <w:r w:rsidR="003978F8">
        <w:rPr>
          <w:b/>
          <w:sz w:val="20"/>
          <w:szCs w:val="20"/>
        </w:rPr>
        <w:t>İlişkisi</w:t>
      </w:r>
    </w:p>
    <w:tbl>
      <w:tblPr>
        <w:tblW w:w="9356" w:type="dxa"/>
        <w:tblInd w:w="-10" w:type="dxa"/>
        <w:tblLayout w:type="fixed"/>
        <w:tblCellMar>
          <w:left w:w="70" w:type="dxa"/>
          <w:right w:w="70" w:type="dxa"/>
        </w:tblCellMar>
        <w:tblLook w:val="04A0" w:firstRow="1" w:lastRow="0" w:firstColumn="1" w:lastColumn="0" w:noHBand="0" w:noVBand="1"/>
      </w:tblPr>
      <w:tblGrid>
        <w:gridCol w:w="1338"/>
        <w:gridCol w:w="505"/>
        <w:gridCol w:w="501"/>
        <w:gridCol w:w="491"/>
        <w:gridCol w:w="500"/>
        <w:gridCol w:w="493"/>
        <w:gridCol w:w="498"/>
        <w:gridCol w:w="494"/>
        <w:gridCol w:w="567"/>
        <w:gridCol w:w="121"/>
        <w:gridCol w:w="446"/>
        <w:gridCol w:w="391"/>
        <w:gridCol w:w="176"/>
        <w:gridCol w:w="567"/>
        <w:gridCol w:w="108"/>
        <w:gridCol w:w="459"/>
        <w:gridCol w:w="567"/>
        <w:gridCol w:w="567"/>
        <w:gridCol w:w="523"/>
        <w:gridCol w:w="44"/>
      </w:tblGrid>
      <w:tr w:rsidR="00C22A3D" w:rsidRPr="005206DE" w14:paraId="38FFF4EA" w14:textId="77777777" w:rsidTr="00C3223E">
        <w:trPr>
          <w:trHeight w:val="408"/>
        </w:trPr>
        <w:tc>
          <w:tcPr>
            <w:tcW w:w="1338" w:type="dxa"/>
            <w:tcBorders>
              <w:top w:val="single" w:sz="4" w:space="0" w:color="auto"/>
              <w:left w:val="single" w:sz="8" w:space="0" w:color="auto"/>
              <w:bottom w:val="single" w:sz="8" w:space="0" w:color="auto"/>
              <w:right w:val="single" w:sz="8" w:space="0" w:color="auto"/>
            </w:tcBorders>
            <w:hideMark/>
          </w:tcPr>
          <w:p w14:paraId="463D0126" w14:textId="77777777" w:rsidR="00C22A3D" w:rsidRPr="005206DE" w:rsidRDefault="00C22A3D" w:rsidP="00073A75">
            <w:pPr>
              <w:jc w:val="center"/>
              <w:rPr>
                <w:b/>
                <w:bCs/>
                <w:color w:val="000000"/>
                <w:sz w:val="20"/>
                <w:szCs w:val="20"/>
              </w:rPr>
            </w:pPr>
            <w:r w:rsidRPr="005206DE">
              <w:rPr>
                <w:b/>
                <w:bCs/>
                <w:color w:val="000000"/>
                <w:sz w:val="20"/>
                <w:szCs w:val="20"/>
              </w:rPr>
              <w:t>Öğrenme Kazanımı</w:t>
            </w:r>
          </w:p>
        </w:tc>
        <w:tc>
          <w:tcPr>
            <w:tcW w:w="505" w:type="dxa"/>
            <w:tcBorders>
              <w:top w:val="single" w:sz="4" w:space="0" w:color="auto"/>
              <w:left w:val="nil"/>
              <w:bottom w:val="single" w:sz="8" w:space="0" w:color="auto"/>
              <w:right w:val="single" w:sz="8" w:space="0" w:color="auto"/>
            </w:tcBorders>
            <w:hideMark/>
          </w:tcPr>
          <w:p w14:paraId="2D61E460" w14:textId="77777777" w:rsidR="00C22A3D" w:rsidRPr="005206DE" w:rsidRDefault="00C22A3D" w:rsidP="00073A75">
            <w:pPr>
              <w:jc w:val="center"/>
              <w:rPr>
                <w:b/>
                <w:bCs/>
                <w:color w:val="000000"/>
                <w:sz w:val="20"/>
                <w:szCs w:val="20"/>
              </w:rPr>
            </w:pPr>
            <w:r w:rsidRPr="005206DE">
              <w:rPr>
                <w:b/>
                <w:bCs/>
                <w:color w:val="000000"/>
                <w:sz w:val="20"/>
                <w:szCs w:val="20"/>
              </w:rPr>
              <w:t>PK</w:t>
            </w:r>
          </w:p>
          <w:p w14:paraId="1F82FAFD" w14:textId="77777777" w:rsidR="00C22A3D" w:rsidRPr="005206DE" w:rsidRDefault="00C22A3D" w:rsidP="00073A75">
            <w:pPr>
              <w:jc w:val="center"/>
              <w:rPr>
                <w:b/>
                <w:bCs/>
                <w:color w:val="000000"/>
                <w:sz w:val="20"/>
                <w:szCs w:val="20"/>
              </w:rPr>
            </w:pPr>
            <w:r w:rsidRPr="005206DE">
              <w:rPr>
                <w:b/>
                <w:bCs/>
                <w:color w:val="000000"/>
                <w:sz w:val="20"/>
                <w:szCs w:val="20"/>
              </w:rPr>
              <w:t>1</w:t>
            </w:r>
          </w:p>
        </w:tc>
        <w:tc>
          <w:tcPr>
            <w:tcW w:w="501" w:type="dxa"/>
            <w:tcBorders>
              <w:top w:val="single" w:sz="4" w:space="0" w:color="auto"/>
              <w:left w:val="nil"/>
              <w:bottom w:val="single" w:sz="8" w:space="0" w:color="auto"/>
              <w:right w:val="single" w:sz="8" w:space="0" w:color="auto"/>
            </w:tcBorders>
            <w:hideMark/>
          </w:tcPr>
          <w:p w14:paraId="7EE373A7" w14:textId="77777777" w:rsidR="00C22A3D" w:rsidRPr="005206DE" w:rsidRDefault="00C22A3D" w:rsidP="00073A75">
            <w:pPr>
              <w:jc w:val="center"/>
              <w:rPr>
                <w:b/>
                <w:bCs/>
                <w:color w:val="000000"/>
                <w:sz w:val="20"/>
                <w:szCs w:val="20"/>
              </w:rPr>
            </w:pPr>
            <w:r w:rsidRPr="005206DE">
              <w:rPr>
                <w:b/>
                <w:bCs/>
                <w:color w:val="000000"/>
                <w:sz w:val="20"/>
                <w:szCs w:val="20"/>
              </w:rPr>
              <w:t>PK</w:t>
            </w:r>
          </w:p>
          <w:p w14:paraId="76D8D343" w14:textId="77777777" w:rsidR="00C22A3D" w:rsidRPr="005206DE" w:rsidRDefault="00C22A3D" w:rsidP="00073A75">
            <w:pPr>
              <w:jc w:val="center"/>
              <w:rPr>
                <w:b/>
                <w:bCs/>
                <w:color w:val="000000"/>
                <w:sz w:val="20"/>
                <w:szCs w:val="20"/>
              </w:rPr>
            </w:pPr>
            <w:r w:rsidRPr="005206DE">
              <w:rPr>
                <w:b/>
                <w:bCs/>
                <w:color w:val="000000"/>
                <w:sz w:val="20"/>
                <w:szCs w:val="20"/>
              </w:rPr>
              <w:t>2</w:t>
            </w:r>
          </w:p>
        </w:tc>
        <w:tc>
          <w:tcPr>
            <w:tcW w:w="491" w:type="dxa"/>
            <w:tcBorders>
              <w:top w:val="single" w:sz="4" w:space="0" w:color="auto"/>
              <w:left w:val="nil"/>
              <w:bottom w:val="single" w:sz="8" w:space="0" w:color="auto"/>
              <w:right w:val="single" w:sz="8" w:space="0" w:color="auto"/>
            </w:tcBorders>
            <w:hideMark/>
          </w:tcPr>
          <w:p w14:paraId="772DAC72" w14:textId="77777777" w:rsidR="00C22A3D" w:rsidRPr="005206DE" w:rsidRDefault="00C22A3D" w:rsidP="00073A75">
            <w:pPr>
              <w:jc w:val="center"/>
              <w:rPr>
                <w:b/>
                <w:bCs/>
                <w:color w:val="000000"/>
                <w:sz w:val="20"/>
                <w:szCs w:val="20"/>
              </w:rPr>
            </w:pPr>
            <w:r w:rsidRPr="005206DE">
              <w:rPr>
                <w:b/>
                <w:bCs/>
                <w:color w:val="000000"/>
                <w:sz w:val="20"/>
                <w:szCs w:val="20"/>
              </w:rPr>
              <w:t>PK</w:t>
            </w:r>
          </w:p>
          <w:p w14:paraId="2E3D7C0A" w14:textId="77777777" w:rsidR="00C22A3D" w:rsidRPr="005206DE" w:rsidRDefault="00C22A3D" w:rsidP="00073A75">
            <w:pPr>
              <w:jc w:val="center"/>
              <w:rPr>
                <w:b/>
                <w:bCs/>
                <w:color w:val="000000"/>
                <w:sz w:val="20"/>
                <w:szCs w:val="20"/>
              </w:rPr>
            </w:pPr>
            <w:r w:rsidRPr="005206DE">
              <w:rPr>
                <w:b/>
                <w:bCs/>
                <w:color w:val="000000"/>
                <w:sz w:val="20"/>
                <w:szCs w:val="20"/>
              </w:rPr>
              <w:t xml:space="preserve">3 </w:t>
            </w:r>
          </w:p>
        </w:tc>
        <w:tc>
          <w:tcPr>
            <w:tcW w:w="500" w:type="dxa"/>
            <w:tcBorders>
              <w:top w:val="single" w:sz="4" w:space="0" w:color="auto"/>
              <w:left w:val="nil"/>
              <w:bottom w:val="single" w:sz="8" w:space="0" w:color="auto"/>
              <w:right w:val="single" w:sz="8" w:space="0" w:color="auto"/>
            </w:tcBorders>
            <w:hideMark/>
          </w:tcPr>
          <w:p w14:paraId="07CC5165" w14:textId="77777777" w:rsidR="00C22A3D" w:rsidRPr="005206DE" w:rsidRDefault="00C22A3D" w:rsidP="00073A75">
            <w:pPr>
              <w:jc w:val="center"/>
              <w:rPr>
                <w:b/>
                <w:bCs/>
                <w:color w:val="000000"/>
                <w:sz w:val="20"/>
                <w:szCs w:val="20"/>
              </w:rPr>
            </w:pPr>
            <w:r w:rsidRPr="005206DE">
              <w:rPr>
                <w:b/>
                <w:bCs/>
                <w:color w:val="000000"/>
                <w:sz w:val="20"/>
                <w:szCs w:val="20"/>
              </w:rPr>
              <w:t>PK</w:t>
            </w:r>
          </w:p>
          <w:p w14:paraId="445B474A" w14:textId="77777777" w:rsidR="00C22A3D" w:rsidRPr="005206DE" w:rsidRDefault="00C22A3D" w:rsidP="00073A75">
            <w:pPr>
              <w:jc w:val="center"/>
              <w:rPr>
                <w:b/>
                <w:bCs/>
                <w:color w:val="000000"/>
                <w:sz w:val="20"/>
                <w:szCs w:val="20"/>
              </w:rPr>
            </w:pPr>
            <w:r w:rsidRPr="005206DE">
              <w:rPr>
                <w:b/>
                <w:bCs/>
                <w:color w:val="000000"/>
                <w:sz w:val="20"/>
                <w:szCs w:val="20"/>
              </w:rPr>
              <w:t>4</w:t>
            </w:r>
          </w:p>
        </w:tc>
        <w:tc>
          <w:tcPr>
            <w:tcW w:w="493" w:type="dxa"/>
            <w:tcBorders>
              <w:top w:val="single" w:sz="4" w:space="0" w:color="auto"/>
              <w:left w:val="nil"/>
              <w:bottom w:val="single" w:sz="8" w:space="0" w:color="auto"/>
              <w:right w:val="single" w:sz="8" w:space="0" w:color="auto"/>
            </w:tcBorders>
            <w:hideMark/>
          </w:tcPr>
          <w:p w14:paraId="7CCAB32D" w14:textId="77777777" w:rsidR="00C22A3D" w:rsidRPr="005206DE" w:rsidRDefault="00C22A3D" w:rsidP="00073A75">
            <w:pPr>
              <w:jc w:val="center"/>
              <w:rPr>
                <w:b/>
                <w:bCs/>
                <w:color w:val="000000"/>
                <w:sz w:val="20"/>
                <w:szCs w:val="20"/>
              </w:rPr>
            </w:pPr>
            <w:r w:rsidRPr="005206DE">
              <w:rPr>
                <w:b/>
                <w:bCs/>
                <w:color w:val="000000"/>
                <w:sz w:val="20"/>
                <w:szCs w:val="20"/>
              </w:rPr>
              <w:t>PK</w:t>
            </w:r>
          </w:p>
          <w:p w14:paraId="0748C8A0" w14:textId="77777777" w:rsidR="00C22A3D" w:rsidRPr="005206DE" w:rsidRDefault="00C22A3D" w:rsidP="00073A75">
            <w:pPr>
              <w:jc w:val="center"/>
              <w:rPr>
                <w:b/>
                <w:bCs/>
                <w:color w:val="000000"/>
                <w:sz w:val="20"/>
                <w:szCs w:val="20"/>
              </w:rPr>
            </w:pPr>
            <w:r w:rsidRPr="005206DE">
              <w:rPr>
                <w:b/>
                <w:bCs/>
                <w:color w:val="000000"/>
                <w:sz w:val="20"/>
                <w:szCs w:val="20"/>
              </w:rPr>
              <w:t>5</w:t>
            </w:r>
          </w:p>
        </w:tc>
        <w:tc>
          <w:tcPr>
            <w:tcW w:w="498" w:type="dxa"/>
            <w:tcBorders>
              <w:top w:val="single" w:sz="4" w:space="0" w:color="auto"/>
              <w:left w:val="nil"/>
              <w:bottom w:val="single" w:sz="8" w:space="0" w:color="auto"/>
              <w:right w:val="single" w:sz="8" w:space="0" w:color="000000"/>
            </w:tcBorders>
            <w:hideMark/>
          </w:tcPr>
          <w:p w14:paraId="0E455E98" w14:textId="77777777" w:rsidR="00C22A3D" w:rsidRPr="005206DE" w:rsidRDefault="00C22A3D" w:rsidP="00073A75">
            <w:pPr>
              <w:jc w:val="center"/>
              <w:rPr>
                <w:b/>
                <w:bCs/>
                <w:color w:val="000000"/>
                <w:sz w:val="20"/>
                <w:szCs w:val="20"/>
              </w:rPr>
            </w:pPr>
            <w:r w:rsidRPr="005206DE">
              <w:rPr>
                <w:b/>
                <w:bCs/>
                <w:color w:val="000000"/>
                <w:sz w:val="20"/>
                <w:szCs w:val="20"/>
              </w:rPr>
              <w:t>PK</w:t>
            </w:r>
          </w:p>
          <w:p w14:paraId="164AB71A" w14:textId="77777777" w:rsidR="00C22A3D" w:rsidRPr="005206DE" w:rsidRDefault="00C22A3D" w:rsidP="00073A75">
            <w:pPr>
              <w:jc w:val="center"/>
              <w:rPr>
                <w:b/>
                <w:bCs/>
                <w:color w:val="000000"/>
                <w:sz w:val="20"/>
                <w:szCs w:val="20"/>
              </w:rPr>
            </w:pPr>
            <w:r w:rsidRPr="005206DE">
              <w:rPr>
                <w:b/>
                <w:bCs/>
                <w:color w:val="000000"/>
                <w:sz w:val="20"/>
                <w:szCs w:val="20"/>
              </w:rPr>
              <w:t>6</w:t>
            </w:r>
          </w:p>
        </w:tc>
        <w:tc>
          <w:tcPr>
            <w:tcW w:w="494" w:type="dxa"/>
            <w:tcBorders>
              <w:top w:val="single" w:sz="4" w:space="0" w:color="auto"/>
              <w:left w:val="nil"/>
              <w:bottom w:val="single" w:sz="8" w:space="0" w:color="auto"/>
              <w:right w:val="single" w:sz="8" w:space="0" w:color="auto"/>
            </w:tcBorders>
            <w:hideMark/>
          </w:tcPr>
          <w:p w14:paraId="4B5F17AB" w14:textId="77777777" w:rsidR="00C22A3D" w:rsidRPr="005206DE" w:rsidRDefault="00C22A3D" w:rsidP="00073A75">
            <w:pPr>
              <w:jc w:val="center"/>
              <w:rPr>
                <w:b/>
                <w:bCs/>
                <w:color w:val="000000"/>
                <w:sz w:val="20"/>
                <w:szCs w:val="20"/>
              </w:rPr>
            </w:pPr>
            <w:r w:rsidRPr="005206DE">
              <w:rPr>
                <w:b/>
                <w:bCs/>
                <w:color w:val="000000"/>
                <w:sz w:val="20"/>
                <w:szCs w:val="20"/>
              </w:rPr>
              <w:t>PK</w:t>
            </w:r>
          </w:p>
          <w:p w14:paraId="1A1BCFF1" w14:textId="77777777" w:rsidR="00C22A3D" w:rsidRPr="005206DE" w:rsidRDefault="00C22A3D" w:rsidP="00073A75">
            <w:pPr>
              <w:jc w:val="center"/>
              <w:rPr>
                <w:b/>
                <w:bCs/>
                <w:color w:val="000000"/>
                <w:sz w:val="20"/>
                <w:szCs w:val="20"/>
              </w:rPr>
            </w:pPr>
            <w:r w:rsidRPr="005206DE">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38051BB4" w14:textId="77777777" w:rsidR="00C22A3D" w:rsidRPr="005206DE" w:rsidRDefault="00C22A3D" w:rsidP="00073A75">
            <w:pPr>
              <w:jc w:val="center"/>
              <w:rPr>
                <w:b/>
                <w:bCs/>
                <w:color w:val="000000"/>
                <w:sz w:val="20"/>
                <w:szCs w:val="20"/>
              </w:rPr>
            </w:pPr>
            <w:r w:rsidRPr="005206DE">
              <w:rPr>
                <w:b/>
                <w:bCs/>
                <w:color w:val="000000"/>
                <w:sz w:val="20"/>
                <w:szCs w:val="20"/>
              </w:rPr>
              <w:t>PK</w:t>
            </w:r>
          </w:p>
          <w:p w14:paraId="3704A959" w14:textId="77777777" w:rsidR="00C22A3D" w:rsidRPr="005206DE" w:rsidRDefault="00C22A3D" w:rsidP="00073A75">
            <w:pPr>
              <w:jc w:val="center"/>
              <w:rPr>
                <w:b/>
                <w:bCs/>
                <w:color w:val="000000"/>
                <w:sz w:val="20"/>
                <w:szCs w:val="20"/>
              </w:rPr>
            </w:pPr>
            <w:r w:rsidRPr="005206DE">
              <w:rPr>
                <w:b/>
                <w:bCs/>
                <w:color w:val="000000"/>
                <w:sz w:val="20"/>
                <w:szCs w:val="20"/>
              </w:rPr>
              <w:t>8</w:t>
            </w:r>
          </w:p>
        </w:tc>
        <w:tc>
          <w:tcPr>
            <w:tcW w:w="567" w:type="dxa"/>
            <w:gridSpan w:val="2"/>
            <w:tcBorders>
              <w:top w:val="single" w:sz="4" w:space="0" w:color="auto"/>
              <w:left w:val="nil"/>
              <w:bottom w:val="single" w:sz="8" w:space="0" w:color="auto"/>
              <w:right w:val="single" w:sz="8" w:space="0" w:color="000000"/>
            </w:tcBorders>
            <w:hideMark/>
          </w:tcPr>
          <w:p w14:paraId="48E196D2" w14:textId="77777777" w:rsidR="00C22A3D" w:rsidRPr="005206DE" w:rsidRDefault="00C22A3D" w:rsidP="00073A75">
            <w:pPr>
              <w:jc w:val="center"/>
              <w:rPr>
                <w:b/>
                <w:bCs/>
                <w:color w:val="000000"/>
                <w:sz w:val="20"/>
                <w:szCs w:val="20"/>
              </w:rPr>
            </w:pPr>
            <w:r w:rsidRPr="005206DE">
              <w:rPr>
                <w:b/>
                <w:bCs/>
                <w:color w:val="000000"/>
                <w:sz w:val="20"/>
                <w:szCs w:val="20"/>
              </w:rPr>
              <w:t>PK</w:t>
            </w:r>
          </w:p>
          <w:p w14:paraId="1163C7D0" w14:textId="77777777" w:rsidR="00C22A3D" w:rsidRPr="005206DE" w:rsidRDefault="00C22A3D" w:rsidP="00073A75">
            <w:pPr>
              <w:jc w:val="center"/>
              <w:rPr>
                <w:b/>
                <w:bCs/>
                <w:color w:val="000000"/>
                <w:sz w:val="20"/>
                <w:szCs w:val="20"/>
              </w:rPr>
            </w:pPr>
            <w:r w:rsidRPr="005206DE">
              <w:rPr>
                <w:b/>
                <w:bCs/>
                <w:color w:val="000000"/>
                <w:sz w:val="20"/>
                <w:szCs w:val="20"/>
              </w:rPr>
              <w:t>9</w:t>
            </w:r>
          </w:p>
        </w:tc>
        <w:tc>
          <w:tcPr>
            <w:tcW w:w="567" w:type="dxa"/>
            <w:gridSpan w:val="2"/>
            <w:tcBorders>
              <w:top w:val="single" w:sz="4" w:space="0" w:color="auto"/>
              <w:left w:val="nil"/>
              <w:bottom w:val="single" w:sz="8" w:space="0" w:color="auto"/>
              <w:right w:val="single" w:sz="8" w:space="0" w:color="auto"/>
            </w:tcBorders>
            <w:hideMark/>
          </w:tcPr>
          <w:p w14:paraId="3BF54204" w14:textId="77777777" w:rsidR="00C22A3D" w:rsidRPr="005206DE" w:rsidRDefault="00C22A3D" w:rsidP="00073A75">
            <w:pPr>
              <w:jc w:val="center"/>
              <w:rPr>
                <w:b/>
                <w:bCs/>
                <w:color w:val="000000"/>
                <w:sz w:val="20"/>
                <w:szCs w:val="20"/>
              </w:rPr>
            </w:pPr>
            <w:r w:rsidRPr="005206DE">
              <w:rPr>
                <w:b/>
                <w:bCs/>
                <w:color w:val="000000"/>
                <w:sz w:val="20"/>
                <w:szCs w:val="20"/>
              </w:rPr>
              <w:t>PK</w:t>
            </w:r>
          </w:p>
          <w:p w14:paraId="4AF269EC" w14:textId="77777777" w:rsidR="00C22A3D" w:rsidRPr="005206DE" w:rsidRDefault="00C22A3D" w:rsidP="00073A75">
            <w:pPr>
              <w:jc w:val="center"/>
              <w:rPr>
                <w:b/>
                <w:bCs/>
                <w:color w:val="000000"/>
                <w:sz w:val="20"/>
                <w:szCs w:val="20"/>
              </w:rPr>
            </w:pPr>
            <w:r w:rsidRPr="005206DE">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50D64DBD" w14:textId="77777777" w:rsidR="00C22A3D" w:rsidRPr="005206DE" w:rsidRDefault="00C22A3D" w:rsidP="00073A75">
            <w:pPr>
              <w:jc w:val="center"/>
              <w:rPr>
                <w:b/>
                <w:bCs/>
                <w:color w:val="000000"/>
                <w:sz w:val="20"/>
                <w:szCs w:val="20"/>
              </w:rPr>
            </w:pPr>
            <w:r w:rsidRPr="005206DE">
              <w:rPr>
                <w:b/>
                <w:bCs/>
                <w:color w:val="000000"/>
                <w:sz w:val="20"/>
                <w:szCs w:val="20"/>
              </w:rPr>
              <w:t>PK</w:t>
            </w:r>
          </w:p>
          <w:p w14:paraId="48711EAE" w14:textId="77777777" w:rsidR="00C22A3D" w:rsidRPr="005206DE" w:rsidRDefault="00C22A3D" w:rsidP="00073A75">
            <w:pPr>
              <w:jc w:val="center"/>
              <w:rPr>
                <w:b/>
                <w:bCs/>
                <w:sz w:val="20"/>
                <w:szCs w:val="20"/>
              </w:rPr>
            </w:pPr>
            <w:r w:rsidRPr="005206DE">
              <w:rPr>
                <w:b/>
                <w:bCs/>
                <w:sz w:val="20"/>
                <w:szCs w:val="20"/>
              </w:rPr>
              <w:t>11</w:t>
            </w:r>
          </w:p>
        </w:tc>
        <w:tc>
          <w:tcPr>
            <w:tcW w:w="567" w:type="dxa"/>
            <w:gridSpan w:val="2"/>
            <w:tcBorders>
              <w:top w:val="single" w:sz="4" w:space="0" w:color="auto"/>
              <w:left w:val="nil"/>
              <w:bottom w:val="single" w:sz="8" w:space="0" w:color="auto"/>
              <w:right w:val="single" w:sz="8" w:space="0" w:color="auto"/>
            </w:tcBorders>
            <w:hideMark/>
          </w:tcPr>
          <w:p w14:paraId="36B2DCF1" w14:textId="77777777" w:rsidR="00C22A3D" w:rsidRPr="005206DE" w:rsidRDefault="00C22A3D" w:rsidP="00073A75">
            <w:pPr>
              <w:jc w:val="center"/>
              <w:rPr>
                <w:b/>
                <w:bCs/>
                <w:color w:val="000000"/>
                <w:sz w:val="20"/>
                <w:szCs w:val="20"/>
              </w:rPr>
            </w:pPr>
            <w:r w:rsidRPr="005206DE">
              <w:rPr>
                <w:b/>
                <w:bCs/>
                <w:color w:val="000000"/>
                <w:sz w:val="20"/>
                <w:szCs w:val="20"/>
              </w:rPr>
              <w:t>PK</w:t>
            </w:r>
          </w:p>
          <w:p w14:paraId="06D2DA54" w14:textId="77777777" w:rsidR="00C22A3D" w:rsidRPr="005206DE" w:rsidRDefault="00C22A3D" w:rsidP="00073A75">
            <w:pPr>
              <w:jc w:val="center"/>
              <w:rPr>
                <w:b/>
                <w:bCs/>
                <w:color w:val="000000"/>
                <w:sz w:val="20"/>
                <w:szCs w:val="20"/>
              </w:rPr>
            </w:pPr>
            <w:r w:rsidRPr="005206DE">
              <w:rPr>
                <w:b/>
                <w:bCs/>
                <w:color w:val="000000"/>
                <w:sz w:val="20"/>
                <w:szCs w:val="20"/>
              </w:rPr>
              <w:t>12</w:t>
            </w:r>
          </w:p>
        </w:tc>
        <w:tc>
          <w:tcPr>
            <w:tcW w:w="567" w:type="dxa"/>
            <w:tcBorders>
              <w:top w:val="single" w:sz="4" w:space="0" w:color="auto"/>
              <w:left w:val="nil"/>
              <w:bottom w:val="single" w:sz="8" w:space="0" w:color="auto"/>
              <w:right w:val="single" w:sz="8" w:space="0" w:color="auto"/>
            </w:tcBorders>
            <w:hideMark/>
          </w:tcPr>
          <w:p w14:paraId="620E74A6" w14:textId="77777777" w:rsidR="00C22A3D" w:rsidRPr="005206DE" w:rsidRDefault="00C22A3D" w:rsidP="00073A75">
            <w:pPr>
              <w:jc w:val="center"/>
              <w:rPr>
                <w:b/>
                <w:bCs/>
                <w:color w:val="000000"/>
                <w:sz w:val="20"/>
                <w:szCs w:val="20"/>
              </w:rPr>
            </w:pPr>
            <w:r w:rsidRPr="005206DE">
              <w:rPr>
                <w:b/>
                <w:bCs/>
                <w:color w:val="000000"/>
                <w:sz w:val="20"/>
                <w:szCs w:val="20"/>
              </w:rPr>
              <w:t>PK</w:t>
            </w:r>
          </w:p>
          <w:p w14:paraId="5F9DDD9E" w14:textId="77777777" w:rsidR="00C22A3D" w:rsidRPr="005206DE" w:rsidRDefault="00C22A3D" w:rsidP="00073A75">
            <w:pPr>
              <w:jc w:val="center"/>
              <w:rPr>
                <w:b/>
                <w:bCs/>
                <w:color w:val="000000"/>
                <w:sz w:val="20"/>
                <w:szCs w:val="20"/>
              </w:rPr>
            </w:pPr>
            <w:r w:rsidRPr="005206DE">
              <w:rPr>
                <w:b/>
                <w:bCs/>
                <w:color w:val="000000"/>
                <w:sz w:val="20"/>
                <w:szCs w:val="20"/>
              </w:rPr>
              <w:t>13</w:t>
            </w:r>
          </w:p>
        </w:tc>
        <w:tc>
          <w:tcPr>
            <w:tcW w:w="567" w:type="dxa"/>
            <w:tcBorders>
              <w:top w:val="single" w:sz="4" w:space="0" w:color="auto"/>
              <w:left w:val="nil"/>
              <w:bottom w:val="single" w:sz="8" w:space="0" w:color="auto"/>
              <w:right w:val="single" w:sz="8" w:space="0" w:color="auto"/>
            </w:tcBorders>
            <w:hideMark/>
          </w:tcPr>
          <w:p w14:paraId="464BE405" w14:textId="77777777" w:rsidR="00C22A3D" w:rsidRPr="005206DE" w:rsidRDefault="00C22A3D" w:rsidP="00073A75">
            <w:pPr>
              <w:jc w:val="center"/>
              <w:rPr>
                <w:b/>
                <w:bCs/>
                <w:color w:val="000000"/>
                <w:sz w:val="20"/>
                <w:szCs w:val="20"/>
              </w:rPr>
            </w:pPr>
            <w:r w:rsidRPr="005206DE">
              <w:rPr>
                <w:b/>
                <w:bCs/>
                <w:color w:val="000000"/>
                <w:sz w:val="20"/>
                <w:szCs w:val="20"/>
              </w:rPr>
              <w:t>PK</w:t>
            </w:r>
          </w:p>
          <w:p w14:paraId="687763B0" w14:textId="77777777" w:rsidR="00C22A3D" w:rsidRPr="005206DE" w:rsidRDefault="00C22A3D" w:rsidP="00073A75">
            <w:pPr>
              <w:jc w:val="center"/>
              <w:rPr>
                <w:b/>
                <w:bCs/>
                <w:color w:val="000000"/>
                <w:sz w:val="20"/>
                <w:szCs w:val="20"/>
              </w:rPr>
            </w:pPr>
            <w:r w:rsidRPr="005206DE">
              <w:rPr>
                <w:b/>
                <w:bCs/>
                <w:color w:val="000000"/>
                <w:sz w:val="20"/>
                <w:szCs w:val="20"/>
              </w:rPr>
              <w:t>14</w:t>
            </w:r>
          </w:p>
        </w:tc>
        <w:tc>
          <w:tcPr>
            <w:tcW w:w="567" w:type="dxa"/>
            <w:gridSpan w:val="2"/>
            <w:tcBorders>
              <w:top w:val="single" w:sz="4" w:space="0" w:color="auto"/>
              <w:left w:val="nil"/>
              <w:bottom w:val="single" w:sz="8" w:space="0" w:color="auto"/>
              <w:right w:val="single" w:sz="8" w:space="0" w:color="auto"/>
            </w:tcBorders>
            <w:hideMark/>
          </w:tcPr>
          <w:p w14:paraId="473848E7" w14:textId="77777777" w:rsidR="00C22A3D" w:rsidRPr="005206DE" w:rsidRDefault="00C22A3D" w:rsidP="00073A75">
            <w:pPr>
              <w:jc w:val="center"/>
              <w:rPr>
                <w:b/>
                <w:bCs/>
                <w:color w:val="000000"/>
                <w:sz w:val="20"/>
                <w:szCs w:val="20"/>
              </w:rPr>
            </w:pPr>
            <w:r w:rsidRPr="005206DE">
              <w:rPr>
                <w:b/>
                <w:bCs/>
                <w:color w:val="000000"/>
                <w:sz w:val="20"/>
                <w:szCs w:val="20"/>
              </w:rPr>
              <w:t>PK</w:t>
            </w:r>
          </w:p>
          <w:p w14:paraId="5551AA52" w14:textId="77777777" w:rsidR="00C22A3D" w:rsidRPr="005206DE" w:rsidRDefault="00C22A3D" w:rsidP="00073A75">
            <w:pPr>
              <w:jc w:val="center"/>
              <w:rPr>
                <w:b/>
                <w:bCs/>
                <w:color w:val="000000"/>
                <w:sz w:val="20"/>
                <w:szCs w:val="20"/>
              </w:rPr>
            </w:pPr>
            <w:r w:rsidRPr="005206DE">
              <w:rPr>
                <w:b/>
                <w:bCs/>
                <w:color w:val="000000"/>
                <w:sz w:val="20"/>
                <w:szCs w:val="20"/>
              </w:rPr>
              <w:t>15</w:t>
            </w:r>
          </w:p>
        </w:tc>
      </w:tr>
      <w:tr w:rsidR="00C22A3D" w:rsidRPr="005206DE" w14:paraId="12087460"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4E6388C7" w14:textId="0FF294DA"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1</w:t>
            </w:r>
          </w:p>
        </w:tc>
        <w:tc>
          <w:tcPr>
            <w:tcW w:w="505" w:type="dxa"/>
            <w:tcBorders>
              <w:top w:val="nil"/>
              <w:left w:val="nil"/>
              <w:bottom w:val="single" w:sz="8" w:space="0" w:color="auto"/>
              <w:right w:val="single" w:sz="8" w:space="0" w:color="auto"/>
            </w:tcBorders>
          </w:tcPr>
          <w:p w14:paraId="5B8316FA"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4F15691C"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036E2D6B"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34D117F8" w14:textId="77777777" w:rsidR="00C22A3D" w:rsidRPr="00C22A3D" w:rsidRDefault="00C22A3D" w:rsidP="00C22A3D">
            <w:pPr>
              <w:jc w:val="center"/>
              <w:rPr>
                <w:sz w:val="20"/>
                <w:szCs w:val="20"/>
              </w:rPr>
            </w:pPr>
          </w:p>
        </w:tc>
        <w:tc>
          <w:tcPr>
            <w:tcW w:w="493" w:type="dxa"/>
            <w:tcBorders>
              <w:top w:val="nil"/>
              <w:left w:val="nil"/>
              <w:bottom w:val="single" w:sz="8" w:space="0" w:color="auto"/>
              <w:right w:val="single" w:sz="8" w:space="0" w:color="auto"/>
            </w:tcBorders>
          </w:tcPr>
          <w:p w14:paraId="5491647A"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68C87EEC" w14:textId="77777777" w:rsidR="00C22A3D" w:rsidRPr="00C22A3D" w:rsidRDefault="00C22A3D" w:rsidP="00C22A3D">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6EBA256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763AFD45" w14:textId="77777777" w:rsidR="00C22A3D" w:rsidRPr="00C22A3D" w:rsidRDefault="00C22A3D" w:rsidP="00C22A3D">
            <w:pPr>
              <w:jc w:val="center"/>
              <w:rPr>
                <w:sz w:val="20"/>
                <w:szCs w:val="20"/>
              </w:rPr>
            </w:pPr>
          </w:p>
        </w:tc>
        <w:tc>
          <w:tcPr>
            <w:tcW w:w="567" w:type="dxa"/>
            <w:gridSpan w:val="2"/>
            <w:tcBorders>
              <w:top w:val="single" w:sz="8" w:space="0" w:color="auto"/>
              <w:left w:val="nil"/>
              <w:bottom w:val="single" w:sz="8" w:space="0" w:color="auto"/>
              <w:right w:val="single" w:sz="8" w:space="0" w:color="000000"/>
            </w:tcBorders>
          </w:tcPr>
          <w:p w14:paraId="50133A46"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0CAF732A"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41E1BCAB"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0C0FBE9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53108CB6" w14:textId="77777777" w:rsidR="00C22A3D" w:rsidRPr="00C22A3D" w:rsidRDefault="00C22A3D" w:rsidP="00C22A3D">
            <w:pPr>
              <w:jc w:val="center"/>
              <w:rPr>
                <w:sz w:val="20"/>
                <w:szCs w:val="20"/>
                <w:highlight w:val="yellow"/>
              </w:rPr>
            </w:pPr>
          </w:p>
        </w:tc>
        <w:tc>
          <w:tcPr>
            <w:tcW w:w="567" w:type="dxa"/>
            <w:tcBorders>
              <w:top w:val="nil"/>
              <w:left w:val="nil"/>
              <w:bottom w:val="single" w:sz="8" w:space="0" w:color="auto"/>
              <w:right w:val="single" w:sz="8" w:space="0" w:color="auto"/>
            </w:tcBorders>
          </w:tcPr>
          <w:p w14:paraId="3CF30FBD" w14:textId="77777777" w:rsidR="00C22A3D" w:rsidRPr="005206DE" w:rsidRDefault="00C22A3D" w:rsidP="00073A75">
            <w:pPr>
              <w:jc w:val="center"/>
              <w:rPr>
                <w:b/>
                <w:sz w:val="20"/>
                <w:szCs w:val="20"/>
                <w:highlight w:val="yellow"/>
              </w:rPr>
            </w:pPr>
          </w:p>
        </w:tc>
        <w:tc>
          <w:tcPr>
            <w:tcW w:w="567" w:type="dxa"/>
            <w:gridSpan w:val="2"/>
            <w:tcBorders>
              <w:top w:val="nil"/>
              <w:left w:val="nil"/>
              <w:bottom w:val="single" w:sz="8" w:space="0" w:color="auto"/>
              <w:right w:val="single" w:sz="8" w:space="0" w:color="auto"/>
            </w:tcBorders>
          </w:tcPr>
          <w:p w14:paraId="53AF9588" w14:textId="77777777" w:rsidR="00C22A3D" w:rsidRPr="005206DE" w:rsidRDefault="00C22A3D" w:rsidP="00073A75">
            <w:pPr>
              <w:jc w:val="center"/>
              <w:rPr>
                <w:b/>
                <w:sz w:val="20"/>
                <w:szCs w:val="20"/>
                <w:highlight w:val="yellow"/>
              </w:rPr>
            </w:pPr>
          </w:p>
        </w:tc>
      </w:tr>
      <w:tr w:rsidR="00C22A3D" w:rsidRPr="005206DE" w14:paraId="57C58253"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696544EA" w14:textId="3344F2B4"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2</w:t>
            </w:r>
          </w:p>
        </w:tc>
        <w:tc>
          <w:tcPr>
            <w:tcW w:w="505" w:type="dxa"/>
            <w:tcBorders>
              <w:top w:val="nil"/>
              <w:left w:val="nil"/>
              <w:bottom w:val="single" w:sz="8" w:space="0" w:color="auto"/>
              <w:right w:val="single" w:sz="8" w:space="0" w:color="auto"/>
            </w:tcBorders>
          </w:tcPr>
          <w:p w14:paraId="6D11AE21"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5A52221F"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1BF3DC1A"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754F86F1" w14:textId="77777777" w:rsidR="00C22A3D" w:rsidRPr="00C22A3D" w:rsidRDefault="00C22A3D" w:rsidP="00C22A3D">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06F8BFEB"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0FE7514C" w14:textId="77777777" w:rsidR="00C22A3D" w:rsidRPr="00C22A3D" w:rsidRDefault="00C22A3D" w:rsidP="00C22A3D">
            <w:pPr>
              <w:jc w:val="center"/>
              <w:rPr>
                <w:sz w:val="20"/>
                <w:szCs w:val="20"/>
              </w:rPr>
            </w:pPr>
          </w:p>
        </w:tc>
        <w:tc>
          <w:tcPr>
            <w:tcW w:w="494" w:type="dxa"/>
            <w:tcBorders>
              <w:top w:val="nil"/>
              <w:left w:val="nil"/>
              <w:bottom w:val="single" w:sz="8" w:space="0" w:color="auto"/>
              <w:right w:val="single" w:sz="8" w:space="0" w:color="auto"/>
            </w:tcBorders>
          </w:tcPr>
          <w:p w14:paraId="3826898E"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977E839"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4814B22A"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5D03DED5"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78886898"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2421798B"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34099B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5056FC78"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34205765" w14:textId="77777777" w:rsidR="00C22A3D" w:rsidRPr="005206DE" w:rsidRDefault="00C22A3D" w:rsidP="00073A75">
            <w:pPr>
              <w:jc w:val="center"/>
              <w:rPr>
                <w:b/>
                <w:sz w:val="20"/>
                <w:szCs w:val="20"/>
              </w:rPr>
            </w:pPr>
          </w:p>
        </w:tc>
      </w:tr>
      <w:tr w:rsidR="00C22A3D" w:rsidRPr="005206DE" w14:paraId="66FEF2E3"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4F2592AD" w14:textId="68C68A17"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3</w:t>
            </w:r>
          </w:p>
        </w:tc>
        <w:tc>
          <w:tcPr>
            <w:tcW w:w="505" w:type="dxa"/>
            <w:tcBorders>
              <w:top w:val="nil"/>
              <w:left w:val="nil"/>
              <w:bottom w:val="single" w:sz="8" w:space="0" w:color="auto"/>
              <w:right w:val="single" w:sz="8" w:space="0" w:color="auto"/>
            </w:tcBorders>
          </w:tcPr>
          <w:p w14:paraId="6F78DF98"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0B26C7E1"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69CEA760" w14:textId="77777777" w:rsidR="00C22A3D" w:rsidRPr="00C22A3D" w:rsidRDefault="00C22A3D" w:rsidP="00C22A3D">
            <w:pPr>
              <w:jc w:val="center"/>
              <w:rPr>
                <w:sz w:val="20"/>
                <w:szCs w:val="20"/>
              </w:rPr>
            </w:pPr>
            <w:r w:rsidRPr="00C22A3D">
              <w:rPr>
                <w:sz w:val="20"/>
                <w:szCs w:val="20"/>
              </w:rPr>
              <w:t>5</w:t>
            </w:r>
          </w:p>
        </w:tc>
        <w:tc>
          <w:tcPr>
            <w:tcW w:w="500" w:type="dxa"/>
            <w:tcBorders>
              <w:top w:val="nil"/>
              <w:left w:val="nil"/>
              <w:bottom w:val="single" w:sz="8" w:space="0" w:color="auto"/>
              <w:right w:val="single" w:sz="8" w:space="0" w:color="auto"/>
            </w:tcBorders>
          </w:tcPr>
          <w:p w14:paraId="37F80742" w14:textId="77777777" w:rsidR="00C22A3D" w:rsidRPr="00C22A3D" w:rsidRDefault="00C22A3D" w:rsidP="00C22A3D">
            <w:pPr>
              <w:jc w:val="center"/>
              <w:rPr>
                <w:sz w:val="20"/>
                <w:szCs w:val="20"/>
              </w:rPr>
            </w:pPr>
          </w:p>
        </w:tc>
        <w:tc>
          <w:tcPr>
            <w:tcW w:w="493" w:type="dxa"/>
            <w:tcBorders>
              <w:top w:val="nil"/>
              <w:left w:val="nil"/>
              <w:bottom w:val="single" w:sz="8" w:space="0" w:color="auto"/>
              <w:right w:val="single" w:sz="8" w:space="0" w:color="auto"/>
            </w:tcBorders>
          </w:tcPr>
          <w:p w14:paraId="413B52B5"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1BE0BA87" w14:textId="77777777" w:rsidR="00C22A3D" w:rsidRPr="00C22A3D" w:rsidRDefault="00C22A3D" w:rsidP="00C22A3D">
            <w:pPr>
              <w:jc w:val="center"/>
              <w:rPr>
                <w:sz w:val="20"/>
                <w:szCs w:val="20"/>
              </w:rPr>
            </w:pPr>
          </w:p>
        </w:tc>
        <w:tc>
          <w:tcPr>
            <w:tcW w:w="494" w:type="dxa"/>
            <w:tcBorders>
              <w:top w:val="nil"/>
              <w:left w:val="nil"/>
              <w:bottom w:val="single" w:sz="8" w:space="0" w:color="auto"/>
              <w:right w:val="single" w:sz="8" w:space="0" w:color="auto"/>
            </w:tcBorders>
          </w:tcPr>
          <w:p w14:paraId="17609F8B"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70D54A72"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4195E509"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2E805A38"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0D11E8EB"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0321394B"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2C9FB562"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05FE40DB"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060ACA48" w14:textId="77777777" w:rsidR="00C22A3D" w:rsidRPr="005206DE" w:rsidRDefault="00C22A3D" w:rsidP="00073A75">
            <w:pPr>
              <w:jc w:val="center"/>
              <w:rPr>
                <w:b/>
                <w:sz w:val="20"/>
                <w:szCs w:val="20"/>
              </w:rPr>
            </w:pPr>
          </w:p>
        </w:tc>
      </w:tr>
      <w:tr w:rsidR="00C22A3D" w:rsidRPr="005206DE" w14:paraId="64BCBCCD"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5DB8DA49" w14:textId="0C86D46A"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4</w:t>
            </w:r>
          </w:p>
        </w:tc>
        <w:tc>
          <w:tcPr>
            <w:tcW w:w="505" w:type="dxa"/>
            <w:tcBorders>
              <w:top w:val="nil"/>
              <w:left w:val="nil"/>
              <w:bottom w:val="single" w:sz="8" w:space="0" w:color="auto"/>
              <w:right w:val="single" w:sz="8" w:space="0" w:color="auto"/>
            </w:tcBorders>
          </w:tcPr>
          <w:p w14:paraId="179B0AF9"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3200ADE0"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5F1B45C9"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345120F0" w14:textId="77777777" w:rsidR="00C22A3D" w:rsidRPr="00C22A3D" w:rsidRDefault="00C22A3D" w:rsidP="00C22A3D">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276966C3"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11981CF0" w14:textId="77777777" w:rsidR="00C22A3D" w:rsidRPr="00C22A3D" w:rsidRDefault="00C22A3D" w:rsidP="00C22A3D">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139ACB5A"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477FCF5"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7A3024DB"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2402EE4E"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1F7CECD9"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1696F163"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37B7316A"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09EF902B"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467A813C" w14:textId="77777777" w:rsidR="00C22A3D" w:rsidRPr="005206DE" w:rsidRDefault="00C22A3D" w:rsidP="00073A75">
            <w:pPr>
              <w:jc w:val="center"/>
              <w:rPr>
                <w:b/>
                <w:sz w:val="20"/>
                <w:szCs w:val="20"/>
              </w:rPr>
            </w:pPr>
          </w:p>
        </w:tc>
      </w:tr>
      <w:tr w:rsidR="00C22A3D" w:rsidRPr="005206DE" w14:paraId="21A9DFF8" w14:textId="77777777" w:rsidTr="00C3223E">
        <w:trPr>
          <w:trHeight w:val="330"/>
        </w:trPr>
        <w:tc>
          <w:tcPr>
            <w:tcW w:w="1338" w:type="dxa"/>
            <w:tcBorders>
              <w:top w:val="nil"/>
              <w:left w:val="single" w:sz="8" w:space="0" w:color="auto"/>
              <w:bottom w:val="single" w:sz="8" w:space="0" w:color="auto"/>
              <w:right w:val="single" w:sz="8" w:space="0" w:color="auto"/>
            </w:tcBorders>
            <w:hideMark/>
          </w:tcPr>
          <w:p w14:paraId="37A3F4CA" w14:textId="4EDEEB08" w:rsidR="00C22A3D" w:rsidRPr="005206DE" w:rsidRDefault="00C22A3D" w:rsidP="00073A75">
            <w:pPr>
              <w:jc w:val="center"/>
              <w:rPr>
                <w:b/>
                <w:bCs/>
                <w:color w:val="000000"/>
                <w:sz w:val="20"/>
                <w:szCs w:val="20"/>
              </w:rPr>
            </w:pPr>
            <w:r w:rsidRPr="005206DE">
              <w:rPr>
                <w:b/>
                <w:bCs/>
                <w:color w:val="000000"/>
                <w:sz w:val="20"/>
                <w:szCs w:val="20"/>
              </w:rPr>
              <w:t>ÖK</w:t>
            </w:r>
            <w:r w:rsidR="000802A9">
              <w:rPr>
                <w:b/>
                <w:bCs/>
                <w:color w:val="000000"/>
                <w:sz w:val="20"/>
                <w:szCs w:val="20"/>
              </w:rPr>
              <w:t xml:space="preserve"> </w:t>
            </w:r>
            <w:r w:rsidRPr="005206DE">
              <w:rPr>
                <w:b/>
                <w:bCs/>
                <w:color w:val="000000"/>
                <w:sz w:val="20"/>
                <w:szCs w:val="20"/>
              </w:rPr>
              <w:t>5</w:t>
            </w:r>
          </w:p>
        </w:tc>
        <w:tc>
          <w:tcPr>
            <w:tcW w:w="505" w:type="dxa"/>
            <w:tcBorders>
              <w:top w:val="nil"/>
              <w:left w:val="nil"/>
              <w:bottom w:val="single" w:sz="8" w:space="0" w:color="auto"/>
              <w:right w:val="single" w:sz="8" w:space="0" w:color="auto"/>
            </w:tcBorders>
          </w:tcPr>
          <w:p w14:paraId="27F2CDF0" w14:textId="77777777" w:rsidR="00C22A3D" w:rsidRPr="00C22A3D" w:rsidRDefault="00C22A3D" w:rsidP="00C22A3D">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28D340E3" w14:textId="77777777" w:rsidR="00C22A3D" w:rsidRPr="00C22A3D" w:rsidRDefault="00C22A3D" w:rsidP="00C22A3D">
            <w:pPr>
              <w:jc w:val="center"/>
              <w:rPr>
                <w:sz w:val="20"/>
                <w:szCs w:val="20"/>
              </w:rPr>
            </w:pPr>
          </w:p>
        </w:tc>
        <w:tc>
          <w:tcPr>
            <w:tcW w:w="491" w:type="dxa"/>
            <w:tcBorders>
              <w:top w:val="nil"/>
              <w:left w:val="nil"/>
              <w:bottom w:val="single" w:sz="8" w:space="0" w:color="auto"/>
              <w:right w:val="single" w:sz="8" w:space="0" w:color="auto"/>
            </w:tcBorders>
          </w:tcPr>
          <w:p w14:paraId="4B6D0FFE" w14:textId="77777777" w:rsidR="00C22A3D" w:rsidRPr="00C22A3D" w:rsidRDefault="00C22A3D" w:rsidP="00C22A3D">
            <w:pPr>
              <w:jc w:val="center"/>
              <w:rPr>
                <w:sz w:val="20"/>
                <w:szCs w:val="20"/>
              </w:rPr>
            </w:pPr>
          </w:p>
        </w:tc>
        <w:tc>
          <w:tcPr>
            <w:tcW w:w="500" w:type="dxa"/>
            <w:tcBorders>
              <w:top w:val="nil"/>
              <w:left w:val="nil"/>
              <w:bottom w:val="single" w:sz="8" w:space="0" w:color="auto"/>
              <w:right w:val="single" w:sz="8" w:space="0" w:color="auto"/>
            </w:tcBorders>
          </w:tcPr>
          <w:p w14:paraId="320B60B6" w14:textId="77777777" w:rsidR="00C22A3D" w:rsidRPr="00C22A3D" w:rsidRDefault="00C22A3D" w:rsidP="00C22A3D">
            <w:pPr>
              <w:jc w:val="center"/>
              <w:rPr>
                <w:sz w:val="20"/>
                <w:szCs w:val="20"/>
              </w:rPr>
            </w:pPr>
          </w:p>
        </w:tc>
        <w:tc>
          <w:tcPr>
            <w:tcW w:w="493" w:type="dxa"/>
            <w:tcBorders>
              <w:top w:val="nil"/>
              <w:left w:val="nil"/>
              <w:bottom w:val="single" w:sz="8" w:space="0" w:color="auto"/>
              <w:right w:val="single" w:sz="8" w:space="0" w:color="auto"/>
            </w:tcBorders>
          </w:tcPr>
          <w:p w14:paraId="7989ECFF" w14:textId="77777777" w:rsidR="00C22A3D" w:rsidRPr="00C22A3D" w:rsidRDefault="00C22A3D" w:rsidP="00C22A3D">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3B55EC65" w14:textId="77777777" w:rsidR="00C22A3D" w:rsidRPr="00C22A3D" w:rsidRDefault="00C22A3D" w:rsidP="00C22A3D">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6A5ABEF9"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365D3FF5"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326B6A41" w14:textId="77777777" w:rsidR="00C22A3D" w:rsidRPr="00C22A3D" w:rsidRDefault="00C22A3D" w:rsidP="00C22A3D">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5DD807B1"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43AC0776" w14:textId="77777777" w:rsidR="00C22A3D" w:rsidRPr="00C22A3D" w:rsidRDefault="00C22A3D" w:rsidP="00C22A3D">
            <w:pPr>
              <w:jc w:val="center"/>
              <w:rPr>
                <w:sz w:val="20"/>
                <w:szCs w:val="20"/>
              </w:rPr>
            </w:pPr>
          </w:p>
        </w:tc>
        <w:tc>
          <w:tcPr>
            <w:tcW w:w="567" w:type="dxa"/>
            <w:gridSpan w:val="2"/>
            <w:tcBorders>
              <w:top w:val="nil"/>
              <w:left w:val="nil"/>
              <w:bottom w:val="single" w:sz="8" w:space="0" w:color="auto"/>
              <w:right w:val="single" w:sz="8" w:space="0" w:color="auto"/>
            </w:tcBorders>
          </w:tcPr>
          <w:p w14:paraId="39A724DE" w14:textId="77777777" w:rsidR="00C22A3D" w:rsidRPr="00C22A3D" w:rsidRDefault="00C22A3D" w:rsidP="00C22A3D">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5C3E1ACF" w14:textId="77777777" w:rsidR="00C22A3D" w:rsidRPr="00C22A3D" w:rsidRDefault="00C22A3D" w:rsidP="00C22A3D">
            <w:pPr>
              <w:jc w:val="center"/>
              <w:rPr>
                <w:sz w:val="20"/>
                <w:szCs w:val="20"/>
              </w:rPr>
            </w:pPr>
          </w:p>
        </w:tc>
        <w:tc>
          <w:tcPr>
            <w:tcW w:w="567" w:type="dxa"/>
            <w:tcBorders>
              <w:top w:val="nil"/>
              <w:left w:val="nil"/>
              <w:bottom w:val="single" w:sz="8" w:space="0" w:color="auto"/>
              <w:right w:val="single" w:sz="8" w:space="0" w:color="auto"/>
            </w:tcBorders>
          </w:tcPr>
          <w:p w14:paraId="55975FF3" w14:textId="77777777" w:rsidR="00C22A3D" w:rsidRPr="005206DE" w:rsidRDefault="00C22A3D" w:rsidP="00073A75">
            <w:pPr>
              <w:jc w:val="center"/>
              <w:rPr>
                <w:b/>
                <w:sz w:val="20"/>
                <w:szCs w:val="20"/>
              </w:rPr>
            </w:pPr>
          </w:p>
        </w:tc>
        <w:tc>
          <w:tcPr>
            <w:tcW w:w="567" w:type="dxa"/>
            <w:gridSpan w:val="2"/>
            <w:tcBorders>
              <w:top w:val="nil"/>
              <w:left w:val="nil"/>
              <w:bottom w:val="single" w:sz="8" w:space="0" w:color="auto"/>
              <w:right w:val="single" w:sz="8" w:space="0" w:color="auto"/>
            </w:tcBorders>
          </w:tcPr>
          <w:p w14:paraId="2B48C492" w14:textId="77777777" w:rsidR="00C22A3D" w:rsidRPr="005206DE" w:rsidRDefault="00C22A3D" w:rsidP="00073A75">
            <w:pPr>
              <w:jc w:val="center"/>
              <w:rPr>
                <w:b/>
                <w:sz w:val="20"/>
                <w:szCs w:val="20"/>
              </w:rPr>
            </w:pPr>
          </w:p>
        </w:tc>
      </w:tr>
      <w:tr w:rsidR="00C22A3D" w:rsidRPr="005206DE" w14:paraId="4145CD7B"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tcPr>
          <w:p w14:paraId="098B54ED" w14:textId="3B63ED2C" w:rsidR="00C22A3D" w:rsidRPr="003978F8" w:rsidRDefault="003978F8" w:rsidP="00073A75">
            <w:pPr>
              <w:rPr>
                <w:b/>
                <w:sz w:val="20"/>
                <w:szCs w:val="20"/>
              </w:rPr>
            </w:pPr>
            <w:r>
              <w:rPr>
                <w:b/>
                <w:sz w:val="20"/>
                <w:szCs w:val="20"/>
              </w:rPr>
              <w:t>AKTS Tablosu:</w:t>
            </w:r>
          </w:p>
        </w:tc>
      </w:tr>
      <w:tr w:rsidR="00C22A3D" w:rsidRPr="005206DE" w14:paraId="21AD5E17"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5508" w:type="dxa"/>
            <w:gridSpan w:val="10"/>
            <w:tcBorders>
              <w:top w:val="single" w:sz="4" w:space="0" w:color="auto"/>
              <w:left w:val="single" w:sz="4" w:space="0" w:color="auto"/>
              <w:bottom w:val="single" w:sz="4" w:space="0" w:color="auto"/>
              <w:right w:val="single" w:sz="4" w:space="0" w:color="auto"/>
            </w:tcBorders>
            <w:hideMark/>
          </w:tcPr>
          <w:p w14:paraId="2DE8C92B" w14:textId="77777777" w:rsidR="00C22A3D" w:rsidRPr="005206DE" w:rsidRDefault="00C22A3D" w:rsidP="00073A75">
            <w:pPr>
              <w:rPr>
                <w:b/>
                <w:sz w:val="20"/>
                <w:szCs w:val="20"/>
              </w:rPr>
            </w:pPr>
            <w:r w:rsidRPr="005206DE">
              <w:rPr>
                <w:b/>
                <w:sz w:val="20"/>
                <w:szCs w:val="20"/>
              </w:rPr>
              <w:t xml:space="preserve">Derse İlişkin Etkinlikler </w:t>
            </w:r>
          </w:p>
        </w:tc>
        <w:tc>
          <w:tcPr>
            <w:tcW w:w="837" w:type="dxa"/>
            <w:gridSpan w:val="2"/>
            <w:tcBorders>
              <w:top w:val="single" w:sz="4" w:space="0" w:color="auto"/>
              <w:left w:val="single" w:sz="4" w:space="0" w:color="auto"/>
              <w:bottom w:val="single" w:sz="4" w:space="0" w:color="auto"/>
              <w:right w:val="single" w:sz="4" w:space="0" w:color="auto"/>
            </w:tcBorders>
            <w:hideMark/>
          </w:tcPr>
          <w:p w14:paraId="567A3629" w14:textId="77777777" w:rsidR="00C22A3D" w:rsidRPr="005206DE" w:rsidRDefault="00C22A3D" w:rsidP="00073A75">
            <w:pPr>
              <w:rPr>
                <w:sz w:val="20"/>
                <w:szCs w:val="20"/>
              </w:rPr>
            </w:pPr>
            <w:r w:rsidRPr="005206DE">
              <w:rPr>
                <w:sz w:val="20"/>
                <w:szCs w:val="20"/>
              </w:rPr>
              <w:t>Sayısı</w:t>
            </w:r>
          </w:p>
        </w:tc>
        <w:tc>
          <w:tcPr>
            <w:tcW w:w="851" w:type="dxa"/>
            <w:gridSpan w:val="3"/>
            <w:tcBorders>
              <w:top w:val="single" w:sz="4" w:space="0" w:color="auto"/>
              <w:left w:val="single" w:sz="4" w:space="0" w:color="auto"/>
              <w:bottom w:val="single" w:sz="4" w:space="0" w:color="auto"/>
              <w:right w:val="single" w:sz="4" w:space="0" w:color="auto"/>
            </w:tcBorders>
            <w:hideMark/>
          </w:tcPr>
          <w:p w14:paraId="297C9DEF" w14:textId="77777777" w:rsidR="00C22A3D" w:rsidRPr="005206DE" w:rsidRDefault="00C22A3D" w:rsidP="00073A75">
            <w:pPr>
              <w:rPr>
                <w:sz w:val="20"/>
                <w:szCs w:val="20"/>
              </w:rPr>
            </w:pPr>
            <w:r w:rsidRPr="005206DE">
              <w:rPr>
                <w:sz w:val="20"/>
                <w:szCs w:val="20"/>
              </w:rPr>
              <w:t>Süresi</w:t>
            </w:r>
          </w:p>
          <w:p w14:paraId="2CC3A7E7" w14:textId="77777777" w:rsidR="00C22A3D" w:rsidRPr="005206DE" w:rsidRDefault="00C22A3D" w:rsidP="00073A75">
            <w:pPr>
              <w:rPr>
                <w:sz w:val="20"/>
                <w:szCs w:val="20"/>
              </w:rPr>
            </w:pPr>
            <w:r w:rsidRPr="005206DE">
              <w:rPr>
                <w:sz w:val="20"/>
                <w:szCs w:val="20"/>
              </w:rPr>
              <w:t>(saat)</w:t>
            </w:r>
          </w:p>
        </w:tc>
        <w:tc>
          <w:tcPr>
            <w:tcW w:w="2116" w:type="dxa"/>
            <w:gridSpan w:val="4"/>
            <w:tcBorders>
              <w:top w:val="single" w:sz="4" w:space="0" w:color="auto"/>
              <w:left w:val="single" w:sz="4" w:space="0" w:color="auto"/>
              <w:bottom w:val="single" w:sz="4" w:space="0" w:color="auto"/>
              <w:right w:val="single" w:sz="4" w:space="0" w:color="auto"/>
            </w:tcBorders>
            <w:hideMark/>
          </w:tcPr>
          <w:p w14:paraId="690D06BB" w14:textId="77777777" w:rsidR="00C22A3D" w:rsidRPr="005206DE" w:rsidRDefault="00C22A3D" w:rsidP="00073A75">
            <w:pPr>
              <w:rPr>
                <w:sz w:val="20"/>
                <w:szCs w:val="20"/>
              </w:rPr>
            </w:pPr>
            <w:r w:rsidRPr="005206DE">
              <w:rPr>
                <w:sz w:val="20"/>
                <w:szCs w:val="20"/>
              </w:rPr>
              <w:t>Toplam İşyükü</w:t>
            </w:r>
          </w:p>
          <w:p w14:paraId="33C82E84" w14:textId="77777777" w:rsidR="00C22A3D" w:rsidRPr="005206DE" w:rsidRDefault="00C22A3D" w:rsidP="00073A75">
            <w:pPr>
              <w:rPr>
                <w:sz w:val="20"/>
                <w:szCs w:val="20"/>
              </w:rPr>
            </w:pPr>
            <w:r w:rsidRPr="005206DE">
              <w:rPr>
                <w:sz w:val="20"/>
                <w:szCs w:val="20"/>
              </w:rPr>
              <w:t xml:space="preserve">(Saat) </w:t>
            </w:r>
          </w:p>
        </w:tc>
      </w:tr>
      <w:tr w:rsidR="00C22A3D" w:rsidRPr="005206DE" w14:paraId="674F1913"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hideMark/>
          </w:tcPr>
          <w:p w14:paraId="12FF4D8F" w14:textId="77777777" w:rsidR="00C22A3D" w:rsidRPr="005206DE" w:rsidRDefault="00C22A3D" w:rsidP="00073A75">
            <w:pPr>
              <w:rPr>
                <w:sz w:val="20"/>
                <w:szCs w:val="20"/>
              </w:rPr>
            </w:pPr>
            <w:r w:rsidRPr="005206DE">
              <w:rPr>
                <w:b/>
                <w:sz w:val="20"/>
                <w:szCs w:val="20"/>
              </w:rPr>
              <w:t>Ders içi etkinlikler</w:t>
            </w:r>
          </w:p>
        </w:tc>
      </w:tr>
      <w:tr w:rsidR="00C22A3D" w:rsidRPr="005206DE" w14:paraId="24EA8358"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081DB98" w14:textId="77777777" w:rsidR="00C22A3D" w:rsidRPr="005206DE" w:rsidRDefault="00C22A3D" w:rsidP="00073A75">
            <w:pPr>
              <w:rPr>
                <w:sz w:val="20"/>
                <w:szCs w:val="20"/>
              </w:rPr>
            </w:pPr>
            <w:r w:rsidRPr="005206DE">
              <w:rPr>
                <w:sz w:val="20"/>
                <w:szCs w:val="20"/>
              </w:rPr>
              <w:t>Ders anlatımı</w:t>
            </w:r>
          </w:p>
        </w:tc>
        <w:tc>
          <w:tcPr>
            <w:tcW w:w="837" w:type="dxa"/>
            <w:gridSpan w:val="2"/>
            <w:tcBorders>
              <w:top w:val="single" w:sz="4" w:space="0" w:color="auto"/>
              <w:left w:val="single" w:sz="4" w:space="0" w:color="auto"/>
              <w:bottom w:val="single" w:sz="4" w:space="0" w:color="auto"/>
              <w:right w:val="single" w:sz="4" w:space="0" w:color="auto"/>
            </w:tcBorders>
            <w:hideMark/>
          </w:tcPr>
          <w:p w14:paraId="70D2536C" w14:textId="00E53312" w:rsidR="00C22A3D" w:rsidRPr="005206DE" w:rsidRDefault="00F60D5B" w:rsidP="00073A75">
            <w:pPr>
              <w:rPr>
                <w:sz w:val="20"/>
                <w:szCs w:val="20"/>
              </w:rPr>
            </w:pPr>
            <w:r>
              <w:rPr>
                <w:sz w:val="20"/>
                <w:szCs w:val="20"/>
              </w:rPr>
              <w:t>13</w:t>
            </w:r>
          </w:p>
        </w:tc>
        <w:tc>
          <w:tcPr>
            <w:tcW w:w="851" w:type="dxa"/>
            <w:gridSpan w:val="3"/>
            <w:tcBorders>
              <w:top w:val="single" w:sz="4" w:space="0" w:color="auto"/>
              <w:left w:val="single" w:sz="4" w:space="0" w:color="auto"/>
              <w:bottom w:val="single" w:sz="4" w:space="0" w:color="auto"/>
              <w:right w:val="single" w:sz="4" w:space="0" w:color="auto"/>
            </w:tcBorders>
            <w:hideMark/>
          </w:tcPr>
          <w:p w14:paraId="4FD74414" w14:textId="77777777" w:rsidR="00C22A3D" w:rsidRPr="005206DE" w:rsidRDefault="00C22A3D" w:rsidP="00073A75">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105B9833" w14:textId="26760D41" w:rsidR="00C22A3D" w:rsidRPr="005206DE" w:rsidRDefault="00F60D5B" w:rsidP="00073A75">
            <w:pPr>
              <w:rPr>
                <w:sz w:val="20"/>
                <w:szCs w:val="20"/>
              </w:rPr>
            </w:pPr>
            <w:r>
              <w:rPr>
                <w:sz w:val="20"/>
                <w:szCs w:val="20"/>
              </w:rPr>
              <w:t>26</w:t>
            </w:r>
          </w:p>
        </w:tc>
      </w:tr>
      <w:tr w:rsidR="00C22A3D" w:rsidRPr="005206DE" w14:paraId="5EB4E15A"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53BD7DE4" w14:textId="77777777" w:rsidR="00C22A3D" w:rsidRPr="005206DE" w:rsidRDefault="00C22A3D" w:rsidP="00073A75">
            <w:pPr>
              <w:rPr>
                <w:b/>
                <w:sz w:val="20"/>
                <w:szCs w:val="20"/>
              </w:rPr>
            </w:pPr>
            <w:r w:rsidRPr="005206DE">
              <w:rPr>
                <w:b/>
                <w:sz w:val="20"/>
                <w:szCs w:val="20"/>
              </w:rPr>
              <w:t xml:space="preserve">Sınavlar </w:t>
            </w:r>
          </w:p>
          <w:p w14:paraId="27937324" w14:textId="77777777" w:rsidR="00C22A3D" w:rsidRPr="005206DE" w:rsidRDefault="00C22A3D" w:rsidP="00073A75">
            <w:pPr>
              <w:rPr>
                <w:sz w:val="20"/>
                <w:szCs w:val="20"/>
              </w:rPr>
            </w:pPr>
            <w:r w:rsidRPr="005206DE">
              <w:rPr>
                <w:sz w:val="20"/>
                <w:szCs w:val="20"/>
              </w:rPr>
              <w:t>(Sınav ders saatleri içerisinde gerçekleştirilirse, söz konusu sınav süresi ders içi etkinliklerden düşürülmelidir)</w:t>
            </w:r>
          </w:p>
        </w:tc>
      </w:tr>
      <w:tr w:rsidR="00C22A3D" w:rsidRPr="005206DE" w14:paraId="29157939"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309"/>
        </w:trPr>
        <w:tc>
          <w:tcPr>
            <w:tcW w:w="5508" w:type="dxa"/>
            <w:gridSpan w:val="10"/>
            <w:tcBorders>
              <w:top w:val="single" w:sz="4" w:space="0" w:color="auto"/>
              <w:left w:val="single" w:sz="4" w:space="0" w:color="auto"/>
              <w:bottom w:val="single" w:sz="4" w:space="0" w:color="auto"/>
              <w:right w:val="single" w:sz="4" w:space="0" w:color="auto"/>
            </w:tcBorders>
            <w:hideMark/>
          </w:tcPr>
          <w:p w14:paraId="5C361927" w14:textId="77777777" w:rsidR="00C22A3D" w:rsidRPr="005206DE" w:rsidRDefault="00C22A3D" w:rsidP="00073A75">
            <w:pPr>
              <w:rPr>
                <w:sz w:val="20"/>
                <w:szCs w:val="20"/>
              </w:rPr>
            </w:pPr>
            <w:r w:rsidRPr="005206DE">
              <w:rPr>
                <w:sz w:val="20"/>
                <w:szCs w:val="20"/>
              </w:rPr>
              <w:t>Vize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226FD6BE" w14:textId="19784067" w:rsidR="00C22A3D" w:rsidRPr="005206DE" w:rsidRDefault="00F60D5B" w:rsidP="00073A75">
            <w:pP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378E0E3E" w14:textId="77777777" w:rsidR="00C22A3D" w:rsidRPr="005206DE" w:rsidRDefault="00C22A3D" w:rsidP="00073A75">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5FC5247B" w14:textId="126B4686" w:rsidR="00C22A3D" w:rsidRPr="005206DE" w:rsidRDefault="00F60D5B" w:rsidP="00073A75">
            <w:pPr>
              <w:rPr>
                <w:sz w:val="20"/>
                <w:szCs w:val="20"/>
              </w:rPr>
            </w:pPr>
            <w:r>
              <w:rPr>
                <w:sz w:val="20"/>
                <w:szCs w:val="20"/>
              </w:rPr>
              <w:t>2</w:t>
            </w:r>
          </w:p>
        </w:tc>
      </w:tr>
      <w:tr w:rsidR="00C22A3D" w:rsidRPr="005206DE" w14:paraId="5029FE19"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37D840D2" w14:textId="77777777" w:rsidR="00C22A3D" w:rsidRPr="005206DE" w:rsidRDefault="00C22A3D" w:rsidP="00073A75">
            <w:pPr>
              <w:rPr>
                <w:sz w:val="20"/>
                <w:szCs w:val="20"/>
              </w:rPr>
            </w:pPr>
            <w:r w:rsidRPr="005206DE">
              <w:rPr>
                <w:sz w:val="20"/>
                <w:szCs w:val="20"/>
              </w:rPr>
              <w:t xml:space="preserve">         Diğer kısa sınav/Quiz</w:t>
            </w:r>
          </w:p>
        </w:tc>
        <w:tc>
          <w:tcPr>
            <w:tcW w:w="837" w:type="dxa"/>
            <w:gridSpan w:val="2"/>
            <w:tcBorders>
              <w:top w:val="single" w:sz="4" w:space="0" w:color="auto"/>
              <w:left w:val="single" w:sz="4" w:space="0" w:color="auto"/>
              <w:bottom w:val="single" w:sz="4" w:space="0" w:color="auto"/>
              <w:right w:val="single" w:sz="4" w:space="0" w:color="auto"/>
            </w:tcBorders>
          </w:tcPr>
          <w:p w14:paraId="7E3B8C35" w14:textId="77777777" w:rsidR="00C22A3D" w:rsidRPr="005206DE" w:rsidRDefault="00C22A3D" w:rsidP="00073A75">
            <w:pPr>
              <w:rPr>
                <w:b/>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4D7EB7E0" w14:textId="77777777" w:rsidR="00C22A3D" w:rsidRPr="005206DE" w:rsidRDefault="00C22A3D" w:rsidP="00073A75">
            <w:pPr>
              <w:rPr>
                <w:b/>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1160F880" w14:textId="77777777" w:rsidR="00C22A3D" w:rsidRPr="005206DE" w:rsidRDefault="00C22A3D" w:rsidP="00073A75">
            <w:pPr>
              <w:rPr>
                <w:b/>
                <w:sz w:val="20"/>
                <w:szCs w:val="20"/>
              </w:rPr>
            </w:pPr>
          </w:p>
        </w:tc>
      </w:tr>
      <w:tr w:rsidR="00C22A3D" w:rsidRPr="005206DE" w14:paraId="57B0594E"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605D660" w14:textId="77777777" w:rsidR="00C22A3D" w:rsidRPr="005206DE" w:rsidRDefault="00C22A3D" w:rsidP="00073A75">
            <w:pPr>
              <w:rPr>
                <w:sz w:val="20"/>
                <w:szCs w:val="20"/>
              </w:rPr>
            </w:pPr>
            <w:r w:rsidRPr="005206DE">
              <w:rPr>
                <w:sz w:val="20"/>
                <w:szCs w:val="20"/>
              </w:rPr>
              <w:t>Final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58FE2426" w14:textId="77777777" w:rsidR="00C22A3D" w:rsidRPr="005206DE" w:rsidRDefault="00C22A3D" w:rsidP="00073A75">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28BDA8A3" w14:textId="77777777" w:rsidR="00C22A3D" w:rsidRPr="005206DE" w:rsidRDefault="00C22A3D" w:rsidP="00073A75">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0EFB3F19" w14:textId="77777777" w:rsidR="00C22A3D" w:rsidRPr="005206DE" w:rsidRDefault="00C22A3D" w:rsidP="00073A75">
            <w:pPr>
              <w:rPr>
                <w:sz w:val="20"/>
                <w:szCs w:val="20"/>
              </w:rPr>
            </w:pPr>
            <w:r w:rsidRPr="005206DE">
              <w:rPr>
                <w:sz w:val="20"/>
                <w:szCs w:val="20"/>
              </w:rPr>
              <w:t>2</w:t>
            </w:r>
          </w:p>
        </w:tc>
      </w:tr>
      <w:tr w:rsidR="00C22A3D" w:rsidRPr="005206DE" w14:paraId="08E3FBB0"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235EDA28" w14:textId="77777777" w:rsidR="00C22A3D" w:rsidRPr="005206DE" w:rsidRDefault="00C22A3D" w:rsidP="00073A75">
            <w:pPr>
              <w:rPr>
                <w:sz w:val="20"/>
                <w:szCs w:val="20"/>
              </w:rPr>
            </w:pPr>
            <w:r w:rsidRPr="005206DE">
              <w:rPr>
                <w:b/>
                <w:sz w:val="20"/>
                <w:szCs w:val="20"/>
              </w:rPr>
              <w:lastRenderedPageBreak/>
              <w:t>Ders dışı etkinlikler</w:t>
            </w:r>
          </w:p>
        </w:tc>
      </w:tr>
      <w:tr w:rsidR="00C22A3D" w:rsidRPr="005206DE" w14:paraId="4D5E194A"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D3B4988" w14:textId="77777777" w:rsidR="00C22A3D" w:rsidRPr="005206DE" w:rsidRDefault="00C22A3D" w:rsidP="00073A75">
            <w:pPr>
              <w:rPr>
                <w:sz w:val="20"/>
                <w:szCs w:val="20"/>
              </w:rPr>
            </w:pPr>
            <w:r w:rsidRPr="005206DE">
              <w:rPr>
                <w:sz w:val="20"/>
                <w:szCs w:val="20"/>
              </w:rPr>
              <w:t>Haftalık ders öncesi/sonrası hazırlıklar (ders materyallerinin, makalelerin okunması vb.)</w:t>
            </w:r>
          </w:p>
        </w:tc>
        <w:tc>
          <w:tcPr>
            <w:tcW w:w="837" w:type="dxa"/>
            <w:gridSpan w:val="2"/>
            <w:tcBorders>
              <w:top w:val="single" w:sz="4" w:space="0" w:color="auto"/>
              <w:left w:val="single" w:sz="4" w:space="0" w:color="auto"/>
              <w:bottom w:val="single" w:sz="4" w:space="0" w:color="auto"/>
              <w:right w:val="single" w:sz="4" w:space="0" w:color="auto"/>
            </w:tcBorders>
            <w:hideMark/>
          </w:tcPr>
          <w:p w14:paraId="5680C1E5" w14:textId="3536DBE6" w:rsidR="00C22A3D" w:rsidRPr="005206DE" w:rsidRDefault="00F60D5B" w:rsidP="00073A75">
            <w:pPr>
              <w:rPr>
                <w:sz w:val="20"/>
                <w:szCs w:val="20"/>
              </w:rPr>
            </w:pPr>
            <w:r>
              <w:rPr>
                <w:sz w:val="20"/>
                <w:szCs w:val="20"/>
              </w:rPr>
              <w:t>13</w:t>
            </w:r>
          </w:p>
        </w:tc>
        <w:tc>
          <w:tcPr>
            <w:tcW w:w="851" w:type="dxa"/>
            <w:gridSpan w:val="3"/>
            <w:tcBorders>
              <w:top w:val="single" w:sz="4" w:space="0" w:color="auto"/>
              <w:left w:val="single" w:sz="4" w:space="0" w:color="auto"/>
              <w:bottom w:val="single" w:sz="4" w:space="0" w:color="auto"/>
              <w:right w:val="single" w:sz="4" w:space="0" w:color="auto"/>
            </w:tcBorders>
            <w:hideMark/>
          </w:tcPr>
          <w:p w14:paraId="249B3FB7" w14:textId="093E67F8" w:rsidR="00C22A3D" w:rsidRPr="005206DE" w:rsidRDefault="00F60D5B" w:rsidP="00073A75">
            <w:pPr>
              <w:rPr>
                <w:sz w:val="20"/>
                <w:szCs w:val="20"/>
              </w:rPr>
            </w:pPr>
            <w:r>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72E81AEE" w14:textId="3D91FE23" w:rsidR="00C22A3D" w:rsidRPr="005206DE" w:rsidRDefault="00F60D5B" w:rsidP="00073A75">
            <w:pPr>
              <w:rPr>
                <w:sz w:val="20"/>
                <w:szCs w:val="20"/>
              </w:rPr>
            </w:pPr>
            <w:r>
              <w:rPr>
                <w:sz w:val="20"/>
                <w:szCs w:val="20"/>
              </w:rPr>
              <w:t>26</w:t>
            </w:r>
          </w:p>
        </w:tc>
      </w:tr>
      <w:tr w:rsidR="00C22A3D" w:rsidRPr="005206DE" w14:paraId="135D4257"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DFD1D67" w14:textId="77777777" w:rsidR="00C22A3D" w:rsidRPr="005206DE" w:rsidRDefault="00C22A3D" w:rsidP="00073A75">
            <w:pPr>
              <w:rPr>
                <w:sz w:val="20"/>
                <w:szCs w:val="20"/>
              </w:rPr>
            </w:pPr>
            <w:r w:rsidRPr="005206DE">
              <w:rPr>
                <w:sz w:val="20"/>
                <w:szCs w:val="20"/>
              </w:rPr>
              <w:t>Vize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625DB303" w14:textId="7952B939" w:rsidR="00C22A3D" w:rsidRPr="005206DE" w:rsidRDefault="00F60D5B" w:rsidP="00073A75">
            <w:pP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3FA95594" w14:textId="6240929F" w:rsidR="00C22A3D" w:rsidRPr="005206DE" w:rsidRDefault="00F60D5B" w:rsidP="00073A75">
            <w:pPr>
              <w:rPr>
                <w:sz w:val="20"/>
                <w:szCs w:val="20"/>
              </w:rPr>
            </w:pPr>
            <w:r>
              <w:rPr>
                <w:sz w:val="20"/>
                <w:szCs w:val="20"/>
              </w:rPr>
              <w:t>8</w:t>
            </w:r>
          </w:p>
        </w:tc>
        <w:tc>
          <w:tcPr>
            <w:tcW w:w="2116" w:type="dxa"/>
            <w:gridSpan w:val="4"/>
            <w:tcBorders>
              <w:top w:val="single" w:sz="4" w:space="0" w:color="auto"/>
              <w:left w:val="single" w:sz="4" w:space="0" w:color="auto"/>
              <w:bottom w:val="single" w:sz="4" w:space="0" w:color="auto"/>
              <w:right w:val="single" w:sz="4" w:space="0" w:color="auto"/>
            </w:tcBorders>
            <w:hideMark/>
          </w:tcPr>
          <w:p w14:paraId="5E44E049" w14:textId="1C207ADC" w:rsidR="00C22A3D" w:rsidRPr="005206DE" w:rsidRDefault="00F60D5B" w:rsidP="00073A75">
            <w:pPr>
              <w:rPr>
                <w:sz w:val="20"/>
                <w:szCs w:val="20"/>
              </w:rPr>
            </w:pPr>
            <w:r>
              <w:rPr>
                <w:sz w:val="20"/>
                <w:szCs w:val="20"/>
              </w:rPr>
              <w:t>8</w:t>
            </w:r>
          </w:p>
        </w:tc>
      </w:tr>
      <w:tr w:rsidR="00C22A3D" w:rsidRPr="005206DE" w14:paraId="4A59C821"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BC6B3B5" w14:textId="77777777" w:rsidR="00C22A3D" w:rsidRPr="005206DE" w:rsidRDefault="00C22A3D" w:rsidP="00073A75">
            <w:pPr>
              <w:rPr>
                <w:sz w:val="20"/>
                <w:szCs w:val="20"/>
              </w:rPr>
            </w:pPr>
            <w:r w:rsidRPr="005206DE">
              <w:rPr>
                <w:sz w:val="20"/>
                <w:szCs w:val="20"/>
              </w:rPr>
              <w:t>Final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10E91820" w14:textId="77777777" w:rsidR="00C22A3D" w:rsidRPr="005206DE" w:rsidRDefault="00C22A3D" w:rsidP="00073A75">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594F305B" w14:textId="2011EAD9" w:rsidR="00C22A3D" w:rsidRPr="005206DE" w:rsidRDefault="00F60D5B" w:rsidP="00073A75">
            <w:pPr>
              <w:rPr>
                <w:sz w:val="20"/>
                <w:szCs w:val="20"/>
              </w:rPr>
            </w:pPr>
            <w:r>
              <w:rPr>
                <w:sz w:val="20"/>
                <w:szCs w:val="20"/>
              </w:rPr>
              <w:t>11</w:t>
            </w:r>
          </w:p>
        </w:tc>
        <w:tc>
          <w:tcPr>
            <w:tcW w:w="2116" w:type="dxa"/>
            <w:gridSpan w:val="4"/>
            <w:tcBorders>
              <w:top w:val="single" w:sz="4" w:space="0" w:color="auto"/>
              <w:left w:val="single" w:sz="4" w:space="0" w:color="auto"/>
              <w:bottom w:val="single" w:sz="4" w:space="0" w:color="auto"/>
              <w:right w:val="single" w:sz="4" w:space="0" w:color="auto"/>
            </w:tcBorders>
            <w:hideMark/>
          </w:tcPr>
          <w:p w14:paraId="4DFEFDC2" w14:textId="34F24A80" w:rsidR="00C22A3D" w:rsidRPr="005206DE" w:rsidRDefault="00F60D5B" w:rsidP="00073A75">
            <w:pPr>
              <w:rPr>
                <w:sz w:val="20"/>
                <w:szCs w:val="20"/>
              </w:rPr>
            </w:pPr>
            <w:r>
              <w:rPr>
                <w:sz w:val="20"/>
                <w:szCs w:val="20"/>
              </w:rPr>
              <w:t>11</w:t>
            </w:r>
          </w:p>
        </w:tc>
      </w:tr>
      <w:tr w:rsidR="00C22A3D" w:rsidRPr="005206DE" w14:paraId="61373738"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15F6CDB" w14:textId="77777777" w:rsidR="00C22A3D" w:rsidRPr="005206DE" w:rsidRDefault="00C22A3D" w:rsidP="00073A75">
            <w:pPr>
              <w:rPr>
                <w:sz w:val="20"/>
                <w:szCs w:val="20"/>
              </w:rPr>
            </w:pPr>
            <w:r w:rsidRPr="005206DE">
              <w:rPr>
                <w:sz w:val="20"/>
                <w:szCs w:val="20"/>
              </w:rPr>
              <w:t xml:space="preserve">Diğer kısa sınavlara/Quiz </w:t>
            </w:r>
          </w:p>
        </w:tc>
        <w:tc>
          <w:tcPr>
            <w:tcW w:w="837" w:type="dxa"/>
            <w:gridSpan w:val="2"/>
            <w:tcBorders>
              <w:top w:val="single" w:sz="4" w:space="0" w:color="auto"/>
              <w:left w:val="single" w:sz="4" w:space="0" w:color="auto"/>
              <w:bottom w:val="single" w:sz="4" w:space="0" w:color="auto"/>
              <w:right w:val="single" w:sz="4" w:space="0" w:color="auto"/>
            </w:tcBorders>
          </w:tcPr>
          <w:p w14:paraId="74E009B6"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51E18A92"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548DDBD4" w14:textId="77777777" w:rsidR="00C22A3D" w:rsidRPr="005206DE" w:rsidRDefault="00C22A3D" w:rsidP="00073A75">
            <w:pPr>
              <w:rPr>
                <w:sz w:val="20"/>
                <w:szCs w:val="20"/>
              </w:rPr>
            </w:pPr>
          </w:p>
        </w:tc>
      </w:tr>
      <w:tr w:rsidR="00C22A3D" w:rsidRPr="005206DE" w14:paraId="02E6E80F"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1E4E4C11" w14:textId="77777777" w:rsidR="00C22A3D" w:rsidRPr="005206DE" w:rsidRDefault="00C22A3D" w:rsidP="00073A75">
            <w:pPr>
              <w:rPr>
                <w:sz w:val="20"/>
                <w:szCs w:val="20"/>
              </w:rPr>
            </w:pPr>
            <w:r w:rsidRPr="005206DE">
              <w:rPr>
                <w:sz w:val="20"/>
                <w:szCs w:val="20"/>
              </w:rPr>
              <w:t>Ödev hazırlama</w:t>
            </w:r>
          </w:p>
        </w:tc>
        <w:tc>
          <w:tcPr>
            <w:tcW w:w="837" w:type="dxa"/>
            <w:gridSpan w:val="2"/>
            <w:tcBorders>
              <w:top w:val="single" w:sz="4" w:space="0" w:color="auto"/>
              <w:left w:val="single" w:sz="4" w:space="0" w:color="auto"/>
              <w:bottom w:val="single" w:sz="4" w:space="0" w:color="auto"/>
              <w:right w:val="single" w:sz="4" w:space="0" w:color="auto"/>
            </w:tcBorders>
          </w:tcPr>
          <w:p w14:paraId="3CC8F128"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3D8623A"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1F3D049E" w14:textId="77777777" w:rsidR="00C22A3D" w:rsidRPr="005206DE" w:rsidRDefault="00C22A3D" w:rsidP="00073A75">
            <w:pPr>
              <w:rPr>
                <w:sz w:val="20"/>
                <w:szCs w:val="20"/>
              </w:rPr>
            </w:pPr>
          </w:p>
        </w:tc>
      </w:tr>
      <w:tr w:rsidR="00C22A3D" w:rsidRPr="005206DE" w14:paraId="465783F1"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F6145F0" w14:textId="77777777" w:rsidR="00C22A3D" w:rsidRPr="005206DE" w:rsidRDefault="00C22A3D" w:rsidP="00073A75">
            <w:pPr>
              <w:rPr>
                <w:sz w:val="20"/>
                <w:szCs w:val="20"/>
              </w:rPr>
            </w:pPr>
            <w:r w:rsidRPr="005206DE">
              <w:rPr>
                <w:sz w:val="20"/>
                <w:szCs w:val="20"/>
              </w:rPr>
              <w:t>Sunum hazırlama</w:t>
            </w:r>
          </w:p>
        </w:tc>
        <w:tc>
          <w:tcPr>
            <w:tcW w:w="837" w:type="dxa"/>
            <w:gridSpan w:val="2"/>
            <w:tcBorders>
              <w:top w:val="single" w:sz="4" w:space="0" w:color="auto"/>
              <w:left w:val="single" w:sz="4" w:space="0" w:color="auto"/>
              <w:bottom w:val="single" w:sz="4" w:space="0" w:color="auto"/>
              <w:right w:val="single" w:sz="4" w:space="0" w:color="auto"/>
            </w:tcBorders>
          </w:tcPr>
          <w:p w14:paraId="01C4F4C4"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7BEEAEE2"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0EB81057" w14:textId="77777777" w:rsidR="00C22A3D" w:rsidRPr="005206DE" w:rsidRDefault="00C22A3D" w:rsidP="00073A75">
            <w:pPr>
              <w:rPr>
                <w:sz w:val="20"/>
                <w:szCs w:val="20"/>
              </w:rPr>
            </w:pPr>
          </w:p>
        </w:tc>
      </w:tr>
      <w:tr w:rsidR="00C22A3D" w:rsidRPr="005206DE" w14:paraId="008F1ADD"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66D8015" w14:textId="77777777" w:rsidR="00C22A3D" w:rsidRPr="005206DE" w:rsidRDefault="00C22A3D" w:rsidP="00073A75">
            <w:pPr>
              <w:rPr>
                <w:sz w:val="20"/>
                <w:szCs w:val="20"/>
              </w:rPr>
            </w:pPr>
            <w:r w:rsidRPr="005206DE">
              <w:rPr>
                <w:sz w:val="20"/>
                <w:szCs w:val="20"/>
              </w:rPr>
              <w:t>Diğer (lütfen belirtiniz)</w:t>
            </w:r>
          </w:p>
        </w:tc>
        <w:tc>
          <w:tcPr>
            <w:tcW w:w="837" w:type="dxa"/>
            <w:gridSpan w:val="2"/>
            <w:tcBorders>
              <w:top w:val="single" w:sz="4" w:space="0" w:color="auto"/>
              <w:left w:val="single" w:sz="4" w:space="0" w:color="auto"/>
              <w:bottom w:val="single" w:sz="4" w:space="0" w:color="auto"/>
              <w:right w:val="single" w:sz="4" w:space="0" w:color="auto"/>
            </w:tcBorders>
          </w:tcPr>
          <w:p w14:paraId="51D75CB3"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4E0C2C46"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440B4CD3" w14:textId="77777777" w:rsidR="00C22A3D" w:rsidRPr="005206DE" w:rsidRDefault="00C22A3D" w:rsidP="00073A75">
            <w:pPr>
              <w:rPr>
                <w:sz w:val="20"/>
                <w:szCs w:val="20"/>
              </w:rPr>
            </w:pPr>
          </w:p>
        </w:tc>
      </w:tr>
      <w:tr w:rsidR="00C22A3D" w:rsidRPr="005206DE" w14:paraId="09B09ADB"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0D064C75" w14:textId="77777777" w:rsidR="00C22A3D" w:rsidRPr="005206DE" w:rsidRDefault="00C22A3D" w:rsidP="00073A75">
            <w:pPr>
              <w:rPr>
                <w:b/>
                <w:sz w:val="20"/>
                <w:szCs w:val="20"/>
              </w:rPr>
            </w:pPr>
            <w:r w:rsidRPr="005206DE">
              <w:rPr>
                <w:b/>
                <w:sz w:val="20"/>
                <w:szCs w:val="20"/>
              </w:rPr>
              <w:t>Toplam İşyükü (saat)</w:t>
            </w:r>
          </w:p>
        </w:tc>
        <w:tc>
          <w:tcPr>
            <w:tcW w:w="837" w:type="dxa"/>
            <w:gridSpan w:val="2"/>
            <w:tcBorders>
              <w:top w:val="single" w:sz="4" w:space="0" w:color="auto"/>
              <w:left w:val="single" w:sz="4" w:space="0" w:color="auto"/>
              <w:bottom w:val="single" w:sz="4" w:space="0" w:color="auto"/>
              <w:right w:val="single" w:sz="4" w:space="0" w:color="auto"/>
            </w:tcBorders>
          </w:tcPr>
          <w:p w14:paraId="45AFD283" w14:textId="77777777" w:rsidR="00C22A3D" w:rsidRPr="005206DE"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052BBECD" w14:textId="77777777" w:rsidR="00C22A3D" w:rsidRPr="005206DE"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7A437A1D" w14:textId="77777777" w:rsidR="00C22A3D" w:rsidRPr="005206DE" w:rsidRDefault="00C22A3D" w:rsidP="00073A75">
            <w:pPr>
              <w:rPr>
                <w:b/>
                <w:sz w:val="20"/>
                <w:szCs w:val="20"/>
              </w:rPr>
            </w:pPr>
          </w:p>
        </w:tc>
      </w:tr>
      <w:tr w:rsidR="00C22A3D" w:rsidRPr="00002058" w14:paraId="1FB80E5E" w14:textId="77777777" w:rsidTr="00C3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573181D3" w14:textId="77777777" w:rsidR="00C22A3D" w:rsidRPr="00002058" w:rsidRDefault="00C22A3D" w:rsidP="00073A75">
            <w:pPr>
              <w:rPr>
                <w:b/>
                <w:sz w:val="20"/>
                <w:szCs w:val="20"/>
              </w:rPr>
            </w:pPr>
            <w:r w:rsidRPr="00002058">
              <w:rPr>
                <w:b/>
                <w:sz w:val="20"/>
                <w:szCs w:val="20"/>
              </w:rPr>
              <w:t xml:space="preserve">Dersin AKTS kredisi </w:t>
            </w:r>
          </w:p>
          <w:p w14:paraId="214E5352" w14:textId="77777777" w:rsidR="00C22A3D" w:rsidRPr="00002058" w:rsidRDefault="00C22A3D" w:rsidP="00073A75">
            <w:pPr>
              <w:rPr>
                <w:b/>
                <w:sz w:val="20"/>
                <w:szCs w:val="20"/>
              </w:rPr>
            </w:pPr>
            <w:r w:rsidRPr="00002058">
              <w:rPr>
                <w:b/>
                <w:sz w:val="20"/>
                <w:szCs w:val="20"/>
              </w:rPr>
              <w:t>Toplam İşyükü (saat) / 25</w:t>
            </w:r>
          </w:p>
        </w:tc>
        <w:tc>
          <w:tcPr>
            <w:tcW w:w="837" w:type="dxa"/>
            <w:gridSpan w:val="2"/>
            <w:tcBorders>
              <w:top w:val="single" w:sz="4" w:space="0" w:color="auto"/>
              <w:left w:val="single" w:sz="4" w:space="0" w:color="auto"/>
              <w:bottom w:val="single" w:sz="4" w:space="0" w:color="auto"/>
              <w:right w:val="single" w:sz="4" w:space="0" w:color="auto"/>
            </w:tcBorders>
          </w:tcPr>
          <w:p w14:paraId="54DF3832" w14:textId="77777777" w:rsidR="00C22A3D" w:rsidRPr="00002058" w:rsidRDefault="00C22A3D" w:rsidP="00073A75">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127BB3FA" w14:textId="77777777" w:rsidR="00C22A3D" w:rsidRPr="00002058" w:rsidRDefault="00C22A3D" w:rsidP="00073A75">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hideMark/>
          </w:tcPr>
          <w:p w14:paraId="2EB4412F" w14:textId="47A0150A" w:rsidR="00C22A3D" w:rsidRPr="00002058" w:rsidRDefault="00F60D5B" w:rsidP="00073A75">
            <w:pPr>
              <w:rPr>
                <w:b/>
                <w:sz w:val="20"/>
                <w:szCs w:val="20"/>
              </w:rPr>
            </w:pPr>
            <w:r w:rsidRPr="00002058">
              <w:rPr>
                <w:b/>
                <w:sz w:val="20"/>
                <w:szCs w:val="20"/>
              </w:rPr>
              <w:t>3</w:t>
            </w:r>
          </w:p>
          <w:p w14:paraId="543566DD" w14:textId="4C9E8A13" w:rsidR="00C22A3D" w:rsidRPr="00002058" w:rsidRDefault="00F60D5B" w:rsidP="00073A75">
            <w:pPr>
              <w:rPr>
                <w:b/>
                <w:sz w:val="20"/>
                <w:szCs w:val="20"/>
              </w:rPr>
            </w:pPr>
            <w:r w:rsidRPr="00002058">
              <w:rPr>
                <w:b/>
                <w:sz w:val="20"/>
                <w:szCs w:val="20"/>
              </w:rPr>
              <w:t>75</w:t>
            </w:r>
          </w:p>
        </w:tc>
      </w:tr>
    </w:tbl>
    <w:p w14:paraId="730BFD11" w14:textId="77777777" w:rsidR="00C22A3D" w:rsidRPr="00002058" w:rsidRDefault="00C22A3D" w:rsidP="00C22A3D">
      <w:pPr>
        <w:tabs>
          <w:tab w:val="left" w:pos="3645"/>
        </w:tabs>
        <w:jc w:val="both"/>
        <w:rPr>
          <w:b/>
          <w:sz w:val="20"/>
          <w:szCs w:val="20"/>
        </w:rPr>
      </w:pPr>
    </w:p>
    <w:p w14:paraId="2DF87BF9" w14:textId="77777777" w:rsidR="00C22A3D" w:rsidRPr="005206DE" w:rsidRDefault="00C22A3D" w:rsidP="007F43F0">
      <w:pPr>
        <w:pStyle w:val="Balk2"/>
      </w:pPr>
      <w:bookmarkStart w:id="110" w:name="_Toc517951308"/>
      <w:r w:rsidRPr="00002058">
        <w:t>HEF 1030 Fizyoloji II</w:t>
      </w:r>
      <w:bookmarkEnd w:id="110"/>
    </w:p>
    <w:p w14:paraId="30B8D09B" w14:textId="77777777" w:rsidR="00C22A3D" w:rsidRPr="005206DE" w:rsidRDefault="00C22A3D" w:rsidP="00C22A3D">
      <w:pPr>
        <w:jc w:val="center"/>
        <w:rPr>
          <w:b/>
          <w:sz w:val="20"/>
          <w:szCs w:val="20"/>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70"/>
        <w:gridCol w:w="1576"/>
        <w:gridCol w:w="4659"/>
      </w:tblGrid>
      <w:tr w:rsidR="005558F7" w:rsidRPr="00161AC2" w14:paraId="3549B2F1" w14:textId="77777777" w:rsidTr="003978F8">
        <w:trPr>
          <w:trHeight w:val="294"/>
        </w:trPr>
        <w:tc>
          <w:tcPr>
            <w:tcW w:w="4703" w:type="dxa"/>
            <w:gridSpan w:val="3"/>
          </w:tcPr>
          <w:p w14:paraId="3D279949" w14:textId="77777777" w:rsidR="005558F7" w:rsidRPr="00161AC2" w:rsidRDefault="005558F7" w:rsidP="00073A75">
            <w:pPr>
              <w:rPr>
                <w:b/>
                <w:sz w:val="20"/>
                <w:szCs w:val="20"/>
              </w:rPr>
            </w:pPr>
            <w:r w:rsidRPr="00161AC2">
              <w:rPr>
                <w:b/>
                <w:sz w:val="20"/>
                <w:szCs w:val="20"/>
              </w:rPr>
              <w:t>Dersi Veren Birim(ler): Tıp Fakültesi</w:t>
            </w:r>
          </w:p>
        </w:tc>
        <w:tc>
          <w:tcPr>
            <w:tcW w:w="4658" w:type="dxa"/>
          </w:tcPr>
          <w:p w14:paraId="5E9C8290" w14:textId="6A324FF6" w:rsidR="005558F7" w:rsidRPr="00161AC2" w:rsidRDefault="005558F7" w:rsidP="00073A75">
            <w:pPr>
              <w:rPr>
                <w:b/>
                <w:sz w:val="20"/>
                <w:szCs w:val="20"/>
              </w:rPr>
            </w:pPr>
            <w:r w:rsidRPr="00161AC2">
              <w:rPr>
                <w:b/>
                <w:sz w:val="20"/>
                <w:szCs w:val="20"/>
              </w:rPr>
              <w:t xml:space="preserve">Dersi Alan Birim(ler): </w:t>
            </w:r>
            <w:r w:rsidRPr="00161AC2">
              <w:rPr>
                <w:sz w:val="20"/>
                <w:szCs w:val="20"/>
              </w:rPr>
              <w:t>Hemşirelik Fakültesi</w:t>
            </w:r>
          </w:p>
        </w:tc>
      </w:tr>
      <w:tr w:rsidR="005558F7" w:rsidRPr="00161AC2" w14:paraId="330E1990" w14:textId="77777777" w:rsidTr="005558F7">
        <w:trPr>
          <w:trHeight w:val="219"/>
        </w:trPr>
        <w:tc>
          <w:tcPr>
            <w:tcW w:w="4703" w:type="dxa"/>
            <w:gridSpan w:val="3"/>
          </w:tcPr>
          <w:p w14:paraId="67629F37" w14:textId="77777777" w:rsidR="005558F7" w:rsidRPr="00161AC2" w:rsidRDefault="005558F7" w:rsidP="00073A75">
            <w:pPr>
              <w:rPr>
                <w:b/>
                <w:sz w:val="20"/>
                <w:szCs w:val="20"/>
              </w:rPr>
            </w:pPr>
            <w:r w:rsidRPr="00161AC2">
              <w:rPr>
                <w:b/>
                <w:sz w:val="20"/>
                <w:szCs w:val="20"/>
              </w:rPr>
              <w:t xml:space="preserve">Bölüm Adı: </w:t>
            </w:r>
          </w:p>
        </w:tc>
        <w:tc>
          <w:tcPr>
            <w:tcW w:w="4658" w:type="dxa"/>
          </w:tcPr>
          <w:p w14:paraId="4D82EEC0" w14:textId="77777777" w:rsidR="005558F7" w:rsidRPr="00161AC2" w:rsidRDefault="005558F7" w:rsidP="00073A75">
            <w:pPr>
              <w:rPr>
                <w:b/>
                <w:sz w:val="20"/>
                <w:szCs w:val="20"/>
              </w:rPr>
            </w:pPr>
            <w:r w:rsidRPr="00161AC2">
              <w:rPr>
                <w:b/>
                <w:sz w:val="20"/>
                <w:szCs w:val="20"/>
              </w:rPr>
              <w:t xml:space="preserve">Dersin Adı: </w:t>
            </w:r>
          </w:p>
        </w:tc>
      </w:tr>
      <w:tr w:rsidR="005558F7" w:rsidRPr="00161AC2" w14:paraId="7F304687" w14:textId="77777777" w:rsidTr="003978F8">
        <w:trPr>
          <w:trHeight w:val="162"/>
        </w:trPr>
        <w:tc>
          <w:tcPr>
            <w:tcW w:w="4703" w:type="dxa"/>
            <w:gridSpan w:val="3"/>
          </w:tcPr>
          <w:p w14:paraId="3EF76CAC" w14:textId="77777777" w:rsidR="005558F7" w:rsidRPr="00161AC2" w:rsidRDefault="005558F7" w:rsidP="00073A75">
            <w:pPr>
              <w:rPr>
                <w:b/>
                <w:sz w:val="20"/>
                <w:szCs w:val="20"/>
              </w:rPr>
            </w:pPr>
            <w:r w:rsidRPr="00161AC2">
              <w:rPr>
                <w:b/>
                <w:sz w:val="20"/>
                <w:szCs w:val="20"/>
              </w:rPr>
              <w:t xml:space="preserve">Dersin Düzeyi: </w:t>
            </w:r>
            <w:r w:rsidRPr="00161AC2">
              <w:rPr>
                <w:sz w:val="20"/>
                <w:szCs w:val="20"/>
              </w:rPr>
              <w:t xml:space="preserve">Lİsans </w:t>
            </w:r>
          </w:p>
        </w:tc>
        <w:tc>
          <w:tcPr>
            <w:tcW w:w="4658" w:type="dxa"/>
          </w:tcPr>
          <w:p w14:paraId="64933A4B" w14:textId="0F563086" w:rsidR="005558F7" w:rsidRPr="003978F8" w:rsidRDefault="005558F7" w:rsidP="00073A75">
            <w:pPr>
              <w:rPr>
                <w:b/>
                <w:sz w:val="20"/>
                <w:szCs w:val="20"/>
              </w:rPr>
            </w:pPr>
            <w:r w:rsidRPr="00161AC2">
              <w:rPr>
                <w:b/>
                <w:sz w:val="20"/>
                <w:szCs w:val="20"/>
              </w:rPr>
              <w:t>Dersin Kodu:</w:t>
            </w:r>
            <w:r w:rsidRPr="00161AC2">
              <w:rPr>
                <w:sz w:val="20"/>
                <w:szCs w:val="20"/>
              </w:rPr>
              <w:t xml:space="preserve"> HEF 1030</w:t>
            </w:r>
          </w:p>
        </w:tc>
      </w:tr>
      <w:tr w:rsidR="005558F7" w:rsidRPr="00161AC2" w14:paraId="14A196B3" w14:textId="77777777" w:rsidTr="003978F8">
        <w:trPr>
          <w:trHeight w:val="240"/>
        </w:trPr>
        <w:tc>
          <w:tcPr>
            <w:tcW w:w="4703" w:type="dxa"/>
            <w:gridSpan w:val="3"/>
          </w:tcPr>
          <w:p w14:paraId="7A0EAFD6" w14:textId="5DF53C19" w:rsidR="005558F7" w:rsidRPr="00161AC2" w:rsidRDefault="005558F7" w:rsidP="00073A75">
            <w:pPr>
              <w:rPr>
                <w:color w:val="000000"/>
                <w:sz w:val="20"/>
                <w:szCs w:val="20"/>
              </w:rPr>
            </w:pPr>
            <w:r w:rsidRPr="00161AC2">
              <w:rPr>
                <w:b/>
                <w:color w:val="000000"/>
                <w:sz w:val="20"/>
                <w:szCs w:val="20"/>
              </w:rPr>
              <w:t xml:space="preserve">Formun Düzenlenme/Yenilenme Tarihi: </w:t>
            </w:r>
            <w:r w:rsidR="00407811">
              <w:rPr>
                <w:color w:val="000000"/>
                <w:sz w:val="20"/>
                <w:szCs w:val="20"/>
              </w:rPr>
              <w:t>14.10</w:t>
            </w:r>
            <w:r w:rsidRPr="00161AC2">
              <w:rPr>
                <w:color w:val="000000"/>
                <w:sz w:val="20"/>
                <w:szCs w:val="20"/>
              </w:rPr>
              <w:t>.2018</w:t>
            </w:r>
          </w:p>
          <w:p w14:paraId="207C9C41" w14:textId="77777777" w:rsidR="005558F7" w:rsidRPr="00161AC2" w:rsidRDefault="005558F7" w:rsidP="00073A75">
            <w:pPr>
              <w:jc w:val="center"/>
              <w:rPr>
                <w:b/>
                <w:sz w:val="20"/>
                <w:szCs w:val="20"/>
              </w:rPr>
            </w:pPr>
          </w:p>
        </w:tc>
        <w:tc>
          <w:tcPr>
            <w:tcW w:w="4658" w:type="dxa"/>
          </w:tcPr>
          <w:p w14:paraId="678338A9" w14:textId="77777777" w:rsidR="005558F7" w:rsidRPr="00161AC2" w:rsidRDefault="005558F7" w:rsidP="00073A75">
            <w:pPr>
              <w:rPr>
                <w:sz w:val="20"/>
                <w:szCs w:val="20"/>
              </w:rPr>
            </w:pPr>
            <w:r w:rsidRPr="00161AC2">
              <w:rPr>
                <w:b/>
                <w:sz w:val="20"/>
                <w:szCs w:val="20"/>
              </w:rPr>
              <w:t xml:space="preserve">Dersin Türü: </w:t>
            </w:r>
            <w:r w:rsidRPr="00161AC2">
              <w:rPr>
                <w:sz w:val="20"/>
                <w:szCs w:val="20"/>
              </w:rPr>
              <w:t xml:space="preserve">Zorunlu </w:t>
            </w:r>
          </w:p>
          <w:p w14:paraId="30219D70" w14:textId="77777777" w:rsidR="005558F7" w:rsidRPr="00161AC2" w:rsidRDefault="005558F7" w:rsidP="00073A75">
            <w:pPr>
              <w:rPr>
                <w:b/>
                <w:sz w:val="20"/>
                <w:szCs w:val="20"/>
              </w:rPr>
            </w:pPr>
          </w:p>
        </w:tc>
      </w:tr>
      <w:tr w:rsidR="005558F7" w:rsidRPr="00161AC2" w14:paraId="6EB43CFE" w14:textId="77777777" w:rsidTr="005558F7">
        <w:trPr>
          <w:trHeight w:val="455"/>
        </w:trPr>
        <w:tc>
          <w:tcPr>
            <w:tcW w:w="4703" w:type="dxa"/>
            <w:gridSpan w:val="3"/>
          </w:tcPr>
          <w:p w14:paraId="161F0FAC" w14:textId="77777777" w:rsidR="005558F7" w:rsidRPr="00161AC2" w:rsidRDefault="005558F7" w:rsidP="00073A75">
            <w:pPr>
              <w:rPr>
                <w:b/>
                <w:sz w:val="20"/>
                <w:szCs w:val="20"/>
              </w:rPr>
            </w:pPr>
            <w:r w:rsidRPr="00161AC2">
              <w:rPr>
                <w:b/>
                <w:sz w:val="20"/>
                <w:szCs w:val="20"/>
              </w:rPr>
              <w:t xml:space="preserve">Dersin Öğretim Dili: </w:t>
            </w:r>
            <w:r w:rsidRPr="00161AC2">
              <w:rPr>
                <w:sz w:val="20"/>
                <w:szCs w:val="20"/>
              </w:rPr>
              <w:t>Türkçe</w:t>
            </w:r>
          </w:p>
          <w:p w14:paraId="40A8E744" w14:textId="77777777" w:rsidR="005558F7" w:rsidRPr="00161AC2" w:rsidRDefault="005558F7" w:rsidP="00073A75">
            <w:pPr>
              <w:rPr>
                <w:sz w:val="20"/>
                <w:szCs w:val="20"/>
              </w:rPr>
            </w:pPr>
            <w:r w:rsidRPr="00161AC2">
              <w:rPr>
                <w:b/>
                <w:sz w:val="20"/>
                <w:szCs w:val="20"/>
              </w:rPr>
              <w:tab/>
            </w:r>
          </w:p>
        </w:tc>
        <w:tc>
          <w:tcPr>
            <w:tcW w:w="4658" w:type="dxa"/>
          </w:tcPr>
          <w:p w14:paraId="2ABCF4DF" w14:textId="77777777" w:rsidR="005558F7" w:rsidRPr="00161AC2" w:rsidRDefault="005558F7" w:rsidP="00073A75">
            <w:pPr>
              <w:rPr>
                <w:b/>
                <w:sz w:val="20"/>
                <w:szCs w:val="20"/>
              </w:rPr>
            </w:pPr>
            <w:r w:rsidRPr="00161AC2">
              <w:rPr>
                <w:b/>
                <w:sz w:val="20"/>
                <w:szCs w:val="20"/>
              </w:rPr>
              <w:t xml:space="preserve">Dersin Öğretim Üyesi/Üyeleri: </w:t>
            </w:r>
          </w:p>
          <w:p w14:paraId="2E0AC855" w14:textId="77777777" w:rsidR="005558F7" w:rsidRPr="00161AC2" w:rsidRDefault="005558F7" w:rsidP="00073A75">
            <w:pPr>
              <w:rPr>
                <w:sz w:val="20"/>
                <w:szCs w:val="20"/>
              </w:rPr>
            </w:pPr>
            <w:r w:rsidRPr="00161AC2">
              <w:rPr>
                <w:sz w:val="20"/>
                <w:szCs w:val="20"/>
              </w:rPr>
              <w:t xml:space="preserve"> </w:t>
            </w:r>
          </w:p>
        </w:tc>
      </w:tr>
      <w:tr w:rsidR="005558F7" w:rsidRPr="00161AC2" w14:paraId="4F8A9B52" w14:textId="77777777" w:rsidTr="003978F8">
        <w:trPr>
          <w:trHeight w:val="276"/>
        </w:trPr>
        <w:tc>
          <w:tcPr>
            <w:tcW w:w="4703" w:type="dxa"/>
            <w:gridSpan w:val="3"/>
          </w:tcPr>
          <w:p w14:paraId="1394CD7E" w14:textId="77777777" w:rsidR="005558F7" w:rsidRPr="00161AC2" w:rsidRDefault="005558F7" w:rsidP="00073A75">
            <w:pPr>
              <w:rPr>
                <w:color w:val="008000"/>
                <w:sz w:val="20"/>
                <w:szCs w:val="20"/>
              </w:rPr>
            </w:pPr>
            <w:r w:rsidRPr="00161AC2">
              <w:rPr>
                <w:b/>
                <w:sz w:val="20"/>
                <w:szCs w:val="20"/>
              </w:rPr>
              <w:t xml:space="preserve">Dersin Önkoşulu:  </w:t>
            </w:r>
          </w:p>
          <w:p w14:paraId="4E9C1FEF" w14:textId="77777777" w:rsidR="005558F7" w:rsidRPr="00161AC2" w:rsidRDefault="005558F7" w:rsidP="00073A75">
            <w:pPr>
              <w:rPr>
                <w:color w:val="FF0000"/>
                <w:sz w:val="20"/>
                <w:szCs w:val="20"/>
              </w:rPr>
            </w:pPr>
          </w:p>
        </w:tc>
        <w:tc>
          <w:tcPr>
            <w:tcW w:w="4658" w:type="dxa"/>
          </w:tcPr>
          <w:p w14:paraId="5681E066" w14:textId="77777777" w:rsidR="005558F7" w:rsidRPr="00161AC2" w:rsidRDefault="005558F7" w:rsidP="00073A75">
            <w:pPr>
              <w:rPr>
                <w:color w:val="FF0000"/>
                <w:sz w:val="20"/>
                <w:szCs w:val="20"/>
              </w:rPr>
            </w:pPr>
            <w:r w:rsidRPr="00161AC2">
              <w:rPr>
                <w:b/>
                <w:sz w:val="20"/>
                <w:szCs w:val="20"/>
              </w:rPr>
              <w:t>Önkoşul Olduğu Ders:</w:t>
            </w:r>
            <w:r w:rsidRPr="00161AC2">
              <w:rPr>
                <w:sz w:val="20"/>
                <w:szCs w:val="20"/>
              </w:rPr>
              <w:t xml:space="preserve">  </w:t>
            </w:r>
          </w:p>
        </w:tc>
      </w:tr>
      <w:tr w:rsidR="005558F7" w:rsidRPr="00161AC2" w14:paraId="07968296" w14:textId="77777777" w:rsidTr="005558F7">
        <w:trPr>
          <w:trHeight w:val="455"/>
        </w:trPr>
        <w:tc>
          <w:tcPr>
            <w:tcW w:w="4703" w:type="dxa"/>
            <w:gridSpan w:val="3"/>
          </w:tcPr>
          <w:p w14:paraId="137572B5" w14:textId="77777777" w:rsidR="005558F7" w:rsidRPr="00161AC2" w:rsidRDefault="005558F7" w:rsidP="00073A75">
            <w:pPr>
              <w:rPr>
                <w:b/>
                <w:sz w:val="20"/>
                <w:szCs w:val="20"/>
              </w:rPr>
            </w:pPr>
            <w:r w:rsidRPr="00161AC2">
              <w:rPr>
                <w:b/>
                <w:sz w:val="20"/>
                <w:szCs w:val="20"/>
              </w:rPr>
              <w:t xml:space="preserve">Haftalık Ders Saati: </w:t>
            </w:r>
          </w:p>
          <w:p w14:paraId="1BBE3C09" w14:textId="77777777" w:rsidR="005558F7" w:rsidRPr="00161AC2" w:rsidRDefault="005558F7" w:rsidP="00073A75">
            <w:pPr>
              <w:rPr>
                <w:i/>
                <w:color w:val="FF0000"/>
                <w:sz w:val="20"/>
                <w:szCs w:val="20"/>
              </w:rPr>
            </w:pPr>
          </w:p>
        </w:tc>
        <w:tc>
          <w:tcPr>
            <w:tcW w:w="4658" w:type="dxa"/>
          </w:tcPr>
          <w:p w14:paraId="6C11D42C" w14:textId="77777777" w:rsidR="005558F7" w:rsidRPr="00161AC2" w:rsidRDefault="005558F7" w:rsidP="00073A75">
            <w:pPr>
              <w:rPr>
                <w:color w:val="000000"/>
                <w:sz w:val="20"/>
                <w:szCs w:val="20"/>
              </w:rPr>
            </w:pPr>
            <w:r w:rsidRPr="00161AC2">
              <w:rPr>
                <w:b/>
                <w:color w:val="000000"/>
                <w:sz w:val="20"/>
                <w:szCs w:val="20"/>
              </w:rPr>
              <w:t>Ders Koordinatörü</w:t>
            </w:r>
            <w:r w:rsidRPr="00161AC2">
              <w:rPr>
                <w:color w:val="000000"/>
                <w:sz w:val="20"/>
                <w:szCs w:val="20"/>
              </w:rPr>
              <w:t xml:space="preserve">:  </w:t>
            </w:r>
          </w:p>
          <w:p w14:paraId="030590F4" w14:textId="00254C8A" w:rsidR="005558F7" w:rsidRPr="00161AC2" w:rsidRDefault="00407811" w:rsidP="00073A75">
            <w:pPr>
              <w:rPr>
                <w:b/>
                <w:sz w:val="20"/>
                <w:szCs w:val="20"/>
              </w:rPr>
            </w:pPr>
            <w:r w:rsidRPr="00407811">
              <w:rPr>
                <w:color w:val="000000"/>
                <w:sz w:val="20"/>
                <w:szCs w:val="20"/>
              </w:rPr>
              <w:t>Doç. Dr. Ayfer DAYI</w:t>
            </w:r>
          </w:p>
        </w:tc>
      </w:tr>
      <w:tr w:rsidR="005558F7" w:rsidRPr="00161AC2" w14:paraId="47D2BB8C" w14:textId="77777777" w:rsidTr="002313A4">
        <w:trPr>
          <w:trHeight w:val="227"/>
        </w:trPr>
        <w:tc>
          <w:tcPr>
            <w:tcW w:w="1557" w:type="dxa"/>
          </w:tcPr>
          <w:p w14:paraId="341C72D6" w14:textId="77777777" w:rsidR="005558F7" w:rsidRPr="00161AC2" w:rsidRDefault="005558F7" w:rsidP="00073A75">
            <w:pPr>
              <w:rPr>
                <w:sz w:val="20"/>
                <w:szCs w:val="20"/>
              </w:rPr>
            </w:pPr>
            <w:r w:rsidRPr="00161AC2">
              <w:rPr>
                <w:sz w:val="20"/>
                <w:szCs w:val="20"/>
              </w:rPr>
              <w:t>Teori</w:t>
            </w:r>
          </w:p>
          <w:p w14:paraId="426E4B02" w14:textId="77777777" w:rsidR="005558F7" w:rsidRPr="00161AC2" w:rsidRDefault="005558F7" w:rsidP="00073A75">
            <w:pPr>
              <w:rPr>
                <w:sz w:val="20"/>
                <w:szCs w:val="20"/>
              </w:rPr>
            </w:pPr>
          </w:p>
        </w:tc>
        <w:tc>
          <w:tcPr>
            <w:tcW w:w="1570" w:type="dxa"/>
          </w:tcPr>
          <w:p w14:paraId="1C405D10" w14:textId="77777777" w:rsidR="005558F7" w:rsidRPr="002313A4" w:rsidRDefault="005558F7" w:rsidP="00073A75">
            <w:pPr>
              <w:rPr>
                <w:sz w:val="20"/>
                <w:szCs w:val="20"/>
              </w:rPr>
            </w:pPr>
            <w:r w:rsidRPr="00161AC2">
              <w:rPr>
                <w:sz w:val="20"/>
                <w:szCs w:val="20"/>
              </w:rPr>
              <w:t>Uygulama</w:t>
            </w:r>
          </w:p>
        </w:tc>
        <w:tc>
          <w:tcPr>
            <w:tcW w:w="1575" w:type="dxa"/>
          </w:tcPr>
          <w:p w14:paraId="6C3EFBFC" w14:textId="77777777" w:rsidR="005558F7" w:rsidRPr="00161AC2" w:rsidRDefault="005558F7" w:rsidP="00073A75">
            <w:pPr>
              <w:rPr>
                <w:sz w:val="20"/>
                <w:szCs w:val="20"/>
              </w:rPr>
            </w:pPr>
            <w:r w:rsidRPr="00161AC2">
              <w:rPr>
                <w:sz w:val="20"/>
                <w:szCs w:val="20"/>
              </w:rPr>
              <w:t>Laboratuvar</w:t>
            </w:r>
          </w:p>
        </w:tc>
        <w:tc>
          <w:tcPr>
            <w:tcW w:w="4658" w:type="dxa"/>
          </w:tcPr>
          <w:p w14:paraId="4755F632" w14:textId="77777777" w:rsidR="005558F7" w:rsidRPr="00161AC2" w:rsidRDefault="005558F7" w:rsidP="00073A75">
            <w:pPr>
              <w:rPr>
                <w:b/>
                <w:sz w:val="20"/>
                <w:szCs w:val="20"/>
              </w:rPr>
            </w:pPr>
            <w:r w:rsidRPr="00161AC2">
              <w:rPr>
                <w:b/>
                <w:sz w:val="20"/>
                <w:szCs w:val="20"/>
              </w:rPr>
              <w:t xml:space="preserve">Dersin Ulusal Kredisi: </w:t>
            </w:r>
            <w:r w:rsidRPr="00161AC2">
              <w:rPr>
                <w:sz w:val="20"/>
                <w:szCs w:val="20"/>
              </w:rPr>
              <w:t>2</w:t>
            </w:r>
          </w:p>
        </w:tc>
      </w:tr>
      <w:tr w:rsidR="005558F7" w:rsidRPr="00161AC2" w14:paraId="6A9DD0C4" w14:textId="77777777" w:rsidTr="005558F7">
        <w:trPr>
          <w:trHeight w:val="219"/>
        </w:trPr>
        <w:tc>
          <w:tcPr>
            <w:tcW w:w="1557" w:type="dxa"/>
          </w:tcPr>
          <w:p w14:paraId="7A71CC76" w14:textId="77777777" w:rsidR="005558F7" w:rsidRPr="00161AC2" w:rsidRDefault="005558F7" w:rsidP="00073A75">
            <w:pPr>
              <w:rPr>
                <w:sz w:val="20"/>
                <w:szCs w:val="20"/>
              </w:rPr>
            </w:pPr>
            <w:r w:rsidRPr="00161AC2">
              <w:rPr>
                <w:sz w:val="20"/>
                <w:szCs w:val="20"/>
              </w:rPr>
              <w:t>2</w:t>
            </w:r>
          </w:p>
        </w:tc>
        <w:tc>
          <w:tcPr>
            <w:tcW w:w="1570" w:type="dxa"/>
          </w:tcPr>
          <w:p w14:paraId="7ABDCC91" w14:textId="77777777" w:rsidR="005558F7" w:rsidRPr="00161AC2" w:rsidRDefault="005558F7" w:rsidP="00073A75">
            <w:pPr>
              <w:rPr>
                <w:sz w:val="20"/>
                <w:szCs w:val="20"/>
              </w:rPr>
            </w:pPr>
            <w:r w:rsidRPr="00161AC2">
              <w:rPr>
                <w:sz w:val="20"/>
                <w:szCs w:val="20"/>
              </w:rPr>
              <w:t>0</w:t>
            </w:r>
          </w:p>
        </w:tc>
        <w:tc>
          <w:tcPr>
            <w:tcW w:w="1575" w:type="dxa"/>
          </w:tcPr>
          <w:p w14:paraId="5E5DC0B3" w14:textId="77777777" w:rsidR="005558F7" w:rsidRPr="00161AC2" w:rsidRDefault="005558F7" w:rsidP="00073A75">
            <w:pPr>
              <w:rPr>
                <w:sz w:val="20"/>
                <w:szCs w:val="20"/>
              </w:rPr>
            </w:pPr>
            <w:r w:rsidRPr="00161AC2">
              <w:rPr>
                <w:sz w:val="20"/>
                <w:szCs w:val="20"/>
              </w:rPr>
              <w:t>0</w:t>
            </w:r>
          </w:p>
        </w:tc>
        <w:tc>
          <w:tcPr>
            <w:tcW w:w="4658" w:type="dxa"/>
          </w:tcPr>
          <w:p w14:paraId="4DB66DC4" w14:textId="77777777" w:rsidR="005558F7" w:rsidRPr="00161AC2" w:rsidRDefault="005558F7" w:rsidP="00073A75">
            <w:pPr>
              <w:rPr>
                <w:b/>
                <w:sz w:val="20"/>
                <w:szCs w:val="20"/>
              </w:rPr>
            </w:pPr>
            <w:r w:rsidRPr="00161AC2">
              <w:rPr>
                <w:b/>
                <w:sz w:val="20"/>
                <w:szCs w:val="20"/>
              </w:rPr>
              <w:t xml:space="preserve">Dersin AKTS Kredisi: </w:t>
            </w:r>
            <w:r w:rsidRPr="00161AC2">
              <w:rPr>
                <w:sz w:val="20"/>
                <w:szCs w:val="20"/>
              </w:rPr>
              <w:t>4</w:t>
            </w:r>
          </w:p>
        </w:tc>
      </w:tr>
      <w:tr w:rsidR="005558F7" w:rsidRPr="00161AC2" w14:paraId="2A588E5F" w14:textId="77777777" w:rsidTr="005558F7">
        <w:trPr>
          <w:trHeight w:val="219"/>
        </w:trPr>
        <w:tc>
          <w:tcPr>
            <w:tcW w:w="9362" w:type="dxa"/>
            <w:gridSpan w:val="4"/>
          </w:tcPr>
          <w:p w14:paraId="435EE3DE" w14:textId="77777777" w:rsidR="005558F7" w:rsidRPr="00161AC2" w:rsidRDefault="005558F7" w:rsidP="00073A75">
            <w:pPr>
              <w:rPr>
                <w:b/>
                <w:sz w:val="20"/>
                <w:szCs w:val="20"/>
              </w:rPr>
            </w:pPr>
            <w:r w:rsidRPr="00161AC2">
              <w:rPr>
                <w:b/>
                <w:sz w:val="20"/>
                <w:szCs w:val="20"/>
              </w:rPr>
              <w:t>BU TABLO ÖĞRENCİ İŞLERİ OTOMASYON SİSTEMİNDEN AKTARILACAKTIR.</w:t>
            </w:r>
          </w:p>
        </w:tc>
      </w:tr>
    </w:tbl>
    <w:p w14:paraId="225A9A5F" w14:textId="77777777" w:rsidR="005558F7" w:rsidRPr="00161AC2" w:rsidRDefault="005558F7" w:rsidP="005558F7">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558F7" w:rsidRPr="00161AC2" w14:paraId="1929519E" w14:textId="77777777" w:rsidTr="005558F7">
        <w:tc>
          <w:tcPr>
            <w:tcW w:w="9351" w:type="dxa"/>
          </w:tcPr>
          <w:p w14:paraId="08E0E969" w14:textId="77777777" w:rsidR="005558F7" w:rsidRPr="00161AC2" w:rsidRDefault="005558F7" w:rsidP="00073A75">
            <w:pPr>
              <w:jc w:val="both"/>
              <w:rPr>
                <w:sz w:val="20"/>
                <w:szCs w:val="20"/>
              </w:rPr>
            </w:pPr>
            <w:r w:rsidRPr="00161AC2">
              <w:rPr>
                <w:b/>
                <w:sz w:val="20"/>
                <w:szCs w:val="20"/>
              </w:rPr>
              <w:t>Dersin Amacı:</w:t>
            </w:r>
            <w:r w:rsidRPr="00161AC2">
              <w:rPr>
                <w:sz w:val="20"/>
                <w:szCs w:val="20"/>
              </w:rPr>
              <w:t xml:space="preserve"> </w:t>
            </w:r>
          </w:p>
          <w:p w14:paraId="37670BC8" w14:textId="77777777" w:rsidR="005558F7" w:rsidRPr="00161AC2" w:rsidRDefault="005558F7" w:rsidP="00073A75">
            <w:pPr>
              <w:pStyle w:val="Default"/>
              <w:jc w:val="both"/>
              <w:rPr>
                <w:sz w:val="20"/>
                <w:szCs w:val="20"/>
              </w:rPr>
            </w:pPr>
            <w:r w:rsidRPr="00161AC2">
              <w:rPr>
                <w:sz w:val="20"/>
                <w:szCs w:val="20"/>
              </w:rPr>
              <w:t xml:space="preserve">Temel fizyolojik kavramlar, hücreden sistemlere insan vücudunun normal işleyiş esasları ve sistemler bazında başlıca mekanizmalar hakkında bilgi vermektir. </w:t>
            </w:r>
          </w:p>
          <w:p w14:paraId="073BB8B3" w14:textId="77777777" w:rsidR="005558F7" w:rsidRPr="00161AC2" w:rsidRDefault="005558F7" w:rsidP="00073A75">
            <w:pPr>
              <w:jc w:val="both"/>
              <w:rPr>
                <w:sz w:val="20"/>
                <w:szCs w:val="20"/>
              </w:rPr>
            </w:pPr>
          </w:p>
        </w:tc>
      </w:tr>
      <w:tr w:rsidR="005558F7" w:rsidRPr="00161AC2" w14:paraId="7067B3B0" w14:textId="77777777" w:rsidTr="002313A4">
        <w:trPr>
          <w:trHeight w:val="1363"/>
        </w:trPr>
        <w:tc>
          <w:tcPr>
            <w:tcW w:w="9351" w:type="dxa"/>
          </w:tcPr>
          <w:p w14:paraId="612CE2C7" w14:textId="77777777" w:rsidR="005558F7" w:rsidRPr="00161AC2" w:rsidRDefault="005558F7" w:rsidP="00073A75">
            <w:pPr>
              <w:rPr>
                <w:b/>
                <w:sz w:val="20"/>
                <w:szCs w:val="20"/>
              </w:rPr>
            </w:pPr>
            <w:r w:rsidRPr="00161AC2">
              <w:rPr>
                <w:b/>
                <w:sz w:val="20"/>
                <w:szCs w:val="20"/>
              </w:rPr>
              <w:t xml:space="preserve">Dersin </w:t>
            </w:r>
            <w:r w:rsidR="00BB3F52">
              <w:rPr>
                <w:b/>
                <w:sz w:val="20"/>
                <w:szCs w:val="20"/>
              </w:rPr>
              <w:t>Öğrenme Kazanımları</w:t>
            </w:r>
            <w:r w:rsidRPr="00161AC2">
              <w:rPr>
                <w:b/>
                <w:sz w:val="20"/>
                <w:szCs w:val="20"/>
              </w:rPr>
              <w:t xml:space="preserve">: </w:t>
            </w:r>
          </w:p>
          <w:tbl>
            <w:tblPr>
              <w:tblW w:w="8983" w:type="dxa"/>
              <w:tblBorders>
                <w:top w:val="nil"/>
                <w:left w:val="nil"/>
                <w:bottom w:val="nil"/>
                <w:right w:val="nil"/>
              </w:tblBorders>
              <w:tblLook w:val="0000" w:firstRow="0" w:lastRow="0" w:firstColumn="0" w:lastColumn="0" w:noHBand="0" w:noVBand="0"/>
            </w:tblPr>
            <w:tblGrid>
              <w:gridCol w:w="8733"/>
              <w:gridCol w:w="250"/>
            </w:tblGrid>
            <w:tr w:rsidR="005558F7" w:rsidRPr="00161AC2" w14:paraId="443AA654" w14:textId="77777777" w:rsidTr="005558F7">
              <w:trPr>
                <w:trHeight w:val="584"/>
              </w:trPr>
              <w:tc>
                <w:tcPr>
                  <w:tcW w:w="0" w:type="auto"/>
                </w:tcPr>
                <w:p w14:paraId="1204D7F8" w14:textId="18E08234" w:rsidR="005558F7" w:rsidRPr="00161AC2" w:rsidRDefault="000802A9" w:rsidP="00073A75">
                  <w:pPr>
                    <w:rPr>
                      <w:sz w:val="20"/>
                      <w:szCs w:val="20"/>
                    </w:rPr>
                  </w:pPr>
                  <w:r>
                    <w:rPr>
                      <w:b/>
                      <w:sz w:val="20"/>
                      <w:szCs w:val="20"/>
                    </w:rPr>
                    <w:t>ÖK 1.</w:t>
                  </w:r>
                  <w:r w:rsidR="005558F7" w:rsidRPr="00161AC2">
                    <w:rPr>
                      <w:sz w:val="20"/>
                      <w:szCs w:val="20"/>
                    </w:rPr>
                    <w:t xml:space="preserve"> Gastrointestinal sistem fizyolojisini açıklayabilir. </w:t>
                  </w:r>
                </w:p>
                <w:p w14:paraId="5EDDF93E" w14:textId="687B15EC" w:rsidR="005558F7" w:rsidRPr="00161AC2" w:rsidRDefault="000802A9" w:rsidP="00073A75">
                  <w:pPr>
                    <w:rPr>
                      <w:sz w:val="20"/>
                      <w:szCs w:val="20"/>
                    </w:rPr>
                  </w:pPr>
                  <w:r>
                    <w:rPr>
                      <w:b/>
                      <w:sz w:val="20"/>
                      <w:szCs w:val="20"/>
                    </w:rPr>
                    <w:t>ÖK 2.</w:t>
                  </w:r>
                  <w:r w:rsidR="005558F7" w:rsidRPr="00161AC2">
                    <w:rPr>
                      <w:sz w:val="20"/>
                      <w:szCs w:val="20"/>
                    </w:rPr>
                    <w:t xml:space="preserve"> Üriner sistem fizyolojisini açıklayabilir. </w:t>
                  </w:r>
                </w:p>
                <w:p w14:paraId="04AFA98D" w14:textId="7CB0B713" w:rsidR="005558F7" w:rsidRPr="00161AC2" w:rsidRDefault="000802A9" w:rsidP="00073A75">
                  <w:pPr>
                    <w:rPr>
                      <w:b/>
                      <w:sz w:val="20"/>
                      <w:szCs w:val="20"/>
                    </w:rPr>
                  </w:pPr>
                  <w:r>
                    <w:rPr>
                      <w:b/>
                      <w:sz w:val="20"/>
                      <w:szCs w:val="20"/>
                    </w:rPr>
                    <w:t>ÖK 3.</w:t>
                  </w:r>
                  <w:r w:rsidR="005558F7" w:rsidRPr="00161AC2">
                    <w:rPr>
                      <w:b/>
                      <w:sz w:val="20"/>
                      <w:szCs w:val="20"/>
                    </w:rPr>
                    <w:t xml:space="preserve"> </w:t>
                  </w:r>
                  <w:r w:rsidR="005558F7" w:rsidRPr="00161AC2">
                    <w:rPr>
                      <w:sz w:val="20"/>
                      <w:szCs w:val="20"/>
                    </w:rPr>
                    <w:t>Üreme sistemi fizyolojisini açıklayabilir</w:t>
                  </w:r>
                </w:p>
                <w:p w14:paraId="62083A85" w14:textId="283E7A0B" w:rsidR="005558F7" w:rsidRPr="00161AC2" w:rsidRDefault="000802A9" w:rsidP="00073A75">
                  <w:pPr>
                    <w:rPr>
                      <w:b/>
                      <w:sz w:val="20"/>
                      <w:szCs w:val="20"/>
                    </w:rPr>
                  </w:pPr>
                  <w:r>
                    <w:rPr>
                      <w:b/>
                      <w:sz w:val="20"/>
                      <w:szCs w:val="20"/>
                    </w:rPr>
                    <w:t>ÖK 4.</w:t>
                  </w:r>
                  <w:r w:rsidR="005558F7" w:rsidRPr="00161AC2">
                    <w:rPr>
                      <w:sz w:val="20"/>
                      <w:szCs w:val="20"/>
                    </w:rPr>
                    <w:t>. Endokrin sistemin düzenleyici rolünü ve başlıca hormonların etkilerini açıklayabilir.</w:t>
                  </w:r>
                </w:p>
                <w:p w14:paraId="70B9F846" w14:textId="1ABE92CF" w:rsidR="005558F7" w:rsidRPr="00161AC2" w:rsidRDefault="000802A9" w:rsidP="00073A75">
                  <w:pPr>
                    <w:rPr>
                      <w:b/>
                      <w:sz w:val="20"/>
                      <w:szCs w:val="20"/>
                    </w:rPr>
                  </w:pPr>
                  <w:r>
                    <w:rPr>
                      <w:b/>
                      <w:sz w:val="20"/>
                      <w:szCs w:val="20"/>
                    </w:rPr>
                    <w:t>ÖK 5.</w:t>
                  </w:r>
                  <w:r w:rsidR="005558F7" w:rsidRPr="00161AC2">
                    <w:rPr>
                      <w:b/>
                      <w:sz w:val="20"/>
                      <w:szCs w:val="20"/>
                    </w:rPr>
                    <w:t xml:space="preserve"> </w:t>
                  </w:r>
                  <w:r w:rsidR="005558F7" w:rsidRPr="00161AC2">
                    <w:rPr>
                      <w:sz w:val="20"/>
                      <w:szCs w:val="20"/>
                    </w:rPr>
                    <w:t>Duyu organlarının (deri, koku alma, tat alma, görme, işitme) fizyolojik işleyişinin bilir.</w:t>
                  </w:r>
                </w:p>
              </w:tc>
              <w:tc>
                <w:tcPr>
                  <w:tcW w:w="0" w:type="auto"/>
                </w:tcPr>
                <w:p w14:paraId="29768E37" w14:textId="77777777" w:rsidR="005558F7" w:rsidRPr="00161AC2" w:rsidRDefault="005558F7" w:rsidP="001959C0">
                  <w:pPr>
                    <w:pStyle w:val="Default"/>
                    <w:numPr>
                      <w:ilvl w:val="0"/>
                      <w:numId w:val="22"/>
                    </w:numPr>
                    <w:rPr>
                      <w:sz w:val="20"/>
                      <w:szCs w:val="20"/>
                    </w:rPr>
                  </w:pPr>
                </w:p>
              </w:tc>
            </w:tr>
          </w:tbl>
          <w:p w14:paraId="190BAFE5" w14:textId="77777777" w:rsidR="005558F7" w:rsidRPr="00161AC2" w:rsidRDefault="005558F7" w:rsidP="00073A75">
            <w:pPr>
              <w:rPr>
                <w:sz w:val="20"/>
                <w:szCs w:val="20"/>
              </w:rPr>
            </w:pPr>
          </w:p>
        </w:tc>
      </w:tr>
    </w:tbl>
    <w:p w14:paraId="55655C6D" w14:textId="77777777" w:rsidR="005558F7" w:rsidRPr="00161AC2" w:rsidRDefault="005558F7" w:rsidP="005558F7">
      <w:pPr>
        <w:jc w:val="center"/>
        <w:rPr>
          <w:sz w:val="20"/>
          <w:szCs w:val="2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5558F7" w:rsidRPr="00161AC2" w14:paraId="315381B7" w14:textId="77777777" w:rsidTr="000802A9">
        <w:trPr>
          <w:trHeight w:val="979"/>
        </w:trPr>
        <w:tc>
          <w:tcPr>
            <w:tcW w:w="9345" w:type="dxa"/>
          </w:tcPr>
          <w:p w14:paraId="2C97943F" w14:textId="77777777" w:rsidR="005558F7" w:rsidRPr="00161AC2" w:rsidRDefault="005558F7" w:rsidP="00073A75">
            <w:pPr>
              <w:rPr>
                <w:b/>
                <w:sz w:val="20"/>
                <w:szCs w:val="20"/>
              </w:rPr>
            </w:pPr>
            <w:r w:rsidRPr="00161AC2">
              <w:rPr>
                <w:b/>
                <w:sz w:val="20"/>
                <w:szCs w:val="20"/>
              </w:rPr>
              <w:t xml:space="preserve">Öğrenme ve Öğretme Yöntemleri: </w:t>
            </w:r>
          </w:p>
          <w:p w14:paraId="4E1EF5C6" w14:textId="77777777" w:rsidR="005558F7" w:rsidRPr="00161AC2" w:rsidRDefault="005558F7" w:rsidP="00073A75">
            <w:pPr>
              <w:rPr>
                <w:b/>
                <w:sz w:val="20"/>
                <w:szCs w:val="20"/>
              </w:rPr>
            </w:pPr>
            <w:r w:rsidRPr="00161AC2">
              <w:rPr>
                <w:sz w:val="20"/>
                <w:szCs w:val="20"/>
              </w:rPr>
              <w:t>Görsel destekli sunum</w:t>
            </w:r>
          </w:p>
          <w:p w14:paraId="14C79250" w14:textId="77777777" w:rsidR="005558F7" w:rsidRPr="00161AC2" w:rsidRDefault="005558F7" w:rsidP="00073A75">
            <w:pPr>
              <w:rPr>
                <w:sz w:val="20"/>
                <w:szCs w:val="20"/>
              </w:rPr>
            </w:pPr>
            <w:r w:rsidRPr="00161AC2">
              <w:rPr>
                <w:sz w:val="20"/>
                <w:szCs w:val="20"/>
              </w:rPr>
              <w:t>Beyin fırtınası</w:t>
            </w:r>
          </w:p>
          <w:p w14:paraId="4744B152" w14:textId="77777777" w:rsidR="005558F7" w:rsidRPr="00161AC2" w:rsidRDefault="005558F7" w:rsidP="00073A75">
            <w:pPr>
              <w:rPr>
                <w:sz w:val="20"/>
                <w:szCs w:val="20"/>
              </w:rPr>
            </w:pPr>
            <w:r w:rsidRPr="00161AC2">
              <w:rPr>
                <w:sz w:val="20"/>
                <w:szCs w:val="20"/>
              </w:rPr>
              <w:t>Soru yanıt</w:t>
            </w:r>
          </w:p>
        </w:tc>
      </w:tr>
    </w:tbl>
    <w:p w14:paraId="0E54275C" w14:textId="77777777" w:rsidR="005558F7" w:rsidRPr="00161AC2" w:rsidRDefault="005558F7" w:rsidP="008F27FC">
      <w:pPr>
        <w:rPr>
          <w:sz w:val="20"/>
          <w:szCs w:val="20"/>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941"/>
        <w:gridCol w:w="2437"/>
        <w:gridCol w:w="790"/>
        <w:gridCol w:w="18"/>
        <w:gridCol w:w="2099"/>
        <w:gridCol w:w="110"/>
      </w:tblGrid>
      <w:tr w:rsidR="005558F7" w:rsidRPr="00161AC2" w14:paraId="2619769E" w14:textId="77777777" w:rsidTr="005558F7">
        <w:trPr>
          <w:gridAfter w:val="1"/>
          <w:wAfter w:w="110" w:type="dxa"/>
          <w:trHeight w:val="140"/>
        </w:trPr>
        <w:tc>
          <w:tcPr>
            <w:tcW w:w="9351" w:type="dxa"/>
            <w:gridSpan w:val="6"/>
          </w:tcPr>
          <w:p w14:paraId="4D76A50D" w14:textId="77777777" w:rsidR="005558F7" w:rsidRPr="00161AC2" w:rsidRDefault="005558F7" w:rsidP="00073A75">
            <w:pPr>
              <w:rPr>
                <w:b/>
                <w:sz w:val="20"/>
                <w:szCs w:val="20"/>
              </w:rPr>
            </w:pPr>
            <w:r w:rsidRPr="00161AC2">
              <w:rPr>
                <w:b/>
                <w:sz w:val="20"/>
                <w:szCs w:val="20"/>
              </w:rPr>
              <w:t>Değerlendirme Yöntemleri:</w:t>
            </w:r>
            <w:r w:rsidRPr="00161AC2">
              <w:rPr>
                <w:b/>
                <w:color w:val="FF0000"/>
                <w:sz w:val="20"/>
                <w:szCs w:val="20"/>
              </w:rPr>
              <w:t xml:space="preserve"> </w:t>
            </w:r>
          </w:p>
          <w:p w14:paraId="5BA6B924" w14:textId="5AC1C45F" w:rsidR="005558F7" w:rsidRPr="00161AC2" w:rsidRDefault="005558F7" w:rsidP="00073A75">
            <w:pPr>
              <w:rPr>
                <w:sz w:val="20"/>
                <w:szCs w:val="20"/>
              </w:rPr>
            </w:pPr>
            <w:r w:rsidRPr="00161AC2">
              <w:rPr>
                <w:sz w:val="20"/>
                <w:szCs w:val="20"/>
              </w:rPr>
              <w:t xml:space="preserve">(Değerlendirme yöntemi, öğrenme </w:t>
            </w:r>
            <w:r w:rsidR="00216C33">
              <w:rPr>
                <w:sz w:val="20"/>
                <w:szCs w:val="20"/>
              </w:rPr>
              <w:t>kazanım</w:t>
            </w:r>
            <w:r w:rsidRPr="00161AC2">
              <w:rPr>
                <w:sz w:val="20"/>
                <w:szCs w:val="20"/>
              </w:rPr>
              <w:t>ları ve derste kullanılan öğretim teknikleri ile uyumlu olmalıdır)</w:t>
            </w:r>
          </w:p>
        </w:tc>
      </w:tr>
      <w:tr w:rsidR="005558F7" w:rsidRPr="00161AC2" w14:paraId="623DC7D6" w14:textId="77777777" w:rsidTr="005558F7">
        <w:trPr>
          <w:gridAfter w:val="1"/>
          <w:wAfter w:w="110" w:type="dxa"/>
          <w:trHeight w:val="139"/>
        </w:trPr>
        <w:tc>
          <w:tcPr>
            <w:tcW w:w="4007" w:type="dxa"/>
            <w:gridSpan w:val="2"/>
          </w:tcPr>
          <w:p w14:paraId="39E84B63" w14:textId="77777777" w:rsidR="005558F7" w:rsidRPr="00161AC2" w:rsidRDefault="005558F7" w:rsidP="00073A75">
            <w:pPr>
              <w:jc w:val="center"/>
              <w:rPr>
                <w:b/>
                <w:sz w:val="20"/>
                <w:szCs w:val="20"/>
              </w:rPr>
            </w:pPr>
          </w:p>
        </w:tc>
        <w:tc>
          <w:tcPr>
            <w:tcW w:w="2437" w:type="dxa"/>
          </w:tcPr>
          <w:p w14:paraId="1FA0F374" w14:textId="77777777" w:rsidR="005558F7" w:rsidRPr="00161AC2" w:rsidRDefault="005558F7" w:rsidP="00073A75">
            <w:pPr>
              <w:jc w:val="center"/>
              <w:rPr>
                <w:b/>
                <w:sz w:val="20"/>
                <w:szCs w:val="20"/>
              </w:rPr>
            </w:pPr>
            <w:r w:rsidRPr="00161AC2">
              <w:rPr>
                <w:sz w:val="20"/>
                <w:szCs w:val="20"/>
              </w:rPr>
              <w:t>Varsa (X) olarak işaretleyiniz</w:t>
            </w:r>
          </w:p>
        </w:tc>
        <w:tc>
          <w:tcPr>
            <w:tcW w:w="2907" w:type="dxa"/>
            <w:gridSpan w:val="3"/>
          </w:tcPr>
          <w:p w14:paraId="7CA85E7C" w14:textId="77777777" w:rsidR="005558F7" w:rsidRPr="00161AC2" w:rsidRDefault="005558F7" w:rsidP="00073A75">
            <w:pPr>
              <w:jc w:val="center"/>
              <w:rPr>
                <w:b/>
                <w:sz w:val="20"/>
                <w:szCs w:val="20"/>
              </w:rPr>
            </w:pPr>
            <w:r w:rsidRPr="00161AC2">
              <w:rPr>
                <w:sz w:val="20"/>
                <w:szCs w:val="20"/>
              </w:rPr>
              <w:t>Yüzde (%)</w:t>
            </w:r>
          </w:p>
        </w:tc>
      </w:tr>
      <w:tr w:rsidR="005558F7" w:rsidRPr="00161AC2" w14:paraId="0FF053E3" w14:textId="77777777" w:rsidTr="005558F7">
        <w:trPr>
          <w:gridAfter w:val="1"/>
          <w:wAfter w:w="110" w:type="dxa"/>
          <w:trHeight w:val="218"/>
        </w:trPr>
        <w:tc>
          <w:tcPr>
            <w:tcW w:w="4007" w:type="dxa"/>
            <w:gridSpan w:val="2"/>
            <w:vAlign w:val="center"/>
          </w:tcPr>
          <w:p w14:paraId="77284244" w14:textId="77777777" w:rsidR="005558F7" w:rsidRPr="00161AC2" w:rsidRDefault="005558F7" w:rsidP="00073A75">
            <w:pPr>
              <w:autoSpaceDE w:val="0"/>
              <w:autoSpaceDN w:val="0"/>
              <w:adjustRightInd w:val="0"/>
              <w:rPr>
                <w:sz w:val="20"/>
                <w:szCs w:val="20"/>
              </w:rPr>
            </w:pPr>
            <w:r w:rsidRPr="00161AC2">
              <w:rPr>
                <w:b/>
                <w:sz w:val="20"/>
                <w:szCs w:val="20"/>
              </w:rPr>
              <w:t>Yarıyıl İçi/Sonu Çalışmaları</w:t>
            </w:r>
          </w:p>
        </w:tc>
        <w:tc>
          <w:tcPr>
            <w:tcW w:w="2437" w:type="dxa"/>
            <w:vAlign w:val="center"/>
          </w:tcPr>
          <w:p w14:paraId="5E832FA0"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69C6EFF4" w14:textId="77777777" w:rsidR="005558F7" w:rsidRPr="00161AC2" w:rsidRDefault="005558F7" w:rsidP="00073A75">
            <w:pPr>
              <w:autoSpaceDE w:val="0"/>
              <w:autoSpaceDN w:val="0"/>
              <w:adjustRightInd w:val="0"/>
              <w:jc w:val="center"/>
              <w:rPr>
                <w:sz w:val="20"/>
                <w:szCs w:val="20"/>
              </w:rPr>
            </w:pPr>
          </w:p>
        </w:tc>
      </w:tr>
      <w:tr w:rsidR="005558F7" w:rsidRPr="00161AC2" w14:paraId="7EEE8871" w14:textId="77777777" w:rsidTr="005558F7">
        <w:trPr>
          <w:gridAfter w:val="1"/>
          <w:wAfter w:w="110" w:type="dxa"/>
          <w:trHeight w:val="234"/>
        </w:trPr>
        <w:tc>
          <w:tcPr>
            <w:tcW w:w="4007" w:type="dxa"/>
            <w:gridSpan w:val="2"/>
            <w:vAlign w:val="center"/>
          </w:tcPr>
          <w:p w14:paraId="11CEE2B1" w14:textId="77777777" w:rsidR="005558F7" w:rsidRPr="00161AC2" w:rsidRDefault="005558F7" w:rsidP="00073A75">
            <w:pPr>
              <w:autoSpaceDE w:val="0"/>
              <w:autoSpaceDN w:val="0"/>
              <w:adjustRightInd w:val="0"/>
              <w:ind w:left="708"/>
              <w:rPr>
                <w:b/>
                <w:sz w:val="20"/>
                <w:szCs w:val="20"/>
              </w:rPr>
            </w:pPr>
            <w:r w:rsidRPr="00161AC2">
              <w:rPr>
                <w:b/>
                <w:sz w:val="20"/>
                <w:szCs w:val="20"/>
              </w:rPr>
              <w:t>Ara Sınav</w:t>
            </w:r>
          </w:p>
        </w:tc>
        <w:tc>
          <w:tcPr>
            <w:tcW w:w="2437" w:type="dxa"/>
            <w:vAlign w:val="center"/>
          </w:tcPr>
          <w:p w14:paraId="48DB4EC2" w14:textId="77777777" w:rsidR="005558F7" w:rsidRPr="00161AC2" w:rsidRDefault="005558F7" w:rsidP="00073A75">
            <w:pPr>
              <w:autoSpaceDE w:val="0"/>
              <w:autoSpaceDN w:val="0"/>
              <w:adjustRightInd w:val="0"/>
              <w:jc w:val="center"/>
              <w:rPr>
                <w:sz w:val="20"/>
                <w:szCs w:val="20"/>
              </w:rPr>
            </w:pPr>
            <w:r w:rsidRPr="00161AC2">
              <w:rPr>
                <w:sz w:val="20"/>
                <w:szCs w:val="20"/>
              </w:rPr>
              <w:t>X</w:t>
            </w:r>
          </w:p>
        </w:tc>
        <w:tc>
          <w:tcPr>
            <w:tcW w:w="2907" w:type="dxa"/>
            <w:gridSpan w:val="3"/>
            <w:vAlign w:val="center"/>
          </w:tcPr>
          <w:p w14:paraId="206933A2" w14:textId="781930A1" w:rsidR="005558F7" w:rsidRPr="00161AC2" w:rsidRDefault="00407811" w:rsidP="00407811">
            <w:pPr>
              <w:autoSpaceDE w:val="0"/>
              <w:autoSpaceDN w:val="0"/>
              <w:adjustRightInd w:val="0"/>
              <w:jc w:val="center"/>
              <w:rPr>
                <w:sz w:val="20"/>
                <w:szCs w:val="20"/>
              </w:rPr>
            </w:pPr>
            <w:r>
              <w:rPr>
                <w:sz w:val="20"/>
                <w:szCs w:val="20"/>
              </w:rPr>
              <w:t>%5</w:t>
            </w:r>
            <w:r w:rsidR="005558F7" w:rsidRPr="00161AC2">
              <w:rPr>
                <w:sz w:val="20"/>
                <w:szCs w:val="20"/>
              </w:rPr>
              <w:t xml:space="preserve">0 </w:t>
            </w:r>
          </w:p>
        </w:tc>
      </w:tr>
      <w:tr w:rsidR="005558F7" w:rsidRPr="00161AC2" w14:paraId="4F8B0638" w14:textId="77777777" w:rsidTr="005558F7">
        <w:trPr>
          <w:gridAfter w:val="1"/>
          <w:wAfter w:w="110" w:type="dxa"/>
          <w:trHeight w:val="218"/>
        </w:trPr>
        <w:tc>
          <w:tcPr>
            <w:tcW w:w="4007" w:type="dxa"/>
            <w:gridSpan w:val="2"/>
            <w:vAlign w:val="center"/>
          </w:tcPr>
          <w:p w14:paraId="1FF558E7" w14:textId="77777777" w:rsidR="005558F7" w:rsidRPr="00161AC2" w:rsidRDefault="005558F7" w:rsidP="00073A75">
            <w:pPr>
              <w:autoSpaceDE w:val="0"/>
              <w:autoSpaceDN w:val="0"/>
              <w:adjustRightInd w:val="0"/>
              <w:ind w:left="708"/>
              <w:rPr>
                <w:b/>
                <w:sz w:val="20"/>
                <w:szCs w:val="20"/>
              </w:rPr>
            </w:pPr>
            <w:r w:rsidRPr="00161AC2">
              <w:rPr>
                <w:b/>
                <w:sz w:val="20"/>
                <w:szCs w:val="20"/>
              </w:rPr>
              <w:t>Yoklama Sınavı (Quiz)</w:t>
            </w:r>
          </w:p>
        </w:tc>
        <w:tc>
          <w:tcPr>
            <w:tcW w:w="2437" w:type="dxa"/>
            <w:vAlign w:val="center"/>
          </w:tcPr>
          <w:p w14:paraId="22606784"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6770055F" w14:textId="77777777" w:rsidR="005558F7" w:rsidRPr="00161AC2" w:rsidRDefault="005558F7" w:rsidP="00073A75">
            <w:pPr>
              <w:autoSpaceDE w:val="0"/>
              <w:autoSpaceDN w:val="0"/>
              <w:adjustRightInd w:val="0"/>
              <w:jc w:val="center"/>
              <w:rPr>
                <w:sz w:val="20"/>
                <w:szCs w:val="20"/>
              </w:rPr>
            </w:pPr>
          </w:p>
        </w:tc>
      </w:tr>
      <w:tr w:rsidR="005558F7" w:rsidRPr="00161AC2" w14:paraId="26EB0134" w14:textId="77777777" w:rsidTr="005558F7">
        <w:trPr>
          <w:gridAfter w:val="1"/>
          <w:wAfter w:w="110" w:type="dxa"/>
          <w:trHeight w:val="218"/>
        </w:trPr>
        <w:tc>
          <w:tcPr>
            <w:tcW w:w="4007" w:type="dxa"/>
            <w:gridSpan w:val="2"/>
            <w:vAlign w:val="center"/>
          </w:tcPr>
          <w:p w14:paraId="237A8416" w14:textId="77777777" w:rsidR="005558F7" w:rsidRPr="00161AC2" w:rsidRDefault="005558F7" w:rsidP="00073A75">
            <w:pPr>
              <w:autoSpaceDE w:val="0"/>
              <w:autoSpaceDN w:val="0"/>
              <w:adjustRightInd w:val="0"/>
              <w:ind w:left="708"/>
              <w:rPr>
                <w:b/>
                <w:sz w:val="20"/>
                <w:szCs w:val="20"/>
              </w:rPr>
            </w:pPr>
            <w:r w:rsidRPr="00161AC2">
              <w:rPr>
                <w:b/>
                <w:sz w:val="20"/>
                <w:szCs w:val="20"/>
              </w:rPr>
              <w:t>Ödev/Sunum</w:t>
            </w:r>
          </w:p>
        </w:tc>
        <w:tc>
          <w:tcPr>
            <w:tcW w:w="2437" w:type="dxa"/>
            <w:vAlign w:val="center"/>
          </w:tcPr>
          <w:p w14:paraId="2E2A0F7E"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1EA123E6" w14:textId="77777777" w:rsidR="005558F7" w:rsidRPr="00161AC2" w:rsidRDefault="005558F7" w:rsidP="00073A75">
            <w:pPr>
              <w:autoSpaceDE w:val="0"/>
              <w:autoSpaceDN w:val="0"/>
              <w:adjustRightInd w:val="0"/>
              <w:jc w:val="center"/>
              <w:rPr>
                <w:sz w:val="20"/>
                <w:szCs w:val="20"/>
              </w:rPr>
            </w:pPr>
          </w:p>
        </w:tc>
      </w:tr>
      <w:tr w:rsidR="005558F7" w:rsidRPr="00161AC2" w14:paraId="316608BC" w14:textId="77777777" w:rsidTr="005558F7">
        <w:trPr>
          <w:gridAfter w:val="1"/>
          <w:wAfter w:w="110" w:type="dxa"/>
          <w:trHeight w:val="234"/>
        </w:trPr>
        <w:tc>
          <w:tcPr>
            <w:tcW w:w="4007" w:type="dxa"/>
            <w:gridSpan w:val="2"/>
            <w:vAlign w:val="center"/>
          </w:tcPr>
          <w:p w14:paraId="2099E8C8" w14:textId="77777777" w:rsidR="005558F7" w:rsidRPr="00161AC2" w:rsidRDefault="005558F7" w:rsidP="00073A75">
            <w:pPr>
              <w:autoSpaceDE w:val="0"/>
              <w:autoSpaceDN w:val="0"/>
              <w:adjustRightInd w:val="0"/>
              <w:ind w:left="708"/>
              <w:rPr>
                <w:b/>
                <w:sz w:val="20"/>
                <w:szCs w:val="20"/>
              </w:rPr>
            </w:pPr>
            <w:r w:rsidRPr="00161AC2">
              <w:rPr>
                <w:b/>
                <w:sz w:val="20"/>
                <w:szCs w:val="20"/>
              </w:rPr>
              <w:t>Proje</w:t>
            </w:r>
          </w:p>
        </w:tc>
        <w:tc>
          <w:tcPr>
            <w:tcW w:w="2437" w:type="dxa"/>
            <w:vAlign w:val="center"/>
          </w:tcPr>
          <w:p w14:paraId="4B83FFAC" w14:textId="77777777" w:rsidR="005558F7" w:rsidRPr="00161AC2" w:rsidRDefault="005558F7" w:rsidP="00073A75">
            <w:pPr>
              <w:autoSpaceDE w:val="0"/>
              <w:autoSpaceDN w:val="0"/>
              <w:adjustRightInd w:val="0"/>
              <w:jc w:val="center"/>
              <w:rPr>
                <w:color w:val="FF0000"/>
                <w:sz w:val="20"/>
                <w:szCs w:val="20"/>
              </w:rPr>
            </w:pPr>
          </w:p>
        </w:tc>
        <w:tc>
          <w:tcPr>
            <w:tcW w:w="2907" w:type="dxa"/>
            <w:gridSpan w:val="3"/>
            <w:vAlign w:val="center"/>
          </w:tcPr>
          <w:p w14:paraId="21F43A1C" w14:textId="77777777" w:rsidR="005558F7" w:rsidRPr="00161AC2" w:rsidRDefault="005558F7" w:rsidP="00073A75">
            <w:pPr>
              <w:autoSpaceDE w:val="0"/>
              <w:autoSpaceDN w:val="0"/>
              <w:adjustRightInd w:val="0"/>
              <w:jc w:val="center"/>
              <w:rPr>
                <w:sz w:val="20"/>
                <w:szCs w:val="20"/>
              </w:rPr>
            </w:pPr>
          </w:p>
        </w:tc>
      </w:tr>
      <w:tr w:rsidR="005558F7" w:rsidRPr="00161AC2" w14:paraId="3A37175A" w14:textId="77777777" w:rsidTr="005558F7">
        <w:trPr>
          <w:gridAfter w:val="1"/>
          <w:wAfter w:w="110" w:type="dxa"/>
          <w:trHeight w:val="218"/>
        </w:trPr>
        <w:tc>
          <w:tcPr>
            <w:tcW w:w="4007" w:type="dxa"/>
            <w:gridSpan w:val="2"/>
            <w:vAlign w:val="center"/>
          </w:tcPr>
          <w:p w14:paraId="3269CF7E" w14:textId="77777777" w:rsidR="005558F7" w:rsidRPr="00161AC2" w:rsidRDefault="005558F7" w:rsidP="00073A75">
            <w:pPr>
              <w:autoSpaceDE w:val="0"/>
              <w:autoSpaceDN w:val="0"/>
              <w:adjustRightInd w:val="0"/>
              <w:ind w:left="708"/>
              <w:rPr>
                <w:b/>
                <w:sz w:val="20"/>
                <w:szCs w:val="20"/>
              </w:rPr>
            </w:pPr>
            <w:r w:rsidRPr="00161AC2">
              <w:rPr>
                <w:b/>
                <w:sz w:val="20"/>
                <w:szCs w:val="20"/>
              </w:rPr>
              <w:t xml:space="preserve">Laboratuvar </w:t>
            </w:r>
          </w:p>
        </w:tc>
        <w:tc>
          <w:tcPr>
            <w:tcW w:w="2437" w:type="dxa"/>
            <w:vAlign w:val="center"/>
          </w:tcPr>
          <w:p w14:paraId="2049DB49"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4C6E3013" w14:textId="77777777" w:rsidR="005558F7" w:rsidRPr="00161AC2" w:rsidRDefault="005558F7" w:rsidP="00073A75">
            <w:pPr>
              <w:autoSpaceDE w:val="0"/>
              <w:autoSpaceDN w:val="0"/>
              <w:adjustRightInd w:val="0"/>
              <w:jc w:val="center"/>
              <w:rPr>
                <w:sz w:val="20"/>
                <w:szCs w:val="20"/>
              </w:rPr>
            </w:pPr>
          </w:p>
        </w:tc>
      </w:tr>
      <w:tr w:rsidR="005558F7" w:rsidRPr="00161AC2" w14:paraId="6D951D99" w14:textId="77777777" w:rsidTr="005558F7">
        <w:trPr>
          <w:gridAfter w:val="1"/>
          <w:wAfter w:w="110" w:type="dxa"/>
          <w:trHeight w:val="218"/>
        </w:trPr>
        <w:tc>
          <w:tcPr>
            <w:tcW w:w="4007" w:type="dxa"/>
            <w:gridSpan w:val="2"/>
            <w:vAlign w:val="center"/>
          </w:tcPr>
          <w:p w14:paraId="6E87B85A" w14:textId="77777777" w:rsidR="005558F7" w:rsidRPr="00161AC2" w:rsidRDefault="005558F7" w:rsidP="00073A75">
            <w:pPr>
              <w:autoSpaceDE w:val="0"/>
              <w:autoSpaceDN w:val="0"/>
              <w:adjustRightInd w:val="0"/>
              <w:ind w:left="708"/>
              <w:rPr>
                <w:b/>
                <w:sz w:val="20"/>
                <w:szCs w:val="20"/>
              </w:rPr>
            </w:pPr>
            <w:r w:rsidRPr="00161AC2">
              <w:rPr>
                <w:b/>
                <w:sz w:val="20"/>
                <w:szCs w:val="20"/>
              </w:rPr>
              <w:lastRenderedPageBreak/>
              <w:t xml:space="preserve">Final Sınavı </w:t>
            </w:r>
          </w:p>
        </w:tc>
        <w:tc>
          <w:tcPr>
            <w:tcW w:w="2437" w:type="dxa"/>
            <w:vAlign w:val="center"/>
          </w:tcPr>
          <w:p w14:paraId="67B83AAC" w14:textId="77777777" w:rsidR="005558F7" w:rsidRPr="00161AC2" w:rsidRDefault="005558F7" w:rsidP="00073A75">
            <w:pPr>
              <w:autoSpaceDE w:val="0"/>
              <w:autoSpaceDN w:val="0"/>
              <w:adjustRightInd w:val="0"/>
              <w:jc w:val="center"/>
              <w:rPr>
                <w:color w:val="0000FF"/>
                <w:sz w:val="20"/>
                <w:szCs w:val="20"/>
              </w:rPr>
            </w:pPr>
            <w:r w:rsidRPr="00161AC2">
              <w:rPr>
                <w:sz w:val="20"/>
                <w:szCs w:val="20"/>
              </w:rPr>
              <w:t>X</w:t>
            </w:r>
          </w:p>
        </w:tc>
        <w:tc>
          <w:tcPr>
            <w:tcW w:w="2907" w:type="dxa"/>
            <w:gridSpan w:val="3"/>
            <w:vAlign w:val="center"/>
          </w:tcPr>
          <w:p w14:paraId="21AFBA91" w14:textId="380C010B" w:rsidR="005558F7" w:rsidRPr="00161AC2" w:rsidRDefault="00407811" w:rsidP="00073A75">
            <w:pPr>
              <w:autoSpaceDE w:val="0"/>
              <w:autoSpaceDN w:val="0"/>
              <w:adjustRightInd w:val="0"/>
              <w:jc w:val="center"/>
              <w:rPr>
                <w:sz w:val="20"/>
                <w:szCs w:val="20"/>
              </w:rPr>
            </w:pPr>
            <w:r>
              <w:rPr>
                <w:sz w:val="20"/>
                <w:szCs w:val="20"/>
              </w:rPr>
              <w:t>%5</w:t>
            </w:r>
            <w:r w:rsidR="005558F7" w:rsidRPr="00161AC2">
              <w:rPr>
                <w:sz w:val="20"/>
                <w:szCs w:val="20"/>
              </w:rPr>
              <w:t>0</w:t>
            </w:r>
          </w:p>
        </w:tc>
      </w:tr>
      <w:tr w:rsidR="005558F7" w:rsidRPr="00161AC2" w14:paraId="659A2971" w14:textId="77777777" w:rsidTr="005558F7">
        <w:trPr>
          <w:gridAfter w:val="1"/>
          <w:wAfter w:w="110" w:type="dxa"/>
          <w:trHeight w:val="234"/>
        </w:trPr>
        <w:tc>
          <w:tcPr>
            <w:tcW w:w="4007" w:type="dxa"/>
            <w:gridSpan w:val="2"/>
            <w:vAlign w:val="center"/>
          </w:tcPr>
          <w:p w14:paraId="0C9D5705" w14:textId="77777777" w:rsidR="005558F7" w:rsidRPr="00161AC2" w:rsidRDefault="005558F7" w:rsidP="00073A75">
            <w:pPr>
              <w:autoSpaceDE w:val="0"/>
              <w:autoSpaceDN w:val="0"/>
              <w:adjustRightInd w:val="0"/>
              <w:ind w:left="708"/>
              <w:rPr>
                <w:b/>
                <w:sz w:val="20"/>
                <w:szCs w:val="20"/>
              </w:rPr>
            </w:pPr>
            <w:r w:rsidRPr="00161AC2">
              <w:rPr>
                <w:b/>
                <w:sz w:val="20"/>
                <w:szCs w:val="20"/>
              </w:rPr>
              <w:t xml:space="preserve">Derse Katılım </w:t>
            </w:r>
          </w:p>
        </w:tc>
        <w:tc>
          <w:tcPr>
            <w:tcW w:w="2437" w:type="dxa"/>
            <w:vAlign w:val="center"/>
          </w:tcPr>
          <w:p w14:paraId="0B20059B"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6683B3EB" w14:textId="77777777" w:rsidR="005558F7" w:rsidRPr="00161AC2" w:rsidRDefault="005558F7" w:rsidP="00073A75">
            <w:pPr>
              <w:autoSpaceDE w:val="0"/>
              <w:autoSpaceDN w:val="0"/>
              <w:adjustRightInd w:val="0"/>
              <w:jc w:val="center"/>
              <w:rPr>
                <w:sz w:val="20"/>
                <w:szCs w:val="20"/>
              </w:rPr>
            </w:pPr>
          </w:p>
        </w:tc>
      </w:tr>
      <w:tr w:rsidR="005558F7" w:rsidRPr="00161AC2" w14:paraId="39214BA7" w14:textId="77777777" w:rsidTr="005558F7">
        <w:trPr>
          <w:gridAfter w:val="1"/>
          <w:wAfter w:w="110" w:type="dxa"/>
          <w:trHeight w:val="218"/>
        </w:trPr>
        <w:tc>
          <w:tcPr>
            <w:tcW w:w="4007" w:type="dxa"/>
            <w:gridSpan w:val="2"/>
            <w:vAlign w:val="center"/>
          </w:tcPr>
          <w:p w14:paraId="6634C38B" w14:textId="77777777" w:rsidR="005558F7" w:rsidRPr="00161AC2" w:rsidRDefault="005558F7" w:rsidP="00073A75">
            <w:pPr>
              <w:autoSpaceDE w:val="0"/>
              <w:autoSpaceDN w:val="0"/>
              <w:adjustRightInd w:val="0"/>
              <w:ind w:left="708"/>
              <w:rPr>
                <w:b/>
                <w:sz w:val="20"/>
                <w:szCs w:val="20"/>
              </w:rPr>
            </w:pPr>
            <w:r w:rsidRPr="00161AC2">
              <w:rPr>
                <w:b/>
                <w:sz w:val="20"/>
                <w:szCs w:val="20"/>
              </w:rPr>
              <w:t xml:space="preserve">Uygulama </w:t>
            </w:r>
          </w:p>
        </w:tc>
        <w:tc>
          <w:tcPr>
            <w:tcW w:w="2437" w:type="dxa"/>
            <w:vAlign w:val="center"/>
          </w:tcPr>
          <w:p w14:paraId="113E9021" w14:textId="77777777" w:rsidR="005558F7" w:rsidRPr="00161AC2" w:rsidRDefault="005558F7" w:rsidP="00073A75">
            <w:pPr>
              <w:autoSpaceDE w:val="0"/>
              <w:autoSpaceDN w:val="0"/>
              <w:adjustRightInd w:val="0"/>
              <w:jc w:val="center"/>
              <w:rPr>
                <w:sz w:val="20"/>
                <w:szCs w:val="20"/>
              </w:rPr>
            </w:pPr>
          </w:p>
        </w:tc>
        <w:tc>
          <w:tcPr>
            <w:tcW w:w="2907" w:type="dxa"/>
            <w:gridSpan w:val="3"/>
            <w:vAlign w:val="center"/>
          </w:tcPr>
          <w:p w14:paraId="282BF34B" w14:textId="77777777" w:rsidR="005558F7" w:rsidRPr="00161AC2" w:rsidRDefault="005558F7" w:rsidP="00073A75">
            <w:pPr>
              <w:autoSpaceDE w:val="0"/>
              <w:autoSpaceDN w:val="0"/>
              <w:adjustRightInd w:val="0"/>
              <w:jc w:val="center"/>
              <w:rPr>
                <w:sz w:val="20"/>
                <w:szCs w:val="20"/>
              </w:rPr>
            </w:pPr>
          </w:p>
        </w:tc>
      </w:tr>
      <w:tr w:rsidR="005558F7" w:rsidRPr="00161AC2" w14:paraId="6E223026" w14:textId="77777777" w:rsidTr="005558F7">
        <w:trPr>
          <w:gridAfter w:val="1"/>
          <w:wAfter w:w="110" w:type="dxa"/>
          <w:trHeight w:val="545"/>
        </w:trPr>
        <w:tc>
          <w:tcPr>
            <w:tcW w:w="9351" w:type="dxa"/>
            <w:gridSpan w:val="6"/>
            <w:vAlign w:val="center"/>
          </w:tcPr>
          <w:p w14:paraId="4D60237A" w14:textId="77777777" w:rsidR="005558F7" w:rsidRPr="00161AC2" w:rsidRDefault="005558F7" w:rsidP="00073A75">
            <w:pPr>
              <w:autoSpaceDE w:val="0"/>
              <w:autoSpaceDN w:val="0"/>
              <w:adjustRightInd w:val="0"/>
              <w:rPr>
                <w:b/>
                <w:sz w:val="20"/>
                <w:szCs w:val="20"/>
              </w:rPr>
            </w:pPr>
            <w:r w:rsidRPr="00161AC2">
              <w:rPr>
                <w:b/>
                <w:sz w:val="20"/>
                <w:szCs w:val="20"/>
              </w:rPr>
              <w:t xml:space="preserve">Değerlendirme Yöntemlerine İlişkin Açıklamalar:  </w:t>
            </w:r>
          </w:p>
          <w:p w14:paraId="7C3DE90A" w14:textId="77777777" w:rsidR="005558F7" w:rsidRPr="00161AC2" w:rsidRDefault="005558F7" w:rsidP="00073A75">
            <w:pPr>
              <w:autoSpaceDE w:val="0"/>
              <w:autoSpaceDN w:val="0"/>
              <w:adjustRightInd w:val="0"/>
              <w:rPr>
                <w:color w:val="FF0000"/>
                <w:sz w:val="20"/>
                <w:szCs w:val="20"/>
              </w:rPr>
            </w:pPr>
          </w:p>
        </w:tc>
      </w:tr>
      <w:tr w:rsidR="005558F7" w:rsidRPr="00161AC2" w14:paraId="3A848E6D" w14:textId="77777777" w:rsidTr="005558F7">
        <w:trPr>
          <w:gridAfter w:val="1"/>
          <w:wAfter w:w="110" w:type="dxa"/>
          <w:trHeight w:val="857"/>
        </w:trPr>
        <w:tc>
          <w:tcPr>
            <w:tcW w:w="9351" w:type="dxa"/>
            <w:gridSpan w:val="6"/>
          </w:tcPr>
          <w:p w14:paraId="309E0409" w14:textId="77777777" w:rsidR="005558F7" w:rsidRPr="00161AC2" w:rsidRDefault="005558F7" w:rsidP="00073A75">
            <w:pPr>
              <w:tabs>
                <w:tab w:val="left" w:pos="6550"/>
              </w:tabs>
              <w:rPr>
                <w:sz w:val="20"/>
                <w:szCs w:val="20"/>
              </w:rPr>
            </w:pPr>
            <w:r w:rsidRPr="00161AC2">
              <w:rPr>
                <w:b/>
                <w:sz w:val="20"/>
                <w:szCs w:val="20"/>
              </w:rPr>
              <w:t xml:space="preserve">Değerlendirme Kriteri: </w:t>
            </w:r>
          </w:p>
          <w:p w14:paraId="5C94260C" w14:textId="4659B359" w:rsidR="005558F7" w:rsidRPr="00161AC2" w:rsidRDefault="00407811" w:rsidP="00073A75">
            <w:pPr>
              <w:jc w:val="both"/>
              <w:rPr>
                <w:sz w:val="20"/>
                <w:szCs w:val="20"/>
              </w:rPr>
            </w:pPr>
            <w:r w:rsidRPr="00407811">
              <w:rPr>
                <w:sz w:val="20"/>
                <w:szCs w:val="20"/>
              </w:rPr>
              <w:t>Yarıyıl içi notunun %50 ı + Bütünleme notunun % 50 siı = 100 tam not  üzerinden en az 60 olması gerekir</w:t>
            </w:r>
            <w:r>
              <w:rPr>
                <w:sz w:val="20"/>
                <w:szCs w:val="20"/>
              </w:rPr>
              <w:t>.</w:t>
            </w:r>
          </w:p>
        </w:tc>
      </w:tr>
      <w:tr w:rsidR="005558F7" w:rsidRPr="00161AC2" w14:paraId="61980E59" w14:textId="77777777" w:rsidTr="005558F7">
        <w:tblPrEx>
          <w:tblBorders>
            <w:insideH w:val="single" w:sz="6" w:space="0" w:color="auto"/>
            <w:insideV w:val="single" w:sz="6" w:space="0" w:color="auto"/>
          </w:tblBorders>
        </w:tblPrEx>
        <w:trPr>
          <w:gridAfter w:val="1"/>
          <w:wAfter w:w="110" w:type="dxa"/>
          <w:trHeight w:val="1565"/>
        </w:trPr>
        <w:tc>
          <w:tcPr>
            <w:tcW w:w="9351" w:type="dxa"/>
            <w:gridSpan w:val="6"/>
          </w:tcPr>
          <w:p w14:paraId="0A58ACF0" w14:textId="77777777" w:rsidR="005558F7" w:rsidRPr="00161AC2" w:rsidRDefault="005558F7" w:rsidP="00073A75">
            <w:pPr>
              <w:rPr>
                <w:b/>
                <w:sz w:val="20"/>
                <w:szCs w:val="20"/>
              </w:rPr>
            </w:pPr>
            <w:r w:rsidRPr="00161AC2">
              <w:rPr>
                <w:b/>
                <w:sz w:val="20"/>
                <w:szCs w:val="20"/>
              </w:rPr>
              <w:t xml:space="preserve">Ders İçin Önerilen Kaynaklar:  </w:t>
            </w:r>
          </w:p>
          <w:p w14:paraId="06EF35A7" w14:textId="77777777" w:rsidR="005558F7" w:rsidRPr="00161AC2" w:rsidRDefault="005558F7" w:rsidP="00073A75">
            <w:pPr>
              <w:pStyle w:val="ListParagraph1"/>
              <w:spacing w:line="240" w:lineRule="auto"/>
              <w:ind w:left="0"/>
              <w:rPr>
                <w:rStyle w:val="ptbrand3"/>
                <w:rFonts w:ascii="Times New Roman" w:hAnsi="Times New Roman"/>
                <w:b/>
                <w:sz w:val="20"/>
                <w:szCs w:val="20"/>
              </w:rPr>
            </w:pPr>
            <w:r w:rsidRPr="00161AC2">
              <w:rPr>
                <w:rFonts w:ascii="Times New Roman" w:hAnsi="Times New Roman"/>
                <w:b/>
                <w:sz w:val="20"/>
                <w:szCs w:val="20"/>
              </w:rPr>
              <w:t>Ana kaynak:</w:t>
            </w:r>
            <w:r w:rsidRPr="00161AC2">
              <w:rPr>
                <w:rStyle w:val="ptbrand3"/>
                <w:rFonts w:ascii="Times New Roman" w:hAnsi="Times New Roman"/>
                <w:b/>
                <w:sz w:val="20"/>
                <w:szCs w:val="20"/>
              </w:rPr>
              <w:t xml:space="preserve"> </w:t>
            </w:r>
          </w:p>
          <w:tbl>
            <w:tblPr>
              <w:tblW w:w="8889" w:type="dxa"/>
              <w:tblInd w:w="2" w:type="dxa"/>
              <w:tblBorders>
                <w:top w:val="nil"/>
                <w:left w:val="nil"/>
                <w:bottom w:val="nil"/>
                <w:right w:val="nil"/>
              </w:tblBorders>
              <w:tblLook w:val="0000" w:firstRow="0" w:lastRow="0" w:firstColumn="0" w:lastColumn="0" w:noHBand="0" w:noVBand="0"/>
            </w:tblPr>
            <w:tblGrid>
              <w:gridCol w:w="8889"/>
            </w:tblGrid>
            <w:tr w:rsidR="005558F7" w:rsidRPr="00161AC2" w14:paraId="22BF0CE8" w14:textId="77777777" w:rsidTr="005558F7">
              <w:trPr>
                <w:trHeight w:val="89"/>
              </w:trPr>
              <w:tc>
                <w:tcPr>
                  <w:tcW w:w="0" w:type="auto"/>
                </w:tcPr>
                <w:p w14:paraId="21E9FF91" w14:textId="77777777" w:rsidR="005558F7" w:rsidRPr="00161AC2" w:rsidRDefault="005558F7" w:rsidP="00450DB8">
                  <w:pPr>
                    <w:pStyle w:val="Default"/>
                    <w:rPr>
                      <w:sz w:val="20"/>
                      <w:szCs w:val="20"/>
                    </w:rPr>
                  </w:pPr>
                  <w:r w:rsidRPr="00161AC2">
                    <w:rPr>
                      <w:sz w:val="20"/>
                      <w:szCs w:val="20"/>
                    </w:rPr>
                    <w:t xml:space="preserve">Guyton A.C., Hall J.E. (2007) Tıbbi Fizyoloji 11.Basım, Çavuşoğlu H., Çağlayan Yeğen B. (Çev. Edt.), Aydın Z., Alican İ. (Edt. Yard.) Nobel Tıp Kitabevi </w:t>
                  </w:r>
                </w:p>
                <w:p w14:paraId="28FE247C" w14:textId="77777777" w:rsidR="005558F7" w:rsidRPr="00161AC2" w:rsidRDefault="005558F7" w:rsidP="00450DB8">
                  <w:pPr>
                    <w:pStyle w:val="Default"/>
                    <w:rPr>
                      <w:sz w:val="20"/>
                      <w:szCs w:val="20"/>
                    </w:rPr>
                  </w:pPr>
                  <w:r w:rsidRPr="00161AC2">
                    <w:rPr>
                      <w:sz w:val="20"/>
                      <w:szCs w:val="20"/>
                    </w:rPr>
                    <w:t>Özgünen T (Çev. Edt.) (2014) Vander İnsan Fizyolojisi, Güneş Tıp Kitabevi, İstanbul</w:t>
                  </w:r>
                </w:p>
                <w:p w14:paraId="38CA7579" w14:textId="77777777" w:rsidR="005558F7" w:rsidRPr="00161AC2" w:rsidRDefault="005558F7" w:rsidP="00450DB8">
                  <w:pPr>
                    <w:pStyle w:val="Default"/>
                    <w:rPr>
                      <w:sz w:val="20"/>
                      <w:szCs w:val="20"/>
                    </w:rPr>
                  </w:pPr>
                  <w:r w:rsidRPr="00161AC2">
                    <w:rPr>
                      <w:sz w:val="20"/>
                      <w:szCs w:val="20"/>
                    </w:rPr>
                    <w:t xml:space="preserve">Berns RM, Levy MN, Koeppen BM, Stantonl BA (Edit), Türk Fizyolojik Bilimler Derneği (Çev. Edt.) (2008), Fizyoloji, Güneş Tıp Kitabevi, İstanbul </w:t>
                  </w:r>
                </w:p>
                <w:tbl>
                  <w:tblPr>
                    <w:tblW w:w="8670" w:type="dxa"/>
                    <w:tblInd w:w="2" w:type="dxa"/>
                    <w:tblBorders>
                      <w:top w:val="nil"/>
                      <w:left w:val="nil"/>
                      <w:bottom w:val="nil"/>
                      <w:right w:val="nil"/>
                    </w:tblBorders>
                    <w:tblLook w:val="0000" w:firstRow="0" w:lastRow="0" w:firstColumn="0" w:lastColumn="0" w:noHBand="0" w:noVBand="0"/>
                  </w:tblPr>
                  <w:tblGrid>
                    <w:gridCol w:w="8670"/>
                  </w:tblGrid>
                  <w:tr w:rsidR="005558F7" w:rsidRPr="00161AC2" w14:paraId="5F200DBD" w14:textId="77777777" w:rsidTr="005558F7">
                    <w:trPr>
                      <w:trHeight w:val="872"/>
                    </w:trPr>
                    <w:tc>
                      <w:tcPr>
                        <w:tcW w:w="0" w:type="auto"/>
                      </w:tcPr>
                      <w:p w14:paraId="4A098749" w14:textId="77777777" w:rsidR="005558F7" w:rsidRPr="00161AC2" w:rsidRDefault="005558F7" w:rsidP="00450DB8">
                        <w:pPr>
                          <w:pStyle w:val="Default"/>
                          <w:rPr>
                            <w:sz w:val="20"/>
                            <w:szCs w:val="20"/>
                          </w:rPr>
                        </w:pPr>
                        <w:r w:rsidRPr="00161AC2">
                          <w:rPr>
                            <w:sz w:val="20"/>
                            <w:szCs w:val="20"/>
                          </w:rPr>
                          <w:t>Peker T (Çev. Edt.) (2014) Hemşirelik Öğrencileri İçin Anatomi ve Fizyolojinin Temelleri, Güneş Tıp Kitabevi, İstanbul</w:t>
                        </w:r>
                      </w:p>
                      <w:p w14:paraId="6A97DDAC" w14:textId="77777777" w:rsidR="005558F7" w:rsidRPr="00161AC2" w:rsidRDefault="005558F7" w:rsidP="00450DB8">
                        <w:pPr>
                          <w:pStyle w:val="Default"/>
                          <w:rPr>
                            <w:sz w:val="20"/>
                            <w:szCs w:val="20"/>
                          </w:rPr>
                        </w:pPr>
                        <w:r w:rsidRPr="00161AC2">
                          <w:rPr>
                            <w:sz w:val="20"/>
                            <w:szCs w:val="20"/>
                          </w:rPr>
                          <w:t xml:space="preserve">Boron WF, Boulpaep EC (2012) Medical Physiology, 2. Edition, Sounders Elsevier, ABD. </w:t>
                        </w:r>
                      </w:p>
                    </w:tc>
                  </w:tr>
                </w:tbl>
                <w:p w14:paraId="6BBBE7F8" w14:textId="77777777" w:rsidR="005558F7" w:rsidRPr="00161AC2" w:rsidRDefault="005558F7" w:rsidP="00073A75">
                  <w:pPr>
                    <w:pStyle w:val="Default"/>
                    <w:rPr>
                      <w:sz w:val="20"/>
                      <w:szCs w:val="20"/>
                    </w:rPr>
                  </w:pPr>
                </w:p>
              </w:tc>
            </w:tr>
          </w:tbl>
          <w:p w14:paraId="165EE4D8" w14:textId="77777777" w:rsidR="005558F7" w:rsidRPr="00161AC2" w:rsidRDefault="005558F7" w:rsidP="00073A75">
            <w:pPr>
              <w:rPr>
                <w:b/>
                <w:sz w:val="20"/>
                <w:szCs w:val="20"/>
              </w:rPr>
            </w:pPr>
            <w:r w:rsidRPr="00161AC2">
              <w:rPr>
                <w:b/>
                <w:sz w:val="20"/>
                <w:szCs w:val="20"/>
              </w:rPr>
              <w:t xml:space="preserve">Yardımcı kaynaklar: </w:t>
            </w:r>
          </w:p>
          <w:p w14:paraId="517DEDA9" w14:textId="77777777" w:rsidR="005558F7" w:rsidRPr="00161AC2" w:rsidRDefault="005558F7" w:rsidP="00073A75">
            <w:pPr>
              <w:rPr>
                <w:b/>
                <w:sz w:val="20"/>
                <w:szCs w:val="20"/>
              </w:rPr>
            </w:pPr>
          </w:p>
          <w:p w14:paraId="67135943" w14:textId="77777777" w:rsidR="005558F7" w:rsidRPr="00161AC2" w:rsidRDefault="005558F7" w:rsidP="00073A75">
            <w:pPr>
              <w:rPr>
                <w:b/>
                <w:sz w:val="20"/>
                <w:szCs w:val="20"/>
              </w:rPr>
            </w:pPr>
            <w:r w:rsidRPr="00161AC2">
              <w:rPr>
                <w:b/>
                <w:sz w:val="20"/>
                <w:szCs w:val="20"/>
              </w:rPr>
              <w:t xml:space="preserve">Referanslar: </w:t>
            </w:r>
          </w:p>
          <w:p w14:paraId="6C545C9E" w14:textId="77777777" w:rsidR="005558F7" w:rsidRPr="00161AC2" w:rsidRDefault="005558F7" w:rsidP="00073A75">
            <w:pPr>
              <w:rPr>
                <w:b/>
                <w:sz w:val="20"/>
                <w:szCs w:val="20"/>
              </w:rPr>
            </w:pPr>
          </w:p>
          <w:p w14:paraId="7B720E35" w14:textId="77777777" w:rsidR="005558F7" w:rsidRPr="00161AC2" w:rsidRDefault="005558F7" w:rsidP="00073A75">
            <w:pPr>
              <w:rPr>
                <w:b/>
                <w:sz w:val="20"/>
                <w:szCs w:val="20"/>
              </w:rPr>
            </w:pPr>
            <w:r w:rsidRPr="00161AC2">
              <w:rPr>
                <w:b/>
                <w:sz w:val="20"/>
                <w:szCs w:val="20"/>
              </w:rPr>
              <w:t>Diğer ders materyalleri:</w:t>
            </w:r>
            <w:r w:rsidRPr="00161AC2">
              <w:rPr>
                <w:sz w:val="20"/>
                <w:szCs w:val="20"/>
              </w:rPr>
              <w:t xml:space="preserve"> </w:t>
            </w:r>
          </w:p>
        </w:tc>
      </w:tr>
      <w:tr w:rsidR="005558F7" w:rsidRPr="00161AC2" w14:paraId="431B056E" w14:textId="77777777" w:rsidTr="005558F7">
        <w:tblPrEx>
          <w:tblBorders>
            <w:insideH w:val="single" w:sz="6" w:space="0" w:color="auto"/>
            <w:insideV w:val="single" w:sz="6" w:space="0" w:color="auto"/>
          </w:tblBorders>
        </w:tblPrEx>
        <w:trPr>
          <w:gridAfter w:val="1"/>
          <w:wAfter w:w="110" w:type="dxa"/>
          <w:trHeight w:val="453"/>
        </w:trPr>
        <w:tc>
          <w:tcPr>
            <w:tcW w:w="9351" w:type="dxa"/>
            <w:gridSpan w:val="6"/>
          </w:tcPr>
          <w:p w14:paraId="216B595B" w14:textId="77777777" w:rsidR="005558F7" w:rsidRPr="00161AC2" w:rsidRDefault="005558F7" w:rsidP="00073A75">
            <w:pPr>
              <w:rPr>
                <w:b/>
                <w:color w:val="000000"/>
                <w:sz w:val="20"/>
                <w:szCs w:val="20"/>
              </w:rPr>
            </w:pPr>
          </w:p>
          <w:p w14:paraId="2E4FB68D" w14:textId="77777777" w:rsidR="005558F7" w:rsidRPr="00161AC2" w:rsidRDefault="005558F7" w:rsidP="005558F7">
            <w:pPr>
              <w:rPr>
                <w:b/>
                <w:color w:val="FF0000"/>
                <w:sz w:val="20"/>
                <w:szCs w:val="20"/>
              </w:rPr>
            </w:pPr>
            <w:r w:rsidRPr="00161AC2">
              <w:rPr>
                <w:b/>
                <w:color w:val="000000"/>
                <w:sz w:val="20"/>
                <w:szCs w:val="20"/>
              </w:rPr>
              <w:t xml:space="preserve">Derse İlişkin Politika ve Kurallar: (öğretim üyesi açıklama yapmak isterse bu başlığı kullanabilir </w:t>
            </w:r>
          </w:p>
        </w:tc>
      </w:tr>
      <w:tr w:rsidR="005558F7" w:rsidRPr="00161AC2" w14:paraId="595F23DD" w14:textId="77777777" w:rsidTr="005558F7">
        <w:tblPrEx>
          <w:tblBorders>
            <w:insideH w:val="single" w:sz="6" w:space="0" w:color="auto"/>
            <w:insideV w:val="single" w:sz="6" w:space="0" w:color="auto"/>
          </w:tblBorders>
        </w:tblPrEx>
        <w:trPr>
          <w:trHeight w:val="453"/>
        </w:trPr>
        <w:tc>
          <w:tcPr>
            <w:tcW w:w="9461" w:type="dxa"/>
            <w:gridSpan w:val="7"/>
          </w:tcPr>
          <w:p w14:paraId="7EAC2E5D" w14:textId="77777777" w:rsidR="005558F7" w:rsidRPr="00161AC2" w:rsidRDefault="005558F7" w:rsidP="00073A75">
            <w:pPr>
              <w:tabs>
                <w:tab w:val="left" w:pos="2268"/>
                <w:tab w:val="left" w:leader="dot" w:pos="7655"/>
              </w:tabs>
              <w:rPr>
                <w:b/>
                <w:sz w:val="20"/>
                <w:szCs w:val="20"/>
              </w:rPr>
            </w:pPr>
            <w:r w:rsidRPr="00161AC2">
              <w:rPr>
                <w:b/>
                <w:sz w:val="20"/>
                <w:szCs w:val="20"/>
              </w:rPr>
              <w:t xml:space="preserve">Ders Öğretim Üyesi İletişim Bilgileri: </w:t>
            </w:r>
          </w:p>
          <w:p w14:paraId="2E7BAB16" w14:textId="77777777" w:rsidR="005558F7" w:rsidRPr="00161AC2" w:rsidRDefault="005558F7" w:rsidP="00073A75">
            <w:pPr>
              <w:tabs>
                <w:tab w:val="left" w:pos="2268"/>
                <w:tab w:val="left" w:leader="dot" w:pos="7655"/>
              </w:tabs>
              <w:rPr>
                <w:b/>
                <w:sz w:val="20"/>
                <w:szCs w:val="20"/>
              </w:rPr>
            </w:pPr>
            <w:r w:rsidRPr="00161AC2">
              <w:rPr>
                <w:color w:val="000000"/>
                <w:sz w:val="20"/>
                <w:szCs w:val="20"/>
              </w:rPr>
              <w:t xml:space="preserve">Doç. Dr. Ayfer Dayı </w:t>
            </w:r>
            <w:hyperlink r:id="rId9" w:history="1">
              <w:r w:rsidRPr="00161AC2">
                <w:rPr>
                  <w:rStyle w:val="Kpr"/>
                  <w:sz w:val="20"/>
                  <w:szCs w:val="20"/>
                </w:rPr>
                <w:t xml:space="preserve">adayi@deu.edu.tr  </w:t>
              </w:r>
            </w:hyperlink>
            <w:r w:rsidRPr="00161AC2">
              <w:rPr>
                <w:color w:val="000000"/>
                <w:sz w:val="20"/>
                <w:szCs w:val="20"/>
              </w:rPr>
              <w:t xml:space="preserve">    4124465</w:t>
            </w:r>
          </w:p>
        </w:tc>
      </w:tr>
      <w:tr w:rsidR="005558F7" w:rsidRPr="00161AC2" w14:paraId="5257D938" w14:textId="77777777" w:rsidTr="005558F7">
        <w:tblPrEx>
          <w:tblBorders>
            <w:insideH w:val="single" w:sz="6" w:space="0" w:color="auto"/>
            <w:insideV w:val="single" w:sz="6" w:space="0" w:color="auto"/>
          </w:tblBorders>
        </w:tblPrEx>
        <w:trPr>
          <w:trHeight w:val="234"/>
        </w:trPr>
        <w:tc>
          <w:tcPr>
            <w:tcW w:w="9461" w:type="dxa"/>
            <w:gridSpan w:val="7"/>
          </w:tcPr>
          <w:p w14:paraId="31EFA9F5" w14:textId="77777777" w:rsidR="005558F7" w:rsidRPr="00161AC2" w:rsidRDefault="005558F7" w:rsidP="00073A75">
            <w:pPr>
              <w:rPr>
                <w:b/>
                <w:sz w:val="20"/>
                <w:szCs w:val="20"/>
              </w:rPr>
            </w:pPr>
            <w:r w:rsidRPr="00161AC2">
              <w:rPr>
                <w:b/>
                <w:sz w:val="20"/>
                <w:szCs w:val="20"/>
              </w:rPr>
              <w:t xml:space="preserve">Ders Öğretim Üyesi Görüşme Günleri ve Saatleri: </w:t>
            </w:r>
          </w:p>
        </w:tc>
      </w:tr>
      <w:tr w:rsidR="005558F7" w:rsidRPr="00161AC2" w14:paraId="410C8D16" w14:textId="77777777" w:rsidTr="005558F7">
        <w:trPr>
          <w:trHeight w:val="690"/>
        </w:trPr>
        <w:tc>
          <w:tcPr>
            <w:tcW w:w="7234" w:type="dxa"/>
            <w:gridSpan w:val="4"/>
          </w:tcPr>
          <w:p w14:paraId="0F35228C" w14:textId="77777777" w:rsidR="005558F7" w:rsidRPr="00161AC2" w:rsidRDefault="005558F7" w:rsidP="00073A75">
            <w:pPr>
              <w:rPr>
                <w:b/>
                <w:color w:val="FF0000"/>
                <w:sz w:val="20"/>
                <w:szCs w:val="20"/>
              </w:rPr>
            </w:pPr>
            <w:r w:rsidRPr="00161AC2">
              <w:rPr>
                <w:b/>
                <w:sz w:val="20"/>
                <w:szCs w:val="20"/>
              </w:rPr>
              <w:t xml:space="preserve">Dersin İçeriği: </w:t>
            </w:r>
          </w:p>
          <w:p w14:paraId="047B093D" w14:textId="77777777" w:rsidR="005558F7" w:rsidRPr="00161AC2" w:rsidRDefault="005558F7" w:rsidP="00073A75">
            <w:pPr>
              <w:rPr>
                <w:sz w:val="20"/>
                <w:szCs w:val="20"/>
              </w:rPr>
            </w:pPr>
            <w:r w:rsidRPr="00161AC2">
              <w:rPr>
                <w:sz w:val="20"/>
                <w:szCs w:val="20"/>
              </w:rPr>
              <w:t>Sınav tarihleri ders planında belirtilecektir. Sınav tarihleri kesinleştiğinde, tarihlerde değişiklik yapılabilir.</w:t>
            </w:r>
          </w:p>
        </w:tc>
        <w:tc>
          <w:tcPr>
            <w:tcW w:w="2227" w:type="dxa"/>
            <w:gridSpan w:val="3"/>
          </w:tcPr>
          <w:p w14:paraId="7F1E1B5C" w14:textId="77777777" w:rsidR="005558F7" w:rsidRPr="00161AC2" w:rsidRDefault="005558F7" w:rsidP="00073A75">
            <w:pPr>
              <w:rPr>
                <w:b/>
                <w:sz w:val="20"/>
                <w:szCs w:val="20"/>
              </w:rPr>
            </w:pPr>
          </w:p>
        </w:tc>
      </w:tr>
      <w:tr w:rsidR="005558F7" w:rsidRPr="00161AC2" w14:paraId="2BF758E9" w14:textId="77777777" w:rsidTr="005558F7">
        <w:trPr>
          <w:trHeight w:val="453"/>
        </w:trPr>
        <w:tc>
          <w:tcPr>
            <w:tcW w:w="1066" w:type="dxa"/>
          </w:tcPr>
          <w:p w14:paraId="198D57CA" w14:textId="77777777" w:rsidR="005558F7" w:rsidRPr="00161AC2" w:rsidRDefault="005558F7" w:rsidP="00073A75">
            <w:pPr>
              <w:jc w:val="center"/>
              <w:rPr>
                <w:b/>
                <w:sz w:val="20"/>
                <w:szCs w:val="20"/>
              </w:rPr>
            </w:pPr>
            <w:r w:rsidRPr="00161AC2">
              <w:rPr>
                <w:b/>
                <w:sz w:val="20"/>
                <w:szCs w:val="20"/>
              </w:rPr>
              <w:t>Hafta</w:t>
            </w:r>
          </w:p>
        </w:tc>
        <w:tc>
          <w:tcPr>
            <w:tcW w:w="6168" w:type="dxa"/>
            <w:gridSpan w:val="3"/>
          </w:tcPr>
          <w:p w14:paraId="5E6DAF35" w14:textId="77777777" w:rsidR="005558F7" w:rsidRPr="00161AC2" w:rsidRDefault="005558F7" w:rsidP="00073A75">
            <w:pPr>
              <w:rPr>
                <w:b/>
                <w:sz w:val="20"/>
                <w:szCs w:val="20"/>
              </w:rPr>
            </w:pPr>
            <w:r w:rsidRPr="00161AC2">
              <w:rPr>
                <w:b/>
                <w:sz w:val="20"/>
                <w:szCs w:val="20"/>
              </w:rPr>
              <w:t>Konular</w:t>
            </w:r>
          </w:p>
        </w:tc>
        <w:tc>
          <w:tcPr>
            <w:tcW w:w="2227" w:type="dxa"/>
            <w:gridSpan w:val="3"/>
          </w:tcPr>
          <w:p w14:paraId="30E76164" w14:textId="77777777" w:rsidR="005558F7" w:rsidRPr="00161AC2" w:rsidRDefault="005558F7" w:rsidP="00073A75">
            <w:pPr>
              <w:jc w:val="center"/>
              <w:rPr>
                <w:b/>
                <w:color w:val="000000"/>
                <w:sz w:val="20"/>
                <w:szCs w:val="20"/>
              </w:rPr>
            </w:pPr>
            <w:r w:rsidRPr="00161AC2">
              <w:rPr>
                <w:b/>
                <w:color w:val="000000"/>
                <w:sz w:val="20"/>
                <w:szCs w:val="20"/>
              </w:rPr>
              <w:t>Açıklama</w:t>
            </w:r>
          </w:p>
          <w:p w14:paraId="37900AB3" w14:textId="77777777" w:rsidR="005558F7" w:rsidRPr="00161AC2" w:rsidRDefault="005558F7" w:rsidP="00073A75">
            <w:pPr>
              <w:jc w:val="center"/>
              <w:rPr>
                <w:b/>
                <w:color w:val="000000"/>
                <w:sz w:val="20"/>
                <w:szCs w:val="20"/>
              </w:rPr>
            </w:pPr>
            <w:r w:rsidRPr="00161AC2">
              <w:rPr>
                <w:b/>
                <w:color w:val="000000"/>
                <w:sz w:val="20"/>
                <w:szCs w:val="20"/>
              </w:rPr>
              <w:t>(açılıp kapanabilir)</w:t>
            </w:r>
          </w:p>
        </w:tc>
      </w:tr>
      <w:tr w:rsidR="005558F7" w:rsidRPr="00161AC2" w14:paraId="0DA605FF" w14:textId="77777777" w:rsidTr="005558F7">
        <w:trPr>
          <w:trHeight w:val="286"/>
        </w:trPr>
        <w:tc>
          <w:tcPr>
            <w:tcW w:w="1066" w:type="dxa"/>
          </w:tcPr>
          <w:p w14:paraId="4B1A9AFE" w14:textId="77777777" w:rsidR="005558F7" w:rsidRPr="0097552E" w:rsidRDefault="005558F7" w:rsidP="00073A75">
            <w:pPr>
              <w:rPr>
                <w:b/>
                <w:sz w:val="20"/>
                <w:szCs w:val="20"/>
              </w:rPr>
            </w:pPr>
            <w:r w:rsidRPr="0097552E">
              <w:rPr>
                <w:b/>
                <w:sz w:val="20"/>
                <w:szCs w:val="20"/>
              </w:rPr>
              <w:t>1. Hafta</w:t>
            </w:r>
          </w:p>
        </w:tc>
        <w:tc>
          <w:tcPr>
            <w:tcW w:w="6186" w:type="dxa"/>
            <w:gridSpan w:val="4"/>
            <w:vAlign w:val="center"/>
          </w:tcPr>
          <w:p w14:paraId="56B8CC87" w14:textId="77777777" w:rsidR="005558F7" w:rsidRPr="00161AC2" w:rsidRDefault="005558F7" w:rsidP="00073A75">
            <w:pPr>
              <w:rPr>
                <w:sz w:val="20"/>
                <w:szCs w:val="20"/>
              </w:rPr>
            </w:pPr>
            <w:r w:rsidRPr="00161AC2">
              <w:rPr>
                <w:sz w:val="20"/>
                <w:szCs w:val="20"/>
              </w:rPr>
              <w:t>Gastrointestinal  sistem fizyolojisi</w:t>
            </w:r>
          </w:p>
        </w:tc>
        <w:tc>
          <w:tcPr>
            <w:tcW w:w="2209" w:type="dxa"/>
            <w:gridSpan w:val="2"/>
            <w:vAlign w:val="center"/>
          </w:tcPr>
          <w:p w14:paraId="0A8B311C" w14:textId="77777777" w:rsidR="005558F7" w:rsidRPr="00161AC2" w:rsidRDefault="005558F7" w:rsidP="00073A75">
            <w:pPr>
              <w:rPr>
                <w:sz w:val="20"/>
                <w:szCs w:val="20"/>
              </w:rPr>
            </w:pPr>
            <w:r w:rsidRPr="00161AC2">
              <w:rPr>
                <w:sz w:val="20"/>
                <w:szCs w:val="20"/>
              </w:rPr>
              <w:t xml:space="preserve">Doç. Dr. Ayfer Dayı </w:t>
            </w:r>
          </w:p>
          <w:p w14:paraId="18E7BF63"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2F9FF4B7" w14:textId="77777777" w:rsidTr="005558F7">
        <w:trPr>
          <w:trHeight w:val="925"/>
        </w:trPr>
        <w:tc>
          <w:tcPr>
            <w:tcW w:w="1066" w:type="dxa"/>
          </w:tcPr>
          <w:p w14:paraId="3540B0A0" w14:textId="77777777" w:rsidR="005558F7" w:rsidRPr="0097552E" w:rsidRDefault="005558F7" w:rsidP="00073A75">
            <w:pPr>
              <w:rPr>
                <w:b/>
                <w:sz w:val="20"/>
                <w:szCs w:val="20"/>
              </w:rPr>
            </w:pPr>
            <w:r w:rsidRPr="0097552E">
              <w:rPr>
                <w:b/>
                <w:sz w:val="20"/>
                <w:szCs w:val="20"/>
              </w:rPr>
              <w:t>2. Hafta</w:t>
            </w:r>
          </w:p>
        </w:tc>
        <w:tc>
          <w:tcPr>
            <w:tcW w:w="6186" w:type="dxa"/>
            <w:gridSpan w:val="4"/>
            <w:vAlign w:val="center"/>
          </w:tcPr>
          <w:p w14:paraId="0DC4AB51" w14:textId="77777777" w:rsidR="005558F7" w:rsidRPr="00161AC2" w:rsidRDefault="005558F7" w:rsidP="00073A75">
            <w:pPr>
              <w:rPr>
                <w:sz w:val="20"/>
                <w:szCs w:val="20"/>
              </w:rPr>
            </w:pPr>
            <w:r w:rsidRPr="00161AC2">
              <w:rPr>
                <w:sz w:val="20"/>
                <w:szCs w:val="20"/>
              </w:rPr>
              <w:t>Gastrointestinal  sistem fizyolojisi</w:t>
            </w:r>
          </w:p>
        </w:tc>
        <w:tc>
          <w:tcPr>
            <w:tcW w:w="2209" w:type="dxa"/>
            <w:gridSpan w:val="2"/>
            <w:vAlign w:val="center"/>
          </w:tcPr>
          <w:p w14:paraId="4CECF6F3" w14:textId="77777777" w:rsidR="005558F7" w:rsidRPr="00161AC2" w:rsidRDefault="005558F7" w:rsidP="00073A75">
            <w:pPr>
              <w:rPr>
                <w:sz w:val="20"/>
                <w:szCs w:val="20"/>
              </w:rPr>
            </w:pPr>
            <w:r w:rsidRPr="00161AC2">
              <w:rPr>
                <w:sz w:val="20"/>
                <w:szCs w:val="20"/>
              </w:rPr>
              <w:t xml:space="preserve">Doç. Dr. Ayfer Dayı </w:t>
            </w:r>
          </w:p>
          <w:p w14:paraId="39CAAEC8"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569E1747" w14:textId="77777777" w:rsidTr="005558F7">
        <w:trPr>
          <w:trHeight w:val="908"/>
        </w:trPr>
        <w:tc>
          <w:tcPr>
            <w:tcW w:w="1066" w:type="dxa"/>
          </w:tcPr>
          <w:p w14:paraId="267BE3F4" w14:textId="77777777" w:rsidR="005558F7" w:rsidRPr="0097552E" w:rsidRDefault="005558F7" w:rsidP="00073A75">
            <w:pPr>
              <w:rPr>
                <w:b/>
                <w:sz w:val="20"/>
                <w:szCs w:val="20"/>
              </w:rPr>
            </w:pPr>
            <w:r w:rsidRPr="0097552E">
              <w:rPr>
                <w:b/>
                <w:sz w:val="20"/>
                <w:szCs w:val="20"/>
              </w:rPr>
              <w:t>3. Hafta</w:t>
            </w:r>
          </w:p>
        </w:tc>
        <w:tc>
          <w:tcPr>
            <w:tcW w:w="6186" w:type="dxa"/>
            <w:gridSpan w:val="4"/>
            <w:vAlign w:val="center"/>
          </w:tcPr>
          <w:p w14:paraId="79E4C873" w14:textId="77777777" w:rsidR="005558F7" w:rsidRPr="00161AC2" w:rsidRDefault="005558F7" w:rsidP="00073A75">
            <w:pPr>
              <w:rPr>
                <w:sz w:val="20"/>
                <w:szCs w:val="20"/>
              </w:rPr>
            </w:pPr>
            <w:r w:rsidRPr="00161AC2">
              <w:rPr>
                <w:sz w:val="20"/>
                <w:szCs w:val="20"/>
              </w:rPr>
              <w:t>Gastrointestinal  sistem fizyolojisi</w:t>
            </w:r>
          </w:p>
        </w:tc>
        <w:tc>
          <w:tcPr>
            <w:tcW w:w="2209" w:type="dxa"/>
            <w:gridSpan w:val="2"/>
            <w:vAlign w:val="center"/>
          </w:tcPr>
          <w:p w14:paraId="58EAE88D" w14:textId="77777777" w:rsidR="005558F7" w:rsidRPr="00161AC2" w:rsidRDefault="005558F7" w:rsidP="00073A75">
            <w:pPr>
              <w:rPr>
                <w:sz w:val="20"/>
                <w:szCs w:val="20"/>
              </w:rPr>
            </w:pPr>
            <w:r w:rsidRPr="00161AC2">
              <w:rPr>
                <w:sz w:val="20"/>
                <w:szCs w:val="20"/>
              </w:rPr>
              <w:t xml:space="preserve">Doç. Dr. Ayfer Dayı </w:t>
            </w:r>
          </w:p>
          <w:p w14:paraId="46E83DF7"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34CB8A4E" w14:textId="77777777" w:rsidTr="005558F7">
        <w:trPr>
          <w:trHeight w:val="925"/>
        </w:trPr>
        <w:tc>
          <w:tcPr>
            <w:tcW w:w="1066" w:type="dxa"/>
          </w:tcPr>
          <w:p w14:paraId="09EFE3E0" w14:textId="77777777" w:rsidR="005558F7" w:rsidRPr="0097552E" w:rsidRDefault="005558F7" w:rsidP="00073A75">
            <w:pPr>
              <w:rPr>
                <w:b/>
                <w:sz w:val="20"/>
                <w:szCs w:val="20"/>
              </w:rPr>
            </w:pPr>
            <w:r w:rsidRPr="0097552E">
              <w:rPr>
                <w:b/>
                <w:sz w:val="20"/>
                <w:szCs w:val="20"/>
              </w:rPr>
              <w:t>4. Hafta</w:t>
            </w:r>
          </w:p>
        </w:tc>
        <w:tc>
          <w:tcPr>
            <w:tcW w:w="6186" w:type="dxa"/>
            <w:gridSpan w:val="4"/>
            <w:vAlign w:val="center"/>
          </w:tcPr>
          <w:p w14:paraId="5305BD20" w14:textId="77777777" w:rsidR="005558F7" w:rsidRPr="00161AC2" w:rsidRDefault="005558F7" w:rsidP="00073A75">
            <w:pPr>
              <w:rPr>
                <w:sz w:val="20"/>
                <w:szCs w:val="20"/>
              </w:rPr>
            </w:pPr>
            <w:r w:rsidRPr="00161AC2">
              <w:rPr>
                <w:sz w:val="20"/>
                <w:szCs w:val="20"/>
              </w:rPr>
              <w:t xml:space="preserve">Üriner sistem fizyolojisi </w:t>
            </w:r>
          </w:p>
        </w:tc>
        <w:tc>
          <w:tcPr>
            <w:tcW w:w="2209" w:type="dxa"/>
            <w:gridSpan w:val="2"/>
            <w:vAlign w:val="center"/>
          </w:tcPr>
          <w:p w14:paraId="1E3549AC" w14:textId="77777777" w:rsidR="005558F7" w:rsidRPr="00161AC2" w:rsidRDefault="005558F7" w:rsidP="00073A75">
            <w:pPr>
              <w:rPr>
                <w:sz w:val="20"/>
                <w:szCs w:val="20"/>
              </w:rPr>
            </w:pPr>
            <w:r w:rsidRPr="00161AC2">
              <w:rPr>
                <w:sz w:val="20"/>
                <w:szCs w:val="20"/>
              </w:rPr>
              <w:t>Prof.Dr. Müge Kıray</w:t>
            </w:r>
          </w:p>
          <w:p w14:paraId="7D58052D"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 xml:space="preserve">Soru yanıt </w:t>
            </w:r>
          </w:p>
        </w:tc>
      </w:tr>
      <w:tr w:rsidR="005558F7" w:rsidRPr="00161AC2" w14:paraId="54BBF275" w14:textId="77777777" w:rsidTr="005558F7">
        <w:trPr>
          <w:trHeight w:val="925"/>
        </w:trPr>
        <w:tc>
          <w:tcPr>
            <w:tcW w:w="1066" w:type="dxa"/>
          </w:tcPr>
          <w:p w14:paraId="7F85AF05" w14:textId="77777777" w:rsidR="005558F7" w:rsidRPr="0097552E" w:rsidRDefault="005558F7" w:rsidP="00073A75">
            <w:pPr>
              <w:rPr>
                <w:b/>
                <w:sz w:val="20"/>
                <w:szCs w:val="20"/>
              </w:rPr>
            </w:pPr>
            <w:r w:rsidRPr="0097552E">
              <w:rPr>
                <w:b/>
                <w:sz w:val="20"/>
                <w:szCs w:val="20"/>
              </w:rPr>
              <w:t>5. Hafta</w:t>
            </w:r>
          </w:p>
        </w:tc>
        <w:tc>
          <w:tcPr>
            <w:tcW w:w="6186" w:type="dxa"/>
            <w:gridSpan w:val="4"/>
            <w:vAlign w:val="center"/>
          </w:tcPr>
          <w:p w14:paraId="4698471B" w14:textId="77777777" w:rsidR="005558F7" w:rsidRPr="00161AC2" w:rsidRDefault="005558F7" w:rsidP="00073A75">
            <w:pPr>
              <w:pStyle w:val="ListeParagraf"/>
              <w:ind w:left="0"/>
              <w:jc w:val="both"/>
              <w:rPr>
                <w:sz w:val="20"/>
                <w:szCs w:val="20"/>
              </w:rPr>
            </w:pPr>
            <w:r w:rsidRPr="00161AC2">
              <w:rPr>
                <w:sz w:val="20"/>
                <w:szCs w:val="20"/>
              </w:rPr>
              <w:t xml:space="preserve">Üriner sistem fizyolojisi </w:t>
            </w:r>
          </w:p>
        </w:tc>
        <w:tc>
          <w:tcPr>
            <w:tcW w:w="2209" w:type="dxa"/>
            <w:gridSpan w:val="2"/>
            <w:vAlign w:val="center"/>
          </w:tcPr>
          <w:p w14:paraId="5AECAD0D" w14:textId="77777777" w:rsidR="005558F7" w:rsidRPr="00161AC2" w:rsidRDefault="005558F7" w:rsidP="00073A75">
            <w:pPr>
              <w:rPr>
                <w:sz w:val="20"/>
                <w:szCs w:val="20"/>
              </w:rPr>
            </w:pPr>
            <w:r w:rsidRPr="00161AC2">
              <w:rPr>
                <w:sz w:val="20"/>
                <w:szCs w:val="20"/>
              </w:rPr>
              <w:t>Prof. Dr. Müge Kıray</w:t>
            </w:r>
          </w:p>
          <w:p w14:paraId="44B7A82F"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 xml:space="preserve">Soru yanıt </w:t>
            </w:r>
          </w:p>
        </w:tc>
      </w:tr>
      <w:tr w:rsidR="005558F7" w:rsidRPr="00161AC2" w14:paraId="2FED78CA" w14:textId="77777777" w:rsidTr="005558F7">
        <w:trPr>
          <w:trHeight w:val="908"/>
        </w:trPr>
        <w:tc>
          <w:tcPr>
            <w:tcW w:w="1066" w:type="dxa"/>
          </w:tcPr>
          <w:p w14:paraId="4951551C" w14:textId="77777777" w:rsidR="005558F7" w:rsidRPr="0097552E" w:rsidRDefault="005558F7" w:rsidP="00073A75">
            <w:pPr>
              <w:rPr>
                <w:b/>
                <w:sz w:val="20"/>
                <w:szCs w:val="20"/>
              </w:rPr>
            </w:pPr>
            <w:r w:rsidRPr="0097552E">
              <w:rPr>
                <w:b/>
                <w:sz w:val="20"/>
                <w:szCs w:val="20"/>
              </w:rPr>
              <w:lastRenderedPageBreak/>
              <w:t>6. Hafta</w:t>
            </w:r>
          </w:p>
        </w:tc>
        <w:tc>
          <w:tcPr>
            <w:tcW w:w="6186" w:type="dxa"/>
            <w:gridSpan w:val="4"/>
            <w:vAlign w:val="center"/>
          </w:tcPr>
          <w:p w14:paraId="503AEE82" w14:textId="77777777" w:rsidR="005558F7" w:rsidRPr="00161AC2" w:rsidRDefault="005558F7" w:rsidP="00073A75">
            <w:pPr>
              <w:rPr>
                <w:sz w:val="20"/>
                <w:szCs w:val="20"/>
              </w:rPr>
            </w:pPr>
            <w:r w:rsidRPr="00161AC2">
              <w:rPr>
                <w:sz w:val="20"/>
                <w:szCs w:val="20"/>
              </w:rPr>
              <w:t>Üreme sistemi fizyolojisi</w:t>
            </w:r>
          </w:p>
        </w:tc>
        <w:tc>
          <w:tcPr>
            <w:tcW w:w="2209" w:type="dxa"/>
            <w:gridSpan w:val="2"/>
            <w:vAlign w:val="center"/>
          </w:tcPr>
          <w:p w14:paraId="7FDCDB2C" w14:textId="77777777" w:rsidR="005558F7" w:rsidRPr="00161AC2" w:rsidRDefault="005558F7" w:rsidP="00073A75">
            <w:pPr>
              <w:rPr>
                <w:sz w:val="20"/>
                <w:szCs w:val="20"/>
              </w:rPr>
            </w:pPr>
            <w:r w:rsidRPr="00161AC2">
              <w:rPr>
                <w:sz w:val="20"/>
                <w:szCs w:val="20"/>
              </w:rPr>
              <w:t xml:space="preserve">Doç. Dr. Ayfer Dayı </w:t>
            </w:r>
          </w:p>
          <w:p w14:paraId="56D1210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0DC7922D" w14:textId="77777777" w:rsidTr="005558F7">
        <w:trPr>
          <w:trHeight w:val="925"/>
        </w:trPr>
        <w:tc>
          <w:tcPr>
            <w:tcW w:w="1066" w:type="dxa"/>
          </w:tcPr>
          <w:p w14:paraId="443FB666" w14:textId="77777777" w:rsidR="005558F7" w:rsidRPr="0097552E" w:rsidRDefault="005558F7" w:rsidP="00073A75">
            <w:pPr>
              <w:rPr>
                <w:b/>
                <w:sz w:val="20"/>
                <w:szCs w:val="20"/>
              </w:rPr>
            </w:pPr>
            <w:r w:rsidRPr="0097552E">
              <w:rPr>
                <w:b/>
                <w:sz w:val="20"/>
                <w:szCs w:val="20"/>
              </w:rPr>
              <w:t>7. Hafta</w:t>
            </w:r>
          </w:p>
        </w:tc>
        <w:tc>
          <w:tcPr>
            <w:tcW w:w="6186" w:type="dxa"/>
            <w:gridSpan w:val="4"/>
            <w:vAlign w:val="center"/>
          </w:tcPr>
          <w:p w14:paraId="5B4538CD" w14:textId="77777777" w:rsidR="005558F7" w:rsidRPr="00161AC2" w:rsidRDefault="005558F7" w:rsidP="00073A75">
            <w:pPr>
              <w:rPr>
                <w:sz w:val="20"/>
                <w:szCs w:val="20"/>
              </w:rPr>
            </w:pPr>
            <w:r w:rsidRPr="00161AC2">
              <w:rPr>
                <w:sz w:val="20"/>
                <w:szCs w:val="20"/>
              </w:rPr>
              <w:t>Üreme sistemi fizyolojisi</w:t>
            </w:r>
          </w:p>
        </w:tc>
        <w:tc>
          <w:tcPr>
            <w:tcW w:w="2209" w:type="dxa"/>
            <w:gridSpan w:val="2"/>
            <w:vAlign w:val="center"/>
          </w:tcPr>
          <w:p w14:paraId="09A0F0D6" w14:textId="77777777" w:rsidR="005558F7" w:rsidRPr="00161AC2" w:rsidRDefault="005558F7" w:rsidP="00073A75">
            <w:pPr>
              <w:rPr>
                <w:sz w:val="20"/>
                <w:szCs w:val="20"/>
              </w:rPr>
            </w:pPr>
            <w:r w:rsidRPr="00161AC2">
              <w:rPr>
                <w:sz w:val="20"/>
                <w:szCs w:val="20"/>
              </w:rPr>
              <w:t xml:space="preserve">Doç. Dr. Ayfer Dayı </w:t>
            </w:r>
          </w:p>
          <w:p w14:paraId="7E43E57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46C8BA26" w14:textId="77777777" w:rsidTr="005558F7">
        <w:trPr>
          <w:trHeight w:val="908"/>
        </w:trPr>
        <w:tc>
          <w:tcPr>
            <w:tcW w:w="1066" w:type="dxa"/>
          </w:tcPr>
          <w:p w14:paraId="3C3F90CE" w14:textId="77777777" w:rsidR="005558F7" w:rsidRPr="0097552E" w:rsidRDefault="005558F7" w:rsidP="00073A75">
            <w:pPr>
              <w:rPr>
                <w:b/>
                <w:sz w:val="20"/>
                <w:szCs w:val="20"/>
              </w:rPr>
            </w:pPr>
            <w:r w:rsidRPr="0097552E">
              <w:rPr>
                <w:b/>
                <w:sz w:val="20"/>
                <w:szCs w:val="20"/>
              </w:rPr>
              <w:t>8. Hafta</w:t>
            </w:r>
          </w:p>
        </w:tc>
        <w:tc>
          <w:tcPr>
            <w:tcW w:w="6186" w:type="dxa"/>
            <w:gridSpan w:val="4"/>
            <w:vAlign w:val="center"/>
          </w:tcPr>
          <w:p w14:paraId="6DA2FB1C" w14:textId="77777777" w:rsidR="005558F7" w:rsidRPr="00407811" w:rsidRDefault="005558F7" w:rsidP="00407811">
            <w:pPr>
              <w:spacing w:after="200"/>
              <w:rPr>
                <w:b/>
                <w:sz w:val="20"/>
                <w:szCs w:val="20"/>
              </w:rPr>
            </w:pPr>
            <w:r w:rsidRPr="00407811">
              <w:rPr>
                <w:b/>
                <w:sz w:val="20"/>
                <w:szCs w:val="20"/>
              </w:rPr>
              <w:t xml:space="preserve">VİZE </w:t>
            </w:r>
          </w:p>
        </w:tc>
        <w:tc>
          <w:tcPr>
            <w:tcW w:w="2209" w:type="dxa"/>
            <w:gridSpan w:val="2"/>
            <w:vAlign w:val="center"/>
          </w:tcPr>
          <w:p w14:paraId="20885DEE" w14:textId="77777777" w:rsidR="005558F7" w:rsidRPr="00161AC2" w:rsidRDefault="005558F7" w:rsidP="00073A75">
            <w:pPr>
              <w:rPr>
                <w:sz w:val="20"/>
                <w:szCs w:val="20"/>
              </w:rPr>
            </w:pPr>
            <w:r w:rsidRPr="00161AC2">
              <w:rPr>
                <w:sz w:val="20"/>
                <w:szCs w:val="20"/>
              </w:rPr>
              <w:t xml:space="preserve">Doç. Dr. Ayfer Dayı </w:t>
            </w:r>
          </w:p>
          <w:p w14:paraId="2A883793" w14:textId="1535407F" w:rsidR="005558F7" w:rsidRPr="00161AC2" w:rsidRDefault="005558F7" w:rsidP="00073A75">
            <w:pPr>
              <w:rPr>
                <w:sz w:val="20"/>
                <w:szCs w:val="20"/>
              </w:rPr>
            </w:pPr>
          </w:p>
        </w:tc>
      </w:tr>
      <w:tr w:rsidR="005558F7" w:rsidRPr="00161AC2" w14:paraId="297077F9" w14:textId="77777777" w:rsidTr="005558F7">
        <w:trPr>
          <w:trHeight w:val="925"/>
        </w:trPr>
        <w:tc>
          <w:tcPr>
            <w:tcW w:w="1066" w:type="dxa"/>
          </w:tcPr>
          <w:p w14:paraId="1D9A230A" w14:textId="77777777" w:rsidR="005558F7" w:rsidRPr="0097552E" w:rsidRDefault="005558F7" w:rsidP="00073A75">
            <w:pPr>
              <w:rPr>
                <w:b/>
                <w:sz w:val="20"/>
                <w:szCs w:val="20"/>
              </w:rPr>
            </w:pPr>
            <w:r w:rsidRPr="0097552E">
              <w:rPr>
                <w:b/>
                <w:sz w:val="20"/>
                <w:szCs w:val="20"/>
              </w:rPr>
              <w:t>9. Hafta</w:t>
            </w:r>
          </w:p>
        </w:tc>
        <w:tc>
          <w:tcPr>
            <w:tcW w:w="6186" w:type="dxa"/>
            <w:gridSpan w:val="4"/>
          </w:tcPr>
          <w:p w14:paraId="3D3F0B4D" w14:textId="77777777" w:rsidR="005558F7" w:rsidRPr="00161AC2" w:rsidRDefault="005558F7" w:rsidP="00073A75">
            <w:pPr>
              <w:pStyle w:val="ListeParagraf"/>
              <w:ind w:left="0"/>
              <w:jc w:val="both"/>
              <w:rPr>
                <w:sz w:val="20"/>
                <w:szCs w:val="20"/>
              </w:rPr>
            </w:pPr>
            <w:r w:rsidRPr="00161AC2">
              <w:rPr>
                <w:sz w:val="20"/>
                <w:szCs w:val="20"/>
              </w:rPr>
              <w:t xml:space="preserve">Endokrin sistemin fizyolojisi </w:t>
            </w:r>
          </w:p>
        </w:tc>
        <w:tc>
          <w:tcPr>
            <w:tcW w:w="2209" w:type="dxa"/>
            <w:gridSpan w:val="2"/>
            <w:vAlign w:val="center"/>
          </w:tcPr>
          <w:p w14:paraId="36A16C8E" w14:textId="77777777" w:rsidR="005558F7" w:rsidRPr="00161AC2" w:rsidRDefault="005558F7" w:rsidP="00073A75">
            <w:pPr>
              <w:rPr>
                <w:sz w:val="20"/>
                <w:szCs w:val="20"/>
              </w:rPr>
            </w:pPr>
            <w:r w:rsidRPr="00161AC2">
              <w:rPr>
                <w:sz w:val="20"/>
                <w:szCs w:val="20"/>
              </w:rPr>
              <w:t xml:space="preserve">Doç. Dr. Ayfer Dayı </w:t>
            </w:r>
          </w:p>
          <w:p w14:paraId="69CE466B"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78A14878" w14:textId="77777777" w:rsidTr="005558F7">
        <w:trPr>
          <w:trHeight w:val="908"/>
        </w:trPr>
        <w:tc>
          <w:tcPr>
            <w:tcW w:w="1066" w:type="dxa"/>
          </w:tcPr>
          <w:p w14:paraId="5AB76405" w14:textId="77777777" w:rsidR="005558F7" w:rsidRPr="0097552E" w:rsidRDefault="005558F7" w:rsidP="00073A75">
            <w:pPr>
              <w:rPr>
                <w:b/>
                <w:sz w:val="20"/>
                <w:szCs w:val="20"/>
              </w:rPr>
            </w:pPr>
            <w:r w:rsidRPr="0097552E">
              <w:rPr>
                <w:b/>
                <w:sz w:val="20"/>
                <w:szCs w:val="20"/>
              </w:rPr>
              <w:t>10. Hafta</w:t>
            </w:r>
          </w:p>
        </w:tc>
        <w:tc>
          <w:tcPr>
            <w:tcW w:w="6186" w:type="dxa"/>
            <w:gridSpan w:val="4"/>
            <w:vAlign w:val="center"/>
          </w:tcPr>
          <w:p w14:paraId="4885087B" w14:textId="77777777" w:rsidR="005558F7" w:rsidRPr="00161AC2" w:rsidRDefault="005558F7" w:rsidP="00073A75">
            <w:pPr>
              <w:rPr>
                <w:sz w:val="20"/>
                <w:szCs w:val="20"/>
              </w:rPr>
            </w:pPr>
            <w:r w:rsidRPr="00161AC2">
              <w:rPr>
                <w:sz w:val="20"/>
                <w:szCs w:val="20"/>
              </w:rPr>
              <w:t>Endokrin sistemin fizyolojisi</w:t>
            </w:r>
          </w:p>
        </w:tc>
        <w:tc>
          <w:tcPr>
            <w:tcW w:w="2209" w:type="dxa"/>
            <w:gridSpan w:val="2"/>
            <w:vAlign w:val="center"/>
          </w:tcPr>
          <w:p w14:paraId="32A32968" w14:textId="77777777" w:rsidR="005558F7" w:rsidRPr="00161AC2" w:rsidRDefault="005558F7" w:rsidP="00073A75">
            <w:pPr>
              <w:rPr>
                <w:sz w:val="20"/>
                <w:szCs w:val="20"/>
              </w:rPr>
            </w:pPr>
            <w:r w:rsidRPr="00161AC2">
              <w:rPr>
                <w:sz w:val="20"/>
                <w:szCs w:val="20"/>
              </w:rPr>
              <w:t xml:space="preserve">Doç. Dr. Ayfer Dayı </w:t>
            </w:r>
          </w:p>
          <w:p w14:paraId="387842A3"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3EC7A6E8" w14:textId="77777777" w:rsidTr="005558F7">
        <w:trPr>
          <w:trHeight w:val="925"/>
        </w:trPr>
        <w:tc>
          <w:tcPr>
            <w:tcW w:w="1066" w:type="dxa"/>
          </w:tcPr>
          <w:p w14:paraId="5E661AF4" w14:textId="77777777" w:rsidR="005558F7" w:rsidRPr="0097552E" w:rsidRDefault="005558F7" w:rsidP="00073A75">
            <w:pPr>
              <w:rPr>
                <w:b/>
                <w:sz w:val="20"/>
                <w:szCs w:val="20"/>
              </w:rPr>
            </w:pPr>
            <w:r w:rsidRPr="0097552E">
              <w:rPr>
                <w:b/>
                <w:sz w:val="20"/>
                <w:szCs w:val="20"/>
              </w:rPr>
              <w:t>11. Hafta</w:t>
            </w:r>
          </w:p>
        </w:tc>
        <w:tc>
          <w:tcPr>
            <w:tcW w:w="6186" w:type="dxa"/>
            <w:gridSpan w:val="4"/>
            <w:vAlign w:val="center"/>
          </w:tcPr>
          <w:p w14:paraId="0E24EA1F" w14:textId="77777777" w:rsidR="005558F7" w:rsidRPr="00161AC2" w:rsidRDefault="005558F7" w:rsidP="00073A75">
            <w:pPr>
              <w:rPr>
                <w:sz w:val="20"/>
                <w:szCs w:val="20"/>
              </w:rPr>
            </w:pPr>
            <w:r w:rsidRPr="00161AC2">
              <w:rPr>
                <w:sz w:val="20"/>
                <w:szCs w:val="20"/>
              </w:rPr>
              <w:t>Duyu organlarının (deri, koku alma, tat alma, görme, işitme) fizyolojisi</w:t>
            </w:r>
          </w:p>
        </w:tc>
        <w:tc>
          <w:tcPr>
            <w:tcW w:w="2209" w:type="dxa"/>
            <w:gridSpan w:val="2"/>
            <w:vAlign w:val="center"/>
          </w:tcPr>
          <w:p w14:paraId="393654D2" w14:textId="77777777" w:rsidR="005558F7" w:rsidRPr="00161AC2" w:rsidRDefault="005558F7" w:rsidP="00073A75">
            <w:pPr>
              <w:rPr>
                <w:sz w:val="20"/>
                <w:szCs w:val="20"/>
              </w:rPr>
            </w:pPr>
            <w:r w:rsidRPr="00161AC2">
              <w:rPr>
                <w:sz w:val="20"/>
                <w:szCs w:val="20"/>
              </w:rPr>
              <w:t>Prof. Dr. Müge Kıray</w:t>
            </w:r>
          </w:p>
          <w:p w14:paraId="7460C08C"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585143B9" w14:textId="77777777" w:rsidTr="005558F7">
        <w:trPr>
          <w:trHeight w:val="908"/>
        </w:trPr>
        <w:tc>
          <w:tcPr>
            <w:tcW w:w="1066" w:type="dxa"/>
          </w:tcPr>
          <w:p w14:paraId="0C5AE96D" w14:textId="77777777" w:rsidR="005558F7" w:rsidRPr="0097552E" w:rsidRDefault="005558F7" w:rsidP="00073A75">
            <w:pPr>
              <w:rPr>
                <w:b/>
                <w:sz w:val="20"/>
                <w:szCs w:val="20"/>
              </w:rPr>
            </w:pPr>
            <w:r w:rsidRPr="0097552E">
              <w:rPr>
                <w:b/>
                <w:sz w:val="20"/>
                <w:szCs w:val="20"/>
              </w:rPr>
              <w:t>12. Hafta</w:t>
            </w:r>
          </w:p>
        </w:tc>
        <w:tc>
          <w:tcPr>
            <w:tcW w:w="6186" w:type="dxa"/>
            <w:gridSpan w:val="4"/>
            <w:vAlign w:val="center"/>
          </w:tcPr>
          <w:p w14:paraId="16B9B798" w14:textId="77777777" w:rsidR="005558F7" w:rsidRPr="00161AC2" w:rsidRDefault="005558F7" w:rsidP="00073A75">
            <w:pPr>
              <w:rPr>
                <w:sz w:val="20"/>
                <w:szCs w:val="20"/>
              </w:rPr>
            </w:pPr>
            <w:r w:rsidRPr="00161AC2">
              <w:rPr>
                <w:sz w:val="20"/>
                <w:szCs w:val="20"/>
              </w:rPr>
              <w:t>Duyu organlarının (deri, koku alma, tat alma, görme, işitme) fizyolojisi</w:t>
            </w:r>
          </w:p>
        </w:tc>
        <w:tc>
          <w:tcPr>
            <w:tcW w:w="2209" w:type="dxa"/>
            <w:gridSpan w:val="2"/>
            <w:vAlign w:val="center"/>
          </w:tcPr>
          <w:p w14:paraId="6DC4F026" w14:textId="77777777" w:rsidR="005558F7" w:rsidRPr="00161AC2" w:rsidRDefault="005558F7" w:rsidP="00073A75">
            <w:pPr>
              <w:rPr>
                <w:sz w:val="20"/>
                <w:szCs w:val="20"/>
              </w:rPr>
            </w:pPr>
            <w:r w:rsidRPr="00161AC2">
              <w:rPr>
                <w:sz w:val="20"/>
                <w:szCs w:val="20"/>
              </w:rPr>
              <w:t>Prof. Dr. Müge Kıray</w:t>
            </w:r>
          </w:p>
          <w:p w14:paraId="373DC8E8" w14:textId="77777777" w:rsidR="005558F7" w:rsidRPr="00161AC2" w:rsidRDefault="005558F7" w:rsidP="00073A75">
            <w:pPr>
              <w:rPr>
                <w:sz w:val="20"/>
                <w:szCs w:val="20"/>
              </w:rPr>
            </w:pPr>
            <w:r w:rsidRPr="00161AC2">
              <w:rPr>
                <w:sz w:val="20"/>
                <w:szCs w:val="20"/>
              </w:rPr>
              <w:t>Görsel destekli sunum</w:t>
            </w:r>
            <w:r w:rsidRPr="00161AC2">
              <w:rPr>
                <w:sz w:val="20"/>
                <w:szCs w:val="20"/>
              </w:rPr>
              <w:br/>
              <w:t>Beyin fırtınası</w:t>
            </w:r>
            <w:r w:rsidRPr="00161AC2">
              <w:rPr>
                <w:sz w:val="20"/>
                <w:szCs w:val="20"/>
              </w:rPr>
              <w:br/>
              <w:t>Soru yanıt</w:t>
            </w:r>
          </w:p>
        </w:tc>
      </w:tr>
      <w:tr w:rsidR="005558F7" w:rsidRPr="00161AC2" w14:paraId="4B6246B3" w14:textId="77777777" w:rsidTr="005558F7">
        <w:trPr>
          <w:trHeight w:val="908"/>
        </w:trPr>
        <w:tc>
          <w:tcPr>
            <w:tcW w:w="1066" w:type="dxa"/>
          </w:tcPr>
          <w:p w14:paraId="409FE913" w14:textId="77777777" w:rsidR="005558F7" w:rsidRPr="0097552E" w:rsidRDefault="005558F7" w:rsidP="00073A75">
            <w:pPr>
              <w:rPr>
                <w:b/>
                <w:sz w:val="20"/>
                <w:szCs w:val="20"/>
              </w:rPr>
            </w:pPr>
            <w:r w:rsidRPr="0097552E">
              <w:rPr>
                <w:b/>
                <w:sz w:val="20"/>
                <w:szCs w:val="20"/>
              </w:rPr>
              <w:t>13. Hafta</w:t>
            </w:r>
          </w:p>
        </w:tc>
        <w:tc>
          <w:tcPr>
            <w:tcW w:w="6186" w:type="dxa"/>
            <w:gridSpan w:val="4"/>
            <w:vAlign w:val="center"/>
          </w:tcPr>
          <w:p w14:paraId="51BD41B6" w14:textId="77777777" w:rsidR="005558F7" w:rsidRPr="00161AC2" w:rsidRDefault="005558F7" w:rsidP="00073A75">
            <w:pPr>
              <w:rPr>
                <w:sz w:val="20"/>
                <w:szCs w:val="20"/>
              </w:rPr>
            </w:pPr>
            <w:r w:rsidRPr="00161AC2">
              <w:rPr>
                <w:sz w:val="20"/>
                <w:szCs w:val="20"/>
              </w:rPr>
              <w:t xml:space="preserve">Genel tekrar </w:t>
            </w:r>
          </w:p>
        </w:tc>
        <w:tc>
          <w:tcPr>
            <w:tcW w:w="2209" w:type="dxa"/>
            <w:gridSpan w:val="2"/>
            <w:vAlign w:val="center"/>
          </w:tcPr>
          <w:p w14:paraId="648ECBB7" w14:textId="77777777" w:rsidR="005558F7" w:rsidRPr="00161AC2" w:rsidRDefault="005558F7" w:rsidP="00073A75">
            <w:pPr>
              <w:rPr>
                <w:sz w:val="20"/>
                <w:szCs w:val="20"/>
              </w:rPr>
            </w:pPr>
            <w:r w:rsidRPr="00161AC2">
              <w:rPr>
                <w:sz w:val="20"/>
                <w:szCs w:val="20"/>
              </w:rPr>
              <w:t xml:space="preserve">Doç. Dr. Ayfer Dayı </w:t>
            </w:r>
          </w:p>
          <w:p w14:paraId="552A1B33" w14:textId="72A8C523" w:rsidR="005558F7" w:rsidRPr="00161AC2" w:rsidRDefault="005558F7" w:rsidP="00073A75">
            <w:pPr>
              <w:rPr>
                <w:sz w:val="20"/>
                <w:szCs w:val="20"/>
              </w:rPr>
            </w:pPr>
            <w:r w:rsidRPr="00161AC2">
              <w:rPr>
                <w:sz w:val="20"/>
                <w:szCs w:val="20"/>
              </w:rPr>
              <w:t>Beyin fırtınası</w:t>
            </w:r>
            <w:r w:rsidRPr="00161AC2">
              <w:rPr>
                <w:sz w:val="20"/>
                <w:szCs w:val="20"/>
              </w:rPr>
              <w:br/>
              <w:t>Soru yanıt</w:t>
            </w:r>
          </w:p>
        </w:tc>
      </w:tr>
      <w:tr w:rsidR="005558F7" w:rsidRPr="00161AC2" w14:paraId="36E828AE" w14:textId="77777777" w:rsidTr="005558F7">
        <w:trPr>
          <w:trHeight w:val="908"/>
        </w:trPr>
        <w:tc>
          <w:tcPr>
            <w:tcW w:w="1066" w:type="dxa"/>
          </w:tcPr>
          <w:p w14:paraId="143F0C55" w14:textId="77777777" w:rsidR="005558F7" w:rsidRPr="0097552E" w:rsidRDefault="005558F7" w:rsidP="00073A75">
            <w:pPr>
              <w:rPr>
                <w:b/>
                <w:sz w:val="20"/>
                <w:szCs w:val="20"/>
              </w:rPr>
            </w:pPr>
            <w:r w:rsidRPr="0097552E">
              <w:rPr>
                <w:b/>
                <w:sz w:val="20"/>
                <w:szCs w:val="20"/>
              </w:rPr>
              <w:t>14. Hafta</w:t>
            </w:r>
          </w:p>
        </w:tc>
        <w:tc>
          <w:tcPr>
            <w:tcW w:w="6186" w:type="dxa"/>
            <w:gridSpan w:val="4"/>
            <w:vAlign w:val="center"/>
          </w:tcPr>
          <w:p w14:paraId="227C4C64" w14:textId="67DF791E" w:rsidR="005558F7" w:rsidRPr="00407811" w:rsidRDefault="00407811" w:rsidP="00407811">
            <w:pPr>
              <w:spacing w:after="200"/>
              <w:rPr>
                <w:sz w:val="20"/>
                <w:szCs w:val="20"/>
              </w:rPr>
            </w:pPr>
            <w:r w:rsidRPr="00161AC2">
              <w:rPr>
                <w:sz w:val="20"/>
                <w:szCs w:val="20"/>
              </w:rPr>
              <w:t>Genel tekrar</w:t>
            </w:r>
          </w:p>
        </w:tc>
        <w:tc>
          <w:tcPr>
            <w:tcW w:w="2209" w:type="dxa"/>
            <w:gridSpan w:val="2"/>
            <w:vAlign w:val="center"/>
          </w:tcPr>
          <w:p w14:paraId="158B6A9A" w14:textId="77777777" w:rsidR="005558F7" w:rsidRPr="00161AC2" w:rsidRDefault="005558F7" w:rsidP="00073A75">
            <w:pPr>
              <w:rPr>
                <w:sz w:val="20"/>
                <w:szCs w:val="20"/>
              </w:rPr>
            </w:pPr>
            <w:r w:rsidRPr="00161AC2">
              <w:rPr>
                <w:sz w:val="20"/>
                <w:szCs w:val="20"/>
              </w:rPr>
              <w:t xml:space="preserve">Doç. Dr. Ayfer Dayı </w:t>
            </w:r>
          </w:p>
          <w:p w14:paraId="20855A5B" w14:textId="4E9E0552" w:rsidR="005558F7" w:rsidRPr="00161AC2" w:rsidRDefault="005558F7" w:rsidP="00073A75">
            <w:pPr>
              <w:rPr>
                <w:sz w:val="20"/>
                <w:szCs w:val="20"/>
              </w:rPr>
            </w:pPr>
            <w:r w:rsidRPr="00161AC2">
              <w:rPr>
                <w:sz w:val="20"/>
                <w:szCs w:val="20"/>
              </w:rPr>
              <w:t>Beyin fırtınası</w:t>
            </w:r>
            <w:r w:rsidRPr="00161AC2">
              <w:rPr>
                <w:sz w:val="20"/>
                <w:szCs w:val="20"/>
              </w:rPr>
              <w:br/>
              <w:t>Soru yanıt</w:t>
            </w:r>
          </w:p>
        </w:tc>
      </w:tr>
    </w:tbl>
    <w:p w14:paraId="036D69F7" w14:textId="77777777" w:rsidR="005558F7" w:rsidRDefault="005558F7" w:rsidP="005558F7">
      <w:pPr>
        <w:rPr>
          <w:b/>
          <w:sz w:val="20"/>
          <w:szCs w:val="20"/>
        </w:rPr>
      </w:pPr>
    </w:p>
    <w:p w14:paraId="1786D88A" w14:textId="417FC2F3" w:rsidR="005558F7" w:rsidRDefault="005558F7" w:rsidP="005558F7">
      <w:pPr>
        <w:rPr>
          <w:b/>
          <w:sz w:val="20"/>
          <w:szCs w:val="20"/>
        </w:rPr>
      </w:pPr>
      <w:r w:rsidRPr="00161AC2">
        <w:rPr>
          <w:b/>
          <w:sz w:val="20"/>
          <w:szCs w:val="20"/>
        </w:rPr>
        <w:t xml:space="preserve">Dersin </w:t>
      </w:r>
      <w:r w:rsidR="00BB3F52">
        <w:rPr>
          <w:b/>
          <w:sz w:val="20"/>
          <w:szCs w:val="20"/>
        </w:rPr>
        <w:t>Öğrenme Kazanımları</w:t>
      </w:r>
      <w:r w:rsidRPr="00161AC2">
        <w:rPr>
          <w:b/>
          <w:sz w:val="20"/>
          <w:szCs w:val="20"/>
        </w:rPr>
        <w:t xml:space="preserve">nın Program </w:t>
      </w:r>
      <w:r w:rsidR="00216C33">
        <w:rPr>
          <w:b/>
          <w:sz w:val="20"/>
          <w:szCs w:val="20"/>
        </w:rPr>
        <w:t>Kazanım</w:t>
      </w:r>
      <w:r w:rsidRPr="00161AC2">
        <w:rPr>
          <w:b/>
          <w:sz w:val="20"/>
          <w:szCs w:val="20"/>
        </w:rPr>
        <w:t>ları ile İlişkisi</w:t>
      </w:r>
    </w:p>
    <w:p w14:paraId="2B2DD544" w14:textId="77777777" w:rsidR="00450DB8" w:rsidRPr="00161AC2" w:rsidRDefault="00450DB8" w:rsidP="005558F7">
      <w:pPr>
        <w:rPr>
          <w:b/>
          <w:sz w:val="20"/>
          <w:szCs w:val="20"/>
        </w:rPr>
      </w:pPr>
    </w:p>
    <w:tbl>
      <w:tblPr>
        <w:tblW w:w="9498" w:type="dxa"/>
        <w:tblInd w:w="-10" w:type="dxa"/>
        <w:tblLayout w:type="fixed"/>
        <w:tblCellMar>
          <w:left w:w="70" w:type="dxa"/>
          <w:right w:w="70" w:type="dxa"/>
        </w:tblCellMar>
        <w:tblLook w:val="04A0" w:firstRow="1" w:lastRow="0" w:firstColumn="1" w:lastColumn="0" w:noHBand="0" w:noVBand="1"/>
      </w:tblPr>
      <w:tblGrid>
        <w:gridCol w:w="1311"/>
        <w:gridCol w:w="569"/>
        <w:gridCol w:w="554"/>
        <w:gridCol w:w="554"/>
        <w:gridCol w:w="536"/>
        <w:gridCol w:w="571"/>
        <w:gridCol w:w="536"/>
        <w:gridCol w:w="571"/>
        <w:gridCol w:w="692"/>
        <w:gridCol w:w="554"/>
        <w:gridCol w:w="559"/>
        <w:gridCol w:w="554"/>
        <w:gridCol w:w="554"/>
        <w:gridCol w:w="554"/>
        <w:gridCol w:w="415"/>
        <w:gridCol w:w="414"/>
      </w:tblGrid>
      <w:tr w:rsidR="005558F7" w:rsidRPr="00161AC2" w14:paraId="463F4A26" w14:textId="77777777" w:rsidTr="00FE1E17">
        <w:trPr>
          <w:trHeight w:val="409"/>
        </w:trPr>
        <w:tc>
          <w:tcPr>
            <w:tcW w:w="1311" w:type="dxa"/>
            <w:tcBorders>
              <w:top w:val="single" w:sz="4" w:space="0" w:color="auto"/>
              <w:left w:val="single" w:sz="8" w:space="0" w:color="auto"/>
              <w:bottom w:val="single" w:sz="8" w:space="0" w:color="auto"/>
              <w:right w:val="single" w:sz="8" w:space="0" w:color="auto"/>
            </w:tcBorders>
            <w:shd w:val="clear" w:color="auto" w:fill="auto"/>
          </w:tcPr>
          <w:p w14:paraId="185B4ED9" w14:textId="3101B067" w:rsidR="005558F7" w:rsidRPr="00161AC2" w:rsidRDefault="005558F7" w:rsidP="00073A75">
            <w:pPr>
              <w:jc w:val="center"/>
              <w:rPr>
                <w:b/>
                <w:bCs/>
                <w:color w:val="000000"/>
                <w:sz w:val="20"/>
                <w:szCs w:val="20"/>
              </w:rPr>
            </w:pPr>
            <w:r w:rsidRPr="00161AC2">
              <w:rPr>
                <w:b/>
                <w:bCs/>
                <w:color w:val="000000"/>
                <w:sz w:val="20"/>
                <w:szCs w:val="20"/>
              </w:rPr>
              <w:t xml:space="preserve">Öğrenme </w:t>
            </w:r>
            <w:r w:rsidR="00216C33">
              <w:rPr>
                <w:b/>
                <w:bCs/>
                <w:color w:val="000000"/>
                <w:sz w:val="20"/>
                <w:szCs w:val="20"/>
              </w:rPr>
              <w:t>Kazanımı</w:t>
            </w:r>
          </w:p>
        </w:tc>
        <w:tc>
          <w:tcPr>
            <w:tcW w:w="569" w:type="dxa"/>
            <w:tcBorders>
              <w:top w:val="single" w:sz="4" w:space="0" w:color="auto"/>
              <w:left w:val="nil"/>
              <w:bottom w:val="single" w:sz="8" w:space="0" w:color="auto"/>
              <w:right w:val="single" w:sz="8" w:space="0" w:color="auto"/>
            </w:tcBorders>
            <w:shd w:val="clear" w:color="auto" w:fill="auto"/>
          </w:tcPr>
          <w:p w14:paraId="01EC96B4" w14:textId="77777777" w:rsidR="005558F7" w:rsidRPr="00161AC2" w:rsidRDefault="005558F7" w:rsidP="00073A75">
            <w:pPr>
              <w:jc w:val="center"/>
              <w:rPr>
                <w:b/>
                <w:bCs/>
                <w:color w:val="000000"/>
                <w:sz w:val="20"/>
                <w:szCs w:val="20"/>
              </w:rPr>
            </w:pPr>
            <w:r w:rsidRPr="00161AC2">
              <w:rPr>
                <w:b/>
                <w:bCs/>
                <w:color w:val="000000"/>
                <w:sz w:val="20"/>
                <w:szCs w:val="20"/>
              </w:rPr>
              <w:t>PK</w:t>
            </w:r>
          </w:p>
          <w:p w14:paraId="6C5E2FE2" w14:textId="77777777" w:rsidR="005558F7" w:rsidRPr="00161AC2" w:rsidRDefault="005558F7" w:rsidP="00073A75">
            <w:pPr>
              <w:jc w:val="center"/>
              <w:rPr>
                <w:b/>
                <w:bCs/>
                <w:color w:val="000000"/>
                <w:sz w:val="20"/>
                <w:szCs w:val="20"/>
              </w:rPr>
            </w:pPr>
            <w:r w:rsidRPr="00161AC2">
              <w:rPr>
                <w:b/>
                <w:bCs/>
                <w:color w:val="000000"/>
                <w:sz w:val="20"/>
                <w:szCs w:val="20"/>
              </w:rPr>
              <w:t>1</w:t>
            </w:r>
          </w:p>
        </w:tc>
        <w:tc>
          <w:tcPr>
            <w:tcW w:w="554" w:type="dxa"/>
            <w:tcBorders>
              <w:top w:val="single" w:sz="4" w:space="0" w:color="auto"/>
              <w:left w:val="nil"/>
              <w:bottom w:val="single" w:sz="8" w:space="0" w:color="auto"/>
              <w:right w:val="single" w:sz="8" w:space="0" w:color="auto"/>
            </w:tcBorders>
            <w:shd w:val="clear" w:color="auto" w:fill="auto"/>
          </w:tcPr>
          <w:p w14:paraId="745FEFA8" w14:textId="77777777" w:rsidR="005558F7" w:rsidRPr="00161AC2" w:rsidRDefault="005558F7" w:rsidP="00073A75">
            <w:pPr>
              <w:jc w:val="center"/>
              <w:rPr>
                <w:b/>
                <w:bCs/>
                <w:color w:val="000000"/>
                <w:sz w:val="20"/>
                <w:szCs w:val="20"/>
              </w:rPr>
            </w:pPr>
            <w:r w:rsidRPr="00161AC2">
              <w:rPr>
                <w:b/>
                <w:bCs/>
                <w:color w:val="000000"/>
                <w:sz w:val="20"/>
                <w:szCs w:val="20"/>
              </w:rPr>
              <w:t>PK</w:t>
            </w:r>
          </w:p>
          <w:p w14:paraId="1F79E8DC" w14:textId="77777777" w:rsidR="005558F7" w:rsidRPr="00161AC2" w:rsidRDefault="005558F7" w:rsidP="00073A75">
            <w:pPr>
              <w:jc w:val="center"/>
              <w:rPr>
                <w:b/>
                <w:bCs/>
                <w:color w:val="000000"/>
                <w:sz w:val="20"/>
                <w:szCs w:val="20"/>
              </w:rPr>
            </w:pPr>
            <w:r w:rsidRPr="00161AC2">
              <w:rPr>
                <w:b/>
                <w:bCs/>
                <w:color w:val="000000"/>
                <w:sz w:val="20"/>
                <w:szCs w:val="20"/>
              </w:rPr>
              <w:t>2</w:t>
            </w:r>
          </w:p>
        </w:tc>
        <w:tc>
          <w:tcPr>
            <w:tcW w:w="554" w:type="dxa"/>
            <w:tcBorders>
              <w:top w:val="single" w:sz="4" w:space="0" w:color="auto"/>
              <w:left w:val="nil"/>
              <w:bottom w:val="single" w:sz="8" w:space="0" w:color="auto"/>
              <w:right w:val="single" w:sz="8" w:space="0" w:color="auto"/>
            </w:tcBorders>
            <w:shd w:val="clear" w:color="auto" w:fill="auto"/>
          </w:tcPr>
          <w:p w14:paraId="22E6F7E5" w14:textId="77777777" w:rsidR="005558F7" w:rsidRPr="00161AC2" w:rsidRDefault="005558F7" w:rsidP="00073A75">
            <w:pPr>
              <w:jc w:val="center"/>
              <w:rPr>
                <w:b/>
                <w:bCs/>
                <w:color w:val="000000"/>
                <w:sz w:val="20"/>
                <w:szCs w:val="20"/>
              </w:rPr>
            </w:pPr>
            <w:r w:rsidRPr="00161AC2">
              <w:rPr>
                <w:b/>
                <w:bCs/>
                <w:color w:val="000000"/>
                <w:sz w:val="20"/>
                <w:szCs w:val="20"/>
              </w:rPr>
              <w:t>PK</w:t>
            </w:r>
          </w:p>
          <w:p w14:paraId="11C0D9F8" w14:textId="77777777" w:rsidR="005558F7" w:rsidRPr="00161AC2" w:rsidRDefault="005558F7" w:rsidP="00073A75">
            <w:pPr>
              <w:jc w:val="center"/>
              <w:rPr>
                <w:b/>
                <w:bCs/>
                <w:color w:val="000000"/>
                <w:sz w:val="20"/>
                <w:szCs w:val="20"/>
              </w:rPr>
            </w:pPr>
            <w:r w:rsidRPr="00161AC2">
              <w:rPr>
                <w:b/>
                <w:bCs/>
                <w:color w:val="000000"/>
                <w:sz w:val="20"/>
                <w:szCs w:val="20"/>
              </w:rPr>
              <w:t xml:space="preserve">3 </w:t>
            </w:r>
          </w:p>
        </w:tc>
        <w:tc>
          <w:tcPr>
            <w:tcW w:w="536" w:type="dxa"/>
            <w:tcBorders>
              <w:top w:val="single" w:sz="4" w:space="0" w:color="auto"/>
              <w:left w:val="nil"/>
              <w:bottom w:val="single" w:sz="8" w:space="0" w:color="auto"/>
              <w:right w:val="single" w:sz="8" w:space="0" w:color="auto"/>
            </w:tcBorders>
            <w:shd w:val="clear" w:color="auto" w:fill="auto"/>
          </w:tcPr>
          <w:p w14:paraId="2E76C767" w14:textId="77777777" w:rsidR="005558F7" w:rsidRPr="00161AC2" w:rsidRDefault="005558F7" w:rsidP="00073A75">
            <w:pPr>
              <w:jc w:val="center"/>
              <w:rPr>
                <w:b/>
                <w:bCs/>
                <w:color w:val="000000"/>
                <w:sz w:val="20"/>
                <w:szCs w:val="20"/>
              </w:rPr>
            </w:pPr>
            <w:r w:rsidRPr="00161AC2">
              <w:rPr>
                <w:b/>
                <w:bCs/>
                <w:color w:val="000000"/>
                <w:sz w:val="20"/>
                <w:szCs w:val="20"/>
              </w:rPr>
              <w:t>PK</w:t>
            </w:r>
          </w:p>
          <w:p w14:paraId="1DCC78C3" w14:textId="77777777" w:rsidR="005558F7" w:rsidRPr="00161AC2" w:rsidRDefault="005558F7" w:rsidP="00073A75">
            <w:pPr>
              <w:jc w:val="center"/>
              <w:rPr>
                <w:b/>
                <w:bCs/>
                <w:color w:val="000000"/>
                <w:sz w:val="20"/>
                <w:szCs w:val="20"/>
              </w:rPr>
            </w:pPr>
            <w:r w:rsidRPr="00161AC2">
              <w:rPr>
                <w:b/>
                <w:bCs/>
                <w:color w:val="000000"/>
                <w:sz w:val="20"/>
                <w:szCs w:val="20"/>
              </w:rPr>
              <w:t>4</w:t>
            </w:r>
          </w:p>
        </w:tc>
        <w:tc>
          <w:tcPr>
            <w:tcW w:w="571" w:type="dxa"/>
            <w:tcBorders>
              <w:top w:val="single" w:sz="4" w:space="0" w:color="auto"/>
              <w:left w:val="nil"/>
              <w:bottom w:val="single" w:sz="8" w:space="0" w:color="auto"/>
              <w:right w:val="single" w:sz="8" w:space="0" w:color="auto"/>
            </w:tcBorders>
            <w:shd w:val="clear" w:color="auto" w:fill="auto"/>
          </w:tcPr>
          <w:p w14:paraId="4841891C" w14:textId="77777777" w:rsidR="005558F7" w:rsidRPr="00161AC2" w:rsidRDefault="005558F7" w:rsidP="00073A75">
            <w:pPr>
              <w:jc w:val="center"/>
              <w:rPr>
                <w:b/>
                <w:bCs/>
                <w:color w:val="000000"/>
                <w:sz w:val="20"/>
                <w:szCs w:val="20"/>
              </w:rPr>
            </w:pPr>
            <w:r w:rsidRPr="00161AC2">
              <w:rPr>
                <w:b/>
                <w:bCs/>
                <w:color w:val="000000"/>
                <w:sz w:val="20"/>
                <w:szCs w:val="20"/>
              </w:rPr>
              <w:t>PK</w:t>
            </w:r>
          </w:p>
          <w:p w14:paraId="1535E0D3" w14:textId="77777777" w:rsidR="005558F7" w:rsidRPr="00161AC2" w:rsidRDefault="005558F7" w:rsidP="00073A75">
            <w:pPr>
              <w:jc w:val="center"/>
              <w:rPr>
                <w:b/>
                <w:bCs/>
                <w:color w:val="000000"/>
                <w:sz w:val="20"/>
                <w:szCs w:val="20"/>
              </w:rPr>
            </w:pPr>
            <w:r w:rsidRPr="00161AC2">
              <w:rPr>
                <w:b/>
                <w:bCs/>
                <w:color w:val="000000"/>
                <w:sz w:val="20"/>
                <w:szCs w:val="20"/>
              </w:rPr>
              <w:t>5</w:t>
            </w:r>
          </w:p>
        </w:tc>
        <w:tc>
          <w:tcPr>
            <w:tcW w:w="536" w:type="dxa"/>
            <w:tcBorders>
              <w:top w:val="single" w:sz="4" w:space="0" w:color="auto"/>
              <w:left w:val="nil"/>
              <w:bottom w:val="single" w:sz="8" w:space="0" w:color="auto"/>
              <w:right w:val="single" w:sz="8" w:space="0" w:color="000000"/>
            </w:tcBorders>
            <w:shd w:val="clear" w:color="auto" w:fill="auto"/>
          </w:tcPr>
          <w:p w14:paraId="4EFEB679" w14:textId="77777777" w:rsidR="005558F7" w:rsidRPr="00161AC2" w:rsidRDefault="005558F7" w:rsidP="00073A75">
            <w:pPr>
              <w:jc w:val="center"/>
              <w:rPr>
                <w:b/>
                <w:bCs/>
                <w:color w:val="000000"/>
                <w:sz w:val="20"/>
                <w:szCs w:val="20"/>
              </w:rPr>
            </w:pPr>
            <w:r w:rsidRPr="00161AC2">
              <w:rPr>
                <w:b/>
                <w:bCs/>
                <w:color w:val="000000"/>
                <w:sz w:val="20"/>
                <w:szCs w:val="20"/>
              </w:rPr>
              <w:t>PK</w:t>
            </w:r>
          </w:p>
          <w:p w14:paraId="1CAB2629" w14:textId="77777777" w:rsidR="005558F7" w:rsidRPr="00161AC2" w:rsidRDefault="005558F7" w:rsidP="00073A75">
            <w:pPr>
              <w:jc w:val="center"/>
              <w:rPr>
                <w:b/>
                <w:bCs/>
                <w:color w:val="000000"/>
                <w:sz w:val="20"/>
                <w:szCs w:val="20"/>
              </w:rPr>
            </w:pPr>
            <w:r w:rsidRPr="00161AC2">
              <w:rPr>
                <w:b/>
                <w:bCs/>
                <w:color w:val="000000"/>
                <w:sz w:val="20"/>
                <w:szCs w:val="20"/>
              </w:rPr>
              <w:t>6</w:t>
            </w:r>
          </w:p>
        </w:tc>
        <w:tc>
          <w:tcPr>
            <w:tcW w:w="571" w:type="dxa"/>
            <w:tcBorders>
              <w:top w:val="single" w:sz="4" w:space="0" w:color="auto"/>
              <w:left w:val="nil"/>
              <w:bottom w:val="single" w:sz="8" w:space="0" w:color="auto"/>
              <w:right w:val="single" w:sz="8" w:space="0" w:color="auto"/>
            </w:tcBorders>
            <w:shd w:val="clear" w:color="auto" w:fill="auto"/>
          </w:tcPr>
          <w:p w14:paraId="6CE3C371" w14:textId="77777777" w:rsidR="005558F7" w:rsidRPr="00161AC2" w:rsidRDefault="005558F7" w:rsidP="00073A75">
            <w:pPr>
              <w:jc w:val="center"/>
              <w:rPr>
                <w:b/>
                <w:bCs/>
                <w:color w:val="000000"/>
                <w:sz w:val="20"/>
                <w:szCs w:val="20"/>
              </w:rPr>
            </w:pPr>
            <w:r w:rsidRPr="00161AC2">
              <w:rPr>
                <w:b/>
                <w:bCs/>
                <w:color w:val="000000"/>
                <w:sz w:val="20"/>
                <w:szCs w:val="20"/>
              </w:rPr>
              <w:t>PK</w:t>
            </w:r>
          </w:p>
          <w:p w14:paraId="78CDAA01" w14:textId="77777777" w:rsidR="005558F7" w:rsidRPr="00161AC2" w:rsidRDefault="005558F7" w:rsidP="00073A75">
            <w:pPr>
              <w:jc w:val="center"/>
              <w:rPr>
                <w:b/>
                <w:bCs/>
                <w:color w:val="000000"/>
                <w:sz w:val="20"/>
                <w:szCs w:val="20"/>
              </w:rPr>
            </w:pPr>
            <w:r w:rsidRPr="00161AC2">
              <w:rPr>
                <w:b/>
                <w:bCs/>
                <w:color w:val="000000"/>
                <w:sz w:val="20"/>
                <w:szCs w:val="20"/>
              </w:rPr>
              <w:t>7</w:t>
            </w:r>
          </w:p>
        </w:tc>
        <w:tc>
          <w:tcPr>
            <w:tcW w:w="692" w:type="dxa"/>
            <w:tcBorders>
              <w:top w:val="single" w:sz="4" w:space="0" w:color="auto"/>
              <w:left w:val="nil"/>
              <w:bottom w:val="single" w:sz="8" w:space="0" w:color="auto"/>
              <w:right w:val="single" w:sz="8" w:space="0" w:color="auto"/>
            </w:tcBorders>
            <w:shd w:val="clear" w:color="auto" w:fill="auto"/>
          </w:tcPr>
          <w:p w14:paraId="04FFCE32" w14:textId="77777777" w:rsidR="005558F7" w:rsidRPr="00161AC2" w:rsidRDefault="005558F7" w:rsidP="00073A75">
            <w:pPr>
              <w:jc w:val="center"/>
              <w:rPr>
                <w:b/>
                <w:bCs/>
                <w:color w:val="000000"/>
                <w:sz w:val="20"/>
                <w:szCs w:val="20"/>
              </w:rPr>
            </w:pPr>
            <w:r w:rsidRPr="00161AC2">
              <w:rPr>
                <w:b/>
                <w:bCs/>
                <w:color w:val="000000"/>
                <w:sz w:val="20"/>
                <w:szCs w:val="20"/>
              </w:rPr>
              <w:t>PK</w:t>
            </w:r>
          </w:p>
          <w:p w14:paraId="649601F1" w14:textId="77777777" w:rsidR="005558F7" w:rsidRPr="00161AC2" w:rsidRDefault="005558F7" w:rsidP="00073A75">
            <w:pPr>
              <w:jc w:val="center"/>
              <w:rPr>
                <w:b/>
                <w:bCs/>
                <w:color w:val="000000"/>
                <w:sz w:val="20"/>
                <w:szCs w:val="20"/>
              </w:rPr>
            </w:pPr>
            <w:r w:rsidRPr="00161AC2">
              <w:rPr>
                <w:b/>
                <w:bCs/>
                <w:color w:val="000000"/>
                <w:sz w:val="20"/>
                <w:szCs w:val="20"/>
              </w:rPr>
              <w:t>8</w:t>
            </w:r>
          </w:p>
        </w:tc>
        <w:tc>
          <w:tcPr>
            <w:tcW w:w="554" w:type="dxa"/>
            <w:tcBorders>
              <w:top w:val="single" w:sz="4" w:space="0" w:color="auto"/>
              <w:left w:val="nil"/>
              <w:bottom w:val="single" w:sz="8" w:space="0" w:color="auto"/>
              <w:right w:val="single" w:sz="8" w:space="0" w:color="000000"/>
            </w:tcBorders>
            <w:shd w:val="clear" w:color="auto" w:fill="auto"/>
          </w:tcPr>
          <w:p w14:paraId="69D57A14" w14:textId="77777777" w:rsidR="005558F7" w:rsidRPr="00161AC2" w:rsidRDefault="005558F7" w:rsidP="00073A75">
            <w:pPr>
              <w:jc w:val="center"/>
              <w:rPr>
                <w:b/>
                <w:bCs/>
                <w:color w:val="000000"/>
                <w:sz w:val="20"/>
                <w:szCs w:val="20"/>
              </w:rPr>
            </w:pPr>
            <w:r w:rsidRPr="00161AC2">
              <w:rPr>
                <w:b/>
                <w:bCs/>
                <w:color w:val="000000"/>
                <w:sz w:val="20"/>
                <w:szCs w:val="20"/>
              </w:rPr>
              <w:t>PK</w:t>
            </w:r>
          </w:p>
          <w:p w14:paraId="3DB930F3" w14:textId="77777777" w:rsidR="005558F7" w:rsidRPr="00161AC2" w:rsidRDefault="005558F7" w:rsidP="00073A75">
            <w:pPr>
              <w:jc w:val="center"/>
              <w:rPr>
                <w:b/>
                <w:bCs/>
                <w:color w:val="000000"/>
                <w:sz w:val="20"/>
                <w:szCs w:val="20"/>
              </w:rPr>
            </w:pPr>
            <w:r w:rsidRPr="00161AC2">
              <w:rPr>
                <w:b/>
                <w:bCs/>
                <w:color w:val="000000"/>
                <w:sz w:val="20"/>
                <w:szCs w:val="20"/>
              </w:rPr>
              <w:t>9</w:t>
            </w:r>
          </w:p>
        </w:tc>
        <w:tc>
          <w:tcPr>
            <w:tcW w:w="559" w:type="dxa"/>
            <w:tcBorders>
              <w:top w:val="single" w:sz="4" w:space="0" w:color="auto"/>
              <w:left w:val="nil"/>
              <w:bottom w:val="single" w:sz="8" w:space="0" w:color="auto"/>
              <w:right w:val="single" w:sz="8" w:space="0" w:color="auto"/>
            </w:tcBorders>
            <w:shd w:val="clear" w:color="auto" w:fill="auto"/>
          </w:tcPr>
          <w:p w14:paraId="0497B266" w14:textId="77777777" w:rsidR="005558F7" w:rsidRPr="00161AC2" w:rsidRDefault="005558F7" w:rsidP="00073A75">
            <w:pPr>
              <w:jc w:val="center"/>
              <w:rPr>
                <w:b/>
                <w:bCs/>
                <w:color w:val="000000"/>
                <w:sz w:val="20"/>
                <w:szCs w:val="20"/>
              </w:rPr>
            </w:pPr>
            <w:r w:rsidRPr="00161AC2">
              <w:rPr>
                <w:b/>
                <w:bCs/>
                <w:color w:val="000000"/>
                <w:sz w:val="20"/>
                <w:szCs w:val="20"/>
              </w:rPr>
              <w:t>PK</w:t>
            </w:r>
          </w:p>
          <w:p w14:paraId="4AA3978B" w14:textId="77777777" w:rsidR="005558F7" w:rsidRPr="00161AC2" w:rsidRDefault="005558F7" w:rsidP="00073A75">
            <w:pPr>
              <w:jc w:val="center"/>
              <w:rPr>
                <w:b/>
                <w:bCs/>
                <w:color w:val="000000"/>
                <w:sz w:val="20"/>
                <w:szCs w:val="20"/>
              </w:rPr>
            </w:pPr>
            <w:r w:rsidRPr="00161AC2">
              <w:rPr>
                <w:b/>
                <w:bCs/>
                <w:color w:val="000000"/>
                <w:sz w:val="20"/>
                <w:szCs w:val="20"/>
              </w:rPr>
              <w:t>10</w:t>
            </w:r>
          </w:p>
        </w:tc>
        <w:tc>
          <w:tcPr>
            <w:tcW w:w="554" w:type="dxa"/>
            <w:tcBorders>
              <w:top w:val="single" w:sz="4" w:space="0" w:color="auto"/>
              <w:left w:val="nil"/>
              <w:bottom w:val="single" w:sz="8" w:space="0" w:color="auto"/>
              <w:right w:val="single" w:sz="8" w:space="0" w:color="auto"/>
            </w:tcBorders>
          </w:tcPr>
          <w:p w14:paraId="00F99AF3" w14:textId="77777777" w:rsidR="005558F7" w:rsidRPr="00161AC2" w:rsidRDefault="005558F7" w:rsidP="00073A75">
            <w:pPr>
              <w:jc w:val="center"/>
              <w:rPr>
                <w:b/>
                <w:bCs/>
                <w:sz w:val="20"/>
                <w:szCs w:val="20"/>
              </w:rPr>
            </w:pPr>
            <w:r w:rsidRPr="00161AC2">
              <w:rPr>
                <w:b/>
                <w:bCs/>
                <w:sz w:val="20"/>
                <w:szCs w:val="20"/>
              </w:rPr>
              <w:t>PK</w:t>
            </w:r>
          </w:p>
          <w:p w14:paraId="02B9FB87" w14:textId="77777777" w:rsidR="005558F7" w:rsidRPr="00161AC2" w:rsidRDefault="005558F7" w:rsidP="00073A75">
            <w:pPr>
              <w:jc w:val="center"/>
              <w:rPr>
                <w:b/>
                <w:bCs/>
                <w:sz w:val="20"/>
                <w:szCs w:val="20"/>
              </w:rPr>
            </w:pPr>
            <w:r w:rsidRPr="00161AC2">
              <w:rPr>
                <w:b/>
                <w:bCs/>
                <w:sz w:val="20"/>
                <w:szCs w:val="20"/>
              </w:rPr>
              <w:t>11</w:t>
            </w:r>
          </w:p>
        </w:tc>
        <w:tc>
          <w:tcPr>
            <w:tcW w:w="554" w:type="dxa"/>
            <w:tcBorders>
              <w:top w:val="single" w:sz="4" w:space="0" w:color="auto"/>
              <w:left w:val="nil"/>
              <w:bottom w:val="single" w:sz="8" w:space="0" w:color="auto"/>
              <w:right w:val="single" w:sz="8" w:space="0" w:color="auto"/>
            </w:tcBorders>
          </w:tcPr>
          <w:p w14:paraId="33F313B5" w14:textId="77777777" w:rsidR="005558F7" w:rsidRPr="00161AC2" w:rsidRDefault="005558F7" w:rsidP="00073A75">
            <w:pPr>
              <w:jc w:val="center"/>
              <w:rPr>
                <w:b/>
                <w:bCs/>
                <w:color w:val="000000"/>
                <w:sz w:val="20"/>
                <w:szCs w:val="20"/>
              </w:rPr>
            </w:pPr>
            <w:r w:rsidRPr="00161AC2">
              <w:rPr>
                <w:b/>
                <w:bCs/>
                <w:color w:val="000000"/>
                <w:sz w:val="20"/>
                <w:szCs w:val="20"/>
              </w:rPr>
              <w:t>PK</w:t>
            </w:r>
          </w:p>
          <w:p w14:paraId="0F47C56F" w14:textId="77777777" w:rsidR="005558F7" w:rsidRPr="00161AC2" w:rsidRDefault="005558F7" w:rsidP="00073A75">
            <w:pPr>
              <w:jc w:val="center"/>
              <w:rPr>
                <w:b/>
                <w:bCs/>
                <w:color w:val="000000"/>
                <w:sz w:val="20"/>
                <w:szCs w:val="20"/>
              </w:rPr>
            </w:pPr>
            <w:r w:rsidRPr="00161AC2">
              <w:rPr>
                <w:b/>
                <w:bCs/>
                <w:color w:val="000000"/>
                <w:sz w:val="20"/>
                <w:szCs w:val="20"/>
              </w:rPr>
              <w:t>12</w:t>
            </w:r>
          </w:p>
        </w:tc>
        <w:tc>
          <w:tcPr>
            <w:tcW w:w="554" w:type="dxa"/>
            <w:tcBorders>
              <w:top w:val="single" w:sz="4" w:space="0" w:color="auto"/>
              <w:left w:val="nil"/>
              <w:bottom w:val="single" w:sz="8" w:space="0" w:color="auto"/>
              <w:right w:val="single" w:sz="8" w:space="0" w:color="auto"/>
            </w:tcBorders>
          </w:tcPr>
          <w:p w14:paraId="4F6DE0C5" w14:textId="77777777" w:rsidR="005558F7" w:rsidRPr="00161AC2" w:rsidRDefault="005558F7" w:rsidP="00073A75">
            <w:pPr>
              <w:jc w:val="center"/>
              <w:rPr>
                <w:b/>
                <w:bCs/>
                <w:color w:val="000000"/>
                <w:sz w:val="20"/>
                <w:szCs w:val="20"/>
              </w:rPr>
            </w:pPr>
            <w:r w:rsidRPr="00161AC2">
              <w:rPr>
                <w:b/>
                <w:bCs/>
                <w:color w:val="000000"/>
                <w:sz w:val="20"/>
                <w:szCs w:val="20"/>
              </w:rPr>
              <w:t>PK</w:t>
            </w:r>
          </w:p>
          <w:p w14:paraId="4554B28E" w14:textId="77777777" w:rsidR="005558F7" w:rsidRPr="00161AC2" w:rsidRDefault="005558F7" w:rsidP="00073A75">
            <w:pPr>
              <w:jc w:val="center"/>
              <w:rPr>
                <w:b/>
                <w:bCs/>
                <w:color w:val="000000"/>
                <w:sz w:val="20"/>
                <w:szCs w:val="20"/>
              </w:rPr>
            </w:pPr>
            <w:r w:rsidRPr="00161AC2">
              <w:rPr>
                <w:b/>
                <w:bCs/>
                <w:color w:val="000000"/>
                <w:sz w:val="20"/>
                <w:szCs w:val="20"/>
              </w:rPr>
              <w:t>13</w:t>
            </w:r>
          </w:p>
        </w:tc>
        <w:tc>
          <w:tcPr>
            <w:tcW w:w="415" w:type="dxa"/>
            <w:tcBorders>
              <w:top w:val="single" w:sz="4" w:space="0" w:color="auto"/>
              <w:left w:val="nil"/>
              <w:bottom w:val="single" w:sz="8" w:space="0" w:color="auto"/>
              <w:right w:val="single" w:sz="8" w:space="0" w:color="auto"/>
            </w:tcBorders>
          </w:tcPr>
          <w:p w14:paraId="5D52D098" w14:textId="77777777" w:rsidR="005558F7" w:rsidRPr="00161AC2" w:rsidRDefault="005558F7" w:rsidP="00073A75">
            <w:pPr>
              <w:jc w:val="center"/>
              <w:rPr>
                <w:b/>
                <w:bCs/>
                <w:color w:val="000000"/>
                <w:sz w:val="20"/>
                <w:szCs w:val="20"/>
              </w:rPr>
            </w:pPr>
            <w:r w:rsidRPr="00161AC2">
              <w:rPr>
                <w:b/>
                <w:bCs/>
                <w:color w:val="000000"/>
                <w:sz w:val="20"/>
                <w:szCs w:val="20"/>
              </w:rPr>
              <w:t>PK</w:t>
            </w:r>
          </w:p>
          <w:p w14:paraId="4D193D58" w14:textId="77777777" w:rsidR="005558F7" w:rsidRPr="00161AC2" w:rsidRDefault="005558F7" w:rsidP="00073A75">
            <w:pPr>
              <w:jc w:val="center"/>
              <w:rPr>
                <w:b/>
                <w:bCs/>
                <w:color w:val="000000"/>
                <w:sz w:val="20"/>
                <w:szCs w:val="20"/>
              </w:rPr>
            </w:pPr>
            <w:r w:rsidRPr="00161AC2">
              <w:rPr>
                <w:b/>
                <w:bCs/>
                <w:color w:val="000000"/>
                <w:sz w:val="20"/>
                <w:szCs w:val="20"/>
              </w:rPr>
              <w:t>14</w:t>
            </w:r>
          </w:p>
        </w:tc>
        <w:tc>
          <w:tcPr>
            <w:tcW w:w="414" w:type="dxa"/>
            <w:tcBorders>
              <w:top w:val="single" w:sz="4" w:space="0" w:color="auto"/>
              <w:left w:val="nil"/>
              <w:bottom w:val="single" w:sz="8" w:space="0" w:color="auto"/>
              <w:right w:val="single" w:sz="8" w:space="0" w:color="auto"/>
            </w:tcBorders>
          </w:tcPr>
          <w:p w14:paraId="5C5348E9" w14:textId="77777777" w:rsidR="005558F7" w:rsidRPr="00161AC2" w:rsidRDefault="005558F7" w:rsidP="00073A75">
            <w:pPr>
              <w:jc w:val="center"/>
              <w:rPr>
                <w:b/>
                <w:bCs/>
                <w:color w:val="000000"/>
                <w:sz w:val="20"/>
                <w:szCs w:val="20"/>
              </w:rPr>
            </w:pPr>
            <w:r w:rsidRPr="00161AC2">
              <w:rPr>
                <w:b/>
                <w:bCs/>
                <w:color w:val="000000"/>
                <w:sz w:val="20"/>
                <w:szCs w:val="20"/>
              </w:rPr>
              <w:t>PK</w:t>
            </w:r>
          </w:p>
          <w:p w14:paraId="0220FAB9" w14:textId="77777777" w:rsidR="005558F7" w:rsidRPr="00161AC2" w:rsidRDefault="005558F7" w:rsidP="00073A75">
            <w:pPr>
              <w:jc w:val="center"/>
              <w:rPr>
                <w:b/>
                <w:bCs/>
                <w:color w:val="000000"/>
                <w:sz w:val="20"/>
                <w:szCs w:val="20"/>
              </w:rPr>
            </w:pPr>
            <w:r w:rsidRPr="00161AC2">
              <w:rPr>
                <w:b/>
                <w:bCs/>
                <w:color w:val="000000"/>
                <w:sz w:val="20"/>
                <w:szCs w:val="20"/>
              </w:rPr>
              <w:t>15</w:t>
            </w:r>
          </w:p>
        </w:tc>
      </w:tr>
      <w:tr w:rsidR="005558F7" w:rsidRPr="00161AC2" w14:paraId="51DD44A6"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050C5D77" w14:textId="41677AC9"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1</w:t>
            </w:r>
          </w:p>
        </w:tc>
        <w:tc>
          <w:tcPr>
            <w:tcW w:w="569" w:type="dxa"/>
            <w:tcBorders>
              <w:top w:val="single" w:sz="8" w:space="0" w:color="auto"/>
              <w:left w:val="nil"/>
              <w:bottom w:val="single" w:sz="8" w:space="0" w:color="auto"/>
              <w:right w:val="single" w:sz="8" w:space="0" w:color="auto"/>
            </w:tcBorders>
            <w:shd w:val="clear" w:color="auto" w:fill="auto"/>
          </w:tcPr>
          <w:p w14:paraId="466A578D"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78AD9456"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36209876"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1B85AC07"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7225551E"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1D3F522B"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13FEF40"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2CCA237F"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61C09048"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336C0F7F"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539B3FD8"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05ED30F7"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77C31FE"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7296DB4D"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206806E5" w14:textId="77777777" w:rsidR="005558F7" w:rsidRPr="00161AC2" w:rsidRDefault="005558F7" w:rsidP="00073A75">
            <w:pPr>
              <w:jc w:val="center"/>
              <w:rPr>
                <w:b/>
                <w:sz w:val="20"/>
                <w:szCs w:val="20"/>
              </w:rPr>
            </w:pPr>
          </w:p>
        </w:tc>
      </w:tr>
      <w:tr w:rsidR="005558F7" w:rsidRPr="00161AC2" w14:paraId="679AD560"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309F7CC2" w14:textId="56E806C3"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2</w:t>
            </w:r>
          </w:p>
        </w:tc>
        <w:tc>
          <w:tcPr>
            <w:tcW w:w="569" w:type="dxa"/>
            <w:tcBorders>
              <w:top w:val="single" w:sz="8" w:space="0" w:color="auto"/>
              <w:left w:val="nil"/>
              <w:bottom w:val="single" w:sz="8" w:space="0" w:color="auto"/>
              <w:right w:val="single" w:sz="8" w:space="0" w:color="auto"/>
            </w:tcBorders>
            <w:shd w:val="clear" w:color="auto" w:fill="auto"/>
          </w:tcPr>
          <w:p w14:paraId="7181D9E4"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1D91019B"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5EF761DC"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53722ADC"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5DE31003"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6AEA37FA"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36725972"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5BDE4C58"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7A23B551"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46EFCD1A"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89C2ED7"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1ABDEA7D"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02D984F9"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6DCEE37A"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34F9A0CE" w14:textId="77777777" w:rsidR="005558F7" w:rsidRPr="00161AC2" w:rsidRDefault="005558F7" w:rsidP="00073A75">
            <w:pPr>
              <w:jc w:val="center"/>
              <w:rPr>
                <w:b/>
                <w:sz w:val="20"/>
                <w:szCs w:val="20"/>
              </w:rPr>
            </w:pPr>
          </w:p>
        </w:tc>
      </w:tr>
      <w:tr w:rsidR="005558F7" w:rsidRPr="00161AC2" w14:paraId="39FB7DAE"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39F8BC36" w14:textId="72B4604B"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3</w:t>
            </w:r>
          </w:p>
        </w:tc>
        <w:tc>
          <w:tcPr>
            <w:tcW w:w="569" w:type="dxa"/>
            <w:tcBorders>
              <w:top w:val="single" w:sz="8" w:space="0" w:color="auto"/>
              <w:left w:val="nil"/>
              <w:bottom w:val="single" w:sz="8" w:space="0" w:color="auto"/>
              <w:right w:val="single" w:sz="8" w:space="0" w:color="auto"/>
            </w:tcBorders>
            <w:shd w:val="clear" w:color="auto" w:fill="auto"/>
          </w:tcPr>
          <w:p w14:paraId="16593285"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76F3D60E"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0367CAB4"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3FD8195B"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60519A37"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359607DF"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57B8D252"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68698B99"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341D576E"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64AFF18C"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4CD278DA"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417319BD"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7AF39A1"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1842CAC1"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55690BEE" w14:textId="77777777" w:rsidR="005558F7" w:rsidRPr="00161AC2" w:rsidRDefault="005558F7" w:rsidP="00073A75">
            <w:pPr>
              <w:jc w:val="center"/>
              <w:rPr>
                <w:b/>
                <w:sz w:val="20"/>
                <w:szCs w:val="20"/>
              </w:rPr>
            </w:pPr>
          </w:p>
        </w:tc>
      </w:tr>
      <w:tr w:rsidR="005558F7" w:rsidRPr="00161AC2" w14:paraId="666ED058"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00115C59" w14:textId="37D9349C"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4</w:t>
            </w:r>
          </w:p>
        </w:tc>
        <w:tc>
          <w:tcPr>
            <w:tcW w:w="569" w:type="dxa"/>
            <w:tcBorders>
              <w:top w:val="single" w:sz="8" w:space="0" w:color="auto"/>
              <w:left w:val="nil"/>
              <w:bottom w:val="single" w:sz="8" w:space="0" w:color="auto"/>
              <w:right w:val="single" w:sz="8" w:space="0" w:color="auto"/>
            </w:tcBorders>
            <w:shd w:val="clear" w:color="auto" w:fill="auto"/>
          </w:tcPr>
          <w:p w14:paraId="35107788"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53C674E6"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7F7F7085"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570C9DC5"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1A0D675C"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0F42F144"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162E8410"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118D22CC"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6E7C9C70"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3D8A5499"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7EDC383C"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61666103"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2FA49CD0"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5920A08B"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53BBCB30" w14:textId="77777777" w:rsidR="005558F7" w:rsidRPr="00161AC2" w:rsidRDefault="005558F7" w:rsidP="00073A75">
            <w:pPr>
              <w:jc w:val="center"/>
              <w:rPr>
                <w:b/>
                <w:sz w:val="20"/>
                <w:szCs w:val="20"/>
              </w:rPr>
            </w:pPr>
          </w:p>
        </w:tc>
      </w:tr>
      <w:tr w:rsidR="005558F7" w:rsidRPr="00161AC2" w14:paraId="4533C37A" w14:textId="77777777" w:rsidTr="00FE1E17">
        <w:trPr>
          <w:trHeight w:val="331"/>
        </w:trPr>
        <w:tc>
          <w:tcPr>
            <w:tcW w:w="1311" w:type="dxa"/>
            <w:tcBorders>
              <w:top w:val="single" w:sz="8" w:space="0" w:color="auto"/>
              <w:left w:val="single" w:sz="8" w:space="0" w:color="auto"/>
              <w:bottom w:val="single" w:sz="8" w:space="0" w:color="auto"/>
              <w:right w:val="single" w:sz="8" w:space="0" w:color="auto"/>
            </w:tcBorders>
            <w:shd w:val="clear" w:color="auto" w:fill="auto"/>
          </w:tcPr>
          <w:p w14:paraId="443BACFD" w14:textId="1732F8D0" w:rsidR="005558F7" w:rsidRPr="00161AC2" w:rsidRDefault="005558F7" w:rsidP="00073A75">
            <w:pPr>
              <w:jc w:val="center"/>
              <w:rPr>
                <w:b/>
                <w:bCs/>
                <w:color w:val="000000"/>
                <w:sz w:val="20"/>
                <w:szCs w:val="20"/>
              </w:rPr>
            </w:pPr>
            <w:r w:rsidRPr="00161AC2">
              <w:rPr>
                <w:b/>
                <w:bCs/>
                <w:color w:val="000000"/>
                <w:sz w:val="20"/>
                <w:szCs w:val="20"/>
              </w:rPr>
              <w:t>ÖK</w:t>
            </w:r>
            <w:r w:rsidR="000802A9">
              <w:rPr>
                <w:b/>
                <w:bCs/>
                <w:color w:val="000000"/>
                <w:sz w:val="20"/>
                <w:szCs w:val="20"/>
              </w:rPr>
              <w:t xml:space="preserve"> </w:t>
            </w:r>
            <w:r w:rsidRPr="00161AC2">
              <w:rPr>
                <w:b/>
                <w:bCs/>
                <w:color w:val="000000"/>
                <w:sz w:val="20"/>
                <w:szCs w:val="20"/>
              </w:rPr>
              <w:t>5</w:t>
            </w:r>
          </w:p>
        </w:tc>
        <w:tc>
          <w:tcPr>
            <w:tcW w:w="569" w:type="dxa"/>
            <w:tcBorders>
              <w:top w:val="single" w:sz="8" w:space="0" w:color="auto"/>
              <w:left w:val="nil"/>
              <w:bottom w:val="single" w:sz="8" w:space="0" w:color="auto"/>
              <w:right w:val="single" w:sz="8" w:space="0" w:color="auto"/>
            </w:tcBorders>
            <w:shd w:val="clear" w:color="auto" w:fill="auto"/>
          </w:tcPr>
          <w:p w14:paraId="40684AC4" w14:textId="77777777" w:rsidR="005558F7" w:rsidRPr="005558F7" w:rsidRDefault="005558F7" w:rsidP="005558F7">
            <w:pPr>
              <w:jc w:val="center"/>
              <w:rPr>
                <w:sz w:val="20"/>
                <w:szCs w:val="20"/>
              </w:rPr>
            </w:pPr>
            <w:r w:rsidRPr="005558F7">
              <w:rPr>
                <w:sz w:val="20"/>
                <w:szCs w:val="20"/>
              </w:rPr>
              <w:t>5</w:t>
            </w:r>
          </w:p>
        </w:tc>
        <w:tc>
          <w:tcPr>
            <w:tcW w:w="554" w:type="dxa"/>
            <w:tcBorders>
              <w:top w:val="single" w:sz="8" w:space="0" w:color="auto"/>
              <w:left w:val="nil"/>
              <w:bottom w:val="single" w:sz="8" w:space="0" w:color="auto"/>
              <w:right w:val="single" w:sz="8" w:space="0" w:color="auto"/>
            </w:tcBorders>
            <w:shd w:val="clear" w:color="auto" w:fill="auto"/>
          </w:tcPr>
          <w:p w14:paraId="7C090768" w14:textId="77777777" w:rsidR="005558F7" w:rsidRPr="00161AC2" w:rsidRDefault="005558F7" w:rsidP="00073A75">
            <w:pPr>
              <w:rPr>
                <w:sz w:val="20"/>
                <w:szCs w:val="20"/>
              </w:rPr>
            </w:pPr>
          </w:p>
        </w:tc>
        <w:tc>
          <w:tcPr>
            <w:tcW w:w="554" w:type="dxa"/>
            <w:tcBorders>
              <w:top w:val="single" w:sz="8" w:space="0" w:color="auto"/>
              <w:left w:val="nil"/>
              <w:bottom w:val="single" w:sz="8" w:space="0" w:color="auto"/>
              <w:right w:val="single" w:sz="8" w:space="0" w:color="auto"/>
            </w:tcBorders>
            <w:shd w:val="clear" w:color="auto" w:fill="auto"/>
          </w:tcPr>
          <w:p w14:paraId="016E288E" w14:textId="77777777" w:rsidR="005558F7" w:rsidRPr="00161AC2" w:rsidRDefault="005558F7" w:rsidP="00073A75">
            <w:pPr>
              <w:rPr>
                <w:sz w:val="20"/>
                <w:szCs w:val="20"/>
              </w:rPr>
            </w:pPr>
          </w:p>
        </w:tc>
        <w:tc>
          <w:tcPr>
            <w:tcW w:w="536" w:type="dxa"/>
            <w:tcBorders>
              <w:top w:val="single" w:sz="8" w:space="0" w:color="auto"/>
              <w:left w:val="nil"/>
              <w:bottom w:val="single" w:sz="8" w:space="0" w:color="auto"/>
              <w:right w:val="single" w:sz="8" w:space="0" w:color="auto"/>
            </w:tcBorders>
            <w:shd w:val="clear" w:color="auto" w:fill="auto"/>
          </w:tcPr>
          <w:p w14:paraId="7A168827" w14:textId="77777777" w:rsidR="005558F7" w:rsidRPr="00161AC2" w:rsidRDefault="005558F7" w:rsidP="00073A75">
            <w:pP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4D7245B1" w14:textId="77777777" w:rsidR="005558F7" w:rsidRPr="00161AC2" w:rsidRDefault="005558F7" w:rsidP="00073A75">
            <w:pPr>
              <w:jc w:val="center"/>
              <w:rPr>
                <w:b/>
                <w:sz w:val="20"/>
                <w:szCs w:val="20"/>
              </w:rPr>
            </w:pPr>
          </w:p>
        </w:tc>
        <w:tc>
          <w:tcPr>
            <w:tcW w:w="536" w:type="dxa"/>
            <w:tcBorders>
              <w:top w:val="single" w:sz="8" w:space="0" w:color="auto"/>
              <w:left w:val="nil"/>
              <w:bottom w:val="single" w:sz="8" w:space="0" w:color="auto"/>
              <w:right w:val="single" w:sz="8" w:space="0" w:color="000000"/>
            </w:tcBorders>
            <w:shd w:val="clear" w:color="auto" w:fill="auto"/>
          </w:tcPr>
          <w:p w14:paraId="33E8708B" w14:textId="77777777" w:rsidR="005558F7" w:rsidRPr="00161AC2" w:rsidRDefault="005558F7" w:rsidP="00073A75">
            <w:pPr>
              <w:jc w:val="center"/>
              <w:rPr>
                <w:b/>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773244C8" w14:textId="77777777" w:rsidR="005558F7" w:rsidRPr="00161AC2" w:rsidRDefault="005558F7" w:rsidP="00073A75">
            <w:pPr>
              <w:jc w:val="center"/>
              <w:rPr>
                <w:b/>
                <w:sz w:val="20"/>
                <w:szCs w:val="20"/>
              </w:rPr>
            </w:pPr>
          </w:p>
        </w:tc>
        <w:tc>
          <w:tcPr>
            <w:tcW w:w="692" w:type="dxa"/>
            <w:tcBorders>
              <w:top w:val="single" w:sz="8" w:space="0" w:color="auto"/>
              <w:left w:val="nil"/>
              <w:bottom w:val="single" w:sz="8" w:space="0" w:color="auto"/>
              <w:right w:val="single" w:sz="8" w:space="0" w:color="auto"/>
            </w:tcBorders>
            <w:shd w:val="clear" w:color="auto" w:fill="auto"/>
          </w:tcPr>
          <w:p w14:paraId="5E85A703"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000000"/>
            </w:tcBorders>
            <w:shd w:val="clear" w:color="auto" w:fill="auto"/>
          </w:tcPr>
          <w:p w14:paraId="48650FC2" w14:textId="77777777" w:rsidR="005558F7" w:rsidRPr="00161AC2" w:rsidRDefault="005558F7" w:rsidP="00073A75">
            <w:pPr>
              <w:jc w:val="center"/>
              <w:rPr>
                <w:b/>
                <w:sz w:val="20"/>
                <w:szCs w:val="20"/>
              </w:rPr>
            </w:pPr>
          </w:p>
        </w:tc>
        <w:tc>
          <w:tcPr>
            <w:tcW w:w="559" w:type="dxa"/>
            <w:tcBorders>
              <w:top w:val="single" w:sz="8" w:space="0" w:color="auto"/>
              <w:left w:val="nil"/>
              <w:bottom w:val="single" w:sz="8" w:space="0" w:color="auto"/>
              <w:right w:val="single" w:sz="8" w:space="0" w:color="auto"/>
            </w:tcBorders>
            <w:shd w:val="clear" w:color="auto" w:fill="auto"/>
          </w:tcPr>
          <w:p w14:paraId="681A4E01"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542F75F9"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3BCDA3BB" w14:textId="77777777" w:rsidR="005558F7" w:rsidRPr="00161AC2" w:rsidRDefault="005558F7" w:rsidP="00073A75">
            <w:pPr>
              <w:jc w:val="center"/>
              <w:rPr>
                <w:b/>
                <w:sz w:val="20"/>
                <w:szCs w:val="20"/>
              </w:rPr>
            </w:pPr>
          </w:p>
        </w:tc>
        <w:tc>
          <w:tcPr>
            <w:tcW w:w="554" w:type="dxa"/>
            <w:tcBorders>
              <w:top w:val="single" w:sz="8" w:space="0" w:color="auto"/>
              <w:left w:val="nil"/>
              <w:bottom w:val="single" w:sz="8" w:space="0" w:color="auto"/>
              <w:right w:val="single" w:sz="8" w:space="0" w:color="auto"/>
            </w:tcBorders>
          </w:tcPr>
          <w:p w14:paraId="5B0F0158" w14:textId="77777777" w:rsidR="005558F7" w:rsidRPr="00161AC2" w:rsidRDefault="005558F7" w:rsidP="00073A75">
            <w:pPr>
              <w:jc w:val="center"/>
              <w:rPr>
                <w:b/>
                <w:sz w:val="20"/>
                <w:szCs w:val="20"/>
              </w:rPr>
            </w:pPr>
          </w:p>
        </w:tc>
        <w:tc>
          <w:tcPr>
            <w:tcW w:w="415" w:type="dxa"/>
            <w:tcBorders>
              <w:top w:val="single" w:sz="8" w:space="0" w:color="auto"/>
              <w:left w:val="nil"/>
              <w:bottom w:val="single" w:sz="8" w:space="0" w:color="auto"/>
              <w:right w:val="single" w:sz="8" w:space="0" w:color="auto"/>
            </w:tcBorders>
          </w:tcPr>
          <w:p w14:paraId="69B36096" w14:textId="77777777" w:rsidR="005558F7" w:rsidRPr="00161AC2" w:rsidRDefault="005558F7" w:rsidP="00073A75">
            <w:pPr>
              <w:jc w:val="center"/>
              <w:rPr>
                <w:b/>
                <w:sz w:val="20"/>
                <w:szCs w:val="20"/>
              </w:rPr>
            </w:pPr>
          </w:p>
        </w:tc>
        <w:tc>
          <w:tcPr>
            <w:tcW w:w="414" w:type="dxa"/>
            <w:tcBorders>
              <w:top w:val="single" w:sz="8" w:space="0" w:color="auto"/>
              <w:left w:val="nil"/>
              <w:bottom w:val="single" w:sz="8" w:space="0" w:color="auto"/>
              <w:right w:val="single" w:sz="8" w:space="0" w:color="auto"/>
            </w:tcBorders>
          </w:tcPr>
          <w:p w14:paraId="218D4F9B" w14:textId="77777777" w:rsidR="005558F7" w:rsidRPr="00161AC2" w:rsidRDefault="005558F7" w:rsidP="00073A75">
            <w:pPr>
              <w:jc w:val="center"/>
              <w:rPr>
                <w:b/>
                <w:sz w:val="20"/>
                <w:szCs w:val="20"/>
              </w:rPr>
            </w:pPr>
          </w:p>
        </w:tc>
      </w:tr>
    </w:tbl>
    <w:p w14:paraId="6DDEF4D0" w14:textId="7A7E9D59" w:rsidR="002313A4" w:rsidRDefault="002313A4" w:rsidP="005558F7">
      <w:pPr>
        <w:jc w:val="both"/>
        <w:rPr>
          <w:sz w:val="20"/>
          <w:szCs w:val="20"/>
        </w:rPr>
      </w:pPr>
    </w:p>
    <w:p w14:paraId="66675079" w14:textId="1DC470E9" w:rsidR="006C14C5" w:rsidRDefault="006C14C5" w:rsidP="005558F7">
      <w:pPr>
        <w:jc w:val="both"/>
        <w:rPr>
          <w:sz w:val="20"/>
          <w:szCs w:val="20"/>
        </w:rPr>
      </w:pPr>
    </w:p>
    <w:p w14:paraId="142C56BD" w14:textId="44C1C02A" w:rsidR="006C14C5" w:rsidRDefault="006C14C5" w:rsidP="005558F7">
      <w:pPr>
        <w:jc w:val="both"/>
        <w:rPr>
          <w:sz w:val="20"/>
          <w:szCs w:val="20"/>
        </w:rPr>
      </w:pPr>
    </w:p>
    <w:p w14:paraId="57F5D30A" w14:textId="4F0756B7" w:rsidR="006C14C5" w:rsidRDefault="006C14C5" w:rsidP="005558F7">
      <w:pPr>
        <w:jc w:val="both"/>
        <w:rPr>
          <w:sz w:val="20"/>
          <w:szCs w:val="20"/>
        </w:rPr>
      </w:pPr>
    </w:p>
    <w:p w14:paraId="67968F7B" w14:textId="25132BA8" w:rsidR="006C14C5" w:rsidRDefault="006C14C5" w:rsidP="005558F7">
      <w:pPr>
        <w:jc w:val="both"/>
        <w:rPr>
          <w:sz w:val="20"/>
          <w:szCs w:val="20"/>
        </w:rPr>
      </w:pPr>
    </w:p>
    <w:p w14:paraId="6B7E9F6D" w14:textId="506315B1" w:rsidR="006C14C5" w:rsidRDefault="006C14C5" w:rsidP="005558F7">
      <w:pPr>
        <w:jc w:val="both"/>
        <w:rPr>
          <w:sz w:val="20"/>
          <w:szCs w:val="20"/>
        </w:rPr>
      </w:pPr>
    </w:p>
    <w:p w14:paraId="04440231" w14:textId="5EB41DB3" w:rsidR="006C14C5" w:rsidRDefault="006C14C5" w:rsidP="005558F7">
      <w:pPr>
        <w:jc w:val="both"/>
        <w:rPr>
          <w:sz w:val="20"/>
          <w:szCs w:val="20"/>
        </w:rPr>
      </w:pPr>
    </w:p>
    <w:p w14:paraId="3EE447C6" w14:textId="668F433A" w:rsidR="006C14C5" w:rsidRDefault="006C14C5" w:rsidP="005558F7">
      <w:pPr>
        <w:jc w:val="both"/>
        <w:rPr>
          <w:sz w:val="20"/>
          <w:szCs w:val="20"/>
        </w:rPr>
      </w:pPr>
    </w:p>
    <w:p w14:paraId="2112FB9D" w14:textId="772F571A" w:rsidR="006C14C5" w:rsidRDefault="006C14C5" w:rsidP="005558F7">
      <w:pPr>
        <w:jc w:val="both"/>
        <w:rPr>
          <w:sz w:val="20"/>
          <w:szCs w:val="20"/>
        </w:rPr>
      </w:pPr>
    </w:p>
    <w:p w14:paraId="6E2D7A5A" w14:textId="77777777" w:rsidR="006C14C5" w:rsidRDefault="006C14C5" w:rsidP="005558F7">
      <w:pPr>
        <w:jc w:val="both"/>
        <w:rPr>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849"/>
        <w:gridCol w:w="863"/>
        <w:gridCol w:w="2147"/>
      </w:tblGrid>
      <w:tr w:rsidR="005558F7" w:rsidRPr="00161AC2" w14:paraId="1ACC6CEC" w14:textId="77777777" w:rsidTr="00FE1E17">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6E7C7567" w14:textId="77777777" w:rsidR="005558F7" w:rsidRPr="00161AC2" w:rsidRDefault="005558F7" w:rsidP="00073A75">
            <w:pPr>
              <w:rPr>
                <w:b/>
                <w:sz w:val="20"/>
                <w:szCs w:val="20"/>
              </w:rPr>
            </w:pPr>
            <w:r w:rsidRPr="00161AC2">
              <w:rPr>
                <w:b/>
                <w:sz w:val="20"/>
                <w:szCs w:val="20"/>
              </w:rPr>
              <w:lastRenderedPageBreak/>
              <w:t xml:space="preserve">AKTS Tablosu: </w:t>
            </w:r>
          </w:p>
          <w:p w14:paraId="37B0F5A4" w14:textId="77777777" w:rsidR="005558F7" w:rsidRPr="00161AC2" w:rsidRDefault="005558F7" w:rsidP="00073A75">
            <w:pPr>
              <w:rPr>
                <w:sz w:val="20"/>
                <w:szCs w:val="20"/>
              </w:rPr>
            </w:pPr>
          </w:p>
        </w:tc>
      </w:tr>
      <w:tr w:rsidR="005558F7" w:rsidRPr="00161AC2" w14:paraId="1E0EBEB9" w14:textId="77777777" w:rsidTr="00FE1E17">
        <w:trPr>
          <w:trHeight w:val="264"/>
        </w:trPr>
        <w:tc>
          <w:tcPr>
            <w:tcW w:w="5587" w:type="dxa"/>
            <w:tcBorders>
              <w:top w:val="single" w:sz="4" w:space="0" w:color="auto"/>
              <w:left w:val="single" w:sz="4" w:space="0" w:color="auto"/>
              <w:bottom w:val="single" w:sz="4" w:space="0" w:color="auto"/>
              <w:right w:val="single" w:sz="4" w:space="0" w:color="auto"/>
            </w:tcBorders>
          </w:tcPr>
          <w:p w14:paraId="2F7B5321" w14:textId="77777777" w:rsidR="005558F7" w:rsidRPr="00161AC2" w:rsidRDefault="005558F7" w:rsidP="00073A75">
            <w:pPr>
              <w:rPr>
                <w:b/>
                <w:sz w:val="20"/>
                <w:szCs w:val="20"/>
              </w:rPr>
            </w:pPr>
            <w:r w:rsidRPr="00161AC2">
              <w:rPr>
                <w:b/>
                <w:sz w:val="20"/>
                <w:szCs w:val="20"/>
              </w:rPr>
              <w:t xml:space="preserve">Derse İlişkin Etkinlikler </w:t>
            </w:r>
          </w:p>
        </w:tc>
        <w:tc>
          <w:tcPr>
            <w:tcW w:w="849" w:type="dxa"/>
            <w:tcBorders>
              <w:top w:val="single" w:sz="4" w:space="0" w:color="auto"/>
              <w:left w:val="single" w:sz="4" w:space="0" w:color="auto"/>
              <w:bottom w:val="single" w:sz="4" w:space="0" w:color="auto"/>
              <w:right w:val="single" w:sz="4" w:space="0" w:color="auto"/>
            </w:tcBorders>
          </w:tcPr>
          <w:p w14:paraId="2930F813" w14:textId="77777777" w:rsidR="005558F7" w:rsidRPr="00161AC2" w:rsidRDefault="005558F7" w:rsidP="00073A75">
            <w:pPr>
              <w:rPr>
                <w:sz w:val="20"/>
                <w:szCs w:val="20"/>
              </w:rPr>
            </w:pPr>
            <w:r w:rsidRPr="00161AC2">
              <w:rPr>
                <w:sz w:val="20"/>
                <w:szCs w:val="20"/>
              </w:rPr>
              <w:t>Sayısı</w:t>
            </w:r>
          </w:p>
        </w:tc>
        <w:tc>
          <w:tcPr>
            <w:tcW w:w="863" w:type="dxa"/>
            <w:tcBorders>
              <w:top w:val="single" w:sz="4" w:space="0" w:color="auto"/>
              <w:left w:val="single" w:sz="4" w:space="0" w:color="auto"/>
              <w:bottom w:val="single" w:sz="4" w:space="0" w:color="auto"/>
              <w:right w:val="single" w:sz="4" w:space="0" w:color="auto"/>
            </w:tcBorders>
          </w:tcPr>
          <w:p w14:paraId="56A9B7A2" w14:textId="77777777" w:rsidR="005558F7" w:rsidRPr="00161AC2" w:rsidRDefault="005558F7" w:rsidP="00073A75">
            <w:pPr>
              <w:rPr>
                <w:sz w:val="20"/>
                <w:szCs w:val="20"/>
              </w:rPr>
            </w:pPr>
            <w:r w:rsidRPr="00161AC2">
              <w:rPr>
                <w:sz w:val="20"/>
                <w:szCs w:val="20"/>
              </w:rPr>
              <w:t>Süresi</w:t>
            </w:r>
          </w:p>
          <w:p w14:paraId="47F6ADAC" w14:textId="77777777" w:rsidR="005558F7" w:rsidRPr="00161AC2" w:rsidRDefault="005558F7" w:rsidP="00073A75">
            <w:pPr>
              <w:rPr>
                <w:sz w:val="20"/>
                <w:szCs w:val="20"/>
              </w:rPr>
            </w:pPr>
            <w:r w:rsidRPr="00161AC2">
              <w:rPr>
                <w:sz w:val="20"/>
                <w:szCs w:val="20"/>
              </w:rPr>
              <w:t>(saat)</w:t>
            </w:r>
          </w:p>
        </w:tc>
        <w:tc>
          <w:tcPr>
            <w:tcW w:w="2147" w:type="dxa"/>
            <w:tcBorders>
              <w:top w:val="single" w:sz="4" w:space="0" w:color="auto"/>
              <w:left w:val="single" w:sz="4" w:space="0" w:color="auto"/>
              <w:bottom w:val="single" w:sz="4" w:space="0" w:color="auto"/>
              <w:right w:val="single" w:sz="4" w:space="0" w:color="auto"/>
            </w:tcBorders>
          </w:tcPr>
          <w:p w14:paraId="5D7187EF" w14:textId="77777777" w:rsidR="005558F7" w:rsidRPr="00161AC2" w:rsidRDefault="005558F7" w:rsidP="00073A75">
            <w:pPr>
              <w:rPr>
                <w:sz w:val="20"/>
                <w:szCs w:val="20"/>
              </w:rPr>
            </w:pPr>
            <w:r w:rsidRPr="00161AC2">
              <w:rPr>
                <w:sz w:val="20"/>
                <w:szCs w:val="20"/>
              </w:rPr>
              <w:t>Toplam İşyükü</w:t>
            </w:r>
          </w:p>
          <w:p w14:paraId="6778BD9B" w14:textId="77777777" w:rsidR="005558F7" w:rsidRPr="00161AC2" w:rsidRDefault="005558F7" w:rsidP="00073A75">
            <w:pPr>
              <w:rPr>
                <w:sz w:val="20"/>
                <w:szCs w:val="20"/>
              </w:rPr>
            </w:pPr>
            <w:r w:rsidRPr="00161AC2">
              <w:rPr>
                <w:sz w:val="20"/>
                <w:szCs w:val="20"/>
              </w:rPr>
              <w:t xml:space="preserve">(Saat) </w:t>
            </w:r>
          </w:p>
        </w:tc>
      </w:tr>
      <w:tr w:rsidR="005558F7" w:rsidRPr="00161AC2" w14:paraId="3A2CCD6A" w14:textId="77777777" w:rsidTr="00FE1E17">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36B789C3" w14:textId="77777777" w:rsidR="005558F7" w:rsidRPr="00161AC2" w:rsidRDefault="005558F7" w:rsidP="00073A75">
            <w:pPr>
              <w:rPr>
                <w:sz w:val="20"/>
                <w:szCs w:val="20"/>
              </w:rPr>
            </w:pPr>
            <w:r w:rsidRPr="00161AC2">
              <w:rPr>
                <w:b/>
                <w:sz w:val="20"/>
                <w:szCs w:val="20"/>
              </w:rPr>
              <w:t>Ders içi etkinlikler</w:t>
            </w:r>
          </w:p>
        </w:tc>
      </w:tr>
      <w:tr w:rsidR="005558F7" w:rsidRPr="00161AC2" w14:paraId="2ED07AC8"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63D13199" w14:textId="77777777" w:rsidR="005558F7" w:rsidRPr="00161AC2" w:rsidRDefault="005558F7" w:rsidP="00073A75">
            <w:pPr>
              <w:ind w:firstLine="540"/>
              <w:rPr>
                <w:sz w:val="20"/>
                <w:szCs w:val="20"/>
              </w:rPr>
            </w:pPr>
            <w:r w:rsidRPr="00161AC2">
              <w:rPr>
                <w:sz w:val="20"/>
                <w:szCs w:val="20"/>
              </w:rPr>
              <w:t>Ders anlatımı</w:t>
            </w:r>
          </w:p>
        </w:tc>
        <w:tc>
          <w:tcPr>
            <w:tcW w:w="849" w:type="dxa"/>
            <w:tcBorders>
              <w:top w:val="single" w:sz="4" w:space="0" w:color="auto"/>
              <w:left w:val="single" w:sz="4" w:space="0" w:color="auto"/>
              <w:bottom w:val="single" w:sz="4" w:space="0" w:color="auto"/>
              <w:right w:val="single" w:sz="4" w:space="0" w:color="auto"/>
            </w:tcBorders>
          </w:tcPr>
          <w:p w14:paraId="6B68AF78" w14:textId="77777777" w:rsidR="005558F7" w:rsidRPr="00161AC2" w:rsidRDefault="005558F7" w:rsidP="00073A75">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2A207639"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3A642447" w14:textId="77777777" w:rsidR="005558F7" w:rsidRPr="00161AC2" w:rsidRDefault="005558F7" w:rsidP="00073A75">
            <w:pPr>
              <w:jc w:val="center"/>
              <w:rPr>
                <w:sz w:val="20"/>
                <w:szCs w:val="20"/>
              </w:rPr>
            </w:pPr>
            <w:r w:rsidRPr="00161AC2">
              <w:rPr>
                <w:sz w:val="20"/>
                <w:szCs w:val="20"/>
              </w:rPr>
              <w:t>24</w:t>
            </w:r>
          </w:p>
        </w:tc>
      </w:tr>
      <w:tr w:rsidR="005558F7" w:rsidRPr="00161AC2" w14:paraId="64A115EB" w14:textId="77777777" w:rsidTr="00FE1E17">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0F030CF9" w14:textId="77777777" w:rsidR="005558F7" w:rsidRPr="00161AC2" w:rsidRDefault="005558F7" w:rsidP="00073A75">
            <w:pPr>
              <w:rPr>
                <w:b/>
                <w:sz w:val="20"/>
                <w:szCs w:val="20"/>
              </w:rPr>
            </w:pPr>
            <w:r w:rsidRPr="00161AC2">
              <w:rPr>
                <w:b/>
                <w:sz w:val="20"/>
                <w:szCs w:val="20"/>
              </w:rPr>
              <w:t xml:space="preserve">Sınavlar </w:t>
            </w:r>
          </w:p>
          <w:p w14:paraId="0315566C" w14:textId="77777777" w:rsidR="005558F7" w:rsidRPr="00161AC2" w:rsidRDefault="005558F7" w:rsidP="00073A75">
            <w:pPr>
              <w:jc w:val="both"/>
              <w:rPr>
                <w:sz w:val="20"/>
                <w:szCs w:val="20"/>
              </w:rPr>
            </w:pPr>
            <w:r w:rsidRPr="00161AC2">
              <w:rPr>
                <w:sz w:val="20"/>
                <w:szCs w:val="20"/>
              </w:rPr>
              <w:t>(Sınav ders saatleri içerisinde gerçekleştirilirse, söz konusu sınav süresi ders içi etkinliklerden düşürülmelidir)</w:t>
            </w:r>
          </w:p>
        </w:tc>
      </w:tr>
      <w:tr w:rsidR="005558F7" w:rsidRPr="00161AC2" w14:paraId="073F7139" w14:textId="77777777" w:rsidTr="00FE1E17">
        <w:trPr>
          <w:trHeight w:val="366"/>
        </w:trPr>
        <w:tc>
          <w:tcPr>
            <w:tcW w:w="5587" w:type="dxa"/>
            <w:tcBorders>
              <w:top w:val="single" w:sz="4" w:space="0" w:color="auto"/>
              <w:left w:val="single" w:sz="4" w:space="0" w:color="auto"/>
              <w:bottom w:val="single" w:sz="4" w:space="0" w:color="auto"/>
              <w:right w:val="single" w:sz="4" w:space="0" w:color="auto"/>
            </w:tcBorders>
          </w:tcPr>
          <w:p w14:paraId="12D2CA6B" w14:textId="77777777" w:rsidR="005558F7" w:rsidRPr="00161AC2" w:rsidRDefault="005558F7" w:rsidP="00073A75">
            <w:pPr>
              <w:ind w:left="540"/>
              <w:rPr>
                <w:sz w:val="20"/>
                <w:szCs w:val="20"/>
              </w:rPr>
            </w:pPr>
            <w:r w:rsidRPr="00161AC2">
              <w:rPr>
                <w:sz w:val="20"/>
                <w:szCs w:val="20"/>
              </w:rPr>
              <w:t>Vize Sınavı</w:t>
            </w:r>
          </w:p>
        </w:tc>
        <w:tc>
          <w:tcPr>
            <w:tcW w:w="849" w:type="dxa"/>
            <w:tcBorders>
              <w:top w:val="single" w:sz="4" w:space="0" w:color="auto"/>
              <w:left w:val="single" w:sz="4" w:space="0" w:color="auto"/>
              <w:bottom w:val="single" w:sz="4" w:space="0" w:color="auto"/>
              <w:right w:val="single" w:sz="4" w:space="0" w:color="auto"/>
            </w:tcBorders>
          </w:tcPr>
          <w:p w14:paraId="3BAC2085" w14:textId="295163F8" w:rsidR="005558F7" w:rsidRPr="00161AC2" w:rsidRDefault="00407811" w:rsidP="00073A75">
            <w:pPr>
              <w:jc w:val="center"/>
              <w:rPr>
                <w:sz w:val="20"/>
                <w:szCs w:val="20"/>
              </w:rPr>
            </w:pPr>
            <w:r>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55686A41"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21C11496" w14:textId="1D5C9D6D" w:rsidR="005558F7" w:rsidRPr="00161AC2" w:rsidRDefault="00407811" w:rsidP="00073A75">
            <w:pPr>
              <w:jc w:val="center"/>
              <w:rPr>
                <w:sz w:val="20"/>
                <w:szCs w:val="20"/>
              </w:rPr>
            </w:pPr>
            <w:r>
              <w:rPr>
                <w:sz w:val="20"/>
                <w:szCs w:val="20"/>
              </w:rPr>
              <w:t>2</w:t>
            </w:r>
          </w:p>
        </w:tc>
      </w:tr>
      <w:tr w:rsidR="005558F7" w:rsidRPr="00161AC2" w14:paraId="4561BA5A"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27E74A10" w14:textId="77777777" w:rsidR="005558F7" w:rsidRPr="00161AC2" w:rsidRDefault="005558F7" w:rsidP="00073A75">
            <w:pPr>
              <w:rPr>
                <w:sz w:val="20"/>
                <w:szCs w:val="20"/>
              </w:rPr>
            </w:pPr>
            <w:r w:rsidRPr="00161AC2">
              <w:rPr>
                <w:sz w:val="20"/>
                <w:szCs w:val="20"/>
              </w:rPr>
              <w:t xml:space="preserve">         Diğer kısa sınav/Quiz</w:t>
            </w:r>
          </w:p>
        </w:tc>
        <w:tc>
          <w:tcPr>
            <w:tcW w:w="849" w:type="dxa"/>
            <w:tcBorders>
              <w:top w:val="single" w:sz="4" w:space="0" w:color="auto"/>
              <w:left w:val="single" w:sz="4" w:space="0" w:color="auto"/>
              <w:bottom w:val="single" w:sz="4" w:space="0" w:color="auto"/>
              <w:right w:val="single" w:sz="4" w:space="0" w:color="auto"/>
            </w:tcBorders>
          </w:tcPr>
          <w:p w14:paraId="6F10FDAF" w14:textId="77777777" w:rsidR="005558F7" w:rsidRPr="00161AC2" w:rsidRDefault="005558F7" w:rsidP="00073A75">
            <w:pPr>
              <w:jc w:val="center"/>
              <w:rPr>
                <w:b/>
                <w:sz w:val="20"/>
                <w:szCs w:val="20"/>
              </w:rPr>
            </w:pPr>
          </w:p>
        </w:tc>
        <w:tc>
          <w:tcPr>
            <w:tcW w:w="863" w:type="dxa"/>
            <w:tcBorders>
              <w:top w:val="single" w:sz="4" w:space="0" w:color="auto"/>
              <w:left w:val="single" w:sz="4" w:space="0" w:color="auto"/>
              <w:bottom w:val="single" w:sz="4" w:space="0" w:color="auto"/>
              <w:right w:val="single" w:sz="4" w:space="0" w:color="auto"/>
            </w:tcBorders>
          </w:tcPr>
          <w:p w14:paraId="79E1136A" w14:textId="77777777" w:rsidR="005558F7" w:rsidRPr="00161AC2" w:rsidRDefault="005558F7" w:rsidP="00073A75">
            <w:pPr>
              <w:jc w:val="center"/>
              <w:rPr>
                <w:b/>
                <w:sz w:val="20"/>
                <w:szCs w:val="20"/>
              </w:rPr>
            </w:pPr>
          </w:p>
        </w:tc>
        <w:tc>
          <w:tcPr>
            <w:tcW w:w="2147" w:type="dxa"/>
            <w:tcBorders>
              <w:top w:val="single" w:sz="4" w:space="0" w:color="auto"/>
              <w:left w:val="single" w:sz="4" w:space="0" w:color="auto"/>
              <w:bottom w:val="single" w:sz="4" w:space="0" w:color="auto"/>
              <w:right w:val="single" w:sz="4" w:space="0" w:color="auto"/>
            </w:tcBorders>
          </w:tcPr>
          <w:p w14:paraId="4AB2B8A0" w14:textId="77777777" w:rsidR="005558F7" w:rsidRPr="00161AC2" w:rsidRDefault="005558F7" w:rsidP="00073A75">
            <w:pPr>
              <w:jc w:val="center"/>
              <w:rPr>
                <w:b/>
                <w:sz w:val="20"/>
                <w:szCs w:val="20"/>
              </w:rPr>
            </w:pPr>
          </w:p>
        </w:tc>
      </w:tr>
      <w:tr w:rsidR="005558F7" w:rsidRPr="00161AC2" w14:paraId="38A5BAB6"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5136DB92" w14:textId="77777777" w:rsidR="005558F7" w:rsidRPr="00161AC2" w:rsidRDefault="005558F7" w:rsidP="00073A75">
            <w:pPr>
              <w:ind w:left="540"/>
              <w:rPr>
                <w:sz w:val="20"/>
                <w:szCs w:val="20"/>
              </w:rPr>
            </w:pPr>
            <w:r w:rsidRPr="00161AC2">
              <w:rPr>
                <w:sz w:val="20"/>
                <w:szCs w:val="20"/>
              </w:rPr>
              <w:t>Final Sınavı</w:t>
            </w:r>
          </w:p>
        </w:tc>
        <w:tc>
          <w:tcPr>
            <w:tcW w:w="849" w:type="dxa"/>
            <w:tcBorders>
              <w:top w:val="single" w:sz="4" w:space="0" w:color="auto"/>
              <w:left w:val="single" w:sz="4" w:space="0" w:color="auto"/>
              <w:bottom w:val="single" w:sz="4" w:space="0" w:color="auto"/>
              <w:right w:val="single" w:sz="4" w:space="0" w:color="auto"/>
            </w:tcBorders>
          </w:tcPr>
          <w:p w14:paraId="409257D1" w14:textId="77777777" w:rsidR="005558F7" w:rsidRPr="00161AC2" w:rsidRDefault="005558F7" w:rsidP="00073A75">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493FB65B" w14:textId="77777777" w:rsidR="005558F7" w:rsidRPr="00161AC2" w:rsidRDefault="005558F7" w:rsidP="00073A75">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2C439B33" w14:textId="77777777" w:rsidR="005558F7" w:rsidRPr="00161AC2" w:rsidRDefault="005558F7" w:rsidP="00073A75">
            <w:pPr>
              <w:jc w:val="center"/>
              <w:rPr>
                <w:sz w:val="20"/>
                <w:szCs w:val="20"/>
              </w:rPr>
            </w:pPr>
            <w:r w:rsidRPr="00161AC2">
              <w:rPr>
                <w:sz w:val="20"/>
                <w:szCs w:val="20"/>
              </w:rPr>
              <w:t>2</w:t>
            </w:r>
          </w:p>
        </w:tc>
      </w:tr>
      <w:tr w:rsidR="005558F7" w:rsidRPr="00161AC2" w14:paraId="054632E8" w14:textId="77777777" w:rsidTr="00FE1E17">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48F8A106" w14:textId="77777777" w:rsidR="005558F7" w:rsidRPr="00161AC2" w:rsidRDefault="005558F7" w:rsidP="00073A75">
            <w:pPr>
              <w:rPr>
                <w:sz w:val="20"/>
                <w:szCs w:val="20"/>
              </w:rPr>
            </w:pPr>
            <w:r w:rsidRPr="00161AC2">
              <w:rPr>
                <w:b/>
                <w:sz w:val="20"/>
                <w:szCs w:val="20"/>
              </w:rPr>
              <w:t>Ders dışı etkinlikler</w:t>
            </w:r>
          </w:p>
        </w:tc>
      </w:tr>
      <w:tr w:rsidR="005558F7" w:rsidRPr="00161AC2" w14:paraId="4137AA0C"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711BABF2" w14:textId="77777777" w:rsidR="005558F7" w:rsidRPr="00161AC2" w:rsidRDefault="005558F7" w:rsidP="00073A75">
            <w:pPr>
              <w:ind w:left="540"/>
              <w:rPr>
                <w:sz w:val="20"/>
                <w:szCs w:val="20"/>
              </w:rPr>
            </w:pPr>
            <w:r w:rsidRPr="00161AC2">
              <w:rPr>
                <w:sz w:val="20"/>
                <w:szCs w:val="20"/>
              </w:rPr>
              <w:t>Haftalık ders öncesi/sonrası hazırlıklar (ders materyallerinin, makalelerin okunması vb.)</w:t>
            </w:r>
          </w:p>
        </w:tc>
        <w:tc>
          <w:tcPr>
            <w:tcW w:w="849" w:type="dxa"/>
            <w:tcBorders>
              <w:top w:val="single" w:sz="4" w:space="0" w:color="auto"/>
              <w:left w:val="single" w:sz="4" w:space="0" w:color="auto"/>
              <w:bottom w:val="single" w:sz="4" w:space="0" w:color="auto"/>
              <w:right w:val="single" w:sz="4" w:space="0" w:color="auto"/>
            </w:tcBorders>
          </w:tcPr>
          <w:p w14:paraId="4DA04F8F" w14:textId="77777777" w:rsidR="005558F7" w:rsidRPr="00161AC2" w:rsidRDefault="005558F7" w:rsidP="00073A75">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1A19097A" w14:textId="71A89E2F" w:rsidR="005558F7" w:rsidRPr="00161AC2" w:rsidRDefault="00884589" w:rsidP="00073A75">
            <w:pPr>
              <w:jc w:val="center"/>
              <w:rPr>
                <w:sz w:val="20"/>
                <w:szCs w:val="20"/>
              </w:rPr>
            </w:pPr>
            <w:r>
              <w:rPr>
                <w:sz w:val="20"/>
                <w:szCs w:val="20"/>
              </w:rPr>
              <w:t>1</w:t>
            </w:r>
          </w:p>
        </w:tc>
        <w:tc>
          <w:tcPr>
            <w:tcW w:w="2147" w:type="dxa"/>
            <w:tcBorders>
              <w:top w:val="single" w:sz="4" w:space="0" w:color="auto"/>
              <w:left w:val="single" w:sz="4" w:space="0" w:color="auto"/>
              <w:bottom w:val="single" w:sz="4" w:space="0" w:color="auto"/>
              <w:right w:val="single" w:sz="4" w:space="0" w:color="auto"/>
            </w:tcBorders>
          </w:tcPr>
          <w:p w14:paraId="4D8D4FB5" w14:textId="134FC47B" w:rsidR="005558F7" w:rsidRPr="00161AC2" w:rsidRDefault="00884589" w:rsidP="00073A75">
            <w:pPr>
              <w:jc w:val="center"/>
              <w:rPr>
                <w:sz w:val="20"/>
                <w:szCs w:val="20"/>
              </w:rPr>
            </w:pPr>
            <w:r>
              <w:rPr>
                <w:sz w:val="20"/>
                <w:szCs w:val="20"/>
              </w:rPr>
              <w:t>24</w:t>
            </w:r>
          </w:p>
        </w:tc>
      </w:tr>
      <w:tr w:rsidR="005558F7" w:rsidRPr="00161AC2" w14:paraId="6A617AE7"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0F83594A" w14:textId="77777777" w:rsidR="005558F7" w:rsidRPr="00161AC2" w:rsidRDefault="005558F7" w:rsidP="00073A75">
            <w:pPr>
              <w:ind w:firstLine="540"/>
              <w:rPr>
                <w:sz w:val="20"/>
                <w:szCs w:val="20"/>
              </w:rPr>
            </w:pPr>
            <w:r w:rsidRPr="00161AC2">
              <w:rPr>
                <w:sz w:val="20"/>
                <w:szCs w:val="20"/>
              </w:rPr>
              <w:t>Vize sınavına hazırlık</w:t>
            </w:r>
          </w:p>
        </w:tc>
        <w:tc>
          <w:tcPr>
            <w:tcW w:w="849" w:type="dxa"/>
            <w:tcBorders>
              <w:top w:val="single" w:sz="4" w:space="0" w:color="auto"/>
              <w:left w:val="single" w:sz="4" w:space="0" w:color="auto"/>
              <w:bottom w:val="single" w:sz="4" w:space="0" w:color="auto"/>
              <w:right w:val="single" w:sz="4" w:space="0" w:color="auto"/>
            </w:tcBorders>
          </w:tcPr>
          <w:p w14:paraId="3D0537EF" w14:textId="0623D3F2" w:rsidR="005558F7" w:rsidRPr="00161AC2" w:rsidRDefault="00407811" w:rsidP="00073A75">
            <w:pPr>
              <w:jc w:val="center"/>
              <w:rPr>
                <w:sz w:val="20"/>
                <w:szCs w:val="20"/>
              </w:rPr>
            </w:pPr>
            <w:r>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0C3FB3AE" w14:textId="3E79CCB5" w:rsidR="005558F7" w:rsidRPr="00161AC2" w:rsidRDefault="00884589" w:rsidP="00073A75">
            <w:pPr>
              <w:jc w:val="center"/>
              <w:rPr>
                <w:sz w:val="20"/>
                <w:szCs w:val="20"/>
              </w:rPr>
            </w:pPr>
            <w:r>
              <w:rPr>
                <w:sz w:val="20"/>
                <w:szCs w:val="20"/>
              </w:rPr>
              <w:t>10</w:t>
            </w:r>
          </w:p>
        </w:tc>
        <w:tc>
          <w:tcPr>
            <w:tcW w:w="2147" w:type="dxa"/>
            <w:tcBorders>
              <w:top w:val="single" w:sz="4" w:space="0" w:color="auto"/>
              <w:left w:val="single" w:sz="4" w:space="0" w:color="auto"/>
              <w:bottom w:val="single" w:sz="4" w:space="0" w:color="auto"/>
              <w:right w:val="single" w:sz="4" w:space="0" w:color="auto"/>
            </w:tcBorders>
          </w:tcPr>
          <w:p w14:paraId="02DCC440" w14:textId="0F2440B6" w:rsidR="005558F7" w:rsidRPr="00161AC2" w:rsidRDefault="00884589" w:rsidP="00073A75">
            <w:pPr>
              <w:jc w:val="center"/>
              <w:rPr>
                <w:sz w:val="20"/>
                <w:szCs w:val="20"/>
              </w:rPr>
            </w:pPr>
            <w:r>
              <w:rPr>
                <w:sz w:val="20"/>
                <w:szCs w:val="20"/>
              </w:rPr>
              <w:t>1</w:t>
            </w:r>
            <w:r w:rsidR="00407811">
              <w:rPr>
                <w:sz w:val="20"/>
                <w:szCs w:val="20"/>
              </w:rPr>
              <w:t>0</w:t>
            </w:r>
          </w:p>
        </w:tc>
      </w:tr>
      <w:tr w:rsidR="005558F7" w:rsidRPr="00161AC2" w14:paraId="573FB938"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38B4DDD7" w14:textId="77777777" w:rsidR="005558F7" w:rsidRPr="00161AC2" w:rsidRDefault="005558F7" w:rsidP="00073A75">
            <w:pPr>
              <w:ind w:firstLine="540"/>
              <w:rPr>
                <w:sz w:val="20"/>
                <w:szCs w:val="20"/>
              </w:rPr>
            </w:pPr>
            <w:r w:rsidRPr="00161AC2">
              <w:rPr>
                <w:sz w:val="20"/>
                <w:szCs w:val="20"/>
              </w:rPr>
              <w:t>Final sınavına hazırlık</w:t>
            </w:r>
          </w:p>
        </w:tc>
        <w:tc>
          <w:tcPr>
            <w:tcW w:w="849" w:type="dxa"/>
            <w:tcBorders>
              <w:top w:val="single" w:sz="4" w:space="0" w:color="auto"/>
              <w:left w:val="single" w:sz="4" w:space="0" w:color="auto"/>
              <w:bottom w:val="single" w:sz="4" w:space="0" w:color="auto"/>
              <w:right w:val="single" w:sz="4" w:space="0" w:color="auto"/>
            </w:tcBorders>
          </w:tcPr>
          <w:p w14:paraId="0DAF5D7F" w14:textId="77777777" w:rsidR="005558F7" w:rsidRPr="00161AC2" w:rsidRDefault="005558F7" w:rsidP="00073A75">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1BA28331" w14:textId="35665510" w:rsidR="005558F7" w:rsidRPr="00161AC2" w:rsidRDefault="00407811" w:rsidP="00073A75">
            <w:pPr>
              <w:jc w:val="center"/>
              <w:rPr>
                <w:sz w:val="20"/>
                <w:szCs w:val="20"/>
              </w:rPr>
            </w:pPr>
            <w:r>
              <w:rPr>
                <w:sz w:val="20"/>
                <w:szCs w:val="20"/>
              </w:rPr>
              <w:t>16</w:t>
            </w:r>
          </w:p>
        </w:tc>
        <w:tc>
          <w:tcPr>
            <w:tcW w:w="2147" w:type="dxa"/>
            <w:tcBorders>
              <w:top w:val="single" w:sz="4" w:space="0" w:color="auto"/>
              <w:left w:val="single" w:sz="4" w:space="0" w:color="auto"/>
              <w:bottom w:val="single" w:sz="4" w:space="0" w:color="auto"/>
              <w:right w:val="single" w:sz="4" w:space="0" w:color="auto"/>
            </w:tcBorders>
          </w:tcPr>
          <w:p w14:paraId="448FAF2A" w14:textId="22E68B0A" w:rsidR="005558F7" w:rsidRPr="00161AC2" w:rsidRDefault="00407811" w:rsidP="00073A75">
            <w:pPr>
              <w:jc w:val="center"/>
              <w:rPr>
                <w:sz w:val="20"/>
                <w:szCs w:val="20"/>
              </w:rPr>
            </w:pPr>
            <w:r>
              <w:rPr>
                <w:sz w:val="20"/>
                <w:szCs w:val="20"/>
              </w:rPr>
              <w:t>16</w:t>
            </w:r>
          </w:p>
        </w:tc>
      </w:tr>
      <w:tr w:rsidR="005558F7" w:rsidRPr="00161AC2" w14:paraId="2687ABE6"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42B186D0" w14:textId="77777777" w:rsidR="005558F7" w:rsidRPr="00161AC2" w:rsidRDefault="005558F7" w:rsidP="00073A75">
            <w:pPr>
              <w:ind w:firstLine="540"/>
              <w:rPr>
                <w:sz w:val="20"/>
                <w:szCs w:val="20"/>
              </w:rPr>
            </w:pPr>
            <w:r w:rsidRPr="00161AC2">
              <w:rPr>
                <w:sz w:val="20"/>
                <w:szCs w:val="20"/>
              </w:rPr>
              <w:t xml:space="preserve">Diğer kısa sınavlara/Quiz </w:t>
            </w:r>
          </w:p>
        </w:tc>
        <w:tc>
          <w:tcPr>
            <w:tcW w:w="849" w:type="dxa"/>
            <w:tcBorders>
              <w:top w:val="single" w:sz="4" w:space="0" w:color="auto"/>
              <w:left w:val="single" w:sz="4" w:space="0" w:color="auto"/>
              <w:bottom w:val="single" w:sz="4" w:space="0" w:color="auto"/>
              <w:right w:val="single" w:sz="4" w:space="0" w:color="auto"/>
            </w:tcBorders>
          </w:tcPr>
          <w:p w14:paraId="2F8DC1DD"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6C530F21"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497848A5" w14:textId="77777777" w:rsidR="005558F7" w:rsidRPr="00161AC2" w:rsidRDefault="005558F7" w:rsidP="00073A75">
            <w:pPr>
              <w:jc w:val="center"/>
              <w:rPr>
                <w:sz w:val="20"/>
                <w:szCs w:val="20"/>
              </w:rPr>
            </w:pPr>
          </w:p>
        </w:tc>
      </w:tr>
      <w:tr w:rsidR="005558F7" w:rsidRPr="00161AC2" w14:paraId="2C2C44FF"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3DDA54BF" w14:textId="77777777" w:rsidR="005558F7" w:rsidRPr="00161AC2" w:rsidRDefault="005558F7" w:rsidP="00073A75">
            <w:pPr>
              <w:ind w:firstLine="540"/>
              <w:rPr>
                <w:sz w:val="20"/>
                <w:szCs w:val="20"/>
              </w:rPr>
            </w:pPr>
            <w:r w:rsidRPr="00161AC2">
              <w:rPr>
                <w:sz w:val="20"/>
                <w:szCs w:val="20"/>
              </w:rPr>
              <w:t>Ödev hazırlama</w:t>
            </w:r>
          </w:p>
        </w:tc>
        <w:tc>
          <w:tcPr>
            <w:tcW w:w="849" w:type="dxa"/>
            <w:tcBorders>
              <w:top w:val="single" w:sz="4" w:space="0" w:color="auto"/>
              <w:left w:val="single" w:sz="4" w:space="0" w:color="auto"/>
              <w:bottom w:val="single" w:sz="4" w:space="0" w:color="auto"/>
              <w:right w:val="single" w:sz="4" w:space="0" w:color="auto"/>
            </w:tcBorders>
          </w:tcPr>
          <w:p w14:paraId="7BF1F415"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0C2DBB86"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17FBAC0" w14:textId="77777777" w:rsidR="005558F7" w:rsidRPr="00161AC2" w:rsidRDefault="005558F7" w:rsidP="00073A75">
            <w:pPr>
              <w:jc w:val="center"/>
              <w:rPr>
                <w:sz w:val="20"/>
                <w:szCs w:val="20"/>
              </w:rPr>
            </w:pPr>
          </w:p>
        </w:tc>
      </w:tr>
      <w:tr w:rsidR="005558F7" w:rsidRPr="00161AC2" w14:paraId="01C87292"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395FBE08" w14:textId="77777777" w:rsidR="005558F7" w:rsidRPr="00161AC2" w:rsidRDefault="005558F7" w:rsidP="00073A75">
            <w:pPr>
              <w:ind w:firstLine="540"/>
              <w:rPr>
                <w:sz w:val="20"/>
                <w:szCs w:val="20"/>
              </w:rPr>
            </w:pPr>
            <w:r w:rsidRPr="00161AC2">
              <w:rPr>
                <w:sz w:val="20"/>
                <w:szCs w:val="20"/>
              </w:rPr>
              <w:t>Sunum hazırlama</w:t>
            </w:r>
          </w:p>
        </w:tc>
        <w:tc>
          <w:tcPr>
            <w:tcW w:w="849" w:type="dxa"/>
            <w:tcBorders>
              <w:top w:val="single" w:sz="4" w:space="0" w:color="auto"/>
              <w:left w:val="single" w:sz="4" w:space="0" w:color="auto"/>
              <w:bottom w:val="single" w:sz="4" w:space="0" w:color="auto"/>
              <w:right w:val="single" w:sz="4" w:space="0" w:color="auto"/>
            </w:tcBorders>
          </w:tcPr>
          <w:p w14:paraId="290A191E"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03725012"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376708B" w14:textId="77777777" w:rsidR="005558F7" w:rsidRPr="00161AC2" w:rsidRDefault="005558F7" w:rsidP="00073A75">
            <w:pPr>
              <w:jc w:val="center"/>
              <w:rPr>
                <w:sz w:val="20"/>
                <w:szCs w:val="20"/>
              </w:rPr>
            </w:pPr>
          </w:p>
        </w:tc>
      </w:tr>
      <w:tr w:rsidR="005558F7" w:rsidRPr="00161AC2" w14:paraId="30FDC727"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01DFF800" w14:textId="77777777" w:rsidR="005558F7" w:rsidRPr="00161AC2" w:rsidRDefault="005558F7" w:rsidP="00073A75">
            <w:pPr>
              <w:ind w:firstLine="540"/>
              <w:rPr>
                <w:sz w:val="20"/>
                <w:szCs w:val="20"/>
              </w:rPr>
            </w:pPr>
            <w:r w:rsidRPr="00161AC2">
              <w:rPr>
                <w:sz w:val="20"/>
                <w:szCs w:val="20"/>
              </w:rPr>
              <w:t>Diğer (lütfen belirtiniz)</w:t>
            </w:r>
          </w:p>
        </w:tc>
        <w:tc>
          <w:tcPr>
            <w:tcW w:w="849" w:type="dxa"/>
            <w:tcBorders>
              <w:top w:val="single" w:sz="4" w:space="0" w:color="auto"/>
              <w:left w:val="single" w:sz="4" w:space="0" w:color="auto"/>
              <w:bottom w:val="single" w:sz="4" w:space="0" w:color="auto"/>
              <w:right w:val="single" w:sz="4" w:space="0" w:color="auto"/>
            </w:tcBorders>
          </w:tcPr>
          <w:p w14:paraId="0839CAE2"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2C28F107"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39B35CD9" w14:textId="77777777" w:rsidR="005558F7" w:rsidRPr="00161AC2" w:rsidRDefault="005558F7" w:rsidP="00073A75">
            <w:pPr>
              <w:jc w:val="center"/>
              <w:rPr>
                <w:sz w:val="20"/>
                <w:szCs w:val="20"/>
              </w:rPr>
            </w:pPr>
          </w:p>
        </w:tc>
      </w:tr>
      <w:tr w:rsidR="005558F7" w:rsidRPr="00161AC2" w14:paraId="3B4B7D82"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12CDE03D" w14:textId="77777777" w:rsidR="005558F7" w:rsidRPr="00161AC2" w:rsidRDefault="005558F7" w:rsidP="00073A75">
            <w:pPr>
              <w:ind w:firstLine="540"/>
              <w:jc w:val="both"/>
              <w:rPr>
                <w:b/>
                <w:sz w:val="20"/>
                <w:szCs w:val="20"/>
              </w:rPr>
            </w:pPr>
            <w:r w:rsidRPr="00161AC2">
              <w:rPr>
                <w:b/>
                <w:sz w:val="20"/>
                <w:szCs w:val="20"/>
              </w:rPr>
              <w:t>Toplam İşyükü (saat)</w:t>
            </w:r>
          </w:p>
        </w:tc>
        <w:tc>
          <w:tcPr>
            <w:tcW w:w="849" w:type="dxa"/>
            <w:tcBorders>
              <w:top w:val="single" w:sz="4" w:space="0" w:color="auto"/>
              <w:left w:val="single" w:sz="4" w:space="0" w:color="auto"/>
              <w:bottom w:val="single" w:sz="4" w:space="0" w:color="auto"/>
              <w:right w:val="single" w:sz="4" w:space="0" w:color="auto"/>
            </w:tcBorders>
          </w:tcPr>
          <w:p w14:paraId="7F20390E"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1239D76F"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00A6EDA" w14:textId="77777777" w:rsidR="005558F7" w:rsidRPr="00161AC2" w:rsidRDefault="005558F7" w:rsidP="00073A75">
            <w:pPr>
              <w:rPr>
                <w:b/>
                <w:color w:val="FF0000"/>
                <w:sz w:val="20"/>
                <w:szCs w:val="20"/>
              </w:rPr>
            </w:pPr>
          </w:p>
        </w:tc>
      </w:tr>
      <w:tr w:rsidR="005558F7" w:rsidRPr="00161AC2" w14:paraId="24A1368E" w14:textId="77777777" w:rsidTr="00FE1E17">
        <w:trPr>
          <w:trHeight w:val="250"/>
        </w:trPr>
        <w:tc>
          <w:tcPr>
            <w:tcW w:w="5587" w:type="dxa"/>
            <w:tcBorders>
              <w:top w:val="single" w:sz="4" w:space="0" w:color="auto"/>
              <w:left w:val="single" w:sz="4" w:space="0" w:color="auto"/>
              <w:bottom w:val="single" w:sz="4" w:space="0" w:color="auto"/>
              <w:right w:val="single" w:sz="4" w:space="0" w:color="auto"/>
            </w:tcBorders>
          </w:tcPr>
          <w:p w14:paraId="5A1AB5AC" w14:textId="77777777" w:rsidR="005558F7" w:rsidRPr="00161AC2" w:rsidRDefault="005558F7" w:rsidP="00073A75">
            <w:pPr>
              <w:ind w:firstLine="540"/>
              <w:jc w:val="both"/>
              <w:rPr>
                <w:b/>
                <w:sz w:val="20"/>
                <w:szCs w:val="20"/>
              </w:rPr>
            </w:pPr>
            <w:r w:rsidRPr="00161AC2">
              <w:rPr>
                <w:b/>
                <w:sz w:val="20"/>
                <w:szCs w:val="20"/>
              </w:rPr>
              <w:t xml:space="preserve">Dersin AKTS kredisi </w:t>
            </w:r>
          </w:p>
          <w:p w14:paraId="4DB87255" w14:textId="77777777" w:rsidR="005558F7" w:rsidRPr="00161AC2" w:rsidRDefault="005558F7" w:rsidP="00073A75">
            <w:pPr>
              <w:ind w:firstLine="540"/>
              <w:jc w:val="both"/>
              <w:rPr>
                <w:b/>
                <w:sz w:val="20"/>
                <w:szCs w:val="20"/>
              </w:rPr>
            </w:pPr>
            <w:r w:rsidRPr="00161AC2">
              <w:rPr>
                <w:b/>
                <w:sz w:val="20"/>
                <w:szCs w:val="20"/>
              </w:rPr>
              <w:t>Toplam İşyükü (saat) / 25</w:t>
            </w:r>
          </w:p>
        </w:tc>
        <w:tc>
          <w:tcPr>
            <w:tcW w:w="849" w:type="dxa"/>
            <w:tcBorders>
              <w:top w:val="single" w:sz="4" w:space="0" w:color="auto"/>
              <w:left w:val="single" w:sz="4" w:space="0" w:color="auto"/>
              <w:bottom w:val="single" w:sz="4" w:space="0" w:color="auto"/>
              <w:right w:val="single" w:sz="4" w:space="0" w:color="auto"/>
            </w:tcBorders>
          </w:tcPr>
          <w:p w14:paraId="38070178" w14:textId="77777777" w:rsidR="005558F7" w:rsidRPr="00161AC2" w:rsidRDefault="005558F7" w:rsidP="00073A75">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7FD02338" w14:textId="77777777" w:rsidR="005558F7" w:rsidRPr="00161AC2" w:rsidRDefault="005558F7" w:rsidP="00073A75">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00138DC0" w14:textId="77777777" w:rsidR="00884589" w:rsidRPr="00884589" w:rsidRDefault="00884589" w:rsidP="00073A75">
            <w:pPr>
              <w:ind w:left="-108" w:right="-118"/>
              <w:jc w:val="center"/>
              <w:rPr>
                <w:b/>
                <w:sz w:val="20"/>
                <w:szCs w:val="20"/>
              </w:rPr>
            </w:pPr>
            <w:r w:rsidRPr="00884589">
              <w:rPr>
                <w:b/>
                <w:sz w:val="20"/>
                <w:szCs w:val="20"/>
              </w:rPr>
              <w:t>100/78</w:t>
            </w:r>
          </w:p>
          <w:p w14:paraId="3F83214C" w14:textId="66E2BAE4" w:rsidR="005558F7" w:rsidRPr="00161AC2" w:rsidRDefault="00411B91" w:rsidP="00884589">
            <w:pPr>
              <w:ind w:left="-108" w:right="-118"/>
              <w:jc w:val="center"/>
              <w:rPr>
                <w:b/>
                <w:color w:val="FF0000"/>
                <w:sz w:val="20"/>
                <w:szCs w:val="20"/>
              </w:rPr>
            </w:pPr>
            <w:r w:rsidRPr="00884589">
              <w:rPr>
                <w:b/>
                <w:sz w:val="20"/>
                <w:szCs w:val="20"/>
              </w:rPr>
              <w:t>3 AKTS</w:t>
            </w:r>
          </w:p>
        </w:tc>
      </w:tr>
    </w:tbl>
    <w:p w14:paraId="57B6A62C" w14:textId="77777777" w:rsidR="005558F7" w:rsidRPr="00161AC2" w:rsidRDefault="005558F7" w:rsidP="005558F7">
      <w:pPr>
        <w:jc w:val="both"/>
        <w:rPr>
          <w:b/>
          <w:i/>
          <w:sz w:val="20"/>
          <w:szCs w:val="20"/>
        </w:rPr>
      </w:pPr>
    </w:p>
    <w:p w14:paraId="1511D5DB" w14:textId="77777777" w:rsidR="005558F7" w:rsidRPr="00161AC2" w:rsidRDefault="005558F7" w:rsidP="005558F7">
      <w:pPr>
        <w:rPr>
          <w:sz w:val="20"/>
          <w:szCs w:val="20"/>
        </w:rPr>
      </w:pPr>
    </w:p>
    <w:p w14:paraId="6845ED4D" w14:textId="77777777" w:rsidR="005558F7" w:rsidRDefault="00073A75" w:rsidP="007F43F0">
      <w:pPr>
        <w:pStyle w:val="Balk2"/>
      </w:pPr>
      <w:bookmarkStart w:id="111" w:name="_Toc517951309"/>
      <w:r w:rsidRPr="00073A75">
        <w:t>HEF 1032 Mikrobiyoloji II</w:t>
      </w:r>
      <w:bookmarkEnd w:id="111"/>
    </w:p>
    <w:p w14:paraId="5DAD8C65" w14:textId="77777777" w:rsidR="0037191C" w:rsidRPr="0037191C" w:rsidRDefault="0037191C" w:rsidP="0037191C"/>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38"/>
        <w:gridCol w:w="1545"/>
        <w:gridCol w:w="4831"/>
      </w:tblGrid>
      <w:tr w:rsidR="00073A75" w:rsidRPr="00950A06" w14:paraId="77179E1B" w14:textId="77777777" w:rsidTr="00073A75">
        <w:trPr>
          <w:trHeight w:val="450"/>
        </w:trPr>
        <w:tc>
          <w:tcPr>
            <w:tcW w:w="4607" w:type="dxa"/>
            <w:gridSpan w:val="3"/>
          </w:tcPr>
          <w:p w14:paraId="65EFEE55"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 Veren Birim(ler): </w:t>
            </w:r>
          </w:p>
          <w:p w14:paraId="40972572" w14:textId="77777777" w:rsidR="00073A75" w:rsidRPr="00950A06" w:rsidRDefault="00073A75" w:rsidP="00073A75">
            <w:pPr>
              <w:rPr>
                <w:b/>
                <w:color w:val="000000" w:themeColor="text1"/>
                <w:sz w:val="20"/>
                <w:szCs w:val="20"/>
              </w:rPr>
            </w:pPr>
            <w:r w:rsidRPr="00950A06">
              <w:rPr>
                <w:color w:val="000000" w:themeColor="text1"/>
                <w:sz w:val="20"/>
                <w:szCs w:val="20"/>
              </w:rPr>
              <w:t>Tıp Fakültesi</w:t>
            </w:r>
          </w:p>
        </w:tc>
        <w:tc>
          <w:tcPr>
            <w:tcW w:w="4831" w:type="dxa"/>
          </w:tcPr>
          <w:p w14:paraId="018455D8"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 Alan Birim(ler): </w:t>
            </w:r>
          </w:p>
          <w:p w14:paraId="4CDDE143" w14:textId="77777777" w:rsidR="00073A75" w:rsidRPr="00950A06" w:rsidRDefault="00073A75" w:rsidP="00073A75">
            <w:pPr>
              <w:rPr>
                <w:b/>
                <w:color w:val="000000" w:themeColor="text1"/>
                <w:sz w:val="20"/>
                <w:szCs w:val="20"/>
              </w:rPr>
            </w:pPr>
            <w:r w:rsidRPr="00950A06">
              <w:rPr>
                <w:color w:val="000000" w:themeColor="text1"/>
                <w:sz w:val="20"/>
                <w:szCs w:val="20"/>
              </w:rPr>
              <w:t>Hemşirelik Fakültesi</w:t>
            </w:r>
          </w:p>
        </w:tc>
      </w:tr>
      <w:tr w:rsidR="00073A75" w:rsidRPr="00950A06" w14:paraId="015B8234" w14:textId="77777777" w:rsidTr="00073A75">
        <w:trPr>
          <w:trHeight w:val="217"/>
        </w:trPr>
        <w:tc>
          <w:tcPr>
            <w:tcW w:w="4607" w:type="dxa"/>
            <w:gridSpan w:val="3"/>
          </w:tcPr>
          <w:p w14:paraId="60196426"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Bölüm Adı: </w:t>
            </w:r>
            <w:r w:rsidRPr="00950A06">
              <w:rPr>
                <w:color w:val="000000" w:themeColor="text1"/>
                <w:sz w:val="20"/>
                <w:szCs w:val="20"/>
              </w:rPr>
              <w:t xml:space="preserve">Mikrobiyoloji Anabilim Dalı </w:t>
            </w:r>
          </w:p>
        </w:tc>
        <w:tc>
          <w:tcPr>
            <w:tcW w:w="4831" w:type="dxa"/>
          </w:tcPr>
          <w:p w14:paraId="4923E6D6"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Adı: </w:t>
            </w:r>
            <w:r w:rsidRPr="00950A06">
              <w:rPr>
                <w:color w:val="000000" w:themeColor="text1"/>
                <w:sz w:val="20"/>
                <w:szCs w:val="20"/>
              </w:rPr>
              <w:t>Mikrobiyoloji II</w:t>
            </w:r>
          </w:p>
        </w:tc>
      </w:tr>
      <w:tr w:rsidR="00073A75" w:rsidRPr="00950A06" w14:paraId="010A1656" w14:textId="77777777" w:rsidTr="00073A75">
        <w:trPr>
          <w:trHeight w:val="233"/>
        </w:trPr>
        <w:tc>
          <w:tcPr>
            <w:tcW w:w="4607" w:type="dxa"/>
            <w:gridSpan w:val="3"/>
          </w:tcPr>
          <w:p w14:paraId="2E9EABEE"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Düzeyi: </w:t>
            </w:r>
            <w:r w:rsidRPr="00950A06">
              <w:rPr>
                <w:color w:val="000000" w:themeColor="text1"/>
                <w:sz w:val="20"/>
                <w:szCs w:val="20"/>
              </w:rPr>
              <w:t xml:space="preserve">Lisans </w:t>
            </w:r>
          </w:p>
        </w:tc>
        <w:tc>
          <w:tcPr>
            <w:tcW w:w="4831" w:type="dxa"/>
          </w:tcPr>
          <w:p w14:paraId="1836954B" w14:textId="77777777" w:rsidR="00073A75" w:rsidRPr="00950A06" w:rsidRDefault="00073A75" w:rsidP="00073A75">
            <w:pPr>
              <w:rPr>
                <w:b/>
                <w:color w:val="000000" w:themeColor="text1"/>
                <w:sz w:val="20"/>
                <w:szCs w:val="20"/>
              </w:rPr>
            </w:pPr>
            <w:r w:rsidRPr="00950A06">
              <w:rPr>
                <w:b/>
                <w:color w:val="000000" w:themeColor="text1"/>
                <w:sz w:val="20"/>
                <w:szCs w:val="20"/>
              </w:rPr>
              <w:t>Dersin Kodu:</w:t>
            </w:r>
            <w:r w:rsidRPr="00950A06">
              <w:rPr>
                <w:color w:val="000000" w:themeColor="text1"/>
                <w:sz w:val="20"/>
                <w:szCs w:val="20"/>
              </w:rPr>
              <w:t xml:space="preserve"> HEF 1032</w:t>
            </w:r>
          </w:p>
        </w:tc>
      </w:tr>
      <w:tr w:rsidR="00073A75" w:rsidRPr="00950A06" w14:paraId="0BAB2F14" w14:textId="77777777" w:rsidTr="00073A75">
        <w:trPr>
          <w:trHeight w:val="450"/>
        </w:trPr>
        <w:tc>
          <w:tcPr>
            <w:tcW w:w="4607" w:type="dxa"/>
            <w:gridSpan w:val="3"/>
          </w:tcPr>
          <w:p w14:paraId="7B077FEC" w14:textId="04C263F0" w:rsidR="00073A75" w:rsidRPr="00950A06" w:rsidRDefault="00073A75" w:rsidP="00073A75">
            <w:pPr>
              <w:rPr>
                <w:color w:val="000000" w:themeColor="text1"/>
                <w:sz w:val="20"/>
                <w:szCs w:val="20"/>
              </w:rPr>
            </w:pPr>
            <w:r w:rsidRPr="00950A06">
              <w:rPr>
                <w:b/>
                <w:color w:val="000000" w:themeColor="text1"/>
                <w:sz w:val="20"/>
                <w:szCs w:val="20"/>
              </w:rPr>
              <w:t xml:space="preserve">Formun Düzenlenme/Yenilenme Tarihi: </w:t>
            </w:r>
            <w:r w:rsidR="0089097D">
              <w:rPr>
                <w:color w:val="000000" w:themeColor="text1"/>
                <w:sz w:val="20"/>
                <w:szCs w:val="20"/>
              </w:rPr>
              <w:t>20.10.2018</w:t>
            </w:r>
          </w:p>
        </w:tc>
        <w:tc>
          <w:tcPr>
            <w:tcW w:w="4831" w:type="dxa"/>
          </w:tcPr>
          <w:p w14:paraId="69C37C67" w14:textId="77777777" w:rsidR="00073A75" w:rsidRPr="00950A06" w:rsidRDefault="00073A75" w:rsidP="00073A75">
            <w:pPr>
              <w:rPr>
                <w:color w:val="000000" w:themeColor="text1"/>
                <w:sz w:val="20"/>
                <w:szCs w:val="20"/>
              </w:rPr>
            </w:pPr>
            <w:r w:rsidRPr="00950A06">
              <w:rPr>
                <w:b/>
                <w:color w:val="000000" w:themeColor="text1"/>
                <w:sz w:val="20"/>
                <w:szCs w:val="20"/>
              </w:rPr>
              <w:t xml:space="preserve">Dersin Türü: </w:t>
            </w:r>
            <w:r w:rsidRPr="00950A06">
              <w:rPr>
                <w:color w:val="000000" w:themeColor="text1"/>
                <w:sz w:val="20"/>
                <w:szCs w:val="20"/>
              </w:rPr>
              <w:t xml:space="preserve">Zorunlu </w:t>
            </w:r>
          </w:p>
          <w:p w14:paraId="0B886C30" w14:textId="77777777" w:rsidR="00073A75" w:rsidRPr="00950A06" w:rsidRDefault="00073A75" w:rsidP="00073A75">
            <w:pPr>
              <w:rPr>
                <w:b/>
                <w:color w:val="000000" w:themeColor="text1"/>
                <w:sz w:val="20"/>
                <w:szCs w:val="20"/>
              </w:rPr>
            </w:pPr>
          </w:p>
        </w:tc>
      </w:tr>
      <w:tr w:rsidR="00073A75" w:rsidRPr="00950A06" w14:paraId="4A2B3C4A" w14:textId="77777777" w:rsidTr="00FE1E17">
        <w:trPr>
          <w:trHeight w:val="427"/>
        </w:trPr>
        <w:tc>
          <w:tcPr>
            <w:tcW w:w="4607" w:type="dxa"/>
            <w:gridSpan w:val="3"/>
          </w:tcPr>
          <w:p w14:paraId="4139CA3D"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Öğretim Dili: </w:t>
            </w:r>
            <w:r w:rsidRPr="00950A06">
              <w:rPr>
                <w:color w:val="000000" w:themeColor="text1"/>
                <w:sz w:val="20"/>
                <w:szCs w:val="20"/>
              </w:rPr>
              <w:t>Türkçe</w:t>
            </w:r>
          </w:p>
          <w:p w14:paraId="611053EF" w14:textId="77777777" w:rsidR="00073A75" w:rsidRPr="00950A06" w:rsidRDefault="00073A75" w:rsidP="00073A75">
            <w:pPr>
              <w:rPr>
                <w:color w:val="000000" w:themeColor="text1"/>
                <w:sz w:val="20"/>
                <w:szCs w:val="20"/>
              </w:rPr>
            </w:pPr>
            <w:r w:rsidRPr="00950A06">
              <w:rPr>
                <w:b/>
                <w:color w:val="000000" w:themeColor="text1"/>
                <w:sz w:val="20"/>
                <w:szCs w:val="20"/>
              </w:rPr>
              <w:tab/>
            </w:r>
          </w:p>
        </w:tc>
        <w:tc>
          <w:tcPr>
            <w:tcW w:w="4831" w:type="dxa"/>
          </w:tcPr>
          <w:p w14:paraId="4A70E67E"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Öğretim Üyesi/Üyeleri: </w:t>
            </w:r>
          </w:p>
          <w:p w14:paraId="1380AAF5" w14:textId="1F0E7938" w:rsidR="00073A75" w:rsidRPr="00950A06" w:rsidRDefault="00073A75" w:rsidP="00073A75">
            <w:pPr>
              <w:rPr>
                <w:color w:val="000000" w:themeColor="text1"/>
                <w:sz w:val="20"/>
                <w:szCs w:val="20"/>
              </w:rPr>
            </w:pPr>
            <w:r w:rsidRPr="00073A75">
              <w:rPr>
                <w:color w:val="000000" w:themeColor="text1"/>
                <w:sz w:val="20"/>
                <w:szCs w:val="20"/>
              </w:rPr>
              <w:t xml:space="preserve">Prof.Dr.Zeynep </w:t>
            </w:r>
            <w:r w:rsidR="000802A9" w:rsidRPr="00073A75">
              <w:rPr>
                <w:color w:val="000000" w:themeColor="text1"/>
                <w:sz w:val="20"/>
                <w:szCs w:val="20"/>
              </w:rPr>
              <w:t>GÜLAY</w:t>
            </w:r>
          </w:p>
        </w:tc>
      </w:tr>
      <w:tr w:rsidR="00073A75" w:rsidRPr="00950A06" w14:paraId="290C4CCA" w14:textId="77777777" w:rsidTr="00073A75">
        <w:trPr>
          <w:trHeight w:val="217"/>
        </w:trPr>
        <w:tc>
          <w:tcPr>
            <w:tcW w:w="4607" w:type="dxa"/>
            <w:gridSpan w:val="3"/>
          </w:tcPr>
          <w:p w14:paraId="77B4C111" w14:textId="77777777" w:rsidR="00073A75" w:rsidRPr="00950A06" w:rsidRDefault="00073A75" w:rsidP="00073A75">
            <w:pPr>
              <w:rPr>
                <w:b/>
                <w:color w:val="000000" w:themeColor="text1"/>
                <w:sz w:val="20"/>
                <w:szCs w:val="20"/>
              </w:rPr>
            </w:pPr>
          </w:p>
        </w:tc>
        <w:tc>
          <w:tcPr>
            <w:tcW w:w="4831" w:type="dxa"/>
          </w:tcPr>
          <w:p w14:paraId="6C5F8F60" w14:textId="77777777" w:rsidR="00073A75" w:rsidRPr="00950A06" w:rsidRDefault="00073A75" w:rsidP="00073A75">
            <w:pPr>
              <w:rPr>
                <w:b/>
                <w:color w:val="000000" w:themeColor="text1"/>
                <w:sz w:val="20"/>
                <w:szCs w:val="20"/>
              </w:rPr>
            </w:pPr>
          </w:p>
        </w:tc>
      </w:tr>
      <w:tr w:rsidR="00073A75" w:rsidRPr="00950A06" w14:paraId="7E761ABC" w14:textId="77777777" w:rsidTr="00073A75">
        <w:trPr>
          <w:trHeight w:val="217"/>
        </w:trPr>
        <w:tc>
          <w:tcPr>
            <w:tcW w:w="4607" w:type="dxa"/>
            <w:gridSpan w:val="3"/>
          </w:tcPr>
          <w:p w14:paraId="57EA9F0C" w14:textId="77777777" w:rsidR="00073A75" w:rsidRPr="00950A06" w:rsidRDefault="00073A75" w:rsidP="00073A75">
            <w:pPr>
              <w:rPr>
                <w:b/>
                <w:color w:val="000000" w:themeColor="text1"/>
                <w:sz w:val="20"/>
                <w:szCs w:val="20"/>
              </w:rPr>
            </w:pPr>
            <w:r w:rsidRPr="00950A06">
              <w:rPr>
                <w:b/>
                <w:color w:val="000000" w:themeColor="text1"/>
                <w:sz w:val="20"/>
                <w:szCs w:val="20"/>
              </w:rPr>
              <w:t>Dersin Önkoşulu:  -</w:t>
            </w:r>
          </w:p>
        </w:tc>
        <w:tc>
          <w:tcPr>
            <w:tcW w:w="4831" w:type="dxa"/>
          </w:tcPr>
          <w:p w14:paraId="5EE47C01" w14:textId="77777777" w:rsidR="00073A75" w:rsidRPr="00950A06" w:rsidRDefault="00073A75" w:rsidP="00073A75">
            <w:pPr>
              <w:rPr>
                <w:color w:val="000000" w:themeColor="text1"/>
                <w:sz w:val="20"/>
                <w:szCs w:val="20"/>
              </w:rPr>
            </w:pPr>
            <w:r w:rsidRPr="00950A06">
              <w:rPr>
                <w:b/>
                <w:color w:val="000000" w:themeColor="text1"/>
                <w:sz w:val="20"/>
                <w:szCs w:val="20"/>
              </w:rPr>
              <w:t>Önkoşul Olduğu Ders:</w:t>
            </w:r>
            <w:r w:rsidRPr="00950A06">
              <w:rPr>
                <w:color w:val="000000" w:themeColor="text1"/>
                <w:sz w:val="20"/>
                <w:szCs w:val="20"/>
              </w:rPr>
              <w:t xml:space="preserve">  -</w:t>
            </w:r>
          </w:p>
        </w:tc>
      </w:tr>
      <w:tr w:rsidR="00073A75" w:rsidRPr="00950A06" w14:paraId="640066E2" w14:textId="77777777" w:rsidTr="00073A75">
        <w:trPr>
          <w:trHeight w:val="450"/>
        </w:trPr>
        <w:tc>
          <w:tcPr>
            <w:tcW w:w="4607" w:type="dxa"/>
            <w:gridSpan w:val="3"/>
          </w:tcPr>
          <w:p w14:paraId="13EC9F7A"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Haftalık Ders Saati: </w:t>
            </w:r>
            <w:r w:rsidRPr="00950A06">
              <w:rPr>
                <w:color w:val="000000" w:themeColor="text1"/>
                <w:sz w:val="20"/>
                <w:szCs w:val="20"/>
              </w:rPr>
              <w:t>1</w:t>
            </w:r>
          </w:p>
        </w:tc>
        <w:tc>
          <w:tcPr>
            <w:tcW w:w="4831" w:type="dxa"/>
          </w:tcPr>
          <w:p w14:paraId="77AEC47D" w14:textId="77777777" w:rsidR="00073A75" w:rsidRPr="00950A06" w:rsidRDefault="00073A75" w:rsidP="00073A75">
            <w:pPr>
              <w:rPr>
                <w:color w:val="000000" w:themeColor="text1"/>
                <w:sz w:val="20"/>
                <w:szCs w:val="20"/>
              </w:rPr>
            </w:pPr>
            <w:r w:rsidRPr="00950A06">
              <w:rPr>
                <w:b/>
                <w:color w:val="000000" w:themeColor="text1"/>
                <w:sz w:val="20"/>
                <w:szCs w:val="20"/>
              </w:rPr>
              <w:t>Ders Koordinatörü</w:t>
            </w:r>
            <w:r w:rsidRPr="00950A06">
              <w:rPr>
                <w:color w:val="000000" w:themeColor="text1"/>
                <w:sz w:val="20"/>
                <w:szCs w:val="20"/>
              </w:rPr>
              <w:t xml:space="preserve">:  </w:t>
            </w:r>
          </w:p>
          <w:p w14:paraId="06B4DFF5" w14:textId="466270D4" w:rsidR="00073A75" w:rsidRPr="00950A06" w:rsidRDefault="00884589" w:rsidP="00884589">
            <w:pPr>
              <w:rPr>
                <w:b/>
                <w:color w:val="000000" w:themeColor="text1"/>
                <w:sz w:val="20"/>
                <w:szCs w:val="20"/>
              </w:rPr>
            </w:pPr>
            <w:r w:rsidRPr="00884589">
              <w:rPr>
                <w:color w:val="000000" w:themeColor="text1"/>
                <w:sz w:val="20"/>
                <w:szCs w:val="20"/>
              </w:rPr>
              <w:t>Uzm</w:t>
            </w:r>
            <w:r>
              <w:rPr>
                <w:color w:val="000000" w:themeColor="text1"/>
                <w:sz w:val="20"/>
                <w:szCs w:val="20"/>
              </w:rPr>
              <w:t>. Dr. Nazlı GÜRKAN</w:t>
            </w:r>
          </w:p>
        </w:tc>
      </w:tr>
      <w:tr w:rsidR="00073A75" w:rsidRPr="00950A06" w14:paraId="0BEF6B39" w14:textId="77777777" w:rsidTr="00073A75">
        <w:trPr>
          <w:trHeight w:val="450"/>
        </w:trPr>
        <w:tc>
          <w:tcPr>
            <w:tcW w:w="1524" w:type="dxa"/>
          </w:tcPr>
          <w:p w14:paraId="7E77E4BC" w14:textId="77777777" w:rsidR="00073A75" w:rsidRPr="00950A06" w:rsidRDefault="00073A75" w:rsidP="00073A75">
            <w:pPr>
              <w:rPr>
                <w:color w:val="000000" w:themeColor="text1"/>
                <w:sz w:val="20"/>
                <w:szCs w:val="20"/>
              </w:rPr>
            </w:pPr>
            <w:r w:rsidRPr="00950A06">
              <w:rPr>
                <w:color w:val="000000" w:themeColor="text1"/>
                <w:sz w:val="20"/>
                <w:szCs w:val="20"/>
              </w:rPr>
              <w:t>Teori</w:t>
            </w:r>
          </w:p>
          <w:p w14:paraId="588EEB12" w14:textId="77777777" w:rsidR="00073A75" w:rsidRPr="00950A06" w:rsidRDefault="00073A75" w:rsidP="00073A75">
            <w:pPr>
              <w:rPr>
                <w:color w:val="000000" w:themeColor="text1"/>
                <w:sz w:val="20"/>
                <w:szCs w:val="20"/>
              </w:rPr>
            </w:pPr>
          </w:p>
        </w:tc>
        <w:tc>
          <w:tcPr>
            <w:tcW w:w="1538" w:type="dxa"/>
          </w:tcPr>
          <w:p w14:paraId="7DDCE53B" w14:textId="77777777" w:rsidR="00073A75" w:rsidRPr="00950A06" w:rsidRDefault="00073A75" w:rsidP="00073A75">
            <w:pPr>
              <w:rPr>
                <w:color w:val="000000" w:themeColor="text1"/>
                <w:sz w:val="20"/>
                <w:szCs w:val="20"/>
              </w:rPr>
            </w:pPr>
            <w:r w:rsidRPr="00950A06">
              <w:rPr>
                <w:color w:val="000000" w:themeColor="text1"/>
                <w:sz w:val="20"/>
                <w:szCs w:val="20"/>
              </w:rPr>
              <w:t>Uygulama</w:t>
            </w:r>
          </w:p>
          <w:p w14:paraId="1E530484" w14:textId="77777777" w:rsidR="00073A75" w:rsidRPr="00950A06" w:rsidRDefault="00073A75" w:rsidP="00073A75">
            <w:pPr>
              <w:rPr>
                <w:b/>
                <w:color w:val="000000" w:themeColor="text1"/>
                <w:sz w:val="20"/>
                <w:szCs w:val="20"/>
              </w:rPr>
            </w:pPr>
          </w:p>
        </w:tc>
        <w:tc>
          <w:tcPr>
            <w:tcW w:w="1544" w:type="dxa"/>
          </w:tcPr>
          <w:p w14:paraId="71E10DFF" w14:textId="77777777" w:rsidR="00073A75" w:rsidRPr="00950A06" w:rsidRDefault="00073A75" w:rsidP="00073A75">
            <w:pPr>
              <w:rPr>
                <w:color w:val="000000" w:themeColor="text1"/>
                <w:sz w:val="20"/>
                <w:szCs w:val="20"/>
              </w:rPr>
            </w:pPr>
            <w:r w:rsidRPr="00950A06">
              <w:rPr>
                <w:color w:val="000000" w:themeColor="text1"/>
                <w:sz w:val="20"/>
                <w:szCs w:val="20"/>
              </w:rPr>
              <w:t>Laboratuvar</w:t>
            </w:r>
          </w:p>
        </w:tc>
        <w:tc>
          <w:tcPr>
            <w:tcW w:w="4831" w:type="dxa"/>
          </w:tcPr>
          <w:p w14:paraId="61E2EBDE" w14:textId="77777777" w:rsidR="00073A75" w:rsidRPr="00950A06" w:rsidRDefault="00073A75" w:rsidP="00073A75">
            <w:pPr>
              <w:rPr>
                <w:b/>
                <w:color w:val="000000" w:themeColor="text1"/>
                <w:sz w:val="20"/>
                <w:szCs w:val="20"/>
              </w:rPr>
            </w:pPr>
            <w:r w:rsidRPr="00950A06">
              <w:rPr>
                <w:b/>
                <w:color w:val="000000" w:themeColor="text1"/>
                <w:sz w:val="20"/>
                <w:szCs w:val="20"/>
              </w:rPr>
              <w:t>Dersin Ulusal Kredisi:</w:t>
            </w:r>
            <w:r w:rsidRPr="00950A06">
              <w:rPr>
                <w:color w:val="000000" w:themeColor="text1"/>
                <w:sz w:val="20"/>
                <w:szCs w:val="20"/>
              </w:rPr>
              <w:t>1</w:t>
            </w:r>
          </w:p>
          <w:p w14:paraId="597F83C8" w14:textId="77777777" w:rsidR="00073A75" w:rsidRPr="00950A06" w:rsidRDefault="00073A75" w:rsidP="00073A75">
            <w:pPr>
              <w:rPr>
                <w:b/>
                <w:color w:val="000000" w:themeColor="text1"/>
                <w:sz w:val="20"/>
                <w:szCs w:val="20"/>
              </w:rPr>
            </w:pPr>
          </w:p>
        </w:tc>
      </w:tr>
      <w:tr w:rsidR="00073A75" w:rsidRPr="00950A06" w14:paraId="2FFBE66E" w14:textId="77777777" w:rsidTr="00073A75">
        <w:trPr>
          <w:trHeight w:val="233"/>
        </w:trPr>
        <w:tc>
          <w:tcPr>
            <w:tcW w:w="1524" w:type="dxa"/>
          </w:tcPr>
          <w:p w14:paraId="7AF11BD5" w14:textId="77777777" w:rsidR="00073A75" w:rsidRPr="00950A06" w:rsidRDefault="00073A75" w:rsidP="00073A75">
            <w:pPr>
              <w:rPr>
                <w:color w:val="000000" w:themeColor="text1"/>
                <w:sz w:val="20"/>
                <w:szCs w:val="20"/>
              </w:rPr>
            </w:pPr>
            <w:r w:rsidRPr="00950A06">
              <w:rPr>
                <w:color w:val="000000" w:themeColor="text1"/>
                <w:sz w:val="20"/>
                <w:szCs w:val="20"/>
              </w:rPr>
              <w:t>1</w:t>
            </w:r>
          </w:p>
        </w:tc>
        <w:tc>
          <w:tcPr>
            <w:tcW w:w="1538" w:type="dxa"/>
          </w:tcPr>
          <w:p w14:paraId="0EC5A814" w14:textId="77777777" w:rsidR="00073A75" w:rsidRPr="00950A06" w:rsidRDefault="00073A75" w:rsidP="00073A75">
            <w:pPr>
              <w:rPr>
                <w:color w:val="000000" w:themeColor="text1"/>
                <w:sz w:val="20"/>
                <w:szCs w:val="20"/>
              </w:rPr>
            </w:pPr>
            <w:r w:rsidRPr="00950A06">
              <w:rPr>
                <w:color w:val="000000" w:themeColor="text1"/>
                <w:sz w:val="20"/>
                <w:szCs w:val="20"/>
              </w:rPr>
              <w:t>0</w:t>
            </w:r>
          </w:p>
        </w:tc>
        <w:tc>
          <w:tcPr>
            <w:tcW w:w="1544" w:type="dxa"/>
          </w:tcPr>
          <w:p w14:paraId="4FCDB7BE" w14:textId="77777777" w:rsidR="00073A75" w:rsidRPr="00950A06" w:rsidRDefault="00073A75" w:rsidP="00073A75">
            <w:pPr>
              <w:rPr>
                <w:color w:val="000000" w:themeColor="text1"/>
                <w:sz w:val="20"/>
                <w:szCs w:val="20"/>
              </w:rPr>
            </w:pPr>
            <w:r w:rsidRPr="00950A06">
              <w:rPr>
                <w:color w:val="000000" w:themeColor="text1"/>
                <w:sz w:val="20"/>
                <w:szCs w:val="20"/>
              </w:rPr>
              <w:t>0</w:t>
            </w:r>
          </w:p>
        </w:tc>
        <w:tc>
          <w:tcPr>
            <w:tcW w:w="4831" w:type="dxa"/>
          </w:tcPr>
          <w:p w14:paraId="220EE1DF" w14:textId="77777777" w:rsidR="00073A75" w:rsidRPr="00950A06" w:rsidRDefault="00073A75" w:rsidP="00073A75">
            <w:pPr>
              <w:rPr>
                <w:b/>
                <w:color w:val="000000" w:themeColor="text1"/>
                <w:sz w:val="20"/>
                <w:szCs w:val="20"/>
              </w:rPr>
            </w:pPr>
            <w:r w:rsidRPr="00950A06">
              <w:rPr>
                <w:b/>
                <w:color w:val="000000" w:themeColor="text1"/>
                <w:sz w:val="20"/>
                <w:szCs w:val="20"/>
              </w:rPr>
              <w:t>Dersin AKTS Kredisi:</w:t>
            </w:r>
            <w:r w:rsidRPr="00950A06">
              <w:rPr>
                <w:color w:val="000000" w:themeColor="text1"/>
                <w:sz w:val="20"/>
                <w:szCs w:val="20"/>
              </w:rPr>
              <w:t>2</w:t>
            </w:r>
          </w:p>
        </w:tc>
      </w:tr>
      <w:tr w:rsidR="00073A75" w:rsidRPr="00950A06" w14:paraId="0B0A8F0F" w14:textId="77777777" w:rsidTr="00073A75">
        <w:trPr>
          <w:trHeight w:val="217"/>
        </w:trPr>
        <w:tc>
          <w:tcPr>
            <w:tcW w:w="9438" w:type="dxa"/>
            <w:gridSpan w:val="4"/>
          </w:tcPr>
          <w:p w14:paraId="6DC3C933" w14:textId="77777777" w:rsidR="00073A75" w:rsidRPr="00950A06" w:rsidRDefault="00073A75" w:rsidP="00073A75">
            <w:pPr>
              <w:rPr>
                <w:b/>
                <w:color w:val="000000" w:themeColor="text1"/>
                <w:sz w:val="20"/>
                <w:szCs w:val="20"/>
              </w:rPr>
            </w:pPr>
            <w:r w:rsidRPr="00950A06">
              <w:rPr>
                <w:b/>
                <w:color w:val="000000" w:themeColor="text1"/>
                <w:sz w:val="20"/>
                <w:szCs w:val="20"/>
              </w:rPr>
              <w:t>BU TABLO ÖĞRENCİ İŞLERİ OTOMASYON SİSTEMİNDEN AKTARILACAKTIR.</w:t>
            </w:r>
          </w:p>
        </w:tc>
      </w:tr>
    </w:tbl>
    <w:p w14:paraId="2F1EEAB9" w14:textId="77777777" w:rsidR="00073A75" w:rsidRPr="00950A06" w:rsidRDefault="00073A75" w:rsidP="00073A75">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073A75" w:rsidRPr="00950A06" w14:paraId="634485F5" w14:textId="77777777" w:rsidTr="00073A75">
        <w:trPr>
          <w:trHeight w:val="718"/>
        </w:trPr>
        <w:tc>
          <w:tcPr>
            <w:tcW w:w="9438" w:type="dxa"/>
          </w:tcPr>
          <w:p w14:paraId="501F7E7E" w14:textId="77777777" w:rsidR="00073A75" w:rsidRPr="00950A06" w:rsidRDefault="00073A75" w:rsidP="00073A75">
            <w:pPr>
              <w:shd w:val="clear" w:color="auto" w:fill="FFFFFF"/>
              <w:jc w:val="both"/>
              <w:rPr>
                <w:color w:val="000000" w:themeColor="text1"/>
                <w:sz w:val="20"/>
                <w:szCs w:val="20"/>
              </w:rPr>
            </w:pPr>
            <w:r w:rsidRPr="00950A06">
              <w:rPr>
                <w:b/>
                <w:color w:val="000000" w:themeColor="text1"/>
                <w:sz w:val="20"/>
                <w:szCs w:val="20"/>
              </w:rPr>
              <w:t>Dersin Amacı:</w:t>
            </w:r>
            <w:r w:rsidRPr="00950A06">
              <w:rPr>
                <w:color w:val="000000" w:themeColor="text1"/>
                <w:sz w:val="20"/>
                <w:szCs w:val="20"/>
              </w:rPr>
              <w:t xml:space="preserve"> </w:t>
            </w:r>
            <w:r w:rsidRPr="00950A06">
              <w:rPr>
                <w:color w:val="000000" w:themeColor="text1"/>
                <w:sz w:val="20"/>
                <w:szCs w:val="20"/>
                <w:shd w:val="clear" w:color="auto" w:fill="FFFFFF"/>
              </w:rPr>
              <w:t xml:space="preserve">Mikrobiyoloji ve mikroorganizmaların temel bilgisini edinmiş, </w:t>
            </w:r>
            <w:r w:rsidRPr="00950A06">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r w:rsidRPr="00950A06">
              <w:rPr>
                <w:color w:val="000000" w:themeColor="text1"/>
                <w:sz w:val="20"/>
                <w:szCs w:val="20"/>
                <w:shd w:val="clear" w:color="auto" w:fill="FFFFFF"/>
              </w:rPr>
              <w:t xml:space="preserve"> </w:t>
            </w:r>
          </w:p>
        </w:tc>
      </w:tr>
      <w:tr w:rsidR="00073A75" w:rsidRPr="00950A06" w14:paraId="5C17C989" w14:textId="77777777" w:rsidTr="00073A75">
        <w:trPr>
          <w:trHeight w:val="1190"/>
        </w:trPr>
        <w:tc>
          <w:tcPr>
            <w:tcW w:w="9438" w:type="dxa"/>
          </w:tcPr>
          <w:p w14:paraId="56D3EE34"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Öğrenme Kazanımları: </w:t>
            </w:r>
          </w:p>
          <w:p w14:paraId="1B6637CE" w14:textId="182BCFFA" w:rsidR="00073A75" w:rsidRPr="00950A06" w:rsidRDefault="000802A9" w:rsidP="00073A75">
            <w:pPr>
              <w:autoSpaceDE w:val="0"/>
              <w:autoSpaceDN w:val="0"/>
              <w:adjustRightInd w:val="0"/>
              <w:jc w:val="both"/>
              <w:rPr>
                <w:color w:val="000000" w:themeColor="text1"/>
                <w:sz w:val="20"/>
                <w:szCs w:val="20"/>
              </w:rPr>
            </w:pPr>
            <w:r>
              <w:rPr>
                <w:b/>
                <w:color w:val="000000" w:themeColor="text1"/>
                <w:sz w:val="20"/>
                <w:szCs w:val="20"/>
              </w:rPr>
              <w:t xml:space="preserve">ÖK 1. </w:t>
            </w:r>
            <w:r w:rsidR="00073A75" w:rsidRPr="00950A06">
              <w:rPr>
                <w:color w:val="000000" w:themeColor="text1"/>
                <w:sz w:val="20"/>
                <w:szCs w:val="20"/>
              </w:rPr>
              <w:t>Enfeksiyon etkenlerini, bulaş yollarını, önlem ve temel tedavi ilkelerini anlama</w:t>
            </w:r>
          </w:p>
          <w:p w14:paraId="3B77976D" w14:textId="6D29DC24" w:rsidR="00073A75" w:rsidRPr="00950A06" w:rsidRDefault="000802A9" w:rsidP="00073A75">
            <w:pPr>
              <w:autoSpaceDE w:val="0"/>
              <w:autoSpaceDN w:val="0"/>
              <w:adjustRightInd w:val="0"/>
              <w:ind w:left="601" w:hanging="601"/>
              <w:jc w:val="both"/>
              <w:rPr>
                <w:color w:val="000000" w:themeColor="text1"/>
                <w:sz w:val="20"/>
                <w:szCs w:val="20"/>
              </w:rPr>
            </w:pPr>
            <w:r>
              <w:rPr>
                <w:b/>
                <w:color w:val="000000" w:themeColor="text1"/>
                <w:sz w:val="20"/>
                <w:szCs w:val="20"/>
              </w:rPr>
              <w:t xml:space="preserve">ÖK 2. </w:t>
            </w:r>
            <w:r w:rsidR="00073A75" w:rsidRPr="00950A06">
              <w:rPr>
                <w:color w:val="000000" w:themeColor="text1"/>
                <w:sz w:val="20"/>
                <w:szCs w:val="20"/>
              </w:rPr>
              <w:t>Aseptik uygulamaların önemini kavrama</w:t>
            </w:r>
          </w:p>
          <w:p w14:paraId="75F91646" w14:textId="429D34FB" w:rsidR="00073A75" w:rsidRPr="00950A06" w:rsidRDefault="000802A9" w:rsidP="00073A75">
            <w:pPr>
              <w:autoSpaceDE w:val="0"/>
              <w:autoSpaceDN w:val="0"/>
              <w:adjustRightInd w:val="0"/>
              <w:ind w:left="601" w:hanging="601"/>
              <w:jc w:val="both"/>
              <w:rPr>
                <w:color w:val="000000" w:themeColor="text1"/>
                <w:sz w:val="20"/>
                <w:szCs w:val="20"/>
              </w:rPr>
            </w:pPr>
            <w:r>
              <w:rPr>
                <w:b/>
                <w:color w:val="000000" w:themeColor="text1"/>
                <w:sz w:val="20"/>
                <w:szCs w:val="20"/>
              </w:rPr>
              <w:t xml:space="preserve">ÖK 3. </w:t>
            </w:r>
            <w:r w:rsidR="00073A75" w:rsidRPr="00950A06">
              <w:rPr>
                <w:color w:val="000000" w:themeColor="text1"/>
                <w:sz w:val="20"/>
                <w:szCs w:val="20"/>
              </w:rPr>
              <w:t>Hastane enfeksiyonu etkenlerini, kaynakları ve bulaş yollarını ile bunlara yönelik</w:t>
            </w:r>
          </w:p>
          <w:p w14:paraId="6FD867EC" w14:textId="77777777" w:rsidR="00073A75" w:rsidRPr="00950A06" w:rsidRDefault="00073A75" w:rsidP="00073A75">
            <w:pPr>
              <w:autoSpaceDE w:val="0"/>
              <w:autoSpaceDN w:val="0"/>
              <w:adjustRightInd w:val="0"/>
              <w:ind w:left="601" w:hanging="601"/>
              <w:jc w:val="both"/>
              <w:rPr>
                <w:color w:val="000000" w:themeColor="text1"/>
                <w:sz w:val="20"/>
                <w:szCs w:val="20"/>
              </w:rPr>
            </w:pPr>
            <w:r w:rsidRPr="00950A06">
              <w:rPr>
                <w:color w:val="000000" w:themeColor="text1"/>
                <w:sz w:val="20"/>
                <w:szCs w:val="20"/>
              </w:rPr>
              <w:t>önlemleri tanımlama</w:t>
            </w:r>
          </w:p>
        </w:tc>
      </w:tr>
    </w:tbl>
    <w:p w14:paraId="179B6FE7" w14:textId="77777777" w:rsidR="00073A75" w:rsidRPr="00950A06" w:rsidRDefault="00073A75" w:rsidP="00073A75">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073A75" w:rsidRPr="00950A06" w14:paraId="2FEAF5CB" w14:textId="77777777" w:rsidTr="00073A75">
        <w:trPr>
          <w:trHeight w:val="585"/>
        </w:trPr>
        <w:tc>
          <w:tcPr>
            <w:tcW w:w="9438" w:type="dxa"/>
          </w:tcPr>
          <w:p w14:paraId="4120B04F"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Öğrenme ve Öğretme Yöntemleri: </w:t>
            </w:r>
          </w:p>
          <w:p w14:paraId="1E1893CE" w14:textId="77777777" w:rsidR="00073A75" w:rsidRPr="00950A06" w:rsidRDefault="00073A75" w:rsidP="00073A75">
            <w:pPr>
              <w:rPr>
                <w:color w:val="000000" w:themeColor="text1"/>
                <w:sz w:val="20"/>
                <w:szCs w:val="20"/>
              </w:rPr>
            </w:pPr>
            <w:r w:rsidRPr="00950A06">
              <w:rPr>
                <w:color w:val="000000" w:themeColor="text1"/>
                <w:sz w:val="20"/>
                <w:szCs w:val="20"/>
              </w:rPr>
              <w:t>Derslere katılım, sunum, tartısma, soru-cevap, kendi kendine öğrenme</w:t>
            </w:r>
          </w:p>
        </w:tc>
      </w:tr>
    </w:tbl>
    <w:p w14:paraId="63E429D0" w14:textId="77777777" w:rsidR="00073A75" w:rsidRPr="00950A06" w:rsidRDefault="00073A75" w:rsidP="00073A75">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505"/>
        <w:gridCol w:w="3159"/>
      </w:tblGrid>
      <w:tr w:rsidR="00073A75" w:rsidRPr="00950A06" w14:paraId="63F17EAA" w14:textId="77777777" w:rsidTr="00073A75">
        <w:trPr>
          <w:trHeight w:val="141"/>
        </w:trPr>
        <w:tc>
          <w:tcPr>
            <w:tcW w:w="9405" w:type="dxa"/>
            <w:gridSpan w:val="3"/>
          </w:tcPr>
          <w:p w14:paraId="4324EBD3"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Değerlendirme Yöntemleri: </w:t>
            </w:r>
          </w:p>
          <w:p w14:paraId="7A77E0A1" w14:textId="12FA5248" w:rsidR="00073A75" w:rsidRPr="00950A06" w:rsidRDefault="00073A75" w:rsidP="00073A75">
            <w:pPr>
              <w:rPr>
                <w:color w:val="000000" w:themeColor="text1"/>
                <w:sz w:val="20"/>
                <w:szCs w:val="20"/>
              </w:rPr>
            </w:pPr>
            <w:r w:rsidRPr="00950A06">
              <w:rPr>
                <w:color w:val="000000" w:themeColor="text1"/>
                <w:sz w:val="20"/>
                <w:szCs w:val="20"/>
              </w:rPr>
              <w:t xml:space="preserve">(Değerlendirme yöntemi, öğrenme </w:t>
            </w:r>
            <w:r w:rsidR="00216C33">
              <w:rPr>
                <w:color w:val="000000" w:themeColor="text1"/>
                <w:sz w:val="20"/>
                <w:szCs w:val="20"/>
              </w:rPr>
              <w:t>kazanım</w:t>
            </w:r>
            <w:r w:rsidRPr="00950A06">
              <w:rPr>
                <w:color w:val="000000" w:themeColor="text1"/>
                <w:sz w:val="20"/>
                <w:szCs w:val="20"/>
              </w:rPr>
              <w:t>ları ve derste kullanılan öğretim teknikleri ile uyumlu olmalıdır)</w:t>
            </w:r>
          </w:p>
        </w:tc>
      </w:tr>
      <w:tr w:rsidR="00073A75" w:rsidRPr="00950A06" w14:paraId="36EEDF51" w14:textId="77777777" w:rsidTr="00073A75">
        <w:trPr>
          <w:trHeight w:val="140"/>
        </w:trPr>
        <w:tc>
          <w:tcPr>
            <w:tcW w:w="3741" w:type="dxa"/>
          </w:tcPr>
          <w:p w14:paraId="42953B77" w14:textId="77777777" w:rsidR="00073A75" w:rsidRPr="00950A06" w:rsidRDefault="00073A75" w:rsidP="00073A75">
            <w:pPr>
              <w:jc w:val="center"/>
              <w:rPr>
                <w:b/>
                <w:color w:val="000000" w:themeColor="text1"/>
                <w:sz w:val="20"/>
                <w:szCs w:val="20"/>
              </w:rPr>
            </w:pPr>
          </w:p>
        </w:tc>
        <w:tc>
          <w:tcPr>
            <w:tcW w:w="2505" w:type="dxa"/>
          </w:tcPr>
          <w:p w14:paraId="721719CC" w14:textId="77777777" w:rsidR="00073A75" w:rsidRPr="00950A06" w:rsidRDefault="00073A75" w:rsidP="00073A75">
            <w:pPr>
              <w:jc w:val="center"/>
              <w:rPr>
                <w:b/>
                <w:color w:val="000000" w:themeColor="text1"/>
                <w:sz w:val="20"/>
                <w:szCs w:val="20"/>
              </w:rPr>
            </w:pPr>
            <w:r w:rsidRPr="00950A06">
              <w:rPr>
                <w:color w:val="000000" w:themeColor="text1"/>
                <w:sz w:val="20"/>
                <w:szCs w:val="20"/>
              </w:rPr>
              <w:t>Varsa (X) olarak işaretleyiniz</w:t>
            </w:r>
          </w:p>
        </w:tc>
        <w:tc>
          <w:tcPr>
            <w:tcW w:w="3158" w:type="dxa"/>
          </w:tcPr>
          <w:p w14:paraId="7B459194" w14:textId="77777777" w:rsidR="00073A75" w:rsidRPr="00950A06" w:rsidRDefault="00073A75" w:rsidP="00073A75">
            <w:pPr>
              <w:jc w:val="center"/>
              <w:rPr>
                <w:b/>
                <w:color w:val="000000" w:themeColor="text1"/>
                <w:sz w:val="20"/>
                <w:szCs w:val="20"/>
              </w:rPr>
            </w:pPr>
            <w:r w:rsidRPr="00950A06">
              <w:rPr>
                <w:color w:val="000000" w:themeColor="text1"/>
                <w:sz w:val="20"/>
                <w:szCs w:val="20"/>
              </w:rPr>
              <w:t>Yüzde (%)</w:t>
            </w:r>
          </w:p>
        </w:tc>
      </w:tr>
      <w:tr w:rsidR="00073A75" w:rsidRPr="00950A06" w14:paraId="322BF6C6" w14:textId="77777777" w:rsidTr="00073A75">
        <w:trPr>
          <w:trHeight w:val="219"/>
        </w:trPr>
        <w:tc>
          <w:tcPr>
            <w:tcW w:w="3741" w:type="dxa"/>
            <w:vAlign w:val="center"/>
          </w:tcPr>
          <w:p w14:paraId="04F9E658" w14:textId="77777777" w:rsidR="00073A75" w:rsidRPr="00950A06" w:rsidRDefault="00073A75" w:rsidP="00073A75">
            <w:pPr>
              <w:autoSpaceDE w:val="0"/>
              <w:autoSpaceDN w:val="0"/>
              <w:adjustRightInd w:val="0"/>
              <w:rPr>
                <w:color w:val="000000" w:themeColor="text1"/>
                <w:sz w:val="20"/>
                <w:szCs w:val="20"/>
              </w:rPr>
            </w:pPr>
            <w:r w:rsidRPr="00950A06">
              <w:rPr>
                <w:b/>
                <w:color w:val="000000" w:themeColor="text1"/>
                <w:sz w:val="20"/>
                <w:szCs w:val="20"/>
              </w:rPr>
              <w:t>Yarıyıl İçi/Sonu Çalışmaları</w:t>
            </w:r>
          </w:p>
        </w:tc>
        <w:tc>
          <w:tcPr>
            <w:tcW w:w="2505" w:type="dxa"/>
            <w:vAlign w:val="center"/>
          </w:tcPr>
          <w:p w14:paraId="02066F20"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vAlign w:val="center"/>
          </w:tcPr>
          <w:p w14:paraId="4BE1D818"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6FDBA5D6" w14:textId="77777777" w:rsidTr="00073A75">
        <w:trPr>
          <w:trHeight w:val="236"/>
        </w:trPr>
        <w:tc>
          <w:tcPr>
            <w:tcW w:w="3741" w:type="dxa"/>
            <w:vAlign w:val="center"/>
          </w:tcPr>
          <w:p w14:paraId="5BA6E38B"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Ara Sınav</w:t>
            </w:r>
          </w:p>
        </w:tc>
        <w:tc>
          <w:tcPr>
            <w:tcW w:w="2505" w:type="dxa"/>
            <w:shd w:val="clear" w:color="auto" w:fill="auto"/>
            <w:vAlign w:val="center"/>
          </w:tcPr>
          <w:p w14:paraId="2C742EA1" w14:textId="77777777" w:rsidR="00073A75" w:rsidRPr="00950A06" w:rsidRDefault="00073A75" w:rsidP="00073A75">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002D95E2" w14:textId="3AE518F5" w:rsidR="00073A75" w:rsidRPr="00950A06" w:rsidRDefault="0089097D" w:rsidP="00073A75">
            <w:pPr>
              <w:autoSpaceDE w:val="0"/>
              <w:autoSpaceDN w:val="0"/>
              <w:adjustRightInd w:val="0"/>
              <w:jc w:val="center"/>
              <w:rPr>
                <w:color w:val="000000" w:themeColor="text1"/>
                <w:sz w:val="20"/>
                <w:szCs w:val="20"/>
              </w:rPr>
            </w:pPr>
            <w:r>
              <w:rPr>
                <w:color w:val="000000" w:themeColor="text1"/>
                <w:sz w:val="20"/>
                <w:szCs w:val="20"/>
              </w:rPr>
              <w:t>%5</w:t>
            </w:r>
            <w:r w:rsidR="00073A75" w:rsidRPr="00950A06">
              <w:rPr>
                <w:color w:val="000000" w:themeColor="text1"/>
                <w:sz w:val="20"/>
                <w:szCs w:val="20"/>
              </w:rPr>
              <w:t>0</w:t>
            </w:r>
          </w:p>
        </w:tc>
      </w:tr>
      <w:tr w:rsidR="00073A75" w:rsidRPr="00950A06" w14:paraId="220B0BCE" w14:textId="77777777" w:rsidTr="00073A75">
        <w:trPr>
          <w:trHeight w:val="219"/>
        </w:trPr>
        <w:tc>
          <w:tcPr>
            <w:tcW w:w="3741" w:type="dxa"/>
            <w:vAlign w:val="center"/>
          </w:tcPr>
          <w:p w14:paraId="5875FF6C"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Yoklama Sınavı (Quiz)</w:t>
            </w:r>
          </w:p>
        </w:tc>
        <w:tc>
          <w:tcPr>
            <w:tcW w:w="2505" w:type="dxa"/>
            <w:shd w:val="clear" w:color="auto" w:fill="auto"/>
            <w:vAlign w:val="center"/>
          </w:tcPr>
          <w:p w14:paraId="41D4C40D"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1A71FD31"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49367787" w14:textId="77777777" w:rsidTr="00073A75">
        <w:trPr>
          <w:trHeight w:val="219"/>
        </w:trPr>
        <w:tc>
          <w:tcPr>
            <w:tcW w:w="3741" w:type="dxa"/>
            <w:vAlign w:val="center"/>
          </w:tcPr>
          <w:p w14:paraId="1CD0B0DC"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Ödev/Sunum</w:t>
            </w:r>
          </w:p>
        </w:tc>
        <w:tc>
          <w:tcPr>
            <w:tcW w:w="2505" w:type="dxa"/>
            <w:shd w:val="clear" w:color="auto" w:fill="auto"/>
            <w:vAlign w:val="center"/>
          </w:tcPr>
          <w:p w14:paraId="0D1DA54B"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455AD8A8"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7CAB2997" w14:textId="77777777" w:rsidTr="00073A75">
        <w:trPr>
          <w:trHeight w:val="236"/>
        </w:trPr>
        <w:tc>
          <w:tcPr>
            <w:tcW w:w="3741" w:type="dxa"/>
            <w:vAlign w:val="center"/>
          </w:tcPr>
          <w:p w14:paraId="49944F5B"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Proje</w:t>
            </w:r>
          </w:p>
        </w:tc>
        <w:tc>
          <w:tcPr>
            <w:tcW w:w="2505" w:type="dxa"/>
            <w:shd w:val="clear" w:color="auto" w:fill="auto"/>
            <w:vAlign w:val="center"/>
          </w:tcPr>
          <w:p w14:paraId="59B543AD"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19F23A16"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3D53BE7C" w14:textId="77777777" w:rsidTr="00073A75">
        <w:trPr>
          <w:trHeight w:val="219"/>
        </w:trPr>
        <w:tc>
          <w:tcPr>
            <w:tcW w:w="3741" w:type="dxa"/>
            <w:vAlign w:val="center"/>
          </w:tcPr>
          <w:p w14:paraId="4D67909F"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Laboratuvar </w:t>
            </w:r>
          </w:p>
        </w:tc>
        <w:tc>
          <w:tcPr>
            <w:tcW w:w="2505" w:type="dxa"/>
            <w:shd w:val="clear" w:color="auto" w:fill="auto"/>
            <w:vAlign w:val="center"/>
          </w:tcPr>
          <w:p w14:paraId="19240CE4"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shd w:val="clear" w:color="auto" w:fill="auto"/>
            <w:vAlign w:val="center"/>
          </w:tcPr>
          <w:p w14:paraId="170F343D"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6BEF0BCB" w14:textId="77777777" w:rsidTr="00073A75">
        <w:trPr>
          <w:trHeight w:val="219"/>
        </w:trPr>
        <w:tc>
          <w:tcPr>
            <w:tcW w:w="3741" w:type="dxa"/>
            <w:vAlign w:val="center"/>
          </w:tcPr>
          <w:p w14:paraId="50BF68F9"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Final Sınavı </w:t>
            </w:r>
          </w:p>
        </w:tc>
        <w:tc>
          <w:tcPr>
            <w:tcW w:w="2505" w:type="dxa"/>
            <w:shd w:val="clear" w:color="auto" w:fill="auto"/>
            <w:vAlign w:val="center"/>
          </w:tcPr>
          <w:p w14:paraId="5A2AEEB3" w14:textId="77777777" w:rsidR="00073A75" w:rsidRPr="00950A06" w:rsidRDefault="00073A75" w:rsidP="00073A75">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3C14257D" w14:textId="22B596B5" w:rsidR="00073A75" w:rsidRPr="00950A06" w:rsidRDefault="00073A75" w:rsidP="0089097D">
            <w:pPr>
              <w:autoSpaceDE w:val="0"/>
              <w:autoSpaceDN w:val="0"/>
              <w:adjustRightInd w:val="0"/>
              <w:jc w:val="center"/>
              <w:rPr>
                <w:color w:val="000000" w:themeColor="text1"/>
                <w:sz w:val="20"/>
                <w:szCs w:val="20"/>
              </w:rPr>
            </w:pPr>
            <w:r w:rsidRPr="00950A06">
              <w:rPr>
                <w:color w:val="000000" w:themeColor="text1"/>
                <w:sz w:val="20"/>
                <w:szCs w:val="20"/>
              </w:rPr>
              <w:t>%</w:t>
            </w:r>
            <w:r w:rsidR="0089097D">
              <w:rPr>
                <w:color w:val="000000" w:themeColor="text1"/>
                <w:sz w:val="20"/>
                <w:szCs w:val="20"/>
              </w:rPr>
              <w:t>5</w:t>
            </w:r>
            <w:r w:rsidRPr="00950A06">
              <w:rPr>
                <w:color w:val="000000" w:themeColor="text1"/>
                <w:sz w:val="20"/>
                <w:szCs w:val="20"/>
              </w:rPr>
              <w:t>0</w:t>
            </w:r>
          </w:p>
        </w:tc>
      </w:tr>
      <w:tr w:rsidR="00073A75" w:rsidRPr="00950A06" w14:paraId="3C7A6A41" w14:textId="77777777" w:rsidTr="00073A75">
        <w:trPr>
          <w:trHeight w:val="236"/>
        </w:trPr>
        <w:tc>
          <w:tcPr>
            <w:tcW w:w="3741" w:type="dxa"/>
            <w:vAlign w:val="center"/>
          </w:tcPr>
          <w:p w14:paraId="4CA44D5A"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Derse Katılım </w:t>
            </w:r>
          </w:p>
        </w:tc>
        <w:tc>
          <w:tcPr>
            <w:tcW w:w="2505" w:type="dxa"/>
            <w:vAlign w:val="center"/>
          </w:tcPr>
          <w:p w14:paraId="56385108"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vAlign w:val="center"/>
          </w:tcPr>
          <w:p w14:paraId="498989DB"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73BE1FB6" w14:textId="77777777" w:rsidTr="00073A75">
        <w:trPr>
          <w:trHeight w:val="219"/>
        </w:trPr>
        <w:tc>
          <w:tcPr>
            <w:tcW w:w="3741" w:type="dxa"/>
            <w:vAlign w:val="center"/>
          </w:tcPr>
          <w:p w14:paraId="3F4B1555" w14:textId="77777777" w:rsidR="00073A75" w:rsidRPr="00950A06" w:rsidRDefault="00073A75" w:rsidP="00073A75">
            <w:pPr>
              <w:autoSpaceDE w:val="0"/>
              <w:autoSpaceDN w:val="0"/>
              <w:adjustRightInd w:val="0"/>
              <w:ind w:left="708"/>
              <w:rPr>
                <w:b/>
                <w:color w:val="000000" w:themeColor="text1"/>
                <w:sz w:val="20"/>
                <w:szCs w:val="20"/>
              </w:rPr>
            </w:pPr>
            <w:r w:rsidRPr="00950A06">
              <w:rPr>
                <w:b/>
                <w:color w:val="000000" w:themeColor="text1"/>
                <w:sz w:val="20"/>
                <w:szCs w:val="20"/>
              </w:rPr>
              <w:t xml:space="preserve">Uygulama </w:t>
            </w:r>
          </w:p>
        </w:tc>
        <w:tc>
          <w:tcPr>
            <w:tcW w:w="2505" w:type="dxa"/>
            <w:vAlign w:val="center"/>
          </w:tcPr>
          <w:p w14:paraId="3E7E2FED" w14:textId="77777777" w:rsidR="00073A75" w:rsidRPr="00950A06" w:rsidRDefault="00073A75" w:rsidP="00073A75">
            <w:pPr>
              <w:autoSpaceDE w:val="0"/>
              <w:autoSpaceDN w:val="0"/>
              <w:adjustRightInd w:val="0"/>
              <w:jc w:val="center"/>
              <w:rPr>
                <w:color w:val="000000" w:themeColor="text1"/>
                <w:sz w:val="20"/>
                <w:szCs w:val="20"/>
              </w:rPr>
            </w:pPr>
          </w:p>
        </w:tc>
        <w:tc>
          <w:tcPr>
            <w:tcW w:w="3158" w:type="dxa"/>
            <w:vAlign w:val="center"/>
          </w:tcPr>
          <w:p w14:paraId="0A016CF8" w14:textId="77777777" w:rsidR="00073A75" w:rsidRPr="00950A06" w:rsidRDefault="00073A75" w:rsidP="00073A75">
            <w:pPr>
              <w:autoSpaceDE w:val="0"/>
              <w:autoSpaceDN w:val="0"/>
              <w:adjustRightInd w:val="0"/>
              <w:jc w:val="center"/>
              <w:rPr>
                <w:color w:val="000000" w:themeColor="text1"/>
                <w:sz w:val="20"/>
                <w:szCs w:val="20"/>
              </w:rPr>
            </w:pPr>
          </w:p>
        </w:tc>
      </w:tr>
      <w:tr w:rsidR="00073A75" w:rsidRPr="00950A06" w14:paraId="4F73558A" w14:textId="77777777" w:rsidTr="00073A75">
        <w:trPr>
          <w:trHeight w:val="274"/>
        </w:trPr>
        <w:tc>
          <w:tcPr>
            <w:tcW w:w="9405" w:type="dxa"/>
            <w:gridSpan w:val="3"/>
            <w:vAlign w:val="center"/>
          </w:tcPr>
          <w:p w14:paraId="5FD37D1B" w14:textId="77777777" w:rsidR="00073A75" w:rsidRPr="00950A06" w:rsidRDefault="00073A75" w:rsidP="00073A75">
            <w:pPr>
              <w:autoSpaceDE w:val="0"/>
              <w:autoSpaceDN w:val="0"/>
              <w:adjustRightInd w:val="0"/>
              <w:rPr>
                <w:b/>
                <w:color w:val="000000" w:themeColor="text1"/>
                <w:sz w:val="20"/>
                <w:szCs w:val="20"/>
              </w:rPr>
            </w:pPr>
            <w:r w:rsidRPr="00950A06">
              <w:rPr>
                <w:b/>
                <w:color w:val="000000" w:themeColor="text1"/>
                <w:sz w:val="20"/>
                <w:szCs w:val="20"/>
              </w:rPr>
              <w:t xml:space="preserve">Değerlendirme Yöntemlerine İlişkin Açıklamalar:  </w:t>
            </w:r>
          </w:p>
        </w:tc>
      </w:tr>
      <w:tr w:rsidR="00073A75" w:rsidRPr="00950A06" w14:paraId="7BA9B42A" w14:textId="77777777" w:rsidTr="00073A75">
        <w:trPr>
          <w:trHeight w:val="861"/>
        </w:trPr>
        <w:tc>
          <w:tcPr>
            <w:tcW w:w="9405" w:type="dxa"/>
            <w:gridSpan w:val="3"/>
          </w:tcPr>
          <w:p w14:paraId="16A57C15" w14:textId="77777777" w:rsidR="00073A75" w:rsidRPr="00950A06" w:rsidRDefault="00073A75" w:rsidP="00073A75">
            <w:pPr>
              <w:tabs>
                <w:tab w:val="left" w:pos="6550"/>
              </w:tabs>
              <w:rPr>
                <w:color w:val="000000" w:themeColor="text1"/>
                <w:sz w:val="20"/>
                <w:szCs w:val="20"/>
              </w:rPr>
            </w:pPr>
            <w:r w:rsidRPr="00950A06">
              <w:rPr>
                <w:b/>
                <w:color w:val="000000" w:themeColor="text1"/>
                <w:sz w:val="20"/>
                <w:szCs w:val="20"/>
              </w:rPr>
              <w:t xml:space="preserve">Değerlendirme Kriteri: </w:t>
            </w:r>
          </w:p>
          <w:p w14:paraId="32DE6B0E" w14:textId="77777777" w:rsidR="0089097D" w:rsidRPr="0089097D" w:rsidRDefault="0089097D" w:rsidP="0089097D">
            <w:pPr>
              <w:autoSpaceDE w:val="0"/>
              <w:autoSpaceDN w:val="0"/>
              <w:adjustRightInd w:val="0"/>
              <w:rPr>
                <w:color w:val="000000" w:themeColor="text1"/>
                <w:sz w:val="20"/>
                <w:szCs w:val="20"/>
              </w:rPr>
            </w:pPr>
            <w:r w:rsidRPr="0089097D">
              <w:rPr>
                <w:color w:val="000000" w:themeColor="text1"/>
                <w:sz w:val="20"/>
                <w:szCs w:val="20"/>
              </w:rPr>
              <w:t>Dersin değerlendirilmesinde yarıyıl içi hesaplamaların belirlenmesinde vize notunun yüzde 50’si ile, final notunun % 50’si ders başarı notu olarak belirlenecektir.</w:t>
            </w:r>
          </w:p>
          <w:p w14:paraId="19BDC677" w14:textId="77777777" w:rsidR="0089097D" w:rsidRPr="0089097D" w:rsidRDefault="0089097D" w:rsidP="0089097D">
            <w:pPr>
              <w:autoSpaceDE w:val="0"/>
              <w:autoSpaceDN w:val="0"/>
              <w:adjustRightInd w:val="0"/>
              <w:rPr>
                <w:color w:val="000000" w:themeColor="text1"/>
                <w:sz w:val="20"/>
                <w:szCs w:val="20"/>
              </w:rPr>
            </w:pPr>
          </w:p>
          <w:p w14:paraId="431E477F" w14:textId="2073768F" w:rsidR="00073A75" w:rsidRPr="00950A06" w:rsidRDefault="0089097D" w:rsidP="0089097D">
            <w:pPr>
              <w:jc w:val="both"/>
              <w:rPr>
                <w:color w:val="000000" w:themeColor="text1"/>
                <w:sz w:val="20"/>
                <w:szCs w:val="20"/>
              </w:rPr>
            </w:pPr>
            <w:r w:rsidRPr="0089097D">
              <w:rPr>
                <w:color w:val="000000" w:themeColor="text1"/>
                <w:sz w:val="20"/>
                <w:szCs w:val="20"/>
              </w:rPr>
              <w:t>Ders Başarı Notu: %50 1. Ara sınav+%50 final notu</w:t>
            </w:r>
          </w:p>
        </w:tc>
      </w:tr>
      <w:tr w:rsidR="00073A75" w:rsidRPr="00950A06" w14:paraId="1F8282C1" w14:textId="77777777" w:rsidTr="007D6826">
        <w:tblPrEx>
          <w:tblBorders>
            <w:insideH w:val="single" w:sz="6" w:space="0" w:color="auto"/>
            <w:insideV w:val="single" w:sz="6" w:space="0" w:color="auto"/>
          </w:tblBorders>
        </w:tblPrEx>
        <w:trPr>
          <w:trHeight w:val="845"/>
        </w:trPr>
        <w:tc>
          <w:tcPr>
            <w:tcW w:w="9405" w:type="dxa"/>
            <w:gridSpan w:val="3"/>
          </w:tcPr>
          <w:p w14:paraId="3871B814"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 İçin Önerilen Kaynaklar:  </w:t>
            </w:r>
          </w:p>
          <w:p w14:paraId="7DAFA4D0" w14:textId="77777777" w:rsidR="00073A75" w:rsidRPr="00950A06" w:rsidRDefault="00073A75" w:rsidP="00073A75">
            <w:pPr>
              <w:contextualSpacing/>
              <w:rPr>
                <w:b/>
                <w:color w:val="000000" w:themeColor="text1"/>
                <w:sz w:val="20"/>
                <w:szCs w:val="20"/>
              </w:rPr>
            </w:pPr>
            <w:r w:rsidRPr="00950A06">
              <w:rPr>
                <w:b/>
                <w:color w:val="000000" w:themeColor="text1"/>
                <w:sz w:val="20"/>
                <w:szCs w:val="20"/>
              </w:rPr>
              <w:t xml:space="preserve">Ana kaynak: </w:t>
            </w:r>
          </w:p>
          <w:p w14:paraId="5652BFB0" w14:textId="77777777" w:rsidR="00073A75" w:rsidRPr="00950A06" w:rsidRDefault="00073A75" w:rsidP="00073A75">
            <w:pPr>
              <w:contextualSpacing/>
              <w:jc w:val="both"/>
              <w:rPr>
                <w:color w:val="000000" w:themeColor="text1"/>
                <w:sz w:val="20"/>
                <w:szCs w:val="20"/>
                <w:shd w:val="clear" w:color="auto" w:fill="FFFFFF"/>
              </w:rPr>
            </w:pPr>
            <w:r w:rsidRPr="00950A06">
              <w:rPr>
                <w:color w:val="000000" w:themeColor="text1"/>
                <w:sz w:val="20"/>
                <w:szCs w:val="20"/>
              </w:rPr>
              <w:t xml:space="preserve">1. </w:t>
            </w:r>
            <w:r w:rsidRPr="00950A06">
              <w:rPr>
                <w:color w:val="000000" w:themeColor="text1"/>
                <w:sz w:val="20"/>
                <w:szCs w:val="20"/>
                <w:shd w:val="clear" w:color="auto" w:fill="FFFFFF"/>
              </w:rPr>
              <w:t xml:space="preserve">Kayser, , Bienz, K.A.,  Eckert, J.,  Zinkernagel, R. M. (2002). Tıbbi Mikrobiyoloji. Çev. Ed. Küçüker, M. A., Tümbay, E., Anğ, Ö., Erturan, Z. Nobel Tıp Kitabevi, 9. Baskıİstanbul. </w:t>
            </w:r>
          </w:p>
          <w:p w14:paraId="3F90B428" w14:textId="77777777" w:rsidR="00073A75" w:rsidRPr="00950A06" w:rsidRDefault="00073A75" w:rsidP="00073A75">
            <w:pPr>
              <w:contextualSpacing/>
              <w:jc w:val="both"/>
              <w:rPr>
                <w:color w:val="000000" w:themeColor="text1"/>
                <w:sz w:val="20"/>
                <w:szCs w:val="20"/>
                <w:shd w:val="clear" w:color="auto" w:fill="FFFFFF"/>
              </w:rPr>
            </w:pPr>
            <w:r w:rsidRPr="00950A06">
              <w:rPr>
                <w:color w:val="000000" w:themeColor="text1"/>
                <w:sz w:val="20"/>
                <w:szCs w:val="20"/>
                <w:shd w:val="clear" w:color="auto" w:fill="FFFFFF"/>
              </w:rPr>
              <w:t>2. Murray, P. R., Baron, E. J., Jorgensen, J. H.,  Landry, M. L., Pfaller, M. A. (2009). Klinik Mikrobiyoloji. Çev. Ed. Başustaoğlu, A. Atlas Kitapçılık,  9. Baskı, Ankara.</w:t>
            </w:r>
          </w:p>
          <w:p w14:paraId="2D5C279E" w14:textId="77777777" w:rsidR="00073A75" w:rsidRPr="00950A06" w:rsidRDefault="00073A75" w:rsidP="00073A75">
            <w:pPr>
              <w:contextualSpacing/>
              <w:rPr>
                <w:color w:val="000000" w:themeColor="text1"/>
                <w:sz w:val="20"/>
                <w:szCs w:val="20"/>
              </w:rPr>
            </w:pPr>
            <w:r w:rsidRPr="00950A06">
              <w:rPr>
                <w:color w:val="000000" w:themeColor="text1"/>
                <w:sz w:val="20"/>
                <w:szCs w:val="20"/>
              </w:rPr>
              <w:t>3. Jawetz, Melnick, Adelberg’s Medical Microbiology 26th ed. Brooks GF, Carroll KC, Butel JS, Morse SA, Mietzner TA (yazarlar).McGrawHill/Lange Companies 2013</w:t>
            </w:r>
          </w:p>
          <w:p w14:paraId="43689E02" w14:textId="77777777" w:rsidR="00073A75" w:rsidRPr="00950A06" w:rsidRDefault="00073A75" w:rsidP="00073A75">
            <w:pPr>
              <w:rPr>
                <w:b/>
                <w:color w:val="000000" w:themeColor="text1"/>
                <w:sz w:val="20"/>
                <w:szCs w:val="20"/>
              </w:rPr>
            </w:pPr>
            <w:r w:rsidRPr="00950A06">
              <w:rPr>
                <w:b/>
                <w:color w:val="000000" w:themeColor="text1"/>
                <w:sz w:val="20"/>
                <w:szCs w:val="20"/>
              </w:rPr>
              <w:t>Referanslar:    Diğer ders materyalleri:</w:t>
            </w:r>
            <w:r w:rsidRPr="00950A06">
              <w:rPr>
                <w:color w:val="000000" w:themeColor="text1"/>
                <w:sz w:val="20"/>
                <w:szCs w:val="20"/>
              </w:rPr>
              <w:t xml:space="preserve"> </w:t>
            </w:r>
          </w:p>
        </w:tc>
      </w:tr>
      <w:tr w:rsidR="00073A75" w:rsidRPr="00950A06" w14:paraId="3C42C80C" w14:textId="77777777" w:rsidTr="00073A75">
        <w:tblPrEx>
          <w:tblBorders>
            <w:insideH w:val="single" w:sz="6" w:space="0" w:color="auto"/>
            <w:insideV w:val="single" w:sz="6" w:space="0" w:color="auto"/>
          </w:tblBorders>
        </w:tblPrEx>
        <w:trPr>
          <w:trHeight w:val="219"/>
        </w:trPr>
        <w:tc>
          <w:tcPr>
            <w:tcW w:w="9405" w:type="dxa"/>
            <w:gridSpan w:val="3"/>
          </w:tcPr>
          <w:p w14:paraId="6CDED949"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Derse İlişkin Politika ve Kurallar: (öğretim üyesi açıklama yapmak isterse bu başlığı kullanabilir) </w:t>
            </w:r>
          </w:p>
        </w:tc>
      </w:tr>
    </w:tbl>
    <w:p w14:paraId="69013804" w14:textId="77777777" w:rsidR="00073A75" w:rsidRPr="00950A06" w:rsidRDefault="00073A75" w:rsidP="00073A75">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1"/>
        <w:gridCol w:w="6320"/>
        <w:gridCol w:w="1974"/>
      </w:tblGrid>
      <w:tr w:rsidR="00073A75" w:rsidRPr="00950A06" w14:paraId="14392A49" w14:textId="77777777" w:rsidTr="00073A75">
        <w:trPr>
          <w:trHeight w:val="222"/>
        </w:trPr>
        <w:tc>
          <w:tcPr>
            <w:tcW w:w="9405" w:type="dxa"/>
            <w:gridSpan w:val="3"/>
          </w:tcPr>
          <w:p w14:paraId="6ECEF27A" w14:textId="77777777" w:rsidR="00073A75" w:rsidRPr="00950A06" w:rsidRDefault="00073A75" w:rsidP="00073A75">
            <w:pPr>
              <w:tabs>
                <w:tab w:val="left" w:pos="2268"/>
                <w:tab w:val="left" w:leader="dot" w:pos="7655"/>
              </w:tabs>
              <w:rPr>
                <w:b/>
                <w:color w:val="000000" w:themeColor="text1"/>
                <w:sz w:val="20"/>
                <w:szCs w:val="20"/>
              </w:rPr>
            </w:pPr>
            <w:r w:rsidRPr="00950A06">
              <w:rPr>
                <w:b/>
                <w:color w:val="000000" w:themeColor="text1"/>
                <w:sz w:val="20"/>
                <w:szCs w:val="20"/>
              </w:rPr>
              <w:t xml:space="preserve">Ders Öğretim Üyesi İletişim Bilgileri: </w:t>
            </w:r>
          </w:p>
        </w:tc>
      </w:tr>
      <w:tr w:rsidR="00073A75" w:rsidRPr="00950A06" w14:paraId="5EC585FB" w14:textId="77777777" w:rsidTr="00073A75">
        <w:trPr>
          <w:trHeight w:val="238"/>
        </w:trPr>
        <w:tc>
          <w:tcPr>
            <w:tcW w:w="9405" w:type="dxa"/>
            <w:gridSpan w:val="3"/>
          </w:tcPr>
          <w:p w14:paraId="7017DEA6"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 Öğretim Üyesi Görüşme Günleri ve Saatleri: </w:t>
            </w:r>
          </w:p>
        </w:tc>
      </w:tr>
      <w:tr w:rsidR="00073A75" w:rsidRPr="00950A06" w14:paraId="0B8F8953" w14:textId="77777777" w:rsidTr="0089097D">
        <w:tblPrEx>
          <w:tblBorders>
            <w:insideH w:val="single" w:sz="4" w:space="0" w:color="auto"/>
            <w:insideV w:val="single" w:sz="4" w:space="0" w:color="auto"/>
          </w:tblBorders>
        </w:tblPrEx>
        <w:trPr>
          <w:trHeight w:val="702"/>
        </w:trPr>
        <w:tc>
          <w:tcPr>
            <w:tcW w:w="7431" w:type="dxa"/>
            <w:gridSpan w:val="2"/>
          </w:tcPr>
          <w:p w14:paraId="5AB1DBCD"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Dersin İçeriği: </w:t>
            </w:r>
          </w:p>
          <w:p w14:paraId="744A3DB5" w14:textId="77777777" w:rsidR="00073A75" w:rsidRPr="00950A06" w:rsidRDefault="00073A75" w:rsidP="00073A75">
            <w:pPr>
              <w:rPr>
                <w:color w:val="000000" w:themeColor="text1"/>
                <w:sz w:val="20"/>
                <w:szCs w:val="20"/>
              </w:rPr>
            </w:pPr>
            <w:r w:rsidRPr="00950A06">
              <w:rPr>
                <w:color w:val="000000" w:themeColor="text1"/>
                <w:sz w:val="20"/>
                <w:szCs w:val="20"/>
              </w:rPr>
              <w:t>Sınav tarihleri ders planında belirtilecektir. Sınav tarihleri kesinleştiğinde, tarihlerde değişiklik yapılabilir.</w:t>
            </w:r>
          </w:p>
        </w:tc>
        <w:tc>
          <w:tcPr>
            <w:tcW w:w="1974" w:type="dxa"/>
          </w:tcPr>
          <w:p w14:paraId="5F2E3AB8" w14:textId="77777777" w:rsidR="00073A75" w:rsidRPr="00950A06" w:rsidRDefault="00073A75" w:rsidP="00073A75">
            <w:pPr>
              <w:rPr>
                <w:b/>
                <w:color w:val="000000" w:themeColor="text1"/>
                <w:sz w:val="20"/>
                <w:szCs w:val="20"/>
              </w:rPr>
            </w:pPr>
          </w:p>
        </w:tc>
      </w:tr>
      <w:tr w:rsidR="00073A75" w:rsidRPr="00950A06" w14:paraId="24ED9D79" w14:textId="77777777" w:rsidTr="0089097D">
        <w:tblPrEx>
          <w:tblBorders>
            <w:insideH w:val="single" w:sz="4" w:space="0" w:color="auto"/>
            <w:insideV w:val="single" w:sz="4" w:space="0" w:color="auto"/>
          </w:tblBorders>
        </w:tblPrEx>
        <w:trPr>
          <w:trHeight w:val="461"/>
        </w:trPr>
        <w:tc>
          <w:tcPr>
            <w:tcW w:w="1111" w:type="dxa"/>
          </w:tcPr>
          <w:p w14:paraId="1C93FEE2" w14:textId="77777777" w:rsidR="00073A75" w:rsidRPr="00950A06" w:rsidRDefault="00073A75" w:rsidP="00073A75">
            <w:pPr>
              <w:jc w:val="center"/>
              <w:rPr>
                <w:b/>
                <w:color w:val="000000" w:themeColor="text1"/>
                <w:sz w:val="20"/>
                <w:szCs w:val="20"/>
              </w:rPr>
            </w:pPr>
            <w:r w:rsidRPr="00950A06">
              <w:rPr>
                <w:b/>
                <w:color w:val="000000" w:themeColor="text1"/>
                <w:sz w:val="20"/>
                <w:szCs w:val="20"/>
              </w:rPr>
              <w:t>Hafta</w:t>
            </w:r>
          </w:p>
        </w:tc>
        <w:tc>
          <w:tcPr>
            <w:tcW w:w="6320" w:type="dxa"/>
          </w:tcPr>
          <w:p w14:paraId="74A5F3BF" w14:textId="77777777" w:rsidR="00073A75" w:rsidRPr="00950A06" w:rsidRDefault="00073A75" w:rsidP="00073A75">
            <w:pPr>
              <w:rPr>
                <w:b/>
                <w:color w:val="000000" w:themeColor="text1"/>
                <w:sz w:val="20"/>
                <w:szCs w:val="20"/>
              </w:rPr>
            </w:pPr>
            <w:r w:rsidRPr="00950A06">
              <w:rPr>
                <w:b/>
                <w:color w:val="000000" w:themeColor="text1"/>
                <w:sz w:val="20"/>
                <w:szCs w:val="20"/>
              </w:rPr>
              <w:t>Konular</w:t>
            </w:r>
          </w:p>
        </w:tc>
        <w:tc>
          <w:tcPr>
            <w:tcW w:w="1974" w:type="dxa"/>
          </w:tcPr>
          <w:p w14:paraId="1D84E9D0" w14:textId="77777777" w:rsidR="00073A75" w:rsidRPr="00950A06" w:rsidRDefault="00073A75" w:rsidP="00073A75">
            <w:pPr>
              <w:jc w:val="center"/>
              <w:rPr>
                <w:b/>
                <w:color w:val="000000" w:themeColor="text1"/>
                <w:sz w:val="20"/>
                <w:szCs w:val="20"/>
              </w:rPr>
            </w:pPr>
            <w:r w:rsidRPr="00950A06">
              <w:rPr>
                <w:b/>
                <w:color w:val="000000" w:themeColor="text1"/>
                <w:sz w:val="20"/>
                <w:szCs w:val="20"/>
              </w:rPr>
              <w:t>Açıklama</w:t>
            </w:r>
          </w:p>
          <w:p w14:paraId="0F0A9B1F" w14:textId="77777777" w:rsidR="00073A75" w:rsidRPr="00950A06" w:rsidRDefault="00073A75" w:rsidP="00073A75">
            <w:pPr>
              <w:jc w:val="center"/>
              <w:rPr>
                <w:b/>
                <w:color w:val="000000" w:themeColor="text1"/>
                <w:sz w:val="20"/>
                <w:szCs w:val="20"/>
              </w:rPr>
            </w:pPr>
            <w:r w:rsidRPr="00950A06">
              <w:rPr>
                <w:b/>
                <w:color w:val="000000" w:themeColor="text1"/>
                <w:sz w:val="20"/>
                <w:szCs w:val="20"/>
              </w:rPr>
              <w:t>(açılıp kapanabilir)</w:t>
            </w:r>
          </w:p>
        </w:tc>
      </w:tr>
      <w:tr w:rsidR="00073A75" w:rsidRPr="00950A06" w14:paraId="554B3CCB" w14:textId="77777777" w:rsidTr="0089097D">
        <w:tblPrEx>
          <w:tblBorders>
            <w:insideH w:val="single" w:sz="4" w:space="0" w:color="auto"/>
            <w:insideV w:val="single" w:sz="4" w:space="0" w:color="auto"/>
          </w:tblBorders>
        </w:tblPrEx>
        <w:trPr>
          <w:trHeight w:val="461"/>
        </w:trPr>
        <w:tc>
          <w:tcPr>
            <w:tcW w:w="1111" w:type="dxa"/>
          </w:tcPr>
          <w:p w14:paraId="4ABF010D" w14:textId="77777777" w:rsidR="00073A75" w:rsidRPr="0097552E" w:rsidRDefault="00073A75" w:rsidP="00073A75">
            <w:pPr>
              <w:rPr>
                <w:b/>
                <w:sz w:val="20"/>
                <w:szCs w:val="20"/>
              </w:rPr>
            </w:pPr>
            <w:r w:rsidRPr="0097552E">
              <w:rPr>
                <w:b/>
                <w:sz w:val="20"/>
                <w:szCs w:val="20"/>
              </w:rPr>
              <w:t>1. Hafta</w:t>
            </w:r>
          </w:p>
        </w:tc>
        <w:tc>
          <w:tcPr>
            <w:tcW w:w="6320" w:type="dxa"/>
            <w:vAlign w:val="center"/>
          </w:tcPr>
          <w:p w14:paraId="1C981E40" w14:textId="77777777" w:rsidR="00073A75" w:rsidRPr="00950A06" w:rsidRDefault="00073A75" w:rsidP="00073A75">
            <w:pPr>
              <w:rPr>
                <w:color w:val="000000" w:themeColor="text1"/>
                <w:sz w:val="20"/>
                <w:szCs w:val="20"/>
              </w:rPr>
            </w:pPr>
            <w:r w:rsidRPr="00950A06">
              <w:rPr>
                <w:color w:val="000000" w:themeColor="text1"/>
                <w:sz w:val="20"/>
                <w:szCs w:val="20"/>
              </w:rPr>
              <w:t>Mantarların yapısı, özellikleri, sınıflandırılması ve insanda oluşturdukları önemli enfeksiyonları</w:t>
            </w:r>
          </w:p>
        </w:tc>
        <w:tc>
          <w:tcPr>
            <w:tcW w:w="1974" w:type="dxa"/>
          </w:tcPr>
          <w:p w14:paraId="12CD3E84"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66E40972"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5112DC84" w14:textId="77777777" w:rsidTr="0089097D">
        <w:tblPrEx>
          <w:tblBorders>
            <w:insideH w:val="single" w:sz="4" w:space="0" w:color="auto"/>
            <w:insideV w:val="single" w:sz="4" w:space="0" w:color="auto"/>
          </w:tblBorders>
        </w:tblPrEx>
        <w:trPr>
          <w:trHeight w:val="461"/>
        </w:trPr>
        <w:tc>
          <w:tcPr>
            <w:tcW w:w="1111" w:type="dxa"/>
          </w:tcPr>
          <w:p w14:paraId="4268248B" w14:textId="77777777" w:rsidR="00073A75" w:rsidRPr="0097552E" w:rsidRDefault="00073A75" w:rsidP="00073A75">
            <w:pPr>
              <w:rPr>
                <w:b/>
                <w:sz w:val="20"/>
                <w:szCs w:val="20"/>
              </w:rPr>
            </w:pPr>
            <w:r w:rsidRPr="0097552E">
              <w:rPr>
                <w:b/>
                <w:sz w:val="20"/>
                <w:szCs w:val="20"/>
              </w:rPr>
              <w:t>2. Hafta</w:t>
            </w:r>
          </w:p>
        </w:tc>
        <w:tc>
          <w:tcPr>
            <w:tcW w:w="6320" w:type="dxa"/>
            <w:vAlign w:val="center"/>
          </w:tcPr>
          <w:p w14:paraId="304EB872" w14:textId="77777777" w:rsidR="00073A75" w:rsidRPr="00950A06" w:rsidRDefault="00073A75" w:rsidP="00073A75">
            <w:pPr>
              <w:rPr>
                <w:color w:val="000000" w:themeColor="text1"/>
                <w:sz w:val="20"/>
                <w:szCs w:val="20"/>
              </w:rPr>
            </w:pPr>
            <w:r w:rsidRPr="00950A06">
              <w:rPr>
                <w:color w:val="000000" w:themeColor="text1"/>
                <w:sz w:val="20"/>
                <w:szCs w:val="20"/>
              </w:rPr>
              <w:t>Devam</w:t>
            </w:r>
          </w:p>
        </w:tc>
        <w:tc>
          <w:tcPr>
            <w:tcW w:w="1974" w:type="dxa"/>
          </w:tcPr>
          <w:p w14:paraId="5706BFFC"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390006D5"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D8B0F33" w14:textId="77777777" w:rsidTr="0089097D">
        <w:tblPrEx>
          <w:tblBorders>
            <w:insideH w:val="single" w:sz="4" w:space="0" w:color="auto"/>
            <w:insideV w:val="single" w:sz="4" w:space="0" w:color="auto"/>
          </w:tblBorders>
        </w:tblPrEx>
        <w:trPr>
          <w:trHeight w:val="357"/>
        </w:trPr>
        <w:tc>
          <w:tcPr>
            <w:tcW w:w="1111" w:type="dxa"/>
          </w:tcPr>
          <w:p w14:paraId="5BA28433" w14:textId="77777777" w:rsidR="00073A75" w:rsidRPr="0097552E" w:rsidRDefault="00073A75" w:rsidP="00073A75">
            <w:pPr>
              <w:rPr>
                <w:b/>
                <w:sz w:val="20"/>
                <w:szCs w:val="20"/>
              </w:rPr>
            </w:pPr>
            <w:r w:rsidRPr="0097552E">
              <w:rPr>
                <w:b/>
                <w:sz w:val="20"/>
                <w:szCs w:val="20"/>
              </w:rPr>
              <w:t>3. Hafta</w:t>
            </w:r>
          </w:p>
        </w:tc>
        <w:tc>
          <w:tcPr>
            <w:tcW w:w="6320" w:type="dxa"/>
            <w:vAlign w:val="center"/>
          </w:tcPr>
          <w:p w14:paraId="04B686FA" w14:textId="77777777" w:rsidR="00073A75" w:rsidRPr="00950A06" w:rsidRDefault="00073A75" w:rsidP="00073A75">
            <w:pPr>
              <w:rPr>
                <w:color w:val="000000" w:themeColor="text1"/>
                <w:sz w:val="20"/>
                <w:szCs w:val="20"/>
              </w:rPr>
            </w:pPr>
            <w:r w:rsidRPr="00950A06">
              <w:rPr>
                <w:color w:val="000000" w:themeColor="text1"/>
                <w:sz w:val="20"/>
                <w:szCs w:val="20"/>
              </w:rPr>
              <w:t>Virusların yapısı, özellikleri, sınıflandırılması ve insandaki önemli enfeksiyonları,</w:t>
            </w:r>
            <w:r w:rsidR="00FB123C">
              <w:rPr>
                <w:color w:val="000000" w:themeColor="text1"/>
                <w:sz w:val="20"/>
                <w:szCs w:val="20"/>
              </w:rPr>
              <w:t xml:space="preserve"> </w:t>
            </w:r>
            <w:r w:rsidRPr="00950A06">
              <w:rPr>
                <w:color w:val="000000" w:themeColor="text1"/>
                <w:sz w:val="20"/>
                <w:szCs w:val="20"/>
              </w:rPr>
              <w:t>bulaş ve korunma prensipleri</w:t>
            </w:r>
          </w:p>
        </w:tc>
        <w:tc>
          <w:tcPr>
            <w:tcW w:w="1974" w:type="dxa"/>
          </w:tcPr>
          <w:p w14:paraId="6964CE41"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5B497E9C"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5C0DBF2" w14:textId="77777777" w:rsidTr="0089097D">
        <w:tblPrEx>
          <w:tblBorders>
            <w:insideH w:val="single" w:sz="4" w:space="0" w:color="auto"/>
            <w:insideV w:val="single" w:sz="4" w:space="0" w:color="auto"/>
          </w:tblBorders>
        </w:tblPrEx>
        <w:trPr>
          <w:trHeight w:val="461"/>
        </w:trPr>
        <w:tc>
          <w:tcPr>
            <w:tcW w:w="1111" w:type="dxa"/>
          </w:tcPr>
          <w:p w14:paraId="4AD2D9EA" w14:textId="77777777" w:rsidR="00073A75" w:rsidRPr="0097552E" w:rsidRDefault="00073A75" w:rsidP="00073A75">
            <w:pPr>
              <w:rPr>
                <w:b/>
                <w:sz w:val="20"/>
                <w:szCs w:val="20"/>
              </w:rPr>
            </w:pPr>
            <w:r w:rsidRPr="0097552E">
              <w:rPr>
                <w:b/>
                <w:sz w:val="20"/>
                <w:szCs w:val="20"/>
              </w:rPr>
              <w:t>4. Hafta</w:t>
            </w:r>
          </w:p>
        </w:tc>
        <w:tc>
          <w:tcPr>
            <w:tcW w:w="6320" w:type="dxa"/>
            <w:vAlign w:val="center"/>
          </w:tcPr>
          <w:p w14:paraId="15FEBD4D" w14:textId="77777777" w:rsidR="00073A75" w:rsidRPr="00950A06" w:rsidRDefault="00073A75" w:rsidP="00073A75">
            <w:pPr>
              <w:rPr>
                <w:color w:val="000000" w:themeColor="text1"/>
                <w:sz w:val="20"/>
                <w:szCs w:val="20"/>
              </w:rPr>
            </w:pPr>
            <w:r w:rsidRPr="00950A06">
              <w:rPr>
                <w:color w:val="000000" w:themeColor="text1"/>
                <w:sz w:val="20"/>
                <w:szCs w:val="20"/>
              </w:rPr>
              <w:t>Devam</w:t>
            </w:r>
          </w:p>
        </w:tc>
        <w:tc>
          <w:tcPr>
            <w:tcW w:w="1974" w:type="dxa"/>
          </w:tcPr>
          <w:p w14:paraId="68B0FDE6"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690952F8"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723AFEC5" w14:textId="77777777" w:rsidTr="0089097D">
        <w:tblPrEx>
          <w:tblBorders>
            <w:insideH w:val="single" w:sz="4" w:space="0" w:color="auto"/>
            <w:insideV w:val="single" w:sz="4" w:space="0" w:color="auto"/>
          </w:tblBorders>
        </w:tblPrEx>
        <w:trPr>
          <w:trHeight w:val="461"/>
        </w:trPr>
        <w:tc>
          <w:tcPr>
            <w:tcW w:w="1111" w:type="dxa"/>
          </w:tcPr>
          <w:p w14:paraId="72C2A34F" w14:textId="77777777" w:rsidR="00073A75" w:rsidRPr="0097552E" w:rsidRDefault="00073A75" w:rsidP="00073A75">
            <w:pPr>
              <w:rPr>
                <w:b/>
                <w:sz w:val="20"/>
                <w:szCs w:val="20"/>
              </w:rPr>
            </w:pPr>
            <w:r w:rsidRPr="0097552E">
              <w:rPr>
                <w:b/>
                <w:sz w:val="20"/>
                <w:szCs w:val="20"/>
              </w:rPr>
              <w:t>5. Hafta</w:t>
            </w:r>
          </w:p>
        </w:tc>
        <w:tc>
          <w:tcPr>
            <w:tcW w:w="6320" w:type="dxa"/>
          </w:tcPr>
          <w:p w14:paraId="30000A15"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Parazitlerin yapısı, özellikleri, sınıflandırılması, insandaki önemli hastalıkları, bulaş ve korunma prensipleri</w:t>
            </w:r>
          </w:p>
        </w:tc>
        <w:tc>
          <w:tcPr>
            <w:tcW w:w="1974" w:type="dxa"/>
          </w:tcPr>
          <w:p w14:paraId="0C8F8F30"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7A74E9D1"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2788CA96" w14:textId="77777777" w:rsidTr="0089097D">
        <w:tblPrEx>
          <w:tblBorders>
            <w:insideH w:val="single" w:sz="4" w:space="0" w:color="auto"/>
            <w:insideV w:val="single" w:sz="4" w:space="0" w:color="auto"/>
          </w:tblBorders>
        </w:tblPrEx>
        <w:trPr>
          <w:trHeight w:val="478"/>
        </w:trPr>
        <w:tc>
          <w:tcPr>
            <w:tcW w:w="1111" w:type="dxa"/>
          </w:tcPr>
          <w:p w14:paraId="5C4CB18B" w14:textId="77777777" w:rsidR="00073A75" w:rsidRPr="0097552E" w:rsidRDefault="00073A75" w:rsidP="00073A75">
            <w:pPr>
              <w:rPr>
                <w:b/>
                <w:sz w:val="20"/>
                <w:szCs w:val="20"/>
              </w:rPr>
            </w:pPr>
            <w:r w:rsidRPr="0097552E">
              <w:rPr>
                <w:b/>
                <w:sz w:val="20"/>
                <w:szCs w:val="20"/>
              </w:rPr>
              <w:t>6. Hafta</w:t>
            </w:r>
          </w:p>
        </w:tc>
        <w:tc>
          <w:tcPr>
            <w:tcW w:w="6320" w:type="dxa"/>
          </w:tcPr>
          <w:p w14:paraId="05440395" w14:textId="77777777" w:rsidR="00073A75" w:rsidRPr="00950A06" w:rsidRDefault="00073A75" w:rsidP="00073A75">
            <w:pPr>
              <w:autoSpaceDE w:val="0"/>
              <w:autoSpaceDN w:val="0"/>
              <w:adjustRightInd w:val="0"/>
              <w:rPr>
                <w:color w:val="000000" w:themeColor="text1"/>
                <w:sz w:val="20"/>
                <w:szCs w:val="20"/>
              </w:rPr>
            </w:pPr>
            <w:r w:rsidRPr="00950A06">
              <w:rPr>
                <w:color w:val="000000" w:themeColor="text1"/>
                <w:sz w:val="20"/>
                <w:szCs w:val="20"/>
              </w:rPr>
              <w:t>Devam</w:t>
            </w:r>
          </w:p>
        </w:tc>
        <w:tc>
          <w:tcPr>
            <w:tcW w:w="1974" w:type="dxa"/>
          </w:tcPr>
          <w:p w14:paraId="1D4A15B1"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3E2EE15F"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073A75" w:rsidRPr="00950A06" w14:paraId="5CB00324" w14:textId="77777777" w:rsidTr="0089097D">
        <w:tblPrEx>
          <w:tblBorders>
            <w:insideH w:val="single" w:sz="4" w:space="0" w:color="auto"/>
            <w:insideV w:val="single" w:sz="4" w:space="0" w:color="auto"/>
          </w:tblBorders>
        </w:tblPrEx>
        <w:trPr>
          <w:trHeight w:val="461"/>
        </w:trPr>
        <w:tc>
          <w:tcPr>
            <w:tcW w:w="1111" w:type="dxa"/>
          </w:tcPr>
          <w:p w14:paraId="45D0A480" w14:textId="77777777" w:rsidR="00073A75" w:rsidRPr="0097552E" w:rsidRDefault="00073A75" w:rsidP="00073A75">
            <w:pPr>
              <w:rPr>
                <w:b/>
                <w:sz w:val="20"/>
                <w:szCs w:val="20"/>
              </w:rPr>
            </w:pPr>
            <w:r w:rsidRPr="0097552E">
              <w:rPr>
                <w:b/>
                <w:sz w:val="20"/>
                <w:szCs w:val="20"/>
              </w:rPr>
              <w:t>7. Hafta</w:t>
            </w:r>
          </w:p>
        </w:tc>
        <w:tc>
          <w:tcPr>
            <w:tcW w:w="6320" w:type="dxa"/>
            <w:vAlign w:val="center"/>
          </w:tcPr>
          <w:p w14:paraId="70438B54" w14:textId="77777777" w:rsidR="00073A75" w:rsidRPr="00950A06" w:rsidRDefault="00073A75" w:rsidP="00073A75">
            <w:pPr>
              <w:rPr>
                <w:b/>
                <w:color w:val="000000" w:themeColor="text1"/>
                <w:sz w:val="20"/>
                <w:szCs w:val="20"/>
              </w:rPr>
            </w:pPr>
            <w:r w:rsidRPr="00950A06">
              <w:rPr>
                <w:b/>
                <w:color w:val="000000" w:themeColor="text1"/>
                <w:sz w:val="20"/>
                <w:szCs w:val="20"/>
              </w:rPr>
              <w:t>1.Vize</w:t>
            </w:r>
          </w:p>
        </w:tc>
        <w:tc>
          <w:tcPr>
            <w:tcW w:w="1974" w:type="dxa"/>
          </w:tcPr>
          <w:p w14:paraId="6A4504A2" w14:textId="77777777" w:rsidR="00073A75" w:rsidRPr="00950A06" w:rsidRDefault="00073A75" w:rsidP="00073A75">
            <w:pPr>
              <w:rPr>
                <w:color w:val="000000" w:themeColor="text1"/>
                <w:sz w:val="20"/>
                <w:szCs w:val="20"/>
              </w:rPr>
            </w:pPr>
            <w:r w:rsidRPr="00950A06">
              <w:rPr>
                <w:color w:val="000000" w:themeColor="text1"/>
                <w:sz w:val="20"/>
                <w:szCs w:val="20"/>
              </w:rPr>
              <w:t>Zeynep Gülay</w:t>
            </w:r>
          </w:p>
          <w:p w14:paraId="74CFA313" w14:textId="77777777" w:rsidR="00073A75" w:rsidRPr="00950A06" w:rsidRDefault="00073A75" w:rsidP="00073A75">
            <w:pPr>
              <w:rPr>
                <w:b/>
                <w:color w:val="000000" w:themeColor="text1"/>
                <w:sz w:val="20"/>
                <w:szCs w:val="20"/>
              </w:rPr>
            </w:pPr>
            <w:r w:rsidRPr="00950A06">
              <w:rPr>
                <w:color w:val="000000" w:themeColor="text1"/>
                <w:sz w:val="20"/>
                <w:szCs w:val="20"/>
              </w:rPr>
              <w:t>Sunum, Soru-yanıt</w:t>
            </w:r>
          </w:p>
        </w:tc>
      </w:tr>
      <w:tr w:rsidR="0089097D" w:rsidRPr="00950A06" w14:paraId="65AF29EC" w14:textId="77777777" w:rsidTr="0089097D">
        <w:tblPrEx>
          <w:tblBorders>
            <w:insideH w:val="single" w:sz="4" w:space="0" w:color="auto"/>
            <w:insideV w:val="single" w:sz="4" w:space="0" w:color="auto"/>
          </w:tblBorders>
        </w:tblPrEx>
        <w:trPr>
          <w:trHeight w:val="461"/>
        </w:trPr>
        <w:tc>
          <w:tcPr>
            <w:tcW w:w="1111" w:type="dxa"/>
          </w:tcPr>
          <w:p w14:paraId="67756400" w14:textId="77777777" w:rsidR="0089097D" w:rsidRPr="0097552E" w:rsidRDefault="0089097D" w:rsidP="0089097D">
            <w:pPr>
              <w:rPr>
                <w:b/>
                <w:sz w:val="20"/>
                <w:szCs w:val="20"/>
              </w:rPr>
            </w:pPr>
            <w:r w:rsidRPr="0097552E">
              <w:rPr>
                <w:b/>
                <w:sz w:val="20"/>
                <w:szCs w:val="20"/>
              </w:rPr>
              <w:t>8. Hafta</w:t>
            </w:r>
          </w:p>
        </w:tc>
        <w:tc>
          <w:tcPr>
            <w:tcW w:w="6320" w:type="dxa"/>
          </w:tcPr>
          <w:p w14:paraId="1D8A51BB" w14:textId="16DE99E3" w:rsidR="0089097D" w:rsidRPr="0089097D" w:rsidRDefault="0089097D" w:rsidP="0089097D">
            <w:pPr>
              <w:autoSpaceDE w:val="0"/>
              <w:autoSpaceDN w:val="0"/>
              <w:adjustRightInd w:val="0"/>
              <w:rPr>
                <w:color w:val="000000" w:themeColor="text1"/>
                <w:sz w:val="20"/>
                <w:szCs w:val="20"/>
              </w:rPr>
            </w:pPr>
            <w:r w:rsidRPr="0089097D">
              <w:rPr>
                <w:sz w:val="20"/>
              </w:rPr>
              <w:t xml:space="preserve">Hastane enfeksiyonları ve önemi. </w:t>
            </w:r>
          </w:p>
        </w:tc>
        <w:tc>
          <w:tcPr>
            <w:tcW w:w="1974" w:type="dxa"/>
          </w:tcPr>
          <w:p w14:paraId="5E6E44D4"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4753674F"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272FF9CD" w14:textId="77777777" w:rsidTr="0089097D">
        <w:tblPrEx>
          <w:tblBorders>
            <w:insideH w:val="single" w:sz="4" w:space="0" w:color="auto"/>
            <w:insideV w:val="single" w:sz="4" w:space="0" w:color="auto"/>
          </w:tblBorders>
        </w:tblPrEx>
        <w:trPr>
          <w:trHeight w:val="461"/>
        </w:trPr>
        <w:tc>
          <w:tcPr>
            <w:tcW w:w="1111" w:type="dxa"/>
          </w:tcPr>
          <w:p w14:paraId="0BE835FA" w14:textId="77777777" w:rsidR="0089097D" w:rsidRPr="0097552E" w:rsidRDefault="0089097D" w:rsidP="0089097D">
            <w:pPr>
              <w:rPr>
                <w:b/>
                <w:sz w:val="20"/>
                <w:szCs w:val="20"/>
              </w:rPr>
            </w:pPr>
            <w:r w:rsidRPr="0097552E">
              <w:rPr>
                <w:b/>
                <w:sz w:val="20"/>
                <w:szCs w:val="20"/>
              </w:rPr>
              <w:t>9. Hafta</w:t>
            </w:r>
          </w:p>
        </w:tc>
        <w:tc>
          <w:tcPr>
            <w:tcW w:w="6320" w:type="dxa"/>
          </w:tcPr>
          <w:p w14:paraId="666B793B" w14:textId="60CBC028" w:rsidR="0089097D" w:rsidRPr="0089097D" w:rsidRDefault="0089097D" w:rsidP="0089097D">
            <w:pPr>
              <w:autoSpaceDE w:val="0"/>
              <w:autoSpaceDN w:val="0"/>
              <w:adjustRightInd w:val="0"/>
              <w:rPr>
                <w:color w:val="000000" w:themeColor="text1"/>
                <w:sz w:val="20"/>
                <w:szCs w:val="20"/>
              </w:rPr>
            </w:pPr>
            <w:r w:rsidRPr="0089097D">
              <w:rPr>
                <w:sz w:val="20"/>
              </w:rPr>
              <w:t>Hastane enfeksiyonu etkenleri ve izlemi</w:t>
            </w:r>
          </w:p>
        </w:tc>
        <w:tc>
          <w:tcPr>
            <w:tcW w:w="1974" w:type="dxa"/>
          </w:tcPr>
          <w:p w14:paraId="4416BC3A"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373FD736"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2F0C559E" w14:textId="77777777" w:rsidTr="0089097D">
        <w:tblPrEx>
          <w:tblBorders>
            <w:insideH w:val="single" w:sz="4" w:space="0" w:color="auto"/>
            <w:insideV w:val="single" w:sz="4" w:space="0" w:color="auto"/>
          </w:tblBorders>
        </w:tblPrEx>
        <w:trPr>
          <w:trHeight w:val="461"/>
        </w:trPr>
        <w:tc>
          <w:tcPr>
            <w:tcW w:w="1111" w:type="dxa"/>
          </w:tcPr>
          <w:p w14:paraId="768EF660" w14:textId="77777777" w:rsidR="0089097D" w:rsidRPr="0097552E" w:rsidRDefault="0089097D" w:rsidP="0089097D">
            <w:pPr>
              <w:rPr>
                <w:b/>
                <w:sz w:val="20"/>
                <w:szCs w:val="20"/>
              </w:rPr>
            </w:pPr>
            <w:r w:rsidRPr="0097552E">
              <w:rPr>
                <w:b/>
                <w:sz w:val="20"/>
                <w:szCs w:val="20"/>
              </w:rPr>
              <w:t>10. Hafta</w:t>
            </w:r>
          </w:p>
        </w:tc>
        <w:tc>
          <w:tcPr>
            <w:tcW w:w="6320" w:type="dxa"/>
          </w:tcPr>
          <w:p w14:paraId="658EB6F6" w14:textId="6AFF37B2" w:rsidR="0089097D" w:rsidRPr="0089097D" w:rsidRDefault="0089097D" w:rsidP="0089097D">
            <w:pPr>
              <w:autoSpaceDE w:val="0"/>
              <w:autoSpaceDN w:val="0"/>
              <w:adjustRightInd w:val="0"/>
              <w:rPr>
                <w:color w:val="000000" w:themeColor="text1"/>
                <w:sz w:val="20"/>
                <w:szCs w:val="20"/>
              </w:rPr>
            </w:pPr>
            <w:r w:rsidRPr="0089097D">
              <w:rPr>
                <w:sz w:val="20"/>
              </w:rPr>
              <w:t>Hastane  enfeksiyonu bulaş yolları ve önlemleri (standart önlemler ve bulaş yoluna yönelik önlemler)</w:t>
            </w:r>
          </w:p>
        </w:tc>
        <w:tc>
          <w:tcPr>
            <w:tcW w:w="1974" w:type="dxa"/>
          </w:tcPr>
          <w:p w14:paraId="2F0DDF66"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42401256"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72B1E35E" w14:textId="77777777" w:rsidTr="0089097D">
        <w:tblPrEx>
          <w:tblBorders>
            <w:insideH w:val="single" w:sz="4" w:space="0" w:color="auto"/>
            <w:insideV w:val="single" w:sz="4" w:space="0" w:color="auto"/>
          </w:tblBorders>
        </w:tblPrEx>
        <w:trPr>
          <w:trHeight w:val="461"/>
        </w:trPr>
        <w:tc>
          <w:tcPr>
            <w:tcW w:w="1111" w:type="dxa"/>
          </w:tcPr>
          <w:p w14:paraId="073D6937" w14:textId="77777777" w:rsidR="0089097D" w:rsidRPr="0097552E" w:rsidRDefault="0089097D" w:rsidP="0089097D">
            <w:pPr>
              <w:rPr>
                <w:b/>
                <w:sz w:val="20"/>
                <w:szCs w:val="20"/>
              </w:rPr>
            </w:pPr>
            <w:r w:rsidRPr="0097552E">
              <w:rPr>
                <w:b/>
                <w:sz w:val="20"/>
                <w:szCs w:val="20"/>
              </w:rPr>
              <w:lastRenderedPageBreak/>
              <w:t>11. Hafta</w:t>
            </w:r>
          </w:p>
        </w:tc>
        <w:tc>
          <w:tcPr>
            <w:tcW w:w="6320" w:type="dxa"/>
          </w:tcPr>
          <w:p w14:paraId="59FA1C26" w14:textId="52DD843D" w:rsidR="0089097D" w:rsidRPr="0089097D" w:rsidRDefault="0089097D" w:rsidP="0089097D">
            <w:pPr>
              <w:autoSpaceDE w:val="0"/>
              <w:autoSpaceDN w:val="0"/>
              <w:adjustRightInd w:val="0"/>
              <w:rPr>
                <w:color w:val="000000" w:themeColor="text1"/>
                <w:sz w:val="20"/>
                <w:szCs w:val="20"/>
              </w:rPr>
            </w:pPr>
            <w:r w:rsidRPr="0089097D">
              <w:rPr>
                <w:sz w:val="20"/>
              </w:rPr>
              <w:t>Hastane  enfeksiyonu bulaş yolları ve önlemleri (standart önlemler ve bulaş yoluna yönelik önlemler)</w:t>
            </w:r>
          </w:p>
        </w:tc>
        <w:tc>
          <w:tcPr>
            <w:tcW w:w="1974" w:type="dxa"/>
          </w:tcPr>
          <w:p w14:paraId="6B16CE58"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64F6FF6D"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04ED178D" w14:textId="77777777" w:rsidTr="0089097D">
        <w:tblPrEx>
          <w:tblBorders>
            <w:insideH w:val="single" w:sz="4" w:space="0" w:color="auto"/>
            <w:insideV w:val="single" w:sz="4" w:space="0" w:color="auto"/>
          </w:tblBorders>
        </w:tblPrEx>
        <w:trPr>
          <w:trHeight w:val="461"/>
        </w:trPr>
        <w:tc>
          <w:tcPr>
            <w:tcW w:w="1111" w:type="dxa"/>
          </w:tcPr>
          <w:p w14:paraId="2D6C8722" w14:textId="77777777" w:rsidR="0089097D" w:rsidRPr="0097552E" w:rsidRDefault="0089097D" w:rsidP="0089097D">
            <w:pPr>
              <w:rPr>
                <w:b/>
                <w:sz w:val="20"/>
                <w:szCs w:val="20"/>
              </w:rPr>
            </w:pPr>
            <w:r w:rsidRPr="0097552E">
              <w:rPr>
                <w:b/>
                <w:sz w:val="20"/>
                <w:szCs w:val="20"/>
              </w:rPr>
              <w:t>12. Hafta</w:t>
            </w:r>
          </w:p>
        </w:tc>
        <w:tc>
          <w:tcPr>
            <w:tcW w:w="6320" w:type="dxa"/>
          </w:tcPr>
          <w:p w14:paraId="3788F21A" w14:textId="4F2F785E" w:rsidR="0089097D" w:rsidRPr="0089097D" w:rsidRDefault="0089097D" w:rsidP="0089097D">
            <w:pPr>
              <w:rPr>
                <w:color w:val="000000" w:themeColor="text1"/>
                <w:sz w:val="20"/>
                <w:szCs w:val="20"/>
              </w:rPr>
            </w:pPr>
            <w:r w:rsidRPr="0089097D">
              <w:rPr>
                <w:sz w:val="20"/>
              </w:rPr>
              <w:t>Hastane enfeksiyonlarında çevre ve önemi; özel durumlara yaklaşım</w:t>
            </w:r>
          </w:p>
        </w:tc>
        <w:tc>
          <w:tcPr>
            <w:tcW w:w="1974" w:type="dxa"/>
          </w:tcPr>
          <w:p w14:paraId="1BBCA59E"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2F2A4D88"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50277E29" w14:textId="77777777" w:rsidTr="0089097D">
        <w:tblPrEx>
          <w:tblBorders>
            <w:insideH w:val="single" w:sz="4" w:space="0" w:color="auto"/>
            <w:insideV w:val="single" w:sz="4" w:space="0" w:color="auto"/>
          </w:tblBorders>
        </w:tblPrEx>
        <w:trPr>
          <w:trHeight w:val="461"/>
        </w:trPr>
        <w:tc>
          <w:tcPr>
            <w:tcW w:w="1111" w:type="dxa"/>
          </w:tcPr>
          <w:p w14:paraId="16AD3818" w14:textId="77777777" w:rsidR="0089097D" w:rsidRPr="0097552E" w:rsidRDefault="0089097D" w:rsidP="0089097D">
            <w:pPr>
              <w:rPr>
                <w:b/>
                <w:sz w:val="20"/>
                <w:szCs w:val="20"/>
              </w:rPr>
            </w:pPr>
            <w:r w:rsidRPr="0097552E">
              <w:rPr>
                <w:b/>
                <w:sz w:val="20"/>
                <w:szCs w:val="20"/>
              </w:rPr>
              <w:t>13. Hafta</w:t>
            </w:r>
          </w:p>
        </w:tc>
        <w:tc>
          <w:tcPr>
            <w:tcW w:w="6320" w:type="dxa"/>
          </w:tcPr>
          <w:p w14:paraId="0E4DA938" w14:textId="31617CF5" w:rsidR="0089097D" w:rsidRPr="0089097D" w:rsidRDefault="0089097D" w:rsidP="0089097D">
            <w:pPr>
              <w:rPr>
                <w:color w:val="000000" w:themeColor="text1"/>
                <w:sz w:val="20"/>
                <w:szCs w:val="20"/>
              </w:rPr>
            </w:pPr>
            <w:r w:rsidRPr="0089097D">
              <w:rPr>
                <w:sz w:val="20"/>
              </w:rPr>
              <w:t>Hastane enfeksiyonlarında çevre ve önemi; özel durumlara yaklaşım Devam</w:t>
            </w:r>
          </w:p>
        </w:tc>
        <w:tc>
          <w:tcPr>
            <w:tcW w:w="1974" w:type="dxa"/>
          </w:tcPr>
          <w:p w14:paraId="54617B2C" w14:textId="77777777" w:rsidR="0089097D" w:rsidRPr="00950A06" w:rsidRDefault="0089097D" w:rsidP="0089097D">
            <w:pPr>
              <w:rPr>
                <w:color w:val="000000" w:themeColor="text1"/>
                <w:sz w:val="20"/>
                <w:szCs w:val="20"/>
              </w:rPr>
            </w:pPr>
            <w:r w:rsidRPr="00950A06">
              <w:rPr>
                <w:color w:val="000000" w:themeColor="text1"/>
                <w:sz w:val="20"/>
                <w:szCs w:val="20"/>
              </w:rPr>
              <w:t>Zeynep Gülay</w:t>
            </w:r>
          </w:p>
          <w:p w14:paraId="3ABF18CF" w14:textId="77777777" w:rsidR="0089097D" w:rsidRPr="00950A06" w:rsidRDefault="0089097D" w:rsidP="0089097D">
            <w:pPr>
              <w:rPr>
                <w:b/>
                <w:color w:val="000000" w:themeColor="text1"/>
                <w:sz w:val="20"/>
                <w:szCs w:val="20"/>
              </w:rPr>
            </w:pPr>
            <w:r w:rsidRPr="00950A06">
              <w:rPr>
                <w:color w:val="000000" w:themeColor="text1"/>
                <w:sz w:val="20"/>
                <w:szCs w:val="20"/>
              </w:rPr>
              <w:t>Sunum, Soru-yanıt</w:t>
            </w:r>
          </w:p>
        </w:tc>
      </w:tr>
      <w:tr w:rsidR="0089097D" w:rsidRPr="00950A06" w14:paraId="3C14555B" w14:textId="77777777" w:rsidTr="0089097D">
        <w:tblPrEx>
          <w:tblBorders>
            <w:insideH w:val="single" w:sz="4" w:space="0" w:color="auto"/>
            <w:insideV w:val="single" w:sz="4" w:space="0" w:color="auto"/>
          </w:tblBorders>
        </w:tblPrEx>
        <w:trPr>
          <w:trHeight w:val="222"/>
        </w:trPr>
        <w:tc>
          <w:tcPr>
            <w:tcW w:w="1111" w:type="dxa"/>
          </w:tcPr>
          <w:p w14:paraId="161FD73E" w14:textId="77777777" w:rsidR="0089097D" w:rsidRPr="0097552E" w:rsidRDefault="0089097D" w:rsidP="0089097D">
            <w:pPr>
              <w:rPr>
                <w:b/>
                <w:sz w:val="20"/>
                <w:szCs w:val="20"/>
              </w:rPr>
            </w:pPr>
            <w:r w:rsidRPr="0097552E">
              <w:rPr>
                <w:b/>
                <w:sz w:val="20"/>
                <w:szCs w:val="20"/>
              </w:rPr>
              <w:t>14. Hafta</w:t>
            </w:r>
          </w:p>
        </w:tc>
        <w:tc>
          <w:tcPr>
            <w:tcW w:w="6320" w:type="dxa"/>
          </w:tcPr>
          <w:p w14:paraId="5E913206" w14:textId="17323856" w:rsidR="0089097D" w:rsidRPr="0089097D" w:rsidRDefault="0089097D" w:rsidP="0089097D">
            <w:pPr>
              <w:rPr>
                <w:color w:val="000000" w:themeColor="text1"/>
                <w:sz w:val="20"/>
                <w:szCs w:val="20"/>
              </w:rPr>
            </w:pPr>
            <w:r w:rsidRPr="0089097D">
              <w:rPr>
                <w:sz w:val="20"/>
              </w:rPr>
              <w:t>El yıkama önemi ve tekniği</w:t>
            </w:r>
          </w:p>
        </w:tc>
        <w:tc>
          <w:tcPr>
            <w:tcW w:w="1974" w:type="dxa"/>
          </w:tcPr>
          <w:p w14:paraId="0338FB7B" w14:textId="77777777" w:rsidR="0089097D" w:rsidRPr="00950A06" w:rsidRDefault="0089097D" w:rsidP="0089097D">
            <w:pPr>
              <w:rPr>
                <w:b/>
                <w:color w:val="000000" w:themeColor="text1"/>
                <w:sz w:val="20"/>
                <w:szCs w:val="20"/>
              </w:rPr>
            </w:pPr>
          </w:p>
        </w:tc>
      </w:tr>
    </w:tbl>
    <w:p w14:paraId="7B53583B" w14:textId="77777777" w:rsidR="000802A9" w:rsidRDefault="000802A9" w:rsidP="00073A75">
      <w:pPr>
        <w:tabs>
          <w:tab w:val="left" w:pos="6165"/>
        </w:tabs>
        <w:rPr>
          <w:b/>
          <w:color w:val="000000" w:themeColor="text1"/>
          <w:sz w:val="20"/>
          <w:szCs w:val="20"/>
        </w:rPr>
      </w:pPr>
    </w:p>
    <w:p w14:paraId="7BB1CBF1" w14:textId="77777777" w:rsidR="00073A75" w:rsidRDefault="00073A75" w:rsidP="00073A75">
      <w:pPr>
        <w:tabs>
          <w:tab w:val="left" w:pos="6165"/>
        </w:tabs>
        <w:rPr>
          <w:b/>
          <w:color w:val="000000" w:themeColor="text1"/>
          <w:sz w:val="20"/>
          <w:szCs w:val="20"/>
        </w:rPr>
      </w:pPr>
      <w:r w:rsidRPr="00950A06">
        <w:rPr>
          <w:b/>
          <w:color w:val="000000" w:themeColor="text1"/>
          <w:sz w:val="20"/>
          <w:szCs w:val="20"/>
        </w:rPr>
        <w:t>Dersin Öğrenme Kazanımlarının Program Kazanımları ile İlişkisi</w:t>
      </w:r>
      <w:r>
        <w:rPr>
          <w:b/>
          <w:color w:val="000000" w:themeColor="text1"/>
          <w:sz w:val="20"/>
          <w:szCs w:val="20"/>
        </w:rPr>
        <w:tab/>
      </w:r>
    </w:p>
    <w:p w14:paraId="6EE9DD0D" w14:textId="77777777" w:rsidR="00073A75" w:rsidRDefault="00073A75" w:rsidP="00073A75">
      <w:pPr>
        <w:tabs>
          <w:tab w:val="left" w:pos="6165"/>
        </w:tabs>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34"/>
        <w:gridCol w:w="2739"/>
        <w:gridCol w:w="422"/>
        <w:gridCol w:w="422"/>
        <w:gridCol w:w="422"/>
        <w:gridCol w:w="422"/>
        <w:gridCol w:w="422"/>
        <w:gridCol w:w="362"/>
        <w:gridCol w:w="61"/>
        <w:gridCol w:w="422"/>
        <w:gridCol w:w="423"/>
        <w:gridCol w:w="87"/>
        <w:gridCol w:w="335"/>
        <w:gridCol w:w="422"/>
        <w:gridCol w:w="377"/>
        <w:gridCol w:w="46"/>
        <w:gridCol w:w="422"/>
        <w:gridCol w:w="422"/>
        <w:gridCol w:w="447"/>
        <w:gridCol w:w="647"/>
      </w:tblGrid>
      <w:tr w:rsidR="00073A75" w:rsidRPr="00950A06" w14:paraId="4588E4EB" w14:textId="77777777" w:rsidTr="00073A75">
        <w:trPr>
          <w:trHeight w:val="412"/>
        </w:trPr>
        <w:tc>
          <w:tcPr>
            <w:tcW w:w="9356" w:type="dxa"/>
            <w:gridSpan w:val="20"/>
            <w:tcBorders>
              <w:top w:val="single" w:sz="4" w:space="0" w:color="auto"/>
              <w:left w:val="single" w:sz="8" w:space="0" w:color="auto"/>
              <w:bottom w:val="single" w:sz="8" w:space="0" w:color="auto"/>
              <w:right w:val="single" w:sz="8" w:space="0" w:color="auto"/>
            </w:tcBorders>
            <w:shd w:val="clear" w:color="auto" w:fill="auto"/>
          </w:tcPr>
          <w:p w14:paraId="1CD22958" w14:textId="7DE674BA" w:rsidR="00073A75" w:rsidRPr="00950A06" w:rsidRDefault="00073A75" w:rsidP="00073A75">
            <w:pPr>
              <w:jc w:val="both"/>
              <w:rPr>
                <w:b/>
                <w:bCs/>
                <w:color w:val="000000" w:themeColor="text1"/>
                <w:sz w:val="20"/>
                <w:szCs w:val="20"/>
              </w:rPr>
            </w:pPr>
          </w:p>
        </w:tc>
      </w:tr>
      <w:tr w:rsidR="00073A75" w:rsidRPr="00950A06" w14:paraId="41F96AC0" w14:textId="77777777" w:rsidTr="00073A75">
        <w:trPr>
          <w:trHeight w:val="412"/>
        </w:trPr>
        <w:tc>
          <w:tcPr>
            <w:tcW w:w="2773" w:type="dxa"/>
            <w:gridSpan w:val="2"/>
            <w:tcBorders>
              <w:top w:val="nil"/>
              <w:left w:val="single" w:sz="8" w:space="0" w:color="auto"/>
              <w:bottom w:val="single" w:sz="8" w:space="0" w:color="auto"/>
              <w:right w:val="single" w:sz="8" w:space="0" w:color="auto"/>
            </w:tcBorders>
            <w:shd w:val="clear" w:color="auto" w:fill="auto"/>
          </w:tcPr>
          <w:p w14:paraId="2FC2DDF2" w14:textId="77777777" w:rsidR="00073A75" w:rsidRPr="00950A06" w:rsidRDefault="00073A75" w:rsidP="00073A75">
            <w:pPr>
              <w:rPr>
                <w:b/>
                <w:bCs/>
                <w:color w:val="000000" w:themeColor="text1"/>
                <w:sz w:val="20"/>
                <w:szCs w:val="20"/>
              </w:rPr>
            </w:pPr>
            <w:r w:rsidRPr="00950A06">
              <w:rPr>
                <w:b/>
                <w:bCs/>
                <w:color w:val="000000" w:themeColor="text1"/>
                <w:sz w:val="20"/>
                <w:szCs w:val="20"/>
              </w:rPr>
              <w:t>Öğrenme Kazanımı</w:t>
            </w:r>
          </w:p>
        </w:tc>
        <w:tc>
          <w:tcPr>
            <w:tcW w:w="422" w:type="dxa"/>
            <w:tcBorders>
              <w:top w:val="nil"/>
              <w:left w:val="nil"/>
              <w:bottom w:val="single" w:sz="8" w:space="0" w:color="auto"/>
              <w:right w:val="single" w:sz="8" w:space="0" w:color="auto"/>
            </w:tcBorders>
            <w:shd w:val="clear" w:color="auto" w:fill="auto"/>
          </w:tcPr>
          <w:p w14:paraId="61C946D5"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01AF42E2"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3BA581FD"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57788EFE"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47128D13"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2DBAF3D6"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 xml:space="preserve">3 </w:t>
            </w:r>
          </w:p>
        </w:tc>
        <w:tc>
          <w:tcPr>
            <w:tcW w:w="422" w:type="dxa"/>
            <w:tcBorders>
              <w:top w:val="nil"/>
              <w:left w:val="nil"/>
              <w:bottom w:val="single" w:sz="8" w:space="0" w:color="auto"/>
              <w:right w:val="single" w:sz="8" w:space="0" w:color="auto"/>
            </w:tcBorders>
            <w:shd w:val="clear" w:color="auto" w:fill="auto"/>
          </w:tcPr>
          <w:p w14:paraId="78291BB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5C19973E"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4</w:t>
            </w:r>
          </w:p>
        </w:tc>
        <w:tc>
          <w:tcPr>
            <w:tcW w:w="422" w:type="dxa"/>
            <w:tcBorders>
              <w:top w:val="nil"/>
              <w:left w:val="nil"/>
              <w:bottom w:val="single" w:sz="8" w:space="0" w:color="auto"/>
              <w:right w:val="single" w:sz="8" w:space="0" w:color="auto"/>
            </w:tcBorders>
            <w:shd w:val="clear" w:color="auto" w:fill="auto"/>
          </w:tcPr>
          <w:p w14:paraId="5CCC1C49"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1D65F28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6B165FB0"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5461CEAF"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6</w:t>
            </w:r>
          </w:p>
        </w:tc>
        <w:tc>
          <w:tcPr>
            <w:tcW w:w="422" w:type="dxa"/>
            <w:tcBorders>
              <w:top w:val="nil"/>
              <w:left w:val="nil"/>
              <w:bottom w:val="single" w:sz="8" w:space="0" w:color="auto"/>
              <w:right w:val="single" w:sz="8" w:space="0" w:color="auto"/>
            </w:tcBorders>
            <w:shd w:val="clear" w:color="auto" w:fill="auto"/>
          </w:tcPr>
          <w:p w14:paraId="4742F135"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E2C4BB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7</w:t>
            </w:r>
          </w:p>
        </w:tc>
        <w:tc>
          <w:tcPr>
            <w:tcW w:w="423" w:type="dxa"/>
            <w:tcBorders>
              <w:top w:val="nil"/>
              <w:left w:val="nil"/>
              <w:bottom w:val="single" w:sz="8" w:space="0" w:color="auto"/>
              <w:right w:val="single" w:sz="8" w:space="0" w:color="auto"/>
            </w:tcBorders>
            <w:shd w:val="clear" w:color="auto" w:fill="auto"/>
          </w:tcPr>
          <w:p w14:paraId="346217BB"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32352FD6"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8</w:t>
            </w:r>
          </w:p>
        </w:tc>
        <w:tc>
          <w:tcPr>
            <w:tcW w:w="422" w:type="dxa"/>
            <w:gridSpan w:val="2"/>
            <w:tcBorders>
              <w:top w:val="single" w:sz="8" w:space="0" w:color="auto"/>
              <w:left w:val="nil"/>
              <w:bottom w:val="single" w:sz="8" w:space="0" w:color="auto"/>
              <w:right w:val="single" w:sz="8" w:space="0" w:color="000000"/>
            </w:tcBorders>
            <w:shd w:val="clear" w:color="auto" w:fill="auto"/>
          </w:tcPr>
          <w:p w14:paraId="3D78E27C"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1957C4C"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9</w:t>
            </w:r>
          </w:p>
        </w:tc>
        <w:tc>
          <w:tcPr>
            <w:tcW w:w="422" w:type="dxa"/>
            <w:tcBorders>
              <w:top w:val="nil"/>
              <w:left w:val="nil"/>
              <w:bottom w:val="single" w:sz="8" w:space="0" w:color="auto"/>
              <w:right w:val="single" w:sz="8" w:space="0" w:color="auto"/>
            </w:tcBorders>
            <w:shd w:val="clear" w:color="auto" w:fill="auto"/>
          </w:tcPr>
          <w:p w14:paraId="3ECE53DD"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0C74207A"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10</w:t>
            </w:r>
          </w:p>
        </w:tc>
        <w:tc>
          <w:tcPr>
            <w:tcW w:w="423" w:type="dxa"/>
            <w:gridSpan w:val="2"/>
            <w:tcBorders>
              <w:top w:val="nil"/>
              <w:left w:val="nil"/>
              <w:bottom w:val="single" w:sz="8" w:space="0" w:color="auto"/>
              <w:right w:val="single" w:sz="8" w:space="0" w:color="auto"/>
            </w:tcBorders>
          </w:tcPr>
          <w:p w14:paraId="5E0E9DF8"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71CF0F07"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11</w:t>
            </w:r>
          </w:p>
        </w:tc>
        <w:tc>
          <w:tcPr>
            <w:tcW w:w="422" w:type="dxa"/>
            <w:tcBorders>
              <w:top w:val="nil"/>
              <w:left w:val="nil"/>
              <w:bottom w:val="single" w:sz="8" w:space="0" w:color="auto"/>
              <w:right w:val="single" w:sz="8" w:space="0" w:color="auto"/>
            </w:tcBorders>
          </w:tcPr>
          <w:p w14:paraId="2F807AE0"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EF6BC9D"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12</w:t>
            </w:r>
          </w:p>
        </w:tc>
        <w:tc>
          <w:tcPr>
            <w:tcW w:w="422" w:type="dxa"/>
            <w:tcBorders>
              <w:top w:val="nil"/>
              <w:left w:val="nil"/>
              <w:bottom w:val="single" w:sz="8" w:space="0" w:color="auto"/>
              <w:right w:val="single" w:sz="8" w:space="0" w:color="auto"/>
            </w:tcBorders>
          </w:tcPr>
          <w:p w14:paraId="0AAEB9B1"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6C166914"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13</w:t>
            </w:r>
          </w:p>
        </w:tc>
        <w:tc>
          <w:tcPr>
            <w:tcW w:w="447" w:type="dxa"/>
            <w:tcBorders>
              <w:top w:val="nil"/>
              <w:left w:val="nil"/>
              <w:bottom w:val="single" w:sz="8" w:space="0" w:color="auto"/>
              <w:right w:val="single" w:sz="8" w:space="0" w:color="auto"/>
            </w:tcBorders>
          </w:tcPr>
          <w:p w14:paraId="32CA23CB"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0FCC0295"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14</w:t>
            </w:r>
          </w:p>
        </w:tc>
        <w:tc>
          <w:tcPr>
            <w:tcW w:w="647" w:type="dxa"/>
            <w:tcBorders>
              <w:top w:val="nil"/>
              <w:left w:val="nil"/>
              <w:bottom w:val="single" w:sz="8" w:space="0" w:color="auto"/>
              <w:right w:val="single" w:sz="8" w:space="0" w:color="auto"/>
            </w:tcBorders>
          </w:tcPr>
          <w:p w14:paraId="208BCDD2"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PK</w:t>
            </w:r>
          </w:p>
          <w:p w14:paraId="2E63B3E7" w14:textId="77777777" w:rsidR="00073A75" w:rsidRPr="00950A06" w:rsidRDefault="00073A75" w:rsidP="00073A75">
            <w:pPr>
              <w:jc w:val="center"/>
              <w:rPr>
                <w:b/>
                <w:bCs/>
                <w:color w:val="000000" w:themeColor="text1"/>
                <w:sz w:val="20"/>
                <w:szCs w:val="20"/>
              </w:rPr>
            </w:pPr>
            <w:r w:rsidRPr="00950A06">
              <w:rPr>
                <w:b/>
                <w:bCs/>
                <w:color w:val="000000" w:themeColor="text1"/>
                <w:sz w:val="20"/>
                <w:szCs w:val="20"/>
              </w:rPr>
              <w:t>15</w:t>
            </w:r>
          </w:p>
        </w:tc>
      </w:tr>
      <w:tr w:rsidR="00073A75" w:rsidRPr="00950A06" w14:paraId="4CEF8736" w14:textId="77777777" w:rsidTr="00073A75">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18812CAE" w14:textId="78058E07" w:rsidR="00073A75" w:rsidRPr="00950A06" w:rsidRDefault="00073A75" w:rsidP="00073A75">
            <w:pPr>
              <w:autoSpaceDE w:val="0"/>
              <w:autoSpaceDN w:val="0"/>
              <w:adjustRightInd w:val="0"/>
              <w:jc w:val="both"/>
              <w:rPr>
                <w:color w:val="000000" w:themeColor="text1"/>
                <w:sz w:val="20"/>
                <w:szCs w:val="20"/>
              </w:rPr>
            </w:pPr>
            <w:r w:rsidRPr="00950A06">
              <w:rPr>
                <w:b/>
                <w:bCs/>
                <w:color w:val="000000" w:themeColor="text1"/>
                <w:sz w:val="20"/>
                <w:szCs w:val="20"/>
              </w:rPr>
              <w:t>Ö</w:t>
            </w:r>
            <w:r w:rsidRPr="00950A06">
              <w:rPr>
                <w:b/>
                <w:sz w:val="20"/>
                <w:szCs w:val="20"/>
              </w:rPr>
              <w:t>K</w:t>
            </w:r>
            <w:r w:rsidR="000802A9">
              <w:rPr>
                <w:b/>
                <w:sz w:val="20"/>
                <w:szCs w:val="20"/>
              </w:rPr>
              <w:t xml:space="preserve"> </w:t>
            </w: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2E9BDC63"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2C629F41"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E84398F" w14:textId="77777777" w:rsidR="00073A75" w:rsidRPr="009D69C2" w:rsidRDefault="00073A75" w:rsidP="00073A75">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11A0FE97" w14:textId="77777777" w:rsidR="00073A75" w:rsidRPr="009D69C2" w:rsidRDefault="00073A75" w:rsidP="00073A75">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68539FF3"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6B2C16D9"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575806A" w14:textId="77777777" w:rsidR="00073A75" w:rsidRPr="009D69C2" w:rsidRDefault="00073A75" w:rsidP="00073A75">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57CC2677" w14:textId="77777777" w:rsidR="00073A75" w:rsidRPr="009D69C2" w:rsidRDefault="00073A75" w:rsidP="00073A75">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4DEC99C4"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08D3DBAF" w14:textId="77777777" w:rsidR="00073A75" w:rsidRPr="009D69C2" w:rsidRDefault="00073A75" w:rsidP="00073A75">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429F7621"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7A83BA9C"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2A9ADEB8" w14:textId="77777777" w:rsidR="00073A75" w:rsidRPr="009D69C2" w:rsidRDefault="00073A75" w:rsidP="00073A75">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125F0FFD" w14:textId="77777777" w:rsidR="00073A75" w:rsidRPr="009D69C2" w:rsidRDefault="00073A75" w:rsidP="00073A75">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63F519E6" w14:textId="77777777" w:rsidR="00073A75" w:rsidRPr="009D69C2" w:rsidRDefault="00073A75" w:rsidP="00073A75">
            <w:pPr>
              <w:jc w:val="center"/>
              <w:rPr>
                <w:color w:val="000000" w:themeColor="text1"/>
                <w:sz w:val="20"/>
                <w:szCs w:val="20"/>
              </w:rPr>
            </w:pPr>
          </w:p>
        </w:tc>
      </w:tr>
      <w:tr w:rsidR="00073A75" w:rsidRPr="00950A06" w14:paraId="6A08963C" w14:textId="77777777" w:rsidTr="00073A75">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1C2309B9" w14:textId="705BDAFC" w:rsidR="00073A75" w:rsidRPr="00950A06" w:rsidRDefault="00073A75" w:rsidP="00073A75">
            <w:pPr>
              <w:autoSpaceDE w:val="0"/>
              <w:autoSpaceDN w:val="0"/>
              <w:adjustRightInd w:val="0"/>
              <w:ind w:left="601" w:hanging="601"/>
              <w:rPr>
                <w:color w:val="000000" w:themeColor="text1"/>
                <w:sz w:val="20"/>
                <w:szCs w:val="20"/>
              </w:rPr>
            </w:pPr>
            <w:r w:rsidRPr="00950A06">
              <w:rPr>
                <w:b/>
                <w:bCs/>
                <w:color w:val="000000" w:themeColor="text1"/>
                <w:sz w:val="20"/>
                <w:szCs w:val="20"/>
              </w:rPr>
              <w:t>Ö</w:t>
            </w:r>
            <w:r w:rsidRPr="00950A06">
              <w:rPr>
                <w:b/>
                <w:sz w:val="20"/>
                <w:szCs w:val="20"/>
              </w:rPr>
              <w:t>K</w:t>
            </w:r>
            <w:r w:rsidR="000802A9">
              <w:rPr>
                <w:b/>
                <w:sz w:val="20"/>
                <w:szCs w:val="20"/>
              </w:rPr>
              <w:t xml:space="preserve"> </w:t>
            </w:r>
            <w:r w:rsidR="00654B79">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0738AF4A"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24A95C63"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04A05C7"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02CC6589" w14:textId="77777777" w:rsidR="00073A75" w:rsidRPr="009D69C2" w:rsidRDefault="00073A75" w:rsidP="00073A75">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765FDBC2"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567E9B03"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520DA478" w14:textId="77777777" w:rsidR="00073A75" w:rsidRPr="009D69C2" w:rsidRDefault="00073A75" w:rsidP="00073A75">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706B7C63" w14:textId="77777777" w:rsidR="00073A75" w:rsidRPr="009D69C2" w:rsidRDefault="00073A75" w:rsidP="00073A75">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668FD846"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3768EE71" w14:textId="77777777" w:rsidR="00073A75" w:rsidRPr="009D69C2" w:rsidRDefault="00073A75" w:rsidP="00073A75">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4F9025F0"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680C4D90" w14:textId="77777777" w:rsidR="00073A75" w:rsidRPr="009D69C2" w:rsidRDefault="00073A75" w:rsidP="00073A75">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3B08844D" w14:textId="77777777" w:rsidR="00073A75" w:rsidRPr="009D69C2" w:rsidRDefault="00073A75" w:rsidP="00073A75">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50C84288" w14:textId="77777777" w:rsidR="00073A75" w:rsidRPr="009D69C2" w:rsidRDefault="00073A75" w:rsidP="00073A75">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2DAD3CF7" w14:textId="77777777" w:rsidR="00073A75" w:rsidRPr="009D69C2" w:rsidRDefault="00073A75" w:rsidP="00073A75">
            <w:pPr>
              <w:jc w:val="center"/>
              <w:rPr>
                <w:color w:val="000000" w:themeColor="text1"/>
                <w:sz w:val="20"/>
                <w:szCs w:val="20"/>
              </w:rPr>
            </w:pPr>
          </w:p>
        </w:tc>
      </w:tr>
      <w:tr w:rsidR="00073A75" w:rsidRPr="00950A06" w14:paraId="33F3D46C" w14:textId="77777777" w:rsidTr="00073A75">
        <w:trPr>
          <w:trHeight w:val="369"/>
        </w:trPr>
        <w:tc>
          <w:tcPr>
            <w:tcW w:w="2773" w:type="dxa"/>
            <w:gridSpan w:val="2"/>
            <w:tcBorders>
              <w:top w:val="single" w:sz="8" w:space="0" w:color="auto"/>
              <w:left w:val="single" w:sz="8" w:space="0" w:color="auto"/>
              <w:bottom w:val="single" w:sz="4" w:space="0" w:color="auto"/>
              <w:right w:val="single" w:sz="8" w:space="0" w:color="auto"/>
            </w:tcBorders>
            <w:shd w:val="clear" w:color="auto" w:fill="auto"/>
          </w:tcPr>
          <w:p w14:paraId="66787913" w14:textId="36BC7982" w:rsidR="00073A75" w:rsidRPr="00950A06" w:rsidRDefault="00073A75" w:rsidP="00073A75">
            <w:pPr>
              <w:autoSpaceDE w:val="0"/>
              <w:autoSpaceDN w:val="0"/>
              <w:adjustRightInd w:val="0"/>
              <w:ind w:left="601" w:hanging="601"/>
              <w:jc w:val="both"/>
              <w:rPr>
                <w:color w:val="000000" w:themeColor="text1"/>
                <w:sz w:val="20"/>
                <w:szCs w:val="20"/>
              </w:rPr>
            </w:pPr>
            <w:r w:rsidRPr="00950A06">
              <w:rPr>
                <w:b/>
                <w:bCs/>
                <w:color w:val="000000" w:themeColor="text1"/>
                <w:sz w:val="20"/>
                <w:szCs w:val="20"/>
              </w:rPr>
              <w:t>Ö</w:t>
            </w:r>
            <w:r w:rsidRPr="00950A06">
              <w:rPr>
                <w:b/>
                <w:sz w:val="20"/>
                <w:szCs w:val="20"/>
              </w:rPr>
              <w:t>K</w:t>
            </w:r>
            <w:r w:rsidR="000802A9">
              <w:rPr>
                <w:b/>
                <w:sz w:val="20"/>
                <w:szCs w:val="20"/>
              </w:rPr>
              <w:t xml:space="preserve"> </w:t>
            </w:r>
            <w:r w:rsidRPr="00950A06">
              <w:rPr>
                <w:b/>
                <w:bCs/>
                <w:color w:val="000000" w:themeColor="text1"/>
                <w:sz w:val="20"/>
                <w:szCs w:val="20"/>
              </w:rPr>
              <w:t>3</w:t>
            </w:r>
          </w:p>
          <w:p w14:paraId="36C9C2B7" w14:textId="77777777" w:rsidR="00073A75" w:rsidRPr="00950A06" w:rsidRDefault="00073A75" w:rsidP="00073A75">
            <w:pPr>
              <w:autoSpaceDE w:val="0"/>
              <w:autoSpaceDN w:val="0"/>
              <w:adjustRightInd w:val="0"/>
              <w:ind w:left="601" w:hanging="601"/>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753FC723"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2AC76FB2"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4014BB62" w14:textId="77777777" w:rsidR="00073A75" w:rsidRPr="009D69C2" w:rsidRDefault="00073A75" w:rsidP="00073A75">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76656F85" w14:textId="77777777" w:rsidR="00073A75" w:rsidRPr="009D69C2" w:rsidRDefault="00073A75" w:rsidP="00073A75">
            <w:pP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2C74481D"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4" w:space="0" w:color="auto"/>
              <w:right w:val="single" w:sz="8" w:space="0" w:color="000000"/>
            </w:tcBorders>
            <w:shd w:val="clear" w:color="auto" w:fill="auto"/>
          </w:tcPr>
          <w:p w14:paraId="03FF51B0" w14:textId="77777777" w:rsidR="00073A75" w:rsidRPr="009D69C2" w:rsidRDefault="00073A75" w:rsidP="00073A75">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74ED758C" w14:textId="77777777" w:rsidR="00073A75" w:rsidRPr="009D69C2" w:rsidRDefault="00073A75" w:rsidP="00073A75">
            <w:pPr>
              <w:jc w:val="center"/>
              <w:rPr>
                <w:color w:val="000000" w:themeColor="text1"/>
                <w:sz w:val="20"/>
                <w:szCs w:val="20"/>
              </w:rPr>
            </w:pPr>
          </w:p>
        </w:tc>
        <w:tc>
          <w:tcPr>
            <w:tcW w:w="423" w:type="dxa"/>
            <w:tcBorders>
              <w:top w:val="single" w:sz="8" w:space="0" w:color="auto"/>
              <w:left w:val="nil"/>
              <w:bottom w:val="single" w:sz="4" w:space="0" w:color="auto"/>
              <w:right w:val="single" w:sz="8" w:space="0" w:color="auto"/>
            </w:tcBorders>
            <w:shd w:val="clear" w:color="auto" w:fill="auto"/>
          </w:tcPr>
          <w:p w14:paraId="54C366EE" w14:textId="77777777" w:rsidR="00073A75" w:rsidRPr="009D69C2" w:rsidRDefault="00073A75" w:rsidP="00073A75">
            <w:pPr>
              <w:jc w:val="center"/>
              <w:rPr>
                <w:color w:val="000000" w:themeColor="text1"/>
                <w:sz w:val="20"/>
                <w:szCs w:val="20"/>
              </w:rPr>
            </w:pPr>
          </w:p>
        </w:tc>
        <w:tc>
          <w:tcPr>
            <w:tcW w:w="422" w:type="dxa"/>
            <w:gridSpan w:val="2"/>
            <w:tcBorders>
              <w:top w:val="single" w:sz="8" w:space="0" w:color="auto"/>
              <w:left w:val="nil"/>
              <w:bottom w:val="single" w:sz="4" w:space="0" w:color="auto"/>
              <w:right w:val="single" w:sz="8" w:space="0" w:color="000000"/>
            </w:tcBorders>
            <w:shd w:val="clear" w:color="auto" w:fill="auto"/>
          </w:tcPr>
          <w:p w14:paraId="6750A807" w14:textId="77777777" w:rsidR="00073A75" w:rsidRPr="009D69C2" w:rsidRDefault="00073A75" w:rsidP="00073A75">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1C4B0024" w14:textId="77777777" w:rsidR="00073A75" w:rsidRPr="009D69C2" w:rsidRDefault="00073A75" w:rsidP="00073A75">
            <w:pPr>
              <w:jc w:val="center"/>
              <w:rPr>
                <w:color w:val="000000" w:themeColor="text1"/>
                <w:sz w:val="20"/>
                <w:szCs w:val="20"/>
              </w:rPr>
            </w:pPr>
          </w:p>
        </w:tc>
        <w:tc>
          <w:tcPr>
            <w:tcW w:w="423" w:type="dxa"/>
            <w:gridSpan w:val="2"/>
            <w:tcBorders>
              <w:top w:val="single" w:sz="8" w:space="0" w:color="auto"/>
              <w:left w:val="nil"/>
              <w:bottom w:val="single" w:sz="4" w:space="0" w:color="auto"/>
              <w:right w:val="single" w:sz="8" w:space="0" w:color="auto"/>
            </w:tcBorders>
          </w:tcPr>
          <w:p w14:paraId="045138A1" w14:textId="77777777" w:rsidR="00073A75" w:rsidRPr="009D69C2" w:rsidRDefault="00073A75" w:rsidP="00073A75">
            <w:pPr>
              <w:jc w:val="cente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tcPr>
          <w:p w14:paraId="3AF619E8" w14:textId="77777777" w:rsidR="00073A75" w:rsidRPr="009D69C2" w:rsidRDefault="00073A75" w:rsidP="00073A75">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tcPr>
          <w:p w14:paraId="0E4CB393" w14:textId="77777777" w:rsidR="00073A75" w:rsidRPr="009D69C2" w:rsidRDefault="00073A75" w:rsidP="00073A75">
            <w:pPr>
              <w:jc w:val="center"/>
              <w:rPr>
                <w:color w:val="000000" w:themeColor="text1"/>
                <w:sz w:val="20"/>
                <w:szCs w:val="20"/>
              </w:rPr>
            </w:pPr>
          </w:p>
        </w:tc>
        <w:tc>
          <w:tcPr>
            <w:tcW w:w="447" w:type="dxa"/>
            <w:tcBorders>
              <w:top w:val="single" w:sz="8" w:space="0" w:color="auto"/>
              <w:left w:val="nil"/>
              <w:bottom w:val="single" w:sz="4" w:space="0" w:color="auto"/>
              <w:right w:val="single" w:sz="8" w:space="0" w:color="auto"/>
            </w:tcBorders>
          </w:tcPr>
          <w:p w14:paraId="2F91BD29" w14:textId="77777777" w:rsidR="00073A75" w:rsidRPr="009D69C2" w:rsidRDefault="00073A75" w:rsidP="00073A75">
            <w:pPr>
              <w:jc w:val="center"/>
              <w:rPr>
                <w:color w:val="000000" w:themeColor="text1"/>
                <w:sz w:val="20"/>
                <w:szCs w:val="20"/>
              </w:rPr>
            </w:pPr>
          </w:p>
        </w:tc>
        <w:tc>
          <w:tcPr>
            <w:tcW w:w="647" w:type="dxa"/>
            <w:tcBorders>
              <w:top w:val="single" w:sz="8" w:space="0" w:color="auto"/>
              <w:left w:val="nil"/>
              <w:bottom w:val="single" w:sz="4" w:space="0" w:color="auto"/>
              <w:right w:val="single" w:sz="8" w:space="0" w:color="auto"/>
            </w:tcBorders>
          </w:tcPr>
          <w:p w14:paraId="05128E90" w14:textId="77777777" w:rsidR="00073A75" w:rsidRPr="009D69C2" w:rsidRDefault="00073A75" w:rsidP="00073A75">
            <w:pPr>
              <w:jc w:val="center"/>
              <w:rPr>
                <w:color w:val="000000" w:themeColor="text1"/>
                <w:sz w:val="20"/>
                <w:szCs w:val="20"/>
              </w:rPr>
            </w:pPr>
          </w:p>
        </w:tc>
      </w:tr>
      <w:tr w:rsidR="00073A75" w:rsidRPr="00950A06" w14:paraId="3E601E25" w14:textId="77777777" w:rsidTr="009D69C2">
        <w:trPr>
          <w:trHeight w:val="70"/>
        </w:trPr>
        <w:tc>
          <w:tcPr>
            <w:tcW w:w="9356" w:type="dxa"/>
            <w:gridSpan w:val="20"/>
            <w:tcBorders>
              <w:top w:val="single" w:sz="4" w:space="0" w:color="auto"/>
            </w:tcBorders>
            <w:shd w:val="clear" w:color="auto" w:fill="auto"/>
          </w:tcPr>
          <w:p w14:paraId="2C291039" w14:textId="5FE558A9" w:rsidR="00F0562F" w:rsidRPr="009D69C2" w:rsidRDefault="00F0562F" w:rsidP="009D69C2">
            <w:pPr>
              <w:rPr>
                <w:sz w:val="20"/>
                <w:szCs w:val="20"/>
              </w:rPr>
            </w:pPr>
          </w:p>
        </w:tc>
      </w:tr>
      <w:tr w:rsidR="00073A75" w:rsidRPr="00950A06" w14:paraId="7A5F7D7C"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tcPr>
          <w:p w14:paraId="08713734" w14:textId="77777777" w:rsidR="00073A75" w:rsidRPr="00950A06" w:rsidRDefault="00073A75" w:rsidP="00073A75">
            <w:pPr>
              <w:autoSpaceDE w:val="0"/>
              <w:autoSpaceDN w:val="0"/>
              <w:adjustRightInd w:val="0"/>
              <w:jc w:val="both"/>
              <w:rPr>
                <w:sz w:val="20"/>
                <w:szCs w:val="20"/>
              </w:rPr>
            </w:pPr>
          </w:p>
        </w:tc>
      </w:tr>
      <w:tr w:rsidR="00073A75" w:rsidRPr="00950A06" w14:paraId="6E46D78D"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300"/>
        </w:trPr>
        <w:tc>
          <w:tcPr>
            <w:tcW w:w="5211" w:type="dxa"/>
            <w:gridSpan w:val="7"/>
            <w:tcBorders>
              <w:top w:val="single" w:sz="4" w:space="0" w:color="auto"/>
              <w:left w:val="single" w:sz="4" w:space="0" w:color="auto"/>
              <w:bottom w:val="single" w:sz="4" w:space="0" w:color="auto"/>
              <w:right w:val="single" w:sz="4" w:space="0" w:color="auto"/>
            </w:tcBorders>
            <w:hideMark/>
          </w:tcPr>
          <w:p w14:paraId="3C5DF5B5"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Derse İlişkin Etkinlikler </w:t>
            </w:r>
          </w:p>
        </w:tc>
        <w:tc>
          <w:tcPr>
            <w:tcW w:w="993" w:type="dxa"/>
            <w:gridSpan w:val="4"/>
            <w:tcBorders>
              <w:top w:val="single" w:sz="4" w:space="0" w:color="auto"/>
              <w:left w:val="single" w:sz="4" w:space="0" w:color="auto"/>
              <w:bottom w:val="single" w:sz="4" w:space="0" w:color="auto"/>
              <w:right w:val="single" w:sz="4" w:space="0" w:color="auto"/>
            </w:tcBorders>
            <w:hideMark/>
          </w:tcPr>
          <w:p w14:paraId="7BA7FDBD" w14:textId="77777777" w:rsidR="00073A75" w:rsidRPr="00950A06" w:rsidRDefault="00073A75" w:rsidP="00073A75">
            <w:pPr>
              <w:jc w:val="center"/>
              <w:rPr>
                <w:color w:val="000000" w:themeColor="text1"/>
                <w:sz w:val="20"/>
                <w:szCs w:val="20"/>
              </w:rPr>
            </w:pPr>
            <w:r w:rsidRPr="00950A06">
              <w:rPr>
                <w:color w:val="000000" w:themeColor="text1"/>
                <w:sz w:val="20"/>
                <w:szCs w:val="20"/>
              </w:rPr>
              <w:t>Sayısı</w:t>
            </w:r>
          </w:p>
        </w:tc>
        <w:tc>
          <w:tcPr>
            <w:tcW w:w="1134" w:type="dxa"/>
            <w:gridSpan w:val="3"/>
            <w:tcBorders>
              <w:top w:val="single" w:sz="4" w:space="0" w:color="auto"/>
              <w:left w:val="single" w:sz="4" w:space="0" w:color="auto"/>
              <w:bottom w:val="single" w:sz="4" w:space="0" w:color="auto"/>
              <w:right w:val="single" w:sz="4" w:space="0" w:color="auto"/>
            </w:tcBorders>
            <w:hideMark/>
          </w:tcPr>
          <w:p w14:paraId="76BE2575" w14:textId="77777777" w:rsidR="00073A75" w:rsidRPr="00950A06" w:rsidRDefault="00073A75" w:rsidP="00073A75">
            <w:pPr>
              <w:jc w:val="center"/>
              <w:rPr>
                <w:color w:val="000000" w:themeColor="text1"/>
                <w:sz w:val="20"/>
                <w:szCs w:val="20"/>
              </w:rPr>
            </w:pPr>
            <w:r w:rsidRPr="00950A06">
              <w:rPr>
                <w:color w:val="000000" w:themeColor="text1"/>
                <w:sz w:val="20"/>
                <w:szCs w:val="20"/>
              </w:rPr>
              <w:t>Süresi</w:t>
            </w:r>
          </w:p>
          <w:p w14:paraId="77AFE59F" w14:textId="77777777" w:rsidR="00073A75" w:rsidRPr="00950A06" w:rsidRDefault="00073A75" w:rsidP="00073A75">
            <w:pPr>
              <w:jc w:val="center"/>
              <w:rPr>
                <w:color w:val="000000" w:themeColor="text1"/>
                <w:sz w:val="20"/>
                <w:szCs w:val="20"/>
              </w:rPr>
            </w:pPr>
            <w:r w:rsidRPr="00950A06">
              <w:rPr>
                <w:color w:val="000000" w:themeColor="text1"/>
                <w:sz w:val="20"/>
                <w:szCs w:val="20"/>
              </w:rPr>
              <w:t>(saat)</w:t>
            </w:r>
          </w:p>
        </w:tc>
        <w:tc>
          <w:tcPr>
            <w:tcW w:w="1984" w:type="dxa"/>
            <w:gridSpan w:val="5"/>
            <w:tcBorders>
              <w:top w:val="single" w:sz="4" w:space="0" w:color="auto"/>
              <w:left w:val="single" w:sz="4" w:space="0" w:color="auto"/>
              <w:bottom w:val="single" w:sz="4" w:space="0" w:color="auto"/>
              <w:right w:val="single" w:sz="4" w:space="0" w:color="auto"/>
            </w:tcBorders>
            <w:hideMark/>
          </w:tcPr>
          <w:p w14:paraId="32090929" w14:textId="77777777" w:rsidR="00073A75" w:rsidRPr="00950A06" w:rsidRDefault="00073A75" w:rsidP="00073A75">
            <w:pPr>
              <w:jc w:val="center"/>
              <w:rPr>
                <w:color w:val="000000" w:themeColor="text1"/>
                <w:sz w:val="20"/>
                <w:szCs w:val="20"/>
              </w:rPr>
            </w:pPr>
            <w:r w:rsidRPr="00950A06">
              <w:rPr>
                <w:color w:val="000000" w:themeColor="text1"/>
                <w:sz w:val="20"/>
                <w:szCs w:val="20"/>
              </w:rPr>
              <w:t>Toplam İşyükü</w:t>
            </w:r>
          </w:p>
          <w:p w14:paraId="1FB1423D" w14:textId="77777777" w:rsidR="00073A75" w:rsidRPr="00950A06" w:rsidRDefault="00073A75" w:rsidP="00073A75">
            <w:pPr>
              <w:jc w:val="center"/>
              <w:rPr>
                <w:color w:val="000000" w:themeColor="text1"/>
                <w:sz w:val="20"/>
                <w:szCs w:val="20"/>
              </w:rPr>
            </w:pPr>
            <w:r w:rsidRPr="00950A06">
              <w:rPr>
                <w:color w:val="000000" w:themeColor="text1"/>
                <w:sz w:val="20"/>
                <w:szCs w:val="20"/>
              </w:rPr>
              <w:t>(Saat)</w:t>
            </w:r>
          </w:p>
        </w:tc>
      </w:tr>
      <w:tr w:rsidR="00073A75" w:rsidRPr="00950A06" w14:paraId="538C2A4A"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hideMark/>
          </w:tcPr>
          <w:p w14:paraId="2EC841AC" w14:textId="77777777" w:rsidR="00073A75" w:rsidRPr="00950A06" w:rsidRDefault="00073A75" w:rsidP="00073A75">
            <w:pPr>
              <w:rPr>
                <w:color w:val="000000" w:themeColor="text1"/>
                <w:sz w:val="20"/>
                <w:szCs w:val="20"/>
              </w:rPr>
            </w:pPr>
            <w:r w:rsidRPr="00950A06">
              <w:rPr>
                <w:b/>
                <w:color w:val="000000" w:themeColor="text1"/>
                <w:sz w:val="20"/>
                <w:szCs w:val="20"/>
              </w:rPr>
              <w:t>Ders içi etkinlikler</w:t>
            </w:r>
          </w:p>
        </w:tc>
      </w:tr>
      <w:tr w:rsidR="00073A75" w:rsidRPr="00950A06" w14:paraId="1F330C5A"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433F4BAC" w14:textId="77777777" w:rsidR="00073A75" w:rsidRPr="00950A06" w:rsidRDefault="00073A75" w:rsidP="00073A75">
            <w:pPr>
              <w:rPr>
                <w:color w:val="000000" w:themeColor="text1"/>
                <w:sz w:val="20"/>
                <w:szCs w:val="20"/>
              </w:rPr>
            </w:pPr>
            <w:r w:rsidRPr="00950A06">
              <w:rPr>
                <w:color w:val="000000" w:themeColor="text1"/>
                <w:sz w:val="20"/>
                <w:szCs w:val="20"/>
              </w:rPr>
              <w:t>Ders anlatımı</w:t>
            </w:r>
          </w:p>
        </w:tc>
        <w:tc>
          <w:tcPr>
            <w:tcW w:w="993" w:type="dxa"/>
            <w:gridSpan w:val="4"/>
            <w:tcBorders>
              <w:top w:val="single" w:sz="4" w:space="0" w:color="auto"/>
              <w:left w:val="single" w:sz="4" w:space="0" w:color="auto"/>
              <w:bottom w:val="single" w:sz="4" w:space="0" w:color="auto"/>
              <w:right w:val="single" w:sz="4" w:space="0" w:color="auto"/>
            </w:tcBorders>
            <w:hideMark/>
          </w:tcPr>
          <w:p w14:paraId="6E46E9D0" w14:textId="0FB0E09A" w:rsidR="00073A75" w:rsidRPr="00950A06" w:rsidRDefault="0089097D" w:rsidP="00073A75">
            <w:pPr>
              <w:jc w:val="center"/>
              <w:rPr>
                <w:color w:val="000000" w:themeColor="text1"/>
                <w:sz w:val="20"/>
                <w:szCs w:val="20"/>
              </w:rPr>
            </w:pPr>
            <w:r>
              <w:rPr>
                <w:color w:val="000000" w:themeColor="text1"/>
                <w:sz w:val="20"/>
                <w:szCs w:val="20"/>
              </w:rPr>
              <w:t>13</w:t>
            </w:r>
          </w:p>
        </w:tc>
        <w:tc>
          <w:tcPr>
            <w:tcW w:w="1134" w:type="dxa"/>
            <w:gridSpan w:val="3"/>
            <w:tcBorders>
              <w:top w:val="single" w:sz="4" w:space="0" w:color="auto"/>
              <w:left w:val="single" w:sz="4" w:space="0" w:color="auto"/>
              <w:bottom w:val="single" w:sz="4" w:space="0" w:color="auto"/>
              <w:right w:val="single" w:sz="4" w:space="0" w:color="auto"/>
            </w:tcBorders>
            <w:hideMark/>
          </w:tcPr>
          <w:p w14:paraId="3184B2B8"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4AC914E2" w14:textId="09DDEFE3" w:rsidR="00073A75" w:rsidRPr="00950A06" w:rsidRDefault="0089097D" w:rsidP="00073A75">
            <w:pPr>
              <w:jc w:val="center"/>
              <w:rPr>
                <w:color w:val="000000" w:themeColor="text1"/>
                <w:sz w:val="20"/>
                <w:szCs w:val="20"/>
              </w:rPr>
            </w:pPr>
            <w:r>
              <w:rPr>
                <w:color w:val="000000" w:themeColor="text1"/>
                <w:sz w:val="20"/>
                <w:szCs w:val="20"/>
              </w:rPr>
              <w:t>13</w:t>
            </w:r>
          </w:p>
        </w:tc>
      </w:tr>
      <w:tr w:rsidR="00073A75" w:rsidRPr="00950A06" w14:paraId="0CEC0BB7"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046DA1E7" w14:textId="77777777" w:rsidR="00073A75" w:rsidRPr="00950A06" w:rsidRDefault="00073A75" w:rsidP="00073A75">
            <w:pPr>
              <w:rPr>
                <w:b/>
                <w:color w:val="000000" w:themeColor="text1"/>
                <w:sz w:val="20"/>
                <w:szCs w:val="20"/>
              </w:rPr>
            </w:pPr>
            <w:r w:rsidRPr="00950A06">
              <w:rPr>
                <w:b/>
                <w:color w:val="000000" w:themeColor="text1"/>
                <w:sz w:val="20"/>
                <w:szCs w:val="20"/>
              </w:rPr>
              <w:t xml:space="preserve">Sınavlar </w:t>
            </w:r>
          </w:p>
          <w:p w14:paraId="7CE8E026" w14:textId="77777777" w:rsidR="00073A75" w:rsidRPr="00950A06" w:rsidRDefault="00073A75" w:rsidP="00073A75">
            <w:pPr>
              <w:rPr>
                <w:color w:val="000000" w:themeColor="text1"/>
                <w:sz w:val="20"/>
                <w:szCs w:val="20"/>
              </w:rPr>
            </w:pPr>
            <w:r w:rsidRPr="00950A06">
              <w:rPr>
                <w:color w:val="000000" w:themeColor="text1"/>
                <w:sz w:val="20"/>
                <w:szCs w:val="20"/>
              </w:rPr>
              <w:t>(Sınav ders saatleri içerisinde gerçekleştirilirse, söz konusu sınav süresi ders içi etkinliklerden düşürülmelidir)</w:t>
            </w:r>
          </w:p>
        </w:tc>
      </w:tr>
      <w:tr w:rsidR="00073A75" w:rsidRPr="00950A06" w14:paraId="3590FC16"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22"/>
        </w:trPr>
        <w:tc>
          <w:tcPr>
            <w:tcW w:w="5211" w:type="dxa"/>
            <w:gridSpan w:val="7"/>
            <w:tcBorders>
              <w:top w:val="single" w:sz="4" w:space="0" w:color="auto"/>
              <w:left w:val="single" w:sz="4" w:space="0" w:color="auto"/>
              <w:bottom w:val="single" w:sz="4" w:space="0" w:color="auto"/>
              <w:right w:val="single" w:sz="4" w:space="0" w:color="auto"/>
            </w:tcBorders>
            <w:hideMark/>
          </w:tcPr>
          <w:p w14:paraId="568A3356" w14:textId="77777777" w:rsidR="00073A75" w:rsidRPr="00950A06" w:rsidRDefault="00073A75" w:rsidP="00073A75">
            <w:pPr>
              <w:rPr>
                <w:color w:val="000000" w:themeColor="text1"/>
                <w:sz w:val="20"/>
                <w:szCs w:val="20"/>
              </w:rPr>
            </w:pPr>
            <w:r w:rsidRPr="00950A06">
              <w:rPr>
                <w:color w:val="000000" w:themeColor="text1"/>
                <w:sz w:val="20"/>
                <w:szCs w:val="20"/>
              </w:rPr>
              <w:t>Vize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0EE04B81" w14:textId="529460B2" w:rsidR="00073A75" w:rsidRPr="00950A06" w:rsidRDefault="0089097D" w:rsidP="00073A75">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4DBD3E7F"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70137589" w14:textId="1DF691FE" w:rsidR="00073A75" w:rsidRPr="00950A06" w:rsidRDefault="0089097D" w:rsidP="00073A75">
            <w:pPr>
              <w:jc w:val="center"/>
              <w:rPr>
                <w:color w:val="000000" w:themeColor="text1"/>
                <w:sz w:val="20"/>
                <w:szCs w:val="20"/>
              </w:rPr>
            </w:pPr>
            <w:r>
              <w:rPr>
                <w:color w:val="000000" w:themeColor="text1"/>
                <w:sz w:val="20"/>
                <w:szCs w:val="20"/>
              </w:rPr>
              <w:t>1</w:t>
            </w:r>
          </w:p>
        </w:tc>
      </w:tr>
      <w:tr w:rsidR="00073A75" w:rsidRPr="00950A06" w14:paraId="2B64E2EF"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623A073" w14:textId="77777777" w:rsidR="00073A75" w:rsidRPr="00950A06" w:rsidRDefault="00073A75" w:rsidP="00073A75">
            <w:pPr>
              <w:rPr>
                <w:color w:val="000000" w:themeColor="text1"/>
                <w:sz w:val="20"/>
                <w:szCs w:val="20"/>
              </w:rPr>
            </w:pPr>
            <w:r w:rsidRPr="00950A06">
              <w:rPr>
                <w:color w:val="000000" w:themeColor="text1"/>
                <w:sz w:val="20"/>
                <w:szCs w:val="20"/>
              </w:rPr>
              <w:t xml:space="preserve"> Diğer kısa sınav/Quiz</w:t>
            </w:r>
          </w:p>
        </w:tc>
        <w:tc>
          <w:tcPr>
            <w:tcW w:w="993" w:type="dxa"/>
            <w:gridSpan w:val="4"/>
            <w:tcBorders>
              <w:top w:val="single" w:sz="4" w:space="0" w:color="auto"/>
              <w:left w:val="single" w:sz="4" w:space="0" w:color="auto"/>
              <w:bottom w:val="single" w:sz="4" w:space="0" w:color="auto"/>
              <w:right w:val="single" w:sz="4" w:space="0" w:color="auto"/>
            </w:tcBorders>
            <w:hideMark/>
          </w:tcPr>
          <w:p w14:paraId="6FCF280D" w14:textId="77777777" w:rsidR="00073A75" w:rsidRPr="00950A06" w:rsidRDefault="00073A75" w:rsidP="00073A75">
            <w:pPr>
              <w:jc w:val="center"/>
              <w:rPr>
                <w:b/>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7940777A" w14:textId="77777777" w:rsidR="00073A75" w:rsidRPr="00950A06" w:rsidRDefault="00073A75" w:rsidP="00073A75">
            <w:pPr>
              <w:jc w:val="center"/>
              <w:rPr>
                <w:b/>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39346DCB" w14:textId="77777777" w:rsidR="00073A75" w:rsidRPr="00950A06" w:rsidRDefault="00073A75" w:rsidP="00073A75">
            <w:pPr>
              <w:jc w:val="center"/>
              <w:rPr>
                <w:b/>
                <w:color w:val="000000" w:themeColor="text1"/>
                <w:sz w:val="20"/>
                <w:szCs w:val="20"/>
              </w:rPr>
            </w:pPr>
          </w:p>
        </w:tc>
      </w:tr>
      <w:tr w:rsidR="00073A75" w:rsidRPr="00950A06" w14:paraId="64535672"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5862AAA9" w14:textId="77777777" w:rsidR="00073A75" w:rsidRPr="00950A06" w:rsidRDefault="00073A75" w:rsidP="00073A75">
            <w:pPr>
              <w:rPr>
                <w:color w:val="000000" w:themeColor="text1"/>
                <w:sz w:val="20"/>
                <w:szCs w:val="20"/>
              </w:rPr>
            </w:pPr>
            <w:r w:rsidRPr="00950A06">
              <w:rPr>
                <w:color w:val="000000" w:themeColor="text1"/>
                <w:sz w:val="20"/>
                <w:szCs w:val="20"/>
              </w:rPr>
              <w:t>Final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5C3A0C4E"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39F6F04A"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516D2C8F"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r>
      <w:tr w:rsidR="00073A75" w:rsidRPr="00950A06" w14:paraId="5C73E740"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6C282DDA" w14:textId="77777777" w:rsidR="00073A75" w:rsidRPr="00950A06" w:rsidRDefault="00073A75" w:rsidP="00073A75">
            <w:pPr>
              <w:rPr>
                <w:color w:val="000000" w:themeColor="text1"/>
                <w:sz w:val="20"/>
                <w:szCs w:val="20"/>
              </w:rPr>
            </w:pPr>
            <w:r w:rsidRPr="00950A06">
              <w:rPr>
                <w:b/>
                <w:color w:val="000000" w:themeColor="text1"/>
                <w:sz w:val="20"/>
                <w:szCs w:val="20"/>
              </w:rPr>
              <w:t>Ders dışı etkinlikler</w:t>
            </w:r>
          </w:p>
        </w:tc>
      </w:tr>
      <w:tr w:rsidR="00073A75" w:rsidRPr="00950A06" w14:paraId="1530F392"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57B612F" w14:textId="77777777" w:rsidR="00073A75" w:rsidRPr="00950A06" w:rsidRDefault="00073A75" w:rsidP="00073A75">
            <w:pPr>
              <w:rPr>
                <w:color w:val="000000" w:themeColor="text1"/>
                <w:sz w:val="20"/>
                <w:szCs w:val="20"/>
              </w:rPr>
            </w:pPr>
            <w:r w:rsidRPr="00950A06">
              <w:rPr>
                <w:color w:val="000000" w:themeColor="text1"/>
                <w:sz w:val="20"/>
                <w:szCs w:val="20"/>
              </w:rPr>
              <w:t>Haftalık ders öncesi/sonrası hazırlıklar (ders materyallerinin, makalelerin okunması vb.)</w:t>
            </w:r>
          </w:p>
        </w:tc>
        <w:tc>
          <w:tcPr>
            <w:tcW w:w="993" w:type="dxa"/>
            <w:gridSpan w:val="4"/>
            <w:tcBorders>
              <w:top w:val="single" w:sz="4" w:space="0" w:color="auto"/>
              <w:left w:val="single" w:sz="4" w:space="0" w:color="auto"/>
              <w:bottom w:val="single" w:sz="4" w:space="0" w:color="auto"/>
              <w:right w:val="single" w:sz="4" w:space="0" w:color="auto"/>
            </w:tcBorders>
            <w:hideMark/>
          </w:tcPr>
          <w:p w14:paraId="494C273C" w14:textId="77777777" w:rsidR="00073A75" w:rsidRPr="00950A06" w:rsidRDefault="00073A75" w:rsidP="00073A75">
            <w:pPr>
              <w:jc w:val="center"/>
              <w:rPr>
                <w:color w:val="000000" w:themeColor="text1"/>
                <w:sz w:val="20"/>
                <w:szCs w:val="20"/>
              </w:rPr>
            </w:pPr>
            <w:r w:rsidRPr="00950A06">
              <w:rPr>
                <w:color w:val="000000" w:themeColor="text1"/>
                <w:sz w:val="20"/>
                <w:szCs w:val="20"/>
              </w:rPr>
              <w:t>12</w:t>
            </w:r>
          </w:p>
        </w:tc>
        <w:tc>
          <w:tcPr>
            <w:tcW w:w="1134" w:type="dxa"/>
            <w:gridSpan w:val="3"/>
            <w:tcBorders>
              <w:top w:val="single" w:sz="4" w:space="0" w:color="auto"/>
              <w:left w:val="single" w:sz="4" w:space="0" w:color="auto"/>
              <w:bottom w:val="single" w:sz="4" w:space="0" w:color="auto"/>
              <w:right w:val="single" w:sz="4" w:space="0" w:color="auto"/>
            </w:tcBorders>
            <w:hideMark/>
          </w:tcPr>
          <w:p w14:paraId="0989F680"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0CC24DD7" w14:textId="77777777" w:rsidR="00073A75" w:rsidRPr="00950A06" w:rsidRDefault="00073A75" w:rsidP="00073A75">
            <w:pPr>
              <w:jc w:val="center"/>
              <w:rPr>
                <w:color w:val="000000" w:themeColor="text1"/>
                <w:sz w:val="20"/>
                <w:szCs w:val="20"/>
              </w:rPr>
            </w:pPr>
            <w:r w:rsidRPr="00950A06">
              <w:rPr>
                <w:color w:val="000000" w:themeColor="text1"/>
                <w:sz w:val="20"/>
                <w:szCs w:val="20"/>
              </w:rPr>
              <w:t>12</w:t>
            </w:r>
          </w:p>
        </w:tc>
      </w:tr>
      <w:tr w:rsidR="00073A75" w:rsidRPr="00950A06" w14:paraId="25A7443C"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1FCDFF0" w14:textId="77777777" w:rsidR="00073A75" w:rsidRPr="00950A06" w:rsidRDefault="00073A75" w:rsidP="00073A75">
            <w:pPr>
              <w:rPr>
                <w:color w:val="000000" w:themeColor="text1"/>
                <w:sz w:val="20"/>
                <w:szCs w:val="20"/>
              </w:rPr>
            </w:pPr>
            <w:r w:rsidRPr="00950A06">
              <w:rPr>
                <w:color w:val="000000" w:themeColor="text1"/>
                <w:sz w:val="20"/>
                <w:szCs w:val="20"/>
              </w:rPr>
              <w:t>Vize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2D27C0FF" w14:textId="5A037CCD" w:rsidR="00073A75" w:rsidRPr="00950A06" w:rsidRDefault="00B405DF" w:rsidP="00073A75">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6923C310" w14:textId="59883DA8" w:rsidR="00073A75" w:rsidRPr="00950A06" w:rsidRDefault="00B405DF" w:rsidP="00073A75">
            <w:pPr>
              <w:jc w:val="center"/>
              <w:rPr>
                <w:color w:val="000000" w:themeColor="text1"/>
                <w:sz w:val="20"/>
                <w:szCs w:val="20"/>
              </w:rPr>
            </w:pPr>
            <w:r>
              <w:rPr>
                <w:color w:val="000000" w:themeColor="text1"/>
                <w:sz w:val="20"/>
                <w:szCs w:val="20"/>
              </w:rPr>
              <w:t>10</w:t>
            </w:r>
          </w:p>
        </w:tc>
        <w:tc>
          <w:tcPr>
            <w:tcW w:w="1984" w:type="dxa"/>
            <w:gridSpan w:val="5"/>
            <w:tcBorders>
              <w:top w:val="single" w:sz="4" w:space="0" w:color="auto"/>
              <w:left w:val="single" w:sz="4" w:space="0" w:color="auto"/>
              <w:bottom w:val="single" w:sz="4" w:space="0" w:color="auto"/>
              <w:right w:val="single" w:sz="4" w:space="0" w:color="auto"/>
            </w:tcBorders>
            <w:hideMark/>
          </w:tcPr>
          <w:p w14:paraId="1BFF2125" w14:textId="0F2E0970" w:rsidR="00073A75" w:rsidRPr="00950A06" w:rsidRDefault="00B405DF" w:rsidP="00073A75">
            <w:pPr>
              <w:jc w:val="center"/>
              <w:rPr>
                <w:color w:val="000000" w:themeColor="text1"/>
                <w:sz w:val="20"/>
                <w:szCs w:val="20"/>
              </w:rPr>
            </w:pPr>
            <w:r>
              <w:rPr>
                <w:color w:val="000000" w:themeColor="text1"/>
                <w:sz w:val="20"/>
                <w:szCs w:val="20"/>
              </w:rPr>
              <w:t>10</w:t>
            </w:r>
          </w:p>
        </w:tc>
      </w:tr>
      <w:tr w:rsidR="00073A75" w:rsidRPr="00950A06" w14:paraId="5242E40C"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CF189B1" w14:textId="77777777" w:rsidR="00073A75" w:rsidRPr="00950A06" w:rsidRDefault="00073A75" w:rsidP="00073A75">
            <w:pPr>
              <w:rPr>
                <w:color w:val="000000" w:themeColor="text1"/>
                <w:sz w:val="20"/>
                <w:szCs w:val="20"/>
              </w:rPr>
            </w:pPr>
            <w:r w:rsidRPr="00950A06">
              <w:rPr>
                <w:color w:val="000000" w:themeColor="text1"/>
                <w:sz w:val="20"/>
                <w:szCs w:val="20"/>
              </w:rPr>
              <w:t>Final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793C013F" w14:textId="77777777" w:rsidR="00073A75" w:rsidRPr="00950A06" w:rsidRDefault="00073A75" w:rsidP="00073A75">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0E08C5B3" w14:textId="65A1C7AD" w:rsidR="00073A75" w:rsidRPr="00950A06" w:rsidRDefault="00B405DF" w:rsidP="00073A75">
            <w:pPr>
              <w:jc w:val="center"/>
              <w:rPr>
                <w:color w:val="000000" w:themeColor="text1"/>
                <w:sz w:val="20"/>
                <w:szCs w:val="20"/>
              </w:rPr>
            </w:pPr>
            <w:r>
              <w:rPr>
                <w:color w:val="000000" w:themeColor="text1"/>
                <w:sz w:val="20"/>
                <w:szCs w:val="20"/>
              </w:rPr>
              <w:t>13</w:t>
            </w:r>
          </w:p>
        </w:tc>
        <w:tc>
          <w:tcPr>
            <w:tcW w:w="1984" w:type="dxa"/>
            <w:gridSpan w:val="5"/>
            <w:tcBorders>
              <w:top w:val="single" w:sz="4" w:space="0" w:color="auto"/>
              <w:left w:val="single" w:sz="4" w:space="0" w:color="auto"/>
              <w:bottom w:val="single" w:sz="4" w:space="0" w:color="auto"/>
              <w:right w:val="single" w:sz="4" w:space="0" w:color="auto"/>
            </w:tcBorders>
            <w:hideMark/>
          </w:tcPr>
          <w:p w14:paraId="01952897" w14:textId="6E19B8E3" w:rsidR="00073A75" w:rsidRPr="00950A06" w:rsidRDefault="00B405DF" w:rsidP="00073A75">
            <w:pPr>
              <w:jc w:val="center"/>
              <w:rPr>
                <w:color w:val="000000" w:themeColor="text1"/>
                <w:sz w:val="20"/>
                <w:szCs w:val="20"/>
              </w:rPr>
            </w:pPr>
            <w:r>
              <w:rPr>
                <w:color w:val="000000" w:themeColor="text1"/>
                <w:sz w:val="20"/>
                <w:szCs w:val="20"/>
              </w:rPr>
              <w:t>13</w:t>
            </w:r>
          </w:p>
        </w:tc>
      </w:tr>
      <w:tr w:rsidR="00073A75" w:rsidRPr="00950A06" w14:paraId="7DDD9FF8"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6B338D3B" w14:textId="77777777" w:rsidR="00073A75" w:rsidRPr="00950A06" w:rsidRDefault="00073A75" w:rsidP="00073A75">
            <w:pPr>
              <w:rPr>
                <w:color w:val="000000" w:themeColor="text1"/>
                <w:sz w:val="20"/>
                <w:szCs w:val="20"/>
              </w:rPr>
            </w:pPr>
            <w:r w:rsidRPr="00950A06">
              <w:rPr>
                <w:color w:val="000000" w:themeColor="text1"/>
                <w:sz w:val="20"/>
                <w:szCs w:val="20"/>
              </w:rPr>
              <w:t xml:space="preserve">Diğer kısa sınavlara/Quiz </w:t>
            </w:r>
          </w:p>
        </w:tc>
        <w:tc>
          <w:tcPr>
            <w:tcW w:w="993" w:type="dxa"/>
            <w:gridSpan w:val="4"/>
            <w:tcBorders>
              <w:top w:val="single" w:sz="4" w:space="0" w:color="auto"/>
              <w:left w:val="single" w:sz="4" w:space="0" w:color="auto"/>
              <w:bottom w:val="single" w:sz="4" w:space="0" w:color="auto"/>
              <w:right w:val="single" w:sz="4" w:space="0" w:color="auto"/>
            </w:tcBorders>
            <w:hideMark/>
          </w:tcPr>
          <w:p w14:paraId="33BDF2D1"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19190270"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6F7F333D" w14:textId="77777777" w:rsidR="00073A75" w:rsidRPr="00950A06" w:rsidRDefault="00073A75" w:rsidP="00073A75">
            <w:pPr>
              <w:jc w:val="center"/>
              <w:rPr>
                <w:color w:val="000000" w:themeColor="text1"/>
                <w:sz w:val="20"/>
                <w:szCs w:val="20"/>
              </w:rPr>
            </w:pPr>
          </w:p>
        </w:tc>
      </w:tr>
      <w:tr w:rsidR="00073A75" w:rsidRPr="00950A06" w14:paraId="50D76AE3"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3A4EF431" w14:textId="77777777" w:rsidR="00073A75" w:rsidRPr="00950A06" w:rsidRDefault="00073A75" w:rsidP="00073A75">
            <w:pPr>
              <w:rPr>
                <w:color w:val="000000" w:themeColor="text1"/>
                <w:sz w:val="20"/>
                <w:szCs w:val="20"/>
              </w:rPr>
            </w:pPr>
            <w:r w:rsidRPr="00950A06">
              <w:rPr>
                <w:color w:val="000000" w:themeColor="text1"/>
                <w:sz w:val="20"/>
                <w:szCs w:val="20"/>
              </w:rPr>
              <w:t>Ödev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01FAC276"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0C02E75C"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66727AA1" w14:textId="77777777" w:rsidR="00073A75" w:rsidRPr="00950A06" w:rsidRDefault="00073A75" w:rsidP="00073A75">
            <w:pPr>
              <w:jc w:val="center"/>
              <w:rPr>
                <w:color w:val="000000" w:themeColor="text1"/>
                <w:sz w:val="20"/>
                <w:szCs w:val="20"/>
              </w:rPr>
            </w:pPr>
          </w:p>
        </w:tc>
      </w:tr>
      <w:tr w:rsidR="00073A75" w:rsidRPr="00950A06" w14:paraId="0B8B415E"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32C7368" w14:textId="77777777" w:rsidR="00073A75" w:rsidRPr="00950A06" w:rsidRDefault="00073A75" w:rsidP="00073A75">
            <w:pPr>
              <w:rPr>
                <w:color w:val="000000" w:themeColor="text1"/>
                <w:sz w:val="20"/>
                <w:szCs w:val="20"/>
              </w:rPr>
            </w:pPr>
            <w:r w:rsidRPr="00950A06">
              <w:rPr>
                <w:color w:val="000000" w:themeColor="text1"/>
                <w:sz w:val="20"/>
                <w:szCs w:val="20"/>
              </w:rPr>
              <w:t>Sunum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0B546109"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3F1B3A4F"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1298D0B4" w14:textId="77777777" w:rsidR="00073A75" w:rsidRPr="00950A06" w:rsidRDefault="00073A75" w:rsidP="00073A75">
            <w:pPr>
              <w:jc w:val="center"/>
              <w:rPr>
                <w:color w:val="000000" w:themeColor="text1"/>
                <w:sz w:val="20"/>
                <w:szCs w:val="20"/>
              </w:rPr>
            </w:pPr>
          </w:p>
        </w:tc>
      </w:tr>
      <w:tr w:rsidR="00073A75" w:rsidRPr="00950A06" w14:paraId="71186ECD"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8575A8F" w14:textId="77777777" w:rsidR="00073A75" w:rsidRPr="00950A06" w:rsidRDefault="00073A75" w:rsidP="00073A75">
            <w:pPr>
              <w:rPr>
                <w:color w:val="000000" w:themeColor="text1"/>
                <w:sz w:val="20"/>
                <w:szCs w:val="20"/>
              </w:rPr>
            </w:pPr>
            <w:r w:rsidRPr="00950A06">
              <w:rPr>
                <w:color w:val="000000" w:themeColor="text1"/>
                <w:sz w:val="20"/>
                <w:szCs w:val="20"/>
              </w:rPr>
              <w:t>Diğer (lütfen belirtiniz)</w:t>
            </w:r>
          </w:p>
        </w:tc>
        <w:tc>
          <w:tcPr>
            <w:tcW w:w="993" w:type="dxa"/>
            <w:gridSpan w:val="4"/>
            <w:tcBorders>
              <w:top w:val="single" w:sz="4" w:space="0" w:color="auto"/>
              <w:left w:val="single" w:sz="4" w:space="0" w:color="auto"/>
              <w:bottom w:val="single" w:sz="4" w:space="0" w:color="auto"/>
              <w:right w:val="single" w:sz="4" w:space="0" w:color="auto"/>
            </w:tcBorders>
            <w:hideMark/>
          </w:tcPr>
          <w:p w14:paraId="4A3A0E9E"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304FA82E"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7AF3ABF2" w14:textId="77777777" w:rsidR="00073A75" w:rsidRPr="00950A06" w:rsidRDefault="00073A75" w:rsidP="00073A75">
            <w:pPr>
              <w:jc w:val="center"/>
              <w:rPr>
                <w:color w:val="000000" w:themeColor="text1"/>
                <w:sz w:val="20"/>
                <w:szCs w:val="20"/>
              </w:rPr>
            </w:pPr>
          </w:p>
        </w:tc>
      </w:tr>
      <w:tr w:rsidR="00073A75" w:rsidRPr="00950A06" w14:paraId="1E5BACC2"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515FB378" w14:textId="77777777" w:rsidR="00073A75" w:rsidRPr="00950A06" w:rsidRDefault="00073A75" w:rsidP="00073A75">
            <w:pPr>
              <w:jc w:val="both"/>
              <w:rPr>
                <w:b/>
                <w:color w:val="000000" w:themeColor="text1"/>
                <w:sz w:val="20"/>
                <w:szCs w:val="20"/>
              </w:rPr>
            </w:pPr>
            <w:r w:rsidRPr="00950A06">
              <w:rPr>
                <w:b/>
                <w:color w:val="000000" w:themeColor="text1"/>
                <w:sz w:val="20"/>
                <w:szCs w:val="20"/>
              </w:rPr>
              <w:t>Toplam İşyükü (saat )</w:t>
            </w:r>
          </w:p>
        </w:tc>
        <w:tc>
          <w:tcPr>
            <w:tcW w:w="993" w:type="dxa"/>
            <w:gridSpan w:val="4"/>
            <w:tcBorders>
              <w:top w:val="single" w:sz="4" w:space="0" w:color="auto"/>
              <w:left w:val="single" w:sz="4" w:space="0" w:color="auto"/>
              <w:bottom w:val="single" w:sz="4" w:space="0" w:color="auto"/>
              <w:right w:val="single" w:sz="4" w:space="0" w:color="auto"/>
            </w:tcBorders>
          </w:tcPr>
          <w:p w14:paraId="5F74EC51"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239AC495"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037443DA" w14:textId="77777777" w:rsidR="00073A75" w:rsidRPr="00950A06" w:rsidRDefault="00073A75" w:rsidP="00073A75">
            <w:pPr>
              <w:jc w:val="center"/>
              <w:rPr>
                <w:b/>
                <w:color w:val="000000" w:themeColor="text1"/>
                <w:sz w:val="20"/>
                <w:szCs w:val="20"/>
              </w:rPr>
            </w:pPr>
            <w:r w:rsidRPr="00950A06">
              <w:rPr>
                <w:b/>
                <w:color w:val="000000" w:themeColor="text1"/>
                <w:sz w:val="20"/>
                <w:szCs w:val="20"/>
              </w:rPr>
              <w:t>50</w:t>
            </w:r>
          </w:p>
        </w:tc>
      </w:tr>
      <w:tr w:rsidR="00073A75" w:rsidRPr="00950A06" w14:paraId="223CC6AB" w14:textId="77777777" w:rsidTr="00073A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184"/>
        </w:trPr>
        <w:tc>
          <w:tcPr>
            <w:tcW w:w="5211" w:type="dxa"/>
            <w:gridSpan w:val="7"/>
            <w:tcBorders>
              <w:top w:val="single" w:sz="4" w:space="0" w:color="auto"/>
              <w:left w:val="single" w:sz="4" w:space="0" w:color="auto"/>
              <w:bottom w:val="single" w:sz="4" w:space="0" w:color="auto"/>
              <w:right w:val="single" w:sz="4" w:space="0" w:color="auto"/>
            </w:tcBorders>
            <w:hideMark/>
          </w:tcPr>
          <w:p w14:paraId="3DFF488C" w14:textId="77777777" w:rsidR="00073A75" w:rsidRPr="00950A06" w:rsidRDefault="00073A75" w:rsidP="00073A75">
            <w:pPr>
              <w:jc w:val="both"/>
              <w:rPr>
                <w:b/>
                <w:color w:val="000000" w:themeColor="text1"/>
                <w:sz w:val="20"/>
                <w:szCs w:val="20"/>
              </w:rPr>
            </w:pPr>
            <w:r w:rsidRPr="00950A06">
              <w:rPr>
                <w:b/>
                <w:color w:val="000000" w:themeColor="text1"/>
                <w:sz w:val="20"/>
                <w:szCs w:val="20"/>
              </w:rPr>
              <w:t xml:space="preserve">Dersin AKTS kredisi </w:t>
            </w:r>
          </w:p>
          <w:p w14:paraId="058EF3F0" w14:textId="77777777" w:rsidR="00073A75" w:rsidRPr="00950A06" w:rsidRDefault="00073A75" w:rsidP="00073A75">
            <w:pPr>
              <w:jc w:val="both"/>
              <w:rPr>
                <w:b/>
                <w:color w:val="000000" w:themeColor="text1"/>
                <w:sz w:val="20"/>
                <w:szCs w:val="20"/>
              </w:rPr>
            </w:pPr>
            <w:r w:rsidRPr="00950A06">
              <w:rPr>
                <w:b/>
                <w:color w:val="000000" w:themeColor="text1"/>
                <w:sz w:val="20"/>
                <w:szCs w:val="20"/>
              </w:rPr>
              <w:t>Toplam İşyükü (saat) / 25</w:t>
            </w:r>
          </w:p>
        </w:tc>
        <w:tc>
          <w:tcPr>
            <w:tcW w:w="993" w:type="dxa"/>
            <w:gridSpan w:val="4"/>
            <w:tcBorders>
              <w:top w:val="single" w:sz="4" w:space="0" w:color="auto"/>
              <w:left w:val="single" w:sz="4" w:space="0" w:color="auto"/>
              <w:bottom w:val="single" w:sz="4" w:space="0" w:color="auto"/>
              <w:right w:val="single" w:sz="4" w:space="0" w:color="auto"/>
            </w:tcBorders>
          </w:tcPr>
          <w:p w14:paraId="5830DFD4" w14:textId="77777777" w:rsidR="00073A75" w:rsidRPr="00950A06" w:rsidRDefault="00073A75" w:rsidP="00073A75">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6607B735" w14:textId="77777777" w:rsidR="00073A75" w:rsidRPr="00950A06" w:rsidRDefault="00073A75" w:rsidP="00073A75">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510C5B5F" w14:textId="77777777" w:rsidR="00073A75" w:rsidRPr="00950A06" w:rsidRDefault="00073A75" w:rsidP="00073A75">
            <w:pPr>
              <w:ind w:left="-108" w:right="-118"/>
              <w:jc w:val="center"/>
              <w:rPr>
                <w:b/>
                <w:color w:val="000000" w:themeColor="text1"/>
                <w:sz w:val="20"/>
                <w:szCs w:val="20"/>
              </w:rPr>
            </w:pPr>
            <w:r w:rsidRPr="00950A06">
              <w:rPr>
                <w:b/>
                <w:color w:val="000000" w:themeColor="text1"/>
                <w:sz w:val="20"/>
                <w:szCs w:val="20"/>
              </w:rPr>
              <w:t>2</w:t>
            </w:r>
          </w:p>
          <w:p w14:paraId="621A33A9" w14:textId="77777777" w:rsidR="00073A75" w:rsidRPr="00950A06" w:rsidRDefault="00073A75" w:rsidP="00073A75">
            <w:pPr>
              <w:ind w:left="-108" w:right="-118"/>
              <w:jc w:val="center"/>
              <w:rPr>
                <w:b/>
                <w:color w:val="000000" w:themeColor="text1"/>
                <w:sz w:val="20"/>
                <w:szCs w:val="20"/>
              </w:rPr>
            </w:pPr>
          </w:p>
        </w:tc>
      </w:tr>
    </w:tbl>
    <w:p w14:paraId="109E53A8" w14:textId="77777777" w:rsidR="00073A75" w:rsidRDefault="00073A75" w:rsidP="007F43F0">
      <w:pPr>
        <w:pStyle w:val="Balk2"/>
        <w:rPr>
          <w:highlight w:val="yellow"/>
        </w:rPr>
      </w:pPr>
    </w:p>
    <w:p w14:paraId="24FC1D17" w14:textId="77777777" w:rsidR="00C22A3D" w:rsidRPr="00B405DF" w:rsidRDefault="00073A75" w:rsidP="007F43F0">
      <w:pPr>
        <w:pStyle w:val="Balk2"/>
      </w:pPr>
      <w:bookmarkStart w:id="112" w:name="_Toc517951310"/>
      <w:r w:rsidRPr="00002058">
        <w:t>HEF 1034 Biyokimya II</w:t>
      </w:r>
      <w:bookmarkEnd w:id="112"/>
    </w:p>
    <w:p w14:paraId="76F4B2A6" w14:textId="77777777" w:rsidR="00073A75" w:rsidRPr="00176378" w:rsidRDefault="00073A75" w:rsidP="00073A75">
      <w:pPr>
        <w:jc w:val="center"/>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073A75" w:rsidRPr="00176378" w14:paraId="07B7E0A2" w14:textId="77777777" w:rsidTr="00073A75">
        <w:tc>
          <w:tcPr>
            <w:tcW w:w="4606" w:type="dxa"/>
            <w:gridSpan w:val="3"/>
          </w:tcPr>
          <w:p w14:paraId="24768C75"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 Veren Birim(ler): </w:t>
            </w:r>
          </w:p>
          <w:p w14:paraId="72F72B9C" w14:textId="77777777" w:rsidR="00073A75" w:rsidRPr="00176378" w:rsidRDefault="00073A75" w:rsidP="00073A75">
            <w:pPr>
              <w:rPr>
                <w:b/>
                <w:color w:val="000000" w:themeColor="text1"/>
                <w:sz w:val="20"/>
                <w:szCs w:val="20"/>
              </w:rPr>
            </w:pPr>
            <w:r w:rsidRPr="00176378">
              <w:rPr>
                <w:color w:val="000000" w:themeColor="text1"/>
                <w:sz w:val="20"/>
                <w:szCs w:val="20"/>
              </w:rPr>
              <w:t>Tıp Fakültesi</w:t>
            </w:r>
          </w:p>
        </w:tc>
        <w:tc>
          <w:tcPr>
            <w:tcW w:w="4716" w:type="dxa"/>
          </w:tcPr>
          <w:p w14:paraId="0F50E7FA"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 Alan Birim(ler): </w:t>
            </w:r>
          </w:p>
          <w:p w14:paraId="2DE00F4E" w14:textId="77777777" w:rsidR="00073A75" w:rsidRPr="00176378" w:rsidRDefault="00073A75" w:rsidP="00073A75">
            <w:pPr>
              <w:rPr>
                <w:b/>
                <w:color w:val="000000" w:themeColor="text1"/>
                <w:sz w:val="20"/>
                <w:szCs w:val="20"/>
              </w:rPr>
            </w:pPr>
            <w:r w:rsidRPr="00176378">
              <w:rPr>
                <w:color w:val="000000" w:themeColor="text1"/>
                <w:sz w:val="20"/>
                <w:szCs w:val="20"/>
              </w:rPr>
              <w:t>Hemşirelik Fakültesi</w:t>
            </w:r>
          </w:p>
        </w:tc>
      </w:tr>
      <w:tr w:rsidR="00073A75" w:rsidRPr="00176378" w14:paraId="1A13F83A" w14:textId="77777777" w:rsidTr="00073A75">
        <w:tc>
          <w:tcPr>
            <w:tcW w:w="4606" w:type="dxa"/>
            <w:gridSpan w:val="3"/>
          </w:tcPr>
          <w:p w14:paraId="34314A4B"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Bölüm Adı: </w:t>
            </w:r>
            <w:r w:rsidRPr="00176378">
              <w:rPr>
                <w:color w:val="000000" w:themeColor="text1"/>
                <w:sz w:val="20"/>
                <w:szCs w:val="20"/>
              </w:rPr>
              <w:t>Biyokimya Anabilim Dalı</w:t>
            </w:r>
          </w:p>
        </w:tc>
        <w:tc>
          <w:tcPr>
            <w:tcW w:w="4716" w:type="dxa"/>
          </w:tcPr>
          <w:p w14:paraId="61FBF5DD"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Adı: </w:t>
            </w:r>
            <w:r w:rsidRPr="00176378">
              <w:rPr>
                <w:color w:val="000000" w:themeColor="text1"/>
                <w:sz w:val="20"/>
                <w:szCs w:val="20"/>
              </w:rPr>
              <w:t>Biyokimya II</w:t>
            </w:r>
            <w:r w:rsidRPr="00176378">
              <w:rPr>
                <w:b/>
                <w:color w:val="000000" w:themeColor="text1"/>
                <w:sz w:val="20"/>
                <w:szCs w:val="20"/>
              </w:rPr>
              <w:t xml:space="preserve"> </w:t>
            </w:r>
          </w:p>
        </w:tc>
      </w:tr>
      <w:tr w:rsidR="00073A75" w:rsidRPr="00176378" w14:paraId="20FE56CB" w14:textId="77777777" w:rsidTr="00073A75">
        <w:tc>
          <w:tcPr>
            <w:tcW w:w="4606" w:type="dxa"/>
            <w:gridSpan w:val="3"/>
          </w:tcPr>
          <w:p w14:paraId="0B2693DA"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Düzeyi: </w:t>
            </w:r>
            <w:r w:rsidRPr="00176378">
              <w:rPr>
                <w:color w:val="000000" w:themeColor="text1"/>
                <w:sz w:val="20"/>
                <w:szCs w:val="20"/>
              </w:rPr>
              <w:t xml:space="preserve">Lisans </w:t>
            </w:r>
          </w:p>
        </w:tc>
        <w:tc>
          <w:tcPr>
            <w:tcW w:w="4716" w:type="dxa"/>
          </w:tcPr>
          <w:p w14:paraId="6202D04F" w14:textId="77777777" w:rsidR="00073A75" w:rsidRPr="00176378" w:rsidRDefault="00073A75" w:rsidP="00073A75">
            <w:pPr>
              <w:rPr>
                <w:b/>
                <w:color w:val="000000" w:themeColor="text1"/>
                <w:sz w:val="20"/>
                <w:szCs w:val="20"/>
              </w:rPr>
            </w:pPr>
            <w:r w:rsidRPr="00176378">
              <w:rPr>
                <w:b/>
                <w:color w:val="000000" w:themeColor="text1"/>
                <w:sz w:val="20"/>
                <w:szCs w:val="20"/>
              </w:rPr>
              <w:t>Dersin Kodu:</w:t>
            </w:r>
            <w:r w:rsidRPr="00176378">
              <w:rPr>
                <w:color w:val="000000" w:themeColor="text1"/>
                <w:sz w:val="20"/>
                <w:szCs w:val="20"/>
              </w:rPr>
              <w:t xml:space="preserve"> HEF 1034</w:t>
            </w:r>
          </w:p>
        </w:tc>
      </w:tr>
      <w:tr w:rsidR="00073A75" w:rsidRPr="00176378" w14:paraId="52B861F4" w14:textId="77777777" w:rsidTr="00073A75">
        <w:tc>
          <w:tcPr>
            <w:tcW w:w="4606" w:type="dxa"/>
            <w:gridSpan w:val="3"/>
          </w:tcPr>
          <w:p w14:paraId="58547965" w14:textId="11FF8FC6" w:rsidR="00073A75" w:rsidRPr="00176378" w:rsidRDefault="00073A75" w:rsidP="00002058">
            <w:pPr>
              <w:rPr>
                <w:color w:val="000000" w:themeColor="text1"/>
                <w:sz w:val="20"/>
                <w:szCs w:val="20"/>
              </w:rPr>
            </w:pPr>
            <w:r w:rsidRPr="00176378">
              <w:rPr>
                <w:b/>
                <w:color w:val="000000" w:themeColor="text1"/>
                <w:sz w:val="20"/>
                <w:szCs w:val="20"/>
              </w:rPr>
              <w:t xml:space="preserve">Formun Düzenlenme/Yenilenme Tarihi: </w:t>
            </w:r>
            <w:r w:rsidR="00002058">
              <w:rPr>
                <w:color w:val="000000" w:themeColor="text1"/>
                <w:sz w:val="20"/>
                <w:szCs w:val="20"/>
              </w:rPr>
              <w:t>Ekim</w:t>
            </w:r>
            <w:r w:rsidRPr="00176378">
              <w:rPr>
                <w:color w:val="000000" w:themeColor="text1"/>
                <w:sz w:val="20"/>
                <w:szCs w:val="20"/>
              </w:rPr>
              <w:t xml:space="preserve"> 2018</w:t>
            </w:r>
          </w:p>
        </w:tc>
        <w:tc>
          <w:tcPr>
            <w:tcW w:w="4716" w:type="dxa"/>
          </w:tcPr>
          <w:p w14:paraId="3BC1F4C1" w14:textId="77777777" w:rsidR="00073A75" w:rsidRPr="00176378" w:rsidRDefault="00073A75" w:rsidP="00073A75">
            <w:pPr>
              <w:rPr>
                <w:color w:val="000000" w:themeColor="text1"/>
                <w:sz w:val="20"/>
                <w:szCs w:val="20"/>
              </w:rPr>
            </w:pPr>
            <w:r w:rsidRPr="00176378">
              <w:rPr>
                <w:b/>
                <w:color w:val="000000" w:themeColor="text1"/>
                <w:sz w:val="20"/>
                <w:szCs w:val="20"/>
              </w:rPr>
              <w:t xml:space="preserve">Dersin Türü: </w:t>
            </w:r>
            <w:r w:rsidRPr="00176378">
              <w:rPr>
                <w:color w:val="000000" w:themeColor="text1"/>
                <w:sz w:val="20"/>
                <w:szCs w:val="20"/>
              </w:rPr>
              <w:t xml:space="preserve">Zorunlu </w:t>
            </w:r>
          </w:p>
          <w:p w14:paraId="1AD75A85" w14:textId="77777777" w:rsidR="00073A75" w:rsidRPr="00176378" w:rsidRDefault="00073A75" w:rsidP="00073A75">
            <w:pPr>
              <w:rPr>
                <w:b/>
                <w:color w:val="000000" w:themeColor="text1"/>
                <w:sz w:val="20"/>
                <w:szCs w:val="20"/>
              </w:rPr>
            </w:pPr>
          </w:p>
        </w:tc>
      </w:tr>
      <w:tr w:rsidR="00073A75" w:rsidRPr="00176378" w14:paraId="1E26652C" w14:textId="77777777" w:rsidTr="00073A75">
        <w:tc>
          <w:tcPr>
            <w:tcW w:w="4606" w:type="dxa"/>
            <w:gridSpan w:val="3"/>
          </w:tcPr>
          <w:p w14:paraId="0692ABFB"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Öğretim Dili: </w:t>
            </w:r>
            <w:r w:rsidRPr="00176378">
              <w:rPr>
                <w:color w:val="000000" w:themeColor="text1"/>
                <w:sz w:val="20"/>
                <w:szCs w:val="20"/>
              </w:rPr>
              <w:t>Türkçe</w:t>
            </w:r>
          </w:p>
          <w:p w14:paraId="43DC6399" w14:textId="77777777" w:rsidR="00073A75" w:rsidRPr="00176378" w:rsidRDefault="00073A75" w:rsidP="00073A75">
            <w:pPr>
              <w:rPr>
                <w:color w:val="000000" w:themeColor="text1"/>
                <w:sz w:val="20"/>
                <w:szCs w:val="20"/>
              </w:rPr>
            </w:pPr>
            <w:r w:rsidRPr="00176378">
              <w:rPr>
                <w:b/>
                <w:color w:val="000000" w:themeColor="text1"/>
                <w:sz w:val="20"/>
                <w:szCs w:val="20"/>
              </w:rPr>
              <w:tab/>
            </w:r>
          </w:p>
        </w:tc>
        <w:tc>
          <w:tcPr>
            <w:tcW w:w="4716" w:type="dxa"/>
          </w:tcPr>
          <w:p w14:paraId="78E5ACE2"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Öğretim Üyesi/Üyeleri: </w:t>
            </w:r>
          </w:p>
        </w:tc>
      </w:tr>
      <w:tr w:rsidR="00073A75" w:rsidRPr="00176378" w14:paraId="2DD366E2" w14:textId="77777777" w:rsidTr="007D6826">
        <w:trPr>
          <w:trHeight w:val="353"/>
        </w:trPr>
        <w:tc>
          <w:tcPr>
            <w:tcW w:w="4606" w:type="dxa"/>
            <w:gridSpan w:val="3"/>
          </w:tcPr>
          <w:p w14:paraId="2EB10443" w14:textId="6E6B0686" w:rsidR="00073A75" w:rsidRPr="00176378" w:rsidRDefault="00073A75" w:rsidP="00073A75">
            <w:pPr>
              <w:rPr>
                <w:color w:val="000000" w:themeColor="text1"/>
                <w:sz w:val="20"/>
                <w:szCs w:val="20"/>
              </w:rPr>
            </w:pPr>
            <w:r w:rsidRPr="00176378">
              <w:rPr>
                <w:b/>
                <w:color w:val="000000" w:themeColor="text1"/>
                <w:sz w:val="20"/>
                <w:szCs w:val="20"/>
              </w:rPr>
              <w:t>Dersin Önkoşulu:  -</w:t>
            </w:r>
          </w:p>
        </w:tc>
        <w:tc>
          <w:tcPr>
            <w:tcW w:w="4716" w:type="dxa"/>
          </w:tcPr>
          <w:p w14:paraId="57FD5C86" w14:textId="77777777" w:rsidR="00073A75" w:rsidRPr="00176378" w:rsidRDefault="00073A75" w:rsidP="00073A75">
            <w:pPr>
              <w:rPr>
                <w:color w:val="000000" w:themeColor="text1"/>
                <w:sz w:val="20"/>
                <w:szCs w:val="20"/>
              </w:rPr>
            </w:pPr>
            <w:r w:rsidRPr="00176378">
              <w:rPr>
                <w:b/>
                <w:color w:val="000000" w:themeColor="text1"/>
                <w:sz w:val="20"/>
                <w:szCs w:val="20"/>
              </w:rPr>
              <w:t>Önkoşul Olduğu Ders:</w:t>
            </w:r>
            <w:r w:rsidRPr="00176378">
              <w:rPr>
                <w:color w:val="000000" w:themeColor="text1"/>
                <w:sz w:val="20"/>
                <w:szCs w:val="20"/>
              </w:rPr>
              <w:t xml:space="preserve">  -</w:t>
            </w:r>
          </w:p>
        </w:tc>
      </w:tr>
      <w:tr w:rsidR="00073A75" w:rsidRPr="00176378" w14:paraId="75CF8DB1" w14:textId="77777777" w:rsidTr="00073A75">
        <w:tc>
          <w:tcPr>
            <w:tcW w:w="4606" w:type="dxa"/>
            <w:gridSpan w:val="3"/>
          </w:tcPr>
          <w:p w14:paraId="221EBCA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Haftalık Ders Saati: </w:t>
            </w:r>
          </w:p>
          <w:p w14:paraId="10381043" w14:textId="77777777" w:rsidR="00073A75" w:rsidRPr="00176378" w:rsidRDefault="00073A75" w:rsidP="00073A75">
            <w:pPr>
              <w:rPr>
                <w:i/>
                <w:color w:val="000000" w:themeColor="text1"/>
                <w:sz w:val="20"/>
                <w:szCs w:val="20"/>
              </w:rPr>
            </w:pPr>
          </w:p>
        </w:tc>
        <w:tc>
          <w:tcPr>
            <w:tcW w:w="4716" w:type="dxa"/>
          </w:tcPr>
          <w:p w14:paraId="51D499A7" w14:textId="77777777" w:rsidR="00073A75" w:rsidRPr="00176378" w:rsidRDefault="00073A75" w:rsidP="00073A75">
            <w:pPr>
              <w:rPr>
                <w:color w:val="000000" w:themeColor="text1"/>
                <w:sz w:val="20"/>
                <w:szCs w:val="20"/>
              </w:rPr>
            </w:pPr>
            <w:r w:rsidRPr="00176378">
              <w:rPr>
                <w:b/>
                <w:color w:val="000000" w:themeColor="text1"/>
                <w:sz w:val="20"/>
                <w:szCs w:val="20"/>
              </w:rPr>
              <w:t>Ders Koordinatörü</w:t>
            </w:r>
            <w:r w:rsidRPr="00176378">
              <w:rPr>
                <w:color w:val="000000" w:themeColor="text1"/>
                <w:sz w:val="20"/>
                <w:szCs w:val="20"/>
              </w:rPr>
              <w:t xml:space="preserve">: </w:t>
            </w:r>
          </w:p>
          <w:p w14:paraId="6417882A" w14:textId="798208E3" w:rsidR="00073A75" w:rsidRPr="00176378" w:rsidRDefault="000A74A0" w:rsidP="00073A75">
            <w:pPr>
              <w:rPr>
                <w:b/>
                <w:color w:val="000000" w:themeColor="text1"/>
                <w:sz w:val="20"/>
                <w:szCs w:val="20"/>
              </w:rPr>
            </w:pPr>
            <w:r w:rsidRPr="000A74A0">
              <w:rPr>
                <w:color w:val="000000" w:themeColor="text1"/>
                <w:sz w:val="20"/>
                <w:szCs w:val="20"/>
              </w:rPr>
              <w:t>Doç.Dr.Tuncay KÜME</w:t>
            </w:r>
          </w:p>
        </w:tc>
      </w:tr>
      <w:tr w:rsidR="00073A75" w:rsidRPr="00176378" w14:paraId="63E8A8CE" w14:textId="77777777" w:rsidTr="00073A75">
        <w:tc>
          <w:tcPr>
            <w:tcW w:w="1535" w:type="dxa"/>
          </w:tcPr>
          <w:p w14:paraId="367BC8B8" w14:textId="77777777" w:rsidR="00073A75" w:rsidRPr="00176378" w:rsidRDefault="00073A75" w:rsidP="00073A75">
            <w:pPr>
              <w:rPr>
                <w:color w:val="000000" w:themeColor="text1"/>
                <w:sz w:val="20"/>
                <w:szCs w:val="20"/>
              </w:rPr>
            </w:pPr>
            <w:r w:rsidRPr="00176378">
              <w:rPr>
                <w:color w:val="000000" w:themeColor="text1"/>
                <w:sz w:val="20"/>
                <w:szCs w:val="20"/>
              </w:rPr>
              <w:lastRenderedPageBreak/>
              <w:t>Teori</w:t>
            </w:r>
          </w:p>
        </w:tc>
        <w:tc>
          <w:tcPr>
            <w:tcW w:w="1535" w:type="dxa"/>
          </w:tcPr>
          <w:p w14:paraId="45D019C7" w14:textId="77777777" w:rsidR="00073A75" w:rsidRPr="00176378" w:rsidRDefault="00073A75" w:rsidP="00073A75">
            <w:pPr>
              <w:rPr>
                <w:color w:val="000000" w:themeColor="text1"/>
                <w:sz w:val="20"/>
                <w:szCs w:val="20"/>
              </w:rPr>
            </w:pPr>
            <w:r w:rsidRPr="00176378">
              <w:rPr>
                <w:color w:val="000000" w:themeColor="text1"/>
                <w:sz w:val="20"/>
                <w:szCs w:val="20"/>
              </w:rPr>
              <w:t>Uygulama</w:t>
            </w:r>
          </w:p>
        </w:tc>
        <w:tc>
          <w:tcPr>
            <w:tcW w:w="1536" w:type="dxa"/>
          </w:tcPr>
          <w:p w14:paraId="5B79C673" w14:textId="77777777" w:rsidR="00073A75" w:rsidRPr="00176378" w:rsidRDefault="00073A75" w:rsidP="00073A75">
            <w:pPr>
              <w:rPr>
                <w:color w:val="000000" w:themeColor="text1"/>
                <w:sz w:val="20"/>
                <w:szCs w:val="20"/>
              </w:rPr>
            </w:pPr>
            <w:r w:rsidRPr="00176378">
              <w:rPr>
                <w:color w:val="000000" w:themeColor="text1"/>
                <w:sz w:val="20"/>
                <w:szCs w:val="20"/>
              </w:rPr>
              <w:t>Laboratuvar</w:t>
            </w:r>
          </w:p>
        </w:tc>
        <w:tc>
          <w:tcPr>
            <w:tcW w:w="4716" w:type="dxa"/>
          </w:tcPr>
          <w:p w14:paraId="69BF1DD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Ulusal Kredisi: </w:t>
            </w:r>
            <w:r w:rsidRPr="00176378">
              <w:rPr>
                <w:color w:val="000000" w:themeColor="text1"/>
                <w:sz w:val="20"/>
                <w:szCs w:val="20"/>
              </w:rPr>
              <w:t>1</w:t>
            </w:r>
          </w:p>
        </w:tc>
      </w:tr>
      <w:tr w:rsidR="00073A75" w:rsidRPr="00176378" w14:paraId="1E6C4CAB" w14:textId="77777777" w:rsidTr="00073A75">
        <w:tc>
          <w:tcPr>
            <w:tcW w:w="1535" w:type="dxa"/>
          </w:tcPr>
          <w:p w14:paraId="6FA0CFA8" w14:textId="77777777" w:rsidR="00073A75" w:rsidRPr="00176378" w:rsidRDefault="00073A75" w:rsidP="00073A75">
            <w:pPr>
              <w:rPr>
                <w:color w:val="000000" w:themeColor="text1"/>
                <w:sz w:val="20"/>
                <w:szCs w:val="20"/>
              </w:rPr>
            </w:pPr>
            <w:r w:rsidRPr="00176378">
              <w:rPr>
                <w:color w:val="000000" w:themeColor="text1"/>
                <w:sz w:val="20"/>
                <w:szCs w:val="20"/>
              </w:rPr>
              <w:t>1</w:t>
            </w:r>
          </w:p>
        </w:tc>
        <w:tc>
          <w:tcPr>
            <w:tcW w:w="1535" w:type="dxa"/>
          </w:tcPr>
          <w:p w14:paraId="074B64A8" w14:textId="77777777" w:rsidR="00073A75" w:rsidRPr="00176378" w:rsidRDefault="00073A75" w:rsidP="00073A75">
            <w:pPr>
              <w:rPr>
                <w:color w:val="000000" w:themeColor="text1"/>
                <w:sz w:val="20"/>
                <w:szCs w:val="20"/>
              </w:rPr>
            </w:pPr>
            <w:r w:rsidRPr="00176378">
              <w:rPr>
                <w:color w:val="000000" w:themeColor="text1"/>
                <w:sz w:val="20"/>
                <w:szCs w:val="20"/>
              </w:rPr>
              <w:t>0</w:t>
            </w:r>
          </w:p>
        </w:tc>
        <w:tc>
          <w:tcPr>
            <w:tcW w:w="1536" w:type="dxa"/>
          </w:tcPr>
          <w:p w14:paraId="726147FC" w14:textId="77777777" w:rsidR="00073A75" w:rsidRPr="00176378" w:rsidRDefault="00073A75" w:rsidP="00073A75">
            <w:pPr>
              <w:rPr>
                <w:color w:val="000000" w:themeColor="text1"/>
                <w:sz w:val="20"/>
                <w:szCs w:val="20"/>
              </w:rPr>
            </w:pPr>
            <w:r w:rsidRPr="00176378">
              <w:rPr>
                <w:color w:val="000000" w:themeColor="text1"/>
                <w:sz w:val="20"/>
                <w:szCs w:val="20"/>
              </w:rPr>
              <w:t>0</w:t>
            </w:r>
          </w:p>
        </w:tc>
        <w:tc>
          <w:tcPr>
            <w:tcW w:w="4716" w:type="dxa"/>
          </w:tcPr>
          <w:p w14:paraId="19138F4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AKTS Kredisi: </w:t>
            </w:r>
            <w:r w:rsidRPr="00176378">
              <w:rPr>
                <w:color w:val="000000" w:themeColor="text1"/>
                <w:sz w:val="20"/>
                <w:szCs w:val="20"/>
              </w:rPr>
              <w:t>2</w:t>
            </w:r>
          </w:p>
        </w:tc>
      </w:tr>
      <w:tr w:rsidR="00073A75" w:rsidRPr="00176378" w14:paraId="36F80A8D" w14:textId="77777777" w:rsidTr="00073A75">
        <w:tc>
          <w:tcPr>
            <w:tcW w:w="9322" w:type="dxa"/>
            <w:gridSpan w:val="4"/>
          </w:tcPr>
          <w:p w14:paraId="3BC6069A" w14:textId="77777777" w:rsidR="00073A75" w:rsidRPr="00176378" w:rsidRDefault="00073A75" w:rsidP="00073A75">
            <w:pPr>
              <w:rPr>
                <w:b/>
                <w:color w:val="000000" w:themeColor="text1"/>
                <w:sz w:val="20"/>
                <w:szCs w:val="20"/>
              </w:rPr>
            </w:pPr>
            <w:r w:rsidRPr="00176378">
              <w:rPr>
                <w:b/>
                <w:color w:val="000000" w:themeColor="text1"/>
                <w:sz w:val="20"/>
                <w:szCs w:val="20"/>
              </w:rPr>
              <w:t>BU TABLO ÖĞRENCİ İŞLERİ OTOMASYON SİSTEMİNDEN AKTARILACAKTIR.</w:t>
            </w:r>
          </w:p>
        </w:tc>
      </w:tr>
    </w:tbl>
    <w:p w14:paraId="64B99D6F" w14:textId="77777777" w:rsidR="00073A75" w:rsidRPr="00176378"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73A75" w:rsidRPr="00176378" w14:paraId="1AD5BFE4" w14:textId="77777777" w:rsidTr="00073A75">
        <w:tc>
          <w:tcPr>
            <w:tcW w:w="9322" w:type="dxa"/>
          </w:tcPr>
          <w:p w14:paraId="3FD99FD7" w14:textId="77777777" w:rsidR="00073A75" w:rsidRPr="00176378" w:rsidRDefault="00073A75" w:rsidP="00073A75">
            <w:pPr>
              <w:jc w:val="both"/>
              <w:rPr>
                <w:color w:val="000000" w:themeColor="text1"/>
                <w:sz w:val="20"/>
                <w:szCs w:val="20"/>
              </w:rPr>
            </w:pPr>
            <w:r w:rsidRPr="00176378">
              <w:rPr>
                <w:b/>
                <w:color w:val="000000" w:themeColor="text1"/>
                <w:sz w:val="20"/>
                <w:szCs w:val="20"/>
              </w:rPr>
              <w:t>Dersin Amacı:</w:t>
            </w:r>
            <w:r w:rsidRPr="00176378">
              <w:rPr>
                <w:color w:val="000000" w:themeColor="text1"/>
                <w:sz w:val="20"/>
                <w:szCs w:val="20"/>
              </w:rPr>
              <w:t xml:space="preserve"> </w:t>
            </w:r>
            <w:r w:rsidRPr="00176378">
              <w:rPr>
                <w:color w:val="000000" w:themeColor="text1"/>
                <w:sz w:val="20"/>
                <w:szCs w:val="20"/>
                <w:shd w:val="clear" w:color="auto" w:fill="FFFFFF"/>
              </w:rPr>
              <w:t>Öğrencilerin biyokimya alanında temel bilgileri öğrenmesi ve hemşirelik alanında uygulayabilmesini sağlamaktır</w:t>
            </w:r>
          </w:p>
        </w:tc>
      </w:tr>
      <w:tr w:rsidR="00073A75" w:rsidRPr="00176378" w14:paraId="60FC83DD" w14:textId="77777777" w:rsidTr="00073A75">
        <w:trPr>
          <w:trHeight w:val="1480"/>
        </w:trPr>
        <w:tc>
          <w:tcPr>
            <w:tcW w:w="9322" w:type="dxa"/>
          </w:tcPr>
          <w:p w14:paraId="152F5DEE"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Öğrenme Kazanımları: </w:t>
            </w:r>
          </w:p>
          <w:p w14:paraId="55332D9B" w14:textId="33F5BB09" w:rsidR="00073A75" w:rsidRPr="00176378" w:rsidRDefault="00073A75" w:rsidP="00073A75">
            <w:pPr>
              <w:rPr>
                <w:b/>
                <w:color w:val="000000" w:themeColor="text1"/>
                <w:sz w:val="20"/>
                <w:szCs w:val="20"/>
              </w:rPr>
            </w:pPr>
            <w:r w:rsidRPr="00176378">
              <w:rPr>
                <w:b/>
                <w:color w:val="000000" w:themeColor="text1"/>
                <w:sz w:val="20"/>
                <w:szCs w:val="20"/>
              </w:rPr>
              <w:t>ÖK 1</w:t>
            </w:r>
            <w:r w:rsidR="001F0861">
              <w:rPr>
                <w:b/>
                <w:color w:val="000000" w:themeColor="text1"/>
                <w:sz w:val="20"/>
                <w:szCs w:val="20"/>
              </w:rPr>
              <w:t>.</w:t>
            </w:r>
            <w:r w:rsidRPr="00176378">
              <w:rPr>
                <w:b/>
                <w:color w:val="000000" w:themeColor="text1"/>
                <w:sz w:val="20"/>
                <w:szCs w:val="20"/>
              </w:rPr>
              <w:t xml:space="preserve"> </w:t>
            </w:r>
            <w:r w:rsidRPr="00176378">
              <w:rPr>
                <w:color w:val="000000" w:themeColor="text1"/>
                <w:sz w:val="20"/>
                <w:szCs w:val="20"/>
              </w:rPr>
              <w:t>Öğrenci vitaminler ve eser elementleri açıklayabilir</w:t>
            </w:r>
          </w:p>
          <w:p w14:paraId="27696B5A" w14:textId="1AAD1E08" w:rsidR="00073A75" w:rsidRPr="00176378" w:rsidRDefault="00073A75" w:rsidP="00073A75">
            <w:pPr>
              <w:rPr>
                <w:color w:val="000000" w:themeColor="text1"/>
                <w:sz w:val="20"/>
                <w:szCs w:val="20"/>
              </w:rPr>
            </w:pPr>
            <w:r w:rsidRPr="00176378">
              <w:rPr>
                <w:b/>
                <w:color w:val="000000" w:themeColor="text1"/>
                <w:sz w:val="20"/>
                <w:szCs w:val="20"/>
              </w:rPr>
              <w:t>ÖK 2</w:t>
            </w:r>
            <w:r w:rsidR="001F0861">
              <w:rPr>
                <w:color w:val="000000" w:themeColor="text1"/>
                <w:sz w:val="20"/>
                <w:szCs w:val="20"/>
              </w:rPr>
              <w:t>.</w:t>
            </w:r>
            <w:r w:rsidRPr="00176378">
              <w:rPr>
                <w:color w:val="000000" w:themeColor="text1"/>
                <w:sz w:val="20"/>
                <w:szCs w:val="20"/>
              </w:rPr>
              <w:t xml:space="preserve"> Karaciğer ve böbrek fonksiyon bozuklukları ve testlerini açıklayabilir</w:t>
            </w:r>
          </w:p>
          <w:p w14:paraId="12481F95" w14:textId="6C2E0617" w:rsidR="00073A75" w:rsidRPr="00176378" w:rsidRDefault="00073A75" w:rsidP="00073A75">
            <w:pPr>
              <w:rPr>
                <w:color w:val="000000" w:themeColor="text1"/>
                <w:sz w:val="20"/>
                <w:szCs w:val="20"/>
              </w:rPr>
            </w:pPr>
            <w:r w:rsidRPr="00176378">
              <w:rPr>
                <w:b/>
                <w:color w:val="000000" w:themeColor="text1"/>
                <w:sz w:val="20"/>
                <w:szCs w:val="20"/>
              </w:rPr>
              <w:t>ÖK 3</w:t>
            </w:r>
            <w:r w:rsidR="001F0861">
              <w:rPr>
                <w:color w:val="000000" w:themeColor="text1"/>
                <w:sz w:val="20"/>
                <w:szCs w:val="20"/>
              </w:rPr>
              <w:t>.</w:t>
            </w:r>
            <w:r w:rsidRPr="00176378">
              <w:rPr>
                <w:color w:val="000000" w:themeColor="text1"/>
                <w:sz w:val="20"/>
                <w:szCs w:val="20"/>
              </w:rPr>
              <w:t xml:space="preserve"> Hormonların sınıflandırılması ve etki mekanizmaları açıklayabilir</w:t>
            </w:r>
          </w:p>
          <w:p w14:paraId="73F06055" w14:textId="3C56B63C" w:rsidR="00073A75" w:rsidRPr="00176378" w:rsidRDefault="00073A75" w:rsidP="00073A75">
            <w:pPr>
              <w:rPr>
                <w:color w:val="000000" w:themeColor="text1"/>
                <w:sz w:val="20"/>
                <w:szCs w:val="20"/>
              </w:rPr>
            </w:pPr>
            <w:r w:rsidRPr="00176378">
              <w:rPr>
                <w:b/>
                <w:color w:val="000000" w:themeColor="text1"/>
                <w:sz w:val="20"/>
                <w:szCs w:val="20"/>
              </w:rPr>
              <w:t>ÖK 4</w:t>
            </w:r>
            <w:r w:rsidR="001F0861">
              <w:rPr>
                <w:color w:val="000000" w:themeColor="text1"/>
                <w:sz w:val="20"/>
                <w:szCs w:val="20"/>
              </w:rPr>
              <w:t>.</w:t>
            </w:r>
            <w:r w:rsidRPr="00176378">
              <w:rPr>
                <w:color w:val="000000" w:themeColor="text1"/>
                <w:sz w:val="20"/>
                <w:szCs w:val="20"/>
              </w:rPr>
              <w:t xml:space="preserve"> İdrarın normal ve anormal özelliklerini ve ölçüm yöntemlerini bilir.</w:t>
            </w:r>
          </w:p>
          <w:p w14:paraId="67AC8879" w14:textId="74E86A7E" w:rsidR="00073A75" w:rsidRPr="00176378" w:rsidRDefault="001F0861" w:rsidP="00073A75">
            <w:pPr>
              <w:rPr>
                <w:b/>
                <w:color w:val="000000" w:themeColor="text1"/>
                <w:sz w:val="20"/>
                <w:szCs w:val="20"/>
              </w:rPr>
            </w:pPr>
            <w:r>
              <w:rPr>
                <w:b/>
                <w:color w:val="000000" w:themeColor="text1"/>
                <w:sz w:val="20"/>
                <w:szCs w:val="20"/>
              </w:rPr>
              <w:t>ÖK 5.</w:t>
            </w:r>
            <w:r w:rsidR="00073A75" w:rsidRPr="00176378">
              <w:rPr>
                <w:color w:val="000000" w:themeColor="text1"/>
                <w:sz w:val="20"/>
                <w:szCs w:val="20"/>
              </w:rPr>
              <w:t xml:space="preserve"> Yaşam döngüsü(çocukluk, gebelik, yaşlılık vb.) boyunca biyokimyasal değişiklikleri değerlendirebilir </w:t>
            </w:r>
          </w:p>
        </w:tc>
      </w:tr>
    </w:tbl>
    <w:p w14:paraId="525BA36E" w14:textId="77777777" w:rsidR="00073A75" w:rsidRPr="00176378"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073A75" w:rsidRPr="00176378" w14:paraId="41AB2BF8" w14:textId="77777777" w:rsidTr="00073A75">
        <w:trPr>
          <w:trHeight w:val="1150"/>
        </w:trPr>
        <w:tc>
          <w:tcPr>
            <w:tcW w:w="9322" w:type="dxa"/>
            <w:gridSpan w:val="3"/>
          </w:tcPr>
          <w:p w14:paraId="20998D40"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Öğrenme ve Öğretme Yöntemleri: </w:t>
            </w:r>
          </w:p>
          <w:p w14:paraId="3DCCA55E" w14:textId="77777777" w:rsidR="00073A75" w:rsidRPr="00176378" w:rsidRDefault="00073A75" w:rsidP="00073A75">
            <w:pPr>
              <w:rPr>
                <w:b/>
                <w:color w:val="000000" w:themeColor="text1"/>
                <w:sz w:val="20"/>
                <w:szCs w:val="20"/>
              </w:rPr>
            </w:pPr>
            <w:r w:rsidRPr="00176378">
              <w:rPr>
                <w:color w:val="000000" w:themeColor="text1"/>
                <w:sz w:val="20"/>
                <w:szCs w:val="20"/>
              </w:rPr>
              <w:t>Görsel destekli sunum</w:t>
            </w:r>
          </w:p>
          <w:p w14:paraId="6EF0EE2C" w14:textId="77777777" w:rsidR="00073A75" w:rsidRPr="00176378" w:rsidRDefault="00073A75" w:rsidP="00073A75">
            <w:pPr>
              <w:rPr>
                <w:color w:val="000000" w:themeColor="text1"/>
                <w:sz w:val="20"/>
                <w:szCs w:val="20"/>
              </w:rPr>
            </w:pPr>
            <w:r w:rsidRPr="00176378">
              <w:rPr>
                <w:color w:val="000000" w:themeColor="text1"/>
                <w:sz w:val="20"/>
                <w:szCs w:val="20"/>
              </w:rPr>
              <w:t>Grup çalışması</w:t>
            </w:r>
          </w:p>
          <w:p w14:paraId="2BEE04D2" w14:textId="77777777" w:rsidR="00073A75" w:rsidRPr="00176378" w:rsidRDefault="00073A75" w:rsidP="00073A75">
            <w:pPr>
              <w:rPr>
                <w:color w:val="000000" w:themeColor="text1"/>
                <w:sz w:val="20"/>
                <w:szCs w:val="20"/>
              </w:rPr>
            </w:pPr>
            <w:r w:rsidRPr="00176378">
              <w:rPr>
                <w:color w:val="000000" w:themeColor="text1"/>
                <w:sz w:val="20"/>
                <w:szCs w:val="20"/>
              </w:rPr>
              <w:t>Soru yanıt</w:t>
            </w:r>
          </w:p>
          <w:p w14:paraId="653BC96C" w14:textId="77777777" w:rsidR="00073A75" w:rsidRPr="00176378" w:rsidRDefault="00073A75" w:rsidP="00073A75">
            <w:pPr>
              <w:rPr>
                <w:color w:val="000000" w:themeColor="text1"/>
                <w:sz w:val="20"/>
                <w:szCs w:val="20"/>
              </w:rPr>
            </w:pPr>
            <w:r w:rsidRPr="00176378">
              <w:rPr>
                <w:color w:val="000000" w:themeColor="text1"/>
                <w:sz w:val="20"/>
                <w:szCs w:val="20"/>
              </w:rPr>
              <w:t xml:space="preserve">Olgu sunumu </w:t>
            </w:r>
          </w:p>
        </w:tc>
      </w:tr>
      <w:tr w:rsidR="00073A75" w:rsidRPr="00176378" w14:paraId="631D5AE0" w14:textId="77777777" w:rsidTr="00073A75">
        <w:trPr>
          <w:trHeight w:val="140"/>
        </w:trPr>
        <w:tc>
          <w:tcPr>
            <w:tcW w:w="9322" w:type="dxa"/>
            <w:gridSpan w:val="3"/>
          </w:tcPr>
          <w:p w14:paraId="5EC2ACF9"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Değerlendirme Yöntemleri: </w:t>
            </w:r>
          </w:p>
          <w:p w14:paraId="6D72AB2A" w14:textId="57E21763" w:rsidR="00073A75" w:rsidRPr="00176378" w:rsidRDefault="00073A75" w:rsidP="00073A75">
            <w:pPr>
              <w:rPr>
                <w:color w:val="000000" w:themeColor="text1"/>
                <w:sz w:val="20"/>
                <w:szCs w:val="20"/>
              </w:rPr>
            </w:pPr>
            <w:r w:rsidRPr="00176378">
              <w:rPr>
                <w:color w:val="000000" w:themeColor="text1"/>
                <w:sz w:val="20"/>
                <w:szCs w:val="20"/>
              </w:rPr>
              <w:t xml:space="preserve">(Değerlendirme yöntemi, öğrenme </w:t>
            </w:r>
            <w:r w:rsidR="00216C33">
              <w:rPr>
                <w:color w:val="000000" w:themeColor="text1"/>
                <w:sz w:val="20"/>
                <w:szCs w:val="20"/>
              </w:rPr>
              <w:t>kazanım</w:t>
            </w:r>
            <w:r w:rsidRPr="00176378">
              <w:rPr>
                <w:color w:val="000000" w:themeColor="text1"/>
                <w:sz w:val="20"/>
                <w:szCs w:val="20"/>
              </w:rPr>
              <w:t>ları ve derste kullanılan öğretim teknikleri ile uyumlu olmalıdır)</w:t>
            </w:r>
          </w:p>
        </w:tc>
      </w:tr>
      <w:tr w:rsidR="00073A75" w:rsidRPr="00176378" w14:paraId="1B90C63B" w14:textId="77777777" w:rsidTr="00073A75">
        <w:trPr>
          <w:trHeight w:val="139"/>
        </w:trPr>
        <w:tc>
          <w:tcPr>
            <w:tcW w:w="3708" w:type="dxa"/>
          </w:tcPr>
          <w:p w14:paraId="78341D83" w14:textId="77777777" w:rsidR="00073A75" w:rsidRPr="00176378" w:rsidRDefault="00073A75" w:rsidP="00073A75">
            <w:pPr>
              <w:jc w:val="center"/>
              <w:rPr>
                <w:b/>
                <w:color w:val="000000" w:themeColor="text1"/>
                <w:sz w:val="20"/>
                <w:szCs w:val="20"/>
              </w:rPr>
            </w:pPr>
          </w:p>
        </w:tc>
        <w:tc>
          <w:tcPr>
            <w:tcW w:w="2484" w:type="dxa"/>
          </w:tcPr>
          <w:p w14:paraId="025D1824" w14:textId="77777777" w:rsidR="00073A75" w:rsidRPr="00176378" w:rsidRDefault="00073A75" w:rsidP="00073A75">
            <w:pPr>
              <w:jc w:val="center"/>
              <w:rPr>
                <w:b/>
                <w:color w:val="000000" w:themeColor="text1"/>
                <w:sz w:val="20"/>
                <w:szCs w:val="20"/>
              </w:rPr>
            </w:pPr>
            <w:r w:rsidRPr="00176378">
              <w:rPr>
                <w:color w:val="000000" w:themeColor="text1"/>
                <w:sz w:val="20"/>
                <w:szCs w:val="20"/>
              </w:rPr>
              <w:t>Varsa (X) olarak işaretleyiniz</w:t>
            </w:r>
          </w:p>
        </w:tc>
        <w:tc>
          <w:tcPr>
            <w:tcW w:w="3130" w:type="dxa"/>
          </w:tcPr>
          <w:p w14:paraId="4873BFC5" w14:textId="77777777" w:rsidR="00073A75" w:rsidRPr="00176378" w:rsidRDefault="00073A75" w:rsidP="00073A75">
            <w:pPr>
              <w:jc w:val="center"/>
              <w:rPr>
                <w:b/>
                <w:color w:val="000000" w:themeColor="text1"/>
                <w:sz w:val="20"/>
                <w:szCs w:val="20"/>
              </w:rPr>
            </w:pPr>
            <w:r w:rsidRPr="00176378">
              <w:rPr>
                <w:color w:val="000000" w:themeColor="text1"/>
                <w:sz w:val="20"/>
                <w:szCs w:val="20"/>
              </w:rPr>
              <w:t>Yüzde (%)</w:t>
            </w:r>
          </w:p>
        </w:tc>
      </w:tr>
      <w:tr w:rsidR="00073A75" w:rsidRPr="00176378" w14:paraId="6749F3AC" w14:textId="77777777" w:rsidTr="00073A75">
        <w:tc>
          <w:tcPr>
            <w:tcW w:w="3708" w:type="dxa"/>
            <w:vAlign w:val="center"/>
          </w:tcPr>
          <w:p w14:paraId="1C1191DD" w14:textId="77777777" w:rsidR="00073A75" w:rsidRPr="00176378" w:rsidRDefault="00073A75" w:rsidP="00073A75">
            <w:pPr>
              <w:autoSpaceDE w:val="0"/>
              <w:autoSpaceDN w:val="0"/>
              <w:adjustRightInd w:val="0"/>
              <w:rPr>
                <w:color w:val="000000" w:themeColor="text1"/>
                <w:sz w:val="20"/>
                <w:szCs w:val="20"/>
              </w:rPr>
            </w:pPr>
            <w:r w:rsidRPr="00176378">
              <w:rPr>
                <w:b/>
                <w:color w:val="000000" w:themeColor="text1"/>
                <w:sz w:val="20"/>
                <w:szCs w:val="20"/>
              </w:rPr>
              <w:t>Yarıyıl İçi/Sonu Çalışmaları</w:t>
            </w:r>
          </w:p>
        </w:tc>
        <w:tc>
          <w:tcPr>
            <w:tcW w:w="2484" w:type="dxa"/>
            <w:vAlign w:val="center"/>
          </w:tcPr>
          <w:p w14:paraId="69158940"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7A3F3E67"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77DF3F1D" w14:textId="77777777" w:rsidTr="00073A75">
        <w:tc>
          <w:tcPr>
            <w:tcW w:w="3708" w:type="dxa"/>
            <w:vAlign w:val="center"/>
          </w:tcPr>
          <w:p w14:paraId="1B15E9E0"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Ara Sınav</w:t>
            </w:r>
          </w:p>
        </w:tc>
        <w:tc>
          <w:tcPr>
            <w:tcW w:w="2484" w:type="dxa"/>
            <w:vAlign w:val="center"/>
          </w:tcPr>
          <w:p w14:paraId="32B9E86E" w14:textId="77777777" w:rsidR="00073A75" w:rsidRPr="00176378" w:rsidRDefault="00073A75" w:rsidP="00073A75">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21168454" w14:textId="2F62FFC9" w:rsidR="00073A75" w:rsidRPr="00176378" w:rsidRDefault="00073A75" w:rsidP="00002058">
            <w:pPr>
              <w:autoSpaceDE w:val="0"/>
              <w:autoSpaceDN w:val="0"/>
              <w:adjustRightInd w:val="0"/>
              <w:jc w:val="center"/>
              <w:rPr>
                <w:color w:val="000000" w:themeColor="text1"/>
                <w:sz w:val="20"/>
                <w:szCs w:val="20"/>
              </w:rPr>
            </w:pPr>
            <w:r w:rsidRPr="00176378">
              <w:rPr>
                <w:color w:val="000000" w:themeColor="text1"/>
                <w:sz w:val="20"/>
                <w:szCs w:val="20"/>
              </w:rPr>
              <w:t>%</w:t>
            </w:r>
            <w:r w:rsidR="00002058">
              <w:rPr>
                <w:color w:val="000000" w:themeColor="text1"/>
                <w:sz w:val="20"/>
                <w:szCs w:val="20"/>
              </w:rPr>
              <w:t>5</w:t>
            </w:r>
            <w:r w:rsidRPr="00176378">
              <w:rPr>
                <w:color w:val="000000" w:themeColor="text1"/>
                <w:sz w:val="20"/>
                <w:szCs w:val="20"/>
              </w:rPr>
              <w:t>0</w:t>
            </w:r>
          </w:p>
        </w:tc>
      </w:tr>
      <w:tr w:rsidR="00073A75" w:rsidRPr="00176378" w14:paraId="2FFA257E" w14:textId="77777777" w:rsidTr="00073A75">
        <w:tc>
          <w:tcPr>
            <w:tcW w:w="3708" w:type="dxa"/>
            <w:vAlign w:val="center"/>
          </w:tcPr>
          <w:p w14:paraId="4A852901"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Yoklama Sınavı (Quiz)</w:t>
            </w:r>
          </w:p>
        </w:tc>
        <w:tc>
          <w:tcPr>
            <w:tcW w:w="2484" w:type="dxa"/>
            <w:vAlign w:val="center"/>
          </w:tcPr>
          <w:p w14:paraId="7182F3BC"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47CD7479"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65934849" w14:textId="77777777" w:rsidTr="00073A75">
        <w:tc>
          <w:tcPr>
            <w:tcW w:w="3708" w:type="dxa"/>
            <w:vAlign w:val="center"/>
          </w:tcPr>
          <w:p w14:paraId="2A7D1CF4"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Ödev/Sunum</w:t>
            </w:r>
          </w:p>
        </w:tc>
        <w:tc>
          <w:tcPr>
            <w:tcW w:w="2484" w:type="dxa"/>
            <w:vAlign w:val="center"/>
          </w:tcPr>
          <w:p w14:paraId="1CCC8FBD"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6EB309FE"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25F96C90" w14:textId="77777777" w:rsidTr="00073A75">
        <w:tc>
          <w:tcPr>
            <w:tcW w:w="3708" w:type="dxa"/>
            <w:vAlign w:val="center"/>
          </w:tcPr>
          <w:p w14:paraId="5E4911D4"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Proje</w:t>
            </w:r>
          </w:p>
        </w:tc>
        <w:tc>
          <w:tcPr>
            <w:tcW w:w="2484" w:type="dxa"/>
            <w:vAlign w:val="center"/>
          </w:tcPr>
          <w:p w14:paraId="343DCEC7"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42327D30"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2873E666" w14:textId="77777777" w:rsidTr="00073A75">
        <w:tc>
          <w:tcPr>
            <w:tcW w:w="3708" w:type="dxa"/>
            <w:vAlign w:val="center"/>
          </w:tcPr>
          <w:p w14:paraId="6CC686C8"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Laboratuvar </w:t>
            </w:r>
          </w:p>
        </w:tc>
        <w:tc>
          <w:tcPr>
            <w:tcW w:w="2484" w:type="dxa"/>
            <w:vAlign w:val="center"/>
          </w:tcPr>
          <w:p w14:paraId="172DA8E2"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4DB4B440"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1323E938" w14:textId="77777777" w:rsidTr="00073A75">
        <w:tc>
          <w:tcPr>
            <w:tcW w:w="3708" w:type="dxa"/>
            <w:vAlign w:val="center"/>
          </w:tcPr>
          <w:p w14:paraId="015AA728"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Final Sınavı </w:t>
            </w:r>
          </w:p>
        </w:tc>
        <w:tc>
          <w:tcPr>
            <w:tcW w:w="2484" w:type="dxa"/>
            <w:vAlign w:val="center"/>
          </w:tcPr>
          <w:p w14:paraId="0DCB63AE" w14:textId="77777777" w:rsidR="00073A75" w:rsidRPr="00176378" w:rsidRDefault="00073A75" w:rsidP="00073A75">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4EBBBBE4" w14:textId="784592F7" w:rsidR="00073A75" w:rsidRPr="00176378" w:rsidRDefault="00073A75" w:rsidP="00002058">
            <w:pPr>
              <w:autoSpaceDE w:val="0"/>
              <w:autoSpaceDN w:val="0"/>
              <w:adjustRightInd w:val="0"/>
              <w:jc w:val="center"/>
              <w:rPr>
                <w:color w:val="000000" w:themeColor="text1"/>
                <w:sz w:val="20"/>
                <w:szCs w:val="20"/>
              </w:rPr>
            </w:pPr>
            <w:r w:rsidRPr="00176378">
              <w:rPr>
                <w:color w:val="000000" w:themeColor="text1"/>
                <w:sz w:val="20"/>
                <w:szCs w:val="20"/>
              </w:rPr>
              <w:t>%</w:t>
            </w:r>
            <w:r w:rsidR="00002058">
              <w:rPr>
                <w:color w:val="000000" w:themeColor="text1"/>
                <w:sz w:val="20"/>
                <w:szCs w:val="20"/>
              </w:rPr>
              <w:t>5</w:t>
            </w:r>
            <w:r w:rsidRPr="00176378">
              <w:rPr>
                <w:color w:val="000000" w:themeColor="text1"/>
                <w:sz w:val="20"/>
                <w:szCs w:val="20"/>
              </w:rPr>
              <w:t>0</w:t>
            </w:r>
          </w:p>
        </w:tc>
      </w:tr>
      <w:tr w:rsidR="00073A75" w:rsidRPr="00176378" w14:paraId="2C4C8661" w14:textId="77777777" w:rsidTr="00073A75">
        <w:tc>
          <w:tcPr>
            <w:tcW w:w="3708" w:type="dxa"/>
            <w:vAlign w:val="center"/>
          </w:tcPr>
          <w:p w14:paraId="63B6BACB"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Derse Katılım </w:t>
            </w:r>
          </w:p>
        </w:tc>
        <w:tc>
          <w:tcPr>
            <w:tcW w:w="2484" w:type="dxa"/>
            <w:vAlign w:val="center"/>
          </w:tcPr>
          <w:p w14:paraId="7428F973"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62F6ACB5"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19CCEA73" w14:textId="77777777" w:rsidTr="00073A75">
        <w:tc>
          <w:tcPr>
            <w:tcW w:w="3708" w:type="dxa"/>
            <w:vAlign w:val="center"/>
          </w:tcPr>
          <w:p w14:paraId="0ECBFCED"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Uygulama </w:t>
            </w:r>
          </w:p>
        </w:tc>
        <w:tc>
          <w:tcPr>
            <w:tcW w:w="2484" w:type="dxa"/>
            <w:vAlign w:val="center"/>
          </w:tcPr>
          <w:p w14:paraId="42B2C0BA" w14:textId="77777777" w:rsidR="00073A75" w:rsidRPr="00176378" w:rsidRDefault="00073A75" w:rsidP="00073A75">
            <w:pPr>
              <w:autoSpaceDE w:val="0"/>
              <w:autoSpaceDN w:val="0"/>
              <w:adjustRightInd w:val="0"/>
              <w:jc w:val="center"/>
              <w:rPr>
                <w:color w:val="000000" w:themeColor="text1"/>
                <w:sz w:val="20"/>
                <w:szCs w:val="20"/>
              </w:rPr>
            </w:pPr>
          </w:p>
        </w:tc>
        <w:tc>
          <w:tcPr>
            <w:tcW w:w="3130" w:type="dxa"/>
            <w:vAlign w:val="center"/>
          </w:tcPr>
          <w:p w14:paraId="5E9874FD" w14:textId="77777777" w:rsidR="00073A75" w:rsidRPr="00176378" w:rsidRDefault="00073A75" w:rsidP="00073A75">
            <w:pPr>
              <w:autoSpaceDE w:val="0"/>
              <w:autoSpaceDN w:val="0"/>
              <w:adjustRightInd w:val="0"/>
              <w:jc w:val="center"/>
              <w:rPr>
                <w:color w:val="000000" w:themeColor="text1"/>
                <w:sz w:val="20"/>
                <w:szCs w:val="20"/>
              </w:rPr>
            </w:pPr>
          </w:p>
        </w:tc>
      </w:tr>
      <w:tr w:rsidR="00073A75" w:rsidRPr="00176378" w14:paraId="687A0BBB" w14:textId="77777777" w:rsidTr="00073A75">
        <w:trPr>
          <w:trHeight w:val="543"/>
        </w:trPr>
        <w:tc>
          <w:tcPr>
            <w:tcW w:w="9322" w:type="dxa"/>
            <w:gridSpan w:val="3"/>
            <w:vAlign w:val="center"/>
          </w:tcPr>
          <w:p w14:paraId="654AFDC4" w14:textId="77777777" w:rsidR="00073A75" w:rsidRPr="00176378" w:rsidRDefault="00073A75" w:rsidP="00073A75">
            <w:pPr>
              <w:autoSpaceDE w:val="0"/>
              <w:autoSpaceDN w:val="0"/>
              <w:adjustRightInd w:val="0"/>
              <w:rPr>
                <w:b/>
                <w:color w:val="000000" w:themeColor="text1"/>
                <w:sz w:val="20"/>
                <w:szCs w:val="20"/>
              </w:rPr>
            </w:pPr>
            <w:r w:rsidRPr="00176378">
              <w:rPr>
                <w:b/>
                <w:color w:val="000000" w:themeColor="text1"/>
                <w:sz w:val="20"/>
                <w:szCs w:val="20"/>
              </w:rPr>
              <w:t xml:space="preserve">Değerlendirme Yöntemlerine İlişkin Açıklamalar:  </w:t>
            </w:r>
          </w:p>
          <w:p w14:paraId="663709A6" w14:textId="075717D7" w:rsidR="00073A75" w:rsidRPr="00176378" w:rsidRDefault="00002058" w:rsidP="00002058">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073A75" w:rsidRPr="00176378" w14:paraId="6177C163" w14:textId="77777777" w:rsidTr="00073A75">
        <w:trPr>
          <w:trHeight w:val="578"/>
        </w:trPr>
        <w:tc>
          <w:tcPr>
            <w:tcW w:w="9322" w:type="dxa"/>
            <w:gridSpan w:val="3"/>
          </w:tcPr>
          <w:p w14:paraId="2D20EA63" w14:textId="77777777" w:rsidR="00073A75" w:rsidRPr="00176378" w:rsidRDefault="00073A75" w:rsidP="00073A75">
            <w:pPr>
              <w:tabs>
                <w:tab w:val="left" w:pos="6550"/>
              </w:tabs>
              <w:rPr>
                <w:color w:val="000000" w:themeColor="text1"/>
                <w:sz w:val="20"/>
                <w:szCs w:val="20"/>
              </w:rPr>
            </w:pPr>
            <w:r w:rsidRPr="00176378">
              <w:rPr>
                <w:b/>
                <w:color w:val="000000" w:themeColor="text1"/>
                <w:sz w:val="20"/>
                <w:szCs w:val="20"/>
              </w:rPr>
              <w:t xml:space="preserve">Değerlendirme Kriteri: </w:t>
            </w:r>
          </w:p>
          <w:p w14:paraId="62CCAF8E" w14:textId="77777777" w:rsidR="00073A75" w:rsidRPr="00176378" w:rsidRDefault="00073A75" w:rsidP="00073A75">
            <w:pPr>
              <w:jc w:val="both"/>
              <w:rPr>
                <w:color w:val="000000" w:themeColor="text1"/>
                <w:sz w:val="20"/>
                <w:szCs w:val="20"/>
              </w:rPr>
            </w:pPr>
            <w:r w:rsidRPr="00176378">
              <w:rPr>
                <w:color w:val="000000" w:themeColor="text1"/>
                <w:sz w:val="20"/>
                <w:szCs w:val="20"/>
              </w:rPr>
              <w:t>Sınavlarda; hatırlama, karar verme, açıklama, sınıflama, bilgilerini birleştirme becerileri değerlendirilecektir</w:t>
            </w:r>
          </w:p>
        </w:tc>
      </w:tr>
      <w:tr w:rsidR="00073A75" w:rsidRPr="00176378" w14:paraId="16D76F07" w14:textId="77777777" w:rsidTr="00073A75">
        <w:tblPrEx>
          <w:tblBorders>
            <w:insideH w:val="single" w:sz="6" w:space="0" w:color="auto"/>
            <w:insideV w:val="single" w:sz="6" w:space="0" w:color="auto"/>
          </w:tblBorders>
        </w:tblPrEx>
        <w:trPr>
          <w:trHeight w:val="1554"/>
        </w:trPr>
        <w:tc>
          <w:tcPr>
            <w:tcW w:w="9322" w:type="dxa"/>
            <w:gridSpan w:val="3"/>
          </w:tcPr>
          <w:p w14:paraId="4A42D4E5"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 İçin Önerilen Kaynaklar:  </w:t>
            </w:r>
          </w:p>
          <w:p w14:paraId="00EE3E8B" w14:textId="77777777" w:rsidR="00073A75" w:rsidRPr="00176378" w:rsidRDefault="00073A75" w:rsidP="00073A75">
            <w:pPr>
              <w:contextualSpacing/>
              <w:rPr>
                <w:b/>
                <w:color w:val="000000" w:themeColor="text1"/>
                <w:sz w:val="20"/>
                <w:szCs w:val="20"/>
              </w:rPr>
            </w:pPr>
            <w:r w:rsidRPr="00176378">
              <w:rPr>
                <w:b/>
                <w:color w:val="000000" w:themeColor="text1"/>
                <w:sz w:val="20"/>
                <w:szCs w:val="20"/>
              </w:rPr>
              <w:t xml:space="preserve">Ana kaynak: </w:t>
            </w:r>
          </w:p>
          <w:p w14:paraId="4EE21CCF" w14:textId="77777777" w:rsidR="00073A75" w:rsidRPr="00176378" w:rsidRDefault="00073A75" w:rsidP="00073A75">
            <w:pPr>
              <w:contextualSpacing/>
              <w:jc w:val="both"/>
              <w:rPr>
                <w:color w:val="000000" w:themeColor="text1"/>
                <w:sz w:val="20"/>
                <w:szCs w:val="20"/>
                <w:shd w:val="clear" w:color="auto" w:fill="FFFFFF"/>
              </w:rPr>
            </w:pPr>
            <w:r w:rsidRPr="00176378">
              <w:rPr>
                <w:color w:val="000000" w:themeColor="text1"/>
                <w:sz w:val="20"/>
                <w:szCs w:val="20"/>
              </w:rPr>
              <w:t>*Champe PC, Harvey RA, Ferrier DR (2007). Lippincott’s Biyokimya. (Ed.Ulukaya E), Nobel Tıp Kitapevleri, İstanbul.</w:t>
            </w:r>
            <w:r w:rsidRPr="00176378">
              <w:rPr>
                <w:color w:val="000000" w:themeColor="text1"/>
                <w:sz w:val="20"/>
                <w:szCs w:val="20"/>
                <w:shd w:val="clear" w:color="auto" w:fill="FFFFFF"/>
              </w:rPr>
              <w:t xml:space="preserve"> </w:t>
            </w:r>
          </w:p>
          <w:p w14:paraId="53780186" w14:textId="77777777" w:rsidR="00073A75" w:rsidRPr="00176378" w:rsidRDefault="00073A75" w:rsidP="00073A75">
            <w:pPr>
              <w:contextualSpacing/>
              <w:jc w:val="both"/>
              <w:rPr>
                <w:color w:val="000000" w:themeColor="text1"/>
                <w:sz w:val="20"/>
                <w:szCs w:val="20"/>
              </w:rPr>
            </w:pPr>
            <w:r w:rsidRPr="00176378">
              <w:rPr>
                <w:color w:val="000000" w:themeColor="text1"/>
                <w:sz w:val="20"/>
                <w:szCs w:val="20"/>
                <w:shd w:val="clear" w:color="auto" w:fill="FFFFFF"/>
              </w:rPr>
              <w:t xml:space="preserve">*Harvey F (2015) Lippincott Biyokimya (çev.ed. </w:t>
            </w:r>
            <w:r w:rsidRPr="00176378">
              <w:rPr>
                <w:color w:val="000000" w:themeColor="text1"/>
                <w:sz w:val="20"/>
                <w:szCs w:val="20"/>
              </w:rPr>
              <w:t>Ulukaya E), güneş tıp kitabevi, 5.baskı, İstanbul.</w:t>
            </w:r>
          </w:p>
          <w:p w14:paraId="3DDF4C32" w14:textId="77777777" w:rsidR="00073A75" w:rsidRPr="00176378" w:rsidRDefault="00073A75" w:rsidP="00073A75">
            <w:pPr>
              <w:contextualSpacing/>
              <w:rPr>
                <w:color w:val="000000" w:themeColor="text1"/>
                <w:sz w:val="20"/>
                <w:szCs w:val="20"/>
              </w:rPr>
            </w:pPr>
            <w:r w:rsidRPr="00176378">
              <w:rPr>
                <w:color w:val="000000" w:themeColor="text1"/>
                <w:sz w:val="20"/>
                <w:szCs w:val="20"/>
              </w:rPr>
              <w:t>*Adam B, Yiğitoğlu R (2012), Tıbbi Biyokimya, Nobel Tıp Kitapevleri, İstanbul.</w:t>
            </w:r>
          </w:p>
          <w:p w14:paraId="3A7ADDD3" w14:textId="77777777" w:rsidR="00073A75" w:rsidRPr="00176378" w:rsidRDefault="00073A75" w:rsidP="00073A75">
            <w:pPr>
              <w:contextualSpacing/>
              <w:rPr>
                <w:b/>
                <w:color w:val="000000" w:themeColor="text1"/>
                <w:sz w:val="20"/>
                <w:szCs w:val="20"/>
              </w:rPr>
            </w:pPr>
            <w:r w:rsidRPr="00176378">
              <w:rPr>
                <w:color w:val="000000" w:themeColor="text1"/>
                <w:sz w:val="20"/>
                <w:szCs w:val="20"/>
              </w:rPr>
              <w:t>*Gözükara EM (2010), Biyokimya, Nobel Tıp Kitapevleri, 5.baskı, İstanbul.</w:t>
            </w:r>
          </w:p>
          <w:p w14:paraId="169CC252" w14:textId="77777777" w:rsidR="00073A75" w:rsidRPr="00176378" w:rsidRDefault="00073A75" w:rsidP="00073A75">
            <w:pPr>
              <w:rPr>
                <w:b/>
                <w:color w:val="000000" w:themeColor="text1"/>
                <w:sz w:val="20"/>
                <w:szCs w:val="20"/>
              </w:rPr>
            </w:pPr>
            <w:r w:rsidRPr="00176378">
              <w:rPr>
                <w:b/>
                <w:color w:val="000000" w:themeColor="text1"/>
                <w:sz w:val="20"/>
                <w:szCs w:val="20"/>
              </w:rPr>
              <w:t>Yardımcı kaynaklar: Referanslar: Diğer ders materyalleri:</w:t>
            </w:r>
            <w:r w:rsidRPr="00176378">
              <w:rPr>
                <w:color w:val="000000" w:themeColor="text1"/>
                <w:sz w:val="20"/>
                <w:szCs w:val="20"/>
              </w:rPr>
              <w:t xml:space="preserve"> </w:t>
            </w:r>
          </w:p>
        </w:tc>
      </w:tr>
      <w:tr w:rsidR="00073A75" w:rsidRPr="00176378" w14:paraId="4588E54B" w14:textId="77777777" w:rsidTr="00073A75">
        <w:tblPrEx>
          <w:tblBorders>
            <w:insideH w:val="single" w:sz="6" w:space="0" w:color="auto"/>
            <w:insideV w:val="single" w:sz="6" w:space="0" w:color="auto"/>
          </w:tblBorders>
        </w:tblPrEx>
        <w:tc>
          <w:tcPr>
            <w:tcW w:w="9322" w:type="dxa"/>
            <w:gridSpan w:val="3"/>
          </w:tcPr>
          <w:p w14:paraId="61CB0B99"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Derse İlişkin Politika ve Kurallar: (öğretim üyesi açıklama yapmak isterse bu başlığı kullanabilir) </w:t>
            </w:r>
          </w:p>
        </w:tc>
      </w:tr>
    </w:tbl>
    <w:p w14:paraId="2FD139A0" w14:textId="77777777" w:rsidR="00073A75" w:rsidRPr="00176378" w:rsidRDefault="00073A75" w:rsidP="00073A75">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6"/>
        <w:gridCol w:w="6190"/>
        <w:gridCol w:w="1956"/>
      </w:tblGrid>
      <w:tr w:rsidR="00073A75" w:rsidRPr="00176378" w14:paraId="76B28F3F" w14:textId="77777777" w:rsidTr="00073A75">
        <w:tc>
          <w:tcPr>
            <w:tcW w:w="9322" w:type="dxa"/>
            <w:gridSpan w:val="3"/>
          </w:tcPr>
          <w:p w14:paraId="089C7EA1" w14:textId="77777777" w:rsidR="00073A75" w:rsidRPr="00176378" w:rsidRDefault="00073A75" w:rsidP="00073A75">
            <w:pPr>
              <w:tabs>
                <w:tab w:val="left" w:pos="2268"/>
                <w:tab w:val="left" w:leader="dot" w:pos="7655"/>
              </w:tabs>
              <w:rPr>
                <w:b/>
                <w:color w:val="000000" w:themeColor="text1"/>
                <w:sz w:val="20"/>
                <w:szCs w:val="20"/>
              </w:rPr>
            </w:pPr>
            <w:r w:rsidRPr="00176378">
              <w:rPr>
                <w:b/>
                <w:color w:val="000000" w:themeColor="text1"/>
                <w:sz w:val="20"/>
                <w:szCs w:val="20"/>
              </w:rPr>
              <w:t xml:space="preserve">Ders Öğretim Üyesi İletişim Bilgileri: </w:t>
            </w:r>
          </w:p>
        </w:tc>
      </w:tr>
      <w:tr w:rsidR="00073A75" w:rsidRPr="00176378" w14:paraId="7CAEA484" w14:textId="77777777" w:rsidTr="00073A75">
        <w:tc>
          <w:tcPr>
            <w:tcW w:w="9322" w:type="dxa"/>
            <w:gridSpan w:val="3"/>
          </w:tcPr>
          <w:p w14:paraId="3B2E5CE6"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 Öğretim Üyesi Görüşme Günleri ve Saatleri: </w:t>
            </w:r>
          </w:p>
        </w:tc>
      </w:tr>
      <w:tr w:rsidR="00073A75" w:rsidRPr="00176378" w14:paraId="5446166E" w14:textId="77777777" w:rsidTr="00073A75">
        <w:tblPrEx>
          <w:tblBorders>
            <w:insideH w:val="single" w:sz="4" w:space="0" w:color="auto"/>
            <w:insideV w:val="single" w:sz="4" w:space="0" w:color="auto"/>
          </w:tblBorders>
        </w:tblPrEx>
        <w:tc>
          <w:tcPr>
            <w:tcW w:w="7366" w:type="dxa"/>
            <w:gridSpan w:val="2"/>
          </w:tcPr>
          <w:p w14:paraId="52EA484C"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Dersin İçeriği: </w:t>
            </w:r>
          </w:p>
          <w:p w14:paraId="00E47EA1" w14:textId="77777777" w:rsidR="00073A75" w:rsidRPr="00176378" w:rsidRDefault="00073A75" w:rsidP="00073A75">
            <w:pPr>
              <w:rPr>
                <w:color w:val="000000" w:themeColor="text1"/>
                <w:sz w:val="20"/>
                <w:szCs w:val="20"/>
              </w:rPr>
            </w:pPr>
            <w:r w:rsidRPr="00176378">
              <w:rPr>
                <w:color w:val="000000" w:themeColor="text1"/>
                <w:sz w:val="20"/>
                <w:szCs w:val="20"/>
              </w:rPr>
              <w:t>Sınav tarihleri ders planında belirtilecektir. Sınav tarihleri kesinleştiğinde, tarihlerde değişiklik yapılabilir.</w:t>
            </w:r>
          </w:p>
        </w:tc>
        <w:tc>
          <w:tcPr>
            <w:tcW w:w="1956" w:type="dxa"/>
          </w:tcPr>
          <w:p w14:paraId="58DA92FF" w14:textId="77777777" w:rsidR="00073A75" w:rsidRPr="00176378" w:rsidRDefault="00073A75" w:rsidP="00073A75">
            <w:pPr>
              <w:rPr>
                <w:b/>
                <w:color w:val="000000" w:themeColor="text1"/>
                <w:sz w:val="20"/>
                <w:szCs w:val="20"/>
              </w:rPr>
            </w:pPr>
          </w:p>
        </w:tc>
      </w:tr>
      <w:tr w:rsidR="00073A75" w:rsidRPr="00176378" w14:paraId="31258366" w14:textId="77777777" w:rsidTr="00073A75">
        <w:tblPrEx>
          <w:tblBorders>
            <w:insideH w:val="single" w:sz="4" w:space="0" w:color="auto"/>
            <w:insideV w:val="single" w:sz="4" w:space="0" w:color="auto"/>
          </w:tblBorders>
        </w:tblPrEx>
        <w:tc>
          <w:tcPr>
            <w:tcW w:w="1176" w:type="dxa"/>
          </w:tcPr>
          <w:p w14:paraId="1FD75E71" w14:textId="77777777" w:rsidR="00073A75" w:rsidRPr="00176378" w:rsidRDefault="00073A75" w:rsidP="00073A75">
            <w:pPr>
              <w:jc w:val="center"/>
              <w:rPr>
                <w:b/>
                <w:color w:val="000000" w:themeColor="text1"/>
                <w:sz w:val="20"/>
                <w:szCs w:val="20"/>
              </w:rPr>
            </w:pPr>
            <w:r w:rsidRPr="00176378">
              <w:rPr>
                <w:b/>
                <w:color w:val="000000" w:themeColor="text1"/>
                <w:sz w:val="20"/>
                <w:szCs w:val="20"/>
              </w:rPr>
              <w:t>Hafta</w:t>
            </w:r>
          </w:p>
        </w:tc>
        <w:tc>
          <w:tcPr>
            <w:tcW w:w="6190" w:type="dxa"/>
          </w:tcPr>
          <w:p w14:paraId="244EDEC8" w14:textId="77777777" w:rsidR="00073A75" w:rsidRPr="00176378" w:rsidRDefault="00073A75" w:rsidP="00073A75">
            <w:pPr>
              <w:rPr>
                <w:b/>
                <w:color w:val="000000" w:themeColor="text1"/>
                <w:sz w:val="20"/>
                <w:szCs w:val="20"/>
              </w:rPr>
            </w:pPr>
            <w:r w:rsidRPr="00176378">
              <w:rPr>
                <w:b/>
                <w:color w:val="000000" w:themeColor="text1"/>
                <w:sz w:val="20"/>
                <w:szCs w:val="20"/>
              </w:rPr>
              <w:t>Konular</w:t>
            </w:r>
          </w:p>
        </w:tc>
        <w:tc>
          <w:tcPr>
            <w:tcW w:w="1956" w:type="dxa"/>
          </w:tcPr>
          <w:p w14:paraId="00C56E4F" w14:textId="77777777" w:rsidR="00073A75" w:rsidRPr="00176378" w:rsidRDefault="00073A75" w:rsidP="00073A75">
            <w:pPr>
              <w:jc w:val="center"/>
              <w:rPr>
                <w:b/>
                <w:color w:val="000000" w:themeColor="text1"/>
                <w:sz w:val="20"/>
                <w:szCs w:val="20"/>
              </w:rPr>
            </w:pPr>
            <w:r w:rsidRPr="00176378">
              <w:rPr>
                <w:b/>
                <w:color w:val="000000" w:themeColor="text1"/>
                <w:sz w:val="20"/>
                <w:szCs w:val="20"/>
              </w:rPr>
              <w:t>Öğretim Üyesi/Ders Öğretim Yöntemi</w:t>
            </w:r>
          </w:p>
        </w:tc>
      </w:tr>
      <w:tr w:rsidR="00073A75" w:rsidRPr="00176378" w14:paraId="5639FEBA" w14:textId="77777777" w:rsidTr="00073A75">
        <w:tblPrEx>
          <w:tblBorders>
            <w:insideH w:val="single" w:sz="4" w:space="0" w:color="auto"/>
            <w:insideV w:val="single" w:sz="4" w:space="0" w:color="auto"/>
          </w:tblBorders>
        </w:tblPrEx>
        <w:tc>
          <w:tcPr>
            <w:tcW w:w="1176" w:type="dxa"/>
          </w:tcPr>
          <w:p w14:paraId="072EAA77" w14:textId="77777777" w:rsidR="00073A75" w:rsidRPr="00176378" w:rsidRDefault="00073A75" w:rsidP="00073A75">
            <w:pPr>
              <w:rPr>
                <w:b/>
                <w:sz w:val="20"/>
                <w:szCs w:val="20"/>
              </w:rPr>
            </w:pPr>
            <w:r w:rsidRPr="00176378">
              <w:rPr>
                <w:b/>
                <w:sz w:val="20"/>
                <w:szCs w:val="20"/>
              </w:rPr>
              <w:t>1. Hafta</w:t>
            </w:r>
          </w:p>
        </w:tc>
        <w:tc>
          <w:tcPr>
            <w:tcW w:w="6190" w:type="dxa"/>
            <w:vAlign w:val="center"/>
          </w:tcPr>
          <w:p w14:paraId="244E3E02" w14:textId="77777777" w:rsidR="00073A75" w:rsidRPr="00176378" w:rsidRDefault="00073A75" w:rsidP="00073A75">
            <w:pPr>
              <w:rPr>
                <w:color w:val="000000" w:themeColor="text1"/>
                <w:sz w:val="20"/>
                <w:szCs w:val="20"/>
              </w:rPr>
            </w:pPr>
            <w:r w:rsidRPr="00176378">
              <w:rPr>
                <w:color w:val="000000" w:themeColor="text1"/>
                <w:sz w:val="20"/>
                <w:szCs w:val="20"/>
              </w:rPr>
              <w:t>Temel besin maddeleri, besinlerin emilimi ve sindirimi</w:t>
            </w:r>
          </w:p>
        </w:tc>
        <w:tc>
          <w:tcPr>
            <w:tcW w:w="1956" w:type="dxa"/>
          </w:tcPr>
          <w:p w14:paraId="68AD9958" w14:textId="3B49FFF2" w:rsidR="00073A75" w:rsidRPr="00176378" w:rsidRDefault="00073A75" w:rsidP="00073A75">
            <w:pPr>
              <w:rPr>
                <w:color w:val="000000" w:themeColor="text1"/>
                <w:sz w:val="20"/>
                <w:szCs w:val="20"/>
              </w:rPr>
            </w:pPr>
            <w:r w:rsidRPr="00176378">
              <w:rPr>
                <w:color w:val="000000" w:themeColor="text1"/>
                <w:sz w:val="20"/>
                <w:szCs w:val="20"/>
              </w:rPr>
              <w:t>Tuncay K</w:t>
            </w:r>
            <w:r w:rsidR="00FE1E17">
              <w:rPr>
                <w:color w:val="000000" w:themeColor="text1"/>
                <w:sz w:val="20"/>
                <w:szCs w:val="20"/>
              </w:rPr>
              <w:t>üme</w:t>
            </w:r>
          </w:p>
          <w:p w14:paraId="66E0B985"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70883012" w14:textId="77777777" w:rsidTr="00073A75">
        <w:tblPrEx>
          <w:tblBorders>
            <w:insideH w:val="single" w:sz="4" w:space="0" w:color="auto"/>
            <w:insideV w:val="single" w:sz="4" w:space="0" w:color="auto"/>
          </w:tblBorders>
        </w:tblPrEx>
        <w:tc>
          <w:tcPr>
            <w:tcW w:w="1176" w:type="dxa"/>
          </w:tcPr>
          <w:p w14:paraId="09EE167E" w14:textId="77777777" w:rsidR="00073A75" w:rsidRPr="00176378" w:rsidRDefault="00073A75" w:rsidP="00073A75">
            <w:pPr>
              <w:rPr>
                <w:b/>
                <w:sz w:val="20"/>
                <w:szCs w:val="20"/>
              </w:rPr>
            </w:pPr>
            <w:r w:rsidRPr="00176378">
              <w:rPr>
                <w:b/>
                <w:sz w:val="20"/>
                <w:szCs w:val="20"/>
              </w:rPr>
              <w:t>2. Hafta</w:t>
            </w:r>
          </w:p>
        </w:tc>
        <w:tc>
          <w:tcPr>
            <w:tcW w:w="6190" w:type="dxa"/>
            <w:vAlign w:val="center"/>
          </w:tcPr>
          <w:p w14:paraId="0DE188FD" w14:textId="77777777" w:rsidR="00073A75" w:rsidRPr="00176378" w:rsidRDefault="00073A75" w:rsidP="00073A75">
            <w:pPr>
              <w:rPr>
                <w:color w:val="000000" w:themeColor="text1"/>
                <w:sz w:val="20"/>
                <w:szCs w:val="20"/>
              </w:rPr>
            </w:pPr>
            <w:r w:rsidRPr="00176378">
              <w:rPr>
                <w:color w:val="000000" w:themeColor="text1"/>
                <w:sz w:val="20"/>
                <w:szCs w:val="20"/>
              </w:rPr>
              <w:t>Vitaminler ve eser elementler</w:t>
            </w:r>
          </w:p>
        </w:tc>
        <w:tc>
          <w:tcPr>
            <w:tcW w:w="1956" w:type="dxa"/>
          </w:tcPr>
          <w:p w14:paraId="205101A4" w14:textId="7A259931"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5EB8BF1A"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B4DC597" w14:textId="77777777" w:rsidTr="00073A75">
        <w:tblPrEx>
          <w:tblBorders>
            <w:insideH w:val="single" w:sz="4" w:space="0" w:color="auto"/>
            <w:insideV w:val="single" w:sz="4" w:space="0" w:color="auto"/>
          </w:tblBorders>
        </w:tblPrEx>
        <w:tc>
          <w:tcPr>
            <w:tcW w:w="1176" w:type="dxa"/>
          </w:tcPr>
          <w:p w14:paraId="33A90466" w14:textId="77777777" w:rsidR="00073A75" w:rsidRPr="00176378" w:rsidRDefault="00073A75" w:rsidP="00073A75">
            <w:pPr>
              <w:rPr>
                <w:b/>
                <w:sz w:val="20"/>
                <w:szCs w:val="20"/>
              </w:rPr>
            </w:pPr>
            <w:r w:rsidRPr="00176378">
              <w:rPr>
                <w:b/>
                <w:sz w:val="20"/>
                <w:szCs w:val="20"/>
              </w:rPr>
              <w:lastRenderedPageBreak/>
              <w:t>3. Hafta</w:t>
            </w:r>
          </w:p>
        </w:tc>
        <w:tc>
          <w:tcPr>
            <w:tcW w:w="6190" w:type="dxa"/>
            <w:vAlign w:val="center"/>
          </w:tcPr>
          <w:p w14:paraId="761A7938" w14:textId="77777777" w:rsidR="00073A75" w:rsidRPr="00176378" w:rsidRDefault="00073A75" w:rsidP="00073A75">
            <w:pPr>
              <w:rPr>
                <w:color w:val="000000" w:themeColor="text1"/>
                <w:sz w:val="20"/>
                <w:szCs w:val="20"/>
              </w:rPr>
            </w:pPr>
            <w:r w:rsidRPr="00176378">
              <w:rPr>
                <w:color w:val="000000" w:themeColor="text1"/>
                <w:sz w:val="20"/>
                <w:szCs w:val="20"/>
              </w:rPr>
              <w:t xml:space="preserve">Karaciğer fonksiyon bozuklukları ve testleri </w:t>
            </w:r>
          </w:p>
        </w:tc>
        <w:tc>
          <w:tcPr>
            <w:tcW w:w="1956" w:type="dxa"/>
          </w:tcPr>
          <w:p w14:paraId="70A95413" w14:textId="14DFFAE1"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2B0B4B20"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A26CE1F" w14:textId="77777777" w:rsidTr="00073A75">
        <w:tblPrEx>
          <w:tblBorders>
            <w:insideH w:val="single" w:sz="4" w:space="0" w:color="auto"/>
            <w:insideV w:val="single" w:sz="4" w:space="0" w:color="auto"/>
          </w:tblBorders>
        </w:tblPrEx>
        <w:tc>
          <w:tcPr>
            <w:tcW w:w="1176" w:type="dxa"/>
          </w:tcPr>
          <w:p w14:paraId="21A23030" w14:textId="77777777" w:rsidR="00073A75" w:rsidRPr="00176378" w:rsidRDefault="00073A75" w:rsidP="00073A75">
            <w:pPr>
              <w:rPr>
                <w:b/>
                <w:sz w:val="20"/>
                <w:szCs w:val="20"/>
              </w:rPr>
            </w:pPr>
            <w:r w:rsidRPr="00176378">
              <w:rPr>
                <w:b/>
                <w:sz w:val="20"/>
                <w:szCs w:val="20"/>
              </w:rPr>
              <w:t>4. Hafta</w:t>
            </w:r>
          </w:p>
        </w:tc>
        <w:tc>
          <w:tcPr>
            <w:tcW w:w="6190" w:type="dxa"/>
            <w:vAlign w:val="center"/>
          </w:tcPr>
          <w:p w14:paraId="661F5E81" w14:textId="77777777" w:rsidR="00073A75" w:rsidRPr="00176378" w:rsidRDefault="00073A75" w:rsidP="00073A75">
            <w:pPr>
              <w:rPr>
                <w:color w:val="000000" w:themeColor="text1"/>
                <w:sz w:val="20"/>
                <w:szCs w:val="20"/>
              </w:rPr>
            </w:pPr>
            <w:r w:rsidRPr="00176378">
              <w:rPr>
                <w:color w:val="000000" w:themeColor="text1"/>
                <w:sz w:val="20"/>
                <w:szCs w:val="20"/>
              </w:rPr>
              <w:t xml:space="preserve">Demir metabolizması, hemoglobin, bilirubin </w:t>
            </w:r>
          </w:p>
        </w:tc>
        <w:tc>
          <w:tcPr>
            <w:tcW w:w="1956" w:type="dxa"/>
          </w:tcPr>
          <w:p w14:paraId="35E9EC9B" w14:textId="2CDD11A2" w:rsidR="00073A75" w:rsidRPr="00176378" w:rsidRDefault="00073A75" w:rsidP="00073A75">
            <w:pPr>
              <w:rPr>
                <w:b/>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r w:rsidR="00FE1E17" w:rsidRPr="00176378">
              <w:rPr>
                <w:color w:val="000000" w:themeColor="text1"/>
                <w:sz w:val="20"/>
                <w:szCs w:val="20"/>
              </w:rPr>
              <w:t xml:space="preserve"> </w:t>
            </w:r>
            <w:r w:rsidRPr="00176378">
              <w:rPr>
                <w:color w:val="000000" w:themeColor="text1"/>
                <w:sz w:val="20"/>
                <w:szCs w:val="20"/>
              </w:rPr>
              <w:t>Sunum, Soru-yanıt</w:t>
            </w:r>
          </w:p>
        </w:tc>
      </w:tr>
      <w:tr w:rsidR="00073A75" w:rsidRPr="00176378" w14:paraId="7DBE557D" w14:textId="77777777" w:rsidTr="00073A75">
        <w:tblPrEx>
          <w:tblBorders>
            <w:insideH w:val="single" w:sz="4" w:space="0" w:color="auto"/>
            <w:insideV w:val="single" w:sz="4" w:space="0" w:color="auto"/>
          </w:tblBorders>
        </w:tblPrEx>
        <w:tc>
          <w:tcPr>
            <w:tcW w:w="1176" w:type="dxa"/>
          </w:tcPr>
          <w:p w14:paraId="6DBE76F7" w14:textId="77777777" w:rsidR="00073A75" w:rsidRPr="00176378" w:rsidRDefault="00073A75" w:rsidP="00073A75">
            <w:pPr>
              <w:rPr>
                <w:b/>
                <w:sz w:val="20"/>
                <w:szCs w:val="20"/>
              </w:rPr>
            </w:pPr>
            <w:r w:rsidRPr="00176378">
              <w:rPr>
                <w:b/>
                <w:sz w:val="20"/>
                <w:szCs w:val="20"/>
              </w:rPr>
              <w:t>5. Hafta</w:t>
            </w:r>
          </w:p>
        </w:tc>
        <w:tc>
          <w:tcPr>
            <w:tcW w:w="6190" w:type="dxa"/>
            <w:vAlign w:val="center"/>
          </w:tcPr>
          <w:p w14:paraId="3EE6DDAA" w14:textId="77777777" w:rsidR="00073A75" w:rsidRPr="00176378" w:rsidRDefault="00073A75" w:rsidP="00073A75">
            <w:pPr>
              <w:rPr>
                <w:color w:val="000000" w:themeColor="text1"/>
                <w:sz w:val="20"/>
                <w:szCs w:val="20"/>
              </w:rPr>
            </w:pPr>
            <w:r w:rsidRPr="00176378">
              <w:rPr>
                <w:color w:val="000000" w:themeColor="text1"/>
                <w:sz w:val="20"/>
                <w:szCs w:val="20"/>
              </w:rPr>
              <w:t xml:space="preserve">Böbrek fonksiyon bozuklukları ve testleri </w:t>
            </w:r>
          </w:p>
        </w:tc>
        <w:tc>
          <w:tcPr>
            <w:tcW w:w="1956" w:type="dxa"/>
          </w:tcPr>
          <w:p w14:paraId="39D28705" w14:textId="1F05302F"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5C929080"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7267B31A" w14:textId="77777777" w:rsidTr="00073A75">
        <w:tblPrEx>
          <w:tblBorders>
            <w:insideH w:val="single" w:sz="4" w:space="0" w:color="auto"/>
            <w:insideV w:val="single" w:sz="4" w:space="0" w:color="auto"/>
          </w:tblBorders>
        </w:tblPrEx>
        <w:tc>
          <w:tcPr>
            <w:tcW w:w="1176" w:type="dxa"/>
          </w:tcPr>
          <w:p w14:paraId="09E29832" w14:textId="77777777" w:rsidR="00073A75" w:rsidRPr="00176378" w:rsidRDefault="00073A75" w:rsidP="00073A75">
            <w:pPr>
              <w:rPr>
                <w:b/>
                <w:sz w:val="20"/>
                <w:szCs w:val="20"/>
              </w:rPr>
            </w:pPr>
            <w:r w:rsidRPr="00176378">
              <w:rPr>
                <w:b/>
                <w:sz w:val="20"/>
                <w:szCs w:val="20"/>
              </w:rPr>
              <w:t>6. Hafta</w:t>
            </w:r>
          </w:p>
        </w:tc>
        <w:tc>
          <w:tcPr>
            <w:tcW w:w="6190" w:type="dxa"/>
            <w:vAlign w:val="center"/>
          </w:tcPr>
          <w:p w14:paraId="54F56C56" w14:textId="77777777" w:rsidR="00073A75" w:rsidRPr="00176378" w:rsidRDefault="00073A75" w:rsidP="00073A75">
            <w:pPr>
              <w:rPr>
                <w:color w:val="000000" w:themeColor="text1"/>
                <w:sz w:val="20"/>
                <w:szCs w:val="20"/>
              </w:rPr>
            </w:pPr>
            <w:r w:rsidRPr="00176378">
              <w:rPr>
                <w:color w:val="000000" w:themeColor="text1"/>
                <w:sz w:val="20"/>
                <w:szCs w:val="20"/>
              </w:rPr>
              <w:t xml:space="preserve">İdrar ve ölçüm yöntemleri </w:t>
            </w:r>
          </w:p>
        </w:tc>
        <w:tc>
          <w:tcPr>
            <w:tcW w:w="1956" w:type="dxa"/>
          </w:tcPr>
          <w:p w14:paraId="40C576B4" w14:textId="6FF9223E" w:rsidR="00073A75" w:rsidRPr="00176378" w:rsidRDefault="00073A75" w:rsidP="00073A75">
            <w:pPr>
              <w:rPr>
                <w:b/>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r w:rsidR="00FE1E17" w:rsidRPr="00176378">
              <w:rPr>
                <w:color w:val="000000" w:themeColor="text1"/>
                <w:sz w:val="20"/>
                <w:szCs w:val="20"/>
              </w:rPr>
              <w:t xml:space="preserve"> </w:t>
            </w:r>
            <w:r w:rsidRPr="00176378">
              <w:rPr>
                <w:color w:val="000000" w:themeColor="text1"/>
                <w:sz w:val="20"/>
                <w:szCs w:val="20"/>
              </w:rPr>
              <w:t>Sunum, Soru-yanıt</w:t>
            </w:r>
          </w:p>
        </w:tc>
      </w:tr>
      <w:tr w:rsidR="00073A75" w:rsidRPr="00176378" w14:paraId="73E5357D" w14:textId="77777777" w:rsidTr="00073A75">
        <w:tblPrEx>
          <w:tblBorders>
            <w:insideH w:val="single" w:sz="4" w:space="0" w:color="auto"/>
            <w:insideV w:val="single" w:sz="4" w:space="0" w:color="auto"/>
          </w:tblBorders>
        </w:tblPrEx>
        <w:trPr>
          <w:trHeight w:val="318"/>
        </w:trPr>
        <w:tc>
          <w:tcPr>
            <w:tcW w:w="1176" w:type="dxa"/>
          </w:tcPr>
          <w:p w14:paraId="0F4ED2E0" w14:textId="77777777" w:rsidR="00073A75" w:rsidRPr="00176378" w:rsidRDefault="00073A75" w:rsidP="00073A75">
            <w:pPr>
              <w:rPr>
                <w:b/>
                <w:sz w:val="20"/>
                <w:szCs w:val="20"/>
              </w:rPr>
            </w:pPr>
            <w:r w:rsidRPr="00176378">
              <w:rPr>
                <w:b/>
                <w:sz w:val="20"/>
                <w:szCs w:val="20"/>
              </w:rPr>
              <w:t>7. Hafta</w:t>
            </w:r>
          </w:p>
        </w:tc>
        <w:tc>
          <w:tcPr>
            <w:tcW w:w="6190" w:type="dxa"/>
            <w:vAlign w:val="center"/>
          </w:tcPr>
          <w:p w14:paraId="5DFC9A8A" w14:textId="77777777" w:rsidR="00073A75" w:rsidRPr="00176378" w:rsidRDefault="00073A75" w:rsidP="00073A75">
            <w:pPr>
              <w:rPr>
                <w:color w:val="000000" w:themeColor="text1"/>
                <w:sz w:val="20"/>
                <w:szCs w:val="20"/>
              </w:rPr>
            </w:pPr>
            <w:r w:rsidRPr="00176378">
              <w:rPr>
                <w:color w:val="000000" w:themeColor="text1"/>
                <w:sz w:val="20"/>
                <w:szCs w:val="20"/>
              </w:rPr>
              <w:t xml:space="preserve">Sıvı-elektrolit dengesi </w:t>
            </w:r>
          </w:p>
        </w:tc>
        <w:tc>
          <w:tcPr>
            <w:tcW w:w="1956" w:type="dxa"/>
          </w:tcPr>
          <w:p w14:paraId="3EC17EB1" w14:textId="75278597"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20262EFC"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0290F530" w14:textId="77777777" w:rsidTr="00073A75">
        <w:tblPrEx>
          <w:tblBorders>
            <w:insideH w:val="single" w:sz="4" w:space="0" w:color="auto"/>
            <w:insideV w:val="single" w:sz="4" w:space="0" w:color="auto"/>
          </w:tblBorders>
        </w:tblPrEx>
        <w:trPr>
          <w:trHeight w:val="264"/>
        </w:trPr>
        <w:tc>
          <w:tcPr>
            <w:tcW w:w="1176" w:type="dxa"/>
          </w:tcPr>
          <w:p w14:paraId="3B41E23D" w14:textId="77777777" w:rsidR="00073A75" w:rsidRPr="00176378" w:rsidRDefault="00073A75" w:rsidP="00073A75">
            <w:pPr>
              <w:rPr>
                <w:b/>
                <w:sz w:val="20"/>
                <w:szCs w:val="20"/>
              </w:rPr>
            </w:pPr>
            <w:r w:rsidRPr="00176378">
              <w:rPr>
                <w:b/>
                <w:sz w:val="20"/>
                <w:szCs w:val="20"/>
              </w:rPr>
              <w:t>8. Hafta</w:t>
            </w:r>
          </w:p>
        </w:tc>
        <w:tc>
          <w:tcPr>
            <w:tcW w:w="6190" w:type="dxa"/>
          </w:tcPr>
          <w:p w14:paraId="6991124D" w14:textId="77777777" w:rsidR="00073A75" w:rsidRPr="00176378" w:rsidRDefault="00073A75" w:rsidP="00073A75">
            <w:pPr>
              <w:ind w:left="119"/>
              <w:jc w:val="both"/>
              <w:rPr>
                <w:bCs/>
                <w:color w:val="000000" w:themeColor="text1"/>
                <w:sz w:val="20"/>
                <w:szCs w:val="20"/>
              </w:rPr>
            </w:pPr>
            <w:r w:rsidRPr="00176378">
              <w:rPr>
                <w:b/>
                <w:color w:val="000000" w:themeColor="text1"/>
                <w:sz w:val="20"/>
                <w:szCs w:val="20"/>
              </w:rPr>
              <w:t>I.Vize</w:t>
            </w:r>
          </w:p>
        </w:tc>
        <w:tc>
          <w:tcPr>
            <w:tcW w:w="1956" w:type="dxa"/>
          </w:tcPr>
          <w:p w14:paraId="7D78137F" w14:textId="77777777" w:rsidR="00073A75" w:rsidRPr="00176378" w:rsidRDefault="00073A75" w:rsidP="00073A75">
            <w:pPr>
              <w:rPr>
                <w:b/>
                <w:color w:val="000000" w:themeColor="text1"/>
                <w:sz w:val="20"/>
                <w:szCs w:val="20"/>
              </w:rPr>
            </w:pPr>
          </w:p>
        </w:tc>
      </w:tr>
      <w:tr w:rsidR="00073A75" w:rsidRPr="00176378" w14:paraId="45A9A30D" w14:textId="77777777" w:rsidTr="00073A75">
        <w:tblPrEx>
          <w:tblBorders>
            <w:insideH w:val="single" w:sz="4" w:space="0" w:color="auto"/>
            <w:insideV w:val="single" w:sz="4" w:space="0" w:color="auto"/>
          </w:tblBorders>
        </w:tblPrEx>
        <w:tc>
          <w:tcPr>
            <w:tcW w:w="1176" w:type="dxa"/>
          </w:tcPr>
          <w:p w14:paraId="0E1AE445" w14:textId="77777777" w:rsidR="00073A75" w:rsidRPr="00176378" w:rsidRDefault="00073A75" w:rsidP="00073A75">
            <w:pPr>
              <w:rPr>
                <w:b/>
                <w:sz w:val="20"/>
                <w:szCs w:val="20"/>
              </w:rPr>
            </w:pPr>
            <w:r w:rsidRPr="00176378">
              <w:rPr>
                <w:b/>
                <w:sz w:val="20"/>
                <w:szCs w:val="20"/>
              </w:rPr>
              <w:t>9. Hafta</w:t>
            </w:r>
          </w:p>
        </w:tc>
        <w:tc>
          <w:tcPr>
            <w:tcW w:w="6190" w:type="dxa"/>
          </w:tcPr>
          <w:p w14:paraId="38B3D687" w14:textId="77777777" w:rsidR="00073A75" w:rsidRPr="00176378" w:rsidRDefault="00073A75" w:rsidP="00073A75">
            <w:pPr>
              <w:autoSpaceDE w:val="0"/>
              <w:autoSpaceDN w:val="0"/>
              <w:adjustRightInd w:val="0"/>
              <w:rPr>
                <w:color w:val="000000" w:themeColor="text1"/>
                <w:sz w:val="20"/>
                <w:szCs w:val="20"/>
              </w:rPr>
            </w:pPr>
            <w:r w:rsidRPr="00176378">
              <w:rPr>
                <w:color w:val="000000" w:themeColor="text1"/>
                <w:sz w:val="20"/>
                <w:szCs w:val="20"/>
              </w:rPr>
              <w:t xml:space="preserve">Hormonların sınıflandırılması, etki mekanizmaları </w:t>
            </w:r>
          </w:p>
        </w:tc>
        <w:tc>
          <w:tcPr>
            <w:tcW w:w="1956" w:type="dxa"/>
          </w:tcPr>
          <w:p w14:paraId="6639D102" w14:textId="57977C04"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53141D01"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33A54DE" w14:textId="77777777" w:rsidTr="00073A75">
        <w:tblPrEx>
          <w:tblBorders>
            <w:insideH w:val="single" w:sz="4" w:space="0" w:color="auto"/>
            <w:insideV w:val="single" w:sz="4" w:space="0" w:color="auto"/>
          </w:tblBorders>
        </w:tblPrEx>
        <w:tc>
          <w:tcPr>
            <w:tcW w:w="1176" w:type="dxa"/>
          </w:tcPr>
          <w:p w14:paraId="17E114F3" w14:textId="77777777" w:rsidR="00073A75" w:rsidRPr="00176378" w:rsidRDefault="00073A75" w:rsidP="00073A75">
            <w:pPr>
              <w:rPr>
                <w:b/>
                <w:sz w:val="20"/>
                <w:szCs w:val="20"/>
              </w:rPr>
            </w:pPr>
            <w:r w:rsidRPr="00176378">
              <w:rPr>
                <w:b/>
                <w:sz w:val="20"/>
                <w:szCs w:val="20"/>
              </w:rPr>
              <w:t>10. Hafta</w:t>
            </w:r>
          </w:p>
        </w:tc>
        <w:tc>
          <w:tcPr>
            <w:tcW w:w="6190" w:type="dxa"/>
            <w:vAlign w:val="center"/>
          </w:tcPr>
          <w:p w14:paraId="30ED5EFB" w14:textId="77777777" w:rsidR="00073A75" w:rsidRPr="00176378" w:rsidRDefault="00073A75" w:rsidP="00073A75">
            <w:pPr>
              <w:rPr>
                <w:color w:val="000000" w:themeColor="text1"/>
                <w:sz w:val="20"/>
                <w:szCs w:val="20"/>
              </w:rPr>
            </w:pPr>
            <w:r w:rsidRPr="00176378">
              <w:rPr>
                <w:color w:val="000000" w:themeColor="text1"/>
                <w:sz w:val="20"/>
                <w:szCs w:val="20"/>
              </w:rPr>
              <w:t xml:space="preserve">Endokrin testler ve sonuçlarının yorumlanması </w:t>
            </w:r>
          </w:p>
        </w:tc>
        <w:tc>
          <w:tcPr>
            <w:tcW w:w="1956" w:type="dxa"/>
          </w:tcPr>
          <w:p w14:paraId="1D619F93" w14:textId="0E5E13DC"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45337C74"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537BE048" w14:textId="77777777" w:rsidTr="00073A75">
        <w:tblPrEx>
          <w:tblBorders>
            <w:insideH w:val="single" w:sz="4" w:space="0" w:color="auto"/>
            <w:insideV w:val="single" w:sz="4" w:space="0" w:color="auto"/>
          </w:tblBorders>
        </w:tblPrEx>
        <w:tc>
          <w:tcPr>
            <w:tcW w:w="1176" w:type="dxa"/>
          </w:tcPr>
          <w:p w14:paraId="4FD6A39C" w14:textId="77777777" w:rsidR="00073A75" w:rsidRPr="00176378" w:rsidRDefault="00073A75" w:rsidP="00073A75">
            <w:pPr>
              <w:rPr>
                <w:b/>
                <w:sz w:val="20"/>
                <w:szCs w:val="20"/>
              </w:rPr>
            </w:pPr>
            <w:r w:rsidRPr="00176378">
              <w:rPr>
                <w:b/>
                <w:sz w:val="20"/>
                <w:szCs w:val="20"/>
              </w:rPr>
              <w:t>11. Hafta</w:t>
            </w:r>
          </w:p>
        </w:tc>
        <w:tc>
          <w:tcPr>
            <w:tcW w:w="6190" w:type="dxa"/>
            <w:vAlign w:val="center"/>
          </w:tcPr>
          <w:p w14:paraId="784F8524" w14:textId="77777777" w:rsidR="00073A75" w:rsidRPr="00176378" w:rsidRDefault="00073A75" w:rsidP="00073A75">
            <w:pPr>
              <w:rPr>
                <w:color w:val="000000" w:themeColor="text1"/>
                <w:sz w:val="20"/>
                <w:szCs w:val="20"/>
              </w:rPr>
            </w:pPr>
            <w:r w:rsidRPr="00176378">
              <w:rPr>
                <w:color w:val="000000" w:themeColor="text1"/>
                <w:sz w:val="20"/>
                <w:szCs w:val="20"/>
              </w:rPr>
              <w:t xml:space="preserve">Klinik enzimoloji </w:t>
            </w:r>
          </w:p>
        </w:tc>
        <w:tc>
          <w:tcPr>
            <w:tcW w:w="1956" w:type="dxa"/>
          </w:tcPr>
          <w:p w14:paraId="1DB39E61" w14:textId="2E6B9D06"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0ECFC316"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6265DED7" w14:textId="77777777" w:rsidTr="00073A75">
        <w:tblPrEx>
          <w:tblBorders>
            <w:insideH w:val="single" w:sz="4" w:space="0" w:color="auto"/>
            <w:insideV w:val="single" w:sz="4" w:space="0" w:color="auto"/>
          </w:tblBorders>
        </w:tblPrEx>
        <w:tc>
          <w:tcPr>
            <w:tcW w:w="1176" w:type="dxa"/>
          </w:tcPr>
          <w:p w14:paraId="52581A53" w14:textId="77777777" w:rsidR="00073A75" w:rsidRPr="00176378" w:rsidRDefault="00073A75" w:rsidP="00073A75">
            <w:pPr>
              <w:rPr>
                <w:b/>
                <w:sz w:val="20"/>
                <w:szCs w:val="20"/>
              </w:rPr>
            </w:pPr>
            <w:r w:rsidRPr="00176378">
              <w:rPr>
                <w:b/>
                <w:sz w:val="20"/>
                <w:szCs w:val="20"/>
              </w:rPr>
              <w:t>12. Hafta</w:t>
            </w:r>
          </w:p>
        </w:tc>
        <w:tc>
          <w:tcPr>
            <w:tcW w:w="6190" w:type="dxa"/>
          </w:tcPr>
          <w:p w14:paraId="18F6B8C6" w14:textId="77777777" w:rsidR="00073A75" w:rsidRPr="00176378" w:rsidRDefault="00073A75" w:rsidP="00073A75">
            <w:pPr>
              <w:contextualSpacing/>
              <w:jc w:val="both"/>
              <w:rPr>
                <w:rFonts w:eastAsia="Calibri"/>
                <w:color w:val="000000" w:themeColor="text1"/>
                <w:sz w:val="20"/>
                <w:szCs w:val="20"/>
              </w:rPr>
            </w:pPr>
            <w:r w:rsidRPr="00176378">
              <w:rPr>
                <w:rFonts w:eastAsia="Calibri"/>
                <w:color w:val="000000" w:themeColor="text1"/>
                <w:sz w:val="20"/>
                <w:szCs w:val="20"/>
              </w:rPr>
              <w:t xml:space="preserve">Doğumsal metabolik hastalıklar </w:t>
            </w:r>
          </w:p>
        </w:tc>
        <w:tc>
          <w:tcPr>
            <w:tcW w:w="1956" w:type="dxa"/>
          </w:tcPr>
          <w:p w14:paraId="4B06E401" w14:textId="6B884E4F" w:rsidR="00073A75" w:rsidRPr="00176378" w:rsidRDefault="00073A75" w:rsidP="00073A75">
            <w:pPr>
              <w:rPr>
                <w:b/>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r w:rsidR="00FE1E17" w:rsidRPr="00176378">
              <w:rPr>
                <w:color w:val="000000" w:themeColor="text1"/>
                <w:sz w:val="20"/>
                <w:szCs w:val="20"/>
              </w:rPr>
              <w:t xml:space="preserve"> </w:t>
            </w:r>
            <w:r w:rsidRPr="00176378">
              <w:rPr>
                <w:color w:val="000000" w:themeColor="text1"/>
                <w:sz w:val="20"/>
                <w:szCs w:val="20"/>
              </w:rPr>
              <w:t>Sunum, Soru-yanıt</w:t>
            </w:r>
          </w:p>
        </w:tc>
      </w:tr>
      <w:tr w:rsidR="00073A75" w:rsidRPr="00176378" w14:paraId="43CF1FE7" w14:textId="77777777" w:rsidTr="00073A75">
        <w:tblPrEx>
          <w:tblBorders>
            <w:insideH w:val="single" w:sz="4" w:space="0" w:color="auto"/>
            <w:insideV w:val="single" w:sz="4" w:space="0" w:color="auto"/>
          </w:tblBorders>
        </w:tblPrEx>
        <w:trPr>
          <w:trHeight w:val="370"/>
        </w:trPr>
        <w:tc>
          <w:tcPr>
            <w:tcW w:w="1176" w:type="dxa"/>
          </w:tcPr>
          <w:p w14:paraId="7922CE32" w14:textId="77777777" w:rsidR="00073A75" w:rsidRPr="00176378" w:rsidRDefault="00073A75" w:rsidP="00073A75">
            <w:pPr>
              <w:rPr>
                <w:b/>
                <w:sz w:val="20"/>
                <w:szCs w:val="20"/>
              </w:rPr>
            </w:pPr>
            <w:r w:rsidRPr="00176378">
              <w:rPr>
                <w:b/>
                <w:sz w:val="20"/>
                <w:szCs w:val="20"/>
              </w:rPr>
              <w:t>13. Hafta</w:t>
            </w:r>
          </w:p>
        </w:tc>
        <w:tc>
          <w:tcPr>
            <w:tcW w:w="6190" w:type="dxa"/>
            <w:vAlign w:val="center"/>
          </w:tcPr>
          <w:p w14:paraId="474D4A2D" w14:textId="77777777" w:rsidR="00073A75" w:rsidRPr="00176378" w:rsidRDefault="00073A75" w:rsidP="00073A75">
            <w:pPr>
              <w:contextualSpacing/>
              <w:jc w:val="both"/>
              <w:rPr>
                <w:rFonts w:eastAsia="Calibri"/>
                <w:color w:val="000000" w:themeColor="text1"/>
                <w:sz w:val="20"/>
                <w:szCs w:val="20"/>
              </w:rPr>
            </w:pPr>
            <w:r w:rsidRPr="00176378">
              <w:rPr>
                <w:rFonts w:eastAsia="Calibri"/>
                <w:color w:val="000000" w:themeColor="text1"/>
                <w:sz w:val="20"/>
                <w:szCs w:val="20"/>
              </w:rPr>
              <w:t xml:space="preserve">Yaşam döngüsü(çocukluk, gebelik, yaşlılık vb.) boyunca biyokimyasal değişiklikler </w:t>
            </w:r>
          </w:p>
        </w:tc>
        <w:tc>
          <w:tcPr>
            <w:tcW w:w="1956" w:type="dxa"/>
          </w:tcPr>
          <w:p w14:paraId="7B237D7B" w14:textId="7E1B8195" w:rsidR="00073A75" w:rsidRPr="00176378" w:rsidRDefault="00073A75" w:rsidP="00073A75">
            <w:pPr>
              <w:rPr>
                <w:color w:val="000000" w:themeColor="text1"/>
                <w:sz w:val="20"/>
                <w:szCs w:val="20"/>
              </w:rPr>
            </w:pPr>
            <w:r w:rsidRPr="00176378">
              <w:rPr>
                <w:color w:val="000000" w:themeColor="text1"/>
                <w:sz w:val="20"/>
                <w:szCs w:val="20"/>
              </w:rPr>
              <w:t xml:space="preserve">Tuncay </w:t>
            </w:r>
            <w:r w:rsidR="00FE1E17" w:rsidRPr="00176378">
              <w:rPr>
                <w:color w:val="000000" w:themeColor="text1"/>
                <w:sz w:val="20"/>
                <w:szCs w:val="20"/>
              </w:rPr>
              <w:t>K</w:t>
            </w:r>
            <w:r w:rsidR="00FE1E17">
              <w:rPr>
                <w:color w:val="000000" w:themeColor="text1"/>
                <w:sz w:val="20"/>
                <w:szCs w:val="20"/>
              </w:rPr>
              <w:t>üme</w:t>
            </w:r>
          </w:p>
          <w:p w14:paraId="1B91CF6C" w14:textId="77777777" w:rsidR="00073A75" w:rsidRPr="00176378" w:rsidRDefault="00073A75" w:rsidP="00073A75">
            <w:pPr>
              <w:rPr>
                <w:b/>
                <w:color w:val="000000" w:themeColor="text1"/>
                <w:sz w:val="20"/>
                <w:szCs w:val="20"/>
              </w:rPr>
            </w:pPr>
            <w:r w:rsidRPr="00176378">
              <w:rPr>
                <w:color w:val="000000" w:themeColor="text1"/>
                <w:sz w:val="20"/>
                <w:szCs w:val="20"/>
              </w:rPr>
              <w:t>Sunum, Soru-yanıt</w:t>
            </w:r>
          </w:p>
        </w:tc>
      </w:tr>
      <w:tr w:rsidR="00073A75" w:rsidRPr="00176378" w14:paraId="75568C56" w14:textId="77777777" w:rsidTr="00073A75">
        <w:tblPrEx>
          <w:tblBorders>
            <w:insideH w:val="single" w:sz="4" w:space="0" w:color="auto"/>
            <w:insideV w:val="single" w:sz="4" w:space="0" w:color="auto"/>
          </w:tblBorders>
        </w:tblPrEx>
        <w:tc>
          <w:tcPr>
            <w:tcW w:w="1176" w:type="dxa"/>
          </w:tcPr>
          <w:p w14:paraId="7C07A733" w14:textId="77777777" w:rsidR="00073A75" w:rsidRPr="00176378" w:rsidRDefault="00073A75" w:rsidP="00073A75">
            <w:pPr>
              <w:rPr>
                <w:b/>
                <w:sz w:val="20"/>
                <w:szCs w:val="20"/>
              </w:rPr>
            </w:pPr>
            <w:r w:rsidRPr="00176378">
              <w:rPr>
                <w:b/>
                <w:sz w:val="20"/>
                <w:szCs w:val="20"/>
              </w:rPr>
              <w:t>14. Hafta</w:t>
            </w:r>
          </w:p>
        </w:tc>
        <w:tc>
          <w:tcPr>
            <w:tcW w:w="6190" w:type="dxa"/>
            <w:vAlign w:val="center"/>
          </w:tcPr>
          <w:p w14:paraId="4CA637E7"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II.Vize </w:t>
            </w:r>
          </w:p>
        </w:tc>
        <w:tc>
          <w:tcPr>
            <w:tcW w:w="1956" w:type="dxa"/>
          </w:tcPr>
          <w:p w14:paraId="1FBB73CF" w14:textId="77777777" w:rsidR="00073A75" w:rsidRPr="00176378" w:rsidRDefault="00073A75" w:rsidP="00073A75">
            <w:pPr>
              <w:rPr>
                <w:b/>
                <w:color w:val="000000" w:themeColor="text1"/>
                <w:sz w:val="20"/>
                <w:szCs w:val="20"/>
              </w:rPr>
            </w:pPr>
          </w:p>
        </w:tc>
      </w:tr>
    </w:tbl>
    <w:p w14:paraId="1452ABAB" w14:textId="77777777" w:rsidR="00073A75" w:rsidRPr="00176378" w:rsidRDefault="00073A75" w:rsidP="00073A75">
      <w:pPr>
        <w:rPr>
          <w:b/>
          <w:color w:val="000000" w:themeColor="text1"/>
          <w:sz w:val="20"/>
          <w:szCs w:val="20"/>
        </w:rPr>
      </w:pPr>
    </w:p>
    <w:p w14:paraId="42906C4E" w14:textId="77777777" w:rsidR="00073A75" w:rsidRPr="00176378" w:rsidRDefault="00073A75" w:rsidP="00073A75">
      <w:pPr>
        <w:rPr>
          <w:b/>
          <w:color w:val="000000" w:themeColor="text1"/>
          <w:sz w:val="20"/>
          <w:szCs w:val="20"/>
        </w:rPr>
      </w:pPr>
      <w:r w:rsidRPr="00176378">
        <w:rPr>
          <w:b/>
          <w:color w:val="000000" w:themeColor="text1"/>
          <w:sz w:val="20"/>
          <w:szCs w:val="20"/>
        </w:rPr>
        <w:t>Dersin Öğrenme Kazanımlarının Program Kazanımları ile İlişkisi</w:t>
      </w:r>
    </w:p>
    <w:p w14:paraId="3997B41E" w14:textId="77777777" w:rsidR="00073A75" w:rsidRPr="00176378" w:rsidRDefault="00073A75" w:rsidP="00073A75">
      <w:pPr>
        <w:rPr>
          <w:b/>
          <w:color w:val="000000" w:themeColor="text1"/>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567"/>
        <w:gridCol w:w="425"/>
        <w:gridCol w:w="567"/>
        <w:gridCol w:w="567"/>
        <w:gridCol w:w="567"/>
        <w:gridCol w:w="709"/>
      </w:tblGrid>
      <w:tr w:rsidR="00073A75" w:rsidRPr="00176378" w14:paraId="2D408783" w14:textId="77777777" w:rsidTr="00067399">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6136C19C"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Öğrenme Kazanımı</w:t>
            </w:r>
          </w:p>
        </w:tc>
        <w:tc>
          <w:tcPr>
            <w:tcW w:w="441" w:type="dxa"/>
            <w:tcBorders>
              <w:top w:val="single" w:sz="4" w:space="0" w:color="auto"/>
              <w:left w:val="nil"/>
              <w:bottom w:val="single" w:sz="8" w:space="0" w:color="auto"/>
              <w:right w:val="single" w:sz="8" w:space="0" w:color="auto"/>
            </w:tcBorders>
            <w:shd w:val="clear" w:color="auto" w:fill="auto"/>
          </w:tcPr>
          <w:p w14:paraId="0CAE748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1BB87C37"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0F820D6B"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0B4987A2"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1EE5097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53A8521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7B617FC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66713164"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1F80B9A6"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285ED37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58E47FD5"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51090045"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615C348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2956FFB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099E15C9"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10B679DE"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36DF5D1"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6C7C274B"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71FC565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788834D1"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10</w:t>
            </w:r>
          </w:p>
        </w:tc>
        <w:tc>
          <w:tcPr>
            <w:tcW w:w="425" w:type="dxa"/>
            <w:tcBorders>
              <w:top w:val="single" w:sz="4" w:space="0" w:color="auto"/>
              <w:left w:val="nil"/>
              <w:bottom w:val="single" w:sz="8" w:space="0" w:color="auto"/>
              <w:right w:val="single" w:sz="8" w:space="0" w:color="auto"/>
            </w:tcBorders>
          </w:tcPr>
          <w:p w14:paraId="1C5F3C93"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0CA3969E"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7AD5DC4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796F6D92"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42CB70A7"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11AD7ED4"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47E73B6B"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0CDF5EC0"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7042AE49"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PK</w:t>
            </w:r>
          </w:p>
          <w:p w14:paraId="49250BBF" w14:textId="77777777" w:rsidR="00073A75" w:rsidRPr="00176378" w:rsidRDefault="00073A75" w:rsidP="00073A75">
            <w:pPr>
              <w:jc w:val="center"/>
              <w:rPr>
                <w:b/>
                <w:bCs/>
                <w:color w:val="000000" w:themeColor="text1"/>
                <w:sz w:val="20"/>
                <w:szCs w:val="20"/>
              </w:rPr>
            </w:pPr>
            <w:r w:rsidRPr="00176378">
              <w:rPr>
                <w:b/>
                <w:bCs/>
                <w:color w:val="000000" w:themeColor="text1"/>
                <w:sz w:val="20"/>
                <w:szCs w:val="20"/>
              </w:rPr>
              <w:t>15</w:t>
            </w:r>
          </w:p>
        </w:tc>
      </w:tr>
      <w:tr w:rsidR="00073A75" w:rsidRPr="00176378" w14:paraId="5D04751B"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1F9B805D" w14:textId="13AFB6C8"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1</w:t>
            </w:r>
          </w:p>
        </w:tc>
        <w:tc>
          <w:tcPr>
            <w:tcW w:w="441" w:type="dxa"/>
            <w:tcBorders>
              <w:top w:val="nil"/>
              <w:left w:val="nil"/>
              <w:bottom w:val="single" w:sz="8" w:space="0" w:color="auto"/>
              <w:right w:val="single" w:sz="8" w:space="0" w:color="auto"/>
            </w:tcBorders>
            <w:shd w:val="clear" w:color="auto" w:fill="auto"/>
          </w:tcPr>
          <w:p w14:paraId="2B98261C"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06FACE1A"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5EC16B53"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D3F2B9D"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B79056B"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CD1BC7A"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5386FA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12069FA"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38E95E1"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018AE76"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DE9908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45B4718"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CC32AFB"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65488B2"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40CE044" w14:textId="77777777" w:rsidR="00073A75" w:rsidRPr="00176378" w:rsidRDefault="00073A75" w:rsidP="00073A75">
            <w:pPr>
              <w:jc w:val="center"/>
              <w:rPr>
                <w:color w:val="000000" w:themeColor="text1"/>
                <w:sz w:val="20"/>
                <w:szCs w:val="20"/>
              </w:rPr>
            </w:pPr>
          </w:p>
        </w:tc>
      </w:tr>
      <w:tr w:rsidR="00073A75" w:rsidRPr="00176378" w14:paraId="52493053"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0F0D75F0" w14:textId="424CDE95"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2</w:t>
            </w:r>
          </w:p>
        </w:tc>
        <w:tc>
          <w:tcPr>
            <w:tcW w:w="441" w:type="dxa"/>
            <w:tcBorders>
              <w:top w:val="nil"/>
              <w:left w:val="nil"/>
              <w:bottom w:val="single" w:sz="8" w:space="0" w:color="auto"/>
              <w:right w:val="single" w:sz="8" w:space="0" w:color="auto"/>
            </w:tcBorders>
            <w:shd w:val="clear" w:color="auto" w:fill="auto"/>
          </w:tcPr>
          <w:p w14:paraId="12722599"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401914E8"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D43D636"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E7D857F"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773599"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8500DF7"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349F55"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7D18194"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B64F4C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B0FC40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6E0D21B"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9E9362B"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2CFD9BA"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AE080B3"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1B61B7B" w14:textId="77777777" w:rsidR="00073A75" w:rsidRPr="00176378" w:rsidRDefault="00073A75" w:rsidP="00073A75">
            <w:pPr>
              <w:jc w:val="center"/>
              <w:rPr>
                <w:color w:val="000000" w:themeColor="text1"/>
                <w:sz w:val="20"/>
                <w:szCs w:val="20"/>
              </w:rPr>
            </w:pPr>
          </w:p>
        </w:tc>
      </w:tr>
      <w:tr w:rsidR="00073A75" w:rsidRPr="00176378" w14:paraId="3019E02B" w14:textId="77777777" w:rsidTr="00073A75">
        <w:trPr>
          <w:trHeight w:val="241"/>
        </w:trPr>
        <w:tc>
          <w:tcPr>
            <w:tcW w:w="1275" w:type="dxa"/>
            <w:tcBorders>
              <w:top w:val="nil"/>
              <w:left w:val="single" w:sz="8" w:space="0" w:color="auto"/>
              <w:bottom w:val="single" w:sz="8" w:space="0" w:color="auto"/>
              <w:right w:val="single" w:sz="8" w:space="0" w:color="auto"/>
            </w:tcBorders>
            <w:shd w:val="clear" w:color="auto" w:fill="auto"/>
          </w:tcPr>
          <w:p w14:paraId="5CCFB68B" w14:textId="6DD2E531"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3</w:t>
            </w:r>
          </w:p>
        </w:tc>
        <w:tc>
          <w:tcPr>
            <w:tcW w:w="441" w:type="dxa"/>
            <w:tcBorders>
              <w:top w:val="nil"/>
              <w:left w:val="nil"/>
              <w:bottom w:val="single" w:sz="8" w:space="0" w:color="auto"/>
              <w:right w:val="single" w:sz="8" w:space="0" w:color="auto"/>
            </w:tcBorders>
            <w:shd w:val="clear" w:color="auto" w:fill="auto"/>
          </w:tcPr>
          <w:p w14:paraId="279ADCE5"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B191454"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C2DE43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799A63D"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C8B6733"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B02DEBA"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8275F2F"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97B7135"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FB2BDA4"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722300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599EC63"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D0E7C5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FC5D2ED"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339B175"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27598396" w14:textId="77777777" w:rsidR="00073A75" w:rsidRPr="00176378" w:rsidRDefault="00073A75" w:rsidP="00073A75">
            <w:pPr>
              <w:jc w:val="center"/>
              <w:rPr>
                <w:color w:val="000000" w:themeColor="text1"/>
                <w:sz w:val="20"/>
                <w:szCs w:val="20"/>
              </w:rPr>
            </w:pPr>
          </w:p>
        </w:tc>
      </w:tr>
      <w:tr w:rsidR="00073A75" w:rsidRPr="00176378" w14:paraId="703B3E62"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6BB9A0D1" w14:textId="60984F07"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4</w:t>
            </w:r>
          </w:p>
        </w:tc>
        <w:tc>
          <w:tcPr>
            <w:tcW w:w="441" w:type="dxa"/>
            <w:tcBorders>
              <w:top w:val="nil"/>
              <w:left w:val="nil"/>
              <w:bottom w:val="single" w:sz="8" w:space="0" w:color="auto"/>
              <w:right w:val="single" w:sz="8" w:space="0" w:color="auto"/>
            </w:tcBorders>
            <w:shd w:val="clear" w:color="auto" w:fill="auto"/>
          </w:tcPr>
          <w:p w14:paraId="4B5B71E7"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0E2D8E0D"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4AF481E"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36E4DA3"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9A53C88"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31010D6"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A62BD00"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8F9B258"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E3BB1DC"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323213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65BECC3E"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3AE515F"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174841A"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DFCA413"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402F4372" w14:textId="77777777" w:rsidR="00073A75" w:rsidRPr="00176378" w:rsidRDefault="00073A75" w:rsidP="00073A75">
            <w:pPr>
              <w:jc w:val="center"/>
              <w:rPr>
                <w:color w:val="000000" w:themeColor="text1"/>
                <w:sz w:val="20"/>
                <w:szCs w:val="20"/>
              </w:rPr>
            </w:pPr>
          </w:p>
        </w:tc>
      </w:tr>
      <w:tr w:rsidR="00073A75" w:rsidRPr="00176378" w14:paraId="31869150" w14:textId="77777777" w:rsidTr="00073A75">
        <w:trPr>
          <w:trHeight w:val="330"/>
        </w:trPr>
        <w:tc>
          <w:tcPr>
            <w:tcW w:w="1275" w:type="dxa"/>
            <w:tcBorders>
              <w:top w:val="nil"/>
              <w:left w:val="single" w:sz="8" w:space="0" w:color="auto"/>
              <w:bottom w:val="single" w:sz="8" w:space="0" w:color="auto"/>
              <w:right w:val="single" w:sz="8" w:space="0" w:color="auto"/>
            </w:tcBorders>
            <w:shd w:val="clear" w:color="auto" w:fill="auto"/>
          </w:tcPr>
          <w:p w14:paraId="2BD52ADE" w14:textId="6E635E86" w:rsidR="00073A75" w:rsidRPr="00176378" w:rsidRDefault="00073A75" w:rsidP="00073A75">
            <w:pPr>
              <w:rPr>
                <w:b/>
                <w:bCs/>
                <w:color w:val="000000" w:themeColor="text1"/>
                <w:sz w:val="20"/>
                <w:szCs w:val="20"/>
              </w:rPr>
            </w:pPr>
            <w:r w:rsidRPr="00176378">
              <w:rPr>
                <w:b/>
                <w:bCs/>
                <w:color w:val="000000" w:themeColor="text1"/>
                <w:sz w:val="20"/>
                <w:szCs w:val="20"/>
              </w:rPr>
              <w:t>ÖK</w:t>
            </w:r>
            <w:r w:rsidR="001F0861">
              <w:rPr>
                <w:b/>
                <w:bCs/>
                <w:color w:val="000000" w:themeColor="text1"/>
                <w:sz w:val="20"/>
                <w:szCs w:val="20"/>
              </w:rPr>
              <w:t xml:space="preserve"> </w:t>
            </w:r>
            <w:r w:rsidRPr="00176378">
              <w:rPr>
                <w:b/>
                <w:bCs/>
                <w:color w:val="000000" w:themeColor="text1"/>
                <w:sz w:val="20"/>
                <w:szCs w:val="20"/>
              </w:rPr>
              <w:t>5</w:t>
            </w:r>
          </w:p>
        </w:tc>
        <w:tc>
          <w:tcPr>
            <w:tcW w:w="441" w:type="dxa"/>
            <w:tcBorders>
              <w:top w:val="nil"/>
              <w:left w:val="nil"/>
              <w:bottom w:val="single" w:sz="8" w:space="0" w:color="auto"/>
              <w:right w:val="single" w:sz="8" w:space="0" w:color="auto"/>
            </w:tcBorders>
            <w:shd w:val="clear" w:color="auto" w:fill="auto"/>
          </w:tcPr>
          <w:p w14:paraId="2BDA4477" w14:textId="77777777" w:rsidR="00073A75" w:rsidRPr="00176378" w:rsidRDefault="00073A75" w:rsidP="00073A75">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6F815D73" w14:textId="77777777" w:rsidR="00073A75" w:rsidRPr="00176378" w:rsidRDefault="00073A75" w:rsidP="00073A75">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50EAE4E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E5C9A48"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1979B9E"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039BF9C"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2789AE3"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7DAE0C9" w14:textId="77777777" w:rsidR="00073A75" w:rsidRPr="00176378" w:rsidRDefault="00073A75" w:rsidP="00073A75">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2EE758F"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120B037" w14:textId="77777777" w:rsidR="00073A75" w:rsidRPr="00176378" w:rsidRDefault="00073A75" w:rsidP="00073A75">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4E14E979"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34DA957"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566350A" w14:textId="77777777" w:rsidR="00073A75" w:rsidRPr="00176378" w:rsidRDefault="00073A75" w:rsidP="00073A75">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D0D9094" w14:textId="77777777" w:rsidR="00073A75" w:rsidRPr="00176378" w:rsidRDefault="00073A75" w:rsidP="00073A75">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C7076B3" w14:textId="77777777" w:rsidR="00073A75" w:rsidRPr="00176378" w:rsidRDefault="00073A75" w:rsidP="00073A75">
            <w:pPr>
              <w:jc w:val="center"/>
              <w:rPr>
                <w:color w:val="000000" w:themeColor="text1"/>
                <w:sz w:val="20"/>
                <w:szCs w:val="20"/>
              </w:rPr>
            </w:pPr>
          </w:p>
        </w:tc>
      </w:tr>
    </w:tbl>
    <w:p w14:paraId="12816D47" w14:textId="77777777" w:rsidR="00073A75" w:rsidRPr="00176378" w:rsidRDefault="00073A75" w:rsidP="00073A75">
      <w:pPr>
        <w:jc w:val="both"/>
        <w:rPr>
          <w:b/>
          <w:color w:val="000000" w:themeColor="text1"/>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92"/>
        <w:gridCol w:w="850"/>
        <w:gridCol w:w="1843"/>
      </w:tblGrid>
      <w:tr w:rsidR="00073A75" w:rsidRPr="00176378" w14:paraId="512EBD44" w14:textId="77777777" w:rsidTr="00073A75">
        <w:trPr>
          <w:trHeight w:val="264"/>
        </w:trPr>
        <w:tc>
          <w:tcPr>
            <w:tcW w:w="9327" w:type="dxa"/>
            <w:gridSpan w:val="4"/>
            <w:tcBorders>
              <w:top w:val="single" w:sz="4" w:space="0" w:color="auto"/>
              <w:left w:val="single" w:sz="4" w:space="0" w:color="auto"/>
              <w:bottom w:val="single" w:sz="4" w:space="0" w:color="auto"/>
              <w:right w:val="single" w:sz="4" w:space="0" w:color="auto"/>
            </w:tcBorders>
          </w:tcPr>
          <w:p w14:paraId="0A49EDA6"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AKTS Tablosu: </w:t>
            </w:r>
          </w:p>
        </w:tc>
      </w:tr>
      <w:tr w:rsidR="00073A75" w:rsidRPr="00176378" w14:paraId="5947E914" w14:textId="77777777" w:rsidTr="00073A75">
        <w:trPr>
          <w:trHeight w:val="264"/>
        </w:trPr>
        <w:tc>
          <w:tcPr>
            <w:tcW w:w="5642" w:type="dxa"/>
            <w:tcBorders>
              <w:top w:val="single" w:sz="4" w:space="0" w:color="auto"/>
              <w:left w:val="single" w:sz="4" w:space="0" w:color="auto"/>
              <w:bottom w:val="single" w:sz="4" w:space="0" w:color="auto"/>
              <w:right w:val="single" w:sz="4" w:space="0" w:color="auto"/>
            </w:tcBorders>
            <w:hideMark/>
          </w:tcPr>
          <w:p w14:paraId="091FA9E1"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Derse İlişkin Etkinlikler </w:t>
            </w:r>
          </w:p>
        </w:tc>
        <w:tc>
          <w:tcPr>
            <w:tcW w:w="992" w:type="dxa"/>
            <w:tcBorders>
              <w:top w:val="single" w:sz="4" w:space="0" w:color="auto"/>
              <w:left w:val="single" w:sz="4" w:space="0" w:color="auto"/>
              <w:bottom w:val="single" w:sz="4" w:space="0" w:color="auto"/>
              <w:right w:val="single" w:sz="4" w:space="0" w:color="auto"/>
            </w:tcBorders>
            <w:hideMark/>
          </w:tcPr>
          <w:p w14:paraId="1EC4DDDA" w14:textId="77777777" w:rsidR="00073A75" w:rsidRPr="00176378" w:rsidRDefault="00073A75" w:rsidP="00073A75">
            <w:pPr>
              <w:jc w:val="center"/>
              <w:rPr>
                <w:color w:val="000000" w:themeColor="text1"/>
                <w:sz w:val="20"/>
                <w:szCs w:val="20"/>
              </w:rPr>
            </w:pPr>
            <w:r w:rsidRPr="00176378">
              <w:rPr>
                <w:color w:val="000000" w:themeColor="text1"/>
                <w:sz w:val="20"/>
                <w:szCs w:val="20"/>
              </w:rPr>
              <w:t>Sayısı</w:t>
            </w:r>
          </w:p>
        </w:tc>
        <w:tc>
          <w:tcPr>
            <w:tcW w:w="850" w:type="dxa"/>
            <w:tcBorders>
              <w:top w:val="single" w:sz="4" w:space="0" w:color="auto"/>
              <w:left w:val="single" w:sz="4" w:space="0" w:color="auto"/>
              <w:bottom w:val="single" w:sz="4" w:space="0" w:color="auto"/>
              <w:right w:val="single" w:sz="4" w:space="0" w:color="auto"/>
            </w:tcBorders>
            <w:hideMark/>
          </w:tcPr>
          <w:p w14:paraId="017FC81F" w14:textId="77777777" w:rsidR="00073A75" w:rsidRPr="00176378" w:rsidRDefault="00073A75" w:rsidP="00073A75">
            <w:pPr>
              <w:jc w:val="center"/>
              <w:rPr>
                <w:color w:val="000000" w:themeColor="text1"/>
                <w:sz w:val="20"/>
                <w:szCs w:val="20"/>
              </w:rPr>
            </w:pPr>
            <w:r w:rsidRPr="00176378">
              <w:rPr>
                <w:color w:val="000000" w:themeColor="text1"/>
                <w:sz w:val="20"/>
                <w:szCs w:val="20"/>
              </w:rPr>
              <w:t>Süresi</w:t>
            </w:r>
          </w:p>
          <w:p w14:paraId="1E2CEB29" w14:textId="77777777" w:rsidR="00073A75" w:rsidRPr="00176378" w:rsidRDefault="00073A75" w:rsidP="00073A75">
            <w:pPr>
              <w:jc w:val="center"/>
              <w:rPr>
                <w:color w:val="000000" w:themeColor="text1"/>
                <w:sz w:val="20"/>
                <w:szCs w:val="20"/>
              </w:rPr>
            </w:pPr>
            <w:r w:rsidRPr="00176378">
              <w:rPr>
                <w:color w:val="000000" w:themeColor="text1"/>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14:paraId="3C464994" w14:textId="77777777" w:rsidR="00073A75" w:rsidRPr="00176378" w:rsidRDefault="00073A75" w:rsidP="00073A75">
            <w:pPr>
              <w:jc w:val="center"/>
              <w:rPr>
                <w:color w:val="000000" w:themeColor="text1"/>
                <w:sz w:val="20"/>
                <w:szCs w:val="20"/>
              </w:rPr>
            </w:pPr>
            <w:r w:rsidRPr="00176378">
              <w:rPr>
                <w:color w:val="000000" w:themeColor="text1"/>
                <w:sz w:val="20"/>
                <w:szCs w:val="20"/>
              </w:rPr>
              <w:t>Toplam İşyükü</w:t>
            </w:r>
          </w:p>
          <w:p w14:paraId="6F819542" w14:textId="77777777" w:rsidR="00073A75" w:rsidRPr="00176378" w:rsidRDefault="00073A75" w:rsidP="00073A75">
            <w:pPr>
              <w:jc w:val="center"/>
              <w:rPr>
                <w:color w:val="000000" w:themeColor="text1"/>
                <w:sz w:val="20"/>
                <w:szCs w:val="20"/>
              </w:rPr>
            </w:pPr>
            <w:r w:rsidRPr="00176378">
              <w:rPr>
                <w:color w:val="000000" w:themeColor="text1"/>
                <w:sz w:val="20"/>
                <w:szCs w:val="20"/>
              </w:rPr>
              <w:t>(Saat)</w:t>
            </w:r>
          </w:p>
        </w:tc>
      </w:tr>
      <w:tr w:rsidR="00073A75" w:rsidRPr="00176378" w14:paraId="556076FE" w14:textId="77777777" w:rsidTr="00073A75">
        <w:trPr>
          <w:trHeight w:val="264"/>
        </w:trPr>
        <w:tc>
          <w:tcPr>
            <w:tcW w:w="9327" w:type="dxa"/>
            <w:gridSpan w:val="4"/>
            <w:tcBorders>
              <w:top w:val="single" w:sz="4" w:space="0" w:color="auto"/>
              <w:left w:val="single" w:sz="4" w:space="0" w:color="auto"/>
              <w:bottom w:val="single" w:sz="4" w:space="0" w:color="auto"/>
              <w:right w:val="single" w:sz="4" w:space="0" w:color="auto"/>
            </w:tcBorders>
            <w:hideMark/>
          </w:tcPr>
          <w:p w14:paraId="36C597E2" w14:textId="77777777" w:rsidR="00073A75" w:rsidRPr="00176378" w:rsidRDefault="00073A75" w:rsidP="00073A75">
            <w:pPr>
              <w:rPr>
                <w:color w:val="000000" w:themeColor="text1"/>
                <w:sz w:val="20"/>
                <w:szCs w:val="20"/>
              </w:rPr>
            </w:pPr>
            <w:r w:rsidRPr="00176378">
              <w:rPr>
                <w:b/>
                <w:color w:val="000000" w:themeColor="text1"/>
                <w:sz w:val="20"/>
                <w:szCs w:val="20"/>
              </w:rPr>
              <w:t>Ders içi etkinlikler</w:t>
            </w:r>
          </w:p>
        </w:tc>
      </w:tr>
      <w:tr w:rsidR="00073A75" w:rsidRPr="00176378" w14:paraId="677B7E03"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70C1C975" w14:textId="77777777" w:rsidR="00073A75" w:rsidRPr="00176378" w:rsidRDefault="00073A75" w:rsidP="00073A75">
            <w:pPr>
              <w:rPr>
                <w:color w:val="000000" w:themeColor="text1"/>
                <w:sz w:val="20"/>
                <w:szCs w:val="20"/>
              </w:rPr>
            </w:pPr>
            <w:r w:rsidRPr="00176378">
              <w:rPr>
                <w:color w:val="000000" w:themeColor="text1"/>
                <w:sz w:val="20"/>
                <w:szCs w:val="20"/>
              </w:rPr>
              <w:t>Ders anlatımı</w:t>
            </w:r>
          </w:p>
        </w:tc>
        <w:tc>
          <w:tcPr>
            <w:tcW w:w="992" w:type="dxa"/>
            <w:tcBorders>
              <w:top w:val="single" w:sz="4" w:space="0" w:color="auto"/>
              <w:left w:val="single" w:sz="4" w:space="0" w:color="auto"/>
              <w:bottom w:val="single" w:sz="4" w:space="0" w:color="auto"/>
              <w:right w:val="single" w:sz="4" w:space="0" w:color="auto"/>
            </w:tcBorders>
            <w:hideMark/>
          </w:tcPr>
          <w:p w14:paraId="555A8FE1"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0E4E86AE"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75916FD0"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r>
      <w:tr w:rsidR="00073A75" w:rsidRPr="00176378" w14:paraId="7BA27AC2"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079E383F" w14:textId="77777777" w:rsidR="00073A75" w:rsidRPr="00176378" w:rsidRDefault="00073A75" w:rsidP="00073A75">
            <w:pPr>
              <w:rPr>
                <w:color w:val="000000" w:themeColor="text1"/>
                <w:sz w:val="20"/>
                <w:szCs w:val="20"/>
              </w:rPr>
            </w:pPr>
            <w:r w:rsidRPr="00176378">
              <w:rPr>
                <w:color w:val="000000" w:themeColor="text1"/>
                <w:sz w:val="20"/>
                <w:szCs w:val="20"/>
              </w:rPr>
              <w:t>Laboratuar</w:t>
            </w:r>
          </w:p>
        </w:tc>
        <w:tc>
          <w:tcPr>
            <w:tcW w:w="992" w:type="dxa"/>
            <w:tcBorders>
              <w:top w:val="single" w:sz="4" w:space="0" w:color="auto"/>
              <w:left w:val="single" w:sz="4" w:space="0" w:color="auto"/>
              <w:bottom w:val="single" w:sz="4" w:space="0" w:color="auto"/>
              <w:right w:val="single" w:sz="4" w:space="0" w:color="auto"/>
            </w:tcBorders>
            <w:hideMark/>
          </w:tcPr>
          <w:p w14:paraId="5BE085BA" w14:textId="77777777" w:rsidR="00073A75" w:rsidRPr="00176378" w:rsidRDefault="00073A75" w:rsidP="00073A75">
            <w:pPr>
              <w:jc w:val="center"/>
              <w:rPr>
                <w:color w:val="000000" w:themeColor="text1"/>
                <w:sz w:val="20"/>
                <w:szCs w:val="20"/>
              </w:rPr>
            </w:pPr>
            <w:r w:rsidRPr="00176378">
              <w:rPr>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4F771D4A" w14:textId="77777777" w:rsidR="00073A75" w:rsidRPr="00176378" w:rsidRDefault="00073A75" w:rsidP="00073A75">
            <w:pPr>
              <w:rPr>
                <w:color w:val="000000" w:themeColor="text1"/>
                <w:sz w:val="20"/>
                <w:szCs w:val="20"/>
              </w:rPr>
            </w:pPr>
            <w:r w:rsidRPr="0017637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7AB8F3A" w14:textId="77777777" w:rsidR="00073A75" w:rsidRPr="00176378" w:rsidRDefault="00073A75" w:rsidP="00073A75">
            <w:pPr>
              <w:jc w:val="center"/>
              <w:rPr>
                <w:color w:val="000000" w:themeColor="text1"/>
                <w:sz w:val="20"/>
                <w:szCs w:val="20"/>
              </w:rPr>
            </w:pPr>
            <w:r w:rsidRPr="00176378">
              <w:rPr>
                <w:color w:val="000000" w:themeColor="text1"/>
                <w:sz w:val="20"/>
                <w:szCs w:val="20"/>
              </w:rPr>
              <w:t>-</w:t>
            </w:r>
          </w:p>
        </w:tc>
      </w:tr>
      <w:tr w:rsidR="00073A75" w:rsidRPr="00176378" w14:paraId="5B3D90A2" w14:textId="77777777" w:rsidTr="00073A75">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234C6AC0" w14:textId="77777777" w:rsidR="00073A75" w:rsidRPr="00176378" w:rsidRDefault="00073A75" w:rsidP="00073A75">
            <w:pPr>
              <w:rPr>
                <w:b/>
                <w:color w:val="000000" w:themeColor="text1"/>
                <w:sz w:val="20"/>
                <w:szCs w:val="20"/>
              </w:rPr>
            </w:pPr>
            <w:r w:rsidRPr="00176378">
              <w:rPr>
                <w:b/>
                <w:color w:val="000000" w:themeColor="text1"/>
                <w:sz w:val="20"/>
                <w:szCs w:val="20"/>
              </w:rPr>
              <w:t xml:space="preserve">Sınavlar </w:t>
            </w:r>
          </w:p>
          <w:p w14:paraId="45A80E68" w14:textId="77777777" w:rsidR="00073A75" w:rsidRPr="00176378" w:rsidRDefault="00073A75" w:rsidP="00073A75">
            <w:pPr>
              <w:rPr>
                <w:color w:val="000000" w:themeColor="text1"/>
                <w:sz w:val="20"/>
                <w:szCs w:val="20"/>
              </w:rPr>
            </w:pPr>
            <w:r w:rsidRPr="00176378">
              <w:rPr>
                <w:color w:val="000000" w:themeColor="text1"/>
                <w:sz w:val="20"/>
                <w:szCs w:val="20"/>
              </w:rPr>
              <w:t>(Sınav ders saatleri içerisinde gerçekleştirilirse, söz konusu sınav süresi ders içi etkinliklerden düşürülmelidir)</w:t>
            </w:r>
          </w:p>
        </w:tc>
      </w:tr>
      <w:tr w:rsidR="00073A75" w:rsidRPr="00176378" w14:paraId="473BD873" w14:textId="77777777" w:rsidTr="00073A75">
        <w:trPr>
          <w:trHeight w:val="545"/>
        </w:trPr>
        <w:tc>
          <w:tcPr>
            <w:tcW w:w="5642" w:type="dxa"/>
            <w:tcBorders>
              <w:top w:val="single" w:sz="4" w:space="0" w:color="auto"/>
              <w:left w:val="single" w:sz="4" w:space="0" w:color="auto"/>
              <w:bottom w:val="single" w:sz="4" w:space="0" w:color="auto"/>
              <w:right w:val="single" w:sz="4" w:space="0" w:color="auto"/>
            </w:tcBorders>
            <w:hideMark/>
          </w:tcPr>
          <w:p w14:paraId="63E2836C" w14:textId="77777777" w:rsidR="00073A75" w:rsidRPr="000A74A0" w:rsidRDefault="00073A75" w:rsidP="00073A75">
            <w:pPr>
              <w:rPr>
                <w:color w:val="000000" w:themeColor="text1"/>
                <w:sz w:val="20"/>
                <w:szCs w:val="20"/>
              </w:rPr>
            </w:pPr>
            <w:r w:rsidRPr="000A74A0">
              <w:rPr>
                <w:color w:val="000000" w:themeColor="text1"/>
                <w:sz w:val="20"/>
                <w:szCs w:val="20"/>
              </w:rPr>
              <w:t>Vize Sınavı</w:t>
            </w:r>
          </w:p>
        </w:tc>
        <w:tc>
          <w:tcPr>
            <w:tcW w:w="992" w:type="dxa"/>
            <w:tcBorders>
              <w:top w:val="single" w:sz="4" w:space="0" w:color="auto"/>
              <w:left w:val="single" w:sz="4" w:space="0" w:color="auto"/>
              <w:bottom w:val="single" w:sz="4" w:space="0" w:color="auto"/>
              <w:right w:val="single" w:sz="4" w:space="0" w:color="auto"/>
            </w:tcBorders>
            <w:hideMark/>
          </w:tcPr>
          <w:p w14:paraId="03D8A7A5" w14:textId="059C1B6C" w:rsidR="00073A75" w:rsidRPr="000A74A0" w:rsidRDefault="000A74A0" w:rsidP="00073A75">
            <w:pPr>
              <w:jc w:val="center"/>
              <w:rPr>
                <w:color w:val="000000" w:themeColor="text1"/>
                <w:sz w:val="20"/>
                <w:szCs w:val="20"/>
              </w:rPr>
            </w:pPr>
            <w:r w:rsidRPr="000A74A0">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29A41D84" w14:textId="5645383E" w:rsidR="00073A75" w:rsidRPr="000A74A0" w:rsidRDefault="000A74A0" w:rsidP="00073A75">
            <w:pPr>
              <w:jc w:val="center"/>
              <w:rPr>
                <w:color w:val="000000" w:themeColor="text1"/>
                <w:sz w:val="20"/>
                <w:szCs w:val="20"/>
              </w:rPr>
            </w:pPr>
            <w:r w:rsidRPr="000A74A0">
              <w:rPr>
                <w:color w:val="000000" w:themeColor="text1"/>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180D09C0" w14:textId="77777777" w:rsidR="00073A75" w:rsidRPr="000A74A0" w:rsidRDefault="00073A75" w:rsidP="00073A75">
            <w:pPr>
              <w:jc w:val="center"/>
              <w:rPr>
                <w:color w:val="000000" w:themeColor="text1"/>
                <w:sz w:val="20"/>
                <w:szCs w:val="20"/>
              </w:rPr>
            </w:pPr>
            <w:r w:rsidRPr="000A74A0">
              <w:rPr>
                <w:color w:val="000000" w:themeColor="text1"/>
                <w:sz w:val="20"/>
                <w:szCs w:val="20"/>
              </w:rPr>
              <w:t>2</w:t>
            </w:r>
          </w:p>
        </w:tc>
      </w:tr>
      <w:tr w:rsidR="00073A75" w:rsidRPr="00176378" w14:paraId="30992208"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5DEB9B7A" w14:textId="77777777" w:rsidR="00073A75" w:rsidRPr="00176378" w:rsidRDefault="00073A75" w:rsidP="00073A75">
            <w:pPr>
              <w:rPr>
                <w:color w:val="000000" w:themeColor="text1"/>
                <w:sz w:val="20"/>
                <w:szCs w:val="20"/>
              </w:rPr>
            </w:pPr>
            <w:r w:rsidRPr="00176378">
              <w:rPr>
                <w:color w:val="000000" w:themeColor="text1"/>
                <w:sz w:val="20"/>
                <w:szCs w:val="20"/>
              </w:rPr>
              <w:t>Diğer kısa sınav/Quiz</w:t>
            </w:r>
          </w:p>
        </w:tc>
        <w:tc>
          <w:tcPr>
            <w:tcW w:w="992" w:type="dxa"/>
            <w:tcBorders>
              <w:top w:val="single" w:sz="4" w:space="0" w:color="auto"/>
              <w:left w:val="single" w:sz="4" w:space="0" w:color="auto"/>
              <w:bottom w:val="single" w:sz="4" w:space="0" w:color="auto"/>
              <w:right w:val="single" w:sz="4" w:space="0" w:color="auto"/>
            </w:tcBorders>
            <w:hideMark/>
          </w:tcPr>
          <w:p w14:paraId="32B88025" w14:textId="77777777" w:rsidR="00073A75" w:rsidRPr="00176378" w:rsidRDefault="00073A75" w:rsidP="00073A75">
            <w:pPr>
              <w:jc w:val="center"/>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18E9B3" w14:textId="77777777" w:rsidR="00073A75" w:rsidRPr="00176378" w:rsidRDefault="00073A75" w:rsidP="00073A75">
            <w:pPr>
              <w:jc w:val="center"/>
              <w:rPr>
                <w:b/>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5CA6533" w14:textId="77777777" w:rsidR="00073A75" w:rsidRPr="00176378" w:rsidRDefault="00073A75" w:rsidP="00073A75">
            <w:pPr>
              <w:jc w:val="center"/>
              <w:rPr>
                <w:b/>
                <w:color w:val="000000" w:themeColor="text1"/>
                <w:sz w:val="20"/>
                <w:szCs w:val="20"/>
              </w:rPr>
            </w:pPr>
          </w:p>
        </w:tc>
      </w:tr>
      <w:tr w:rsidR="00073A75" w:rsidRPr="00176378" w14:paraId="0105BB94"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7DBB51D6" w14:textId="77777777" w:rsidR="00073A75" w:rsidRPr="00176378" w:rsidRDefault="00073A75" w:rsidP="00073A75">
            <w:pPr>
              <w:rPr>
                <w:color w:val="000000" w:themeColor="text1"/>
                <w:sz w:val="20"/>
                <w:szCs w:val="20"/>
              </w:rPr>
            </w:pPr>
            <w:r w:rsidRPr="00176378">
              <w:rPr>
                <w:color w:val="000000" w:themeColor="text1"/>
                <w:sz w:val="20"/>
                <w:szCs w:val="20"/>
              </w:rPr>
              <w:t>Final Sınavı</w:t>
            </w:r>
          </w:p>
        </w:tc>
        <w:tc>
          <w:tcPr>
            <w:tcW w:w="992" w:type="dxa"/>
            <w:tcBorders>
              <w:top w:val="single" w:sz="4" w:space="0" w:color="auto"/>
              <w:left w:val="single" w:sz="4" w:space="0" w:color="auto"/>
              <w:bottom w:val="single" w:sz="4" w:space="0" w:color="auto"/>
              <w:right w:val="single" w:sz="4" w:space="0" w:color="auto"/>
            </w:tcBorders>
            <w:hideMark/>
          </w:tcPr>
          <w:p w14:paraId="163F8325"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1D96D46C"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3E5FECA1"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r>
      <w:tr w:rsidR="00073A75" w:rsidRPr="00176378" w14:paraId="2ED9AD2D" w14:textId="77777777" w:rsidTr="00073A75">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53F9BD22" w14:textId="77777777" w:rsidR="00073A75" w:rsidRPr="00176378" w:rsidRDefault="00073A75" w:rsidP="00073A75">
            <w:pPr>
              <w:rPr>
                <w:color w:val="000000" w:themeColor="text1"/>
                <w:sz w:val="20"/>
                <w:szCs w:val="20"/>
              </w:rPr>
            </w:pPr>
            <w:r w:rsidRPr="00176378">
              <w:rPr>
                <w:b/>
                <w:color w:val="000000" w:themeColor="text1"/>
                <w:sz w:val="20"/>
                <w:szCs w:val="20"/>
              </w:rPr>
              <w:t>Ders dışı etkinlikler</w:t>
            </w:r>
          </w:p>
        </w:tc>
      </w:tr>
      <w:tr w:rsidR="00073A75" w:rsidRPr="00176378" w14:paraId="29A2E24E"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6FD564E5" w14:textId="77777777" w:rsidR="00073A75" w:rsidRPr="00176378" w:rsidRDefault="00073A75" w:rsidP="00073A75">
            <w:pPr>
              <w:rPr>
                <w:color w:val="000000" w:themeColor="text1"/>
                <w:sz w:val="20"/>
                <w:szCs w:val="20"/>
              </w:rPr>
            </w:pPr>
            <w:r w:rsidRPr="00176378">
              <w:rPr>
                <w:color w:val="000000" w:themeColor="text1"/>
                <w:sz w:val="20"/>
                <w:szCs w:val="20"/>
              </w:rPr>
              <w:t>Haftalık ders öncesi/sonrası hazırlıklar (ders materyallerinin, makalelerin okunması vb.)</w:t>
            </w:r>
          </w:p>
        </w:tc>
        <w:tc>
          <w:tcPr>
            <w:tcW w:w="992" w:type="dxa"/>
            <w:tcBorders>
              <w:top w:val="single" w:sz="4" w:space="0" w:color="auto"/>
              <w:left w:val="single" w:sz="4" w:space="0" w:color="auto"/>
              <w:bottom w:val="single" w:sz="4" w:space="0" w:color="auto"/>
              <w:right w:val="single" w:sz="4" w:space="0" w:color="auto"/>
            </w:tcBorders>
            <w:hideMark/>
          </w:tcPr>
          <w:p w14:paraId="688CA551"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76AF05A4"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33785007"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r>
      <w:tr w:rsidR="00073A75" w:rsidRPr="00176378" w14:paraId="23B7FACF"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68D081EE" w14:textId="77777777" w:rsidR="00073A75" w:rsidRPr="00176378" w:rsidRDefault="00073A75" w:rsidP="00073A75">
            <w:pPr>
              <w:rPr>
                <w:color w:val="000000" w:themeColor="text1"/>
                <w:sz w:val="20"/>
                <w:szCs w:val="20"/>
              </w:rPr>
            </w:pPr>
            <w:r w:rsidRPr="00176378">
              <w:rPr>
                <w:color w:val="000000" w:themeColor="text1"/>
                <w:sz w:val="20"/>
                <w:szCs w:val="20"/>
              </w:rPr>
              <w:t>Vize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22157F20" w14:textId="77777777" w:rsidR="00073A75" w:rsidRPr="00176378" w:rsidRDefault="00073A75" w:rsidP="00073A75">
            <w:pPr>
              <w:jc w:val="center"/>
              <w:rPr>
                <w:color w:val="000000" w:themeColor="text1"/>
                <w:sz w:val="20"/>
                <w:szCs w:val="20"/>
              </w:rPr>
            </w:pPr>
            <w:r w:rsidRPr="00176378">
              <w:rPr>
                <w:color w:val="000000" w:themeColor="text1"/>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14:paraId="2DBAA52D" w14:textId="77777777" w:rsidR="00073A75" w:rsidRPr="00176378" w:rsidRDefault="00073A75" w:rsidP="00073A75">
            <w:pPr>
              <w:jc w:val="center"/>
              <w:rPr>
                <w:color w:val="000000" w:themeColor="text1"/>
                <w:sz w:val="20"/>
                <w:szCs w:val="20"/>
              </w:rPr>
            </w:pPr>
            <w:r w:rsidRPr="00176378">
              <w:rPr>
                <w:color w:val="000000" w:themeColor="text1"/>
                <w:sz w:val="20"/>
                <w:szCs w:val="20"/>
              </w:rPr>
              <w:t>6</w:t>
            </w:r>
          </w:p>
        </w:tc>
        <w:tc>
          <w:tcPr>
            <w:tcW w:w="1843" w:type="dxa"/>
            <w:tcBorders>
              <w:top w:val="single" w:sz="4" w:space="0" w:color="auto"/>
              <w:left w:val="single" w:sz="4" w:space="0" w:color="auto"/>
              <w:bottom w:val="single" w:sz="4" w:space="0" w:color="auto"/>
              <w:right w:val="single" w:sz="4" w:space="0" w:color="auto"/>
            </w:tcBorders>
            <w:hideMark/>
          </w:tcPr>
          <w:p w14:paraId="6C5F6BD0" w14:textId="77777777" w:rsidR="00073A75" w:rsidRPr="00176378" w:rsidRDefault="00073A75" w:rsidP="00073A75">
            <w:pPr>
              <w:jc w:val="center"/>
              <w:rPr>
                <w:color w:val="000000" w:themeColor="text1"/>
                <w:sz w:val="20"/>
                <w:szCs w:val="20"/>
              </w:rPr>
            </w:pPr>
            <w:r w:rsidRPr="00176378">
              <w:rPr>
                <w:color w:val="000000" w:themeColor="text1"/>
                <w:sz w:val="20"/>
                <w:szCs w:val="20"/>
              </w:rPr>
              <w:t>12</w:t>
            </w:r>
          </w:p>
        </w:tc>
      </w:tr>
      <w:tr w:rsidR="00073A75" w:rsidRPr="00176378" w14:paraId="7C09E01F"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641D8E92" w14:textId="77777777" w:rsidR="00073A75" w:rsidRPr="00176378" w:rsidRDefault="00073A75" w:rsidP="00073A75">
            <w:pPr>
              <w:rPr>
                <w:color w:val="000000" w:themeColor="text1"/>
                <w:sz w:val="20"/>
                <w:szCs w:val="20"/>
              </w:rPr>
            </w:pPr>
            <w:r w:rsidRPr="00176378">
              <w:rPr>
                <w:color w:val="000000" w:themeColor="text1"/>
                <w:sz w:val="20"/>
                <w:szCs w:val="20"/>
              </w:rPr>
              <w:t>Final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5CF359CB" w14:textId="77777777" w:rsidR="00073A75" w:rsidRPr="00176378" w:rsidRDefault="00073A75" w:rsidP="00073A75">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7EC8AA04" w14:textId="77777777" w:rsidR="00073A75" w:rsidRPr="00176378" w:rsidRDefault="00073A75" w:rsidP="00073A75">
            <w:pPr>
              <w:jc w:val="center"/>
              <w:rPr>
                <w:color w:val="000000" w:themeColor="text1"/>
                <w:sz w:val="20"/>
                <w:szCs w:val="20"/>
              </w:rPr>
            </w:pPr>
            <w:r w:rsidRPr="00176378">
              <w:rPr>
                <w:color w:val="000000" w:themeColor="text1"/>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14:paraId="732F6385" w14:textId="77777777" w:rsidR="00073A75" w:rsidRPr="00176378" w:rsidRDefault="00073A75" w:rsidP="00073A75">
            <w:pPr>
              <w:jc w:val="center"/>
              <w:rPr>
                <w:color w:val="000000" w:themeColor="text1"/>
                <w:sz w:val="20"/>
                <w:szCs w:val="20"/>
              </w:rPr>
            </w:pPr>
            <w:r w:rsidRPr="00176378">
              <w:rPr>
                <w:color w:val="000000" w:themeColor="text1"/>
                <w:sz w:val="20"/>
                <w:szCs w:val="20"/>
              </w:rPr>
              <w:t>11</w:t>
            </w:r>
          </w:p>
        </w:tc>
      </w:tr>
      <w:tr w:rsidR="00073A75" w:rsidRPr="00176378" w14:paraId="69A37370"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21E7FA60" w14:textId="77777777" w:rsidR="00073A75" w:rsidRPr="00176378" w:rsidRDefault="00073A75" w:rsidP="00073A75">
            <w:pPr>
              <w:rPr>
                <w:color w:val="000000" w:themeColor="text1"/>
                <w:sz w:val="20"/>
                <w:szCs w:val="20"/>
              </w:rPr>
            </w:pPr>
            <w:r w:rsidRPr="00176378">
              <w:rPr>
                <w:color w:val="000000" w:themeColor="text1"/>
                <w:sz w:val="20"/>
                <w:szCs w:val="20"/>
              </w:rPr>
              <w:t xml:space="preserve">Diğer kısa sınavlara/Quiz </w:t>
            </w:r>
          </w:p>
        </w:tc>
        <w:tc>
          <w:tcPr>
            <w:tcW w:w="992" w:type="dxa"/>
            <w:tcBorders>
              <w:top w:val="single" w:sz="4" w:space="0" w:color="auto"/>
              <w:left w:val="single" w:sz="4" w:space="0" w:color="auto"/>
              <w:bottom w:val="single" w:sz="4" w:space="0" w:color="auto"/>
              <w:right w:val="single" w:sz="4" w:space="0" w:color="auto"/>
            </w:tcBorders>
            <w:hideMark/>
          </w:tcPr>
          <w:p w14:paraId="5B7D0B1E"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7205A5C"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F375ACE" w14:textId="77777777" w:rsidR="00073A75" w:rsidRPr="00176378" w:rsidRDefault="00073A75" w:rsidP="00073A75">
            <w:pPr>
              <w:jc w:val="center"/>
              <w:rPr>
                <w:color w:val="000000" w:themeColor="text1"/>
                <w:sz w:val="20"/>
                <w:szCs w:val="20"/>
              </w:rPr>
            </w:pPr>
          </w:p>
        </w:tc>
      </w:tr>
      <w:tr w:rsidR="00073A75" w:rsidRPr="00176378" w14:paraId="314F5738"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3E909164" w14:textId="77777777" w:rsidR="00073A75" w:rsidRPr="00176378" w:rsidRDefault="00073A75" w:rsidP="00073A75">
            <w:pPr>
              <w:rPr>
                <w:color w:val="000000" w:themeColor="text1"/>
                <w:sz w:val="20"/>
                <w:szCs w:val="20"/>
              </w:rPr>
            </w:pPr>
            <w:r w:rsidRPr="00176378">
              <w:rPr>
                <w:color w:val="000000" w:themeColor="text1"/>
                <w:sz w:val="20"/>
                <w:szCs w:val="20"/>
              </w:rPr>
              <w:t>Ödev hazırlama</w:t>
            </w:r>
          </w:p>
        </w:tc>
        <w:tc>
          <w:tcPr>
            <w:tcW w:w="992" w:type="dxa"/>
            <w:tcBorders>
              <w:top w:val="single" w:sz="4" w:space="0" w:color="auto"/>
              <w:left w:val="single" w:sz="4" w:space="0" w:color="auto"/>
              <w:bottom w:val="single" w:sz="4" w:space="0" w:color="auto"/>
              <w:right w:val="single" w:sz="4" w:space="0" w:color="auto"/>
            </w:tcBorders>
            <w:hideMark/>
          </w:tcPr>
          <w:p w14:paraId="4B266CEA"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1C2D20B5"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A4C6F1D" w14:textId="77777777" w:rsidR="00073A75" w:rsidRPr="00176378" w:rsidRDefault="00073A75" w:rsidP="00073A75">
            <w:pPr>
              <w:jc w:val="center"/>
              <w:rPr>
                <w:color w:val="000000" w:themeColor="text1"/>
                <w:sz w:val="20"/>
                <w:szCs w:val="20"/>
              </w:rPr>
            </w:pPr>
          </w:p>
        </w:tc>
      </w:tr>
      <w:tr w:rsidR="00073A75" w:rsidRPr="00176378" w14:paraId="3B1BF096"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4BD1D536" w14:textId="77777777" w:rsidR="00073A75" w:rsidRPr="00176378" w:rsidRDefault="00073A75" w:rsidP="00073A75">
            <w:pPr>
              <w:rPr>
                <w:color w:val="000000" w:themeColor="text1"/>
                <w:sz w:val="20"/>
                <w:szCs w:val="20"/>
              </w:rPr>
            </w:pPr>
            <w:r w:rsidRPr="00176378">
              <w:rPr>
                <w:color w:val="000000" w:themeColor="text1"/>
                <w:sz w:val="20"/>
                <w:szCs w:val="20"/>
              </w:rPr>
              <w:t>Sunum hazırlama</w:t>
            </w:r>
          </w:p>
        </w:tc>
        <w:tc>
          <w:tcPr>
            <w:tcW w:w="992" w:type="dxa"/>
            <w:tcBorders>
              <w:top w:val="single" w:sz="4" w:space="0" w:color="auto"/>
              <w:left w:val="single" w:sz="4" w:space="0" w:color="auto"/>
              <w:bottom w:val="single" w:sz="4" w:space="0" w:color="auto"/>
              <w:right w:val="single" w:sz="4" w:space="0" w:color="auto"/>
            </w:tcBorders>
            <w:hideMark/>
          </w:tcPr>
          <w:p w14:paraId="4BED589A"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6CD992"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49E396C5" w14:textId="77777777" w:rsidR="00073A75" w:rsidRPr="00176378" w:rsidRDefault="00073A75" w:rsidP="00073A75">
            <w:pPr>
              <w:jc w:val="center"/>
              <w:rPr>
                <w:color w:val="000000" w:themeColor="text1"/>
                <w:sz w:val="20"/>
                <w:szCs w:val="20"/>
              </w:rPr>
            </w:pPr>
          </w:p>
        </w:tc>
      </w:tr>
      <w:tr w:rsidR="00073A75" w:rsidRPr="00176378" w14:paraId="57B33669"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39E98F59" w14:textId="77777777" w:rsidR="00073A75" w:rsidRPr="00176378" w:rsidRDefault="00073A75" w:rsidP="00073A75">
            <w:pPr>
              <w:rPr>
                <w:color w:val="000000" w:themeColor="text1"/>
                <w:sz w:val="20"/>
                <w:szCs w:val="20"/>
              </w:rPr>
            </w:pPr>
            <w:r w:rsidRPr="00176378">
              <w:rPr>
                <w:color w:val="000000" w:themeColor="text1"/>
                <w:sz w:val="20"/>
                <w:szCs w:val="20"/>
              </w:rPr>
              <w:t>Diğer (lütfen belirtiniz)</w:t>
            </w:r>
          </w:p>
        </w:tc>
        <w:tc>
          <w:tcPr>
            <w:tcW w:w="992" w:type="dxa"/>
            <w:tcBorders>
              <w:top w:val="single" w:sz="4" w:space="0" w:color="auto"/>
              <w:left w:val="single" w:sz="4" w:space="0" w:color="auto"/>
              <w:bottom w:val="single" w:sz="4" w:space="0" w:color="auto"/>
              <w:right w:val="single" w:sz="4" w:space="0" w:color="auto"/>
            </w:tcBorders>
            <w:hideMark/>
          </w:tcPr>
          <w:p w14:paraId="502D0F8A"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BBA028A"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5A004711" w14:textId="77777777" w:rsidR="00073A75" w:rsidRPr="00176378" w:rsidRDefault="00073A75" w:rsidP="00073A75">
            <w:pPr>
              <w:jc w:val="center"/>
              <w:rPr>
                <w:color w:val="000000" w:themeColor="text1"/>
                <w:sz w:val="20"/>
                <w:szCs w:val="20"/>
              </w:rPr>
            </w:pPr>
          </w:p>
        </w:tc>
      </w:tr>
      <w:tr w:rsidR="00073A75" w:rsidRPr="00176378" w14:paraId="57BA16F8"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113B2ED1" w14:textId="77777777" w:rsidR="00073A75" w:rsidRPr="00176378" w:rsidRDefault="00073A75" w:rsidP="00073A75">
            <w:pPr>
              <w:jc w:val="both"/>
              <w:rPr>
                <w:b/>
                <w:color w:val="000000" w:themeColor="text1"/>
                <w:sz w:val="20"/>
                <w:szCs w:val="20"/>
              </w:rPr>
            </w:pPr>
            <w:r w:rsidRPr="00176378">
              <w:rPr>
                <w:b/>
                <w:color w:val="000000" w:themeColor="text1"/>
                <w:sz w:val="20"/>
                <w:szCs w:val="20"/>
              </w:rPr>
              <w:lastRenderedPageBreak/>
              <w:t>Toplam İşyükü (saat )</w:t>
            </w:r>
          </w:p>
        </w:tc>
        <w:tc>
          <w:tcPr>
            <w:tcW w:w="992" w:type="dxa"/>
            <w:tcBorders>
              <w:top w:val="single" w:sz="4" w:space="0" w:color="auto"/>
              <w:left w:val="single" w:sz="4" w:space="0" w:color="auto"/>
              <w:bottom w:val="single" w:sz="4" w:space="0" w:color="auto"/>
              <w:right w:val="single" w:sz="4" w:space="0" w:color="auto"/>
            </w:tcBorders>
          </w:tcPr>
          <w:p w14:paraId="267FC525"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0EBADF48"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32148188" w14:textId="77777777" w:rsidR="00073A75" w:rsidRPr="00176378" w:rsidRDefault="00073A75" w:rsidP="00073A75">
            <w:pPr>
              <w:rPr>
                <w:b/>
                <w:color w:val="000000" w:themeColor="text1"/>
                <w:sz w:val="20"/>
                <w:szCs w:val="20"/>
              </w:rPr>
            </w:pPr>
          </w:p>
        </w:tc>
      </w:tr>
      <w:tr w:rsidR="00073A75" w:rsidRPr="00176378" w14:paraId="110CD3C6" w14:textId="77777777" w:rsidTr="00073A75">
        <w:trPr>
          <w:trHeight w:val="250"/>
        </w:trPr>
        <w:tc>
          <w:tcPr>
            <w:tcW w:w="5642" w:type="dxa"/>
            <w:tcBorders>
              <w:top w:val="single" w:sz="4" w:space="0" w:color="auto"/>
              <w:left w:val="single" w:sz="4" w:space="0" w:color="auto"/>
              <w:bottom w:val="single" w:sz="4" w:space="0" w:color="auto"/>
              <w:right w:val="single" w:sz="4" w:space="0" w:color="auto"/>
            </w:tcBorders>
            <w:hideMark/>
          </w:tcPr>
          <w:p w14:paraId="19101CC3" w14:textId="77777777" w:rsidR="00073A75" w:rsidRPr="00176378" w:rsidRDefault="00073A75" w:rsidP="00073A75">
            <w:pPr>
              <w:jc w:val="both"/>
              <w:rPr>
                <w:b/>
                <w:color w:val="000000" w:themeColor="text1"/>
                <w:sz w:val="20"/>
                <w:szCs w:val="20"/>
              </w:rPr>
            </w:pPr>
            <w:r w:rsidRPr="00176378">
              <w:rPr>
                <w:b/>
                <w:color w:val="000000" w:themeColor="text1"/>
                <w:sz w:val="20"/>
                <w:szCs w:val="20"/>
              </w:rPr>
              <w:t xml:space="preserve">Dersin AKTS kredisi </w:t>
            </w:r>
          </w:p>
          <w:p w14:paraId="1A2C1133" w14:textId="77777777" w:rsidR="00073A75" w:rsidRPr="00176378" w:rsidRDefault="00073A75" w:rsidP="00073A75">
            <w:pPr>
              <w:jc w:val="both"/>
              <w:rPr>
                <w:b/>
                <w:color w:val="000000" w:themeColor="text1"/>
                <w:sz w:val="20"/>
                <w:szCs w:val="20"/>
              </w:rPr>
            </w:pPr>
            <w:r w:rsidRPr="00176378">
              <w:rPr>
                <w:b/>
                <w:color w:val="000000" w:themeColor="text1"/>
                <w:sz w:val="20"/>
                <w:szCs w:val="20"/>
              </w:rPr>
              <w:t>Toplam İşyükü (saat) / 25</w:t>
            </w:r>
          </w:p>
        </w:tc>
        <w:tc>
          <w:tcPr>
            <w:tcW w:w="992" w:type="dxa"/>
            <w:tcBorders>
              <w:top w:val="single" w:sz="4" w:space="0" w:color="auto"/>
              <w:left w:val="single" w:sz="4" w:space="0" w:color="auto"/>
              <w:bottom w:val="single" w:sz="4" w:space="0" w:color="auto"/>
              <w:right w:val="single" w:sz="4" w:space="0" w:color="auto"/>
            </w:tcBorders>
          </w:tcPr>
          <w:p w14:paraId="279C9963" w14:textId="77777777" w:rsidR="00073A75" w:rsidRPr="00176378" w:rsidRDefault="00073A75" w:rsidP="00073A75">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3DB525DC" w14:textId="77777777" w:rsidR="00073A75" w:rsidRPr="00176378" w:rsidRDefault="00073A75" w:rsidP="00073A75">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97A39EB" w14:textId="77777777" w:rsidR="00073A75" w:rsidRPr="00176378" w:rsidRDefault="00073A75" w:rsidP="00073A75">
            <w:pPr>
              <w:ind w:left="-108" w:right="-118"/>
              <w:jc w:val="center"/>
              <w:rPr>
                <w:b/>
                <w:color w:val="000000" w:themeColor="text1"/>
                <w:sz w:val="20"/>
                <w:szCs w:val="20"/>
              </w:rPr>
            </w:pPr>
            <w:r w:rsidRPr="00176378">
              <w:rPr>
                <w:b/>
                <w:color w:val="000000" w:themeColor="text1"/>
                <w:sz w:val="20"/>
                <w:szCs w:val="20"/>
              </w:rPr>
              <w:t>50/25= 2 AKTS</w:t>
            </w:r>
          </w:p>
        </w:tc>
      </w:tr>
    </w:tbl>
    <w:p w14:paraId="34251FE2" w14:textId="77777777" w:rsidR="00C22A3D" w:rsidRDefault="00C22A3D" w:rsidP="00C22A3D">
      <w:pPr>
        <w:jc w:val="both"/>
        <w:rPr>
          <w:b/>
          <w:i/>
          <w:sz w:val="20"/>
          <w:szCs w:val="20"/>
        </w:rPr>
      </w:pPr>
    </w:p>
    <w:p w14:paraId="7B324383" w14:textId="77777777" w:rsidR="003978F8" w:rsidRDefault="003978F8" w:rsidP="00C22A3D">
      <w:pPr>
        <w:jc w:val="both"/>
        <w:rPr>
          <w:b/>
          <w:i/>
          <w:sz w:val="20"/>
          <w:szCs w:val="20"/>
        </w:rPr>
      </w:pPr>
    </w:p>
    <w:p w14:paraId="61BDFF5B" w14:textId="77777777" w:rsidR="00073A75" w:rsidRPr="00B405DF" w:rsidRDefault="00073A75" w:rsidP="007F43F0">
      <w:pPr>
        <w:pStyle w:val="Balk2"/>
      </w:pPr>
      <w:bookmarkStart w:id="113" w:name="_Toc517951311"/>
      <w:r w:rsidRPr="00B405DF">
        <w:t>HEF 1036 Hemşirelikte Etik</w:t>
      </w:r>
      <w:bookmarkEnd w:id="113"/>
    </w:p>
    <w:p w14:paraId="50FA2092" w14:textId="77777777" w:rsidR="0037191C" w:rsidRPr="005206DE" w:rsidRDefault="0037191C" w:rsidP="00073A75">
      <w:pPr>
        <w:jc w:val="center"/>
        <w:rPr>
          <w:b/>
          <w:i/>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35"/>
        <w:gridCol w:w="1536"/>
        <w:gridCol w:w="4716"/>
      </w:tblGrid>
      <w:tr w:rsidR="00073A75" w:rsidRPr="009F3A8D" w14:paraId="1AC575CB" w14:textId="77777777" w:rsidTr="00073A75">
        <w:tc>
          <w:tcPr>
            <w:tcW w:w="4611" w:type="dxa"/>
            <w:gridSpan w:val="3"/>
          </w:tcPr>
          <w:p w14:paraId="26C06B11" w14:textId="77777777" w:rsidR="00073A75" w:rsidRPr="009F3A8D" w:rsidRDefault="00073A75" w:rsidP="00073A75">
            <w:pPr>
              <w:rPr>
                <w:b/>
                <w:color w:val="000000" w:themeColor="text1"/>
                <w:sz w:val="20"/>
                <w:szCs w:val="20"/>
              </w:rPr>
            </w:pPr>
            <w:r w:rsidRPr="009F3A8D">
              <w:rPr>
                <w:b/>
                <w:color w:val="000000" w:themeColor="text1"/>
                <w:sz w:val="20"/>
                <w:szCs w:val="20"/>
              </w:rPr>
              <w:t>Dersi Veren Birim(ler):</w:t>
            </w:r>
          </w:p>
          <w:p w14:paraId="3ED81F7A" w14:textId="77777777" w:rsidR="00073A75" w:rsidRPr="009F3A8D" w:rsidRDefault="00073A75" w:rsidP="00073A75">
            <w:pPr>
              <w:rPr>
                <w:color w:val="000000" w:themeColor="text1"/>
                <w:sz w:val="20"/>
                <w:szCs w:val="20"/>
              </w:rPr>
            </w:pPr>
            <w:r w:rsidRPr="009F3A8D">
              <w:rPr>
                <w:b/>
                <w:color w:val="000000" w:themeColor="text1"/>
                <w:sz w:val="20"/>
                <w:szCs w:val="20"/>
              </w:rPr>
              <w:t xml:space="preserve"> </w:t>
            </w:r>
            <w:r w:rsidRPr="009F3A8D">
              <w:rPr>
                <w:color w:val="000000" w:themeColor="text1"/>
                <w:sz w:val="20"/>
                <w:szCs w:val="20"/>
              </w:rPr>
              <w:t>Hemşirelik Fakültesi</w:t>
            </w:r>
          </w:p>
        </w:tc>
        <w:tc>
          <w:tcPr>
            <w:tcW w:w="4716" w:type="dxa"/>
          </w:tcPr>
          <w:p w14:paraId="043C5CEC"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 Alan Birim(ler): </w:t>
            </w:r>
          </w:p>
        </w:tc>
      </w:tr>
      <w:tr w:rsidR="00073A75" w:rsidRPr="009F3A8D" w14:paraId="1AD9D995" w14:textId="77777777" w:rsidTr="00073A75">
        <w:tc>
          <w:tcPr>
            <w:tcW w:w="4611" w:type="dxa"/>
            <w:gridSpan w:val="3"/>
          </w:tcPr>
          <w:p w14:paraId="2444BF18"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Bölüm Adı: </w:t>
            </w:r>
            <w:r w:rsidRPr="009F3A8D">
              <w:rPr>
                <w:color w:val="000000" w:themeColor="text1"/>
                <w:sz w:val="20"/>
                <w:szCs w:val="20"/>
              </w:rPr>
              <w:t>Hemşirelik</w:t>
            </w:r>
          </w:p>
        </w:tc>
        <w:tc>
          <w:tcPr>
            <w:tcW w:w="4716" w:type="dxa"/>
          </w:tcPr>
          <w:p w14:paraId="7C63C718"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Adı: </w:t>
            </w:r>
            <w:r w:rsidRPr="009F3A8D">
              <w:rPr>
                <w:color w:val="000000" w:themeColor="text1"/>
                <w:sz w:val="20"/>
                <w:szCs w:val="20"/>
              </w:rPr>
              <w:t>Hemşirelikte</w:t>
            </w:r>
            <w:r w:rsidRPr="009F3A8D">
              <w:rPr>
                <w:b/>
                <w:color w:val="000000" w:themeColor="text1"/>
                <w:sz w:val="20"/>
                <w:szCs w:val="20"/>
              </w:rPr>
              <w:t xml:space="preserve"> </w:t>
            </w:r>
            <w:r w:rsidRPr="009F3A8D">
              <w:rPr>
                <w:color w:val="000000" w:themeColor="text1"/>
                <w:sz w:val="20"/>
                <w:szCs w:val="20"/>
              </w:rPr>
              <w:t>Etik</w:t>
            </w:r>
          </w:p>
        </w:tc>
      </w:tr>
      <w:tr w:rsidR="00073A75" w:rsidRPr="009F3A8D" w14:paraId="29263D1F" w14:textId="77777777" w:rsidTr="00073A75">
        <w:tc>
          <w:tcPr>
            <w:tcW w:w="4611" w:type="dxa"/>
            <w:gridSpan w:val="3"/>
          </w:tcPr>
          <w:p w14:paraId="327CF854"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Düzeyi: </w:t>
            </w:r>
            <w:r w:rsidRPr="009F3A8D">
              <w:rPr>
                <w:color w:val="000000" w:themeColor="text1"/>
                <w:sz w:val="20"/>
                <w:szCs w:val="20"/>
              </w:rPr>
              <w:t xml:space="preserve"> Lisans</w:t>
            </w:r>
          </w:p>
        </w:tc>
        <w:tc>
          <w:tcPr>
            <w:tcW w:w="4716" w:type="dxa"/>
          </w:tcPr>
          <w:p w14:paraId="7F4F8820" w14:textId="77777777" w:rsidR="00073A75" w:rsidRPr="009F3A8D" w:rsidRDefault="00073A75" w:rsidP="00073A75">
            <w:pPr>
              <w:rPr>
                <w:color w:val="000000" w:themeColor="text1"/>
                <w:sz w:val="20"/>
                <w:szCs w:val="20"/>
              </w:rPr>
            </w:pPr>
            <w:r w:rsidRPr="009F3A8D">
              <w:rPr>
                <w:b/>
                <w:color w:val="000000" w:themeColor="text1"/>
                <w:sz w:val="20"/>
                <w:szCs w:val="20"/>
              </w:rPr>
              <w:t xml:space="preserve">Dersin Kodu: </w:t>
            </w:r>
            <w:r w:rsidRPr="009F3A8D">
              <w:rPr>
                <w:color w:val="000000" w:themeColor="text1"/>
                <w:sz w:val="20"/>
                <w:szCs w:val="20"/>
              </w:rPr>
              <w:t>HEF 1036</w:t>
            </w:r>
          </w:p>
        </w:tc>
      </w:tr>
      <w:tr w:rsidR="00073A75" w:rsidRPr="009F3A8D" w14:paraId="2B6321C7" w14:textId="77777777" w:rsidTr="00073A75">
        <w:tc>
          <w:tcPr>
            <w:tcW w:w="4611" w:type="dxa"/>
            <w:gridSpan w:val="3"/>
          </w:tcPr>
          <w:p w14:paraId="3B038DBA" w14:textId="61E41BB8" w:rsidR="00073A75" w:rsidRPr="009F3A8D" w:rsidRDefault="00073A75" w:rsidP="00B405DF">
            <w:pPr>
              <w:rPr>
                <w:color w:val="000000" w:themeColor="text1"/>
                <w:sz w:val="20"/>
                <w:szCs w:val="20"/>
              </w:rPr>
            </w:pPr>
            <w:r w:rsidRPr="009F3A8D">
              <w:rPr>
                <w:b/>
                <w:color w:val="000000" w:themeColor="text1"/>
                <w:sz w:val="20"/>
                <w:szCs w:val="20"/>
              </w:rPr>
              <w:t xml:space="preserve">Formun Düzenlenme/Yenilenme Tarihi: </w:t>
            </w:r>
            <w:r w:rsidR="00B405DF" w:rsidRPr="00B405DF">
              <w:rPr>
                <w:color w:val="000000" w:themeColor="text1"/>
                <w:sz w:val="20"/>
                <w:szCs w:val="20"/>
              </w:rPr>
              <w:t>Ekim</w:t>
            </w:r>
            <w:r w:rsidRPr="00B405DF">
              <w:rPr>
                <w:color w:val="000000" w:themeColor="text1"/>
                <w:sz w:val="20"/>
                <w:szCs w:val="20"/>
              </w:rPr>
              <w:t xml:space="preserve"> </w:t>
            </w:r>
            <w:r w:rsidRPr="009F3A8D">
              <w:rPr>
                <w:color w:val="000000" w:themeColor="text1"/>
                <w:sz w:val="20"/>
                <w:szCs w:val="20"/>
              </w:rPr>
              <w:t>2018</w:t>
            </w:r>
          </w:p>
        </w:tc>
        <w:tc>
          <w:tcPr>
            <w:tcW w:w="4716" w:type="dxa"/>
          </w:tcPr>
          <w:p w14:paraId="1260ECA5"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Türü: </w:t>
            </w:r>
            <w:r w:rsidRPr="009F3A8D">
              <w:rPr>
                <w:color w:val="000000" w:themeColor="text1"/>
                <w:sz w:val="20"/>
                <w:szCs w:val="20"/>
              </w:rPr>
              <w:t>Zorunlu</w:t>
            </w:r>
          </w:p>
        </w:tc>
      </w:tr>
      <w:tr w:rsidR="00073A75" w:rsidRPr="009F3A8D" w14:paraId="260774CD" w14:textId="77777777" w:rsidTr="00073A75">
        <w:tc>
          <w:tcPr>
            <w:tcW w:w="4611" w:type="dxa"/>
            <w:gridSpan w:val="3"/>
          </w:tcPr>
          <w:p w14:paraId="15138CBD"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Öğretim Dili: </w:t>
            </w:r>
            <w:r w:rsidRPr="009F3A8D">
              <w:rPr>
                <w:color w:val="000000" w:themeColor="text1"/>
                <w:sz w:val="20"/>
                <w:szCs w:val="20"/>
              </w:rPr>
              <w:t>Türkçe</w:t>
            </w:r>
          </w:p>
          <w:p w14:paraId="2A0AE00A" w14:textId="77777777" w:rsidR="00073A75" w:rsidRPr="009F3A8D" w:rsidRDefault="00073A75" w:rsidP="00073A75">
            <w:pPr>
              <w:rPr>
                <w:color w:val="000000" w:themeColor="text1"/>
                <w:sz w:val="20"/>
                <w:szCs w:val="20"/>
              </w:rPr>
            </w:pPr>
            <w:r w:rsidRPr="009F3A8D">
              <w:rPr>
                <w:b/>
                <w:color w:val="000000" w:themeColor="text1"/>
                <w:sz w:val="20"/>
                <w:szCs w:val="20"/>
              </w:rPr>
              <w:tab/>
            </w:r>
          </w:p>
        </w:tc>
        <w:tc>
          <w:tcPr>
            <w:tcW w:w="4716" w:type="dxa"/>
          </w:tcPr>
          <w:p w14:paraId="7E41AE01" w14:textId="77777777" w:rsidR="00073A75" w:rsidRPr="009F3A8D" w:rsidRDefault="00073A75" w:rsidP="00073A75">
            <w:pPr>
              <w:rPr>
                <w:b/>
                <w:color w:val="000000" w:themeColor="text1"/>
                <w:sz w:val="20"/>
                <w:szCs w:val="20"/>
              </w:rPr>
            </w:pPr>
            <w:r w:rsidRPr="009F3A8D">
              <w:rPr>
                <w:b/>
                <w:color w:val="000000" w:themeColor="text1"/>
                <w:sz w:val="20"/>
                <w:szCs w:val="20"/>
              </w:rPr>
              <w:t>Dersin Öğretim Üyesi/Üyeleri:</w:t>
            </w:r>
          </w:p>
          <w:p w14:paraId="38BD5C6B" w14:textId="77777777" w:rsidR="00073A75" w:rsidRPr="009F3A8D" w:rsidRDefault="00073A75" w:rsidP="00073A75">
            <w:pPr>
              <w:rPr>
                <w:color w:val="000000" w:themeColor="text1"/>
                <w:sz w:val="20"/>
                <w:szCs w:val="20"/>
              </w:rPr>
            </w:pPr>
            <w:r w:rsidRPr="009F3A8D">
              <w:rPr>
                <w:color w:val="000000" w:themeColor="text1"/>
                <w:sz w:val="20"/>
                <w:szCs w:val="20"/>
              </w:rPr>
              <w:t>Prof.Dr.Şeyda Seren İNTEPELER</w:t>
            </w:r>
          </w:p>
          <w:p w14:paraId="538F38AE" w14:textId="77777777" w:rsidR="00073A75" w:rsidRPr="009F3A8D" w:rsidRDefault="00073A75" w:rsidP="00073A75">
            <w:pPr>
              <w:rPr>
                <w:color w:val="000000" w:themeColor="text1"/>
                <w:sz w:val="20"/>
                <w:szCs w:val="20"/>
              </w:rPr>
            </w:pPr>
            <w:r w:rsidRPr="009F3A8D">
              <w:rPr>
                <w:color w:val="000000" w:themeColor="text1"/>
                <w:sz w:val="20"/>
                <w:szCs w:val="20"/>
              </w:rPr>
              <w:t xml:space="preserve">Dr.Öğr.Üyesi.Özlem BİLİK </w:t>
            </w:r>
          </w:p>
          <w:p w14:paraId="387E53D0" w14:textId="77777777" w:rsidR="00073A75" w:rsidRPr="009F3A8D" w:rsidRDefault="00073A75" w:rsidP="00073A75">
            <w:pPr>
              <w:rPr>
                <w:color w:val="000000" w:themeColor="text1"/>
                <w:sz w:val="20"/>
                <w:szCs w:val="20"/>
              </w:rPr>
            </w:pPr>
            <w:r w:rsidRPr="009F3A8D">
              <w:rPr>
                <w:color w:val="000000" w:themeColor="text1"/>
                <w:sz w:val="20"/>
                <w:szCs w:val="20"/>
              </w:rPr>
              <w:t>Doç.Dr.Dilek ÖZDEN</w:t>
            </w:r>
          </w:p>
          <w:p w14:paraId="61621BEA" w14:textId="77777777" w:rsidR="00073A75" w:rsidRPr="009F3A8D" w:rsidRDefault="00073A75" w:rsidP="00073A75">
            <w:pPr>
              <w:rPr>
                <w:color w:val="000000" w:themeColor="text1"/>
                <w:sz w:val="20"/>
                <w:szCs w:val="20"/>
              </w:rPr>
            </w:pPr>
            <w:r w:rsidRPr="009F3A8D">
              <w:rPr>
                <w:color w:val="000000" w:themeColor="text1"/>
                <w:sz w:val="20"/>
                <w:szCs w:val="20"/>
              </w:rPr>
              <w:t>Doç.Dr.Ezgi KARADAĞ</w:t>
            </w:r>
          </w:p>
          <w:p w14:paraId="0BD5D98C" w14:textId="77777777" w:rsidR="00073A75" w:rsidRPr="009F3A8D" w:rsidRDefault="00073A75" w:rsidP="00073A75">
            <w:pPr>
              <w:rPr>
                <w:b/>
                <w:color w:val="000000" w:themeColor="text1"/>
                <w:sz w:val="20"/>
                <w:szCs w:val="20"/>
              </w:rPr>
            </w:pPr>
            <w:r w:rsidRPr="009F3A8D">
              <w:rPr>
                <w:color w:val="000000" w:themeColor="text1"/>
                <w:sz w:val="20"/>
                <w:szCs w:val="20"/>
              </w:rPr>
              <w:t>Öğr.Grv.Dr.Yelkin ALP</w:t>
            </w:r>
          </w:p>
        </w:tc>
      </w:tr>
      <w:tr w:rsidR="00073A75" w:rsidRPr="009F3A8D" w14:paraId="3AFB34F2" w14:textId="77777777" w:rsidTr="00073A75">
        <w:tc>
          <w:tcPr>
            <w:tcW w:w="4611" w:type="dxa"/>
            <w:gridSpan w:val="3"/>
          </w:tcPr>
          <w:p w14:paraId="0718A502" w14:textId="77777777" w:rsidR="00073A75" w:rsidRPr="009F3A8D" w:rsidRDefault="00073A75" w:rsidP="00073A75">
            <w:pPr>
              <w:rPr>
                <w:color w:val="000000" w:themeColor="text1"/>
                <w:sz w:val="20"/>
                <w:szCs w:val="20"/>
              </w:rPr>
            </w:pPr>
            <w:r w:rsidRPr="009F3A8D">
              <w:rPr>
                <w:b/>
                <w:color w:val="000000" w:themeColor="text1"/>
                <w:sz w:val="20"/>
                <w:szCs w:val="20"/>
              </w:rPr>
              <w:t>Dersin Önkoşulu: -</w:t>
            </w:r>
          </w:p>
        </w:tc>
        <w:tc>
          <w:tcPr>
            <w:tcW w:w="4716" w:type="dxa"/>
          </w:tcPr>
          <w:p w14:paraId="577EEA9C" w14:textId="77777777" w:rsidR="00073A75" w:rsidRPr="009F3A8D" w:rsidRDefault="00073A75" w:rsidP="00073A75">
            <w:pPr>
              <w:rPr>
                <w:b/>
                <w:color w:val="000000" w:themeColor="text1"/>
                <w:sz w:val="20"/>
                <w:szCs w:val="20"/>
              </w:rPr>
            </w:pPr>
            <w:r w:rsidRPr="009F3A8D">
              <w:rPr>
                <w:b/>
                <w:color w:val="000000" w:themeColor="text1"/>
                <w:sz w:val="20"/>
                <w:szCs w:val="20"/>
              </w:rPr>
              <w:t>Önkoşul Olduğu Ders:</w:t>
            </w:r>
            <w:r w:rsidRPr="009F3A8D">
              <w:rPr>
                <w:color w:val="000000" w:themeColor="text1"/>
                <w:sz w:val="20"/>
                <w:szCs w:val="20"/>
              </w:rPr>
              <w:t xml:space="preserve"> </w:t>
            </w:r>
            <w:r w:rsidRPr="009F3A8D">
              <w:rPr>
                <w:b/>
                <w:color w:val="000000" w:themeColor="text1"/>
                <w:sz w:val="20"/>
                <w:szCs w:val="20"/>
              </w:rPr>
              <w:t>-</w:t>
            </w:r>
          </w:p>
        </w:tc>
      </w:tr>
      <w:tr w:rsidR="00073A75" w:rsidRPr="009F3A8D" w14:paraId="4C14C8E2" w14:textId="77777777" w:rsidTr="00073A75">
        <w:tc>
          <w:tcPr>
            <w:tcW w:w="4611" w:type="dxa"/>
            <w:gridSpan w:val="3"/>
          </w:tcPr>
          <w:p w14:paraId="522AEC53"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Haftalık Ders Saati: </w:t>
            </w:r>
            <w:r w:rsidRPr="009F3A8D">
              <w:rPr>
                <w:color w:val="000000" w:themeColor="text1"/>
                <w:sz w:val="20"/>
                <w:szCs w:val="20"/>
              </w:rPr>
              <w:t>2</w:t>
            </w:r>
          </w:p>
          <w:p w14:paraId="53B8FFC5" w14:textId="77777777" w:rsidR="00073A75" w:rsidRPr="009F3A8D" w:rsidRDefault="00073A75" w:rsidP="00073A75">
            <w:pPr>
              <w:rPr>
                <w:i/>
                <w:color w:val="000000" w:themeColor="text1"/>
                <w:sz w:val="20"/>
                <w:szCs w:val="20"/>
              </w:rPr>
            </w:pPr>
          </w:p>
        </w:tc>
        <w:tc>
          <w:tcPr>
            <w:tcW w:w="4716" w:type="dxa"/>
          </w:tcPr>
          <w:p w14:paraId="7B391DAD"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Koordinatörü (Ders girişlerinden sorumlu olan kişi): </w:t>
            </w:r>
          </w:p>
          <w:p w14:paraId="59347261" w14:textId="77777777" w:rsidR="00073A75" w:rsidRPr="009F3A8D" w:rsidRDefault="00073A75" w:rsidP="00073A75">
            <w:pPr>
              <w:rPr>
                <w:color w:val="000000" w:themeColor="text1"/>
                <w:sz w:val="20"/>
                <w:szCs w:val="20"/>
              </w:rPr>
            </w:pPr>
            <w:r w:rsidRPr="009F3A8D">
              <w:rPr>
                <w:color w:val="000000" w:themeColor="text1"/>
                <w:sz w:val="20"/>
                <w:szCs w:val="20"/>
              </w:rPr>
              <w:t xml:space="preserve">Doç.Dr.Ezgi KARADAĞ </w:t>
            </w:r>
          </w:p>
        </w:tc>
      </w:tr>
      <w:tr w:rsidR="00073A75" w:rsidRPr="009F3A8D" w14:paraId="3471DDC3" w14:textId="77777777" w:rsidTr="00073A75">
        <w:tc>
          <w:tcPr>
            <w:tcW w:w="1540" w:type="dxa"/>
          </w:tcPr>
          <w:p w14:paraId="546B512E" w14:textId="77777777" w:rsidR="00073A75" w:rsidRPr="009F3A8D" w:rsidRDefault="00073A75" w:rsidP="00073A75">
            <w:pPr>
              <w:rPr>
                <w:color w:val="000000" w:themeColor="text1"/>
                <w:sz w:val="20"/>
                <w:szCs w:val="20"/>
              </w:rPr>
            </w:pPr>
            <w:r w:rsidRPr="009F3A8D">
              <w:rPr>
                <w:color w:val="000000" w:themeColor="text1"/>
                <w:sz w:val="20"/>
                <w:szCs w:val="20"/>
              </w:rPr>
              <w:t>Teori</w:t>
            </w:r>
          </w:p>
        </w:tc>
        <w:tc>
          <w:tcPr>
            <w:tcW w:w="1535" w:type="dxa"/>
          </w:tcPr>
          <w:p w14:paraId="34162BB3" w14:textId="77777777" w:rsidR="00073A75" w:rsidRPr="009F3A8D" w:rsidRDefault="00073A75" w:rsidP="00073A75">
            <w:pPr>
              <w:rPr>
                <w:color w:val="000000" w:themeColor="text1"/>
                <w:sz w:val="20"/>
                <w:szCs w:val="20"/>
              </w:rPr>
            </w:pPr>
            <w:r w:rsidRPr="009F3A8D">
              <w:rPr>
                <w:color w:val="000000" w:themeColor="text1"/>
                <w:sz w:val="20"/>
                <w:szCs w:val="20"/>
              </w:rPr>
              <w:t>Uygulama</w:t>
            </w:r>
          </w:p>
        </w:tc>
        <w:tc>
          <w:tcPr>
            <w:tcW w:w="1536" w:type="dxa"/>
          </w:tcPr>
          <w:p w14:paraId="519751A3" w14:textId="77777777" w:rsidR="00073A75" w:rsidRPr="009F3A8D" w:rsidRDefault="00073A75" w:rsidP="00073A75">
            <w:pPr>
              <w:rPr>
                <w:color w:val="000000" w:themeColor="text1"/>
                <w:sz w:val="20"/>
                <w:szCs w:val="20"/>
              </w:rPr>
            </w:pPr>
            <w:r w:rsidRPr="009F3A8D">
              <w:rPr>
                <w:color w:val="000000" w:themeColor="text1"/>
                <w:sz w:val="20"/>
                <w:szCs w:val="20"/>
              </w:rPr>
              <w:t>Laboratuvar</w:t>
            </w:r>
          </w:p>
        </w:tc>
        <w:tc>
          <w:tcPr>
            <w:tcW w:w="4716" w:type="dxa"/>
          </w:tcPr>
          <w:p w14:paraId="3523AB5D"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Ulusal Kredisi: </w:t>
            </w:r>
            <w:r w:rsidRPr="009F3A8D">
              <w:rPr>
                <w:color w:val="000000" w:themeColor="text1"/>
                <w:sz w:val="20"/>
                <w:szCs w:val="20"/>
              </w:rPr>
              <w:t>2</w:t>
            </w:r>
          </w:p>
        </w:tc>
      </w:tr>
      <w:tr w:rsidR="00073A75" w:rsidRPr="009F3A8D" w14:paraId="4C79EBB2" w14:textId="77777777" w:rsidTr="00073A75">
        <w:tc>
          <w:tcPr>
            <w:tcW w:w="1540" w:type="dxa"/>
          </w:tcPr>
          <w:p w14:paraId="0F55468D" w14:textId="77777777" w:rsidR="00073A75" w:rsidRPr="009F3A8D" w:rsidRDefault="00073A75" w:rsidP="00073A75">
            <w:pPr>
              <w:rPr>
                <w:color w:val="000000" w:themeColor="text1"/>
                <w:sz w:val="20"/>
                <w:szCs w:val="20"/>
              </w:rPr>
            </w:pPr>
            <w:r w:rsidRPr="009F3A8D">
              <w:rPr>
                <w:color w:val="000000" w:themeColor="text1"/>
                <w:sz w:val="20"/>
                <w:szCs w:val="20"/>
              </w:rPr>
              <w:t>2</w:t>
            </w:r>
          </w:p>
        </w:tc>
        <w:tc>
          <w:tcPr>
            <w:tcW w:w="1535" w:type="dxa"/>
          </w:tcPr>
          <w:p w14:paraId="5580585A" w14:textId="77777777" w:rsidR="00073A75" w:rsidRPr="009F3A8D" w:rsidRDefault="00073A75" w:rsidP="00073A75">
            <w:pPr>
              <w:rPr>
                <w:color w:val="000000" w:themeColor="text1"/>
                <w:sz w:val="20"/>
                <w:szCs w:val="20"/>
              </w:rPr>
            </w:pPr>
            <w:r w:rsidRPr="009F3A8D">
              <w:rPr>
                <w:color w:val="000000" w:themeColor="text1"/>
                <w:sz w:val="20"/>
                <w:szCs w:val="20"/>
              </w:rPr>
              <w:t>-</w:t>
            </w:r>
          </w:p>
        </w:tc>
        <w:tc>
          <w:tcPr>
            <w:tcW w:w="1536" w:type="dxa"/>
          </w:tcPr>
          <w:p w14:paraId="37CA5953" w14:textId="77777777" w:rsidR="00073A75" w:rsidRPr="009F3A8D" w:rsidRDefault="00073A75" w:rsidP="00073A75">
            <w:pPr>
              <w:rPr>
                <w:color w:val="000000" w:themeColor="text1"/>
                <w:sz w:val="20"/>
                <w:szCs w:val="20"/>
              </w:rPr>
            </w:pPr>
            <w:r w:rsidRPr="009F3A8D">
              <w:rPr>
                <w:color w:val="000000" w:themeColor="text1"/>
                <w:sz w:val="20"/>
                <w:szCs w:val="20"/>
              </w:rPr>
              <w:t>-</w:t>
            </w:r>
          </w:p>
        </w:tc>
        <w:tc>
          <w:tcPr>
            <w:tcW w:w="4716" w:type="dxa"/>
          </w:tcPr>
          <w:p w14:paraId="68D19CD1"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AKTS Kredisi: </w:t>
            </w:r>
            <w:r w:rsidRPr="009F3A8D">
              <w:rPr>
                <w:color w:val="000000" w:themeColor="text1"/>
                <w:sz w:val="20"/>
                <w:szCs w:val="20"/>
              </w:rPr>
              <w:t>3</w:t>
            </w:r>
          </w:p>
        </w:tc>
      </w:tr>
      <w:tr w:rsidR="00073A75" w:rsidRPr="009F3A8D" w14:paraId="3A30B0AE" w14:textId="77777777" w:rsidTr="00073A75">
        <w:tc>
          <w:tcPr>
            <w:tcW w:w="9327" w:type="dxa"/>
            <w:gridSpan w:val="4"/>
          </w:tcPr>
          <w:p w14:paraId="7C53E979" w14:textId="77777777" w:rsidR="00073A75" w:rsidRPr="009F3A8D" w:rsidRDefault="00073A75" w:rsidP="00073A75">
            <w:pPr>
              <w:rPr>
                <w:b/>
                <w:color w:val="000000" w:themeColor="text1"/>
                <w:sz w:val="20"/>
                <w:szCs w:val="20"/>
              </w:rPr>
            </w:pPr>
            <w:r w:rsidRPr="009F3A8D">
              <w:rPr>
                <w:b/>
                <w:color w:val="000000" w:themeColor="text1"/>
                <w:sz w:val="20"/>
                <w:szCs w:val="20"/>
              </w:rPr>
              <w:t>BU TABLO ÖĞRENCİ İŞLERİ OTOMASYON SİSTEMİNDEN AKTARILACAKTIR.</w:t>
            </w:r>
          </w:p>
        </w:tc>
      </w:tr>
    </w:tbl>
    <w:p w14:paraId="78F6E870" w14:textId="77777777" w:rsidR="00073A75" w:rsidRPr="009F3A8D"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73A75" w:rsidRPr="009F3A8D" w14:paraId="52BE136A" w14:textId="77777777" w:rsidTr="00073A75">
        <w:tc>
          <w:tcPr>
            <w:tcW w:w="9322" w:type="dxa"/>
          </w:tcPr>
          <w:p w14:paraId="333FF9BD" w14:textId="77777777" w:rsidR="00073A75" w:rsidRPr="009F3A8D" w:rsidRDefault="00073A75" w:rsidP="00073A75">
            <w:pPr>
              <w:rPr>
                <w:b/>
                <w:color w:val="000000" w:themeColor="text1"/>
                <w:sz w:val="20"/>
                <w:szCs w:val="20"/>
              </w:rPr>
            </w:pPr>
            <w:r w:rsidRPr="009F3A8D">
              <w:rPr>
                <w:b/>
                <w:color w:val="000000" w:themeColor="text1"/>
                <w:sz w:val="20"/>
                <w:szCs w:val="20"/>
              </w:rPr>
              <w:t>Dersin Amacı:</w:t>
            </w:r>
          </w:p>
          <w:p w14:paraId="385C949D" w14:textId="77777777" w:rsidR="00073A75" w:rsidRPr="009F3A8D" w:rsidRDefault="00073A75" w:rsidP="00073A75">
            <w:pPr>
              <w:jc w:val="both"/>
              <w:rPr>
                <w:color w:val="000000" w:themeColor="text1"/>
                <w:sz w:val="20"/>
                <w:szCs w:val="20"/>
              </w:rPr>
            </w:pPr>
            <w:r w:rsidRPr="009F3A8D">
              <w:rPr>
                <w:color w:val="000000" w:themeColor="text1"/>
                <w:sz w:val="20"/>
                <w:szCs w:val="20"/>
              </w:rPr>
              <w:t>Öğrencinin, etikle ilgili temel kavramları anlamasını, etik karar verme sürecini etik ilke ve kodlarla ilişkilendirmesini, insan, hasta hakları ve etik değerlere uygun olarak davranabilme bilgi ve bilincini kazanmasını sağlamaktır.</w:t>
            </w:r>
          </w:p>
        </w:tc>
      </w:tr>
      <w:tr w:rsidR="00073A75" w:rsidRPr="009F3A8D" w14:paraId="4FA5F0B2" w14:textId="77777777" w:rsidTr="00073A75">
        <w:tc>
          <w:tcPr>
            <w:tcW w:w="9322" w:type="dxa"/>
          </w:tcPr>
          <w:p w14:paraId="60FBB52E"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Dersin Öğrenme Kazanımları:  </w:t>
            </w:r>
          </w:p>
          <w:p w14:paraId="3362803A" w14:textId="77777777" w:rsidR="00073A75" w:rsidRPr="009F3A8D" w:rsidRDefault="009D69C2" w:rsidP="00073A75">
            <w:pPr>
              <w:autoSpaceDE w:val="0"/>
              <w:autoSpaceDN w:val="0"/>
              <w:adjustRightInd w:val="0"/>
              <w:jc w:val="both"/>
              <w:rPr>
                <w:color w:val="000000" w:themeColor="text1"/>
                <w:sz w:val="20"/>
                <w:szCs w:val="20"/>
              </w:rPr>
            </w:pPr>
            <w:r>
              <w:rPr>
                <w:b/>
                <w:color w:val="000000" w:themeColor="text1"/>
                <w:sz w:val="20"/>
                <w:szCs w:val="20"/>
              </w:rPr>
              <w:t xml:space="preserve">ÖK </w:t>
            </w:r>
            <w:r w:rsidR="00073A75" w:rsidRPr="009F3A8D">
              <w:rPr>
                <w:b/>
                <w:color w:val="000000" w:themeColor="text1"/>
                <w:sz w:val="20"/>
                <w:szCs w:val="20"/>
              </w:rPr>
              <w:t>1.</w:t>
            </w:r>
            <w:r w:rsidR="00073A75" w:rsidRPr="009F3A8D">
              <w:rPr>
                <w:color w:val="000000" w:themeColor="text1"/>
                <w:sz w:val="20"/>
                <w:szCs w:val="20"/>
              </w:rPr>
              <w:t>Hemşirelik değer sistemlerini kavrama</w:t>
            </w:r>
          </w:p>
          <w:p w14:paraId="64DDF4BB" w14:textId="7467F0FA" w:rsidR="00073A75" w:rsidRPr="009F3A8D" w:rsidRDefault="001F0861" w:rsidP="00073A75">
            <w:pPr>
              <w:autoSpaceDE w:val="0"/>
              <w:autoSpaceDN w:val="0"/>
              <w:adjustRightInd w:val="0"/>
              <w:jc w:val="both"/>
              <w:rPr>
                <w:b/>
                <w:color w:val="000000" w:themeColor="text1"/>
                <w:sz w:val="20"/>
                <w:szCs w:val="20"/>
              </w:rPr>
            </w:pPr>
            <w:r>
              <w:rPr>
                <w:b/>
                <w:color w:val="000000" w:themeColor="text1"/>
                <w:sz w:val="20"/>
                <w:szCs w:val="20"/>
              </w:rPr>
              <w:t xml:space="preserve">ÖK </w:t>
            </w:r>
            <w:r w:rsidR="00073A75" w:rsidRPr="009F3A8D">
              <w:rPr>
                <w:b/>
                <w:color w:val="000000" w:themeColor="text1"/>
                <w:sz w:val="20"/>
                <w:szCs w:val="20"/>
              </w:rPr>
              <w:t xml:space="preserve">2. </w:t>
            </w:r>
            <w:r w:rsidR="00073A75" w:rsidRPr="009F3A8D">
              <w:rPr>
                <w:color w:val="000000" w:themeColor="text1"/>
                <w:sz w:val="20"/>
                <w:szCs w:val="20"/>
              </w:rPr>
              <w:t>Etik karar verme sürecini vaka üzerinden tartışma</w:t>
            </w:r>
          </w:p>
          <w:p w14:paraId="32028499" w14:textId="2E3CB751" w:rsidR="00073A75" w:rsidRPr="009F3A8D" w:rsidRDefault="00073A75" w:rsidP="00073A75">
            <w:pPr>
              <w:autoSpaceDE w:val="0"/>
              <w:autoSpaceDN w:val="0"/>
              <w:adjustRightInd w:val="0"/>
              <w:jc w:val="both"/>
              <w:rPr>
                <w:b/>
                <w:color w:val="000000" w:themeColor="text1"/>
                <w:sz w:val="20"/>
                <w:szCs w:val="20"/>
              </w:rPr>
            </w:pPr>
            <w:r w:rsidRPr="009F3A8D">
              <w:rPr>
                <w:b/>
                <w:color w:val="000000" w:themeColor="text1"/>
                <w:sz w:val="20"/>
                <w:szCs w:val="20"/>
              </w:rPr>
              <w:t>ÖK</w:t>
            </w:r>
            <w:r w:rsidR="001F0861">
              <w:rPr>
                <w:b/>
                <w:color w:val="000000" w:themeColor="text1"/>
                <w:sz w:val="20"/>
                <w:szCs w:val="20"/>
              </w:rPr>
              <w:t xml:space="preserve"> </w:t>
            </w:r>
            <w:r w:rsidRPr="009F3A8D">
              <w:rPr>
                <w:b/>
                <w:color w:val="000000" w:themeColor="text1"/>
                <w:sz w:val="20"/>
                <w:szCs w:val="20"/>
              </w:rPr>
              <w:t xml:space="preserve">3. </w:t>
            </w:r>
            <w:r w:rsidRPr="009F3A8D">
              <w:rPr>
                <w:color w:val="000000" w:themeColor="text1"/>
                <w:sz w:val="20"/>
                <w:szCs w:val="20"/>
              </w:rPr>
              <w:t>Hemşirelik bakım uygulamalarında etik sorunları analiz etme</w:t>
            </w:r>
          </w:p>
          <w:p w14:paraId="25A5B32E" w14:textId="31125DEB" w:rsidR="00073A75" w:rsidRPr="009F3A8D" w:rsidRDefault="001F0861" w:rsidP="00073A75">
            <w:pPr>
              <w:autoSpaceDE w:val="0"/>
              <w:autoSpaceDN w:val="0"/>
              <w:adjustRightInd w:val="0"/>
              <w:jc w:val="both"/>
              <w:rPr>
                <w:b/>
                <w:color w:val="000000" w:themeColor="text1"/>
                <w:sz w:val="20"/>
                <w:szCs w:val="20"/>
              </w:rPr>
            </w:pPr>
            <w:r>
              <w:rPr>
                <w:b/>
                <w:color w:val="000000" w:themeColor="text1"/>
                <w:sz w:val="20"/>
                <w:szCs w:val="20"/>
              </w:rPr>
              <w:t xml:space="preserve">ÖK </w:t>
            </w:r>
            <w:r w:rsidR="00073A75" w:rsidRPr="009F3A8D">
              <w:rPr>
                <w:b/>
                <w:color w:val="000000" w:themeColor="text1"/>
                <w:sz w:val="20"/>
                <w:szCs w:val="20"/>
              </w:rPr>
              <w:t xml:space="preserve">4. </w:t>
            </w:r>
            <w:r w:rsidR="00073A75" w:rsidRPr="009F3A8D">
              <w:rPr>
                <w:color w:val="000000" w:themeColor="text1"/>
                <w:sz w:val="20"/>
                <w:szCs w:val="20"/>
              </w:rPr>
              <w:t>Sağlık alanında etik ilke ve kodların işleyişini kavrama</w:t>
            </w:r>
          </w:p>
          <w:p w14:paraId="60D7BE21" w14:textId="2277614D" w:rsidR="00073A75" w:rsidRPr="009F3A8D" w:rsidRDefault="00073A75" w:rsidP="001F0861">
            <w:pPr>
              <w:autoSpaceDE w:val="0"/>
              <w:autoSpaceDN w:val="0"/>
              <w:adjustRightInd w:val="0"/>
              <w:jc w:val="both"/>
              <w:rPr>
                <w:b/>
                <w:color w:val="000000" w:themeColor="text1"/>
                <w:sz w:val="20"/>
                <w:szCs w:val="20"/>
              </w:rPr>
            </w:pPr>
            <w:r w:rsidRPr="009F3A8D">
              <w:rPr>
                <w:b/>
                <w:color w:val="000000" w:themeColor="text1"/>
                <w:sz w:val="20"/>
                <w:szCs w:val="20"/>
              </w:rPr>
              <w:t>ÖK</w:t>
            </w:r>
            <w:r w:rsidR="001F0861">
              <w:rPr>
                <w:b/>
                <w:color w:val="000000" w:themeColor="text1"/>
                <w:sz w:val="20"/>
                <w:szCs w:val="20"/>
              </w:rPr>
              <w:t xml:space="preserve"> </w:t>
            </w:r>
            <w:r w:rsidRPr="009F3A8D">
              <w:rPr>
                <w:b/>
                <w:color w:val="000000" w:themeColor="text1"/>
                <w:sz w:val="20"/>
                <w:szCs w:val="20"/>
              </w:rPr>
              <w:t xml:space="preserve">5. </w:t>
            </w:r>
            <w:r w:rsidRPr="009F3A8D">
              <w:rPr>
                <w:color w:val="000000" w:themeColor="text1"/>
                <w:sz w:val="20"/>
                <w:szCs w:val="20"/>
              </w:rPr>
              <w:t>İnsan ve hasta haklarını, etik ve deontoloji kavramları ile ilişkilendirme</w:t>
            </w:r>
          </w:p>
        </w:tc>
      </w:tr>
    </w:tbl>
    <w:p w14:paraId="2C0FCE68" w14:textId="77777777" w:rsidR="00073A75" w:rsidRPr="009F3A8D" w:rsidRDefault="00073A75" w:rsidP="00073A75">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195"/>
        <w:gridCol w:w="3096"/>
        <w:gridCol w:w="3130"/>
      </w:tblGrid>
      <w:tr w:rsidR="00073A75" w:rsidRPr="009F3A8D" w14:paraId="0D7B84CE" w14:textId="77777777" w:rsidTr="00073A75">
        <w:trPr>
          <w:trHeight w:val="620"/>
        </w:trPr>
        <w:tc>
          <w:tcPr>
            <w:tcW w:w="9322" w:type="dxa"/>
            <w:gridSpan w:val="4"/>
          </w:tcPr>
          <w:p w14:paraId="756E3B47"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Öğrenme ve Öğretme Yöntemleri:  </w:t>
            </w:r>
          </w:p>
          <w:p w14:paraId="20E50848" w14:textId="77777777" w:rsidR="00073A75" w:rsidRPr="009F3A8D" w:rsidRDefault="00073A75" w:rsidP="00073A75">
            <w:pPr>
              <w:rPr>
                <w:color w:val="000000" w:themeColor="text1"/>
                <w:sz w:val="20"/>
                <w:szCs w:val="20"/>
              </w:rPr>
            </w:pPr>
            <w:r w:rsidRPr="009F3A8D">
              <w:rPr>
                <w:color w:val="000000" w:themeColor="text1"/>
                <w:sz w:val="20"/>
                <w:szCs w:val="20"/>
              </w:rPr>
              <w:t>Derslere katılım, sunum, tartışma, soru-cevap, vaka çalışmaları</w:t>
            </w:r>
          </w:p>
        </w:tc>
      </w:tr>
      <w:tr w:rsidR="00073A75" w:rsidRPr="009F3A8D" w14:paraId="39851C1E" w14:textId="77777777" w:rsidTr="00073A75">
        <w:trPr>
          <w:trHeight w:val="140"/>
        </w:trPr>
        <w:tc>
          <w:tcPr>
            <w:tcW w:w="9322" w:type="dxa"/>
            <w:gridSpan w:val="4"/>
          </w:tcPr>
          <w:p w14:paraId="56A293B9"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Değerlendirme Yöntemleri: </w:t>
            </w:r>
          </w:p>
          <w:p w14:paraId="360A0596" w14:textId="6C46795B" w:rsidR="00073A75" w:rsidRPr="009F3A8D" w:rsidRDefault="00073A75" w:rsidP="00073A75">
            <w:pPr>
              <w:rPr>
                <w:color w:val="000000" w:themeColor="text1"/>
                <w:sz w:val="20"/>
                <w:szCs w:val="20"/>
              </w:rPr>
            </w:pPr>
            <w:r w:rsidRPr="009F3A8D">
              <w:rPr>
                <w:color w:val="000000" w:themeColor="text1"/>
                <w:sz w:val="20"/>
                <w:szCs w:val="20"/>
              </w:rPr>
              <w:t xml:space="preserve">(Değerlendirme yöntemi, öğrenme </w:t>
            </w:r>
            <w:r w:rsidR="00216C33">
              <w:rPr>
                <w:color w:val="000000" w:themeColor="text1"/>
                <w:sz w:val="20"/>
                <w:szCs w:val="20"/>
              </w:rPr>
              <w:t>kazanım</w:t>
            </w:r>
            <w:r w:rsidRPr="009F3A8D">
              <w:rPr>
                <w:color w:val="000000" w:themeColor="text1"/>
                <w:sz w:val="20"/>
                <w:szCs w:val="20"/>
              </w:rPr>
              <w:t>ları ve derste kullanılan öğretim teknikleri ile uyumlu olmalıdır)</w:t>
            </w:r>
          </w:p>
        </w:tc>
      </w:tr>
      <w:tr w:rsidR="00073A75" w:rsidRPr="009F3A8D" w14:paraId="45E581B5" w14:textId="77777777" w:rsidTr="00073A75">
        <w:trPr>
          <w:trHeight w:val="139"/>
        </w:trPr>
        <w:tc>
          <w:tcPr>
            <w:tcW w:w="3096" w:type="dxa"/>
            <w:gridSpan w:val="2"/>
          </w:tcPr>
          <w:p w14:paraId="42946F75" w14:textId="77777777" w:rsidR="00073A75" w:rsidRPr="009F3A8D" w:rsidRDefault="00073A75" w:rsidP="00073A75">
            <w:pPr>
              <w:jc w:val="center"/>
              <w:rPr>
                <w:b/>
                <w:color w:val="000000" w:themeColor="text1"/>
                <w:sz w:val="20"/>
                <w:szCs w:val="20"/>
              </w:rPr>
            </w:pPr>
          </w:p>
        </w:tc>
        <w:tc>
          <w:tcPr>
            <w:tcW w:w="3096" w:type="dxa"/>
          </w:tcPr>
          <w:p w14:paraId="5384BD0F" w14:textId="77777777" w:rsidR="00073A75" w:rsidRPr="009F3A8D" w:rsidRDefault="00073A75" w:rsidP="00073A75">
            <w:pPr>
              <w:jc w:val="center"/>
              <w:rPr>
                <w:b/>
                <w:color w:val="000000" w:themeColor="text1"/>
                <w:sz w:val="20"/>
                <w:szCs w:val="20"/>
              </w:rPr>
            </w:pPr>
            <w:r w:rsidRPr="009F3A8D">
              <w:rPr>
                <w:color w:val="000000" w:themeColor="text1"/>
                <w:sz w:val="20"/>
                <w:szCs w:val="20"/>
              </w:rPr>
              <w:t>Varsa (X) olarak işaretleyiniz</w:t>
            </w:r>
          </w:p>
        </w:tc>
        <w:tc>
          <w:tcPr>
            <w:tcW w:w="3130" w:type="dxa"/>
          </w:tcPr>
          <w:p w14:paraId="2655D552" w14:textId="77777777" w:rsidR="00073A75" w:rsidRPr="009F3A8D" w:rsidRDefault="00073A75" w:rsidP="00073A75">
            <w:pPr>
              <w:jc w:val="center"/>
              <w:rPr>
                <w:b/>
                <w:color w:val="000000" w:themeColor="text1"/>
                <w:sz w:val="20"/>
                <w:szCs w:val="20"/>
              </w:rPr>
            </w:pPr>
            <w:r w:rsidRPr="009F3A8D">
              <w:rPr>
                <w:color w:val="000000" w:themeColor="text1"/>
                <w:sz w:val="20"/>
                <w:szCs w:val="20"/>
              </w:rPr>
              <w:t>Yüzde (%)</w:t>
            </w:r>
          </w:p>
        </w:tc>
      </w:tr>
      <w:tr w:rsidR="00073A75" w:rsidRPr="009F3A8D" w14:paraId="03318DD4" w14:textId="77777777" w:rsidTr="00073A75">
        <w:tc>
          <w:tcPr>
            <w:tcW w:w="3096" w:type="dxa"/>
            <w:gridSpan w:val="2"/>
            <w:vAlign w:val="center"/>
          </w:tcPr>
          <w:p w14:paraId="10ADCB35" w14:textId="77777777" w:rsidR="00073A75" w:rsidRPr="009F3A8D" w:rsidRDefault="00073A75" w:rsidP="00073A75">
            <w:pPr>
              <w:autoSpaceDE w:val="0"/>
              <w:autoSpaceDN w:val="0"/>
              <w:adjustRightInd w:val="0"/>
              <w:rPr>
                <w:color w:val="000000" w:themeColor="text1"/>
                <w:sz w:val="20"/>
                <w:szCs w:val="20"/>
              </w:rPr>
            </w:pPr>
            <w:r w:rsidRPr="009F3A8D">
              <w:rPr>
                <w:b/>
                <w:color w:val="000000" w:themeColor="text1"/>
                <w:sz w:val="20"/>
                <w:szCs w:val="20"/>
              </w:rPr>
              <w:t>Yarıyıl İçi / Sonu Çalışmaları</w:t>
            </w:r>
          </w:p>
        </w:tc>
        <w:tc>
          <w:tcPr>
            <w:tcW w:w="3096" w:type="dxa"/>
            <w:vAlign w:val="center"/>
          </w:tcPr>
          <w:p w14:paraId="76596A8C"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5F5962D6"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7A30533A" w14:textId="77777777" w:rsidTr="00073A75">
        <w:tc>
          <w:tcPr>
            <w:tcW w:w="3096" w:type="dxa"/>
            <w:gridSpan w:val="2"/>
            <w:vAlign w:val="center"/>
          </w:tcPr>
          <w:p w14:paraId="1F1AA894"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Ara Sınav</w:t>
            </w:r>
          </w:p>
        </w:tc>
        <w:tc>
          <w:tcPr>
            <w:tcW w:w="3096" w:type="dxa"/>
            <w:vAlign w:val="center"/>
          </w:tcPr>
          <w:p w14:paraId="5CC1EFD6" w14:textId="77777777" w:rsidR="00073A75" w:rsidRPr="009F3A8D" w:rsidRDefault="00073A75" w:rsidP="00073A75">
            <w:pPr>
              <w:autoSpaceDE w:val="0"/>
              <w:autoSpaceDN w:val="0"/>
              <w:adjustRightInd w:val="0"/>
              <w:jc w:val="center"/>
              <w:rPr>
                <w:color w:val="000000" w:themeColor="text1"/>
                <w:sz w:val="20"/>
                <w:szCs w:val="20"/>
              </w:rPr>
            </w:pPr>
            <w:r w:rsidRPr="009F3A8D">
              <w:rPr>
                <w:color w:val="000000" w:themeColor="text1"/>
                <w:sz w:val="20"/>
                <w:szCs w:val="20"/>
              </w:rPr>
              <w:t>X</w:t>
            </w:r>
          </w:p>
        </w:tc>
        <w:tc>
          <w:tcPr>
            <w:tcW w:w="3130" w:type="dxa"/>
            <w:vAlign w:val="center"/>
          </w:tcPr>
          <w:p w14:paraId="171ACCD2" w14:textId="0E97F7DA" w:rsidR="00073A75" w:rsidRPr="009F3A8D" w:rsidRDefault="00073A75" w:rsidP="00B405DF">
            <w:pPr>
              <w:autoSpaceDE w:val="0"/>
              <w:autoSpaceDN w:val="0"/>
              <w:adjustRightInd w:val="0"/>
              <w:jc w:val="center"/>
              <w:rPr>
                <w:color w:val="000000" w:themeColor="text1"/>
                <w:sz w:val="20"/>
                <w:szCs w:val="20"/>
              </w:rPr>
            </w:pPr>
            <w:r w:rsidRPr="009F3A8D">
              <w:rPr>
                <w:color w:val="000000" w:themeColor="text1"/>
                <w:sz w:val="20"/>
                <w:szCs w:val="20"/>
              </w:rPr>
              <w:t>%</w:t>
            </w:r>
            <w:r w:rsidR="00B405DF">
              <w:rPr>
                <w:color w:val="000000" w:themeColor="text1"/>
                <w:sz w:val="20"/>
                <w:szCs w:val="20"/>
              </w:rPr>
              <w:t>5</w:t>
            </w:r>
            <w:r w:rsidRPr="009F3A8D">
              <w:rPr>
                <w:color w:val="000000" w:themeColor="text1"/>
                <w:sz w:val="20"/>
                <w:szCs w:val="20"/>
              </w:rPr>
              <w:t>0</w:t>
            </w:r>
          </w:p>
        </w:tc>
      </w:tr>
      <w:tr w:rsidR="00073A75" w:rsidRPr="009F3A8D" w14:paraId="6D85E30F" w14:textId="77777777" w:rsidTr="00073A75">
        <w:tc>
          <w:tcPr>
            <w:tcW w:w="3096" w:type="dxa"/>
            <w:gridSpan w:val="2"/>
            <w:vAlign w:val="center"/>
          </w:tcPr>
          <w:p w14:paraId="2AF5C817"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Uygulama</w:t>
            </w:r>
          </w:p>
        </w:tc>
        <w:tc>
          <w:tcPr>
            <w:tcW w:w="3096" w:type="dxa"/>
            <w:vAlign w:val="center"/>
          </w:tcPr>
          <w:p w14:paraId="3209E31D"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405A9153"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3CB35DEA" w14:textId="77777777" w:rsidTr="00073A75">
        <w:tc>
          <w:tcPr>
            <w:tcW w:w="3096" w:type="dxa"/>
            <w:gridSpan w:val="2"/>
            <w:vAlign w:val="center"/>
          </w:tcPr>
          <w:p w14:paraId="4464A259"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Ödev/Sunum</w:t>
            </w:r>
          </w:p>
        </w:tc>
        <w:tc>
          <w:tcPr>
            <w:tcW w:w="3096" w:type="dxa"/>
            <w:vAlign w:val="center"/>
          </w:tcPr>
          <w:p w14:paraId="63B4F963"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30D028A0"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2778A3F2" w14:textId="77777777" w:rsidTr="00073A75">
        <w:tc>
          <w:tcPr>
            <w:tcW w:w="3096" w:type="dxa"/>
            <w:gridSpan w:val="2"/>
            <w:vAlign w:val="center"/>
          </w:tcPr>
          <w:p w14:paraId="4826A10A"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Proje</w:t>
            </w:r>
          </w:p>
        </w:tc>
        <w:tc>
          <w:tcPr>
            <w:tcW w:w="3096" w:type="dxa"/>
            <w:vAlign w:val="center"/>
          </w:tcPr>
          <w:p w14:paraId="0CFCDDF8"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5BDC24B2"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4BBE59A8" w14:textId="77777777" w:rsidTr="00073A75">
        <w:tc>
          <w:tcPr>
            <w:tcW w:w="3096" w:type="dxa"/>
            <w:gridSpan w:val="2"/>
            <w:vAlign w:val="center"/>
          </w:tcPr>
          <w:p w14:paraId="5A36483D"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 xml:space="preserve">Laboratuvar </w:t>
            </w:r>
          </w:p>
        </w:tc>
        <w:tc>
          <w:tcPr>
            <w:tcW w:w="3096" w:type="dxa"/>
            <w:vAlign w:val="center"/>
          </w:tcPr>
          <w:p w14:paraId="6F7E3761"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581F81AB"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641490D1" w14:textId="77777777" w:rsidTr="00073A75">
        <w:tc>
          <w:tcPr>
            <w:tcW w:w="3096" w:type="dxa"/>
            <w:gridSpan w:val="2"/>
            <w:vAlign w:val="center"/>
          </w:tcPr>
          <w:p w14:paraId="60826862"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 xml:space="preserve">Final Sınavı </w:t>
            </w:r>
          </w:p>
        </w:tc>
        <w:tc>
          <w:tcPr>
            <w:tcW w:w="3096" w:type="dxa"/>
            <w:vAlign w:val="center"/>
          </w:tcPr>
          <w:p w14:paraId="05EB5617" w14:textId="77777777" w:rsidR="00073A75" w:rsidRPr="009F3A8D" w:rsidRDefault="00073A75" w:rsidP="00073A75">
            <w:pPr>
              <w:autoSpaceDE w:val="0"/>
              <w:autoSpaceDN w:val="0"/>
              <w:adjustRightInd w:val="0"/>
              <w:ind w:left="708"/>
              <w:rPr>
                <w:color w:val="000000" w:themeColor="text1"/>
                <w:sz w:val="20"/>
                <w:szCs w:val="20"/>
              </w:rPr>
            </w:pPr>
            <w:r w:rsidRPr="009F3A8D">
              <w:rPr>
                <w:color w:val="000000" w:themeColor="text1"/>
                <w:sz w:val="20"/>
                <w:szCs w:val="20"/>
              </w:rPr>
              <w:t xml:space="preserve">         X</w:t>
            </w:r>
          </w:p>
        </w:tc>
        <w:tc>
          <w:tcPr>
            <w:tcW w:w="3130" w:type="dxa"/>
            <w:vAlign w:val="center"/>
          </w:tcPr>
          <w:p w14:paraId="305265B5" w14:textId="39C21F3B" w:rsidR="00073A75" w:rsidRPr="009F3A8D" w:rsidRDefault="00073A75" w:rsidP="00B405DF">
            <w:pPr>
              <w:autoSpaceDE w:val="0"/>
              <w:autoSpaceDN w:val="0"/>
              <w:adjustRightInd w:val="0"/>
              <w:jc w:val="center"/>
              <w:rPr>
                <w:color w:val="000000" w:themeColor="text1"/>
                <w:sz w:val="20"/>
                <w:szCs w:val="20"/>
              </w:rPr>
            </w:pPr>
            <w:r w:rsidRPr="009F3A8D">
              <w:rPr>
                <w:color w:val="000000" w:themeColor="text1"/>
                <w:sz w:val="20"/>
                <w:szCs w:val="20"/>
              </w:rPr>
              <w:t>%</w:t>
            </w:r>
            <w:r w:rsidR="00B405DF">
              <w:rPr>
                <w:color w:val="000000" w:themeColor="text1"/>
                <w:sz w:val="20"/>
                <w:szCs w:val="20"/>
              </w:rPr>
              <w:t>5</w:t>
            </w:r>
            <w:r w:rsidRPr="009F3A8D">
              <w:rPr>
                <w:color w:val="000000" w:themeColor="text1"/>
                <w:sz w:val="20"/>
                <w:szCs w:val="20"/>
              </w:rPr>
              <w:t>0</w:t>
            </w:r>
          </w:p>
        </w:tc>
      </w:tr>
      <w:tr w:rsidR="00073A75" w:rsidRPr="009F3A8D" w14:paraId="1CB555DC" w14:textId="77777777" w:rsidTr="00073A75">
        <w:tc>
          <w:tcPr>
            <w:tcW w:w="3096" w:type="dxa"/>
            <w:gridSpan w:val="2"/>
            <w:vAlign w:val="center"/>
          </w:tcPr>
          <w:p w14:paraId="04048762" w14:textId="77777777" w:rsidR="00073A75" w:rsidRPr="009F3A8D" w:rsidRDefault="00073A75" w:rsidP="00073A75">
            <w:pPr>
              <w:autoSpaceDE w:val="0"/>
              <w:autoSpaceDN w:val="0"/>
              <w:adjustRightInd w:val="0"/>
              <w:ind w:left="708"/>
              <w:rPr>
                <w:b/>
                <w:color w:val="000000" w:themeColor="text1"/>
                <w:sz w:val="20"/>
                <w:szCs w:val="20"/>
              </w:rPr>
            </w:pPr>
            <w:r w:rsidRPr="009F3A8D">
              <w:rPr>
                <w:b/>
                <w:color w:val="000000" w:themeColor="text1"/>
                <w:sz w:val="20"/>
                <w:szCs w:val="20"/>
              </w:rPr>
              <w:t xml:space="preserve">Derse Katılım </w:t>
            </w:r>
          </w:p>
        </w:tc>
        <w:tc>
          <w:tcPr>
            <w:tcW w:w="3096" w:type="dxa"/>
            <w:vAlign w:val="center"/>
          </w:tcPr>
          <w:p w14:paraId="3CCA6BD4" w14:textId="77777777" w:rsidR="00073A75" w:rsidRPr="009F3A8D" w:rsidRDefault="00073A75" w:rsidP="00073A75">
            <w:pPr>
              <w:autoSpaceDE w:val="0"/>
              <w:autoSpaceDN w:val="0"/>
              <w:adjustRightInd w:val="0"/>
              <w:jc w:val="center"/>
              <w:rPr>
                <w:color w:val="000000" w:themeColor="text1"/>
                <w:sz w:val="20"/>
                <w:szCs w:val="20"/>
              </w:rPr>
            </w:pPr>
          </w:p>
        </w:tc>
        <w:tc>
          <w:tcPr>
            <w:tcW w:w="3130" w:type="dxa"/>
            <w:vAlign w:val="center"/>
          </w:tcPr>
          <w:p w14:paraId="3C978AD1" w14:textId="77777777" w:rsidR="00073A75" w:rsidRPr="009F3A8D" w:rsidRDefault="00073A75" w:rsidP="00073A75">
            <w:pPr>
              <w:autoSpaceDE w:val="0"/>
              <w:autoSpaceDN w:val="0"/>
              <w:adjustRightInd w:val="0"/>
              <w:jc w:val="center"/>
              <w:rPr>
                <w:color w:val="000000" w:themeColor="text1"/>
                <w:sz w:val="20"/>
                <w:szCs w:val="20"/>
              </w:rPr>
            </w:pPr>
          </w:p>
        </w:tc>
      </w:tr>
      <w:tr w:rsidR="00073A75" w:rsidRPr="009F3A8D" w14:paraId="3736B667" w14:textId="77777777" w:rsidTr="00073A75">
        <w:tc>
          <w:tcPr>
            <w:tcW w:w="9322" w:type="dxa"/>
            <w:gridSpan w:val="4"/>
            <w:vAlign w:val="center"/>
          </w:tcPr>
          <w:p w14:paraId="73AB9BE8" w14:textId="77777777" w:rsidR="00073A75" w:rsidRPr="009F3A8D" w:rsidRDefault="00073A75" w:rsidP="00073A75">
            <w:pPr>
              <w:autoSpaceDE w:val="0"/>
              <w:autoSpaceDN w:val="0"/>
              <w:adjustRightInd w:val="0"/>
              <w:rPr>
                <w:b/>
                <w:color w:val="000000" w:themeColor="text1"/>
                <w:sz w:val="20"/>
                <w:szCs w:val="20"/>
              </w:rPr>
            </w:pPr>
            <w:r w:rsidRPr="009F3A8D">
              <w:rPr>
                <w:b/>
                <w:color w:val="000000" w:themeColor="text1"/>
                <w:sz w:val="20"/>
                <w:szCs w:val="20"/>
              </w:rPr>
              <w:t xml:space="preserve">Değerlendirme Yöntemlerine İlişkin Açıklamalar:  </w:t>
            </w:r>
          </w:p>
          <w:p w14:paraId="1988FBF5" w14:textId="77777777" w:rsidR="00073A75" w:rsidRPr="009F3A8D" w:rsidRDefault="00073A75" w:rsidP="00073A75">
            <w:pPr>
              <w:autoSpaceDE w:val="0"/>
              <w:autoSpaceDN w:val="0"/>
              <w:adjustRightInd w:val="0"/>
              <w:rPr>
                <w:color w:val="000000" w:themeColor="text1"/>
                <w:sz w:val="20"/>
                <w:szCs w:val="20"/>
              </w:rPr>
            </w:pPr>
            <w:r w:rsidRPr="009F3A8D">
              <w:rPr>
                <w:b/>
                <w:color w:val="000000" w:themeColor="text1"/>
                <w:sz w:val="20"/>
                <w:szCs w:val="20"/>
              </w:rPr>
              <w:t xml:space="preserve"> öğretim üyesi açıklama yapmak isterse bu başlığı kullanabilir.</w:t>
            </w:r>
          </w:p>
        </w:tc>
      </w:tr>
      <w:tr w:rsidR="00073A75" w:rsidRPr="009F3A8D" w14:paraId="1F0CD58D" w14:textId="77777777" w:rsidTr="00073A75">
        <w:trPr>
          <w:trHeight w:val="1559"/>
        </w:trPr>
        <w:tc>
          <w:tcPr>
            <w:tcW w:w="9322" w:type="dxa"/>
            <w:gridSpan w:val="4"/>
          </w:tcPr>
          <w:p w14:paraId="397ACAC8" w14:textId="356AA747" w:rsidR="00B405DF" w:rsidRPr="00B405DF" w:rsidRDefault="00073A75" w:rsidP="00B405DF">
            <w:pPr>
              <w:rPr>
                <w:color w:val="000000" w:themeColor="text1"/>
                <w:sz w:val="20"/>
                <w:szCs w:val="20"/>
              </w:rPr>
            </w:pPr>
            <w:r w:rsidRPr="009F3A8D">
              <w:rPr>
                <w:b/>
                <w:color w:val="000000" w:themeColor="text1"/>
                <w:sz w:val="20"/>
                <w:szCs w:val="20"/>
              </w:rPr>
              <w:lastRenderedPageBreak/>
              <w:t xml:space="preserve">Değerlendirme Kriteri: </w:t>
            </w:r>
            <w:r w:rsidRPr="009F3A8D">
              <w:rPr>
                <w:color w:val="000000" w:themeColor="text1"/>
                <w:sz w:val="20"/>
                <w:szCs w:val="20"/>
              </w:rPr>
              <w:t xml:space="preserve">(Öğrenme </w:t>
            </w:r>
            <w:r w:rsidR="00216C33">
              <w:rPr>
                <w:color w:val="000000" w:themeColor="text1"/>
                <w:sz w:val="20"/>
                <w:szCs w:val="20"/>
              </w:rPr>
              <w:t>kazanım</w:t>
            </w:r>
            <w:r w:rsidRPr="009F3A8D">
              <w:rPr>
                <w:color w:val="000000" w:themeColor="text1"/>
                <w:sz w:val="20"/>
                <w:szCs w:val="20"/>
              </w:rPr>
              <w:t xml:space="preserve">larının hangi boyutları hangi değerlendirme kriteri ile ölçülüyor? </w:t>
            </w:r>
            <w:r w:rsidR="00B405DF" w:rsidRPr="00B405DF">
              <w:rPr>
                <w:color w:val="000000" w:themeColor="text1"/>
                <w:sz w:val="20"/>
                <w:szCs w:val="20"/>
              </w:rPr>
              <w:t>Dersin değerlendirilmesinde yarıyıl içi hesaplamaların belirlenmesinde vize notunun %50’si ve final notunun % 50’si ders başarı notu olarak belirlenecektir.</w:t>
            </w:r>
          </w:p>
          <w:p w14:paraId="36C21DF1" w14:textId="77777777" w:rsidR="00B405DF" w:rsidRPr="00B405DF" w:rsidRDefault="00B405DF" w:rsidP="00B405DF">
            <w:pPr>
              <w:rPr>
                <w:color w:val="000000" w:themeColor="text1"/>
                <w:sz w:val="20"/>
                <w:szCs w:val="20"/>
              </w:rPr>
            </w:pPr>
            <w:r w:rsidRPr="00B405DF">
              <w:rPr>
                <w:color w:val="000000" w:themeColor="text1"/>
                <w:sz w:val="20"/>
                <w:szCs w:val="20"/>
              </w:rPr>
              <w:t xml:space="preserve">Final Başarı Notu: %50 yarıyıl içi notu + %50 final notu=100 tam not üzerinden en az 60 olması gerekir. </w:t>
            </w:r>
          </w:p>
          <w:p w14:paraId="500384BC" w14:textId="77777777" w:rsidR="00B405DF" w:rsidRPr="00B405DF" w:rsidRDefault="00B405DF" w:rsidP="00B405DF">
            <w:pPr>
              <w:rPr>
                <w:color w:val="000000" w:themeColor="text1"/>
                <w:sz w:val="20"/>
                <w:szCs w:val="20"/>
              </w:rPr>
            </w:pPr>
            <w:r w:rsidRPr="00B405DF">
              <w:rPr>
                <w:color w:val="000000" w:themeColor="text1"/>
                <w:sz w:val="20"/>
                <w:szCs w:val="20"/>
              </w:rPr>
              <w:t>Minimum Final Notu: 100 tam not üzerinden en az 50 olmalı</w:t>
            </w:r>
          </w:p>
          <w:p w14:paraId="32080680" w14:textId="77777777" w:rsidR="00B405DF" w:rsidRPr="00B405DF" w:rsidRDefault="00B405DF" w:rsidP="00B405DF">
            <w:pPr>
              <w:rPr>
                <w:color w:val="000000" w:themeColor="text1"/>
                <w:sz w:val="20"/>
                <w:szCs w:val="20"/>
              </w:rPr>
            </w:pPr>
            <w:r w:rsidRPr="00B405DF">
              <w:rPr>
                <w:color w:val="000000" w:themeColor="text1"/>
                <w:sz w:val="20"/>
                <w:szCs w:val="20"/>
              </w:rPr>
              <w:t>Bütünleme Başarı Notu: %50 yarıyıl içi notu + %50 bütünleme notu=100 tam not üzerinden en az 60 olması gerekir.</w:t>
            </w:r>
          </w:p>
          <w:p w14:paraId="4F984145" w14:textId="78EE2D0B" w:rsidR="00073A75" w:rsidRPr="009F3A8D" w:rsidRDefault="00B405DF" w:rsidP="00B405DF">
            <w:pPr>
              <w:autoSpaceDE w:val="0"/>
              <w:autoSpaceDN w:val="0"/>
              <w:adjustRightInd w:val="0"/>
              <w:rPr>
                <w:b/>
                <w:color w:val="000000" w:themeColor="text1"/>
                <w:sz w:val="20"/>
                <w:szCs w:val="20"/>
              </w:rPr>
            </w:pPr>
            <w:r w:rsidRPr="00B405DF">
              <w:rPr>
                <w:color w:val="000000" w:themeColor="text1"/>
                <w:sz w:val="20"/>
                <w:szCs w:val="20"/>
              </w:rPr>
              <w:t>Minimum Bütünleme Notu: 100 tam not üzerinden en az 50 olmalı</w:t>
            </w:r>
          </w:p>
        </w:tc>
      </w:tr>
      <w:tr w:rsidR="00073A75" w:rsidRPr="009F3A8D" w14:paraId="1960C20B" w14:textId="77777777" w:rsidTr="00073A75">
        <w:tblPrEx>
          <w:tblBorders>
            <w:insideH w:val="single" w:sz="6" w:space="0" w:color="auto"/>
            <w:insideV w:val="single" w:sz="6" w:space="0" w:color="auto"/>
          </w:tblBorders>
        </w:tblPrEx>
        <w:tc>
          <w:tcPr>
            <w:tcW w:w="9322" w:type="dxa"/>
            <w:gridSpan w:val="4"/>
          </w:tcPr>
          <w:p w14:paraId="4A6941C3"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İçin Önerilen Kaynaklar: </w:t>
            </w:r>
          </w:p>
          <w:p w14:paraId="430CB0E1"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Alpar ŞE, Bağçecik N., Karabacak Ü. Çağdaş Hemşirelikte Etik. İstanbul Tıp Kitabevi, İstanbul, 2013.</w:t>
            </w:r>
          </w:p>
          <w:p w14:paraId="58EA75D0"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Fry, ST. Hemşirelik Uygulamalarında Etik,(Çev: Bağ, B), Aktif Yayınevi, 2000, Erzurum</w:t>
            </w:r>
          </w:p>
          <w:p w14:paraId="35B690BE"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Atabek Aştı T, Karadağ A (Ed). Hemşirelik Esasları Hemşirelik Bilimi ve Sanatı. Akademi Basın ve Yayıncılık, İstanbul, 2014.p:114-122.</w:t>
            </w:r>
          </w:p>
          <w:p w14:paraId="37DB9D3E"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Kuçuradi İ., Etik. Meteksan Anonim Şti., 1. Baskı, Ankara, 1988.</w:t>
            </w:r>
          </w:p>
          <w:p w14:paraId="7F2C33A7"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 xml:space="preserve">Çobanoğlu, N. Tıp Etiği,  İlke yayınevi, 2007. </w:t>
            </w:r>
          </w:p>
          <w:p w14:paraId="5DC68F98" w14:textId="77777777" w:rsidR="00073A75" w:rsidRPr="009F3A8D" w:rsidRDefault="00073A75" w:rsidP="00CF1BA0">
            <w:pPr>
              <w:numPr>
                <w:ilvl w:val="0"/>
                <w:numId w:val="23"/>
              </w:numPr>
              <w:jc w:val="both"/>
              <w:rPr>
                <w:color w:val="000000" w:themeColor="text1"/>
                <w:sz w:val="20"/>
                <w:szCs w:val="20"/>
              </w:rPr>
            </w:pPr>
            <w:r w:rsidRPr="009F3A8D">
              <w:rPr>
                <w:color w:val="000000" w:themeColor="text1"/>
                <w:sz w:val="20"/>
                <w:szCs w:val="20"/>
              </w:rPr>
              <w:t xml:space="preserve">Erdemir, AD., Öncel, Ö., Aksoy Ş. Çağdaş Tıp Etiği.Nobel  Tıp Kitabevi.2003. </w:t>
            </w:r>
          </w:p>
          <w:p w14:paraId="257F92DC" w14:textId="77777777" w:rsidR="00073A75" w:rsidRPr="009F3A8D" w:rsidRDefault="00073A75" w:rsidP="00CF1BA0">
            <w:pPr>
              <w:numPr>
                <w:ilvl w:val="0"/>
                <w:numId w:val="23"/>
              </w:numPr>
              <w:jc w:val="both"/>
              <w:rPr>
                <w:color w:val="000000" w:themeColor="text1"/>
                <w:sz w:val="20"/>
                <w:szCs w:val="20"/>
              </w:rPr>
            </w:pPr>
            <w:r w:rsidRPr="009F3A8D">
              <w:rPr>
                <w:bCs/>
                <w:color w:val="000000" w:themeColor="text1"/>
                <w:sz w:val="20"/>
                <w:szCs w:val="20"/>
              </w:rPr>
              <w:t>Dinç., L. Bakım Kavramı ve Ahlaki Boyutu.</w:t>
            </w:r>
            <w:r w:rsidRPr="009F3A8D">
              <w:rPr>
                <w:i/>
                <w:iCs/>
                <w:color w:val="000000" w:themeColor="text1"/>
                <w:sz w:val="20"/>
                <w:szCs w:val="20"/>
              </w:rPr>
              <w:t xml:space="preserve"> Sağlık Bilimleri Fakültesi Hemşirelik Dergisi (2010) 74–82</w:t>
            </w:r>
            <w:r w:rsidRPr="009F3A8D">
              <w:rPr>
                <w:b/>
                <w:bCs/>
                <w:i/>
                <w:iCs/>
                <w:color w:val="000000" w:themeColor="text1"/>
                <w:sz w:val="20"/>
                <w:szCs w:val="20"/>
              </w:rPr>
              <w:t xml:space="preserve"> </w:t>
            </w:r>
          </w:p>
          <w:p w14:paraId="2A31D731" w14:textId="77777777" w:rsidR="00073A75" w:rsidRPr="009F3A8D" w:rsidRDefault="00073A75" w:rsidP="00CF1BA0">
            <w:pPr>
              <w:numPr>
                <w:ilvl w:val="0"/>
                <w:numId w:val="23"/>
              </w:numPr>
              <w:jc w:val="both"/>
              <w:rPr>
                <w:color w:val="000000" w:themeColor="text1"/>
                <w:sz w:val="20"/>
                <w:szCs w:val="20"/>
              </w:rPr>
            </w:pPr>
            <w:r w:rsidRPr="009F3A8D">
              <w:rPr>
                <w:bCs/>
                <w:iCs/>
                <w:color w:val="000000" w:themeColor="text1"/>
                <w:sz w:val="20"/>
                <w:szCs w:val="20"/>
              </w:rPr>
              <w:t xml:space="preserve">Dinç., L. </w:t>
            </w:r>
            <w:r w:rsidRPr="009F3A8D">
              <w:rPr>
                <w:rFonts w:eastAsia="FrutigerBlack"/>
                <w:color w:val="000000" w:themeColor="text1"/>
                <w:sz w:val="20"/>
                <w:szCs w:val="20"/>
              </w:rPr>
              <w:t xml:space="preserve">Hemşirelik hizmetlerinde etik yükümlülükler. </w:t>
            </w:r>
            <w:r w:rsidRPr="009F3A8D">
              <w:rPr>
                <w:bCs/>
                <w:iCs/>
                <w:color w:val="000000" w:themeColor="text1"/>
                <w:sz w:val="20"/>
                <w:szCs w:val="20"/>
              </w:rPr>
              <w:t xml:space="preserve">Hacettepe Tıp Dergisi </w:t>
            </w:r>
            <w:r w:rsidRPr="009F3A8D">
              <w:rPr>
                <w:bCs/>
                <w:color w:val="000000" w:themeColor="text1"/>
                <w:sz w:val="20"/>
                <w:szCs w:val="20"/>
              </w:rPr>
              <w:t>2009; 40:113-119.</w:t>
            </w:r>
          </w:p>
          <w:p w14:paraId="55194166" w14:textId="77777777" w:rsidR="00073A75" w:rsidRPr="009F3A8D" w:rsidRDefault="00073A75" w:rsidP="00CF1BA0">
            <w:pPr>
              <w:numPr>
                <w:ilvl w:val="0"/>
                <w:numId w:val="23"/>
              </w:numPr>
              <w:jc w:val="both"/>
              <w:rPr>
                <w:color w:val="000000" w:themeColor="text1"/>
                <w:sz w:val="20"/>
                <w:szCs w:val="20"/>
              </w:rPr>
            </w:pPr>
            <w:r w:rsidRPr="009F3A8D">
              <w:rPr>
                <w:bCs/>
                <w:color w:val="000000" w:themeColor="text1"/>
                <w:sz w:val="20"/>
                <w:szCs w:val="20"/>
              </w:rPr>
              <w:t>Hasta Hakları Yönetmeliği,</w:t>
            </w:r>
            <w:r w:rsidRPr="009F3A8D">
              <w:rPr>
                <w:color w:val="000000" w:themeColor="text1"/>
                <w:sz w:val="20"/>
                <w:szCs w:val="20"/>
              </w:rPr>
              <w:t xml:space="preserve"> </w:t>
            </w:r>
            <w:hyperlink r:id="rId10" w:history="1">
              <w:r w:rsidRPr="009F3A8D">
                <w:rPr>
                  <w:bCs/>
                  <w:color w:val="000000" w:themeColor="text1"/>
                  <w:sz w:val="20"/>
                  <w:szCs w:val="20"/>
                  <w:u w:val="single"/>
                </w:rPr>
                <w:t>http://www.haksay.org/?q=node/18</w:t>
              </w:r>
            </w:hyperlink>
          </w:p>
          <w:p w14:paraId="44EED4A6" w14:textId="77777777" w:rsidR="00073A75" w:rsidRPr="009F3A8D" w:rsidRDefault="00073A75" w:rsidP="00CF1BA0">
            <w:pPr>
              <w:numPr>
                <w:ilvl w:val="0"/>
                <w:numId w:val="23"/>
              </w:numPr>
              <w:jc w:val="both"/>
              <w:rPr>
                <w:color w:val="000000" w:themeColor="text1"/>
                <w:sz w:val="20"/>
                <w:szCs w:val="20"/>
              </w:rPr>
            </w:pPr>
            <w:r w:rsidRPr="009F3A8D">
              <w:rPr>
                <w:bCs/>
                <w:color w:val="000000" w:themeColor="text1"/>
                <w:sz w:val="20"/>
                <w:szCs w:val="20"/>
              </w:rPr>
              <w:t xml:space="preserve">Türk Hemşireler Derneği. Hemşireler İçin Etik İlke ve Sorumluluklar. </w:t>
            </w:r>
            <w:hyperlink r:id="rId11" w:history="1">
              <w:r w:rsidRPr="009F3A8D">
                <w:rPr>
                  <w:bCs/>
                  <w:color w:val="000000" w:themeColor="text1"/>
                  <w:sz w:val="20"/>
                  <w:szCs w:val="20"/>
                  <w:u w:val="single"/>
                </w:rPr>
                <w:t>http://www.turkhemsirelerdernegi.org.tr/</w:t>
              </w:r>
            </w:hyperlink>
          </w:p>
        </w:tc>
      </w:tr>
      <w:tr w:rsidR="00073A75" w:rsidRPr="009F3A8D" w14:paraId="2C13AB3E" w14:textId="77777777" w:rsidTr="00073A75">
        <w:tblPrEx>
          <w:tblBorders>
            <w:insideH w:val="single" w:sz="6" w:space="0" w:color="auto"/>
            <w:insideV w:val="single" w:sz="6" w:space="0" w:color="auto"/>
          </w:tblBorders>
        </w:tblPrEx>
        <w:tc>
          <w:tcPr>
            <w:tcW w:w="9322" w:type="dxa"/>
            <w:gridSpan w:val="4"/>
          </w:tcPr>
          <w:p w14:paraId="3000DC64"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Derse İlişkin Politika ve Kurallar: (öğretim üyesi açıklama yapmak isterse bu başlığı kullanabilir) </w:t>
            </w:r>
          </w:p>
        </w:tc>
      </w:tr>
      <w:tr w:rsidR="00073A75" w:rsidRPr="009F3A8D" w14:paraId="6C9C2D17" w14:textId="77777777" w:rsidTr="00073A75">
        <w:tblPrEx>
          <w:tblBorders>
            <w:insideH w:val="single" w:sz="6" w:space="0" w:color="auto"/>
            <w:insideV w:val="single" w:sz="6" w:space="0" w:color="auto"/>
          </w:tblBorders>
        </w:tblPrEx>
        <w:tc>
          <w:tcPr>
            <w:tcW w:w="9322" w:type="dxa"/>
            <w:gridSpan w:val="4"/>
          </w:tcPr>
          <w:p w14:paraId="099D24DF"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Öğretim Üyesi İletişim Bilgileri: </w:t>
            </w:r>
          </w:p>
        </w:tc>
      </w:tr>
      <w:tr w:rsidR="00073A75" w:rsidRPr="009F3A8D" w14:paraId="0633B20B" w14:textId="77777777" w:rsidTr="00073A75">
        <w:tblPrEx>
          <w:tblBorders>
            <w:insideH w:val="single" w:sz="6" w:space="0" w:color="auto"/>
            <w:insideV w:val="single" w:sz="6" w:space="0" w:color="auto"/>
          </w:tblBorders>
        </w:tblPrEx>
        <w:tc>
          <w:tcPr>
            <w:tcW w:w="9322" w:type="dxa"/>
            <w:gridSpan w:val="4"/>
          </w:tcPr>
          <w:p w14:paraId="3E7AC065"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 Öğretim Üyesi Görüşme Günleri ve Saatleri: </w:t>
            </w:r>
          </w:p>
        </w:tc>
      </w:tr>
      <w:tr w:rsidR="00073A75" w:rsidRPr="009F3A8D" w14:paraId="56D64DDE" w14:textId="77777777" w:rsidTr="00073A75">
        <w:tc>
          <w:tcPr>
            <w:tcW w:w="6192" w:type="dxa"/>
            <w:gridSpan w:val="3"/>
          </w:tcPr>
          <w:p w14:paraId="08421130" w14:textId="77777777" w:rsidR="00073A75" w:rsidRPr="009F3A8D" w:rsidRDefault="00073A75" w:rsidP="00073A75">
            <w:pPr>
              <w:rPr>
                <w:color w:val="000000" w:themeColor="text1"/>
                <w:sz w:val="20"/>
                <w:szCs w:val="20"/>
              </w:rPr>
            </w:pPr>
            <w:r w:rsidRPr="009F3A8D">
              <w:rPr>
                <w:b/>
                <w:color w:val="000000" w:themeColor="text1"/>
                <w:sz w:val="20"/>
                <w:szCs w:val="20"/>
              </w:rPr>
              <w:t xml:space="preserve">Dersin İçeriği: </w:t>
            </w:r>
            <w:r w:rsidRPr="009F3A8D">
              <w:rPr>
                <w:color w:val="000000" w:themeColor="text1"/>
                <w:sz w:val="20"/>
                <w:szCs w:val="20"/>
              </w:rPr>
              <w:t>Sınav tarihleri ders planında belirtilecektir. Sınav tarihleri kesinleştiğinde, tarihlerde değişiklik yapılabilir.</w:t>
            </w:r>
          </w:p>
        </w:tc>
        <w:tc>
          <w:tcPr>
            <w:tcW w:w="3130" w:type="dxa"/>
          </w:tcPr>
          <w:p w14:paraId="699A12F6" w14:textId="77777777" w:rsidR="00073A75" w:rsidRPr="009F3A8D" w:rsidRDefault="00073A75" w:rsidP="00073A75">
            <w:pPr>
              <w:rPr>
                <w:b/>
                <w:color w:val="000000" w:themeColor="text1"/>
                <w:sz w:val="20"/>
                <w:szCs w:val="20"/>
              </w:rPr>
            </w:pPr>
          </w:p>
        </w:tc>
      </w:tr>
      <w:tr w:rsidR="00073A75" w:rsidRPr="009F3A8D" w14:paraId="52CFCB11" w14:textId="77777777" w:rsidTr="00073A75">
        <w:tc>
          <w:tcPr>
            <w:tcW w:w="901" w:type="dxa"/>
          </w:tcPr>
          <w:p w14:paraId="76762A11" w14:textId="77777777" w:rsidR="00073A75" w:rsidRPr="009F3A8D" w:rsidRDefault="00073A75" w:rsidP="00073A75">
            <w:pPr>
              <w:jc w:val="center"/>
              <w:rPr>
                <w:b/>
                <w:color w:val="000000" w:themeColor="text1"/>
                <w:sz w:val="20"/>
                <w:szCs w:val="20"/>
              </w:rPr>
            </w:pPr>
            <w:r w:rsidRPr="009F3A8D">
              <w:rPr>
                <w:b/>
                <w:color w:val="000000" w:themeColor="text1"/>
                <w:sz w:val="20"/>
                <w:szCs w:val="20"/>
              </w:rPr>
              <w:t>Hafta</w:t>
            </w:r>
          </w:p>
        </w:tc>
        <w:tc>
          <w:tcPr>
            <w:tcW w:w="5291" w:type="dxa"/>
            <w:gridSpan w:val="2"/>
          </w:tcPr>
          <w:p w14:paraId="2E38C803" w14:textId="77777777" w:rsidR="00073A75" w:rsidRPr="009F3A8D" w:rsidRDefault="00073A75" w:rsidP="00073A75">
            <w:pPr>
              <w:rPr>
                <w:b/>
                <w:color w:val="000000" w:themeColor="text1"/>
                <w:sz w:val="20"/>
                <w:szCs w:val="20"/>
              </w:rPr>
            </w:pPr>
            <w:r w:rsidRPr="009F3A8D">
              <w:rPr>
                <w:b/>
                <w:color w:val="000000" w:themeColor="text1"/>
                <w:sz w:val="20"/>
                <w:szCs w:val="20"/>
              </w:rPr>
              <w:t>Konular</w:t>
            </w:r>
          </w:p>
        </w:tc>
        <w:tc>
          <w:tcPr>
            <w:tcW w:w="3130" w:type="dxa"/>
          </w:tcPr>
          <w:p w14:paraId="535DDC0D" w14:textId="77777777" w:rsidR="00073A75" w:rsidRPr="009F3A8D" w:rsidRDefault="00073A75" w:rsidP="00073A75">
            <w:pPr>
              <w:jc w:val="center"/>
              <w:rPr>
                <w:b/>
                <w:color w:val="000000" w:themeColor="text1"/>
                <w:sz w:val="20"/>
                <w:szCs w:val="20"/>
              </w:rPr>
            </w:pPr>
            <w:r w:rsidRPr="009F3A8D">
              <w:rPr>
                <w:b/>
                <w:color w:val="000000" w:themeColor="text1"/>
                <w:sz w:val="20"/>
                <w:szCs w:val="20"/>
              </w:rPr>
              <w:t xml:space="preserve">Öğr.üyesi/ Ders İşleme Yöntemi </w:t>
            </w:r>
          </w:p>
        </w:tc>
      </w:tr>
      <w:tr w:rsidR="00073A75" w:rsidRPr="009F3A8D" w14:paraId="6FBE2035" w14:textId="77777777" w:rsidTr="00073A75">
        <w:tc>
          <w:tcPr>
            <w:tcW w:w="901" w:type="dxa"/>
          </w:tcPr>
          <w:p w14:paraId="08AE3E0B" w14:textId="77777777" w:rsidR="00073A75" w:rsidRPr="009F3A8D" w:rsidRDefault="00073A75" w:rsidP="00073A75">
            <w:pPr>
              <w:rPr>
                <w:b/>
                <w:sz w:val="20"/>
                <w:szCs w:val="20"/>
              </w:rPr>
            </w:pPr>
            <w:r w:rsidRPr="009F3A8D">
              <w:rPr>
                <w:b/>
                <w:sz w:val="20"/>
                <w:szCs w:val="20"/>
              </w:rPr>
              <w:t>1. Hafta</w:t>
            </w:r>
          </w:p>
        </w:tc>
        <w:tc>
          <w:tcPr>
            <w:tcW w:w="5291" w:type="dxa"/>
            <w:gridSpan w:val="2"/>
          </w:tcPr>
          <w:p w14:paraId="1F8EF0EF" w14:textId="77777777" w:rsidR="00073A75" w:rsidRPr="009F3A8D" w:rsidRDefault="00073A75" w:rsidP="00073A75">
            <w:pPr>
              <w:rPr>
                <w:color w:val="000000" w:themeColor="text1"/>
                <w:sz w:val="20"/>
                <w:szCs w:val="20"/>
              </w:rPr>
            </w:pPr>
            <w:r w:rsidRPr="009F3A8D">
              <w:rPr>
                <w:color w:val="000000" w:themeColor="text1"/>
                <w:sz w:val="20"/>
                <w:szCs w:val="20"/>
              </w:rPr>
              <w:t>Hemşirelik değerleri, değer sistemlerinin gelişimi, inançlar, normlar</w:t>
            </w:r>
          </w:p>
        </w:tc>
        <w:tc>
          <w:tcPr>
            <w:tcW w:w="3130" w:type="dxa"/>
          </w:tcPr>
          <w:p w14:paraId="49BDB87F"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0E5BB868" w14:textId="77777777" w:rsidR="00073A75" w:rsidRPr="009F3A8D" w:rsidRDefault="00073A75" w:rsidP="00073A75">
            <w:pPr>
              <w:rPr>
                <w:b/>
                <w:color w:val="000000" w:themeColor="text1"/>
                <w:sz w:val="20"/>
                <w:szCs w:val="20"/>
              </w:rPr>
            </w:pPr>
            <w:r w:rsidRPr="009F3A8D">
              <w:rPr>
                <w:color w:val="000000" w:themeColor="text1"/>
                <w:sz w:val="20"/>
                <w:szCs w:val="20"/>
              </w:rPr>
              <w:t xml:space="preserve">Sunum, tartışma, soru-cevap </w:t>
            </w:r>
          </w:p>
        </w:tc>
      </w:tr>
      <w:tr w:rsidR="00073A75" w:rsidRPr="009F3A8D" w14:paraId="46580F4F" w14:textId="77777777" w:rsidTr="00073A75">
        <w:tc>
          <w:tcPr>
            <w:tcW w:w="901" w:type="dxa"/>
          </w:tcPr>
          <w:p w14:paraId="6BE67475" w14:textId="77777777" w:rsidR="00073A75" w:rsidRPr="009F3A8D" w:rsidRDefault="00073A75" w:rsidP="00073A75">
            <w:pPr>
              <w:rPr>
                <w:b/>
                <w:sz w:val="20"/>
                <w:szCs w:val="20"/>
              </w:rPr>
            </w:pPr>
            <w:r w:rsidRPr="009F3A8D">
              <w:rPr>
                <w:b/>
                <w:sz w:val="20"/>
                <w:szCs w:val="20"/>
              </w:rPr>
              <w:t>2. Hafta</w:t>
            </w:r>
          </w:p>
        </w:tc>
        <w:tc>
          <w:tcPr>
            <w:tcW w:w="5291" w:type="dxa"/>
            <w:gridSpan w:val="2"/>
          </w:tcPr>
          <w:p w14:paraId="030E993B" w14:textId="77777777" w:rsidR="00073A75" w:rsidRPr="009F3A8D" w:rsidRDefault="00073A75" w:rsidP="00073A75">
            <w:pPr>
              <w:rPr>
                <w:color w:val="000000" w:themeColor="text1"/>
                <w:sz w:val="20"/>
                <w:szCs w:val="20"/>
              </w:rPr>
            </w:pPr>
            <w:r w:rsidRPr="009F3A8D">
              <w:rPr>
                <w:color w:val="000000" w:themeColor="text1"/>
                <w:sz w:val="20"/>
                <w:szCs w:val="20"/>
              </w:rPr>
              <w:t>Hemşirelik değerleri, değer sistemlerinin gelişimi, inançlar, normlar-devam</w:t>
            </w:r>
          </w:p>
        </w:tc>
        <w:tc>
          <w:tcPr>
            <w:tcW w:w="3130" w:type="dxa"/>
          </w:tcPr>
          <w:p w14:paraId="62190F20"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76661C49"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w:t>
            </w:r>
          </w:p>
        </w:tc>
      </w:tr>
      <w:tr w:rsidR="00073A75" w:rsidRPr="009F3A8D" w14:paraId="1143A006" w14:textId="77777777" w:rsidTr="00073A75">
        <w:tc>
          <w:tcPr>
            <w:tcW w:w="901" w:type="dxa"/>
          </w:tcPr>
          <w:p w14:paraId="3B502E07" w14:textId="77777777" w:rsidR="00073A75" w:rsidRPr="009F3A8D" w:rsidRDefault="00073A75" w:rsidP="00073A75">
            <w:pPr>
              <w:rPr>
                <w:b/>
                <w:sz w:val="20"/>
                <w:szCs w:val="20"/>
              </w:rPr>
            </w:pPr>
            <w:r w:rsidRPr="009F3A8D">
              <w:rPr>
                <w:b/>
                <w:sz w:val="20"/>
                <w:szCs w:val="20"/>
              </w:rPr>
              <w:t>3. Hafta</w:t>
            </w:r>
          </w:p>
        </w:tc>
        <w:tc>
          <w:tcPr>
            <w:tcW w:w="5291" w:type="dxa"/>
            <w:gridSpan w:val="2"/>
          </w:tcPr>
          <w:p w14:paraId="0E02A4B4" w14:textId="77777777" w:rsidR="00073A75" w:rsidRPr="009F3A8D" w:rsidRDefault="00073A75" w:rsidP="00073A75">
            <w:pPr>
              <w:rPr>
                <w:color w:val="000000" w:themeColor="text1"/>
                <w:sz w:val="20"/>
                <w:szCs w:val="20"/>
              </w:rPr>
            </w:pPr>
            <w:r w:rsidRPr="009F3A8D">
              <w:rPr>
                <w:color w:val="000000" w:themeColor="text1"/>
                <w:sz w:val="20"/>
                <w:szCs w:val="20"/>
              </w:rPr>
              <w:t>Etik, ahlak ve deontoloji kavramları</w:t>
            </w:r>
          </w:p>
        </w:tc>
        <w:tc>
          <w:tcPr>
            <w:tcW w:w="3130" w:type="dxa"/>
          </w:tcPr>
          <w:p w14:paraId="16753EEC" w14:textId="77777777" w:rsidR="00073A75" w:rsidRPr="009F3A8D" w:rsidRDefault="00073A75" w:rsidP="00073A75">
            <w:pPr>
              <w:rPr>
                <w:color w:val="000000" w:themeColor="text1"/>
                <w:sz w:val="20"/>
                <w:szCs w:val="20"/>
              </w:rPr>
            </w:pPr>
            <w:r w:rsidRPr="009F3A8D">
              <w:rPr>
                <w:color w:val="000000" w:themeColor="text1"/>
                <w:sz w:val="20"/>
                <w:szCs w:val="20"/>
              </w:rPr>
              <w:t xml:space="preserve">Özlem Bilik, Ezgi Karadağ </w:t>
            </w:r>
          </w:p>
          <w:p w14:paraId="2AFB99AF"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w:t>
            </w:r>
          </w:p>
        </w:tc>
      </w:tr>
      <w:tr w:rsidR="00073A75" w:rsidRPr="009F3A8D" w14:paraId="3DFB719E" w14:textId="77777777" w:rsidTr="00073A75">
        <w:tc>
          <w:tcPr>
            <w:tcW w:w="901" w:type="dxa"/>
          </w:tcPr>
          <w:p w14:paraId="6A5ECAA9" w14:textId="77777777" w:rsidR="00073A75" w:rsidRPr="009F3A8D" w:rsidRDefault="00073A75" w:rsidP="00073A75">
            <w:pPr>
              <w:rPr>
                <w:b/>
                <w:sz w:val="20"/>
                <w:szCs w:val="20"/>
              </w:rPr>
            </w:pPr>
            <w:r w:rsidRPr="009F3A8D">
              <w:rPr>
                <w:b/>
                <w:sz w:val="20"/>
                <w:szCs w:val="20"/>
              </w:rPr>
              <w:t>4. Hafta</w:t>
            </w:r>
          </w:p>
        </w:tc>
        <w:tc>
          <w:tcPr>
            <w:tcW w:w="5291" w:type="dxa"/>
            <w:gridSpan w:val="2"/>
          </w:tcPr>
          <w:p w14:paraId="5191B658" w14:textId="77777777" w:rsidR="00073A75" w:rsidRPr="009F3A8D" w:rsidRDefault="00073A75" w:rsidP="00073A75">
            <w:pPr>
              <w:rPr>
                <w:color w:val="000000" w:themeColor="text1"/>
                <w:sz w:val="20"/>
                <w:szCs w:val="20"/>
              </w:rPr>
            </w:pPr>
            <w:r w:rsidRPr="009F3A8D">
              <w:rPr>
                <w:color w:val="000000" w:themeColor="text1"/>
                <w:sz w:val="20"/>
                <w:szCs w:val="20"/>
              </w:rPr>
              <w:t>Etik ilkeler</w:t>
            </w:r>
          </w:p>
        </w:tc>
        <w:tc>
          <w:tcPr>
            <w:tcW w:w="3130" w:type="dxa"/>
          </w:tcPr>
          <w:p w14:paraId="5E0D3EF6"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Yelkin Alp </w:t>
            </w:r>
          </w:p>
          <w:p w14:paraId="3D3539E9"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6C463F06" w14:textId="77777777" w:rsidTr="00073A75">
        <w:tc>
          <w:tcPr>
            <w:tcW w:w="901" w:type="dxa"/>
          </w:tcPr>
          <w:p w14:paraId="7242894C" w14:textId="77777777" w:rsidR="00073A75" w:rsidRPr="009F3A8D" w:rsidRDefault="00073A75" w:rsidP="00073A75">
            <w:pPr>
              <w:rPr>
                <w:b/>
                <w:sz w:val="20"/>
                <w:szCs w:val="20"/>
              </w:rPr>
            </w:pPr>
            <w:r w:rsidRPr="009F3A8D">
              <w:rPr>
                <w:b/>
                <w:sz w:val="20"/>
                <w:szCs w:val="20"/>
              </w:rPr>
              <w:t>5. Hafta</w:t>
            </w:r>
          </w:p>
        </w:tc>
        <w:tc>
          <w:tcPr>
            <w:tcW w:w="5291" w:type="dxa"/>
            <w:gridSpan w:val="2"/>
          </w:tcPr>
          <w:p w14:paraId="7D9A0CB6" w14:textId="77777777" w:rsidR="00073A75" w:rsidRPr="009F3A8D" w:rsidRDefault="00073A75" w:rsidP="00073A75">
            <w:pPr>
              <w:rPr>
                <w:color w:val="000000" w:themeColor="text1"/>
                <w:sz w:val="20"/>
                <w:szCs w:val="20"/>
              </w:rPr>
            </w:pPr>
            <w:r w:rsidRPr="009F3A8D">
              <w:rPr>
                <w:color w:val="000000" w:themeColor="text1"/>
                <w:sz w:val="20"/>
                <w:szCs w:val="20"/>
              </w:rPr>
              <w:t>Mesleki etik kodlar</w:t>
            </w:r>
          </w:p>
        </w:tc>
        <w:tc>
          <w:tcPr>
            <w:tcW w:w="3130" w:type="dxa"/>
          </w:tcPr>
          <w:p w14:paraId="3E0B0B43" w14:textId="0826A7D8"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48BBEB7F"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7BA6E8E1" w14:textId="77777777" w:rsidTr="00073A75">
        <w:tc>
          <w:tcPr>
            <w:tcW w:w="901" w:type="dxa"/>
          </w:tcPr>
          <w:p w14:paraId="5DECCBDA" w14:textId="77777777" w:rsidR="00073A75" w:rsidRPr="009F3A8D" w:rsidRDefault="00073A75" w:rsidP="00073A75">
            <w:pPr>
              <w:rPr>
                <w:b/>
                <w:sz w:val="20"/>
                <w:szCs w:val="20"/>
              </w:rPr>
            </w:pPr>
            <w:r w:rsidRPr="009F3A8D">
              <w:rPr>
                <w:b/>
                <w:sz w:val="20"/>
                <w:szCs w:val="20"/>
              </w:rPr>
              <w:t>6. Hafta</w:t>
            </w:r>
          </w:p>
        </w:tc>
        <w:tc>
          <w:tcPr>
            <w:tcW w:w="5291" w:type="dxa"/>
            <w:gridSpan w:val="2"/>
          </w:tcPr>
          <w:p w14:paraId="60556201" w14:textId="77777777" w:rsidR="00073A75" w:rsidRPr="009F3A8D" w:rsidRDefault="00073A75" w:rsidP="00073A75">
            <w:pPr>
              <w:rPr>
                <w:color w:val="000000" w:themeColor="text1"/>
                <w:sz w:val="20"/>
                <w:szCs w:val="20"/>
              </w:rPr>
            </w:pPr>
            <w:r w:rsidRPr="009F3A8D">
              <w:rPr>
                <w:color w:val="000000" w:themeColor="text1"/>
                <w:sz w:val="20"/>
                <w:szCs w:val="20"/>
              </w:rPr>
              <w:t>Etik karar verme süreci</w:t>
            </w:r>
          </w:p>
        </w:tc>
        <w:tc>
          <w:tcPr>
            <w:tcW w:w="3130" w:type="dxa"/>
          </w:tcPr>
          <w:p w14:paraId="469DAB36"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29BE1135"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47A6856B" w14:textId="77777777" w:rsidTr="00073A75">
        <w:tc>
          <w:tcPr>
            <w:tcW w:w="901" w:type="dxa"/>
          </w:tcPr>
          <w:p w14:paraId="4D40FCA5" w14:textId="77777777" w:rsidR="00073A75" w:rsidRPr="009F3A8D" w:rsidRDefault="00073A75" w:rsidP="00073A75">
            <w:pPr>
              <w:rPr>
                <w:b/>
                <w:sz w:val="20"/>
                <w:szCs w:val="20"/>
              </w:rPr>
            </w:pPr>
            <w:r w:rsidRPr="009F3A8D">
              <w:rPr>
                <w:b/>
                <w:sz w:val="20"/>
                <w:szCs w:val="20"/>
              </w:rPr>
              <w:t>7. Hafta</w:t>
            </w:r>
          </w:p>
        </w:tc>
        <w:tc>
          <w:tcPr>
            <w:tcW w:w="5291" w:type="dxa"/>
            <w:gridSpan w:val="2"/>
          </w:tcPr>
          <w:p w14:paraId="512917FD" w14:textId="77777777" w:rsidR="00073A75" w:rsidRPr="009F3A8D" w:rsidRDefault="00073A75" w:rsidP="00073A75">
            <w:pPr>
              <w:rPr>
                <w:color w:val="000000" w:themeColor="text1"/>
                <w:sz w:val="20"/>
                <w:szCs w:val="20"/>
              </w:rPr>
            </w:pPr>
            <w:r w:rsidRPr="009F3A8D">
              <w:rPr>
                <w:color w:val="000000" w:themeColor="text1"/>
                <w:sz w:val="20"/>
                <w:szCs w:val="20"/>
              </w:rPr>
              <w:t>Sağlık hizmetlerinde etik karar verme süreci</w:t>
            </w:r>
          </w:p>
        </w:tc>
        <w:tc>
          <w:tcPr>
            <w:tcW w:w="3130" w:type="dxa"/>
          </w:tcPr>
          <w:p w14:paraId="308A1AC7"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3D322447"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0A83263C" w14:textId="77777777" w:rsidTr="00073A75">
        <w:tc>
          <w:tcPr>
            <w:tcW w:w="901" w:type="dxa"/>
          </w:tcPr>
          <w:p w14:paraId="5A593A9A" w14:textId="77777777" w:rsidR="00073A75" w:rsidRPr="009F3A8D" w:rsidRDefault="00073A75" w:rsidP="00073A75">
            <w:pPr>
              <w:rPr>
                <w:b/>
                <w:sz w:val="20"/>
                <w:szCs w:val="20"/>
              </w:rPr>
            </w:pPr>
            <w:r w:rsidRPr="009F3A8D">
              <w:rPr>
                <w:b/>
                <w:sz w:val="20"/>
                <w:szCs w:val="20"/>
              </w:rPr>
              <w:t>8. Hafta</w:t>
            </w:r>
          </w:p>
        </w:tc>
        <w:tc>
          <w:tcPr>
            <w:tcW w:w="5291" w:type="dxa"/>
            <w:gridSpan w:val="2"/>
          </w:tcPr>
          <w:p w14:paraId="2C2A12E5" w14:textId="77777777" w:rsidR="00073A75" w:rsidRPr="009F3A8D" w:rsidRDefault="00073A75" w:rsidP="00073A75">
            <w:pPr>
              <w:rPr>
                <w:sz w:val="20"/>
                <w:szCs w:val="20"/>
              </w:rPr>
            </w:pPr>
            <w:r w:rsidRPr="009F3A8D">
              <w:rPr>
                <w:sz w:val="20"/>
                <w:szCs w:val="20"/>
              </w:rPr>
              <w:t>Bilgilendirilmiş onam alma</w:t>
            </w:r>
          </w:p>
        </w:tc>
        <w:tc>
          <w:tcPr>
            <w:tcW w:w="3130" w:type="dxa"/>
          </w:tcPr>
          <w:p w14:paraId="652392B6" w14:textId="77777777" w:rsidR="00073A75" w:rsidRPr="009F3A8D" w:rsidRDefault="00073A75" w:rsidP="00073A75">
            <w:pPr>
              <w:rPr>
                <w:color w:val="000000" w:themeColor="text1"/>
                <w:sz w:val="20"/>
                <w:szCs w:val="20"/>
              </w:rPr>
            </w:pPr>
            <w:r w:rsidRPr="009F3A8D">
              <w:rPr>
                <w:color w:val="000000" w:themeColor="text1"/>
                <w:sz w:val="20"/>
                <w:szCs w:val="20"/>
              </w:rPr>
              <w:t>Yelkin Alp, Ezgi Karadağ</w:t>
            </w:r>
          </w:p>
          <w:p w14:paraId="20C040D0"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496E6F49" w14:textId="77777777" w:rsidTr="00073A75">
        <w:tc>
          <w:tcPr>
            <w:tcW w:w="901" w:type="dxa"/>
          </w:tcPr>
          <w:p w14:paraId="645E87E3" w14:textId="77777777" w:rsidR="00073A75" w:rsidRPr="009F3A8D" w:rsidRDefault="00073A75" w:rsidP="00073A75">
            <w:pPr>
              <w:rPr>
                <w:b/>
                <w:sz w:val="20"/>
                <w:szCs w:val="20"/>
              </w:rPr>
            </w:pPr>
            <w:r w:rsidRPr="009F3A8D">
              <w:rPr>
                <w:b/>
                <w:sz w:val="20"/>
                <w:szCs w:val="20"/>
              </w:rPr>
              <w:t>9. Hafta</w:t>
            </w:r>
          </w:p>
        </w:tc>
        <w:tc>
          <w:tcPr>
            <w:tcW w:w="5291" w:type="dxa"/>
            <w:gridSpan w:val="2"/>
          </w:tcPr>
          <w:p w14:paraId="1990033B" w14:textId="1FE8D644" w:rsidR="00073A75" w:rsidRPr="009F3A8D" w:rsidRDefault="00073A75" w:rsidP="00073A75">
            <w:pPr>
              <w:rPr>
                <w:b/>
                <w:color w:val="000000" w:themeColor="text1"/>
                <w:sz w:val="20"/>
                <w:szCs w:val="20"/>
              </w:rPr>
            </w:pPr>
            <w:r w:rsidRPr="009F3A8D">
              <w:rPr>
                <w:b/>
                <w:color w:val="000000" w:themeColor="text1"/>
                <w:sz w:val="20"/>
                <w:szCs w:val="20"/>
              </w:rPr>
              <w:t>VİZE</w:t>
            </w:r>
          </w:p>
        </w:tc>
        <w:tc>
          <w:tcPr>
            <w:tcW w:w="3130" w:type="dxa"/>
          </w:tcPr>
          <w:p w14:paraId="44D8BA43" w14:textId="77777777" w:rsidR="00073A75" w:rsidRPr="009F3A8D" w:rsidRDefault="00073A75" w:rsidP="00073A75">
            <w:pPr>
              <w:rPr>
                <w:b/>
                <w:color w:val="000000" w:themeColor="text1"/>
                <w:sz w:val="20"/>
                <w:szCs w:val="20"/>
              </w:rPr>
            </w:pPr>
            <w:r w:rsidRPr="009F3A8D">
              <w:rPr>
                <w:b/>
                <w:color w:val="000000" w:themeColor="text1"/>
                <w:sz w:val="20"/>
                <w:szCs w:val="20"/>
              </w:rPr>
              <w:t>-</w:t>
            </w:r>
          </w:p>
        </w:tc>
      </w:tr>
      <w:tr w:rsidR="00073A75" w:rsidRPr="009F3A8D" w14:paraId="73ED1A45" w14:textId="77777777" w:rsidTr="00073A75">
        <w:tc>
          <w:tcPr>
            <w:tcW w:w="901" w:type="dxa"/>
          </w:tcPr>
          <w:p w14:paraId="2CB02048" w14:textId="77777777" w:rsidR="00073A75" w:rsidRPr="009F3A8D" w:rsidRDefault="00073A75" w:rsidP="00073A75">
            <w:pPr>
              <w:rPr>
                <w:b/>
                <w:sz w:val="20"/>
                <w:szCs w:val="20"/>
              </w:rPr>
            </w:pPr>
            <w:r w:rsidRPr="009F3A8D">
              <w:rPr>
                <w:b/>
                <w:sz w:val="20"/>
                <w:szCs w:val="20"/>
              </w:rPr>
              <w:t>10. Hafta</w:t>
            </w:r>
          </w:p>
        </w:tc>
        <w:tc>
          <w:tcPr>
            <w:tcW w:w="5291" w:type="dxa"/>
            <w:gridSpan w:val="2"/>
          </w:tcPr>
          <w:p w14:paraId="7BD33F0C" w14:textId="77777777" w:rsidR="00073A75" w:rsidRPr="009F3A8D" w:rsidRDefault="00073A75" w:rsidP="00073A75">
            <w:pPr>
              <w:rPr>
                <w:sz w:val="20"/>
                <w:szCs w:val="20"/>
              </w:rPr>
            </w:pPr>
            <w:r w:rsidRPr="009F3A8D">
              <w:rPr>
                <w:sz w:val="20"/>
                <w:szCs w:val="20"/>
              </w:rPr>
              <w:t>İş etiği, Etik İş Ortamı, Etik Liderlik, Etik İklim</w:t>
            </w:r>
          </w:p>
        </w:tc>
        <w:tc>
          <w:tcPr>
            <w:tcW w:w="3130" w:type="dxa"/>
          </w:tcPr>
          <w:p w14:paraId="7226A7D7" w14:textId="77777777" w:rsidR="00073A75" w:rsidRPr="009F3A8D" w:rsidRDefault="00073A75" w:rsidP="00073A75">
            <w:pPr>
              <w:rPr>
                <w:color w:val="000000" w:themeColor="text1"/>
                <w:sz w:val="20"/>
                <w:szCs w:val="20"/>
              </w:rPr>
            </w:pPr>
            <w:r w:rsidRPr="009F3A8D">
              <w:rPr>
                <w:color w:val="000000" w:themeColor="text1"/>
                <w:sz w:val="20"/>
                <w:szCs w:val="20"/>
              </w:rPr>
              <w:t>Ezgi Karadağ, Özlem Bilik</w:t>
            </w:r>
          </w:p>
          <w:p w14:paraId="5001E64E"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1AFA5474" w14:textId="77777777" w:rsidTr="00073A75">
        <w:tc>
          <w:tcPr>
            <w:tcW w:w="901" w:type="dxa"/>
          </w:tcPr>
          <w:p w14:paraId="6A15C465" w14:textId="77777777" w:rsidR="00073A75" w:rsidRPr="009F3A8D" w:rsidRDefault="00073A75" w:rsidP="00073A75">
            <w:pPr>
              <w:rPr>
                <w:b/>
                <w:sz w:val="20"/>
                <w:szCs w:val="20"/>
              </w:rPr>
            </w:pPr>
            <w:r w:rsidRPr="009F3A8D">
              <w:rPr>
                <w:b/>
                <w:sz w:val="20"/>
                <w:szCs w:val="20"/>
              </w:rPr>
              <w:t>11. Hafta</w:t>
            </w:r>
          </w:p>
        </w:tc>
        <w:tc>
          <w:tcPr>
            <w:tcW w:w="5291" w:type="dxa"/>
            <w:gridSpan w:val="2"/>
          </w:tcPr>
          <w:p w14:paraId="601C564B" w14:textId="77777777" w:rsidR="00073A75" w:rsidRPr="009F3A8D" w:rsidRDefault="00073A75" w:rsidP="00073A75">
            <w:pPr>
              <w:rPr>
                <w:color w:val="000000" w:themeColor="text1"/>
                <w:sz w:val="20"/>
                <w:szCs w:val="20"/>
              </w:rPr>
            </w:pPr>
            <w:r w:rsidRPr="009F3A8D">
              <w:rPr>
                <w:color w:val="000000" w:themeColor="text1"/>
                <w:sz w:val="20"/>
                <w:szCs w:val="20"/>
              </w:rPr>
              <w:t>İnsan hakları</w:t>
            </w:r>
          </w:p>
        </w:tc>
        <w:tc>
          <w:tcPr>
            <w:tcW w:w="3130" w:type="dxa"/>
          </w:tcPr>
          <w:p w14:paraId="3A2761E6" w14:textId="77777777" w:rsidR="00073A75" w:rsidRPr="009F3A8D" w:rsidRDefault="00073A75" w:rsidP="00073A75">
            <w:pPr>
              <w:rPr>
                <w:color w:val="000000" w:themeColor="text1"/>
                <w:sz w:val="20"/>
                <w:szCs w:val="20"/>
              </w:rPr>
            </w:pPr>
            <w:r w:rsidRPr="009F3A8D">
              <w:rPr>
                <w:color w:val="000000" w:themeColor="text1"/>
                <w:sz w:val="20"/>
                <w:szCs w:val="20"/>
              </w:rPr>
              <w:t>Ezgi Karadağ, Özlem Bilik</w:t>
            </w:r>
          </w:p>
          <w:p w14:paraId="13E3888D"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76E4740F" w14:textId="77777777" w:rsidTr="00073A75">
        <w:tc>
          <w:tcPr>
            <w:tcW w:w="901" w:type="dxa"/>
          </w:tcPr>
          <w:p w14:paraId="1086A7B5" w14:textId="77777777" w:rsidR="00073A75" w:rsidRPr="009F3A8D" w:rsidRDefault="00073A75" w:rsidP="00073A75">
            <w:pPr>
              <w:rPr>
                <w:b/>
                <w:sz w:val="20"/>
                <w:szCs w:val="20"/>
              </w:rPr>
            </w:pPr>
            <w:r w:rsidRPr="009F3A8D">
              <w:rPr>
                <w:b/>
                <w:sz w:val="20"/>
                <w:szCs w:val="20"/>
              </w:rPr>
              <w:t>12. Hafta</w:t>
            </w:r>
          </w:p>
        </w:tc>
        <w:tc>
          <w:tcPr>
            <w:tcW w:w="5291" w:type="dxa"/>
            <w:gridSpan w:val="2"/>
          </w:tcPr>
          <w:p w14:paraId="18DC7BC2" w14:textId="77777777" w:rsidR="00073A75" w:rsidRPr="009F3A8D" w:rsidRDefault="00073A75" w:rsidP="00073A75">
            <w:pPr>
              <w:rPr>
                <w:color w:val="000000" w:themeColor="text1"/>
                <w:sz w:val="20"/>
                <w:szCs w:val="20"/>
              </w:rPr>
            </w:pPr>
            <w:r w:rsidRPr="009F3A8D">
              <w:rPr>
                <w:color w:val="000000" w:themeColor="text1"/>
                <w:sz w:val="20"/>
                <w:szCs w:val="20"/>
              </w:rPr>
              <w:t>Hasta hakları</w:t>
            </w:r>
          </w:p>
        </w:tc>
        <w:tc>
          <w:tcPr>
            <w:tcW w:w="3130" w:type="dxa"/>
          </w:tcPr>
          <w:p w14:paraId="5D84935F" w14:textId="77777777" w:rsidR="00073A75" w:rsidRPr="009F3A8D" w:rsidRDefault="00073A75" w:rsidP="00073A75">
            <w:pPr>
              <w:rPr>
                <w:color w:val="000000" w:themeColor="text1"/>
                <w:sz w:val="20"/>
                <w:szCs w:val="20"/>
              </w:rPr>
            </w:pPr>
            <w:r w:rsidRPr="009F3A8D">
              <w:rPr>
                <w:color w:val="000000" w:themeColor="text1"/>
                <w:sz w:val="20"/>
                <w:szCs w:val="20"/>
              </w:rPr>
              <w:t>Ezgi Karadağ, Özlem Bilik</w:t>
            </w:r>
          </w:p>
          <w:p w14:paraId="421691CE"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0559F0B0" w14:textId="77777777" w:rsidTr="00073A75">
        <w:tc>
          <w:tcPr>
            <w:tcW w:w="901" w:type="dxa"/>
          </w:tcPr>
          <w:p w14:paraId="354556B1" w14:textId="77777777" w:rsidR="00073A75" w:rsidRPr="009F3A8D" w:rsidRDefault="00073A75" w:rsidP="00073A75">
            <w:pPr>
              <w:rPr>
                <w:b/>
                <w:sz w:val="20"/>
                <w:szCs w:val="20"/>
              </w:rPr>
            </w:pPr>
            <w:r w:rsidRPr="009F3A8D">
              <w:rPr>
                <w:b/>
                <w:sz w:val="20"/>
                <w:szCs w:val="20"/>
              </w:rPr>
              <w:lastRenderedPageBreak/>
              <w:t>13. Hafta</w:t>
            </w:r>
          </w:p>
        </w:tc>
        <w:tc>
          <w:tcPr>
            <w:tcW w:w="5291" w:type="dxa"/>
            <w:gridSpan w:val="2"/>
          </w:tcPr>
          <w:p w14:paraId="401B85DD" w14:textId="77777777" w:rsidR="00073A75" w:rsidRPr="009F3A8D" w:rsidRDefault="00073A75" w:rsidP="00073A75">
            <w:pPr>
              <w:rPr>
                <w:sz w:val="20"/>
                <w:szCs w:val="20"/>
              </w:rPr>
            </w:pPr>
            <w:r w:rsidRPr="009F3A8D">
              <w:rPr>
                <w:sz w:val="20"/>
                <w:szCs w:val="20"/>
              </w:rPr>
              <w:t xml:space="preserve">Etik duyarlılık ve Vaka tartışması </w:t>
            </w:r>
          </w:p>
        </w:tc>
        <w:tc>
          <w:tcPr>
            <w:tcW w:w="3130" w:type="dxa"/>
          </w:tcPr>
          <w:p w14:paraId="7AEB46A6" w14:textId="77777777" w:rsidR="00073A75" w:rsidRPr="009F3A8D" w:rsidRDefault="00073A75" w:rsidP="00073A75">
            <w:pPr>
              <w:rPr>
                <w:color w:val="000000" w:themeColor="text1"/>
                <w:sz w:val="20"/>
                <w:szCs w:val="20"/>
              </w:rPr>
            </w:pPr>
            <w:r w:rsidRPr="009F3A8D">
              <w:rPr>
                <w:color w:val="000000" w:themeColor="text1"/>
                <w:sz w:val="20"/>
                <w:szCs w:val="20"/>
              </w:rPr>
              <w:t xml:space="preserve">Dilek Özden, Şeyda Seren İntepeler </w:t>
            </w:r>
          </w:p>
          <w:p w14:paraId="2F024691" w14:textId="77777777" w:rsidR="00073A75" w:rsidRPr="009F3A8D" w:rsidRDefault="00073A75" w:rsidP="00073A75">
            <w:pPr>
              <w:rPr>
                <w:b/>
                <w:color w:val="000000" w:themeColor="text1"/>
                <w:sz w:val="20"/>
                <w:szCs w:val="20"/>
              </w:rPr>
            </w:pPr>
            <w:r w:rsidRPr="009F3A8D">
              <w:rPr>
                <w:color w:val="000000" w:themeColor="text1"/>
                <w:sz w:val="20"/>
                <w:szCs w:val="20"/>
              </w:rPr>
              <w:t>Sunum, tartışma, soru-cevap, vaka çalışmaları</w:t>
            </w:r>
          </w:p>
        </w:tc>
      </w:tr>
      <w:tr w:rsidR="00073A75" w:rsidRPr="009F3A8D" w14:paraId="7ECB3ECA" w14:textId="77777777" w:rsidTr="00073A75">
        <w:tc>
          <w:tcPr>
            <w:tcW w:w="901" w:type="dxa"/>
          </w:tcPr>
          <w:p w14:paraId="66733267" w14:textId="77777777" w:rsidR="00073A75" w:rsidRPr="009F3A8D" w:rsidRDefault="00073A75" w:rsidP="00073A75">
            <w:pPr>
              <w:rPr>
                <w:b/>
                <w:sz w:val="20"/>
                <w:szCs w:val="20"/>
              </w:rPr>
            </w:pPr>
            <w:r w:rsidRPr="009F3A8D">
              <w:rPr>
                <w:b/>
                <w:sz w:val="20"/>
                <w:szCs w:val="20"/>
              </w:rPr>
              <w:t>14. Hafta</w:t>
            </w:r>
          </w:p>
        </w:tc>
        <w:tc>
          <w:tcPr>
            <w:tcW w:w="5291" w:type="dxa"/>
            <w:gridSpan w:val="2"/>
          </w:tcPr>
          <w:p w14:paraId="6C618889" w14:textId="3A7DB30D" w:rsidR="00073A75" w:rsidRPr="00B405DF" w:rsidRDefault="00B405DF" w:rsidP="00073A75">
            <w:pPr>
              <w:rPr>
                <w:color w:val="000000" w:themeColor="text1"/>
                <w:sz w:val="20"/>
                <w:szCs w:val="20"/>
              </w:rPr>
            </w:pPr>
            <w:r w:rsidRPr="00B405DF">
              <w:rPr>
                <w:color w:val="000000" w:themeColor="text1"/>
                <w:sz w:val="20"/>
                <w:szCs w:val="20"/>
              </w:rPr>
              <w:t>Vaka Tartışması</w:t>
            </w:r>
          </w:p>
        </w:tc>
        <w:tc>
          <w:tcPr>
            <w:tcW w:w="3130" w:type="dxa"/>
          </w:tcPr>
          <w:p w14:paraId="74BFD7EB" w14:textId="77777777" w:rsidR="00073A75" w:rsidRPr="009F3A8D" w:rsidRDefault="00073A75" w:rsidP="00073A75">
            <w:pPr>
              <w:rPr>
                <w:b/>
                <w:color w:val="000000" w:themeColor="text1"/>
                <w:sz w:val="20"/>
                <w:szCs w:val="20"/>
              </w:rPr>
            </w:pPr>
            <w:r w:rsidRPr="009F3A8D">
              <w:rPr>
                <w:b/>
                <w:color w:val="000000" w:themeColor="text1"/>
                <w:sz w:val="20"/>
                <w:szCs w:val="20"/>
              </w:rPr>
              <w:t>-</w:t>
            </w:r>
          </w:p>
        </w:tc>
      </w:tr>
    </w:tbl>
    <w:p w14:paraId="1B8DD74E" w14:textId="234F85D5" w:rsidR="003978F8" w:rsidRDefault="003978F8" w:rsidP="00073A75">
      <w:pPr>
        <w:rPr>
          <w:color w:val="000000" w:themeColor="text1"/>
          <w:sz w:val="20"/>
          <w:szCs w:val="20"/>
        </w:rPr>
      </w:pPr>
    </w:p>
    <w:p w14:paraId="4181961A" w14:textId="77777777" w:rsidR="00073A75" w:rsidRPr="009F3A8D" w:rsidRDefault="00073A75" w:rsidP="00073A75">
      <w:pPr>
        <w:rPr>
          <w:b/>
          <w:color w:val="000000" w:themeColor="text1"/>
          <w:sz w:val="20"/>
          <w:szCs w:val="20"/>
        </w:rPr>
      </w:pPr>
      <w:r w:rsidRPr="009F3A8D">
        <w:rPr>
          <w:b/>
          <w:color w:val="000000" w:themeColor="text1"/>
          <w:sz w:val="20"/>
          <w:szCs w:val="20"/>
        </w:rPr>
        <w:t>Dersin Öğrenme Kazanımlarının Program Kazanımları ile İlişkisi</w:t>
      </w:r>
    </w:p>
    <w:p w14:paraId="236844B4" w14:textId="77777777" w:rsidR="00073A75" w:rsidRPr="009F3A8D" w:rsidRDefault="00073A75" w:rsidP="00073A75">
      <w:pPr>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927"/>
        <w:gridCol w:w="500"/>
        <w:gridCol w:w="500"/>
        <w:gridCol w:w="500"/>
        <w:gridCol w:w="500"/>
        <w:gridCol w:w="500"/>
        <w:gridCol w:w="501"/>
        <w:gridCol w:w="500"/>
        <w:gridCol w:w="500"/>
        <w:gridCol w:w="500"/>
        <w:gridCol w:w="500"/>
        <w:gridCol w:w="501"/>
        <w:gridCol w:w="500"/>
        <w:gridCol w:w="500"/>
        <w:gridCol w:w="500"/>
        <w:gridCol w:w="427"/>
      </w:tblGrid>
      <w:tr w:rsidR="00073A75" w:rsidRPr="009F3A8D" w14:paraId="660CC297" w14:textId="77777777" w:rsidTr="00CC5765">
        <w:trPr>
          <w:trHeight w:val="468"/>
        </w:trPr>
        <w:tc>
          <w:tcPr>
            <w:tcW w:w="1927" w:type="dxa"/>
            <w:tcBorders>
              <w:top w:val="single" w:sz="4" w:space="0" w:color="auto"/>
              <w:left w:val="single" w:sz="8" w:space="0" w:color="auto"/>
              <w:bottom w:val="single" w:sz="8" w:space="0" w:color="auto"/>
              <w:right w:val="single" w:sz="8" w:space="0" w:color="auto"/>
            </w:tcBorders>
            <w:shd w:val="clear" w:color="auto" w:fill="auto"/>
          </w:tcPr>
          <w:p w14:paraId="2CC57A1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Öğrenme Kazanımı</w:t>
            </w:r>
          </w:p>
        </w:tc>
        <w:tc>
          <w:tcPr>
            <w:tcW w:w="500" w:type="dxa"/>
            <w:tcBorders>
              <w:top w:val="single" w:sz="4" w:space="0" w:color="auto"/>
              <w:left w:val="nil"/>
              <w:bottom w:val="single" w:sz="8" w:space="0" w:color="auto"/>
              <w:right w:val="single" w:sz="8" w:space="0" w:color="auto"/>
            </w:tcBorders>
            <w:shd w:val="clear" w:color="auto" w:fill="auto"/>
          </w:tcPr>
          <w:p w14:paraId="2EE9FFD4"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62082D5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w:t>
            </w:r>
          </w:p>
        </w:tc>
        <w:tc>
          <w:tcPr>
            <w:tcW w:w="500" w:type="dxa"/>
            <w:tcBorders>
              <w:top w:val="single" w:sz="4" w:space="0" w:color="auto"/>
              <w:left w:val="nil"/>
              <w:bottom w:val="single" w:sz="8" w:space="0" w:color="auto"/>
              <w:right w:val="single" w:sz="8" w:space="0" w:color="auto"/>
            </w:tcBorders>
            <w:shd w:val="clear" w:color="auto" w:fill="auto"/>
          </w:tcPr>
          <w:p w14:paraId="6EBFA3A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48F69AC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2</w:t>
            </w:r>
          </w:p>
        </w:tc>
        <w:tc>
          <w:tcPr>
            <w:tcW w:w="500" w:type="dxa"/>
            <w:tcBorders>
              <w:top w:val="single" w:sz="4" w:space="0" w:color="auto"/>
              <w:left w:val="nil"/>
              <w:bottom w:val="single" w:sz="8" w:space="0" w:color="auto"/>
              <w:right w:val="single" w:sz="8" w:space="0" w:color="auto"/>
            </w:tcBorders>
            <w:shd w:val="clear" w:color="auto" w:fill="auto"/>
          </w:tcPr>
          <w:p w14:paraId="379CC565"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44D8C42"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 xml:space="preserve">3 </w:t>
            </w:r>
          </w:p>
        </w:tc>
        <w:tc>
          <w:tcPr>
            <w:tcW w:w="500" w:type="dxa"/>
            <w:tcBorders>
              <w:top w:val="single" w:sz="4" w:space="0" w:color="auto"/>
              <w:left w:val="nil"/>
              <w:bottom w:val="single" w:sz="8" w:space="0" w:color="auto"/>
              <w:right w:val="single" w:sz="8" w:space="0" w:color="auto"/>
            </w:tcBorders>
            <w:shd w:val="clear" w:color="auto" w:fill="auto"/>
          </w:tcPr>
          <w:p w14:paraId="7E0A8E46"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76010C8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4</w:t>
            </w:r>
          </w:p>
        </w:tc>
        <w:tc>
          <w:tcPr>
            <w:tcW w:w="500" w:type="dxa"/>
            <w:tcBorders>
              <w:top w:val="single" w:sz="4" w:space="0" w:color="auto"/>
              <w:left w:val="nil"/>
              <w:bottom w:val="single" w:sz="8" w:space="0" w:color="auto"/>
              <w:right w:val="single" w:sz="8" w:space="0" w:color="auto"/>
            </w:tcBorders>
            <w:shd w:val="clear" w:color="auto" w:fill="auto"/>
          </w:tcPr>
          <w:p w14:paraId="2149EBD0"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2BE8458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5</w:t>
            </w:r>
          </w:p>
        </w:tc>
        <w:tc>
          <w:tcPr>
            <w:tcW w:w="501" w:type="dxa"/>
            <w:tcBorders>
              <w:top w:val="single" w:sz="4" w:space="0" w:color="auto"/>
              <w:left w:val="nil"/>
              <w:bottom w:val="single" w:sz="8" w:space="0" w:color="auto"/>
              <w:right w:val="single" w:sz="8" w:space="0" w:color="000000"/>
            </w:tcBorders>
            <w:shd w:val="clear" w:color="auto" w:fill="auto"/>
          </w:tcPr>
          <w:p w14:paraId="08C04A60"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53F201C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6</w:t>
            </w:r>
          </w:p>
        </w:tc>
        <w:tc>
          <w:tcPr>
            <w:tcW w:w="500" w:type="dxa"/>
            <w:tcBorders>
              <w:top w:val="single" w:sz="4" w:space="0" w:color="auto"/>
              <w:left w:val="nil"/>
              <w:bottom w:val="single" w:sz="8" w:space="0" w:color="auto"/>
              <w:right w:val="single" w:sz="8" w:space="0" w:color="auto"/>
            </w:tcBorders>
            <w:shd w:val="clear" w:color="auto" w:fill="auto"/>
          </w:tcPr>
          <w:p w14:paraId="063B961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36F91BC3"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7</w:t>
            </w:r>
          </w:p>
        </w:tc>
        <w:tc>
          <w:tcPr>
            <w:tcW w:w="500" w:type="dxa"/>
            <w:tcBorders>
              <w:top w:val="single" w:sz="4" w:space="0" w:color="auto"/>
              <w:left w:val="nil"/>
              <w:bottom w:val="single" w:sz="8" w:space="0" w:color="auto"/>
              <w:right w:val="single" w:sz="8" w:space="0" w:color="auto"/>
            </w:tcBorders>
            <w:shd w:val="clear" w:color="auto" w:fill="auto"/>
          </w:tcPr>
          <w:p w14:paraId="0DAADEE9"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6F3646A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8</w:t>
            </w:r>
          </w:p>
        </w:tc>
        <w:tc>
          <w:tcPr>
            <w:tcW w:w="500" w:type="dxa"/>
            <w:tcBorders>
              <w:top w:val="single" w:sz="4" w:space="0" w:color="auto"/>
              <w:left w:val="nil"/>
              <w:bottom w:val="single" w:sz="8" w:space="0" w:color="auto"/>
              <w:right w:val="single" w:sz="8" w:space="0" w:color="000000"/>
            </w:tcBorders>
            <w:shd w:val="clear" w:color="auto" w:fill="auto"/>
          </w:tcPr>
          <w:p w14:paraId="1041E68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4B35FC7F"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9</w:t>
            </w:r>
          </w:p>
        </w:tc>
        <w:tc>
          <w:tcPr>
            <w:tcW w:w="500" w:type="dxa"/>
            <w:tcBorders>
              <w:top w:val="single" w:sz="4" w:space="0" w:color="auto"/>
              <w:left w:val="nil"/>
              <w:bottom w:val="single" w:sz="8" w:space="0" w:color="auto"/>
              <w:right w:val="single" w:sz="8" w:space="0" w:color="auto"/>
            </w:tcBorders>
            <w:shd w:val="clear" w:color="auto" w:fill="auto"/>
          </w:tcPr>
          <w:p w14:paraId="71246F19"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DC6FF8E"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10</w:t>
            </w:r>
          </w:p>
        </w:tc>
        <w:tc>
          <w:tcPr>
            <w:tcW w:w="501" w:type="dxa"/>
            <w:tcBorders>
              <w:top w:val="single" w:sz="4" w:space="0" w:color="auto"/>
              <w:left w:val="nil"/>
              <w:bottom w:val="single" w:sz="8" w:space="0" w:color="auto"/>
              <w:right w:val="single" w:sz="8" w:space="0" w:color="auto"/>
            </w:tcBorders>
          </w:tcPr>
          <w:p w14:paraId="7646AC9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0584466"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11</w:t>
            </w:r>
          </w:p>
        </w:tc>
        <w:tc>
          <w:tcPr>
            <w:tcW w:w="500" w:type="dxa"/>
            <w:tcBorders>
              <w:top w:val="single" w:sz="4" w:space="0" w:color="auto"/>
              <w:left w:val="nil"/>
              <w:bottom w:val="single" w:sz="8" w:space="0" w:color="auto"/>
              <w:right w:val="single" w:sz="8" w:space="0" w:color="auto"/>
            </w:tcBorders>
          </w:tcPr>
          <w:p w14:paraId="2544B63A"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580F9940"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12</w:t>
            </w:r>
          </w:p>
        </w:tc>
        <w:tc>
          <w:tcPr>
            <w:tcW w:w="500" w:type="dxa"/>
            <w:tcBorders>
              <w:top w:val="single" w:sz="4" w:space="0" w:color="auto"/>
              <w:left w:val="nil"/>
              <w:bottom w:val="single" w:sz="8" w:space="0" w:color="auto"/>
              <w:right w:val="single" w:sz="8" w:space="0" w:color="auto"/>
            </w:tcBorders>
          </w:tcPr>
          <w:p w14:paraId="6976FF58"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152EBDAB"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13</w:t>
            </w:r>
          </w:p>
        </w:tc>
        <w:tc>
          <w:tcPr>
            <w:tcW w:w="500" w:type="dxa"/>
            <w:tcBorders>
              <w:top w:val="single" w:sz="4" w:space="0" w:color="auto"/>
              <w:left w:val="nil"/>
              <w:bottom w:val="single" w:sz="8" w:space="0" w:color="auto"/>
              <w:right w:val="single" w:sz="8" w:space="0" w:color="auto"/>
            </w:tcBorders>
          </w:tcPr>
          <w:p w14:paraId="3D2F15C6"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52631FCD"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14</w:t>
            </w:r>
          </w:p>
        </w:tc>
        <w:tc>
          <w:tcPr>
            <w:tcW w:w="427" w:type="dxa"/>
            <w:tcBorders>
              <w:top w:val="single" w:sz="4" w:space="0" w:color="auto"/>
              <w:left w:val="nil"/>
              <w:bottom w:val="single" w:sz="8" w:space="0" w:color="auto"/>
              <w:right w:val="single" w:sz="8" w:space="0" w:color="auto"/>
            </w:tcBorders>
          </w:tcPr>
          <w:p w14:paraId="3FC7D144"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PK</w:t>
            </w:r>
          </w:p>
          <w:p w14:paraId="6FB3F6B7" w14:textId="77777777" w:rsidR="00073A75" w:rsidRPr="009F3A8D" w:rsidRDefault="00073A75" w:rsidP="00073A75">
            <w:pPr>
              <w:jc w:val="center"/>
              <w:rPr>
                <w:b/>
                <w:bCs/>
                <w:color w:val="000000" w:themeColor="text1"/>
                <w:sz w:val="20"/>
                <w:szCs w:val="20"/>
              </w:rPr>
            </w:pPr>
            <w:r w:rsidRPr="009F3A8D">
              <w:rPr>
                <w:b/>
                <w:bCs/>
                <w:color w:val="000000" w:themeColor="text1"/>
                <w:sz w:val="20"/>
                <w:szCs w:val="20"/>
              </w:rPr>
              <w:t>15</w:t>
            </w:r>
          </w:p>
        </w:tc>
      </w:tr>
      <w:tr w:rsidR="00073A75" w:rsidRPr="009F3A8D" w14:paraId="467AAB33"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1291FB4B" w14:textId="3F147EBE"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056216F6"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F177D03"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6323A4EB"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697ABA7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4513590"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5A809B3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12CF9F3E"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421CD694"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6760C96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71C3663"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605F3AF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06729F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50C1E70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39CA0DBB"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177D8C43" w14:textId="77777777" w:rsidR="00073A75" w:rsidRPr="009F3A8D" w:rsidRDefault="00073A75" w:rsidP="00073A75">
            <w:pPr>
              <w:jc w:val="center"/>
              <w:rPr>
                <w:color w:val="000000" w:themeColor="text1"/>
                <w:sz w:val="20"/>
                <w:szCs w:val="20"/>
              </w:rPr>
            </w:pPr>
          </w:p>
        </w:tc>
      </w:tr>
      <w:tr w:rsidR="00073A75" w:rsidRPr="009F3A8D" w14:paraId="7590147B"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6B069A97" w14:textId="2D2F82F0"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2</w:t>
            </w:r>
          </w:p>
        </w:tc>
        <w:tc>
          <w:tcPr>
            <w:tcW w:w="500" w:type="dxa"/>
            <w:tcBorders>
              <w:top w:val="nil"/>
              <w:left w:val="nil"/>
              <w:bottom w:val="single" w:sz="8" w:space="0" w:color="auto"/>
              <w:right w:val="single" w:sz="8" w:space="0" w:color="auto"/>
            </w:tcBorders>
            <w:shd w:val="clear" w:color="auto" w:fill="auto"/>
          </w:tcPr>
          <w:p w14:paraId="7765959A"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F2933CD"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3AB506E1"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4DD5C38C"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CBBBB96"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6918284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ECE343C"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7B6D916"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2CB2DB10"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48AC5E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3AD65D79"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CCCB3C9" w14:textId="77777777" w:rsidR="00073A75" w:rsidRPr="009F3A8D" w:rsidRDefault="00073A75" w:rsidP="00073A75">
            <w:pPr>
              <w:jc w:val="center"/>
              <w:rPr>
                <w:color w:val="000000" w:themeColor="text1"/>
                <w:sz w:val="20"/>
                <w:szCs w:val="20"/>
              </w:rPr>
            </w:pPr>
            <w:r w:rsidRPr="009F3A8D">
              <w:rPr>
                <w:color w:val="000000" w:themeColor="text1"/>
                <w:sz w:val="20"/>
                <w:szCs w:val="20"/>
              </w:rPr>
              <w:t>3</w:t>
            </w:r>
          </w:p>
        </w:tc>
        <w:tc>
          <w:tcPr>
            <w:tcW w:w="500" w:type="dxa"/>
            <w:tcBorders>
              <w:top w:val="nil"/>
              <w:left w:val="nil"/>
              <w:bottom w:val="single" w:sz="8" w:space="0" w:color="auto"/>
              <w:right w:val="single" w:sz="8" w:space="0" w:color="auto"/>
            </w:tcBorders>
          </w:tcPr>
          <w:p w14:paraId="641A1523"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57A9C7DD"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2765558F" w14:textId="77777777" w:rsidR="00073A75" w:rsidRPr="009F3A8D" w:rsidRDefault="00073A75" w:rsidP="00073A75">
            <w:pPr>
              <w:jc w:val="center"/>
              <w:rPr>
                <w:color w:val="000000" w:themeColor="text1"/>
                <w:sz w:val="20"/>
                <w:szCs w:val="20"/>
              </w:rPr>
            </w:pPr>
          </w:p>
        </w:tc>
      </w:tr>
      <w:tr w:rsidR="00073A75" w:rsidRPr="009F3A8D" w14:paraId="7EA7BF08"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336EA21A" w14:textId="0C957CB3"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3</w:t>
            </w:r>
          </w:p>
        </w:tc>
        <w:tc>
          <w:tcPr>
            <w:tcW w:w="500" w:type="dxa"/>
            <w:tcBorders>
              <w:top w:val="nil"/>
              <w:left w:val="nil"/>
              <w:bottom w:val="single" w:sz="8" w:space="0" w:color="auto"/>
              <w:right w:val="single" w:sz="8" w:space="0" w:color="auto"/>
            </w:tcBorders>
            <w:shd w:val="clear" w:color="auto" w:fill="auto"/>
          </w:tcPr>
          <w:p w14:paraId="364D9D2E"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A93D077"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73B14E80"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741D8C91"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CA6917C"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0D2810CD"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5193847"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4390D149"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25B9C107"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22EE569"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3C23CC01"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4561A8E" w14:textId="77777777" w:rsidR="00073A75" w:rsidRPr="009F3A8D" w:rsidRDefault="00073A75" w:rsidP="00073A75">
            <w:pPr>
              <w:jc w:val="center"/>
              <w:rPr>
                <w:color w:val="000000" w:themeColor="text1"/>
                <w:sz w:val="20"/>
                <w:szCs w:val="20"/>
              </w:rPr>
            </w:pPr>
            <w:r w:rsidRPr="009F3A8D">
              <w:rPr>
                <w:color w:val="000000" w:themeColor="text1"/>
                <w:sz w:val="20"/>
                <w:szCs w:val="20"/>
              </w:rPr>
              <w:t>3</w:t>
            </w:r>
          </w:p>
        </w:tc>
        <w:tc>
          <w:tcPr>
            <w:tcW w:w="500" w:type="dxa"/>
            <w:tcBorders>
              <w:top w:val="nil"/>
              <w:left w:val="nil"/>
              <w:bottom w:val="single" w:sz="8" w:space="0" w:color="auto"/>
              <w:right w:val="single" w:sz="8" w:space="0" w:color="auto"/>
            </w:tcBorders>
          </w:tcPr>
          <w:p w14:paraId="36458B69"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501FC1C"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58318427" w14:textId="77777777" w:rsidR="00073A75" w:rsidRPr="009F3A8D" w:rsidRDefault="00073A75" w:rsidP="00073A75">
            <w:pPr>
              <w:jc w:val="center"/>
              <w:rPr>
                <w:color w:val="000000" w:themeColor="text1"/>
                <w:sz w:val="20"/>
                <w:szCs w:val="20"/>
              </w:rPr>
            </w:pPr>
          </w:p>
        </w:tc>
      </w:tr>
      <w:tr w:rsidR="00073A75" w:rsidRPr="009F3A8D" w14:paraId="6D36F632"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04588135" w14:textId="79C16C7C"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26185E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25BAD5E"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1216A194"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0941679D"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2D30A909"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3ED17E2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05E2A898"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636A88B0"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090AADFE"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79C1ABE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15EBE94D"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1661ED8A" w14:textId="77777777" w:rsidR="00073A75" w:rsidRPr="009F3A8D" w:rsidRDefault="00073A75" w:rsidP="00073A75">
            <w:pPr>
              <w:jc w:val="center"/>
              <w:rPr>
                <w:color w:val="000000" w:themeColor="text1"/>
                <w:sz w:val="20"/>
                <w:szCs w:val="20"/>
              </w:rPr>
            </w:pPr>
            <w:r w:rsidRPr="009F3A8D">
              <w:rPr>
                <w:color w:val="000000" w:themeColor="text1"/>
                <w:sz w:val="20"/>
                <w:szCs w:val="20"/>
              </w:rPr>
              <w:t>0</w:t>
            </w:r>
          </w:p>
        </w:tc>
        <w:tc>
          <w:tcPr>
            <w:tcW w:w="500" w:type="dxa"/>
            <w:tcBorders>
              <w:top w:val="nil"/>
              <w:left w:val="nil"/>
              <w:bottom w:val="single" w:sz="8" w:space="0" w:color="auto"/>
              <w:right w:val="single" w:sz="8" w:space="0" w:color="auto"/>
            </w:tcBorders>
          </w:tcPr>
          <w:p w14:paraId="45E2944F"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06077FD"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2FE7DDDB" w14:textId="77777777" w:rsidR="00073A75" w:rsidRPr="009F3A8D" w:rsidRDefault="00073A75" w:rsidP="00073A75">
            <w:pPr>
              <w:jc w:val="center"/>
              <w:rPr>
                <w:color w:val="000000" w:themeColor="text1"/>
                <w:sz w:val="20"/>
                <w:szCs w:val="20"/>
              </w:rPr>
            </w:pPr>
          </w:p>
        </w:tc>
      </w:tr>
      <w:tr w:rsidR="00073A75" w:rsidRPr="009F3A8D" w14:paraId="44B7DE65" w14:textId="77777777" w:rsidTr="00073A75">
        <w:trPr>
          <w:trHeight w:val="379"/>
        </w:trPr>
        <w:tc>
          <w:tcPr>
            <w:tcW w:w="1927" w:type="dxa"/>
            <w:tcBorders>
              <w:top w:val="nil"/>
              <w:left w:val="single" w:sz="8" w:space="0" w:color="auto"/>
              <w:bottom w:val="single" w:sz="8" w:space="0" w:color="auto"/>
              <w:right w:val="single" w:sz="8" w:space="0" w:color="auto"/>
            </w:tcBorders>
            <w:shd w:val="clear" w:color="auto" w:fill="auto"/>
          </w:tcPr>
          <w:p w14:paraId="708FBB9F" w14:textId="1E2F6047" w:rsidR="00073A75" w:rsidRPr="009F3A8D" w:rsidRDefault="00073A75" w:rsidP="00073A75">
            <w:pPr>
              <w:jc w:val="center"/>
              <w:rPr>
                <w:b/>
                <w:bCs/>
                <w:color w:val="000000" w:themeColor="text1"/>
                <w:sz w:val="20"/>
                <w:szCs w:val="20"/>
              </w:rPr>
            </w:pPr>
            <w:r w:rsidRPr="009F3A8D">
              <w:rPr>
                <w:b/>
                <w:bCs/>
                <w:color w:val="000000" w:themeColor="text1"/>
                <w:sz w:val="20"/>
                <w:szCs w:val="20"/>
              </w:rPr>
              <w:t>ÖK</w:t>
            </w:r>
            <w:r w:rsidR="001F0861">
              <w:rPr>
                <w:b/>
                <w:bCs/>
                <w:color w:val="000000" w:themeColor="text1"/>
                <w:sz w:val="20"/>
                <w:szCs w:val="20"/>
              </w:rPr>
              <w:t xml:space="preserve"> </w:t>
            </w:r>
            <w:r w:rsidRPr="009F3A8D">
              <w:rPr>
                <w:b/>
                <w:bCs/>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551DAC7C"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6E6EF646"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31EAC47B"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16806FA3"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8478898"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4B501AE4"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B247757"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1032EA2"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1220B128"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B38F6C5" w14:textId="77777777" w:rsidR="00073A75" w:rsidRPr="009F3A8D" w:rsidRDefault="00073A75" w:rsidP="00073A75">
            <w:pPr>
              <w:jc w:val="center"/>
              <w:rPr>
                <w:color w:val="000000" w:themeColor="text1"/>
                <w:sz w:val="20"/>
                <w:szCs w:val="20"/>
              </w:rPr>
            </w:pPr>
            <w:r w:rsidRPr="009F3A8D">
              <w:rPr>
                <w:color w:val="000000" w:themeColor="text1"/>
                <w:sz w:val="20"/>
                <w:szCs w:val="20"/>
              </w:rPr>
              <w:t>4</w:t>
            </w:r>
          </w:p>
        </w:tc>
        <w:tc>
          <w:tcPr>
            <w:tcW w:w="501" w:type="dxa"/>
            <w:tcBorders>
              <w:top w:val="nil"/>
              <w:left w:val="nil"/>
              <w:bottom w:val="single" w:sz="8" w:space="0" w:color="auto"/>
              <w:right w:val="single" w:sz="8" w:space="0" w:color="auto"/>
            </w:tcBorders>
          </w:tcPr>
          <w:p w14:paraId="235F8FA0"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415BF79" w14:textId="77777777" w:rsidR="00073A75" w:rsidRPr="009F3A8D" w:rsidRDefault="00073A75" w:rsidP="00073A75">
            <w:pPr>
              <w:jc w:val="center"/>
              <w:rPr>
                <w:color w:val="000000" w:themeColor="text1"/>
                <w:sz w:val="20"/>
                <w:szCs w:val="20"/>
              </w:rPr>
            </w:pPr>
            <w:r w:rsidRPr="009F3A8D">
              <w:rPr>
                <w:color w:val="000000" w:themeColor="text1"/>
                <w:sz w:val="20"/>
                <w:szCs w:val="20"/>
              </w:rPr>
              <w:t>0</w:t>
            </w:r>
          </w:p>
        </w:tc>
        <w:tc>
          <w:tcPr>
            <w:tcW w:w="500" w:type="dxa"/>
            <w:tcBorders>
              <w:top w:val="nil"/>
              <w:left w:val="nil"/>
              <w:bottom w:val="single" w:sz="8" w:space="0" w:color="auto"/>
              <w:right w:val="single" w:sz="8" w:space="0" w:color="auto"/>
            </w:tcBorders>
          </w:tcPr>
          <w:p w14:paraId="715F5055" w14:textId="77777777" w:rsidR="00073A75" w:rsidRPr="009F3A8D" w:rsidRDefault="00073A75" w:rsidP="00073A75">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7099C2BD" w14:textId="77777777" w:rsidR="00073A75" w:rsidRPr="009F3A8D" w:rsidRDefault="00073A75" w:rsidP="00073A75">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55D0C239" w14:textId="77777777" w:rsidR="00073A75" w:rsidRPr="009F3A8D" w:rsidRDefault="00073A75" w:rsidP="00073A75">
            <w:pPr>
              <w:jc w:val="center"/>
              <w:rPr>
                <w:color w:val="000000" w:themeColor="text1"/>
                <w:sz w:val="20"/>
                <w:szCs w:val="20"/>
              </w:rPr>
            </w:pPr>
          </w:p>
        </w:tc>
      </w:tr>
    </w:tbl>
    <w:p w14:paraId="5CDBB2CA" w14:textId="77777777" w:rsidR="00073A75" w:rsidRPr="009F3A8D" w:rsidRDefault="00073A75" w:rsidP="00073A75">
      <w:pPr>
        <w:jc w:val="both"/>
        <w:rPr>
          <w:b/>
          <w:i/>
          <w:color w:val="000000" w:themeColor="text1"/>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997"/>
        <w:gridCol w:w="996"/>
        <w:gridCol w:w="1524"/>
      </w:tblGrid>
      <w:tr w:rsidR="00073A75" w:rsidRPr="009F3A8D" w14:paraId="5F39A468" w14:textId="77777777" w:rsidTr="00073A75">
        <w:trPr>
          <w:trHeight w:val="272"/>
        </w:trPr>
        <w:tc>
          <w:tcPr>
            <w:tcW w:w="9356" w:type="dxa"/>
            <w:gridSpan w:val="4"/>
          </w:tcPr>
          <w:p w14:paraId="7366D103"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AKTS Tablosu: </w:t>
            </w:r>
          </w:p>
          <w:p w14:paraId="4A6D53EE" w14:textId="77777777" w:rsidR="00073A75" w:rsidRPr="009F3A8D" w:rsidRDefault="00073A75" w:rsidP="00073A75">
            <w:pPr>
              <w:rPr>
                <w:color w:val="000000" w:themeColor="text1"/>
                <w:sz w:val="20"/>
                <w:szCs w:val="20"/>
              </w:rPr>
            </w:pPr>
          </w:p>
        </w:tc>
      </w:tr>
      <w:tr w:rsidR="00073A75" w:rsidRPr="009F3A8D" w14:paraId="776B9889" w14:textId="77777777" w:rsidTr="00073A75">
        <w:trPr>
          <w:trHeight w:val="272"/>
        </w:trPr>
        <w:tc>
          <w:tcPr>
            <w:tcW w:w="5839" w:type="dxa"/>
          </w:tcPr>
          <w:p w14:paraId="4165068B"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Derse İlişkin Etkinlikler </w:t>
            </w:r>
          </w:p>
        </w:tc>
        <w:tc>
          <w:tcPr>
            <w:tcW w:w="997" w:type="dxa"/>
          </w:tcPr>
          <w:p w14:paraId="5BB8D763" w14:textId="77777777" w:rsidR="00073A75" w:rsidRPr="009F3A8D" w:rsidRDefault="00073A75" w:rsidP="00073A75">
            <w:pPr>
              <w:jc w:val="center"/>
              <w:rPr>
                <w:color w:val="000000" w:themeColor="text1"/>
                <w:sz w:val="20"/>
                <w:szCs w:val="20"/>
              </w:rPr>
            </w:pPr>
            <w:r w:rsidRPr="009F3A8D">
              <w:rPr>
                <w:color w:val="000000" w:themeColor="text1"/>
                <w:sz w:val="20"/>
                <w:szCs w:val="20"/>
              </w:rPr>
              <w:t>Sayısı</w:t>
            </w:r>
          </w:p>
        </w:tc>
        <w:tc>
          <w:tcPr>
            <w:tcW w:w="996" w:type="dxa"/>
          </w:tcPr>
          <w:p w14:paraId="5D2BE973" w14:textId="77777777" w:rsidR="00073A75" w:rsidRPr="009F3A8D" w:rsidRDefault="00073A75" w:rsidP="00073A75">
            <w:pPr>
              <w:jc w:val="center"/>
              <w:rPr>
                <w:color w:val="000000" w:themeColor="text1"/>
                <w:sz w:val="20"/>
                <w:szCs w:val="20"/>
              </w:rPr>
            </w:pPr>
            <w:r w:rsidRPr="009F3A8D">
              <w:rPr>
                <w:color w:val="000000" w:themeColor="text1"/>
                <w:sz w:val="20"/>
                <w:szCs w:val="20"/>
              </w:rPr>
              <w:t>Süresi</w:t>
            </w:r>
          </w:p>
          <w:p w14:paraId="78A7BD9C" w14:textId="77777777" w:rsidR="00073A75" w:rsidRPr="009F3A8D" w:rsidRDefault="00073A75" w:rsidP="00073A75">
            <w:pPr>
              <w:jc w:val="center"/>
              <w:rPr>
                <w:color w:val="000000" w:themeColor="text1"/>
                <w:sz w:val="20"/>
                <w:szCs w:val="20"/>
              </w:rPr>
            </w:pPr>
            <w:r w:rsidRPr="009F3A8D">
              <w:rPr>
                <w:color w:val="000000" w:themeColor="text1"/>
                <w:sz w:val="20"/>
                <w:szCs w:val="20"/>
              </w:rPr>
              <w:t>(saat)</w:t>
            </w:r>
          </w:p>
        </w:tc>
        <w:tc>
          <w:tcPr>
            <w:tcW w:w="1524" w:type="dxa"/>
          </w:tcPr>
          <w:p w14:paraId="56220BE5" w14:textId="77777777" w:rsidR="00073A75" w:rsidRPr="009F3A8D" w:rsidRDefault="00073A75" w:rsidP="00073A75">
            <w:pPr>
              <w:jc w:val="center"/>
              <w:rPr>
                <w:color w:val="000000" w:themeColor="text1"/>
                <w:sz w:val="20"/>
                <w:szCs w:val="20"/>
              </w:rPr>
            </w:pPr>
            <w:r w:rsidRPr="009F3A8D">
              <w:rPr>
                <w:color w:val="000000" w:themeColor="text1"/>
                <w:sz w:val="20"/>
                <w:szCs w:val="20"/>
              </w:rPr>
              <w:t>Toplam İşyükü</w:t>
            </w:r>
          </w:p>
          <w:p w14:paraId="732F44B4" w14:textId="77777777" w:rsidR="00073A75" w:rsidRPr="009F3A8D" w:rsidRDefault="00073A75" w:rsidP="00073A75">
            <w:pPr>
              <w:jc w:val="center"/>
              <w:rPr>
                <w:color w:val="000000" w:themeColor="text1"/>
                <w:sz w:val="20"/>
                <w:szCs w:val="20"/>
              </w:rPr>
            </w:pPr>
            <w:r w:rsidRPr="009F3A8D">
              <w:rPr>
                <w:color w:val="000000" w:themeColor="text1"/>
                <w:sz w:val="20"/>
                <w:szCs w:val="20"/>
              </w:rPr>
              <w:t xml:space="preserve">(Saat) </w:t>
            </w:r>
          </w:p>
        </w:tc>
      </w:tr>
      <w:tr w:rsidR="00073A75" w:rsidRPr="009F3A8D" w14:paraId="09AC95C3" w14:textId="77777777" w:rsidTr="00073A75">
        <w:trPr>
          <w:trHeight w:val="272"/>
        </w:trPr>
        <w:tc>
          <w:tcPr>
            <w:tcW w:w="9356" w:type="dxa"/>
            <w:gridSpan w:val="4"/>
          </w:tcPr>
          <w:p w14:paraId="75C7B661" w14:textId="77777777" w:rsidR="00073A75" w:rsidRPr="009F3A8D" w:rsidRDefault="00073A75" w:rsidP="00073A75">
            <w:pPr>
              <w:rPr>
                <w:color w:val="000000" w:themeColor="text1"/>
                <w:sz w:val="20"/>
                <w:szCs w:val="20"/>
              </w:rPr>
            </w:pPr>
            <w:r w:rsidRPr="009F3A8D">
              <w:rPr>
                <w:b/>
                <w:color w:val="000000" w:themeColor="text1"/>
                <w:sz w:val="20"/>
                <w:szCs w:val="20"/>
              </w:rPr>
              <w:t>Ders içi etkinlikler</w:t>
            </w:r>
          </w:p>
        </w:tc>
      </w:tr>
      <w:tr w:rsidR="00073A75" w:rsidRPr="009F3A8D" w14:paraId="65531E11" w14:textId="77777777" w:rsidTr="00073A75">
        <w:trPr>
          <w:trHeight w:val="257"/>
        </w:trPr>
        <w:tc>
          <w:tcPr>
            <w:tcW w:w="5839" w:type="dxa"/>
          </w:tcPr>
          <w:p w14:paraId="3CFA0A52" w14:textId="77777777" w:rsidR="00073A75" w:rsidRPr="009F3A8D" w:rsidRDefault="00073A75" w:rsidP="00073A75">
            <w:pPr>
              <w:rPr>
                <w:color w:val="000000" w:themeColor="text1"/>
                <w:sz w:val="20"/>
                <w:szCs w:val="20"/>
              </w:rPr>
            </w:pPr>
            <w:r w:rsidRPr="009F3A8D">
              <w:rPr>
                <w:color w:val="000000" w:themeColor="text1"/>
                <w:sz w:val="20"/>
                <w:szCs w:val="20"/>
              </w:rPr>
              <w:t>Ders anlatımı</w:t>
            </w:r>
          </w:p>
        </w:tc>
        <w:tc>
          <w:tcPr>
            <w:tcW w:w="997" w:type="dxa"/>
          </w:tcPr>
          <w:p w14:paraId="5F6AB345" w14:textId="74F57E7D" w:rsidR="00073A75" w:rsidRPr="009F3A8D" w:rsidRDefault="00B405DF" w:rsidP="00073A75">
            <w:pPr>
              <w:jc w:val="center"/>
              <w:rPr>
                <w:color w:val="000000" w:themeColor="text1"/>
                <w:sz w:val="20"/>
                <w:szCs w:val="20"/>
              </w:rPr>
            </w:pPr>
            <w:r>
              <w:rPr>
                <w:color w:val="000000" w:themeColor="text1"/>
                <w:sz w:val="20"/>
                <w:szCs w:val="20"/>
              </w:rPr>
              <w:t>13</w:t>
            </w:r>
          </w:p>
        </w:tc>
        <w:tc>
          <w:tcPr>
            <w:tcW w:w="996" w:type="dxa"/>
          </w:tcPr>
          <w:p w14:paraId="1B6C42D9"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1524" w:type="dxa"/>
          </w:tcPr>
          <w:p w14:paraId="234D3E13" w14:textId="7D8F5408" w:rsidR="00073A75" w:rsidRPr="009F3A8D" w:rsidRDefault="00B405DF" w:rsidP="00073A75">
            <w:pPr>
              <w:jc w:val="center"/>
              <w:rPr>
                <w:color w:val="000000" w:themeColor="text1"/>
                <w:sz w:val="20"/>
                <w:szCs w:val="20"/>
              </w:rPr>
            </w:pPr>
            <w:r>
              <w:rPr>
                <w:color w:val="000000" w:themeColor="text1"/>
                <w:sz w:val="20"/>
                <w:szCs w:val="20"/>
              </w:rPr>
              <w:t>26</w:t>
            </w:r>
          </w:p>
        </w:tc>
      </w:tr>
      <w:tr w:rsidR="00073A75" w:rsidRPr="009F3A8D" w14:paraId="6A01FA48" w14:textId="77777777" w:rsidTr="00073A75">
        <w:trPr>
          <w:trHeight w:val="257"/>
        </w:trPr>
        <w:tc>
          <w:tcPr>
            <w:tcW w:w="5839" w:type="dxa"/>
          </w:tcPr>
          <w:p w14:paraId="40B550BC" w14:textId="77777777" w:rsidR="00073A75" w:rsidRPr="009F3A8D" w:rsidRDefault="00073A75" w:rsidP="00073A75">
            <w:pPr>
              <w:rPr>
                <w:color w:val="000000" w:themeColor="text1"/>
                <w:sz w:val="20"/>
                <w:szCs w:val="20"/>
              </w:rPr>
            </w:pPr>
            <w:r w:rsidRPr="009F3A8D">
              <w:rPr>
                <w:color w:val="000000" w:themeColor="text1"/>
                <w:sz w:val="20"/>
                <w:szCs w:val="20"/>
              </w:rPr>
              <w:t xml:space="preserve">Uygulama </w:t>
            </w:r>
          </w:p>
        </w:tc>
        <w:tc>
          <w:tcPr>
            <w:tcW w:w="997" w:type="dxa"/>
          </w:tcPr>
          <w:p w14:paraId="06E71EFB" w14:textId="77777777" w:rsidR="00073A75" w:rsidRPr="009F3A8D" w:rsidRDefault="00073A75" w:rsidP="00073A75">
            <w:pPr>
              <w:jc w:val="center"/>
              <w:rPr>
                <w:color w:val="000000" w:themeColor="text1"/>
                <w:sz w:val="20"/>
                <w:szCs w:val="20"/>
              </w:rPr>
            </w:pPr>
            <w:r w:rsidRPr="009F3A8D">
              <w:rPr>
                <w:color w:val="000000" w:themeColor="text1"/>
                <w:sz w:val="20"/>
                <w:szCs w:val="20"/>
              </w:rPr>
              <w:t>-</w:t>
            </w:r>
          </w:p>
        </w:tc>
        <w:tc>
          <w:tcPr>
            <w:tcW w:w="996" w:type="dxa"/>
          </w:tcPr>
          <w:p w14:paraId="6B9C3F20" w14:textId="77777777" w:rsidR="00073A75" w:rsidRPr="009F3A8D" w:rsidRDefault="00073A75" w:rsidP="00073A75">
            <w:pPr>
              <w:jc w:val="center"/>
              <w:rPr>
                <w:color w:val="000000" w:themeColor="text1"/>
                <w:sz w:val="20"/>
                <w:szCs w:val="20"/>
              </w:rPr>
            </w:pPr>
            <w:r w:rsidRPr="009F3A8D">
              <w:rPr>
                <w:color w:val="000000" w:themeColor="text1"/>
                <w:sz w:val="20"/>
                <w:szCs w:val="20"/>
              </w:rPr>
              <w:t>-</w:t>
            </w:r>
          </w:p>
        </w:tc>
        <w:tc>
          <w:tcPr>
            <w:tcW w:w="1524" w:type="dxa"/>
          </w:tcPr>
          <w:p w14:paraId="642E9473" w14:textId="77777777" w:rsidR="00073A75" w:rsidRPr="009F3A8D" w:rsidRDefault="00073A75" w:rsidP="00073A75">
            <w:pPr>
              <w:jc w:val="center"/>
              <w:rPr>
                <w:color w:val="000000" w:themeColor="text1"/>
                <w:sz w:val="20"/>
                <w:szCs w:val="20"/>
              </w:rPr>
            </w:pPr>
            <w:r w:rsidRPr="009F3A8D">
              <w:rPr>
                <w:color w:val="000000" w:themeColor="text1"/>
                <w:sz w:val="20"/>
                <w:szCs w:val="20"/>
              </w:rPr>
              <w:t>-</w:t>
            </w:r>
          </w:p>
        </w:tc>
      </w:tr>
      <w:tr w:rsidR="00073A75" w:rsidRPr="009F3A8D" w14:paraId="3D6C8418" w14:textId="77777777" w:rsidTr="00073A75">
        <w:trPr>
          <w:trHeight w:val="257"/>
        </w:trPr>
        <w:tc>
          <w:tcPr>
            <w:tcW w:w="9356" w:type="dxa"/>
            <w:gridSpan w:val="4"/>
          </w:tcPr>
          <w:p w14:paraId="68EB9BAF" w14:textId="77777777" w:rsidR="00073A75" w:rsidRPr="009F3A8D" w:rsidRDefault="00073A75" w:rsidP="00073A75">
            <w:pPr>
              <w:rPr>
                <w:b/>
                <w:color w:val="000000" w:themeColor="text1"/>
                <w:sz w:val="20"/>
                <w:szCs w:val="20"/>
              </w:rPr>
            </w:pPr>
            <w:r w:rsidRPr="009F3A8D">
              <w:rPr>
                <w:b/>
                <w:color w:val="000000" w:themeColor="text1"/>
                <w:sz w:val="20"/>
                <w:szCs w:val="20"/>
              </w:rPr>
              <w:t xml:space="preserve">Sınavlar </w:t>
            </w:r>
          </w:p>
          <w:p w14:paraId="31C06842" w14:textId="77777777" w:rsidR="00073A75" w:rsidRPr="009F3A8D" w:rsidRDefault="00073A75" w:rsidP="00073A75">
            <w:pPr>
              <w:rPr>
                <w:color w:val="000000" w:themeColor="text1"/>
                <w:sz w:val="20"/>
                <w:szCs w:val="20"/>
              </w:rPr>
            </w:pPr>
            <w:r w:rsidRPr="009F3A8D">
              <w:rPr>
                <w:color w:val="000000" w:themeColor="text1"/>
                <w:sz w:val="20"/>
                <w:szCs w:val="20"/>
              </w:rPr>
              <w:t>(Sınav ders saatleri içerisinde gerçekleştirilirse, söz konusu sınav süresi ders içi etkinliklerden düşürülmelidir)</w:t>
            </w:r>
          </w:p>
        </w:tc>
      </w:tr>
      <w:tr w:rsidR="00073A75" w:rsidRPr="009F3A8D" w14:paraId="70F750A4" w14:textId="77777777" w:rsidTr="00073A75">
        <w:trPr>
          <w:trHeight w:val="257"/>
        </w:trPr>
        <w:tc>
          <w:tcPr>
            <w:tcW w:w="5839" w:type="dxa"/>
          </w:tcPr>
          <w:p w14:paraId="07145793" w14:textId="77777777" w:rsidR="00073A75" w:rsidRPr="009F3A8D" w:rsidRDefault="00073A75" w:rsidP="00073A75">
            <w:pPr>
              <w:rPr>
                <w:color w:val="000000" w:themeColor="text1"/>
                <w:sz w:val="20"/>
                <w:szCs w:val="20"/>
              </w:rPr>
            </w:pPr>
            <w:r w:rsidRPr="009F3A8D">
              <w:rPr>
                <w:color w:val="000000" w:themeColor="text1"/>
                <w:sz w:val="20"/>
                <w:szCs w:val="20"/>
              </w:rPr>
              <w:t>Final Sınavı</w:t>
            </w:r>
          </w:p>
        </w:tc>
        <w:tc>
          <w:tcPr>
            <w:tcW w:w="997" w:type="dxa"/>
          </w:tcPr>
          <w:p w14:paraId="3270677D"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996" w:type="dxa"/>
          </w:tcPr>
          <w:p w14:paraId="1D3EEC05" w14:textId="6EC68010" w:rsidR="00073A75" w:rsidRPr="009F3A8D" w:rsidRDefault="00B405DF" w:rsidP="00073A75">
            <w:pPr>
              <w:jc w:val="center"/>
              <w:rPr>
                <w:color w:val="000000" w:themeColor="text1"/>
                <w:sz w:val="20"/>
                <w:szCs w:val="20"/>
              </w:rPr>
            </w:pPr>
            <w:r>
              <w:rPr>
                <w:color w:val="000000" w:themeColor="text1"/>
                <w:sz w:val="20"/>
                <w:szCs w:val="20"/>
              </w:rPr>
              <w:t>6</w:t>
            </w:r>
          </w:p>
        </w:tc>
        <w:tc>
          <w:tcPr>
            <w:tcW w:w="1524" w:type="dxa"/>
          </w:tcPr>
          <w:p w14:paraId="11F14BD8" w14:textId="2B414BAF" w:rsidR="00073A75" w:rsidRPr="009F3A8D" w:rsidRDefault="00B405DF" w:rsidP="00073A75">
            <w:pPr>
              <w:jc w:val="center"/>
              <w:rPr>
                <w:color w:val="000000" w:themeColor="text1"/>
                <w:sz w:val="20"/>
                <w:szCs w:val="20"/>
              </w:rPr>
            </w:pPr>
            <w:r>
              <w:rPr>
                <w:color w:val="000000" w:themeColor="text1"/>
                <w:sz w:val="20"/>
                <w:szCs w:val="20"/>
              </w:rPr>
              <w:t>6</w:t>
            </w:r>
          </w:p>
        </w:tc>
      </w:tr>
      <w:tr w:rsidR="00073A75" w:rsidRPr="009F3A8D" w14:paraId="6D3F31D2" w14:textId="77777777" w:rsidTr="00073A75">
        <w:trPr>
          <w:trHeight w:val="257"/>
        </w:trPr>
        <w:tc>
          <w:tcPr>
            <w:tcW w:w="5839" w:type="dxa"/>
          </w:tcPr>
          <w:p w14:paraId="5ADDA61A" w14:textId="77777777" w:rsidR="00073A75" w:rsidRPr="009F3A8D" w:rsidRDefault="00073A75" w:rsidP="00073A75">
            <w:pPr>
              <w:rPr>
                <w:color w:val="000000" w:themeColor="text1"/>
                <w:sz w:val="20"/>
                <w:szCs w:val="20"/>
              </w:rPr>
            </w:pPr>
            <w:r w:rsidRPr="009F3A8D">
              <w:rPr>
                <w:color w:val="000000" w:themeColor="text1"/>
                <w:sz w:val="20"/>
                <w:szCs w:val="20"/>
              </w:rPr>
              <w:t>Vize Sınavı</w:t>
            </w:r>
          </w:p>
        </w:tc>
        <w:tc>
          <w:tcPr>
            <w:tcW w:w="997" w:type="dxa"/>
          </w:tcPr>
          <w:p w14:paraId="043A1D79" w14:textId="63AE633B" w:rsidR="00073A75" w:rsidRPr="009F3A8D" w:rsidRDefault="00B405DF" w:rsidP="00073A75">
            <w:pPr>
              <w:jc w:val="center"/>
              <w:rPr>
                <w:color w:val="000000" w:themeColor="text1"/>
                <w:sz w:val="20"/>
                <w:szCs w:val="20"/>
              </w:rPr>
            </w:pPr>
            <w:r>
              <w:rPr>
                <w:color w:val="000000" w:themeColor="text1"/>
                <w:sz w:val="20"/>
                <w:szCs w:val="20"/>
              </w:rPr>
              <w:t>1</w:t>
            </w:r>
          </w:p>
        </w:tc>
        <w:tc>
          <w:tcPr>
            <w:tcW w:w="996" w:type="dxa"/>
          </w:tcPr>
          <w:p w14:paraId="44895F42" w14:textId="22554BD4" w:rsidR="00073A75" w:rsidRPr="009F3A8D" w:rsidRDefault="00B405DF" w:rsidP="00073A75">
            <w:pPr>
              <w:jc w:val="center"/>
              <w:rPr>
                <w:color w:val="000000" w:themeColor="text1"/>
                <w:sz w:val="20"/>
                <w:szCs w:val="20"/>
              </w:rPr>
            </w:pPr>
            <w:r>
              <w:rPr>
                <w:color w:val="000000" w:themeColor="text1"/>
                <w:sz w:val="20"/>
                <w:szCs w:val="20"/>
              </w:rPr>
              <w:t>3</w:t>
            </w:r>
          </w:p>
        </w:tc>
        <w:tc>
          <w:tcPr>
            <w:tcW w:w="1524" w:type="dxa"/>
          </w:tcPr>
          <w:p w14:paraId="65183892" w14:textId="3A560BB7" w:rsidR="00073A75" w:rsidRPr="009F3A8D" w:rsidRDefault="00B405DF" w:rsidP="00073A75">
            <w:pPr>
              <w:jc w:val="center"/>
              <w:rPr>
                <w:color w:val="000000" w:themeColor="text1"/>
                <w:sz w:val="20"/>
                <w:szCs w:val="20"/>
              </w:rPr>
            </w:pPr>
            <w:r>
              <w:rPr>
                <w:color w:val="000000" w:themeColor="text1"/>
                <w:sz w:val="20"/>
                <w:szCs w:val="20"/>
              </w:rPr>
              <w:t>3</w:t>
            </w:r>
          </w:p>
        </w:tc>
      </w:tr>
      <w:tr w:rsidR="00073A75" w:rsidRPr="009F3A8D" w14:paraId="0FC25175" w14:textId="77777777" w:rsidTr="00073A75">
        <w:trPr>
          <w:trHeight w:val="257"/>
        </w:trPr>
        <w:tc>
          <w:tcPr>
            <w:tcW w:w="9356" w:type="dxa"/>
            <w:gridSpan w:val="4"/>
          </w:tcPr>
          <w:p w14:paraId="2C673E00" w14:textId="77777777" w:rsidR="00073A75" w:rsidRPr="009F3A8D" w:rsidRDefault="00073A75" w:rsidP="00073A75">
            <w:pPr>
              <w:rPr>
                <w:color w:val="000000" w:themeColor="text1"/>
                <w:sz w:val="20"/>
                <w:szCs w:val="20"/>
              </w:rPr>
            </w:pPr>
            <w:r w:rsidRPr="009F3A8D">
              <w:rPr>
                <w:b/>
                <w:color w:val="000000" w:themeColor="text1"/>
                <w:sz w:val="20"/>
                <w:szCs w:val="20"/>
              </w:rPr>
              <w:t>Ders dışı etkinlikler</w:t>
            </w:r>
          </w:p>
        </w:tc>
      </w:tr>
      <w:tr w:rsidR="00073A75" w:rsidRPr="009F3A8D" w14:paraId="21206503" w14:textId="77777777" w:rsidTr="00073A75">
        <w:trPr>
          <w:trHeight w:val="257"/>
        </w:trPr>
        <w:tc>
          <w:tcPr>
            <w:tcW w:w="5839" w:type="dxa"/>
          </w:tcPr>
          <w:p w14:paraId="2CBBA59C" w14:textId="77777777" w:rsidR="00073A75" w:rsidRPr="009F3A8D" w:rsidRDefault="00073A75" w:rsidP="00073A75">
            <w:pPr>
              <w:rPr>
                <w:color w:val="000000" w:themeColor="text1"/>
                <w:sz w:val="20"/>
                <w:szCs w:val="20"/>
              </w:rPr>
            </w:pPr>
            <w:r w:rsidRPr="009F3A8D">
              <w:rPr>
                <w:color w:val="000000" w:themeColor="text1"/>
                <w:sz w:val="20"/>
                <w:szCs w:val="20"/>
              </w:rPr>
              <w:t>Haftalık ders öncesi/sonrası hazırlıklar (ders materyallerinin, makalelerin okunması vb.)</w:t>
            </w:r>
          </w:p>
        </w:tc>
        <w:tc>
          <w:tcPr>
            <w:tcW w:w="997" w:type="dxa"/>
          </w:tcPr>
          <w:p w14:paraId="35CD1CAD" w14:textId="77777777" w:rsidR="00073A75" w:rsidRPr="009F3A8D" w:rsidRDefault="00073A75" w:rsidP="00073A75">
            <w:pPr>
              <w:jc w:val="center"/>
              <w:rPr>
                <w:color w:val="000000" w:themeColor="text1"/>
                <w:sz w:val="20"/>
                <w:szCs w:val="20"/>
              </w:rPr>
            </w:pPr>
            <w:r w:rsidRPr="009F3A8D">
              <w:rPr>
                <w:color w:val="000000" w:themeColor="text1"/>
                <w:sz w:val="20"/>
                <w:szCs w:val="20"/>
              </w:rPr>
              <w:t>14</w:t>
            </w:r>
          </w:p>
        </w:tc>
        <w:tc>
          <w:tcPr>
            <w:tcW w:w="996" w:type="dxa"/>
          </w:tcPr>
          <w:p w14:paraId="18D1EBDF" w14:textId="77777777" w:rsidR="00073A75" w:rsidRPr="009F3A8D" w:rsidRDefault="00073A75" w:rsidP="00073A75">
            <w:pPr>
              <w:jc w:val="center"/>
              <w:rPr>
                <w:color w:val="000000" w:themeColor="text1"/>
                <w:sz w:val="20"/>
                <w:szCs w:val="20"/>
              </w:rPr>
            </w:pPr>
            <w:r w:rsidRPr="009F3A8D">
              <w:rPr>
                <w:color w:val="000000" w:themeColor="text1"/>
                <w:sz w:val="20"/>
                <w:szCs w:val="20"/>
              </w:rPr>
              <w:t>2</w:t>
            </w:r>
          </w:p>
        </w:tc>
        <w:tc>
          <w:tcPr>
            <w:tcW w:w="1524" w:type="dxa"/>
          </w:tcPr>
          <w:p w14:paraId="48528761" w14:textId="77777777" w:rsidR="00073A75" w:rsidRPr="009F3A8D" w:rsidRDefault="00073A75" w:rsidP="00073A75">
            <w:pPr>
              <w:jc w:val="center"/>
              <w:rPr>
                <w:color w:val="000000" w:themeColor="text1"/>
                <w:sz w:val="20"/>
                <w:szCs w:val="20"/>
              </w:rPr>
            </w:pPr>
            <w:r w:rsidRPr="009F3A8D">
              <w:rPr>
                <w:color w:val="000000" w:themeColor="text1"/>
                <w:sz w:val="20"/>
                <w:szCs w:val="20"/>
              </w:rPr>
              <w:t>28</w:t>
            </w:r>
          </w:p>
        </w:tc>
      </w:tr>
      <w:tr w:rsidR="00073A75" w:rsidRPr="009F3A8D" w14:paraId="067AEDFF" w14:textId="77777777" w:rsidTr="00073A75">
        <w:trPr>
          <w:trHeight w:val="257"/>
        </w:trPr>
        <w:tc>
          <w:tcPr>
            <w:tcW w:w="5839" w:type="dxa"/>
          </w:tcPr>
          <w:p w14:paraId="72CFF695" w14:textId="77777777" w:rsidR="00073A75" w:rsidRPr="009F3A8D" w:rsidRDefault="00073A75" w:rsidP="00073A75">
            <w:pPr>
              <w:rPr>
                <w:color w:val="000000" w:themeColor="text1"/>
                <w:sz w:val="20"/>
                <w:szCs w:val="20"/>
              </w:rPr>
            </w:pPr>
            <w:r w:rsidRPr="009F3A8D">
              <w:rPr>
                <w:color w:val="000000" w:themeColor="text1"/>
                <w:sz w:val="20"/>
                <w:szCs w:val="20"/>
              </w:rPr>
              <w:t>Vize sınavına hazırlık</w:t>
            </w:r>
          </w:p>
        </w:tc>
        <w:tc>
          <w:tcPr>
            <w:tcW w:w="997" w:type="dxa"/>
          </w:tcPr>
          <w:p w14:paraId="2F33B1CF" w14:textId="3EA99845" w:rsidR="00073A75" w:rsidRPr="009F3A8D" w:rsidRDefault="00B405DF" w:rsidP="00073A75">
            <w:pPr>
              <w:jc w:val="center"/>
              <w:rPr>
                <w:color w:val="000000" w:themeColor="text1"/>
                <w:sz w:val="20"/>
                <w:szCs w:val="20"/>
              </w:rPr>
            </w:pPr>
            <w:r>
              <w:rPr>
                <w:color w:val="000000" w:themeColor="text1"/>
                <w:sz w:val="20"/>
                <w:szCs w:val="20"/>
              </w:rPr>
              <w:t>1</w:t>
            </w:r>
          </w:p>
        </w:tc>
        <w:tc>
          <w:tcPr>
            <w:tcW w:w="996" w:type="dxa"/>
          </w:tcPr>
          <w:p w14:paraId="6D391974" w14:textId="77777777" w:rsidR="00073A75" w:rsidRPr="009F3A8D" w:rsidRDefault="00073A75" w:rsidP="00073A75">
            <w:pPr>
              <w:jc w:val="center"/>
              <w:rPr>
                <w:color w:val="000000" w:themeColor="text1"/>
                <w:sz w:val="20"/>
                <w:szCs w:val="20"/>
              </w:rPr>
            </w:pPr>
            <w:r w:rsidRPr="009F3A8D">
              <w:rPr>
                <w:color w:val="000000" w:themeColor="text1"/>
                <w:sz w:val="20"/>
                <w:szCs w:val="20"/>
              </w:rPr>
              <w:t>5</w:t>
            </w:r>
          </w:p>
        </w:tc>
        <w:tc>
          <w:tcPr>
            <w:tcW w:w="1524" w:type="dxa"/>
          </w:tcPr>
          <w:p w14:paraId="42926D61" w14:textId="5AAA8BD4" w:rsidR="00073A75" w:rsidRPr="009F3A8D" w:rsidRDefault="00B405DF" w:rsidP="00073A75">
            <w:pPr>
              <w:jc w:val="center"/>
              <w:rPr>
                <w:color w:val="000000" w:themeColor="text1"/>
                <w:sz w:val="20"/>
                <w:szCs w:val="20"/>
              </w:rPr>
            </w:pPr>
            <w:r>
              <w:rPr>
                <w:color w:val="000000" w:themeColor="text1"/>
                <w:sz w:val="20"/>
                <w:szCs w:val="20"/>
              </w:rPr>
              <w:t>5</w:t>
            </w:r>
          </w:p>
        </w:tc>
      </w:tr>
      <w:tr w:rsidR="00073A75" w:rsidRPr="009F3A8D" w14:paraId="6CD4E11B" w14:textId="77777777" w:rsidTr="00073A75">
        <w:trPr>
          <w:trHeight w:val="257"/>
        </w:trPr>
        <w:tc>
          <w:tcPr>
            <w:tcW w:w="5839" w:type="dxa"/>
          </w:tcPr>
          <w:p w14:paraId="3508F540" w14:textId="77777777" w:rsidR="00073A75" w:rsidRPr="009F3A8D" w:rsidRDefault="00073A75" w:rsidP="00073A75">
            <w:pPr>
              <w:rPr>
                <w:color w:val="000000" w:themeColor="text1"/>
                <w:sz w:val="20"/>
                <w:szCs w:val="20"/>
              </w:rPr>
            </w:pPr>
            <w:r w:rsidRPr="009F3A8D">
              <w:rPr>
                <w:color w:val="000000" w:themeColor="text1"/>
                <w:sz w:val="20"/>
                <w:szCs w:val="20"/>
              </w:rPr>
              <w:t>Final sınavına hazırlık</w:t>
            </w:r>
          </w:p>
        </w:tc>
        <w:tc>
          <w:tcPr>
            <w:tcW w:w="997" w:type="dxa"/>
          </w:tcPr>
          <w:p w14:paraId="33B57922" w14:textId="77777777" w:rsidR="00073A75" w:rsidRPr="009F3A8D" w:rsidRDefault="00073A75" w:rsidP="00073A75">
            <w:pPr>
              <w:jc w:val="center"/>
              <w:rPr>
                <w:color w:val="000000" w:themeColor="text1"/>
                <w:sz w:val="20"/>
                <w:szCs w:val="20"/>
              </w:rPr>
            </w:pPr>
            <w:r w:rsidRPr="009F3A8D">
              <w:rPr>
                <w:color w:val="000000" w:themeColor="text1"/>
                <w:sz w:val="20"/>
                <w:szCs w:val="20"/>
              </w:rPr>
              <w:t>1</w:t>
            </w:r>
          </w:p>
        </w:tc>
        <w:tc>
          <w:tcPr>
            <w:tcW w:w="996" w:type="dxa"/>
          </w:tcPr>
          <w:p w14:paraId="53F4E1DF" w14:textId="3FF0AF6E" w:rsidR="00073A75" w:rsidRPr="009F3A8D" w:rsidRDefault="00B405DF" w:rsidP="00073A75">
            <w:pPr>
              <w:jc w:val="center"/>
              <w:rPr>
                <w:color w:val="000000" w:themeColor="text1"/>
                <w:sz w:val="20"/>
                <w:szCs w:val="20"/>
              </w:rPr>
            </w:pPr>
            <w:r>
              <w:rPr>
                <w:color w:val="000000" w:themeColor="text1"/>
                <w:sz w:val="20"/>
                <w:szCs w:val="20"/>
              </w:rPr>
              <w:t>7</w:t>
            </w:r>
          </w:p>
        </w:tc>
        <w:tc>
          <w:tcPr>
            <w:tcW w:w="1524" w:type="dxa"/>
          </w:tcPr>
          <w:p w14:paraId="7489FDA7" w14:textId="52ADAAF6" w:rsidR="00073A75" w:rsidRPr="009F3A8D" w:rsidRDefault="00B405DF" w:rsidP="00073A75">
            <w:pPr>
              <w:jc w:val="center"/>
              <w:rPr>
                <w:color w:val="000000" w:themeColor="text1"/>
                <w:sz w:val="20"/>
                <w:szCs w:val="20"/>
              </w:rPr>
            </w:pPr>
            <w:r>
              <w:rPr>
                <w:color w:val="000000" w:themeColor="text1"/>
                <w:sz w:val="20"/>
                <w:szCs w:val="20"/>
              </w:rPr>
              <w:t>7</w:t>
            </w:r>
          </w:p>
        </w:tc>
      </w:tr>
      <w:tr w:rsidR="00073A75" w:rsidRPr="009F3A8D" w14:paraId="011A0C92" w14:textId="77777777" w:rsidTr="00073A75">
        <w:trPr>
          <w:trHeight w:val="257"/>
        </w:trPr>
        <w:tc>
          <w:tcPr>
            <w:tcW w:w="5839" w:type="dxa"/>
          </w:tcPr>
          <w:p w14:paraId="3DCCC950" w14:textId="77777777" w:rsidR="00073A75" w:rsidRPr="009F3A8D" w:rsidRDefault="00073A75" w:rsidP="00073A75">
            <w:pPr>
              <w:jc w:val="both"/>
              <w:rPr>
                <w:b/>
                <w:color w:val="000000" w:themeColor="text1"/>
                <w:sz w:val="20"/>
                <w:szCs w:val="20"/>
              </w:rPr>
            </w:pPr>
            <w:r w:rsidRPr="009F3A8D">
              <w:rPr>
                <w:b/>
                <w:color w:val="000000" w:themeColor="text1"/>
                <w:sz w:val="20"/>
                <w:szCs w:val="20"/>
              </w:rPr>
              <w:t>Toplam İşyükü (saat )</w:t>
            </w:r>
          </w:p>
        </w:tc>
        <w:tc>
          <w:tcPr>
            <w:tcW w:w="997" w:type="dxa"/>
          </w:tcPr>
          <w:p w14:paraId="7453C951" w14:textId="77777777" w:rsidR="00073A75" w:rsidRPr="009F3A8D" w:rsidRDefault="00073A75" w:rsidP="00073A75">
            <w:pPr>
              <w:jc w:val="center"/>
              <w:rPr>
                <w:color w:val="000000" w:themeColor="text1"/>
                <w:sz w:val="20"/>
                <w:szCs w:val="20"/>
              </w:rPr>
            </w:pPr>
          </w:p>
        </w:tc>
        <w:tc>
          <w:tcPr>
            <w:tcW w:w="996" w:type="dxa"/>
          </w:tcPr>
          <w:p w14:paraId="4D5F1EAA" w14:textId="77777777" w:rsidR="00073A75" w:rsidRPr="009F3A8D" w:rsidRDefault="00073A75" w:rsidP="00073A75">
            <w:pPr>
              <w:jc w:val="center"/>
              <w:rPr>
                <w:color w:val="000000" w:themeColor="text1"/>
                <w:sz w:val="20"/>
                <w:szCs w:val="20"/>
              </w:rPr>
            </w:pPr>
          </w:p>
        </w:tc>
        <w:tc>
          <w:tcPr>
            <w:tcW w:w="1524" w:type="dxa"/>
          </w:tcPr>
          <w:p w14:paraId="55282B82" w14:textId="7668A5F3" w:rsidR="00073A75" w:rsidRPr="009F3A8D" w:rsidRDefault="00B405DF" w:rsidP="00073A75">
            <w:pPr>
              <w:jc w:val="center"/>
              <w:rPr>
                <w:color w:val="000000" w:themeColor="text1"/>
                <w:sz w:val="20"/>
                <w:szCs w:val="20"/>
              </w:rPr>
            </w:pPr>
            <w:r>
              <w:rPr>
                <w:color w:val="000000" w:themeColor="text1"/>
                <w:sz w:val="20"/>
                <w:szCs w:val="20"/>
              </w:rPr>
              <w:t>75</w:t>
            </w:r>
          </w:p>
        </w:tc>
      </w:tr>
      <w:tr w:rsidR="00073A75" w:rsidRPr="009F3A8D" w14:paraId="669C0F6F" w14:textId="77777777" w:rsidTr="00073A75">
        <w:trPr>
          <w:trHeight w:val="257"/>
        </w:trPr>
        <w:tc>
          <w:tcPr>
            <w:tcW w:w="5839" w:type="dxa"/>
          </w:tcPr>
          <w:p w14:paraId="5F60F78E" w14:textId="77777777" w:rsidR="00073A75" w:rsidRPr="009F3A8D" w:rsidRDefault="00073A75" w:rsidP="00073A75">
            <w:pPr>
              <w:jc w:val="both"/>
              <w:rPr>
                <w:b/>
                <w:color w:val="000000" w:themeColor="text1"/>
                <w:sz w:val="20"/>
                <w:szCs w:val="20"/>
              </w:rPr>
            </w:pPr>
            <w:r w:rsidRPr="009F3A8D">
              <w:rPr>
                <w:b/>
                <w:color w:val="000000" w:themeColor="text1"/>
                <w:sz w:val="20"/>
                <w:szCs w:val="20"/>
              </w:rPr>
              <w:t xml:space="preserve">Dersin AKTS kredisi </w:t>
            </w:r>
          </w:p>
          <w:p w14:paraId="2605FD79" w14:textId="77777777" w:rsidR="00073A75" w:rsidRPr="009F3A8D" w:rsidRDefault="00073A75" w:rsidP="00073A75">
            <w:pPr>
              <w:jc w:val="both"/>
              <w:rPr>
                <w:b/>
                <w:color w:val="000000" w:themeColor="text1"/>
                <w:sz w:val="20"/>
                <w:szCs w:val="20"/>
              </w:rPr>
            </w:pPr>
            <w:r w:rsidRPr="009F3A8D">
              <w:rPr>
                <w:b/>
                <w:color w:val="000000" w:themeColor="text1"/>
                <w:sz w:val="20"/>
                <w:szCs w:val="20"/>
              </w:rPr>
              <w:t xml:space="preserve">Toplam İşyükü (saat) / 25 </w:t>
            </w:r>
          </w:p>
        </w:tc>
        <w:tc>
          <w:tcPr>
            <w:tcW w:w="997" w:type="dxa"/>
          </w:tcPr>
          <w:p w14:paraId="4ED9C5B3" w14:textId="77777777" w:rsidR="00073A75" w:rsidRPr="009F3A8D" w:rsidRDefault="00073A75" w:rsidP="00073A75">
            <w:pPr>
              <w:jc w:val="center"/>
              <w:rPr>
                <w:color w:val="000000" w:themeColor="text1"/>
                <w:sz w:val="20"/>
                <w:szCs w:val="20"/>
              </w:rPr>
            </w:pPr>
          </w:p>
        </w:tc>
        <w:tc>
          <w:tcPr>
            <w:tcW w:w="996" w:type="dxa"/>
          </w:tcPr>
          <w:p w14:paraId="13824D74" w14:textId="77777777" w:rsidR="00073A75" w:rsidRPr="009F3A8D" w:rsidRDefault="00073A75" w:rsidP="00073A75">
            <w:pPr>
              <w:jc w:val="center"/>
              <w:rPr>
                <w:color w:val="000000" w:themeColor="text1"/>
                <w:sz w:val="20"/>
                <w:szCs w:val="20"/>
              </w:rPr>
            </w:pPr>
          </w:p>
        </w:tc>
        <w:tc>
          <w:tcPr>
            <w:tcW w:w="1524" w:type="dxa"/>
          </w:tcPr>
          <w:p w14:paraId="08E2246D" w14:textId="77777777" w:rsidR="00073A75" w:rsidRPr="009F3A8D" w:rsidRDefault="00073A75" w:rsidP="00073A75">
            <w:pPr>
              <w:jc w:val="center"/>
              <w:rPr>
                <w:color w:val="000000" w:themeColor="text1"/>
                <w:sz w:val="20"/>
                <w:szCs w:val="20"/>
              </w:rPr>
            </w:pPr>
            <w:r w:rsidRPr="009F3A8D">
              <w:rPr>
                <w:color w:val="000000" w:themeColor="text1"/>
                <w:sz w:val="20"/>
                <w:szCs w:val="20"/>
              </w:rPr>
              <w:t>3</w:t>
            </w:r>
          </w:p>
        </w:tc>
      </w:tr>
    </w:tbl>
    <w:p w14:paraId="75345CEA" w14:textId="77777777" w:rsidR="00CC5765" w:rsidRDefault="00CC5765" w:rsidP="00073A75">
      <w:pPr>
        <w:rPr>
          <w:sz w:val="20"/>
          <w:szCs w:val="20"/>
        </w:rPr>
      </w:pPr>
    </w:p>
    <w:p w14:paraId="74DD70FE" w14:textId="77777777" w:rsidR="00CC5765" w:rsidRPr="009F3A8D" w:rsidRDefault="00CC5765" w:rsidP="00073A75">
      <w:pPr>
        <w:rPr>
          <w:sz w:val="20"/>
          <w:szCs w:val="20"/>
        </w:rPr>
      </w:pPr>
    </w:p>
    <w:p w14:paraId="5058A011" w14:textId="77777777" w:rsidR="00C22A3D" w:rsidRPr="00073A75" w:rsidRDefault="00073A75" w:rsidP="007F43F0">
      <w:pPr>
        <w:pStyle w:val="Balk2"/>
      </w:pPr>
      <w:bookmarkStart w:id="114" w:name="_Toc517951312"/>
      <w:r w:rsidRPr="00002058">
        <w:t>HEF 1038 Temel İletişim Becerileri</w:t>
      </w:r>
      <w:bookmarkEnd w:id="114"/>
    </w:p>
    <w:p w14:paraId="7301930D" w14:textId="77777777" w:rsidR="00073A75" w:rsidRPr="002001B7" w:rsidRDefault="00073A75" w:rsidP="00073A75">
      <w:pPr>
        <w:jc w:val="center"/>
        <w:rPr>
          <w:b/>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59"/>
        <w:gridCol w:w="1566"/>
        <w:gridCol w:w="4625"/>
      </w:tblGrid>
      <w:tr w:rsidR="00073A75" w:rsidRPr="002001B7" w14:paraId="4550B62B" w14:textId="77777777" w:rsidTr="00073A75">
        <w:trPr>
          <w:trHeight w:val="452"/>
        </w:trPr>
        <w:tc>
          <w:tcPr>
            <w:tcW w:w="4670" w:type="dxa"/>
            <w:gridSpan w:val="3"/>
          </w:tcPr>
          <w:p w14:paraId="1E7342A0" w14:textId="77777777" w:rsidR="00073A75" w:rsidRPr="002001B7" w:rsidRDefault="00073A75" w:rsidP="00073A75">
            <w:pPr>
              <w:rPr>
                <w:b/>
                <w:sz w:val="20"/>
                <w:szCs w:val="20"/>
              </w:rPr>
            </w:pPr>
            <w:r w:rsidRPr="002001B7">
              <w:rPr>
                <w:b/>
                <w:sz w:val="20"/>
                <w:szCs w:val="20"/>
              </w:rPr>
              <w:t>Dersi Veren Birim(ler): Hemşirelik Fakültesi</w:t>
            </w:r>
          </w:p>
        </w:tc>
        <w:tc>
          <w:tcPr>
            <w:tcW w:w="4625" w:type="dxa"/>
          </w:tcPr>
          <w:p w14:paraId="46CFB2FD" w14:textId="77777777" w:rsidR="00073A75" w:rsidRPr="002001B7" w:rsidRDefault="00073A75" w:rsidP="00073A75">
            <w:pPr>
              <w:rPr>
                <w:b/>
                <w:sz w:val="20"/>
                <w:szCs w:val="20"/>
              </w:rPr>
            </w:pPr>
            <w:r w:rsidRPr="002001B7">
              <w:rPr>
                <w:b/>
                <w:sz w:val="20"/>
                <w:szCs w:val="20"/>
              </w:rPr>
              <w:t>Dersi Alan Birim(ler): Hemşirelik Fakültesi</w:t>
            </w:r>
          </w:p>
          <w:p w14:paraId="29127CF6" w14:textId="77777777" w:rsidR="00073A75" w:rsidRPr="002001B7" w:rsidRDefault="00073A75" w:rsidP="00073A75">
            <w:pPr>
              <w:rPr>
                <w:b/>
                <w:sz w:val="20"/>
                <w:szCs w:val="20"/>
              </w:rPr>
            </w:pPr>
          </w:p>
        </w:tc>
      </w:tr>
      <w:tr w:rsidR="00073A75" w:rsidRPr="002001B7" w14:paraId="2D9B9DC3" w14:textId="77777777" w:rsidTr="00073A75">
        <w:trPr>
          <w:trHeight w:val="452"/>
        </w:trPr>
        <w:tc>
          <w:tcPr>
            <w:tcW w:w="4670" w:type="dxa"/>
            <w:gridSpan w:val="3"/>
          </w:tcPr>
          <w:p w14:paraId="4469706E" w14:textId="77777777" w:rsidR="00073A75" w:rsidRPr="002001B7" w:rsidRDefault="00073A75" w:rsidP="00073A75">
            <w:pPr>
              <w:rPr>
                <w:b/>
                <w:sz w:val="20"/>
                <w:szCs w:val="20"/>
              </w:rPr>
            </w:pPr>
            <w:r w:rsidRPr="002001B7">
              <w:rPr>
                <w:b/>
                <w:sz w:val="20"/>
                <w:szCs w:val="20"/>
              </w:rPr>
              <w:t xml:space="preserve">Bölüm Adı: </w:t>
            </w:r>
            <w:r w:rsidRPr="002001B7">
              <w:rPr>
                <w:sz w:val="20"/>
                <w:szCs w:val="20"/>
              </w:rPr>
              <w:t>Hemşirelik</w:t>
            </w:r>
          </w:p>
        </w:tc>
        <w:tc>
          <w:tcPr>
            <w:tcW w:w="4625" w:type="dxa"/>
          </w:tcPr>
          <w:p w14:paraId="1C0AF984" w14:textId="77777777" w:rsidR="00073A75" w:rsidRPr="002001B7" w:rsidRDefault="00073A75" w:rsidP="00073A75">
            <w:pPr>
              <w:rPr>
                <w:b/>
                <w:sz w:val="20"/>
                <w:szCs w:val="20"/>
              </w:rPr>
            </w:pPr>
            <w:r w:rsidRPr="002001B7">
              <w:rPr>
                <w:b/>
                <w:sz w:val="20"/>
                <w:szCs w:val="20"/>
              </w:rPr>
              <w:t xml:space="preserve">Dersin Adı: </w:t>
            </w:r>
          </w:p>
          <w:p w14:paraId="6C12F05A" w14:textId="77777777" w:rsidR="00073A75" w:rsidRPr="002001B7" w:rsidRDefault="00073A75" w:rsidP="00073A75">
            <w:pPr>
              <w:tabs>
                <w:tab w:val="left" w:pos="2340"/>
                <w:tab w:val="left" w:leader="dot" w:pos="7655"/>
              </w:tabs>
              <w:rPr>
                <w:sz w:val="20"/>
                <w:szCs w:val="20"/>
              </w:rPr>
            </w:pPr>
            <w:r w:rsidRPr="002001B7">
              <w:rPr>
                <w:b/>
                <w:bCs/>
                <w:sz w:val="20"/>
                <w:szCs w:val="20"/>
              </w:rPr>
              <w:t>Temel İletişi Becerileri</w:t>
            </w:r>
          </w:p>
        </w:tc>
      </w:tr>
      <w:tr w:rsidR="00073A75" w:rsidRPr="002001B7" w14:paraId="76EC6D05" w14:textId="77777777" w:rsidTr="00073A75">
        <w:trPr>
          <w:trHeight w:val="218"/>
        </w:trPr>
        <w:tc>
          <w:tcPr>
            <w:tcW w:w="4670" w:type="dxa"/>
            <w:gridSpan w:val="3"/>
          </w:tcPr>
          <w:p w14:paraId="46001F6D" w14:textId="77777777" w:rsidR="00073A75" w:rsidRPr="002001B7" w:rsidRDefault="00073A75" w:rsidP="00073A75">
            <w:pPr>
              <w:rPr>
                <w:b/>
                <w:sz w:val="20"/>
                <w:szCs w:val="20"/>
              </w:rPr>
            </w:pPr>
            <w:r w:rsidRPr="002001B7">
              <w:rPr>
                <w:b/>
                <w:sz w:val="20"/>
                <w:szCs w:val="20"/>
              </w:rPr>
              <w:t xml:space="preserve">Dersin Düzeyi: </w:t>
            </w:r>
            <w:r w:rsidRPr="002001B7">
              <w:rPr>
                <w:sz w:val="20"/>
                <w:szCs w:val="20"/>
              </w:rPr>
              <w:t xml:space="preserve"> Lisans</w:t>
            </w:r>
          </w:p>
        </w:tc>
        <w:tc>
          <w:tcPr>
            <w:tcW w:w="4625" w:type="dxa"/>
          </w:tcPr>
          <w:p w14:paraId="0DC26D6B" w14:textId="77777777" w:rsidR="00073A75" w:rsidRPr="002001B7" w:rsidRDefault="00073A75" w:rsidP="00073A75">
            <w:pPr>
              <w:rPr>
                <w:b/>
                <w:sz w:val="20"/>
                <w:szCs w:val="20"/>
              </w:rPr>
            </w:pPr>
            <w:r w:rsidRPr="002001B7">
              <w:rPr>
                <w:b/>
                <w:sz w:val="20"/>
                <w:szCs w:val="20"/>
              </w:rPr>
              <w:t xml:space="preserve">Dersin Kodu:  </w:t>
            </w:r>
            <w:r w:rsidRPr="002001B7">
              <w:rPr>
                <w:b/>
                <w:bCs/>
                <w:sz w:val="20"/>
                <w:szCs w:val="20"/>
              </w:rPr>
              <w:t>HEF 1038</w:t>
            </w:r>
          </w:p>
        </w:tc>
      </w:tr>
      <w:tr w:rsidR="00073A75" w:rsidRPr="002001B7" w14:paraId="085377BF" w14:textId="77777777" w:rsidTr="00073A75">
        <w:trPr>
          <w:trHeight w:val="469"/>
        </w:trPr>
        <w:tc>
          <w:tcPr>
            <w:tcW w:w="4670" w:type="dxa"/>
            <w:gridSpan w:val="3"/>
          </w:tcPr>
          <w:p w14:paraId="671F6023" w14:textId="17D8F208" w:rsidR="00073A75" w:rsidRPr="002001B7" w:rsidRDefault="00073A75" w:rsidP="00073A75">
            <w:pPr>
              <w:rPr>
                <w:b/>
                <w:sz w:val="20"/>
                <w:szCs w:val="20"/>
              </w:rPr>
            </w:pPr>
            <w:r w:rsidRPr="002001B7">
              <w:rPr>
                <w:b/>
                <w:sz w:val="20"/>
                <w:szCs w:val="20"/>
              </w:rPr>
              <w:t>Formun Düzenlenme/Yenilenme Tarihi:</w:t>
            </w:r>
            <w:r w:rsidR="00B405DF" w:rsidRPr="00B405DF">
              <w:rPr>
                <w:sz w:val="20"/>
                <w:szCs w:val="20"/>
              </w:rPr>
              <w:t>15.10</w:t>
            </w:r>
            <w:r w:rsidRPr="002001B7">
              <w:rPr>
                <w:sz w:val="20"/>
                <w:szCs w:val="20"/>
              </w:rPr>
              <w:t>.2018</w:t>
            </w:r>
          </w:p>
          <w:p w14:paraId="39B7FA5A" w14:textId="77777777" w:rsidR="00073A75" w:rsidRPr="002001B7" w:rsidRDefault="00073A75" w:rsidP="00073A75">
            <w:pPr>
              <w:jc w:val="center"/>
              <w:rPr>
                <w:b/>
                <w:sz w:val="20"/>
                <w:szCs w:val="20"/>
              </w:rPr>
            </w:pPr>
          </w:p>
        </w:tc>
        <w:tc>
          <w:tcPr>
            <w:tcW w:w="4625" w:type="dxa"/>
          </w:tcPr>
          <w:p w14:paraId="620C2E27" w14:textId="77777777" w:rsidR="00073A75" w:rsidRPr="002001B7" w:rsidRDefault="00073A75" w:rsidP="00073A75">
            <w:pPr>
              <w:rPr>
                <w:b/>
                <w:sz w:val="20"/>
                <w:szCs w:val="20"/>
              </w:rPr>
            </w:pPr>
            <w:r w:rsidRPr="002001B7">
              <w:rPr>
                <w:b/>
                <w:sz w:val="20"/>
                <w:szCs w:val="20"/>
              </w:rPr>
              <w:t>Dersin Türü: Z</w:t>
            </w:r>
            <w:r w:rsidRPr="002001B7">
              <w:rPr>
                <w:sz w:val="20"/>
                <w:szCs w:val="20"/>
              </w:rPr>
              <w:t xml:space="preserve">orunlu </w:t>
            </w:r>
          </w:p>
        </w:tc>
      </w:tr>
      <w:tr w:rsidR="00073A75" w:rsidRPr="002001B7" w14:paraId="588970E0" w14:textId="77777777" w:rsidTr="00073A75">
        <w:trPr>
          <w:trHeight w:val="670"/>
        </w:trPr>
        <w:tc>
          <w:tcPr>
            <w:tcW w:w="4670" w:type="dxa"/>
            <w:gridSpan w:val="3"/>
          </w:tcPr>
          <w:p w14:paraId="05258B3E" w14:textId="77777777" w:rsidR="00073A75" w:rsidRPr="002001B7" w:rsidRDefault="00073A75" w:rsidP="00073A75">
            <w:pPr>
              <w:rPr>
                <w:b/>
                <w:sz w:val="20"/>
                <w:szCs w:val="20"/>
              </w:rPr>
            </w:pPr>
            <w:r w:rsidRPr="002001B7">
              <w:rPr>
                <w:b/>
                <w:sz w:val="20"/>
                <w:szCs w:val="20"/>
              </w:rPr>
              <w:t xml:space="preserve">Dersin Öğretim Dili: </w:t>
            </w:r>
            <w:r w:rsidRPr="002001B7">
              <w:rPr>
                <w:sz w:val="20"/>
                <w:szCs w:val="20"/>
              </w:rPr>
              <w:t>Türkçe</w:t>
            </w:r>
          </w:p>
          <w:p w14:paraId="0C5B8D7D" w14:textId="77777777" w:rsidR="00073A75" w:rsidRPr="002001B7" w:rsidRDefault="00073A75" w:rsidP="00073A75">
            <w:pPr>
              <w:rPr>
                <w:sz w:val="20"/>
                <w:szCs w:val="20"/>
              </w:rPr>
            </w:pPr>
            <w:r w:rsidRPr="002001B7">
              <w:rPr>
                <w:b/>
                <w:sz w:val="20"/>
                <w:szCs w:val="20"/>
              </w:rPr>
              <w:tab/>
            </w:r>
          </w:p>
        </w:tc>
        <w:tc>
          <w:tcPr>
            <w:tcW w:w="4625" w:type="dxa"/>
          </w:tcPr>
          <w:p w14:paraId="2F4F9E39" w14:textId="77777777" w:rsidR="00073A75" w:rsidRPr="002001B7" w:rsidRDefault="00073A75" w:rsidP="00073A75">
            <w:pPr>
              <w:rPr>
                <w:b/>
                <w:sz w:val="20"/>
                <w:szCs w:val="20"/>
              </w:rPr>
            </w:pPr>
            <w:r w:rsidRPr="002001B7">
              <w:rPr>
                <w:b/>
                <w:sz w:val="20"/>
                <w:szCs w:val="20"/>
              </w:rPr>
              <w:t xml:space="preserve">Dersin Öğretim Üyesi/Üyeleri: </w:t>
            </w:r>
          </w:p>
          <w:p w14:paraId="360F3AA6" w14:textId="77777777" w:rsidR="00073A75" w:rsidRPr="00002058" w:rsidRDefault="00073A75" w:rsidP="00073A75">
            <w:pPr>
              <w:rPr>
                <w:sz w:val="20"/>
                <w:szCs w:val="20"/>
              </w:rPr>
            </w:pPr>
            <w:r w:rsidRPr="00002058">
              <w:rPr>
                <w:sz w:val="20"/>
                <w:szCs w:val="20"/>
              </w:rPr>
              <w:t>Prof. Dr. Zekiye Ç</w:t>
            </w:r>
            <w:r w:rsidR="001F0861" w:rsidRPr="00002058">
              <w:rPr>
                <w:sz w:val="20"/>
                <w:szCs w:val="20"/>
              </w:rPr>
              <w:t>ETİNKAYA</w:t>
            </w:r>
            <w:r w:rsidRPr="00002058">
              <w:rPr>
                <w:sz w:val="20"/>
                <w:szCs w:val="20"/>
              </w:rPr>
              <w:t xml:space="preserve"> </w:t>
            </w:r>
            <w:r w:rsidR="001F0861" w:rsidRPr="00002058">
              <w:rPr>
                <w:sz w:val="20"/>
                <w:szCs w:val="20"/>
              </w:rPr>
              <w:t>DUMAN</w:t>
            </w:r>
          </w:p>
          <w:p w14:paraId="4BEAE5D9" w14:textId="1BAAA420" w:rsidR="00B405DF" w:rsidRPr="00002058" w:rsidRDefault="00B405DF" w:rsidP="00B405DF">
            <w:pPr>
              <w:rPr>
                <w:sz w:val="20"/>
                <w:szCs w:val="20"/>
              </w:rPr>
            </w:pPr>
            <w:r w:rsidRPr="00002058">
              <w:rPr>
                <w:sz w:val="20"/>
                <w:szCs w:val="20"/>
              </w:rPr>
              <w:t>Doç.Dr. Neslihan GÜNÜŞEN</w:t>
            </w:r>
          </w:p>
          <w:p w14:paraId="0D809D03" w14:textId="6792EB59" w:rsidR="00B405DF" w:rsidRPr="00002058" w:rsidRDefault="00B405DF" w:rsidP="00B405DF">
            <w:pPr>
              <w:rPr>
                <w:sz w:val="20"/>
                <w:szCs w:val="20"/>
              </w:rPr>
            </w:pPr>
            <w:r w:rsidRPr="00002058">
              <w:rPr>
                <w:sz w:val="20"/>
                <w:szCs w:val="20"/>
              </w:rPr>
              <w:t>Dr.Öğretim Üyesi Figen ŞENGÜN İNAN</w:t>
            </w:r>
          </w:p>
          <w:p w14:paraId="6A339935" w14:textId="713E23FD" w:rsidR="00B405DF" w:rsidRPr="002001B7" w:rsidRDefault="00B405DF" w:rsidP="00B405DF">
            <w:pPr>
              <w:rPr>
                <w:sz w:val="20"/>
                <w:szCs w:val="20"/>
              </w:rPr>
            </w:pPr>
            <w:r w:rsidRPr="00002058">
              <w:rPr>
                <w:sz w:val="20"/>
                <w:szCs w:val="20"/>
              </w:rPr>
              <w:t>Dr.Öğretim Üyesi Sibel COŞKUN</w:t>
            </w:r>
          </w:p>
        </w:tc>
      </w:tr>
      <w:tr w:rsidR="00073A75" w:rsidRPr="002001B7" w14:paraId="78E61643" w14:textId="77777777" w:rsidTr="00073A75">
        <w:trPr>
          <w:trHeight w:val="452"/>
        </w:trPr>
        <w:tc>
          <w:tcPr>
            <w:tcW w:w="4670" w:type="dxa"/>
            <w:gridSpan w:val="3"/>
          </w:tcPr>
          <w:p w14:paraId="2BBC2D6C" w14:textId="77777777" w:rsidR="00073A75" w:rsidRPr="002001B7" w:rsidRDefault="00073A75" w:rsidP="00073A75">
            <w:pPr>
              <w:rPr>
                <w:color w:val="FF0000"/>
                <w:sz w:val="20"/>
                <w:szCs w:val="20"/>
              </w:rPr>
            </w:pPr>
            <w:r w:rsidRPr="002001B7">
              <w:rPr>
                <w:b/>
                <w:sz w:val="20"/>
                <w:szCs w:val="20"/>
              </w:rPr>
              <w:t>Dersin Önkoşulu:</w:t>
            </w:r>
            <w:r w:rsidRPr="002001B7">
              <w:rPr>
                <w:sz w:val="20"/>
                <w:szCs w:val="20"/>
              </w:rPr>
              <w:t>-</w:t>
            </w:r>
          </w:p>
          <w:p w14:paraId="6D275F39" w14:textId="77777777" w:rsidR="00073A75" w:rsidRPr="002001B7" w:rsidRDefault="00073A75" w:rsidP="00073A75">
            <w:pPr>
              <w:rPr>
                <w:color w:val="FF0000"/>
                <w:sz w:val="20"/>
                <w:szCs w:val="20"/>
              </w:rPr>
            </w:pPr>
          </w:p>
        </w:tc>
        <w:tc>
          <w:tcPr>
            <w:tcW w:w="4625" w:type="dxa"/>
          </w:tcPr>
          <w:p w14:paraId="1A7D097E" w14:textId="77777777" w:rsidR="00073A75" w:rsidRPr="002001B7" w:rsidRDefault="00073A75" w:rsidP="00073A75">
            <w:pPr>
              <w:rPr>
                <w:b/>
                <w:sz w:val="20"/>
                <w:szCs w:val="20"/>
              </w:rPr>
            </w:pPr>
            <w:r w:rsidRPr="002001B7">
              <w:rPr>
                <w:b/>
                <w:sz w:val="20"/>
                <w:szCs w:val="20"/>
              </w:rPr>
              <w:t>Önkoşul Olduğu Ders:</w:t>
            </w:r>
            <w:r w:rsidRPr="002001B7">
              <w:rPr>
                <w:sz w:val="20"/>
                <w:szCs w:val="20"/>
              </w:rPr>
              <w:t xml:space="preserve"> -</w:t>
            </w:r>
          </w:p>
          <w:p w14:paraId="49E1DCF2" w14:textId="77777777" w:rsidR="00073A75" w:rsidRPr="002001B7" w:rsidRDefault="00073A75" w:rsidP="00073A75">
            <w:pPr>
              <w:rPr>
                <w:color w:val="FF0000"/>
                <w:sz w:val="20"/>
                <w:szCs w:val="20"/>
              </w:rPr>
            </w:pPr>
          </w:p>
        </w:tc>
      </w:tr>
      <w:tr w:rsidR="00073A75" w:rsidRPr="002001B7" w14:paraId="19ACAE43" w14:textId="77777777" w:rsidTr="00073A75">
        <w:trPr>
          <w:trHeight w:val="687"/>
        </w:trPr>
        <w:tc>
          <w:tcPr>
            <w:tcW w:w="4670" w:type="dxa"/>
            <w:gridSpan w:val="3"/>
          </w:tcPr>
          <w:p w14:paraId="2DF10D30" w14:textId="77777777" w:rsidR="00073A75" w:rsidRPr="002001B7" w:rsidRDefault="00073A75" w:rsidP="00073A75">
            <w:pPr>
              <w:rPr>
                <w:sz w:val="20"/>
                <w:szCs w:val="20"/>
              </w:rPr>
            </w:pPr>
            <w:r w:rsidRPr="002001B7">
              <w:rPr>
                <w:b/>
                <w:sz w:val="20"/>
                <w:szCs w:val="20"/>
              </w:rPr>
              <w:lastRenderedPageBreak/>
              <w:t>Haftalık Ders Saati: 2</w:t>
            </w:r>
          </w:p>
          <w:p w14:paraId="1393C63A" w14:textId="77777777" w:rsidR="00073A75" w:rsidRPr="002001B7" w:rsidRDefault="00073A75" w:rsidP="00073A75">
            <w:pPr>
              <w:rPr>
                <w:i/>
                <w:color w:val="FF0000"/>
                <w:sz w:val="20"/>
                <w:szCs w:val="20"/>
              </w:rPr>
            </w:pPr>
          </w:p>
        </w:tc>
        <w:tc>
          <w:tcPr>
            <w:tcW w:w="4625" w:type="dxa"/>
          </w:tcPr>
          <w:p w14:paraId="2728661B" w14:textId="77777777" w:rsidR="00073A75" w:rsidRPr="002001B7" w:rsidRDefault="00073A75" w:rsidP="00073A75">
            <w:pPr>
              <w:rPr>
                <w:b/>
                <w:color w:val="000000"/>
                <w:sz w:val="20"/>
                <w:szCs w:val="20"/>
              </w:rPr>
            </w:pPr>
            <w:r w:rsidRPr="002001B7">
              <w:rPr>
                <w:b/>
                <w:color w:val="000000"/>
                <w:sz w:val="20"/>
                <w:szCs w:val="20"/>
              </w:rPr>
              <w:t xml:space="preserve">Ders Koordinatörü (Ders girişlerinden sorumlu olan kişi): </w:t>
            </w:r>
          </w:p>
          <w:p w14:paraId="53E1D4C7" w14:textId="17B05C12" w:rsidR="00073A75" w:rsidRPr="00B405DF" w:rsidRDefault="00073A75" w:rsidP="00073A75">
            <w:pPr>
              <w:rPr>
                <w:sz w:val="20"/>
                <w:szCs w:val="20"/>
              </w:rPr>
            </w:pPr>
            <w:r w:rsidRPr="00B405DF">
              <w:rPr>
                <w:sz w:val="20"/>
                <w:szCs w:val="20"/>
              </w:rPr>
              <w:t xml:space="preserve">Dr. Öğretim Üyesi Figen </w:t>
            </w:r>
            <w:r w:rsidR="00B405DF" w:rsidRPr="00B405DF">
              <w:rPr>
                <w:sz w:val="20"/>
                <w:szCs w:val="20"/>
              </w:rPr>
              <w:t>ŞENGÜN İNAN</w:t>
            </w:r>
          </w:p>
        </w:tc>
      </w:tr>
      <w:tr w:rsidR="00073A75" w:rsidRPr="002001B7" w14:paraId="4101C8DD" w14:textId="77777777" w:rsidTr="00073A75">
        <w:trPr>
          <w:trHeight w:val="452"/>
        </w:trPr>
        <w:tc>
          <w:tcPr>
            <w:tcW w:w="1545" w:type="dxa"/>
          </w:tcPr>
          <w:p w14:paraId="10A5FD42" w14:textId="77777777" w:rsidR="00073A75" w:rsidRPr="002001B7" w:rsidRDefault="00073A75" w:rsidP="00073A75">
            <w:pPr>
              <w:rPr>
                <w:sz w:val="20"/>
                <w:szCs w:val="20"/>
              </w:rPr>
            </w:pPr>
            <w:r w:rsidRPr="002001B7">
              <w:rPr>
                <w:sz w:val="20"/>
                <w:szCs w:val="20"/>
              </w:rPr>
              <w:t>Teori</w:t>
            </w:r>
          </w:p>
          <w:p w14:paraId="4AF19A4D" w14:textId="77777777" w:rsidR="00073A75" w:rsidRPr="002001B7" w:rsidRDefault="00073A75" w:rsidP="00073A75">
            <w:pPr>
              <w:rPr>
                <w:sz w:val="20"/>
                <w:szCs w:val="20"/>
              </w:rPr>
            </w:pPr>
          </w:p>
        </w:tc>
        <w:tc>
          <w:tcPr>
            <w:tcW w:w="1559" w:type="dxa"/>
          </w:tcPr>
          <w:p w14:paraId="31B96732" w14:textId="77777777" w:rsidR="00073A75" w:rsidRPr="002001B7" w:rsidRDefault="00073A75" w:rsidP="00073A75">
            <w:pPr>
              <w:rPr>
                <w:sz w:val="20"/>
                <w:szCs w:val="20"/>
              </w:rPr>
            </w:pPr>
            <w:r w:rsidRPr="002001B7">
              <w:rPr>
                <w:sz w:val="20"/>
                <w:szCs w:val="20"/>
              </w:rPr>
              <w:t>Uygulama</w:t>
            </w:r>
          </w:p>
          <w:p w14:paraId="30B8C03B" w14:textId="77777777" w:rsidR="00073A75" w:rsidRPr="002001B7" w:rsidRDefault="00073A75" w:rsidP="00073A75">
            <w:pPr>
              <w:rPr>
                <w:b/>
                <w:sz w:val="20"/>
                <w:szCs w:val="20"/>
              </w:rPr>
            </w:pPr>
          </w:p>
        </w:tc>
        <w:tc>
          <w:tcPr>
            <w:tcW w:w="1565" w:type="dxa"/>
          </w:tcPr>
          <w:p w14:paraId="3AB373D2" w14:textId="77777777" w:rsidR="00073A75" w:rsidRPr="002001B7" w:rsidRDefault="00073A75" w:rsidP="00073A75">
            <w:pPr>
              <w:rPr>
                <w:sz w:val="20"/>
                <w:szCs w:val="20"/>
              </w:rPr>
            </w:pPr>
            <w:r w:rsidRPr="002001B7">
              <w:rPr>
                <w:sz w:val="20"/>
                <w:szCs w:val="20"/>
              </w:rPr>
              <w:t>Laboratuvar</w:t>
            </w:r>
          </w:p>
        </w:tc>
        <w:tc>
          <w:tcPr>
            <w:tcW w:w="4625" w:type="dxa"/>
          </w:tcPr>
          <w:p w14:paraId="116F17B5" w14:textId="77777777" w:rsidR="00073A75" w:rsidRPr="002001B7" w:rsidRDefault="00073A75" w:rsidP="00073A75">
            <w:pPr>
              <w:rPr>
                <w:b/>
                <w:sz w:val="20"/>
                <w:szCs w:val="20"/>
              </w:rPr>
            </w:pPr>
            <w:r w:rsidRPr="002001B7">
              <w:rPr>
                <w:b/>
                <w:sz w:val="20"/>
                <w:szCs w:val="20"/>
              </w:rPr>
              <w:t>Dersin Ulusal Kredisi: 2</w:t>
            </w:r>
          </w:p>
          <w:p w14:paraId="6DED3B1D" w14:textId="77777777" w:rsidR="00073A75" w:rsidRPr="002001B7" w:rsidRDefault="00073A75" w:rsidP="00073A75">
            <w:pPr>
              <w:rPr>
                <w:b/>
                <w:color w:val="C00000"/>
                <w:sz w:val="20"/>
                <w:szCs w:val="20"/>
              </w:rPr>
            </w:pPr>
          </w:p>
        </w:tc>
      </w:tr>
      <w:tr w:rsidR="00073A75" w:rsidRPr="002001B7" w14:paraId="2616823D" w14:textId="77777777" w:rsidTr="00073A75">
        <w:trPr>
          <w:trHeight w:val="452"/>
        </w:trPr>
        <w:tc>
          <w:tcPr>
            <w:tcW w:w="1545" w:type="dxa"/>
          </w:tcPr>
          <w:p w14:paraId="7C838D8A" w14:textId="77777777" w:rsidR="00073A75" w:rsidRPr="002001B7" w:rsidRDefault="00073A75" w:rsidP="00073A75">
            <w:pPr>
              <w:rPr>
                <w:sz w:val="20"/>
                <w:szCs w:val="20"/>
              </w:rPr>
            </w:pPr>
            <w:r w:rsidRPr="002001B7">
              <w:rPr>
                <w:sz w:val="20"/>
                <w:szCs w:val="20"/>
              </w:rPr>
              <w:t>2</w:t>
            </w:r>
          </w:p>
        </w:tc>
        <w:tc>
          <w:tcPr>
            <w:tcW w:w="1559" w:type="dxa"/>
          </w:tcPr>
          <w:p w14:paraId="5DD9DD5E" w14:textId="77777777" w:rsidR="00073A75" w:rsidRPr="002001B7" w:rsidRDefault="00073A75" w:rsidP="00073A75">
            <w:pPr>
              <w:rPr>
                <w:sz w:val="20"/>
                <w:szCs w:val="20"/>
              </w:rPr>
            </w:pPr>
            <w:r w:rsidRPr="002001B7">
              <w:rPr>
                <w:sz w:val="20"/>
                <w:szCs w:val="20"/>
              </w:rPr>
              <w:t>-</w:t>
            </w:r>
          </w:p>
        </w:tc>
        <w:tc>
          <w:tcPr>
            <w:tcW w:w="1565" w:type="dxa"/>
          </w:tcPr>
          <w:p w14:paraId="0A0E5145" w14:textId="77777777" w:rsidR="00073A75" w:rsidRPr="002001B7" w:rsidRDefault="00073A75" w:rsidP="00073A75">
            <w:pPr>
              <w:rPr>
                <w:sz w:val="20"/>
                <w:szCs w:val="20"/>
              </w:rPr>
            </w:pPr>
            <w:r w:rsidRPr="002001B7">
              <w:rPr>
                <w:sz w:val="20"/>
                <w:szCs w:val="20"/>
              </w:rPr>
              <w:t>-</w:t>
            </w:r>
          </w:p>
        </w:tc>
        <w:tc>
          <w:tcPr>
            <w:tcW w:w="4625" w:type="dxa"/>
          </w:tcPr>
          <w:p w14:paraId="41F31918" w14:textId="7883EB6A" w:rsidR="00073A75" w:rsidRPr="0098239E" w:rsidRDefault="00073A75" w:rsidP="00073A75">
            <w:pPr>
              <w:rPr>
                <w:b/>
                <w:sz w:val="20"/>
                <w:szCs w:val="20"/>
              </w:rPr>
            </w:pPr>
            <w:r w:rsidRPr="002001B7">
              <w:rPr>
                <w:b/>
                <w:sz w:val="20"/>
                <w:szCs w:val="20"/>
              </w:rPr>
              <w:t>Dersin AKTS Kredisi: 3</w:t>
            </w:r>
          </w:p>
        </w:tc>
      </w:tr>
      <w:tr w:rsidR="00073A75" w:rsidRPr="002001B7" w14:paraId="38C330EA" w14:textId="77777777" w:rsidTr="00073A75">
        <w:trPr>
          <w:trHeight w:val="218"/>
        </w:trPr>
        <w:tc>
          <w:tcPr>
            <w:tcW w:w="9295" w:type="dxa"/>
            <w:gridSpan w:val="4"/>
          </w:tcPr>
          <w:p w14:paraId="488F33CE" w14:textId="77777777" w:rsidR="00073A75" w:rsidRPr="002001B7" w:rsidRDefault="00073A75" w:rsidP="00073A75">
            <w:pPr>
              <w:rPr>
                <w:b/>
                <w:sz w:val="20"/>
                <w:szCs w:val="20"/>
              </w:rPr>
            </w:pPr>
            <w:r w:rsidRPr="002001B7">
              <w:rPr>
                <w:b/>
                <w:sz w:val="20"/>
                <w:szCs w:val="20"/>
              </w:rPr>
              <w:t>BU TABLO ÖĞRENCİ İŞLERİ OTOMASYON SİSTEMİNDEN AKTARILACAKTIR.</w:t>
            </w:r>
          </w:p>
        </w:tc>
      </w:tr>
    </w:tbl>
    <w:p w14:paraId="33385AFF" w14:textId="77777777" w:rsidR="00073A75" w:rsidRPr="002001B7" w:rsidRDefault="00073A75" w:rsidP="00073A75">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073A75" w:rsidRPr="002001B7" w14:paraId="70B42A3E" w14:textId="77777777" w:rsidTr="00073A75">
        <w:trPr>
          <w:trHeight w:val="706"/>
        </w:trPr>
        <w:tc>
          <w:tcPr>
            <w:tcW w:w="9312" w:type="dxa"/>
          </w:tcPr>
          <w:p w14:paraId="1407C840" w14:textId="77777777" w:rsidR="00073A75" w:rsidRPr="002001B7" w:rsidRDefault="00073A75" w:rsidP="00073A75">
            <w:pPr>
              <w:rPr>
                <w:color w:val="000000" w:themeColor="text1"/>
                <w:sz w:val="20"/>
                <w:szCs w:val="20"/>
              </w:rPr>
            </w:pPr>
            <w:r w:rsidRPr="002001B7">
              <w:rPr>
                <w:b/>
                <w:color w:val="000000" w:themeColor="text1"/>
                <w:sz w:val="20"/>
                <w:szCs w:val="20"/>
              </w:rPr>
              <w:t>Dersin Amacı:</w:t>
            </w:r>
            <w:r w:rsidRPr="002001B7">
              <w:rPr>
                <w:color w:val="000000" w:themeColor="text1"/>
                <w:sz w:val="20"/>
                <w:szCs w:val="20"/>
              </w:rPr>
              <w:t xml:space="preserve"> Bu dersin amacı iletişimin insan ilişkilerindeki önemini,  kendini tanıma ve farkındalığı geliştirmektir.</w:t>
            </w:r>
          </w:p>
          <w:p w14:paraId="0999EA0A" w14:textId="77777777" w:rsidR="00073A75" w:rsidRPr="002001B7" w:rsidRDefault="00073A75" w:rsidP="00073A75">
            <w:pPr>
              <w:rPr>
                <w:color w:val="000000" w:themeColor="text1"/>
                <w:sz w:val="20"/>
                <w:szCs w:val="20"/>
              </w:rPr>
            </w:pPr>
          </w:p>
        </w:tc>
      </w:tr>
      <w:tr w:rsidR="00073A75" w:rsidRPr="002001B7" w14:paraId="03A17DC3" w14:textId="77777777" w:rsidTr="00073A75">
        <w:trPr>
          <w:trHeight w:val="1637"/>
        </w:trPr>
        <w:tc>
          <w:tcPr>
            <w:tcW w:w="9312" w:type="dxa"/>
          </w:tcPr>
          <w:p w14:paraId="4AC57798" w14:textId="77777777" w:rsidR="00073A75" w:rsidRPr="002001B7" w:rsidRDefault="00073A75" w:rsidP="00073A75">
            <w:pPr>
              <w:rPr>
                <w:b/>
                <w:color w:val="000000" w:themeColor="text1"/>
                <w:sz w:val="20"/>
                <w:szCs w:val="20"/>
              </w:rPr>
            </w:pPr>
            <w:r w:rsidRPr="002001B7">
              <w:rPr>
                <w:b/>
                <w:color w:val="000000" w:themeColor="text1"/>
                <w:sz w:val="20"/>
                <w:szCs w:val="20"/>
              </w:rPr>
              <w:t>Dersin Öğrenme Kazanımları:</w:t>
            </w:r>
          </w:p>
          <w:p w14:paraId="1489F1CA" w14:textId="681F2BC3" w:rsidR="00073A75" w:rsidRPr="002001B7" w:rsidRDefault="00073A75" w:rsidP="00073A75">
            <w:pPr>
              <w:rPr>
                <w:color w:val="000000" w:themeColor="text1"/>
                <w:sz w:val="20"/>
                <w:szCs w:val="20"/>
              </w:rPr>
            </w:pPr>
            <w:r w:rsidRPr="002001B7">
              <w:rPr>
                <w:b/>
                <w:color w:val="000000" w:themeColor="text1"/>
                <w:sz w:val="20"/>
                <w:szCs w:val="20"/>
              </w:rPr>
              <w:t>Ö</w:t>
            </w:r>
            <w:r w:rsidR="001F0861">
              <w:rPr>
                <w:b/>
                <w:color w:val="000000" w:themeColor="text1"/>
                <w:sz w:val="20"/>
                <w:szCs w:val="20"/>
              </w:rPr>
              <w:t xml:space="preserve">K </w:t>
            </w:r>
            <w:r w:rsidRPr="002001B7">
              <w:rPr>
                <w:b/>
                <w:color w:val="000000" w:themeColor="text1"/>
                <w:sz w:val="20"/>
                <w:szCs w:val="20"/>
              </w:rPr>
              <w:t>1.</w:t>
            </w:r>
            <w:r w:rsidRPr="002001B7">
              <w:rPr>
                <w:color w:val="000000" w:themeColor="text1"/>
                <w:sz w:val="20"/>
                <w:szCs w:val="20"/>
              </w:rPr>
              <w:t xml:space="preserve"> İletişim kavramının insan ilişkilerindeki önemini bilme</w:t>
            </w:r>
          </w:p>
          <w:p w14:paraId="0B0D979F" w14:textId="5EA35BD7" w:rsidR="00073A75" w:rsidRPr="001F0861" w:rsidRDefault="001F0861" w:rsidP="00073A75">
            <w:pPr>
              <w:rPr>
                <w:sz w:val="20"/>
                <w:szCs w:val="20"/>
              </w:rPr>
            </w:pPr>
            <w:r>
              <w:rPr>
                <w:b/>
                <w:sz w:val="20"/>
                <w:szCs w:val="20"/>
              </w:rPr>
              <w:t xml:space="preserve">ÖK </w:t>
            </w:r>
            <w:r w:rsidR="00073A75" w:rsidRPr="001F0861">
              <w:rPr>
                <w:b/>
                <w:sz w:val="20"/>
                <w:szCs w:val="20"/>
              </w:rPr>
              <w:t>2.</w:t>
            </w:r>
            <w:r w:rsidR="00073A75" w:rsidRPr="001F0861">
              <w:rPr>
                <w:sz w:val="20"/>
                <w:szCs w:val="20"/>
              </w:rPr>
              <w:t xml:space="preserve"> İletişimi etkileyen faktörleri bilme</w:t>
            </w:r>
          </w:p>
          <w:p w14:paraId="237E5BF2" w14:textId="0E828E50" w:rsidR="00073A75" w:rsidRPr="001F0861" w:rsidRDefault="00073A75" w:rsidP="00073A75">
            <w:pPr>
              <w:rPr>
                <w:sz w:val="20"/>
                <w:szCs w:val="20"/>
              </w:rPr>
            </w:pPr>
            <w:r w:rsidRPr="001F0861">
              <w:rPr>
                <w:b/>
                <w:sz w:val="20"/>
                <w:szCs w:val="20"/>
              </w:rPr>
              <w:t>Ö</w:t>
            </w:r>
            <w:r w:rsidR="001F0861">
              <w:rPr>
                <w:b/>
                <w:sz w:val="20"/>
                <w:szCs w:val="20"/>
              </w:rPr>
              <w:t xml:space="preserve">K </w:t>
            </w:r>
            <w:r w:rsidRPr="001F0861">
              <w:rPr>
                <w:b/>
                <w:sz w:val="20"/>
                <w:szCs w:val="20"/>
              </w:rPr>
              <w:t>3.</w:t>
            </w:r>
            <w:r w:rsidRPr="001F0861">
              <w:rPr>
                <w:sz w:val="20"/>
                <w:szCs w:val="20"/>
              </w:rPr>
              <w:t xml:space="preserve"> Kendini tanıma bilgi ve becerisini geliştirme</w:t>
            </w:r>
          </w:p>
          <w:p w14:paraId="419A1AB2" w14:textId="6EDB8736" w:rsidR="00073A75" w:rsidRPr="001F0861" w:rsidRDefault="001F0861" w:rsidP="00073A75">
            <w:pPr>
              <w:rPr>
                <w:sz w:val="20"/>
                <w:szCs w:val="20"/>
              </w:rPr>
            </w:pPr>
            <w:r>
              <w:rPr>
                <w:b/>
                <w:sz w:val="20"/>
                <w:szCs w:val="20"/>
              </w:rPr>
              <w:t xml:space="preserve">ÖK </w:t>
            </w:r>
            <w:r w:rsidR="00073A75" w:rsidRPr="001F0861">
              <w:rPr>
                <w:b/>
                <w:sz w:val="20"/>
                <w:szCs w:val="20"/>
              </w:rPr>
              <w:t>4.</w:t>
            </w:r>
            <w:r w:rsidR="00073A75" w:rsidRPr="001F0861">
              <w:rPr>
                <w:sz w:val="20"/>
                <w:szCs w:val="20"/>
              </w:rPr>
              <w:t xml:space="preserve"> İnsanın bilişsel yönünün, davranış özelliklerinin, benlik kavramının ilişkileri üzerindeki etkisinin farkına varabilme</w:t>
            </w:r>
          </w:p>
          <w:p w14:paraId="4FFEF8F4" w14:textId="399DEF65" w:rsidR="00073A75" w:rsidRPr="002001B7" w:rsidRDefault="001F0861" w:rsidP="00073A75">
            <w:pPr>
              <w:rPr>
                <w:color w:val="000000" w:themeColor="text1"/>
                <w:sz w:val="20"/>
                <w:szCs w:val="20"/>
              </w:rPr>
            </w:pPr>
            <w:r>
              <w:rPr>
                <w:b/>
                <w:sz w:val="20"/>
                <w:szCs w:val="20"/>
              </w:rPr>
              <w:t xml:space="preserve">ÖK </w:t>
            </w:r>
            <w:r w:rsidR="00073A75" w:rsidRPr="001F0861">
              <w:rPr>
                <w:b/>
                <w:sz w:val="20"/>
                <w:szCs w:val="20"/>
              </w:rPr>
              <w:t>5.</w:t>
            </w:r>
            <w:r w:rsidR="00073A75" w:rsidRPr="001F0861">
              <w:rPr>
                <w:sz w:val="20"/>
                <w:szCs w:val="20"/>
              </w:rPr>
              <w:t xml:space="preserve"> İletişim becerilerinin ve kendini tanımanın sosyal ve mesleki yaşama etkisini fark etme.</w:t>
            </w:r>
          </w:p>
        </w:tc>
      </w:tr>
    </w:tbl>
    <w:p w14:paraId="65626280" w14:textId="77777777" w:rsidR="00073A75" w:rsidRPr="002001B7" w:rsidRDefault="00073A75" w:rsidP="00073A75">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073A75" w:rsidRPr="002001B7" w14:paraId="05FA51DF" w14:textId="77777777" w:rsidTr="00073A75">
        <w:trPr>
          <w:trHeight w:val="848"/>
        </w:trPr>
        <w:tc>
          <w:tcPr>
            <w:tcW w:w="9312" w:type="dxa"/>
          </w:tcPr>
          <w:p w14:paraId="0A69BF57" w14:textId="77777777" w:rsidR="00073A75" w:rsidRPr="002001B7" w:rsidRDefault="00073A75" w:rsidP="00073A75">
            <w:pPr>
              <w:rPr>
                <w:b/>
                <w:sz w:val="20"/>
                <w:szCs w:val="20"/>
              </w:rPr>
            </w:pPr>
            <w:r w:rsidRPr="002001B7">
              <w:rPr>
                <w:b/>
                <w:sz w:val="20"/>
                <w:szCs w:val="20"/>
              </w:rPr>
              <w:t xml:space="preserve">Öğrenme ve Öğretme Yöntemleri:  </w:t>
            </w:r>
          </w:p>
          <w:p w14:paraId="15DE233B" w14:textId="77777777" w:rsidR="00073A75" w:rsidRPr="002001B7" w:rsidRDefault="00073A75" w:rsidP="00073A75">
            <w:pPr>
              <w:rPr>
                <w:sz w:val="20"/>
                <w:szCs w:val="20"/>
              </w:rPr>
            </w:pPr>
            <w:r w:rsidRPr="002001B7">
              <w:rPr>
                <w:sz w:val="20"/>
                <w:szCs w:val="20"/>
              </w:rPr>
              <w:t>Derslere katılım, sunum, tartısma, rol oynama, film izleme  soru-cevap, kendi kendine öğrenme</w:t>
            </w:r>
          </w:p>
        </w:tc>
      </w:tr>
    </w:tbl>
    <w:p w14:paraId="44686C87" w14:textId="77777777" w:rsidR="00073A75" w:rsidRPr="002001B7" w:rsidRDefault="00073A75" w:rsidP="00073A75">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073A75" w:rsidRPr="002001B7" w14:paraId="3D7294B7" w14:textId="77777777" w:rsidTr="00073A75">
        <w:trPr>
          <w:gridAfter w:val="1"/>
          <w:wAfter w:w="21" w:type="dxa"/>
          <w:trHeight w:val="140"/>
        </w:trPr>
        <w:tc>
          <w:tcPr>
            <w:tcW w:w="9288" w:type="dxa"/>
            <w:gridSpan w:val="3"/>
          </w:tcPr>
          <w:p w14:paraId="7518487D" w14:textId="77777777" w:rsidR="00073A75" w:rsidRPr="002001B7" w:rsidRDefault="00073A75" w:rsidP="00073A75">
            <w:pPr>
              <w:rPr>
                <w:b/>
                <w:sz w:val="20"/>
                <w:szCs w:val="20"/>
              </w:rPr>
            </w:pPr>
            <w:r w:rsidRPr="002001B7">
              <w:rPr>
                <w:b/>
                <w:sz w:val="20"/>
                <w:szCs w:val="20"/>
              </w:rPr>
              <w:t>Değerlendirme Yöntemleri:</w:t>
            </w:r>
            <w:r w:rsidRPr="002001B7">
              <w:rPr>
                <w:b/>
                <w:color w:val="FF0000"/>
                <w:sz w:val="20"/>
                <w:szCs w:val="20"/>
              </w:rPr>
              <w:t xml:space="preserve"> </w:t>
            </w:r>
          </w:p>
          <w:p w14:paraId="3FA1CE42" w14:textId="77777777" w:rsidR="00073A75" w:rsidRPr="002001B7" w:rsidRDefault="00073A75" w:rsidP="00073A75">
            <w:pPr>
              <w:rPr>
                <w:sz w:val="20"/>
                <w:szCs w:val="20"/>
              </w:rPr>
            </w:pPr>
            <w:r w:rsidRPr="002001B7">
              <w:rPr>
                <w:sz w:val="20"/>
                <w:szCs w:val="20"/>
              </w:rPr>
              <w:t>(Değerlendirme yöntemi, öğrenme kanımları ve derste kullanılan öğretim teknikleri ile uyumlu olmalıdır)</w:t>
            </w:r>
          </w:p>
        </w:tc>
      </w:tr>
      <w:tr w:rsidR="00073A75" w:rsidRPr="002001B7" w14:paraId="2E850BA0" w14:textId="77777777" w:rsidTr="00073A75">
        <w:trPr>
          <w:gridAfter w:val="1"/>
          <w:wAfter w:w="21" w:type="dxa"/>
          <w:trHeight w:val="139"/>
        </w:trPr>
        <w:tc>
          <w:tcPr>
            <w:tcW w:w="3708" w:type="dxa"/>
          </w:tcPr>
          <w:p w14:paraId="6FC0090B" w14:textId="77777777" w:rsidR="00073A75" w:rsidRPr="002001B7" w:rsidRDefault="00073A75" w:rsidP="00073A75">
            <w:pPr>
              <w:jc w:val="center"/>
              <w:rPr>
                <w:b/>
                <w:sz w:val="20"/>
                <w:szCs w:val="20"/>
              </w:rPr>
            </w:pPr>
          </w:p>
        </w:tc>
        <w:tc>
          <w:tcPr>
            <w:tcW w:w="2484" w:type="dxa"/>
          </w:tcPr>
          <w:p w14:paraId="3527DFA9" w14:textId="77777777" w:rsidR="00073A75" w:rsidRPr="002001B7" w:rsidRDefault="00073A75" w:rsidP="00073A75">
            <w:pPr>
              <w:jc w:val="center"/>
              <w:rPr>
                <w:b/>
                <w:sz w:val="20"/>
                <w:szCs w:val="20"/>
              </w:rPr>
            </w:pPr>
            <w:r w:rsidRPr="002001B7">
              <w:rPr>
                <w:sz w:val="20"/>
                <w:szCs w:val="20"/>
              </w:rPr>
              <w:t>Varsa (X) olarak işaretleyiniz</w:t>
            </w:r>
          </w:p>
        </w:tc>
        <w:tc>
          <w:tcPr>
            <w:tcW w:w="3096" w:type="dxa"/>
          </w:tcPr>
          <w:p w14:paraId="55BC2930" w14:textId="77777777" w:rsidR="00073A75" w:rsidRPr="002001B7" w:rsidRDefault="00073A75" w:rsidP="00073A75">
            <w:pPr>
              <w:jc w:val="center"/>
              <w:rPr>
                <w:b/>
                <w:sz w:val="20"/>
                <w:szCs w:val="20"/>
              </w:rPr>
            </w:pPr>
            <w:r w:rsidRPr="002001B7">
              <w:rPr>
                <w:sz w:val="20"/>
                <w:szCs w:val="20"/>
              </w:rPr>
              <w:t>Yüzde (%)</w:t>
            </w:r>
          </w:p>
        </w:tc>
      </w:tr>
      <w:tr w:rsidR="00073A75" w:rsidRPr="002001B7" w14:paraId="5F3C1B58" w14:textId="77777777" w:rsidTr="00073A75">
        <w:trPr>
          <w:gridAfter w:val="1"/>
          <w:wAfter w:w="21" w:type="dxa"/>
        </w:trPr>
        <w:tc>
          <w:tcPr>
            <w:tcW w:w="3708" w:type="dxa"/>
            <w:vAlign w:val="center"/>
          </w:tcPr>
          <w:p w14:paraId="411BD643" w14:textId="77777777" w:rsidR="00073A75" w:rsidRPr="002001B7" w:rsidRDefault="00073A75" w:rsidP="00073A75">
            <w:pPr>
              <w:autoSpaceDE w:val="0"/>
              <w:autoSpaceDN w:val="0"/>
              <w:adjustRightInd w:val="0"/>
              <w:rPr>
                <w:sz w:val="20"/>
                <w:szCs w:val="20"/>
              </w:rPr>
            </w:pPr>
            <w:r w:rsidRPr="002001B7">
              <w:rPr>
                <w:b/>
                <w:sz w:val="20"/>
                <w:szCs w:val="20"/>
              </w:rPr>
              <w:t>Yarıyıl İçi/Sonu Çalışmaları</w:t>
            </w:r>
          </w:p>
        </w:tc>
        <w:tc>
          <w:tcPr>
            <w:tcW w:w="2484" w:type="dxa"/>
            <w:vAlign w:val="center"/>
          </w:tcPr>
          <w:p w14:paraId="63F799B6"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2CD0BF00" w14:textId="77777777" w:rsidR="00073A75" w:rsidRPr="002001B7" w:rsidRDefault="00073A75" w:rsidP="00073A75">
            <w:pPr>
              <w:autoSpaceDE w:val="0"/>
              <w:autoSpaceDN w:val="0"/>
              <w:adjustRightInd w:val="0"/>
              <w:jc w:val="center"/>
              <w:rPr>
                <w:sz w:val="20"/>
                <w:szCs w:val="20"/>
              </w:rPr>
            </w:pPr>
          </w:p>
        </w:tc>
      </w:tr>
      <w:tr w:rsidR="00073A75" w:rsidRPr="002001B7" w14:paraId="38846D49" w14:textId="77777777" w:rsidTr="00073A75">
        <w:trPr>
          <w:gridAfter w:val="1"/>
          <w:wAfter w:w="21" w:type="dxa"/>
        </w:trPr>
        <w:tc>
          <w:tcPr>
            <w:tcW w:w="3708" w:type="dxa"/>
            <w:vAlign w:val="center"/>
          </w:tcPr>
          <w:p w14:paraId="1FF1EF97" w14:textId="77777777" w:rsidR="00073A75" w:rsidRPr="002001B7" w:rsidRDefault="00073A75" w:rsidP="00073A75">
            <w:pPr>
              <w:autoSpaceDE w:val="0"/>
              <w:autoSpaceDN w:val="0"/>
              <w:adjustRightInd w:val="0"/>
              <w:ind w:left="708"/>
              <w:rPr>
                <w:b/>
                <w:sz w:val="20"/>
                <w:szCs w:val="20"/>
              </w:rPr>
            </w:pPr>
            <w:r w:rsidRPr="002001B7">
              <w:rPr>
                <w:b/>
                <w:sz w:val="20"/>
                <w:szCs w:val="20"/>
              </w:rPr>
              <w:t>Ara Sınavlar</w:t>
            </w:r>
          </w:p>
        </w:tc>
        <w:tc>
          <w:tcPr>
            <w:tcW w:w="2484" w:type="dxa"/>
            <w:vAlign w:val="center"/>
          </w:tcPr>
          <w:p w14:paraId="1F81278F" w14:textId="77777777" w:rsidR="00073A75" w:rsidRPr="002001B7" w:rsidRDefault="00073A75" w:rsidP="00073A75">
            <w:pPr>
              <w:autoSpaceDE w:val="0"/>
              <w:autoSpaceDN w:val="0"/>
              <w:adjustRightInd w:val="0"/>
              <w:jc w:val="center"/>
              <w:rPr>
                <w:sz w:val="20"/>
                <w:szCs w:val="20"/>
              </w:rPr>
            </w:pPr>
            <w:r w:rsidRPr="002001B7">
              <w:rPr>
                <w:sz w:val="20"/>
                <w:szCs w:val="20"/>
              </w:rPr>
              <w:t>X</w:t>
            </w:r>
          </w:p>
        </w:tc>
        <w:tc>
          <w:tcPr>
            <w:tcW w:w="3096" w:type="dxa"/>
            <w:vAlign w:val="center"/>
          </w:tcPr>
          <w:p w14:paraId="38D7592A" w14:textId="0485E1D0" w:rsidR="00073A75" w:rsidRPr="002001B7" w:rsidRDefault="00B405DF" w:rsidP="00073A75">
            <w:pPr>
              <w:autoSpaceDE w:val="0"/>
              <w:autoSpaceDN w:val="0"/>
              <w:adjustRightInd w:val="0"/>
              <w:jc w:val="center"/>
              <w:rPr>
                <w:sz w:val="20"/>
                <w:szCs w:val="20"/>
              </w:rPr>
            </w:pPr>
            <w:r>
              <w:rPr>
                <w:sz w:val="20"/>
                <w:szCs w:val="20"/>
              </w:rPr>
              <w:t>%5</w:t>
            </w:r>
            <w:r w:rsidR="00073A75" w:rsidRPr="002001B7">
              <w:rPr>
                <w:sz w:val="20"/>
                <w:szCs w:val="20"/>
              </w:rPr>
              <w:t>0</w:t>
            </w:r>
          </w:p>
        </w:tc>
      </w:tr>
      <w:tr w:rsidR="00073A75" w:rsidRPr="002001B7" w14:paraId="4BCC3016" w14:textId="77777777" w:rsidTr="00073A75">
        <w:trPr>
          <w:gridAfter w:val="1"/>
          <w:wAfter w:w="21" w:type="dxa"/>
        </w:trPr>
        <w:tc>
          <w:tcPr>
            <w:tcW w:w="3708" w:type="dxa"/>
            <w:vAlign w:val="center"/>
          </w:tcPr>
          <w:p w14:paraId="4B6158DE" w14:textId="77777777" w:rsidR="00073A75" w:rsidRPr="002001B7" w:rsidRDefault="00073A75" w:rsidP="00073A75">
            <w:pPr>
              <w:autoSpaceDE w:val="0"/>
              <w:autoSpaceDN w:val="0"/>
              <w:adjustRightInd w:val="0"/>
              <w:ind w:left="708"/>
              <w:rPr>
                <w:b/>
                <w:sz w:val="20"/>
                <w:szCs w:val="20"/>
              </w:rPr>
            </w:pPr>
            <w:r w:rsidRPr="002001B7">
              <w:rPr>
                <w:b/>
                <w:sz w:val="20"/>
                <w:szCs w:val="20"/>
              </w:rPr>
              <w:t>Yoklama Sınavı (Quiz)</w:t>
            </w:r>
          </w:p>
        </w:tc>
        <w:tc>
          <w:tcPr>
            <w:tcW w:w="2484" w:type="dxa"/>
            <w:vAlign w:val="center"/>
          </w:tcPr>
          <w:p w14:paraId="709B2432"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0AC8936B" w14:textId="77777777" w:rsidR="00073A75" w:rsidRPr="002001B7" w:rsidRDefault="00073A75" w:rsidP="00073A75">
            <w:pPr>
              <w:autoSpaceDE w:val="0"/>
              <w:autoSpaceDN w:val="0"/>
              <w:adjustRightInd w:val="0"/>
              <w:jc w:val="center"/>
              <w:rPr>
                <w:sz w:val="20"/>
                <w:szCs w:val="20"/>
              </w:rPr>
            </w:pPr>
          </w:p>
        </w:tc>
      </w:tr>
      <w:tr w:rsidR="00073A75" w:rsidRPr="002001B7" w14:paraId="7AA7DDF4" w14:textId="77777777" w:rsidTr="00073A75">
        <w:trPr>
          <w:gridAfter w:val="1"/>
          <w:wAfter w:w="21" w:type="dxa"/>
        </w:trPr>
        <w:tc>
          <w:tcPr>
            <w:tcW w:w="3708" w:type="dxa"/>
            <w:vAlign w:val="center"/>
          </w:tcPr>
          <w:p w14:paraId="735D8904" w14:textId="77777777" w:rsidR="00073A75" w:rsidRPr="002001B7" w:rsidRDefault="00073A75" w:rsidP="00073A75">
            <w:pPr>
              <w:autoSpaceDE w:val="0"/>
              <w:autoSpaceDN w:val="0"/>
              <w:adjustRightInd w:val="0"/>
              <w:ind w:left="708"/>
              <w:rPr>
                <w:b/>
                <w:sz w:val="20"/>
                <w:szCs w:val="20"/>
              </w:rPr>
            </w:pPr>
            <w:r w:rsidRPr="002001B7">
              <w:rPr>
                <w:b/>
                <w:sz w:val="20"/>
                <w:szCs w:val="20"/>
              </w:rPr>
              <w:t>Ödev/Sunum</w:t>
            </w:r>
          </w:p>
        </w:tc>
        <w:tc>
          <w:tcPr>
            <w:tcW w:w="2484" w:type="dxa"/>
            <w:vAlign w:val="center"/>
          </w:tcPr>
          <w:p w14:paraId="665E542A"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4BCFB6E2" w14:textId="77777777" w:rsidR="00073A75" w:rsidRPr="002001B7" w:rsidRDefault="00073A75" w:rsidP="00073A75">
            <w:pPr>
              <w:autoSpaceDE w:val="0"/>
              <w:autoSpaceDN w:val="0"/>
              <w:adjustRightInd w:val="0"/>
              <w:jc w:val="center"/>
              <w:rPr>
                <w:sz w:val="20"/>
                <w:szCs w:val="20"/>
              </w:rPr>
            </w:pPr>
          </w:p>
        </w:tc>
      </w:tr>
      <w:tr w:rsidR="00073A75" w:rsidRPr="002001B7" w14:paraId="4C8E5DD3" w14:textId="77777777" w:rsidTr="00073A75">
        <w:trPr>
          <w:gridAfter w:val="1"/>
          <w:wAfter w:w="21" w:type="dxa"/>
        </w:trPr>
        <w:tc>
          <w:tcPr>
            <w:tcW w:w="3708" w:type="dxa"/>
            <w:vAlign w:val="center"/>
          </w:tcPr>
          <w:p w14:paraId="14FAE263" w14:textId="77777777" w:rsidR="00073A75" w:rsidRPr="002001B7" w:rsidRDefault="00073A75" w:rsidP="00073A75">
            <w:pPr>
              <w:autoSpaceDE w:val="0"/>
              <w:autoSpaceDN w:val="0"/>
              <w:adjustRightInd w:val="0"/>
              <w:ind w:left="708"/>
              <w:rPr>
                <w:b/>
                <w:sz w:val="20"/>
                <w:szCs w:val="20"/>
              </w:rPr>
            </w:pPr>
            <w:r w:rsidRPr="002001B7">
              <w:rPr>
                <w:b/>
                <w:sz w:val="20"/>
                <w:szCs w:val="20"/>
              </w:rPr>
              <w:t>Proje</w:t>
            </w:r>
          </w:p>
        </w:tc>
        <w:tc>
          <w:tcPr>
            <w:tcW w:w="2484" w:type="dxa"/>
            <w:vAlign w:val="center"/>
          </w:tcPr>
          <w:p w14:paraId="77CBB678"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5D2416DF" w14:textId="77777777" w:rsidR="00073A75" w:rsidRPr="002001B7" w:rsidRDefault="00073A75" w:rsidP="00073A75">
            <w:pPr>
              <w:autoSpaceDE w:val="0"/>
              <w:autoSpaceDN w:val="0"/>
              <w:adjustRightInd w:val="0"/>
              <w:jc w:val="center"/>
              <w:rPr>
                <w:sz w:val="20"/>
                <w:szCs w:val="20"/>
              </w:rPr>
            </w:pPr>
          </w:p>
        </w:tc>
      </w:tr>
      <w:tr w:rsidR="00073A75" w:rsidRPr="002001B7" w14:paraId="67CD7583" w14:textId="77777777" w:rsidTr="00073A75">
        <w:trPr>
          <w:gridAfter w:val="1"/>
          <w:wAfter w:w="21" w:type="dxa"/>
        </w:trPr>
        <w:tc>
          <w:tcPr>
            <w:tcW w:w="3708" w:type="dxa"/>
            <w:vAlign w:val="center"/>
          </w:tcPr>
          <w:p w14:paraId="0CB24850"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Laboratuvar </w:t>
            </w:r>
          </w:p>
        </w:tc>
        <w:tc>
          <w:tcPr>
            <w:tcW w:w="2484" w:type="dxa"/>
            <w:vAlign w:val="center"/>
          </w:tcPr>
          <w:p w14:paraId="2E8CE4AE" w14:textId="77777777" w:rsidR="00073A75" w:rsidRPr="002001B7" w:rsidRDefault="00073A75" w:rsidP="00073A75">
            <w:pPr>
              <w:autoSpaceDE w:val="0"/>
              <w:autoSpaceDN w:val="0"/>
              <w:adjustRightInd w:val="0"/>
              <w:jc w:val="center"/>
              <w:rPr>
                <w:sz w:val="20"/>
                <w:szCs w:val="20"/>
              </w:rPr>
            </w:pPr>
          </w:p>
        </w:tc>
        <w:tc>
          <w:tcPr>
            <w:tcW w:w="3096" w:type="dxa"/>
            <w:vAlign w:val="center"/>
          </w:tcPr>
          <w:p w14:paraId="6E2DA2DA" w14:textId="77777777" w:rsidR="00073A75" w:rsidRPr="002001B7" w:rsidRDefault="00073A75" w:rsidP="00073A75">
            <w:pPr>
              <w:autoSpaceDE w:val="0"/>
              <w:autoSpaceDN w:val="0"/>
              <w:adjustRightInd w:val="0"/>
              <w:jc w:val="center"/>
              <w:rPr>
                <w:sz w:val="20"/>
                <w:szCs w:val="20"/>
              </w:rPr>
            </w:pPr>
          </w:p>
        </w:tc>
      </w:tr>
      <w:tr w:rsidR="00073A75" w:rsidRPr="002001B7" w14:paraId="05A436F3" w14:textId="77777777" w:rsidTr="00073A75">
        <w:trPr>
          <w:gridAfter w:val="1"/>
          <w:wAfter w:w="21" w:type="dxa"/>
        </w:trPr>
        <w:tc>
          <w:tcPr>
            <w:tcW w:w="3708" w:type="dxa"/>
            <w:vAlign w:val="center"/>
          </w:tcPr>
          <w:p w14:paraId="50220738"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Final Sınavı </w:t>
            </w:r>
          </w:p>
        </w:tc>
        <w:tc>
          <w:tcPr>
            <w:tcW w:w="2484" w:type="dxa"/>
            <w:vAlign w:val="center"/>
          </w:tcPr>
          <w:p w14:paraId="447BC703" w14:textId="77777777" w:rsidR="00073A75" w:rsidRPr="002001B7" w:rsidRDefault="00073A75" w:rsidP="00073A75">
            <w:pPr>
              <w:autoSpaceDE w:val="0"/>
              <w:autoSpaceDN w:val="0"/>
              <w:adjustRightInd w:val="0"/>
              <w:jc w:val="center"/>
              <w:rPr>
                <w:sz w:val="20"/>
                <w:szCs w:val="20"/>
              </w:rPr>
            </w:pPr>
            <w:r w:rsidRPr="002001B7">
              <w:rPr>
                <w:sz w:val="20"/>
                <w:szCs w:val="20"/>
              </w:rPr>
              <w:t>X</w:t>
            </w:r>
          </w:p>
        </w:tc>
        <w:tc>
          <w:tcPr>
            <w:tcW w:w="3096" w:type="dxa"/>
            <w:vAlign w:val="center"/>
          </w:tcPr>
          <w:p w14:paraId="5B8E857F" w14:textId="0EB135D4" w:rsidR="00073A75" w:rsidRPr="002001B7" w:rsidRDefault="00B405DF" w:rsidP="00073A75">
            <w:pPr>
              <w:autoSpaceDE w:val="0"/>
              <w:autoSpaceDN w:val="0"/>
              <w:adjustRightInd w:val="0"/>
              <w:jc w:val="center"/>
              <w:rPr>
                <w:sz w:val="20"/>
                <w:szCs w:val="20"/>
              </w:rPr>
            </w:pPr>
            <w:r>
              <w:rPr>
                <w:sz w:val="20"/>
                <w:szCs w:val="20"/>
              </w:rPr>
              <w:t>%5</w:t>
            </w:r>
            <w:r w:rsidR="00073A75" w:rsidRPr="002001B7">
              <w:rPr>
                <w:sz w:val="20"/>
                <w:szCs w:val="20"/>
              </w:rPr>
              <w:t>0</w:t>
            </w:r>
          </w:p>
        </w:tc>
      </w:tr>
      <w:tr w:rsidR="00073A75" w:rsidRPr="002001B7" w14:paraId="7771195A" w14:textId="77777777" w:rsidTr="00073A75">
        <w:trPr>
          <w:gridAfter w:val="1"/>
          <w:wAfter w:w="21" w:type="dxa"/>
        </w:trPr>
        <w:tc>
          <w:tcPr>
            <w:tcW w:w="3708" w:type="dxa"/>
            <w:vAlign w:val="center"/>
          </w:tcPr>
          <w:p w14:paraId="07DCCBA4"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Derse Katılım </w:t>
            </w:r>
          </w:p>
        </w:tc>
        <w:tc>
          <w:tcPr>
            <w:tcW w:w="2484" w:type="dxa"/>
            <w:vAlign w:val="center"/>
          </w:tcPr>
          <w:p w14:paraId="3C7D115E" w14:textId="77777777" w:rsidR="00073A75" w:rsidRPr="002001B7" w:rsidRDefault="00073A75" w:rsidP="00073A75">
            <w:pPr>
              <w:autoSpaceDE w:val="0"/>
              <w:autoSpaceDN w:val="0"/>
              <w:adjustRightInd w:val="0"/>
              <w:jc w:val="center"/>
              <w:rPr>
                <w:sz w:val="20"/>
                <w:szCs w:val="20"/>
                <w:highlight w:val="red"/>
              </w:rPr>
            </w:pPr>
          </w:p>
        </w:tc>
        <w:tc>
          <w:tcPr>
            <w:tcW w:w="3096" w:type="dxa"/>
            <w:vAlign w:val="center"/>
          </w:tcPr>
          <w:p w14:paraId="2510253B" w14:textId="77777777" w:rsidR="00073A75" w:rsidRPr="002001B7" w:rsidRDefault="00073A75" w:rsidP="00073A75">
            <w:pPr>
              <w:autoSpaceDE w:val="0"/>
              <w:autoSpaceDN w:val="0"/>
              <w:adjustRightInd w:val="0"/>
              <w:jc w:val="center"/>
              <w:rPr>
                <w:sz w:val="20"/>
                <w:szCs w:val="20"/>
                <w:highlight w:val="red"/>
              </w:rPr>
            </w:pPr>
          </w:p>
        </w:tc>
      </w:tr>
      <w:tr w:rsidR="00073A75" w:rsidRPr="002001B7" w14:paraId="7DBDC0D3" w14:textId="77777777" w:rsidTr="00073A75">
        <w:trPr>
          <w:gridAfter w:val="1"/>
          <w:wAfter w:w="21" w:type="dxa"/>
        </w:trPr>
        <w:tc>
          <w:tcPr>
            <w:tcW w:w="3708" w:type="dxa"/>
            <w:vAlign w:val="center"/>
          </w:tcPr>
          <w:p w14:paraId="48E6987E" w14:textId="77777777" w:rsidR="00073A75" w:rsidRPr="002001B7" w:rsidRDefault="00073A75" w:rsidP="00073A75">
            <w:pPr>
              <w:autoSpaceDE w:val="0"/>
              <w:autoSpaceDN w:val="0"/>
              <w:adjustRightInd w:val="0"/>
              <w:ind w:left="708"/>
              <w:rPr>
                <w:b/>
                <w:sz w:val="20"/>
                <w:szCs w:val="20"/>
              </w:rPr>
            </w:pPr>
            <w:r w:rsidRPr="002001B7">
              <w:rPr>
                <w:b/>
                <w:sz w:val="20"/>
                <w:szCs w:val="20"/>
              </w:rPr>
              <w:t xml:space="preserve">Uygulama </w:t>
            </w:r>
          </w:p>
        </w:tc>
        <w:tc>
          <w:tcPr>
            <w:tcW w:w="2484" w:type="dxa"/>
            <w:vAlign w:val="center"/>
          </w:tcPr>
          <w:p w14:paraId="5174EAEC" w14:textId="77777777" w:rsidR="00073A75" w:rsidRPr="002001B7" w:rsidRDefault="00073A75" w:rsidP="00073A75">
            <w:pPr>
              <w:autoSpaceDE w:val="0"/>
              <w:autoSpaceDN w:val="0"/>
              <w:adjustRightInd w:val="0"/>
              <w:jc w:val="center"/>
              <w:rPr>
                <w:sz w:val="20"/>
                <w:szCs w:val="20"/>
                <w:highlight w:val="red"/>
              </w:rPr>
            </w:pPr>
          </w:p>
        </w:tc>
        <w:tc>
          <w:tcPr>
            <w:tcW w:w="3096" w:type="dxa"/>
            <w:vAlign w:val="center"/>
          </w:tcPr>
          <w:p w14:paraId="0D652EB6" w14:textId="77777777" w:rsidR="00073A75" w:rsidRPr="002001B7" w:rsidRDefault="00073A75" w:rsidP="00073A75">
            <w:pPr>
              <w:autoSpaceDE w:val="0"/>
              <w:autoSpaceDN w:val="0"/>
              <w:adjustRightInd w:val="0"/>
              <w:jc w:val="center"/>
              <w:rPr>
                <w:sz w:val="20"/>
                <w:szCs w:val="20"/>
                <w:highlight w:val="red"/>
              </w:rPr>
            </w:pPr>
          </w:p>
        </w:tc>
      </w:tr>
      <w:tr w:rsidR="00073A75" w:rsidRPr="002001B7" w14:paraId="03EDA1D2" w14:textId="77777777" w:rsidTr="00073A75">
        <w:trPr>
          <w:gridAfter w:val="1"/>
          <w:wAfter w:w="21" w:type="dxa"/>
          <w:trHeight w:val="543"/>
        </w:trPr>
        <w:tc>
          <w:tcPr>
            <w:tcW w:w="9288" w:type="dxa"/>
            <w:gridSpan w:val="3"/>
            <w:vAlign w:val="center"/>
          </w:tcPr>
          <w:p w14:paraId="739B4E25" w14:textId="77777777" w:rsidR="00073A75" w:rsidRPr="002001B7" w:rsidRDefault="00073A75" w:rsidP="00073A75">
            <w:pPr>
              <w:autoSpaceDE w:val="0"/>
              <w:autoSpaceDN w:val="0"/>
              <w:adjustRightInd w:val="0"/>
              <w:rPr>
                <w:b/>
                <w:sz w:val="20"/>
                <w:szCs w:val="20"/>
              </w:rPr>
            </w:pPr>
            <w:r w:rsidRPr="002001B7">
              <w:rPr>
                <w:b/>
                <w:sz w:val="20"/>
                <w:szCs w:val="20"/>
              </w:rPr>
              <w:t xml:space="preserve">Değerlendirme Yöntemlerine İlişkin Açıklamalar:  </w:t>
            </w:r>
          </w:p>
          <w:p w14:paraId="2A70C354" w14:textId="77777777" w:rsidR="00B405DF" w:rsidRPr="00B405DF" w:rsidRDefault="00B405DF" w:rsidP="00B405DF">
            <w:pPr>
              <w:autoSpaceDE w:val="0"/>
              <w:autoSpaceDN w:val="0"/>
              <w:adjustRightInd w:val="0"/>
              <w:rPr>
                <w:sz w:val="20"/>
                <w:szCs w:val="20"/>
              </w:rPr>
            </w:pPr>
            <w:r w:rsidRPr="00B405DF">
              <w:rPr>
                <w:sz w:val="20"/>
                <w:szCs w:val="20"/>
              </w:rPr>
              <w:t>Dersin değerlendirilmesinde yarıyıl içi notu ara sınav notudur. Bu notun yüzde 50’si ile final notunun % 50’si ders başarı notu olarak belirlenecektir.</w:t>
            </w:r>
          </w:p>
          <w:p w14:paraId="446D99CC" w14:textId="71DB70F0" w:rsidR="00B405DF" w:rsidRPr="00B405DF" w:rsidRDefault="00B405DF" w:rsidP="00B405DF">
            <w:pPr>
              <w:autoSpaceDE w:val="0"/>
              <w:autoSpaceDN w:val="0"/>
              <w:adjustRightInd w:val="0"/>
              <w:rPr>
                <w:sz w:val="20"/>
                <w:szCs w:val="20"/>
              </w:rPr>
            </w:pPr>
            <w:r w:rsidRPr="00B405DF">
              <w:rPr>
                <w:sz w:val="20"/>
                <w:szCs w:val="20"/>
              </w:rPr>
              <w:t>Final Başarı Notu: Yarıyıl içi notunun %50 ı + Final notunun %50 si = 100 tam not üzer</w:t>
            </w:r>
            <w:r w:rsidR="003978F8">
              <w:rPr>
                <w:sz w:val="20"/>
                <w:szCs w:val="20"/>
              </w:rPr>
              <w:t xml:space="preserve">inden en az 60 olması gerekir. </w:t>
            </w:r>
          </w:p>
          <w:p w14:paraId="38200D56" w14:textId="554E5DAC" w:rsidR="00B405DF" w:rsidRPr="00B405DF" w:rsidRDefault="00B405DF" w:rsidP="00B405DF">
            <w:pPr>
              <w:autoSpaceDE w:val="0"/>
              <w:autoSpaceDN w:val="0"/>
              <w:adjustRightInd w:val="0"/>
              <w:rPr>
                <w:sz w:val="20"/>
                <w:szCs w:val="20"/>
              </w:rPr>
            </w:pPr>
            <w:r w:rsidRPr="00B405DF">
              <w:rPr>
                <w:sz w:val="20"/>
                <w:szCs w:val="20"/>
              </w:rPr>
              <w:t>Final notu 100 tam not</w:t>
            </w:r>
            <w:r w:rsidR="003978F8">
              <w:rPr>
                <w:sz w:val="20"/>
                <w:szCs w:val="20"/>
              </w:rPr>
              <w:t xml:space="preserve"> üzerinden en az 50 olmalıdır. </w:t>
            </w:r>
          </w:p>
          <w:p w14:paraId="7E61AB18" w14:textId="5C9EB360" w:rsidR="00073A75" w:rsidRPr="003978F8" w:rsidRDefault="00B405DF" w:rsidP="00B405DF">
            <w:pPr>
              <w:autoSpaceDE w:val="0"/>
              <w:autoSpaceDN w:val="0"/>
              <w:adjustRightInd w:val="0"/>
              <w:rPr>
                <w:sz w:val="20"/>
                <w:szCs w:val="20"/>
              </w:rPr>
            </w:pPr>
            <w:r w:rsidRPr="00B405DF">
              <w:rPr>
                <w:sz w:val="20"/>
                <w:szCs w:val="20"/>
              </w:rPr>
              <w:t>Bütünleme Sonu Başarı notu: Yarıyıl içi notunun %50 ı + Bütünleme notunun % 50 si = 100 tam not üz</w:t>
            </w:r>
            <w:r w:rsidR="003978F8">
              <w:rPr>
                <w:sz w:val="20"/>
                <w:szCs w:val="20"/>
              </w:rPr>
              <w:t>erinden en az 60 olması gerekir</w:t>
            </w:r>
          </w:p>
        </w:tc>
      </w:tr>
      <w:tr w:rsidR="00073A75" w:rsidRPr="002001B7" w14:paraId="6A8F3C84" w14:textId="77777777" w:rsidTr="00073A75">
        <w:trPr>
          <w:trHeight w:val="852"/>
        </w:trPr>
        <w:tc>
          <w:tcPr>
            <w:tcW w:w="9309" w:type="dxa"/>
            <w:gridSpan w:val="4"/>
          </w:tcPr>
          <w:p w14:paraId="4E65B08F" w14:textId="77777777" w:rsidR="00073A75" w:rsidRPr="002001B7" w:rsidRDefault="00073A75" w:rsidP="00073A75">
            <w:pPr>
              <w:tabs>
                <w:tab w:val="left" w:pos="6550"/>
              </w:tabs>
              <w:rPr>
                <w:sz w:val="20"/>
                <w:szCs w:val="20"/>
              </w:rPr>
            </w:pPr>
            <w:r w:rsidRPr="002001B7">
              <w:rPr>
                <w:b/>
                <w:sz w:val="20"/>
                <w:szCs w:val="20"/>
              </w:rPr>
              <w:t xml:space="preserve">Değerlendirme Kriteri: </w:t>
            </w:r>
          </w:p>
          <w:p w14:paraId="7C15C764" w14:textId="37063F06" w:rsidR="00073A75" w:rsidRPr="002001B7" w:rsidRDefault="00073A75" w:rsidP="003978F8">
            <w:pPr>
              <w:jc w:val="both"/>
              <w:rPr>
                <w:sz w:val="20"/>
                <w:szCs w:val="20"/>
              </w:rPr>
            </w:pPr>
            <w:r w:rsidRPr="002001B7">
              <w:rPr>
                <w:sz w:val="20"/>
                <w:szCs w:val="20"/>
              </w:rPr>
              <w:t>Sınavlarda; yorumlama, hatırlama, karar verme, açıklama, sınıflama, bilgileri birleştirme b</w:t>
            </w:r>
            <w:r w:rsidR="003978F8">
              <w:rPr>
                <w:sz w:val="20"/>
                <w:szCs w:val="20"/>
              </w:rPr>
              <w:t>ecerileri değerlendirilecektir.</w:t>
            </w:r>
          </w:p>
        </w:tc>
      </w:tr>
    </w:tbl>
    <w:p w14:paraId="7C2C50B9" w14:textId="77777777" w:rsidR="00073A75" w:rsidRPr="002001B7" w:rsidRDefault="00073A75" w:rsidP="001D5146">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073A75" w:rsidRPr="002001B7" w14:paraId="47DCE313" w14:textId="77777777" w:rsidTr="00073A75">
        <w:tc>
          <w:tcPr>
            <w:tcW w:w="9351" w:type="dxa"/>
            <w:tcBorders>
              <w:top w:val="single" w:sz="4" w:space="0" w:color="auto"/>
            </w:tcBorders>
          </w:tcPr>
          <w:p w14:paraId="4B21D373" w14:textId="77777777" w:rsidR="00073A75" w:rsidRPr="002001B7" w:rsidRDefault="00073A75" w:rsidP="00073A75">
            <w:pPr>
              <w:rPr>
                <w:b/>
                <w:sz w:val="20"/>
                <w:szCs w:val="20"/>
              </w:rPr>
            </w:pPr>
            <w:r w:rsidRPr="002001B7">
              <w:rPr>
                <w:b/>
                <w:sz w:val="20"/>
                <w:szCs w:val="20"/>
              </w:rPr>
              <w:t xml:space="preserve">Ders İçin Önerilen Kaynaklar: </w:t>
            </w:r>
          </w:p>
          <w:p w14:paraId="6BB9C18F" w14:textId="77777777" w:rsidR="00073A75" w:rsidRPr="002001B7" w:rsidRDefault="00073A75" w:rsidP="00073A75">
            <w:pPr>
              <w:rPr>
                <w:sz w:val="20"/>
                <w:szCs w:val="20"/>
              </w:rPr>
            </w:pPr>
            <w:r w:rsidRPr="002001B7">
              <w:rPr>
                <w:b/>
                <w:sz w:val="20"/>
                <w:szCs w:val="20"/>
              </w:rPr>
              <w:t>Ana kaynak:</w:t>
            </w:r>
          </w:p>
          <w:p w14:paraId="48F397B6" w14:textId="77777777" w:rsidR="00073A75" w:rsidRPr="002001B7" w:rsidRDefault="00073A75" w:rsidP="00073A75">
            <w:pPr>
              <w:numPr>
                <w:ilvl w:val="0"/>
                <w:numId w:val="5"/>
              </w:numPr>
              <w:jc w:val="both"/>
              <w:rPr>
                <w:color w:val="000000"/>
                <w:sz w:val="20"/>
                <w:szCs w:val="20"/>
              </w:rPr>
            </w:pPr>
            <w:r w:rsidRPr="002001B7">
              <w:rPr>
                <w:rStyle w:val="a-size-smalla-color-secondary"/>
                <w:sz w:val="20"/>
                <w:szCs w:val="20"/>
                <w:shd w:val="clear" w:color="auto" w:fill="FFFFFF"/>
              </w:rPr>
              <w:t>Arnold, E.C., Underman Boggs</w:t>
            </w:r>
            <w:r w:rsidRPr="002001B7">
              <w:rPr>
                <w:sz w:val="20"/>
                <w:szCs w:val="20"/>
              </w:rPr>
              <w:t xml:space="preserve">, </w:t>
            </w:r>
            <w:r w:rsidRPr="002001B7">
              <w:rPr>
                <w:rStyle w:val="a-size-smalla-color-secondary"/>
                <w:sz w:val="20"/>
                <w:szCs w:val="20"/>
                <w:shd w:val="clear" w:color="auto" w:fill="FFFFFF"/>
              </w:rPr>
              <w:t>K. (2016)</w:t>
            </w:r>
            <w:r w:rsidRPr="002001B7">
              <w:rPr>
                <w:sz w:val="20"/>
                <w:szCs w:val="20"/>
              </w:rPr>
              <w:t xml:space="preserve"> Interpersonal relationship: professional communication skills for nurses. Elsevier, USA.</w:t>
            </w:r>
          </w:p>
          <w:p w14:paraId="44100812" w14:textId="77777777" w:rsidR="00073A75" w:rsidRPr="002001B7" w:rsidRDefault="00073A75" w:rsidP="00073A75">
            <w:pPr>
              <w:numPr>
                <w:ilvl w:val="0"/>
                <w:numId w:val="5"/>
              </w:numPr>
              <w:jc w:val="both"/>
              <w:rPr>
                <w:color w:val="000000"/>
                <w:sz w:val="20"/>
                <w:szCs w:val="20"/>
              </w:rPr>
            </w:pPr>
            <w:r w:rsidRPr="002001B7">
              <w:rPr>
                <w:sz w:val="20"/>
                <w:szCs w:val="20"/>
              </w:rPr>
              <w:t>Kocaman, N. (2010) Sağlık bakım profesyonelleri ve hasta iletişimi. Klinik Beceriler: Sağlığın Değerlendirilmesi, Hasta Bakım ve Takibi. 161-195.</w:t>
            </w:r>
          </w:p>
          <w:p w14:paraId="3612640B" w14:textId="77777777" w:rsidR="00073A75" w:rsidRPr="002001B7" w:rsidRDefault="00073A75" w:rsidP="00073A75">
            <w:pPr>
              <w:numPr>
                <w:ilvl w:val="0"/>
                <w:numId w:val="5"/>
              </w:numPr>
              <w:jc w:val="both"/>
              <w:rPr>
                <w:color w:val="000000"/>
                <w:sz w:val="20"/>
                <w:szCs w:val="20"/>
              </w:rPr>
            </w:pPr>
            <w:r w:rsidRPr="002001B7">
              <w:rPr>
                <w:sz w:val="20"/>
                <w:szCs w:val="20"/>
              </w:rPr>
              <w:t>Üstün,B., Akgün,E., Partlak,N., (2005). Hemşirelikte İletişim Becerileri Öğretimi, Okullar Yayınevi, İzmir</w:t>
            </w:r>
          </w:p>
          <w:p w14:paraId="7A94DB1A" w14:textId="77777777" w:rsidR="00073A75" w:rsidRPr="002001B7" w:rsidRDefault="00073A75" w:rsidP="00073A75">
            <w:pPr>
              <w:numPr>
                <w:ilvl w:val="0"/>
                <w:numId w:val="5"/>
              </w:numPr>
              <w:jc w:val="both"/>
              <w:rPr>
                <w:color w:val="000000"/>
                <w:sz w:val="20"/>
                <w:szCs w:val="20"/>
              </w:rPr>
            </w:pPr>
            <w:r w:rsidRPr="002001B7">
              <w:rPr>
                <w:color w:val="000000"/>
                <w:sz w:val="20"/>
                <w:szCs w:val="20"/>
              </w:rPr>
              <w:lastRenderedPageBreak/>
              <w:t>Sheldon, F.K., Foust, J. (2013). Communication for nurses: talking with patients. Jones &amp; Barlet company. USA</w:t>
            </w:r>
          </w:p>
          <w:p w14:paraId="3BA65DDF" w14:textId="77777777" w:rsidR="00073A75" w:rsidRPr="002001B7" w:rsidRDefault="00073A75" w:rsidP="00073A75">
            <w:pPr>
              <w:numPr>
                <w:ilvl w:val="0"/>
                <w:numId w:val="5"/>
              </w:numPr>
              <w:jc w:val="both"/>
              <w:rPr>
                <w:color w:val="000000"/>
                <w:sz w:val="20"/>
                <w:szCs w:val="20"/>
              </w:rPr>
            </w:pPr>
            <w:r w:rsidRPr="002001B7">
              <w:rPr>
                <w:sz w:val="20"/>
                <w:szCs w:val="20"/>
              </w:rPr>
              <w:t xml:space="preserve">Riley, J.B., (2012). Communication in Nursing. Elsevier, Mosby, USA. </w:t>
            </w:r>
          </w:p>
          <w:p w14:paraId="786BFD5D" w14:textId="77777777" w:rsidR="00073A75" w:rsidRPr="002001B7" w:rsidRDefault="00073A75" w:rsidP="00073A75">
            <w:pPr>
              <w:numPr>
                <w:ilvl w:val="0"/>
                <w:numId w:val="5"/>
              </w:numPr>
              <w:jc w:val="both"/>
              <w:rPr>
                <w:rStyle w:val="a-size-large"/>
                <w:color w:val="000000"/>
                <w:sz w:val="20"/>
                <w:szCs w:val="20"/>
              </w:rPr>
            </w:pPr>
            <w:r w:rsidRPr="002001B7">
              <w:rPr>
                <w:sz w:val="20"/>
                <w:szCs w:val="20"/>
              </w:rPr>
              <w:t xml:space="preserve">Sully, P. (2010). </w:t>
            </w:r>
            <w:r w:rsidRPr="002001B7">
              <w:rPr>
                <w:rStyle w:val="a-size-large"/>
                <w:color w:val="111111"/>
                <w:sz w:val="20"/>
                <w:szCs w:val="20"/>
              </w:rPr>
              <w:t xml:space="preserve">Essential Communication Skills for Nursing and Midwifery. Mosby Elsevier. </w:t>
            </w:r>
          </w:p>
          <w:p w14:paraId="61E3D251" w14:textId="77777777" w:rsidR="00073A75" w:rsidRPr="002001B7" w:rsidRDefault="00073A75" w:rsidP="00073A75">
            <w:pPr>
              <w:numPr>
                <w:ilvl w:val="0"/>
                <w:numId w:val="5"/>
              </w:numPr>
              <w:jc w:val="both"/>
              <w:rPr>
                <w:sz w:val="20"/>
                <w:szCs w:val="20"/>
              </w:rPr>
            </w:pPr>
            <w:r w:rsidRPr="002001B7">
              <w:rPr>
                <w:rStyle w:val="refauthors"/>
                <w:color w:val="333333"/>
                <w:sz w:val="20"/>
                <w:szCs w:val="20"/>
                <w:shd w:val="clear" w:color="auto" w:fill="FFFFFF"/>
              </w:rPr>
              <w:t>Shattell, M.</w:t>
            </w:r>
            <w:r w:rsidRPr="002001B7">
              <w:rPr>
                <w:rStyle w:val="apple-converted-space"/>
                <w:color w:val="333333"/>
                <w:sz w:val="20"/>
                <w:szCs w:val="20"/>
                <w:shd w:val="clear" w:color="auto" w:fill="FFFFFF"/>
              </w:rPr>
              <w:t> </w:t>
            </w:r>
            <w:r w:rsidRPr="002001B7">
              <w:rPr>
                <w:rStyle w:val="reftitle"/>
                <w:bCs/>
                <w:color w:val="333333"/>
                <w:sz w:val="20"/>
                <w:szCs w:val="20"/>
                <w:shd w:val="clear" w:color="auto" w:fill="FFFFFF"/>
              </w:rPr>
              <w:t>Nurse–patient interaction: a review of the literature.</w:t>
            </w:r>
            <w:r w:rsidRPr="002001B7">
              <w:rPr>
                <w:rStyle w:val="apple-converted-space"/>
                <w:bCs/>
                <w:color w:val="333333"/>
                <w:sz w:val="20"/>
                <w:szCs w:val="20"/>
                <w:shd w:val="clear" w:color="auto" w:fill="FFFFFF"/>
              </w:rPr>
              <w:t> </w:t>
            </w:r>
            <w:r w:rsidRPr="002001B7">
              <w:rPr>
                <w:rStyle w:val="refseriestitle"/>
                <w:i/>
                <w:iCs/>
                <w:color w:val="333333"/>
                <w:sz w:val="20"/>
                <w:szCs w:val="20"/>
                <w:shd w:val="clear" w:color="auto" w:fill="FFFFFF"/>
              </w:rPr>
              <w:t>Journal of Clinical Nursing</w:t>
            </w:r>
            <w:r w:rsidRPr="002001B7">
              <w:rPr>
                <w:rStyle w:val="reference"/>
                <w:color w:val="333333"/>
                <w:sz w:val="20"/>
                <w:szCs w:val="20"/>
                <w:shd w:val="clear" w:color="auto" w:fill="FFFFFF"/>
              </w:rPr>
              <w:t>.</w:t>
            </w:r>
            <w:r w:rsidRPr="002001B7">
              <w:rPr>
                <w:rStyle w:val="apple-converted-space"/>
                <w:color w:val="333333"/>
                <w:sz w:val="20"/>
                <w:szCs w:val="20"/>
                <w:shd w:val="clear" w:color="auto" w:fill="FFFFFF"/>
              </w:rPr>
              <w:t> </w:t>
            </w:r>
            <w:r w:rsidRPr="002001B7">
              <w:rPr>
                <w:rStyle w:val="refseriesdate"/>
                <w:color w:val="333333"/>
                <w:sz w:val="20"/>
                <w:szCs w:val="20"/>
                <w:shd w:val="clear" w:color="auto" w:fill="FFFFFF"/>
              </w:rPr>
              <w:t>2004</w:t>
            </w:r>
            <w:r w:rsidRPr="002001B7">
              <w:rPr>
                <w:rStyle w:val="reference"/>
                <w:color w:val="333333"/>
                <w:sz w:val="20"/>
                <w:szCs w:val="20"/>
                <w:shd w:val="clear" w:color="auto" w:fill="FFFFFF"/>
              </w:rPr>
              <w:t>;</w:t>
            </w:r>
            <w:r w:rsidRPr="002001B7">
              <w:rPr>
                <w:rStyle w:val="refseriesvolume"/>
                <w:color w:val="333333"/>
                <w:sz w:val="20"/>
                <w:szCs w:val="20"/>
                <w:shd w:val="clear" w:color="auto" w:fill="FFFFFF"/>
              </w:rPr>
              <w:t>13</w:t>
            </w:r>
            <w:r w:rsidRPr="002001B7">
              <w:rPr>
                <w:rStyle w:val="reference"/>
                <w:color w:val="333333"/>
                <w:sz w:val="20"/>
                <w:szCs w:val="20"/>
                <w:shd w:val="clear" w:color="auto" w:fill="FFFFFF"/>
              </w:rPr>
              <w:t>:</w:t>
            </w:r>
            <w:r w:rsidRPr="002001B7">
              <w:rPr>
                <w:rStyle w:val="refpages"/>
                <w:color w:val="333333"/>
                <w:sz w:val="20"/>
                <w:szCs w:val="20"/>
                <w:shd w:val="clear" w:color="auto" w:fill="FFFFFF"/>
              </w:rPr>
              <w:t>714–722</w:t>
            </w:r>
            <w:r w:rsidRPr="002001B7">
              <w:rPr>
                <w:color w:val="333333"/>
                <w:sz w:val="20"/>
                <w:szCs w:val="20"/>
                <w:shd w:val="clear" w:color="auto" w:fill="FFFFFF"/>
              </w:rPr>
              <w:t>.</w:t>
            </w:r>
            <w:r w:rsidRPr="002001B7">
              <w:rPr>
                <w:sz w:val="20"/>
                <w:szCs w:val="20"/>
              </w:rPr>
              <w:t xml:space="preserve"> </w:t>
            </w:r>
          </w:p>
          <w:p w14:paraId="7C085F3D" w14:textId="77777777" w:rsidR="00073A75" w:rsidRPr="002001B7" w:rsidRDefault="00073A75" w:rsidP="00073A75">
            <w:pPr>
              <w:numPr>
                <w:ilvl w:val="0"/>
                <w:numId w:val="5"/>
              </w:numPr>
              <w:jc w:val="both"/>
              <w:rPr>
                <w:color w:val="000000"/>
                <w:sz w:val="20"/>
                <w:szCs w:val="20"/>
              </w:rPr>
            </w:pPr>
            <w:r w:rsidRPr="002001B7">
              <w:rPr>
                <w:rStyle w:val="refauthors"/>
                <w:color w:val="333333"/>
                <w:sz w:val="20"/>
                <w:szCs w:val="20"/>
                <w:shd w:val="clear" w:color="auto" w:fill="FFFFFF"/>
              </w:rPr>
              <w:t>Macleod Clark, J.</w:t>
            </w:r>
            <w:r w:rsidRPr="002001B7">
              <w:rPr>
                <w:rStyle w:val="apple-converted-space"/>
                <w:color w:val="333333"/>
                <w:sz w:val="20"/>
                <w:szCs w:val="20"/>
                <w:shd w:val="clear" w:color="auto" w:fill="FFFFFF"/>
              </w:rPr>
              <w:t> </w:t>
            </w:r>
            <w:r w:rsidRPr="002001B7">
              <w:rPr>
                <w:rStyle w:val="reftitle"/>
                <w:bCs/>
                <w:color w:val="333333"/>
                <w:sz w:val="20"/>
                <w:szCs w:val="20"/>
                <w:shd w:val="clear" w:color="auto" w:fill="FFFFFF"/>
              </w:rPr>
              <w:t>Communication the continuing challenge.</w:t>
            </w:r>
            <w:r w:rsidRPr="002001B7">
              <w:rPr>
                <w:rStyle w:val="apple-converted-space"/>
                <w:bCs/>
                <w:color w:val="333333"/>
                <w:sz w:val="20"/>
                <w:szCs w:val="20"/>
                <w:shd w:val="clear" w:color="auto" w:fill="FFFFFF"/>
              </w:rPr>
              <w:t> </w:t>
            </w:r>
            <w:r w:rsidRPr="002001B7">
              <w:rPr>
                <w:rStyle w:val="refseriestitle"/>
                <w:i/>
                <w:iCs/>
                <w:color w:val="333333"/>
                <w:sz w:val="20"/>
                <w:szCs w:val="20"/>
                <w:shd w:val="clear" w:color="auto" w:fill="FFFFFF"/>
              </w:rPr>
              <w:t>Nursing Times</w:t>
            </w:r>
            <w:r w:rsidRPr="002001B7">
              <w:rPr>
                <w:color w:val="333333"/>
                <w:sz w:val="20"/>
                <w:szCs w:val="20"/>
                <w:shd w:val="clear" w:color="auto" w:fill="FFFFFF"/>
              </w:rPr>
              <w:t>.</w:t>
            </w:r>
            <w:r w:rsidRPr="002001B7">
              <w:rPr>
                <w:rStyle w:val="apple-converted-space"/>
                <w:color w:val="333333"/>
                <w:sz w:val="20"/>
                <w:szCs w:val="20"/>
                <w:shd w:val="clear" w:color="auto" w:fill="FFFFFF"/>
              </w:rPr>
              <w:t> </w:t>
            </w:r>
            <w:r w:rsidRPr="002001B7">
              <w:rPr>
                <w:rStyle w:val="refseriesdate"/>
                <w:color w:val="333333"/>
                <w:sz w:val="20"/>
                <w:szCs w:val="20"/>
                <w:shd w:val="clear" w:color="auto" w:fill="FFFFFF"/>
              </w:rPr>
              <w:t>1988</w:t>
            </w:r>
            <w:r w:rsidRPr="002001B7">
              <w:rPr>
                <w:color w:val="333333"/>
                <w:sz w:val="20"/>
                <w:szCs w:val="20"/>
                <w:shd w:val="clear" w:color="auto" w:fill="FFFFFF"/>
              </w:rPr>
              <w:t>;</w:t>
            </w:r>
            <w:r w:rsidRPr="002001B7">
              <w:rPr>
                <w:rStyle w:val="refseriesvolume"/>
                <w:color w:val="333333"/>
                <w:sz w:val="20"/>
                <w:szCs w:val="20"/>
                <w:shd w:val="clear" w:color="auto" w:fill="FFFFFF"/>
              </w:rPr>
              <w:t>84</w:t>
            </w:r>
            <w:r w:rsidRPr="002001B7">
              <w:rPr>
                <w:color w:val="333333"/>
                <w:sz w:val="20"/>
                <w:szCs w:val="20"/>
                <w:shd w:val="clear" w:color="auto" w:fill="FFFFFF"/>
              </w:rPr>
              <w:t>:</w:t>
            </w:r>
            <w:r w:rsidRPr="002001B7">
              <w:rPr>
                <w:rStyle w:val="refpages"/>
                <w:color w:val="333333"/>
                <w:sz w:val="20"/>
                <w:szCs w:val="20"/>
                <w:shd w:val="clear" w:color="auto" w:fill="FFFFFF"/>
              </w:rPr>
              <w:t>24–27</w:t>
            </w:r>
            <w:r w:rsidRPr="002001B7">
              <w:rPr>
                <w:color w:val="000000"/>
                <w:sz w:val="20"/>
                <w:szCs w:val="20"/>
              </w:rPr>
              <w:t xml:space="preserve"> </w:t>
            </w:r>
          </w:p>
          <w:p w14:paraId="683AA3FD" w14:textId="77777777" w:rsidR="00073A75" w:rsidRPr="002001B7" w:rsidRDefault="00073A75" w:rsidP="00073A75">
            <w:pPr>
              <w:numPr>
                <w:ilvl w:val="0"/>
                <w:numId w:val="5"/>
              </w:numPr>
              <w:jc w:val="both"/>
              <w:rPr>
                <w:color w:val="000000"/>
                <w:sz w:val="20"/>
                <w:szCs w:val="20"/>
              </w:rPr>
            </w:pPr>
            <w:r w:rsidRPr="002001B7">
              <w:rPr>
                <w:sz w:val="20"/>
                <w:szCs w:val="20"/>
              </w:rPr>
              <w:t xml:space="preserve">Fakhr-Movahedi A, Salsali M, Negarandeh R, Rahnavard Z. Exploring contextual factors of the nurse-patient relationship: A qualitative study. Koomesh. 2011; 13(1): 23-34. </w:t>
            </w:r>
          </w:p>
          <w:p w14:paraId="2CB2126E" w14:textId="77777777" w:rsidR="00073A75" w:rsidRPr="002001B7" w:rsidRDefault="00073A75" w:rsidP="00073A75">
            <w:pPr>
              <w:numPr>
                <w:ilvl w:val="0"/>
                <w:numId w:val="5"/>
              </w:numPr>
              <w:jc w:val="both"/>
              <w:rPr>
                <w:color w:val="000000"/>
                <w:sz w:val="20"/>
                <w:szCs w:val="20"/>
              </w:rPr>
            </w:pPr>
            <w:r w:rsidRPr="002001B7">
              <w:rPr>
                <w:sz w:val="20"/>
                <w:szCs w:val="20"/>
              </w:rPr>
              <w:t>Jason H. Communication skills are vital in all we do as educators and clinicians. Education for Health. 2000; 13: 157-160.</w:t>
            </w:r>
            <w:r w:rsidRPr="002001B7">
              <w:rPr>
                <w:color w:val="000000"/>
                <w:sz w:val="20"/>
                <w:szCs w:val="20"/>
              </w:rPr>
              <w:t xml:space="preserve"> </w:t>
            </w:r>
          </w:p>
          <w:p w14:paraId="4679C08E" w14:textId="77777777" w:rsidR="00073A75" w:rsidRPr="002001B7" w:rsidRDefault="00073A75" w:rsidP="00073A75">
            <w:pPr>
              <w:numPr>
                <w:ilvl w:val="0"/>
                <w:numId w:val="5"/>
              </w:numPr>
              <w:autoSpaceDE w:val="0"/>
              <w:autoSpaceDN w:val="0"/>
              <w:adjustRightInd w:val="0"/>
              <w:rPr>
                <w:sz w:val="20"/>
                <w:szCs w:val="20"/>
              </w:rPr>
            </w:pPr>
            <w:r w:rsidRPr="002001B7">
              <w:rPr>
                <w:sz w:val="20"/>
                <w:szCs w:val="20"/>
              </w:rPr>
              <w:t>Uitterhoeve RJ, Bensing J, Grol R et al. The effect of communication skills training on patient outcomes in cancer care: a systematic review of the literature. Eur J Cancer Care (Engl) 2009</w:t>
            </w:r>
          </w:p>
        </w:tc>
      </w:tr>
      <w:tr w:rsidR="00073A75" w:rsidRPr="002001B7" w14:paraId="7F00AF30" w14:textId="77777777" w:rsidTr="00073A75">
        <w:tc>
          <w:tcPr>
            <w:tcW w:w="9351" w:type="dxa"/>
          </w:tcPr>
          <w:p w14:paraId="0000216E" w14:textId="77777777" w:rsidR="00073A75" w:rsidRPr="002001B7" w:rsidRDefault="00073A75" w:rsidP="00073A75">
            <w:pPr>
              <w:rPr>
                <w:b/>
                <w:color w:val="000000"/>
                <w:sz w:val="20"/>
                <w:szCs w:val="20"/>
              </w:rPr>
            </w:pPr>
            <w:r w:rsidRPr="002001B7">
              <w:rPr>
                <w:b/>
                <w:color w:val="000000"/>
                <w:sz w:val="20"/>
                <w:szCs w:val="20"/>
              </w:rPr>
              <w:lastRenderedPageBreak/>
              <w:t xml:space="preserve">Derse İlişkin Politika ve Kurallar: (öğretim üyesi açıklama yapmak isterse bu başlığı kullanabilir) </w:t>
            </w:r>
          </w:p>
          <w:p w14:paraId="200F1E0D" w14:textId="77777777" w:rsidR="00073A75" w:rsidRPr="002001B7" w:rsidRDefault="00073A75" w:rsidP="00073A75">
            <w:pPr>
              <w:rPr>
                <w:b/>
                <w:color w:val="FF0000"/>
                <w:sz w:val="20"/>
                <w:szCs w:val="20"/>
              </w:rPr>
            </w:pPr>
          </w:p>
        </w:tc>
      </w:tr>
      <w:tr w:rsidR="00073A75" w:rsidRPr="002001B7" w14:paraId="77961B0A" w14:textId="77777777" w:rsidTr="00073A75">
        <w:tc>
          <w:tcPr>
            <w:tcW w:w="9351" w:type="dxa"/>
          </w:tcPr>
          <w:p w14:paraId="584DC397" w14:textId="77777777" w:rsidR="00073A75" w:rsidRPr="002001B7" w:rsidRDefault="00073A75" w:rsidP="00073A75">
            <w:pPr>
              <w:rPr>
                <w:b/>
                <w:sz w:val="20"/>
                <w:szCs w:val="20"/>
              </w:rPr>
            </w:pPr>
            <w:r w:rsidRPr="002001B7">
              <w:rPr>
                <w:b/>
                <w:sz w:val="20"/>
                <w:szCs w:val="20"/>
              </w:rPr>
              <w:t xml:space="preserve">Ders Öğretim Üyesi İletişim Bilgileri: </w:t>
            </w:r>
          </w:p>
          <w:p w14:paraId="3A555B23" w14:textId="77777777" w:rsidR="00073A75" w:rsidRPr="002001B7" w:rsidRDefault="00073A75" w:rsidP="00073A75">
            <w:pPr>
              <w:rPr>
                <w:b/>
                <w:sz w:val="20"/>
                <w:szCs w:val="20"/>
              </w:rPr>
            </w:pPr>
            <w:r w:rsidRPr="002001B7">
              <w:rPr>
                <w:b/>
                <w:sz w:val="20"/>
                <w:szCs w:val="20"/>
              </w:rPr>
              <w:t>Prof. Dr. Zekiye Çetinkaya Duman Tel: 247 84</w:t>
            </w:r>
          </w:p>
        </w:tc>
      </w:tr>
      <w:tr w:rsidR="00073A75" w:rsidRPr="002001B7" w14:paraId="16477F63" w14:textId="77777777" w:rsidTr="00073A75">
        <w:tc>
          <w:tcPr>
            <w:tcW w:w="9351" w:type="dxa"/>
          </w:tcPr>
          <w:p w14:paraId="6EF05DB3" w14:textId="4B9AA11E" w:rsidR="00073A75" w:rsidRPr="002001B7" w:rsidRDefault="00073A75" w:rsidP="00073A75">
            <w:pPr>
              <w:rPr>
                <w:b/>
                <w:sz w:val="20"/>
                <w:szCs w:val="20"/>
              </w:rPr>
            </w:pPr>
            <w:r w:rsidRPr="002001B7">
              <w:rPr>
                <w:b/>
                <w:sz w:val="20"/>
                <w:szCs w:val="20"/>
              </w:rPr>
              <w:t>Ders Öğretim Üyes</w:t>
            </w:r>
            <w:r w:rsidR="003978F8">
              <w:rPr>
                <w:b/>
                <w:sz w:val="20"/>
                <w:szCs w:val="20"/>
              </w:rPr>
              <w:t xml:space="preserve">i Görüşme Günleri ve Saatleri: </w:t>
            </w:r>
          </w:p>
        </w:tc>
      </w:tr>
      <w:tr w:rsidR="001D5146" w:rsidRPr="002001B7" w14:paraId="2CFFC45B" w14:textId="77777777" w:rsidTr="00E75D88">
        <w:tblPrEx>
          <w:tblBorders>
            <w:insideH w:val="single" w:sz="4" w:space="0" w:color="auto"/>
            <w:insideV w:val="single" w:sz="4" w:space="0" w:color="auto"/>
          </w:tblBorders>
        </w:tblPrEx>
        <w:tc>
          <w:tcPr>
            <w:tcW w:w="9351" w:type="dxa"/>
          </w:tcPr>
          <w:p w14:paraId="6C92EF96" w14:textId="77777777" w:rsidR="001D5146" w:rsidRPr="002001B7" w:rsidRDefault="001D5146" w:rsidP="00073A75">
            <w:pPr>
              <w:rPr>
                <w:b/>
                <w:color w:val="FF0000"/>
                <w:sz w:val="20"/>
                <w:szCs w:val="20"/>
              </w:rPr>
            </w:pPr>
            <w:r w:rsidRPr="002001B7">
              <w:rPr>
                <w:b/>
                <w:sz w:val="20"/>
                <w:szCs w:val="20"/>
              </w:rPr>
              <w:t xml:space="preserve">Dersin İçeriği: </w:t>
            </w:r>
          </w:p>
          <w:p w14:paraId="5BFE3411" w14:textId="77777777" w:rsidR="001D5146" w:rsidRPr="002001B7" w:rsidRDefault="001D5146" w:rsidP="00073A75">
            <w:pPr>
              <w:rPr>
                <w:sz w:val="20"/>
                <w:szCs w:val="20"/>
              </w:rPr>
            </w:pPr>
            <w:r w:rsidRPr="002001B7">
              <w:rPr>
                <w:sz w:val="20"/>
                <w:szCs w:val="20"/>
              </w:rPr>
              <w:t>Sınav tarihleri ders planında belirtilecektir. Sınav tarihleri kesinleştiğinde, tarihlerde değişiklik yapılabilir.</w:t>
            </w:r>
          </w:p>
          <w:p w14:paraId="6AF3FB62" w14:textId="24219AEB" w:rsidR="001D5146" w:rsidRPr="002001B7" w:rsidRDefault="001D5146" w:rsidP="00073A75">
            <w:pPr>
              <w:rPr>
                <w:b/>
                <w:sz w:val="20"/>
                <w:szCs w:val="20"/>
              </w:rPr>
            </w:pPr>
            <w:r w:rsidRPr="002001B7">
              <w:rPr>
                <w:b/>
                <w:sz w:val="20"/>
                <w:szCs w:val="20"/>
              </w:rPr>
              <w:t>Teori</w:t>
            </w:r>
          </w:p>
        </w:tc>
      </w:tr>
    </w:tbl>
    <w:p w14:paraId="6B1CA44F" w14:textId="77777777" w:rsidR="00073A75" w:rsidRPr="002001B7" w:rsidRDefault="00073A75" w:rsidP="00073A75">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6052"/>
        <w:gridCol w:w="2162"/>
      </w:tblGrid>
      <w:tr w:rsidR="00073A75" w:rsidRPr="002001B7" w14:paraId="40ACC243" w14:textId="77777777" w:rsidTr="00073A75">
        <w:trPr>
          <w:trHeight w:val="442"/>
        </w:trPr>
        <w:tc>
          <w:tcPr>
            <w:tcW w:w="1137" w:type="dxa"/>
          </w:tcPr>
          <w:p w14:paraId="44D84EF4" w14:textId="77777777" w:rsidR="00073A75" w:rsidRPr="002001B7" w:rsidRDefault="00073A75" w:rsidP="00073A75">
            <w:pPr>
              <w:rPr>
                <w:b/>
                <w:sz w:val="20"/>
                <w:szCs w:val="20"/>
              </w:rPr>
            </w:pPr>
            <w:r w:rsidRPr="002001B7">
              <w:rPr>
                <w:b/>
                <w:sz w:val="20"/>
                <w:szCs w:val="20"/>
              </w:rPr>
              <w:t>Hafta</w:t>
            </w:r>
          </w:p>
        </w:tc>
        <w:tc>
          <w:tcPr>
            <w:tcW w:w="6052" w:type="dxa"/>
          </w:tcPr>
          <w:p w14:paraId="3959C1FB" w14:textId="77777777" w:rsidR="00073A75" w:rsidRPr="002001B7" w:rsidRDefault="00073A75" w:rsidP="00073A75">
            <w:pPr>
              <w:jc w:val="both"/>
              <w:rPr>
                <w:sz w:val="20"/>
                <w:szCs w:val="20"/>
              </w:rPr>
            </w:pPr>
            <w:r w:rsidRPr="002001B7">
              <w:rPr>
                <w:sz w:val="20"/>
                <w:szCs w:val="20"/>
              </w:rPr>
              <w:t>Konu</w:t>
            </w:r>
          </w:p>
        </w:tc>
        <w:tc>
          <w:tcPr>
            <w:tcW w:w="2162" w:type="dxa"/>
          </w:tcPr>
          <w:p w14:paraId="43737DC5" w14:textId="77777777" w:rsidR="00073A75" w:rsidRPr="002001B7" w:rsidRDefault="00073A75" w:rsidP="00073A75">
            <w:pPr>
              <w:jc w:val="both"/>
              <w:rPr>
                <w:b/>
                <w:sz w:val="20"/>
                <w:szCs w:val="20"/>
              </w:rPr>
            </w:pPr>
            <w:r w:rsidRPr="002001B7">
              <w:rPr>
                <w:b/>
                <w:sz w:val="20"/>
                <w:szCs w:val="20"/>
              </w:rPr>
              <w:t>Açıklama (Açılıp Kapanabilir)</w:t>
            </w:r>
          </w:p>
        </w:tc>
      </w:tr>
      <w:tr w:rsidR="00073A75" w:rsidRPr="002001B7" w14:paraId="0E6C6EF6" w14:textId="77777777" w:rsidTr="00073A75">
        <w:trPr>
          <w:trHeight w:val="900"/>
        </w:trPr>
        <w:tc>
          <w:tcPr>
            <w:tcW w:w="1137" w:type="dxa"/>
          </w:tcPr>
          <w:p w14:paraId="3EA55A0F" w14:textId="77777777" w:rsidR="00073A75" w:rsidRPr="002001B7" w:rsidRDefault="00073A75" w:rsidP="00073A75">
            <w:pPr>
              <w:jc w:val="center"/>
              <w:rPr>
                <w:b/>
                <w:sz w:val="20"/>
                <w:szCs w:val="20"/>
              </w:rPr>
            </w:pPr>
            <w:r w:rsidRPr="002001B7">
              <w:rPr>
                <w:b/>
                <w:sz w:val="20"/>
                <w:szCs w:val="20"/>
              </w:rPr>
              <w:t xml:space="preserve">1. hafta </w:t>
            </w:r>
          </w:p>
        </w:tc>
        <w:tc>
          <w:tcPr>
            <w:tcW w:w="6052" w:type="dxa"/>
          </w:tcPr>
          <w:p w14:paraId="687CC37E" w14:textId="77777777" w:rsidR="00073A75" w:rsidRPr="002001B7" w:rsidRDefault="00073A75" w:rsidP="00073A75">
            <w:pPr>
              <w:jc w:val="both"/>
              <w:rPr>
                <w:sz w:val="20"/>
                <w:szCs w:val="20"/>
                <w:highlight w:val="yellow"/>
              </w:rPr>
            </w:pPr>
            <w:r w:rsidRPr="002001B7">
              <w:rPr>
                <w:sz w:val="20"/>
                <w:szCs w:val="20"/>
              </w:rPr>
              <w:t>İletişim kavramı iletişimi etkileyen faktörler ve Kültür</w:t>
            </w:r>
          </w:p>
        </w:tc>
        <w:tc>
          <w:tcPr>
            <w:tcW w:w="2162" w:type="dxa"/>
          </w:tcPr>
          <w:p w14:paraId="1564B502" w14:textId="0B92414F" w:rsidR="00073A75" w:rsidRPr="002001B7" w:rsidRDefault="00073A75" w:rsidP="00073A75">
            <w:pPr>
              <w:jc w:val="both"/>
              <w:rPr>
                <w:sz w:val="20"/>
                <w:szCs w:val="20"/>
              </w:rPr>
            </w:pPr>
            <w:r w:rsidRPr="002001B7">
              <w:rPr>
                <w:sz w:val="20"/>
                <w:szCs w:val="20"/>
              </w:rPr>
              <w:t>Doç. Dr. Neslihan G</w:t>
            </w:r>
            <w:r w:rsidR="00FE1E17">
              <w:rPr>
                <w:sz w:val="20"/>
                <w:szCs w:val="20"/>
              </w:rPr>
              <w:t>ünüşen</w:t>
            </w:r>
          </w:p>
          <w:p w14:paraId="5380C758"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099686C6" w14:textId="77777777" w:rsidTr="00073A75">
        <w:trPr>
          <w:trHeight w:val="900"/>
        </w:trPr>
        <w:tc>
          <w:tcPr>
            <w:tcW w:w="1137" w:type="dxa"/>
          </w:tcPr>
          <w:p w14:paraId="70E98DBC" w14:textId="77777777" w:rsidR="00073A75" w:rsidRPr="002001B7" w:rsidRDefault="00073A75" w:rsidP="00073A75">
            <w:pPr>
              <w:rPr>
                <w:b/>
                <w:sz w:val="20"/>
                <w:szCs w:val="20"/>
              </w:rPr>
            </w:pPr>
            <w:r w:rsidRPr="002001B7">
              <w:rPr>
                <w:b/>
                <w:sz w:val="20"/>
                <w:szCs w:val="20"/>
              </w:rPr>
              <w:t>2. hafta</w:t>
            </w:r>
          </w:p>
        </w:tc>
        <w:tc>
          <w:tcPr>
            <w:tcW w:w="6052" w:type="dxa"/>
          </w:tcPr>
          <w:p w14:paraId="4AEF523E" w14:textId="77777777" w:rsidR="00073A75" w:rsidRPr="002001B7" w:rsidRDefault="00073A75" w:rsidP="00073A75">
            <w:pPr>
              <w:rPr>
                <w:sz w:val="20"/>
                <w:szCs w:val="20"/>
                <w:highlight w:val="yellow"/>
              </w:rPr>
            </w:pPr>
            <w:r w:rsidRPr="002001B7">
              <w:rPr>
                <w:sz w:val="20"/>
                <w:szCs w:val="20"/>
              </w:rPr>
              <w:t>Kendini tanıma, Farkındalık ve farkındalığı geliştirme</w:t>
            </w:r>
          </w:p>
        </w:tc>
        <w:tc>
          <w:tcPr>
            <w:tcW w:w="2162" w:type="dxa"/>
          </w:tcPr>
          <w:p w14:paraId="5A32F28F" w14:textId="3D0ED315" w:rsidR="00073A75" w:rsidRPr="002001B7" w:rsidRDefault="00073A75" w:rsidP="00073A75">
            <w:pPr>
              <w:jc w:val="both"/>
              <w:rPr>
                <w:sz w:val="20"/>
                <w:szCs w:val="20"/>
              </w:rPr>
            </w:pPr>
            <w:r w:rsidRPr="002001B7">
              <w:rPr>
                <w:sz w:val="20"/>
                <w:szCs w:val="20"/>
              </w:rPr>
              <w:t xml:space="preserve">Doç. Dr. Neslihan </w:t>
            </w:r>
            <w:r w:rsidR="007B5F93" w:rsidRPr="002001B7">
              <w:rPr>
                <w:sz w:val="20"/>
                <w:szCs w:val="20"/>
              </w:rPr>
              <w:t>G</w:t>
            </w:r>
            <w:r w:rsidR="007B5F93">
              <w:rPr>
                <w:sz w:val="20"/>
                <w:szCs w:val="20"/>
              </w:rPr>
              <w:t>ünüşen</w:t>
            </w:r>
          </w:p>
          <w:p w14:paraId="6F903036"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7D3B1918" w14:textId="77777777" w:rsidTr="00073A75">
        <w:trPr>
          <w:trHeight w:val="696"/>
        </w:trPr>
        <w:tc>
          <w:tcPr>
            <w:tcW w:w="1137" w:type="dxa"/>
          </w:tcPr>
          <w:p w14:paraId="6EBD16D8" w14:textId="77777777" w:rsidR="00073A75" w:rsidRPr="002001B7" w:rsidRDefault="00073A75" w:rsidP="00073A75">
            <w:pPr>
              <w:rPr>
                <w:b/>
                <w:sz w:val="20"/>
                <w:szCs w:val="20"/>
              </w:rPr>
            </w:pPr>
            <w:r w:rsidRPr="002001B7">
              <w:rPr>
                <w:b/>
                <w:sz w:val="20"/>
                <w:szCs w:val="20"/>
              </w:rPr>
              <w:t>3. hafta</w:t>
            </w:r>
          </w:p>
        </w:tc>
        <w:tc>
          <w:tcPr>
            <w:tcW w:w="6052" w:type="dxa"/>
          </w:tcPr>
          <w:p w14:paraId="67225028" w14:textId="77777777" w:rsidR="00073A75" w:rsidRPr="002001B7" w:rsidRDefault="00073A75" w:rsidP="00073A75">
            <w:pPr>
              <w:rPr>
                <w:sz w:val="20"/>
                <w:szCs w:val="20"/>
                <w:highlight w:val="yellow"/>
              </w:rPr>
            </w:pPr>
            <w:r w:rsidRPr="002001B7">
              <w:rPr>
                <w:sz w:val="20"/>
                <w:szCs w:val="20"/>
              </w:rPr>
              <w:t>Algı/Önyargı</w:t>
            </w:r>
          </w:p>
        </w:tc>
        <w:tc>
          <w:tcPr>
            <w:tcW w:w="2162" w:type="dxa"/>
          </w:tcPr>
          <w:p w14:paraId="2A69F9C1" w14:textId="1C339DCC" w:rsidR="00073A75" w:rsidRPr="002001B7" w:rsidRDefault="00073A75" w:rsidP="00073A75">
            <w:pPr>
              <w:jc w:val="both"/>
              <w:rPr>
                <w:sz w:val="20"/>
                <w:szCs w:val="20"/>
              </w:rPr>
            </w:pPr>
            <w:r w:rsidRPr="002001B7">
              <w:rPr>
                <w:sz w:val="20"/>
                <w:szCs w:val="20"/>
              </w:rPr>
              <w:t xml:space="preserve">Doç. Dr. Neslihan </w:t>
            </w:r>
            <w:r w:rsidR="007B5F93" w:rsidRPr="002001B7">
              <w:rPr>
                <w:sz w:val="20"/>
                <w:szCs w:val="20"/>
              </w:rPr>
              <w:t>G</w:t>
            </w:r>
            <w:r w:rsidR="007B5F93">
              <w:rPr>
                <w:sz w:val="20"/>
                <w:szCs w:val="20"/>
              </w:rPr>
              <w:t>ünüşen</w:t>
            </w:r>
          </w:p>
          <w:p w14:paraId="3E9F382E"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700A5B5C" w14:textId="77777777" w:rsidTr="00073A75">
        <w:trPr>
          <w:trHeight w:val="1121"/>
        </w:trPr>
        <w:tc>
          <w:tcPr>
            <w:tcW w:w="1137" w:type="dxa"/>
          </w:tcPr>
          <w:p w14:paraId="5F3EAC7F" w14:textId="77777777" w:rsidR="00073A75" w:rsidRPr="002001B7" w:rsidRDefault="00073A75" w:rsidP="00073A75">
            <w:pPr>
              <w:rPr>
                <w:b/>
                <w:sz w:val="20"/>
                <w:szCs w:val="20"/>
              </w:rPr>
            </w:pPr>
            <w:r w:rsidRPr="002001B7">
              <w:rPr>
                <w:b/>
                <w:sz w:val="20"/>
                <w:szCs w:val="20"/>
              </w:rPr>
              <w:t>4. hafta</w:t>
            </w:r>
          </w:p>
        </w:tc>
        <w:tc>
          <w:tcPr>
            <w:tcW w:w="6052" w:type="dxa"/>
          </w:tcPr>
          <w:p w14:paraId="026C6ADE" w14:textId="77777777" w:rsidR="00073A75" w:rsidRPr="002001B7" w:rsidRDefault="00073A75" w:rsidP="00073A75">
            <w:pPr>
              <w:rPr>
                <w:sz w:val="20"/>
                <w:szCs w:val="20"/>
              </w:rPr>
            </w:pPr>
            <w:r w:rsidRPr="002001B7">
              <w:rPr>
                <w:sz w:val="20"/>
                <w:szCs w:val="20"/>
              </w:rPr>
              <w:t>Zaman yönetimi</w:t>
            </w:r>
          </w:p>
        </w:tc>
        <w:tc>
          <w:tcPr>
            <w:tcW w:w="2162" w:type="dxa"/>
          </w:tcPr>
          <w:p w14:paraId="144C7B40" w14:textId="681F92A1"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55210D5C" w14:textId="77777777" w:rsidR="00073A75" w:rsidRPr="002001B7" w:rsidRDefault="00073A75" w:rsidP="00073A75">
            <w:pPr>
              <w:jc w:val="both"/>
              <w:rPr>
                <w:b/>
                <w:sz w:val="20"/>
                <w:szCs w:val="20"/>
              </w:rPr>
            </w:pPr>
            <w:r w:rsidRPr="002001B7">
              <w:rPr>
                <w:sz w:val="20"/>
                <w:szCs w:val="20"/>
              </w:rPr>
              <w:t>Düz anlatım, soru cevap, Örnek zaman planı çalışması</w:t>
            </w:r>
          </w:p>
        </w:tc>
      </w:tr>
      <w:tr w:rsidR="00073A75" w:rsidRPr="002001B7" w14:paraId="0D11D04E" w14:textId="77777777" w:rsidTr="00073A75">
        <w:trPr>
          <w:trHeight w:val="900"/>
        </w:trPr>
        <w:tc>
          <w:tcPr>
            <w:tcW w:w="1137" w:type="dxa"/>
          </w:tcPr>
          <w:p w14:paraId="585FC990" w14:textId="77777777" w:rsidR="00073A75" w:rsidRPr="002001B7" w:rsidRDefault="00073A75" w:rsidP="00073A75">
            <w:pPr>
              <w:rPr>
                <w:b/>
                <w:sz w:val="20"/>
                <w:szCs w:val="20"/>
              </w:rPr>
            </w:pPr>
            <w:r w:rsidRPr="002001B7">
              <w:rPr>
                <w:b/>
                <w:sz w:val="20"/>
                <w:szCs w:val="20"/>
              </w:rPr>
              <w:t>5. hafta</w:t>
            </w:r>
          </w:p>
        </w:tc>
        <w:tc>
          <w:tcPr>
            <w:tcW w:w="6052" w:type="dxa"/>
          </w:tcPr>
          <w:p w14:paraId="6DC47DF0" w14:textId="77777777" w:rsidR="00073A75" w:rsidRPr="002001B7" w:rsidRDefault="00073A75" w:rsidP="00073A75">
            <w:pPr>
              <w:rPr>
                <w:sz w:val="20"/>
                <w:szCs w:val="20"/>
              </w:rPr>
            </w:pPr>
            <w:r w:rsidRPr="002001B7">
              <w:rPr>
                <w:sz w:val="20"/>
                <w:szCs w:val="20"/>
              </w:rPr>
              <w:t>Sözsüz İletişim ve Dinleme</w:t>
            </w:r>
          </w:p>
        </w:tc>
        <w:tc>
          <w:tcPr>
            <w:tcW w:w="2162" w:type="dxa"/>
          </w:tcPr>
          <w:p w14:paraId="26205E38" w14:textId="77777777" w:rsidR="00073A75" w:rsidRPr="002001B7" w:rsidRDefault="00073A75" w:rsidP="00073A75">
            <w:pPr>
              <w:jc w:val="both"/>
              <w:rPr>
                <w:sz w:val="20"/>
                <w:szCs w:val="20"/>
              </w:rPr>
            </w:pPr>
            <w:r w:rsidRPr="002001B7">
              <w:rPr>
                <w:sz w:val="20"/>
                <w:szCs w:val="20"/>
              </w:rPr>
              <w:t>Prof. Dr. Zekiye Ç. Duman</w:t>
            </w:r>
          </w:p>
          <w:p w14:paraId="42CB51E7"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23B9DB26" w14:textId="77777777" w:rsidTr="00073A75">
        <w:trPr>
          <w:trHeight w:val="900"/>
        </w:trPr>
        <w:tc>
          <w:tcPr>
            <w:tcW w:w="1137" w:type="dxa"/>
          </w:tcPr>
          <w:p w14:paraId="7F70FB73" w14:textId="77777777" w:rsidR="00073A75" w:rsidRPr="002001B7" w:rsidRDefault="00073A75" w:rsidP="00073A75">
            <w:pPr>
              <w:rPr>
                <w:b/>
                <w:sz w:val="20"/>
                <w:szCs w:val="20"/>
              </w:rPr>
            </w:pPr>
            <w:r w:rsidRPr="002001B7">
              <w:rPr>
                <w:b/>
                <w:sz w:val="20"/>
                <w:szCs w:val="20"/>
              </w:rPr>
              <w:t>6. hafta</w:t>
            </w:r>
          </w:p>
        </w:tc>
        <w:tc>
          <w:tcPr>
            <w:tcW w:w="6052" w:type="dxa"/>
          </w:tcPr>
          <w:p w14:paraId="2C6B770B" w14:textId="77777777" w:rsidR="00073A75" w:rsidRPr="002001B7" w:rsidRDefault="00073A75" w:rsidP="00073A75">
            <w:pPr>
              <w:rPr>
                <w:sz w:val="20"/>
                <w:szCs w:val="20"/>
              </w:rPr>
            </w:pPr>
            <w:r w:rsidRPr="002001B7">
              <w:rPr>
                <w:sz w:val="20"/>
                <w:szCs w:val="20"/>
              </w:rPr>
              <w:t xml:space="preserve">Soru sorma, Özetleme somutlaştırma </w:t>
            </w:r>
          </w:p>
        </w:tc>
        <w:tc>
          <w:tcPr>
            <w:tcW w:w="2162" w:type="dxa"/>
          </w:tcPr>
          <w:p w14:paraId="31C2BC09" w14:textId="4C6575AD" w:rsidR="00073A75" w:rsidRPr="002001B7" w:rsidRDefault="00073A75" w:rsidP="00073A75">
            <w:pPr>
              <w:jc w:val="both"/>
              <w:rPr>
                <w:sz w:val="20"/>
                <w:szCs w:val="20"/>
              </w:rPr>
            </w:pPr>
            <w:r w:rsidRPr="002001B7">
              <w:rPr>
                <w:sz w:val="20"/>
                <w:szCs w:val="20"/>
              </w:rPr>
              <w:t xml:space="preserve">Doç. Dr. Neslihan </w:t>
            </w:r>
            <w:r w:rsidR="007B5F93" w:rsidRPr="002001B7">
              <w:rPr>
                <w:sz w:val="20"/>
                <w:szCs w:val="20"/>
              </w:rPr>
              <w:t>G</w:t>
            </w:r>
            <w:r w:rsidR="007B5F93">
              <w:rPr>
                <w:sz w:val="20"/>
                <w:szCs w:val="20"/>
              </w:rPr>
              <w:t>ünüşen</w:t>
            </w:r>
          </w:p>
          <w:p w14:paraId="16B47359"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688C59BA" w14:textId="77777777" w:rsidTr="00073A75">
        <w:trPr>
          <w:trHeight w:val="900"/>
        </w:trPr>
        <w:tc>
          <w:tcPr>
            <w:tcW w:w="1137" w:type="dxa"/>
          </w:tcPr>
          <w:p w14:paraId="2C191507" w14:textId="77777777" w:rsidR="00073A75" w:rsidRPr="002001B7" w:rsidRDefault="00073A75" w:rsidP="00073A75">
            <w:pPr>
              <w:rPr>
                <w:b/>
                <w:sz w:val="20"/>
                <w:szCs w:val="20"/>
              </w:rPr>
            </w:pPr>
            <w:r w:rsidRPr="002001B7">
              <w:rPr>
                <w:b/>
                <w:sz w:val="20"/>
                <w:szCs w:val="20"/>
              </w:rPr>
              <w:t>7. hafta</w:t>
            </w:r>
          </w:p>
        </w:tc>
        <w:tc>
          <w:tcPr>
            <w:tcW w:w="6052" w:type="dxa"/>
          </w:tcPr>
          <w:p w14:paraId="59486750" w14:textId="77777777" w:rsidR="00073A75" w:rsidRPr="002001B7" w:rsidRDefault="00073A75" w:rsidP="00073A75">
            <w:pPr>
              <w:rPr>
                <w:sz w:val="20"/>
                <w:szCs w:val="20"/>
              </w:rPr>
            </w:pPr>
            <w:r w:rsidRPr="002001B7">
              <w:rPr>
                <w:sz w:val="20"/>
                <w:szCs w:val="20"/>
              </w:rPr>
              <w:t xml:space="preserve">Empati </w:t>
            </w:r>
          </w:p>
        </w:tc>
        <w:tc>
          <w:tcPr>
            <w:tcW w:w="2162" w:type="dxa"/>
          </w:tcPr>
          <w:p w14:paraId="49B043A0" w14:textId="26317C9E"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0A1F299E"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57313B84" w14:textId="77777777" w:rsidTr="00073A75">
        <w:trPr>
          <w:trHeight w:val="678"/>
        </w:trPr>
        <w:tc>
          <w:tcPr>
            <w:tcW w:w="1137" w:type="dxa"/>
          </w:tcPr>
          <w:p w14:paraId="6B5B31C6" w14:textId="77777777" w:rsidR="00073A75" w:rsidRPr="002001B7" w:rsidRDefault="00073A75" w:rsidP="00073A75">
            <w:pPr>
              <w:rPr>
                <w:b/>
                <w:sz w:val="20"/>
                <w:szCs w:val="20"/>
              </w:rPr>
            </w:pPr>
            <w:r w:rsidRPr="002001B7">
              <w:rPr>
                <w:b/>
                <w:sz w:val="20"/>
                <w:szCs w:val="20"/>
              </w:rPr>
              <w:t>8. hafta</w:t>
            </w:r>
          </w:p>
        </w:tc>
        <w:tc>
          <w:tcPr>
            <w:tcW w:w="6052" w:type="dxa"/>
          </w:tcPr>
          <w:p w14:paraId="249166C7" w14:textId="77777777" w:rsidR="00073A75" w:rsidRPr="002001B7" w:rsidRDefault="00073A75" w:rsidP="00073A75">
            <w:pPr>
              <w:rPr>
                <w:sz w:val="20"/>
                <w:szCs w:val="20"/>
              </w:rPr>
            </w:pPr>
            <w:r w:rsidRPr="002001B7">
              <w:rPr>
                <w:sz w:val="20"/>
                <w:szCs w:val="20"/>
              </w:rPr>
              <w:t xml:space="preserve">I. ara sınav        </w:t>
            </w:r>
          </w:p>
        </w:tc>
        <w:tc>
          <w:tcPr>
            <w:tcW w:w="2162" w:type="dxa"/>
          </w:tcPr>
          <w:p w14:paraId="79209EDB" w14:textId="6F3214FE" w:rsidR="00073A75" w:rsidRPr="002001B7" w:rsidRDefault="00073A75" w:rsidP="00073A75">
            <w:pPr>
              <w:jc w:val="both"/>
              <w:rPr>
                <w:sz w:val="20"/>
                <w:szCs w:val="20"/>
              </w:rPr>
            </w:pPr>
            <w:r w:rsidRPr="002001B7">
              <w:rPr>
                <w:sz w:val="20"/>
                <w:szCs w:val="20"/>
              </w:rPr>
              <w:t>Prof. Dr. Zekiye Ç. D</w:t>
            </w:r>
            <w:r w:rsidR="007B5F93">
              <w:rPr>
                <w:sz w:val="20"/>
                <w:szCs w:val="20"/>
              </w:rPr>
              <w:t>uman</w:t>
            </w:r>
          </w:p>
          <w:p w14:paraId="737B2B18" w14:textId="77777777" w:rsidR="00073A75" w:rsidRPr="002001B7" w:rsidRDefault="00073A75" w:rsidP="00073A75">
            <w:pPr>
              <w:jc w:val="both"/>
              <w:rPr>
                <w:b/>
                <w:sz w:val="20"/>
                <w:szCs w:val="20"/>
              </w:rPr>
            </w:pPr>
          </w:p>
        </w:tc>
      </w:tr>
      <w:tr w:rsidR="00073A75" w:rsidRPr="002001B7" w14:paraId="43336D5E" w14:textId="77777777" w:rsidTr="00073A75">
        <w:trPr>
          <w:trHeight w:val="900"/>
        </w:trPr>
        <w:tc>
          <w:tcPr>
            <w:tcW w:w="1137" w:type="dxa"/>
          </w:tcPr>
          <w:p w14:paraId="16C52447" w14:textId="77777777" w:rsidR="00073A75" w:rsidRPr="002001B7" w:rsidRDefault="00073A75" w:rsidP="00073A75">
            <w:pPr>
              <w:rPr>
                <w:b/>
                <w:sz w:val="20"/>
                <w:szCs w:val="20"/>
              </w:rPr>
            </w:pPr>
            <w:r w:rsidRPr="002001B7">
              <w:rPr>
                <w:b/>
                <w:sz w:val="20"/>
                <w:szCs w:val="20"/>
              </w:rPr>
              <w:t>9. hafta</w:t>
            </w:r>
          </w:p>
        </w:tc>
        <w:tc>
          <w:tcPr>
            <w:tcW w:w="6052" w:type="dxa"/>
          </w:tcPr>
          <w:p w14:paraId="240D6BCC" w14:textId="77777777" w:rsidR="00073A75" w:rsidRPr="002001B7" w:rsidRDefault="00073A75" w:rsidP="00073A75">
            <w:pPr>
              <w:rPr>
                <w:sz w:val="20"/>
                <w:szCs w:val="20"/>
              </w:rPr>
            </w:pPr>
            <w:r w:rsidRPr="002001B7">
              <w:rPr>
                <w:sz w:val="20"/>
                <w:szCs w:val="20"/>
              </w:rPr>
              <w:t xml:space="preserve"> İletişimi etkileyen davranış biçimleri atılganlık                                     </w:t>
            </w:r>
          </w:p>
        </w:tc>
        <w:tc>
          <w:tcPr>
            <w:tcW w:w="2162" w:type="dxa"/>
          </w:tcPr>
          <w:p w14:paraId="31ED26D6" w14:textId="77777777" w:rsidR="00073A75" w:rsidRPr="002001B7" w:rsidRDefault="00073A75" w:rsidP="00073A75">
            <w:pPr>
              <w:jc w:val="both"/>
              <w:rPr>
                <w:sz w:val="20"/>
                <w:szCs w:val="20"/>
              </w:rPr>
            </w:pPr>
            <w:r w:rsidRPr="002001B7">
              <w:rPr>
                <w:sz w:val="20"/>
                <w:szCs w:val="20"/>
              </w:rPr>
              <w:t>Prof. Dr. Zekiye Ç. Duman</w:t>
            </w:r>
          </w:p>
          <w:p w14:paraId="71F79C48"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44259E46" w14:textId="77777777" w:rsidTr="00073A75">
        <w:trPr>
          <w:trHeight w:val="900"/>
        </w:trPr>
        <w:tc>
          <w:tcPr>
            <w:tcW w:w="1137" w:type="dxa"/>
          </w:tcPr>
          <w:p w14:paraId="26F788B1" w14:textId="77777777" w:rsidR="00073A75" w:rsidRPr="002001B7" w:rsidRDefault="00073A75" w:rsidP="00073A75">
            <w:pPr>
              <w:rPr>
                <w:b/>
                <w:sz w:val="20"/>
                <w:szCs w:val="20"/>
              </w:rPr>
            </w:pPr>
            <w:r w:rsidRPr="002001B7">
              <w:rPr>
                <w:b/>
                <w:sz w:val="20"/>
                <w:szCs w:val="20"/>
              </w:rPr>
              <w:lastRenderedPageBreak/>
              <w:t>10. hafta</w:t>
            </w:r>
          </w:p>
        </w:tc>
        <w:tc>
          <w:tcPr>
            <w:tcW w:w="6052" w:type="dxa"/>
          </w:tcPr>
          <w:p w14:paraId="0143A41A" w14:textId="77777777" w:rsidR="00073A75" w:rsidRPr="002001B7" w:rsidRDefault="00073A75" w:rsidP="00073A75">
            <w:pPr>
              <w:rPr>
                <w:sz w:val="20"/>
                <w:szCs w:val="20"/>
              </w:rPr>
            </w:pPr>
            <w:r w:rsidRPr="002001B7">
              <w:rPr>
                <w:sz w:val="20"/>
                <w:szCs w:val="20"/>
              </w:rPr>
              <w:t>Hayır deme İstekte bulunma</w:t>
            </w:r>
          </w:p>
        </w:tc>
        <w:tc>
          <w:tcPr>
            <w:tcW w:w="2162" w:type="dxa"/>
          </w:tcPr>
          <w:p w14:paraId="1AFB3CF5" w14:textId="77777777" w:rsidR="00073A75" w:rsidRPr="002001B7" w:rsidRDefault="00073A75" w:rsidP="00073A75">
            <w:pPr>
              <w:jc w:val="both"/>
              <w:rPr>
                <w:sz w:val="20"/>
                <w:szCs w:val="20"/>
              </w:rPr>
            </w:pPr>
            <w:r w:rsidRPr="002001B7">
              <w:rPr>
                <w:sz w:val="20"/>
                <w:szCs w:val="20"/>
              </w:rPr>
              <w:t>Prof. Dr. Zekiye Ç. Duman</w:t>
            </w:r>
          </w:p>
          <w:p w14:paraId="335E4FBC"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18BA0822" w14:textId="77777777" w:rsidTr="00073A75">
        <w:trPr>
          <w:trHeight w:val="1121"/>
        </w:trPr>
        <w:tc>
          <w:tcPr>
            <w:tcW w:w="1137" w:type="dxa"/>
          </w:tcPr>
          <w:p w14:paraId="7235C3BF" w14:textId="77777777" w:rsidR="00073A75" w:rsidRPr="002001B7" w:rsidRDefault="00073A75" w:rsidP="00073A75">
            <w:pPr>
              <w:rPr>
                <w:b/>
                <w:sz w:val="20"/>
                <w:szCs w:val="20"/>
              </w:rPr>
            </w:pPr>
            <w:r w:rsidRPr="002001B7">
              <w:rPr>
                <w:b/>
                <w:sz w:val="20"/>
                <w:szCs w:val="20"/>
              </w:rPr>
              <w:t>11. hafta</w:t>
            </w:r>
          </w:p>
        </w:tc>
        <w:tc>
          <w:tcPr>
            <w:tcW w:w="6052" w:type="dxa"/>
          </w:tcPr>
          <w:p w14:paraId="13A37684" w14:textId="77777777" w:rsidR="00073A75" w:rsidRPr="002001B7" w:rsidRDefault="00073A75" w:rsidP="00073A75">
            <w:pPr>
              <w:rPr>
                <w:sz w:val="20"/>
                <w:szCs w:val="20"/>
              </w:rPr>
            </w:pPr>
            <w:r w:rsidRPr="002001B7">
              <w:rPr>
                <w:sz w:val="20"/>
                <w:szCs w:val="20"/>
              </w:rPr>
              <w:t>Reflection</w:t>
            </w:r>
          </w:p>
        </w:tc>
        <w:tc>
          <w:tcPr>
            <w:tcW w:w="2162" w:type="dxa"/>
          </w:tcPr>
          <w:p w14:paraId="010670D0" w14:textId="4EA82288" w:rsidR="00073A75" w:rsidRPr="002001B7" w:rsidRDefault="00073A75" w:rsidP="00073A75">
            <w:pPr>
              <w:jc w:val="both"/>
              <w:rPr>
                <w:sz w:val="20"/>
                <w:szCs w:val="20"/>
              </w:rPr>
            </w:pPr>
            <w:r w:rsidRPr="002001B7">
              <w:rPr>
                <w:sz w:val="20"/>
                <w:szCs w:val="20"/>
              </w:rPr>
              <w:t xml:space="preserve">Dr. Öğr. Üyesi Figen </w:t>
            </w:r>
            <w:r w:rsidR="007B5F93">
              <w:rPr>
                <w:sz w:val="20"/>
                <w:szCs w:val="20"/>
              </w:rPr>
              <w:t>Şengün İnan</w:t>
            </w:r>
          </w:p>
          <w:p w14:paraId="6F227A48" w14:textId="77777777" w:rsidR="00073A75" w:rsidRPr="002001B7" w:rsidRDefault="00073A75" w:rsidP="00073A75">
            <w:pPr>
              <w:jc w:val="both"/>
              <w:rPr>
                <w:b/>
                <w:sz w:val="20"/>
                <w:szCs w:val="20"/>
              </w:rPr>
            </w:pPr>
            <w:r w:rsidRPr="002001B7">
              <w:rPr>
                <w:sz w:val="20"/>
                <w:szCs w:val="20"/>
              </w:rPr>
              <w:t>Düz anlatım, soru cevap, örnek durum tartışması</w:t>
            </w:r>
          </w:p>
        </w:tc>
      </w:tr>
      <w:tr w:rsidR="00073A75" w:rsidRPr="002001B7" w14:paraId="388B9BA2" w14:textId="77777777" w:rsidTr="00073A75">
        <w:trPr>
          <w:trHeight w:val="900"/>
        </w:trPr>
        <w:tc>
          <w:tcPr>
            <w:tcW w:w="1137" w:type="dxa"/>
          </w:tcPr>
          <w:p w14:paraId="33D6B5A0" w14:textId="77777777" w:rsidR="00073A75" w:rsidRPr="002001B7" w:rsidRDefault="00073A75" w:rsidP="00073A75">
            <w:pPr>
              <w:rPr>
                <w:b/>
                <w:sz w:val="20"/>
                <w:szCs w:val="20"/>
              </w:rPr>
            </w:pPr>
            <w:r w:rsidRPr="002001B7">
              <w:rPr>
                <w:b/>
                <w:sz w:val="20"/>
                <w:szCs w:val="20"/>
              </w:rPr>
              <w:t>12. hafta</w:t>
            </w:r>
          </w:p>
        </w:tc>
        <w:tc>
          <w:tcPr>
            <w:tcW w:w="6052" w:type="dxa"/>
          </w:tcPr>
          <w:p w14:paraId="4F029A95" w14:textId="77777777" w:rsidR="00073A75" w:rsidRPr="002001B7" w:rsidRDefault="00073A75" w:rsidP="00073A75">
            <w:pPr>
              <w:rPr>
                <w:sz w:val="20"/>
                <w:szCs w:val="20"/>
              </w:rPr>
            </w:pPr>
            <w:r w:rsidRPr="002001B7">
              <w:rPr>
                <w:sz w:val="20"/>
                <w:szCs w:val="20"/>
              </w:rPr>
              <w:t>Geri Bildirim Alma ve Verme</w:t>
            </w:r>
          </w:p>
        </w:tc>
        <w:tc>
          <w:tcPr>
            <w:tcW w:w="2162" w:type="dxa"/>
          </w:tcPr>
          <w:p w14:paraId="31F12FB4" w14:textId="77777777" w:rsidR="00073A75" w:rsidRPr="002001B7" w:rsidRDefault="00073A75" w:rsidP="00073A75">
            <w:pPr>
              <w:jc w:val="both"/>
              <w:rPr>
                <w:sz w:val="20"/>
                <w:szCs w:val="20"/>
              </w:rPr>
            </w:pPr>
            <w:r w:rsidRPr="002001B7">
              <w:rPr>
                <w:sz w:val="20"/>
                <w:szCs w:val="20"/>
              </w:rPr>
              <w:t>Prof. Dr. Zekiye Ç. Duman</w:t>
            </w:r>
          </w:p>
          <w:p w14:paraId="0CBFE39C" w14:textId="77777777" w:rsidR="00073A75" w:rsidRPr="002001B7" w:rsidRDefault="00073A75" w:rsidP="00073A75">
            <w:pPr>
              <w:jc w:val="both"/>
              <w:rPr>
                <w:b/>
                <w:sz w:val="20"/>
                <w:szCs w:val="20"/>
              </w:rPr>
            </w:pPr>
            <w:r w:rsidRPr="002001B7">
              <w:rPr>
                <w:sz w:val="20"/>
                <w:szCs w:val="20"/>
              </w:rPr>
              <w:t>Düz anlatım, soru cevap</w:t>
            </w:r>
          </w:p>
        </w:tc>
      </w:tr>
      <w:tr w:rsidR="00073A75" w:rsidRPr="002001B7" w14:paraId="22712E9A" w14:textId="77777777" w:rsidTr="007B5F93">
        <w:trPr>
          <w:trHeight w:val="495"/>
        </w:trPr>
        <w:tc>
          <w:tcPr>
            <w:tcW w:w="1137" w:type="dxa"/>
          </w:tcPr>
          <w:p w14:paraId="5EDE6606" w14:textId="77777777" w:rsidR="00073A75" w:rsidRPr="002001B7" w:rsidRDefault="00073A75" w:rsidP="00073A75">
            <w:pPr>
              <w:rPr>
                <w:b/>
                <w:sz w:val="20"/>
                <w:szCs w:val="20"/>
              </w:rPr>
            </w:pPr>
            <w:r w:rsidRPr="002001B7">
              <w:rPr>
                <w:b/>
                <w:sz w:val="20"/>
                <w:szCs w:val="20"/>
              </w:rPr>
              <w:t>13. hafta</w:t>
            </w:r>
          </w:p>
        </w:tc>
        <w:tc>
          <w:tcPr>
            <w:tcW w:w="6052" w:type="dxa"/>
          </w:tcPr>
          <w:p w14:paraId="14FCDBA9" w14:textId="78AACA77" w:rsidR="00073A75" w:rsidRPr="002001B7" w:rsidRDefault="00B405DF" w:rsidP="00073A75">
            <w:pPr>
              <w:rPr>
                <w:sz w:val="20"/>
                <w:szCs w:val="20"/>
              </w:rPr>
            </w:pPr>
            <w:r>
              <w:rPr>
                <w:sz w:val="20"/>
                <w:szCs w:val="20"/>
              </w:rPr>
              <w:t>Başetme</w:t>
            </w:r>
            <w:r w:rsidR="00073A75" w:rsidRPr="002001B7">
              <w:rPr>
                <w:sz w:val="20"/>
                <w:szCs w:val="20"/>
              </w:rPr>
              <w:t xml:space="preserve"> </w:t>
            </w:r>
          </w:p>
        </w:tc>
        <w:tc>
          <w:tcPr>
            <w:tcW w:w="2162" w:type="dxa"/>
          </w:tcPr>
          <w:p w14:paraId="293647E7" w14:textId="6F5C5778" w:rsidR="00073A75" w:rsidRPr="007B5F93" w:rsidRDefault="00073A75" w:rsidP="00073A75">
            <w:pPr>
              <w:jc w:val="both"/>
              <w:rPr>
                <w:sz w:val="20"/>
                <w:szCs w:val="20"/>
              </w:rPr>
            </w:pPr>
            <w:r w:rsidRPr="002001B7">
              <w:rPr>
                <w:sz w:val="20"/>
                <w:szCs w:val="20"/>
              </w:rPr>
              <w:t xml:space="preserve">Dr. Öğr. Üyesi Figen </w:t>
            </w:r>
            <w:r w:rsidR="007B5F93">
              <w:rPr>
                <w:sz w:val="20"/>
                <w:szCs w:val="20"/>
              </w:rPr>
              <w:t>Şengün İnan</w:t>
            </w:r>
          </w:p>
        </w:tc>
      </w:tr>
      <w:tr w:rsidR="00073A75" w:rsidRPr="002001B7" w14:paraId="32EF4D05" w14:textId="77777777" w:rsidTr="00073A75">
        <w:trPr>
          <w:trHeight w:val="579"/>
        </w:trPr>
        <w:tc>
          <w:tcPr>
            <w:tcW w:w="1137" w:type="dxa"/>
          </w:tcPr>
          <w:p w14:paraId="011C43A5" w14:textId="621CCB3F" w:rsidR="00073A75" w:rsidRPr="002001B7" w:rsidRDefault="00073A75" w:rsidP="00B405DF">
            <w:pPr>
              <w:rPr>
                <w:b/>
                <w:sz w:val="20"/>
                <w:szCs w:val="20"/>
              </w:rPr>
            </w:pPr>
            <w:r w:rsidRPr="002001B7">
              <w:rPr>
                <w:b/>
                <w:sz w:val="20"/>
                <w:szCs w:val="20"/>
              </w:rPr>
              <w:t>1</w:t>
            </w:r>
            <w:r w:rsidR="00B405DF">
              <w:rPr>
                <w:b/>
                <w:sz w:val="20"/>
                <w:szCs w:val="20"/>
              </w:rPr>
              <w:t>4</w:t>
            </w:r>
            <w:r w:rsidRPr="002001B7">
              <w:rPr>
                <w:b/>
                <w:sz w:val="20"/>
                <w:szCs w:val="20"/>
              </w:rPr>
              <w:t>. Hafta</w:t>
            </w:r>
          </w:p>
        </w:tc>
        <w:tc>
          <w:tcPr>
            <w:tcW w:w="6052" w:type="dxa"/>
          </w:tcPr>
          <w:p w14:paraId="345BD102" w14:textId="77777777" w:rsidR="00073A75" w:rsidRPr="002001B7" w:rsidRDefault="00073A75" w:rsidP="00073A75">
            <w:pPr>
              <w:rPr>
                <w:sz w:val="20"/>
                <w:szCs w:val="20"/>
              </w:rPr>
            </w:pPr>
            <w:r w:rsidRPr="002001B7">
              <w:rPr>
                <w:sz w:val="20"/>
                <w:szCs w:val="20"/>
              </w:rPr>
              <w:t>Dersin Değerlendirilmesi</w:t>
            </w:r>
          </w:p>
        </w:tc>
        <w:tc>
          <w:tcPr>
            <w:tcW w:w="2162" w:type="dxa"/>
          </w:tcPr>
          <w:p w14:paraId="416DF8D1" w14:textId="6A0FB077" w:rsidR="00073A75" w:rsidRPr="002001B7" w:rsidRDefault="00073A75" w:rsidP="007B5F93">
            <w:pPr>
              <w:jc w:val="both"/>
              <w:rPr>
                <w:sz w:val="20"/>
                <w:szCs w:val="20"/>
              </w:rPr>
            </w:pPr>
            <w:r w:rsidRPr="002001B7">
              <w:rPr>
                <w:sz w:val="20"/>
                <w:szCs w:val="20"/>
              </w:rPr>
              <w:t xml:space="preserve">Dr. Öğr. Üyesi Figen </w:t>
            </w:r>
            <w:r w:rsidR="007B5F93">
              <w:rPr>
                <w:sz w:val="20"/>
                <w:szCs w:val="20"/>
              </w:rPr>
              <w:t>Şengün İnan</w:t>
            </w:r>
          </w:p>
        </w:tc>
      </w:tr>
    </w:tbl>
    <w:p w14:paraId="1D272FC1" w14:textId="77777777" w:rsidR="00F0562F" w:rsidRDefault="00F0562F" w:rsidP="00073A75">
      <w:pPr>
        <w:rPr>
          <w:b/>
          <w:sz w:val="20"/>
          <w:szCs w:val="20"/>
        </w:rPr>
      </w:pPr>
    </w:p>
    <w:p w14:paraId="216A87F1" w14:textId="217B959B" w:rsidR="00073A75" w:rsidRPr="002001B7" w:rsidRDefault="00073A75" w:rsidP="00073A75">
      <w:pPr>
        <w:rPr>
          <w:b/>
          <w:sz w:val="20"/>
          <w:szCs w:val="20"/>
        </w:rPr>
      </w:pPr>
      <w:r>
        <w:rPr>
          <w:b/>
          <w:sz w:val="20"/>
          <w:szCs w:val="20"/>
        </w:rPr>
        <w:t>De</w:t>
      </w:r>
      <w:r w:rsidRPr="002001B7">
        <w:rPr>
          <w:b/>
          <w:sz w:val="20"/>
          <w:szCs w:val="20"/>
        </w:rPr>
        <w:t>rsin Öğrenim Kazanımlarının Program Kazanımları İle İlişkisi</w:t>
      </w:r>
    </w:p>
    <w:p w14:paraId="0EEDFB33" w14:textId="77777777" w:rsidR="00073A75" w:rsidRPr="002001B7" w:rsidRDefault="00073A75" w:rsidP="00073A75">
      <w:pPr>
        <w:jc w:val="both"/>
        <w:rPr>
          <w:b/>
          <w:i/>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530"/>
        <w:gridCol w:w="530"/>
        <w:gridCol w:w="530"/>
        <w:gridCol w:w="530"/>
        <w:gridCol w:w="530"/>
        <w:gridCol w:w="530"/>
        <w:gridCol w:w="530"/>
        <w:gridCol w:w="530"/>
        <w:gridCol w:w="530"/>
        <w:gridCol w:w="530"/>
        <w:gridCol w:w="530"/>
        <w:gridCol w:w="530"/>
        <w:gridCol w:w="530"/>
        <w:gridCol w:w="530"/>
        <w:gridCol w:w="530"/>
      </w:tblGrid>
      <w:tr w:rsidR="00073A75" w:rsidRPr="002001B7" w14:paraId="5049D0B0" w14:textId="77777777" w:rsidTr="00073A75">
        <w:trPr>
          <w:trHeight w:val="468"/>
        </w:trPr>
        <w:tc>
          <w:tcPr>
            <w:tcW w:w="1427" w:type="dxa"/>
          </w:tcPr>
          <w:p w14:paraId="5ACA946A" w14:textId="77777777" w:rsidR="00073A75" w:rsidRPr="002001B7" w:rsidRDefault="00073A75" w:rsidP="00073A75">
            <w:pPr>
              <w:spacing w:before="120"/>
              <w:rPr>
                <w:sz w:val="20"/>
                <w:szCs w:val="20"/>
              </w:rPr>
            </w:pPr>
          </w:p>
        </w:tc>
        <w:tc>
          <w:tcPr>
            <w:tcW w:w="530" w:type="dxa"/>
          </w:tcPr>
          <w:p w14:paraId="28AC8BE3" w14:textId="77777777" w:rsidR="00073A75" w:rsidRPr="002001B7" w:rsidRDefault="00073A75" w:rsidP="00073A75">
            <w:pPr>
              <w:jc w:val="center"/>
              <w:rPr>
                <w:b/>
                <w:bCs/>
                <w:sz w:val="20"/>
                <w:szCs w:val="20"/>
              </w:rPr>
            </w:pPr>
            <w:r w:rsidRPr="002001B7">
              <w:rPr>
                <w:b/>
                <w:bCs/>
                <w:sz w:val="20"/>
                <w:szCs w:val="20"/>
              </w:rPr>
              <w:t>PK</w:t>
            </w:r>
          </w:p>
          <w:p w14:paraId="7E7F5416" w14:textId="77777777" w:rsidR="00073A75" w:rsidRPr="002001B7" w:rsidRDefault="00073A75" w:rsidP="00073A75">
            <w:pPr>
              <w:jc w:val="center"/>
              <w:rPr>
                <w:b/>
                <w:bCs/>
                <w:sz w:val="20"/>
                <w:szCs w:val="20"/>
              </w:rPr>
            </w:pPr>
            <w:r w:rsidRPr="002001B7">
              <w:rPr>
                <w:b/>
                <w:bCs/>
                <w:sz w:val="20"/>
                <w:szCs w:val="20"/>
              </w:rPr>
              <w:t>1</w:t>
            </w:r>
          </w:p>
        </w:tc>
        <w:tc>
          <w:tcPr>
            <w:tcW w:w="530" w:type="dxa"/>
          </w:tcPr>
          <w:p w14:paraId="75C9BAE9" w14:textId="77777777" w:rsidR="00073A75" w:rsidRPr="002001B7" w:rsidRDefault="00073A75" w:rsidP="00073A75">
            <w:pPr>
              <w:jc w:val="center"/>
              <w:rPr>
                <w:b/>
                <w:bCs/>
                <w:sz w:val="20"/>
                <w:szCs w:val="20"/>
              </w:rPr>
            </w:pPr>
            <w:r w:rsidRPr="002001B7">
              <w:rPr>
                <w:b/>
                <w:bCs/>
                <w:sz w:val="20"/>
                <w:szCs w:val="20"/>
              </w:rPr>
              <w:t>PK</w:t>
            </w:r>
          </w:p>
          <w:p w14:paraId="571484A3" w14:textId="77777777" w:rsidR="00073A75" w:rsidRPr="002001B7" w:rsidRDefault="00073A75" w:rsidP="00073A75">
            <w:pPr>
              <w:jc w:val="center"/>
              <w:rPr>
                <w:b/>
                <w:bCs/>
                <w:sz w:val="20"/>
                <w:szCs w:val="20"/>
              </w:rPr>
            </w:pPr>
            <w:r w:rsidRPr="002001B7">
              <w:rPr>
                <w:b/>
                <w:bCs/>
                <w:sz w:val="20"/>
                <w:szCs w:val="20"/>
              </w:rPr>
              <w:t>2</w:t>
            </w:r>
          </w:p>
        </w:tc>
        <w:tc>
          <w:tcPr>
            <w:tcW w:w="530" w:type="dxa"/>
          </w:tcPr>
          <w:p w14:paraId="49315521" w14:textId="77777777" w:rsidR="00073A75" w:rsidRPr="002001B7" w:rsidRDefault="00073A75" w:rsidP="00073A75">
            <w:pPr>
              <w:jc w:val="center"/>
              <w:rPr>
                <w:b/>
                <w:bCs/>
                <w:sz w:val="20"/>
                <w:szCs w:val="20"/>
              </w:rPr>
            </w:pPr>
            <w:r w:rsidRPr="002001B7">
              <w:rPr>
                <w:b/>
                <w:bCs/>
                <w:sz w:val="20"/>
                <w:szCs w:val="20"/>
              </w:rPr>
              <w:t>PK</w:t>
            </w:r>
          </w:p>
          <w:p w14:paraId="049BACC2" w14:textId="77777777" w:rsidR="00073A75" w:rsidRPr="002001B7" w:rsidRDefault="00073A75" w:rsidP="00073A75">
            <w:pPr>
              <w:jc w:val="center"/>
              <w:rPr>
                <w:b/>
                <w:bCs/>
                <w:sz w:val="20"/>
                <w:szCs w:val="20"/>
              </w:rPr>
            </w:pPr>
            <w:r w:rsidRPr="002001B7">
              <w:rPr>
                <w:b/>
                <w:bCs/>
                <w:sz w:val="20"/>
                <w:szCs w:val="20"/>
              </w:rPr>
              <w:t>3</w:t>
            </w:r>
          </w:p>
        </w:tc>
        <w:tc>
          <w:tcPr>
            <w:tcW w:w="530" w:type="dxa"/>
          </w:tcPr>
          <w:p w14:paraId="633F32D1" w14:textId="77777777" w:rsidR="00073A75" w:rsidRPr="002001B7" w:rsidRDefault="00073A75" w:rsidP="00073A75">
            <w:pPr>
              <w:jc w:val="center"/>
              <w:rPr>
                <w:b/>
                <w:bCs/>
                <w:sz w:val="20"/>
                <w:szCs w:val="20"/>
              </w:rPr>
            </w:pPr>
            <w:r w:rsidRPr="002001B7">
              <w:rPr>
                <w:b/>
                <w:bCs/>
                <w:sz w:val="20"/>
                <w:szCs w:val="20"/>
              </w:rPr>
              <w:t>PK</w:t>
            </w:r>
          </w:p>
          <w:p w14:paraId="0A8D5971" w14:textId="77777777" w:rsidR="00073A75" w:rsidRPr="002001B7" w:rsidRDefault="00073A75" w:rsidP="00073A75">
            <w:pPr>
              <w:jc w:val="center"/>
              <w:rPr>
                <w:b/>
                <w:bCs/>
                <w:sz w:val="20"/>
                <w:szCs w:val="20"/>
              </w:rPr>
            </w:pPr>
            <w:r w:rsidRPr="002001B7">
              <w:rPr>
                <w:b/>
                <w:bCs/>
                <w:sz w:val="20"/>
                <w:szCs w:val="20"/>
              </w:rPr>
              <w:t>4</w:t>
            </w:r>
          </w:p>
        </w:tc>
        <w:tc>
          <w:tcPr>
            <w:tcW w:w="530" w:type="dxa"/>
          </w:tcPr>
          <w:p w14:paraId="6BACEB89" w14:textId="77777777" w:rsidR="00073A75" w:rsidRPr="002001B7" w:rsidRDefault="00073A75" w:rsidP="00073A75">
            <w:pPr>
              <w:jc w:val="center"/>
              <w:rPr>
                <w:b/>
                <w:bCs/>
                <w:sz w:val="20"/>
                <w:szCs w:val="20"/>
              </w:rPr>
            </w:pPr>
            <w:r w:rsidRPr="002001B7">
              <w:rPr>
                <w:b/>
                <w:bCs/>
                <w:sz w:val="20"/>
                <w:szCs w:val="20"/>
              </w:rPr>
              <w:t>PK</w:t>
            </w:r>
          </w:p>
          <w:p w14:paraId="63D4DC68" w14:textId="77777777" w:rsidR="00073A75" w:rsidRPr="002001B7" w:rsidRDefault="00073A75" w:rsidP="00073A75">
            <w:pPr>
              <w:jc w:val="center"/>
              <w:rPr>
                <w:b/>
                <w:bCs/>
                <w:sz w:val="20"/>
                <w:szCs w:val="20"/>
              </w:rPr>
            </w:pPr>
            <w:r w:rsidRPr="002001B7">
              <w:rPr>
                <w:b/>
                <w:bCs/>
                <w:sz w:val="20"/>
                <w:szCs w:val="20"/>
              </w:rPr>
              <w:t>5</w:t>
            </w:r>
          </w:p>
        </w:tc>
        <w:tc>
          <w:tcPr>
            <w:tcW w:w="530" w:type="dxa"/>
          </w:tcPr>
          <w:p w14:paraId="78186283" w14:textId="77777777" w:rsidR="00073A75" w:rsidRPr="002001B7" w:rsidRDefault="00073A75" w:rsidP="00073A75">
            <w:pPr>
              <w:jc w:val="center"/>
              <w:rPr>
                <w:b/>
                <w:bCs/>
                <w:sz w:val="20"/>
                <w:szCs w:val="20"/>
              </w:rPr>
            </w:pPr>
            <w:r w:rsidRPr="002001B7">
              <w:rPr>
                <w:b/>
                <w:bCs/>
                <w:sz w:val="20"/>
                <w:szCs w:val="20"/>
              </w:rPr>
              <w:t>PK</w:t>
            </w:r>
          </w:p>
          <w:p w14:paraId="5A882889" w14:textId="77777777" w:rsidR="00073A75" w:rsidRPr="002001B7" w:rsidRDefault="00073A75" w:rsidP="00073A75">
            <w:pPr>
              <w:jc w:val="center"/>
              <w:rPr>
                <w:b/>
                <w:bCs/>
                <w:sz w:val="20"/>
                <w:szCs w:val="20"/>
              </w:rPr>
            </w:pPr>
            <w:r w:rsidRPr="002001B7">
              <w:rPr>
                <w:b/>
                <w:bCs/>
                <w:sz w:val="20"/>
                <w:szCs w:val="20"/>
              </w:rPr>
              <w:t>6</w:t>
            </w:r>
          </w:p>
        </w:tc>
        <w:tc>
          <w:tcPr>
            <w:tcW w:w="530" w:type="dxa"/>
          </w:tcPr>
          <w:p w14:paraId="3487EDCE" w14:textId="77777777" w:rsidR="00073A75" w:rsidRPr="002001B7" w:rsidRDefault="00073A75" w:rsidP="00073A75">
            <w:pPr>
              <w:jc w:val="center"/>
              <w:rPr>
                <w:b/>
                <w:bCs/>
                <w:sz w:val="20"/>
                <w:szCs w:val="20"/>
              </w:rPr>
            </w:pPr>
            <w:r w:rsidRPr="002001B7">
              <w:rPr>
                <w:b/>
                <w:bCs/>
                <w:sz w:val="20"/>
                <w:szCs w:val="20"/>
              </w:rPr>
              <w:t>PK</w:t>
            </w:r>
          </w:p>
          <w:p w14:paraId="5DBAD01A" w14:textId="77777777" w:rsidR="00073A75" w:rsidRPr="002001B7" w:rsidRDefault="00073A75" w:rsidP="00073A75">
            <w:pPr>
              <w:jc w:val="center"/>
              <w:rPr>
                <w:b/>
                <w:bCs/>
                <w:sz w:val="20"/>
                <w:szCs w:val="20"/>
              </w:rPr>
            </w:pPr>
            <w:r w:rsidRPr="002001B7">
              <w:rPr>
                <w:b/>
                <w:bCs/>
                <w:sz w:val="20"/>
                <w:szCs w:val="20"/>
              </w:rPr>
              <w:t>7</w:t>
            </w:r>
          </w:p>
        </w:tc>
        <w:tc>
          <w:tcPr>
            <w:tcW w:w="530" w:type="dxa"/>
          </w:tcPr>
          <w:p w14:paraId="62CE4E3C" w14:textId="77777777" w:rsidR="00073A75" w:rsidRPr="002001B7" w:rsidRDefault="00073A75" w:rsidP="00073A75">
            <w:pPr>
              <w:jc w:val="center"/>
              <w:rPr>
                <w:b/>
                <w:bCs/>
                <w:sz w:val="20"/>
                <w:szCs w:val="20"/>
              </w:rPr>
            </w:pPr>
            <w:r w:rsidRPr="002001B7">
              <w:rPr>
                <w:b/>
                <w:bCs/>
                <w:sz w:val="20"/>
                <w:szCs w:val="20"/>
              </w:rPr>
              <w:t>PK</w:t>
            </w:r>
          </w:p>
          <w:p w14:paraId="1F9C3701" w14:textId="77777777" w:rsidR="00073A75" w:rsidRPr="002001B7" w:rsidRDefault="00073A75" w:rsidP="00073A75">
            <w:pPr>
              <w:jc w:val="center"/>
              <w:rPr>
                <w:b/>
                <w:bCs/>
                <w:sz w:val="20"/>
                <w:szCs w:val="20"/>
              </w:rPr>
            </w:pPr>
            <w:r w:rsidRPr="002001B7">
              <w:rPr>
                <w:b/>
                <w:bCs/>
                <w:sz w:val="20"/>
                <w:szCs w:val="20"/>
              </w:rPr>
              <w:t>8</w:t>
            </w:r>
          </w:p>
        </w:tc>
        <w:tc>
          <w:tcPr>
            <w:tcW w:w="530" w:type="dxa"/>
          </w:tcPr>
          <w:p w14:paraId="46F6E7B9" w14:textId="77777777" w:rsidR="00073A75" w:rsidRPr="002001B7" w:rsidRDefault="00073A75" w:rsidP="00073A75">
            <w:pPr>
              <w:jc w:val="center"/>
              <w:rPr>
                <w:b/>
                <w:bCs/>
                <w:sz w:val="20"/>
                <w:szCs w:val="20"/>
              </w:rPr>
            </w:pPr>
            <w:r w:rsidRPr="002001B7">
              <w:rPr>
                <w:b/>
                <w:bCs/>
                <w:sz w:val="20"/>
                <w:szCs w:val="20"/>
              </w:rPr>
              <w:t>PK</w:t>
            </w:r>
          </w:p>
          <w:p w14:paraId="09246D31" w14:textId="77777777" w:rsidR="00073A75" w:rsidRPr="002001B7" w:rsidRDefault="00073A75" w:rsidP="00073A75">
            <w:pPr>
              <w:jc w:val="center"/>
              <w:rPr>
                <w:b/>
                <w:bCs/>
                <w:sz w:val="20"/>
                <w:szCs w:val="20"/>
              </w:rPr>
            </w:pPr>
            <w:r w:rsidRPr="002001B7">
              <w:rPr>
                <w:b/>
                <w:bCs/>
                <w:sz w:val="20"/>
                <w:szCs w:val="20"/>
              </w:rPr>
              <w:t>9</w:t>
            </w:r>
          </w:p>
        </w:tc>
        <w:tc>
          <w:tcPr>
            <w:tcW w:w="530" w:type="dxa"/>
          </w:tcPr>
          <w:p w14:paraId="557DA121" w14:textId="77777777" w:rsidR="00073A75" w:rsidRPr="002001B7" w:rsidRDefault="00073A75" w:rsidP="00073A75">
            <w:pPr>
              <w:jc w:val="center"/>
              <w:rPr>
                <w:b/>
                <w:bCs/>
                <w:sz w:val="20"/>
                <w:szCs w:val="20"/>
              </w:rPr>
            </w:pPr>
            <w:r w:rsidRPr="002001B7">
              <w:rPr>
                <w:b/>
                <w:bCs/>
                <w:sz w:val="20"/>
                <w:szCs w:val="20"/>
              </w:rPr>
              <w:t>PK</w:t>
            </w:r>
          </w:p>
          <w:p w14:paraId="4F9B4EE5" w14:textId="77777777" w:rsidR="00073A75" w:rsidRPr="002001B7" w:rsidRDefault="00073A75" w:rsidP="00073A75">
            <w:pPr>
              <w:jc w:val="center"/>
              <w:rPr>
                <w:b/>
                <w:bCs/>
                <w:sz w:val="20"/>
                <w:szCs w:val="20"/>
              </w:rPr>
            </w:pPr>
            <w:r w:rsidRPr="002001B7">
              <w:rPr>
                <w:b/>
                <w:bCs/>
                <w:sz w:val="20"/>
                <w:szCs w:val="20"/>
              </w:rPr>
              <w:t>10</w:t>
            </w:r>
          </w:p>
        </w:tc>
        <w:tc>
          <w:tcPr>
            <w:tcW w:w="530" w:type="dxa"/>
          </w:tcPr>
          <w:p w14:paraId="142E9437" w14:textId="77777777" w:rsidR="00073A75" w:rsidRPr="002001B7" w:rsidRDefault="00073A75" w:rsidP="00073A75">
            <w:pPr>
              <w:jc w:val="center"/>
              <w:rPr>
                <w:b/>
                <w:bCs/>
                <w:sz w:val="20"/>
                <w:szCs w:val="20"/>
              </w:rPr>
            </w:pPr>
            <w:r w:rsidRPr="002001B7">
              <w:rPr>
                <w:b/>
                <w:bCs/>
                <w:sz w:val="20"/>
                <w:szCs w:val="20"/>
              </w:rPr>
              <w:t>PK</w:t>
            </w:r>
          </w:p>
          <w:p w14:paraId="59F8C078" w14:textId="77777777" w:rsidR="00073A75" w:rsidRPr="002001B7" w:rsidRDefault="00073A75" w:rsidP="00073A75">
            <w:pPr>
              <w:jc w:val="center"/>
              <w:rPr>
                <w:b/>
                <w:bCs/>
                <w:sz w:val="20"/>
                <w:szCs w:val="20"/>
              </w:rPr>
            </w:pPr>
            <w:r w:rsidRPr="002001B7">
              <w:rPr>
                <w:b/>
                <w:bCs/>
                <w:sz w:val="20"/>
                <w:szCs w:val="20"/>
              </w:rPr>
              <w:t>11</w:t>
            </w:r>
          </w:p>
        </w:tc>
        <w:tc>
          <w:tcPr>
            <w:tcW w:w="530" w:type="dxa"/>
          </w:tcPr>
          <w:p w14:paraId="36FCA82A" w14:textId="77777777" w:rsidR="00073A75" w:rsidRPr="002001B7" w:rsidRDefault="00073A75" w:rsidP="00073A75">
            <w:pPr>
              <w:jc w:val="center"/>
              <w:rPr>
                <w:b/>
                <w:bCs/>
                <w:sz w:val="20"/>
                <w:szCs w:val="20"/>
              </w:rPr>
            </w:pPr>
            <w:r w:rsidRPr="002001B7">
              <w:rPr>
                <w:b/>
                <w:bCs/>
                <w:sz w:val="20"/>
                <w:szCs w:val="20"/>
              </w:rPr>
              <w:t>PK</w:t>
            </w:r>
          </w:p>
          <w:p w14:paraId="15CC34AB" w14:textId="77777777" w:rsidR="00073A75" w:rsidRPr="002001B7" w:rsidRDefault="00073A75" w:rsidP="00073A75">
            <w:pPr>
              <w:jc w:val="center"/>
              <w:rPr>
                <w:b/>
                <w:bCs/>
                <w:sz w:val="20"/>
                <w:szCs w:val="20"/>
              </w:rPr>
            </w:pPr>
            <w:r w:rsidRPr="002001B7">
              <w:rPr>
                <w:b/>
                <w:bCs/>
                <w:sz w:val="20"/>
                <w:szCs w:val="20"/>
              </w:rPr>
              <w:t>12</w:t>
            </w:r>
          </w:p>
        </w:tc>
        <w:tc>
          <w:tcPr>
            <w:tcW w:w="530" w:type="dxa"/>
          </w:tcPr>
          <w:p w14:paraId="560D3CB1" w14:textId="77777777" w:rsidR="00073A75" w:rsidRPr="002001B7" w:rsidRDefault="00073A75" w:rsidP="00073A75">
            <w:pPr>
              <w:jc w:val="center"/>
              <w:rPr>
                <w:b/>
                <w:bCs/>
                <w:sz w:val="20"/>
                <w:szCs w:val="20"/>
              </w:rPr>
            </w:pPr>
            <w:r w:rsidRPr="002001B7">
              <w:rPr>
                <w:b/>
                <w:bCs/>
                <w:sz w:val="20"/>
                <w:szCs w:val="20"/>
              </w:rPr>
              <w:t>PK</w:t>
            </w:r>
          </w:p>
          <w:p w14:paraId="54DE3175" w14:textId="77777777" w:rsidR="00073A75" w:rsidRPr="002001B7" w:rsidRDefault="00073A75" w:rsidP="00073A75">
            <w:pPr>
              <w:jc w:val="center"/>
              <w:rPr>
                <w:b/>
                <w:bCs/>
                <w:sz w:val="20"/>
                <w:szCs w:val="20"/>
              </w:rPr>
            </w:pPr>
            <w:r w:rsidRPr="002001B7">
              <w:rPr>
                <w:b/>
                <w:bCs/>
                <w:sz w:val="20"/>
                <w:szCs w:val="20"/>
              </w:rPr>
              <w:t>13</w:t>
            </w:r>
          </w:p>
        </w:tc>
        <w:tc>
          <w:tcPr>
            <w:tcW w:w="530" w:type="dxa"/>
          </w:tcPr>
          <w:p w14:paraId="6B1C4991" w14:textId="77777777" w:rsidR="00073A75" w:rsidRPr="002001B7" w:rsidRDefault="00073A75" w:rsidP="00073A75">
            <w:pPr>
              <w:jc w:val="center"/>
              <w:rPr>
                <w:b/>
                <w:bCs/>
                <w:sz w:val="20"/>
                <w:szCs w:val="20"/>
              </w:rPr>
            </w:pPr>
            <w:r w:rsidRPr="002001B7">
              <w:rPr>
                <w:b/>
                <w:bCs/>
                <w:sz w:val="20"/>
                <w:szCs w:val="20"/>
              </w:rPr>
              <w:t>PK</w:t>
            </w:r>
          </w:p>
          <w:p w14:paraId="373F2761" w14:textId="77777777" w:rsidR="00073A75" w:rsidRPr="002001B7" w:rsidRDefault="00073A75" w:rsidP="00073A75">
            <w:pPr>
              <w:jc w:val="center"/>
              <w:rPr>
                <w:b/>
                <w:bCs/>
                <w:sz w:val="20"/>
                <w:szCs w:val="20"/>
              </w:rPr>
            </w:pPr>
            <w:r w:rsidRPr="002001B7">
              <w:rPr>
                <w:b/>
                <w:bCs/>
                <w:sz w:val="20"/>
                <w:szCs w:val="20"/>
              </w:rPr>
              <w:t>14</w:t>
            </w:r>
          </w:p>
        </w:tc>
        <w:tc>
          <w:tcPr>
            <w:tcW w:w="530" w:type="dxa"/>
          </w:tcPr>
          <w:p w14:paraId="0CD676B4" w14:textId="77777777" w:rsidR="00073A75" w:rsidRPr="002001B7" w:rsidRDefault="00073A75" w:rsidP="00073A75">
            <w:pPr>
              <w:jc w:val="center"/>
              <w:rPr>
                <w:b/>
                <w:bCs/>
                <w:sz w:val="20"/>
                <w:szCs w:val="20"/>
              </w:rPr>
            </w:pPr>
            <w:r w:rsidRPr="002001B7">
              <w:rPr>
                <w:b/>
                <w:bCs/>
                <w:sz w:val="20"/>
                <w:szCs w:val="20"/>
              </w:rPr>
              <w:t>PK</w:t>
            </w:r>
          </w:p>
          <w:p w14:paraId="1A948F4A" w14:textId="77777777" w:rsidR="00073A75" w:rsidRPr="002001B7" w:rsidRDefault="00073A75" w:rsidP="00073A75">
            <w:pPr>
              <w:jc w:val="center"/>
              <w:rPr>
                <w:b/>
                <w:bCs/>
                <w:sz w:val="20"/>
                <w:szCs w:val="20"/>
              </w:rPr>
            </w:pPr>
            <w:r w:rsidRPr="002001B7">
              <w:rPr>
                <w:b/>
                <w:bCs/>
                <w:sz w:val="20"/>
                <w:szCs w:val="20"/>
              </w:rPr>
              <w:t>15</w:t>
            </w:r>
          </w:p>
        </w:tc>
      </w:tr>
      <w:tr w:rsidR="00073A75" w:rsidRPr="002001B7" w14:paraId="68809571" w14:textId="77777777" w:rsidTr="00073A75">
        <w:trPr>
          <w:trHeight w:val="152"/>
        </w:trPr>
        <w:tc>
          <w:tcPr>
            <w:tcW w:w="1427" w:type="dxa"/>
          </w:tcPr>
          <w:p w14:paraId="3AD7E2BA" w14:textId="58D93B2F" w:rsidR="00073A75" w:rsidRPr="002001B7" w:rsidRDefault="00073A75" w:rsidP="00073A75">
            <w:pPr>
              <w:rPr>
                <w:b/>
                <w:color w:val="603F65"/>
                <w:sz w:val="20"/>
                <w:szCs w:val="20"/>
              </w:rPr>
            </w:pPr>
            <w:r w:rsidRPr="002001B7">
              <w:rPr>
                <w:b/>
                <w:sz w:val="20"/>
                <w:szCs w:val="20"/>
              </w:rPr>
              <w:t>ÖK</w:t>
            </w:r>
            <w:r w:rsidR="001F0861">
              <w:rPr>
                <w:b/>
                <w:sz w:val="20"/>
                <w:szCs w:val="20"/>
              </w:rPr>
              <w:t xml:space="preserve"> </w:t>
            </w:r>
            <w:r w:rsidRPr="002001B7">
              <w:rPr>
                <w:b/>
                <w:sz w:val="20"/>
                <w:szCs w:val="20"/>
              </w:rPr>
              <w:t>1</w:t>
            </w:r>
          </w:p>
          <w:p w14:paraId="0721DDE7" w14:textId="77777777" w:rsidR="00073A75" w:rsidRPr="002001B7" w:rsidRDefault="00073A75" w:rsidP="00073A75">
            <w:pPr>
              <w:rPr>
                <w:b/>
                <w:sz w:val="20"/>
                <w:szCs w:val="20"/>
              </w:rPr>
            </w:pPr>
          </w:p>
        </w:tc>
        <w:tc>
          <w:tcPr>
            <w:tcW w:w="530" w:type="dxa"/>
          </w:tcPr>
          <w:p w14:paraId="394AA2B6"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F50F801" w14:textId="77777777" w:rsidR="00073A75" w:rsidRPr="002001B7" w:rsidRDefault="00073A75" w:rsidP="00073A75">
            <w:pPr>
              <w:rPr>
                <w:sz w:val="20"/>
                <w:szCs w:val="20"/>
              </w:rPr>
            </w:pPr>
          </w:p>
        </w:tc>
        <w:tc>
          <w:tcPr>
            <w:tcW w:w="530" w:type="dxa"/>
          </w:tcPr>
          <w:p w14:paraId="60474109" w14:textId="77777777" w:rsidR="00073A75" w:rsidRPr="002001B7" w:rsidRDefault="00073A75" w:rsidP="00073A75">
            <w:pPr>
              <w:spacing w:before="120"/>
              <w:jc w:val="center"/>
              <w:rPr>
                <w:sz w:val="20"/>
                <w:szCs w:val="20"/>
              </w:rPr>
            </w:pPr>
          </w:p>
        </w:tc>
        <w:tc>
          <w:tcPr>
            <w:tcW w:w="530" w:type="dxa"/>
          </w:tcPr>
          <w:p w14:paraId="2896EE15"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4138601D"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ACC1320"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2067D40" w14:textId="77777777" w:rsidR="00073A75" w:rsidRPr="002001B7" w:rsidRDefault="00073A75" w:rsidP="00073A75">
            <w:pPr>
              <w:spacing w:before="120"/>
              <w:jc w:val="center"/>
              <w:rPr>
                <w:sz w:val="20"/>
                <w:szCs w:val="20"/>
              </w:rPr>
            </w:pPr>
          </w:p>
        </w:tc>
        <w:tc>
          <w:tcPr>
            <w:tcW w:w="530" w:type="dxa"/>
          </w:tcPr>
          <w:p w14:paraId="7DFFFD27"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09FB993"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A9F38B5"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94F5EB4"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4F10F41"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EE33828" w14:textId="77777777" w:rsidR="00073A75" w:rsidRPr="002001B7" w:rsidRDefault="00073A75" w:rsidP="00073A75">
            <w:pPr>
              <w:spacing w:before="120"/>
              <w:jc w:val="center"/>
              <w:rPr>
                <w:sz w:val="20"/>
                <w:szCs w:val="20"/>
              </w:rPr>
            </w:pPr>
          </w:p>
        </w:tc>
        <w:tc>
          <w:tcPr>
            <w:tcW w:w="530" w:type="dxa"/>
          </w:tcPr>
          <w:p w14:paraId="4DEE4700" w14:textId="77777777" w:rsidR="00073A75" w:rsidRPr="002001B7" w:rsidRDefault="00073A75" w:rsidP="00073A75">
            <w:pPr>
              <w:spacing w:before="120"/>
              <w:jc w:val="center"/>
              <w:rPr>
                <w:sz w:val="20"/>
                <w:szCs w:val="20"/>
              </w:rPr>
            </w:pPr>
          </w:p>
        </w:tc>
        <w:tc>
          <w:tcPr>
            <w:tcW w:w="530" w:type="dxa"/>
          </w:tcPr>
          <w:p w14:paraId="49269720" w14:textId="77777777" w:rsidR="00073A75" w:rsidRPr="002001B7" w:rsidRDefault="00073A75" w:rsidP="00073A75">
            <w:pPr>
              <w:spacing w:before="120"/>
              <w:jc w:val="center"/>
              <w:rPr>
                <w:sz w:val="20"/>
                <w:szCs w:val="20"/>
              </w:rPr>
            </w:pPr>
          </w:p>
        </w:tc>
      </w:tr>
      <w:tr w:rsidR="00073A75" w:rsidRPr="002001B7" w14:paraId="41651BC4" w14:textId="77777777" w:rsidTr="00073A75">
        <w:trPr>
          <w:trHeight w:val="338"/>
        </w:trPr>
        <w:tc>
          <w:tcPr>
            <w:tcW w:w="1427" w:type="dxa"/>
          </w:tcPr>
          <w:p w14:paraId="27F202B1" w14:textId="5A1C33BD"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 xml:space="preserve">2 </w:t>
            </w:r>
          </w:p>
        </w:tc>
        <w:tc>
          <w:tcPr>
            <w:tcW w:w="530" w:type="dxa"/>
          </w:tcPr>
          <w:p w14:paraId="0A5E16B2"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56996EB3" w14:textId="77777777" w:rsidR="00073A75" w:rsidRPr="002001B7" w:rsidRDefault="00073A75" w:rsidP="00073A75">
            <w:pPr>
              <w:spacing w:before="120"/>
              <w:jc w:val="center"/>
              <w:rPr>
                <w:sz w:val="20"/>
                <w:szCs w:val="20"/>
              </w:rPr>
            </w:pPr>
          </w:p>
        </w:tc>
        <w:tc>
          <w:tcPr>
            <w:tcW w:w="530" w:type="dxa"/>
          </w:tcPr>
          <w:p w14:paraId="5738A02B" w14:textId="77777777" w:rsidR="00073A75" w:rsidRPr="002001B7" w:rsidRDefault="00073A75" w:rsidP="00073A75">
            <w:pPr>
              <w:spacing w:before="120"/>
              <w:jc w:val="center"/>
              <w:rPr>
                <w:sz w:val="20"/>
                <w:szCs w:val="20"/>
              </w:rPr>
            </w:pPr>
          </w:p>
        </w:tc>
        <w:tc>
          <w:tcPr>
            <w:tcW w:w="530" w:type="dxa"/>
          </w:tcPr>
          <w:p w14:paraId="326574FA"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79456F1D"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7C492A2"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4B3A4EA8" w14:textId="77777777" w:rsidR="00073A75" w:rsidRPr="002001B7" w:rsidRDefault="00073A75" w:rsidP="00073A75">
            <w:pPr>
              <w:spacing w:before="120"/>
              <w:jc w:val="center"/>
              <w:rPr>
                <w:sz w:val="20"/>
                <w:szCs w:val="20"/>
              </w:rPr>
            </w:pPr>
          </w:p>
        </w:tc>
        <w:tc>
          <w:tcPr>
            <w:tcW w:w="530" w:type="dxa"/>
          </w:tcPr>
          <w:p w14:paraId="16E85BF9"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6B1D2A3C"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8EA2446"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97E819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53EA132" w14:textId="77777777" w:rsidR="00073A75" w:rsidRPr="002001B7" w:rsidRDefault="00073A75" w:rsidP="00073A75">
            <w:pPr>
              <w:spacing w:before="120"/>
              <w:jc w:val="center"/>
              <w:rPr>
                <w:sz w:val="20"/>
                <w:szCs w:val="20"/>
              </w:rPr>
            </w:pPr>
          </w:p>
        </w:tc>
        <w:tc>
          <w:tcPr>
            <w:tcW w:w="530" w:type="dxa"/>
          </w:tcPr>
          <w:p w14:paraId="7EBAFA77" w14:textId="77777777" w:rsidR="00073A75" w:rsidRPr="002001B7" w:rsidRDefault="00073A75" w:rsidP="00073A75">
            <w:pPr>
              <w:spacing w:before="120"/>
              <w:jc w:val="center"/>
              <w:rPr>
                <w:sz w:val="20"/>
                <w:szCs w:val="20"/>
              </w:rPr>
            </w:pPr>
          </w:p>
        </w:tc>
        <w:tc>
          <w:tcPr>
            <w:tcW w:w="530" w:type="dxa"/>
          </w:tcPr>
          <w:p w14:paraId="66279872" w14:textId="77777777" w:rsidR="00073A75" w:rsidRPr="002001B7" w:rsidRDefault="00073A75" w:rsidP="00073A75">
            <w:pPr>
              <w:spacing w:before="120"/>
              <w:jc w:val="center"/>
              <w:rPr>
                <w:sz w:val="20"/>
                <w:szCs w:val="20"/>
              </w:rPr>
            </w:pPr>
          </w:p>
        </w:tc>
        <w:tc>
          <w:tcPr>
            <w:tcW w:w="530" w:type="dxa"/>
          </w:tcPr>
          <w:p w14:paraId="181038F0" w14:textId="77777777" w:rsidR="00073A75" w:rsidRPr="002001B7" w:rsidRDefault="00073A75" w:rsidP="00073A75">
            <w:pPr>
              <w:spacing w:before="120"/>
              <w:jc w:val="center"/>
              <w:rPr>
                <w:sz w:val="20"/>
                <w:szCs w:val="20"/>
              </w:rPr>
            </w:pPr>
          </w:p>
        </w:tc>
      </w:tr>
      <w:tr w:rsidR="00073A75" w:rsidRPr="002001B7" w14:paraId="0D4BA2AB" w14:textId="77777777" w:rsidTr="00073A75">
        <w:trPr>
          <w:trHeight w:val="338"/>
        </w:trPr>
        <w:tc>
          <w:tcPr>
            <w:tcW w:w="1427" w:type="dxa"/>
          </w:tcPr>
          <w:p w14:paraId="5EE6FA1B" w14:textId="19C370BD"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 xml:space="preserve">3 </w:t>
            </w:r>
          </w:p>
        </w:tc>
        <w:tc>
          <w:tcPr>
            <w:tcW w:w="530" w:type="dxa"/>
          </w:tcPr>
          <w:p w14:paraId="5E15B7B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02360CDA" w14:textId="77777777" w:rsidR="00073A75" w:rsidRPr="002001B7" w:rsidRDefault="00073A75" w:rsidP="00073A75">
            <w:pPr>
              <w:jc w:val="center"/>
              <w:rPr>
                <w:sz w:val="20"/>
                <w:szCs w:val="20"/>
              </w:rPr>
            </w:pPr>
          </w:p>
        </w:tc>
        <w:tc>
          <w:tcPr>
            <w:tcW w:w="530" w:type="dxa"/>
          </w:tcPr>
          <w:p w14:paraId="6E97B619" w14:textId="77777777" w:rsidR="00073A75" w:rsidRPr="002001B7" w:rsidRDefault="00073A75" w:rsidP="00073A75">
            <w:pPr>
              <w:spacing w:before="120"/>
              <w:jc w:val="center"/>
              <w:rPr>
                <w:sz w:val="20"/>
                <w:szCs w:val="20"/>
              </w:rPr>
            </w:pPr>
          </w:p>
        </w:tc>
        <w:tc>
          <w:tcPr>
            <w:tcW w:w="530" w:type="dxa"/>
          </w:tcPr>
          <w:p w14:paraId="4D31D20C"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0B53F59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F019CE4"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BEC940B" w14:textId="77777777" w:rsidR="00073A75" w:rsidRPr="002001B7" w:rsidRDefault="00073A75" w:rsidP="00073A75">
            <w:pPr>
              <w:spacing w:before="120"/>
              <w:jc w:val="center"/>
              <w:rPr>
                <w:sz w:val="20"/>
                <w:szCs w:val="20"/>
              </w:rPr>
            </w:pPr>
          </w:p>
        </w:tc>
        <w:tc>
          <w:tcPr>
            <w:tcW w:w="530" w:type="dxa"/>
          </w:tcPr>
          <w:p w14:paraId="6DF85331"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A9C7FE6"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10E39990"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0686D839"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E21AAF1" w14:textId="77777777" w:rsidR="00073A75" w:rsidRPr="002001B7" w:rsidRDefault="00073A75" w:rsidP="00073A75">
            <w:pPr>
              <w:spacing w:before="120"/>
              <w:jc w:val="center"/>
              <w:rPr>
                <w:sz w:val="20"/>
                <w:szCs w:val="20"/>
              </w:rPr>
            </w:pPr>
          </w:p>
        </w:tc>
        <w:tc>
          <w:tcPr>
            <w:tcW w:w="530" w:type="dxa"/>
          </w:tcPr>
          <w:p w14:paraId="6CA7CE24" w14:textId="77777777" w:rsidR="00073A75" w:rsidRPr="002001B7" w:rsidRDefault="00073A75" w:rsidP="00073A75">
            <w:pPr>
              <w:spacing w:before="120"/>
              <w:jc w:val="center"/>
              <w:rPr>
                <w:sz w:val="20"/>
                <w:szCs w:val="20"/>
              </w:rPr>
            </w:pPr>
          </w:p>
        </w:tc>
        <w:tc>
          <w:tcPr>
            <w:tcW w:w="530" w:type="dxa"/>
          </w:tcPr>
          <w:p w14:paraId="7C9C3F2C" w14:textId="77777777" w:rsidR="00073A75" w:rsidRPr="002001B7" w:rsidRDefault="00073A75" w:rsidP="00073A75">
            <w:pPr>
              <w:spacing w:before="120"/>
              <w:jc w:val="center"/>
              <w:rPr>
                <w:sz w:val="20"/>
                <w:szCs w:val="20"/>
              </w:rPr>
            </w:pPr>
          </w:p>
        </w:tc>
        <w:tc>
          <w:tcPr>
            <w:tcW w:w="530" w:type="dxa"/>
          </w:tcPr>
          <w:p w14:paraId="1130842E" w14:textId="77777777" w:rsidR="00073A75" w:rsidRPr="002001B7" w:rsidRDefault="00073A75" w:rsidP="00073A75">
            <w:pPr>
              <w:spacing w:before="120"/>
              <w:jc w:val="center"/>
              <w:rPr>
                <w:sz w:val="20"/>
                <w:szCs w:val="20"/>
              </w:rPr>
            </w:pPr>
          </w:p>
        </w:tc>
      </w:tr>
      <w:tr w:rsidR="00073A75" w:rsidRPr="002001B7" w14:paraId="7F8FDB84" w14:textId="77777777" w:rsidTr="00073A75">
        <w:trPr>
          <w:trHeight w:val="281"/>
        </w:trPr>
        <w:tc>
          <w:tcPr>
            <w:tcW w:w="1427" w:type="dxa"/>
          </w:tcPr>
          <w:p w14:paraId="29AC3850" w14:textId="6C19ABDE"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4</w:t>
            </w:r>
          </w:p>
        </w:tc>
        <w:tc>
          <w:tcPr>
            <w:tcW w:w="530" w:type="dxa"/>
          </w:tcPr>
          <w:p w14:paraId="4EF925C2"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472A755E" w14:textId="77777777" w:rsidR="00073A75" w:rsidRPr="002001B7" w:rsidRDefault="00073A75" w:rsidP="00073A75">
            <w:pPr>
              <w:jc w:val="center"/>
              <w:rPr>
                <w:sz w:val="20"/>
                <w:szCs w:val="20"/>
              </w:rPr>
            </w:pPr>
          </w:p>
        </w:tc>
        <w:tc>
          <w:tcPr>
            <w:tcW w:w="530" w:type="dxa"/>
          </w:tcPr>
          <w:p w14:paraId="42E57496" w14:textId="77777777" w:rsidR="00073A75" w:rsidRPr="002001B7" w:rsidRDefault="00073A75" w:rsidP="00073A75">
            <w:pPr>
              <w:spacing w:before="120"/>
              <w:jc w:val="center"/>
              <w:rPr>
                <w:sz w:val="20"/>
                <w:szCs w:val="20"/>
              </w:rPr>
            </w:pPr>
          </w:p>
        </w:tc>
        <w:tc>
          <w:tcPr>
            <w:tcW w:w="530" w:type="dxa"/>
          </w:tcPr>
          <w:p w14:paraId="77B6655F"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2B5BE746"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7FC42258"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226699D5" w14:textId="77777777" w:rsidR="00073A75" w:rsidRPr="002001B7" w:rsidRDefault="00073A75" w:rsidP="00073A75">
            <w:pPr>
              <w:spacing w:before="120"/>
              <w:jc w:val="center"/>
              <w:rPr>
                <w:sz w:val="20"/>
                <w:szCs w:val="20"/>
              </w:rPr>
            </w:pPr>
          </w:p>
        </w:tc>
        <w:tc>
          <w:tcPr>
            <w:tcW w:w="530" w:type="dxa"/>
          </w:tcPr>
          <w:p w14:paraId="552850A0"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06A9F893"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41B1C8D7"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C72A4BD"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3526CF30" w14:textId="77777777" w:rsidR="00073A75" w:rsidRPr="002001B7" w:rsidRDefault="00073A75" w:rsidP="00073A75">
            <w:pPr>
              <w:spacing w:before="120"/>
              <w:jc w:val="center"/>
              <w:rPr>
                <w:sz w:val="20"/>
                <w:szCs w:val="20"/>
              </w:rPr>
            </w:pPr>
          </w:p>
        </w:tc>
        <w:tc>
          <w:tcPr>
            <w:tcW w:w="530" w:type="dxa"/>
          </w:tcPr>
          <w:p w14:paraId="2CE726D3" w14:textId="77777777" w:rsidR="00073A75" w:rsidRPr="002001B7" w:rsidRDefault="00073A75" w:rsidP="00073A75">
            <w:pPr>
              <w:spacing w:before="120"/>
              <w:jc w:val="center"/>
              <w:rPr>
                <w:sz w:val="20"/>
                <w:szCs w:val="20"/>
              </w:rPr>
            </w:pPr>
          </w:p>
        </w:tc>
        <w:tc>
          <w:tcPr>
            <w:tcW w:w="530" w:type="dxa"/>
          </w:tcPr>
          <w:p w14:paraId="3AC943F2" w14:textId="77777777" w:rsidR="00073A75" w:rsidRPr="002001B7" w:rsidRDefault="00073A75" w:rsidP="00073A75">
            <w:pPr>
              <w:spacing w:before="120"/>
              <w:jc w:val="center"/>
              <w:rPr>
                <w:sz w:val="20"/>
                <w:szCs w:val="20"/>
              </w:rPr>
            </w:pPr>
          </w:p>
        </w:tc>
        <w:tc>
          <w:tcPr>
            <w:tcW w:w="530" w:type="dxa"/>
          </w:tcPr>
          <w:p w14:paraId="564065D7" w14:textId="77777777" w:rsidR="00073A75" w:rsidRPr="002001B7" w:rsidRDefault="00073A75" w:rsidP="00073A75">
            <w:pPr>
              <w:spacing w:before="120"/>
              <w:jc w:val="center"/>
              <w:rPr>
                <w:sz w:val="20"/>
                <w:szCs w:val="20"/>
              </w:rPr>
            </w:pPr>
          </w:p>
        </w:tc>
      </w:tr>
      <w:tr w:rsidR="00073A75" w:rsidRPr="002001B7" w14:paraId="16AF9B1D" w14:textId="77777777" w:rsidTr="00073A75">
        <w:trPr>
          <w:trHeight w:val="521"/>
        </w:trPr>
        <w:tc>
          <w:tcPr>
            <w:tcW w:w="1427" w:type="dxa"/>
          </w:tcPr>
          <w:p w14:paraId="4CE5652B" w14:textId="6B87956A" w:rsidR="00073A75" w:rsidRPr="002001B7" w:rsidRDefault="00073A75" w:rsidP="00073A75">
            <w:pPr>
              <w:tabs>
                <w:tab w:val="left" w:pos="2268"/>
                <w:tab w:val="left" w:pos="2410"/>
                <w:tab w:val="left" w:leader="dot" w:pos="7655"/>
              </w:tabs>
              <w:spacing w:before="60"/>
              <w:rPr>
                <w:b/>
                <w:sz w:val="20"/>
                <w:szCs w:val="20"/>
              </w:rPr>
            </w:pPr>
            <w:r w:rsidRPr="002001B7">
              <w:rPr>
                <w:b/>
                <w:sz w:val="20"/>
                <w:szCs w:val="20"/>
              </w:rPr>
              <w:t>ÖK</w:t>
            </w:r>
            <w:r w:rsidR="001F0861">
              <w:rPr>
                <w:b/>
                <w:sz w:val="20"/>
                <w:szCs w:val="20"/>
              </w:rPr>
              <w:t xml:space="preserve"> </w:t>
            </w:r>
            <w:r w:rsidRPr="002001B7">
              <w:rPr>
                <w:b/>
                <w:sz w:val="20"/>
                <w:szCs w:val="20"/>
              </w:rPr>
              <w:t xml:space="preserve">5 </w:t>
            </w:r>
          </w:p>
        </w:tc>
        <w:tc>
          <w:tcPr>
            <w:tcW w:w="530" w:type="dxa"/>
          </w:tcPr>
          <w:p w14:paraId="1766F32C"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638B9C93" w14:textId="77777777" w:rsidR="00073A75" w:rsidRPr="002001B7" w:rsidRDefault="00073A75" w:rsidP="00073A75">
            <w:pPr>
              <w:jc w:val="center"/>
              <w:rPr>
                <w:sz w:val="20"/>
                <w:szCs w:val="20"/>
              </w:rPr>
            </w:pPr>
          </w:p>
        </w:tc>
        <w:tc>
          <w:tcPr>
            <w:tcW w:w="530" w:type="dxa"/>
          </w:tcPr>
          <w:p w14:paraId="7E029914" w14:textId="77777777" w:rsidR="00073A75" w:rsidRPr="002001B7" w:rsidRDefault="00073A75" w:rsidP="00073A75">
            <w:pPr>
              <w:spacing w:before="120"/>
              <w:jc w:val="center"/>
              <w:rPr>
                <w:sz w:val="20"/>
                <w:szCs w:val="20"/>
              </w:rPr>
            </w:pPr>
          </w:p>
        </w:tc>
        <w:tc>
          <w:tcPr>
            <w:tcW w:w="530" w:type="dxa"/>
          </w:tcPr>
          <w:p w14:paraId="44B780C3"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4ED39347"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5C5EDDA"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35427C9E" w14:textId="77777777" w:rsidR="00073A75" w:rsidRPr="002001B7" w:rsidRDefault="00073A75" w:rsidP="00073A75">
            <w:pPr>
              <w:spacing w:before="120"/>
              <w:jc w:val="center"/>
              <w:rPr>
                <w:sz w:val="20"/>
                <w:szCs w:val="20"/>
              </w:rPr>
            </w:pPr>
          </w:p>
        </w:tc>
        <w:tc>
          <w:tcPr>
            <w:tcW w:w="530" w:type="dxa"/>
          </w:tcPr>
          <w:p w14:paraId="52B38A9F" w14:textId="77777777" w:rsidR="00073A75" w:rsidRPr="002001B7" w:rsidRDefault="00073A75" w:rsidP="00073A75">
            <w:pPr>
              <w:spacing w:before="120"/>
              <w:jc w:val="center"/>
              <w:rPr>
                <w:sz w:val="20"/>
                <w:szCs w:val="20"/>
              </w:rPr>
            </w:pPr>
          </w:p>
        </w:tc>
        <w:tc>
          <w:tcPr>
            <w:tcW w:w="530" w:type="dxa"/>
          </w:tcPr>
          <w:p w14:paraId="4CD9CBB4" w14:textId="77777777" w:rsidR="00073A75" w:rsidRPr="002001B7" w:rsidRDefault="00073A75" w:rsidP="00073A75">
            <w:pPr>
              <w:spacing w:before="120"/>
              <w:jc w:val="center"/>
              <w:rPr>
                <w:sz w:val="20"/>
                <w:szCs w:val="20"/>
              </w:rPr>
            </w:pPr>
            <w:r w:rsidRPr="002001B7">
              <w:rPr>
                <w:sz w:val="20"/>
                <w:szCs w:val="20"/>
              </w:rPr>
              <w:t>5</w:t>
            </w:r>
          </w:p>
        </w:tc>
        <w:tc>
          <w:tcPr>
            <w:tcW w:w="530" w:type="dxa"/>
          </w:tcPr>
          <w:p w14:paraId="5A689F57"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7AB5BC78" w14:textId="77777777" w:rsidR="00073A75" w:rsidRPr="002001B7" w:rsidRDefault="00073A75" w:rsidP="00073A75">
            <w:pPr>
              <w:spacing w:before="120"/>
              <w:jc w:val="center"/>
              <w:rPr>
                <w:sz w:val="20"/>
                <w:szCs w:val="20"/>
              </w:rPr>
            </w:pPr>
            <w:r w:rsidRPr="002001B7">
              <w:rPr>
                <w:sz w:val="20"/>
                <w:szCs w:val="20"/>
              </w:rPr>
              <w:t>3</w:t>
            </w:r>
          </w:p>
        </w:tc>
        <w:tc>
          <w:tcPr>
            <w:tcW w:w="530" w:type="dxa"/>
          </w:tcPr>
          <w:p w14:paraId="290C4F11" w14:textId="77777777" w:rsidR="00073A75" w:rsidRPr="002001B7" w:rsidRDefault="00073A75" w:rsidP="00073A75">
            <w:pPr>
              <w:spacing w:before="120"/>
              <w:jc w:val="center"/>
              <w:rPr>
                <w:sz w:val="20"/>
                <w:szCs w:val="20"/>
              </w:rPr>
            </w:pPr>
            <w:r w:rsidRPr="002001B7">
              <w:rPr>
                <w:sz w:val="20"/>
                <w:szCs w:val="20"/>
              </w:rPr>
              <w:t>4</w:t>
            </w:r>
          </w:p>
        </w:tc>
        <w:tc>
          <w:tcPr>
            <w:tcW w:w="530" w:type="dxa"/>
          </w:tcPr>
          <w:p w14:paraId="5842023C" w14:textId="77777777" w:rsidR="00073A75" w:rsidRPr="002001B7" w:rsidRDefault="00073A75" w:rsidP="00073A75">
            <w:pPr>
              <w:spacing w:before="120"/>
              <w:jc w:val="center"/>
              <w:rPr>
                <w:sz w:val="20"/>
                <w:szCs w:val="20"/>
              </w:rPr>
            </w:pPr>
          </w:p>
        </w:tc>
        <w:tc>
          <w:tcPr>
            <w:tcW w:w="530" w:type="dxa"/>
          </w:tcPr>
          <w:p w14:paraId="775CA770" w14:textId="77777777" w:rsidR="00073A75" w:rsidRPr="002001B7" w:rsidRDefault="00073A75" w:rsidP="00073A75">
            <w:pPr>
              <w:spacing w:before="120"/>
              <w:jc w:val="center"/>
              <w:rPr>
                <w:sz w:val="20"/>
                <w:szCs w:val="20"/>
              </w:rPr>
            </w:pPr>
          </w:p>
        </w:tc>
        <w:tc>
          <w:tcPr>
            <w:tcW w:w="530" w:type="dxa"/>
          </w:tcPr>
          <w:p w14:paraId="38906641" w14:textId="77777777" w:rsidR="00073A75" w:rsidRPr="002001B7" w:rsidRDefault="00073A75" w:rsidP="00073A75">
            <w:pPr>
              <w:spacing w:before="120"/>
              <w:jc w:val="center"/>
              <w:rPr>
                <w:sz w:val="20"/>
                <w:szCs w:val="20"/>
              </w:rPr>
            </w:pPr>
          </w:p>
        </w:tc>
      </w:tr>
    </w:tbl>
    <w:p w14:paraId="5698580D" w14:textId="77777777" w:rsidR="00AE5736" w:rsidRPr="002001B7" w:rsidRDefault="00AE5736" w:rsidP="00073A7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073A75" w:rsidRPr="002001B7" w14:paraId="71D608B5" w14:textId="77777777" w:rsidTr="00073A75">
        <w:trPr>
          <w:trHeight w:val="264"/>
        </w:trPr>
        <w:tc>
          <w:tcPr>
            <w:tcW w:w="9312" w:type="dxa"/>
            <w:gridSpan w:val="4"/>
          </w:tcPr>
          <w:p w14:paraId="388AE594" w14:textId="77777777" w:rsidR="00073A75" w:rsidRPr="002001B7" w:rsidRDefault="00073A75" w:rsidP="00073A75">
            <w:pPr>
              <w:rPr>
                <w:b/>
                <w:sz w:val="20"/>
                <w:szCs w:val="20"/>
              </w:rPr>
            </w:pPr>
            <w:r w:rsidRPr="002001B7">
              <w:rPr>
                <w:b/>
                <w:sz w:val="20"/>
                <w:szCs w:val="20"/>
              </w:rPr>
              <w:t xml:space="preserve">AKTS Tablosu: </w:t>
            </w:r>
          </w:p>
          <w:p w14:paraId="43962353" w14:textId="77777777" w:rsidR="00073A75" w:rsidRPr="002001B7" w:rsidRDefault="00073A75" w:rsidP="00073A75">
            <w:pPr>
              <w:rPr>
                <w:sz w:val="20"/>
                <w:szCs w:val="20"/>
              </w:rPr>
            </w:pPr>
          </w:p>
        </w:tc>
      </w:tr>
      <w:tr w:rsidR="00073A75" w:rsidRPr="002001B7" w14:paraId="63817A3A" w14:textId="77777777" w:rsidTr="00073A75">
        <w:trPr>
          <w:trHeight w:val="264"/>
        </w:trPr>
        <w:tc>
          <w:tcPr>
            <w:tcW w:w="5507" w:type="dxa"/>
          </w:tcPr>
          <w:p w14:paraId="3B18F4A0" w14:textId="77777777" w:rsidR="00073A75" w:rsidRPr="002001B7" w:rsidRDefault="00073A75" w:rsidP="00073A75">
            <w:pPr>
              <w:rPr>
                <w:b/>
                <w:sz w:val="20"/>
                <w:szCs w:val="20"/>
              </w:rPr>
            </w:pPr>
            <w:r w:rsidRPr="002001B7">
              <w:rPr>
                <w:b/>
                <w:sz w:val="20"/>
                <w:szCs w:val="20"/>
              </w:rPr>
              <w:t xml:space="preserve">Derse İlişkin Etkinlikler </w:t>
            </w:r>
          </w:p>
        </w:tc>
        <w:tc>
          <w:tcPr>
            <w:tcW w:w="901" w:type="dxa"/>
          </w:tcPr>
          <w:p w14:paraId="476D751E" w14:textId="77777777" w:rsidR="00073A75" w:rsidRPr="002001B7" w:rsidRDefault="00073A75" w:rsidP="00073A75">
            <w:pPr>
              <w:jc w:val="center"/>
              <w:rPr>
                <w:sz w:val="20"/>
                <w:szCs w:val="20"/>
              </w:rPr>
            </w:pPr>
            <w:r w:rsidRPr="002001B7">
              <w:rPr>
                <w:sz w:val="20"/>
                <w:szCs w:val="20"/>
              </w:rPr>
              <w:t>Sayısı</w:t>
            </w:r>
          </w:p>
        </w:tc>
        <w:tc>
          <w:tcPr>
            <w:tcW w:w="1080" w:type="dxa"/>
          </w:tcPr>
          <w:p w14:paraId="4D32D551" w14:textId="77777777" w:rsidR="00073A75" w:rsidRPr="002001B7" w:rsidRDefault="00073A75" w:rsidP="00073A75">
            <w:pPr>
              <w:jc w:val="center"/>
              <w:rPr>
                <w:sz w:val="20"/>
                <w:szCs w:val="20"/>
              </w:rPr>
            </w:pPr>
            <w:r w:rsidRPr="002001B7">
              <w:rPr>
                <w:sz w:val="20"/>
                <w:szCs w:val="20"/>
              </w:rPr>
              <w:t>Süresi</w:t>
            </w:r>
          </w:p>
          <w:p w14:paraId="322E60F7" w14:textId="77777777" w:rsidR="00073A75" w:rsidRPr="002001B7" w:rsidRDefault="00073A75" w:rsidP="00073A75">
            <w:pPr>
              <w:jc w:val="center"/>
              <w:rPr>
                <w:sz w:val="20"/>
                <w:szCs w:val="20"/>
              </w:rPr>
            </w:pPr>
            <w:r w:rsidRPr="002001B7">
              <w:rPr>
                <w:sz w:val="20"/>
                <w:szCs w:val="20"/>
              </w:rPr>
              <w:t>(saat)</w:t>
            </w:r>
          </w:p>
        </w:tc>
        <w:tc>
          <w:tcPr>
            <w:tcW w:w="1824" w:type="dxa"/>
          </w:tcPr>
          <w:p w14:paraId="384AA3B8" w14:textId="77777777" w:rsidR="00073A75" w:rsidRPr="002001B7" w:rsidRDefault="00073A75" w:rsidP="00073A75">
            <w:pPr>
              <w:jc w:val="center"/>
              <w:rPr>
                <w:sz w:val="20"/>
                <w:szCs w:val="20"/>
              </w:rPr>
            </w:pPr>
            <w:r w:rsidRPr="002001B7">
              <w:rPr>
                <w:sz w:val="20"/>
                <w:szCs w:val="20"/>
              </w:rPr>
              <w:t>Toplam İşyükü</w:t>
            </w:r>
          </w:p>
          <w:p w14:paraId="2277A855" w14:textId="77777777" w:rsidR="00073A75" w:rsidRPr="002001B7" w:rsidRDefault="00073A75" w:rsidP="00073A75">
            <w:pPr>
              <w:jc w:val="center"/>
              <w:rPr>
                <w:sz w:val="20"/>
                <w:szCs w:val="20"/>
              </w:rPr>
            </w:pPr>
            <w:r w:rsidRPr="002001B7">
              <w:rPr>
                <w:sz w:val="20"/>
                <w:szCs w:val="20"/>
              </w:rPr>
              <w:t xml:space="preserve">(Saat) </w:t>
            </w:r>
          </w:p>
        </w:tc>
      </w:tr>
      <w:tr w:rsidR="00073A75" w:rsidRPr="002001B7" w14:paraId="641C9296" w14:textId="77777777" w:rsidTr="00073A75">
        <w:trPr>
          <w:trHeight w:val="264"/>
        </w:trPr>
        <w:tc>
          <w:tcPr>
            <w:tcW w:w="9312" w:type="dxa"/>
            <w:gridSpan w:val="4"/>
          </w:tcPr>
          <w:p w14:paraId="793AE97E" w14:textId="77777777" w:rsidR="00073A75" w:rsidRPr="002001B7" w:rsidRDefault="00073A75" w:rsidP="00073A75">
            <w:pPr>
              <w:rPr>
                <w:sz w:val="20"/>
                <w:szCs w:val="20"/>
              </w:rPr>
            </w:pPr>
            <w:r w:rsidRPr="002001B7">
              <w:rPr>
                <w:b/>
                <w:sz w:val="20"/>
                <w:szCs w:val="20"/>
              </w:rPr>
              <w:t>Ders içi etkinlikler</w:t>
            </w:r>
          </w:p>
        </w:tc>
      </w:tr>
      <w:tr w:rsidR="00073A75" w:rsidRPr="002001B7" w14:paraId="19FCB3B0" w14:textId="77777777" w:rsidTr="00073A75">
        <w:trPr>
          <w:trHeight w:val="250"/>
        </w:trPr>
        <w:tc>
          <w:tcPr>
            <w:tcW w:w="5507" w:type="dxa"/>
          </w:tcPr>
          <w:p w14:paraId="37308299" w14:textId="77777777" w:rsidR="00073A75" w:rsidRPr="002001B7" w:rsidRDefault="00073A75" w:rsidP="00073A75">
            <w:pPr>
              <w:ind w:firstLine="540"/>
              <w:rPr>
                <w:sz w:val="20"/>
                <w:szCs w:val="20"/>
              </w:rPr>
            </w:pPr>
            <w:r w:rsidRPr="002001B7">
              <w:rPr>
                <w:sz w:val="20"/>
                <w:szCs w:val="20"/>
              </w:rPr>
              <w:t>Ders anlatımı</w:t>
            </w:r>
          </w:p>
        </w:tc>
        <w:tc>
          <w:tcPr>
            <w:tcW w:w="901" w:type="dxa"/>
          </w:tcPr>
          <w:p w14:paraId="5B0EF5F5" w14:textId="77777777" w:rsidR="00073A75" w:rsidRPr="002001B7" w:rsidRDefault="00073A75" w:rsidP="00073A75">
            <w:pPr>
              <w:jc w:val="center"/>
              <w:rPr>
                <w:sz w:val="20"/>
                <w:szCs w:val="20"/>
              </w:rPr>
            </w:pPr>
            <w:r w:rsidRPr="002001B7">
              <w:rPr>
                <w:sz w:val="20"/>
                <w:szCs w:val="20"/>
              </w:rPr>
              <w:t>12</w:t>
            </w:r>
          </w:p>
        </w:tc>
        <w:tc>
          <w:tcPr>
            <w:tcW w:w="1080" w:type="dxa"/>
          </w:tcPr>
          <w:p w14:paraId="67FE91B1" w14:textId="77777777" w:rsidR="00073A75" w:rsidRPr="002001B7" w:rsidRDefault="00073A75" w:rsidP="00073A75">
            <w:pPr>
              <w:jc w:val="center"/>
              <w:rPr>
                <w:sz w:val="20"/>
                <w:szCs w:val="20"/>
              </w:rPr>
            </w:pPr>
            <w:r w:rsidRPr="002001B7">
              <w:rPr>
                <w:sz w:val="20"/>
                <w:szCs w:val="20"/>
              </w:rPr>
              <w:t>2</w:t>
            </w:r>
          </w:p>
        </w:tc>
        <w:tc>
          <w:tcPr>
            <w:tcW w:w="1824" w:type="dxa"/>
          </w:tcPr>
          <w:p w14:paraId="2C281D67" w14:textId="77777777" w:rsidR="00073A75" w:rsidRPr="002001B7" w:rsidRDefault="00073A75" w:rsidP="00073A75">
            <w:pPr>
              <w:jc w:val="center"/>
              <w:rPr>
                <w:sz w:val="20"/>
                <w:szCs w:val="20"/>
              </w:rPr>
            </w:pPr>
            <w:r w:rsidRPr="002001B7">
              <w:rPr>
                <w:sz w:val="20"/>
                <w:szCs w:val="20"/>
              </w:rPr>
              <w:t>24</w:t>
            </w:r>
          </w:p>
        </w:tc>
      </w:tr>
      <w:tr w:rsidR="00073A75" w:rsidRPr="002001B7" w14:paraId="5EB4725A" w14:textId="77777777" w:rsidTr="00073A75">
        <w:trPr>
          <w:trHeight w:val="250"/>
        </w:trPr>
        <w:tc>
          <w:tcPr>
            <w:tcW w:w="5507" w:type="dxa"/>
          </w:tcPr>
          <w:p w14:paraId="0E86346B" w14:textId="77777777" w:rsidR="00073A75" w:rsidRPr="002001B7" w:rsidRDefault="00073A75" w:rsidP="00073A75">
            <w:pPr>
              <w:ind w:firstLine="540"/>
              <w:rPr>
                <w:sz w:val="20"/>
                <w:szCs w:val="20"/>
              </w:rPr>
            </w:pPr>
            <w:r w:rsidRPr="002001B7">
              <w:rPr>
                <w:sz w:val="20"/>
                <w:szCs w:val="20"/>
              </w:rPr>
              <w:t>Uygulama</w:t>
            </w:r>
          </w:p>
        </w:tc>
        <w:tc>
          <w:tcPr>
            <w:tcW w:w="901" w:type="dxa"/>
          </w:tcPr>
          <w:p w14:paraId="4D95994E" w14:textId="77777777" w:rsidR="00073A75" w:rsidRPr="002001B7" w:rsidRDefault="00073A75" w:rsidP="00073A75">
            <w:pPr>
              <w:jc w:val="center"/>
              <w:rPr>
                <w:sz w:val="20"/>
                <w:szCs w:val="20"/>
              </w:rPr>
            </w:pPr>
            <w:r w:rsidRPr="002001B7">
              <w:rPr>
                <w:sz w:val="20"/>
                <w:szCs w:val="20"/>
              </w:rPr>
              <w:t>-</w:t>
            </w:r>
          </w:p>
        </w:tc>
        <w:tc>
          <w:tcPr>
            <w:tcW w:w="1080" w:type="dxa"/>
          </w:tcPr>
          <w:p w14:paraId="7F271428" w14:textId="77777777" w:rsidR="00073A75" w:rsidRPr="002001B7" w:rsidRDefault="00073A75" w:rsidP="00073A75">
            <w:pPr>
              <w:jc w:val="center"/>
              <w:rPr>
                <w:sz w:val="20"/>
                <w:szCs w:val="20"/>
              </w:rPr>
            </w:pPr>
            <w:r w:rsidRPr="002001B7">
              <w:rPr>
                <w:sz w:val="20"/>
                <w:szCs w:val="20"/>
              </w:rPr>
              <w:t>-</w:t>
            </w:r>
          </w:p>
        </w:tc>
        <w:tc>
          <w:tcPr>
            <w:tcW w:w="1824" w:type="dxa"/>
          </w:tcPr>
          <w:p w14:paraId="193D4608" w14:textId="77777777" w:rsidR="00073A75" w:rsidRPr="002001B7" w:rsidRDefault="00073A75" w:rsidP="00073A75">
            <w:pPr>
              <w:jc w:val="center"/>
              <w:rPr>
                <w:sz w:val="20"/>
                <w:szCs w:val="20"/>
              </w:rPr>
            </w:pPr>
            <w:r w:rsidRPr="002001B7">
              <w:rPr>
                <w:sz w:val="20"/>
                <w:szCs w:val="20"/>
              </w:rPr>
              <w:t>-</w:t>
            </w:r>
          </w:p>
        </w:tc>
      </w:tr>
      <w:tr w:rsidR="00073A75" w:rsidRPr="002001B7" w14:paraId="5DA2C29F" w14:textId="77777777" w:rsidTr="00073A75">
        <w:trPr>
          <w:trHeight w:val="250"/>
        </w:trPr>
        <w:tc>
          <w:tcPr>
            <w:tcW w:w="9312" w:type="dxa"/>
            <w:gridSpan w:val="4"/>
          </w:tcPr>
          <w:p w14:paraId="4B93D18B" w14:textId="77777777" w:rsidR="00073A75" w:rsidRPr="002001B7" w:rsidRDefault="00073A75" w:rsidP="00073A75">
            <w:pPr>
              <w:rPr>
                <w:b/>
                <w:sz w:val="20"/>
                <w:szCs w:val="20"/>
              </w:rPr>
            </w:pPr>
            <w:r w:rsidRPr="002001B7">
              <w:rPr>
                <w:b/>
                <w:sz w:val="20"/>
                <w:szCs w:val="20"/>
              </w:rPr>
              <w:t xml:space="preserve">Sınavlar </w:t>
            </w:r>
          </w:p>
          <w:p w14:paraId="00DA9C17" w14:textId="77777777" w:rsidR="00073A75" w:rsidRPr="002001B7" w:rsidRDefault="00073A75" w:rsidP="00073A75">
            <w:pPr>
              <w:jc w:val="center"/>
              <w:rPr>
                <w:sz w:val="20"/>
                <w:szCs w:val="20"/>
              </w:rPr>
            </w:pPr>
            <w:r w:rsidRPr="002001B7">
              <w:rPr>
                <w:sz w:val="20"/>
                <w:szCs w:val="20"/>
              </w:rPr>
              <w:t>(Sınav ders saatleri içerisinde gerçekleştirilirse, söz konusu sınav süresi ders içi etkinliklerden düşürülmelidir)</w:t>
            </w:r>
          </w:p>
        </w:tc>
      </w:tr>
      <w:tr w:rsidR="00073A75" w:rsidRPr="002001B7" w14:paraId="627B8436" w14:textId="77777777" w:rsidTr="00073A75">
        <w:trPr>
          <w:trHeight w:val="250"/>
        </w:trPr>
        <w:tc>
          <w:tcPr>
            <w:tcW w:w="5507" w:type="dxa"/>
          </w:tcPr>
          <w:p w14:paraId="4811244E" w14:textId="77777777" w:rsidR="00073A75" w:rsidRPr="002001B7" w:rsidRDefault="00073A75" w:rsidP="00073A75">
            <w:pPr>
              <w:ind w:left="540"/>
              <w:rPr>
                <w:sz w:val="20"/>
                <w:szCs w:val="20"/>
              </w:rPr>
            </w:pPr>
            <w:r w:rsidRPr="002001B7">
              <w:rPr>
                <w:sz w:val="20"/>
                <w:szCs w:val="20"/>
              </w:rPr>
              <w:t>Final Sınavı</w:t>
            </w:r>
          </w:p>
        </w:tc>
        <w:tc>
          <w:tcPr>
            <w:tcW w:w="901" w:type="dxa"/>
          </w:tcPr>
          <w:p w14:paraId="54AAA1C5" w14:textId="77777777" w:rsidR="00073A75" w:rsidRPr="002001B7" w:rsidRDefault="00073A75" w:rsidP="00073A75">
            <w:pPr>
              <w:jc w:val="center"/>
              <w:rPr>
                <w:sz w:val="20"/>
                <w:szCs w:val="20"/>
              </w:rPr>
            </w:pPr>
            <w:r w:rsidRPr="002001B7">
              <w:rPr>
                <w:sz w:val="20"/>
                <w:szCs w:val="20"/>
              </w:rPr>
              <w:t>1</w:t>
            </w:r>
          </w:p>
        </w:tc>
        <w:tc>
          <w:tcPr>
            <w:tcW w:w="1080" w:type="dxa"/>
          </w:tcPr>
          <w:p w14:paraId="310CEFD0" w14:textId="77777777" w:rsidR="00073A75" w:rsidRPr="002001B7" w:rsidRDefault="00073A75" w:rsidP="00073A75">
            <w:pPr>
              <w:jc w:val="center"/>
              <w:rPr>
                <w:sz w:val="20"/>
                <w:szCs w:val="20"/>
              </w:rPr>
            </w:pPr>
            <w:r w:rsidRPr="002001B7">
              <w:rPr>
                <w:sz w:val="20"/>
                <w:szCs w:val="20"/>
              </w:rPr>
              <w:t>2</w:t>
            </w:r>
          </w:p>
        </w:tc>
        <w:tc>
          <w:tcPr>
            <w:tcW w:w="1824" w:type="dxa"/>
          </w:tcPr>
          <w:p w14:paraId="5858D1F5" w14:textId="77777777" w:rsidR="00073A75" w:rsidRPr="002001B7" w:rsidRDefault="00073A75" w:rsidP="00073A75">
            <w:pPr>
              <w:rPr>
                <w:sz w:val="20"/>
                <w:szCs w:val="20"/>
              </w:rPr>
            </w:pPr>
            <w:r w:rsidRPr="002001B7">
              <w:rPr>
                <w:sz w:val="20"/>
                <w:szCs w:val="20"/>
              </w:rPr>
              <w:t>2</w:t>
            </w:r>
          </w:p>
        </w:tc>
      </w:tr>
      <w:tr w:rsidR="00073A75" w:rsidRPr="002001B7" w14:paraId="24DE4D06" w14:textId="77777777" w:rsidTr="00073A75">
        <w:trPr>
          <w:trHeight w:val="250"/>
        </w:trPr>
        <w:tc>
          <w:tcPr>
            <w:tcW w:w="5507" w:type="dxa"/>
          </w:tcPr>
          <w:p w14:paraId="378BEE26" w14:textId="77777777" w:rsidR="00073A75" w:rsidRPr="002001B7" w:rsidRDefault="00073A75" w:rsidP="00073A75">
            <w:pPr>
              <w:ind w:left="540"/>
              <w:rPr>
                <w:sz w:val="20"/>
                <w:szCs w:val="20"/>
              </w:rPr>
            </w:pPr>
            <w:r w:rsidRPr="002001B7">
              <w:rPr>
                <w:sz w:val="20"/>
                <w:szCs w:val="20"/>
              </w:rPr>
              <w:t>Vize Sınavı</w:t>
            </w:r>
          </w:p>
        </w:tc>
        <w:tc>
          <w:tcPr>
            <w:tcW w:w="901" w:type="dxa"/>
          </w:tcPr>
          <w:p w14:paraId="0E3BFC2D" w14:textId="5CB00D45" w:rsidR="00073A75" w:rsidRPr="002001B7" w:rsidRDefault="001E659E" w:rsidP="00073A75">
            <w:pPr>
              <w:jc w:val="center"/>
              <w:rPr>
                <w:sz w:val="20"/>
                <w:szCs w:val="20"/>
              </w:rPr>
            </w:pPr>
            <w:r>
              <w:rPr>
                <w:sz w:val="20"/>
                <w:szCs w:val="20"/>
              </w:rPr>
              <w:t>1</w:t>
            </w:r>
          </w:p>
        </w:tc>
        <w:tc>
          <w:tcPr>
            <w:tcW w:w="1080" w:type="dxa"/>
          </w:tcPr>
          <w:p w14:paraId="2E46120E" w14:textId="77777777" w:rsidR="00073A75" w:rsidRPr="002001B7" w:rsidRDefault="00073A75" w:rsidP="00073A75">
            <w:pPr>
              <w:jc w:val="center"/>
              <w:rPr>
                <w:sz w:val="20"/>
                <w:szCs w:val="20"/>
              </w:rPr>
            </w:pPr>
            <w:r w:rsidRPr="002001B7">
              <w:rPr>
                <w:sz w:val="20"/>
                <w:szCs w:val="20"/>
              </w:rPr>
              <w:t>2</w:t>
            </w:r>
          </w:p>
        </w:tc>
        <w:tc>
          <w:tcPr>
            <w:tcW w:w="1824" w:type="dxa"/>
          </w:tcPr>
          <w:p w14:paraId="512F7668" w14:textId="5B4DAD73" w:rsidR="00073A75" w:rsidRPr="002001B7" w:rsidRDefault="001E659E" w:rsidP="00073A75">
            <w:pPr>
              <w:rPr>
                <w:sz w:val="20"/>
                <w:szCs w:val="20"/>
              </w:rPr>
            </w:pPr>
            <w:r>
              <w:rPr>
                <w:sz w:val="20"/>
                <w:szCs w:val="20"/>
              </w:rPr>
              <w:t>2</w:t>
            </w:r>
          </w:p>
        </w:tc>
      </w:tr>
      <w:tr w:rsidR="00073A75" w:rsidRPr="002001B7" w14:paraId="0C53C7B8" w14:textId="77777777" w:rsidTr="00073A75">
        <w:trPr>
          <w:trHeight w:val="250"/>
        </w:trPr>
        <w:tc>
          <w:tcPr>
            <w:tcW w:w="5507" w:type="dxa"/>
          </w:tcPr>
          <w:p w14:paraId="7F3D9F77" w14:textId="77777777" w:rsidR="00073A75" w:rsidRPr="002001B7" w:rsidRDefault="00073A75" w:rsidP="00073A75">
            <w:pPr>
              <w:ind w:left="540"/>
              <w:rPr>
                <w:sz w:val="20"/>
                <w:szCs w:val="20"/>
              </w:rPr>
            </w:pPr>
            <w:r w:rsidRPr="002001B7">
              <w:rPr>
                <w:sz w:val="20"/>
                <w:szCs w:val="20"/>
              </w:rPr>
              <w:t>Diğer kısa sınav vb.</w:t>
            </w:r>
          </w:p>
        </w:tc>
        <w:tc>
          <w:tcPr>
            <w:tcW w:w="901" w:type="dxa"/>
          </w:tcPr>
          <w:p w14:paraId="7A1B9296" w14:textId="77777777" w:rsidR="00073A75" w:rsidRPr="002001B7" w:rsidRDefault="00073A75" w:rsidP="00073A75">
            <w:pPr>
              <w:jc w:val="center"/>
              <w:rPr>
                <w:sz w:val="20"/>
                <w:szCs w:val="20"/>
              </w:rPr>
            </w:pPr>
          </w:p>
        </w:tc>
        <w:tc>
          <w:tcPr>
            <w:tcW w:w="1080" w:type="dxa"/>
          </w:tcPr>
          <w:p w14:paraId="0ED37629" w14:textId="77777777" w:rsidR="00073A75" w:rsidRPr="002001B7" w:rsidRDefault="00073A75" w:rsidP="00073A75">
            <w:pPr>
              <w:jc w:val="center"/>
              <w:rPr>
                <w:sz w:val="20"/>
                <w:szCs w:val="20"/>
              </w:rPr>
            </w:pPr>
          </w:p>
        </w:tc>
        <w:tc>
          <w:tcPr>
            <w:tcW w:w="1824" w:type="dxa"/>
          </w:tcPr>
          <w:p w14:paraId="6168CB80" w14:textId="77777777" w:rsidR="00073A75" w:rsidRPr="002001B7" w:rsidRDefault="00073A75" w:rsidP="00073A75">
            <w:pPr>
              <w:rPr>
                <w:sz w:val="20"/>
                <w:szCs w:val="20"/>
              </w:rPr>
            </w:pPr>
          </w:p>
        </w:tc>
      </w:tr>
      <w:tr w:rsidR="00073A75" w:rsidRPr="002001B7" w14:paraId="72105CA2" w14:textId="77777777" w:rsidTr="00073A75">
        <w:trPr>
          <w:trHeight w:val="250"/>
        </w:trPr>
        <w:tc>
          <w:tcPr>
            <w:tcW w:w="9312" w:type="dxa"/>
            <w:gridSpan w:val="4"/>
          </w:tcPr>
          <w:p w14:paraId="052185A2" w14:textId="77777777" w:rsidR="00073A75" w:rsidRPr="002001B7" w:rsidRDefault="00073A75" w:rsidP="00073A75">
            <w:pPr>
              <w:rPr>
                <w:sz w:val="20"/>
                <w:szCs w:val="20"/>
              </w:rPr>
            </w:pPr>
            <w:r w:rsidRPr="002001B7">
              <w:rPr>
                <w:b/>
                <w:sz w:val="20"/>
                <w:szCs w:val="20"/>
              </w:rPr>
              <w:t>Ders dışı etkinlikler</w:t>
            </w:r>
          </w:p>
        </w:tc>
      </w:tr>
      <w:tr w:rsidR="00073A75" w:rsidRPr="002001B7" w14:paraId="3AB47B41" w14:textId="77777777" w:rsidTr="00073A75">
        <w:trPr>
          <w:trHeight w:val="250"/>
        </w:trPr>
        <w:tc>
          <w:tcPr>
            <w:tcW w:w="5507" w:type="dxa"/>
          </w:tcPr>
          <w:p w14:paraId="78BEA94F" w14:textId="77777777" w:rsidR="00073A75" w:rsidRPr="002001B7" w:rsidRDefault="00073A75" w:rsidP="00073A75">
            <w:pPr>
              <w:ind w:left="540"/>
              <w:rPr>
                <w:sz w:val="20"/>
                <w:szCs w:val="20"/>
              </w:rPr>
            </w:pPr>
            <w:r w:rsidRPr="002001B7">
              <w:rPr>
                <w:sz w:val="20"/>
                <w:szCs w:val="20"/>
              </w:rPr>
              <w:t>Haftalık ders öncesi/sonrası hazırlıklar (ders materyallerinin, makalelerin okunması vb.)</w:t>
            </w:r>
          </w:p>
        </w:tc>
        <w:tc>
          <w:tcPr>
            <w:tcW w:w="901" w:type="dxa"/>
          </w:tcPr>
          <w:p w14:paraId="457242A5" w14:textId="77777777" w:rsidR="00073A75" w:rsidRPr="002001B7" w:rsidRDefault="00073A75" w:rsidP="00073A75">
            <w:pPr>
              <w:jc w:val="center"/>
              <w:rPr>
                <w:sz w:val="20"/>
                <w:szCs w:val="20"/>
              </w:rPr>
            </w:pPr>
            <w:r w:rsidRPr="002001B7">
              <w:rPr>
                <w:sz w:val="20"/>
                <w:szCs w:val="20"/>
              </w:rPr>
              <w:t>14</w:t>
            </w:r>
          </w:p>
        </w:tc>
        <w:tc>
          <w:tcPr>
            <w:tcW w:w="1080" w:type="dxa"/>
          </w:tcPr>
          <w:p w14:paraId="4B739306" w14:textId="77777777" w:rsidR="00073A75" w:rsidRPr="002001B7" w:rsidRDefault="00073A75" w:rsidP="00073A75">
            <w:pPr>
              <w:jc w:val="center"/>
              <w:rPr>
                <w:sz w:val="20"/>
                <w:szCs w:val="20"/>
              </w:rPr>
            </w:pPr>
            <w:r w:rsidRPr="002001B7">
              <w:rPr>
                <w:sz w:val="20"/>
                <w:szCs w:val="20"/>
              </w:rPr>
              <w:t>1</w:t>
            </w:r>
          </w:p>
        </w:tc>
        <w:tc>
          <w:tcPr>
            <w:tcW w:w="1824" w:type="dxa"/>
          </w:tcPr>
          <w:p w14:paraId="2BDC3A47" w14:textId="77777777" w:rsidR="00073A75" w:rsidRPr="002001B7" w:rsidRDefault="00073A75" w:rsidP="00073A75">
            <w:pPr>
              <w:rPr>
                <w:sz w:val="20"/>
                <w:szCs w:val="20"/>
              </w:rPr>
            </w:pPr>
            <w:r w:rsidRPr="002001B7">
              <w:rPr>
                <w:sz w:val="20"/>
                <w:szCs w:val="20"/>
              </w:rPr>
              <w:t>14</w:t>
            </w:r>
          </w:p>
        </w:tc>
      </w:tr>
      <w:tr w:rsidR="00073A75" w:rsidRPr="002001B7" w14:paraId="2574CF6E" w14:textId="77777777" w:rsidTr="00073A75">
        <w:trPr>
          <w:trHeight w:val="250"/>
        </w:trPr>
        <w:tc>
          <w:tcPr>
            <w:tcW w:w="5507" w:type="dxa"/>
          </w:tcPr>
          <w:p w14:paraId="38E92EB3" w14:textId="77777777" w:rsidR="00073A75" w:rsidRPr="002001B7" w:rsidRDefault="00073A75" w:rsidP="00073A75">
            <w:pPr>
              <w:ind w:firstLine="540"/>
              <w:rPr>
                <w:sz w:val="20"/>
                <w:szCs w:val="20"/>
              </w:rPr>
            </w:pPr>
            <w:r w:rsidRPr="002001B7">
              <w:rPr>
                <w:sz w:val="20"/>
                <w:szCs w:val="20"/>
              </w:rPr>
              <w:t>Vize sınavına hazırlık</w:t>
            </w:r>
          </w:p>
        </w:tc>
        <w:tc>
          <w:tcPr>
            <w:tcW w:w="901" w:type="dxa"/>
          </w:tcPr>
          <w:p w14:paraId="64B16ACF" w14:textId="460ED09C" w:rsidR="00073A75" w:rsidRPr="002001B7" w:rsidRDefault="001E659E" w:rsidP="00073A75">
            <w:pPr>
              <w:jc w:val="center"/>
              <w:rPr>
                <w:sz w:val="20"/>
                <w:szCs w:val="20"/>
              </w:rPr>
            </w:pPr>
            <w:r>
              <w:rPr>
                <w:sz w:val="20"/>
                <w:szCs w:val="20"/>
              </w:rPr>
              <w:t>1</w:t>
            </w:r>
          </w:p>
        </w:tc>
        <w:tc>
          <w:tcPr>
            <w:tcW w:w="1080" w:type="dxa"/>
          </w:tcPr>
          <w:p w14:paraId="055B629E" w14:textId="5BBD7162" w:rsidR="001E659E" w:rsidRPr="002001B7" w:rsidRDefault="001E659E" w:rsidP="001E659E">
            <w:pPr>
              <w:jc w:val="center"/>
              <w:rPr>
                <w:sz w:val="20"/>
                <w:szCs w:val="20"/>
              </w:rPr>
            </w:pPr>
            <w:r>
              <w:rPr>
                <w:sz w:val="20"/>
                <w:szCs w:val="20"/>
              </w:rPr>
              <w:t>8</w:t>
            </w:r>
          </w:p>
        </w:tc>
        <w:tc>
          <w:tcPr>
            <w:tcW w:w="1824" w:type="dxa"/>
          </w:tcPr>
          <w:p w14:paraId="1DE2EB97" w14:textId="77CACDCF" w:rsidR="00073A75" w:rsidRPr="002001B7" w:rsidRDefault="001E659E" w:rsidP="00073A75">
            <w:pPr>
              <w:rPr>
                <w:sz w:val="20"/>
                <w:szCs w:val="20"/>
              </w:rPr>
            </w:pPr>
            <w:r>
              <w:rPr>
                <w:sz w:val="20"/>
                <w:szCs w:val="20"/>
              </w:rPr>
              <w:t>8</w:t>
            </w:r>
          </w:p>
        </w:tc>
      </w:tr>
      <w:tr w:rsidR="00073A75" w:rsidRPr="002001B7" w14:paraId="44AA689D" w14:textId="77777777" w:rsidTr="00073A75">
        <w:trPr>
          <w:trHeight w:val="250"/>
        </w:trPr>
        <w:tc>
          <w:tcPr>
            <w:tcW w:w="5507" w:type="dxa"/>
          </w:tcPr>
          <w:p w14:paraId="0D46850F" w14:textId="77777777" w:rsidR="00073A75" w:rsidRPr="002001B7" w:rsidRDefault="00073A75" w:rsidP="00073A75">
            <w:pPr>
              <w:ind w:firstLine="540"/>
              <w:rPr>
                <w:sz w:val="20"/>
                <w:szCs w:val="20"/>
              </w:rPr>
            </w:pPr>
            <w:r w:rsidRPr="002001B7">
              <w:rPr>
                <w:sz w:val="20"/>
                <w:szCs w:val="20"/>
              </w:rPr>
              <w:t>Final sınavına hazırlık</w:t>
            </w:r>
          </w:p>
        </w:tc>
        <w:tc>
          <w:tcPr>
            <w:tcW w:w="901" w:type="dxa"/>
          </w:tcPr>
          <w:p w14:paraId="656B389C" w14:textId="77777777" w:rsidR="00073A75" w:rsidRPr="002001B7" w:rsidRDefault="00073A75" w:rsidP="00073A75">
            <w:pPr>
              <w:jc w:val="center"/>
              <w:rPr>
                <w:sz w:val="20"/>
                <w:szCs w:val="20"/>
              </w:rPr>
            </w:pPr>
            <w:r w:rsidRPr="002001B7">
              <w:rPr>
                <w:sz w:val="20"/>
                <w:szCs w:val="20"/>
              </w:rPr>
              <w:t>1</w:t>
            </w:r>
          </w:p>
        </w:tc>
        <w:tc>
          <w:tcPr>
            <w:tcW w:w="1080" w:type="dxa"/>
          </w:tcPr>
          <w:p w14:paraId="5D67A04C" w14:textId="67622F1B" w:rsidR="00073A75" w:rsidRPr="002001B7" w:rsidRDefault="001E659E" w:rsidP="00073A75">
            <w:pPr>
              <w:jc w:val="center"/>
              <w:rPr>
                <w:sz w:val="20"/>
                <w:szCs w:val="20"/>
              </w:rPr>
            </w:pPr>
            <w:r>
              <w:rPr>
                <w:sz w:val="20"/>
                <w:szCs w:val="20"/>
              </w:rPr>
              <w:t>25</w:t>
            </w:r>
          </w:p>
        </w:tc>
        <w:tc>
          <w:tcPr>
            <w:tcW w:w="1824" w:type="dxa"/>
          </w:tcPr>
          <w:p w14:paraId="6B7D6577" w14:textId="6ED6ED33" w:rsidR="00073A75" w:rsidRPr="002001B7" w:rsidRDefault="001E659E" w:rsidP="00073A75">
            <w:pPr>
              <w:rPr>
                <w:sz w:val="20"/>
                <w:szCs w:val="20"/>
              </w:rPr>
            </w:pPr>
            <w:r>
              <w:rPr>
                <w:sz w:val="20"/>
                <w:szCs w:val="20"/>
              </w:rPr>
              <w:t>25</w:t>
            </w:r>
          </w:p>
        </w:tc>
      </w:tr>
      <w:tr w:rsidR="00073A75" w:rsidRPr="002001B7" w14:paraId="300AC060" w14:textId="77777777" w:rsidTr="00073A75">
        <w:trPr>
          <w:trHeight w:val="250"/>
        </w:trPr>
        <w:tc>
          <w:tcPr>
            <w:tcW w:w="5507" w:type="dxa"/>
          </w:tcPr>
          <w:p w14:paraId="587C158B" w14:textId="77777777" w:rsidR="00073A75" w:rsidRPr="002001B7" w:rsidRDefault="00073A75" w:rsidP="00073A75">
            <w:pPr>
              <w:ind w:firstLine="540"/>
              <w:rPr>
                <w:sz w:val="20"/>
                <w:szCs w:val="20"/>
              </w:rPr>
            </w:pPr>
            <w:r w:rsidRPr="002001B7">
              <w:rPr>
                <w:sz w:val="20"/>
                <w:szCs w:val="20"/>
              </w:rPr>
              <w:t>Ödev hazırlama</w:t>
            </w:r>
          </w:p>
        </w:tc>
        <w:tc>
          <w:tcPr>
            <w:tcW w:w="901" w:type="dxa"/>
          </w:tcPr>
          <w:p w14:paraId="2B534C6A" w14:textId="77777777" w:rsidR="00073A75" w:rsidRPr="002001B7" w:rsidRDefault="00073A75" w:rsidP="00073A75">
            <w:pPr>
              <w:jc w:val="center"/>
              <w:rPr>
                <w:sz w:val="20"/>
                <w:szCs w:val="20"/>
              </w:rPr>
            </w:pPr>
          </w:p>
        </w:tc>
        <w:tc>
          <w:tcPr>
            <w:tcW w:w="1080" w:type="dxa"/>
          </w:tcPr>
          <w:p w14:paraId="35A74CF5" w14:textId="77777777" w:rsidR="00073A75" w:rsidRPr="002001B7" w:rsidRDefault="00073A75" w:rsidP="00073A75">
            <w:pPr>
              <w:jc w:val="center"/>
              <w:rPr>
                <w:sz w:val="20"/>
                <w:szCs w:val="20"/>
              </w:rPr>
            </w:pPr>
          </w:p>
        </w:tc>
        <w:tc>
          <w:tcPr>
            <w:tcW w:w="1824" w:type="dxa"/>
          </w:tcPr>
          <w:p w14:paraId="6E4033A9" w14:textId="77777777" w:rsidR="00073A75" w:rsidRPr="002001B7" w:rsidRDefault="00073A75" w:rsidP="00073A75">
            <w:pPr>
              <w:rPr>
                <w:sz w:val="20"/>
                <w:szCs w:val="20"/>
              </w:rPr>
            </w:pPr>
          </w:p>
        </w:tc>
      </w:tr>
      <w:tr w:rsidR="00073A75" w:rsidRPr="002001B7" w14:paraId="47C00EC4" w14:textId="77777777" w:rsidTr="00073A75">
        <w:trPr>
          <w:trHeight w:val="250"/>
        </w:trPr>
        <w:tc>
          <w:tcPr>
            <w:tcW w:w="5507" w:type="dxa"/>
          </w:tcPr>
          <w:p w14:paraId="2782DE98" w14:textId="77777777" w:rsidR="00073A75" w:rsidRPr="002001B7" w:rsidRDefault="00073A75" w:rsidP="00073A75">
            <w:pPr>
              <w:ind w:firstLine="540"/>
              <w:rPr>
                <w:sz w:val="20"/>
                <w:szCs w:val="20"/>
              </w:rPr>
            </w:pPr>
            <w:r w:rsidRPr="002001B7">
              <w:rPr>
                <w:sz w:val="20"/>
                <w:szCs w:val="20"/>
              </w:rPr>
              <w:t>Sunum hazırlama</w:t>
            </w:r>
          </w:p>
        </w:tc>
        <w:tc>
          <w:tcPr>
            <w:tcW w:w="901" w:type="dxa"/>
          </w:tcPr>
          <w:p w14:paraId="62A23E24" w14:textId="77777777" w:rsidR="00073A75" w:rsidRPr="002001B7" w:rsidRDefault="00073A75" w:rsidP="00073A75">
            <w:pPr>
              <w:jc w:val="center"/>
              <w:rPr>
                <w:sz w:val="20"/>
                <w:szCs w:val="20"/>
              </w:rPr>
            </w:pPr>
          </w:p>
        </w:tc>
        <w:tc>
          <w:tcPr>
            <w:tcW w:w="1080" w:type="dxa"/>
          </w:tcPr>
          <w:p w14:paraId="0536CB84" w14:textId="77777777" w:rsidR="00073A75" w:rsidRPr="002001B7" w:rsidRDefault="00073A75" w:rsidP="00073A75">
            <w:pPr>
              <w:jc w:val="center"/>
              <w:rPr>
                <w:sz w:val="20"/>
                <w:szCs w:val="20"/>
              </w:rPr>
            </w:pPr>
          </w:p>
        </w:tc>
        <w:tc>
          <w:tcPr>
            <w:tcW w:w="1824" w:type="dxa"/>
          </w:tcPr>
          <w:p w14:paraId="222A31AA" w14:textId="77777777" w:rsidR="00073A75" w:rsidRPr="002001B7" w:rsidRDefault="00073A75" w:rsidP="00073A75">
            <w:pPr>
              <w:rPr>
                <w:sz w:val="20"/>
                <w:szCs w:val="20"/>
              </w:rPr>
            </w:pPr>
          </w:p>
        </w:tc>
      </w:tr>
      <w:tr w:rsidR="00073A75" w:rsidRPr="002001B7" w14:paraId="14164AEB" w14:textId="77777777" w:rsidTr="00073A75">
        <w:trPr>
          <w:trHeight w:val="250"/>
        </w:trPr>
        <w:tc>
          <w:tcPr>
            <w:tcW w:w="5507" w:type="dxa"/>
          </w:tcPr>
          <w:p w14:paraId="2E033E09" w14:textId="77777777" w:rsidR="00073A75" w:rsidRPr="002001B7" w:rsidRDefault="00073A75" w:rsidP="00073A75">
            <w:pPr>
              <w:ind w:firstLine="540"/>
              <w:jc w:val="both"/>
              <w:rPr>
                <w:b/>
                <w:sz w:val="20"/>
                <w:szCs w:val="20"/>
              </w:rPr>
            </w:pPr>
            <w:r w:rsidRPr="002001B7">
              <w:rPr>
                <w:b/>
                <w:sz w:val="20"/>
                <w:szCs w:val="20"/>
              </w:rPr>
              <w:t>Toplam İşyükü (saat )</w:t>
            </w:r>
          </w:p>
        </w:tc>
        <w:tc>
          <w:tcPr>
            <w:tcW w:w="901" w:type="dxa"/>
          </w:tcPr>
          <w:p w14:paraId="4D6FA806" w14:textId="77777777" w:rsidR="00073A75" w:rsidRPr="002001B7" w:rsidRDefault="00073A75" w:rsidP="00073A75">
            <w:pPr>
              <w:jc w:val="center"/>
              <w:rPr>
                <w:sz w:val="20"/>
                <w:szCs w:val="20"/>
              </w:rPr>
            </w:pPr>
          </w:p>
        </w:tc>
        <w:tc>
          <w:tcPr>
            <w:tcW w:w="1080" w:type="dxa"/>
          </w:tcPr>
          <w:p w14:paraId="4F8DD654" w14:textId="77777777" w:rsidR="00073A75" w:rsidRPr="002001B7" w:rsidRDefault="00073A75" w:rsidP="00073A75">
            <w:pPr>
              <w:jc w:val="center"/>
              <w:rPr>
                <w:sz w:val="20"/>
                <w:szCs w:val="20"/>
              </w:rPr>
            </w:pPr>
            <w:r w:rsidRPr="002001B7">
              <w:rPr>
                <w:sz w:val="20"/>
                <w:szCs w:val="20"/>
              </w:rPr>
              <w:t>75</w:t>
            </w:r>
          </w:p>
        </w:tc>
        <w:tc>
          <w:tcPr>
            <w:tcW w:w="1824" w:type="dxa"/>
          </w:tcPr>
          <w:p w14:paraId="0F6440CA" w14:textId="77777777" w:rsidR="00073A75" w:rsidRPr="002001B7" w:rsidRDefault="00073A75" w:rsidP="00073A75">
            <w:pPr>
              <w:rPr>
                <w:sz w:val="20"/>
                <w:szCs w:val="20"/>
              </w:rPr>
            </w:pPr>
          </w:p>
        </w:tc>
      </w:tr>
      <w:tr w:rsidR="00073A75" w:rsidRPr="002001B7" w14:paraId="69063AF4" w14:textId="77777777" w:rsidTr="00073A75">
        <w:trPr>
          <w:trHeight w:val="250"/>
        </w:trPr>
        <w:tc>
          <w:tcPr>
            <w:tcW w:w="5507" w:type="dxa"/>
          </w:tcPr>
          <w:p w14:paraId="3644E26D" w14:textId="77777777" w:rsidR="00073A75" w:rsidRPr="002001B7" w:rsidRDefault="00073A75" w:rsidP="00073A75">
            <w:pPr>
              <w:ind w:firstLine="540"/>
              <w:jc w:val="both"/>
              <w:rPr>
                <w:b/>
                <w:sz w:val="20"/>
                <w:szCs w:val="20"/>
              </w:rPr>
            </w:pPr>
            <w:r w:rsidRPr="002001B7">
              <w:rPr>
                <w:b/>
                <w:sz w:val="20"/>
                <w:szCs w:val="20"/>
              </w:rPr>
              <w:t xml:space="preserve">Dersin AKTS kredisi </w:t>
            </w:r>
          </w:p>
          <w:p w14:paraId="0BAF4D43" w14:textId="77777777" w:rsidR="00073A75" w:rsidRPr="002001B7" w:rsidRDefault="00073A75" w:rsidP="00073A75">
            <w:pPr>
              <w:ind w:firstLine="540"/>
              <w:jc w:val="both"/>
              <w:rPr>
                <w:b/>
                <w:sz w:val="20"/>
                <w:szCs w:val="20"/>
              </w:rPr>
            </w:pPr>
            <w:r w:rsidRPr="002001B7">
              <w:rPr>
                <w:b/>
                <w:sz w:val="20"/>
                <w:szCs w:val="20"/>
              </w:rPr>
              <w:t xml:space="preserve">Toplam İşyükü (saat) / 25 </w:t>
            </w:r>
          </w:p>
        </w:tc>
        <w:tc>
          <w:tcPr>
            <w:tcW w:w="901" w:type="dxa"/>
          </w:tcPr>
          <w:p w14:paraId="5F33B8C3" w14:textId="77777777" w:rsidR="00073A75" w:rsidRPr="002001B7" w:rsidRDefault="00073A75" w:rsidP="00073A75">
            <w:pPr>
              <w:jc w:val="center"/>
              <w:rPr>
                <w:sz w:val="20"/>
                <w:szCs w:val="20"/>
              </w:rPr>
            </w:pPr>
          </w:p>
        </w:tc>
        <w:tc>
          <w:tcPr>
            <w:tcW w:w="1080" w:type="dxa"/>
          </w:tcPr>
          <w:p w14:paraId="5E43FE3C" w14:textId="77777777" w:rsidR="00073A75" w:rsidRPr="002001B7" w:rsidRDefault="00073A75" w:rsidP="00073A75">
            <w:pPr>
              <w:jc w:val="center"/>
              <w:rPr>
                <w:sz w:val="20"/>
                <w:szCs w:val="20"/>
              </w:rPr>
            </w:pPr>
            <w:r w:rsidRPr="002001B7">
              <w:rPr>
                <w:sz w:val="20"/>
                <w:szCs w:val="20"/>
              </w:rPr>
              <w:t>75/25</w:t>
            </w:r>
          </w:p>
        </w:tc>
        <w:tc>
          <w:tcPr>
            <w:tcW w:w="1824" w:type="dxa"/>
          </w:tcPr>
          <w:p w14:paraId="717D2520" w14:textId="77777777" w:rsidR="00073A75" w:rsidRPr="002001B7" w:rsidRDefault="00073A75" w:rsidP="00073A75">
            <w:pPr>
              <w:rPr>
                <w:sz w:val="20"/>
                <w:szCs w:val="20"/>
              </w:rPr>
            </w:pPr>
            <w:r w:rsidRPr="002001B7">
              <w:rPr>
                <w:sz w:val="20"/>
                <w:szCs w:val="20"/>
              </w:rPr>
              <w:t>3</w:t>
            </w:r>
          </w:p>
        </w:tc>
      </w:tr>
    </w:tbl>
    <w:p w14:paraId="2F108612" w14:textId="77777777" w:rsidR="00073A75" w:rsidRDefault="00073A75" w:rsidP="00073A75">
      <w:pPr>
        <w:rPr>
          <w:b/>
          <w:sz w:val="20"/>
          <w:szCs w:val="20"/>
        </w:rPr>
      </w:pPr>
    </w:p>
    <w:p w14:paraId="36CE5269" w14:textId="77777777" w:rsidR="007B5F93" w:rsidRDefault="007B5F93" w:rsidP="00073A75">
      <w:pPr>
        <w:rPr>
          <w:b/>
          <w:sz w:val="20"/>
          <w:szCs w:val="20"/>
        </w:rPr>
      </w:pPr>
    </w:p>
    <w:p w14:paraId="27052E42" w14:textId="7E3D2969" w:rsidR="003978F8" w:rsidRDefault="003978F8" w:rsidP="00073A75">
      <w:pPr>
        <w:rPr>
          <w:b/>
          <w:sz w:val="20"/>
          <w:szCs w:val="20"/>
        </w:rPr>
      </w:pPr>
    </w:p>
    <w:p w14:paraId="0CCC5CD1" w14:textId="77777777" w:rsidR="003978F8" w:rsidRDefault="003978F8" w:rsidP="00073A75">
      <w:pPr>
        <w:rPr>
          <w:b/>
          <w:sz w:val="20"/>
          <w:szCs w:val="20"/>
        </w:rPr>
      </w:pPr>
    </w:p>
    <w:p w14:paraId="27F43BCE" w14:textId="77777777" w:rsidR="00F01DE6" w:rsidRDefault="00073A75" w:rsidP="007F43F0">
      <w:pPr>
        <w:pStyle w:val="Balk2"/>
      </w:pPr>
      <w:bookmarkStart w:id="115" w:name="_Toc517951313"/>
      <w:r w:rsidRPr="00002058">
        <w:t>HEF 1040 Anatomi II</w:t>
      </w:r>
      <w:bookmarkEnd w:id="115"/>
    </w:p>
    <w:p w14:paraId="5FA70A74" w14:textId="77777777" w:rsidR="0037191C" w:rsidRPr="0037191C" w:rsidRDefault="0037191C" w:rsidP="0037191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F01DE6" w:rsidRPr="00751EFF" w14:paraId="450ACEA7" w14:textId="77777777" w:rsidTr="00F01DE6">
        <w:tc>
          <w:tcPr>
            <w:tcW w:w="4606" w:type="dxa"/>
            <w:gridSpan w:val="3"/>
          </w:tcPr>
          <w:p w14:paraId="2648DBF5" w14:textId="77777777" w:rsidR="00F01DE6" w:rsidRPr="00751EFF" w:rsidRDefault="00F01DE6" w:rsidP="00F01DE6">
            <w:pPr>
              <w:rPr>
                <w:b/>
                <w:color w:val="000000" w:themeColor="text1"/>
                <w:sz w:val="20"/>
                <w:szCs w:val="20"/>
              </w:rPr>
            </w:pPr>
            <w:r w:rsidRPr="00751EFF">
              <w:rPr>
                <w:b/>
                <w:color w:val="000000" w:themeColor="text1"/>
                <w:sz w:val="20"/>
                <w:szCs w:val="20"/>
              </w:rPr>
              <w:t>Dersi Veren Birim(ler):</w:t>
            </w:r>
          </w:p>
          <w:p w14:paraId="542B1B59"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 </w:t>
            </w:r>
            <w:r w:rsidRPr="00751EFF">
              <w:rPr>
                <w:color w:val="000000" w:themeColor="text1"/>
                <w:sz w:val="20"/>
                <w:szCs w:val="20"/>
              </w:rPr>
              <w:t>Tıp Fakültesi</w:t>
            </w:r>
          </w:p>
        </w:tc>
        <w:tc>
          <w:tcPr>
            <w:tcW w:w="4716" w:type="dxa"/>
          </w:tcPr>
          <w:p w14:paraId="14C4FAE7"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 Alan Birim(ler): </w:t>
            </w:r>
          </w:p>
          <w:p w14:paraId="63DA3407" w14:textId="77777777" w:rsidR="00F01DE6" w:rsidRPr="00751EFF" w:rsidRDefault="00F01DE6" w:rsidP="00F01DE6">
            <w:pPr>
              <w:rPr>
                <w:b/>
                <w:color w:val="000000" w:themeColor="text1"/>
                <w:sz w:val="20"/>
                <w:szCs w:val="20"/>
              </w:rPr>
            </w:pPr>
            <w:r w:rsidRPr="00751EFF">
              <w:rPr>
                <w:color w:val="000000" w:themeColor="text1"/>
                <w:sz w:val="20"/>
                <w:szCs w:val="20"/>
              </w:rPr>
              <w:t>Hemşirelik Fakültesi</w:t>
            </w:r>
          </w:p>
        </w:tc>
      </w:tr>
      <w:tr w:rsidR="00F01DE6" w:rsidRPr="00751EFF" w14:paraId="40439B12" w14:textId="77777777" w:rsidTr="00F01DE6">
        <w:tc>
          <w:tcPr>
            <w:tcW w:w="4606" w:type="dxa"/>
            <w:gridSpan w:val="3"/>
          </w:tcPr>
          <w:p w14:paraId="4AA6BBE7"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Bölüm Adı: </w:t>
            </w:r>
            <w:r w:rsidRPr="00751EFF">
              <w:rPr>
                <w:color w:val="000000" w:themeColor="text1"/>
                <w:sz w:val="20"/>
                <w:szCs w:val="20"/>
              </w:rPr>
              <w:t>Anatomi Anabilim Dalı</w:t>
            </w:r>
          </w:p>
        </w:tc>
        <w:tc>
          <w:tcPr>
            <w:tcW w:w="4716" w:type="dxa"/>
          </w:tcPr>
          <w:p w14:paraId="79836195"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Adı: </w:t>
            </w:r>
            <w:r w:rsidRPr="00751EFF">
              <w:rPr>
                <w:color w:val="000000" w:themeColor="text1"/>
                <w:sz w:val="20"/>
                <w:szCs w:val="20"/>
              </w:rPr>
              <w:t>ANATOMİ II</w:t>
            </w:r>
          </w:p>
        </w:tc>
      </w:tr>
      <w:tr w:rsidR="00F01DE6" w:rsidRPr="00751EFF" w14:paraId="411F9E83" w14:textId="77777777" w:rsidTr="00F01DE6">
        <w:tc>
          <w:tcPr>
            <w:tcW w:w="4606" w:type="dxa"/>
            <w:gridSpan w:val="3"/>
          </w:tcPr>
          <w:p w14:paraId="7CA0EACF"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Düzeyi: </w:t>
            </w:r>
            <w:r w:rsidRPr="00751EFF">
              <w:rPr>
                <w:color w:val="000000" w:themeColor="text1"/>
                <w:sz w:val="20"/>
                <w:szCs w:val="20"/>
              </w:rPr>
              <w:t xml:space="preserve">Lİsans </w:t>
            </w:r>
          </w:p>
        </w:tc>
        <w:tc>
          <w:tcPr>
            <w:tcW w:w="4716" w:type="dxa"/>
          </w:tcPr>
          <w:p w14:paraId="445D0F45" w14:textId="77777777" w:rsidR="00F01DE6" w:rsidRPr="00751EFF" w:rsidRDefault="00F01DE6" w:rsidP="00F01DE6">
            <w:pPr>
              <w:rPr>
                <w:b/>
                <w:color w:val="000000" w:themeColor="text1"/>
                <w:sz w:val="20"/>
                <w:szCs w:val="20"/>
              </w:rPr>
            </w:pPr>
            <w:r w:rsidRPr="00751EFF">
              <w:rPr>
                <w:b/>
                <w:color w:val="000000" w:themeColor="text1"/>
                <w:sz w:val="20"/>
                <w:szCs w:val="20"/>
              </w:rPr>
              <w:t>Dersin Kodu:</w:t>
            </w:r>
            <w:r w:rsidRPr="00751EFF">
              <w:rPr>
                <w:color w:val="000000" w:themeColor="text1"/>
                <w:sz w:val="20"/>
                <w:szCs w:val="20"/>
              </w:rPr>
              <w:t xml:space="preserve"> HEF 1028</w:t>
            </w:r>
          </w:p>
        </w:tc>
      </w:tr>
      <w:tr w:rsidR="00F01DE6" w:rsidRPr="00751EFF" w14:paraId="59E1C468" w14:textId="77777777" w:rsidTr="00F01DE6">
        <w:tc>
          <w:tcPr>
            <w:tcW w:w="4606" w:type="dxa"/>
            <w:gridSpan w:val="3"/>
          </w:tcPr>
          <w:p w14:paraId="7510D643" w14:textId="077AC49E" w:rsidR="00F01DE6" w:rsidRPr="00751EFF" w:rsidRDefault="00F01DE6" w:rsidP="001E659E">
            <w:pPr>
              <w:rPr>
                <w:color w:val="000000" w:themeColor="text1"/>
                <w:sz w:val="20"/>
                <w:szCs w:val="20"/>
              </w:rPr>
            </w:pPr>
            <w:r w:rsidRPr="00751EFF">
              <w:rPr>
                <w:b/>
                <w:color w:val="000000" w:themeColor="text1"/>
                <w:sz w:val="20"/>
                <w:szCs w:val="20"/>
              </w:rPr>
              <w:t xml:space="preserve">Formun Düzenlenme/Yenilenme Tarihi: </w:t>
            </w:r>
            <w:r w:rsidR="001E659E" w:rsidRPr="001E659E">
              <w:rPr>
                <w:color w:val="000000" w:themeColor="text1"/>
                <w:sz w:val="20"/>
                <w:szCs w:val="20"/>
              </w:rPr>
              <w:t>14.</w:t>
            </w:r>
            <w:r w:rsidR="001E659E">
              <w:rPr>
                <w:color w:val="000000" w:themeColor="text1"/>
                <w:sz w:val="20"/>
                <w:szCs w:val="20"/>
              </w:rPr>
              <w:t>10</w:t>
            </w:r>
            <w:r w:rsidRPr="00751EFF">
              <w:rPr>
                <w:color w:val="000000" w:themeColor="text1"/>
                <w:sz w:val="20"/>
                <w:szCs w:val="20"/>
              </w:rPr>
              <w:t>.2018</w:t>
            </w:r>
          </w:p>
        </w:tc>
        <w:tc>
          <w:tcPr>
            <w:tcW w:w="4716" w:type="dxa"/>
          </w:tcPr>
          <w:p w14:paraId="21F8BDE8" w14:textId="77777777" w:rsidR="00F01DE6" w:rsidRPr="00751EFF" w:rsidRDefault="00F01DE6" w:rsidP="00F01DE6">
            <w:pPr>
              <w:rPr>
                <w:color w:val="000000" w:themeColor="text1"/>
                <w:sz w:val="20"/>
                <w:szCs w:val="20"/>
              </w:rPr>
            </w:pPr>
            <w:r w:rsidRPr="00751EFF">
              <w:rPr>
                <w:b/>
                <w:color w:val="000000" w:themeColor="text1"/>
                <w:sz w:val="20"/>
                <w:szCs w:val="20"/>
              </w:rPr>
              <w:t xml:space="preserve">Dersin Türü: </w:t>
            </w:r>
            <w:r w:rsidRPr="00751EFF">
              <w:rPr>
                <w:color w:val="000000" w:themeColor="text1"/>
                <w:sz w:val="20"/>
                <w:szCs w:val="20"/>
              </w:rPr>
              <w:t xml:space="preserve">Zorunlu </w:t>
            </w:r>
          </w:p>
          <w:p w14:paraId="5E9A209B" w14:textId="77777777" w:rsidR="00F01DE6" w:rsidRPr="00751EFF" w:rsidRDefault="00F01DE6" w:rsidP="00F01DE6">
            <w:pPr>
              <w:rPr>
                <w:b/>
                <w:color w:val="000000" w:themeColor="text1"/>
                <w:sz w:val="20"/>
                <w:szCs w:val="20"/>
              </w:rPr>
            </w:pPr>
          </w:p>
        </w:tc>
      </w:tr>
      <w:tr w:rsidR="00F01DE6" w:rsidRPr="00751EFF" w14:paraId="172A3ACC" w14:textId="77777777" w:rsidTr="00F01DE6">
        <w:trPr>
          <w:trHeight w:val="385"/>
        </w:trPr>
        <w:tc>
          <w:tcPr>
            <w:tcW w:w="4606" w:type="dxa"/>
            <w:gridSpan w:val="3"/>
          </w:tcPr>
          <w:p w14:paraId="4538AB6A"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Öğretim Dili: </w:t>
            </w:r>
            <w:r w:rsidRPr="00751EFF">
              <w:rPr>
                <w:color w:val="000000" w:themeColor="text1"/>
                <w:sz w:val="20"/>
                <w:szCs w:val="20"/>
              </w:rPr>
              <w:t>Türkçe</w:t>
            </w:r>
          </w:p>
          <w:p w14:paraId="2A14CEFC" w14:textId="77777777" w:rsidR="00F01DE6" w:rsidRPr="00751EFF" w:rsidRDefault="00F01DE6" w:rsidP="00F01DE6">
            <w:pPr>
              <w:rPr>
                <w:color w:val="000000" w:themeColor="text1"/>
                <w:sz w:val="20"/>
                <w:szCs w:val="20"/>
              </w:rPr>
            </w:pPr>
            <w:r w:rsidRPr="00751EFF">
              <w:rPr>
                <w:b/>
                <w:color w:val="000000" w:themeColor="text1"/>
                <w:sz w:val="20"/>
                <w:szCs w:val="20"/>
              </w:rPr>
              <w:tab/>
            </w:r>
          </w:p>
        </w:tc>
        <w:tc>
          <w:tcPr>
            <w:tcW w:w="4716" w:type="dxa"/>
          </w:tcPr>
          <w:p w14:paraId="7B556C57" w14:textId="77777777" w:rsidR="00F01DE6" w:rsidRPr="00751EFF" w:rsidRDefault="00F01DE6" w:rsidP="00F01DE6">
            <w:pPr>
              <w:rPr>
                <w:b/>
                <w:color w:val="000000" w:themeColor="text1"/>
                <w:sz w:val="20"/>
                <w:szCs w:val="20"/>
              </w:rPr>
            </w:pPr>
            <w:r w:rsidRPr="00751EFF">
              <w:rPr>
                <w:b/>
                <w:color w:val="000000" w:themeColor="text1"/>
                <w:sz w:val="20"/>
                <w:szCs w:val="20"/>
              </w:rPr>
              <w:t>Dersin Öğretim Üyesi/Üyeleri:</w:t>
            </w:r>
          </w:p>
        </w:tc>
      </w:tr>
      <w:tr w:rsidR="00F01DE6" w:rsidRPr="00751EFF" w14:paraId="295542D7" w14:textId="77777777" w:rsidTr="00F01DE6">
        <w:tc>
          <w:tcPr>
            <w:tcW w:w="4606" w:type="dxa"/>
            <w:gridSpan w:val="3"/>
          </w:tcPr>
          <w:p w14:paraId="4A1E5AE2" w14:textId="77777777" w:rsidR="00F01DE6" w:rsidRPr="00751EFF" w:rsidRDefault="00F01DE6" w:rsidP="00F01DE6">
            <w:pPr>
              <w:rPr>
                <w:color w:val="000000" w:themeColor="text1"/>
                <w:sz w:val="20"/>
                <w:szCs w:val="20"/>
              </w:rPr>
            </w:pPr>
            <w:r w:rsidRPr="00751EFF">
              <w:rPr>
                <w:b/>
                <w:color w:val="000000" w:themeColor="text1"/>
                <w:sz w:val="20"/>
                <w:szCs w:val="20"/>
              </w:rPr>
              <w:t xml:space="preserve">Dersin Önkoşulu:-  </w:t>
            </w:r>
          </w:p>
        </w:tc>
        <w:tc>
          <w:tcPr>
            <w:tcW w:w="4716" w:type="dxa"/>
          </w:tcPr>
          <w:p w14:paraId="0991617A" w14:textId="77777777" w:rsidR="00F01DE6" w:rsidRPr="00751EFF" w:rsidRDefault="00F01DE6" w:rsidP="00F01DE6">
            <w:pPr>
              <w:rPr>
                <w:color w:val="000000" w:themeColor="text1"/>
                <w:sz w:val="20"/>
                <w:szCs w:val="20"/>
              </w:rPr>
            </w:pPr>
            <w:r w:rsidRPr="00751EFF">
              <w:rPr>
                <w:b/>
                <w:color w:val="000000" w:themeColor="text1"/>
                <w:sz w:val="20"/>
                <w:szCs w:val="20"/>
              </w:rPr>
              <w:t>Önkoşul Olduğu Ders:</w:t>
            </w:r>
            <w:r w:rsidRPr="00751EFF">
              <w:rPr>
                <w:color w:val="000000" w:themeColor="text1"/>
                <w:sz w:val="20"/>
                <w:szCs w:val="20"/>
              </w:rPr>
              <w:t xml:space="preserve">  -</w:t>
            </w:r>
          </w:p>
        </w:tc>
      </w:tr>
      <w:tr w:rsidR="00F01DE6" w:rsidRPr="00751EFF" w14:paraId="03265F55" w14:textId="77777777" w:rsidTr="00F01DE6">
        <w:tc>
          <w:tcPr>
            <w:tcW w:w="4606" w:type="dxa"/>
            <w:gridSpan w:val="3"/>
          </w:tcPr>
          <w:p w14:paraId="46F1EA74" w14:textId="77777777" w:rsidR="00F01DE6" w:rsidRPr="00F01DE6" w:rsidRDefault="00F01DE6" w:rsidP="00F01DE6">
            <w:pPr>
              <w:rPr>
                <w:b/>
                <w:color w:val="000000" w:themeColor="text1"/>
                <w:sz w:val="20"/>
                <w:szCs w:val="20"/>
              </w:rPr>
            </w:pPr>
            <w:r w:rsidRPr="00F01DE6">
              <w:rPr>
                <w:b/>
                <w:color w:val="000000" w:themeColor="text1"/>
                <w:sz w:val="20"/>
                <w:szCs w:val="20"/>
              </w:rPr>
              <w:t xml:space="preserve">Haftalık Ders Saati: </w:t>
            </w:r>
          </w:p>
          <w:p w14:paraId="49BC2E65" w14:textId="77777777" w:rsidR="00F01DE6" w:rsidRPr="00F01DE6" w:rsidRDefault="00F01DE6" w:rsidP="00F01DE6">
            <w:pPr>
              <w:rPr>
                <w:i/>
                <w:color w:val="000000" w:themeColor="text1"/>
                <w:sz w:val="20"/>
                <w:szCs w:val="20"/>
              </w:rPr>
            </w:pPr>
          </w:p>
        </w:tc>
        <w:tc>
          <w:tcPr>
            <w:tcW w:w="4716" w:type="dxa"/>
          </w:tcPr>
          <w:p w14:paraId="534CB2C1" w14:textId="77777777" w:rsidR="00F01DE6" w:rsidRPr="00F01DE6" w:rsidRDefault="00F01DE6" w:rsidP="00F01DE6">
            <w:pPr>
              <w:rPr>
                <w:color w:val="000000" w:themeColor="text1"/>
                <w:sz w:val="20"/>
                <w:szCs w:val="20"/>
              </w:rPr>
            </w:pPr>
            <w:r w:rsidRPr="00F01DE6">
              <w:rPr>
                <w:b/>
                <w:color w:val="000000" w:themeColor="text1"/>
                <w:sz w:val="20"/>
                <w:szCs w:val="20"/>
              </w:rPr>
              <w:t>Ders Koordinatörü</w:t>
            </w:r>
            <w:r w:rsidRPr="00F01DE6">
              <w:rPr>
                <w:color w:val="000000" w:themeColor="text1"/>
                <w:sz w:val="20"/>
                <w:szCs w:val="20"/>
              </w:rPr>
              <w:t xml:space="preserve">:  :  </w:t>
            </w:r>
          </w:p>
          <w:p w14:paraId="40727CB1" w14:textId="75467D9F" w:rsidR="00F01DE6" w:rsidRPr="00F01DE6" w:rsidRDefault="00884589" w:rsidP="00F01DE6">
            <w:pPr>
              <w:rPr>
                <w:b/>
                <w:color w:val="000000" w:themeColor="text1"/>
                <w:sz w:val="20"/>
                <w:szCs w:val="20"/>
              </w:rPr>
            </w:pPr>
            <w:r>
              <w:rPr>
                <w:color w:val="000000" w:themeColor="text1"/>
                <w:sz w:val="20"/>
                <w:szCs w:val="20"/>
              </w:rPr>
              <w:t>Prof. Dr. Mustafa GÜVENÇER</w:t>
            </w:r>
            <w:r w:rsidR="00BC0D2B" w:rsidRPr="00BC0D2B">
              <w:rPr>
                <w:color w:val="FF0000"/>
                <w:sz w:val="20"/>
                <w:szCs w:val="20"/>
              </w:rPr>
              <w:t xml:space="preserve"> </w:t>
            </w:r>
          </w:p>
        </w:tc>
      </w:tr>
      <w:tr w:rsidR="00F01DE6" w:rsidRPr="00751EFF" w14:paraId="743937A7" w14:textId="77777777" w:rsidTr="00F01DE6">
        <w:tc>
          <w:tcPr>
            <w:tcW w:w="1535" w:type="dxa"/>
          </w:tcPr>
          <w:p w14:paraId="7223E8DD" w14:textId="77777777" w:rsidR="00F01DE6" w:rsidRPr="00751EFF" w:rsidRDefault="00F01DE6" w:rsidP="00F01DE6">
            <w:pPr>
              <w:rPr>
                <w:color w:val="000000" w:themeColor="text1"/>
                <w:sz w:val="20"/>
                <w:szCs w:val="20"/>
              </w:rPr>
            </w:pPr>
            <w:r w:rsidRPr="00751EFF">
              <w:rPr>
                <w:color w:val="000000" w:themeColor="text1"/>
                <w:sz w:val="20"/>
                <w:szCs w:val="20"/>
              </w:rPr>
              <w:t>Teori</w:t>
            </w:r>
          </w:p>
        </w:tc>
        <w:tc>
          <w:tcPr>
            <w:tcW w:w="1535" w:type="dxa"/>
          </w:tcPr>
          <w:p w14:paraId="66A94DD6" w14:textId="77777777" w:rsidR="00F01DE6" w:rsidRPr="00751EFF" w:rsidRDefault="00F01DE6" w:rsidP="00F01DE6">
            <w:pPr>
              <w:rPr>
                <w:color w:val="000000" w:themeColor="text1"/>
                <w:sz w:val="20"/>
                <w:szCs w:val="20"/>
              </w:rPr>
            </w:pPr>
            <w:r w:rsidRPr="00751EFF">
              <w:rPr>
                <w:color w:val="000000" w:themeColor="text1"/>
                <w:sz w:val="20"/>
                <w:szCs w:val="20"/>
              </w:rPr>
              <w:t>Uygulama</w:t>
            </w:r>
          </w:p>
        </w:tc>
        <w:tc>
          <w:tcPr>
            <w:tcW w:w="1536" w:type="dxa"/>
          </w:tcPr>
          <w:p w14:paraId="081BFCB6" w14:textId="77777777" w:rsidR="00F01DE6" w:rsidRPr="00F01DE6" w:rsidRDefault="00F01DE6" w:rsidP="00F01DE6">
            <w:pPr>
              <w:rPr>
                <w:color w:val="000000" w:themeColor="text1"/>
                <w:sz w:val="20"/>
                <w:szCs w:val="20"/>
              </w:rPr>
            </w:pPr>
            <w:r w:rsidRPr="00F01DE6">
              <w:rPr>
                <w:color w:val="000000" w:themeColor="text1"/>
                <w:sz w:val="20"/>
                <w:szCs w:val="20"/>
              </w:rPr>
              <w:t>Laboratuvar</w:t>
            </w:r>
          </w:p>
        </w:tc>
        <w:tc>
          <w:tcPr>
            <w:tcW w:w="4716" w:type="dxa"/>
          </w:tcPr>
          <w:p w14:paraId="34BA9029" w14:textId="77777777" w:rsidR="00F01DE6" w:rsidRPr="00F01DE6" w:rsidRDefault="00F01DE6" w:rsidP="00F01DE6">
            <w:pPr>
              <w:rPr>
                <w:b/>
                <w:color w:val="000000" w:themeColor="text1"/>
                <w:sz w:val="20"/>
                <w:szCs w:val="20"/>
              </w:rPr>
            </w:pPr>
            <w:r w:rsidRPr="00F01DE6">
              <w:rPr>
                <w:b/>
                <w:color w:val="000000" w:themeColor="text1"/>
                <w:sz w:val="20"/>
                <w:szCs w:val="20"/>
              </w:rPr>
              <w:t xml:space="preserve">Dersin Ulusal Kredisi: </w:t>
            </w:r>
            <w:r w:rsidRPr="00F01DE6">
              <w:rPr>
                <w:color w:val="000000" w:themeColor="text1"/>
                <w:sz w:val="20"/>
                <w:szCs w:val="20"/>
              </w:rPr>
              <w:t>3</w:t>
            </w:r>
          </w:p>
        </w:tc>
      </w:tr>
      <w:tr w:rsidR="00F01DE6" w:rsidRPr="00751EFF" w14:paraId="37940A46" w14:textId="77777777" w:rsidTr="00F01DE6">
        <w:tc>
          <w:tcPr>
            <w:tcW w:w="1535" w:type="dxa"/>
          </w:tcPr>
          <w:p w14:paraId="5218FBCD" w14:textId="77777777" w:rsidR="00F01DE6" w:rsidRPr="00751EFF" w:rsidRDefault="00F01DE6" w:rsidP="00F01DE6">
            <w:pPr>
              <w:rPr>
                <w:color w:val="000000" w:themeColor="text1"/>
                <w:sz w:val="20"/>
                <w:szCs w:val="20"/>
              </w:rPr>
            </w:pPr>
            <w:r w:rsidRPr="00751EFF">
              <w:rPr>
                <w:color w:val="000000" w:themeColor="text1"/>
                <w:sz w:val="20"/>
                <w:szCs w:val="20"/>
              </w:rPr>
              <w:t>2</w:t>
            </w:r>
          </w:p>
        </w:tc>
        <w:tc>
          <w:tcPr>
            <w:tcW w:w="1535" w:type="dxa"/>
          </w:tcPr>
          <w:p w14:paraId="2380C450" w14:textId="77777777" w:rsidR="00F01DE6" w:rsidRPr="00751EFF" w:rsidRDefault="00F01DE6" w:rsidP="00F01DE6">
            <w:pPr>
              <w:rPr>
                <w:color w:val="000000" w:themeColor="text1"/>
                <w:sz w:val="20"/>
                <w:szCs w:val="20"/>
              </w:rPr>
            </w:pPr>
            <w:r w:rsidRPr="00751EFF">
              <w:rPr>
                <w:color w:val="000000" w:themeColor="text1"/>
                <w:sz w:val="20"/>
                <w:szCs w:val="20"/>
              </w:rPr>
              <w:t>0</w:t>
            </w:r>
          </w:p>
        </w:tc>
        <w:tc>
          <w:tcPr>
            <w:tcW w:w="1536" w:type="dxa"/>
          </w:tcPr>
          <w:p w14:paraId="1DF7E690" w14:textId="77777777" w:rsidR="00F01DE6" w:rsidRPr="00751EFF" w:rsidRDefault="00F01DE6" w:rsidP="00F01DE6">
            <w:pPr>
              <w:rPr>
                <w:color w:val="000000" w:themeColor="text1"/>
                <w:sz w:val="20"/>
                <w:szCs w:val="20"/>
              </w:rPr>
            </w:pPr>
            <w:r w:rsidRPr="00751EFF">
              <w:rPr>
                <w:color w:val="000000" w:themeColor="text1"/>
                <w:sz w:val="20"/>
                <w:szCs w:val="20"/>
              </w:rPr>
              <w:t>2</w:t>
            </w:r>
          </w:p>
        </w:tc>
        <w:tc>
          <w:tcPr>
            <w:tcW w:w="4716" w:type="dxa"/>
          </w:tcPr>
          <w:p w14:paraId="4A54F050"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AKTS Kredisi: </w:t>
            </w:r>
            <w:r w:rsidRPr="00751EFF">
              <w:rPr>
                <w:color w:val="000000" w:themeColor="text1"/>
                <w:sz w:val="20"/>
                <w:szCs w:val="20"/>
              </w:rPr>
              <w:t>4</w:t>
            </w:r>
          </w:p>
        </w:tc>
      </w:tr>
      <w:tr w:rsidR="00F01DE6" w:rsidRPr="00751EFF" w14:paraId="4DE02053" w14:textId="77777777" w:rsidTr="00F01DE6">
        <w:tc>
          <w:tcPr>
            <w:tcW w:w="9322" w:type="dxa"/>
            <w:gridSpan w:val="4"/>
          </w:tcPr>
          <w:p w14:paraId="455AF7C5" w14:textId="77777777" w:rsidR="00F01DE6" w:rsidRPr="00751EFF" w:rsidRDefault="00F01DE6" w:rsidP="00F01DE6">
            <w:pPr>
              <w:rPr>
                <w:b/>
                <w:color w:val="000000" w:themeColor="text1"/>
                <w:sz w:val="20"/>
                <w:szCs w:val="20"/>
              </w:rPr>
            </w:pPr>
            <w:r w:rsidRPr="00751EFF">
              <w:rPr>
                <w:b/>
                <w:color w:val="000000" w:themeColor="text1"/>
                <w:sz w:val="20"/>
                <w:szCs w:val="20"/>
              </w:rPr>
              <w:t>BU TABLO ÖĞRENCİ İŞLERİ OTOMASYON SİSTEMİNDEN AKTARILACAKTIR.</w:t>
            </w:r>
          </w:p>
        </w:tc>
      </w:tr>
    </w:tbl>
    <w:p w14:paraId="2A44EF3D" w14:textId="77777777" w:rsidR="00F01DE6" w:rsidRPr="00751EFF" w:rsidRDefault="00F01DE6" w:rsidP="00F01DE6">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01DE6" w:rsidRPr="00751EFF" w14:paraId="2B8C2BC2" w14:textId="77777777" w:rsidTr="00F01DE6">
        <w:tc>
          <w:tcPr>
            <w:tcW w:w="9322" w:type="dxa"/>
          </w:tcPr>
          <w:p w14:paraId="319ABDE5" w14:textId="77777777" w:rsidR="00F01DE6" w:rsidRPr="00751EFF" w:rsidRDefault="00F01DE6" w:rsidP="00F01DE6">
            <w:pPr>
              <w:jc w:val="both"/>
              <w:rPr>
                <w:color w:val="000000" w:themeColor="text1"/>
                <w:sz w:val="20"/>
                <w:szCs w:val="20"/>
              </w:rPr>
            </w:pPr>
            <w:r w:rsidRPr="00751EFF">
              <w:rPr>
                <w:b/>
                <w:color w:val="000000" w:themeColor="text1"/>
                <w:sz w:val="20"/>
                <w:szCs w:val="20"/>
              </w:rPr>
              <w:t>Dersin Amacı:</w:t>
            </w:r>
            <w:r w:rsidRPr="00751EFF">
              <w:rPr>
                <w:color w:val="000000" w:themeColor="text1"/>
                <w:sz w:val="20"/>
                <w:szCs w:val="20"/>
              </w:rPr>
              <w:t xml:space="preserve"> : </w:t>
            </w:r>
          </w:p>
          <w:p w14:paraId="1873BFA7" w14:textId="77777777" w:rsidR="00F01DE6" w:rsidRPr="00751EFF" w:rsidRDefault="00F01DE6" w:rsidP="00F01DE6">
            <w:pPr>
              <w:jc w:val="both"/>
              <w:rPr>
                <w:color w:val="000000" w:themeColor="text1"/>
                <w:sz w:val="20"/>
                <w:szCs w:val="20"/>
              </w:rPr>
            </w:pPr>
            <w:r w:rsidRPr="00751EFF">
              <w:rPr>
                <w:color w:val="000000" w:themeColor="text1"/>
                <w:sz w:val="20"/>
                <w:szCs w:val="20"/>
              </w:rPr>
              <w:t>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tc>
      </w:tr>
      <w:tr w:rsidR="00F01DE6" w:rsidRPr="00751EFF" w14:paraId="10FAEDC2" w14:textId="77777777" w:rsidTr="00F01DE6">
        <w:trPr>
          <w:trHeight w:val="1615"/>
        </w:trPr>
        <w:tc>
          <w:tcPr>
            <w:tcW w:w="9322" w:type="dxa"/>
          </w:tcPr>
          <w:p w14:paraId="3B776CE5"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Öğrenme Kazanımları: </w:t>
            </w:r>
          </w:p>
          <w:tbl>
            <w:tblPr>
              <w:tblW w:w="5831" w:type="dxa"/>
              <w:tblBorders>
                <w:top w:val="nil"/>
                <w:left w:val="nil"/>
                <w:bottom w:val="nil"/>
                <w:right w:val="nil"/>
              </w:tblBorders>
              <w:tblLook w:val="0000" w:firstRow="0" w:lastRow="0" w:firstColumn="0" w:lastColumn="0" w:noHBand="0" w:noVBand="0"/>
            </w:tblPr>
            <w:tblGrid>
              <w:gridCol w:w="5831"/>
            </w:tblGrid>
            <w:tr w:rsidR="00F01DE6" w:rsidRPr="00751EFF" w14:paraId="6B4ECCDC" w14:textId="77777777" w:rsidTr="00F01DE6">
              <w:trPr>
                <w:trHeight w:val="271"/>
              </w:trPr>
              <w:tc>
                <w:tcPr>
                  <w:tcW w:w="0" w:type="auto"/>
                </w:tcPr>
                <w:p w14:paraId="6F99689A" w14:textId="40B9840C" w:rsidR="00F01DE6" w:rsidRPr="00751EFF" w:rsidRDefault="00F01DE6" w:rsidP="001F0861">
                  <w:pPr>
                    <w:rPr>
                      <w:color w:val="000000" w:themeColor="text1"/>
                      <w:sz w:val="20"/>
                      <w:szCs w:val="20"/>
                    </w:rPr>
                  </w:pPr>
                  <w:r w:rsidRPr="00751EFF">
                    <w:rPr>
                      <w:b/>
                      <w:color w:val="000000" w:themeColor="text1"/>
                      <w:sz w:val="20"/>
                      <w:szCs w:val="20"/>
                    </w:rPr>
                    <w:t>ÖK 1</w:t>
                  </w:r>
                  <w:r w:rsidR="001F0861">
                    <w:rPr>
                      <w:color w:val="000000" w:themeColor="text1"/>
                      <w:sz w:val="20"/>
                      <w:szCs w:val="20"/>
                    </w:rPr>
                    <w:t>.</w:t>
                  </w:r>
                  <w:r w:rsidRPr="00751EFF">
                    <w:rPr>
                      <w:color w:val="000000" w:themeColor="text1"/>
                      <w:sz w:val="20"/>
                      <w:szCs w:val="20"/>
                    </w:rPr>
                    <w:t xml:space="preserve"> Gastrointestinal sistem anatomisini açıklayabilir</w:t>
                  </w:r>
                </w:p>
              </w:tc>
            </w:tr>
            <w:tr w:rsidR="00F01DE6" w:rsidRPr="00751EFF" w14:paraId="6D87F2F5" w14:textId="77777777" w:rsidTr="00F01DE6">
              <w:trPr>
                <w:trHeight w:val="271"/>
              </w:trPr>
              <w:tc>
                <w:tcPr>
                  <w:tcW w:w="0" w:type="auto"/>
                </w:tcPr>
                <w:p w14:paraId="491609EF" w14:textId="6D4832AC" w:rsidR="00F01DE6" w:rsidRPr="00751EFF" w:rsidRDefault="00F01DE6" w:rsidP="001F0861">
                  <w:pPr>
                    <w:rPr>
                      <w:b/>
                      <w:color w:val="000000" w:themeColor="text1"/>
                      <w:sz w:val="20"/>
                      <w:szCs w:val="20"/>
                    </w:rPr>
                  </w:pPr>
                  <w:r w:rsidRPr="00751EFF">
                    <w:rPr>
                      <w:b/>
                      <w:color w:val="000000" w:themeColor="text1"/>
                      <w:sz w:val="20"/>
                      <w:szCs w:val="20"/>
                    </w:rPr>
                    <w:t>ÖK 2</w:t>
                  </w:r>
                  <w:r w:rsidR="001F0861">
                    <w:rPr>
                      <w:b/>
                      <w:color w:val="000000" w:themeColor="text1"/>
                      <w:sz w:val="20"/>
                      <w:szCs w:val="20"/>
                    </w:rPr>
                    <w:t>.</w:t>
                  </w:r>
                  <w:r w:rsidRPr="00751EFF">
                    <w:rPr>
                      <w:b/>
                      <w:color w:val="000000" w:themeColor="text1"/>
                      <w:sz w:val="20"/>
                      <w:szCs w:val="20"/>
                    </w:rPr>
                    <w:t xml:space="preserve"> </w:t>
                  </w:r>
                  <w:r w:rsidRPr="00751EFF">
                    <w:rPr>
                      <w:color w:val="000000" w:themeColor="text1"/>
                      <w:sz w:val="20"/>
                      <w:szCs w:val="20"/>
                    </w:rPr>
                    <w:t>Üriner sistem anatomisini açıklayabilir</w:t>
                  </w:r>
                </w:p>
              </w:tc>
            </w:tr>
            <w:tr w:rsidR="00F01DE6" w:rsidRPr="00751EFF" w14:paraId="47706EB0" w14:textId="77777777" w:rsidTr="00F01DE6">
              <w:trPr>
                <w:trHeight w:val="271"/>
              </w:trPr>
              <w:tc>
                <w:tcPr>
                  <w:tcW w:w="0" w:type="auto"/>
                </w:tcPr>
                <w:p w14:paraId="138098BE" w14:textId="0C517CB6" w:rsidR="00F01DE6" w:rsidRPr="00751EFF" w:rsidRDefault="001F0861" w:rsidP="00F01DE6">
                  <w:pPr>
                    <w:rPr>
                      <w:b/>
                      <w:color w:val="000000" w:themeColor="text1"/>
                      <w:sz w:val="20"/>
                      <w:szCs w:val="20"/>
                    </w:rPr>
                  </w:pPr>
                  <w:r>
                    <w:rPr>
                      <w:b/>
                      <w:color w:val="000000" w:themeColor="text1"/>
                      <w:sz w:val="20"/>
                      <w:szCs w:val="20"/>
                    </w:rPr>
                    <w:t>ÖK 3.</w:t>
                  </w:r>
                  <w:r w:rsidR="00F01DE6" w:rsidRPr="00751EFF">
                    <w:rPr>
                      <w:b/>
                      <w:color w:val="000000" w:themeColor="text1"/>
                      <w:sz w:val="20"/>
                      <w:szCs w:val="20"/>
                    </w:rPr>
                    <w:t xml:space="preserve"> </w:t>
                  </w:r>
                  <w:r w:rsidR="00F01DE6" w:rsidRPr="00751EFF">
                    <w:rPr>
                      <w:color w:val="000000" w:themeColor="text1"/>
                      <w:sz w:val="20"/>
                      <w:szCs w:val="20"/>
                    </w:rPr>
                    <w:t xml:space="preserve">Üreme sistemi anatomisini açıklayabilir </w:t>
                  </w:r>
                </w:p>
              </w:tc>
            </w:tr>
            <w:tr w:rsidR="00F01DE6" w:rsidRPr="00751EFF" w14:paraId="782E3680" w14:textId="77777777" w:rsidTr="00F01DE6">
              <w:trPr>
                <w:trHeight w:val="271"/>
              </w:trPr>
              <w:tc>
                <w:tcPr>
                  <w:tcW w:w="0" w:type="auto"/>
                </w:tcPr>
                <w:p w14:paraId="3F534295" w14:textId="630D5156" w:rsidR="00F01DE6" w:rsidRPr="00751EFF" w:rsidRDefault="001F0861" w:rsidP="00F01DE6">
                  <w:pPr>
                    <w:rPr>
                      <w:color w:val="000000" w:themeColor="text1"/>
                      <w:sz w:val="20"/>
                      <w:szCs w:val="20"/>
                    </w:rPr>
                  </w:pPr>
                  <w:r>
                    <w:rPr>
                      <w:b/>
                      <w:color w:val="000000" w:themeColor="text1"/>
                      <w:sz w:val="20"/>
                      <w:szCs w:val="20"/>
                    </w:rPr>
                    <w:t>ÖK 4.</w:t>
                  </w:r>
                  <w:r w:rsidR="00F01DE6" w:rsidRPr="00751EFF">
                    <w:rPr>
                      <w:b/>
                      <w:color w:val="000000" w:themeColor="text1"/>
                      <w:sz w:val="20"/>
                      <w:szCs w:val="20"/>
                    </w:rPr>
                    <w:t xml:space="preserve"> </w:t>
                  </w:r>
                  <w:r w:rsidR="00F01DE6" w:rsidRPr="00751EFF">
                    <w:rPr>
                      <w:color w:val="000000" w:themeColor="text1"/>
                      <w:sz w:val="20"/>
                      <w:szCs w:val="20"/>
                    </w:rPr>
                    <w:t xml:space="preserve">Endokrin sistem anatomisini açıklayabilir </w:t>
                  </w:r>
                </w:p>
              </w:tc>
            </w:tr>
            <w:tr w:rsidR="00F01DE6" w:rsidRPr="00751EFF" w14:paraId="00F84563" w14:textId="77777777" w:rsidTr="00F01DE6">
              <w:trPr>
                <w:trHeight w:val="271"/>
              </w:trPr>
              <w:tc>
                <w:tcPr>
                  <w:tcW w:w="0" w:type="auto"/>
                </w:tcPr>
                <w:p w14:paraId="1FEDCDAE" w14:textId="14EF0BA9" w:rsidR="00F01DE6" w:rsidRPr="00751EFF" w:rsidRDefault="001F0861" w:rsidP="00F01DE6">
                  <w:pPr>
                    <w:rPr>
                      <w:b/>
                      <w:color w:val="000000" w:themeColor="text1"/>
                      <w:sz w:val="20"/>
                      <w:szCs w:val="20"/>
                    </w:rPr>
                  </w:pPr>
                  <w:r>
                    <w:rPr>
                      <w:b/>
                      <w:color w:val="000000" w:themeColor="text1"/>
                      <w:sz w:val="20"/>
                      <w:szCs w:val="20"/>
                    </w:rPr>
                    <w:t>ÖK 5.</w:t>
                  </w:r>
                  <w:r w:rsidR="00F01DE6" w:rsidRPr="00751EFF">
                    <w:rPr>
                      <w:b/>
                      <w:color w:val="000000" w:themeColor="text1"/>
                      <w:sz w:val="20"/>
                      <w:szCs w:val="20"/>
                    </w:rPr>
                    <w:t xml:space="preserve"> </w:t>
                  </w:r>
                  <w:r w:rsidR="00F01DE6" w:rsidRPr="00751EFF">
                    <w:rPr>
                      <w:color w:val="000000" w:themeColor="text1"/>
                      <w:sz w:val="20"/>
                      <w:szCs w:val="20"/>
                    </w:rPr>
                    <w:t>Duyu organlarının anatomisini açıklayabilir</w:t>
                  </w:r>
                </w:p>
              </w:tc>
            </w:tr>
          </w:tbl>
          <w:p w14:paraId="4F8A8AC8" w14:textId="77777777" w:rsidR="00F01DE6" w:rsidRPr="00751EFF" w:rsidRDefault="00F01DE6" w:rsidP="00F01DE6">
            <w:pPr>
              <w:rPr>
                <w:color w:val="000000" w:themeColor="text1"/>
                <w:sz w:val="20"/>
                <w:szCs w:val="20"/>
              </w:rPr>
            </w:pPr>
          </w:p>
        </w:tc>
      </w:tr>
    </w:tbl>
    <w:p w14:paraId="057FD4EA" w14:textId="77777777" w:rsidR="00F01DE6" w:rsidRPr="00751EFF" w:rsidRDefault="00F01DE6" w:rsidP="00F01DE6">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F01DE6" w:rsidRPr="00751EFF" w14:paraId="51053B32" w14:textId="77777777" w:rsidTr="00F01DE6">
        <w:trPr>
          <w:trHeight w:val="578"/>
        </w:trPr>
        <w:tc>
          <w:tcPr>
            <w:tcW w:w="9322" w:type="dxa"/>
          </w:tcPr>
          <w:p w14:paraId="1417D9A5"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Öğrenme ve Öğretme Yöntemleri: </w:t>
            </w:r>
          </w:p>
          <w:p w14:paraId="7205511A" w14:textId="77777777" w:rsidR="00F01DE6" w:rsidRPr="00751EFF" w:rsidRDefault="00F01DE6" w:rsidP="00F01DE6">
            <w:pPr>
              <w:rPr>
                <w:color w:val="000000" w:themeColor="text1"/>
                <w:sz w:val="20"/>
                <w:szCs w:val="20"/>
              </w:rPr>
            </w:pPr>
            <w:r w:rsidRPr="00751EFF">
              <w:rPr>
                <w:color w:val="000000" w:themeColor="text1"/>
                <w:sz w:val="20"/>
                <w:szCs w:val="20"/>
              </w:rPr>
              <w:t>Görsel destekli sunum Grup çalışması Soru yanıt Anatomi Laboratuar çalışması</w:t>
            </w:r>
          </w:p>
        </w:tc>
      </w:tr>
    </w:tbl>
    <w:p w14:paraId="50BCC49B" w14:textId="77777777" w:rsidR="00F01DE6" w:rsidRPr="00751EFF" w:rsidRDefault="00F01DE6" w:rsidP="00F01DE6">
      <w:pPr>
        <w:jc w:val="center"/>
        <w:rPr>
          <w:color w:val="000000" w:themeColor="text1"/>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F01DE6" w:rsidRPr="00751EFF" w14:paraId="0D9EE036" w14:textId="77777777" w:rsidTr="00F01DE6">
        <w:trPr>
          <w:trHeight w:val="140"/>
        </w:trPr>
        <w:tc>
          <w:tcPr>
            <w:tcW w:w="9309" w:type="dxa"/>
            <w:gridSpan w:val="3"/>
          </w:tcPr>
          <w:p w14:paraId="74CF472C"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Değerlendirme Yöntemleri: </w:t>
            </w:r>
          </w:p>
          <w:p w14:paraId="4EEA4D28" w14:textId="03B5454E" w:rsidR="00F01DE6" w:rsidRPr="00751EFF" w:rsidRDefault="00F01DE6" w:rsidP="00F01DE6">
            <w:pPr>
              <w:rPr>
                <w:color w:val="000000" w:themeColor="text1"/>
                <w:sz w:val="20"/>
                <w:szCs w:val="20"/>
              </w:rPr>
            </w:pPr>
            <w:r w:rsidRPr="00751EFF">
              <w:rPr>
                <w:color w:val="000000" w:themeColor="text1"/>
                <w:sz w:val="20"/>
                <w:szCs w:val="20"/>
              </w:rPr>
              <w:t xml:space="preserve">(Değerlendirme yöntemi, öğrenme </w:t>
            </w:r>
            <w:r w:rsidR="00216C33">
              <w:rPr>
                <w:color w:val="000000" w:themeColor="text1"/>
                <w:sz w:val="20"/>
                <w:szCs w:val="20"/>
              </w:rPr>
              <w:t>kazanım</w:t>
            </w:r>
            <w:r w:rsidRPr="00751EFF">
              <w:rPr>
                <w:color w:val="000000" w:themeColor="text1"/>
                <w:sz w:val="20"/>
                <w:szCs w:val="20"/>
              </w:rPr>
              <w:t>ları ve derste kullanılan öğretim teknikleri ile uyumlu olmalıdır)</w:t>
            </w:r>
          </w:p>
        </w:tc>
      </w:tr>
      <w:tr w:rsidR="00F01DE6" w:rsidRPr="00751EFF" w14:paraId="09010952" w14:textId="77777777" w:rsidTr="00F01DE6">
        <w:trPr>
          <w:trHeight w:val="139"/>
        </w:trPr>
        <w:tc>
          <w:tcPr>
            <w:tcW w:w="3708" w:type="dxa"/>
          </w:tcPr>
          <w:p w14:paraId="230C2194" w14:textId="77777777" w:rsidR="00F01DE6" w:rsidRPr="00751EFF" w:rsidRDefault="00F01DE6" w:rsidP="00F01DE6">
            <w:pPr>
              <w:jc w:val="center"/>
              <w:rPr>
                <w:b/>
                <w:color w:val="000000" w:themeColor="text1"/>
                <w:sz w:val="20"/>
                <w:szCs w:val="20"/>
              </w:rPr>
            </w:pPr>
          </w:p>
        </w:tc>
        <w:tc>
          <w:tcPr>
            <w:tcW w:w="2484" w:type="dxa"/>
          </w:tcPr>
          <w:p w14:paraId="2370F9D1" w14:textId="77777777" w:rsidR="00F01DE6" w:rsidRPr="00751EFF" w:rsidRDefault="00F01DE6" w:rsidP="00F01DE6">
            <w:pPr>
              <w:jc w:val="center"/>
              <w:rPr>
                <w:b/>
                <w:color w:val="000000" w:themeColor="text1"/>
                <w:sz w:val="20"/>
                <w:szCs w:val="20"/>
              </w:rPr>
            </w:pPr>
            <w:r w:rsidRPr="00751EFF">
              <w:rPr>
                <w:color w:val="000000" w:themeColor="text1"/>
                <w:sz w:val="20"/>
                <w:szCs w:val="20"/>
              </w:rPr>
              <w:t>Varsa (X) olarak işaretleyiniz</w:t>
            </w:r>
          </w:p>
        </w:tc>
        <w:tc>
          <w:tcPr>
            <w:tcW w:w="3117" w:type="dxa"/>
          </w:tcPr>
          <w:p w14:paraId="402C929B" w14:textId="77777777" w:rsidR="00F01DE6" w:rsidRPr="00751EFF" w:rsidRDefault="00F01DE6" w:rsidP="00F01DE6">
            <w:pPr>
              <w:jc w:val="center"/>
              <w:rPr>
                <w:b/>
                <w:color w:val="000000" w:themeColor="text1"/>
                <w:sz w:val="20"/>
                <w:szCs w:val="20"/>
              </w:rPr>
            </w:pPr>
            <w:r w:rsidRPr="00751EFF">
              <w:rPr>
                <w:color w:val="000000" w:themeColor="text1"/>
                <w:sz w:val="20"/>
                <w:szCs w:val="20"/>
              </w:rPr>
              <w:t>Yüzde (%)</w:t>
            </w:r>
          </w:p>
        </w:tc>
      </w:tr>
      <w:tr w:rsidR="00F01DE6" w:rsidRPr="00751EFF" w14:paraId="22755525" w14:textId="77777777" w:rsidTr="00F01DE6">
        <w:tc>
          <w:tcPr>
            <w:tcW w:w="3708" w:type="dxa"/>
            <w:vAlign w:val="center"/>
          </w:tcPr>
          <w:p w14:paraId="07CF4D6F" w14:textId="77777777" w:rsidR="00F01DE6" w:rsidRPr="00751EFF" w:rsidRDefault="00F01DE6" w:rsidP="00F01DE6">
            <w:pPr>
              <w:autoSpaceDE w:val="0"/>
              <w:autoSpaceDN w:val="0"/>
              <w:adjustRightInd w:val="0"/>
              <w:rPr>
                <w:color w:val="000000" w:themeColor="text1"/>
                <w:sz w:val="20"/>
                <w:szCs w:val="20"/>
              </w:rPr>
            </w:pPr>
            <w:r w:rsidRPr="00751EFF">
              <w:rPr>
                <w:b/>
                <w:color w:val="000000" w:themeColor="text1"/>
                <w:sz w:val="20"/>
                <w:szCs w:val="20"/>
              </w:rPr>
              <w:t>Yarıyıl İçi/Sonu Çalışmaları</w:t>
            </w:r>
          </w:p>
        </w:tc>
        <w:tc>
          <w:tcPr>
            <w:tcW w:w="2484" w:type="dxa"/>
            <w:vAlign w:val="center"/>
          </w:tcPr>
          <w:p w14:paraId="36DA491B"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6F3369F9"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2CCF8EBB" w14:textId="77777777" w:rsidTr="00F01DE6">
        <w:tc>
          <w:tcPr>
            <w:tcW w:w="3708" w:type="dxa"/>
            <w:vAlign w:val="center"/>
          </w:tcPr>
          <w:p w14:paraId="0A501E46"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Ara Sınav</w:t>
            </w:r>
          </w:p>
        </w:tc>
        <w:tc>
          <w:tcPr>
            <w:tcW w:w="2484" w:type="dxa"/>
            <w:vAlign w:val="center"/>
          </w:tcPr>
          <w:p w14:paraId="3EA60EE3"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039601CC" w14:textId="0C21B26C" w:rsidR="00F01DE6" w:rsidRPr="00751EFF" w:rsidRDefault="00F01DE6" w:rsidP="001E659E">
            <w:pPr>
              <w:autoSpaceDE w:val="0"/>
              <w:autoSpaceDN w:val="0"/>
              <w:adjustRightInd w:val="0"/>
              <w:jc w:val="center"/>
              <w:rPr>
                <w:color w:val="000000" w:themeColor="text1"/>
                <w:sz w:val="20"/>
                <w:szCs w:val="20"/>
              </w:rPr>
            </w:pPr>
            <w:r w:rsidRPr="00751EFF">
              <w:rPr>
                <w:color w:val="000000" w:themeColor="text1"/>
                <w:sz w:val="20"/>
                <w:szCs w:val="20"/>
              </w:rPr>
              <w:t>%</w:t>
            </w:r>
            <w:r w:rsidR="001E659E">
              <w:rPr>
                <w:color w:val="000000" w:themeColor="text1"/>
                <w:sz w:val="20"/>
                <w:szCs w:val="20"/>
              </w:rPr>
              <w:t>5</w:t>
            </w:r>
            <w:r w:rsidRPr="00751EFF">
              <w:rPr>
                <w:color w:val="000000" w:themeColor="text1"/>
                <w:sz w:val="20"/>
                <w:szCs w:val="20"/>
              </w:rPr>
              <w:t xml:space="preserve">0 </w:t>
            </w:r>
          </w:p>
        </w:tc>
      </w:tr>
      <w:tr w:rsidR="00F01DE6" w:rsidRPr="00751EFF" w14:paraId="11837461" w14:textId="77777777" w:rsidTr="00F01DE6">
        <w:tc>
          <w:tcPr>
            <w:tcW w:w="3708" w:type="dxa"/>
            <w:vAlign w:val="center"/>
          </w:tcPr>
          <w:p w14:paraId="31A3687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Yoklama Sınavı (Quiz)</w:t>
            </w:r>
          </w:p>
        </w:tc>
        <w:tc>
          <w:tcPr>
            <w:tcW w:w="2484" w:type="dxa"/>
            <w:vAlign w:val="center"/>
          </w:tcPr>
          <w:p w14:paraId="64EA559F"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0CE392CD"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45CAB456" w14:textId="77777777" w:rsidTr="00F01DE6">
        <w:tc>
          <w:tcPr>
            <w:tcW w:w="3708" w:type="dxa"/>
            <w:vAlign w:val="center"/>
          </w:tcPr>
          <w:p w14:paraId="7B145FA9"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Ödev/Sunum</w:t>
            </w:r>
          </w:p>
        </w:tc>
        <w:tc>
          <w:tcPr>
            <w:tcW w:w="2484" w:type="dxa"/>
            <w:vAlign w:val="center"/>
          </w:tcPr>
          <w:p w14:paraId="57A6DFF6"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37EACD17"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4C19207E" w14:textId="77777777" w:rsidTr="00F01DE6">
        <w:tc>
          <w:tcPr>
            <w:tcW w:w="3708" w:type="dxa"/>
            <w:vAlign w:val="center"/>
          </w:tcPr>
          <w:p w14:paraId="0C751DF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Proje</w:t>
            </w:r>
          </w:p>
        </w:tc>
        <w:tc>
          <w:tcPr>
            <w:tcW w:w="2484" w:type="dxa"/>
            <w:vAlign w:val="center"/>
          </w:tcPr>
          <w:p w14:paraId="040A39BD"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1755A7F5"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1BAF005C" w14:textId="77777777" w:rsidTr="00F01DE6">
        <w:tc>
          <w:tcPr>
            <w:tcW w:w="3708" w:type="dxa"/>
            <w:vAlign w:val="center"/>
          </w:tcPr>
          <w:p w14:paraId="7B006E57"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Laboratuvar </w:t>
            </w:r>
          </w:p>
        </w:tc>
        <w:tc>
          <w:tcPr>
            <w:tcW w:w="2484" w:type="dxa"/>
            <w:vAlign w:val="center"/>
          </w:tcPr>
          <w:p w14:paraId="5A960760" w14:textId="271FBCB0"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48A5CCCF" w14:textId="33A6F55D"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4E0C030F" w14:textId="77777777" w:rsidTr="00F01DE6">
        <w:tc>
          <w:tcPr>
            <w:tcW w:w="3708" w:type="dxa"/>
            <w:vAlign w:val="center"/>
          </w:tcPr>
          <w:p w14:paraId="23AD972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Final Sınavı </w:t>
            </w:r>
          </w:p>
        </w:tc>
        <w:tc>
          <w:tcPr>
            <w:tcW w:w="2484" w:type="dxa"/>
            <w:vAlign w:val="center"/>
          </w:tcPr>
          <w:p w14:paraId="558B67F6" w14:textId="77777777" w:rsidR="00F01DE6" w:rsidRPr="00751EFF" w:rsidRDefault="00F01DE6" w:rsidP="00F01DE6">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60203131" w14:textId="2C7D1B1D" w:rsidR="00F01DE6" w:rsidRPr="00751EFF" w:rsidRDefault="001E659E" w:rsidP="00F01DE6">
            <w:pPr>
              <w:autoSpaceDE w:val="0"/>
              <w:autoSpaceDN w:val="0"/>
              <w:adjustRightInd w:val="0"/>
              <w:jc w:val="center"/>
              <w:rPr>
                <w:color w:val="000000" w:themeColor="text1"/>
                <w:sz w:val="20"/>
                <w:szCs w:val="20"/>
              </w:rPr>
            </w:pPr>
            <w:r>
              <w:rPr>
                <w:color w:val="000000" w:themeColor="text1"/>
                <w:sz w:val="20"/>
                <w:szCs w:val="20"/>
              </w:rPr>
              <w:t>%5</w:t>
            </w:r>
            <w:r w:rsidR="00F01DE6" w:rsidRPr="00751EFF">
              <w:rPr>
                <w:color w:val="000000" w:themeColor="text1"/>
                <w:sz w:val="20"/>
                <w:szCs w:val="20"/>
              </w:rPr>
              <w:t>0</w:t>
            </w:r>
          </w:p>
        </w:tc>
      </w:tr>
      <w:tr w:rsidR="00F01DE6" w:rsidRPr="00751EFF" w14:paraId="3924D15C" w14:textId="77777777" w:rsidTr="00F01DE6">
        <w:tc>
          <w:tcPr>
            <w:tcW w:w="3708" w:type="dxa"/>
            <w:vAlign w:val="center"/>
          </w:tcPr>
          <w:p w14:paraId="3DDE439F"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Derse Katılım </w:t>
            </w:r>
          </w:p>
        </w:tc>
        <w:tc>
          <w:tcPr>
            <w:tcW w:w="2484" w:type="dxa"/>
            <w:vAlign w:val="center"/>
          </w:tcPr>
          <w:p w14:paraId="12D4F731"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0F1BD0C5"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22DD3FA4" w14:textId="77777777" w:rsidTr="00F01DE6">
        <w:tc>
          <w:tcPr>
            <w:tcW w:w="3708" w:type="dxa"/>
            <w:vAlign w:val="center"/>
          </w:tcPr>
          <w:p w14:paraId="54808E50" w14:textId="77777777" w:rsidR="00F01DE6" w:rsidRPr="00751EFF" w:rsidRDefault="00F01DE6" w:rsidP="00F01DE6">
            <w:pPr>
              <w:autoSpaceDE w:val="0"/>
              <w:autoSpaceDN w:val="0"/>
              <w:adjustRightInd w:val="0"/>
              <w:ind w:left="708"/>
              <w:rPr>
                <w:b/>
                <w:color w:val="000000" w:themeColor="text1"/>
                <w:sz w:val="20"/>
                <w:szCs w:val="20"/>
              </w:rPr>
            </w:pPr>
            <w:r w:rsidRPr="00751EFF">
              <w:rPr>
                <w:b/>
                <w:color w:val="000000" w:themeColor="text1"/>
                <w:sz w:val="20"/>
                <w:szCs w:val="20"/>
              </w:rPr>
              <w:t xml:space="preserve">Uygulama </w:t>
            </w:r>
          </w:p>
        </w:tc>
        <w:tc>
          <w:tcPr>
            <w:tcW w:w="2484" w:type="dxa"/>
            <w:vAlign w:val="center"/>
          </w:tcPr>
          <w:p w14:paraId="62E06F5F" w14:textId="77777777" w:rsidR="00F01DE6" w:rsidRPr="00751EFF" w:rsidRDefault="00F01DE6" w:rsidP="00F01DE6">
            <w:pPr>
              <w:autoSpaceDE w:val="0"/>
              <w:autoSpaceDN w:val="0"/>
              <w:adjustRightInd w:val="0"/>
              <w:jc w:val="center"/>
              <w:rPr>
                <w:color w:val="000000" w:themeColor="text1"/>
                <w:sz w:val="20"/>
                <w:szCs w:val="20"/>
              </w:rPr>
            </w:pPr>
          </w:p>
        </w:tc>
        <w:tc>
          <w:tcPr>
            <w:tcW w:w="3117" w:type="dxa"/>
            <w:vAlign w:val="center"/>
          </w:tcPr>
          <w:p w14:paraId="571D8752" w14:textId="77777777" w:rsidR="00F01DE6" w:rsidRPr="00751EFF" w:rsidRDefault="00F01DE6" w:rsidP="00F01DE6">
            <w:pPr>
              <w:autoSpaceDE w:val="0"/>
              <w:autoSpaceDN w:val="0"/>
              <w:adjustRightInd w:val="0"/>
              <w:jc w:val="center"/>
              <w:rPr>
                <w:color w:val="000000" w:themeColor="text1"/>
                <w:sz w:val="20"/>
                <w:szCs w:val="20"/>
              </w:rPr>
            </w:pPr>
          </w:p>
        </w:tc>
      </w:tr>
      <w:tr w:rsidR="00F01DE6" w:rsidRPr="00751EFF" w14:paraId="1FDF0529" w14:textId="77777777" w:rsidTr="00F01DE6">
        <w:trPr>
          <w:trHeight w:val="543"/>
        </w:trPr>
        <w:tc>
          <w:tcPr>
            <w:tcW w:w="9309" w:type="dxa"/>
            <w:gridSpan w:val="3"/>
            <w:vAlign w:val="center"/>
          </w:tcPr>
          <w:p w14:paraId="1CDF2ACE" w14:textId="77777777" w:rsidR="00F01DE6" w:rsidRPr="00751EFF" w:rsidRDefault="00F01DE6" w:rsidP="00F01DE6">
            <w:pPr>
              <w:autoSpaceDE w:val="0"/>
              <w:autoSpaceDN w:val="0"/>
              <w:adjustRightInd w:val="0"/>
              <w:rPr>
                <w:b/>
                <w:color w:val="000000" w:themeColor="text1"/>
                <w:sz w:val="20"/>
                <w:szCs w:val="20"/>
              </w:rPr>
            </w:pPr>
            <w:r w:rsidRPr="00751EFF">
              <w:rPr>
                <w:b/>
                <w:color w:val="000000" w:themeColor="text1"/>
                <w:sz w:val="20"/>
                <w:szCs w:val="20"/>
              </w:rPr>
              <w:t xml:space="preserve">Değerlendirme Yöntemlerine İlişkin Açıklamalar:  </w:t>
            </w:r>
          </w:p>
          <w:p w14:paraId="11045499" w14:textId="77777777" w:rsidR="001E659E" w:rsidRPr="001E659E" w:rsidRDefault="001E659E" w:rsidP="001E659E">
            <w:pPr>
              <w:autoSpaceDE w:val="0"/>
              <w:autoSpaceDN w:val="0"/>
              <w:adjustRightInd w:val="0"/>
              <w:rPr>
                <w:color w:val="000000" w:themeColor="text1"/>
                <w:sz w:val="20"/>
                <w:szCs w:val="20"/>
              </w:rPr>
            </w:pPr>
            <w:r w:rsidRPr="001E659E">
              <w:rPr>
                <w:color w:val="000000" w:themeColor="text1"/>
                <w:sz w:val="20"/>
                <w:szCs w:val="20"/>
              </w:rPr>
              <w:t xml:space="preserve">Dönem içi notunu bir ara sınav notu oluşturur. </w:t>
            </w:r>
          </w:p>
          <w:p w14:paraId="725AC907" w14:textId="6E2E353D" w:rsidR="00F01DE6" w:rsidRPr="00751EFF" w:rsidRDefault="001E659E" w:rsidP="001E659E">
            <w:pPr>
              <w:rPr>
                <w:color w:val="000000" w:themeColor="text1"/>
                <w:sz w:val="20"/>
                <w:szCs w:val="20"/>
              </w:rPr>
            </w:pPr>
            <w:r w:rsidRPr="001E659E">
              <w:rPr>
                <w:color w:val="000000" w:themeColor="text1"/>
                <w:sz w:val="20"/>
                <w:szCs w:val="20"/>
              </w:rPr>
              <w:t>Dönem içi notunun %50’ı  ve Final sınavının %50 başarı notunu oluşturur.</w:t>
            </w:r>
          </w:p>
        </w:tc>
      </w:tr>
      <w:tr w:rsidR="00F01DE6" w:rsidRPr="00751EFF" w14:paraId="14049429" w14:textId="77777777" w:rsidTr="00F01DE6">
        <w:trPr>
          <w:trHeight w:val="465"/>
        </w:trPr>
        <w:tc>
          <w:tcPr>
            <w:tcW w:w="9309" w:type="dxa"/>
            <w:gridSpan w:val="3"/>
          </w:tcPr>
          <w:p w14:paraId="49D5B3DC" w14:textId="77777777" w:rsidR="00F01DE6" w:rsidRPr="00751EFF" w:rsidRDefault="00F01DE6" w:rsidP="00F01DE6">
            <w:pPr>
              <w:tabs>
                <w:tab w:val="left" w:pos="6550"/>
              </w:tabs>
              <w:rPr>
                <w:color w:val="000000" w:themeColor="text1"/>
                <w:sz w:val="20"/>
                <w:szCs w:val="20"/>
              </w:rPr>
            </w:pPr>
            <w:r w:rsidRPr="00751EFF">
              <w:rPr>
                <w:b/>
                <w:color w:val="000000" w:themeColor="text1"/>
                <w:sz w:val="20"/>
                <w:szCs w:val="20"/>
              </w:rPr>
              <w:t xml:space="preserve">Değerlendirme Kriteri: </w:t>
            </w:r>
          </w:p>
          <w:p w14:paraId="2661E114" w14:textId="77777777" w:rsidR="00F01DE6" w:rsidRPr="00751EFF" w:rsidRDefault="00F01DE6" w:rsidP="00F01DE6">
            <w:pPr>
              <w:jc w:val="both"/>
              <w:rPr>
                <w:color w:val="000000" w:themeColor="text1"/>
                <w:sz w:val="20"/>
                <w:szCs w:val="20"/>
              </w:rPr>
            </w:pPr>
            <w:r w:rsidRPr="00751EFF">
              <w:rPr>
                <w:color w:val="000000" w:themeColor="text1"/>
                <w:sz w:val="20"/>
                <w:szCs w:val="20"/>
              </w:rPr>
              <w:t>Sınavlarda; hatırlama, karar verme, açıklama, sınıflama, bilgilerini birleştirme becerileri değerlendirilecektir.</w:t>
            </w:r>
          </w:p>
        </w:tc>
      </w:tr>
      <w:tr w:rsidR="00F01DE6" w:rsidRPr="00751EFF" w14:paraId="2DD88D07" w14:textId="77777777" w:rsidTr="003978F8">
        <w:tblPrEx>
          <w:tblBorders>
            <w:insideH w:val="single" w:sz="6" w:space="0" w:color="auto"/>
            <w:insideV w:val="single" w:sz="6" w:space="0" w:color="auto"/>
          </w:tblBorders>
        </w:tblPrEx>
        <w:trPr>
          <w:trHeight w:val="278"/>
        </w:trPr>
        <w:tc>
          <w:tcPr>
            <w:tcW w:w="9309" w:type="dxa"/>
            <w:gridSpan w:val="3"/>
          </w:tcPr>
          <w:p w14:paraId="0EB49ED9"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 İçin Önerilen Kaynaklar:  </w:t>
            </w:r>
          </w:p>
          <w:p w14:paraId="423E95EA" w14:textId="77777777" w:rsidR="00F01DE6" w:rsidRPr="00751EFF" w:rsidRDefault="00F01DE6" w:rsidP="00F01DE6">
            <w:pPr>
              <w:contextualSpacing/>
              <w:rPr>
                <w:b/>
                <w:color w:val="000000" w:themeColor="text1"/>
                <w:sz w:val="20"/>
                <w:szCs w:val="20"/>
              </w:rPr>
            </w:pPr>
            <w:r w:rsidRPr="00751EFF">
              <w:rPr>
                <w:b/>
                <w:color w:val="000000" w:themeColor="text1"/>
                <w:sz w:val="20"/>
                <w:szCs w:val="20"/>
              </w:rPr>
              <w:t xml:space="preserve">Ana kaynaklar: </w:t>
            </w:r>
          </w:p>
          <w:p w14:paraId="760A1CDA" w14:textId="77777777" w:rsidR="00F01DE6" w:rsidRPr="00751EFF" w:rsidRDefault="00F01DE6" w:rsidP="00F01DE6">
            <w:pPr>
              <w:contextualSpacing/>
              <w:rPr>
                <w:color w:val="000000" w:themeColor="text1"/>
                <w:sz w:val="20"/>
                <w:szCs w:val="20"/>
              </w:rPr>
            </w:pPr>
            <w:r w:rsidRPr="00751EFF">
              <w:rPr>
                <w:color w:val="000000" w:themeColor="text1"/>
                <w:sz w:val="20"/>
                <w:szCs w:val="20"/>
              </w:rPr>
              <w:t>Temel Anatomi, Yazar: Meserret Cumhur, 2. Baskı, 2011, ODTÜ yayınevi, Ankara.</w:t>
            </w:r>
          </w:p>
          <w:p w14:paraId="7D01D825" w14:textId="77777777" w:rsidR="00F01DE6" w:rsidRPr="00751EFF" w:rsidRDefault="00F01DE6" w:rsidP="00F01DE6">
            <w:pPr>
              <w:contextualSpacing/>
              <w:rPr>
                <w:color w:val="000000" w:themeColor="text1"/>
                <w:sz w:val="20"/>
                <w:szCs w:val="20"/>
              </w:rPr>
            </w:pPr>
            <w:r w:rsidRPr="00751EFF">
              <w:rPr>
                <w:color w:val="000000" w:themeColor="text1"/>
                <w:sz w:val="20"/>
                <w:szCs w:val="20"/>
              </w:rPr>
              <w:t>Temel Nöroanatomi, Yazar: Mehmet Yıldırım, 2. Baskı, 2007, Nobel Tip Kitabevi, İstanbul.</w:t>
            </w:r>
          </w:p>
          <w:p w14:paraId="4ACDF482" w14:textId="77777777" w:rsidR="00F01DE6" w:rsidRPr="00751EFF" w:rsidRDefault="00F01DE6" w:rsidP="00F01DE6">
            <w:pPr>
              <w:contextualSpacing/>
              <w:rPr>
                <w:b/>
                <w:color w:val="000000" w:themeColor="text1"/>
                <w:sz w:val="20"/>
                <w:szCs w:val="20"/>
              </w:rPr>
            </w:pPr>
            <w:r w:rsidRPr="00751EFF">
              <w:rPr>
                <w:bCs/>
                <w:color w:val="000000" w:themeColor="text1"/>
                <w:sz w:val="20"/>
                <w:szCs w:val="20"/>
              </w:rPr>
              <w:t>İnsan Anatomisi Atlası, Çeviri Editörü: Meserret Cumhur, 5. Baskı, 2011, Nobel Tip Kitabevi, İstanbul.</w:t>
            </w:r>
          </w:p>
          <w:p w14:paraId="5A29FCD0"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Yardımcı kaynaklar: </w:t>
            </w:r>
          </w:p>
          <w:p w14:paraId="17D48C62" w14:textId="77777777" w:rsidR="00F01DE6" w:rsidRPr="00751EFF" w:rsidRDefault="00F01DE6" w:rsidP="00F01DE6">
            <w:pPr>
              <w:tabs>
                <w:tab w:val="left" w:pos="2268"/>
                <w:tab w:val="left" w:pos="2410"/>
                <w:tab w:val="left" w:leader="dot" w:pos="7655"/>
              </w:tabs>
              <w:jc w:val="both"/>
              <w:rPr>
                <w:color w:val="000000" w:themeColor="text1"/>
                <w:sz w:val="20"/>
                <w:szCs w:val="20"/>
              </w:rPr>
            </w:pPr>
            <w:r w:rsidRPr="00751EFF">
              <w:rPr>
                <w:color w:val="000000" w:themeColor="text1"/>
                <w:sz w:val="20"/>
                <w:szCs w:val="20"/>
              </w:rPr>
              <w:t>İnsan Anatomisi, Yazar: Mehmet Yıldırım, 7. Baskı, 2012, Nobel Tip Kitabevi, İstanbul.</w:t>
            </w:r>
          </w:p>
          <w:p w14:paraId="501A56C1" w14:textId="77777777" w:rsidR="00F01DE6" w:rsidRPr="00751EFF" w:rsidRDefault="00F01DE6" w:rsidP="00F01DE6">
            <w:pPr>
              <w:tabs>
                <w:tab w:val="left" w:pos="2268"/>
                <w:tab w:val="left" w:pos="2410"/>
                <w:tab w:val="left" w:leader="dot" w:pos="7655"/>
              </w:tabs>
              <w:jc w:val="both"/>
              <w:rPr>
                <w:color w:val="000000" w:themeColor="text1"/>
                <w:sz w:val="20"/>
                <w:szCs w:val="20"/>
              </w:rPr>
            </w:pPr>
            <w:r w:rsidRPr="00751EFF">
              <w:rPr>
                <w:color w:val="000000" w:themeColor="text1"/>
                <w:sz w:val="20"/>
                <w:szCs w:val="20"/>
              </w:rPr>
              <w:lastRenderedPageBreak/>
              <w:t>Fonksiyonel Anatomi, Yazarlar: Meserret Cumhur, Bedia Sancak, 8. Baskı, 2014, ODTÜ yayınevi, Ankara.</w:t>
            </w:r>
          </w:p>
          <w:p w14:paraId="1D7F0B13" w14:textId="77777777" w:rsidR="00F01DE6" w:rsidRPr="00751EFF" w:rsidRDefault="00F01DE6" w:rsidP="00F01DE6">
            <w:pPr>
              <w:rPr>
                <w:b/>
                <w:color w:val="000000" w:themeColor="text1"/>
                <w:sz w:val="20"/>
                <w:szCs w:val="20"/>
              </w:rPr>
            </w:pPr>
            <w:r w:rsidRPr="00751EFF">
              <w:rPr>
                <w:b/>
                <w:color w:val="000000" w:themeColor="text1"/>
                <w:sz w:val="20"/>
                <w:szCs w:val="20"/>
              </w:rPr>
              <w:t>Referanslar:         Diğer ders materyalleri:</w:t>
            </w:r>
            <w:r w:rsidRPr="00751EFF">
              <w:rPr>
                <w:color w:val="000000" w:themeColor="text1"/>
                <w:sz w:val="20"/>
                <w:szCs w:val="20"/>
              </w:rPr>
              <w:t xml:space="preserve"> </w:t>
            </w:r>
          </w:p>
        </w:tc>
      </w:tr>
      <w:tr w:rsidR="00F01DE6" w:rsidRPr="00751EFF" w14:paraId="102CB2A2" w14:textId="77777777" w:rsidTr="00F01DE6">
        <w:tblPrEx>
          <w:tblBorders>
            <w:insideH w:val="single" w:sz="6" w:space="0" w:color="auto"/>
            <w:insideV w:val="single" w:sz="6" w:space="0" w:color="auto"/>
          </w:tblBorders>
        </w:tblPrEx>
        <w:tc>
          <w:tcPr>
            <w:tcW w:w="9309" w:type="dxa"/>
            <w:gridSpan w:val="3"/>
          </w:tcPr>
          <w:p w14:paraId="67A71710" w14:textId="77777777" w:rsidR="00F01DE6" w:rsidRPr="00751EFF" w:rsidRDefault="00F01DE6" w:rsidP="00F01DE6">
            <w:pPr>
              <w:rPr>
                <w:b/>
                <w:color w:val="000000" w:themeColor="text1"/>
                <w:sz w:val="20"/>
                <w:szCs w:val="20"/>
              </w:rPr>
            </w:pPr>
            <w:r w:rsidRPr="00751EFF">
              <w:rPr>
                <w:b/>
                <w:color w:val="000000" w:themeColor="text1"/>
                <w:sz w:val="20"/>
                <w:szCs w:val="20"/>
              </w:rPr>
              <w:lastRenderedPageBreak/>
              <w:t xml:space="preserve">Derse İlişkin Politika ve Kurallar: </w:t>
            </w:r>
            <w:r w:rsidRPr="00751EFF">
              <w:rPr>
                <w:color w:val="000000" w:themeColor="text1"/>
                <w:sz w:val="20"/>
                <w:szCs w:val="20"/>
              </w:rPr>
              <w:t>Öğrencilerin Anatomi Uygulama Salonuna önlükleri ile gelmesi zorunludur.</w:t>
            </w:r>
          </w:p>
        </w:tc>
      </w:tr>
    </w:tbl>
    <w:p w14:paraId="1DCDA0F5" w14:textId="77777777" w:rsidR="00F01DE6" w:rsidRPr="00751EFF" w:rsidRDefault="00F01DE6" w:rsidP="00F01DE6">
      <w:pPr>
        <w:rPr>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6"/>
        <w:gridCol w:w="6190"/>
        <w:gridCol w:w="1985"/>
      </w:tblGrid>
      <w:tr w:rsidR="00F01DE6" w:rsidRPr="00751EFF" w14:paraId="6AE7F9BF" w14:textId="77777777" w:rsidTr="00F01DE6">
        <w:tc>
          <w:tcPr>
            <w:tcW w:w="9351" w:type="dxa"/>
            <w:gridSpan w:val="3"/>
          </w:tcPr>
          <w:p w14:paraId="74A4A201" w14:textId="77777777" w:rsidR="00F01DE6" w:rsidRPr="00751EFF" w:rsidRDefault="00F01DE6" w:rsidP="00F01DE6">
            <w:pPr>
              <w:tabs>
                <w:tab w:val="left" w:pos="2268"/>
                <w:tab w:val="left" w:leader="dot" w:pos="7655"/>
              </w:tabs>
              <w:rPr>
                <w:b/>
                <w:color w:val="000000" w:themeColor="text1"/>
                <w:sz w:val="20"/>
                <w:szCs w:val="20"/>
              </w:rPr>
            </w:pPr>
            <w:r w:rsidRPr="00751EFF">
              <w:rPr>
                <w:b/>
                <w:color w:val="000000" w:themeColor="text1"/>
                <w:sz w:val="20"/>
                <w:szCs w:val="20"/>
              </w:rPr>
              <w:t xml:space="preserve">Ders Öğretim Üyesi İletişim Bilgileri: </w:t>
            </w:r>
          </w:p>
        </w:tc>
      </w:tr>
      <w:tr w:rsidR="00F01DE6" w:rsidRPr="00751EFF" w14:paraId="1C8F67C0" w14:textId="77777777" w:rsidTr="00F01DE6">
        <w:tc>
          <w:tcPr>
            <w:tcW w:w="9351" w:type="dxa"/>
            <w:gridSpan w:val="3"/>
          </w:tcPr>
          <w:p w14:paraId="6064F81D"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 Öğretim Üyesi Görüşme Günleri ve Saatleri: </w:t>
            </w:r>
          </w:p>
        </w:tc>
      </w:tr>
      <w:tr w:rsidR="00F01DE6" w:rsidRPr="00751EFF" w14:paraId="310F7EF6" w14:textId="77777777" w:rsidTr="00F01DE6">
        <w:tblPrEx>
          <w:tblBorders>
            <w:insideH w:val="single" w:sz="4" w:space="0" w:color="auto"/>
            <w:insideV w:val="single" w:sz="4" w:space="0" w:color="auto"/>
          </w:tblBorders>
        </w:tblPrEx>
        <w:tc>
          <w:tcPr>
            <w:tcW w:w="9351" w:type="dxa"/>
            <w:gridSpan w:val="3"/>
          </w:tcPr>
          <w:p w14:paraId="448BE3DA" w14:textId="77777777" w:rsidR="00F01DE6" w:rsidRPr="00751EFF" w:rsidRDefault="00F01DE6" w:rsidP="00F01DE6">
            <w:pPr>
              <w:rPr>
                <w:b/>
                <w:color w:val="000000" w:themeColor="text1"/>
                <w:sz w:val="20"/>
                <w:szCs w:val="20"/>
              </w:rPr>
            </w:pPr>
            <w:r w:rsidRPr="00751EFF">
              <w:rPr>
                <w:b/>
                <w:color w:val="000000" w:themeColor="text1"/>
                <w:sz w:val="20"/>
                <w:szCs w:val="20"/>
              </w:rPr>
              <w:t xml:space="preserve">Dersin İçeriği: </w:t>
            </w:r>
          </w:p>
          <w:p w14:paraId="45B0F764" w14:textId="77777777" w:rsidR="00F01DE6" w:rsidRPr="00751EFF" w:rsidRDefault="00F01DE6" w:rsidP="00F01DE6">
            <w:pPr>
              <w:rPr>
                <w:color w:val="000000" w:themeColor="text1"/>
                <w:sz w:val="20"/>
                <w:szCs w:val="20"/>
              </w:rPr>
            </w:pPr>
            <w:r w:rsidRPr="00751EFF">
              <w:rPr>
                <w:color w:val="000000" w:themeColor="text1"/>
                <w:sz w:val="20"/>
                <w:szCs w:val="20"/>
              </w:rPr>
              <w:t>Sınav tarihleri ders planında belirtilecektir. Sınav tarihleri kesinleştiğinde, tarihlerde değişiklik yapılabilir.</w:t>
            </w:r>
          </w:p>
        </w:tc>
      </w:tr>
      <w:tr w:rsidR="00F01DE6" w:rsidRPr="00751EFF" w14:paraId="14896B8D" w14:textId="77777777" w:rsidTr="00F01DE6">
        <w:tblPrEx>
          <w:tblBorders>
            <w:insideH w:val="single" w:sz="4" w:space="0" w:color="auto"/>
            <w:insideV w:val="single" w:sz="4" w:space="0" w:color="auto"/>
          </w:tblBorders>
        </w:tblPrEx>
        <w:tc>
          <w:tcPr>
            <w:tcW w:w="1176" w:type="dxa"/>
          </w:tcPr>
          <w:p w14:paraId="3A866FB8" w14:textId="77777777" w:rsidR="00F01DE6" w:rsidRPr="00751EFF" w:rsidRDefault="00F01DE6" w:rsidP="00F01DE6">
            <w:pPr>
              <w:jc w:val="center"/>
              <w:rPr>
                <w:b/>
                <w:color w:val="000000" w:themeColor="text1"/>
                <w:sz w:val="20"/>
                <w:szCs w:val="20"/>
              </w:rPr>
            </w:pPr>
            <w:r w:rsidRPr="00751EFF">
              <w:rPr>
                <w:b/>
                <w:color w:val="000000" w:themeColor="text1"/>
                <w:sz w:val="20"/>
                <w:szCs w:val="20"/>
              </w:rPr>
              <w:t>Hafta</w:t>
            </w:r>
          </w:p>
        </w:tc>
        <w:tc>
          <w:tcPr>
            <w:tcW w:w="6190" w:type="dxa"/>
          </w:tcPr>
          <w:p w14:paraId="5278C334" w14:textId="77777777" w:rsidR="00F01DE6" w:rsidRPr="00751EFF" w:rsidRDefault="00F01DE6" w:rsidP="00F01DE6">
            <w:pPr>
              <w:rPr>
                <w:b/>
                <w:color w:val="000000" w:themeColor="text1"/>
                <w:sz w:val="20"/>
                <w:szCs w:val="20"/>
              </w:rPr>
            </w:pPr>
            <w:r w:rsidRPr="00751EFF">
              <w:rPr>
                <w:b/>
                <w:color w:val="000000" w:themeColor="text1"/>
                <w:sz w:val="20"/>
                <w:szCs w:val="20"/>
              </w:rPr>
              <w:t>Konular</w:t>
            </w:r>
          </w:p>
        </w:tc>
        <w:tc>
          <w:tcPr>
            <w:tcW w:w="1985" w:type="dxa"/>
          </w:tcPr>
          <w:p w14:paraId="7DE5882A" w14:textId="77777777" w:rsidR="00F01DE6" w:rsidRPr="00751EFF" w:rsidRDefault="00F01DE6" w:rsidP="00F01DE6">
            <w:pPr>
              <w:jc w:val="center"/>
              <w:rPr>
                <w:b/>
                <w:color w:val="000000" w:themeColor="text1"/>
                <w:sz w:val="20"/>
                <w:szCs w:val="20"/>
              </w:rPr>
            </w:pPr>
            <w:r w:rsidRPr="00751EFF">
              <w:rPr>
                <w:b/>
                <w:color w:val="000000" w:themeColor="text1"/>
                <w:sz w:val="20"/>
                <w:szCs w:val="20"/>
              </w:rPr>
              <w:t>Açıklama</w:t>
            </w:r>
          </w:p>
          <w:p w14:paraId="69A5B123" w14:textId="77777777" w:rsidR="00F01DE6" w:rsidRPr="00751EFF" w:rsidRDefault="00F01DE6" w:rsidP="00F01DE6">
            <w:pPr>
              <w:jc w:val="center"/>
              <w:rPr>
                <w:b/>
                <w:color w:val="000000" w:themeColor="text1"/>
                <w:sz w:val="20"/>
                <w:szCs w:val="20"/>
              </w:rPr>
            </w:pPr>
            <w:r w:rsidRPr="00751EFF">
              <w:rPr>
                <w:b/>
                <w:color w:val="000000" w:themeColor="text1"/>
                <w:sz w:val="20"/>
                <w:szCs w:val="20"/>
              </w:rPr>
              <w:t>(açılıp kapanabilir)</w:t>
            </w:r>
          </w:p>
        </w:tc>
      </w:tr>
      <w:tr w:rsidR="00F01DE6" w:rsidRPr="00751EFF" w14:paraId="2BEF8577" w14:textId="77777777" w:rsidTr="00F01DE6">
        <w:tblPrEx>
          <w:tblBorders>
            <w:insideH w:val="single" w:sz="4" w:space="0" w:color="auto"/>
            <w:insideV w:val="single" w:sz="4" w:space="0" w:color="auto"/>
          </w:tblBorders>
        </w:tblPrEx>
        <w:tc>
          <w:tcPr>
            <w:tcW w:w="1176" w:type="dxa"/>
          </w:tcPr>
          <w:p w14:paraId="76EFBFE9" w14:textId="77777777" w:rsidR="00F01DE6" w:rsidRPr="00751EFF" w:rsidRDefault="00F01DE6" w:rsidP="001F0861">
            <w:pPr>
              <w:rPr>
                <w:b/>
                <w:color w:val="000000" w:themeColor="text1"/>
                <w:sz w:val="20"/>
                <w:szCs w:val="20"/>
              </w:rPr>
            </w:pPr>
            <w:r w:rsidRPr="00751EFF">
              <w:rPr>
                <w:b/>
                <w:sz w:val="20"/>
                <w:szCs w:val="20"/>
              </w:rPr>
              <w:t>1. Hafta</w:t>
            </w:r>
          </w:p>
        </w:tc>
        <w:tc>
          <w:tcPr>
            <w:tcW w:w="6190" w:type="dxa"/>
            <w:vAlign w:val="center"/>
          </w:tcPr>
          <w:p w14:paraId="66A2369E" w14:textId="77777777" w:rsidR="00F01DE6" w:rsidRPr="00751EFF" w:rsidRDefault="00F01DE6" w:rsidP="00F01DE6">
            <w:pPr>
              <w:rPr>
                <w:color w:val="000000" w:themeColor="text1"/>
                <w:sz w:val="20"/>
                <w:szCs w:val="20"/>
              </w:rPr>
            </w:pPr>
            <w:r w:rsidRPr="00751EFF">
              <w:rPr>
                <w:color w:val="000000" w:themeColor="text1"/>
                <w:sz w:val="20"/>
                <w:szCs w:val="20"/>
              </w:rPr>
              <w:t xml:space="preserve">Gastrointestinal Sistem Anatomisi </w:t>
            </w:r>
          </w:p>
        </w:tc>
        <w:tc>
          <w:tcPr>
            <w:tcW w:w="1985" w:type="dxa"/>
          </w:tcPr>
          <w:p w14:paraId="781637AB" w14:textId="77777777" w:rsidR="00F01DE6" w:rsidRPr="00751EFF" w:rsidRDefault="00F01DE6" w:rsidP="00F01DE6">
            <w:pPr>
              <w:rPr>
                <w:sz w:val="20"/>
                <w:szCs w:val="20"/>
              </w:rPr>
            </w:pPr>
            <w:r w:rsidRPr="00751EFF">
              <w:rPr>
                <w:sz w:val="20"/>
                <w:szCs w:val="20"/>
              </w:rPr>
              <w:t>-Mustafa Güvençer</w:t>
            </w:r>
          </w:p>
          <w:p w14:paraId="07628706" w14:textId="77777777" w:rsidR="00F01DE6" w:rsidRPr="00751EFF" w:rsidRDefault="00F01DE6" w:rsidP="00F01DE6">
            <w:pPr>
              <w:rPr>
                <w:sz w:val="20"/>
                <w:szCs w:val="20"/>
              </w:rPr>
            </w:pPr>
            <w:r w:rsidRPr="00751EFF">
              <w:rPr>
                <w:sz w:val="20"/>
                <w:szCs w:val="20"/>
              </w:rPr>
              <w:t>Görsel destekli sunum</w:t>
            </w:r>
          </w:p>
          <w:p w14:paraId="69E293DF" w14:textId="77777777" w:rsidR="00F01DE6" w:rsidRPr="00751EFF" w:rsidRDefault="00F01DE6" w:rsidP="00F01DE6">
            <w:pPr>
              <w:rPr>
                <w:sz w:val="20"/>
                <w:szCs w:val="20"/>
              </w:rPr>
            </w:pPr>
            <w:r w:rsidRPr="00751EFF">
              <w:rPr>
                <w:sz w:val="20"/>
                <w:szCs w:val="20"/>
              </w:rPr>
              <w:t>- Grup çalışması</w:t>
            </w:r>
          </w:p>
          <w:p w14:paraId="344FAFAC" w14:textId="77777777" w:rsidR="00F01DE6" w:rsidRPr="00751EFF" w:rsidRDefault="00F01DE6" w:rsidP="00F01DE6">
            <w:pPr>
              <w:rPr>
                <w:sz w:val="20"/>
                <w:szCs w:val="20"/>
              </w:rPr>
            </w:pPr>
            <w:r w:rsidRPr="00751EFF">
              <w:rPr>
                <w:sz w:val="20"/>
                <w:szCs w:val="20"/>
              </w:rPr>
              <w:t>- Soru yanıt</w:t>
            </w:r>
          </w:p>
          <w:p w14:paraId="70133545"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201B7091" w14:textId="77777777" w:rsidTr="00F01DE6">
        <w:tblPrEx>
          <w:tblBorders>
            <w:insideH w:val="single" w:sz="4" w:space="0" w:color="auto"/>
            <w:insideV w:val="single" w:sz="4" w:space="0" w:color="auto"/>
          </w:tblBorders>
        </w:tblPrEx>
        <w:tc>
          <w:tcPr>
            <w:tcW w:w="1176" w:type="dxa"/>
          </w:tcPr>
          <w:p w14:paraId="1EDFE134" w14:textId="77777777" w:rsidR="00F01DE6" w:rsidRPr="00751EFF" w:rsidRDefault="00F01DE6" w:rsidP="001F0861">
            <w:pPr>
              <w:rPr>
                <w:b/>
                <w:color w:val="000000" w:themeColor="text1"/>
                <w:sz w:val="20"/>
                <w:szCs w:val="20"/>
              </w:rPr>
            </w:pPr>
            <w:r w:rsidRPr="00751EFF">
              <w:rPr>
                <w:b/>
                <w:sz w:val="20"/>
                <w:szCs w:val="20"/>
              </w:rPr>
              <w:t>2. Hafta</w:t>
            </w:r>
          </w:p>
        </w:tc>
        <w:tc>
          <w:tcPr>
            <w:tcW w:w="6190" w:type="dxa"/>
          </w:tcPr>
          <w:p w14:paraId="0DCF397F" w14:textId="77777777" w:rsidR="00F01DE6" w:rsidRPr="00751EFF" w:rsidRDefault="00F01DE6" w:rsidP="00F01DE6">
            <w:pPr>
              <w:rPr>
                <w:b/>
                <w:color w:val="000000" w:themeColor="text1"/>
                <w:sz w:val="20"/>
                <w:szCs w:val="20"/>
              </w:rPr>
            </w:pPr>
            <w:r w:rsidRPr="00751EFF">
              <w:rPr>
                <w:color w:val="000000" w:themeColor="text1"/>
                <w:sz w:val="20"/>
                <w:szCs w:val="20"/>
              </w:rPr>
              <w:t>Gastrointestinal Sistem Anatomisi</w:t>
            </w:r>
          </w:p>
        </w:tc>
        <w:tc>
          <w:tcPr>
            <w:tcW w:w="1985" w:type="dxa"/>
          </w:tcPr>
          <w:p w14:paraId="61DD7A0D" w14:textId="77777777" w:rsidR="00F01DE6" w:rsidRPr="00751EFF" w:rsidRDefault="00F01DE6" w:rsidP="00F01DE6">
            <w:pPr>
              <w:rPr>
                <w:sz w:val="20"/>
                <w:szCs w:val="20"/>
              </w:rPr>
            </w:pPr>
            <w:r w:rsidRPr="00751EFF">
              <w:rPr>
                <w:sz w:val="20"/>
                <w:szCs w:val="20"/>
              </w:rPr>
              <w:t xml:space="preserve">- Mustafa Güvençer </w:t>
            </w:r>
          </w:p>
          <w:p w14:paraId="08A0386A" w14:textId="77777777" w:rsidR="00F01DE6" w:rsidRPr="00751EFF" w:rsidRDefault="00F01DE6" w:rsidP="00F01DE6">
            <w:pPr>
              <w:rPr>
                <w:sz w:val="20"/>
                <w:szCs w:val="20"/>
              </w:rPr>
            </w:pPr>
            <w:r w:rsidRPr="00751EFF">
              <w:rPr>
                <w:sz w:val="20"/>
                <w:szCs w:val="20"/>
              </w:rPr>
              <w:t>Görsel destekli sunum</w:t>
            </w:r>
          </w:p>
          <w:p w14:paraId="05A0FF5F" w14:textId="77777777" w:rsidR="00F01DE6" w:rsidRPr="00751EFF" w:rsidRDefault="00F01DE6" w:rsidP="00F01DE6">
            <w:pPr>
              <w:rPr>
                <w:sz w:val="20"/>
                <w:szCs w:val="20"/>
              </w:rPr>
            </w:pPr>
            <w:r w:rsidRPr="00751EFF">
              <w:rPr>
                <w:sz w:val="20"/>
                <w:szCs w:val="20"/>
              </w:rPr>
              <w:t>- Grup çalışması</w:t>
            </w:r>
          </w:p>
          <w:p w14:paraId="0C719038" w14:textId="77777777" w:rsidR="00F01DE6" w:rsidRPr="00751EFF" w:rsidRDefault="00F01DE6" w:rsidP="00F01DE6">
            <w:pPr>
              <w:rPr>
                <w:sz w:val="20"/>
                <w:szCs w:val="20"/>
              </w:rPr>
            </w:pPr>
            <w:r w:rsidRPr="00751EFF">
              <w:rPr>
                <w:sz w:val="20"/>
                <w:szCs w:val="20"/>
              </w:rPr>
              <w:t>- Soru yanıt</w:t>
            </w:r>
          </w:p>
          <w:p w14:paraId="7BB66A5D"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65B3C49E" w14:textId="77777777" w:rsidTr="00F01DE6">
        <w:tblPrEx>
          <w:tblBorders>
            <w:insideH w:val="single" w:sz="4" w:space="0" w:color="auto"/>
            <w:insideV w:val="single" w:sz="4" w:space="0" w:color="auto"/>
          </w:tblBorders>
        </w:tblPrEx>
        <w:tc>
          <w:tcPr>
            <w:tcW w:w="1176" w:type="dxa"/>
          </w:tcPr>
          <w:p w14:paraId="57BA2B0A" w14:textId="77777777" w:rsidR="00F01DE6" w:rsidRPr="00751EFF" w:rsidRDefault="00F01DE6" w:rsidP="001F0861">
            <w:pPr>
              <w:rPr>
                <w:b/>
                <w:color w:val="000000" w:themeColor="text1"/>
                <w:sz w:val="20"/>
                <w:szCs w:val="20"/>
              </w:rPr>
            </w:pPr>
            <w:r w:rsidRPr="00751EFF">
              <w:rPr>
                <w:b/>
                <w:sz w:val="20"/>
                <w:szCs w:val="20"/>
              </w:rPr>
              <w:t>3. Hafta</w:t>
            </w:r>
          </w:p>
        </w:tc>
        <w:tc>
          <w:tcPr>
            <w:tcW w:w="6190" w:type="dxa"/>
            <w:vAlign w:val="center"/>
          </w:tcPr>
          <w:p w14:paraId="1C11F999" w14:textId="77777777" w:rsidR="00F01DE6" w:rsidRPr="00751EFF" w:rsidRDefault="00F01DE6" w:rsidP="00F01DE6">
            <w:pPr>
              <w:rPr>
                <w:color w:val="000000" w:themeColor="text1"/>
                <w:sz w:val="20"/>
                <w:szCs w:val="20"/>
              </w:rPr>
            </w:pPr>
            <w:r w:rsidRPr="00751EFF">
              <w:rPr>
                <w:color w:val="000000" w:themeColor="text1"/>
                <w:sz w:val="20"/>
                <w:szCs w:val="20"/>
              </w:rPr>
              <w:t>Gastrointestinal Sistem Anatomisi</w:t>
            </w:r>
          </w:p>
        </w:tc>
        <w:tc>
          <w:tcPr>
            <w:tcW w:w="1985" w:type="dxa"/>
          </w:tcPr>
          <w:p w14:paraId="78A129B0" w14:textId="77777777" w:rsidR="00F01DE6" w:rsidRPr="00751EFF" w:rsidRDefault="00F01DE6" w:rsidP="00F01DE6">
            <w:pPr>
              <w:rPr>
                <w:sz w:val="20"/>
                <w:szCs w:val="20"/>
              </w:rPr>
            </w:pPr>
            <w:r w:rsidRPr="00751EFF">
              <w:rPr>
                <w:sz w:val="20"/>
                <w:szCs w:val="20"/>
              </w:rPr>
              <w:t>- Mustafa Güvençer Görsel destekli sunum</w:t>
            </w:r>
          </w:p>
          <w:p w14:paraId="59C92D3D" w14:textId="77777777" w:rsidR="00F01DE6" w:rsidRPr="00751EFF" w:rsidRDefault="00F01DE6" w:rsidP="00F01DE6">
            <w:pPr>
              <w:rPr>
                <w:sz w:val="20"/>
                <w:szCs w:val="20"/>
              </w:rPr>
            </w:pPr>
            <w:r w:rsidRPr="00751EFF">
              <w:rPr>
                <w:sz w:val="20"/>
                <w:szCs w:val="20"/>
              </w:rPr>
              <w:t>- Grup çalışması</w:t>
            </w:r>
          </w:p>
          <w:p w14:paraId="15D95102" w14:textId="77777777" w:rsidR="00F01DE6" w:rsidRPr="00751EFF" w:rsidRDefault="00F01DE6" w:rsidP="00F01DE6">
            <w:pPr>
              <w:rPr>
                <w:sz w:val="20"/>
                <w:szCs w:val="20"/>
              </w:rPr>
            </w:pPr>
            <w:r w:rsidRPr="00751EFF">
              <w:rPr>
                <w:sz w:val="20"/>
                <w:szCs w:val="20"/>
              </w:rPr>
              <w:t>- Soru yanıt</w:t>
            </w:r>
          </w:p>
          <w:p w14:paraId="4D057704"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2D35E9A5" w14:textId="77777777" w:rsidTr="00F01DE6">
        <w:tblPrEx>
          <w:tblBorders>
            <w:insideH w:val="single" w:sz="4" w:space="0" w:color="auto"/>
            <w:insideV w:val="single" w:sz="4" w:space="0" w:color="auto"/>
          </w:tblBorders>
        </w:tblPrEx>
        <w:tc>
          <w:tcPr>
            <w:tcW w:w="1176" w:type="dxa"/>
          </w:tcPr>
          <w:p w14:paraId="3C8ADE61" w14:textId="77777777" w:rsidR="00F01DE6" w:rsidRPr="00751EFF" w:rsidRDefault="00F01DE6" w:rsidP="001F0861">
            <w:pPr>
              <w:rPr>
                <w:b/>
                <w:color w:val="000000" w:themeColor="text1"/>
                <w:sz w:val="20"/>
                <w:szCs w:val="20"/>
              </w:rPr>
            </w:pPr>
            <w:r w:rsidRPr="00751EFF">
              <w:rPr>
                <w:b/>
                <w:sz w:val="20"/>
                <w:szCs w:val="20"/>
              </w:rPr>
              <w:t>4. Hafta</w:t>
            </w:r>
          </w:p>
        </w:tc>
        <w:tc>
          <w:tcPr>
            <w:tcW w:w="6190" w:type="dxa"/>
            <w:vAlign w:val="center"/>
          </w:tcPr>
          <w:p w14:paraId="3682082E" w14:textId="77777777" w:rsidR="00F01DE6" w:rsidRPr="00751EFF" w:rsidRDefault="00F01DE6" w:rsidP="00F01DE6">
            <w:pPr>
              <w:rPr>
                <w:color w:val="000000" w:themeColor="text1"/>
                <w:sz w:val="20"/>
                <w:szCs w:val="20"/>
              </w:rPr>
            </w:pPr>
            <w:r w:rsidRPr="00751EFF">
              <w:rPr>
                <w:color w:val="000000" w:themeColor="text1"/>
                <w:sz w:val="20"/>
                <w:szCs w:val="20"/>
              </w:rPr>
              <w:t>Üriner Sistem Anatomisi</w:t>
            </w:r>
          </w:p>
        </w:tc>
        <w:tc>
          <w:tcPr>
            <w:tcW w:w="1985" w:type="dxa"/>
          </w:tcPr>
          <w:p w14:paraId="3580977E" w14:textId="77777777" w:rsidR="00F01DE6" w:rsidRPr="00751EFF" w:rsidRDefault="00F01DE6" w:rsidP="00F01DE6">
            <w:pPr>
              <w:rPr>
                <w:sz w:val="20"/>
                <w:szCs w:val="20"/>
              </w:rPr>
            </w:pPr>
            <w:r w:rsidRPr="00751EFF">
              <w:rPr>
                <w:sz w:val="20"/>
                <w:szCs w:val="20"/>
              </w:rPr>
              <w:t>- Mustafa Güvençer Görsel destekli sunum</w:t>
            </w:r>
          </w:p>
          <w:p w14:paraId="21407AE4" w14:textId="77777777" w:rsidR="00F01DE6" w:rsidRPr="00751EFF" w:rsidRDefault="00F01DE6" w:rsidP="00F01DE6">
            <w:pPr>
              <w:rPr>
                <w:sz w:val="20"/>
                <w:szCs w:val="20"/>
              </w:rPr>
            </w:pPr>
            <w:r w:rsidRPr="00751EFF">
              <w:rPr>
                <w:sz w:val="20"/>
                <w:szCs w:val="20"/>
              </w:rPr>
              <w:t>- Grup çalışması</w:t>
            </w:r>
          </w:p>
          <w:p w14:paraId="41B7468F" w14:textId="77777777" w:rsidR="00F01DE6" w:rsidRPr="00751EFF" w:rsidRDefault="00F01DE6" w:rsidP="00F01DE6">
            <w:pPr>
              <w:rPr>
                <w:sz w:val="20"/>
                <w:szCs w:val="20"/>
              </w:rPr>
            </w:pPr>
            <w:r w:rsidRPr="00751EFF">
              <w:rPr>
                <w:sz w:val="20"/>
                <w:szCs w:val="20"/>
              </w:rPr>
              <w:t>- Soru yanıt</w:t>
            </w:r>
          </w:p>
          <w:p w14:paraId="2F1AAB99"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4F1C53D5" w14:textId="77777777" w:rsidTr="00F01DE6">
        <w:tblPrEx>
          <w:tblBorders>
            <w:insideH w:val="single" w:sz="4" w:space="0" w:color="auto"/>
            <w:insideV w:val="single" w:sz="4" w:space="0" w:color="auto"/>
          </w:tblBorders>
        </w:tblPrEx>
        <w:tc>
          <w:tcPr>
            <w:tcW w:w="1176" w:type="dxa"/>
          </w:tcPr>
          <w:p w14:paraId="08512959" w14:textId="77777777" w:rsidR="00F01DE6" w:rsidRPr="00751EFF" w:rsidRDefault="00F01DE6" w:rsidP="001F0861">
            <w:pPr>
              <w:rPr>
                <w:b/>
                <w:color w:val="000000" w:themeColor="text1"/>
                <w:sz w:val="20"/>
                <w:szCs w:val="20"/>
              </w:rPr>
            </w:pPr>
            <w:r w:rsidRPr="00751EFF">
              <w:rPr>
                <w:b/>
                <w:sz w:val="20"/>
                <w:szCs w:val="20"/>
              </w:rPr>
              <w:t>5. Hafta</w:t>
            </w:r>
          </w:p>
        </w:tc>
        <w:tc>
          <w:tcPr>
            <w:tcW w:w="6190" w:type="dxa"/>
            <w:vAlign w:val="center"/>
          </w:tcPr>
          <w:p w14:paraId="2CABFCF9" w14:textId="77777777" w:rsidR="00F01DE6" w:rsidRPr="00751EFF" w:rsidRDefault="00F01DE6" w:rsidP="00F01DE6">
            <w:pPr>
              <w:rPr>
                <w:color w:val="000000" w:themeColor="text1"/>
                <w:sz w:val="20"/>
                <w:szCs w:val="20"/>
              </w:rPr>
            </w:pPr>
            <w:r w:rsidRPr="00751EFF">
              <w:rPr>
                <w:color w:val="000000" w:themeColor="text1"/>
                <w:sz w:val="20"/>
                <w:szCs w:val="20"/>
              </w:rPr>
              <w:t>Üriner Sistem Anatomisi</w:t>
            </w:r>
          </w:p>
        </w:tc>
        <w:tc>
          <w:tcPr>
            <w:tcW w:w="1985" w:type="dxa"/>
          </w:tcPr>
          <w:p w14:paraId="5D14946D" w14:textId="77777777" w:rsidR="00F01DE6" w:rsidRPr="00751EFF" w:rsidRDefault="00F01DE6" w:rsidP="00F01DE6">
            <w:pPr>
              <w:rPr>
                <w:sz w:val="20"/>
                <w:szCs w:val="20"/>
              </w:rPr>
            </w:pPr>
            <w:r w:rsidRPr="00751EFF">
              <w:rPr>
                <w:sz w:val="20"/>
                <w:szCs w:val="20"/>
              </w:rPr>
              <w:t>- Mustafa Güvençer Görsel destekli sunum</w:t>
            </w:r>
          </w:p>
          <w:p w14:paraId="798F0DBC" w14:textId="77777777" w:rsidR="00F01DE6" w:rsidRPr="00751EFF" w:rsidRDefault="00F01DE6" w:rsidP="00F01DE6">
            <w:pPr>
              <w:rPr>
                <w:sz w:val="20"/>
                <w:szCs w:val="20"/>
              </w:rPr>
            </w:pPr>
            <w:r w:rsidRPr="00751EFF">
              <w:rPr>
                <w:sz w:val="20"/>
                <w:szCs w:val="20"/>
              </w:rPr>
              <w:t>- Grup çalışması</w:t>
            </w:r>
          </w:p>
          <w:p w14:paraId="000ED3F8" w14:textId="77777777" w:rsidR="00F01DE6" w:rsidRPr="00751EFF" w:rsidRDefault="00F01DE6" w:rsidP="00F01DE6">
            <w:pPr>
              <w:rPr>
                <w:sz w:val="20"/>
                <w:szCs w:val="20"/>
              </w:rPr>
            </w:pPr>
            <w:r w:rsidRPr="00751EFF">
              <w:rPr>
                <w:sz w:val="20"/>
                <w:szCs w:val="20"/>
              </w:rPr>
              <w:t>- Soru yanıt</w:t>
            </w:r>
          </w:p>
          <w:p w14:paraId="53E68F82"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76A94D60" w14:textId="77777777" w:rsidTr="00F01DE6">
        <w:tblPrEx>
          <w:tblBorders>
            <w:insideH w:val="single" w:sz="4" w:space="0" w:color="auto"/>
            <w:insideV w:val="single" w:sz="4" w:space="0" w:color="auto"/>
          </w:tblBorders>
        </w:tblPrEx>
        <w:tc>
          <w:tcPr>
            <w:tcW w:w="1176" w:type="dxa"/>
          </w:tcPr>
          <w:p w14:paraId="0CC8DF2F" w14:textId="77777777" w:rsidR="00F01DE6" w:rsidRPr="00751EFF" w:rsidRDefault="00F01DE6" w:rsidP="001F0861">
            <w:pPr>
              <w:ind w:left="426"/>
              <w:rPr>
                <w:b/>
                <w:color w:val="000000" w:themeColor="text1"/>
                <w:sz w:val="20"/>
                <w:szCs w:val="20"/>
              </w:rPr>
            </w:pPr>
            <w:r w:rsidRPr="00751EFF">
              <w:rPr>
                <w:b/>
                <w:sz w:val="20"/>
                <w:szCs w:val="20"/>
              </w:rPr>
              <w:t>6. Hafta</w:t>
            </w:r>
          </w:p>
        </w:tc>
        <w:tc>
          <w:tcPr>
            <w:tcW w:w="6190" w:type="dxa"/>
            <w:vAlign w:val="center"/>
          </w:tcPr>
          <w:p w14:paraId="1126C885" w14:textId="77777777" w:rsidR="00F01DE6" w:rsidRPr="00751EFF" w:rsidRDefault="00F01DE6" w:rsidP="00F01DE6">
            <w:pPr>
              <w:rPr>
                <w:color w:val="000000" w:themeColor="text1"/>
                <w:sz w:val="20"/>
                <w:szCs w:val="20"/>
              </w:rPr>
            </w:pPr>
            <w:r w:rsidRPr="00751EFF">
              <w:rPr>
                <w:color w:val="000000" w:themeColor="text1"/>
                <w:sz w:val="20"/>
                <w:szCs w:val="20"/>
              </w:rPr>
              <w:t>Üreme sistemi Anatomisi</w:t>
            </w:r>
          </w:p>
        </w:tc>
        <w:tc>
          <w:tcPr>
            <w:tcW w:w="1985" w:type="dxa"/>
          </w:tcPr>
          <w:p w14:paraId="17E763DF" w14:textId="77777777" w:rsidR="00F01DE6" w:rsidRPr="00751EFF" w:rsidRDefault="00F01DE6" w:rsidP="00F01DE6">
            <w:pPr>
              <w:rPr>
                <w:sz w:val="20"/>
                <w:szCs w:val="20"/>
              </w:rPr>
            </w:pPr>
            <w:r w:rsidRPr="00751EFF">
              <w:rPr>
                <w:sz w:val="20"/>
                <w:szCs w:val="20"/>
              </w:rPr>
              <w:t>- Mustafa Güvençer Görsel destekli sunum</w:t>
            </w:r>
          </w:p>
          <w:p w14:paraId="22EF156A" w14:textId="77777777" w:rsidR="00F01DE6" w:rsidRPr="00751EFF" w:rsidRDefault="00F01DE6" w:rsidP="00F01DE6">
            <w:pPr>
              <w:rPr>
                <w:sz w:val="20"/>
                <w:szCs w:val="20"/>
              </w:rPr>
            </w:pPr>
            <w:r w:rsidRPr="00751EFF">
              <w:rPr>
                <w:sz w:val="20"/>
                <w:szCs w:val="20"/>
              </w:rPr>
              <w:t>- Grup çalışması</w:t>
            </w:r>
          </w:p>
          <w:p w14:paraId="49154E36" w14:textId="77777777" w:rsidR="00F01DE6" w:rsidRPr="00751EFF" w:rsidRDefault="00F01DE6" w:rsidP="00F01DE6">
            <w:pPr>
              <w:rPr>
                <w:sz w:val="20"/>
                <w:szCs w:val="20"/>
              </w:rPr>
            </w:pPr>
            <w:r w:rsidRPr="00751EFF">
              <w:rPr>
                <w:sz w:val="20"/>
                <w:szCs w:val="20"/>
              </w:rPr>
              <w:t>- Soru yanıt</w:t>
            </w:r>
          </w:p>
          <w:p w14:paraId="51664B21" w14:textId="77777777" w:rsidR="00F01DE6" w:rsidRPr="00751EFF" w:rsidRDefault="00F01DE6" w:rsidP="00F01DE6">
            <w:pPr>
              <w:rPr>
                <w:sz w:val="20"/>
                <w:szCs w:val="20"/>
              </w:rPr>
            </w:pPr>
            <w:r w:rsidRPr="00751EFF">
              <w:rPr>
                <w:sz w:val="20"/>
                <w:szCs w:val="20"/>
              </w:rPr>
              <w:t>- Anatomi laboratuar çalışması</w:t>
            </w:r>
          </w:p>
          <w:p w14:paraId="5C5CFED6" w14:textId="77777777" w:rsidR="00F01DE6" w:rsidRPr="00751EFF" w:rsidRDefault="00F01DE6" w:rsidP="00F01DE6">
            <w:pPr>
              <w:rPr>
                <w:color w:val="000000" w:themeColor="text1"/>
                <w:sz w:val="20"/>
                <w:szCs w:val="20"/>
              </w:rPr>
            </w:pPr>
          </w:p>
        </w:tc>
      </w:tr>
      <w:tr w:rsidR="00F01DE6" w:rsidRPr="00751EFF" w14:paraId="7202810B" w14:textId="77777777" w:rsidTr="00F01DE6">
        <w:tblPrEx>
          <w:tblBorders>
            <w:insideH w:val="single" w:sz="4" w:space="0" w:color="auto"/>
            <w:insideV w:val="single" w:sz="4" w:space="0" w:color="auto"/>
          </w:tblBorders>
        </w:tblPrEx>
        <w:tc>
          <w:tcPr>
            <w:tcW w:w="1176" w:type="dxa"/>
          </w:tcPr>
          <w:p w14:paraId="580A62D2" w14:textId="77777777" w:rsidR="00F01DE6" w:rsidRPr="00751EFF" w:rsidRDefault="00F01DE6" w:rsidP="001F0861">
            <w:pPr>
              <w:ind w:left="426"/>
              <w:rPr>
                <w:b/>
                <w:color w:val="000000" w:themeColor="text1"/>
                <w:sz w:val="20"/>
                <w:szCs w:val="20"/>
              </w:rPr>
            </w:pPr>
            <w:r w:rsidRPr="00751EFF">
              <w:rPr>
                <w:b/>
                <w:sz w:val="20"/>
                <w:szCs w:val="20"/>
              </w:rPr>
              <w:t>7. Hafta</w:t>
            </w:r>
          </w:p>
        </w:tc>
        <w:tc>
          <w:tcPr>
            <w:tcW w:w="6190" w:type="dxa"/>
            <w:vAlign w:val="center"/>
          </w:tcPr>
          <w:p w14:paraId="217DF160" w14:textId="77777777" w:rsidR="00F01DE6" w:rsidRPr="00751EFF" w:rsidRDefault="00F01DE6" w:rsidP="00F01DE6">
            <w:pPr>
              <w:rPr>
                <w:color w:val="000000" w:themeColor="text1"/>
                <w:sz w:val="20"/>
                <w:szCs w:val="20"/>
              </w:rPr>
            </w:pPr>
            <w:r w:rsidRPr="00751EFF">
              <w:rPr>
                <w:color w:val="000000" w:themeColor="text1"/>
                <w:sz w:val="20"/>
                <w:szCs w:val="20"/>
              </w:rPr>
              <w:t>Üreme sistemi Anatomisi</w:t>
            </w:r>
          </w:p>
        </w:tc>
        <w:tc>
          <w:tcPr>
            <w:tcW w:w="1985" w:type="dxa"/>
          </w:tcPr>
          <w:p w14:paraId="77A1B69B" w14:textId="77777777" w:rsidR="00F01DE6" w:rsidRPr="00751EFF" w:rsidRDefault="00F01DE6" w:rsidP="00F01DE6">
            <w:pPr>
              <w:rPr>
                <w:sz w:val="20"/>
                <w:szCs w:val="20"/>
              </w:rPr>
            </w:pPr>
            <w:r w:rsidRPr="00751EFF">
              <w:rPr>
                <w:sz w:val="20"/>
                <w:szCs w:val="20"/>
              </w:rPr>
              <w:t>- Mustafa Güvençer Görsel destekli sunum</w:t>
            </w:r>
          </w:p>
          <w:p w14:paraId="11E74422" w14:textId="77777777" w:rsidR="00F01DE6" w:rsidRPr="00751EFF" w:rsidRDefault="00F01DE6" w:rsidP="00F01DE6">
            <w:pPr>
              <w:rPr>
                <w:sz w:val="20"/>
                <w:szCs w:val="20"/>
              </w:rPr>
            </w:pPr>
            <w:r w:rsidRPr="00751EFF">
              <w:rPr>
                <w:sz w:val="20"/>
                <w:szCs w:val="20"/>
              </w:rPr>
              <w:t>- Grup çalışması</w:t>
            </w:r>
          </w:p>
          <w:p w14:paraId="702D8E83" w14:textId="77777777" w:rsidR="00F01DE6" w:rsidRPr="00751EFF" w:rsidRDefault="00F01DE6" w:rsidP="00F01DE6">
            <w:pPr>
              <w:rPr>
                <w:sz w:val="20"/>
                <w:szCs w:val="20"/>
              </w:rPr>
            </w:pPr>
            <w:r w:rsidRPr="00751EFF">
              <w:rPr>
                <w:sz w:val="20"/>
                <w:szCs w:val="20"/>
              </w:rPr>
              <w:t>- Soru yanıt</w:t>
            </w:r>
          </w:p>
          <w:p w14:paraId="1EC12058" w14:textId="77777777" w:rsidR="00F01DE6" w:rsidRPr="00751EFF" w:rsidRDefault="00F01DE6" w:rsidP="00F01DE6">
            <w:pPr>
              <w:rPr>
                <w:color w:val="000000" w:themeColor="text1"/>
                <w:sz w:val="20"/>
                <w:szCs w:val="20"/>
              </w:rPr>
            </w:pPr>
            <w:r w:rsidRPr="00751EFF">
              <w:rPr>
                <w:sz w:val="20"/>
                <w:szCs w:val="20"/>
              </w:rPr>
              <w:lastRenderedPageBreak/>
              <w:t>- Anatomi laboratuar çalışması</w:t>
            </w:r>
          </w:p>
        </w:tc>
      </w:tr>
      <w:tr w:rsidR="00F01DE6" w:rsidRPr="00751EFF" w14:paraId="16F664BF" w14:textId="77777777" w:rsidTr="00F01DE6">
        <w:tblPrEx>
          <w:tblBorders>
            <w:insideH w:val="single" w:sz="4" w:space="0" w:color="auto"/>
            <w:insideV w:val="single" w:sz="4" w:space="0" w:color="auto"/>
          </w:tblBorders>
        </w:tblPrEx>
        <w:tc>
          <w:tcPr>
            <w:tcW w:w="1176" w:type="dxa"/>
          </w:tcPr>
          <w:p w14:paraId="651D8239" w14:textId="77777777" w:rsidR="00F01DE6" w:rsidRPr="00751EFF" w:rsidRDefault="00F01DE6" w:rsidP="001F0861">
            <w:pPr>
              <w:ind w:left="426"/>
              <w:rPr>
                <w:b/>
                <w:color w:val="000000" w:themeColor="text1"/>
                <w:sz w:val="20"/>
                <w:szCs w:val="20"/>
              </w:rPr>
            </w:pPr>
            <w:r w:rsidRPr="00751EFF">
              <w:rPr>
                <w:b/>
                <w:sz w:val="20"/>
                <w:szCs w:val="20"/>
              </w:rPr>
              <w:lastRenderedPageBreak/>
              <w:t>8. Hafta</w:t>
            </w:r>
          </w:p>
        </w:tc>
        <w:tc>
          <w:tcPr>
            <w:tcW w:w="6190" w:type="dxa"/>
            <w:vAlign w:val="center"/>
          </w:tcPr>
          <w:p w14:paraId="3819AF08" w14:textId="6DC02CBB" w:rsidR="00F01DE6" w:rsidRPr="00751EFF" w:rsidRDefault="00F01DE6" w:rsidP="00F01DE6">
            <w:pPr>
              <w:rPr>
                <w:b/>
                <w:color w:val="000000" w:themeColor="text1"/>
                <w:sz w:val="20"/>
                <w:szCs w:val="20"/>
              </w:rPr>
            </w:pPr>
            <w:r w:rsidRPr="00751EFF">
              <w:rPr>
                <w:b/>
                <w:color w:val="000000" w:themeColor="text1"/>
                <w:sz w:val="20"/>
                <w:szCs w:val="20"/>
              </w:rPr>
              <w:t xml:space="preserve"> Ara Sınav</w:t>
            </w:r>
          </w:p>
        </w:tc>
        <w:tc>
          <w:tcPr>
            <w:tcW w:w="1985" w:type="dxa"/>
          </w:tcPr>
          <w:p w14:paraId="4C5C9614" w14:textId="77777777" w:rsidR="00F01DE6" w:rsidRPr="00751EFF" w:rsidRDefault="00F01DE6" w:rsidP="00F01DE6">
            <w:pPr>
              <w:rPr>
                <w:b/>
                <w:color w:val="000000" w:themeColor="text1"/>
                <w:sz w:val="20"/>
                <w:szCs w:val="20"/>
              </w:rPr>
            </w:pPr>
          </w:p>
        </w:tc>
      </w:tr>
      <w:tr w:rsidR="00F01DE6" w:rsidRPr="00751EFF" w14:paraId="7EAB979F" w14:textId="77777777" w:rsidTr="00F01DE6">
        <w:tblPrEx>
          <w:tblBorders>
            <w:insideH w:val="single" w:sz="4" w:space="0" w:color="auto"/>
            <w:insideV w:val="single" w:sz="4" w:space="0" w:color="auto"/>
          </w:tblBorders>
        </w:tblPrEx>
        <w:tc>
          <w:tcPr>
            <w:tcW w:w="1176" w:type="dxa"/>
          </w:tcPr>
          <w:p w14:paraId="0583A0F2"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9. Hafta</w:t>
            </w:r>
          </w:p>
        </w:tc>
        <w:tc>
          <w:tcPr>
            <w:tcW w:w="6190" w:type="dxa"/>
            <w:vAlign w:val="center"/>
          </w:tcPr>
          <w:p w14:paraId="25C2282D" w14:textId="77777777" w:rsidR="00F01DE6" w:rsidRPr="00751EFF" w:rsidRDefault="00F01DE6" w:rsidP="00F01DE6">
            <w:pPr>
              <w:rPr>
                <w:color w:val="000000" w:themeColor="text1"/>
                <w:sz w:val="20"/>
                <w:szCs w:val="20"/>
              </w:rPr>
            </w:pPr>
            <w:r w:rsidRPr="00751EFF">
              <w:rPr>
                <w:color w:val="000000" w:themeColor="text1"/>
                <w:sz w:val="20"/>
                <w:szCs w:val="20"/>
              </w:rPr>
              <w:t>Endokrin Sistemi Anatomisi</w:t>
            </w:r>
          </w:p>
        </w:tc>
        <w:tc>
          <w:tcPr>
            <w:tcW w:w="1985" w:type="dxa"/>
          </w:tcPr>
          <w:p w14:paraId="248C0C08" w14:textId="77777777" w:rsidR="00F01DE6" w:rsidRPr="00751EFF" w:rsidRDefault="00F01DE6" w:rsidP="00F01DE6">
            <w:pPr>
              <w:rPr>
                <w:sz w:val="20"/>
                <w:szCs w:val="20"/>
              </w:rPr>
            </w:pPr>
            <w:r w:rsidRPr="00751EFF">
              <w:rPr>
                <w:sz w:val="20"/>
                <w:szCs w:val="20"/>
              </w:rPr>
              <w:t>- Mustafa Güvençer Görsel destekli sunum</w:t>
            </w:r>
          </w:p>
          <w:p w14:paraId="2BB665E6" w14:textId="77777777" w:rsidR="00F01DE6" w:rsidRPr="00751EFF" w:rsidRDefault="00F01DE6" w:rsidP="00F01DE6">
            <w:pPr>
              <w:rPr>
                <w:sz w:val="20"/>
                <w:szCs w:val="20"/>
              </w:rPr>
            </w:pPr>
            <w:r w:rsidRPr="00751EFF">
              <w:rPr>
                <w:sz w:val="20"/>
                <w:szCs w:val="20"/>
              </w:rPr>
              <w:t>- Grup çalışması</w:t>
            </w:r>
          </w:p>
          <w:p w14:paraId="0F6FFDFA" w14:textId="77777777" w:rsidR="00F01DE6" w:rsidRPr="00751EFF" w:rsidRDefault="00F01DE6" w:rsidP="00F01DE6">
            <w:pPr>
              <w:rPr>
                <w:sz w:val="20"/>
                <w:szCs w:val="20"/>
              </w:rPr>
            </w:pPr>
            <w:r w:rsidRPr="00751EFF">
              <w:rPr>
                <w:sz w:val="20"/>
                <w:szCs w:val="20"/>
              </w:rPr>
              <w:t>- Soru yanıt</w:t>
            </w:r>
          </w:p>
          <w:p w14:paraId="566F15FE"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0F59E49D" w14:textId="77777777" w:rsidTr="00F01DE6">
        <w:tblPrEx>
          <w:tblBorders>
            <w:insideH w:val="single" w:sz="4" w:space="0" w:color="auto"/>
            <w:insideV w:val="single" w:sz="4" w:space="0" w:color="auto"/>
          </w:tblBorders>
        </w:tblPrEx>
        <w:tc>
          <w:tcPr>
            <w:tcW w:w="1176" w:type="dxa"/>
          </w:tcPr>
          <w:p w14:paraId="17E4B39D"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10. Hafta</w:t>
            </w:r>
          </w:p>
        </w:tc>
        <w:tc>
          <w:tcPr>
            <w:tcW w:w="6190" w:type="dxa"/>
            <w:vAlign w:val="center"/>
          </w:tcPr>
          <w:p w14:paraId="3BCB4376" w14:textId="77777777" w:rsidR="00F01DE6" w:rsidRPr="00751EFF" w:rsidRDefault="00F01DE6" w:rsidP="00F01DE6">
            <w:pPr>
              <w:rPr>
                <w:color w:val="000000" w:themeColor="text1"/>
                <w:sz w:val="20"/>
                <w:szCs w:val="20"/>
              </w:rPr>
            </w:pPr>
            <w:r w:rsidRPr="00751EFF">
              <w:rPr>
                <w:color w:val="000000" w:themeColor="text1"/>
                <w:sz w:val="20"/>
                <w:szCs w:val="20"/>
              </w:rPr>
              <w:t>Endokrin Sistemi Anatomisi</w:t>
            </w:r>
          </w:p>
        </w:tc>
        <w:tc>
          <w:tcPr>
            <w:tcW w:w="1985" w:type="dxa"/>
          </w:tcPr>
          <w:p w14:paraId="7FE7CCE5" w14:textId="77777777" w:rsidR="00F01DE6" w:rsidRPr="00751EFF" w:rsidRDefault="00F01DE6" w:rsidP="00F01DE6">
            <w:pPr>
              <w:rPr>
                <w:sz w:val="20"/>
                <w:szCs w:val="20"/>
              </w:rPr>
            </w:pPr>
            <w:r w:rsidRPr="00751EFF">
              <w:rPr>
                <w:sz w:val="20"/>
                <w:szCs w:val="20"/>
              </w:rPr>
              <w:t>- Mustafa Güvençer Görsel destekli sunum</w:t>
            </w:r>
          </w:p>
          <w:p w14:paraId="7AAC74E2" w14:textId="77777777" w:rsidR="00F01DE6" w:rsidRPr="00751EFF" w:rsidRDefault="00F01DE6" w:rsidP="00F01DE6">
            <w:pPr>
              <w:rPr>
                <w:sz w:val="20"/>
                <w:szCs w:val="20"/>
              </w:rPr>
            </w:pPr>
            <w:r w:rsidRPr="00751EFF">
              <w:rPr>
                <w:sz w:val="20"/>
                <w:szCs w:val="20"/>
              </w:rPr>
              <w:t>- Grup çalışması</w:t>
            </w:r>
          </w:p>
          <w:p w14:paraId="450D0081" w14:textId="77777777" w:rsidR="00F01DE6" w:rsidRPr="00751EFF" w:rsidRDefault="00F01DE6" w:rsidP="00F01DE6">
            <w:pPr>
              <w:rPr>
                <w:sz w:val="20"/>
                <w:szCs w:val="20"/>
              </w:rPr>
            </w:pPr>
            <w:r w:rsidRPr="00751EFF">
              <w:rPr>
                <w:sz w:val="20"/>
                <w:szCs w:val="20"/>
              </w:rPr>
              <w:t>- Soru yanıt</w:t>
            </w:r>
          </w:p>
          <w:p w14:paraId="1ED93F30" w14:textId="77777777" w:rsidR="00F01DE6" w:rsidRPr="00751EFF" w:rsidRDefault="00F01DE6" w:rsidP="00F01DE6">
            <w:pPr>
              <w:rPr>
                <w:color w:val="000000" w:themeColor="text1"/>
                <w:sz w:val="20"/>
                <w:szCs w:val="20"/>
              </w:rPr>
            </w:pPr>
            <w:r w:rsidRPr="00751EFF">
              <w:rPr>
                <w:sz w:val="20"/>
                <w:szCs w:val="20"/>
              </w:rPr>
              <w:t>- Anatomi laboratuar çalışması</w:t>
            </w:r>
          </w:p>
        </w:tc>
      </w:tr>
      <w:tr w:rsidR="00F01DE6" w:rsidRPr="00751EFF" w14:paraId="68FF52EE" w14:textId="77777777" w:rsidTr="00F01DE6">
        <w:tblPrEx>
          <w:tblBorders>
            <w:insideH w:val="single" w:sz="4" w:space="0" w:color="auto"/>
            <w:insideV w:val="single" w:sz="4" w:space="0" w:color="auto"/>
          </w:tblBorders>
        </w:tblPrEx>
        <w:tc>
          <w:tcPr>
            <w:tcW w:w="1176" w:type="dxa"/>
          </w:tcPr>
          <w:p w14:paraId="06A41C27"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11. Hafta</w:t>
            </w:r>
          </w:p>
        </w:tc>
        <w:tc>
          <w:tcPr>
            <w:tcW w:w="6190" w:type="dxa"/>
            <w:vAlign w:val="center"/>
          </w:tcPr>
          <w:p w14:paraId="60D8B1B9" w14:textId="77777777" w:rsidR="00F01DE6" w:rsidRPr="00751EFF" w:rsidRDefault="00F01DE6" w:rsidP="00F01DE6">
            <w:pPr>
              <w:rPr>
                <w:color w:val="000000" w:themeColor="text1"/>
                <w:sz w:val="20"/>
                <w:szCs w:val="20"/>
              </w:rPr>
            </w:pPr>
            <w:r w:rsidRPr="00751EFF">
              <w:rPr>
                <w:color w:val="000000" w:themeColor="text1"/>
                <w:sz w:val="20"/>
                <w:szCs w:val="20"/>
              </w:rPr>
              <w:t>Duyu Organları (Deri, Koku Organı, Tad Organı, Göz, Kulak) Anatomisi</w:t>
            </w:r>
          </w:p>
        </w:tc>
        <w:tc>
          <w:tcPr>
            <w:tcW w:w="1985" w:type="dxa"/>
          </w:tcPr>
          <w:p w14:paraId="7426F0D4" w14:textId="77777777" w:rsidR="00F01DE6" w:rsidRPr="00751EFF" w:rsidRDefault="00F01DE6" w:rsidP="00F01DE6">
            <w:pPr>
              <w:rPr>
                <w:sz w:val="20"/>
                <w:szCs w:val="20"/>
              </w:rPr>
            </w:pPr>
            <w:r w:rsidRPr="00751EFF">
              <w:rPr>
                <w:sz w:val="20"/>
                <w:szCs w:val="20"/>
              </w:rPr>
              <w:t>- Mustafa Güvençer Görsel destekli sunum</w:t>
            </w:r>
          </w:p>
          <w:p w14:paraId="14F1E111" w14:textId="77777777" w:rsidR="00F01DE6" w:rsidRPr="00751EFF" w:rsidRDefault="00F01DE6" w:rsidP="00F01DE6">
            <w:pPr>
              <w:rPr>
                <w:sz w:val="20"/>
                <w:szCs w:val="20"/>
              </w:rPr>
            </w:pPr>
            <w:r w:rsidRPr="00751EFF">
              <w:rPr>
                <w:sz w:val="20"/>
                <w:szCs w:val="20"/>
              </w:rPr>
              <w:t>- Grup çalışması</w:t>
            </w:r>
          </w:p>
          <w:p w14:paraId="1E53F9F5" w14:textId="77777777" w:rsidR="00F01DE6" w:rsidRPr="00751EFF" w:rsidRDefault="00F01DE6" w:rsidP="00F01DE6">
            <w:pPr>
              <w:rPr>
                <w:sz w:val="20"/>
                <w:szCs w:val="20"/>
              </w:rPr>
            </w:pPr>
            <w:r w:rsidRPr="00751EFF">
              <w:rPr>
                <w:sz w:val="20"/>
                <w:szCs w:val="20"/>
              </w:rPr>
              <w:t>- Soru yanıt</w:t>
            </w:r>
          </w:p>
          <w:p w14:paraId="16A8E900" w14:textId="77777777" w:rsidR="00F01DE6" w:rsidRPr="00751EFF" w:rsidRDefault="00F01DE6" w:rsidP="00F01DE6">
            <w:pPr>
              <w:rPr>
                <w:b/>
                <w:color w:val="000000" w:themeColor="text1"/>
                <w:sz w:val="20"/>
                <w:szCs w:val="20"/>
              </w:rPr>
            </w:pPr>
            <w:r w:rsidRPr="00751EFF">
              <w:rPr>
                <w:sz w:val="20"/>
                <w:szCs w:val="20"/>
              </w:rPr>
              <w:t>- Anatomi laboratuar çalışması</w:t>
            </w:r>
          </w:p>
        </w:tc>
      </w:tr>
      <w:tr w:rsidR="00F01DE6" w:rsidRPr="00751EFF" w14:paraId="57A8191A" w14:textId="77777777" w:rsidTr="00F01DE6">
        <w:tblPrEx>
          <w:tblBorders>
            <w:insideH w:val="single" w:sz="4" w:space="0" w:color="auto"/>
            <w:insideV w:val="single" w:sz="4" w:space="0" w:color="auto"/>
          </w:tblBorders>
        </w:tblPrEx>
        <w:tc>
          <w:tcPr>
            <w:tcW w:w="1176" w:type="dxa"/>
          </w:tcPr>
          <w:p w14:paraId="261D5B90" w14:textId="77777777" w:rsidR="00F01DE6" w:rsidRPr="00751EFF" w:rsidRDefault="00F01DE6" w:rsidP="001F0861">
            <w:pPr>
              <w:tabs>
                <w:tab w:val="left" w:pos="426"/>
              </w:tabs>
              <w:ind w:left="284" w:firstLine="127"/>
              <w:rPr>
                <w:b/>
                <w:color w:val="000000" w:themeColor="text1"/>
                <w:sz w:val="20"/>
                <w:szCs w:val="20"/>
              </w:rPr>
            </w:pPr>
            <w:r w:rsidRPr="00751EFF">
              <w:rPr>
                <w:b/>
                <w:sz w:val="20"/>
                <w:szCs w:val="20"/>
              </w:rPr>
              <w:t>12. Hafta</w:t>
            </w:r>
          </w:p>
        </w:tc>
        <w:tc>
          <w:tcPr>
            <w:tcW w:w="6190" w:type="dxa"/>
            <w:vAlign w:val="center"/>
          </w:tcPr>
          <w:p w14:paraId="4F4E7AC1" w14:textId="77777777" w:rsidR="00F01DE6" w:rsidRPr="00751EFF" w:rsidRDefault="00F01DE6" w:rsidP="00F01DE6">
            <w:pPr>
              <w:rPr>
                <w:color w:val="000000" w:themeColor="text1"/>
                <w:sz w:val="20"/>
                <w:szCs w:val="20"/>
              </w:rPr>
            </w:pPr>
            <w:r w:rsidRPr="00751EFF">
              <w:rPr>
                <w:color w:val="000000" w:themeColor="text1"/>
                <w:sz w:val="20"/>
                <w:szCs w:val="20"/>
              </w:rPr>
              <w:t>Duyu Organları (Deri, Koku Organı, Tad Organı, Göz, Kulak) Anatomisi</w:t>
            </w:r>
          </w:p>
        </w:tc>
        <w:tc>
          <w:tcPr>
            <w:tcW w:w="1985" w:type="dxa"/>
          </w:tcPr>
          <w:p w14:paraId="10C816FB" w14:textId="77777777" w:rsidR="00F01DE6" w:rsidRPr="00751EFF" w:rsidRDefault="00F01DE6" w:rsidP="00F01DE6">
            <w:pPr>
              <w:rPr>
                <w:sz w:val="20"/>
                <w:szCs w:val="20"/>
              </w:rPr>
            </w:pPr>
            <w:r w:rsidRPr="00751EFF">
              <w:rPr>
                <w:sz w:val="20"/>
                <w:szCs w:val="20"/>
              </w:rPr>
              <w:t>- Mustafa Güvençer Görsel destekli sunum</w:t>
            </w:r>
          </w:p>
          <w:p w14:paraId="67265EFE" w14:textId="77777777" w:rsidR="00F01DE6" w:rsidRPr="00751EFF" w:rsidRDefault="00F01DE6" w:rsidP="00F01DE6">
            <w:pPr>
              <w:rPr>
                <w:sz w:val="20"/>
                <w:szCs w:val="20"/>
              </w:rPr>
            </w:pPr>
            <w:r w:rsidRPr="00751EFF">
              <w:rPr>
                <w:sz w:val="20"/>
                <w:szCs w:val="20"/>
              </w:rPr>
              <w:t>- Grup çalışması</w:t>
            </w:r>
          </w:p>
          <w:p w14:paraId="46171EE0" w14:textId="77777777" w:rsidR="00F01DE6" w:rsidRPr="00751EFF" w:rsidRDefault="00F01DE6" w:rsidP="00F01DE6">
            <w:pPr>
              <w:rPr>
                <w:sz w:val="20"/>
                <w:szCs w:val="20"/>
              </w:rPr>
            </w:pPr>
            <w:r w:rsidRPr="00751EFF">
              <w:rPr>
                <w:sz w:val="20"/>
                <w:szCs w:val="20"/>
              </w:rPr>
              <w:t>- Soru yanıt</w:t>
            </w:r>
          </w:p>
          <w:p w14:paraId="000840BC" w14:textId="77777777" w:rsidR="00F01DE6" w:rsidRPr="00751EFF" w:rsidRDefault="00F01DE6" w:rsidP="00F01DE6">
            <w:pPr>
              <w:rPr>
                <w:b/>
                <w:color w:val="000000" w:themeColor="text1"/>
                <w:sz w:val="20"/>
                <w:szCs w:val="20"/>
              </w:rPr>
            </w:pPr>
            <w:r w:rsidRPr="00751EFF">
              <w:rPr>
                <w:sz w:val="20"/>
                <w:szCs w:val="20"/>
              </w:rPr>
              <w:t>- Anatomi laboratuar çalışması</w:t>
            </w:r>
          </w:p>
        </w:tc>
      </w:tr>
      <w:tr w:rsidR="001E659E" w:rsidRPr="00751EFF" w14:paraId="5943519B" w14:textId="77777777" w:rsidTr="00F01DE6">
        <w:tblPrEx>
          <w:tblBorders>
            <w:insideH w:val="single" w:sz="4" w:space="0" w:color="auto"/>
            <w:insideV w:val="single" w:sz="4" w:space="0" w:color="auto"/>
          </w:tblBorders>
        </w:tblPrEx>
        <w:tc>
          <w:tcPr>
            <w:tcW w:w="1176" w:type="dxa"/>
          </w:tcPr>
          <w:p w14:paraId="66D7EC1C" w14:textId="77777777" w:rsidR="001E659E" w:rsidRPr="00751EFF" w:rsidRDefault="001E659E" w:rsidP="001E659E">
            <w:pPr>
              <w:rPr>
                <w:b/>
                <w:color w:val="000000" w:themeColor="text1"/>
                <w:sz w:val="20"/>
                <w:szCs w:val="20"/>
              </w:rPr>
            </w:pPr>
            <w:r w:rsidRPr="00751EFF">
              <w:rPr>
                <w:b/>
                <w:sz w:val="20"/>
                <w:szCs w:val="20"/>
              </w:rPr>
              <w:t>13. Hafta</w:t>
            </w:r>
          </w:p>
        </w:tc>
        <w:tc>
          <w:tcPr>
            <w:tcW w:w="6190" w:type="dxa"/>
            <w:vAlign w:val="center"/>
          </w:tcPr>
          <w:p w14:paraId="0489EAB5" w14:textId="6A28C8F5" w:rsidR="001E659E" w:rsidRPr="00751EFF" w:rsidRDefault="001E659E" w:rsidP="001E659E">
            <w:pPr>
              <w:rPr>
                <w:color w:val="000000" w:themeColor="text1"/>
                <w:sz w:val="20"/>
                <w:szCs w:val="20"/>
              </w:rPr>
            </w:pPr>
            <w:r w:rsidRPr="00751EFF">
              <w:rPr>
                <w:color w:val="000000" w:themeColor="text1"/>
                <w:sz w:val="20"/>
                <w:szCs w:val="20"/>
              </w:rPr>
              <w:t>Duyu Organları (Deri, Koku Organı, Tad Organı, Göz, Kulak) Anatomisi</w:t>
            </w:r>
          </w:p>
        </w:tc>
        <w:tc>
          <w:tcPr>
            <w:tcW w:w="1985" w:type="dxa"/>
          </w:tcPr>
          <w:p w14:paraId="0743D0BD" w14:textId="77777777" w:rsidR="001E659E" w:rsidRPr="00751EFF" w:rsidRDefault="001E659E" w:rsidP="001E659E">
            <w:pPr>
              <w:rPr>
                <w:sz w:val="20"/>
                <w:szCs w:val="20"/>
              </w:rPr>
            </w:pPr>
            <w:r w:rsidRPr="00751EFF">
              <w:rPr>
                <w:sz w:val="20"/>
                <w:szCs w:val="20"/>
              </w:rPr>
              <w:t>- Mustafa Güvençer Görsel destekli sunum</w:t>
            </w:r>
          </w:p>
          <w:p w14:paraId="4FAB84AD" w14:textId="77777777" w:rsidR="001E659E" w:rsidRPr="00751EFF" w:rsidRDefault="001E659E" w:rsidP="001E659E">
            <w:pPr>
              <w:rPr>
                <w:sz w:val="20"/>
                <w:szCs w:val="20"/>
              </w:rPr>
            </w:pPr>
            <w:r w:rsidRPr="00751EFF">
              <w:rPr>
                <w:sz w:val="20"/>
                <w:szCs w:val="20"/>
              </w:rPr>
              <w:t>- Grup çalışması</w:t>
            </w:r>
          </w:p>
          <w:p w14:paraId="020DCC86" w14:textId="77777777" w:rsidR="001E659E" w:rsidRPr="00751EFF" w:rsidRDefault="001E659E" w:rsidP="001E659E">
            <w:pPr>
              <w:rPr>
                <w:sz w:val="20"/>
                <w:szCs w:val="20"/>
              </w:rPr>
            </w:pPr>
            <w:r w:rsidRPr="00751EFF">
              <w:rPr>
                <w:sz w:val="20"/>
                <w:szCs w:val="20"/>
              </w:rPr>
              <w:t>- Soru yanıt</w:t>
            </w:r>
          </w:p>
          <w:p w14:paraId="39FDD0E2" w14:textId="666BE4D4" w:rsidR="001E659E" w:rsidRPr="00751EFF" w:rsidRDefault="001E659E" w:rsidP="001E659E">
            <w:pPr>
              <w:jc w:val="center"/>
              <w:rPr>
                <w:sz w:val="20"/>
                <w:szCs w:val="20"/>
              </w:rPr>
            </w:pPr>
            <w:r w:rsidRPr="00751EFF">
              <w:rPr>
                <w:sz w:val="20"/>
                <w:szCs w:val="20"/>
              </w:rPr>
              <w:t>- Anatomi laboratuar çalışması</w:t>
            </w:r>
          </w:p>
        </w:tc>
      </w:tr>
      <w:tr w:rsidR="00F01DE6" w:rsidRPr="00751EFF" w14:paraId="7BD0420C" w14:textId="77777777" w:rsidTr="001E659E">
        <w:tblPrEx>
          <w:tblBorders>
            <w:insideH w:val="single" w:sz="4" w:space="0" w:color="auto"/>
            <w:insideV w:val="single" w:sz="4" w:space="0" w:color="auto"/>
          </w:tblBorders>
        </w:tblPrEx>
        <w:trPr>
          <w:trHeight w:val="204"/>
        </w:trPr>
        <w:tc>
          <w:tcPr>
            <w:tcW w:w="1176" w:type="dxa"/>
          </w:tcPr>
          <w:p w14:paraId="069E898B" w14:textId="77777777" w:rsidR="00F01DE6" w:rsidRPr="00751EFF" w:rsidRDefault="00F01DE6" w:rsidP="001F0861">
            <w:pPr>
              <w:rPr>
                <w:b/>
                <w:color w:val="000000" w:themeColor="text1"/>
                <w:sz w:val="20"/>
                <w:szCs w:val="20"/>
              </w:rPr>
            </w:pPr>
            <w:r w:rsidRPr="00751EFF">
              <w:rPr>
                <w:b/>
                <w:sz w:val="20"/>
                <w:szCs w:val="20"/>
              </w:rPr>
              <w:t>14. Hafta</w:t>
            </w:r>
          </w:p>
        </w:tc>
        <w:tc>
          <w:tcPr>
            <w:tcW w:w="6190" w:type="dxa"/>
            <w:vAlign w:val="center"/>
          </w:tcPr>
          <w:p w14:paraId="65C95576" w14:textId="6476C620" w:rsidR="00F01DE6" w:rsidRPr="00751EFF" w:rsidRDefault="001E659E" w:rsidP="00F01DE6">
            <w:pPr>
              <w:rPr>
                <w:b/>
                <w:color w:val="000000" w:themeColor="text1"/>
                <w:sz w:val="20"/>
                <w:szCs w:val="20"/>
              </w:rPr>
            </w:pPr>
            <w:r w:rsidRPr="00751EFF">
              <w:rPr>
                <w:color w:val="000000" w:themeColor="text1"/>
                <w:sz w:val="20"/>
                <w:szCs w:val="20"/>
              </w:rPr>
              <w:t>Genel tekrar</w:t>
            </w:r>
          </w:p>
        </w:tc>
        <w:tc>
          <w:tcPr>
            <w:tcW w:w="1985" w:type="dxa"/>
          </w:tcPr>
          <w:p w14:paraId="77E0880D" w14:textId="1851B4F5" w:rsidR="00F01DE6" w:rsidRPr="00751EFF" w:rsidRDefault="001E659E" w:rsidP="00F01DE6">
            <w:pPr>
              <w:rPr>
                <w:b/>
                <w:color w:val="000000" w:themeColor="text1"/>
                <w:sz w:val="20"/>
                <w:szCs w:val="20"/>
              </w:rPr>
            </w:pPr>
            <w:r w:rsidRPr="00751EFF">
              <w:rPr>
                <w:sz w:val="20"/>
                <w:szCs w:val="20"/>
              </w:rPr>
              <w:t>Mustafa Güvençer</w:t>
            </w:r>
          </w:p>
        </w:tc>
      </w:tr>
    </w:tbl>
    <w:p w14:paraId="7F82B2C7" w14:textId="77777777" w:rsidR="00F01DE6" w:rsidRPr="00751EFF" w:rsidRDefault="00F01DE6" w:rsidP="00F01DE6">
      <w:pPr>
        <w:rPr>
          <w:b/>
          <w:color w:val="000000" w:themeColor="text1"/>
          <w:sz w:val="20"/>
          <w:szCs w:val="20"/>
        </w:rPr>
      </w:pPr>
    </w:p>
    <w:p w14:paraId="54117633" w14:textId="77777777" w:rsidR="00F01DE6" w:rsidRPr="00751EFF" w:rsidRDefault="00F01DE6" w:rsidP="00F01DE6">
      <w:pPr>
        <w:rPr>
          <w:b/>
          <w:color w:val="000000" w:themeColor="text1"/>
          <w:sz w:val="20"/>
          <w:szCs w:val="20"/>
        </w:rPr>
      </w:pPr>
      <w:r w:rsidRPr="00751EFF">
        <w:rPr>
          <w:b/>
          <w:color w:val="000000" w:themeColor="text1"/>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40"/>
        <w:gridCol w:w="441"/>
        <w:gridCol w:w="567"/>
        <w:gridCol w:w="426"/>
        <w:gridCol w:w="567"/>
        <w:gridCol w:w="425"/>
        <w:gridCol w:w="567"/>
        <w:gridCol w:w="425"/>
        <w:gridCol w:w="567"/>
        <w:gridCol w:w="567"/>
        <w:gridCol w:w="567"/>
        <w:gridCol w:w="567"/>
        <w:gridCol w:w="567"/>
        <w:gridCol w:w="567"/>
        <w:gridCol w:w="567"/>
        <w:gridCol w:w="629"/>
      </w:tblGrid>
      <w:tr w:rsidR="00F01DE6" w:rsidRPr="00751EFF" w14:paraId="6F2230A4" w14:textId="77777777" w:rsidTr="005F101D">
        <w:trPr>
          <w:trHeight w:val="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3CF070BF" w14:textId="77777777" w:rsidR="00F01DE6" w:rsidRPr="00751EFF" w:rsidRDefault="00F01DE6" w:rsidP="00F01DE6">
            <w:pPr>
              <w:rPr>
                <w:b/>
                <w:bCs/>
                <w:color w:val="000000" w:themeColor="text1"/>
                <w:sz w:val="20"/>
                <w:szCs w:val="20"/>
              </w:rPr>
            </w:pPr>
          </w:p>
        </w:tc>
      </w:tr>
      <w:tr w:rsidR="00F01DE6" w:rsidRPr="00751EFF" w14:paraId="4E18C64F" w14:textId="77777777" w:rsidTr="00F01DE6">
        <w:trPr>
          <w:trHeight w:val="408"/>
        </w:trPr>
        <w:tc>
          <w:tcPr>
            <w:tcW w:w="1340" w:type="dxa"/>
            <w:tcBorders>
              <w:top w:val="nil"/>
              <w:left w:val="single" w:sz="8" w:space="0" w:color="auto"/>
              <w:bottom w:val="single" w:sz="8" w:space="0" w:color="auto"/>
              <w:right w:val="single" w:sz="8" w:space="0" w:color="auto"/>
            </w:tcBorders>
            <w:shd w:val="clear" w:color="auto" w:fill="auto"/>
          </w:tcPr>
          <w:p w14:paraId="0DB0FAF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Öğrenme Kazanımı</w:t>
            </w:r>
          </w:p>
        </w:tc>
        <w:tc>
          <w:tcPr>
            <w:tcW w:w="441" w:type="dxa"/>
            <w:tcBorders>
              <w:top w:val="nil"/>
              <w:left w:val="nil"/>
              <w:bottom w:val="single" w:sz="8" w:space="0" w:color="auto"/>
              <w:right w:val="single" w:sz="8" w:space="0" w:color="auto"/>
            </w:tcBorders>
            <w:shd w:val="clear" w:color="auto" w:fill="auto"/>
          </w:tcPr>
          <w:p w14:paraId="5997B0A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2B613DAE"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w:t>
            </w:r>
          </w:p>
        </w:tc>
        <w:tc>
          <w:tcPr>
            <w:tcW w:w="567" w:type="dxa"/>
            <w:tcBorders>
              <w:top w:val="nil"/>
              <w:left w:val="nil"/>
              <w:bottom w:val="single" w:sz="8" w:space="0" w:color="auto"/>
              <w:right w:val="single" w:sz="8" w:space="0" w:color="auto"/>
            </w:tcBorders>
            <w:shd w:val="clear" w:color="auto" w:fill="auto"/>
          </w:tcPr>
          <w:p w14:paraId="4C880078"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1886E7A5"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2</w:t>
            </w:r>
          </w:p>
        </w:tc>
        <w:tc>
          <w:tcPr>
            <w:tcW w:w="426" w:type="dxa"/>
            <w:tcBorders>
              <w:top w:val="nil"/>
              <w:left w:val="nil"/>
              <w:bottom w:val="single" w:sz="8" w:space="0" w:color="auto"/>
              <w:right w:val="single" w:sz="8" w:space="0" w:color="auto"/>
            </w:tcBorders>
            <w:shd w:val="clear" w:color="auto" w:fill="auto"/>
          </w:tcPr>
          <w:p w14:paraId="0A715593"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38EC9775"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677B400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7E54A5FB"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4</w:t>
            </w:r>
          </w:p>
        </w:tc>
        <w:tc>
          <w:tcPr>
            <w:tcW w:w="425" w:type="dxa"/>
            <w:tcBorders>
              <w:top w:val="nil"/>
              <w:left w:val="nil"/>
              <w:bottom w:val="single" w:sz="8" w:space="0" w:color="auto"/>
              <w:right w:val="single" w:sz="8" w:space="0" w:color="auto"/>
            </w:tcBorders>
            <w:shd w:val="clear" w:color="auto" w:fill="auto"/>
          </w:tcPr>
          <w:p w14:paraId="10709309"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49C575B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740F4B2"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51F831FF"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39A2DB9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37CF863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2F5D2C66"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247D09E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6BF22D12"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44B80E4A"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9</w:t>
            </w:r>
          </w:p>
        </w:tc>
        <w:tc>
          <w:tcPr>
            <w:tcW w:w="567" w:type="dxa"/>
            <w:tcBorders>
              <w:top w:val="nil"/>
              <w:left w:val="nil"/>
              <w:bottom w:val="single" w:sz="8" w:space="0" w:color="auto"/>
              <w:right w:val="single" w:sz="8" w:space="0" w:color="auto"/>
            </w:tcBorders>
            <w:shd w:val="clear" w:color="auto" w:fill="auto"/>
          </w:tcPr>
          <w:p w14:paraId="6409055F"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491FFB35"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10</w:t>
            </w:r>
          </w:p>
        </w:tc>
        <w:tc>
          <w:tcPr>
            <w:tcW w:w="567" w:type="dxa"/>
            <w:tcBorders>
              <w:top w:val="nil"/>
              <w:left w:val="nil"/>
              <w:bottom w:val="single" w:sz="8" w:space="0" w:color="auto"/>
              <w:right w:val="single" w:sz="8" w:space="0" w:color="auto"/>
            </w:tcBorders>
          </w:tcPr>
          <w:p w14:paraId="6AF4F718"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52B84190"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11</w:t>
            </w:r>
          </w:p>
        </w:tc>
        <w:tc>
          <w:tcPr>
            <w:tcW w:w="567" w:type="dxa"/>
            <w:tcBorders>
              <w:top w:val="nil"/>
              <w:left w:val="nil"/>
              <w:bottom w:val="single" w:sz="8" w:space="0" w:color="auto"/>
              <w:right w:val="single" w:sz="8" w:space="0" w:color="auto"/>
            </w:tcBorders>
          </w:tcPr>
          <w:p w14:paraId="01B8163F"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0E3A15B4"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12</w:t>
            </w:r>
          </w:p>
        </w:tc>
        <w:tc>
          <w:tcPr>
            <w:tcW w:w="567" w:type="dxa"/>
            <w:tcBorders>
              <w:top w:val="nil"/>
              <w:left w:val="nil"/>
              <w:bottom w:val="single" w:sz="8" w:space="0" w:color="auto"/>
              <w:right w:val="single" w:sz="8" w:space="0" w:color="auto"/>
            </w:tcBorders>
          </w:tcPr>
          <w:p w14:paraId="655F5150"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14BF606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13</w:t>
            </w:r>
          </w:p>
        </w:tc>
        <w:tc>
          <w:tcPr>
            <w:tcW w:w="567" w:type="dxa"/>
            <w:tcBorders>
              <w:top w:val="nil"/>
              <w:left w:val="nil"/>
              <w:bottom w:val="single" w:sz="8" w:space="0" w:color="auto"/>
              <w:right w:val="single" w:sz="8" w:space="0" w:color="auto"/>
            </w:tcBorders>
          </w:tcPr>
          <w:p w14:paraId="0CE11573"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320096B3"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14</w:t>
            </w:r>
          </w:p>
        </w:tc>
        <w:tc>
          <w:tcPr>
            <w:tcW w:w="629" w:type="dxa"/>
            <w:tcBorders>
              <w:top w:val="nil"/>
              <w:left w:val="nil"/>
              <w:bottom w:val="single" w:sz="8" w:space="0" w:color="auto"/>
              <w:right w:val="single" w:sz="8" w:space="0" w:color="auto"/>
            </w:tcBorders>
          </w:tcPr>
          <w:p w14:paraId="5BA21429"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PK</w:t>
            </w:r>
          </w:p>
          <w:p w14:paraId="73EC5F81" w14:textId="77777777" w:rsidR="00F01DE6" w:rsidRPr="00751EFF" w:rsidRDefault="00F01DE6" w:rsidP="00F01DE6">
            <w:pPr>
              <w:jc w:val="center"/>
              <w:rPr>
                <w:b/>
                <w:bCs/>
                <w:color w:val="000000" w:themeColor="text1"/>
                <w:sz w:val="20"/>
                <w:szCs w:val="20"/>
              </w:rPr>
            </w:pPr>
            <w:r w:rsidRPr="00751EFF">
              <w:rPr>
                <w:b/>
                <w:bCs/>
                <w:color w:val="000000" w:themeColor="text1"/>
                <w:sz w:val="20"/>
                <w:szCs w:val="20"/>
              </w:rPr>
              <w:t>15</w:t>
            </w:r>
          </w:p>
        </w:tc>
      </w:tr>
      <w:tr w:rsidR="00F01DE6" w:rsidRPr="00751EFF" w14:paraId="3D69886A"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277C94A6" w14:textId="101AE2CC"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1</w:t>
            </w:r>
          </w:p>
        </w:tc>
        <w:tc>
          <w:tcPr>
            <w:tcW w:w="441" w:type="dxa"/>
            <w:tcBorders>
              <w:top w:val="nil"/>
              <w:left w:val="nil"/>
              <w:bottom w:val="single" w:sz="8" w:space="0" w:color="auto"/>
              <w:right w:val="single" w:sz="8" w:space="0" w:color="auto"/>
            </w:tcBorders>
            <w:shd w:val="clear" w:color="auto" w:fill="auto"/>
          </w:tcPr>
          <w:p w14:paraId="715F76DF"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6604FA8"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7DCC99A"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2F169A"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582DCDF"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860496E"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EDC27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C49862C"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BAD425E"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0D7D7B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37B002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0C1203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BFD0412"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491DB38"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6A93A68E" w14:textId="77777777" w:rsidR="00F01DE6" w:rsidRPr="00751EFF" w:rsidRDefault="00F01DE6" w:rsidP="00F01DE6">
            <w:pPr>
              <w:jc w:val="center"/>
              <w:rPr>
                <w:b/>
                <w:color w:val="000000" w:themeColor="text1"/>
                <w:sz w:val="20"/>
                <w:szCs w:val="20"/>
              </w:rPr>
            </w:pPr>
          </w:p>
        </w:tc>
      </w:tr>
      <w:tr w:rsidR="00F01DE6" w:rsidRPr="00751EFF" w14:paraId="30BDAAE1"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14A31F2E" w14:textId="728047CE"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2</w:t>
            </w:r>
          </w:p>
        </w:tc>
        <w:tc>
          <w:tcPr>
            <w:tcW w:w="441" w:type="dxa"/>
            <w:tcBorders>
              <w:top w:val="nil"/>
              <w:left w:val="nil"/>
              <w:bottom w:val="single" w:sz="8" w:space="0" w:color="auto"/>
              <w:right w:val="single" w:sz="8" w:space="0" w:color="auto"/>
            </w:tcBorders>
            <w:shd w:val="clear" w:color="auto" w:fill="auto"/>
          </w:tcPr>
          <w:p w14:paraId="50EFE4ED"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E2E414D"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F8BDB58"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36ABDE5"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103EF02"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EF4DA05"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5CD7CB"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ECF68C0"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5F27E12"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2DB36CD"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ED25481"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3600A04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11154E0"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0F1FF1A"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7ED4473B" w14:textId="77777777" w:rsidR="00F01DE6" w:rsidRPr="00751EFF" w:rsidRDefault="00F01DE6" w:rsidP="00F01DE6">
            <w:pPr>
              <w:jc w:val="center"/>
              <w:rPr>
                <w:b/>
                <w:color w:val="000000" w:themeColor="text1"/>
                <w:sz w:val="20"/>
                <w:szCs w:val="20"/>
              </w:rPr>
            </w:pPr>
          </w:p>
        </w:tc>
      </w:tr>
      <w:tr w:rsidR="00F01DE6" w:rsidRPr="00751EFF" w14:paraId="5F03C245"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77514ABC" w14:textId="43571A5F"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3</w:t>
            </w:r>
          </w:p>
        </w:tc>
        <w:tc>
          <w:tcPr>
            <w:tcW w:w="441" w:type="dxa"/>
            <w:tcBorders>
              <w:top w:val="nil"/>
              <w:left w:val="nil"/>
              <w:bottom w:val="single" w:sz="8" w:space="0" w:color="auto"/>
              <w:right w:val="single" w:sz="8" w:space="0" w:color="auto"/>
            </w:tcBorders>
            <w:shd w:val="clear" w:color="auto" w:fill="auto"/>
          </w:tcPr>
          <w:p w14:paraId="04ACF5B4"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A5AA0FA"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1DE8592"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0B6D122"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081EDCF"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38CCA41"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B381853"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209F388"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2D077E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294CE68"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1BF3E6D"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0CAC2DA"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7DA1E43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6BCBC3E"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518E669F" w14:textId="77777777" w:rsidR="00F01DE6" w:rsidRPr="00751EFF" w:rsidRDefault="00F01DE6" w:rsidP="00F01DE6">
            <w:pPr>
              <w:jc w:val="center"/>
              <w:rPr>
                <w:b/>
                <w:color w:val="000000" w:themeColor="text1"/>
                <w:sz w:val="20"/>
                <w:szCs w:val="20"/>
              </w:rPr>
            </w:pPr>
          </w:p>
        </w:tc>
      </w:tr>
      <w:tr w:rsidR="00F01DE6" w:rsidRPr="00751EFF" w14:paraId="1553B223"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2E40A91C" w14:textId="2CBDFAE2"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4</w:t>
            </w:r>
          </w:p>
        </w:tc>
        <w:tc>
          <w:tcPr>
            <w:tcW w:w="441" w:type="dxa"/>
            <w:tcBorders>
              <w:top w:val="nil"/>
              <w:left w:val="nil"/>
              <w:bottom w:val="single" w:sz="8" w:space="0" w:color="auto"/>
              <w:right w:val="single" w:sz="8" w:space="0" w:color="auto"/>
            </w:tcBorders>
            <w:shd w:val="clear" w:color="auto" w:fill="auto"/>
          </w:tcPr>
          <w:p w14:paraId="01A45B10"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94617A8"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1064D44"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9CF08C0"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68F842D"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ACEB35F"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6C43B9F"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1302333"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EC3063C"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AD31A2B"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F9FAC8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BAA86C5"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7800F13B"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7335114"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66BA54CA" w14:textId="77777777" w:rsidR="00F01DE6" w:rsidRPr="00751EFF" w:rsidRDefault="00F01DE6" w:rsidP="00F01DE6">
            <w:pPr>
              <w:jc w:val="center"/>
              <w:rPr>
                <w:b/>
                <w:color w:val="000000" w:themeColor="text1"/>
                <w:sz w:val="20"/>
                <w:szCs w:val="20"/>
              </w:rPr>
            </w:pPr>
          </w:p>
        </w:tc>
      </w:tr>
      <w:tr w:rsidR="00F01DE6" w:rsidRPr="00751EFF" w14:paraId="775DA775" w14:textId="77777777" w:rsidTr="00F01DE6">
        <w:trPr>
          <w:trHeight w:val="330"/>
        </w:trPr>
        <w:tc>
          <w:tcPr>
            <w:tcW w:w="1340" w:type="dxa"/>
            <w:tcBorders>
              <w:top w:val="nil"/>
              <w:left w:val="single" w:sz="8" w:space="0" w:color="auto"/>
              <w:bottom w:val="single" w:sz="8" w:space="0" w:color="auto"/>
              <w:right w:val="single" w:sz="8" w:space="0" w:color="auto"/>
            </w:tcBorders>
            <w:shd w:val="clear" w:color="auto" w:fill="auto"/>
          </w:tcPr>
          <w:p w14:paraId="46E599A5" w14:textId="0DD48DE4" w:rsidR="00F01DE6" w:rsidRPr="00751EFF" w:rsidRDefault="00F01DE6" w:rsidP="00F01DE6">
            <w:pPr>
              <w:jc w:val="center"/>
              <w:rPr>
                <w:b/>
                <w:bCs/>
                <w:color w:val="000000" w:themeColor="text1"/>
                <w:sz w:val="20"/>
                <w:szCs w:val="20"/>
              </w:rPr>
            </w:pPr>
            <w:r w:rsidRPr="00751EFF">
              <w:rPr>
                <w:b/>
                <w:bCs/>
                <w:color w:val="000000" w:themeColor="text1"/>
                <w:sz w:val="20"/>
                <w:szCs w:val="20"/>
              </w:rPr>
              <w:t>ÖK</w:t>
            </w:r>
            <w:r w:rsidR="001F0861">
              <w:rPr>
                <w:b/>
                <w:bCs/>
                <w:color w:val="000000" w:themeColor="text1"/>
                <w:sz w:val="20"/>
                <w:szCs w:val="20"/>
              </w:rPr>
              <w:t xml:space="preserve"> </w:t>
            </w:r>
            <w:r w:rsidRPr="00751EFF">
              <w:rPr>
                <w:b/>
                <w:bCs/>
                <w:color w:val="000000" w:themeColor="text1"/>
                <w:sz w:val="20"/>
                <w:szCs w:val="20"/>
              </w:rPr>
              <w:t>5</w:t>
            </w:r>
          </w:p>
        </w:tc>
        <w:tc>
          <w:tcPr>
            <w:tcW w:w="441" w:type="dxa"/>
            <w:tcBorders>
              <w:top w:val="nil"/>
              <w:left w:val="nil"/>
              <w:bottom w:val="single" w:sz="8" w:space="0" w:color="auto"/>
              <w:right w:val="single" w:sz="8" w:space="0" w:color="auto"/>
            </w:tcBorders>
            <w:shd w:val="clear" w:color="auto" w:fill="auto"/>
          </w:tcPr>
          <w:p w14:paraId="714419DE"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CA14C10" w14:textId="77777777" w:rsidR="00F01DE6" w:rsidRPr="00751EFF" w:rsidRDefault="00F01DE6" w:rsidP="00F01DE6">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2EFE9BD" w14:textId="77777777" w:rsidR="00F01DE6" w:rsidRPr="00751EFF" w:rsidRDefault="00F01DE6" w:rsidP="00F01DE6">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8E6CF07" w14:textId="77777777" w:rsidR="00F01DE6" w:rsidRPr="00751EFF" w:rsidRDefault="00F01DE6" w:rsidP="00F01DE6">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9A11171" w14:textId="77777777" w:rsidR="00F01DE6" w:rsidRPr="00751EFF" w:rsidRDefault="00F01DE6" w:rsidP="00F01DE6">
            <w:pPr>
              <w:jc w:val="center"/>
              <w:rPr>
                <w:color w:val="000000" w:themeColor="text1"/>
                <w:sz w:val="20"/>
                <w:szCs w:val="20"/>
              </w:rPr>
            </w:pPr>
            <w:r w:rsidRPr="00751EFF">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326E3FC" w14:textId="77777777" w:rsidR="00F01DE6" w:rsidRPr="00751EFF" w:rsidRDefault="00F01DE6" w:rsidP="00F01DE6">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604FC6A"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8541507" w14:textId="77777777" w:rsidR="00F01DE6" w:rsidRPr="00751EFF" w:rsidRDefault="00F01DE6" w:rsidP="00F01DE6">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CB75F9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1DAD4F6"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328C1A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D99E6CE"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4383D17" w14:textId="77777777" w:rsidR="00F01DE6" w:rsidRPr="00751EFF" w:rsidRDefault="00F01DE6" w:rsidP="00F01DE6">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C8C5414" w14:textId="77777777" w:rsidR="00F01DE6" w:rsidRPr="00751EFF" w:rsidRDefault="00F01DE6" w:rsidP="00F01DE6">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4E8249FF" w14:textId="77777777" w:rsidR="00F01DE6" w:rsidRPr="00751EFF" w:rsidRDefault="00F01DE6" w:rsidP="00F01DE6">
            <w:pPr>
              <w:jc w:val="center"/>
              <w:rPr>
                <w:b/>
                <w:color w:val="000000" w:themeColor="text1"/>
                <w:sz w:val="20"/>
                <w:szCs w:val="20"/>
              </w:rPr>
            </w:pPr>
          </w:p>
        </w:tc>
      </w:tr>
    </w:tbl>
    <w:p w14:paraId="6FB34192" w14:textId="77777777" w:rsidR="00F01DE6" w:rsidRDefault="00F01DE6" w:rsidP="00F01DE6">
      <w:pPr>
        <w:jc w:val="both"/>
        <w:rPr>
          <w:b/>
          <w:i/>
          <w:color w:val="000000" w:themeColor="text1"/>
          <w:sz w:val="20"/>
          <w:szCs w:val="20"/>
        </w:rPr>
      </w:pPr>
    </w:p>
    <w:p w14:paraId="27A1DEC7" w14:textId="77777777" w:rsidR="003978F8" w:rsidRDefault="003978F8" w:rsidP="00F01DE6">
      <w:pPr>
        <w:jc w:val="both"/>
        <w:rPr>
          <w:b/>
          <w:i/>
          <w:color w:val="000000" w:themeColor="text1"/>
          <w:sz w:val="20"/>
          <w:szCs w:val="20"/>
        </w:rPr>
      </w:pPr>
    </w:p>
    <w:p w14:paraId="07EC4938" w14:textId="77777777" w:rsidR="003978F8" w:rsidRDefault="003978F8" w:rsidP="00F01DE6">
      <w:pPr>
        <w:jc w:val="both"/>
        <w:rPr>
          <w:b/>
          <w:i/>
          <w:color w:val="000000" w:themeColor="text1"/>
          <w:sz w:val="20"/>
          <w:szCs w:val="20"/>
        </w:rPr>
      </w:pPr>
    </w:p>
    <w:p w14:paraId="0EC1A36B" w14:textId="77777777" w:rsidR="003978F8" w:rsidRDefault="003978F8" w:rsidP="00F01DE6">
      <w:pPr>
        <w:jc w:val="both"/>
        <w:rPr>
          <w:b/>
          <w:i/>
          <w:color w:val="000000" w:themeColor="text1"/>
          <w:sz w:val="20"/>
          <w:szCs w:val="20"/>
        </w:rPr>
      </w:pPr>
    </w:p>
    <w:p w14:paraId="35A6EA95" w14:textId="77777777" w:rsidR="003978F8" w:rsidRDefault="003978F8" w:rsidP="00F01DE6">
      <w:pPr>
        <w:jc w:val="both"/>
        <w:rPr>
          <w:b/>
          <w:i/>
          <w:color w:val="000000" w:themeColor="text1"/>
          <w:sz w:val="20"/>
          <w:szCs w:val="20"/>
        </w:rPr>
      </w:pPr>
    </w:p>
    <w:p w14:paraId="5F821E22" w14:textId="77777777" w:rsidR="003978F8" w:rsidRDefault="003978F8" w:rsidP="00F01DE6">
      <w:pPr>
        <w:jc w:val="both"/>
        <w:rPr>
          <w:b/>
          <w:i/>
          <w:color w:val="000000" w:themeColor="text1"/>
          <w:sz w:val="20"/>
          <w:szCs w:val="20"/>
        </w:rPr>
      </w:pPr>
    </w:p>
    <w:p w14:paraId="1DCAED8C" w14:textId="77777777" w:rsidR="003978F8" w:rsidRDefault="003978F8" w:rsidP="00F01DE6">
      <w:pPr>
        <w:jc w:val="both"/>
        <w:rPr>
          <w:b/>
          <w:i/>
          <w:color w:val="000000" w:themeColor="text1"/>
          <w:sz w:val="20"/>
          <w:szCs w:val="20"/>
        </w:rPr>
      </w:pPr>
    </w:p>
    <w:p w14:paraId="3E792850" w14:textId="77777777" w:rsidR="00695BD2" w:rsidRDefault="00695BD2" w:rsidP="00F01DE6">
      <w:pPr>
        <w:jc w:val="both"/>
        <w:rPr>
          <w:b/>
          <w:i/>
          <w:color w:val="000000" w:themeColor="text1"/>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1E659E" w:rsidRPr="001E659E" w14:paraId="40161930" w14:textId="77777777" w:rsidTr="00E96EC9">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22D903D" w14:textId="77777777" w:rsidR="001E659E" w:rsidRPr="001E659E" w:rsidRDefault="001E659E" w:rsidP="001E659E">
            <w:pPr>
              <w:rPr>
                <w:b/>
                <w:sz w:val="20"/>
                <w:szCs w:val="20"/>
              </w:rPr>
            </w:pPr>
            <w:r w:rsidRPr="001E659E">
              <w:rPr>
                <w:b/>
                <w:sz w:val="20"/>
                <w:szCs w:val="20"/>
              </w:rPr>
              <w:t xml:space="preserve">AKTS Tablosu: </w:t>
            </w:r>
          </w:p>
          <w:p w14:paraId="69035664" w14:textId="77777777" w:rsidR="001E659E" w:rsidRPr="001E659E" w:rsidRDefault="001E659E" w:rsidP="001E659E">
            <w:pPr>
              <w:rPr>
                <w:sz w:val="20"/>
                <w:szCs w:val="20"/>
              </w:rPr>
            </w:pPr>
          </w:p>
        </w:tc>
      </w:tr>
      <w:tr w:rsidR="001E659E" w:rsidRPr="001E659E" w14:paraId="09935BC9" w14:textId="77777777" w:rsidTr="00E96EC9">
        <w:trPr>
          <w:trHeight w:val="264"/>
        </w:trPr>
        <w:tc>
          <w:tcPr>
            <w:tcW w:w="5508" w:type="dxa"/>
            <w:tcBorders>
              <w:top w:val="single" w:sz="4" w:space="0" w:color="auto"/>
              <w:left w:val="single" w:sz="4" w:space="0" w:color="auto"/>
              <w:bottom w:val="single" w:sz="4" w:space="0" w:color="auto"/>
              <w:right w:val="single" w:sz="4" w:space="0" w:color="auto"/>
            </w:tcBorders>
            <w:hideMark/>
          </w:tcPr>
          <w:p w14:paraId="2AD11EA1" w14:textId="77777777" w:rsidR="001E659E" w:rsidRPr="001E659E" w:rsidRDefault="001E659E" w:rsidP="001E659E">
            <w:pPr>
              <w:rPr>
                <w:b/>
                <w:sz w:val="20"/>
                <w:szCs w:val="20"/>
              </w:rPr>
            </w:pPr>
            <w:r w:rsidRPr="001E659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3390D850" w14:textId="77777777" w:rsidR="001E659E" w:rsidRPr="001E659E" w:rsidRDefault="001E659E" w:rsidP="001E659E">
            <w:pPr>
              <w:rPr>
                <w:sz w:val="20"/>
                <w:szCs w:val="20"/>
              </w:rPr>
            </w:pPr>
            <w:r w:rsidRPr="001E659E">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6C73606" w14:textId="77777777" w:rsidR="001E659E" w:rsidRPr="001E659E" w:rsidRDefault="001E659E" w:rsidP="001E659E">
            <w:pPr>
              <w:rPr>
                <w:sz w:val="20"/>
                <w:szCs w:val="20"/>
              </w:rPr>
            </w:pPr>
            <w:r w:rsidRPr="001E659E">
              <w:rPr>
                <w:sz w:val="20"/>
                <w:szCs w:val="20"/>
              </w:rPr>
              <w:t>Süresi</w:t>
            </w:r>
          </w:p>
          <w:p w14:paraId="33707087" w14:textId="77777777" w:rsidR="001E659E" w:rsidRPr="001E659E" w:rsidRDefault="001E659E" w:rsidP="001E659E">
            <w:pPr>
              <w:rPr>
                <w:sz w:val="20"/>
                <w:szCs w:val="20"/>
              </w:rPr>
            </w:pPr>
            <w:r w:rsidRPr="001E659E">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7B99B78B" w14:textId="77777777" w:rsidR="001E659E" w:rsidRPr="001E659E" w:rsidRDefault="001E659E" w:rsidP="001E659E">
            <w:pPr>
              <w:rPr>
                <w:sz w:val="20"/>
                <w:szCs w:val="20"/>
              </w:rPr>
            </w:pPr>
            <w:r w:rsidRPr="001E659E">
              <w:rPr>
                <w:sz w:val="20"/>
                <w:szCs w:val="20"/>
              </w:rPr>
              <w:t>Toplam İşyükü</w:t>
            </w:r>
          </w:p>
          <w:p w14:paraId="53233ACB" w14:textId="77777777" w:rsidR="001E659E" w:rsidRPr="001E659E" w:rsidRDefault="001E659E" w:rsidP="001E659E">
            <w:pPr>
              <w:rPr>
                <w:sz w:val="20"/>
                <w:szCs w:val="20"/>
              </w:rPr>
            </w:pPr>
            <w:r w:rsidRPr="001E659E">
              <w:rPr>
                <w:sz w:val="20"/>
                <w:szCs w:val="20"/>
              </w:rPr>
              <w:t xml:space="preserve">(Saat) </w:t>
            </w:r>
          </w:p>
        </w:tc>
      </w:tr>
      <w:tr w:rsidR="001E659E" w:rsidRPr="001E659E" w14:paraId="087F3987" w14:textId="77777777" w:rsidTr="00E96EC9">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7534DFEB" w14:textId="77777777" w:rsidR="001E659E" w:rsidRPr="001E659E" w:rsidRDefault="001E659E" w:rsidP="001E659E">
            <w:pPr>
              <w:rPr>
                <w:sz w:val="20"/>
                <w:szCs w:val="20"/>
              </w:rPr>
            </w:pPr>
            <w:r w:rsidRPr="001E659E">
              <w:rPr>
                <w:b/>
                <w:sz w:val="20"/>
                <w:szCs w:val="20"/>
              </w:rPr>
              <w:t>Ders içi etkinlikler</w:t>
            </w:r>
          </w:p>
        </w:tc>
      </w:tr>
      <w:tr w:rsidR="001E659E" w:rsidRPr="001E659E" w14:paraId="5E1F31A4"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CEACF6" w14:textId="77777777" w:rsidR="001E659E" w:rsidRPr="001E659E" w:rsidRDefault="001E659E" w:rsidP="001E659E">
            <w:pPr>
              <w:ind w:firstLine="540"/>
              <w:rPr>
                <w:sz w:val="20"/>
                <w:szCs w:val="20"/>
              </w:rPr>
            </w:pPr>
            <w:r w:rsidRPr="001E659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7ACE26B1" w14:textId="77777777" w:rsidR="001E659E" w:rsidRPr="001E659E" w:rsidRDefault="001E659E" w:rsidP="001E659E">
            <w:pPr>
              <w:jc w:val="center"/>
              <w:rPr>
                <w:sz w:val="20"/>
                <w:szCs w:val="20"/>
              </w:rPr>
            </w:pPr>
            <w:r w:rsidRPr="001E659E">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51AF3F86" w14:textId="77777777" w:rsidR="001E659E" w:rsidRPr="001E659E" w:rsidRDefault="001E659E" w:rsidP="001E659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B24CED2" w14:textId="77777777" w:rsidR="001E659E" w:rsidRPr="001E659E" w:rsidRDefault="001E659E" w:rsidP="001E659E">
            <w:pPr>
              <w:jc w:val="center"/>
              <w:rPr>
                <w:sz w:val="20"/>
                <w:szCs w:val="20"/>
              </w:rPr>
            </w:pPr>
            <w:r w:rsidRPr="001E659E">
              <w:rPr>
                <w:sz w:val="20"/>
                <w:szCs w:val="20"/>
              </w:rPr>
              <w:t>24</w:t>
            </w:r>
          </w:p>
        </w:tc>
      </w:tr>
      <w:tr w:rsidR="001E659E" w:rsidRPr="001E659E" w14:paraId="463195FF" w14:textId="77777777" w:rsidTr="00E96EC9">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6DC05B3C" w14:textId="77777777" w:rsidR="001E659E" w:rsidRPr="001E659E" w:rsidRDefault="001E659E" w:rsidP="001E659E">
            <w:pPr>
              <w:rPr>
                <w:b/>
                <w:sz w:val="20"/>
                <w:szCs w:val="20"/>
              </w:rPr>
            </w:pPr>
            <w:r w:rsidRPr="001E659E">
              <w:rPr>
                <w:b/>
                <w:sz w:val="20"/>
                <w:szCs w:val="20"/>
              </w:rPr>
              <w:t xml:space="preserve">Sınavlar </w:t>
            </w:r>
          </w:p>
          <w:p w14:paraId="0778F3E7" w14:textId="77777777" w:rsidR="001E659E" w:rsidRPr="001E659E" w:rsidRDefault="001E659E" w:rsidP="001E659E">
            <w:pPr>
              <w:jc w:val="center"/>
              <w:rPr>
                <w:sz w:val="20"/>
                <w:szCs w:val="20"/>
              </w:rPr>
            </w:pPr>
            <w:r w:rsidRPr="001E659E">
              <w:rPr>
                <w:sz w:val="20"/>
                <w:szCs w:val="20"/>
              </w:rPr>
              <w:t>(Sınav ders saatleri içerisinde gerçekleştirilirse, söz konusu sınav süresi ders içi etkinliklerden düşürülmelidir)</w:t>
            </w:r>
          </w:p>
        </w:tc>
      </w:tr>
      <w:tr w:rsidR="001E659E" w:rsidRPr="001E659E" w14:paraId="60572343" w14:textId="77777777" w:rsidTr="00E96EC9">
        <w:trPr>
          <w:trHeight w:val="545"/>
        </w:trPr>
        <w:tc>
          <w:tcPr>
            <w:tcW w:w="5508" w:type="dxa"/>
            <w:tcBorders>
              <w:top w:val="single" w:sz="4" w:space="0" w:color="auto"/>
              <w:left w:val="single" w:sz="4" w:space="0" w:color="auto"/>
              <w:bottom w:val="single" w:sz="4" w:space="0" w:color="auto"/>
              <w:right w:val="single" w:sz="4" w:space="0" w:color="auto"/>
            </w:tcBorders>
            <w:hideMark/>
          </w:tcPr>
          <w:p w14:paraId="77543080" w14:textId="77777777" w:rsidR="001E659E" w:rsidRPr="001E659E" w:rsidRDefault="001E659E" w:rsidP="001E659E">
            <w:pPr>
              <w:ind w:left="540"/>
              <w:rPr>
                <w:sz w:val="20"/>
                <w:szCs w:val="20"/>
              </w:rPr>
            </w:pPr>
            <w:r w:rsidRPr="001E659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3D588AC" w14:textId="77777777" w:rsidR="001E659E" w:rsidRPr="001E659E" w:rsidRDefault="001E659E" w:rsidP="001E659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1E91728" w14:textId="77777777" w:rsidR="001E659E" w:rsidRPr="001E659E" w:rsidRDefault="001E659E" w:rsidP="001E659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62A504B" w14:textId="77777777" w:rsidR="001E659E" w:rsidRPr="001E659E" w:rsidRDefault="001E659E" w:rsidP="001E659E">
            <w:pPr>
              <w:jc w:val="center"/>
              <w:rPr>
                <w:sz w:val="20"/>
                <w:szCs w:val="20"/>
              </w:rPr>
            </w:pPr>
            <w:r w:rsidRPr="001E659E">
              <w:rPr>
                <w:sz w:val="20"/>
                <w:szCs w:val="20"/>
              </w:rPr>
              <w:t>2</w:t>
            </w:r>
          </w:p>
        </w:tc>
      </w:tr>
      <w:tr w:rsidR="001E659E" w:rsidRPr="001E659E" w14:paraId="4956D804"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09F0AF43" w14:textId="77777777" w:rsidR="001E659E" w:rsidRPr="001E659E" w:rsidRDefault="001E659E" w:rsidP="001E659E">
            <w:pPr>
              <w:rPr>
                <w:sz w:val="20"/>
                <w:szCs w:val="20"/>
              </w:rPr>
            </w:pPr>
            <w:r w:rsidRPr="001E659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18062B9"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55834B0"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3EA29EB" w14:textId="77777777" w:rsidR="001E659E" w:rsidRPr="001E659E" w:rsidRDefault="001E659E" w:rsidP="001E659E">
            <w:pPr>
              <w:rPr>
                <w:rFonts w:eastAsia="Calibri"/>
                <w:sz w:val="20"/>
                <w:szCs w:val="20"/>
              </w:rPr>
            </w:pPr>
          </w:p>
        </w:tc>
      </w:tr>
      <w:tr w:rsidR="001E659E" w:rsidRPr="001E659E" w14:paraId="356639B4"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23A9DB69" w14:textId="77777777" w:rsidR="001E659E" w:rsidRPr="001E659E" w:rsidRDefault="001E659E" w:rsidP="001E659E">
            <w:pPr>
              <w:ind w:left="540"/>
              <w:rPr>
                <w:sz w:val="20"/>
                <w:szCs w:val="20"/>
              </w:rPr>
            </w:pPr>
            <w:r w:rsidRPr="001E659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6530956" w14:textId="77777777" w:rsidR="001E659E" w:rsidRPr="001E659E" w:rsidRDefault="001E659E" w:rsidP="001E659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A99F8F0" w14:textId="77777777" w:rsidR="001E659E" w:rsidRPr="001E659E" w:rsidRDefault="001E659E" w:rsidP="001E659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FF00113" w14:textId="77777777" w:rsidR="001E659E" w:rsidRPr="001E659E" w:rsidRDefault="001E659E" w:rsidP="001E659E">
            <w:pPr>
              <w:jc w:val="center"/>
              <w:rPr>
                <w:sz w:val="20"/>
                <w:szCs w:val="20"/>
              </w:rPr>
            </w:pPr>
            <w:r w:rsidRPr="001E659E">
              <w:rPr>
                <w:sz w:val="20"/>
                <w:szCs w:val="20"/>
              </w:rPr>
              <w:t>2</w:t>
            </w:r>
          </w:p>
        </w:tc>
      </w:tr>
      <w:tr w:rsidR="001E659E" w:rsidRPr="001E659E" w14:paraId="4B62B1B2" w14:textId="77777777" w:rsidTr="00E96EC9">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DC07559" w14:textId="77777777" w:rsidR="001E659E" w:rsidRPr="001E659E" w:rsidRDefault="001E659E" w:rsidP="001E659E">
            <w:pPr>
              <w:rPr>
                <w:sz w:val="20"/>
                <w:szCs w:val="20"/>
              </w:rPr>
            </w:pPr>
            <w:r w:rsidRPr="001E659E">
              <w:rPr>
                <w:b/>
                <w:sz w:val="20"/>
                <w:szCs w:val="20"/>
              </w:rPr>
              <w:t>Ders dışı etkinlikler</w:t>
            </w:r>
          </w:p>
        </w:tc>
      </w:tr>
      <w:tr w:rsidR="001E659E" w:rsidRPr="001E659E" w14:paraId="348CFEF5"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2447D5C1" w14:textId="77777777" w:rsidR="001E659E" w:rsidRPr="001E659E" w:rsidRDefault="001E659E" w:rsidP="001E659E">
            <w:pPr>
              <w:ind w:left="540"/>
              <w:rPr>
                <w:sz w:val="20"/>
                <w:szCs w:val="20"/>
              </w:rPr>
            </w:pPr>
            <w:r w:rsidRPr="001E659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2E009A7" w14:textId="77777777" w:rsidR="001E659E" w:rsidRPr="001E659E" w:rsidRDefault="001E659E" w:rsidP="001E659E">
            <w:pPr>
              <w:jc w:val="center"/>
              <w:rPr>
                <w:sz w:val="20"/>
                <w:szCs w:val="20"/>
              </w:rPr>
            </w:pPr>
            <w:r w:rsidRPr="001E659E">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7DF42E2" w14:textId="77777777" w:rsidR="001E659E" w:rsidRPr="001E659E" w:rsidRDefault="001E659E" w:rsidP="001E659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B158B46" w14:textId="77777777" w:rsidR="001E659E" w:rsidRPr="001E659E" w:rsidRDefault="001E659E" w:rsidP="001E659E">
            <w:pPr>
              <w:jc w:val="center"/>
              <w:rPr>
                <w:sz w:val="20"/>
                <w:szCs w:val="20"/>
              </w:rPr>
            </w:pPr>
            <w:r w:rsidRPr="001E659E">
              <w:rPr>
                <w:sz w:val="20"/>
                <w:szCs w:val="20"/>
              </w:rPr>
              <w:t>24</w:t>
            </w:r>
          </w:p>
        </w:tc>
      </w:tr>
      <w:tr w:rsidR="001E659E" w:rsidRPr="001E659E" w14:paraId="372897D2"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1DC0AB" w14:textId="77777777" w:rsidR="001E659E" w:rsidRPr="001E659E" w:rsidRDefault="001E659E" w:rsidP="001E659E">
            <w:pPr>
              <w:ind w:firstLine="540"/>
              <w:rPr>
                <w:sz w:val="20"/>
                <w:szCs w:val="20"/>
              </w:rPr>
            </w:pPr>
            <w:r w:rsidRPr="001E659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075146C" w14:textId="77777777" w:rsidR="001E659E" w:rsidRPr="001E659E" w:rsidRDefault="001E659E" w:rsidP="001E659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69D44D6" w14:textId="77777777" w:rsidR="001E659E" w:rsidRPr="001E659E" w:rsidRDefault="001E659E" w:rsidP="001E659E">
            <w:pPr>
              <w:jc w:val="center"/>
              <w:rPr>
                <w:sz w:val="20"/>
                <w:szCs w:val="20"/>
              </w:rPr>
            </w:pPr>
            <w:r w:rsidRPr="001E659E">
              <w:rPr>
                <w:sz w:val="20"/>
                <w:szCs w:val="20"/>
              </w:rPr>
              <w:t>22</w:t>
            </w:r>
          </w:p>
        </w:tc>
        <w:tc>
          <w:tcPr>
            <w:tcW w:w="2116" w:type="dxa"/>
            <w:tcBorders>
              <w:top w:val="single" w:sz="4" w:space="0" w:color="auto"/>
              <w:left w:val="single" w:sz="4" w:space="0" w:color="auto"/>
              <w:bottom w:val="single" w:sz="4" w:space="0" w:color="auto"/>
              <w:right w:val="single" w:sz="4" w:space="0" w:color="auto"/>
            </w:tcBorders>
            <w:hideMark/>
          </w:tcPr>
          <w:p w14:paraId="2A6671CD" w14:textId="77777777" w:rsidR="001E659E" w:rsidRPr="001E659E" w:rsidRDefault="001E659E" w:rsidP="001E659E">
            <w:pPr>
              <w:jc w:val="center"/>
              <w:rPr>
                <w:sz w:val="20"/>
                <w:szCs w:val="20"/>
              </w:rPr>
            </w:pPr>
            <w:r w:rsidRPr="001E659E">
              <w:rPr>
                <w:sz w:val="20"/>
                <w:szCs w:val="20"/>
              </w:rPr>
              <w:t>22</w:t>
            </w:r>
          </w:p>
        </w:tc>
      </w:tr>
      <w:tr w:rsidR="001E659E" w:rsidRPr="001E659E" w14:paraId="13640F80"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2B551EAB" w14:textId="77777777" w:rsidR="001E659E" w:rsidRPr="001E659E" w:rsidRDefault="001E659E" w:rsidP="001E659E">
            <w:pPr>
              <w:ind w:firstLine="540"/>
              <w:rPr>
                <w:sz w:val="20"/>
                <w:szCs w:val="20"/>
              </w:rPr>
            </w:pPr>
            <w:r w:rsidRPr="001E659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B86559E" w14:textId="77777777" w:rsidR="001E659E" w:rsidRPr="001E659E" w:rsidRDefault="001E659E" w:rsidP="001E659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B8F83E2" w14:textId="77777777" w:rsidR="001E659E" w:rsidRPr="001E659E" w:rsidRDefault="001E659E" w:rsidP="001E659E">
            <w:pPr>
              <w:jc w:val="center"/>
              <w:rPr>
                <w:sz w:val="20"/>
                <w:szCs w:val="20"/>
              </w:rPr>
            </w:pPr>
            <w:r w:rsidRPr="001E659E">
              <w:rPr>
                <w:sz w:val="20"/>
                <w:szCs w:val="20"/>
              </w:rPr>
              <w:t>26</w:t>
            </w:r>
          </w:p>
        </w:tc>
        <w:tc>
          <w:tcPr>
            <w:tcW w:w="2116" w:type="dxa"/>
            <w:tcBorders>
              <w:top w:val="single" w:sz="4" w:space="0" w:color="auto"/>
              <w:left w:val="single" w:sz="4" w:space="0" w:color="auto"/>
              <w:bottom w:val="single" w:sz="4" w:space="0" w:color="auto"/>
              <w:right w:val="single" w:sz="4" w:space="0" w:color="auto"/>
            </w:tcBorders>
            <w:hideMark/>
          </w:tcPr>
          <w:p w14:paraId="7BC36E1C" w14:textId="77777777" w:rsidR="001E659E" w:rsidRPr="001E659E" w:rsidRDefault="001E659E" w:rsidP="001E659E">
            <w:pPr>
              <w:jc w:val="center"/>
              <w:rPr>
                <w:sz w:val="20"/>
                <w:szCs w:val="20"/>
              </w:rPr>
            </w:pPr>
            <w:r w:rsidRPr="001E659E">
              <w:rPr>
                <w:sz w:val="20"/>
                <w:szCs w:val="20"/>
              </w:rPr>
              <w:t>26</w:t>
            </w:r>
          </w:p>
        </w:tc>
      </w:tr>
      <w:tr w:rsidR="001E659E" w:rsidRPr="001E659E" w14:paraId="53BB7444"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B36790" w14:textId="77777777" w:rsidR="001E659E" w:rsidRPr="001E659E" w:rsidRDefault="001E659E" w:rsidP="001E659E">
            <w:pPr>
              <w:ind w:firstLine="540"/>
              <w:rPr>
                <w:sz w:val="20"/>
                <w:szCs w:val="20"/>
              </w:rPr>
            </w:pPr>
            <w:r w:rsidRPr="001E659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D98AC6A"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51B6C0C"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80CF261" w14:textId="77777777" w:rsidR="001E659E" w:rsidRPr="001E659E" w:rsidRDefault="001E659E" w:rsidP="001E659E">
            <w:pPr>
              <w:rPr>
                <w:rFonts w:eastAsia="Calibri"/>
                <w:sz w:val="20"/>
                <w:szCs w:val="20"/>
              </w:rPr>
            </w:pPr>
          </w:p>
        </w:tc>
      </w:tr>
      <w:tr w:rsidR="001E659E" w:rsidRPr="001E659E" w14:paraId="4EDFB097"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68264C" w14:textId="77777777" w:rsidR="001E659E" w:rsidRPr="001E659E" w:rsidRDefault="001E659E" w:rsidP="001E659E">
            <w:pPr>
              <w:ind w:firstLine="540"/>
              <w:rPr>
                <w:sz w:val="20"/>
                <w:szCs w:val="20"/>
              </w:rPr>
            </w:pPr>
            <w:r w:rsidRPr="001E659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0B922A66"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171370B"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F594602" w14:textId="77777777" w:rsidR="001E659E" w:rsidRPr="001E659E" w:rsidRDefault="001E659E" w:rsidP="001E659E">
            <w:pPr>
              <w:rPr>
                <w:rFonts w:eastAsia="Calibri"/>
                <w:sz w:val="20"/>
                <w:szCs w:val="20"/>
              </w:rPr>
            </w:pPr>
          </w:p>
        </w:tc>
      </w:tr>
      <w:tr w:rsidR="001E659E" w:rsidRPr="001E659E" w14:paraId="0455F43B"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866B97" w14:textId="77777777" w:rsidR="001E659E" w:rsidRPr="001E659E" w:rsidRDefault="001E659E" w:rsidP="001E659E">
            <w:pPr>
              <w:ind w:firstLine="540"/>
              <w:rPr>
                <w:sz w:val="20"/>
                <w:szCs w:val="20"/>
              </w:rPr>
            </w:pPr>
            <w:r w:rsidRPr="001E659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1DDA7EC9"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23EB378"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A77E341" w14:textId="77777777" w:rsidR="001E659E" w:rsidRPr="001E659E" w:rsidRDefault="001E659E" w:rsidP="001E659E">
            <w:pPr>
              <w:rPr>
                <w:rFonts w:eastAsia="Calibri"/>
                <w:sz w:val="20"/>
                <w:szCs w:val="20"/>
              </w:rPr>
            </w:pPr>
          </w:p>
        </w:tc>
      </w:tr>
      <w:tr w:rsidR="001E659E" w:rsidRPr="001E659E" w14:paraId="4CF3772E"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70873713" w14:textId="77777777" w:rsidR="001E659E" w:rsidRPr="001E659E" w:rsidRDefault="001E659E" w:rsidP="001E659E">
            <w:pPr>
              <w:ind w:firstLine="540"/>
              <w:rPr>
                <w:sz w:val="20"/>
                <w:szCs w:val="20"/>
              </w:rPr>
            </w:pPr>
            <w:r w:rsidRPr="001E659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0E58C439" w14:textId="77777777" w:rsidR="001E659E" w:rsidRPr="001E659E" w:rsidRDefault="001E659E" w:rsidP="001E659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E6C7CF8" w14:textId="77777777" w:rsidR="001E659E" w:rsidRPr="001E659E" w:rsidRDefault="001E659E" w:rsidP="001E659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3033420" w14:textId="77777777" w:rsidR="001E659E" w:rsidRPr="001E659E" w:rsidRDefault="001E659E" w:rsidP="001E659E">
            <w:pPr>
              <w:rPr>
                <w:rFonts w:eastAsia="Calibri"/>
                <w:sz w:val="20"/>
                <w:szCs w:val="20"/>
              </w:rPr>
            </w:pPr>
          </w:p>
        </w:tc>
      </w:tr>
      <w:tr w:rsidR="001E659E" w:rsidRPr="001E659E" w14:paraId="182FD701"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33300B75" w14:textId="77777777" w:rsidR="001E659E" w:rsidRPr="001E659E" w:rsidRDefault="001E659E" w:rsidP="001E659E">
            <w:pPr>
              <w:ind w:firstLine="540"/>
              <w:jc w:val="both"/>
              <w:rPr>
                <w:b/>
                <w:sz w:val="20"/>
                <w:szCs w:val="20"/>
              </w:rPr>
            </w:pPr>
            <w:r w:rsidRPr="001E659E">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553468FC" w14:textId="77777777" w:rsidR="001E659E" w:rsidRPr="001E659E" w:rsidRDefault="001E659E" w:rsidP="001E659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6AC7173" w14:textId="77777777" w:rsidR="001E659E" w:rsidRPr="001E659E" w:rsidRDefault="001E659E" w:rsidP="001E659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08923D1" w14:textId="77777777" w:rsidR="001E659E" w:rsidRPr="001E659E" w:rsidRDefault="001E659E" w:rsidP="001E659E">
            <w:pPr>
              <w:jc w:val="center"/>
              <w:rPr>
                <w:b/>
                <w:sz w:val="20"/>
                <w:szCs w:val="20"/>
              </w:rPr>
            </w:pPr>
            <w:r w:rsidRPr="001E659E">
              <w:rPr>
                <w:b/>
                <w:sz w:val="20"/>
                <w:szCs w:val="20"/>
              </w:rPr>
              <w:t>100</w:t>
            </w:r>
          </w:p>
        </w:tc>
      </w:tr>
      <w:tr w:rsidR="001E659E" w:rsidRPr="001E659E" w14:paraId="74D99522" w14:textId="77777777" w:rsidTr="00E96EC9">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57FF2D" w14:textId="77777777" w:rsidR="001E659E" w:rsidRPr="001E659E" w:rsidRDefault="001E659E" w:rsidP="001E659E">
            <w:pPr>
              <w:ind w:firstLine="540"/>
              <w:jc w:val="both"/>
              <w:rPr>
                <w:b/>
                <w:sz w:val="20"/>
                <w:szCs w:val="20"/>
              </w:rPr>
            </w:pPr>
            <w:r w:rsidRPr="001E659E">
              <w:rPr>
                <w:b/>
                <w:sz w:val="20"/>
                <w:szCs w:val="20"/>
              </w:rPr>
              <w:t xml:space="preserve">Dersin AKTS kredisi </w:t>
            </w:r>
          </w:p>
          <w:p w14:paraId="10E55BEF" w14:textId="77777777" w:rsidR="001E659E" w:rsidRPr="001E659E" w:rsidRDefault="001E659E" w:rsidP="001E659E">
            <w:pPr>
              <w:ind w:firstLine="540"/>
              <w:jc w:val="both"/>
              <w:rPr>
                <w:b/>
                <w:sz w:val="20"/>
                <w:szCs w:val="20"/>
              </w:rPr>
            </w:pPr>
            <w:r w:rsidRPr="001E659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A049998" w14:textId="77777777" w:rsidR="001E659E" w:rsidRPr="001E659E" w:rsidRDefault="001E659E" w:rsidP="001E659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8537C8" w14:textId="77777777" w:rsidR="001E659E" w:rsidRPr="001E659E" w:rsidRDefault="001E659E" w:rsidP="001E659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AB9CC25" w14:textId="77777777" w:rsidR="001E659E" w:rsidRPr="001E659E" w:rsidRDefault="001E659E" w:rsidP="001E659E">
            <w:pPr>
              <w:ind w:left="-108" w:right="-118"/>
              <w:jc w:val="center"/>
              <w:rPr>
                <w:b/>
                <w:sz w:val="20"/>
                <w:szCs w:val="20"/>
              </w:rPr>
            </w:pPr>
            <w:r w:rsidRPr="001E659E">
              <w:rPr>
                <w:b/>
                <w:sz w:val="20"/>
                <w:szCs w:val="20"/>
              </w:rPr>
              <w:t>4</w:t>
            </w:r>
          </w:p>
        </w:tc>
      </w:tr>
    </w:tbl>
    <w:p w14:paraId="0A8057C7" w14:textId="77777777" w:rsidR="00695BD2" w:rsidRDefault="00695BD2" w:rsidP="00F01DE6">
      <w:pPr>
        <w:jc w:val="both"/>
        <w:rPr>
          <w:b/>
          <w:i/>
          <w:color w:val="000000" w:themeColor="text1"/>
          <w:sz w:val="20"/>
          <w:szCs w:val="20"/>
        </w:rPr>
      </w:pPr>
    </w:p>
    <w:p w14:paraId="78B41E5E" w14:textId="77777777" w:rsidR="00695BD2" w:rsidRDefault="00695BD2" w:rsidP="00F01DE6">
      <w:pPr>
        <w:jc w:val="both"/>
        <w:rPr>
          <w:b/>
          <w:i/>
          <w:color w:val="000000" w:themeColor="text1"/>
          <w:sz w:val="20"/>
          <w:szCs w:val="20"/>
        </w:rPr>
      </w:pPr>
    </w:p>
    <w:p w14:paraId="4F0C5D22" w14:textId="77777777" w:rsidR="00F01DE6" w:rsidRPr="00754FDB" w:rsidRDefault="00F01DE6" w:rsidP="007F43F0">
      <w:pPr>
        <w:pStyle w:val="Balk2"/>
      </w:pPr>
      <w:bookmarkStart w:id="116" w:name="_Toc517951314"/>
      <w:r w:rsidRPr="00002058">
        <w:t>ATA 1002 Atatürk İlkeleri ve İnkilap Tarihi II</w:t>
      </w:r>
      <w:bookmarkEnd w:id="116"/>
    </w:p>
    <w:p w14:paraId="285DD1AC" w14:textId="77777777" w:rsidR="00450DB8" w:rsidRPr="0004527B" w:rsidRDefault="00450DB8" w:rsidP="00450DB8">
      <w:pPr>
        <w:jc w:val="center"/>
        <w:rPr>
          <w:b/>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6"/>
        <w:gridCol w:w="4716"/>
      </w:tblGrid>
      <w:tr w:rsidR="00450DB8" w:rsidRPr="0004527B" w14:paraId="4D112863" w14:textId="77777777" w:rsidTr="00952AA0">
        <w:tc>
          <w:tcPr>
            <w:tcW w:w="9322" w:type="dxa"/>
            <w:gridSpan w:val="4"/>
            <w:shd w:val="clear" w:color="auto" w:fill="auto"/>
          </w:tcPr>
          <w:p w14:paraId="324171AD" w14:textId="77777777" w:rsidR="00450DB8" w:rsidRPr="0004527B" w:rsidRDefault="00450DB8" w:rsidP="00952AA0">
            <w:pPr>
              <w:rPr>
                <w:b/>
                <w:color w:val="000000" w:themeColor="text1"/>
                <w:sz w:val="20"/>
                <w:szCs w:val="20"/>
              </w:rPr>
            </w:pPr>
            <w:r w:rsidRPr="0004527B">
              <w:rPr>
                <w:b/>
                <w:color w:val="000000" w:themeColor="text1"/>
                <w:sz w:val="20"/>
                <w:szCs w:val="20"/>
              </w:rPr>
              <w:t xml:space="preserve">Ders Veren Birim: </w:t>
            </w:r>
          </w:p>
          <w:p w14:paraId="13B2CA8C" w14:textId="77777777" w:rsidR="00450DB8" w:rsidRPr="0004527B" w:rsidRDefault="00450DB8" w:rsidP="00952AA0">
            <w:pPr>
              <w:rPr>
                <w:color w:val="000000" w:themeColor="text1"/>
                <w:sz w:val="20"/>
                <w:szCs w:val="20"/>
              </w:rPr>
            </w:pPr>
            <w:r w:rsidRPr="0004527B">
              <w:rPr>
                <w:color w:val="000000" w:themeColor="text1"/>
                <w:sz w:val="20"/>
                <w:szCs w:val="20"/>
              </w:rPr>
              <w:t>Atatürk İlkeleri ve İnkılap Tarihi Enstitüsü</w:t>
            </w:r>
          </w:p>
        </w:tc>
      </w:tr>
      <w:tr w:rsidR="00450DB8" w:rsidRPr="0004527B" w14:paraId="76D52196" w14:textId="77777777" w:rsidTr="00952AA0">
        <w:tc>
          <w:tcPr>
            <w:tcW w:w="4606" w:type="dxa"/>
            <w:gridSpan w:val="3"/>
            <w:shd w:val="clear" w:color="auto" w:fill="auto"/>
          </w:tcPr>
          <w:p w14:paraId="26473B67" w14:textId="77777777" w:rsidR="00450DB8" w:rsidRPr="0004527B" w:rsidRDefault="00450DB8" w:rsidP="00952AA0">
            <w:pPr>
              <w:rPr>
                <w:b/>
                <w:color w:val="000000" w:themeColor="text1"/>
                <w:sz w:val="20"/>
                <w:szCs w:val="20"/>
              </w:rPr>
            </w:pPr>
            <w:r w:rsidRPr="0004527B">
              <w:rPr>
                <w:b/>
                <w:color w:val="000000" w:themeColor="text1"/>
                <w:sz w:val="20"/>
                <w:szCs w:val="20"/>
              </w:rPr>
              <w:t>Dersin Türkçe Adı:</w:t>
            </w:r>
          </w:p>
          <w:p w14:paraId="15BEA54E" w14:textId="77777777" w:rsidR="00450DB8" w:rsidRPr="0004527B" w:rsidRDefault="00450DB8" w:rsidP="00952AA0">
            <w:pPr>
              <w:rPr>
                <w:color w:val="000000" w:themeColor="text1"/>
                <w:sz w:val="20"/>
                <w:szCs w:val="20"/>
              </w:rPr>
            </w:pPr>
            <w:r w:rsidRPr="0004527B">
              <w:rPr>
                <w:color w:val="000000" w:themeColor="text1"/>
                <w:sz w:val="20"/>
                <w:szCs w:val="20"/>
              </w:rPr>
              <w:t>Atatürk İlkeleri ve İnkılap Tarihi II</w:t>
            </w:r>
          </w:p>
        </w:tc>
        <w:tc>
          <w:tcPr>
            <w:tcW w:w="4716" w:type="dxa"/>
            <w:shd w:val="clear" w:color="auto" w:fill="auto"/>
          </w:tcPr>
          <w:p w14:paraId="4DD84E5E" w14:textId="77777777" w:rsidR="00450DB8" w:rsidRPr="0004527B" w:rsidRDefault="00450DB8" w:rsidP="00952AA0">
            <w:pPr>
              <w:rPr>
                <w:b/>
                <w:color w:val="000000" w:themeColor="text1"/>
                <w:sz w:val="20"/>
                <w:szCs w:val="20"/>
              </w:rPr>
            </w:pPr>
            <w:r w:rsidRPr="0004527B">
              <w:rPr>
                <w:b/>
                <w:color w:val="000000" w:themeColor="text1"/>
                <w:sz w:val="20"/>
                <w:szCs w:val="20"/>
              </w:rPr>
              <w:t>Dersin Orijinal Adı:</w:t>
            </w:r>
          </w:p>
          <w:p w14:paraId="7E434C5A" w14:textId="77777777" w:rsidR="00450DB8" w:rsidRPr="0004527B" w:rsidRDefault="00450DB8" w:rsidP="00952AA0">
            <w:pPr>
              <w:rPr>
                <w:color w:val="000000" w:themeColor="text1"/>
                <w:sz w:val="20"/>
                <w:szCs w:val="20"/>
              </w:rPr>
            </w:pPr>
            <w:r w:rsidRPr="0004527B">
              <w:rPr>
                <w:color w:val="000000" w:themeColor="text1"/>
                <w:sz w:val="20"/>
                <w:szCs w:val="20"/>
              </w:rPr>
              <w:t>Atatürk İlkeleri ve İnkılap Tarihi II</w:t>
            </w:r>
          </w:p>
        </w:tc>
      </w:tr>
      <w:tr w:rsidR="00450DB8" w:rsidRPr="0004527B" w14:paraId="73867D5E" w14:textId="77777777" w:rsidTr="00952AA0">
        <w:tc>
          <w:tcPr>
            <w:tcW w:w="4606" w:type="dxa"/>
            <w:gridSpan w:val="3"/>
            <w:shd w:val="clear" w:color="auto" w:fill="auto"/>
          </w:tcPr>
          <w:p w14:paraId="6976724C"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Dersin Düzeyi (Ön lisans, Lisans, Yüksek</w:t>
            </w:r>
          </w:p>
          <w:p w14:paraId="000BC2BA" w14:textId="77777777" w:rsidR="00450DB8" w:rsidRPr="0004527B" w:rsidRDefault="00450DB8" w:rsidP="00952AA0">
            <w:pPr>
              <w:rPr>
                <w:color w:val="000000" w:themeColor="text1"/>
                <w:sz w:val="20"/>
                <w:szCs w:val="20"/>
              </w:rPr>
            </w:pPr>
            <w:r w:rsidRPr="0004527B">
              <w:rPr>
                <w:b/>
                <w:color w:val="000000" w:themeColor="text1"/>
                <w:sz w:val="20"/>
                <w:szCs w:val="20"/>
              </w:rPr>
              <w:t>Lisans, Doktora):</w:t>
            </w:r>
            <w:r w:rsidRPr="0004527B">
              <w:rPr>
                <w:color w:val="000000" w:themeColor="text1"/>
                <w:sz w:val="20"/>
                <w:szCs w:val="20"/>
              </w:rPr>
              <w:t xml:space="preserve"> Lisans</w:t>
            </w:r>
          </w:p>
        </w:tc>
        <w:tc>
          <w:tcPr>
            <w:tcW w:w="4716" w:type="dxa"/>
            <w:shd w:val="clear" w:color="auto" w:fill="auto"/>
          </w:tcPr>
          <w:p w14:paraId="5E3A0960" w14:textId="77777777" w:rsidR="00450DB8" w:rsidRPr="0004527B" w:rsidRDefault="00450DB8" w:rsidP="00952AA0">
            <w:pPr>
              <w:rPr>
                <w:color w:val="000000" w:themeColor="text1"/>
                <w:sz w:val="20"/>
                <w:szCs w:val="20"/>
              </w:rPr>
            </w:pPr>
            <w:r w:rsidRPr="0004527B">
              <w:rPr>
                <w:b/>
                <w:color w:val="000000" w:themeColor="text1"/>
                <w:sz w:val="20"/>
                <w:szCs w:val="20"/>
              </w:rPr>
              <w:t>Dersin Kodu:</w:t>
            </w:r>
            <w:r w:rsidRPr="0004527B">
              <w:rPr>
                <w:color w:val="000000" w:themeColor="text1"/>
                <w:sz w:val="20"/>
                <w:szCs w:val="20"/>
              </w:rPr>
              <w:t xml:space="preserve"> ATA 1002</w:t>
            </w:r>
          </w:p>
        </w:tc>
      </w:tr>
      <w:tr w:rsidR="00450DB8" w:rsidRPr="0004527B" w14:paraId="51C49841" w14:textId="77777777" w:rsidTr="00952AA0">
        <w:tc>
          <w:tcPr>
            <w:tcW w:w="4606" w:type="dxa"/>
            <w:gridSpan w:val="3"/>
            <w:shd w:val="clear" w:color="auto" w:fill="auto"/>
          </w:tcPr>
          <w:p w14:paraId="0984704B" w14:textId="77777777" w:rsidR="00450DB8" w:rsidRPr="0004527B" w:rsidRDefault="00450DB8" w:rsidP="00952AA0">
            <w:pPr>
              <w:rPr>
                <w:color w:val="000000" w:themeColor="text1"/>
                <w:sz w:val="20"/>
                <w:szCs w:val="20"/>
              </w:rPr>
            </w:pPr>
            <w:r w:rsidRPr="0004527B">
              <w:rPr>
                <w:b/>
                <w:color w:val="000000" w:themeColor="text1"/>
                <w:sz w:val="20"/>
                <w:szCs w:val="20"/>
              </w:rPr>
              <w:t>Dersin Öğretim Dili:</w:t>
            </w:r>
            <w:r w:rsidRPr="0004527B">
              <w:rPr>
                <w:color w:val="000000" w:themeColor="text1"/>
                <w:sz w:val="20"/>
                <w:szCs w:val="20"/>
              </w:rPr>
              <w:t xml:space="preserve"> Türkçe</w:t>
            </w:r>
          </w:p>
        </w:tc>
        <w:tc>
          <w:tcPr>
            <w:tcW w:w="4716" w:type="dxa"/>
            <w:shd w:val="clear" w:color="auto" w:fill="auto"/>
          </w:tcPr>
          <w:p w14:paraId="38D4AB83" w14:textId="0ED5DF73" w:rsidR="00450DB8" w:rsidRPr="0004527B" w:rsidRDefault="00450DB8" w:rsidP="001E659E">
            <w:pPr>
              <w:rPr>
                <w:color w:val="000000" w:themeColor="text1"/>
                <w:sz w:val="20"/>
                <w:szCs w:val="20"/>
              </w:rPr>
            </w:pPr>
            <w:r w:rsidRPr="0004527B">
              <w:rPr>
                <w:b/>
                <w:color w:val="000000" w:themeColor="text1"/>
                <w:sz w:val="20"/>
                <w:szCs w:val="20"/>
              </w:rPr>
              <w:t>Formun Düzenleme / Yenilenme Tarihi:</w:t>
            </w:r>
            <w:r w:rsidRPr="0004527B">
              <w:rPr>
                <w:color w:val="000000" w:themeColor="text1"/>
                <w:sz w:val="20"/>
                <w:szCs w:val="20"/>
              </w:rPr>
              <w:t xml:space="preserve"> 05/11/201</w:t>
            </w:r>
            <w:r w:rsidR="001E659E">
              <w:rPr>
                <w:color w:val="000000" w:themeColor="text1"/>
                <w:sz w:val="20"/>
                <w:szCs w:val="20"/>
              </w:rPr>
              <w:t>8</w:t>
            </w:r>
          </w:p>
        </w:tc>
      </w:tr>
      <w:tr w:rsidR="00450DB8" w:rsidRPr="0004527B" w14:paraId="10803ECE" w14:textId="77777777" w:rsidTr="00952AA0">
        <w:tc>
          <w:tcPr>
            <w:tcW w:w="4606" w:type="dxa"/>
            <w:gridSpan w:val="3"/>
            <w:shd w:val="clear" w:color="auto" w:fill="auto"/>
          </w:tcPr>
          <w:p w14:paraId="7E11E361" w14:textId="77777777" w:rsidR="00450DB8" w:rsidRPr="0004527B" w:rsidRDefault="00450DB8" w:rsidP="00952AA0">
            <w:pPr>
              <w:rPr>
                <w:b/>
                <w:color w:val="000000" w:themeColor="text1"/>
                <w:sz w:val="20"/>
                <w:szCs w:val="20"/>
              </w:rPr>
            </w:pPr>
            <w:r w:rsidRPr="0004527B">
              <w:rPr>
                <w:b/>
                <w:color w:val="000000" w:themeColor="text1"/>
                <w:sz w:val="20"/>
                <w:szCs w:val="20"/>
              </w:rPr>
              <w:t>Haftalık Ders Saati: 2</w:t>
            </w:r>
          </w:p>
        </w:tc>
        <w:tc>
          <w:tcPr>
            <w:tcW w:w="4716" w:type="dxa"/>
            <w:shd w:val="clear" w:color="auto" w:fill="auto"/>
          </w:tcPr>
          <w:p w14:paraId="0F4D046A"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 Koordinatörü (Ders girşinden sorumlu</w:t>
            </w:r>
          </w:p>
          <w:p w14:paraId="18AF19DF" w14:textId="77777777" w:rsidR="00450DB8" w:rsidRPr="0004527B" w:rsidRDefault="00450DB8" w:rsidP="00450DB8">
            <w:pPr>
              <w:rPr>
                <w:color w:val="000000" w:themeColor="text1"/>
                <w:sz w:val="20"/>
                <w:szCs w:val="20"/>
              </w:rPr>
            </w:pPr>
            <w:r w:rsidRPr="0004527B">
              <w:rPr>
                <w:b/>
                <w:color w:val="000000" w:themeColor="text1"/>
                <w:sz w:val="20"/>
                <w:szCs w:val="20"/>
              </w:rPr>
              <w:t>olan kişi):</w:t>
            </w:r>
            <w:r w:rsidRPr="0004527B">
              <w:rPr>
                <w:color w:val="000000" w:themeColor="text1"/>
                <w:sz w:val="20"/>
                <w:szCs w:val="20"/>
              </w:rPr>
              <w:t xml:space="preserve"> </w:t>
            </w:r>
            <w:r>
              <w:rPr>
                <w:color w:val="000000" w:themeColor="text1"/>
                <w:sz w:val="20"/>
                <w:szCs w:val="20"/>
              </w:rPr>
              <w:t>Dr. Öğr. Ü.</w:t>
            </w:r>
            <w:r w:rsidRPr="0004527B">
              <w:rPr>
                <w:color w:val="000000" w:themeColor="text1"/>
                <w:sz w:val="20"/>
                <w:szCs w:val="20"/>
              </w:rPr>
              <w:t>Fevzi ÇAKMAK</w:t>
            </w:r>
          </w:p>
        </w:tc>
      </w:tr>
      <w:tr w:rsidR="00450DB8" w:rsidRPr="0004527B" w14:paraId="0EF233AA" w14:textId="77777777" w:rsidTr="00952AA0">
        <w:tc>
          <w:tcPr>
            <w:tcW w:w="4606" w:type="dxa"/>
            <w:gridSpan w:val="3"/>
            <w:shd w:val="clear" w:color="auto" w:fill="auto"/>
          </w:tcPr>
          <w:p w14:paraId="22F6208E" w14:textId="77777777" w:rsidR="00450DB8" w:rsidRPr="0004527B" w:rsidRDefault="00450DB8" w:rsidP="00952AA0">
            <w:pPr>
              <w:rPr>
                <w:b/>
                <w:color w:val="000000" w:themeColor="text1"/>
                <w:sz w:val="20"/>
                <w:szCs w:val="20"/>
              </w:rPr>
            </w:pPr>
            <w:r w:rsidRPr="0004527B">
              <w:rPr>
                <w:b/>
                <w:color w:val="000000" w:themeColor="text1"/>
                <w:sz w:val="20"/>
                <w:szCs w:val="20"/>
              </w:rPr>
              <w:t>Teori                    Uygulama           Laboratuvar</w:t>
            </w:r>
          </w:p>
        </w:tc>
        <w:tc>
          <w:tcPr>
            <w:tcW w:w="4716" w:type="dxa"/>
            <w:shd w:val="clear" w:color="auto" w:fill="auto"/>
          </w:tcPr>
          <w:p w14:paraId="574BB882"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Dersin Ulusal Kredisi: 2</w:t>
            </w:r>
          </w:p>
        </w:tc>
      </w:tr>
      <w:tr w:rsidR="00450DB8" w:rsidRPr="0004527B" w14:paraId="50A39366" w14:textId="77777777" w:rsidTr="00952AA0">
        <w:tc>
          <w:tcPr>
            <w:tcW w:w="1535" w:type="dxa"/>
            <w:shd w:val="clear" w:color="auto" w:fill="auto"/>
          </w:tcPr>
          <w:p w14:paraId="7CB4AB77" w14:textId="77777777" w:rsidR="00450DB8" w:rsidRPr="0004527B" w:rsidRDefault="00450DB8" w:rsidP="00952AA0">
            <w:pPr>
              <w:rPr>
                <w:color w:val="000000" w:themeColor="text1"/>
                <w:sz w:val="20"/>
                <w:szCs w:val="20"/>
              </w:rPr>
            </w:pPr>
            <w:r w:rsidRPr="0004527B">
              <w:rPr>
                <w:color w:val="000000" w:themeColor="text1"/>
                <w:sz w:val="20"/>
                <w:szCs w:val="20"/>
              </w:rPr>
              <w:t>2</w:t>
            </w:r>
          </w:p>
        </w:tc>
        <w:tc>
          <w:tcPr>
            <w:tcW w:w="1535" w:type="dxa"/>
            <w:shd w:val="clear" w:color="auto" w:fill="auto"/>
          </w:tcPr>
          <w:p w14:paraId="3A22E29A" w14:textId="77777777" w:rsidR="00450DB8" w:rsidRPr="0004527B" w:rsidRDefault="00450DB8" w:rsidP="00952AA0">
            <w:pPr>
              <w:rPr>
                <w:color w:val="000000" w:themeColor="text1"/>
                <w:sz w:val="20"/>
                <w:szCs w:val="20"/>
              </w:rPr>
            </w:pPr>
            <w:r w:rsidRPr="0004527B">
              <w:rPr>
                <w:color w:val="000000" w:themeColor="text1"/>
                <w:sz w:val="20"/>
                <w:szCs w:val="20"/>
              </w:rPr>
              <w:t>0</w:t>
            </w:r>
          </w:p>
        </w:tc>
        <w:tc>
          <w:tcPr>
            <w:tcW w:w="1536" w:type="dxa"/>
            <w:shd w:val="clear" w:color="auto" w:fill="auto"/>
          </w:tcPr>
          <w:p w14:paraId="675BF6D9" w14:textId="77777777" w:rsidR="00450DB8" w:rsidRPr="0004527B" w:rsidRDefault="00450DB8" w:rsidP="00952AA0">
            <w:pPr>
              <w:rPr>
                <w:color w:val="000000" w:themeColor="text1"/>
                <w:sz w:val="20"/>
                <w:szCs w:val="20"/>
              </w:rPr>
            </w:pPr>
            <w:r w:rsidRPr="0004527B">
              <w:rPr>
                <w:color w:val="000000" w:themeColor="text1"/>
                <w:sz w:val="20"/>
                <w:szCs w:val="20"/>
              </w:rPr>
              <w:t>0</w:t>
            </w:r>
          </w:p>
        </w:tc>
        <w:tc>
          <w:tcPr>
            <w:tcW w:w="4716" w:type="dxa"/>
            <w:shd w:val="clear" w:color="auto" w:fill="auto"/>
          </w:tcPr>
          <w:p w14:paraId="4E19D8EB"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Dersin AKTS Kredisi: 2</w:t>
            </w:r>
          </w:p>
        </w:tc>
      </w:tr>
    </w:tbl>
    <w:p w14:paraId="2E5A9CB4" w14:textId="77777777" w:rsidR="00450DB8" w:rsidRPr="0004527B" w:rsidRDefault="00450DB8" w:rsidP="00450DB8">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50DB8" w:rsidRPr="0004527B" w14:paraId="0C8D2F47" w14:textId="77777777" w:rsidTr="00952AA0">
        <w:tc>
          <w:tcPr>
            <w:tcW w:w="9322" w:type="dxa"/>
            <w:shd w:val="clear" w:color="auto" w:fill="auto"/>
          </w:tcPr>
          <w:p w14:paraId="653A6767"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Dersin Öğretim Üyesi / Üyeleri</w:t>
            </w:r>
          </w:p>
          <w:p w14:paraId="0C9DB53C" w14:textId="77777777" w:rsidR="00450DB8" w:rsidRPr="0004527B" w:rsidRDefault="00450DB8" w:rsidP="00952AA0">
            <w:pPr>
              <w:autoSpaceDE w:val="0"/>
              <w:autoSpaceDN w:val="0"/>
              <w:adjustRightInd w:val="0"/>
              <w:rPr>
                <w:color w:val="000000" w:themeColor="text1"/>
                <w:sz w:val="20"/>
                <w:szCs w:val="20"/>
              </w:rPr>
            </w:pPr>
            <w:r w:rsidRPr="0004527B">
              <w:rPr>
                <w:b/>
                <w:color w:val="000000" w:themeColor="text1"/>
                <w:sz w:val="20"/>
                <w:szCs w:val="20"/>
              </w:rPr>
              <w:t>Dersin Amacı:</w:t>
            </w:r>
            <w:r w:rsidRPr="0004527B">
              <w:rPr>
                <w:color w:val="000000" w:themeColor="text1"/>
                <w:sz w:val="20"/>
                <w:szCs w:val="20"/>
              </w:rPr>
              <w:t xml:space="preserve"> Türk devrimlerini ve kuruluşundan günümüze Türkiye'de yaşanan siyasi, ekonomik,</w:t>
            </w:r>
          </w:p>
          <w:p w14:paraId="193E77F8" w14:textId="77777777" w:rsidR="00450DB8" w:rsidRPr="0004527B" w:rsidRDefault="00450DB8" w:rsidP="00952AA0">
            <w:pPr>
              <w:autoSpaceDE w:val="0"/>
              <w:autoSpaceDN w:val="0"/>
              <w:adjustRightInd w:val="0"/>
              <w:rPr>
                <w:color w:val="000000" w:themeColor="text1"/>
                <w:sz w:val="20"/>
                <w:szCs w:val="20"/>
              </w:rPr>
            </w:pPr>
            <w:r w:rsidRPr="0004527B">
              <w:rPr>
                <w:color w:val="000000" w:themeColor="text1"/>
                <w:sz w:val="20"/>
                <w:szCs w:val="20"/>
              </w:rPr>
              <w:t>toplumsal olayları kavramak</w:t>
            </w:r>
          </w:p>
        </w:tc>
      </w:tr>
      <w:tr w:rsidR="00450DB8" w:rsidRPr="0004527B" w14:paraId="6EA5EB15" w14:textId="77777777" w:rsidTr="00952AA0">
        <w:tc>
          <w:tcPr>
            <w:tcW w:w="9322" w:type="dxa"/>
            <w:shd w:val="clear" w:color="auto" w:fill="auto"/>
          </w:tcPr>
          <w:p w14:paraId="1F5B6387" w14:textId="77777777" w:rsidR="00450DB8" w:rsidRPr="00B84A85" w:rsidRDefault="00450DB8" w:rsidP="00952AA0">
            <w:pPr>
              <w:jc w:val="both"/>
              <w:rPr>
                <w:b/>
                <w:color w:val="000000" w:themeColor="text1"/>
                <w:sz w:val="20"/>
                <w:szCs w:val="20"/>
              </w:rPr>
            </w:pPr>
            <w:r w:rsidRPr="00B84A85">
              <w:rPr>
                <w:b/>
                <w:color w:val="000000" w:themeColor="text1"/>
                <w:sz w:val="20"/>
                <w:szCs w:val="20"/>
              </w:rPr>
              <w:t>Dersin Öğrenme Kazanımları:</w:t>
            </w:r>
          </w:p>
          <w:p w14:paraId="1005F661" w14:textId="4560E443"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1. </w:t>
            </w:r>
            <w:r w:rsidR="00450DB8" w:rsidRPr="00B84A85">
              <w:rPr>
                <w:rFonts w:eastAsia="Calibri"/>
                <w:color w:val="000000" w:themeColor="text1"/>
                <w:sz w:val="20"/>
                <w:szCs w:val="20"/>
              </w:rPr>
              <w:t>Türk devriminin temel ilkelerini ve niteliğini kavrayabilme</w:t>
            </w:r>
          </w:p>
          <w:p w14:paraId="4FC9B3E4" w14:textId="3AA9B87E"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ÖK 2.</w:t>
            </w:r>
            <w:r w:rsidR="00450DB8" w:rsidRPr="00B84A85">
              <w:rPr>
                <w:rFonts w:eastAsia="Calibri"/>
                <w:color w:val="000000" w:themeColor="text1"/>
                <w:sz w:val="20"/>
                <w:szCs w:val="20"/>
              </w:rPr>
              <w:t>Türk devriminin amacını ve toplumsal kazanımlarını sıralayabilme</w:t>
            </w:r>
          </w:p>
          <w:p w14:paraId="080704B4" w14:textId="69A50834"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3. </w:t>
            </w:r>
            <w:r w:rsidR="00450DB8" w:rsidRPr="00B84A85">
              <w:rPr>
                <w:rFonts w:eastAsia="Calibri"/>
                <w:color w:val="000000" w:themeColor="text1"/>
                <w:sz w:val="20"/>
                <w:szCs w:val="20"/>
              </w:rPr>
              <w:t>Türk devriminin hangi koşullarda, hangi yöntemlerle gerçekleştirildiğini ve bu süreçte ne tür sorunlarla karşılaşıldığını kavrayabilme</w:t>
            </w:r>
          </w:p>
          <w:p w14:paraId="104C1CD3" w14:textId="74D59C97"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4. </w:t>
            </w:r>
            <w:r w:rsidR="00450DB8" w:rsidRPr="00B84A85">
              <w:rPr>
                <w:rFonts w:eastAsia="Calibri"/>
                <w:color w:val="000000" w:themeColor="text1"/>
                <w:sz w:val="20"/>
                <w:szCs w:val="20"/>
              </w:rPr>
              <w:t>Atatürk ilkeleri, Atatürkçülük, Kemalizm, Atatürkçü düşünce sistemi gibi kavramları yorumlayabilme</w:t>
            </w:r>
          </w:p>
          <w:p w14:paraId="52FA7D4E" w14:textId="3B097688" w:rsidR="00450DB8" w:rsidRPr="00B84A85" w:rsidRDefault="001F0861" w:rsidP="001F0861">
            <w:pPr>
              <w:contextualSpacing/>
              <w:rPr>
                <w:rFonts w:eastAsia="Calibri"/>
                <w:color w:val="000000" w:themeColor="text1"/>
                <w:sz w:val="20"/>
                <w:szCs w:val="20"/>
              </w:rPr>
            </w:pPr>
            <w:r>
              <w:rPr>
                <w:rFonts w:eastAsia="Calibri"/>
                <w:b/>
                <w:color w:val="000000" w:themeColor="text1"/>
                <w:sz w:val="20"/>
                <w:szCs w:val="20"/>
              </w:rPr>
              <w:t xml:space="preserve">ÖK 5. </w:t>
            </w:r>
            <w:r w:rsidR="00450DB8" w:rsidRPr="00B84A85">
              <w:rPr>
                <w:rFonts w:eastAsia="Calibri"/>
                <w:color w:val="000000" w:themeColor="text1"/>
                <w:sz w:val="20"/>
                <w:szCs w:val="20"/>
              </w:rPr>
              <w:t>Geçmişten günümüze Türkiye Cumhuriyeti’nde yaşanan siyasi, ekonomik, toplumsal gelişmeleri algılayabilme</w:t>
            </w:r>
          </w:p>
        </w:tc>
      </w:tr>
      <w:tr w:rsidR="00450DB8" w:rsidRPr="0004527B" w14:paraId="0487082B" w14:textId="77777777" w:rsidTr="00952AA0">
        <w:tc>
          <w:tcPr>
            <w:tcW w:w="9322" w:type="dxa"/>
            <w:shd w:val="clear" w:color="auto" w:fill="auto"/>
          </w:tcPr>
          <w:p w14:paraId="6E3864FC" w14:textId="77777777" w:rsidR="00450DB8" w:rsidRPr="00B84A85" w:rsidRDefault="00450DB8" w:rsidP="00952AA0">
            <w:pPr>
              <w:autoSpaceDE w:val="0"/>
              <w:autoSpaceDN w:val="0"/>
              <w:adjustRightInd w:val="0"/>
              <w:rPr>
                <w:color w:val="000000" w:themeColor="text1"/>
                <w:sz w:val="20"/>
                <w:szCs w:val="20"/>
              </w:rPr>
            </w:pPr>
            <w:r w:rsidRPr="00B84A85">
              <w:rPr>
                <w:b/>
                <w:color w:val="000000" w:themeColor="text1"/>
                <w:sz w:val="20"/>
                <w:szCs w:val="20"/>
              </w:rPr>
              <w:t xml:space="preserve">Öğrenme ve Öğretme Yöntemleri: </w:t>
            </w:r>
            <w:r w:rsidRPr="00B84A85">
              <w:rPr>
                <w:color w:val="000000" w:themeColor="text1"/>
                <w:sz w:val="20"/>
                <w:szCs w:val="20"/>
              </w:rPr>
              <w:t>Bu ders, konuyla ilgili yayınlanmış olan çeşitli kitaplar ve makaleler yoluyla işlenecektir.</w:t>
            </w:r>
          </w:p>
        </w:tc>
      </w:tr>
      <w:tr w:rsidR="00450DB8" w:rsidRPr="0004527B" w14:paraId="4B0082AB" w14:textId="77777777" w:rsidTr="00952AA0">
        <w:tc>
          <w:tcPr>
            <w:tcW w:w="9322" w:type="dxa"/>
            <w:shd w:val="clear" w:color="auto" w:fill="auto"/>
          </w:tcPr>
          <w:p w14:paraId="4B510D65" w14:textId="77777777" w:rsidR="00450DB8" w:rsidRPr="0004527B" w:rsidRDefault="00450DB8" w:rsidP="00952AA0">
            <w:pPr>
              <w:autoSpaceDE w:val="0"/>
              <w:autoSpaceDN w:val="0"/>
              <w:adjustRightInd w:val="0"/>
              <w:rPr>
                <w:b/>
                <w:color w:val="000000" w:themeColor="text1"/>
                <w:sz w:val="20"/>
                <w:szCs w:val="20"/>
              </w:rPr>
            </w:pPr>
            <w:r w:rsidRPr="0004527B">
              <w:rPr>
                <w:b/>
                <w:color w:val="000000" w:themeColor="text1"/>
                <w:sz w:val="20"/>
                <w:szCs w:val="20"/>
              </w:rPr>
              <w:t>Değerlendirme Yöntemleri:</w:t>
            </w:r>
          </w:p>
          <w:p w14:paraId="0AFDF083" w14:textId="78FB5A12" w:rsidR="00450DB8" w:rsidRPr="0004527B" w:rsidRDefault="00002058" w:rsidP="00002058">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450DB8" w:rsidRPr="0004527B" w14:paraId="6F5C57B8" w14:textId="77777777" w:rsidTr="00952AA0">
        <w:tc>
          <w:tcPr>
            <w:tcW w:w="9322" w:type="dxa"/>
            <w:shd w:val="clear" w:color="auto" w:fill="auto"/>
          </w:tcPr>
          <w:p w14:paraId="6DA1B2FC" w14:textId="77777777" w:rsidR="00450DB8" w:rsidRPr="0004527B" w:rsidRDefault="00450DB8" w:rsidP="00952AA0">
            <w:pPr>
              <w:jc w:val="both"/>
              <w:rPr>
                <w:b/>
                <w:color w:val="000000" w:themeColor="text1"/>
                <w:sz w:val="20"/>
                <w:szCs w:val="20"/>
              </w:rPr>
            </w:pPr>
            <w:r w:rsidRPr="0004527B">
              <w:rPr>
                <w:b/>
                <w:color w:val="000000" w:themeColor="text1"/>
                <w:sz w:val="20"/>
                <w:szCs w:val="20"/>
              </w:rPr>
              <w:lastRenderedPageBreak/>
              <w:t>Değerlendirme Yöntemlerine İlişkin Açıklamalar:</w:t>
            </w:r>
          </w:p>
        </w:tc>
      </w:tr>
      <w:tr w:rsidR="00450DB8" w:rsidRPr="0004527B" w14:paraId="529E8E7F" w14:textId="77777777" w:rsidTr="00952AA0">
        <w:tc>
          <w:tcPr>
            <w:tcW w:w="9322" w:type="dxa"/>
            <w:shd w:val="clear" w:color="auto" w:fill="auto"/>
          </w:tcPr>
          <w:p w14:paraId="449E1685" w14:textId="77777777" w:rsidR="00450DB8" w:rsidRPr="0004527B" w:rsidRDefault="00450DB8" w:rsidP="00952AA0">
            <w:pPr>
              <w:jc w:val="both"/>
              <w:rPr>
                <w:b/>
                <w:color w:val="000000" w:themeColor="text1"/>
                <w:sz w:val="20"/>
                <w:szCs w:val="20"/>
              </w:rPr>
            </w:pPr>
            <w:r w:rsidRPr="0004527B">
              <w:rPr>
                <w:b/>
                <w:color w:val="000000" w:themeColor="text1"/>
                <w:sz w:val="20"/>
                <w:szCs w:val="20"/>
              </w:rPr>
              <w:t>Değerlendirme Kriteri</w:t>
            </w:r>
          </w:p>
          <w:p w14:paraId="7FD2BCB6" w14:textId="77777777" w:rsidR="00450DB8" w:rsidRPr="0004527B" w:rsidRDefault="00450DB8" w:rsidP="00952AA0">
            <w:pPr>
              <w:jc w:val="both"/>
              <w:rPr>
                <w:b/>
                <w:color w:val="000000" w:themeColor="text1"/>
                <w:sz w:val="20"/>
                <w:szCs w:val="20"/>
              </w:rPr>
            </w:pPr>
            <w:r w:rsidRPr="0004527B">
              <w:rPr>
                <w:color w:val="000000" w:themeColor="text1"/>
                <w:sz w:val="20"/>
                <w:szCs w:val="20"/>
              </w:rPr>
              <w:t>%40 Ara sınav, %60 final</w:t>
            </w:r>
          </w:p>
        </w:tc>
      </w:tr>
      <w:tr w:rsidR="00450DB8" w:rsidRPr="0004527B" w14:paraId="30819483" w14:textId="77777777" w:rsidTr="00952AA0">
        <w:tc>
          <w:tcPr>
            <w:tcW w:w="9322" w:type="dxa"/>
            <w:shd w:val="clear" w:color="auto" w:fill="auto"/>
          </w:tcPr>
          <w:p w14:paraId="27CD8C0F"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 İçin Önerilen Kaynaklar</w:t>
            </w:r>
          </w:p>
          <w:p w14:paraId="1382E0D6" w14:textId="77777777" w:rsidR="00450DB8" w:rsidRPr="0004527B" w:rsidRDefault="00450DB8" w:rsidP="00952AA0">
            <w:pPr>
              <w:jc w:val="both"/>
              <w:rPr>
                <w:color w:val="000000" w:themeColor="text1"/>
                <w:sz w:val="20"/>
                <w:szCs w:val="20"/>
              </w:rPr>
            </w:pPr>
            <w:r w:rsidRPr="0004527B">
              <w:rPr>
                <w:color w:val="000000" w:themeColor="text1"/>
                <w:sz w:val="20"/>
                <w:szCs w:val="20"/>
              </w:rPr>
              <w:t>Ahmet Mumcu, Atatürk İlkeleri ve İnkılap Tarihi 2</w:t>
            </w:r>
          </w:p>
          <w:p w14:paraId="1EF82CDD" w14:textId="77777777" w:rsidR="00450DB8" w:rsidRPr="0004527B" w:rsidRDefault="00450DB8" w:rsidP="00952AA0">
            <w:pPr>
              <w:jc w:val="both"/>
              <w:rPr>
                <w:color w:val="000000" w:themeColor="text1"/>
                <w:sz w:val="20"/>
                <w:szCs w:val="20"/>
              </w:rPr>
            </w:pPr>
            <w:r w:rsidRPr="0004527B">
              <w:rPr>
                <w:color w:val="000000" w:themeColor="text1"/>
                <w:sz w:val="20"/>
                <w:szCs w:val="20"/>
              </w:rPr>
              <w:t xml:space="preserve">Türkiye Cumhuriyeti Tarihi </w:t>
            </w:r>
            <w:r>
              <w:rPr>
                <w:color w:val="000000" w:themeColor="text1"/>
                <w:sz w:val="20"/>
                <w:szCs w:val="20"/>
              </w:rPr>
              <w:t>–</w:t>
            </w:r>
            <w:r w:rsidRPr="0004527B">
              <w:rPr>
                <w:color w:val="000000" w:themeColor="text1"/>
                <w:sz w:val="20"/>
                <w:szCs w:val="20"/>
              </w:rPr>
              <w:t>II(Komisyon)</w:t>
            </w:r>
          </w:p>
          <w:p w14:paraId="31DDD9D3" w14:textId="77777777" w:rsidR="00450DB8" w:rsidRPr="0004527B" w:rsidRDefault="00450DB8" w:rsidP="00952AA0">
            <w:pPr>
              <w:jc w:val="both"/>
              <w:rPr>
                <w:color w:val="000000" w:themeColor="text1"/>
                <w:sz w:val="20"/>
                <w:szCs w:val="20"/>
              </w:rPr>
            </w:pPr>
            <w:r w:rsidRPr="0004527B">
              <w:rPr>
                <w:color w:val="000000" w:themeColor="text1"/>
                <w:sz w:val="20"/>
                <w:szCs w:val="20"/>
              </w:rPr>
              <w:t>Utkan Kocatürk, Atatürk</w:t>
            </w:r>
            <w:r>
              <w:rPr>
                <w:color w:val="000000" w:themeColor="text1"/>
                <w:sz w:val="20"/>
                <w:szCs w:val="20"/>
              </w:rPr>
              <w:t>’</w:t>
            </w:r>
            <w:r w:rsidRPr="0004527B">
              <w:rPr>
                <w:color w:val="000000" w:themeColor="text1"/>
                <w:sz w:val="20"/>
                <w:szCs w:val="20"/>
              </w:rPr>
              <w:t>ün Fikir ve Düşünceleri</w:t>
            </w:r>
          </w:p>
          <w:p w14:paraId="26FA4EB1" w14:textId="77777777" w:rsidR="00450DB8" w:rsidRPr="0004527B" w:rsidRDefault="00450DB8" w:rsidP="00952AA0">
            <w:pPr>
              <w:jc w:val="both"/>
              <w:rPr>
                <w:color w:val="000000" w:themeColor="text1"/>
                <w:sz w:val="20"/>
                <w:szCs w:val="20"/>
              </w:rPr>
            </w:pPr>
            <w:r w:rsidRPr="0004527B">
              <w:rPr>
                <w:color w:val="000000" w:themeColor="text1"/>
                <w:sz w:val="20"/>
                <w:szCs w:val="20"/>
              </w:rPr>
              <w:t>Suna Kili, Atatürk Devrimi: Bir Çağdaşlaşma Modeli</w:t>
            </w:r>
          </w:p>
          <w:p w14:paraId="6BA9AA60" w14:textId="77777777" w:rsidR="00450DB8" w:rsidRPr="0004527B" w:rsidRDefault="00450DB8" w:rsidP="00952AA0">
            <w:pPr>
              <w:jc w:val="both"/>
              <w:rPr>
                <w:color w:val="000000" w:themeColor="text1"/>
                <w:sz w:val="20"/>
                <w:szCs w:val="20"/>
              </w:rPr>
            </w:pPr>
            <w:r w:rsidRPr="0004527B">
              <w:rPr>
                <w:color w:val="000000" w:themeColor="text1"/>
                <w:sz w:val="20"/>
                <w:szCs w:val="20"/>
              </w:rPr>
              <w:t>Şerafettin Turan, Atatürk</w:t>
            </w:r>
            <w:r>
              <w:rPr>
                <w:color w:val="000000" w:themeColor="text1"/>
                <w:sz w:val="20"/>
                <w:szCs w:val="20"/>
              </w:rPr>
              <w:t>’</w:t>
            </w:r>
            <w:r w:rsidRPr="0004527B">
              <w:rPr>
                <w:color w:val="000000" w:themeColor="text1"/>
                <w:sz w:val="20"/>
                <w:szCs w:val="20"/>
              </w:rPr>
              <w:t>ün Düşünce Yapısını Etkileyen Olaylar, Düşünürler, Kitaplar</w:t>
            </w:r>
          </w:p>
          <w:p w14:paraId="66FA090D" w14:textId="77777777" w:rsidR="00450DB8" w:rsidRPr="0004527B" w:rsidRDefault="00450DB8" w:rsidP="00952AA0">
            <w:pPr>
              <w:jc w:val="both"/>
              <w:rPr>
                <w:color w:val="000000" w:themeColor="text1"/>
                <w:sz w:val="20"/>
                <w:szCs w:val="20"/>
              </w:rPr>
            </w:pPr>
            <w:r w:rsidRPr="0004527B">
              <w:rPr>
                <w:color w:val="000000" w:themeColor="text1"/>
                <w:sz w:val="20"/>
                <w:szCs w:val="20"/>
              </w:rPr>
              <w:t>Şerafettin Turan, Türk Devrim Tarihi</w:t>
            </w:r>
          </w:p>
          <w:p w14:paraId="213A3262" w14:textId="77777777" w:rsidR="00450DB8" w:rsidRPr="0004527B" w:rsidRDefault="00450DB8" w:rsidP="00952AA0">
            <w:pPr>
              <w:jc w:val="both"/>
              <w:rPr>
                <w:color w:val="000000" w:themeColor="text1"/>
                <w:sz w:val="20"/>
                <w:szCs w:val="20"/>
              </w:rPr>
            </w:pPr>
            <w:r w:rsidRPr="0004527B">
              <w:rPr>
                <w:color w:val="000000" w:themeColor="text1"/>
                <w:sz w:val="20"/>
                <w:szCs w:val="20"/>
              </w:rPr>
              <w:t>Sina Akşin, Kısa Türkiye Tarihi</w:t>
            </w:r>
          </w:p>
          <w:p w14:paraId="50AB9A57" w14:textId="77777777" w:rsidR="00450DB8" w:rsidRPr="0004527B" w:rsidRDefault="00450DB8" w:rsidP="00952AA0">
            <w:pPr>
              <w:jc w:val="both"/>
              <w:rPr>
                <w:color w:val="000000" w:themeColor="text1"/>
                <w:sz w:val="20"/>
                <w:szCs w:val="20"/>
              </w:rPr>
            </w:pPr>
            <w:r w:rsidRPr="0004527B">
              <w:rPr>
                <w:color w:val="000000" w:themeColor="text1"/>
                <w:sz w:val="20"/>
                <w:szCs w:val="20"/>
              </w:rPr>
              <w:t>Taner Timur, Türk Devrimi ve Sonrası</w:t>
            </w:r>
          </w:p>
          <w:p w14:paraId="624CD30C" w14:textId="77777777" w:rsidR="00450DB8" w:rsidRPr="0004527B" w:rsidRDefault="00450DB8" w:rsidP="00952AA0">
            <w:pPr>
              <w:jc w:val="both"/>
              <w:rPr>
                <w:color w:val="000000" w:themeColor="text1"/>
                <w:sz w:val="20"/>
                <w:szCs w:val="20"/>
              </w:rPr>
            </w:pPr>
            <w:r w:rsidRPr="0004527B">
              <w:rPr>
                <w:color w:val="000000" w:themeColor="text1"/>
                <w:sz w:val="20"/>
                <w:szCs w:val="20"/>
              </w:rPr>
              <w:t>Kemal Karpat, Türk Demokrasi Tarihi</w:t>
            </w:r>
          </w:p>
          <w:p w14:paraId="38494C3A" w14:textId="77777777" w:rsidR="00450DB8" w:rsidRPr="0004527B" w:rsidRDefault="00450DB8" w:rsidP="00952AA0">
            <w:pPr>
              <w:jc w:val="both"/>
              <w:rPr>
                <w:color w:val="000000" w:themeColor="text1"/>
                <w:sz w:val="20"/>
                <w:szCs w:val="20"/>
              </w:rPr>
            </w:pPr>
            <w:r w:rsidRPr="0004527B">
              <w:rPr>
                <w:color w:val="000000" w:themeColor="text1"/>
                <w:sz w:val="20"/>
                <w:szCs w:val="20"/>
              </w:rPr>
              <w:t>Tevfik Çavdar, Türkiye</w:t>
            </w:r>
            <w:r>
              <w:rPr>
                <w:color w:val="000000" w:themeColor="text1"/>
                <w:sz w:val="20"/>
                <w:szCs w:val="20"/>
              </w:rPr>
              <w:t>’</w:t>
            </w:r>
            <w:r w:rsidRPr="0004527B">
              <w:rPr>
                <w:color w:val="000000" w:themeColor="text1"/>
                <w:sz w:val="20"/>
                <w:szCs w:val="20"/>
              </w:rPr>
              <w:t>nin Demokrasi Tarihi 1950</w:t>
            </w:r>
            <w:r>
              <w:rPr>
                <w:color w:val="000000" w:themeColor="text1"/>
                <w:sz w:val="20"/>
                <w:szCs w:val="20"/>
              </w:rPr>
              <w:t>’</w:t>
            </w:r>
            <w:r w:rsidRPr="0004527B">
              <w:rPr>
                <w:color w:val="000000" w:themeColor="text1"/>
                <w:sz w:val="20"/>
                <w:szCs w:val="20"/>
              </w:rPr>
              <w:t>den Günümüze</w:t>
            </w:r>
          </w:p>
          <w:p w14:paraId="6EFE10E1" w14:textId="77777777" w:rsidR="00450DB8" w:rsidRPr="0004527B" w:rsidRDefault="00450DB8" w:rsidP="00952AA0">
            <w:pPr>
              <w:jc w:val="both"/>
              <w:rPr>
                <w:color w:val="000000" w:themeColor="text1"/>
                <w:sz w:val="20"/>
                <w:szCs w:val="20"/>
              </w:rPr>
            </w:pPr>
            <w:r w:rsidRPr="0004527B">
              <w:rPr>
                <w:color w:val="000000" w:themeColor="text1"/>
                <w:sz w:val="20"/>
                <w:szCs w:val="20"/>
              </w:rPr>
              <w:t>Şevket Süreyya Aydemir, Tek Adam</w:t>
            </w:r>
          </w:p>
          <w:p w14:paraId="23DA7057" w14:textId="77777777" w:rsidR="00450DB8" w:rsidRPr="0004527B" w:rsidRDefault="00450DB8" w:rsidP="00952AA0">
            <w:pPr>
              <w:jc w:val="both"/>
              <w:rPr>
                <w:color w:val="000000" w:themeColor="text1"/>
                <w:sz w:val="20"/>
                <w:szCs w:val="20"/>
              </w:rPr>
            </w:pPr>
            <w:r w:rsidRPr="0004527B">
              <w:rPr>
                <w:color w:val="000000" w:themeColor="text1"/>
                <w:sz w:val="20"/>
                <w:szCs w:val="20"/>
              </w:rPr>
              <w:t>Şevket Süreyya Aydemir, İkinci Adam</w:t>
            </w:r>
          </w:p>
          <w:p w14:paraId="0E1482F7" w14:textId="77777777" w:rsidR="00450DB8" w:rsidRPr="0004527B" w:rsidRDefault="00450DB8" w:rsidP="00952AA0">
            <w:pPr>
              <w:jc w:val="both"/>
              <w:rPr>
                <w:color w:val="000000" w:themeColor="text1"/>
                <w:sz w:val="20"/>
                <w:szCs w:val="20"/>
              </w:rPr>
            </w:pPr>
            <w:r w:rsidRPr="0004527B">
              <w:rPr>
                <w:color w:val="000000" w:themeColor="text1"/>
                <w:sz w:val="20"/>
                <w:szCs w:val="20"/>
              </w:rPr>
              <w:t>Andrew Mango, Atatürk: Modern Türkiye</w:t>
            </w:r>
            <w:r>
              <w:rPr>
                <w:color w:val="000000" w:themeColor="text1"/>
                <w:sz w:val="20"/>
                <w:szCs w:val="20"/>
              </w:rPr>
              <w:t>’</w:t>
            </w:r>
            <w:r w:rsidRPr="0004527B">
              <w:rPr>
                <w:color w:val="000000" w:themeColor="text1"/>
                <w:sz w:val="20"/>
                <w:szCs w:val="20"/>
              </w:rPr>
              <w:t>nin Doğuşu</w:t>
            </w:r>
          </w:p>
          <w:p w14:paraId="43F0EA8A" w14:textId="77777777" w:rsidR="00450DB8" w:rsidRPr="0004527B" w:rsidRDefault="00450DB8" w:rsidP="00952AA0">
            <w:pPr>
              <w:jc w:val="both"/>
              <w:rPr>
                <w:color w:val="000000" w:themeColor="text1"/>
                <w:sz w:val="20"/>
                <w:szCs w:val="20"/>
              </w:rPr>
            </w:pPr>
            <w:r w:rsidRPr="0004527B">
              <w:rPr>
                <w:color w:val="000000" w:themeColor="text1"/>
                <w:sz w:val="20"/>
                <w:szCs w:val="20"/>
              </w:rPr>
              <w:t>Lord Kinross, Atatürk: Bir Millletin Yeniden Doğuşu</w:t>
            </w:r>
          </w:p>
          <w:p w14:paraId="0C627B70" w14:textId="77777777" w:rsidR="00450DB8" w:rsidRPr="0004527B" w:rsidRDefault="00450DB8" w:rsidP="00952AA0">
            <w:pPr>
              <w:jc w:val="both"/>
              <w:rPr>
                <w:color w:val="000000" w:themeColor="text1"/>
                <w:sz w:val="20"/>
                <w:szCs w:val="20"/>
              </w:rPr>
            </w:pPr>
            <w:r w:rsidRPr="0004527B">
              <w:rPr>
                <w:color w:val="000000" w:themeColor="text1"/>
                <w:sz w:val="20"/>
                <w:szCs w:val="20"/>
              </w:rPr>
              <w:t>Eric Jan Zürcher, Modernleşen Türkiye</w:t>
            </w:r>
            <w:r>
              <w:rPr>
                <w:color w:val="000000" w:themeColor="text1"/>
                <w:sz w:val="20"/>
                <w:szCs w:val="20"/>
              </w:rPr>
              <w:t>’</w:t>
            </w:r>
            <w:r w:rsidRPr="0004527B">
              <w:rPr>
                <w:color w:val="000000" w:themeColor="text1"/>
                <w:sz w:val="20"/>
                <w:szCs w:val="20"/>
              </w:rPr>
              <w:t>nin Tarihi</w:t>
            </w:r>
          </w:p>
          <w:p w14:paraId="39264038" w14:textId="77777777" w:rsidR="00450DB8" w:rsidRPr="0004527B" w:rsidRDefault="00450DB8" w:rsidP="00952AA0">
            <w:pPr>
              <w:jc w:val="both"/>
              <w:rPr>
                <w:color w:val="000000" w:themeColor="text1"/>
                <w:sz w:val="20"/>
                <w:szCs w:val="20"/>
              </w:rPr>
            </w:pPr>
            <w:r w:rsidRPr="0004527B">
              <w:rPr>
                <w:color w:val="000000" w:themeColor="text1"/>
                <w:sz w:val="20"/>
                <w:szCs w:val="20"/>
              </w:rPr>
              <w:t>Feroz Ahmad, Demokrasi Sürecinde Türkiye</w:t>
            </w:r>
          </w:p>
          <w:p w14:paraId="0B7A7798" w14:textId="77777777" w:rsidR="00450DB8" w:rsidRPr="0004527B" w:rsidRDefault="00450DB8" w:rsidP="00952AA0">
            <w:pPr>
              <w:jc w:val="both"/>
              <w:rPr>
                <w:color w:val="000000" w:themeColor="text1"/>
                <w:sz w:val="20"/>
                <w:szCs w:val="20"/>
              </w:rPr>
            </w:pPr>
            <w:r w:rsidRPr="0004527B">
              <w:rPr>
                <w:color w:val="000000" w:themeColor="text1"/>
                <w:sz w:val="20"/>
                <w:szCs w:val="20"/>
              </w:rPr>
              <w:t>Feroz Ahmad, Bir Kimlik Peşinde Türkiye</w:t>
            </w:r>
          </w:p>
          <w:p w14:paraId="744AAE20" w14:textId="77777777" w:rsidR="00450DB8" w:rsidRPr="0004527B" w:rsidRDefault="00450DB8" w:rsidP="00952AA0">
            <w:pPr>
              <w:jc w:val="both"/>
              <w:rPr>
                <w:color w:val="000000" w:themeColor="text1"/>
                <w:sz w:val="20"/>
                <w:szCs w:val="20"/>
              </w:rPr>
            </w:pPr>
            <w:r w:rsidRPr="0004527B">
              <w:rPr>
                <w:color w:val="000000" w:themeColor="text1"/>
                <w:sz w:val="20"/>
                <w:szCs w:val="20"/>
              </w:rPr>
              <w:t>Şerif Mardin, Türk Modernleşmesi</w:t>
            </w:r>
          </w:p>
          <w:p w14:paraId="7006EC65" w14:textId="77777777" w:rsidR="00450DB8" w:rsidRPr="0004527B" w:rsidRDefault="00450DB8" w:rsidP="00952AA0">
            <w:pPr>
              <w:jc w:val="both"/>
              <w:rPr>
                <w:color w:val="000000" w:themeColor="text1"/>
                <w:sz w:val="20"/>
                <w:szCs w:val="20"/>
              </w:rPr>
            </w:pPr>
            <w:r w:rsidRPr="0004527B">
              <w:rPr>
                <w:color w:val="000000" w:themeColor="text1"/>
                <w:sz w:val="20"/>
                <w:szCs w:val="20"/>
              </w:rPr>
              <w:t>Yahya Tezel, Cumhuriyet Döneminin İktisadi Tarihi</w:t>
            </w:r>
          </w:p>
          <w:p w14:paraId="54A7D8C0" w14:textId="77777777" w:rsidR="00450DB8" w:rsidRPr="0004527B" w:rsidRDefault="00450DB8" w:rsidP="00952AA0">
            <w:pPr>
              <w:jc w:val="both"/>
              <w:rPr>
                <w:color w:val="000000" w:themeColor="text1"/>
                <w:sz w:val="20"/>
                <w:szCs w:val="20"/>
              </w:rPr>
            </w:pPr>
            <w:r w:rsidRPr="0004527B">
              <w:rPr>
                <w:color w:val="000000" w:themeColor="text1"/>
                <w:sz w:val="20"/>
                <w:szCs w:val="20"/>
              </w:rPr>
              <w:t>Yahya Akyüz, Türk Eğitim Tarihi</w:t>
            </w:r>
          </w:p>
          <w:p w14:paraId="4633138B" w14:textId="77777777" w:rsidR="00450DB8" w:rsidRPr="0004527B" w:rsidRDefault="00450DB8" w:rsidP="00952AA0">
            <w:pPr>
              <w:jc w:val="both"/>
              <w:rPr>
                <w:color w:val="000000" w:themeColor="text1"/>
                <w:sz w:val="20"/>
                <w:szCs w:val="20"/>
              </w:rPr>
            </w:pPr>
            <w:r w:rsidRPr="0004527B">
              <w:rPr>
                <w:color w:val="000000" w:themeColor="text1"/>
                <w:sz w:val="20"/>
                <w:szCs w:val="20"/>
              </w:rPr>
              <w:t>Türk Dış Politikası, Kurtuluş Savaşı</w:t>
            </w:r>
            <w:r>
              <w:rPr>
                <w:color w:val="000000" w:themeColor="text1"/>
                <w:sz w:val="20"/>
                <w:szCs w:val="20"/>
              </w:rPr>
              <w:t>’</w:t>
            </w:r>
            <w:r w:rsidRPr="0004527B">
              <w:rPr>
                <w:color w:val="000000" w:themeColor="text1"/>
                <w:sz w:val="20"/>
                <w:szCs w:val="20"/>
              </w:rPr>
              <w:t>ndan Bugüne Olgular, Belgeler, Yorumlar (Baskın Oran)</w:t>
            </w:r>
          </w:p>
        </w:tc>
      </w:tr>
      <w:tr w:rsidR="00450DB8" w:rsidRPr="0004527B" w14:paraId="7A1152AA" w14:textId="77777777" w:rsidTr="00415EDB">
        <w:trPr>
          <w:trHeight w:val="1056"/>
        </w:trPr>
        <w:tc>
          <w:tcPr>
            <w:tcW w:w="9322" w:type="dxa"/>
            <w:shd w:val="clear" w:color="auto" w:fill="auto"/>
          </w:tcPr>
          <w:p w14:paraId="762B3755"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Derse İlişkin Politika ve Kurallar</w:t>
            </w:r>
          </w:p>
          <w:p w14:paraId="72F6BE99" w14:textId="77777777" w:rsidR="00450DB8" w:rsidRPr="0004527B" w:rsidRDefault="00450DB8" w:rsidP="00952AA0">
            <w:pPr>
              <w:autoSpaceDE w:val="0"/>
              <w:autoSpaceDN w:val="0"/>
              <w:adjustRightInd w:val="0"/>
              <w:rPr>
                <w:color w:val="000000" w:themeColor="text1"/>
                <w:sz w:val="20"/>
                <w:szCs w:val="20"/>
              </w:rPr>
            </w:pPr>
            <w:r w:rsidRPr="0004527B">
              <w:rPr>
                <w:color w:val="000000" w:themeColor="text1"/>
                <w:sz w:val="20"/>
                <w:szCs w:val="20"/>
              </w:rPr>
              <w:t>Derslerin %70</w:t>
            </w:r>
            <w:r>
              <w:rPr>
                <w:color w:val="000000" w:themeColor="text1"/>
                <w:sz w:val="20"/>
                <w:szCs w:val="20"/>
              </w:rPr>
              <w:t>’</w:t>
            </w:r>
            <w:r w:rsidRPr="0004527B">
              <w:rPr>
                <w:color w:val="000000" w:themeColor="text1"/>
                <w:sz w:val="20"/>
                <w:szCs w:val="20"/>
              </w:rPr>
              <w:t>ine katılım zorunludur. Öğretim üyesi uygulamalı sınavlar yapma hakkını saklı tutar. Bu sınavlardan alınacak notlar vize ve final sınavı notlarına</w:t>
            </w:r>
          </w:p>
          <w:p w14:paraId="7EFAE432" w14:textId="77777777" w:rsidR="00450DB8" w:rsidRPr="0004527B" w:rsidRDefault="00450DB8" w:rsidP="00952AA0">
            <w:pPr>
              <w:jc w:val="both"/>
              <w:rPr>
                <w:b/>
                <w:color w:val="000000" w:themeColor="text1"/>
                <w:sz w:val="20"/>
                <w:szCs w:val="20"/>
              </w:rPr>
            </w:pPr>
            <w:r w:rsidRPr="0004527B">
              <w:rPr>
                <w:color w:val="000000" w:themeColor="text1"/>
                <w:sz w:val="20"/>
                <w:szCs w:val="20"/>
              </w:rPr>
              <w:t>eklenecektir.</w:t>
            </w:r>
          </w:p>
        </w:tc>
      </w:tr>
    </w:tbl>
    <w:p w14:paraId="7A7C262F" w14:textId="77777777" w:rsidR="00415EDB" w:rsidRDefault="00415EDB" w:rsidP="00415EDB">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5488"/>
        <w:gridCol w:w="2806"/>
      </w:tblGrid>
      <w:tr w:rsidR="00415EDB" w:rsidRPr="0004527B" w14:paraId="17727729" w14:textId="77777777" w:rsidTr="00952AA0">
        <w:tc>
          <w:tcPr>
            <w:tcW w:w="9322" w:type="dxa"/>
            <w:gridSpan w:val="3"/>
          </w:tcPr>
          <w:p w14:paraId="07D1D203" w14:textId="77777777" w:rsidR="00415EDB" w:rsidRPr="0004527B" w:rsidRDefault="00415EDB" w:rsidP="00952AA0">
            <w:pPr>
              <w:tabs>
                <w:tab w:val="left" w:pos="2268"/>
                <w:tab w:val="left" w:leader="dot" w:pos="7655"/>
              </w:tabs>
              <w:rPr>
                <w:b/>
                <w:color w:val="000000"/>
                <w:sz w:val="20"/>
                <w:szCs w:val="20"/>
              </w:rPr>
            </w:pPr>
            <w:r w:rsidRPr="0004527B">
              <w:rPr>
                <w:b/>
                <w:color w:val="000000"/>
                <w:sz w:val="20"/>
                <w:szCs w:val="20"/>
              </w:rPr>
              <w:t xml:space="preserve">Ders Öğretim Üyesi İletişim Bilgileri: </w:t>
            </w:r>
          </w:p>
        </w:tc>
      </w:tr>
      <w:tr w:rsidR="00415EDB" w:rsidRPr="0004527B" w14:paraId="752D6219" w14:textId="77777777" w:rsidTr="00952AA0">
        <w:tc>
          <w:tcPr>
            <w:tcW w:w="9322" w:type="dxa"/>
            <w:gridSpan w:val="3"/>
          </w:tcPr>
          <w:p w14:paraId="1D5230F8" w14:textId="77777777" w:rsidR="00415EDB" w:rsidRPr="0004527B" w:rsidRDefault="00415EDB" w:rsidP="00952AA0">
            <w:pPr>
              <w:rPr>
                <w:b/>
                <w:color w:val="000000"/>
                <w:sz w:val="20"/>
                <w:szCs w:val="20"/>
              </w:rPr>
            </w:pPr>
            <w:r w:rsidRPr="0004527B">
              <w:rPr>
                <w:b/>
                <w:color w:val="000000"/>
                <w:sz w:val="20"/>
                <w:szCs w:val="20"/>
              </w:rPr>
              <w:t xml:space="preserve">Ders Öğretim Üyesi Görüşme Günleri ve Saatleri: </w:t>
            </w:r>
          </w:p>
        </w:tc>
      </w:tr>
      <w:tr w:rsidR="00415EDB" w:rsidRPr="0004527B" w14:paraId="47ECE3FF" w14:textId="77777777" w:rsidTr="00415EDB">
        <w:tblPrEx>
          <w:tblBorders>
            <w:insideH w:val="single" w:sz="4" w:space="0" w:color="auto"/>
            <w:insideV w:val="single" w:sz="4" w:space="0" w:color="auto"/>
          </w:tblBorders>
        </w:tblPrEx>
        <w:tc>
          <w:tcPr>
            <w:tcW w:w="6516" w:type="dxa"/>
            <w:gridSpan w:val="2"/>
          </w:tcPr>
          <w:p w14:paraId="69194846" w14:textId="77777777" w:rsidR="00415EDB" w:rsidRDefault="00415EDB" w:rsidP="00952AA0">
            <w:pPr>
              <w:rPr>
                <w:b/>
                <w:color w:val="000000"/>
                <w:sz w:val="20"/>
                <w:szCs w:val="20"/>
              </w:rPr>
            </w:pPr>
            <w:r w:rsidRPr="0004527B">
              <w:rPr>
                <w:b/>
                <w:color w:val="000000"/>
                <w:sz w:val="20"/>
                <w:szCs w:val="20"/>
              </w:rPr>
              <w:t xml:space="preserve">Dersin İçeriği: </w:t>
            </w:r>
          </w:p>
          <w:p w14:paraId="09F6948D" w14:textId="77777777" w:rsidR="00415EDB" w:rsidRPr="0004527B" w:rsidRDefault="00415EDB" w:rsidP="00952AA0">
            <w:pPr>
              <w:rPr>
                <w:b/>
                <w:color w:val="000000"/>
                <w:sz w:val="20"/>
                <w:szCs w:val="20"/>
              </w:rPr>
            </w:pPr>
          </w:p>
        </w:tc>
        <w:tc>
          <w:tcPr>
            <w:tcW w:w="2806" w:type="dxa"/>
          </w:tcPr>
          <w:p w14:paraId="53ADA702" w14:textId="77777777" w:rsidR="00415EDB" w:rsidRPr="0004527B" w:rsidRDefault="00415EDB" w:rsidP="00952AA0">
            <w:pPr>
              <w:rPr>
                <w:b/>
                <w:color w:val="000000"/>
                <w:sz w:val="20"/>
                <w:szCs w:val="20"/>
              </w:rPr>
            </w:pPr>
          </w:p>
        </w:tc>
      </w:tr>
      <w:tr w:rsidR="00415EDB" w:rsidRPr="0004527B" w14:paraId="3152BF4E" w14:textId="77777777" w:rsidTr="00415EDB">
        <w:tblPrEx>
          <w:tblBorders>
            <w:insideH w:val="single" w:sz="4" w:space="0" w:color="auto"/>
            <w:insideV w:val="single" w:sz="4" w:space="0" w:color="auto"/>
          </w:tblBorders>
        </w:tblPrEx>
        <w:tc>
          <w:tcPr>
            <w:tcW w:w="1028" w:type="dxa"/>
          </w:tcPr>
          <w:p w14:paraId="65F39988" w14:textId="77777777" w:rsidR="00415EDB" w:rsidRPr="0004527B" w:rsidRDefault="00415EDB" w:rsidP="00952AA0">
            <w:pPr>
              <w:jc w:val="center"/>
              <w:rPr>
                <w:b/>
                <w:color w:val="000000"/>
                <w:sz w:val="20"/>
                <w:szCs w:val="20"/>
              </w:rPr>
            </w:pPr>
            <w:r w:rsidRPr="0004527B">
              <w:rPr>
                <w:b/>
                <w:color w:val="000000"/>
                <w:sz w:val="20"/>
                <w:szCs w:val="20"/>
              </w:rPr>
              <w:t>Hafta</w:t>
            </w:r>
          </w:p>
        </w:tc>
        <w:tc>
          <w:tcPr>
            <w:tcW w:w="5488" w:type="dxa"/>
          </w:tcPr>
          <w:p w14:paraId="4D55E5D3" w14:textId="77777777" w:rsidR="00415EDB" w:rsidRPr="0004527B" w:rsidRDefault="00415EDB" w:rsidP="00952AA0">
            <w:pPr>
              <w:rPr>
                <w:b/>
                <w:color w:val="000000"/>
                <w:sz w:val="20"/>
                <w:szCs w:val="20"/>
              </w:rPr>
            </w:pPr>
            <w:r w:rsidRPr="0004527B">
              <w:rPr>
                <w:b/>
                <w:color w:val="000000"/>
                <w:sz w:val="20"/>
                <w:szCs w:val="20"/>
              </w:rPr>
              <w:t>Konular</w:t>
            </w:r>
          </w:p>
        </w:tc>
        <w:tc>
          <w:tcPr>
            <w:tcW w:w="2806" w:type="dxa"/>
          </w:tcPr>
          <w:p w14:paraId="735EAD4F" w14:textId="77777777" w:rsidR="00415EDB" w:rsidRPr="0004527B" w:rsidRDefault="00415EDB" w:rsidP="00952AA0">
            <w:pPr>
              <w:jc w:val="center"/>
              <w:rPr>
                <w:b/>
                <w:color w:val="000000"/>
                <w:sz w:val="20"/>
                <w:szCs w:val="20"/>
              </w:rPr>
            </w:pPr>
            <w:r w:rsidRPr="0004527B">
              <w:rPr>
                <w:b/>
                <w:color w:val="000000"/>
                <w:sz w:val="20"/>
                <w:szCs w:val="20"/>
              </w:rPr>
              <w:t>Açıklama</w:t>
            </w:r>
          </w:p>
          <w:p w14:paraId="122BB1DA" w14:textId="77777777" w:rsidR="00415EDB" w:rsidRPr="0004527B" w:rsidRDefault="00415EDB" w:rsidP="00952AA0">
            <w:pPr>
              <w:jc w:val="center"/>
              <w:rPr>
                <w:b/>
                <w:color w:val="000000"/>
                <w:sz w:val="20"/>
                <w:szCs w:val="20"/>
              </w:rPr>
            </w:pPr>
            <w:r w:rsidRPr="0004527B">
              <w:rPr>
                <w:b/>
                <w:color w:val="000000"/>
                <w:sz w:val="20"/>
                <w:szCs w:val="20"/>
              </w:rPr>
              <w:t>(açılıp kapanabilir)</w:t>
            </w:r>
          </w:p>
        </w:tc>
      </w:tr>
      <w:tr w:rsidR="001F0861" w:rsidRPr="0004527B" w14:paraId="5C0114CC" w14:textId="77777777" w:rsidTr="00415EDB">
        <w:tblPrEx>
          <w:tblBorders>
            <w:insideH w:val="single" w:sz="4" w:space="0" w:color="auto"/>
            <w:insideV w:val="single" w:sz="4" w:space="0" w:color="auto"/>
          </w:tblBorders>
        </w:tblPrEx>
        <w:tc>
          <w:tcPr>
            <w:tcW w:w="1028" w:type="dxa"/>
          </w:tcPr>
          <w:p w14:paraId="4E81D546" w14:textId="526246D4" w:rsidR="001F0861" w:rsidRPr="0004527B" w:rsidRDefault="001F0861" w:rsidP="001F0861">
            <w:pPr>
              <w:rPr>
                <w:b/>
                <w:color w:val="000000"/>
                <w:sz w:val="20"/>
                <w:szCs w:val="20"/>
              </w:rPr>
            </w:pPr>
            <w:r w:rsidRPr="00751EFF">
              <w:rPr>
                <w:b/>
                <w:sz w:val="20"/>
                <w:szCs w:val="20"/>
              </w:rPr>
              <w:t>1. Hafta</w:t>
            </w:r>
          </w:p>
        </w:tc>
        <w:tc>
          <w:tcPr>
            <w:tcW w:w="5488" w:type="dxa"/>
          </w:tcPr>
          <w:p w14:paraId="65DFB246"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Siyasal alanda yapılan devrimler: Saltanatın kaldırılması, cumhuriyetin ilanı, halifeliğin kaldırılması</w:t>
            </w:r>
          </w:p>
        </w:tc>
        <w:tc>
          <w:tcPr>
            <w:tcW w:w="2806" w:type="dxa"/>
          </w:tcPr>
          <w:p w14:paraId="51C70B15" w14:textId="7D0CF547" w:rsidR="001F0861" w:rsidRPr="0004527B" w:rsidRDefault="001F0861" w:rsidP="00695BD2">
            <w:pPr>
              <w:rPr>
                <w:b/>
                <w:color w:val="000000"/>
                <w:sz w:val="20"/>
                <w:szCs w:val="20"/>
              </w:rPr>
            </w:pPr>
            <w:r>
              <w:rPr>
                <w:color w:val="000000" w:themeColor="text1"/>
                <w:sz w:val="20"/>
                <w:szCs w:val="20"/>
              </w:rPr>
              <w:t>Dr. Öğr.Ü</w:t>
            </w:r>
            <w:r w:rsidRPr="0004527B">
              <w:rPr>
                <w:color w:val="000000" w:themeColor="text1"/>
                <w:sz w:val="20"/>
                <w:szCs w:val="20"/>
              </w:rPr>
              <w:t>. Fevzi Ç</w:t>
            </w:r>
            <w:r w:rsidR="00695BD2">
              <w:rPr>
                <w:color w:val="000000" w:themeColor="text1"/>
                <w:sz w:val="20"/>
                <w:szCs w:val="20"/>
              </w:rPr>
              <w:t xml:space="preserve">akmak </w:t>
            </w:r>
            <w:r>
              <w:rPr>
                <w:color w:val="000000"/>
                <w:sz w:val="20"/>
              </w:rPr>
              <w:t>Sunum, düz anlatım</w:t>
            </w:r>
          </w:p>
        </w:tc>
      </w:tr>
      <w:tr w:rsidR="001F0861" w:rsidRPr="0004527B" w14:paraId="25C10AA1" w14:textId="77777777" w:rsidTr="00415EDB">
        <w:tblPrEx>
          <w:tblBorders>
            <w:insideH w:val="single" w:sz="4" w:space="0" w:color="auto"/>
            <w:insideV w:val="single" w:sz="4" w:space="0" w:color="auto"/>
          </w:tblBorders>
        </w:tblPrEx>
        <w:tc>
          <w:tcPr>
            <w:tcW w:w="1028" w:type="dxa"/>
          </w:tcPr>
          <w:p w14:paraId="3087ACBA" w14:textId="11DBD1A8" w:rsidR="001F0861" w:rsidRPr="0004527B" w:rsidRDefault="001F0861" w:rsidP="001F0861">
            <w:pPr>
              <w:rPr>
                <w:b/>
                <w:color w:val="000000"/>
                <w:sz w:val="20"/>
                <w:szCs w:val="20"/>
              </w:rPr>
            </w:pPr>
            <w:r w:rsidRPr="00751EFF">
              <w:rPr>
                <w:b/>
                <w:sz w:val="20"/>
                <w:szCs w:val="20"/>
              </w:rPr>
              <w:t>2. Hafta</w:t>
            </w:r>
          </w:p>
        </w:tc>
        <w:tc>
          <w:tcPr>
            <w:tcW w:w="5488" w:type="dxa"/>
          </w:tcPr>
          <w:p w14:paraId="5FFA3482"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Atatürk döneminde çok partili hayata geçiş denemeleri</w:t>
            </w:r>
          </w:p>
        </w:tc>
        <w:tc>
          <w:tcPr>
            <w:tcW w:w="2806" w:type="dxa"/>
          </w:tcPr>
          <w:p w14:paraId="1CBD505F" w14:textId="7A41A6FD"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7D3E6D83" w14:textId="77777777" w:rsidTr="00415EDB">
        <w:tblPrEx>
          <w:tblBorders>
            <w:insideH w:val="single" w:sz="4" w:space="0" w:color="auto"/>
            <w:insideV w:val="single" w:sz="4" w:space="0" w:color="auto"/>
          </w:tblBorders>
        </w:tblPrEx>
        <w:trPr>
          <w:trHeight w:val="350"/>
        </w:trPr>
        <w:tc>
          <w:tcPr>
            <w:tcW w:w="1028" w:type="dxa"/>
          </w:tcPr>
          <w:p w14:paraId="79C18C37" w14:textId="535A792B" w:rsidR="001F0861" w:rsidRPr="0004527B" w:rsidRDefault="001F0861" w:rsidP="001F0861">
            <w:pPr>
              <w:rPr>
                <w:b/>
                <w:color w:val="000000"/>
                <w:sz w:val="20"/>
                <w:szCs w:val="20"/>
              </w:rPr>
            </w:pPr>
            <w:r w:rsidRPr="00751EFF">
              <w:rPr>
                <w:b/>
                <w:sz w:val="20"/>
                <w:szCs w:val="20"/>
              </w:rPr>
              <w:t>3. Hafta</w:t>
            </w:r>
          </w:p>
        </w:tc>
        <w:tc>
          <w:tcPr>
            <w:tcW w:w="5488" w:type="dxa"/>
          </w:tcPr>
          <w:p w14:paraId="112D0FFF"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Çağdaş ve laik bir hukuk sistemi oluşturabilmek için gerçekleştirilen devrimler ve anayasalar</w:t>
            </w:r>
          </w:p>
        </w:tc>
        <w:tc>
          <w:tcPr>
            <w:tcW w:w="2806" w:type="dxa"/>
          </w:tcPr>
          <w:p w14:paraId="08CB606A" w14:textId="11654DD7"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60925EA0" w14:textId="77777777" w:rsidTr="00415EDB">
        <w:tblPrEx>
          <w:tblBorders>
            <w:insideH w:val="single" w:sz="4" w:space="0" w:color="auto"/>
            <w:insideV w:val="single" w:sz="4" w:space="0" w:color="auto"/>
          </w:tblBorders>
        </w:tblPrEx>
        <w:tc>
          <w:tcPr>
            <w:tcW w:w="1028" w:type="dxa"/>
          </w:tcPr>
          <w:p w14:paraId="5EFC44D5" w14:textId="529820ED" w:rsidR="001F0861" w:rsidRPr="0004527B" w:rsidRDefault="001F0861" w:rsidP="001F0861">
            <w:pPr>
              <w:rPr>
                <w:b/>
                <w:color w:val="000000"/>
                <w:sz w:val="20"/>
                <w:szCs w:val="20"/>
              </w:rPr>
            </w:pPr>
            <w:r w:rsidRPr="00751EFF">
              <w:rPr>
                <w:b/>
                <w:sz w:val="20"/>
                <w:szCs w:val="20"/>
              </w:rPr>
              <w:t>4. Hafta</w:t>
            </w:r>
          </w:p>
        </w:tc>
        <w:tc>
          <w:tcPr>
            <w:tcW w:w="5488" w:type="dxa"/>
          </w:tcPr>
          <w:p w14:paraId="0EE97E2B"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Eğitim alanında gerçekleştirilen devrimler</w:t>
            </w:r>
          </w:p>
        </w:tc>
        <w:tc>
          <w:tcPr>
            <w:tcW w:w="2806" w:type="dxa"/>
          </w:tcPr>
          <w:p w14:paraId="2E99E27B" w14:textId="5C0C0F58"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288EE8E9" w14:textId="77777777" w:rsidTr="00415EDB">
        <w:tblPrEx>
          <w:tblBorders>
            <w:insideH w:val="single" w:sz="4" w:space="0" w:color="auto"/>
            <w:insideV w:val="single" w:sz="4" w:space="0" w:color="auto"/>
          </w:tblBorders>
        </w:tblPrEx>
        <w:tc>
          <w:tcPr>
            <w:tcW w:w="1028" w:type="dxa"/>
          </w:tcPr>
          <w:p w14:paraId="6A450713" w14:textId="346ABD4C" w:rsidR="001F0861" w:rsidRPr="0004527B" w:rsidRDefault="001F0861" w:rsidP="001F0861">
            <w:pPr>
              <w:rPr>
                <w:b/>
                <w:color w:val="000000"/>
                <w:sz w:val="20"/>
                <w:szCs w:val="20"/>
              </w:rPr>
            </w:pPr>
            <w:r w:rsidRPr="00751EFF">
              <w:rPr>
                <w:b/>
                <w:sz w:val="20"/>
                <w:szCs w:val="20"/>
              </w:rPr>
              <w:t>5. Hafta</w:t>
            </w:r>
          </w:p>
        </w:tc>
        <w:tc>
          <w:tcPr>
            <w:tcW w:w="5488" w:type="dxa"/>
          </w:tcPr>
          <w:p w14:paraId="752D53C4"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Ulusal bir ekonomi oluşturma politikaları</w:t>
            </w:r>
          </w:p>
        </w:tc>
        <w:tc>
          <w:tcPr>
            <w:tcW w:w="2806" w:type="dxa"/>
          </w:tcPr>
          <w:p w14:paraId="66F38DAC" w14:textId="29DFF47A"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Fevzi</w:t>
            </w:r>
            <w:r w:rsidR="001359E6" w:rsidRPr="0004527B">
              <w:rPr>
                <w:color w:val="000000" w:themeColor="text1"/>
                <w:sz w:val="20"/>
                <w:szCs w:val="20"/>
              </w:rPr>
              <w:t xml:space="preserve"> Ç</w:t>
            </w:r>
            <w:r w:rsidR="001359E6">
              <w:rPr>
                <w:color w:val="000000" w:themeColor="text1"/>
                <w:sz w:val="20"/>
                <w:szCs w:val="20"/>
              </w:rPr>
              <w:t xml:space="preserve">akmak </w:t>
            </w:r>
            <w:r>
              <w:rPr>
                <w:color w:val="000000"/>
                <w:sz w:val="20"/>
              </w:rPr>
              <w:t>Sunum, düz anlatım</w:t>
            </w:r>
          </w:p>
        </w:tc>
      </w:tr>
      <w:tr w:rsidR="001F0861" w:rsidRPr="0004527B" w14:paraId="34F31D36" w14:textId="77777777" w:rsidTr="00415EDB">
        <w:tblPrEx>
          <w:tblBorders>
            <w:insideH w:val="single" w:sz="4" w:space="0" w:color="auto"/>
            <w:insideV w:val="single" w:sz="4" w:space="0" w:color="auto"/>
          </w:tblBorders>
        </w:tblPrEx>
        <w:tc>
          <w:tcPr>
            <w:tcW w:w="1028" w:type="dxa"/>
          </w:tcPr>
          <w:p w14:paraId="0D89FBEE" w14:textId="03CA8188" w:rsidR="001F0861" w:rsidRPr="0004527B" w:rsidRDefault="001F0861" w:rsidP="001F0861">
            <w:pPr>
              <w:rPr>
                <w:b/>
                <w:color w:val="000000"/>
                <w:sz w:val="20"/>
                <w:szCs w:val="20"/>
              </w:rPr>
            </w:pPr>
            <w:r w:rsidRPr="00751EFF">
              <w:rPr>
                <w:b/>
                <w:sz w:val="20"/>
                <w:szCs w:val="20"/>
              </w:rPr>
              <w:t>6. Hafta</w:t>
            </w:r>
          </w:p>
        </w:tc>
        <w:tc>
          <w:tcPr>
            <w:tcW w:w="5488" w:type="dxa"/>
          </w:tcPr>
          <w:p w14:paraId="01927F4E"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Uluslaşma projesi olarak; dil, tarih ve kültür</w:t>
            </w:r>
          </w:p>
        </w:tc>
        <w:tc>
          <w:tcPr>
            <w:tcW w:w="2806" w:type="dxa"/>
          </w:tcPr>
          <w:p w14:paraId="6C2A7C65" w14:textId="56A598DF"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5CC9BF00" w14:textId="77777777" w:rsidTr="00415EDB">
        <w:tblPrEx>
          <w:tblBorders>
            <w:insideH w:val="single" w:sz="4" w:space="0" w:color="auto"/>
            <w:insideV w:val="single" w:sz="4" w:space="0" w:color="auto"/>
          </w:tblBorders>
        </w:tblPrEx>
        <w:tc>
          <w:tcPr>
            <w:tcW w:w="1028" w:type="dxa"/>
          </w:tcPr>
          <w:p w14:paraId="6DB482FF" w14:textId="19A0BA31" w:rsidR="001F0861" w:rsidRPr="0004527B" w:rsidRDefault="001F0861" w:rsidP="001F0861">
            <w:pPr>
              <w:rPr>
                <w:b/>
                <w:color w:val="000000"/>
                <w:sz w:val="20"/>
                <w:szCs w:val="20"/>
              </w:rPr>
            </w:pPr>
            <w:r w:rsidRPr="00751EFF">
              <w:rPr>
                <w:b/>
                <w:sz w:val="20"/>
                <w:szCs w:val="20"/>
              </w:rPr>
              <w:t>7. Hafta</w:t>
            </w:r>
          </w:p>
        </w:tc>
        <w:tc>
          <w:tcPr>
            <w:tcW w:w="5488" w:type="dxa"/>
          </w:tcPr>
          <w:p w14:paraId="41125D6F"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Atatürkçü düşünce sisteminin ve Türk devriminin niteliği ve evrenselliği</w:t>
            </w:r>
          </w:p>
        </w:tc>
        <w:tc>
          <w:tcPr>
            <w:tcW w:w="2806" w:type="dxa"/>
          </w:tcPr>
          <w:p w14:paraId="78973B45" w14:textId="0978F292"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769BF5A4" w14:textId="77777777" w:rsidTr="00415EDB">
        <w:tblPrEx>
          <w:tblBorders>
            <w:insideH w:val="single" w:sz="4" w:space="0" w:color="auto"/>
            <w:insideV w:val="single" w:sz="4" w:space="0" w:color="auto"/>
          </w:tblBorders>
        </w:tblPrEx>
        <w:tc>
          <w:tcPr>
            <w:tcW w:w="1028" w:type="dxa"/>
          </w:tcPr>
          <w:p w14:paraId="42B1436F" w14:textId="7899C911" w:rsidR="001F0861" w:rsidRPr="0004527B" w:rsidRDefault="001F0861" w:rsidP="001F0861">
            <w:pPr>
              <w:rPr>
                <w:b/>
                <w:color w:val="000000"/>
                <w:sz w:val="20"/>
                <w:szCs w:val="20"/>
              </w:rPr>
            </w:pPr>
            <w:r w:rsidRPr="00751EFF">
              <w:rPr>
                <w:b/>
                <w:sz w:val="20"/>
                <w:szCs w:val="20"/>
              </w:rPr>
              <w:t>8. Hafta</w:t>
            </w:r>
          </w:p>
        </w:tc>
        <w:tc>
          <w:tcPr>
            <w:tcW w:w="5488" w:type="dxa"/>
          </w:tcPr>
          <w:p w14:paraId="2574CA66"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Atatürk Dönemi Türk Dış Politikası</w:t>
            </w:r>
          </w:p>
        </w:tc>
        <w:tc>
          <w:tcPr>
            <w:tcW w:w="2806" w:type="dxa"/>
          </w:tcPr>
          <w:p w14:paraId="0C857310" w14:textId="618A7CA6"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1A6A5F2B" w14:textId="77777777" w:rsidTr="00415EDB">
        <w:tblPrEx>
          <w:tblBorders>
            <w:insideH w:val="single" w:sz="4" w:space="0" w:color="auto"/>
            <w:insideV w:val="single" w:sz="4" w:space="0" w:color="auto"/>
          </w:tblBorders>
        </w:tblPrEx>
        <w:tc>
          <w:tcPr>
            <w:tcW w:w="1028" w:type="dxa"/>
          </w:tcPr>
          <w:p w14:paraId="582B83B2" w14:textId="6E82156F" w:rsidR="001F0861" w:rsidRPr="0004527B" w:rsidRDefault="001F0861" w:rsidP="001F0861">
            <w:pPr>
              <w:rPr>
                <w:b/>
                <w:color w:val="000000"/>
                <w:sz w:val="20"/>
                <w:szCs w:val="20"/>
              </w:rPr>
            </w:pPr>
            <w:r w:rsidRPr="00751EFF">
              <w:rPr>
                <w:b/>
                <w:sz w:val="20"/>
                <w:szCs w:val="20"/>
              </w:rPr>
              <w:t>9. Hafta</w:t>
            </w:r>
          </w:p>
        </w:tc>
        <w:tc>
          <w:tcPr>
            <w:tcW w:w="5488" w:type="dxa"/>
          </w:tcPr>
          <w:p w14:paraId="18682BE4"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Milli Şef Dönemi Türk iç ve dış politikası</w:t>
            </w:r>
          </w:p>
        </w:tc>
        <w:tc>
          <w:tcPr>
            <w:tcW w:w="2806" w:type="dxa"/>
          </w:tcPr>
          <w:p w14:paraId="6F6896B4" w14:textId="6BA6E8B6"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18D827C8" w14:textId="77777777" w:rsidTr="00415EDB">
        <w:tblPrEx>
          <w:tblBorders>
            <w:insideH w:val="single" w:sz="4" w:space="0" w:color="auto"/>
            <w:insideV w:val="single" w:sz="4" w:space="0" w:color="auto"/>
          </w:tblBorders>
        </w:tblPrEx>
        <w:tc>
          <w:tcPr>
            <w:tcW w:w="1028" w:type="dxa"/>
          </w:tcPr>
          <w:p w14:paraId="7DD1BE1F" w14:textId="4FCBAF72" w:rsidR="001F0861" w:rsidRPr="0004527B" w:rsidRDefault="001F0861" w:rsidP="001F0861">
            <w:pPr>
              <w:rPr>
                <w:b/>
                <w:color w:val="000000"/>
                <w:sz w:val="20"/>
                <w:szCs w:val="20"/>
              </w:rPr>
            </w:pPr>
            <w:r w:rsidRPr="00751EFF">
              <w:rPr>
                <w:b/>
                <w:sz w:val="20"/>
                <w:szCs w:val="20"/>
              </w:rPr>
              <w:t>10. Hafta</w:t>
            </w:r>
          </w:p>
        </w:tc>
        <w:tc>
          <w:tcPr>
            <w:tcW w:w="5488" w:type="dxa"/>
          </w:tcPr>
          <w:p w14:paraId="7277B2BB"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Demokrat Parti Dönemi ve 27 Mayıs</w:t>
            </w:r>
          </w:p>
        </w:tc>
        <w:tc>
          <w:tcPr>
            <w:tcW w:w="2806" w:type="dxa"/>
          </w:tcPr>
          <w:p w14:paraId="7510995B" w14:textId="3DF36022"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r w:rsidR="001F0861" w:rsidRPr="0004527B" w14:paraId="2A706D7F" w14:textId="77777777" w:rsidTr="00415EDB">
        <w:tblPrEx>
          <w:tblBorders>
            <w:insideH w:val="single" w:sz="4" w:space="0" w:color="auto"/>
            <w:insideV w:val="single" w:sz="4" w:space="0" w:color="auto"/>
          </w:tblBorders>
        </w:tblPrEx>
        <w:tc>
          <w:tcPr>
            <w:tcW w:w="1028" w:type="dxa"/>
          </w:tcPr>
          <w:p w14:paraId="377AD08A" w14:textId="01BD44B1" w:rsidR="001F0861" w:rsidRPr="0004527B" w:rsidRDefault="001F0861" w:rsidP="001F0861">
            <w:pPr>
              <w:rPr>
                <w:b/>
                <w:color w:val="000000"/>
                <w:sz w:val="20"/>
                <w:szCs w:val="20"/>
              </w:rPr>
            </w:pPr>
            <w:r w:rsidRPr="00751EFF">
              <w:rPr>
                <w:b/>
                <w:sz w:val="20"/>
                <w:szCs w:val="20"/>
              </w:rPr>
              <w:t>11. Hafta</w:t>
            </w:r>
          </w:p>
        </w:tc>
        <w:tc>
          <w:tcPr>
            <w:tcW w:w="5488" w:type="dxa"/>
          </w:tcPr>
          <w:p w14:paraId="7D9F1067" w14:textId="77777777" w:rsidR="001F0861" w:rsidRPr="00C5602E" w:rsidRDefault="001F0861" w:rsidP="001F0861">
            <w:pPr>
              <w:contextualSpacing/>
              <w:jc w:val="both"/>
              <w:rPr>
                <w:rFonts w:eastAsia="Calibri"/>
                <w:color w:val="000000" w:themeColor="text1"/>
                <w:sz w:val="20"/>
                <w:szCs w:val="20"/>
              </w:rPr>
            </w:pPr>
            <w:r w:rsidRPr="00C5602E">
              <w:rPr>
                <w:rFonts w:eastAsia="Calibri"/>
                <w:color w:val="000000" w:themeColor="text1"/>
                <w:sz w:val="20"/>
                <w:szCs w:val="20"/>
              </w:rPr>
              <w:t>1960-1980 arası Türk iç ve dış siyasetinde yaşanan gelişmeler</w:t>
            </w:r>
          </w:p>
        </w:tc>
        <w:tc>
          <w:tcPr>
            <w:tcW w:w="2806" w:type="dxa"/>
          </w:tcPr>
          <w:p w14:paraId="5A452A31" w14:textId="47145855"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akmak</w:t>
            </w:r>
            <w:r>
              <w:rPr>
                <w:color w:val="000000"/>
                <w:sz w:val="20"/>
              </w:rPr>
              <w:t xml:space="preserve"> Sunum, düz anlatım</w:t>
            </w:r>
          </w:p>
        </w:tc>
      </w:tr>
      <w:tr w:rsidR="001F0861" w:rsidRPr="0004527B" w14:paraId="0BA4B756" w14:textId="77777777" w:rsidTr="00415EDB">
        <w:tblPrEx>
          <w:tblBorders>
            <w:insideH w:val="single" w:sz="4" w:space="0" w:color="auto"/>
            <w:insideV w:val="single" w:sz="4" w:space="0" w:color="auto"/>
          </w:tblBorders>
        </w:tblPrEx>
        <w:tc>
          <w:tcPr>
            <w:tcW w:w="1028" w:type="dxa"/>
          </w:tcPr>
          <w:p w14:paraId="362576DB" w14:textId="1D503842" w:rsidR="001F0861" w:rsidRPr="0004527B" w:rsidRDefault="001F0861" w:rsidP="001F0861">
            <w:pPr>
              <w:rPr>
                <w:b/>
                <w:color w:val="000000"/>
                <w:sz w:val="20"/>
                <w:szCs w:val="20"/>
              </w:rPr>
            </w:pPr>
            <w:r w:rsidRPr="00751EFF">
              <w:rPr>
                <w:b/>
                <w:sz w:val="20"/>
                <w:szCs w:val="20"/>
              </w:rPr>
              <w:lastRenderedPageBreak/>
              <w:t>12. Hafta</w:t>
            </w:r>
          </w:p>
        </w:tc>
        <w:tc>
          <w:tcPr>
            <w:tcW w:w="5488" w:type="dxa"/>
          </w:tcPr>
          <w:p w14:paraId="564D819B" w14:textId="77777777" w:rsidR="001F0861" w:rsidRDefault="001F0861" w:rsidP="001F0861">
            <w:r w:rsidRPr="00C5602E">
              <w:rPr>
                <w:rFonts w:eastAsia="Calibri"/>
                <w:color w:val="000000" w:themeColor="text1"/>
                <w:sz w:val="20"/>
                <w:szCs w:val="20"/>
              </w:rPr>
              <w:t>12 Eylül’den günümüze Türkiye</w:t>
            </w:r>
          </w:p>
        </w:tc>
        <w:tc>
          <w:tcPr>
            <w:tcW w:w="2806" w:type="dxa"/>
          </w:tcPr>
          <w:p w14:paraId="7671ED2C" w14:textId="505E26AB" w:rsidR="001F0861" w:rsidRPr="0004527B" w:rsidRDefault="001F0861" w:rsidP="001F0861">
            <w:pPr>
              <w:rPr>
                <w:b/>
                <w:color w:val="000000"/>
                <w:sz w:val="20"/>
                <w:szCs w:val="20"/>
              </w:rPr>
            </w:pPr>
            <w:r>
              <w:rPr>
                <w:color w:val="000000" w:themeColor="text1"/>
                <w:sz w:val="20"/>
                <w:szCs w:val="20"/>
              </w:rPr>
              <w:t>Dr. Öğr.Ü</w:t>
            </w:r>
            <w:r w:rsidRPr="0004527B">
              <w:rPr>
                <w:color w:val="000000" w:themeColor="text1"/>
                <w:sz w:val="20"/>
                <w:szCs w:val="20"/>
              </w:rPr>
              <w:t xml:space="preserve">. Fevzi </w:t>
            </w:r>
            <w:r w:rsidR="001359E6" w:rsidRPr="0004527B">
              <w:rPr>
                <w:color w:val="000000" w:themeColor="text1"/>
                <w:sz w:val="20"/>
                <w:szCs w:val="20"/>
              </w:rPr>
              <w:t>Ç</w:t>
            </w:r>
            <w:r w:rsidR="001359E6">
              <w:rPr>
                <w:color w:val="000000" w:themeColor="text1"/>
                <w:sz w:val="20"/>
                <w:szCs w:val="20"/>
              </w:rPr>
              <w:t xml:space="preserve">akmak </w:t>
            </w:r>
            <w:r>
              <w:rPr>
                <w:color w:val="000000"/>
                <w:sz w:val="20"/>
              </w:rPr>
              <w:t>Sunum, düz anlatım</w:t>
            </w:r>
          </w:p>
        </w:tc>
      </w:tr>
    </w:tbl>
    <w:p w14:paraId="5BF874E5" w14:textId="77777777" w:rsidR="00C3223E" w:rsidRDefault="00C3223E" w:rsidP="00C3223E">
      <w:pPr>
        <w:rPr>
          <w:b/>
          <w:sz w:val="20"/>
          <w:szCs w:val="20"/>
        </w:rPr>
      </w:pPr>
    </w:p>
    <w:p w14:paraId="17093A5F" w14:textId="2E93F1B0" w:rsidR="00C3223E" w:rsidRPr="00C3223E" w:rsidRDefault="00C3223E" w:rsidP="00C3223E">
      <w:pPr>
        <w:rPr>
          <w:b/>
          <w:sz w:val="20"/>
          <w:szCs w:val="20"/>
        </w:rPr>
      </w:pPr>
      <w:r w:rsidRPr="0097552E">
        <w:rPr>
          <w:b/>
          <w:sz w:val="20"/>
          <w:szCs w:val="20"/>
        </w:rPr>
        <w:t xml:space="preserve">Dersin Öğrenme Kazanımlarının Program Kazanımları ile </w:t>
      </w:r>
      <w:r>
        <w:rPr>
          <w:b/>
          <w:sz w:val="20"/>
          <w:szCs w:val="20"/>
        </w:rPr>
        <w:t>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415EDB" w:rsidRPr="00881C74" w14:paraId="550B641C" w14:textId="77777777" w:rsidTr="00AE5736">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45E49358" w14:textId="77777777" w:rsidR="00415EDB" w:rsidRPr="00881C74" w:rsidRDefault="00415EDB" w:rsidP="00952AA0">
            <w:pPr>
              <w:jc w:val="center"/>
              <w:rPr>
                <w:b/>
                <w:bCs/>
                <w:color w:val="000000"/>
                <w:sz w:val="20"/>
              </w:rPr>
            </w:pPr>
            <w:r w:rsidRPr="00881C74">
              <w:rPr>
                <w:b/>
                <w:bCs/>
                <w:color w:val="000000"/>
                <w:sz w:val="20"/>
              </w:rPr>
              <w:t xml:space="preserve">Öğrenme </w:t>
            </w:r>
            <w:r w:rsidRPr="00881C74">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6CF58424"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21DB3C83" w14:textId="77777777" w:rsidR="00415EDB" w:rsidRPr="00881C74" w:rsidRDefault="00415EDB" w:rsidP="00952AA0">
            <w:pPr>
              <w:jc w:val="center"/>
              <w:rPr>
                <w:b/>
                <w:bCs/>
                <w:color w:val="000000"/>
                <w:sz w:val="20"/>
              </w:rPr>
            </w:pPr>
            <w:r w:rsidRPr="00881C74">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72AD2290"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7713D842" w14:textId="77777777" w:rsidR="00415EDB" w:rsidRPr="00881C74" w:rsidRDefault="00415EDB" w:rsidP="00952AA0">
            <w:pPr>
              <w:jc w:val="center"/>
              <w:rPr>
                <w:b/>
                <w:bCs/>
                <w:color w:val="000000"/>
                <w:sz w:val="20"/>
              </w:rPr>
            </w:pPr>
            <w:r w:rsidRPr="00881C74">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4F5C562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24632CCE" w14:textId="77777777" w:rsidR="00415EDB" w:rsidRPr="00881C74" w:rsidRDefault="00415EDB" w:rsidP="00952AA0">
            <w:pPr>
              <w:jc w:val="center"/>
              <w:rPr>
                <w:b/>
                <w:bCs/>
                <w:color w:val="000000"/>
                <w:sz w:val="20"/>
              </w:rPr>
            </w:pPr>
            <w:r w:rsidRPr="00881C74">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0BBAAB9D"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1356522C" w14:textId="77777777" w:rsidR="00415EDB" w:rsidRPr="00881C74" w:rsidRDefault="00415EDB" w:rsidP="00952AA0">
            <w:pPr>
              <w:jc w:val="center"/>
              <w:rPr>
                <w:b/>
                <w:bCs/>
                <w:color w:val="000000"/>
                <w:sz w:val="20"/>
              </w:rPr>
            </w:pPr>
            <w:r w:rsidRPr="00881C74">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719B14E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57F0271" w14:textId="77777777" w:rsidR="00415EDB" w:rsidRPr="00881C74" w:rsidRDefault="00415EDB" w:rsidP="00952AA0">
            <w:pPr>
              <w:jc w:val="center"/>
              <w:rPr>
                <w:b/>
                <w:bCs/>
                <w:color w:val="000000"/>
                <w:sz w:val="20"/>
              </w:rPr>
            </w:pPr>
            <w:r w:rsidRPr="00881C74">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548D9F5D"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5827855B" w14:textId="77777777" w:rsidR="00415EDB" w:rsidRPr="00881C74" w:rsidRDefault="00415EDB" w:rsidP="00952AA0">
            <w:pPr>
              <w:jc w:val="center"/>
              <w:rPr>
                <w:b/>
                <w:bCs/>
                <w:color w:val="000000"/>
                <w:sz w:val="20"/>
              </w:rPr>
            </w:pPr>
            <w:r w:rsidRPr="00881C74">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7F33D457"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0265F71C" w14:textId="77777777" w:rsidR="00415EDB" w:rsidRPr="00881C74" w:rsidRDefault="00415EDB" w:rsidP="00952AA0">
            <w:pPr>
              <w:jc w:val="center"/>
              <w:rPr>
                <w:b/>
                <w:bCs/>
                <w:color w:val="000000"/>
                <w:sz w:val="20"/>
              </w:rPr>
            </w:pPr>
            <w:r w:rsidRPr="00881C74">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1CC5970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340E288" w14:textId="77777777" w:rsidR="00415EDB" w:rsidRPr="00881C74" w:rsidRDefault="00415EDB" w:rsidP="00952AA0">
            <w:pPr>
              <w:jc w:val="center"/>
              <w:rPr>
                <w:b/>
                <w:bCs/>
                <w:color w:val="000000"/>
                <w:sz w:val="20"/>
              </w:rPr>
            </w:pPr>
            <w:r w:rsidRPr="00881C74">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B3F6235"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59A76D2F" w14:textId="77777777" w:rsidR="00415EDB" w:rsidRPr="00881C74" w:rsidRDefault="00415EDB" w:rsidP="00952AA0">
            <w:pPr>
              <w:jc w:val="center"/>
              <w:rPr>
                <w:b/>
                <w:bCs/>
                <w:color w:val="000000"/>
                <w:sz w:val="20"/>
              </w:rPr>
            </w:pPr>
            <w:r w:rsidRPr="00881C74">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07148D6D"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3A8250E9" w14:textId="77777777" w:rsidR="00415EDB" w:rsidRPr="00881C74" w:rsidRDefault="00415EDB" w:rsidP="00952AA0">
            <w:pPr>
              <w:jc w:val="center"/>
              <w:rPr>
                <w:b/>
                <w:bCs/>
                <w:color w:val="000000"/>
                <w:sz w:val="20"/>
              </w:rPr>
            </w:pPr>
            <w:r w:rsidRPr="00881C74">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3466CAF8"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6855B24" w14:textId="77777777" w:rsidR="00415EDB" w:rsidRPr="00881C74" w:rsidRDefault="00415EDB" w:rsidP="00952AA0">
            <w:pPr>
              <w:jc w:val="center"/>
              <w:rPr>
                <w:b/>
                <w:bCs/>
                <w:color w:val="000000"/>
                <w:sz w:val="20"/>
              </w:rPr>
            </w:pPr>
            <w:r w:rsidRPr="00881C7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2506661F"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01887846" w14:textId="77777777" w:rsidR="00415EDB" w:rsidRPr="00881C74" w:rsidRDefault="00415EDB" w:rsidP="00952AA0">
            <w:pPr>
              <w:jc w:val="center"/>
              <w:rPr>
                <w:b/>
                <w:bCs/>
                <w:color w:val="000000"/>
                <w:sz w:val="20"/>
              </w:rPr>
            </w:pPr>
            <w:r w:rsidRPr="00881C74">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6B7AD411"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62268AAF" w14:textId="77777777" w:rsidR="00415EDB" w:rsidRPr="00881C74" w:rsidRDefault="00415EDB" w:rsidP="00952AA0">
            <w:pPr>
              <w:jc w:val="center"/>
              <w:rPr>
                <w:b/>
                <w:bCs/>
                <w:color w:val="000000"/>
                <w:sz w:val="20"/>
              </w:rPr>
            </w:pPr>
            <w:r w:rsidRPr="00881C74">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7BA34059"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40E8A24C" w14:textId="77777777" w:rsidR="00415EDB" w:rsidRPr="00881C74" w:rsidRDefault="00415EDB" w:rsidP="00952AA0">
            <w:pPr>
              <w:jc w:val="center"/>
              <w:rPr>
                <w:b/>
                <w:bCs/>
                <w:color w:val="000000"/>
                <w:sz w:val="20"/>
              </w:rPr>
            </w:pPr>
            <w:r w:rsidRPr="00881C74">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37A72323" w14:textId="77777777" w:rsidR="00415EDB" w:rsidRPr="00881C74" w:rsidRDefault="00415EDB" w:rsidP="00952AA0">
            <w:pPr>
              <w:jc w:val="center"/>
              <w:rPr>
                <w:b/>
                <w:bCs/>
                <w:color w:val="000000" w:themeColor="text1"/>
                <w:sz w:val="20"/>
                <w:szCs w:val="20"/>
              </w:rPr>
            </w:pPr>
            <w:r w:rsidRPr="00881C74">
              <w:rPr>
                <w:b/>
                <w:bCs/>
                <w:color w:val="000000" w:themeColor="text1"/>
                <w:sz w:val="20"/>
                <w:szCs w:val="20"/>
              </w:rPr>
              <w:t>PK</w:t>
            </w:r>
          </w:p>
          <w:p w14:paraId="21FBD447" w14:textId="77777777" w:rsidR="00415EDB" w:rsidRPr="00881C74" w:rsidRDefault="00415EDB" w:rsidP="00952AA0">
            <w:pPr>
              <w:jc w:val="center"/>
              <w:rPr>
                <w:b/>
                <w:bCs/>
                <w:color w:val="000000"/>
                <w:sz w:val="20"/>
              </w:rPr>
            </w:pPr>
            <w:r w:rsidRPr="00881C74">
              <w:rPr>
                <w:b/>
                <w:bCs/>
                <w:color w:val="000000" w:themeColor="text1"/>
                <w:sz w:val="20"/>
                <w:szCs w:val="20"/>
              </w:rPr>
              <w:t>15</w:t>
            </w:r>
          </w:p>
        </w:tc>
      </w:tr>
      <w:tr w:rsidR="00415EDB" w:rsidRPr="00881C74" w14:paraId="568B54A0"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10C687B" w14:textId="4490B7C2" w:rsidR="00415EDB" w:rsidRPr="00881C74" w:rsidRDefault="00415EDB" w:rsidP="00952AA0">
            <w:pPr>
              <w:rPr>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4410F626"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9BFE3DF"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195DA93"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CEEF6D8"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6809435"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DC2A9FF"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0004EF6" w14:textId="77777777" w:rsidR="00415EDB" w:rsidRPr="00F62A30" w:rsidRDefault="00415EDB" w:rsidP="00952AA0">
            <w:pPr>
              <w:jc w:val="center"/>
              <w:rPr>
                <w:color w:val="000000"/>
                <w:sz w:val="20"/>
              </w:rP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36E21D77"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B913FDD"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E4BCEC3"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2D47E1A3"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39A7F90A"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7C09D1C4"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1FC143F1"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54583237" w14:textId="77777777" w:rsidR="00415EDB" w:rsidRPr="00F62A30" w:rsidRDefault="00415EDB" w:rsidP="00952AA0">
            <w:pPr>
              <w:jc w:val="center"/>
              <w:rPr>
                <w:color w:val="000000"/>
                <w:sz w:val="20"/>
              </w:rPr>
            </w:pPr>
          </w:p>
        </w:tc>
      </w:tr>
      <w:tr w:rsidR="00415EDB" w:rsidRPr="00881C74" w14:paraId="422FA7A9"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A3A6680" w14:textId="4DE30BDF" w:rsidR="00415EDB" w:rsidRPr="00881C74" w:rsidRDefault="00415EDB" w:rsidP="00952AA0">
            <w:pPr>
              <w:rPr>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6D7B1750"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63A379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273B2D7"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4BA095CE" w14:textId="77777777" w:rsidR="00415EDB" w:rsidRPr="00F62A30" w:rsidRDefault="00415EDB" w:rsidP="00952AA0">
            <w:pPr>
              <w:jc w:val="center"/>
              <w:rPr>
                <w:color w:val="000000"/>
                <w:sz w:val="20"/>
              </w:rPr>
            </w:pPr>
            <w:r w:rsidRPr="00F62A30">
              <w:rPr>
                <w:color w:val="000000"/>
                <w:sz w:val="20"/>
              </w:rPr>
              <w:t>5</w:t>
            </w:r>
          </w:p>
        </w:tc>
        <w:tc>
          <w:tcPr>
            <w:tcW w:w="426" w:type="dxa"/>
            <w:tcBorders>
              <w:top w:val="nil"/>
              <w:left w:val="nil"/>
              <w:bottom w:val="single" w:sz="8" w:space="0" w:color="auto"/>
              <w:right w:val="single" w:sz="8" w:space="0" w:color="auto"/>
            </w:tcBorders>
            <w:shd w:val="clear" w:color="auto" w:fill="auto"/>
          </w:tcPr>
          <w:p w14:paraId="6A9FE669"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3573D8A"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E0801F"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39FE674"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858A4AB"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BB1F442"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24F47466"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tcPr>
          <w:p w14:paraId="51224099"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2A151BBA"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06D588DD"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48F0350A" w14:textId="77777777" w:rsidR="00415EDB" w:rsidRPr="00F62A30" w:rsidRDefault="00415EDB" w:rsidP="00952AA0">
            <w:pPr>
              <w:jc w:val="center"/>
              <w:rPr>
                <w:color w:val="000000"/>
                <w:sz w:val="20"/>
              </w:rPr>
            </w:pPr>
          </w:p>
        </w:tc>
      </w:tr>
      <w:tr w:rsidR="00415EDB" w:rsidRPr="00881C74" w14:paraId="46B32DDC"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93FCEDE" w14:textId="220C44DB" w:rsidR="00415EDB" w:rsidRPr="00881C74" w:rsidRDefault="00415EDB" w:rsidP="00952AA0">
            <w:pPr>
              <w:rPr>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5FEFF7A2"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3FBEBA7"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28C2B6D"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166AD290"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B1C8940"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0CA12CD"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33FFEF0"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59242D6E"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BEFB28C"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5A179AE"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6EC5D35D"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364A77BE"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61E08FA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7EF425DA"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775D05C4" w14:textId="77777777" w:rsidR="00415EDB" w:rsidRPr="00F62A30" w:rsidRDefault="00415EDB" w:rsidP="00952AA0">
            <w:pPr>
              <w:jc w:val="center"/>
              <w:rPr>
                <w:color w:val="000000"/>
                <w:sz w:val="20"/>
              </w:rPr>
            </w:pPr>
          </w:p>
        </w:tc>
      </w:tr>
      <w:tr w:rsidR="00415EDB" w:rsidRPr="00881C74" w14:paraId="234E4053"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62F31BEC" w14:textId="0AF9E73D" w:rsidR="00415EDB" w:rsidRPr="00881C74" w:rsidRDefault="00415EDB" w:rsidP="00952AA0">
            <w:pPr>
              <w:rPr>
                <w:b/>
                <w:bCs/>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2383261F"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95A30A0"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086144"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08819FD"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059BFCD"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E1FDA7D"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70DBE09"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054023D5"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8AB5D93"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13196E9"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56773F8F"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37CE45C3"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7F572A7E"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4E06301D"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5E70AA9D" w14:textId="77777777" w:rsidR="00415EDB" w:rsidRPr="00F62A30" w:rsidRDefault="00415EDB" w:rsidP="00952AA0">
            <w:pPr>
              <w:jc w:val="center"/>
              <w:rPr>
                <w:color w:val="000000"/>
                <w:sz w:val="20"/>
              </w:rPr>
            </w:pPr>
          </w:p>
        </w:tc>
      </w:tr>
      <w:tr w:rsidR="00415EDB" w:rsidRPr="00881C74" w14:paraId="14D6DF7A"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0C066A3A" w14:textId="01C3B6C7" w:rsidR="00415EDB" w:rsidRPr="00881C74" w:rsidRDefault="00415EDB" w:rsidP="00952AA0">
            <w:pPr>
              <w:rPr>
                <w:b/>
                <w:bCs/>
                <w:color w:val="000000"/>
                <w:sz w:val="20"/>
              </w:rPr>
            </w:pPr>
            <w:r w:rsidRPr="00881C74">
              <w:rPr>
                <w:b/>
                <w:bCs/>
                <w:color w:val="000000" w:themeColor="text1"/>
                <w:sz w:val="20"/>
                <w:szCs w:val="20"/>
              </w:rPr>
              <w:t>ÖK</w:t>
            </w:r>
            <w:r w:rsidR="001F0861">
              <w:rPr>
                <w:b/>
                <w:bCs/>
                <w:color w:val="000000" w:themeColor="text1"/>
                <w:sz w:val="20"/>
                <w:szCs w:val="20"/>
              </w:rPr>
              <w:t xml:space="preserve"> </w:t>
            </w:r>
            <w:r w:rsidRPr="00881C74">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6D25DDC7"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0BA09A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C1187A9"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78E547C" w14:textId="77777777" w:rsidR="00415EDB" w:rsidRPr="00F62A30" w:rsidRDefault="00415EDB" w:rsidP="00952AA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A4BD6B7"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A78F0C3"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CB95137" w14:textId="77777777" w:rsidR="00415EDB" w:rsidRPr="00F62A30" w:rsidRDefault="00415EDB" w:rsidP="00952AA0">
            <w:pPr>
              <w:jc w:val="center"/>
            </w:pPr>
            <w:r w:rsidRPr="00F62A30">
              <w:rPr>
                <w:color w:val="000000"/>
                <w:sz w:val="20"/>
              </w:rPr>
              <w:t>5</w:t>
            </w:r>
          </w:p>
        </w:tc>
        <w:tc>
          <w:tcPr>
            <w:tcW w:w="567" w:type="dxa"/>
            <w:tcBorders>
              <w:top w:val="nil"/>
              <w:left w:val="nil"/>
              <w:bottom w:val="single" w:sz="8" w:space="0" w:color="auto"/>
              <w:right w:val="single" w:sz="8" w:space="0" w:color="auto"/>
            </w:tcBorders>
            <w:shd w:val="clear" w:color="auto" w:fill="auto"/>
          </w:tcPr>
          <w:p w14:paraId="2C6D85CC" w14:textId="77777777" w:rsidR="00415EDB" w:rsidRPr="00F62A30" w:rsidRDefault="00415EDB" w:rsidP="00952AA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0B29C49"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F224055"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400AF657"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7F993767" w14:textId="77777777" w:rsidR="00415EDB" w:rsidRPr="00F62A30" w:rsidRDefault="00415EDB" w:rsidP="00952AA0">
            <w:pPr>
              <w:jc w:val="center"/>
              <w:rPr>
                <w:color w:val="000000"/>
                <w:sz w:val="20"/>
              </w:rPr>
            </w:pPr>
          </w:p>
        </w:tc>
        <w:tc>
          <w:tcPr>
            <w:tcW w:w="567" w:type="dxa"/>
            <w:tcBorders>
              <w:top w:val="nil"/>
              <w:left w:val="nil"/>
              <w:bottom w:val="single" w:sz="8" w:space="0" w:color="auto"/>
              <w:right w:val="single" w:sz="8" w:space="0" w:color="auto"/>
            </w:tcBorders>
          </w:tcPr>
          <w:p w14:paraId="33EF556B" w14:textId="77777777" w:rsidR="00415EDB" w:rsidRPr="00F62A30" w:rsidRDefault="00415EDB" w:rsidP="00952AA0">
            <w:pPr>
              <w:jc w:val="center"/>
              <w:rPr>
                <w:color w:val="000000"/>
                <w:sz w:val="20"/>
              </w:rPr>
            </w:pPr>
          </w:p>
        </w:tc>
        <w:tc>
          <w:tcPr>
            <w:tcW w:w="425" w:type="dxa"/>
            <w:tcBorders>
              <w:top w:val="nil"/>
              <w:left w:val="nil"/>
              <w:bottom w:val="single" w:sz="8" w:space="0" w:color="auto"/>
              <w:right w:val="single" w:sz="8" w:space="0" w:color="auto"/>
            </w:tcBorders>
          </w:tcPr>
          <w:p w14:paraId="7FACAC07" w14:textId="77777777" w:rsidR="00415EDB" w:rsidRPr="00F62A30" w:rsidRDefault="00415EDB" w:rsidP="00952AA0">
            <w:pPr>
              <w:jc w:val="center"/>
              <w:rPr>
                <w:color w:val="000000"/>
                <w:sz w:val="20"/>
              </w:rPr>
            </w:pPr>
          </w:p>
        </w:tc>
        <w:tc>
          <w:tcPr>
            <w:tcW w:w="709" w:type="dxa"/>
            <w:tcBorders>
              <w:top w:val="nil"/>
              <w:left w:val="nil"/>
              <w:bottom w:val="single" w:sz="8" w:space="0" w:color="auto"/>
              <w:right w:val="single" w:sz="8" w:space="0" w:color="auto"/>
            </w:tcBorders>
          </w:tcPr>
          <w:p w14:paraId="1E5097A9" w14:textId="77777777" w:rsidR="00415EDB" w:rsidRPr="00F62A30" w:rsidRDefault="00415EDB" w:rsidP="00952AA0">
            <w:pPr>
              <w:jc w:val="center"/>
              <w:rPr>
                <w:color w:val="000000"/>
                <w:sz w:val="20"/>
              </w:rPr>
            </w:pPr>
          </w:p>
        </w:tc>
      </w:tr>
    </w:tbl>
    <w:p w14:paraId="6EE14B76" w14:textId="77777777" w:rsidR="00450DB8" w:rsidRDefault="00450DB8" w:rsidP="00450DB8">
      <w:pPr>
        <w:jc w:val="both"/>
        <w:rPr>
          <w:color w:val="000000" w:themeColor="text1"/>
          <w:sz w:val="20"/>
          <w:szCs w:val="20"/>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417"/>
        <w:gridCol w:w="1698"/>
        <w:gridCol w:w="2413"/>
      </w:tblGrid>
      <w:tr w:rsidR="00450DB8" w:rsidRPr="0004527B" w14:paraId="57E882F3" w14:textId="77777777" w:rsidTr="001F0861">
        <w:tc>
          <w:tcPr>
            <w:tcW w:w="9469" w:type="dxa"/>
            <w:gridSpan w:val="4"/>
            <w:shd w:val="clear" w:color="auto" w:fill="auto"/>
          </w:tcPr>
          <w:p w14:paraId="5418D677" w14:textId="77777777" w:rsidR="00450DB8" w:rsidRPr="0004527B" w:rsidRDefault="00450DB8" w:rsidP="00952AA0">
            <w:pPr>
              <w:jc w:val="both"/>
              <w:rPr>
                <w:b/>
                <w:color w:val="000000" w:themeColor="text1"/>
                <w:sz w:val="20"/>
                <w:szCs w:val="20"/>
              </w:rPr>
            </w:pPr>
            <w:r w:rsidRPr="0004527B">
              <w:rPr>
                <w:b/>
                <w:color w:val="000000" w:themeColor="text1"/>
                <w:sz w:val="20"/>
                <w:szCs w:val="20"/>
              </w:rPr>
              <w:t>AKTS Tablosu:</w:t>
            </w:r>
          </w:p>
        </w:tc>
      </w:tr>
      <w:tr w:rsidR="00450DB8" w:rsidRPr="0004527B" w14:paraId="059887B3" w14:textId="77777777" w:rsidTr="001F0861">
        <w:tc>
          <w:tcPr>
            <w:tcW w:w="3941" w:type="dxa"/>
            <w:shd w:val="clear" w:color="auto" w:fill="auto"/>
          </w:tcPr>
          <w:p w14:paraId="0DF47773"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Derse İlişkin Etkinlikler</w:t>
            </w:r>
          </w:p>
          <w:p w14:paraId="76974214" w14:textId="77777777" w:rsidR="00450DB8" w:rsidRPr="0004527B" w:rsidRDefault="00450DB8" w:rsidP="00952AA0">
            <w:pPr>
              <w:jc w:val="both"/>
              <w:rPr>
                <w:color w:val="000000" w:themeColor="text1"/>
                <w:sz w:val="20"/>
                <w:szCs w:val="20"/>
              </w:rPr>
            </w:pPr>
            <w:r w:rsidRPr="0004527B">
              <w:rPr>
                <w:color w:val="000000" w:themeColor="text1"/>
                <w:sz w:val="20"/>
                <w:szCs w:val="20"/>
              </w:rPr>
              <w:t>Ders İçi Etkinlikler</w:t>
            </w:r>
          </w:p>
          <w:p w14:paraId="23CEE829" w14:textId="77777777" w:rsidR="00450DB8" w:rsidRPr="0004527B" w:rsidRDefault="00450DB8" w:rsidP="00952AA0">
            <w:pPr>
              <w:jc w:val="both"/>
              <w:rPr>
                <w:b/>
                <w:color w:val="000000" w:themeColor="text1"/>
                <w:sz w:val="20"/>
                <w:szCs w:val="20"/>
              </w:rPr>
            </w:pPr>
            <w:r w:rsidRPr="0004527B">
              <w:rPr>
                <w:color w:val="000000" w:themeColor="text1"/>
                <w:sz w:val="20"/>
                <w:szCs w:val="20"/>
              </w:rPr>
              <w:t>Ders Anlatımı</w:t>
            </w:r>
          </w:p>
        </w:tc>
        <w:tc>
          <w:tcPr>
            <w:tcW w:w="1417" w:type="dxa"/>
            <w:shd w:val="clear" w:color="auto" w:fill="auto"/>
          </w:tcPr>
          <w:p w14:paraId="53AD4024" w14:textId="77777777" w:rsidR="00450DB8" w:rsidRPr="0004527B" w:rsidRDefault="00450DB8" w:rsidP="00952AA0">
            <w:pPr>
              <w:jc w:val="both"/>
              <w:rPr>
                <w:b/>
                <w:color w:val="000000" w:themeColor="text1"/>
                <w:sz w:val="20"/>
                <w:szCs w:val="20"/>
              </w:rPr>
            </w:pPr>
            <w:r w:rsidRPr="0004527B">
              <w:rPr>
                <w:b/>
                <w:color w:val="000000" w:themeColor="text1"/>
                <w:sz w:val="20"/>
                <w:szCs w:val="20"/>
              </w:rPr>
              <w:t>Sayısı</w:t>
            </w:r>
          </w:p>
          <w:p w14:paraId="3882775A" w14:textId="77777777" w:rsidR="00450DB8" w:rsidRPr="0004527B" w:rsidRDefault="00450DB8" w:rsidP="00952AA0">
            <w:pPr>
              <w:jc w:val="both"/>
              <w:rPr>
                <w:b/>
                <w:color w:val="000000" w:themeColor="text1"/>
                <w:sz w:val="20"/>
                <w:szCs w:val="20"/>
              </w:rPr>
            </w:pPr>
          </w:p>
          <w:p w14:paraId="00297C1C" w14:textId="77777777" w:rsidR="00450DB8" w:rsidRPr="00BC0D2B" w:rsidRDefault="00450DB8" w:rsidP="00952AA0">
            <w:pPr>
              <w:jc w:val="both"/>
              <w:rPr>
                <w:color w:val="000000" w:themeColor="text1"/>
                <w:sz w:val="20"/>
                <w:szCs w:val="20"/>
              </w:rPr>
            </w:pPr>
            <w:r w:rsidRPr="00BC0D2B">
              <w:rPr>
                <w:color w:val="000000" w:themeColor="text1"/>
                <w:sz w:val="20"/>
                <w:szCs w:val="20"/>
              </w:rPr>
              <w:t>12</w:t>
            </w:r>
          </w:p>
        </w:tc>
        <w:tc>
          <w:tcPr>
            <w:tcW w:w="1698" w:type="dxa"/>
            <w:shd w:val="clear" w:color="auto" w:fill="auto"/>
          </w:tcPr>
          <w:p w14:paraId="528AEB6E" w14:textId="77777777" w:rsidR="00450DB8" w:rsidRPr="0004527B" w:rsidRDefault="00450DB8" w:rsidP="00952AA0">
            <w:pPr>
              <w:jc w:val="both"/>
              <w:rPr>
                <w:b/>
                <w:color w:val="000000" w:themeColor="text1"/>
                <w:sz w:val="20"/>
                <w:szCs w:val="20"/>
              </w:rPr>
            </w:pPr>
            <w:r w:rsidRPr="0004527B">
              <w:rPr>
                <w:b/>
                <w:color w:val="000000" w:themeColor="text1"/>
                <w:sz w:val="20"/>
                <w:szCs w:val="20"/>
              </w:rPr>
              <w:t>Süresi</w:t>
            </w:r>
          </w:p>
          <w:p w14:paraId="3676A9B7" w14:textId="77777777" w:rsidR="00450DB8" w:rsidRPr="0004527B" w:rsidRDefault="00450DB8" w:rsidP="00952AA0">
            <w:pPr>
              <w:jc w:val="both"/>
              <w:rPr>
                <w:b/>
                <w:color w:val="000000" w:themeColor="text1"/>
                <w:sz w:val="20"/>
                <w:szCs w:val="20"/>
              </w:rPr>
            </w:pPr>
          </w:p>
          <w:p w14:paraId="01598FAD" w14:textId="77777777" w:rsidR="00450DB8" w:rsidRPr="00BC0D2B" w:rsidRDefault="00450DB8" w:rsidP="00952AA0">
            <w:pPr>
              <w:jc w:val="both"/>
              <w:rPr>
                <w:color w:val="000000" w:themeColor="text1"/>
                <w:sz w:val="20"/>
                <w:szCs w:val="20"/>
              </w:rPr>
            </w:pPr>
            <w:r w:rsidRPr="00BC0D2B">
              <w:rPr>
                <w:color w:val="000000" w:themeColor="text1"/>
                <w:sz w:val="20"/>
                <w:szCs w:val="20"/>
              </w:rPr>
              <w:t>2</w:t>
            </w:r>
          </w:p>
        </w:tc>
        <w:tc>
          <w:tcPr>
            <w:tcW w:w="2413" w:type="dxa"/>
            <w:shd w:val="clear" w:color="auto" w:fill="auto"/>
          </w:tcPr>
          <w:p w14:paraId="63E98A2E" w14:textId="77777777" w:rsidR="00450DB8" w:rsidRPr="0004527B" w:rsidRDefault="00450DB8" w:rsidP="00952AA0">
            <w:pPr>
              <w:jc w:val="both"/>
              <w:rPr>
                <w:b/>
                <w:color w:val="000000" w:themeColor="text1"/>
                <w:sz w:val="20"/>
                <w:szCs w:val="20"/>
              </w:rPr>
            </w:pPr>
            <w:r w:rsidRPr="0004527B">
              <w:rPr>
                <w:b/>
                <w:color w:val="000000" w:themeColor="text1"/>
                <w:sz w:val="20"/>
                <w:szCs w:val="20"/>
              </w:rPr>
              <w:t>Top. İşyükü</w:t>
            </w:r>
          </w:p>
          <w:p w14:paraId="1166F89B" w14:textId="77777777" w:rsidR="00450DB8" w:rsidRPr="0004527B" w:rsidRDefault="00450DB8" w:rsidP="00952AA0">
            <w:pPr>
              <w:jc w:val="both"/>
              <w:rPr>
                <w:b/>
                <w:color w:val="000000" w:themeColor="text1"/>
                <w:sz w:val="20"/>
                <w:szCs w:val="20"/>
              </w:rPr>
            </w:pPr>
          </w:p>
          <w:p w14:paraId="365C14D9" w14:textId="77777777" w:rsidR="00450DB8" w:rsidRPr="00BC0D2B" w:rsidRDefault="00450DB8" w:rsidP="00952AA0">
            <w:pPr>
              <w:jc w:val="both"/>
              <w:rPr>
                <w:color w:val="000000" w:themeColor="text1"/>
                <w:sz w:val="20"/>
                <w:szCs w:val="20"/>
              </w:rPr>
            </w:pPr>
            <w:r w:rsidRPr="00BC0D2B">
              <w:rPr>
                <w:color w:val="000000" w:themeColor="text1"/>
                <w:sz w:val="20"/>
                <w:szCs w:val="20"/>
              </w:rPr>
              <w:t>24</w:t>
            </w:r>
          </w:p>
        </w:tc>
      </w:tr>
      <w:tr w:rsidR="00450DB8" w:rsidRPr="0004527B" w14:paraId="12145949" w14:textId="77777777" w:rsidTr="001F0861">
        <w:tc>
          <w:tcPr>
            <w:tcW w:w="9469" w:type="dxa"/>
            <w:gridSpan w:val="4"/>
            <w:shd w:val="clear" w:color="auto" w:fill="auto"/>
          </w:tcPr>
          <w:p w14:paraId="479AA0B7" w14:textId="77777777" w:rsidR="00450DB8" w:rsidRPr="0004527B" w:rsidRDefault="00450DB8" w:rsidP="00952AA0">
            <w:pPr>
              <w:jc w:val="both"/>
              <w:rPr>
                <w:b/>
                <w:color w:val="000000" w:themeColor="text1"/>
                <w:sz w:val="20"/>
                <w:szCs w:val="20"/>
              </w:rPr>
            </w:pPr>
            <w:r w:rsidRPr="0004527B">
              <w:rPr>
                <w:b/>
                <w:color w:val="000000" w:themeColor="text1"/>
                <w:sz w:val="20"/>
                <w:szCs w:val="20"/>
              </w:rPr>
              <w:t>Sınavlar</w:t>
            </w:r>
          </w:p>
        </w:tc>
      </w:tr>
      <w:tr w:rsidR="00450DB8" w:rsidRPr="0004527B" w14:paraId="3D9D6D33" w14:textId="77777777" w:rsidTr="001F0861">
        <w:tc>
          <w:tcPr>
            <w:tcW w:w="3941" w:type="dxa"/>
            <w:shd w:val="clear" w:color="auto" w:fill="auto"/>
          </w:tcPr>
          <w:p w14:paraId="31B1FFF7" w14:textId="77777777" w:rsidR="00450DB8" w:rsidRPr="0004527B" w:rsidRDefault="00450DB8" w:rsidP="00952AA0">
            <w:pPr>
              <w:jc w:val="both"/>
              <w:rPr>
                <w:color w:val="000000" w:themeColor="text1"/>
                <w:sz w:val="20"/>
                <w:szCs w:val="20"/>
              </w:rPr>
            </w:pPr>
            <w:r w:rsidRPr="0004527B">
              <w:rPr>
                <w:color w:val="000000" w:themeColor="text1"/>
                <w:sz w:val="20"/>
                <w:szCs w:val="20"/>
              </w:rPr>
              <w:t>Vize sınavı</w:t>
            </w:r>
          </w:p>
        </w:tc>
        <w:tc>
          <w:tcPr>
            <w:tcW w:w="1417" w:type="dxa"/>
            <w:shd w:val="clear" w:color="auto" w:fill="auto"/>
          </w:tcPr>
          <w:p w14:paraId="14B57449"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1698" w:type="dxa"/>
            <w:shd w:val="clear" w:color="auto" w:fill="auto"/>
          </w:tcPr>
          <w:p w14:paraId="103AC7EC"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2413" w:type="dxa"/>
            <w:shd w:val="clear" w:color="auto" w:fill="auto"/>
          </w:tcPr>
          <w:p w14:paraId="3A147370"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r>
      <w:tr w:rsidR="00450DB8" w:rsidRPr="0004527B" w14:paraId="5DEA9966" w14:textId="77777777" w:rsidTr="001F0861">
        <w:tc>
          <w:tcPr>
            <w:tcW w:w="3941" w:type="dxa"/>
            <w:shd w:val="clear" w:color="auto" w:fill="auto"/>
          </w:tcPr>
          <w:p w14:paraId="5B730B60" w14:textId="77777777" w:rsidR="00450DB8" w:rsidRPr="0004527B" w:rsidRDefault="00450DB8" w:rsidP="00952AA0">
            <w:pPr>
              <w:jc w:val="both"/>
              <w:rPr>
                <w:color w:val="000000" w:themeColor="text1"/>
                <w:sz w:val="20"/>
                <w:szCs w:val="20"/>
              </w:rPr>
            </w:pPr>
            <w:r w:rsidRPr="0004527B">
              <w:rPr>
                <w:color w:val="000000" w:themeColor="text1"/>
                <w:sz w:val="20"/>
                <w:szCs w:val="20"/>
              </w:rPr>
              <w:t>Final sınavı</w:t>
            </w:r>
          </w:p>
        </w:tc>
        <w:tc>
          <w:tcPr>
            <w:tcW w:w="1417" w:type="dxa"/>
            <w:shd w:val="clear" w:color="auto" w:fill="auto"/>
          </w:tcPr>
          <w:p w14:paraId="67885783"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1698" w:type="dxa"/>
            <w:shd w:val="clear" w:color="auto" w:fill="auto"/>
          </w:tcPr>
          <w:p w14:paraId="74921D2B"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2413" w:type="dxa"/>
            <w:shd w:val="clear" w:color="auto" w:fill="auto"/>
          </w:tcPr>
          <w:p w14:paraId="2475FFFF"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r>
      <w:tr w:rsidR="00450DB8" w:rsidRPr="0004527B" w14:paraId="3BEA97B6" w14:textId="77777777" w:rsidTr="001F0861">
        <w:tc>
          <w:tcPr>
            <w:tcW w:w="9469" w:type="dxa"/>
            <w:gridSpan w:val="4"/>
            <w:shd w:val="clear" w:color="auto" w:fill="auto"/>
          </w:tcPr>
          <w:p w14:paraId="0C0BCE00" w14:textId="77777777" w:rsidR="00450DB8" w:rsidRPr="0004527B" w:rsidRDefault="00450DB8" w:rsidP="00952AA0">
            <w:pPr>
              <w:jc w:val="both"/>
              <w:rPr>
                <w:b/>
                <w:color w:val="000000" w:themeColor="text1"/>
                <w:sz w:val="20"/>
                <w:szCs w:val="20"/>
              </w:rPr>
            </w:pPr>
            <w:r w:rsidRPr="0004527B">
              <w:rPr>
                <w:b/>
                <w:color w:val="000000" w:themeColor="text1"/>
                <w:sz w:val="20"/>
                <w:szCs w:val="20"/>
              </w:rPr>
              <w:t>Ders Dışı Etkinlikler</w:t>
            </w:r>
          </w:p>
        </w:tc>
      </w:tr>
      <w:tr w:rsidR="00450DB8" w:rsidRPr="0004527B" w14:paraId="39447B2D" w14:textId="77777777" w:rsidTr="001F0861">
        <w:tc>
          <w:tcPr>
            <w:tcW w:w="3941" w:type="dxa"/>
            <w:shd w:val="clear" w:color="auto" w:fill="auto"/>
          </w:tcPr>
          <w:p w14:paraId="31CB066C" w14:textId="77777777" w:rsidR="00450DB8" w:rsidRPr="0004527B" w:rsidRDefault="00450DB8" w:rsidP="00952AA0">
            <w:pPr>
              <w:jc w:val="both"/>
              <w:rPr>
                <w:b/>
                <w:color w:val="000000" w:themeColor="text1"/>
                <w:sz w:val="20"/>
                <w:szCs w:val="20"/>
              </w:rPr>
            </w:pPr>
            <w:r w:rsidRPr="0004527B">
              <w:rPr>
                <w:color w:val="000000" w:themeColor="text1"/>
                <w:sz w:val="20"/>
                <w:szCs w:val="20"/>
              </w:rPr>
              <w:t>Haftalık Ders öncesi/sonrası hazırlıklar</w:t>
            </w:r>
          </w:p>
        </w:tc>
        <w:tc>
          <w:tcPr>
            <w:tcW w:w="1417" w:type="dxa"/>
            <w:shd w:val="clear" w:color="auto" w:fill="auto"/>
          </w:tcPr>
          <w:p w14:paraId="54C226E3" w14:textId="77777777" w:rsidR="00450DB8" w:rsidRPr="00BC0D2B" w:rsidRDefault="00450DB8" w:rsidP="00952AA0">
            <w:pPr>
              <w:jc w:val="both"/>
              <w:rPr>
                <w:color w:val="000000" w:themeColor="text1"/>
                <w:sz w:val="20"/>
                <w:szCs w:val="20"/>
              </w:rPr>
            </w:pPr>
            <w:r w:rsidRPr="00BC0D2B">
              <w:rPr>
                <w:color w:val="000000" w:themeColor="text1"/>
                <w:sz w:val="20"/>
                <w:szCs w:val="20"/>
              </w:rPr>
              <w:t>12</w:t>
            </w:r>
          </w:p>
        </w:tc>
        <w:tc>
          <w:tcPr>
            <w:tcW w:w="1698" w:type="dxa"/>
            <w:shd w:val="clear" w:color="auto" w:fill="auto"/>
          </w:tcPr>
          <w:p w14:paraId="375AC182"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2413" w:type="dxa"/>
            <w:shd w:val="clear" w:color="auto" w:fill="auto"/>
          </w:tcPr>
          <w:p w14:paraId="2FBE7969" w14:textId="77777777" w:rsidR="00450DB8" w:rsidRPr="00BC0D2B" w:rsidRDefault="00450DB8" w:rsidP="00952AA0">
            <w:pPr>
              <w:jc w:val="both"/>
              <w:rPr>
                <w:color w:val="000000" w:themeColor="text1"/>
                <w:sz w:val="20"/>
                <w:szCs w:val="20"/>
              </w:rPr>
            </w:pPr>
            <w:r w:rsidRPr="00BC0D2B">
              <w:rPr>
                <w:color w:val="000000" w:themeColor="text1"/>
                <w:sz w:val="20"/>
                <w:szCs w:val="20"/>
              </w:rPr>
              <w:t>12</w:t>
            </w:r>
          </w:p>
        </w:tc>
      </w:tr>
      <w:tr w:rsidR="00450DB8" w:rsidRPr="0004527B" w14:paraId="7EE08B0A" w14:textId="77777777" w:rsidTr="001F0861">
        <w:tc>
          <w:tcPr>
            <w:tcW w:w="3941" w:type="dxa"/>
            <w:shd w:val="clear" w:color="auto" w:fill="auto"/>
          </w:tcPr>
          <w:p w14:paraId="13363282" w14:textId="77777777" w:rsidR="00450DB8" w:rsidRPr="0004527B" w:rsidRDefault="00450DB8" w:rsidP="00952AA0">
            <w:pPr>
              <w:jc w:val="both"/>
              <w:rPr>
                <w:b/>
                <w:color w:val="000000" w:themeColor="text1"/>
                <w:sz w:val="20"/>
                <w:szCs w:val="20"/>
              </w:rPr>
            </w:pPr>
            <w:r w:rsidRPr="0004527B">
              <w:rPr>
                <w:color w:val="000000" w:themeColor="text1"/>
                <w:sz w:val="20"/>
                <w:szCs w:val="20"/>
              </w:rPr>
              <w:t>Vize Sınavına Hazırlık</w:t>
            </w:r>
          </w:p>
        </w:tc>
        <w:tc>
          <w:tcPr>
            <w:tcW w:w="1417" w:type="dxa"/>
            <w:shd w:val="clear" w:color="auto" w:fill="auto"/>
          </w:tcPr>
          <w:p w14:paraId="213C71CE"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1698" w:type="dxa"/>
            <w:shd w:val="clear" w:color="auto" w:fill="auto"/>
          </w:tcPr>
          <w:p w14:paraId="26E6B7BD" w14:textId="77777777" w:rsidR="00450DB8" w:rsidRPr="00BC0D2B" w:rsidRDefault="00450DB8" w:rsidP="00952AA0">
            <w:pPr>
              <w:jc w:val="both"/>
              <w:rPr>
                <w:color w:val="000000" w:themeColor="text1"/>
                <w:sz w:val="20"/>
                <w:szCs w:val="20"/>
              </w:rPr>
            </w:pPr>
            <w:r w:rsidRPr="00BC0D2B">
              <w:rPr>
                <w:color w:val="000000" w:themeColor="text1"/>
                <w:sz w:val="20"/>
                <w:szCs w:val="20"/>
              </w:rPr>
              <w:t>5</w:t>
            </w:r>
          </w:p>
        </w:tc>
        <w:tc>
          <w:tcPr>
            <w:tcW w:w="2413" w:type="dxa"/>
            <w:shd w:val="clear" w:color="auto" w:fill="auto"/>
          </w:tcPr>
          <w:p w14:paraId="7C23A792" w14:textId="77777777" w:rsidR="00450DB8" w:rsidRPr="00BC0D2B" w:rsidRDefault="00450DB8" w:rsidP="00952AA0">
            <w:pPr>
              <w:jc w:val="both"/>
              <w:rPr>
                <w:color w:val="000000" w:themeColor="text1"/>
                <w:sz w:val="20"/>
                <w:szCs w:val="20"/>
              </w:rPr>
            </w:pPr>
            <w:r w:rsidRPr="00BC0D2B">
              <w:rPr>
                <w:color w:val="000000" w:themeColor="text1"/>
                <w:sz w:val="20"/>
                <w:szCs w:val="20"/>
              </w:rPr>
              <w:t>5</w:t>
            </w:r>
          </w:p>
        </w:tc>
      </w:tr>
      <w:tr w:rsidR="00450DB8" w:rsidRPr="0004527B" w14:paraId="4DE84B8C" w14:textId="77777777" w:rsidTr="001F0861">
        <w:tc>
          <w:tcPr>
            <w:tcW w:w="3941" w:type="dxa"/>
            <w:shd w:val="clear" w:color="auto" w:fill="auto"/>
          </w:tcPr>
          <w:p w14:paraId="0742FA58" w14:textId="77777777" w:rsidR="00450DB8" w:rsidRPr="0004527B" w:rsidRDefault="00450DB8" w:rsidP="00952AA0">
            <w:pPr>
              <w:jc w:val="both"/>
              <w:rPr>
                <w:b/>
                <w:color w:val="000000" w:themeColor="text1"/>
                <w:sz w:val="20"/>
                <w:szCs w:val="20"/>
              </w:rPr>
            </w:pPr>
            <w:r w:rsidRPr="0004527B">
              <w:rPr>
                <w:color w:val="000000" w:themeColor="text1"/>
                <w:sz w:val="20"/>
                <w:szCs w:val="20"/>
              </w:rPr>
              <w:t>Final Sınavına Hazırlık</w:t>
            </w:r>
          </w:p>
        </w:tc>
        <w:tc>
          <w:tcPr>
            <w:tcW w:w="1417" w:type="dxa"/>
            <w:shd w:val="clear" w:color="auto" w:fill="auto"/>
          </w:tcPr>
          <w:p w14:paraId="2F8AB140" w14:textId="77777777" w:rsidR="00450DB8" w:rsidRPr="00BC0D2B" w:rsidRDefault="00450DB8" w:rsidP="00952AA0">
            <w:pPr>
              <w:jc w:val="both"/>
              <w:rPr>
                <w:color w:val="000000" w:themeColor="text1"/>
                <w:sz w:val="20"/>
                <w:szCs w:val="20"/>
              </w:rPr>
            </w:pPr>
            <w:r w:rsidRPr="00BC0D2B">
              <w:rPr>
                <w:color w:val="000000" w:themeColor="text1"/>
                <w:sz w:val="20"/>
                <w:szCs w:val="20"/>
              </w:rPr>
              <w:t>1</w:t>
            </w:r>
          </w:p>
        </w:tc>
        <w:tc>
          <w:tcPr>
            <w:tcW w:w="1698" w:type="dxa"/>
            <w:shd w:val="clear" w:color="auto" w:fill="auto"/>
          </w:tcPr>
          <w:p w14:paraId="76BEAF53" w14:textId="77777777" w:rsidR="00450DB8" w:rsidRPr="00BC0D2B" w:rsidRDefault="00450DB8" w:rsidP="00952AA0">
            <w:pPr>
              <w:jc w:val="both"/>
              <w:rPr>
                <w:color w:val="000000" w:themeColor="text1"/>
                <w:sz w:val="20"/>
                <w:szCs w:val="20"/>
              </w:rPr>
            </w:pPr>
            <w:r w:rsidRPr="00BC0D2B">
              <w:rPr>
                <w:color w:val="000000" w:themeColor="text1"/>
                <w:sz w:val="20"/>
                <w:szCs w:val="20"/>
              </w:rPr>
              <w:t>7</w:t>
            </w:r>
          </w:p>
        </w:tc>
        <w:tc>
          <w:tcPr>
            <w:tcW w:w="2413" w:type="dxa"/>
            <w:shd w:val="clear" w:color="auto" w:fill="auto"/>
          </w:tcPr>
          <w:p w14:paraId="0C590382" w14:textId="77777777" w:rsidR="00450DB8" w:rsidRPr="00BC0D2B" w:rsidRDefault="00450DB8" w:rsidP="00952AA0">
            <w:pPr>
              <w:jc w:val="both"/>
              <w:rPr>
                <w:color w:val="000000" w:themeColor="text1"/>
                <w:sz w:val="20"/>
                <w:szCs w:val="20"/>
              </w:rPr>
            </w:pPr>
            <w:r w:rsidRPr="00BC0D2B">
              <w:rPr>
                <w:color w:val="000000" w:themeColor="text1"/>
                <w:sz w:val="20"/>
                <w:szCs w:val="20"/>
              </w:rPr>
              <w:t>7</w:t>
            </w:r>
          </w:p>
        </w:tc>
      </w:tr>
      <w:tr w:rsidR="00450DB8" w:rsidRPr="0004527B" w14:paraId="34150F59" w14:textId="77777777" w:rsidTr="001F0861">
        <w:tc>
          <w:tcPr>
            <w:tcW w:w="3941" w:type="dxa"/>
            <w:shd w:val="clear" w:color="auto" w:fill="auto"/>
          </w:tcPr>
          <w:p w14:paraId="63A711F9" w14:textId="77777777" w:rsidR="00450DB8" w:rsidRPr="0004527B" w:rsidRDefault="00450DB8" w:rsidP="00952AA0">
            <w:pPr>
              <w:jc w:val="both"/>
              <w:rPr>
                <w:b/>
                <w:color w:val="000000" w:themeColor="text1"/>
                <w:sz w:val="20"/>
                <w:szCs w:val="20"/>
              </w:rPr>
            </w:pPr>
            <w:r w:rsidRPr="0004527B">
              <w:rPr>
                <w:color w:val="000000" w:themeColor="text1"/>
                <w:sz w:val="20"/>
                <w:szCs w:val="20"/>
              </w:rPr>
              <w:t>Toplam İşyükü</w:t>
            </w:r>
          </w:p>
        </w:tc>
        <w:tc>
          <w:tcPr>
            <w:tcW w:w="1417" w:type="dxa"/>
            <w:shd w:val="clear" w:color="auto" w:fill="auto"/>
          </w:tcPr>
          <w:p w14:paraId="1B696EAD" w14:textId="77777777" w:rsidR="00450DB8" w:rsidRPr="0004527B" w:rsidRDefault="00450DB8" w:rsidP="00952AA0">
            <w:pPr>
              <w:jc w:val="both"/>
              <w:rPr>
                <w:b/>
                <w:color w:val="000000" w:themeColor="text1"/>
                <w:sz w:val="20"/>
                <w:szCs w:val="20"/>
              </w:rPr>
            </w:pPr>
          </w:p>
        </w:tc>
        <w:tc>
          <w:tcPr>
            <w:tcW w:w="1698" w:type="dxa"/>
            <w:shd w:val="clear" w:color="auto" w:fill="auto"/>
          </w:tcPr>
          <w:p w14:paraId="36C7A7EF" w14:textId="77777777" w:rsidR="00450DB8" w:rsidRPr="0004527B" w:rsidRDefault="00450DB8" w:rsidP="00952AA0">
            <w:pPr>
              <w:jc w:val="both"/>
              <w:rPr>
                <w:b/>
                <w:color w:val="000000" w:themeColor="text1"/>
                <w:sz w:val="20"/>
                <w:szCs w:val="20"/>
              </w:rPr>
            </w:pPr>
          </w:p>
        </w:tc>
        <w:tc>
          <w:tcPr>
            <w:tcW w:w="2413" w:type="dxa"/>
            <w:shd w:val="clear" w:color="auto" w:fill="auto"/>
          </w:tcPr>
          <w:p w14:paraId="2482416F" w14:textId="77777777" w:rsidR="00450DB8" w:rsidRPr="0004527B" w:rsidRDefault="00450DB8" w:rsidP="00952AA0">
            <w:pPr>
              <w:jc w:val="both"/>
              <w:rPr>
                <w:b/>
                <w:color w:val="000000" w:themeColor="text1"/>
                <w:sz w:val="20"/>
                <w:szCs w:val="20"/>
              </w:rPr>
            </w:pPr>
            <w:r w:rsidRPr="0004527B">
              <w:rPr>
                <w:b/>
                <w:color w:val="000000" w:themeColor="text1"/>
                <w:sz w:val="20"/>
                <w:szCs w:val="20"/>
              </w:rPr>
              <w:t>50</w:t>
            </w:r>
          </w:p>
        </w:tc>
      </w:tr>
      <w:tr w:rsidR="00450DB8" w:rsidRPr="0004527B" w14:paraId="4B99BC04" w14:textId="77777777" w:rsidTr="001F0861">
        <w:tc>
          <w:tcPr>
            <w:tcW w:w="3941" w:type="dxa"/>
            <w:shd w:val="clear" w:color="auto" w:fill="auto"/>
          </w:tcPr>
          <w:p w14:paraId="26FAA2E0" w14:textId="77777777" w:rsidR="00450DB8" w:rsidRPr="0004527B" w:rsidRDefault="00450DB8" w:rsidP="00952AA0">
            <w:pPr>
              <w:jc w:val="both"/>
              <w:rPr>
                <w:b/>
                <w:color w:val="000000" w:themeColor="text1"/>
                <w:sz w:val="20"/>
                <w:szCs w:val="20"/>
              </w:rPr>
            </w:pPr>
            <w:r w:rsidRPr="0004527B">
              <w:rPr>
                <w:color w:val="000000" w:themeColor="text1"/>
                <w:sz w:val="20"/>
                <w:szCs w:val="20"/>
              </w:rPr>
              <w:t>Dersin AKTS Kredisi</w:t>
            </w:r>
          </w:p>
        </w:tc>
        <w:tc>
          <w:tcPr>
            <w:tcW w:w="1417" w:type="dxa"/>
            <w:shd w:val="clear" w:color="auto" w:fill="auto"/>
          </w:tcPr>
          <w:p w14:paraId="7847212C" w14:textId="77777777" w:rsidR="00450DB8" w:rsidRPr="0004527B" w:rsidRDefault="00450DB8" w:rsidP="00952AA0">
            <w:pPr>
              <w:jc w:val="both"/>
              <w:rPr>
                <w:b/>
                <w:color w:val="000000" w:themeColor="text1"/>
                <w:sz w:val="20"/>
                <w:szCs w:val="20"/>
              </w:rPr>
            </w:pPr>
          </w:p>
        </w:tc>
        <w:tc>
          <w:tcPr>
            <w:tcW w:w="1698" w:type="dxa"/>
            <w:shd w:val="clear" w:color="auto" w:fill="auto"/>
          </w:tcPr>
          <w:p w14:paraId="5BD07EDB" w14:textId="77777777" w:rsidR="00450DB8" w:rsidRPr="0004527B" w:rsidRDefault="00450DB8" w:rsidP="00952AA0">
            <w:pPr>
              <w:jc w:val="both"/>
              <w:rPr>
                <w:b/>
                <w:color w:val="000000" w:themeColor="text1"/>
                <w:sz w:val="20"/>
                <w:szCs w:val="20"/>
              </w:rPr>
            </w:pPr>
          </w:p>
        </w:tc>
        <w:tc>
          <w:tcPr>
            <w:tcW w:w="2413" w:type="dxa"/>
            <w:shd w:val="clear" w:color="auto" w:fill="auto"/>
          </w:tcPr>
          <w:p w14:paraId="689F8AB9" w14:textId="77777777" w:rsidR="00450DB8" w:rsidRPr="0004527B" w:rsidRDefault="00450DB8" w:rsidP="00952AA0">
            <w:pPr>
              <w:jc w:val="both"/>
              <w:rPr>
                <w:b/>
                <w:color w:val="000000" w:themeColor="text1"/>
                <w:sz w:val="20"/>
                <w:szCs w:val="20"/>
              </w:rPr>
            </w:pPr>
            <w:r w:rsidRPr="0004527B">
              <w:rPr>
                <w:b/>
                <w:color w:val="000000" w:themeColor="text1"/>
                <w:sz w:val="20"/>
                <w:szCs w:val="20"/>
              </w:rPr>
              <w:t>2</w:t>
            </w:r>
          </w:p>
        </w:tc>
      </w:tr>
    </w:tbl>
    <w:p w14:paraId="63CEB301" w14:textId="77777777" w:rsidR="00450DB8" w:rsidRPr="00F01DE6" w:rsidRDefault="00450DB8" w:rsidP="00F01DE6">
      <w:pPr>
        <w:jc w:val="center"/>
        <w:rPr>
          <w:b/>
          <w:sz w:val="20"/>
          <w:szCs w:val="20"/>
          <w:highlight w:val="yellow"/>
        </w:rPr>
      </w:pPr>
    </w:p>
    <w:p w14:paraId="0BB60722" w14:textId="77777777" w:rsidR="00F01DE6" w:rsidRDefault="00F01DE6" w:rsidP="007F43F0">
      <w:pPr>
        <w:pStyle w:val="Balk2"/>
      </w:pPr>
      <w:bookmarkStart w:id="117" w:name="_Toc517951315"/>
      <w:r w:rsidRPr="00002058">
        <w:t>TDL 1002 Türk Dili II</w:t>
      </w:r>
      <w:bookmarkEnd w:id="117"/>
    </w:p>
    <w:p w14:paraId="613C47B1" w14:textId="77777777" w:rsidR="00952AA0" w:rsidRPr="0004527B" w:rsidRDefault="00952AA0" w:rsidP="00952AA0">
      <w:pPr>
        <w:jc w:val="center"/>
        <w:rPr>
          <w:b/>
          <w:color w:val="000000" w:themeColor="text1"/>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952AA0" w:rsidRPr="0004527B" w14:paraId="69633C2B" w14:textId="77777777" w:rsidTr="00952AA0">
        <w:tc>
          <w:tcPr>
            <w:tcW w:w="4606" w:type="dxa"/>
            <w:gridSpan w:val="3"/>
          </w:tcPr>
          <w:p w14:paraId="60972ECF"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 Veren Birim(ler): </w:t>
            </w:r>
          </w:p>
          <w:p w14:paraId="22EBAF6A" w14:textId="77777777" w:rsidR="00952AA0" w:rsidRPr="0004527B" w:rsidRDefault="00952AA0" w:rsidP="00952AA0">
            <w:pPr>
              <w:rPr>
                <w:color w:val="000000" w:themeColor="text1"/>
                <w:sz w:val="20"/>
                <w:szCs w:val="20"/>
              </w:rPr>
            </w:pPr>
            <w:r w:rsidRPr="0004527B">
              <w:rPr>
                <w:color w:val="000000" w:themeColor="text1"/>
                <w:sz w:val="20"/>
                <w:szCs w:val="20"/>
              </w:rPr>
              <w:t>Ortak zorunlu dersler bölüm başkanlığı</w:t>
            </w:r>
          </w:p>
        </w:tc>
        <w:tc>
          <w:tcPr>
            <w:tcW w:w="4716" w:type="dxa"/>
          </w:tcPr>
          <w:p w14:paraId="46B544C8"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 Alan Birim(ler): </w:t>
            </w:r>
          </w:p>
          <w:p w14:paraId="331C8D3D" w14:textId="77777777" w:rsidR="00952AA0" w:rsidRPr="0004527B" w:rsidRDefault="00952AA0" w:rsidP="00952AA0">
            <w:pPr>
              <w:rPr>
                <w:b/>
                <w:color w:val="000000" w:themeColor="text1"/>
                <w:sz w:val="20"/>
                <w:szCs w:val="20"/>
              </w:rPr>
            </w:pPr>
            <w:r w:rsidRPr="0004527B">
              <w:rPr>
                <w:color w:val="000000" w:themeColor="text1"/>
                <w:sz w:val="20"/>
                <w:szCs w:val="20"/>
              </w:rPr>
              <w:t>Hemşirelik Fakültesi</w:t>
            </w:r>
          </w:p>
        </w:tc>
      </w:tr>
      <w:tr w:rsidR="00952AA0" w:rsidRPr="0004527B" w14:paraId="3ECF4229" w14:textId="77777777" w:rsidTr="00952AA0">
        <w:tc>
          <w:tcPr>
            <w:tcW w:w="4606" w:type="dxa"/>
            <w:gridSpan w:val="3"/>
          </w:tcPr>
          <w:p w14:paraId="1F0823C0"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Bölüm Adı: </w:t>
            </w:r>
          </w:p>
          <w:p w14:paraId="16504655" w14:textId="77777777" w:rsidR="00952AA0" w:rsidRPr="0004527B" w:rsidRDefault="00952AA0" w:rsidP="00952AA0">
            <w:pPr>
              <w:rPr>
                <w:color w:val="000000" w:themeColor="text1"/>
                <w:sz w:val="20"/>
                <w:szCs w:val="20"/>
              </w:rPr>
            </w:pPr>
          </w:p>
        </w:tc>
        <w:tc>
          <w:tcPr>
            <w:tcW w:w="4716" w:type="dxa"/>
          </w:tcPr>
          <w:p w14:paraId="20A6EC98" w14:textId="77777777" w:rsidR="00952AA0" w:rsidRPr="0004527B" w:rsidRDefault="00952AA0" w:rsidP="00952AA0">
            <w:pPr>
              <w:rPr>
                <w:b/>
                <w:color w:val="000000" w:themeColor="text1"/>
                <w:sz w:val="20"/>
                <w:szCs w:val="20"/>
              </w:rPr>
            </w:pPr>
            <w:r w:rsidRPr="0004527B">
              <w:rPr>
                <w:b/>
                <w:color w:val="000000" w:themeColor="text1"/>
                <w:sz w:val="20"/>
                <w:szCs w:val="20"/>
              </w:rPr>
              <w:t>Dersin Adı: Türk Dili II</w:t>
            </w:r>
          </w:p>
        </w:tc>
      </w:tr>
      <w:tr w:rsidR="00952AA0" w:rsidRPr="0004527B" w14:paraId="58464C19" w14:textId="77777777" w:rsidTr="00952AA0">
        <w:tc>
          <w:tcPr>
            <w:tcW w:w="4606" w:type="dxa"/>
            <w:gridSpan w:val="3"/>
          </w:tcPr>
          <w:p w14:paraId="3029E88D"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Düzeyi: </w:t>
            </w:r>
            <w:r w:rsidRPr="0004527B">
              <w:rPr>
                <w:color w:val="000000" w:themeColor="text1"/>
                <w:sz w:val="20"/>
                <w:szCs w:val="20"/>
              </w:rPr>
              <w:t xml:space="preserve">Lisans </w:t>
            </w:r>
          </w:p>
        </w:tc>
        <w:tc>
          <w:tcPr>
            <w:tcW w:w="4716" w:type="dxa"/>
          </w:tcPr>
          <w:p w14:paraId="52CB31E7" w14:textId="77777777" w:rsidR="00952AA0" w:rsidRPr="0004527B" w:rsidRDefault="00952AA0" w:rsidP="00952AA0">
            <w:pPr>
              <w:rPr>
                <w:color w:val="000000" w:themeColor="text1"/>
                <w:sz w:val="20"/>
                <w:szCs w:val="20"/>
              </w:rPr>
            </w:pPr>
            <w:r w:rsidRPr="0004527B">
              <w:rPr>
                <w:b/>
                <w:color w:val="000000" w:themeColor="text1"/>
                <w:sz w:val="20"/>
                <w:szCs w:val="20"/>
              </w:rPr>
              <w:t xml:space="preserve">Dersin Kodu: </w:t>
            </w:r>
          </w:p>
        </w:tc>
      </w:tr>
      <w:tr w:rsidR="00952AA0" w:rsidRPr="0004527B" w14:paraId="7C60D742" w14:textId="77777777" w:rsidTr="00952AA0">
        <w:tc>
          <w:tcPr>
            <w:tcW w:w="4606" w:type="dxa"/>
            <w:gridSpan w:val="3"/>
          </w:tcPr>
          <w:p w14:paraId="1BE24B7A"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Formun Düzenlenme/Yenilenme Tarihi: </w:t>
            </w:r>
          </w:p>
        </w:tc>
        <w:tc>
          <w:tcPr>
            <w:tcW w:w="4716" w:type="dxa"/>
          </w:tcPr>
          <w:p w14:paraId="53764C7A"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Türü: </w:t>
            </w:r>
          </w:p>
        </w:tc>
      </w:tr>
      <w:tr w:rsidR="00952AA0" w:rsidRPr="0004527B" w14:paraId="788DFAD2" w14:textId="77777777" w:rsidTr="00952AA0">
        <w:tc>
          <w:tcPr>
            <w:tcW w:w="4606" w:type="dxa"/>
            <w:gridSpan w:val="3"/>
          </w:tcPr>
          <w:p w14:paraId="2A2EF13E"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Öğretim Dili: </w:t>
            </w:r>
            <w:r w:rsidRPr="0004527B">
              <w:rPr>
                <w:color w:val="000000" w:themeColor="text1"/>
                <w:sz w:val="20"/>
                <w:szCs w:val="20"/>
              </w:rPr>
              <w:t>Türkçe</w:t>
            </w:r>
          </w:p>
          <w:p w14:paraId="65E9B183" w14:textId="77777777" w:rsidR="00952AA0" w:rsidRPr="0004527B" w:rsidRDefault="00952AA0" w:rsidP="00952AA0">
            <w:pPr>
              <w:rPr>
                <w:color w:val="000000" w:themeColor="text1"/>
                <w:sz w:val="20"/>
                <w:szCs w:val="20"/>
              </w:rPr>
            </w:pPr>
            <w:r w:rsidRPr="0004527B">
              <w:rPr>
                <w:b/>
                <w:color w:val="000000" w:themeColor="text1"/>
                <w:sz w:val="20"/>
                <w:szCs w:val="20"/>
              </w:rPr>
              <w:tab/>
            </w:r>
          </w:p>
        </w:tc>
        <w:tc>
          <w:tcPr>
            <w:tcW w:w="4716" w:type="dxa"/>
          </w:tcPr>
          <w:p w14:paraId="514BCE33"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Öğretim Üyesi/Üyeleri: </w:t>
            </w:r>
          </w:p>
          <w:p w14:paraId="64324BAC" w14:textId="77777777" w:rsidR="00952AA0" w:rsidRPr="0004527B" w:rsidRDefault="00952AA0" w:rsidP="00952AA0">
            <w:pPr>
              <w:rPr>
                <w:color w:val="000000" w:themeColor="text1"/>
                <w:sz w:val="20"/>
                <w:szCs w:val="20"/>
              </w:rPr>
            </w:pPr>
          </w:p>
        </w:tc>
      </w:tr>
      <w:tr w:rsidR="00952AA0" w:rsidRPr="0004527B" w14:paraId="373E4A95" w14:textId="77777777" w:rsidTr="00952AA0">
        <w:tc>
          <w:tcPr>
            <w:tcW w:w="4606" w:type="dxa"/>
            <w:gridSpan w:val="3"/>
          </w:tcPr>
          <w:p w14:paraId="79DC355C" w14:textId="77777777" w:rsidR="00952AA0" w:rsidRPr="0004527B" w:rsidRDefault="00952AA0" w:rsidP="00952AA0">
            <w:pPr>
              <w:rPr>
                <w:color w:val="000000" w:themeColor="text1"/>
                <w:sz w:val="20"/>
                <w:szCs w:val="20"/>
              </w:rPr>
            </w:pPr>
            <w:r w:rsidRPr="0004527B">
              <w:rPr>
                <w:b/>
                <w:color w:val="000000" w:themeColor="text1"/>
                <w:sz w:val="20"/>
                <w:szCs w:val="20"/>
              </w:rPr>
              <w:t xml:space="preserve">Dersin Önkoşulu: </w:t>
            </w:r>
            <w:r w:rsidRPr="0004527B">
              <w:rPr>
                <w:color w:val="000000" w:themeColor="text1"/>
                <w:sz w:val="20"/>
                <w:szCs w:val="20"/>
              </w:rPr>
              <w:t>-</w:t>
            </w:r>
          </w:p>
        </w:tc>
        <w:tc>
          <w:tcPr>
            <w:tcW w:w="4716" w:type="dxa"/>
          </w:tcPr>
          <w:p w14:paraId="0FF7F9FE" w14:textId="77777777" w:rsidR="00952AA0" w:rsidRPr="0004527B" w:rsidRDefault="00952AA0" w:rsidP="00952AA0">
            <w:pPr>
              <w:rPr>
                <w:b/>
                <w:color w:val="000000" w:themeColor="text1"/>
                <w:sz w:val="20"/>
                <w:szCs w:val="20"/>
              </w:rPr>
            </w:pPr>
            <w:r w:rsidRPr="0004527B">
              <w:rPr>
                <w:b/>
                <w:color w:val="000000" w:themeColor="text1"/>
                <w:sz w:val="20"/>
                <w:szCs w:val="20"/>
              </w:rPr>
              <w:t>Önkoşul Olduğu Ders:</w:t>
            </w:r>
            <w:r w:rsidRPr="0004527B">
              <w:rPr>
                <w:color w:val="000000" w:themeColor="text1"/>
                <w:sz w:val="20"/>
                <w:szCs w:val="20"/>
              </w:rPr>
              <w:t xml:space="preserve"> </w:t>
            </w:r>
            <w:r w:rsidRPr="0004527B">
              <w:rPr>
                <w:b/>
                <w:color w:val="000000" w:themeColor="text1"/>
                <w:sz w:val="20"/>
                <w:szCs w:val="20"/>
              </w:rPr>
              <w:t>-</w:t>
            </w:r>
          </w:p>
        </w:tc>
      </w:tr>
      <w:tr w:rsidR="00952AA0" w:rsidRPr="0004527B" w14:paraId="5DECE7AF" w14:textId="77777777" w:rsidTr="00952AA0">
        <w:tc>
          <w:tcPr>
            <w:tcW w:w="4606" w:type="dxa"/>
            <w:gridSpan w:val="3"/>
          </w:tcPr>
          <w:p w14:paraId="6BC010A4" w14:textId="77777777" w:rsidR="00952AA0" w:rsidRPr="0004527B" w:rsidRDefault="00952AA0" w:rsidP="00952AA0">
            <w:pPr>
              <w:rPr>
                <w:i/>
                <w:color w:val="000000" w:themeColor="text1"/>
                <w:sz w:val="20"/>
                <w:szCs w:val="20"/>
              </w:rPr>
            </w:pPr>
            <w:r w:rsidRPr="0004527B">
              <w:rPr>
                <w:b/>
                <w:color w:val="000000" w:themeColor="text1"/>
                <w:sz w:val="20"/>
                <w:szCs w:val="20"/>
              </w:rPr>
              <w:t xml:space="preserve">Haftalık Ders Saati: </w:t>
            </w:r>
          </w:p>
        </w:tc>
        <w:tc>
          <w:tcPr>
            <w:tcW w:w="4716" w:type="dxa"/>
          </w:tcPr>
          <w:p w14:paraId="424B4D9A" w14:textId="77777777" w:rsidR="00952AA0" w:rsidRPr="00CE7FF8" w:rsidRDefault="00952AA0" w:rsidP="00952AA0">
            <w:pPr>
              <w:rPr>
                <w:color w:val="000000" w:themeColor="text1"/>
                <w:sz w:val="20"/>
                <w:szCs w:val="20"/>
              </w:rPr>
            </w:pPr>
            <w:r w:rsidRPr="0004527B">
              <w:rPr>
                <w:b/>
                <w:color w:val="000000" w:themeColor="text1"/>
                <w:sz w:val="20"/>
                <w:szCs w:val="20"/>
              </w:rPr>
              <w:t xml:space="preserve">Ders Koordinatörü (Ders girişlerinden sorumlu olan kişi): </w:t>
            </w:r>
            <w:r w:rsidRPr="00CE7FF8">
              <w:rPr>
                <w:color w:val="000000" w:themeColor="text1"/>
                <w:sz w:val="20"/>
                <w:szCs w:val="20"/>
              </w:rPr>
              <w:t xml:space="preserve">Okutman Bilal ÖNGÜL </w:t>
            </w:r>
          </w:p>
        </w:tc>
      </w:tr>
      <w:tr w:rsidR="00952AA0" w:rsidRPr="0004527B" w14:paraId="15925BF8" w14:textId="77777777" w:rsidTr="00952AA0">
        <w:tc>
          <w:tcPr>
            <w:tcW w:w="1535" w:type="dxa"/>
          </w:tcPr>
          <w:p w14:paraId="6480FD23" w14:textId="77777777" w:rsidR="00952AA0" w:rsidRPr="0004527B" w:rsidRDefault="00952AA0" w:rsidP="00952AA0">
            <w:pPr>
              <w:rPr>
                <w:color w:val="000000" w:themeColor="text1"/>
                <w:sz w:val="20"/>
                <w:szCs w:val="20"/>
              </w:rPr>
            </w:pPr>
            <w:r w:rsidRPr="0004527B">
              <w:rPr>
                <w:color w:val="000000" w:themeColor="text1"/>
                <w:sz w:val="20"/>
                <w:szCs w:val="20"/>
              </w:rPr>
              <w:t>Teori</w:t>
            </w:r>
          </w:p>
        </w:tc>
        <w:tc>
          <w:tcPr>
            <w:tcW w:w="1535" w:type="dxa"/>
          </w:tcPr>
          <w:p w14:paraId="437C1C61" w14:textId="77777777" w:rsidR="00952AA0" w:rsidRPr="0004527B" w:rsidRDefault="00952AA0" w:rsidP="00952AA0">
            <w:pPr>
              <w:rPr>
                <w:color w:val="000000" w:themeColor="text1"/>
                <w:sz w:val="20"/>
                <w:szCs w:val="20"/>
              </w:rPr>
            </w:pPr>
            <w:r w:rsidRPr="0004527B">
              <w:rPr>
                <w:color w:val="000000" w:themeColor="text1"/>
                <w:sz w:val="20"/>
                <w:szCs w:val="20"/>
              </w:rPr>
              <w:t>Uygulama</w:t>
            </w:r>
          </w:p>
        </w:tc>
        <w:tc>
          <w:tcPr>
            <w:tcW w:w="1536" w:type="dxa"/>
          </w:tcPr>
          <w:p w14:paraId="0B5987F6" w14:textId="77777777" w:rsidR="00952AA0" w:rsidRPr="0004527B" w:rsidRDefault="00952AA0" w:rsidP="00952AA0">
            <w:pPr>
              <w:rPr>
                <w:color w:val="000000" w:themeColor="text1"/>
                <w:sz w:val="20"/>
                <w:szCs w:val="20"/>
              </w:rPr>
            </w:pPr>
            <w:r w:rsidRPr="0004527B">
              <w:rPr>
                <w:color w:val="000000" w:themeColor="text1"/>
                <w:sz w:val="20"/>
                <w:szCs w:val="20"/>
              </w:rPr>
              <w:t>Laboratuvar</w:t>
            </w:r>
          </w:p>
        </w:tc>
        <w:tc>
          <w:tcPr>
            <w:tcW w:w="4716" w:type="dxa"/>
          </w:tcPr>
          <w:p w14:paraId="04C1B03A"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Ulusal Kredisi: </w:t>
            </w:r>
            <w:r>
              <w:rPr>
                <w:b/>
                <w:color w:val="000000" w:themeColor="text1"/>
                <w:sz w:val="20"/>
                <w:szCs w:val="20"/>
              </w:rPr>
              <w:t>2</w:t>
            </w:r>
          </w:p>
        </w:tc>
      </w:tr>
      <w:tr w:rsidR="00952AA0" w:rsidRPr="0004527B" w14:paraId="4E9EEA5A" w14:textId="77777777" w:rsidTr="00952AA0">
        <w:tc>
          <w:tcPr>
            <w:tcW w:w="1535" w:type="dxa"/>
          </w:tcPr>
          <w:p w14:paraId="2ADEE3BB" w14:textId="77777777" w:rsidR="00952AA0" w:rsidRPr="0004527B" w:rsidRDefault="00952AA0" w:rsidP="00952AA0">
            <w:pPr>
              <w:rPr>
                <w:color w:val="000000" w:themeColor="text1"/>
                <w:sz w:val="20"/>
                <w:szCs w:val="20"/>
              </w:rPr>
            </w:pPr>
            <w:r>
              <w:rPr>
                <w:color w:val="000000" w:themeColor="text1"/>
                <w:sz w:val="20"/>
                <w:szCs w:val="20"/>
              </w:rPr>
              <w:t>2</w:t>
            </w:r>
          </w:p>
        </w:tc>
        <w:tc>
          <w:tcPr>
            <w:tcW w:w="1535" w:type="dxa"/>
          </w:tcPr>
          <w:p w14:paraId="43D33DF9" w14:textId="77777777" w:rsidR="00952AA0" w:rsidRPr="0004527B" w:rsidRDefault="00952AA0" w:rsidP="00952AA0">
            <w:pPr>
              <w:jc w:val="center"/>
              <w:rPr>
                <w:color w:val="000000" w:themeColor="text1"/>
                <w:sz w:val="20"/>
                <w:szCs w:val="20"/>
              </w:rPr>
            </w:pPr>
            <w:r w:rsidRPr="0004527B">
              <w:rPr>
                <w:color w:val="000000" w:themeColor="text1"/>
                <w:sz w:val="20"/>
                <w:szCs w:val="20"/>
              </w:rPr>
              <w:t>-</w:t>
            </w:r>
          </w:p>
        </w:tc>
        <w:tc>
          <w:tcPr>
            <w:tcW w:w="1536" w:type="dxa"/>
          </w:tcPr>
          <w:p w14:paraId="19FD4669" w14:textId="77777777" w:rsidR="00952AA0" w:rsidRPr="0004527B" w:rsidRDefault="00952AA0" w:rsidP="00952AA0">
            <w:pPr>
              <w:jc w:val="center"/>
              <w:rPr>
                <w:color w:val="000000" w:themeColor="text1"/>
                <w:sz w:val="20"/>
                <w:szCs w:val="20"/>
              </w:rPr>
            </w:pPr>
            <w:r w:rsidRPr="0004527B">
              <w:rPr>
                <w:color w:val="000000" w:themeColor="text1"/>
                <w:sz w:val="20"/>
                <w:szCs w:val="20"/>
              </w:rPr>
              <w:t>-</w:t>
            </w:r>
          </w:p>
        </w:tc>
        <w:tc>
          <w:tcPr>
            <w:tcW w:w="4716" w:type="dxa"/>
          </w:tcPr>
          <w:p w14:paraId="2482F287"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AKTS Kredisi: </w:t>
            </w:r>
            <w:r>
              <w:rPr>
                <w:b/>
                <w:color w:val="000000" w:themeColor="text1"/>
                <w:sz w:val="20"/>
                <w:szCs w:val="20"/>
              </w:rPr>
              <w:t>2</w:t>
            </w:r>
          </w:p>
        </w:tc>
      </w:tr>
      <w:tr w:rsidR="00952AA0" w:rsidRPr="0004527B" w14:paraId="00183048" w14:textId="77777777" w:rsidTr="00952AA0">
        <w:tc>
          <w:tcPr>
            <w:tcW w:w="9322" w:type="dxa"/>
            <w:gridSpan w:val="4"/>
          </w:tcPr>
          <w:p w14:paraId="41915935" w14:textId="77777777" w:rsidR="00952AA0" w:rsidRPr="0004527B" w:rsidRDefault="00952AA0" w:rsidP="00952AA0">
            <w:pPr>
              <w:rPr>
                <w:b/>
                <w:color w:val="000000" w:themeColor="text1"/>
                <w:sz w:val="20"/>
                <w:szCs w:val="20"/>
              </w:rPr>
            </w:pPr>
            <w:r w:rsidRPr="0004527B">
              <w:rPr>
                <w:b/>
                <w:color w:val="000000" w:themeColor="text1"/>
                <w:sz w:val="20"/>
                <w:szCs w:val="20"/>
              </w:rPr>
              <w:t>BU TABLO ÖĞRENCİ İŞLERİ OTOMASYON SİSTEMİNDEN AKTARILACAKTIR.</w:t>
            </w:r>
          </w:p>
        </w:tc>
      </w:tr>
    </w:tbl>
    <w:p w14:paraId="3B00EE75" w14:textId="77777777" w:rsidR="00952AA0" w:rsidRPr="0004527B" w:rsidRDefault="00952AA0" w:rsidP="00952AA0">
      <w:pPr>
        <w:jc w:val="center"/>
        <w:rPr>
          <w:color w:val="000000" w:themeColor="text1"/>
          <w:sz w:val="28"/>
          <w:szCs w:val="28"/>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952AA0" w:rsidRPr="0004527B" w14:paraId="51B10A75" w14:textId="77777777" w:rsidTr="00952AA0">
        <w:trPr>
          <w:trHeight w:val="941"/>
        </w:trPr>
        <w:tc>
          <w:tcPr>
            <w:tcW w:w="9303" w:type="dxa"/>
          </w:tcPr>
          <w:p w14:paraId="2DC8D01B" w14:textId="77777777" w:rsidR="00952AA0" w:rsidRPr="0004527B" w:rsidRDefault="00952AA0" w:rsidP="00952AA0">
            <w:pPr>
              <w:jc w:val="both"/>
              <w:rPr>
                <w:color w:val="000000" w:themeColor="text1"/>
                <w:sz w:val="20"/>
                <w:szCs w:val="20"/>
              </w:rPr>
            </w:pPr>
            <w:r w:rsidRPr="0004527B">
              <w:rPr>
                <w:b/>
                <w:color w:val="000000" w:themeColor="text1"/>
                <w:sz w:val="20"/>
                <w:szCs w:val="20"/>
              </w:rPr>
              <w:t>Dersin Amacı:</w:t>
            </w:r>
          </w:p>
          <w:p w14:paraId="0BE45582" w14:textId="77777777" w:rsidR="00952AA0" w:rsidRPr="0004527B" w:rsidRDefault="00952AA0" w:rsidP="00952AA0">
            <w:pPr>
              <w:autoSpaceDE w:val="0"/>
              <w:autoSpaceDN w:val="0"/>
              <w:adjustRightInd w:val="0"/>
              <w:spacing w:line="360" w:lineRule="exact"/>
              <w:rPr>
                <w:color w:val="000000" w:themeColor="text1"/>
                <w:sz w:val="20"/>
                <w:szCs w:val="20"/>
              </w:rPr>
            </w:pPr>
            <w:r w:rsidRPr="0004527B">
              <w:rPr>
                <w:color w:val="000000" w:themeColor="text1"/>
                <w:sz w:val="20"/>
                <w:szCs w:val="20"/>
              </w:rPr>
              <w:t>Türk Dili dersinin amacı, Türkçe'nin yapı ve işleyiş özelliklerini kavratabilme; yazılı ve sözlü ifade vasıtası olarak, dilini doğru ve güzel kullanma yeteneğini kazandırabilme.</w:t>
            </w:r>
          </w:p>
        </w:tc>
      </w:tr>
      <w:tr w:rsidR="00952AA0" w:rsidRPr="0004527B" w14:paraId="0890A266" w14:textId="77777777" w:rsidTr="00952AA0">
        <w:trPr>
          <w:trHeight w:val="2322"/>
        </w:trPr>
        <w:tc>
          <w:tcPr>
            <w:tcW w:w="9303" w:type="dxa"/>
          </w:tcPr>
          <w:p w14:paraId="0FEB071E" w14:textId="77777777" w:rsidR="00952AA0" w:rsidRPr="00B84A85" w:rsidRDefault="00952AA0" w:rsidP="00952AA0">
            <w:pPr>
              <w:rPr>
                <w:b/>
                <w:color w:val="000000" w:themeColor="text1"/>
                <w:sz w:val="20"/>
                <w:szCs w:val="20"/>
              </w:rPr>
            </w:pPr>
            <w:r w:rsidRPr="00B84A85">
              <w:rPr>
                <w:b/>
                <w:color w:val="000000" w:themeColor="text1"/>
                <w:sz w:val="20"/>
                <w:szCs w:val="20"/>
              </w:rPr>
              <w:lastRenderedPageBreak/>
              <w:t xml:space="preserve">Dersin Öğrenme Kazanımları: </w:t>
            </w:r>
          </w:p>
          <w:tbl>
            <w:tblPr>
              <w:tblW w:w="5000" w:type="pct"/>
              <w:shd w:val="clear" w:color="auto" w:fill="F0EEEC"/>
              <w:tblCellMar>
                <w:left w:w="0" w:type="dxa"/>
                <w:right w:w="0" w:type="dxa"/>
              </w:tblCellMar>
              <w:tblLook w:val="04A0" w:firstRow="1" w:lastRow="0" w:firstColumn="1" w:lastColumn="0" w:noHBand="0" w:noVBand="1"/>
            </w:tblPr>
            <w:tblGrid>
              <w:gridCol w:w="585"/>
              <w:gridCol w:w="8502"/>
            </w:tblGrid>
            <w:tr w:rsidR="00952AA0" w:rsidRPr="00B84A85" w14:paraId="6FB8A8D2" w14:textId="77777777" w:rsidTr="001F0861">
              <w:trPr>
                <w:trHeight w:val="266"/>
              </w:trPr>
              <w:tc>
                <w:tcPr>
                  <w:tcW w:w="322" w:type="pct"/>
                  <w:shd w:val="clear" w:color="auto" w:fill="FFFFFF" w:themeFill="background1"/>
                  <w:vAlign w:val="bottom"/>
                  <w:hideMark/>
                </w:tcPr>
                <w:p w14:paraId="467CD0DB" w14:textId="74FBB1C0" w:rsidR="00952AA0" w:rsidRPr="001F0861" w:rsidRDefault="00952AA0" w:rsidP="00952AA0">
                  <w:pPr>
                    <w:spacing w:line="270" w:lineRule="atLeast"/>
                    <w:rPr>
                      <w:b/>
                      <w:sz w:val="18"/>
                      <w:szCs w:val="18"/>
                    </w:rPr>
                  </w:pPr>
                  <w:r w:rsidRPr="001F0861">
                    <w:rPr>
                      <w:b/>
                      <w:sz w:val="18"/>
                      <w:szCs w:val="18"/>
                    </w:rPr>
                    <w:t>ÖK</w:t>
                  </w:r>
                  <w:r w:rsidR="001F0861">
                    <w:rPr>
                      <w:b/>
                      <w:sz w:val="18"/>
                      <w:szCs w:val="18"/>
                    </w:rPr>
                    <w:t xml:space="preserve"> 1.</w:t>
                  </w:r>
                </w:p>
              </w:tc>
              <w:tc>
                <w:tcPr>
                  <w:tcW w:w="4678" w:type="pct"/>
                  <w:shd w:val="clear" w:color="auto" w:fill="FFFFFF" w:themeFill="background1"/>
                  <w:vAlign w:val="bottom"/>
                  <w:hideMark/>
                </w:tcPr>
                <w:p w14:paraId="3D653BEC" w14:textId="77777777" w:rsidR="00952AA0" w:rsidRPr="001F0861" w:rsidRDefault="00952AA0" w:rsidP="00952AA0">
                  <w:pPr>
                    <w:spacing w:line="270" w:lineRule="atLeast"/>
                    <w:rPr>
                      <w:sz w:val="18"/>
                      <w:szCs w:val="18"/>
                    </w:rPr>
                  </w:pPr>
                  <w:r w:rsidRPr="001F0861">
                    <w:rPr>
                      <w:sz w:val="18"/>
                      <w:szCs w:val="18"/>
                    </w:rPr>
                    <w:t>Dil ve kültür arasındaki bağlantıyı açıklayabilme.</w:t>
                  </w:r>
                </w:p>
              </w:tc>
            </w:tr>
            <w:tr w:rsidR="00952AA0" w:rsidRPr="00B84A85" w14:paraId="5905BA8E" w14:textId="77777777" w:rsidTr="001F0861">
              <w:trPr>
                <w:trHeight w:val="433"/>
              </w:trPr>
              <w:tc>
                <w:tcPr>
                  <w:tcW w:w="322" w:type="pct"/>
                  <w:shd w:val="clear" w:color="auto" w:fill="FFFFFF" w:themeFill="background1"/>
                  <w:vAlign w:val="bottom"/>
                  <w:hideMark/>
                </w:tcPr>
                <w:p w14:paraId="1A316332" w14:textId="417A88C4"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2.  </w:t>
                  </w:r>
                </w:p>
              </w:tc>
              <w:tc>
                <w:tcPr>
                  <w:tcW w:w="4678" w:type="pct"/>
                  <w:shd w:val="clear" w:color="auto" w:fill="FFFFFF" w:themeFill="background1"/>
                  <w:vAlign w:val="bottom"/>
                  <w:hideMark/>
                </w:tcPr>
                <w:p w14:paraId="73B74602" w14:textId="77777777" w:rsidR="00952AA0" w:rsidRPr="001F0861" w:rsidRDefault="00952AA0" w:rsidP="00952AA0">
                  <w:pPr>
                    <w:spacing w:line="270" w:lineRule="atLeast"/>
                    <w:rPr>
                      <w:sz w:val="18"/>
                      <w:szCs w:val="18"/>
                    </w:rPr>
                  </w:pPr>
                  <w:r w:rsidRPr="001F0861">
                    <w:rPr>
                      <w:sz w:val="18"/>
                      <w:szCs w:val="18"/>
                    </w:rPr>
                    <w:t>Türkçenin tarihi dönemlerine dair bilgileri anlatabilme.</w:t>
                  </w:r>
                </w:p>
              </w:tc>
            </w:tr>
            <w:tr w:rsidR="00952AA0" w:rsidRPr="00B84A85" w14:paraId="138D1505" w14:textId="77777777" w:rsidTr="001F0861">
              <w:trPr>
                <w:trHeight w:val="418"/>
              </w:trPr>
              <w:tc>
                <w:tcPr>
                  <w:tcW w:w="322" w:type="pct"/>
                  <w:shd w:val="clear" w:color="auto" w:fill="FFFFFF" w:themeFill="background1"/>
                  <w:vAlign w:val="bottom"/>
                  <w:hideMark/>
                </w:tcPr>
                <w:p w14:paraId="4BD2AEEE" w14:textId="4E3408C9"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3.  </w:t>
                  </w:r>
                </w:p>
              </w:tc>
              <w:tc>
                <w:tcPr>
                  <w:tcW w:w="4678" w:type="pct"/>
                  <w:shd w:val="clear" w:color="auto" w:fill="FFFFFF" w:themeFill="background1"/>
                  <w:vAlign w:val="bottom"/>
                  <w:hideMark/>
                </w:tcPr>
                <w:p w14:paraId="6C8DB607" w14:textId="77777777" w:rsidR="00952AA0" w:rsidRPr="001F0861" w:rsidRDefault="00952AA0" w:rsidP="00952AA0">
                  <w:pPr>
                    <w:spacing w:line="270" w:lineRule="atLeast"/>
                    <w:rPr>
                      <w:sz w:val="18"/>
                      <w:szCs w:val="18"/>
                    </w:rPr>
                  </w:pPr>
                  <w:r w:rsidRPr="001F0861">
                    <w:rPr>
                      <w:sz w:val="18"/>
                      <w:szCs w:val="18"/>
                    </w:rPr>
                    <w:t>Türkçeyi yazılı ve sözlü anlatım aracı olarak doğru, akıcı ve etkin bir biçimde kullanabilme.</w:t>
                  </w:r>
                </w:p>
              </w:tc>
            </w:tr>
            <w:tr w:rsidR="00952AA0" w:rsidRPr="00B84A85" w14:paraId="6294D86B" w14:textId="77777777" w:rsidTr="001F0861">
              <w:trPr>
                <w:trHeight w:val="433"/>
              </w:trPr>
              <w:tc>
                <w:tcPr>
                  <w:tcW w:w="322" w:type="pct"/>
                  <w:shd w:val="clear" w:color="auto" w:fill="FFFFFF" w:themeFill="background1"/>
                  <w:vAlign w:val="bottom"/>
                  <w:hideMark/>
                </w:tcPr>
                <w:p w14:paraId="266C18A4" w14:textId="41363A2B"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4.  </w:t>
                  </w:r>
                </w:p>
              </w:tc>
              <w:tc>
                <w:tcPr>
                  <w:tcW w:w="4678" w:type="pct"/>
                  <w:shd w:val="clear" w:color="auto" w:fill="FFFFFF" w:themeFill="background1"/>
                  <w:vAlign w:val="bottom"/>
                  <w:hideMark/>
                </w:tcPr>
                <w:p w14:paraId="1BFA0B6B" w14:textId="77777777" w:rsidR="00952AA0" w:rsidRPr="001F0861" w:rsidRDefault="00952AA0" w:rsidP="00952AA0">
                  <w:pPr>
                    <w:spacing w:line="270" w:lineRule="atLeast"/>
                    <w:rPr>
                      <w:sz w:val="18"/>
                      <w:szCs w:val="18"/>
                    </w:rPr>
                  </w:pPr>
                  <w:r w:rsidRPr="001F0861">
                    <w:rPr>
                      <w:sz w:val="18"/>
                      <w:szCs w:val="18"/>
                    </w:rPr>
                    <w:t>Türk dilinin yapı ve işleyiş özelliklerini açıklayabilme.</w:t>
                  </w:r>
                </w:p>
              </w:tc>
            </w:tr>
            <w:tr w:rsidR="00952AA0" w:rsidRPr="0004527B" w14:paraId="0B76FB05" w14:textId="77777777" w:rsidTr="001F0861">
              <w:trPr>
                <w:trHeight w:val="220"/>
              </w:trPr>
              <w:tc>
                <w:tcPr>
                  <w:tcW w:w="322" w:type="pct"/>
                  <w:shd w:val="clear" w:color="auto" w:fill="FFFFFF" w:themeFill="background1"/>
                  <w:vAlign w:val="bottom"/>
                  <w:hideMark/>
                </w:tcPr>
                <w:p w14:paraId="033F64D4" w14:textId="1E5DC2F0" w:rsidR="00952AA0" w:rsidRPr="001F0861" w:rsidRDefault="00952AA0" w:rsidP="00952AA0">
                  <w:pPr>
                    <w:spacing w:line="270" w:lineRule="atLeast"/>
                    <w:rPr>
                      <w:b/>
                      <w:sz w:val="18"/>
                      <w:szCs w:val="18"/>
                    </w:rPr>
                  </w:pPr>
                  <w:r w:rsidRPr="001F0861">
                    <w:rPr>
                      <w:b/>
                      <w:sz w:val="18"/>
                      <w:szCs w:val="18"/>
                    </w:rPr>
                    <w:t>Ö</w:t>
                  </w:r>
                  <w:r w:rsidRPr="001F0861">
                    <w:rPr>
                      <w:b/>
                      <w:sz w:val="20"/>
                      <w:szCs w:val="20"/>
                    </w:rPr>
                    <w:t>K</w:t>
                  </w:r>
                  <w:r w:rsidR="001F0861">
                    <w:rPr>
                      <w:b/>
                      <w:sz w:val="20"/>
                      <w:szCs w:val="20"/>
                    </w:rPr>
                    <w:t xml:space="preserve"> </w:t>
                  </w:r>
                  <w:r w:rsidRPr="001F0861">
                    <w:rPr>
                      <w:b/>
                      <w:sz w:val="18"/>
                      <w:szCs w:val="18"/>
                    </w:rPr>
                    <w:t>5.  </w:t>
                  </w:r>
                </w:p>
              </w:tc>
              <w:tc>
                <w:tcPr>
                  <w:tcW w:w="4678" w:type="pct"/>
                  <w:shd w:val="clear" w:color="auto" w:fill="FFFFFF" w:themeFill="background1"/>
                  <w:vAlign w:val="bottom"/>
                  <w:hideMark/>
                </w:tcPr>
                <w:p w14:paraId="320BD855" w14:textId="77777777" w:rsidR="00952AA0" w:rsidRPr="001F0861" w:rsidRDefault="00952AA0" w:rsidP="00952AA0">
                  <w:pPr>
                    <w:spacing w:line="270" w:lineRule="atLeast"/>
                    <w:rPr>
                      <w:sz w:val="18"/>
                      <w:szCs w:val="18"/>
                    </w:rPr>
                  </w:pPr>
                  <w:r w:rsidRPr="001F0861">
                    <w:rPr>
                      <w:sz w:val="18"/>
                      <w:szCs w:val="18"/>
                    </w:rPr>
                    <w:t>Diline karşı daha duyarlı ve bilinçli bir bakış açısına sahip olabilme.</w:t>
                  </w:r>
                </w:p>
              </w:tc>
            </w:tr>
          </w:tbl>
          <w:p w14:paraId="6E889387" w14:textId="77777777" w:rsidR="00952AA0" w:rsidRPr="0004527B" w:rsidRDefault="00952AA0" w:rsidP="00952AA0">
            <w:pPr>
              <w:spacing w:line="276" w:lineRule="auto"/>
              <w:rPr>
                <w:color w:val="000000" w:themeColor="text1"/>
                <w:sz w:val="20"/>
                <w:szCs w:val="20"/>
              </w:rPr>
            </w:pPr>
          </w:p>
        </w:tc>
      </w:tr>
    </w:tbl>
    <w:p w14:paraId="2FB2DC60" w14:textId="77777777" w:rsidR="00952AA0" w:rsidRPr="0004527B" w:rsidRDefault="00952AA0" w:rsidP="00952AA0">
      <w:pP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52AA0" w:rsidRPr="0004527B" w14:paraId="2F9E1C26" w14:textId="77777777" w:rsidTr="00952AA0">
        <w:trPr>
          <w:trHeight w:val="394"/>
        </w:trPr>
        <w:tc>
          <w:tcPr>
            <w:tcW w:w="9322" w:type="dxa"/>
          </w:tcPr>
          <w:p w14:paraId="7BBD26FD"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Öğrenme ve Öğretme Yöntemleri:  </w:t>
            </w:r>
          </w:p>
          <w:p w14:paraId="228DA921" w14:textId="77777777" w:rsidR="00952AA0" w:rsidRPr="0004527B" w:rsidRDefault="00952AA0" w:rsidP="00952AA0">
            <w:pPr>
              <w:rPr>
                <w:color w:val="000000" w:themeColor="text1"/>
              </w:rPr>
            </w:pPr>
            <w:r w:rsidRPr="0004527B">
              <w:rPr>
                <w:color w:val="000000" w:themeColor="text1"/>
                <w:sz w:val="20"/>
                <w:szCs w:val="20"/>
              </w:rPr>
              <w:t>Anlatım, soru-cevap, tartışma</w:t>
            </w:r>
          </w:p>
        </w:tc>
      </w:tr>
    </w:tbl>
    <w:p w14:paraId="5FAAAA61" w14:textId="77777777" w:rsidR="00952AA0" w:rsidRPr="0004527B" w:rsidRDefault="00952AA0" w:rsidP="007123C6">
      <w:pPr>
        <w:rPr>
          <w:color w:val="000000" w:themeColor="text1"/>
          <w:sz w:val="28"/>
          <w:szCs w:val="28"/>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17"/>
      </w:tblGrid>
      <w:tr w:rsidR="00952AA0" w:rsidRPr="0004527B" w14:paraId="653745EE" w14:textId="77777777" w:rsidTr="00952AA0">
        <w:trPr>
          <w:trHeight w:val="140"/>
        </w:trPr>
        <w:tc>
          <w:tcPr>
            <w:tcW w:w="9309" w:type="dxa"/>
            <w:gridSpan w:val="3"/>
          </w:tcPr>
          <w:p w14:paraId="31573D81"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Değerlendirme Yöntemleri: </w:t>
            </w:r>
          </w:p>
          <w:p w14:paraId="7ADF57C6" w14:textId="34C6EBB3" w:rsidR="00952AA0" w:rsidRPr="0004527B" w:rsidRDefault="00952AA0" w:rsidP="00952AA0">
            <w:pPr>
              <w:rPr>
                <w:color w:val="000000" w:themeColor="text1"/>
                <w:sz w:val="20"/>
                <w:szCs w:val="20"/>
              </w:rPr>
            </w:pPr>
            <w:r w:rsidRPr="0004527B">
              <w:rPr>
                <w:color w:val="000000" w:themeColor="text1"/>
                <w:sz w:val="20"/>
                <w:szCs w:val="20"/>
              </w:rPr>
              <w:t xml:space="preserve">(Değerlendirme yöntemi, öğrenme </w:t>
            </w:r>
            <w:r w:rsidR="00216C33">
              <w:rPr>
                <w:color w:val="000000" w:themeColor="text1"/>
                <w:sz w:val="20"/>
                <w:szCs w:val="20"/>
              </w:rPr>
              <w:t>kazanım</w:t>
            </w:r>
            <w:r w:rsidRPr="0004527B">
              <w:rPr>
                <w:color w:val="000000" w:themeColor="text1"/>
                <w:sz w:val="20"/>
                <w:szCs w:val="20"/>
              </w:rPr>
              <w:t>ları ve derste kullanılan öğretim teknikleri ile uyumlu olmalıdır)</w:t>
            </w:r>
          </w:p>
        </w:tc>
      </w:tr>
      <w:tr w:rsidR="00952AA0" w:rsidRPr="0004527B" w14:paraId="3E92E9D4" w14:textId="77777777" w:rsidTr="00952AA0">
        <w:trPr>
          <w:trHeight w:val="139"/>
        </w:trPr>
        <w:tc>
          <w:tcPr>
            <w:tcW w:w="3096" w:type="dxa"/>
          </w:tcPr>
          <w:p w14:paraId="1482B72C" w14:textId="77777777" w:rsidR="00952AA0" w:rsidRPr="0004527B" w:rsidRDefault="00952AA0" w:rsidP="00952AA0">
            <w:pPr>
              <w:jc w:val="center"/>
              <w:rPr>
                <w:b/>
                <w:color w:val="000000" w:themeColor="text1"/>
                <w:sz w:val="20"/>
                <w:szCs w:val="20"/>
              </w:rPr>
            </w:pPr>
          </w:p>
        </w:tc>
        <w:tc>
          <w:tcPr>
            <w:tcW w:w="3096" w:type="dxa"/>
          </w:tcPr>
          <w:p w14:paraId="75B9C230" w14:textId="77777777" w:rsidR="00952AA0" w:rsidRPr="0004527B" w:rsidRDefault="00952AA0" w:rsidP="00952AA0">
            <w:pPr>
              <w:jc w:val="center"/>
              <w:rPr>
                <w:b/>
                <w:color w:val="000000" w:themeColor="text1"/>
                <w:sz w:val="20"/>
                <w:szCs w:val="20"/>
              </w:rPr>
            </w:pPr>
            <w:r w:rsidRPr="0004527B">
              <w:rPr>
                <w:color w:val="000000" w:themeColor="text1"/>
                <w:sz w:val="20"/>
                <w:szCs w:val="20"/>
              </w:rPr>
              <w:t>Varsa (X) olarak işaretleyiniz</w:t>
            </w:r>
          </w:p>
        </w:tc>
        <w:tc>
          <w:tcPr>
            <w:tcW w:w="3117" w:type="dxa"/>
          </w:tcPr>
          <w:p w14:paraId="725B95E8" w14:textId="77777777" w:rsidR="00952AA0" w:rsidRPr="0004527B" w:rsidRDefault="00952AA0" w:rsidP="00952AA0">
            <w:pPr>
              <w:jc w:val="center"/>
              <w:rPr>
                <w:b/>
                <w:color w:val="000000" w:themeColor="text1"/>
                <w:sz w:val="20"/>
                <w:szCs w:val="20"/>
              </w:rPr>
            </w:pPr>
            <w:r w:rsidRPr="0004527B">
              <w:rPr>
                <w:color w:val="000000" w:themeColor="text1"/>
                <w:sz w:val="20"/>
                <w:szCs w:val="20"/>
              </w:rPr>
              <w:t>Yüzde (%)</w:t>
            </w:r>
          </w:p>
        </w:tc>
      </w:tr>
      <w:tr w:rsidR="00952AA0" w:rsidRPr="0004527B" w14:paraId="61D3A889" w14:textId="77777777" w:rsidTr="00952AA0">
        <w:tc>
          <w:tcPr>
            <w:tcW w:w="3096" w:type="dxa"/>
            <w:vAlign w:val="center"/>
          </w:tcPr>
          <w:p w14:paraId="2521504B" w14:textId="77777777" w:rsidR="00952AA0" w:rsidRPr="0004527B" w:rsidRDefault="00952AA0" w:rsidP="00952AA0">
            <w:pPr>
              <w:autoSpaceDE w:val="0"/>
              <w:autoSpaceDN w:val="0"/>
              <w:adjustRightInd w:val="0"/>
              <w:rPr>
                <w:color w:val="000000" w:themeColor="text1"/>
                <w:sz w:val="20"/>
                <w:szCs w:val="20"/>
              </w:rPr>
            </w:pPr>
            <w:r w:rsidRPr="0004527B">
              <w:rPr>
                <w:b/>
                <w:color w:val="000000" w:themeColor="text1"/>
                <w:sz w:val="20"/>
                <w:szCs w:val="20"/>
              </w:rPr>
              <w:t>Yarıyıl İçi / Sonu Çalışmaları</w:t>
            </w:r>
          </w:p>
        </w:tc>
        <w:tc>
          <w:tcPr>
            <w:tcW w:w="3096" w:type="dxa"/>
            <w:vAlign w:val="center"/>
          </w:tcPr>
          <w:p w14:paraId="0A1224C4"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75192CAC"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5CDE1503" w14:textId="77777777" w:rsidTr="00952AA0">
        <w:tc>
          <w:tcPr>
            <w:tcW w:w="3096" w:type="dxa"/>
            <w:vAlign w:val="center"/>
          </w:tcPr>
          <w:p w14:paraId="0FF578E6"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Ara Sınav</w:t>
            </w:r>
          </w:p>
        </w:tc>
        <w:tc>
          <w:tcPr>
            <w:tcW w:w="3096" w:type="dxa"/>
            <w:vAlign w:val="center"/>
          </w:tcPr>
          <w:p w14:paraId="572BBCF6" w14:textId="77777777" w:rsidR="00952AA0" w:rsidRPr="0004527B" w:rsidRDefault="00952AA0" w:rsidP="00952AA0">
            <w:pPr>
              <w:autoSpaceDE w:val="0"/>
              <w:autoSpaceDN w:val="0"/>
              <w:adjustRightInd w:val="0"/>
              <w:jc w:val="center"/>
              <w:rPr>
                <w:color w:val="000000" w:themeColor="text1"/>
                <w:sz w:val="20"/>
                <w:szCs w:val="20"/>
              </w:rPr>
            </w:pPr>
            <w:r w:rsidRPr="0004527B">
              <w:rPr>
                <w:color w:val="000000" w:themeColor="text1"/>
                <w:sz w:val="20"/>
                <w:szCs w:val="20"/>
              </w:rPr>
              <w:t>x</w:t>
            </w:r>
          </w:p>
        </w:tc>
        <w:tc>
          <w:tcPr>
            <w:tcW w:w="3117" w:type="dxa"/>
            <w:vAlign w:val="center"/>
          </w:tcPr>
          <w:p w14:paraId="43FD060E" w14:textId="0B5AE561" w:rsidR="00952AA0" w:rsidRPr="0004527B" w:rsidRDefault="00002058" w:rsidP="00952AA0">
            <w:pPr>
              <w:autoSpaceDE w:val="0"/>
              <w:autoSpaceDN w:val="0"/>
              <w:adjustRightInd w:val="0"/>
              <w:jc w:val="center"/>
              <w:rPr>
                <w:color w:val="000000" w:themeColor="text1"/>
                <w:sz w:val="20"/>
                <w:szCs w:val="20"/>
              </w:rPr>
            </w:pPr>
            <w:r>
              <w:rPr>
                <w:color w:val="000000" w:themeColor="text1"/>
                <w:sz w:val="20"/>
                <w:szCs w:val="20"/>
              </w:rPr>
              <w:t>5</w:t>
            </w:r>
            <w:r w:rsidR="00952AA0" w:rsidRPr="0004527B">
              <w:rPr>
                <w:color w:val="000000" w:themeColor="text1"/>
                <w:sz w:val="20"/>
                <w:szCs w:val="20"/>
              </w:rPr>
              <w:t>0</w:t>
            </w:r>
          </w:p>
        </w:tc>
      </w:tr>
      <w:tr w:rsidR="00952AA0" w:rsidRPr="0004527B" w14:paraId="7F26C796" w14:textId="77777777" w:rsidTr="00952AA0">
        <w:tc>
          <w:tcPr>
            <w:tcW w:w="3096" w:type="dxa"/>
            <w:vAlign w:val="center"/>
          </w:tcPr>
          <w:p w14:paraId="4ED8EA55"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Yoklama Sınavı (Quiz)</w:t>
            </w:r>
          </w:p>
        </w:tc>
        <w:tc>
          <w:tcPr>
            <w:tcW w:w="3096" w:type="dxa"/>
            <w:vAlign w:val="center"/>
          </w:tcPr>
          <w:p w14:paraId="72A29B56"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632E37FD"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4BD88EFD" w14:textId="77777777" w:rsidTr="00952AA0">
        <w:tc>
          <w:tcPr>
            <w:tcW w:w="3096" w:type="dxa"/>
            <w:vAlign w:val="center"/>
          </w:tcPr>
          <w:p w14:paraId="0DC3CE2A"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Ödev/Sunum</w:t>
            </w:r>
          </w:p>
        </w:tc>
        <w:tc>
          <w:tcPr>
            <w:tcW w:w="3096" w:type="dxa"/>
            <w:vAlign w:val="center"/>
          </w:tcPr>
          <w:p w14:paraId="2BC8E0B9"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5461ED47"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61ECA751" w14:textId="77777777" w:rsidTr="00952AA0">
        <w:tc>
          <w:tcPr>
            <w:tcW w:w="3096" w:type="dxa"/>
            <w:vAlign w:val="center"/>
          </w:tcPr>
          <w:p w14:paraId="4DF263B7"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Proje</w:t>
            </w:r>
          </w:p>
        </w:tc>
        <w:tc>
          <w:tcPr>
            <w:tcW w:w="3096" w:type="dxa"/>
            <w:vAlign w:val="center"/>
          </w:tcPr>
          <w:p w14:paraId="66E83B38"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7634C814"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2AF4F122" w14:textId="77777777" w:rsidTr="00952AA0">
        <w:tc>
          <w:tcPr>
            <w:tcW w:w="3096" w:type="dxa"/>
            <w:vAlign w:val="center"/>
          </w:tcPr>
          <w:p w14:paraId="4EDBB899"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Laboratuvar </w:t>
            </w:r>
          </w:p>
        </w:tc>
        <w:tc>
          <w:tcPr>
            <w:tcW w:w="3096" w:type="dxa"/>
            <w:vAlign w:val="center"/>
          </w:tcPr>
          <w:p w14:paraId="5E45AE2E"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32380A6E"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0C3B384D" w14:textId="77777777" w:rsidTr="00952AA0">
        <w:trPr>
          <w:trHeight w:val="70"/>
        </w:trPr>
        <w:tc>
          <w:tcPr>
            <w:tcW w:w="3096" w:type="dxa"/>
            <w:vAlign w:val="center"/>
          </w:tcPr>
          <w:p w14:paraId="11D370A8"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Final Sınavı </w:t>
            </w:r>
          </w:p>
        </w:tc>
        <w:tc>
          <w:tcPr>
            <w:tcW w:w="3096" w:type="dxa"/>
            <w:vAlign w:val="center"/>
          </w:tcPr>
          <w:p w14:paraId="7795A58F" w14:textId="77777777" w:rsidR="00952AA0" w:rsidRPr="0004527B" w:rsidRDefault="00952AA0" w:rsidP="00952AA0">
            <w:pPr>
              <w:autoSpaceDE w:val="0"/>
              <w:autoSpaceDN w:val="0"/>
              <w:adjustRightInd w:val="0"/>
              <w:jc w:val="center"/>
              <w:rPr>
                <w:color w:val="000000" w:themeColor="text1"/>
                <w:sz w:val="20"/>
                <w:szCs w:val="20"/>
              </w:rPr>
            </w:pPr>
            <w:r w:rsidRPr="0004527B">
              <w:rPr>
                <w:color w:val="000000" w:themeColor="text1"/>
                <w:sz w:val="20"/>
                <w:szCs w:val="20"/>
              </w:rPr>
              <w:t>x</w:t>
            </w:r>
          </w:p>
        </w:tc>
        <w:tc>
          <w:tcPr>
            <w:tcW w:w="3117" w:type="dxa"/>
            <w:vAlign w:val="center"/>
          </w:tcPr>
          <w:p w14:paraId="42FD588F" w14:textId="35D6DFE2" w:rsidR="00952AA0" w:rsidRPr="0004527B" w:rsidRDefault="00002058" w:rsidP="00952AA0">
            <w:pPr>
              <w:autoSpaceDE w:val="0"/>
              <w:autoSpaceDN w:val="0"/>
              <w:adjustRightInd w:val="0"/>
              <w:jc w:val="center"/>
              <w:rPr>
                <w:color w:val="000000" w:themeColor="text1"/>
                <w:sz w:val="20"/>
                <w:szCs w:val="20"/>
              </w:rPr>
            </w:pPr>
            <w:r>
              <w:rPr>
                <w:color w:val="000000" w:themeColor="text1"/>
                <w:sz w:val="20"/>
                <w:szCs w:val="20"/>
              </w:rPr>
              <w:t>5</w:t>
            </w:r>
            <w:r w:rsidR="00952AA0" w:rsidRPr="0004527B">
              <w:rPr>
                <w:color w:val="000000" w:themeColor="text1"/>
                <w:sz w:val="20"/>
                <w:szCs w:val="20"/>
              </w:rPr>
              <w:t>0</w:t>
            </w:r>
          </w:p>
        </w:tc>
      </w:tr>
      <w:tr w:rsidR="00952AA0" w:rsidRPr="0004527B" w14:paraId="2AC987B7" w14:textId="77777777" w:rsidTr="00952AA0">
        <w:tc>
          <w:tcPr>
            <w:tcW w:w="3096" w:type="dxa"/>
            <w:vAlign w:val="center"/>
          </w:tcPr>
          <w:p w14:paraId="56EB86FC"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Derse Katılım </w:t>
            </w:r>
          </w:p>
        </w:tc>
        <w:tc>
          <w:tcPr>
            <w:tcW w:w="3096" w:type="dxa"/>
            <w:vAlign w:val="center"/>
          </w:tcPr>
          <w:p w14:paraId="24A66769"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1ED9F645"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3C108EAE" w14:textId="77777777" w:rsidTr="00952AA0">
        <w:tc>
          <w:tcPr>
            <w:tcW w:w="3096" w:type="dxa"/>
            <w:vAlign w:val="center"/>
          </w:tcPr>
          <w:p w14:paraId="1068385F" w14:textId="77777777" w:rsidR="00952AA0" w:rsidRPr="0004527B" w:rsidRDefault="00952AA0" w:rsidP="00952AA0">
            <w:pPr>
              <w:autoSpaceDE w:val="0"/>
              <w:autoSpaceDN w:val="0"/>
              <w:adjustRightInd w:val="0"/>
              <w:ind w:left="708" w:hanging="282"/>
              <w:rPr>
                <w:b/>
                <w:color w:val="000000" w:themeColor="text1"/>
                <w:sz w:val="20"/>
                <w:szCs w:val="20"/>
              </w:rPr>
            </w:pPr>
            <w:r w:rsidRPr="0004527B">
              <w:rPr>
                <w:b/>
                <w:color w:val="000000" w:themeColor="text1"/>
                <w:sz w:val="20"/>
                <w:szCs w:val="20"/>
              </w:rPr>
              <w:t xml:space="preserve">Uygulama </w:t>
            </w:r>
          </w:p>
        </w:tc>
        <w:tc>
          <w:tcPr>
            <w:tcW w:w="3096" w:type="dxa"/>
            <w:vAlign w:val="center"/>
          </w:tcPr>
          <w:p w14:paraId="09475388" w14:textId="77777777" w:rsidR="00952AA0" w:rsidRPr="0004527B" w:rsidRDefault="00952AA0" w:rsidP="00952AA0">
            <w:pPr>
              <w:autoSpaceDE w:val="0"/>
              <w:autoSpaceDN w:val="0"/>
              <w:adjustRightInd w:val="0"/>
              <w:jc w:val="center"/>
              <w:rPr>
                <w:color w:val="000000" w:themeColor="text1"/>
                <w:sz w:val="20"/>
                <w:szCs w:val="20"/>
              </w:rPr>
            </w:pPr>
          </w:p>
        </w:tc>
        <w:tc>
          <w:tcPr>
            <w:tcW w:w="3117" w:type="dxa"/>
            <w:vAlign w:val="center"/>
          </w:tcPr>
          <w:p w14:paraId="105C32AB" w14:textId="77777777" w:rsidR="00952AA0" w:rsidRPr="0004527B" w:rsidRDefault="00952AA0" w:rsidP="00952AA0">
            <w:pPr>
              <w:autoSpaceDE w:val="0"/>
              <w:autoSpaceDN w:val="0"/>
              <w:adjustRightInd w:val="0"/>
              <w:jc w:val="center"/>
              <w:rPr>
                <w:color w:val="000000" w:themeColor="text1"/>
                <w:sz w:val="20"/>
                <w:szCs w:val="20"/>
              </w:rPr>
            </w:pPr>
          </w:p>
        </w:tc>
      </w:tr>
      <w:tr w:rsidR="00952AA0" w:rsidRPr="0004527B" w14:paraId="05B1A5D3" w14:textId="77777777" w:rsidTr="00952AA0">
        <w:tc>
          <w:tcPr>
            <w:tcW w:w="9309" w:type="dxa"/>
            <w:gridSpan w:val="3"/>
            <w:vAlign w:val="center"/>
          </w:tcPr>
          <w:p w14:paraId="623E8AC4" w14:textId="338CD94C" w:rsidR="00952AA0" w:rsidRDefault="00952AA0" w:rsidP="00952AA0">
            <w:pPr>
              <w:autoSpaceDE w:val="0"/>
              <w:autoSpaceDN w:val="0"/>
              <w:adjustRightInd w:val="0"/>
              <w:rPr>
                <w:b/>
                <w:color w:val="000000" w:themeColor="text1"/>
                <w:sz w:val="20"/>
                <w:szCs w:val="20"/>
              </w:rPr>
            </w:pPr>
            <w:r w:rsidRPr="0004527B">
              <w:rPr>
                <w:b/>
                <w:color w:val="000000" w:themeColor="text1"/>
                <w:sz w:val="20"/>
                <w:szCs w:val="20"/>
              </w:rPr>
              <w:t xml:space="preserve">Değerlendirme Yöntemlerine İlişkin Açıklamalar:  </w:t>
            </w:r>
          </w:p>
          <w:p w14:paraId="3D7918F8" w14:textId="6076EC81" w:rsidR="00002058" w:rsidRPr="0004527B" w:rsidRDefault="00002058" w:rsidP="00952AA0">
            <w:pPr>
              <w:autoSpaceDE w:val="0"/>
              <w:autoSpaceDN w:val="0"/>
              <w:adjustRightInd w:val="0"/>
              <w:rPr>
                <w:b/>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p w14:paraId="145E6E14" w14:textId="77777777" w:rsidR="00952AA0" w:rsidRPr="0004527B" w:rsidRDefault="00952AA0" w:rsidP="00952AA0">
            <w:pPr>
              <w:autoSpaceDE w:val="0"/>
              <w:autoSpaceDN w:val="0"/>
              <w:adjustRightInd w:val="0"/>
              <w:rPr>
                <w:color w:val="000000" w:themeColor="text1"/>
                <w:sz w:val="20"/>
                <w:szCs w:val="20"/>
              </w:rPr>
            </w:pPr>
          </w:p>
        </w:tc>
      </w:tr>
      <w:tr w:rsidR="00952AA0" w:rsidRPr="0004527B" w14:paraId="3A73BF67" w14:textId="77777777" w:rsidTr="00952AA0">
        <w:trPr>
          <w:trHeight w:val="425"/>
        </w:trPr>
        <w:tc>
          <w:tcPr>
            <w:tcW w:w="9309" w:type="dxa"/>
            <w:gridSpan w:val="3"/>
          </w:tcPr>
          <w:p w14:paraId="0B3337BE" w14:textId="77777777" w:rsidR="00952AA0" w:rsidRPr="0004527B" w:rsidRDefault="00952AA0" w:rsidP="00952AA0">
            <w:pPr>
              <w:rPr>
                <w:color w:val="000000" w:themeColor="text1"/>
                <w:sz w:val="20"/>
                <w:szCs w:val="20"/>
              </w:rPr>
            </w:pPr>
            <w:r w:rsidRPr="0004527B">
              <w:rPr>
                <w:b/>
                <w:color w:val="000000" w:themeColor="text1"/>
                <w:sz w:val="20"/>
                <w:szCs w:val="20"/>
              </w:rPr>
              <w:t>Değerlendirme Kriteri:</w:t>
            </w:r>
          </w:p>
          <w:p w14:paraId="46EE2E51" w14:textId="77777777" w:rsidR="00952AA0" w:rsidRPr="0004527B" w:rsidRDefault="00952AA0" w:rsidP="00952AA0">
            <w:pPr>
              <w:rPr>
                <w:color w:val="000000" w:themeColor="text1"/>
                <w:sz w:val="20"/>
                <w:szCs w:val="20"/>
              </w:rPr>
            </w:pPr>
            <w:r w:rsidRPr="0004527B">
              <w:rPr>
                <w:color w:val="000000" w:themeColor="text1"/>
                <w:sz w:val="20"/>
                <w:szCs w:val="20"/>
              </w:rPr>
              <w:t>Teorik ders notları ve uygulama ile sağlanan bilgi yapılan ara sınav, final sınavı ile değerlendirilecektir.</w:t>
            </w:r>
          </w:p>
        </w:tc>
      </w:tr>
    </w:tbl>
    <w:p w14:paraId="0582B46E" w14:textId="77777777" w:rsidR="00952AA0" w:rsidRPr="0004527B" w:rsidRDefault="00952AA0" w:rsidP="00952AA0">
      <w:pPr>
        <w:jc w:val="center"/>
        <w:rPr>
          <w:color w:val="000000" w:themeColor="text1"/>
          <w:sz w:val="28"/>
          <w:szCs w:val="28"/>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25"/>
        <w:gridCol w:w="4338"/>
        <w:gridCol w:w="3525"/>
      </w:tblGrid>
      <w:tr w:rsidR="00952AA0" w:rsidRPr="0004527B" w14:paraId="02324EFF" w14:textId="77777777" w:rsidTr="00952AA0">
        <w:tc>
          <w:tcPr>
            <w:tcW w:w="9288" w:type="dxa"/>
            <w:gridSpan w:val="3"/>
          </w:tcPr>
          <w:p w14:paraId="0250838E"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 İçin Önerilen Kaynaklar: </w:t>
            </w:r>
          </w:p>
          <w:p w14:paraId="65D39CC6" w14:textId="77777777" w:rsidR="00952AA0" w:rsidRPr="0004527B" w:rsidRDefault="00952AA0" w:rsidP="00952AA0">
            <w:pPr>
              <w:rPr>
                <w:color w:val="000000" w:themeColor="text1"/>
                <w:sz w:val="20"/>
                <w:szCs w:val="20"/>
              </w:rPr>
            </w:pPr>
            <w:r w:rsidRPr="0004527B">
              <w:rPr>
                <w:b/>
                <w:color w:val="000000" w:themeColor="text1"/>
                <w:sz w:val="18"/>
                <w:szCs w:val="18"/>
                <w:shd w:val="clear" w:color="auto" w:fill="FFFFFF" w:themeFill="background1"/>
              </w:rPr>
              <w:t>Ana kaynak:</w:t>
            </w:r>
            <w:r w:rsidRPr="0004527B">
              <w:rPr>
                <w:color w:val="000000" w:themeColor="text1"/>
                <w:sz w:val="18"/>
                <w:szCs w:val="18"/>
                <w:shd w:val="clear" w:color="auto" w:fill="FFFFFF" w:themeFill="background1"/>
              </w:rPr>
              <w:br/>
              <w:t>Yükseköğretim Öğrencileri İçin Türk Dili ve Kompozisyon Bilgileri (Zeynep Korkmaz vd.)</w:t>
            </w:r>
            <w:r w:rsidRPr="0004527B">
              <w:rPr>
                <w:color w:val="000000" w:themeColor="text1"/>
                <w:sz w:val="18"/>
                <w:szCs w:val="18"/>
                <w:shd w:val="clear" w:color="auto" w:fill="FFFFFF" w:themeFill="background1"/>
              </w:rPr>
              <w:br/>
            </w:r>
            <w:r w:rsidRPr="0004527B">
              <w:rPr>
                <w:b/>
                <w:color w:val="000000" w:themeColor="text1"/>
                <w:sz w:val="18"/>
                <w:szCs w:val="18"/>
                <w:shd w:val="clear" w:color="auto" w:fill="FFFFFF" w:themeFill="background1"/>
              </w:rPr>
              <w:t>Yardımcı kaynaklar:</w:t>
            </w:r>
            <w:r w:rsidRPr="0004527B">
              <w:rPr>
                <w:rStyle w:val="apple-converted-space"/>
                <w:color w:val="000000" w:themeColor="text1"/>
                <w:sz w:val="18"/>
                <w:szCs w:val="18"/>
                <w:shd w:val="clear" w:color="auto" w:fill="FFFFFF" w:themeFill="background1"/>
              </w:rPr>
              <w:t> </w:t>
            </w:r>
            <w:r w:rsidRPr="0004527B">
              <w:rPr>
                <w:color w:val="000000" w:themeColor="text1"/>
                <w:sz w:val="18"/>
                <w:szCs w:val="18"/>
                <w:shd w:val="clear" w:color="auto" w:fill="FFFFFF" w:themeFill="background1"/>
              </w:rPr>
              <w:br/>
              <w:t>Üniversiteler İçin Türk Dili, Muharrem Ergin</w:t>
            </w:r>
            <w:r w:rsidRPr="0004527B">
              <w:rPr>
                <w:color w:val="000000" w:themeColor="text1"/>
                <w:sz w:val="18"/>
                <w:szCs w:val="18"/>
                <w:shd w:val="clear" w:color="auto" w:fill="FFFFFF" w:themeFill="background1"/>
              </w:rPr>
              <w:br/>
              <w:t>Türk Dili Bilgisi, Sezai Güneş</w:t>
            </w:r>
            <w:r w:rsidRPr="0004527B">
              <w:rPr>
                <w:color w:val="000000" w:themeColor="text1"/>
                <w:sz w:val="18"/>
                <w:szCs w:val="18"/>
                <w:shd w:val="clear" w:color="auto" w:fill="FFFFFF" w:themeFill="background1"/>
              </w:rPr>
              <w:br/>
              <w:t>Her Yönüyle Dil, Doğan Aksan</w:t>
            </w:r>
          </w:p>
        </w:tc>
      </w:tr>
      <w:tr w:rsidR="00952AA0" w:rsidRPr="0004527B" w14:paraId="1BAEDB36" w14:textId="77777777" w:rsidTr="00952AA0">
        <w:tc>
          <w:tcPr>
            <w:tcW w:w="9288" w:type="dxa"/>
            <w:gridSpan w:val="3"/>
          </w:tcPr>
          <w:p w14:paraId="5F0D48CD"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Derse İlişkin Politika ve Kurallar: (öğretim üyesi açıklama yapmak isterse bu başlığı kullanabilir) </w:t>
            </w:r>
          </w:p>
        </w:tc>
      </w:tr>
      <w:tr w:rsidR="00952AA0" w:rsidRPr="0004527B" w14:paraId="1863E49D" w14:textId="77777777" w:rsidTr="00952AA0">
        <w:tc>
          <w:tcPr>
            <w:tcW w:w="9288" w:type="dxa"/>
            <w:gridSpan w:val="3"/>
          </w:tcPr>
          <w:p w14:paraId="1E1C5EF7"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 Öğretim Üyesi İletişim Bilgileri: </w:t>
            </w:r>
          </w:p>
          <w:p w14:paraId="4173F3FC" w14:textId="77777777" w:rsidR="00952AA0" w:rsidRPr="0004527B" w:rsidRDefault="00952AA0" w:rsidP="00952AA0">
            <w:pPr>
              <w:rPr>
                <w:b/>
                <w:color w:val="000000" w:themeColor="text1"/>
                <w:sz w:val="20"/>
                <w:szCs w:val="20"/>
              </w:rPr>
            </w:pPr>
          </w:p>
        </w:tc>
      </w:tr>
      <w:tr w:rsidR="00952AA0" w:rsidRPr="0004527B" w14:paraId="5B903346" w14:textId="77777777" w:rsidTr="00952AA0">
        <w:tc>
          <w:tcPr>
            <w:tcW w:w="9288" w:type="dxa"/>
            <w:gridSpan w:val="3"/>
          </w:tcPr>
          <w:p w14:paraId="4B461B40"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 Öğretim Üyesi Görüşme Günleri ve Saatleri: </w:t>
            </w:r>
          </w:p>
        </w:tc>
      </w:tr>
      <w:tr w:rsidR="00952AA0" w:rsidRPr="0004527B" w14:paraId="33D20661" w14:textId="77777777" w:rsidTr="00952AA0">
        <w:tblPrEx>
          <w:tblBorders>
            <w:insideH w:val="single" w:sz="4" w:space="0" w:color="auto"/>
            <w:insideV w:val="single" w:sz="4" w:space="0" w:color="auto"/>
          </w:tblBorders>
        </w:tblPrEx>
        <w:tc>
          <w:tcPr>
            <w:tcW w:w="5524" w:type="dxa"/>
            <w:gridSpan w:val="2"/>
          </w:tcPr>
          <w:p w14:paraId="460BFA24"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Dersin İçeriği: </w:t>
            </w:r>
          </w:p>
          <w:p w14:paraId="54881EA1" w14:textId="77777777" w:rsidR="00952AA0" w:rsidRPr="0004527B" w:rsidRDefault="00952AA0" w:rsidP="00952AA0">
            <w:pPr>
              <w:rPr>
                <w:color w:val="000000" w:themeColor="text1"/>
                <w:sz w:val="20"/>
                <w:szCs w:val="20"/>
              </w:rPr>
            </w:pPr>
            <w:r w:rsidRPr="0004527B">
              <w:rPr>
                <w:color w:val="000000" w:themeColor="text1"/>
                <w:sz w:val="20"/>
                <w:szCs w:val="20"/>
              </w:rPr>
              <w:t>Sınav tarihleri ders planında belirtilecektir. Sınav tarihleri kesinleştiğinde, tarihlerde değişiklik yapılabilir.</w:t>
            </w:r>
          </w:p>
        </w:tc>
        <w:tc>
          <w:tcPr>
            <w:tcW w:w="3764" w:type="dxa"/>
          </w:tcPr>
          <w:p w14:paraId="050BE161" w14:textId="77777777" w:rsidR="00952AA0" w:rsidRPr="0004527B" w:rsidRDefault="00952AA0" w:rsidP="00952AA0">
            <w:pPr>
              <w:rPr>
                <w:b/>
                <w:color w:val="000000" w:themeColor="text1"/>
                <w:sz w:val="20"/>
                <w:szCs w:val="20"/>
              </w:rPr>
            </w:pPr>
          </w:p>
        </w:tc>
      </w:tr>
      <w:tr w:rsidR="00952AA0" w:rsidRPr="0004527B" w14:paraId="0706B29D" w14:textId="77777777" w:rsidTr="00952AA0">
        <w:tblPrEx>
          <w:tblBorders>
            <w:insideH w:val="single" w:sz="4" w:space="0" w:color="auto"/>
            <w:insideV w:val="single" w:sz="4" w:space="0" w:color="auto"/>
          </w:tblBorders>
        </w:tblPrEx>
        <w:tc>
          <w:tcPr>
            <w:tcW w:w="901" w:type="dxa"/>
          </w:tcPr>
          <w:p w14:paraId="1B4B7D4C" w14:textId="77777777" w:rsidR="00952AA0" w:rsidRPr="0004527B" w:rsidRDefault="00952AA0" w:rsidP="00952AA0">
            <w:pPr>
              <w:jc w:val="center"/>
              <w:rPr>
                <w:b/>
                <w:color w:val="000000" w:themeColor="text1"/>
                <w:sz w:val="20"/>
                <w:szCs w:val="20"/>
              </w:rPr>
            </w:pPr>
            <w:r w:rsidRPr="0004527B">
              <w:rPr>
                <w:b/>
                <w:color w:val="000000" w:themeColor="text1"/>
                <w:sz w:val="20"/>
                <w:szCs w:val="20"/>
              </w:rPr>
              <w:t>Hafta</w:t>
            </w:r>
          </w:p>
        </w:tc>
        <w:tc>
          <w:tcPr>
            <w:tcW w:w="4623" w:type="dxa"/>
          </w:tcPr>
          <w:p w14:paraId="3A12A015" w14:textId="77777777" w:rsidR="00952AA0" w:rsidRPr="0004527B" w:rsidRDefault="00952AA0" w:rsidP="00952AA0">
            <w:pPr>
              <w:rPr>
                <w:b/>
                <w:color w:val="000000" w:themeColor="text1"/>
                <w:sz w:val="20"/>
                <w:szCs w:val="20"/>
              </w:rPr>
            </w:pPr>
            <w:r w:rsidRPr="0004527B">
              <w:rPr>
                <w:b/>
                <w:color w:val="000000" w:themeColor="text1"/>
                <w:sz w:val="20"/>
                <w:szCs w:val="20"/>
              </w:rPr>
              <w:t>Konular</w:t>
            </w:r>
          </w:p>
        </w:tc>
        <w:tc>
          <w:tcPr>
            <w:tcW w:w="3764" w:type="dxa"/>
          </w:tcPr>
          <w:p w14:paraId="77940670" w14:textId="77777777" w:rsidR="00952AA0" w:rsidRPr="0004527B" w:rsidRDefault="00952AA0" w:rsidP="00952AA0">
            <w:pPr>
              <w:jc w:val="center"/>
              <w:rPr>
                <w:b/>
                <w:color w:val="000000" w:themeColor="text1"/>
                <w:sz w:val="20"/>
                <w:szCs w:val="20"/>
              </w:rPr>
            </w:pPr>
            <w:r w:rsidRPr="0004527B">
              <w:rPr>
                <w:b/>
                <w:color w:val="000000" w:themeColor="text1"/>
                <w:sz w:val="20"/>
                <w:szCs w:val="20"/>
              </w:rPr>
              <w:t>Açıklama</w:t>
            </w:r>
          </w:p>
          <w:p w14:paraId="04C7FB77" w14:textId="77777777" w:rsidR="00952AA0" w:rsidRPr="0004527B" w:rsidRDefault="00952AA0" w:rsidP="00952AA0">
            <w:pPr>
              <w:jc w:val="center"/>
              <w:rPr>
                <w:b/>
                <w:color w:val="000000" w:themeColor="text1"/>
                <w:sz w:val="20"/>
                <w:szCs w:val="20"/>
              </w:rPr>
            </w:pPr>
            <w:r w:rsidRPr="0004527B">
              <w:rPr>
                <w:b/>
                <w:color w:val="000000" w:themeColor="text1"/>
                <w:sz w:val="20"/>
                <w:szCs w:val="20"/>
              </w:rPr>
              <w:t>(açılıp kapanabilir)</w:t>
            </w:r>
          </w:p>
        </w:tc>
      </w:tr>
      <w:tr w:rsidR="001F0861" w:rsidRPr="0004527B" w14:paraId="1720E761"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26FEF539" w14:textId="1502DE10" w:rsidR="001F0861" w:rsidRPr="0004527B" w:rsidRDefault="001F0861" w:rsidP="001F0861">
            <w:pPr>
              <w:tabs>
                <w:tab w:val="num" w:pos="720"/>
              </w:tabs>
              <w:ind w:left="720" w:hanging="360"/>
              <w:rPr>
                <w:b/>
                <w:color w:val="000000" w:themeColor="text1"/>
                <w:sz w:val="20"/>
                <w:szCs w:val="20"/>
              </w:rPr>
            </w:pPr>
            <w:r w:rsidRPr="00751EFF">
              <w:rPr>
                <w:b/>
                <w:sz w:val="20"/>
                <w:szCs w:val="20"/>
              </w:rPr>
              <w:t>1.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E124A6D"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yapım ekleri.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3EBDEC59" w14:textId="1C217B7E" w:rsidR="001F0861" w:rsidRPr="0004527B" w:rsidRDefault="001F0861" w:rsidP="009E6CC8">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5484FB01"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64592DEE" w14:textId="6FAC264E" w:rsidR="001F0861" w:rsidRPr="0004527B" w:rsidRDefault="001F0861" w:rsidP="001F0861">
            <w:pPr>
              <w:tabs>
                <w:tab w:val="num" w:pos="720"/>
              </w:tabs>
              <w:ind w:left="720" w:hanging="360"/>
              <w:rPr>
                <w:b/>
                <w:color w:val="000000" w:themeColor="text1"/>
                <w:sz w:val="20"/>
                <w:szCs w:val="20"/>
              </w:rPr>
            </w:pPr>
            <w:r w:rsidRPr="00751EFF">
              <w:rPr>
                <w:b/>
                <w:sz w:val="20"/>
                <w:szCs w:val="20"/>
              </w:rPr>
              <w:t>2.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43FE6B"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yapım ekleri uygulaması.</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67842B7B" w14:textId="7B062AC4"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1916F90A"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9E2FBB" w14:textId="3DBC0284" w:rsidR="001F0861" w:rsidRPr="0004527B" w:rsidRDefault="001F0861" w:rsidP="001F0861">
            <w:pPr>
              <w:tabs>
                <w:tab w:val="num" w:pos="720"/>
              </w:tabs>
              <w:ind w:left="720" w:hanging="360"/>
              <w:rPr>
                <w:b/>
                <w:color w:val="000000" w:themeColor="text1"/>
                <w:sz w:val="20"/>
                <w:szCs w:val="20"/>
              </w:rPr>
            </w:pPr>
            <w:r w:rsidRPr="00751EFF">
              <w:rPr>
                <w:b/>
                <w:sz w:val="20"/>
                <w:szCs w:val="20"/>
              </w:rPr>
              <w:t>3.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B99CEA9"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çekim ekleri.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699E5F0" w14:textId="08DCACDB"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2EE8D322"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5CA7BC" w14:textId="142E1376" w:rsidR="001F0861" w:rsidRPr="0004527B" w:rsidRDefault="001F0861" w:rsidP="001F0861">
            <w:pPr>
              <w:tabs>
                <w:tab w:val="num" w:pos="720"/>
              </w:tabs>
              <w:ind w:left="720" w:hanging="360"/>
              <w:rPr>
                <w:b/>
                <w:color w:val="000000" w:themeColor="text1"/>
                <w:sz w:val="20"/>
                <w:szCs w:val="20"/>
              </w:rPr>
            </w:pPr>
            <w:r w:rsidRPr="00751EFF">
              <w:rPr>
                <w:b/>
                <w:sz w:val="20"/>
                <w:szCs w:val="20"/>
              </w:rPr>
              <w:t>4.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7A9BAC7D" w14:textId="77777777" w:rsidR="001F0861" w:rsidRPr="0004527B" w:rsidRDefault="001F0861" w:rsidP="001F0861">
            <w:pPr>
              <w:spacing w:after="60"/>
              <w:rPr>
                <w:color w:val="000000" w:themeColor="text1"/>
                <w:sz w:val="20"/>
                <w:szCs w:val="20"/>
              </w:rPr>
            </w:pPr>
            <w:r w:rsidRPr="0004527B">
              <w:rPr>
                <w:color w:val="000000" w:themeColor="text1"/>
                <w:sz w:val="20"/>
                <w:szCs w:val="20"/>
              </w:rPr>
              <w:t>Türkçe'nin çekim ekleri uygulaması.</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1352568" w14:textId="73438908"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411C3B16"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34F89CB7" w14:textId="025EF593" w:rsidR="001F0861" w:rsidRPr="0004527B" w:rsidRDefault="001F0861" w:rsidP="001F0861">
            <w:pPr>
              <w:tabs>
                <w:tab w:val="num" w:pos="720"/>
              </w:tabs>
              <w:ind w:left="720" w:hanging="360"/>
              <w:rPr>
                <w:b/>
                <w:color w:val="000000" w:themeColor="text1"/>
                <w:sz w:val="20"/>
                <w:szCs w:val="20"/>
              </w:rPr>
            </w:pPr>
            <w:r w:rsidRPr="00751EFF">
              <w:rPr>
                <w:b/>
                <w:sz w:val="20"/>
                <w:szCs w:val="20"/>
              </w:rPr>
              <w:t>5.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0A0D865" w14:textId="77777777" w:rsidR="001F0861" w:rsidRPr="0004527B" w:rsidRDefault="001F0861" w:rsidP="001F0861">
            <w:pPr>
              <w:spacing w:after="60"/>
              <w:rPr>
                <w:color w:val="000000" w:themeColor="text1"/>
                <w:sz w:val="20"/>
                <w:szCs w:val="20"/>
              </w:rPr>
            </w:pPr>
            <w:r w:rsidRPr="0004527B">
              <w:rPr>
                <w:color w:val="000000" w:themeColor="text1"/>
                <w:sz w:val="20"/>
                <w:szCs w:val="20"/>
              </w:rPr>
              <w:t>Kelime çeşitleri.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759A7234" w14:textId="1A06293D"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unum</w:t>
            </w:r>
          </w:p>
        </w:tc>
      </w:tr>
      <w:tr w:rsidR="001F0861" w:rsidRPr="0004527B" w14:paraId="264DACC2"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13A11E" w14:textId="5FBDC516" w:rsidR="001F0861" w:rsidRPr="0004527B" w:rsidRDefault="001F0861" w:rsidP="001F0861">
            <w:pPr>
              <w:tabs>
                <w:tab w:val="num" w:pos="720"/>
              </w:tabs>
              <w:ind w:left="720" w:hanging="360"/>
              <w:rPr>
                <w:b/>
                <w:color w:val="000000" w:themeColor="text1"/>
                <w:sz w:val="20"/>
                <w:szCs w:val="20"/>
              </w:rPr>
            </w:pPr>
            <w:r w:rsidRPr="00751EFF">
              <w:rPr>
                <w:b/>
                <w:sz w:val="20"/>
                <w:szCs w:val="20"/>
              </w:rPr>
              <w:t>6.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318EBD7" w14:textId="77777777" w:rsidR="001F0861" w:rsidRPr="0004527B" w:rsidRDefault="001F0861" w:rsidP="001F0861">
            <w:pPr>
              <w:spacing w:after="60"/>
              <w:rPr>
                <w:color w:val="000000" w:themeColor="text1"/>
                <w:sz w:val="20"/>
                <w:szCs w:val="20"/>
              </w:rPr>
            </w:pPr>
            <w:r w:rsidRPr="0004527B">
              <w:rPr>
                <w:color w:val="000000" w:themeColor="text1"/>
                <w:sz w:val="20"/>
                <w:szCs w:val="20"/>
              </w:rPr>
              <w:t>Kelime grupları ve tamlamalar.</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7E1C7F54" w14:textId="4616087A"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0A690B90"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E9500B" w14:textId="17A2736C" w:rsidR="001F0861" w:rsidRPr="0004527B" w:rsidRDefault="001F0861" w:rsidP="001F0861">
            <w:pPr>
              <w:tabs>
                <w:tab w:val="num" w:pos="720"/>
              </w:tabs>
              <w:ind w:left="720" w:hanging="360"/>
              <w:rPr>
                <w:b/>
                <w:color w:val="000000" w:themeColor="text1"/>
                <w:sz w:val="20"/>
                <w:szCs w:val="20"/>
              </w:rPr>
            </w:pPr>
            <w:r w:rsidRPr="00751EFF">
              <w:rPr>
                <w:b/>
                <w:sz w:val="20"/>
                <w:szCs w:val="20"/>
              </w:rPr>
              <w:lastRenderedPageBreak/>
              <w:t>7.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066FF" w14:textId="77777777" w:rsidR="001F0861" w:rsidRPr="0004527B" w:rsidRDefault="001F0861" w:rsidP="001F0861">
            <w:pPr>
              <w:spacing w:after="60"/>
              <w:rPr>
                <w:color w:val="000000" w:themeColor="text1"/>
                <w:sz w:val="20"/>
                <w:szCs w:val="20"/>
              </w:rPr>
            </w:pPr>
            <w:r w:rsidRPr="0004527B">
              <w:rPr>
                <w:color w:val="000000" w:themeColor="text1"/>
                <w:sz w:val="20"/>
                <w:szCs w:val="20"/>
              </w:rPr>
              <w:t>Kelime grupları ve tamlamalarla ilgili uygulamalar.</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236C3CE6" w14:textId="590148CA"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18939748"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AED5C24" w14:textId="0C62B1BA" w:rsidR="001F0861" w:rsidRPr="0004527B" w:rsidRDefault="001F0861" w:rsidP="001F0861">
            <w:pPr>
              <w:tabs>
                <w:tab w:val="num" w:pos="720"/>
              </w:tabs>
              <w:ind w:left="720" w:hanging="360"/>
              <w:rPr>
                <w:b/>
                <w:color w:val="000000" w:themeColor="text1"/>
                <w:sz w:val="20"/>
                <w:szCs w:val="20"/>
              </w:rPr>
            </w:pPr>
            <w:r w:rsidRPr="00751EFF">
              <w:rPr>
                <w:b/>
                <w:sz w:val="20"/>
                <w:szCs w:val="20"/>
              </w:rPr>
              <w:t>8.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7EF4C031" w14:textId="77777777" w:rsidR="001F0861" w:rsidRPr="0004527B" w:rsidRDefault="001F0861" w:rsidP="001F0861">
            <w:pPr>
              <w:spacing w:after="60"/>
              <w:rPr>
                <w:color w:val="000000" w:themeColor="text1"/>
                <w:sz w:val="20"/>
                <w:szCs w:val="20"/>
              </w:rPr>
            </w:pPr>
            <w:r w:rsidRPr="0004527B">
              <w:rPr>
                <w:color w:val="000000" w:themeColor="text1"/>
                <w:sz w:val="20"/>
                <w:szCs w:val="20"/>
              </w:rPr>
              <w:t>Cümle bilgisi.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0E7E2665" w14:textId="6BD6AF23"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46BCCF35"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11F6D89" w14:textId="25070FAE" w:rsidR="001F0861" w:rsidRPr="0004527B" w:rsidRDefault="001F0861" w:rsidP="001F0861">
            <w:pPr>
              <w:tabs>
                <w:tab w:val="num" w:pos="720"/>
              </w:tabs>
              <w:ind w:left="720" w:hanging="360"/>
              <w:rPr>
                <w:b/>
                <w:color w:val="000000" w:themeColor="text1"/>
                <w:sz w:val="20"/>
                <w:szCs w:val="20"/>
              </w:rPr>
            </w:pPr>
            <w:r w:rsidRPr="00751EFF">
              <w:rPr>
                <w:b/>
                <w:sz w:val="20"/>
                <w:szCs w:val="20"/>
              </w:rPr>
              <w:t>9.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5DBA0C71" w14:textId="77777777" w:rsidR="001F0861" w:rsidRPr="0004527B" w:rsidRDefault="001F0861" w:rsidP="001F0861">
            <w:pPr>
              <w:spacing w:after="60"/>
              <w:rPr>
                <w:color w:val="000000" w:themeColor="text1"/>
                <w:sz w:val="20"/>
                <w:szCs w:val="20"/>
              </w:rPr>
            </w:pPr>
            <w:r w:rsidRPr="0004527B">
              <w:rPr>
                <w:color w:val="000000" w:themeColor="text1"/>
                <w:sz w:val="20"/>
                <w:szCs w:val="20"/>
              </w:rPr>
              <w:t>Cümle incelemeleri.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57C25A4" w14:textId="7AE27C46"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27582926"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465FACC" w14:textId="339DC258" w:rsidR="001F0861" w:rsidRPr="0004527B" w:rsidRDefault="001F0861" w:rsidP="001F0861">
            <w:pPr>
              <w:tabs>
                <w:tab w:val="num" w:pos="720"/>
              </w:tabs>
              <w:ind w:left="720" w:hanging="360"/>
              <w:rPr>
                <w:b/>
                <w:color w:val="000000" w:themeColor="text1"/>
                <w:sz w:val="20"/>
                <w:szCs w:val="20"/>
              </w:rPr>
            </w:pPr>
            <w:r w:rsidRPr="00751EFF">
              <w:rPr>
                <w:b/>
                <w:sz w:val="20"/>
                <w:szCs w:val="20"/>
              </w:rPr>
              <w:t>10.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67533614" w14:textId="77777777" w:rsidR="001F0861" w:rsidRPr="0004527B" w:rsidRDefault="001F0861" w:rsidP="001F0861">
            <w:pPr>
              <w:spacing w:after="60"/>
              <w:rPr>
                <w:color w:val="000000" w:themeColor="text1"/>
                <w:sz w:val="20"/>
                <w:szCs w:val="20"/>
              </w:rPr>
            </w:pPr>
            <w:r w:rsidRPr="0004527B">
              <w:rPr>
                <w:color w:val="000000" w:themeColor="text1"/>
                <w:sz w:val="20"/>
                <w:szCs w:val="20"/>
              </w:rPr>
              <w:t>Edebiyat ve düşünce dünyası ile ilgili eserlerden seçilmiş metinlerin okunması ve incelenmesi.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7E4E9286" w14:textId="261EEC37"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3D0B7480"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C2F640D" w14:textId="0ADB32BC" w:rsidR="001F0861" w:rsidRPr="0004527B" w:rsidRDefault="001F0861" w:rsidP="001F0861">
            <w:pPr>
              <w:tabs>
                <w:tab w:val="num" w:pos="720"/>
              </w:tabs>
              <w:ind w:left="720" w:hanging="360"/>
              <w:rPr>
                <w:b/>
                <w:color w:val="000000" w:themeColor="text1"/>
                <w:sz w:val="20"/>
                <w:szCs w:val="20"/>
              </w:rPr>
            </w:pPr>
            <w:r w:rsidRPr="00751EFF">
              <w:rPr>
                <w:b/>
                <w:sz w:val="20"/>
                <w:szCs w:val="20"/>
              </w:rPr>
              <w:t>11.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411E5157" w14:textId="77777777" w:rsidR="001F0861" w:rsidRPr="0004527B" w:rsidRDefault="001F0861" w:rsidP="001F0861">
            <w:pPr>
              <w:spacing w:after="60"/>
              <w:rPr>
                <w:color w:val="000000" w:themeColor="text1"/>
                <w:sz w:val="20"/>
                <w:szCs w:val="20"/>
              </w:rPr>
            </w:pPr>
            <w:r w:rsidRPr="0004527B">
              <w:rPr>
                <w:color w:val="000000" w:themeColor="text1"/>
                <w:sz w:val="20"/>
                <w:szCs w:val="20"/>
              </w:rPr>
              <w:t>Edebiyat ve düşünce dünyası ile ilgili eserlerden seçilmiş metinlerin okunması ve incelenmesi.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432351F1" w14:textId="68E59AEB"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3B9A60AC"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812631" w14:textId="2FDA3CDB" w:rsidR="001F0861" w:rsidRPr="0004527B" w:rsidRDefault="001F0861" w:rsidP="001F0861">
            <w:pPr>
              <w:tabs>
                <w:tab w:val="num" w:pos="720"/>
              </w:tabs>
              <w:ind w:left="720" w:hanging="360"/>
              <w:rPr>
                <w:b/>
                <w:color w:val="000000" w:themeColor="text1"/>
                <w:sz w:val="20"/>
                <w:szCs w:val="20"/>
              </w:rPr>
            </w:pPr>
            <w:r w:rsidRPr="00751EFF">
              <w:rPr>
                <w:b/>
                <w:sz w:val="20"/>
                <w:szCs w:val="20"/>
              </w:rPr>
              <w:t>12.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24A321E2" w14:textId="77777777" w:rsidR="001F0861" w:rsidRPr="0004527B" w:rsidRDefault="001F0861" w:rsidP="001F0861">
            <w:pPr>
              <w:spacing w:after="60"/>
              <w:rPr>
                <w:color w:val="000000" w:themeColor="text1"/>
                <w:sz w:val="20"/>
                <w:szCs w:val="20"/>
              </w:rPr>
            </w:pPr>
            <w:r w:rsidRPr="0004527B">
              <w:rPr>
                <w:color w:val="000000" w:themeColor="text1"/>
                <w:sz w:val="20"/>
                <w:szCs w:val="20"/>
              </w:rPr>
              <w:t>Anlatım ve cümle bozuklukları ve bunların düzeltilmesi.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2157AD26" w14:textId="64874F16"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67B245D9"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7B8678" w14:textId="622413DB" w:rsidR="001F0861" w:rsidRPr="0004527B" w:rsidRDefault="001F0861" w:rsidP="001F0861">
            <w:pPr>
              <w:tabs>
                <w:tab w:val="num" w:pos="720"/>
              </w:tabs>
              <w:ind w:left="720" w:hanging="360"/>
              <w:rPr>
                <w:b/>
                <w:color w:val="000000" w:themeColor="text1"/>
                <w:sz w:val="20"/>
                <w:szCs w:val="20"/>
              </w:rPr>
            </w:pPr>
            <w:r w:rsidRPr="00751EFF">
              <w:rPr>
                <w:b/>
                <w:sz w:val="20"/>
                <w:szCs w:val="20"/>
              </w:rPr>
              <w:t>1</w:t>
            </w:r>
            <w:r>
              <w:rPr>
                <w:b/>
                <w:sz w:val="20"/>
                <w:szCs w:val="20"/>
              </w:rPr>
              <w:t>3</w:t>
            </w:r>
            <w:r w:rsidRPr="00751EFF">
              <w:rPr>
                <w:b/>
                <w:sz w:val="20"/>
                <w:szCs w:val="20"/>
              </w:rPr>
              <w:t>.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19E27739" w14:textId="77777777" w:rsidR="001F0861" w:rsidRPr="0004527B" w:rsidRDefault="001F0861" w:rsidP="001F0861">
            <w:pPr>
              <w:spacing w:after="60"/>
              <w:rPr>
                <w:color w:val="000000" w:themeColor="text1"/>
                <w:sz w:val="20"/>
                <w:szCs w:val="20"/>
              </w:rPr>
            </w:pPr>
            <w:r w:rsidRPr="0004527B">
              <w:rPr>
                <w:color w:val="000000" w:themeColor="text1"/>
                <w:sz w:val="20"/>
                <w:szCs w:val="20"/>
              </w:rPr>
              <w:t>Dönem konularının genel olarak değerlendirilmesi.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20048014" w14:textId="1E2026A0"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r w:rsidR="001F0861" w:rsidRPr="0004527B" w14:paraId="1C30B4E9" w14:textId="77777777" w:rsidTr="00952AA0">
        <w:tblPrEx>
          <w:tblBorders>
            <w:insideH w:val="single" w:sz="4" w:space="0" w:color="auto"/>
            <w:insideV w:val="single" w:sz="4" w:space="0" w:color="auto"/>
          </w:tblBorders>
        </w:tblPrEx>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2E73B8" w14:textId="0CF84BFF" w:rsidR="001F0861" w:rsidRPr="0004527B" w:rsidRDefault="001F0861" w:rsidP="001F0861">
            <w:pPr>
              <w:tabs>
                <w:tab w:val="num" w:pos="720"/>
              </w:tabs>
              <w:ind w:left="720" w:hanging="360"/>
              <w:rPr>
                <w:b/>
                <w:color w:val="000000" w:themeColor="text1"/>
                <w:sz w:val="20"/>
                <w:szCs w:val="20"/>
              </w:rPr>
            </w:pPr>
            <w:r>
              <w:rPr>
                <w:b/>
                <w:sz w:val="20"/>
                <w:szCs w:val="20"/>
              </w:rPr>
              <w:t>14</w:t>
            </w:r>
            <w:r w:rsidRPr="00751EFF">
              <w:rPr>
                <w:b/>
                <w:sz w:val="20"/>
                <w:szCs w:val="20"/>
              </w:rPr>
              <w:t>. Hafta</w:t>
            </w:r>
          </w:p>
        </w:tc>
        <w:tc>
          <w:tcPr>
            <w:tcW w:w="4623"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242C" w14:textId="77777777" w:rsidR="001F0861" w:rsidRPr="0004527B" w:rsidRDefault="001F0861" w:rsidP="001F0861">
            <w:pPr>
              <w:spacing w:after="60"/>
              <w:rPr>
                <w:color w:val="000000" w:themeColor="text1"/>
                <w:sz w:val="20"/>
                <w:szCs w:val="20"/>
              </w:rPr>
            </w:pPr>
            <w:r w:rsidRPr="0004527B">
              <w:rPr>
                <w:color w:val="000000" w:themeColor="text1"/>
                <w:sz w:val="20"/>
                <w:szCs w:val="20"/>
              </w:rPr>
              <w:t>Dönem konularının genel olarak değerlendirilmesi.</w:t>
            </w:r>
          </w:p>
        </w:tc>
        <w:tc>
          <w:tcPr>
            <w:tcW w:w="3764" w:type="dxa"/>
            <w:tcBorders>
              <w:top w:val="single" w:sz="4" w:space="0" w:color="auto"/>
              <w:left w:val="single" w:sz="4" w:space="0" w:color="auto"/>
              <w:bottom w:val="single" w:sz="4" w:space="0" w:color="auto"/>
              <w:right w:val="single" w:sz="4" w:space="0" w:color="auto"/>
            </w:tcBorders>
            <w:shd w:val="clear" w:color="auto" w:fill="FFFFFF" w:themeFill="background1"/>
          </w:tcPr>
          <w:p w14:paraId="17EA8D05" w14:textId="28E0588E" w:rsidR="001F0861" w:rsidRPr="0004527B" w:rsidRDefault="001F0861" w:rsidP="001F0861">
            <w:pPr>
              <w:rPr>
                <w:b/>
                <w:color w:val="000000" w:themeColor="text1"/>
                <w:sz w:val="20"/>
                <w:szCs w:val="20"/>
              </w:rPr>
            </w:pPr>
            <w:r w:rsidRPr="00CE7FF8">
              <w:rPr>
                <w:color w:val="000000" w:themeColor="text1"/>
                <w:sz w:val="20"/>
                <w:szCs w:val="20"/>
              </w:rPr>
              <w:t xml:space="preserve">Okutman Bilal </w:t>
            </w:r>
            <w:r w:rsidR="009E6CC8">
              <w:rPr>
                <w:color w:val="000000" w:themeColor="text1"/>
                <w:sz w:val="20"/>
                <w:szCs w:val="20"/>
              </w:rPr>
              <w:t xml:space="preserve">Öngül, </w:t>
            </w:r>
            <w:r>
              <w:rPr>
                <w:color w:val="000000" w:themeColor="text1"/>
                <w:sz w:val="20"/>
                <w:szCs w:val="20"/>
              </w:rPr>
              <w:t>sunum</w:t>
            </w:r>
          </w:p>
        </w:tc>
      </w:tr>
    </w:tbl>
    <w:p w14:paraId="13991C0C" w14:textId="77777777" w:rsidR="00952AA0" w:rsidRPr="0004527B" w:rsidRDefault="00952AA0" w:rsidP="00952AA0">
      <w:pPr>
        <w:rPr>
          <w:b/>
          <w:color w:val="000000" w:themeColor="text1"/>
          <w:sz w:val="20"/>
          <w:szCs w:val="20"/>
        </w:rPr>
      </w:pPr>
    </w:p>
    <w:p w14:paraId="73D5C42F" w14:textId="77777777" w:rsidR="00952AA0" w:rsidRDefault="00952AA0" w:rsidP="00952AA0">
      <w:pPr>
        <w:rPr>
          <w:b/>
          <w:color w:val="000000" w:themeColor="text1"/>
          <w:sz w:val="20"/>
          <w:szCs w:val="20"/>
        </w:rPr>
      </w:pPr>
      <w:r w:rsidRPr="0004527B">
        <w:rPr>
          <w:b/>
          <w:color w:val="000000" w:themeColor="text1"/>
          <w:sz w:val="20"/>
          <w:szCs w:val="20"/>
        </w:rPr>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W w:w="9294"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709"/>
      </w:tblGrid>
      <w:tr w:rsidR="00952AA0" w:rsidRPr="00D159BD" w14:paraId="21CF4FF0" w14:textId="77777777" w:rsidTr="00AE5736">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6AD43861"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6A83E46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60DF789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78236717"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0136DCD0"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30C1C9FE"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156ED21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77F9AC2"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5560DC1B"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7FE8CEDF"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215543C4"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5F156854"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53504C36"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4A888A75"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73349859"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3C5731C"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08DDDED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2BB1754"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1E7ACBF5"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67EF32B2"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5E78B572"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57D5CE00"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404CABF1"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86D2380"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6DF7D55E"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57C15841"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2F639F0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1BD90BE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70AADC35"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65CED30A"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PK</w:t>
            </w:r>
          </w:p>
          <w:p w14:paraId="4A831527" w14:textId="77777777" w:rsidR="00952AA0" w:rsidRPr="00D159BD" w:rsidRDefault="00952AA0" w:rsidP="00952AA0">
            <w:pPr>
              <w:jc w:val="center"/>
              <w:rPr>
                <w:b/>
                <w:bCs/>
                <w:color w:val="000000" w:themeColor="text1"/>
                <w:sz w:val="20"/>
                <w:szCs w:val="20"/>
              </w:rPr>
            </w:pPr>
            <w:r w:rsidRPr="00D159BD">
              <w:rPr>
                <w:b/>
                <w:bCs/>
                <w:color w:val="000000" w:themeColor="text1"/>
                <w:sz w:val="20"/>
                <w:szCs w:val="20"/>
              </w:rPr>
              <w:t>15</w:t>
            </w:r>
          </w:p>
        </w:tc>
      </w:tr>
      <w:tr w:rsidR="00952AA0" w:rsidRPr="00D159BD" w14:paraId="53D17880"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93A6AB4" w14:textId="318E7504"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411C3DED" w14:textId="77777777" w:rsidR="00952AA0" w:rsidRPr="00D159BD" w:rsidRDefault="00952AA0" w:rsidP="00952AA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3809253"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67A6334"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3C8ED8"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6E40BCD9"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499BC81"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8E17B73"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D49DBC5"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580EB1B"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DC86324"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B90517E"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A931A87" w14:textId="77777777" w:rsidR="00952AA0" w:rsidRPr="00D159BD" w:rsidRDefault="00952AA0" w:rsidP="00952AA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86D7905"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AC895B3" w14:textId="77777777" w:rsidR="00952AA0" w:rsidRPr="00D159BD" w:rsidRDefault="00952AA0" w:rsidP="00952AA0">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C23C88D" w14:textId="77777777" w:rsidR="00952AA0" w:rsidRPr="00D159BD" w:rsidRDefault="00952AA0" w:rsidP="00952AA0">
            <w:pPr>
              <w:jc w:val="center"/>
              <w:rPr>
                <w:color w:val="000000" w:themeColor="text1"/>
                <w:sz w:val="20"/>
                <w:szCs w:val="20"/>
              </w:rPr>
            </w:pPr>
          </w:p>
        </w:tc>
      </w:tr>
      <w:tr w:rsidR="00952AA0" w:rsidRPr="00D159BD" w14:paraId="68B84C9E"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608B7F1" w14:textId="0F44B507"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3785728A" w14:textId="77777777" w:rsidR="00952AA0" w:rsidRPr="00D159BD" w:rsidRDefault="00952AA0" w:rsidP="00952AA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587F7BF"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C38052C"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C2B37F6"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10E9D14" w14:textId="77777777" w:rsidR="00952AA0" w:rsidRPr="00D159BD"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8ACD164"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8E9F453"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24EC587"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2FCC0C9"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57C9259"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7072413"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7FF98D0" w14:textId="77777777" w:rsidR="00952AA0" w:rsidRPr="00D159BD" w:rsidRDefault="00952AA0" w:rsidP="00952AA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39627F8"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2884F15" w14:textId="77777777" w:rsidR="00952AA0" w:rsidRPr="00D159BD" w:rsidRDefault="00952AA0" w:rsidP="00952AA0">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124E8105" w14:textId="77777777" w:rsidR="00952AA0" w:rsidRPr="00D159BD" w:rsidRDefault="00952AA0" w:rsidP="00952AA0">
            <w:pPr>
              <w:jc w:val="center"/>
              <w:rPr>
                <w:color w:val="000000" w:themeColor="text1"/>
                <w:sz w:val="20"/>
                <w:szCs w:val="20"/>
              </w:rPr>
            </w:pPr>
          </w:p>
        </w:tc>
      </w:tr>
      <w:tr w:rsidR="00952AA0" w:rsidRPr="00D159BD" w14:paraId="770FEFBF"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01604542" w14:textId="0D600817"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3</w:t>
            </w:r>
          </w:p>
        </w:tc>
        <w:tc>
          <w:tcPr>
            <w:tcW w:w="464" w:type="dxa"/>
            <w:tcBorders>
              <w:top w:val="nil"/>
              <w:left w:val="nil"/>
              <w:bottom w:val="single" w:sz="8" w:space="0" w:color="auto"/>
              <w:right w:val="single" w:sz="8" w:space="0" w:color="auto"/>
            </w:tcBorders>
            <w:shd w:val="clear" w:color="auto" w:fill="auto"/>
          </w:tcPr>
          <w:p w14:paraId="654DB21E" w14:textId="77777777" w:rsidR="00952AA0" w:rsidRPr="00D159BD" w:rsidRDefault="00952AA0" w:rsidP="00952AA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0B70B21"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932DB50" w14:textId="77777777" w:rsidR="00952AA0" w:rsidRPr="00D159BD" w:rsidRDefault="00952AA0" w:rsidP="00952AA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F145C4F"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7B263124"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3382865"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7256FA"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97F75B5"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9D39D22"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6400F46"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296B5D1" w14:textId="77777777" w:rsidR="00952AA0" w:rsidRPr="00D159BD" w:rsidRDefault="008E6056" w:rsidP="00952AA0">
            <w:pPr>
              <w:jc w:val="center"/>
              <w:rPr>
                <w:color w:val="000000" w:themeColor="text1"/>
                <w:sz w:val="20"/>
                <w:szCs w:val="20"/>
              </w:rPr>
            </w:pPr>
            <w:r>
              <w:rPr>
                <w:color w:val="000000" w:themeColor="text1"/>
                <w:sz w:val="20"/>
                <w:szCs w:val="20"/>
              </w:rPr>
              <w:t>5</w:t>
            </w:r>
          </w:p>
        </w:tc>
        <w:tc>
          <w:tcPr>
            <w:tcW w:w="567" w:type="dxa"/>
            <w:tcBorders>
              <w:top w:val="nil"/>
              <w:left w:val="nil"/>
              <w:bottom w:val="single" w:sz="8" w:space="0" w:color="auto"/>
              <w:right w:val="single" w:sz="8" w:space="0" w:color="auto"/>
            </w:tcBorders>
          </w:tcPr>
          <w:p w14:paraId="6AC9CE0B" w14:textId="77777777" w:rsidR="00952AA0" w:rsidRPr="00D159BD" w:rsidRDefault="00952AA0" w:rsidP="00952AA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5AF261E6" w14:textId="77777777" w:rsidR="00952AA0" w:rsidRPr="00D159BD" w:rsidRDefault="00952AA0" w:rsidP="00952AA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FA2A6AC" w14:textId="77777777" w:rsidR="00952AA0" w:rsidRPr="00D159BD" w:rsidRDefault="00952AA0" w:rsidP="00952AA0">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3DE0E076" w14:textId="77777777" w:rsidR="00952AA0" w:rsidRPr="00D159BD" w:rsidRDefault="00952AA0" w:rsidP="00952AA0">
            <w:pPr>
              <w:jc w:val="center"/>
              <w:rPr>
                <w:color w:val="000000" w:themeColor="text1"/>
                <w:sz w:val="20"/>
                <w:szCs w:val="20"/>
              </w:rPr>
            </w:pPr>
          </w:p>
        </w:tc>
      </w:tr>
      <w:tr w:rsidR="00952AA0" w:rsidRPr="00D159BD" w14:paraId="592DCDE0"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396D6D45" w14:textId="76A1090D" w:rsidR="00952AA0" w:rsidRPr="00D159BD"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3605C5B6" w14:textId="77777777" w:rsidR="00952AA0" w:rsidRPr="00D159BD"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167EA233" w14:textId="77777777" w:rsidR="00952AA0" w:rsidRPr="00D159BD"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3213228" w14:textId="77777777" w:rsidR="00952AA0" w:rsidRPr="00D159BD"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B8DE1C6" w14:textId="77777777" w:rsidR="00952AA0" w:rsidRPr="00D159BD"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D1B6072" w14:textId="77777777" w:rsidR="00952AA0" w:rsidRPr="00D159BD"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E4F9E19"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F71171F"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090EBC9"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2B24AAC"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CE77B5B"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7427D9"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E29AF35" w14:textId="77777777" w:rsidR="00952AA0" w:rsidRPr="00D159BD" w:rsidRDefault="00952AA0" w:rsidP="00952AA0">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50337C5D" w14:textId="77777777" w:rsidR="00952AA0" w:rsidRPr="00D159BD"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236DC37" w14:textId="77777777" w:rsidR="00952AA0" w:rsidRPr="00D159BD" w:rsidRDefault="00952AA0" w:rsidP="00952AA0">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DAB216A" w14:textId="77777777" w:rsidR="00952AA0" w:rsidRPr="00D159BD" w:rsidRDefault="00952AA0" w:rsidP="00952AA0">
            <w:pPr>
              <w:jc w:val="center"/>
              <w:rPr>
                <w:color w:val="000000" w:themeColor="text1"/>
                <w:sz w:val="20"/>
                <w:szCs w:val="20"/>
              </w:rPr>
            </w:pPr>
          </w:p>
        </w:tc>
      </w:tr>
      <w:tr w:rsidR="00952AA0" w:rsidRPr="0004527B" w14:paraId="36FC64B5"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4D3FF9A5" w14:textId="6D98D1DD" w:rsidR="00952AA0" w:rsidRPr="0004527B" w:rsidRDefault="00952AA0" w:rsidP="00952AA0">
            <w:pPr>
              <w:jc w:val="center"/>
              <w:rPr>
                <w:b/>
                <w:bCs/>
                <w:color w:val="000000" w:themeColor="text1"/>
                <w:sz w:val="20"/>
                <w:szCs w:val="20"/>
              </w:rPr>
            </w:pPr>
            <w:r w:rsidRPr="00D159BD">
              <w:rPr>
                <w:b/>
                <w:bCs/>
                <w:color w:val="000000" w:themeColor="text1"/>
                <w:sz w:val="20"/>
                <w:szCs w:val="20"/>
              </w:rPr>
              <w:t>ÖK</w:t>
            </w:r>
            <w:r w:rsidR="001F0861">
              <w:rPr>
                <w:b/>
                <w:bCs/>
                <w:color w:val="000000" w:themeColor="text1"/>
                <w:sz w:val="20"/>
                <w:szCs w:val="20"/>
              </w:rPr>
              <w:t xml:space="preserve"> </w:t>
            </w:r>
            <w:r w:rsidRPr="00D159BD">
              <w:rPr>
                <w:b/>
                <w:bCs/>
                <w:color w:val="000000" w:themeColor="text1"/>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2A58FEAB" w14:textId="77777777" w:rsidR="00952AA0" w:rsidRPr="0004527B"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332EA3CA" w14:textId="77777777" w:rsidR="00952AA0" w:rsidRPr="0004527B"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F4E42AB" w14:textId="77777777" w:rsidR="00952AA0" w:rsidRPr="0004527B"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8605C23" w14:textId="77777777" w:rsidR="00952AA0" w:rsidRPr="0004527B" w:rsidRDefault="00952AA0" w:rsidP="00952AA0">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3BB5F2A" w14:textId="77777777" w:rsidR="00952AA0" w:rsidRPr="0004527B" w:rsidRDefault="00952AA0" w:rsidP="00952AA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3EADCC"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D9E0EED"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3AF6D32"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BFCDB80"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E7D8A27"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129CD0A"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7BABCE6C" w14:textId="77777777" w:rsidR="00952AA0" w:rsidRPr="0004527B" w:rsidRDefault="00952AA0" w:rsidP="00952AA0">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091B049E" w14:textId="77777777" w:rsidR="00952AA0" w:rsidRPr="0004527B" w:rsidRDefault="00952AA0" w:rsidP="00952AA0">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C8CCCC8" w14:textId="77777777" w:rsidR="00952AA0" w:rsidRPr="0004527B" w:rsidRDefault="00952AA0" w:rsidP="00952AA0">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7098F503" w14:textId="77777777" w:rsidR="00952AA0" w:rsidRPr="0004527B" w:rsidRDefault="00952AA0" w:rsidP="00952AA0">
            <w:pPr>
              <w:jc w:val="center"/>
              <w:rPr>
                <w:color w:val="000000" w:themeColor="text1"/>
                <w:sz w:val="20"/>
                <w:szCs w:val="20"/>
              </w:rPr>
            </w:pPr>
          </w:p>
        </w:tc>
      </w:tr>
    </w:tbl>
    <w:p w14:paraId="0BB04DE5" w14:textId="77777777" w:rsidR="00952AA0" w:rsidRPr="0004527B" w:rsidRDefault="00952AA0" w:rsidP="00952AA0">
      <w:pPr>
        <w:jc w:val="center"/>
        <w:rPr>
          <w:color w:val="000000" w:themeColor="text1"/>
          <w:sz w:val="28"/>
          <w:szCs w:val="28"/>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952AA0" w:rsidRPr="0004527B" w14:paraId="6EB6C061"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5A91161"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AKTS Tablosu: </w:t>
            </w:r>
          </w:p>
          <w:p w14:paraId="420C58C8" w14:textId="77777777" w:rsidR="00952AA0" w:rsidRPr="0004527B" w:rsidRDefault="00952AA0" w:rsidP="00952AA0">
            <w:pPr>
              <w:rPr>
                <w:color w:val="000000" w:themeColor="text1"/>
                <w:sz w:val="20"/>
                <w:szCs w:val="20"/>
              </w:rPr>
            </w:pPr>
          </w:p>
        </w:tc>
      </w:tr>
      <w:tr w:rsidR="00952AA0" w:rsidRPr="0004527B" w14:paraId="043E9823" w14:textId="77777777" w:rsidTr="00952AA0">
        <w:trPr>
          <w:trHeight w:val="264"/>
        </w:trPr>
        <w:tc>
          <w:tcPr>
            <w:tcW w:w="5508" w:type="dxa"/>
            <w:tcBorders>
              <w:top w:val="single" w:sz="4" w:space="0" w:color="auto"/>
              <w:left w:val="single" w:sz="4" w:space="0" w:color="auto"/>
              <w:bottom w:val="single" w:sz="4" w:space="0" w:color="auto"/>
              <w:right w:val="single" w:sz="4" w:space="0" w:color="auto"/>
            </w:tcBorders>
          </w:tcPr>
          <w:p w14:paraId="73FF2D44"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F78766D" w14:textId="77777777" w:rsidR="00952AA0" w:rsidRPr="0004527B" w:rsidRDefault="00952AA0" w:rsidP="00952AA0">
            <w:pPr>
              <w:rPr>
                <w:color w:val="000000" w:themeColor="text1"/>
                <w:sz w:val="20"/>
                <w:szCs w:val="20"/>
              </w:rPr>
            </w:pPr>
            <w:r w:rsidRPr="0004527B">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B63FCA7" w14:textId="77777777" w:rsidR="00952AA0" w:rsidRPr="0004527B" w:rsidRDefault="00952AA0" w:rsidP="00952AA0">
            <w:pPr>
              <w:rPr>
                <w:color w:val="000000" w:themeColor="text1"/>
                <w:sz w:val="20"/>
                <w:szCs w:val="20"/>
              </w:rPr>
            </w:pPr>
            <w:r w:rsidRPr="0004527B">
              <w:rPr>
                <w:color w:val="000000" w:themeColor="text1"/>
                <w:sz w:val="20"/>
                <w:szCs w:val="20"/>
              </w:rPr>
              <w:t>Süresi</w:t>
            </w:r>
          </w:p>
          <w:p w14:paraId="75E07053" w14:textId="77777777" w:rsidR="00952AA0" w:rsidRPr="0004527B" w:rsidRDefault="00952AA0" w:rsidP="00952AA0">
            <w:pPr>
              <w:rPr>
                <w:color w:val="000000" w:themeColor="text1"/>
                <w:sz w:val="20"/>
                <w:szCs w:val="20"/>
              </w:rPr>
            </w:pPr>
            <w:r w:rsidRPr="0004527B">
              <w:rPr>
                <w:color w:val="000000" w:themeColor="text1"/>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3E422274" w14:textId="77777777" w:rsidR="00952AA0" w:rsidRPr="0004527B" w:rsidRDefault="00952AA0" w:rsidP="00952AA0">
            <w:pPr>
              <w:rPr>
                <w:color w:val="000000" w:themeColor="text1"/>
                <w:sz w:val="20"/>
                <w:szCs w:val="20"/>
              </w:rPr>
            </w:pPr>
            <w:r w:rsidRPr="0004527B">
              <w:rPr>
                <w:color w:val="000000" w:themeColor="text1"/>
                <w:sz w:val="20"/>
                <w:szCs w:val="20"/>
              </w:rPr>
              <w:t>Toplam İşyükü</w:t>
            </w:r>
          </w:p>
          <w:p w14:paraId="0A309130" w14:textId="77777777" w:rsidR="00952AA0" w:rsidRPr="0004527B" w:rsidRDefault="00952AA0" w:rsidP="00952AA0">
            <w:pPr>
              <w:rPr>
                <w:color w:val="000000" w:themeColor="text1"/>
                <w:sz w:val="20"/>
                <w:szCs w:val="20"/>
              </w:rPr>
            </w:pPr>
            <w:r w:rsidRPr="0004527B">
              <w:rPr>
                <w:color w:val="000000" w:themeColor="text1"/>
                <w:sz w:val="20"/>
                <w:szCs w:val="20"/>
              </w:rPr>
              <w:t xml:space="preserve">(Saat) </w:t>
            </w:r>
          </w:p>
        </w:tc>
      </w:tr>
      <w:tr w:rsidR="00952AA0" w:rsidRPr="0004527B" w14:paraId="0D193487"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05F24F1" w14:textId="77777777" w:rsidR="00952AA0" w:rsidRPr="0004527B" w:rsidRDefault="00952AA0" w:rsidP="00952AA0">
            <w:pPr>
              <w:rPr>
                <w:color w:val="000000" w:themeColor="text1"/>
                <w:sz w:val="20"/>
                <w:szCs w:val="20"/>
              </w:rPr>
            </w:pPr>
            <w:r w:rsidRPr="0004527B">
              <w:rPr>
                <w:b/>
                <w:color w:val="000000" w:themeColor="text1"/>
                <w:sz w:val="20"/>
                <w:szCs w:val="20"/>
              </w:rPr>
              <w:t>Ders içi etkinlikler</w:t>
            </w:r>
          </w:p>
        </w:tc>
      </w:tr>
      <w:tr w:rsidR="00952AA0" w:rsidRPr="0004527B" w14:paraId="472E6C38"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B00E601" w14:textId="77777777" w:rsidR="00952AA0" w:rsidRPr="0004527B" w:rsidRDefault="00952AA0" w:rsidP="00952AA0">
            <w:pPr>
              <w:ind w:firstLine="540"/>
              <w:rPr>
                <w:color w:val="000000" w:themeColor="text1"/>
                <w:sz w:val="20"/>
                <w:szCs w:val="20"/>
              </w:rPr>
            </w:pPr>
            <w:r w:rsidRPr="0004527B">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C84685E" w14:textId="77777777" w:rsidR="00952AA0" w:rsidRPr="0004527B" w:rsidRDefault="00952AA0" w:rsidP="00952AA0">
            <w:pPr>
              <w:jc w:val="center"/>
              <w:rPr>
                <w:color w:val="000000" w:themeColor="text1"/>
                <w:sz w:val="20"/>
                <w:szCs w:val="20"/>
              </w:rPr>
            </w:pPr>
            <w:r w:rsidRPr="0004527B">
              <w:rPr>
                <w:color w:val="000000" w:themeColor="text1"/>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EA493DF"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AC9B4EB" w14:textId="77777777" w:rsidR="00952AA0" w:rsidRPr="0004527B" w:rsidRDefault="00952AA0" w:rsidP="00952AA0">
            <w:pPr>
              <w:jc w:val="center"/>
              <w:rPr>
                <w:color w:val="000000" w:themeColor="text1"/>
                <w:sz w:val="20"/>
                <w:szCs w:val="20"/>
              </w:rPr>
            </w:pPr>
            <w:r w:rsidRPr="0004527B">
              <w:rPr>
                <w:color w:val="000000" w:themeColor="text1"/>
                <w:sz w:val="20"/>
                <w:szCs w:val="20"/>
              </w:rPr>
              <w:t>28</w:t>
            </w:r>
          </w:p>
        </w:tc>
      </w:tr>
      <w:tr w:rsidR="00952AA0" w:rsidRPr="0004527B" w14:paraId="1D641D53"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AFA79CF" w14:textId="77777777" w:rsidR="00952AA0" w:rsidRPr="0004527B" w:rsidRDefault="00952AA0" w:rsidP="00952AA0">
            <w:pPr>
              <w:rPr>
                <w:b/>
                <w:color w:val="000000" w:themeColor="text1"/>
                <w:sz w:val="20"/>
                <w:szCs w:val="20"/>
              </w:rPr>
            </w:pPr>
            <w:r w:rsidRPr="0004527B">
              <w:rPr>
                <w:b/>
                <w:color w:val="000000" w:themeColor="text1"/>
                <w:sz w:val="20"/>
                <w:szCs w:val="20"/>
              </w:rPr>
              <w:t xml:space="preserve">Sınavlar </w:t>
            </w:r>
          </w:p>
          <w:p w14:paraId="561FCF64" w14:textId="77777777" w:rsidR="00952AA0" w:rsidRPr="0004527B" w:rsidRDefault="00952AA0" w:rsidP="00952AA0">
            <w:pPr>
              <w:jc w:val="both"/>
              <w:rPr>
                <w:color w:val="000000" w:themeColor="text1"/>
                <w:sz w:val="20"/>
                <w:szCs w:val="20"/>
              </w:rPr>
            </w:pPr>
            <w:r w:rsidRPr="0004527B">
              <w:rPr>
                <w:color w:val="000000" w:themeColor="text1"/>
                <w:sz w:val="20"/>
                <w:szCs w:val="20"/>
              </w:rPr>
              <w:t>(Sınav ders saatleri içerisinde gerçekleştirilirse, söz konusu sınav süresi ders içi etkinliklerden düşürülmelidir)</w:t>
            </w:r>
          </w:p>
        </w:tc>
      </w:tr>
      <w:tr w:rsidR="00952AA0" w:rsidRPr="0004527B" w14:paraId="436253A5" w14:textId="77777777" w:rsidTr="00952AA0">
        <w:trPr>
          <w:trHeight w:val="545"/>
        </w:trPr>
        <w:tc>
          <w:tcPr>
            <w:tcW w:w="5508" w:type="dxa"/>
            <w:tcBorders>
              <w:top w:val="single" w:sz="4" w:space="0" w:color="auto"/>
              <w:left w:val="single" w:sz="4" w:space="0" w:color="auto"/>
              <w:bottom w:val="single" w:sz="4" w:space="0" w:color="auto"/>
              <w:right w:val="single" w:sz="4" w:space="0" w:color="auto"/>
            </w:tcBorders>
          </w:tcPr>
          <w:p w14:paraId="24C5C582" w14:textId="77777777" w:rsidR="00952AA0" w:rsidRPr="0004527B" w:rsidRDefault="00952AA0" w:rsidP="00952AA0">
            <w:pPr>
              <w:ind w:left="540"/>
              <w:rPr>
                <w:color w:val="000000" w:themeColor="text1"/>
                <w:sz w:val="20"/>
                <w:szCs w:val="20"/>
              </w:rPr>
            </w:pPr>
            <w:r w:rsidRPr="0004527B">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236C339"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9EC47FD"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8926611"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r>
      <w:tr w:rsidR="00952AA0" w:rsidRPr="0004527B" w14:paraId="3EDB6520"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2E2FC6FF" w14:textId="77777777" w:rsidR="00952AA0" w:rsidRPr="0004527B" w:rsidRDefault="00952AA0" w:rsidP="00952AA0">
            <w:pPr>
              <w:rPr>
                <w:color w:val="000000" w:themeColor="text1"/>
                <w:sz w:val="20"/>
                <w:szCs w:val="20"/>
              </w:rPr>
            </w:pPr>
            <w:r w:rsidRPr="0004527B">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9F1E73F" w14:textId="77777777" w:rsidR="00952AA0" w:rsidRPr="0004527B" w:rsidRDefault="00952AA0" w:rsidP="00952AA0">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414815" w14:textId="77777777" w:rsidR="00952AA0" w:rsidRPr="0004527B" w:rsidRDefault="00952AA0" w:rsidP="00952AA0">
            <w:pPr>
              <w:jc w:val="center"/>
              <w:rPr>
                <w:b/>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377328E" w14:textId="77777777" w:rsidR="00952AA0" w:rsidRPr="0004527B" w:rsidRDefault="00952AA0" w:rsidP="00952AA0">
            <w:pPr>
              <w:jc w:val="center"/>
              <w:rPr>
                <w:b/>
                <w:color w:val="000000" w:themeColor="text1"/>
                <w:sz w:val="20"/>
                <w:szCs w:val="20"/>
              </w:rPr>
            </w:pPr>
          </w:p>
        </w:tc>
      </w:tr>
      <w:tr w:rsidR="00952AA0" w:rsidRPr="0004527B" w14:paraId="1C92A0F0"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1C35A11" w14:textId="77777777" w:rsidR="00952AA0" w:rsidRPr="0004527B" w:rsidRDefault="00952AA0" w:rsidP="00952AA0">
            <w:pPr>
              <w:ind w:left="540"/>
              <w:rPr>
                <w:color w:val="000000" w:themeColor="text1"/>
                <w:sz w:val="20"/>
                <w:szCs w:val="20"/>
              </w:rPr>
            </w:pPr>
            <w:r w:rsidRPr="0004527B">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3E62DEB2"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206260F"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0EF04A8" w14:textId="77777777" w:rsidR="00952AA0" w:rsidRPr="0004527B" w:rsidRDefault="00952AA0" w:rsidP="00952AA0">
            <w:pPr>
              <w:jc w:val="center"/>
              <w:rPr>
                <w:color w:val="000000" w:themeColor="text1"/>
                <w:sz w:val="20"/>
                <w:szCs w:val="20"/>
              </w:rPr>
            </w:pPr>
            <w:r w:rsidRPr="0004527B">
              <w:rPr>
                <w:color w:val="000000" w:themeColor="text1"/>
                <w:sz w:val="20"/>
                <w:szCs w:val="20"/>
              </w:rPr>
              <w:t>2</w:t>
            </w:r>
          </w:p>
        </w:tc>
      </w:tr>
      <w:tr w:rsidR="00952AA0" w:rsidRPr="0004527B" w14:paraId="44ABA94B"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4034CD10" w14:textId="77777777" w:rsidR="00952AA0" w:rsidRPr="0004527B" w:rsidRDefault="00952AA0" w:rsidP="00952AA0">
            <w:pPr>
              <w:rPr>
                <w:color w:val="000000" w:themeColor="text1"/>
                <w:sz w:val="20"/>
                <w:szCs w:val="20"/>
              </w:rPr>
            </w:pPr>
            <w:r w:rsidRPr="0004527B">
              <w:rPr>
                <w:b/>
                <w:color w:val="000000" w:themeColor="text1"/>
                <w:sz w:val="20"/>
                <w:szCs w:val="20"/>
              </w:rPr>
              <w:t>Ders dışı etkinlikler</w:t>
            </w:r>
          </w:p>
        </w:tc>
      </w:tr>
      <w:tr w:rsidR="00952AA0" w:rsidRPr="0004527B" w14:paraId="7A8EF7C9"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88A6ADB" w14:textId="77777777" w:rsidR="00952AA0" w:rsidRPr="0004527B" w:rsidRDefault="00952AA0" w:rsidP="00952AA0">
            <w:pPr>
              <w:ind w:left="540"/>
              <w:rPr>
                <w:color w:val="000000" w:themeColor="text1"/>
                <w:sz w:val="20"/>
                <w:szCs w:val="20"/>
              </w:rPr>
            </w:pPr>
            <w:r w:rsidRPr="0004527B">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1320769" w14:textId="77777777" w:rsidR="00952AA0" w:rsidRPr="0004527B" w:rsidRDefault="00952AA0" w:rsidP="00952AA0">
            <w:pPr>
              <w:jc w:val="center"/>
              <w:rPr>
                <w:color w:val="000000" w:themeColor="text1"/>
                <w:sz w:val="20"/>
                <w:szCs w:val="20"/>
              </w:rPr>
            </w:pPr>
            <w:r w:rsidRPr="0004527B">
              <w:rPr>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3753154C"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0964C966" w14:textId="77777777" w:rsidR="00952AA0" w:rsidRPr="0004527B" w:rsidRDefault="00952AA0" w:rsidP="00952AA0">
            <w:pPr>
              <w:jc w:val="center"/>
              <w:rPr>
                <w:color w:val="000000" w:themeColor="text1"/>
                <w:sz w:val="20"/>
                <w:szCs w:val="20"/>
              </w:rPr>
            </w:pPr>
            <w:r w:rsidRPr="0004527B">
              <w:rPr>
                <w:color w:val="000000" w:themeColor="text1"/>
                <w:sz w:val="20"/>
                <w:szCs w:val="20"/>
              </w:rPr>
              <w:t>8</w:t>
            </w:r>
          </w:p>
        </w:tc>
      </w:tr>
      <w:tr w:rsidR="00952AA0" w:rsidRPr="0004527B" w14:paraId="276805D1"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59C4E0E4" w14:textId="77777777" w:rsidR="00952AA0" w:rsidRPr="0004527B" w:rsidRDefault="00952AA0" w:rsidP="00952AA0">
            <w:pPr>
              <w:ind w:firstLine="540"/>
              <w:rPr>
                <w:color w:val="000000" w:themeColor="text1"/>
                <w:sz w:val="20"/>
                <w:szCs w:val="20"/>
              </w:rPr>
            </w:pPr>
            <w:r w:rsidRPr="0004527B">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0F462DE"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A81C8E5"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1004E8EA"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r>
      <w:tr w:rsidR="00952AA0" w:rsidRPr="0004527B" w14:paraId="0E983101"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5CB3EE3A" w14:textId="77777777" w:rsidR="00952AA0" w:rsidRPr="0004527B" w:rsidRDefault="00952AA0" w:rsidP="00952AA0">
            <w:pPr>
              <w:ind w:firstLine="540"/>
              <w:rPr>
                <w:color w:val="000000" w:themeColor="text1"/>
                <w:sz w:val="20"/>
                <w:szCs w:val="20"/>
              </w:rPr>
            </w:pPr>
            <w:r w:rsidRPr="0004527B">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DC715F6" w14:textId="77777777" w:rsidR="00952AA0" w:rsidRPr="0004527B" w:rsidRDefault="00952AA0" w:rsidP="00952AA0">
            <w:pPr>
              <w:jc w:val="center"/>
              <w:rPr>
                <w:color w:val="000000" w:themeColor="text1"/>
                <w:sz w:val="20"/>
                <w:szCs w:val="20"/>
              </w:rPr>
            </w:pPr>
            <w:r w:rsidRPr="0004527B">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9A277F9"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48E1842B" w14:textId="77777777" w:rsidR="00952AA0" w:rsidRPr="0004527B" w:rsidRDefault="00952AA0" w:rsidP="00952AA0">
            <w:pPr>
              <w:jc w:val="center"/>
              <w:rPr>
                <w:color w:val="000000" w:themeColor="text1"/>
                <w:sz w:val="20"/>
                <w:szCs w:val="20"/>
              </w:rPr>
            </w:pPr>
            <w:r w:rsidRPr="0004527B">
              <w:rPr>
                <w:color w:val="000000" w:themeColor="text1"/>
                <w:sz w:val="20"/>
                <w:szCs w:val="20"/>
              </w:rPr>
              <w:t>5</w:t>
            </w:r>
          </w:p>
        </w:tc>
      </w:tr>
      <w:tr w:rsidR="00952AA0" w:rsidRPr="0004527B" w14:paraId="3204EC4E"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7F9C9C7F" w14:textId="77777777" w:rsidR="00952AA0" w:rsidRPr="0004527B" w:rsidRDefault="00952AA0" w:rsidP="00952AA0">
            <w:pPr>
              <w:ind w:firstLine="540"/>
              <w:rPr>
                <w:color w:val="000000" w:themeColor="text1"/>
                <w:sz w:val="20"/>
                <w:szCs w:val="20"/>
              </w:rPr>
            </w:pPr>
            <w:r w:rsidRPr="0004527B">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62CA9A0"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7431C5"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6A639D2" w14:textId="77777777" w:rsidR="00952AA0" w:rsidRPr="0004527B" w:rsidRDefault="00952AA0" w:rsidP="00952AA0">
            <w:pPr>
              <w:jc w:val="center"/>
              <w:rPr>
                <w:color w:val="000000" w:themeColor="text1"/>
                <w:sz w:val="20"/>
                <w:szCs w:val="20"/>
              </w:rPr>
            </w:pPr>
          </w:p>
        </w:tc>
      </w:tr>
      <w:tr w:rsidR="00952AA0" w:rsidRPr="0004527B" w14:paraId="5B1EB258"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1EA3CF7" w14:textId="77777777" w:rsidR="00952AA0" w:rsidRPr="0004527B" w:rsidRDefault="00952AA0" w:rsidP="00952AA0">
            <w:pPr>
              <w:ind w:firstLine="540"/>
              <w:rPr>
                <w:color w:val="000000" w:themeColor="text1"/>
                <w:sz w:val="20"/>
                <w:szCs w:val="20"/>
              </w:rPr>
            </w:pPr>
            <w:r w:rsidRPr="0004527B">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12316DEE"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52FEA9"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400508B" w14:textId="77777777" w:rsidR="00952AA0" w:rsidRPr="0004527B" w:rsidRDefault="00952AA0" w:rsidP="00952AA0">
            <w:pPr>
              <w:jc w:val="center"/>
              <w:rPr>
                <w:color w:val="000000" w:themeColor="text1"/>
                <w:sz w:val="20"/>
                <w:szCs w:val="20"/>
              </w:rPr>
            </w:pPr>
          </w:p>
        </w:tc>
      </w:tr>
      <w:tr w:rsidR="00952AA0" w:rsidRPr="0004527B" w14:paraId="412381AB"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43ACCF9B" w14:textId="77777777" w:rsidR="00952AA0" w:rsidRPr="0004527B" w:rsidRDefault="00952AA0" w:rsidP="00952AA0">
            <w:pPr>
              <w:ind w:firstLine="540"/>
              <w:rPr>
                <w:color w:val="000000" w:themeColor="text1"/>
                <w:sz w:val="20"/>
                <w:szCs w:val="20"/>
              </w:rPr>
            </w:pPr>
            <w:r w:rsidRPr="0004527B">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7A54DE4"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AA02D5"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43BB1DF" w14:textId="77777777" w:rsidR="00952AA0" w:rsidRPr="0004527B" w:rsidRDefault="00952AA0" w:rsidP="00952AA0">
            <w:pPr>
              <w:jc w:val="center"/>
              <w:rPr>
                <w:color w:val="000000" w:themeColor="text1"/>
                <w:sz w:val="20"/>
                <w:szCs w:val="20"/>
              </w:rPr>
            </w:pPr>
          </w:p>
        </w:tc>
      </w:tr>
      <w:tr w:rsidR="00952AA0" w:rsidRPr="0004527B" w14:paraId="3049A009"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A3245CE" w14:textId="77777777" w:rsidR="00952AA0" w:rsidRPr="0004527B" w:rsidRDefault="00952AA0" w:rsidP="00952AA0">
            <w:pPr>
              <w:ind w:firstLine="540"/>
              <w:rPr>
                <w:color w:val="000000" w:themeColor="text1"/>
                <w:sz w:val="20"/>
                <w:szCs w:val="20"/>
              </w:rPr>
            </w:pPr>
            <w:r w:rsidRPr="0004527B">
              <w:rPr>
                <w:color w:val="000000" w:themeColor="text1"/>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5ACAAA8"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1BB910"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E975FF9" w14:textId="77777777" w:rsidR="00952AA0" w:rsidRPr="0004527B" w:rsidRDefault="00952AA0" w:rsidP="00952AA0">
            <w:pPr>
              <w:jc w:val="center"/>
              <w:rPr>
                <w:color w:val="000000" w:themeColor="text1"/>
                <w:sz w:val="20"/>
                <w:szCs w:val="20"/>
              </w:rPr>
            </w:pPr>
          </w:p>
        </w:tc>
      </w:tr>
      <w:tr w:rsidR="00952AA0" w:rsidRPr="0004527B" w14:paraId="33C8F213"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38D452D" w14:textId="77777777" w:rsidR="00952AA0" w:rsidRPr="0004527B" w:rsidRDefault="00952AA0" w:rsidP="00952AA0">
            <w:pPr>
              <w:ind w:firstLine="540"/>
              <w:jc w:val="both"/>
              <w:rPr>
                <w:b/>
                <w:color w:val="000000" w:themeColor="text1"/>
                <w:sz w:val="20"/>
                <w:szCs w:val="20"/>
              </w:rPr>
            </w:pPr>
            <w:r w:rsidRPr="0004527B">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DA382E6"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E18A31"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B7F7570" w14:textId="77777777" w:rsidR="00952AA0" w:rsidRPr="00D159BD" w:rsidRDefault="00952AA0" w:rsidP="00952AA0">
            <w:pPr>
              <w:rPr>
                <w:color w:val="000000" w:themeColor="text1"/>
                <w:sz w:val="20"/>
                <w:szCs w:val="20"/>
              </w:rPr>
            </w:pPr>
            <w:r w:rsidRPr="00D159BD">
              <w:rPr>
                <w:color w:val="000000" w:themeColor="text1"/>
                <w:sz w:val="20"/>
                <w:szCs w:val="20"/>
              </w:rPr>
              <w:t xml:space="preserve">               50</w:t>
            </w:r>
          </w:p>
        </w:tc>
      </w:tr>
      <w:tr w:rsidR="00952AA0" w:rsidRPr="0004527B" w14:paraId="5EF8CA7C"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3EFB9912" w14:textId="77777777" w:rsidR="00952AA0" w:rsidRPr="0004527B" w:rsidRDefault="00952AA0" w:rsidP="00952AA0">
            <w:pPr>
              <w:ind w:firstLine="540"/>
              <w:jc w:val="both"/>
              <w:rPr>
                <w:b/>
                <w:color w:val="000000" w:themeColor="text1"/>
                <w:sz w:val="20"/>
                <w:szCs w:val="20"/>
              </w:rPr>
            </w:pPr>
            <w:r w:rsidRPr="0004527B">
              <w:rPr>
                <w:b/>
                <w:color w:val="000000" w:themeColor="text1"/>
                <w:sz w:val="20"/>
                <w:szCs w:val="20"/>
              </w:rPr>
              <w:t xml:space="preserve">Dersin AKTS kredisi </w:t>
            </w:r>
          </w:p>
          <w:p w14:paraId="552C1D08" w14:textId="77777777" w:rsidR="00952AA0" w:rsidRPr="0004527B" w:rsidRDefault="00952AA0" w:rsidP="00952AA0">
            <w:pPr>
              <w:ind w:firstLine="540"/>
              <w:jc w:val="both"/>
              <w:rPr>
                <w:b/>
                <w:color w:val="000000" w:themeColor="text1"/>
                <w:sz w:val="20"/>
                <w:szCs w:val="20"/>
              </w:rPr>
            </w:pPr>
            <w:r w:rsidRPr="0004527B">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8629F6A" w14:textId="77777777" w:rsidR="00952AA0" w:rsidRPr="0004527B"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8A6161" w14:textId="77777777" w:rsidR="00952AA0" w:rsidRPr="0004527B"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9C67EBC" w14:textId="77777777" w:rsidR="00952AA0" w:rsidRPr="00D159BD" w:rsidRDefault="00952AA0" w:rsidP="00952AA0">
            <w:pPr>
              <w:ind w:left="-108" w:right="-118"/>
              <w:rPr>
                <w:b/>
                <w:color w:val="000000" w:themeColor="text1"/>
                <w:sz w:val="20"/>
                <w:szCs w:val="20"/>
              </w:rPr>
            </w:pPr>
            <w:r w:rsidRPr="00D159BD">
              <w:rPr>
                <w:color w:val="000000" w:themeColor="text1"/>
                <w:sz w:val="20"/>
                <w:szCs w:val="20"/>
              </w:rPr>
              <w:t xml:space="preserve">                 </w:t>
            </w:r>
            <w:r w:rsidRPr="00D159BD">
              <w:rPr>
                <w:b/>
                <w:color w:val="000000" w:themeColor="text1"/>
                <w:sz w:val="20"/>
                <w:szCs w:val="20"/>
              </w:rPr>
              <w:t xml:space="preserve">2 </w:t>
            </w:r>
          </w:p>
        </w:tc>
      </w:tr>
    </w:tbl>
    <w:p w14:paraId="699AE577" w14:textId="77777777" w:rsidR="006F40F0" w:rsidRDefault="006F40F0" w:rsidP="00AE5736">
      <w:pPr>
        <w:rPr>
          <w:b/>
          <w:sz w:val="20"/>
          <w:szCs w:val="20"/>
        </w:rPr>
      </w:pPr>
    </w:p>
    <w:p w14:paraId="4C048DA2" w14:textId="77777777" w:rsidR="008C13EB" w:rsidRDefault="008C13EB" w:rsidP="00F01DE6">
      <w:pPr>
        <w:jc w:val="center"/>
        <w:rPr>
          <w:b/>
          <w:sz w:val="20"/>
          <w:szCs w:val="20"/>
        </w:rPr>
      </w:pPr>
    </w:p>
    <w:p w14:paraId="0D07DC9E" w14:textId="77777777" w:rsidR="003978F8" w:rsidRDefault="003978F8" w:rsidP="00F01DE6">
      <w:pPr>
        <w:jc w:val="center"/>
        <w:rPr>
          <w:b/>
          <w:sz w:val="20"/>
          <w:szCs w:val="20"/>
        </w:rPr>
      </w:pPr>
    </w:p>
    <w:p w14:paraId="01A75B31" w14:textId="77777777" w:rsidR="003978F8" w:rsidRDefault="003978F8" w:rsidP="00F01DE6">
      <w:pPr>
        <w:jc w:val="center"/>
        <w:rPr>
          <w:b/>
          <w:sz w:val="20"/>
          <w:szCs w:val="20"/>
        </w:rPr>
      </w:pPr>
    </w:p>
    <w:p w14:paraId="0C620659" w14:textId="77777777" w:rsidR="003978F8" w:rsidRDefault="003978F8" w:rsidP="00F01DE6">
      <w:pPr>
        <w:jc w:val="center"/>
        <w:rPr>
          <w:b/>
          <w:sz w:val="20"/>
          <w:szCs w:val="20"/>
        </w:rPr>
      </w:pPr>
    </w:p>
    <w:p w14:paraId="7661E443" w14:textId="77777777" w:rsidR="00F01DE6" w:rsidRPr="005206DE" w:rsidRDefault="00F01DE6" w:rsidP="007F43F0">
      <w:pPr>
        <w:pStyle w:val="Balk2"/>
      </w:pPr>
      <w:bookmarkStart w:id="118" w:name="_Toc517951316"/>
      <w:r w:rsidRPr="00002058">
        <w:lastRenderedPageBreak/>
        <w:t>YDİ 1006 Yabancı Dil II (İngilizce)</w:t>
      </w:r>
      <w:bookmarkEnd w:id="118"/>
    </w:p>
    <w:p w14:paraId="247EDCF8" w14:textId="77777777" w:rsidR="00F01DE6" w:rsidRPr="006E29C5" w:rsidRDefault="00F01DE6" w:rsidP="00F01DE6">
      <w:pPr>
        <w:jc w:val="center"/>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450"/>
      </w:tblGrid>
      <w:tr w:rsidR="00F01DE6" w:rsidRPr="006E29C5" w14:paraId="7C964163" w14:textId="77777777" w:rsidTr="00F01DE6">
        <w:tc>
          <w:tcPr>
            <w:tcW w:w="5043" w:type="dxa"/>
            <w:gridSpan w:val="4"/>
          </w:tcPr>
          <w:p w14:paraId="31EFEF09" w14:textId="77777777" w:rsidR="00F01DE6" w:rsidRPr="006E29C5" w:rsidRDefault="00F01DE6" w:rsidP="00F01DE6">
            <w:pPr>
              <w:rPr>
                <w:b/>
                <w:sz w:val="20"/>
                <w:szCs w:val="20"/>
              </w:rPr>
            </w:pPr>
            <w:r w:rsidRPr="006E29C5">
              <w:rPr>
                <w:b/>
                <w:sz w:val="20"/>
                <w:szCs w:val="20"/>
              </w:rPr>
              <w:t>Dersi Veren Birim(ler):</w:t>
            </w:r>
          </w:p>
          <w:p w14:paraId="5CB1F70C" w14:textId="77777777" w:rsidR="00F01DE6" w:rsidRPr="006E29C5" w:rsidRDefault="00F01DE6" w:rsidP="00F01DE6">
            <w:pPr>
              <w:rPr>
                <w:sz w:val="20"/>
                <w:szCs w:val="20"/>
              </w:rPr>
            </w:pPr>
            <w:r w:rsidRPr="006E29C5">
              <w:rPr>
                <w:b/>
                <w:sz w:val="20"/>
                <w:szCs w:val="20"/>
              </w:rPr>
              <w:t xml:space="preserve">            </w:t>
            </w:r>
            <w:r w:rsidRPr="006E29C5">
              <w:rPr>
                <w:sz w:val="20"/>
                <w:szCs w:val="20"/>
              </w:rPr>
              <w:t xml:space="preserve">Yabancı Diller Yüksek Okulu         </w:t>
            </w:r>
          </w:p>
        </w:tc>
        <w:tc>
          <w:tcPr>
            <w:tcW w:w="4450" w:type="dxa"/>
          </w:tcPr>
          <w:p w14:paraId="325F6BD7" w14:textId="77777777" w:rsidR="00F01DE6" w:rsidRPr="006E29C5" w:rsidRDefault="00F01DE6" w:rsidP="00F01DE6">
            <w:pPr>
              <w:rPr>
                <w:b/>
                <w:sz w:val="20"/>
                <w:szCs w:val="20"/>
              </w:rPr>
            </w:pPr>
            <w:r w:rsidRPr="006E29C5">
              <w:rPr>
                <w:b/>
                <w:sz w:val="20"/>
                <w:szCs w:val="20"/>
              </w:rPr>
              <w:t xml:space="preserve">Dersi Alan Birim(ler): </w:t>
            </w:r>
          </w:p>
          <w:p w14:paraId="11B8E0D7" w14:textId="77777777" w:rsidR="00F01DE6" w:rsidRPr="006E29C5" w:rsidRDefault="00F01DE6" w:rsidP="00F01DE6">
            <w:pPr>
              <w:rPr>
                <w:b/>
                <w:sz w:val="20"/>
                <w:szCs w:val="20"/>
              </w:rPr>
            </w:pPr>
            <w:r w:rsidRPr="006E29C5">
              <w:rPr>
                <w:sz w:val="20"/>
                <w:szCs w:val="20"/>
              </w:rPr>
              <w:t>Hemşirelik Fakültesi</w:t>
            </w:r>
          </w:p>
        </w:tc>
      </w:tr>
      <w:tr w:rsidR="00F01DE6" w:rsidRPr="006E29C5" w14:paraId="588C6F13" w14:textId="77777777" w:rsidTr="00F01DE6">
        <w:tc>
          <w:tcPr>
            <w:tcW w:w="5043" w:type="dxa"/>
            <w:gridSpan w:val="4"/>
          </w:tcPr>
          <w:p w14:paraId="2B577664" w14:textId="77777777" w:rsidR="00F01DE6" w:rsidRPr="006E29C5" w:rsidRDefault="00F01DE6" w:rsidP="00F01DE6">
            <w:pPr>
              <w:rPr>
                <w:sz w:val="20"/>
                <w:szCs w:val="20"/>
              </w:rPr>
            </w:pPr>
            <w:r w:rsidRPr="006E29C5">
              <w:rPr>
                <w:b/>
                <w:sz w:val="20"/>
                <w:szCs w:val="20"/>
              </w:rPr>
              <w:t xml:space="preserve">Bölüm Adı: </w:t>
            </w:r>
            <w:r w:rsidRPr="006E29C5">
              <w:rPr>
                <w:sz w:val="20"/>
                <w:szCs w:val="20"/>
              </w:rPr>
              <w:t>Hemşirelik</w:t>
            </w:r>
          </w:p>
          <w:p w14:paraId="5565A4E1" w14:textId="77777777" w:rsidR="00F01DE6" w:rsidRPr="006E29C5" w:rsidRDefault="00F01DE6" w:rsidP="00F01DE6">
            <w:pPr>
              <w:rPr>
                <w:b/>
                <w:sz w:val="20"/>
                <w:szCs w:val="20"/>
              </w:rPr>
            </w:pPr>
          </w:p>
        </w:tc>
        <w:tc>
          <w:tcPr>
            <w:tcW w:w="4450" w:type="dxa"/>
          </w:tcPr>
          <w:p w14:paraId="377341AD" w14:textId="77777777" w:rsidR="00F01DE6" w:rsidRPr="006E29C5" w:rsidRDefault="00F01DE6" w:rsidP="00F01DE6">
            <w:pPr>
              <w:rPr>
                <w:sz w:val="20"/>
                <w:szCs w:val="20"/>
              </w:rPr>
            </w:pPr>
            <w:r w:rsidRPr="006E29C5">
              <w:rPr>
                <w:b/>
                <w:sz w:val="20"/>
                <w:szCs w:val="20"/>
              </w:rPr>
              <w:t xml:space="preserve">Dersin Adı: </w:t>
            </w:r>
            <w:r w:rsidRPr="006E29C5">
              <w:rPr>
                <w:sz w:val="20"/>
                <w:szCs w:val="20"/>
              </w:rPr>
              <w:t>Yabancı Dil I (İNGİLİZCE)</w:t>
            </w:r>
          </w:p>
          <w:p w14:paraId="5BAB5FF0" w14:textId="77777777" w:rsidR="00F01DE6" w:rsidRPr="006E29C5" w:rsidRDefault="00F01DE6" w:rsidP="00F01DE6">
            <w:pPr>
              <w:rPr>
                <w:sz w:val="20"/>
                <w:szCs w:val="20"/>
              </w:rPr>
            </w:pPr>
          </w:p>
        </w:tc>
      </w:tr>
      <w:tr w:rsidR="00F01DE6" w:rsidRPr="006E29C5" w14:paraId="65E36D9E" w14:textId="77777777" w:rsidTr="00F01DE6">
        <w:tc>
          <w:tcPr>
            <w:tcW w:w="5043" w:type="dxa"/>
            <w:gridSpan w:val="4"/>
          </w:tcPr>
          <w:p w14:paraId="1E8E1388" w14:textId="77777777" w:rsidR="00F01DE6" w:rsidRPr="006E29C5" w:rsidRDefault="00F01DE6" w:rsidP="00F01DE6">
            <w:pPr>
              <w:rPr>
                <w:b/>
                <w:sz w:val="20"/>
                <w:szCs w:val="20"/>
              </w:rPr>
            </w:pPr>
            <w:r w:rsidRPr="006E29C5">
              <w:rPr>
                <w:b/>
                <w:sz w:val="20"/>
                <w:szCs w:val="20"/>
              </w:rPr>
              <w:t xml:space="preserve">Dersin Düzeyi: </w:t>
            </w:r>
            <w:r w:rsidRPr="006E29C5">
              <w:rPr>
                <w:sz w:val="20"/>
                <w:szCs w:val="20"/>
              </w:rPr>
              <w:t>Lisans</w:t>
            </w:r>
          </w:p>
        </w:tc>
        <w:tc>
          <w:tcPr>
            <w:tcW w:w="4450" w:type="dxa"/>
          </w:tcPr>
          <w:p w14:paraId="4B9003E6" w14:textId="77777777" w:rsidR="00F01DE6" w:rsidRPr="006E29C5" w:rsidRDefault="00F01DE6" w:rsidP="00F01DE6">
            <w:pPr>
              <w:rPr>
                <w:b/>
                <w:sz w:val="20"/>
                <w:szCs w:val="20"/>
              </w:rPr>
            </w:pPr>
            <w:r w:rsidRPr="006E29C5">
              <w:rPr>
                <w:b/>
                <w:sz w:val="20"/>
                <w:szCs w:val="20"/>
              </w:rPr>
              <w:t xml:space="preserve">Dersin Kodu: </w:t>
            </w:r>
            <w:r w:rsidRPr="006E29C5">
              <w:rPr>
                <w:sz w:val="20"/>
                <w:szCs w:val="20"/>
              </w:rPr>
              <w:t>YDİ1006</w:t>
            </w:r>
          </w:p>
          <w:p w14:paraId="6EF270EF" w14:textId="77777777" w:rsidR="00F01DE6" w:rsidRPr="006E29C5" w:rsidRDefault="00F01DE6" w:rsidP="00F01DE6">
            <w:pPr>
              <w:rPr>
                <w:sz w:val="20"/>
                <w:szCs w:val="20"/>
              </w:rPr>
            </w:pPr>
          </w:p>
        </w:tc>
      </w:tr>
      <w:tr w:rsidR="00F01DE6" w:rsidRPr="006E29C5" w14:paraId="0E84EA01" w14:textId="77777777" w:rsidTr="00F01DE6">
        <w:tc>
          <w:tcPr>
            <w:tcW w:w="5043" w:type="dxa"/>
            <w:gridSpan w:val="4"/>
          </w:tcPr>
          <w:p w14:paraId="7F026C22" w14:textId="43F369F3" w:rsidR="008C13EB" w:rsidRPr="006E29C5" w:rsidRDefault="00F01DE6" w:rsidP="008C13EB">
            <w:pPr>
              <w:rPr>
                <w:sz w:val="20"/>
                <w:szCs w:val="20"/>
              </w:rPr>
            </w:pPr>
            <w:r w:rsidRPr="006E29C5">
              <w:rPr>
                <w:b/>
                <w:sz w:val="20"/>
                <w:szCs w:val="20"/>
              </w:rPr>
              <w:t>Formun Düzenlenme/Yenilenme Tarihi:</w:t>
            </w:r>
            <w:r w:rsidR="008C13EB" w:rsidRPr="006E29C5">
              <w:rPr>
                <w:sz w:val="20"/>
                <w:szCs w:val="20"/>
              </w:rPr>
              <w:t xml:space="preserve"> </w:t>
            </w:r>
            <w:r w:rsidR="001E659E">
              <w:rPr>
                <w:sz w:val="20"/>
                <w:szCs w:val="20"/>
              </w:rPr>
              <w:t>Ekim</w:t>
            </w:r>
            <w:r w:rsidR="008C13EB" w:rsidRPr="006E29C5">
              <w:rPr>
                <w:sz w:val="20"/>
                <w:szCs w:val="20"/>
              </w:rPr>
              <w:t xml:space="preserve"> 2018</w:t>
            </w:r>
          </w:p>
          <w:p w14:paraId="66FC1438" w14:textId="77777777" w:rsidR="00F01DE6" w:rsidRPr="006E29C5" w:rsidRDefault="00F01DE6" w:rsidP="008C13EB">
            <w:pPr>
              <w:rPr>
                <w:b/>
                <w:sz w:val="20"/>
                <w:szCs w:val="20"/>
              </w:rPr>
            </w:pPr>
          </w:p>
        </w:tc>
        <w:tc>
          <w:tcPr>
            <w:tcW w:w="4450" w:type="dxa"/>
          </w:tcPr>
          <w:p w14:paraId="6FA091D7" w14:textId="77777777" w:rsidR="00F01DE6" w:rsidRPr="006E29C5" w:rsidRDefault="00F01DE6" w:rsidP="00F01DE6">
            <w:pPr>
              <w:rPr>
                <w:b/>
                <w:sz w:val="20"/>
                <w:szCs w:val="20"/>
              </w:rPr>
            </w:pPr>
            <w:r w:rsidRPr="006E29C5">
              <w:rPr>
                <w:b/>
                <w:sz w:val="20"/>
                <w:szCs w:val="20"/>
              </w:rPr>
              <w:t xml:space="preserve">Dersin Türü: </w:t>
            </w:r>
            <w:r w:rsidRPr="006E29C5">
              <w:rPr>
                <w:sz w:val="20"/>
                <w:szCs w:val="20"/>
              </w:rPr>
              <w:t>Zorunlu</w:t>
            </w:r>
          </w:p>
          <w:p w14:paraId="7E07DBB7" w14:textId="77777777" w:rsidR="00F01DE6" w:rsidRPr="006E29C5" w:rsidRDefault="00F01DE6" w:rsidP="00F01DE6">
            <w:pPr>
              <w:rPr>
                <w:b/>
                <w:sz w:val="20"/>
                <w:szCs w:val="20"/>
              </w:rPr>
            </w:pPr>
          </w:p>
        </w:tc>
      </w:tr>
      <w:tr w:rsidR="00F01DE6" w:rsidRPr="006E29C5" w14:paraId="3F9D8356" w14:textId="77777777" w:rsidTr="00F01DE6">
        <w:tc>
          <w:tcPr>
            <w:tcW w:w="5043" w:type="dxa"/>
            <w:gridSpan w:val="4"/>
          </w:tcPr>
          <w:p w14:paraId="1C11D8D8" w14:textId="77777777" w:rsidR="00F01DE6" w:rsidRPr="006E29C5" w:rsidRDefault="00F01DE6" w:rsidP="00F01DE6">
            <w:pPr>
              <w:rPr>
                <w:b/>
                <w:sz w:val="20"/>
                <w:szCs w:val="20"/>
              </w:rPr>
            </w:pPr>
            <w:r w:rsidRPr="006E29C5">
              <w:rPr>
                <w:b/>
                <w:sz w:val="20"/>
                <w:szCs w:val="20"/>
              </w:rPr>
              <w:t xml:space="preserve">Dersin Öğretim Dili: </w:t>
            </w:r>
            <w:r w:rsidRPr="006E29C5">
              <w:rPr>
                <w:sz w:val="20"/>
                <w:szCs w:val="20"/>
              </w:rPr>
              <w:t>İngilizce</w:t>
            </w:r>
          </w:p>
          <w:p w14:paraId="73B89DF3" w14:textId="77777777" w:rsidR="00F01DE6" w:rsidRPr="006E29C5" w:rsidRDefault="00F01DE6" w:rsidP="00F01DE6">
            <w:pPr>
              <w:rPr>
                <w:sz w:val="20"/>
                <w:szCs w:val="20"/>
              </w:rPr>
            </w:pPr>
            <w:r w:rsidRPr="006E29C5">
              <w:rPr>
                <w:b/>
                <w:sz w:val="20"/>
                <w:szCs w:val="20"/>
              </w:rPr>
              <w:tab/>
            </w:r>
          </w:p>
        </w:tc>
        <w:tc>
          <w:tcPr>
            <w:tcW w:w="4450" w:type="dxa"/>
          </w:tcPr>
          <w:p w14:paraId="0C90580F" w14:textId="77777777" w:rsidR="00F01DE6" w:rsidRPr="006E29C5" w:rsidRDefault="00F01DE6" w:rsidP="00F01DE6">
            <w:pPr>
              <w:rPr>
                <w:b/>
                <w:sz w:val="20"/>
                <w:szCs w:val="20"/>
              </w:rPr>
            </w:pPr>
            <w:r w:rsidRPr="006E29C5">
              <w:rPr>
                <w:b/>
                <w:sz w:val="20"/>
                <w:szCs w:val="20"/>
              </w:rPr>
              <w:t xml:space="preserve">Dersin Öğretim Üyesi/Üyeleri: </w:t>
            </w:r>
          </w:p>
          <w:p w14:paraId="188EF6C4" w14:textId="77777777" w:rsidR="00F01DE6" w:rsidRPr="006E29C5" w:rsidRDefault="00F01DE6" w:rsidP="001959C0">
            <w:pPr>
              <w:numPr>
                <w:ilvl w:val="0"/>
                <w:numId w:val="14"/>
              </w:numPr>
              <w:rPr>
                <w:sz w:val="20"/>
                <w:szCs w:val="20"/>
              </w:rPr>
            </w:pPr>
          </w:p>
        </w:tc>
      </w:tr>
      <w:tr w:rsidR="00F01DE6" w:rsidRPr="006E29C5" w14:paraId="109821CC" w14:textId="77777777" w:rsidTr="00F01DE6">
        <w:tc>
          <w:tcPr>
            <w:tcW w:w="5043" w:type="dxa"/>
            <w:gridSpan w:val="4"/>
          </w:tcPr>
          <w:p w14:paraId="18C454AF" w14:textId="77777777" w:rsidR="00F01DE6" w:rsidRPr="006E29C5" w:rsidRDefault="00F01DE6" w:rsidP="00F01DE6">
            <w:pPr>
              <w:rPr>
                <w:b/>
                <w:sz w:val="20"/>
                <w:szCs w:val="20"/>
              </w:rPr>
            </w:pPr>
            <w:r w:rsidRPr="006E29C5">
              <w:rPr>
                <w:b/>
                <w:sz w:val="20"/>
                <w:szCs w:val="20"/>
              </w:rPr>
              <w:t xml:space="preserve">Dersin Önkoşulu: </w:t>
            </w:r>
          </w:p>
          <w:p w14:paraId="3EF17A44" w14:textId="77777777" w:rsidR="00F01DE6" w:rsidRPr="006E29C5" w:rsidRDefault="00F01DE6" w:rsidP="00F01DE6">
            <w:pPr>
              <w:rPr>
                <w:sz w:val="20"/>
                <w:szCs w:val="20"/>
              </w:rPr>
            </w:pPr>
            <w:r w:rsidRPr="006E29C5">
              <w:rPr>
                <w:b/>
                <w:sz w:val="20"/>
                <w:szCs w:val="20"/>
              </w:rPr>
              <w:t>-</w:t>
            </w:r>
          </w:p>
        </w:tc>
        <w:tc>
          <w:tcPr>
            <w:tcW w:w="4450" w:type="dxa"/>
          </w:tcPr>
          <w:p w14:paraId="50EC617D" w14:textId="77777777" w:rsidR="00F01DE6" w:rsidRPr="006E29C5" w:rsidRDefault="00F01DE6" w:rsidP="00F01DE6">
            <w:pPr>
              <w:rPr>
                <w:b/>
                <w:sz w:val="20"/>
                <w:szCs w:val="20"/>
              </w:rPr>
            </w:pPr>
            <w:r w:rsidRPr="006E29C5">
              <w:rPr>
                <w:b/>
                <w:sz w:val="20"/>
                <w:szCs w:val="20"/>
              </w:rPr>
              <w:t>Önkoşul Olduğu Ders:</w:t>
            </w:r>
          </w:p>
          <w:p w14:paraId="1764C9A3" w14:textId="77777777" w:rsidR="00F01DE6" w:rsidRPr="006E29C5" w:rsidRDefault="00F01DE6" w:rsidP="00F01DE6">
            <w:pPr>
              <w:rPr>
                <w:sz w:val="20"/>
                <w:szCs w:val="20"/>
              </w:rPr>
            </w:pPr>
            <w:r w:rsidRPr="006E29C5">
              <w:rPr>
                <w:b/>
                <w:sz w:val="20"/>
                <w:szCs w:val="20"/>
              </w:rPr>
              <w:t>-</w:t>
            </w:r>
            <w:r w:rsidRPr="006E29C5">
              <w:rPr>
                <w:sz w:val="20"/>
                <w:szCs w:val="20"/>
              </w:rPr>
              <w:t xml:space="preserve"> </w:t>
            </w:r>
          </w:p>
        </w:tc>
      </w:tr>
      <w:tr w:rsidR="00F01DE6" w:rsidRPr="006E29C5" w14:paraId="0A0C7E81" w14:textId="77777777" w:rsidTr="00F01DE6">
        <w:tc>
          <w:tcPr>
            <w:tcW w:w="5043" w:type="dxa"/>
            <w:gridSpan w:val="4"/>
          </w:tcPr>
          <w:p w14:paraId="37554FB3" w14:textId="77777777" w:rsidR="00F01DE6" w:rsidRPr="006E29C5" w:rsidRDefault="00F01DE6" w:rsidP="00F01DE6">
            <w:pPr>
              <w:rPr>
                <w:b/>
                <w:sz w:val="20"/>
                <w:szCs w:val="20"/>
              </w:rPr>
            </w:pPr>
            <w:r w:rsidRPr="006E29C5">
              <w:rPr>
                <w:b/>
                <w:sz w:val="20"/>
                <w:szCs w:val="20"/>
              </w:rPr>
              <w:t xml:space="preserve">Haftalık Ders Saati: </w:t>
            </w:r>
            <w:r w:rsidRPr="006E29C5">
              <w:rPr>
                <w:sz w:val="20"/>
                <w:szCs w:val="20"/>
              </w:rPr>
              <w:t>2 saat</w:t>
            </w:r>
          </w:p>
          <w:p w14:paraId="5EDF4F88" w14:textId="77777777" w:rsidR="00F01DE6" w:rsidRPr="006E29C5" w:rsidRDefault="00F01DE6" w:rsidP="00F01DE6">
            <w:pPr>
              <w:rPr>
                <w:b/>
                <w:sz w:val="20"/>
                <w:szCs w:val="20"/>
              </w:rPr>
            </w:pPr>
          </w:p>
          <w:p w14:paraId="37FAF584" w14:textId="77777777" w:rsidR="00F01DE6" w:rsidRPr="006E29C5" w:rsidRDefault="00F01DE6" w:rsidP="00F01DE6">
            <w:pPr>
              <w:rPr>
                <w:i/>
                <w:sz w:val="20"/>
                <w:szCs w:val="20"/>
              </w:rPr>
            </w:pPr>
          </w:p>
        </w:tc>
        <w:tc>
          <w:tcPr>
            <w:tcW w:w="4450" w:type="dxa"/>
          </w:tcPr>
          <w:p w14:paraId="31A98C04" w14:textId="77777777" w:rsidR="00F01DE6" w:rsidRPr="006E29C5" w:rsidRDefault="00F01DE6" w:rsidP="00F01DE6">
            <w:pPr>
              <w:rPr>
                <w:b/>
                <w:sz w:val="20"/>
                <w:szCs w:val="20"/>
              </w:rPr>
            </w:pPr>
            <w:r w:rsidRPr="006E29C5">
              <w:rPr>
                <w:b/>
                <w:sz w:val="20"/>
                <w:szCs w:val="20"/>
              </w:rPr>
              <w:t xml:space="preserve">Ders Koordinatörü (Ders girişlerinden sorumlu olan kişi): </w:t>
            </w:r>
          </w:p>
          <w:p w14:paraId="506D3EBB" w14:textId="242B5880" w:rsidR="00F01DE6" w:rsidRPr="006E29C5" w:rsidRDefault="00F01DE6" w:rsidP="00F01DE6">
            <w:pPr>
              <w:rPr>
                <w:sz w:val="20"/>
                <w:szCs w:val="20"/>
              </w:rPr>
            </w:pPr>
            <w:r w:rsidRPr="006E29C5">
              <w:rPr>
                <w:sz w:val="20"/>
                <w:szCs w:val="20"/>
              </w:rPr>
              <w:t xml:space="preserve">Öğr. Gör. Melike </w:t>
            </w:r>
            <w:r w:rsidR="001F0861" w:rsidRPr="001F0861">
              <w:rPr>
                <w:sz w:val="20"/>
                <w:szCs w:val="20"/>
              </w:rPr>
              <w:t>ÖZBEYLİ</w:t>
            </w:r>
          </w:p>
        </w:tc>
      </w:tr>
      <w:tr w:rsidR="00F01DE6" w:rsidRPr="006E29C5" w14:paraId="75C02DBD" w14:textId="77777777" w:rsidTr="00F01DE6">
        <w:tc>
          <w:tcPr>
            <w:tcW w:w="1120" w:type="dxa"/>
          </w:tcPr>
          <w:p w14:paraId="1C5DC3ED" w14:textId="77777777" w:rsidR="00F01DE6" w:rsidRPr="006E29C5" w:rsidRDefault="00F01DE6" w:rsidP="00F01DE6">
            <w:pPr>
              <w:rPr>
                <w:sz w:val="20"/>
                <w:szCs w:val="20"/>
              </w:rPr>
            </w:pPr>
            <w:r w:rsidRPr="006E29C5">
              <w:rPr>
                <w:sz w:val="20"/>
                <w:szCs w:val="20"/>
              </w:rPr>
              <w:t>Teori</w:t>
            </w:r>
          </w:p>
          <w:p w14:paraId="54322341" w14:textId="77777777" w:rsidR="00F01DE6" w:rsidRPr="006E29C5" w:rsidRDefault="00F01DE6" w:rsidP="00F01DE6">
            <w:pPr>
              <w:rPr>
                <w:sz w:val="20"/>
                <w:szCs w:val="20"/>
              </w:rPr>
            </w:pPr>
          </w:p>
        </w:tc>
        <w:tc>
          <w:tcPr>
            <w:tcW w:w="1682" w:type="dxa"/>
          </w:tcPr>
          <w:p w14:paraId="227F4B62" w14:textId="77777777" w:rsidR="00F01DE6" w:rsidRPr="006E29C5" w:rsidRDefault="00F01DE6" w:rsidP="00F01DE6">
            <w:pPr>
              <w:rPr>
                <w:sz w:val="20"/>
                <w:szCs w:val="20"/>
              </w:rPr>
            </w:pPr>
            <w:r w:rsidRPr="006E29C5">
              <w:rPr>
                <w:sz w:val="20"/>
                <w:szCs w:val="20"/>
              </w:rPr>
              <w:t>Uygulama</w:t>
            </w:r>
          </w:p>
          <w:p w14:paraId="087BAF1E" w14:textId="77777777" w:rsidR="00F01DE6" w:rsidRPr="006E29C5" w:rsidRDefault="00F01DE6" w:rsidP="00F01DE6">
            <w:pPr>
              <w:rPr>
                <w:b/>
                <w:sz w:val="20"/>
                <w:szCs w:val="20"/>
              </w:rPr>
            </w:pPr>
          </w:p>
        </w:tc>
        <w:tc>
          <w:tcPr>
            <w:tcW w:w="1174" w:type="dxa"/>
          </w:tcPr>
          <w:p w14:paraId="0BF9D470" w14:textId="77777777" w:rsidR="00F01DE6" w:rsidRPr="006E29C5" w:rsidRDefault="00F01DE6" w:rsidP="00F01DE6">
            <w:pPr>
              <w:rPr>
                <w:sz w:val="20"/>
                <w:szCs w:val="20"/>
              </w:rPr>
            </w:pPr>
            <w:r w:rsidRPr="006E29C5">
              <w:rPr>
                <w:sz w:val="20"/>
                <w:szCs w:val="20"/>
              </w:rPr>
              <w:t>Labora-</w:t>
            </w:r>
          </w:p>
          <w:p w14:paraId="0A578B8E" w14:textId="77777777" w:rsidR="00F01DE6" w:rsidRPr="006E29C5" w:rsidRDefault="00F01DE6" w:rsidP="00F01DE6">
            <w:pPr>
              <w:rPr>
                <w:sz w:val="20"/>
                <w:szCs w:val="20"/>
              </w:rPr>
            </w:pPr>
            <w:r w:rsidRPr="006E29C5">
              <w:rPr>
                <w:sz w:val="20"/>
                <w:szCs w:val="20"/>
              </w:rPr>
              <w:t xml:space="preserve">tuvar </w:t>
            </w:r>
          </w:p>
        </w:tc>
        <w:tc>
          <w:tcPr>
            <w:tcW w:w="1067" w:type="dxa"/>
          </w:tcPr>
          <w:p w14:paraId="5B918945" w14:textId="77777777" w:rsidR="00F01DE6" w:rsidRPr="006E29C5" w:rsidRDefault="00F01DE6" w:rsidP="00F01DE6">
            <w:pPr>
              <w:rPr>
                <w:b/>
                <w:sz w:val="20"/>
                <w:szCs w:val="20"/>
              </w:rPr>
            </w:pPr>
            <w:r w:rsidRPr="006E29C5">
              <w:rPr>
                <w:b/>
                <w:sz w:val="20"/>
                <w:szCs w:val="20"/>
              </w:rPr>
              <w:t>Sunum</w:t>
            </w:r>
          </w:p>
        </w:tc>
        <w:tc>
          <w:tcPr>
            <w:tcW w:w="4450" w:type="dxa"/>
          </w:tcPr>
          <w:p w14:paraId="794C0F3A" w14:textId="77777777" w:rsidR="00F01DE6" w:rsidRPr="006E29C5" w:rsidRDefault="00F01DE6" w:rsidP="00F01DE6">
            <w:pPr>
              <w:rPr>
                <w:sz w:val="20"/>
                <w:szCs w:val="20"/>
              </w:rPr>
            </w:pPr>
            <w:r w:rsidRPr="006E29C5">
              <w:rPr>
                <w:b/>
                <w:sz w:val="20"/>
                <w:szCs w:val="20"/>
              </w:rPr>
              <w:t xml:space="preserve">Dersin Ulusal Kredisi: </w:t>
            </w:r>
            <w:r w:rsidRPr="006E29C5">
              <w:rPr>
                <w:sz w:val="20"/>
                <w:szCs w:val="20"/>
              </w:rPr>
              <w:t>2</w:t>
            </w:r>
          </w:p>
          <w:p w14:paraId="4014B713" w14:textId="77777777" w:rsidR="00F01DE6" w:rsidRPr="006E29C5" w:rsidRDefault="00F01DE6" w:rsidP="00F01DE6">
            <w:pPr>
              <w:rPr>
                <w:b/>
                <w:sz w:val="20"/>
                <w:szCs w:val="20"/>
              </w:rPr>
            </w:pPr>
          </w:p>
        </w:tc>
      </w:tr>
      <w:tr w:rsidR="00F01DE6" w:rsidRPr="006E29C5" w14:paraId="6D0F123C" w14:textId="77777777" w:rsidTr="00F01DE6">
        <w:tc>
          <w:tcPr>
            <w:tcW w:w="1120" w:type="dxa"/>
          </w:tcPr>
          <w:p w14:paraId="68A7A3B1" w14:textId="77777777" w:rsidR="00F01DE6" w:rsidRPr="006E29C5" w:rsidRDefault="00F01DE6" w:rsidP="00F01DE6">
            <w:pPr>
              <w:rPr>
                <w:sz w:val="20"/>
                <w:szCs w:val="20"/>
              </w:rPr>
            </w:pPr>
            <w:r w:rsidRPr="006E29C5">
              <w:rPr>
                <w:sz w:val="20"/>
                <w:szCs w:val="20"/>
              </w:rPr>
              <w:t>2</w:t>
            </w:r>
          </w:p>
        </w:tc>
        <w:tc>
          <w:tcPr>
            <w:tcW w:w="1682" w:type="dxa"/>
          </w:tcPr>
          <w:p w14:paraId="023FBD35" w14:textId="77777777" w:rsidR="00F01DE6" w:rsidRPr="006E29C5" w:rsidRDefault="00F01DE6" w:rsidP="00F01DE6">
            <w:pPr>
              <w:rPr>
                <w:sz w:val="20"/>
                <w:szCs w:val="20"/>
              </w:rPr>
            </w:pPr>
            <w:r w:rsidRPr="006E29C5">
              <w:rPr>
                <w:sz w:val="20"/>
                <w:szCs w:val="20"/>
              </w:rPr>
              <w:t>0</w:t>
            </w:r>
          </w:p>
        </w:tc>
        <w:tc>
          <w:tcPr>
            <w:tcW w:w="1174" w:type="dxa"/>
          </w:tcPr>
          <w:p w14:paraId="624A500D" w14:textId="77777777" w:rsidR="00F01DE6" w:rsidRPr="006E29C5" w:rsidRDefault="00F01DE6" w:rsidP="00F01DE6">
            <w:pPr>
              <w:rPr>
                <w:sz w:val="20"/>
                <w:szCs w:val="20"/>
              </w:rPr>
            </w:pPr>
            <w:r w:rsidRPr="006E29C5">
              <w:rPr>
                <w:sz w:val="20"/>
                <w:szCs w:val="20"/>
              </w:rPr>
              <w:t>0</w:t>
            </w:r>
          </w:p>
        </w:tc>
        <w:tc>
          <w:tcPr>
            <w:tcW w:w="1067" w:type="dxa"/>
          </w:tcPr>
          <w:p w14:paraId="57EDEC99" w14:textId="77777777" w:rsidR="00F01DE6" w:rsidRPr="006E29C5" w:rsidRDefault="00F01DE6" w:rsidP="00F01DE6">
            <w:pPr>
              <w:rPr>
                <w:sz w:val="20"/>
                <w:szCs w:val="20"/>
              </w:rPr>
            </w:pPr>
            <w:r w:rsidRPr="006E29C5">
              <w:rPr>
                <w:sz w:val="20"/>
                <w:szCs w:val="20"/>
              </w:rPr>
              <w:t>0</w:t>
            </w:r>
          </w:p>
        </w:tc>
        <w:tc>
          <w:tcPr>
            <w:tcW w:w="4450" w:type="dxa"/>
          </w:tcPr>
          <w:p w14:paraId="5D9A8D4F" w14:textId="77777777" w:rsidR="00F01DE6" w:rsidRPr="006E29C5" w:rsidRDefault="00F01DE6" w:rsidP="00F01DE6">
            <w:pPr>
              <w:rPr>
                <w:sz w:val="20"/>
                <w:szCs w:val="20"/>
              </w:rPr>
            </w:pPr>
            <w:r w:rsidRPr="006E29C5">
              <w:rPr>
                <w:b/>
                <w:sz w:val="20"/>
                <w:szCs w:val="20"/>
              </w:rPr>
              <w:t xml:space="preserve">Dersin AKTS Kredisi: </w:t>
            </w:r>
            <w:r w:rsidRPr="006E29C5">
              <w:rPr>
                <w:sz w:val="20"/>
                <w:szCs w:val="20"/>
              </w:rPr>
              <w:t>2</w:t>
            </w:r>
          </w:p>
          <w:p w14:paraId="0D2C06D7" w14:textId="77777777" w:rsidR="00F01DE6" w:rsidRPr="006E29C5" w:rsidRDefault="00F01DE6" w:rsidP="00F01DE6">
            <w:pPr>
              <w:rPr>
                <w:b/>
                <w:sz w:val="20"/>
                <w:szCs w:val="20"/>
              </w:rPr>
            </w:pPr>
          </w:p>
        </w:tc>
      </w:tr>
    </w:tbl>
    <w:p w14:paraId="763B8779" w14:textId="77777777" w:rsidR="00F01DE6" w:rsidRPr="006E29C5" w:rsidRDefault="00F01DE6" w:rsidP="008C13EB">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6E29C5" w14:paraId="02D958DE" w14:textId="77777777" w:rsidTr="00F01DE6">
        <w:tc>
          <w:tcPr>
            <w:tcW w:w="9493" w:type="dxa"/>
          </w:tcPr>
          <w:p w14:paraId="120D6FB8" w14:textId="77777777" w:rsidR="00F01DE6" w:rsidRPr="006E29C5" w:rsidRDefault="00F01DE6" w:rsidP="00F01DE6">
            <w:pPr>
              <w:rPr>
                <w:sz w:val="20"/>
                <w:szCs w:val="20"/>
              </w:rPr>
            </w:pPr>
            <w:r w:rsidRPr="006E29C5">
              <w:rPr>
                <w:b/>
                <w:sz w:val="20"/>
                <w:szCs w:val="20"/>
              </w:rPr>
              <w:t xml:space="preserve">Dersin Amacı: </w:t>
            </w:r>
            <w:r w:rsidRPr="006E29C5">
              <w:rPr>
                <w:sz w:val="20"/>
                <w:szCs w:val="20"/>
              </w:rPr>
              <w:t xml:space="preserve">İngilizce öğretiminde iletişimsel yaklaşım doğrultusunda öğrenci merkezli tekniklerle öğrencilerin temel düzeyde konuşma ve anlama becerilerinin geliştirilmesi, kelime dağarcığının oluşturulması ve dilbilgisine hakim olması amaçlanmaktadır. </w:t>
            </w:r>
          </w:p>
          <w:p w14:paraId="5A86DD01" w14:textId="77777777" w:rsidR="00F01DE6" w:rsidRPr="006E29C5" w:rsidRDefault="00F01DE6" w:rsidP="00F01DE6">
            <w:pPr>
              <w:rPr>
                <w:sz w:val="20"/>
                <w:szCs w:val="20"/>
              </w:rPr>
            </w:pPr>
          </w:p>
        </w:tc>
      </w:tr>
      <w:tr w:rsidR="00F01DE6" w:rsidRPr="006E29C5" w14:paraId="609059EE" w14:textId="77777777" w:rsidTr="00F01DE6">
        <w:tc>
          <w:tcPr>
            <w:tcW w:w="9493" w:type="dxa"/>
          </w:tcPr>
          <w:p w14:paraId="26C2DDDB" w14:textId="50DFFF79" w:rsidR="00F01DE6" w:rsidRPr="007123C6" w:rsidRDefault="00F01DE6" w:rsidP="00F01DE6">
            <w:pPr>
              <w:rPr>
                <w:b/>
                <w:sz w:val="20"/>
                <w:szCs w:val="20"/>
              </w:rPr>
            </w:pPr>
            <w:r w:rsidRPr="006E29C5">
              <w:rPr>
                <w:b/>
                <w:sz w:val="20"/>
                <w:szCs w:val="20"/>
              </w:rPr>
              <w:t>Dersin Öğrenme Kazanımları:</w:t>
            </w:r>
          </w:p>
          <w:p w14:paraId="1CC5DB00" w14:textId="2C4E940E" w:rsidR="00F01DE6" w:rsidRPr="001F0861" w:rsidRDefault="001F0861" w:rsidP="00F01DE6">
            <w:pPr>
              <w:rPr>
                <w:sz w:val="20"/>
                <w:szCs w:val="20"/>
              </w:rPr>
            </w:pPr>
            <w:r>
              <w:rPr>
                <w:b/>
                <w:sz w:val="20"/>
                <w:szCs w:val="20"/>
              </w:rPr>
              <w:t xml:space="preserve">ÖK </w:t>
            </w:r>
            <w:r w:rsidR="00F01DE6" w:rsidRPr="001F0861">
              <w:rPr>
                <w:b/>
                <w:sz w:val="20"/>
                <w:szCs w:val="20"/>
              </w:rPr>
              <w:t>1</w:t>
            </w:r>
            <w:r>
              <w:rPr>
                <w:b/>
                <w:sz w:val="20"/>
                <w:szCs w:val="20"/>
              </w:rPr>
              <w:t>.</w:t>
            </w:r>
            <w:r w:rsidR="00F01DE6" w:rsidRPr="001F0861">
              <w:rPr>
                <w:sz w:val="20"/>
                <w:szCs w:val="20"/>
              </w:rPr>
              <w:t xml:space="preserve"> Başlangıç düzeyinde İngilizce dilbilgisine ve kelime dağarcığına sahip olabilme</w:t>
            </w:r>
          </w:p>
          <w:p w14:paraId="6D6F4A91" w14:textId="2547ADE6" w:rsidR="00F01DE6" w:rsidRPr="001F0861" w:rsidRDefault="001F0861" w:rsidP="00F01DE6">
            <w:pPr>
              <w:rPr>
                <w:sz w:val="20"/>
                <w:szCs w:val="20"/>
              </w:rPr>
            </w:pPr>
            <w:r>
              <w:rPr>
                <w:b/>
                <w:sz w:val="20"/>
                <w:szCs w:val="20"/>
              </w:rPr>
              <w:t xml:space="preserve">ÖK </w:t>
            </w:r>
            <w:r w:rsidR="00F01DE6" w:rsidRPr="001F0861">
              <w:rPr>
                <w:b/>
                <w:sz w:val="20"/>
                <w:szCs w:val="20"/>
              </w:rPr>
              <w:t>2</w:t>
            </w:r>
            <w:r>
              <w:rPr>
                <w:b/>
                <w:sz w:val="20"/>
                <w:szCs w:val="20"/>
              </w:rPr>
              <w:t>.</w:t>
            </w:r>
            <w:r w:rsidR="00F01DE6" w:rsidRPr="001F0861">
              <w:rPr>
                <w:sz w:val="20"/>
                <w:szCs w:val="20"/>
              </w:rPr>
              <w:t xml:space="preserve"> Başlangıç düzeyinde İngilizce metinleri okuyabilme.</w:t>
            </w:r>
          </w:p>
          <w:p w14:paraId="618C8606" w14:textId="70C47D1C" w:rsidR="00F01DE6" w:rsidRPr="001F0861" w:rsidRDefault="001F0861" w:rsidP="00F01DE6">
            <w:pPr>
              <w:rPr>
                <w:bCs/>
                <w:sz w:val="20"/>
                <w:szCs w:val="20"/>
              </w:rPr>
            </w:pPr>
            <w:r>
              <w:rPr>
                <w:b/>
                <w:bCs/>
                <w:sz w:val="20"/>
                <w:szCs w:val="20"/>
              </w:rPr>
              <w:t xml:space="preserve">ÖK </w:t>
            </w:r>
            <w:r w:rsidR="00F01DE6" w:rsidRPr="001F0861">
              <w:rPr>
                <w:b/>
                <w:bCs/>
                <w:sz w:val="20"/>
                <w:szCs w:val="20"/>
              </w:rPr>
              <w:t>3.</w:t>
            </w:r>
            <w:r w:rsidR="00F01DE6" w:rsidRPr="001F0861">
              <w:rPr>
                <w:bCs/>
                <w:sz w:val="20"/>
                <w:szCs w:val="20"/>
              </w:rPr>
              <w:t xml:space="preserve"> Başlangıç düzeyinde İngilizce soruları cevaplayabilme.</w:t>
            </w:r>
          </w:p>
          <w:p w14:paraId="66FE7D01" w14:textId="6BF1907C" w:rsidR="00F01DE6" w:rsidRPr="001F0861" w:rsidRDefault="001F0861" w:rsidP="00F01DE6">
            <w:pPr>
              <w:rPr>
                <w:bCs/>
                <w:sz w:val="20"/>
                <w:szCs w:val="20"/>
              </w:rPr>
            </w:pPr>
            <w:r>
              <w:rPr>
                <w:b/>
                <w:bCs/>
                <w:sz w:val="20"/>
                <w:szCs w:val="20"/>
              </w:rPr>
              <w:t xml:space="preserve">ÖK </w:t>
            </w:r>
            <w:r w:rsidR="00F01DE6" w:rsidRPr="001F0861">
              <w:rPr>
                <w:b/>
                <w:bCs/>
                <w:sz w:val="20"/>
                <w:szCs w:val="20"/>
              </w:rPr>
              <w:t>4.</w:t>
            </w:r>
            <w:r w:rsidR="00F01DE6" w:rsidRPr="001F0861">
              <w:rPr>
                <w:bCs/>
                <w:sz w:val="20"/>
                <w:szCs w:val="20"/>
              </w:rPr>
              <w:t xml:space="preserve"> Başlangıç düzeyinde İngilizce metinler yazabilme.</w:t>
            </w:r>
          </w:p>
          <w:p w14:paraId="4C0E6D9F" w14:textId="238FE514" w:rsidR="00F01DE6" w:rsidRPr="006E29C5" w:rsidRDefault="001F0861" w:rsidP="00F01DE6">
            <w:pPr>
              <w:rPr>
                <w:bCs/>
                <w:sz w:val="20"/>
                <w:szCs w:val="20"/>
              </w:rPr>
            </w:pPr>
            <w:r>
              <w:rPr>
                <w:b/>
                <w:bCs/>
                <w:sz w:val="20"/>
                <w:szCs w:val="20"/>
              </w:rPr>
              <w:t xml:space="preserve">ÖK </w:t>
            </w:r>
            <w:r w:rsidR="00F01DE6" w:rsidRPr="001F0861">
              <w:rPr>
                <w:b/>
                <w:bCs/>
                <w:sz w:val="20"/>
                <w:szCs w:val="20"/>
              </w:rPr>
              <w:t>5.</w:t>
            </w:r>
            <w:r w:rsidR="00F01DE6" w:rsidRPr="001F0861">
              <w:rPr>
                <w:bCs/>
                <w:sz w:val="20"/>
                <w:szCs w:val="20"/>
              </w:rPr>
              <w:t xml:space="preserve"> Başlangıç düzeyinde İngilizce konuşabilme.</w:t>
            </w:r>
          </w:p>
        </w:tc>
      </w:tr>
    </w:tbl>
    <w:p w14:paraId="1CD6F241" w14:textId="77777777" w:rsidR="00F01DE6" w:rsidRPr="006E29C5" w:rsidRDefault="00F01DE6"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6E29C5" w14:paraId="40DEF5C7" w14:textId="77777777" w:rsidTr="003978F8">
        <w:trPr>
          <w:trHeight w:val="450"/>
        </w:trPr>
        <w:tc>
          <w:tcPr>
            <w:tcW w:w="9493" w:type="dxa"/>
          </w:tcPr>
          <w:p w14:paraId="2BFDC0EC" w14:textId="65109E34" w:rsidR="00F01DE6" w:rsidRPr="006E29C5" w:rsidRDefault="00F01DE6" w:rsidP="00F01DE6">
            <w:pPr>
              <w:rPr>
                <w:sz w:val="20"/>
                <w:szCs w:val="20"/>
              </w:rPr>
            </w:pPr>
            <w:r w:rsidRPr="006E29C5">
              <w:rPr>
                <w:b/>
                <w:sz w:val="20"/>
                <w:szCs w:val="20"/>
              </w:rPr>
              <w:t>Öğrenme ve Öğretme Yöntemleri:</w:t>
            </w:r>
            <w:r w:rsidRPr="006E29C5">
              <w:rPr>
                <w:sz w:val="20"/>
                <w:szCs w:val="20"/>
              </w:rPr>
              <w:t xml:space="preserve"> Ders anlatımı, soru-cevap, derslere katılım, okuma, dinleme</w:t>
            </w:r>
            <w:r w:rsidR="003978F8">
              <w:rPr>
                <w:sz w:val="20"/>
                <w:szCs w:val="20"/>
              </w:rPr>
              <w:t>, konuşma ve yazma aktiviteleri</w:t>
            </w:r>
          </w:p>
        </w:tc>
      </w:tr>
    </w:tbl>
    <w:p w14:paraId="4487972E" w14:textId="77777777" w:rsidR="00F01DE6" w:rsidRPr="006E29C5"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4"/>
        <w:gridCol w:w="3428"/>
      </w:tblGrid>
      <w:tr w:rsidR="00F01DE6" w:rsidRPr="006E29C5" w14:paraId="78EAD669" w14:textId="77777777" w:rsidTr="003978F8">
        <w:trPr>
          <w:trHeight w:val="588"/>
        </w:trPr>
        <w:tc>
          <w:tcPr>
            <w:tcW w:w="9493" w:type="dxa"/>
            <w:gridSpan w:val="3"/>
          </w:tcPr>
          <w:p w14:paraId="20BF88EB" w14:textId="77777777" w:rsidR="00F01DE6" w:rsidRPr="006E29C5" w:rsidRDefault="00F01DE6" w:rsidP="00F01DE6">
            <w:pPr>
              <w:rPr>
                <w:b/>
                <w:sz w:val="20"/>
                <w:szCs w:val="20"/>
              </w:rPr>
            </w:pPr>
            <w:r w:rsidRPr="006E29C5">
              <w:rPr>
                <w:b/>
                <w:sz w:val="20"/>
                <w:szCs w:val="20"/>
              </w:rPr>
              <w:t xml:space="preserve">Değerlendirme Yöntemleri: </w:t>
            </w:r>
          </w:p>
          <w:p w14:paraId="30C461DB" w14:textId="5DC1828D" w:rsidR="00F01DE6" w:rsidRPr="006E29C5" w:rsidRDefault="00F01DE6" w:rsidP="00F01DE6">
            <w:pPr>
              <w:rPr>
                <w:sz w:val="20"/>
                <w:szCs w:val="20"/>
              </w:rPr>
            </w:pPr>
            <w:r w:rsidRPr="006E29C5">
              <w:rPr>
                <w:sz w:val="20"/>
                <w:szCs w:val="20"/>
              </w:rPr>
              <w:t xml:space="preserve">Ara sınav ve final sınavları ile beş öğrenme </w:t>
            </w:r>
            <w:r w:rsidR="00216C33">
              <w:rPr>
                <w:sz w:val="20"/>
                <w:szCs w:val="20"/>
              </w:rPr>
              <w:t>kazanım</w:t>
            </w:r>
            <w:r w:rsidR="003978F8">
              <w:rPr>
                <w:sz w:val="20"/>
                <w:szCs w:val="20"/>
              </w:rPr>
              <w:t>ı ölçülecektir.</w:t>
            </w:r>
          </w:p>
        </w:tc>
      </w:tr>
      <w:tr w:rsidR="00F01DE6" w:rsidRPr="006E29C5" w14:paraId="511FFF31" w14:textId="77777777" w:rsidTr="00F01DE6">
        <w:trPr>
          <w:trHeight w:val="139"/>
        </w:trPr>
        <w:tc>
          <w:tcPr>
            <w:tcW w:w="3051" w:type="dxa"/>
          </w:tcPr>
          <w:p w14:paraId="643081C3" w14:textId="77777777" w:rsidR="00F01DE6" w:rsidRPr="006E29C5" w:rsidRDefault="00F01DE6" w:rsidP="00F01DE6">
            <w:pPr>
              <w:jc w:val="center"/>
              <w:rPr>
                <w:b/>
                <w:sz w:val="20"/>
                <w:szCs w:val="20"/>
              </w:rPr>
            </w:pPr>
          </w:p>
        </w:tc>
        <w:tc>
          <w:tcPr>
            <w:tcW w:w="3014" w:type="dxa"/>
          </w:tcPr>
          <w:p w14:paraId="33EF0D5A" w14:textId="77777777" w:rsidR="00F01DE6" w:rsidRPr="006E29C5" w:rsidRDefault="00F01DE6" w:rsidP="00F01DE6">
            <w:pPr>
              <w:jc w:val="center"/>
              <w:rPr>
                <w:b/>
                <w:sz w:val="20"/>
                <w:szCs w:val="20"/>
              </w:rPr>
            </w:pPr>
            <w:r w:rsidRPr="006E29C5">
              <w:rPr>
                <w:sz w:val="20"/>
                <w:szCs w:val="20"/>
              </w:rPr>
              <w:t>Varsa (X) olarak işaretleyiniz</w:t>
            </w:r>
          </w:p>
        </w:tc>
        <w:tc>
          <w:tcPr>
            <w:tcW w:w="3428" w:type="dxa"/>
          </w:tcPr>
          <w:p w14:paraId="74E004AB" w14:textId="77777777" w:rsidR="00F01DE6" w:rsidRPr="006E29C5" w:rsidRDefault="00F01DE6" w:rsidP="00F01DE6">
            <w:pPr>
              <w:jc w:val="center"/>
              <w:rPr>
                <w:b/>
                <w:sz w:val="20"/>
                <w:szCs w:val="20"/>
              </w:rPr>
            </w:pPr>
            <w:r w:rsidRPr="006E29C5">
              <w:rPr>
                <w:sz w:val="20"/>
                <w:szCs w:val="20"/>
              </w:rPr>
              <w:t>Yüzde (%)</w:t>
            </w:r>
          </w:p>
        </w:tc>
      </w:tr>
      <w:tr w:rsidR="00F01DE6" w:rsidRPr="006E29C5" w14:paraId="75B15D9A" w14:textId="77777777" w:rsidTr="00F01DE6">
        <w:tc>
          <w:tcPr>
            <w:tcW w:w="3051" w:type="dxa"/>
            <w:vAlign w:val="center"/>
          </w:tcPr>
          <w:p w14:paraId="538DEA5E" w14:textId="77777777" w:rsidR="00F01DE6" w:rsidRPr="006E29C5" w:rsidRDefault="00F01DE6" w:rsidP="00F01DE6">
            <w:pPr>
              <w:autoSpaceDE w:val="0"/>
              <w:autoSpaceDN w:val="0"/>
              <w:adjustRightInd w:val="0"/>
              <w:rPr>
                <w:sz w:val="20"/>
                <w:szCs w:val="20"/>
              </w:rPr>
            </w:pPr>
            <w:r w:rsidRPr="006E29C5">
              <w:rPr>
                <w:b/>
                <w:sz w:val="20"/>
                <w:szCs w:val="20"/>
              </w:rPr>
              <w:t>Yarıyıl İçi / Sonu Çalışmaları</w:t>
            </w:r>
          </w:p>
        </w:tc>
        <w:tc>
          <w:tcPr>
            <w:tcW w:w="3014" w:type="dxa"/>
            <w:vAlign w:val="center"/>
          </w:tcPr>
          <w:p w14:paraId="066503C0"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6C4D89EE" w14:textId="77777777" w:rsidR="00F01DE6" w:rsidRPr="006E29C5" w:rsidRDefault="00F01DE6" w:rsidP="00F01DE6">
            <w:pPr>
              <w:autoSpaceDE w:val="0"/>
              <w:autoSpaceDN w:val="0"/>
              <w:adjustRightInd w:val="0"/>
              <w:jc w:val="center"/>
              <w:rPr>
                <w:sz w:val="20"/>
                <w:szCs w:val="20"/>
              </w:rPr>
            </w:pPr>
          </w:p>
        </w:tc>
      </w:tr>
      <w:tr w:rsidR="00F01DE6" w:rsidRPr="006E29C5" w14:paraId="18762FE1" w14:textId="77777777" w:rsidTr="00F01DE6">
        <w:tc>
          <w:tcPr>
            <w:tcW w:w="3051" w:type="dxa"/>
            <w:vAlign w:val="center"/>
          </w:tcPr>
          <w:p w14:paraId="3060DDC0" w14:textId="77777777" w:rsidR="00F01DE6" w:rsidRPr="006E29C5" w:rsidRDefault="00F01DE6" w:rsidP="00F01DE6">
            <w:pPr>
              <w:autoSpaceDE w:val="0"/>
              <w:autoSpaceDN w:val="0"/>
              <w:adjustRightInd w:val="0"/>
              <w:ind w:left="708"/>
              <w:rPr>
                <w:b/>
                <w:sz w:val="20"/>
                <w:szCs w:val="20"/>
              </w:rPr>
            </w:pPr>
            <w:r w:rsidRPr="006E29C5">
              <w:rPr>
                <w:b/>
                <w:sz w:val="20"/>
                <w:szCs w:val="20"/>
              </w:rPr>
              <w:t>Ara Sınav</w:t>
            </w:r>
          </w:p>
        </w:tc>
        <w:tc>
          <w:tcPr>
            <w:tcW w:w="3014" w:type="dxa"/>
            <w:vAlign w:val="center"/>
          </w:tcPr>
          <w:p w14:paraId="0F27CB85" w14:textId="77777777" w:rsidR="00F01DE6" w:rsidRPr="006E29C5" w:rsidRDefault="00F01DE6" w:rsidP="00F01DE6">
            <w:pPr>
              <w:autoSpaceDE w:val="0"/>
              <w:autoSpaceDN w:val="0"/>
              <w:adjustRightInd w:val="0"/>
              <w:jc w:val="center"/>
              <w:rPr>
                <w:sz w:val="20"/>
                <w:szCs w:val="20"/>
              </w:rPr>
            </w:pPr>
            <w:r w:rsidRPr="006E29C5">
              <w:rPr>
                <w:sz w:val="20"/>
                <w:szCs w:val="20"/>
              </w:rPr>
              <w:t>X</w:t>
            </w:r>
          </w:p>
          <w:p w14:paraId="04B76CB6"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0BD228DC" w14:textId="0072DD5C" w:rsidR="00F01DE6" w:rsidRPr="006E29C5" w:rsidRDefault="00002058" w:rsidP="00002058">
            <w:pPr>
              <w:jc w:val="center"/>
              <w:rPr>
                <w:sz w:val="20"/>
                <w:szCs w:val="20"/>
              </w:rPr>
            </w:pPr>
            <w:r>
              <w:rPr>
                <w:sz w:val="20"/>
                <w:szCs w:val="20"/>
              </w:rPr>
              <w:t>%50</w:t>
            </w:r>
          </w:p>
        </w:tc>
      </w:tr>
      <w:tr w:rsidR="00F01DE6" w:rsidRPr="006E29C5" w14:paraId="1FBAC4A1" w14:textId="77777777" w:rsidTr="00F01DE6">
        <w:tc>
          <w:tcPr>
            <w:tcW w:w="3051" w:type="dxa"/>
            <w:vAlign w:val="center"/>
          </w:tcPr>
          <w:p w14:paraId="091787CF" w14:textId="77777777" w:rsidR="00F01DE6" w:rsidRPr="006E29C5" w:rsidRDefault="00F01DE6" w:rsidP="00F01DE6">
            <w:pPr>
              <w:autoSpaceDE w:val="0"/>
              <w:autoSpaceDN w:val="0"/>
              <w:adjustRightInd w:val="0"/>
              <w:ind w:left="708"/>
              <w:rPr>
                <w:b/>
                <w:sz w:val="20"/>
                <w:szCs w:val="20"/>
              </w:rPr>
            </w:pPr>
            <w:r w:rsidRPr="006E29C5">
              <w:rPr>
                <w:b/>
                <w:sz w:val="20"/>
                <w:szCs w:val="20"/>
              </w:rPr>
              <w:t>Uygulama</w:t>
            </w:r>
          </w:p>
        </w:tc>
        <w:tc>
          <w:tcPr>
            <w:tcW w:w="3014" w:type="dxa"/>
            <w:vAlign w:val="center"/>
          </w:tcPr>
          <w:p w14:paraId="66C1C519"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32B33310" w14:textId="77777777" w:rsidR="00F01DE6" w:rsidRPr="006E29C5" w:rsidRDefault="00F01DE6" w:rsidP="00F01DE6">
            <w:pPr>
              <w:autoSpaceDE w:val="0"/>
              <w:autoSpaceDN w:val="0"/>
              <w:adjustRightInd w:val="0"/>
              <w:rPr>
                <w:sz w:val="20"/>
                <w:szCs w:val="20"/>
              </w:rPr>
            </w:pPr>
            <w:r w:rsidRPr="006E29C5">
              <w:rPr>
                <w:sz w:val="20"/>
                <w:szCs w:val="20"/>
              </w:rPr>
              <w:t xml:space="preserve">    </w:t>
            </w:r>
          </w:p>
        </w:tc>
      </w:tr>
      <w:tr w:rsidR="00F01DE6" w:rsidRPr="006E29C5" w14:paraId="4B26F726" w14:textId="77777777" w:rsidTr="00F01DE6">
        <w:tc>
          <w:tcPr>
            <w:tcW w:w="3051" w:type="dxa"/>
            <w:vAlign w:val="center"/>
          </w:tcPr>
          <w:p w14:paraId="5B1629D5" w14:textId="77777777" w:rsidR="00F01DE6" w:rsidRPr="006E29C5" w:rsidRDefault="00F01DE6" w:rsidP="00F01DE6">
            <w:pPr>
              <w:autoSpaceDE w:val="0"/>
              <w:autoSpaceDN w:val="0"/>
              <w:adjustRightInd w:val="0"/>
              <w:ind w:left="708"/>
              <w:rPr>
                <w:b/>
                <w:sz w:val="20"/>
                <w:szCs w:val="20"/>
              </w:rPr>
            </w:pPr>
            <w:r w:rsidRPr="006E29C5">
              <w:rPr>
                <w:b/>
                <w:sz w:val="20"/>
                <w:szCs w:val="20"/>
              </w:rPr>
              <w:t>Ödev/Sunum</w:t>
            </w:r>
          </w:p>
        </w:tc>
        <w:tc>
          <w:tcPr>
            <w:tcW w:w="3014" w:type="dxa"/>
            <w:vAlign w:val="center"/>
          </w:tcPr>
          <w:p w14:paraId="7C4FA5F2"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169E1F64" w14:textId="77777777" w:rsidR="00F01DE6" w:rsidRPr="006E29C5" w:rsidRDefault="00F01DE6" w:rsidP="00F01DE6">
            <w:pPr>
              <w:autoSpaceDE w:val="0"/>
              <w:autoSpaceDN w:val="0"/>
              <w:adjustRightInd w:val="0"/>
              <w:jc w:val="center"/>
              <w:rPr>
                <w:sz w:val="20"/>
                <w:szCs w:val="20"/>
              </w:rPr>
            </w:pPr>
          </w:p>
        </w:tc>
      </w:tr>
      <w:tr w:rsidR="00F01DE6" w:rsidRPr="006E29C5" w14:paraId="38023648" w14:textId="77777777" w:rsidTr="00F01DE6">
        <w:tc>
          <w:tcPr>
            <w:tcW w:w="3051" w:type="dxa"/>
            <w:vAlign w:val="center"/>
          </w:tcPr>
          <w:p w14:paraId="30E45302" w14:textId="77777777" w:rsidR="00F01DE6" w:rsidRPr="006E29C5" w:rsidRDefault="00F01DE6" w:rsidP="00F01DE6">
            <w:pPr>
              <w:autoSpaceDE w:val="0"/>
              <w:autoSpaceDN w:val="0"/>
              <w:adjustRightInd w:val="0"/>
              <w:ind w:left="708"/>
              <w:rPr>
                <w:b/>
                <w:sz w:val="20"/>
                <w:szCs w:val="20"/>
              </w:rPr>
            </w:pPr>
            <w:r w:rsidRPr="006E29C5">
              <w:rPr>
                <w:b/>
                <w:sz w:val="20"/>
                <w:szCs w:val="20"/>
              </w:rPr>
              <w:t>Proje</w:t>
            </w:r>
          </w:p>
        </w:tc>
        <w:tc>
          <w:tcPr>
            <w:tcW w:w="3014" w:type="dxa"/>
            <w:vAlign w:val="center"/>
          </w:tcPr>
          <w:p w14:paraId="42514446"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42B51562" w14:textId="77777777" w:rsidR="00F01DE6" w:rsidRPr="006E29C5" w:rsidRDefault="00F01DE6" w:rsidP="00F01DE6">
            <w:pPr>
              <w:autoSpaceDE w:val="0"/>
              <w:autoSpaceDN w:val="0"/>
              <w:adjustRightInd w:val="0"/>
              <w:jc w:val="center"/>
              <w:rPr>
                <w:sz w:val="20"/>
                <w:szCs w:val="20"/>
              </w:rPr>
            </w:pPr>
          </w:p>
        </w:tc>
      </w:tr>
      <w:tr w:rsidR="00F01DE6" w:rsidRPr="006E29C5" w14:paraId="6F115840" w14:textId="77777777" w:rsidTr="00F01DE6">
        <w:tc>
          <w:tcPr>
            <w:tcW w:w="3051" w:type="dxa"/>
            <w:vAlign w:val="center"/>
          </w:tcPr>
          <w:p w14:paraId="47E92E4A" w14:textId="77777777" w:rsidR="00F01DE6" w:rsidRPr="006E29C5" w:rsidRDefault="00F01DE6" w:rsidP="00F01DE6">
            <w:pPr>
              <w:autoSpaceDE w:val="0"/>
              <w:autoSpaceDN w:val="0"/>
              <w:adjustRightInd w:val="0"/>
              <w:ind w:left="708"/>
              <w:rPr>
                <w:b/>
                <w:sz w:val="20"/>
                <w:szCs w:val="20"/>
              </w:rPr>
            </w:pPr>
            <w:r w:rsidRPr="006E29C5">
              <w:rPr>
                <w:b/>
                <w:sz w:val="20"/>
                <w:szCs w:val="20"/>
              </w:rPr>
              <w:t xml:space="preserve">Laboratuvar </w:t>
            </w:r>
          </w:p>
        </w:tc>
        <w:tc>
          <w:tcPr>
            <w:tcW w:w="3014" w:type="dxa"/>
            <w:vAlign w:val="center"/>
          </w:tcPr>
          <w:p w14:paraId="57A1A752" w14:textId="77777777" w:rsidR="00F01DE6" w:rsidRPr="006E29C5" w:rsidRDefault="00F01DE6" w:rsidP="00F01DE6">
            <w:pPr>
              <w:autoSpaceDE w:val="0"/>
              <w:autoSpaceDN w:val="0"/>
              <w:adjustRightInd w:val="0"/>
              <w:jc w:val="center"/>
              <w:rPr>
                <w:sz w:val="20"/>
                <w:szCs w:val="20"/>
              </w:rPr>
            </w:pPr>
          </w:p>
        </w:tc>
        <w:tc>
          <w:tcPr>
            <w:tcW w:w="3428" w:type="dxa"/>
            <w:vAlign w:val="center"/>
          </w:tcPr>
          <w:p w14:paraId="6F9CD7D7" w14:textId="77777777" w:rsidR="00F01DE6" w:rsidRPr="006E29C5" w:rsidRDefault="00F01DE6" w:rsidP="00F01DE6">
            <w:pPr>
              <w:autoSpaceDE w:val="0"/>
              <w:autoSpaceDN w:val="0"/>
              <w:adjustRightInd w:val="0"/>
              <w:rPr>
                <w:sz w:val="20"/>
                <w:szCs w:val="20"/>
              </w:rPr>
            </w:pPr>
          </w:p>
        </w:tc>
      </w:tr>
      <w:tr w:rsidR="00F01DE6" w:rsidRPr="006E29C5" w14:paraId="66685BA4" w14:textId="77777777" w:rsidTr="00F01DE6">
        <w:tc>
          <w:tcPr>
            <w:tcW w:w="3051" w:type="dxa"/>
            <w:vAlign w:val="center"/>
          </w:tcPr>
          <w:p w14:paraId="077386EA" w14:textId="77777777" w:rsidR="00F01DE6" w:rsidRPr="006E29C5" w:rsidRDefault="00F01DE6" w:rsidP="00F01DE6">
            <w:pPr>
              <w:autoSpaceDE w:val="0"/>
              <w:autoSpaceDN w:val="0"/>
              <w:adjustRightInd w:val="0"/>
              <w:ind w:left="708"/>
              <w:rPr>
                <w:b/>
                <w:sz w:val="20"/>
                <w:szCs w:val="20"/>
              </w:rPr>
            </w:pPr>
            <w:r w:rsidRPr="006E29C5">
              <w:rPr>
                <w:b/>
                <w:sz w:val="20"/>
                <w:szCs w:val="20"/>
              </w:rPr>
              <w:t xml:space="preserve">Final Sınavı </w:t>
            </w:r>
          </w:p>
        </w:tc>
        <w:tc>
          <w:tcPr>
            <w:tcW w:w="3014" w:type="dxa"/>
            <w:vAlign w:val="center"/>
          </w:tcPr>
          <w:p w14:paraId="760B75A1" w14:textId="77777777" w:rsidR="00F01DE6" w:rsidRPr="006E29C5" w:rsidRDefault="00F01DE6" w:rsidP="00F01DE6">
            <w:pPr>
              <w:autoSpaceDE w:val="0"/>
              <w:autoSpaceDN w:val="0"/>
              <w:adjustRightInd w:val="0"/>
              <w:ind w:left="708"/>
              <w:rPr>
                <w:sz w:val="20"/>
                <w:szCs w:val="20"/>
              </w:rPr>
            </w:pPr>
            <w:r w:rsidRPr="006E29C5">
              <w:rPr>
                <w:sz w:val="20"/>
                <w:szCs w:val="20"/>
              </w:rPr>
              <w:t xml:space="preserve">         X</w:t>
            </w:r>
          </w:p>
        </w:tc>
        <w:tc>
          <w:tcPr>
            <w:tcW w:w="3428" w:type="dxa"/>
            <w:vAlign w:val="center"/>
          </w:tcPr>
          <w:p w14:paraId="30AC8B4A" w14:textId="7352C2FC" w:rsidR="00F01DE6" w:rsidRPr="006E29C5" w:rsidRDefault="00002058" w:rsidP="00002058">
            <w:pPr>
              <w:jc w:val="center"/>
              <w:rPr>
                <w:sz w:val="20"/>
                <w:szCs w:val="20"/>
              </w:rPr>
            </w:pPr>
            <w:r>
              <w:rPr>
                <w:sz w:val="20"/>
                <w:szCs w:val="20"/>
              </w:rPr>
              <w:t>%50</w:t>
            </w:r>
          </w:p>
        </w:tc>
      </w:tr>
      <w:tr w:rsidR="00F01DE6" w:rsidRPr="006E29C5" w14:paraId="5E9FFF6E" w14:textId="77777777" w:rsidTr="00F01DE6">
        <w:tc>
          <w:tcPr>
            <w:tcW w:w="9493" w:type="dxa"/>
            <w:gridSpan w:val="3"/>
            <w:vAlign w:val="center"/>
          </w:tcPr>
          <w:p w14:paraId="4C90808A" w14:textId="77777777" w:rsidR="00F01DE6" w:rsidRPr="006E29C5" w:rsidRDefault="00F01DE6" w:rsidP="00F01DE6">
            <w:pPr>
              <w:autoSpaceDE w:val="0"/>
              <w:autoSpaceDN w:val="0"/>
              <w:adjustRightInd w:val="0"/>
              <w:rPr>
                <w:b/>
                <w:sz w:val="20"/>
                <w:szCs w:val="20"/>
              </w:rPr>
            </w:pPr>
            <w:r w:rsidRPr="006E29C5">
              <w:rPr>
                <w:b/>
                <w:sz w:val="20"/>
                <w:szCs w:val="20"/>
              </w:rPr>
              <w:t xml:space="preserve">Değerlendirme Yöntemlerine İlişkin Açıklamalar:  </w:t>
            </w:r>
          </w:p>
        </w:tc>
      </w:tr>
    </w:tbl>
    <w:p w14:paraId="3B16FBDF" w14:textId="77777777" w:rsidR="00F01DE6" w:rsidRPr="006E29C5"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6E29C5" w14:paraId="24301812" w14:textId="77777777" w:rsidTr="006F40F0">
        <w:trPr>
          <w:trHeight w:val="835"/>
        </w:trPr>
        <w:tc>
          <w:tcPr>
            <w:tcW w:w="9493" w:type="dxa"/>
          </w:tcPr>
          <w:p w14:paraId="7BC97CD7" w14:textId="77777777" w:rsidR="00F01DE6" w:rsidRPr="006E29C5" w:rsidRDefault="00F01DE6" w:rsidP="00F01DE6">
            <w:pPr>
              <w:rPr>
                <w:sz w:val="20"/>
                <w:szCs w:val="20"/>
              </w:rPr>
            </w:pPr>
            <w:r w:rsidRPr="006E29C5">
              <w:rPr>
                <w:b/>
                <w:sz w:val="20"/>
                <w:szCs w:val="20"/>
              </w:rPr>
              <w:t xml:space="preserve">Değerlendirme Kriteri: </w:t>
            </w:r>
          </w:p>
          <w:p w14:paraId="7BC73458" w14:textId="2C256429" w:rsidR="00F01DE6" w:rsidRPr="006E29C5" w:rsidRDefault="00002058" w:rsidP="00002058">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başarı notu olarak belirlenecektir.</w:t>
            </w:r>
          </w:p>
        </w:tc>
      </w:tr>
    </w:tbl>
    <w:p w14:paraId="64182701" w14:textId="77777777" w:rsidR="00F01DE6" w:rsidRPr="006E29C5" w:rsidRDefault="00F01DE6" w:rsidP="00F01DE6">
      <w:pPr>
        <w:jc w:val="center"/>
        <w:rPr>
          <w:sz w:val="20"/>
          <w:szCs w:val="20"/>
        </w:rPr>
      </w:pPr>
    </w:p>
    <w:p w14:paraId="0D9D419C" w14:textId="77777777" w:rsidR="00F01DE6" w:rsidRDefault="00F01DE6" w:rsidP="00F01DE6">
      <w:pPr>
        <w:jc w:val="center"/>
        <w:rPr>
          <w:sz w:val="20"/>
          <w:szCs w:val="20"/>
        </w:rPr>
      </w:pPr>
    </w:p>
    <w:p w14:paraId="63BA4AB7" w14:textId="77777777" w:rsidR="003978F8" w:rsidRPr="006E29C5" w:rsidRDefault="003978F8"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6431"/>
        <w:gridCol w:w="1642"/>
      </w:tblGrid>
      <w:tr w:rsidR="00F01DE6" w:rsidRPr="006E29C5" w14:paraId="18620B7C" w14:textId="77777777" w:rsidTr="00F01DE6">
        <w:trPr>
          <w:trHeight w:val="326"/>
        </w:trPr>
        <w:tc>
          <w:tcPr>
            <w:tcW w:w="1420" w:type="dxa"/>
          </w:tcPr>
          <w:p w14:paraId="64EAB4E4" w14:textId="77777777" w:rsidR="00F01DE6" w:rsidRPr="006E29C5" w:rsidRDefault="00F01DE6" w:rsidP="00F01DE6">
            <w:pPr>
              <w:jc w:val="center"/>
              <w:rPr>
                <w:b/>
                <w:sz w:val="20"/>
                <w:szCs w:val="20"/>
              </w:rPr>
            </w:pPr>
            <w:r w:rsidRPr="006E29C5">
              <w:rPr>
                <w:b/>
                <w:sz w:val="20"/>
                <w:szCs w:val="20"/>
              </w:rPr>
              <w:lastRenderedPageBreak/>
              <w:t>Hafta</w:t>
            </w:r>
          </w:p>
        </w:tc>
        <w:tc>
          <w:tcPr>
            <w:tcW w:w="6431" w:type="dxa"/>
          </w:tcPr>
          <w:p w14:paraId="1B2A8A03" w14:textId="77777777" w:rsidR="00F01DE6" w:rsidRPr="006E29C5" w:rsidRDefault="00F01DE6" w:rsidP="00F01DE6">
            <w:pPr>
              <w:rPr>
                <w:b/>
                <w:sz w:val="20"/>
                <w:szCs w:val="20"/>
              </w:rPr>
            </w:pPr>
            <w:r w:rsidRPr="006E29C5">
              <w:rPr>
                <w:b/>
                <w:sz w:val="20"/>
                <w:szCs w:val="20"/>
              </w:rPr>
              <w:t>Konular</w:t>
            </w:r>
          </w:p>
        </w:tc>
        <w:tc>
          <w:tcPr>
            <w:tcW w:w="1642" w:type="dxa"/>
          </w:tcPr>
          <w:p w14:paraId="49FD603E" w14:textId="77777777" w:rsidR="00F01DE6" w:rsidRPr="006E29C5" w:rsidRDefault="00F01DE6" w:rsidP="00F01DE6">
            <w:pPr>
              <w:jc w:val="center"/>
              <w:rPr>
                <w:b/>
                <w:sz w:val="20"/>
                <w:szCs w:val="20"/>
              </w:rPr>
            </w:pPr>
            <w:r w:rsidRPr="006E29C5">
              <w:rPr>
                <w:b/>
                <w:sz w:val="20"/>
                <w:szCs w:val="20"/>
              </w:rPr>
              <w:t xml:space="preserve">Öğrenme ve Öğretme Yöntemleri </w:t>
            </w:r>
          </w:p>
        </w:tc>
      </w:tr>
      <w:tr w:rsidR="00F01DE6" w:rsidRPr="006E29C5" w14:paraId="5FEB35AD" w14:textId="77777777" w:rsidTr="00F01DE6">
        <w:trPr>
          <w:trHeight w:val="1061"/>
        </w:trPr>
        <w:tc>
          <w:tcPr>
            <w:tcW w:w="1420" w:type="dxa"/>
          </w:tcPr>
          <w:p w14:paraId="045F492D" w14:textId="77777777" w:rsidR="00F01DE6" w:rsidRPr="006E29C5" w:rsidRDefault="00F01DE6" w:rsidP="00F01DE6">
            <w:pPr>
              <w:rPr>
                <w:b/>
                <w:sz w:val="20"/>
                <w:szCs w:val="20"/>
              </w:rPr>
            </w:pPr>
            <w:r w:rsidRPr="006E29C5">
              <w:rPr>
                <w:b/>
                <w:sz w:val="20"/>
                <w:szCs w:val="20"/>
              </w:rPr>
              <w:t>1. Hafta</w:t>
            </w:r>
          </w:p>
        </w:tc>
        <w:tc>
          <w:tcPr>
            <w:tcW w:w="6431" w:type="dxa"/>
          </w:tcPr>
          <w:p w14:paraId="5686EE81" w14:textId="77777777" w:rsidR="00F01DE6" w:rsidRPr="006E29C5" w:rsidRDefault="00F01DE6" w:rsidP="00F01DE6">
            <w:pPr>
              <w:rPr>
                <w:sz w:val="20"/>
                <w:szCs w:val="20"/>
              </w:rPr>
            </w:pPr>
            <w:r w:rsidRPr="006E29C5">
              <w:rPr>
                <w:sz w:val="20"/>
                <w:szCs w:val="20"/>
              </w:rPr>
              <w:t xml:space="preserve">Ünite1A- B Kelime bilgisi: dil yeteneği, eğitim Dilbilgisi: İngilizce fiil düzeni, yardımcı fiillerin kullanıldığı yerler </w:t>
            </w:r>
          </w:p>
        </w:tc>
        <w:tc>
          <w:tcPr>
            <w:tcW w:w="1642" w:type="dxa"/>
          </w:tcPr>
          <w:p w14:paraId="1178BCAF"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492C41B5" w14:textId="77777777" w:rsidTr="00F01DE6">
        <w:trPr>
          <w:trHeight w:val="1061"/>
        </w:trPr>
        <w:tc>
          <w:tcPr>
            <w:tcW w:w="1420" w:type="dxa"/>
          </w:tcPr>
          <w:p w14:paraId="5D771F36" w14:textId="77777777" w:rsidR="00F01DE6" w:rsidRPr="006E29C5" w:rsidRDefault="00F01DE6" w:rsidP="00F01DE6">
            <w:pPr>
              <w:rPr>
                <w:b/>
                <w:sz w:val="20"/>
                <w:szCs w:val="20"/>
              </w:rPr>
            </w:pPr>
            <w:r w:rsidRPr="006E29C5">
              <w:rPr>
                <w:b/>
                <w:sz w:val="20"/>
                <w:szCs w:val="20"/>
              </w:rPr>
              <w:t>2. Hafta</w:t>
            </w:r>
          </w:p>
        </w:tc>
        <w:tc>
          <w:tcPr>
            <w:tcW w:w="6431" w:type="dxa"/>
          </w:tcPr>
          <w:p w14:paraId="3DF55400" w14:textId="77777777" w:rsidR="00F01DE6" w:rsidRPr="006E29C5" w:rsidRDefault="00F01DE6" w:rsidP="00F01DE6">
            <w:pPr>
              <w:rPr>
                <w:sz w:val="20"/>
                <w:szCs w:val="20"/>
              </w:rPr>
            </w:pPr>
            <w:r w:rsidRPr="006E29C5">
              <w:rPr>
                <w:sz w:val="20"/>
                <w:szCs w:val="20"/>
              </w:rPr>
              <w:t>Ünite 1C- D Kelime Bilgisi: fiil kalıpları Dilbilgisi: yardımcı fiilerin gözden geçirilmesi Dinleme: sınav hikayeleri</w:t>
            </w:r>
            <w:r w:rsidRPr="006E29C5">
              <w:rPr>
                <w:sz w:val="20"/>
                <w:szCs w:val="20"/>
              </w:rPr>
              <w:tab/>
            </w:r>
          </w:p>
        </w:tc>
        <w:tc>
          <w:tcPr>
            <w:tcW w:w="1642" w:type="dxa"/>
          </w:tcPr>
          <w:p w14:paraId="07A467BC"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594D38B2" w14:textId="77777777" w:rsidTr="00F01DE6">
        <w:trPr>
          <w:trHeight w:val="1050"/>
        </w:trPr>
        <w:tc>
          <w:tcPr>
            <w:tcW w:w="1420" w:type="dxa"/>
          </w:tcPr>
          <w:p w14:paraId="41E18F40" w14:textId="77777777" w:rsidR="00F01DE6" w:rsidRPr="006E29C5" w:rsidRDefault="00F01DE6" w:rsidP="00F01DE6">
            <w:pPr>
              <w:rPr>
                <w:b/>
                <w:sz w:val="20"/>
                <w:szCs w:val="20"/>
              </w:rPr>
            </w:pPr>
            <w:r w:rsidRPr="006E29C5">
              <w:rPr>
                <w:b/>
                <w:sz w:val="20"/>
                <w:szCs w:val="20"/>
              </w:rPr>
              <w:t>3. Hafta</w:t>
            </w:r>
          </w:p>
        </w:tc>
        <w:tc>
          <w:tcPr>
            <w:tcW w:w="6431" w:type="dxa"/>
          </w:tcPr>
          <w:p w14:paraId="05416392" w14:textId="77777777" w:rsidR="00F01DE6" w:rsidRPr="006E29C5" w:rsidRDefault="00F01DE6" w:rsidP="00F01DE6">
            <w:pPr>
              <w:rPr>
                <w:sz w:val="20"/>
                <w:szCs w:val="20"/>
              </w:rPr>
            </w:pPr>
            <w:r w:rsidRPr="006E29C5">
              <w:rPr>
                <w:sz w:val="20"/>
                <w:szCs w:val="20"/>
              </w:rPr>
              <w:t>Ünite 2A-B Kelime bilgisi: sıklık bildiren ifadeler, duygular ve görüşler Dilbilgisi: geçmişteki ve şu andaki alışkanlıklar, tekrar eden davranışlar ve durumlar Dinleme: iki kişinin yemek yeme alışkanlıkları</w:t>
            </w:r>
          </w:p>
        </w:tc>
        <w:tc>
          <w:tcPr>
            <w:tcW w:w="1642" w:type="dxa"/>
          </w:tcPr>
          <w:p w14:paraId="389578EF"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46EA546A" w14:textId="77777777" w:rsidTr="00F01DE6">
        <w:trPr>
          <w:trHeight w:val="1061"/>
        </w:trPr>
        <w:tc>
          <w:tcPr>
            <w:tcW w:w="1420" w:type="dxa"/>
          </w:tcPr>
          <w:p w14:paraId="0284F6A2" w14:textId="77777777" w:rsidR="00F01DE6" w:rsidRPr="006E29C5" w:rsidRDefault="00F01DE6" w:rsidP="00F01DE6">
            <w:pPr>
              <w:rPr>
                <w:b/>
                <w:sz w:val="20"/>
                <w:szCs w:val="20"/>
              </w:rPr>
            </w:pPr>
            <w:r w:rsidRPr="006E29C5">
              <w:rPr>
                <w:b/>
                <w:sz w:val="20"/>
                <w:szCs w:val="20"/>
              </w:rPr>
              <w:t>4. Hafta</w:t>
            </w:r>
          </w:p>
        </w:tc>
        <w:tc>
          <w:tcPr>
            <w:tcW w:w="6431" w:type="dxa"/>
          </w:tcPr>
          <w:p w14:paraId="41F662E4" w14:textId="77777777" w:rsidR="00F01DE6" w:rsidRPr="006E29C5" w:rsidRDefault="00F01DE6" w:rsidP="00F01DE6">
            <w:pPr>
              <w:rPr>
                <w:sz w:val="20"/>
                <w:szCs w:val="20"/>
              </w:rPr>
            </w:pPr>
            <w:r w:rsidRPr="006E29C5">
              <w:rPr>
                <w:sz w:val="20"/>
                <w:szCs w:val="20"/>
              </w:rPr>
              <w:t>Ünite 2C-D Kelime bilgisi: kelime oluşturma, ön ek ve son ekler Dilbilgisi: (get) used to Ders: İngilizce şarkılar, küçük çocuklarla yaşanan sorunlar</w:t>
            </w:r>
          </w:p>
        </w:tc>
        <w:tc>
          <w:tcPr>
            <w:tcW w:w="1642" w:type="dxa"/>
          </w:tcPr>
          <w:p w14:paraId="243CADF5"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559A0482" w14:textId="77777777" w:rsidTr="00F01DE6">
        <w:trPr>
          <w:trHeight w:val="1061"/>
        </w:trPr>
        <w:tc>
          <w:tcPr>
            <w:tcW w:w="1420" w:type="dxa"/>
          </w:tcPr>
          <w:p w14:paraId="26B53A21" w14:textId="77777777" w:rsidR="00F01DE6" w:rsidRPr="006E29C5" w:rsidRDefault="00F01DE6" w:rsidP="00F01DE6">
            <w:pPr>
              <w:rPr>
                <w:b/>
                <w:sz w:val="20"/>
                <w:szCs w:val="20"/>
              </w:rPr>
            </w:pPr>
            <w:r w:rsidRPr="006E29C5">
              <w:rPr>
                <w:b/>
                <w:sz w:val="20"/>
                <w:szCs w:val="20"/>
              </w:rPr>
              <w:t>5. Hafta</w:t>
            </w:r>
          </w:p>
        </w:tc>
        <w:tc>
          <w:tcPr>
            <w:tcW w:w="6431" w:type="dxa"/>
          </w:tcPr>
          <w:p w14:paraId="1183D2BE" w14:textId="77777777" w:rsidR="00F01DE6" w:rsidRPr="006E29C5" w:rsidRDefault="00F01DE6" w:rsidP="00F01DE6">
            <w:pPr>
              <w:rPr>
                <w:sz w:val="20"/>
                <w:szCs w:val="20"/>
              </w:rPr>
            </w:pPr>
            <w:r w:rsidRPr="006E29C5">
              <w:rPr>
                <w:sz w:val="20"/>
                <w:szCs w:val="20"/>
              </w:rPr>
              <w:t>Ünite 3A-B Kelime bilgisi: suç tipleri, suçlular ve suçla ilgili fiiler Dilbilgisi: ikinci tip koşullu cümleler, if eğer yerine geçebilecek ifadeler</w:t>
            </w:r>
          </w:p>
        </w:tc>
        <w:tc>
          <w:tcPr>
            <w:tcW w:w="1642" w:type="dxa"/>
          </w:tcPr>
          <w:p w14:paraId="093872D5"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0D14DB18" w14:textId="77777777" w:rsidTr="00F01DE6">
        <w:trPr>
          <w:trHeight w:val="450"/>
        </w:trPr>
        <w:tc>
          <w:tcPr>
            <w:tcW w:w="1420" w:type="dxa"/>
          </w:tcPr>
          <w:p w14:paraId="10ABD2BC" w14:textId="77777777" w:rsidR="00F01DE6" w:rsidRPr="006E29C5" w:rsidRDefault="00F01DE6" w:rsidP="00F01DE6">
            <w:pPr>
              <w:rPr>
                <w:b/>
                <w:sz w:val="20"/>
                <w:szCs w:val="20"/>
              </w:rPr>
            </w:pPr>
            <w:r w:rsidRPr="006E29C5">
              <w:rPr>
                <w:b/>
                <w:sz w:val="20"/>
                <w:szCs w:val="20"/>
              </w:rPr>
              <w:t>6. Hafta</w:t>
            </w:r>
          </w:p>
        </w:tc>
        <w:tc>
          <w:tcPr>
            <w:tcW w:w="6431" w:type="dxa"/>
          </w:tcPr>
          <w:p w14:paraId="2AC0322B" w14:textId="77777777" w:rsidR="00F01DE6" w:rsidRPr="006E29C5" w:rsidRDefault="00F01DE6" w:rsidP="00F01DE6">
            <w:pPr>
              <w:rPr>
                <w:sz w:val="20"/>
                <w:szCs w:val="20"/>
              </w:rPr>
            </w:pPr>
            <w:r w:rsidRPr="006E29C5">
              <w:rPr>
                <w:sz w:val="20"/>
                <w:szCs w:val="20"/>
              </w:rPr>
              <w:t>Ünite 3C-D Kelime bilgisi: fiiller ve ilgeçler Dilbilgisi: üçüncü tip koşullu cümleler Ders: bir avukat-müvekkil görüşmesi</w:t>
            </w:r>
            <w:r w:rsidRPr="006E29C5">
              <w:rPr>
                <w:sz w:val="20"/>
                <w:szCs w:val="20"/>
              </w:rPr>
              <w:tab/>
            </w:r>
          </w:p>
        </w:tc>
        <w:tc>
          <w:tcPr>
            <w:tcW w:w="1642" w:type="dxa"/>
          </w:tcPr>
          <w:p w14:paraId="2A51541E"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4F7CEDC0" w14:textId="77777777" w:rsidTr="00F01DE6">
        <w:trPr>
          <w:trHeight w:val="1061"/>
        </w:trPr>
        <w:tc>
          <w:tcPr>
            <w:tcW w:w="1420" w:type="dxa"/>
          </w:tcPr>
          <w:p w14:paraId="7425D32D" w14:textId="77777777" w:rsidR="00F01DE6" w:rsidRPr="006E29C5" w:rsidRDefault="00F01DE6" w:rsidP="00F01DE6">
            <w:pPr>
              <w:rPr>
                <w:b/>
                <w:sz w:val="20"/>
                <w:szCs w:val="20"/>
              </w:rPr>
            </w:pPr>
            <w:r w:rsidRPr="006E29C5">
              <w:rPr>
                <w:b/>
                <w:sz w:val="20"/>
                <w:szCs w:val="20"/>
              </w:rPr>
              <w:t>7. Hafta</w:t>
            </w:r>
          </w:p>
        </w:tc>
        <w:tc>
          <w:tcPr>
            <w:tcW w:w="6431" w:type="dxa"/>
          </w:tcPr>
          <w:p w14:paraId="6A234CAC" w14:textId="77777777" w:rsidR="00F01DE6" w:rsidRPr="006E29C5" w:rsidRDefault="00F01DE6" w:rsidP="00F01DE6">
            <w:pPr>
              <w:rPr>
                <w:sz w:val="20"/>
                <w:szCs w:val="20"/>
              </w:rPr>
            </w:pPr>
            <w:r w:rsidRPr="006E29C5">
              <w:rPr>
                <w:sz w:val="20"/>
                <w:szCs w:val="20"/>
              </w:rPr>
              <w:t>Ünite 4A-B Kelime bilgisi: öbek eylemler, kiaplar ve okuma Dilbilgisi: geçmişi anlatan fiil kalıpları; süreğen mişli geçmiş zaman</w:t>
            </w:r>
          </w:p>
        </w:tc>
        <w:tc>
          <w:tcPr>
            <w:tcW w:w="1642" w:type="dxa"/>
          </w:tcPr>
          <w:p w14:paraId="67414EE7"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138892A5" w14:textId="77777777" w:rsidTr="008C13EB">
        <w:trPr>
          <w:trHeight w:val="394"/>
        </w:trPr>
        <w:tc>
          <w:tcPr>
            <w:tcW w:w="1420" w:type="dxa"/>
          </w:tcPr>
          <w:p w14:paraId="06B9C5EE" w14:textId="77777777" w:rsidR="00F01DE6" w:rsidRPr="006E29C5" w:rsidRDefault="00F01DE6" w:rsidP="00F01DE6">
            <w:pPr>
              <w:rPr>
                <w:b/>
                <w:sz w:val="20"/>
                <w:szCs w:val="20"/>
              </w:rPr>
            </w:pPr>
            <w:r w:rsidRPr="006E29C5">
              <w:rPr>
                <w:b/>
                <w:sz w:val="20"/>
                <w:szCs w:val="20"/>
              </w:rPr>
              <w:t>8. Hafta</w:t>
            </w:r>
          </w:p>
        </w:tc>
        <w:tc>
          <w:tcPr>
            <w:tcW w:w="6431" w:type="dxa"/>
          </w:tcPr>
          <w:p w14:paraId="1FEAF382" w14:textId="77409749" w:rsidR="00F01DE6" w:rsidRPr="006E29C5" w:rsidRDefault="00F01DE6" w:rsidP="00F01DE6">
            <w:pPr>
              <w:rPr>
                <w:sz w:val="20"/>
                <w:szCs w:val="20"/>
              </w:rPr>
            </w:pPr>
            <w:r w:rsidRPr="006E29C5">
              <w:rPr>
                <w:sz w:val="20"/>
                <w:szCs w:val="20"/>
              </w:rPr>
              <w:t>Ara Sınav</w:t>
            </w:r>
          </w:p>
        </w:tc>
        <w:tc>
          <w:tcPr>
            <w:tcW w:w="1642" w:type="dxa"/>
          </w:tcPr>
          <w:p w14:paraId="138C96F9" w14:textId="77777777" w:rsidR="00F01DE6" w:rsidRPr="006E29C5" w:rsidRDefault="00F01DE6" w:rsidP="00F01DE6">
            <w:pPr>
              <w:rPr>
                <w:sz w:val="20"/>
                <w:szCs w:val="20"/>
              </w:rPr>
            </w:pPr>
          </w:p>
        </w:tc>
      </w:tr>
      <w:tr w:rsidR="00F01DE6" w:rsidRPr="006E29C5" w14:paraId="6289271A" w14:textId="77777777" w:rsidTr="00F01DE6">
        <w:trPr>
          <w:trHeight w:val="432"/>
        </w:trPr>
        <w:tc>
          <w:tcPr>
            <w:tcW w:w="1420" w:type="dxa"/>
          </w:tcPr>
          <w:p w14:paraId="796E82A7" w14:textId="77777777" w:rsidR="00F01DE6" w:rsidRPr="006E29C5" w:rsidRDefault="00F01DE6" w:rsidP="00F01DE6">
            <w:pPr>
              <w:rPr>
                <w:b/>
                <w:sz w:val="20"/>
                <w:szCs w:val="20"/>
              </w:rPr>
            </w:pPr>
            <w:r w:rsidRPr="006E29C5">
              <w:rPr>
                <w:b/>
                <w:sz w:val="20"/>
                <w:szCs w:val="20"/>
              </w:rPr>
              <w:t>9. Hafta</w:t>
            </w:r>
          </w:p>
        </w:tc>
        <w:tc>
          <w:tcPr>
            <w:tcW w:w="6431" w:type="dxa"/>
          </w:tcPr>
          <w:p w14:paraId="1F974225" w14:textId="77777777" w:rsidR="00F01DE6" w:rsidRPr="006E29C5" w:rsidRDefault="00F01DE6" w:rsidP="00F01DE6">
            <w:pPr>
              <w:rPr>
                <w:sz w:val="20"/>
                <w:szCs w:val="20"/>
              </w:rPr>
            </w:pPr>
            <w:r w:rsidRPr="006E29C5">
              <w:rPr>
                <w:sz w:val="20"/>
                <w:szCs w:val="20"/>
              </w:rPr>
              <w:t>Ünite 4C-D Kelime bilgisi: bağayıcı kelimeler: sebep ve karşıtlık Dilbilgisi: tanımlayıcı, tanımlayıcı olmayan ve kısaltılmış ilgi cümlecikleri Dinleme: ünlü şehir efsaneleri</w:t>
            </w:r>
          </w:p>
        </w:tc>
        <w:tc>
          <w:tcPr>
            <w:tcW w:w="1642" w:type="dxa"/>
          </w:tcPr>
          <w:p w14:paraId="08D15A7D"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3A8950A6" w14:textId="77777777" w:rsidTr="00F01DE6">
        <w:trPr>
          <w:trHeight w:val="1050"/>
        </w:trPr>
        <w:tc>
          <w:tcPr>
            <w:tcW w:w="1420" w:type="dxa"/>
          </w:tcPr>
          <w:p w14:paraId="42AE0B67" w14:textId="77777777" w:rsidR="00F01DE6" w:rsidRPr="006E29C5" w:rsidRDefault="00F01DE6" w:rsidP="00F01DE6">
            <w:pPr>
              <w:rPr>
                <w:b/>
                <w:sz w:val="20"/>
                <w:szCs w:val="20"/>
              </w:rPr>
            </w:pPr>
            <w:r w:rsidRPr="006E29C5">
              <w:rPr>
                <w:b/>
                <w:sz w:val="20"/>
                <w:szCs w:val="20"/>
              </w:rPr>
              <w:t>10. Hafta</w:t>
            </w:r>
          </w:p>
        </w:tc>
        <w:tc>
          <w:tcPr>
            <w:tcW w:w="6431" w:type="dxa"/>
          </w:tcPr>
          <w:p w14:paraId="29F84B08" w14:textId="77777777" w:rsidR="00F01DE6" w:rsidRPr="006E29C5" w:rsidRDefault="00F01DE6" w:rsidP="00F01DE6">
            <w:pPr>
              <w:rPr>
                <w:sz w:val="20"/>
                <w:szCs w:val="20"/>
              </w:rPr>
            </w:pPr>
            <w:r w:rsidRPr="006E29C5">
              <w:rPr>
                <w:sz w:val="20"/>
                <w:szCs w:val="20"/>
              </w:rPr>
              <w:t>Ünite 5A-B Kelime bilgisi: hayvanlar, bitkiler ve bahçeler Dilbilgisi: karşılaştırma çeşitleri</w:t>
            </w:r>
          </w:p>
        </w:tc>
        <w:tc>
          <w:tcPr>
            <w:tcW w:w="1642" w:type="dxa"/>
          </w:tcPr>
          <w:p w14:paraId="356338DD"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6C117C67" w14:textId="77777777" w:rsidTr="00F01DE6">
        <w:trPr>
          <w:trHeight w:val="1061"/>
        </w:trPr>
        <w:tc>
          <w:tcPr>
            <w:tcW w:w="1420" w:type="dxa"/>
          </w:tcPr>
          <w:p w14:paraId="40E7CC64" w14:textId="77777777" w:rsidR="00F01DE6" w:rsidRPr="006E29C5" w:rsidRDefault="00F01DE6" w:rsidP="00F01DE6">
            <w:pPr>
              <w:rPr>
                <w:b/>
                <w:sz w:val="20"/>
                <w:szCs w:val="20"/>
              </w:rPr>
            </w:pPr>
            <w:r w:rsidRPr="006E29C5">
              <w:rPr>
                <w:b/>
                <w:sz w:val="20"/>
                <w:szCs w:val="20"/>
              </w:rPr>
              <w:t>11. Hafta</w:t>
            </w:r>
          </w:p>
        </w:tc>
        <w:tc>
          <w:tcPr>
            <w:tcW w:w="6431" w:type="dxa"/>
          </w:tcPr>
          <w:p w14:paraId="1798FB3C" w14:textId="77777777" w:rsidR="00F01DE6" w:rsidRPr="006E29C5" w:rsidRDefault="00F01DE6" w:rsidP="00F01DE6">
            <w:pPr>
              <w:rPr>
                <w:sz w:val="20"/>
                <w:szCs w:val="20"/>
              </w:rPr>
            </w:pPr>
            <w:r w:rsidRPr="006E29C5">
              <w:rPr>
                <w:sz w:val="20"/>
                <w:szCs w:val="20"/>
              </w:rPr>
              <w:t>Ünite 5C-D Kelime bilgisi: fikir vermekte kullanılan sıfatlar, geriye gönderme yapma Dilbilgisi: gelecek zaman kipleri; süreğen gelecek zaman Dinleme: ekolojik çevre kirliliği konusunda bir konuşma</w:t>
            </w:r>
          </w:p>
        </w:tc>
        <w:tc>
          <w:tcPr>
            <w:tcW w:w="1642" w:type="dxa"/>
          </w:tcPr>
          <w:p w14:paraId="62EAFDA5"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6DF4BAF8" w14:textId="77777777" w:rsidTr="00F01DE6">
        <w:trPr>
          <w:trHeight w:val="1050"/>
        </w:trPr>
        <w:tc>
          <w:tcPr>
            <w:tcW w:w="1420" w:type="dxa"/>
          </w:tcPr>
          <w:p w14:paraId="75DE76F9" w14:textId="77777777" w:rsidR="00F01DE6" w:rsidRPr="006E29C5" w:rsidRDefault="00F01DE6" w:rsidP="00F01DE6">
            <w:pPr>
              <w:rPr>
                <w:b/>
                <w:sz w:val="20"/>
                <w:szCs w:val="20"/>
              </w:rPr>
            </w:pPr>
            <w:r w:rsidRPr="006E29C5">
              <w:rPr>
                <w:b/>
                <w:sz w:val="20"/>
                <w:szCs w:val="20"/>
              </w:rPr>
              <w:t>12. Hafta</w:t>
            </w:r>
          </w:p>
        </w:tc>
        <w:tc>
          <w:tcPr>
            <w:tcW w:w="6431" w:type="dxa"/>
          </w:tcPr>
          <w:p w14:paraId="72871C86" w14:textId="77777777" w:rsidR="00F01DE6" w:rsidRPr="006E29C5" w:rsidRDefault="00F01DE6" w:rsidP="00F01DE6">
            <w:pPr>
              <w:rPr>
                <w:sz w:val="20"/>
                <w:szCs w:val="20"/>
              </w:rPr>
            </w:pPr>
            <w:r w:rsidRPr="006E29C5">
              <w:rPr>
                <w:sz w:val="20"/>
                <w:szCs w:val="20"/>
              </w:rPr>
              <w:t>Ünite 6A-B Kelime bilgisi: take ile ilgili ifadeler, karakter anlatan birleşik sıfatlar Dilbilgisi: fiil + ing kullanıldığı yerler</w:t>
            </w:r>
            <w:r w:rsidRPr="006E29C5">
              <w:rPr>
                <w:sz w:val="20"/>
                <w:szCs w:val="20"/>
              </w:rPr>
              <w:tab/>
            </w:r>
          </w:p>
        </w:tc>
        <w:tc>
          <w:tcPr>
            <w:tcW w:w="1642" w:type="dxa"/>
          </w:tcPr>
          <w:p w14:paraId="445E3A70"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10265BA6" w14:textId="77777777" w:rsidTr="00F01DE6">
        <w:trPr>
          <w:trHeight w:val="1061"/>
        </w:trPr>
        <w:tc>
          <w:tcPr>
            <w:tcW w:w="1420" w:type="dxa"/>
          </w:tcPr>
          <w:p w14:paraId="60B5A597" w14:textId="77777777" w:rsidR="00F01DE6" w:rsidRPr="006E29C5" w:rsidRDefault="00F01DE6" w:rsidP="00F01DE6">
            <w:pPr>
              <w:rPr>
                <w:b/>
                <w:sz w:val="20"/>
                <w:szCs w:val="20"/>
              </w:rPr>
            </w:pPr>
            <w:r w:rsidRPr="006E29C5">
              <w:rPr>
                <w:b/>
                <w:sz w:val="20"/>
                <w:szCs w:val="20"/>
              </w:rPr>
              <w:lastRenderedPageBreak/>
              <w:t>13. Hafta</w:t>
            </w:r>
          </w:p>
        </w:tc>
        <w:tc>
          <w:tcPr>
            <w:tcW w:w="6431" w:type="dxa"/>
          </w:tcPr>
          <w:p w14:paraId="339E8878" w14:textId="77777777" w:rsidR="00F01DE6" w:rsidRPr="006E29C5" w:rsidRDefault="00F01DE6" w:rsidP="00F01DE6">
            <w:pPr>
              <w:rPr>
                <w:sz w:val="20"/>
                <w:szCs w:val="20"/>
              </w:rPr>
            </w:pPr>
            <w:r w:rsidRPr="006E29C5">
              <w:rPr>
                <w:sz w:val="20"/>
                <w:szCs w:val="20"/>
              </w:rPr>
              <w:t>Ünite 6C-D Kelime bilgisi: içerikten anlamı tahmin etme Dilbilgisi: gereklik ve zorunluk fiilleri; kesinliğin dereceleri Dinleme: ofiste bir gün</w:t>
            </w:r>
            <w:r w:rsidRPr="006E29C5">
              <w:rPr>
                <w:sz w:val="20"/>
                <w:szCs w:val="20"/>
              </w:rPr>
              <w:tab/>
            </w:r>
          </w:p>
        </w:tc>
        <w:tc>
          <w:tcPr>
            <w:tcW w:w="1642" w:type="dxa"/>
          </w:tcPr>
          <w:p w14:paraId="63E62BAC" w14:textId="77777777" w:rsidR="00F01DE6" w:rsidRPr="006E29C5" w:rsidRDefault="00F01DE6" w:rsidP="00F01DE6">
            <w:pPr>
              <w:rPr>
                <w:sz w:val="20"/>
                <w:szCs w:val="20"/>
              </w:rPr>
            </w:pPr>
            <w:r w:rsidRPr="006E29C5">
              <w:rPr>
                <w:sz w:val="20"/>
                <w:szCs w:val="20"/>
              </w:rPr>
              <w:t>Öğr. Gör. Melike Özbeyli Derslere katılım, sunum, tartısma, soru-cevap</w:t>
            </w:r>
          </w:p>
        </w:tc>
      </w:tr>
      <w:tr w:rsidR="00F01DE6" w:rsidRPr="006E29C5" w14:paraId="58666817" w14:textId="77777777" w:rsidTr="00F01DE6">
        <w:trPr>
          <w:trHeight w:val="1050"/>
        </w:trPr>
        <w:tc>
          <w:tcPr>
            <w:tcW w:w="1420" w:type="dxa"/>
          </w:tcPr>
          <w:p w14:paraId="2A96B3F1" w14:textId="77777777" w:rsidR="00F01DE6" w:rsidRPr="006E29C5" w:rsidRDefault="00F01DE6" w:rsidP="00F01DE6">
            <w:pPr>
              <w:rPr>
                <w:b/>
                <w:sz w:val="20"/>
                <w:szCs w:val="20"/>
              </w:rPr>
            </w:pPr>
            <w:r w:rsidRPr="006E29C5">
              <w:rPr>
                <w:b/>
                <w:sz w:val="20"/>
                <w:szCs w:val="20"/>
              </w:rPr>
              <w:t>14. Hafta</w:t>
            </w:r>
          </w:p>
        </w:tc>
        <w:tc>
          <w:tcPr>
            <w:tcW w:w="6431" w:type="dxa"/>
          </w:tcPr>
          <w:p w14:paraId="7281E6B6" w14:textId="77777777" w:rsidR="00F01DE6" w:rsidRPr="006E29C5" w:rsidRDefault="00F01DE6" w:rsidP="00F01DE6">
            <w:pPr>
              <w:rPr>
                <w:sz w:val="20"/>
                <w:szCs w:val="20"/>
              </w:rPr>
            </w:pPr>
            <w:r w:rsidRPr="006E29C5">
              <w:rPr>
                <w:sz w:val="20"/>
                <w:szCs w:val="20"/>
              </w:rPr>
              <w:t>Genel Tekrar</w:t>
            </w:r>
          </w:p>
        </w:tc>
        <w:tc>
          <w:tcPr>
            <w:tcW w:w="1642" w:type="dxa"/>
          </w:tcPr>
          <w:p w14:paraId="7C7CBCDD" w14:textId="77777777" w:rsidR="00F01DE6" w:rsidRPr="006E29C5" w:rsidRDefault="00F01DE6" w:rsidP="00F01DE6">
            <w:pPr>
              <w:rPr>
                <w:sz w:val="20"/>
                <w:szCs w:val="20"/>
              </w:rPr>
            </w:pPr>
            <w:r w:rsidRPr="006E29C5">
              <w:rPr>
                <w:sz w:val="20"/>
                <w:szCs w:val="20"/>
              </w:rPr>
              <w:t>Öğr. Gör. Melike Özbeyli Derslere katılım, sunum, tartısma, soru-cevap</w:t>
            </w:r>
          </w:p>
        </w:tc>
      </w:tr>
    </w:tbl>
    <w:p w14:paraId="699B3DA2" w14:textId="77777777" w:rsidR="00F01DE6" w:rsidRPr="006E29C5" w:rsidRDefault="00F01DE6" w:rsidP="00F01DE6">
      <w:pPr>
        <w:jc w:val="both"/>
        <w:rPr>
          <w:b/>
          <w:sz w:val="20"/>
          <w:szCs w:val="20"/>
        </w:rPr>
      </w:pPr>
    </w:p>
    <w:p w14:paraId="0398681E" w14:textId="77777777" w:rsidR="00F01DE6" w:rsidRPr="006E29C5" w:rsidRDefault="00F01DE6" w:rsidP="00F01DE6">
      <w:pPr>
        <w:rPr>
          <w:b/>
          <w:sz w:val="20"/>
          <w:szCs w:val="20"/>
        </w:rPr>
      </w:pPr>
      <w:r w:rsidRPr="006E29C5">
        <w:rPr>
          <w:b/>
          <w:sz w:val="20"/>
          <w:szCs w:val="20"/>
        </w:rPr>
        <w:t>Dersin Öğrenme Kazanımlarının Program Kazanımları ile İlişkisi</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519"/>
        <w:gridCol w:w="567"/>
        <w:gridCol w:w="567"/>
        <w:gridCol w:w="567"/>
        <w:gridCol w:w="567"/>
        <w:gridCol w:w="525"/>
        <w:gridCol w:w="608"/>
        <w:gridCol w:w="566"/>
        <w:gridCol w:w="566"/>
        <w:gridCol w:w="566"/>
        <w:gridCol w:w="566"/>
        <w:gridCol w:w="566"/>
        <w:gridCol w:w="566"/>
        <w:gridCol w:w="566"/>
        <w:gridCol w:w="566"/>
      </w:tblGrid>
      <w:tr w:rsidR="00F01DE6" w:rsidRPr="006E29C5" w14:paraId="08CF6CAB" w14:textId="77777777" w:rsidTr="00F01DE6">
        <w:trPr>
          <w:trHeight w:val="444"/>
        </w:trPr>
        <w:tc>
          <w:tcPr>
            <w:tcW w:w="830" w:type="dxa"/>
          </w:tcPr>
          <w:p w14:paraId="6A890574" w14:textId="77777777" w:rsidR="00F01DE6" w:rsidRPr="006E29C5" w:rsidRDefault="00F01DE6" w:rsidP="00F01DE6">
            <w:pPr>
              <w:jc w:val="both"/>
              <w:rPr>
                <w:b/>
                <w:sz w:val="20"/>
                <w:szCs w:val="20"/>
              </w:rPr>
            </w:pPr>
          </w:p>
        </w:tc>
        <w:tc>
          <w:tcPr>
            <w:tcW w:w="519" w:type="dxa"/>
          </w:tcPr>
          <w:p w14:paraId="25A32662" w14:textId="77777777" w:rsidR="00F01DE6" w:rsidRPr="006E29C5" w:rsidRDefault="00F01DE6" w:rsidP="00F01DE6">
            <w:pPr>
              <w:jc w:val="both"/>
              <w:rPr>
                <w:b/>
                <w:sz w:val="20"/>
                <w:szCs w:val="20"/>
              </w:rPr>
            </w:pPr>
            <w:r w:rsidRPr="006E29C5">
              <w:rPr>
                <w:b/>
                <w:sz w:val="20"/>
                <w:szCs w:val="20"/>
              </w:rPr>
              <w:t>PK1</w:t>
            </w:r>
          </w:p>
        </w:tc>
        <w:tc>
          <w:tcPr>
            <w:tcW w:w="567" w:type="dxa"/>
          </w:tcPr>
          <w:p w14:paraId="7F043F03" w14:textId="77777777" w:rsidR="00F01DE6" w:rsidRPr="006E29C5" w:rsidRDefault="00F01DE6" w:rsidP="00F01DE6">
            <w:pPr>
              <w:jc w:val="both"/>
              <w:rPr>
                <w:b/>
                <w:sz w:val="20"/>
                <w:szCs w:val="20"/>
              </w:rPr>
            </w:pPr>
            <w:r w:rsidRPr="006E29C5">
              <w:rPr>
                <w:b/>
                <w:sz w:val="20"/>
                <w:szCs w:val="20"/>
              </w:rPr>
              <w:t>PK2</w:t>
            </w:r>
          </w:p>
        </w:tc>
        <w:tc>
          <w:tcPr>
            <w:tcW w:w="567" w:type="dxa"/>
          </w:tcPr>
          <w:p w14:paraId="60F245E2" w14:textId="77777777" w:rsidR="00F01DE6" w:rsidRPr="006E29C5" w:rsidRDefault="00F01DE6" w:rsidP="00F01DE6">
            <w:pPr>
              <w:jc w:val="both"/>
              <w:rPr>
                <w:b/>
                <w:sz w:val="20"/>
                <w:szCs w:val="20"/>
              </w:rPr>
            </w:pPr>
            <w:r w:rsidRPr="006E29C5">
              <w:rPr>
                <w:b/>
                <w:sz w:val="20"/>
                <w:szCs w:val="20"/>
              </w:rPr>
              <w:t>PK3</w:t>
            </w:r>
          </w:p>
        </w:tc>
        <w:tc>
          <w:tcPr>
            <w:tcW w:w="567" w:type="dxa"/>
          </w:tcPr>
          <w:p w14:paraId="496FC93D" w14:textId="77777777" w:rsidR="00F01DE6" w:rsidRPr="006E29C5" w:rsidRDefault="00F01DE6" w:rsidP="00F01DE6">
            <w:pPr>
              <w:jc w:val="both"/>
              <w:rPr>
                <w:b/>
                <w:sz w:val="20"/>
                <w:szCs w:val="20"/>
              </w:rPr>
            </w:pPr>
            <w:r w:rsidRPr="006E29C5">
              <w:rPr>
                <w:b/>
                <w:sz w:val="20"/>
                <w:szCs w:val="20"/>
              </w:rPr>
              <w:t>PK4</w:t>
            </w:r>
          </w:p>
        </w:tc>
        <w:tc>
          <w:tcPr>
            <w:tcW w:w="567" w:type="dxa"/>
          </w:tcPr>
          <w:p w14:paraId="608816B4" w14:textId="77777777" w:rsidR="00F01DE6" w:rsidRPr="006E29C5" w:rsidRDefault="00F01DE6" w:rsidP="00F01DE6">
            <w:pPr>
              <w:jc w:val="both"/>
              <w:rPr>
                <w:b/>
                <w:sz w:val="20"/>
                <w:szCs w:val="20"/>
              </w:rPr>
            </w:pPr>
            <w:r w:rsidRPr="006E29C5">
              <w:rPr>
                <w:b/>
                <w:sz w:val="20"/>
                <w:szCs w:val="20"/>
              </w:rPr>
              <w:t>PK5</w:t>
            </w:r>
          </w:p>
        </w:tc>
        <w:tc>
          <w:tcPr>
            <w:tcW w:w="525" w:type="dxa"/>
          </w:tcPr>
          <w:p w14:paraId="5FDBE6A8" w14:textId="77777777" w:rsidR="00F01DE6" w:rsidRPr="006E29C5" w:rsidRDefault="00F01DE6" w:rsidP="00F01DE6">
            <w:pPr>
              <w:jc w:val="both"/>
              <w:rPr>
                <w:b/>
                <w:sz w:val="20"/>
                <w:szCs w:val="20"/>
              </w:rPr>
            </w:pPr>
            <w:r w:rsidRPr="006E29C5">
              <w:rPr>
                <w:b/>
                <w:sz w:val="20"/>
                <w:szCs w:val="20"/>
              </w:rPr>
              <w:t>PK6</w:t>
            </w:r>
          </w:p>
        </w:tc>
        <w:tc>
          <w:tcPr>
            <w:tcW w:w="608" w:type="dxa"/>
          </w:tcPr>
          <w:p w14:paraId="122CB11F" w14:textId="77777777" w:rsidR="00F01DE6" w:rsidRPr="006E29C5" w:rsidRDefault="00F01DE6" w:rsidP="00F01DE6">
            <w:pPr>
              <w:jc w:val="both"/>
              <w:rPr>
                <w:b/>
                <w:sz w:val="20"/>
                <w:szCs w:val="20"/>
              </w:rPr>
            </w:pPr>
            <w:r w:rsidRPr="006E29C5">
              <w:rPr>
                <w:b/>
                <w:sz w:val="20"/>
                <w:szCs w:val="20"/>
              </w:rPr>
              <w:t>PK7</w:t>
            </w:r>
          </w:p>
        </w:tc>
        <w:tc>
          <w:tcPr>
            <w:tcW w:w="566" w:type="dxa"/>
          </w:tcPr>
          <w:p w14:paraId="5793AFED" w14:textId="77777777" w:rsidR="00F01DE6" w:rsidRPr="006E29C5" w:rsidRDefault="00F01DE6" w:rsidP="00F01DE6">
            <w:pPr>
              <w:jc w:val="both"/>
              <w:rPr>
                <w:b/>
                <w:sz w:val="20"/>
                <w:szCs w:val="20"/>
              </w:rPr>
            </w:pPr>
            <w:r w:rsidRPr="006E29C5">
              <w:rPr>
                <w:b/>
                <w:sz w:val="20"/>
                <w:szCs w:val="20"/>
              </w:rPr>
              <w:t>PK8</w:t>
            </w:r>
          </w:p>
        </w:tc>
        <w:tc>
          <w:tcPr>
            <w:tcW w:w="566" w:type="dxa"/>
          </w:tcPr>
          <w:p w14:paraId="57D103BE" w14:textId="77777777" w:rsidR="00F01DE6" w:rsidRPr="006E29C5" w:rsidRDefault="00F01DE6" w:rsidP="00F01DE6">
            <w:pPr>
              <w:jc w:val="both"/>
              <w:rPr>
                <w:b/>
                <w:sz w:val="20"/>
                <w:szCs w:val="20"/>
              </w:rPr>
            </w:pPr>
            <w:r w:rsidRPr="006E29C5">
              <w:rPr>
                <w:b/>
                <w:sz w:val="20"/>
                <w:szCs w:val="20"/>
              </w:rPr>
              <w:t>PK9</w:t>
            </w:r>
          </w:p>
        </w:tc>
        <w:tc>
          <w:tcPr>
            <w:tcW w:w="566" w:type="dxa"/>
          </w:tcPr>
          <w:p w14:paraId="08897867" w14:textId="77777777" w:rsidR="00F01DE6" w:rsidRPr="006E29C5" w:rsidRDefault="00F01DE6" w:rsidP="00F01DE6">
            <w:pPr>
              <w:jc w:val="both"/>
              <w:rPr>
                <w:b/>
                <w:sz w:val="20"/>
                <w:szCs w:val="20"/>
              </w:rPr>
            </w:pPr>
            <w:r w:rsidRPr="006E29C5">
              <w:rPr>
                <w:b/>
                <w:sz w:val="20"/>
                <w:szCs w:val="20"/>
              </w:rPr>
              <w:t>PK10</w:t>
            </w:r>
          </w:p>
        </w:tc>
        <w:tc>
          <w:tcPr>
            <w:tcW w:w="566" w:type="dxa"/>
          </w:tcPr>
          <w:p w14:paraId="1CDCBBDF" w14:textId="77777777" w:rsidR="00F01DE6" w:rsidRPr="006E29C5" w:rsidRDefault="00F01DE6" w:rsidP="00F01DE6">
            <w:pPr>
              <w:jc w:val="both"/>
              <w:rPr>
                <w:b/>
                <w:sz w:val="20"/>
                <w:szCs w:val="20"/>
              </w:rPr>
            </w:pPr>
            <w:r w:rsidRPr="006E29C5">
              <w:rPr>
                <w:b/>
                <w:sz w:val="20"/>
                <w:szCs w:val="20"/>
              </w:rPr>
              <w:t>PK11</w:t>
            </w:r>
          </w:p>
        </w:tc>
        <w:tc>
          <w:tcPr>
            <w:tcW w:w="566" w:type="dxa"/>
          </w:tcPr>
          <w:p w14:paraId="5B20132E" w14:textId="77777777" w:rsidR="00F01DE6" w:rsidRPr="006E29C5" w:rsidRDefault="00F01DE6" w:rsidP="00F01DE6">
            <w:pPr>
              <w:jc w:val="both"/>
              <w:rPr>
                <w:b/>
                <w:sz w:val="20"/>
                <w:szCs w:val="20"/>
              </w:rPr>
            </w:pPr>
            <w:r w:rsidRPr="006E29C5">
              <w:rPr>
                <w:b/>
                <w:sz w:val="20"/>
                <w:szCs w:val="20"/>
              </w:rPr>
              <w:t>PK12</w:t>
            </w:r>
          </w:p>
        </w:tc>
        <w:tc>
          <w:tcPr>
            <w:tcW w:w="566" w:type="dxa"/>
          </w:tcPr>
          <w:p w14:paraId="788CBC40" w14:textId="77777777" w:rsidR="00F01DE6" w:rsidRPr="006E29C5" w:rsidRDefault="00F01DE6" w:rsidP="00F01DE6">
            <w:pPr>
              <w:jc w:val="both"/>
              <w:rPr>
                <w:b/>
                <w:sz w:val="20"/>
                <w:szCs w:val="20"/>
              </w:rPr>
            </w:pPr>
            <w:r w:rsidRPr="006E29C5">
              <w:rPr>
                <w:b/>
                <w:sz w:val="20"/>
                <w:szCs w:val="20"/>
              </w:rPr>
              <w:t>PK13</w:t>
            </w:r>
          </w:p>
        </w:tc>
        <w:tc>
          <w:tcPr>
            <w:tcW w:w="566" w:type="dxa"/>
          </w:tcPr>
          <w:p w14:paraId="4A1EDCB5" w14:textId="77777777" w:rsidR="00F01DE6" w:rsidRPr="006E29C5" w:rsidRDefault="00F01DE6" w:rsidP="00F01DE6">
            <w:pPr>
              <w:jc w:val="both"/>
              <w:rPr>
                <w:b/>
                <w:sz w:val="20"/>
                <w:szCs w:val="20"/>
              </w:rPr>
            </w:pPr>
            <w:r w:rsidRPr="006E29C5">
              <w:rPr>
                <w:b/>
                <w:sz w:val="20"/>
                <w:szCs w:val="20"/>
              </w:rPr>
              <w:t>PK14</w:t>
            </w:r>
          </w:p>
        </w:tc>
        <w:tc>
          <w:tcPr>
            <w:tcW w:w="566" w:type="dxa"/>
          </w:tcPr>
          <w:p w14:paraId="1D05F687" w14:textId="77777777" w:rsidR="00F01DE6" w:rsidRPr="006E29C5" w:rsidRDefault="00F01DE6" w:rsidP="00F01DE6">
            <w:pPr>
              <w:jc w:val="both"/>
              <w:rPr>
                <w:b/>
                <w:sz w:val="20"/>
                <w:szCs w:val="20"/>
              </w:rPr>
            </w:pPr>
            <w:r w:rsidRPr="006E29C5">
              <w:rPr>
                <w:b/>
                <w:sz w:val="20"/>
                <w:szCs w:val="20"/>
              </w:rPr>
              <w:t>PK15</w:t>
            </w:r>
          </w:p>
        </w:tc>
      </w:tr>
      <w:tr w:rsidR="00F01DE6" w:rsidRPr="006E29C5" w14:paraId="5C086DDE" w14:textId="77777777" w:rsidTr="00F01DE6">
        <w:trPr>
          <w:trHeight w:val="301"/>
        </w:trPr>
        <w:tc>
          <w:tcPr>
            <w:tcW w:w="830" w:type="dxa"/>
          </w:tcPr>
          <w:p w14:paraId="18888483" w14:textId="62922D73" w:rsidR="00F01DE6" w:rsidRPr="006E29C5" w:rsidRDefault="00F01DE6" w:rsidP="00F01DE6">
            <w:pPr>
              <w:jc w:val="both"/>
              <w:rPr>
                <w:b/>
                <w:sz w:val="20"/>
                <w:szCs w:val="20"/>
              </w:rPr>
            </w:pPr>
            <w:r w:rsidRPr="006E29C5">
              <w:rPr>
                <w:b/>
                <w:sz w:val="20"/>
                <w:szCs w:val="20"/>
              </w:rPr>
              <w:t>ÖK</w:t>
            </w:r>
            <w:r w:rsidR="001F0861">
              <w:rPr>
                <w:b/>
                <w:sz w:val="20"/>
                <w:szCs w:val="20"/>
              </w:rPr>
              <w:t xml:space="preserve"> </w:t>
            </w:r>
            <w:r w:rsidRPr="006E29C5">
              <w:rPr>
                <w:b/>
                <w:sz w:val="20"/>
                <w:szCs w:val="20"/>
              </w:rPr>
              <w:t>1</w:t>
            </w:r>
          </w:p>
        </w:tc>
        <w:tc>
          <w:tcPr>
            <w:tcW w:w="519" w:type="dxa"/>
          </w:tcPr>
          <w:p w14:paraId="48504565" w14:textId="77777777" w:rsidR="00F01DE6" w:rsidRPr="00F01DE6" w:rsidRDefault="00F01DE6" w:rsidP="00F01DE6">
            <w:pPr>
              <w:jc w:val="center"/>
              <w:rPr>
                <w:sz w:val="20"/>
                <w:szCs w:val="20"/>
              </w:rPr>
            </w:pPr>
            <w:r w:rsidRPr="00F01DE6">
              <w:rPr>
                <w:sz w:val="20"/>
                <w:szCs w:val="20"/>
              </w:rPr>
              <w:t>5</w:t>
            </w:r>
          </w:p>
        </w:tc>
        <w:tc>
          <w:tcPr>
            <w:tcW w:w="567" w:type="dxa"/>
          </w:tcPr>
          <w:p w14:paraId="4A83092F" w14:textId="77777777" w:rsidR="00F01DE6" w:rsidRPr="00F01DE6" w:rsidRDefault="00F01DE6" w:rsidP="00F01DE6">
            <w:pPr>
              <w:jc w:val="center"/>
              <w:rPr>
                <w:sz w:val="20"/>
                <w:szCs w:val="20"/>
              </w:rPr>
            </w:pPr>
          </w:p>
        </w:tc>
        <w:tc>
          <w:tcPr>
            <w:tcW w:w="567" w:type="dxa"/>
          </w:tcPr>
          <w:p w14:paraId="20043395" w14:textId="77777777" w:rsidR="00F01DE6" w:rsidRPr="00F01DE6" w:rsidRDefault="00F01DE6" w:rsidP="00F01DE6">
            <w:pPr>
              <w:jc w:val="center"/>
              <w:rPr>
                <w:sz w:val="20"/>
                <w:szCs w:val="20"/>
              </w:rPr>
            </w:pPr>
          </w:p>
        </w:tc>
        <w:tc>
          <w:tcPr>
            <w:tcW w:w="567" w:type="dxa"/>
          </w:tcPr>
          <w:p w14:paraId="5C3B96FF" w14:textId="77777777" w:rsidR="00F01DE6" w:rsidRPr="00F01DE6" w:rsidRDefault="00F01DE6" w:rsidP="00F01DE6">
            <w:pPr>
              <w:jc w:val="center"/>
              <w:rPr>
                <w:sz w:val="20"/>
                <w:szCs w:val="20"/>
              </w:rPr>
            </w:pPr>
          </w:p>
        </w:tc>
        <w:tc>
          <w:tcPr>
            <w:tcW w:w="567" w:type="dxa"/>
          </w:tcPr>
          <w:p w14:paraId="751C937E" w14:textId="77777777" w:rsidR="00F01DE6" w:rsidRPr="00F01DE6" w:rsidRDefault="00F01DE6" w:rsidP="00F01DE6">
            <w:pPr>
              <w:jc w:val="center"/>
              <w:rPr>
                <w:sz w:val="20"/>
                <w:szCs w:val="20"/>
              </w:rPr>
            </w:pPr>
          </w:p>
        </w:tc>
        <w:tc>
          <w:tcPr>
            <w:tcW w:w="525" w:type="dxa"/>
          </w:tcPr>
          <w:p w14:paraId="64534753" w14:textId="77777777" w:rsidR="00F01DE6" w:rsidRPr="00F01DE6" w:rsidRDefault="00F01DE6" w:rsidP="00F01DE6">
            <w:pPr>
              <w:jc w:val="center"/>
              <w:rPr>
                <w:sz w:val="20"/>
                <w:szCs w:val="20"/>
              </w:rPr>
            </w:pPr>
          </w:p>
        </w:tc>
        <w:tc>
          <w:tcPr>
            <w:tcW w:w="608" w:type="dxa"/>
          </w:tcPr>
          <w:p w14:paraId="69E43369" w14:textId="77777777" w:rsidR="00F01DE6" w:rsidRPr="00F01DE6" w:rsidRDefault="00F01DE6" w:rsidP="00F01DE6">
            <w:pPr>
              <w:jc w:val="center"/>
              <w:rPr>
                <w:sz w:val="20"/>
                <w:szCs w:val="20"/>
              </w:rPr>
            </w:pPr>
          </w:p>
        </w:tc>
        <w:tc>
          <w:tcPr>
            <w:tcW w:w="566" w:type="dxa"/>
          </w:tcPr>
          <w:p w14:paraId="72953170" w14:textId="77777777" w:rsidR="00F01DE6" w:rsidRPr="00F01DE6" w:rsidRDefault="00F01DE6" w:rsidP="00F01DE6">
            <w:pPr>
              <w:jc w:val="center"/>
              <w:rPr>
                <w:sz w:val="20"/>
                <w:szCs w:val="20"/>
              </w:rPr>
            </w:pPr>
          </w:p>
        </w:tc>
        <w:tc>
          <w:tcPr>
            <w:tcW w:w="566" w:type="dxa"/>
          </w:tcPr>
          <w:p w14:paraId="60967DE9" w14:textId="77777777" w:rsidR="00F01DE6" w:rsidRPr="00F01DE6" w:rsidRDefault="00F01DE6" w:rsidP="00F01DE6">
            <w:pPr>
              <w:jc w:val="center"/>
              <w:rPr>
                <w:sz w:val="20"/>
                <w:szCs w:val="20"/>
              </w:rPr>
            </w:pPr>
          </w:p>
        </w:tc>
        <w:tc>
          <w:tcPr>
            <w:tcW w:w="566" w:type="dxa"/>
          </w:tcPr>
          <w:p w14:paraId="086946F6" w14:textId="77777777" w:rsidR="00F01DE6" w:rsidRPr="00F01DE6" w:rsidRDefault="00F01DE6" w:rsidP="00F01DE6">
            <w:pPr>
              <w:jc w:val="center"/>
              <w:rPr>
                <w:sz w:val="20"/>
                <w:szCs w:val="20"/>
              </w:rPr>
            </w:pPr>
          </w:p>
        </w:tc>
        <w:tc>
          <w:tcPr>
            <w:tcW w:w="566" w:type="dxa"/>
          </w:tcPr>
          <w:p w14:paraId="49D413BF" w14:textId="77777777" w:rsidR="00F01DE6" w:rsidRPr="00F01DE6" w:rsidRDefault="00F01DE6" w:rsidP="00F01DE6">
            <w:pPr>
              <w:jc w:val="center"/>
              <w:rPr>
                <w:sz w:val="20"/>
                <w:szCs w:val="20"/>
              </w:rPr>
            </w:pPr>
            <w:r w:rsidRPr="00F01DE6">
              <w:rPr>
                <w:sz w:val="20"/>
                <w:szCs w:val="20"/>
              </w:rPr>
              <w:t>5</w:t>
            </w:r>
          </w:p>
        </w:tc>
        <w:tc>
          <w:tcPr>
            <w:tcW w:w="566" w:type="dxa"/>
          </w:tcPr>
          <w:p w14:paraId="6806720E" w14:textId="77777777" w:rsidR="00F01DE6" w:rsidRPr="00F01DE6" w:rsidRDefault="00F01DE6" w:rsidP="00F01DE6">
            <w:pPr>
              <w:jc w:val="center"/>
              <w:rPr>
                <w:sz w:val="20"/>
                <w:szCs w:val="20"/>
              </w:rPr>
            </w:pPr>
          </w:p>
        </w:tc>
        <w:tc>
          <w:tcPr>
            <w:tcW w:w="566" w:type="dxa"/>
          </w:tcPr>
          <w:p w14:paraId="5A5283F6" w14:textId="77777777" w:rsidR="00F01DE6" w:rsidRPr="00F01DE6" w:rsidRDefault="00F01DE6" w:rsidP="00F01DE6">
            <w:pPr>
              <w:jc w:val="center"/>
              <w:rPr>
                <w:sz w:val="20"/>
                <w:szCs w:val="20"/>
              </w:rPr>
            </w:pPr>
          </w:p>
        </w:tc>
        <w:tc>
          <w:tcPr>
            <w:tcW w:w="566" w:type="dxa"/>
          </w:tcPr>
          <w:p w14:paraId="2A9D5E64" w14:textId="77777777" w:rsidR="00F01DE6" w:rsidRPr="00F01DE6" w:rsidRDefault="00F01DE6" w:rsidP="00F01DE6">
            <w:pPr>
              <w:jc w:val="center"/>
              <w:rPr>
                <w:sz w:val="20"/>
                <w:szCs w:val="20"/>
              </w:rPr>
            </w:pPr>
          </w:p>
        </w:tc>
        <w:tc>
          <w:tcPr>
            <w:tcW w:w="566" w:type="dxa"/>
          </w:tcPr>
          <w:p w14:paraId="723AFCFD" w14:textId="77777777" w:rsidR="00F01DE6" w:rsidRPr="00F01DE6" w:rsidRDefault="00F01DE6" w:rsidP="00F01DE6">
            <w:pPr>
              <w:jc w:val="center"/>
              <w:rPr>
                <w:sz w:val="20"/>
                <w:szCs w:val="20"/>
              </w:rPr>
            </w:pPr>
            <w:r w:rsidRPr="00F01DE6">
              <w:rPr>
                <w:sz w:val="20"/>
                <w:szCs w:val="20"/>
              </w:rPr>
              <w:t>5</w:t>
            </w:r>
          </w:p>
        </w:tc>
      </w:tr>
      <w:tr w:rsidR="00F01DE6" w:rsidRPr="006E29C5" w14:paraId="75D1513A" w14:textId="77777777" w:rsidTr="00F01DE6">
        <w:trPr>
          <w:trHeight w:val="301"/>
        </w:trPr>
        <w:tc>
          <w:tcPr>
            <w:tcW w:w="830" w:type="dxa"/>
          </w:tcPr>
          <w:p w14:paraId="4A6BD682" w14:textId="0C2F1E1B" w:rsidR="00F01DE6" w:rsidRPr="006E29C5" w:rsidRDefault="00F01DE6" w:rsidP="00F01DE6">
            <w:pPr>
              <w:jc w:val="both"/>
              <w:rPr>
                <w:b/>
                <w:sz w:val="20"/>
                <w:szCs w:val="20"/>
              </w:rPr>
            </w:pPr>
            <w:r w:rsidRPr="006E29C5">
              <w:rPr>
                <w:b/>
                <w:sz w:val="20"/>
                <w:szCs w:val="20"/>
              </w:rPr>
              <w:t>ÖK</w:t>
            </w:r>
            <w:r w:rsidR="001F0861">
              <w:rPr>
                <w:b/>
                <w:sz w:val="20"/>
                <w:szCs w:val="20"/>
              </w:rPr>
              <w:t xml:space="preserve"> </w:t>
            </w:r>
            <w:r w:rsidRPr="006E29C5">
              <w:rPr>
                <w:b/>
                <w:sz w:val="20"/>
                <w:szCs w:val="20"/>
              </w:rPr>
              <w:t>2</w:t>
            </w:r>
          </w:p>
        </w:tc>
        <w:tc>
          <w:tcPr>
            <w:tcW w:w="519" w:type="dxa"/>
          </w:tcPr>
          <w:p w14:paraId="2611128B" w14:textId="77777777" w:rsidR="00F01DE6" w:rsidRPr="00F01DE6" w:rsidRDefault="00F01DE6" w:rsidP="00F01DE6">
            <w:pPr>
              <w:jc w:val="center"/>
              <w:rPr>
                <w:sz w:val="20"/>
                <w:szCs w:val="20"/>
              </w:rPr>
            </w:pPr>
          </w:p>
        </w:tc>
        <w:tc>
          <w:tcPr>
            <w:tcW w:w="567" w:type="dxa"/>
          </w:tcPr>
          <w:p w14:paraId="780125C0" w14:textId="77777777" w:rsidR="00F01DE6" w:rsidRPr="00F01DE6" w:rsidRDefault="00F01DE6" w:rsidP="00F01DE6">
            <w:pPr>
              <w:jc w:val="center"/>
              <w:rPr>
                <w:sz w:val="20"/>
                <w:szCs w:val="20"/>
              </w:rPr>
            </w:pPr>
          </w:p>
        </w:tc>
        <w:tc>
          <w:tcPr>
            <w:tcW w:w="567" w:type="dxa"/>
          </w:tcPr>
          <w:p w14:paraId="5F122CFC" w14:textId="77777777" w:rsidR="00F01DE6" w:rsidRPr="00F01DE6" w:rsidRDefault="00F01DE6" w:rsidP="00F01DE6">
            <w:pPr>
              <w:jc w:val="center"/>
              <w:rPr>
                <w:sz w:val="20"/>
                <w:szCs w:val="20"/>
              </w:rPr>
            </w:pPr>
          </w:p>
        </w:tc>
        <w:tc>
          <w:tcPr>
            <w:tcW w:w="567" w:type="dxa"/>
          </w:tcPr>
          <w:p w14:paraId="5754B1A9" w14:textId="77777777" w:rsidR="00F01DE6" w:rsidRPr="00F01DE6" w:rsidRDefault="00F01DE6" w:rsidP="00F01DE6">
            <w:pPr>
              <w:jc w:val="center"/>
              <w:rPr>
                <w:sz w:val="20"/>
                <w:szCs w:val="20"/>
              </w:rPr>
            </w:pPr>
          </w:p>
        </w:tc>
        <w:tc>
          <w:tcPr>
            <w:tcW w:w="567" w:type="dxa"/>
          </w:tcPr>
          <w:p w14:paraId="673092BC" w14:textId="77777777" w:rsidR="00F01DE6" w:rsidRPr="00F01DE6" w:rsidRDefault="00F01DE6" w:rsidP="00F01DE6">
            <w:pPr>
              <w:jc w:val="center"/>
              <w:rPr>
                <w:sz w:val="20"/>
                <w:szCs w:val="20"/>
              </w:rPr>
            </w:pPr>
          </w:p>
        </w:tc>
        <w:tc>
          <w:tcPr>
            <w:tcW w:w="525" w:type="dxa"/>
          </w:tcPr>
          <w:p w14:paraId="4D7A172E" w14:textId="77777777" w:rsidR="00F01DE6" w:rsidRPr="00F01DE6" w:rsidRDefault="00F01DE6" w:rsidP="00F01DE6">
            <w:pPr>
              <w:jc w:val="center"/>
              <w:rPr>
                <w:sz w:val="20"/>
                <w:szCs w:val="20"/>
              </w:rPr>
            </w:pPr>
          </w:p>
        </w:tc>
        <w:tc>
          <w:tcPr>
            <w:tcW w:w="608" w:type="dxa"/>
          </w:tcPr>
          <w:p w14:paraId="5FD8143A" w14:textId="77777777" w:rsidR="00F01DE6" w:rsidRPr="00F01DE6" w:rsidRDefault="00F01DE6" w:rsidP="00F01DE6">
            <w:pPr>
              <w:jc w:val="center"/>
              <w:rPr>
                <w:sz w:val="20"/>
                <w:szCs w:val="20"/>
              </w:rPr>
            </w:pPr>
          </w:p>
        </w:tc>
        <w:tc>
          <w:tcPr>
            <w:tcW w:w="566" w:type="dxa"/>
          </w:tcPr>
          <w:p w14:paraId="7F8CF113" w14:textId="77777777" w:rsidR="00F01DE6" w:rsidRPr="00F01DE6" w:rsidRDefault="00F01DE6" w:rsidP="00F01DE6">
            <w:pPr>
              <w:jc w:val="center"/>
              <w:rPr>
                <w:sz w:val="20"/>
                <w:szCs w:val="20"/>
              </w:rPr>
            </w:pPr>
          </w:p>
        </w:tc>
        <w:tc>
          <w:tcPr>
            <w:tcW w:w="566" w:type="dxa"/>
          </w:tcPr>
          <w:p w14:paraId="5D095758" w14:textId="77777777" w:rsidR="00F01DE6" w:rsidRPr="00F01DE6" w:rsidRDefault="00F01DE6" w:rsidP="00F01DE6">
            <w:pPr>
              <w:jc w:val="center"/>
              <w:rPr>
                <w:sz w:val="20"/>
                <w:szCs w:val="20"/>
              </w:rPr>
            </w:pPr>
          </w:p>
        </w:tc>
        <w:tc>
          <w:tcPr>
            <w:tcW w:w="566" w:type="dxa"/>
          </w:tcPr>
          <w:p w14:paraId="4A68A51B" w14:textId="77777777" w:rsidR="00F01DE6" w:rsidRPr="00F01DE6" w:rsidRDefault="00F01DE6" w:rsidP="00F01DE6">
            <w:pPr>
              <w:jc w:val="center"/>
              <w:rPr>
                <w:sz w:val="20"/>
                <w:szCs w:val="20"/>
              </w:rPr>
            </w:pPr>
          </w:p>
        </w:tc>
        <w:tc>
          <w:tcPr>
            <w:tcW w:w="566" w:type="dxa"/>
          </w:tcPr>
          <w:p w14:paraId="2B92EA5B" w14:textId="77777777" w:rsidR="00F01DE6" w:rsidRPr="00F01DE6" w:rsidRDefault="00F01DE6" w:rsidP="00F01DE6">
            <w:pPr>
              <w:jc w:val="center"/>
              <w:rPr>
                <w:sz w:val="20"/>
                <w:szCs w:val="20"/>
              </w:rPr>
            </w:pPr>
            <w:r w:rsidRPr="00F01DE6">
              <w:rPr>
                <w:sz w:val="20"/>
                <w:szCs w:val="20"/>
              </w:rPr>
              <w:t>5</w:t>
            </w:r>
          </w:p>
        </w:tc>
        <w:tc>
          <w:tcPr>
            <w:tcW w:w="566" w:type="dxa"/>
          </w:tcPr>
          <w:p w14:paraId="3E356DF7" w14:textId="77777777" w:rsidR="00F01DE6" w:rsidRPr="00F01DE6" w:rsidRDefault="00F01DE6" w:rsidP="00F01DE6">
            <w:pPr>
              <w:jc w:val="center"/>
              <w:rPr>
                <w:sz w:val="20"/>
                <w:szCs w:val="20"/>
              </w:rPr>
            </w:pPr>
          </w:p>
        </w:tc>
        <w:tc>
          <w:tcPr>
            <w:tcW w:w="566" w:type="dxa"/>
          </w:tcPr>
          <w:p w14:paraId="22C86C75" w14:textId="77777777" w:rsidR="00F01DE6" w:rsidRPr="00F01DE6" w:rsidRDefault="00F01DE6" w:rsidP="00F01DE6">
            <w:pPr>
              <w:jc w:val="center"/>
              <w:rPr>
                <w:sz w:val="20"/>
                <w:szCs w:val="20"/>
              </w:rPr>
            </w:pPr>
          </w:p>
        </w:tc>
        <w:tc>
          <w:tcPr>
            <w:tcW w:w="566" w:type="dxa"/>
          </w:tcPr>
          <w:p w14:paraId="7DF5822B" w14:textId="77777777" w:rsidR="00F01DE6" w:rsidRPr="00F01DE6" w:rsidRDefault="00F01DE6" w:rsidP="00F01DE6">
            <w:pPr>
              <w:jc w:val="center"/>
              <w:rPr>
                <w:sz w:val="20"/>
                <w:szCs w:val="20"/>
              </w:rPr>
            </w:pPr>
          </w:p>
        </w:tc>
        <w:tc>
          <w:tcPr>
            <w:tcW w:w="566" w:type="dxa"/>
          </w:tcPr>
          <w:p w14:paraId="4E8F9844" w14:textId="77777777" w:rsidR="00F01DE6" w:rsidRPr="00F01DE6" w:rsidRDefault="00F01DE6" w:rsidP="00F01DE6">
            <w:pPr>
              <w:jc w:val="center"/>
              <w:rPr>
                <w:sz w:val="20"/>
                <w:szCs w:val="20"/>
              </w:rPr>
            </w:pPr>
          </w:p>
        </w:tc>
      </w:tr>
      <w:tr w:rsidR="00F01DE6" w:rsidRPr="006E29C5" w14:paraId="57C71120" w14:textId="77777777" w:rsidTr="00F01DE6">
        <w:trPr>
          <w:trHeight w:val="301"/>
        </w:trPr>
        <w:tc>
          <w:tcPr>
            <w:tcW w:w="830" w:type="dxa"/>
          </w:tcPr>
          <w:p w14:paraId="7A2606D1" w14:textId="2DDCDC8F" w:rsidR="00F01DE6" w:rsidRPr="006E29C5" w:rsidRDefault="00F01DE6" w:rsidP="00F01DE6">
            <w:pPr>
              <w:rPr>
                <w:sz w:val="20"/>
                <w:szCs w:val="20"/>
              </w:rPr>
            </w:pPr>
            <w:r w:rsidRPr="006E29C5">
              <w:rPr>
                <w:b/>
                <w:sz w:val="20"/>
                <w:szCs w:val="20"/>
              </w:rPr>
              <w:t>ÖK</w:t>
            </w:r>
            <w:r w:rsidR="001F0861">
              <w:rPr>
                <w:b/>
                <w:sz w:val="20"/>
                <w:szCs w:val="20"/>
              </w:rPr>
              <w:t xml:space="preserve"> </w:t>
            </w:r>
            <w:r w:rsidRPr="006E29C5">
              <w:rPr>
                <w:b/>
                <w:sz w:val="20"/>
                <w:szCs w:val="20"/>
              </w:rPr>
              <w:t>3</w:t>
            </w:r>
          </w:p>
        </w:tc>
        <w:tc>
          <w:tcPr>
            <w:tcW w:w="519" w:type="dxa"/>
          </w:tcPr>
          <w:p w14:paraId="1FE07DBC" w14:textId="77777777" w:rsidR="00F01DE6" w:rsidRPr="00F01DE6" w:rsidRDefault="00F01DE6" w:rsidP="00F01DE6">
            <w:pPr>
              <w:jc w:val="center"/>
              <w:rPr>
                <w:sz w:val="20"/>
                <w:szCs w:val="20"/>
              </w:rPr>
            </w:pPr>
            <w:r w:rsidRPr="00F01DE6">
              <w:rPr>
                <w:sz w:val="20"/>
                <w:szCs w:val="20"/>
              </w:rPr>
              <w:t>5</w:t>
            </w:r>
          </w:p>
        </w:tc>
        <w:tc>
          <w:tcPr>
            <w:tcW w:w="567" w:type="dxa"/>
          </w:tcPr>
          <w:p w14:paraId="024447E1" w14:textId="77777777" w:rsidR="00F01DE6" w:rsidRPr="00F01DE6" w:rsidRDefault="00F01DE6" w:rsidP="00F01DE6">
            <w:pPr>
              <w:jc w:val="center"/>
              <w:rPr>
                <w:sz w:val="20"/>
                <w:szCs w:val="20"/>
              </w:rPr>
            </w:pPr>
          </w:p>
        </w:tc>
        <w:tc>
          <w:tcPr>
            <w:tcW w:w="567" w:type="dxa"/>
          </w:tcPr>
          <w:p w14:paraId="10862728" w14:textId="77777777" w:rsidR="00F01DE6" w:rsidRPr="00F01DE6" w:rsidRDefault="00F01DE6" w:rsidP="00F01DE6">
            <w:pPr>
              <w:jc w:val="center"/>
              <w:rPr>
                <w:sz w:val="20"/>
                <w:szCs w:val="20"/>
              </w:rPr>
            </w:pPr>
          </w:p>
        </w:tc>
        <w:tc>
          <w:tcPr>
            <w:tcW w:w="567" w:type="dxa"/>
          </w:tcPr>
          <w:p w14:paraId="0598E7A7" w14:textId="77777777" w:rsidR="00F01DE6" w:rsidRPr="00F01DE6" w:rsidRDefault="00F01DE6" w:rsidP="00F01DE6">
            <w:pPr>
              <w:jc w:val="center"/>
              <w:rPr>
                <w:sz w:val="20"/>
                <w:szCs w:val="20"/>
              </w:rPr>
            </w:pPr>
          </w:p>
        </w:tc>
        <w:tc>
          <w:tcPr>
            <w:tcW w:w="567" w:type="dxa"/>
          </w:tcPr>
          <w:p w14:paraId="55FBAC09" w14:textId="77777777" w:rsidR="00F01DE6" w:rsidRPr="00F01DE6" w:rsidRDefault="00F01DE6" w:rsidP="00F01DE6">
            <w:pPr>
              <w:jc w:val="center"/>
              <w:rPr>
                <w:sz w:val="20"/>
                <w:szCs w:val="20"/>
              </w:rPr>
            </w:pPr>
          </w:p>
        </w:tc>
        <w:tc>
          <w:tcPr>
            <w:tcW w:w="525" w:type="dxa"/>
          </w:tcPr>
          <w:p w14:paraId="3303C237" w14:textId="77777777" w:rsidR="00F01DE6" w:rsidRPr="00F01DE6" w:rsidRDefault="00F01DE6" w:rsidP="00F01DE6">
            <w:pPr>
              <w:jc w:val="center"/>
              <w:rPr>
                <w:sz w:val="20"/>
                <w:szCs w:val="20"/>
              </w:rPr>
            </w:pPr>
          </w:p>
        </w:tc>
        <w:tc>
          <w:tcPr>
            <w:tcW w:w="608" w:type="dxa"/>
          </w:tcPr>
          <w:p w14:paraId="323E95DE" w14:textId="77777777" w:rsidR="00F01DE6" w:rsidRPr="00F01DE6" w:rsidRDefault="00F01DE6" w:rsidP="00F01DE6">
            <w:pPr>
              <w:jc w:val="center"/>
              <w:rPr>
                <w:sz w:val="20"/>
                <w:szCs w:val="20"/>
              </w:rPr>
            </w:pPr>
          </w:p>
        </w:tc>
        <w:tc>
          <w:tcPr>
            <w:tcW w:w="566" w:type="dxa"/>
          </w:tcPr>
          <w:p w14:paraId="26082FFB" w14:textId="77777777" w:rsidR="00F01DE6" w:rsidRPr="00F01DE6" w:rsidRDefault="00F01DE6" w:rsidP="00F01DE6">
            <w:pPr>
              <w:jc w:val="center"/>
              <w:rPr>
                <w:sz w:val="20"/>
                <w:szCs w:val="20"/>
              </w:rPr>
            </w:pPr>
          </w:p>
        </w:tc>
        <w:tc>
          <w:tcPr>
            <w:tcW w:w="566" w:type="dxa"/>
          </w:tcPr>
          <w:p w14:paraId="23256ADB" w14:textId="77777777" w:rsidR="00F01DE6" w:rsidRPr="00F01DE6" w:rsidRDefault="00F01DE6" w:rsidP="00F01DE6">
            <w:pPr>
              <w:jc w:val="center"/>
              <w:rPr>
                <w:sz w:val="20"/>
                <w:szCs w:val="20"/>
              </w:rPr>
            </w:pPr>
          </w:p>
        </w:tc>
        <w:tc>
          <w:tcPr>
            <w:tcW w:w="566" w:type="dxa"/>
          </w:tcPr>
          <w:p w14:paraId="6D810FA6" w14:textId="77777777" w:rsidR="00F01DE6" w:rsidRPr="00F01DE6" w:rsidRDefault="00F01DE6" w:rsidP="00F01DE6">
            <w:pPr>
              <w:jc w:val="center"/>
              <w:rPr>
                <w:sz w:val="20"/>
                <w:szCs w:val="20"/>
              </w:rPr>
            </w:pPr>
          </w:p>
        </w:tc>
        <w:tc>
          <w:tcPr>
            <w:tcW w:w="566" w:type="dxa"/>
          </w:tcPr>
          <w:p w14:paraId="0B424713" w14:textId="77777777" w:rsidR="00F01DE6" w:rsidRPr="00F01DE6" w:rsidRDefault="00F01DE6" w:rsidP="00F01DE6">
            <w:pPr>
              <w:jc w:val="center"/>
              <w:rPr>
                <w:sz w:val="20"/>
                <w:szCs w:val="20"/>
              </w:rPr>
            </w:pPr>
            <w:r w:rsidRPr="00F01DE6">
              <w:rPr>
                <w:sz w:val="20"/>
                <w:szCs w:val="20"/>
              </w:rPr>
              <w:t>5</w:t>
            </w:r>
          </w:p>
        </w:tc>
        <w:tc>
          <w:tcPr>
            <w:tcW w:w="566" w:type="dxa"/>
          </w:tcPr>
          <w:p w14:paraId="08AD4972" w14:textId="77777777" w:rsidR="00F01DE6" w:rsidRPr="00F01DE6" w:rsidRDefault="00F01DE6" w:rsidP="00F01DE6">
            <w:pPr>
              <w:jc w:val="center"/>
              <w:rPr>
                <w:sz w:val="20"/>
                <w:szCs w:val="20"/>
              </w:rPr>
            </w:pPr>
          </w:p>
        </w:tc>
        <w:tc>
          <w:tcPr>
            <w:tcW w:w="566" w:type="dxa"/>
          </w:tcPr>
          <w:p w14:paraId="7AE74DF6" w14:textId="77777777" w:rsidR="00F01DE6" w:rsidRPr="00F01DE6" w:rsidRDefault="00F01DE6" w:rsidP="00F01DE6">
            <w:pPr>
              <w:jc w:val="center"/>
              <w:rPr>
                <w:sz w:val="20"/>
                <w:szCs w:val="20"/>
              </w:rPr>
            </w:pPr>
          </w:p>
        </w:tc>
        <w:tc>
          <w:tcPr>
            <w:tcW w:w="566" w:type="dxa"/>
          </w:tcPr>
          <w:p w14:paraId="16A6D560" w14:textId="77777777" w:rsidR="00F01DE6" w:rsidRPr="00F01DE6" w:rsidRDefault="00F01DE6" w:rsidP="00F01DE6">
            <w:pPr>
              <w:jc w:val="center"/>
              <w:rPr>
                <w:sz w:val="20"/>
                <w:szCs w:val="20"/>
              </w:rPr>
            </w:pPr>
          </w:p>
        </w:tc>
        <w:tc>
          <w:tcPr>
            <w:tcW w:w="566" w:type="dxa"/>
          </w:tcPr>
          <w:p w14:paraId="195472DC" w14:textId="77777777" w:rsidR="00F01DE6" w:rsidRPr="00F01DE6" w:rsidRDefault="00F01DE6" w:rsidP="00F01DE6">
            <w:pPr>
              <w:jc w:val="center"/>
              <w:rPr>
                <w:sz w:val="20"/>
                <w:szCs w:val="20"/>
              </w:rPr>
            </w:pPr>
            <w:r w:rsidRPr="00F01DE6">
              <w:rPr>
                <w:sz w:val="20"/>
                <w:szCs w:val="20"/>
              </w:rPr>
              <w:t>5</w:t>
            </w:r>
          </w:p>
        </w:tc>
      </w:tr>
      <w:tr w:rsidR="00F01DE6" w:rsidRPr="006E29C5" w14:paraId="66432DA8" w14:textId="77777777" w:rsidTr="00F01DE6">
        <w:trPr>
          <w:trHeight w:val="301"/>
        </w:trPr>
        <w:tc>
          <w:tcPr>
            <w:tcW w:w="830" w:type="dxa"/>
          </w:tcPr>
          <w:p w14:paraId="0AE8E31A" w14:textId="00E99497" w:rsidR="00F01DE6" w:rsidRPr="006E29C5" w:rsidRDefault="00F01DE6" w:rsidP="00F01DE6">
            <w:pPr>
              <w:rPr>
                <w:sz w:val="20"/>
                <w:szCs w:val="20"/>
              </w:rPr>
            </w:pPr>
            <w:r w:rsidRPr="006E29C5">
              <w:rPr>
                <w:b/>
                <w:sz w:val="20"/>
                <w:szCs w:val="20"/>
              </w:rPr>
              <w:t>ÖK</w:t>
            </w:r>
            <w:r w:rsidR="001F0861">
              <w:rPr>
                <w:b/>
                <w:sz w:val="20"/>
                <w:szCs w:val="20"/>
              </w:rPr>
              <w:t xml:space="preserve"> </w:t>
            </w:r>
            <w:r w:rsidRPr="006E29C5">
              <w:rPr>
                <w:b/>
                <w:sz w:val="20"/>
                <w:szCs w:val="20"/>
              </w:rPr>
              <w:t>4</w:t>
            </w:r>
          </w:p>
        </w:tc>
        <w:tc>
          <w:tcPr>
            <w:tcW w:w="519" w:type="dxa"/>
          </w:tcPr>
          <w:p w14:paraId="235D1432" w14:textId="77777777" w:rsidR="00F01DE6" w:rsidRPr="00F01DE6" w:rsidRDefault="00F01DE6" w:rsidP="00F01DE6">
            <w:pPr>
              <w:jc w:val="center"/>
              <w:rPr>
                <w:sz w:val="20"/>
                <w:szCs w:val="20"/>
              </w:rPr>
            </w:pPr>
          </w:p>
        </w:tc>
        <w:tc>
          <w:tcPr>
            <w:tcW w:w="567" w:type="dxa"/>
          </w:tcPr>
          <w:p w14:paraId="44DC7B09" w14:textId="77777777" w:rsidR="00F01DE6" w:rsidRPr="00F01DE6" w:rsidRDefault="00F01DE6" w:rsidP="00F01DE6">
            <w:pPr>
              <w:jc w:val="center"/>
              <w:rPr>
                <w:sz w:val="20"/>
                <w:szCs w:val="20"/>
              </w:rPr>
            </w:pPr>
          </w:p>
        </w:tc>
        <w:tc>
          <w:tcPr>
            <w:tcW w:w="567" w:type="dxa"/>
          </w:tcPr>
          <w:p w14:paraId="5968DCF0" w14:textId="77777777" w:rsidR="00F01DE6" w:rsidRPr="00F01DE6" w:rsidRDefault="00F01DE6" w:rsidP="00F01DE6">
            <w:pPr>
              <w:jc w:val="center"/>
              <w:rPr>
                <w:sz w:val="20"/>
                <w:szCs w:val="20"/>
              </w:rPr>
            </w:pPr>
          </w:p>
        </w:tc>
        <w:tc>
          <w:tcPr>
            <w:tcW w:w="567" w:type="dxa"/>
          </w:tcPr>
          <w:p w14:paraId="26F0C6C5" w14:textId="77777777" w:rsidR="00F01DE6" w:rsidRPr="00F01DE6" w:rsidRDefault="00F01DE6" w:rsidP="00F01DE6">
            <w:pPr>
              <w:jc w:val="center"/>
              <w:rPr>
                <w:sz w:val="20"/>
                <w:szCs w:val="20"/>
              </w:rPr>
            </w:pPr>
          </w:p>
        </w:tc>
        <w:tc>
          <w:tcPr>
            <w:tcW w:w="567" w:type="dxa"/>
          </w:tcPr>
          <w:p w14:paraId="7E063666" w14:textId="77777777" w:rsidR="00F01DE6" w:rsidRPr="00F01DE6" w:rsidRDefault="00F01DE6" w:rsidP="00F01DE6">
            <w:pPr>
              <w:jc w:val="center"/>
              <w:rPr>
                <w:sz w:val="20"/>
                <w:szCs w:val="20"/>
              </w:rPr>
            </w:pPr>
          </w:p>
        </w:tc>
        <w:tc>
          <w:tcPr>
            <w:tcW w:w="525" w:type="dxa"/>
          </w:tcPr>
          <w:p w14:paraId="4F61E828" w14:textId="77777777" w:rsidR="00F01DE6" w:rsidRPr="00F01DE6" w:rsidRDefault="00F01DE6" w:rsidP="00F01DE6">
            <w:pPr>
              <w:jc w:val="center"/>
              <w:rPr>
                <w:sz w:val="20"/>
                <w:szCs w:val="20"/>
              </w:rPr>
            </w:pPr>
          </w:p>
        </w:tc>
        <w:tc>
          <w:tcPr>
            <w:tcW w:w="608" w:type="dxa"/>
          </w:tcPr>
          <w:p w14:paraId="7A141F2B" w14:textId="77777777" w:rsidR="00F01DE6" w:rsidRPr="00F01DE6" w:rsidRDefault="00F01DE6" w:rsidP="00F01DE6">
            <w:pPr>
              <w:jc w:val="center"/>
              <w:rPr>
                <w:sz w:val="20"/>
                <w:szCs w:val="20"/>
              </w:rPr>
            </w:pPr>
          </w:p>
        </w:tc>
        <w:tc>
          <w:tcPr>
            <w:tcW w:w="566" w:type="dxa"/>
          </w:tcPr>
          <w:p w14:paraId="70FCB040" w14:textId="77777777" w:rsidR="00F01DE6" w:rsidRPr="00F01DE6" w:rsidRDefault="00F01DE6" w:rsidP="00F01DE6">
            <w:pPr>
              <w:jc w:val="center"/>
              <w:rPr>
                <w:sz w:val="20"/>
                <w:szCs w:val="20"/>
              </w:rPr>
            </w:pPr>
          </w:p>
        </w:tc>
        <w:tc>
          <w:tcPr>
            <w:tcW w:w="566" w:type="dxa"/>
          </w:tcPr>
          <w:p w14:paraId="29027C5D" w14:textId="77777777" w:rsidR="00F01DE6" w:rsidRPr="00F01DE6" w:rsidRDefault="00F01DE6" w:rsidP="00F01DE6">
            <w:pPr>
              <w:jc w:val="center"/>
              <w:rPr>
                <w:sz w:val="20"/>
                <w:szCs w:val="20"/>
              </w:rPr>
            </w:pPr>
          </w:p>
        </w:tc>
        <w:tc>
          <w:tcPr>
            <w:tcW w:w="566" w:type="dxa"/>
          </w:tcPr>
          <w:p w14:paraId="5F69D207" w14:textId="77777777" w:rsidR="00F01DE6" w:rsidRPr="00F01DE6" w:rsidRDefault="00F01DE6" w:rsidP="00F01DE6">
            <w:pPr>
              <w:jc w:val="center"/>
              <w:rPr>
                <w:sz w:val="20"/>
                <w:szCs w:val="20"/>
              </w:rPr>
            </w:pPr>
          </w:p>
        </w:tc>
        <w:tc>
          <w:tcPr>
            <w:tcW w:w="566" w:type="dxa"/>
          </w:tcPr>
          <w:p w14:paraId="79AB3300" w14:textId="77777777" w:rsidR="00F01DE6" w:rsidRPr="00F01DE6" w:rsidRDefault="00F01DE6" w:rsidP="00F01DE6">
            <w:pPr>
              <w:jc w:val="center"/>
              <w:rPr>
                <w:sz w:val="20"/>
                <w:szCs w:val="20"/>
              </w:rPr>
            </w:pPr>
          </w:p>
        </w:tc>
        <w:tc>
          <w:tcPr>
            <w:tcW w:w="566" w:type="dxa"/>
          </w:tcPr>
          <w:p w14:paraId="37D08CBF" w14:textId="77777777" w:rsidR="00F01DE6" w:rsidRPr="00F01DE6" w:rsidRDefault="00F01DE6" w:rsidP="00F01DE6">
            <w:pPr>
              <w:jc w:val="center"/>
              <w:rPr>
                <w:sz w:val="20"/>
                <w:szCs w:val="20"/>
              </w:rPr>
            </w:pPr>
          </w:p>
        </w:tc>
        <w:tc>
          <w:tcPr>
            <w:tcW w:w="566" w:type="dxa"/>
          </w:tcPr>
          <w:p w14:paraId="56B45E11" w14:textId="77777777" w:rsidR="00F01DE6" w:rsidRPr="00F01DE6" w:rsidRDefault="00F01DE6" w:rsidP="00F01DE6">
            <w:pPr>
              <w:jc w:val="center"/>
              <w:rPr>
                <w:sz w:val="20"/>
                <w:szCs w:val="20"/>
              </w:rPr>
            </w:pPr>
          </w:p>
        </w:tc>
        <w:tc>
          <w:tcPr>
            <w:tcW w:w="566" w:type="dxa"/>
          </w:tcPr>
          <w:p w14:paraId="6089947B" w14:textId="77777777" w:rsidR="00F01DE6" w:rsidRPr="00F01DE6" w:rsidRDefault="00F01DE6" w:rsidP="00F01DE6">
            <w:pPr>
              <w:jc w:val="center"/>
              <w:rPr>
                <w:sz w:val="20"/>
                <w:szCs w:val="20"/>
              </w:rPr>
            </w:pPr>
          </w:p>
        </w:tc>
        <w:tc>
          <w:tcPr>
            <w:tcW w:w="566" w:type="dxa"/>
          </w:tcPr>
          <w:p w14:paraId="19121884" w14:textId="77777777" w:rsidR="00F01DE6" w:rsidRPr="00F01DE6" w:rsidRDefault="00F01DE6" w:rsidP="00F01DE6">
            <w:pPr>
              <w:jc w:val="center"/>
              <w:rPr>
                <w:sz w:val="20"/>
                <w:szCs w:val="20"/>
              </w:rPr>
            </w:pPr>
          </w:p>
        </w:tc>
      </w:tr>
      <w:tr w:rsidR="00F01DE6" w:rsidRPr="006E29C5" w14:paraId="29B019A1" w14:textId="77777777" w:rsidTr="00F01DE6">
        <w:trPr>
          <w:trHeight w:val="301"/>
        </w:trPr>
        <w:tc>
          <w:tcPr>
            <w:tcW w:w="830" w:type="dxa"/>
          </w:tcPr>
          <w:p w14:paraId="3A3B7E97" w14:textId="53439F76" w:rsidR="00F01DE6" w:rsidRPr="006E29C5" w:rsidRDefault="00F01DE6" w:rsidP="00F01DE6">
            <w:pPr>
              <w:rPr>
                <w:sz w:val="20"/>
                <w:szCs w:val="20"/>
              </w:rPr>
            </w:pPr>
            <w:r w:rsidRPr="006E29C5">
              <w:rPr>
                <w:b/>
                <w:sz w:val="20"/>
                <w:szCs w:val="20"/>
              </w:rPr>
              <w:t>ÖK</w:t>
            </w:r>
            <w:r w:rsidR="001F0861">
              <w:rPr>
                <w:b/>
                <w:sz w:val="20"/>
                <w:szCs w:val="20"/>
              </w:rPr>
              <w:t xml:space="preserve"> </w:t>
            </w:r>
            <w:r w:rsidRPr="006E29C5">
              <w:rPr>
                <w:b/>
                <w:sz w:val="20"/>
                <w:szCs w:val="20"/>
              </w:rPr>
              <w:t>5</w:t>
            </w:r>
          </w:p>
        </w:tc>
        <w:tc>
          <w:tcPr>
            <w:tcW w:w="519" w:type="dxa"/>
          </w:tcPr>
          <w:p w14:paraId="17744AAA" w14:textId="77777777" w:rsidR="00F01DE6" w:rsidRPr="00F01DE6" w:rsidRDefault="00F01DE6" w:rsidP="00F01DE6">
            <w:pPr>
              <w:jc w:val="center"/>
              <w:rPr>
                <w:sz w:val="20"/>
                <w:szCs w:val="20"/>
              </w:rPr>
            </w:pPr>
            <w:r w:rsidRPr="00F01DE6">
              <w:rPr>
                <w:sz w:val="20"/>
                <w:szCs w:val="20"/>
              </w:rPr>
              <w:t>5</w:t>
            </w:r>
          </w:p>
        </w:tc>
        <w:tc>
          <w:tcPr>
            <w:tcW w:w="567" w:type="dxa"/>
          </w:tcPr>
          <w:p w14:paraId="63610D22" w14:textId="77777777" w:rsidR="00F01DE6" w:rsidRPr="00F01DE6" w:rsidRDefault="00F01DE6" w:rsidP="00F01DE6">
            <w:pPr>
              <w:jc w:val="center"/>
              <w:rPr>
                <w:sz w:val="20"/>
                <w:szCs w:val="20"/>
              </w:rPr>
            </w:pPr>
          </w:p>
        </w:tc>
        <w:tc>
          <w:tcPr>
            <w:tcW w:w="567" w:type="dxa"/>
          </w:tcPr>
          <w:p w14:paraId="1D41C618" w14:textId="77777777" w:rsidR="00F01DE6" w:rsidRPr="00F01DE6" w:rsidRDefault="00F01DE6" w:rsidP="00F01DE6">
            <w:pPr>
              <w:jc w:val="center"/>
              <w:rPr>
                <w:sz w:val="20"/>
                <w:szCs w:val="20"/>
              </w:rPr>
            </w:pPr>
          </w:p>
        </w:tc>
        <w:tc>
          <w:tcPr>
            <w:tcW w:w="567" w:type="dxa"/>
          </w:tcPr>
          <w:p w14:paraId="7F593A0B" w14:textId="77777777" w:rsidR="00F01DE6" w:rsidRPr="00F01DE6" w:rsidRDefault="00F01DE6" w:rsidP="00F01DE6">
            <w:pPr>
              <w:jc w:val="center"/>
              <w:rPr>
                <w:sz w:val="20"/>
                <w:szCs w:val="20"/>
              </w:rPr>
            </w:pPr>
          </w:p>
        </w:tc>
        <w:tc>
          <w:tcPr>
            <w:tcW w:w="567" w:type="dxa"/>
          </w:tcPr>
          <w:p w14:paraId="1D14A219" w14:textId="77777777" w:rsidR="00F01DE6" w:rsidRPr="00F01DE6" w:rsidRDefault="00F01DE6" w:rsidP="00F01DE6">
            <w:pPr>
              <w:jc w:val="center"/>
              <w:rPr>
                <w:sz w:val="20"/>
                <w:szCs w:val="20"/>
              </w:rPr>
            </w:pPr>
          </w:p>
        </w:tc>
        <w:tc>
          <w:tcPr>
            <w:tcW w:w="525" w:type="dxa"/>
          </w:tcPr>
          <w:p w14:paraId="3B9B545A" w14:textId="77777777" w:rsidR="00F01DE6" w:rsidRPr="00F01DE6" w:rsidRDefault="00F01DE6" w:rsidP="00F01DE6">
            <w:pPr>
              <w:jc w:val="center"/>
              <w:rPr>
                <w:sz w:val="20"/>
                <w:szCs w:val="20"/>
              </w:rPr>
            </w:pPr>
          </w:p>
        </w:tc>
        <w:tc>
          <w:tcPr>
            <w:tcW w:w="608" w:type="dxa"/>
          </w:tcPr>
          <w:p w14:paraId="50FFCE2C" w14:textId="77777777" w:rsidR="00F01DE6" w:rsidRPr="00F01DE6" w:rsidRDefault="00F01DE6" w:rsidP="00F01DE6">
            <w:pPr>
              <w:jc w:val="center"/>
              <w:rPr>
                <w:sz w:val="20"/>
                <w:szCs w:val="20"/>
              </w:rPr>
            </w:pPr>
          </w:p>
        </w:tc>
        <w:tc>
          <w:tcPr>
            <w:tcW w:w="566" w:type="dxa"/>
          </w:tcPr>
          <w:p w14:paraId="009540C9" w14:textId="77777777" w:rsidR="00F01DE6" w:rsidRPr="00F01DE6" w:rsidRDefault="00F01DE6" w:rsidP="00F01DE6">
            <w:pPr>
              <w:jc w:val="center"/>
              <w:rPr>
                <w:sz w:val="20"/>
                <w:szCs w:val="20"/>
              </w:rPr>
            </w:pPr>
          </w:p>
        </w:tc>
        <w:tc>
          <w:tcPr>
            <w:tcW w:w="566" w:type="dxa"/>
          </w:tcPr>
          <w:p w14:paraId="78E3077A" w14:textId="77777777" w:rsidR="00F01DE6" w:rsidRPr="00F01DE6" w:rsidRDefault="00F01DE6" w:rsidP="00F01DE6">
            <w:pPr>
              <w:jc w:val="center"/>
              <w:rPr>
                <w:sz w:val="20"/>
                <w:szCs w:val="20"/>
              </w:rPr>
            </w:pPr>
          </w:p>
        </w:tc>
        <w:tc>
          <w:tcPr>
            <w:tcW w:w="566" w:type="dxa"/>
          </w:tcPr>
          <w:p w14:paraId="38A2D6D2" w14:textId="77777777" w:rsidR="00F01DE6" w:rsidRPr="00F01DE6" w:rsidRDefault="00F01DE6" w:rsidP="00F01DE6">
            <w:pPr>
              <w:jc w:val="center"/>
              <w:rPr>
                <w:sz w:val="20"/>
                <w:szCs w:val="20"/>
              </w:rPr>
            </w:pPr>
          </w:p>
        </w:tc>
        <w:tc>
          <w:tcPr>
            <w:tcW w:w="566" w:type="dxa"/>
          </w:tcPr>
          <w:p w14:paraId="5A181346" w14:textId="77777777" w:rsidR="00F01DE6" w:rsidRPr="00F01DE6" w:rsidRDefault="00F01DE6" w:rsidP="00F01DE6">
            <w:pPr>
              <w:jc w:val="center"/>
              <w:rPr>
                <w:sz w:val="20"/>
                <w:szCs w:val="20"/>
              </w:rPr>
            </w:pPr>
            <w:r w:rsidRPr="00F01DE6">
              <w:rPr>
                <w:sz w:val="20"/>
                <w:szCs w:val="20"/>
              </w:rPr>
              <w:t>5</w:t>
            </w:r>
          </w:p>
        </w:tc>
        <w:tc>
          <w:tcPr>
            <w:tcW w:w="566" w:type="dxa"/>
          </w:tcPr>
          <w:p w14:paraId="68A84E3A" w14:textId="77777777" w:rsidR="00F01DE6" w:rsidRPr="00F01DE6" w:rsidRDefault="00F01DE6" w:rsidP="00F01DE6">
            <w:pPr>
              <w:jc w:val="center"/>
              <w:rPr>
                <w:sz w:val="20"/>
                <w:szCs w:val="20"/>
              </w:rPr>
            </w:pPr>
          </w:p>
        </w:tc>
        <w:tc>
          <w:tcPr>
            <w:tcW w:w="566" w:type="dxa"/>
          </w:tcPr>
          <w:p w14:paraId="1BCDF332" w14:textId="77777777" w:rsidR="00F01DE6" w:rsidRPr="00F01DE6" w:rsidRDefault="00F01DE6" w:rsidP="00F01DE6">
            <w:pPr>
              <w:jc w:val="center"/>
              <w:rPr>
                <w:sz w:val="20"/>
                <w:szCs w:val="20"/>
              </w:rPr>
            </w:pPr>
          </w:p>
        </w:tc>
        <w:tc>
          <w:tcPr>
            <w:tcW w:w="566" w:type="dxa"/>
          </w:tcPr>
          <w:p w14:paraId="46F77CC3" w14:textId="77777777" w:rsidR="00F01DE6" w:rsidRPr="00F01DE6" w:rsidRDefault="00F01DE6" w:rsidP="00F01DE6">
            <w:pPr>
              <w:jc w:val="center"/>
              <w:rPr>
                <w:sz w:val="20"/>
                <w:szCs w:val="20"/>
              </w:rPr>
            </w:pPr>
          </w:p>
        </w:tc>
        <w:tc>
          <w:tcPr>
            <w:tcW w:w="566" w:type="dxa"/>
          </w:tcPr>
          <w:p w14:paraId="1F7A1624" w14:textId="77777777" w:rsidR="00F01DE6" w:rsidRPr="00F01DE6" w:rsidRDefault="00F01DE6" w:rsidP="00F01DE6">
            <w:pPr>
              <w:jc w:val="center"/>
              <w:rPr>
                <w:sz w:val="20"/>
                <w:szCs w:val="20"/>
              </w:rPr>
            </w:pPr>
            <w:r w:rsidRPr="00F01DE6">
              <w:rPr>
                <w:sz w:val="20"/>
                <w:szCs w:val="20"/>
              </w:rPr>
              <w:t>5</w:t>
            </w:r>
          </w:p>
        </w:tc>
      </w:tr>
    </w:tbl>
    <w:p w14:paraId="7E7F74AF" w14:textId="77777777" w:rsidR="00F01DE6" w:rsidRPr="006E29C5" w:rsidRDefault="00F01DE6" w:rsidP="00F01DE6">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537"/>
        <w:gridCol w:w="2089"/>
        <w:gridCol w:w="1863"/>
      </w:tblGrid>
      <w:tr w:rsidR="00AE5736" w:rsidRPr="006E29C5" w14:paraId="1755FB55" w14:textId="77777777" w:rsidTr="002C022A">
        <w:tc>
          <w:tcPr>
            <w:tcW w:w="9351" w:type="dxa"/>
            <w:gridSpan w:val="4"/>
            <w:vAlign w:val="center"/>
          </w:tcPr>
          <w:p w14:paraId="3725354F" w14:textId="297AD6A4" w:rsidR="00AE5736" w:rsidRPr="00AE5736" w:rsidRDefault="00AE5736" w:rsidP="00AE5736">
            <w:pPr>
              <w:rPr>
                <w:b/>
                <w:sz w:val="20"/>
                <w:szCs w:val="20"/>
              </w:rPr>
            </w:pPr>
            <w:r w:rsidRPr="00AE5736">
              <w:rPr>
                <w:rFonts w:eastAsia="Calibri"/>
                <w:b/>
                <w:sz w:val="20"/>
                <w:szCs w:val="20"/>
              </w:rPr>
              <w:t>AKTS Tablosu</w:t>
            </w:r>
          </w:p>
          <w:p w14:paraId="26DD6AC6" w14:textId="2AA5D854" w:rsidR="00AE5736" w:rsidRPr="006E29C5" w:rsidRDefault="00AE5736" w:rsidP="00F01DE6">
            <w:pPr>
              <w:jc w:val="center"/>
              <w:rPr>
                <w:rFonts w:eastAsia="Calibri"/>
                <w:sz w:val="20"/>
                <w:szCs w:val="20"/>
              </w:rPr>
            </w:pPr>
          </w:p>
        </w:tc>
      </w:tr>
      <w:tr w:rsidR="00AE5736" w:rsidRPr="006E29C5" w14:paraId="191901D0" w14:textId="77777777" w:rsidTr="00F01DE6">
        <w:tc>
          <w:tcPr>
            <w:tcW w:w="3862" w:type="dxa"/>
            <w:vAlign w:val="center"/>
          </w:tcPr>
          <w:p w14:paraId="4A319188" w14:textId="5288311E" w:rsidR="00AE5736" w:rsidRPr="006E29C5" w:rsidRDefault="00AE5736" w:rsidP="00AE5736">
            <w:pPr>
              <w:jc w:val="center"/>
              <w:rPr>
                <w:rFonts w:eastAsia="Calibri"/>
                <w:b/>
                <w:bCs/>
                <w:sz w:val="20"/>
                <w:szCs w:val="20"/>
              </w:rPr>
            </w:pPr>
            <w:r w:rsidRPr="006E29C5">
              <w:rPr>
                <w:rFonts w:eastAsia="Calibri"/>
                <w:b/>
                <w:bCs/>
                <w:sz w:val="20"/>
                <w:szCs w:val="20"/>
              </w:rPr>
              <w:t>Etkinlikler</w:t>
            </w:r>
          </w:p>
        </w:tc>
        <w:tc>
          <w:tcPr>
            <w:tcW w:w="1537" w:type="dxa"/>
            <w:vAlign w:val="center"/>
          </w:tcPr>
          <w:p w14:paraId="6AA8F5E1" w14:textId="4DD1371F" w:rsidR="00AE5736" w:rsidRPr="006E29C5" w:rsidRDefault="00AE5736" w:rsidP="00AE5736">
            <w:pPr>
              <w:jc w:val="center"/>
              <w:rPr>
                <w:rFonts w:eastAsia="Calibri"/>
                <w:b/>
                <w:bCs/>
                <w:sz w:val="20"/>
                <w:szCs w:val="20"/>
              </w:rPr>
            </w:pPr>
            <w:r w:rsidRPr="006E29C5">
              <w:rPr>
                <w:rFonts w:eastAsia="Calibri"/>
                <w:b/>
                <w:bCs/>
                <w:sz w:val="20"/>
                <w:szCs w:val="20"/>
              </w:rPr>
              <w:t>Sayısı</w:t>
            </w:r>
          </w:p>
        </w:tc>
        <w:tc>
          <w:tcPr>
            <w:tcW w:w="2089" w:type="dxa"/>
            <w:vAlign w:val="center"/>
          </w:tcPr>
          <w:p w14:paraId="6EEDB305" w14:textId="6E3C7753" w:rsidR="00AE5736" w:rsidRPr="006E29C5" w:rsidRDefault="00AE5736" w:rsidP="00AE5736">
            <w:pPr>
              <w:jc w:val="center"/>
              <w:rPr>
                <w:rFonts w:eastAsia="Calibri"/>
                <w:b/>
                <w:bCs/>
                <w:sz w:val="20"/>
                <w:szCs w:val="20"/>
              </w:rPr>
            </w:pPr>
            <w:r w:rsidRPr="006E29C5">
              <w:rPr>
                <w:rFonts w:eastAsia="Calibri"/>
                <w:b/>
                <w:bCs/>
                <w:sz w:val="20"/>
                <w:szCs w:val="20"/>
              </w:rPr>
              <w:t>Süresi (Saat)</w:t>
            </w:r>
          </w:p>
        </w:tc>
        <w:tc>
          <w:tcPr>
            <w:tcW w:w="1863" w:type="dxa"/>
            <w:vAlign w:val="center"/>
          </w:tcPr>
          <w:p w14:paraId="2FF9B171" w14:textId="20BAADE8" w:rsidR="00AE5736" w:rsidRPr="006E29C5" w:rsidRDefault="00AE5736" w:rsidP="00AE5736">
            <w:pPr>
              <w:jc w:val="center"/>
              <w:rPr>
                <w:rFonts w:eastAsia="Calibri"/>
                <w:b/>
                <w:bCs/>
                <w:sz w:val="20"/>
                <w:szCs w:val="20"/>
              </w:rPr>
            </w:pPr>
            <w:r w:rsidRPr="006E29C5">
              <w:rPr>
                <w:rFonts w:eastAsia="Calibri"/>
                <w:b/>
                <w:bCs/>
                <w:sz w:val="20"/>
                <w:szCs w:val="20"/>
              </w:rPr>
              <w:t>Toplam</w:t>
            </w:r>
            <w:r w:rsidRPr="006E29C5">
              <w:rPr>
                <w:rFonts w:eastAsia="Calibri"/>
                <w:b/>
                <w:bCs/>
                <w:sz w:val="20"/>
                <w:szCs w:val="20"/>
              </w:rPr>
              <w:br/>
              <w:t>İş Yükü</w:t>
            </w:r>
          </w:p>
        </w:tc>
      </w:tr>
      <w:tr w:rsidR="00AE5736" w:rsidRPr="006E29C5" w14:paraId="004C6FEB" w14:textId="77777777" w:rsidTr="00F01DE6">
        <w:tc>
          <w:tcPr>
            <w:tcW w:w="3862" w:type="dxa"/>
            <w:vAlign w:val="center"/>
          </w:tcPr>
          <w:p w14:paraId="5897B7B5" w14:textId="77777777" w:rsidR="00AE5736" w:rsidRPr="006E29C5" w:rsidRDefault="00AE5736" w:rsidP="00AE5736">
            <w:pPr>
              <w:rPr>
                <w:rFonts w:eastAsia="Calibri"/>
                <w:sz w:val="20"/>
                <w:szCs w:val="20"/>
              </w:rPr>
            </w:pPr>
            <w:r w:rsidRPr="006E29C5">
              <w:rPr>
                <w:rFonts w:eastAsia="Calibri"/>
                <w:sz w:val="20"/>
                <w:szCs w:val="20"/>
              </w:rPr>
              <w:t xml:space="preserve">Haftalık ders saati (Kuramsal) </w:t>
            </w:r>
          </w:p>
        </w:tc>
        <w:tc>
          <w:tcPr>
            <w:tcW w:w="1537" w:type="dxa"/>
            <w:vAlign w:val="center"/>
          </w:tcPr>
          <w:p w14:paraId="4F6F6DB3" w14:textId="77777777" w:rsidR="00AE5736" w:rsidRPr="006E29C5" w:rsidRDefault="00AE5736" w:rsidP="00AE5736">
            <w:pPr>
              <w:rPr>
                <w:rFonts w:eastAsia="Calibri"/>
                <w:sz w:val="20"/>
                <w:szCs w:val="20"/>
              </w:rPr>
            </w:pPr>
            <w:r w:rsidRPr="006E29C5">
              <w:rPr>
                <w:rFonts w:eastAsia="Calibri"/>
                <w:sz w:val="20"/>
                <w:szCs w:val="20"/>
              </w:rPr>
              <w:t>2</w:t>
            </w:r>
          </w:p>
        </w:tc>
        <w:tc>
          <w:tcPr>
            <w:tcW w:w="2089" w:type="dxa"/>
            <w:vAlign w:val="center"/>
          </w:tcPr>
          <w:p w14:paraId="00D048CB" w14:textId="77777777" w:rsidR="00AE5736" w:rsidRPr="006E29C5" w:rsidRDefault="00AE5736" w:rsidP="00AE5736">
            <w:pPr>
              <w:rPr>
                <w:rFonts w:eastAsia="Calibri"/>
                <w:sz w:val="20"/>
                <w:szCs w:val="20"/>
              </w:rPr>
            </w:pPr>
            <w:r w:rsidRPr="006E29C5">
              <w:rPr>
                <w:rFonts w:eastAsia="Calibri"/>
                <w:sz w:val="20"/>
                <w:szCs w:val="20"/>
              </w:rPr>
              <w:t>12</w:t>
            </w:r>
          </w:p>
        </w:tc>
        <w:tc>
          <w:tcPr>
            <w:tcW w:w="1863" w:type="dxa"/>
            <w:vAlign w:val="center"/>
          </w:tcPr>
          <w:p w14:paraId="51854247" w14:textId="77777777" w:rsidR="00AE5736" w:rsidRPr="006E29C5" w:rsidRDefault="00AE5736" w:rsidP="00AE5736">
            <w:pPr>
              <w:rPr>
                <w:rFonts w:eastAsia="Calibri"/>
                <w:sz w:val="20"/>
                <w:szCs w:val="20"/>
              </w:rPr>
            </w:pPr>
            <w:r w:rsidRPr="006E29C5">
              <w:rPr>
                <w:rFonts w:eastAsia="Calibri"/>
                <w:sz w:val="20"/>
                <w:szCs w:val="20"/>
              </w:rPr>
              <w:t>24</w:t>
            </w:r>
          </w:p>
        </w:tc>
      </w:tr>
      <w:tr w:rsidR="00AE5736" w:rsidRPr="006E29C5" w14:paraId="2C574AA1" w14:textId="77777777" w:rsidTr="00F01DE6">
        <w:tc>
          <w:tcPr>
            <w:tcW w:w="3862" w:type="dxa"/>
            <w:vAlign w:val="center"/>
          </w:tcPr>
          <w:p w14:paraId="0F6E4C50" w14:textId="77777777" w:rsidR="00AE5736" w:rsidRPr="006E29C5" w:rsidRDefault="00AE5736" w:rsidP="00AE5736">
            <w:pPr>
              <w:rPr>
                <w:rFonts w:eastAsia="Calibri"/>
                <w:sz w:val="20"/>
                <w:szCs w:val="20"/>
              </w:rPr>
            </w:pPr>
            <w:r w:rsidRPr="006E29C5">
              <w:rPr>
                <w:rFonts w:eastAsia="Calibri"/>
                <w:sz w:val="20"/>
                <w:szCs w:val="20"/>
              </w:rPr>
              <w:t>Uygulama</w:t>
            </w:r>
          </w:p>
        </w:tc>
        <w:tc>
          <w:tcPr>
            <w:tcW w:w="1537" w:type="dxa"/>
            <w:vAlign w:val="center"/>
          </w:tcPr>
          <w:p w14:paraId="1572468C" w14:textId="77777777" w:rsidR="00AE5736" w:rsidRPr="006E29C5" w:rsidRDefault="00AE5736" w:rsidP="00AE5736">
            <w:pPr>
              <w:rPr>
                <w:rFonts w:eastAsia="Calibri"/>
                <w:sz w:val="20"/>
                <w:szCs w:val="20"/>
              </w:rPr>
            </w:pPr>
          </w:p>
        </w:tc>
        <w:tc>
          <w:tcPr>
            <w:tcW w:w="2089" w:type="dxa"/>
            <w:vAlign w:val="center"/>
          </w:tcPr>
          <w:p w14:paraId="5C093484" w14:textId="77777777" w:rsidR="00AE5736" w:rsidRPr="006E29C5" w:rsidRDefault="00AE5736" w:rsidP="00AE5736">
            <w:pPr>
              <w:rPr>
                <w:rFonts w:eastAsia="Calibri"/>
                <w:sz w:val="20"/>
                <w:szCs w:val="20"/>
              </w:rPr>
            </w:pPr>
          </w:p>
        </w:tc>
        <w:tc>
          <w:tcPr>
            <w:tcW w:w="1863" w:type="dxa"/>
            <w:vAlign w:val="center"/>
          </w:tcPr>
          <w:p w14:paraId="68309F2C" w14:textId="77777777" w:rsidR="00AE5736" w:rsidRPr="006E29C5" w:rsidRDefault="00AE5736" w:rsidP="00AE5736">
            <w:pPr>
              <w:rPr>
                <w:rFonts w:eastAsia="Calibri"/>
                <w:sz w:val="20"/>
                <w:szCs w:val="20"/>
              </w:rPr>
            </w:pPr>
          </w:p>
        </w:tc>
      </w:tr>
      <w:tr w:rsidR="00AE5736" w:rsidRPr="006E29C5" w14:paraId="3B8DBDFE" w14:textId="77777777" w:rsidTr="00F01DE6">
        <w:tc>
          <w:tcPr>
            <w:tcW w:w="3862" w:type="dxa"/>
            <w:vAlign w:val="center"/>
          </w:tcPr>
          <w:p w14:paraId="2BD6CEB1" w14:textId="77777777" w:rsidR="00AE5736" w:rsidRPr="006E29C5" w:rsidRDefault="00AE5736" w:rsidP="00AE5736">
            <w:pPr>
              <w:rPr>
                <w:rFonts w:eastAsia="Calibri"/>
                <w:sz w:val="20"/>
                <w:szCs w:val="20"/>
              </w:rPr>
            </w:pPr>
            <w:r w:rsidRPr="006E29C5">
              <w:rPr>
                <w:rFonts w:eastAsia="Calibri"/>
                <w:sz w:val="20"/>
                <w:szCs w:val="20"/>
              </w:rPr>
              <w:t xml:space="preserve">Reflection ( uygulama ) </w:t>
            </w:r>
          </w:p>
        </w:tc>
        <w:tc>
          <w:tcPr>
            <w:tcW w:w="1537" w:type="dxa"/>
            <w:vAlign w:val="center"/>
          </w:tcPr>
          <w:p w14:paraId="6AC42BB9" w14:textId="77777777" w:rsidR="00AE5736" w:rsidRPr="006E29C5" w:rsidRDefault="00AE5736" w:rsidP="00AE5736">
            <w:pPr>
              <w:rPr>
                <w:rFonts w:eastAsia="Calibri"/>
                <w:sz w:val="20"/>
                <w:szCs w:val="20"/>
              </w:rPr>
            </w:pPr>
          </w:p>
        </w:tc>
        <w:tc>
          <w:tcPr>
            <w:tcW w:w="2089" w:type="dxa"/>
            <w:vAlign w:val="center"/>
          </w:tcPr>
          <w:p w14:paraId="02CE46BB" w14:textId="77777777" w:rsidR="00AE5736" w:rsidRPr="006E29C5" w:rsidRDefault="00AE5736" w:rsidP="00AE5736">
            <w:pPr>
              <w:rPr>
                <w:rFonts w:eastAsia="Calibri"/>
                <w:sz w:val="20"/>
                <w:szCs w:val="20"/>
              </w:rPr>
            </w:pPr>
          </w:p>
        </w:tc>
        <w:tc>
          <w:tcPr>
            <w:tcW w:w="1863" w:type="dxa"/>
            <w:vAlign w:val="center"/>
          </w:tcPr>
          <w:p w14:paraId="3E7C246A" w14:textId="77777777" w:rsidR="00AE5736" w:rsidRPr="006E29C5" w:rsidRDefault="00AE5736" w:rsidP="00AE5736">
            <w:pPr>
              <w:rPr>
                <w:rFonts w:eastAsia="Calibri"/>
                <w:sz w:val="20"/>
                <w:szCs w:val="20"/>
              </w:rPr>
            </w:pPr>
          </w:p>
        </w:tc>
      </w:tr>
      <w:tr w:rsidR="00AE5736" w:rsidRPr="006E29C5" w14:paraId="032F3159" w14:textId="77777777" w:rsidTr="00F01DE6">
        <w:tc>
          <w:tcPr>
            <w:tcW w:w="3862" w:type="dxa"/>
            <w:vAlign w:val="center"/>
          </w:tcPr>
          <w:p w14:paraId="47BE8EB1" w14:textId="77777777" w:rsidR="00AE5736" w:rsidRPr="006E29C5" w:rsidRDefault="00AE5736" w:rsidP="00AE5736">
            <w:pPr>
              <w:rPr>
                <w:rFonts w:eastAsia="Calibri"/>
                <w:sz w:val="20"/>
                <w:szCs w:val="20"/>
              </w:rPr>
            </w:pPr>
            <w:r w:rsidRPr="006E29C5">
              <w:rPr>
                <w:rFonts w:eastAsia="Calibri"/>
                <w:sz w:val="20"/>
                <w:szCs w:val="20"/>
              </w:rPr>
              <w:t>Bakım planı( uygulama )</w:t>
            </w:r>
          </w:p>
        </w:tc>
        <w:tc>
          <w:tcPr>
            <w:tcW w:w="1537" w:type="dxa"/>
            <w:vAlign w:val="center"/>
          </w:tcPr>
          <w:p w14:paraId="7474F8D6" w14:textId="77777777" w:rsidR="00AE5736" w:rsidRPr="006E29C5" w:rsidRDefault="00AE5736" w:rsidP="00AE5736">
            <w:pPr>
              <w:rPr>
                <w:rFonts w:eastAsia="Calibri"/>
                <w:sz w:val="20"/>
                <w:szCs w:val="20"/>
              </w:rPr>
            </w:pPr>
          </w:p>
        </w:tc>
        <w:tc>
          <w:tcPr>
            <w:tcW w:w="2089" w:type="dxa"/>
            <w:vAlign w:val="center"/>
          </w:tcPr>
          <w:p w14:paraId="467B1018" w14:textId="77777777" w:rsidR="00AE5736" w:rsidRPr="006E29C5" w:rsidRDefault="00AE5736" w:rsidP="00AE5736">
            <w:pPr>
              <w:rPr>
                <w:rFonts w:eastAsia="Calibri"/>
                <w:sz w:val="20"/>
                <w:szCs w:val="20"/>
              </w:rPr>
            </w:pPr>
          </w:p>
        </w:tc>
        <w:tc>
          <w:tcPr>
            <w:tcW w:w="1863" w:type="dxa"/>
            <w:vAlign w:val="center"/>
          </w:tcPr>
          <w:p w14:paraId="7A25475A" w14:textId="77777777" w:rsidR="00AE5736" w:rsidRPr="006E29C5" w:rsidRDefault="00AE5736" w:rsidP="00AE5736">
            <w:pPr>
              <w:rPr>
                <w:rFonts w:eastAsia="Calibri"/>
                <w:sz w:val="20"/>
                <w:szCs w:val="20"/>
              </w:rPr>
            </w:pPr>
          </w:p>
        </w:tc>
      </w:tr>
      <w:tr w:rsidR="00AE5736" w:rsidRPr="006E29C5" w14:paraId="37DE0D1D" w14:textId="77777777" w:rsidTr="00F01DE6">
        <w:tc>
          <w:tcPr>
            <w:tcW w:w="9351" w:type="dxa"/>
            <w:gridSpan w:val="4"/>
            <w:vAlign w:val="center"/>
          </w:tcPr>
          <w:p w14:paraId="4484DB4E" w14:textId="77777777" w:rsidR="00AE5736" w:rsidRPr="006E29C5" w:rsidRDefault="00AE5736" w:rsidP="00AE5736">
            <w:pPr>
              <w:rPr>
                <w:rFonts w:eastAsia="Calibri"/>
                <w:sz w:val="20"/>
                <w:szCs w:val="20"/>
              </w:rPr>
            </w:pPr>
            <w:r w:rsidRPr="006E29C5">
              <w:rPr>
                <w:rFonts w:eastAsia="Calibri"/>
                <w:b/>
                <w:sz w:val="20"/>
                <w:szCs w:val="20"/>
              </w:rPr>
              <w:t>Sınavlar</w:t>
            </w:r>
          </w:p>
        </w:tc>
      </w:tr>
      <w:tr w:rsidR="00AE5736" w:rsidRPr="006E29C5" w14:paraId="24A441D4" w14:textId="77777777" w:rsidTr="00F01DE6">
        <w:tc>
          <w:tcPr>
            <w:tcW w:w="3862" w:type="dxa"/>
            <w:vAlign w:val="center"/>
          </w:tcPr>
          <w:p w14:paraId="5CA9F0D8" w14:textId="77777777" w:rsidR="00AE5736" w:rsidRPr="006E29C5" w:rsidRDefault="00AE5736" w:rsidP="00AE5736">
            <w:pPr>
              <w:rPr>
                <w:rFonts w:eastAsia="Calibri"/>
                <w:sz w:val="20"/>
                <w:szCs w:val="20"/>
              </w:rPr>
            </w:pPr>
            <w:r w:rsidRPr="006E29C5">
              <w:rPr>
                <w:rFonts w:eastAsia="Calibri"/>
                <w:sz w:val="20"/>
                <w:szCs w:val="20"/>
              </w:rPr>
              <w:t xml:space="preserve">Vize sınavları </w:t>
            </w:r>
          </w:p>
        </w:tc>
        <w:tc>
          <w:tcPr>
            <w:tcW w:w="1537" w:type="dxa"/>
            <w:vAlign w:val="center"/>
          </w:tcPr>
          <w:p w14:paraId="7E896A1A"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78B86D44" w14:textId="793CBFE5" w:rsidR="00AE5736" w:rsidRPr="006E29C5" w:rsidRDefault="00AE5736" w:rsidP="00AE5736">
            <w:pPr>
              <w:rPr>
                <w:rFonts w:eastAsia="Calibri"/>
                <w:sz w:val="20"/>
                <w:szCs w:val="20"/>
              </w:rPr>
            </w:pPr>
            <w:r w:rsidRPr="006E29C5">
              <w:rPr>
                <w:rFonts w:eastAsia="Calibri"/>
                <w:sz w:val="20"/>
                <w:szCs w:val="20"/>
              </w:rPr>
              <w:t>1</w:t>
            </w:r>
          </w:p>
        </w:tc>
        <w:tc>
          <w:tcPr>
            <w:tcW w:w="1863" w:type="dxa"/>
            <w:vAlign w:val="center"/>
          </w:tcPr>
          <w:p w14:paraId="5644B36D" w14:textId="77777777" w:rsidR="00AE5736" w:rsidRPr="006E29C5" w:rsidRDefault="00AE5736" w:rsidP="00AE5736">
            <w:pPr>
              <w:rPr>
                <w:rFonts w:eastAsia="Calibri"/>
                <w:sz w:val="20"/>
                <w:szCs w:val="20"/>
              </w:rPr>
            </w:pPr>
            <w:r w:rsidRPr="006E29C5">
              <w:rPr>
                <w:rFonts w:eastAsia="Calibri"/>
                <w:sz w:val="20"/>
                <w:szCs w:val="20"/>
              </w:rPr>
              <w:t>1</w:t>
            </w:r>
          </w:p>
        </w:tc>
      </w:tr>
      <w:tr w:rsidR="00AE5736" w:rsidRPr="006E29C5" w14:paraId="4E34548C" w14:textId="77777777" w:rsidTr="00F01DE6">
        <w:tc>
          <w:tcPr>
            <w:tcW w:w="3862" w:type="dxa"/>
            <w:vAlign w:val="center"/>
          </w:tcPr>
          <w:p w14:paraId="4C7E24B4" w14:textId="77777777" w:rsidR="00AE5736" w:rsidRPr="006E29C5" w:rsidRDefault="00AE5736" w:rsidP="00AE5736">
            <w:pPr>
              <w:rPr>
                <w:rFonts w:eastAsia="Calibri"/>
                <w:sz w:val="20"/>
                <w:szCs w:val="20"/>
              </w:rPr>
            </w:pPr>
            <w:r w:rsidRPr="006E29C5">
              <w:rPr>
                <w:rFonts w:eastAsia="Calibri"/>
                <w:sz w:val="20"/>
                <w:szCs w:val="20"/>
              </w:rPr>
              <w:t>Final sınavı</w:t>
            </w:r>
          </w:p>
        </w:tc>
        <w:tc>
          <w:tcPr>
            <w:tcW w:w="1537" w:type="dxa"/>
            <w:vAlign w:val="center"/>
          </w:tcPr>
          <w:p w14:paraId="1E52DA32"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6B896A9B" w14:textId="77777777" w:rsidR="00AE5736" w:rsidRPr="006E29C5" w:rsidRDefault="00AE5736" w:rsidP="00AE5736">
            <w:pPr>
              <w:rPr>
                <w:rFonts w:eastAsia="Calibri"/>
                <w:sz w:val="20"/>
                <w:szCs w:val="20"/>
              </w:rPr>
            </w:pPr>
            <w:r w:rsidRPr="006E29C5">
              <w:rPr>
                <w:rFonts w:eastAsia="Calibri"/>
                <w:sz w:val="20"/>
                <w:szCs w:val="20"/>
              </w:rPr>
              <w:t>1</w:t>
            </w:r>
          </w:p>
        </w:tc>
        <w:tc>
          <w:tcPr>
            <w:tcW w:w="1863" w:type="dxa"/>
            <w:vAlign w:val="center"/>
          </w:tcPr>
          <w:p w14:paraId="11CBB03A" w14:textId="77777777" w:rsidR="00AE5736" w:rsidRPr="006E29C5" w:rsidRDefault="00AE5736" w:rsidP="00AE5736">
            <w:pPr>
              <w:rPr>
                <w:rFonts w:eastAsia="Calibri"/>
                <w:sz w:val="20"/>
                <w:szCs w:val="20"/>
              </w:rPr>
            </w:pPr>
            <w:r w:rsidRPr="006E29C5">
              <w:rPr>
                <w:rFonts w:eastAsia="Calibri"/>
                <w:sz w:val="20"/>
                <w:szCs w:val="20"/>
              </w:rPr>
              <w:t>1</w:t>
            </w:r>
          </w:p>
        </w:tc>
      </w:tr>
      <w:tr w:rsidR="00AE5736" w:rsidRPr="006E29C5" w14:paraId="2FCA4ACC" w14:textId="77777777" w:rsidTr="00F01DE6">
        <w:tc>
          <w:tcPr>
            <w:tcW w:w="9351" w:type="dxa"/>
            <w:gridSpan w:val="4"/>
            <w:vAlign w:val="center"/>
          </w:tcPr>
          <w:p w14:paraId="489C5088" w14:textId="77777777" w:rsidR="00AE5736" w:rsidRPr="006E29C5" w:rsidRDefault="00AE5736" w:rsidP="00AE5736">
            <w:pPr>
              <w:tabs>
                <w:tab w:val="left" w:pos="426"/>
              </w:tabs>
              <w:rPr>
                <w:rFonts w:eastAsia="Calibri"/>
                <w:b/>
                <w:sz w:val="20"/>
                <w:szCs w:val="20"/>
              </w:rPr>
            </w:pPr>
            <w:r w:rsidRPr="006E29C5">
              <w:rPr>
                <w:rFonts w:eastAsia="Calibri"/>
                <w:b/>
                <w:sz w:val="20"/>
                <w:szCs w:val="20"/>
              </w:rPr>
              <w:t>Ders Dışı etkinlikler</w:t>
            </w:r>
          </w:p>
        </w:tc>
      </w:tr>
      <w:tr w:rsidR="00AE5736" w:rsidRPr="006E29C5" w14:paraId="0A9B9AA8" w14:textId="77777777" w:rsidTr="00F01DE6">
        <w:trPr>
          <w:trHeight w:val="656"/>
        </w:trPr>
        <w:tc>
          <w:tcPr>
            <w:tcW w:w="3862" w:type="dxa"/>
            <w:vAlign w:val="center"/>
          </w:tcPr>
          <w:p w14:paraId="7EA44255" w14:textId="77777777" w:rsidR="00AE5736" w:rsidRPr="006E29C5" w:rsidRDefault="00AE5736" w:rsidP="00AE5736">
            <w:pPr>
              <w:rPr>
                <w:rFonts w:eastAsia="Calibri"/>
                <w:sz w:val="20"/>
                <w:szCs w:val="20"/>
              </w:rPr>
            </w:pPr>
            <w:r w:rsidRPr="006E29C5">
              <w:rPr>
                <w:rFonts w:eastAsia="Calibri"/>
                <w:sz w:val="20"/>
                <w:szCs w:val="20"/>
              </w:rPr>
              <w:t>Ders Hazırlık   (İnternette tarama, kütüphane çalışması)</w:t>
            </w:r>
          </w:p>
        </w:tc>
        <w:tc>
          <w:tcPr>
            <w:tcW w:w="1537" w:type="dxa"/>
            <w:vAlign w:val="center"/>
          </w:tcPr>
          <w:p w14:paraId="7E91A8FE" w14:textId="77777777" w:rsidR="00AE5736" w:rsidRPr="006E29C5" w:rsidRDefault="00AE5736" w:rsidP="00AE5736">
            <w:pPr>
              <w:rPr>
                <w:rFonts w:eastAsia="Calibri"/>
                <w:sz w:val="20"/>
                <w:szCs w:val="20"/>
              </w:rPr>
            </w:pPr>
            <w:r w:rsidRPr="006E29C5">
              <w:rPr>
                <w:rFonts w:eastAsia="Calibri"/>
                <w:sz w:val="20"/>
                <w:szCs w:val="20"/>
              </w:rPr>
              <w:t>2</w:t>
            </w:r>
          </w:p>
        </w:tc>
        <w:tc>
          <w:tcPr>
            <w:tcW w:w="2089" w:type="dxa"/>
            <w:vAlign w:val="center"/>
          </w:tcPr>
          <w:p w14:paraId="350D0AB1" w14:textId="77777777" w:rsidR="00AE5736" w:rsidRPr="006E29C5" w:rsidRDefault="00AE5736" w:rsidP="00AE5736">
            <w:pPr>
              <w:rPr>
                <w:rFonts w:eastAsia="Calibri"/>
                <w:sz w:val="20"/>
                <w:szCs w:val="20"/>
              </w:rPr>
            </w:pPr>
            <w:r w:rsidRPr="006E29C5">
              <w:rPr>
                <w:rFonts w:eastAsia="Calibri"/>
                <w:sz w:val="20"/>
                <w:szCs w:val="20"/>
              </w:rPr>
              <w:t>12</w:t>
            </w:r>
          </w:p>
        </w:tc>
        <w:tc>
          <w:tcPr>
            <w:tcW w:w="1863" w:type="dxa"/>
            <w:vAlign w:val="center"/>
          </w:tcPr>
          <w:p w14:paraId="505FE9DD" w14:textId="77777777" w:rsidR="00AE5736" w:rsidRPr="006E29C5" w:rsidRDefault="00AE5736" w:rsidP="00AE5736">
            <w:pPr>
              <w:rPr>
                <w:rFonts w:eastAsia="Calibri"/>
                <w:sz w:val="20"/>
                <w:szCs w:val="20"/>
              </w:rPr>
            </w:pPr>
            <w:r w:rsidRPr="006E29C5">
              <w:rPr>
                <w:rFonts w:eastAsia="Calibri"/>
                <w:sz w:val="20"/>
                <w:szCs w:val="20"/>
              </w:rPr>
              <w:t>24</w:t>
            </w:r>
          </w:p>
        </w:tc>
      </w:tr>
      <w:tr w:rsidR="00AE5736" w:rsidRPr="006E29C5" w14:paraId="0D614BB8" w14:textId="77777777" w:rsidTr="00F01DE6">
        <w:tc>
          <w:tcPr>
            <w:tcW w:w="3862" w:type="dxa"/>
            <w:vAlign w:val="center"/>
          </w:tcPr>
          <w:p w14:paraId="0E88CA91" w14:textId="77777777" w:rsidR="00AE5736" w:rsidRPr="006E29C5" w:rsidRDefault="00AE5736" w:rsidP="00AE5736">
            <w:pPr>
              <w:rPr>
                <w:rFonts w:eastAsia="Calibri"/>
                <w:sz w:val="20"/>
                <w:szCs w:val="20"/>
              </w:rPr>
            </w:pPr>
            <w:r w:rsidRPr="006E29C5">
              <w:rPr>
                <w:rFonts w:eastAsia="Calibri"/>
                <w:sz w:val="20"/>
                <w:szCs w:val="20"/>
              </w:rPr>
              <w:t>Vize sınav Hazırlık</w:t>
            </w:r>
          </w:p>
        </w:tc>
        <w:tc>
          <w:tcPr>
            <w:tcW w:w="1537" w:type="dxa"/>
            <w:vAlign w:val="center"/>
          </w:tcPr>
          <w:p w14:paraId="30CFE49C"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3281F689" w14:textId="77777777" w:rsidR="00AE5736" w:rsidRPr="006E29C5" w:rsidRDefault="00AE5736" w:rsidP="00AE5736">
            <w:pPr>
              <w:rPr>
                <w:rFonts w:eastAsia="Calibri"/>
                <w:sz w:val="20"/>
                <w:szCs w:val="20"/>
              </w:rPr>
            </w:pPr>
            <w:r w:rsidRPr="006E29C5">
              <w:rPr>
                <w:rFonts w:eastAsia="Calibri"/>
                <w:sz w:val="20"/>
                <w:szCs w:val="20"/>
              </w:rPr>
              <w:t>3</w:t>
            </w:r>
          </w:p>
        </w:tc>
        <w:tc>
          <w:tcPr>
            <w:tcW w:w="1863" w:type="dxa"/>
            <w:vAlign w:val="center"/>
          </w:tcPr>
          <w:p w14:paraId="3EDBB2A5" w14:textId="77777777" w:rsidR="00AE5736" w:rsidRPr="006E29C5" w:rsidRDefault="00AE5736" w:rsidP="00AE5736">
            <w:pPr>
              <w:rPr>
                <w:rFonts w:eastAsia="Calibri"/>
                <w:sz w:val="20"/>
                <w:szCs w:val="20"/>
              </w:rPr>
            </w:pPr>
            <w:r w:rsidRPr="006E29C5">
              <w:rPr>
                <w:rFonts w:eastAsia="Calibri"/>
                <w:sz w:val="20"/>
                <w:szCs w:val="20"/>
              </w:rPr>
              <w:t>3</w:t>
            </w:r>
          </w:p>
        </w:tc>
      </w:tr>
      <w:tr w:rsidR="00AE5736" w:rsidRPr="006E29C5" w14:paraId="09FDA3C3" w14:textId="77777777" w:rsidTr="00F01DE6">
        <w:tc>
          <w:tcPr>
            <w:tcW w:w="3862" w:type="dxa"/>
            <w:vAlign w:val="center"/>
          </w:tcPr>
          <w:p w14:paraId="68A29B45" w14:textId="77777777" w:rsidR="00AE5736" w:rsidRPr="006E29C5" w:rsidRDefault="00AE5736" w:rsidP="00AE5736">
            <w:pPr>
              <w:rPr>
                <w:rFonts w:eastAsia="Calibri"/>
                <w:sz w:val="20"/>
                <w:szCs w:val="20"/>
              </w:rPr>
            </w:pPr>
            <w:r w:rsidRPr="006E29C5">
              <w:rPr>
                <w:rFonts w:eastAsia="Calibri"/>
                <w:sz w:val="20"/>
                <w:szCs w:val="20"/>
              </w:rPr>
              <w:t>Final Sınavı Hazırlık</w:t>
            </w:r>
          </w:p>
        </w:tc>
        <w:tc>
          <w:tcPr>
            <w:tcW w:w="1537" w:type="dxa"/>
            <w:vAlign w:val="center"/>
          </w:tcPr>
          <w:p w14:paraId="412BA692" w14:textId="77777777" w:rsidR="00AE5736" w:rsidRPr="006E29C5" w:rsidRDefault="00AE5736" w:rsidP="00AE5736">
            <w:pPr>
              <w:rPr>
                <w:rFonts w:eastAsia="Calibri"/>
                <w:sz w:val="20"/>
                <w:szCs w:val="20"/>
              </w:rPr>
            </w:pPr>
            <w:r w:rsidRPr="006E29C5">
              <w:rPr>
                <w:rFonts w:eastAsia="Calibri"/>
                <w:sz w:val="20"/>
                <w:szCs w:val="20"/>
              </w:rPr>
              <w:t>1</w:t>
            </w:r>
          </w:p>
        </w:tc>
        <w:tc>
          <w:tcPr>
            <w:tcW w:w="2089" w:type="dxa"/>
            <w:vAlign w:val="center"/>
          </w:tcPr>
          <w:p w14:paraId="42A1F639" w14:textId="77777777" w:rsidR="00AE5736" w:rsidRPr="006E29C5" w:rsidRDefault="00AE5736" w:rsidP="00AE5736">
            <w:pPr>
              <w:rPr>
                <w:rFonts w:eastAsia="Calibri"/>
                <w:sz w:val="20"/>
                <w:szCs w:val="20"/>
              </w:rPr>
            </w:pPr>
            <w:r w:rsidRPr="006E29C5">
              <w:rPr>
                <w:rFonts w:eastAsia="Calibri"/>
                <w:sz w:val="20"/>
                <w:szCs w:val="20"/>
              </w:rPr>
              <w:t>3</w:t>
            </w:r>
          </w:p>
        </w:tc>
        <w:tc>
          <w:tcPr>
            <w:tcW w:w="1863" w:type="dxa"/>
            <w:vAlign w:val="center"/>
          </w:tcPr>
          <w:p w14:paraId="5A6FB19C" w14:textId="77777777" w:rsidR="00AE5736" w:rsidRPr="006E29C5" w:rsidRDefault="00AE5736" w:rsidP="00AE5736">
            <w:pPr>
              <w:rPr>
                <w:rFonts w:eastAsia="Calibri"/>
                <w:sz w:val="20"/>
                <w:szCs w:val="20"/>
              </w:rPr>
            </w:pPr>
            <w:r w:rsidRPr="006E29C5">
              <w:rPr>
                <w:rFonts w:eastAsia="Calibri"/>
                <w:sz w:val="20"/>
                <w:szCs w:val="20"/>
              </w:rPr>
              <w:t>3</w:t>
            </w:r>
          </w:p>
        </w:tc>
      </w:tr>
      <w:tr w:rsidR="00AE5736" w:rsidRPr="006E29C5" w14:paraId="49392503" w14:textId="77777777" w:rsidTr="00F01DE6">
        <w:tc>
          <w:tcPr>
            <w:tcW w:w="3862" w:type="dxa"/>
            <w:vAlign w:val="center"/>
          </w:tcPr>
          <w:p w14:paraId="62802D81" w14:textId="77777777" w:rsidR="00AE5736" w:rsidRPr="006E29C5" w:rsidRDefault="00AE5736" w:rsidP="00AE5736">
            <w:pPr>
              <w:rPr>
                <w:rFonts w:eastAsia="Calibri"/>
                <w:sz w:val="20"/>
                <w:szCs w:val="20"/>
              </w:rPr>
            </w:pPr>
            <w:r w:rsidRPr="006E29C5">
              <w:rPr>
                <w:rFonts w:eastAsia="Calibri"/>
                <w:sz w:val="20"/>
                <w:szCs w:val="20"/>
              </w:rPr>
              <w:t>Web'de Tarama ve Kütüphane Çalışması</w:t>
            </w:r>
          </w:p>
        </w:tc>
        <w:tc>
          <w:tcPr>
            <w:tcW w:w="1537" w:type="dxa"/>
            <w:vAlign w:val="center"/>
          </w:tcPr>
          <w:p w14:paraId="6A5E9A82" w14:textId="77777777" w:rsidR="00AE5736" w:rsidRPr="006E29C5" w:rsidRDefault="00AE5736" w:rsidP="00AE5736">
            <w:pPr>
              <w:rPr>
                <w:rFonts w:eastAsia="Calibri"/>
                <w:sz w:val="20"/>
                <w:szCs w:val="20"/>
              </w:rPr>
            </w:pPr>
          </w:p>
        </w:tc>
        <w:tc>
          <w:tcPr>
            <w:tcW w:w="2089" w:type="dxa"/>
            <w:vAlign w:val="center"/>
          </w:tcPr>
          <w:p w14:paraId="4A5A559A" w14:textId="77777777" w:rsidR="00AE5736" w:rsidRPr="006E29C5" w:rsidRDefault="00AE5736" w:rsidP="00AE5736">
            <w:pPr>
              <w:rPr>
                <w:rFonts w:eastAsia="Calibri"/>
                <w:sz w:val="20"/>
                <w:szCs w:val="20"/>
              </w:rPr>
            </w:pPr>
          </w:p>
        </w:tc>
        <w:tc>
          <w:tcPr>
            <w:tcW w:w="1863" w:type="dxa"/>
            <w:vAlign w:val="center"/>
          </w:tcPr>
          <w:p w14:paraId="0692CFC3" w14:textId="77777777" w:rsidR="00AE5736" w:rsidRPr="006E29C5" w:rsidRDefault="00AE5736" w:rsidP="00AE5736">
            <w:pPr>
              <w:rPr>
                <w:rFonts w:eastAsia="Calibri"/>
                <w:sz w:val="20"/>
                <w:szCs w:val="20"/>
              </w:rPr>
            </w:pPr>
          </w:p>
        </w:tc>
      </w:tr>
      <w:tr w:rsidR="00AE5736" w:rsidRPr="006E29C5" w14:paraId="1B11FA87" w14:textId="77777777" w:rsidTr="00F01DE6">
        <w:tc>
          <w:tcPr>
            <w:tcW w:w="7488" w:type="dxa"/>
            <w:gridSpan w:val="3"/>
          </w:tcPr>
          <w:p w14:paraId="674DBAB2" w14:textId="77777777" w:rsidR="00AE5736" w:rsidRPr="006E29C5" w:rsidRDefault="00AE5736" w:rsidP="00AE5736">
            <w:pPr>
              <w:rPr>
                <w:rFonts w:eastAsia="Calibri"/>
                <w:sz w:val="20"/>
                <w:szCs w:val="20"/>
              </w:rPr>
            </w:pPr>
            <w:r w:rsidRPr="006E29C5">
              <w:rPr>
                <w:rFonts w:eastAsia="Calibri"/>
                <w:b/>
                <w:bCs/>
                <w:sz w:val="20"/>
                <w:szCs w:val="20"/>
              </w:rPr>
              <w:t>Toplam İş Yükü</w:t>
            </w:r>
          </w:p>
        </w:tc>
        <w:tc>
          <w:tcPr>
            <w:tcW w:w="1863" w:type="dxa"/>
            <w:vAlign w:val="center"/>
          </w:tcPr>
          <w:p w14:paraId="2C001AD4" w14:textId="77777777" w:rsidR="00AE5736" w:rsidRPr="006E29C5" w:rsidRDefault="00AE5736" w:rsidP="00AE5736">
            <w:pPr>
              <w:rPr>
                <w:rFonts w:eastAsia="Calibri"/>
                <w:b/>
                <w:sz w:val="20"/>
                <w:szCs w:val="20"/>
              </w:rPr>
            </w:pPr>
            <w:r w:rsidRPr="006E29C5">
              <w:rPr>
                <w:rFonts w:eastAsia="Calibri"/>
                <w:b/>
                <w:sz w:val="20"/>
                <w:szCs w:val="20"/>
              </w:rPr>
              <w:t>56</w:t>
            </w:r>
          </w:p>
        </w:tc>
      </w:tr>
      <w:tr w:rsidR="00AE5736" w:rsidRPr="006E29C5" w14:paraId="4C5E4B74" w14:textId="77777777" w:rsidTr="001F0861">
        <w:trPr>
          <w:trHeight w:val="70"/>
        </w:trPr>
        <w:tc>
          <w:tcPr>
            <w:tcW w:w="7488" w:type="dxa"/>
            <w:gridSpan w:val="3"/>
            <w:vAlign w:val="center"/>
          </w:tcPr>
          <w:p w14:paraId="1BC4D9C6" w14:textId="77777777" w:rsidR="00AE5736" w:rsidRPr="006E29C5" w:rsidRDefault="00AE5736" w:rsidP="00AE5736">
            <w:pPr>
              <w:rPr>
                <w:rFonts w:eastAsia="Calibri"/>
                <w:sz w:val="20"/>
                <w:szCs w:val="20"/>
              </w:rPr>
            </w:pPr>
            <w:r w:rsidRPr="006E29C5">
              <w:rPr>
                <w:rFonts w:eastAsia="Calibri"/>
                <w:b/>
                <w:bCs/>
                <w:sz w:val="20"/>
                <w:szCs w:val="20"/>
              </w:rPr>
              <w:t>Toplam İş Yükü / 25*/ saat</w:t>
            </w:r>
          </w:p>
        </w:tc>
        <w:tc>
          <w:tcPr>
            <w:tcW w:w="1863" w:type="dxa"/>
            <w:vAlign w:val="center"/>
          </w:tcPr>
          <w:p w14:paraId="69E33467" w14:textId="77777777" w:rsidR="00AE5736" w:rsidRPr="006E29C5" w:rsidRDefault="00AE5736" w:rsidP="00AE5736">
            <w:pPr>
              <w:rPr>
                <w:rFonts w:eastAsia="Calibri"/>
                <w:b/>
                <w:sz w:val="20"/>
                <w:szCs w:val="20"/>
              </w:rPr>
            </w:pPr>
            <w:r w:rsidRPr="006E29C5">
              <w:rPr>
                <w:rFonts w:eastAsia="Calibri"/>
                <w:b/>
                <w:sz w:val="20"/>
                <w:szCs w:val="20"/>
              </w:rPr>
              <w:t>2 AKTS</w:t>
            </w:r>
          </w:p>
        </w:tc>
      </w:tr>
      <w:tr w:rsidR="00AE5736" w:rsidRPr="006E29C5" w14:paraId="7DE7EF9A" w14:textId="77777777" w:rsidTr="00F01DE6">
        <w:tc>
          <w:tcPr>
            <w:tcW w:w="7488" w:type="dxa"/>
            <w:gridSpan w:val="3"/>
            <w:vAlign w:val="center"/>
          </w:tcPr>
          <w:p w14:paraId="58817A87" w14:textId="77777777" w:rsidR="00AE5736" w:rsidRPr="006E29C5" w:rsidRDefault="00AE5736" w:rsidP="00AE5736">
            <w:pPr>
              <w:rPr>
                <w:rFonts w:eastAsia="Calibri"/>
                <w:b/>
                <w:bCs/>
                <w:sz w:val="20"/>
                <w:szCs w:val="20"/>
              </w:rPr>
            </w:pPr>
            <w:r w:rsidRPr="006E29C5">
              <w:rPr>
                <w:rFonts w:eastAsia="Calibri"/>
                <w:b/>
                <w:bCs/>
                <w:sz w:val="20"/>
                <w:szCs w:val="20"/>
              </w:rPr>
              <w:t xml:space="preserve">*: 25 saatlik çalışma       1 AKTS kredisi olarak  </w:t>
            </w:r>
            <w:r w:rsidRPr="006E29C5">
              <w:rPr>
                <w:b/>
                <w:bCs/>
                <w:sz w:val="20"/>
                <w:szCs w:val="20"/>
              </w:rPr>
              <w:t xml:space="preserve"> </w:t>
            </w:r>
            <w:r w:rsidRPr="006E29C5">
              <w:rPr>
                <w:rFonts w:eastAsia="Calibri"/>
                <w:b/>
                <w:bCs/>
                <w:sz w:val="20"/>
                <w:szCs w:val="20"/>
              </w:rPr>
              <w:t>edilm</w:t>
            </w:r>
            <w:r w:rsidRPr="006E29C5">
              <w:rPr>
                <w:b/>
                <w:bCs/>
                <w:sz w:val="20"/>
                <w:szCs w:val="20"/>
              </w:rPr>
              <w:t>iştir</w:t>
            </w:r>
          </w:p>
        </w:tc>
        <w:tc>
          <w:tcPr>
            <w:tcW w:w="1863" w:type="dxa"/>
            <w:vAlign w:val="center"/>
          </w:tcPr>
          <w:p w14:paraId="7A4681A1" w14:textId="77777777" w:rsidR="00AE5736" w:rsidRPr="006E29C5" w:rsidRDefault="00AE5736" w:rsidP="00AE5736">
            <w:pPr>
              <w:rPr>
                <w:rFonts w:eastAsia="Calibri"/>
                <w:sz w:val="20"/>
                <w:szCs w:val="20"/>
              </w:rPr>
            </w:pPr>
          </w:p>
        </w:tc>
      </w:tr>
    </w:tbl>
    <w:p w14:paraId="45DFD95C" w14:textId="77777777" w:rsidR="008E6056" w:rsidRPr="006E29C5" w:rsidRDefault="008E6056" w:rsidP="00F01DE6">
      <w:pPr>
        <w:rPr>
          <w:sz w:val="20"/>
          <w:szCs w:val="20"/>
        </w:rPr>
      </w:pPr>
    </w:p>
    <w:p w14:paraId="37A28659" w14:textId="77777777" w:rsidR="00C22A3D" w:rsidRDefault="00C22A3D" w:rsidP="00C22A3D">
      <w:pPr>
        <w:rPr>
          <w:sz w:val="20"/>
          <w:szCs w:val="20"/>
        </w:rPr>
      </w:pPr>
    </w:p>
    <w:p w14:paraId="7CD1331B" w14:textId="77777777" w:rsidR="003978F8" w:rsidRDefault="003978F8" w:rsidP="00C22A3D">
      <w:pPr>
        <w:rPr>
          <w:sz w:val="20"/>
          <w:szCs w:val="20"/>
        </w:rPr>
      </w:pPr>
    </w:p>
    <w:p w14:paraId="00A290D8" w14:textId="77777777" w:rsidR="003978F8" w:rsidRDefault="003978F8" w:rsidP="00C22A3D">
      <w:pPr>
        <w:rPr>
          <w:sz w:val="20"/>
          <w:szCs w:val="20"/>
        </w:rPr>
      </w:pPr>
    </w:p>
    <w:p w14:paraId="779B4FA9" w14:textId="77777777" w:rsidR="003978F8" w:rsidRDefault="003978F8" w:rsidP="00C22A3D">
      <w:pPr>
        <w:rPr>
          <w:sz w:val="20"/>
          <w:szCs w:val="20"/>
        </w:rPr>
      </w:pPr>
    </w:p>
    <w:p w14:paraId="1C4BF225" w14:textId="77777777" w:rsidR="003978F8" w:rsidRDefault="003978F8" w:rsidP="00C22A3D">
      <w:pPr>
        <w:rPr>
          <w:sz w:val="20"/>
          <w:szCs w:val="20"/>
        </w:rPr>
      </w:pPr>
    </w:p>
    <w:p w14:paraId="28953C1A" w14:textId="5C1A3F07" w:rsidR="003978F8" w:rsidRDefault="003978F8" w:rsidP="00C22A3D">
      <w:pPr>
        <w:rPr>
          <w:sz w:val="20"/>
          <w:szCs w:val="20"/>
        </w:rPr>
      </w:pPr>
    </w:p>
    <w:p w14:paraId="75F0E04F" w14:textId="6C2FE301" w:rsidR="00A37FDB" w:rsidRDefault="00A37FDB" w:rsidP="00C22A3D">
      <w:pPr>
        <w:rPr>
          <w:sz w:val="20"/>
          <w:szCs w:val="20"/>
        </w:rPr>
      </w:pPr>
    </w:p>
    <w:p w14:paraId="042493D5" w14:textId="4FC43AE9" w:rsidR="00A37FDB" w:rsidRDefault="00A37FDB" w:rsidP="00C22A3D">
      <w:pPr>
        <w:rPr>
          <w:sz w:val="20"/>
          <w:szCs w:val="20"/>
        </w:rPr>
      </w:pPr>
    </w:p>
    <w:p w14:paraId="3614CC12" w14:textId="77777777" w:rsidR="00A37FDB" w:rsidRDefault="00A37FDB" w:rsidP="00C22A3D">
      <w:pPr>
        <w:rPr>
          <w:sz w:val="20"/>
          <w:szCs w:val="20"/>
        </w:rPr>
      </w:pPr>
    </w:p>
    <w:p w14:paraId="002F6FF1" w14:textId="77777777" w:rsidR="003978F8" w:rsidRDefault="003978F8" w:rsidP="00C22A3D">
      <w:pPr>
        <w:rPr>
          <w:sz w:val="20"/>
          <w:szCs w:val="20"/>
        </w:rPr>
      </w:pPr>
    </w:p>
    <w:p w14:paraId="7108DBB2" w14:textId="77777777" w:rsidR="00C22A3D" w:rsidRPr="00B73821" w:rsidRDefault="00F01DE6" w:rsidP="0037191C">
      <w:pPr>
        <w:pStyle w:val="Balk3"/>
      </w:pPr>
      <w:bookmarkStart w:id="119" w:name="_Toc516583339"/>
      <w:bookmarkStart w:id="120" w:name="_Toc517951317"/>
      <w:r w:rsidRPr="00B73821">
        <w:lastRenderedPageBreak/>
        <w:t>Birinci Yıl Bahar Dönemi</w:t>
      </w:r>
      <w:bookmarkEnd w:id="119"/>
      <w:bookmarkEnd w:id="120"/>
    </w:p>
    <w:p w14:paraId="0991D31B" w14:textId="060A0B8E" w:rsidR="006F40F0" w:rsidRPr="00E75D88" w:rsidRDefault="00F01DE6" w:rsidP="00E75D88">
      <w:pPr>
        <w:pStyle w:val="Balk3"/>
      </w:pPr>
      <w:bookmarkStart w:id="121" w:name="_Toc516583340"/>
      <w:bookmarkStart w:id="122" w:name="_Toc517951318"/>
      <w:r w:rsidRPr="00B73821">
        <w:t>Seçmeli Dersler</w:t>
      </w:r>
      <w:bookmarkEnd w:id="121"/>
      <w:bookmarkEnd w:id="122"/>
    </w:p>
    <w:p w14:paraId="3A5C7BB7" w14:textId="77777777" w:rsidR="00F01DE6" w:rsidRPr="00510334" w:rsidRDefault="00F01DE6" w:rsidP="007F43F0">
      <w:pPr>
        <w:pStyle w:val="Balk2"/>
      </w:pPr>
      <w:bookmarkStart w:id="123" w:name="_Toc517951319"/>
      <w:r w:rsidRPr="00510334">
        <w:t>BDE 1002 Beden Eğitimi II</w:t>
      </w:r>
      <w:bookmarkEnd w:id="123"/>
    </w:p>
    <w:p w14:paraId="0902EB35" w14:textId="77777777" w:rsidR="008E6056" w:rsidRPr="00510334" w:rsidRDefault="008E6056" w:rsidP="00510334">
      <w:pPr>
        <w:jc w:val="center"/>
        <w:rPr>
          <w:b/>
          <w:sz w:val="20"/>
          <w:szCs w:val="20"/>
        </w:rPr>
      </w:pPr>
      <w:r w:rsidRPr="00510334">
        <w:rPr>
          <w:b/>
          <w:sz w:val="20"/>
          <w:szCs w:val="20"/>
        </w:rPr>
        <w:t>Ders Tanıtım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810"/>
        <w:gridCol w:w="4536"/>
      </w:tblGrid>
      <w:tr w:rsidR="008E6056" w:rsidRPr="0004527B" w14:paraId="4310018D" w14:textId="77777777" w:rsidTr="00D123C0">
        <w:tc>
          <w:tcPr>
            <w:tcW w:w="4786" w:type="dxa"/>
            <w:gridSpan w:val="4"/>
          </w:tcPr>
          <w:p w14:paraId="50060DEB" w14:textId="77777777" w:rsidR="008E6056" w:rsidRPr="0004527B" w:rsidRDefault="008E6056" w:rsidP="00D123C0">
            <w:pPr>
              <w:jc w:val="both"/>
              <w:rPr>
                <w:b/>
                <w:sz w:val="20"/>
                <w:szCs w:val="20"/>
              </w:rPr>
            </w:pPr>
            <w:r w:rsidRPr="0004527B">
              <w:rPr>
                <w:b/>
                <w:sz w:val="20"/>
                <w:szCs w:val="20"/>
              </w:rPr>
              <w:t>Dersi Veren Birim(ler):</w:t>
            </w:r>
          </w:p>
          <w:p w14:paraId="1350DD05" w14:textId="77777777" w:rsidR="008E6056" w:rsidRPr="0004527B" w:rsidRDefault="008E6056" w:rsidP="00D123C0">
            <w:pPr>
              <w:rPr>
                <w:b/>
                <w:sz w:val="20"/>
                <w:szCs w:val="20"/>
              </w:rPr>
            </w:pPr>
            <w:r w:rsidRPr="0004527B">
              <w:rPr>
                <w:sz w:val="20"/>
                <w:szCs w:val="20"/>
              </w:rPr>
              <w:t>ORTAK ZORUNLU DERSLER BÖLÜM BAŞKANLIĞI</w:t>
            </w:r>
          </w:p>
        </w:tc>
        <w:tc>
          <w:tcPr>
            <w:tcW w:w="4536" w:type="dxa"/>
          </w:tcPr>
          <w:p w14:paraId="203BCAD5" w14:textId="77777777" w:rsidR="008E6056" w:rsidRPr="0004527B" w:rsidRDefault="008E6056" w:rsidP="00D123C0">
            <w:pPr>
              <w:jc w:val="both"/>
              <w:rPr>
                <w:b/>
                <w:sz w:val="20"/>
                <w:szCs w:val="20"/>
              </w:rPr>
            </w:pPr>
            <w:r w:rsidRPr="0004527B">
              <w:rPr>
                <w:b/>
                <w:sz w:val="20"/>
                <w:szCs w:val="20"/>
              </w:rPr>
              <w:t xml:space="preserve">Dersi Alan Birim(ler): </w:t>
            </w:r>
          </w:p>
          <w:p w14:paraId="30E101D4" w14:textId="77777777" w:rsidR="008E6056" w:rsidRPr="0004527B" w:rsidRDefault="008E6056" w:rsidP="00D123C0">
            <w:pPr>
              <w:rPr>
                <w:b/>
                <w:sz w:val="20"/>
                <w:szCs w:val="20"/>
              </w:rPr>
            </w:pPr>
          </w:p>
        </w:tc>
      </w:tr>
      <w:tr w:rsidR="008E6056" w:rsidRPr="0004527B" w14:paraId="76690E49" w14:textId="77777777" w:rsidTr="00D123C0">
        <w:tc>
          <w:tcPr>
            <w:tcW w:w="4786" w:type="dxa"/>
            <w:gridSpan w:val="4"/>
          </w:tcPr>
          <w:p w14:paraId="58184867" w14:textId="77777777" w:rsidR="008E6056" w:rsidRPr="0004527B" w:rsidRDefault="008E6056" w:rsidP="00D123C0">
            <w:pPr>
              <w:jc w:val="both"/>
              <w:rPr>
                <w:sz w:val="20"/>
                <w:szCs w:val="20"/>
              </w:rPr>
            </w:pPr>
            <w:r w:rsidRPr="0004527B">
              <w:rPr>
                <w:b/>
                <w:sz w:val="20"/>
                <w:szCs w:val="20"/>
              </w:rPr>
              <w:t xml:space="preserve">Bölüm Adı: </w:t>
            </w:r>
            <w:r w:rsidRPr="0004527B">
              <w:rPr>
                <w:sz w:val="20"/>
                <w:szCs w:val="20"/>
              </w:rPr>
              <w:t>Hemşirelik</w:t>
            </w:r>
          </w:p>
        </w:tc>
        <w:tc>
          <w:tcPr>
            <w:tcW w:w="4536" w:type="dxa"/>
          </w:tcPr>
          <w:p w14:paraId="369E6A84" w14:textId="77777777" w:rsidR="008E6056" w:rsidRPr="0004527B" w:rsidRDefault="008E6056" w:rsidP="00D123C0">
            <w:pPr>
              <w:jc w:val="both"/>
              <w:rPr>
                <w:b/>
                <w:sz w:val="20"/>
                <w:szCs w:val="20"/>
              </w:rPr>
            </w:pPr>
            <w:r w:rsidRPr="0004527B">
              <w:rPr>
                <w:b/>
                <w:sz w:val="20"/>
                <w:szCs w:val="20"/>
              </w:rPr>
              <w:t xml:space="preserve">Dersin Adı: </w:t>
            </w:r>
            <w:r w:rsidRPr="0004527B">
              <w:rPr>
                <w:sz w:val="20"/>
                <w:szCs w:val="20"/>
                <w:lang w:val="en-US"/>
              </w:rPr>
              <w:t>Beden Eğitimi II</w:t>
            </w:r>
          </w:p>
        </w:tc>
      </w:tr>
      <w:tr w:rsidR="008E6056" w:rsidRPr="0004527B" w14:paraId="1BF77C3F" w14:textId="77777777" w:rsidTr="00D123C0">
        <w:tc>
          <w:tcPr>
            <w:tcW w:w="4786" w:type="dxa"/>
            <w:gridSpan w:val="4"/>
          </w:tcPr>
          <w:p w14:paraId="3755F989" w14:textId="77777777" w:rsidR="008E6056" w:rsidRPr="0004527B" w:rsidRDefault="008E6056" w:rsidP="00D123C0">
            <w:pPr>
              <w:jc w:val="both"/>
              <w:rPr>
                <w:b/>
                <w:sz w:val="20"/>
                <w:szCs w:val="20"/>
              </w:rPr>
            </w:pPr>
            <w:r w:rsidRPr="0004527B">
              <w:rPr>
                <w:b/>
                <w:sz w:val="20"/>
                <w:szCs w:val="20"/>
              </w:rPr>
              <w:t xml:space="preserve">Dersin Düzeyi: </w:t>
            </w:r>
            <w:r w:rsidRPr="0004527B">
              <w:rPr>
                <w:sz w:val="20"/>
                <w:szCs w:val="20"/>
              </w:rPr>
              <w:t xml:space="preserve"> Lisans</w:t>
            </w:r>
          </w:p>
        </w:tc>
        <w:tc>
          <w:tcPr>
            <w:tcW w:w="4536" w:type="dxa"/>
          </w:tcPr>
          <w:p w14:paraId="7852CFB6" w14:textId="77777777" w:rsidR="008E6056" w:rsidRPr="0004527B" w:rsidRDefault="008E6056" w:rsidP="00D123C0">
            <w:pPr>
              <w:jc w:val="both"/>
              <w:rPr>
                <w:color w:val="000000" w:themeColor="text1"/>
                <w:sz w:val="20"/>
                <w:szCs w:val="20"/>
              </w:rPr>
            </w:pPr>
            <w:r w:rsidRPr="0004527B">
              <w:rPr>
                <w:b/>
                <w:color w:val="000000" w:themeColor="text1"/>
                <w:sz w:val="20"/>
                <w:szCs w:val="20"/>
              </w:rPr>
              <w:t xml:space="preserve">Dersin Kodu: </w:t>
            </w:r>
            <w:r w:rsidRPr="0004527B">
              <w:rPr>
                <w:color w:val="000000" w:themeColor="text1"/>
                <w:sz w:val="20"/>
                <w:szCs w:val="20"/>
              </w:rPr>
              <w:t>BDE 1002</w:t>
            </w:r>
          </w:p>
        </w:tc>
      </w:tr>
      <w:tr w:rsidR="008E6056" w:rsidRPr="0004527B" w14:paraId="6C8DB5E4" w14:textId="77777777" w:rsidTr="00D123C0">
        <w:tc>
          <w:tcPr>
            <w:tcW w:w="4786" w:type="dxa"/>
            <w:gridSpan w:val="4"/>
          </w:tcPr>
          <w:p w14:paraId="00662B92" w14:textId="77777777" w:rsidR="008E6056" w:rsidRPr="0004527B" w:rsidRDefault="008E6056" w:rsidP="00D123C0">
            <w:pPr>
              <w:jc w:val="both"/>
              <w:rPr>
                <w:b/>
                <w:sz w:val="20"/>
                <w:szCs w:val="20"/>
              </w:rPr>
            </w:pPr>
            <w:r w:rsidRPr="0004527B">
              <w:rPr>
                <w:b/>
                <w:sz w:val="20"/>
                <w:szCs w:val="20"/>
              </w:rPr>
              <w:t>Formun Düzenlenme/Yenilenme Tarihi:</w:t>
            </w:r>
          </w:p>
        </w:tc>
        <w:tc>
          <w:tcPr>
            <w:tcW w:w="4536" w:type="dxa"/>
          </w:tcPr>
          <w:p w14:paraId="6AA239BB"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Dersin Türü: </w:t>
            </w:r>
            <w:r w:rsidRPr="0004527B">
              <w:rPr>
                <w:color w:val="000000" w:themeColor="text1"/>
                <w:sz w:val="20"/>
                <w:szCs w:val="20"/>
              </w:rPr>
              <w:t>Zorunlu</w:t>
            </w:r>
          </w:p>
        </w:tc>
      </w:tr>
      <w:tr w:rsidR="008E6056" w:rsidRPr="0004527B" w14:paraId="5EEFB819" w14:textId="77777777" w:rsidTr="00D123C0">
        <w:tc>
          <w:tcPr>
            <w:tcW w:w="4786" w:type="dxa"/>
            <w:gridSpan w:val="4"/>
          </w:tcPr>
          <w:p w14:paraId="1387D6D4" w14:textId="77777777" w:rsidR="008E6056" w:rsidRPr="0004527B" w:rsidRDefault="008E6056" w:rsidP="00D123C0">
            <w:pPr>
              <w:jc w:val="both"/>
              <w:rPr>
                <w:b/>
                <w:sz w:val="20"/>
                <w:szCs w:val="20"/>
              </w:rPr>
            </w:pPr>
            <w:r w:rsidRPr="0004527B">
              <w:rPr>
                <w:b/>
                <w:sz w:val="20"/>
                <w:szCs w:val="20"/>
              </w:rPr>
              <w:t xml:space="preserve">Dersin Öğretim Dili: </w:t>
            </w:r>
            <w:r w:rsidRPr="0004527B">
              <w:rPr>
                <w:sz w:val="20"/>
                <w:szCs w:val="20"/>
              </w:rPr>
              <w:t>Türkçe</w:t>
            </w:r>
          </w:p>
        </w:tc>
        <w:tc>
          <w:tcPr>
            <w:tcW w:w="4536" w:type="dxa"/>
          </w:tcPr>
          <w:p w14:paraId="5D49452D"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Dersin Öğretim Üyesi/Üyeleri: </w:t>
            </w:r>
          </w:p>
        </w:tc>
      </w:tr>
      <w:tr w:rsidR="008E6056" w:rsidRPr="0004527B" w14:paraId="2FEB61E4" w14:textId="77777777" w:rsidTr="00D123C0">
        <w:tc>
          <w:tcPr>
            <w:tcW w:w="4786" w:type="dxa"/>
            <w:gridSpan w:val="4"/>
          </w:tcPr>
          <w:p w14:paraId="2D766E60" w14:textId="77777777" w:rsidR="008E6056" w:rsidRPr="0004527B" w:rsidRDefault="008E6056" w:rsidP="00D123C0">
            <w:pPr>
              <w:jc w:val="both"/>
              <w:rPr>
                <w:sz w:val="20"/>
                <w:szCs w:val="20"/>
              </w:rPr>
            </w:pPr>
            <w:r w:rsidRPr="0004527B">
              <w:rPr>
                <w:b/>
                <w:sz w:val="20"/>
                <w:szCs w:val="20"/>
              </w:rPr>
              <w:t xml:space="preserve">Dersin Önkoşulu: </w:t>
            </w:r>
            <w:r w:rsidRPr="0004527B">
              <w:rPr>
                <w:sz w:val="20"/>
                <w:szCs w:val="20"/>
              </w:rPr>
              <w:t xml:space="preserve">Yok </w:t>
            </w:r>
          </w:p>
        </w:tc>
        <w:tc>
          <w:tcPr>
            <w:tcW w:w="4536" w:type="dxa"/>
          </w:tcPr>
          <w:p w14:paraId="337523CE" w14:textId="77777777" w:rsidR="008E6056" w:rsidRPr="0004527B" w:rsidRDefault="008E6056" w:rsidP="00D123C0">
            <w:pPr>
              <w:jc w:val="both"/>
              <w:rPr>
                <w:color w:val="000000" w:themeColor="text1"/>
                <w:sz w:val="20"/>
                <w:szCs w:val="20"/>
              </w:rPr>
            </w:pPr>
            <w:r w:rsidRPr="0004527B">
              <w:rPr>
                <w:b/>
                <w:color w:val="000000" w:themeColor="text1"/>
                <w:sz w:val="20"/>
                <w:szCs w:val="20"/>
              </w:rPr>
              <w:t>Önkoşul Olduğu Ders:</w:t>
            </w:r>
            <w:r w:rsidRPr="0004527B">
              <w:rPr>
                <w:color w:val="000000" w:themeColor="text1"/>
                <w:sz w:val="20"/>
                <w:szCs w:val="20"/>
              </w:rPr>
              <w:t xml:space="preserve">  Yok</w:t>
            </w:r>
          </w:p>
        </w:tc>
      </w:tr>
      <w:tr w:rsidR="008E6056" w:rsidRPr="0004527B" w14:paraId="7DC2ECBE" w14:textId="77777777" w:rsidTr="00D123C0">
        <w:tc>
          <w:tcPr>
            <w:tcW w:w="4786" w:type="dxa"/>
            <w:gridSpan w:val="4"/>
          </w:tcPr>
          <w:p w14:paraId="74172950" w14:textId="77777777" w:rsidR="008E6056" w:rsidRPr="0004527B" w:rsidRDefault="008E6056" w:rsidP="00D123C0">
            <w:pPr>
              <w:jc w:val="both"/>
              <w:rPr>
                <w:b/>
                <w:sz w:val="20"/>
                <w:szCs w:val="20"/>
              </w:rPr>
            </w:pPr>
            <w:r w:rsidRPr="0004527B">
              <w:rPr>
                <w:b/>
                <w:sz w:val="20"/>
                <w:szCs w:val="20"/>
              </w:rPr>
              <w:t>Haftalık Ders Saati:</w:t>
            </w:r>
            <w:r w:rsidRPr="0004527B">
              <w:rPr>
                <w:sz w:val="20"/>
                <w:szCs w:val="20"/>
              </w:rPr>
              <w:t>1</w:t>
            </w:r>
          </w:p>
        </w:tc>
        <w:tc>
          <w:tcPr>
            <w:tcW w:w="4536" w:type="dxa"/>
          </w:tcPr>
          <w:p w14:paraId="3798D8D3"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 Koordinatörü (Ders girişlerinden sorumlu olan kişi): </w:t>
            </w:r>
            <w:r w:rsidRPr="0004527B">
              <w:rPr>
                <w:color w:val="000000" w:themeColor="text1"/>
                <w:sz w:val="20"/>
                <w:szCs w:val="20"/>
              </w:rPr>
              <w:t xml:space="preserve">Okutman Sedat </w:t>
            </w:r>
            <w:r>
              <w:rPr>
                <w:color w:val="000000" w:themeColor="text1"/>
                <w:sz w:val="20"/>
                <w:szCs w:val="20"/>
              </w:rPr>
              <w:t xml:space="preserve">YAPUCUOĞLU </w:t>
            </w:r>
          </w:p>
        </w:tc>
      </w:tr>
      <w:tr w:rsidR="008E6056" w:rsidRPr="0004527B" w14:paraId="17150397" w14:textId="77777777" w:rsidTr="00D123C0">
        <w:tc>
          <w:tcPr>
            <w:tcW w:w="1120" w:type="dxa"/>
          </w:tcPr>
          <w:p w14:paraId="3A0129EA" w14:textId="77777777" w:rsidR="008E6056" w:rsidRPr="0004527B" w:rsidRDefault="008E6056" w:rsidP="00D123C0">
            <w:pPr>
              <w:jc w:val="both"/>
              <w:rPr>
                <w:sz w:val="20"/>
                <w:szCs w:val="20"/>
              </w:rPr>
            </w:pPr>
            <w:r w:rsidRPr="0004527B">
              <w:rPr>
                <w:sz w:val="20"/>
                <w:szCs w:val="20"/>
              </w:rPr>
              <w:t>Teori</w:t>
            </w:r>
          </w:p>
        </w:tc>
        <w:tc>
          <w:tcPr>
            <w:tcW w:w="1682" w:type="dxa"/>
          </w:tcPr>
          <w:p w14:paraId="59B1B745" w14:textId="77777777" w:rsidR="008E6056" w:rsidRPr="0004527B" w:rsidRDefault="008E6056" w:rsidP="00D123C0">
            <w:pPr>
              <w:jc w:val="both"/>
              <w:rPr>
                <w:sz w:val="20"/>
                <w:szCs w:val="20"/>
              </w:rPr>
            </w:pPr>
            <w:r w:rsidRPr="0004527B">
              <w:rPr>
                <w:sz w:val="20"/>
                <w:szCs w:val="20"/>
              </w:rPr>
              <w:t>Uygulama</w:t>
            </w:r>
          </w:p>
        </w:tc>
        <w:tc>
          <w:tcPr>
            <w:tcW w:w="1174" w:type="dxa"/>
          </w:tcPr>
          <w:p w14:paraId="11D0B3ED" w14:textId="77777777" w:rsidR="008E6056" w:rsidRPr="0004527B" w:rsidRDefault="008E6056" w:rsidP="00D123C0">
            <w:pPr>
              <w:jc w:val="both"/>
              <w:rPr>
                <w:sz w:val="20"/>
                <w:szCs w:val="20"/>
              </w:rPr>
            </w:pPr>
            <w:r w:rsidRPr="0004527B">
              <w:rPr>
                <w:sz w:val="20"/>
                <w:szCs w:val="20"/>
              </w:rPr>
              <w:t>Labora-</w:t>
            </w:r>
          </w:p>
          <w:p w14:paraId="0E93471E" w14:textId="77777777" w:rsidR="008E6056" w:rsidRPr="0004527B" w:rsidRDefault="008E6056" w:rsidP="00D123C0">
            <w:pPr>
              <w:jc w:val="both"/>
              <w:rPr>
                <w:sz w:val="20"/>
                <w:szCs w:val="20"/>
              </w:rPr>
            </w:pPr>
            <w:r w:rsidRPr="0004527B">
              <w:rPr>
                <w:sz w:val="20"/>
                <w:szCs w:val="20"/>
              </w:rPr>
              <w:t xml:space="preserve">tuvar </w:t>
            </w:r>
          </w:p>
        </w:tc>
        <w:tc>
          <w:tcPr>
            <w:tcW w:w="810" w:type="dxa"/>
          </w:tcPr>
          <w:p w14:paraId="431C1055" w14:textId="77777777" w:rsidR="008E6056" w:rsidRPr="0004527B" w:rsidRDefault="008E6056" w:rsidP="00D123C0">
            <w:pPr>
              <w:jc w:val="both"/>
              <w:rPr>
                <w:sz w:val="20"/>
                <w:szCs w:val="20"/>
              </w:rPr>
            </w:pPr>
            <w:r w:rsidRPr="0004527B">
              <w:rPr>
                <w:sz w:val="20"/>
                <w:szCs w:val="20"/>
              </w:rPr>
              <w:t>Sunum</w:t>
            </w:r>
          </w:p>
        </w:tc>
        <w:tc>
          <w:tcPr>
            <w:tcW w:w="4536" w:type="dxa"/>
          </w:tcPr>
          <w:p w14:paraId="26AB5CD4" w14:textId="77777777" w:rsidR="008E6056" w:rsidRPr="0004527B" w:rsidRDefault="008E6056" w:rsidP="00D123C0">
            <w:pPr>
              <w:jc w:val="both"/>
              <w:rPr>
                <w:b/>
                <w:color w:val="000000" w:themeColor="text1"/>
                <w:sz w:val="20"/>
                <w:szCs w:val="20"/>
              </w:rPr>
            </w:pPr>
            <w:r w:rsidRPr="0004527B">
              <w:rPr>
                <w:b/>
                <w:color w:val="000000" w:themeColor="text1"/>
                <w:sz w:val="20"/>
                <w:szCs w:val="20"/>
              </w:rPr>
              <w:t xml:space="preserve">Dersin Ulusal Kredisi: </w:t>
            </w:r>
            <w:r w:rsidRPr="0004527B">
              <w:rPr>
                <w:color w:val="000000" w:themeColor="text1"/>
                <w:sz w:val="20"/>
                <w:szCs w:val="20"/>
              </w:rPr>
              <w:t>1</w:t>
            </w:r>
          </w:p>
        </w:tc>
      </w:tr>
      <w:tr w:rsidR="008E6056" w:rsidRPr="0004527B" w14:paraId="4C9320D4" w14:textId="77777777" w:rsidTr="00D123C0">
        <w:tc>
          <w:tcPr>
            <w:tcW w:w="1120" w:type="dxa"/>
          </w:tcPr>
          <w:p w14:paraId="1C3771C7" w14:textId="77777777" w:rsidR="008E6056" w:rsidRPr="0004527B" w:rsidRDefault="008E6056" w:rsidP="00D123C0">
            <w:pPr>
              <w:jc w:val="both"/>
              <w:rPr>
                <w:sz w:val="20"/>
                <w:szCs w:val="20"/>
              </w:rPr>
            </w:pPr>
            <w:r w:rsidRPr="0004527B">
              <w:rPr>
                <w:sz w:val="20"/>
                <w:szCs w:val="20"/>
              </w:rPr>
              <w:t>1</w:t>
            </w:r>
          </w:p>
        </w:tc>
        <w:tc>
          <w:tcPr>
            <w:tcW w:w="1682" w:type="dxa"/>
          </w:tcPr>
          <w:p w14:paraId="1614A26E" w14:textId="77777777" w:rsidR="008E6056" w:rsidRPr="0004527B" w:rsidRDefault="008E6056" w:rsidP="00D123C0">
            <w:pPr>
              <w:jc w:val="both"/>
              <w:rPr>
                <w:sz w:val="20"/>
                <w:szCs w:val="20"/>
              </w:rPr>
            </w:pPr>
            <w:r w:rsidRPr="0004527B">
              <w:rPr>
                <w:sz w:val="20"/>
                <w:szCs w:val="20"/>
              </w:rPr>
              <w:t>-</w:t>
            </w:r>
          </w:p>
        </w:tc>
        <w:tc>
          <w:tcPr>
            <w:tcW w:w="1174" w:type="dxa"/>
          </w:tcPr>
          <w:p w14:paraId="30A82636" w14:textId="77777777" w:rsidR="008E6056" w:rsidRPr="0004527B" w:rsidRDefault="008E6056" w:rsidP="00D123C0">
            <w:pPr>
              <w:jc w:val="both"/>
              <w:rPr>
                <w:sz w:val="20"/>
                <w:szCs w:val="20"/>
              </w:rPr>
            </w:pPr>
            <w:r w:rsidRPr="0004527B">
              <w:rPr>
                <w:sz w:val="20"/>
                <w:szCs w:val="20"/>
              </w:rPr>
              <w:t>-</w:t>
            </w:r>
          </w:p>
        </w:tc>
        <w:tc>
          <w:tcPr>
            <w:tcW w:w="810" w:type="dxa"/>
          </w:tcPr>
          <w:p w14:paraId="3DCEADB3" w14:textId="77777777" w:rsidR="008E6056" w:rsidRPr="0004527B" w:rsidRDefault="008E6056" w:rsidP="00D123C0">
            <w:pPr>
              <w:jc w:val="both"/>
              <w:rPr>
                <w:sz w:val="20"/>
                <w:szCs w:val="20"/>
              </w:rPr>
            </w:pPr>
            <w:r w:rsidRPr="0004527B">
              <w:rPr>
                <w:sz w:val="20"/>
                <w:szCs w:val="20"/>
              </w:rPr>
              <w:t>-</w:t>
            </w:r>
          </w:p>
        </w:tc>
        <w:tc>
          <w:tcPr>
            <w:tcW w:w="4536" w:type="dxa"/>
          </w:tcPr>
          <w:p w14:paraId="0A9D38A7" w14:textId="330FD41A" w:rsidR="008E6056" w:rsidRPr="003978F8" w:rsidRDefault="008E6056" w:rsidP="00D123C0">
            <w:pPr>
              <w:jc w:val="both"/>
              <w:rPr>
                <w:color w:val="000000" w:themeColor="text1"/>
                <w:sz w:val="20"/>
                <w:szCs w:val="20"/>
              </w:rPr>
            </w:pPr>
            <w:r w:rsidRPr="0004527B">
              <w:rPr>
                <w:b/>
                <w:color w:val="000000" w:themeColor="text1"/>
                <w:sz w:val="20"/>
                <w:szCs w:val="20"/>
              </w:rPr>
              <w:t xml:space="preserve">Dersin AKTS Kredisi: </w:t>
            </w:r>
            <w:r w:rsidR="003978F8">
              <w:rPr>
                <w:color w:val="000000" w:themeColor="text1"/>
                <w:sz w:val="20"/>
                <w:szCs w:val="20"/>
              </w:rPr>
              <w:t>1</w:t>
            </w:r>
          </w:p>
        </w:tc>
      </w:tr>
    </w:tbl>
    <w:p w14:paraId="435F4DC4"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7225E610" w14:textId="77777777" w:rsidTr="00D123C0">
        <w:tc>
          <w:tcPr>
            <w:tcW w:w="9322" w:type="dxa"/>
          </w:tcPr>
          <w:p w14:paraId="3A372F7F" w14:textId="77777777" w:rsidR="008E6056" w:rsidRPr="0004527B" w:rsidRDefault="008E6056" w:rsidP="00D123C0">
            <w:pPr>
              <w:jc w:val="both"/>
              <w:rPr>
                <w:sz w:val="20"/>
                <w:szCs w:val="20"/>
              </w:rPr>
            </w:pPr>
            <w:r w:rsidRPr="0004527B">
              <w:rPr>
                <w:b/>
                <w:sz w:val="20"/>
                <w:szCs w:val="20"/>
              </w:rPr>
              <w:t>Dersin Amacı:</w:t>
            </w:r>
            <w:r w:rsidRPr="0004527B">
              <w:rPr>
                <w:sz w:val="20"/>
                <w:szCs w:val="20"/>
              </w:rPr>
              <w:t xml:space="preserve"> Öğrencilerin; gelişim özellikleri göz önünde tutularak, onların fiziksel yönden sağlıklı ve güçlü olması, beden eğitimi spor yapma alışkanlığı kazandırılması, voleybol/futbol/masa tenisi branşlarını oynayabilecek düzeye getirilmesi ve bu spor branşları hakkında bilgi sahibi olmaları genel amaçtır.</w:t>
            </w:r>
          </w:p>
        </w:tc>
      </w:tr>
      <w:tr w:rsidR="008E6056" w:rsidRPr="0004527B" w14:paraId="75CA4942" w14:textId="77777777" w:rsidTr="00D123C0">
        <w:tc>
          <w:tcPr>
            <w:tcW w:w="9322" w:type="dxa"/>
          </w:tcPr>
          <w:p w14:paraId="32F7E63B" w14:textId="77777777" w:rsidR="008E6056" w:rsidRPr="0004527B" w:rsidRDefault="008E6056" w:rsidP="00D123C0">
            <w:pPr>
              <w:jc w:val="both"/>
              <w:rPr>
                <w:b/>
                <w:sz w:val="20"/>
                <w:szCs w:val="20"/>
              </w:rPr>
            </w:pPr>
            <w:r w:rsidRPr="0004527B">
              <w:rPr>
                <w:b/>
                <w:sz w:val="20"/>
                <w:szCs w:val="20"/>
              </w:rPr>
              <w:t xml:space="preserve">Dersin </w:t>
            </w:r>
            <w:r w:rsidR="00BB3F52">
              <w:rPr>
                <w:b/>
                <w:sz w:val="20"/>
                <w:szCs w:val="20"/>
              </w:rPr>
              <w:t>Öğrenme Kazanımları</w:t>
            </w:r>
            <w:r w:rsidRPr="0004527B">
              <w:rPr>
                <w:b/>
                <w:sz w:val="20"/>
                <w:szCs w:val="20"/>
              </w:rPr>
              <w:t xml:space="preserve">: </w:t>
            </w:r>
            <w:r w:rsidRPr="0004527B">
              <w:rPr>
                <w:b/>
                <w:color w:val="FF0000"/>
                <w:sz w:val="20"/>
                <w:szCs w:val="20"/>
              </w:rPr>
              <w:t xml:space="preserve"> </w:t>
            </w:r>
          </w:p>
          <w:p w14:paraId="6B4826FE" w14:textId="49BB1F63" w:rsidR="008E6056" w:rsidRPr="0004527B" w:rsidRDefault="001F0861" w:rsidP="00D123C0">
            <w:pPr>
              <w:jc w:val="both"/>
              <w:rPr>
                <w:sz w:val="20"/>
                <w:szCs w:val="20"/>
              </w:rPr>
            </w:pPr>
            <w:r>
              <w:rPr>
                <w:b/>
                <w:sz w:val="20"/>
                <w:szCs w:val="20"/>
              </w:rPr>
              <w:t xml:space="preserve">ÖK 1. </w:t>
            </w:r>
            <w:r w:rsidR="008E6056" w:rsidRPr="0004527B">
              <w:rPr>
                <w:sz w:val="20"/>
                <w:szCs w:val="20"/>
              </w:rPr>
              <w:t xml:space="preserve">Bütün organ ve sistemlerini seviyesine uygun olarak güçlendirebilme ve geliştirebilme. </w:t>
            </w:r>
          </w:p>
          <w:p w14:paraId="4A0CDC01" w14:textId="712CAE57" w:rsidR="008E6056" w:rsidRPr="0004527B" w:rsidRDefault="001F0861" w:rsidP="00D123C0">
            <w:pPr>
              <w:jc w:val="both"/>
              <w:rPr>
                <w:sz w:val="20"/>
                <w:szCs w:val="20"/>
              </w:rPr>
            </w:pPr>
            <w:r>
              <w:rPr>
                <w:b/>
                <w:sz w:val="20"/>
                <w:szCs w:val="20"/>
              </w:rPr>
              <w:t xml:space="preserve">ÖK 2. </w:t>
            </w:r>
            <w:r w:rsidR="008E6056" w:rsidRPr="0004527B">
              <w:rPr>
                <w:sz w:val="20"/>
                <w:szCs w:val="20"/>
              </w:rPr>
              <w:t xml:space="preserve">Sinir ve kas koordinasyonunu geliştirebilme. </w:t>
            </w:r>
          </w:p>
          <w:p w14:paraId="6A60E468" w14:textId="3DF998DB" w:rsidR="008E6056" w:rsidRPr="0004527B" w:rsidRDefault="001F0861" w:rsidP="00D123C0">
            <w:pPr>
              <w:jc w:val="both"/>
              <w:rPr>
                <w:sz w:val="20"/>
                <w:szCs w:val="20"/>
              </w:rPr>
            </w:pPr>
            <w:r>
              <w:rPr>
                <w:b/>
                <w:sz w:val="20"/>
                <w:szCs w:val="20"/>
              </w:rPr>
              <w:t xml:space="preserve">ÖK 3. </w:t>
            </w:r>
            <w:r w:rsidR="008E6056" w:rsidRPr="0004527B">
              <w:rPr>
                <w:sz w:val="20"/>
                <w:szCs w:val="20"/>
              </w:rPr>
              <w:t xml:space="preserve">Beden eğitimi ve sporla ilgili beceri, tavır ve alışkanlıklar edinebilme. </w:t>
            </w:r>
          </w:p>
          <w:p w14:paraId="22276604" w14:textId="3D3EFEFD" w:rsidR="008E6056" w:rsidRPr="0004527B" w:rsidRDefault="001F0861" w:rsidP="00D123C0">
            <w:pPr>
              <w:jc w:val="both"/>
              <w:rPr>
                <w:sz w:val="20"/>
                <w:szCs w:val="20"/>
              </w:rPr>
            </w:pPr>
            <w:r>
              <w:rPr>
                <w:b/>
                <w:sz w:val="20"/>
                <w:szCs w:val="20"/>
              </w:rPr>
              <w:t xml:space="preserve">ÖK4. </w:t>
            </w:r>
            <w:r w:rsidR="008E6056" w:rsidRPr="0004527B">
              <w:rPr>
                <w:sz w:val="20"/>
                <w:szCs w:val="20"/>
              </w:rPr>
              <w:t xml:space="preserve">Beden eğitimi ve sporun sağlığa yaralarını kavrayarak serbest zamanlarını spor faaliyetleri ile değerlendirmeye istekli olabilme. </w:t>
            </w:r>
          </w:p>
          <w:p w14:paraId="5C816112" w14:textId="4D0BD69D" w:rsidR="008E6056" w:rsidRPr="0004527B" w:rsidRDefault="001F0861" w:rsidP="00D123C0">
            <w:pPr>
              <w:jc w:val="both"/>
              <w:rPr>
                <w:sz w:val="20"/>
                <w:szCs w:val="20"/>
              </w:rPr>
            </w:pPr>
            <w:r>
              <w:rPr>
                <w:b/>
                <w:sz w:val="20"/>
                <w:szCs w:val="20"/>
              </w:rPr>
              <w:t xml:space="preserve">ÖK 5. </w:t>
            </w:r>
            <w:r w:rsidR="008E6056" w:rsidRPr="0004527B">
              <w:rPr>
                <w:sz w:val="20"/>
                <w:szCs w:val="20"/>
              </w:rPr>
              <w:t xml:space="preserve">Voleybol temel hareketlerini yapabilme ve voleybol becerisini geliştirebilme. </w:t>
            </w:r>
          </w:p>
          <w:p w14:paraId="6A75E387" w14:textId="403C7C89" w:rsidR="008E6056" w:rsidRPr="0004527B" w:rsidRDefault="001F0861" w:rsidP="00D123C0">
            <w:pPr>
              <w:jc w:val="both"/>
              <w:rPr>
                <w:sz w:val="20"/>
                <w:szCs w:val="20"/>
              </w:rPr>
            </w:pPr>
            <w:r>
              <w:rPr>
                <w:b/>
                <w:sz w:val="20"/>
                <w:szCs w:val="20"/>
              </w:rPr>
              <w:t xml:space="preserve">ÖK 6. </w:t>
            </w:r>
            <w:r w:rsidR="008E6056" w:rsidRPr="0004527B">
              <w:rPr>
                <w:sz w:val="20"/>
                <w:szCs w:val="20"/>
              </w:rPr>
              <w:t xml:space="preserve">Futbol temel hareketlerini yapabilme ve futbol becerisini geliştirebilme </w:t>
            </w:r>
          </w:p>
          <w:p w14:paraId="47A692C6" w14:textId="03759128" w:rsidR="008E6056" w:rsidRPr="0004527B" w:rsidRDefault="001F0861" w:rsidP="00D123C0">
            <w:pPr>
              <w:jc w:val="both"/>
              <w:rPr>
                <w:sz w:val="20"/>
                <w:szCs w:val="20"/>
              </w:rPr>
            </w:pPr>
            <w:r>
              <w:rPr>
                <w:b/>
                <w:sz w:val="20"/>
                <w:szCs w:val="20"/>
              </w:rPr>
              <w:t xml:space="preserve">ÖK 7. </w:t>
            </w:r>
            <w:r w:rsidR="008E6056" w:rsidRPr="0004527B">
              <w:rPr>
                <w:sz w:val="20"/>
                <w:szCs w:val="20"/>
              </w:rPr>
              <w:t xml:space="preserve">Basketbol, Badminton ve Masa Tenisi branşları hakkında bilgi edinebilme. </w:t>
            </w:r>
          </w:p>
          <w:p w14:paraId="5C59A2E0" w14:textId="21BF5F0B" w:rsidR="008E6056" w:rsidRPr="0004527B" w:rsidRDefault="001F0861" w:rsidP="00D123C0">
            <w:pPr>
              <w:jc w:val="both"/>
              <w:rPr>
                <w:rFonts w:eastAsia="Calibri"/>
                <w:sz w:val="20"/>
                <w:szCs w:val="20"/>
              </w:rPr>
            </w:pPr>
            <w:r>
              <w:rPr>
                <w:b/>
                <w:sz w:val="20"/>
                <w:szCs w:val="20"/>
              </w:rPr>
              <w:t xml:space="preserve">ÖK 8. </w:t>
            </w:r>
            <w:r w:rsidR="008E6056" w:rsidRPr="0004527B">
              <w:rPr>
                <w:sz w:val="20"/>
                <w:szCs w:val="20"/>
              </w:rPr>
              <w:t>Spor araç ve tesisleri hakkında bilgi sahibi olma ve bunları gereği gibi kullanabilme</w:t>
            </w:r>
          </w:p>
        </w:tc>
      </w:tr>
    </w:tbl>
    <w:p w14:paraId="6C6959AB"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7CA03F65" w14:textId="77777777" w:rsidTr="00D123C0">
        <w:trPr>
          <w:trHeight w:val="569"/>
        </w:trPr>
        <w:tc>
          <w:tcPr>
            <w:tcW w:w="9322" w:type="dxa"/>
          </w:tcPr>
          <w:p w14:paraId="20A1D628" w14:textId="77777777" w:rsidR="008E6056" w:rsidRPr="0004527B" w:rsidRDefault="008E6056" w:rsidP="00D123C0">
            <w:pPr>
              <w:jc w:val="both"/>
              <w:rPr>
                <w:b/>
                <w:sz w:val="20"/>
                <w:szCs w:val="20"/>
              </w:rPr>
            </w:pPr>
            <w:r w:rsidRPr="0004527B">
              <w:rPr>
                <w:b/>
                <w:sz w:val="20"/>
                <w:szCs w:val="20"/>
              </w:rPr>
              <w:t xml:space="preserve">Öğrenme ve Öğretme Yöntemleri:  </w:t>
            </w:r>
          </w:p>
          <w:p w14:paraId="7BA178B2" w14:textId="77777777" w:rsidR="008E6056" w:rsidRPr="0004527B" w:rsidRDefault="008E6056" w:rsidP="00D123C0">
            <w:pPr>
              <w:rPr>
                <w:sz w:val="20"/>
                <w:szCs w:val="20"/>
              </w:rPr>
            </w:pPr>
            <w:r w:rsidRPr="0004527B">
              <w:rPr>
                <w:sz w:val="20"/>
                <w:szCs w:val="20"/>
              </w:rPr>
              <w:t xml:space="preserve">Teorik ders notları ve Uygulama, </w:t>
            </w:r>
            <w:r w:rsidRPr="0004527B">
              <w:rPr>
                <w:sz w:val="20"/>
                <w:szCs w:val="20"/>
              </w:rPr>
              <w:br/>
              <w:t xml:space="preserve">Projeksiyon ile Sunum, </w:t>
            </w:r>
            <w:r w:rsidRPr="0004527B">
              <w:rPr>
                <w:sz w:val="20"/>
                <w:szCs w:val="20"/>
              </w:rPr>
              <w:br/>
              <w:t>Tümevarım, tümdengelim,</w:t>
            </w:r>
            <w:r w:rsidRPr="0004527B">
              <w:rPr>
                <w:sz w:val="20"/>
                <w:szCs w:val="20"/>
              </w:rPr>
              <w:br/>
              <w:t xml:space="preserve">Spor tesisleri ve araçları tanıtımı, </w:t>
            </w:r>
            <w:r w:rsidRPr="0004527B">
              <w:rPr>
                <w:sz w:val="20"/>
                <w:szCs w:val="20"/>
              </w:rPr>
              <w:br/>
              <w:t xml:space="preserve">Turnuva, yarışma ve şenlikler, </w:t>
            </w:r>
            <w:r w:rsidRPr="0004527B">
              <w:rPr>
                <w:sz w:val="20"/>
                <w:szCs w:val="20"/>
              </w:rPr>
              <w:br/>
              <w:t>Uzman kişiler ile tanışma</w:t>
            </w:r>
          </w:p>
        </w:tc>
      </w:tr>
    </w:tbl>
    <w:p w14:paraId="2AACF3EA"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56"/>
      </w:tblGrid>
      <w:tr w:rsidR="008E6056" w:rsidRPr="0004527B" w14:paraId="46A37A4D" w14:textId="77777777" w:rsidTr="00D123C0">
        <w:trPr>
          <w:trHeight w:val="140"/>
        </w:trPr>
        <w:tc>
          <w:tcPr>
            <w:tcW w:w="9322" w:type="dxa"/>
            <w:gridSpan w:val="3"/>
          </w:tcPr>
          <w:p w14:paraId="481612FA" w14:textId="77777777" w:rsidR="008E6056" w:rsidRPr="0004527B" w:rsidRDefault="008E6056" w:rsidP="00D123C0">
            <w:pPr>
              <w:jc w:val="both"/>
              <w:rPr>
                <w:b/>
                <w:sz w:val="20"/>
                <w:szCs w:val="20"/>
              </w:rPr>
            </w:pPr>
            <w:r w:rsidRPr="0004527B">
              <w:rPr>
                <w:b/>
                <w:sz w:val="20"/>
                <w:szCs w:val="20"/>
              </w:rPr>
              <w:t xml:space="preserve">Değerlendirme Yöntemleri:  </w:t>
            </w:r>
            <w:r w:rsidRPr="0004527B">
              <w:rPr>
                <w:sz w:val="20"/>
                <w:szCs w:val="20"/>
              </w:rPr>
              <w:t>Başarılı / Başarısız</w:t>
            </w:r>
          </w:p>
          <w:p w14:paraId="11E2D8CA" w14:textId="42AC4C96" w:rsidR="008E6056" w:rsidRPr="0004527B" w:rsidRDefault="008E6056" w:rsidP="00D123C0">
            <w:pPr>
              <w:jc w:val="both"/>
              <w:rPr>
                <w:sz w:val="20"/>
                <w:szCs w:val="20"/>
              </w:rPr>
            </w:pPr>
            <w:r w:rsidRPr="0004527B">
              <w:rPr>
                <w:sz w:val="20"/>
                <w:szCs w:val="20"/>
              </w:rPr>
              <w:t xml:space="preserve">(Değerlendirme yöntemi, öğrenme </w:t>
            </w:r>
            <w:r w:rsidR="00216C33">
              <w:rPr>
                <w:sz w:val="20"/>
                <w:szCs w:val="20"/>
              </w:rPr>
              <w:t>kazanım</w:t>
            </w:r>
            <w:r w:rsidRPr="0004527B">
              <w:rPr>
                <w:sz w:val="20"/>
                <w:szCs w:val="20"/>
              </w:rPr>
              <w:t>ları ve derste kullanılan öğretim teknikleri ile uyumlu olmalıdır)</w:t>
            </w:r>
          </w:p>
        </w:tc>
      </w:tr>
      <w:tr w:rsidR="008E6056" w:rsidRPr="0004527B" w14:paraId="7AD5F6CC" w14:textId="77777777" w:rsidTr="00D123C0">
        <w:trPr>
          <w:trHeight w:val="139"/>
        </w:trPr>
        <w:tc>
          <w:tcPr>
            <w:tcW w:w="3051" w:type="dxa"/>
          </w:tcPr>
          <w:p w14:paraId="0897A94D" w14:textId="77777777" w:rsidR="008E6056" w:rsidRPr="0004527B" w:rsidRDefault="008E6056" w:rsidP="00D123C0">
            <w:pPr>
              <w:jc w:val="both"/>
              <w:rPr>
                <w:b/>
                <w:sz w:val="20"/>
                <w:szCs w:val="20"/>
              </w:rPr>
            </w:pPr>
          </w:p>
        </w:tc>
        <w:tc>
          <w:tcPr>
            <w:tcW w:w="3015" w:type="dxa"/>
          </w:tcPr>
          <w:p w14:paraId="3D46B3D5" w14:textId="77777777" w:rsidR="008E6056" w:rsidRPr="0004527B" w:rsidRDefault="008E6056" w:rsidP="00D123C0">
            <w:pPr>
              <w:jc w:val="both"/>
              <w:rPr>
                <w:b/>
                <w:sz w:val="20"/>
                <w:szCs w:val="20"/>
              </w:rPr>
            </w:pPr>
            <w:r w:rsidRPr="0004527B">
              <w:rPr>
                <w:sz w:val="20"/>
                <w:szCs w:val="20"/>
              </w:rPr>
              <w:t>Varsa (X) olarak işaretleyiniz</w:t>
            </w:r>
          </w:p>
        </w:tc>
        <w:tc>
          <w:tcPr>
            <w:tcW w:w="3256" w:type="dxa"/>
          </w:tcPr>
          <w:p w14:paraId="5C6DC972" w14:textId="77777777" w:rsidR="008E6056" w:rsidRPr="0004527B" w:rsidRDefault="008E6056" w:rsidP="00D123C0">
            <w:pPr>
              <w:jc w:val="both"/>
              <w:rPr>
                <w:b/>
                <w:sz w:val="20"/>
                <w:szCs w:val="20"/>
              </w:rPr>
            </w:pPr>
            <w:r w:rsidRPr="0004527B">
              <w:rPr>
                <w:sz w:val="20"/>
                <w:szCs w:val="20"/>
              </w:rPr>
              <w:t>Yüzde (%)</w:t>
            </w:r>
          </w:p>
        </w:tc>
      </w:tr>
      <w:tr w:rsidR="008E6056" w:rsidRPr="0004527B" w14:paraId="2046592F" w14:textId="77777777" w:rsidTr="00D123C0">
        <w:tc>
          <w:tcPr>
            <w:tcW w:w="3051" w:type="dxa"/>
            <w:vAlign w:val="center"/>
          </w:tcPr>
          <w:p w14:paraId="7D69EEE2" w14:textId="77777777" w:rsidR="008E6056" w:rsidRPr="0004527B" w:rsidRDefault="008E6056" w:rsidP="00D123C0">
            <w:pPr>
              <w:autoSpaceDE w:val="0"/>
              <w:autoSpaceDN w:val="0"/>
              <w:adjustRightInd w:val="0"/>
              <w:jc w:val="both"/>
              <w:rPr>
                <w:sz w:val="20"/>
                <w:szCs w:val="20"/>
              </w:rPr>
            </w:pPr>
            <w:r w:rsidRPr="0004527B">
              <w:rPr>
                <w:b/>
                <w:sz w:val="20"/>
                <w:szCs w:val="20"/>
              </w:rPr>
              <w:t>Yarıyıl İçi / Sonu Çalışmaları</w:t>
            </w:r>
          </w:p>
        </w:tc>
        <w:tc>
          <w:tcPr>
            <w:tcW w:w="3015" w:type="dxa"/>
            <w:vAlign w:val="center"/>
          </w:tcPr>
          <w:p w14:paraId="63FE6131"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30E36FD7" w14:textId="77777777" w:rsidR="008E6056" w:rsidRPr="0004527B" w:rsidRDefault="008E6056" w:rsidP="00D123C0">
            <w:pPr>
              <w:autoSpaceDE w:val="0"/>
              <w:autoSpaceDN w:val="0"/>
              <w:adjustRightInd w:val="0"/>
              <w:jc w:val="both"/>
              <w:rPr>
                <w:sz w:val="20"/>
                <w:szCs w:val="20"/>
              </w:rPr>
            </w:pPr>
          </w:p>
        </w:tc>
      </w:tr>
      <w:tr w:rsidR="008E6056" w:rsidRPr="0004527B" w14:paraId="03060157" w14:textId="77777777" w:rsidTr="00D123C0">
        <w:tc>
          <w:tcPr>
            <w:tcW w:w="3051" w:type="dxa"/>
            <w:vAlign w:val="center"/>
          </w:tcPr>
          <w:p w14:paraId="45D81DE4"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Ara Sınav</w:t>
            </w:r>
          </w:p>
        </w:tc>
        <w:tc>
          <w:tcPr>
            <w:tcW w:w="3015" w:type="dxa"/>
            <w:vAlign w:val="center"/>
          </w:tcPr>
          <w:p w14:paraId="0EFF880D" w14:textId="77327BD0" w:rsidR="008E6056" w:rsidRPr="0004527B" w:rsidRDefault="00002058" w:rsidP="00002058">
            <w:pPr>
              <w:autoSpaceDE w:val="0"/>
              <w:autoSpaceDN w:val="0"/>
              <w:adjustRightInd w:val="0"/>
              <w:jc w:val="center"/>
              <w:rPr>
                <w:sz w:val="20"/>
                <w:szCs w:val="20"/>
              </w:rPr>
            </w:pPr>
            <w:r>
              <w:rPr>
                <w:sz w:val="20"/>
                <w:szCs w:val="20"/>
              </w:rPr>
              <w:t>X</w:t>
            </w:r>
          </w:p>
        </w:tc>
        <w:tc>
          <w:tcPr>
            <w:tcW w:w="3256" w:type="dxa"/>
            <w:vAlign w:val="center"/>
          </w:tcPr>
          <w:p w14:paraId="7C13147D" w14:textId="362E97D1" w:rsidR="008E6056" w:rsidRPr="0004527B" w:rsidRDefault="00002058" w:rsidP="00002058">
            <w:pPr>
              <w:autoSpaceDE w:val="0"/>
              <w:autoSpaceDN w:val="0"/>
              <w:adjustRightInd w:val="0"/>
              <w:jc w:val="center"/>
              <w:rPr>
                <w:sz w:val="20"/>
                <w:szCs w:val="20"/>
              </w:rPr>
            </w:pPr>
            <w:r>
              <w:rPr>
                <w:sz w:val="20"/>
                <w:szCs w:val="20"/>
              </w:rPr>
              <w:t>50</w:t>
            </w:r>
          </w:p>
        </w:tc>
      </w:tr>
      <w:tr w:rsidR="008E6056" w:rsidRPr="0004527B" w14:paraId="1EB09B11" w14:textId="77777777" w:rsidTr="00D123C0">
        <w:tc>
          <w:tcPr>
            <w:tcW w:w="3051" w:type="dxa"/>
            <w:vAlign w:val="center"/>
          </w:tcPr>
          <w:p w14:paraId="186E18E3"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Uygulama</w:t>
            </w:r>
          </w:p>
        </w:tc>
        <w:tc>
          <w:tcPr>
            <w:tcW w:w="3015" w:type="dxa"/>
            <w:vAlign w:val="center"/>
          </w:tcPr>
          <w:p w14:paraId="52BD6B5F"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47CD011D" w14:textId="77777777" w:rsidR="008E6056" w:rsidRPr="0004527B" w:rsidRDefault="008E6056" w:rsidP="00D123C0">
            <w:pPr>
              <w:autoSpaceDE w:val="0"/>
              <w:autoSpaceDN w:val="0"/>
              <w:adjustRightInd w:val="0"/>
              <w:jc w:val="both"/>
              <w:rPr>
                <w:sz w:val="20"/>
                <w:szCs w:val="20"/>
              </w:rPr>
            </w:pPr>
          </w:p>
        </w:tc>
      </w:tr>
      <w:tr w:rsidR="008E6056" w:rsidRPr="0004527B" w14:paraId="5E2F1981" w14:textId="77777777" w:rsidTr="00D123C0">
        <w:tc>
          <w:tcPr>
            <w:tcW w:w="3051" w:type="dxa"/>
            <w:vAlign w:val="center"/>
          </w:tcPr>
          <w:p w14:paraId="7839935E"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Ödev/Sunum</w:t>
            </w:r>
          </w:p>
        </w:tc>
        <w:tc>
          <w:tcPr>
            <w:tcW w:w="3015" w:type="dxa"/>
            <w:vAlign w:val="center"/>
          </w:tcPr>
          <w:p w14:paraId="53D78631" w14:textId="77777777" w:rsidR="008E6056" w:rsidRPr="0004527B" w:rsidRDefault="008E6056" w:rsidP="00D123C0">
            <w:pPr>
              <w:autoSpaceDE w:val="0"/>
              <w:autoSpaceDN w:val="0"/>
              <w:adjustRightInd w:val="0"/>
              <w:jc w:val="both"/>
              <w:rPr>
                <w:color w:val="FF0000"/>
                <w:sz w:val="20"/>
                <w:szCs w:val="20"/>
              </w:rPr>
            </w:pPr>
          </w:p>
        </w:tc>
        <w:tc>
          <w:tcPr>
            <w:tcW w:w="3256" w:type="dxa"/>
            <w:vAlign w:val="center"/>
          </w:tcPr>
          <w:p w14:paraId="0E43E82F" w14:textId="77777777" w:rsidR="008E6056" w:rsidRPr="0004527B" w:rsidRDefault="008E6056" w:rsidP="00D123C0">
            <w:pPr>
              <w:autoSpaceDE w:val="0"/>
              <w:autoSpaceDN w:val="0"/>
              <w:adjustRightInd w:val="0"/>
              <w:jc w:val="both"/>
              <w:rPr>
                <w:sz w:val="20"/>
                <w:szCs w:val="20"/>
              </w:rPr>
            </w:pPr>
          </w:p>
        </w:tc>
      </w:tr>
      <w:tr w:rsidR="008E6056" w:rsidRPr="0004527B" w14:paraId="4D703B2B" w14:textId="77777777" w:rsidTr="00D123C0">
        <w:tc>
          <w:tcPr>
            <w:tcW w:w="3051" w:type="dxa"/>
            <w:vAlign w:val="center"/>
          </w:tcPr>
          <w:p w14:paraId="4FF2602D"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Proje</w:t>
            </w:r>
          </w:p>
        </w:tc>
        <w:tc>
          <w:tcPr>
            <w:tcW w:w="3015" w:type="dxa"/>
            <w:vAlign w:val="center"/>
          </w:tcPr>
          <w:p w14:paraId="206070EC"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2ED8C7A8" w14:textId="77777777" w:rsidR="008E6056" w:rsidRPr="0004527B" w:rsidRDefault="008E6056" w:rsidP="00D123C0">
            <w:pPr>
              <w:autoSpaceDE w:val="0"/>
              <w:autoSpaceDN w:val="0"/>
              <w:adjustRightInd w:val="0"/>
              <w:jc w:val="both"/>
              <w:rPr>
                <w:sz w:val="20"/>
                <w:szCs w:val="20"/>
              </w:rPr>
            </w:pPr>
          </w:p>
        </w:tc>
      </w:tr>
      <w:tr w:rsidR="008E6056" w:rsidRPr="0004527B" w14:paraId="44F8F607" w14:textId="77777777" w:rsidTr="00D123C0">
        <w:tc>
          <w:tcPr>
            <w:tcW w:w="3051" w:type="dxa"/>
            <w:vAlign w:val="center"/>
          </w:tcPr>
          <w:p w14:paraId="659AB0DE"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Laboratuvar </w:t>
            </w:r>
          </w:p>
        </w:tc>
        <w:tc>
          <w:tcPr>
            <w:tcW w:w="3015" w:type="dxa"/>
            <w:vAlign w:val="center"/>
          </w:tcPr>
          <w:p w14:paraId="7A802317"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20CF1F85" w14:textId="77777777" w:rsidR="008E6056" w:rsidRPr="0004527B" w:rsidRDefault="008E6056" w:rsidP="00D123C0">
            <w:pPr>
              <w:autoSpaceDE w:val="0"/>
              <w:autoSpaceDN w:val="0"/>
              <w:adjustRightInd w:val="0"/>
              <w:jc w:val="both"/>
              <w:rPr>
                <w:sz w:val="20"/>
                <w:szCs w:val="20"/>
              </w:rPr>
            </w:pPr>
          </w:p>
        </w:tc>
      </w:tr>
      <w:tr w:rsidR="008E6056" w:rsidRPr="0004527B" w14:paraId="0EF64473" w14:textId="77777777" w:rsidTr="00D123C0">
        <w:tc>
          <w:tcPr>
            <w:tcW w:w="3051" w:type="dxa"/>
            <w:vAlign w:val="center"/>
          </w:tcPr>
          <w:p w14:paraId="1E0333AD"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Final Sınavı </w:t>
            </w:r>
          </w:p>
        </w:tc>
        <w:tc>
          <w:tcPr>
            <w:tcW w:w="3015" w:type="dxa"/>
            <w:vAlign w:val="center"/>
          </w:tcPr>
          <w:p w14:paraId="7BE2321C" w14:textId="7066339B" w:rsidR="008E6056" w:rsidRPr="0004527B" w:rsidRDefault="00002058" w:rsidP="00002058">
            <w:pPr>
              <w:autoSpaceDE w:val="0"/>
              <w:autoSpaceDN w:val="0"/>
              <w:adjustRightInd w:val="0"/>
              <w:ind w:left="708"/>
              <w:jc w:val="center"/>
              <w:rPr>
                <w:sz w:val="20"/>
                <w:szCs w:val="20"/>
              </w:rPr>
            </w:pPr>
            <w:r>
              <w:rPr>
                <w:sz w:val="20"/>
                <w:szCs w:val="20"/>
              </w:rPr>
              <w:t>X</w:t>
            </w:r>
          </w:p>
        </w:tc>
        <w:tc>
          <w:tcPr>
            <w:tcW w:w="3256" w:type="dxa"/>
            <w:vAlign w:val="center"/>
          </w:tcPr>
          <w:p w14:paraId="2FA95A34" w14:textId="22BB766A" w:rsidR="008E6056" w:rsidRPr="0004527B" w:rsidRDefault="00002058" w:rsidP="00002058">
            <w:pPr>
              <w:autoSpaceDE w:val="0"/>
              <w:autoSpaceDN w:val="0"/>
              <w:adjustRightInd w:val="0"/>
              <w:jc w:val="center"/>
              <w:rPr>
                <w:color w:val="0000FF"/>
                <w:sz w:val="20"/>
                <w:szCs w:val="20"/>
              </w:rPr>
            </w:pPr>
            <w:r w:rsidRPr="00002058">
              <w:rPr>
                <w:sz w:val="20"/>
                <w:szCs w:val="20"/>
              </w:rPr>
              <w:t>%50</w:t>
            </w:r>
          </w:p>
        </w:tc>
      </w:tr>
      <w:tr w:rsidR="008E6056" w:rsidRPr="0004527B" w14:paraId="5FE91454" w14:textId="77777777" w:rsidTr="00D123C0">
        <w:tc>
          <w:tcPr>
            <w:tcW w:w="3051" w:type="dxa"/>
            <w:vAlign w:val="center"/>
          </w:tcPr>
          <w:p w14:paraId="18ACB52A" w14:textId="77777777" w:rsidR="008E6056" w:rsidRPr="0004527B" w:rsidRDefault="008E6056" w:rsidP="00D123C0">
            <w:pPr>
              <w:autoSpaceDE w:val="0"/>
              <w:autoSpaceDN w:val="0"/>
              <w:adjustRightInd w:val="0"/>
              <w:ind w:left="708"/>
              <w:rPr>
                <w:b/>
                <w:sz w:val="20"/>
                <w:szCs w:val="20"/>
              </w:rPr>
            </w:pPr>
            <w:r>
              <w:rPr>
                <w:b/>
                <w:sz w:val="20"/>
                <w:szCs w:val="20"/>
              </w:rPr>
              <w:t>Derse Katılım/</w:t>
            </w:r>
            <w:r w:rsidRPr="0004527B">
              <w:rPr>
                <w:b/>
                <w:sz w:val="20"/>
                <w:szCs w:val="20"/>
              </w:rPr>
              <w:t xml:space="preserve">PDÖ Oturum </w:t>
            </w:r>
          </w:p>
        </w:tc>
        <w:tc>
          <w:tcPr>
            <w:tcW w:w="3015" w:type="dxa"/>
            <w:vAlign w:val="center"/>
          </w:tcPr>
          <w:p w14:paraId="34AEC761" w14:textId="77777777" w:rsidR="008E6056" w:rsidRPr="0004527B" w:rsidRDefault="008E6056" w:rsidP="00D123C0">
            <w:pPr>
              <w:autoSpaceDE w:val="0"/>
              <w:autoSpaceDN w:val="0"/>
              <w:adjustRightInd w:val="0"/>
              <w:jc w:val="both"/>
              <w:rPr>
                <w:sz w:val="20"/>
                <w:szCs w:val="20"/>
              </w:rPr>
            </w:pPr>
          </w:p>
        </w:tc>
        <w:tc>
          <w:tcPr>
            <w:tcW w:w="3256" w:type="dxa"/>
            <w:vAlign w:val="center"/>
          </w:tcPr>
          <w:p w14:paraId="302393C7" w14:textId="77777777" w:rsidR="008E6056" w:rsidRPr="0004527B" w:rsidRDefault="008E6056" w:rsidP="00D123C0">
            <w:pPr>
              <w:autoSpaceDE w:val="0"/>
              <w:autoSpaceDN w:val="0"/>
              <w:adjustRightInd w:val="0"/>
              <w:jc w:val="both"/>
              <w:rPr>
                <w:sz w:val="20"/>
                <w:szCs w:val="20"/>
              </w:rPr>
            </w:pPr>
          </w:p>
        </w:tc>
      </w:tr>
      <w:tr w:rsidR="008E6056" w:rsidRPr="0004527B" w14:paraId="439D115C" w14:textId="77777777" w:rsidTr="00D123C0">
        <w:tc>
          <w:tcPr>
            <w:tcW w:w="9322" w:type="dxa"/>
            <w:gridSpan w:val="3"/>
            <w:vAlign w:val="center"/>
          </w:tcPr>
          <w:p w14:paraId="0BBDCEF5" w14:textId="77777777" w:rsidR="008E6056" w:rsidRPr="0004527B" w:rsidRDefault="008E6056" w:rsidP="00D123C0">
            <w:pPr>
              <w:autoSpaceDE w:val="0"/>
              <w:autoSpaceDN w:val="0"/>
              <w:adjustRightInd w:val="0"/>
              <w:jc w:val="both"/>
              <w:rPr>
                <w:b/>
                <w:sz w:val="20"/>
                <w:szCs w:val="20"/>
              </w:rPr>
            </w:pPr>
            <w:r w:rsidRPr="0004527B">
              <w:rPr>
                <w:b/>
                <w:sz w:val="20"/>
                <w:szCs w:val="20"/>
              </w:rPr>
              <w:t xml:space="preserve">Değerlendirme Yöntemlerine İlişkin Açıklamalar: </w:t>
            </w:r>
          </w:p>
          <w:p w14:paraId="0BB94AD3" w14:textId="77777777" w:rsidR="008E6056" w:rsidRPr="0004527B" w:rsidRDefault="008E6056" w:rsidP="00D123C0">
            <w:pPr>
              <w:autoSpaceDE w:val="0"/>
              <w:autoSpaceDN w:val="0"/>
              <w:adjustRightInd w:val="0"/>
              <w:jc w:val="both"/>
              <w:rPr>
                <w:sz w:val="20"/>
                <w:szCs w:val="20"/>
              </w:rPr>
            </w:pPr>
            <w:r w:rsidRPr="0004527B">
              <w:rPr>
                <w:b/>
                <w:sz w:val="20"/>
                <w:szCs w:val="20"/>
              </w:rPr>
              <w:t xml:space="preserve"> </w:t>
            </w:r>
            <w:r w:rsidRPr="0004527B">
              <w:rPr>
                <w:sz w:val="20"/>
                <w:szCs w:val="20"/>
              </w:rPr>
              <w:t>Dersin değerlendirilmesinde yarıyıl içi hesaplamaların belirlenmesinde vize not ortalamalarının toplamı ikiye bölünerek ara sınav notu elde edilecek, bu notun yüzde 60’ı ile, final notunun % 40’ı ders başa</w:t>
            </w:r>
            <w:r>
              <w:rPr>
                <w:sz w:val="20"/>
                <w:szCs w:val="20"/>
              </w:rPr>
              <w:t>rı notu olarak belirlenecektir.</w:t>
            </w:r>
          </w:p>
          <w:p w14:paraId="5E782E82" w14:textId="77777777" w:rsidR="008E6056" w:rsidRPr="00BE30CE" w:rsidRDefault="008E6056" w:rsidP="00D123C0">
            <w:pPr>
              <w:autoSpaceDE w:val="0"/>
              <w:autoSpaceDN w:val="0"/>
              <w:adjustRightInd w:val="0"/>
              <w:jc w:val="both"/>
              <w:rPr>
                <w:sz w:val="20"/>
                <w:szCs w:val="20"/>
              </w:rPr>
            </w:pPr>
            <w:r w:rsidRPr="0004527B">
              <w:rPr>
                <w:sz w:val="20"/>
                <w:szCs w:val="20"/>
              </w:rPr>
              <w:t>Ders Başarı Notu: %60 yarıyıl içi notu (%30 1. Ara sınav+% 30 II. Ara sınav)+%40 final notu</w:t>
            </w:r>
          </w:p>
        </w:tc>
      </w:tr>
    </w:tbl>
    <w:p w14:paraId="7BAFD1FB"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3267B972" w14:textId="77777777" w:rsidTr="00D123C0">
        <w:trPr>
          <w:trHeight w:val="665"/>
        </w:trPr>
        <w:tc>
          <w:tcPr>
            <w:tcW w:w="9322" w:type="dxa"/>
          </w:tcPr>
          <w:p w14:paraId="2317890A" w14:textId="77777777" w:rsidR="008E6056" w:rsidRPr="0004527B" w:rsidRDefault="008E6056" w:rsidP="00D123C0">
            <w:pPr>
              <w:jc w:val="both"/>
              <w:rPr>
                <w:b/>
                <w:color w:val="000000"/>
                <w:sz w:val="20"/>
                <w:szCs w:val="20"/>
              </w:rPr>
            </w:pPr>
            <w:r w:rsidRPr="0004527B">
              <w:rPr>
                <w:b/>
                <w:color w:val="000000"/>
                <w:sz w:val="20"/>
                <w:szCs w:val="20"/>
              </w:rPr>
              <w:t xml:space="preserve">Değerlendirme Kriteri: </w:t>
            </w:r>
          </w:p>
          <w:p w14:paraId="58F10C0A" w14:textId="1020AC5B" w:rsidR="008E6056" w:rsidRPr="0004527B" w:rsidRDefault="00002058" w:rsidP="00002058">
            <w:pPr>
              <w:autoSpaceDE w:val="0"/>
              <w:autoSpaceDN w:val="0"/>
              <w:adjustRightInd w:val="0"/>
              <w:rPr>
                <w:b/>
                <w:color w:val="000000"/>
                <w:sz w:val="20"/>
                <w:szCs w:val="20"/>
              </w:rPr>
            </w:pPr>
            <w:r w:rsidRPr="00183CD5">
              <w:rPr>
                <w:sz w:val="20"/>
                <w:szCs w:val="20"/>
              </w:rPr>
              <w:t>Dersin değerlendirilmesinde yarıyıl içi hesaplamaların belirlenmesinde vize notunun %50’si ve final notunun % 50’si ders başarı notu olarak belirlenecektir.</w:t>
            </w:r>
          </w:p>
        </w:tc>
      </w:tr>
    </w:tbl>
    <w:p w14:paraId="50420DC6"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6"/>
        <w:gridCol w:w="4486"/>
        <w:gridCol w:w="3940"/>
      </w:tblGrid>
      <w:tr w:rsidR="008E6056" w:rsidRPr="0004527B" w14:paraId="3F0DAC11" w14:textId="77777777" w:rsidTr="00D123C0">
        <w:tc>
          <w:tcPr>
            <w:tcW w:w="9322" w:type="dxa"/>
            <w:gridSpan w:val="3"/>
          </w:tcPr>
          <w:p w14:paraId="11174A16" w14:textId="77777777" w:rsidR="008E6056" w:rsidRPr="0004527B" w:rsidRDefault="008E6056" w:rsidP="00D123C0">
            <w:pPr>
              <w:jc w:val="both"/>
              <w:rPr>
                <w:b/>
                <w:sz w:val="20"/>
                <w:szCs w:val="20"/>
              </w:rPr>
            </w:pPr>
            <w:r w:rsidRPr="0004527B">
              <w:rPr>
                <w:b/>
                <w:sz w:val="20"/>
                <w:szCs w:val="20"/>
              </w:rPr>
              <w:t xml:space="preserve">Ders İçin Önerilen Kaynaklar: </w:t>
            </w:r>
          </w:p>
          <w:p w14:paraId="4581E9B6" w14:textId="77777777" w:rsidR="008E6056" w:rsidRPr="0004527B" w:rsidRDefault="008E6056" w:rsidP="00D123C0">
            <w:pPr>
              <w:jc w:val="both"/>
              <w:rPr>
                <w:b/>
                <w:sz w:val="20"/>
                <w:szCs w:val="20"/>
              </w:rPr>
            </w:pPr>
            <w:r w:rsidRPr="0004527B">
              <w:rPr>
                <w:b/>
                <w:sz w:val="20"/>
                <w:szCs w:val="20"/>
              </w:rPr>
              <w:t xml:space="preserve">Ana kaynak: </w:t>
            </w:r>
          </w:p>
          <w:p w14:paraId="23EFBC0B" w14:textId="77777777" w:rsidR="008E6056" w:rsidRPr="0004527B" w:rsidRDefault="008E6056" w:rsidP="00046BD6">
            <w:pPr>
              <w:rPr>
                <w:b/>
                <w:sz w:val="20"/>
                <w:szCs w:val="20"/>
              </w:rPr>
            </w:pPr>
            <w:r w:rsidRPr="0004527B">
              <w:rPr>
                <w:sz w:val="20"/>
                <w:szCs w:val="20"/>
                <w:shd w:val="clear" w:color="auto" w:fill="FFFFFF"/>
              </w:rPr>
              <w:t xml:space="preserve">Ahmet GÜNEŞ: Okullarda Beden Eğitimi ve Oyun </w:t>
            </w:r>
            <w:r w:rsidR="00046BD6">
              <w:rPr>
                <w:sz w:val="20"/>
                <w:szCs w:val="20"/>
                <w:shd w:val="clear" w:color="auto" w:fill="FFFFFF"/>
              </w:rPr>
              <w:t>Öğretimi</w:t>
            </w:r>
            <w:r w:rsidR="00046BD6">
              <w:rPr>
                <w:sz w:val="20"/>
                <w:szCs w:val="20"/>
                <w:shd w:val="clear" w:color="auto" w:fill="FFFFFF"/>
              </w:rPr>
              <w:br/>
              <w:t>Prof. Dr. Necati AKGÜN</w:t>
            </w:r>
            <w:r w:rsidRPr="0004527B">
              <w:rPr>
                <w:sz w:val="20"/>
                <w:szCs w:val="20"/>
                <w:shd w:val="clear" w:color="auto" w:fill="FFFFFF"/>
              </w:rPr>
              <w:t>: E</w:t>
            </w:r>
            <w:r w:rsidR="00046BD6">
              <w:rPr>
                <w:sz w:val="20"/>
                <w:szCs w:val="20"/>
                <w:shd w:val="clear" w:color="auto" w:fill="FFFFFF"/>
              </w:rPr>
              <w:t>gzersiz Fizyolojisi</w:t>
            </w:r>
            <w:r w:rsidR="00046BD6">
              <w:rPr>
                <w:sz w:val="20"/>
                <w:szCs w:val="20"/>
                <w:shd w:val="clear" w:color="auto" w:fill="FFFFFF"/>
              </w:rPr>
              <w:br/>
              <w:t>Nuriye Özsu</w:t>
            </w:r>
            <w:r w:rsidRPr="0004527B">
              <w:rPr>
                <w:sz w:val="20"/>
                <w:szCs w:val="20"/>
                <w:shd w:val="clear" w:color="auto" w:fill="FFFFFF"/>
              </w:rPr>
              <w:t>:</w:t>
            </w:r>
            <w:r w:rsidR="00046BD6">
              <w:rPr>
                <w:sz w:val="20"/>
                <w:szCs w:val="20"/>
                <w:shd w:val="clear" w:color="auto" w:fill="FFFFFF"/>
              </w:rPr>
              <w:t xml:space="preserve"> </w:t>
            </w:r>
            <w:r w:rsidRPr="0004527B">
              <w:rPr>
                <w:sz w:val="20"/>
                <w:szCs w:val="20"/>
                <w:shd w:val="clear" w:color="auto" w:fill="FFFFFF"/>
              </w:rPr>
              <w:t>Oyunla Spor Eğitimi</w:t>
            </w:r>
            <w:r w:rsidRPr="0004527B">
              <w:rPr>
                <w:sz w:val="20"/>
                <w:szCs w:val="20"/>
                <w:shd w:val="clear" w:color="auto" w:fill="FFFFFF"/>
              </w:rPr>
              <w:br/>
              <w:t>Fikri Eralp, Müfide Yoruç Çotuk: Voleybolda Temel Beceriler</w:t>
            </w:r>
            <w:r w:rsidRPr="0004527B">
              <w:rPr>
                <w:sz w:val="20"/>
                <w:szCs w:val="20"/>
                <w:shd w:val="clear" w:color="auto" w:fill="FFFFFF"/>
              </w:rPr>
              <w:br/>
              <w:t>Hikmet Aracı: Voleybol</w:t>
            </w:r>
            <w:r w:rsidRPr="0004527B">
              <w:rPr>
                <w:sz w:val="20"/>
                <w:szCs w:val="20"/>
                <w:shd w:val="clear" w:color="auto" w:fill="FFFFFF"/>
              </w:rPr>
              <w:br/>
              <w:t>Ali Niyazi İnal : Futbolda Eğitim Öğretim</w:t>
            </w:r>
          </w:p>
        </w:tc>
      </w:tr>
      <w:tr w:rsidR="008E6056" w:rsidRPr="0004527B" w14:paraId="6BAE90CE" w14:textId="77777777" w:rsidTr="00D123C0">
        <w:tc>
          <w:tcPr>
            <w:tcW w:w="9322" w:type="dxa"/>
            <w:gridSpan w:val="3"/>
          </w:tcPr>
          <w:p w14:paraId="0A8ED940" w14:textId="77777777" w:rsidR="008E6056" w:rsidRPr="0004527B" w:rsidRDefault="008E6056" w:rsidP="00D123C0">
            <w:pPr>
              <w:jc w:val="both"/>
              <w:rPr>
                <w:b/>
                <w:color w:val="000000"/>
                <w:sz w:val="20"/>
                <w:szCs w:val="20"/>
              </w:rPr>
            </w:pPr>
            <w:r w:rsidRPr="0004527B">
              <w:rPr>
                <w:b/>
                <w:color w:val="000000"/>
                <w:sz w:val="20"/>
                <w:szCs w:val="20"/>
              </w:rPr>
              <w:t xml:space="preserve">Derse İlişkin Politika ve Kurallar: (öğretim üyesi açıklama yapmak isterse bu başlığı kullanabilir) </w:t>
            </w:r>
          </w:p>
          <w:p w14:paraId="25313442" w14:textId="77777777" w:rsidR="008E6056" w:rsidRPr="0004527B" w:rsidRDefault="008E6056" w:rsidP="00D123C0">
            <w:pPr>
              <w:jc w:val="both"/>
              <w:rPr>
                <w:color w:val="000000"/>
                <w:sz w:val="20"/>
                <w:szCs w:val="20"/>
              </w:rPr>
            </w:pPr>
            <w:r w:rsidRPr="0004527B">
              <w:rPr>
                <w:color w:val="000000"/>
                <w:sz w:val="20"/>
                <w:szCs w:val="20"/>
              </w:rPr>
              <w:t>Öğrencinin derse %70 devam etmesi zorunludur</w:t>
            </w:r>
          </w:p>
        </w:tc>
      </w:tr>
      <w:tr w:rsidR="008E6056" w:rsidRPr="0004527B" w14:paraId="56E801DD" w14:textId="77777777" w:rsidTr="00D123C0">
        <w:tc>
          <w:tcPr>
            <w:tcW w:w="9322" w:type="dxa"/>
            <w:gridSpan w:val="3"/>
          </w:tcPr>
          <w:p w14:paraId="22F61DF5" w14:textId="77777777" w:rsidR="008E6056" w:rsidRPr="0004527B" w:rsidRDefault="008E6056" w:rsidP="00D123C0">
            <w:pPr>
              <w:jc w:val="both"/>
              <w:rPr>
                <w:b/>
                <w:sz w:val="20"/>
                <w:szCs w:val="20"/>
              </w:rPr>
            </w:pPr>
            <w:r w:rsidRPr="0004527B">
              <w:rPr>
                <w:b/>
                <w:sz w:val="20"/>
                <w:szCs w:val="20"/>
              </w:rPr>
              <w:t xml:space="preserve">Ders Öğretim Üyesi İletişim Bilgileri: </w:t>
            </w:r>
          </w:p>
        </w:tc>
      </w:tr>
      <w:tr w:rsidR="008E6056" w:rsidRPr="0004527B" w14:paraId="1548F275" w14:textId="77777777" w:rsidTr="00D123C0">
        <w:tc>
          <w:tcPr>
            <w:tcW w:w="9322" w:type="dxa"/>
            <w:gridSpan w:val="3"/>
          </w:tcPr>
          <w:p w14:paraId="1D9C6E87" w14:textId="77777777" w:rsidR="008E6056" w:rsidRPr="0004527B" w:rsidRDefault="008E6056" w:rsidP="00D123C0">
            <w:pPr>
              <w:jc w:val="both"/>
              <w:rPr>
                <w:b/>
                <w:sz w:val="20"/>
                <w:szCs w:val="20"/>
              </w:rPr>
            </w:pPr>
            <w:r w:rsidRPr="0004527B">
              <w:rPr>
                <w:b/>
                <w:sz w:val="20"/>
                <w:szCs w:val="20"/>
              </w:rPr>
              <w:t xml:space="preserve">Ders Öğretim Üyesi Görüşme Günleri ve Saatleri: </w:t>
            </w:r>
          </w:p>
        </w:tc>
      </w:tr>
      <w:tr w:rsidR="008E6056" w:rsidRPr="0004527B" w14:paraId="70C4DCE9" w14:textId="77777777" w:rsidTr="008E6056">
        <w:tblPrEx>
          <w:tblBorders>
            <w:insideH w:val="single" w:sz="4" w:space="0" w:color="auto"/>
            <w:insideV w:val="single" w:sz="4" w:space="0" w:color="auto"/>
          </w:tblBorders>
        </w:tblPrEx>
        <w:tc>
          <w:tcPr>
            <w:tcW w:w="5382" w:type="dxa"/>
            <w:gridSpan w:val="2"/>
          </w:tcPr>
          <w:p w14:paraId="2A8A3BEF" w14:textId="77777777" w:rsidR="008E6056" w:rsidRPr="0004527B" w:rsidRDefault="008E6056" w:rsidP="00D123C0">
            <w:pPr>
              <w:jc w:val="both"/>
              <w:rPr>
                <w:b/>
                <w:color w:val="FF0000"/>
                <w:sz w:val="20"/>
                <w:szCs w:val="20"/>
              </w:rPr>
            </w:pPr>
            <w:r w:rsidRPr="0004527B">
              <w:rPr>
                <w:b/>
                <w:sz w:val="20"/>
                <w:szCs w:val="20"/>
              </w:rPr>
              <w:t xml:space="preserve">Dersin İçeriği: </w:t>
            </w:r>
          </w:p>
          <w:p w14:paraId="142A19F7" w14:textId="77777777" w:rsidR="008E6056" w:rsidRPr="0004527B" w:rsidRDefault="008E6056" w:rsidP="00D123C0">
            <w:pPr>
              <w:jc w:val="both"/>
              <w:rPr>
                <w:sz w:val="20"/>
                <w:szCs w:val="20"/>
              </w:rPr>
            </w:pPr>
            <w:r w:rsidRPr="0004527B">
              <w:rPr>
                <w:sz w:val="20"/>
                <w:szCs w:val="20"/>
              </w:rPr>
              <w:t>Sınav tarihleri ders planında belirtilecektir. Sınav tarihleri kesinleştiğinde, tarihlerde değişiklik yapılabilir.</w:t>
            </w:r>
          </w:p>
        </w:tc>
        <w:tc>
          <w:tcPr>
            <w:tcW w:w="3940" w:type="dxa"/>
          </w:tcPr>
          <w:p w14:paraId="2E32DFEA" w14:textId="77777777" w:rsidR="008E6056" w:rsidRPr="0004527B" w:rsidRDefault="008E6056" w:rsidP="00D123C0">
            <w:pPr>
              <w:jc w:val="both"/>
              <w:rPr>
                <w:b/>
                <w:sz w:val="20"/>
                <w:szCs w:val="20"/>
              </w:rPr>
            </w:pPr>
          </w:p>
        </w:tc>
      </w:tr>
      <w:tr w:rsidR="008E6056" w:rsidRPr="0004527B" w14:paraId="126EAA78" w14:textId="77777777" w:rsidTr="008E6056">
        <w:tblPrEx>
          <w:tblBorders>
            <w:insideH w:val="single" w:sz="4" w:space="0" w:color="auto"/>
            <w:insideV w:val="single" w:sz="4" w:space="0" w:color="auto"/>
          </w:tblBorders>
        </w:tblPrEx>
        <w:tc>
          <w:tcPr>
            <w:tcW w:w="896" w:type="dxa"/>
          </w:tcPr>
          <w:p w14:paraId="4B5BCCBB" w14:textId="77777777" w:rsidR="008E6056" w:rsidRPr="0004527B" w:rsidRDefault="008E6056" w:rsidP="00D123C0">
            <w:pPr>
              <w:jc w:val="both"/>
              <w:rPr>
                <w:b/>
                <w:sz w:val="20"/>
                <w:szCs w:val="20"/>
              </w:rPr>
            </w:pPr>
            <w:r w:rsidRPr="0004527B">
              <w:rPr>
                <w:b/>
                <w:sz w:val="20"/>
                <w:szCs w:val="20"/>
              </w:rPr>
              <w:t>Hafta</w:t>
            </w:r>
          </w:p>
        </w:tc>
        <w:tc>
          <w:tcPr>
            <w:tcW w:w="4486" w:type="dxa"/>
          </w:tcPr>
          <w:p w14:paraId="1BCA05F7" w14:textId="77777777" w:rsidR="008E6056" w:rsidRPr="0004527B" w:rsidRDefault="008E6056" w:rsidP="00D123C0">
            <w:pPr>
              <w:jc w:val="both"/>
              <w:rPr>
                <w:b/>
                <w:sz w:val="20"/>
                <w:szCs w:val="20"/>
              </w:rPr>
            </w:pPr>
            <w:r w:rsidRPr="0004527B">
              <w:rPr>
                <w:b/>
                <w:sz w:val="20"/>
                <w:szCs w:val="20"/>
              </w:rPr>
              <w:t>Konular</w:t>
            </w:r>
          </w:p>
        </w:tc>
        <w:tc>
          <w:tcPr>
            <w:tcW w:w="3940" w:type="dxa"/>
          </w:tcPr>
          <w:p w14:paraId="30539B04" w14:textId="77777777" w:rsidR="008E6056" w:rsidRPr="0004527B" w:rsidRDefault="008E6056" w:rsidP="00D123C0">
            <w:pPr>
              <w:jc w:val="both"/>
              <w:rPr>
                <w:b/>
                <w:color w:val="000000"/>
                <w:sz w:val="20"/>
                <w:szCs w:val="20"/>
              </w:rPr>
            </w:pPr>
            <w:r w:rsidRPr="0004527B">
              <w:rPr>
                <w:b/>
                <w:color w:val="000000"/>
                <w:sz w:val="20"/>
                <w:szCs w:val="20"/>
              </w:rPr>
              <w:t>Açıklama</w:t>
            </w:r>
          </w:p>
        </w:tc>
      </w:tr>
      <w:tr w:rsidR="001F0861" w:rsidRPr="0004527B" w14:paraId="78019396" w14:textId="77777777" w:rsidTr="008E6056">
        <w:tblPrEx>
          <w:tblBorders>
            <w:insideH w:val="single" w:sz="4" w:space="0" w:color="auto"/>
            <w:insideV w:val="single" w:sz="4" w:space="0" w:color="auto"/>
          </w:tblBorders>
        </w:tblPrEx>
        <w:tc>
          <w:tcPr>
            <w:tcW w:w="896" w:type="dxa"/>
          </w:tcPr>
          <w:p w14:paraId="3A8E720B" w14:textId="506E5F27" w:rsidR="001F0861" w:rsidRPr="001F0861" w:rsidRDefault="001F0861" w:rsidP="001F0861">
            <w:pPr>
              <w:rPr>
                <w:b/>
                <w:sz w:val="20"/>
                <w:szCs w:val="20"/>
              </w:rPr>
            </w:pPr>
            <w:r w:rsidRPr="001F0861">
              <w:rPr>
                <w:b/>
                <w:sz w:val="20"/>
                <w:szCs w:val="20"/>
              </w:rPr>
              <w:t>1. Hafta</w:t>
            </w:r>
          </w:p>
        </w:tc>
        <w:tc>
          <w:tcPr>
            <w:tcW w:w="4486" w:type="dxa"/>
          </w:tcPr>
          <w:p w14:paraId="05B9EF89" w14:textId="77777777" w:rsidR="001F0861" w:rsidRPr="0004527B" w:rsidRDefault="001F0861" w:rsidP="001F0861">
            <w:pPr>
              <w:jc w:val="both"/>
              <w:rPr>
                <w:sz w:val="20"/>
                <w:szCs w:val="20"/>
              </w:rPr>
            </w:pPr>
            <w:r w:rsidRPr="0004527B">
              <w:rPr>
                <w:sz w:val="20"/>
                <w:szCs w:val="20"/>
              </w:rPr>
              <w:t>Dersin Tanıtımı (dersin amacı ve işleyiş planı)</w:t>
            </w:r>
          </w:p>
        </w:tc>
        <w:tc>
          <w:tcPr>
            <w:tcW w:w="3940" w:type="dxa"/>
          </w:tcPr>
          <w:p w14:paraId="4926FE96" w14:textId="4C94E597" w:rsidR="001F0861" w:rsidRPr="0004527B" w:rsidRDefault="001F0861" w:rsidP="001573C5">
            <w:pPr>
              <w:jc w:val="both"/>
              <w:rPr>
                <w:sz w:val="20"/>
                <w:szCs w:val="20"/>
              </w:rPr>
            </w:pPr>
            <w:r w:rsidRPr="0004527B">
              <w:rPr>
                <w:color w:val="000000" w:themeColor="text1"/>
                <w:sz w:val="20"/>
                <w:szCs w:val="20"/>
              </w:rPr>
              <w:t xml:space="preserve">Okutman Sedat </w:t>
            </w:r>
            <w:r>
              <w:rPr>
                <w:color w:val="000000" w:themeColor="text1"/>
                <w:sz w:val="20"/>
                <w:szCs w:val="20"/>
              </w:rPr>
              <w:t>Y</w:t>
            </w:r>
            <w:r w:rsidR="001573C5">
              <w:rPr>
                <w:color w:val="000000" w:themeColor="text1"/>
                <w:sz w:val="20"/>
                <w:szCs w:val="20"/>
              </w:rPr>
              <w:t>apucuoğlu, sunum</w:t>
            </w:r>
          </w:p>
        </w:tc>
      </w:tr>
      <w:tr w:rsidR="001F0861" w:rsidRPr="0004527B" w14:paraId="5752A9C1" w14:textId="77777777" w:rsidTr="008E6056">
        <w:tblPrEx>
          <w:tblBorders>
            <w:insideH w:val="single" w:sz="4" w:space="0" w:color="auto"/>
            <w:insideV w:val="single" w:sz="4" w:space="0" w:color="auto"/>
          </w:tblBorders>
        </w:tblPrEx>
        <w:tc>
          <w:tcPr>
            <w:tcW w:w="896" w:type="dxa"/>
          </w:tcPr>
          <w:p w14:paraId="6F87CC30" w14:textId="3A3D88D7" w:rsidR="001F0861" w:rsidRPr="001F0861" w:rsidRDefault="001F0861" w:rsidP="001F0861">
            <w:pPr>
              <w:rPr>
                <w:b/>
                <w:sz w:val="20"/>
                <w:szCs w:val="20"/>
              </w:rPr>
            </w:pPr>
            <w:r w:rsidRPr="001F0861">
              <w:rPr>
                <w:b/>
                <w:sz w:val="20"/>
                <w:szCs w:val="20"/>
              </w:rPr>
              <w:t>2. Hafta</w:t>
            </w:r>
          </w:p>
        </w:tc>
        <w:tc>
          <w:tcPr>
            <w:tcW w:w="4486" w:type="dxa"/>
          </w:tcPr>
          <w:p w14:paraId="47B14074" w14:textId="77777777" w:rsidR="001F0861" w:rsidRPr="0004527B" w:rsidRDefault="001F0861" w:rsidP="001F0861">
            <w:pPr>
              <w:jc w:val="both"/>
              <w:rPr>
                <w:sz w:val="20"/>
                <w:szCs w:val="20"/>
              </w:rPr>
            </w:pPr>
            <w:r w:rsidRPr="0004527B">
              <w:rPr>
                <w:sz w:val="20"/>
                <w:szCs w:val="20"/>
              </w:rPr>
              <w:t>Beden eğitimi ve sporun amaçları</w:t>
            </w:r>
          </w:p>
        </w:tc>
        <w:tc>
          <w:tcPr>
            <w:tcW w:w="3940" w:type="dxa"/>
          </w:tcPr>
          <w:p w14:paraId="76027515" w14:textId="2BB54D92"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7227A563" w14:textId="77777777" w:rsidTr="008E6056">
        <w:tblPrEx>
          <w:tblBorders>
            <w:insideH w:val="single" w:sz="4" w:space="0" w:color="auto"/>
            <w:insideV w:val="single" w:sz="4" w:space="0" w:color="auto"/>
          </w:tblBorders>
        </w:tblPrEx>
        <w:tc>
          <w:tcPr>
            <w:tcW w:w="896" w:type="dxa"/>
          </w:tcPr>
          <w:p w14:paraId="19472629" w14:textId="49D3F5D6" w:rsidR="001F0861" w:rsidRPr="001F0861" w:rsidRDefault="001F0861" w:rsidP="001F0861">
            <w:pPr>
              <w:rPr>
                <w:b/>
                <w:sz w:val="20"/>
                <w:szCs w:val="20"/>
              </w:rPr>
            </w:pPr>
            <w:r w:rsidRPr="001F0861">
              <w:rPr>
                <w:b/>
                <w:sz w:val="20"/>
                <w:szCs w:val="20"/>
              </w:rPr>
              <w:t>3. Hafta</w:t>
            </w:r>
          </w:p>
        </w:tc>
        <w:tc>
          <w:tcPr>
            <w:tcW w:w="4486" w:type="dxa"/>
          </w:tcPr>
          <w:p w14:paraId="598FAC97" w14:textId="77777777" w:rsidR="001F0861" w:rsidRPr="0004527B" w:rsidRDefault="001F0861" w:rsidP="001F0861">
            <w:pPr>
              <w:jc w:val="both"/>
              <w:rPr>
                <w:sz w:val="20"/>
                <w:szCs w:val="20"/>
              </w:rPr>
            </w:pPr>
            <w:r w:rsidRPr="0004527B">
              <w:rPr>
                <w:sz w:val="20"/>
                <w:szCs w:val="20"/>
              </w:rPr>
              <w:t>Spor Tarihi ve Olimpizm</w:t>
            </w:r>
          </w:p>
        </w:tc>
        <w:tc>
          <w:tcPr>
            <w:tcW w:w="3940" w:type="dxa"/>
          </w:tcPr>
          <w:p w14:paraId="77DCF172" w14:textId="37A9C950"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1B660E1B" w14:textId="77777777" w:rsidTr="008E6056">
        <w:tblPrEx>
          <w:tblBorders>
            <w:insideH w:val="single" w:sz="4" w:space="0" w:color="auto"/>
            <w:insideV w:val="single" w:sz="4" w:space="0" w:color="auto"/>
          </w:tblBorders>
        </w:tblPrEx>
        <w:tc>
          <w:tcPr>
            <w:tcW w:w="896" w:type="dxa"/>
          </w:tcPr>
          <w:p w14:paraId="7600B448" w14:textId="658E6BAF" w:rsidR="001F0861" w:rsidRPr="001F0861" w:rsidRDefault="001F0861" w:rsidP="001F0861">
            <w:pPr>
              <w:rPr>
                <w:b/>
                <w:sz w:val="20"/>
                <w:szCs w:val="20"/>
              </w:rPr>
            </w:pPr>
            <w:r w:rsidRPr="001F0861">
              <w:rPr>
                <w:b/>
                <w:sz w:val="20"/>
                <w:szCs w:val="20"/>
              </w:rPr>
              <w:t>4. Hafta</w:t>
            </w:r>
          </w:p>
        </w:tc>
        <w:tc>
          <w:tcPr>
            <w:tcW w:w="4486" w:type="dxa"/>
          </w:tcPr>
          <w:p w14:paraId="14112EF6" w14:textId="77777777" w:rsidR="001F0861" w:rsidRPr="0004527B" w:rsidRDefault="001F0861" w:rsidP="001F0861">
            <w:pPr>
              <w:jc w:val="both"/>
              <w:rPr>
                <w:sz w:val="20"/>
                <w:szCs w:val="20"/>
              </w:rPr>
            </w:pPr>
            <w:r w:rsidRPr="0004527B">
              <w:rPr>
                <w:sz w:val="20"/>
                <w:szCs w:val="20"/>
              </w:rPr>
              <w:t>Sportif branşların tanıtılması</w:t>
            </w:r>
          </w:p>
        </w:tc>
        <w:tc>
          <w:tcPr>
            <w:tcW w:w="3940" w:type="dxa"/>
          </w:tcPr>
          <w:p w14:paraId="72435022" w14:textId="2922ADC7"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249C33C8" w14:textId="77777777" w:rsidTr="008E6056">
        <w:tblPrEx>
          <w:tblBorders>
            <w:insideH w:val="single" w:sz="4" w:space="0" w:color="auto"/>
            <w:insideV w:val="single" w:sz="4" w:space="0" w:color="auto"/>
          </w:tblBorders>
        </w:tblPrEx>
        <w:tc>
          <w:tcPr>
            <w:tcW w:w="896" w:type="dxa"/>
          </w:tcPr>
          <w:p w14:paraId="3537EF10" w14:textId="7F80D52E" w:rsidR="001F0861" w:rsidRPr="001F0861" w:rsidRDefault="001F0861" w:rsidP="001F0861">
            <w:pPr>
              <w:rPr>
                <w:b/>
                <w:sz w:val="20"/>
                <w:szCs w:val="20"/>
              </w:rPr>
            </w:pPr>
            <w:r w:rsidRPr="001F0861">
              <w:rPr>
                <w:b/>
                <w:sz w:val="20"/>
                <w:szCs w:val="20"/>
              </w:rPr>
              <w:t>5. Hafta</w:t>
            </w:r>
          </w:p>
        </w:tc>
        <w:tc>
          <w:tcPr>
            <w:tcW w:w="4486" w:type="dxa"/>
          </w:tcPr>
          <w:p w14:paraId="3DDAF6B4" w14:textId="77777777" w:rsidR="001F0861" w:rsidRPr="0004527B" w:rsidRDefault="001F0861" w:rsidP="001F0861">
            <w:pPr>
              <w:jc w:val="both"/>
              <w:rPr>
                <w:sz w:val="20"/>
                <w:szCs w:val="20"/>
              </w:rPr>
            </w:pPr>
            <w:r w:rsidRPr="0004527B">
              <w:rPr>
                <w:sz w:val="20"/>
                <w:szCs w:val="20"/>
              </w:rPr>
              <w:t>Voleybol oyun kuralları</w:t>
            </w:r>
          </w:p>
        </w:tc>
        <w:tc>
          <w:tcPr>
            <w:tcW w:w="3940" w:type="dxa"/>
          </w:tcPr>
          <w:p w14:paraId="14373295" w14:textId="482FB979"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24E69105" w14:textId="77777777" w:rsidTr="008E6056">
        <w:tblPrEx>
          <w:tblBorders>
            <w:insideH w:val="single" w:sz="4" w:space="0" w:color="auto"/>
            <w:insideV w:val="single" w:sz="4" w:space="0" w:color="auto"/>
          </w:tblBorders>
        </w:tblPrEx>
        <w:tc>
          <w:tcPr>
            <w:tcW w:w="896" w:type="dxa"/>
          </w:tcPr>
          <w:p w14:paraId="177B353C" w14:textId="094B181A" w:rsidR="001F0861" w:rsidRPr="001F0861" w:rsidRDefault="001F0861" w:rsidP="001F0861">
            <w:pPr>
              <w:rPr>
                <w:b/>
                <w:sz w:val="20"/>
                <w:szCs w:val="20"/>
              </w:rPr>
            </w:pPr>
            <w:r w:rsidRPr="001F0861">
              <w:rPr>
                <w:b/>
                <w:sz w:val="20"/>
                <w:szCs w:val="20"/>
              </w:rPr>
              <w:t>6. Hafta</w:t>
            </w:r>
          </w:p>
        </w:tc>
        <w:tc>
          <w:tcPr>
            <w:tcW w:w="4486" w:type="dxa"/>
          </w:tcPr>
          <w:p w14:paraId="6CB5ED66" w14:textId="77777777" w:rsidR="001F0861" w:rsidRPr="0004527B" w:rsidRDefault="001F0861" w:rsidP="001F0861">
            <w:pPr>
              <w:jc w:val="both"/>
              <w:rPr>
                <w:sz w:val="20"/>
                <w:szCs w:val="20"/>
              </w:rPr>
            </w:pPr>
            <w:r w:rsidRPr="0004527B">
              <w:rPr>
                <w:sz w:val="20"/>
                <w:szCs w:val="20"/>
              </w:rPr>
              <w:t>Voleybol temel alıştırmaları</w:t>
            </w:r>
          </w:p>
        </w:tc>
        <w:tc>
          <w:tcPr>
            <w:tcW w:w="3940" w:type="dxa"/>
          </w:tcPr>
          <w:p w14:paraId="1A616183" w14:textId="7220506E"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0B2A9E6A" w14:textId="77777777" w:rsidTr="008E6056">
        <w:tblPrEx>
          <w:tblBorders>
            <w:insideH w:val="single" w:sz="4" w:space="0" w:color="auto"/>
            <w:insideV w:val="single" w:sz="4" w:space="0" w:color="auto"/>
          </w:tblBorders>
        </w:tblPrEx>
        <w:tc>
          <w:tcPr>
            <w:tcW w:w="896" w:type="dxa"/>
          </w:tcPr>
          <w:p w14:paraId="3C5629A9" w14:textId="0ADCE644" w:rsidR="001F0861" w:rsidRPr="001F0861" w:rsidRDefault="001F0861" w:rsidP="001F0861">
            <w:pPr>
              <w:rPr>
                <w:b/>
                <w:sz w:val="20"/>
                <w:szCs w:val="20"/>
              </w:rPr>
            </w:pPr>
            <w:r w:rsidRPr="001F0861">
              <w:rPr>
                <w:b/>
                <w:sz w:val="20"/>
                <w:szCs w:val="20"/>
              </w:rPr>
              <w:t>7. Hafta</w:t>
            </w:r>
          </w:p>
        </w:tc>
        <w:tc>
          <w:tcPr>
            <w:tcW w:w="4486" w:type="dxa"/>
          </w:tcPr>
          <w:p w14:paraId="5088FEC0" w14:textId="77777777" w:rsidR="001F0861" w:rsidRPr="0004527B" w:rsidRDefault="001F0861" w:rsidP="001F0861">
            <w:pPr>
              <w:jc w:val="both"/>
              <w:rPr>
                <w:sz w:val="20"/>
                <w:szCs w:val="20"/>
              </w:rPr>
            </w:pPr>
            <w:r w:rsidRPr="0004527B">
              <w:rPr>
                <w:sz w:val="20"/>
                <w:szCs w:val="20"/>
              </w:rPr>
              <w:t>Voleybol temel alıştırmaları</w:t>
            </w:r>
          </w:p>
        </w:tc>
        <w:tc>
          <w:tcPr>
            <w:tcW w:w="3940" w:type="dxa"/>
          </w:tcPr>
          <w:p w14:paraId="32A1FB18" w14:textId="64B9CFB1" w:rsidR="001F0861" w:rsidRPr="0004527B" w:rsidRDefault="001F0861" w:rsidP="001F0861">
            <w:pPr>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302247D1" w14:textId="77777777" w:rsidTr="008E6056">
        <w:tblPrEx>
          <w:tblBorders>
            <w:insideH w:val="single" w:sz="4" w:space="0" w:color="auto"/>
            <w:insideV w:val="single" w:sz="4" w:space="0" w:color="auto"/>
          </w:tblBorders>
        </w:tblPrEx>
        <w:trPr>
          <w:trHeight w:val="265"/>
        </w:trPr>
        <w:tc>
          <w:tcPr>
            <w:tcW w:w="896" w:type="dxa"/>
          </w:tcPr>
          <w:p w14:paraId="7D0C020D" w14:textId="0DA69577" w:rsidR="001F0861" w:rsidRPr="001F0861" w:rsidRDefault="001F0861" w:rsidP="001F0861">
            <w:pPr>
              <w:rPr>
                <w:b/>
                <w:sz w:val="20"/>
                <w:szCs w:val="20"/>
              </w:rPr>
            </w:pPr>
            <w:r w:rsidRPr="001F0861">
              <w:rPr>
                <w:b/>
                <w:sz w:val="20"/>
                <w:szCs w:val="20"/>
              </w:rPr>
              <w:t>8. Hafta</w:t>
            </w:r>
          </w:p>
        </w:tc>
        <w:tc>
          <w:tcPr>
            <w:tcW w:w="4486" w:type="dxa"/>
          </w:tcPr>
          <w:p w14:paraId="50B799BE" w14:textId="77777777" w:rsidR="001F0861" w:rsidRPr="0004527B" w:rsidRDefault="001F0861" w:rsidP="001F0861">
            <w:pPr>
              <w:rPr>
                <w:sz w:val="18"/>
                <w:szCs w:val="18"/>
              </w:rPr>
            </w:pPr>
            <w:r w:rsidRPr="0004527B">
              <w:rPr>
                <w:sz w:val="18"/>
                <w:szCs w:val="18"/>
              </w:rPr>
              <w:t xml:space="preserve">Voleybolda hücum/ hızlı hücum ilkeleri ve alıştırmaları  </w:t>
            </w:r>
          </w:p>
        </w:tc>
        <w:tc>
          <w:tcPr>
            <w:tcW w:w="3940" w:type="dxa"/>
          </w:tcPr>
          <w:p w14:paraId="2E91F2F4" w14:textId="7B581C4F" w:rsidR="001F0861" w:rsidRPr="0004527B" w:rsidRDefault="001F0861" w:rsidP="001F0861">
            <w:pPr>
              <w:jc w:val="both"/>
              <w:rPr>
                <w:sz w:val="20"/>
                <w:szCs w:val="20"/>
              </w:rPr>
            </w:pPr>
            <w:r w:rsidRPr="0004527B">
              <w:rPr>
                <w:color w:val="000000" w:themeColor="text1"/>
                <w:sz w:val="20"/>
                <w:szCs w:val="20"/>
              </w:rPr>
              <w:t xml:space="preserve">Okutman Sedat </w:t>
            </w:r>
            <w:r w:rsidR="0047121E">
              <w:rPr>
                <w:color w:val="000000" w:themeColor="text1"/>
                <w:sz w:val="20"/>
                <w:szCs w:val="20"/>
              </w:rPr>
              <w:t xml:space="preserve">Yapucuoğlu, </w:t>
            </w:r>
            <w:r>
              <w:rPr>
                <w:color w:val="000000" w:themeColor="text1"/>
                <w:sz w:val="20"/>
                <w:szCs w:val="20"/>
              </w:rPr>
              <w:t xml:space="preserve"> sunum</w:t>
            </w:r>
          </w:p>
        </w:tc>
      </w:tr>
      <w:tr w:rsidR="001F0861" w:rsidRPr="0004527B" w14:paraId="310A96C2" w14:textId="77777777" w:rsidTr="008E6056">
        <w:tblPrEx>
          <w:tblBorders>
            <w:insideH w:val="single" w:sz="4" w:space="0" w:color="auto"/>
            <w:insideV w:val="single" w:sz="4" w:space="0" w:color="auto"/>
          </w:tblBorders>
        </w:tblPrEx>
        <w:trPr>
          <w:trHeight w:val="244"/>
        </w:trPr>
        <w:tc>
          <w:tcPr>
            <w:tcW w:w="896" w:type="dxa"/>
          </w:tcPr>
          <w:p w14:paraId="2E29FA37" w14:textId="5F185572" w:rsidR="001F0861" w:rsidRPr="001F0861" w:rsidRDefault="001F0861" w:rsidP="001F0861">
            <w:pPr>
              <w:rPr>
                <w:b/>
                <w:sz w:val="20"/>
                <w:szCs w:val="20"/>
              </w:rPr>
            </w:pPr>
            <w:r w:rsidRPr="001F0861">
              <w:rPr>
                <w:b/>
                <w:sz w:val="20"/>
                <w:szCs w:val="20"/>
              </w:rPr>
              <w:t>9. Hafta</w:t>
            </w:r>
          </w:p>
        </w:tc>
        <w:tc>
          <w:tcPr>
            <w:tcW w:w="4486" w:type="dxa"/>
          </w:tcPr>
          <w:p w14:paraId="1B70C8EE" w14:textId="77777777" w:rsidR="001F0861" w:rsidRPr="0004527B" w:rsidRDefault="001F0861" w:rsidP="001F0861">
            <w:pPr>
              <w:ind w:left="57" w:hanging="57"/>
              <w:rPr>
                <w:sz w:val="18"/>
                <w:szCs w:val="18"/>
              </w:rPr>
            </w:pPr>
            <w:r w:rsidRPr="0004527B">
              <w:rPr>
                <w:sz w:val="18"/>
                <w:szCs w:val="18"/>
              </w:rPr>
              <w:t xml:space="preserve">Ara sınav  </w:t>
            </w:r>
          </w:p>
        </w:tc>
        <w:tc>
          <w:tcPr>
            <w:tcW w:w="3940" w:type="dxa"/>
          </w:tcPr>
          <w:p w14:paraId="50D907BC" w14:textId="09BBF76A"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Yapucuoğlu</w:t>
            </w:r>
            <w:r>
              <w:rPr>
                <w:color w:val="000000" w:themeColor="text1"/>
                <w:sz w:val="20"/>
                <w:szCs w:val="20"/>
              </w:rPr>
              <w:t xml:space="preserve"> </w:t>
            </w:r>
          </w:p>
        </w:tc>
      </w:tr>
      <w:tr w:rsidR="001F0861" w:rsidRPr="0004527B" w14:paraId="5958FA05" w14:textId="77777777" w:rsidTr="008E6056">
        <w:tblPrEx>
          <w:tblBorders>
            <w:insideH w:val="single" w:sz="4" w:space="0" w:color="auto"/>
            <w:insideV w:val="single" w:sz="4" w:space="0" w:color="auto"/>
          </w:tblBorders>
        </w:tblPrEx>
        <w:tc>
          <w:tcPr>
            <w:tcW w:w="896" w:type="dxa"/>
          </w:tcPr>
          <w:p w14:paraId="7E4653AF" w14:textId="75B8D7D6" w:rsidR="001F0861" w:rsidRPr="001F0861" w:rsidRDefault="001F0861" w:rsidP="001F0861">
            <w:pPr>
              <w:rPr>
                <w:b/>
                <w:sz w:val="20"/>
                <w:szCs w:val="20"/>
              </w:rPr>
            </w:pPr>
            <w:r w:rsidRPr="001F0861">
              <w:rPr>
                <w:b/>
                <w:sz w:val="20"/>
                <w:szCs w:val="20"/>
              </w:rPr>
              <w:t>10. Hafta</w:t>
            </w:r>
          </w:p>
        </w:tc>
        <w:tc>
          <w:tcPr>
            <w:tcW w:w="4486" w:type="dxa"/>
          </w:tcPr>
          <w:p w14:paraId="6B055E27" w14:textId="77777777" w:rsidR="001F0861" w:rsidRPr="0004527B" w:rsidRDefault="001F0861" w:rsidP="001F0861">
            <w:pPr>
              <w:ind w:left="57" w:hanging="57"/>
              <w:rPr>
                <w:sz w:val="18"/>
                <w:szCs w:val="18"/>
              </w:rPr>
            </w:pPr>
            <w:r w:rsidRPr="0004527B">
              <w:rPr>
                <w:sz w:val="18"/>
                <w:szCs w:val="18"/>
              </w:rPr>
              <w:t xml:space="preserve"> Futbol oyun kuralları  </w:t>
            </w:r>
          </w:p>
        </w:tc>
        <w:tc>
          <w:tcPr>
            <w:tcW w:w="3940" w:type="dxa"/>
          </w:tcPr>
          <w:p w14:paraId="47F9E87E" w14:textId="094D501A"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0C28BDA5" w14:textId="77777777" w:rsidTr="008E6056">
        <w:tblPrEx>
          <w:tblBorders>
            <w:insideH w:val="single" w:sz="4" w:space="0" w:color="auto"/>
            <w:insideV w:val="single" w:sz="4" w:space="0" w:color="auto"/>
          </w:tblBorders>
        </w:tblPrEx>
        <w:tc>
          <w:tcPr>
            <w:tcW w:w="896" w:type="dxa"/>
          </w:tcPr>
          <w:p w14:paraId="457C8043" w14:textId="7A3CA2DC" w:rsidR="001F0861" w:rsidRPr="001F0861" w:rsidRDefault="001F0861" w:rsidP="001F0861">
            <w:pPr>
              <w:rPr>
                <w:b/>
                <w:sz w:val="20"/>
                <w:szCs w:val="20"/>
              </w:rPr>
            </w:pPr>
            <w:r w:rsidRPr="001F0861">
              <w:rPr>
                <w:b/>
                <w:sz w:val="20"/>
                <w:szCs w:val="20"/>
              </w:rPr>
              <w:t>11. Hafta</w:t>
            </w:r>
          </w:p>
        </w:tc>
        <w:tc>
          <w:tcPr>
            <w:tcW w:w="4486" w:type="dxa"/>
          </w:tcPr>
          <w:p w14:paraId="54515A23" w14:textId="77777777" w:rsidR="001F0861" w:rsidRPr="0004527B" w:rsidRDefault="001F0861" w:rsidP="001F0861">
            <w:pPr>
              <w:ind w:left="57" w:hanging="57"/>
              <w:rPr>
                <w:sz w:val="18"/>
                <w:szCs w:val="18"/>
              </w:rPr>
            </w:pPr>
            <w:r w:rsidRPr="0004527B">
              <w:rPr>
                <w:sz w:val="18"/>
                <w:szCs w:val="18"/>
              </w:rPr>
              <w:t xml:space="preserve">Futbol temel alıştırmaları  </w:t>
            </w:r>
          </w:p>
        </w:tc>
        <w:tc>
          <w:tcPr>
            <w:tcW w:w="3940" w:type="dxa"/>
          </w:tcPr>
          <w:p w14:paraId="4FFBDBB6" w14:textId="78EFD2E0"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50349C0A" w14:textId="77777777" w:rsidTr="008E6056">
        <w:tblPrEx>
          <w:tblBorders>
            <w:insideH w:val="single" w:sz="4" w:space="0" w:color="auto"/>
            <w:insideV w:val="single" w:sz="4" w:space="0" w:color="auto"/>
          </w:tblBorders>
        </w:tblPrEx>
        <w:tc>
          <w:tcPr>
            <w:tcW w:w="896" w:type="dxa"/>
          </w:tcPr>
          <w:p w14:paraId="12002555" w14:textId="68C70793" w:rsidR="001F0861" w:rsidRPr="001F0861" w:rsidRDefault="001F0861" w:rsidP="001F0861">
            <w:pPr>
              <w:rPr>
                <w:b/>
                <w:sz w:val="20"/>
                <w:szCs w:val="20"/>
              </w:rPr>
            </w:pPr>
            <w:r w:rsidRPr="001F0861">
              <w:rPr>
                <w:b/>
                <w:sz w:val="20"/>
                <w:szCs w:val="20"/>
              </w:rPr>
              <w:t>12. Hafta</w:t>
            </w:r>
          </w:p>
        </w:tc>
        <w:tc>
          <w:tcPr>
            <w:tcW w:w="4486" w:type="dxa"/>
          </w:tcPr>
          <w:p w14:paraId="2AA4DECF" w14:textId="77777777" w:rsidR="001F0861" w:rsidRPr="0004527B" w:rsidRDefault="001F0861" w:rsidP="001F0861">
            <w:pPr>
              <w:ind w:left="57" w:hanging="57"/>
              <w:rPr>
                <w:sz w:val="18"/>
                <w:szCs w:val="18"/>
              </w:rPr>
            </w:pPr>
            <w:r w:rsidRPr="0004527B">
              <w:rPr>
                <w:sz w:val="18"/>
                <w:szCs w:val="18"/>
              </w:rPr>
              <w:t xml:space="preserve">Futbolda savunma ilkeleri ve alıştırmaları  </w:t>
            </w:r>
          </w:p>
        </w:tc>
        <w:tc>
          <w:tcPr>
            <w:tcW w:w="3940" w:type="dxa"/>
          </w:tcPr>
          <w:p w14:paraId="12047621" w14:textId="163CBF41"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0C8C74E2" w14:textId="77777777" w:rsidTr="008E6056">
        <w:tblPrEx>
          <w:tblBorders>
            <w:insideH w:val="single" w:sz="4" w:space="0" w:color="auto"/>
            <w:insideV w:val="single" w:sz="4" w:space="0" w:color="auto"/>
          </w:tblBorders>
        </w:tblPrEx>
        <w:tc>
          <w:tcPr>
            <w:tcW w:w="896" w:type="dxa"/>
          </w:tcPr>
          <w:p w14:paraId="0D53137D" w14:textId="10CEC4CB" w:rsidR="001F0861" w:rsidRPr="001F0861" w:rsidRDefault="001F0861" w:rsidP="001F0861">
            <w:pPr>
              <w:rPr>
                <w:b/>
                <w:sz w:val="20"/>
                <w:szCs w:val="20"/>
              </w:rPr>
            </w:pPr>
            <w:r w:rsidRPr="001F0861">
              <w:rPr>
                <w:b/>
                <w:sz w:val="20"/>
                <w:szCs w:val="20"/>
              </w:rPr>
              <w:t>13. Hafta</w:t>
            </w:r>
          </w:p>
        </w:tc>
        <w:tc>
          <w:tcPr>
            <w:tcW w:w="4486" w:type="dxa"/>
          </w:tcPr>
          <w:p w14:paraId="471F4C72" w14:textId="77777777" w:rsidR="001F0861" w:rsidRPr="0004527B" w:rsidRDefault="001F0861" w:rsidP="001F0861">
            <w:pPr>
              <w:ind w:left="57" w:hanging="57"/>
              <w:rPr>
                <w:sz w:val="18"/>
                <w:szCs w:val="18"/>
              </w:rPr>
            </w:pPr>
            <w:r w:rsidRPr="0004527B">
              <w:rPr>
                <w:sz w:val="18"/>
                <w:szCs w:val="18"/>
              </w:rPr>
              <w:t xml:space="preserve">Futbolda hücum ilkeleri ve alıştırmaları  </w:t>
            </w:r>
          </w:p>
        </w:tc>
        <w:tc>
          <w:tcPr>
            <w:tcW w:w="3940" w:type="dxa"/>
          </w:tcPr>
          <w:p w14:paraId="16C4876F" w14:textId="1989874F"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026347F5" w14:textId="77777777" w:rsidTr="008E6056">
        <w:tblPrEx>
          <w:tblBorders>
            <w:insideH w:val="single" w:sz="4" w:space="0" w:color="auto"/>
            <w:insideV w:val="single" w:sz="4" w:space="0" w:color="auto"/>
          </w:tblBorders>
        </w:tblPrEx>
        <w:tc>
          <w:tcPr>
            <w:tcW w:w="896" w:type="dxa"/>
          </w:tcPr>
          <w:p w14:paraId="036CC77D" w14:textId="444012AD" w:rsidR="001F0861" w:rsidRPr="001F0861" w:rsidRDefault="001F0861" w:rsidP="001F0861">
            <w:pPr>
              <w:rPr>
                <w:b/>
                <w:sz w:val="20"/>
                <w:szCs w:val="20"/>
              </w:rPr>
            </w:pPr>
            <w:r w:rsidRPr="001F0861">
              <w:rPr>
                <w:b/>
                <w:sz w:val="20"/>
                <w:szCs w:val="20"/>
              </w:rPr>
              <w:t>14. Hafta</w:t>
            </w:r>
          </w:p>
        </w:tc>
        <w:tc>
          <w:tcPr>
            <w:tcW w:w="4486" w:type="dxa"/>
          </w:tcPr>
          <w:p w14:paraId="7F2DC186" w14:textId="77777777" w:rsidR="001F0861" w:rsidRPr="0004527B" w:rsidRDefault="001F0861" w:rsidP="001F0861">
            <w:pPr>
              <w:ind w:left="57" w:hanging="57"/>
              <w:rPr>
                <w:sz w:val="18"/>
                <w:szCs w:val="18"/>
              </w:rPr>
            </w:pPr>
            <w:r w:rsidRPr="0004527B">
              <w:rPr>
                <w:sz w:val="18"/>
                <w:szCs w:val="18"/>
              </w:rPr>
              <w:t xml:space="preserve">Masa Tenisi oyun kuralları  </w:t>
            </w:r>
          </w:p>
        </w:tc>
        <w:tc>
          <w:tcPr>
            <w:tcW w:w="3940" w:type="dxa"/>
          </w:tcPr>
          <w:p w14:paraId="19663DF3" w14:textId="6AC89B59"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 xml:space="preserve"> sunum</w:t>
            </w:r>
          </w:p>
        </w:tc>
      </w:tr>
      <w:tr w:rsidR="001F0861" w:rsidRPr="0004527B" w14:paraId="42F8A78A" w14:textId="77777777" w:rsidTr="008E6056">
        <w:tblPrEx>
          <w:tblBorders>
            <w:insideH w:val="single" w:sz="4" w:space="0" w:color="auto"/>
            <w:insideV w:val="single" w:sz="4" w:space="0" w:color="auto"/>
          </w:tblBorders>
        </w:tblPrEx>
        <w:tc>
          <w:tcPr>
            <w:tcW w:w="896" w:type="dxa"/>
          </w:tcPr>
          <w:p w14:paraId="35CC29B8" w14:textId="4C3250B8" w:rsidR="001F0861" w:rsidRPr="001F0861" w:rsidRDefault="001F0861" w:rsidP="001F0861">
            <w:pPr>
              <w:rPr>
                <w:b/>
                <w:sz w:val="20"/>
                <w:szCs w:val="20"/>
              </w:rPr>
            </w:pPr>
            <w:r w:rsidRPr="001F0861">
              <w:rPr>
                <w:b/>
                <w:sz w:val="20"/>
                <w:szCs w:val="20"/>
              </w:rPr>
              <w:t>15. Hafta</w:t>
            </w:r>
          </w:p>
        </w:tc>
        <w:tc>
          <w:tcPr>
            <w:tcW w:w="4486" w:type="dxa"/>
          </w:tcPr>
          <w:p w14:paraId="746935A9" w14:textId="77777777" w:rsidR="001F0861" w:rsidRPr="0004527B" w:rsidRDefault="001F0861" w:rsidP="001F0861">
            <w:pPr>
              <w:ind w:left="57" w:hanging="57"/>
              <w:rPr>
                <w:sz w:val="18"/>
                <w:szCs w:val="18"/>
              </w:rPr>
            </w:pPr>
            <w:r w:rsidRPr="0004527B">
              <w:rPr>
                <w:sz w:val="18"/>
                <w:szCs w:val="18"/>
              </w:rPr>
              <w:t xml:space="preserve">Masa Tenisi temel alıştırmaları  </w:t>
            </w:r>
          </w:p>
        </w:tc>
        <w:tc>
          <w:tcPr>
            <w:tcW w:w="3940" w:type="dxa"/>
          </w:tcPr>
          <w:p w14:paraId="033C7F9F" w14:textId="700051A0" w:rsidR="001F0861" w:rsidRPr="0004527B" w:rsidRDefault="001F0861" w:rsidP="001F0861">
            <w:pPr>
              <w:ind w:left="57" w:hanging="57"/>
              <w:jc w:val="both"/>
              <w:rPr>
                <w:sz w:val="20"/>
                <w:szCs w:val="20"/>
              </w:rPr>
            </w:pPr>
            <w:r w:rsidRPr="0004527B">
              <w:rPr>
                <w:color w:val="000000" w:themeColor="text1"/>
                <w:sz w:val="20"/>
                <w:szCs w:val="20"/>
              </w:rPr>
              <w:t xml:space="preserve">Okutman Sedat </w:t>
            </w:r>
            <w:r w:rsidR="002E7B5E">
              <w:rPr>
                <w:color w:val="000000" w:themeColor="text1"/>
                <w:sz w:val="20"/>
                <w:szCs w:val="20"/>
              </w:rPr>
              <w:t xml:space="preserve">Yapucuoğlu, </w:t>
            </w:r>
            <w:r>
              <w:rPr>
                <w:color w:val="000000" w:themeColor="text1"/>
                <w:sz w:val="20"/>
                <w:szCs w:val="20"/>
              </w:rPr>
              <w:t>sunum</w:t>
            </w:r>
          </w:p>
        </w:tc>
      </w:tr>
    </w:tbl>
    <w:p w14:paraId="0148B068" w14:textId="77777777" w:rsidR="003978F8" w:rsidRDefault="003978F8" w:rsidP="008E6056">
      <w:pPr>
        <w:rPr>
          <w:b/>
          <w:color w:val="000000" w:themeColor="text1"/>
          <w:sz w:val="20"/>
          <w:szCs w:val="20"/>
        </w:rPr>
      </w:pPr>
    </w:p>
    <w:p w14:paraId="5CA439C8" w14:textId="77777777" w:rsidR="003978F8" w:rsidRDefault="003978F8" w:rsidP="008E6056">
      <w:pPr>
        <w:rPr>
          <w:b/>
          <w:color w:val="000000" w:themeColor="text1"/>
          <w:sz w:val="20"/>
          <w:szCs w:val="20"/>
        </w:rPr>
      </w:pPr>
    </w:p>
    <w:p w14:paraId="234989BF" w14:textId="77777777" w:rsidR="003978F8" w:rsidRDefault="003978F8" w:rsidP="008E6056">
      <w:pPr>
        <w:rPr>
          <w:b/>
          <w:color w:val="000000" w:themeColor="text1"/>
          <w:sz w:val="20"/>
          <w:szCs w:val="20"/>
        </w:rPr>
      </w:pPr>
    </w:p>
    <w:p w14:paraId="57362C64" w14:textId="77777777" w:rsidR="003978F8" w:rsidRDefault="003978F8" w:rsidP="008E6056">
      <w:pPr>
        <w:rPr>
          <w:b/>
          <w:color w:val="000000" w:themeColor="text1"/>
          <w:sz w:val="20"/>
          <w:szCs w:val="20"/>
        </w:rPr>
      </w:pPr>
    </w:p>
    <w:p w14:paraId="5451E785" w14:textId="77777777" w:rsidR="003978F8" w:rsidRDefault="003978F8" w:rsidP="008E6056">
      <w:pPr>
        <w:rPr>
          <w:b/>
          <w:color w:val="000000" w:themeColor="text1"/>
          <w:sz w:val="20"/>
          <w:szCs w:val="20"/>
        </w:rPr>
      </w:pPr>
    </w:p>
    <w:p w14:paraId="652BC86F" w14:textId="77777777" w:rsidR="003978F8" w:rsidRDefault="003978F8" w:rsidP="008E6056">
      <w:pPr>
        <w:rPr>
          <w:b/>
          <w:color w:val="000000" w:themeColor="text1"/>
          <w:sz w:val="20"/>
          <w:szCs w:val="20"/>
        </w:rPr>
      </w:pPr>
    </w:p>
    <w:p w14:paraId="5BB53279" w14:textId="77777777" w:rsidR="003978F8" w:rsidRDefault="003978F8" w:rsidP="008E6056">
      <w:pPr>
        <w:rPr>
          <w:b/>
          <w:color w:val="000000" w:themeColor="text1"/>
          <w:sz w:val="20"/>
          <w:szCs w:val="20"/>
        </w:rPr>
      </w:pPr>
    </w:p>
    <w:p w14:paraId="515E383A" w14:textId="77777777" w:rsidR="003978F8" w:rsidRDefault="003978F8" w:rsidP="008E6056">
      <w:pPr>
        <w:rPr>
          <w:b/>
          <w:color w:val="000000" w:themeColor="text1"/>
          <w:sz w:val="20"/>
          <w:szCs w:val="20"/>
        </w:rPr>
      </w:pPr>
    </w:p>
    <w:p w14:paraId="58403C7D" w14:textId="77777777" w:rsidR="008E6056" w:rsidRPr="0004527B" w:rsidRDefault="008E6056" w:rsidP="008E6056">
      <w:pPr>
        <w:rPr>
          <w:b/>
          <w:color w:val="000000" w:themeColor="text1"/>
          <w:sz w:val="20"/>
          <w:szCs w:val="20"/>
        </w:rPr>
      </w:pPr>
      <w:r w:rsidRPr="0004527B">
        <w:rPr>
          <w:b/>
          <w:color w:val="000000" w:themeColor="text1"/>
          <w:sz w:val="20"/>
          <w:szCs w:val="20"/>
        </w:rPr>
        <w:lastRenderedPageBreak/>
        <w:t xml:space="preserve">Dersin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tbl>
      <w:tblPr>
        <w:tblpPr w:leftFromText="141" w:rightFromText="141" w:vertAnchor="text" w:horzAnchor="margin" w:tblpX="53" w:tblpY="162"/>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94"/>
        <w:gridCol w:w="494"/>
        <w:gridCol w:w="494"/>
        <w:gridCol w:w="494"/>
        <w:gridCol w:w="494"/>
        <w:gridCol w:w="494"/>
        <w:gridCol w:w="494"/>
        <w:gridCol w:w="494"/>
        <w:gridCol w:w="494"/>
        <w:gridCol w:w="494"/>
        <w:gridCol w:w="494"/>
        <w:gridCol w:w="494"/>
        <w:gridCol w:w="494"/>
        <w:gridCol w:w="494"/>
        <w:gridCol w:w="494"/>
      </w:tblGrid>
      <w:tr w:rsidR="008E6056" w:rsidRPr="00E953B8" w14:paraId="640B653A" w14:textId="77777777" w:rsidTr="00214346">
        <w:trPr>
          <w:trHeight w:val="629"/>
        </w:trPr>
        <w:tc>
          <w:tcPr>
            <w:tcW w:w="1881" w:type="dxa"/>
            <w:tcBorders>
              <w:top w:val="single" w:sz="4" w:space="0" w:color="auto"/>
            </w:tcBorders>
            <w:shd w:val="clear" w:color="auto" w:fill="auto"/>
          </w:tcPr>
          <w:p w14:paraId="335D72B5" w14:textId="77777777" w:rsidR="008E6056" w:rsidRPr="00E953B8" w:rsidRDefault="008E6056" w:rsidP="00D123C0">
            <w:pPr>
              <w:jc w:val="both"/>
              <w:rPr>
                <w:b/>
                <w:sz w:val="20"/>
                <w:szCs w:val="20"/>
              </w:rPr>
            </w:pPr>
          </w:p>
        </w:tc>
        <w:tc>
          <w:tcPr>
            <w:tcW w:w="494" w:type="dxa"/>
            <w:tcBorders>
              <w:top w:val="single" w:sz="4" w:space="0" w:color="auto"/>
              <w:left w:val="nil"/>
              <w:bottom w:val="single" w:sz="8" w:space="0" w:color="auto"/>
              <w:right w:val="single" w:sz="8" w:space="0" w:color="auto"/>
            </w:tcBorders>
            <w:shd w:val="clear" w:color="auto" w:fill="auto"/>
          </w:tcPr>
          <w:p w14:paraId="230667CA"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47C888A6" w14:textId="77777777" w:rsidR="008E6056" w:rsidRPr="00E953B8" w:rsidRDefault="008E6056" w:rsidP="00D123C0">
            <w:pPr>
              <w:jc w:val="both"/>
              <w:rPr>
                <w:b/>
                <w:bCs/>
                <w:sz w:val="20"/>
                <w:szCs w:val="20"/>
              </w:rPr>
            </w:pPr>
            <w:r w:rsidRPr="00E953B8">
              <w:rPr>
                <w:b/>
                <w:bCs/>
                <w:color w:val="000000" w:themeColor="text1"/>
                <w:sz w:val="20"/>
                <w:szCs w:val="20"/>
              </w:rPr>
              <w:t>1</w:t>
            </w:r>
          </w:p>
        </w:tc>
        <w:tc>
          <w:tcPr>
            <w:tcW w:w="494" w:type="dxa"/>
            <w:tcBorders>
              <w:top w:val="single" w:sz="4" w:space="0" w:color="auto"/>
              <w:left w:val="nil"/>
              <w:bottom w:val="single" w:sz="8" w:space="0" w:color="auto"/>
              <w:right w:val="single" w:sz="8" w:space="0" w:color="auto"/>
            </w:tcBorders>
            <w:shd w:val="clear" w:color="auto" w:fill="auto"/>
          </w:tcPr>
          <w:p w14:paraId="732F2118"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721578EC" w14:textId="77777777" w:rsidR="008E6056" w:rsidRPr="00E953B8" w:rsidRDefault="008E6056" w:rsidP="00D123C0">
            <w:pPr>
              <w:jc w:val="both"/>
              <w:rPr>
                <w:b/>
                <w:bCs/>
                <w:sz w:val="20"/>
                <w:szCs w:val="20"/>
              </w:rPr>
            </w:pPr>
            <w:r w:rsidRPr="00E953B8">
              <w:rPr>
                <w:b/>
                <w:bCs/>
                <w:color w:val="000000" w:themeColor="text1"/>
                <w:sz w:val="20"/>
                <w:szCs w:val="20"/>
              </w:rPr>
              <w:t>2</w:t>
            </w:r>
          </w:p>
        </w:tc>
        <w:tc>
          <w:tcPr>
            <w:tcW w:w="494" w:type="dxa"/>
            <w:tcBorders>
              <w:top w:val="single" w:sz="4" w:space="0" w:color="auto"/>
              <w:left w:val="nil"/>
              <w:bottom w:val="single" w:sz="8" w:space="0" w:color="auto"/>
              <w:right w:val="single" w:sz="8" w:space="0" w:color="auto"/>
            </w:tcBorders>
            <w:shd w:val="clear" w:color="auto" w:fill="auto"/>
          </w:tcPr>
          <w:p w14:paraId="3CCCE275"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1B186B90" w14:textId="77777777" w:rsidR="008E6056" w:rsidRPr="00E953B8" w:rsidRDefault="008E6056" w:rsidP="00D123C0">
            <w:pPr>
              <w:jc w:val="both"/>
              <w:rPr>
                <w:b/>
                <w:bCs/>
                <w:sz w:val="20"/>
                <w:szCs w:val="20"/>
              </w:rPr>
            </w:pPr>
            <w:r w:rsidRPr="00E953B8">
              <w:rPr>
                <w:b/>
                <w:bCs/>
                <w:color w:val="000000" w:themeColor="text1"/>
                <w:sz w:val="20"/>
                <w:szCs w:val="20"/>
              </w:rPr>
              <w:t xml:space="preserve">3 </w:t>
            </w:r>
          </w:p>
        </w:tc>
        <w:tc>
          <w:tcPr>
            <w:tcW w:w="494" w:type="dxa"/>
            <w:tcBorders>
              <w:top w:val="single" w:sz="4" w:space="0" w:color="auto"/>
              <w:left w:val="nil"/>
              <w:bottom w:val="single" w:sz="8" w:space="0" w:color="auto"/>
              <w:right w:val="single" w:sz="8" w:space="0" w:color="auto"/>
            </w:tcBorders>
            <w:shd w:val="clear" w:color="auto" w:fill="auto"/>
          </w:tcPr>
          <w:p w14:paraId="12E32A9D"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FE67E76" w14:textId="77777777" w:rsidR="008E6056" w:rsidRPr="00E953B8" w:rsidRDefault="008E6056" w:rsidP="00D123C0">
            <w:pPr>
              <w:jc w:val="both"/>
              <w:rPr>
                <w:b/>
                <w:bCs/>
                <w:sz w:val="20"/>
                <w:szCs w:val="20"/>
              </w:rPr>
            </w:pPr>
            <w:r w:rsidRPr="00E953B8">
              <w:rPr>
                <w:b/>
                <w:bCs/>
                <w:color w:val="000000" w:themeColor="text1"/>
                <w:sz w:val="20"/>
                <w:szCs w:val="20"/>
              </w:rPr>
              <w:t>4</w:t>
            </w:r>
          </w:p>
        </w:tc>
        <w:tc>
          <w:tcPr>
            <w:tcW w:w="494" w:type="dxa"/>
            <w:tcBorders>
              <w:top w:val="single" w:sz="4" w:space="0" w:color="auto"/>
              <w:left w:val="nil"/>
              <w:bottom w:val="single" w:sz="8" w:space="0" w:color="auto"/>
              <w:right w:val="single" w:sz="8" w:space="0" w:color="auto"/>
            </w:tcBorders>
            <w:shd w:val="clear" w:color="auto" w:fill="auto"/>
          </w:tcPr>
          <w:p w14:paraId="388E3BE6"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439CC7E3" w14:textId="77777777" w:rsidR="008E6056" w:rsidRPr="00E953B8" w:rsidRDefault="008E6056" w:rsidP="00D123C0">
            <w:pPr>
              <w:jc w:val="both"/>
              <w:rPr>
                <w:b/>
                <w:bCs/>
                <w:sz w:val="20"/>
                <w:szCs w:val="20"/>
              </w:rPr>
            </w:pPr>
            <w:r w:rsidRPr="00E953B8">
              <w:rPr>
                <w:b/>
                <w:bCs/>
                <w:color w:val="000000" w:themeColor="text1"/>
                <w:sz w:val="20"/>
                <w:szCs w:val="20"/>
              </w:rPr>
              <w:t>5</w:t>
            </w:r>
          </w:p>
        </w:tc>
        <w:tc>
          <w:tcPr>
            <w:tcW w:w="494" w:type="dxa"/>
            <w:tcBorders>
              <w:top w:val="single" w:sz="4" w:space="0" w:color="auto"/>
              <w:left w:val="nil"/>
              <w:bottom w:val="single" w:sz="8" w:space="0" w:color="auto"/>
              <w:right w:val="single" w:sz="8" w:space="0" w:color="000000"/>
            </w:tcBorders>
            <w:shd w:val="clear" w:color="auto" w:fill="auto"/>
          </w:tcPr>
          <w:p w14:paraId="70AD276E"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3DCE8A3E" w14:textId="77777777" w:rsidR="008E6056" w:rsidRPr="00E953B8" w:rsidRDefault="008E6056" w:rsidP="00D123C0">
            <w:pPr>
              <w:jc w:val="both"/>
              <w:rPr>
                <w:b/>
                <w:bCs/>
                <w:sz w:val="20"/>
                <w:szCs w:val="20"/>
              </w:rPr>
            </w:pPr>
            <w:r w:rsidRPr="00E953B8">
              <w:rPr>
                <w:b/>
                <w:bCs/>
                <w:color w:val="000000" w:themeColor="text1"/>
                <w:sz w:val="20"/>
                <w:szCs w:val="20"/>
              </w:rPr>
              <w:t>6</w:t>
            </w:r>
          </w:p>
        </w:tc>
        <w:tc>
          <w:tcPr>
            <w:tcW w:w="494" w:type="dxa"/>
            <w:tcBorders>
              <w:top w:val="single" w:sz="4" w:space="0" w:color="auto"/>
              <w:left w:val="nil"/>
              <w:bottom w:val="single" w:sz="8" w:space="0" w:color="auto"/>
              <w:right w:val="single" w:sz="8" w:space="0" w:color="auto"/>
            </w:tcBorders>
            <w:shd w:val="clear" w:color="auto" w:fill="auto"/>
          </w:tcPr>
          <w:p w14:paraId="379A39ED"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32AD04ED" w14:textId="77777777" w:rsidR="008E6056" w:rsidRPr="00E953B8" w:rsidRDefault="008E6056" w:rsidP="00D123C0">
            <w:pPr>
              <w:jc w:val="both"/>
              <w:rPr>
                <w:b/>
                <w:bCs/>
                <w:sz w:val="20"/>
                <w:szCs w:val="20"/>
              </w:rPr>
            </w:pPr>
            <w:r w:rsidRPr="00E953B8">
              <w:rPr>
                <w:b/>
                <w:bCs/>
                <w:color w:val="000000" w:themeColor="text1"/>
                <w:sz w:val="20"/>
                <w:szCs w:val="20"/>
              </w:rPr>
              <w:t>7</w:t>
            </w:r>
          </w:p>
        </w:tc>
        <w:tc>
          <w:tcPr>
            <w:tcW w:w="494" w:type="dxa"/>
            <w:tcBorders>
              <w:top w:val="single" w:sz="4" w:space="0" w:color="auto"/>
              <w:left w:val="nil"/>
              <w:bottom w:val="single" w:sz="8" w:space="0" w:color="auto"/>
              <w:right w:val="single" w:sz="8" w:space="0" w:color="auto"/>
            </w:tcBorders>
            <w:shd w:val="clear" w:color="auto" w:fill="auto"/>
          </w:tcPr>
          <w:p w14:paraId="32A2CB0B"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A5441C2" w14:textId="77777777" w:rsidR="008E6056" w:rsidRPr="00E953B8" w:rsidRDefault="008E6056" w:rsidP="00D123C0">
            <w:pPr>
              <w:jc w:val="both"/>
              <w:rPr>
                <w:b/>
                <w:bCs/>
                <w:sz w:val="20"/>
                <w:szCs w:val="20"/>
              </w:rPr>
            </w:pPr>
            <w:r w:rsidRPr="00E953B8">
              <w:rPr>
                <w:b/>
                <w:bCs/>
                <w:color w:val="000000" w:themeColor="text1"/>
                <w:sz w:val="20"/>
                <w:szCs w:val="20"/>
              </w:rPr>
              <w:t>8</w:t>
            </w:r>
          </w:p>
        </w:tc>
        <w:tc>
          <w:tcPr>
            <w:tcW w:w="494" w:type="dxa"/>
            <w:tcBorders>
              <w:top w:val="single" w:sz="4" w:space="0" w:color="auto"/>
              <w:left w:val="nil"/>
              <w:bottom w:val="single" w:sz="8" w:space="0" w:color="auto"/>
              <w:right w:val="single" w:sz="8" w:space="0" w:color="000000"/>
            </w:tcBorders>
            <w:shd w:val="clear" w:color="auto" w:fill="auto"/>
          </w:tcPr>
          <w:p w14:paraId="7D6B845E"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0C202A3" w14:textId="77777777" w:rsidR="008E6056" w:rsidRPr="00E953B8" w:rsidRDefault="008E6056" w:rsidP="00D123C0">
            <w:pPr>
              <w:jc w:val="both"/>
              <w:rPr>
                <w:b/>
                <w:bCs/>
                <w:sz w:val="20"/>
                <w:szCs w:val="20"/>
              </w:rPr>
            </w:pPr>
            <w:r w:rsidRPr="00E953B8">
              <w:rPr>
                <w:b/>
                <w:bCs/>
                <w:color w:val="000000" w:themeColor="text1"/>
                <w:sz w:val="20"/>
                <w:szCs w:val="20"/>
              </w:rPr>
              <w:t>9</w:t>
            </w:r>
          </w:p>
        </w:tc>
        <w:tc>
          <w:tcPr>
            <w:tcW w:w="494" w:type="dxa"/>
            <w:tcBorders>
              <w:top w:val="single" w:sz="4" w:space="0" w:color="auto"/>
              <w:left w:val="nil"/>
              <w:bottom w:val="single" w:sz="8" w:space="0" w:color="auto"/>
              <w:right w:val="single" w:sz="8" w:space="0" w:color="auto"/>
            </w:tcBorders>
            <w:shd w:val="clear" w:color="auto" w:fill="auto"/>
          </w:tcPr>
          <w:p w14:paraId="4DEBDDB0"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6CA484CC" w14:textId="77777777" w:rsidR="008E6056" w:rsidRPr="00E953B8" w:rsidRDefault="008E6056" w:rsidP="00D123C0">
            <w:pPr>
              <w:jc w:val="both"/>
              <w:rPr>
                <w:b/>
                <w:bCs/>
                <w:sz w:val="20"/>
                <w:szCs w:val="20"/>
              </w:rPr>
            </w:pPr>
            <w:r w:rsidRPr="00E953B8">
              <w:rPr>
                <w:b/>
                <w:bCs/>
                <w:color w:val="000000" w:themeColor="text1"/>
                <w:sz w:val="20"/>
                <w:szCs w:val="20"/>
              </w:rPr>
              <w:t>10</w:t>
            </w:r>
          </w:p>
        </w:tc>
        <w:tc>
          <w:tcPr>
            <w:tcW w:w="494" w:type="dxa"/>
            <w:tcBorders>
              <w:top w:val="single" w:sz="4" w:space="0" w:color="auto"/>
              <w:left w:val="nil"/>
              <w:bottom w:val="single" w:sz="8" w:space="0" w:color="auto"/>
              <w:right w:val="single" w:sz="8" w:space="0" w:color="auto"/>
            </w:tcBorders>
          </w:tcPr>
          <w:p w14:paraId="7E877A78"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2E72513F" w14:textId="77777777" w:rsidR="008E6056" w:rsidRPr="00E953B8" w:rsidRDefault="008E6056" w:rsidP="00D123C0">
            <w:pPr>
              <w:jc w:val="both"/>
              <w:rPr>
                <w:b/>
                <w:bCs/>
                <w:sz w:val="20"/>
                <w:szCs w:val="20"/>
              </w:rPr>
            </w:pPr>
            <w:r w:rsidRPr="00E953B8">
              <w:rPr>
                <w:b/>
                <w:bCs/>
                <w:color w:val="000000" w:themeColor="text1"/>
                <w:sz w:val="20"/>
                <w:szCs w:val="20"/>
              </w:rPr>
              <w:t>11</w:t>
            </w:r>
          </w:p>
        </w:tc>
        <w:tc>
          <w:tcPr>
            <w:tcW w:w="494" w:type="dxa"/>
            <w:tcBorders>
              <w:top w:val="single" w:sz="4" w:space="0" w:color="auto"/>
              <w:left w:val="nil"/>
              <w:bottom w:val="single" w:sz="8" w:space="0" w:color="auto"/>
              <w:right w:val="single" w:sz="8" w:space="0" w:color="auto"/>
            </w:tcBorders>
          </w:tcPr>
          <w:p w14:paraId="72A396E8"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08E124E4" w14:textId="77777777" w:rsidR="008E6056" w:rsidRPr="00E953B8" w:rsidRDefault="008E6056" w:rsidP="00D123C0">
            <w:pPr>
              <w:jc w:val="both"/>
              <w:rPr>
                <w:b/>
                <w:bCs/>
                <w:sz w:val="20"/>
                <w:szCs w:val="20"/>
              </w:rPr>
            </w:pPr>
            <w:r w:rsidRPr="00E953B8">
              <w:rPr>
                <w:b/>
                <w:bCs/>
                <w:color w:val="000000" w:themeColor="text1"/>
                <w:sz w:val="20"/>
                <w:szCs w:val="20"/>
              </w:rPr>
              <w:t>12</w:t>
            </w:r>
          </w:p>
        </w:tc>
        <w:tc>
          <w:tcPr>
            <w:tcW w:w="494" w:type="dxa"/>
            <w:tcBorders>
              <w:top w:val="single" w:sz="4" w:space="0" w:color="auto"/>
              <w:left w:val="nil"/>
              <w:bottom w:val="single" w:sz="8" w:space="0" w:color="auto"/>
              <w:right w:val="single" w:sz="8" w:space="0" w:color="auto"/>
            </w:tcBorders>
          </w:tcPr>
          <w:p w14:paraId="4050F3CE"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7CA5E96B" w14:textId="77777777" w:rsidR="008E6056" w:rsidRPr="00E953B8" w:rsidRDefault="008E6056" w:rsidP="00D123C0">
            <w:pPr>
              <w:jc w:val="both"/>
              <w:rPr>
                <w:b/>
                <w:bCs/>
                <w:sz w:val="20"/>
                <w:szCs w:val="20"/>
              </w:rPr>
            </w:pPr>
            <w:r w:rsidRPr="00E953B8">
              <w:rPr>
                <w:b/>
                <w:bCs/>
                <w:color w:val="000000" w:themeColor="text1"/>
                <w:sz w:val="20"/>
                <w:szCs w:val="20"/>
              </w:rPr>
              <w:t>13</w:t>
            </w:r>
          </w:p>
        </w:tc>
        <w:tc>
          <w:tcPr>
            <w:tcW w:w="494" w:type="dxa"/>
            <w:tcBorders>
              <w:top w:val="single" w:sz="4" w:space="0" w:color="auto"/>
              <w:left w:val="nil"/>
              <w:bottom w:val="single" w:sz="8" w:space="0" w:color="auto"/>
              <w:right w:val="single" w:sz="8" w:space="0" w:color="auto"/>
            </w:tcBorders>
          </w:tcPr>
          <w:p w14:paraId="03F8A7EF"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754F2B40" w14:textId="77777777" w:rsidR="008E6056" w:rsidRPr="00E953B8" w:rsidRDefault="008E6056" w:rsidP="00D123C0">
            <w:pPr>
              <w:jc w:val="both"/>
              <w:rPr>
                <w:b/>
                <w:bCs/>
                <w:sz w:val="20"/>
                <w:szCs w:val="20"/>
              </w:rPr>
            </w:pPr>
            <w:r w:rsidRPr="00E953B8">
              <w:rPr>
                <w:b/>
                <w:bCs/>
                <w:color w:val="000000" w:themeColor="text1"/>
                <w:sz w:val="20"/>
                <w:szCs w:val="20"/>
              </w:rPr>
              <w:t>14</w:t>
            </w:r>
          </w:p>
        </w:tc>
        <w:tc>
          <w:tcPr>
            <w:tcW w:w="494" w:type="dxa"/>
            <w:tcBorders>
              <w:top w:val="single" w:sz="4" w:space="0" w:color="auto"/>
              <w:left w:val="nil"/>
              <w:bottom w:val="single" w:sz="8" w:space="0" w:color="auto"/>
              <w:right w:val="single" w:sz="8" w:space="0" w:color="auto"/>
            </w:tcBorders>
          </w:tcPr>
          <w:p w14:paraId="793B35A0" w14:textId="77777777" w:rsidR="008E6056" w:rsidRPr="00E953B8" w:rsidRDefault="008E6056" w:rsidP="00D123C0">
            <w:pPr>
              <w:jc w:val="center"/>
              <w:rPr>
                <w:b/>
                <w:bCs/>
                <w:color w:val="000000" w:themeColor="text1"/>
                <w:sz w:val="20"/>
                <w:szCs w:val="20"/>
              </w:rPr>
            </w:pPr>
            <w:r w:rsidRPr="00E953B8">
              <w:rPr>
                <w:b/>
                <w:bCs/>
                <w:color w:val="000000" w:themeColor="text1"/>
                <w:sz w:val="20"/>
                <w:szCs w:val="20"/>
              </w:rPr>
              <w:t>PK</w:t>
            </w:r>
          </w:p>
          <w:p w14:paraId="6F85333C" w14:textId="77777777" w:rsidR="008E6056" w:rsidRPr="00E953B8" w:rsidRDefault="008E6056" w:rsidP="00D123C0">
            <w:pPr>
              <w:jc w:val="both"/>
              <w:rPr>
                <w:b/>
                <w:bCs/>
                <w:sz w:val="20"/>
                <w:szCs w:val="20"/>
              </w:rPr>
            </w:pPr>
            <w:r w:rsidRPr="00E953B8">
              <w:rPr>
                <w:b/>
                <w:bCs/>
                <w:color w:val="000000" w:themeColor="text1"/>
                <w:sz w:val="20"/>
                <w:szCs w:val="20"/>
              </w:rPr>
              <w:t>15</w:t>
            </w:r>
          </w:p>
        </w:tc>
      </w:tr>
      <w:tr w:rsidR="008E6056" w:rsidRPr="00E953B8" w14:paraId="322FE63E" w14:textId="77777777" w:rsidTr="008E6056">
        <w:trPr>
          <w:trHeight w:val="369"/>
        </w:trPr>
        <w:tc>
          <w:tcPr>
            <w:tcW w:w="1881" w:type="dxa"/>
            <w:tcBorders>
              <w:top w:val="nil"/>
              <w:left w:val="single" w:sz="8" w:space="0" w:color="auto"/>
              <w:bottom w:val="single" w:sz="8" w:space="0" w:color="auto"/>
              <w:right w:val="single" w:sz="8" w:space="0" w:color="auto"/>
            </w:tcBorders>
            <w:shd w:val="clear" w:color="auto" w:fill="auto"/>
          </w:tcPr>
          <w:p w14:paraId="24375995" w14:textId="250545EB"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1</w:t>
            </w:r>
          </w:p>
        </w:tc>
        <w:tc>
          <w:tcPr>
            <w:tcW w:w="494" w:type="dxa"/>
            <w:shd w:val="clear" w:color="auto" w:fill="auto"/>
          </w:tcPr>
          <w:p w14:paraId="7A74781A" w14:textId="77777777" w:rsidR="008E6056" w:rsidRPr="00E953B8" w:rsidRDefault="008E6056" w:rsidP="00D123C0">
            <w:pPr>
              <w:jc w:val="both"/>
              <w:rPr>
                <w:b/>
                <w:sz w:val="20"/>
                <w:szCs w:val="20"/>
              </w:rPr>
            </w:pPr>
          </w:p>
        </w:tc>
        <w:tc>
          <w:tcPr>
            <w:tcW w:w="494" w:type="dxa"/>
            <w:shd w:val="clear" w:color="auto" w:fill="auto"/>
          </w:tcPr>
          <w:p w14:paraId="61306884" w14:textId="77777777" w:rsidR="008E6056" w:rsidRPr="00E953B8" w:rsidRDefault="008E6056" w:rsidP="00D123C0">
            <w:pPr>
              <w:jc w:val="both"/>
              <w:rPr>
                <w:b/>
                <w:sz w:val="20"/>
                <w:szCs w:val="20"/>
              </w:rPr>
            </w:pPr>
          </w:p>
        </w:tc>
        <w:tc>
          <w:tcPr>
            <w:tcW w:w="494" w:type="dxa"/>
            <w:shd w:val="clear" w:color="auto" w:fill="auto"/>
          </w:tcPr>
          <w:p w14:paraId="19267F86" w14:textId="77777777" w:rsidR="008E6056" w:rsidRPr="00E953B8" w:rsidRDefault="008E6056" w:rsidP="001F0861">
            <w:pPr>
              <w:jc w:val="center"/>
              <w:rPr>
                <w:b/>
                <w:sz w:val="20"/>
                <w:szCs w:val="20"/>
              </w:rPr>
            </w:pPr>
          </w:p>
        </w:tc>
        <w:tc>
          <w:tcPr>
            <w:tcW w:w="494" w:type="dxa"/>
            <w:shd w:val="clear" w:color="auto" w:fill="auto"/>
          </w:tcPr>
          <w:p w14:paraId="74F6FCE9"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4251708E"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4957BF71" w14:textId="77777777" w:rsidR="008E6056" w:rsidRPr="00046BD6" w:rsidRDefault="008E6056" w:rsidP="001F0861">
            <w:pPr>
              <w:jc w:val="center"/>
              <w:rPr>
                <w:sz w:val="20"/>
                <w:szCs w:val="20"/>
              </w:rPr>
            </w:pPr>
          </w:p>
        </w:tc>
        <w:tc>
          <w:tcPr>
            <w:tcW w:w="494" w:type="dxa"/>
            <w:shd w:val="clear" w:color="auto" w:fill="auto"/>
          </w:tcPr>
          <w:p w14:paraId="4658334F" w14:textId="77777777" w:rsidR="008E6056" w:rsidRPr="00046BD6" w:rsidRDefault="008E6056" w:rsidP="001F0861">
            <w:pPr>
              <w:jc w:val="center"/>
              <w:rPr>
                <w:sz w:val="20"/>
                <w:szCs w:val="20"/>
              </w:rPr>
            </w:pPr>
          </w:p>
        </w:tc>
        <w:tc>
          <w:tcPr>
            <w:tcW w:w="494" w:type="dxa"/>
            <w:shd w:val="clear" w:color="auto" w:fill="auto"/>
          </w:tcPr>
          <w:p w14:paraId="40B52EB2" w14:textId="77777777" w:rsidR="008E6056" w:rsidRPr="00046BD6" w:rsidRDefault="008E6056" w:rsidP="001F0861">
            <w:pPr>
              <w:jc w:val="center"/>
              <w:rPr>
                <w:sz w:val="20"/>
                <w:szCs w:val="20"/>
              </w:rPr>
            </w:pPr>
          </w:p>
        </w:tc>
        <w:tc>
          <w:tcPr>
            <w:tcW w:w="494" w:type="dxa"/>
            <w:shd w:val="clear" w:color="auto" w:fill="auto"/>
          </w:tcPr>
          <w:p w14:paraId="01CD4A12" w14:textId="77777777" w:rsidR="008E6056" w:rsidRPr="00046BD6" w:rsidRDefault="008E6056" w:rsidP="001F0861">
            <w:pPr>
              <w:jc w:val="center"/>
              <w:rPr>
                <w:sz w:val="20"/>
                <w:szCs w:val="20"/>
              </w:rPr>
            </w:pPr>
          </w:p>
        </w:tc>
        <w:tc>
          <w:tcPr>
            <w:tcW w:w="494" w:type="dxa"/>
            <w:shd w:val="clear" w:color="auto" w:fill="auto"/>
          </w:tcPr>
          <w:p w14:paraId="3B9F3B21" w14:textId="77777777" w:rsidR="008E6056" w:rsidRPr="00046BD6" w:rsidRDefault="008E6056" w:rsidP="001F0861">
            <w:pPr>
              <w:jc w:val="center"/>
              <w:rPr>
                <w:sz w:val="20"/>
                <w:szCs w:val="20"/>
              </w:rPr>
            </w:pPr>
          </w:p>
        </w:tc>
        <w:tc>
          <w:tcPr>
            <w:tcW w:w="494" w:type="dxa"/>
            <w:shd w:val="clear" w:color="auto" w:fill="auto"/>
          </w:tcPr>
          <w:p w14:paraId="66AC295F" w14:textId="77777777" w:rsidR="008E6056" w:rsidRPr="00046BD6" w:rsidRDefault="008E6056" w:rsidP="001F0861">
            <w:pPr>
              <w:jc w:val="center"/>
              <w:rPr>
                <w:sz w:val="20"/>
                <w:szCs w:val="20"/>
              </w:rPr>
            </w:pPr>
          </w:p>
        </w:tc>
        <w:tc>
          <w:tcPr>
            <w:tcW w:w="494" w:type="dxa"/>
            <w:shd w:val="clear" w:color="auto" w:fill="auto"/>
          </w:tcPr>
          <w:p w14:paraId="75BBFDD2" w14:textId="77777777" w:rsidR="008E6056" w:rsidRPr="00E953B8" w:rsidRDefault="008E6056" w:rsidP="001F0861">
            <w:pPr>
              <w:jc w:val="center"/>
              <w:rPr>
                <w:b/>
                <w:sz w:val="20"/>
                <w:szCs w:val="20"/>
              </w:rPr>
            </w:pPr>
          </w:p>
        </w:tc>
        <w:tc>
          <w:tcPr>
            <w:tcW w:w="494" w:type="dxa"/>
            <w:shd w:val="clear" w:color="auto" w:fill="auto"/>
          </w:tcPr>
          <w:p w14:paraId="48055919" w14:textId="77777777" w:rsidR="008E6056" w:rsidRPr="00E953B8" w:rsidRDefault="008E6056" w:rsidP="00D123C0">
            <w:pPr>
              <w:jc w:val="both"/>
              <w:rPr>
                <w:b/>
                <w:sz w:val="20"/>
                <w:szCs w:val="20"/>
              </w:rPr>
            </w:pPr>
          </w:p>
        </w:tc>
        <w:tc>
          <w:tcPr>
            <w:tcW w:w="494" w:type="dxa"/>
            <w:shd w:val="clear" w:color="auto" w:fill="auto"/>
          </w:tcPr>
          <w:p w14:paraId="1037FF02" w14:textId="77777777" w:rsidR="008E6056" w:rsidRPr="00E953B8" w:rsidRDefault="008E6056" w:rsidP="00D123C0">
            <w:pPr>
              <w:jc w:val="both"/>
              <w:rPr>
                <w:b/>
                <w:sz w:val="20"/>
                <w:szCs w:val="20"/>
              </w:rPr>
            </w:pPr>
          </w:p>
        </w:tc>
        <w:tc>
          <w:tcPr>
            <w:tcW w:w="494" w:type="dxa"/>
            <w:shd w:val="clear" w:color="auto" w:fill="auto"/>
          </w:tcPr>
          <w:p w14:paraId="4F3EAAEB" w14:textId="77777777" w:rsidR="008E6056" w:rsidRPr="00E953B8" w:rsidRDefault="008E6056" w:rsidP="00D123C0">
            <w:pPr>
              <w:jc w:val="both"/>
              <w:rPr>
                <w:b/>
                <w:sz w:val="20"/>
                <w:szCs w:val="20"/>
              </w:rPr>
            </w:pPr>
          </w:p>
        </w:tc>
      </w:tr>
      <w:tr w:rsidR="008E6056" w:rsidRPr="00E953B8" w14:paraId="3A7B5E33" w14:textId="77777777" w:rsidTr="008E6056">
        <w:trPr>
          <w:trHeight w:val="362"/>
        </w:trPr>
        <w:tc>
          <w:tcPr>
            <w:tcW w:w="1881" w:type="dxa"/>
            <w:tcBorders>
              <w:top w:val="nil"/>
              <w:left w:val="single" w:sz="8" w:space="0" w:color="auto"/>
              <w:bottom w:val="single" w:sz="8" w:space="0" w:color="auto"/>
              <w:right w:val="single" w:sz="8" w:space="0" w:color="auto"/>
            </w:tcBorders>
            <w:shd w:val="clear" w:color="auto" w:fill="auto"/>
          </w:tcPr>
          <w:p w14:paraId="72A0AF70" w14:textId="333DF5A2"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2</w:t>
            </w:r>
          </w:p>
        </w:tc>
        <w:tc>
          <w:tcPr>
            <w:tcW w:w="494" w:type="dxa"/>
            <w:shd w:val="clear" w:color="auto" w:fill="auto"/>
          </w:tcPr>
          <w:p w14:paraId="19775081" w14:textId="77777777" w:rsidR="008E6056" w:rsidRPr="00E953B8" w:rsidRDefault="008E6056" w:rsidP="00D123C0">
            <w:pPr>
              <w:jc w:val="both"/>
              <w:rPr>
                <w:b/>
                <w:sz w:val="20"/>
                <w:szCs w:val="20"/>
              </w:rPr>
            </w:pPr>
          </w:p>
        </w:tc>
        <w:tc>
          <w:tcPr>
            <w:tcW w:w="494" w:type="dxa"/>
            <w:shd w:val="clear" w:color="auto" w:fill="auto"/>
          </w:tcPr>
          <w:p w14:paraId="11581F3C" w14:textId="77777777" w:rsidR="008E6056" w:rsidRPr="00E953B8" w:rsidRDefault="008E6056" w:rsidP="00D123C0">
            <w:pPr>
              <w:jc w:val="both"/>
              <w:rPr>
                <w:b/>
                <w:sz w:val="20"/>
                <w:szCs w:val="20"/>
              </w:rPr>
            </w:pPr>
          </w:p>
        </w:tc>
        <w:tc>
          <w:tcPr>
            <w:tcW w:w="494" w:type="dxa"/>
            <w:shd w:val="clear" w:color="auto" w:fill="auto"/>
          </w:tcPr>
          <w:p w14:paraId="7CB30760" w14:textId="77777777" w:rsidR="008E6056" w:rsidRPr="00E953B8" w:rsidRDefault="008E6056" w:rsidP="001F0861">
            <w:pPr>
              <w:jc w:val="center"/>
              <w:rPr>
                <w:b/>
                <w:sz w:val="20"/>
                <w:szCs w:val="20"/>
              </w:rPr>
            </w:pPr>
          </w:p>
        </w:tc>
        <w:tc>
          <w:tcPr>
            <w:tcW w:w="494" w:type="dxa"/>
            <w:shd w:val="clear" w:color="auto" w:fill="auto"/>
          </w:tcPr>
          <w:p w14:paraId="7B2EF21F" w14:textId="77777777" w:rsidR="008E6056" w:rsidRPr="00046BD6" w:rsidRDefault="008E6056" w:rsidP="001F0861">
            <w:pPr>
              <w:jc w:val="center"/>
              <w:rPr>
                <w:sz w:val="20"/>
                <w:szCs w:val="20"/>
              </w:rPr>
            </w:pPr>
          </w:p>
        </w:tc>
        <w:tc>
          <w:tcPr>
            <w:tcW w:w="494" w:type="dxa"/>
            <w:shd w:val="clear" w:color="auto" w:fill="auto"/>
          </w:tcPr>
          <w:p w14:paraId="530B8007" w14:textId="77777777" w:rsidR="008E6056" w:rsidRPr="00046BD6" w:rsidRDefault="008E6056" w:rsidP="001F0861">
            <w:pPr>
              <w:jc w:val="center"/>
              <w:rPr>
                <w:sz w:val="20"/>
                <w:szCs w:val="20"/>
              </w:rPr>
            </w:pPr>
          </w:p>
        </w:tc>
        <w:tc>
          <w:tcPr>
            <w:tcW w:w="494" w:type="dxa"/>
            <w:shd w:val="clear" w:color="auto" w:fill="auto"/>
          </w:tcPr>
          <w:p w14:paraId="7B3B749D" w14:textId="77777777" w:rsidR="008E6056" w:rsidRPr="00046BD6" w:rsidRDefault="008E6056" w:rsidP="001F0861">
            <w:pPr>
              <w:jc w:val="center"/>
              <w:rPr>
                <w:sz w:val="20"/>
                <w:szCs w:val="20"/>
              </w:rPr>
            </w:pPr>
          </w:p>
        </w:tc>
        <w:tc>
          <w:tcPr>
            <w:tcW w:w="494" w:type="dxa"/>
            <w:shd w:val="clear" w:color="auto" w:fill="auto"/>
          </w:tcPr>
          <w:p w14:paraId="32F5B6B4" w14:textId="77777777" w:rsidR="008E6056" w:rsidRPr="00046BD6" w:rsidRDefault="008E6056" w:rsidP="001F0861">
            <w:pPr>
              <w:jc w:val="center"/>
              <w:rPr>
                <w:sz w:val="20"/>
                <w:szCs w:val="20"/>
              </w:rPr>
            </w:pPr>
          </w:p>
        </w:tc>
        <w:tc>
          <w:tcPr>
            <w:tcW w:w="494" w:type="dxa"/>
            <w:shd w:val="clear" w:color="auto" w:fill="auto"/>
          </w:tcPr>
          <w:p w14:paraId="176EE10C" w14:textId="77777777" w:rsidR="008E6056" w:rsidRPr="00046BD6" w:rsidRDefault="008E6056" w:rsidP="001F0861">
            <w:pPr>
              <w:jc w:val="center"/>
              <w:rPr>
                <w:sz w:val="20"/>
                <w:szCs w:val="20"/>
              </w:rPr>
            </w:pPr>
          </w:p>
        </w:tc>
        <w:tc>
          <w:tcPr>
            <w:tcW w:w="494" w:type="dxa"/>
            <w:shd w:val="clear" w:color="auto" w:fill="auto"/>
          </w:tcPr>
          <w:p w14:paraId="13BC520B" w14:textId="77777777" w:rsidR="008E6056" w:rsidRPr="00046BD6" w:rsidRDefault="008E6056" w:rsidP="001F0861">
            <w:pPr>
              <w:jc w:val="center"/>
              <w:rPr>
                <w:sz w:val="20"/>
                <w:szCs w:val="20"/>
              </w:rPr>
            </w:pPr>
          </w:p>
        </w:tc>
        <w:tc>
          <w:tcPr>
            <w:tcW w:w="494" w:type="dxa"/>
            <w:shd w:val="clear" w:color="auto" w:fill="auto"/>
          </w:tcPr>
          <w:p w14:paraId="3AA42AD1" w14:textId="77777777" w:rsidR="008E6056" w:rsidRPr="00046BD6" w:rsidRDefault="008E6056" w:rsidP="001F0861">
            <w:pPr>
              <w:jc w:val="center"/>
              <w:rPr>
                <w:sz w:val="20"/>
                <w:szCs w:val="20"/>
              </w:rPr>
            </w:pPr>
          </w:p>
        </w:tc>
        <w:tc>
          <w:tcPr>
            <w:tcW w:w="494" w:type="dxa"/>
            <w:shd w:val="clear" w:color="auto" w:fill="auto"/>
          </w:tcPr>
          <w:p w14:paraId="470B5DF4" w14:textId="77777777" w:rsidR="008E6056" w:rsidRPr="00046BD6" w:rsidRDefault="008E6056" w:rsidP="001F0861">
            <w:pPr>
              <w:jc w:val="center"/>
              <w:rPr>
                <w:sz w:val="20"/>
                <w:szCs w:val="20"/>
              </w:rPr>
            </w:pPr>
          </w:p>
        </w:tc>
        <w:tc>
          <w:tcPr>
            <w:tcW w:w="494" w:type="dxa"/>
            <w:shd w:val="clear" w:color="auto" w:fill="auto"/>
          </w:tcPr>
          <w:p w14:paraId="1A20452A" w14:textId="77777777" w:rsidR="008E6056" w:rsidRPr="00E953B8" w:rsidRDefault="008E6056" w:rsidP="001F0861">
            <w:pPr>
              <w:jc w:val="center"/>
              <w:rPr>
                <w:b/>
                <w:sz w:val="20"/>
                <w:szCs w:val="20"/>
              </w:rPr>
            </w:pPr>
          </w:p>
        </w:tc>
        <w:tc>
          <w:tcPr>
            <w:tcW w:w="494" w:type="dxa"/>
            <w:shd w:val="clear" w:color="auto" w:fill="auto"/>
          </w:tcPr>
          <w:p w14:paraId="630A28D5" w14:textId="77777777" w:rsidR="008E6056" w:rsidRPr="00E953B8" w:rsidRDefault="008E6056" w:rsidP="00D123C0">
            <w:pPr>
              <w:jc w:val="both"/>
              <w:rPr>
                <w:b/>
                <w:sz w:val="20"/>
                <w:szCs w:val="20"/>
              </w:rPr>
            </w:pPr>
          </w:p>
        </w:tc>
        <w:tc>
          <w:tcPr>
            <w:tcW w:w="494" w:type="dxa"/>
            <w:shd w:val="clear" w:color="auto" w:fill="auto"/>
          </w:tcPr>
          <w:p w14:paraId="17CD65A6" w14:textId="77777777" w:rsidR="008E6056" w:rsidRPr="00E953B8" w:rsidRDefault="008E6056" w:rsidP="00D123C0">
            <w:pPr>
              <w:jc w:val="both"/>
              <w:rPr>
                <w:b/>
                <w:sz w:val="20"/>
                <w:szCs w:val="20"/>
              </w:rPr>
            </w:pPr>
          </w:p>
        </w:tc>
        <w:tc>
          <w:tcPr>
            <w:tcW w:w="494" w:type="dxa"/>
            <w:shd w:val="clear" w:color="auto" w:fill="auto"/>
          </w:tcPr>
          <w:p w14:paraId="3DC144DB" w14:textId="77777777" w:rsidR="008E6056" w:rsidRPr="00E953B8" w:rsidRDefault="008E6056" w:rsidP="00D123C0">
            <w:pPr>
              <w:jc w:val="both"/>
              <w:rPr>
                <w:b/>
                <w:sz w:val="20"/>
                <w:szCs w:val="20"/>
              </w:rPr>
            </w:pPr>
          </w:p>
        </w:tc>
      </w:tr>
      <w:tr w:rsidR="008E6056" w:rsidRPr="00E953B8" w14:paraId="18AF57D7" w14:textId="77777777" w:rsidTr="008E6056">
        <w:trPr>
          <w:trHeight w:val="368"/>
        </w:trPr>
        <w:tc>
          <w:tcPr>
            <w:tcW w:w="1881" w:type="dxa"/>
            <w:tcBorders>
              <w:top w:val="nil"/>
              <w:left w:val="single" w:sz="8" w:space="0" w:color="auto"/>
              <w:bottom w:val="single" w:sz="8" w:space="0" w:color="auto"/>
              <w:right w:val="single" w:sz="8" w:space="0" w:color="auto"/>
            </w:tcBorders>
            <w:shd w:val="clear" w:color="auto" w:fill="auto"/>
          </w:tcPr>
          <w:p w14:paraId="29D99FCC" w14:textId="1BA5273A"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3</w:t>
            </w:r>
          </w:p>
        </w:tc>
        <w:tc>
          <w:tcPr>
            <w:tcW w:w="494" w:type="dxa"/>
            <w:shd w:val="clear" w:color="auto" w:fill="auto"/>
          </w:tcPr>
          <w:p w14:paraId="1CD423B6" w14:textId="77777777" w:rsidR="008E6056" w:rsidRPr="00E953B8" w:rsidRDefault="008E6056" w:rsidP="00D123C0">
            <w:pPr>
              <w:jc w:val="both"/>
              <w:rPr>
                <w:b/>
                <w:sz w:val="20"/>
                <w:szCs w:val="20"/>
              </w:rPr>
            </w:pPr>
          </w:p>
        </w:tc>
        <w:tc>
          <w:tcPr>
            <w:tcW w:w="494" w:type="dxa"/>
            <w:shd w:val="clear" w:color="auto" w:fill="auto"/>
          </w:tcPr>
          <w:p w14:paraId="116AC55A" w14:textId="77777777" w:rsidR="008E6056" w:rsidRPr="00E953B8" w:rsidRDefault="008E6056" w:rsidP="00D123C0">
            <w:pPr>
              <w:jc w:val="both"/>
              <w:rPr>
                <w:b/>
                <w:sz w:val="20"/>
                <w:szCs w:val="20"/>
              </w:rPr>
            </w:pPr>
          </w:p>
        </w:tc>
        <w:tc>
          <w:tcPr>
            <w:tcW w:w="494" w:type="dxa"/>
            <w:shd w:val="clear" w:color="auto" w:fill="auto"/>
          </w:tcPr>
          <w:p w14:paraId="4821C511" w14:textId="77777777" w:rsidR="008E6056" w:rsidRPr="00E953B8" w:rsidRDefault="008E6056" w:rsidP="001F0861">
            <w:pPr>
              <w:jc w:val="center"/>
              <w:rPr>
                <w:b/>
                <w:sz w:val="20"/>
                <w:szCs w:val="20"/>
              </w:rPr>
            </w:pPr>
          </w:p>
        </w:tc>
        <w:tc>
          <w:tcPr>
            <w:tcW w:w="494" w:type="dxa"/>
            <w:shd w:val="clear" w:color="auto" w:fill="auto"/>
          </w:tcPr>
          <w:p w14:paraId="5291FFEE" w14:textId="77777777" w:rsidR="008E6056" w:rsidRPr="00046BD6" w:rsidRDefault="008E6056" w:rsidP="001F0861">
            <w:pPr>
              <w:jc w:val="center"/>
              <w:rPr>
                <w:sz w:val="20"/>
                <w:szCs w:val="20"/>
              </w:rPr>
            </w:pPr>
          </w:p>
        </w:tc>
        <w:tc>
          <w:tcPr>
            <w:tcW w:w="494" w:type="dxa"/>
            <w:shd w:val="clear" w:color="auto" w:fill="auto"/>
          </w:tcPr>
          <w:p w14:paraId="461436BC" w14:textId="77777777" w:rsidR="008E6056" w:rsidRPr="00046BD6" w:rsidRDefault="008E6056" w:rsidP="001F0861">
            <w:pPr>
              <w:jc w:val="center"/>
              <w:rPr>
                <w:sz w:val="20"/>
                <w:szCs w:val="20"/>
              </w:rPr>
            </w:pPr>
          </w:p>
        </w:tc>
        <w:tc>
          <w:tcPr>
            <w:tcW w:w="494" w:type="dxa"/>
            <w:shd w:val="clear" w:color="auto" w:fill="auto"/>
          </w:tcPr>
          <w:p w14:paraId="1084AC02" w14:textId="77777777" w:rsidR="008E6056" w:rsidRPr="00046BD6" w:rsidRDefault="008E6056" w:rsidP="001F0861">
            <w:pPr>
              <w:jc w:val="center"/>
              <w:rPr>
                <w:sz w:val="20"/>
                <w:szCs w:val="20"/>
              </w:rPr>
            </w:pPr>
          </w:p>
        </w:tc>
        <w:tc>
          <w:tcPr>
            <w:tcW w:w="494" w:type="dxa"/>
            <w:shd w:val="clear" w:color="auto" w:fill="auto"/>
          </w:tcPr>
          <w:p w14:paraId="4CC776CF" w14:textId="77777777" w:rsidR="008E6056" w:rsidRPr="00046BD6" w:rsidRDefault="008E6056" w:rsidP="001F0861">
            <w:pPr>
              <w:jc w:val="center"/>
              <w:rPr>
                <w:sz w:val="20"/>
                <w:szCs w:val="20"/>
              </w:rPr>
            </w:pPr>
          </w:p>
        </w:tc>
        <w:tc>
          <w:tcPr>
            <w:tcW w:w="494" w:type="dxa"/>
            <w:shd w:val="clear" w:color="auto" w:fill="auto"/>
          </w:tcPr>
          <w:p w14:paraId="1B25B1E0" w14:textId="77777777" w:rsidR="008E6056" w:rsidRPr="00046BD6" w:rsidRDefault="008E6056" w:rsidP="001F0861">
            <w:pPr>
              <w:jc w:val="center"/>
              <w:rPr>
                <w:sz w:val="20"/>
                <w:szCs w:val="20"/>
              </w:rPr>
            </w:pPr>
          </w:p>
        </w:tc>
        <w:tc>
          <w:tcPr>
            <w:tcW w:w="494" w:type="dxa"/>
            <w:shd w:val="clear" w:color="auto" w:fill="auto"/>
          </w:tcPr>
          <w:p w14:paraId="1025AD94" w14:textId="77777777" w:rsidR="008E6056" w:rsidRPr="00046BD6" w:rsidRDefault="008E6056" w:rsidP="001F0861">
            <w:pPr>
              <w:jc w:val="center"/>
              <w:rPr>
                <w:sz w:val="20"/>
                <w:szCs w:val="20"/>
              </w:rPr>
            </w:pPr>
          </w:p>
        </w:tc>
        <w:tc>
          <w:tcPr>
            <w:tcW w:w="494" w:type="dxa"/>
            <w:shd w:val="clear" w:color="auto" w:fill="auto"/>
          </w:tcPr>
          <w:p w14:paraId="1080BA05" w14:textId="77777777" w:rsidR="008E6056" w:rsidRPr="00046BD6" w:rsidRDefault="008E6056" w:rsidP="001F0861">
            <w:pPr>
              <w:jc w:val="center"/>
              <w:rPr>
                <w:sz w:val="20"/>
                <w:szCs w:val="20"/>
              </w:rPr>
            </w:pPr>
          </w:p>
        </w:tc>
        <w:tc>
          <w:tcPr>
            <w:tcW w:w="494" w:type="dxa"/>
            <w:shd w:val="clear" w:color="auto" w:fill="auto"/>
          </w:tcPr>
          <w:p w14:paraId="356D0E96" w14:textId="77777777" w:rsidR="008E6056" w:rsidRPr="00046BD6" w:rsidRDefault="008E6056" w:rsidP="001F0861">
            <w:pPr>
              <w:jc w:val="center"/>
              <w:rPr>
                <w:sz w:val="20"/>
                <w:szCs w:val="20"/>
              </w:rPr>
            </w:pPr>
          </w:p>
        </w:tc>
        <w:tc>
          <w:tcPr>
            <w:tcW w:w="494" w:type="dxa"/>
            <w:shd w:val="clear" w:color="auto" w:fill="auto"/>
          </w:tcPr>
          <w:p w14:paraId="33D54FE2" w14:textId="77777777" w:rsidR="008E6056" w:rsidRPr="00E953B8" w:rsidRDefault="008E6056" w:rsidP="001F0861">
            <w:pPr>
              <w:jc w:val="center"/>
              <w:rPr>
                <w:b/>
                <w:sz w:val="20"/>
                <w:szCs w:val="20"/>
              </w:rPr>
            </w:pPr>
          </w:p>
        </w:tc>
        <w:tc>
          <w:tcPr>
            <w:tcW w:w="494" w:type="dxa"/>
            <w:shd w:val="clear" w:color="auto" w:fill="auto"/>
          </w:tcPr>
          <w:p w14:paraId="19665E35" w14:textId="77777777" w:rsidR="008E6056" w:rsidRPr="00E953B8" w:rsidRDefault="008E6056" w:rsidP="00D123C0">
            <w:pPr>
              <w:jc w:val="both"/>
              <w:rPr>
                <w:b/>
                <w:sz w:val="20"/>
                <w:szCs w:val="20"/>
              </w:rPr>
            </w:pPr>
          </w:p>
        </w:tc>
        <w:tc>
          <w:tcPr>
            <w:tcW w:w="494" w:type="dxa"/>
            <w:shd w:val="clear" w:color="auto" w:fill="auto"/>
          </w:tcPr>
          <w:p w14:paraId="0738C736" w14:textId="77777777" w:rsidR="008E6056" w:rsidRPr="00E953B8" w:rsidRDefault="008E6056" w:rsidP="00D123C0">
            <w:pPr>
              <w:jc w:val="both"/>
              <w:rPr>
                <w:b/>
                <w:sz w:val="20"/>
                <w:szCs w:val="20"/>
              </w:rPr>
            </w:pPr>
          </w:p>
        </w:tc>
        <w:tc>
          <w:tcPr>
            <w:tcW w:w="494" w:type="dxa"/>
            <w:shd w:val="clear" w:color="auto" w:fill="auto"/>
          </w:tcPr>
          <w:p w14:paraId="283F1FAF" w14:textId="77777777" w:rsidR="008E6056" w:rsidRPr="00E953B8" w:rsidRDefault="008E6056" w:rsidP="00D123C0">
            <w:pPr>
              <w:jc w:val="both"/>
              <w:rPr>
                <w:b/>
                <w:sz w:val="20"/>
                <w:szCs w:val="20"/>
              </w:rPr>
            </w:pPr>
          </w:p>
        </w:tc>
      </w:tr>
      <w:tr w:rsidR="008E6056" w:rsidRPr="00E953B8" w14:paraId="611DD93F" w14:textId="77777777" w:rsidTr="008E6056">
        <w:trPr>
          <w:trHeight w:val="365"/>
        </w:trPr>
        <w:tc>
          <w:tcPr>
            <w:tcW w:w="1881" w:type="dxa"/>
            <w:tcBorders>
              <w:top w:val="nil"/>
              <w:left w:val="single" w:sz="8" w:space="0" w:color="auto"/>
              <w:bottom w:val="single" w:sz="8" w:space="0" w:color="auto"/>
              <w:right w:val="single" w:sz="8" w:space="0" w:color="auto"/>
            </w:tcBorders>
            <w:shd w:val="clear" w:color="auto" w:fill="auto"/>
          </w:tcPr>
          <w:p w14:paraId="19C98FBA" w14:textId="113D4F2D"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4</w:t>
            </w:r>
          </w:p>
        </w:tc>
        <w:tc>
          <w:tcPr>
            <w:tcW w:w="494" w:type="dxa"/>
            <w:shd w:val="clear" w:color="auto" w:fill="auto"/>
          </w:tcPr>
          <w:p w14:paraId="649B8405" w14:textId="77777777" w:rsidR="008E6056" w:rsidRPr="00E953B8" w:rsidRDefault="008E6056" w:rsidP="00D123C0">
            <w:pPr>
              <w:jc w:val="both"/>
              <w:rPr>
                <w:b/>
                <w:sz w:val="20"/>
                <w:szCs w:val="20"/>
              </w:rPr>
            </w:pPr>
          </w:p>
        </w:tc>
        <w:tc>
          <w:tcPr>
            <w:tcW w:w="494" w:type="dxa"/>
            <w:shd w:val="clear" w:color="auto" w:fill="auto"/>
          </w:tcPr>
          <w:p w14:paraId="3D24AF86" w14:textId="77777777" w:rsidR="008E6056" w:rsidRPr="00E953B8" w:rsidRDefault="008E6056" w:rsidP="00D123C0">
            <w:pPr>
              <w:jc w:val="both"/>
              <w:rPr>
                <w:b/>
                <w:sz w:val="20"/>
                <w:szCs w:val="20"/>
              </w:rPr>
            </w:pPr>
          </w:p>
        </w:tc>
        <w:tc>
          <w:tcPr>
            <w:tcW w:w="494" w:type="dxa"/>
            <w:shd w:val="clear" w:color="auto" w:fill="auto"/>
          </w:tcPr>
          <w:p w14:paraId="436E7D3F" w14:textId="77777777" w:rsidR="008E6056" w:rsidRPr="00E953B8" w:rsidRDefault="008E6056" w:rsidP="001F0861">
            <w:pPr>
              <w:jc w:val="center"/>
              <w:rPr>
                <w:b/>
                <w:sz w:val="20"/>
                <w:szCs w:val="20"/>
              </w:rPr>
            </w:pPr>
          </w:p>
        </w:tc>
        <w:tc>
          <w:tcPr>
            <w:tcW w:w="494" w:type="dxa"/>
            <w:shd w:val="clear" w:color="auto" w:fill="auto"/>
          </w:tcPr>
          <w:p w14:paraId="00C7C45D" w14:textId="77777777" w:rsidR="008E6056" w:rsidRPr="00046BD6" w:rsidRDefault="008E6056" w:rsidP="001F0861">
            <w:pPr>
              <w:jc w:val="center"/>
              <w:rPr>
                <w:sz w:val="20"/>
                <w:szCs w:val="20"/>
              </w:rPr>
            </w:pPr>
          </w:p>
        </w:tc>
        <w:tc>
          <w:tcPr>
            <w:tcW w:w="494" w:type="dxa"/>
            <w:shd w:val="clear" w:color="auto" w:fill="auto"/>
          </w:tcPr>
          <w:p w14:paraId="0AC4DB89" w14:textId="77777777" w:rsidR="008E6056" w:rsidRPr="00046BD6" w:rsidRDefault="008E6056" w:rsidP="001F0861">
            <w:pPr>
              <w:jc w:val="center"/>
              <w:rPr>
                <w:sz w:val="20"/>
                <w:szCs w:val="20"/>
              </w:rPr>
            </w:pPr>
          </w:p>
        </w:tc>
        <w:tc>
          <w:tcPr>
            <w:tcW w:w="494" w:type="dxa"/>
            <w:shd w:val="clear" w:color="auto" w:fill="auto"/>
          </w:tcPr>
          <w:p w14:paraId="3D26CFA4" w14:textId="77777777" w:rsidR="008E6056" w:rsidRPr="00046BD6" w:rsidRDefault="008E6056" w:rsidP="001F0861">
            <w:pPr>
              <w:jc w:val="center"/>
              <w:rPr>
                <w:sz w:val="20"/>
                <w:szCs w:val="20"/>
              </w:rPr>
            </w:pPr>
          </w:p>
        </w:tc>
        <w:tc>
          <w:tcPr>
            <w:tcW w:w="494" w:type="dxa"/>
            <w:shd w:val="clear" w:color="auto" w:fill="auto"/>
          </w:tcPr>
          <w:p w14:paraId="14F8A6C0"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2221DF94" w14:textId="77777777" w:rsidR="008E6056" w:rsidRPr="00046BD6" w:rsidRDefault="008E6056" w:rsidP="001F0861">
            <w:pPr>
              <w:jc w:val="center"/>
              <w:rPr>
                <w:sz w:val="20"/>
                <w:szCs w:val="20"/>
              </w:rPr>
            </w:pPr>
          </w:p>
        </w:tc>
        <w:tc>
          <w:tcPr>
            <w:tcW w:w="494" w:type="dxa"/>
            <w:shd w:val="clear" w:color="auto" w:fill="auto"/>
          </w:tcPr>
          <w:p w14:paraId="088B03B7" w14:textId="77777777" w:rsidR="008E6056" w:rsidRPr="00046BD6" w:rsidRDefault="008E6056" w:rsidP="001F0861">
            <w:pPr>
              <w:jc w:val="center"/>
              <w:rPr>
                <w:sz w:val="20"/>
                <w:szCs w:val="20"/>
              </w:rPr>
            </w:pPr>
          </w:p>
        </w:tc>
        <w:tc>
          <w:tcPr>
            <w:tcW w:w="494" w:type="dxa"/>
            <w:shd w:val="clear" w:color="auto" w:fill="auto"/>
          </w:tcPr>
          <w:p w14:paraId="581A39E1" w14:textId="77777777" w:rsidR="008E6056" w:rsidRPr="00046BD6" w:rsidRDefault="008E6056" w:rsidP="001F0861">
            <w:pPr>
              <w:jc w:val="center"/>
              <w:rPr>
                <w:sz w:val="20"/>
                <w:szCs w:val="20"/>
              </w:rPr>
            </w:pPr>
          </w:p>
        </w:tc>
        <w:tc>
          <w:tcPr>
            <w:tcW w:w="494" w:type="dxa"/>
            <w:shd w:val="clear" w:color="auto" w:fill="auto"/>
          </w:tcPr>
          <w:p w14:paraId="012B41A3" w14:textId="77777777" w:rsidR="008E6056" w:rsidRPr="00046BD6" w:rsidRDefault="008E6056" w:rsidP="001F0861">
            <w:pPr>
              <w:jc w:val="center"/>
              <w:rPr>
                <w:sz w:val="20"/>
                <w:szCs w:val="20"/>
              </w:rPr>
            </w:pPr>
          </w:p>
        </w:tc>
        <w:tc>
          <w:tcPr>
            <w:tcW w:w="494" w:type="dxa"/>
            <w:shd w:val="clear" w:color="auto" w:fill="auto"/>
          </w:tcPr>
          <w:p w14:paraId="7381B5F8" w14:textId="77777777" w:rsidR="008E6056" w:rsidRPr="00E953B8" w:rsidRDefault="008E6056" w:rsidP="001F0861">
            <w:pPr>
              <w:jc w:val="center"/>
              <w:rPr>
                <w:b/>
                <w:sz w:val="20"/>
                <w:szCs w:val="20"/>
              </w:rPr>
            </w:pPr>
          </w:p>
        </w:tc>
        <w:tc>
          <w:tcPr>
            <w:tcW w:w="494" w:type="dxa"/>
            <w:shd w:val="clear" w:color="auto" w:fill="auto"/>
          </w:tcPr>
          <w:p w14:paraId="522EEE4B" w14:textId="77777777" w:rsidR="008E6056" w:rsidRPr="00E953B8" w:rsidRDefault="008E6056" w:rsidP="00D123C0">
            <w:pPr>
              <w:jc w:val="both"/>
              <w:rPr>
                <w:b/>
                <w:sz w:val="20"/>
                <w:szCs w:val="20"/>
              </w:rPr>
            </w:pPr>
          </w:p>
        </w:tc>
        <w:tc>
          <w:tcPr>
            <w:tcW w:w="494" w:type="dxa"/>
            <w:shd w:val="clear" w:color="auto" w:fill="auto"/>
          </w:tcPr>
          <w:p w14:paraId="6D789AB8" w14:textId="77777777" w:rsidR="008E6056" w:rsidRPr="00E953B8" w:rsidRDefault="008E6056" w:rsidP="00D123C0">
            <w:pPr>
              <w:jc w:val="both"/>
              <w:rPr>
                <w:b/>
                <w:sz w:val="20"/>
                <w:szCs w:val="20"/>
              </w:rPr>
            </w:pPr>
          </w:p>
        </w:tc>
        <w:tc>
          <w:tcPr>
            <w:tcW w:w="494" w:type="dxa"/>
            <w:shd w:val="clear" w:color="auto" w:fill="auto"/>
          </w:tcPr>
          <w:p w14:paraId="46D47F20" w14:textId="77777777" w:rsidR="008E6056" w:rsidRPr="00E953B8" w:rsidRDefault="008E6056" w:rsidP="00D123C0">
            <w:pPr>
              <w:jc w:val="both"/>
              <w:rPr>
                <w:b/>
                <w:sz w:val="20"/>
                <w:szCs w:val="20"/>
              </w:rPr>
            </w:pPr>
          </w:p>
        </w:tc>
      </w:tr>
      <w:tr w:rsidR="008E6056" w:rsidRPr="00E953B8" w14:paraId="1E7B1F62" w14:textId="77777777" w:rsidTr="008E6056">
        <w:trPr>
          <w:trHeight w:val="371"/>
        </w:trPr>
        <w:tc>
          <w:tcPr>
            <w:tcW w:w="1881" w:type="dxa"/>
            <w:tcBorders>
              <w:top w:val="nil"/>
              <w:left w:val="single" w:sz="8" w:space="0" w:color="auto"/>
              <w:bottom w:val="single" w:sz="8" w:space="0" w:color="auto"/>
              <w:right w:val="single" w:sz="8" w:space="0" w:color="auto"/>
            </w:tcBorders>
            <w:shd w:val="clear" w:color="auto" w:fill="auto"/>
          </w:tcPr>
          <w:p w14:paraId="512431EF" w14:textId="66C2F139"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5</w:t>
            </w:r>
          </w:p>
        </w:tc>
        <w:tc>
          <w:tcPr>
            <w:tcW w:w="494" w:type="dxa"/>
            <w:shd w:val="clear" w:color="auto" w:fill="auto"/>
          </w:tcPr>
          <w:p w14:paraId="749C74D0" w14:textId="77777777" w:rsidR="008E6056" w:rsidRPr="00E953B8" w:rsidRDefault="008E6056" w:rsidP="00D123C0">
            <w:pPr>
              <w:jc w:val="both"/>
              <w:rPr>
                <w:b/>
                <w:sz w:val="20"/>
                <w:szCs w:val="20"/>
              </w:rPr>
            </w:pPr>
          </w:p>
        </w:tc>
        <w:tc>
          <w:tcPr>
            <w:tcW w:w="494" w:type="dxa"/>
            <w:shd w:val="clear" w:color="auto" w:fill="auto"/>
          </w:tcPr>
          <w:p w14:paraId="313A4B58" w14:textId="77777777" w:rsidR="008E6056" w:rsidRPr="00E953B8" w:rsidRDefault="008E6056" w:rsidP="00D123C0">
            <w:pPr>
              <w:jc w:val="both"/>
              <w:rPr>
                <w:b/>
                <w:sz w:val="20"/>
                <w:szCs w:val="20"/>
              </w:rPr>
            </w:pPr>
          </w:p>
        </w:tc>
        <w:tc>
          <w:tcPr>
            <w:tcW w:w="494" w:type="dxa"/>
            <w:shd w:val="clear" w:color="auto" w:fill="auto"/>
          </w:tcPr>
          <w:p w14:paraId="24694B82" w14:textId="77777777" w:rsidR="008E6056" w:rsidRPr="00E953B8" w:rsidRDefault="008E6056" w:rsidP="001F0861">
            <w:pPr>
              <w:jc w:val="center"/>
              <w:rPr>
                <w:b/>
                <w:sz w:val="20"/>
                <w:szCs w:val="20"/>
              </w:rPr>
            </w:pPr>
          </w:p>
        </w:tc>
        <w:tc>
          <w:tcPr>
            <w:tcW w:w="494" w:type="dxa"/>
            <w:shd w:val="clear" w:color="auto" w:fill="auto"/>
          </w:tcPr>
          <w:p w14:paraId="76827A36" w14:textId="77777777" w:rsidR="008E6056" w:rsidRPr="00046BD6" w:rsidRDefault="008E6056" w:rsidP="001F0861">
            <w:pPr>
              <w:jc w:val="center"/>
              <w:rPr>
                <w:sz w:val="20"/>
                <w:szCs w:val="20"/>
              </w:rPr>
            </w:pPr>
          </w:p>
        </w:tc>
        <w:tc>
          <w:tcPr>
            <w:tcW w:w="494" w:type="dxa"/>
            <w:shd w:val="clear" w:color="auto" w:fill="auto"/>
          </w:tcPr>
          <w:p w14:paraId="06976E78" w14:textId="77777777" w:rsidR="008E6056" w:rsidRPr="00046BD6" w:rsidRDefault="008E6056" w:rsidP="001F0861">
            <w:pPr>
              <w:jc w:val="center"/>
              <w:rPr>
                <w:sz w:val="20"/>
                <w:szCs w:val="20"/>
              </w:rPr>
            </w:pPr>
          </w:p>
        </w:tc>
        <w:tc>
          <w:tcPr>
            <w:tcW w:w="494" w:type="dxa"/>
            <w:shd w:val="clear" w:color="auto" w:fill="auto"/>
          </w:tcPr>
          <w:p w14:paraId="7A75A704" w14:textId="77777777" w:rsidR="008E6056" w:rsidRPr="00046BD6" w:rsidRDefault="008E6056" w:rsidP="001F0861">
            <w:pPr>
              <w:jc w:val="center"/>
              <w:rPr>
                <w:sz w:val="20"/>
                <w:szCs w:val="20"/>
              </w:rPr>
            </w:pPr>
          </w:p>
        </w:tc>
        <w:tc>
          <w:tcPr>
            <w:tcW w:w="494" w:type="dxa"/>
            <w:shd w:val="clear" w:color="auto" w:fill="auto"/>
          </w:tcPr>
          <w:p w14:paraId="0E9531DA" w14:textId="77777777" w:rsidR="008E6056" w:rsidRPr="00046BD6" w:rsidRDefault="008E6056" w:rsidP="001F0861">
            <w:pPr>
              <w:jc w:val="center"/>
              <w:rPr>
                <w:sz w:val="20"/>
                <w:szCs w:val="20"/>
              </w:rPr>
            </w:pPr>
          </w:p>
        </w:tc>
        <w:tc>
          <w:tcPr>
            <w:tcW w:w="494" w:type="dxa"/>
            <w:shd w:val="clear" w:color="auto" w:fill="auto"/>
          </w:tcPr>
          <w:p w14:paraId="0CA6332B" w14:textId="77777777" w:rsidR="008E6056" w:rsidRPr="00046BD6" w:rsidRDefault="008E6056" w:rsidP="001F0861">
            <w:pPr>
              <w:jc w:val="center"/>
              <w:rPr>
                <w:sz w:val="20"/>
                <w:szCs w:val="20"/>
              </w:rPr>
            </w:pPr>
          </w:p>
        </w:tc>
        <w:tc>
          <w:tcPr>
            <w:tcW w:w="494" w:type="dxa"/>
            <w:shd w:val="clear" w:color="auto" w:fill="auto"/>
          </w:tcPr>
          <w:p w14:paraId="5F05AA39" w14:textId="77777777" w:rsidR="008E6056" w:rsidRPr="00046BD6" w:rsidRDefault="008E6056" w:rsidP="001F0861">
            <w:pPr>
              <w:jc w:val="center"/>
              <w:rPr>
                <w:sz w:val="20"/>
                <w:szCs w:val="20"/>
              </w:rPr>
            </w:pPr>
          </w:p>
        </w:tc>
        <w:tc>
          <w:tcPr>
            <w:tcW w:w="494" w:type="dxa"/>
            <w:shd w:val="clear" w:color="auto" w:fill="auto"/>
          </w:tcPr>
          <w:p w14:paraId="77602FFC" w14:textId="77777777" w:rsidR="008E6056" w:rsidRPr="00046BD6" w:rsidRDefault="008E6056" w:rsidP="001F0861">
            <w:pPr>
              <w:jc w:val="center"/>
              <w:rPr>
                <w:sz w:val="20"/>
                <w:szCs w:val="20"/>
              </w:rPr>
            </w:pPr>
          </w:p>
        </w:tc>
        <w:tc>
          <w:tcPr>
            <w:tcW w:w="494" w:type="dxa"/>
            <w:shd w:val="clear" w:color="auto" w:fill="auto"/>
          </w:tcPr>
          <w:p w14:paraId="401DCA3D" w14:textId="77777777" w:rsidR="008E6056" w:rsidRPr="00046BD6" w:rsidRDefault="008E6056" w:rsidP="001F0861">
            <w:pPr>
              <w:jc w:val="center"/>
              <w:rPr>
                <w:sz w:val="20"/>
                <w:szCs w:val="20"/>
              </w:rPr>
            </w:pPr>
          </w:p>
        </w:tc>
        <w:tc>
          <w:tcPr>
            <w:tcW w:w="494" w:type="dxa"/>
            <w:shd w:val="clear" w:color="auto" w:fill="auto"/>
          </w:tcPr>
          <w:p w14:paraId="51E44B05" w14:textId="77777777" w:rsidR="008E6056" w:rsidRPr="00E953B8" w:rsidRDefault="008E6056" w:rsidP="001F0861">
            <w:pPr>
              <w:jc w:val="center"/>
              <w:rPr>
                <w:b/>
                <w:sz w:val="20"/>
                <w:szCs w:val="20"/>
              </w:rPr>
            </w:pPr>
          </w:p>
        </w:tc>
        <w:tc>
          <w:tcPr>
            <w:tcW w:w="494" w:type="dxa"/>
            <w:shd w:val="clear" w:color="auto" w:fill="auto"/>
          </w:tcPr>
          <w:p w14:paraId="3E1ED5E2" w14:textId="77777777" w:rsidR="008E6056" w:rsidRPr="00E953B8" w:rsidRDefault="008E6056" w:rsidP="00D123C0">
            <w:pPr>
              <w:jc w:val="both"/>
              <w:rPr>
                <w:b/>
                <w:sz w:val="20"/>
                <w:szCs w:val="20"/>
              </w:rPr>
            </w:pPr>
          </w:p>
        </w:tc>
        <w:tc>
          <w:tcPr>
            <w:tcW w:w="494" w:type="dxa"/>
            <w:shd w:val="clear" w:color="auto" w:fill="auto"/>
          </w:tcPr>
          <w:p w14:paraId="40001B7D" w14:textId="77777777" w:rsidR="008E6056" w:rsidRPr="00E953B8" w:rsidRDefault="008E6056" w:rsidP="00D123C0">
            <w:pPr>
              <w:jc w:val="both"/>
              <w:rPr>
                <w:b/>
                <w:sz w:val="20"/>
                <w:szCs w:val="20"/>
              </w:rPr>
            </w:pPr>
          </w:p>
        </w:tc>
        <w:tc>
          <w:tcPr>
            <w:tcW w:w="494" w:type="dxa"/>
            <w:shd w:val="clear" w:color="auto" w:fill="auto"/>
          </w:tcPr>
          <w:p w14:paraId="5F2B62D3" w14:textId="77777777" w:rsidR="008E6056" w:rsidRPr="00E953B8" w:rsidRDefault="008E6056" w:rsidP="00D123C0">
            <w:pPr>
              <w:jc w:val="both"/>
              <w:rPr>
                <w:b/>
                <w:sz w:val="20"/>
                <w:szCs w:val="20"/>
              </w:rPr>
            </w:pPr>
          </w:p>
        </w:tc>
      </w:tr>
      <w:tr w:rsidR="008E6056" w:rsidRPr="00E953B8" w14:paraId="1A424533" w14:textId="77777777" w:rsidTr="008E6056">
        <w:trPr>
          <w:trHeight w:val="371"/>
        </w:trPr>
        <w:tc>
          <w:tcPr>
            <w:tcW w:w="1881" w:type="dxa"/>
            <w:tcBorders>
              <w:top w:val="nil"/>
              <w:left w:val="single" w:sz="8" w:space="0" w:color="auto"/>
              <w:bottom w:val="single" w:sz="8" w:space="0" w:color="auto"/>
              <w:right w:val="single" w:sz="8" w:space="0" w:color="auto"/>
            </w:tcBorders>
            <w:shd w:val="clear" w:color="auto" w:fill="auto"/>
          </w:tcPr>
          <w:p w14:paraId="746FA733" w14:textId="57653420" w:rsidR="008E6056" w:rsidRPr="00E953B8" w:rsidRDefault="008E6056" w:rsidP="00D123C0">
            <w:pPr>
              <w:jc w:val="both"/>
              <w:rPr>
                <w:b/>
                <w:sz w:val="20"/>
                <w:szCs w:val="20"/>
              </w:rPr>
            </w:pPr>
            <w:r w:rsidRPr="00E953B8">
              <w:rPr>
                <w:b/>
                <w:bCs/>
                <w:color w:val="000000" w:themeColor="text1"/>
                <w:sz w:val="20"/>
                <w:szCs w:val="20"/>
              </w:rPr>
              <w:t>ÖK</w:t>
            </w:r>
            <w:r w:rsidR="001F0861">
              <w:rPr>
                <w:b/>
                <w:bCs/>
                <w:color w:val="000000" w:themeColor="text1"/>
                <w:sz w:val="20"/>
                <w:szCs w:val="20"/>
              </w:rPr>
              <w:t xml:space="preserve"> </w:t>
            </w:r>
            <w:r w:rsidRPr="00E953B8">
              <w:rPr>
                <w:b/>
                <w:bCs/>
                <w:color w:val="000000" w:themeColor="text1"/>
                <w:sz w:val="20"/>
                <w:szCs w:val="20"/>
              </w:rPr>
              <w:t>6</w:t>
            </w:r>
          </w:p>
        </w:tc>
        <w:tc>
          <w:tcPr>
            <w:tcW w:w="494" w:type="dxa"/>
            <w:shd w:val="clear" w:color="auto" w:fill="auto"/>
          </w:tcPr>
          <w:p w14:paraId="7A6E3CFF" w14:textId="77777777" w:rsidR="008E6056" w:rsidRPr="00E953B8" w:rsidRDefault="008E6056" w:rsidP="00D123C0">
            <w:pPr>
              <w:jc w:val="both"/>
              <w:rPr>
                <w:b/>
                <w:sz w:val="20"/>
                <w:szCs w:val="20"/>
              </w:rPr>
            </w:pPr>
          </w:p>
        </w:tc>
        <w:tc>
          <w:tcPr>
            <w:tcW w:w="494" w:type="dxa"/>
            <w:shd w:val="clear" w:color="auto" w:fill="auto"/>
          </w:tcPr>
          <w:p w14:paraId="7226EB02" w14:textId="77777777" w:rsidR="008E6056" w:rsidRPr="00E953B8" w:rsidRDefault="008E6056" w:rsidP="00D123C0">
            <w:pPr>
              <w:jc w:val="both"/>
              <w:rPr>
                <w:b/>
                <w:sz w:val="20"/>
                <w:szCs w:val="20"/>
              </w:rPr>
            </w:pPr>
          </w:p>
        </w:tc>
        <w:tc>
          <w:tcPr>
            <w:tcW w:w="494" w:type="dxa"/>
            <w:shd w:val="clear" w:color="auto" w:fill="auto"/>
          </w:tcPr>
          <w:p w14:paraId="5A12ACFA" w14:textId="77777777" w:rsidR="008E6056" w:rsidRPr="00E953B8" w:rsidRDefault="008E6056" w:rsidP="001F0861">
            <w:pPr>
              <w:jc w:val="center"/>
              <w:rPr>
                <w:b/>
                <w:sz w:val="20"/>
                <w:szCs w:val="20"/>
              </w:rPr>
            </w:pPr>
          </w:p>
        </w:tc>
        <w:tc>
          <w:tcPr>
            <w:tcW w:w="494" w:type="dxa"/>
            <w:shd w:val="clear" w:color="auto" w:fill="auto"/>
          </w:tcPr>
          <w:p w14:paraId="1982D966" w14:textId="77777777" w:rsidR="008E6056" w:rsidRPr="00046BD6" w:rsidRDefault="008E6056" w:rsidP="001F0861">
            <w:pPr>
              <w:jc w:val="center"/>
              <w:rPr>
                <w:sz w:val="20"/>
                <w:szCs w:val="20"/>
              </w:rPr>
            </w:pPr>
          </w:p>
        </w:tc>
        <w:tc>
          <w:tcPr>
            <w:tcW w:w="494" w:type="dxa"/>
            <w:shd w:val="clear" w:color="auto" w:fill="auto"/>
          </w:tcPr>
          <w:p w14:paraId="4BDAEB15" w14:textId="77777777" w:rsidR="008E6056" w:rsidRPr="00046BD6" w:rsidRDefault="008E6056" w:rsidP="001F0861">
            <w:pPr>
              <w:jc w:val="center"/>
              <w:rPr>
                <w:sz w:val="20"/>
                <w:szCs w:val="20"/>
              </w:rPr>
            </w:pPr>
          </w:p>
        </w:tc>
        <w:tc>
          <w:tcPr>
            <w:tcW w:w="494" w:type="dxa"/>
            <w:shd w:val="clear" w:color="auto" w:fill="auto"/>
          </w:tcPr>
          <w:p w14:paraId="287953FB" w14:textId="77777777" w:rsidR="008E6056" w:rsidRPr="00046BD6" w:rsidRDefault="008E6056" w:rsidP="001F0861">
            <w:pPr>
              <w:jc w:val="center"/>
              <w:rPr>
                <w:sz w:val="20"/>
                <w:szCs w:val="20"/>
              </w:rPr>
            </w:pPr>
          </w:p>
        </w:tc>
        <w:tc>
          <w:tcPr>
            <w:tcW w:w="494" w:type="dxa"/>
            <w:shd w:val="clear" w:color="auto" w:fill="auto"/>
          </w:tcPr>
          <w:p w14:paraId="5197855F" w14:textId="77777777" w:rsidR="008E6056" w:rsidRPr="00046BD6" w:rsidRDefault="008E6056" w:rsidP="001F0861">
            <w:pPr>
              <w:jc w:val="center"/>
              <w:rPr>
                <w:sz w:val="20"/>
                <w:szCs w:val="20"/>
              </w:rPr>
            </w:pPr>
          </w:p>
        </w:tc>
        <w:tc>
          <w:tcPr>
            <w:tcW w:w="494" w:type="dxa"/>
            <w:shd w:val="clear" w:color="auto" w:fill="auto"/>
          </w:tcPr>
          <w:p w14:paraId="3CE46866" w14:textId="77777777" w:rsidR="008E6056" w:rsidRPr="00046BD6" w:rsidRDefault="008E6056" w:rsidP="001F0861">
            <w:pPr>
              <w:jc w:val="center"/>
              <w:rPr>
                <w:sz w:val="20"/>
                <w:szCs w:val="20"/>
              </w:rPr>
            </w:pPr>
          </w:p>
        </w:tc>
        <w:tc>
          <w:tcPr>
            <w:tcW w:w="494" w:type="dxa"/>
            <w:shd w:val="clear" w:color="auto" w:fill="auto"/>
          </w:tcPr>
          <w:p w14:paraId="2185F78F" w14:textId="77777777" w:rsidR="008E6056" w:rsidRPr="00046BD6" w:rsidRDefault="008E6056" w:rsidP="001F0861">
            <w:pPr>
              <w:jc w:val="center"/>
              <w:rPr>
                <w:sz w:val="20"/>
                <w:szCs w:val="20"/>
              </w:rPr>
            </w:pPr>
          </w:p>
        </w:tc>
        <w:tc>
          <w:tcPr>
            <w:tcW w:w="494" w:type="dxa"/>
            <w:shd w:val="clear" w:color="auto" w:fill="auto"/>
          </w:tcPr>
          <w:p w14:paraId="2B76EF02" w14:textId="77777777" w:rsidR="008E6056" w:rsidRPr="00046BD6" w:rsidRDefault="008E6056" w:rsidP="001F0861">
            <w:pPr>
              <w:jc w:val="center"/>
              <w:rPr>
                <w:sz w:val="20"/>
                <w:szCs w:val="20"/>
              </w:rPr>
            </w:pPr>
          </w:p>
        </w:tc>
        <w:tc>
          <w:tcPr>
            <w:tcW w:w="494" w:type="dxa"/>
            <w:shd w:val="clear" w:color="auto" w:fill="auto"/>
          </w:tcPr>
          <w:p w14:paraId="0CBBF333"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216DAC58" w14:textId="77777777" w:rsidR="008E6056" w:rsidRPr="00E953B8" w:rsidRDefault="008E6056" w:rsidP="001F0861">
            <w:pPr>
              <w:jc w:val="center"/>
              <w:rPr>
                <w:b/>
                <w:sz w:val="20"/>
                <w:szCs w:val="20"/>
              </w:rPr>
            </w:pPr>
          </w:p>
        </w:tc>
        <w:tc>
          <w:tcPr>
            <w:tcW w:w="494" w:type="dxa"/>
            <w:shd w:val="clear" w:color="auto" w:fill="auto"/>
          </w:tcPr>
          <w:p w14:paraId="07796405" w14:textId="77777777" w:rsidR="008E6056" w:rsidRPr="00E953B8" w:rsidRDefault="008E6056" w:rsidP="00D123C0">
            <w:pPr>
              <w:jc w:val="both"/>
              <w:rPr>
                <w:b/>
                <w:sz w:val="20"/>
                <w:szCs w:val="20"/>
              </w:rPr>
            </w:pPr>
          </w:p>
        </w:tc>
        <w:tc>
          <w:tcPr>
            <w:tcW w:w="494" w:type="dxa"/>
            <w:shd w:val="clear" w:color="auto" w:fill="auto"/>
          </w:tcPr>
          <w:p w14:paraId="56FEC232" w14:textId="77777777" w:rsidR="008E6056" w:rsidRPr="00E953B8" w:rsidRDefault="008E6056" w:rsidP="00D123C0">
            <w:pPr>
              <w:jc w:val="both"/>
              <w:rPr>
                <w:b/>
                <w:sz w:val="20"/>
                <w:szCs w:val="20"/>
              </w:rPr>
            </w:pPr>
          </w:p>
        </w:tc>
        <w:tc>
          <w:tcPr>
            <w:tcW w:w="494" w:type="dxa"/>
            <w:shd w:val="clear" w:color="auto" w:fill="auto"/>
          </w:tcPr>
          <w:p w14:paraId="066CE2B7" w14:textId="77777777" w:rsidR="008E6056" w:rsidRPr="00E953B8" w:rsidRDefault="008E6056" w:rsidP="00D123C0">
            <w:pPr>
              <w:jc w:val="both"/>
              <w:rPr>
                <w:b/>
                <w:sz w:val="20"/>
                <w:szCs w:val="20"/>
              </w:rPr>
            </w:pPr>
          </w:p>
        </w:tc>
      </w:tr>
      <w:tr w:rsidR="008E6056" w:rsidRPr="00E953B8" w14:paraId="3F7884DA" w14:textId="77777777" w:rsidTr="008E6056">
        <w:trPr>
          <w:trHeight w:val="371"/>
        </w:trPr>
        <w:tc>
          <w:tcPr>
            <w:tcW w:w="1881" w:type="dxa"/>
            <w:tcBorders>
              <w:top w:val="nil"/>
              <w:left w:val="single" w:sz="8" w:space="0" w:color="auto"/>
              <w:bottom w:val="single" w:sz="8" w:space="0" w:color="auto"/>
              <w:right w:val="single" w:sz="8" w:space="0" w:color="auto"/>
            </w:tcBorders>
            <w:shd w:val="clear" w:color="auto" w:fill="auto"/>
          </w:tcPr>
          <w:p w14:paraId="7B656A46" w14:textId="1FBE02D8" w:rsidR="008E6056" w:rsidRPr="00E953B8" w:rsidRDefault="008E6056" w:rsidP="00D123C0">
            <w:pPr>
              <w:jc w:val="both"/>
              <w:rPr>
                <w:b/>
                <w:sz w:val="20"/>
                <w:szCs w:val="20"/>
              </w:rPr>
            </w:pPr>
            <w:r>
              <w:rPr>
                <w:b/>
                <w:bCs/>
                <w:color w:val="000000" w:themeColor="text1"/>
                <w:sz w:val="20"/>
                <w:szCs w:val="20"/>
              </w:rPr>
              <w:t>ÖK</w:t>
            </w:r>
            <w:r w:rsidR="001F0861">
              <w:rPr>
                <w:b/>
                <w:bCs/>
                <w:color w:val="000000" w:themeColor="text1"/>
                <w:sz w:val="20"/>
                <w:szCs w:val="20"/>
              </w:rPr>
              <w:t xml:space="preserve"> </w:t>
            </w:r>
            <w:r>
              <w:rPr>
                <w:b/>
                <w:bCs/>
                <w:color w:val="000000" w:themeColor="text1"/>
                <w:sz w:val="20"/>
                <w:szCs w:val="20"/>
              </w:rPr>
              <w:t>7</w:t>
            </w:r>
          </w:p>
        </w:tc>
        <w:tc>
          <w:tcPr>
            <w:tcW w:w="494" w:type="dxa"/>
            <w:shd w:val="clear" w:color="auto" w:fill="auto"/>
          </w:tcPr>
          <w:p w14:paraId="7CAAFAD5" w14:textId="77777777" w:rsidR="008E6056" w:rsidRPr="00E953B8" w:rsidRDefault="008E6056" w:rsidP="00D123C0">
            <w:pPr>
              <w:jc w:val="both"/>
              <w:rPr>
                <w:b/>
                <w:sz w:val="20"/>
                <w:szCs w:val="20"/>
              </w:rPr>
            </w:pPr>
          </w:p>
        </w:tc>
        <w:tc>
          <w:tcPr>
            <w:tcW w:w="494" w:type="dxa"/>
            <w:shd w:val="clear" w:color="auto" w:fill="auto"/>
          </w:tcPr>
          <w:p w14:paraId="4665C3E0" w14:textId="77777777" w:rsidR="008E6056" w:rsidRPr="00E953B8" w:rsidRDefault="008E6056" w:rsidP="00D123C0">
            <w:pPr>
              <w:jc w:val="both"/>
              <w:rPr>
                <w:b/>
                <w:sz w:val="20"/>
                <w:szCs w:val="20"/>
              </w:rPr>
            </w:pPr>
          </w:p>
        </w:tc>
        <w:tc>
          <w:tcPr>
            <w:tcW w:w="494" w:type="dxa"/>
            <w:shd w:val="clear" w:color="auto" w:fill="auto"/>
          </w:tcPr>
          <w:p w14:paraId="49184403" w14:textId="77777777" w:rsidR="008E6056" w:rsidRPr="00E953B8" w:rsidRDefault="008E6056" w:rsidP="001F0861">
            <w:pPr>
              <w:jc w:val="center"/>
              <w:rPr>
                <w:b/>
                <w:sz w:val="20"/>
                <w:szCs w:val="20"/>
              </w:rPr>
            </w:pPr>
          </w:p>
        </w:tc>
        <w:tc>
          <w:tcPr>
            <w:tcW w:w="494" w:type="dxa"/>
            <w:shd w:val="clear" w:color="auto" w:fill="auto"/>
          </w:tcPr>
          <w:p w14:paraId="42F6068C" w14:textId="77777777" w:rsidR="008E6056" w:rsidRPr="00046BD6" w:rsidRDefault="008E6056" w:rsidP="001F0861">
            <w:pPr>
              <w:jc w:val="center"/>
              <w:rPr>
                <w:sz w:val="20"/>
                <w:szCs w:val="20"/>
              </w:rPr>
            </w:pPr>
          </w:p>
        </w:tc>
        <w:tc>
          <w:tcPr>
            <w:tcW w:w="494" w:type="dxa"/>
            <w:shd w:val="clear" w:color="auto" w:fill="auto"/>
          </w:tcPr>
          <w:p w14:paraId="7366126E" w14:textId="77777777" w:rsidR="008E6056" w:rsidRPr="00046BD6" w:rsidRDefault="008E6056" w:rsidP="001F0861">
            <w:pPr>
              <w:jc w:val="center"/>
              <w:rPr>
                <w:sz w:val="20"/>
                <w:szCs w:val="20"/>
              </w:rPr>
            </w:pPr>
          </w:p>
        </w:tc>
        <w:tc>
          <w:tcPr>
            <w:tcW w:w="494" w:type="dxa"/>
            <w:shd w:val="clear" w:color="auto" w:fill="auto"/>
          </w:tcPr>
          <w:p w14:paraId="2DDE038B" w14:textId="77777777" w:rsidR="008E6056" w:rsidRPr="00046BD6" w:rsidRDefault="008E6056" w:rsidP="001F0861">
            <w:pPr>
              <w:jc w:val="center"/>
              <w:rPr>
                <w:sz w:val="20"/>
                <w:szCs w:val="20"/>
              </w:rPr>
            </w:pPr>
          </w:p>
        </w:tc>
        <w:tc>
          <w:tcPr>
            <w:tcW w:w="494" w:type="dxa"/>
            <w:shd w:val="clear" w:color="auto" w:fill="auto"/>
          </w:tcPr>
          <w:p w14:paraId="393AAF75" w14:textId="77777777" w:rsidR="008E6056" w:rsidRPr="00046BD6" w:rsidRDefault="008E6056" w:rsidP="001F0861">
            <w:pPr>
              <w:jc w:val="center"/>
              <w:rPr>
                <w:sz w:val="20"/>
                <w:szCs w:val="20"/>
              </w:rPr>
            </w:pPr>
          </w:p>
        </w:tc>
        <w:tc>
          <w:tcPr>
            <w:tcW w:w="494" w:type="dxa"/>
            <w:shd w:val="clear" w:color="auto" w:fill="auto"/>
          </w:tcPr>
          <w:p w14:paraId="1B69EBAE" w14:textId="77777777" w:rsidR="008E6056" w:rsidRPr="00046BD6" w:rsidRDefault="008E6056" w:rsidP="001F0861">
            <w:pPr>
              <w:jc w:val="center"/>
              <w:rPr>
                <w:sz w:val="20"/>
                <w:szCs w:val="20"/>
              </w:rPr>
            </w:pPr>
          </w:p>
        </w:tc>
        <w:tc>
          <w:tcPr>
            <w:tcW w:w="494" w:type="dxa"/>
            <w:shd w:val="clear" w:color="auto" w:fill="auto"/>
          </w:tcPr>
          <w:p w14:paraId="49833353" w14:textId="77777777" w:rsidR="008E6056" w:rsidRPr="00046BD6" w:rsidRDefault="008E6056" w:rsidP="001F0861">
            <w:pPr>
              <w:jc w:val="center"/>
              <w:rPr>
                <w:sz w:val="20"/>
                <w:szCs w:val="20"/>
              </w:rPr>
            </w:pPr>
          </w:p>
        </w:tc>
        <w:tc>
          <w:tcPr>
            <w:tcW w:w="494" w:type="dxa"/>
            <w:shd w:val="clear" w:color="auto" w:fill="auto"/>
          </w:tcPr>
          <w:p w14:paraId="4954CB12" w14:textId="77777777" w:rsidR="008E6056" w:rsidRPr="00046BD6" w:rsidRDefault="008E6056" w:rsidP="001F0861">
            <w:pPr>
              <w:jc w:val="center"/>
              <w:rPr>
                <w:sz w:val="20"/>
                <w:szCs w:val="20"/>
              </w:rPr>
            </w:pPr>
          </w:p>
        </w:tc>
        <w:tc>
          <w:tcPr>
            <w:tcW w:w="494" w:type="dxa"/>
            <w:shd w:val="clear" w:color="auto" w:fill="auto"/>
          </w:tcPr>
          <w:p w14:paraId="54FF5C29" w14:textId="77777777" w:rsidR="008E6056" w:rsidRPr="00046BD6" w:rsidRDefault="008E6056" w:rsidP="001F0861">
            <w:pPr>
              <w:jc w:val="center"/>
              <w:rPr>
                <w:sz w:val="20"/>
                <w:szCs w:val="20"/>
              </w:rPr>
            </w:pPr>
          </w:p>
        </w:tc>
        <w:tc>
          <w:tcPr>
            <w:tcW w:w="494" w:type="dxa"/>
            <w:shd w:val="clear" w:color="auto" w:fill="auto"/>
          </w:tcPr>
          <w:p w14:paraId="637F7CF0" w14:textId="77777777" w:rsidR="008E6056" w:rsidRPr="00E953B8" w:rsidRDefault="008E6056" w:rsidP="001F0861">
            <w:pPr>
              <w:jc w:val="center"/>
              <w:rPr>
                <w:b/>
                <w:sz w:val="20"/>
                <w:szCs w:val="20"/>
              </w:rPr>
            </w:pPr>
          </w:p>
        </w:tc>
        <w:tc>
          <w:tcPr>
            <w:tcW w:w="494" w:type="dxa"/>
            <w:shd w:val="clear" w:color="auto" w:fill="auto"/>
          </w:tcPr>
          <w:p w14:paraId="2CE9008B" w14:textId="77777777" w:rsidR="008E6056" w:rsidRPr="00E953B8" w:rsidRDefault="008E6056" w:rsidP="00D123C0">
            <w:pPr>
              <w:jc w:val="both"/>
              <w:rPr>
                <w:b/>
                <w:sz w:val="20"/>
                <w:szCs w:val="20"/>
              </w:rPr>
            </w:pPr>
          </w:p>
        </w:tc>
        <w:tc>
          <w:tcPr>
            <w:tcW w:w="494" w:type="dxa"/>
            <w:shd w:val="clear" w:color="auto" w:fill="auto"/>
          </w:tcPr>
          <w:p w14:paraId="01C6A9EB" w14:textId="77777777" w:rsidR="008E6056" w:rsidRPr="00E953B8" w:rsidRDefault="008E6056" w:rsidP="00D123C0">
            <w:pPr>
              <w:jc w:val="both"/>
              <w:rPr>
                <w:b/>
                <w:sz w:val="20"/>
                <w:szCs w:val="20"/>
              </w:rPr>
            </w:pPr>
          </w:p>
        </w:tc>
        <w:tc>
          <w:tcPr>
            <w:tcW w:w="494" w:type="dxa"/>
            <w:shd w:val="clear" w:color="auto" w:fill="auto"/>
          </w:tcPr>
          <w:p w14:paraId="3D71528B" w14:textId="77777777" w:rsidR="008E6056" w:rsidRPr="00E953B8" w:rsidRDefault="008E6056" w:rsidP="00D123C0">
            <w:pPr>
              <w:jc w:val="both"/>
              <w:rPr>
                <w:b/>
                <w:sz w:val="20"/>
                <w:szCs w:val="20"/>
              </w:rPr>
            </w:pPr>
          </w:p>
        </w:tc>
      </w:tr>
      <w:tr w:rsidR="008E6056" w:rsidRPr="0004527B" w14:paraId="77D1BE19" w14:textId="77777777" w:rsidTr="008E6056">
        <w:trPr>
          <w:trHeight w:val="364"/>
        </w:trPr>
        <w:tc>
          <w:tcPr>
            <w:tcW w:w="1881" w:type="dxa"/>
            <w:tcBorders>
              <w:top w:val="nil"/>
              <w:left w:val="single" w:sz="8" w:space="0" w:color="auto"/>
              <w:bottom w:val="single" w:sz="8" w:space="0" w:color="auto"/>
              <w:right w:val="single" w:sz="8" w:space="0" w:color="auto"/>
            </w:tcBorders>
            <w:shd w:val="clear" w:color="auto" w:fill="auto"/>
          </w:tcPr>
          <w:p w14:paraId="0D8D6E53" w14:textId="2F74FB6D" w:rsidR="008E6056" w:rsidRPr="00E953B8" w:rsidRDefault="008E6056" w:rsidP="00D123C0">
            <w:pPr>
              <w:contextualSpacing/>
              <w:jc w:val="both"/>
              <w:rPr>
                <w:rFonts w:eastAsia="Calibri"/>
                <w:b/>
                <w:sz w:val="20"/>
                <w:szCs w:val="20"/>
              </w:rPr>
            </w:pPr>
            <w:r>
              <w:rPr>
                <w:b/>
                <w:bCs/>
                <w:color w:val="000000" w:themeColor="text1"/>
                <w:sz w:val="20"/>
                <w:szCs w:val="20"/>
              </w:rPr>
              <w:t>ÖK</w:t>
            </w:r>
            <w:r w:rsidR="001F0861">
              <w:rPr>
                <w:b/>
                <w:bCs/>
                <w:color w:val="000000" w:themeColor="text1"/>
                <w:sz w:val="20"/>
                <w:szCs w:val="20"/>
              </w:rPr>
              <w:t xml:space="preserve"> </w:t>
            </w:r>
            <w:r>
              <w:rPr>
                <w:b/>
                <w:bCs/>
                <w:color w:val="000000" w:themeColor="text1"/>
                <w:sz w:val="20"/>
                <w:szCs w:val="20"/>
              </w:rPr>
              <w:t>8</w:t>
            </w:r>
          </w:p>
        </w:tc>
        <w:tc>
          <w:tcPr>
            <w:tcW w:w="494" w:type="dxa"/>
            <w:shd w:val="clear" w:color="auto" w:fill="auto"/>
          </w:tcPr>
          <w:p w14:paraId="05CE1270" w14:textId="77777777" w:rsidR="008E6056" w:rsidRPr="00E953B8" w:rsidRDefault="008E6056" w:rsidP="00D123C0">
            <w:pPr>
              <w:jc w:val="both"/>
              <w:rPr>
                <w:b/>
                <w:sz w:val="20"/>
                <w:szCs w:val="20"/>
              </w:rPr>
            </w:pPr>
          </w:p>
        </w:tc>
        <w:tc>
          <w:tcPr>
            <w:tcW w:w="494" w:type="dxa"/>
            <w:shd w:val="clear" w:color="auto" w:fill="auto"/>
          </w:tcPr>
          <w:p w14:paraId="4DA61393" w14:textId="77777777" w:rsidR="008E6056" w:rsidRPr="00E953B8" w:rsidRDefault="008E6056" w:rsidP="00D123C0">
            <w:pPr>
              <w:jc w:val="both"/>
              <w:rPr>
                <w:b/>
                <w:sz w:val="20"/>
                <w:szCs w:val="20"/>
              </w:rPr>
            </w:pPr>
          </w:p>
        </w:tc>
        <w:tc>
          <w:tcPr>
            <w:tcW w:w="494" w:type="dxa"/>
            <w:shd w:val="clear" w:color="auto" w:fill="auto"/>
          </w:tcPr>
          <w:p w14:paraId="7749D3C7" w14:textId="77777777" w:rsidR="008E6056" w:rsidRPr="00E953B8" w:rsidRDefault="008E6056" w:rsidP="001F0861">
            <w:pPr>
              <w:jc w:val="center"/>
              <w:rPr>
                <w:b/>
                <w:sz w:val="20"/>
                <w:szCs w:val="20"/>
              </w:rPr>
            </w:pPr>
          </w:p>
        </w:tc>
        <w:tc>
          <w:tcPr>
            <w:tcW w:w="494" w:type="dxa"/>
            <w:shd w:val="clear" w:color="auto" w:fill="auto"/>
          </w:tcPr>
          <w:p w14:paraId="664E7047" w14:textId="77777777" w:rsidR="008E6056" w:rsidRPr="00046BD6" w:rsidRDefault="008E6056" w:rsidP="001F0861">
            <w:pPr>
              <w:jc w:val="center"/>
              <w:rPr>
                <w:sz w:val="20"/>
                <w:szCs w:val="20"/>
              </w:rPr>
            </w:pPr>
          </w:p>
        </w:tc>
        <w:tc>
          <w:tcPr>
            <w:tcW w:w="494" w:type="dxa"/>
            <w:shd w:val="clear" w:color="auto" w:fill="auto"/>
          </w:tcPr>
          <w:p w14:paraId="6A363EB7" w14:textId="77777777" w:rsidR="008E6056" w:rsidRPr="00046BD6" w:rsidRDefault="008E6056" w:rsidP="001F0861">
            <w:pPr>
              <w:jc w:val="center"/>
              <w:rPr>
                <w:sz w:val="20"/>
                <w:szCs w:val="20"/>
              </w:rPr>
            </w:pPr>
          </w:p>
        </w:tc>
        <w:tc>
          <w:tcPr>
            <w:tcW w:w="494" w:type="dxa"/>
            <w:shd w:val="clear" w:color="auto" w:fill="auto"/>
          </w:tcPr>
          <w:p w14:paraId="3E10D40A" w14:textId="77777777" w:rsidR="008E6056" w:rsidRPr="00046BD6" w:rsidRDefault="008E6056" w:rsidP="001F0861">
            <w:pPr>
              <w:jc w:val="center"/>
              <w:rPr>
                <w:sz w:val="20"/>
                <w:szCs w:val="20"/>
              </w:rPr>
            </w:pPr>
          </w:p>
        </w:tc>
        <w:tc>
          <w:tcPr>
            <w:tcW w:w="494" w:type="dxa"/>
            <w:shd w:val="clear" w:color="auto" w:fill="auto"/>
          </w:tcPr>
          <w:p w14:paraId="26A34A24" w14:textId="77777777" w:rsidR="008E6056" w:rsidRPr="00046BD6" w:rsidRDefault="008E6056" w:rsidP="001F0861">
            <w:pPr>
              <w:jc w:val="center"/>
              <w:rPr>
                <w:sz w:val="20"/>
                <w:szCs w:val="20"/>
              </w:rPr>
            </w:pPr>
          </w:p>
        </w:tc>
        <w:tc>
          <w:tcPr>
            <w:tcW w:w="494" w:type="dxa"/>
            <w:shd w:val="clear" w:color="auto" w:fill="auto"/>
          </w:tcPr>
          <w:p w14:paraId="61601DFE" w14:textId="77777777" w:rsidR="008E6056" w:rsidRPr="00046BD6" w:rsidRDefault="008E6056" w:rsidP="001F0861">
            <w:pPr>
              <w:jc w:val="center"/>
              <w:rPr>
                <w:sz w:val="20"/>
                <w:szCs w:val="20"/>
              </w:rPr>
            </w:pPr>
          </w:p>
        </w:tc>
        <w:tc>
          <w:tcPr>
            <w:tcW w:w="494" w:type="dxa"/>
            <w:shd w:val="clear" w:color="auto" w:fill="auto"/>
          </w:tcPr>
          <w:p w14:paraId="3F6B8E16" w14:textId="77777777" w:rsidR="008E6056" w:rsidRPr="00046BD6" w:rsidRDefault="008E6056" w:rsidP="001F0861">
            <w:pPr>
              <w:jc w:val="center"/>
              <w:rPr>
                <w:sz w:val="20"/>
                <w:szCs w:val="20"/>
              </w:rPr>
            </w:pPr>
          </w:p>
        </w:tc>
        <w:tc>
          <w:tcPr>
            <w:tcW w:w="494" w:type="dxa"/>
            <w:shd w:val="clear" w:color="auto" w:fill="auto"/>
          </w:tcPr>
          <w:p w14:paraId="1C36C2A7" w14:textId="77777777" w:rsidR="008E6056" w:rsidRPr="00046BD6" w:rsidRDefault="008E6056" w:rsidP="001F0861">
            <w:pPr>
              <w:jc w:val="center"/>
              <w:rPr>
                <w:sz w:val="20"/>
                <w:szCs w:val="20"/>
              </w:rPr>
            </w:pPr>
          </w:p>
        </w:tc>
        <w:tc>
          <w:tcPr>
            <w:tcW w:w="494" w:type="dxa"/>
            <w:shd w:val="clear" w:color="auto" w:fill="auto"/>
          </w:tcPr>
          <w:p w14:paraId="7BD64047" w14:textId="77777777" w:rsidR="008E6056" w:rsidRPr="00046BD6" w:rsidRDefault="008E6056" w:rsidP="001F0861">
            <w:pPr>
              <w:jc w:val="center"/>
              <w:rPr>
                <w:sz w:val="20"/>
                <w:szCs w:val="20"/>
              </w:rPr>
            </w:pPr>
            <w:r w:rsidRPr="00046BD6">
              <w:rPr>
                <w:sz w:val="20"/>
                <w:szCs w:val="20"/>
              </w:rPr>
              <w:t>5</w:t>
            </w:r>
          </w:p>
        </w:tc>
        <w:tc>
          <w:tcPr>
            <w:tcW w:w="494" w:type="dxa"/>
            <w:shd w:val="clear" w:color="auto" w:fill="auto"/>
          </w:tcPr>
          <w:p w14:paraId="656CEC29" w14:textId="77777777" w:rsidR="008E6056" w:rsidRPr="0004527B" w:rsidRDefault="008E6056" w:rsidP="001F0861">
            <w:pPr>
              <w:jc w:val="center"/>
              <w:rPr>
                <w:b/>
                <w:sz w:val="20"/>
                <w:szCs w:val="20"/>
              </w:rPr>
            </w:pPr>
          </w:p>
        </w:tc>
        <w:tc>
          <w:tcPr>
            <w:tcW w:w="494" w:type="dxa"/>
            <w:shd w:val="clear" w:color="auto" w:fill="auto"/>
          </w:tcPr>
          <w:p w14:paraId="1EACD137" w14:textId="77777777" w:rsidR="008E6056" w:rsidRPr="0004527B" w:rsidRDefault="008E6056" w:rsidP="00D123C0">
            <w:pPr>
              <w:jc w:val="both"/>
              <w:rPr>
                <w:b/>
                <w:sz w:val="20"/>
                <w:szCs w:val="20"/>
              </w:rPr>
            </w:pPr>
          </w:p>
        </w:tc>
        <w:tc>
          <w:tcPr>
            <w:tcW w:w="494" w:type="dxa"/>
            <w:shd w:val="clear" w:color="auto" w:fill="auto"/>
          </w:tcPr>
          <w:p w14:paraId="66E2E92B" w14:textId="77777777" w:rsidR="008E6056" w:rsidRPr="0004527B" w:rsidRDefault="008E6056" w:rsidP="00D123C0">
            <w:pPr>
              <w:jc w:val="both"/>
              <w:rPr>
                <w:b/>
                <w:sz w:val="20"/>
                <w:szCs w:val="20"/>
              </w:rPr>
            </w:pPr>
          </w:p>
        </w:tc>
        <w:tc>
          <w:tcPr>
            <w:tcW w:w="494" w:type="dxa"/>
            <w:shd w:val="clear" w:color="auto" w:fill="auto"/>
          </w:tcPr>
          <w:p w14:paraId="2A180DAF" w14:textId="77777777" w:rsidR="008E6056" w:rsidRPr="0004527B" w:rsidRDefault="008E6056" w:rsidP="00D123C0">
            <w:pPr>
              <w:jc w:val="both"/>
              <w:rPr>
                <w:b/>
                <w:sz w:val="20"/>
                <w:szCs w:val="20"/>
              </w:rPr>
            </w:pPr>
          </w:p>
        </w:tc>
      </w:tr>
    </w:tbl>
    <w:p w14:paraId="40408FC3" w14:textId="77777777" w:rsidR="006960AF" w:rsidRPr="0004527B" w:rsidRDefault="006960AF"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34"/>
      </w:tblGrid>
      <w:tr w:rsidR="008E6056" w:rsidRPr="0004527B" w14:paraId="126A12D1" w14:textId="77777777" w:rsidTr="00D123C0">
        <w:trPr>
          <w:trHeight w:val="264"/>
        </w:trPr>
        <w:tc>
          <w:tcPr>
            <w:tcW w:w="9322" w:type="dxa"/>
            <w:gridSpan w:val="4"/>
          </w:tcPr>
          <w:p w14:paraId="1C054D10" w14:textId="77777777" w:rsidR="008E6056" w:rsidRPr="0004527B" w:rsidRDefault="008E6056" w:rsidP="00D123C0">
            <w:pPr>
              <w:jc w:val="both"/>
              <w:rPr>
                <w:b/>
                <w:i/>
                <w:sz w:val="20"/>
                <w:szCs w:val="20"/>
              </w:rPr>
            </w:pPr>
            <w:r w:rsidRPr="0004527B">
              <w:rPr>
                <w:b/>
                <w:i/>
                <w:sz w:val="20"/>
                <w:szCs w:val="20"/>
              </w:rPr>
              <w:t xml:space="preserve">AKTS Tablosu: </w:t>
            </w:r>
          </w:p>
        </w:tc>
      </w:tr>
      <w:tr w:rsidR="008E6056" w:rsidRPr="0004527B" w14:paraId="24B63DF1" w14:textId="77777777" w:rsidTr="00D123C0">
        <w:trPr>
          <w:trHeight w:val="264"/>
        </w:trPr>
        <w:tc>
          <w:tcPr>
            <w:tcW w:w="5508" w:type="dxa"/>
          </w:tcPr>
          <w:p w14:paraId="0A6091A7" w14:textId="77777777" w:rsidR="008E6056" w:rsidRPr="0004527B" w:rsidRDefault="008E6056" w:rsidP="00D123C0">
            <w:pPr>
              <w:jc w:val="both"/>
              <w:rPr>
                <w:b/>
                <w:sz w:val="20"/>
                <w:szCs w:val="20"/>
              </w:rPr>
            </w:pPr>
            <w:r w:rsidRPr="0004527B">
              <w:rPr>
                <w:b/>
                <w:sz w:val="20"/>
                <w:szCs w:val="20"/>
              </w:rPr>
              <w:t xml:space="preserve">Derse İlişkin Etkinlikler </w:t>
            </w:r>
          </w:p>
        </w:tc>
        <w:tc>
          <w:tcPr>
            <w:tcW w:w="900" w:type="dxa"/>
          </w:tcPr>
          <w:p w14:paraId="35C07036" w14:textId="77777777" w:rsidR="008E6056" w:rsidRPr="0004527B" w:rsidRDefault="008E6056" w:rsidP="00D123C0">
            <w:pPr>
              <w:jc w:val="center"/>
              <w:rPr>
                <w:sz w:val="20"/>
                <w:szCs w:val="20"/>
              </w:rPr>
            </w:pPr>
            <w:r w:rsidRPr="0004527B">
              <w:rPr>
                <w:sz w:val="20"/>
                <w:szCs w:val="20"/>
              </w:rPr>
              <w:t>Sayısı</w:t>
            </w:r>
          </w:p>
        </w:tc>
        <w:tc>
          <w:tcPr>
            <w:tcW w:w="1080" w:type="dxa"/>
          </w:tcPr>
          <w:p w14:paraId="329D9877" w14:textId="77777777" w:rsidR="008E6056" w:rsidRPr="0004527B" w:rsidRDefault="008E6056" w:rsidP="00D123C0">
            <w:pPr>
              <w:jc w:val="center"/>
              <w:rPr>
                <w:sz w:val="20"/>
                <w:szCs w:val="20"/>
              </w:rPr>
            </w:pPr>
            <w:r w:rsidRPr="0004527B">
              <w:rPr>
                <w:sz w:val="20"/>
                <w:szCs w:val="20"/>
              </w:rPr>
              <w:t>Süresi</w:t>
            </w:r>
          </w:p>
          <w:p w14:paraId="62EEE6B1" w14:textId="77777777" w:rsidR="008E6056" w:rsidRPr="0004527B" w:rsidRDefault="008E6056" w:rsidP="00D123C0">
            <w:pPr>
              <w:jc w:val="center"/>
              <w:rPr>
                <w:sz w:val="20"/>
                <w:szCs w:val="20"/>
              </w:rPr>
            </w:pPr>
            <w:r w:rsidRPr="0004527B">
              <w:rPr>
                <w:sz w:val="20"/>
                <w:szCs w:val="20"/>
              </w:rPr>
              <w:t>(saat)</w:t>
            </w:r>
          </w:p>
        </w:tc>
        <w:tc>
          <w:tcPr>
            <w:tcW w:w="1834" w:type="dxa"/>
          </w:tcPr>
          <w:p w14:paraId="02150FDD" w14:textId="77777777" w:rsidR="008E6056" w:rsidRPr="0004527B" w:rsidRDefault="008E6056" w:rsidP="00D123C0">
            <w:pPr>
              <w:jc w:val="center"/>
              <w:rPr>
                <w:sz w:val="20"/>
                <w:szCs w:val="20"/>
              </w:rPr>
            </w:pPr>
            <w:r w:rsidRPr="0004527B">
              <w:rPr>
                <w:sz w:val="20"/>
                <w:szCs w:val="20"/>
              </w:rPr>
              <w:t>Toplam İşyükü</w:t>
            </w:r>
          </w:p>
          <w:p w14:paraId="7D0E328D" w14:textId="77777777" w:rsidR="008E6056" w:rsidRPr="0004527B" w:rsidRDefault="008E6056" w:rsidP="00D123C0">
            <w:pPr>
              <w:jc w:val="center"/>
              <w:rPr>
                <w:sz w:val="20"/>
                <w:szCs w:val="20"/>
              </w:rPr>
            </w:pPr>
            <w:r w:rsidRPr="0004527B">
              <w:rPr>
                <w:sz w:val="20"/>
                <w:szCs w:val="20"/>
              </w:rPr>
              <w:t>(Saat)</w:t>
            </w:r>
          </w:p>
        </w:tc>
      </w:tr>
      <w:tr w:rsidR="008E6056" w:rsidRPr="0004527B" w14:paraId="1FE84270" w14:textId="77777777" w:rsidTr="00D123C0">
        <w:trPr>
          <w:trHeight w:val="264"/>
        </w:trPr>
        <w:tc>
          <w:tcPr>
            <w:tcW w:w="9322" w:type="dxa"/>
            <w:gridSpan w:val="4"/>
          </w:tcPr>
          <w:p w14:paraId="7E73148C" w14:textId="77777777" w:rsidR="008E6056" w:rsidRPr="0004527B" w:rsidRDefault="008E6056" w:rsidP="00D123C0">
            <w:pPr>
              <w:jc w:val="both"/>
              <w:rPr>
                <w:sz w:val="20"/>
                <w:szCs w:val="20"/>
              </w:rPr>
            </w:pPr>
            <w:r w:rsidRPr="0004527B">
              <w:rPr>
                <w:b/>
                <w:sz w:val="20"/>
                <w:szCs w:val="20"/>
              </w:rPr>
              <w:t>Ders içi etkinlikler</w:t>
            </w:r>
          </w:p>
        </w:tc>
      </w:tr>
      <w:tr w:rsidR="008E6056" w:rsidRPr="0004527B" w14:paraId="1C87D99C" w14:textId="77777777" w:rsidTr="00D123C0">
        <w:trPr>
          <w:trHeight w:val="250"/>
        </w:trPr>
        <w:tc>
          <w:tcPr>
            <w:tcW w:w="5508" w:type="dxa"/>
          </w:tcPr>
          <w:p w14:paraId="2C4974AB" w14:textId="77777777" w:rsidR="008E6056" w:rsidRPr="0004527B" w:rsidRDefault="008E6056" w:rsidP="00D123C0">
            <w:pPr>
              <w:ind w:firstLine="540"/>
              <w:jc w:val="both"/>
              <w:rPr>
                <w:sz w:val="20"/>
                <w:szCs w:val="20"/>
              </w:rPr>
            </w:pPr>
            <w:r w:rsidRPr="0004527B">
              <w:rPr>
                <w:sz w:val="20"/>
                <w:szCs w:val="20"/>
              </w:rPr>
              <w:t>Ders anlatımı</w:t>
            </w:r>
          </w:p>
        </w:tc>
        <w:tc>
          <w:tcPr>
            <w:tcW w:w="900" w:type="dxa"/>
          </w:tcPr>
          <w:p w14:paraId="190D7D85" w14:textId="77777777" w:rsidR="008E6056" w:rsidRPr="0004527B" w:rsidRDefault="008E6056" w:rsidP="00D123C0">
            <w:pPr>
              <w:jc w:val="center"/>
              <w:rPr>
                <w:sz w:val="20"/>
                <w:szCs w:val="20"/>
              </w:rPr>
            </w:pPr>
            <w:r w:rsidRPr="0004527B">
              <w:rPr>
                <w:sz w:val="20"/>
                <w:szCs w:val="20"/>
              </w:rPr>
              <w:t>10</w:t>
            </w:r>
          </w:p>
        </w:tc>
        <w:tc>
          <w:tcPr>
            <w:tcW w:w="1080" w:type="dxa"/>
          </w:tcPr>
          <w:p w14:paraId="3595100A" w14:textId="77777777" w:rsidR="008E6056" w:rsidRPr="0004527B" w:rsidRDefault="008E6056" w:rsidP="00D123C0">
            <w:pPr>
              <w:jc w:val="center"/>
              <w:rPr>
                <w:sz w:val="20"/>
                <w:szCs w:val="20"/>
              </w:rPr>
            </w:pPr>
            <w:r w:rsidRPr="0004527B">
              <w:rPr>
                <w:sz w:val="20"/>
                <w:szCs w:val="20"/>
              </w:rPr>
              <w:t>1</w:t>
            </w:r>
          </w:p>
        </w:tc>
        <w:tc>
          <w:tcPr>
            <w:tcW w:w="1834" w:type="dxa"/>
          </w:tcPr>
          <w:p w14:paraId="3295165E" w14:textId="77777777" w:rsidR="008E6056" w:rsidRPr="0004527B" w:rsidRDefault="008E6056" w:rsidP="00D123C0">
            <w:pPr>
              <w:jc w:val="center"/>
              <w:rPr>
                <w:sz w:val="20"/>
                <w:szCs w:val="20"/>
              </w:rPr>
            </w:pPr>
            <w:r w:rsidRPr="0004527B">
              <w:rPr>
                <w:sz w:val="20"/>
                <w:szCs w:val="20"/>
              </w:rPr>
              <w:t>10</w:t>
            </w:r>
          </w:p>
        </w:tc>
      </w:tr>
      <w:tr w:rsidR="008E6056" w:rsidRPr="0004527B" w14:paraId="2C47FDAD" w14:textId="77777777" w:rsidTr="00D123C0">
        <w:trPr>
          <w:trHeight w:val="250"/>
        </w:trPr>
        <w:tc>
          <w:tcPr>
            <w:tcW w:w="5508" w:type="dxa"/>
          </w:tcPr>
          <w:p w14:paraId="22B3F7C3" w14:textId="77777777" w:rsidR="008E6056" w:rsidRPr="0004527B" w:rsidRDefault="008E6056" w:rsidP="00D123C0">
            <w:pPr>
              <w:ind w:firstLine="540"/>
              <w:jc w:val="both"/>
              <w:rPr>
                <w:sz w:val="20"/>
                <w:szCs w:val="20"/>
              </w:rPr>
            </w:pPr>
            <w:r w:rsidRPr="0004527B">
              <w:rPr>
                <w:sz w:val="20"/>
                <w:szCs w:val="20"/>
              </w:rPr>
              <w:t xml:space="preserve">Uygulama </w:t>
            </w:r>
          </w:p>
        </w:tc>
        <w:tc>
          <w:tcPr>
            <w:tcW w:w="900" w:type="dxa"/>
          </w:tcPr>
          <w:p w14:paraId="6D34AF41" w14:textId="77777777" w:rsidR="008E6056" w:rsidRPr="0004527B" w:rsidRDefault="008E6056" w:rsidP="00D123C0">
            <w:pPr>
              <w:jc w:val="center"/>
              <w:rPr>
                <w:sz w:val="20"/>
                <w:szCs w:val="20"/>
              </w:rPr>
            </w:pPr>
            <w:r w:rsidRPr="0004527B">
              <w:rPr>
                <w:sz w:val="20"/>
                <w:szCs w:val="20"/>
              </w:rPr>
              <w:t>4</w:t>
            </w:r>
          </w:p>
        </w:tc>
        <w:tc>
          <w:tcPr>
            <w:tcW w:w="1080" w:type="dxa"/>
          </w:tcPr>
          <w:p w14:paraId="19345264" w14:textId="77777777" w:rsidR="008E6056" w:rsidRPr="0004527B" w:rsidRDefault="008E6056" w:rsidP="00D123C0">
            <w:pPr>
              <w:jc w:val="center"/>
              <w:rPr>
                <w:sz w:val="20"/>
                <w:szCs w:val="20"/>
              </w:rPr>
            </w:pPr>
            <w:r w:rsidRPr="0004527B">
              <w:rPr>
                <w:sz w:val="20"/>
                <w:szCs w:val="20"/>
              </w:rPr>
              <w:t>1</w:t>
            </w:r>
          </w:p>
        </w:tc>
        <w:tc>
          <w:tcPr>
            <w:tcW w:w="1834" w:type="dxa"/>
          </w:tcPr>
          <w:p w14:paraId="074990E3" w14:textId="77777777" w:rsidR="008E6056" w:rsidRPr="0004527B" w:rsidRDefault="008E6056" w:rsidP="00D123C0">
            <w:pPr>
              <w:jc w:val="center"/>
              <w:rPr>
                <w:sz w:val="20"/>
                <w:szCs w:val="20"/>
              </w:rPr>
            </w:pPr>
            <w:r w:rsidRPr="0004527B">
              <w:rPr>
                <w:sz w:val="20"/>
                <w:szCs w:val="20"/>
              </w:rPr>
              <w:t>4</w:t>
            </w:r>
          </w:p>
        </w:tc>
      </w:tr>
      <w:tr w:rsidR="008E6056" w:rsidRPr="0004527B" w14:paraId="0D95BF88" w14:textId="77777777" w:rsidTr="00D123C0">
        <w:trPr>
          <w:trHeight w:val="250"/>
        </w:trPr>
        <w:tc>
          <w:tcPr>
            <w:tcW w:w="9322" w:type="dxa"/>
            <w:gridSpan w:val="4"/>
          </w:tcPr>
          <w:p w14:paraId="60DBABF0" w14:textId="77777777" w:rsidR="008E6056" w:rsidRPr="0004527B" w:rsidRDefault="008E6056" w:rsidP="00D123C0">
            <w:pPr>
              <w:jc w:val="both"/>
              <w:rPr>
                <w:b/>
                <w:sz w:val="20"/>
                <w:szCs w:val="20"/>
              </w:rPr>
            </w:pPr>
            <w:r w:rsidRPr="0004527B">
              <w:rPr>
                <w:b/>
                <w:sz w:val="20"/>
                <w:szCs w:val="20"/>
              </w:rPr>
              <w:t>Sınavlar</w:t>
            </w:r>
          </w:p>
          <w:p w14:paraId="66600B13" w14:textId="77777777" w:rsidR="008E6056" w:rsidRPr="0004527B" w:rsidRDefault="008E6056" w:rsidP="00D123C0">
            <w:pPr>
              <w:jc w:val="both"/>
              <w:rPr>
                <w:sz w:val="20"/>
                <w:szCs w:val="20"/>
              </w:rPr>
            </w:pPr>
            <w:r w:rsidRPr="0004527B">
              <w:rPr>
                <w:sz w:val="20"/>
                <w:szCs w:val="20"/>
              </w:rPr>
              <w:t>(Sınav ders saatleri içerisinde gerçekleştirilirse, söz konusu sınav süresi ders içi etkinliklerden düşürülmelidir)</w:t>
            </w:r>
          </w:p>
        </w:tc>
      </w:tr>
      <w:tr w:rsidR="008E6056" w:rsidRPr="0004527B" w14:paraId="761D20AF" w14:textId="77777777" w:rsidTr="00D123C0">
        <w:trPr>
          <w:trHeight w:val="250"/>
        </w:trPr>
        <w:tc>
          <w:tcPr>
            <w:tcW w:w="5508" w:type="dxa"/>
          </w:tcPr>
          <w:p w14:paraId="44E17FE6" w14:textId="77777777" w:rsidR="008E6056" w:rsidRPr="0004527B" w:rsidRDefault="008E6056" w:rsidP="00D123C0">
            <w:pPr>
              <w:ind w:left="540"/>
              <w:jc w:val="both"/>
              <w:rPr>
                <w:sz w:val="20"/>
                <w:szCs w:val="20"/>
              </w:rPr>
            </w:pPr>
            <w:r w:rsidRPr="0004527B">
              <w:rPr>
                <w:sz w:val="20"/>
                <w:szCs w:val="20"/>
              </w:rPr>
              <w:t>Final Sınavı</w:t>
            </w:r>
          </w:p>
        </w:tc>
        <w:tc>
          <w:tcPr>
            <w:tcW w:w="900" w:type="dxa"/>
          </w:tcPr>
          <w:p w14:paraId="19F47CF0" w14:textId="77777777" w:rsidR="008E6056" w:rsidRPr="0004527B" w:rsidRDefault="008E6056" w:rsidP="00D123C0">
            <w:pPr>
              <w:jc w:val="center"/>
              <w:rPr>
                <w:sz w:val="20"/>
                <w:szCs w:val="20"/>
              </w:rPr>
            </w:pPr>
            <w:r w:rsidRPr="0004527B">
              <w:rPr>
                <w:sz w:val="20"/>
                <w:szCs w:val="20"/>
              </w:rPr>
              <w:t>1</w:t>
            </w:r>
          </w:p>
        </w:tc>
        <w:tc>
          <w:tcPr>
            <w:tcW w:w="1080" w:type="dxa"/>
          </w:tcPr>
          <w:p w14:paraId="5369C99F" w14:textId="77777777" w:rsidR="008E6056" w:rsidRPr="0004527B" w:rsidRDefault="008E6056" w:rsidP="00D123C0">
            <w:pPr>
              <w:jc w:val="center"/>
              <w:rPr>
                <w:sz w:val="20"/>
                <w:szCs w:val="20"/>
              </w:rPr>
            </w:pPr>
            <w:r w:rsidRPr="0004527B">
              <w:rPr>
                <w:sz w:val="20"/>
                <w:szCs w:val="20"/>
              </w:rPr>
              <w:t>1</w:t>
            </w:r>
          </w:p>
        </w:tc>
        <w:tc>
          <w:tcPr>
            <w:tcW w:w="1834" w:type="dxa"/>
          </w:tcPr>
          <w:p w14:paraId="1C68A8B6" w14:textId="77777777" w:rsidR="008E6056" w:rsidRPr="0004527B" w:rsidRDefault="008E6056" w:rsidP="00D123C0">
            <w:pPr>
              <w:jc w:val="center"/>
              <w:rPr>
                <w:sz w:val="20"/>
                <w:szCs w:val="20"/>
              </w:rPr>
            </w:pPr>
            <w:r w:rsidRPr="0004527B">
              <w:rPr>
                <w:sz w:val="20"/>
                <w:szCs w:val="20"/>
              </w:rPr>
              <w:t>1</w:t>
            </w:r>
          </w:p>
        </w:tc>
      </w:tr>
      <w:tr w:rsidR="008E6056" w:rsidRPr="0004527B" w14:paraId="11C4D51A" w14:textId="77777777" w:rsidTr="00D123C0">
        <w:trPr>
          <w:trHeight w:val="250"/>
        </w:trPr>
        <w:tc>
          <w:tcPr>
            <w:tcW w:w="5508" w:type="dxa"/>
          </w:tcPr>
          <w:p w14:paraId="567BE038" w14:textId="77777777" w:rsidR="008E6056" w:rsidRPr="0004527B" w:rsidRDefault="008E6056" w:rsidP="00D123C0">
            <w:pPr>
              <w:ind w:left="540"/>
              <w:jc w:val="both"/>
              <w:rPr>
                <w:sz w:val="20"/>
                <w:szCs w:val="20"/>
              </w:rPr>
            </w:pPr>
            <w:r w:rsidRPr="0004527B">
              <w:rPr>
                <w:sz w:val="20"/>
                <w:szCs w:val="20"/>
              </w:rPr>
              <w:t>Vize Sınavı</w:t>
            </w:r>
          </w:p>
        </w:tc>
        <w:tc>
          <w:tcPr>
            <w:tcW w:w="900" w:type="dxa"/>
          </w:tcPr>
          <w:p w14:paraId="6955ADEA" w14:textId="77777777" w:rsidR="008E6056" w:rsidRPr="0004527B" w:rsidRDefault="008E6056" w:rsidP="00D123C0">
            <w:pPr>
              <w:jc w:val="center"/>
              <w:rPr>
                <w:sz w:val="20"/>
                <w:szCs w:val="20"/>
              </w:rPr>
            </w:pPr>
            <w:r w:rsidRPr="0004527B">
              <w:rPr>
                <w:sz w:val="20"/>
                <w:szCs w:val="20"/>
              </w:rPr>
              <w:t>1</w:t>
            </w:r>
          </w:p>
        </w:tc>
        <w:tc>
          <w:tcPr>
            <w:tcW w:w="1080" w:type="dxa"/>
          </w:tcPr>
          <w:p w14:paraId="16FDE797" w14:textId="77777777" w:rsidR="008E6056" w:rsidRPr="0004527B" w:rsidRDefault="008E6056" w:rsidP="00D123C0">
            <w:pPr>
              <w:jc w:val="center"/>
              <w:rPr>
                <w:sz w:val="20"/>
                <w:szCs w:val="20"/>
              </w:rPr>
            </w:pPr>
            <w:r w:rsidRPr="0004527B">
              <w:rPr>
                <w:sz w:val="20"/>
                <w:szCs w:val="20"/>
              </w:rPr>
              <w:t>1</w:t>
            </w:r>
          </w:p>
        </w:tc>
        <w:tc>
          <w:tcPr>
            <w:tcW w:w="1834" w:type="dxa"/>
          </w:tcPr>
          <w:p w14:paraId="25AA4FD1" w14:textId="77777777" w:rsidR="008E6056" w:rsidRPr="0004527B" w:rsidRDefault="008E6056" w:rsidP="00D123C0">
            <w:pPr>
              <w:jc w:val="center"/>
              <w:rPr>
                <w:sz w:val="20"/>
                <w:szCs w:val="20"/>
              </w:rPr>
            </w:pPr>
            <w:r w:rsidRPr="0004527B">
              <w:rPr>
                <w:sz w:val="20"/>
                <w:szCs w:val="20"/>
              </w:rPr>
              <w:t>1</w:t>
            </w:r>
          </w:p>
        </w:tc>
      </w:tr>
      <w:tr w:rsidR="008E6056" w:rsidRPr="0004527B" w14:paraId="15E66988" w14:textId="77777777" w:rsidTr="00D123C0">
        <w:trPr>
          <w:trHeight w:val="250"/>
        </w:trPr>
        <w:tc>
          <w:tcPr>
            <w:tcW w:w="5508" w:type="dxa"/>
          </w:tcPr>
          <w:p w14:paraId="4730078F" w14:textId="77777777" w:rsidR="008E6056" w:rsidRPr="0004527B" w:rsidRDefault="008E6056" w:rsidP="00D123C0">
            <w:pPr>
              <w:ind w:left="540"/>
              <w:jc w:val="both"/>
              <w:rPr>
                <w:sz w:val="20"/>
                <w:szCs w:val="20"/>
              </w:rPr>
            </w:pPr>
            <w:r w:rsidRPr="0004527B">
              <w:rPr>
                <w:sz w:val="20"/>
                <w:szCs w:val="20"/>
              </w:rPr>
              <w:t>Diğer kısa sınav vb.</w:t>
            </w:r>
          </w:p>
        </w:tc>
        <w:tc>
          <w:tcPr>
            <w:tcW w:w="900" w:type="dxa"/>
          </w:tcPr>
          <w:p w14:paraId="189ECCDF" w14:textId="77777777" w:rsidR="008E6056" w:rsidRPr="0004527B" w:rsidRDefault="008E6056" w:rsidP="00D123C0">
            <w:pPr>
              <w:jc w:val="both"/>
              <w:rPr>
                <w:sz w:val="20"/>
                <w:szCs w:val="20"/>
              </w:rPr>
            </w:pPr>
          </w:p>
        </w:tc>
        <w:tc>
          <w:tcPr>
            <w:tcW w:w="1080" w:type="dxa"/>
          </w:tcPr>
          <w:p w14:paraId="1F264B46" w14:textId="77777777" w:rsidR="008E6056" w:rsidRPr="0004527B" w:rsidRDefault="008E6056" w:rsidP="00D123C0">
            <w:pPr>
              <w:jc w:val="both"/>
              <w:rPr>
                <w:sz w:val="20"/>
                <w:szCs w:val="20"/>
              </w:rPr>
            </w:pPr>
          </w:p>
        </w:tc>
        <w:tc>
          <w:tcPr>
            <w:tcW w:w="1834" w:type="dxa"/>
          </w:tcPr>
          <w:p w14:paraId="1B22821E" w14:textId="77777777" w:rsidR="008E6056" w:rsidRPr="0004527B" w:rsidRDefault="008E6056" w:rsidP="00D123C0">
            <w:pPr>
              <w:jc w:val="both"/>
              <w:rPr>
                <w:sz w:val="20"/>
                <w:szCs w:val="20"/>
              </w:rPr>
            </w:pPr>
          </w:p>
        </w:tc>
      </w:tr>
      <w:tr w:rsidR="008E6056" w:rsidRPr="0004527B" w14:paraId="02EECC68" w14:textId="77777777" w:rsidTr="00D123C0">
        <w:trPr>
          <w:trHeight w:val="250"/>
        </w:trPr>
        <w:tc>
          <w:tcPr>
            <w:tcW w:w="9322" w:type="dxa"/>
            <w:gridSpan w:val="4"/>
          </w:tcPr>
          <w:p w14:paraId="436B3576" w14:textId="77777777" w:rsidR="008E6056" w:rsidRPr="0004527B" w:rsidRDefault="008E6056" w:rsidP="00D123C0">
            <w:pPr>
              <w:jc w:val="both"/>
              <w:rPr>
                <w:sz w:val="20"/>
                <w:szCs w:val="20"/>
              </w:rPr>
            </w:pPr>
            <w:r w:rsidRPr="0004527B">
              <w:rPr>
                <w:b/>
                <w:sz w:val="20"/>
                <w:szCs w:val="20"/>
              </w:rPr>
              <w:t>Ders dışı etkinlikler</w:t>
            </w:r>
          </w:p>
        </w:tc>
      </w:tr>
      <w:tr w:rsidR="008E6056" w:rsidRPr="0004527B" w14:paraId="6B68E281" w14:textId="77777777" w:rsidTr="00D123C0">
        <w:trPr>
          <w:trHeight w:val="250"/>
        </w:trPr>
        <w:tc>
          <w:tcPr>
            <w:tcW w:w="5508" w:type="dxa"/>
          </w:tcPr>
          <w:p w14:paraId="1E2471C6" w14:textId="77777777" w:rsidR="008E6056" w:rsidRPr="0004527B" w:rsidRDefault="008E6056" w:rsidP="00D123C0">
            <w:pPr>
              <w:ind w:left="540"/>
              <w:jc w:val="both"/>
              <w:rPr>
                <w:sz w:val="20"/>
                <w:szCs w:val="20"/>
              </w:rPr>
            </w:pPr>
            <w:r w:rsidRPr="0004527B">
              <w:rPr>
                <w:sz w:val="20"/>
                <w:szCs w:val="20"/>
              </w:rPr>
              <w:t>Haftalık ders öncesi/sonrası hazırlıklar (ders materyallerinin, makalelerin okunması vb.)</w:t>
            </w:r>
          </w:p>
        </w:tc>
        <w:tc>
          <w:tcPr>
            <w:tcW w:w="900" w:type="dxa"/>
          </w:tcPr>
          <w:p w14:paraId="772D710D" w14:textId="77777777" w:rsidR="008E6056" w:rsidRPr="0004527B" w:rsidRDefault="008E6056" w:rsidP="00D123C0">
            <w:pPr>
              <w:jc w:val="both"/>
              <w:rPr>
                <w:color w:val="FF0000"/>
                <w:sz w:val="20"/>
                <w:szCs w:val="20"/>
              </w:rPr>
            </w:pPr>
          </w:p>
        </w:tc>
        <w:tc>
          <w:tcPr>
            <w:tcW w:w="1080" w:type="dxa"/>
          </w:tcPr>
          <w:p w14:paraId="2556F271" w14:textId="77777777" w:rsidR="008E6056" w:rsidRPr="0004527B" w:rsidRDefault="008E6056" w:rsidP="00D123C0">
            <w:pPr>
              <w:jc w:val="both"/>
              <w:rPr>
                <w:color w:val="FF0000"/>
                <w:sz w:val="20"/>
                <w:szCs w:val="20"/>
              </w:rPr>
            </w:pPr>
          </w:p>
        </w:tc>
        <w:tc>
          <w:tcPr>
            <w:tcW w:w="1834" w:type="dxa"/>
          </w:tcPr>
          <w:p w14:paraId="139F9020" w14:textId="77777777" w:rsidR="008E6056" w:rsidRPr="0004527B" w:rsidRDefault="008E6056" w:rsidP="00D123C0">
            <w:pPr>
              <w:jc w:val="both"/>
              <w:rPr>
                <w:color w:val="FF0000"/>
                <w:sz w:val="20"/>
                <w:szCs w:val="20"/>
              </w:rPr>
            </w:pPr>
          </w:p>
        </w:tc>
      </w:tr>
      <w:tr w:rsidR="008E6056" w:rsidRPr="0004527B" w14:paraId="65E8C90B" w14:textId="77777777" w:rsidTr="00D123C0">
        <w:trPr>
          <w:trHeight w:val="250"/>
        </w:trPr>
        <w:tc>
          <w:tcPr>
            <w:tcW w:w="5508" w:type="dxa"/>
          </w:tcPr>
          <w:p w14:paraId="31C6689F" w14:textId="77777777" w:rsidR="008E6056" w:rsidRPr="0004527B" w:rsidRDefault="008E6056" w:rsidP="00D123C0">
            <w:pPr>
              <w:ind w:firstLine="540"/>
              <w:jc w:val="both"/>
              <w:rPr>
                <w:sz w:val="20"/>
                <w:szCs w:val="20"/>
              </w:rPr>
            </w:pPr>
            <w:r w:rsidRPr="0004527B">
              <w:rPr>
                <w:sz w:val="20"/>
                <w:szCs w:val="20"/>
              </w:rPr>
              <w:t>Vize sınavına hazırlık</w:t>
            </w:r>
          </w:p>
        </w:tc>
        <w:tc>
          <w:tcPr>
            <w:tcW w:w="900" w:type="dxa"/>
          </w:tcPr>
          <w:p w14:paraId="23A87C0C" w14:textId="77777777" w:rsidR="008E6056" w:rsidRPr="0004527B" w:rsidRDefault="008E6056" w:rsidP="00D123C0">
            <w:pPr>
              <w:jc w:val="center"/>
              <w:rPr>
                <w:sz w:val="20"/>
                <w:szCs w:val="20"/>
              </w:rPr>
            </w:pPr>
            <w:r w:rsidRPr="0004527B">
              <w:rPr>
                <w:sz w:val="20"/>
                <w:szCs w:val="20"/>
              </w:rPr>
              <w:t>4</w:t>
            </w:r>
          </w:p>
        </w:tc>
        <w:tc>
          <w:tcPr>
            <w:tcW w:w="1080" w:type="dxa"/>
          </w:tcPr>
          <w:p w14:paraId="11AB9B80" w14:textId="77777777" w:rsidR="008E6056" w:rsidRPr="0004527B" w:rsidRDefault="008E6056" w:rsidP="00D123C0">
            <w:pPr>
              <w:jc w:val="center"/>
              <w:rPr>
                <w:sz w:val="20"/>
                <w:szCs w:val="20"/>
              </w:rPr>
            </w:pPr>
            <w:r w:rsidRPr="0004527B">
              <w:rPr>
                <w:sz w:val="20"/>
                <w:szCs w:val="20"/>
              </w:rPr>
              <w:t>1</w:t>
            </w:r>
          </w:p>
        </w:tc>
        <w:tc>
          <w:tcPr>
            <w:tcW w:w="1834" w:type="dxa"/>
          </w:tcPr>
          <w:p w14:paraId="7F792762" w14:textId="77777777" w:rsidR="008E6056" w:rsidRPr="0004527B" w:rsidRDefault="008E6056" w:rsidP="00D123C0">
            <w:pPr>
              <w:jc w:val="center"/>
              <w:rPr>
                <w:sz w:val="20"/>
                <w:szCs w:val="20"/>
              </w:rPr>
            </w:pPr>
            <w:r w:rsidRPr="0004527B">
              <w:rPr>
                <w:sz w:val="20"/>
                <w:szCs w:val="20"/>
              </w:rPr>
              <w:t>4</w:t>
            </w:r>
          </w:p>
        </w:tc>
      </w:tr>
      <w:tr w:rsidR="008E6056" w:rsidRPr="0004527B" w14:paraId="433A6B7F" w14:textId="77777777" w:rsidTr="00D123C0">
        <w:trPr>
          <w:trHeight w:val="250"/>
        </w:trPr>
        <w:tc>
          <w:tcPr>
            <w:tcW w:w="5508" w:type="dxa"/>
          </w:tcPr>
          <w:p w14:paraId="2E75A14F" w14:textId="77777777" w:rsidR="008E6056" w:rsidRPr="0004527B" w:rsidRDefault="008E6056" w:rsidP="00D123C0">
            <w:pPr>
              <w:ind w:firstLine="540"/>
              <w:jc w:val="both"/>
              <w:rPr>
                <w:sz w:val="20"/>
                <w:szCs w:val="20"/>
              </w:rPr>
            </w:pPr>
            <w:r w:rsidRPr="0004527B">
              <w:rPr>
                <w:sz w:val="20"/>
                <w:szCs w:val="20"/>
              </w:rPr>
              <w:t>Final sınavına hazırlık</w:t>
            </w:r>
          </w:p>
        </w:tc>
        <w:tc>
          <w:tcPr>
            <w:tcW w:w="900" w:type="dxa"/>
          </w:tcPr>
          <w:p w14:paraId="71BA2644" w14:textId="77777777" w:rsidR="008E6056" w:rsidRPr="0004527B" w:rsidRDefault="008E6056" w:rsidP="00D123C0">
            <w:pPr>
              <w:jc w:val="center"/>
              <w:rPr>
                <w:sz w:val="20"/>
                <w:szCs w:val="20"/>
              </w:rPr>
            </w:pPr>
            <w:r w:rsidRPr="0004527B">
              <w:rPr>
                <w:sz w:val="20"/>
                <w:szCs w:val="20"/>
              </w:rPr>
              <w:t>5</w:t>
            </w:r>
          </w:p>
        </w:tc>
        <w:tc>
          <w:tcPr>
            <w:tcW w:w="1080" w:type="dxa"/>
          </w:tcPr>
          <w:p w14:paraId="0D5B055A" w14:textId="77777777" w:rsidR="008E6056" w:rsidRPr="0004527B" w:rsidRDefault="008E6056" w:rsidP="00D123C0">
            <w:pPr>
              <w:jc w:val="center"/>
              <w:rPr>
                <w:sz w:val="20"/>
                <w:szCs w:val="20"/>
              </w:rPr>
            </w:pPr>
            <w:r w:rsidRPr="0004527B">
              <w:rPr>
                <w:sz w:val="20"/>
                <w:szCs w:val="20"/>
              </w:rPr>
              <w:t>1</w:t>
            </w:r>
          </w:p>
        </w:tc>
        <w:tc>
          <w:tcPr>
            <w:tcW w:w="1834" w:type="dxa"/>
          </w:tcPr>
          <w:p w14:paraId="77E910E7" w14:textId="77777777" w:rsidR="008E6056" w:rsidRPr="0004527B" w:rsidRDefault="008E6056" w:rsidP="00D123C0">
            <w:pPr>
              <w:jc w:val="center"/>
              <w:rPr>
                <w:sz w:val="20"/>
                <w:szCs w:val="20"/>
              </w:rPr>
            </w:pPr>
            <w:r w:rsidRPr="0004527B">
              <w:rPr>
                <w:sz w:val="20"/>
                <w:szCs w:val="20"/>
              </w:rPr>
              <w:t>5</w:t>
            </w:r>
          </w:p>
        </w:tc>
      </w:tr>
      <w:tr w:rsidR="008E6056" w:rsidRPr="0004527B" w14:paraId="556C65D9" w14:textId="77777777" w:rsidTr="00D123C0">
        <w:trPr>
          <w:trHeight w:val="250"/>
        </w:trPr>
        <w:tc>
          <w:tcPr>
            <w:tcW w:w="5508" w:type="dxa"/>
          </w:tcPr>
          <w:p w14:paraId="333AD176" w14:textId="77777777" w:rsidR="008E6056" w:rsidRPr="0004527B" w:rsidRDefault="008E6056" w:rsidP="00D123C0">
            <w:pPr>
              <w:ind w:firstLine="540"/>
              <w:jc w:val="both"/>
              <w:rPr>
                <w:sz w:val="20"/>
                <w:szCs w:val="20"/>
              </w:rPr>
            </w:pPr>
            <w:r w:rsidRPr="0004527B">
              <w:rPr>
                <w:sz w:val="20"/>
                <w:szCs w:val="20"/>
              </w:rPr>
              <w:t>Diğer kısa sınavlara hazırlık</w:t>
            </w:r>
          </w:p>
        </w:tc>
        <w:tc>
          <w:tcPr>
            <w:tcW w:w="900" w:type="dxa"/>
          </w:tcPr>
          <w:p w14:paraId="72826C0A" w14:textId="77777777" w:rsidR="008E6056" w:rsidRPr="0004527B" w:rsidRDefault="008E6056" w:rsidP="00D123C0">
            <w:pPr>
              <w:jc w:val="center"/>
              <w:rPr>
                <w:sz w:val="20"/>
                <w:szCs w:val="20"/>
              </w:rPr>
            </w:pPr>
          </w:p>
        </w:tc>
        <w:tc>
          <w:tcPr>
            <w:tcW w:w="1080" w:type="dxa"/>
          </w:tcPr>
          <w:p w14:paraId="1077A31D" w14:textId="77777777" w:rsidR="008E6056" w:rsidRPr="0004527B" w:rsidRDefault="008E6056" w:rsidP="00D123C0">
            <w:pPr>
              <w:jc w:val="center"/>
              <w:rPr>
                <w:sz w:val="20"/>
                <w:szCs w:val="20"/>
              </w:rPr>
            </w:pPr>
          </w:p>
        </w:tc>
        <w:tc>
          <w:tcPr>
            <w:tcW w:w="1834" w:type="dxa"/>
          </w:tcPr>
          <w:p w14:paraId="58B93D2A" w14:textId="77777777" w:rsidR="008E6056" w:rsidRPr="0004527B" w:rsidRDefault="008E6056" w:rsidP="00D123C0">
            <w:pPr>
              <w:jc w:val="center"/>
              <w:rPr>
                <w:sz w:val="20"/>
                <w:szCs w:val="20"/>
              </w:rPr>
            </w:pPr>
          </w:p>
        </w:tc>
      </w:tr>
      <w:tr w:rsidR="008E6056" w:rsidRPr="0004527B" w14:paraId="1099777E" w14:textId="77777777" w:rsidTr="00D123C0">
        <w:trPr>
          <w:trHeight w:val="250"/>
        </w:trPr>
        <w:tc>
          <w:tcPr>
            <w:tcW w:w="5508" w:type="dxa"/>
          </w:tcPr>
          <w:p w14:paraId="3A8C1DC2" w14:textId="77777777" w:rsidR="008E6056" w:rsidRPr="0004527B" w:rsidRDefault="008E6056" w:rsidP="00D123C0">
            <w:pPr>
              <w:ind w:firstLine="540"/>
              <w:jc w:val="both"/>
              <w:rPr>
                <w:sz w:val="20"/>
                <w:szCs w:val="20"/>
              </w:rPr>
            </w:pPr>
            <w:r w:rsidRPr="0004527B">
              <w:rPr>
                <w:sz w:val="20"/>
                <w:szCs w:val="20"/>
              </w:rPr>
              <w:t>Ödev hazırlama</w:t>
            </w:r>
          </w:p>
        </w:tc>
        <w:tc>
          <w:tcPr>
            <w:tcW w:w="900" w:type="dxa"/>
          </w:tcPr>
          <w:p w14:paraId="2C5E72D8" w14:textId="77777777" w:rsidR="008E6056" w:rsidRPr="0004527B" w:rsidRDefault="008E6056" w:rsidP="00D123C0">
            <w:pPr>
              <w:jc w:val="center"/>
              <w:rPr>
                <w:sz w:val="20"/>
                <w:szCs w:val="20"/>
              </w:rPr>
            </w:pPr>
          </w:p>
        </w:tc>
        <w:tc>
          <w:tcPr>
            <w:tcW w:w="1080" w:type="dxa"/>
          </w:tcPr>
          <w:p w14:paraId="3E689A5E" w14:textId="77777777" w:rsidR="008E6056" w:rsidRPr="0004527B" w:rsidRDefault="008E6056" w:rsidP="00D123C0">
            <w:pPr>
              <w:jc w:val="center"/>
              <w:rPr>
                <w:sz w:val="20"/>
                <w:szCs w:val="20"/>
              </w:rPr>
            </w:pPr>
          </w:p>
        </w:tc>
        <w:tc>
          <w:tcPr>
            <w:tcW w:w="1834" w:type="dxa"/>
          </w:tcPr>
          <w:p w14:paraId="4DF6D014" w14:textId="77777777" w:rsidR="008E6056" w:rsidRPr="0004527B" w:rsidRDefault="008E6056" w:rsidP="00D123C0">
            <w:pPr>
              <w:jc w:val="center"/>
              <w:rPr>
                <w:sz w:val="20"/>
                <w:szCs w:val="20"/>
              </w:rPr>
            </w:pPr>
          </w:p>
        </w:tc>
      </w:tr>
      <w:tr w:rsidR="008E6056" w:rsidRPr="0004527B" w14:paraId="7C9E4509" w14:textId="77777777" w:rsidTr="00D123C0">
        <w:trPr>
          <w:trHeight w:val="250"/>
        </w:trPr>
        <w:tc>
          <w:tcPr>
            <w:tcW w:w="5508" w:type="dxa"/>
          </w:tcPr>
          <w:p w14:paraId="6A89E9A6" w14:textId="77777777" w:rsidR="008E6056" w:rsidRPr="0004527B" w:rsidRDefault="008E6056" w:rsidP="00D123C0">
            <w:pPr>
              <w:ind w:firstLine="540"/>
              <w:jc w:val="both"/>
              <w:rPr>
                <w:sz w:val="20"/>
                <w:szCs w:val="20"/>
              </w:rPr>
            </w:pPr>
            <w:r w:rsidRPr="0004527B">
              <w:rPr>
                <w:sz w:val="20"/>
                <w:szCs w:val="20"/>
              </w:rPr>
              <w:t>Sunum hazırlama</w:t>
            </w:r>
          </w:p>
        </w:tc>
        <w:tc>
          <w:tcPr>
            <w:tcW w:w="900" w:type="dxa"/>
          </w:tcPr>
          <w:p w14:paraId="47D56D15" w14:textId="77777777" w:rsidR="008E6056" w:rsidRPr="0004527B" w:rsidRDefault="008E6056" w:rsidP="00D123C0">
            <w:pPr>
              <w:jc w:val="center"/>
              <w:rPr>
                <w:sz w:val="20"/>
                <w:szCs w:val="20"/>
              </w:rPr>
            </w:pPr>
          </w:p>
        </w:tc>
        <w:tc>
          <w:tcPr>
            <w:tcW w:w="1080" w:type="dxa"/>
          </w:tcPr>
          <w:p w14:paraId="61C6880F" w14:textId="77777777" w:rsidR="008E6056" w:rsidRPr="0004527B" w:rsidRDefault="008E6056" w:rsidP="00D123C0">
            <w:pPr>
              <w:jc w:val="center"/>
              <w:rPr>
                <w:sz w:val="20"/>
                <w:szCs w:val="20"/>
              </w:rPr>
            </w:pPr>
          </w:p>
        </w:tc>
        <w:tc>
          <w:tcPr>
            <w:tcW w:w="1834" w:type="dxa"/>
          </w:tcPr>
          <w:p w14:paraId="185E8197" w14:textId="77777777" w:rsidR="008E6056" w:rsidRPr="0004527B" w:rsidRDefault="008E6056" w:rsidP="00D123C0">
            <w:pPr>
              <w:jc w:val="center"/>
              <w:rPr>
                <w:sz w:val="20"/>
                <w:szCs w:val="20"/>
              </w:rPr>
            </w:pPr>
          </w:p>
        </w:tc>
      </w:tr>
      <w:tr w:rsidR="008E6056" w:rsidRPr="0004527B" w14:paraId="692B194A" w14:textId="77777777" w:rsidTr="00D123C0">
        <w:trPr>
          <w:trHeight w:val="250"/>
        </w:trPr>
        <w:tc>
          <w:tcPr>
            <w:tcW w:w="5508" w:type="dxa"/>
          </w:tcPr>
          <w:p w14:paraId="5ECB5989" w14:textId="77777777" w:rsidR="008E6056" w:rsidRPr="0004527B" w:rsidRDefault="008E6056" w:rsidP="00D123C0">
            <w:pPr>
              <w:ind w:firstLine="540"/>
              <w:jc w:val="both"/>
              <w:rPr>
                <w:sz w:val="20"/>
                <w:szCs w:val="20"/>
              </w:rPr>
            </w:pPr>
            <w:r w:rsidRPr="0004527B">
              <w:rPr>
                <w:sz w:val="20"/>
                <w:szCs w:val="20"/>
              </w:rPr>
              <w:t>Diğer (lütfen belirtiniz)</w:t>
            </w:r>
          </w:p>
        </w:tc>
        <w:tc>
          <w:tcPr>
            <w:tcW w:w="900" w:type="dxa"/>
          </w:tcPr>
          <w:p w14:paraId="3A36D2EF" w14:textId="77777777" w:rsidR="008E6056" w:rsidRPr="0004527B" w:rsidRDefault="008E6056" w:rsidP="00D123C0">
            <w:pPr>
              <w:jc w:val="center"/>
              <w:rPr>
                <w:sz w:val="20"/>
                <w:szCs w:val="20"/>
              </w:rPr>
            </w:pPr>
          </w:p>
        </w:tc>
        <w:tc>
          <w:tcPr>
            <w:tcW w:w="1080" w:type="dxa"/>
          </w:tcPr>
          <w:p w14:paraId="6446DF75" w14:textId="77777777" w:rsidR="008E6056" w:rsidRPr="0004527B" w:rsidRDefault="008E6056" w:rsidP="00D123C0">
            <w:pPr>
              <w:jc w:val="center"/>
              <w:rPr>
                <w:sz w:val="20"/>
                <w:szCs w:val="20"/>
              </w:rPr>
            </w:pPr>
          </w:p>
        </w:tc>
        <w:tc>
          <w:tcPr>
            <w:tcW w:w="1834" w:type="dxa"/>
          </w:tcPr>
          <w:p w14:paraId="0DF77408" w14:textId="77777777" w:rsidR="008E6056" w:rsidRPr="0004527B" w:rsidRDefault="008E6056" w:rsidP="00D123C0">
            <w:pPr>
              <w:jc w:val="center"/>
              <w:rPr>
                <w:sz w:val="20"/>
                <w:szCs w:val="20"/>
              </w:rPr>
            </w:pPr>
          </w:p>
        </w:tc>
      </w:tr>
      <w:tr w:rsidR="008E6056" w:rsidRPr="0004527B" w14:paraId="0DEE8C1E" w14:textId="77777777" w:rsidTr="00D123C0">
        <w:trPr>
          <w:trHeight w:val="250"/>
        </w:trPr>
        <w:tc>
          <w:tcPr>
            <w:tcW w:w="5508" w:type="dxa"/>
          </w:tcPr>
          <w:p w14:paraId="3576298A" w14:textId="77777777" w:rsidR="008E6056" w:rsidRPr="0004527B" w:rsidRDefault="008E6056" w:rsidP="00D123C0">
            <w:pPr>
              <w:ind w:firstLine="540"/>
              <w:jc w:val="both"/>
              <w:rPr>
                <w:b/>
                <w:sz w:val="20"/>
                <w:szCs w:val="20"/>
              </w:rPr>
            </w:pPr>
            <w:r w:rsidRPr="0004527B">
              <w:rPr>
                <w:b/>
                <w:sz w:val="20"/>
                <w:szCs w:val="20"/>
              </w:rPr>
              <w:t>Toplam İşyükü (saat )</w:t>
            </w:r>
          </w:p>
        </w:tc>
        <w:tc>
          <w:tcPr>
            <w:tcW w:w="900" w:type="dxa"/>
          </w:tcPr>
          <w:p w14:paraId="11245E10" w14:textId="77777777" w:rsidR="008E6056" w:rsidRPr="0004527B" w:rsidRDefault="008E6056" w:rsidP="00D123C0">
            <w:pPr>
              <w:jc w:val="center"/>
              <w:rPr>
                <w:sz w:val="20"/>
                <w:szCs w:val="20"/>
              </w:rPr>
            </w:pPr>
          </w:p>
        </w:tc>
        <w:tc>
          <w:tcPr>
            <w:tcW w:w="1080" w:type="dxa"/>
          </w:tcPr>
          <w:p w14:paraId="3B3957DE" w14:textId="77777777" w:rsidR="008E6056" w:rsidRPr="0004527B" w:rsidRDefault="008E6056" w:rsidP="00D123C0">
            <w:pPr>
              <w:jc w:val="center"/>
              <w:rPr>
                <w:sz w:val="20"/>
                <w:szCs w:val="20"/>
              </w:rPr>
            </w:pPr>
          </w:p>
        </w:tc>
        <w:tc>
          <w:tcPr>
            <w:tcW w:w="1834" w:type="dxa"/>
          </w:tcPr>
          <w:p w14:paraId="21ECA123" w14:textId="77777777" w:rsidR="008E6056" w:rsidRPr="0004527B" w:rsidRDefault="008E6056" w:rsidP="00D123C0">
            <w:pPr>
              <w:jc w:val="center"/>
              <w:rPr>
                <w:sz w:val="20"/>
                <w:szCs w:val="20"/>
              </w:rPr>
            </w:pPr>
            <w:r w:rsidRPr="0004527B">
              <w:rPr>
                <w:b/>
                <w:sz w:val="20"/>
                <w:szCs w:val="20"/>
              </w:rPr>
              <w:t>25</w:t>
            </w:r>
          </w:p>
        </w:tc>
      </w:tr>
      <w:tr w:rsidR="008E6056" w:rsidRPr="0004527B" w14:paraId="388AC826" w14:textId="77777777" w:rsidTr="00D123C0">
        <w:trPr>
          <w:trHeight w:val="250"/>
        </w:trPr>
        <w:tc>
          <w:tcPr>
            <w:tcW w:w="5508" w:type="dxa"/>
          </w:tcPr>
          <w:p w14:paraId="13820A8E" w14:textId="77777777" w:rsidR="008E6056" w:rsidRPr="0004527B" w:rsidRDefault="008E6056" w:rsidP="00D123C0">
            <w:pPr>
              <w:ind w:firstLine="540"/>
              <w:jc w:val="both"/>
              <w:rPr>
                <w:b/>
                <w:sz w:val="20"/>
                <w:szCs w:val="20"/>
              </w:rPr>
            </w:pPr>
            <w:r w:rsidRPr="0004527B">
              <w:rPr>
                <w:b/>
                <w:sz w:val="20"/>
                <w:szCs w:val="20"/>
              </w:rPr>
              <w:t xml:space="preserve">Dersin AKTS kredisi </w:t>
            </w:r>
          </w:p>
          <w:p w14:paraId="7EDBB124" w14:textId="77777777" w:rsidR="008E6056" w:rsidRPr="0004527B" w:rsidRDefault="008E6056" w:rsidP="00D123C0">
            <w:pPr>
              <w:ind w:firstLine="540"/>
              <w:jc w:val="both"/>
              <w:rPr>
                <w:b/>
                <w:sz w:val="20"/>
                <w:szCs w:val="20"/>
              </w:rPr>
            </w:pPr>
            <w:r w:rsidRPr="0004527B">
              <w:rPr>
                <w:b/>
                <w:sz w:val="20"/>
                <w:szCs w:val="20"/>
              </w:rPr>
              <w:t xml:space="preserve">Toplam İşyükü (saat) / 25 </w:t>
            </w:r>
          </w:p>
        </w:tc>
        <w:tc>
          <w:tcPr>
            <w:tcW w:w="900" w:type="dxa"/>
          </w:tcPr>
          <w:p w14:paraId="4D279DD3" w14:textId="77777777" w:rsidR="008E6056" w:rsidRPr="0004527B" w:rsidRDefault="008E6056" w:rsidP="00D123C0">
            <w:pPr>
              <w:jc w:val="center"/>
              <w:rPr>
                <w:sz w:val="20"/>
                <w:szCs w:val="20"/>
              </w:rPr>
            </w:pPr>
          </w:p>
        </w:tc>
        <w:tc>
          <w:tcPr>
            <w:tcW w:w="1080" w:type="dxa"/>
          </w:tcPr>
          <w:p w14:paraId="03DE894A" w14:textId="77777777" w:rsidR="008E6056" w:rsidRPr="0004527B" w:rsidRDefault="008E6056" w:rsidP="00D123C0">
            <w:pPr>
              <w:jc w:val="center"/>
              <w:rPr>
                <w:sz w:val="20"/>
                <w:szCs w:val="20"/>
              </w:rPr>
            </w:pPr>
          </w:p>
        </w:tc>
        <w:tc>
          <w:tcPr>
            <w:tcW w:w="1834" w:type="dxa"/>
          </w:tcPr>
          <w:p w14:paraId="0B458300" w14:textId="77777777" w:rsidR="008E6056" w:rsidRPr="0004527B" w:rsidRDefault="008E6056" w:rsidP="00D123C0">
            <w:pPr>
              <w:jc w:val="center"/>
              <w:rPr>
                <w:b/>
                <w:sz w:val="20"/>
                <w:szCs w:val="20"/>
              </w:rPr>
            </w:pPr>
          </w:p>
          <w:p w14:paraId="04BF4370" w14:textId="77777777" w:rsidR="008E6056" w:rsidRPr="0004527B" w:rsidRDefault="008E6056" w:rsidP="00D123C0">
            <w:pPr>
              <w:jc w:val="center"/>
              <w:rPr>
                <w:b/>
                <w:sz w:val="20"/>
                <w:szCs w:val="20"/>
              </w:rPr>
            </w:pPr>
            <w:r>
              <w:rPr>
                <w:b/>
                <w:sz w:val="20"/>
                <w:szCs w:val="20"/>
              </w:rPr>
              <w:t>1</w:t>
            </w:r>
          </w:p>
        </w:tc>
      </w:tr>
    </w:tbl>
    <w:p w14:paraId="26BF130E" w14:textId="77777777" w:rsidR="008E6056" w:rsidRPr="00F01DE6" w:rsidRDefault="008E6056" w:rsidP="00F7136D">
      <w:pPr>
        <w:tabs>
          <w:tab w:val="left" w:pos="3656"/>
        </w:tabs>
        <w:jc w:val="center"/>
        <w:rPr>
          <w:b/>
          <w:sz w:val="20"/>
          <w:szCs w:val="20"/>
          <w:highlight w:val="yellow"/>
        </w:rPr>
      </w:pPr>
    </w:p>
    <w:p w14:paraId="0B4AB510" w14:textId="77777777" w:rsidR="00F01DE6" w:rsidRDefault="00F01DE6" w:rsidP="007F43F0">
      <w:pPr>
        <w:pStyle w:val="Balk2"/>
      </w:pPr>
      <w:bookmarkStart w:id="124" w:name="_Toc517951320"/>
      <w:r w:rsidRPr="00002058">
        <w:t>GSH 1002 Halk Oyunları II</w:t>
      </w:r>
      <w:bookmarkEnd w:id="124"/>
    </w:p>
    <w:p w14:paraId="4C10EA66" w14:textId="77777777" w:rsidR="008E6056" w:rsidRPr="0004527B" w:rsidRDefault="008E6056" w:rsidP="008E6056">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508"/>
        <w:gridCol w:w="1389"/>
        <w:gridCol w:w="4664"/>
      </w:tblGrid>
      <w:tr w:rsidR="008E6056" w:rsidRPr="0004527B" w14:paraId="77FA44B8" w14:textId="77777777" w:rsidTr="00D123C0">
        <w:tc>
          <w:tcPr>
            <w:tcW w:w="4658" w:type="dxa"/>
            <w:gridSpan w:val="3"/>
          </w:tcPr>
          <w:p w14:paraId="3FFD1EC0" w14:textId="77777777" w:rsidR="008E6056" w:rsidRPr="0004527B" w:rsidRDefault="008E6056" w:rsidP="00D123C0">
            <w:pPr>
              <w:ind w:left="709" w:hanging="709"/>
              <w:jc w:val="both"/>
              <w:rPr>
                <w:b/>
                <w:sz w:val="20"/>
                <w:szCs w:val="20"/>
              </w:rPr>
            </w:pPr>
            <w:r w:rsidRPr="0004527B">
              <w:rPr>
                <w:b/>
                <w:sz w:val="20"/>
                <w:szCs w:val="20"/>
              </w:rPr>
              <w:t xml:space="preserve">Dersi Veren Birim(ler): </w:t>
            </w:r>
          </w:p>
          <w:p w14:paraId="6C918177" w14:textId="77777777" w:rsidR="008E6056" w:rsidRPr="0004527B" w:rsidRDefault="008E6056" w:rsidP="00D123C0">
            <w:pPr>
              <w:ind w:left="709" w:hanging="709"/>
              <w:jc w:val="both"/>
              <w:rPr>
                <w:sz w:val="20"/>
                <w:szCs w:val="20"/>
              </w:rPr>
            </w:pPr>
            <w:r w:rsidRPr="0004527B">
              <w:rPr>
                <w:sz w:val="20"/>
                <w:szCs w:val="20"/>
              </w:rPr>
              <w:t>ORTAK ZORUNLU DERSLER BÖLÜM</w:t>
            </w:r>
          </w:p>
          <w:p w14:paraId="2520AAA4" w14:textId="77777777" w:rsidR="008E6056" w:rsidRPr="0004527B" w:rsidRDefault="008E6056" w:rsidP="00D123C0">
            <w:pPr>
              <w:ind w:left="709" w:hanging="709"/>
              <w:jc w:val="both"/>
              <w:rPr>
                <w:sz w:val="20"/>
                <w:szCs w:val="20"/>
              </w:rPr>
            </w:pPr>
            <w:r w:rsidRPr="0004527B">
              <w:rPr>
                <w:sz w:val="20"/>
                <w:szCs w:val="20"/>
              </w:rPr>
              <w:t>BAŞKANLIĞI</w:t>
            </w:r>
          </w:p>
        </w:tc>
        <w:tc>
          <w:tcPr>
            <w:tcW w:w="4664" w:type="dxa"/>
          </w:tcPr>
          <w:p w14:paraId="713F2B85" w14:textId="77777777" w:rsidR="008E6056" w:rsidRPr="0004527B" w:rsidRDefault="008E6056" w:rsidP="00D123C0">
            <w:pPr>
              <w:ind w:left="709" w:hanging="709"/>
              <w:jc w:val="both"/>
              <w:rPr>
                <w:b/>
                <w:sz w:val="20"/>
                <w:szCs w:val="20"/>
              </w:rPr>
            </w:pPr>
            <w:r w:rsidRPr="0004527B">
              <w:rPr>
                <w:b/>
                <w:sz w:val="20"/>
                <w:szCs w:val="20"/>
              </w:rPr>
              <w:t xml:space="preserve">Dersi Alan Birim(ler): </w:t>
            </w:r>
          </w:p>
          <w:p w14:paraId="1F757445" w14:textId="77777777" w:rsidR="008E6056" w:rsidRPr="0004527B" w:rsidRDefault="008E6056" w:rsidP="00D123C0">
            <w:pPr>
              <w:ind w:left="709" w:hanging="709"/>
              <w:rPr>
                <w:sz w:val="20"/>
                <w:szCs w:val="20"/>
              </w:rPr>
            </w:pPr>
          </w:p>
        </w:tc>
      </w:tr>
      <w:tr w:rsidR="008E6056" w:rsidRPr="0004527B" w14:paraId="53403813" w14:textId="77777777" w:rsidTr="00D123C0">
        <w:tc>
          <w:tcPr>
            <w:tcW w:w="4658" w:type="dxa"/>
            <w:gridSpan w:val="3"/>
          </w:tcPr>
          <w:p w14:paraId="572B35E3" w14:textId="77777777" w:rsidR="008E6056" w:rsidRPr="0004527B" w:rsidRDefault="008E6056" w:rsidP="00D123C0">
            <w:pPr>
              <w:ind w:left="709" w:hanging="709"/>
              <w:jc w:val="both"/>
              <w:rPr>
                <w:b/>
                <w:sz w:val="20"/>
                <w:szCs w:val="20"/>
              </w:rPr>
            </w:pPr>
            <w:r w:rsidRPr="0004527B">
              <w:rPr>
                <w:b/>
                <w:sz w:val="20"/>
                <w:szCs w:val="20"/>
              </w:rPr>
              <w:t>Bölüm Adı:</w:t>
            </w:r>
            <w:r w:rsidRPr="0004527B">
              <w:rPr>
                <w:sz w:val="20"/>
                <w:szCs w:val="20"/>
              </w:rPr>
              <w:t xml:space="preserve"> Hemşirelik</w:t>
            </w:r>
          </w:p>
        </w:tc>
        <w:tc>
          <w:tcPr>
            <w:tcW w:w="4664" w:type="dxa"/>
          </w:tcPr>
          <w:p w14:paraId="2FBF26CC" w14:textId="77777777" w:rsidR="008E6056" w:rsidRPr="0004527B" w:rsidRDefault="008E6056" w:rsidP="00D123C0">
            <w:pPr>
              <w:ind w:left="709" w:hanging="709"/>
              <w:jc w:val="both"/>
              <w:rPr>
                <w:b/>
                <w:sz w:val="20"/>
                <w:szCs w:val="20"/>
              </w:rPr>
            </w:pPr>
            <w:r w:rsidRPr="0004527B">
              <w:rPr>
                <w:b/>
                <w:sz w:val="20"/>
                <w:szCs w:val="20"/>
              </w:rPr>
              <w:t xml:space="preserve">Dersin Adı: </w:t>
            </w:r>
            <w:r w:rsidRPr="0004527B">
              <w:rPr>
                <w:sz w:val="20"/>
                <w:szCs w:val="20"/>
                <w:lang w:val="en-US"/>
              </w:rPr>
              <w:t>Halk Oyunlari II</w:t>
            </w:r>
          </w:p>
        </w:tc>
      </w:tr>
      <w:tr w:rsidR="008E6056" w:rsidRPr="0004527B" w14:paraId="78896046" w14:textId="77777777" w:rsidTr="00D123C0">
        <w:tc>
          <w:tcPr>
            <w:tcW w:w="4658" w:type="dxa"/>
            <w:gridSpan w:val="3"/>
          </w:tcPr>
          <w:p w14:paraId="61B4142E" w14:textId="77777777" w:rsidR="008E6056" w:rsidRPr="0004527B" w:rsidRDefault="008E6056" w:rsidP="00D123C0">
            <w:pPr>
              <w:ind w:left="709" w:hanging="709"/>
              <w:jc w:val="both"/>
              <w:rPr>
                <w:b/>
                <w:sz w:val="20"/>
                <w:szCs w:val="20"/>
              </w:rPr>
            </w:pPr>
            <w:r w:rsidRPr="0004527B">
              <w:rPr>
                <w:b/>
                <w:sz w:val="20"/>
                <w:szCs w:val="20"/>
              </w:rPr>
              <w:t xml:space="preserve">Dersin Düzeyi: </w:t>
            </w:r>
            <w:r w:rsidRPr="0004527B">
              <w:rPr>
                <w:sz w:val="20"/>
                <w:szCs w:val="20"/>
              </w:rPr>
              <w:t xml:space="preserve">Lisans </w:t>
            </w:r>
          </w:p>
        </w:tc>
        <w:tc>
          <w:tcPr>
            <w:tcW w:w="4664" w:type="dxa"/>
          </w:tcPr>
          <w:p w14:paraId="54771C66" w14:textId="77777777" w:rsidR="008E6056" w:rsidRPr="0004527B" w:rsidRDefault="008E6056" w:rsidP="00D123C0">
            <w:pPr>
              <w:ind w:left="709" w:hanging="709"/>
              <w:jc w:val="both"/>
              <w:rPr>
                <w:sz w:val="20"/>
                <w:szCs w:val="20"/>
              </w:rPr>
            </w:pPr>
            <w:r w:rsidRPr="0004527B">
              <w:rPr>
                <w:b/>
                <w:sz w:val="20"/>
                <w:szCs w:val="20"/>
              </w:rPr>
              <w:t xml:space="preserve">Dersin Kodu: </w:t>
            </w:r>
            <w:r w:rsidRPr="0004527B">
              <w:rPr>
                <w:sz w:val="20"/>
                <w:szCs w:val="20"/>
              </w:rPr>
              <w:t>GSH 1002</w:t>
            </w:r>
          </w:p>
        </w:tc>
      </w:tr>
      <w:tr w:rsidR="008E6056" w:rsidRPr="0004527B" w14:paraId="366C1CDB" w14:textId="77777777" w:rsidTr="00D123C0">
        <w:tc>
          <w:tcPr>
            <w:tcW w:w="4658" w:type="dxa"/>
            <w:gridSpan w:val="3"/>
          </w:tcPr>
          <w:p w14:paraId="493F5ADC" w14:textId="77777777" w:rsidR="008E6056" w:rsidRPr="0004527B" w:rsidRDefault="008E6056" w:rsidP="00D123C0">
            <w:pPr>
              <w:ind w:left="709" w:hanging="709"/>
              <w:jc w:val="both"/>
              <w:rPr>
                <w:color w:val="000000"/>
                <w:sz w:val="20"/>
                <w:szCs w:val="20"/>
              </w:rPr>
            </w:pPr>
            <w:r w:rsidRPr="0004527B">
              <w:rPr>
                <w:b/>
                <w:color w:val="000000"/>
                <w:sz w:val="20"/>
                <w:szCs w:val="20"/>
              </w:rPr>
              <w:t xml:space="preserve">Formun Düzenlenme/Yenilenme Tarihi: </w:t>
            </w:r>
          </w:p>
        </w:tc>
        <w:tc>
          <w:tcPr>
            <w:tcW w:w="4664" w:type="dxa"/>
          </w:tcPr>
          <w:p w14:paraId="1E8D8676" w14:textId="77777777" w:rsidR="008E6056" w:rsidRPr="0004527B" w:rsidRDefault="008E6056" w:rsidP="00D123C0">
            <w:pPr>
              <w:ind w:left="709" w:hanging="709"/>
              <w:jc w:val="both"/>
              <w:rPr>
                <w:sz w:val="20"/>
                <w:szCs w:val="20"/>
              </w:rPr>
            </w:pPr>
            <w:r w:rsidRPr="0004527B">
              <w:rPr>
                <w:b/>
                <w:sz w:val="20"/>
                <w:szCs w:val="20"/>
              </w:rPr>
              <w:t xml:space="preserve">Dersi Türü: </w:t>
            </w:r>
            <w:r w:rsidRPr="0004527B">
              <w:rPr>
                <w:sz w:val="20"/>
                <w:szCs w:val="20"/>
              </w:rPr>
              <w:t>Zorunlu</w:t>
            </w:r>
          </w:p>
        </w:tc>
      </w:tr>
      <w:tr w:rsidR="008E6056" w:rsidRPr="0004527B" w14:paraId="125E9F2F" w14:textId="77777777" w:rsidTr="00D123C0">
        <w:tc>
          <w:tcPr>
            <w:tcW w:w="4658" w:type="dxa"/>
            <w:gridSpan w:val="3"/>
          </w:tcPr>
          <w:p w14:paraId="6C9BDC0A" w14:textId="77777777" w:rsidR="008E6056" w:rsidRPr="0004527B" w:rsidRDefault="008E6056" w:rsidP="00D123C0">
            <w:pPr>
              <w:ind w:left="709" w:hanging="709"/>
              <w:jc w:val="both"/>
              <w:rPr>
                <w:sz w:val="20"/>
                <w:szCs w:val="20"/>
              </w:rPr>
            </w:pPr>
            <w:r w:rsidRPr="0004527B">
              <w:rPr>
                <w:b/>
                <w:sz w:val="20"/>
                <w:szCs w:val="20"/>
              </w:rPr>
              <w:t xml:space="preserve">Dersin Öğretim Dili: </w:t>
            </w:r>
            <w:r w:rsidRPr="0004527B">
              <w:rPr>
                <w:sz w:val="20"/>
                <w:szCs w:val="20"/>
              </w:rPr>
              <w:t>Türkçe</w:t>
            </w:r>
          </w:p>
        </w:tc>
        <w:tc>
          <w:tcPr>
            <w:tcW w:w="4664" w:type="dxa"/>
          </w:tcPr>
          <w:p w14:paraId="32556DB6" w14:textId="77777777" w:rsidR="008E6056" w:rsidRPr="0004527B" w:rsidRDefault="008E6056" w:rsidP="00D123C0">
            <w:pPr>
              <w:ind w:left="709" w:hanging="709"/>
              <w:jc w:val="both"/>
              <w:rPr>
                <w:b/>
                <w:sz w:val="20"/>
                <w:szCs w:val="20"/>
              </w:rPr>
            </w:pPr>
            <w:r w:rsidRPr="0004527B">
              <w:rPr>
                <w:b/>
                <w:sz w:val="20"/>
                <w:szCs w:val="20"/>
              </w:rPr>
              <w:t xml:space="preserve">Dersin Öğretim Üyesi/Üyeleri: </w:t>
            </w:r>
          </w:p>
        </w:tc>
      </w:tr>
      <w:tr w:rsidR="008E6056" w:rsidRPr="0004527B" w14:paraId="31E97AA3" w14:textId="77777777" w:rsidTr="00D123C0">
        <w:tc>
          <w:tcPr>
            <w:tcW w:w="4658" w:type="dxa"/>
            <w:gridSpan w:val="3"/>
          </w:tcPr>
          <w:p w14:paraId="530D8D2A" w14:textId="77777777" w:rsidR="008E6056" w:rsidRPr="0004527B" w:rsidRDefault="008E6056" w:rsidP="00D123C0">
            <w:pPr>
              <w:ind w:left="709" w:hanging="709"/>
              <w:jc w:val="both"/>
              <w:rPr>
                <w:b/>
                <w:sz w:val="20"/>
                <w:szCs w:val="20"/>
              </w:rPr>
            </w:pPr>
            <w:r w:rsidRPr="0004527B">
              <w:rPr>
                <w:b/>
                <w:sz w:val="20"/>
                <w:szCs w:val="20"/>
              </w:rPr>
              <w:t xml:space="preserve">Dersin Önkoşulu: </w:t>
            </w:r>
          </w:p>
        </w:tc>
        <w:tc>
          <w:tcPr>
            <w:tcW w:w="4664" w:type="dxa"/>
          </w:tcPr>
          <w:p w14:paraId="49ED5BD9" w14:textId="77777777" w:rsidR="008E6056" w:rsidRPr="0004527B" w:rsidRDefault="008E6056" w:rsidP="00D123C0">
            <w:pPr>
              <w:ind w:left="709" w:hanging="709"/>
              <w:jc w:val="both"/>
              <w:rPr>
                <w:sz w:val="20"/>
                <w:szCs w:val="20"/>
              </w:rPr>
            </w:pPr>
            <w:r w:rsidRPr="0004527B">
              <w:rPr>
                <w:b/>
                <w:sz w:val="20"/>
                <w:szCs w:val="20"/>
              </w:rPr>
              <w:t xml:space="preserve">Önkoşul Olduğu Ders: </w:t>
            </w:r>
          </w:p>
        </w:tc>
      </w:tr>
      <w:tr w:rsidR="008E6056" w:rsidRPr="0004527B" w14:paraId="5CC0F309" w14:textId="77777777" w:rsidTr="00D123C0">
        <w:tc>
          <w:tcPr>
            <w:tcW w:w="4658" w:type="dxa"/>
            <w:gridSpan w:val="3"/>
          </w:tcPr>
          <w:p w14:paraId="65127AC8" w14:textId="77777777" w:rsidR="008E6056" w:rsidRPr="0004527B" w:rsidRDefault="008E6056" w:rsidP="00D123C0">
            <w:pPr>
              <w:ind w:left="709" w:hanging="709"/>
              <w:jc w:val="both"/>
              <w:rPr>
                <w:color w:val="FF0000"/>
                <w:sz w:val="20"/>
                <w:szCs w:val="20"/>
              </w:rPr>
            </w:pPr>
            <w:r w:rsidRPr="0004527B">
              <w:rPr>
                <w:b/>
                <w:sz w:val="20"/>
                <w:szCs w:val="20"/>
              </w:rPr>
              <w:t xml:space="preserve">Haftalık Ders Saati: </w:t>
            </w:r>
            <w:r w:rsidRPr="0004527B">
              <w:rPr>
                <w:color w:val="000000"/>
                <w:sz w:val="20"/>
                <w:szCs w:val="20"/>
              </w:rPr>
              <w:t>1</w:t>
            </w:r>
          </w:p>
        </w:tc>
        <w:tc>
          <w:tcPr>
            <w:tcW w:w="4664" w:type="dxa"/>
          </w:tcPr>
          <w:p w14:paraId="10FD3402" w14:textId="77777777" w:rsidR="008E6056" w:rsidRPr="0004527B" w:rsidRDefault="008E6056" w:rsidP="00D123C0">
            <w:pPr>
              <w:widowControl w:val="0"/>
              <w:autoSpaceDE w:val="0"/>
              <w:autoSpaceDN w:val="0"/>
              <w:jc w:val="both"/>
              <w:rPr>
                <w:sz w:val="20"/>
                <w:szCs w:val="20"/>
              </w:rPr>
            </w:pPr>
            <w:r w:rsidRPr="0004527B">
              <w:rPr>
                <w:b/>
                <w:sz w:val="20"/>
                <w:szCs w:val="20"/>
              </w:rPr>
              <w:t xml:space="preserve">Ders Koordinatörü: </w:t>
            </w:r>
            <w:r w:rsidRPr="0004527B">
              <w:rPr>
                <w:sz w:val="20"/>
                <w:szCs w:val="20"/>
              </w:rPr>
              <w:t>Okutman Hande S</w:t>
            </w:r>
            <w:r>
              <w:rPr>
                <w:sz w:val="20"/>
                <w:szCs w:val="20"/>
              </w:rPr>
              <w:t>OYSAL</w:t>
            </w:r>
          </w:p>
        </w:tc>
      </w:tr>
      <w:tr w:rsidR="008E6056" w:rsidRPr="0004527B" w14:paraId="203B92AA" w14:textId="77777777" w:rsidTr="00D123C0">
        <w:tc>
          <w:tcPr>
            <w:tcW w:w="1761" w:type="dxa"/>
          </w:tcPr>
          <w:p w14:paraId="713896F4" w14:textId="77777777" w:rsidR="008E6056" w:rsidRPr="0004527B" w:rsidRDefault="008E6056" w:rsidP="00D123C0">
            <w:pPr>
              <w:ind w:left="709" w:hanging="709"/>
              <w:jc w:val="both"/>
              <w:rPr>
                <w:sz w:val="20"/>
                <w:szCs w:val="20"/>
              </w:rPr>
            </w:pPr>
            <w:r w:rsidRPr="0004527B">
              <w:rPr>
                <w:sz w:val="20"/>
                <w:szCs w:val="20"/>
              </w:rPr>
              <w:t>Teorİ</w:t>
            </w:r>
          </w:p>
        </w:tc>
        <w:tc>
          <w:tcPr>
            <w:tcW w:w="1508" w:type="dxa"/>
          </w:tcPr>
          <w:p w14:paraId="2304040E" w14:textId="77777777" w:rsidR="008E6056" w:rsidRPr="0004527B" w:rsidRDefault="008E6056" w:rsidP="00D123C0">
            <w:pPr>
              <w:ind w:left="709" w:hanging="709"/>
              <w:jc w:val="both"/>
              <w:rPr>
                <w:sz w:val="20"/>
                <w:szCs w:val="20"/>
              </w:rPr>
            </w:pPr>
            <w:r w:rsidRPr="0004527B">
              <w:rPr>
                <w:sz w:val="20"/>
                <w:szCs w:val="20"/>
              </w:rPr>
              <w:t>Uygulama</w:t>
            </w:r>
          </w:p>
        </w:tc>
        <w:tc>
          <w:tcPr>
            <w:tcW w:w="1389" w:type="dxa"/>
          </w:tcPr>
          <w:p w14:paraId="6C1C58D6" w14:textId="77777777" w:rsidR="008E6056" w:rsidRPr="0004527B" w:rsidRDefault="008E6056" w:rsidP="00D123C0">
            <w:pPr>
              <w:ind w:left="709" w:hanging="709"/>
              <w:jc w:val="both"/>
              <w:rPr>
                <w:sz w:val="20"/>
                <w:szCs w:val="20"/>
              </w:rPr>
            </w:pPr>
            <w:r w:rsidRPr="0004527B">
              <w:rPr>
                <w:sz w:val="20"/>
                <w:szCs w:val="20"/>
              </w:rPr>
              <w:t>Laboratuvar</w:t>
            </w:r>
          </w:p>
        </w:tc>
        <w:tc>
          <w:tcPr>
            <w:tcW w:w="4664" w:type="dxa"/>
          </w:tcPr>
          <w:p w14:paraId="1688FC16" w14:textId="77777777" w:rsidR="008E6056" w:rsidRPr="0004527B" w:rsidRDefault="008E6056" w:rsidP="00D123C0">
            <w:pPr>
              <w:ind w:left="709" w:hanging="709"/>
              <w:jc w:val="both"/>
              <w:rPr>
                <w:sz w:val="20"/>
                <w:szCs w:val="20"/>
              </w:rPr>
            </w:pPr>
            <w:r w:rsidRPr="0004527B">
              <w:rPr>
                <w:b/>
                <w:sz w:val="20"/>
                <w:szCs w:val="20"/>
              </w:rPr>
              <w:t xml:space="preserve">Dersin Ulusal Kredisi: </w:t>
            </w:r>
            <w:r w:rsidRPr="0004527B">
              <w:rPr>
                <w:sz w:val="20"/>
                <w:szCs w:val="20"/>
              </w:rPr>
              <w:t>1</w:t>
            </w:r>
          </w:p>
        </w:tc>
      </w:tr>
      <w:tr w:rsidR="008E6056" w:rsidRPr="0004527B" w14:paraId="701535CA" w14:textId="77777777" w:rsidTr="00D123C0">
        <w:tc>
          <w:tcPr>
            <w:tcW w:w="1761" w:type="dxa"/>
          </w:tcPr>
          <w:p w14:paraId="28763FDA" w14:textId="77777777" w:rsidR="008E6056" w:rsidRPr="0004527B" w:rsidRDefault="008E6056" w:rsidP="00D123C0">
            <w:pPr>
              <w:ind w:left="709" w:hanging="709"/>
              <w:jc w:val="both"/>
              <w:rPr>
                <w:sz w:val="20"/>
                <w:szCs w:val="20"/>
              </w:rPr>
            </w:pPr>
            <w:r w:rsidRPr="0004527B">
              <w:rPr>
                <w:sz w:val="20"/>
                <w:szCs w:val="20"/>
              </w:rPr>
              <w:t>1</w:t>
            </w:r>
          </w:p>
        </w:tc>
        <w:tc>
          <w:tcPr>
            <w:tcW w:w="1508" w:type="dxa"/>
          </w:tcPr>
          <w:p w14:paraId="5B7C5B98" w14:textId="77777777" w:rsidR="008E6056" w:rsidRPr="0004527B" w:rsidRDefault="008E6056" w:rsidP="00D123C0">
            <w:pPr>
              <w:ind w:left="709" w:hanging="709"/>
              <w:jc w:val="both"/>
              <w:rPr>
                <w:sz w:val="20"/>
                <w:szCs w:val="20"/>
              </w:rPr>
            </w:pPr>
            <w:r w:rsidRPr="0004527B">
              <w:rPr>
                <w:sz w:val="20"/>
                <w:szCs w:val="20"/>
              </w:rPr>
              <w:t>0</w:t>
            </w:r>
          </w:p>
        </w:tc>
        <w:tc>
          <w:tcPr>
            <w:tcW w:w="1389" w:type="dxa"/>
          </w:tcPr>
          <w:p w14:paraId="4CD2C869" w14:textId="77777777" w:rsidR="008E6056" w:rsidRPr="0004527B" w:rsidRDefault="008E6056" w:rsidP="00D123C0">
            <w:pPr>
              <w:ind w:left="709" w:hanging="709"/>
              <w:jc w:val="both"/>
              <w:rPr>
                <w:sz w:val="20"/>
                <w:szCs w:val="20"/>
              </w:rPr>
            </w:pPr>
            <w:r w:rsidRPr="0004527B">
              <w:rPr>
                <w:sz w:val="20"/>
                <w:szCs w:val="20"/>
              </w:rPr>
              <w:t>0</w:t>
            </w:r>
          </w:p>
        </w:tc>
        <w:tc>
          <w:tcPr>
            <w:tcW w:w="4664" w:type="dxa"/>
          </w:tcPr>
          <w:p w14:paraId="4D5F3717" w14:textId="77777777" w:rsidR="008E6056" w:rsidRPr="0004527B" w:rsidRDefault="008E6056" w:rsidP="00D123C0">
            <w:pPr>
              <w:ind w:left="709" w:hanging="709"/>
              <w:jc w:val="both"/>
              <w:rPr>
                <w:b/>
                <w:sz w:val="20"/>
                <w:szCs w:val="20"/>
              </w:rPr>
            </w:pPr>
            <w:r w:rsidRPr="0004527B">
              <w:rPr>
                <w:b/>
                <w:sz w:val="20"/>
                <w:szCs w:val="20"/>
              </w:rPr>
              <w:t xml:space="preserve">Dersin AKTS Kredisi: </w:t>
            </w:r>
            <w:r w:rsidRPr="0004527B">
              <w:rPr>
                <w:sz w:val="20"/>
                <w:szCs w:val="20"/>
              </w:rPr>
              <w:t>1</w:t>
            </w:r>
          </w:p>
          <w:p w14:paraId="58D14A1E" w14:textId="77777777" w:rsidR="008E6056" w:rsidRPr="0004527B" w:rsidRDefault="008E6056" w:rsidP="00D123C0">
            <w:pPr>
              <w:ind w:left="709" w:hanging="709"/>
              <w:jc w:val="both"/>
              <w:rPr>
                <w:b/>
                <w:sz w:val="20"/>
                <w:szCs w:val="20"/>
              </w:rPr>
            </w:pPr>
          </w:p>
        </w:tc>
      </w:tr>
      <w:tr w:rsidR="008E6056" w:rsidRPr="0004527B" w14:paraId="18B8E77D" w14:textId="77777777" w:rsidTr="00D123C0">
        <w:tc>
          <w:tcPr>
            <w:tcW w:w="9322" w:type="dxa"/>
            <w:gridSpan w:val="4"/>
          </w:tcPr>
          <w:p w14:paraId="78BD7EDD" w14:textId="77777777" w:rsidR="008E6056" w:rsidRPr="0004527B" w:rsidRDefault="008E6056" w:rsidP="00D123C0">
            <w:pPr>
              <w:ind w:left="709" w:hanging="709"/>
              <w:jc w:val="both"/>
              <w:rPr>
                <w:color w:val="FF0000"/>
                <w:sz w:val="20"/>
                <w:szCs w:val="20"/>
              </w:rPr>
            </w:pPr>
            <w:r w:rsidRPr="0004527B">
              <w:rPr>
                <w:sz w:val="20"/>
                <w:szCs w:val="20"/>
              </w:rPr>
              <w:lastRenderedPageBreak/>
              <w:t>BU TABLO ÖĞRENCİ İŞLERİ OTOMASYON SİSTEMİNDEN AKTARILACAKTIR</w:t>
            </w:r>
            <w:r w:rsidRPr="0004527B">
              <w:rPr>
                <w:color w:val="FF0000"/>
                <w:sz w:val="20"/>
                <w:szCs w:val="20"/>
              </w:rPr>
              <w:t>.</w:t>
            </w:r>
          </w:p>
        </w:tc>
      </w:tr>
    </w:tbl>
    <w:p w14:paraId="08955BFD"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96"/>
        <w:gridCol w:w="2878"/>
      </w:tblGrid>
      <w:tr w:rsidR="008E6056" w:rsidRPr="0004527B" w14:paraId="45C31AB6" w14:textId="77777777" w:rsidTr="00D123C0">
        <w:tc>
          <w:tcPr>
            <w:tcW w:w="9322" w:type="dxa"/>
            <w:gridSpan w:val="3"/>
          </w:tcPr>
          <w:p w14:paraId="64F6A783" w14:textId="77777777" w:rsidR="008E6056" w:rsidRPr="0004527B" w:rsidRDefault="008E6056" w:rsidP="00D123C0">
            <w:pPr>
              <w:jc w:val="both"/>
              <w:rPr>
                <w:sz w:val="20"/>
                <w:szCs w:val="20"/>
                <w:lang w:val="en"/>
              </w:rPr>
            </w:pPr>
            <w:r w:rsidRPr="0004527B">
              <w:rPr>
                <w:b/>
                <w:sz w:val="20"/>
                <w:szCs w:val="20"/>
              </w:rPr>
              <w:t>Dersin Amacı:</w:t>
            </w:r>
            <w:r w:rsidRPr="0004527B">
              <w:rPr>
                <w:sz w:val="20"/>
                <w:szCs w:val="20"/>
              </w:rPr>
              <w:t xml:space="preserve"> </w:t>
            </w:r>
          </w:p>
          <w:p w14:paraId="65854C0A" w14:textId="77777777" w:rsidR="008E6056" w:rsidRPr="0004527B" w:rsidRDefault="008E6056" w:rsidP="00D123C0">
            <w:pPr>
              <w:jc w:val="both"/>
              <w:rPr>
                <w:color w:val="3A3A3A"/>
                <w:sz w:val="20"/>
                <w:szCs w:val="20"/>
                <w:lang w:val="en"/>
              </w:rPr>
            </w:pPr>
            <w:r w:rsidRPr="0004527B">
              <w:rPr>
                <w:sz w:val="20"/>
                <w:szCs w:val="20"/>
              </w:rPr>
              <w:t>Halk oyunları, Tüm gelişim alanlarını destekleyen en önemli disiplinlerden biridir ve evrensel bir dildir.</w:t>
            </w:r>
            <w:r w:rsidRPr="0004527B">
              <w:rPr>
                <w:sz w:val="20"/>
                <w:szCs w:val="20"/>
              </w:rPr>
              <w:br/>
              <w:t>Halk oyunları dersinin genel amaçları, öğrencilerin estetik yönünü geliştirmek, yaratıcılık ve yeteneklerini dans etmek yolu ile geliştirmek, yerel, bölgesel, ulusal ve uluslararası dans kültürlerini tanımak, kişilik ve özgüven gelişimlerine katkı sağlamak, Atatürk İlke ve İnkilaplarına gönülden bağlı bireyler olarak yetiştirmektir.</w:t>
            </w:r>
          </w:p>
        </w:tc>
      </w:tr>
      <w:tr w:rsidR="008E6056" w:rsidRPr="0004527B" w14:paraId="6223A084" w14:textId="77777777" w:rsidTr="00D123C0">
        <w:tc>
          <w:tcPr>
            <w:tcW w:w="9322" w:type="dxa"/>
            <w:gridSpan w:val="3"/>
          </w:tcPr>
          <w:p w14:paraId="68E4945A" w14:textId="77777777" w:rsidR="008E6056" w:rsidRPr="0004527B" w:rsidRDefault="008E6056" w:rsidP="00D123C0">
            <w:pPr>
              <w:jc w:val="both"/>
              <w:rPr>
                <w:b/>
                <w:sz w:val="20"/>
                <w:szCs w:val="20"/>
              </w:rPr>
            </w:pPr>
            <w:r w:rsidRPr="0004527B">
              <w:rPr>
                <w:b/>
                <w:sz w:val="20"/>
                <w:szCs w:val="20"/>
              </w:rPr>
              <w:t xml:space="preserve">Dersin Öğrenme </w:t>
            </w:r>
            <w:r>
              <w:rPr>
                <w:b/>
                <w:sz w:val="20"/>
                <w:szCs w:val="20"/>
              </w:rPr>
              <w:t>Kazanımları</w:t>
            </w:r>
            <w:r w:rsidRPr="0004527B">
              <w:rPr>
                <w:b/>
                <w:sz w:val="20"/>
                <w:szCs w:val="20"/>
              </w:rPr>
              <w:t>:</w:t>
            </w:r>
          </w:p>
          <w:p w14:paraId="241C318A" w14:textId="0B496802" w:rsidR="008E6056" w:rsidRPr="001F0861" w:rsidRDefault="001F0861" w:rsidP="001F0861">
            <w:pPr>
              <w:jc w:val="both"/>
              <w:rPr>
                <w:sz w:val="20"/>
                <w:szCs w:val="20"/>
              </w:rPr>
            </w:pPr>
            <w:r>
              <w:rPr>
                <w:b/>
                <w:sz w:val="20"/>
                <w:szCs w:val="20"/>
              </w:rPr>
              <w:t xml:space="preserve">ÖK 1. </w:t>
            </w:r>
            <w:r w:rsidR="008E6056" w:rsidRPr="001F0861">
              <w:rPr>
                <w:sz w:val="20"/>
                <w:szCs w:val="20"/>
              </w:rPr>
              <w:t xml:space="preserve">Dinleme, benzetme, oynama, çalma, yaratma, eleştirme, koordinasyon, gözlemleme, beğenme ve beğenmeme alışkanlıklarını kazandırabilme. </w:t>
            </w:r>
          </w:p>
          <w:p w14:paraId="68A543BC" w14:textId="1BCC9967" w:rsidR="008E6056" w:rsidRPr="001F0861" w:rsidRDefault="001F0861" w:rsidP="001F0861">
            <w:pPr>
              <w:jc w:val="both"/>
              <w:rPr>
                <w:sz w:val="20"/>
                <w:szCs w:val="20"/>
              </w:rPr>
            </w:pPr>
            <w:r>
              <w:rPr>
                <w:b/>
                <w:sz w:val="20"/>
                <w:szCs w:val="20"/>
              </w:rPr>
              <w:t xml:space="preserve">ÖK 2. </w:t>
            </w:r>
            <w:r w:rsidR="008E6056" w:rsidRPr="001F0861">
              <w:rPr>
                <w:sz w:val="20"/>
                <w:szCs w:val="20"/>
              </w:rPr>
              <w:t xml:space="preserve">Müzikle, halk oyunlarıyla ve halk oyunları çevresiyle bilinçli, bilgili ve etkili bir iletişim içine girebilme. </w:t>
            </w:r>
          </w:p>
          <w:p w14:paraId="272483E0" w14:textId="5897C0B2" w:rsidR="008E6056" w:rsidRPr="001F0861" w:rsidRDefault="001F0861" w:rsidP="001F0861">
            <w:pPr>
              <w:jc w:val="both"/>
              <w:rPr>
                <w:sz w:val="20"/>
                <w:szCs w:val="20"/>
              </w:rPr>
            </w:pPr>
            <w:r>
              <w:rPr>
                <w:b/>
                <w:sz w:val="20"/>
                <w:szCs w:val="20"/>
              </w:rPr>
              <w:t xml:space="preserve">ÖK 3. </w:t>
            </w:r>
            <w:r w:rsidR="008E6056" w:rsidRPr="001F0861">
              <w:rPr>
                <w:sz w:val="20"/>
                <w:szCs w:val="20"/>
              </w:rPr>
              <w:t xml:space="preserve">Ekip çalışması sonucunda paylaşmayı öğrenebilme. </w:t>
            </w:r>
          </w:p>
          <w:p w14:paraId="3EE3F687" w14:textId="67C64D46" w:rsidR="008E6056" w:rsidRPr="001F0861" w:rsidRDefault="001F0861" w:rsidP="001F0861">
            <w:pPr>
              <w:jc w:val="both"/>
              <w:rPr>
                <w:sz w:val="20"/>
                <w:szCs w:val="20"/>
              </w:rPr>
            </w:pPr>
            <w:r>
              <w:rPr>
                <w:b/>
                <w:sz w:val="20"/>
                <w:szCs w:val="20"/>
              </w:rPr>
              <w:t xml:space="preserve">ÖK 4. </w:t>
            </w:r>
            <w:r w:rsidR="008E6056" w:rsidRPr="001F0861">
              <w:rPr>
                <w:sz w:val="20"/>
                <w:szCs w:val="20"/>
              </w:rPr>
              <w:t xml:space="preserve">Hayatın neşesinin, ruhunun, sevincinin dans ile farkına varabilme. </w:t>
            </w:r>
          </w:p>
          <w:p w14:paraId="4A755DD4" w14:textId="3564E14E" w:rsidR="008E6056" w:rsidRPr="001F0861" w:rsidRDefault="001F0861" w:rsidP="001F0861">
            <w:pPr>
              <w:jc w:val="both"/>
              <w:rPr>
                <w:sz w:val="20"/>
                <w:szCs w:val="20"/>
              </w:rPr>
            </w:pPr>
            <w:r>
              <w:rPr>
                <w:b/>
                <w:sz w:val="20"/>
                <w:szCs w:val="20"/>
              </w:rPr>
              <w:t xml:space="preserve">ÖK 5. </w:t>
            </w:r>
            <w:r w:rsidR="008E6056" w:rsidRPr="001F0861">
              <w:rPr>
                <w:sz w:val="20"/>
                <w:szCs w:val="20"/>
              </w:rPr>
              <w:t xml:space="preserve">Yaratıcı becerilerini uygulayarak maniplasyonunu geliştirebilme </w:t>
            </w:r>
          </w:p>
          <w:p w14:paraId="139D5E1E" w14:textId="1FD01A90" w:rsidR="008E6056" w:rsidRPr="001F0861" w:rsidRDefault="001F0861" w:rsidP="001F0861">
            <w:pPr>
              <w:jc w:val="both"/>
              <w:rPr>
                <w:sz w:val="20"/>
                <w:szCs w:val="20"/>
              </w:rPr>
            </w:pPr>
            <w:r>
              <w:rPr>
                <w:b/>
                <w:sz w:val="20"/>
                <w:szCs w:val="20"/>
              </w:rPr>
              <w:t xml:space="preserve">ÖK 6. </w:t>
            </w:r>
            <w:r w:rsidR="008E6056" w:rsidRPr="001F0861">
              <w:rPr>
                <w:sz w:val="20"/>
                <w:szCs w:val="20"/>
              </w:rPr>
              <w:t xml:space="preserve">Müzik ve dans edebilme kazanımları ile zihinsel, ruhsal, duygusal açıdan farkındalıklı bireyler olabilme. </w:t>
            </w:r>
          </w:p>
          <w:p w14:paraId="17305F0C" w14:textId="57F326DB" w:rsidR="008E6056" w:rsidRPr="001F0861" w:rsidRDefault="001F0861" w:rsidP="001F0861">
            <w:pPr>
              <w:jc w:val="both"/>
              <w:rPr>
                <w:sz w:val="20"/>
                <w:szCs w:val="20"/>
              </w:rPr>
            </w:pPr>
            <w:r>
              <w:rPr>
                <w:b/>
                <w:sz w:val="20"/>
                <w:szCs w:val="20"/>
              </w:rPr>
              <w:t xml:space="preserve">ÖK 7. </w:t>
            </w:r>
            <w:r w:rsidR="008E6056" w:rsidRPr="001F0861">
              <w:rPr>
                <w:sz w:val="20"/>
                <w:szCs w:val="20"/>
              </w:rPr>
              <w:t xml:space="preserve">Kostüm kullanımı çalışmaları ile eşyalarını koruyup sorumluluk alabilme. </w:t>
            </w:r>
          </w:p>
          <w:p w14:paraId="35BB010A" w14:textId="38442F57" w:rsidR="008E6056" w:rsidRPr="001F0861" w:rsidRDefault="001F0861" w:rsidP="001F0861">
            <w:pPr>
              <w:jc w:val="both"/>
              <w:rPr>
                <w:sz w:val="20"/>
                <w:szCs w:val="20"/>
              </w:rPr>
            </w:pPr>
            <w:r>
              <w:rPr>
                <w:b/>
                <w:sz w:val="20"/>
                <w:szCs w:val="20"/>
              </w:rPr>
              <w:t xml:space="preserve">ÖK 8. </w:t>
            </w:r>
            <w:r w:rsidR="008E6056" w:rsidRPr="001F0861">
              <w:rPr>
                <w:sz w:val="20"/>
                <w:szCs w:val="20"/>
              </w:rPr>
              <w:t>Atatürk İlke ve İnkilaplarını bilerek, ulusal ve evrensel müziğe ve halk oyunlarına vermiş olduğu değeri sahiplenebilme.</w:t>
            </w:r>
          </w:p>
        </w:tc>
      </w:tr>
      <w:tr w:rsidR="008E6056" w:rsidRPr="0004527B" w14:paraId="72D1888D" w14:textId="77777777" w:rsidTr="00D123C0">
        <w:tc>
          <w:tcPr>
            <w:tcW w:w="9322" w:type="dxa"/>
            <w:gridSpan w:val="3"/>
          </w:tcPr>
          <w:p w14:paraId="0BD1D786" w14:textId="77777777" w:rsidR="008E6056" w:rsidRPr="0004527B" w:rsidRDefault="008E6056" w:rsidP="00D123C0">
            <w:pPr>
              <w:jc w:val="both"/>
              <w:rPr>
                <w:b/>
                <w:sz w:val="20"/>
                <w:szCs w:val="20"/>
              </w:rPr>
            </w:pPr>
            <w:r w:rsidRPr="0004527B">
              <w:rPr>
                <w:b/>
                <w:sz w:val="20"/>
                <w:szCs w:val="20"/>
              </w:rPr>
              <w:t xml:space="preserve">Öğrenme ve Öğretme Yöntemleri: </w:t>
            </w:r>
          </w:p>
          <w:p w14:paraId="0C45F4EB" w14:textId="77777777" w:rsidR="008E6056" w:rsidRPr="0004527B" w:rsidRDefault="008E6056" w:rsidP="00D123C0">
            <w:pPr>
              <w:rPr>
                <w:sz w:val="20"/>
                <w:szCs w:val="20"/>
              </w:rPr>
            </w:pPr>
            <w:r w:rsidRPr="0004527B">
              <w:rPr>
                <w:sz w:val="20"/>
                <w:szCs w:val="20"/>
              </w:rPr>
              <w:t xml:space="preserve">Teorik ve Uygulama Ders Notları, </w:t>
            </w:r>
            <w:r w:rsidRPr="0004527B">
              <w:rPr>
                <w:sz w:val="20"/>
                <w:szCs w:val="20"/>
              </w:rPr>
              <w:br/>
              <w:t xml:space="preserve">Projeksiyon ile Sunum, </w:t>
            </w:r>
            <w:r w:rsidRPr="0004527B">
              <w:rPr>
                <w:sz w:val="20"/>
                <w:szCs w:val="20"/>
              </w:rPr>
              <w:br/>
              <w:t xml:space="preserve">Çeşitli medya ortam yürütücüleri ile görsel ve duysal iletişim, </w:t>
            </w:r>
            <w:r w:rsidRPr="0004527B">
              <w:rPr>
                <w:sz w:val="20"/>
                <w:szCs w:val="20"/>
              </w:rPr>
              <w:br/>
              <w:t>Müzik Enstrümanları, halk oyunları kostüm</w:t>
            </w:r>
            <w:r w:rsidR="00046BD6">
              <w:rPr>
                <w:sz w:val="20"/>
                <w:szCs w:val="20"/>
              </w:rPr>
              <w:t xml:space="preserve">leri </w:t>
            </w:r>
            <w:r w:rsidR="00046BD6">
              <w:rPr>
                <w:sz w:val="20"/>
                <w:szCs w:val="20"/>
              </w:rPr>
              <w:br/>
              <w:t>Halk oyunları gösterileri</w:t>
            </w:r>
            <w:r w:rsidRPr="0004527B">
              <w:rPr>
                <w:sz w:val="20"/>
                <w:szCs w:val="20"/>
              </w:rPr>
              <w:t xml:space="preserve">, yarışmaları, festival etkinlikleri ve </w:t>
            </w:r>
            <w:r w:rsidRPr="0004527B">
              <w:rPr>
                <w:sz w:val="20"/>
                <w:szCs w:val="20"/>
              </w:rPr>
              <w:br/>
              <w:t>Uzman kişiler ile tanışma</w:t>
            </w:r>
          </w:p>
        </w:tc>
      </w:tr>
      <w:tr w:rsidR="008E6056" w:rsidRPr="0004527B" w14:paraId="7D4C4583" w14:textId="77777777" w:rsidTr="00D123C0">
        <w:trPr>
          <w:trHeight w:val="140"/>
        </w:trPr>
        <w:tc>
          <w:tcPr>
            <w:tcW w:w="9322" w:type="dxa"/>
            <w:gridSpan w:val="3"/>
          </w:tcPr>
          <w:p w14:paraId="6B70775D" w14:textId="77777777" w:rsidR="008E6056" w:rsidRPr="0004527B" w:rsidRDefault="008E6056" w:rsidP="00D123C0">
            <w:pPr>
              <w:jc w:val="both"/>
              <w:rPr>
                <w:b/>
                <w:color w:val="FF0000"/>
                <w:sz w:val="20"/>
                <w:szCs w:val="20"/>
              </w:rPr>
            </w:pPr>
            <w:r w:rsidRPr="0004527B">
              <w:rPr>
                <w:b/>
                <w:sz w:val="20"/>
                <w:szCs w:val="20"/>
              </w:rPr>
              <w:t>Değerlendirme Yöntemleri:</w:t>
            </w:r>
            <w:r w:rsidRPr="0004527B">
              <w:rPr>
                <w:b/>
                <w:color w:val="FF0000"/>
                <w:sz w:val="20"/>
                <w:szCs w:val="20"/>
              </w:rPr>
              <w:t xml:space="preserve"> </w:t>
            </w:r>
            <w:r w:rsidRPr="0004527B">
              <w:rPr>
                <w:sz w:val="20"/>
                <w:szCs w:val="20"/>
              </w:rPr>
              <w:t>Başarılı / Başarısız</w:t>
            </w:r>
          </w:p>
          <w:p w14:paraId="54A02B96" w14:textId="1198B586" w:rsidR="008E6056" w:rsidRPr="0004527B" w:rsidRDefault="008E6056" w:rsidP="00D123C0">
            <w:pPr>
              <w:jc w:val="both"/>
              <w:rPr>
                <w:sz w:val="20"/>
                <w:szCs w:val="20"/>
              </w:rPr>
            </w:pPr>
            <w:r w:rsidRPr="0004527B">
              <w:rPr>
                <w:sz w:val="20"/>
                <w:szCs w:val="20"/>
              </w:rPr>
              <w:t xml:space="preserve">(Değerlendirme yöntemi, öğrenme </w:t>
            </w:r>
            <w:r w:rsidR="00216C33">
              <w:rPr>
                <w:sz w:val="20"/>
                <w:szCs w:val="20"/>
              </w:rPr>
              <w:t>kazanım</w:t>
            </w:r>
            <w:r w:rsidRPr="0004527B">
              <w:rPr>
                <w:sz w:val="20"/>
                <w:szCs w:val="20"/>
              </w:rPr>
              <w:t>ları ve derste kullanılan öğretim teknikleri ile uyumlu olmalıdır)</w:t>
            </w:r>
          </w:p>
          <w:p w14:paraId="1FB4FCA0" w14:textId="77777777" w:rsidR="008E6056" w:rsidRPr="0004527B" w:rsidRDefault="008E6056" w:rsidP="00D123C0">
            <w:pPr>
              <w:jc w:val="both"/>
              <w:rPr>
                <w:sz w:val="20"/>
                <w:szCs w:val="20"/>
              </w:rPr>
            </w:pPr>
          </w:p>
        </w:tc>
      </w:tr>
      <w:tr w:rsidR="008E6056" w:rsidRPr="0004527B" w14:paraId="132B58EF" w14:textId="77777777" w:rsidTr="00D123C0">
        <w:trPr>
          <w:trHeight w:val="139"/>
        </w:trPr>
        <w:tc>
          <w:tcPr>
            <w:tcW w:w="3348" w:type="dxa"/>
          </w:tcPr>
          <w:p w14:paraId="7213A60D" w14:textId="77777777" w:rsidR="008E6056" w:rsidRPr="0004527B" w:rsidRDefault="008E6056" w:rsidP="00D123C0">
            <w:pPr>
              <w:jc w:val="both"/>
              <w:rPr>
                <w:b/>
                <w:sz w:val="20"/>
                <w:szCs w:val="20"/>
              </w:rPr>
            </w:pPr>
          </w:p>
        </w:tc>
        <w:tc>
          <w:tcPr>
            <w:tcW w:w="3096" w:type="dxa"/>
          </w:tcPr>
          <w:p w14:paraId="76D63D7A" w14:textId="77777777" w:rsidR="008E6056" w:rsidRPr="0004527B" w:rsidRDefault="008E6056" w:rsidP="00D123C0">
            <w:pPr>
              <w:jc w:val="both"/>
              <w:rPr>
                <w:b/>
                <w:sz w:val="20"/>
                <w:szCs w:val="20"/>
              </w:rPr>
            </w:pPr>
            <w:r w:rsidRPr="0004527B">
              <w:rPr>
                <w:sz w:val="20"/>
                <w:szCs w:val="20"/>
              </w:rPr>
              <w:t>Varsa (X) olarak işaretleyiniz</w:t>
            </w:r>
          </w:p>
        </w:tc>
        <w:tc>
          <w:tcPr>
            <w:tcW w:w="2878" w:type="dxa"/>
          </w:tcPr>
          <w:p w14:paraId="14015BCC" w14:textId="77777777" w:rsidR="008E6056" w:rsidRPr="0004527B" w:rsidRDefault="008E6056" w:rsidP="00D123C0">
            <w:pPr>
              <w:jc w:val="both"/>
              <w:rPr>
                <w:b/>
                <w:sz w:val="20"/>
                <w:szCs w:val="20"/>
              </w:rPr>
            </w:pPr>
            <w:r w:rsidRPr="0004527B">
              <w:rPr>
                <w:sz w:val="20"/>
                <w:szCs w:val="20"/>
              </w:rPr>
              <w:t>Yüzde (%)</w:t>
            </w:r>
          </w:p>
        </w:tc>
      </w:tr>
      <w:tr w:rsidR="008E6056" w:rsidRPr="0004527B" w14:paraId="23ED8E07" w14:textId="77777777" w:rsidTr="00D123C0">
        <w:tc>
          <w:tcPr>
            <w:tcW w:w="3348" w:type="dxa"/>
            <w:vAlign w:val="center"/>
          </w:tcPr>
          <w:p w14:paraId="00FF88AB" w14:textId="77777777" w:rsidR="008E6056" w:rsidRPr="0004527B" w:rsidRDefault="008E6056" w:rsidP="00D123C0">
            <w:pPr>
              <w:autoSpaceDE w:val="0"/>
              <w:autoSpaceDN w:val="0"/>
              <w:adjustRightInd w:val="0"/>
              <w:jc w:val="both"/>
              <w:rPr>
                <w:sz w:val="20"/>
                <w:szCs w:val="20"/>
              </w:rPr>
            </w:pPr>
            <w:r w:rsidRPr="0004527B">
              <w:rPr>
                <w:b/>
                <w:sz w:val="20"/>
                <w:szCs w:val="20"/>
              </w:rPr>
              <w:t>Yarıyıl İçi / Sonu Çalışmaları</w:t>
            </w:r>
          </w:p>
        </w:tc>
        <w:tc>
          <w:tcPr>
            <w:tcW w:w="3096" w:type="dxa"/>
            <w:vAlign w:val="center"/>
          </w:tcPr>
          <w:p w14:paraId="662AB24E"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0F073E4B" w14:textId="77777777" w:rsidR="008E6056" w:rsidRPr="0004527B" w:rsidRDefault="008E6056" w:rsidP="00D123C0">
            <w:pPr>
              <w:autoSpaceDE w:val="0"/>
              <w:autoSpaceDN w:val="0"/>
              <w:adjustRightInd w:val="0"/>
              <w:jc w:val="both"/>
              <w:rPr>
                <w:sz w:val="20"/>
                <w:szCs w:val="20"/>
              </w:rPr>
            </w:pPr>
          </w:p>
        </w:tc>
      </w:tr>
      <w:tr w:rsidR="008E6056" w:rsidRPr="0004527B" w14:paraId="18FC4E7E" w14:textId="77777777" w:rsidTr="00D123C0">
        <w:tc>
          <w:tcPr>
            <w:tcW w:w="3348" w:type="dxa"/>
            <w:vAlign w:val="center"/>
          </w:tcPr>
          <w:p w14:paraId="6B6E60A8"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Ara Sınav</w:t>
            </w:r>
          </w:p>
        </w:tc>
        <w:tc>
          <w:tcPr>
            <w:tcW w:w="3096" w:type="dxa"/>
            <w:vAlign w:val="center"/>
          </w:tcPr>
          <w:p w14:paraId="047EFD21" w14:textId="07F8BEBE" w:rsidR="008E6056" w:rsidRPr="0004527B" w:rsidRDefault="00002058" w:rsidP="00002058">
            <w:pPr>
              <w:autoSpaceDE w:val="0"/>
              <w:autoSpaceDN w:val="0"/>
              <w:adjustRightInd w:val="0"/>
              <w:jc w:val="center"/>
              <w:rPr>
                <w:sz w:val="20"/>
                <w:szCs w:val="20"/>
              </w:rPr>
            </w:pPr>
            <w:r>
              <w:rPr>
                <w:sz w:val="20"/>
                <w:szCs w:val="20"/>
              </w:rPr>
              <w:t>X</w:t>
            </w:r>
          </w:p>
        </w:tc>
        <w:tc>
          <w:tcPr>
            <w:tcW w:w="2878" w:type="dxa"/>
            <w:vAlign w:val="center"/>
          </w:tcPr>
          <w:p w14:paraId="16C18447" w14:textId="6760914B" w:rsidR="008E6056" w:rsidRPr="0004527B" w:rsidRDefault="00002058" w:rsidP="00002058">
            <w:pPr>
              <w:autoSpaceDE w:val="0"/>
              <w:autoSpaceDN w:val="0"/>
              <w:adjustRightInd w:val="0"/>
              <w:jc w:val="center"/>
              <w:rPr>
                <w:sz w:val="20"/>
                <w:szCs w:val="20"/>
              </w:rPr>
            </w:pPr>
            <w:r>
              <w:rPr>
                <w:sz w:val="20"/>
                <w:szCs w:val="20"/>
              </w:rPr>
              <w:t>%50</w:t>
            </w:r>
          </w:p>
        </w:tc>
      </w:tr>
      <w:tr w:rsidR="008E6056" w:rsidRPr="0004527B" w14:paraId="28BAB1E6" w14:textId="77777777" w:rsidTr="00D123C0">
        <w:tc>
          <w:tcPr>
            <w:tcW w:w="3348" w:type="dxa"/>
            <w:vAlign w:val="center"/>
          </w:tcPr>
          <w:p w14:paraId="225C022E"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Yoklama Sınavı (Quiz)</w:t>
            </w:r>
          </w:p>
        </w:tc>
        <w:tc>
          <w:tcPr>
            <w:tcW w:w="3096" w:type="dxa"/>
            <w:vAlign w:val="center"/>
          </w:tcPr>
          <w:p w14:paraId="3ECC6059" w14:textId="77777777" w:rsidR="008E6056" w:rsidRPr="0004527B" w:rsidRDefault="008E6056" w:rsidP="00002058">
            <w:pPr>
              <w:autoSpaceDE w:val="0"/>
              <w:autoSpaceDN w:val="0"/>
              <w:adjustRightInd w:val="0"/>
              <w:jc w:val="center"/>
              <w:rPr>
                <w:sz w:val="20"/>
                <w:szCs w:val="20"/>
              </w:rPr>
            </w:pPr>
          </w:p>
        </w:tc>
        <w:tc>
          <w:tcPr>
            <w:tcW w:w="2878" w:type="dxa"/>
            <w:vAlign w:val="center"/>
          </w:tcPr>
          <w:p w14:paraId="419914AB" w14:textId="77777777" w:rsidR="008E6056" w:rsidRPr="0004527B" w:rsidRDefault="008E6056" w:rsidP="00002058">
            <w:pPr>
              <w:autoSpaceDE w:val="0"/>
              <w:autoSpaceDN w:val="0"/>
              <w:adjustRightInd w:val="0"/>
              <w:jc w:val="center"/>
              <w:rPr>
                <w:sz w:val="20"/>
                <w:szCs w:val="20"/>
              </w:rPr>
            </w:pPr>
          </w:p>
        </w:tc>
      </w:tr>
      <w:tr w:rsidR="008E6056" w:rsidRPr="0004527B" w14:paraId="21CFEC21" w14:textId="77777777" w:rsidTr="00D123C0">
        <w:tc>
          <w:tcPr>
            <w:tcW w:w="3348" w:type="dxa"/>
            <w:vAlign w:val="center"/>
          </w:tcPr>
          <w:p w14:paraId="1D478CDD"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Ödev/Sunum</w:t>
            </w:r>
          </w:p>
        </w:tc>
        <w:tc>
          <w:tcPr>
            <w:tcW w:w="3096" w:type="dxa"/>
            <w:vAlign w:val="center"/>
          </w:tcPr>
          <w:p w14:paraId="5CF3B8A0" w14:textId="77777777" w:rsidR="008E6056" w:rsidRPr="0004527B" w:rsidRDefault="008E6056" w:rsidP="00002058">
            <w:pPr>
              <w:autoSpaceDE w:val="0"/>
              <w:autoSpaceDN w:val="0"/>
              <w:adjustRightInd w:val="0"/>
              <w:jc w:val="center"/>
              <w:rPr>
                <w:sz w:val="20"/>
                <w:szCs w:val="20"/>
              </w:rPr>
            </w:pPr>
          </w:p>
        </w:tc>
        <w:tc>
          <w:tcPr>
            <w:tcW w:w="2878" w:type="dxa"/>
            <w:vAlign w:val="center"/>
          </w:tcPr>
          <w:p w14:paraId="0CFEB0C3" w14:textId="77777777" w:rsidR="008E6056" w:rsidRPr="0004527B" w:rsidRDefault="008E6056" w:rsidP="00002058">
            <w:pPr>
              <w:autoSpaceDE w:val="0"/>
              <w:autoSpaceDN w:val="0"/>
              <w:adjustRightInd w:val="0"/>
              <w:jc w:val="center"/>
              <w:rPr>
                <w:sz w:val="20"/>
                <w:szCs w:val="20"/>
              </w:rPr>
            </w:pPr>
          </w:p>
        </w:tc>
      </w:tr>
      <w:tr w:rsidR="008E6056" w:rsidRPr="0004527B" w14:paraId="1DDD46B0" w14:textId="77777777" w:rsidTr="00D123C0">
        <w:tc>
          <w:tcPr>
            <w:tcW w:w="3348" w:type="dxa"/>
            <w:vAlign w:val="center"/>
          </w:tcPr>
          <w:p w14:paraId="40A265CF"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Proje</w:t>
            </w:r>
          </w:p>
        </w:tc>
        <w:tc>
          <w:tcPr>
            <w:tcW w:w="3096" w:type="dxa"/>
            <w:vAlign w:val="center"/>
          </w:tcPr>
          <w:p w14:paraId="31289C67" w14:textId="77777777" w:rsidR="008E6056" w:rsidRPr="0004527B" w:rsidRDefault="008E6056" w:rsidP="00002058">
            <w:pPr>
              <w:autoSpaceDE w:val="0"/>
              <w:autoSpaceDN w:val="0"/>
              <w:adjustRightInd w:val="0"/>
              <w:jc w:val="center"/>
              <w:rPr>
                <w:sz w:val="20"/>
                <w:szCs w:val="20"/>
              </w:rPr>
            </w:pPr>
          </w:p>
        </w:tc>
        <w:tc>
          <w:tcPr>
            <w:tcW w:w="2878" w:type="dxa"/>
            <w:vAlign w:val="center"/>
          </w:tcPr>
          <w:p w14:paraId="7E04EBF6" w14:textId="77777777" w:rsidR="008E6056" w:rsidRPr="0004527B" w:rsidRDefault="008E6056" w:rsidP="00002058">
            <w:pPr>
              <w:autoSpaceDE w:val="0"/>
              <w:autoSpaceDN w:val="0"/>
              <w:adjustRightInd w:val="0"/>
              <w:jc w:val="center"/>
              <w:rPr>
                <w:sz w:val="20"/>
                <w:szCs w:val="20"/>
              </w:rPr>
            </w:pPr>
          </w:p>
        </w:tc>
      </w:tr>
      <w:tr w:rsidR="008E6056" w:rsidRPr="0004527B" w14:paraId="15FBB31E" w14:textId="77777777" w:rsidTr="00D123C0">
        <w:tc>
          <w:tcPr>
            <w:tcW w:w="3348" w:type="dxa"/>
            <w:vAlign w:val="center"/>
          </w:tcPr>
          <w:p w14:paraId="4CED8D67"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Laboratuvar </w:t>
            </w:r>
          </w:p>
        </w:tc>
        <w:tc>
          <w:tcPr>
            <w:tcW w:w="3096" w:type="dxa"/>
            <w:vAlign w:val="center"/>
          </w:tcPr>
          <w:p w14:paraId="50567C7D" w14:textId="77777777" w:rsidR="008E6056" w:rsidRPr="0004527B" w:rsidRDefault="008E6056" w:rsidP="00002058">
            <w:pPr>
              <w:autoSpaceDE w:val="0"/>
              <w:autoSpaceDN w:val="0"/>
              <w:adjustRightInd w:val="0"/>
              <w:jc w:val="center"/>
              <w:rPr>
                <w:sz w:val="20"/>
                <w:szCs w:val="20"/>
              </w:rPr>
            </w:pPr>
          </w:p>
        </w:tc>
        <w:tc>
          <w:tcPr>
            <w:tcW w:w="2878" w:type="dxa"/>
            <w:vAlign w:val="center"/>
          </w:tcPr>
          <w:p w14:paraId="20F2999C" w14:textId="77777777" w:rsidR="008E6056" w:rsidRPr="0004527B" w:rsidRDefault="008E6056" w:rsidP="00002058">
            <w:pPr>
              <w:autoSpaceDE w:val="0"/>
              <w:autoSpaceDN w:val="0"/>
              <w:adjustRightInd w:val="0"/>
              <w:jc w:val="center"/>
              <w:rPr>
                <w:sz w:val="20"/>
                <w:szCs w:val="20"/>
              </w:rPr>
            </w:pPr>
          </w:p>
        </w:tc>
      </w:tr>
      <w:tr w:rsidR="008E6056" w:rsidRPr="0004527B" w14:paraId="0D2D548B" w14:textId="77777777" w:rsidTr="00D123C0">
        <w:tc>
          <w:tcPr>
            <w:tcW w:w="3348" w:type="dxa"/>
            <w:vAlign w:val="center"/>
          </w:tcPr>
          <w:p w14:paraId="74133746"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Final Sınavı </w:t>
            </w:r>
          </w:p>
        </w:tc>
        <w:tc>
          <w:tcPr>
            <w:tcW w:w="3096" w:type="dxa"/>
            <w:vAlign w:val="center"/>
          </w:tcPr>
          <w:p w14:paraId="203C6D2C" w14:textId="700D9921" w:rsidR="008E6056" w:rsidRPr="0004527B" w:rsidRDefault="00002058" w:rsidP="00002058">
            <w:pPr>
              <w:autoSpaceDE w:val="0"/>
              <w:autoSpaceDN w:val="0"/>
              <w:adjustRightInd w:val="0"/>
              <w:jc w:val="center"/>
              <w:rPr>
                <w:color w:val="0000FF"/>
                <w:sz w:val="20"/>
                <w:szCs w:val="20"/>
              </w:rPr>
            </w:pPr>
            <w:r w:rsidRPr="00002058">
              <w:rPr>
                <w:sz w:val="20"/>
                <w:szCs w:val="20"/>
              </w:rPr>
              <w:t>X</w:t>
            </w:r>
          </w:p>
        </w:tc>
        <w:tc>
          <w:tcPr>
            <w:tcW w:w="2878" w:type="dxa"/>
            <w:vAlign w:val="center"/>
          </w:tcPr>
          <w:p w14:paraId="4934E476" w14:textId="378B1BFC" w:rsidR="008E6056" w:rsidRPr="0004527B" w:rsidRDefault="00002058" w:rsidP="00002058">
            <w:pPr>
              <w:autoSpaceDE w:val="0"/>
              <w:autoSpaceDN w:val="0"/>
              <w:adjustRightInd w:val="0"/>
              <w:jc w:val="center"/>
              <w:rPr>
                <w:sz w:val="20"/>
                <w:szCs w:val="20"/>
              </w:rPr>
            </w:pPr>
            <w:r>
              <w:rPr>
                <w:sz w:val="20"/>
                <w:szCs w:val="20"/>
              </w:rPr>
              <w:t>%50</w:t>
            </w:r>
          </w:p>
        </w:tc>
      </w:tr>
      <w:tr w:rsidR="008E6056" w:rsidRPr="0004527B" w14:paraId="394E1E53" w14:textId="77777777" w:rsidTr="00D123C0">
        <w:tc>
          <w:tcPr>
            <w:tcW w:w="3348" w:type="dxa"/>
            <w:vAlign w:val="center"/>
          </w:tcPr>
          <w:p w14:paraId="1F110B86" w14:textId="77777777" w:rsidR="008E6056" w:rsidRPr="0004527B" w:rsidRDefault="008E6056" w:rsidP="00D123C0">
            <w:pPr>
              <w:autoSpaceDE w:val="0"/>
              <w:autoSpaceDN w:val="0"/>
              <w:adjustRightInd w:val="0"/>
              <w:ind w:left="708"/>
              <w:jc w:val="both"/>
              <w:rPr>
                <w:b/>
                <w:sz w:val="20"/>
                <w:szCs w:val="20"/>
              </w:rPr>
            </w:pPr>
            <w:r w:rsidRPr="0004527B">
              <w:rPr>
                <w:b/>
                <w:sz w:val="20"/>
                <w:szCs w:val="20"/>
              </w:rPr>
              <w:t xml:space="preserve">Derse Katılım </w:t>
            </w:r>
          </w:p>
        </w:tc>
        <w:tc>
          <w:tcPr>
            <w:tcW w:w="3096" w:type="dxa"/>
            <w:vAlign w:val="center"/>
          </w:tcPr>
          <w:p w14:paraId="6BF3E1E7" w14:textId="77777777" w:rsidR="008E6056" w:rsidRPr="0004527B" w:rsidRDefault="008E6056" w:rsidP="00D123C0">
            <w:pPr>
              <w:autoSpaceDE w:val="0"/>
              <w:autoSpaceDN w:val="0"/>
              <w:adjustRightInd w:val="0"/>
              <w:jc w:val="both"/>
              <w:rPr>
                <w:sz w:val="20"/>
                <w:szCs w:val="20"/>
              </w:rPr>
            </w:pPr>
          </w:p>
        </w:tc>
        <w:tc>
          <w:tcPr>
            <w:tcW w:w="2878" w:type="dxa"/>
            <w:vAlign w:val="center"/>
          </w:tcPr>
          <w:p w14:paraId="062E4D0A" w14:textId="77777777" w:rsidR="008E6056" w:rsidRPr="0004527B" w:rsidRDefault="008E6056" w:rsidP="00D123C0">
            <w:pPr>
              <w:autoSpaceDE w:val="0"/>
              <w:autoSpaceDN w:val="0"/>
              <w:adjustRightInd w:val="0"/>
              <w:jc w:val="both"/>
              <w:rPr>
                <w:sz w:val="20"/>
                <w:szCs w:val="20"/>
              </w:rPr>
            </w:pPr>
          </w:p>
        </w:tc>
      </w:tr>
      <w:tr w:rsidR="008E6056" w:rsidRPr="0004527B" w14:paraId="4ACAC9A9" w14:textId="77777777" w:rsidTr="00D123C0">
        <w:tc>
          <w:tcPr>
            <w:tcW w:w="9322" w:type="dxa"/>
            <w:gridSpan w:val="3"/>
            <w:vAlign w:val="center"/>
          </w:tcPr>
          <w:p w14:paraId="04EE17A5" w14:textId="77777777" w:rsidR="008E6056" w:rsidRPr="0004527B" w:rsidRDefault="008E6056" w:rsidP="00D123C0">
            <w:pPr>
              <w:autoSpaceDE w:val="0"/>
              <w:autoSpaceDN w:val="0"/>
              <w:adjustRightInd w:val="0"/>
              <w:jc w:val="both"/>
              <w:rPr>
                <w:b/>
                <w:sz w:val="20"/>
                <w:szCs w:val="20"/>
              </w:rPr>
            </w:pPr>
            <w:r w:rsidRPr="0004527B">
              <w:rPr>
                <w:b/>
                <w:sz w:val="20"/>
                <w:szCs w:val="20"/>
              </w:rPr>
              <w:t xml:space="preserve">Değerlendirme Yöntemlerine İlişkin Açıklamalar:  </w:t>
            </w:r>
          </w:p>
          <w:p w14:paraId="536452D6" w14:textId="727B2976" w:rsidR="008E6056" w:rsidRPr="0004527B" w:rsidRDefault="00002058" w:rsidP="00002058">
            <w:pPr>
              <w:autoSpaceDE w:val="0"/>
              <w:autoSpaceDN w:val="0"/>
              <w:adjustRightInd w:val="0"/>
              <w:rPr>
                <w:b/>
                <w:color w:val="000000"/>
                <w:sz w:val="20"/>
                <w:szCs w:val="20"/>
              </w:rPr>
            </w:pPr>
            <w:r w:rsidRPr="00183CD5">
              <w:rPr>
                <w:sz w:val="20"/>
                <w:szCs w:val="20"/>
              </w:rPr>
              <w:t>Dersin değerlendirilmesinde yarıyıl içi hesaplamaların belirlenmesinde vize notunun %50’si ve final notunun % 50’si ders başarı notu olarak belirlenecektir.</w:t>
            </w:r>
          </w:p>
        </w:tc>
      </w:tr>
    </w:tbl>
    <w:p w14:paraId="60A74424" w14:textId="77777777" w:rsidR="008E6056" w:rsidRPr="0004527B"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04527B" w14:paraId="2462F73C" w14:textId="77777777" w:rsidTr="00D123C0">
        <w:trPr>
          <w:trHeight w:val="567"/>
        </w:trPr>
        <w:tc>
          <w:tcPr>
            <w:tcW w:w="9322" w:type="dxa"/>
          </w:tcPr>
          <w:p w14:paraId="0BEDFA90" w14:textId="77777777" w:rsidR="008E6056" w:rsidRPr="0004527B" w:rsidRDefault="008E6056" w:rsidP="00D123C0">
            <w:pPr>
              <w:tabs>
                <w:tab w:val="left" w:pos="6550"/>
              </w:tabs>
              <w:jc w:val="both"/>
              <w:rPr>
                <w:sz w:val="20"/>
                <w:szCs w:val="20"/>
              </w:rPr>
            </w:pPr>
            <w:r w:rsidRPr="0004527B">
              <w:rPr>
                <w:b/>
                <w:sz w:val="20"/>
                <w:szCs w:val="20"/>
              </w:rPr>
              <w:t xml:space="preserve">Değerlendirme Kriteri: </w:t>
            </w:r>
          </w:p>
          <w:p w14:paraId="43B225DA" w14:textId="5A0D06F0" w:rsidR="008E6056" w:rsidRPr="0004527B" w:rsidRDefault="008E6056" w:rsidP="00022BD2">
            <w:pPr>
              <w:rPr>
                <w:sz w:val="20"/>
                <w:szCs w:val="20"/>
              </w:rPr>
            </w:pPr>
            <w:r w:rsidRPr="0004527B">
              <w:rPr>
                <w:sz w:val="20"/>
                <w:szCs w:val="20"/>
              </w:rPr>
              <w:t xml:space="preserve">Öğrenme </w:t>
            </w:r>
            <w:r w:rsidR="00216C33">
              <w:rPr>
                <w:sz w:val="20"/>
                <w:szCs w:val="20"/>
              </w:rPr>
              <w:t>kazanım</w:t>
            </w:r>
            <w:r w:rsidRPr="0004527B">
              <w:rPr>
                <w:sz w:val="20"/>
                <w:szCs w:val="20"/>
              </w:rPr>
              <w:t xml:space="preserve">larının hangi boyutları hangi değerlendirme kriteri ile ölçülüyor </w:t>
            </w:r>
            <w:r w:rsidRPr="0004527B">
              <w:rPr>
                <w:sz w:val="20"/>
                <w:szCs w:val="20"/>
              </w:rPr>
              <w:br/>
              <w:t>Değerlendirme kriterleri öğrenme yöntemleri ile ilişkilendirilmelidir.)</w:t>
            </w:r>
            <w:r w:rsidRPr="0004527B">
              <w:rPr>
                <w:sz w:val="20"/>
                <w:szCs w:val="20"/>
              </w:rPr>
              <w:br/>
              <w:t xml:space="preserve">Teorik ve Uygulama ders notları ile sağlanan bilgi yapılan quiz; ara sınav, final sınavı ile değerlendirilecektir. </w:t>
            </w:r>
            <w:r w:rsidRPr="0004527B">
              <w:rPr>
                <w:sz w:val="20"/>
                <w:szCs w:val="20"/>
              </w:rPr>
              <w:br/>
              <w:t xml:space="preserve">Halk oyunları çevresi ile etkili iletişim kurabilme; uzman kişilerle tanışma. Gösteri, yarışma, festival etkinlikleri ile sağlanabilecek, ödevler, projeler ile değerlendirilecektir. Alışkanlıklar kazanma, müzik ve dans ile bilinçlenme ve maniplasyonu geliştirebilme; çeşitli gösteriler, etkinlikler, festivallere katılım ile sağlanabilecektir. Ders öncesi ve sonrası hazırlıklar, proje ve final sınavı ile </w:t>
            </w:r>
            <w:r w:rsidRPr="0004527B">
              <w:rPr>
                <w:sz w:val="20"/>
                <w:szCs w:val="20"/>
              </w:rPr>
              <w:br/>
              <w:t>değerlendirilecektir.</w:t>
            </w:r>
          </w:p>
        </w:tc>
      </w:tr>
    </w:tbl>
    <w:p w14:paraId="03B386E0" w14:textId="77777777" w:rsidR="008E6056" w:rsidRPr="0004527B" w:rsidRDefault="008E6056" w:rsidP="008E6056">
      <w:pPr>
        <w:jc w:val="both"/>
        <w:rPr>
          <w:color w:val="FF6600"/>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8E6056" w:rsidRPr="0004527B" w14:paraId="432A85D7" w14:textId="77777777" w:rsidTr="00D123C0">
        <w:tc>
          <w:tcPr>
            <w:tcW w:w="9322" w:type="dxa"/>
          </w:tcPr>
          <w:p w14:paraId="1949FD32" w14:textId="77777777" w:rsidR="008E6056" w:rsidRPr="0004527B" w:rsidRDefault="008E6056" w:rsidP="00D123C0">
            <w:pPr>
              <w:jc w:val="both"/>
              <w:rPr>
                <w:b/>
                <w:sz w:val="20"/>
                <w:szCs w:val="20"/>
              </w:rPr>
            </w:pPr>
            <w:r w:rsidRPr="0004527B">
              <w:rPr>
                <w:b/>
                <w:sz w:val="20"/>
                <w:szCs w:val="20"/>
              </w:rPr>
              <w:t xml:space="preserve">Ders İçin Önerilen Kaynaklar: </w:t>
            </w:r>
          </w:p>
          <w:p w14:paraId="46831505" w14:textId="77777777" w:rsidR="008E6056" w:rsidRPr="0004527B" w:rsidRDefault="008E6056" w:rsidP="00D123C0">
            <w:pPr>
              <w:rPr>
                <w:sz w:val="20"/>
                <w:szCs w:val="20"/>
              </w:rPr>
            </w:pPr>
            <w:r w:rsidRPr="0004527B">
              <w:rPr>
                <w:sz w:val="20"/>
                <w:szCs w:val="20"/>
              </w:rPr>
              <w:t>Halk Oyunları Cemil Demirsipahi</w:t>
            </w:r>
            <w:r w:rsidRPr="0004527B">
              <w:rPr>
                <w:sz w:val="20"/>
                <w:szCs w:val="20"/>
              </w:rPr>
              <w:br/>
              <w:t>Türk Halk Oyunları Şerif Baykurt</w:t>
            </w:r>
            <w:r w:rsidRPr="0004527B">
              <w:rPr>
                <w:sz w:val="20"/>
                <w:szCs w:val="20"/>
              </w:rPr>
              <w:br/>
              <w:t>Türk Halk Oyunları Ahmet Şenol</w:t>
            </w:r>
            <w:r w:rsidRPr="0004527B">
              <w:rPr>
                <w:sz w:val="20"/>
                <w:szCs w:val="20"/>
              </w:rPr>
              <w:br/>
              <w:t>Türk Halk Oyunları Ruhi Su</w:t>
            </w:r>
            <w:r w:rsidRPr="0004527B">
              <w:rPr>
                <w:sz w:val="20"/>
                <w:szCs w:val="20"/>
              </w:rPr>
              <w:br/>
              <w:t>Hareket Notasyonu Suna Eden Şenel</w:t>
            </w:r>
            <w:r w:rsidRPr="0004527B">
              <w:rPr>
                <w:sz w:val="20"/>
                <w:szCs w:val="20"/>
              </w:rPr>
              <w:br/>
              <w:t>Tüm Konservatuvar Halk Oyunları Bölüm Arşivleri</w:t>
            </w:r>
          </w:p>
          <w:p w14:paraId="2DCA40F3" w14:textId="77777777" w:rsidR="008E6056" w:rsidRPr="0004527B" w:rsidRDefault="008E6056" w:rsidP="00D123C0">
            <w:pPr>
              <w:jc w:val="both"/>
              <w:rPr>
                <w:b/>
                <w:sz w:val="20"/>
                <w:szCs w:val="20"/>
                <w:u w:val="single"/>
              </w:rPr>
            </w:pPr>
          </w:p>
        </w:tc>
      </w:tr>
      <w:tr w:rsidR="008E6056" w:rsidRPr="0004527B" w14:paraId="0675F1EB" w14:textId="77777777" w:rsidTr="00D123C0">
        <w:tc>
          <w:tcPr>
            <w:tcW w:w="9322" w:type="dxa"/>
          </w:tcPr>
          <w:p w14:paraId="515D6198" w14:textId="77777777" w:rsidR="008E6056" w:rsidRPr="0004527B" w:rsidRDefault="008E6056" w:rsidP="00D123C0">
            <w:pPr>
              <w:jc w:val="both"/>
              <w:rPr>
                <w:b/>
                <w:sz w:val="20"/>
                <w:szCs w:val="20"/>
              </w:rPr>
            </w:pPr>
            <w:r w:rsidRPr="0004527B">
              <w:rPr>
                <w:b/>
                <w:sz w:val="20"/>
                <w:szCs w:val="20"/>
              </w:rPr>
              <w:lastRenderedPageBreak/>
              <w:t xml:space="preserve">Derse İlişkin Politika ve Kurallar: (öğretim üyesi açıklama yapmak isterse bu başlığı kullanabilir) </w:t>
            </w:r>
          </w:p>
        </w:tc>
      </w:tr>
      <w:tr w:rsidR="008E6056" w:rsidRPr="0004527B" w14:paraId="30524FC7" w14:textId="77777777" w:rsidTr="00D123C0">
        <w:tc>
          <w:tcPr>
            <w:tcW w:w="9322" w:type="dxa"/>
          </w:tcPr>
          <w:p w14:paraId="0C6596AE" w14:textId="1B0149F9" w:rsidR="008E6056" w:rsidRPr="0004527B" w:rsidRDefault="008E6056" w:rsidP="00D123C0">
            <w:pPr>
              <w:jc w:val="both"/>
              <w:rPr>
                <w:b/>
                <w:sz w:val="20"/>
                <w:szCs w:val="20"/>
              </w:rPr>
            </w:pPr>
            <w:r w:rsidRPr="0004527B">
              <w:rPr>
                <w:b/>
                <w:sz w:val="20"/>
                <w:szCs w:val="20"/>
              </w:rPr>
              <w:t>Ders Öğr</w:t>
            </w:r>
            <w:r w:rsidR="00022BD2">
              <w:rPr>
                <w:b/>
                <w:sz w:val="20"/>
                <w:szCs w:val="20"/>
              </w:rPr>
              <w:t xml:space="preserve">etim Üyesi İletişim Bilgileri: </w:t>
            </w:r>
          </w:p>
        </w:tc>
      </w:tr>
      <w:tr w:rsidR="008E6056" w:rsidRPr="0004527B" w14:paraId="52A0710C" w14:textId="77777777" w:rsidTr="00D123C0">
        <w:tc>
          <w:tcPr>
            <w:tcW w:w="9322" w:type="dxa"/>
          </w:tcPr>
          <w:p w14:paraId="7327A2E0" w14:textId="3BA3DD1E" w:rsidR="008E6056" w:rsidRPr="0004527B" w:rsidRDefault="008E6056" w:rsidP="00D123C0">
            <w:pPr>
              <w:jc w:val="both"/>
              <w:rPr>
                <w:b/>
                <w:sz w:val="20"/>
                <w:szCs w:val="20"/>
              </w:rPr>
            </w:pPr>
            <w:r w:rsidRPr="0004527B">
              <w:rPr>
                <w:b/>
                <w:sz w:val="20"/>
                <w:szCs w:val="20"/>
              </w:rPr>
              <w:t>Ders Öğretim Üyes</w:t>
            </w:r>
            <w:r w:rsidR="00022BD2">
              <w:rPr>
                <w:b/>
                <w:sz w:val="20"/>
                <w:szCs w:val="20"/>
              </w:rPr>
              <w:t xml:space="preserve">i Görüşme Günleri ve Saatleri: </w:t>
            </w:r>
          </w:p>
        </w:tc>
      </w:tr>
      <w:tr w:rsidR="008E6056" w:rsidRPr="0004527B" w14:paraId="5319D471" w14:textId="77777777" w:rsidTr="00D123C0">
        <w:tblPrEx>
          <w:tblBorders>
            <w:insideH w:val="single" w:sz="4" w:space="0" w:color="auto"/>
            <w:insideV w:val="single" w:sz="4" w:space="0" w:color="auto"/>
          </w:tblBorders>
        </w:tblPrEx>
        <w:tc>
          <w:tcPr>
            <w:tcW w:w="9322" w:type="dxa"/>
          </w:tcPr>
          <w:p w14:paraId="3EB57A19" w14:textId="40CFF908" w:rsidR="008E6056" w:rsidRPr="0004527B" w:rsidRDefault="00022BD2" w:rsidP="00D123C0">
            <w:pPr>
              <w:jc w:val="both"/>
              <w:rPr>
                <w:b/>
                <w:sz w:val="20"/>
                <w:szCs w:val="20"/>
              </w:rPr>
            </w:pPr>
            <w:r>
              <w:rPr>
                <w:b/>
                <w:sz w:val="20"/>
                <w:szCs w:val="20"/>
              </w:rPr>
              <w:t xml:space="preserve">Dersin İçeriği: </w:t>
            </w:r>
          </w:p>
        </w:tc>
      </w:tr>
    </w:tbl>
    <w:tbl>
      <w:tblPr>
        <w:tblpPr w:leftFromText="141" w:rightFromText="141" w:vertAnchor="text" w:horzAnchor="margin" w:tblpY="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
        <w:gridCol w:w="4578"/>
        <w:gridCol w:w="3686"/>
      </w:tblGrid>
      <w:tr w:rsidR="008E6056" w:rsidRPr="0004527B" w14:paraId="1505AAAD" w14:textId="77777777" w:rsidTr="008E6056">
        <w:tc>
          <w:tcPr>
            <w:tcW w:w="1087" w:type="dxa"/>
            <w:tcBorders>
              <w:bottom w:val="single" w:sz="4" w:space="0" w:color="auto"/>
              <w:right w:val="single" w:sz="4" w:space="0" w:color="auto"/>
            </w:tcBorders>
          </w:tcPr>
          <w:p w14:paraId="20F7D835" w14:textId="77777777" w:rsidR="008E6056" w:rsidRPr="0004527B" w:rsidRDefault="008E6056" w:rsidP="00D123C0">
            <w:pPr>
              <w:tabs>
                <w:tab w:val="left" w:pos="3686"/>
                <w:tab w:val="left" w:pos="6946"/>
              </w:tabs>
              <w:jc w:val="both"/>
              <w:rPr>
                <w:b/>
                <w:bCs/>
                <w:sz w:val="20"/>
                <w:szCs w:val="20"/>
              </w:rPr>
            </w:pPr>
            <w:r w:rsidRPr="0004527B">
              <w:rPr>
                <w:b/>
                <w:bCs/>
                <w:sz w:val="20"/>
                <w:szCs w:val="20"/>
              </w:rPr>
              <w:t>Hafta</w:t>
            </w:r>
          </w:p>
        </w:tc>
        <w:tc>
          <w:tcPr>
            <w:tcW w:w="4578" w:type="dxa"/>
            <w:tcBorders>
              <w:left w:val="single" w:sz="4" w:space="0" w:color="auto"/>
              <w:bottom w:val="single" w:sz="4" w:space="0" w:color="auto"/>
            </w:tcBorders>
          </w:tcPr>
          <w:p w14:paraId="5F2E24F8" w14:textId="77777777" w:rsidR="008E6056" w:rsidRPr="0004527B" w:rsidRDefault="008E6056" w:rsidP="00D123C0">
            <w:pPr>
              <w:tabs>
                <w:tab w:val="left" w:pos="3686"/>
                <w:tab w:val="left" w:pos="6946"/>
              </w:tabs>
              <w:jc w:val="both"/>
              <w:rPr>
                <w:b/>
                <w:bCs/>
                <w:sz w:val="20"/>
                <w:szCs w:val="20"/>
              </w:rPr>
            </w:pPr>
            <w:r w:rsidRPr="0004527B">
              <w:rPr>
                <w:b/>
                <w:bCs/>
                <w:sz w:val="20"/>
                <w:szCs w:val="20"/>
              </w:rPr>
              <w:t>Konu</w:t>
            </w:r>
          </w:p>
        </w:tc>
        <w:tc>
          <w:tcPr>
            <w:tcW w:w="3686" w:type="dxa"/>
            <w:tcBorders>
              <w:left w:val="single" w:sz="4" w:space="0" w:color="auto"/>
              <w:bottom w:val="single" w:sz="4" w:space="0" w:color="auto"/>
            </w:tcBorders>
          </w:tcPr>
          <w:p w14:paraId="084D3562" w14:textId="77777777" w:rsidR="008E6056" w:rsidRPr="0004527B" w:rsidRDefault="008E6056" w:rsidP="00D123C0">
            <w:pPr>
              <w:tabs>
                <w:tab w:val="left" w:pos="3686"/>
                <w:tab w:val="left" w:pos="6946"/>
              </w:tabs>
              <w:jc w:val="both"/>
              <w:rPr>
                <w:b/>
                <w:bCs/>
                <w:sz w:val="20"/>
                <w:szCs w:val="20"/>
              </w:rPr>
            </w:pPr>
            <w:r w:rsidRPr="0004527B">
              <w:rPr>
                <w:b/>
                <w:bCs/>
                <w:sz w:val="20"/>
                <w:szCs w:val="20"/>
              </w:rPr>
              <w:t>Açıklama</w:t>
            </w:r>
          </w:p>
        </w:tc>
      </w:tr>
      <w:tr w:rsidR="00B86E6F" w:rsidRPr="0004527B" w14:paraId="42BD577F" w14:textId="77777777" w:rsidTr="008E6056">
        <w:tc>
          <w:tcPr>
            <w:tcW w:w="1087" w:type="dxa"/>
            <w:tcBorders>
              <w:top w:val="single" w:sz="4" w:space="0" w:color="auto"/>
              <w:bottom w:val="single" w:sz="4" w:space="0" w:color="auto"/>
              <w:right w:val="single" w:sz="4" w:space="0" w:color="auto"/>
            </w:tcBorders>
          </w:tcPr>
          <w:p w14:paraId="1571598F" w14:textId="47DE1253" w:rsidR="00B86E6F" w:rsidRPr="0004527B" w:rsidRDefault="00B86E6F" w:rsidP="00B86E6F">
            <w:pPr>
              <w:tabs>
                <w:tab w:val="left" w:pos="3686"/>
                <w:tab w:val="left" w:pos="6946"/>
              </w:tabs>
              <w:jc w:val="both"/>
              <w:rPr>
                <w:b/>
                <w:bCs/>
                <w:sz w:val="20"/>
                <w:szCs w:val="20"/>
              </w:rPr>
            </w:pPr>
            <w:r w:rsidRPr="00751EFF">
              <w:rPr>
                <w:b/>
                <w:sz w:val="20"/>
                <w:szCs w:val="20"/>
              </w:rPr>
              <w:t>1. Hafta</w:t>
            </w:r>
          </w:p>
        </w:tc>
        <w:tc>
          <w:tcPr>
            <w:tcW w:w="4578" w:type="dxa"/>
            <w:tcBorders>
              <w:top w:val="single" w:sz="4" w:space="0" w:color="auto"/>
              <w:left w:val="single" w:sz="4" w:space="0" w:color="auto"/>
              <w:bottom w:val="single" w:sz="4" w:space="0" w:color="auto"/>
            </w:tcBorders>
          </w:tcPr>
          <w:p w14:paraId="38858AF5" w14:textId="77777777" w:rsidR="00B86E6F" w:rsidRPr="0004527B" w:rsidRDefault="00B86E6F" w:rsidP="00B86E6F">
            <w:pPr>
              <w:rPr>
                <w:sz w:val="20"/>
                <w:szCs w:val="20"/>
              </w:rPr>
            </w:pPr>
            <w:r w:rsidRPr="0004527B">
              <w:rPr>
                <w:sz w:val="20"/>
                <w:szCs w:val="20"/>
              </w:rPr>
              <w:t xml:space="preserve">Dersin Tanıtımı (dersin amacı ve işleyiş planı)  </w:t>
            </w:r>
          </w:p>
        </w:tc>
        <w:tc>
          <w:tcPr>
            <w:tcW w:w="3686" w:type="dxa"/>
            <w:tcBorders>
              <w:top w:val="single" w:sz="4" w:space="0" w:color="auto"/>
              <w:left w:val="single" w:sz="4" w:space="0" w:color="auto"/>
              <w:bottom w:val="single" w:sz="4" w:space="0" w:color="auto"/>
            </w:tcBorders>
          </w:tcPr>
          <w:p w14:paraId="7630A1D5" w14:textId="7678697A" w:rsidR="00B86E6F" w:rsidRPr="0004527B" w:rsidRDefault="00B86E6F" w:rsidP="002E7B5E">
            <w:pPr>
              <w:tabs>
                <w:tab w:val="left" w:pos="3686"/>
                <w:tab w:val="left" w:pos="6946"/>
              </w:tabs>
              <w:jc w:val="both"/>
              <w:rPr>
                <w:sz w:val="20"/>
                <w:szCs w:val="20"/>
              </w:rPr>
            </w:pPr>
            <w:r w:rsidRPr="0004527B">
              <w:rPr>
                <w:sz w:val="20"/>
                <w:szCs w:val="20"/>
              </w:rPr>
              <w:t xml:space="preserve">Okutman Hande </w:t>
            </w:r>
            <w:r w:rsidR="002E7B5E">
              <w:rPr>
                <w:sz w:val="20"/>
                <w:szCs w:val="20"/>
              </w:rPr>
              <w:t>Soysal</w:t>
            </w:r>
          </w:p>
        </w:tc>
      </w:tr>
      <w:tr w:rsidR="00B86E6F" w:rsidRPr="0004527B" w14:paraId="433CE328" w14:textId="77777777" w:rsidTr="008E6056">
        <w:trPr>
          <w:trHeight w:val="294"/>
        </w:trPr>
        <w:tc>
          <w:tcPr>
            <w:tcW w:w="1087" w:type="dxa"/>
            <w:tcBorders>
              <w:top w:val="single" w:sz="4" w:space="0" w:color="auto"/>
              <w:bottom w:val="single" w:sz="4" w:space="0" w:color="auto"/>
              <w:right w:val="single" w:sz="4" w:space="0" w:color="auto"/>
            </w:tcBorders>
          </w:tcPr>
          <w:p w14:paraId="74D28B5C" w14:textId="0493754B" w:rsidR="00B86E6F" w:rsidRPr="0004527B" w:rsidRDefault="00B86E6F" w:rsidP="00B86E6F">
            <w:pPr>
              <w:tabs>
                <w:tab w:val="left" w:pos="3686"/>
                <w:tab w:val="left" w:pos="6946"/>
              </w:tabs>
              <w:jc w:val="both"/>
              <w:rPr>
                <w:b/>
                <w:bCs/>
                <w:sz w:val="20"/>
                <w:szCs w:val="20"/>
              </w:rPr>
            </w:pPr>
            <w:r w:rsidRPr="00751EFF">
              <w:rPr>
                <w:b/>
                <w:sz w:val="20"/>
                <w:szCs w:val="20"/>
              </w:rPr>
              <w:t>2. Hafta</w:t>
            </w:r>
          </w:p>
        </w:tc>
        <w:tc>
          <w:tcPr>
            <w:tcW w:w="4578" w:type="dxa"/>
            <w:tcBorders>
              <w:top w:val="single" w:sz="4" w:space="0" w:color="auto"/>
              <w:left w:val="single" w:sz="4" w:space="0" w:color="auto"/>
              <w:bottom w:val="single" w:sz="4" w:space="0" w:color="auto"/>
            </w:tcBorders>
          </w:tcPr>
          <w:p w14:paraId="4C393BA9" w14:textId="77777777" w:rsidR="00B86E6F" w:rsidRPr="0004527B" w:rsidRDefault="00B86E6F" w:rsidP="00B86E6F">
            <w:pPr>
              <w:rPr>
                <w:sz w:val="20"/>
                <w:szCs w:val="20"/>
              </w:rPr>
            </w:pPr>
            <w:r w:rsidRPr="0004527B">
              <w:rPr>
                <w:sz w:val="20"/>
                <w:szCs w:val="20"/>
              </w:rPr>
              <w:t xml:space="preserve">Halk oyunları nedir </w:t>
            </w:r>
          </w:p>
        </w:tc>
        <w:tc>
          <w:tcPr>
            <w:tcW w:w="3686" w:type="dxa"/>
            <w:tcBorders>
              <w:top w:val="single" w:sz="4" w:space="0" w:color="auto"/>
              <w:left w:val="single" w:sz="4" w:space="0" w:color="auto"/>
              <w:bottom w:val="single" w:sz="4" w:space="0" w:color="auto"/>
            </w:tcBorders>
          </w:tcPr>
          <w:p w14:paraId="4AB2AA52" w14:textId="44DF6AE2"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sunum</w:t>
            </w:r>
          </w:p>
        </w:tc>
      </w:tr>
      <w:tr w:rsidR="00B86E6F" w:rsidRPr="0004527B" w14:paraId="4753CAF6" w14:textId="77777777" w:rsidTr="008E6056">
        <w:tc>
          <w:tcPr>
            <w:tcW w:w="1087" w:type="dxa"/>
            <w:tcBorders>
              <w:top w:val="single" w:sz="4" w:space="0" w:color="auto"/>
              <w:bottom w:val="single" w:sz="4" w:space="0" w:color="auto"/>
              <w:right w:val="single" w:sz="4" w:space="0" w:color="auto"/>
            </w:tcBorders>
          </w:tcPr>
          <w:p w14:paraId="11E3476E" w14:textId="3EAE6E62" w:rsidR="00B86E6F" w:rsidRPr="0004527B" w:rsidRDefault="00B86E6F" w:rsidP="00B86E6F">
            <w:pPr>
              <w:tabs>
                <w:tab w:val="left" w:pos="3686"/>
                <w:tab w:val="left" w:pos="6946"/>
              </w:tabs>
              <w:jc w:val="both"/>
              <w:rPr>
                <w:b/>
                <w:bCs/>
                <w:sz w:val="20"/>
                <w:szCs w:val="20"/>
              </w:rPr>
            </w:pPr>
            <w:r w:rsidRPr="00751EFF">
              <w:rPr>
                <w:b/>
                <w:sz w:val="20"/>
                <w:szCs w:val="20"/>
              </w:rPr>
              <w:t>3. Hafta</w:t>
            </w:r>
          </w:p>
        </w:tc>
        <w:tc>
          <w:tcPr>
            <w:tcW w:w="4578" w:type="dxa"/>
            <w:tcBorders>
              <w:top w:val="single" w:sz="4" w:space="0" w:color="auto"/>
              <w:left w:val="single" w:sz="4" w:space="0" w:color="auto"/>
              <w:bottom w:val="single" w:sz="4" w:space="0" w:color="auto"/>
            </w:tcBorders>
          </w:tcPr>
          <w:p w14:paraId="57380EE4" w14:textId="77777777" w:rsidR="00B86E6F" w:rsidRPr="0004527B" w:rsidRDefault="00B86E6F" w:rsidP="00B86E6F">
            <w:pPr>
              <w:rPr>
                <w:sz w:val="20"/>
                <w:szCs w:val="20"/>
              </w:rPr>
            </w:pPr>
            <w:r w:rsidRPr="0004527B">
              <w:rPr>
                <w:sz w:val="20"/>
                <w:szCs w:val="20"/>
              </w:rPr>
              <w:t xml:space="preserve">Halk oyunları türleri  </w:t>
            </w:r>
          </w:p>
        </w:tc>
        <w:tc>
          <w:tcPr>
            <w:tcW w:w="3686" w:type="dxa"/>
            <w:tcBorders>
              <w:top w:val="single" w:sz="4" w:space="0" w:color="auto"/>
              <w:left w:val="single" w:sz="4" w:space="0" w:color="auto"/>
              <w:bottom w:val="single" w:sz="4" w:space="0" w:color="auto"/>
            </w:tcBorders>
          </w:tcPr>
          <w:p w14:paraId="1CA0290E" w14:textId="46CFED2F"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4916676D" w14:textId="77777777" w:rsidTr="008E6056">
        <w:trPr>
          <w:trHeight w:val="318"/>
        </w:trPr>
        <w:tc>
          <w:tcPr>
            <w:tcW w:w="1087" w:type="dxa"/>
            <w:tcBorders>
              <w:top w:val="single" w:sz="4" w:space="0" w:color="auto"/>
              <w:bottom w:val="single" w:sz="4" w:space="0" w:color="auto"/>
              <w:right w:val="single" w:sz="4" w:space="0" w:color="auto"/>
            </w:tcBorders>
          </w:tcPr>
          <w:p w14:paraId="749E2724" w14:textId="18C778EF" w:rsidR="00B86E6F" w:rsidRPr="0004527B" w:rsidRDefault="00B86E6F" w:rsidP="00B86E6F">
            <w:pPr>
              <w:tabs>
                <w:tab w:val="left" w:pos="3686"/>
                <w:tab w:val="left" w:pos="6946"/>
              </w:tabs>
              <w:jc w:val="both"/>
              <w:rPr>
                <w:b/>
                <w:bCs/>
                <w:sz w:val="20"/>
                <w:szCs w:val="20"/>
              </w:rPr>
            </w:pPr>
            <w:r w:rsidRPr="00751EFF">
              <w:rPr>
                <w:b/>
                <w:sz w:val="20"/>
                <w:szCs w:val="20"/>
              </w:rPr>
              <w:t>4. Hafta</w:t>
            </w:r>
          </w:p>
        </w:tc>
        <w:tc>
          <w:tcPr>
            <w:tcW w:w="4578" w:type="dxa"/>
            <w:tcBorders>
              <w:top w:val="single" w:sz="4" w:space="0" w:color="auto"/>
              <w:left w:val="single" w:sz="4" w:space="0" w:color="auto"/>
              <w:bottom w:val="single" w:sz="4" w:space="0" w:color="auto"/>
            </w:tcBorders>
          </w:tcPr>
          <w:p w14:paraId="72507FDE" w14:textId="77777777" w:rsidR="00B86E6F" w:rsidRPr="0004527B" w:rsidRDefault="00B86E6F" w:rsidP="00B86E6F">
            <w:pPr>
              <w:rPr>
                <w:sz w:val="20"/>
                <w:szCs w:val="20"/>
              </w:rPr>
            </w:pPr>
            <w:r w:rsidRPr="0004527B">
              <w:rPr>
                <w:sz w:val="20"/>
                <w:szCs w:val="20"/>
              </w:rPr>
              <w:t xml:space="preserve">Kostümlerin tanıtımı  </w:t>
            </w:r>
          </w:p>
        </w:tc>
        <w:tc>
          <w:tcPr>
            <w:tcW w:w="3686" w:type="dxa"/>
            <w:tcBorders>
              <w:top w:val="single" w:sz="4" w:space="0" w:color="auto"/>
              <w:left w:val="single" w:sz="4" w:space="0" w:color="auto"/>
              <w:bottom w:val="single" w:sz="4" w:space="0" w:color="auto"/>
            </w:tcBorders>
          </w:tcPr>
          <w:p w14:paraId="15466827" w14:textId="4B499815"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w:t>
            </w:r>
            <w:r>
              <w:rPr>
                <w:sz w:val="20"/>
                <w:szCs w:val="20"/>
              </w:rPr>
              <w:t xml:space="preserve"> sunum</w:t>
            </w:r>
          </w:p>
        </w:tc>
      </w:tr>
      <w:tr w:rsidR="00B86E6F" w:rsidRPr="0004527B" w14:paraId="5C36F4B0" w14:textId="77777777" w:rsidTr="008E6056">
        <w:trPr>
          <w:trHeight w:val="240"/>
        </w:trPr>
        <w:tc>
          <w:tcPr>
            <w:tcW w:w="1087" w:type="dxa"/>
            <w:tcBorders>
              <w:top w:val="single" w:sz="4" w:space="0" w:color="auto"/>
              <w:bottom w:val="single" w:sz="4" w:space="0" w:color="auto"/>
              <w:right w:val="single" w:sz="4" w:space="0" w:color="auto"/>
            </w:tcBorders>
          </w:tcPr>
          <w:p w14:paraId="7B8A9078" w14:textId="73009F8D" w:rsidR="00B86E6F" w:rsidRPr="0004527B" w:rsidRDefault="00B86E6F" w:rsidP="00B86E6F">
            <w:pPr>
              <w:tabs>
                <w:tab w:val="left" w:pos="3686"/>
                <w:tab w:val="left" w:pos="6946"/>
              </w:tabs>
              <w:jc w:val="both"/>
              <w:rPr>
                <w:b/>
                <w:bCs/>
                <w:sz w:val="20"/>
                <w:szCs w:val="20"/>
              </w:rPr>
            </w:pPr>
            <w:r w:rsidRPr="00751EFF">
              <w:rPr>
                <w:b/>
                <w:sz w:val="20"/>
                <w:szCs w:val="20"/>
              </w:rPr>
              <w:t>5. Hafta</w:t>
            </w:r>
          </w:p>
        </w:tc>
        <w:tc>
          <w:tcPr>
            <w:tcW w:w="4578" w:type="dxa"/>
            <w:tcBorders>
              <w:top w:val="single" w:sz="4" w:space="0" w:color="auto"/>
              <w:left w:val="single" w:sz="4" w:space="0" w:color="auto"/>
              <w:bottom w:val="single" w:sz="4" w:space="0" w:color="auto"/>
            </w:tcBorders>
          </w:tcPr>
          <w:p w14:paraId="0DD53D90" w14:textId="77777777" w:rsidR="00B86E6F" w:rsidRPr="0004527B" w:rsidRDefault="00B86E6F" w:rsidP="00B86E6F">
            <w:pPr>
              <w:rPr>
                <w:sz w:val="20"/>
                <w:szCs w:val="20"/>
              </w:rPr>
            </w:pPr>
            <w:r w:rsidRPr="0004527B">
              <w:rPr>
                <w:sz w:val="20"/>
                <w:szCs w:val="20"/>
              </w:rPr>
              <w:t xml:space="preserve">Yöre oyunu belirleme  </w:t>
            </w:r>
          </w:p>
        </w:tc>
        <w:tc>
          <w:tcPr>
            <w:tcW w:w="3686" w:type="dxa"/>
            <w:tcBorders>
              <w:top w:val="single" w:sz="4" w:space="0" w:color="auto"/>
              <w:left w:val="single" w:sz="4" w:space="0" w:color="auto"/>
              <w:bottom w:val="single" w:sz="4" w:space="0" w:color="auto"/>
            </w:tcBorders>
          </w:tcPr>
          <w:p w14:paraId="48A77B6E" w14:textId="02F1075B" w:rsidR="00B86E6F" w:rsidRPr="0004527B" w:rsidRDefault="00B86E6F" w:rsidP="00B86E6F">
            <w:pPr>
              <w:tabs>
                <w:tab w:val="left" w:pos="3686"/>
                <w:tab w:val="left" w:pos="6946"/>
              </w:tabs>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338D4BA" w14:textId="77777777" w:rsidTr="008E6056">
        <w:tc>
          <w:tcPr>
            <w:tcW w:w="1087" w:type="dxa"/>
            <w:tcBorders>
              <w:top w:val="single" w:sz="4" w:space="0" w:color="auto"/>
              <w:bottom w:val="single" w:sz="4" w:space="0" w:color="auto"/>
              <w:right w:val="single" w:sz="4" w:space="0" w:color="auto"/>
            </w:tcBorders>
          </w:tcPr>
          <w:p w14:paraId="4355F9F3" w14:textId="677D1009" w:rsidR="00B86E6F" w:rsidRPr="0004527B" w:rsidRDefault="00B86E6F" w:rsidP="00B86E6F">
            <w:pPr>
              <w:tabs>
                <w:tab w:val="left" w:pos="3686"/>
                <w:tab w:val="left" w:pos="6946"/>
              </w:tabs>
              <w:jc w:val="both"/>
              <w:rPr>
                <w:b/>
                <w:bCs/>
                <w:sz w:val="20"/>
                <w:szCs w:val="20"/>
              </w:rPr>
            </w:pPr>
            <w:r w:rsidRPr="00751EFF">
              <w:rPr>
                <w:b/>
                <w:sz w:val="20"/>
                <w:szCs w:val="20"/>
              </w:rPr>
              <w:t>6. Hafta</w:t>
            </w:r>
          </w:p>
        </w:tc>
        <w:tc>
          <w:tcPr>
            <w:tcW w:w="4578" w:type="dxa"/>
            <w:tcBorders>
              <w:top w:val="single" w:sz="4" w:space="0" w:color="auto"/>
              <w:left w:val="single" w:sz="4" w:space="0" w:color="auto"/>
              <w:bottom w:val="single" w:sz="4" w:space="0" w:color="auto"/>
            </w:tcBorders>
          </w:tcPr>
          <w:p w14:paraId="5462BC56" w14:textId="77777777" w:rsidR="00B86E6F" w:rsidRPr="0004527B" w:rsidRDefault="00B86E6F" w:rsidP="00B86E6F">
            <w:pPr>
              <w:rPr>
                <w:sz w:val="20"/>
                <w:szCs w:val="20"/>
              </w:rPr>
            </w:pPr>
            <w:r w:rsidRPr="0004527B">
              <w:rPr>
                <w:sz w:val="20"/>
                <w:szCs w:val="20"/>
              </w:rPr>
              <w:t xml:space="preserve">Yöre oyunlarının adım olarak tanıtımı  </w:t>
            </w:r>
          </w:p>
        </w:tc>
        <w:tc>
          <w:tcPr>
            <w:tcW w:w="3686" w:type="dxa"/>
            <w:tcBorders>
              <w:top w:val="single" w:sz="4" w:space="0" w:color="auto"/>
              <w:left w:val="single" w:sz="4" w:space="0" w:color="auto"/>
              <w:bottom w:val="single" w:sz="4" w:space="0" w:color="auto"/>
            </w:tcBorders>
          </w:tcPr>
          <w:p w14:paraId="6AE02002" w14:textId="2A923007"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60F1C2D1" w14:textId="77777777" w:rsidTr="008E6056">
        <w:tc>
          <w:tcPr>
            <w:tcW w:w="1087" w:type="dxa"/>
            <w:tcBorders>
              <w:top w:val="single" w:sz="4" w:space="0" w:color="auto"/>
              <w:bottom w:val="single" w:sz="4" w:space="0" w:color="auto"/>
              <w:right w:val="single" w:sz="4" w:space="0" w:color="auto"/>
            </w:tcBorders>
          </w:tcPr>
          <w:p w14:paraId="2645C1E8" w14:textId="12DE030D" w:rsidR="00B86E6F" w:rsidRPr="0004527B" w:rsidRDefault="00B86E6F" w:rsidP="00B86E6F">
            <w:pPr>
              <w:tabs>
                <w:tab w:val="left" w:pos="3686"/>
                <w:tab w:val="left" w:pos="6946"/>
              </w:tabs>
              <w:jc w:val="both"/>
              <w:rPr>
                <w:b/>
                <w:bCs/>
                <w:sz w:val="20"/>
                <w:szCs w:val="20"/>
              </w:rPr>
            </w:pPr>
            <w:r w:rsidRPr="00751EFF">
              <w:rPr>
                <w:b/>
                <w:sz w:val="20"/>
                <w:szCs w:val="20"/>
              </w:rPr>
              <w:t>7. Hafta</w:t>
            </w:r>
          </w:p>
        </w:tc>
        <w:tc>
          <w:tcPr>
            <w:tcW w:w="4578" w:type="dxa"/>
            <w:tcBorders>
              <w:top w:val="single" w:sz="4" w:space="0" w:color="auto"/>
              <w:left w:val="single" w:sz="4" w:space="0" w:color="auto"/>
              <w:bottom w:val="single" w:sz="4" w:space="0" w:color="auto"/>
            </w:tcBorders>
          </w:tcPr>
          <w:p w14:paraId="5D2CAF0E" w14:textId="77777777" w:rsidR="00B86E6F" w:rsidRPr="0004527B" w:rsidRDefault="00B86E6F" w:rsidP="00B86E6F">
            <w:pPr>
              <w:rPr>
                <w:sz w:val="20"/>
                <w:szCs w:val="20"/>
              </w:rPr>
            </w:pPr>
            <w:r w:rsidRPr="0004527B">
              <w:rPr>
                <w:sz w:val="20"/>
                <w:szCs w:val="20"/>
              </w:rPr>
              <w:t xml:space="preserve">İnançsal ve seyirlik oyun türleri  </w:t>
            </w:r>
          </w:p>
        </w:tc>
        <w:tc>
          <w:tcPr>
            <w:tcW w:w="3686" w:type="dxa"/>
            <w:tcBorders>
              <w:top w:val="single" w:sz="4" w:space="0" w:color="auto"/>
              <w:left w:val="single" w:sz="4" w:space="0" w:color="auto"/>
              <w:bottom w:val="single" w:sz="4" w:space="0" w:color="auto"/>
            </w:tcBorders>
          </w:tcPr>
          <w:p w14:paraId="16449AC2" w14:textId="7D7964E4"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2048A568" w14:textId="77777777" w:rsidTr="008E6056">
        <w:trPr>
          <w:trHeight w:val="268"/>
        </w:trPr>
        <w:tc>
          <w:tcPr>
            <w:tcW w:w="1087" w:type="dxa"/>
            <w:tcBorders>
              <w:top w:val="single" w:sz="4" w:space="0" w:color="auto"/>
              <w:bottom w:val="single" w:sz="4" w:space="0" w:color="auto"/>
              <w:right w:val="single" w:sz="4" w:space="0" w:color="auto"/>
            </w:tcBorders>
          </w:tcPr>
          <w:p w14:paraId="35CBAA90" w14:textId="12D9D076" w:rsidR="00B86E6F" w:rsidRPr="0004527B" w:rsidRDefault="00B86E6F" w:rsidP="00B86E6F">
            <w:pPr>
              <w:tabs>
                <w:tab w:val="left" w:pos="3686"/>
                <w:tab w:val="left" w:pos="6946"/>
              </w:tabs>
              <w:jc w:val="both"/>
              <w:rPr>
                <w:b/>
                <w:bCs/>
                <w:sz w:val="20"/>
                <w:szCs w:val="20"/>
              </w:rPr>
            </w:pPr>
            <w:r w:rsidRPr="00751EFF">
              <w:rPr>
                <w:b/>
                <w:sz w:val="20"/>
                <w:szCs w:val="20"/>
              </w:rPr>
              <w:t>8. Hafta</w:t>
            </w:r>
          </w:p>
        </w:tc>
        <w:tc>
          <w:tcPr>
            <w:tcW w:w="4578" w:type="dxa"/>
            <w:tcBorders>
              <w:top w:val="single" w:sz="4" w:space="0" w:color="auto"/>
              <w:left w:val="single" w:sz="4" w:space="0" w:color="auto"/>
              <w:bottom w:val="single" w:sz="4" w:space="0" w:color="auto"/>
            </w:tcBorders>
          </w:tcPr>
          <w:p w14:paraId="615B1999" w14:textId="77777777" w:rsidR="00B86E6F" w:rsidRPr="0004527B" w:rsidRDefault="00B86E6F" w:rsidP="00B86E6F">
            <w:pPr>
              <w:rPr>
                <w:sz w:val="20"/>
                <w:szCs w:val="20"/>
              </w:rPr>
            </w:pPr>
            <w:r w:rsidRPr="0004527B">
              <w:rPr>
                <w:sz w:val="20"/>
                <w:szCs w:val="20"/>
              </w:rPr>
              <w:t xml:space="preserve">Halk oyunlarının tanımı ve tarihçesi, örnek dinletiler  </w:t>
            </w:r>
          </w:p>
        </w:tc>
        <w:tc>
          <w:tcPr>
            <w:tcW w:w="3686" w:type="dxa"/>
            <w:tcBorders>
              <w:top w:val="single" w:sz="4" w:space="0" w:color="auto"/>
              <w:left w:val="single" w:sz="4" w:space="0" w:color="auto"/>
              <w:bottom w:val="single" w:sz="4" w:space="0" w:color="auto"/>
            </w:tcBorders>
          </w:tcPr>
          <w:p w14:paraId="7EF1E0C3" w14:textId="7D28145D"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25B77D91" w14:textId="77777777" w:rsidTr="008E6056">
        <w:tc>
          <w:tcPr>
            <w:tcW w:w="1087" w:type="dxa"/>
            <w:tcBorders>
              <w:top w:val="single" w:sz="4" w:space="0" w:color="auto"/>
              <w:bottom w:val="single" w:sz="4" w:space="0" w:color="auto"/>
              <w:right w:val="single" w:sz="4" w:space="0" w:color="auto"/>
            </w:tcBorders>
          </w:tcPr>
          <w:p w14:paraId="1DFE5755" w14:textId="41C87CB6" w:rsidR="00B86E6F" w:rsidRPr="0004527B" w:rsidRDefault="00B86E6F" w:rsidP="00B86E6F">
            <w:pPr>
              <w:tabs>
                <w:tab w:val="left" w:pos="3686"/>
                <w:tab w:val="left" w:pos="6946"/>
              </w:tabs>
              <w:jc w:val="both"/>
              <w:rPr>
                <w:b/>
                <w:bCs/>
                <w:sz w:val="20"/>
                <w:szCs w:val="20"/>
              </w:rPr>
            </w:pPr>
            <w:r w:rsidRPr="00751EFF">
              <w:rPr>
                <w:b/>
                <w:sz w:val="20"/>
                <w:szCs w:val="20"/>
              </w:rPr>
              <w:t>9. Hafta</w:t>
            </w:r>
          </w:p>
        </w:tc>
        <w:tc>
          <w:tcPr>
            <w:tcW w:w="4578" w:type="dxa"/>
            <w:tcBorders>
              <w:top w:val="single" w:sz="4" w:space="0" w:color="auto"/>
              <w:left w:val="single" w:sz="4" w:space="0" w:color="auto"/>
              <w:bottom w:val="single" w:sz="4" w:space="0" w:color="auto"/>
            </w:tcBorders>
          </w:tcPr>
          <w:p w14:paraId="41691578" w14:textId="77777777" w:rsidR="00B86E6F" w:rsidRPr="0004527B" w:rsidRDefault="00B86E6F" w:rsidP="00B86E6F">
            <w:pPr>
              <w:rPr>
                <w:sz w:val="20"/>
                <w:szCs w:val="20"/>
              </w:rPr>
            </w:pPr>
            <w:r w:rsidRPr="0004527B">
              <w:rPr>
                <w:sz w:val="20"/>
                <w:szCs w:val="20"/>
              </w:rPr>
              <w:t xml:space="preserve">Diğer dans türleri  </w:t>
            </w:r>
          </w:p>
        </w:tc>
        <w:tc>
          <w:tcPr>
            <w:tcW w:w="3686" w:type="dxa"/>
            <w:tcBorders>
              <w:top w:val="single" w:sz="4" w:space="0" w:color="auto"/>
              <w:left w:val="single" w:sz="4" w:space="0" w:color="auto"/>
              <w:bottom w:val="single" w:sz="4" w:space="0" w:color="auto"/>
            </w:tcBorders>
          </w:tcPr>
          <w:p w14:paraId="77698245" w14:textId="68A3FE13"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A8768FC" w14:textId="77777777" w:rsidTr="008E6056">
        <w:trPr>
          <w:trHeight w:val="214"/>
        </w:trPr>
        <w:tc>
          <w:tcPr>
            <w:tcW w:w="1087" w:type="dxa"/>
            <w:tcBorders>
              <w:top w:val="single" w:sz="4" w:space="0" w:color="auto"/>
              <w:bottom w:val="single" w:sz="4" w:space="0" w:color="auto"/>
              <w:right w:val="single" w:sz="4" w:space="0" w:color="auto"/>
            </w:tcBorders>
          </w:tcPr>
          <w:p w14:paraId="0B58D7C1" w14:textId="1C4B5C8E" w:rsidR="00B86E6F" w:rsidRPr="0004527B" w:rsidRDefault="00B86E6F" w:rsidP="00B86E6F">
            <w:pPr>
              <w:tabs>
                <w:tab w:val="left" w:pos="3686"/>
                <w:tab w:val="left" w:pos="6946"/>
              </w:tabs>
              <w:jc w:val="both"/>
              <w:rPr>
                <w:b/>
                <w:bCs/>
                <w:sz w:val="20"/>
                <w:szCs w:val="20"/>
              </w:rPr>
            </w:pPr>
            <w:r w:rsidRPr="00751EFF">
              <w:rPr>
                <w:b/>
                <w:sz w:val="20"/>
                <w:szCs w:val="20"/>
              </w:rPr>
              <w:t>10. Hafta</w:t>
            </w:r>
          </w:p>
        </w:tc>
        <w:tc>
          <w:tcPr>
            <w:tcW w:w="4578" w:type="dxa"/>
            <w:tcBorders>
              <w:top w:val="single" w:sz="4" w:space="0" w:color="auto"/>
              <w:left w:val="single" w:sz="4" w:space="0" w:color="auto"/>
              <w:bottom w:val="single" w:sz="4" w:space="0" w:color="auto"/>
            </w:tcBorders>
          </w:tcPr>
          <w:p w14:paraId="6A59C3CE" w14:textId="77777777" w:rsidR="00B86E6F" w:rsidRPr="0004527B" w:rsidRDefault="00B86E6F" w:rsidP="00B86E6F">
            <w:pPr>
              <w:rPr>
                <w:sz w:val="20"/>
                <w:szCs w:val="20"/>
              </w:rPr>
            </w:pPr>
            <w:r w:rsidRPr="0004527B">
              <w:rPr>
                <w:sz w:val="20"/>
                <w:szCs w:val="20"/>
              </w:rPr>
              <w:t>Erkek oyunları,</w:t>
            </w:r>
            <w:r>
              <w:rPr>
                <w:sz w:val="20"/>
                <w:szCs w:val="20"/>
              </w:rPr>
              <w:t xml:space="preserve"> </w:t>
            </w:r>
            <w:r w:rsidRPr="0004527B">
              <w:rPr>
                <w:sz w:val="20"/>
                <w:szCs w:val="20"/>
              </w:rPr>
              <w:t xml:space="preserve">bayan oyunları, toplu oyunlar  </w:t>
            </w:r>
          </w:p>
        </w:tc>
        <w:tc>
          <w:tcPr>
            <w:tcW w:w="3686" w:type="dxa"/>
            <w:tcBorders>
              <w:top w:val="single" w:sz="4" w:space="0" w:color="auto"/>
              <w:left w:val="single" w:sz="4" w:space="0" w:color="auto"/>
              <w:bottom w:val="single" w:sz="4" w:space="0" w:color="auto"/>
            </w:tcBorders>
          </w:tcPr>
          <w:p w14:paraId="10B994A0" w14:textId="3115DC7A"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unum</w:t>
            </w:r>
          </w:p>
        </w:tc>
      </w:tr>
      <w:tr w:rsidR="00B86E6F" w:rsidRPr="0004527B" w14:paraId="5DA203BB" w14:textId="77777777" w:rsidTr="008E6056">
        <w:tc>
          <w:tcPr>
            <w:tcW w:w="1087" w:type="dxa"/>
            <w:tcBorders>
              <w:top w:val="single" w:sz="4" w:space="0" w:color="auto"/>
              <w:bottom w:val="single" w:sz="4" w:space="0" w:color="auto"/>
              <w:right w:val="single" w:sz="4" w:space="0" w:color="auto"/>
            </w:tcBorders>
          </w:tcPr>
          <w:p w14:paraId="77D3617D" w14:textId="041070D4" w:rsidR="00B86E6F" w:rsidRPr="0004527B" w:rsidRDefault="00B86E6F" w:rsidP="00B86E6F">
            <w:pPr>
              <w:tabs>
                <w:tab w:val="left" w:pos="3686"/>
                <w:tab w:val="left" w:pos="6946"/>
              </w:tabs>
              <w:jc w:val="both"/>
              <w:rPr>
                <w:b/>
                <w:bCs/>
                <w:sz w:val="20"/>
                <w:szCs w:val="20"/>
              </w:rPr>
            </w:pPr>
            <w:r w:rsidRPr="00751EFF">
              <w:rPr>
                <w:b/>
                <w:sz w:val="20"/>
                <w:szCs w:val="20"/>
              </w:rPr>
              <w:t>11. Hafta</w:t>
            </w:r>
          </w:p>
        </w:tc>
        <w:tc>
          <w:tcPr>
            <w:tcW w:w="4578" w:type="dxa"/>
            <w:tcBorders>
              <w:top w:val="single" w:sz="4" w:space="0" w:color="auto"/>
              <w:left w:val="single" w:sz="4" w:space="0" w:color="auto"/>
              <w:bottom w:val="single" w:sz="4" w:space="0" w:color="auto"/>
            </w:tcBorders>
          </w:tcPr>
          <w:p w14:paraId="034FDF5E"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2A38BC71" w14:textId="7A4A6108"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D329FBD" w14:textId="77777777" w:rsidTr="008E6056">
        <w:tc>
          <w:tcPr>
            <w:tcW w:w="1087" w:type="dxa"/>
            <w:tcBorders>
              <w:top w:val="single" w:sz="4" w:space="0" w:color="auto"/>
              <w:bottom w:val="single" w:sz="4" w:space="0" w:color="auto"/>
              <w:right w:val="single" w:sz="4" w:space="0" w:color="auto"/>
            </w:tcBorders>
          </w:tcPr>
          <w:p w14:paraId="2B76151F" w14:textId="762E0CC6" w:rsidR="00B86E6F" w:rsidRPr="0004527B" w:rsidRDefault="00B86E6F" w:rsidP="00B86E6F">
            <w:pPr>
              <w:tabs>
                <w:tab w:val="left" w:pos="3686"/>
                <w:tab w:val="left" w:pos="6946"/>
              </w:tabs>
              <w:jc w:val="both"/>
              <w:rPr>
                <w:b/>
                <w:bCs/>
                <w:sz w:val="20"/>
                <w:szCs w:val="20"/>
              </w:rPr>
            </w:pPr>
            <w:r w:rsidRPr="00751EFF">
              <w:rPr>
                <w:b/>
                <w:sz w:val="20"/>
                <w:szCs w:val="20"/>
              </w:rPr>
              <w:t>12. Hafta</w:t>
            </w:r>
          </w:p>
        </w:tc>
        <w:tc>
          <w:tcPr>
            <w:tcW w:w="4578" w:type="dxa"/>
            <w:tcBorders>
              <w:top w:val="single" w:sz="4" w:space="0" w:color="auto"/>
              <w:left w:val="single" w:sz="4" w:space="0" w:color="auto"/>
              <w:bottom w:val="single" w:sz="4" w:space="0" w:color="auto"/>
            </w:tcBorders>
          </w:tcPr>
          <w:p w14:paraId="6C150739"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7DC3020D" w14:textId="2C0B569A"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3B1F1672" w14:textId="77777777" w:rsidTr="008E6056">
        <w:tc>
          <w:tcPr>
            <w:tcW w:w="1087" w:type="dxa"/>
            <w:tcBorders>
              <w:top w:val="single" w:sz="4" w:space="0" w:color="auto"/>
              <w:bottom w:val="single" w:sz="4" w:space="0" w:color="auto"/>
              <w:right w:val="single" w:sz="4" w:space="0" w:color="auto"/>
            </w:tcBorders>
          </w:tcPr>
          <w:p w14:paraId="5A26E89B" w14:textId="3BE19F56" w:rsidR="00B86E6F" w:rsidRPr="0004527B" w:rsidRDefault="00B86E6F" w:rsidP="00B86E6F">
            <w:pPr>
              <w:tabs>
                <w:tab w:val="left" w:pos="3686"/>
                <w:tab w:val="left" w:pos="6946"/>
              </w:tabs>
              <w:jc w:val="both"/>
              <w:rPr>
                <w:b/>
                <w:bCs/>
                <w:sz w:val="20"/>
                <w:szCs w:val="20"/>
              </w:rPr>
            </w:pPr>
            <w:r>
              <w:rPr>
                <w:b/>
                <w:sz w:val="20"/>
                <w:szCs w:val="20"/>
              </w:rPr>
              <w:t>13</w:t>
            </w:r>
            <w:r w:rsidRPr="00751EFF">
              <w:rPr>
                <w:b/>
                <w:sz w:val="20"/>
                <w:szCs w:val="20"/>
              </w:rPr>
              <w:t>. Hafta</w:t>
            </w:r>
          </w:p>
        </w:tc>
        <w:tc>
          <w:tcPr>
            <w:tcW w:w="4578" w:type="dxa"/>
            <w:tcBorders>
              <w:top w:val="single" w:sz="4" w:space="0" w:color="auto"/>
              <w:left w:val="single" w:sz="4" w:space="0" w:color="auto"/>
              <w:bottom w:val="single" w:sz="4" w:space="0" w:color="auto"/>
            </w:tcBorders>
          </w:tcPr>
          <w:p w14:paraId="21B65F12"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6C6A0A6E" w14:textId="1F035509"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09682DFC" w14:textId="77777777" w:rsidTr="008E6056">
        <w:tc>
          <w:tcPr>
            <w:tcW w:w="1087" w:type="dxa"/>
            <w:tcBorders>
              <w:top w:val="single" w:sz="4" w:space="0" w:color="auto"/>
              <w:bottom w:val="single" w:sz="4" w:space="0" w:color="auto"/>
              <w:right w:val="single" w:sz="4" w:space="0" w:color="auto"/>
            </w:tcBorders>
          </w:tcPr>
          <w:p w14:paraId="32ACF040" w14:textId="58976751" w:rsidR="00B86E6F" w:rsidRPr="0004527B" w:rsidRDefault="00B86E6F" w:rsidP="00B86E6F">
            <w:pPr>
              <w:tabs>
                <w:tab w:val="left" w:pos="3686"/>
                <w:tab w:val="left" w:pos="6946"/>
              </w:tabs>
              <w:jc w:val="both"/>
              <w:rPr>
                <w:b/>
                <w:bCs/>
                <w:sz w:val="20"/>
                <w:szCs w:val="20"/>
              </w:rPr>
            </w:pPr>
            <w:r>
              <w:rPr>
                <w:b/>
                <w:sz w:val="20"/>
                <w:szCs w:val="20"/>
              </w:rPr>
              <w:t>14</w:t>
            </w:r>
            <w:r w:rsidRPr="00751EFF">
              <w:rPr>
                <w:b/>
                <w:sz w:val="20"/>
                <w:szCs w:val="20"/>
              </w:rPr>
              <w:t>. Hafta</w:t>
            </w:r>
          </w:p>
        </w:tc>
        <w:tc>
          <w:tcPr>
            <w:tcW w:w="4578" w:type="dxa"/>
            <w:tcBorders>
              <w:top w:val="single" w:sz="4" w:space="0" w:color="auto"/>
              <w:left w:val="single" w:sz="4" w:space="0" w:color="auto"/>
              <w:bottom w:val="single" w:sz="4" w:space="0" w:color="auto"/>
            </w:tcBorders>
          </w:tcPr>
          <w:p w14:paraId="2F89A31D" w14:textId="77777777" w:rsidR="00B86E6F" w:rsidRPr="0004527B" w:rsidRDefault="00B86E6F" w:rsidP="00B86E6F">
            <w:pPr>
              <w:rPr>
                <w:sz w:val="20"/>
                <w:szCs w:val="20"/>
              </w:rPr>
            </w:pPr>
            <w:r w:rsidRPr="0004527B">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4E435D89" w14:textId="51ACF183"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r w:rsidR="00B86E6F" w:rsidRPr="0004527B" w14:paraId="234F7768" w14:textId="77777777" w:rsidTr="008E6056">
        <w:tc>
          <w:tcPr>
            <w:tcW w:w="1087" w:type="dxa"/>
            <w:tcBorders>
              <w:top w:val="single" w:sz="4" w:space="0" w:color="auto"/>
              <w:bottom w:val="single" w:sz="4" w:space="0" w:color="auto"/>
              <w:right w:val="single" w:sz="4" w:space="0" w:color="auto"/>
            </w:tcBorders>
          </w:tcPr>
          <w:p w14:paraId="7CB8CE85" w14:textId="12DAB9F8" w:rsidR="00B86E6F" w:rsidRPr="0004527B" w:rsidRDefault="00B86E6F" w:rsidP="00B86E6F">
            <w:pPr>
              <w:tabs>
                <w:tab w:val="left" w:pos="3686"/>
                <w:tab w:val="left" w:pos="6946"/>
              </w:tabs>
              <w:jc w:val="both"/>
              <w:rPr>
                <w:b/>
                <w:bCs/>
                <w:sz w:val="20"/>
                <w:szCs w:val="20"/>
              </w:rPr>
            </w:pPr>
            <w:r>
              <w:rPr>
                <w:b/>
                <w:sz w:val="20"/>
                <w:szCs w:val="20"/>
              </w:rPr>
              <w:t>15</w:t>
            </w:r>
            <w:r w:rsidRPr="00751EFF">
              <w:rPr>
                <w:b/>
                <w:sz w:val="20"/>
                <w:szCs w:val="20"/>
              </w:rPr>
              <w:t>. Hafta</w:t>
            </w:r>
          </w:p>
        </w:tc>
        <w:tc>
          <w:tcPr>
            <w:tcW w:w="4578" w:type="dxa"/>
            <w:tcBorders>
              <w:top w:val="single" w:sz="4" w:space="0" w:color="auto"/>
              <w:left w:val="single" w:sz="4" w:space="0" w:color="auto"/>
              <w:bottom w:val="single" w:sz="4" w:space="0" w:color="auto"/>
            </w:tcBorders>
          </w:tcPr>
          <w:p w14:paraId="58D7CA70" w14:textId="77777777" w:rsidR="00B86E6F" w:rsidRPr="0004527B" w:rsidRDefault="00B86E6F" w:rsidP="00B86E6F">
            <w:pPr>
              <w:rPr>
                <w:sz w:val="20"/>
                <w:szCs w:val="20"/>
              </w:rPr>
            </w:pPr>
            <w:r w:rsidRPr="0004527B">
              <w:rPr>
                <w:sz w:val="20"/>
                <w:szCs w:val="20"/>
              </w:rPr>
              <w:t xml:space="preserve">Final sınavı </w:t>
            </w:r>
          </w:p>
        </w:tc>
        <w:tc>
          <w:tcPr>
            <w:tcW w:w="3686" w:type="dxa"/>
            <w:tcBorders>
              <w:top w:val="single" w:sz="4" w:space="0" w:color="auto"/>
              <w:left w:val="single" w:sz="4" w:space="0" w:color="auto"/>
              <w:bottom w:val="single" w:sz="4" w:space="0" w:color="auto"/>
            </w:tcBorders>
          </w:tcPr>
          <w:p w14:paraId="697E09EB" w14:textId="3BB2D5B6" w:rsidR="00B86E6F" w:rsidRPr="0004527B" w:rsidRDefault="00B86E6F" w:rsidP="00B86E6F">
            <w:pPr>
              <w:jc w:val="both"/>
              <w:rPr>
                <w:sz w:val="20"/>
                <w:szCs w:val="20"/>
              </w:rPr>
            </w:pPr>
            <w:r w:rsidRPr="0004527B">
              <w:rPr>
                <w:sz w:val="20"/>
                <w:szCs w:val="20"/>
              </w:rPr>
              <w:t xml:space="preserve">Okutman Hande </w:t>
            </w:r>
            <w:r w:rsidR="002E7B5E">
              <w:rPr>
                <w:sz w:val="20"/>
                <w:szCs w:val="20"/>
              </w:rPr>
              <w:t xml:space="preserve"> Soysal, </w:t>
            </w:r>
            <w:r>
              <w:rPr>
                <w:sz w:val="20"/>
                <w:szCs w:val="20"/>
              </w:rPr>
              <w:t xml:space="preserve"> sunum</w:t>
            </w:r>
          </w:p>
        </w:tc>
      </w:tr>
    </w:tbl>
    <w:p w14:paraId="3AA48E00" w14:textId="77777777" w:rsidR="008E6056" w:rsidRPr="0004527B" w:rsidRDefault="008E6056" w:rsidP="008E6056">
      <w:pPr>
        <w:rPr>
          <w:b/>
          <w:color w:val="000000" w:themeColor="text1"/>
          <w:sz w:val="20"/>
          <w:szCs w:val="20"/>
        </w:rPr>
      </w:pPr>
      <w:r>
        <w:rPr>
          <w:b/>
          <w:color w:val="000000" w:themeColor="text1"/>
          <w:sz w:val="20"/>
          <w:szCs w:val="20"/>
        </w:rPr>
        <w:t>D</w:t>
      </w:r>
      <w:r w:rsidRPr="0004527B">
        <w:rPr>
          <w:b/>
          <w:color w:val="000000" w:themeColor="text1"/>
          <w:sz w:val="20"/>
          <w:szCs w:val="20"/>
        </w:rPr>
        <w:t xml:space="preserve">ersin Öğrenme </w:t>
      </w:r>
      <w:r>
        <w:rPr>
          <w:b/>
          <w:color w:val="000000" w:themeColor="text1"/>
          <w:sz w:val="20"/>
          <w:szCs w:val="20"/>
        </w:rPr>
        <w:t>Kazanımlarının</w:t>
      </w:r>
      <w:r w:rsidRPr="0004527B">
        <w:rPr>
          <w:b/>
          <w:color w:val="000000" w:themeColor="text1"/>
          <w:sz w:val="20"/>
          <w:szCs w:val="20"/>
        </w:rPr>
        <w:t xml:space="preserve"> Program </w:t>
      </w:r>
      <w:r>
        <w:rPr>
          <w:b/>
          <w:color w:val="000000" w:themeColor="text1"/>
          <w:sz w:val="20"/>
          <w:szCs w:val="20"/>
        </w:rPr>
        <w:t xml:space="preserve">Kazanımları </w:t>
      </w:r>
      <w:r w:rsidRPr="0004527B">
        <w:rPr>
          <w:b/>
          <w:color w:val="000000" w:themeColor="text1"/>
          <w:sz w:val="20"/>
          <w:szCs w:val="20"/>
        </w:rPr>
        <w:t>ile İlişkisi</w:t>
      </w:r>
    </w:p>
    <w:p w14:paraId="55E858D6" w14:textId="77777777" w:rsidR="008E6056" w:rsidRPr="0004527B" w:rsidRDefault="008E6056" w:rsidP="008E6056">
      <w:pPr>
        <w:jc w:val="both"/>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43"/>
        <w:gridCol w:w="543"/>
        <w:gridCol w:w="543"/>
        <w:gridCol w:w="543"/>
        <w:gridCol w:w="543"/>
        <w:gridCol w:w="543"/>
        <w:gridCol w:w="543"/>
        <w:gridCol w:w="544"/>
        <w:gridCol w:w="543"/>
        <w:gridCol w:w="543"/>
        <w:gridCol w:w="543"/>
        <w:gridCol w:w="543"/>
        <w:gridCol w:w="543"/>
        <w:gridCol w:w="543"/>
        <w:gridCol w:w="622"/>
      </w:tblGrid>
      <w:tr w:rsidR="008E6056" w:rsidRPr="000D7D95" w14:paraId="0F628994" w14:textId="77777777" w:rsidTr="0087186B">
        <w:trPr>
          <w:trHeight w:val="803"/>
        </w:trPr>
        <w:tc>
          <w:tcPr>
            <w:tcW w:w="1097" w:type="dxa"/>
          </w:tcPr>
          <w:p w14:paraId="68C8348C" w14:textId="77777777" w:rsidR="008E6056" w:rsidRPr="000D7D95" w:rsidRDefault="008E6056" w:rsidP="00D123C0">
            <w:pPr>
              <w:spacing w:before="120" w:line="360" w:lineRule="auto"/>
              <w:jc w:val="both"/>
              <w:rPr>
                <w:b/>
                <w:sz w:val="20"/>
                <w:szCs w:val="20"/>
              </w:rPr>
            </w:pPr>
            <w:r w:rsidRPr="000D7D95">
              <w:rPr>
                <w:b/>
                <w:bCs/>
                <w:color w:val="000000"/>
                <w:sz w:val="20"/>
                <w:szCs w:val="20"/>
              </w:rPr>
              <w:t xml:space="preserve">Öğrenme </w:t>
            </w:r>
            <w:r w:rsidRPr="000D7D95">
              <w:rPr>
                <w:b/>
                <w:bCs/>
                <w:color w:val="000000" w:themeColor="text1"/>
                <w:sz w:val="20"/>
                <w:szCs w:val="20"/>
              </w:rPr>
              <w:t>Kazanımı</w:t>
            </w:r>
          </w:p>
        </w:tc>
        <w:tc>
          <w:tcPr>
            <w:tcW w:w="543" w:type="dxa"/>
            <w:tcBorders>
              <w:top w:val="single" w:sz="4" w:space="0" w:color="auto"/>
              <w:left w:val="nil"/>
              <w:bottom w:val="single" w:sz="8" w:space="0" w:color="auto"/>
              <w:right w:val="single" w:sz="8" w:space="0" w:color="auto"/>
            </w:tcBorders>
            <w:shd w:val="clear" w:color="auto" w:fill="auto"/>
          </w:tcPr>
          <w:p w14:paraId="6394D7F1"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602D26C5" w14:textId="77777777" w:rsidR="008E6056" w:rsidRPr="000D7D95" w:rsidRDefault="008E6056" w:rsidP="00D123C0">
            <w:pPr>
              <w:jc w:val="both"/>
              <w:rPr>
                <w:b/>
                <w:bCs/>
                <w:sz w:val="20"/>
                <w:szCs w:val="20"/>
              </w:rPr>
            </w:pPr>
            <w:r w:rsidRPr="000D7D95">
              <w:rPr>
                <w:b/>
                <w:bCs/>
                <w:color w:val="000000" w:themeColor="text1"/>
                <w:sz w:val="20"/>
                <w:szCs w:val="20"/>
              </w:rPr>
              <w:t>1</w:t>
            </w:r>
          </w:p>
        </w:tc>
        <w:tc>
          <w:tcPr>
            <w:tcW w:w="543" w:type="dxa"/>
            <w:tcBorders>
              <w:top w:val="single" w:sz="4" w:space="0" w:color="auto"/>
              <w:left w:val="nil"/>
              <w:bottom w:val="single" w:sz="8" w:space="0" w:color="auto"/>
              <w:right w:val="single" w:sz="8" w:space="0" w:color="auto"/>
            </w:tcBorders>
            <w:shd w:val="clear" w:color="auto" w:fill="auto"/>
          </w:tcPr>
          <w:p w14:paraId="3F3534D3"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773853A6" w14:textId="77777777" w:rsidR="008E6056" w:rsidRPr="000D7D95" w:rsidRDefault="008E6056" w:rsidP="00D123C0">
            <w:pPr>
              <w:jc w:val="both"/>
              <w:rPr>
                <w:b/>
                <w:bCs/>
                <w:sz w:val="20"/>
                <w:szCs w:val="20"/>
              </w:rPr>
            </w:pPr>
            <w:r w:rsidRPr="000D7D95">
              <w:rPr>
                <w:b/>
                <w:bCs/>
                <w:color w:val="000000" w:themeColor="text1"/>
                <w:sz w:val="20"/>
                <w:szCs w:val="20"/>
              </w:rPr>
              <w:t>2</w:t>
            </w:r>
          </w:p>
        </w:tc>
        <w:tc>
          <w:tcPr>
            <w:tcW w:w="543" w:type="dxa"/>
            <w:tcBorders>
              <w:top w:val="single" w:sz="4" w:space="0" w:color="auto"/>
              <w:left w:val="nil"/>
              <w:bottom w:val="single" w:sz="8" w:space="0" w:color="auto"/>
              <w:right w:val="single" w:sz="8" w:space="0" w:color="auto"/>
            </w:tcBorders>
            <w:shd w:val="clear" w:color="auto" w:fill="auto"/>
          </w:tcPr>
          <w:p w14:paraId="46EDEEB5"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30EB62B5" w14:textId="77777777" w:rsidR="008E6056" w:rsidRPr="000D7D95" w:rsidRDefault="008E6056" w:rsidP="00D123C0">
            <w:pPr>
              <w:jc w:val="both"/>
              <w:rPr>
                <w:b/>
                <w:bCs/>
                <w:sz w:val="20"/>
                <w:szCs w:val="20"/>
              </w:rPr>
            </w:pPr>
            <w:r w:rsidRPr="000D7D95">
              <w:rPr>
                <w:b/>
                <w:bCs/>
                <w:color w:val="000000" w:themeColor="text1"/>
                <w:sz w:val="20"/>
                <w:szCs w:val="20"/>
              </w:rPr>
              <w:t xml:space="preserve">3 </w:t>
            </w:r>
          </w:p>
        </w:tc>
        <w:tc>
          <w:tcPr>
            <w:tcW w:w="543" w:type="dxa"/>
            <w:tcBorders>
              <w:top w:val="single" w:sz="4" w:space="0" w:color="auto"/>
              <w:left w:val="nil"/>
              <w:bottom w:val="single" w:sz="8" w:space="0" w:color="auto"/>
              <w:right w:val="single" w:sz="8" w:space="0" w:color="auto"/>
            </w:tcBorders>
            <w:shd w:val="clear" w:color="auto" w:fill="auto"/>
          </w:tcPr>
          <w:p w14:paraId="51368222"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332B3E06" w14:textId="77777777" w:rsidR="008E6056" w:rsidRPr="000D7D95" w:rsidRDefault="008E6056" w:rsidP="00D123C0">
            <w:pPr>
              <w:jc w:val="both"/>
              <w:rPr>
                <w:b/>
                <w:bCs/>
                <w:sz w:val="20"/>
                <w:szCs w:val="20"/>
              </w:rPr>
            </w:pPr>
            <w:r w:rsidRPr="000D7D95">
              <w:rPr>
                <w:b/>
                <w:bCs/>
                <w:color w:val="000000" w:themeColor="text1"/>
                <w:sz w:val="20"/>
                <w:szCs w:val="20"/>
              </w:rPr>
              <w:t>4</w:t>
            </w:r>
          </w:p>
        </w:tc>
        <w:tc>
          <w:tcPr>
            <w:tcW w:w="543" w:type="dxa"/>
            <w:tcBorders>
              <w:top w:val="single" w:sz="4" w:space="0" w:color="auto"/>
              <w:left w:val="nil"/>
              <w:bottom w:val="single" w:sz="8" w:space="0" w:color="auto"/>
              <w:right w:val="single" w:sz="8" w:space="0" w:color="auto"/>
            </w:tcBorders>
            <w:shd w:val="clear" w:color="auto" w:fill="auto"/>
          </w:tcPr>
          <w:p w14:paraId="1CF746B2"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555FDE53" w14:textId="77777777" w:rsidR="008E6056" w:rsidRPr="000D7D95" w:rsidRDefault="008E6056" w:rsidP="00D123C0">
            <w:pPr>
              <w:jc w:val="both"/>
              <w:rPr>
                <w:b/>
                <w:bCs/>
                <w:sz w:val="20"/>
                <w:szCs w:val="20"/>
              </w:rPr>
            </w:pPr>
            <w:r w:rsidRPr="000D7D95">
              <w:rPr>
                <w:b/>
                <w:bCs/>
                <w:color w:val="000000" w:themeColor="text1"/>
                <w:sz w:val="20"/>
                <w:szCs w:val="20"/>
              </w:rPr>
              <w:t>5</w:t>
            </w:r>
          </w:p>
        </w:tc>
        <w:tc>
          <w:tcPr>
            <w:tcW w:w="543" w:type="dxa"/>
            <w:tcBorders>
              <w:top w:val="single" w:sz="4" w:space="0" w:color="auto"/>
              <w:left w:val="nil"/>
              <w:bottom w:val="single" w:sz="8" w:space="0" w:color="auto"/>
              <w:right w:val="single" w:sz="8" w:space="0" w:color="000000"/>
            </w:tcBorders>
            <w:shd w:val="clear" w:color="auto" w:fill="auto"/>
          </w:tcPr>
          <w:p w14:paraId="59E0F0D0"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25835386" w14:textId="77777777" w:rsidR="008E6056" w:rsidRPr="000D7D95" w:rsidRDefault="008E6056" w:rsidP="00D123C0">
            <w:pPr>
              <w:jc w:val="both"/>
              <w:rPr>
                <w:b/>
                <w:bCs/>
                <w:sz w:val="20"/>
                <w:szCs w:val="20"/>
              </w:rPr>
            </w:pPr>
            <w:r w:rsidRPr="000D7D95">
              <w:rPr>
                <w:b/>
                <w:bCs/>
                <w:color w:val="000000" w:themeColor="text1"/>
                <w:sz w:val="20"/>
                <w:szCs w:val="20"/>
              </w:rPr>
              <w:t>6</w:t>
            </w:r>
          </w:p>
        </w:tc>
        <w:tc>
          <w:tcPr>
            <w:tcW w:w="543" w:type="dxa"/>
            <w:tcBorders>
              <w:top w:val="single" w:sz="4" w:space="0" w:color="auto"/>
              <w:left w:val="nil"/>
              <w:bottom w:val="single" w:sz="8" w:space="0" w:color="auto"/>
              <w:right w:val="single" w:sz="8" w:space="0" w:color="auto"/>
            </w:tcBorders>
            <w:shd w:val="clear" w:color="auto" w:fill="auto"/>
          </w:tcPr>
          <w:p w14:paraId="3A280E1A"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2DB1CDCB" w14:textId="77777777" w:rsidR="008E6056" w:rsidRPr="000D7D95" w:rsidRDefault="008E6056" w:rsidP="00D123C0">
            <w:pPr>
              <w:jc w:val="both"/>
              <w:rPr>
                <w:b/>
                <w:bCs/>
                <w:sz w:val="20"/>
                <w:szCs w:val="20"/>
              </w:rPr>
            </w:pPr>
            <w:r w:rsidRPr="000D7D95">
              <w:rPr>
                <w:b/>
                <w:bCs/>
                <w:color w:val="000000" w:themeColor="text1"/>
                <w:sz w:val="20"/>
                <w:szCs w:val="20"/>
              </w:rPr>
              <w:t>7</w:t>
            </w:r>
          </w:p>
        </w:tc>
        <w:tc>
          <w:tcPr>
            <w:tcW w:w="544" w:type="dxa"/>
            <w:tcBorders>
              <w:top w:val="single" w:sz="4" w:space="0" w:color="auto"/>
              <w:left w:val="nil"/>
              <w:bottom w:val="single" w:sz="8" w:space="0" w:color="auto"/>
              <w:right w:val="single" w:sz="8" w:space="0" w:color="auto"/>
            </w:tcBorders>
            <w:shd w:val="clear" w:color="auto" w:fill="auto"/>
          </w:tcPr>
          <w:p w14:paraId="1930B020"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7BE18B1F" w14:textId="77777777" w:rsidR="008E6056" w:rsidRPr="000D7D95" w:rsidRDefault="008E6056" w:rsidP="00D123C0">
            <w:pPr>
              <w:jc w:val="both"/>
              <w:rPr>
                <w:b/>
                <w:bCs/>
                <w:sz w:val="20"/>
                <w:szCs w:val="20"/>
              </w:rPr>
            </w:pPr>
            <w:r w:rsidRPr="000D7D95">
              <w:rPr>
                <w:b/>
                <w:bCs/>
                <w:color w:val="000000" w:themeColor="text1"/>
                <w:sz w:val="20"/>
                <w:szCs w:val="20"/>
              </w:rPr>
              <w:t>8</w:t>
            </w:r>
          </w:p>
        </w:tc>
        <w:tc>
          <w:tcPr>
            <w:tcW w:w="543" w:type="dxa"/>
            <w:tcBorders>
              <w:top w:val="single" w:sz="4" w:space="0" w:color="auto"/>
              <w:left w:val="nil"/>
              <w:bottom w:val="single" w:sz="8" w:space="0" w:color="auto"/>
              <w:right w:val="single" w:sz="8" w:space="0" w:color="000000"/>
            </w:tcBorders>
            <w:shd w:val="clear" w:color="auto" w:fill="auto"/>
          </w:tcPr>
          <w:p w14:paraId="16A319C1"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0A1FAD66" w14:textId="77777777" w:rsidR="008E6056" w:rsidRPr="000D7D95" w:rsidRDefault="008E6056" w:rsidP="00D123C0">
            <w:pPr>
              <w:jc w:val="both"/>
              <w:rPr>
                <w:b/>
                <w:bCs/>
                <w:sz w:val="20"/>
                <w:szCs w:val="20"/>
              </w:rPr>
            </w:pPr>
            <w:r w:rsidRPr="000D7D95">
              <w:rPr>
                <w:b/>
                <w:bCs/>
                <w:color w:val="000000" w:themeColor="text1"/>
                <w:sz w:val="20"/>
                <w:szCs w:val="20"/>
              </w:rPr>
              <w:t>9</w:t>
            </w:r>
          </w:p>
        </w:tc>
        <w:tc>
          <w:tcPr>
            <w:tcW w:w="543" w:type="dxa"/>
            <w:tcBorders>
              <w:top w:val="single" w:sz="4" w:space="0" w:color="auto"/>
              <w:left w:val="nil"/>
              <w:bottom w:val="single" w:sz="8" w:space="0" w:color="auto"/>
              <w:right w:val="single" w:sz="8" w:space="0" w:color="auto"/>
            </w:tcBorders>
            <w:shd w:val="clear" w:color="auto" w:fill="auto"/>
          </w:tcPr>
          <w:p w14:paraId="7C4BE2F0"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064E1CEF" w14:textId="77777777" w:rsidR="008E6056" w:rsidRPr="000D7D95" w:rsidRDefault="008E6056" w:rsidP="00D123C0">
            <w:pPr>
              <w:jc w:val="both"/>
              <w:rPr>
                <w:b/>
                <w:bCs/>
                <w:sz w:val="20"/>
                <w:szCs w:val="20"/>
              </w:rPr>
            </w:pPr>
            <w:r w:rsidRPr="000D7D95">
              <w:rPr>
                <w:b/>
                <w:bCs/>
                <w:color w:val="000000" w:themeColor="text1"/>
                <w:sz w:val="20"/>
                <w:szCs w:val="20"/>
              </w:rPr>
              <w:t>10</w:t>
            </w:r>
          </w:p>
        </w:tc>
        <w:tc>
          <w:tcPr>
            <w:tcW w:w="543" w:type="dxa"/>
            <w:tcBorders>
              <w:top w:val="single" w:sz="4" w:space="0" w:color="auto"/>
              <w:left w:val="nil"/>
              <w:bottom w:val="single" w:sz="8" w:space="0" w:color="auto"/>
              <w:right w:val="single" w:sz="8" w:space="0" w:color="auto"/>
            </w:tcBorders>
          </w:tcPr>
          <w:p w14:paraId="7DB8A728"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2FF19B6C" w14:textId="77777777" w:rsidR="008E6056" w:rsidRPr="000D7D95" w:rsidRDefault="008E6056" w:rsidP="00D123C0">
            <w:pPr>
              <w:jc w:val="both"/>
              <w:rPr>
                <w:b/>
                <w:bCs/>
                <w:sz w:val="20"/>
                <w:szCs w:val="20"/>
              </w:rPr>
            </w:pPr>
            <w:r w:rsidRPr="000D7D95">
              <w:rPr>
                <w:b/>
                <w:bCs/>
                <w:color w:val="000000" w:themeColor="text1"/>
                <w:sz w:val="20"/>
                <w:szCs w:val="20"/>
              </w:rPr>
              <w:t>11</w:t>
            </w:r>
          </w:p>
        </w:tc>
        <w:tc>
          <w:tcPr>
            <w:tcW w:w="543" w:type="dxa"/>
            <w:tcBorders>
              <w:top w:val="single" w:sz="4" w:space="0" w:color="auto"/>
              <w:left w:val="nil"/>
              <w:bottom w:val="single" w:sz="8" w:space="0" w:color="auto"/>
              <w:right w:val="single" w:sz="8" w:space="0" w:color="auto"/>
            </w:tcBorders>
          </w:tcPr>
          <w:p w14:paraId="62E45BAB"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6D9D9C5D" w14:textId="77777777" w:rsidR="008E6056" w:rsidRPr="000D7D95" w:rsidRDefault="008E6056" w:rsidP="00D123C0">
            <w:pPr>
              <w:jc w:val="both"/>
              <w:rPr>
                <w:b/>
                <w:bCs/>
                <w:sz w:val="20"/>
                <w:szCs w:val="20"/>
              </w:rPr>
            </w:pPr>
            <w:r w:rsidRPr="000D7D95">
              <w:rPr>
                <w:b/>
                <w:bCs/>
                <w:color w:val="000000" w:themeColor="text1"/>
                <w:sz w:val="20"/>
                <w:szCs w:val="20"/>
              </w:rPr>
              <w:t>12</w:t>
            </w:r>
          </w:p>
        </w:tc>
        <w:tc>
          <w:tcPr>
            <w:tcW w:w="543" w:type="dxa"/>
            <w:tcBorders>
              <w:top w:val="single" w:sz="4" w:space="0" w:color="auto"/>
              <w:left w:val="nil"/>
              <w:bottom w:val="single" w:sz="8" w:space="0" w:color="auto"/>
              <w:right w:val="single" w:sz="8" w:space="0" w:color="auto"/>
            </w:tcBorders>
          </w:tcPr>
          <w:p w14:paraId="5284958B"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4369D5C7" w14:textId="77777777" w:rsidR="008E6056" w:rsidRPr="000D7D95" w:rsidRDefault="008E6056" w:rsidP="00D123C0">
            <w:pPr>
              <w:jc w:val="both"/>
              <w:rPr>
                <w:b/>
                <w:bCs/>
                <w:sz w:val="20"/>
                <w:szCs w:val="20"/>
              </w:rPr>
            </w:pPr>
            <w:r w:rsidRPr="000D7D95">
              <w:rPr>
                <w:b/>
                <w:bCs/>
                <w:color w:val="000000" w:themeColor="text1"/>
                <w:sz w:val="20"/>
                <w:szCs w:val="20"/>
              </w:rPr>
              <w:t>13</w:t>
            </w:r>
          </w:p>
        </w:tc>
        <w:tc>
          <w:tcPr>
            <w:tcW w:w="543" w:type="dxa"/>
            <w:tcBorders>
              <w:top w:val="single" w:sz="4" w:space="0" w:color="auto"/>
              <w:left w:val="nil"/>
              <w:bottom w:val="single" w:sz="8" w:space="0" w:color="auto"/>
              <w:right w:val="single" w:sz="8" w:space="0" w:color="auto"/>
            </w:tcBorders>
          </w:tcPr>
          <w:p w14:paraId="4E3B1CCB"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4CCC67FE" w14:textId="77777777" w:rsidR="008E6056" w:rsidRPr="000D7D95" w:rsidRDefault="008E6056" w:rsidP="00D123C0">
            <w:pPr>
              <w:jc w:val="both"/>
              <w:rPr>
                <w:b/>
                <w:bCs/>
                <w:sz w:val="20"/>
                <w:szCs w:val="20"/>
              </w:rPr>
            </w:pPr>
            <w:r w:rsidRPr="000D7D95">
              <w:rPr>
                <w:b/>
                <w:bCs/>
                <w:color w:val="000000" w:themeColor="text1"/>
                <w:sz w:val="20"/>
                <w:szCs w:val="20"/>
              </w:rPr>
              <w:t>14</w:t>
            </w:r>
          </w:p>
        </w:tc>
        <w:tc>
          <w:tcPr>
            <w:tcW w:w="622" w:type="dxa"/>
            <w:tcBorders>
              <w:top w:val="single" w:sz="4" w:space="0" w:color="auto"/>
              <w:left w:val="nil"/>
              <w:bottom w:val="single" w:sz="8" w:space="0" w:color="auto"/>
              <w:right w:val="single" w:sz="8" w:space="0" w:color="auto"/>
            </w:tcBorders>
          </w:tcPr>
          <w:p w14:paraId="58BE69B7" w14:textId="77777777" w:rsidR="008E6056" w:rsidRPr="000D7D95" w:rsidRDefault="008E6056" w:rsidP="00D123C0">
            <w:pPr>
              <w:jc w:val="center"/>
              <w:rPr>
                <w:b/>
                <w:bCs/>
                <w:color w:val="000000" w:themeColor="text1"/>
                <w:sz w:val="20"/>
                <w:szCs w:val="20"/>
              </w:rPr>
            </w:pPr>
            <w:r w:rsidRPr="000D7D95">
              <w:rPr>
                <w:b/>
                <w:bCs/>
                <w:color w:val="000000" w:themeColor="text1"/>
                <w:sz w:val="20"/>
                <w:szCs w:val="20"/>
              </w:rPr>
              <w:t>PK</w:t>
            </w:r>
          </w:p>
          <w:p w14:paraId="1BEA87A5" w14:textId="77777777" w:rsidR="008E6056" w:rsidRPr="000D7D95" w:rsidRDefault="008E6056" w:rsidP="00D123C0">
            <w:pPr>
              <w:jc w:val="both"/>
              <w:rPr>
                <w:b/>
                <w:bCs/>
                <w:sz w:val="20"/>
                <w:szCs w:val="20"/>
              </w:rPr>
            </w:pPr>
            <w:r w:rsidRPr="000D7D95">
              <w:rPr>
                <w:b/>
                <w:bCs/>
                <w:color w:val="000000" w:themeColor="text1"/>
                <w:sz w:val="20"/>
                <w:szCs w:val="20"/>
              </w:rPr>
              <w:t>15</w:t>
            </w:r>
          </w:p>
        </w:tc>
      </w:tr>
      <w:tr w:rsidR="008E6056" w:rsidRPr="000D7D95" w14:paraId="55BAF5B4" w14:textId="77777777" w:rsidTr="00D123C0">
        <w:trPr>
          <w:trHeight w:val="342"/>
        </w:trPr>
        <w:tc>
          <w:tcPr>
            <w:tcW w:w="1097" w:type="dxa"/>
            <w:tcBorders>
              <w:top w:val="nil"/>
              <w:left w:val="single" w:sz="8" w:space="0" w:color="auto"/>
              <w:bottom w:val="single" w:sz="8" w:space="0" w:color="auto"/>
              <w:right w:val="single" w:sz="8" w:space="0" w:color="auto"/>
            </w:tcBorders>
            <w:shd w:val="clear" w:color="auto" w:fill="auto"/>
          </w:tcPr>
          <w:p w14:paraId="5244B4ED" w14:textId="308B60BE"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1</w:t>
            </w:r>
          </w:p>
        </w:tc>
        <w:tc>
          <w:tcPr>
            <w:tcW w:w="543" w:type="dxa"/>
          </w:tcPr>
          <w:p w14:paraId="30DDD0D9" w14:textId="77777777" w:rsidR="008E6056" w:rsidRPr="000D7D95" w:rsidRDefault="008E6056" w:rsidP="00D123C0">
            <w:pPr>
              <w:spacing w:before="120"/>
              <w:jc w:val="both"/>
              <w:rPr>
                <w:b/>
                <w:sz w:val="20"/>
                <w:szCs w:val="20"/>
              </w:rPr>
            </w:pPr>
          </w:p>
        </w:tc>
        <w:tc>
          <w:tcPr>
            <w:tcW w:w="543" w:type="dxa"/>
          </w:tcPr>
          <w:p w14:paraId="48A1EC20" w14:textId="77777777" w:rsidR="008E6056" w:rsidRPr="008E6056" w:rsidRDefault="008E6056" w:rsidP="008E6056">
            <w:pPr>
              <w:spacing w:before="120"/>
              <w:jc w:val="center"/>
              <w:rPr>
                <w:sz w:val="20"/>
                <w:szCs w:val="20"/>
              </w:rPr>
            </w:pPr>
          </w:p>
        </w:tc>
        <w:tc>
          <w:tcPr>
            <w:tcW w:w="543" w:type="dxa"/>
          </w:tcPr>
          <w:p w14:paraId="06EC528F" w14:textId="77777777" w:rsidR="008E6056" w:rsidRPr="008E6056" w:rsidRDefault="008E6056" w:rsidP="008E6056">
            <w:pPr>
              <w:jc w:val="center"/>
              <w:rPr>
                <w:bCs/>
                <w:sz w:val="20"/>
                <w:szCs w:val="20"/>
              </w:rPr>
            </w:pPr>
          </w:p>
        </w:tc>
        <w:tc>
          <w:tcPr>
            <w:tcW w:w="543" w:type="dxa"/>
          </w:tcPr>
          <w:p w14:paraId="3327DDA4" w14:textId="77777777" w:rsidR="008E6056" w:rsidRPr="008E6056" w:rsidRDefault="008E6056" w:rsidP="008E6056">
            <w:pPr>
              <w:jc w:val="center"/>
              <w:rPr>
                <w:bCs/>
                <w:sz w:val="20"/>
                <w:szCs w:val="20"/>
              </w:rPr>
            </w:pPr>
          </w:p>
        </w:tc>
        <w:tc>
          <w:tcPr>
            <w:tcW w:w="543" w:type="dxa"/>
          </w:tcPr>
          <w:p w14:paraId="1B6E9E11" w14:textId="77777777" w:rsidR="008E6056" w:rsidRPr="008E6056" w:rsidRDefault="008E6056" w:rsidP="008E6056">
            <w:pPr>
              <w:jc w:val="center"/>
              <w:rPr>
                <w:bCs/>
                <w:sz w:val="20"/>
                <w:szCs w:val="20"/>
              </w:rPr>
            </w:pPr>
          </w:p>
        </w:tc>
        <w:tc>
          <w:tcPr>
            <w:tcW w:w="543" w:type="dxa"/>
          </w:tcPr>
          <w:p w14:paraId="7DB2C292" w14:textId="77777777" w:rsidR="008E6056" w:rsidRPr="008E6056" w:rsidRDefault="008E6056" w:rsidP="008E6056">
            <w:pPr>
              <w:jc w:val="center"/>
              <w:rPr>
                <w:bCs/>
                <w:sz w:val="20"/>
                <w:szCs w:val="20"/>
              </w:rPr>
            </w:pPr>
          </w:p>
        </w:tc>
        <w:tc>
          <w:tcPr>
            <w:tcW w:w="543" w:type="dxa"/>
          </w:tcPr>
          <w:p w14:paraId="4DDF576B" w14:textId="77777777" w:rsidR="008E6056" w:rsidRPr="008E6056" w:rsidRDefault="008E6056" w:rsidP="008E6056">
            <w:pPr>
              <w:jc w:val="center"/>
              <w:rPr>
                <w:bCs/>
                <w:sz w:val="20"/>
                <w:szCs w:val="20"/>
              </w:rPr>
            </w:pPr>
          </w:p>
        </w:tc>
        <w:tc>
          <w:tcPr>
            <w:tcW w:w="544" w:type="dxa"/>
          </w:tcPr>
          <w:p w14:paraId="0C2991CB" w14:textId="77777777" w:rsidR="008E6056" w:rsidRPr="008E6056" w:rsidRDefault="008E6056" w:rsidP="008E6056">
            <w:pPr>
              <w:jc w:val="center"/>
              <w:rPr>
                <w:bCs/>
                <w:sz w:val="20"/>
                <w:szCs w:val="20"/>
              </w:rPr>
            </w:pPr>
          </w:p>
        </w:tc>
        <w:tc>
          <w:tcPr>
            <w:tcW w:w="543" w:type="dxa"/>
          </w:tcPr>
          <w:p w14:paraId="31CADE22" w14:textId="77777777" w:rsidR="008E6056" w:rsidRPr="008E6056" w:rsidRDefault="008E6056" w:rsidP="008E6056">
            <w:pPr>
              <w:jc w:val="center"/>
              <w:rPr>
                <w:bCs/>
                <w:sz w:val="20"/>
                <w:szCs w:val="20"/>
              </w:rPr>
            </w:pPr>
          </w:p>
        </w:tc>
        <w:tc>
          <w:tcPr>
            <w:tcW w:w="543" w:type="dxa"/>
          </w:tcPr>
          <w:p w14:paraId="4EB87978" w14:textId="77777777" w:rsidR="008E6056" w:rsidRPr="008E6056" w:rsidRDefault="008E6056" w:rsidP="008E6056">
            <w:pPr>
              <w:jc w:val="center"/>
              <w:rPr>
                <w:bCs/>
                <w:sz w:val="20"/>
                <w:szCs w:val="20"/>
              </w:rPr>
            </w:pPr>
          </w:p>
        </w:tc>
        <w:tc>
          <w:tcPr>
            <w:tcW w:w="543" w:type="dxa"/>
          </w:tcPr>
          <w:p w14:paraId="1618D680" w14:textId="77777777" w:rsidR="008E6056" w:rsidRPr="008E6056" w:rsidRDefault="008E6056" w:rsidP="008E6056">
            <w:pPr>
              <w:jc w:val="center"/>
              <w:rPr>
                <w:bCs/>
                <w:sz w:val="20"/>
                <w:szCs w:val="20"/>
              </w:rPr>
            </w:pPr>
            <w:r w:rsidRPr="008E6056">
              <w:rPr>
                <w:bCs/>
                <w:sz w:val="20"/>
                <w:szCs w:val="20"/>
              </w:rPr>
              <w:t>5</w:t>
            </w:r>
          </w:p>
        </w:tc>
        <w:tc>
          <w:tcPr>
            <w:tcW w:w="543" w:type="dxa"/>
          </w:tcPr>
          <w:p w14:paraId="51E9A12C" w14:textId="77777777" w:rsidR="008E6056" w:rsidRPr="008E6056" w:rsidRDefault="008E6056" w:rsidP="008E6056">
            <w:pPr>
              <w:jc w:val="center"/>
              <w:rPr>
                <w:bCs/>
                <w:sz w:val="20"/>
                <w:szCs w:val="20"/>
              </w:rPr>
            </w:pPr>
          </w:p>
        </w:tc>
        <w:tc>
          <w:tcPr>
            <w:tcW w:w="543" w:type="dxa"/>
          </w:tcPr>
          <w:p w14:paraId="0AD9096D" w14:textId="77777777" w:rsidR="008E6056" w:rsidRPr="000D7D95" w:rsidRDefault="008E6056" w:rsidP="00D123C0">
            <w:pPr>
              <w:jc w:val="both"/>
              <w:rPr>
                <w:b/>
                <w:bCs/>
                <w:sz w:val="20"/>
                <w:szCs w:val="20"/>
              </w:rPr>
            </w:pPr>
          </w:p>
        </w:tc>
        <w:tc>
          <w:tcPr>
            <w:tcW w:w="543" w:type="dxa"/>
          </w:tcPr>
          <w:p w14:paraId="434B586A" w14:textId="77777777" w:rsidR="008E6056" w:rsidRPr="000D7D95" w:rsidRDefault="008E6056" w:rsidP="00D123C0">
            <w:pPr>
              <w:jc w:val="both"/>
              <w:rPr>
                <w:b/>
                <w:bCs/>
                <w:sz w:val="20"/>
                <w:szCs w:val="20"/>
              </w:rPr>
            </w:pPr>
          </w:p>
        </w:tc>
        <w:tc>
          <w:tcPr>
            <w:tcW w:w="622" w:type="dxa"/>
          </w:tcPr>
          <w:p w14:paraId="3C8BAEBA" w14:textId="77777777" w:rsidR="008E6056" w:rsidRPr="000D7D95" w:rsidRDefault="008E6056" w:rsidP="00D123C0">
            <w:pPr>
              <w:jc w:val="both"/>
              <w:rPr>
                <w:b/>
                <w:bCs/>
                <w:sz w:val="20"/>
                <w:szCs w:val="20"/>
              </w:rPr>
            </w:pPr>
          </w:p>
        </w:tc>
      </w:tr>
      <w:tr w:rsidR="008E6056" w:rsidRPr="000D7D95" w14:paraId="512FF2C9" w14:textId="77777777" w:rsidTr="00D123C0">
        <w:trPr>
          <w:trHeight w:val="342"/>
        </w:trPr>
        <w:tc>
          <w:tcPr>
            <w:tcW w:w="1097" w:type="dxa"/>
            <w:tcBorders>
              <w:top w:val="nil"/>
              <w:left w:val="single" w:sz="8" w:space="0" w:color="auto"/>
              <w:bottom w:val="single" w:sz="8" w:space="0" w:color="auto"/>
              <w:right w:val="single" w:sz="8" w:space="0" w:color="auto"/>
            </w:tcBorders>
            <w:shd w:val="clear" w:color="auto" w:fill="auto"/>
          </w:tcPr>
          <w:p w14:paraId="0070D5F5" w14:textId="15B011BE"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2</w:t>
            </w:r>
          </w:p>
        </w:tc>
        <w:tc>
          <w:tcPr>
            <w:tcW w:w="543" w:type="dxa"/>
          </w:tcPr>
          <w:p w14:paraId="03CCCA23" w14:textId="77777777" w:rsidR="008E6056" w:rsidRPr="000D7D95" w:rsidRDefault="008E6056" w:rsidP="00D123C0">
            <w:pPr>
              <w:spacing w:before="120"/>
              <w:jc w:val="both"/>
              <w:rPr>
                <w:b/>
                <w:sz w:val="20"/>
                <w:szCs w:val="20"/>
              </w:rPr>
            </w:pPr>
          </w:p>
        </w:tc>
        <w:tc>
          <w:tcPr>
            <w:tcW w:w="543" w:type="dxa"/>
          </w:tcPr>
          <w:p w14:paraId="627341AF" w14:textId="77777777" w:rsidR="008E6056" w:rsidRPr="008E6056" w:rsidRDefault="008E6056" w:rsidP="008E6056">
            <w:pPr>
              <w:spacing w:before="120"/>
              <w:jc w:val="center"/>
              <w:rPr>
                <w:sz w:val="20"/>
                <w:szCs w:val="20"/>
              </w:rPr>
            </w:pPr>
            <w:r w:rsidRPr="008E6056">
              <w:rPr>
                <w:sz w:val="20"/>
                <w:szCs w:val="20"/>
              </w:rPr>
              <w:t>5</w:t>
            </w:r>
          </w:p>
        </w:tc>
        <w:tc>
          <w:tcPr>
            <w:tcW w:w="543" w:type="dxa"/>
          </w:tcPr>
          <w:p w14:paraId="7AABB8E9" w14:textId="77777777" w:rsidR="008E6056" w:rsidRPr="008E6056" w:rsidRDefault="008E6056" w:rsidP="008E6056">
            <w:pPr>
              <w:jc w:val="center"/>
              <w:rPr>
                <w:bCs/>
                <w:sz w:val="20"/>
                <w:szCs w:val="20"/>
              </w:rPr>
            </w:pPr>
          </w:p>
        </w:tc>
        <w:tc>
          <w:tcPr>
            <w:tcW w:w="543" w:type="dxa"/>
          </w:tcPr>
          <w:p w14:paraId="28E1B789" w14:textId="77777777" w:rsidR="008E6056" w:rsidRPr="008E6056" w:rsidRDefault="008E6056" w:rsidP="008E6056">
            <w:pPr>
              <w:jc w:val="center"/>
              <w:rPr>
                <w:bCs/>
                <w:sz w:val="20"/>
                <w:szCs w:val="20"/>
              </w:rPr>
            </w:pPr>
          </w:p>
        </w:tc>
        <w:tc>
          <w:tcPr>
            <w:tcW w:w="543" w:type="dxa"/>
          </w:tcPr>
          <w:p w14:paraId="764AC407" w14:textId="77777777" w:rsidR="008E6056" w:rsidRPr="008E6056" w:rsidRDefault="008E6056" w:rsidP="008E6056">
            <w:pPr>
              <w:jc w:val="center"/>
              <w:rPr>
                <w:bCs/>
                <w:sz w:val="20"/>
                <w:szCs w:val="20"/>
              </w:rPr>
            </w:pPr>
          </w:p>
        </w:tc>
        <w:tc>
          <w:tcPr>
            <w:tcW w:w="543" w:type="dxa"/>
          </w:tcPr>
          <w:p w14:paraId="2D4F48C4" w14:textId="77777777" w:rsidR="008E6056" w:rsidRPr="008E6056" w:rsidRDefault="008E6056" w:rsidP="008E6056">
            <w:pPr>
              <w:jc w:val="center"/>
              <w:rPr>
                <w:bCs/>
                <w:sz w:val="20"/>
                <w:szCs w:val="20"/>
              </w:rPr>
            </w:pPr>
          </w:p>
        </w:tc>
        <w:tc>
          <w:tcPr>
            <w:tcW w:w="543" w:type="dxa"/>
          </w:tcPr>
          <w:p w14:paraId="55A7435F" w14:textId="77777777" w:rsidR="008E6056" w:rsidRPr="008E6056" w:rsidRDefault="008E6056" w:rsidP="008E6056">
            <w:pPr>
              <w:jc w:val="center"/>
              <w:rPr>
                <w:bCs/>
                <w:sz w:val="20"/>
                <w:szCs w:val="20"/>
              </w:rPr>
            </w:pPr>
          </w:p>
        </w:tc>
        <w:tc>
          <w:tcPr>
            <w:tcW w:w="544" w:type="dxa"/>
          </w:tcPr>
          <w:p w14:paraId="0CD067E2" w14:textId="77777777" w:rsidR="008E6056" w:rsidRPr="008E6056" w:rsidRDefault="008E6056" w:rsidP="008E6056">
            <w:pPr>
              <w:jc w:val="center"/>
              <w:rPr>
                <w:bCs/>
                <w:sz w:val="20"/>
                <w:szCs w:val="20"/>
              </w:rPr>
            </w:pPr>
          </w:p>
        </w:tc>
        <w:tc>
          <w:tcPr>
            <w:tcW w:w="543" w:type="dxa"/>
          </w:tcPr>
          <w:p w14:paraId="322E10CF" w14:textId="77777777" w:rsidR="008E6056" w:rsidRPr="008E6056" w:rsidRDefault="008E6056" w:rsidP="008E6056">
            <w:pPr>
              <w:jc w:val="center"/>
              <w:rPr>
                <w:bCs/>
                <w:sz w:val="20"/>
                <w:szCs w:val="20"/>
              </w:rPr>
            </w:pPr>
          </w:p>
        </w:tc>
        <w:tc>
          <w:tcPr>
            <w:tcW w:w="543" w:type="dxa"/>
          </w:tcPr>
          <w:p w14:paraId="2C47A885" w14:textId="77777777" w:rsidR="008E6056" w:rsidRPr="008E6056" w:rsidRDefault="008E6056" w:rsidP="008E6056">
            <w:pPr>
              <w:jc w:val="center"/>
              <w:rPr>
                <w:bCs/>
                <w:sz w:val="20"/>
                <w:szCs w:val="20"/>
              </w:rPr>
            </w:pPr>
          </w:p>
        </w:tc>
        <w:tc>
          <w:tcPr>
            <w:tcW w:w="543" w:type="dxa"/>
          </w:tcPr>
          <w:p w14:paraId="5418CF8E" w14:textId="77777777" w:rsidR="008E6056" w:rsidRPr="008E6056" w:rsidRDefault="008E6056" w:rsidP="008E6056">
            <w:pPr>
              <w:jc w:val="center"/>
              <w:rPr>
                <w:bCs/>
                <w:sz w:val="20"/>
                <w:szCs w:val="20"/>
              </w:rPr>
            </w:pPr>
          </w:p>
        </w:tc>
        <w:tc>
          <w:tcPr>
            <w:tcW w:w="543" w:type="dxa"/>
          </w:tcPr>
          <w:p w14:paraId="56DF613D" w14:textId="77777777" w:rsidR="008E6056" w:rsidRPr="008E6056" w:rsidRDefault="008E6056" w:rsidP="008E6056">
            <w:pPr>
              <w:jc w:val="center"/>
              <w:rPr>
                <w:bCs/>
                <w:sz w:val="20"/>
                <w:szCs w:val="20"/>
              </w:rPr>
            </w:pPr>
          </w:p>
        </w:tc>
        <w:tc>
          <w:tcPr>
            <w:tcW w:w="543" w:type="dxa"/>
          </w:tcPr>
          <w:p w14:paraId="52A23527" w14:textId="77777777" w:rsidR="008E6056" w:rsidRPr="000D7D95" w:rsidRDefault="008E6056" w:rsidP="00D123C0">
            <w:pPr>
              <w:jc w:val="both"/>
              <w:rPr>
                <w:b/>
                <w:bCs/>
                <w:sz w:val="20"/>
                <w:szCs w:val="20"/>
              </w:rPr>
            </w:pPr>
          </w:p>
        </w:tc>
        <w:tc>
          <w:tcPr>
            <w:tcW w:w="543" w:type="dxa"/>
          </w:tcPr>
          <w:p w14:paraId="33DE0AC3" w14:textId="77777777" w:rsidR="008E6056" w:rsidRPr="000D7D95" w:rsidRDefault="008E6056" w:rsidP="00D123C0">
            <w:pPr>
              <w:jc w:val="both"/>
              <w:rPr>
                <w:b/>
                <w:bCs/>
                <w:sz w:val="20"/>
                <w:szCs w:val="20"/>
              </w:rPr>
            </w:pPr>
          </w:p>
        </w:tc>
        <w:tc>
          <w:tcPr>
            <w:tcW w:w="622" w:type="dxa"/>
          </w:tcPr>
          <w:p w14:paraId="684F9C66" w14:textId="77777777" w:rsidR="008E6056" w:rsidRPr="000D7D95" w:rsidRDefault="008E6056" w:rsidP="00D123C0">
            <w:pPr>
              <w:jc w:val="both"/>
              <w:rPr>
                <w:b/>
                <w:bCs/>
                <w:sz w:val="20"/>
                <w:szCs w:val="20"/>
              </w:rPr>
            </w:pPr>
          </w:p>
        </w:tc>
      </w:tr>
      <w:tr w:rsidR="008E6056" w:rsidRPr="000D7D95" w14:paraId="6CEACC53" w14:textId="77777777" w:rsidTr="00D123C0">
        <w:trPr>
          <w:trHeight w:val="327"/>
        </w:trPr>
        <w:tc>
          <w:tcPr>
            <w:tcW w:w="1097" w:type="dxa"/>
            <w:tcBorders>
              <w:top w:val="nil"/>
              <w:left w:val="single" w:sz="8" w:space="0" w:color="auto"/>
              <w:bottom w:val="single" w:sz="8" w:space="0" w:color="auto"/>
              <w:right w:val="single" w:sz="8" w:space="0" w:color="auto"/>
            </w:tcBorders>
            <w:shd w:val="clear" w:color="auto" w:fill="auto"/>
          </w:tcPr>
          <w:p w14:paraId="3781DAEB" w14:textId="222A987E"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3</w:t>
            </w:r>
          </w:p>
        </w:tc>
        <w:tc>
          <w:tcPr>
            <w:tcW w:w="543" w:type="dxa"/>
          </w:tcPr>
          <w:p w14:paraId="0BB8314E" w14:textId="77777777" w:rsidR="008E6056" w:rsidRPr="000D7D95" w:rsidRDefault="008E6056" w:rsidP="00D123C0">
            <w:pPr>
              <w:spacing w:before="120"/>
              <w:jc w:val="both"/>
              <w:rPr>
                <w:b/>
                <w:sz w:val="20"/>
                <w:szCs w:val="20"/>
              </w:rPr>
            </w:pPr>
          </w:p>
        </w:tc>
        <w:tc>
          <w:tcPr>
            <w:tcW w:w="543" w:type="dxa"/>
          </w:tcPr>
          <w:p w14:paraId="34483F33" w14:textId="77777777" w:rsidR="008E6056" w:rsidRPr="008E6056" w:rsidRDefault="008E6056" w:rsidP="008E6056">
            <w:pPr>
              <w:spacing w:before="120"/>
              <w:jc w:val="center"/>
              <w:rPr>
                <w:sz w:val="20"/>
                <w:szCs w:val="20"/>
              </w:rPr>
            </w:pPr>
          </w:p>
        </w:tc>
        <w:tc>
          <w:tcPr>
            <w:tcW w:w="543" w:type="dxa"/>
          </w:tcPr>
          <w:p w14:paraId="52AD5467" w14:textId="77777777" w:rsidR="008E6056" w:rsidRPr="008E6056" w:rsidRDefault="008E6056" w:rsidP="008E6056">
            <w:pPr>
              <w:spacing w:before="120"/>
              <w:jc w:val="center"/>
              <w:rPr>
                <w:sz w:val="20"/>
                <w:szCs w:val="20"/>
              </w:rPr>
            </w:pPr>
          </w:p>
        </w:tc>
        <w:tc>
          <w:tcPr>
            <w:tcW w:w="543" w:type="dxa"/>
          </w:tcPr>
          <w:p w14:paraId="5E8BDB31" w14:textId="77777777" w:rsidR="008E6056" w:rsidRPr="008E6056" w:rsidRDefault="008E6056" w:rsidP="008E6056">
            <w:pPr>
              <w:spacing w:before="120"/>
              <w:jc w:val="center"/>
              <w:rPr>
                <w:sz w:val="20"/>
                <w:szCs w:val="20"/>
              </w:rPr>
            </w:pPr>
          </w:p>
        </w:tc>
        <w:tc>
          <w:tcPr>
            <w:tcW w:w="543" w:type="dxa"/>
          </w:tcPr>
          <w:p w14:paraId="3664D698" w14:textId="77777777" w:rsidR="008E6056" w:rsidRPr="008E6056" w:rsidRDefault="008E6056" w:rsidP="008E6056">
            <w:pPr>
              <w:spacing w:before="120"/>
              <w:jc w:val="center"/>
              <w:rPr>
                <w:sz w:val="20"/>
                <w:szCs w:val="20"/>
              </w:rPr>
            </w:pPr>
          </w:p>
        </w:tc>
        <w:tc>
          <w:tcPr>
            <w:tcW w:w="543" w:type="dxa"/>
          </w:tcPr>
          <w:p w14:paraId="55895F5B" w14:textId="77777777" w:rsidR="008E6056" w:rsidRPr="008E6056" w:rsidRDefault="008E6056" w:rsidP="008E6056">
            <w:pPr>
              <w:spacing w:before="120"/>
              <w:jc w:val="center"/>
              <w:rPr>
                <w:sz w:val="20"/>
                <w:szCs w:val="20"/>
              </w:rPr>
            </w:pPr>
          </w:p>
        </w:tc>
        <w:tc>
          <w:tcPr>
            <w:tcW w:w="543" w:type="dxa"/>
          </w:tcPr>
          <w:p w14:paraId="121C139B" w14:textId="77777777" w:rsidR="008E6056" w:rsidRPr="008E6056" w:rsidRDefault="008E6056" w:rsidP="008E6056">
            <w:pPr>
              <w:spacing w:before="120"/>
              <w:jc w:val="center"/>
              <w:rPr>
                <w:sz w:val="20"/>
                <w:szCs w:val="20"/>
              </w:rPr>
            </w:pPr>
          </w:p>
        </w:tc>
        <w:tc>
          <w:tcPr>
            <w:tcW w:w="544" w:type="dxa"/>
          </w:tcPr>
          <w:p w14:paraId="5A28EA36" w14:textId="77777777" w:rsidR="008E6056" w:rsidRPr="008E6056" w:rsidRDefault="008E6056" w:rsidP="008E6056">
            <w:pPr>
              <w:spacing w:before="120"/>
              <w:jc w:val="center"/>
              <w:rPr>
                <w:sz w:val="20"/>
                <w:szCs w:val="20"/>
              </w:rPr>
            </w:pPr>
          </w:p>
        </w:tc>
        <w:tc>
          <w:tcPr>
            <w:tcW w:w="543" w:type="dxa"/>
          </w:tcPr>
          <w:p w14:paraId="6EAE0FB4" w14:textId="77777777" w:rsidR="008E6056" w:rsidRPr="008E6056" w:rsidRDefault="008E6056" w:rsidP="008E6056">
            <w:pPr>
              <w:spacing w:before="120"/>
              <w:jc w:val="center"/>
              <w:rPr>
                <w:sz w:val="20"/>
                <w:szCs w:val="20"/>
              </w:rPr>
            </w:pPr>
          </w:p>
        </w:tc>
        <w:tc>
          <w:tcPr>
            <w:tcW w:w="543" w:type="dxa"/>
          </w:tcPr>
          <w:p w14:paraId="269D506C" w14:textId="77777777" w:rsidR="008E6056" w:rsidRPr="008E6056" w:rsidRDefault="008E6056" w:rsidP="008E6056">
            <w:pPr>
              <w:spacing w:before="120"/>
              <w:jc w:val="center"/>
              <w:rPr>
                <w:sz w:val="20"/>
                <w:szCs w:val="20"/>
              </w:rPr>
            </w:pPr>
          </w:p>
        </w:tc>
        <w:tc>
          <w:tcPr>
            <w:tcW w:w="543" w:type="dxa"/>
          </w:tcPr>
          <w:p w14:paraId="7C230597" w14:textId="77777777" w:rsidR="008E6056" w:rsidRPr="008E6056" w:rsidRDefault="008E6056" w:rsidP="008E6056">
            <w:pPr>
              <w:jc w:val="center"/>
              <w:rPr>
                <w:bCs/>
                <w:sz w:val="20"/>
                <w:szCs w:val="20"/>
              </w:rPr>
            </w:pPr>
            <w:r w:rsidRPr="008E6056">
              <w:rPr>
                <w:bCs/>
                <w:sz w:val="20"/>
                <w:szCs w:val="20"/>
              </w:rPr>
              <w:t>5</w:t>
            </w:r>
          </w:p>
        </w:tc>
        <w:tc>
          <w:tcPr>
            <w:tcW w:w="543" w:type="dxa"/>
          </w:tcPr>
          <w:p w14:paraId="669A6132" w14:textId="77777777" w:rsidR="008E6056" w:rsidRPr="008E6056" w:rsidRDefault="008E6056" w:rsidP="008E6056">
            <w:pPr>
              <w:spacing w:before="120"/>
              <w:jc w:val="center"/>
              <w:rPr>
                <w:sz w:val="20"/>
                <w:szCs w:val="20"/>
              </w:rPr>
            </w:pPr>
          </w:p>
        </w:tc>
        <w:tc>
          <w:tcPr>
            <w:tcW w:w="543" w:type="dxa"/>
          </w:tcPr>
          <w:p w14:paraId="4B8FB85E" w14:textId="77777777" w:rsidR="008E6056" w:rsidRPr="000D7D95" w:rsidRDefault="008E6056" w:rsidP="00D123C0">
            <w:pPr>
              <w:spacing w:before="120"/>
              <w:jc w:val="both"/>
              <w:rPr>
                <w:b/>
                <w:sz w:val="20"/>
                <w:szCs w:val="20"/>
              </w:rPr>
            </w:pPr>
          </w:p>
        </w:tc>
        <w:tc>
          <w:tcPr>
            <w:tcW w:w="543" w:type="dxa"/>
          </w:tcPr>
          <w:p w14:paraId="63A0DBFE" w14:textId="77777777" w:rsidR="008E6056" w:rsidRPr="000D7D95" w:rsidRDefault="008E6056" w:rsidP="00D123C0">
            <w:pPr>
              <w:spacing w:before="120"/>
              <w:jc w:val="both"/>
              <w:rPr>
                <w:b/>
                <w:sz w:val="20"/>
                <w:szCs w:val="20"/>
              </w:rPr>
            </w:pPr>
          </w:p>
        </w:tc>
        <w:tc>
          <w:tcPr>
            <w:tcW w:w="622" w:type="dxa"/>
          </w:tcPr>
          <w:p w14:paraId="2D24840E" w14:textId="77777777" w:rsidR="008E6056" w:rsidRPr="000D7D95" w:rsidRDefault="008E6056" w:rsidP="00D123C0">
            <w:pPr>
              <w:spacing w:before="120"/>
              <w:jc w:val="both"/>
              <w:rPr>
                <w:b/>
                <w:sz w:val="20"/>
                <w:szCs w:val="20"/>
              </w:rPr>
            </w:pPr>
          </w:p>
        </w:tc>
      </w:tr>
      <w:tr w:rsidR="008E6056" w:rsidRPr="000D7D95" w14:paraId="74C9241B" w14:textId="77777777" w:rsidTr="00D123C0">
        <w:trPr>
          <w:trHeight w:val="327"/>
        </w:trPr>
        <w:tc>
          <w:tcPr>
            <w:tcW w:w="1097" w:type="dxa"/>
            <w:tcBorders>
              <w:top w:val="nil"/>
              <w:left w:val="single" w:sz="8" w:space="0" w:color="auto"/>
              <w:bottom w:val="single" w:sz="8" w:space="0" w:color="auto"/>
              <w:right w:val="single" w:sz="8" w:space="0" w:color="auto"/>
            </w:tcBorders>
            <w:shd w:val="clear" w:color="auto" w:fill="auto"/>
          </w:tcPr>
          <w:p w14:paraId="06AD71AF" w14:textId="2E73AB68" w:rsidR="008E6056" w:rsidRPr="000D7D95" w:rsidRDefault="008E6056" w:rsidP="00D123C0">
            <w:pPr>
              <w:jc w:val="both"/>
              <w:rPr>
                <w:b/>
                <w:bCs/>
                <w:color w:val="000000"/>
                <w:sz w:val="20"/>
                <w:szCs w:val="20"/>
              </w:rPr>
            </w:pPr>
            <w:r w:rsidRPr="000D7D95">
              <w:rPr>
                <w:b/>
                <w:bCs/>
                <w:color w:val="000000" w:themeColor="text1"/>
                <w:sz w:val="20"/>
                <w:szCs w:val="20"/>
              </w:rPr>
              <w:t>ÖK</w:t>
            </w:r>
            <w:r w:rsidR="00B86E6F">
              <w:rPr>
                <w:b/>
                <w:bCs/>
                <w:color w:val="000000" w:themeColor="text1"/>
                <w:sz w:val="20"/>
                <w:szCs w:val="20"/>
              </w:rPr>
              <w:t xml:space="preserve"> </w:t>
            </w:r>
            <w:r w:rsidRPr="000D7D95">
              <w:rPr>
                <w:b/>
                <w:bCs/>
                <w:color w:val="000000" w:themeColor="text1"/>
                <w:sz w:val="20"/>
                <w:szCs w:val="20"/>
              </w:rPr>
              <w:t>4</w:t>
            </w:r>
          </w:p>
        </w:tc>
        <w:tc>
          <w:tcPr>
            <w:tcW w:w="543" w:type="dxa"/>
          </w:tcPr>
          <w:p w14:paraId="46EEFED8" w14:textId="77777777" w:rsidR="008E6056" w:rsidRPr="000D7D95" w:rsidRDefault="008E6056" w:rsidP="00D123C0">
            <w:pPr>
              <w:spacing w:before="120"/>
              <w:jc w:val="both"/>
              <w:rPr>
                <w:b/>
                <w:sz w:val="20"/>
                <w:szCs w:val="20"/>
              </w:rPr>
            </w:pPr>
          </w:p>
        </w:tc>
        <w:tc>
          <w:tcPr>
            <w:tcW w:w="543" w:type="dxa"/>
          </w:tcPr>
          <w:p w14:paraId="59B38E1E" w14:textId="77777777" w:rsidR="008E6056" w:rsidRPr="008E6056" w:rsidRDefault="008E6056" w:rsidP="008E6056">
            <w:pPr>
              <w:spacing w:before="120"/>
              <w:jc w:val="center"/>
              <w:rPr>
                <w:sz w:val="20"/>
                <w:szCs w:val="20"/>
              </w:rPr>
            </w:pPr>
          </w:p>
        </w:tc>
        <w:tc>
          <w:tcPr>
            <w:tcW w:w="543" w:type="dxa"/>
          </w:tcPr>
          <w:p w14:paraId="585FF315" w14:textId="77777777" w:rsidR="008E6056" w:rsidRPr="008E6056" w:rsidRDefault="008E6056" w:rsidP="008E6056">
            <w:pPr>
              <w:spacing w:before="120"/>
              <w:jc w:val="center"/>
              <w:rPr>
                <w:sz w:val="20"/>
                <w:szCs w:val="20"/>
              </w:rPr>
            </w:pPr>
          </w:p>
        </w:tc>
        <w:tc>
          <w:tcPr>
            <w:tcW w:w="543" w:type="dxa"/>
          </w:tcPr>
          <w:p w14:paraId="73FD52D4" w14:textId="77777777" w:rsidR="008E6056" w:rsidRPr="008E6056" w:rsidRDefault="008E6056" w:rsidP="008E6056">
            <w:pPr>
              <w:spacing w:before="120"/>
              <w:jc w:val="center"/>
              <w:rPr>
                <w:sz w:val="20"/>
                <w:szCs w:val="20"/>
              </w:rPr>
            </w:pPr>
          </w:p>
        </w:tc>
        <w:tc>
          <w:tcPr>
            <w:tcW w:w="543" w:type="dxa"/>
          </w:tcPr>
          <w:p w14:paraId="585F85ED" w14:textId="77777777" w:rsidR="008E6056" w:rsidRPr="008E6056" w:rsidRDefault="008E6056" w:rsidP="008E6056">
            <w:pPr>
              <w:spacing w:before="120"/>
              <w:jc w:val="center"/>
              <w:rPr>
                <w:sz w:val="20"/>
                <w:szCs w:val="20"/>
              </w:rPr>
            </w:pPr>
          </w:p>
        </w:tc>
        <w:tc>
          <w:tcPr>
            <w:tcW w:w="543" w:type="dxa"/>
          </w:tcPr>
          <w:p w14:paraId="63A1B920" w14:textId="77777777" w:rsidR="008E6056" w:rsidRPr="008E6056" w:rsidRDefault="008E6056" w:rsidP="008E6056">
            <w:pPr>
              <w:spacing w:before="120"/>
              <w:jc w:val="center"/>
              <w:rPr>
                <w:sz w:val="20"/>
                <w:szCs w:val="20"/>
              </w:rPr>
            </w:pPr>
          </w:p>
        </w:tc>
        <w:tc>
          <w:tcPr>
            <w:tcW w:w="543" w:type="dxa"/>
          </w:tcPr>
          <w:p w14:paraId="4E47ED45" w14:textId="77777777" w:rsidR="008E6056" w:rsidRPr="008E6056" w:rsidRDefault="008E6056" w:rsidP="008E6056">
            <w:pPr>
              <w:spacing w:before="120"/>
              <w:jc w:val="center"/>
              <w:rPr>
                <w:sz w:val="20"/>
                <w:szCs w:val="20"/>
              </w:rPr>
            </w:pPr>
          </w:p>
        </w:tc>
        <w:tc>
          <w:tcPr>
            <w:tcW w:w="544" w:type="dxa"/>
          </w:tcPr>
          <w:p w14:paraId="38665871" w14:textId="77777777" w:rsidR="008E6056" w:rsidRPr="008E6056" w:rsidRDefault="008E6056" w:rsidP="008E6056">
            <w:pPr>
              <w:spacing w:before="120"/>
              <w:jc w:val="center"/>
              <w:rPr>
                <w:sz w:val="20"/>
                <w:szCs w:val="20"/>
              </w:rPr>
            </w:pPr>
          </w:p>
        </w:tc>
        <w:tc>
          <w:tcPr>
            <w:tcW w:w="543" w:type="dxa"/>
          </w:tcPr>
          <w:p w14:paraId="495BC1DD" w14:textId="77777777" w:rsidR="008E6056" w:rsidRPr="008E6056" w:rsidRDefault="008E6056" w:rsidP="008E6056">
            <w:pPr>
              <w:spacing w:before="120"/>
              <w:jc w:val="center"/>
              <w:rPr>
                <w:sz w:val="20"/>
                <w:szCs w:val="20"/>
              </w:rPr>
            </w:pPr>
          </w:p>
        </w:tc>
        <w:tc>
          <w:tcPr>
            <w:tcW w:w="543" w:type="dxa"/>
          </w:tcPr>
          <w:p w14:paraId="60291AD1" w14:textId="77777777" w:rsidR="008E6056" w:rsidRPr="008E6056" w:rsidRDefault="008E6056" w:rsidP="008E6056">
            <w:pPr>
              <w:spacing w:before="120"/>
              <w:jc w:val="center"/>
              <w:rPr>
                <w:sz w:val="20"/>
                <w:szCs w:val="20"/>
              </w:rPr>
            </w:pPr>
          </w:p>
        </w:tc>
        <w:tc>
          <w:tcPr>
            <w:tcW w:w="543" w:type="dxa"/>
          </w:tcPr>
          <w:p w14:paraId="23F6B478" w14:textId="77777777" w:rsidR="008E6056" w:rsidRPr="008E6056" w:rsidRDefault="008E6056" w:rsidP="008E6056">
            <w:pPr>
              <w:jc w:val="center"/>
              <w:rPr>
                <w:bCs/>
                <w:sz w:val="20"/>
                <w:szCs w:val="20"/>
              </w:rPr>
            </w:pPr>
          </w:p>
        </w:tc>
        <w:tc>
          <w:tcPr>
            <w:tcW w:w="543" w:type="dxa"/>
          </w:tcPr>
          <w:p w14:paraId="4A7632B0" w14:textId="77777777" w:rsidR="008E6056" w:rsidRPr="008E6056" w:rsidRDefault="008E6056" w:rsidP="008E6056">
            <w:pPr>
              <w:spacing w:before="120"/>
              <w:jc w:val="center"/>
              <w:rPr>
                <w:sz w:val="20"/>
                <w:szCs w:val="20"/>
              </w:rPr>
            </w:pPr>
          </w:p>
        </w:tc>
        <w:tc>
          <w:tcPr>
            <w:tcW w:w="543" w:type="dxa"/>
          </w:tcPr>
          <w:p w14:paraId="338374A3" w14:textId="77777777" w:rsidR="008E6056" w:rsidRPr="000D7D95" w:rsidRDefault="008E6056" w:rsidP="00D123C0">
            <w:pPr>
              <w:spacing w:before="120"/>
              <w:jc w:val="both"/>
              <w:rPr>
                <w:b/>
                <w:sz w:val="20"/>
                <w:szCs w:val="20"/>
              </w:rPr>
            </w:pPr>
          </w:p>
        </w:tc>
        <w:tc>
          <w:tcPr>
            <w:tcW w:w="543" w:type="dxa"/>
          </w:tcPr>
          <w:p w14:paraId="551E5DDE" w14:textId="77777777" w:rsidR="008E6056" w:rsidRPr="000D7D95" w:rsidRDefault="008E6056" w:rsidP="00D123C0">
            <w:pPr>
              <w:spacing w:before="120"/>
              <w:jc w:val="both"/>
              <w:rPr>
                <w:b/>
                <w:sz w:val="20"/>
                <w:szCs w:val="20"/>
              </w:rPr>
            </w:pPr>
          </w:p>
        </w:tc>
        <w:tc>
          <w:tcPr>
            <w:tcW w:w="622" w:type="dxa"/>
          </w:tcPr>
          <w:p w14:paraId="0903E086" w14:textId="77777777" w:rsidR="008E6056" w:rsidRPr="000D7D95" w:rsidRDefault="008E6056" w:rsidP="00D123C0">
            <w:pPr>
              <w:spacing w:before="120"/>
              <w:jc w:val="both"/>
              <w:rPr>
                <w:b/>
                <w:sz w:val="20"/>
                <w:szCs w:val="20"/>
              </w:rPr>
            </w:pPr>
          </w:p>
        </w:tc>
      </w:tr>
    </w:tbl>
    <w:p w14:paraId="239A6088" w14:textId="77777777" w:rsidR="00884589" w:rsidRDefault="00884589" w:rsidP="00F7136D">
      <w:pPr>
        <w:tabs>
          <w:tab w:val="left" w:pos="3656"/>
        </w:tabs>
        <w:jc w:val="center"/>
        <w:rPr>
          <w:b/>
          <w:sz w:val="20"/>
          <w:szCs w:val="20"/>
          <w:highlight w:val="yellow"/>
        </w:rPr>
      </w:pP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510"/>
        <w:gridCol w:w="837"/>
        <w:gridCol w:w="851"/>
        <w:gridCol w:w="2124"/>
      </w:tblGrid>
      <w:tr w:rsidR="00884589" w:rsidRPr="00DF2B78" w14:paraId="45D684E4" w14:textId="77777777" w:rsidTr="00884589">
        <w:trPr>
          <w:trHeight w:val="273"/>
        </w:trPr>
        <w:tc>
          <w:tcPr>
            <w:tcW w:w="932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7154FE" w14:textId="77777777" w:rsidR="00884589" w:rsidRPr="00022BD2" w:rsidRDefault="00884589" w:rsidP="007B5763">
            <w:pPr>
              <w:rPr>
                <w:b/>
                <w:color w:val="000000" w:themeColor="text1"/>
                <w:sz w:val="20"/>
                <w:szCs w:val="20"/>
              </w:rPr>
            </w:pPr>
            <w:r w:rsidRPr="00022BD2">
              <w:rPr>
                <w:b/>
                <w:color w:val="000000" w:themeColor="text1"/>
                <w:sz w:val="20"/>
                <w:szCs w:val="20"/>
              </w:rPr>
              <w:t xml:space="preserve">AKTS Tablosu: </w:t>
            </w:r>
          </w:p>
        </w:tc>
      </w:tr>
      <w:tr w:rsidR="00884589" w:rsidRPr="00DF2B78" w14:paraId="11B44191" w14:textId="77777777" w:rsidTr="00884589">
        <w:trPr>
          <w:trHeight w:val="264"/>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4F8F7" w14:textId="77777777" w:rsidR="00884589" w:rsidRPr="00022BD2" w:rsidRDefault="00884589" w:rsidP="007B5763">
            <w:pPr>
              <w:rPr>
                <w:b/>
                <w:color w:val="000000" w:themeColor="text1"/>
                <w:sz w:val="20"/>
                <w:szCs w:val="20"/>
              </w:rPr>
            </w:pPr>
            <w:r w:rsidRPr="00022BD2">
              <w:rPr>
                <w:b/>
                <w:color w:val="000000" w:themeColor="text1"/>
                <w:sz w:val="20"/>
                <w:szCs w:val="20"/>
              </w:rPr>
              <w:t xml:space="preserve">Derse İlişkin Etkinlikler </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00947" w14:textId="77777777" w:rsidR="00884589" w:rsidRPr="00022BD2" w:rsidRDefault="00884589" w:rsidP="007B5763">
            <w:pPr>
              <w:rPr>
                <w:color w:val="000000" w:themeColor="text1"/>
                <w:sz w:val="20"/>
                <w:szCs w:val="20"/>
              </w:rPr>
            </w:pPr>
            <w:r w:rsidRPr="00022BD2">
              <w:rPr>
                <w:color w:val="000000" w:themeColor="text1"/>
                <w:sz w:val="20"/>
                <w:szCs w:val="20"/>
              </w:rPr>
              <w:t>Sayısı</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B1B3" w14:textId="77777777" w:rsidR="00884589" w:rsidRPr="00022BD2" w:rsidRDefault="00884589" w:rsidP="007B5763">
            <w:pPr>
              <w:rPr>
                <w:color w:val="000000" w:themeColor="text1"/>
                <w:sz w:val="20"/>
                <w:szCs w:val="20"/>
              </w:rPr>
            </w:pPr>
            <w:r w:rsidRPr="00022BD2">
              <w:rPr>
                <w:color w:val="000000" w:themeColor="text1"/>
                <w:sz w:val="20"/>
                <w:szCs w:val="20"/>
              </w:rPr>
              <w:t>Süresi</w:t>
            </w:r>
          </w:p>
          <w:p w14:paraId="571DEFC0" w14:textId="77777777" w:rsidR="00884589" w:rsidRPr="00022BD2" w:rsidRDefault="00884589" w:rsidP="007B5763">
            <w:pPr>
              <w:rPr>
                <w:color w:val="000000" w:themeColor="text1"/>
                <w:sz w:val="20"/>
                <w:szCs w:val="20"/>
              </w:rPr>
            </w:pPr>
            <w:r w:rsidRPr="00022BD2">
              <w:rPr>
                <w:color w:val="000000" w:themeColor="text1"/>
                <w:sz w:val="20"/>
                <w:szCs w:val="20"/>
              </w:rPr>
              <w:t>(saat)</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37CC8" w14:textId="77777777" w:rsidR="00884589" w:rsidRPr="00022BD2" w:rsidRDefault="00884589" w:rsidP="007B5763">
            <w:pPr>
              <w:rPr>
                <w:color w:val="000000" w:themeColor="text1"/>
                <w:sz w:val="20"/>
                <w:szCs w:val="20"/>
              </w:rPr>
            </w:pPr>
            <w:r w:rsidRPr="00022BD2">
              <w:rPr>
                <w:color w:val="000000" w:themeColor="text1"/>
                <w:sz w:val="20"/>
                <w:szCs w:val="20"/>
              </w:rPr>
              <w:t>Toplam İşyükü</w:t>
            </w:r>
          </w:p>
          <w:p w14:paraId="7956CAF0" w14:textId="77777777" w:rsidR="00884589" w:rsidRPr="00022BD2" w:rsidRDefault="00884589" w:rsidP="007B5763">
            <w:pPr>
              <w:rPr>
                <w:color w:val="000000" w:themeColor="text1"/>
                <w:sz w:val="20"/>
                <w:szCs w:val="20"/>
              </w:rPr>
            </w:pPr>
            <w:r w:rsidRPr="00022BD2">
              <w:rPr>
                <w:color w:val="000000" w:themeColor="text1"/>
                <w:sz w:val="20"/>
                <w:szCs w:val="20"/>
              </w:rPr>
              <w:t xml:space="preserve">(Saat) </w:t>
            </w:r>
          </w:p>
        </w:tc>
      </w:tr>
      <w:tr w:rsidR="00884589" w:rsidRPr="00DF2B78" w14:paraId="0C94E708" w14:textId="77777777" w:rsidTr="00884589">
        <w:trPr>
          <w:trHeight w:val="264"/>
        </w:trPr>
        <w:tc>
          <w:tcPr>
            <w:tcW w:w="932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440C33" w14:textId="77777777" w:rsidR="00884589" w:rsidRPr="00022BD2" w:rsidRDefault="00884589" w:rsidP="007B5763">
            <w:pPr>
              <w:rPr>
                <w:color w:val="000000" w:themeColor="text1"/>
                <w:sz w:val="20"/>
                <w:szCs w:val="20"/>
              </w:rPr>
            </w:pPr>
            <w:r w:rsidRPr="00022BD2">
              <w:rPr>
                <w:b/>
                <w:color w:val="000000" w:themeColor="text1"/>
                <w:sz w:val="20"/>
                <w:szCs w:val="20"/>
              </w:rPr>
              <w:t>Ders içi etkinlikler</w:t>
            </w:r>
          </w:p>
        </w:tc>
      </w:tr>
      <w:tr w:rsidR="00884589" w:rsidRPr="00DF2B78" w14:paraId="68ED5137"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FE3F7" w14:textId="77777777" w:rsidR="00884589" w:rsidRPr="00022BD2" w:rsidRDefault="00884589" w:rsidP="007B5763">
            <w:pPr>
              <w:ind w:firstLine="540"/>
              <w:rPr>
                <w:color w:val="000000" w:themeColor="text1"/>
                <w:sz w:val="20"/>
                <w:szCs w:val="20"/>
              </w:rPr>
            </w:pPr>
            <w:r w:rsidRPr="00022BD2">
              <w:rPr>
                <w:color w:val="000000" w:themeColor="text1"/>
                <w:sz w:val="20"/>
                <w:szCs w:val="20"/>
              </w:rPr>
              <w:t>Ders anlatımı</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94E34" w14:textId="77777777" w:rsidR="00884589" w:rsidRPr="00022BD2" w:rsidRDefault="00884589" w:rsidP="007B5763">
            <w:pPr>
              <w:jc w:val="center"/>
              <w:rPr>
                <w:color w:val="000000" w:themeColor="text1"/>
                <w:sz w:val="20"/>
                <w:szCs w:val="20"/>
              </w:rPr>
            </w:pPr>
            <w:r w:rsidRPr="00022BD2">
              <w:rPr>
                <w:color w:val="000000" w:themeColor="text1"/>
                <w:sz w:val="20"/>
                <w:szCs w:val="20"/>
              </w:rPr>
              <w:t>14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9E1B3"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494CC" w14:textId="77777777" w:rsidR="00884589" w:rsidRPr="00022BD2" w:rsidRDefault="00884589" w:rsidP="007B5763">
            <w:pPr>
              <w:jc w:val="center"/>
              <w:rPr>
                <w:color w:val="000000" w:themeColor="text1"/>
                <w:sz w:val="20"/>
                <w:szCs w:val="20"/>
              </w:rPr>
            </w:pPr>
            <w:r w:rsidRPr="00022BD2">
              <w:rPr>
                <w:color w:val="000000" w:themeColor="text1"/>
                <w:sz w:val="20"/>
                <w:szCs w:val="20"/>
              </w:rPr>
              <w:t>14</w:t>
            </w:r>
          </w:p>
        </w:tc>
      </w:tr>
      <w:tr w:rsidR="00884589" w:rsidRPr="00DF2B78" w14:paraId="402F876A" w14:textId="77777777" w:rsidTr="00884589">
        <w:trPr>
          <w:trHeight w:val="250"/>
        </w:trPr>
        <w:tc>
          <w:tcPr>
            <w:tcW w:w="932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1959A" w14:textId="77777777" w:rsidR="00884589" w:rsidRPr="00022BD2" w:rsidRDefault="00884589" w:rsidP="007B5763">
            <w:pPr>
              <w:rPr>
                <w:b/>
                <w:color w:val="000000" w:themeColor="text1"/>
                <w:sz w:val="20"/>
                <w:szCs w:val="20"/>
              </w:rPr>
            </w:pPr>
            <w:r w:rsidRPr="00022BD2">
              <w:rPr>
                <w:b/>
                <w:color w:val="000000" w:themeColor="text1"/>
                <w:sz w:val="20"/>
                <w:szCs w:val="20"/>
              </w:rPr>
              <w:t xml:space="preserve">Sınavlar </w:t>
            </w:r>
          </w:p>
          <w:p w14:paraId="1BE520FF" w14:textId="77777777" w:rsidR="00884589" w:rsidRPr="00022BD2" w:rsidRDefault="00884589" w:rsidP="007B5763">
            <w:pPr>
              <w:jc w:val="both"/>
              <w:rPr>
                <w:color w:val="000000" w:themeColor="text1"/>
                <w:sz w:val="20"/>
                <w:szCs w:val="20"/>
              </w:rPr>
            </w:pPr>
            <w:r w:rsidRPr="00022BD2">
              <w:rPr>
                <w:color w:val="000000" w:themeColor="text1"/>
                <w:sz w:val="20"/>
                <w:szCs w:val="20"/>
              </w:rPr>
              <w:t>(Sınav ders saatleri içerisinde gerçekleştirilirse, söz konusu sınav süresi ders içi etkinliklerden düşürülmelidir)</w:t>
            </w:r>
          </w:p>
        </w:tc>
      </w:tr>
      <w:tr w:rsidR="00884589" w:rsidRPr="00DF2B78" w14:paraId="2F69FF0F" w14:textId="77777777" w:rsidTr="00022BD2">
        <w:trPr>
          <w:trHeight w:val="252"/>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AD0DC" w14:textId="77777777" w:rsidR="00884589" w:rsidRPr="00022BD2" w:rsidRDefault="00884589" w:rsidP="007B5763">
            <w:pPr>
              <w:ind w:left="540"/>
              <w:rPr>
                <w:color w:val="000000" w:themeColor="text1"/>
                <w:sz w:val="20"/>
                <w:szCs w:val="20"/>
              </w:rPr>
            </w:pPr>
            <w:r w:rsidRPr="00022BD2">
              <w:rPr>
                <w:color w:val="000000" w:themeColor="text1"/>
                <w:sz w:val="20"/>
                <w:szCs w:val="20"/>
              </w:rPr>
              <w:t>Vize Sınavı</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B8294"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D4EF0"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A5209"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r>
      <w:tr w:rsidR="00884589" w:rsidRPr="00DF2B78" w14:paraId="17C6A37F"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6AA97C" w14:textId="77777777" w:rsidR="00884589" w:rsidRPr="00022BD2" w:rsidRDefault="00884589" w:rsidP="007B5763">
            <w:pPr>
              <w:rPr>
                <w:color w:val="000000" w:themeColor="text1"/>
                <w:sz w:val="20"/>
                <w:szCs w:val="20"/>
              </w:rPr>
            </w:pPr>
            <w:r w:rsidRPr="00022BD2">
              <w:rPr>
                <w:color w:val="000000" w:themeColor="text1"/>
                <w:sz w:val="20"/>
                <w:szCs w:val="20"/>
              </w:rPr>
              <w:t xml:space="preserve">         Diğer kısa sınav/Quiz</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F4B503" w14:textId="77777777" w:rsidR="00884589" w:rsidRPr="00022BD2" w:rsidRDefault="00884589" w:rsidP="007B5763">
            <w:pPr>
              <w:jc w:val="center"/>
              <w:rPr>
                <w:b/>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D1326B" w14:textId="77777777" w:rsidR="00884589" w:rsidRPr="00022BD2" w:rsidRDefault="00884589" w:rsidP="007B5763">
            <w:pPr>
              <w:jc w:val="center"/>
              <w:rPr>
                <w:b/>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81626" w14:textId="77777777" w:rsidR="00884589" w:rsidRPr="00022BD2" w:rsidRDefault="00884589" w:rsidP="007B5763">
            <w:pPr>
              <w:jc w:val="center"/>
              <w:rPr>
                <w:b/>
                <w:color w:val="000000" w:themeColor="text1"/>
                <w:sz w:val="20"/>
                <w:szCs w:val="20"/>
              </w:rPr>
            </w:pPr>
          </w:p>
        </w:tc>
      </w:tr>
      <w:tr w:rsidR="00884589" w:rsidRPr="00DF2B78" w14:paraId="3234B97B"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B03FF" w14:textId="77777777" w:rsidR="00884589" w:rsidRPr="00022BD2" w:rsidRDefault="00884589" w:rsidP="007B5763">
            <w:pPr>
              <w:ind w:left="540"/>
              <w:rPr>
                <w:color w:val="000000" w:themeColor="text1"/>
                <w:sz w:val="20"/>
                <w:szCs w:val="20"/>
              </w:rPr>
            </w:pPr>
            <w:r w:rsidRPr="00022BD2">
              <w:rPr>
                <w:color w:val="000000" w:themeColor="text1"/>
                <w:sz w:val="20"/>
                <w:szCs w:val="20"/>
              </w:rPr>
              <w:t>Final Sınavı</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524B5"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DE9C8"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E4FB5"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r>
      <w:tr w:rsidR="00884589" w:rsidRPr="00DF2B78" w14:paraId="79536D69" w14:textId="77777777" w:rsidTr="00884589">
        <w:trPr>
          <w:trHeight w:val="250"/>
        </w:trPr>
        <w:tc>
          <w:tcPr>
            <w:tcW w:w="932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C7EA6" w14:textId="77777777" w:rsidR="00884589" w:rsidRPr="00022BD2" w:rsidRDefault="00884589" w:rsidP="007B5763">
            <w:pPr>
              <w:rPr>
                <w:color w:val="000000" w:themeColor="text1"/>
                <w:sz w:val="20"/>
                <w:szCs w:val="20"/>
              </w:rPr>
            </w:pPr>
            <w:r w:rsidRPr="00022BD2">
              <w:rPr>
                <w:b/>
                <w:color w:val="000000" w:themeColor="text1"/>
                <w:sz w:val="20"/>
                <w:szCs w:val="20"/>
              </w:rPr>
              <w:t>Ders dışı etkinlikler</w:t>
            </w:r>
          </w:p>
        </w:tc>
      </w:tr>
      <w:tr w:rsidR="00884589" w:rsidRPr="00DF2B78" w14:paraId="4C0D6CA6"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993D73" w14:textId="77777777" w:rsidR="00884589" w:rsidRPr="00022BD2" w:rsidRDefault="00884589" w:rsidP="007B5763">
            <w:pPr>
              <w:ind w:left="540"/>
              <w:rPr>
                <w:color w:val="000000" w:themeColor="text1"/>
                <w:sz w:val="20"/>
                <w:szCs w:val="20"/>
              </w:rPr>
            </w:pPr>
            <w:r w:rsidRPr="00022BD2">
              <w:rPr>
                <w:color w:val="000000" w:themeColor="text1"/>
                <w:sz w:val="20"/>
                <w:szCs w:val="20"/>
              </w:rPr>
              <w:t>Haftalık ders öncesi/sonrası hazırlıklar (ders materyallerinin, makalelerin okunması vb.)</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71242" w14:textId="77777777" w:rsidR="00884589" w:rsidRPr="00022BD2" w:rsidRDefault="00884589" w:rsidP="007B5763">
            <w:pPr>
              <w:jc w:val="center"/>
              <w:rPr>
                <w:color w:val="000000" w:themeColor="text1"/>
                <w:sz w:val="20"/>
                <w:szCs w:val="20"/>
              </w:rPr>
            </w:pPr>
            <w:r w:rsidRPr="00022BD2">
              <w:rPr>
                <w:color w:val="000000" w:themeColor="text1"/>
                <w:sz w:val="20"/>
                <w:szCs w:val="20"/>
              </w:rPr>
              <w:t>14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E451A2"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C7DA8" w14:textId="77777777" w:rsidR="00884589" w:rsidRPr="00022BD2" w:rsidRDefault="00884589" w:rsidP="007B5763">
            <w:pPr>
              <w:jc w:val="center"/>
              <w:rPr>
                <w:color w:val="000000" w:themeColor="text1"/>
                <w:sz w:val="20"/>
                <w:szCs w:val="20"/>
              </w:rPr>
            </w:pPr>
            <w:r w:rsidRPr="00022BD2">
              <w:rPr>
                <w:color w:val="000000" w:themeColor="text1"/>
                <w:sz w:val="20"/>
                <w:szCs w:val="20"/>
              </w:rPr>
              <w:t>14</w:t>
            </w:r>
          </w:p>
        </w:tc>
      </w:tr>
      <w:tr w:rsidR="00884589" w:rsidRPr="00DF2B78" w14:paraId="23590D7B"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DF53F" w14:textId="77777777" w:rsidR="00884589" w:rsidRPr="00022BD2" w:rsidRDefault="00884589" w:rsidP="007B5763">
            <w:pPr>
              <w:ind w:firstLine="540"/>
              <w:rPr>
                <w:color w:val="000000" w:themeColor="text1"/>
                <w:sz w:val="20"/>
                <w:szCs w:val="20"/>
              </w:rPr>
            </w:pPr>
            <w:r w:rsidRPr="00022BD2">
              <w:rPr>
                <w:color w:val="000000" w:themeColor="text1"/>
                <w:sz w:val="20"/>
                <w:szCs w:val="20"/>
              </w:rPr>
              <w:t>Vize sınavına hazırlık</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63CAA"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D22A3C" w14:textId="77777777" w:rsidR="00884589" w:rsidRPr="00022BD2" w:rsidRDefault="00884589" w:rsidP="007B5763">
            <w:pPr>
              <w:jc w:val="center"/>
              <w:rPr>
                <w:color w:val="000000" w:themeColor="text1"/>
                <w:sz w:val="20"/>
                <w:szCs w:val="20"/>
              </w:rPr>
            </w:pPr>
            <w:r w:rsidRPr="00022BD2">
              <w:rPr>
                <w:color w:val="000000" w:themeColor="text1"/>
                <w:sz w:val="20"/>
                <w:szCs w:val="20"/>
              </w:rPr>
              <w:t>2</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B2FE3" w14:textId="77777777" w:rsidR="00884589" w:rsidRPr="00022BD2" w:rsidRDefault="00884589" w:rsidP="007B5763">
            <w:pPr>
              <w:jc w:val="center"/>
              <w:rPr>
                <w:color w:val="000000" w:themeColor="text1"/>
                <w:sz w:val="20"/>
                <w:szCs w:val="20"/>
              </w:rPr>
            </w:pPr>
            <w:r w:rsidRPr="00022BD2">
              <w:rPr>
                <w:color w:val="000000" w:themeColor="text1"/>
                <w:sz w:val="20"/>
                <w:szCs w:val="20"/>
              </w:rPr>
              <w:t>2</w:t>
            </w:r>
          </w:p>
        </w:tc>
      </w:tr>
      <w:tr w:rsidR="00884589" w:rsidRPr="00DF2B78" w14:paraId="0F1EE70A"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66DE62" w14:textId="77777777" w:rsidR="00884589" w:rsidRPr="00022BD2" w:rsidRDefault="00884589" w:rsidP="007B5763">
            <w:pPr>
              <w:ind w:firstLine="540"/>
              <w:rPr>
                <w:color w:val="000000" w:themeColor="text1"/>
                <w:sz w:val="20"/>
                <w:szCs w:val="20"/>
              </w:rPr>
            </w:pPr>
            <w:r w:rsidRPr="00022BD2">
              <w:rPr>
                <w:color w:val="000000" w:themeColor="text1"/>
                <w:sz w:val="20"/>
                <w:szCs w:val="20"/>
              </w:rPr>
              <w:t>Final sınavına hazırlık</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E2001" w14:textId="77777777" w:rsidR="00884589" w:rsidRPr="00022BD2" w:rsidRDefault="00884589" w:rsidP="007B5763">
            <w:pPr>
              <w:jc w:val="center"/>
              <w:rPr>
                <w:color w:val="000000" w:themeColor="text1"/>
                <w:sz w:val="20"/>
                <w:szCs w:val="20"/>
              </w:rPr>
            </w:pPr>
            <w:r w:rsidRPr="00022BD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EAE5D" w14:textId="77777777" w:rsidR="00884589" w:rsidRPr="00022BD2" w:rsidRDefault="00884589" w:rsidP="007B5763">
            <w:pPr>
              <w:jc w:val="center"/>
              <w:rPr>
                <w:color w:val="000000" w:themeColor="text1"/>
                <w:sz w:val="20"/>
                <w:szCs w:val="20"/>
              </w:rPr>
            </w:pPr>
            <w:r w:rsidRPr="00022BD2">
              <w:rPr>
                <w:color w:val="000000" w:themeColor="text1"/>
                <w:sz w:val="20"/>
                <w:szCs w:val="20"/>
              </w:rPr>
              <w:t>3</w:t>
            </w: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04041F" w14:textId="77777777" w:rsidR="00884589" w:rsidRPr="00022BD2" w:rsidRDefault="00884589" w:rsidP="007B5763">
            <w:pPr>
              <w:jc w:val="center"/>
              <w:rPr>
                <w:color w:val="000000" w:themeColor="text1"/>
                <w:sz w:val="20"/>
                <w:szCs w:val="20"/>
              </w:rPr>
            </w:pPr>
            <w:r w:rsidRPr="00022BD2">
              <w:rPr>
                <w:color w:val="000000" w:themeColor="text1"/>
                <w:sz w:val="20"/>
                <w:szCs w:val="20"/>
              </w:rPr>
              <w:t>3</w:t>
            </w:r>
          </w:p>
        </w:tc>
      </w:tr>
      <w:tr w:rsidR="00884589" w:rsidRPr="00DF2B78" w14:paraId="64E60823"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232F1" w14:textId="77777777" w:rsidR="00884589" w:rsidRPr="00022BD2" w:rsidRDefault="00884589" w:rsidP="007B5763">
            <w:pPr>
              <w:ind w:firstLine="540"/>
              <w:rPr>
                <w:color w:val="000000" w:themeColor="text1"/>
                <w:sz w:val="20"/>
                <w:szCs w:val="20"/>
              </w:rPr>
            </w:pPr>
            <w:r w:rsidRPr="00022BD2">
              <w:rPr>
                <w:color w:val="000000" w:themeColor="text1"/>
                <w:sz w:val="20"/>
                <w:szCs w:val="20"/>
              </w:rPr>
              <w:t xml:space="preserve">Diğer kısa sınavlara/Quiz </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905E5"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3DA76"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80CA85" w14:textId="77777777" w:rsidR="00884589" w:rsidRPr="00022BD2" w:rsidRDefault="00884589" w:rsidP="007B5763">
            <w:pPr>
              <w:jc w:val="center"/>
              <w:rPr>
                <w:color w:val="000000" w:themeColor="text1"/>
                <w:sz w:val="20"/>
                <w:szCs w:val="20"/>
              </w:rPr>
            </w:pPr>
          </w:p>
        </w:tc>
      </w:tr>
      <w:tr w:rsidR="00884589" w:rsidRPr="00DF2B78" w14:paraId="373BB483"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30CEA" w14:textId="77777777" w:rsidR="00884589" w:rsidRPr="00022BD2" w:rsidRDefault="00884589" w:rsidP="007B5763">
            <w:pPr>
              <w:ind w:firstLine="540"/>
              <w:rPr>
                <w:color w:val="000000" w:themeColor="text1"/>
                <w:sz w:val="20"/>
                <w:szCs w:val="20"/>
              </w:rPr>
            </w:pPr>
            <w:r w:rsidRPr="00022BD2">
              <w:rPr>
                <w:color w:val="000000" w:themeColor="text1"/>
                <w:sz w:val="20"/>
                <w:szCs w:val="20"/>
              </w:rPr>
              <w:t>Ödev hazırlama</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A363EC"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3D1253"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4DFD4" w14:textId="77777777" w:rsidR="00884589" w:rsidRPr="00022BD2" w:rsidRDefault="00884589" w:rsidP="007B5763">
            <w:pPr>
              <w:jc w:val="center"/>
              <w:rPr>
                <w:color w:val="000000" w:themeColor="text1"/>
                <w:sz w:val="20"/>
                <w:szCs w:val="20"/>
              </w:rPr>
            </w:pPr>
          </w:p>
        </w:tc>
      </w:tr>
      <w:tr w:rsidR="00884589" w:rsidRPr="00DF2B78" w14:paraId="53BEB474"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88E008" w14:textId="77777777" w:rsidR="00884589" w:rsidRPr="00022BD2" w:rsidRDefault="00884589" w:rsidP="007B5763">
            <w:pPr>
              <w:ind w:firstLine="540"/>
              <w:rPr>
                <w:color w:val="000000" w:themeColor="text1"/>
                <w:sz w:val="20"/>
                <w:szCs w:val="20"/>
              </w:rPr>
            </w:pPr>
            <w:r w:rsidRPr="00022BD2">
              <w:rPr>
                <w:color w:val="000000" w:themeColor="text1"/>
                <w:sz w:val="20"/>
                <w:szCs w:val="20"/>
              </w:rPr>
              <w:t>Sunum hazırlama</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074F9A"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857F5D"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40A5F" w14:textId="77777777" w:rsidR="00884589" w:rsidRPr="00022BD2" w:rsidRDefault="00884589" w:rsidP="007B5763">
            <w:pPr>
              <w:jc w:val="center"/>
              <w:rPr>
                <w:color w:val="000000" w:themeColor="text1"/>
                <w:sz w:val="20"/>
                <w:szCs w:val="20"/>
              </w:rPr>
            </w:pPr>
          </w:p>
        </w:tc>
      </w:tr>
      <w:tr w:rsidR="00884589" w:rsidRPr="00DF2B78" w14:paraId="66B52143"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DAD17" w14:textId="77777777" w:rsidR="00884589" w:rsidRPr="00022BD2" w:rsidRDefault="00884589" w:rsidP="007B5763">
            <w:pPr>
              <w:ind w:firstLine="540"/>
              <w:rPr>
                <w:color w:val="000000" w:themeColor="text1"/>
                <w:sz w:val="20"/>
                <w:szCs w:val="20"/>
              </w:rPr>
            </w:pPr>
            <w:r w:rsidRPr="00022BD2">
              <w:rPr>
                <w:color w:val="000000" w:themeColor="text1"/>
                <w:sz w:val="20"/>
                <w:szCs w:val="20"/>
              </w:rPr>
              <w:t>Diğer (lütfen belirtiniz)</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63B39"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ADAD0"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C946FD" w14:textId="77777777" w:rsidR="00884589" w:rsidRPr="00022BD2" w:rsidRDefault="00884589" w:rsidP="007B5763">
            <w:pPr>
              <w:jc w:val="center"/>
              <w:rPr>
                <w:color w:val="000000" w:themeColor="text1"/>
                <w:sz w:val="20"/>
                <w:szCs w:val="20"/>
              </w:rPr>
            </w:pPr>
          </w:p>
        </w:tc>
      </w:tr>
      <w:tr w:rsidR="00884589" w:rsidRPr="00DF2B78" w14:paraId="5C428456"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A00DF" w14:textId="77777777" w:rsidR="00884589" w:rsidRPr="00022BD2" w:rsidRDefault="00884589" w:rsidP="007B5763">
            <w:pPr>
              <w:ind w:firstLine="540"/>
              <w:jc w:val="both"/>
              <w:rPr>
                <w:b/>
                <w:color w:val="000000" w:themeColor="text1"/>
                <w:sz w:val="20"/>
                <w:szCs w:val="20"/>
              </w:rPr>
            </w:pPr>
            <w:r w:rsidRPr="00022BD2">
              <w:rPr>
                <w:b/>
                <w:color w:val="000000" w:themeColor="text1"/>
                <w:sz w:val="20"/>
                <w:szCs w:val="20"/>
              </w:rPr>
              <w:t>Toplam İşyükü (saat)</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05CAD"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4047BF"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D1745" w14:textId="77777777" w:rsidR="00884589" w:rsidRPr="00022BD2" w:rsidRDefault="00884589" w:rsidP="007B5763">
            <w:pPr>
              <w:rPr>
                <w:b/>
                <w:color w:val="000000" w:themeColor="text1"/>
                <w:sz w:val="20"/>
                <w:szCs w:val="20"/>
              </w:rPr>
            </w:pPr>
          </w:p>
        </w:tc>
      </w:tr>
      <w:tr w:rsidR="00884589" w:rsidRPr="00DF2B78" w14:paraId="4057624D" w14:textId="77777777" w:rsidTr="00884589">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BC203" w14:textId="77777777" w:rsidR="00884589" w:rsidRPr="00022BD2" w:rsidRDefault="00884589" w:rsidP="007B5763">
            <w:pPr>
              <w:ind w:firstLine="540"/>
              <w:jc w:val="both"/>
              <w:rPr>
                <w:b/>
                <w:color w:val="000000" w:themeColor="text1"/>
                <w:sz w:val="20"/>
                <w:szCs w:val="20"/>
              </w:rPr>
            </w:pPr>
            <w:r w:rsidRPr="00022BD2">
              <w:rPr>
                <w:b/>
                <w:color w:val="000000" w:themeColor="text1"/>
                <w:sz w:val="20"/>
                <w:szCs w:val="20"/>
              </w:rPr>
              <w:t xml:space="preserve">Dersin AKTS kredisi </w:t>
            </w:r>
          </w:p>
          <w:p w14:paraId="4FAEE713" w14:textId="77777777" w:rsidR="00884589" w:rsidRPr="00022BD2" w:rsidRDefault="00884589" w:rsidP="007B5763">
            <w:pPr>
              <w:ind w:firstLine="540"/>
              <w:jc w:val="both"/>
              <w:rPr>
                <w:b/>
                <w:color w:val="000000" w:themeColor="text1"/>
                <w:sz w:val="20"/>
                <w:szCs w:val="20"/>
              </w:rPr>
            </w:pPr>
            <w:r w:rsidRPr="00022BD2">
              <w:rPr>
                <w:b/>
                <w:color w:val="000000" w:themeColor="text1"/>
                <w:sz w:val="20"/>
                <w:szCs w:val="20"/>
              </w:rPr>
              <w:t>Toplam İşyükü (saat) / 25</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E392A8" w14:textId="77777777" w:rsidR="00884589" w:rsidRPr="00022BD2" w:rsidRDefault="00884589" w:rsidP="007B5763">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E6D6" w14:textId="77777777" w:rsidR="00884589" w:rsidRPr="00022BD2" w:rsidRDefault="00884589" w:rsidP="007B5763">
            <w:pPr>
              <w:jc w:val="center"/>
              <w:rPr>
                <w:color w:val="000000" w:themeColor="text1"/>
                <w:sz w:val="20"/>
                <w:szCs w:val="20"/>
              </w:rPr>
            </w:pPr>
          </w:p>
        </w:tc>
        <w:tc>
          <w:tcPr>
            <w:tcW w:w="21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6A87B" w14:textId="77777777" w:rsidR="00884589" w:rsidRPr="00022BD2" w:rsidRDefault="00884589" w:rsidP="007B5763">
            <w:pPr>
              <w:ind w:left="-108" w:right="-118"/>
              <w:jc w:val="center"/>
              <w:rPr>
                <w:b/>
                <w:color w:val="000000" w:themeColor="text1"/>
                <w:sz w:val="20"/>
                <w:szCs w:val="20"/>
              </w:rPr>
            </w:pPr>
            <w:r w:rsidRPr="00022BD2">
              <w:rPr>
                <w:b/>
                <w:color w:val="000000" w:themeColor="text1"/>
                <w:sz w:val="20"/>
                <w:szCs w:val="20"/>
              </w:rPr>
              <w:t xml:space="preserve">35/25 </w:t>
            </w:r>
          </w:p>
          <w:p w14:paraId="150D753D" w14:textId="4811AD00" w:rsidR="00884589" w:rsidRPr="00022BD2" w:rsidRDefault="00884589" w:rsidP="007B5763">
            <w:pPr>
              <w:ind w:left="-108" w:right="-118"/>
              <w:jc w:val="center"/>
              <w:rPr>
                <w:b/>
                <w:color w:val="000000" w:themeColor="text1"/>
                <w:sz w:val="20"/>
                <w:szCs w:val="20"/>
              </w:rPr>
            </w:pPr>
            <w:r w:rsidRPr="00022BD2">
              <w:rPr>
                <w:b/>
                <w:color w:val="000000" w:themeColor="text1"/>
                <w:sz w:val="20"/>
                <w:szCs w:val="20"/>
              </w:rPr>
              <w:t>1</w:t>
            </w:r>
          </w:p>
        </w:tc>
      </w:tr>
    </w:tbl>
    <w:p w14:paraId="4A7FEBD0" w14:textId="77777777" w:rsidR="00F01DE6" w:rsidRDefault="00F01DE6" w:rsidP="007F43F0">
      <w:pPr>
        <w:pStyle w:val="Balk2"/>
      </w:pPr>
      <w:bookmarkStart w:id="125" w:name="_Toc517951321"/>
      <w:r w:rsidRPr="00002058">
        <w:lastRenderedPageBreak/>
        <w:t>GSM 1002 Müzik II</w:t>
      </w:r>
      <w:bookmarkEnd w:id="125"/>
    </w:p>
    <w:p w14:paraId="288656D7" w14:textId="77777777" w:rsidR="00F01DE6" w:rsidRPr="00DF2B78" w:rsidRDefault="00F01DE6" w:rsidP="00F01DE6">
      <w:pPr>
        <w:rPr>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1528"/>
        <w:gridCol w:w="4946"/>
      </w:tblGrid>
      <w:tr w:rsidR="00F01DE6" w:rsidRPr="00DF2B78" w14:paraId="48373E4B"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E4C7F"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 Veren Birim(ler): </w:t>
            </w:r>
          </w:p>
          <w:p w14:paraId="53898E89" w14:textId="77777777" w:rsidR="00F01DE6" w:rsidRPr="00DF2B78" w:rsidRDefault="00F01DE6" w:rsidP="00F01DE6">
            <w:pPr>
              <w:rPr>
                <w:color w:val="000000" w:themeColor="text1"/>
                <w:sz w:val="20"/>
                <w:szCs w:val="20"/>
              </w:rPr>
            </w:pPr>
            <w:r w:rsidRPr="00DF2B78">
              <w:rPr>
                <w:color w:val="000000" w:themeColor="text1"/>
                <w:sz w:val="20"/>
                <w:szCs w:val="20"/>
              </w:rPr>
              <w:t>Ortak zorunlu dersler bölüm başkanlığı</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2DF4E9"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 Alan Birim(ler): </w:t>
            </w:r>
          </w:p>
          <w:p w14:paraId="01197201" w14:textId="77777777" w:rsidR="00F01DE6" w:rsidRPr="00DF2B78" w:rsidRDefault="00F01DE6" w:rsidP="00F01DE6">
            <w:pPr>
              <w:rPr>
                <w:b/>
                <w:color w:val="000000" w:themeColor="text1"/>
                <w:sz w:val="20"/>
                <w:szCs w:val="20"/>
              </w:rPr>
            </w:pPr>
            <w:r w:rsidRPr="00DF2B78">
              <w:rPr>
                <w:color w:val="000000" w:themeColor="text1"/>
                <w:sz w:val="20"/>
                <w:szCs w:val="20"/>
              </w:rPr>
              <w:t>Hemşirelik Fakültesi</w:t>
            </w:r>
          </w:p>
        </w:tc>
      </w:tr>
      <w:tr w:rsidR="00F01DE6" w:rsidRPr="00DF2B78" w14:paraId="5DB53A31"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5DAA5A" w14:textId="77777777" w:rsidR="00F01DE6" w:rsidRPr="00DF2B78" w:rsidRDefault="00F01DE6" w:rsidP="00F01DE6">
            <w:pPr>
              <w:rPr>
                <w:sz w:val="20"/>
                <w:szCs w:val="20"/>
              </w:rPr>
            </w:pPr>
            <w:r w:rsidRPr="00DF2B78">
              <w:rPr>
                <w:b/>
                <w:color w:val="000000" w:themeColor="text1"/>
                <w:sz w:val="20"/>
                <w:szCs w:val="20"/>
              </w:rPr>
              <w:t>Bölüm Adı: Hemşirelik</w:t>
            </w:r>
          </w:p>
          <w:p w14:paraId="465CFB3D" w14:textId="77777777" w:rsidR="00F01DE6" w:rsidRPr="00DF2B78" w:rsidRDefault="00F01DE6" w:rsidP="00F01DE6">
            <w:pPr>
              <w:rPr>
                <w:color w:val="000000" w:themeColor="text1"/>
                <w:sz w:val="20"/>
                <w:szCs w:val="20"/>
              </w:rPr>
            </w:pP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F2401" w14:textId="77777777" w:rsidR="00F01DE6" w:rsidRPr="00DF2B78" w:rsidRDefault="00F01DE6" w:rsidP="00F01DE6">
            <w:pPr>
              <w:rPr>
                <w:b/>
                <w:color w:val="000000" w:themeColor="text1"/>
                <w:sz w:val="20"/>
                <w:szCs w:val="20"/>
              </w:rPr>
            </w:pPr>
            <w:r w:rsidRPr="00DF2B78">
              <w:rPr>
                <w:b/>
                <w:color w:val="000000" w:themeColor="text1"/>
                <w:sz w:val="20"/>
                <w:szCs w:val="20"/>
              </w:rPr>
              <w:t>Dersin Adı: Müzik 1</w:t>
            </w:r>
          </w:p>
        </w:tc>
      </w:tr>
      <w:tr w:rsidR="00F01DE6" w:rsidRPr="00DF2B78" w14:paraId="1E0AEB34"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63F26"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Düzeyi: </w:t>
            </w:r>
            <w:r w:rsidRPr="00DF2B78">
              <w:rPr>
                <w:color w:val="000000" w:themeColor="text1"/>
                <w:sz w:val="20"/>
                <w:szCs w:val="20"/>
              </w:rPr>
              <w:t xml:space="preserve">Lisans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14403" w14:textId="77777777" w:rsidR="00F01DE6" w:rsidRPr="00DF2B78" w:rsidRDefault="00F01DE6" w:rsidP="00F01DE6">
            <w:pPr>
              <w:rPr>
                <w:color w:val="000000" w:themeColor="text1"/>
                <w:sz w:val="20"/>
                <w:szCs w:val="20"/>
              </w:rPr>
            </w:pPr>
            <w:r>
              <w:rPr>
                <w:b/>
                <w:color w:val="000000" w:themeColor="text1"/>
                <w:sz w:val="20"/>
                <w:szCs w:val="20"/>
              </w:rPr>
              <w:t>Dersin Kodu: GSM 1002</w:t>
            </w:r>
          </w:p>
        </w:tc>
      </w:tr>
      <w:tr w:rsidR="00F01DE6" w:rsidRPr="00DF2B78" w14:paraId="34D55573"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DE1A4"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Formun Düzenlenme/Yenilenme Tarihi: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6097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Türü: </w:t>
            </w:r>
          </w:p>
        </w:tc>
      </w:tr>
      <w:tr w:rsidR="00F01DE6" w:rsidRPr="00DF2B78" w14:paraId="110F5B42"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3BDA24"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Öğretim Dili: </w:t>
            </w:r>
            <w:r w:rsidRPr="00DF2B78">
              <w:rPr>
                <w:color w:val="000000" w:themeColor="text1"/>
                <w:sz w:val="20"/>
                <w:szCs w:val="20"/>
              </w:rPr>
              <w:t>Türkçe</w:t>
            </w:r>
          </w:p>
          <w:p w14:paraId="4E2C8E37" w14:textId="77777777" w:rsidR="00F01DE6" w:rsidRPr="00DF2B78" w:rsidRDefault="00F01DE6" w:rsidP="00F01DE6">
            <w:pPr>
              <w:rPr>
                <w:color w:val="000000" w:themeColor="text1"/>
                <w:sz w:val="20"/>
                <w:szCs w:val="20"/>
              </w:rPr>
            </w:pPr>
            <w:r w:rsidRPr="00DF2B78">
              <w:rPr>
                <w:b/>
                <w:color w:val="000000" w:themeColor="text1"/>
                <w:sz w:val="20"/>
                <w:szCs w:val="20"/>
              </w:rPr>
              <w:tab/>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58A6A1"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Öğretim Üyesi/Üyeleri: </w:t>
            </w:r>
          </w:p>
          <w:p w14:paraId="49FD2F60" w14:textId="77777777" w:rsidR="00F01DE6" w:rsidRPr="00DF2B78" w:rsidRDefault="00F01DE6" w:rsidP="00F01DE6">
            <w:pPr>
              <w:rPr>
                <w:color w:val="000000" w:themeColor="text1"/>
                <w:sz w:val="20"/>
                <w:szCs w:val="20"/>
              </w:rPr>
            </w:pPr>
            <w:r w:rsidRPr="00DF2B78">
              <w:rPr>
                <w:color w:val="000000" w:themeColor="text1"/>
                <w:sz w:val="20"/>
                <w:szCs w:val="20"/>
              </w:rPr>
              <w:t>Mehmet GÜRGÜN</w:t>
            </w:r>
          </w:p>
        </w:tc>
      </w:tr>
      <w:tr w:rsidR="00F01DE6" w:rsidRPr="00DF2B78" w14:paraId="657E0166"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C9D3D" w14:textId="77777777" w:rsidR="00F01DE6" w:rsidRPr="00DF2B78" w:rsidRDefault="00F01DE6" w:rsidP="00F01DE6">
            <w:pPr>
              <w:rPr>
                <w:color w:val="000000" w:themeColor="text1"/>
                <w:sz w:val="20"/>
                <w:szCs w:val="20"/>
              </w:rPr>
            </w:pPr>
            <w:r w:rsidRPr="00DF2B78">
              <w:rPr>
                <w:b/>
                <w:color w:val="000000" w:themeColor="text1"/>
                <w:sz w:val="20"/>
                <w:szCs w:val="20"/>
              </w:rPr>
              <w:t xml:space="preserve">Dersin Önkoşulu: </w:t>
            </w:r>
            <w:r w:rsidRPr="00DF2B78">
              <w:rPr>
                <w:color w:val="000000" w:themeColor="text1"/>
                <w:sz w:val="20"/>
                <w:szCs w:val="20"/>
              </w:rPr>
              <w:t>Yok</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8F1B8" w14:textId="77777777" w:rsidR="00F01DE6" w:rsidRPr="00DF2B78" w:rsidRDefault="00F01DE6" w:rsidP="00F01DE6">
            <w:pPr>
              <w:rPr>
                <w:b/>
                <w:color w:val="000000" w:themeColor="text1"/>
                <w:sz w:val="20"/>
                <w:szCs w:val="20"/>
              </w:rPr>
            </w:pPr>
            <w:r w:rsidRPr="00DF2B78">
              <w:rPr>
                <w:b/>
                <w:color w:val="000000" w:themeColor="text1"/>
                <w:sz w:val="20"/>
                <w:szCs w:val="20"/>
              </w:rPr>
              <w:t>Önkoşul Olduğu Ders:</w:t>
            </w:r>
            <w:r w:rsidRPr="00DF2B78">
              <w:rPr>
                <w:color w:val="000000" w:themeColor="text1"/>
                <w:sz w:val="20"/>
                <w:szCs w:val="20"/>
              </w:rPr>
              <w:t xml:space="preserve"> </w:t>
            </w:r>
            <w:r w:rsidRPr="00DF2B78">
              <w:rPr>
                <w:b/>
                <w:color w:val="000000" w:themeColor="text1"/>
                <w:sz w:val="20"/>
                <w:szCs w:val="20"/>
              </w:rPr>
              <w:t>-</w:t>
            </w:r>
          </w:p>
        </w:tc>
      </w:tr>
      <w:tr w:rsidR="00F01DE6" w:rsidRPr="00DF2B78" w14:paraId="5251D6FB" w14:textId="77777777" w:rsidTr="00F01DE6">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89314" w14:textId="77777777" w:rsidR="00F01DE6" w:rsidRPr="00DF2B78" w:rsidRDefault="00F01DE6" w:rsidP="00F01DE6">
            <w:pPr>
              <w:rPr>
                <w:i/>
                <w:color w:val="000000" w:themeColor="text1"/>
                <w:sz w:val="20"/>
                <w:szCs w:val="20"/>
              </w:rPr>
            </w:pPr>
            <w:r w:rsidRPr="00DF2B78">
              <w:rPr>
                <w:b/>
                <w:color w:val="000000" w:themeColor="text1"/>
                <w:sz w:val="20"/>
                <w:szCs w:val="20"/>
              </w:rPr>
              <w:t xml:space="preserve">Haftalık Ders Saati: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F24C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Koordinatörü (Ders girişlerinden sorumlu olan kişi): </w:t>
            </w:r>
          </w:p>
          <w:p w14:paraId="6C31ECAF" w14:textId="77777777" w:rsidR="00F01DE6" w:rsidRPr="00DF2B78" w:rsidRDefault="00F01DE6" w:rsidP="00046BD6">
            <w:pPr>
              <w:rPr>
                <w:color w:val="000000" w:themeColor="text1"/>
                <w:sz w:val="20"/>
                <w:szCs w:val="20"/>
              </w:rPr>
            </w:pPr>
            <w:r w:rsidRPr="00DF2B78">
              <w:rPr>
                <w:color w:val="000000" w:themeColor="text1"/>
                <w:sz w:val="20"/>
                <w:szCs w:val="20"/>
              </w:rPr>
              <w:t>Okutman Serpil SOLMAZ</w:t>
            </w:r>
          </w:p>
        </w:tc>
      </w:tr>
      <w:tr w:rsidR="00F01DE6" w:rsidRPr="00DF2B78" w14:paraId="1BCF37B1" w14:textId="77777777" w:rsidTr="00F01DE6">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13A1F" w14:textId="77777777" w:rsidR="00F01DE6" w:rsidRPr="00DF2B78" w:rsidRDefault="00F01DE6" w:rsidP="00F01DE6">
            <w:pPr>
              <w:rPr>
                <w:color w:val="000000" w:themeColor="text1"/>
                <w:sz w:val="20"/>
                <w:szCs w:val="20"/>
              </w:rPr>
            </w:pPr>
            <w:r w:rsidRPr="00DF2B78">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F700F" w14:textId="77777777" w:rsidR="00F01DE6" w:rsidRPr="00DF2B78" w:rsidRDefault="00F01DE6" w:rsidP="00F01DE6">
            <w:pPr>
              <w:rPr>
                <w:color w:val="000000" w:themeColor="text1"/>
                <w:sz w:val="20"/>
                <w:szCs w:val="20"/>
              </w:rPr>
            </w:pPr>
            <w:r w:rsidRPr="00DF2B78">
              <w:rPr>
                <w:color w:val="000000" w:themeColor="text1"/>
                <w:sz w:val="20"/>
                <w:szCs w:val="20"/>
              </w:rPr>
              <w:t>Uygulama</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D27" w14:textId="77777777" w:rsidR="00F01DE6" w:rsidRPr="00DF2B78" w:rsidRDefault="00F01DE6" w:rsidP="00F01DE6">
            <w:pPr>
              <w:rPr>
                <w:color w:val="000000" w:themeColor="text1"/>
                <w:sz w:val="20"/>
                <w:szCs w:val="20"/>
              </w:rPr>
            </w:pPr>
            <w:r w:rsidRPr="00DF2B78">
              <w:rPr>
                <w:color w:val="000000" w:themeColor="text1"/>
                <w:sz w:val="20"/>
                <w:szCs w:val="20"/>
              </w:rPr>
              <w:t>Laboratuvar</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74281"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Ulusal Kredisi: </w:t>
            </w:r>
          </w:p>
        </w:tc>
      </w:tr>
      <w:tr w:rsidR="00F01DE6" w:rsidRPr="00DF2B78" w14:paraId="0F72C416" w14:textId="77777777" w:rsidTr="00F01DE6">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83945" w14:textId="77777777" w:rsidR="00F01DE6" w:rsidRPr="00DF2B78" w:rsidRDefault="00F01DE6" w:rsidP="00F01DE6">
            <w:pPr>
              <w:rPr>
                <w:color w:val="000000" w:themeColor="text1"/>
                <w:sz w:val="20"/>
                <w:szCs w:val="20"/>
              </w:rPr>
            </w:pPr>
            <w:r w:rsidRPr="00DF2B78">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A0035" w14:textId="77777777" w:rsidR="00F01DE6" w:rsidRPr="00DF2B78" w:rsidRDefault="00F01DE6" w:rsidP="00F01DE6">
            <w:pPr>
              <w:jc w:val="center"/>
              <w:rPr>
                <w:color w:val="000000" w:themeColor="text1"/>
                <w:sz w:val="20"/>
                <w:szCs w:val="20"/>
              </w:rPr>
            </w:pPr>
            <w:r w:rsidRPr="00DF2B78">
              <w:rPr>
                <w:color w:val="000000" w:themeColor="text1"/>
                <w:sz w:val="20"/>
                <w:szCs w:val="20"/>
              </w:rPr>
              <w:t>-</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6B9B6" w14:textId="77777777" w:rsidR="00F01DE6" w:rsidRPr="00DF2B78" w:rsidRDefault="00F01DE6" w:rsidP="00F01DE6">
            <w:pPr>
              <w:jc w:val="center"/>
              <w:rPr>
                <w:color w:val="000000" w:themeColor="text1"/>
                <w:sz w:val="20"/>
                <w:szCs w:val="20"/>
              </w:rPr>
            </w:pPr>
            <w:r w:rsidRPr="00DF2B78">
              <w:rPr>
                <w:color w:val="000000" w:themeColor="text1"/>
                <w:sz w:val="20"/>
                <w:szCs w:val="20"/>
              </w:rPr>
              <w:t>-</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4F4765" w14:textId="77777777" w:rsidR="00F01DE6" w:rsidRPr="00DF2B78" w:rsidRDefault="00F01DE6" w:rsidP="00F01DE6">
            <w:pPr>
              <w:rPr>
                <w:b/>
                <w:color w:val="000000" w:themeColor="text1"/>
                <w:sz w:val="20"/>
                <w:szCs w:val="20"/>
              </w:rPr>
            </w:pPr>
            <w:r w:rsidRPr="00DF2B78">
              <w:rPr>
                <w:b/>
                <w:color w:val="000000" w:themeColor="text1"/>
                <w:sz w:val="20"/>
                <w:szCs w:val="20"/>
              </w:rPr>
              <w:t>Dersin AKTS Kredisi: 1</w:t>
            </w:r>
          </w:p>
        </w:tc>
      </w:tr>
      <w:tr w:rsidR="00F01DE6" w:rsidRPr="00DF2B78" w14:paraId="6A1397AF" w14:textId="77777777" w:rsidTr="00F01DE6">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4407" w14:textId="77777777" w:rsidR="00F01DE6" w:rsidRPr="00DF2B78" w:rsidRDefault="00F01DE6" w:rsidP="00F01DE6">
            <w:pPr>
              <w:rPr>
                <w:b/>
                <w:color w:val="000000" w:themeColor="text1"/>
                <w:sz w:val="20"/>
                <w:szCs w:val="20"/>
              </w:rPr>
            </w:pPr>
            <w:r w:rsidRPr="00DF2B78">
              <w:rPr>
                <w:b/>
                <w:color w:val="000000" w:themeColor="text1"/>
                <w:sz w:val="20"/>
                <w:szCs w:val="20"/>
              </w:rPr>
              <w:t>BU TABLO ÖĞRENCİ İŞLERİ OTOMASYON SİSTEMİNDEN AKTARILACAKTIR.</w:t>
            </w:r>
          </w:p>
        </w:tc>
      </w:tr>
    </w:tbl>
    <w:p w14:paraId="1B051F84" w14:textId="77777777" w:rsidR="0093550D" w:rsidRDefault="0093550D" w:rsidP="00022BD2">
      <w:pPr>
        <w:rPr>
          <w:b/>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498"/>
      </w:tblGrid>
      <w:tr w:rsidR="00F01DE6" w:rsidRPr="00DF2B78" w14:paraId="191C711A" w14:textId="77777777" w:rsidTr="00F01DE6">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368838" w14:textId="77777777" w:rsidR="00F01DE6" w:rsidRPr="00DF2B78" w:rsidRDefault="00F01DE6" w:rsidP="00F01DE6">
            <w:pPr>
              <w:jc w:val="both"/>
              <w:rPr>
                <w:color w:val="000000" w:themeColor="text1"/>
                <w:sz w:val="20"/>
                <w:szCs w:val="20"/>
              </w:rPr>
            </w:pPr>
            <w:r w:rsidRPr="00DF2B78">
              <w:rPr>
                <w:b/>
                <w:color w:val="000000" w:themeColor="text1"/>
                <w:sz w:val="20"/>
                <w:szCs w:val="20"/>
              </w:rPr>
              <w:t>Dersin Amacı:</w:t>
            </w:r>
          </w:p>
          <w:p w14:paraId="5C147D6C" w14:textId="77777777" w:rsidR="00F01DE6" w:rsidRPr="00DF2B78" w:rsidRDefault="00F01DE6" w:rsidP="00F01DE6">
            <w:pPr>
              <w:rPr>
                <w:color w:val="000000" w:themeColor="text1"/>
                <w:sz w:val="20"/>
                <w:szCs w:val="20"/>
              </w:rPr>
            </w:pPr>
            <w:r w:rsidRPr="00DF2B78">
              <w:rPr>
                <w:color w:val="000000" w:themeColor="text1"/>
                <w:sz w:val="20"/>
                <w:szCs w:val="20"/>
              </w:rPr>
              <w:t>Müzik, tüm gelişim alanlarını destekleyen en önemli disiplinlerden biridir ve evrensel bir dildir. Müzik dersinin genel amaçları, öğrencilerin estetik yönünü geliştirmek, yaratıcılık ve yeteneklerini müzik üretme yolu ile geliştirmek, yerel, bölgesel, ulusal ve uluslararası müzik kültürlerini tanımak, kişilik ve özgüven gelişimlerine katkı sağlamak, Atatürk İlke ve İnkilaplarına gönülden bağlı bireyler olarak yetiştirmektir.</w:t>
            </w:r>
          </w:p>
        </w:tc>
      </w:tr>
      <w:tr w:rsidR="00F01DE6" w:rsidRPr="00DF2B78" w14:paraId="775A38A6" w14:textId="77777777" w:rsidTr="00F01DE6">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2BB641" w14:textId="77777777" w:rsidR="00F01DE6" w:rsidRPr="00B86E6F" w:rsidRDefault="00F01DE6" w:rsidP="00F01DE6">
            <w:pPr>
              <w:rPr>
                <w:b/>
                <w:sz w:val="20"/>
                <w:szCs w:val="20"/>
              </w:rPr>
            </w:pPr>
            <w:r w:rsidRPr="00B86E6F">
              <w:rPr>
                <w:b/>
                <w:sz w:val="20"/>
                <w:szCs w:val="20"/>
              </w:rPr>
              <w:t xml:space="preserve">Dersin Öğrenme Kazanımları:  </w:t>
            </w:r>
          </w:p>
          <w:p w14:paraId="6EFBC436" w14:textId="38F1F952"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1. </w:t>
            </w:r>
            <w:r w:rsidRPr="0087186B">
              <w:rPr>
                <w:sz w:val="20"/>
                <w:szCs w:val="20"/>
              </w:rPr>
              <w:t>Dinleme, benzetme, oynama, çalma, yaratma, eleştirme, beğenme ve beğenmeme alışkanlıklarını kazandırabilme.</w:t>
            </w:r>
          </w:p>
          <w:p w14:paraId="4BA33B56" w14:textId="546DC538"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2. </w:t>
            </w:r>
            <w:r w:rsidRPr="0087186B">
              <w:rPr>
                <w:sz w:val="20"/>
                <w:szCs w:val="20"/>
              </w:rPr>
              <w:t>Müzikle ve müzik çevresiyle bilinçli, bilgili ve etkili bir iletişim içine girebilme.</w:t>
            </w:r>
          </w:p>
          <w:p w14:paraId="5028257D" w14:textId="320137C0" w:rsidR="00F01DE6" w:rsidRPr="0087186B"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3. </w:t>
            </w:r>
            <w:r w:rsidRPr="0087186B">
              <w:rPr>
                <w:sz w:val="20"/>
                <w:szCs w:val="20"/>
              </w:rPr>
              <w:t>Müzikle uyuyabilme, müzikle öğrenebilme, müzikle çalışabilme gibi çok yönlü davranış örüntüleri geliştirebilme.</w:t>
            </w:r>
          </w:p>
          <w:p w14:paraId="2F32FEAF" w14:textId="72A30856"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4. </w:t>
            </w:r>
            <w:r w:rsidRPr="0087186B">
              <w:rPr>
                <w:sz w:val="20"/>
                <w:szCs w:val="20"/>
              </w:rPr>
              <w:t>Hayatın neşesinin, ruhunun, sevincinin müzik ile farkına varabilme.</w:t>
            </w:r>
          </w:p>
          <w:p w14:paraId="526143FC" w14:textId="155DC2C9" w:rsidR="00F01DE6" w:rsidRPr="0087186B"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5. </w:t>
            </w:r>
            <w:r w:rsidRPr="0087186B">
              <w:rPr>
                <w:sz w:val="20"/>
                <w:szCs w:val="20"/>
              </w:rPr>
              <w:t>Yaratıcı becerilerini uygulayarak maniplasyonunu geliştirebilme.</w:t>
            </w:r>
          </w:p>
          <w:p w14:paraId="7879EE2A" w14:textId="22C84EF0" w:rsidR="00F01DE6" w:rsidRPr="0087186B" w:rsidRDefault="00F01DE6" w:rsidP="0087186B">
            <w:pPr>
              <w:shd w:val="clear" w:color="auto" w:fill="FFFFFF" w:themeFill="background1"/>
              <w:rPr>
                <w:b/>
                <w:sz w:val="20"/>
                <w:szCs w:val="20"/>
              </w:rPr>
            </w:pPr>
            <w:r w:rsidRPr="0087186B">
              <w:rPr>
                <w:b/>
                <w:sz w:val="20"/>
                <w:szCs w:val="20"/>
              </w:rPr>
              <w:t>ÖK</w:t>
            </w:r>
            <w:r w:rsidR="00B86E6F" w:rsidRPr="0087186B">
              <w:rPr>
                <w:b/>
                <w:sz w:val="20"/>
                <w:szCs w:val="20"/>
              </w:rPr>
              <w:t xml:space="preserve"> </w:t>
            </w:r>
            <w:r w:rsidRPr="0087186B">
              <w:rPr>
                <w:b/>
                <w:sz w:val="20"/>
                <w:szCs w:val="20"/>
              </w:rPr>
              <w:t xml:space="preserve">6. </w:t>
            </w:r>
            <w:r w:rsidRPr="0087186B">
              <w:rPr>
                <w:sz w:val="20"/>
                <w:szCs w:val="20"/>
              </w:rPr>
              <w:t>Müzik kazanımları ile zihinsel, ruhsal, duygusal açıdan farkındalıklı bireyler olabilme.</w:t>
            </w:r>
          </w:p>
          <w:p w14:paraId="78B2B65E" w14:textId="2FF12A19" w:rsidR="00F01DE6" w:rsidRPr="0087186B"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7. </w:t>
            </w:r>
            <w:r w:rsidRPr="0087186B">
              <w:rPr>
                <w:sz w:val="20"/>
                <w:szCs w:val="20"/>
              </w:rPr>
              <w:t>Enstrüman çalışmaları ile eşyalarını koruyup sorumluluk alabilme.</w:t>
            </w:r>
          </w:p>
          <w:p w14:paraId="7B0B30C0" w14:textId="5449CE21" w:rsidR="00F01DE6" w:rsidRPr="00B86E6F" w:rsidRDefault="00F01DE6" w:rsidP="0087186B">
            <w:pPr>
              <w:shd w:val="clear" w:color="auto" w:fill="FFFFFF" w:themeFill="background1"/>
              <w:rPr>
                <w:sz w:val="20"/>
                <w:szCs w:val="20"/>
              </w:rPr>
            </w:pPr>
            <w:r w:rsidRPr="0087186B">
              <w:rPr>
                <w:b/>
                <w:sz w:val="20"/>
                <w:szCs w:val="20"/>
              </w:rPr>
              <w:t>ÖK</w:t>
            </w:r>
            <w:r w:rsidR="00B86E6F" w:rsidRPr="0087186B">
              <w:rPr>
                <w:b/>
                <w:sz w:val="20"/>
                <w:szCs w:val="20"/>
              </w:rPr>
              <w:t xml:space="preserve"> </w:t>
            </w:r>
            <w:r w:rsidRPr="0087186B">
              <w:rPr>
                <w:b/>
                <w:sz w:val="20"/>
                <w:szCs w:val="20"/>
              </w:rPr>
              <w:t xml:space="preserve">8. </w:t>
            </w:r>
            <w:r w:rsidRPr="0087186B">
              <w:rPr>
                <w:sz w:val="20"/>
                <w:szCs w:val="20"/>
              </w:rPr>
              <w:t>Atatürk</w:t>
            </w:r>
            <w:r w:rsidRPr="00B86E6F">
              <w:rPr>
                <w:sz w:val="20"/>
                <w:szCs w:val="20"/>
              </w:rPr>
              <w:t xml:space="preserve"> İlke ve İnkilaplarını bilerek, ulusal ve evrensel müziğe vermiş olduğu değeri sahiplenebilme.</w:t>
            </w:r>
          </w:p>
        </w:tc>
      </w:tr>
    </w:tbl>
    <w:p w14:paraId="5B3C1EBB" w14:textId="77777777" w:rsidR="00F01DE6" w:rsidRPr="00DF2B78" w:rsidRDefault="00F01DE6" w:rsidP="00F01DE6">
      <w:pPr>
        <w:rPr>
          <w:color w:val="000000" w:themeColor="text1"/>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498"/>
      </w:tblGrid>
      <w:tr w:rsidR="00F01DE6" w:rsidRPr="00DF2B78" w14:paraId="55608A47" w14:textId="77777777" w:rsidTr="00F01DE6">
        <w:trPr>
          <w:trHeight w:val="394"/>
        </w:trPr>
        <w:tc>
          <w:tcPr>
            <w:tcW w:w="94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73D177"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Öğrenme ve Öğretme Yöntemleri:  </w:t>
            </w:r>
          </w:p>
          <w:p w14:paraId="72377A6D" w14:textId="77777777" w:rsidR="00F01DE6" w:rsidRPr="00DF2B78" w:rsidRDefault="00F01DE6" w:rsidP="00F01DE6">
            <w:pPr>
              <w:rPr>
                <w:color w:val="000000" w:themeColor="text1"/>
                <w:sz w:val="20"/>
                <w:szCs w:val="20"/>
              </w:rPr>
            </w:pPr>
            <w:r w:rsidRPr="00DF2B78">
              <w:rPr>
                <w:color w:val="000000" w:themeColor="text1"/>
                <w:sz w:val="20"/>
                <w:szCs w:val="20"/>
                <w:shd w:val="clear" w:color="auto" w:fill="FFFFFF"/>
              </w:rPr>
              <w:t>Örgün öğretim. Teorik ve Uygulama Ders Notları, Projeksiyon ile Sunum, Çeşitli medya ortam yürütücüleri ile dinleti, Müzik Enstrümanları, Opera, Senfoni ve Konser etkinlikleri ve Uzman kişiler ile tanışma</w:t>
            </w:r>
          </w:p>
        </w:tc>
      </w:tr>
    </w:tbl>
    <w:p w14:paraId="73A5A82C" w14:textId="77777777" w:rsidR="00F01DE6" w:rsidRPr="00DF2B78" w:rsidRDefault="00F01DE6" w:rsidP="00F01DE6">
      <w:pPr>
        <w:jc w:val="center"/>
        <w:rPr>
          <w:color w:val="000000" w:themeColor="text1"/>
          <w:sz w:val="20"/>
          <w:szCs w:val="20"/>
        </w:rPr>
      </w:pPr>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00"/>
        <w:gridCol w:w="2196"/>
        <w:gridCol w:w="3096"/>
        <w:gridCol w:w="936"/>
        <w:gridCol w:w="2370"/>
      </w:tblGrid>
      <w:tr w:rsidR="00F01DE6" w:rsidRPr="00DF2B78" w14:paraId="48F2A49B" w14:textId="77777777" w:rsidTr="00F01DE6">
        <w:trPr>
          <w:trHeight w:val="140"/>
        </w:trPr>
        <w:tc>
          <w:tcPr>
            <w:tcW w:w="949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318CC8"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Değerlendirme Yöntemleri:  </w:t>
            </w:r>
            <w:r w:rsidRPr="00DF2B78">
              <w:rPr>
                <w:color w:val="000000" w:themeColor="text1"/>
                <w:sz w:val="20"/>
                <w:szCs w:val="20"/>
              </w:rPr>
              <w:t>Başarılı / Başarısız</w:t>
            </w:r>
          </w:p>
        </w:tc>
      </w:tr>
      <w:tr w:rsidR="00F01DE6" w:rsidRPr="00DF2B78" w14:paraId="5F1AD0AC" w14:textId="77777777" w:rsidTr="00F01DE6">
        <w:trPr>
          <w:trHeight w:val="139"/>
        </w:trPr>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1A0E2" w14:textId="77777777" w:rsidR="00F01DE6" w:rsidRPr="00DF2B78" w:rsidRDefault="00F01DE6" w:rsidP="00F01DE6">
            <w:pPr>
              <w:jc w:val="center"/>
              <w:rPr>
                <w:b/>
                <w:color w:val="000000" w:themeColor="text1"/>
                <w:sz w:val="20"/>
                <w:szCs w:val="20"/>
              </w:rPr>
            </w:pP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A5B806" w14:textId="77777777" w:rsidR="00F01DE6" w:rsidRPr="00DF2B78" w:rsidRDefault="00F01DE6" w:rsidP="00F01DE6">
            <w:pPr>
              <w:jc w:val="center"/>
              <w:rPr>
                <w:b/>
                <w:color w:val="000000" w:themeColor="text1"/>
                <w:sz w:val="20"/>
                <w:szCs w:val="20"/>
              </w:rPr>
            </w:pPr>
            <w:r w:rsidRPr="00DF2B78">
              <w:rPr>
                <w:color w:val="000000" w:themeColor="text1"/>
                <w:sz w:val="20"/>
                <w:szCs w:val="20"/>
              </w:rPr>
              <w:t>Varsa (X) olarak işaretleyiniz</w:t>
            </w: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18150" w14:textId="77777777" w:rsidR="00F01DE6" w:rsidRPr="00DF2B78" w:rsidRDefault="00F01DE6" w:rsidP="00F01DE6">
            <w:pPr>
              <w:jc w:val="center"/>
              <w:rPr>
                <w:b/>
                <w:color w:val="000000" w:themeColor="text1"/>
                <w:sz w:val="20"/>
                <w:szCs w:val="20"/>
              </w:rPr>
            </w:pPr>
            <w:r w:rsidRPr="00DF2B78">
              <w:rPr>
                <w:color w:val="000000" w:themeColor="text1"/>
                <w:sz w:val="20"/>
                <w:szCs w:val="20"/>
              </w:rPr>
              <w:t>Yüzde (%)</w:t>
            </w:r>
          </w:p>
        </w:tc>
      </w:tr>
      <w:tr w:rsidR="00F01DE6" w:rsidRPr="00DF2B78" w14:paraId="10727D30"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C44501" w14:textId="77777777" w:rsidR="00F01DE6" w:rsidRPr="00DF2B78" w:rsidRDefault="00F01DE6" w:rsidP="00F01DE6">
            <w:pPr>
              <w:rPr>
                <w:color w:val="000000" w:themeColor="text1"/>
                <w:sz w:val="20"/>
                <w:szCs w:val="20"/>
              </w:rPr>
            </w:pPr>
            <w:r w:rsidRPr="00DF2B78">
              <w:rPr>
                <w:b/>
                <w:color w:val="000000" w:themeColor="text1"/>
                <w:sz w:val="20"/>
                <w:szCs w:val="20"/>
              </w:rPr>
              <w:t>Yarıyıl İçi / Sonu Çalışmaları</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980E21"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2EEDE" w14:textId="77777777" w:rsidR="00F01DE6" w:rsidRPr="00DF2B78" w:rsidRDefault="00F01DE6" w:rsidP="00F01DE6">
            <w:pPr>
              <w:jc w:val="center"/>
              <w:rPr>
                <w:color w:val="000000" w:themeColor="text1"/>
                <w:sz w:val="20"/>
                <w:szCs w:val="20"/>
              </w:rPr>
            </w:pPr>
          </w:p>
        </w:tc>
      </w:tr>
      <w:tr w:rsidR="00F01DE6" w:rsidRPr="00DF2B78" w14:paraId="20582FFE"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39594E"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Ara Sınav</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23C806" w14:textId="20B8B8BB" w:rsidR="00F01DE6" w:rsidRPr="00DF2B78" w:rsidRDefault="00002058" w:rsidP="00F01DE6">
            <w:pPr>
              <w:jc w:val="center"/>
              <w:rPr>
                <w:color w:val="000000" w:themeColor="text1"/>
                <w:sz w:val="20"/>
                <w:szCs w:val="20"/>
              </w:rPr>
            </w:pPr>
            <w:r>
              <w:rPr>
                <w:color w:val="000000" w:themeColor="text1"/>
                <w:sz w:val="20"/>
                <w:szCs w:val="20"/>
              </w:rPr>
              <w:t>X</w:t>
            </w: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D5AFB" w14:textId="357A89F1" w:rsidR="00F01DE6" w:rsidRPr="00DF2B78" w:rsidRDefault="00002058" w:rsidP="00F01DE6">
            <w:pPr>
              <w:jc w:val="center"/>
              <w:rPr>
                <w:color w:val="000000" w:themeColor="text1"/>
                <w:sz w:val="20"/>
                <w:szCs w:val="20"/>
              </w:rPr>
            </w:pPr>
            <w:r>
              <w:rPr>
                <w:color w:val="000000" w:themeColor="text1"/>
                <w:sz w:val="20"/>
                <w:szCs w:val="20"/>
              </w:rPr>
              <w:t>%5</w:t>
            </w:r>
            <w:r w:rsidR="001E659E">
              <w:rPr>
                <w:color w:val="000000" w:themeColor="text1"/>
                <w:sz w:val="20"/>
                <w:szCs w:val="20"/>
              </w:rPr>
              <w:t>0</w:t>
            </w:r>
          </w:p>
        </w:tc>
      </w:tr>
      <w:tr w:rsidR="00F01DE6" w:rsidRPr="00DF2B78" w14:paraId="1D0333A8"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35F0D2"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Yoklama Sınavı (Quiz)</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64A86B"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9DDBBA" w14:textId="77777777" w:rsidR="00F01DE6" w:rsidRPr="00DF2B78" w:rsidRDefault="00F01DE6" w:rsidP="00F01DE6">
            <w:pPr>
              <w:jc w:val="center"/>
              <w:rPr>
                <w:color w:val="000000" w:themeColor="text1"/>
                <w:sz w:val="20"/>
                <w:szCs w:val="20"/>
              </w:rPr>
            </w:pPr>
          </w:p>
        </w:tc>
      </w:tr>
      <w:tr w:rsidR="00F01DE6" w:rsidRPr="00DF2B78" w14:paraId="0FBBA236"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E179A4"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Ödev/Sunum</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4589A"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7E57D" w14:textId="77777777" w:rsidR="00F01DE6" w:rsidRPr="00DF2B78" w:rsidRDefault="00F01DE6" w:rsidP="00F01DE6">
            <w:pPr>
              <w:jc w:val="center"/>
              <w:rPr>
                <w:color w:val="000000" w:themeColor="text1"/>
                <w:sz w:val="20"/>
                <w:szCs w:val="20"/>
              </w:rPr>
            </w:pPr>
          </w:p>
        </w:tc>
      </w:tr>
      <w:tr w:rsidR="00F01DE6" w:rsidRPr="00DF2B78" w14:paraId="1868BEB8"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4AB521"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Proje</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138B37"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D0A579" w14:textId="77777777" w:rsidR="00F01DE6" w:rsidRPr="00DF2B78" w:rsidRDefault="00F01DE6" w:rsidP="00F01DE6">
            <w:pPr>
              <w:jc w:val="center"/>
              <w:rPr>
                <w:color w:val="000000" w:themeColor="text1"/>
                <w:sz w:val="20"/>
                <w:szCs w:val="20"/>
              </w:rPr>
            </w:pPr>
          </w:p>
        </w:tc>
      </w:tr>
      <w:tr w:rsidR="00F01DE6" w:rsidRPr="00DF2B78" w14:paraId="785E514F"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694F52"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Laboratuvar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14B24A"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088EE3" w14:textId="77777777" w:rsidR="00F01DE6" w:rsidRPr="00DF2B78" w:rsidRDefault="00F01DE6" w:rsidP="00F01DE6">
            <w:pPr>
              <w:jc w:val="center"/>
              <w:rPr>
                <w:color w:val="000000" w:themeColor="text1"/>
                <w:sz w:val="20"/>
                <w:szCs w:val="20"/>
              </w:rPr>
            </w:pPr>
          </w:p>
        </w:tc>
      </w:tr>
      <w:tr w:rsidR="00F01DE6" w:rsidRPr="00DF2B78" w14:paraId="3DDA2CF3"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624267"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Final Sınavı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9A4941" w14:textId="7B4952B6" w:rsidR="00F01DE6" w:rsidRPr="00DF2B78" w:rsidRDefault="00002058" w:rsidP="00F01DE6">
            <w:pPr>
              <w:jc w:val="center"/>
              <w:rPr>
                <w:color w:val="000000" w:themeColor="text1"/>
                <w:sz w:val="20"/>
                <w:szCs w:val="20"/>
              </w:rPr>
            </w:pPr>
            <w:r>
              <w:rPr>
                <w:color w:val="000000" w:themeColor="text1"/>
                <w:sz w:val="20"/>
                <w:szCs w:val="20"/>
              </w:rPr>
              <w:t>X</w:t>
            </w: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F9024D" w14:textId="776DD17E" w:rsidR="00F01DE6" w:rsidRPr="00DF2B78" w:rsidRDefault="00002058" w:rsidP="00F01DE6">
            <w:pPr>
              <w:jc w:val="center"/>
              <w:rPr>
                <w:color w:val="000000" w:themeColor="text1"/>
                <w:sz w:val="20"/>
                <w:szCs w:val="20"/>
              </w:rPr>
            </w:pPr>
            <w:r>
              <w:rPr>
                <w:color w:val="000000" w:themeColor="text1"/>
                <w:sz w:val="20"/>
                <w:szCs w:val="20"/>
              </w:rPr>
              <w:t>%5</w:t>
            </w:r>
            <w:r w:rsidR="001E659E">
              <w:rPr>
                <w:color w:val="000000" w:themeColor="text1"/>
                <w:sz w:val="20"/>
                <w:szCs w:val="20"/>
              </w:rPr>
              <w:t>0</w:t>
            </w:r>
          </w:p>
        </w:tc>
      </w:tr>
      <w:tr w:rsidR="00F01DE6" w:rsidRPr="00DF2B78" w14:paraId="419B9640"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B2C2F"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Derse Katılım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DAF2F9"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A80383" w14:textId="77777777" w:rsidR="00F01DE6" w:rsidRPr="00DF2B78" w:rsidRDefault="00F01DE6" w:rsidP="00F01DE6">
            <w:pPr>
              <w:jc w:val="center"/>
              <w:rPr>
                <w:color w:val="000000" w:themeColor="text1"/>
                <w:sz w:val="20"/>
                <w:szCs w:val="20"/>
              </w:rPr>
            </w:pPr>
          </w:p>
        </w:tc>
      </w:tr>
      <w:tr w:rsidR="00F01DE6" w:rsidRPr="00DF2B78" w14:paraId="6F0C0452" w14:textId="77777777" w:rsidTr="00F01DE6">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FF10A" w14:textId="77777777" w:rsidR="00F01DE6" w:rsidRPr="00DF2B78" w:rsidRDefault="00F01DE6" w:rsidP="00F01DE6">
            <w:pPr>
              <w:ind w:left="708" w:hanging="282"/>
              <w:rPr>
                <w:b/>
                <w:color w:val="000000" w:themeColor="text1"/>
                <w:sz w:val="20"/>
                <w:szCs w:val="20"/>
              </w:rPr>
            </w:pPr>
            <w:r w:rsidRPr="00DF2B78">
              <w:rPr>
                <w:b/>
                <w:color w:val="000000" w:themeColor="text1"/>
                <w:sz w:val="20"/>
                <w:szCs w:val="20"/>
              </w:rPr>
              <w:t xml:space="preserve">Uygulama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2ED3AB" w14:textId="77777777" w:rsidR="00F01DE6" w:rsidRPr="00DF2B78" w:rsidRDefault="00F01DE6" w:rsidP="00F01DE6">
            <w:pPr>
              <w:jc w:val="center"/>
              <w:rPr>
                <w:color w:val="000000" w:themeColor="text1"/>
                <w:sz w:val="20"/>
                <w:szCs w:val="20"/>
              </w:rPr>
            </w:pPr>
          </w:p>
        </w:tc>
        <w:tc>
          <w:tcPr>
            <w:tcW w:w="330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7B0217" w14:textId="77777777" w:rsidR="00F01DE6" w:rsidRPr="00DF2B78" w:rsidRDefault="00F01DE6" w:rsidP="00F01DE6">
            <w:pPr>
              <w:jc w:val="center"/>
              <w:rPr>
                <w:color w:val="000000" w:themeColor="text1"/>
                <w:sz w:val="20"/>
                <w:szCs w:val="20"/>
              </w:rPr>
            </w:pPr>
          </w:p>
        </w:tc>
      </w:tr>
      <w:tr w:rsidR="00F01DE6" w:rsidRPr="00DF2B78" w14:paraId="3B45FCF1" w14:textId="77777777" w:rsidTr="00F01DE6">
        <w:tc>
          <w:tcPr>
            <w:tcW w:w="949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EA11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Değerlendirme Yöntemlerine İlişkin Açıklamalar:  </w:t>
            </w:r>
            <w:r w:rsidRPr="00DF2B78">
              <w:rPr>
                <w:color w:val="000000" w:themeColor="text1"/>
                <w:sz w:val="20"/>
                <w:szCs w:val="20"/>
              </w:rPr>
              <w:t>Yok.</w:t>
            </w:r>
          </w:p>
        </w:tc>
      </w:tr>
      <w:tr w:rsidR="00F01DE6" w:rsidRPr="00DF2B78" w14:paraId="595630D6" w14:textId="77777777" w:rsidTr="00F01DE6">
        <w:trPr>
          <w:trHeight w:val="425"/>
        </w:trPr>
        <w:tc>
          <w:tcPr>
            <w:tcW w:w="9498"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57562" w14:textId="77777777" w:rsidR="00F01DE6" w:rsidRPr="00DF2B78" w:rsidRDefault="00F01DE6" w:rsidP="00F01DE6">
            <w:pPr>
              <w:rPr>
                <w:color w:val="000000" w:themeColor="text1"/>
                <w:sz w:val="20"/>
                <w:szCs w:val="20"/>
              </w:rPr>
            </w:pPr>
            <w:r w:rsidRPr="00DF2B78">
              <w:rPr>
                <w:b/>
                <w:color w:val="000000" w:themeColor="text1"/>
                <w:sz w:val="20"/>
                <w:szCs w:val="20"/>
              </w:rPr>
              <w:t>Değerlendirme Kriteri:</w:t>
            </w:r>
          </w:p>
          <w:p w14:paraId="7774DD2E" w14:textId="1A4AA0C4" w:rsidR="00F01DE6" w:rsidRPr="00DF2B78" w:rsidRDefault="00002058" w:rsidP="00002058">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F01DE6" w:rsidRPr="00DF2B78" w14:paraId="5830D719" w14:textId="77777777" w:rsidTr="00C94F02">
        <w:tblPrEx>
          <w:tblBorders>
            <w:bottom w:val="single" w:sz="6" w:space="0" w:color="00000A"/>
            <w:right w:val="single" w:sz="6" w:space="0" w:color="00000A"/>
            <w:insideH w:val="single" w:sz="6" w:space="0" w:color="00000A"/>
            <w:insideV w:val="single" w:sz="6" w:space="0" w:color="00000A"/>
          </w:tblBorders>
        </w:tblPrEx>
        <w:tc>
          <w:tcPr>
            <w:tcW w:w="9498" w:type="dxa"/>
            <w:gridSpan w:val="5"/>
            <w:tcBorders>
              <w:top w:val="single" w:sz="4" w:space="0" w:color="00000A"/>
              <w:left w:val="single" w:sz="4" w:space="0" w:color="00000A"/>
              <w:bottom w:val="single" w:sz="6" w:space="0" w:color="00000A"/>
              <w:right w:val="single" w:sz="6" w:space="0" w:color="00000A"/>
            </w:tcBorders>
            <w:shd w:val="clear" w:color="auto" w:fill="auto"/>
            <w:tcMar>
              <w:left w:w="103" w:type="dxa"/>
            </w:tcMar>
          </w:tcPr>
          <w:p w14:paraId="15C5FCDD"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İçin Önerilen Kaynaklar: </w:t>
            </w:r>
          </w:p>
          <w:p w14:paraId="67826088" w14:textId="77777777" w:rsidR="00F01DE6" w:rsidRPr="00DF2B78" w:rsidRDefault="00F01DE6" w:rsidP="00F01DE6">
            <w:pPr>
              <w:tabs>
                <w:tab w:val="left" w:pos="567"/>
              </w:tabs>
              <w:rPr>
                <w:color w:val="000000" w:themeColor="text1"/>
                <w:sz w:val="20"/>
                <w:szCs w:val="20"/>
              </w:rPr>
            </w:pPr>
            <w:r w:rsidRPr="00DF2B78">
              <w:rPr>
                <w:color w:val="000000" w:themeColor="text1"/>
                <w:sz w:val="20"/>
                <w:szCs w:val="20"/>
              </w:rPr>
              <w:t xml:space="preserve">   </w:t>
            </w:r>
            <w:r w:rsidR="00046BD6">
              <w:rPr>
                <w:color w:val="000000" w:themeColor="text1"/>
                <w:sz w:val="20"/>
                <w:szCs w:val="20"/>
              </w:rPr>
              <w:t xml:space="preserve">      İlhan MİMAROĞLU</w:t>
            </w:r>
            <w:r w:rsidRPr="00DF2B78">
              <w:rPr>
                <w:color w:val="000000" w:themeColor="text1"/>
                <w:sz w:val="20"/>
                <w:szCs w:val="20"/>
              </w:rPr>
              <w:t>: Müzik Tarihi</w:t>
            </w:r>
          </w:p>
          <w:p w14:paraId="0FBE2EBB"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Muammer SUN: Koro Gençlik Albümü</w:t>
            </w:r>
          </w:p>
          <w:p w14:paraId="0E136FF0"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Nurhan CANGAL: Armoni Kitabı</w:t>
            </w:r>
          </w:p>
          <w:p w14:paraId="1AB9FFEA"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Üner BİRKAN: Dinleyicinin El Kitabı</w:t>
            </w:r>
          </w:p>
          <w:p w14:paraId="6C9B708C"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lastRenderedPageBreak/>
              <w:t>Suna ÇEVİK: Koro</w:t>
            </w:r>
          </w:p>
          <w:p w14:paraId="2239A213"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Ahmet SAY: Müzik Tarihi</w:t>
            </w:r>
          </w:p>
          <w:p w14:paraId="180B6615"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Ahmet ŞAHİN AK: Müzikle Tedavi</w:t>
            </w:r>
          </w:p>
          <w:p w14:paraId="0857E96E" w14:textId="77777777" w:rsidR="00F01DE6" w:rsidRPr="00DF2B78" w:rsidRDefault="00046BD6" w:rsidP="00F01DE6">
            <w:pPr>
              <w:tabs>
                <w:tab w:val="left" w:pos="567"/>
              </w:tabs>
              <w:ind w:left="502"/>
              <w:rPr>
                <w:color w:val="000000" w:themeColor="text1"/>
                <w:sz w:val="20"/>
                <w:szCs w:val="20"/>
              </w:rPr>
            </w:pPr>
            <w:r>
              <w:rPr>
                <w:color w:val="000000" w:themeColor="text1"/>
                <w:sz w:val="20"/>
                <w:szCs w:val="20"/>
              </w:rPr>
              <w:t>Ayhan ZEREN</w:t>
            </w:r>
            <w:r w:rsidR="00F01DE6" w:rsidRPr="00DF2B78">
              <w:rPr>
                <w:color w:val="000000" w:themeColor="text1"/>
                <w:sz w:val="20"/>
                <w:szCs w:val="20"/>
              </w:rPr>
              <w:t>: Müzikte Ses Sistemleri</w:t>
            </w:r>
          </w:p>
          <w:p w14:paraId="2FA2E479" w14:textId="77777777" w:rsidR="00F01DE6" w:rsidRPr="00DF2B78" w:rsidRDefault="00F01DE6" w:rsidP="00F01DE6">
            <w:pPr>
              <w:tabs>
                <w:tab w:val="left" w:pos="567"/>
              </w:tabs>
              <w:ind w:left="502"/>
              <w:rPr>
                <w:color w:val="000000" w:themeColor="text1"/>
                <w:sz w:val="20"/>
                <w:szCs w:val="20"/>
              </w:rPr>
            </w:pPr>
            <w:r w:rsidRPr="00DF2B78">
              <w:rPr>
                <w:color w:val="000000" w:themeColor="text1"/>
                <w:sz w:val="20"/>
                <w:szCs w:val="20"/>
              </w:rPr>
              <w:t>Feridu</w:t>
            </w:r>
            <w:r w:rsidR="00046BD6">
              <w:rPr>
                <w:color w:val="000000" w:themeColor="text1"/>
                <w:sz w:val="20"/>
                <w:szCs w:val="20"/>
              </w:rPr>
              <w:t>n ÇALIŞIR</w:t>
            </w:r>
            <w:r w:rsidRPr="00DF2B78">
              <w:rPr>
                <w:color w:val="000000" w:themeColor="text1"/>
                <w:sz w:val="20"/>
                <w:szCs w:val="20"/>
              </w:rPr>
              <w:t>: Çalgı Eğitimi</w:t>
            </w:r>
          </w:p>
          <w:p w14:paraId="1723C2B0" w14:textId="77777777" w:rsidR="00F01DE6" w:rsidRPr="00DF2B78" w:rsidRDefault="00046BD6" w:rsidP="00F01DE6">
            <w:pPr>
              <w:tabs>
                <w:tab w:val="left" w:pos="567"/>
              </w:tabs>
              <w:ind w:left="502"/>
              <w:rPr>
                <w:color w:val="000000" w:themeColor="text1"/>
                <w:sz w:val="20"/>
                <w:szCs w:val="20"/>
              </w:rPr>
            </w:pPr>
            <w:r>
              <w:rPr>
                <w:color w:val="000000" w:themeColor="text1"/>
                <w:sz w:val="20"/>
                <w:szCs w:val="20"/>
              </w:rPr>
              <w:t>Ahmet SAY</w:t>
            </w:r>
            <w:r w:rsidR="00F01DE6" w:rsidRPr="00DF2B78">
              <w:rPr>
                <w:color w:val="000000" w:themeColor="text1"/>
                <w:sz w:val="20"/>
                <w:szCs w:val="20"/>
              </w:rPr>
              <w:t>: Müzik Sözlüğü</w:t>
            </w:r>
          </w:p>
          <w:p w14:paraId="51F08D6A" w14:textId="77777777" w:rsidR="00F01DE6" w:rsidRPr="00DF2B78" w:rsidRDefault="00F01DE6" w:rsidP="00F01DE6">
            <w:pPr>
              <w:ind w:left="502"/>
              <w:rPr>
                <w:b/>
                <w:color w:val="000000" w:themeColor="text1"/>
                <w:sz w:val="20"/>
                <w:szCs w:val="20"/>
              </w:rPr>
            </w:pPr>
            <w:r w:rsidRPr="00DF2B78">
              <w:rPr>
                <w:color w:val="000000" w:themeColor="text1"/>
                <w:sz w:val="20"/>
                <w:szCs w:val="20"/>
              </w:rPr>
              <w:t>Fatih TEPEBAŞI: Ulusal Marşlar ve Kimlikler</w:t>
            </w:r>
          </w:p>
          <w:p w14:paraId="146DED2F" w14:textId="77777777" w:rsidR="00F01DE6" w:rsidRPr="00DF2B78" w:rsidRDefault="00F01DE6" w:rsidP="00F01DE6">
            <w:pPr>
              <w:rPr>
                <w:color w:val="000000" w:themeColor="text1"/>
                <w:sz w:val="20"/>
                <w:szCs w:val="20"/>
              </w:rPr>
            </w:pPr>
            <w:r w:rsidRPr="00DF2B78">
              <w:rPr>
                <w:b/>
                <w:color w:val="000000" w:themeColor="text1"/>
                <w:sz w:val="20"/>
                <w:szCs w:val="20"/>
              </w:rPr>
              <w:t>Yardımcı kaynaklar: Referanslar: Diğer ders materyalleri:</w:t>
            </w:r>
          </w:p>
        </w:tc>
      </w:tr>
      <w:tr w:rsidR="00F01DE6" w:rsidRPr="00DF2B78" w14:paraId="20DD683D" w14:textId="77777777" w:rsidTr="00C94F02">
        <w:tblPrEx>
          <w:tblBorders>
            <w:bottom w:val="single" w:sz="6" w:space="0" w:color="00000A"/>
            <w:right w:val="single" w:sz="6" w:space="0" w:color="00000A"/>
            <w:insideH w:val="single" w:sz="6" w:space="0" w:color="00000A"/>
            <w:insideV w:val="single" w:sz="6" w:space="0" w:color="00000A"/>
          </w:tblBorders>
        </w:tblPrEx>
        <w:tc>
          <w:tcPr>
            <w:tcW w:w="9498" w:type="dxa"/>
            <w:gridSpan w:val="5"/>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4B8CEAB" w14:textId="77777777" w:rsidR="00F01DE6" w:rsidRPr="00DF2B78" w:rsidRDefault="00F01DE6" w:rsidP="00F01DE6">
            <w:pPr>
              <w:rPr>
                <w:b/>
                <w:color w:val="000000" w:themeColor="text1"/>
                <w:sz w:val="20"/>
                <w:szCs w:val="20"/>
              </w:rPr>
            </w:pPr>
            <w:r w:rsidRPr="00DF2B78">
              <w:rPr>
                <w:b/>
                <w:color w:val="000000" w:themeColor="text1"/>
                <w:sz w:val="20"/>
                <w:szCs w:val="20"/>
              </w:rPr>
              <w:lastRenderedPageBreak/>
              <w:t xml:space="preserve">Derse İlişkin Politika ve Kurallar: (öğretim üyesi açıklama yapmak isterse bu başlığı kullanabilir) </w:t>
            </w:r>
          </w:p>
        </w:tc>
      </w:tr>
      <w:tr w:rsidR="00F01DE6" w:rsidRPr="00DF2B78" w14:paraId="0F48F79A" w14:textId="77777777" w:rsidTr="00C94F02">
        <w:tblPrEx>
          <w:tblBorders>
            <w:bottom w:val="single" w:sz="6" w:space="0" w:color="00000A"/>
            <w:right w:val="single" w:sz="6" w:space="0" w:color="00000A"/>
            <w:insideH w:val="single" w:sz="6" w:space="0" w:color="00000A"/>
            <w:insideV w:val="single" w:sz="6" w:space="0" w:color="00000A"/>
          </w:tblBorders>
        </w:tblPrEx>
        <w:tc>
          <w:tcPr>
            <w:tcW w:w="9498" w:type="dxa"/>
            <w:gridSpan w:val="5"/>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8F4B823"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Öğretim Üyesi İletişim Bilgileri: </w:t>
            </w:r>
          </w:p>
        </w:tc>
      </w:tr>
      <w:tr w:rsidR="00F01DE6" w:rsidRPr="00DF2B78" w14:paraId="6D7F2416" w14:textId="77777777" w:rsidTr="00C94F02">
        <w:tblPrEx>
          <w:tblBorders>
            <w:bottom w:val="single" w:sz="6" w:space="0" w:color="00000A"/>
            <w:right w:val="single" w:sz="6" w:space="0" w:color="00000A"/>
            <w:insideH w:val="single" w:sz="6" w:space="0" w:color="00000A"/>
            <w:insideV w:val="single" w:sz="6" w:space="0" w:color="00000A"/>
          </w:tblBorders>
        </w:tblPrEx>
        <w:tc>
          <w:tcPr>
            <w:tcW w:w="9498" w:type="dxa"/>
            <w:gridSpan w:val="5"/>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D4F7D19"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 Öğretim Üyesi Görüşme Günleri ve Saatleri: </w:t>
            </w:r>
          </w:p>
        </w:tc>
      </w:tr>
      <w:tr w:rsidR="00F01DE6" w:rsidRPr="00DF2B78" w14:paraId="26E4CB6F" w14:textId="77777777" w:rsidTr="00C94F02">
        <w:tblPrEx>
          <w:tblBorders>
            <w:bottom w:val="single" w:sz="6" w:space="0" w:color="00000A"/>
            <w:right w:val="single" w:sz="6" w:space="0" w:color="00000A"/>
            <w:insideH w:val="single" w:sz="6" w:space="0" w:color="00000A"/>
            <w:insideV w:val="single" w:sz="6" w:space="0" w:color="00000A"/>
          </w:tblBorders>
        </w:tblPrEx>
        <w:tc>
          <w:tcPr>
            <w:tcW w:w="7128" w:type="dxa"/>
            <w:gridSpan w:val="4"/>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198518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Dersin İçeriği: </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B7BC943" w14:textId="77777777" w:rsidR="00F01DE6" w:rsidRPr="00DF2B78" w:rsidRDefault="00F01DE6" w:rsidP="00F01DE6">
            <w:pPr>
              <w:rPr>
                <w:b/>
                <w:color w:val="000000" w:themeColor="text1"/>
                <w:sz w:val="20"/>
                <w:szCs w:val="20"/>
              </w:rPr>
            </w:pPr>
          </w:p>
        </w:tc>
      </w:tr>
      <w:tr w:rsidR="00F01DE6" w:rsidRPr="00DF2B78" w14:paraId="5F33DAB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25D2EBA" w14:textId="77777777" w:rsidR="00F01DE6" w:rsidRPr="00DF2B78" w:rsidRDefault="00F01DE6" w:rsidP="00F01DE6">
            <w:pPr>
              <w:jc w:val="center"/>
              <w:rPr>
                <w:b/>
                <w:color w:val="000000" w:themeColor="text1"/>
                <w:sz w:val="20"/>
                <w:szCs w:val="20"/>
              </w:rPr>
            </w:pPr>
            <w:r w:rsidRPr="00DF2B78">
              <w:rPr>
                <w:b/>
                <w:color w:val="000000" w:themeColor="text1"/>
                <w:sz w:val="20"/>
                <w:szCs w:val="20"/>
              </w:rPr>
              <w:t>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3BD66166" w14:textId="77777777" w:rsidR="00F01DE6" w:rsidRPr="00DF2B78" w:rsidRDefault="00F01DE6" w:rsidP="00F01DE6">
            <w:pPr>
              <w:rPr>
                <w:b/>
                <w:color w:val="000000" w:themeColor="text1"/>
                <w:sz w:val="20"/>
                <w:szCs w:val="20"/>
              </w:rPr>
            </w:pPr>
            <w:r w:rsidRPr="00DF2B78">
              <w:rPr>
                <w:b/>
                <w:color w:val="000000" w:themeColor="text1"/>
                <w:sz w:val="20"/>
                <w:szCs w:val="20"/>
              </w:rPr>
              <w:t>Konular</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A635900" w14:textId="77777777" w:rsidR="00F01DE6" w:rsidRPr="00C94F02" w:rsidRDefault="00F01DE6" w:rsidP="00F01DE6">
            <w:pPr>
              <w:jc w:val="center"/>
              <w:rPr>
                <w:b/>
                <w:color w:val="000000" w:themeColor="text1"/>
                <w:sz w:val="20"/>
                <w:szCs w:val="20"/>
              </w:rPr>
            </w:pPr>
            <w:r w:rsidRPr="00C94F02">
              <w:rPr>
                <w:b/>
                <w:color w:val="000000" w:themeColor="text1"/>
                <w:sz w:val="20"/>
                <w:szCs w:val="20"/>
              </w:rPr>
              <w:t>Açıklama</w:t>
            </w:r>
          </w:p>
          <w:p w14:paraId="405A31C3" w14:textId="77777777" w:rsidR="00F01DE6" w:rsidRPr="00C94F02" w:rsidRDefault="00F01DE6" w:rsidP="00F01DE6">
            <w:pPr>
              <w:jc w:val="center"/>
              <w:rPr>
                <w:b/>
                <w:color w:val="000000" w:themeColor="text1"/>
                <w:sz w:val="20"/>
                <w:szCs w:val="20"/>
              </w:rPr>
            </w:pPr>
            <w:r w:rsidRPr="00C94F02">
              <w:rPr>
                <w:b/>
                <w:color w:val="000000" w:themeColor="text1"/>
                <w:sz w:val="20"/>
                <w:szCs w:val="20"/>
              </w:rPr>
              <w:t>(açılıp kapanabilir)</w:t>
            </w:r>
          </w:p>
        </w:tc>
      </w:tr>
      <w:tr w:rsidR="00B86E6F" w:rsidRPr="00DF2B78" w14:paraId="248C9144"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35B306B" w14:textId="5EF99C73" w:rsidR="00B86E6F" w:rsidRPr="00DF2B78" w:rsidRDefault="00B86E6F" w:rsidP="00B86E6F">
            <w:pPr>
              <w:rPr>
                <w:b/>
                <w:color w:val="000000" w:themeColor="text1"/>
                <w:sz w:val="20"/>
                <w:szCs w:val="20"/>
              </w:rPr>
            </w:pPr>
            <w:r w:rsidRPr="00751EFF">
              <w:rPr>
                <w:b/>
                <w:sz w:val="20"/>
                <w:szCs w:val="20"/>
              </w:rPr>
              <w:t>1.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3C5D55B5" w14:textId="77777777" w:rsidR="00B86E6F" w:rsidRPr="00DF2B78" w:rsidRDefault="00B86E6F" w:rsidP="00B86E6F">
            <w:pPr>
              <w:spacing w:after="60"/>
              <w:rPr>
                <w:color w:val="000000" w:themeColor="text1"/>
                <w:sz w:val="20"/>
                <w:szCs w:val="20"/>
              </w:rPr>
            </w:pPr>
            <w:r w:rsidRPr="00DF2B78">
              <w:rPr>
                <w:color w:val="000000" w:themeColor="text1"/>
                <w:sz w:val="20"/>
                <w:szCs w:val="20"/>
              </w:rPr>
              <w:t>Dersin tanıtımı (dersin amacı ve işleyiş planı)</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3ADDC9D" w14:textId="4B08C3B4" w:rsidR="00B86E6F" w:rsidRPr="00B86E6F" w:rsidRDefault="00B86E6F" w:rsidP="00B86E6F">
            <w:pPr>
              <w:jc w:val="center"/>
              <w:rPr>
                <w:bCs/>
                <w:sz w:val="20"/>
                <w:szCs w:val="20"/>
              </w:rPr>
            </w:pPr>
            <w:r w:rsidRPr="00B86E6F">
              <w:rPr>
                <w:bCs/>
                <w:color w:val="000000" w:themeColor="text1"/>
                <w:sz w:val="20"/>
                <w:szCs w:val="20"/>
              </w:rPr>
              <w:t>Mehmet G</w:t>
            </w:r>
            <w:r w:rsidR="0093550D">
              <w:rPr>
                <w:bCs/>
                <w:color w:val="000000" w:themeColor="text1"/>
                <w:sz w:val="20"/>
                <w:szCs w:val="20"/>
              </w:rPr>
              <w:t>ürgün</w:t>
            </w:r>
          </w:p>
          <w:p w14:paraId="1FF56767"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C4F40CD"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FADB60B" w14:textId="28F3D6D3" w:rsidR="00B86E6F" w:rsidRPr="00DF2B78" w:rsidRDefault="00B86E6F" w:rsidP="00B86E6F">
            <w:pPr>
              <w:rPr>
                <w:b/>
                <w:color w:val="000000" w:themeColor="text1"/>
                <w:sz w:val="20"/>
                <w:szCs w:val="20"/>
              </w:rPr>
            </w:pPr>
            <w:r w:rsidRPr="00751EFF">
              <w:rPr>
                <w:b/>
                <w:sz w:val="20"/>
                <w:szCs w:val="20"/>
              </w:rPr>
              <w:t>2.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062DA3C2" w14:textId="77777777" w:rsidR="00B86E6F" w:rsidRPr="00DF2B78" w:rsidRDefault="00B86E6F" w:rsidP="00B86E6F">
            <w:pPr>
              <w:spacing w:after="60"/>
              <w:rPr>
                <w:color w:val="000000" w:themeColor="text1"/>
                <w:sz w:val="20"/>
                <w:szCs w:val="20"/>
              </w:rPr>
            </w:pPr>
            <w:r w:rsidRPr="00DF2B78">
              <w:rPr>
                <w:color w:val="000000" w:themeColor="text1"/>
                <w:sz w:val="20"/>
                <w:szCs w:val="20"/>
              </w:rPr>
              <w:t>Sanatın başlangıcı, sanat olarak müzik</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FF00233" w14:textId="0162DF6C"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55912542"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1BF8820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775BA8F" w14:textId="2D851779" w:rsidR="00B86E6F" w:rsidRPr="00DF2B78" w:rsidRDefault="00B86E6F" w:rsidP="00B86E6F">
            <w:pPr>
              <w:rPr>
                <w:b/>
                <w:color w:val="000000" w:themeColor="text1"/>
                <w:sz w:val="20"/>
                <w:szCs w:val="20"/>
              </w:rPr>
            </w:pPr>
            <w:r w:rsidRPr="00751EFF">
              <w:rPr>
                <w:b/>
                <w:sz w:val="20"/>
                <w:szCs w:val="20"/>
              </w:rPr>
              <w:t>3.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0A82E1BC" w14:textId="77777777" w:rsidR="00B86E6F" w:rsidRPr="00DF2B78" w:rsidRDefault="00B86E6F" w:rsidP="00B86E6F">
            <w:pPr>
              <w:spacing w:after="60"/>
              <w:rPr>
                <w:color w:val="000000" w:themeColor="text1"/>
                <w:sz w:val="20"/>
                <w:szCs w:val="20"/>
              </w:rPr>
            </w:pPr>
            <w:r w:rsidRPr="00DF2B78">
              <w:rPr>
                <w:color w:val="000000" w:themeColor="text1"/>
                <w:sz w:val="20"/>
                <w:szCs w:val="20"/>
              </w:rPr>
              <w:t>Ses ve nefes teknikleri diyafram nefesi kanon çalışmaları</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A1A9E58" w14:textId="31402DC7"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A3986E3"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5CC32E8"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7A18FBA" w14:textId="65E246FC" w:rsidR="00B86E6F" w:rsidRPr="00DF2B78" w:rsidRDefault="00B86E6F" w:rsidP="00B86E6F">
            <w:pPr>
              <w:rPr>
                <w:b/>
                <w:color w:val="000000" w:themeColor="text1"/>
                <w:sz w:val="20"/>
                <w:szCs w:val="20"/>
              </w:rPr>
            </w:pPr>
            <w:r w:rsidRPr="00751EFF">
              <w:rPr>
                <w:b/>
                <w:sz w:val="20"/>
                <w:szCs w:val="20"/>
              </w:rPr>
              <w:t>4.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7C13A118" w14:textId="77777777" w:rsidR="00B86E6F" w:rsidRPr="00DF2B78" w:rsidRDefault="00B86E6F" w:rsidP="00B86E6F">
            <w:pPr>
              <w:spacing w:after="60"/>
              <w:rPr>
                <w:color w:val="000000" w:themeColor="text1"/>
                <w:sz w:val="20"/>
                <w:szCs w:val="20"/>
              </w:rPr>
            </w:pPr>
            <w:r w:rsidRPr="00DF2B78">
              <w:rPr>
                <w:color w:val="000000" w:themeColor="text1"/>
                <w:sz w:val="20"/>
                <w:szCs w:val="20"/>
              </w:rPr>
              <w:t>Cumhuriyet Dönemi Türk Beşleri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17FD59" w14:textId="6480766D"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6B5EFAE6"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D7B81A9"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5C9B0BD" w14:textId="34CA1D12" w:rsidR="00B86E6F" w:rsidRPr="00DF2B78" w:rsidRDefault="00B86E6F" w:rsidP="00B86E6F">
            <w:pPr>
              <w:rPr>
                <w:b/>
                <w:color w:val="000000" w:themeColor="text1"/>
                <w:sz w:val="20"/>
                <w:szCs w:val="20"/>
              </w:rPr>
            </w:pPr>
            <w:r w:rsidRPr="00751EFF">
              <w:rPr>
                <w:b/>
                <w:sz w:val="20"/>
                <w:szCs w:val="20"/>
              </w:rPr>
              <w:t>5.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58E4748" w14:textId="77777777" w:rsidR="00B86E6F" w:rsidRPr="00DF2B78" w:rsidRDefault="00B86E6F" w:rsidP="00B86E6F">
            <w:pPr>
              <w:spacing w:after="60"/>
              <w:rPr>
                <w:color w:val="000000" w:themeColor="text1"/>
                <w:sz w:val="20"/>
                <w:szCs w:val="20"/>
              </w:rPr>
            </w:pPr>
            <w:r w:rsidRPr="00DF2B78">
              <w:rPr>
                <w:color w:val="000000" w:themeColor="text1"/>
                <w:sz w:val="20"/>
                <w:szCs w:val="20"/>
              </w:rPr>
              <w:t>Marşlar İstiklal Marşı, Gençlik Marşı vb.</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B73268D" w14:textId="77777777" w:rsidR="0093550D" w:rsidRDefault="00B86E6F" w:rsidP="00B86E6F">
            <w:pPr>
              <w:jc w:val="center"/>
              <w:rPr>
                <w:bCs/>
                <w:color w:val="000000" w:themeColor="text1"/>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r w:rsidR="0093550D" w:rsidRPr="00B86E6F">
              <w:rPr>
                <w:bCs/>
                <w:color w:val="000000" w:themeColor="text1"/>
                <w:sz w:val="20"/>
                <w:szCs w:val="20"/>
              </w:rPr>
              <w:t xml:space="preserve"> </w:t>
            </w:r>
          </w:p>
          <w:p w14:paraId="28075CB0" w14:textId="5B9AB19C"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7A4A9954"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62A134D" w14:textId="48CA081E" w:rsidR="00B86E6F" w:rsidRPr="00DF2B78" w:rsidRDefault="00B86E6F" w:rsidP="00B86E6F">
            <w:pPr>
              <w:rPr>
                <w:b/>
                <w:color w:val="000000" w:themeColor="text1"/>
                <w:sz w:val="20"/>
                <w:szCs w:val="20"/>
              </w:rPr>
            </w:pPr>
            <w:r w:rsidRPr="00751EFF">
              <w:rPr>
                <w:b/>
                <w:sz w:val="20"/>
                <w:szCs w:val="20"/>
              </w:rPr>
              <w:t>6.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73341D2" w14:textId="77777777" w:rsidR="00B86E6F" w:rsidRPr="00DF2B78" w:rsidRDefault="00B86E6F" w:rsidP="00B86E6F">
            <w:pPr>
              <w:spacing w:after="60"/>
              <w:rPr>
                <w:color w:val="000000" w:themeColor="text1"/>
                <w:sz w:val="20"/>
                <w:szCs w:val="20"/>
              </w:rPr>
            </w:pPr>
            <w:r w:rsidRPr="00DF2B78">
              <w:rPr>
                <w:color w:val="000000" w:themeColor="text1"/>
                <w:sz w:val="20"/>
                <w:szCs w:val="20"/>
              </w:rPr>
              <w:t>Günümüz Türkiye’sinde belli başlı müzik türleri, örnek dinletiler</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470EEC0" w14:textId="1A447A35"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5B84374E"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5682A971"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AE91E3C" w14:textId="09A632CE" w:rsidR="00B86E6F" w:rsidRPr="00DF2B78" w:rsidRDefault="00B86E6F" w:rsidP="00B86E6F">
            <w:pPr>
              <w:rPr>
                <w:b/>
                <w:color w:val="000000" w:themeColor="text1"/>
                <w:sz w:val="20"/>
                <w:szCs w:val="20"/>
              </w:rPr>
            </w:pPr>
            <w:r w:rsidRPr="00751EFF">
              <w:rPr>
                <w:b/>
                <w:sz w:val="20"/>
                <w:szCs w:val="20"/>
              </w:rPr>
              <w:t>7.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7C399ADE" w14:textId="77777777" w:rsidR="00B86E6F" w:rsidRPr="00DF2B78" w:rsidRDefault="00B86E6F" w:rsidP="00B86E6F">
            <w:pPr>
              <w:spacing w:after="60"/>
              <w:rPr>
                <w:color w:val="000000" w:themeColor="text1"/>
                <w:sz w:val="20"/>
                <w:szCs w:val="20"/>
              </w:rPr>
            </w:pPr>
            <w:r w:rsidRPr="00DF2B78">
              <w:rPr>
                <w:color w:val="000000" w:themeColor="text1"/>
                <w:sz w:val="20"/>
                <w:szCs w:val="20"/>
              </w:rPr>
              <w:t>İnançsal müzik türleri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8F723E5" w14:textId="3FF09244"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C28DBBC"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ED08E0E"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DAB2E56" w14:textId="47F7BC63" w:rsidR="00B86E6F" w:rsidRPr="00DF2B78" w:rsidRDefault="00B86E6F" w:rsidP="00B86E6F">
            <w:pPr>
              <w:rPr>
                <w:b/>
                <w:color w:val="000000" w:themeColor="text1"/>
                <w:sz w:val="20"/>
                <w:szCs w:val="20"/>
              </w:rPr>
            </w:pPr>
            <w:r w:rsidRPr="00751EFF">
              <w:rPr>
                <w:b/>
                <w:sz w:val="20"/>
                <w:szCs w:val="20"/>
              </w:rPr>
              <w:t>8.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B1D94B9" w14:textId="77777777" w:rsidR="00B86E6F" w:rsidRPr="00DF2B78" w:rsidRDefault="00B86E6F" w:rsidP="00B86E6F">
            <w:pPr>
              <w:spacing w:after="60"/>
              <w:rPr>
                <w:sz w:val="20"/>
                <w:szCs w:val="20"/>
              </w:rPr>
            </w:pPr>
            <w:r w:rsidRPr="00DF2B78">
              <w:rPr>
                <w:color w:val="000000" w:themeColor="text1"/>
                <w:sz w:val="20"/>
                <w:szCs w:val="20"/>
              </w:rPr>
              <w:t>Halk musikisinin tanımı ve tarihçesi, örnek dinletiler</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DF643C" w14:textId="379C612C"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D152245"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5CE5E7D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1E67285" w14:textId="0602FA9C" w:rsidR="00B86E6F" w:rsidRPr="00DF2B78" w:rsidRDefault="00B86E6F" w:rsidP="00B86E6F">
            <w:pPr>
              <w:rPr>
                <w:b/>
                <w:color w:val="000000" w:themeColor="text1"/>
                <w:sz w:val="20"/>
                <w:szCs w:val="20"/>
              </w:rPr>
            </w:pPr>
            <w:r w:rsidRPr="00751EFF">
              <w:rPr>
                <w:b/>
                <w:sz w:val="20"/>
                <w:szCs w:val="20"/>
              </w:rPr>
              <w:t>9.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60C44470" w14:textId="77777777" w:rsidR="00B86E6F" w:rsidRPr="00DF2B78" w:rsidRDefault="00B86E6F" w:rsidP="00B86E6F">
            <w:pPr>
              <w:spacing w:after="60"/>
              <w:rPr>
                <w:sz w:val="20"/>
                <w:szCs w:val="20"/>
              </w:rPr>
            </w:pPr>
            <w:r w:rsidRPr="00DF2B78">
              <w:rPr>
                <w:color w:val="000000" w:themeColor="text1"/>
                <w:sz w:val="20"/>
                <w:szCs w:val="20"/>
              </w:rPr>
              <w:t>Ülkemizde popüler müzik türleri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4825AA5" w14:textId="507EA54A"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77DC6399"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30BFEA09"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AFC9F63" w14:textId="3B54E194" w:rsidR="00B86E6F" w:rsidRPr="00DF2B78" w:rsidRDefault="00B86E6F" w:rsidP="00B86E6F">
            <w:pPr>
              <w:rPr>
                <w:b/>
                <w:color w:val="000000" w:themeColor="text1"/>
                <w:sz w:val="20"/>
                <w:szCs w:val="20"/>
              </w:rPr>
            </w:pPr>
            <w:r w:rsidRPr="00751EFF">
              <w:rPr>
                <w:b/>
                <w:sz w:val="20"/>
                <w:szCs w:val="20"/>
              </w:rPr>
              <w:t>10.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487B8935" w14:textId="77777777" w:rsidR="00B86E6F" w:rsidRPr="00DF2B78" w:rsidRDefault="00B86E6F" w:rsidP="00B86E6F">
            <w:pPr>
              <w:spacing w:after="60"/>
              <w:rPr>
                <w:sz w:val="20"/>
                <w:szCs w:val="20"/>
              </w:rPr>
            </w:pPr>
            <w:r w:rsidRPr="00DF2B78">
              <w:rPr>
                <w:color w:val="000000" w:themeColor="text1"/>
                <w:sz w:val="20"/>
                <w:szCs w:val="20"/>
              </w:rPr>
              <w:t>İnsan sesleri, ses ve cinsellik</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64B93FD" w14:textId="4F78FF58"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5C7933AA"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12C98761"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D82169D" w14:textId="425EB95E" w:rsidR="00B86E6F" w:rsidRPr="00DF2B78" w:rsidRDefault="00B86E6F" w:rsidP="00B86E6F">
            <w:pPr>
              <w:rPr>
                <w:b/>
                <w:color w:val="000000" w:themeColor="text1"/>
                <w:sz w:val="20"/>
                <w:szCs w:val="20"/>
              </w:rPr>
            </w:pPr>
            <w:r w:rsidRPr="00751EFF">
              <w:rPr>
                <w:b/>
                <w:sz w:val="20"/>
                <w:szCs w:val="20"/>
              </w:rPr>
              <w:t>11.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12AA597C" w14:textId="77777777" w:rsidR="00B86E6F" w:rsidRPr="00DF2B78" w:rsidRDefault="00B86E6F" w:rsidP="00B86E6F">
            <w:pPr>
              <w:rPr>
                <w:sz w:val="20"/>
                <w:szCs w:val="20"/>
              </w:rPr>
            </w:pPr>
            <w:r w:rsidRPr="00DF2B78">
              <w:rPr>
                <w:color w:val="000000" w:themeColor="text1"/>
                <w:sz w:val="20"/>
                <w:szCs w:val="20"/>
              </w:rPr>
              <w:t>Klasik dönemin özellikleri, Hayd, Mozart, Beethoven</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C37925C" w14:textId="4BA4D998"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6AF6A29E"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2CFCCDD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85B5101" w14:textId="46FA1361" w:rsidR="00B86E6F" w:rsidRPr="00DF2B78" w:rsidRDefault="00B86E6F" w:rsidP="00B86E6F">
            <w:pPr>
              <w:rPr>
                <w:b/>
                <w:color w:val="000000" w:themeColor="text1"/>
                <w:sz w:val="20"/>
                <w:szCs w:val="20"/>
              </w:rPr>
            </w:pPr>
            <w:r w:rsidRPr="00751EFF">
              <w:rPr>
                <w:b/>
                <w:sz w:val="20"/>
                <w:szCs w:val="20"/>
              </w:rPr>
              <w:t>12.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423F791E" w14:textId="77777777" w:rsidR="00B86E6F" w:rsidRPr="00DF2B78" w:rsidRDefault="00B86E6F" w:rsidP="00B86E6F">
            <w:pPr>
              <w:rPr>
                <w:sz w:val="20"/>
                <w:szCs w:val="20"/>
              </w:rPr>
            </w:pPr>
            <w:r w:rsidRPr="00DF2B78">
              <w:rPr>
                <w:color w:val="000000" w:themeColor="text1"/>
                <w:sz w:val="20"/>
                <w:szCs w:val="20"/>
              </w:rPr>
              <w:t>Barok Döneminin özellikleri, operanın doğuşu</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164101" w14:textId="43DCC8D7"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28C87352"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6F1F75DF"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97225D1" w14:textId="16B44E9F" w:rsidR="00B86E6F" w:rsidRPr="00DF2B78" w:rsidRDefault="00B86E6F" w:rsidP="00B86E6F">
            <w:pPr>
              <w:rPr>
                <w:b/>
                <w:color w:val="000000" w:themeColor="text1"/>
                <w:sz w:val="20"/>
                <w:szCs w:val="20"/>
              </w:rPr>
            </w:pPr>
            <w:r w:rsidRPr="00751EFF">
              <w:rPr>
                <w:b/>
                <w:sz w:val="20"/>
                <w:szCs w:val="20"/>
              </w:rPr>
              <w:t>1</w:t>
            </w:r>
            <w:r>
              <w:rPr>
                <w:b/>
                <w:sz w:val="20"/>
                <w:szCs w:val="20"/>
              </w:rPr>
              <w:t>3</w:t>
            </w:r>
            <w:r w:rsidRPr="00751EFF">
              <w:rPr>
                <w:b/>
                <w:sz w:val="20"/>
                <w:szCs w:val="20"/>
              </w:rPr>
              <w:t>.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2B21CC45" w14:textId="77777777" w:rsidR="00B86E6F" w:rsidRPr="00DF2B78" w:rsidRDefault="00B86E6F" w:rsidP="00B86E6F">
            <w:pPr>
              <w:spacing w:after="60"/>
              <w:rPr>
                <w:sz w:val="20"/>
                <w:szCs w:val="20"/>
              </w:rPr>
            </w:pPr>
            <w:r w:rsidRPr="00DF2B78">
              <w:rPr>
                <w:color w:val="000000" w:themeColor="text1"/>
                <w:sz w:val="20"/>
                <w:szCs w:val="20"/>
              </w:rPr>
              <w:t>Romantik dönem</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AA64AF5" w14:textId="2C30FDEA"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68967550"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r w:rsidR="00B86E6F" w:rsidRPr="00DF2B78" w14:paraId="4E5124EB" w14:textId="77777777" w:rsidTr="00C94F02">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4F9D6DD" w14:textId="7BF0A889" w:rsidR="00B86E6F" w:rsidRPr="00DF2B78" w:rsidRDefault="00B86E6F" w:rsidP="00B86E6F">
            <w:pPr>
              <w:rPr>
                <w:b/>
                <w:color w:val="000000" w:themeColor="text1"/>
                <w:sz w:val="20"/>
                <w:szCs w:val="20"/>
              </w:rPr>
            </w:pPr>
            <w:r>
              <w:rPr>
                <w:b/>
                <w:sz w:val="20"/>
                <w:szCs w:val="20"/>
              </w:rPr>
              <w:t>14</w:t>
            </w:r>
            <w:r w:rsidRPr="00751EFF">
              <w:rPr>
                <w:b/>
                <w:sz w:val="20"/>
                <w:szCs w:val="20"/>
              </w:rPr>
              <w:t>.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1FB490AA" w14:textId="77777777" w:rsidR="00B86E6F" w:rsidRPr="00DF2B78" w:rsidRDefault="00B86E6F" w:rsidP="00B86E6F">
            <w:pPr>
              <w:spacing w:after="60"/>
              <w:rPr>
                <w:sz w:val="20"/>
                <w:szCs w:val="20"/>
              </w:rPr>
            </w:pPr>
            <w:r w:rsidRPr="00DF2B78">
              <w:rPr>
                <w:color w:val="000000" w:themeColor="text1"/>
                <w:sz w:val="20"/>
                <w:szCs w:val="20"/>
              </w:rPr>
              <w:t>Alternatif tıpta müzik yolu ile tedavi</w:t>
            </w:r>
          </w:p>
        </w:tc>
        <w:tc>
          <w:tcPr>
            <w:tcW w:w="2370"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D1E7BF5" w14:textId="3577A133" w:rsidR="00B86E6F" w:rsidRPr="00B86E6F" w:rsidRDefault="00B86E6F" w:rsidP="00B86E6F">
            <w:pPr>
              <w:jc w:val="center"/>
              <w:rPr>
                <w:bCs/>
                <w:sz w:val="20"/>
                <w:szCs w:val="20"/>
              </w:rPr>
            </w:pPr>
            <w:r w:rsidRPr="00B86E6F">
              <w:rPr>
                <w:bCs/>
                <w:color w:val="000000" w:themeColor="text1"/>
                <w:sz w:val="20"/>
                <w:szCs w:val="20"/>
              </w:rPr>
              <w:t xml:space="preserve">Mehmet </w:t>
            </w:r>
            <w:r w:rsidR="0093550D" w:rsidRPr="00B86E6F">
              <w:rPr>
                <w:bCs/>
                <w:color w:val="000000" w:themeColor="text1"/>
                <w:sz w:val="20"/>
                <w:szCs w:val="20"/>
              </w:rPr>
              <w:t>G</w:t>
            </w:r>
            <w:r w:rsidR="0093550D">
              <w:rPr>
                <w:bCs/>
                <w:color w:val="000000" w:themeColor="text1"/>
                <w:sz w:val="20"/>
                <w:szCs w:val="20"/>
              </w:rPr>
              <w:t>ürgün</w:t>
            </w:r>
          </w:p>
          <w:p w14:paraId="45865AAB" w14:textId="77777777" w:rsidR="00B86E6F" w:rsidRPr="00B86E6F" w:rsidRDefault="00B86E6F" w:rsidP="00B86E6F">
            <w:pPr>
              <w:jc w:val="center"/>
              <w:rPr>
                <w:bCs/>
                <w:color w:val="000000" w:themeColor="text1"/>
                <w:sz w:val="20"/>
                <w:szCs w:val="20"/>
              </w:rPr>
            </w:pPr>
            <w:r w:rsidRPr="00B86E6F">
              <w:rPr>
                <w:bCs/>
                <w:color w:val="000000" w:themeColor="text1"/>
                <w:sz w:val="20"/>
                <w:szCs w:val="20"/>
              </w:rPr>
              <w:t>Sunum, soru-yanıt</w:t>
            </w:r>
          </w:p>
        </w:tc>
      </w:tr>
    </w:tbl>
    <w:p w14:paraId="41EA634C" w14:textId="77777777" w:rsidR="00F01DE6" w:rsidRPr="00DF2B78" w:rsidRDefault="00F01DE6" w:rsidP="00F01DE6">
      <w:pPr>
        <w:rPr>
          <w:b/>
          <w:color w:val="000000" w:themeColor="text1"/>
          <w:sz w:val="20"/>
          <w:szCs w:val="20"/>
        </w:rPr>
      </w:pPr>
      <w:r w:rsidRPr="00DF2B78">
        <w:rPr>
          <w:b/>
          <w:color w:val="000000" w:themeColor="text1"/>
          <w:sz w:val="20"/>
          <w:szCs w:val="20"/>
        </w:rPr>
        <w:t>Dersin Öğrenme Kazanımlarının Program Kazanımları ile İlişkisi</w:t>
      </w:r>
    </w:p>
    <w:tbl>
      <w:tblPr>
        <w:tblW w:w="9508" w:type="dxa"/>
        <w:tblInd w:w="-2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0" w:type="dxa"/>
          <w:right w:w="70" w:type="dxa"/>
        </w:tblCellMar>
        <w:tblLook w:val="04A0" w:firstRow="1" w:lastRow="0" w:firstColumn="1" w:lastColumn="0" w:noHBand="0" w:noVBand="1"/>
      </w:tblPr>
      <w:tblGrid>
        <w:gridCol w:w="1318"/>
        <w:gridCol w:w="465"/>
        <w:gridCol w:w="427"/>
        <w:gridCol w:w="423"/>
        <w:gridCol w:w="426"/>
        <w:gridCol w:w="426"/>
        <w:gridCol w:w="426"/>
        <w:gridCol w:w="566"/>
        <w:gridCol w:w="567"/>
        <w:gridCol w:w="467"/>
        <w:gridCol w:w="21"/>
        <w:gridCol w:w="645"/>
        <w:gridCol w:w="172"/>
        <w:gridCol w:w="395"/>
        <w:gridCol w:w="456"/>
        <w:gridCol w:w="111"/>
        <w:gridCol w:w="710"/>
        <w:gridCol w:w="567"/>
        <w:gridCol w:w="920"/>
      </w:tblGrid>
      <w:tr w:rsidR="00F01DE6" w:rsidRPr="00DF2B78" w14:paraId="43D30BDD" w14:textId="77777777" w:rsidTr="00C94F02">
        <w:trPr>
          <w:trHeight w:val="408"/>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B4352FC"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Öğrenme Kazanımı</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0D384D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1D9BBFD0"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w:t>
            </w: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B1A5FA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3DD3B839"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2</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7E4F2B9C"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3E48F5C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 xml:space="preserve">3 </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008F78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30BFC8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4</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3DE2EF9A"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60EC1C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5</w:t>
            </w: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3F2C0F03"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1848B04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6</w:t>
            </w: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379F1A2A"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6DBB8197"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7</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D6770DF"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1461EDF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8</w:t>
            </w: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0BF2ACC5"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77DAB018"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9</w:t>
            </w: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BA28135"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44384BA"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10</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6D47AF6E"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72220352"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11</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DE66471"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2AA7FC13"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12</w:t>
            </w: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97E2126"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46CA63C7"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13</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D62B33D"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2E832538"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14</w:t>
            </w: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7837AB0F"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PK</w:t>
            </w:r>
          </w:p>
          <w:p w14:paraId="0AAA56DD" w14:textId="77777777" w:rsidR="00F01DE6" w:rsidRPr="00DF2B78" w:rsidRDefault="00F01DE6" w:rsidP="00F01DE6">
            <w:pPr>
              <w:jc w:val="center"/>
              <w:rPr>
                <w:b/>
                <w:bCs/>
                <w:color w:val="000000" w:themeColor="text1"/>
                <w:sz w:val="20"/>
                <w:szCs w:val="20"/>
              </w:rPr>
            </w:pPr>
            <w:r w:rsidRPr="00DF2B78">
              <w:rPr>
                <w:b/>
                <w:bCs/>
                <w:color w:val="000000" w:themeColor="text1"/>
                <w:sz w:val="20"/>
                <w:szCs w:val="20"/>
              </w:rPr>
              <w:t>15</w:t>
            </w:r>
          </w:p>
        </w:tc>
      </w:tr>
      <w:tr w:rsidR="00F01DE6" w:rsidRPr="00DF2B78" w14:paraId="0FB656B5"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127B043D" w14:textId="38E7ECBE"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1</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45E61AB"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3D597DE" w14:textId="77777777" w:rsidR="00F01DE6" w:rsidRPr="00DF2B78" w:rsidRDefault="00F01DE6" w:rsidP="00F01DE6">
            <w:pPr>
              <w:jc w:val="center"/>
              <w:rPr>
                <w:sz w:val="20"/>
                <w:szCs w:val="20"/>
              </w:rPr>
            </w:pPr>
            <w:r w:rsidRPr="00DF2B78">
              <w:rPr>
                <w:color w:val="000000" w:themeColor="text1"/>
                <w:sz w:val="20"/>
                <w:szCs w:val="20"/>
              </w:rPr>
              <w:t>2</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42FE2B6"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C192966"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C55FA41"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96E8566"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50008893"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F84462B"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5084C67F"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0BFDF0A"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BDC4180"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BC98E30"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3E60943D"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1A23C8F8"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69E19FA4" w14:textId="77777777" w:rsidR="00F01DE6" w:rsidRPr="00DF2B78" w:rsidRDefault="00F01DE6" w:rsidP="00F01DE6">
            <w:pPr>
              <w:jc w:val="center"/>
              <w:rPr>
                <w:color w:val="000000" w:themeColor="text1"/>
                <w:sz w:val="20"/>
                <w:szCs w:val="20"/>
              </w:rPr>
            </w:pPr>
          </w:p>
        </w:tc>
      </w:tr>
      <w:tr w:rsidR="00F01DE6" w:rsidRPr="00DF2B78" w14:paraId="786CB6DF"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1292875" w14:textId="010A415D"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2</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0301EE05"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C14DD4D" w14:textId="77777777" w:rsidR="00F01DE6" w:rsidRPr="00DF2B78" w:rsidRDefault="00F01DE6" w:rsidP="00F01DE6">
            <w:pPr>
              <w:jc w:val="center"/>
              <w:rPr>
                <w:sz w:val="20"/>
                <w:szCs w:val="20"/>
              </w:rPr>
            </w:pPr>
            <w:r w:rsidRPr="00DF2B78">
              <w:rPr>
                <w:color w:val="000000" w:themeColor="text1"/>
                <w:sz w:val="20"/>
                <w:szCs w:val="20"/>
              </w:rPr>
              <w:t>3</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477AC89D"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C6F0055"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96C99CA"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3654BD37"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6BEBB0DB"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BECC582"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5561E11F"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27063463"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414707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F2A548E"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65FA7339"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4232EEB"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64CBC5B6" w14:textId="77777777" w:rsidR="00F01DE6" w:rsidRPr="00DF2B78" w:rsidRDefault="00F01DE6" w:rsidP="00F01DE6">
            <w:pPr>
              <w:jc w:val="center"/>
              <w:rPr>
                <w:color w:val="000000" w:themeColor="text1"/>
                <w:sz w:val="20"/>
                <w:szCs w:val="20"/>
              </w:rPr>
            </w:pPr>
          </w:p>
        </w:tc>
      </w:tr>
      <w:tr w:rsidR="00F01DE6" w:rsidRPr="00DF2B78" w14:paraId="724B09B7"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DB08E75" w14:textId="66FCD661"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3</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79560BAC"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50AB859" w14:textId="77777777" w:rsidR="00F01DE6" w:rsidRPr="00DF2B78" w:rsidRDefault="00F01DE6" w:rsidP="00F01DE6">
            <w:pPr>
              <w:jc w:val="center"/>
              <w:rPr>
                <w:sz w:val="20"/>
                <w:szCs w:val="20"/>
              </w:rPr>
            </w:pPr>
            <w:r w:rsidRPr="00DF2B78">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74F19B5"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099F377"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D1E1DB5"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7667DCC"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61F4DB2A"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988D538"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1687B97"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005A3D2E"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0E9C1B7"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42B93F35"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57BA9F2E"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799A21"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2D1AA57A" w14:textId="77777777" w:rsidR="00F01DE6" w:rsidRPr="00DF2B78" w:rsidRDefault="00F01DE6" w:rsidP="00F01DE6">
            <w:pPr>
              <w:jc w:val="center"/>
              <w:rPr>
                <w:color w:val="000000" w:themeColor="text1"/>
                <w:sz w:val="20"/>
                <w:szCs w:val="20"/>
              </w:rPr>
            </w:pPr>
          </w:p>
        </w:tc>
      </w:tr>
      <w:tr w:rsidR="00F01DE6" w:rsidRPr="00DF2B78" w14:paraId="713C2D40"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43C0ADDD" w14:textId="42398A84"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4</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51DABED7"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4FD829DA" w14:textId="77777777" w:rsidR="00F01DE6" w:rsidRPr="00DF2B78" w:rsidRDefault="00F01DE6" w:rsidP="00F01DE6">
            <w:pPr>
              <w:jc w:val="center"/>
              <w:rPr>
                <w:sz w:val="20"/>
                <w:szCs w:val="20"/>
              </w:rPr>
            </w:pPr>
            <w:r w:rsidRPr="00DF2B78">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2CA71AE"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B77DFC1"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60CFA3C9"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18CB4A76"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49F44EAF"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C7B63CB"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4B042E1"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59028D4D"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1F39B76"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99FEB91"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571CCA27"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6842804"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16FFDFDF" w14:textId="77777777" w:rsidR="00F01DE6" w:rsidRPr="00DF2B78" w:rsidRDefault="00F01DE6" w:rsidP="00F01DE6">
            <w:pPr>
              <w:jc w:val="center"/>
              <w:rPr>
                <w:color w:val="000000" w:themeColor="text1"/>
                <w:sz w:val="20"/>
                <w:szCs w:val="20"/>
              </w:rPr>
            </w:pPr>
          </w:p>
        </w:tc>
      </w:tr>
      <w:tr w:rsidR="00F01DE6" w:rsidRPr="00DF2B78" w14:paraId="60BF86DA"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2CA0D5C8" w14:textId="14F74867"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5</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313611EE"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25A9AC0" w14:textId="77777777" w:rsidR="00F01DE6" w:rsidRPr="00DF2B78" w:rsidRDefault="00F01DE6" w:rsidP="00F01DE6">
            <w:pPr>
              <w:jc w:val="center"/>
              <w:rPr>
                <w:sz w:val="20"/>
                <w:szCs w:val="20"/>
              </w:rPr>
            </w:pPr>
            <w:r w:rsidRPr="00DF2B78">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68EF6F92"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4981A3E" w14:textId="77777777" w:rsidR="00F01DE6" w:rsidRPr="00DF2B78" w:rsidRDefault="00F01DE6" w:rsidP="00F01DE6">
            <w:pPr>
              <w:jc w:val="center"/>
              <w:rPr>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A33A414"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4A2A47CA"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5310F6E2"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CDC2886"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350B7027"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2DA48FC"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B2EA398"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746D2F7"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631811EA"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742316"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5B72DE1B" w14:textId="77777777" w:rsidR="00F01DE6" w:rsidRPr="00DF2B78" w:rsidRDefault="00F01DE6" w:rsidP="00F01DE6">
            <w:pPr>
              <w:jc w:val="center"/>
              <w:rPr>
                <w:color w:val="000000" w:themeColor="text1"/>
                <w:sz w:val="20"/>
                <w:szCs w:val="20"/>
              </w:rPr>
            </w:pPr>
          </w:p>
        </w:tc>
      </w:tr>
      <w:tr w:rsidR="00F01DE6" w:rsidRPr="00DF2B78" w14:paraId="2E60467F"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2EA53941" w14:textId="1F367BA7" w:rsidR="00F01DE6" w:rsidRPr="00B86E6F" w:rsidRDefault="00F01DE6" w:rsidP="00F01DE6">
            <w:pPr>
              <w:jc w:val="center"/>
              <w:rPr>
                <w:b/>
                <w:bCs/>
                <w:sz w:val="20"/>
                <w:szCs w:val="20"/>
              </w:rPr>
            </w:pPr>
            <w:r w:rsidRPr="00B86E6F">
              <w:rPr>
                <w:b/>
                <w:bCs/>
                <w:sz w:val="20"/>
                <w:szCs w:val="20"/>
              </w:rPr>
              <w:t>ÖK</w:t>
            </w:r>
            <w:r w:rsidR="00B86E6F">
              <w:rPr>
                <w:b/>
                <w:bCs/>
                <w:sz w:val="20"/>
                <w:szCs w:val="20"/>
              </w:rPr>
              <w:t xml:space="preserve"> </w:t>
            </w:r>
            <w:r w:rsidRPr="00B86E6F">
              <w:rPr>
                <w:b/>
                <w:bCs/>
                <w:sz w:val="20"/>
                <w:szCs w:val="20"/>
              </w:rPr>
              <w:t>6</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3924736"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6DC298DD" w14:textId="77777777" w:rsidR="00F01DE6" w:rsidRPr="00DF2B78" w:rsidRDefault="00F01DE6" w:rsidP="00F01DE6">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5D6F439B"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0816BC0" w14:textId="77777777" w:rsidR="00F01DE6" w:rsidRPr="00DF2B78" w:rsidRDefault="00F01DE6" w:rsidP="00F01DE6">
            <w:pPr>
              <w:jc w:val="center"/>
              <w:rPr>
                <w:color w:val="000000" w:themeColor="text1"/>
                <w:sz w:val="20"/>
                <w:szCs w:val="20"/>
              </w:rPr>
            </w:pPr>
            <w:r w:rsidRPr="00DF2B78">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00F6171"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791A0AD5"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771E84F6"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8DFCDAC"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CE22682"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3AEC401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46282F4"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24675A7"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41C4530"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B96FAC8"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7A1FBB45" w14:textId="77777777" w:rsidR="00F01DE6" w:rsidRPr="00DF2B78" w:rsidRDefault="00F01DE6" w:rsidP="00F01DE6">
            <w:pPr>
              <w:jc w:val="center"/>
              <w:rPr>
                <w:color w:val="000000" w:themeColor="text1"/>
                <w:sz w:val="20"/>
                <w:szCs w:val="20"/>
              </w:rPr>
            </w:pPr>
          </w:p>
        </w:tc>
      </w:tr>
      <w:tr w:rsidR="00F01DE6" w:rsidRPr="00DF2B78" w14:paraId="6E1F3730"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3E7D3680" w14:textId="66321E72" w:rsidR="00F01DE6" w:rsidRPr="00B86E6F" w:rsidRDefault="00F01DE6" w:rsidP="00F01DE6">
            <w:pPr>
              <w:jc w:val="center"/>
              <w:rPr>
                <w:b/>
                <w:bCs/>
                <w:sz w:val="20"/>
                <w:szCs w:val="20"/>
              </w:rPr>
            </w:pPr>
            <w:r w:rsidRPr="00B86E6F">
              <w:rPr>
                <w:b/>
                <w:bCs/>
                <w:sz w:val="20"/>
                <w:szCs w:val="20"/>
              </w:rPr>
              <w:t>ÖK</w:t>
            </w:r>
            <w:r w:rsidR="00B86E6F" w:rsidRPr="00B86E6F">
              <w:rPr>
                <w:b/>
                <w:bCs/>
                <w:sz w:val="20"/>
                <w:szCs w:val="20"/>
              </w:rPr>
              <w:t xml:space="preserve"> 7</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64A0A776"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2454757" w14:textId="77777777" w:rsidR="00F01DE6" w:rsidRPr="00DF2B78" w:rsidRDefault="00F01DE6" w:rsidP="00F01DE6">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6CE968B"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E722658"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6C35D243"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7D03B70"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3A85357E"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361FBA4"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00FF8664"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65D36C9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7AF8C007"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3EBD18B"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78D284DA"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F3FAAB6"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0884EA5A" w14:textId="77777777" w:rsidR="00F01DE6" w:rsidRPr="00DF2B78" w:rsidRDefault="00F01DE6" w:rsidP="00F01DE6">
            <w:pPr>
              <w:jc w:val="center"/>
              <w:rPr>
                <w:color w:val="000000" w:themeColor="text1"/>
                <w:sz w:val="20"/>
                <w:szCs w:val="20"/>
              </w:rPr>
            </w:pPr>
          </w:p>
        </w:tc>
      </w:tr>
      <w:tr w:rsidR="00F01DE6" w:rsidRPr="00DF2B78" w14:paraId="78B0AFAF" w14:textId="77777777" w:rsidTr="00C94F02">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3E952AFE" w14:textId="33AC9DF0" w:rsidR="00F01DE6" w:rsidRPr="00B86E6F" w:rsidRDefault="00F01DE6" w:rsidP="00F01DE6">
            <w:pPr>
              <w:jc w:val="center"/>
              <w:rPr>
                <w:b/>
                <w:bCs/>
                <w:sz w:val="20"/>
                <w:szCs w:val="20"/>
              </w:rPr>
            </w:pPr>
            <w:r w:rsidRPr="00B86E6F">
              <w:rPr>
                <w:b/>
                <w:bCs/>
                <w:sz w:val="20"/>
                <w:szCs w:val="20"/>
              </w:rPr>
              <w:t>Ö</w:t>
            </w:r>
            <w:r w:rsidR="00B86E6F" w:rsidRPr="00B86E6F">
              <w:rPr>
                <w:b/>
                <w:bCs/>
                <w:sz w:val="20"/>
                <w:szCs w:val="20"/>
              </w:rPr>
              <w:t>K 8</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7B9F242B" w14:textId="77777777" w:rsidR="00F01DE6" w:rsidRPr="00DF2B78" w:rsidRDefault="00F01DE6" w:rsidP="00F01DE6">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233B73EB" w14:textId="77777777" w:rsidR="00F01DE6" w:rsidRPr="00DF2B78" w:rsidRDefault="00F01DE6" w:rsidP="00F01DE6">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ADAC03C"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50D8AAC"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38DD043" w14:textId="77777777" w:rsidR="00F01DE6" w:rsidRPr="00DF2B78" w:rsidRDefault="00F01DE6" w:rsidP="00F01DE6">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127B63D9" w14:textId="77777777" w:rsidR="00F01DE6" w:rsidRPr="00DF2B78" w:rsidRDefault="00F01DE6" w:rsidP="00F01DE6">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22B23694"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9E48ED4" w14:textId="77777777" w:rsidR="00F01DE6" w:rsidRPr="00DF2B78" w:rsidRDefault="00F01DE6" w:rsidP="00F01DE6">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4048244C" w14:textId="77777777" w:rsidR="00F01DE6" w:rsidRPr="00DF2B78" w:rsidRDefault="00F01DE6" w:rsidP="00F01DE6">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2AA543D0"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12751FD" w14:textId="77777777" w:rsidR="00F01DE6" w:rsidRPr="00DF2B78" w:rsidRDefault="00F01DE6" w:rsidP="00F01DE6">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7C811F10" w14:textId="77777777" w:rsidR="00F01DE6" w:rsidRPr="00DF2B78" w:rsidRDefault="00F01DE6" w:rsidP="00F01DE6">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091A5F2" w14:textId="77777777" w:rsidR="00F01DE6" w:rsidRPr="00DF2B78" w:rsidRDefault="00F01DE6" w:rsidP="00F01DE6">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E97F593" w14:textId="77777777" w:rsidR="00F01DE6" w:rsidRPr="00DF2B78" w:rsidRDefault="00F01DE6" w:rsidP="00F01DE6">
            <w:pPr>
              <w:jc w:val="center"/>
              <w:rPr>
                <w:color w:val="000000" w:themeColor="text1"/>
                <w:sz w:val="20"/>
                <w:szCs w:val="20"/>
              </w:rPr>
            </w:pPr>
          </w:p>
        </w:tc>
        <w:tc>
          <w:tcPr>
            <w:tcW w:w="920" w:type="dxa"/>
            <w:tcBorders>
              <w:top w:val="single" w:sz="8" w:space="0" w:color="00000A"/>
              <w:left w:val="single" w:sz="8" w:space="0" w:color="00000A"/>
              <w:bottom w:val="single" w:sz="8" w:space="0" w:color="00000A"/>
              <w:right w:val="single" w:sz="8" w:space="0" w:color="00000A"/>
            </w:tcBorders>
            <w:shd w:val="clear" w:color="auto" w:fill="auto"/>
          </w:tcPr>
          <w:p w14:paraId="56B4FF3D" w14:textId="77777777" w:rsidR="00F01DE6" w:rsidRPr="00DF2B78" w:rsidRDefault="00F01DE6" w:rsidP="00F01DE6">
            <w:pPr>
              <w:jc w:val="center"/>
              <w:rPr>
                <w:color w:val="000000" w:themeColor="text1"/>
                <w:sz w:val="20"/>
                <w:szCs w:val="20"/>
              </w:rPr>
            </w:pPr>
          </w:p>
        </w:tc>
      </w:tr>
      <w:tr w:rsidR="00F01DE6" w:rsidRPr="00DF2B78" w14:paraId="68DB8815" w14:textId="77777777" w:rsidTr="00C94F02">
        <w:trPr>
          <w:trHeight w:val="264"/>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0C490899" w14:textId="45B4021E" w:rsidR="00F01DE6" w:rsidRPr="00A37FDB" w:rsidRDefault="00A37FDB" w:rsidP="00F01DE6">
            <w:pPr>
              <w:rPr>
                <w:b/>
                <w:color w:val="000000" w:themeColor="text1"/>
                <w:sz w:val="20"/>
                <w:szCs w:val="20"/>
              </w:rPr>
            </w:pPr>
            <w:r>
              <w:rPr>
                <w:b/>
                <w:color w:val="000000" w:themeColor="text1"/>
                <w:sz w:val="20"/>
                <w:szCs w:val="20"/>
              </w:rPr>
              <w:t xml:space="preserve">AKTS Tablosu: </w:t>
            </w:r>
          </w:p>
        </w:tc>
      </w:tr>
      <w:tr w:rsidR="00F01DE6" w:rsidRPr="00DF2B78" w14:paraId="51F244A3" w14:textId="77777777" w:rsidTr="00C94F02">
        <w:trPr>
          <w:trHeight w:val="264"/>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490077CD" w14:textId="77777777" w:rsidR="00F01DE6" w:rsidRPr="00DF2B78" w:rsidRDefault="00F01DE6" w:rsidP="00F01DE6">
            <w:pPr>
              <w:rPr>
                <w:b/>
                <w:color w:val="000000" w:themeColor="text1"/>
                <w:sz w:val="20"/>
                <w:szCs w:val="20"/>
              </w:rPr>
            </w:pPr>
            <w:r w:rsidRPr="00DF2B78">
              <w:rPr>
                <w:b/>
                <w:color w:val="000000" w:themeColor="text1"/>
                <w:sz w:val="20"/>
                <w:szCs w:val="20"/>
              </w:rPr>
              <w:lastRenderedPageBreak/>
              <w:t xml:space="preserve">Derse İlişkin Etkinlikler </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200DC13" w14:textId="77777777" w:rsidR="00F01DE6" w:rsidRPr="00DF2B78" w:rsidRDefault="00F01DE6" w:rsidP="00F01DE6">
            <w:pPr>
              <w:rPr>
                <w:color w:val="000000" w:themeColor="text1"/>
                <w:sz w:val="20"/>
                <w:szCs w:val="20"/>
              </w:rPr>
            </w:pPr>
            <w:r w:rsidRPr="00DF2B78">
              <w:rPr>
                <w:color w:val="000000" w:themeColor="text1"/>
                <w:sz w:val="20"/>
                <w:szCs w:val="20"/>
              </w:rPr>
              <w:t>Sayısı</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6078E41" w14:textId="77777777" w:rsidR="00F01DE6" w:rsidRPr="00DF2B78" w:rsidRDefault="00F01DE6" w:rsidP="00F01DE6">
            <w:pPr>
              <w:rPr>
                <w:color w:val="000000" w:themeColor="text1"/>
                <w:sz w:val="20"/>
                <w:szCs w:val="20"/>
              </w:rPr>
            </w:pPr>
            <w:r w:rsidRPr="00DF2B78">
              <w:rPr>
                <w:color w:val="000000" w:themeColor="text1"/>
                <w:sz w:val="20"/>
                <w:szCs w:val="20"/>
              </w:rPr>
              <w:t>Süresi</w:t>
            </w:r>
          </w:p>
          <w:p w14:paraId="4AE94D26" w14:textId="77777777" w:rsidR="00F01DE6" w:rsidRPr="00DF2B78" w:rsidRDefault="00F01DE6" w:rsidP="00F01DE6">
            <w:pPr>
              <w:rPr>
                <w:color w:val="000000" w:themeColor="text1"/>
                <w:sz w:val="20"/>
                <w:szCs w:val="20"/>
              </w:rPr>
            </w:pPr>
            <w:r w:rsidRPr="00DF2B78">
              <w:rPr>
                <w:color w:val="000000" w:themeColor="text1"/>
                <w:sz w:val="20"/>
                <w:szCs w:val="20"/>
              </w:rPr>
              <w:t>(saat)</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7341761B" w14:textId="77777777" w:rsidR="00F01DE6" w:rsidRPr="00DF2B78" w:rsidRDefault="00F01DE6" w:rsidP="00F01DE6">
            <w:pPr>
              <w:rPr>
                <w:color w:val="000000" w:themeColor="text1"/>
                <w:sz w:val="20"/>
                <w:szCs w:val="20"/>
              </w:rPr>
            </w:pPr>
            <w:r w:rsidRPr="00DF2B78">
              <w:rPr>
                <w:color w:val="000000" w:themeColor="text1"/>
                <w:sz w:val="20"/>
                <w:szCs w:val="20"/>
              </w:rPr>
              <w:t>Toplam İşyükü</w:t>
            </w:r>
          </w:p>
          <w:p w14:paraId="315CD8B4" w14:textId="77777777" w:rsidR="00F01DE6" w:rsidRPr="00DF2B78" w:rsidRDefault="00F01DE6" w:rsidP="00F01DE6">
            <w:pPr>
              <w:rPr>
                <w:color w:val="000000" w:themeColor="text1"/>
                <w:sz w:val="20"/>
                <w:szCs w:val="20"/>
              </w:rPr>
            </w:pPr>
            <w:r w:rsidRPr="00DF2B78">
              <w:rPr>
                <w:color w:val="000000" w:themeColor="text1"/>
                <w:sz w:val="20"/>
                <w:szCs w:val="20"/>
              </w:rPr>
              <w:t xml:space="preserve">(Saat) </w:t>
            </w:r>
          </w:p>
        </w:tc>
      </w:tr>
      <w:tr w:rsidR="00F01DE6" w:rsidRPr="00DF2B78" w14:paraId="6E6CC6D1" w14:textId="77777777" w:rsidTr="00C94F02">
        <w:trPr>
          <w:trHeight w:val="264"/>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563FF37C" w14:textId="77777777" w:rsidR="00F01DE6" w:rsidRPr="00DF2B78" w:rsidRDefault="00F01DE6" w:rsidP="00F01DE6">
            <w:pPr>
              <w:rPr>
                <w:color w:val="000000" w:themeColor="text1"/>
                <w:sz w:val="20"/>
                <w:szCs w:val="20"/>
              </w:rPr>
            </w:pPr>
            <w:r w:rsidRPr="00DF2B78">
              <w:rPr>
                <w:b/>
                <w:color w:val="000000" w:themeColor="text1"/>
                <w:sz w:val="20"/>
                <w:szCs w:val="20"/>
              </w:rPr>
              <w:t>Ders içi etkinlikler</w:t>
            </w:r>
          </w:p>
        </w:tc>
      </w:tr>
      <w:tr w:rsidR="00F01DE6" w:rsidRPr="00DF2B78" w14:paraId="1B241D04"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E1439E8" w14:textId="77777777" w:rsidR="00F01DE6" w:rsidRPr="00DF2B78" w:rsidRDefault="00F01DE6" w:rsidP="00F01DE6">
            <w:pPr>
              <w:ind w:firstLine="540"/>
              <w:rPr>
                <w:color w:val="000000" w:themeColor="text1"/>
                <w:sz w:val="20"/>
                <w:szCs w:val="20"/>
              </w:rPr>
            </w:pPr>
            <w:r w:rsidRPr="00DF2B78">
              <w:rPr>
                <w:color w:val="000000" w:themeColor="text1"/>
                <w:sz w:val="20"/>
                <w:szCs w:val="20"/>
              </w:rPr>
              <w:t>Ders anlatımı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48FE6E65"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3DDEEDB"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5421436A"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r>
      <w:tr w:rsidR="00F01DE6" w:rsidRPr="00DF2B78" w14:paraId="54CE8E7F" w14:textId="77777777" w:rsidTr="00C94F02">
        <w:trPr>
          <w:trHeight w:val="250"/>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5379DE52"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Sınavlar </w:t>
            </w:r>
          </w:p>
          <w:p w14:paraId="0552CEA7" w14:textId="77777777" w:rsidR="00F01DE6" w:rsidRPr="00DF2B78" w:rsidRDefault="00F01DE6" w:rsidP="00F01DE6">
            <w:pPr>
              <w:jc w:val="both"/>
              <w:rPr>
                <w:color w:val="000000" w:themeColor="text1"/>
                <w:sz w:val="20"/>
                <w:szCs w:val="20"/>
              </w:rPr>
            </w:pPr>
            <w:r w:rsidRPr="00DF2B78">
              <w:rPr>
                <w:color w:val="000000" w:themeColor="text1"/>
                <w:sz w:val="20"/>
                <w:szCs w:val="20"/>
              </w:rPr>
              <w:t>(Sınav ders saatleri içerisinde gerçekleştirilirse, söz konusu sınav süresi ders içi etkinliklerden düşürülmelidir)</w:t>
            </w:r>
          </w:p>
        </w:tc>
      </w:tr>
      <w:tr w:rsidR="00F01DE6" w:rsidRPr="00DF2B78" w14:paraId="37CED351" w14:textId="77777777" w:rsidTr="00C94F02">
        <w:trPr>
          <w:trHeight w:val="545"/>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133D6FF6" w14:textId="77777777" w:rsidR="00F01DE6" w:rsidRPr="00DF2B78" w:rsidRDefault="00F01DE6" w:rsidP="00F01DE6">
            <w:pPr>
              <w:ind w:left="540"/>
              <w:rPr>
                <w:color w:val="000000" w:themeColor="text1"/>
                <w:sz w:val="20"/>
                <w:szCs w:val="20"/>
              </w:rPr>
            </w:pPr>
            <w:r w:rsidRPr="00DF2B78">
              <w:rPr>
                <w:color w:val="000000" w:themeColor="text1"/>
                <w:sz w:val="20"/>
                <w:szCs w:val="20"/>
              </w:rPr>
              <w:t>Vize Sınavı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6FCF155"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20C30FDD"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76445DC9"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r>
      <w:tr w:rsidR="00F01DE6" w:rsidRPr="00DF2B78" w14:paraId="62BDE2E0"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148DA877" w14:textId="77777777" w:rsidR="00F01DE6" w:rsidRPr="00DF2B78" w:rsidRDefault="00F01DE6" w:rsidP="00F01DE6">
            <w:pPr>
              <w:rPr>
                <w:color w:val="000000" w:themeColor="text1"/>
                <w:sz w:val="20"/>
                <w:szCs w:val="20"/>
              </w:rPr>
            </w:pPr>
            <w:r w:rsidRPr="00DF2B78">
              <w:rPr>
                <w:color w:val="000000" w:themeColor="text1"/>
                <w:sz w:val="20"/>
                <w:szCs w:val="20"/>
              </w:rPr>
              <w:t xml:space="preserve">         Diğer kısa sınav/Quiz</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9848F23" w14:textId="77777777" w:rsidR="00F01DE6" w:rsidRPr="00DF2B78" w:rsidRDefault="00F01DE6" w:rsidP="00F01DE6">
            <w:pPr>
              <w:jc w:val="center"/>
              <w:rPr>
                <w:b/>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0D73E425" w14:textId="77777777" w:rsidR="00F01DE6" w:rsidRPr="00DF2B78" w:rsidRDefault="00F01DE6" w:rsidP="00F01DE6">
            <w:pPr>
              <w:jc w:val="center"/>
              <w:rPr>
                <w:b/>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32041C49" w14:textId="77777777" w:rsidR="00F01DE6" w:rsidRPr="00DF2B78" w:rsidRDefault="00F01DE6" w:rsidP="00F01DE6">
            <w:pPr>
              <w:jc w:val="center"/>
              <w:rPr>
                <w:b/>
                <w:color w:val="000000" w:themeColor="text1"/>
                <w:sz w:val="20"/>
                <w:szCs w:val="20"/>
              </w:rPr>
            </w:pPr>
          </w:p>
        </w:tc>
      </w:tr>
      <w:tr w:rsidR="00F01DE6" w:rsidRPr="00DF2B78" w14:paraId="0ED0A481"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29B59AB8" w14:textId="77777777" w:rsidR="00F01DE6" w:rsidRPr="00DF2B78" w:rsidRDefault="00F01DE6" w:rsidP="00F01DE6">
            <w:pPr>
              <w:ind w:left="540"/>
              <w:rPr>
                <w:color w:val="000000" w:themeColor="text1"/>
                <w:sz w:val="20"/>
                <w:szCs w:val="20"/>
              </w:rPr>
            </w:pPr>
            <w:r w:rsidRPr="00DF2B78">
              <w:rPr>
                <w:color w:val="000000" w:themeColor="text1"/>
                <w:sz w:val="20"/>
                <w:szCs w:val="20"/>
              </w:rPr>
              <w:t>Final Sınavı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6FD5B89"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30AD76AE"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09AEB7DF"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r>
      <w:tr w:rsidR="00F01DE6" w:rsidRPr="00DF2B78" w14:paraId="40A026F2" w14:textId="77777777" w:rsidTr="00C94F02">
        <w:trPr>
          <w:trHeight w:val="250"/>
        </w:trPr>
        <w:tc>
          <w:tcPr>
            <w:tcW w:w="9508" w:type="dxa"/>
            <w:gridSpan w:val="19"/>
            <w:tcBorders>
              <w:top w:val="single" w:sz="4" w:space="0" w:color="00000A"/>
              <w:left w:val="single" w:sz="4" w:space="0" w:color="00000A"/>
              <w:bottom w:val="single" w:sz="4" w:space="0" w:color="00000A"/>
              <w:right w:val="single" w:sz="4" w:space="0" w:color="00000A"/>
            </w:tcBorders>
            <w:shd w:val="clear" w:color="auto" w:fill="auto"/>
          </w:tcPr>
          <w:p w14:paraId="7543AF11" w14:textId="77777777" w:rsidR="00F01DE6" w:rsidRPr="00DF2B78" w:rsidRDefault="00F01DE6" w:rsidP="00F01DE6">
            <w:pPr>
              <w:rPr>
                <w:color w:val="000000" w:themeColor="text1"/>
                <w:sz w:val="20"/>
                <w:szCs w:val="20"/>
              </w:rPr>
            </w:pPr>
            <w:r w:rsidRPr="00DF2B78">
              <w:rPr>
                <w:b/>
                <w:color w:val="000000" w:themeColor="text1"/>
                <w:sz w:val="20"/>
                <w:szCs w:val="20"/>
              </w:rPr>
              <w:t>Ders dışı etkinlikler</w:t>
            </w:r>
          </w:p>
        </w:tc>
      </w:tr>
      <w:tr w:rsidR="00F01DE6" w:rsidRPr="00DF2B78" w14:paraId="4DEAA35B"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B02F0D9" w14:textId="77777777" w:rsidR="00F01DE6" w:rsidRPr="00DF2B78" w:rsidRDefault="00F01DE6" w:rsidP="00F01DE6">
            <w:pPr>
              <w:ind w:left="540"/>
              <w:rPr>
                <w:color w:val="000000" w:themeColor="text1"/>
                <w:sz w:val="20"/>
                <w:szCs w:val="20"/>
              </w:rPr>
            </w:pPr>
            <w:r w:rsidRPr="00DF2B78">
              <w:rPr>
                <w:color w:val="000000" w:themeColor="text1"/>
                <w:sz w:val="20"/>
                <w:szCs w:val="20"/>
              </w:rPr>
              <w:t>Haftalık ders öncesi/sonrası hazırlıklar (ders materyallerinin, makalelerin okunması vb.)</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ADE93FE"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7E044F9"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21C2EC29" w14:textId="77777777" w:rsidR="00F01DE6" w:rsidRPr="00DF2B78" w:rsidRDefault="00F01DE6" w:rsidP="00F01DE6">
            <w:pPr>
              <w:jc w:val="center"/>
              <w:rPr>
                <w:color w:val="000000" w:themeColor="text1"/>
                <w:sz w:val="20"/>
                <w:szCs w:val="20"/>
              </w:rPr>
            </w:pPr>
            <w:r w:rsidRPr="00DF2B78">
              <w:rPr>
                <w:color w:val="000000" w:themeColor="text1"/>
                <w:sz w:val="20"/>
                <w:szCs w:val="20"/>
              </w:rPr>
              <w:t>14</w:t>
            </w:r>
          </w:p>
        </w:tc>
      </w:tr>
      <w:tr w:rsidR="00F01DE6" w:rsidRPr="00DF2B78" w14:paraId="4BF35A51"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3D89B852" w14:textId="77777777" w:rsidR="00F01DE6" w:rsidRPr="00DF2B78" w:rsidRDefault="00F01DE6" w:rsidP="00F01DE6">
            <w:pPr>
              <w:ind w:firstLine="540"/>
              <w:rPr>
                <w:color w:val="000000" w:themeColor="text1"/>
                <w:sz w:val="20"/>
                <w:szCs w:val="20"/>
              </w:rPr>
            </w:pPr>
            <w:r w:rsidRPr="00DF2B78">
              <w:rPr>
                <w:color w:val="000000" w:themeColor="text1"/>
                <w:sz w:val="20"/>
                <w:szCs w:val="20"/>
              </w:rPr>
              <w:t>Vize sınavına hazırlık</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770E898"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71980202" w14:textId="77777777" w:rsidR="00F01DE6" w:rsidRPr="00DF2B78" w:rsidRDefault="00F01DE6" w:rsidP="00F01DE6">
            <w:pPr>
              <w:jc w:val="center"/>
              <w:rPr>
                <w:color w:val="000000" w:themeColor="text1"/>
                <w:sz w:val="20"/>
                <w:szCs w:val="20"/>
              </w:rPr>
            </w:pPr>
            <w:r w:rsidRPr="00DF2B78">
              <w:rPr>
                <w:color w:val="000000" w:themeColor="text1"/>
                <w:sz w:val="20"/>
                <w:szCs w:val="20"/>
              </w:rPr>
              <w:t>2</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6F91EB0E" w14:textId="77777777" w:rsidR="00F01DE6" w:rsidRPr="00DF2B78" w:rsidRDefault="00F01DE6" w:rsidP="00F01DE6">
            <w:pPr>
              <w:jc w:val="center"/>
              <w:rPr>
                <w:color w:val="000000" w:themeColor="text1"/>
                <w:sz w:val="20"/>
                <w:szCs w:val="20"/>
              </w:rPr>
            </w:pPr>
            <w:r w:rsidRPr="00DF2B78">
              <w:rPr>
                <w:color w:val="000000" w:themeColor="text1"/>
                <w:sz w:val="20"/>
                <w:szCs w:val="20"/>
              </w:rPr>
              <w:t>2</w:t>
            </w:r>
          </w:p>
        </w:tc>
      </w:tr>
      <w:tr w:rsidR="00F01DE6" w:rsidRPr="00DF2B78" w14:paraId="6D3CF64D"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1DCB45C" w14:textId="77777777" w:rsidR="00F01DE6" w:rsidRPr="00DF2B78" w:rsidRDefault="00F01DE6" w:rsidP="00F01DE6">
            <w:pPr>
              <w:ind w:firstLine="540"/>
              <w:rPr>
                <w:color w:val="000000" w:themeColor="text1"/>
                <w:sz w:val="20"/>
                <w:szCs w:val="20"/>
              </w:rPr>
            </w:pPr>
            <w:r w:rsidRPr="00DF2B78">
              <w:rPr>
                <w:color w:val="000000" w:themeColor="text1"/>
                <w:sz w:val="20"/>
                <w:szCs w:val="20"/>
              </w:rPr>
              <w:t>Final sınavına hazırlık</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B000C95" w14:textId="77777777" w:rsidR="00F01DE6" w:rsidRPr="00DF2B78" w:rsidRDefault="00F01DE6" w:rsidP="00F01DE6">
            <w:pPr>
              <w:jc w:val="center"/>
              <w:rPr>
                <w:color w:val="000000" w:themeColor="text1"/>
                <w:sz w:val="20"/>
                <w:szCs w:val="20"/>
              </w:rPr>
            </w:pPr>
            <w:r w:rsidRPr="00DF2B78">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BEF7DD4" w14:textId="77777777" w:rsidR="00F01DE6" w:rsidRPr="00DF2B78" w:rsidRDefault="00F01DE6" w:rsidP="00F01DE6">
            <w:pPr>
              <w:jc w:val="center"/>
              <w:rPr>
                <w:color w:val="000000" w:themeColor="text1"/>
                <w:sz w:val="20"/>
                <w:szCs w:val="20"/>
              </w:rPr>
            </w:pPr>
            <w:r w:rsidRPr="00DF2B78">
              <w:rPr>
                <w:color w:val="000000" w:themeColor="text1"/>
                <w:sz w:val="20"/>
                <w:szCs w:val="20"/>
              </w:rPr>
              <w:t>3</w:t>
            </w: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5DBB15B7" w14:textId="77777777" w:rsidR="00F01DE6" w:rsidRPr="00DF2B78" w:rsidRDefault="00F01DE6" w:rsidP="00F01DE6">
            <w:pPr>
              <w:jc w:val="center"/>
              <w:rPr>
                <w:color w:val="000000" w:themeColor="text1"/>
                <w:sz w:val="20"/>
                <w:szCs w:val="20"/>
              </w:rPr>
            </w:pPr>
            <w:r w:rsidRPr="00DF2B78">
              <w:rPr>
                <w:color w:val="000000" w:themeColor="text1"/>
                <w:sz w:val="20"/>
                <w:szCs w:val="20"/>
              </w:rPr>
              <w:t>3</w:t>
            </w:r>
          </w:p>
        </w:tc>
      </w:tr>
      <w:tr w:rsidR="00F01DE6" w:rsidRPr="00DF2B78" w14:paraId="5AD7399C"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6C1EC98" w14:textId="77777777" w:rsidR="00F01DE6" w:rsidRPr="00DF2B78" w:rsidRDefault="00F01DE6" w:rsidP="00F01DE6">
            <w:pPr>
              <w:ind w:firstLine="540"/>
              <w:rPr>
                <w:color w:val="000000" w:themeColor="text1"/>
                <w:sz w:val="20"/>
                <w:szCs w:val="20"/>
              </w:rPr>
            </w:pPr>
            <w:r w:rsidRPr="00DF2B78">
              <w:rPr>
                <w:color w:val="000000" w:themeColor="text1"/>
                <w:sz w:val="20"/>
                <w:szCs w:val="20"/>
              </w:rPr>
              <w:t xml:space="preserve">Diğer kısa sınavlara/Quiz </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89E7089"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21503880"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1D943C3A" w14:textId="77777777" w:rsidR="00F01DE6" w:rsidRPr="00DF2B78" w:rsidRDefault="00F01DE6" w:rsidP="00F01DE6">
            <w:pPr>
              <w:jc w:val="center"/>
              <w:rPr>
                <w:color w:val="000000" w:themeColor="text1"/>
                <w:sz w:val="20"/>
                <w:szCs w:val="20"/>
              </w:rPr>
            </w:pPr>
          </w:p>
        </w:tc>
      </w:tr>
      <w:tr w:rsidR="00F01DE6" w:rsidRPr="00DF2B78" w14:paraId="41B8564B"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0DCA0CE3" w14:textId="77777777" w:rsidR="00F01DE6" w:rsidRPr="00DF2B78" w:rsidRDefault="00F01DE6" w:rsidP="00F01DE6">
            <w:pPr>
              <w:ind w:firstLine="540"/>
              <w:rPr>
                <w:color w:val="000000" w:themeColor="text1"/>
                <w:sz w:val="20"/>
                <w:szCs w:val="20"/>
              </w:rPr>
            </w:pPr>
            <w:r w:rsidRPr="00DF2B78">
              <w:rPr>
                <w:color w:val="000000" w:themeColor="text1"/>
                <w:sz w:val="20"/>
                <w:szCs w:val="20"/>
              </w:rPr>
              <w:t>Ödev hazırlama</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B5D1392"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CC476DE"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781110A4" w14:textId="77777777" w:rsidR="00F01DE6" w:rsidRPr="00DF2B78" w:rsidRDefault="00F01DE6" w:rsidP="00F01DE6">
            <w:pPr>
              <w:jc w:val="center"/>
              <w:rPr>
                <w:color w:val="000000" w:themeColor="text1"/>
                <w:sz w:val="20"/>
                <w:szCs w:val="20"/>
              </w:rPr>
            </w:pPr>
          </w:p>
        </w:tc>
      </w:tr>
      <w:tr w:rsidR="00F01DE6" w:rsidRPr="00DF2B78" w14:paraId="5701015F"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7D358AE" w14:textId="77777777" w:rsidR="00F01DE6" w:rsidRPr="00DF2B78" w:rsidRDefault="00F01DE6" w:rsidP="00F01DE6">
            <w:pPr>
              <w:ind w:firstLine="540"/>
              <w:rPr>
                <w:color w:val="000000" w:themeColor="text1"/>
                <w:sz w:val="20"/>
                <w:szCs w:val="20"/>
              </w:rPr>
            </w:pPr>
            <w:r w:rsidRPr="00DF2B78">
              <w:rPr>
                <w:color w:val="000000" w:themeColor="text1"/>
                <w:sz w:val="20"/>
                <w:szCs w:val="20"/>
              </w:rPr>
              <w:t>Sunum hazırlama</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1FDF874"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73173E6"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6F381EC3" w14:textId="77777777" w:rsidR="00F01DE6" w:rsidRPr="00DF2B78" w:rsidRDefault="00F01DE6" w:rsidP="00F01DE6">
            <w:pPr>
              <w:jc w:val="center"/>
              <w:rPr>
                <w:color w:val="000000" w:themeColor="text1"/>
                <w:sz w:val="20"/>
                <w:szCs w:val="20"/>
              </w:rPr>
            </w:pPr>
          </w:p>
        </w:tc>
      </w:tr>
      <w:tr w:rsidR="00F01DE6" w:rsidRPr="00DF2B78" w14:paraId="291D1E9C"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C9E6DF4" w14:textId="77777777" w:rsidR="00F01DE6" w:rsidRPr="00DF2B78" w:rsidRDefault="00F01DE6" w:rsidP="00F01DE6">
            <w:pPr>
              <w:ind w:firstLine="540"/>
              <w:rPr>
                <w:color w:val="000000" w:themeColor="text1"/>
                <w:sz w:val="20"/>
                <w:szCs w:val="20"/>
              </w:rPr>
            </w:pPr>
            <w:r w:rsidRPr="00DF2B78">
              <w:rPr>
                <w:color w:val="000000" w:themeColor="text1"/>
                <w:sz w:val="20"/>
                <w:szCs w:val="20"/>
              </w:rPr>
              <w:t>Diğer (lütfen belirtiniz)</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44ED1EAE"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7BEC869"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4D1B3DC2" w14:textId="77777777" w:rsidR="00F01DE6" w:rsidRPr="00DF2B78" w:rsidRDefault="00F01DE6" w:rsidP="00F01DE6">
            <w:pPr>
              <w:jc w:val="center"/>
              <w:rPr>
                <w:color w:val="000000" w:themeColor="text1"/>
                <w:sz w:val="20"/>
                <w:szCs w:val="20"/>
              </w:rPr>
            </w:pPr>
          </w:p>
        </w:tc>
      </w:tr>
      <w:tr w:rsidR="00F01DE6" w:rsidRPr="00DF2B78" w14:paraId="68869564"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D2C060F" w14:textId="77777777" w:rsidR="00F01DE6" w:rsidRPr="00DF2B78" w:rsidRDefault="00F01DE6" w:rsidP="00F01DE6">
            <w:pPr>
              <w:ind w:firstLine="540"/>
              <w:jc w:val="both"/>
              <w:rPr>
                <w:b/>
                <w:color w:val="000000" w:themeColor="text1"/>
                <w:sz w:val="20"/>
                <w:szCs w:val="20"/>
              </w:rPr>
            </w:pPr>
            <w:r w:rsidRPr="00DF2B78">
              <w:rPr>
                <w:b/>
                <w:color w:val="000000" w:themeColor="text1"/>
                <w:sz w:val="20"/>
                <w:szCs w:val="20"/>
              </w:rPr>
              <w:t>Toplam İşyükü (saat)</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7CF160E9"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31FC753"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052E9E96" w14:textId="77777777" w:rsidR="00F01DE6" w:rsidRPr="00DF2B78" w:rsidRDefault="00F01DE6" w:rsidP="00F01DE6">
            <w:pPr>
              <w:rPr>
                <w:b/>
                <w:color w:val="000000" w:themeColor="text1"/>
                <w:sz w:val="20"/>
                <w:szCs w:val="20"/>
              </w:rPr>
            </w:pPr>
            <w:r w:rsidRPr="00DF2B78">
              <w:rPr>
                <w:b/>
                <w:color w:val="000000" w:themeColor="text1"/>
                <w:sz w:val="20"/>
                <w:szCs w:val="20"/>
              </w:rPr>
              <w:t xml:space="preserve">                 35</w:t>
            </w:r>
          </w:p>
        </w:tc>
      </w:tr>
      <w:tr w:rsidR="00F01DE6" w:rsidRPr="00DF2B78" w14:paraId="3ACDAE4A" w14:textId="77777777" w:rsidTr="00C94F02">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0E1E0050" w14:textId="77777777" w:rsidR="00F01DE6" w:rsidRPr="00DF2B78" w:rsidRDefault="00F01DE6" w:rsidP="00F01DE6">
            <w:pPr>
              <w:ind w:firstLine="540"/>
              <w:jc w:val="both"/>
              <w:rPr>
                <w:b/>
                <w:color w:val="000000" w:themeColor="text1"/>
                <w:sz w:val="20"/>
                <w:szCs w:val="20"/>
              </w:rPr>
            </w:pPr>
            <w:r w:rsidRPr="00DF2B78">
              <w:rPr>
                <w:b/>
                <w:color w:val="000000" w:themeColor="text1"/>
                <w:sz w:val="20"/>
                <w:szCs w:val="20"/>
              </w:rPr>
              <w:t xml:space="preserve">Dersin AKTS kredisi </w:t>
            </w:r>
          </w:p>
          <w:p w14:paraId="2FFEAE84" w14:textId="77777777" w:rsidR="00F01DE6" w:rsidRPr="00DF2B78" w:rsidRDefault="00F01DE6" w:rsidP="00F01DE6">
            <w:pPr>
              <w:ind w:firstLine="540"/>
              <w:jc w:val="both"/>
              <w:rPr>
                <w:b/>
                <w:color w:val="000000" w:themeColor="text1"/>
                <w:sz w:val="20"/>
                <w:szCs w:val="20"/>
              </w:rPr>
            </w:pPr>
            <w:r w:rsidRPr="00DF2B78">
              <w:rPr>
                <w:b/>
                <w:color w:val="000000" w:themeColor="text1"/>
                <w:sz w:val="20"/>
                <w:szCs w:val="20"/>
              </w:rPr>
              <w:t>Toplam İşyükü (saat) / 25</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5879D34C" w14:textId="77777777" w:rsidR="00F01DE6" w:rsidRPr="00DF2B78" w:rsidRDefault="00F01DE6" w:rsidP="00F01DE6">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4ABE02D" w14:textId="77777777" w:rsidR="00F01DE6" w:rsidRPr="00DF2B78" w:rsidRDefault="00F01DE6" w:rsidP="00F01DE6">
            <w:pPr>
              <w:jc w:val="center"/>
              <w:rPr>
                <w:color w:val="000000" w:themeColor="text1"/>
                <w:sz w:val="20"/>
                <w:szCs w:val="20"/>
              </w:rPr>
            </w:pPr>
          </w:p>
        </w:tc>
        <w:tc>
          <w:tcPr>
            <w:tcW w:w="2308" w:type="dxa"/>
            <w:gridSpan w:val="4"/>
            <w:tcBorders>
              <w:top w:val="single" w:sz="4" w:space="0" w:color="00000A"/>
              <w:left w:val="single" w:sz="4" w:space="0" w:color="00000A"/>
              <w:bottom w:val="single" w:sz="4" w:space="0" w:color="00000A"/>
              <w:right w:val="single" w:sz="4" w:space="0" w:color="00000A"/>
            </w:tcBorders>
            <w:shd w:val="clear" w:color="auto" w:fill="auto"/>
          </w:tcPr>
          <w:p w14:paraId="60C408D2" w14:textId="77777777" w:rsidR="00F01DE6" w:rsidRPr="00DF2B78" w:rsidRDefault="00F01DE6" w:rsidP="00F01DE6">
            <w:pPr>
              <w:ind w:left="-108" w:right="-118"/>
              <w:jc w:val="center"/>
              <w:rPr>
                <w:b/>
                <w:color w:val="000000" w:themeColor="text1"/>
                <w:sz w:val="20"/>
                <w:szCs w:val="20"/>
              </w:rPr>
            </w:pPr>
            <w:r w:rsidRPr="00DF2B78">
              <w:rPr>
                <w:b/>
                <w:color w:val="000000" w:themeColor="text1"/>
                <w:sz w:val="20"/>
                <w:szCs w:val="20"/>
              </w:rPr>
              <w:t>1</w:t>
            </w:r>
          </w:p>
          <w:p w14:paraId="5B933E66" w14:textId="77777777" w:rsidR="00F01DE6" w:rsidRPr="00DF2B78" w:rsidRDefault="00F01DE6" w:rsidP="00F01DE6">
            <w:pPr>
              <w:ind w:left="-108" w:right="-118"/>
              <w:jc w:val="center"/>
              <w:rPr>
                <w:b/>
                <w:color w:val="000000" w:themeColor="text1"/>
                <w:sz w:val="20"/>
                <w:szCs w:val="20"/>
              </w:rPr>
            </w:pPr>
          </w:p>
        </w:tc>
      </w:tr>
    </w:tbl>
    <w:p w14:paraId="0F5D676A" w14:textId="77777777" w:rsidR="006960AF" w:rsidRDefault="006960AF" w:rsidP="00ED5038">
      <w:pPr>
        <w:tabs>
          <w:tab w:val="left" w:pos="3656"/>
        </w:tabs>
        <w:rPr>
          <w:b/>
          <w:sz w:val="20"/>
          <w:szCs w:val="20"/>
        </w:rPr>
      </w:pPr>
    </w:p>
    <w:p w14:paraId="0659FEC0" w14:textId="1BC0E60B" w:rsidR="00F01DE6" w:rsidRDefault="00C94F02" w:rsidP="007F43F0">
      <w:pPr>
        <w:pStyle w:val="Balk2"/>
      </w:pPr>
      <w:bookmarkStart w:id="126" w:name="_Toc517951322"/>
      <w:r w:rsidRPr="00002058">
        <w:t>GSR 1002 Resim II</w:t>
      </w:r>
      <w:bookmarkEnd w:id="126"/>
    </w:p>
    <w:tbl>
      <w:tblPr>
        <w:tblW w:w="949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1528"/>
        <w:gridCol w:w="4946"/>
      </w:tblGrid>
      <w:tr w:rsidR="00884FDA" w:rsidRPr="00DF2B78" w14:paraId="00126148"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384306"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 Veren Birim(ler): </w:t>
            </w:r>
          </w:p>
          <w:p w14:paraId="3C7026C1" w14:textId="77777777" w:rsidR="00884FDA" w:rsidRPr="00DF2B78" w:rsidRDefault="00884FDA" w:rsidP="007B5763">
            <w:pPr>
              <w:rPr>
                <w:color w:val="000000" w:themeColor="text1"/>
                <w:sz w:val="20"/>
                <w:szCs w:val="20"/>
              </w:rPr>
            </w:pPr>
            <w:r w:rsidRPr="00DF2B78">
              <w:rPr>
                <w:color w:val="000000" w:themeColor="text1"/>
                <w:sz w:val="20"/>
                <w:szCs w:val="20"/>
              </w:rPr>
              <w:t>Ortak zorunlu dersler bölüm başkanlığı</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8B9155"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 Alan Birim(ler): </w:t>
            </w:r>
          </w:p>
          <w:p w14:paraId="46532DD7" w14:textId="77777777" w:rsidR="00884FDA" w:rsidRPr="00DF2B78" w:rsidRDefault="00884FDA" w:rsidP="007B5763">
            <w:pPr>
              <w:rPr>
                <w:b/>
                <w:color w:val="000000" w:themeColor="text1"/>
                <w:sz w:val="20"/>
                <w:szCs w:val="20"/>
              </w:rPr>
            </w:pPr>
            <w:r w:rsidRPr="00DF2B78">
              <w:rPr>
                <w:color w:val="000000" w:themeColor="text1"/>
                <w:sz w:val="20"/>
                <w:szCs w:val="20"/>
              </w:rPr>
              <w:t>Hemşirelik Fakültesi</w:t>
            </w:r>
          </w:p>
        </w:tc>
      </w:tr>
      <w:tr w:rsidR="00884FDA" w:rsidRPr="00DF2B78" w14:paraId="4AA39E34"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2AC844" w14:textId="77777777" w:rsidR="00884FDA" w:rsidRPr="00DF2B78" w:rsidRDefault="00884FDA" w:rsidP="007B5763">
            <w:pPr>
              <w:rPr>
                <w:sz w:val="20"/>
                <w:szCs w:val="20"/>
              </w:rPr>
            </w:pPr>
            <w:r w:rsidRPr="00DF2B78">
              <w:rPr>
                <w:b/>
                <w:color w:val="000000" w:themeColor="text1"/>
                <w:sz w:val="20"/>
                <w:szCs w:val="20"/>
              </w:rPr>
              <w:t xml:space="preserve">Bölüm Adı: </w:t>
            </w:r>
            <w:r w:rsidRPr="00884FDA">
              <w:rPr>
                <w:color w:val="000000" w:themeColor="text1"/>
                <w:sz w:val="20"/>
                <w:szCs w:val="20"/>
              </w:rPr>
              <w:t>Hemşirelik</w:t>
            </w:r>
          </w:p>
          <w:p w14:paraId="7051D2FC" w14:textId="77777777" w:rsidR="00884FDA" w:rsidRPr="00DF2B78" w:rsidRDefault="00884FDA" w:rsidP="007B5763">
            <w:pPr>
              <w:rPr>
                <w:color w:val="000000" w:themeColor="text1"/>
                <w:sz w:val="20"/>
                <w:szCs w:val="20"/>
              </w:rPr>
            </w:pP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805CF" w14:textId="5DA46816" w:rsidR="00884FDA" w:rsidRPr="00DF2B78" w:rsidRDefault="00884FDA" w:rsidP="00884FDA">
            <w:pPr>
              <w:rPr>
                <w:b/>
                <w:color w:val="000000" w:themeColor="text1"/>
                <w:sz w:val="20"/>
                <w:szCs w:val="20"/>
              </w:rPr>
            </w:pPr>
            <w:r w:rsidRPr="00DF2B78">
              <w:rPr>
                <w:b/>
                <w:color w:val="000000" w:themeColor="text1"/>
                <w:sz w:val="20"/>
                <w:szCs w:val="20"/>
              </w:rPr>
              <w:t xml:space="preserve">Dersin Adı: </w:t>
            </w:r>
            <w:r>
              <w:rPr>
                <w:b/>
                <w:color w:val="000000" w:themeColor="text1"/>
                <w:sz w:val="20"/>
                <w:szCs w:val="20"/>
              </w:rPr>
              <w:t>Resim II</w:t>
            </w:r>
          </w:p>
        </w:tc>
      </w:tr>
      <w:tr w:rsidR="00884FDA" w:rsidRPr="00DF2B78" w14:paraId="2C32EB8A"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92017"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Dersin Düzeyi: </w:t>
            </w:r>
            <w:r w:rsidRPr="00DF2B78">
              <w:rPr>
                <w:color w:val="000000" w:themeColor="text1"/>
                <w:sz w:val="20"/>
                <w:szCs w:val="20"/>
              </w:rPr>
              <w:t xml:space="preserve">Lisans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0B4BF" w14:textId="257EECB3" w:rsidR="00884FDA" w:rsidRPr="00DF2B78" w:rsidRDefault="00884FDA" w:rsidP="007B5763">
            <w:pPr>
              <w:rPr>
                <w:color w:val="000000" w:themeColor="text1"/>
                <w:sz w:val="20"/>
                <w:szCs w:val="20"/>
              </w:rPr>
            </w:pPr>
            <w:r>
              <w:rPr>
                <w:b/>
                <w:color w:val="000000" w:themeColor="text1"/>
                <w:sz w:val="20"/>
                <w:szCs w:val="20"/>
              </w:rPr>
              <w:t>Dersin Kodu: GSR 1002</w:t>
            </w:r>
          </w:p>
        </w:tc>
      </w:tr>
      <w:tr w:rsidR="00884FDA" w:rsidRPr="00DF2B78" w14:paraId="332FB0E5"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2EA0B"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Formun Düzenlenme/Yenilenme Tarihi: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98AD4"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Dersin Türü: </w:t>
            </w:r>
          </w:p>
        </w:tc>
      </w:tr>
      <w:tr w:rsidR="00884FDA" w:rsidRPr="00DF2B78" w14:paraId="44F6A8AE"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A21EC7"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Dersin Öğretim Dili: </w:t>
            </w:r>
            <w:r w:rsidRPr="00DF2B78">
              <w:rPr>
                <w:color w:val="000000" w:themeColor="text1"/>
                <w:sz w:val="20"/>
                <w:szCs w:val="20"/>
              </w:rPr>
              <w:t>Türkçe</w:t>
            </w:r>
          </w:p>
          <w:p w14:paraId="31838D1D" w14:textId="77777777" w:rsidR="00884FDA" w:rsidRPr="00DF2B78" w:rsidRDefault="00884FDA" w:rsidP="007B5763">
            <w:pPr>
              <w:rPr>
                <w:color w:val="000000" w:themeColor="text1"/>
                <w:sz w:val="20"/>
                <w:szCs w:val="20"/>
              </w:rPr>
            </w:pPr>
            <w:r w:rsidRPr="00DF2B78">
              <w:rPr>
                <w:b/>
                <w:color w:val="000000" w:themeColor="text1"/>
                <w:sz w:val="20"/>
                <w:szCs w:val="20"/>
              </w:rPr>
              <w:tab/>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95CB1" w14:textId="77777777" w:rsidR="00884FDA" w:rsidRPr="00DF2B78" w:rsidRDefault="00884FDA" w:rsidP="007B5763">
            <w:pPr>
              <w:rPr>
                <w:b/>
                <w:color w:val="000000" w:themeColor="text1"/>
                <w:sz w:val="20"/>
                <w:szCs w:val="20"/>
              </w:rPr>
            </w:pPr>
            <w:r w:rsidRPr="00DF2B78">
              <w:rPr>
                <w:b/>
                <w:color w:val="000000" w:themeColor="text1"/>
                <w:sz w:val="20"/>
                <w:szCs w:val="20"/>
              </w:rPr>
              <w:t xml:space="preserve">Dersin Öğretim Üyesi/Üyeleri: </w:t>
            </w:r>
          </w:p>
          <w:p w14:paraId="2DF5ACE5" w14:textId="1CF373E3" w:rsidR="00884FDA" w:rsidRPr="00DF2B78" w:rsidRDefault="00884FDA" w:rsidP="007B5763">
            <w:pPr>
              <w:rPr>
                <w:color w:val="000000" w:themeColor="text1"/>
                <w:sz w:val="20"/>
                <w:szCs w:val="20"/>
              </w:rPr>
            </w:pPr>
          </w:p>
        </w:tc>
      </w:tr>
      <w:tr w:rsidR="00884FDA" w:rsidRPr="00DF2B78" w14:paraId="35A3A338"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1ECBC" w14:textId="77777777" w:rsidR="00884FDA" w:rsidRPr="00DF2B78" w:rsidRDefault="00884FDA" w:rsidP="007B5763">
            <w:pPr>
              <w:rPr>
                <w:color w:val="000000" w:themeColor="text1"/>
                <w:sz w:val="20"/>
                <w:szCs w:val="20"/>
              </w:rPr>
            </w:pPr>
            <w:r w:rsidRPr="00DF2B78">
              <w:rPr>
                <w:b/>
                <w:color w:val="000000" w:themeColor="text1"/>
                <w:sz w:val="20"/>
                <w:szCs w:val="20"/>
              </w:rPr>
              <w:t xml:space="preserve">Dersin Önkoşulu: </w:t>
            </w:r>
            <w:r w:rsidRPr="00DF2B78">
              <w:rPr>
                <w:color w:val="000000" w:themeColor="text1"/>
                <w:sz w:val="20"/>
                <w:szCs w:val="20"/>
              </w:rPr>
              <w:t>Yok</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D3B3C0" w14:textId="77777777" w:rsidR="00884FDA" w:rsidRPr="00DF2B78" w:rsidRDefault="00884FDA" w:rsidP="007B5763">
            <w:pPr>
              <w:rPr>
                <w:b/>
                <w:color w:val="000000" w:themeColor="text1"/>
                <w:sz w:val="20"/>
                <w:szCs w:val="20"/>
              </w:rPr>
            </w:pPr>
            <w:r w:rsidRPr="00DF2B78">
              <w:rPr>
                <w:b/>
                <w:color w:val="000000" w:themeColor="text1"/>
                <w:sz w:val="20"/>
                <w:szCs w:val="20"/>
              </w:rPr>
              <w:t>Önkoşul Olduğu Ders:</w:t>
            </w:r>
            <w:r w:rsidRPr="00DF2B78">
              <w:rPr>
                <w:color w:val="000000" w:themeColor="text1"/>
                <w:sz w:val="20"/>
                <w:szCs w:val="20"/>
              </w:rPr>
              <w:t xml:space="preserve"> </w:t>
            </w:r>
            <w:r w:rsidRPr="00DF2B78">
              <w:rPr>
                <w:b/>
                <w:color w:val="000000" w:themeColor="text1"/>
                <w:sz w:val="20"/>
                <w:szCs w:val="20"/>
              </w:rPr>
              <w:t>-</w:t>
            </w:r>
          </w:p>
        </w:tc>
      </w:tr>
      <w:tr w:rsidR="00884FDA" w:rsidRPr="00DF2B78" w14:paraId="5F10355E" w14:textId="77777777" w:rsidTr="007B5763">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96658" w14:textId="77777777" w:rsidR="00884FDA" w:rsidRPr="00DF2B78" w:rsidRDefault="00884FDA" w:rsidP="007B5763">
            <w:pPr>
              <w:rPr>
                <w:i/>
                <w:color w:val="000000" w:themeColor="text1"/>
                <w:sz w:val="20"/>
                <w:szCs w:val="20"/>
              </w:rPr>
            </w:pPr>
            <w:r w:rsidRPr="00DF2B78">
              <w:rPr>
                <w:b/>
                <w:color w:val="000000" w:themeColor="text1"/>
                <w:sz w:val="20"/>
                <w:szCs w:val="20"/>
              </w:rPr>
              <w:t xml:space="preserve">Haftalık Ders Saati: </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8375B" w14:textId="77777777" w:rsidR="00884FDA" w:rsidRPr="00884FDA" w:rsidRDefault="00884FDA" w:rsidP="007B5763">
            <w:pPr>
              <w:rPr>
                <w:b/>
                <w:color w:val="000000" w:themeColor="text1"/>
                <w:sz w:val="20"/>
                <w:szCs w:val="20"/>
              </w:rPr>
            </w:pPr>
            <w:r w:rsidRPr="00884FDA">
              <w:rPr>
                <w:b/>
                <w:color w:val="000000" w:themeColor="text1"/>
                <w:sz w:val="20"/>
                <w:szCs w:val="20"/>
              </w:rPr>
              <w:t xml:space="preserve">Ders Koordinatörü (Ders girişlerinden sorumlu olan kişi): </w:t>
            </w:r>
          </w:p>
          <w:p w14:paraId="0A905B6E" w14:textId="1611118F" w:rsidR="00884FDA" w:rsidRPr="00884FDA" w:rsidRDefault="00884FDA" w:rsidP="007B5763">
            <w:pPr>
              <w:rPr>
                <w:color w:val="000000" w:themeColor="text1"/>
                <w:sz w:val="20"/>
                <w:szCs w:val="20"/>
              </w:rPr>
            </w:pPr>
            <w:r w:rsidRPr="00884FDA">
              <w:rPr>
                <w:color w:val="000000" w:themeColor="text1"/>
                <w:sz w:val="20"/>
                <w:szCs w:val="20"/>
              </w:rPr>
              <w:t>Okutman Yeşim ERCÜMENCİLER</w:t>
            </w:r>
          </w:p>
        </w:tc>
      </w:tr>
      <w:tr w:rsidR="00884FDA" w:rsidRPr="00DF2B78" w14:paraId="750A6303" w14:textId="77777777" w:rsidTr="007B5763">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DC5003" w14:textId="77777777" w:rsidR="00884FDA" w:rsidRPr="00DF2B78" w:rsidRDefault="00884FDA" w:rsidP="007B5763">
            <w:pPr>
              <w:rPr>
                <w:color w:val="000000" w:themeColor="text1"/>
                <w:sz w:val="20"/>
                <w:szCs w:val="20"/>
              </w:rPr>
            </w:pPr>
            <w:r w:rsidRPr="00DF2B78">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F6360B" w14:textId="77777777" w:rsidR="00884FDA" w:rsidRPr="00DF2B78" w:rsidRDefault="00884FDA" w:rsidP="007B5763">
            <w:pPr>
              <w:rPr>
                <w:color w:val="000000" w:themeColor="text1"/>
                <w:sz w:val="20"/>
                <w:szCs w:val="20"/>
              </w:rPr>
            </w:pPr>
            <w:r w:rsidRPr="00DF2B78">
              <w:rPr>
                <w:color w:val="000000" w:themeColor="text1"/>
                <w:sz w:val="20"/>
                <w:szCs w:val="20"/>
              </w:rPr>
              <w:t>Uygulama</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40B42" w14:textId="77777777" w:rsidR="00884FDA" w:rsidRPr="00DF2B78" w:rsidRDefault="00884FDA" w:rsidP="007B5763">
            <w:pPr>
              <w:rPr>
                <w:color w:val="000000" w:themeColor="text1"/>
                <w:sz w:val="20"/>
                <w:szCs w:val="20"/>
              </w:rPr>
            </w:pPr>
            <w:r w:rsidRPr="00DF2B78">
              <w:rPr>
                <w:color w:val="000000" w:themeColor="text1"/>
                <w:sz w:val="20"/>
                <w:szCs w:val="20"/>
              </w:rPr>
              <w:t>Laboratuvar</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B08C7D" w14:textId="77777777" w:rsidR="00884FDA" w:rsidRPr="00884FDA" w:rsidRDefault="00884FDA" w:rsidP="007B5763">
            <w:pPr>
              <w:rPr>
                <w:b/>
                <w:color w:val="000000" w:themeColor="text1"/>
                <w:sz w:val="20"/>
                <w:szCs w:val="20"/>
              </w:rPr>
            </w:pPr>
            <w:r w:rsidRPr="00884FDA">
              <w:rPr>
                <w:b/>
                <w:color w:val="000000" w:themeColor="text1"/>
                <w:sz w:val="20"/>
                <w:szCs w:val="20"/>
              </w:rPr>
              <w:t xml:space="preserve">Dersin Ulusal Kredisi: </w:t>
            </w:r>
          </w:p>
        </w:tc>
      </w:tr>
      <w:tr w:rsidR="00884FDA" w:rsidRPr="00DF2B78" w14:paraId="60CC2507" w14:textId="77777777" w:rsidTr="007B5763">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54E7F" w14:textId="77777777" w:rsidR="00884FDA" w:rsidRPr="00DF2B78" w:rsidRDefault="00884FDA" w:rsidP="007B5763">
            <w:pPr>
              <w:rPr>
                <w:color w:val="000000" w:themeColor="text1"/>
                <w:sz w:val="20"/>
                <w:szCs w:val="20"/>
              </w:rPr>
            </w:pPr>
            <w:r w:rsidRPr="00DF2B78">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2120E6" w14:textId="77777777" w:rsidR="00884FDA" w:rsidRPr="00DF2B78" w:rsidRDefault="00884FDA" w:rsidP="007B5763">
            <w:pPr>
              <w:jc w:val="center"/>
              <w:rPr>
                <w:color w:val="000000" w:themeColor="text1"/>
                <w:sz w:val="20"/>
                <w:szCs w:val="20"/>
              </w:rPr>
            </w:pPr>
            <w:r w:rsidRPr="00DF2B78">
              <w:rPr>
                <w:color w:val="000000" w:themeColor="text1"/>
                <w:sz w:val="20"/>
                <w:szCs w:val="20"/>
              </w:rPr>
              <w:t>-</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F7EB53" w14:textId="77777777" w:rsidR="00884FDA" w:rsidRPr="00DF2B78" w:rsidRDefault="00884FDA" w:rsidP="007B5763">
            <w:pPr>
              <w:jc w:val="center"/>
              <w:rPr>
                <w:color w:val="000000" w:themeColor="text1"/>
                <w:sz w:val="20"/>
                <w:szCs w:val="20"/>
              </w:rPr>
            </w:pPr>
            <w:r w:rsidRPr="00DF2B78">
              <w:rPr>
                <w:color w:val="000000" w:themeColor="text1"/>
                <w:sz w:val="20"/>
                <w:szCs w:val="20"/>
              </w:rPr>
              <w:t>-</w:t>
            </w:r>
          </w:p>
        </w:tc>
        <w:tc>
          <w:tcPr>
            <w:tcW w:w="4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BABD7" w14:textId="77777777" w:rsidR="00884FDA" w:rsidRPr="00DF2B78" w:rsidRDefault="00884FDA" w:rsidP="007B5763">
            <w:pPr>
              <w:rPr>
                <w:b/>
                <w:color w:val="000000" w:themeColor="text1"/>
                <w:sz w:val="20"/>
                <w:szCs w:val="20"/>
              </w:rPr>
            </w:pPr>
            <w:r w:rsidRPr="00DF2B78">
              <w:rPr>
                <w:b/>
                <w:color w:val="000000" w:themeColor="text1"/>
                <w:sz w:val="20"/>
                <w:szCs w:val="20"/>
              </w:rPr>
              <w:t>Dersin AKTS Kredisi: 1</w:t>
            </w:r>
          </w:p>
        </w:tc>
      </w:tr>
      <w:tr w:rsidR="00884FDA" w:rsidRPr="00DF2B78" w14:paraId="571BE044" w14:textId="77777777" w:rsidTr="007B5763">
        <w:tc>
          <w:tcPr>
            <w:tcW w:w="949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B57A27" w14:textId="77777777" w:rsidR="00884FDA" w:rsidRPr="00DF2B78" w:rsidRDefault="00884FDA" w:rsidP="007B5763">
            <w:pPr>
              <w:rPr>
                <w:b/>
                <w:color w:val="000000" w:themeColor="text1"/>
                <w:sz w:val="20"/>
                <w:szCs w:val="20"/>
              </w:rPr>
            </w:pPr>
            <w:r w:rsidRPr="00DF2B78">
              <w:rPr>
                <w:b/>
                <w:color w:val="000000" w:themeColor="text1"/>
                <w:sz w:val="20"/>
                <w:szCs w:val="20"/>
              </w:rPr>
              <w:t>BU TABLO ÖĞRENCİ İŞLERİ OTOMASYON SİSTEMİNDEN AKTARILACAKTIR.</w:t>
            </w:r>
          </w:p>
        </w:tc>
      </w:tr>
    </w:tbl>
    <w:p w14:paraId="704CD952" w14:textId="548659BA" w:rsidR="001E659E" w:rsidRDefault="001E659E" w:rsidP="00C94F02">
      <w:pPr>
        <w:jc w:val="center"/>
        <w:rPr>
          <w:b/>
          <w:sz w:val="20"/>
          <w:szCs w:val="20"/>
        </w:rPr>
      </w:pPr>
    </w:p>
    <w:tbl>
      <w:tblPr>
        <w:tblpPr w:leftFromText="141" w:rightFromText="141" w:vertAnchor="text" w:horzAnchor="margin" w:tblpY="4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1E659E" w:rsidRPr="00CF0E85" w14:paraId="7D370DB3" w14:textId="77777777" w:rsidTr="00002058">
        <w:trPr>
          <w:trHeight w:val="594"/>
        </w:trPr>
        <w:tc>
          <w:tcPr>
            <w:tcW w:w="9634" w:type="dxa"/>
          </w:tcPr>
          <w:p w14:paraId="4A208D4C" w14:textId="77777777" w:rsidR="001E659E" w:rsidRPr="00CF0E85" w:rsidRDefault="001E659E" w:rsidP="00002058">
            <w:pPr>
              <w:jc w:val="both"/>
              <w:rPr>
                <w:color w:val="000000"/>
                <w:sz w:val="20"/>
                <w:szCs w:val="20"/>
              </w:rPr>
            </w:pPr>
            <w:r w:rsidRPr="00CF0E85">
              <w:rPr>
                <w:b/>
                <w:color w:val="000000"/>
                <w:sz w:val="20"/>
                <w:szCs w:val="20"/>
              </w:rPr>
              <w:t>Dersin Amacı:</w:t>
            </w:r>
          </w:p>
          <w:p w14:paraId="5DD987AE" w14:textId="77777777" w:rsidR="001E659E" w:rsidRPr="00CF0E85" w:rsidRDefault="001E659E" w:rsidP="00002058">
            <w:pPr>
              <w:autoSpaceDE w:val="0"/>
              <w:autoSpaceDN w:val="0"/>
              <w:adjustRightInd w:val="0"/>
              <w:rPr>
                <w:color w:val="000000"/>
                <w:sz w:val="20"/>
                <w:szCs w:val="20"/>
              </w:rPr>
            </w:pPr>
            <w:r w:rsidRPr="00CF0E85">
              <w:rPr>
                <w:color w:val="000000"/>
                <w:sz w:val="20"/>
                <w:szCs w:val="20"/>
              </w:rPr>
              <w:t>Sanata ilişkin düşünsel ve görsel vizyonu olan, özgüveni tam, sorgulayan, yorum yapabilen, duyarlı ve yaratıcı bireyler kazanmak.</w:t>
            </w:r>
          </w:p>
        </w:tc>
      </w:tr>
      <w:tr w:rsidR="001E659E" w:rsidRPr="00CF0E85" w14:paraId="4741DB97" w14:textId="77777777" w:rsidTr="00002058">
        <w:trPr>
          <w:trHeight w:val="1518"/>
        </w:trPr>
        <w:tc>
          <w:tcPr>
            <w:tcW w:w="9634" w:type="dxa"/>
          </w:tcPr>
          <w:p w14:paraId="44159705" w14:textId="77777777" w:rsidR="001E659E" w:rsidRPr="00CF0E85" w:rsidRDefault="001E659E" w:rsidP="00002058">
            <w:pPr>
              <w:rPr>
                <w:b/>
                <w:color w:val="000000"/>
                <w:sz w:val="20"/>
                <w:szCs w:val="20"/>
              </w:rPr>
            </w:pPr>
            <w:r w:rsidRPr="00CF0E85">
              <w:rPr>
                <w:b/>
                <w:color w:val="000000"/>
                <w:sz w:val="20"/>
                <w:szCs w:val="20"/>
              </w:rPr>
              <w:t xml:space="preserve">Dersin Öğrenme Kazanımları:  </w:t>
            </w:r>
          </w:p>
          <w:p w14:paraId="0B4F7290" w14:textId="77777777" w:rsidR="001E659E" w:rsidRPr="00CF0E85" w:rsidRDefault="001E659E" w:rsidP="00002058">
            <w:pPr>
              <w:rPr>
                <w:color w:val="000000"/>
                <w:sz w:val="20"/>
                <w:szCs w:val="20"/>
              </w:rPr>
            </w:pPr>
            <w:r w:rsidRPr="00CF0E85">
              <w:rPr>
                <w:b/>
                <w:color w:val="000000"/>
                <w:sz w:val="20"/>
                <w:szCs w:val="20"/>
              </w:rPr>
              <w:t xml:space="preserve">ÖK 1. </w:t>
            </w:r>
            <w:r w:rsidRPr="00CF0E85">
              <w:rPr>
                <w:color w:val="000000"/>
                <w:sz w:val="20"/>
                <w:szCs w:val="20"/>
              </w:rPr>
              <w:t>Görsel, zihinsel vizyonu geliştirmek</w:t>
            </w:r>
          </w:p>
          <w:p w14:paraId="01EAA654" w14:textId="77777777" w:rsidR="001E659E" w:rsidRPr="00CF0E85" w:rsidRDefault="001E659E" w:rsidP="00002058">
            <w:pPr>
              <w:rPr>
                <w:color w:val="000000"/>
                <w:sz w:val="20"/>
                <w:szCs w:val="20"/>
              </w:rPr>
            </w:pPr>
            <w:r w:rsidRPr="00CF0E85">
              <w:rPr>
                <w:b/>
                <w:color w:val="000000"/>
                <w:sz w:val="20"/>
                <w:szCs w:val="20"/>
              </w:rPr>
              <w:t xml:space="preserve">ÖK 2. </w:t>
            </w:r>
            <w:r w:rsidRPr="00CF0E85">
              <w:rPr>
                <w:color w:val="000000"/>
                <w:sz w:val="20"/>
                <w:szCs w:val="20"/>
              </w:rPr>
              <w:t>Sanat, sanat yapıtı ve sanatçı ile etkin bilinçli bir iletişime girebilme.</w:t>
            </w:r>
          </w:p>
          <w:p w14:paraId="21FB97D8" w14:textId="77777777" w:rsidR="001E659E" w:rsidRPr="00CF0E85" w:rsidRDefault="001E659E" w:rsidP="00002058">
            <w:pPr>
              <w:rPr>
                <w:color w:val="000000"/>
                <w:sz w:val="20"/>
                <w:szCs w:val="20"/>
              </w:rPr>
            </w:pPr>
            <w:r w:rsidRPr="00CF0E85">
              <w:rPr>
                <w:b/>
                <w:color w:val="000000"/>
                <w:sz w:val="20"/>
                <w:szCs w:val="20"/>
              </w:rPr>
              <w:t xml:space="preserve">ÖK 3. </w:t>
            </w:r>
            <w:r w:rsidRPr="00CF0E85">
              <w:rPr>
                <w:color w:val="000000"/>
                <w:sz w:val="20"/>
                <w:szCs w:val="20"/>
              </w:rPr>
              <w:t>Öğrencinin yaratıcılık potansiyeline katkıda bulunma ve sanatsal algılamayı hayatın içinde kullanabilmesine yardımcı olma.</w:t>
            </w:r>
          </w:p>
          <w:p w14:paraId="4BFCFD35" w14:textId="77777777" w:rsidR="001E659E" w:rsidRPr="00CF0E85" w:rsidRDefault="001E659E" w:rsidP="00002058">
            <w:pPr>
              <w:rPr>
                <w:color w:val="000000"/>
                <w:sz w:val="20"/>
                <w:szCs w:val="20"/>
              </w:rPr>
            </w:pPr>
            <w:r w:rsidRPr="00CF0E85">
              <w:rPr>
                <w:b/>
                <w:color w:val="000000"/>
                <w:sz w:val="20"/>
                <w:szCs w:val="20"/>
              </w:rPr>
              <w:t xml:space="preserve">ÖK 4. </w:t>
            </w:r>
            <w:r w:rsidRPr="00CF0E85">
              <w:rPr>
                <w:color w:val="000000"/>
                <w:sz w:val="20"/>
                <w:szCs w:val="20"/>
              </w:rPr>
              <w:t>Sanatsal üretimle zihinsel, ruhsal, duygusal açıdan farkındalık sahibi bireyler olabilme</w:t>
            </w:r>
          </w:p>
          <w:p w14:paraId="438AAC86" w14:textId="77777777" w:rsidR="001E659E" w:rsidRPr="00CF0E85" w:rsidRDefault="001E659E" w:rsidP="00002058">
            <w:pPr>
              <w:rPr>
                <w:color w:val="000000"/>
                <w:sz w:val="20"/>
                <w:szCs w:val="20"/>
              </w:rPr>
            </w:pPr>
            <w:r w:rsidRPr="00CF0E85">
              <w:rPr>
                <w:b/>
                <w:color w:val="000000"/>
                <w:sz w:val="20"/>
                <w:szCs w:val="20"/>
              </w:rPr>
              <w:t xml:space="preserve">ÖK 5. </w:t>
            </w:r>
            <w:r w:rsidRPr="00CF0E85">
              <w:rPr>
                <w:color w:val="000000"/>
                <w:sz w:val="20"/>
                <w:szCs w:val="20"/>
              </w:rPr>
              <w:t>Malzemeyle farklı teknikler uygulayabilme, form ve şekillendirme algısını zenginleştirme.</w:t>
            </w:r>
          </w:p>
          <w:p w14:paraId="3A097B74" w14:textId="77777777" w:rsidR="001E659E" w:rsidRPr="00CF0E85" w:rsidRDefault="001E659E" w:rsidP="00002058">
            <w:pPr>
              <w:rPr>
                <w:color w:val="000000"/>
                <w:sz w:val="20"/>
                <w:szCs w:val="20"/>
              </w:rPr>
            </w:pPr>
            <w:r w:rsidRPr="00CF0E85">
              <w:rPr>
                <w:b/>
                <w:color w:val="000000"/>
                <w:sz w:val="20"/>
                <w:szCs w:val="20"/>
              </w:rPr>
              <w:t xml:space="preserve">ÖK 6. </w:t>
            </w:r>
            <w:r w:rsidRPr="00CF0E85">
              <w:rPr>
                <w:color w:val="000000"/>
                <w:sz w:val="20"/>
                <w:szCs w:val="20"/>
              </w:rPr>
              <w:t>Malzemeyle deneysel uygulamalar ışığında araştırmacılığı desteklemek.</w:t>
            </w:r>
          </w:p>
          <w:p w14:paraId="18D1E4C3" w14:textId="77777777" w:rsidR="001E659E" w:rsidRPr="00CF0E85" w:rsidRDefault="001E659E" w:rsidP="00002058">
            <w:pPr>
              <w:rPr>
                <w:color w:val="000000"/>
                <w:sz w:val="20"/>
                <w:szCs w:val="20"/>
              </w:rPr>
            </w:pPr>
            <w:r w:rsidRPr="00CF0E85">
              <w:rPr>
                <w:b/>
                <w:color w:val="000000"/>
                <w:sz w:val="20"/>
                <w:szCs w:val="20"/>
              </w:rPr>
              <w:t xml:space="preserve">ÖK 7. </w:t>
            </w:r>
            <w:r w:rsidRPr="00CF0E85">
              <w:rPr>
                <w:color w:val="000000"/>
                <w:sz w:val="20"/>
                <w:szCs w:val="20"/>
              </w:rPr>
              <w:t>Oran-orantı, komposizyon, ölçü renk, ışık-gölge, perspektif gibi temel biçimsel elemanların yerine ve uyumlu kullanılmasını kazandırmak.</w:t>
            </w:r>
          </w:p>
        </w:tc>
      </w:tr>
    </w:tbl>
    <w:p w14:paraId="29A10B53" w14:textId="77777777" w:rsidR="00C94F02" w:rsidRPr="00C00324" w:rsidRDefault="00C94F02" w:rsidP="00C94F02">
      <w:pPr>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C94F02" w:rsidRPr="00C00324" w14:paraId="3813459D" w14:textId="77777777" w:rsidTr="00C94F02">
        <w:trPr>
          <w:trHeight w:val="394"/>
        </w:trPr>
        <w:tc>
          <w:tcPr>
            <w:tcW w:w="9493" w:type="dxa"/>
          </w:tcPr>
          <w:p w14:paraId="223C4AF1"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Öğrenme ve Öğretme Yöntemleri:  </w:t>
            </w:r>
          </w:p>
          <w:p w14:paraId="7E13C694" w14:textId="77777777" w:rsidR="00C94F02" w:rsidRPr="00C00324" w:rsidRDefault="00C94F02" w:rsidP="00F62A30">
            <w:pPr>
              <w:rPr>
                <w:color w:val="000000" w:themeColor="text1"/>
                <w:sz w:val="20"/>
                <w:szCs w:val="20"/>
              </w:rPr>
            </w:pPr>
            <w:r w:rsidRPr="00C00324">
              <w:rPr>
                <w:color w:val="000000" w:themeColor="text1"/>
                <w:sz w:val="20"/>
                <w:szCs w:val="20"/>
              </w:rPr>
              <w:t xml:space="preserve">Teorik ve Uygulama Ders Notları, </w:t>
            </w:r>
          </w:p>
          <w:p w14:paraId="57B62376" w14:textId="77777777" w:rsidR="00C94F02" w:rsidRPr="00C00324" w:rsidRDefault="00C94F02" w:rsidP="00F62A30">
            <w:pPr>
              <w:rPr>
                <w:color w:val="000000" w:themeColor="text1"/>
                <w:sz w:val="20"/>
                <w:szCs w:val="20"/>
              </w:rPr>
            </w:pPr>
            <w:r w:rsidRPr="00C00324">
              <w:rPr>
                <w:color w:val="000000" w:themeColor="text1"/>
                <w:sz w:val="20"/>
                <w:szCs w:val="20"/>
              </w:rPr>
              <w:t xml:space="preserve">Projeksiyon ile Sunum, </w:t>
            </w:r>
          </w:p>
          <w:p w14:paraId="017B3DE9" w14:textId="77777777" w:rsidR="00C94F02" w:rsidRPr="00C00324" w:rsidRDefault="00C94F02" w:rsidP="00F62A30">
            <w:pPr>
              <w:rPr>
                <w:color w:val="000000" w:themeColor="text1"/>
                <w:sz w:val="20"/>
                <w:szCs w:val="20"/>
              </w:rPr>
            </w:pPr>
            <w:r w:rsidRPr="00C00324">
              <w:rPr>
                <w:color w:val="000000" w:themeColor="text1"/>
                <w:sz w:val="20"/>
                <w:szCs w:val="20"/>
              </w:rPr>
              <w:lastRenderedPageBreak/>
              <w:t>Sergi gezme etkinlikleri</w:t>
            </w:r>
          </w:p>
          <w:p w14:paraId="7002D787" w14:textId="77777777" w:rsidR="00C94F02" w:rsidRPr="00C00324" w:rsidRDefault="00C94F02" w:rsidP="00F62A30">
            <w:pPr>
              <w:rPr>
                <w:color w:val="000000" w:themeColor="text1"/>
                <w:sz w:val="20"/>
                <w:szCs w:val="20"/>
              </w:rPr>
            </w:pPr>
            <w:r w:rsidRPr="00C00324">
              <w:rPr>
                <w:color w:val="000000" w:themeColor="text1"/>
                <w:sz w:val="20"/>
                <w:szCs w:val="20"/>
              </w:rPr>
              <w:t>Sanatçılarla söyleşi</w:t>
            </w:r>
          </w:p>
        </w:tc>
      </w:tr>
    </w:tbl>
    <w:p w14:paraId="566268E2" w14:textId="77777777" w:rsidR="00C94F02" w:rsidRPr="00C00324" w:rsidRDefault="00C94F02" w:rsidP="00C94F02">
      <w:pPr>
        <w:jc w:val="center"/>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195"/>
        <w:gridCol w:w="3096"/>
        <w:gridCol w:w="1174"/>
        <w:gridCol w:w="2127"/>
      </w:tblGrid>
      <w:tr w:rsidR="00C94F02" w:rsidRPr="00C00324" w14:paraId="7C50B2DE" w14:textId="77777777" w:rsidTr="00C94F02">
        <w:trPr>
          <w:trHeight w:val="140"/>
        </w:trPr>
        <w:tc>
          <w:tcPr>
            <w:tcW w:w="9493" w:type="dxa"/>
            <w:gridSpan w:val="5"/>
          </w:tcPr>
          <w:p w14:paraId="185E7F92" w14:textId="77777777" w:rsidR="00C94F02" w:rsidRPr="00C00324" w:rsidRDefault="00C94F02" w:rsidP="00F62A30">
            <w:pPr>
              <w:rPr>
                <w:color w:val="000000" w:themeColor="text1"/>
                <w:sz w:val="20"/>
                <w:szCs w:val="20"/>
              </w:rPr>
            </w:pPr>
            <w:r w:rsidRPr="00C00324">
              <w:rPr>
                <w:b/>
                <w:color w:val="000000" w:themeColor="text1"/>
                <w:sz w:val="20"/>
                <w:szCs w:val="20"/>
              </w:rPr>
              <w:t xml:space="preserve">Değerlendirme Yöntemleri: </w:t>
            </w:r>
            <w:r w:rsidRPr="00C00324">
              <w:rPr>
                <w:color w:val="000000" w:themeColor="text1"/>
                <w:sz w:val="20"/>
                <w:szCs w:val="20"/>
              </w:rPr>
              <w:t>Başarılı/Başarısız</w:t>
            </w:r>
          </w:p>
        </w:tc>
      </w:tr>
      <w:tr w:rsidR="00C94F02" w:rsidRPr="00C00324" w14:paraId="0F9C1497" w14:textId="77777777" w:rsidTr="00C94F02">
        <w:trPr>
          <w:trHeight w:val="139"/>
        </w:trPr>
        <w:tc>
          <w:tcPr>
            <w:tcW w:w="3096" w:type="dxa"/>
            <w:gridSpan w:val="2"/>
          </w:tcPr>
          <w:p w14:paraId="3EEADCA5" w14:textId="77777777" w:rsidR="00C94F02" w:rsidRPr="00C00324" w:rsidRDefault="00C94F02" w:rsidP="00F62A30">
            <w:pPr>
              <w:jc w:val="center"/>
              <w:rPr>
                <w:b/>
                <w:color w:val="000000" w:themeColor="text1"/>
                <w:sz w:val="20"/>
                <w:szCs w:val="20"/>
              </w:rPr>
            </w:pPr>
          </w:p>
        </w:tc>
        <w:tc>
          <w:tcPr>
            <w:tcW w:w="3096" w:type="dxa"/>
          </w:tcPr>
          <w:p w14:paraId="531F724B" w14:textId="77777777" w:rsidR="00C94F02" w:rsidRPr="00C00324" w:rsidRDefault="00C94F02" w:rsidP="00F62A30">
            <w:pPr>
              <w:jc w:val="center"/>
              <w:rPr>
                <w:b/>
                <w:color w:val="000000" w:themeColor="text1"/>
                <w:sz w:val="20"/>
                <w:szCs w:val="20"/>
              </w:rPr>
            </w:pPr>
            <w:r w:rsidRPr="00C00324">
              <w:rPr>
                <w:color w:val="000000" w:themeColor="text1"/>
                <w:sz w:val="20"/>
                <w:szCs w:val="20"/>
              </w:rPr>
              <w:t>Varsa (X) olarak işaretleyiniz</w:t>
            </w:r>
          </w:p>
        </w:tc>
        <w:tc>
          <w:tcPr>
            <w:tcW w:w="3301" w:type="dxa"/>
            <w:gridSpan w:val="2"/>
          </w:tcPr>
          <w:p w14:paraId="7870849B" w14:textId="77777777" w:rsidR="00C94F02" w:rsidRPr="00C00324" w:rsidRDefault="00C94F02" w:rsidP="00F62A30">
            <w:pPr>
              <w:jc w:val="center"/>
              <w:rPr>
                <w:b/>
                <w:color w:val="000000" w:themeColor="text1"/>
                <w:sz w:val="20"/>
                <w:szCs w:val="20"/>
              </w:rPr>
            </w:pPr>
            <w:r w:rsidRPr="00C00324">
              <w:rPr>
                <w:color w:val="000000" w:themeColor="text1"/>
                <w:sz w:val="20"/>
                <w:szCs w:val="20"/>
              </w:rPr>
              <w:t>Yüzde (%)</w:t>
            </w:r>
          </w:p>
        </w:tc>
      </w:tr>
      <w:tr w:rsidR="00C94F02" w:rsidRPr="00C00324" w14:paraId="1D56372E" w14:textId="77777777" w:rsidTr="00C94F02">
        <w:tc>
          <w:tcPr>
            <w:tcW w:w="3096" w:type="dxa"/>
            <w:gridSpan w:val="2"/>
            <w:vAlign w:val="center"/>
          </w:tcPr>
          <w:p w14:paraId="71CE9615" w14:textId="77777777" w:rsidR="00C94F02" w:rsidRPr="00C00324" w:rsidRDefault="00C94F02" w:rsidP="00F62A30">
            <w:pPr>
              <w:autoSpaceDE w:val="0"/>
              <w:autoSpaceDN w:val="0"/>
              <w:adjustRightInd w:val="0"/>
              <w:rPr>
                <w:color w:val="000000" w:themeColor="text1"/>
                <w:sz w:val="20"/>
                <w:szCs w:val="20"/>
              </w:rPr>
            </w:pPr>
            <w:r w:rsidRPr="00C00324">
              <w:rPr>
                <w:b/>
                <w:color w:val="000000" w:themeColor="text1"/>
                <w:sz w:val="20"/>
                <w:szCs w:val="20"/>
              </w:rPr>
              <w:t>Yarıyıl İçi / Sonu Çalışmaları</w:t>
            </w:r>
          </w:p>
        </w:tc>
        <w:tc>
          <w:tcPr>
            <w:tcW w:w="3096" w:type="dxa"/>
            <w:vAlign w:val="center"/>
          </w:tcPr>
          <w:p w14:paraId="1D608A6F"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1BAB7FE5"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6C8EA3AF" w14:textId="77777777" w:rsidTr="00C94F02">
        <w:tc>
          <w:tcPr>
            <w:tcW w:w="3096" w:type="dxa"/>
            <w:gridSpan w:val="2"/>
            <w:vAlign w:val="center"/>
          </w:tcPr>
          <w:p w14:paraId="0F8FA207" w14:textId="77777777" w:rsidR="00C94F02" w:rsidRPr="00C00324" w:rsidRDefault="00C94F02" w:rsidP="00CF1BA0">
            <w:pPr>
              <w:pStyle w:val="ListeParagraf"/>
              <w:numPr>
                <w:ilvl w:val="0"/>
                <w:numId w:val="24"/>
              </w:numPr>
              <w:autoSpaceDE w:val="0"/>
              <w:autoSpaceDN w:val="0"/>
              <w:adjustRightInd w:val="0"/>
              <w:rPr>
                <w:b/>
                <w:color w:val="000000" w:themeColor="text1"/>
                <w:sz w:val="20"/>
                <w:szCs w:val="20"/>
              </w:rPr>
            </w:pPr>
            <w:r w:rsidRPr="00C00324">
              <w:rPr>
                <w:b/>
                <w:color w:val="000000" w:themeColor="text1"/>
                <w:sz w:val="20"/>
                <w:szCs w:val="20"/>
              </w:rPr>
              <w:t>Ara Sınav</w:t>
            </w:r>
          </w:p>
        </w:tc>
        <w:tc>
          <w:tcPr>
            <w:tcW w:w="3096" w:type="dxa"/>
            <w:vAlign w:val="center"/>
          </w:tcPr>
          <w:p w14:paraId="14479081" w14:textId="21513ADD" w:rsidR="00C94F02" w:rsidRPr="00C00324" w:rsidRDefault="00002058" w:rsidP="00F62A30">
            <w:pPr>
              <w:autoSpaceDE w:val="0"/>
              <w:autoSpaceDN w:val="0"/>
              <w:adjustRightInd w:val="0"/>
              <w:jc w:val="center"/>
              <w:rPr>
                <w:color w:val="000000" w:themeColor="text1"/>
                <w:sz w:val="20"/>
                <w:szCs w:val="20"/>
              </w:rPr>
            </w:pPr>
            <w:r>
              <w:rPr>
                <w:color w:val="000000" w:themeColor="text1"/>
                <w:sz w:val="20"/>
                <w:szCs w:val="20"/>
              </w:rPr>
              <w:t>X</w:t>
            </w:r>
          </w:p>
        </w:tc>
        <w:tc>
          <w:tcPr>
            <w:tcW w:w="3301" w:type="dxa"/>
            <w:gridSpan w:val="2"/>
            <w:vAlign w:val="center"/>
          </w:tcPr>
          <w:p w14:paraId="187F73EA" w14:textId="234FE689" w:rsidR="00C94F02" w:rsidRPr="00C00324" w:rsidRDefault="00002058" w:rsidP="00F62A30">
            <w:pPr>
              <w:autoSpaceDE w:val="0"/>
              <w:autoSpaceDN w:val="0"/>
              <w:adjustRightInd w:val="0"/>
              <w:jc w:val="center"/>
              <w:rPr>
                <w:color w:val="000000" w:themeColor="text1"/>
                <w:sz w:val="20"/>
                <w:szCs w:val="20"/>
              </w:rPr>
            </w:pPr>
            <w:r>
              <w:rPr>
                <w:color w:val="000000" w:themeColor="text1"/>
                <w:sz w:val="20"/>
                <w:szCs w:val="20"/>
              </w:rPr>
              <w:t>%50</w:t>
            </w:r>
          </w:p>
        </w:tc>
      </w:tr>
      <w:tr w:rsidR="00C94F02" w:rsidRPr="00C00324" w14:paraId="33893902" w14:textId="77777777" w:rsidTr="00C94F02">
        <w:tc>
          <w:tcPr>
            <w:tcW w:w="3096" w:type="dxa"/>
            <w:gridSpan w:val="2"/>
            <w:vAlign w:val="center"/>
          </w:tcPr>
          <w:p w14:paraId="372A5BF3" w14:textId="77777777" w:rsidR="00C94F02" w:rsidRPr="00C00324" w:rsidRDefault="00C94F02" w:rsidP="00CF1BA0">
            <w:pPr>
              <w:pStyle w:val="ListeParagraf"/>
              <w:numPr>
                <w:ilvl w:val="0"/>
                <w:numId w:val="24"/>
              </w:numPr>
              <w:autoSpaceDE w:val="0"/>
              <w:autoSpaceDN w:val="0"/>
              <w:adjustRightInd w:val="0"/>
              <w:rPr>
                <w:b/>
                <w:color w:val="000000" w:themeColor="text1"/>
                <w:sz w:val="20"/>
                <w:szCs w:val="20"/>
              </w:rPr>
            </w:pPr>
            <w:r w:rsidRPr="00C00324">
              <w:rPr>
                <w:b/>
                <w:color w:val="000000" w:themeColor="text1"/>
                <w:sz w:val="20"/>
                <w:szCs w:val="20"/>
              </w:rPr>
              <w:t>Ara Sınav</w:t>
            </w:r>
          </w:p>
        </w:tc>
        <w:tc>
          <w:tcPr>
            <w:tcW w:w="3096" w:type="dxa"/>
            <w:vAlign w:val="center"/>
          </w:tcPr>
          <w:p w14:paraId="6F1637FD"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426EE663"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33C7CE43" w14:textId="77777777" w:rsidTr="00C94F02">
        <w:tc>
          <w:tcPr>
            <w:tcW w:w="3096" w:type="dxa"/>
            <w:gridSpan w:val="2"/>
            <w:vAlign w:val="center"/>
          </w:tcPr>
          <w:p w14:paraId="325CE1C9" w14:textId="77777777" w:rsidR="00C94F02" w:rsidRPr="00C00324" w:rsidRDefault="00C94F02" w:rsidP="00F62A30">
            <w:pPr>
              <w:autoSpaceDE w:val="0"/>
              <w:autoSpaceDN w:val="0"/>
              <w:adjustRightInd w:val="0"/>
              <w:rPr>
                <w:b/>
                <w:color w:val="000000" w:themeColor="text1"/>
                <w:sz w:val="20"/>
                <w:szCs w:val="20"/>
              </w:rPr>
            </w:pPr>
            <w:r w:rsidRPr="00C00324">
              <w:rPr>
                <w:b/>
                <w:color w:val="000000" w:themeColor="text1"/>
                <w:sz w:val="20"/>
                <w:szCs w:val="20"/>
              </w:rPr>
              <w:t xml:space="preserve">      Yarıyıl İçi Notu</w:t>
            </w:r>
          </w:p>
        </w:tc>
        <w:tc>
          <w:tcPr>
            <w:tcW w:w="3096" w:type="dxa"/>
            <w:vAlign w:val="center"/>
          </w:tcPr>
          <w:p w14:paraId="304EB09D"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55DA53A5"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7AE4FFEA" w14:textId="77777777" w:rsidTr="00C94F02">
        <w:tc>
          <w:tcPr>
            <w:tcW w:w="3096" w:type="dxa"/>
            <w:gridSpan w:val="2"/>
            <w:vAlign w:val="center"/>
          </w:tcPr>
          <w:p w14:paraId="1340BAB5"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Final</w:t>
            </w:r>
          </w:p>
        </w:tc>
        <w:tc>
          <w:tcPr>
            <w:tcW w:w="3096" w:type="dxa"/>
            <w:vAlign w:val="center"/>
          </w:tcPr>
          <w:p w14:paraId="3547677A" w14:textId="75EC391D" w:rsidR="00C94F02" w:rsidRPr="00C00324" w:rsidRDefault="00002058" w:rsidP="00F62A30">
            <w:pPr>
              <w:autoSpaceDE w:val="0"/>
              <w:autoSpaceDN w:val="0"/>
              <w:adjustRightInd w:val="0"/>
              <w:jc w:val="center"/>
              <w:rPr>
                <w:color w:val="000000" w:themeColor="text1"/>
                <w:sz w:val="20"/>
                <w:szCs w:val="20"/>
              </w:rPr>
            </w:pPr>
            <w:r>
              <w:rPr>
                <w:color w:val="000000" w:themeColor="text1"/>
                <w:sz w:val="20"/>
                <w:szCs w:val="20"/>
              </w:rPr>
              <w:t>X</w:t>
            </w:r>
          </w:p>
        </w:tc>
        <w:tc>
          <w:tcPr>
            <w:tcW w:w="3301" w:type="dxa"/>
            <w:gridSpan w:val="2"/>
            <w:vAlign w:val="center"/>
          </w:tcPr>
          <w:p w14:paraId="0F59963B" w14:textId="564F5BEA" w:rsidR="00C94F02" w:rsidRPr="00C00324" w:rsidRDefault="00002058" w:rsidP="00F62A30">
            <w:pPr>
              <w:autoSpaceDE w:val="0"/>
              <w:autoSpaceDN w:val="0"/>
              <w:adjustRightInd w:val="0"/>
              <w:jc w:val="center"/>
              <w:rPr>
                <w:color w:val="000000" w:themeColor="text1"/>
                <w:sz w:val="20"/>
                <w:szCs w:val="20"/>
              </w:rPr>
            </w:pPr>
            <w:r>
              <w:rPr>
                <w:color w:val="000000" w:themeColor="text1"/>
                <w:sz w:val="20"/>
                <w:szCs w:val="20"/>
              </w:rPr>
              <w:t>%50</w:t>
            </w:r>
          </w:p>
        </w:tc>
      </w:tr>
      <w:tr w:rsidR="00C94F02" w:rsidRPr="00C00324" w14:paraId="23FD5416" w14:textId="77777777" w:rsidTr="00C94F02">
        <w:tc>
          <w:tcPr>
            <w:tcW w:w="3096" w:type="dxa"/>
            <w:gridSpan w:val="2"/>
            <w:vAlign w:val="center"/>
          </w:tcPr>
          <w:p w14:paraId="3E3AB3D6"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Final Sonu Başarı </w:t>
            </w:r>
          </w:p>
          <w:p w14:paraId="6D11EE15"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Değerlendirmesi </w:t>
            </w:r>
          </w:p>
        </w:tc>
        <w:tc>
          <w:tcPr>
            <w:tcW w:w="3096" w:type="dxa"/>
            <w:vAlign w:val="center"/>
          </w:tcPr>
          <w:p w14:paraId="63E7978F"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46AE3392"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76E50D0D" w14:textId="77777777" w:rsidTr="00C94F02">
        <w:tc>
          <w:tcPr>
            <w:tcW w:w="3096" w:type="dxa"/>
            <w:gridSpan w:val="2"/>
            <w:vAlign w:val="center"/>
          </w:tcPr>
          <w:p w14:paraId="488FA6FC"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Bütünleme </w:t>
            </w:r>
          </w:p>
        </w:tc>
        <w:tc>
          <w:tcPr>
            <w:tcW w:w="3096" w:type="dxa"/>
            <w:vAlign w:val="center"/>
          </w:tcPr>
          <w:p w14:paraId="4A05E6F7"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5F7A6E44"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033F7F45" w14:textId="77777777" w:rsidTr="00C94F02">
        <w:trPr>
          <w:trHeight w:val="460"/>
        </w:trPr>
        <w:tc>
          <w:tcPr>
            <w:tcW w:w="3096" w:type="dxa"/>
            <w:gridSpan w:val="2"/>
            <w:vAlign w:val="center"/>
          </w:tcPr>
          <w:p w14:paraId="4C32B092"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Bütünleme Sonu Başarı </w:t>
            </w:r>
          </w:p>
          <w:p w14:paraId="4FACACD3" w14:textId="77777777" w:rsidR="00C94F02" w:rsidRPr="00C00324" w:rsidRDefault="00C94F02" w:rsidP="00F62A30">
            <w:pPr>
              <w:autoSpaceDE w:val="0"/>
              <w:autoSpaceDN w:val="0"/>
              <w:adjustRightInd w:val="0"/>
              <w:ind w:left="708" w:hanging="282"/>
              <w:rPr>
                <w:b/>
                <w:color w:val="000000" w:themeColor="text1"/>
                <w:sz w:val="20"/>
                <w:szCs w:val="20"/>
              </w:rPr>
            </w:pPr>
            <w:r w:rsidRPr="00C00324">
              <w:rPr>
                <w:b/>
                <w:color w:val="000000" w:themeColor="text1"/>
                <w:sz w:val="20"/>
                <w:szCs w:val="20"/>
              </w:rPr>
              <w:t xml:space="preserve">Değerlendirmesi </w:t>
            </w:r>
          </w:p>
        </w:tc>
        <w:tc>
          <w:tcPr>
            <w:tcW w:w="3096" w:type="dxa"/>
            <w:vAlign w:val="center"/>
          </w:tcPr>
          <w:p w14:paraId="2E6F080D" w14:textId="77777777" w:rsidR="00C94F02" w:rsidRPr="00C00324" w:rsidRDefault="00C94F02" w:rsidP="00F62A30">
            <w:pPr>
              <w:autoSpaceDE w:val="0"/>
              <w:autoSpaceDN w:val="0"/>
              <w:adjustRightInd w:val="0"/>
              <w:jc w:val="center"/>
              <w:rPr>
                <w:color w:val="000000" w:themeColor="text1"/>
                <w:sz w:val="20"/>
                <w:szCs w:val="20"/>
              </w:rPr>
            </w:pPr>
          </w:p>
        </w:tc>
        <w:tc>
          <w:tcPr>
            <w:tcW w:w="3301" w:type="dxa"/>
            <w:gridSpan w:val="2"/>
            <w:vAlign w:val="center"/>
          </w:tcPr>
          <w:p w14:paraId="749495B0" w14:textId="77777777" w:rsidR="00C94F02" w:rsidRPr="00C00324" w:rsidRDefault="00C94F02" w:rsidP="00F62A30">
            <w:pPr>
              <w:autoSpaceDE w:val="0"/>
              <w:autoSpaceDN w:val="0"/>
              <w:adjustRightInd w:val="0"/>
              <w:jc w:val="center"/>
              <w:rPr>
                <w:color w:val="000000" w:themeColor="text1"/>
                <w:sz w:val="20"/>
                <w:szCs w:val="20"/>
              </w:rPr>
            </w:pPr>
          </w:p>
        </w:tc>
      </w:tr>
      <w:tr w:rsidR="00C94F02" w:rsidRPr="00C00324" w14:paraId="0E09EE9F" w14:textId="77777777" w:rsidTr="00C94F02">
        <w:tc>
          <w:tcPr>
            <w:tcW w:w="9493" w:type="dxa"/>
            <w:gridSpan w:val="5"/>
            <w:vAlign w:val="center"/>
          </w:tcPr>
          <w:p w14:paraId="36023722" w14:textId="77777777" w:rsidR="00C94F02" w:rsidRPr="00C00324" w:rsidRDefault="00C94F02" w:rsidP="00F62A30">
            <w:pPr>
              <w:autoSpaceDE w:val="0"/>
              <w:autoSpaceDN w:val="0"/>
              <w:adjustRightInd w:val="0"/>
              <w:rPr>
                <w:b/>
                <w:color w:val="000000" w:themeColor="text1"/>
                <w:sz w:val="20"/>
                <w:szCs w:val="20"/>
              </w:rPr>
            </w:pPr>
            <w:r w:rsidRPr="00C00324">
              <w:rPr>
                <w:b/>
                <w:color w:val="000000" w:themeColor="text1"/>
                <w:sz w:val="20"/>
                <w:szCs w:val="20"/>
              </w:rPr>
              <w:t xml:space="preserve">Değerlendirme Yöntemlerine İlişkin Açıklamalar:  </w:t>
            </w:r>
            <w:r w:rsidRPr="00C00324">
              <w:rPr>
                <w:color w:val="000000" w:themeColor="text1"/>
                <w:sz w:val="20"/>
                <w:szCs w:val="20"/>
              </w:rPr>
              <w:t>Yok.</w:t>
            </w:r>
          </w:p>
        </w:tc>
      </w:tr>
      <w:tr w:rsidR="00C94F02" w:rsidRPr="00C00324" w14:paraId="262B15D8" w14:textId="77777777" w:rsidTr="00C94F02">
        <w:trPr>
          <w:trHeight w:val="425"/>
        </w:trPr>
        <w:tc>
          <w:tcPr>
            <w:tcW w:w="9493" w:type="dxa"/>
            <w:gridSpan w:val="5"/>
          </w:tcPr>
          <w:p w14:paraId="2E13F705" w14:textId="77777777" w:rsidR="00C94F02" w:rsidRPr="00C00324" w:rsidRDefault="00C94F02" w:rsidP="00F62A30">
            <w:pPr>
              <w:rPr>
                <w:color w:val="000000" w:themeColor="text1"/>
                <w:sz w:val="20"/>
                <w:szCs w:val="20"/>
              </w:rPr>
            </w:pPr>
            <w:r w:rsidRPr="00C00324">
              <w:rPr>
                <w:b/>
                <w:color w:val="000000" w:themeColor="text1"/>
                <w:sz w:val="20"/>
                <w:szCs w:val="20"/>
              </w:rPr>
              <w:t>Değerlendirme Kriteri:</w:t>
            </w:r>
          </w:p>
          <w:p w14:paraId="4EF84991" w14:textId="1CB0151F" w:rsidR="00C94F02" w:rsidRPr="00C00324" w:rsidRDefault="00C94F02" w:rsidP="00F62A30">
            <w:pPr>
              <w:rPr>
                <w:color w:val="000000" w:themeColor="text1"/>
                <w:sz w:val="20"/>
                <w:szCs w:val="20"/>
              </w:rPr>
            </w:pPr>
            <w:r w:rsidRPr="00C00324">
              <w:rPr>
                <w:color w:val="000000" w:themeColor="text1"/>
                <w:sz w:val="20"/>
                <w:szCs w:val="20"/>
              </w:rPr>
              <w:t>Sanat ve sanat yapıtı ile etkili iletişim kurabilmek amacıyla sanatçılarla tanışma sergi - performans ve farklı sanat etkinliklerine katılım sağlanacak; ödev ve verilecek projeler le değerlendirilecektir. Alışkanlık kazanma, sanat ile bilinçlenme, vizyon geliştirmek için gerekli görsel ve teorik sunumlarla desteklenecek ve yarıyıl sonu değerlendirmesi bu şekilde de sağlanabilecektir</w:t>
            </w:r>
            <w:r w:rsidR="00D10F93">
              <w:rPr>
                <w:color w:val="000000" w:themeColor="text1"/>
                <w:sz w:val="20"/>
                <w:szCs w:val="20"/>
              </w:rPr>
              <w:t>.</w:t>
            </w:r>
          </w:p>
        </w:tc>
      </w:tr>
      <w:tr w:rsidR="00C94F02" w:rsidRPr="00C00324" w14:paraId="104F43C4" w14:textId="77777777" w:rsidTr="00C94F02">
        <w:tblPrEx>
          <w:tblBorders>
            <w:insideH w:val="single" w:sz="6" w:space="0" w:color="auto"/>
            <w:insideV w:val="single" w:sz="6" w:space="0" w:color="auto"/>
          </w:tblBorders>
        </w:tblPrEx>
        <w:tc>
          <w:tcPr>
            <w:tcW w:w="9493" w:type="dxa"/>
            <w:gridSpan w:val="5"/>
          </w:tcPr>
          <w:p w14:paraId="5DF1D4F6"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 İçin Önerilen Kaynaklar: </w:t>
            </w:r>
          </w:p>
          <w:p w14:paraId="2183C4E0" w14:textId="77777777" w:rsidR="00C94F02" w:rsidRPr="00C00324" w:rsidRDefault="00C94F02" w:rsidP="00F62A30">
            <w:pPr>
              <w:rPr>
                <w:b/>
                <w:color w:val="000000" w:themeColor="text1"/>
                <w:sz w:val="20"/>
                <w:szCs w:val="20"/>
              </w:rPr>
            </w:pPr>
            <w:r w:rsidRPr="00C00324">
              <w:rPr>
                <w:b/>
                <w:color w:val="000000" w:themeColor="text1"/>
                <w:sz w:val="20"/>
                <w:szCs w:val="20"/>
              </w:rPr>
              <w:t>Ana kaynak:</w:t>
            </w:r>
          </w:p>
          <w:p w14:paraId="5724813E" w14:textId="77777777" w:rsidR="00C94F02" w:rsidRPr="00C00324" w:rsidRDefault="00C94F02" w:rsidP="00F62A30">
            <w:pPr>
              <w:rPr>
                <w:color w:val="000000" w:themeColor="text1"/>
                <w:sz w:val="20"/>
                <w:szCs w:val="20"/>
              </w:rPr>
            </w:pPr>
            <w:r w:rsidRPr="00C00324">
              <w:rPr>
                <w:color w:val="000000" w:themeColor="text1"/>
                <w:sz w:val="20"/>
                <w:szCs w:val="20"/>
              </w:rPr>
              <w:t xml:space="preserve">Sanatın </w:t>
            </w:r>
            <w:r w:rsidR="002C02B7">
              <w:rPr>
                <w:color w:val="000000" w:themeColor="text1"/>
                <w:sz w:val="20"/>
                <w:szCs w:val="20"/>
              </w:rPr>
              <w:t>ÖK</w:t>
            </w:r>
            <w:r w:rsidRPr="00C00324">
              <w:rPr>
                <w:color w:val="000000" w:themeColor="text1"/>
                <w:sz w:val="20"/>
                <w:szCs w:val="20"/>
              </w:rPr>
              <w:t>küsü C.H. Gombrich</w:t>
            </w:r>
          </w:p>
          <w:p w14:paraId="2E7F0662" w14:textId="77777777" w:rsidR="00C94F02" w:rsidRPr="00C00324" w:rsidRDefault="00C94F02" w:rsidP="00F62A30">
            <w:pPr>
              <w:rPr>
                <w:color w:val="000000" w:themeColor="text1"/>
                <w:sz w:val="20"/>
                <w:szCs w:val="20"/>
              </w:rPr>
            </w:pPr>
            <w:r w:rsidRPr="00C00324">
              <w:rPr>
                <w:color w:val="000000" w:themeColor="text1"/>
                <w:sz w:val="20"/>
                <w:szCs w:val="20"/>
              </w:rPr>
              <w:t>Moder Santın Öyküsü</w:t>
            </w:r>
          </w:p>
          <w:p w14:paraId="5A24B5CA" w14:textId="77777777" w:rsidR="00C94F02" w:rsidRPr="00C00324" w:rsidRDefault="00C94F02" w:rsidP="00F62A30">
            <w:pPr>
              <w:rPr>
                <w:color w:val="000000" w:themeColor="text1"/>
                <w:sz w:val="20"/>
                <w:szCs w:val="20"/>
              </w:rPr>
            </w:pPr>
            <w:r w:rsidRPr="00C00324">
              <w:rPr>
                <w:color w:val="000000" w:themeColor="text1"/>
                <w:sz w:val="20"/>
                <w:szCs w:val="20"/>
              </w:rPr>
              <w:t>Görme Biçimleri, Jhon Berger</w:t>
            </w:r>
          </w:p>
          <w:p w14:paraId="4D5EFE91" w14:textId="77777777" w:rsidR="00C94F02" w:rsidRPr="00C00324" w:rsidRDefault="00C94F02" w:rsidP="00F62A30">
            <w:pPr>
              <w:rPr>
                <w:color w:val="000000" w:themeColor="text1"/>
                <w:sz w:val="20"/>
                <w:szCs w:val="20"/>
              </w:rPr>
            </w:pPr>
            <w:r w:rsidRPr="00C00324">
              <w:rPr>
                <w:color w:val="000000" w:themeColor="text1"/>
                <w:sz w:val="20"/>
                <w:szCs w:val="20"/>
              </w:rPr>
              <w:t>Sanatın Gerekliliği</w:t>
            </w:r>
          </w:p>
          <w:p w14:paraId="5058E800" w14:textId="77777777" w:rsidR="00C94F02" w:rsidRPr="00C00324" w:rsidRDefault="00C94F02" w:rsidP="00F62A30">
            <w:pPr>
              <w:rPr>
                <w:color w:val="000000" w:themeColor="text1"/>
                <w:sz w:val="20"/>
                <w:szCs w:val="20"/>
              </w:rPr>
            </w:pPr>
            <w:r w:rsidRPr="00C00324">
              <w:rPr>
                <w:color w:val="000000" w:themeColor="text1"/>
                <w:sz w:val="20"/>
                <w:szCs w:val="20"/>
              </w:rPr>
              <w:t>İnternet imkanları,</w:t>
            </w:r>
          </w:p>
          <w:p w14:paraId="7DC93458" w14:textId="77777777" w:rsidR="00C94F02" w:rsidRPr="00C00324" w:rsidRDefault="00C94F02" w:rsidP="00F62A30">
            <w:pPr>
              <w:rPr>
                <w:color w:val="000000" w:themeColor="text1"/>
                <w:sz w:val="20"/>
                <w:szCs w:val="20"/>
              </w:rPr>
            </w:pPr>
            <w:r w:rsidRPr="00C00324">
              <w:rPr>
                <w:color w:val="000000" w:themeColor="text1"/>
                <w:sz w:val="20"/>
                <w:szCs w:val="20"/>
              </w:rPr>
              <w:t>Sanat Dergileri,</w:t>
            </w:r>
          </w:p>
          <w:p w14:paraId="2AEA06D6" w14:textId="77777777" w:rsidR="00C94F02" w:rsidRPr="00C00324" w:rsidRDefault="00C94F02" w:rsidP="00F62A30">
            <w:pPr>
              <w:rPr>
                <w:color w:val="000000" w:themeColor="text1"/>
                <w:sz w:val="20"/>
                <w:szCs w:val="20"/>
              </w:rPr>
            </w:pPr>
            <w:r w:rsidRPr="00C00324">
              <w:rPr>
                <w:color w:val="000000" w:themeColor="text1"/>
                <w:sz w:val="20"/>
                <w:szCs w:val="20"/>
              </w:rPr>
              <w:t>Oluşum Sürecinde Sanatın Tarihi,</w:t>
            </w:r>
          </w:p>
          <w:p w14:paraId="6F1504C0" w14:textId="77777777" w:rsidR="00C94F02" w:rsidRPr="00C00324" w:rsidRDefault="00C94F02" w:rsidP="00F62A30">
            <w:pPr>
              <w:rPr>
                <w:color w:val="000000" w:themeColor="text1"/>
                <w:sz w:val="20"/>
                <w:szCs w:val="20"/>
              </w:rPr>
            </w:pPr>
            <w:r w:rsidRPr="00C00324">
              <w:rPr>
                <w:color w:val="000000" w:themeColor="text1"/>
                <w:sz w:val="20"/>
                <w:szCs w:val="20"/>
              </w:rPr>
              <w:t>Sanat Akımları için hazırlanmış kitap ve kaynaklar....v.b...</w:t>
            </w:r>
          </w:p>
          <w:p w14:paraId="14641EC2"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Yardımcı kaynaklar: </w:t>
            </w:r>
          </w:p>
          <w:p w14:paraId="5FFCA642"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Referanslar: </w:t>
            </w:r>
          </w:p>
          <w:p w14:paraId="7A830B23" w14:textId="77777777" w:rsidR="00C94F02" w:rsidRPr="00C00324" w:rsidRDefault="00C94F02" w:rsidP="00F62A30">
            <w:pPr>
              <w:rPr>
                <w:color w:val="000000" w:themeColor="text1"/>
                <w:sz w:val="20"/>
                <w:szCs w:val="20"/>
              </w:rPr>
            </w:pPr>
            <w:r w:rsidRPr="00C00324">
              <w:rPr>
                <w:b/>
                <w:color w:val="000000" w:themeColor="text1"/>
                <w:sz w:val="20"/>
                <w:szCs w:val="20"/>
              </w:rPr>
              <w:t>Diğer ders materyalleri:</w:t>
            </w:r>
          </w:p>
        </w:tc>
      </w:tr>
      <w:tr w:rsidR="00C94F02" w:rsidRPr="00C00324" w14:paraId="078ECCBB" w14:textId="77777777" w:rsidTr="00C94F02">
        <w:tblPrEx>
          <w:tblBorders>
            <w:insideH w:val="single" w:sz="6" w:space="0" w:color="auto"/>
            <w:insideV w:val="single" w:sz="6" w:space="0" w:color="auto"/>
          </w:tblBorders>
        </w:tblPrEx>
        <w:tc>
          <w:tcPr>
            <w:tcW w:w="9493" w:type="dxa"/>
            <w:gridSpan w:val="5"/>
          </w:tcPr>
          <w:p w14:paraId="4BE76808"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Derse İlişkin Politika ve Kurallar: (öğretim üyesi açıklama yapmak isterse bu başlığı kullanabilir) </w:t>
            </w:r>
          </w:p>
        </w:tc>
      </w:tr>
      <w:tr w:rsidR="00C94F02" w:rsidRPr="00C00324" w14:paraId="161D578A" w14:textId="77777777" w:rsidTr="00C94F02">
        <w:tblPrEx>
          <w:tblBorders>
            <w:insideH w:val="single" w:sz="6" w:space="0" w:color="auto"/>
            <w:insideV w:val="single" w:sz="6" w:space="0" w:color="auto"/>
          </w:tblBorders>
        </w:tblPrEx>
        <w:tc>
          <w:tcPr>
            <w:tcW w:w="9493" w:type="dxa"/>
            <w:gridSpan w:val="5"/>
          </w:tcPr>
          <w:p w14:paraId="0C50E2E6"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 Öğretim Üyesi İletişim Bilgileri: </w:t>
            </w:r>
          </w:p>
        </w:tc>
      </w:tr>
      <w:tr w:rsidR="00C94F02" w:rsidRPr="00C00324" w14:paraId="5DAED326" w14:textId="77777777" w:rsidTr="00C94F02">
        <w:tblPrEx>
          <w:tblBorders>
            <w:insideH w:val="single" w:sz="6" w:space="0" w:color="auto"/>
            <w:insideV w:val="single" w:sz="6" w:space="0" w:color="auto"/>
          </w:tblBorders>
        </w:tblPrEx>
        <w:tc>
          <w:tcPr>
            <w:tcW w:w="9493" w:type="dxa"/>
            <w:gridSpan w:val="5"/>
          </w:tcPr>
          <w:p w14:paraId="7EB415A2" w14:textId="77777777" w:rsidR="00C94F02" w:rsidRPr="00C00324" w:rsidRDefault="00C94F02" w:rsidP="00F62A30">
            <w:pPr>
              <w:rPr>
                <w:color w:val="000000" w:themeColor="text1"/>
                <w:sz w:val="20"/>
                <w:szCs w:val="20"/>
              </w:rPr>
            </w:pPr>
            <w:r w:rsidRPr="00C00324">
              <w:rPr>
                <w:b/>
                <w:color w:val="000000" w:themeColor="text1"/>
                <w:sz w:val="20"/>
                <w:szCs w:val="20"/>
              </w:rPr>
              <w:t xml:space="preserve">Ders Öğretim Üyesi Görüşme Günleri ve Saatleri: </w:t>
            </w:r>
          </w:p>
        </w:tc>
      </w:tr>
      <w:tr w:rsidR="00C94F02" w:rsidRPr="00C00324" w14:paraId="23414B4E" w14:textId="77777777" w:rsidTr="00C94F02">
        <w:tc>
          <w:tcPr>
            <w:tcW w:w="7366" w:type="dxa"/>
            <w:gridSpan w:val="4"/>
          </w:tcPr>
          <w:p w14:paraId="16E736D8"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Dersin İçeriği: </w:t>
            </w:r>
          </w:p>
        </w:tc>
        <w:tc>
          <w:tcPr>
            <w:tcW w:w="2127" w:type="dxa"/>
          </w:tcPr>
          <w:p w14:paraId="3F2FAE5F" w14:textId="77777777" w:rsidR="00C94F02" w:rsidRPr="00C00324" w:rsidRDefault="00C94F02" w:rsidP="00F62A30">
            <w:pPr>
              <w:rPr>
                <w:b/>
                <w:color w:val="000000" w:themeColor="text1"/>
                <w:sz w:val="20"/>
                <w:szCs w:val="20"/>
              </w:rPr>
            </w:pPr>
          </w:p>
        </w:tc>
      </w:tr>
      <w:tr w:rsidR="00C94F02" w:rsidRPr="00C00324" w14:paraId="3E7613A3" w14:textId="77777777" w:rsidTr="00C94F02">
        <w:tc>
          <w:tcPr>
            <w:tcW w:w="901" w:type="dxa"/>
          </w:tcPr>
          <w:p w14:paraId="1AF2AC2E" w14:textId="77777777" w:rsidR="00C94F02" w:rsidRPr="00C00324" w:rsidRDefault="00C94F02" w:rsidP="00F62A30">
            <w:pPr>
              <w:jc w:val="center"/>
              <w:rPr>
                <w:b/>
                <w:color w:val="000000" w:themeColor="text1"/>
                <w:sz w:val="20"/>
                <w:szCs w:val="20"/>
              </w:rPr>
            </w:pPr>
            <w:r w:rsidRPr="00C00324">
              <w:rPr>
                <w:b/>
                <w:color w:val="000000" w:themeColor="text1"/>
                <w:sz w:val="20"/>
                <w:szCs w:val="20"/>
              </w:rPr>
              <w:t>Hafta</w:t>
            </w:r>
          </w:p>
        </w:tc>
        <w:tc>
          <w:tcPr>
            <w:tcW w:w="6465" w:type="dxa"/>
            <w:gridSpan w:val="3"/>
          </w:tcPr>
          <w:p w14:paraId="6AC42711" w14:textId="77777777" w:rsidR="00C94F02" w:rsidRPr="00C00324" w:rsidRDefault="00C94F02" w:rsidP="00F62A30">
            <w:pPr>
              <w:rPr>
                <w:b/>
                <w:color w:val="000000" w:themeColor="text1"/>
                <w:sz w:val="20"/>
                <w:szCs w:val="20"/>
              </w:rPr>
            </w:pPr>
            <w:r w:rsidRPr="00C00324">
              <w:rPr>
                <w:b/>
                <w:color w:val="000000" w:themeColor="text1"/>
                <w:sz w:val="20"/>
                <w:szCs w:val="20"/>
              </w:rPr>
              <w:t>Konular</w:t>
            </w:r>
          </w:p>
        </w:tc>
        <w:tc>
          <w:tcPr>
            <w:tcW w:w="2127" w:type="dxa"/>
          </w:tcPr>
          <w:p w14:paraId="021BA686" w14:textId="77777777" w:rsidR="00C94F02" w:rsidRPr="00C00324" w:rsidRDefault="00C94F02" w:rsidP="00F62A30">
            <w:pPr>
              <w:jc w:val="center"/>
              <w:rPr>
                <w:b/>
                <w:color w:val="000000" w:themeColor="text1"/>
                <w:sz w:val="20"/>
                <w:szCs w:val="20"/>
              </w:rPr>
            </w:pPr>
            <w:r w:rsidRPr="00C00324">
              <w:rPr>
                <w:b/>
                <w:color w:val="000000" w:themeColor="text1"/>
                <w:sz w:val="20"/>
                <w:szCs w:val="20"/>
              </w:rPr>
              <w:t>Açıklama</w:t>
            </w:r>
          </w:p>
          <w:p w14:paraId="79D01301" w14:textId="77777777" w:rsidR="00C94F02" w:rsidRPr="00C00324" w:rsidRDefault="00C94F02" w:rsidP="00F62A30">
            <w:pPr>
              <w:jc w:val="center"/>
              <w:rPr>
                <w:b/>
                <w:color w:val="000000" w:themeColor="text1"/>
                <w:sz w:val="20"/>
                <w:szCs w:val="20"/>
              </w:rPr>
            </w:pPr>
            <w:r w:rsidRPr="00C00324">
              <w:rPr>
                <w:b/>
                <w:color w:val="000000" w:themeColor="text1"/>
                <w:sz w:val="20"/>
                <w:szCs w:val="20"/>
              </w:rPr>
              <w:t>(açılıp kapanabilir)</w:t>
            </w:r>
          </w:p>
        </w:tc>
      </w:tr>
      <w:tr w:rsidR="00B86E6F" w:rsidRPr="00C00324" w14:paraId="417F5C6B" w14:textId="77777777" w:rsidTr="00C94F02">
        <w:tc>
          <w:tcPr>
            <w:tcW w:w="901" w:type="dxa"/>
          </w:tcPr>
          <w:p w14:paraId="52DC31F3" w14:textId="2CFA020E" w:rsidR="00B86E6F" w:rsidRPr="00C00324" w:rsidRDefault="00B86E6F" w:rsidP="00B86E6F">
            <w:pPr>
              <w:jc w:val="center"/>
              <w:rPr>
                <w:b/>
                <w:color w:val="000000" w:themeColor="text1"/>
                <w:sz w:val="20"/>
                <w:szCs w:val="20"/>
              </w:rPr>
            </w:pPr>
            <w:r w:rsidRPr="00751EFF">
              <w:rPr>
                <w:b/>
                <w:sz w:val="20"/>
                <w:szCs w:val="20"/>
              </w:rPr>
              <w:t>1. Hafta</w:t>
            </w:r>
          </w:p>
        </w:tc>
        <w:tc>
          <w:tcPr>
            <w:tcW w:w="6465" w:type="dxa"/>
            <w:gridSpan w:val="3"/>
          </w:tcPr>
          <w:p w14:paraId="64751A08" w14:textId="77777777" w:rsidR="00B86E6F" w:rsidRPr="00C00324" w:rsidRDefault="00B86E6F" w:rsidP="00B86E6F">
            <w:pPr>
              <w:spacing w:after="60"/>
              <w:rPr>
                <w:color w:val="000000" w:themeColor="text1"/>
                <w:sz w:val="20"/>
                <w:szCs w:val="20"/>
              </w:rPr>
            </w:pPr>
            <w:r w:rsidRPr="00C00324">
              <w:rPr>
                <w:color w:val="000000" w:themeColor="text1"/>
                <w:sz w:val="20"/>
                <w:szCs w:val="20"/>
              </w:rPr>
              <w:t xml:space="preserve">Sanat eğitiminin gerekliliği ve önemi </w:t>
            </w:r>
          </w:p>
        </w:tc>
        <w:tc>
          <w:tcPr>
            <w:tcW w:w="2127" w:type="dxa"/>
          </w:tcPr>
          <w:p w14:paraId="7B748E2D" w14:textId="77777777" w:rsidR="00B86E6F" w:rsidRPr="00C00324" w:rsidRDefault="00B86E6F" w:rsidP="00B86E6F">
            <w:pPr>
              <w:rPr>
                <w:b/>
                <w:color w:val="000000" w:themeColor="text1"/>
                <w:sz w:val="20"/>
                <w:szCs w:val="20"/>
              </w:rPr>
            </w:pPr>
            <w:r w:rsidRPr="00C00324">
              <w:rPr>
                <w:b/>
                <w:color w:val="000000" w:themeColor="text1"/>
                <w:sz w:val="20"/>
                <w:szCs w:val="20"/>
              </w:rPr>
              <w:t xml:space="preserve">         Sunum</w:t>
            </w:r>
          </w:p>
        </w:tc>
      </w:tr>
      <w:tr w:rsidR="00B86E6F" w:rsidRPr="00C00324" w14:paraId="1C65668F" w14:textId="77777777" w:rsidTr="00C94F02">
        <w:tc>
          <w:tcPr>
            <w:tcW w:w="901" w:type="dxa"/>
          </w:tcPr>
          <w:p w14:paraId="4E094951" w14:textId="0E2DA25D" w:rsidR="00B86E6F" w:rsidRPr="00C00324" w:rsidRDefault="00B86E6F" w:rsidP="00B86E6F">
            <w:pPr>
              <w:jc w:val="center"/>
              <w:rPr>
                <w:b/>
                <w:color w:val="000000" w:themeColor="text1"/>
                <w:sz w:val="20"/>
                <w:szCs w:val="20"/>
              </w:rPr>
            </w:pPr>
            <w:r w:rsidRPr="00751EFF">
              <w:rPr>
                <w:b/>
                <w:sz w:val="20"/>
                <w:szCs w:val="20"/>
              </w:rPr>
              <w:t>2. Hafta</w:t>
            </w:r>
          </w:p>
        </w:tc>
        <w:tc>
          <w:tcPr>
            <w:tcW w:w="6465" w:type="dxa"/>
            <w:gridSpan w:val="3"/>
          </w:tcPr>
          <w:p w14:paraId="554E7719" w14:textId="77777777" w:rsidR="00B86E6F" w:rsidRPr="00C00324" w:rsidRDefault="00B86E6F" w:rsidP="00B86E6F">
            <w:pPr>
              <w:spacing w:after="60"/>
              <w:rPr>
                <w:color w:val="000000" w:themeColor="text1"/>
                <w:sz w:val="20"/>
                <w:szCs w:val="20"/>
              </w:rPr>
            </w:pPr>
            <w:r w:rsidRPr="00C00324">
              <w:rPr>
                <w:color w:val="000000" w:themeColor="text1"/>
                <w:sz w:val="20"/>
                <w:szCs w:val="20"/>
              </w:rPr>
              <w:t>Plastik sanatlar içinde resmin önemi ve diğer sanat dallarıyla ilişkileri</w:t>
            </w:r>
          </w:p>
        </w:tc>
        <w:tc>
          <w:tcPr>
            <w:tcW w:w="2127" w:type="dxa"/>
          </w:tcPr>
          <w:p w14:paraId="1A002FBF" w14:textId="3A8C238B" w:rsidR="00020A45" w:rsidRDefault="00B86E6F" w:rsidP="00020A45">
            <w:pPr>
              <w:jc w:val="center"/>
              <w:rPr>
                <w:sz w:val="20"/>
                <w:szCs w:val="20"/>
              </w:rPr>
            </w:pPr>
            <w:r w:rsidRPr="00B86E6F">
              <w:rPr>
                <w:sz w:val="20"/>
                <w:szCs w:val="20"/>
              </w:rPr>
              <w:t>Okutman Yeşim E</w:t>
            </w:r>
            <w:r w:rsidR="00020A45">
              <w:rPr>
                <w:sz w:val="20"/>
                <w:szCs w:val="20"/>
              </w:rPr>
              <w:t>rcümenciler</w:t>
            </w:r>
          </w:p>
          <w:p w14:paraId="3E3BEFA5" w14:textId="2329E9EF" w:rsidR="00B86E6F" w:rsidRPr="00B86E6F" w:rsidRDefault="00B86E6F" w:rsidP="00020A45">
            <w:pPr>
              <w:jc w:val="center"/>
              <w:rPr>
                <w:sz w:val="20"/>
                <w:szCs w:val="20"/>
              </w:rPr>
            </w:pPr>
            <w:r w:rsidRPr="00B86E6F">
              <w:rPr>
                <w:sz w:val="20"/>
                <w:szCs w:val="20"/>
              </w:rPr>
              <w:t xml:space="preserve"> Sunum ve örnekler</w:t>
            </w:r>
          </w:p>
        </w:tc>
      </w:tr>
      <w:tr w:rsidR="00B86E6F" w:rsidRPr="00C00324" w14:paraId="049AE99E" w14:textId="77777777" w:rsidTr="00C94F02">
        <w:tc>
          <w:tcPr>
            <w:tcW w:w="901" w:type="dxa"/>
          </w:tcPr>
          <w:p w14:paraId="791C38B7" w14:textId="14347587" w:rsidR="00B86E6F" w:rsidRPr="00C00324" w:rsidRDefault="00B86E6F" w:rsidP="00B86E6F">
            <w:pPr>
              <w:jc w:val="center"/>
              <w:rPr>
                <w:b/>
                <w:color w:val="000000" w:themeColor="text1"/>
                <w:sz w:val="20"/>
                <w:szCs w:val="20"/>
              </w:rPr>
            </w:pPr>
            <w:r w:rsidRPr="00751EFF">
              <w:rPr>
                <w:b/>
                <w:sz w:val="20"/>
                <w:szCs w:val="20"/>
              </w:rPr>
              <w:t>3. Hafta</w:t>
            </w:r>
          </w:p>
        </w:tc>
        <w:tc>
          <w:tcPr>
            <w:tcW w:w="6465" w:type="dxa"/>
            <w:gridSpan w:val="3"/>
          </w:tcPr>
          <w:p w14:paraId="4AB8AA3C" w14:textId="77777777" w:rsidR="00B86E6F" w:rsidRPr="00C00324" w:rsidRDefault="00B86E6F" w:rsidP="00B86E6F">
            <w:pPr>
              <w:spacing w:after="60"/>
              <w:rPr>
                <w:color w:val="000000" w:themeColor="text1"/>
                <w:sz w:val="20"/>
                <w:szCs w:val="20"/>
              </w:rPr>
            </w:pPr>
            <w:r w:rsidRPr="00C00324">
              <w:rPr>
                <w:color w:val="000000" w:themeColor="text1"/>
                <w:sz w:val="20"/>
                <w:szCs w:val="20"/>
              </w:rPr>
              <w:t>Resmin biçimsel elemanları, örnekler ve uygulama</w:t>
            </w:r>
          </w:p>
        </w:tc>
        <w:tc>
          <w:tcPr>
            <w:tcW w:w="2127" w:type="dxa"/>
          </w:tcPr>
          <w:p w14:paraId="29678D0D" w14:textId="48FAC856"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Dünya örneklerinden kopyalama</w:t>
            </w:r>
          </w:p>
        </w:tc>
      </w:tr>
      <w:tr w:rsidR="00B86E6F" w:rsidRPr="00C00324" w14:paraId="13C6FCA1" w14:textId="77777777" w:rsidTr="00C94F02">
        <w:tc>
          <w:tcPr>
            <w:tcW w:w="901" w:type="dxa"/>
          </w:tcPr>
          <w:p w14:paraId="46010739" w14:textId="1966F960" w:rsidR="00B86E6F" w:rsidRPr="00C00324" w:rsidRDefault="00B86E6F" w:rsidP="00B86E6F">
            <w:pPr>
              <w:jc w:val="center"/>
              <w:rPr>
                <w:b/>
                <w:color w:val="000000" w:themeColor="text1"/>
                <w:sz w:val="20"/>
                <w:szCs w:val="20"/>
              </w:rPr>
            </w:pPr>
            <w:r w:rsidRPr="00751EFF">
              <w:rPr>
                <w:b/>
                <w:sz w:val="20"/>
                <w:szCs w:val="20"/>
              </w:rPr>
              <w:t>4. Hafta</w:t>
            </w:r>
          </w:p>
        </w:tc>
        <w:tc>
          <w:tcPr>
            <w:tcW w:w="6465" w:type="dxa"/>
            <w:gridSpan w:val="3"/>
          </w:tcPr>
          <w:p w14:paraId="307EF1B8" w14:textId="77777777" w:rsidR="00B86E6F" w:rsidRPr="00C00324" w:rsidRDefault="00B86E6F" w:rsidP="00B86E6F">
            <w:pPr>
              <w:spacing w:after="60"/>
              <w:rPr>
                <w:color w:val="000000" w:themeColor="text1"/>
                <w:sz w:val="20"/>
                <w:szCs w:val="20"/>
              </w:rPr>
            </w:pPr>
            <w:r w:rsidRPr="00C00324">
              <w:rPr>
                <w:color w:val="000000" w:themeColor="text1"/>
                <w:sz w:val="20"/>
                <w:szCs w:val="20"/>
              </w:rPr>
              <w:t>İnsanlık tarihindeki resmin gelişimi ışığında yüzeyden tuvale geçiş</w:t>
            </w:r>
          </w:p>
        </w:tc>
        <w:tc>
          <w:tcPr>
            <w:tcW w:w="2127" w:type="dxa"/>
          </w:tcPr>
          <w:p w14:paraId="110BFBC9" w14:textId="48ABA468"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Sunum ve örnekler</w:t>
            </w:r>
          </w:p>
        </w:tc>
      </w:tr>
      <w:tr w:rsidR="00B86E6F" w:rsidRPr="00C00324" w14:paraId="7FEFF165" w14:textId="77777777" w:rsidTr="00C94F02">
        <w:tc>
          <w:tcPr>
            <w:tcW w:w="901" w:type="dxa"/>
          </w:tcPr>
          <w:p w14:paraId="53D65F37" w14:textId="1E7997A4" w:rsidR="00B86E6F" w:rsidRPr="00C00324" w:rsidRDefault="00B86E6F" w:rsidP="00B86E6F">
            <w:pPr>
              <w:jc w:val="center"/>
              <w:rPr>
                <w:b/>
                <w:color w:val="000000" w:themeColor="text1"/>
                <w:sz w:val="20"/>
                <w:szCs w:val="20"/>
              </w:rPr>
            </w:pPr>
            <w:r w:rsidRPr="00751EFF">
              <w:rPr>
                <w:b/>
                <w:sz w:val="20"/>
                <w:szCs w:val="20"/>
              </w:rPr>
              <w:t>5. Hafta</w:t>
            </w:r>
          </w:p>
        </w:tc>
        <w:tc>
          <w:tcPr>
            <w:tcW w:w="6465" w:type="dxa"/>
            <w:gridSpan w:val="3"/>
          </w:tcPr>
          <w:p w14:paraId="620F99B2" w14:textId="77777777" w:rsidR="00B86E6F" w:rsidRPr="00C00324" w:rsidRDefault="00B86E6F" w:rsidP="00B86E6F">
            <w:pPr>
              <w:spacing w:after="60"/>
              <w:rPr>
                <w:color w:val="000000" w:themeColor="text1"/>
                <w:sz w:val="20"/>
                <w:szCs w:val="20"/>
              </w:rPr>
            </w:pPr>
            <w:r w:rsidRPr="00C00324">
              <w:rPr>
                <w:color w:val="000000" w:themeColor="text1"/>
                <w:sz w:val="20"/>
                <w:szCs w:val="20"/>
              </w:rPr>
              <w:t>Resimde tür, teknik ve üslup ayırımı</w:t>
            </w:r>
          </w:p>
        </w:tc>
        <w:tc>
          <w:tcPr>
            <w:tcW w:w="2127" w:type="dxa"/>
          </w:tcPr>
          <w:p w14:paraId="0B881DE8" w14:textId="31BB8DD4"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Sunum</w:t>
            </w:r>
          </w:p>
        </w:tc>
      </w:tr>
      <w:tr w:rsidR="00B86E6F" w:rsidRPr="00C00324" w14:paraId="6C4CEE53" w14:textId="77777777" w:rsidTr="00C94F02">
        <w:tc>
          <w:tcPr>
            <w:tcW w:w="901" w:type="dxa"/>
          </w:tcPr>
          <w:p w14:paraId="330C9EA9" w14:textId="39BB3829" w:rsidR="00B86E6F" w:rsidRPr="00C00324" w:rsidRDefault="00B86E6F" w:rsidP="00B86E6F">
            <w:pPr>
              <w:jc w:val="center"/>
              <w:rPr>
                <w:b/>
                <w:color w:val="000000" w:themeColor="text1"/>
                <w:sz w:val="20"/>
                <w:szCs w:val="20"/>
              </w:rPr>
            </w:pPr>
            <w:r w:rsidRPr="00751EFF">
              <w:rPr>
                <w:b/>
                <w:sz w:val="20"/>
                <w:szCs w:val="20"/>
              </w:rPr>
              <w:t>6. Hafta</w:t>
            </w:r>
          </w:p>
        </w:tc>
        <w:tc>
          <w:tcPr>
            <w:tcW w:w="6465" w:type="dxa"/>
            <w:gridSpan w:val="3"/>
          </w:tcPr>
          <w:p w14:paraId="062F93B0" w14:textId="77777777" w:rsidR="00B86E6F" w:rsidRPr="00C00324" w:rsidRDefault="00B86E6F" w:rsidP="00B86E6F">
            <w:pPr>
              <w:spacing w:after="60"/>
              <w:rPr>
                <w:color w:val="000000" w:themeColor="text1"/>
                <w:sz w:val="20"/>
                <w:szCs w:val="20"/>
              </w:rPr>
            </w:pPr>
            <w:r w:rsidRPr="00C00324">
              <w:rPr>
                <w:color w:val="000000" w:themeColor="text1"/>
                <w:sz w:val="20"/>
                <w:szCs w:val="20"/>
              </w:rPr>
              <w:t>Sanat yapıtı, toplumsal yaşam ve izleyici ilişkileri</w:t>
            </w:r>
          </w:p>
        </w:tc>
        <w:tc>
          <w:tcPr>
            <w:tcW w:w="2127" w:type="dxa"/>
          </w:tcPr>
          <w:p w14:paraId="6A4175B1" w14:textId="67479F64"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 xml:space="preserve"> Sunum</w:t>
            </w:r>
          </w:p>
        </w:tc>
      </w:tr>
      <w:tr w:rsidR="00B86E6F" w:rsidRPr="00C00324" w14:paraId="7B4E7DCF" w14:textId="77777777" w:rsidTr="00C94F02">
        <w:tc>
          <w:tcPr>
            <w:tcW w:w="901" w:type="dxa"/>
          </w:tcPr>
          <w:p w14:paraId="5E5FDCFD" w14:textId="5E663E9B" w:rsidR="00B86E6F" w:rsidRPr="00C00324" w:rsidRDefault="00B86E6F" w:rsidP="00B86E6F">
            <w:pPr>
              <w:jc w:val="center"/>
              <w:rPr>
                <w:b/>
                <w:color w:val="000000" w:themeColor="text1"/>
                <w:sz w:val="20"/>
                <w:szCs w:val="20"/>
              </w:rPr>
            </w:pPr>
            <w:r w:rsidRPr="00751EFF">
              <w:rPr>
                <w:b/>
                <w:sz w:val="20"/>
                <w:szCs w:val="20"/>
              </w:rPr>
              <w:t>7. Hafta</w:t>
            </w:r>
          </w:p>
        </w:tc>
        <w:tc>
          <w:tcPr>
            <w:tcW w:w="6465" w:type="dxa"/>
            <w:gridSpan w:val="3"/>
          </w:tcPr>
          <w:p w14:paraId="1EADB30C" w14:textId="77777777" w:rsidR="00B86E6F" w:rsidRPr="00C00324" w:rsidRDefault="00B86E6F" w:rsidP="00B86E6F">
            <w:pPr>
              <w:spacing w:after="60"/>
              <w:rPr>
                <w:color w:val="000000" w:themeColor="text1"/>
                <w:sz w:val="20"/>
                <w:szCs w:val="20"/>
              </w:rPr>
            </w:pPr>
            <w:r w:rsidRPr="00C00324">
              <w:rPr>
                <w:color w:val="000000" w:themeColor="text1"/>
                <w:sz w:val="20"/>
                <w:szCs w:val="20"/>
              </w:rPr>
              <w:t>Farklı sanat akımlarından örneklerle uygulamalı dersler</w:t>
            </w:r>
          </w:p>
        </w:tc>
        <w:tc>
          <w:tcPr>
            <w:tcW w:w="2127" w:type="dxa"/>
          </w:tcPr>
          <w:p w14:paraId="5242546C" w14:textId="77777777" w:rsidR="00020A45"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p>
          <w:p w14:paraId="08BAA4BC" w14:textId="55AD8BCC" w:rsidR="00B86E6F" w:rsidRPr="00B86E6F" w:rsidRDefault="00B86E6F" w:rsidP="00B86E6F">
            <w:pPr>
              <w:jc w:val="center"/>
              <w:rPr>
                <w:sz w:val="20"/>
                <w:szCs w:val="20"/>
              </w:rPr>
            </w:pPr>
            <w:r w:rsidRPr="00B86E6F">
              <w:rPr>
                <w:sz w:val="20"/>
                <w:szCs w:val="20"/>
              </w:rPr>
              <w:lastRenderedPageBreak/>
              <w:t xml:space="preserve"> Konuk sanatçı çağırılması, sunum</w:t>
            </w:r>
          </w:p>
        </w:tc>
      </w:tr>
      <w:tr w:rsidR="00B86E6F" w:rsidRPr="00C00324" w14:paraId="3FE638CB" w14:textId="77777777" w:rsidTr="00C94F02">
        <w:tc>
          <w:tcPr>
            <w:tcW w:w="901" w:type="dxa"/>
          </w:tcPr>
          <w:p w14:paraId="0D3D7346" w14:textId="137CA59D" w:rsidR="00B86E6F" w:rsidRPr="00C00324" w:rsidRDefault="00B86E6F" w:rsidP="00B86E6F">
            <w:pPr>
              <w:jc w:val="center"/>
              <w:rPr>
                <w:b/>
                <w:color w:val="000000" w:themeColor="text1"/>
                <w:sz w:val="20"/>
                <w:szCs w:val="20"/>
              </w:rPr>
            </w:pPr>
            <w:r w:rsidRPr="00751EFF">
              <w:rPr>
                <w:b/>
                <w:sz w:val="20"/>
                <w:szCs w:val="20"/>
              </w:rPr>
              <w:lastRenderedPageBreak/>
              <w:t>8. Hafta</w:t>
            </w:r>
          </w:p>
        </w:tc>
        <w:tc>
          <w:tcPr>
            <w:tcW w:w="6465" w:type="dxa"/>
            <w:gridSpan w:val="3"/>
          </w:tcPr>
          <w:p w14:paraId="097C0EB0" w14:textId="77777777" w:rsidR="00B86E6F" w:rsidRPr="00C00324" w:rsidRDefault="00B86E6F" w:rsidP="00B86E6F">
            <w:pPr>
              <w:spacing w:after="60"/>
              <w:rPr>
                <w:color w:val="000000" w:themeColor="text1"/>
                <w:sz w:val="20"/>
                <w:szCs w:val="20"/>
              </w:rPr>
            </w:pPr>
            <w:r w:rsidRPr="00C00324">
              <w:rPr>
                <w:color w:val="000000" w:themeColor="text1"/>
                <w:sz w:val="20"/>
                <w:szCs w:val="20"/>
              </w:rPr>
              <w:t>Geleneksel ve çağdaş Türk resminden örneklerle uygulamalar</w:t>
            </w:r>
          </w:p>
        </w:tc>
        <w:tc>
          <w:tcPr>
            <w:tcW w:w="2127" w:type="dxa"/>
          </w:tcPr>
          <w:p w14:paraId="774C29A3" w14:textId="09BF4FA7"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Pr="00B86E6F">
              <w:rPr>
                <w:sz w:val="20"/>
                <w:szCs w:val="20"/>
              </w:rPr>
              <w:t xml:space="preserve"> Kopyalama</w:t>
            </w:r>
          </w:p>
        </w:tc>
      </w:tr>
      <w:tr w:rsidR="00B86E6F" w:rsidRPr="00C00324" w14:paraId="29D33D10" w14:textId="77777777" w:rsidTr="00C94F02">
        <w:tc>
          <w:tcPr>
            <w:tcW w:w="901" w:type="dxa"/>
          </w:tcPr>
          <w:p w14:paraId="7E1D90D8" w14:textId="2FEA41B1" w:rsidR="00B86E6F" w:rsidRPr="00C00324" w:rsidRDefault="00B86E6F" w:rsidP="00B86E6F">
            <w:pPr>
              <w:jc w:val="center"/>
              <w:rPr>
                <w:b/>
                <w:color w:val="000000" w:themeColor="text1"/>
                <w:sz w:val="20"/>
                <w:szCs w:val="20"/>
              </w:rPr>
            </w:pPr>
            <w:r w:rsidRPr="00751EFF">
              <w:rPr>
                <w:b/>
                <w:sz w:val="20"/>
                <w:szCs w:val="20"/>
              </w:rPr>
              <w:t>9. Hafta</w:t>
            </w:r>
          </w:p>
        </w:tc>
        <w:tc>
          <w:tcPr>
            <w:tcW w:w="6465" w:type="dxa"/>
            <w:gridSpan w:val="3"/>
          </w:tcPr>
          <w:p w14:paraId="4F4AAB26" w14:textId="77777777" w:rsidR="00B86E6F" w:rsidRPr="00C00324" w:rsidRDefault="00B86E6F" w:rsidP="00B86E6F">
            <w:pPr>
              <w:spacing w:after="60"/>
              <w:rPr>
                <w:color w:val="000000" w:themeColor="text1"/>
                <w:sz w:val="20"/>
                <w:szCs w:val="20"/>
              </w:rPr>
            </w:pPr>
            <w:r w:rsidRPr="00C00324">
              <w:rPr>
                <w:color w:val="000000" w:themeColor="text1"/>
                <w:sz w:val="20"/>
                <w:szCs w:val="20"/>
              </w:rPr>
              <w:t>Güncel sanat ve disiplinler arası sanatsal üretimler üzerine inceleme ve uygulama</w:t>
            </w:r>
          </w:p>
        </w:tc>
        <w:tc>
          <w:tcPr>
            <w:tcW w:w="2127" w:type="dxa"/>
          </w:tcPr>
          <w:p w14:paraId="7E94B43B" w14:textId="1652465E"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00020A45" w:rsidRPr="00B86E6F">
              <w:rPr>
                <w:sz w:val="20"/>
                <w:szCs w:val="20"/>
              </w:rPr>
              <w:t xml:space="preserve"> </w:t>
            </w:r>
            <w:r w:rsidRPr="00B86E6F">
              <w:rPr>
                <w:sz w:val="20"/>
                <w:szCs w:val="20"/>
              </w:rPr>
              <w:t>Kopyalama</w:t>
            </w:r>
          </w:p>
        </w:tc>
      </w:tr>
      <w:tr w:rsidR="00B86E6F" w:rsidRPr="00C00324" w14:paraId="552F3043" w14:textId="77777777" w:rsidTr="00C94F02">
        <w:tc>
          <w:tcPr>
            <w:tcW w:w="901" w:type="dxa"/>
          </w:tcPr>
          <w:p w14:paraId="27DA4B95" w14:textId="48E6EBFB" w:rsidR="00B86E6F" w:rsidRPr="00C00324" w:rsidRDefault="00B86E6F" w:rsidP="00B86E6F">
            <w:pPr>
              <w:jc w:val="center"/>
              <w:rPr>
                <w:b/>
                <w:color w:val="000000" w:themeColor="text1"/>
                <w:sz w:val="20"/>
                <w:szCs w:val="20"/>
              </w:rPr>
            </w:pPr>
            <w:r w:rsidRPr="00751EFF">
              <w:rPr>
                <w:b/>
                <w:sz w:val="20"/>
                <w:szCs w:val="20"/>
              </w:rPr>
              <w:t>10. Hafta</w:t>
            </w:r>
          </w:p>
        </w:tc>
        <w:tc>
          <w:tcPr>
            <w:tcW w:w="6465" w:type="dxa"/>
            <w:gridSpan w:val="3"/>
          </w:tcPr>
          <w:p w14:paraId="7C925284" w14:textId="77777777" w:rsidR="00B86E6F" w:rsidRPr="00C00324" w:rsidRDefault="00B86E6F" w:rsidP="00B86E6F">
            <w:pPr>
              <w:spacing w:after="60"/>
              <w:rPr>
                <w:color w:val="000000" w:themeColor="text1"/>
                <w:sz w:val="20"/>
                <w:szCs w:val="20"/>
              </w:rPr>
            </w:pPr>
            <w:r w:rsidRPr="00C00324">
              <w:rPr>
                <w:color w:val="000000" w:themeColor="text1"/>
                <w:sz w:val="20"/>
                <w:szCs w:val="20"/>
              </w:rPr>
              <w:t>Sanat Yapıtı Analizi (Dünya sanatı)</w:t>
            </w:r>
          </w:p>
        </w:tc>
        <w:tc>
          <w:tcPr>
            <w:tcW w:w="2127" w:type="dxa"/>
          </w:tcPr>
          <w:p w14:paraId="1474856C" w14:textId="082B2147"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Pr="00B86E6F">
              <w:rPr>
                <w:sz w:val="20"/>
                <w:szCs w:val="20"/>
              </w:rPr>
              <w:t xml:space="preserve">   Sunum</w:t>
            </w:r>
          </w:p>
        </w:tc>
      </w:tr>
      <w:tr w:rsidR="00B86E6F" w:rsidRPr="00C00324" w14:paraId="5A850D4F" w14:textId="77777777" w:rsidTr="00C94F02">
        <w:tc>
          <w:tcPr>
            <w:tcW w:w="901" w:type="dxa"/>
          </w:tcPr>
          <w:p w14:paraId="0E5B64BE" w14:textId="5DF7DD5D" w:rsidR="00B86E6F" w:rsidRPr="00C00324" w:rsidRDefault="00B86E6F" w:rsidP="00B86E6F">
            <w:pPr>
              <w:jc w:val="center"/>
              <w:rPr>
                <w:b/>
                <w:color w:val="000000" w:themeColor="text1"/>
                <w:sz w:val="20"/>
                <w:szCs w:val="20"/>
              </w:rPr>
            </w:pPr>
            <w:r w:rsidRPr="00751EFF">
              <w:rPr>
                <w:b/>
                <w:sz w:val="20"/>
                <w:szCs w:val="20"/>
              </w:rPr>
              <w:t>11. Hafta</w:t>
            </w:r>
          </w:p>
        </w:tc>
        <w:tc>
          <w:tcPr>
            <w:tcW w:w="6465" w:type="dxa"/>
            <w:gridSpan w:val="3"/>
          </w:tcPr>
          <w:p w14:paraId="63347DCD" w14:textId="77777777" w:rsidR="00B86E6F" w:rsidRPr="00C00324" w:rsidRDefault="00B86E6F" w:rsidP="00B86E6F">
            <w:pPr>
              <w:spacing w:after="60"/>
              <w:rPr>
                <w:color w:val="000000" w:themeColor="text1"/>
                <w:sz w:val="20"/>
                <w:szCs w:val="20"/>
              </w:rPr>
            </w:pPr>
            <w:r w:rsidRPr="00C00324">
              <w:rPr>
                <w:color w:val="000000" w:themeColor="text1"/>
                <w:sz w:val="20"/>
                <w:szCs w:val="20"/>
              </w:rPr>
              <w:t>Sanat Yapıtı Analizi (Tük sanatı )</w:t>
            </w:r>
          </w:p>
        </w:tc>
        <w:tc>
          <w:tcPr>
            <w:tcW w:w="2127" w:type="dxa"/>
          </w:tcPr>
          <w:p w14:paraId="6FCB04D3" w14:textId="6D6241E3"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rcümenciler,</w:t>
            </w:r>
            <w:r w:rsidRPr="00B86E6F">
              <w:rPr>
                <w:sz w:val="20"/>
                <w:szCs w:val="20"/>
              </w:rPr>
              <w:t xml:space="preserve"> Sunum ve örneklerin gösterilmesi</w:t>
            </w:r>
          </w:p>
        </w:tc>
      </w:tr>
      <w:tr w:rsidR="00B86E6F" w:rsidRPr="00C00324" w14:paraId="7B3CDF62" w14:textId="77777777" w:rsidTr="00C94F02">
        <w:tc>
          <w:tcPr>
            <w:tcW w:w="901" w:type="dxa"/>
          </w:tcPr>
          <w:p w14:paraId="3D5C76E0" w14:textId="08F4292E" w:rsidR="00B86E6F" w:rsidRPr="00C00324" w:rsidRDefault="00B86E6F" w:rsidP="00B86E6F">
            <w:pPr>
              <w:jc w:val="center"/>
              <w:rPr>
                <w:b/>
                <w:color w:val="000000" w:themeColor="text1"/>
                <w:sz w:val="20"/>
                <w:szCs w:val="20"/>
              </w:rPr>
            </w:pPr>
            <w:r w:rsidRPr="00751EFF">
              <w:rPr>
                <w:b/>
                <w:sz w:val="20"/>
                <w:szCs w:val="20"/>
              </w:rPr>
              <w:t>12. Hafta</w:t>
            </w:r>
          </w:p>
        </w:tc>
        <w:tc>
          <w:tcPr>
            <w:tcW w:w="6465" w:type="dxa"/>
            <w:gridSpan w:val="3"/>
          </w:tcPr>
          <w:p w14:paraId="1F494DC9" w14:textId="77777777" w:rsidR="00B86E6F" w:rsidRPr="00C00324" w:rsidRDefault="00B86E6F" w:rsidP="00B86E6F">
            <w:pPr>
              <w:rPr>
                <w:color w:val="000000" w:themeColor="text1"/>
                <w:sz w:val="20"/>
                <w:szCs w:val="20"/>
              </w:rPr>
            </w:pPr>
            <w:r w:rsidRPr="00C00324">
              <w:rPr>
                <w:color w:val="000000" w:themeColor="text1"/>
                <w:sz w:val="20"/>
                <w:szCs w:val="20"/>
              </w:rPr>
              <w:t>Farklı resim tekniklerinden örneklerle uygulamalar</w:t>
            </w:r>
          </w:p>
        </w:tc>
        <w:tc>
          <w:tcPr>
            <w:tcW w:w="2127" w:type="dxa"/>
          </w:tcPr>
          <w:p w14:paraId="5A39ECC3" w14:textId="5F120498" w:rsidR="00B86E6F" w:rsidRPr="00B86E6F" w:rsidRDefault="00B86E6F" w:rsidP="00B86E6F">
            <w:pPr>
              <w:jc w:val="center"/>
              <w:rPr>
                <w:sz w:val="20"/>
                <w:szCs w:val="20"/>
              </w:rPr>
            </w:pPr>
            <w:r w:rsidRPr="00B86E6F">
              <w:rPr>
                <w:sz w:val="20"/>
                <w:szCs w:val="20"/>
              </w:rPr>
              <w:t xml:space="preserve">Okutman Yeşim </w:t>
            </w:r>
            <w:r w:rsidR="00020A45" w:rsidRPr="00B86E6F">
              <w:rPr>
                <w:sz w:val="20"/>
                <w:szCs w:val="20"/>
              </w:rPr>
              <w:t>E</w:t>
            </w:r>
            <w:r w:rsidR="00020A45">
              <w:rPr>
                <w:sz w:val="20"/>
                <w:szCs w:val="20"/>
              </w:rPr>
              <w:t xml:space="preserve">rcümenciler, </w:t>
            </w:r>
            <w:r w:rsidRPr="00B86E6F">
              <w:rPr>
                <w:sz w:val="20"/>
                <w:szCs w:val="20"/>
              </w:rPr>
              <w:t>Resim yapılması</w:t>
            </w:r>
          </w:p>
        </w:tc>
      </w:tr>
    </w:tbl>
    <w:p w14:paraId="26518730" w14:textId="77777777" w:rsidR="00C94F02" w:rsidRPr="00C00324" w:rsidRDefault="00C94F02" w:rsidP="00C94F02">
      <w:pPr>
        <w:rPr>
          <w:b/>
          <w:color w:val="000000" w:themeColor="text1"/>
          <w:sz w:val="20"/>
          <w:szCs w:val="20"/>
        </w:rPr>
      </w:pPr>
      <w:r w:rsidRPr="00C00324">
        <w:rPr>
          <w:b/>
          <w:color w:val="000000" w:themeColor="text1"/>
          <w:sz w:val="20"/>
          <w:szCs w:val="20"/>
        </w:rPr>
        <w:t>Dersin Öğrenme Kazanımlarının Program Kazanımları ile İlişkisi</w:t>
      </w:r>
    </w:p>
    <w:tbl>
      <w:tblPr>
        <w:tblW w:w="9498"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913"/>
      </w:tblGrid>
      <w:tr w:rsidR="00C94F02" w:rsidRPr="00C00324" w14:paraId="5365ED43" w14:textId="77777777" w:rsidTr="00167505">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62CAD10D"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19C2B871"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5E2A7CEC"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1F075A9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782AA85E"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178A1EBA"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28C993B9"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834E4FD"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0041B460"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73B1810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7BAF74DB"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1522EE45"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781B988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55B6FCC8"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680C762C"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11E56F1"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43FA370A"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711E4C27"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325C65FC"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1DC14B17"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PK</w:t>
            </w:r>
          </w:p>
          <w:p w14:paraId="1B6A8354" w14:textId="77777777" w:rsidR="00C94F02" w:rsidRPr="00C94F02" w:rsidRDefault="00C94F02" w:rsidP="00F62A30">
            <w:pPr>
              <w:jc w:val="center"/>
              <w:rPr>
                <w:b/>
                <w:bCs/>
                <w:color w:val="000000" w:themeColor="text1"/>
                <w:sz w:val="20"/>
                <w:szCs w:val="20"/>
              </w:rPr>
            </w:pPr>
            <w:r w:rsidRPr="00C94F02">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603CFC6A"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1EAC529D"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3EA1E49"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5798BAC6"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1942191F"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17CA6FEA"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4C341995"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05C63E1A"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14</w:t>
            </w:r>
          </w:p>
        </w:tc>
        <w:tc>
          <w:tcPr>
            <w:tcW w:w="913" w:type="dxa"/>
            <w:tcBorders>
              <w:top w:val="single" w:sz="4" w:space="0" w:color="auto"/>
              <w:left w:val="nil"/>
              <w:bottom w:val="single" w:sz="8" w:space="0" w:color="auto"/>
              <w:right w:val="single" w:sz="8" w:space="0" w:color="auto"/>
            </w:tcBorders>
          </w:tcPr>
          <w:p w14:paraId="21491E2D"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PK</w:t>
            </w:r>
          </w:p>
          <w:p w14:paraId="0D1756B4" w14:textId="77777777" w:rsidR="00C94F02" w:rsidRPr="00C00324" w:rsidRDefault="00C94F02" w:rsidP="00F62A30">
            <w:pPr>
              <w:jc w:val="center"/>
              <w:rPr>
                <w:b/>
                <w:bCs/>
                <w:color w:val="000000" w:themeColor="text1"/>
                <w:sz w:val="20"/>
                <w:szCs w:val="20"/>
              </w:rPr>
            </w:pPr>
            <w:r w:rsidRPr="00C00324">
              <w:rPr>
                <w:b/>
                <w:bCs/>
                <w:color w:val="000000" w:themeColor="text1"/>
                <w:sz w:val="20"/>
                <w:szCs w:val="20"/>
              </w:rPr>
              <w:t>15</w:t>
            </w:r>
          </w:p>
        </w:tc>
      </w:tr>
      <w:tr w:rsidR="00C94F02" w:rsidRPr="00C00324" w14:paraId="0976657A"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084C1430" w14:textId="6ED29AED"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69AF17AD" w14:textId="77777777" w:rsidR="00C94F02" w:rsidRPr="00C94F02" w:rsidRDefault="00C94F02" w:rsidP="00F62A30">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D2C486C"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6E34BC0" w14:textId="77777777" w:rsidR="00C94F02" w:rsidRPr="00C94F02" w:rsidRDefault="00C94F02" w:rsidP="00F62A30">
            <w:pPr>
              <w:jc w:val="center"/>
              <w:rPr>
                <w:color w:val="000000" w:themeColor="text1"/>
                <w:sz w:val="20"/>
                <w:szCs w:val="20"/>
              </w:rPr>
            </w:pPr>
            <w:r w:rsidRPr="00C94F02">
              <w:rPr>
                <w:color w:val="000000" w:themeColor="text1"/>
                <w:sz w:val="20"/>
                <w:szCs w:val="20"/>
              </w:rPr>
              <w:t>5</w:t>
            </w:r>
          </w:p>
          <w:p w14:paraId="78DDC99B"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F8C3CBC"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02FB32" w14:textId="77777777" w:rsidR="00C94F02" w:rsidRPr="00C94F02" w:rsidRDefault="00C94F02" w:rsidP="00F62A3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76B9397"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509ED61"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8E4A73D" w14:textId="77777777" w:rsidR="00C94F02" w:rsidRPr="00C94F02" w:rsidRDefault="00C94F02" w:rsidP="00F62A3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6F09286"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631DD79"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20A26AC"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A7A8BC5" w14:textId="77777777" w:rsidR="00C94F02" w:rsidRPr="00C00324" w:rsidRDefault="00C94F02" w:rsidP="00F62A3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0A50E501"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C6E0212" w14:textId="77777777" w:rsidR="00C94F02" w:rsidRPr="00C00324" w:rsidRDefault="00C94F02" w:rsidP="00F62A30">
            <w:pPr>
              <w:jc w:val="center"/>
              <w:rPr>
                <w:color w:val="000000" w:themeColor="text1"/>
                <w:sz w:val="20"/>
                <w:szCs w:val="20"/>
              </w:rPr>
            </w:pPr>
          </w:p>
        </w:tc>
        <w:tc>
          <w:tcPr>
            <w:tcW w:w="913" w:type="dxa"/>
            <w:tcBorders>
              <w:top w:val="nil"/>
              <w:left w:val="nil"/>
              <w:bottom w:val="single" w:sz="8" w:space="0" w:color="auto"/>
              <w:right w:val="single" w:sz="8" w:space="0" w:color="auto"/>
            </w:tcBorders>
          </w:tcPr>
          <w:p w14:paraId="03525AEA" w14:textId="77777777" w:rsidR="00C94F02" w:rsidRPr="00C00324" w:rsidRDefault="00C94F02" w:rsidP="00F62A30">
            <w:pPr>
              <w:jc w:val="center"/>
              <w:rPr>
                <w:color w:val="000000" w:themeColor="text1"/>
                <w:sz w:val="20"/>
                <w:szCs w:val="20"/>
              </w:rPr>
            </w:pPr>
          </w:p>
        </w:tc>
      </w:tr>
      <w:tr w:rsidR="00C94F02" w:rsidRPr="00C00324" w14:paraId="2A165C77"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1E1FC215" w14:textId="7E5FCC52"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4365520C" w14:textId="77777777" w:rsidR="00C94F02" w:rsidRPr="00C94F02" w:rsidRDefault="00C94F02" w:rsidP="00F62A30">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1096A52"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1408065"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28A4370" w14:textId="77777777" w:rsidR="00C94F02" w:rsidRPr="00C94F02" w:rsidRDefault="00C94F02" w:rsidP="00F62A30">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D49E1A1" w14:textId="77777777" w:rsidR="00C94F02" w:rsidRPr="00C94F02" w:rsidRDefault="00C94F02" w:rsidP="00F62A30">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61967A"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8D66BE5"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4F620C6" w14:textId="77777777" w:rsidR="00C94F02" w:rsidRPr="00C94F02" w:rsidRDefault="00C94F02" w:rsidP="00F62A30">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1540F5D"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0DE4EE8" w14:textId="77777777" w:rsidR="00C94F02" w:rsidRPr="00C94F02"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B85F851"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D9413B1" w14:textId="77777777" w:rsidR="00C94F02" w:rsidRPr="00C00324" w:rsidRDefault="00C94F02" w:rsidP="00F62A30">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44C44617" w14:textId="77777777" w:rsidR="00C94F02" w:rsidRPr="00C00324" w:rsidRDefault="00C94F02" w:rsidP="00F62A30">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8C1C390" w14:textId="77777777" w:rsidR="00C94F02" w:rsidRPr="00C00324" w:rsidRDefault="00C94F02" w:rsidP="00F62A30">
            <w:pPr>
              <w:jc w:val="center"/>
              <w:rPr>
                <w:color w:val="000000" w:themeColor="text1"/>
                <w:sz w:val="20"/>
                <w:szCs w:val="20"/>
              </w:rPr>
            </w:pPr>
          </w:p>
        </w:tc>
        <w:tc>
          <w:tcPr>
            <w:tcW w:w="913" w:type="dxa"/>
            <w:tcBorders>
              <w:top w:val="nil"/>
              <w:left w:val="nil"/>
              <w:bottom w:val="single" w:sz="8" w:space="0" w:color="auto"/>
              <w:right w:val="single" w:sz="8" w:space="0" w:color="auto"/>
            </w:tcBorders>
          </w:tcPr>
          <w:p w14:paraId="7C7831AB" w14:textId="77777777" w:rsidR="00C94F02" w:rsidRPr="00C00324" w:rsidRDefault="00C94F02" w:rsidP="00F62A30">
            <w:pPr>
              <w:jc w:val="center"/>
              <w:rPr>
                <w:color w:val="000000" w:themeColor="text1"/>
                <w:sz w:val="20"/>
                <w:szCs w:val="20"/>
              </w:rPr>
            </w:pPr>
          </w:p>
        </w:tc>
      </w:tr>
      <w:tr w:rsidR="00C94F02" w:rsidRPr="00C00324" w14:paraId="021A34D5"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36E61813" w14:textId="7A8D44D4"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3</w:t>
            </w:r>
          </w:p>
        </w:tc>
        <w:tc>
          <w:tcPr>
            <w:tcW w:w="464" w:type="dxa"/>
            <w:tcBorders>
              <w:top w:val="nil"/>
              <w:left w:val="nil"/>
              <w:bottom w:val="single" w:sz="4" w:space="0" w:color="auto"/>
              <w:right w:val="single" w:sz="8" w:space="0" w:color="auto"/>
            </w:tcBorders>
            <w:shd w:val="clear" w:color="auto" w:fill="auto"/>
          </w:tcPr>
          <w:p w14:paraId="34365863" w14:textId="77777777" w:rsidR="00C94F02" w:rsidRPr="00C94F02" w:rsidRDefault="00C94F02" w:rsidP="00F62A30">
            <w:pPr>
              <w:jc w:val="center"/>
              <w:rPr>
                <w:color w:val="000000" w:themeColor="text1"/>
                <w:sz w:val="20"/>
                <w:szCs w:val="20"/>
              </w:rPr>
            </w:pPr>
          </w:p>
        </w:tc>
        <w:tc>
          <w:tcPr>
            <w:tcW w:w="426" w:type="dxa"/>
            <w:tcBorders>
              <w:top w:val="nil"/>
              <w:left w:val="nil"/>
              <w:bottom w:val="single" w:sz="4" w:space="0" w:color="auto"/>
              <w:right w:val="single" w:sz="8" w:space="0" w:color="auto"/>
            </w:tcBorders>
            <w:shd w:val="clear" w:color="auto" w:fill="auto"/>
          </w:tcPr>
          <w:p w14:paraId="23E98C62" w14:textId="77777777" w:rsidR="00C94F02" w:rsidRPr="00C94F02" w:rsidRDefault="00C94F02" w:rsidP="00F62A30">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51BB4AD7" w14:textId="77777777" w:rsidR="00C94F02" w:rsidRPr="00C94F02" w:rsidRDefault="00C94F02" w:rsidP="00F62A30">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1932FFA3" w14:textId="77777777" w:rsidR="00C94F02" w:rsidRPr="00C94F02" w:rsidRDefault="00C94F02" w:rsidP="00F62A30">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5485C869" w14:textId="77777777" w:rsidR="00C94F02" w:rsidRPr="00C94F02" w:rsidRDefault="00C94F02" w:rsidP="00B86E6F">
            <w:pPr>
              <w:jc w:val="center"/>
              <w:rPr>
                <w:color w:val="000000" w:themeColor="text1"/>
                <w:sz w:val="20"/>
                <w:szCs w:val="20"/>
              </w:rPr>
            </w:pPr>
          </w:p>
        </w:tc>
        <w:tc>
          <w:tcPr>
            <w:tcW w:w="426" w:type="dxa"/>
            <w:tcBorders>
              <w:top w:val="single" w:sz="8" w:space="0" w:color="auto"/>
              <w:left w:val="nil"/>
              <w:bottom w:val="single" w:sz="4" w:space="0" w:color="auto"/>
              <w:right w:val="single" w:sz="8" w:space="0" w:color="000000"/>
            </w:tcBorders>
            <w:shd w:val="clear" w:color="auto" w:fill="auto"/>
          </w:tcPr>
          <w:p w14:paraId="2B6646D4"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0DB7EEF6"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645712D4" w14:textId="77777777" w:rsidR="00C94F02" w:rsidRPr="00C94F02" w:rsidRDefault="00C94F02" w:rsidP="00B86E6F">
            <w:pPr>
              <w:jc w:val="center"/>
              <w:rPr>
                <w:color w:val="000000" w:themeColor="text1"/>
                <w:sz w:val="20"/>
                <w:szCs w:val="20"/>
              </w:rPr>
            </w:pPr>
          </w:p>
        </w:tc>
        <w:tc>
          <w:tcPr>
            <w:tcW w:w="567" w:type="dxa"/>
            <w:tcBorders>
              <w:top w:val="single" w:sz="8" w:space="0" w:color="auto"/>
              <w:left w:val="nil"/>
              <w:bottom w:val="single" w:sz="4" w:space="0" w:color="auto"/>
              <w:right w:val="single" w:sz="8" w:space="0" w:color="000000"/>
            </w:tcBorders>
            <w:shd w:val="clear" w:color="auto" w:fill="auto"/>
          </w:tcPr>
          <w:p w14:paraId="7B7A4972"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1D6092FA" w14:textId="77777777" w:rsidR="00C94F02" w:rsidRPr="00C94F02" w:rsidRDefault="00C94F02" w:rsidP="00B86E6F">
            <w:pPr>
              <w:jc w:val="center"/>
              <w:rPr>
                <w:color w:val="000000" w:themeColor="text1"/>
                <w:sz w:val="20"/>
                <w:szCs w:val="20"/>
              </w:rPr>
            </w:pPr>
          </w:p>
        </w:tc>
        <w:tc>
          <w:tcPr>
            <w:tcW w:w="567" w:type="dxa"/>
            <w:tcBorders>
              <w:top w:val="nil"/>
              <w:left w:val="nil"/>
              <w:bottom w:val="single" w:sz="4" w:space="0" w:color="auto"/>
              <w:right w:val="single" w:sz="8" w:space="0" w:color="auto"/>
            </w:tcBorders>
          </w:tcPr>
          <w:p w14:paraId="1CF33E57" w14:textId="77777777" w:rsidR="00C94F02" w:rsidRPr="00C00324" w:rsidRDefault="00C94F02" w:rsidP="00F62A30">
            <w:pPr>
              <w:rPr>
                <w:color w:val="000000" w:themeColor="text1"/>
                <w:sz w:val="20"/>
                <w:szCs w:val="20"/>
              </w:rPr>
            </w:pPr>
          </w:p>
        </w:tc>
        <w:tc>
          <w:tcPr>
            <w:tcW w:w="567" w:type="dxa"/>
            <w:tcBorders>
              <w:top w:val="nil"/>
              <w:left w:val="nil"/>
              <w:bottom w:val="single" w:sz="4" w:space="0" w:color="auto"/>
              <w:right w:val="single" w:sz="8" w:space="0" w:color="auto"/>
            </w:tcBorders>
          </w:tcPr>
          <w:p w14:paraId="3AAB47F4" w14:textId="77777777" w:rsidR="00C94F02" w:rsidRPr="00C00324" w:rsidRDefault="00C94F02" w:rsidP="00F62A30">
            <w:pPr>
              <w:jc w:val="center"/>
              <w:rPr>
                <w:color w:val="000000" w:themeColor="text1"/>
                <w:sz w:val="20"/>
                <w:szCs w:val="20"/>
              </w:rPr>
            </w:pPr>
          </w:p>
        </w:tc>
        <w:tc>
          <w:tcPr>
            <w:tcW w:w="708" w:type="dxa"/>
            <w:tcBorders>
              <w:top w:val="nil"/>
              <w:left w:val="nil"/>
              <w:bottom w:val="single" w:sz="4" w:space="0" w:color="auto"/>
              <w:right w:val="single" w:sz="8" w:space="0" w:color="auto"/>
            </w:tcBorders>
          </w:tcPr>
          <w:p w14:paraId="57F425E5" w14:textId="77777777" w:rsidR="00C94F02" w:rsidRPr="00C00324" w:rsidRDefault="00C94F02" w:rsidP="00F62A30">
            <w:pPr>
              <w:jc w:val="center"/>
              <w:rPr>
                <w:color w:val="000000" w:themeColor="text1"/>
                <w:sz w:val="20"/>
                <w:szCs w:val="20"/>
              </w:rPr>
            </w:pPr>
          </w:p>
        </w:tc>
        <w:tc>
          <w:tcPr>
            <w:tcW w:w="567" w:type="dxa"/>
            <w:tcBorders>
              <w:top w:val="nil"/>
              <w:left w:val="nil"/>
              <w:bottom w:val="single" w:sz="4" w:space="0" w:color="auto"/>
              <w:right w:val="single" w:sz="8" w:space="0" w:color="auto"/>
            </w:tcBorders>
          </w:tcPr>
          <w:p w14:paraId="4C5E9C41" w14:textId="77777777" w:rsidR="00C94F02" w:rsidRPr="00C00324" w:rsidRDefault="00C94F02" w:rsidP="00F62A30">
            <w:pPr>
              <w:jc w:val="center"/>
              <w:rPr>
                <w:color w:val="000000" w:themeColor="text1"/>
                <w:sz w:val="20"/>
                <w:szCs w:val="20"/>
              </w:rPr>
            </w:pPr>
          </w:p>
        </w:tc>
        <w:tc>
          <w:tcPr>
            <w:tcW w:w="913" w:type="dxa"/>
            <w:tcBorders>
              <w:top w:val="nil"/>
              <w:left w:val="nil"/>
              <w:bottom w:val="single" w:sz="4" w:space="0" w:color="auto"/>
              <w:right w:val="single" w:sz="8" w:space="0" w:color="auto"/>
            </w:tcBorders>
          </w:tcPr>
          <w:p w14:paraId="649D5030" w14:textId="77777777" w:rsidR="00C94F02" w:rsidRPr="00C00324" w:rsidRDefault="00C94F02" w:rsidP="00F62A30">
            <w:pPr>
              <w:jc w:val="center"/>
              <w:rPr>
                <w:color w:val="000000" w:themeColor="text1"/>
                <w:sz w:val="20"/>
                <w:szCs w:val="20"/>
              </w:rPr>
            </w:pPr>
          </w:p>
        </w:tc>
      </w:tr>
      <w:tr w:rsidR="00C94F02" w:rsidRPr="00C00324" w14:paraId="4242E9F4"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4269785D" w14:textId="1E71F4C8"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4</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633B6F56" w14:textId="77777777" w:rsidR="00C94F02" w:rsidRPr="00C94F02"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2B2821"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AF7DC9"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797557"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9764F8" w14:textId="77777777" w:rsidR="00C94F02" w:rsidRPr="00C94F02"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095A2E"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D5799E" w14:textId="77777777" w:rsidR="00C94F02" w:rsidRPr="00C94F02" w:rsidRDefault="00C94F02" w:rsidP="00B86E6F">
            <w:pPr>
              <w:jc w:val="center"/>
              <w:rPr>
                <w:color w:val="000000" w:themeColor="text1"/>
                <w:sz w:val="20"/>
                <w:szCs w:val="20"/>
              </w:rPr>
            </w:pPr>
            <w:r w:rsidRPr="00C94F02">
              <w:rPr>
                <w:color w:val="000000" w:themeColor="text1"/>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A77340"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1159"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8F7EE4"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03B88A"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CB3317"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3973D299"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62F7DF"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0ECBFA02" w14:textId="77777777" w:rsidR="00C94F02" w:rsidRPr="00C00324" w:rsidRDefault="00C94F02" w:rsidP="00F62A30">
            <w:pPr>
              <w:jc w:val="center"/>
              <w:rPr>
                <w:color w:val="000000" w:themeColor="text1"/>
                <w:sz w:val="20"/>
                <w:szCs w:val="20"/>
              </w:rPr>
            </w:pPr>
          </w:p>
        </w:tc>
      </w:tr>
      <w:tr w:rsidR="00C94F02" w:rsidRPr="00C00324" w14:paraId="4336D767"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1C161D92" w14:textId="2F72A61F"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17791B0C" w14:textId="77777777" w:rsidR="00C94F02" w:rsidRPr="00C94F02"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C0F46E5"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1F8720"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8F987E"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D9C048" w14:textId="77777777" w:rsidR="00C94F02" w:rsidRPr="00C94F02"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8B2984C"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8970A8"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B396B9" w14:textId="77777777" w:rsidR="00C94F02" w:rsidRPr="00C94F02" w:rsidRDefault="00C94F02" w:rsidP="00B86E6F">
            <w:pPr>
              <w:jc w:val="center"/>
              <w:rPr>
                <w:color w:val="000000" w:themeColor="text1"/>
                <w:sz w:val="20"/>
                <w:szCs w:val="20"/>
              </w:rPr>
            </w:pPr>
            <w:r w:rsidRPr="00C94F02">
              <w:rPr>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AA322A" w14:textId="77777777" w:rsidR="00C94F02" w:rsidRPr="00C94F02" w:rsidRDefault="00C94F02" w:rsidP="00B86E6F">
            <w:pPr>
              <w:jc w:val="center"/>
              <w:rPr>
                <w:color w:val="000000" w:themeColor="text1"/>
                <w:sz w:val="20"/>
                <w:szCs w:val="20"/>
              </w:rPr>
            </w:pPr>
            <w:r w:rsidRPr="00C94F02">
              <w:rPr>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5351DF"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789EF8"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776A75"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3BE697"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0A11C3"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305836B0" w14:textId="77777777" w:rsidR="00C94F02" w:rsidRPr="00C00324" w:rsidRDefault="00C94F02" w:rsidP="00F62A30">
            <w:pPr>
              <w:jc w:val="center"/>
              <w:rPr>
                <w:color w:val="000000" w:themeColor="text1"/>
                <w:sz w:val="20"/>
                <w:szCs w:val="20"/>
              </w:rPr>
            </w:pPr>
          </w:p>
        </w:tc>
      </w:tr>
      <w:tr w:rsidR="00C94F02" w:rsidRPr="00C00324" w14:paraId="3D77415C"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29F25F9D" w14:textId="3EB56B03" w:rsidR="00C94F02" w:rsidRPr="00C94F02" w:rsidRDefault="00C94F02" w:rsidP="00F62A30">
            <w:pPr>
              <w:jc w:val="center"/>
              <w:rPr>
                <w:b/>
                <w:bCs/>
                <w:color w:val="000000" w:themeColor="text1"/>
                <w:sz w:val="20"/>
                <w:szCs w:val="20"/>
              </w:rPr>
            </w:pPr>
            <w:r w:rsidRPr="00C94F02">
              <w:rPr>
                <w:b/>
                <w:bCs/>
                <w:color w:val="000000" w:themeColor="text1"/>
                <w:sz w:val="20"/>
                <w:szCs w:val="20"/>
              </w:rPr>
              <w:t>ÖK</w:t>
            </w:r>
            <w:r w:rsidR="00B86E6F">
              <w:rPr>
                <w:b/>
                <w:bCs/>
                <w:color w:val="000000" w:themeColor="text1"/>
                <w:sz w:val="20"/>
                <w:szCs w:val="20"/>
              </w:rPr>
              <w:t xml:space="preserve"> </w:t>
            </w:r>
            <w:r w:rsidRPr="00C94F02">
              <w:rPr>
                <w:b/>
                <w:bCs/>
                <w:color w:val="000000" w:themeColor="text1"/>
                <w:sz w:val="20"/>
                <w:szCs w:val="20"/>
              </w:rPr>
              <w:t>6</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524AD1AA" w14:textId="77777777" w:rsidR="00C94F02" w:rsidRPr="00C94F02"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B5A597A"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275451"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DA8DB4" w14:textId="77777777" w:rsidR="00C94F02" w:rsidRPr="00C94F02"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7B09FC" w14:textId="77777777" w:rsidR="00C94F02" w:rsidRPr="00C94F02"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53AC8FD"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D4D7B"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22AAB"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BBCACC"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5FC46F" w14:textId="77777777" w:rsidR="00C94F02" w:rsidRPr="00C94F02"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FFA55F"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781F8E"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6A5F4F98"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7D5F38"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15BAE1DB" w14:textId="77777777" w:rsidR="00C94F02" w:rsidRPr="00C00324" w:rsidRDefault="00C94F02" w:rsidP="00F62A30">
            <w:pPr>
              <w:jc w:val="center"/>
              <w:rPr>
                <w:color w:val="000000" w:themeColor="text1"/>
                <w:sz w:val="20"/>
                <w:szCs w:val="20"/>
              </w:rPr>
            </w:pPr>
          </w:p>
        </w:tc>
      </w:tr>
      <w:tr w:rsidR="00C94F02" w:rsidRPr="00C00324" w14:paraId="0F9101E4" w14:textId="77777777" w:rsidTr="00C94F02">
        <w:trPr>
          <w:trHeight w:val="330"/>
        </w:trPr>
        <w:tc>
          <w:tcPr>
            <w:tcW w:w="1317" w:type="dxa"/>
            <w:tcBorders>
              <w:top w:val="nil"/>
              <w:left w:val="single" w:sz="8" w:space="0" w:color="auto"/>
              <w:bottom w:val="single" w:sz="8" w:space="0" w:color="auto"/>
              <w:right w:val="single" w:sz="8" w:space="0" w:color="auto"/>
            </w:tcBorders>
            <w:shd w:val="clear" w:color="auto" w:fill="auto"/>
          </w:tcPr>
          <w:p w14:paraId="2313461B" w14:textId="7F1CFD72" w:rsidR="00C94F02" w:rsidRPr="00C00324" w:rsidRDefault="00650BDE" w:rsidP="00F62A30">
            <w:pPr>
              <w:jc w:val="center"/>
              <w:rPr>
                <w:b/>
                <w:bCs/>
                <w:color w:val="000000" w:themeColor="text1"/>
                <w:sz w:val="20"/>
                <w:szCs w:val="20"/>
              </w:rPr>
            </w:pPr>
            <w:r>
              <w:rPr>
                <w:b/>
                <w:bCs/>
                <w:color w:val="000000" w:themeColor="text1"/>
                <w:sz w:val="20"/>
                <w:szCs w:val="20"/>
              </w:rPr>
              <w:t>ÖK</w:t>
            </w:r>
            <w:r w:rsidR="00B86E6F">
              <w:rPr>
                <w:b/>
                <w:bCs/>
                <w:color w:val="000000" w:themeColor="text1"/>
                <w:sz w:val="20"/>
                <w:szCs w:val="20"/>
              </w:rPr>
              <w:t xml:space="preserve"> </w:t>
            </w:r>
            <w:r>
              <w:rPr>
                <w:b/>
                <w:bCs/>
                <w:color w:val="000000" w:themeColor="text1"/>
                <w:sz w:val="20"/>
                <w:szCs w:val="20"/>
              </w:rPr>
              <w:t>7</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357551ED" w14:textId="77777777" w:rsidR="00C94F02" w:rsidRPr="00C00324" w:rsidRDefault="00C94F02" w:rsidP="00F62A30">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0D4BBF3" w14:textId="77777777" w:rsidR="00C94F02" w:rsidRPr="00C00324"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3B44BA" w14:textId="77777777" w:rsidR="00C94F02" w:rsidRPr="00C00324"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C85953" w14:textId="77777777" w:rsidR="00C94F02" w:rsidRPr="00C00324" w:rsidRDefault="00C94F02" w:rsidP="00F62A30">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17C97A" w14:textId="77777777" w:rsidR="00C94F02" w:rsidRPr="00C00324" w:rsidRDefault="00C94F02" w:rsidP="00B86E6F">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991EC4"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E300C"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C63D51"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2AF0C5"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36CB8" w14:textId="77777777" w:rsidR="00C94F02" w:rsidRPr="00C00324" w:rsidRDefault="00C94F02" w:rsidP="00B86E6F">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4E7656" w14:textId="77777777" w:rsidR="00C94F02" w:rsidRPr="00C00324" w:rsidRDefault="00C94F02" w:rsidP="00F62A30">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E6A27" w14:textId="77777777" w:rsidR="00C94F02" w:rsidRPr="00C00324" w:rsidRDefault="00C94F02" w:rsidP="00F62A30">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5EDB3AC0" w14:textId="77777777" w:rsidR="00C94F02" w:rsidRPr="00C00324" w:rsidRDefault="00C94F02" w:rsidP="00F62A30">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9B6C3" w14:textId="77777777" w:rsidR="00C94F02" w:rsidRPr="00C00324" w:rsidRDefault="00C94F02" w:rsidP="00F62A30">
            <w:pPr>
              <w:jc w:val="center"/>
              <w:rPr>
                <w:color w:val="000000" w:themeColor="text1"/>
                <w:sz w:val="20"/>
                <w:szCs w:val="20"/>
              </w:rPr>
            </w:pPr>
          </w:p>
        </w:tc>
        <w:tc>
          <w:tcPr>
            <w:tcW w:w="913" w:type="dxa"/>
            <w:tcBorders>
              <w:top w:val="single" w:sz="4" w:space="0" w:color="auto"/>
              <w:left w:val="single" w:sz="4" w:space="0" w:color="auto"/>
              <w:bottom w:val="single" w:sz="4" w:space="0" w:color="auto"/>
              <w:right w:val="single" w:sz="4" w:space="0" w:color="auto"/>
            </w:tcBorders>
          </w:tcPr>
          <w:p w14:paraId="4195169B" w14:textId="77777777" w:rsidR="00C94F02" w:rsidRPr="00C00324" w:rsidRDefault="00C94F02" w:rsidP="00F62A30">
            <w:pPr>
              <w:jc w:val="center"/>
              <w:rPr>
                <w:color w:val="000000" w:themeColor="text1"/>
                <w:sz w:val="20"/>
                <w:szCs w:val="20"/>
              </w:rPr>
            </w:pPr>
          </w:p>
        </w:tc>
      </w:tr>
    </w:tbl>
    <w:p w14:paraId="4902498A" w14:textId="77777777" w:rsidR="00C94F02" w:rsidRPr="00C00324" w:rsidRDefault="00C94F02" w:rsidP="00C94F02">
      <w:pPr>
        <w:jc w:val="center"/>
        <w:rPr>
          <w:color w:val="000000" w:themeColor="text1"/>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C94F02" w:rsidRPr="00C00324" w14:paraId="6BD24A57" w14:textId="77777777" w:rsidTr="00C94F02">
        <w:trPr>
          <w:trHeight w:val="266"/>
        </w:trPr>
        <w:tc>
          <w:tcPr>
            <w:tcW w:w="9493" w:type="dxa"/>
            <w:gridSpan w:val="4"/>
            <w:tcBorders>
              <w:top w:val="single" w:sz="4" w:space="0" w:color="auto"/>
              <w:left w:val="single" w:sz="4" w:space="0" w:color="auto"/>
              <w:bottom w:val="single" w:sz="4" w:space="0" w:color="auto"/>
              <w:right w:val="single" w:sz="4" w:space="0" w:color="auto"/>
            </w:tcBorders>
          </w:tcPr>
          <w:p w14:paraId="77CC186F"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AKTS Tablosu: </w:t>
            </w:r>
          </w:p>
        </w:tc>
      </w:tr>
      <w:tr w:rsidR="00C94F02" w:rsidRPr="00C00324" w14:paraId="76CF86B8" w14:textId="77777777" w:rsidTr="00C94F02">
        <w:trPr>
          <w:trHeight w:val="264"/>
        </w:trPr>
        <w:tc>
          <w:tcPr>
            <w:tcW w:w="5508" w:type="dxa"/>
            <w:tcBorders>
              <w:top w:val="single" w:sz="4" w:space="0" w:color="auto"/>
              <w:left w:val="single" w:sz="4" w:space="0" w:color="auto"/>
              <w:bottom w:val="single" w:sz="4" w:space="0" w:color="auto"/>
              <w:right w:val="single" w:sz="4" w:space="0" w:color="auto"/>
            </w:tcBorders>
          </w:tcPr>
          <w:p w14:paraId="7D7ADAB9"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D25D36E" w14:textId="77777777" w:rsidR="00C94F02" w:rsidRPr="00C00324" w:rsidRDefault="00C94F02" w:rsidP="00F62A30">
            <w:pPr>
              <w:rPr>
                <w:color w:val="000000" w:themeColor="text1"/>
                <w:sz w:val="20"/>
                <w:szCs w:val="20"/>
              </w:rPr>
            </w:pPr>
            <w:r w:rsidRPr="00C00324">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F2D1646" w14:textId="77777777" w:rsidR="00C94F02" w:rsidRPr="00C00324" w:rsidRDefault="00C94F02" w:rsidP="00F62A30">
            <w:pPr>
              <w:rPr>
                <w:color w:val="000000" w:themeColor="text1"/>
                <w:sz w:val="20"/>
                <w:szCs w:val="20"/>
              </w:rPr>
            </w:pPr>
            <w:r w:rsidRPr="00C00324">
              <w:rPr>
                <w:color w:val="000000" w:themeColor="text1"/>
                <w:sz w:val="20"/>
                <w:szCs w:val="20"/>
              </w:rPr>
              <w:t>Süresi</w:t>
            </w:r>
          </w:p>
          <w:p w14:paraId="5FBC6A3F" w14:textId="77777777" w:rsidR="00C94F02" w:rsidRPr="00C00324" w:rsidRDefault="00C94F02" w:rsidP="00F62A30">
            <w:pPr>
              <w:rPr>
                <w:color w:val="000000" w:themeColor="text1"/>
                <w:sz w:val="20"/>
                <w:szCs w:val="20"/>
              </w:rPr>
            </w:pPr>
            <w:r w:rsidRPr="00C00324">
              <w:rPr>
                <w:color w:val="000000" w:themeColor="text1"/>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5A44E587" w14:textId="77777777" w:rsidR="00C94F02" w:rsidRPr="00C00324" w:rsidRDefault="00C94F02" w:rsidP="00F62A30">
            <w:pPr>
              <w:rPr>
                <w:color w:val="000000" w:themeColor="text1"/>
                <w:sz w:val="20"/>
                <w:szCs w:val="20"/>
              </w:rPr>
            </w:pPr>
            <w:r w:rsidRPr="00C00324">
              <w:rPr>
                <w:color w:val="000000" w:themeColor="text1"/>
                <w:sz w:val="20"/>
                <w:szCs w:val="20"/>
              </w:rPr>
              <w:t>Toplam İşyükü</w:t>
            </w:r>
          </w:p>
          <w:p w14:paraId="20264270" w14:textId="77777777" w:rsidR="00C94F02" w:rsidRPr="00C00324" w:rsidRDefault="00C94F02" w:rsidP="00F62A30">
            <w:pPr>
              <w:rPr>
                <w:color w:val="000000" w:themeColor="text1"/>
                <w:sz w:val="20"/>
                <w:szCs w:val="20"/>
              </w:rPr>
            </w:pPr>
            <w:r w:rsidRPr="00C00324">
              <w:rPr>
                <w:color w:val="000000" w:themeColor="text1"/>
                <w:sz w:val="20"/>
                <w:szCs w:val="20"/>
              </w:rPr>
              <w:t xml:space="preserve">(Saat) </w:t>
            </w:r>
          </w:p>
        </w:tc>
      </w:tr>
      <w:tr w:rsidR="00C94F02" w:rsidRPr="00C00324" w14:paraId="7714BFC2" w14:textId="77777777" w:rsidTr="00C94F02">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12703E5A" w14:textId="77777777" w:rsidR="00C94F02" w:rsidRPr="00C00324" w:rsidRDefault="00C94F02" w:rsidP="00F62A30">
            <w:pPr>
              <w:rPr>
                <w:color w:val="000000" w:themeColor="text1"/>
                <w:sz w:val="20"/>
                <w:szCs w:val="20"/>
              </w:rPr>
            </w:pPr>
            <w:r w:rsidRPr="00C00324">
              <w:rPr>
                <w:b/>
                <w:color w:val="000000" w:themeColor="text1"/>
                <w:sz w:val="20"/>
                <w:szCs w:val="20"/>
              </w:rPr>
              <w:t>Ders içi etkinlikler</w:t>
            </w:r>
          </w:p>
        </w:tc>
      </w:tr>
      <w:tr w:rsidR="00C94F02" w:rsidRPr="00C00324" w14:paraId="77396A0E"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20D771A" w14:textId="77777777" w:rsidR="00C94F02" w:rsidRPr="00C00324" w:rsidRDefault="00C94F02" w:rsidP="00F62A30">
            <w:pPr>
              <w:ind w:firstLine="540"/>
              <w:rPr>
                <w:color w:val="000000" w:themeColor="text1"/>
                <w:sz w:val="20"/>
                <w:szCs w:val="20"/>
              </w:rPr>
            </w:pPr>
            <w:r w:rsidRPr="00C00324">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99F0394" w14:textId="77777777" w:rsidR="00C94F02" w:rsidRPr="00C00324" w:rsidRDefault="00C94F02" w:rsidP="00F62A30">
            <w:pPr>
              <w:jc w:val="center"/>
              <w:rPr>
                <w:color w:val="000000" w:themeColor="text1"/>
                <w:sz w:val="20"/>
                <w:szCs w:val="20"/>
              </w:rPr>
            </w:pPr>
            <w:r w:rsidRPr="00C00324">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3459043B" w14:textId="77777777" w:rsidR="00C94F02" w:rsidRPr="00C00324" w:rsidRDefault="00C94F02" w:rsidP="00F62A30">
            <w:pPr>
              <w:jc w:val="center"/>
              <w:rPr>
                <w:color w:val="000000" w:themeColor="text1"/>
                <w:sz w:val="20"/>
                <w:szCs w:val="20"/>
              </w:rPr>
            </w:pPr>
            <w:r w:rsidRPr="00C00324">
              <w:rPr>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56041F81" w14:textId="77777777" w:rsidR="00C94F02" w:rsidRPr="00C00324" w:rsidRDefault="00C94F02" w:rsidP="00F62A30">
            <w:pPr>
              <w:jc w:val="center"/>
              <w:rPr>
                <w:color w:val="000000" w:themeColor="text1"/>
                <w:sz w:val="20"/>
                <w:szCs w:val="20"/>
              </w:rPr>
            </w:pPr>
            <w:r w:rsidRPr="00C00324">
              <w:rPr>
                <w:color w:val="000000" w:themeColor="text1"/>
                <w:sz w:val="20"/>
                <w:szCs w:val="20"/>
              </w:rPr>
              <w:t>10</w:t>
            </w:r>
          </w:p>
        </w:tc>
      </w:tr>
      <w:tr w:rsidR="00C94F02" w:rsidRPr="00C00324" w14:paraId="62151F82" w14:textId="77777777" w:rsidTr="00C94F02">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70A6A540" w14:textId="77777777" w:rsidR="00C94F02" w:rsidRPr="00C00324" w:rsidRDefault="00C94F02" w:rsidP="00F62A30">
            <w:pPr>
              <w:rPr>
                <w:b/>
                <w:color w:val="000000" w:themeColor="text1"/>
                <w:sz w:val="20"/>
                <w:szCs w:val="20"/>
              </w:rPr>
            </w:pPr>
            <w:r w:rsidRPr="00C00324">
              <w:rPr>
                <w:b/>
                <w:color w:val="000000" w:themeColor="text1"/>
                <w:sz w:val="20"/>
                <w:szCs w:val="20"/>
              </w:rPr>
              <w:t xml:space="preserve">Sınavlar </w:t>
            </w:r>
          </w:p>
          <w:p w14:paraId="441E865B" w14:textId="77777777" w:rsidR="00C94F02" w:rsidRPr="00C00324" w:rsidRDefault="00C94F02" w:rsidP="00F62A30">
            <w:pPr>
              <w:jc w:val="both"/>
              <w:rPr>
                <w:color w:val="000000" w:themeColor="text1"/>
                <w:sz w:val="20"/>
                <w:szCs w:val="20"/>
              </w:rPr>
            </w:pPr>
            <w:r w:rsidRPr="00C00324">
              <w:rPr>
                <w:color w:val="000000" w:themeColor="text1"/>
                <w:sz w:val="20"/>
                <w:szCs w:val="20"/>
              </w:rPr>
              <w:t>(Sınav ders saatleri içerisinde gerçekleştirilirse, söz konusu sınav süresi ders içi etkinliklerden düşürülmelidir)</w:t>
            </w:r>
          </w:p>
        </w:tc>
      </w:tr>
      <w:tr w:rsidR="00C94F02" w:rsidRPr="00C00324" w14:paraId="4811DA3B"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5F669EE2" w14:textId="0C790A55" w:rsidR="00C94F02" w:rsidRPr="002D54BD" w:rsidRDefault="00C94F02" w:rsidP="00F62A30">
            <w:pPr>
              <w:ind w:left="540"/>
              <w:rPr>
                <w:color w:val="000000" w:themeColor="text1"/>
                <w:sz w:val="20"/>
                <w:szCs w:val="20"/>
              </w:rPr>
            </w:pPr>
            <w:r w:rsidRPr="002D54BD">
              <w:rPr>
                <w:color w:val="000000" w:themeColor="text1"/>
                <w:sz w:val="20"/>
                <w:szCs w:val="20"/>
              </w:rPr>
              <w:t>Vize Sınavı</w:t>
            </w:r>
            <w:r w:rsidR="00490DBB" w:rsidRPr="002D54BD">
              <w:rPr>
                <w:color w:val="000000" w:themeColor="text1"/>
                <w:sz w:val="20"/>
                <w:szCs w:val="20"/>
              </w:rPr>
              <w:t xml:space="preserve">                      değerlendirmeleri yok </w:t>
            </w:r>
          </w:p>
        </w:tc>
        <w:tc>
          <w:tcPr>
            <w:tcW w:w="837" w:type="dxa"/>
            <w:tcBorders>
              <w:top w:val="single" w:sz="4" w:space="0" w:color="auto"/>
              <w:left w:val="single" w:sz="4" w:space="0" w:color="auto"/>
              <w:bottom w:val="single" w:sz="4" w:space="0" w:color="auto"/>
              <w:right w:val="single" w:sz="4" w:space="0" w:color="auto"/>
            </w:tcBorders>
          </w:tcPr>
          <w:p w14:paraId="7EEA2A13" w14:textId="6C186AE9" w:rsidR="00C94F02" w:rsidRPr="002D54BD" w:rsidRDefault="002D54BD" w:rsidP="00F62A30">
            <w:pPr>
              <w:jc w:val="center"/>
              <w:rPr>
                <w:color w:val="000000" w:themeColor="text1"/>
                <w:sz w:val="20"/>
                <w:szCs w:val="20"/>
              </w:rPr>
            </w:pPr>
            <w:r w:rsidRPr="002D54BD">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85D2345" w14:textId="32C32EAA" w:rsidR="00C94F02" w:rsidRPr="002D54BD" w:rsidRDefault="002D54BD" w:rsidP="00F62A30">
            <w:pPr>
              <w:jc w:val="center"/>
              <w:rPr>
                <w:color w:val="000000" w:themeColor="text1"/>
                <w:sz w:val="20"/>
                <w:szCs w:val="20"/>
              </w:rPr>
            </w:pPr>
            <w:r w:rsidRPr="002D54BD">
              <w:rPr>
                <w:color w:val="000000" w:themeColor="text1"/>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281EFE63" w14:textId="6A990DA7" w:rsidR="00C94F02" w:rsidRPr="002D54BD" w:rsidRDefault="002D54BD" w:rsidP="00F62A30">
            <w:pPr>
              <w:jc w:val="center"/>
              <w:rPr>
                <w:color w:val="000000" w:themeColor="text1"/>
                <w:sz w:val="20"/>
                <w:szCs w:val="20"/>
              </w:rPr>
            </w:pPr>
            <w:r w:rsidRPr="002D54BD">
              <w:rPr>
                <w:color w:val="000000" w:themeColor="text1"/>
                <w:sz w:val="20"/>
                <w:szCs w:val="20"/>
              </w:rPr>
              <w:t>2</w:t>
            </w:r>
          </w:p>
        </w:tc>
      </w:tr>
      <w:tr w:rsidR="00C94F02" w:rsidRPr="00C00324" w14:paraId="01CA090A"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6FEDE119" w14:textId="77777777" w:rsidR="00C94F02" w:rsidRPr="002D54BD" w:rsidRDefault="00C94F02" w:rsidP="00F62A30">
            <w:pPr>
              <w:rPr>
                <w:color w:val="000000" w:themeColor="text1"/>
                <w:sz w:val="20"/>
                <w:szCs w:val="20"/>
              </w:rPr>
            </w:pPr>
            <w:r w:rsidRPr="002D54BD">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3E169DB" w14:textId="77777777" w:rsidR="00C94F02" w:rsidRPr="002D54BD" w:rsidRDefault="00C94F02" w:rsidP="00F62A30">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A6AE15" w14:textId="77777777" w:rsidR="00C94F02" w:rsidRPr="002D54BD" w:rsidRDefault="00C94F02" w:rsidP="00F62A30">
            <w:pPr>
              <w:jc w:val="center"/>
              <w:rPr>
                <w:b/>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1A7125F6" w14:textId="77777777" w:rsidR="00C94F02" w:rsidRPr="002D54BD" w:rsidRDefault="00C94F02" w:rsidP="00F62A30">
            <w:pPr>
              <w:jc w:val="center"/>
              <w:rPr>
                <w:b/>
                <w:color w:val="000000" w:themeColor="text1"/>
                <w:sz w:val="20"/>
                <w:szCs w:val="20"/>
              </w:rPr>
            </w:pPr>
          </w:p>
        </w:tc>
      </w:tr>
      <w:tr w:rsidR="00C94F02" w:rsidRPr="00C00324" w14:paraId="5C545D6D"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3EC980BA" w14:textId="77777777" w:rsidR="00C94F02" w:rsidRPr="002D54BD" w:rsidRDefault="00C94F02" w:rsidP="00F62A30">
            <w:pPr>
              <w:ind w:left="540"/>
              <w:rPr>
                <w:color w:val="000000" w:themeColor="text1"/>
                <w:sz w:val="20"/>
                <w:szCs w:val="20"/>
              </w:rPr>
            </w:pPr>
            <w:r w:rsidRPr="002D54BD">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535C2CF9" w14:textId="77777777" w:rsidR="00C94F02" w:rsidRPr="002D54BD"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362F4A" w14:textId="77777777" w:rsidR="00C94F02" w:rsidRPr="002D54BD"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3C0F3C3" w14:textId="77777777" w:rsidR="00C94F02" w:rsidRPr="002D54BD" w:rsidRDefault="00C94F02" w:rsidP="00F62A30">
            <w:pPr>
              <w:jc w:val="center"/>
              <w:rPr>
                <w:color w:val="000000" w:themeColor="text1"/>
                <w:sz w:val="20"/>
                <w:szCs w:val="20"/>
              </w:rPr>
            </w:pPr>
          </w:p>
        </w:tc>
      </w:tr>
      <w:tr w:rsidR="00C94F02" w:rsidRPr="00C00324" w14:paraId="72D71B05" w14:textId="77777777" w:rsidTr="00C94F02">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2B90F36B" w14:textId="77777777" w:rsidR="00C94F02" w:rsidRPr="00C00324" w:rsidRDefault="00C94F02" w:rsidP="00F62A30">
            <w:pPr>
              <w:rPr>
                <w:color w:val="000000" w:themeColor="text1"/>
                <w:sz w:val="20"/>
                <w:szCs w:val="20"/>
              </w:rPr>
            </w:pPr>
            <w:r w:rsidRPr="00C00324">
              <w:rPr>
                <w:b/>
                <w:color w:val="000000" w:themeColor="text1"/>
                <w:sz w:val="20"/>
                <w:szCs w:val="20"/>
              </w:rPr>
              <w:t>Ders dışı etkinlikler</w:t>
            </w:r>
          </w:p>
        </w:tc>
      </w:tr>
      <w:tr w:rsidR="00C94F02" w:rsidRPr="00C00324" w14:paraId="5930A13D"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41349623" w14:textId="77777777" w:rsidR="00C94F02" w:rsidRPr="00C00324" w:rsidRDefault="00C94F02" w:rsidP="00F62A30">
            <w:pPr>
              <w:ind w:left="540"/>
              <w:rPr>
                <w:color w:val="000000" w:themeColor="text1"/>
                <w:sz w:val="20"/>
                <w:szCs w:val="20"/>
              </w:rPr>
            </w:pPr>
            <w:r w:rsidRPr="00C00324">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1970985B" w14:textId="77777777" w:rsidR="00C94F02" w:rsidRPr="00C00324" w:rsidRDefault="00C94F02" w:rsidP="00F62A30">
            <w:pPr>
              <w:jc w:val="center"/>
              <w:rPr>
                <w:color w:val="000000" w:themeColor="text1"/>
                <w:sz w:val="20"/>
                <w:szCs w:val="20"/>
              </w:rPr>
            </w:pPr>
            <w:r w:rsidRPr="00C00324">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0F919428" w14:textId="77777777" w:rsidR="00C94F02" w:rsidRPr="00C00324" w:rsidRDefault="00C94F02" w:rsidP="00F62A30">
            <w:pPr>
              <w:jc w:val="center"/>
              <w:rPr>
                <w:color w:val="000000" w:themeColor="text1"/>
                <w:sz w:val="20"/>
                <w:szCs w:val="20"/>
              </w:rPr>
            </w:pPr>
            <w:r w:rsidRPr="00C00324">
              <w:rPr>
                <w:color w:val="000000" w:themeColor="text1"/>
                <w:sz w:val="20"/>
                <w:szCs w:val="20"/>
              </w:rPr>
              <w:t>4</w:t>
            </w:r>
          </w:p>
        </w:tc>
        <w:tc>
          <w:tcPr>
            <w:tcW w:w="2297" w:type="dxa"/>
            <w:tcBorders>
              <w:top w:val="single" w:sz="4" w:space="0" w:color="auto"/>
              <w:left w:val="single" w:sz="4" w:space="0" w:color="auto"/>
              <w:bottom w:val="single" w:sz="4" w:space="0" w:color="auto"/>
              <w:right w:val="single" w:sz="4" w:space="0" w:color="auto"/>
            </w:tcBorders>
          </w:tcPr>
          <w:p w14:paraId="5EED85BE" w14:textId="77777777" w:rsidR="00C94F02" w:rsidRPr="00C00324" w:rsidRDefault="00C94F02" w:rsidP="00F62A30">
            <w:pPr>
              <w:jc w:val="center"/>
              <w:rPr>
                <w:color w:val="000000" w:themeColor="text1"/>
                <w:sz w:val="20"/>
                <w:szCs w:val="20"/>
              </w:rPr>
            </w:pPr>
            <w:r w:rsidRPr="00C00324">
              <w:rPr>
                <w:color w:val="000000" w:themeColor="text1"/>
                <w:sz w:val="20"/>
                <w:szCs w:val="20"/>
              </w:rPr>
              <w:t>20</w:t>
            </w:r>
          </w:p>
        </w:tc>
      </w:tr>
      <w:tr w:rsidR="00C94F02" w:rsidRPr="00C00324" w14:paraId="3EF4CEE1"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39A68B7C" w14:textId="77777777" w:rsidR="00C94F02" w:rsidRPr="00C00324" w:rsidRDefault="00C94F02" w:rsidP="00F62A30">
            <w:pPr>
              <w:ind w:firstLine="540"/>
              <w:rPr>
                <w:color w:val="000000" w:themeColor="text1"/>
                <w:sz w:val="20"/>
                <w:szCs w:val="20"/>
              </w:rPr>
            </w:pPr>
            <w:r w:rsidRPr="00C00324">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541E438" w14:textId="77777777" w:rsidR="00C94F02" w:rsidRPr="00C00324" w:rsidRDefault="00C94F02" w:rsidP="00F62A30">
            <w:pPr>
              <w:jc w:val="center"/>
              <w:rPr>
                <w:color w:val="000000" w:themeColor="text1"/>
                <w:sz w:val="20"/>
                <w:szCs w:val="20"/>
              </w:rPr>
            </w:pPr>
            <w:r w:rsidRPr="00C00324">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BDD1FD3" w14:textId="77777777" w:rsidR="00C94F02" w:rsidRPr="00C00324" w:rsidRDefault="00C94F02" w:rsidP="00F62A30">
            <w:pPr>
              <w:jc w:val="center"/>
              <w:rPr>
                <w:color w:val="000000" w:themeColor="text1"/>
                <w:sz w:val="20"/>
                <w:szCs w:val="20"/>
              </w:rPr>
            </w:pPr>
            <w:r w:rsidRPr="00C00324">
              <w:rPr>
                <w:color w:val="000000" w:themeColor="text1"/>
                <w:sz w:val="20"/>
                <w:szCs w:val="20"/>
              </w:rPr>
              <w:t>1</w:t>
            </w:r>
          </w:p>
        </w:tc>
        <w:tc>
          <w:tcPr>
            <w:tcW w:w="2297" w:type="dxa"/>
            <w:tcBorders>
              <w:top w:val="single" w:sz="4" w:space="0" w:color="auto"/>
              <w:left w:val="single" w:sz="4" w:space="0" w:color="auto"/>
              <w:bottom w:val="single" w:sz="4" w:space="0" w:color="auto"/>
              <w:right w:val="single" w:sz="4" w:space="0" w:color="auto"/>
            </w:tcBorders>
          </w:tcPr>
          <w:p w14:paraId="3D1A8F36" w14:textId="77777777" w:rsidR="00C94F02" w:rsidRPr="00C00324" w:rsidRDefault="00C94F02" w:rsidP="00F62A30">
            <w:pPr>
              <w:jc w:val="center"/>
              <w:rPr>
                <w:color w:val="000000" w:themeColor="text1"/>
                <w:sz w:val="20"/>
                <w:szCs w:val="20"/>
              </w:rPr>
            </w:pPr>
            <w:r w:rsidRPr="00C00324">
              <w:rPr>
                <w:color w:val="000000" w:themeColor="text1"/>
                <w:sz w:val="20"/>
                <w:szCs w:val="20"/>
              </w:rPr>
              <w:t>1</w:t>
            </w:r>
          </w:p>
        </w:tc>
      </w:tr>
      <w:tr w:rsidR="00C94F02" w:rsidRPr="00C00324" w14:paraId="07541C58"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50B1536C" w14:textId="77777777" w:rsidR="00C94F02" w:rsidRPr="00C00324" w:rsidRDefault="00C94F02" w:rsidP="00F62A30">
            <w:pPr>
              <w:ind w:firstLine="540"/>
              <w:rPr>
                <w:color w:val="000000" w:themeColor="text1"/>
                <w:sz w:val="20"/>
                <w:szCs w:val="20"/>
              </w:rPr>
            </w:pPr>
            <w:r w:rsidRPr="00C00324">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DDA2D3A"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05DF7C"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A5B9AF2" w14:textId="77777777" w:rsidR="00C94F02" w:rsidRPr="00C00324" w:rsidRDefault="00C94F02" w:rsidP="00F62A30">
            <w:pPr>
              <w:jc w:val="center"/>
              <w:rPr>
                <w:color w:val="000000" w:themeColor="text1"/>
                <w:sz w:val="20"/>
                <w:szCs w:val="20"/>
              </w:rPr>
            </w:pPr>
          </w:p>
        </w:tc>
      </w:tr>
      <w:tr w:rsidR="00C94F02" w:rsidRPr="00C00324" w14:paraId="1B0A2EF7"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40D01B0F" w14:textId="77777777" w:rsidR="00C94F02" w:rsidRPr="00C00324" w:rsidRDefault="00C94F02" w:rsidP="00F62A30">
            <w:pPr>
              <w:ind w:firstLine="540"/>
              <w:rPr>
                <w:color w:val="000000" w:themeColor="text1"/>
                <w:sz w:val="20"/>
                <w:szCs w:val="20"/>
              </w:rPr>
            </w:pPr>
            <w:r w:rsidRPr="00C00324">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AAAE60B"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47F46F"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8792842" w14:textId="77777777" w:rsidR="00C94F02" w:rsidRPr="00C00324" w:rsidRDefault="00C94F02" w:rsidP="00F62A30">
            <w:pPr>
              <w:jc w:val="center"/>
              <w:rPr>
                <w:color w:val="000000" w:themeColor="text1"/>
                <w:sz w:val="20"/>
                <w:szCs w:val="20"/>
              </w:rPr>
            </w:pPr>
          </w:p>
        </w:tc>
      </w:tr>
      <w:tr w:rsidR="00C94F02" w:rsidRPr="00C00324" w14:paraId="345F3CE6"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0B87C0A" w14:textId="77777777" w:rsidR="00C94F02" w:rsidRPr="00C00324" w:rsidRDefault="00C94F02" w:rsidP="00F62A30">
            <w:pPr>
              <w:ind w:firstLine="540"/>
              <w:rPr>
                <w:color w:val="000000" w:themeColor="text1"/>
                <w:sz w:val="20"/>
                <w:szCs w:val="20"/>
              </w:rPr>
            </w:pPr>
            <w:r w:rsidRPr="00C00324">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07B8251"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D4352D7"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2ACDCDDC" w14:textId="77777777" w:rsidR="00C94F02" w:rsidRPr="00C00324" w:rsidRDefault="00C94F02" w:rsidP="00F62A30">
            <w:pPr>
              <w:jc w:val="center"/>
              <w:rPr>
                <w:color w:val="000000" w:themeColor="text1"/>
                <w:sz w:val="20"/>
                <w:szCs w:val="20"/>
              </w:rPr>
            </w:pPr>
          </w:p>
        </w:tc>
      </w:tr>
      <w:tr w:rsidR="00C94F02" w:rsidRPr="00C00324" w14:paraId="561F05D7"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44B02470" w14:textId="77777777" w:rsidR="00C94F02" w:rsidRPr="00C00324" w:rsidRDefault="00C94F02" w:rsidP="00F62A30">
            <w:pPr>
              <w:ind w:firstLine="540"/>
              <w:rPr>
                <w:color w:val="000000" w:themeColor="text1"/>
                <w:sz w:val="20"/>
                <w:szCs w:val="20"/>
              </w:rPr>
            </w:pPr>
            <w:r w:rsidRPr="00C00324">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472B135"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0513E6"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0D929A1" w14:textId="77777777" w:rsidR="00C94F02" w:rsidRPr="00C00324" w:rsidRDefault="00C94F02" w:rsidP="00F62A30">
            <w:pPr>
              <w:jc w:val="center"/>
              <w:rPr>
                <w:color w:val="000000" w:themeColor="text1"/>
                <w:sz w:val="20"/>
                <w:szCs w:val="20"/>
              </w:rPr>
            </w:pPr>
          </w:p>
        </w:tc>
      </w:tr>
      <w:tr w:rsidR="00C94F02" w:rsidRPr="00C00324" w14:paraId="470072EC"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F2FE8C9" w14:textId="77777777" w:rsidR="00C94F02" w:rsidRPr="00C00324" w:rsidRDefault="00C94F02" w:rsidP="00F62A30">
            <w:pPr>
              <w:ind w:firstLine="540"/>
              <w:rPr>
                <w:color w:val="000000" w:themeColor="text1"/>
                <w:sz w:val="20"/>
                <w:szCs w:val="20"/>
              </w:rPr>
            </w:pPr>
            <w:r w:rsidRPr="00C00324">
              <w:rPr>
                <w:color w:val="000000" w:themeColor="text1"/>
                <w:sz w:val="20"/>
                <w:szCs w:val="20"/>
              </w:rPr>
              <w:t>Diğer (lütfen belirtiniz)Ders saati dışında  Sınıfça hep birlikte sergi gezilmesi.</w:t>
            </w:r>
          </w:p>
        </w:tc>
        <w:tc>
          <w:tcPr>
            <w:tcW w:w="837" w:type="dxa"/>
            <w:tcBorders>
              <w:top w:val="single" w:sz="4" w:space="0" w:color="auto"/>
              <w:left w:val="single" w:sz="4" w:space="0" w:color="auto"/>
              <w:bottom w:val="single" w:sz="4" w:space="0" w:color="auto"/>
              <w:right w:val="single" w:sz="4" w:space="0" w:color="auto"/>
            </w:tcBorders>
          </w:tcPr>
          <w:p w14:paraId="6C02657F" w14:textId="77777777" w:rsidR="00C94F02" w:rsidRPr="00C00324" w:rsidRDefault="00C94F02" w:rsidP="00F62A30">
            <w:pPr>
              <w:jc w:val="center"/>
              <w:rPr>
                <w:color w:val="000000" w:themeColor="text1"/>
                <w:sz w:val="20"/>
                <w:szCs w:val="20"/>
              </w:rPr>
            </w:pPr>
            <w:r w:rsidRPr="00C00324">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32FCAA5B" w14:textId="77777777" w:rsidR="00C94F02" w:rsidRPr="00C00324" w:rsidRDefault="00C94F02" w:rsidP="00F62A30">
            <w:pPr>
              <w:jc w:val="center"/>
              <w:rPr>
                <w:color w:val="000000" w:themeColor="text1"/>
                <w:sz w:val="20"/>
                <w:szCs w:val="20"/>
              </w:rPr>
            </w:pPr>
            <w:r w:rsidRPr="00C00324">
              <w:rPr>
                <w:color w:val="000000" w:themeColor="text1"/>
                <w:sz w:val="20"/>
                <w:szCs w:val="20"/>
              </w:rPr>
              <w:t>4</w:t>
            </w:r>
          </w:p>
        </w:tc>
        <w:tc>
          <w:tcPr>
            <w:tcW w:w="2297" w:type="dxa"/>
            <w:tcBorders>
              <w:top w:val="single" w:sz="4" w:space="0" w:color="auto"/>
              <w:left w:val="single" w:sz="4" w:space="0" w:color="auto"/>
              <w:bottom w:val="single" w:sz="4" w:space="0" w:color="auto"/>
              <w:right w:val="single" w:sz="4" w:space="0" w:color="auto"/>
            </w:tcBorders>
          </w:tcPr>
          <w:p w14:paraId="22202A38" w14:textId="77777777" w:rsidR="00C94F02" w:rsidRPr="00C00324" w:rsidRDefault="00C94F02" w:rsidP="00F62A30">
            <w:pPr>
              <w:jc w:val="center"/>
              <w:rPr>
                <w:color w:val="000000" w:themeColor="text1"/>
                <w:sz w:val="20"/>
                <w:szCs w:val="20"/>
              </w:rPr>
            </w:pPr>
            <w:r w:rsidRPr="00C00324">
              <w:rPr>
                <w:color w:val="000000" w:themeColor="text1"/>
                <w:sz w:val="20"/>
                <w:szCs w:val="20"/>
              </w:rPr>
              <w:t>4</w:t>
            </w:r>
          </w:p>
        </w:tc>
      </w:tr>
      <w:tr w:rsidR="00C94F02" w:rsidRPr="00C00324" w14:paraId="7732E213"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74593A2" w14:textId="77777777" w:rsidR="00C94F02" w:rsidRPr="00C00324" w:rsidRDefault="00C94F02" w:rsidP="00F62A30">
            <w:pPr>
              <w:ind w:firstLine="540"/>
              <w:jc w:val="both"/>
              <w:rPr>
                <w:b/>
                <w:color w:val="000000" w:themeColor="text1"/>
                <w:sz w:val="20"/>
                <w:szCs w:val="20"/>
              </w:rPr>
            </w:pPr>
            <w:r w:rsidRPr="00C00324">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33DAE21"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4E00A1"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3B7AF5C2" w14:textId="317F6E4D" w:rsidR="00C94F02" w:rsidRPr="00C00324" w:rsidRDefault="002D54BD" w:rsidP="00F62A30">
            <w:pPr>
              <w:jc w:val="center"/>
              <w:rPr>
                <w:b/>
                <w:color w:val="000000" w:themeColor="text1"/>
                <w:sz w:val="20"/>
                <w:szCs w:val="20"/>
              </w:rPr>
            </w:pPr>
            <w:r>
              <w:rPr>
                <w:b/>
                <w:color w:val="000000" w:themeColor="text1"/>
                <w:sz w:val="20"/>
                <w:szCs w:val="20"/>
              </w:rPr>
              <w:t>33</w:t>
            </w:r>
          </w:p>
        </w:tc>
      </w:tr>
      <w:tr w:rsidR="00C94F02" w:rsidRPr="00C00324" w14:paraId="054E08E7" w14:textId="77777777" w:rsidTr="00C94F02">
        <w:trPr>
          <w:trHeight w:val="250"/>
        </w:trPr>
        <w:tc>
          <w:tcPr>
            <w:tcW w:w="5508" w:type="dxa"/>
            <w:tcBorders>
              <w:top w:val="single" w:sz="4" w:space="0" w:color="auto"/>
              <w:left w:val="single" w:sz="4" w:space="0" w:color="auto"/>
              <w:bottom w:val="single" w:sz="4" w:space="0" w:color="auto"/>
              <w:right w:val="single" w:sz="4" w:space="0" w:color="auto"/>
            </w:tcBorders>
          </w:tcPr>
          <w:p w14:paraId="7617E17E" w14:textId="77777777" w:rsidR="00C94F02" w:rsidRPr="00C00324" w:rsidRDefault="00C94F02" w:rsidP="00F62A30">
            <w:pPr>
              <w:ind w:firstLine="540"/>
              <w:jc w:val="both"/>
              <w:rPr>
                <w:b/>
                <w:color w:val="000000" w:themeColor="text1"/>
                <w:sz w:val="20"/>
                <w:szCs w:val="20"/>
              </w:rPr>
            </w:pPr>
            <w:r w:rsidRPr="00C00324">
              <w:rPr>
                <w:b/>
                <w:color w:val="000000" w:themeColor="text1"/>
                <w:sz w:val="20"/>
                <w:szCs w:val="20"/>
              </w:rPr>
              <w:t xml:space="preserve">Dersin AKTS kredisi </w:t>
            </w:r>
          </w:p>
          <w:p w14:paraId="0D32A2E0" w14:textId="77777777" w:rsidR="00C94F02" w:rsidRPr="00C00324" w:rsidRDefault="00C94F02" w:rsidP="00F62A30">
            <w:pPr>
              <w:ind w:firstLine="540"/>
              <w:jc w:val="both"/>
              <w:rPr>
                <w:b/>
                <w:color w:val="000000" w:themeColor="text1"/>
                <w:sz w:val="20"/>
                <w:szCs w:val="20"/>
              </w:rPr>
            </w:pPr>
            <w:r w:rsidRPr="00C00324">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A9F27D7" w14:textId="77777777" w:rsidR="00C94F02" w:rsidRPr="00C00324"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C85358" w14:textId="77777777" w:rsidR="00C94F02" w:rsidRPr="00C00324" w:rsidRDefault="00C94F02" w:rsidP="00F62A30">
            <w:pPr>
              <w:jc w:val="center"/>
              <w:rPr>
                <w:color w:val="000000" w:themeColor="text1"/>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E325AEA" w14:textId="77777777" w:rsidR="00C94F02" w:rsidRPr="00C00324" w:rsidRDefault="00C94F02" w:rsidP="00F62A30">
            <w:pPr>
              <w:ind w:left="-108" w:right="-118"/>
              <w:jc w:val="center"/>
              <w:rPr>
                <w:b/>
                <w:color w:val="000000" w:themeColor="text1"/>
                <w:sz w:val="20"/>
                <w:szCs w:val="20"/>
              </w:rPr>
            </w:pPr>
            <w:r w:rsidRPr="00C00324">
              <w:rPr>
                <w:b/>
                <w:color w:val="000000" w:themeColor="text1"/>
                <w:sz w:val="20"/>
                <w:szCs w:val="20"/>
              </w:rPr>
              <w:t>1</w:t>
            </w:r>
          </w:p>
          <w:p w14:paraId="6CD6BE43" w14:textId="77777777" w:rsidR="00C94F02" w:rsidRPr="00C00324" w:rsidRDefault="00C94F02" w:rsidP="00F62A30">
            <w:pPr>
              <w:ind w:left="-108" w:right="-118"/>
              <w:jc w:val="center"/>
              <w:rPr>
                <w:b/>
                <w:color w:val="000000" w:themeColor="text1"/>
                <w:sz w:val="20"/>
                <w:szCs w:val="20"/>
              </w:rPr>
            </w:pPr>
          </w:p>
        </w:tc>
      </w:tr>
    </w:tbl>
    <w:p w14:paraId="320F9B86" w14:textId="77777777" w:rsidR="00A055C8" w:rsidRPr="00467961" w:rsidRDefault="008E6056" w:rsidP="00510334">
      <w:pPr>
        <w:pStyle w:val="Balk3"/>
      </w:pPr>
      <w:bookmarkStart w:id="127" w:name="_Toc517951323"/>
      <w:r w:rsidRPr="00467961">
        <w:lastRenderedPageBreak/>
        <w:t>İ</w:t>
      </w:r>
      <w:r w:rsidR="00A055C8" w:rsidRPr="00467961">
        <w:t>kinci Yıl Güz Dönemi</w:t>
      </w:r>
      <w:bookmarkEnd w:id="127"/>
    </w:p>
    <w:p w14:paraId="1BCE3DBF" w14:textId="77777777" w:rsidR="00A055C8" w:rsidRPr="000B4C5C" w:rsidRDefault="00A055C8" w:rsidP="00510334">
      <w:pPr>
        <w:pStyle w:val="Balk3"/>
      </w:pPr>
      <w:bookmarkStart w:id="128" w:name="_Toc517951324"/>
      <w:r w:rsidRPr="00467961">
        <w:t>Zorunlu Dersler</w:t>
      </w:r>
      <w:bookmarkEnd w:id="128"/>
    </w:p>
    <w:p w14:paraId="52238899" w14:textId="77777777" w:rsidR="007A2B39" w:rsidRPr="004E1159" w:rsidRDefault="007A2B39" w:rsidP="007F43F0">
      <w:pPr>
        <w:pStyle w:val="Balk2"/>
      </w:pPr>
      <w:bookmarkStart w:id="129" w:name="_Toc517951325"/>
      <w:r>
        <w:t xml:space="preserve">HEF 2061 </w:t>
      </w:r>
      <w:r w:rsidRPr="004E1159">
        <w:t>Farmakoloji</w:t>
      </w:r>
      <w:bookmarkEnd w:id="129"/>
      <w:r w:rsidRPr="004E1159">
        <w:t xml:space="preserve"> </w:t>
      </w:r>
    </w:p>
    <w:p w14:paraId="383C48F9" w14:textId="77777777" w:rsidR="007A2B39" w:rsidRPr="004E1159" w:rsidRDefault="007A2B39" w:rsidP="007A2B39">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810"/>
        <w:gridCol w:w="4565"/>
      </w:tblGrid>
      <w:tr w:rsidR="007A2B39" w:rsidRPr="004E1159" w14:paraId="3C99BE9C" w14:textId="77777777" w:rsidTr="007A2B39">
        <w:tc>
          <w:tcPr>
            <w:tcW w:w="4786" w:type="dxa"/>
            <w:gridSpan w:val="4"/>
          </w:tcPr>
          <w:p w14:paraId="7BC847CE" w14:textId="77777777" w:rsidR="007A2B39" w:rsidRPr="004E1159" w:rsidRDefault="007A2B39" w:rsidP="007A2B39">
            <w:pPr>
              <w:rPr>
                <w:b/>
                <w:sz w:val="20"/>
                <w:szCs w:val="20"/>
              </w:rPr>
            </w:pPr>
            <w:r w:rsidRPr="004E1159">
              <w:rPr>
                <w:b/>
                <w:sz w:val="20"/>
                <w:szCs w:val="20"/>
              </w:rPr>
              <w:t>Dersi Veren Birim(ler):</w:t>
            </w:r>
          </w:p>
          <w:p w14:paraId="4D779163" w14:textId="77777777" w:rsidR="007A2B39" w:rsidRPr="004E1159" w:rsidRDefault="007A2B39" w:rsidP="007A2B39">
            <w:pPr>
              <w:rPr>
                <w:sz w:val="20"/>
                <w:szCs w:val="20"/>
              </w:rPr>
            </w:pPr>
            <w:r w:rsidRPr="004E1159">
              <w:rPr>
                <w:b/>
                <w:sz w:val="20"/>
                <w:szCs w:val="20"/>
              </w:rPr>
              <w:t xml:space="preserve">                     </w:t>
            </w:r>
            <w:r w:rsidRPr="004E1159">
              <w:rPr>
                <w:sz w:val="20"/>
                <w:szCs w:val="20"/>
              </w:rPr>
              <w:t>Hemşirelik Fakültesi</w:t>
            </w:r>
          </w:p>
          <w:p w14:paraId="7F115E00" w14:textId="77777777" w:rsidR="007A2B39" w:rsidRPr="004E1159" w:rsidRDefault="007A2B39" w:rsidP="007A2B39">
            <w:pPr>
              <w:rPr>
                <w:b/>
                <w:sz w:val="20"/>
                <w:szCs w:val="20"/>
              </w:rPr>
            </w:pPr>
          </w:p>
        </w:tc>
        <w:tc>
          <w:tcPr>
            <w:tcW w:w="4565" w:type="dxa"/>
          </w:tcPr>
          <w:p w14:paraId="58501A70" w14:textId="77777777" w:rsidR="007A2B39" w:rsidRPr="004E1159" w:rsidRDefault="007A2B39" w:rsidP="007A2B39">
            <w:pPr>
              <w:rPr>
                <w:b/>
                <w:sz w:val="20"/>
                <w:szCs w:val="20"/>
              </w:rPr>
            </w:pPr>
            <w:r w:rsidRPr="004E1159">
              <w:rPr>
                <w:b/>
                <w:sz w:val="20"/>
                <w:szCs w:val="20"/>
              </w:rPr>
              <w:t xml:space="preserve">Dersi Alan Birim(ler): </w:t>
            </w:r>
          </w:p>
          <w:p w14:paraId="14131F05" w14:textId="77777777" w:rsidR="007A2B39" w:rsidRPr="004E1159" w:rsidRDefault="007A2B39" w:rsidP="007A2B39">
            <w:pPr>
              <w:rPr>
                <w:b/>
                <w:sz w:val="20"/>
                <w:szCs w:val="20"/>
              </w:rPr>
            </w:pPr>
            <w:r w:rsidRPr="004E1159">
              <w:rPr>
                <w:sz w:val="20"/>
                <w:szCs w:val="20"/>
              </w:rPr>
              <w:t>Hemşirelik Fakültesi</w:t>
            </w:r>
          </w:p>
        </w:tc>
      </w:tr>
      <w:tr w:rsidR="007A2B39" w:rsidRPr="004E1159" w14:paraId="2FD9CF0E" w14:textId="77777777" w:rsidTr="007A2B39">
        <w:tc>
          <w:tcPr>
            <w:tcW w:w="4786" w:type="dxa"/>
            <w:gridSpan w:val="4"/>
          </w:tcPr>
          <w:p w14:paraId="71323E8F" w14:textId="77777777" w:rsidR="007A2B39" w:rsidRPr="004E1159" w:rsidRDefault="007A2B39" w:rsidP="007A2B39">
            <w:pPr>
              <w:rPr>
                <w:sz w:val="20"/>
                <w:szCs w:val="20"/>
              </w:rPr>
            </w:pPr>
            <w:r w:rsidRPr="004E1159">
              <w:rPr>
                <w:b/>
                <w:sz w:val="20"/>
                <w:szCs w:val="20"/>
              </w:rPr>
              <w:t xml:space="preserve">Bölüm Adı: </w:t>
            </w:r>
            <w:r w:rsidRPr="004E1159">
              <w:rPr>
                <w:sz w:val="20"/>
                <w:szCs w:val="20"/>
              </w:rPr>
              <w:t>Hemşirelik</w:t>
            </w:r>
          </w:p>
          <w:p w14:paraId="2F96F6A0" w14:textId="77777777" w:rsidR="007A2B39" w:rsidRPr="004E1159" w:rsidRDefault="007A2B39" w:rsidP="007A2B39">
            <w:pPr>
              <w:rPr>
                <w:b/>
                <w:sz w:val="20"/>
                <w:szCs w:val="20"/>
              </w:rPr>
            </w:pPr>
          </w:p>
        </w:tc>
        <w:tc>
          <w:tcPr>
            <w:tcW w:w="4565" w:type="dxa"/>
          </w:tcPr>
          <w:p w14:paraId="4D802992" w14:textId="77777777" w:rsidR="007A2B39" w:rsidRPr="004E1159" w:rsidRDefault="007A2B39" w:rsidP="007A2B39">
            <w:pPr>
              <w:rPr>
                <w:b/>
                <w:sz w:val="20"/>
                <w:szCs w:val="20"/>
              </w:rPr>
            </w:pPr>
            <w:r w:rsidRPr="004E1159">
              <w:rPr>
                <w:b/>
                <w:sz w:val="20"/>
                <w:szCs w:val="20"/>
              </w:rPr>
              <w:t xml:space="preserve">Dersin Adı: </w:t>
            </w:r>
            <w:r w:rsidRPr="004E1159">
              <w:rPr>
                <w:sz w:val="20"/>
                <w:szCs w:val="20"/>
              </w:rPr>
              <w:t xml:space="preserve">Hemşirelikte Farmakoloji         </w:t>
            </w:r>
          </w:p>
          <w:p w14:paraId="48C7B0E3" w14:textId="77777777" w:rsidR="007A2B39" w:rsidRPr="004E1159" w:rsidRDefault="007A2B39" w:rsidP="007A2B39">
            <w:pPr>
              <w:rPr>
                <w:sz w:val="20"/>
                <w:szCs w:val="20"/>
              </w:rPr>
            </w:pPr>
          </w:p>
        </w:tc>
      </w:tr>
      <w:tr w:rsidR="007A2B39" w:rsidRPr="004E1159" w14:paraId="562F8837" w14:textId="77777777" w:rsidTr="007A2B39">
        <w:tc>
          <w:tcPr>
            <w:tcW w:w="4786" w:type="dxa"/>
            <w:gridSpan w:val="4"/>
          </w:tcPr>
          <w:p w14:paraId="51E916B7" w14:textId="77777777" w:rsidR="007A2B39" w:rsidRPr="004E1159" w:rsidRDefault="007A2B39" w:rsidP="007A2B39">
            <w:pPr>
              <w:rPr>
                <w:b/>
                <w:sz w:val="20"/>
                <w:szCs w:val="20"/>
              </w:rPr>
            </w:pPr>
            <w:r w:rsidRPr="004E1159">
              <w:rPr>
                <w:b/>
                <w:sz w:val="20"/>
                <w:szCs w:val="20"/>
              </w:rPr>
              <w:t xml:space="preserve">Dersin Düzeyi: </w:t>
            </w:r>
            <w:r w:rsidRPr="004E1159">
              <w:rPr>
                <w:sz w:val="20"/>
                <w:szCs w:val="20"/>
              </w:rPr>
              <w:t xml:space="preserve"> Lisans</w:t>
            </w:r>
          </w:p>
        </w:tc>
        <w:tc>
          <w:tcPr>
            <w:tcW w:w="4565" w:type="dxa"/>
          </w:tcPr>
          <w:p w14:paraId="76194105" w14:textId="77777777" w:rsidR="007A2B39" w:rsidRPr="004E1159" w:rsidRDefault="007A2B39" w:rsidP="007A2B39">
            <w:pPr>
              <w:rPr>
                <w:sz w:val="20"/>
                <w:szCs w:val="20"/>
              </w:rPr>
            </w:pPr>
            <w:r w:rsidRPr="004E1159">
              <w:rPr>
                <w:b/>
                <w:sz w:val="20"/>
                <w:szCs w:val="20"/>
              </w:rPr>
              <w:t xml:space="preserve">Dersin Kodu: </w:t>
            </w:r>
            <w:r w:rsidRPr="004E1159">
              <w:rPr>
                <w:sz w:val="20"/>
                <w:szCs w:val="20"/>
              </w:rPr>
              <w:t>HEF 2061</w:t>
            </w:r>
          </w:p>
          <w:p w14:paraId="41E05527" w14:textId="77777777" w:rsidR="007A2B39" w:rsidRPr="004E1159" w:rsidRDefault="007A2B39" w:rsidP="007A2B39">
            <w:pPr>
              <w:rPr>
                <w:sz w:val="20"/>
                <w:szCs w:val="20"/>
              </w:rPr>
            </w:pPr>
          </w:p>
        </w:tc>
      </w:tr>
      <w:tr w:rsidR="007A2B39" w:rsidRPr="004E1159" w14:paraId="39794D38" w14:textId="77777777" w:rsidTr="007A2B39">
        <w:tc>
          <w:tcPr>
            <w:tcW w:w="4786" w:type="dxa"/>
            <w:gridSpan w:val="4"/>
          </w:tcPr>
          <w:p w14:paraId="78899805" w14:textId="77777777" w:rsidR="007A2B39" w:rsidRPr="004E1159" w:rsidRDefault="007A2B39" w:rsidP="007A2B39">
            <w:pPr>
              <w:rPr>
                <w:b/>
                <w:sz w:val="20"/>
                <w:szCs w:val="20"/>
              </w:rPr>
            </w:pPr>
            <w:r w:rsidRPr="004E1159">
              <w:rPr>
                <w:b/>
                <w:sz w:val="20"/>
                <w:szCs w:val="20"/>
              </w:rPr>
              <w:t>Formun Düzenlenme/Yenilenme Tarihi:</w:t>
            </w:r>
          </w:p>
          <w:p w14:paraId="5199E330" w14:textId="59B73914" w:rsidR="007A2B39" w:rsidRPr="004E1159" w:rsidRDefault="008E00BA" w:rsidP="007A2B39">
            <w:pPr>
              <w:rPr>
                <w:sz w:val="20"/>
                <w:szCs w:val="20"/>
              </w:rPr>
            </w:pPr>
            <w:r>
              <w:rPr>
                <w:sz w:val="20"/>
                <w:szCs w:val="20"/>
              </w:rPr>
              <w:t>Ekim 2018</w:t>
            </w:r>
          </w:p>
        </w:tc>
        <w:tc>
          <w:tcPr>
            <w:tcW w:w="4565" w:type="dxa"/>
          </w:tcPr>
          <w:p w14:paraId="17AD8D85" w14:textId="77777777" w:rsidR="007A2B39" w:rsidRPr="004E1159" w:rsidRDefault="007A2B39" w:rsidP="007A2B39">
            <w:pPr>
              <w:rPr>
                <w:b/>
                <w:sz w:val="20"/>
                <w:szCs w:val="20"/>
              </w:rPr>
            </w:pPr>
            <w:r w:rsidRPr="004E1159">
              <w:rPr>
                <w:b/>
                <w:sz w:val="20"/>
                <w:szCs w:val="20"/>
              </w:rPr>
              <w:t xml:space="preserve">Dersin Türü: </w:t>
            </w:r>
            <w:r w:rsidRPr="004E1159">
              <w:rPr>
                <w:sz w:val="20"/>
                <w:szCs w:val="20"/>
              </w:rPr>
              <w:t>Zorunlu</w:t>
            </w:r>
          </w:p>
          <w:p w14:paraId="781ADC10" w14:textId="77777777" w:rsidR="007A2B39" w:rsidRPr="004E1159" w:rsidRDefault="007A2B39" w:rsidP="007A2B39">
            <w:pPr>
              <w:rPr>
                <w:b/>
                <w:sz w:val="20"/>
                <w:szCs w:val="20"/>
              </w:rPr>
            </w:pPr>
          </w:p>
        </w:tc>
      </w:tr>
      <w:tr w:rsidR="007A2B39" w:rsidRPr="004E1159" w14:paraId="13CA6026" w14:textId="77777777" w:rsidTr="007A2B39">
        <w:tc>
          <w:tcPr>
            <w:tcW w:w="4786" w:type="dxa"/>
            <w:gridSpan w:val="4"/>
          </w:tcPr>
          <w:p w14:paraId="7D943D79" w14:textId="77777777" w:rsidR="007A2B39" w:rsidRPr="004E1159" w:rsidRDefault="007A2B39" w:rsidP="007A2B39">
            <w:pPr>
              <w:rPr>
                <w:b/>
                <w:sz w:val="20"/>
                <w:szCs w:val="20"/>
              </w:rPr>
            </w:pPr>
            <w:r w:rsidRPr="004E1159">
              <w:rPr>
                <w:b/>
                <w:sz w:val="20"/>
                <w:szCs w:val="20"/>
              </w:rPr>
              <w:t xml:space="preserve">Dersin Öğretim Dili: </w:t>
            </w:r>
            <w:r w:rsidRPr="004E1159">
              <w:rPr>
                <w:sz w:val="20"/>
                <w:szCs w:val="20"/>
              </w:rPr>
              <w:t>Türkçe</w:t>
            </w:r>
          </w:p>
          <w:p w14:paraId="3B074CE2" w14:textId="77777777" w:rsidR="007A2B39" w:rsidRPr="004E1159" w:rsidRDefault="007A2B39" w:rsidP="007A2B39">
            <w:pPr>
              <w:rPr>
                <w:sz w:val="20"/>
                <w:szCs w:val="20"/>
              </w:rPr>
            </w:pPr>
            <w:r w:rsidRPr="004E1159">
              <w:rPr>
                <w:b/>
                <w:sz w:val="20"/>
                <w:szCs w:val="20"/>
              </w:rPr>
              <w:tab/>
            </w:r>
          </w:p>
        </w:tc>
        <w:tc>
          <w:tcPr>
            <w:tcW w:w="4565" w:type="dxa"/>
          </w:tcPr>
          <w:p w14:paraId="221D52BE" w14:textId="77777777" w:rsidR="007A2B39" w:rsidRPr="004E1159" w:rsidRDefault="007A2B39" w:rsidP="007A2B39">
            <w:pPr>
              <w:rPr>
                <w:b/>
                <w:sz w:val="20"/>
                <w:szCs w:val="20"/>
              </w:rPr>
            </w:pPr>
            <w:r w:rsidRPr="004E1159">
              <w:rPr>
                <w:b/>
                <w:sz w:val="20"/>
                <w:szCs w:val="20"/>
              </w:rPr>
              <w:t xml:space="preserve">Dersin Öğretim Üyesi/Üyeleri: </w:t>
            </w:r>
          </w:p>
          <w:p w14:paraId="59FC184A" w14:textId="667677D8" w:rsidR="007A2B39" w:rsidRPr="004E1159" w:rsidRDefault="007A2B39" w:rsidP="007A2B39">
            <w:pPr>
              <w:rPr>
                <w:sz w:val="20"/>
                <w:szCs w:val="20"/>
              </w:rPr>
            </w:pPr>
            <w:r w:rsidRPr="004E1159">
              <w:rPr>
                <w:sz w:val="20"/>
                <w:szCs w:val="20"/>
              </w:rPr>
              <w:t xml:space="preserve">Doç. Dr. Hatice </w:t>
            </w:r>
            <w:r w:rsidR="00A35464" w:rsidRPr="004E1159">
              <w:rPr>
                <w:sz w:val="20"/>
                <w:szCs w:val="20"/>
              </w:rPr>
              <w:t>MERT</w:t>
            </w:r>
          </w:p>
          <w:p w14:paraId="373CC3D9" w14:textId="7EDEB60D" w:rsidR="007A2B39" w:rsidRPr="004E1159" w:rsidRDefault="007A2B39" w:rsidP="007A2B39">
            <w:pPr>
              <w:rPr>
                <w:sz w:val="20"/>
                <w:szCs w:val="20"/>
              </w:rPr>
            </w:pPr>
            <w:r w:rsidRPr="004E1159">
              <w:rPr>
                <w:sz w:val="20"/>
                <w:szCs w:val="20"/>
              </w:rPr>
              <w:t xml:space="preserve">Yard. Doç. Dr. Özlem </w:t>
            </w:r>
            <w:r w:rsidR="00A35464" w:rsidRPr="004E1159">
              <w:rPr>
                <w:sz w:val="20"/>
                <w:szCs w:val="20"/>
              </w:rPr>
              <w:t>BİLİK</w:t>
            </w:r>
          </w:p>
          <w:p w14:paraId="31322410" w14:textId="23B93F3E" w:rsidR="007A2B39" w:rsidRPr="004E1159" w:rsidRDefault="007A2B39" w:rsidP="007A2B39">
            <w:pPr>
              <w:rPr>
                <w:sz w:val="20"/>
                <w:szCs w:val="20"/>
              </w:rPr>
            </w:pPr>
            <w:r w:rsidRPr="004E1159">
              <w:rPr>
                <w:sz w:val="20"/>
                <w:szCs w:val="20"/>
              </w:rPr>
              <w:t xml:space="preserve">Yard. Doç. Dr. Fatma </w:t>
            </w:r>
            <w:r w:rsidR="00A35464" w:rsidRPr="004E1159">
              <w:rPr>
                <w:sz w:val="20"/>
                <w:szCs w:val="20"/>
              </w:rPr>
              <w:t>VURAL</w:t>
            </w:r>
          </w:p>
          <w:p w14:paraId="6B9E578C" w14:textId="650E40FE" w:rsidR="007A2B39" w:rsidRPr="004E1159" w:rsidRDefault="007A2B39" w:rsidP="007A2B39">
            <w:pPr>
              <w:rPr>
                <w:sz w:val="20"/>
                <w:szCs w:val="20"/>
              </w:rPr>
            </w:pPr>
            <w:r w:rsidRPr="004E1159">
              <w:rPr>
                <w:sz w:val="20"/>
                <w:szCs w:val="20"/>
              </w:rPr>
              <w:t xml:space="preserve">Yard. Doç. Dr. Gülşah </w:t>
            </w:r>
            <w:r w:rsidR="00A35464" w:rsidRPr="004E1159">
              <w:rPr>
                <w:sz w:val="20"/>
                <w:szCs w:val="20"/>
              </w:rPr>
              <w:t>GÜROL ARSLAN</w:t>
            </w:r>
          </w:p>
          <w:p w14:paraId="3491789E" w14:textId="4E7E1D09" w:rsidR="007A2B39" w:rsidRPr="004E1159" w:rsidRDefault="007A2B39" w:rsidP="007A2B39">
            <w:pPr>
              <w:rPr>
                <w:sz w:val="20"/>
                <w:szCs w:val="20"/>
              </w:rPr>
            </w:pPr>
            <w:r w:rsidRPr="004E1159">
              <w:rPr>
                <w:sz w:val="20"/>
                <w:szCs w:val="20"/>
              </w:rPr>
              <w:t xml:space="preserve">Yard. Doç. Dr. Dilek </w:t>
            </w:r>
            <w:r w:rsidR="00A35464" w:rsidRPr="004E1159">
              <w:rPr>
                <w:sz w:val="20"/>
                <w:szCs w:val="20"/>
              </w:rPr>
              <w:t>BÜYÜKKAYA BESEN</w:t>
            </w:r>
          </w:p>
          <w:p w14:paraId="4BCD0875" w14:textId="74776E67" w:rsidR="007A2B39" w:rsidRPr="004E1159" w:rsidRDefault="007A2B39" w:rsidP="007A2B39">
            <w:pPr>
              <w:rPr>
                <w:sz w:val="20"/>
                <w:szCs w:val="20"/>
              </w:rPr>
            </w:pPr>
            <w:r w:rsidRPr="004E1159">
              <w:rPr>
                <w:sz w:val="20"/>
                <w:szCs w:val="20"/>
              </w:rPr>
              <w:t xml:space="preserve">Öğr. Gör. Dr. Dilek </w:t>
            </w:r>
            <w:r w:rsidR="00A35464" w:rsidRPr="004E1159">
              <w:rPr>
                <w:sz w:val="20"/>
                <w:szCs w:val="20"/>
              </w:rPr>
              <w:t>SEZGİN</w:t>
            </w:r>
          </w:p>
        </w:tc>
      </w:tr>
      <w:tr w:rsidR="007A2B39" w:rsidRPr="004E1159" w14:paraId="697C9A52" w14:textId="77777777" w:rsidTr="007A2B39">
        <w:tc>
          <w:tcPr>
            <w:tcW w:w="4786" w:type="dxa"/>
            <w:gridSpan w:val="4"/>
          </w:tcPr>
          <w:p w14:paraId="55D75E01" w14:textId="77777777" w:rsidR="007A2B39" w:rsidRPr="004E1159" w:rsidRDefault="007A2B39" w:rsidP="007A2B39">
            <w:pPr>
              <w:rPr>
                <w:sz w:val="20"/>
                <w:szCs w:val="20"/>
              </w:rPr>
            </w:pPr>
            <w:r w:rsidRPr="004E1159">
              <w:rPr>
                <w:b/>
                <w:sz w:val="20"/>
                <w:szCs w:val="20"/>
              </w:rPr>
              <w:t xml:space="preserve">Dersin Önkoşulu: </w:t>
            </w:r>
            <w:r w:rsidRPr="004E1159">
              <w:rPr>
                <w:sz w:val="20"/>
                <w:szCs w:val="20"/>
              </w:rPr>
              <w:t xml:space="preserve">Yok </w:t>
            </w:r>
          </w:p>
        </w:tc>
        <w:tc>
          <w:tcPr>
            <w:tcW w:w="4565" w:type="dxa"/>
          </w:tcPr>
          <w:p w14:paraId="423E4227" w14:textId="77777777" w:rsidR="007A2B39" w:rsidRPr="004E1159" w:rsidRDefault="007A2B39" w:rsidP="007A2B39">
            <w:pPr>
              <w:rPr>
                <w:sz w:val="20"/>
                <w:szCs w:val="20"/>
              </w:rPr>
            </w:pPr>
            <w:r w:rsidRPr="004E1159">
              <w:rPr>
                <w:b/>
                <w:sz w:val="20"/>
                <w:szCs w:val="20"/>
              </w:rPr>
              <w:t>Önkoşul Olduğu Ders:</w:t>
            </w:r>
            <w:r w:rsidRPr="004E1159">
              <w:rPr>
                <w:sz w:val="20"/>
                <w:szCs w:val="20"/>
              </w:rPr>
              <w:t xml:space="preserve"> </w:t>
            </w:r>
            <w:r w:rsidRPr="004E1159">
              <w:rPr>
                <w:color w:val="FF0000"/>
                <w:sz w:val="20"/>
                <w:szCs w:val="20"/>
              </w:rPr>
              <w:t xml:space="preserve"> </w:t>
            </w:r>
            <w:r w:rsidRPr="004E1159">
              <w:rPr>
                <w:sz w:val="20"/>
                <w:szCs w:val="20"/>
              </w:rPr>
              <w:t>Yok</w:t>
            </w:r>
          </w:p>
        </w:tc>
      </w:tr>
      <w:tr w:rsidR="007A2B39" w:rsidRPr="004E1159" w14:paraId="45F6A044" w14:textId="77777777" w:rsidTr="007A2B39">
        <w:tc>
          <w:tcPr>
            <w:tcW w:w="4786" w:type="dxa"/>
            <w:gridSpan w:val="4"/>
          </w:tcPr>
          <w:p w14:paraId="6C3938EB" w14:textId="77777777" w:rsidR="007A2B39" w:rsidRPr="004E1159" w:rsidRDefault="007A2B39" w:rsidP="007A2B39">
            <w:pPr>
              <w:rPr>
                <w:b/>
                <w:sz w:val="20"/>
                <w:szCs w:val="20"/>
              </w:rPr>
            </w:pPr>
            <w:r w:rsidRPr="004E1159">
              <w:rPr>
                <w:b/>
                <w:sz w:val="20"/>
                <w:szCs w:val="20"/>
              </w:rPr>
              <w:t xml:space="preserve">Haftalık Ders Saati: </w:t>
            </w:r>
            <w:r w:rsidRPr="004E1159">
              <w:rPr>
                <w:sz w:val="20"/>
                <w:szCs w:val="20"/>
              </w:rPr>
              <w:t>2</w:t>
            </w:r>
          </w:p>
          <w:p w14:paraId="6A49763F" w14:textId="77777777" w:rsidR="007A2B39" w:rsidRPr="004E1159" w:rsidRDefault="007A2B39" w:rsidP="007A2B39">
            <w:pPr>
              <w:rPr>
                <w:i/>
                <w:color w:val="FF0000"/>
                <w:sz w:val="20"/>
                <w:szCs w:val="20"/>
              </w:rPr>
            </w:pPr>
          </w:p>
        </w:tc>
        <w:tc>
          <w:tcPr>
            <w:tcW w:w="4565" w:type="dxa"/>
          </w:tcPr>
          <w:p w14:paraId="1F4A37DD" w14:textId="77777777" w:rsidR="007A2B39" w:rsidRPr="004E1159" w:rsidRDefault="007A2B39" w:rsidP="007A2B39">
            <w:pPr>
              <w:rPr>
                <w:b/>
                <w:color w:val="000000"/>
                <w:sz w:val="20"/>
                <w:szCs w:val="20"/>
              </w:rPr>
            </w:pPr>
            <w:r w:rsidRPr="004E1159">
              <w:rPr>
                <w:b/>
                <w:color w:val="000000"/>
                <w:sz w:val="20"/>
                <w:szCs w:val="20"/>
              </w:rPr>
              <w:t xml:space="preserve">Ders Koordinatörü (Ders girişlerinden sorumlu olan kişi): </w:t>
            </w:r>
          </w:p>
          <w:p w14:paraId="2F7566D4" w14:textId="17D5085D" w:rsidR="007A2B39" w:rsidRPr="004E1159" w:rsidRDefault="007A2B39" w:rsidP="007A2B39">
            <w:pPr>
              <w:rPr>
                <w:sz w:val="20"/>
                <w:szCs w:val="20"/>
              </w:rPr>
            </w:pPr>
            <w:r w:rsidRPr="004E1159">
              <w:rPr>
                <w:sz w:val="20"/>
                <w:szCs w:val="20"/>
              </w:rPr>
              <w:t xml:space="preserve">Doç. Dr. Hatice </w:t>
            </w:r>
            <w:r w:rsidR="00A35464" w:rsidRPr="00A35464">
              <w:rPr>
                <w:sz w:val="20"/>
                <w:szCs w:val="20"/>
              </w:rPr>
              <w:t>MERT</w:t>
            </w:r>
          </w:p>
        </w:tc>
      </w:tr>
      <w:tr w:rsidR="007A2B39" w:rsidRPr="004E1159" w14:paraId="60E6556D" w14:textId="77777777" w:rsidTr="007A2B39">
        <w:tc>
          <w:tcPr>
            <w:tcW w:w="1120" w:type="dxa"/>
          </w:tcPr>
          <w:p w14:paraId="216F34F6" w14:textId="77777777" w:rsidR="007A2B39" w:rsidRPr="004E1159" w:rsidRDefault="007A2B39" w:rsidP="007A2B39">
            <w:pPr>
              <w:rPr>
                <w:sz w:val="20"/>
                <w:szCs w:val="20"/>
              </w:rPr>
            </w:pPr>
            <w:r w:rsidRPr="004E1159">
              <w:rPr>
                <w:sz w:val="20"/>
                <w:szCs w:val="20"/>
              </w:rPr>
              <w:t>Teori</w:t>
            </w:r>
          </w:p>
          <w:p w14:paraId="424F7631" w14:textId="77777777" w:rsidR="007A2B39" w:rsidRPr="004E1159" w:rsidRDefault="007A2B39" w:rsidP="007A2B39">
            <w:pPr>
              <w:rPr>
                <w:sz w:val="20"/>
                <w:szCs w:val="20"/>
              </w:rPr>
            </w:pPr>
          </w:p>
        </w:tc>
        <w:tc>
          <w:tcPr>
            <w:tcW w:w="1682" w:type="dxa"/>
          </w:tcPr>
          <w:p w14:paraId="7D7611CF" w14:textId="77777777" w:rsidR="007A2B39" w:rsidRPr="004E1159" w:rsidRDefault="007A2B39" w:rsidP="007A2B39">
            <w:pPr>
              <w:rPr>
                <w:sz w:val="20"/>
                <w:szCs w:val="20"/>
              </w:rPr>
            </w:pPr>
            <w:r w:rsidRPr="004E1159">
              <w:rPr>
                <w:sz w:val="20"/>
                <w:szCs w:val="20"/>
              </w:rPr>
              <w:t>Uygulama</w:t>
            </w:r>
          </w:p>
          <w:p w14:paraId="35963480" w14:textId="77777777" w:rsidR="007A2B39" w:rsidRPr="004E1159" w:rsidRDefault="007A2B39" w:rsidP="007A2B39">
            <w:pPr>
              <w:rPr>
                <w:b/>
                <w:sz w:val="20"/>
                <w:szCs w:val="20"/>
              </w:rPr>
            </w:pPr>
          </w:p>
        </w:tc>
        <w:tc>
          <w:tcPr>
            <w:tcW w:w="1174" w:type="dxa"/>
          </w:tcPr>
          <w:p w14:paraId="5E68E78B" w14:textId="77777777" w:rsidR="007A2B39" w:rsidRPr="004E1159" w:rsidRDefault="007A2B39" w:rsidP="007A2B39">
            <w:pPr>
              <w:rPr>
                <w:sz w:val="20"/>
                <w:szCs w:val="20"/>
              </w:rPr>
            </w:pPr>
            <w:r w:rsidRPr="004E1159">
              <w:rPr>
                <w:sz w:val="20"/>
                <w:szCs w:val="20"/>
              </w:rPr>
              <w:t>Labora-</w:t>
            </w:r>
          </w:p>
          <w:p w14:paraId="79879F8D" w14:textId="77777777" w:rsidR="007A2B39" w:rsidRPr="004E1159" w:rsidRDefault="007A2B39" w:rsidP="007A2B39">
            <w:pPr>
              <w:rPr>
                <w:sz w:val="20"/>
                <w:szCs w:val="20"/>
              </w:rPr>
            </w:pPr>
            <w:r w:rsidRPr="004E1159">
              <w:rPr>
                <w:sz w:val="20"/>
                <w:szCs w:val="20"/>
              </w:rPr>
              <w:t xml:space="preserve">tuvar </w:t>
            </w:r>
          </w:p>
        </w:tc>
        <w:tc>
          <w:tcPr>
            <w:tcW w:w="810" w:type="dxa"/>
          </w:tcPr>
          <w:p w14:paraId="6300DF2E" w14:textId="77777777" w:rsidR="007A2B39" w:rsidRPr="004E1159" w:rsidRDefault="007A2B39" w:rsidP="007A2B39">
            <w:pPr>
              <w:rPr>
                <w:sz w:val="20"/>
                <w:szCs w:val="20"/>
              </w:rPr>
            </w:pPr>
            <w:r w:rsidRPr="004E1159">
              <w:rPr>
                <w:sz w:val="20"/>
                <w:szCs w:val="20"/>
              </w:rPr>
              <w:t>Sunum</w:t>
            </w:r>
          </w:p>
        </w:tc>
        <w:tc>
          <w:tcPr>
            <w:tcW w:w="4565" w:type="dxa"/>
          </w:tcPr>
          <w:p w14:paraId="337EC466" w14:textId="77777777" w:rsidR="007A2B39" w:rsidRPr="004E1159" w:rsidRDefault="007A2B39" w:rsidP="007A2B39">
            <w:pPr>
              <w:rPr>
                <w:b/>
                <w:sz w:val="20"/>
                <w:szCs w:val="20"/>
              </w:rPr>
            </w:pPr>
            <w:r w:rsidRPr="004E1159">
              <w:rPr>
                <w:b/>
                <w:sz w:val="20"/>
                <w:szCs w:val="20"/>
              </w:rPr>
              <w:t xml:space="preserve">Dersin Ulusal Kredisi: </w:t>
            </w:r>
            <w:r w:rsidRPr="004E1159">
              <w:rPr>
                <w:sz w:val="20"/>
                <w:szCs w:val="20"/>
              </w:rPr>
              <w:t>2</w:t>
            </w:r>
          </w:p>
          <w:p w14:paraId="21414AFB" w14:textId="77777777" w:rsidR="007A2B39" w:rsidRPr="004E1159" w:rsidRDefault="007A2B39" w:rsidP="007A2B39">
            <w:pPr>
              <w:rPr>
                <w:b/>
                <w:sz w:val="20"/>
                <w:szCs w:val="20"/>
              </w:rPr>
            </w:pPr>
          </w:p>
        </w:tc>
      </w:tr>
      <w:tr w:rsidR="007A2B39" w:rsidRPr="004E1159" w14:paraId="4EFEBFF5" w14:textId="77777777" w:rsidTr="007A2B39">
        <w:tc>
          <w:tcPr>
            <w:tcW w:w="1120" w:type="dxa"/>
          </w:tcPr>
          <w:p w14:paraId="7F68130E" w14:textId="77777777" w:rsidR="007A2B39" w:rsidRPr="004E1159" w:rsidRDefault="007A2B39" w:rsidP="007A2B39">
            <w:pPr>
              <w:jc w:val="center"/>
              <w:rPr>
                <w:sz w:val="20"/>
                <w:szCs w:val="20"/>
              </w:rPr>
            </w:pPr>
            <w:r w:rsidRPr="004E1159">
              <w:rPr>
                <w:sz w:val="20"/>
                <w:szCs w:val="20"/>
              </w:rPr>
              <w:t>2</w:t>
            </w:r>
          </w:p>
        </w:tc>
        <w:tc>
          <w:tcPr>
            <w:tcW w:w="1682" w:type="dxa"/>
          </w:tcPr>
          <w:p w14:paraId="56B005D5" w14:textId="77777777" w:rsidR="007A2B39" w:rsidRPr="004E1159" w:rsidRDefault="007A2B39" w:rsidP="007A2B39">
            <w:pPr>
              <w:jc w:val="center"/>
              <w:rPr>
                <w:sz w:val="20"/>
                <w:szCs w:val="20"/>
              </w:rPr>
            </w:pPr>
            <w:r w:rsidRPr="004E1159">
              <w:rPr>
                <w:sz w:val="20"/>
                <w:szCs w:val="20"/>
              </w:rPr>
              <w:t>-</w:t>
            </w:r>
          </w:p>
        </w:tc>
        <w:tc>
          <w:tcPr>
            <w:tcW w:w="1174" w:type="dxa"/>
          </w:tcPr>
          <w:p w14:paraId="39DC9F0F" w14:textId="77777777" w:rsidR="007A2B39" w:rsidRPr="004E1159" w:rsidRDefault="007A2B39" w:rsidP="007A2B39">
            <w:pPr>
              <w:jc w:val="center"/>
              <w:rPr>
                <w:sz w:val="20"/>
                <w:szCs w:val="20"/>
              </w:rPr>
            </w:pPr>
            <w:r w:rsidRPr="004E1159">
              <w:rPr>
                <w:sz w:val="20"/>
                <w:szCs w:val="20"/>
              </w:rPr>
              <w:t>-</w:t>
            </w:r>
          </w:p>
        </w:tc>
        <w:tc>
          <w:tcPr>
            <w:tcW w:w="810" w:type="dxa"/>
          </w:tcPr>
          <w:p w14:paraId="5FCEE4C1" w14:textId="77777777" w:rsidR="007A2B39" w:rsidRPr="004E1159" w:rsidRDefault="007A2B39" w:rsidP="007A2B39">
            <w:pPr>
              <w:jc w:val="center"/>
              <w:rPr>
                <w:sz w:val="20"/>
                <w:szCs w:val="20"/>
              </w:rPr>
            </w:pPr>
            <w:r w:rsidRPr="004E1159">
              <w:rPr>
                <w:sz w:val="20"/>
                <w:szCs w:val="20"/>
              </w:rPr>
              <w:t>-</w:t>
            </w:r>
          </w:p>
        </w:tc>
        <w:tc>
          <w:tcPr>
            <w:tcW w:w="4565" w:type="dxa"/>
          </w:tcPr>
          <w:p w14:paraId="1F2AA5F1" w14:textId="5F0C315E" w:rsidR="007A2B39" w:rsidRPr="004E1159" w:rsidRDefault="007A2B39" w:rsidP="007A2B39">
            <w:pPr>
              <w:rPr>
                <w:sz w:val="20"/>
                <w:szCs w:val="20"/>
              </w:rPr>
            </w:pPr>
            <w:r w:rsidRPr="004E1159">
              <w:rPr>
                <w:b/>
                <w:sz w:val="20"/>
                <w:szCs w:val="20"/>
              </w:rPr>
              <w:t xml:space="preserve">Dersin AKTS Kredisi: </w:t>
            </w:r>
            <w:r w:rsidR="00316F0E">
              <w:rPr>
                <w:sz w:val="20"/>
                <w:szCs w:val="20"/>
              </w:rPr>
              <w:t>3</w:t>
            </w:r>
          </w:p>
          <w:p w14:paraId="422CE29F" w14:textId="77777777" w:rsidR="007A2B39" w:rsidRPr="004E1159" w:rsidRDefault="007A2B39" w:rsidP="007A2B39">
            <w:pPr>
              <w:rPr>
                <w:b/>
                <w:sz w:val="20"/>
                <w:szCs w:val="20"/>
              </w:rPr>
            </w:pPr>
          </w:p>
        </w:tc>
      </w:tr>
    </w:tbl>
    <w:p w14:paraId="7313C5F0" w14:textId="77777777" w:rsidR="007A2B39" w:rsidRPr="004E1159" w:rsidRDefault="007A2B39" w:rsidP="002C022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A2B39" w:rsidRPr="004E1159" w14:paraId="2CCE69F0" w14:textId="77777777" w:rsidTr="007A2B39">
        <w:tc>
          <w:tcPr>
            <w:tcW w:w="9351" w:type="dxa"/>
          </w:tcPr>
          <w:p w14:paraId="589D7CED" w14:textId="77777777" w:rsidR="007A2B39" w:rsidRPr="004E1159" w:rsidRDefault="007A2B39" w:rsidP="007A2B39">
            <w:pPr>
              <w:spacing w:line="360" w:lineRule="auto"/>
              <w:rPr>
                <w:sz w:val="20"/>
                <w:szCs w:val="20"/>
              </w:rPr>
            </w:pPr>
            <w:r w:rsidRPr="004E1159">
              <w:rPr>
                <w:b/>
                <w:sz w:val="20"/>
                <w:szCs w:val="20"/>
              </w:rPr>
              <w:t>Dersin Amacı:</w:t>
            </w:r>
            <w:r w:rsidRPr="004E1159">
              <w:rPr>
                <w:sz w:val="20"/>
                <w:szCs w:val="20"/>
              </w:rPr>
              <w:t xml:space="preserve"> Uygulama alanlarında farklı sistem hastalıklarının tedavisinde kullanılan ilaçların etkileri, yan etkileri, etkileşimleri, farmakodinamik, farmakokinetik özellikleri ve ilaç uygulamalarında hemşirenin sorumlulukları bilgisini kazandırmaktır</w:t>
            </w:r>
          </w:p>
        </w:tc>
      </w:tr>
      <w:tr w:rsidR="007A2B39" w:rsidRPr="004E1159" w14:paraId="063AB826" w14:textId="77777777" w:rsidTr="007A2B39">
        <w:tc>
          <w:tcPr>
            <w:tcW w:w="9351" w:type="dxa"/>
          </w:tcPr>
          <w:p w14:paraId="05C2EDDD" w14:textId="77777777" w:rsidR="007A2B39" w:rsidRPr="004E1159" w:rsidRDefault="007A2B39" w:rsidP="007A2B39">
            <w:pPr>
              <w:rPr>
                <w:b/>
                <w:sz w:val="20"/>
                <w:szCs w:val="20"/>
              </w:rPr>
            </w:pPr>
            <w:r w:rsidRPr="004E1159">
              <w:rPr>
                <w:b/>
                <w:sz w:val="20"/>
                <w:szCs w:val="20"/>
              </w:rPr>
              <w:t xml:space="preserve">Dersin </w:t>
            </w:r>
            <w:r w:rsidR="00BB3F52">
              <w:rPr>
                <w:b/>
                <w:sz w:val="20"/>
                <w:szCs w:val="20"/>
              </w:rPr>
              <w:t>Öğrenme Kazanımları</w:t>
            </w:r>
            <w:r w:rsidRPr="004E1159">
              <w:rPr>
                <w:b/>
                <w:sz w:val="20"/>
                <w:szCs w:val="20"/>
              </w:rPr>
              <w:t xml:space="preserve">: </w:t>
            </w:r>
            <w:r w:rsidRPr="004E1159">
              <w:rPr>
                <w:b/>
                <w:color w:val="FF0000"/>
                <w:sz w:val="20"/>
                <w:szCs w:val="20"/>
              </w:rPr>
              <w:t xml:space="preserve"> </w:t>
            </w:r>
          </w:p>
          <w:p w14:paraId="222BEA50" w14:textId="77777777" w:rsidR="007A2B39" w:rsidRPr="004E1159" w:rsidRDefault="007A2B39" w:rsidP="007A2B39">
            <w:pPr>
              <w:spacing w:line="360" w:lineRule="auto"/>
              <w:rPr>
                <w:sz w:val="20"/>
                <w:szCs w:val="20"/>
              </w:rPr>
            </w:pPr>
            <w:r w:rsidRPr="004E1159">
              <w:rPr>
                <w:sz w:val="20"/>
                <w:szCs w:val="20"/>
              </w:rPr>
              <w:t>1. Farmakolojinin temel kavramlarını; ilaçların uygulama yollarını, ilaç şekillerini, ilaçların farmakokinetiğini ve farmakodinamiğini bilme</w:t>
            </w:r>
          </w:p>
          <w:p w14:paraId="09C8CD4B" w14:textId="77777777" w:rsidR="007A2B39" w:rsidRPr="004E1159" w:rsidRDefault="007A2B39" w:rsidP="007A2B39">
            <w:pPr>
              <w:spacing w:line="360" w:lineRule="auto"/>
              <w:rPr>
                <w:sz w:val="20"/>
                <w:szCs w:val="20"/>
              </w:rPr>
            </w:pPr>
            <w:r w:rsidRPr="004E1159">
              <w:rPr>
                <w:sz w:val="20"/>
                <w:szCs w:val="20"/>
              </w:rPr>
              <w:t>2. Tedavide kullanılan ilaçların etki ve yan etkilerini tartışabilme</w:t>
            </w:r>
          </w:p>
          <w:p w14:paraId="77785BA2" w14:textId="77777777" w:rsidR="007A2B39" w:rsidRPr="004E1159" w:rsidRDefault="007A2B39" w:rsidP="007A2B39">
            <w:pPr>
              <w:spacing w:line="360" w:lineRule="auto"/>
              <w:rPr>
                <w:sz w:val="20"/>
                <w:szCs w:val="20"/>
              </w:rPr>
            </w:pPr>
            <w:r w:rsidRPr="004E1159">
              <w:rPr>
                <w:sz w:val="20"/>
                <w:szCs w:val="20"/>
              </w:rPr>
              <w:t xml:space="preserve"> 3. Hastaya uyguladığı ilaçların etki ve yan etkilerini izleyebilme</w:t>
            </w:r>
          </w:p>
          <w:p w14:paraId="5F604831" w14:textId="77777777" w:rsidR="007A2B39" w:rsidRPr="004E1159" w:rsidRDefault="007A2B39" w:rsidP="007A2B39">
            <w:pPr>
              <w:spacing w:line="360" w:lineRule="auto"/>
              <w:rPr>
                <w:sz w:val="20"/>
                <w:szCs w:val="20"/>
              </w:rPr>
            </w:pPr>
            <w:r w:rsidRPr="004E1159">
              <w:rPr>
                <w:rFonts w:eastAsia="Calibri"/>
                <w:sz w:val="20"/>
                <w:szCs w:val="20"/>
              </w:rPr>
              <w:t xml:space="preserve">4. </w:t>
            </w:r>
            <w:r w:rsidRPr="004E1159">
              <w:rPr>
                <w:sz w:val="20"/>
                <w:szCs w:val="20"/>
              </w:rPr>
              <w:t>İlaç tedavisine ilişkin hasta ve aileye eğitim yapabilme</w:t>
            </w:r>
          </w:p>
          <w:p w14:paraId="0BBE60D6" w14:textId="77777777" w:rsidR="007A2B39" w:rsidRPr="004E1159" w:rsidRDefault="007A2B39" w:rsidP="007A2B39">
            <w:pPr>
              <w:spacing w:line="360" w:lineRule="auto"/>
              <w:rPr>
                <w:sz w:val="20"/>
                <w:szCs w:val="20"/>
              </w:rPr>
            </w:pPr>
            <w:r w:rsidRPr="004E1159">
              <w:rPr>
                <w:sz w:val="20"/>
                <w:szCs w:val="20"/>
              </w:rPr>
              <w:t>5.</w:t>
            </w:r>
            <w:r w:rsidRPr="004E1159">
              <w:rPr>
                <w:color w:val="696969"/>
                <w:sz w:val="20"/>
                <w:szCs w:val="20"/>
              </w:rPr>
              <w:t xml:space="preserve"> </w:t>
            </w:r>
            <w:r w:rsidRPr="004E1159">
              <w:rPr>
                <w:sz w:val="20"/>
                <w:szCs w:val="20"/>
              </w:rPr>
              <w:t>İlaç uygulamalarında hemşirenin görev ve sorumluluklarını bilme</w:t>
            </w:r>
          </w:p>
          <w:p w14:paraId="2195ADD6" w14:textId="77777777" w:rsidR="007A2B39" w:rsidRPr="004E1159" w:rsidRDefault="007A2B39" w:rsidP="007A2B39">
            <w:pPr>
              <w:spacing w:line="360" w:lineRule="auto"/>
              <w:rPr>
                <w:rFonts w:eastAsia="Calibri"/>
                <w:sz w:val="20"/>
                <w:szCs w:val="20"/>
              </w:rPr>
            </w:pPr>
            <w:r w:rsidRPr="004E1159">
              <w:rPr>
                <w:sz w:val="20"/>
                <w:szCs w:val="20"/>
              </w:rPr>
              <w:t>6.</w:t>
            </w:r>
            <w:r w:rsidRPr="004E1159">
              <w:rPr>
                <w:color w:val="696969"/>
                <w:sz w:val="20"/>
                <w:szCs w:val="20"/>
              </w:rPr>
              <w:t xml:space="preserve"> </w:t>
            </w:r>
            <w:r w:rsidRPr="004E1159">
              <w:rPr>
                <w:sz w:val="20"/>
                <w:szCs w:val="20"/>
              </w:rPr>
              <w:t>Farmakoloji ile ilgili yeni bilgileri izleyebilme</w:t>
            </w:r>
          </w:p>
        </w:tc>
      </w:tr>
    </w:tbl>
    <w:p w14:paraId="15B72F46" w14:textId="77777777" w:rsidR="007A2B39" w:rsidRPr="004E1159" w:rsidRDefault="007A2B39" w:rsidP="007A2B39">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A2B39" w:rsidRPr="004E1159" w14:paraId="643B1816" w14:textId="77777777" w:rsidTr="00980B7E">
        <w:trPr>
          <w:trHeight w:val="447"/>
        </w:trPr>
        <w:tc>
          <w:tcPr>
            <w:tcW w:w="9322" w:type="dxa"/>
          </w:tcPr>
          <w:p w14:paraId="2F9D3D03" w14:textId="77777777" w:rsidR="007A2B39" w:rsidRPr="004E1159" w:rsidRDefault="007A2B39" w:rsidP="007A2B39">
            <w:pPr>
              <w:rPr>
                <w:b/>
                <w:sz w:val="20"/>
                <w:szCs w:val="20"/>
              </w:rPr>
            </w:pPr>
            <w:r w:rsidRPr="004E1159">
              <w:rPr>
                <w:b/>
                <w:sz w:val="20"/>
                <w:szCs w:val="20"/>
              </w:rPr>
              <w:t xml:space="preserve">Öğrenme ve Öğretme Yöntemleri:  </w:t>
            </w:r>
          </w:p>
          <w:p w14:paraId="3E3A78DA" w14:textId="77777777" w:rsidR="007A2B39" w:rsidRPr="004E1159" w:rsidRDefault="007A2B39" w:rsidP="007A2B39">
            <w:pPr>
              <w:rPr>
                <w:sz w:val="20"/>
                <w:szCs w:val="20"/>
              </w:rPr>
            </w:pPr>
            <w:r w:rsidRPr="004E1159">
              <w:rPr>
                <w:sz w:val="20"/>
                <w:szCs w:val="20"/>
              </w:rPr>
              <w:t>Derslere katılım, sunum, tartışma, soru-cevap, kendi kendine öğrenme</w:t>
            </w:r>
          </w:p>
        </w:tc>
      </w:tr>
    </w:tbl>
    <w:p w14:paraId="4A17FC7A" w14:textId="77777777" w:rsidR="007A2B39" w:rsidRPr="004E1159" w:rsidRDefault="007A2B39" w:rsidP="007A2B39">
      <w:pPr>
        <w:rPr>
          <w:sz w:val="20"/>
          <w:szCs w:val="20"/>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108"/>
        <w:gridCol w:w="3093"/>
      </w:tblGrid>
      <w:tr w:rsidR="00316F0E" w:rsidRPr="00316F0E" w14:paraId="2A671405" w14:textId="77777777" w:rsidTr="00316F0E">
        <w:trPr>
          <w:trHeight w:val="246"/>
        </w:trPr>
        <w:tc>
          <w:tcPr>
            <w:tcW w:w="9347" w:type="dxa"/>
            <w:gridSpan w:val="3"/>
          </w:tcPr>
          <w:p w14:paraId="577E6BC7" w14:textId="77777777" w:rsidR="00316F0E" w:rsidRPr="00316F0E" w:rsidRDefault="00316F0E" w:rsidP="00316F0E">
            <w:pPr>
              <w:rPr>
                <w:b/>
                <w:sz w:val="20"/>
                <w:szCs w:val="20"/>
              </w:rPr>
            </w:pPr>
            <w:r w:rsidRPr="00316F0E">
              <w:rPr>
                <w:b/>
                <w:sz w:val="20"/>
                <w:szCs w:val="20"/>
              </w:rPr>
              <w:t xml:space="preserve">Değerlendirme Yöntemleri: </w:t>
            </w:r>
          </w:p>
          <w:p w14:paraId="27F984C4" w14:textId="5ECB73ED" w:rsidR="00316F0E" w:rsidRPr="00316F0E" w:rsidRDefault="00316F0E" w:rsidP="00316F0E">
            <w:pPr>
              <w:rPr>
                <w:sz w:val="20"/>
                <w:szCs w:val="20"/>
              </w:rPr>
            </w:pPr>
            <w:r w:rsidRPr="00316F0E">
              <w:rPr>
                <w:sz w:val="20"/>
                <w:szCs w:val="20"/>
              </w:rPr>
              <w:t xml:space="preserve">(Değerlendirme yöntemi, öğrenme </w:t>
            </w:r>
            <w:r w:rsidR="00216C33">
              <w:rPr>
                <w:sz w:val="20"/>
                <w:szCs w:val="20"/>
              </w:rPr>
              <w:t>kazanım</w:t>
            </w:r>
            <w:r w:rsidRPr="00316F0E">
              <w:rPr>
                <w:sz w:val="20"/>
                <w:szCs w:val="20"/>
              </w:rPr>
              <w:t>ları ve derste kullanılan öğretim teknikleri ile uyumlu olmalıdır)</w:t>
            </w:r>
          </w:p>
        </w:tc>
      </w:tr>
      <w:tr w:rsidR="00316F0E" w:rsidRPr="00316F0E" w14:paraId="4AB6846F" w14:textId="77777777" w:rsidTr="00316F0E">
        <w:trPr>
          <w:trHeight w:val="245"/>
        </w:trPr>
        <w:tc>
          <w:tcPr>
            <w:tcW w:w="3146" w:type="dxa"/>
          </w:tcPr>
          <w:p w14:paraId="4F77BBDD" w14:textId="77777777" w:rsidR="00316F0E" w:rsidRPr="00316F0E" w:rsidRDefault="00316F0E" w:rsidP="00316F0E">
            <w:pPr>
              <w:jc w:val="center"/>
              <w:rPr>
                <w:b/>
                <w:sz w:val="20"/>
                <w:szCs w:val="20"/>
              </w:rPr>
            </w:pPr>
          </w:p>
        </w:tc>
        <w:tc>
          <w:tcPr>
            <w:tcW w:w="3108" w:type="dxa"/>
          </w:tcPr>
          <w:p w14:paraId="3F6EE208" w14:textId="77777777" w:rsidR="00316F0E" w:rsidRPr="00316F0E" w:rsidRDefault="00316F0E" w:rsidP="00316F0E">
            <w:pPr>
              <w:jc w:val="center"/>
              <w:rPr>
                <w:b/>
                <w:sz w:val="20"/>
                <w:szCs w:val="20"/>
              </w:rPr>
            </w:pPr>
            <w:r w:rsidRPr="00316F0E">
              <w:rPr>
                <w:sz w:val="20"/>
                <w:szCs w:val="20"/>
              </w:rPr>
              <w:t>Varsa (X) olarak işaretleyiniz</w:t>
            </w:r>
          </w:p>
        </w:tc>
        <w:tc>
          <w:tcPr>
            <w:tcW w:w="3091" w:type="dxa"/>
          </w:tcPr>
          <w:p w14:paraId="1BE21118" w14:textId="77777777" w:rsidR="00316F0E" w:rsidRPr="00316F0E" w:rsidRDefault="00316F0E" w:rsidP="00316F0E">
            <w:pPr>
              <w:jc w:val="center"/>
              <w:rPr>
                <w:b/>
                <w:sz w:val="20"/>
                <w:szCs w:val="20"/>
              </w:rPr>
            </w:pPr>
            <w:r w:rsidRPr="00316F0E">
              <w:rPr>
                <w:sz w:val="20"/>
                <w:szCs w:val="20"/>
              </w:rPr>
              <w:t>Yüzde (%)</w:t>
            </w:r>
          </w:p>
        </w:tc>
      </w:tr>
      <w:tr w:rsidR="00316F0E" w:rsidRPr="00316F0E" w14:paraId="5B8E8FDE" w14:textId="77777777" w:rsidTr="00316F0E">
        <w:trPr>
          <w:trHeight w:val="397"/>
        </w:trPr>
        <w:tc>
          <w:tcPr>
            <w:tcW w:w="3146" w:type="dxa"/>
            <w:vAlign w:val="center"/>
          </w:tcPr>
          <w:p w14:paraId="57037170" w14:textId="77777777" w:rsidR="00316F0E" w:rsidRPr="00316F0E" w:rsidRDefault="00316F0E" w:rsidP="00316F0E">
            <w:pPr>
              <w:autoSpaceDE w:val="0"/>
              <w:autoSpaceDN w:val="0"/>
              <w:adjustRightInd w:val="0"/>
              <w:rPr>
                <w:sz w:val="20"/>
                <w:szCs w:val="20"/>
              </w:rPr>
            </w:pPr>
            <w:r w:rsidRPr="00316F0E">
              <w:rPr>
                <w:b/>
                <w:sz w:val="20"/>
                <w:szCs w:val="20"/>
              </w:rPr>
              <w:t>Yarıyıl İçi / Sonu Çalışmaları</w:t>
            </w:r>
          </w:p>
        </w:tc>
        <w:tc>
          <w:tcPr>
            <w:tcW w:w="3108" w:type="dxa"/>
            <w:vAlign w:val="center"/>
          </w:tcPr>
          <w:p w14:paraId="3A23AABB"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0559A7FF" w14:textId="77777777" w:rsidR="00316F0E" w:rsidRPr="00316F0E" w:rsidRDefault="00316F0E" w:rsidP="00316F0E">
            <w:pPr>
              <w:autoSpaceDE w:val="0"/>
              <w:autoSpaceDN w:val="0"/>
              <w:adjustRightInd w:val="0"/>
              <w:jc w:val="center"/>
              <w:rPr>
                <w:sz w:val="20"/>
                <w:szCs w:val="20"/>
              </w:rPr>
            </w:pPr>
          </w:p>
        </w:tc>
      </w:tr>
      <w:tr w:rsidR="00316F0E" w:rsidRPr="00316F0E" w14:paraId="409D0167" w14:textId="77777777" w:rsidTr="00316F0E">
        <w:trPr>
          <w:trHeight w:val="820"/>
        </w:trPr>
        <w:tc>
          <w:tcPr>
            <w:tcW w:w="3146" w:type="dxa"/>
            <w:vAlign w:val="center"/>
          </w:tcPr>
          <w:p w14:paraId="07321443" w14:textId="77777777" w:rsidR="00316F0E" w:rsidRPr="00316F0E" w:rsidRDefault="00316F0E" w:rsidP="00316F0E">
            <w:pPr>
              <w:autoSpaceDE w:val="0"/>
              <w:autoSpaceDN w:val="0"/>
              <w:adjustRightInd w:val="0"/>
              <w:ind w:left="708"/>
              <w:rPr>
                <w:b/>
                <w:sz w:val="20"/>
                <w:szCs w:val="20"/>
              </w:rPr>
            </w:pPr>
            <w:r w:rsidRPr="00316F0E">
              <w:rPr>
                <w:b/>
                <w:sz w:val="20"/>
                <w:szCs w:val="20"/>
              </w:rPr>
              <w:t>Ara Sınav</w:t>
            </w:r>
          </w:p>
        </w:tc>
        <w:tc>
          <w:tcPr>
            <w:tcW w:w="3108" w:type="dxa"/>
            <w:vAlign w:val="center"/>
          </w:tcPr>
          <w:p w14:paraId="2740154C" w14:textId="77777777" w:rsidR="00316F0E" w:rsidRPr="00316F0E" w:rsidRDefault="00316F0E" w:rsidP="00316F0E">
            <w:pPr>
              <w:autoSpaceDE w:val="0"/>
              <w:autoSpaceDN w:val="0"/>
              <w:adjustRightInd w:val="0"/>
              <w:jc w:val="center"/>
              <w:rPr>
                <w:sz w:val="20"/>
                <w:szCs w:val="20"/>
              </w:rPr>
            </w:pPr>
            <w:r w:rsidRPr="00316F0E">
              <w:rPr>
                <w:sz w:val="20"/>
                <w:szCs w:val="20"/>
              </w:rPr>
              <w:t>X</w:t>
            </w:r>
          </w:p>
          <w:p w14:paraId="607DDEF9"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57DFD28B" w14:textId="77777777" w:rsidR="00316F0E" w:rsidRPr="00316F0E" w:rsidRDefault="00316F0E" w:rsidP="00316F0E">
            <w:pPr>
              <w:autoSpaceDE w:val="0"/>
              <w:autoSpaceDN w:val="0"/>
              <w:adjustRightInd w:val="0"/>
              <w:rPr>
                <w:sz w:val="20"/>
                <w:szCs w:val="20"/>
              </w:rPr>
            </w:pPr>
            <w:r w:rsidRPr="00316F0E">
              <w:rPr>
                <w:b/>
                <w:sz w:val="20"/>
                <w:szCs w:val="20"/>
              </w:rPr>
              <w:t xml:space="preserve">    </w:t>
            </w:r>
            <w:r w:rsidRPr="00316F0E">
              <w:rPr>
                <w:sz w:val="20"/>
                <w:szCs w:val="20"/>
              </w:rPr>
              <w:t>50</w:t>
            </w:r>
          </w:p>
        </w:tc>
      </w:tr>
      <w:tr w:rsidR="00316F0E" w:rsidRPr="00316F0E" w14:paraId="702B728E" w14:textId="77777777" w:rsidTr="00316F0E">
        <w:trPr>
          <w:trHeight w:val="397"/>
        </w:trPr>
        <w:tc>
          <w:tcPr>
            <w:tcW w:w="3146" w:type="dxa"/>
            <w:vAlign w:val="center"/>
          </w:tcPr>
          <w:p w14:paraId="624B9D44" w14:textId="77777777" w:rsidR="00316F0E" w:rsidRPr="00316F0E" w:rsidRDefault="00316F0E" w:rsidP="00316F0E">
            <w:pPr>
              <w:autoSpaceDE w:val="0"/>
              <w:autoSpaceDN w:val="0"/>
              <w:adjustRightInd w:val="0"/>
              <w:ind w:left="708"/>
              <w:rPr>
                <w:b/>
                <w:sz w:val="20"/>
                <w:szCs w:val="20"/>
              </w:rPr>
            </w:pPr>
            <w:r w:rsidRPr="00316F0E">
              <w:rPr>
                <w:b/>
                <w:sz w:val="20"/>
                <w:szCs w:val="20"/>
              </w:rPr>
              <w:lastRenderedPageBreak/>
              <w:t>Uygulama</w:t>
            </w:r>
          </w:p>
        </w:tc>
        <w:tc>
          <w:tcPr>
            <w:tcW w:w="3108" w:type="dxa"/>
            <w:vAlign w:val="center"/>
          </w:tcPr>
          <w:p w14:paraId="09DD132C"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01352DD2" w14:textId="77777777" w:rsidR="00316F0E" w:rsidRPr="00316F0E" w:rsidRDefault="00316F0E" w:rsidP="00316F0E">
            <w:pPr>
              <w:autoSpaceDE w:val="0"/>
              <w:autoSpaceDN w:val="0"/>
              <w:adjustRightInd w:val="0"/>
              <w:rPr>
                <w:sz w:val="20"/>
                <w:szCs w:val="20"/>
              </w:rPr>
            </w:pPr>
            <w:r w:rsidRPr="00316F0E">
              <w:rPr>
                <w:sz w:val="20"/>
                <w:szCs w:val="20"/>
              </w:rPr>
              <w:t xml:space="preserve">    </w:t>
            </w:r>
          </w:p>
        </w:tc>
      </w:tr>
      <w:tr w:rsidR="00316F0E" w:rsidRPr="00316F0E" w14:paraId="0ABC3D1B" w14:textId="77777777" w:rsidTr="00316F0E">
        <w:trPr>
          <w:trHeight w:val="369"/>
        </w:trPr>
        <w:tc>
          <w:tcPr>
            <w:tcW w:w="3146" w:type="dxa"/>
            <w:vAlign w:val="center"/>
          </w:tcPr>
          <w:p w14:paraId="4DD6A44D" w14:textId="77777777" w:rsidR="00316F0E" w:rsidRPr="00316F0E" w:rsidRDefault="00316F0E" w:rsidP="00316F0E">
            <w:pPr>
              <w:autoSpaceDE w:val="0"/>
              <w:autoSpaceDN w:val="0"/>
              <w:adjustRightInd w:val="0"/>
              <w:ind w:left="708"/>
              <w:rPr>
                <w:b/>
                <w:sz w:val="20"/>
                <w:szCs w:val="20"/>
              </w:rPr>
            </w:pPr>
            <w:r w:rsidRPr="00316F0E">
              <w:rPr>
                <w:b/>
                <w:sz w:val="20"/>
                <w:szCs w:val="20"/>
              </w:rPr>
              <w:t>Ödev/Sunum</w:t>
            </w:r>
          </w:p>
        </w:tc>
        <w:tc>
          <w:tcPr>
            <w:tcW w:w="3108" w:type="dxa"/>
            <w:vAlign w:val="center"/>
          </w:tcPr>
          <w:p w14:paraId="3E6A06F3" w14:textId="77777777" w:rsidR="00316F0E" w:rsidRPr="00316F0E" w:rsidRDefault="00316F0E" w:rsidP="00316F0E">
            <w:pPr>
              <w:autoSpaceDE w:val="0"/>
              <w:autoSpaceDN w:val="0"/>
              <w:adjustRightInd w:val="0"/>
              <w:jc w:val="center"/>
              <w:rPr>
                <w:color w:val="FF0000"/>
                <w:sz w:val="20"/>
                <w:szCs w:val="20"/>
              </w:rPr>
            </w:pPr>
          </w:p>
        </w:tc>
        <w:tc>
          <w:tcPr>
            <w:tcW w:w="3091" w:type="dxa"/>
            <w:vAlign w:val="center"/>
          </w:tcPr>
          <w:p w14:paraId="04995E1D" w14:textId="77777777" w:rsidR="00316F0E" w:rsidRPr="00316F0E" w:rsidRDefault="00316F0E" w:rsidP="00316F0E">
            <w:pPr>
              <w:autoSpaceDE w:val="0"/>
              <w:autoSpaceDN w:val="0"/>
              <w:adjustRightInd w:val="0"/>
              <w:jc w:val="center"/>
              <w:rPr>
                <w:sz w:val="20"/>
                <w:szCs w:val="20"/>
              </w:rPr>
            </w:pPr>
          </w:p>
        </w:tc>
      </w:tr>
      <w:tr w:rsidR="00316F0E" w:rsidRPr="00316F0E" w14:paraId="7AF7BAA0" w14:textId="77777777" w:rsidTr="00316F0E">
        <w:trPr>
          <w:trHeight w:val="397"/>
        </w:trPr>
        <w:tc>
          <w:tcPr>
            <w:tcW w:w="3146" w:type="dxa"/>
            <w:vAlign w:val="center"/>
          </w:tcPr>
          <w:p w14:paraId="7280DB9E" w14:textId="77777777" w:rsidR="00316F0E" w:rsidRPr="00316F0E" w:rsidRDefault="00316F0E" w:rsidP="00316F0E">
            <w:pPr>
              <w:autoSpaceDE w:val="0"/>
              <w:autoSpaceDN w:val="0"/>
              <w:adjustRightInd w:val="0"/>
              <w:ind w:left="708"/>
              <w:rPr>
                <w:b/>
                <w:sz w:val="20"/>
                <w:szCs w:val="20"/>
              </w:rPr>
            </w:pPr>
            <w:r w:rsidRPr="00316F0E">
              <w:rPr>
                <w:b/>
                <w:sz w:val="20"/>
                <w:szCs w:val="20"/>
              </w:rPr>
              <w:t>Proje</w:t>
            </w:r>
          </w:p>
        </w:tc>
        <w:tc>
          <w:tcPr>
            <w:tcW w:w="3108" w:type="dxa"/>
            <w:vAlign w:val="center"/>
          </w:tcPr>
          <w:p w14:paraId="5476400C"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5783EBBE" w14:textId="77777777" w:rsidR="00316F0E" w:rsidRPr="00316F0E" w:rsidRDefault="00316F0E" w:rsidP="00316F0E">
            <w:pPr>
              <w:autoSpaceDE w:val="0"/>
              <w:autoSpaceDN w:val="0"/>
              <w:adjustRightInd w:val="0"/>
              <w:jc w:val="center"/>
              <w:rPr>
                <w:sz w:val="20"/>
                <w:szCs w:val="20"/>
              </w:rPr>
            </w:pPr>
          </w:p>
        </w:tc>
      </w:tr>
      <w:tr w:rsidR="00316F0E" w:rsidRPr="00316F0E" w14:paraId="05054731" w14:textId="77777777" w:rsidTr="00316F0E">
        <w:trPr>
          <w:trHeight w:val="397"/>
        </w:trPr>
        <w:tc>
          <w:tcPr>
            <w:tcW w:w="3146" w:type="dxa"/>
            <w:vAlign w:val="center"/>
          </w:tcPr>
          <w:p w14:paraId="0CBF8DD4" w14:textId="77777777" w:rsidR="00316F0E" w:rsidRPr="00316F0E" w:rsidRDefault="00316F0E" w:rsidP="00316F0E">
            <w:pPr>
              <w:autoSpaceDE w:val="0"/>
              <w:autoSpaceDN w:val="0"/>
              <w:adjustRightInd w:val="0"/>
              <w:ind w:left="708"/>
              <w:rPr>
                <w:b/>
                <w:sz w:val="20"/>
                <w:szCs w:val="20"/>
              </w:rPr>
            </w:pPr>
            <w:r w:rsidRPr="00316F0E">
              <w:rPr>
                <w:b/>
                <w:sz w:val="20"/>
                <w:szCs w:val="20"/>
              </w:rPr>
              <w:t xml:space="preserve">Laboratuvar </w:t>
            </w:r>
          </w:p>
        </w:tc>
        <w:tc>
          <w:tcPr>
            <w:tcW w:w="3108" w:type="dxa"/>
            <w:vAlign w:val="center"/>
          </w:tcPr>
          <w:p w14:paraId="2BB0C1AD"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3702E483" w14:textId="77777777" w:rsidR="00316F0E" w:rsidRPr="00316F0E" w:rsidRDefault="00316F0E" w:rsidP="00316F0E">
            <w:pPr>
              <w:autoSpaceDE w:val="0"/>
              <w:autoSpaceDN w:val="0"/>
              <w:adjustRightInd w:val="0"/>
              <w:rPr>
                <w:sz w:val="20"/>
                <w:szCs w:val="20"/>
              </w:rPr>
            </w:pPr>
          </w:p>
        </w:tc>
      </w:tr>
      <w:tr w:rsidR="00316F0E" w:rsidRPr="00316F0E" w14:paraId="7842DEE9" w14:textId="77777777" w:rsidTr="00316F0E">
        <w:trPr>
          <w:trHeight w:val="397"/>
        </w:trPr>
        <w:tc>
          <w:tcPr>
            <w:tcW w:w="3146" w:type="dxa"/>
            <w:vAlign w:val="center"/>
          </w:tcPr>
          <w:p w14:paraId="3688CEDC" w14:textId="77777777" w:rsidR="00316F0E" w:rsidRPr="00316F0E" w:rsidRDefault="00316F0E" w:rsidP="00316F0E">
            <w:pPr>
              <w:autoSpaceDE w:val="0"/>
              <w:autoSpaceDN w:val="0"/>
              <w:adjustRightInd w:val="0"/>
              <w:ind w:left="708"/>
              <w:rPr>
                <w:b/>
                <w:sz w:val="20"/>
                <w:szCs w:val="20"/>
              </w:rPr>
            </w:pPr>
            <w:r w:rsidRPr="00316F0E">
              <w:rPr>
                <w:b/>
                <w:sz w:val="20"/>
                <w:szCs w:val="20"/>
              </w:rPr>
              <w:t xml:space="preserve">Final Sınavı </w:t>
            </w:r>
          </w:p>
        </w:tc>
        <w:tc>
          <w:tcPr>
            <w:tcW w:w="3108" w:type="dxa"/>
            <w:vAlign w:val="center"/>
          </w:tcPr>
          <w:p w14:paraId="3974A045" w14:textId="77777777" w:rsidR="00316F0E" w:rsidRPr="00316F0E" w:rsidRDefault="00316F0E" w:rsidP="00316F0E">
            <w:pPr>
              <w:autoSpaceDE w:val="0"/>
              <w:autoSpaceDN w:val="0"/>
              <w:adjustRightInd w:val="0"/>
              <w:ind w:left="708"/>
              <w:rPr>
                <w:sz w:val="20"/>
                <w:szCs w:val="20"/>
              </w:rPr>
            </w:pPr>
            <w:r w:rsidRPr="00316F0E">
              <w:rPr>
                <w:sz w:val="20"/>
                <w:szCs w:val="20"/>
              </w:rPr>
              <w:t xml:space="preserve">         X</w:t>
            </w:r>
          </w:p>
        </w:tc>
        <w:tc>
          <w:tcPr>
            <w:tcW w:w="3091" w:type="dxa"/>
            <w:vAlign w:val="center"/>
          </w:tcPr>
          <w:p w14:paraId="4A354272" w14:textId="77777777" w:rsidR="00316F0E" w:rsidRPr="00316F0E" w:rsidRDefault="00316F0E" w:rsidP="00316F0E">
            <w:pPr>
              <w:autoSpaceDE w:val="0"/>
              <w:autoSpaceDN w:val="0"/>
              <w:adjustRightInd w:val="0"/>
              <w:rPr>
                <w:color w:val="0000FF"/>
                <w:sz w:val="20"/>
                <w:szCs w:val="20"/>
              </w:rPr>
            </w:pPr>
            <w:r w:rsidRPr="00316F0E">
              <w:rPr>
                <w:b/>
                <w:sz w:val="20"/>
                <w:szCs w:val="20"/>
              </w:rPr>
              <w:t xml:space="preserve">    </w:t>
            </w:r>
            <w:r w:rsidRPr="00316F0E">
              <w:rPr>
                <w:sz w:val="20"/>
                <w:szCs w:val="20"/>
              </w:rPr>
              <w:t>50</w:t>
            </w:r>
          </w:p>
        </w:tc>
      </w:tr>
      <w:tr w:rsidR="00316F0E" w:rsidRPr="00316F0E" w14:paraId="08B9CAD9" w14:textId="77777777" w:rsidTr="00316F0E">
        <w:trPr>
          <w:trHeight w:val="794"/>
        </w:trPr>
        <w:tc>
          <w:tcPr>
            <w:tcW w:w="3146" w:type="dxa"/>
            <w:vAlign w:val="center"/>
          </w:tcPr>
          <w:p w14:paraId="386E8622" w14:textId="77777777" w:rsidR="00316F0E" w:rsidRPr="00316F0E" w:rsidRDefault="00316F0E" w:rsidP="00316F0E">
            <w:pPr>
              <w:autoSpaceDE w:val="0"/>
              <w:autoSpaceDN w:val="0"/>
              <w:adjustRightInd w:val="0"/>
              <w:ind w:left="708"/>
              <w:rPr>
                <w:b/>
                <w:sz w:val="20"/>
                <w:szCs w:val="20"/>
              </w:rPr>
            </w:pPr>
            <w:r w:rsidRPr="00316F0E">
              <w:rPr>
                <w:b/>
                <w:sz w:val="20"/>
                <w:szCs w:val="20"/>
              </w:rPr>
              <w:t xml:space="preserve">Derse Katılım / PDÖ Oturum </w:t>
            </w:r>
          </w:p>
        </w:tc>
        <w:tc>
          <w:tcPr>
            <w:tcW w:w="3108" w:type="dxa"/>
            <w:vAlign w:val="center"/>
          </w:tcPr>
          <w:p w14:paraId="031C9900" w14:textId="77777777" w:rsidR="00316F0E" w:rsidRPr="00316F0E" w:rsidRDefault="00316F0E" w:rsidP="00316F0E">
            <w:pPr>
              <w:autoSpaceDE w:val="0"/>
              <w:autoSpaceDN w:val="0"/>
              <w:adjustRightInd w:val="0"/>
              <w:jc w:val="center"/>
              <w:rPr>
                <w:sz w:val="20"/>
                <w:szCs w:val="20"/>
              </w:rPr>
            </w:pPr>
          </w:p>
        </w:tc>
        <w:tc>
          <w:tcPr>
            <w:tcW w:w="3091" w:type="dxa"/>
            <w:vAlign w:val="center"/>
          </w:tcPr>
          <w:p w14:paraId="7B2655E2" w14:textId="77777777" w:rsidR="00316F0E" w:rsidRPr="00316F0E" w:rsidRDefault="00316F0E" w:rsidP="00316F0E">
            <w:pPr>
              <w:autoSpaceDE w:val="0"/>
              <w:autoSpaceDN w:val="0"/>
              <w:adjustRightInd w:val="0"/>
              <w:rPr>
                <w:sz w:val="20"/>
                <w:szCs w:val="20"/>
              </w:rPr>
            </w:pPr>
          </w:p>
        </w:tc>
      </w:tr>
      <w:tr w:rsidR="00316F0E" w:rsidRPr="00316F0E" w14:paraId="485054D1" w14:textId="77777777" w:rsidTr="00022BD2">
        <w:trPr>
          <w:trHeight w:val="1159"/>
        </w:trPr>
        <w:tc>
          <w:tcPr>
            <w:tcW w:w="9347" w:type="dxa"/>
            <w:gridSpan w:val="3"/>
            <w:vAlign w:val="center"/>
          </w:tcPr>
          <w:p w14:paraId="5AA7A818" w14:textId="77777777" w:rsidR="00316F0E" w:rsidRPr="00316F0E" w:rsidRDefault="00316F0E" w:rsidP="00316F0E">
            <w:pPr>
              <w:autoSpaceDE w:val="0"/>
              <w:autoSpaceDN w:val="0"/>
              <w:adjustRightInd w:val="0"/>
              <w:rPr>
                <w:b/>
                <w:sz w:val="20"/>
                <w:szCs w:val="20"/>
              </w:rPr>
            </w:pPr>
            <w:r w:rsidRPr="00316F0E">
              <w:rPr>
                <w:b/>
                <w:sz w:val="20"/>
                <w:szCs w:val="20"/>
              </w:rPr>
              <w:t xml:space="preserve">Değerlendirme Yöntemlerine İlişkin Açıklamalar: </w:t>
            </w:r>
          </w:p>
          <w:p w14:paraId="2EE623C9" w14:textId="401DD490" w:rsidR="00316F0E" w:rsidRPr="00316F0E" w:rsidRDefault="00316F0E" w:rsidP="00316F0E">
            <w:pPr>
              <w:autoSpaceDE w:val="0"/>
              <w:autoSpaceDN w:val="0"/>
              <w:adjustRightInd w:val="0"/>
              <w:rPr>
                <w:sz w:val="20"/>
                <w:szCs w:val="20"/>
              </w:rPr>
            </w:pPr>
            <w:r w:rsidRPr="00316F0E">
              <w:rPr>
                <w:sz w:val="20"/>
                <w:szCs w:val="20"/>
              </w:rPr>
              <w:t>Dersin değerlendirilmesinde ara sınav notunun yüzde 50’si ile final notunun % 50’si ders başa</w:t>
            </w:r>
            <w:r w:rsidR="00022BD2">
              <w:rPr>
                <w:sz w:val="20"/>
                <w:szCs w:val="20"/>
              </w:rPr>
              <w:t>rı notu olarak belirlenecektir.</w:t>
            </w:r>
          </w:p>
          <w:p w14:paraId="2F3CBDF6" w14:textId="65E204BC" w:rsidR="00316F0E" w:rsidRPr="00316F0E" w:rsidRDefault="00316F0E" w:rsidP="00316F0E">
            <w:pPr>
              <w:autoSpaceDE w:val="0"/>
              <w:autoSpaceDN w:val="0"/>
              <w:adjustRightInd w:val="0"/>
              <w:rPr>
                <w:sz w:val="20"/>
                <w:szCs w:val="20"/>
              </w:rPr>
            </w:pPr>
            <w:r w:rsidRPr="00316F0E">
              <w:rPr>
                <w:sz w:val="20"/>
                <w:szCs w:val="20"/>
              </w:rPr>
              <w:t>Ders Başarı Notu: %50 yarıyıl içi n</w:t>
            </w:r>
            <w:r>
              <w:rPr>
                <w:sz w:val="20"/>
                <w:szCs w:val="20"/>
              </w:rPr>
              <w:t>otu (ara sınav) +%50 final notu</w:t>
            </w:r>
          </w:p>
        </w:tc>
      </w:tr>
    </w:tbl>
    <w:p w14:paraId="09D39F53" w14:textId="0B1E7D68" w:rsidR="007A2B39" w:rsidRDefault="007A2B39" w:rsidP="007A2B3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9"/>
      </w:tblGrid>
      <w:tr w:rsidR="007A2B39" w:rsidRPr="004E1159" w14:paraId="3CDB7E3B" w14:textId="77777777" w:rsidTr="007A2B39">
        <w:trPr>
          <w:trHeight w:val="886"/>
        </w:trPr>
        <w:tc>
          <w:tcPr>
            <w:tcW w:w="9309" w:type="dxa"/>
            <w:shd w:val="clear" w:color="auto" w:fill="auto"/>
          </w:tcPr>
          <w:p w14:paraId="1693F71D" w14:textId="77777777" w:rsidR="007A2B39" w:rsidRPr="004E1159" w:rsidRDefault="007A2B39" w:rsidP="007A2B39">
            <w:pPr>
              <w:rPr>
                <w:b/>
                <w:color w:val="000000"/>
                <w:sz w:val="20"/>
                <w:szCs w:val="20"/>
              </w:rPr>
            </w:pPr>
            <w:r w:rsidRPr="004E1159">
              <w:rPr>
                <w:b/>
                <w:color w:val="000000"/>
                <w:sz w:val="20"/>
                <w:szCs w:val="20"/>
              </w:rPr>
              <w:t xml:space="preserve">Değerlendirme Kriteri: </w:t>
            </w:r>
          </w:p>
          <w:p w14:paraId="457BE3B5" w14:textId="77777777" w:rsidR="007A2B39" w:rsidRPr="004E1159" w:rsidRDefault="007A2B39" w:rsidP="007A2B39">
            <w:pPr>
              <w:rPr>
                <w:b/>
                <w:color w:val="000000"/>
                <w:sz w:val="20"/>
                <w:szCs w:val="20"/>
              </w:rPr>
            </w:pPr>
            <w:r w:rsidRPr="004E1159">
              <w:rPr>
                <w:sz w:val="20"/>
                <w:szCs w:val="20"/>
              </w:rPr>
              <w:t>Sınavlarda; yorumlama, hatırlama, karar verme, açıklama, sınıflama, bilgileri birleştirme becerileri değerlendirilecektir</w:t>
            </w:r>
          </w:p>
        </w:tc>
      </w:tr>
      <w:tr w:rsidR="007A2B39" w:rsidRPr="004E1159" w14:paraId="3BF63379" w14:textId="77777777" w:rsidTr="007A2B39">
        <w:tc>
          <w:tcPr>
            <w:tcW w:w="9309" w:type="dxa"/>
            <w:shd w:val="clear" w:color="auto" w:fill="auto"/>
          </w:tcPr>
          <w:p w14:paraId="4B86715A" w14:textId="77777777" w:rsidR="007A2B39" w:rsidRPr="004E1159" w:rsidRDefault="007A2B39" w:rsidP="007A2B39">
            <w:pPr>
              <w:rPr>
                <w:b/>
                <w:color w:val="FF0000"/>
                <w:sz w:val="20"/>
                <w:szCs w:val="20"/>
              </w:rPr>
            </w:pPr>
            <w:r w:rsidRPr="004E1159">
              <w:rPr>
                <w:b/>
                <w:sz w:val="20"/>
                <w:szCs w:val="20"/>
              </w:rPr>
              <w:t xml:space="preserve">Dersin İçeriği: </w:t>
            </w:r>
          </w:p>
          <w:p w14:paraId="7FB77451" w14:textId="77777777" w:rsidR="007A2B39" w:rsidRPr="004E1159" w:rsidRDefault="007A2B39" w:rsidP="007A2B39">
            <w:pPr>
              <w:rPr>
                <w:sz w:val="20"/>
                <w:szCs w:val="20"/>
              </w:rPr>
            </w:pPr>
            <w:r w:rsidRPr="004E1159">
              <w:rPr>
                <w:sz w:val="20"/>
                <w:szCs w:val="20"/>
              </w:rPr>
              <w:t>Sınav tarihleri ders planında belirtilecektir. Sınav tarihleri kesinleştiğinde, tarihlerde değişiklik yapılabilir.</w:t>
            </w:r>
          </w:p>
        </w:tc>
      </w:tr>
    </w:tbl>
    <w:p w14:paraId="6F218019" w14:textId="77777777" w:rsidR="007A2B39" w:rsidRPr="004E1159" w:rsidRDefault="007A2B39" w:rsidP="007A2B3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4520"/>
        <w:gridCol w:w="2460"/>
        <w:gridCol w:w="1134"/>
      </w:tblGrid>
      <w:tr w:rsidR="007A2B39" w:rsidRPr="004E1159" w14:paraId="54957D87" w14:textId="77777777" w:rsidTr="00CB4E22">
        <w:trPr>
          <w:cantSplit/>
          <w:trHeight w:val="384"/>
        </w:trPr>
        <w:tc>
          <w:tcPr>
            <w:tcW w:w="1237" w:type="dxa"/>
          </w:tcPr>
          <w:p w14:paraId="733C226F" w14:textId="77777777" w:rsidR="007A2B39" w:rsidRPr="004E1159" w:rsidRDefault="007A2B39" w:rsidP="007A2B39">
            <w:pPr>
              <w:jc w:val="center"/>
              <w:rPr>
                <w:b/>
                <w:sz w:val="20"/>
                <w:szCs w:val="20"/>
              </w:rPr>
            </w:pPr>
            <w:r w:rsidRPr="004E1159">
              <w:rPr>
                <w:b/>
                <w:sz w:val="20"/>
                <w:szCs w:val="20"/>
              </w:rPr>
              <w:t>Hafta</w:t>
            </w:r>
          </w:p>
        </w:tc>
        <w:tc>
          <w:tcPr>
            <w:tcW w:w="4520" w:type="dxa"/>
          </w:tcPr>
          <w:p w14:paraId="6501F721" w14:textId="77777777" w:rsidR="007A2B39" w:rsidRPr="004E1159" w:rsidRDefault="007A2B39" w:rsidP="007A2B39">
            <w:pPr>
              <w:rPr>
                <w:b/>
                <w:sz w:val="20"/>
                <w:szCs w:val="20"/>
              </w:rPr>
            </w:pPr>
            <w:r w:rsidRPr="004E1159">
              <w:rPr>
                <w:b/>
                <w:sz w:val="20"/>
                <w:szCs w:val="20"/>
              </w:rPr>
              <w:t>Konular</w:t>
            </w:r>
            <w:r w:rsidRPr="004E1159">
              <w:rPr>
                <w:sz w:val="20"/>
                <w:szCs w:val="20"/>
              </w:rPr>
              <w:t xml:space="preserve"> </w:t>
            </w:r>
          </w:p>
        </w:tc>
        <w:tc>
          <w:tcPr>
            <w:tcW w:w="2460" w:type="dxa"/>
          </w:tcPr>
          <w:p w14:paraId="1772A21B" w14:textId="77777777" w:rsidR="007A2B39" w:rsidRPr="004E1159" w:rsidRDefault="007A2B39" w:rsidP="007A2B39">
            <w:pPr>
              <w:rPr>
                <w:b/>
                <w:sz w:val="20"/>
                <w:szCs w:val="20"/>
              </w:rPr>
            </w:pPr>
            <w:r w:rsidRPr="004E1159">
              <w:rPr>
                <w:b/>
                <w:sz w:val="20"/>
                <w:szCs w:val="20"/>
              </w:rPr>
              <w:t>Öğretim Elemanı</w:t>
            </w:r>
          </w:p>
        </w:tc>
        <w:tc>
          <w:tcPr>
            <w:tcW w:w="1134" w:type="dxa"/>
          </w:tcPr>
          <w:p w14:paraId="23C1959D" w14:textId="77777777" w:rsidR="007A2B39" w:rsidRPr="004E1159" w:rsidRDefault="007A2B39" w:rsidP="007A2B39">
            <w:pPr>
              <w:rPr>
                <w:b/>
                <w:sz w:val="20"/>
                <w:szCs w:val="20"/>
              </w:rPr>
            </w:pPr>
            <w:r w:rsidRPr="004E1159">
              <w:rPr>
                <w:b/>
                <w:sz w:val="20"/>
                <w:szCs w:val="20"/>
              </w:rPr>
              <w:t>Öğretim tekniği</w:t>
            </w:r>
          </w:p>
        </w:tc>
      </w:tr>
      <w:tr w:rsidR="00316F0E" w:rsidRPr="004E1159" w14:paraId="3A7D5E45" w14:textId="77777777" w:rsidTr="00CB4E22">
        <w:trPr>
          <w:cantSplit/>
          <w:trHeight w:val="483"/>
        </w:trPr>
        <w:tc>
          <w:tcPr>
            <w:tcW w:w="1237" w:type="dxa"/>
          </w:tcPr>
          <w:p w14:paraId="05FD878D" w14:textId="7575D2C8" w:rsidR="00316F0E" w:rsidRPr="004E1159" w:rsidRDefault="00316F0E" w:rsidP="00316F0E">
            <w:pPr>
              <w:jc w:val="center"/>
              <w:rPr>
                <w:sz w:val="20"/>
                <w:szCs w:val="20"/>
              </w:rPr>
            </w:pPr>
            <w:r>
              <w:rPr>
                <w:sz w:val="22"/>
                <w:szCs w:val="22"/>
              </w:rPr>
              <w:t>26.09.2018</w:t>
            </w:r>
          </w:p>
        </w:tc>
        <w:tc>
          <w:tcPr>
            <w:tcW w:w="4520" w:type="dxa"/>
          </w:tcPr>
          <w:tbl>
            <w:tblPr>
              <w:tblW w:w="5760" w:type="dxa"/>
              <w:tblInd w:w="11" w:type="dxa"/>
              <w:tblBorders>
                <w:top w:val="nil"/>
                <w:left w:val="nil"/>
                <w:bottom w:val="nil"/>
                <w:right w:val="nil"/>
              </w:tblBorders>
              <w:tblLayout w:type="fixed"/>
              <w:tblLook w:val="0000" w:firstRow="0" w:lastRow="0" w:firstColumn="0" w:lastColumn="0" w:noHBand="0" w:noVBand="0"/>
            </w:tblPr>
            <w:tblGrid>
              <w:gridCol w:w="5760"/>
            </w:tblGrid>
            <w:tr w:rsidR="00316F0E" w:rsidRPr="004E1159" w14:paraId="0133AB2D" w14:textId="77777777" w:rsidTr="007A2B39">
              <w:trPr>
                <w:trHeight w:val="170"/>
              </w:trPr>
              <w:tc>
                <w:tcPr>
                  <w:tcW w:w="5760" w:type="dxa"/>
                </w:tcPr>
                <w:p w14:paraId="6A45E817" w14:textId="77777777" w:rsidR="00316F0E" w:rsidRPr="004E1159" w:rsidRDefault="00316F0E" w:rsidP="00316F0E">
                  <w:pPr>
                    <w:pStyle w:val="Default"/>
                    <w:spacing w:line="360" w:lineRule="auto"/>
                    <w:rPr>
                      <w:sz w:val="20"/>
                      <w:szCs w:val="20"/>
                    </w:rPr>
                  </w:pPr>
                  <w:r w:rsidRPr="004E1159">
                    <w:rPr>
                      <w:sz w:val="20"/>
                      <w:szCs w:val="20"/>
                    </w:rPr>
                    <w:t xml:space="preserve">Farmakolojiye giriş, Genel Farmakoloji, </w:t>
                  </w:r>
                </w:p>
                <w:p w14:paraId="16E59938" w14:textId="77777777" w:rsidR="00316F0E" w:rsidRPr="004E1159" w:rsidRDefault="00316F0E" w:rsidP="00316F0E">
                  <w:pPr>
                    <w:pStyle w:val="Default"/>
                    <w:spacing w:line="360" w:lineRule="auto"/>
                    <w:rPr>
                      <w:sz w:val="20"/>
                      <w:szCs w:val="20"/>
                    </w:rPr>
                  </w:pPr>
                  <w:r w:rsidRPr="004E1159">
                    <w:rPr>
                      <w:sz w:val="20"/>
                      <w:szCs w:val="20"/>
                    </w:rPr>
                    <w:t>Farmakokinetik, Farmakodinamik</w:t>
                  </w:r>
                </w:p>
              </w:tc>
            </w:tr>
          </w:tbl>
          <w:p w14:paraId="363A88CF" w14:textId="77777777" w:rsidR="00316F0E" w:rsidRPr="004E1159" w:rsidRDefault="00316F0E" w:rsidP="00316F0E">
            <w:pPr>
              <w:spacing w:line="360" w:lineRule="auto"/>
              <w:rPr>
                <w:sz w:val="20"/>
                <w:szCs w:val="20"/>
              </w:rPr>
            </w:pPr>
          </w:p>
        </w:tc>
        <w:tc>
          <w:tcPr>
            <w:tcW w:w="2460" w:type="dxa"/>
          </w:tcPr>
          <w:p w14:paraId="7E9F2E29" w14:textId="77777777" w:rsidR="00316F0E" w:rsidRPr="004E1159" w:rsidRDefault="00316F0E" w:rsidP="00316F0E">
            <w:pPr>
              <w:rPr>
                <w:sz w:val="20"/>
                <w:szCs w:val="20"/>
              </w:rPr>
            </w:pPr>
            <w:r w:rsidRPr="004E1159">
              <w:rPr>
                <w:sz w:val="20"/>
                <w:szCs w:val="20"/>
              </w:rPr>
              <w:t>Yard. Doç. Dr. Gülşah Gürol Arslan</w:t>
            </w:r>
          </w:p>
        </w:tc>
        <w:tc>
          <w:tcPr>
            <w:tcW w:w="1134" w:type="dxa"/>
          </w:tcPr>
          <w:p w14:paraId="3BBAD2B5" w14:textId="77777777" w:rsidR="00316F0E" w:rsidRPr="004E1159" w:rsidRDefault="00316F0E" w:rsidP="00316F0E">
            <w:pPr>
              <w:spacing w:line="276" w:lineRule="auto"/>
              <w:jc w:val="both"/>
              <w:rPr>
                <w:sz w:val="20"/>
                <w:szCs w:val="20"/>
              </w:rPr>
            </w:pPr>
            <w:r w:rsidRPr="004E1159">
              <w:rPr>
                <w:sz w:val="20"/>
                <w:szCs w:val="20"/>
              </w:rPr>
              <w:t>Sunum</w:t>
            </w:r>
          </w:p>
          <w:p w14:paraId="09322E51" w14:textId="77777777" w:rsidR="00316F0E" w:rsidRPr="004E1159" w:rsidRDefault="00316F0E" w:rsidP="00316F0E">
            <w:pPr>
              <w:spacing w:line="276" w:lineRule="auto"/>
              <w:jc w:val="both"/>
              <w:rPr>
                <w:sz w:val="20"/>
                <w:szCs w:val="20"/>
              </w:rPr>
            </w:pPr>
            <w:r w:rsidRPr="004E1159">
              <w:rPr>
                <w:sz w:val="20"/>
                <w:szCs w:val="20"/>
              </w:rPr>
              <w:t>Soru-cevap</w:t>
            </w:r>
          </w:p>
          <w:p w14:paraId="6527949E"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6DB7C9A8" w14:textId="77777777" w:rsidTr="00CB4E22">
        <w:trPr>
          <w:cantSplit/>
          <w:trHeight w:val="790"/>
        </w:trPr>
        <w:tc>
          <w:tcPr>
            <w:tcW w:w="1237" w:type="dxa"/>
          </w:tcPr>
          <w:p w14:paraId="44243BF7" w14:textId="77777777" w:rsidR="00316F0E" w:rsidRPr="006C1A36" w:rsidRDefault="00316F0E" w:rsidP="00316F0E">
            <w:pPr>
              <w:jc w:val="center"/>
              <w:rPr>
                <w:sz w:val="22"/>
                <w:szCs w:val="22"/>
              </w:rPr>
            </w:pPr>
            <w:r>
              <w:rPr>
                <w:sz w:val="22"/>
                <w:szCs w:val="22"/>
              </w:rPr>
              <w:t>03.10.2018</w:t>
            </w:r>
          </w:p>
          <w:p w14:paraId="0020B900" w14:textId="77777777" w:rsidR="00316F0E" w:rsidRPr="004E1159" w:rsidRDefault="00316F0E" w:rsidP="00316F0E">
            <w:pPr>
              <w:jc w:val="center"/>
              <w:rPr>
                <w:sz w:val="20"/>
                <w:szCs w:val="20"/>
              </w:rPr>
            </w:pPr>
          </w:p>
        </w:tc>
        <w:tc>
          <w:tcPr>
            <w:tcW w:w="4520" w:type="dxa"/>
          </w:tcPr>
          <w:tbl>
            <w:tblPr>
              <w:tblW w:w="5556" w:type="dxa"/>
              <w:tblInd w:w="11" w:type="dxa"/>
              <w:tblBorders>
                <w:top w:val="nil"/>
                <w:left w:val="nil"/>
                <w:bottom w:val="nil"/>
                <w:right w:val="nil"/>
              </w:tblBorders>
              <w:tblLayout w:type="fixed"/>
              <w:tblLook w:val="0000" w:firstRow="0" w:lastRow="0" w:firstColumn="0" w:lastColumn="0" w:noHBand="0" w:noVBand="0"/>
            </w:tblPr>
            <w:tblGrid>
              <w:gridCol w:w="5556"/>
            </w:tblGrid>
            <w:tr w:rsidR="00316F0E" w:rsidRPr="004E1159" w14:paraId="6ACE42FA" w14:textId="77777777" w:rsidTr="007A2B39">
              <w:trPr>
                <w:trHeight w:val="76"/>
              </w:trPr>
              <w:tc>
                <w:tcPr>
                  <w:tcW w:w="5556" w:type="dxa"/>
                </w:tcPr>
                <w:p w14:paraId="0265EF60" w14:textId="77777777" w:rsidR="00316F0E" w:rsidRPr="004E1159" w:rsidRDefault="00316F0E" w:rsidP="00316F0E">
                  <w:pPr>
                    <w:pStyle w:val="Default"/>
                    <w:spacing w:line="360" w:lineRule="auto"/>
                    <w:jc w:val="both"/>
                    <w:rPr>
                      <w:sz w:val="20"/>
                      <w:szCs w:val="20"/>
                    </w:rPr>
                  </w:pPr>
                  <w:r w:rsidRPr="004E1159">
                    <w:rPr>
                      <w:sz w:val="20"/>
                      <w:szCs w:val="20"/>
                    </w:rPr>
                    <w:t xml:space="preserve">İlaçların uygulama yolları ve farmasötik </w:t>
                  </w:r>
                </w:p>
                <w:p w14:paraId="1B9CD619" w14:textId="77777777" w:rsidR="00316F0E" w:rsidRPr="004E1159" w:rsidRDefault="00316F0E" w:rsidP="00316F0E">
                  <w:pPr>
                    <w:pStyle w:val="Default"/>
                    <w:spacing w:line="360" w:lineRule="auto"/>
                    <w:jc w:val="both"/>
                    <w:rPr>
                      <w:sz w:val="20"/>
                      <w:szCs w:val="20"/>
                    </w:rPr>
                  </w:pPr>
                  <w:r w:rsidRPr="004E1159">
                    <w:rPr>
                      <w:sz w:val="20"/>
                      <w:szCs w:val="20"/>
                    </w:rPr>
                    <w:t>şekilleri/ İlaç toksisitesi, yan etkileri ve ilaç</w:t>
                  </w:r>
                </w:p>
              </w:tc>
            </w:tr>
          </w:tbl>
          <w:p w14:paraId="05EC5CD5" w14:textId="77777777" w:rsidR="00316F0E" w:rsidRPr="004E1159" w:rsidRDefault="00316F0E" w:rsidP="00316F0E">
            <w:pPr>
              <w:spacing w:line="360" w:lineRule="auto"/>
              <w:jc w:val="both"/>
              <w:rPr>
                <w:sz w:val="20"/>
                <w:szCs w:val="20"/>
              </w:rPr>
            </w:pPr>
            <w:r w:rsidRPr="004E1159">
              <w:rPr>
                <w:sz w:val="20"/>
                <w:szCs w:val="20"/>
              </w:rPr>
              <w:t>etkileşimleri (İlaç-İlaç, İlaç-Besin)</w:t>
            </w:r>
          </w:p>
        </w:tc>
        <w:tc>
          <w:tcPr>
            <w:tcW w:w="2460" w:type="dxa"/>
          </w:tcPr>
          <w:p w14:paraId="57B217BE" w14:textId="77777777" w:rsidR="00316F0E" w:rsidRPr="004E1159" w:rsidRDefault="00316F0E" w:rsidP="00316F0E">
            <w:pPr>
              <w:rPr>
                <w:sz w:val="20"/>
                <w:szCs w:val="20"/>
              </w:rPr>
            </w:pPr>
            <w:r w:rsidRPr="004E1159">
              <w:rPr>
                <w:sz w:val="20"/>
                <w:szCs w:val="20"/>
              </w:rPr>
              <w:t>Yard. Doç. Dr. Gülşah Gürol Arslan</w:t>
            </w:r>
          </w:p>
          <w:p w14:paraId="6645AEFC" w14:textId="77777777" w:rsidR="00316F0E" w:rsidRPr="004E1159" w:rsidRDefault="00316F0E" w:rsidP="00316F0E">
            <w:pPr>
              <w:spacing w:line="276" w:lineRule="auto"/>
              <w:jc w:val="both"/>
              <w:rPr>
                <w:sz w:val="20"/>
                <w:szCs w:val="20"/>
              </w:rPr>
            </w:pPr>
          </w:p>
        </w:tc>
        <w:tc>
          <w:tcPr>
            <w:tcW w:w="1134" w:type="dxa"/>
          </w:tcPr>
          <w:p w14:paraId="1A56E705" w14:textId="77777777" w:rsidR="00316F0E" w:rsidRPr="004E1159" w:rsidRDefault="00316F0E" w:rsidP="00316F0E">
            <w:pPr>
              <w:spacing w:line="276" w:lineRule="auto"/>
              <w:jc w:val="both"/>
              <w:rPr>
                <w:sz w:val="20"/>
                <w:szCs w:val="20"/>
              </w:rPr>
            </w:pPr>
            <w:r w:rsidRPr="004E1159">
              <w:rPr>
                <w:sz w:val="20"/>
                <w:szCs w:val="20"/>
              </w:rPr>
              <w:t>Sunum</w:t>
            </w:r>
          </w:p>
          <w:p w14:paraId="12E96CC2" w14:textId="77777777" w:rsidR="00316F0E" w:rsidRPr="004E1159" w:rsidRDefault="00316F0E" w:rsidP="00316F0E">
            <w:pPr>
              <w:spacing w:line="276" w:lineRule="auto"/>
              <w:jc w:val="both"/>
              <w:rPr>
                <w:sz w:val="20"/>
                <w:szCs w:val="20"/>
              </w:rPr>
            </w:pPr>
            <w:r w:rsidRPr="004E1159">
              <w:rPr>
                <w:sz w:val="20"/>
                <w:szCs w:val="20"/>
              </w:rPr>
              <w:t>Soru-cevap</w:t>
            </w:r>
          </w:p>
          <w:p w14:paraId="1FFDFBF6"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3E344796" w14:textId="77777777" w:rsidTr="00CB4E22">
        <w:trPr>
          <w:cantSplit/>
          <w:trHeight w:val="405"/>
        </w:trPr>
        <w:tc>
          <w:tcPr>
            <w:tcW w:w="1237" w:type="dxa"/>
          </w:tcPr>
          <w:p w14:paraId="3EC02233" w14:textId="2882498A" w:rsidR="00316F0E" w:rsidRPr="004E1159" w:rsidRDefault="00316F0E" w:rsidP="00316F0E">
            <w:pPr>
              <w:jc w:val="center"/>
              <w:rPr>
                <w:sz w:val="20"/>
                <w:szCs w:val="20"/>
              </w:rPr>
            </w:pPr>
            <w:r>
              <w:rPr>
                <w:sz w:val="22"/>
                <w:szCs w:val="22"/>
              </w:rPr>
              <w:t>10.10.2018</w:t>
            </w:r>
          </w:p>
        </w:tc>
        <w:tc>
          <w:tcPr>
            <w:tcW w:w="4520" w:type="dxa"/>
          </w:tcPr>
          <w:tbl>
            <w:tblPr>
              <w:tblW w:w="6850" w:type="dxa"/>
              <w:tblInd w:w="11" w:type="dxa"/>
              <w:tblBorders>
                <w:top w:val="nil"/>
                <w:left w:val="nil"/>
                <w:bottom w:val="nil"/>
                <w:right w:val="nil"/>
              </w:tblBorders>
              <w:tblLayout w:type="fixed"/>
              <w:tblLook w:val="0000" w:firstRow="0" w:lastRow="0" w:firstColumn="0" w:lastColumn="0" w:noHBand="0" w:noVBand="0"/>
            </w:tblPr>
            <w:tblGrid>
              <w:gridCol w:w="6850"/>
            </w:tblGrid>
            <w:tr w:rsidR="00316F0E" w:rsidRPr="004E1159" w14:paraId="77BCA540" w14:textId="77777777" w:rsidTr="007A2B39">
              <w:trPr>
                <w:trHeight w:val="76"/>
              </w:trPr>
              <w:tc>
                <w:tcPr>
                  <w:tcW w:w="6850" w:type="dxa"/>
                </w:tcPr>
                <w:p w14:paraId="6BECD538" w14:textId="77777777" w:rsidR="00316F0E" w:rsidRPr="004E1159" w:rsidRDefault="00316F0E" w:rsidP="00316F0E">
                  <w:pPr>
                    <w:pStyle w:val="Default"/>
                    <w:spacing w:line="360" w:lineRule="auto"/>
                    <w:rPr>
                      <w:sz w:val="20"/>
                      <w:szCs w:val="20"/>
                    </w:rPr>
                  </w:pPr>
                  <w:r w:rsidRPr="004E1159">
                    <w:rPr>
                      <w:sz w:val="20"/>
                      <w:szCs w:val="20"/>
                    </w:rPr>
                    <w:t xml:space="preserve">Endokrin  Sistem İlaçları  </w:t>
                  </w:r>
                </w:p>
              </w:tc>
            </w:tr>
          </w:tbl>
          <w:p w14:paraId="1B1C7546" w14:textId="77777777" w:rsidR="00316F0E" w:rsidRPr="004E1159" w:rsidRDefault="00316F0E" w:rsidP="00316F0E">
            <w:pPr>
              <w:spacing w:line="360" w:lineRule="auto"/>
              <w:rPr>
                <w:sz w:val="20"/>
                <w:szCs w:val="20"/>
              </w:rPr>
            </w:pPr>
          </w:p>
        </w:tc>
        <w:tc>
          <w:tcPr>
            <w:tcW w:w="2460" w:type="dxa"/>
          </w:tcPr>
          <w:p w14:paraId="2DCBBCFF" w14:textId="77777777" w:rsidR="00316F0E" w:rsidRPr="004E1159" w:rsidRDefault="00316F0E" w:rsidP="00316F0E">
            <w:pPr>
              <w:spacing w:line="276" w:lineRule="auto"/>
              <w:jc w:val="both"/>
              <w:rPr>
                <w:sz w:val="20"/>
                <w:szCs w:val="20"/>
              </w:rPr>
            </w:pPr>
            <w:r w:rsidRPr="004E1159">
              <w:rPr>
                <w:sz w:val="20"/>
                <w:szCs w:val="20"/>
              </w:rPr>
              <w:t>Öğr. Gör. Dr. Dilek Sezgin</w:t>
            </w:r>
          </w:p>
        </w:tc>
        <w:tc>
          <w:tcPr>
            <w:tcW w:w="1134" w:type="dxa"/>
          </w:tcPr>
          <w:p w14:paraId="7C1E4FCF" w14:textId="77777777" w:rsidR="00316F0E" w:rsidRPr="004E1159" w:rsidRDefault="00316F0E" w:rsidP="00316F0E">
            <w:pPr>
              <w:spacing w:line="276" w:lineRule="auto"/>
              <w:jc w:val="both"/>
              <w:rPr>
                <w:sz w:val="20"/>
                <w:szCs w:val="20"/>
              </w:rPr>
            </w:pPr>
            <w:r w:rsidRPr="004E1159">
              <w:rPr>
                <w:sz w:val="20"/>
                <w:szCs w:val="20"/>
              </w:rPr>
              <w:t>Sunum</w:t>
            </w:r>
          </w:p>
          <w:p w14:paraId="31E8BBD9" w14:textId="77777777" w:rsidR="00316F0E" w:rsidRPr="004E1159" w:rsidRDefault="00316F0E" w:rsidP="00316F0E">
            <w:pPr>
              <w:spacing w:line="276" w:lineRule="auto"/>
              <w:jc w:val="both"/>
              <w:rPr>
                <w:sz w:val="20"/>
                <w:szCs w:val="20"/>
              </w:rPr>
            </w:pPr>
            <w:r w:rsidRPr="004E1159">
              <w:rPr>
                <w:sz w:val="20"/>
                <w:szCs w:val="20"/>
              </w:rPr>
              <w:t>Soru-cevap</w:t>
            </w:r>
          </w:p>
          <w:p w14:paraId="487B5337"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5694AD27" w14:textId="77777777" w:rsidTr="00CB4E22">
        <w:trPr>
          <w:cantSplit/>
          <w:trHeight w:val="325"/>
        </w:trPr>
        <w:tc>
          <w:tcPr>
            <w:tcW w:w="1237" w:type="dxa"/>
          </w:tcPr>
          <w:p w14:paraId="76AB20D4" w14:textId="63D4528F" w:rsidR="00316F0E" w:rsidRPr="004E1159" w:rsidRDefault="00316F0E" w:rsidP="00316F0E">
            <w:pPr>
              <w:jc w:val="center"/>
              <w:rPr>
                <w:sz w:val="20"/>
                <w:szCs w:val="20"/>
              </w:rPr>
            </w:pPr>
            <w:r>
              <w:rPr>
                <w:sz w:val="22"/>
                <w:szCs w:val="22"/>
              </w:rPr>
              <w:t>17</w:t>
            </w:r>
            <w:r w:rsidRPr="006C1A36">
              <w:rPr>
                <w:sz w:val="22"/>
                <w:szCs w:val="22"/>
              </w:rPr>
              <w:t>.10.201</w:t>
            </w:r>
            <w:r>
              <w:rPr>
                <w:sz w:val="22"/>
                <w:szCs w:val="22"/>
              </w:rPr>
              <w:t>8</w:t>
            </w:r>
          </w:p>
        </w:tc>
        <w:tc>
          <w:tcPr>
            <w:tcW w:w="4520" w:type="dxa"/>
          </w:tcPr>
          <w:p w14:paraId="1E174EF7" w14:textId="77777777" w:rsidR="00316F0E" w:rsidRPr="004E1159" w:rsidRDefault="00316F0E" w:rsidP="00316F0E">
            <w:pPr>
              <w:spacing w:line="360" w:lineRule="auto"/>
              <w:rPr>
                <w:sz w:val="20"/>
                <w:szCs w:val="20"/>
              </w:rPr>
            </w:pPr>
            <w:r w:rsidRPr="004E1159">
              <w:rPr>
                <w:sz w:val="20"/>
                <w:szCs w:val="20"/>
              </w:rPr>
              <w:t xml:space="preserve">Solunum Sistemi İlaçları </w:t>
            </w:r>
          </w:p>
        </w:tc>
        <w:tc>
          <w:tcPr>
            <w:tcW w:w="2460" w:type="dxa"/>
          </w:tcPr>
          <w:p w14:paraId="7F3D2D92" w14:textId="77777777" w:rsidR="00316F0E" w:rsidRPr="004E1159" w:rsidRDefault="00316F0E" w:rsidP="00316F0E">
            <w:pPr>
              <w:spacing w:line="276" w:lineRule="auto"/>
              <w:jc w:val="both"/>
              <w:rPr>
                <w:sz w:val="20"/>
                <w:szCs w:val="20"/>
              </w:rPr>
            </w:pPr>
            <w:r w:rsidRPr="004E1159">
              <w:rPr>
                <w:sz w:val="20"/>
                <w:szCs w:val="20"/>
              </w:rPr>
              <w:t>Öğr. Gör. Dr. Dilek Sezgin</w:t>
            </w:r>
          </w:p>
        </w:tc>
        <w:tc>
          <w:tcPr>
            <w:tcW w:w="1134" w:type="dxa"/>
          </w:tcPr>
          <w:p w14:paraId="690A440E" w14:textId="77777777" w:rsidR="00316F0E" w:rsidRPr="004E1159" w:rsidRDefault="00316F0E" w:rsidP="00316F0E">
            <w:pPr>
              <w:spacing w:line="276" w:lineRule="auto"/>
              <w:jc w:val="both"/>
              <w:rPr>
                <w:sz w:val="20"/>
                <w:szCs w:val="20"/>
              </w:rPr>
            </w:pPr>
            <w:r w:rsidRPr="004E1159">
              <w:rPr>
                <w:sz w:val="20"/>
                <w:szCs w:val="20"/>
              </w:rPr>
              <w:t>Sunum</w:t>
            </w:r>
          </w:p>
          <w:p w14:paraId="49E1BD67" w14:textId="77777777" w:rsidR="00316F0E" w:rsidRPr="004E1159" w:rsidRDefault="00316F0E" w:rsidP="00316F0E">
            <w:pPr>
              <w:spacing w:line="276" w:lineRule="auto"/>
              <w:jc w:val="both"/>
              <w:rPr>
                <w:sz w:val="20"/>
                <w:szCs w:val="20"/>
              </w:rPr>
            </w:pPr>
            <w:r w:rsidRPr="004E1159">
              <w:rPr>
                <w:sz w:val="20"/>
                <w:szCs w:val="20"/>
              </w:rPr>
              <w:t>Soru-cevap</w:t>
            </w:r>
          </w:p>
          <w:p w14:paraId="742BFCF8"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0F2F95BD" w14:textId="77777777" w:rsidTr="00CB4E22">
        <w:trPr>
          <w:cantSplit/>
          <w:trHeight w:val="389"/>
        </w:trPr>
        <w:tc>
          <w:tcPr>
            <w:tcW w:w="1237" w:type="dxa"/>
          </w:tcPr>
          <w:p w14:paraId="637036A7" w14:textId="77777777" w:rsidR="00316F0E" w:rsidRPr="006C1A36" w:rsidRDefault="00316F0E" w:rsidP="00316F0E">
            <w:pPr>
              <w:jc w:val="center"/>
              <w:rPr>
                <w:sz w:val="22"/>
                <w:szCs w:val="22"/>
              </w:rPr>
            </w:pPr>
            <w:r>
              <w:rPr>
                <w:sz w:val="22"/>
                <w:szCs w:val="22"/>
              </w:rPr>
              <w:t>24.10.2018</w:t>
            </w:r>
          </w:p>
          <w:p w14:paraId="0C5633C2" w14:textId="77777777" w:rsidR="00316F0E" w:rsidRPr="004E1159" w:rsidRDefault="00316F0E" w:rsidP="00316F0E">
            <w:pPr>
              <w:jc w:val="center"/>
              <w:rPr>
                <w:sz w:val="20"/>
                <w:szCs w:val="20"/>
              </w:rPr>
            </w:pPr>
          </w:p>
        </w:tc>
        <w:tc>
          <w:tcPr>
            <w:tcW w:w="4520" w:type="dxa"/>
          </w:tcPr>
          <w:tbl>
            <w:tblPr>
              <w:tblW w:w="0" w:type="auto"/>
              <w:tblInd w:w="11" w:type="dxa"/>
              <w:tblBorders>
                <w:top w:val="nil"/>
                <w:left w:val="nil"/>
                <w:bottom w:val="nil"/>
                <w:right w:val="nil"/>
              </w:tblBorders>
              <w:tblLayout w:type="fixed"/>
              <w:tblLook w:val="0000" w:firstRow="0" w:lastRow="0" w:firstColumn="0" w:lastColumn="0" w:noHBand="0" w:noVBand="0"/>
            </w:tblPr>
            <w:tblGrid>
              <w:gridCol w:w="3478"/>
            </w:tblGrid>
            <w:tr w:rsidR="00316F0E" w:rsidRPr="004E1159" w14:paraId="0F3B63EF" w14:textId="77777777" w:rsidTr="007A2B39">
              <w:trPr>
                <w:trHeight w:val="76"/>
              </w:trPr>
              <w:tc>
                <w:tcPr>
                  <w:tcW w:w="3478" w:type="dxa"/>
                </w:tcPr>
                <w:p w14:paraId="620C5C3C" w14:textId="77777777" w:rsidR="00316F0E" w:rsidRPr="004E1159" w:rsidRDefault="00316F0E" w:rsidP="00316F0E">
                  <w:pPr>
                    <w:pStyle w:val="Default"/>
                    <w:spacing w:line="360" w:lineRule="auto"/>
                    <w:rPr>
                      <w:sz w:val="20"/>
                      <w:szCs w:val="20"/>
                    </w:rPr>
                  </w:pPr>
                  <w:r w:rsidRPr="004E1159">
                    <w:rPr>
                      <w:sz w:val="20"/>
                      <w:szCs w:val="20"/>
                    </w:rPr>
                    <w:t>Otonom Sinir Sistemi ilaçları</w:t>
                  </w:r>
                </w:p>
              </w:tc>
            </w:tr>
          </w:tbl>
          <w:p w14:paraId="74757E25" w14:textId="77777777" w:rsidR="00316F0E" w:rsidRPr="004E1159" w:rsidRDefault="00316F0E" w:rsidP="00316F0E">
            <w:pPr>
              <w:spacing w:line="360" w:lineRule="auto"/>
              <w:jc w:val="both"/>
              <w:rPr>
                <w:sz w:val="20"/>
                <w:szCs w:val="20"/>
              </w:rPr>
            </w:pPr>
          </w:p>
        </w:tc>
        <w:tc>
          <w:tcPr>
            <w:tcW w:w="2460" w:type="dxa"/>
          </w:tcPr>
          <w:p w14:paraId="5A7545BB" w14:textId="77777777" w:rsidR="00316F0E" w:rsidRPr="004E1159" w:rsidRDefault="00316F0E" w:rsidP="00316F0E">
            <w:pPr>
              <w:rPr>
                <w:sz w:val="20"/>
                <w:szCs w:val="20"/>
              </w:rPr>
            </w:pPr>
            <w:r w:rsidRPr="004E1159">
              <w:rPr>
                <w:sz w:val="20"/>
                <w:szCs w:val="20"/>
              </w:rPr>
              <w:t>Doç. Dr. Hatice Mert</w:t>
            </w:r>
          </w:p>
        </w:tc>
        <w:tc>
          <w:tcPr>
            <w:tcW w:w="1134" w:type="dxa"/>
          </w:tcPr>
          <w:p w14:paraId="6000ED2D" w14:textId="77777777" w:rsidR="00316F0E" w:rsidRPr="004E1159" w:rsidRDefault="00316F0E" w:rsidP="00316F0E">
            <w:pPr>
              <w:spacing w:line="276" w:lineRule="auto"/>
              <w:jc w:val="both"/>
              <w:rPr>
                <w:sz w:val="20"/>
                <w:szCs w:val="20"/>
              </w:rPr>
            </w:pPr>
            <w:r w:rsidRPr="004E1159">
              <w:rPr>
                <w:sz w:val="20"/>
                <w:szCs w:val="20"/>
              </w:rPr>
              <w:t>Sunum</w:t>
            </w:r>
          </w:p>
          <w:p w14:paraId="1E97B3D0" w14:textId="77777777" w:rsidR="00316F0E" w:rsidRPr="004E1159" w:rsidRDefault="00316F0E" w:rsidP="00316F0E">
            <w:pPr>
              <w:spacing w:line="276" w:lineRule="auto"/>
              <w:jc w:val="both"/>
              <w:rPr>
                <w:sz w:val="20"/>
                <w:szCs w:val="20"/>
              </w:rPr>
            </w:pPr>
            <w:r w:rsidRPr="004E1159">
              <w:rPr>
                <w:sz w:val="20"/>
                <w:szCs w:val="20"/>
              </w:rPr>
              <w:t>Soru-cevap</w:t>
            </w:r>
          </w:p>
          <w:p w14:paraId="3CD9EB95"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3825DD65" w14:textId="77777777" w:rsidTr="00CB4E22">
        <w:trPr>
          <w:cantSplit/>
          <w:trHeight w:val="287"/>
        </w:trPr>
        <w:tc>
          <w:tcPr>
            <w:tcW w:w="1237" w:type="dxa"/>
          </w:tcPr>
          <w:p w14:paraId="62ED846D" w14:textId="77777777" w:rsidR="00316F0E" w:rsidRPr="006C1A36" w:rsidRDefault="00316F0E" w:rsidP="00316F0E">
            <w:pPr>
              <w:jc w:val="center"/>
              <w:rPr>
                <w:sz w:val="22"/>
                <w:szCs w:val="22"/>
              </w:rPr>
            </w:pPr>
            <w:r>
              <w:rPr>
                <w:sz w:val="22"/>
                <w:szCs w:val="22"/>
              </w:rPr>
              <w:t>31.10.2018</w:t>
            </w:r>
          </w:p>
          <w:p w14:paraId="4873B8CD" w14:textId="77777777" w:rsidR="00316F0E" w:rsidRPr="004E1159" w:rsidRDefault="00316F0E" w:rsidP="00316F0E">
            <w:pPr>
              <w:jc w:val="center"/>
              <w:rPr>
                <w:sz w:val="20"/>
                <w:szCs w:val="20"/>
              </w:rPr>
            </w:pPr>
          </w:p>
        </w:tc>
        <w:tc>
          <w:tcPr>
            <w:tcW w:w="4520" w:type="dxa"/>
          </w:tcPr>
          <w:p w14:paraId="1A85642C" w14:textId="77777777" w:rsidR="00316F0E" w:rsidRPr="004E1159" w:rsidRDefault="00316F0E" w:rsidP="00316F0E">
            <w:pPr>
              <w:spacing w:line="360" w:lineRule="auto"/>
              <w:rPr>
                <w:sz w:val="20"/>
                <w:szCs w:val="20"/>
              </w:rPr>
            </w:pPr>
            <w:r w:rsidRPr="004E1159">
              <w:rPr>
                <w:sz w:val="20"/>
                <w:szCs w:val="20"/>
              </w:rPr>
              <w:t>Santral Sinir Sistemi İlaçları</w:t>
            </w:r>
          </w:p>
        </w:tc>
        <w:tc>
          <w:tcPr>
            <w:tcW w:w="2460" w:type="dxa"/>
          </w:tcPr>
          <w:p w14:paraId="0A609B58" w14:textId="77777777" w:rsidR="00316F0E" w:rsidRPr="004E1159" w:rsidRDefault="00316F0E" w:rsidP="00316F0E">
            <w:pPr>
              <w:rPr>
                <w:sz w:val="20"/>
                <w:szCs w:val="20"/>
              </w:rPr>
            </w:pPr>
            <w:r w:rsidRPr="004E1159">
              <w:rPr>
                <w:sz w:val="20"/>
                <w:szCs w:val="20"/>
              </w:rPr>
              <w:t>Yard. Doç. Dr. Fatma Vural</w:t>
            </w:r>
          </w:p>
          <w:p w14:paraId="37342AA7" w14:textId="77777777" w:rsidR="00316F0E" w:rsidRPr="004E1159" w:rsidRDefault="00316F0E" w:rsidP="00316F0E">
            <w:pPr>
              <w:spacing w:line="276" w:lineRule="auto"/>
              <w:jc w:val="both"/>
              <w:rPr>
                <w:sz w:val="20"/>
                <w:szCs w:val="20"/>
              </w:rPr>
            </w:pPr>
          </w:p>
        </w:tc>
        <w:tc>
          <w:tcPr>
            <w:tcW w:w="1134" w:type="dxa"/>
          </w:tcPr>
          <w:p w14:paraId="67551E89" w14:textId="77777777" w:rsidR="00316F0E" w:rsidRPr="004E1159" w:rsidRDefault="00316F0E" w:rsidP="00316F0E">
            <w:pPr>
              <w:spacing w:line="276" w:lineRule="auto"/>
              <w:jc w:val="both"/>
              <w:rPr>
                <w:sz w:val="20"/>
                <w:szCs w:val="20"/>
              </w:rPr>
            </w:pPr>
            <w:r w:rsidRPr="004E1159">
              <w:rPr>
                <w:sz w:val="20"/>
                <w:szCs w:val="20"/>
              </w:rPr>
              <w:t>Sunum</w:t>
            </w:r>
          </w:p>
          <w:p w14:paraId="47814DC1" w14:textId="77777777" w:rsidR="00316F0E" w:rsidRPr="004E1159" w:rsidRDefault="00316F0E" w:rsidP="00316F0E">
            <w:pPr>
              <w:spacing w:line="276" w:lineRule="auto"/>
              <w:jc w:val="both"/>
              <w:rPr>
                <w:sz w:val="20"/>
                <w:szCs w:val="20"/>
              </w:rPr>
            </w:pPr>
            <w:r w:rsidRPr="004E1159">
              <w:rPr>
                <w:sz w:val="20"/>
                <w:szCs w:val="20"/>
              </w:rPr>
              <w:t>Soru-cevap</w:t>
            </w:r>
          </w:p>
          <w:p w14:paraId="4690B2BD"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71A994F8" w14:textId="77777777" w:rsidTr="00CB4E22">
        <w:trPr>
          <w:cantSplit/>
          <w:trHeight w:val="430"/>
        </w:trPr>
        <w:tc>
          <w:tcPr>
            <w:tcW w:w="1237" w:type="dxa"/>
          </w:tcPr>
          <w:p w14:paraId="0E7A5F30" w14:textId="77777777" w:rsidR="00316F0E" w:rsidRPr="006C1A36" w:rsidRDefault="00316F0E" w:rsidP="00316F0E">
            <w:pPr>
              <w:jc w:val="center"/>
              <w:rPr>
                <w:sz w:val="22"/>
                <w:szCs w:val="22"/>
              </w:rPr>
            </w:pPr>
            <w:r>
              <w:rPr>
                <w:sz w:val="22"/>
                <w:szCs w:val="22"/>
              </w:rPr>
              <w:t>14.11.2018</w:t>
            </w:r>
          </w:p>
          <w:p w14:paraId="1FAB3247" w14:textId="60A5BBE9" w:rsidR="00316F0E" w:rsidRPr="004E1159" w:rsidRDefault="00316F0E" w:rsidP="00316F0E">
            <w:pPr>
              <w:spacing w:line="360" w:lineRule="auto"/>
              <w:jc w:val="center"/>
              <w:rPr>
                <w:sz w:val="20"/>
                <w:szCs w:val="20"/>
              </w:rPr>
            </w:pPr>
          </w:p>
        </w:tc>
        <w:tc>
          <w:tcPr>
            <w:tcW w:w="4520" w:type="dxa"/>
          </w:tcPr>
          <w:p w14:paraId="07A264EB" w14:textId="77777777" w:rsidR="00316F0E" w:rsidRPr="004E1159" w:rsidRDefault="00316F0E" w:rsidP="00316F0E">
            <w:pPr>
              <w:pStyle w:val="Default"/>
              <w:spacing w:line="360" w:lineRule="auto"/>
              <w:rPr>
                <w:sz w:val="20"/>
                <w:szCs w:val="20"/>
              </w:rPr>
            </w:pPr>
            <w:r w:rsidRPr="004E1159">
              <w:rPr>
                <w:sz w:val="20"/>
                <w:szCs w:val="20"/>
              </w:rPr>
              <w:t xml:space="preserve">Enfeksiyon Hastalıklarının Tedavisinde Kullanılan İlaçlar </w:t>
            </w:r>
          </w:p>
          <w:tbl>
            <w:tblPr>
              <w:tblW w:w="0" w:type="auto"/>
              <w:tblInd w:w="11" w:type="dxa"/>
              <w:tblBorders>
                <w:top w:val="nil"/>
                <w:left w:val="nil"/>
                <w:bottom w:val="nil"/>
                <w:right w:val="nil"/>
              </w:tblBorders>
              <w:tblLayout w:type="fixed"/>
              <w:tblLook w:val="0000" w:firstRow="0" w:lastRow="0" w:firstColumn="0" w:lastColumn="0" w:noHBand="0" w:noVBand="0"/>
            </w:tblPr>
            <w:tblGrid>
              <w:gridCol w:w="2773"/>
            </w:tblGrid>
            <w:tr w:rsidR="00316F0E" w:rsidRPr="004E1159" w14:paraId="19A559FA" w14:textId="77777777" w:rsidTr="00EF2791">
              <w:trPr>
                <w:trHeight w:val="76"/>
              </w:trPr>
              <w:tc>
                <w:tcPr>
                  <w:tcW w:w="2773" w:type="dxa"/>
                </w:tcPr>
                <w:p w14:paraId="7C0652D9" w14:textId="77777777" w:rsidR="00316F0E" w:rsidRPr="004E1159" w:rsidRDefault="00316F0E" w:rsidP="00316F0E">
                  <w:pPr>
                    <w:pStyle w:val="Default"/>
                    <w:spacing w:line="360" w:lineRule="auto"/>
                    <w:rPr>
                      <w:sz w:val="20"/>
                      <w:szCs w:val="20"/>
                    </w:rPr>
                  </w:pPr>
                  <w:r w:rsidRPr="004E1159">
                    <w:rPr>
                      <w:sz w:val="20"/>
                      <w:szCs w:val="20"/>
                    </w:rPr>
                    <w:t xml:space="preserve">Diğer Kemoterapötikler </w:t>
                  </w:r>
                </w:p>
              </w:tc>
            </w:tr>
          </w:tbl>
          <w:p w14:paraId="05B48552" w14:textId="6A0BC587" w:rsidR="00316F0E" w:rsidRPr="004E1159" w:rsidRDefault="00316F0E" w:rsidP="00316F0E">
            <w:pPr>
              <w:spacing w:line="360" w:lineRule="auto"/>
              <w:rPr>
                <w:sz w:val="20"/>
                <w:szCs w:val="20"/>
              </w:rPr>
            </w:pPr>
          </w:p>
        </w:tc>
        <w:tc>
          <w:tcPr>
            <w:tcW w:w="2460" w:type="dxa"/>
          </w:tcPr>
          <w:p w14:paraId="796B3EC0" w14:textId="77798B22" w:rsidR="00316F0E" w:rsidRPr="004E1159" w:rsidRDefault="00316F0E" w:rsidP="00316F0E">
            <w:pPr>
              <w:rPr>
                <w:sz w:val="20"/>
                <w:szCs w:val="20"/>
              </w:rPr>
            </w:pPr>
            <w:r w:rsidRPr="004E1159">
              <w:rPr>
                <w:sz w:val="20"/>
                <w:szCs w:val="20"/>
              </w:rPr>
              <w:t>Yard. Doç. Dr. Dilek Büyükkaya Besen</w:t>
            </w:r>
          </w:p>
        </w:tc>
        <w:tc>
          <w:tcPr>
            <w:tcW w:w="1134" w:type="dxa"/>
          </w:tcPr>
          <w:p w14:paraId="0CDB83DA" w14:textId="77777777" w:rsidR="00316F0E" w:rsidRPr="004E1159" w:rsidRDefault="00316F0E" w:rsidP="00316F0E">
            <w:pPr>
              <w:spacing w:line="276" w:lineRule="auto"/>
              <w:jc w:val="both"/>
              <w:rPr>
                <w:sz w:val="20"/>
                <w:szCs w:val="20"/>
              </w:rPr>
            </w:pPr>
            <w:r w:rsidRPr="004E1159">
              <w:rPr>
                <w:sz w:val="20"/>
                <w:szCs w:val="20"/>
              </w:rPr>
              <w:t>Sunum</w:t>
            </w:r>
          </w:p>
          <w:p w14:paraId="5C5DF645" w14:textId="77777777" w:rsidR="00316F0E" w:rsidRPr="004E1159" w:rsidRDefault="00316F0E" w:rsidP="00316F0E">
            <w:pPr>
              <w:spacing w:line="276" w:lineRule="auto"/>
              <w:jc w:val="both"/>
              <w:rPr>
                <w:sz w:val="20"/>
                <w:szCs w:val="20"/>
              </w:rPr>
            </w:pPr>
            <w:r w:rsidRPr="004E1159">
              <w:rPr>
                <w:sz w:val="20"/>
                <w:szCs w:val="20"/>
              </w:rPr>
              <w:t>Soru-cevap</w:t>
            </w:r>
          </w:p>
          <w:p w14:paraId="22535326" w14:textId="1BBD9820"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1AD6E2C6" w14:textId="77777777" w:rsidTr="00CB4E22">
        <w:trPr>
          <w:cantSplit/>
          <w:trHeight w:val="790"/>
        </w:trPr>
        <w:tc>
          <w:tcPr>
            <w:tcW w:w="1237" w:type="dxa"/>
          </w:tcPr>
          <w:p w14:paraId="4A24D4DF" w14:textId="439555BA" w:rsidR="00316F0E" w:rsidRPr="004E1159" w:rsidRDefault="00316F0E" w:rsidP="00316F0E">
            <w:pPr>
              <w:jc w:val="center"/>
              <w:rPr>
                <w:sz w:val="20"/>
                <w:szCs w:val="20"/>
              </w:rPr>
            </w:pPr>
            <w:r>
              <w:rPr>
                <w:sz w:val="22"/>
                <w:szCs w:val="22"/>
              </w:rPr>
              <w:t>07.11.2018</w:t>
            </w:r>
          </w:p>
        </w:tc>
        <w:tc>
          <w:tcPr>
            <w:tcW w:w="4520" w:type="dxa"/>
          </w:tcPr>
          <w:p w14:paraId="1B6D1303" w14:textId="530688BA" w:rsidR="00316F0E" w:rsidRPr="004E1159" w:rsidRDefault="00316F0E" w:rsidP="00316F0E">
            <w:pPr>
              <w:spacing w:line="360" w:lineRule="auto"/>
              <w:jc w:val="both"/>
              <w:rPr>
                <w:b/>
                <w:sz w:val="20"/>
                <w:szCs w:val="20"/>
              </w:rPr>
            </w:pPr>
            <w:r w:rsidRPr="004E1159">
              <w:rPr>
                <w:b/>
                <w:sz w:val="20"/>
                <w:szCs w:val="20"/>
              </w:rPr>
              <w:t>1. Ara sınav</w:t>
            </w:r>
            <w:r w:rsidRPr="004E1159">
              <w:rPr>
                <w:sz w:val="20"/>
                <w:szCs w:val="20"/>
              </w:rPr>
              <w:t xml:space="preserve"> </w:t>
            </w:r>
          </w:p>
        </w:tc>
        <w:tc>
          <w:tcPr>
            <w:tcW w:w="2460" w:type="dxa"/>
          </w:tcPr>
          <w:p w14:paraId="427F205F" w14:textId="3CB81E56" w:rsidR="00316F0E" w:rsidRPr="004E1159" w:rsidRDefault="00316F0E" w:rsidP="00316F0E">
            <w:pPr>
              <w:spacing w:line="276" w:lineRule="auto"/>
              <w:jc w:val="both"/>
              <w:rPr>
                <w:sz w:val="20"/>
                <w:szCs w:val="20"/>
              </w:rPr>
            </w:pPr>
            <w:r w:rsidRPr="004E1159">
              <w:rPr>
                <w:sz w:val="20"/>
                <w:szCs w:val="20"/>
              </w:rPr>
              <w:t>Yard. Doç. Dr. Gülşah Gürol Arslan</w:t>
            </w:r>
          </w:p>
        </w:tc>
        <w:tc>
          <w:tcPr>
            <w:tcW w:w="1134" w:type="dxa"/>
          </w:tcPr>
          <w:p w14:paraId="1B976A54" w14:textId="7E70B01E" w:rsidR="00316F0E" w:rsidRPr="004E1159" w:rsidRDefault="00316F0E" w:rsidP="00316F0E">
            <w:pPr>
              <w:spacing w:line="276" w:lineRule="auto"/>
              <w:jc w:val="both"/>
              <w:rPr>
                <w:sz w:val="20"/>
                <w:szCs w:val="20"/>
              </w:rPr>
            </w:pPr>
            <w:r w:rsidRPr="004E1159">
              <w:rPr>
                <w:sz w:val="20"/>
                <w:szCs w:val="20"/>
              </w:rPr>
              <w:t>Yazılı sınav</w:t>
            </w:r>
          </w:p>
        </w:tc>
      </w:tr>
      <w:tr w:rsidR="00316F0E" w:rsidRPr="004E1159" w14:paraId="26DE41B5" w14:textId="77777777" w:rsidTr="00CB4E22">
        <w:trPr>
          <w:cantSplit/>
          <w:trHeight w:val="281"/>
        </w:trPr>
        <w:tc>
          <w:tcPr>
            <w:tcW w:w="1237" w:type="dxa"/>
          </w:tcPr>
          <w:p w14:paraId="3F015AFB" w14:textId="77777777" w:rsidR="00316F0E" w:rsidRPr="006C1A36" w:rsidRDefault="00316F0E" w:rsidP="00316F0E">
            <w:pPr>
              <w:jc w:val="center"/>
              <w:rPr>
                <w:sz w:val="22"/>
                <w:szCs w:val="22"/>
              </w:rPr>
            </w:pPr>
            <w:r>
              <w:rPr>
                <w:sz w:val="22"/>
                <w:szCs w:val="22"/>
              </w:rPr>
              <w:lastRenderedPageBreak/>
              <w:t>21.11.2018</w:t>
            </w:r>
          </w:p>
          <w:p w14:paraId="1934FC11" w14:textId="77777777" w:rsidR="00316F0E" w:rsidRPr="004E1159" w:rsidRDefault="00316F0E" w:rsidP="00316F0E">
            <w:pPr>
              <w:jc w:val="center"/>
              <w:rPr>
                <w:bCs/>
                <w:sz w:val="20"/>
                <w:szCs w:val="20"/>
              </w:rPr>
            </w:pPr>
          </w:p>
        </w:tc>
        <w:tc>
          <w:tcPr>
            <w:tcW w:w="4520" w:type="dxa"/>
          </w:tcPr>
          <w:p w14:paraId="20B6E534" w14:textId="77777777" w:rsidR="00316F0E" w:rsidRPr="004E1159" w:rsidRDefault="00316F0E" w:rsidP="00316F0E">
            <w:pPr>
              <w:spacing w:line="360" w:lineRule="auto"/>
              <w:rPr>
                <w:sz w:val="20"/>
                <w:szCs w:val="20"/>
              </w:rPr>
            </w:pPr>
            <w:r w:rsidRPr="004E1159">
              <w:rPr>
                <w:sz w:val="20"/>
                <w:szCs w:val="20"/>
              </w:rPr>
              <w:t>Kardiyovasküler Sistem İlaçları</w:t>
            </w:r>
          </w:p>
        </w:tc>
        <w:tc>
          <w:tcPr>
            <w:tcW w:w="2460" w:type="dxa"/>
          </w:tcPr>
          <w:p w14:paraId="2383CB3E" w14:textId="77777777" w:rsidR="00316F0E" w:rsidRPr="004E1159" w:rsidRDefault="00316F0E" w:rsidP="00316F0E">
            <w:pPr>
              <w:rPr>
                <w:sz w:val="20"/>
                <w:szCs w:val="20"/>
              </w:rPr>
            </w:pPr>
            <w:r w:rsidRPr="004E1159">
              <w:rPr>
                <w:sz w:val="20"/>
                <w:szCs w:val="20"/>
              </w:rPr>
              <w:t>Doç. Dr. Hatice Mert</w:t>
            </w:r>
          </w:p>
        </w:tc>
        <w:tc>
          <w:tcPr>
            <w:tcW w:w="1134" w:type="dxa"/>
          </w:tcPr>
          <w:p w14:paraId="1218CAB7" w14:textId="77777777" w:rsidR="00316F0E" w:rsidRPr="004E1159" w:rsidRDefault="00316F0E" w:rsidP="00316F0E">
            <w:pPr>
              <w:spacing w:line="276" w:lineRule="auto"/>
              <w:jc w:val="both"/>
              <w:rPr>
                <w:sz w:val="20"/>
                <w:szCs w:val="20"/>
              </w:rPr>
            </w:pPr>
            <w:r w:rsidRPr="004E1159">
              <w:rPr>
                <w:sz w:val="20"/>
                <w:szCs w:val="20"/>
              </w:rPr>
              <w:t>Sunum</w:t>
            </w:r>
          </w:p>
          <w:p w14:paraId="5C258301" w14:textId="77777777" w:rsidR="00316F0E" w:rsidRPr="004E1159" w:rsidRDefault="00316F0E" w:rsidP="00316F0E">
            <w:pPr>
              <w:spacing w:line="276" w:lineRule="auto"/>
              <w:jc w:val="both"/>
              <w:rPr>
                <w:sz w:val="20"/>
                <w:szCs w:val="20"/>
              </w:rPr>
            </w:pPr>
            <w:r w:rsidRPr="004E1159">
              <w:rPr>
                <w:sz w:val="20"/>
                <w:szCs w:val="20"/>
              </w:rPr>
              <w:t>Soru-cevap</w:t>
            </w:r>
          </w:p>
          <w:p w14:paraId="261FA3DE" w14:textId="77777777" w:rsidR="00316F0E" w:rsidRPr="004E1159" w:rsidRDefault="00316F0E" w:rsidP="00316F0E">
            <w:pPr>
              <w:rPr>
                <w:sz w:val="20"/>
                <w:szCs w:val="20"/>
              </w:rPr>
            </w:pPr>
            <w:r w:rsidRPr="004E1159">
              <w:rPr>
                <w:sz w:val="20"/>
                <w:szCs w:val="20"/>
              </w:rPr>
              <w:t>Tartışma</w:t>
            </w:r>
          </w:p>
        </w:tc>
      </w:tr>
      <w:tr w:rsidR="00316F0E" w:rsidRPr="004E1159" w14:paraId="4885F40D" w14:textId="77777777" w:rsidTr="00CB4E22">
        <w:trPr>
          <w:cantSplit/>
          <w:trHeight w:val="524"/>
        </w:trPr>
        <w:tc>
          <w:tcPr>
            <w:tcW w:w="1237" w:type="dxa"/>
          </w:tcPr>
          <w:p w14:paraId="320C30F7" w14:textId="77777777" w:rsidR="00316F0E" w:rsidRPr="006C1A36" w:rsidRDefault="00316F0E" w:rsidP="00316F0E">
            <w:pPr>
              <w:jc w:val="center"/>
              <w:rPr>
                <w:sz w:val="22"/>
                <w:szCs w:val="22"/>
              </w:rPr>
            </w:pPr>
            <w:r>
              <w:rPr>
                <w:sz w:val="22"/>
                <w:szCs w:val="22"/>
              </w:rPr>
              <w:t>28.11.2018</w:t>
            </w:r>
          </w:p>
          <w:p w14:paraId="0028C1E3" w14:textId="77777777" w:rsidR="00316F0E" w:rsidRPr="004E1159" w:rsidRDefault="00316F0E" w:rsidP="00316F0E">
            <w:pPr>
              <w:jc w:val="center"/>
              <w:rPr>
                <w:sz w:val="20"/>
                <w:szCs w:val="20"/>
              </w:rPr>
            </w:pPr>
          </w:p>
        </w:tc>
        <w:tc>
          <w:tcPr>
            <w:tcW w:w="4520" w:type="dxa"/>
          </w:tcPr>
          <w:p w14:paraId="36A2D983" w14:textId="77777777" w:rsidR="00316F0E" w:rsidRPr="004E1159" w:rsidRDefault="00316F0E" w:rsidP="00316F0E">
            <w:pPr>
              <w:spacing w:line="360" w:lineRule="auto"/>
              <w:rPr>
                <w:sz w:val="20"/>
                <w:szCs w:val="20"/>
              </w:rPr>
            </w:pPr>
            <w:r w:rsidRPr="004E1159">
              <w:rPr>
                <w:sz w:val="20"/>
                <w:szCs w:val="20"/>
              </w:rPr>
              <w:t>Böbrek Fonksiyonlarını ve Elektrolit metabolizmasını Etkileyen İlaçlar</w:t>
            </w:r>
          </w:p>
        </w:tc>
        <w:tc>
          <w:tcPr>
            <w:tcW w:w="2460" w:type="dxa"/>
          </w:tcPr>
          <w:p w14:paraId="207F4B56" w14:textId="77777777" w:rsidR="00316F0E" w:rsidRPr="004E1159" w:rsidRDefault="00316F0E" w:rsidP="00316F0E">
            <w:pPr>
              <w:rPr>
                <w:sz w:val="20"/>
                <w:szCs w:val="20"/>
              </w:rPr>
            </w:pPr>
            <w:r w:rsidRPr="004E1159">
              <w:rPr>
                <w:sz w:val="20"/>
                <w:szCs w:val="20"/>
              </w:rPr>
              <w:t>Yard. Doç. Dr. Özlem Bilik</w:t>
            </w:r>
          </w:p>
          <w:p w14:paraId="4E79F4D0" w14:textId="723F9CD8" w:rsidR="00316F0E" w:rsidRPr="004E1159" w:rsidRDefault="00316F0E" w:rsidP="00316F0E">
            <w:pPr>
              <w:rPr>
                <w:sz w:val="20"/>
                <w:szCs w:val="20"/>
              </w:rPr>
            </w:pPr>
            <w:r w:rsidRPr="004E1159">
              <w:rPr>
                <w:sz w:val="20"/>
                <w:szCs w:val="20"/>
              </w:rPr>
              <w:t>Yard. Doç. Dr. Fatma Vural</w:t>
            </w:r>
          </w:p>
        </w:tc>
        <w:tc>
          <w:tcPr>
            <w:tcW w:w="1134" w:type="dxa"/>
          </w:tcPr>
          <w:p w14:paraId="37B1AFD9" w14:textId="77777777" w:rsidR="00316F0E" w:rsidRPr="004E1159" w:rsidRDefault="00316F0E" w:rsidP="00316F0E">
            <w:pPr>
              <w:spacing w:line="276" w:lineRule="auto"/>
              <w:jc w:val="both"/>
              <w:rPr>
                <w:sz w:val="20"/>
                <w:szCs w:val="20"/>
              </w:rPr>
            </w:pPr>
            <w:r w:rsidRPr="004E1159">
              <w:rPr>
                <w:sz w:val="20"/>
                <w:szCs w:val="20"/>
              </w:rPr>
              <w:t>Sunum</w:t>
            </w:r>
          </w:p>
          <w:p w14:paraId="36B3DAF8" w14:textId="77777777" w:rsidR="00316F0E" w:rsidRPr="004E1159" w:rsidRDefault="00316F0E" w:rsidP="00316F0E">
            <w:pPr>
              <w:spacing w:line="276" w:lineRule="auto"/>
              <w:jc w:val="both"/>
              <w:rPr>
                <w:sz w:val="20"/>
                <w:szCs w:val="20"/>
              </w:rPr>
            </w:pPr>
            <w:r w:rsidRPr="004E1159">
              <w:rPr>
                <w:sz w:val="20"/>
                <w:szCs w:val="20"/>
              </w:rPr>
              <w:t>Soru-cevap</w:t>
            </w:r>
          </w:p>
          <w:p w14:paraId="2CE42C58"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4722DF6E" w14:textId="77777777" w:rsidTr="00CB4E22">
        <w:trPr>
          <w:cantSplit/>
          <w:trHeight w:val="790"/>
        </w:trPr>
        <w:tc>
          <w:tcPr>
            <w:tcW w:w="1237" w:type="dxa"/>
          </w:tcPr>
          <w:p w14:paraId="55F06685" w14:textId="7E4C08FE" w:rsidR="00316F0E" w:rsidRPr="004E1159" w:rsidRDefault="00316F0E" w:rsidP="00316F0E">
            <w:pPr>
              <w:spacing w:line="360" w:lineRule="auto"/>
              <w:jc w:val="center"/>
              <w:rPr>
                <w:sz w:val="20"/>
                <w:szCs w:val="20"/>
              </w:rPr>
            </w:pPr>
            <w:r>
              <w:rPr>
                <w:sz w:val="22"/>
                <w:szCs w:val="22"/>
              </w:rPr>
              <w:t>05.12.2018</w:t>
            </w:r>
          </w:p>
        </w:tc>
        <w:tc>
          <w:tcPr>
            <w:tcW w:w="4520" w:type="dxa"/>
          </w:tcPr>
          <w:tbl>
            <w:tblPr>
              <w:tblW w:w="0" w:type="auto"/>
              <w:tblInd w:w="11" w:type="dxa"/>
              <w:tblBorders>
                <w:top w:val="nil"/>
                <w:left w:val="nil"/>
                <w:bottom w:val="nil"/>
                <w:right w:val="nil"/>
              </w:tblBorders>
              <w:tblLayout w:type="fixed"/>
              <w:tblLook w:val="0000" w:firstRow="0" w:lastRow="0" w:firstColumn="0" w:lastColumn="0" w:noHBand="0" w:noVBand="0"/>
            </w:tblPr>
            <w:tblGrid>
              <w:gridCol w:w="3022"/>
            </w:tblGrid>
            <w:tr w:rsidR="00316F0E" w:rsidRPr="004E1159" w14:paraId="654BD096" w14:textId="77777777" w:rsidTr="007A2B39">
              <w:trPr>
                <w:trHeight w:val="76"/>
              </w:trPr>
              <w:tc>
                <w:tcPr>
                  <w:tcW w:w="3022" w:type="dxa"/>
                </w:tcPr>
                <w:p w14:paraId="0299E751" w14:textId="77777777" w:rsidR="00316F0E" w:rsidRPr="004E1159" w:rsidRDefault="00316F0E" w:rsidP="00316F0E">
                  <w:pPr>
                    <w:pStyle w:val="Default"/>
                    <w:spacing w:line="360" w:lineRule="auto"/>
                    <w:rPr>
                      <w:sz w:val="20"/>
                      <w:szCs w:val="20"/>
                    </w:rPr>
                  </w:pPr>
                  <w:r w:rsidRPr="004E1159">
                    <w:rPr>
                      <w:sz w:val="20"/>
                      <w:szCs w:val="20"/>
                    </w:rPr>
                    <w:t xml:space="preserve">Kas İskelet Sistem İlaçları </w:t>
                  </w:r>
                </w:p>
              </w:tc>
            </w:tr>
          </w:tbl>
          <w:p w14:paraId="288DF33F" w14:textId="77777777" w:rsidR="00316F0E" w:rsidRPr="004E1159" w:rsidRDefault="00316F0E" w:rsidP="00316F0E">
            <w:pPr>
              <w:spacing w:line="360" w:lineRule="auto"/>
              <w:rPr>
                <w:sz w:val="20"/>
                <w:szCs w:val="20"/>
              </w:rPr>
            </w:pPr>
            <w:r w:rsidRPr="004E1159">
              <w:rPr>
                <w:sz w:val="20"/>
                <w:szCs w:val="20"/>
              </w:rPr>
              <w:t xml:space="preserve">İnflamasyon ve Ağrı Tedavisinde Kullanılan İlaçlar </w:t>
            </w:r>
          </w:p>
        </w:tc>
        <w:tc>
          <w:tcPr>
            <w:tcW w:w="2460" w:type="dxa"/>
          </w:tcPr>
          <w:p w14:paraId="68B97FD1" w14:textId="77777777" w:rsidR="00316F0E" w:rsidRPr="004E1159" w:rsidRDefault="00316F0E" w:rsidP="00316F0E">
            <w:pPr>
              <w:rPr>
                <w:sz w:val="20"/>
                <w:szCs w:val="20"/>
              </w:rPr>
            </w:pPr>
            <w:r w:rsidRPr="004E1159">
              <w:rPr>
                <w:sz w:val="20"/>
                <w:szCs w:val="20"/>
              </w:rPr>
              <w:t>Yard. Doç. Dr. Özlem Bilik</w:t>
            </w:r>
          </w:p>
          <w:p w14:paraId="2F695D27" w14:textId="77777777" w:rsidR="00316F0E" w:rsidRPr="004E1159" w:rsidRDefault="00316F0E" w:rsidP="00316F0E">
            <w:pPr>
              <w:spacing w:line="276" w:lineRule="auto"/>
              <w:jc w:val="both"/>
              <w:rPr>
                <w:sz w:val="20"/>
                <w:szCs w:val="20"/>
              </w:rPr>
            </w:pPr>
          </w:p>
        </w:tc>
        <w:tc>
          <w:tcPr>
            <w:tcW w:w="1134" w:type="dxa"/>
          </w:tcPr>
          <w:p w14:paraId="78276E0B" w14:textId="77777777" w:rsidR="00316F0E" w:rsidRPr="004E1159" w:rsidRDefault="00316F0E" w:rsidP="00316F0E">
            <w:pPr>
              <w:spacing w:line="276" w:lineRule="auto"/>
              <w:jc w:val="both"/>
              <w:rPr>
                <w:sz w:val="20"/>
                <w:szCs w:val="20"/>
              </w:rPr>
            </w:pPr>
            <w:r w:rsidRPr="004E1159">
              <w:rPr>
                <w:sz w:val="20"/>
                <w:szCs w:val="20"/>
              </w:rPr>
              <w:t>Sunum</w:t>
            </w:r>
          </w:p>
          <w:p w14:paraId="1BB583C6" w14:textId="77777777" w:rsidR="00316F0E" w:rsidRPr="004E1159" w:rsidRDefault="00316F0E" w:rsidP="00316F0E">
            <w:pPr>
              <w:spacing w:line="276" w:lineRule="auto"/>
              <w:jc w:val="both"/>
              <w:rPr>
                <w:sz w:val="20"/>
                <w:szCs w:val="20"/>
              </w:rPr>
            </w:pPr>
            <w:r w:rsidRPr="004E1159">
              <w:rPr>
                <w:sz w:val="20"/>
                <w:szCs w:val="20"/>
              </w:rPr>
              <w:t>Soru-cevap</w:t>
            </w:r>
          </w:p>
          <w:p w14:paraId="1D8D0C70"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568B1354" w14:textId="77777777" w:rsidTr="00CB4E22">
        <w:trPr>
          <w:cantSplit/>
          <w:trHeight w:val="346"/>
        </w:trPr>
        <w:tc>
          <w:tcPr>
            <w:tcW w:w="1237" w:type="dxa"/>
          </w:tcPr>
          <w:p w14:paraId="4601EE36" w14:textId="77777777" w:rsidR="00316F0E" w:rsidRPr="006C1A36" w:rsidRDefault="00316F0E" w:rsidP="00316F0E">
            <w:pPr>
              <w:jc w:val="center"/>
              <w:rPr>
                <w:sz w:val="22"/>
                <w:szCs w:val="22"/>
              </w:rPr>
            </w:pPr>
            <w:r>
              <w:rPr>
                <w:sz w:val="22"/>
                <w:szCs w:val="22"/>
              </w:rPr>
              <w:t>12.12.2018</w:t>
            </w:r>
          </w:p>
          <w:p w14:paraId="4BCB673F" w14:textId="77777777" w:rsidR="00316F0E" w:rsidRPr="004E1159" w:rsidRDefault="00316F0E" w:rsidP="00316F0E">
            <w:pPr>
              <w:jc w:val="center"/>
              <w:rPr>
                <w:sz w:val="20"/>
                <w:szCs w:val="20"/>
              </w:rPr>
            </w:pPr>
          </w:p>
        </w:tc>
        <w:tc>
          <w:tcPr>
            <w:tcW w:w="4520" w:type="dxa"/>
          </w:tcPr>
          <w:p w14:paraId="5544A816" w14:textId="77777777" w:rsidR="00316F0E" w:rsidRPr="004E1159" w:rsidRDefault="00316F0E" w:rsidP="00316F0E">
            <w:pPr>
              <w:spacing w:line="360" w:lineRule="auto"/>
              <w:rPr>
                <w:sz w:val="20"/>
                <w:szCs w:val="20"/>
              </w:rPr>
            </w:pPr>
            <w:r w:rsidRPr="004E1159">
              <w:rPr>
                <w:sz w:val="20"/>
                <w:szCs w:val="20"/>
              </w:rPr>
              <w:t xml:space="preserve">2. Ara sınav </w:t>
            </w:r>
          </w:p>
        </w:tc>
        <w:tc>
          <w:tcPr>
            <w:tcW w:w="2460" w:type="dxa"/>
          </w:tcPr>
          <w:p w14:paraId="45F149C8" w14:textId="77777777" w:rsidR="00316F0E" w:rsidRPr="004E1159" w:rsidRDefault="00316F0E" w:rsidP="00316F0E">
            <w:pPr>
              <w:spacing w:line="276" w:lineRule="auto"/>
              <w:jc w:val="both"/>
              <w:rPr>
                <w:sz w:val="20"/>
                <w:szCs w:val="20"/>
              </w:rPr>
            </w:pPr>
            <w:r w:rsidRPr="004E1159">
              <w:rPr>
                <w:sz w:val="20"/>
                <w:szCs w:val="20"/>
              </w:rPr>
              <w:t>Öğr. Gör. Dr. Dilek Sezgin</w:t>
            </w:r>
          </w:p>
        </w:tc>
        <w:tc>
          <w:tcPr>
            <w:tcW w:w="1134" w:type="dxa"/>
          </w:tcPr>
          <w:p w14:paraId="54A845D0" w14:textId="77777777" w:rsidR="00316F0E" w:rsidRPr="004E1159" w:rsidRDefault="00316F0E" w:rsidP="00316F0E">
            <w:pPr>
              <w:spacing w:line="276" w:lineRule="auto"/>
              <w:jc w:val="both"/>
              <w:rPr>
                <w:sz w:val="20"/>
                <w:szCs w:val="20"/>
              </w:rPr>
            </w:pPr>
            <w:r w:rsidRPr="004E1159">
              <w:rPr>
                <w:sz w:val="20"/>
                <w:szCs w:val="20"/>
              </w:rPr>
              <w:t>Yazılı sınav</w:t>
            </w:r>
          </w:p>
        </w:tc>
      </w:tr>
      <w:tr w:rsidR="00316F0E" w:rsidRPr="004E1159" w14:paraId="07105C38" w14:textId="77777777" w:rsidTr="00CB4E22">
        <w:trPr>
          <w:cantSplit/>
          <w:trHeight w:val="282"/>
        </w:trPr>
        <w:tc>
          <w:tcPr>
            <w:tcW w:w="1237" w:type="dxa"/>
          </w:tcPr>
          <w:p w14:paraId="531C63DC" w14:textId="77777777" w:rsidR="00316F0E" w:rsidRPr="006C1A36" w:rsidRDefault="00316F0E" w:rsidP="00316F0E">
            <w:pPr>
              <w:jc w:val="center"/>
              <w:rPr>
                <w:sz w:val="22"/>
                <w:szCs w:val="22"/>
              </w:rPr>
            </w:pPr>
            <w:r>
              <w:rPr>
                <w:sz w:val="22"/>
                <w:szCs w:val="22"/>
              </w:rPr>
              <w:t>19.12.2018</w:t>
            </w:r>
          </w:p>
          <w:p w14:paraId="0925393B" w14:textId="77777777" w:rsidR="00316F0E" w:rsidRPr="004E1159" w:rsidRDefault="00316F0E" w:rsidP="00316F0E">
            <w:pPr>
              <w:jc w:val="center"/>
              <w:rPr>
                <w:sz w:val="20"/>
                <w:szCs w:val="20"/>
              </w:rPr>
            </w:pPr>
          </w:p>
        </w:tc>
        <w:tc>
          <w:tcPr>
            <w:tcW w:w="4520" w:type="dxa"/>
          </w:tcPr>
          <w:p w14:paraId="74114B4C" w14:textId="77777777" w:rsidR="00316F0E" w:rsidRPr="004E1159" w:rsidRDefault="00316F0E" w:rsidP="00316F0E">
            <w:pPr>
              <w:spacing w:line="360" w:lineRule="auto"/>
              <w:rPr>
                <w:sz w:val="20"/>
                <w:szCs w:val="20"/>
              </w:rPr>
            </w:pPr>
            <w:r w:rsidRPr="004E1159">
              <w:rPr>
                <w:sz w:val="20"/>
                <w:szCs w:val="20"/>
              </w:rPr>
              <w:t>Sindirim Sistemi İlaçları</w:t>
            </w:r>
          </w:p>
        </w:tc>
        <w:tc>
          <w:tcPr>
            <w:tcW w:w="2460" w:type="dxa"/>
          </w:tcPr>
          <w:p w14:paraId="56828BA8" w14:textId="77777777" w:rsidR="00316F0E" w:rsidRPr="004E1159" w:rsidRDefault="00316F0E" w:rsidP="00316F0E">
            <w:pPr>
              <w:rPr>
                <w:sz w:val="20"/>
                <w:szCs w:val="20"/>
              </w:rPr>
            </w:pPr>
            <w:r w:rsidRPr="004E1159">
              <w:rPr>
                <w:sz w:val="20"/>
                <w:szCs w:val="20"/>
              </w:rPr>
              <w:t>Yard. Doç. Dr. Fatma Vural</w:t>
            </w:r>
          </w:p>
          <w:p w14:paraId="69349F58" w14:textId="77777777" w:rsidR="00316F0E" w:rsidRPr="004E1159" w:rsidRDefault="00316F0E" w:rsidP="00316F0E">
            <w:pPr>
              <w:spacing w:line="276" w:lineRule="auto"/>
              <w:jc w:val="both"/>
              <w:rPr>
                <w:sz w:val="20"/>
                <w:szCs w:val="20"/>
              </w:rPr>
            </w:pPr>
          </w:p>
        </w:tc>
        <w:tc>
          <w:tcPr>
            <w:tcW w:w="1134" w:type="dxa"/>
          </w:tcPr>
          <w:p w14:paraId="22D1E1B7" w14:textId="77777777" w:rsidR="00316F0E" w:rsidRPr="004E1159" w:rsidRDefault="00316F0E" w:rsidP="00316F0E">
            <w:pPr>
              <w:spacing w:line="276" w:lineRule="auto"/>
              <w:jc w:val="both"/>
              <w:rPr>
                <w:sz w:val="20"/>
                <w:szCs w:val="20"/>
              </w:rPr>
            </w:pPr>
            <w:r w:rsidRPr="004E1159">
              <w:rPr>
                <w:sz w:val="20"/>
                <w:szCs w:val="20"/>
              </w:rPr>
              <w:t>Sunum</w:t>
            </w:r>
          </w:p>
          <w:p w14:paraId="68CCEEC9" w14:textId="77777777" w:rsidR="00316F0E" w:rsidRPr="004E1159" w:rsidRDefault="00316F0E" w:rsidP="00316F0E">
            <w:pPr>
              <w:spacing w:line="276" w:lineRule="auto"/>
              <w:jc w:val="both"/>
              <w:rPr>
                <w:sz w:val="20"/>
                <w:szCs w:val="20"/>
              </w:rPr>
            </w:pPr>
            <w:r w:rsidRPr="004E1159">
              <w:rPr>
                <w:sz w:val="20"/>
                <w:szCs w:val="20"/>
              </w:rPr>
              <w:t>Soru-cevap</w:t>
            </w:r>
          </w:p>
          <w:p w14:paraId="18F195E6"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16F6C975" w14:textId="77777777" w:rsidTr="00CB4E22">
        <w:trPr>
          <w:cantSplit/>
          <w:trHeight w:val="493"/>
        </w:trPr>
        <w:tc>
          <w:tcPr>
            <w:tcW w:w="1237" w:type="dxa"/>
          </w:tcPr>
          <w:p w14:paraId="19AE84A5" w14:textId="5B9A4DFC" w:rsidR="00316F0E" w:rsidRPr="004E1159" w:rsidRDefault="00316F0E" w:rsidP="00316F0E">
            <w:pPr>
              <w:jc w:val="center"/>
              <w:rPr>
                <w:sz w:val="20"/>
                <w:szCs w:val="20"/>
              </w:rPr>
            </w:pPr>
            <w:r>
              <w:rPr>
                <w:sz w:val="22"/>
                <w:szCs w:val="22"/>
              </w:rPr>
              <w:t>26.12.2018</w:t>
            </w:r>
          </w:p>
        </w:tc>
        <w:tc>
          <w:tcPr>
            <w:tcW w:w="4520" w:type="dxa"/>
          </w:tcPr>
          <w:p w14:paraId="57237F8A" w14:textId="77777777" w:rsidR="00316F0E" w:rsidRPr="004E1159" w:rsidRDefault="00316F0E" w:rsidP="00316F0E">
            <w:pPr>
              <w:spacing w:line="360" w:lineRule="auto"/>
              <w:rPr>
                <w:sz w:val="20"/>
                <w:szCs w:val="20"/>
              </w:rPr>
            </w:pPr>
            <w:r w:rsidRPr="004E1159">
              <w:rPr>
                <w:sz w:val="20"/>
                <w:szCs w:val="20"/>
              </w:rPr>
              <w:t>Antikoagülan ilaçlar / trombolitikler</w:t>
            </w:r>
          </w:p>
        </w:tc>
        <w:tc>
          <w:tcPr>
            <w:tcW w:w="2460" w:type="dxa"/>
          </w:tcPr>
          <w:p w14:paraId="07E0A38F" w14:textId="77777777" w:rsidR="00316F0E" w:rsidRPr="004E1159" w:rsidRDefault="00316F0E" w:rsidP="00316F0E">
            <w:pPr>
              <w:spacing w:line="276" w:lineRule="auto"/>
              <w:jc w:val="both"/>
              <w:rPr>
                <w:sz w:val="20"/>
                <w:szCs w:val="20"/>
              </w:rPr>
            </w:pPr>
            <w:r w:rsidRPr="004E1159">
              <w:rPr>
                <w:sz w:val="20"/>
                <w:szCs w:val="20"/>
              </w:rPr>
              <w:t>Yard. Doç. Dr. Dilek Büyükkaya Besen</w:t>
            </w:r>
          </w:p>
        </w:tc>
        <w:tc>
          <w:tcPr>
            <w:tcW w:w="1134" w:type="dxa"/>
          </w:tcPr>
          <w:p w14:paraId="4FEF50EE" w14:textId="77777777" w:rsidR="00316F0E" w:rsidRPr="004E1159" w:rsidRDefault="00316F0E" w:rsidP="00316F0E">
            <w:pPr>
              <w:spacing w:line="276" w:lineRule="auto"/>
              <w:jc w:val="both"/>
              <w:rPr>
                <w:sz w:val="20"/>
                <w:szCs w:val="20"/>
              </w:rPr>
            </w:pPr>
            <w:r w:rsidRPr="004E1159">
              <w:rPr>
                <w:sz w:val="20"/>
                <w:szCs w:val="20"/>
              </w:rPr>
              <w:t>Sunum</w:t>
            </w:r>
          </w:p>
          <w:p w14:paraId="2B00AC34" w14:textId="77777777" w:rsidR="00316F0E" w:rsidRPr="004E1159" w:rsidRDefault="00316F0E" w:rsidP="00316F0E">
            <w:pPr>
              <w:spacing w:line="276" w:lineRule="auto"/>
              <w:jc w:val="both"/>
              <w:rPr>
                <w:sz w:val="20"/>
                <w:szCs w:val="20"/>
              </w:rPr>
            </w:pPr>
            <w:r w:rsidRPr="004E1159">
              <w:rPr>
                <w:sz w:val="20"/>
                <w:szCs w:val="20"/>
              </w:rPr>
              <w:t>Soru-cevap</w:t>
            </w:r>
          </w:p>
          <w:p w14:paraId="53DB1663" w14:textId="77777777" w:rsidR="00316F0E" w:rsidRPr="004E1159" w:rsidRDefault="00316F0E" w:rsidP="00316F0E">
            <w:pPr>
              <w:spacing w:line="276" w:lineRule="auto"/>
              <w:jc w:val="both"/>
              <w:rPr>
                <w:sz w:val="20"/>
                <w:szCs w:val="20"/>
              </w:rPr>
            </w:pPr>
            <w:r w:rsidRPr="004E1159">
              <w:rPr>
                <w:sz w:val="20"/>
                <w:szCs w:val="20"/>
              </w:rPr>
              <w:t>Tartışma</w:t>
            </w:r>
          </w:p>
        </w:tc>
      </w:tr>
      <w:tr w:rsidR="00316F0E" w:rsidRPr="004E1159" w14:paraId="12C89532" w14:textId="77777777" w:rsidTr="00CB4E22">
        <w:trPr>
          <w:cantSplit/>
          <w:trHeight w:val="405"/>
        </w:trPr>
        <w:tc>
          <w:tcPr>
            <w:tcW w:w="1237" w:type="dxa"/>
            <w:vMerge w:val="restart"/>
          </w:tcPr>
          <w:p w14:paraId="149B39CA" w14:textId="77777777" w:rsidR="00316F0E" w:rsidRPr="004E1159" w:rsidRDefault="00316F0E" w:rsidP="00316F0E">
            <w:pPr>
              <w:jc w:val="center"/>
              <w:rPr>
                <w:sz w:val="20"/>
                <w:szCs w:val="20"/>
              </w:rPr>
            </w:pPr>
          </w:p>
        </w:tc>
        <w:tc>
          <w:tcPr>
            <w:tcW w:w="4520" w:type="dxa"/>
          </w:tcPr>
          <w:p w14:paraId="2204BB46" w14:textId="77777777" w:rsidR="00316F0E" w:rsidRPr="004E1159" w:rsidRDefault="00316F0E" w:rsidP="00316F0E">
            <w:pPr>
              <w:spacing w:line="360" w:lineRule="auto"/>
              <w:rPr>
                <w:sz w:val="20"/>
                <w:szCs w:val="20"/>
              </w:rPr>
            </w:pPr>
            <w:r w:rsidRPr="004E1159">
              <w:rPr>
                <w:sz w:val="20"/>
                <w:szCs w:val="20"/>
              </w:rPr>
              <w:t xml:space="preserve">Final </w:t>
            </w:r>
          </w:p>
        </w:tc>
        <w:tc>
          <w:tcPr>
            <w:tcW w:w="2460" w:type="dxa"/>
          </w:tcPr>
          <w:p w14:paraId="2A912B72" w14:textId="77777777" w:rsidR="00316F0E" w:rsidRPr="004E1159" w:rsidRDefault="00316F0E" w:rsidP="00316F0E">
            <w:pPr>
              <w:rPr>
                <w:sz w:val="20"/>
                <w:szCs w:val="20"/>
              </w:rPr>
            </w:pPr>
            <w:r w:rsidRPr="004E1159">
              <w:rPr>
                <w:sz w:val="20"/>
                <w:szCs w:val="20"/>
              </w:rPr>
              <w:t>Yard. Doç. Dr. Fatma Vural</w:t>
            </w:r>
          </w:p>
        </w:tc>
        <w:tc>
          <w:tcPr>
            <w:tcW w:w="1134" w:type="dxa"/>
          </w:tcPr>
          <w:p w14:paraId="1E3C850A" w14:textId="77777777" w:rsidR="00316F0E" w:rsidRPr="004E1159" w:rsidRDefault="00316F0E" w:rsidP="00316F0E">
            <w:pPr>
              <w:spacing w:line="276" w:lineRule="auto"/>
              <w:jc w:val="both"/>
              <w:rPr>
                <w:sz w:val="20"/>
                <w:szCs w:val="20"/>
              </w:rPr>
            </w:pPr>
            <w:r w:rsidRPr="004E1159">
              <w:rPr>
                <w:sz w:val="20"/>
                <w:szCs w:val="20"/>
              </w:rPr>
              <w:t>Yazılı sınav</w:t>
            </w:r>
          </w:p>
        </w:tc>
      </w:tr>
      <w:tr w:rsidR="00316F0E" w:rsidRPr="004E1159" w14:paraId="641E69AB" w14:textId="77777777" w:rsidTr="00CB4E22">
        <w:trPr>
          <w:cantSplit/>
          <w:trHeight w:val="449"/>
        </w:trPr>
        <w:tc>
          <w:tcPr>
            <w:tcW w:w="1237" w:type="dxa"/>
            <w:vMerge/>
          </w:tcPr>
          <w:p w14:paraId="34105A5C" w14:textId="77777777" w:rsidR="00316F0E" w:rsidRPr="004E1159" w:rsidRDefault="00316F0E" w:rsidP="00316F0E">
            <w:pPr>
              <w:jc w:val="center"/>
              <w:rPr>
                <w:sz w:val="20"/>
                <w:szCs w:val="20"/>
              </w:rPr>
            </w:pPr>
          </w:p>
        </w:tc>
        <w:tc>
          <w:tcPr>
            <w:tcW w:w="4520" w:type="dxa"/>
            <w:shd w:val="clear" w:color="auto" w:fill="auto"/>
          </w:tcPr>
          <w:p w14:paraId="726741ED" w14:textId="77777777" w:rsidR="00316F0E" w:rsidRPr="004E1159" w:rsidRDefault="00316F0E" w:rsidP="00316F0E">
            <w:pPr>
              <w:tabs>
                <w:tab w:val="left" w:pos="1245"/>
              </w:tabs>
              <w:spacing w:line="360" w:lineRule="auto"/>
              <w:rPr>
                <w:sz w:val="20"/>
                <w:szCs w:val="20"/>
              </w:rPr>
            </w:pPr>
            <w:r w:rsidRPr="004E1159">
              <w:rPr>
                <w:sz w:val="20"/>
                <w:szCs w:val="20"/>
              </w:rPr>
              <w:t xml:space="preserve">Bütünleme </w:t>
            </w:r>
          </w:p>
        </w:tc>
        <w:tc>
          <w:tcPr>
            <w:tcW w:w="2460" w:type="dxa"/>
            <w:shd w:val="clear" w:color="auto" w:fill="auto"/>
          </w:tcPr>
          <w:p w14:paraId="7E591E60" w14:textId="77777777" w:rsidR="00316F0E" w:rsidRPr="004E1159" w:rsidRDefault="00316F0E" w:rsidP="00316F0E">
            <w:pPr>
              <w:spacing w:line="276" w:lineRule="auto"/>
              <w:jc w:val="both"/>
              <w:rPr>
                <w:sz w:val="20"/>
                <w:szCs w:val="20"/>
              </w:rPr>
            </w:pPr>
            <w:r w:rsidRPr="004E1159">
              <w:rPr>
                <w:sz w:val="20"/>
                <w:szCs w:val="20"/>
              </w:rPr>
              <w:t>Yard. Doç. Dr. Dilek Büyükkaya Besen</w:t>
            </w:r>
          </w:p>
        </w:tc>
        <w:tc>
          <w:tcPr>
            <w:tcW w:w="1134" w:type="dxa"/>
            <w:shd w:val="clear" w:color="auto" w:fill="auto"/>
          </w:tcPr>
          <w:p w14:paraId="3BEF3DB0" w14:textId="77777777" w:rsidR="00316F0E" w:rsidRPr="004E1159" w:rsidRDefault="00316F0E" w:rsidP="00316F0E">
            <w:pPr>
              <w:spacing w:line="276" w:lineRule="auto"/>
              <w:jc w:val="both"/>
              <w:rPr>
                <w:sz w:val="20"/>
                <w:szCs w:val="20"/>
              </w:rPr>
            </w:pPr>
            <w:r w:rsidRPr="004E1159">
              <w:rPr>
                <w:sz w:val="20"/>
                <w:szCs w:val="20"/>
              </w:rPr>
              <w:t>Yazılı sınav</w:t>
            </w:r>
          </w:p>
        </w:tc>
      </w:tr>
    </w:tbl>
    <w:p w14:paraId="6838BC86" w14:textId="77777777" w:rsidR="00980B7E" w:rsidRPr="004E1159" w:rsidRDefault="00980B7E" w:rsidP="007A2B39">
      <w:pPr>
        <w:rPr>
          <w:sz w:val="20"/>
          <w:szCs w:val="20"/>
        </w:rPr>
      </w:pPr>
    </w:p>
    <w:p w14:paraId="3621000D" w14:textId="5E1B6FC2" w:rsidR="007A2B39" w:rsidRPr="00C429BE" w:rsidRDefault="007A2B39" w:rsidP="007A2B39">
      <w:pPr>
        <w:rPr>
          <w:b/>
          <w:sz w:val="20"/>
          <w:szCs w:val="20"/>
        </w:rPr>
      </w:pPr>
      <w:r w:rsidRPr="004E1159">
        <w:rPr>
          <w:b/>
          <w:sz w:val="20"/>
          <w:szCs w:val="20"/>
        </w:rPr>
        <w:t>Dersin Öğrenme Kazanımlarının P</w:t>
      </w:r>
      <w:r w:rsidR="00C429BE">
        <w:rPr>
          <w:b/>
          <w:sz w:val="20"/>
          <w:szCs w:val="20"/>
        </w:rPr>
        <w:t>rogram Kazanımları ile İlişkisi</w:t>
      </w:r>
    </w:p>
    <w:tbl>
      <w:tblPr>
        <w:tblpPr w:leftFromText="141" w:rightFromText="141" w:vertAnchor="text" w:horzAnchor="margin" w:tblpX="69" w:tblpY="16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494"/>
        <w:gridCol w:w="494"/>
        <w:gridCol w:w="494"/>
        <w:gridCol w:w="494"/>
        <w:gridCol w:w="494"/>
        <w:gridCol w:w="494"/>
        <w:gridCol w:w="494"/>
        <w:gridCol w:w="494"/>
        <w:gridCol w:w="494"/>
        <w:gridCol w:w="494"/>
        <w:gridCol w:w="494"/>
        <w:gridCol w:w="494"/>
        <w:gridCol w:w="494"/>
        <w:gridCol w:w="494"/>
        <w:gridCol w:w="494"/>
      </w:tblGrid>
      <w:tr w:rsidR="007A2B39" w:rsidRPr="004E1159" w14:paraId="72D54539" w14:textId="77777777" w:rsidTr="007A2B39">
        <w:trPr>
          <w:trHeight w:val="691"/>
        </w:trPr>
        <w:tc>
          <w:tcPr>
            <w:tcW w:w="1894" w:type="dxa"/>
            <w:shd w:val="clear" w:color="auto" w:fill="auto"/>
          </w:tcPr>
          <w:p w14:paraId="2B0BB915" w14:textId="3199BF54" w:rsidR="007A2B39" w:rsidRPr="004E1159" w:rsidRDefault="002C022A" w:rsidP="007A2B39">
            <w:pPr>
              <w:jc w:val="center"/>
              <w:rPr>
                <w:b/>
                <w:sz w:val="20"/>
                <w:szCs w:val="20"/>
              </w:rPr>
            </w:pPr>
            <w:r w:rsidRPr="00C94F02">
              <w:rPr>
                <w:b/>
                <w:bCs/>
                <w:color w:val="000000" w:themeColor="text1"/>
                <w:sz w:val="20"/>
                <w:szCs w:val="20"/>
              </w:rPr>
              <w:t>Öğrenme Kazanımı</w:t>
            </w:r>
          </w:p>
        </w:tc>
        <w:tc>
          <w:tcPr>
            <w:tcW w:w="491" w:type="dxa"/>
            <w:shd w:val="clear" w:color="auto" w:fill="auto"/>
          </w:tcPr>
          <w:p w14:paraId="7BC8239B" w14:textId="77777777" w:rsidR="007A2B39" w:rsidRPr="004E1159" w:rsidRDefault="002C02B7" w:rsidP="007A2B39">
            <w:pPr>
              <w:jc w:val="center"/>
              <w:rPr>
                <w:b/>
                <w:bCs/>
                <w:sz w:val="20"/>
                <w:szCs w:val="20"/>
              </w:rPr>
            </w:pPr>
            <w:r>
              <w:rPr>
                <w:b/>
                <w:bCs/>
                <w:sz w:val="20"/>
                <w:szCs w:val="20"/>
              </w:rPr>
              <w:t>PK</w:t>
            </w:r>
          </w:p>
          <w:p w14:paraId="480AEE5D" w14:textId="77777777" w:rsidR="007A2B39" w:rsidRPr="004E1159" w:rsidRDefault="007A2B39" w:rsidP="007A2B39">
            <w:pPr>
              <w:jc w:val="center"/>
              <w:rPr>
                <w:b/>
                <w:bCs/>
                <w:sz w:val="20"/>
                <w:szCs w:val="20"/>
              </w:rPr>
            </w:pPr>
            <w:r w:rsidRPr="004E1159">
              <w:rPr>
                <w:b/>
                <w:bCs/>
                <w:sz w:val="20"/>
                <w:szCs w:val="20"/>
              </w:rPr>
              <w:t>1</w:t>
            </w:r>
          </w:p>
        </w:tc>
        <w:tc>
          <w:tcPr>
            <w:tcW w:w="491" w:type="dxa"/>
            <w:shd w:val="clear" w:color="auto" w:fill="auto"/>
          </w:tcPr>
          <w:p w14:paraId="666745C4" w14:textId="77777777" w:rsidR="007A2B39" w:rsidRPr="004E1159" w:rsidRDefault="002C02B7" w:rsidP="007A2B39">
            <w:pPr>
              <w:jc w:val="center"/>
              <w:rPr>
                <w:b/>
                <w:bCs/>
                <w:sz w:val="20"/>
                <w:szCs w:val="20"/>
              </w:rPr>
            </w:pPr>
            <w:r>
              <w:rPr>
                <w:b/>
                <w:bCs/>
                <w:sz w:val="20"/>
                <w:szCs w:val="20"/>
              </w:rPr>
              <w:t>PK</w:t>
            </w:r>
          </w:p>
          <w:p w14:paraId="22EC6432" w14:textId="77777777" w:rsidR="007A2B39" w:rsidRPr="004E1159" w:rsidRDefault="007A2B39" w:rsidP="007A2B39">
            <w:pPr>
              <w:jc w:val="center"/>
              <w:rPr>
                <w:b/>
                <w:bCs/>
                <w:sz w:val="20"/>
                <w:szCs w:val="20"/>
              </w:rPr>
            </w:pPr>
            <w:r w:rsidRPr="004E1159">
              <w:rPr>
                <w:b/>
                <w:bCs/>
                <w:sz w:val="20"/>
                <w:szCs w:val="20"/>
              </w:rPr>
              <w:t>2</w:t>
            </w:r>
          </w:p>
        </w:tc>
        <w:tc>
          <w:tcPr>
            <w:tcW w:w="491" w:type="dxa"/>
            <w:shd w:val="clear" w:color="auto" w:fill="auto"/>
          </w:tcPr>
          <w:p w14:paraId="61CC8C88" w14:textId="77777777" w:rsidR="007A2B39" w:rsidRPr="004E1159" w:rsidRDefault="002C02B7" w:rsidP="007A2B39">
            <w:pPr>
              <w:jc w:val="center"/>
              <w:rPr>
                <w:b/>
                <w:bCs/>
                <w:sz w:val="20"/>
                <w:szCs w:val="20"/>
              </w:rPr>
            </w:pPr>
            <w:r>
              <w:rPr>
                <w:b/>
                <w:bCs/>
                <w:sz w:val="20"/>
                <w:szCs w:val="20"/>
              </w:rPr>
              <w:t>PK</w:t>
            </w:r>
          </w:p>
          <w:p w14:paraId="7F382A59" w14:textId="77777777" w:rsidR="007A2B39" w:rsidRPr="004E1159" w:rsidRDefault="007A2B39" w:rsidP="007A2B39">
            <w:pPr>
              <w:jc w:val="center"/>
              <w:rPr>
                <w:b/>
                <w:bCs/>
                <w:sz w:val="20"/>
                <w:szCs w:val="20"/>
              </w:rPr>
            </w:pPr>
            <w:r w:rsidRPr="004E1159">
              <w:rPr>
                <w:b/>
                <w:bCs/>
                <w:sz w:val="20"/>
                <w:szCs w:val="20"/>
              </w:rPr>
              <w:t>3</w:t>
            </w:r>
          </w:p>
        </w:tc>
        <w:tc>
          <w:tcPr>
            <w:tcW w:w="491" w:type="dxa"/>
            <w:shd w:val="clear" w:color="auto" w:fill="auto"/>
          </w:tcPr>
          <w:p w14:paraId="28BD9C95" w14:textId="77777777" w:rsidR="007A2B39" w:rsidRPr="004E1159" w:rsidRDefault="002C02B7" w:rsidP="007A2B39">
            <w:pPr>
              <w:jc w:val="center"/>
              <w:rPr>
                <w:b/>
                <w:bCs/>
                <w:sz w:val="20"/>
                <w:szCs w:val="20"/>
              </w:rPr>
            </w:pPr>
            <w:r>
              <w:rPr>
                <w:b/>
                <w:bCs/>
                <w:sz w:val="20"/>
                <w:szCs w:val="20"/>
              </w:rPr>
              <w:t>PK</w:t>
            </w:r>
          </w:p>
          <w:p w14:paraId="0D2CCA89" w14:textId="77777777" w:rsidR="007A2B39" w:rsidRPr="004E1159" w:rsidRDefault="007A2B39" w:rsidP="007A2B39">
            <w:pPr>
              <w:jc w:val="center"/>
              <w:rPr>
                <w:b/>
                <w:bCs/>
                <w:sz w:val="20"/>
                <w:szCs w:val="20"/>
              </w:rPr>
            </w:pPr>
            <w:r w:rsidRPr="004E1159">
              <w:rPr>
                <w:b/>
                <w:bCs/>
                <w:sz w:val="20"/>
                <w:szCs w:val="20"/>
              </w:rPr>
              <w:t>4</w:t>
            </w:r>
          </w:p>
        </w:tc>
        <w:tc>
          <w:tcPr>
            <w:tcW w:w="491" w:type="dxa"/>
            <w:shd w:val="clear" w:color="auto" w:fill="auto"/>
          </w:tcPr>
          <w:p w14:paraId="0A62AB69" w14:textId="77777777" w:rsidR="007A2B39" w:rsidRPr="004E1159" w:rsidRDefault="002C02B7" w:rsidP="007A2B39">
            <w:pPr>
              <w:jc w:val="center"/>
              <w:rPr>
                <w:b/>
                <w:bCs/>
                <w:sz w:val="20"/>
                <w:szCs w:val="20"/>
              </w:rPr>
            </w:pPr>
            <w:r>
              <w:rPr>
                <w:b/>
                <w:bCs/>
                <w:sz w:val="20"/>
                <w:szCs w:val="20"/>
              </w:rPr>
              <w:t>PK</w:t>
            </w:r>
          </w:p>
          <w:p w14:paraId="0656931F" w14:textId="77777777" w:rsidR="007A2B39" w:rsidRPr="004E1159" w:rsidRDefault="007A2B39" w:rsidP="007A2B39">
            <w:pPr>
              <w:jc w:val="center"/>
              <w:rPr>
                <w:b/>
                <w:bCs/>
                <w:sz w:val="20"/>
                <w:szCs w:val="20"/>
              </w:rPr>
            </w:pPr>
            <w:r w:rsidRPr="004E1159">
              <w:rPr>
                <w:b/>
                <w:bCs/>
                <w:sz w:val="20"/>
                <w:szCs w:val="20"/>
              </w:rPr>
              <w:t>5</w:t>
            </w:r>
          </w:p>
        </w:tc>
        <w:tc>
          <w:tcPr>
            <w:tcW w:w="491" w:type="dxa"/>
            <w:shd w:val="clear" w:color="auto" w:fill="auto"/>
          </w:tcPr>
          <w:p w14:paraId="4256B3AD" w14:textId="77777777" w:rsidR="007A2B39" w:rsidRPr="004E1159" w:rsidRDefault="002C02B7" w:rsidP="007A2B39">
            <w:pPr>
              <w:jc w:val="center"/>
              <w:rPr>
                <w:b/>
                <w:bCs/>
                <w:sz w:val="20"/>
                <w:szCs w:val="20"/>
              </w:rPr>
            </w:pPr>
            <w:r>
              <w:rPr>
                <w:b/>
                <w:bCs/>
                <w:sz w:val="20"/>
                <w:szCs w:val="20"/>
              </w:rPr>
              <w:t>PK</w:t>
            </w:r>
          </w:p>
          <w:p w14:paraId="1337BC28" w14:textId="77777777" w:rsidR="007A2B39" w:rsidRPr="004E1159" w:rsidRDefault="007A2B39" w:rsidP="007A2B39">
            <w:pPr>
              <w:jc w:val="center"/>
              <w:rPr>
                <w:b/>
                <w:bCs/>
                <w:sz w:val="20"/>
                <w:szCs w:val="20"/>
              </w:rPr>
            </w:pPr>
            <w:r w:rsidRPr="004E1159">
              <w:rPr>
                <w:b/>
                <w:bCs/>
                <w:sz w:val="20"/>
                <w:szCs w:val="20"/>
              </w:rPr>
              <w:t>6</w:t>
            </w:r>
          </w:p>
        </w:tc>
        <w:tc>
          <w:tcPr>
            <w:tcW w:w="491" w:type="dxa"/>
            <w:shd w:val="clear" w:color="auto" w:fill="auto"/>
          </w:tcPr>
          <w:p w14:paraId="5C3A08DF" w14:textId="77777777" w:rsidR="007A2B39" w:rsidRPr="004E1159" w:rsidRDefault="002C02B7" w:rsidP="007A2B39">
            <w:pPr>
              <w:jc w:val="center"/>
              <w:rPr>
                <w:b/>
                <w:bCs/>
                <w:sz w:val="20"/>
                <w:szCs w:val="20"/>
              </w:rPr>
            </w:pPr>
            <w:r>
              <w:rPr>
                <w:b/>
                <w:bCs/>
                <w:sz w:val="20"/>
                <w:szCs w:val="20"/>
              </w:rPr>
              <w:t>PK</w:t>
            </w:r>
          </w:p>
          <w:p w14:paraId="397331A6" w14:textId="77777777" w:rsidR="007A2B39" w:rsidRPr="004E1159" w:rsidRDefault="007A2B39" w:rsidP="007A2B39">
            <w:pPr>
              <w:jc w:val="center"/>
              <w:rPr>
                <w:b/>
                <w:bCs/>
                <w:sz w:val="20"/>
                <w:szCs w:val="20"/>
              </w:rPr>
            </w:pPr>
            <w:r w:rsidRPr="004E1159">
              <w:rPr>
                <w:b/>
                <w:bCs/>
                <w:sz w:val="20"/>
                <w:szCs w:val="20"/>
              </w:rPr>
              <w:t>7</w:t>
            </w:r>
          </w:p>
        </w:tc>
        <w:tc>
          <w:tcPr>
            <w:tcW w:w="491" w:type="dxa"/>
            <w:shd w:val="clear" w:color="auto" w:fill="auto"/>
          </w:tcPr>
          <w:p w14:paraId="13447098" w14:textId="77777777" w:rsidR="007A2B39" w:rsidRPr="004E1159" w:rsidRDefault="002C02B7" w:rsidP="007A2B39">
            <w:pPr>
              <w:jc w:val="center"/>
              <w:rPr>
                <w:b/>
                <w:bCs/>
                <w:sz w:val="20"/>
                <w:szCs w:val="20"/>
              </w:rPr>
            </w:pPr>
            <w:r>
              <w:rPr>
                <w:b/>
                <w:bCs/>
                <w:sz w:val="20"/>
                <w:szCs w:val="20"/>
              </w:rPr>
              <w:t>PK</w:t>
            </w:r>
          </w:p>
          <w:p w14:paraId="43A02F0A" w14:textId="77777777" w:rsidR="007A2B39" w:rsidRPr="004E1159" w:rsidRDefault="007A2B39" w:rsidP="007A2B39">
            <w:pPr>
              <w:jc w:val="center"/>
              <w:rPr>
                <w:b/>
                <w:bCs/>
                <w:sz w:val="20"/>
                <w:szCs w:val="20"/>
              </w:rPr>
            </w:pPr>
            <w:r w:rsidRPr="004E1159">
              <w:rPr>
                <w:b/>
                <w:bCs/>
                <w:sz w:val="20"/>
                <w:szCs w:val="20"/>
              </w:rPr>
              <w:t>8</w:t>
            </w:r>
          </w:p>
        </w:tc>
        <w:tc>
          <w:tcPr>
            <w:tcW w:w="491" w:type="dxa"/>
            <w:shd w:val="clear" w:color="auto" w:fill="auto"/>
          </w:tcPr>
          <w:p w14:paraId="733978D5" w14:textId="77777777" w:rsidR="007A2B39" w:rsidRPr="004E1159" w:rsidRDefault="002C02B7" w:rsidP="007A2B39">
            <w:pPr>
              <w:jc w:val="center"/>
              <w:rPr>
                <w:b/>
                <w:bCs/>
                <w:sz w:val="20"/>
                <w:szCs w:val="20"/>
              </w:rPr>
            </w:pPr>
            <w:r>
              <w:rPr>
                <w:b/>
                <w:bCs/>
                <w:sz w:val="20"/>
                <w:szCs w:val="20"/>
              </w:rPr>
              <w:t>PK</w:t>
            </w:r>
          </w:p>
          <w:p w14:paraId="7EDD7A49" w14:textId="77777777" w:rsidR="007A2B39" w:rsidRPr="004E1159" w:rsidRDefault="007A2B39" w:rsidP="007A2B39">
            <w:pPr>
              <w:jc w:val="center"/>
              <w:rPr>
                <w:b/>
                <w:bCs/>
                <w:sz w:val="20"/>
                <w:szCs w:val="20"/>
              </w:rPr>
            </w:pPr>
            <w:r w:rsidRPr="004E1159">
              <w:rPr>
                <w:b/>
                <w:bCs/>
                <w:sz w:val="20"/>
                <w:szCs w:val="20"/>
              </w:rPr>
              <w:t>9</w:t>
            </w:r>
          </w:p>
        </w:tc>
        <w:tc>
          <w:tcPr>
            <w:tcW w:w="491" w:type="dxa"/>
            <w:shd w:val="clear" w:color="auto" w:fill="auto"/>
          </w:tcPr>
          <w:p w14:paraId="11A94CEA" w14:textId="77777777" w:rsidR="007A2B39" w:rsidRPr="004E1159" w:rsidRDefault="002C02B7" w:rsidP="007A2B39">
            <w:pPr>
              <w:jc w:val="center"/>
              <w:rPr>
                <w:b/>
                <w:bCs/>
                <w:sz w:val="20"/>
                <w:szCs w:val="20"/>
              </w:rPr>
            </w:pPr>
            <w:r>
              <w:rPr>
                <w:b/>
                <w:bCs/>
                <w:sz w:val="20"/>
                <w:szCs w:val="20"/>
              </w:rPr>
              <w:t>PK</w:t>
            </w:r>
          </w:p>
          <w:p w14:paraId="26F8735E" w14:textId="77777777" w:rsidR="007A2B39" w:rsidRPr="004E1159" w:rsidRDefault="007A2B39" w:rsidP="007A2B39">
            <w:pPr>
              <w:jc w:val="center"/>
              <w:rPr>
                <w:b/>
                <w:bCs/>
                <w:sz w:val="20"/>
                <w:szCs w:val="20"/>
              </w:rPr>
            </w:pPr>
            <w:r w:rsidRPr="004E1159">
              <w:rPr>
                <w:b/>
                <w:bCs/>
                <w:sz w:val="20"/>
                <w:szCs w:val="20"/>
              </w:rPr>
              <w:t>10</w:t>
            </w:r>
          </w:p>
        </w:tc>
        <w:tc>
          <w:tcPr>
            <w:tcW w:w="491" w:type="dxa"/>
            <w:shd w:val="clear" w:color="auto" w:fill="auto"/>
          </w:tcPr>
          <w:p w14:paraId="246EA621" w14:textId="77777777" w:rsidR="007A2B39" w:rsidRPr="004E1159" w:rsidRDefault="002C02B7" w:rsidP="007A2B39">
            <w:pPr>
              <w:jc w:val="center"/>
              <w:rPr>
                <w:b/>
                <w:bCs/>
                <w:sz w:val="20"/>
                <w:szCs w:val="20"/>
              </w:rPr>
            </w:pPr>
            <w:r>
              <w:rPr>
                <w:b/>
                <w:bCs/>
                <w:sz w:val="20"/>
                <w:szCs w:val="20"/>
              </w:rPr>
              <w:t>PK</w:t>
            </w:r>
          </w:p>
          <w:p w14:paraId="43E816AE" w14:textId="77777777" w:rsidR="007A2B39" w:rsidRPr="004E1159" w:rsidRDefault="007A2B39" w:rsidP="007A2B39">
            <w:pPr>
              <w:jc w:val="center"/>
              <w:rPr>
                <w:b/>
                <w:bCs/>
                <w:sz w:val="20"/>
                <w:szCs w:val="20"/>
              </w:rPr>
            </w:pPr>
            <w:r w:rsidRPr="004E1159">
              <w:rPr>
                <w:b/>
                <w:bCs/>
                <w:sz w:val="20"/>
                <w:szCs w:val="20"/>
              </w:rPr>
              <w:t>11</w:t>
            </w:r>
          </w:p>
        </w:tc>
        <w:tc>
          <w:tcPr>
            <w:tcW w:w="491" w:type="dxa"/>
            <w:shd w:val="clear" w:color="auto" w:fill="auto"/>
          </w:tcPr>
          <w:p w14:paraId="39BAF11F" w14:textId="77777777" w:rsidR="007A2B39" w:rsidRPr="004E1159" w:rsidRDefault="002C02B7" w:rsidP="007A2B39">
            <w:pPr>
              <w:jc w:val="center"/>
              <w:rPr>
                <w:b/>
                <w:bCs/>
                <w:sz w:val="20"/>
                <w:szCs w:val="20"/>
              </w:rPr>
            </w:pPr>
            <w:r>
              <w:rPr>
                <w:b/>
                <w:bCs/>
                <w:sz w:val="20"/>
                <w:szCs w:val="20"/>
              </w:rPr>
              <w:t>PK</w:t>
            </w:r>
          </w:p>
          <w:p w14:paraId="53C0F8EB" w14:textId="77777777" w:rsidR="007A2B39" w:rsidRPr="004E1159" w:rsidRDefault="007A2B39" w:rsidP="007A2B39">
            <w:pPr>
              <w:jc w:val="center"/>
              <w:rPr>
                <w:b/>
                <w:bCs/>
                <w:sz w:val="20"/>
                <w:szCs w:val="20"/>
              </w:rPr>
            </w:pPr>
            <w:r w:rsidRPr="004E1159">
              <w:rPr>
                <w:b/>
                <w:bCs/>
                <w:sz w:val="20"/>
                <w:szCs w:val="20"/>
              </w:rPr>
              <w:t>12</w:t>
            </w:r>
          </w:p>
        </w:tc>
        <w:tc>
          <w:tcPr>
            <w:tcW w:w="491" w:type="dxa"/>
            <w:shd w:val="clear" w:color="auto" w:fill="auto"/>
          </w:tcPr>
          <w:p w14:paraId="2D1A343A" w14:textId="77777777" w:rsidR="007A2B39" w:rsidRPr="004E1159" w:rsidRDefault="002C02B7" w:rsidP="007A2B39">
            <w:pPr>
              <w:jc w:val="center"/>
              <w:rPr>
                <w:b/>
                <w:bCs/>
                <w:sz w:val="20"/>
                <w:szCs w:val="20"/>
              </w:rPr>
            </w:pPr>
            <w:r>
              <w:rPr>
                <w:b/>
                <w:bCs/>
                <w:sz w:val="20"/>
                <w:szCs w:val="20"/>
              </w:rPr>
              <w:t>PK</w:t>
            </w:r>
          </w:p>
          <w:p w14:paraId="61525B47" w14:textId="77777777" w:rsidR="007A2B39" w:rsidRPr="004E1159" w:rsidRDefault="007A2B39" w:rsidP="007A2B39">
            <w:pPr>
              <w:jc w:val="center"/>
              <w:rPr>
                <w:b/>
                <w:bCs/>
                <w:sz w:val="20"/>
                <w:szCs w:val="20"/>
              </w:rPr>
            </w:pPr>
            <w:r w:rsidRPr="004E1159">
              <w:rPr>
                <w:b/>
                <w:bCs/>
                <w:sz w:val="20"/>
                <w:szCs w:val="20"/>
              </w:rPr>
              <w:t>13</w:t>
            </w:r>
          </w:p>
        </w:tc>
        <w:tc>
          <w:tcPr>
            <w:tcW w:w="491" w:type="dxa"/>
            <w:shd w:val="clear" w:color="auto" w:fill="auto"/>
          </w:tcPr>
          <w:p w14:paraId="2F849433" w14:textId="77777777" w:rsidR="007A2B39" w:rsidRPr="004E1159" w:rsidRDefault="002C02B7" w:rsidP="007A2B39">
            <w:pPr>
              <w:jc w:val="center"/>
              <w:rPr>
                <w:b/>
                <w:bCs/>
                <w:sz w:val="20"/>
                <w:szCs w:val="20"/>
              </w:rPr>
            </w:pPr>
            <w:r>
              <w:rPr>
                <w:b/>
                <w:bCs/>
                <w:sz w:val="20"/>
                <w:szCs w:val="20"/>
              </w:rPr>
              <w:t>PK</w:t>
            </w:r>
          </w:p>
          <w:p w14:paraId="0C364777" w14:textId="77777777" w:rsidR="007A2B39" w:rsidRPr="004E1159" w:rsidRDefault="007A2B39" w:rsidP="007A2B39">
            <w:pPr>
              <w:jc w:val="center"/>
              <w:rPr>
                <w:b/>
                <w:bCs/>
                <w:sz w:val="20"/>
                <w:szCs w:val="20"/>
              </w:rPr>
            </w:pPr>
            <w:r w:rsidRPr="004E1159">
              <w:rPr>
                <w:b/>
                <w:bCs/>
                <w:sz w:val="20"/>
                <w:szCs w:val="20"/>
              </w:rPr>
              <w:t>14</w:t>
            </w:r>
          </w:p>
        </w:tc>
        <w:tc>
          <w:tcPr>
            <w:tcW w:w="491" w:type="dxa"/>
            <w:shd w:val="clear" w:color="auto" w:fill="auto"/>
          </w:tcPr>
          <w:p w14:paraId="19605907" w14:textId="77777777" w:rsidR="007A2B39" w:rsidRPr="004E1159" w:rsidRDefault="002C02B7" w:rsidP="007A2B39">
            <w:pPr>
              <w:jc w:val="center"/>
              <w:rPr>
                <w:b/>
                <w:bCs/>
                <w:sz w:val="20"/>
                <w:szCs w:val="20"/>
              </w:rPr>
            </w:pPr>
            <w:r>
              <w:rPr>
                <w:b/>
                <w:bCs/>
                <w:sz w:val="20"/>
                <w:szCs w:val="20"/>
              </w:rPr>
              <w:t>PK</w:t>
            </w:r>
          </w:p>
          <w:p w14:paraId="20442F3F" w14:textId="77777777" w:rsidR="007A2B39" w:rsidRPr="004E1159" w:rsidRDefault="007A2B39" w:rsidP="007A2B39">
            <w:pPr>
              <w:jc w:val="center"/>
              <w:rPr>
                <w:b/>
                <w:bCs/>
                <w:sz w:val="20"/>
                <w:szCs w:val="20"/>
              </w:rPr>
            </w:pPr>
            <w:r w:rsidRPr="004E1159">
              <w:rPr>
                <w:b/>
                <w:bCs/>
                <w:sz w:val="20"/>
                <w:szCs w:val="20"/>
              </w:rPr>
              <w:t>15</w:t>
            </w:r>
          </w:p>
        </w:tc>
      </w:tr>
      <w:tr w:rsidR="007A2B39" w:rsidRPr="004E1159" w14:paraId="2EBA1BC5" w14:textId="77777777" w:rsidTr="007A2B39">
        <w:trPr>
          <w:trHeight w:val="408"/>
        </w:trPr>
        <w:tc>
          <w:tcPr>
            <w:tcW w:w="1894" w:type="dxa"/>
            <w:shd w:val="clear" w:color="auto" w:fill="auto"/>
          </w:tcPr>
          <w:p w14:paraId="7ACD8487" w14:textId="77777777" w:rsidR="007A2B39" w:rsidRPr="004E1159" w:rsidRDefault="007A2B39" w:rsidP="007A2B39">
            <w:pPr>
              <w:spacing w:line="360" w:lineRule="auto"/>
              <w:rPr>
                <w:b/>
                <w:sz w:val="20"/>
                <w:szCs w:val="20"/>
              </w:rPr>
            </w:pPr>
            <w:r w:rsidRPr="004E1159">
              <w:rPr>
                <w:b/>
                <w:sz w:val="20"/>
                <w:szCs w:val="20"/>
              </w:rPr>
              <w:t>ÖK1</w:t>
            </w:r>
          </w:p>
        </w:tc>
        <w:tc>
          <w:tcPr>
            <w:tcW w:w="491" w:type="dxa"/>
            <w:shd w:val="clear" w:color="auto" w:fill="auto"/>
          </w:tcPr>
          <w:p w14:paraId="396233BE"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0767CDE1" w14:textId="77777777" w:rsidR="007A2B39" w:rsidRPr="00046BD6" w:rsidRDefault="007A2B39" w:rsidP="007A2B39">
            <w:pPr>
              <w:spacing w:before="120"/>
              <w:jc w:val="center"/>
              <w:rPr>
                <w:sz w:val="20"/>
                <w:szCs w:val="20"/>
              </w:rPr>
            </w:pPr>
          </w:p>
        </w:tc>
        <w:tc>
          <w:tcPr>
            <w:tcW w:w="491" w:type="dxa"/>
            <w:shd w:val="clear" w:color="auto" w:fill="auto"/>
          </w:tcPr>
          <w:p w14:paraId="3451D9A6" w14:textId="77777777" w:rsidR="007A2B39" w:rsidRPr="00046BD6" w:rsidRDefault="007A2B39" w:rsidP="007A2B39">
            <w:pPr>
              <w:spacing w:before="120"/>
              <w:jc w:val="center"/>
              <w:rPr>
                <w:sz w:val="20"/>
                <w:szCs w:val="20"/>
              </w:rPr>
            </w:pPr>
          </w:p>
        </w:tc>
        <w:tc>
          <w:tcPr>
            <w:tcW w:w="491" w:type="dxa"/>
            <w:shd w:val="clear" w:color="auto" w:fill="auto"/>
          </w:tcPr>
          <w:p w14:paraId="431795E3" w14:textId="77777777" w:rsidR="007A2B39" w:rsidRPr="00046BD6" w:rsidRDefault="007A2B39" w:rsidP="007A2B39">
            <w:pPr>
              <w:rPr>
                <w:sz w:val="20"/>
                <w:szCs w:val="20"/>
              </w:rPr>
            </w:pPr>
          </w:p>
        </w:tc>
        <w:tc>
          <w:tcPr>
            <w:tcW w:w="491" w:type="dxa"/>
            <w:shd w:val="clear" w:color="auto" w:fill="auto"/>
          </w:tcPr>
          <w:p w14:paraId="7ADE0478" w14:textId="77777777" w:rsidR="007A2B39" w:rsidRPr="00046BD6" w:rsidRDefault="007A2B39" w:rsidP="007A2B39">
            <w:pPr>
              <w:rPr>
                <w:sz w:val="20"/>
                <w:szCs w:val="20"/>
              </w:rPr>
            </w:pPr>
          </w:p>
        </w:tc>
        <w:tc>
          <w:tcPr>
            <w:tcW w:w="491" w:type="dxa"/>
            <w:shd w:val="clear" w:color="auto" w:fill="auto"/>
          </w:tcPr>
          <w:p w14:paraId="325E7C16" w14:textId="77777777" w:rsidR="007A2B39" w:rsidRPr="00046BD6" w:rsidRDefault="007A2B39" w:rsidP="007A2B39">
            <w:pPr>
              <w:spacing w:before="120"/>
              <w:jc w:val="center"/>
              <w:rPr>
                <w:sz w:val="20"/>
                <w:szCs w:val="20"/>
              </w:rPr>
            </w:pPr>
          </w:p>
        </w:tc>
        <w:tc>
          <w:tcPr>
            <w:tcW w:w="491" w:type="dxa"/>
            <w:shd w:val="clear" w:color="auto" w:fill="auto"/>
          </w:tcPr>
          <w:p w14:paraId="6DCB21A5" w14:textId="77777777" w:rsidR="007A2B39" w:rsidRPr="00046BD6" w:rsidRDefault="007A2B39" w:rsidP="007A2B39">
            <w:pPr>
              <w:spacing w:before="120"/>
              <w:jc w:val="center"/>
              <w:rPr>
                <w:sz w:val="20"/>
                <w:szCs w:val="20"/>
              </w:rPr>
            </w:pPr>
          </w:p>
        </w:tc>
        <w:tc>
          <w:tcPr>
            <w:tcW w:w="491" w:type="dxa"/>
            <w:shd w:val="clear" w:color="auto" w:fill="auto"/>
          </w:tcPr>
          <w:p w14:paraId="24D6A5FD" w14:textId="77777777" w:rsidR="007A2B39" w:rsidRPr="00046BD6" w:rsidRDefault="007A2B39" w:rsidP="007A2B39">
            <w:pPr>
              <w:spacing w:before="120"/>
              <w:jc w:val="center"/>
              <w:rPr>
                <w:sz w:val="20"/>
                <w:szCs w:val="20"/>
              </w:rPr>
            </w:pPr>
          </w:p>
        </w:tc>
        <w:tc>
          <w:tcPr>
            <w:tcW w:w="491" w:type="dxa"/>
            <w:shd w:val="clear" w:color="auto" w:fill="auto"/>
          </w:tcPr>
          <w:p w14:paraId="59AA95E1" w14:textId="77777777" w:rsidR="007A2B39" w:rsidRPr="00046BD6" w:rsidRDefault="007A2B39" w:rsidP="007A2B39">
            <w:pPr>
              <w:spacing w:before="120"/>
              <w:jc w:val="center"/>
              <w:rPr>
                <w:sz w:val="20"/>
                <w:szCs w:val="20"/>
              </w:rPr>
            </w:pPr>
          </w:p>
        </w:tc>
        <w:tc>
          <w:tcPr>
            <w:tcW w:w="491" w:type="dxa"/>
            <w:shd w:val="clear" w:color="auto" w:fill="auto"/>
          </w:tcPr>
          <w:p w14:paraId="0044B0B5" w14:textId="77777777" w:rsidR="007A2B39" w:rsidRPr="00046BD6" w:rsidRDefault="007A2B39" w:rsidP="007A2B39">
            <w:pPr>
              <w:spacing w:before="120"/>
              <w:jc w:val="center"/>
              <w:rPr>
                <w:sz w:val="20"/>
                <w:szCs w:val="20"/>
              </w:rPr>
            </w:pPr>
          </w:p>
        </w:tc>
        <w:tc>
          <w:tcPr>
            <w:tcW w:w="491" w:type="dxa"/>
            <w:shd w:val="clear" w:color="auto" w:fill="auto"/>
          </w:tcPr>
          <w:p w14:paraId="663BCCAB" w14:textId="77777777" w:rsidR="007A2B39" w:rsidRPr="00046BD6" w:rsidRDefault="007A2B39" w:rsidP="007A2B39">
            <w:pPr>
              <w:spacing w:before="120"/>
              <w:jc w:val="center"/>
              <w:rPr>
                <w:sz w:val="20"/>
                <w:szCs w:val="20"/>
              </w:rPr>
            </w:pPr>
          </w:p>
        </w:tc>
        <w:tc>
          <w:tcPr>
            <w:tcW w:w="491" w:type="dxa"/>
            <w:shd w:val="clear" w:color="auto" w:fill="auto"/>
          </w:tcPr>
          <w:p w14:paraId="1F27AFD0" w14:textId="77777777" w:rsidR="007A2B39" w:rsidRPr="004E1159" w:rsidRDefault="007A2B39" w:rsidP="007A2B39">
            <w:pPr>
              <w:spacing w:before="120"/>
              <w:jc w:val="center"/>
              <w:rPr>
                <w:b/>
                <w:sz w:val="20"/>
                <w:szCs w:val="20"/>
              </w:rPr>
            </w:pPr>
          </w:p>
        </w:tc>
        <w:tc>
          <w:tcPr>
            <w:tcW w:w="491" w:type="dxa"/>
            <w:shd w:val="clear" w:color="auto" w:fill="auto"/>
          </w:tcPr>
          <w:p w14:paraId="509091CF" w14:textId="77777777" w:rsidR="007A2B39" w:rsidRPr="004E1159" w:rsidRDefault="007A2B39" w:rsidP="007A2B39">
            <w:pPr>
              <w:spacing w:before="120"/>
              <w:jc w:val="center"/>
              <w:rPr>
                <w:b/>
                <w:sz w:val="20"/>
                <w:szCs w:val="20"/>
              </w:rPr>
            </w:pPr>
          </w:p>
        </w:tc>
        <w:tc>
          <w:tcPr>
            <w:tcW w:w="491" w:type="dxa"/>
            <w:shd w:val="clear" w:color="auto" w:fill="auto"/>
          </w:tcPr>
          <w:p w14:paraId="55368478" w14:textId="77777777" w:rsidR="007A2B39" w:rsidRPr="004E1159" w:rsidRDefault="007A2B39" w:rsidP="007A2B39">
            <w:pPr>
              <w:spacing w:before="120"/>
              <w:jc w:val="center"/>
              <w:rPr>
                <w:b/>
                <w:sz w:val="20"/>
                <w:szCs w:val="20"/>
              </w:rPr>
            </w:pPr>
          </w:p>
        </w:tc>
        <w:tc>
          <w:tcPr>
            <w:tcW w:w="491" w:type="dxa"/>
            <w:shd w:val="clear" w:color="auto" w:fill="auto"/>
          </w:tcPr>
          <w:p w14:paraId="2784DA5E" w14:textId="77777777" w:rsidR="007A2B39" w:rsidRPr="004E1159" w:rsidRDefault="007A2B39" w:rsidP="007A2B39">
            <w:pPr>
              <w:spacing w:before="120"/>
              <w:jc w:val="center"/>
              <w:rPr>
                <w:b/>
                <w:sz w:val="20"/>
                <w:szCs w:val="20"/>
              </w:rPr>
            </w:pPr>
          </w:p>
        </w:tc>
      </w:tr>
      <w:tr w:rsidR="007A2B39" w:rsidRPr="004E1159" w14:paraId="459A1026" w14:textId="77777777" w:rsidTr="007A2B39">
        <w:trPr>
          <w:trHeight w:val="400"/>
        </w:trPr>
        <w:tc>
          <w:tcPr>
            <w:tcW w:w="1894" w:type="dxa"/>
            <w:shd w:val="clear" w:color="auto" w:fill="auto"/>
          </w:tcPr>
          <w:p w14:paraId="34C82351" w14:textId="77777777" w:rsidR="007A2B39" w:rsidRPr="004E1159" w:rsidRDefault="007A2B39" w:rsidP="007A2B39">
            <w:pPr>
              <w:spacing w:line="360" w:lineRule="auto"/>
              <w:rPr>
                <w:b/>
                <w:sz w:val="20"/>
                <w:szCs w:val="20"/>
              </w:rPr>
            </w:pPr>
            <w:r w:rsidRPr="004E1159">
              <w:rPr>
                <w:b/>
                <w:sz w:val="20"/>
                <w:szCs w:val="20"/>
              </w:rPr>
              <w:t>ÖK 2</w:t>
            </w:r>
          </w:p>
        </w:tc>
        <w:tc>
          <w:tcPr>
            <w:tcW w:w="491" w:type="dxa"/>
            <w:shd w:val="clear" w:color="auto" w:fill="auto"/>
          </w:tcPr>
          <w:p w14:paraId="7CFFB097" w14:textId="77777777" w:rsidR="007A2B39" w:rsidRPr="00046BD6" w:rsidRDefault="007A2B39" w:rsidP="007A2B39">
            <w:pPr>
              <w:jc w:val="center"/>
              <w:rPr>
                <w:sz w:val="20"/>
                <w:szCs w:val="20"/>
              </w:rPr>
            </w:pPr>
            <w:r w:rsidRPr="00046BD6">
              <w:rPr>
                <w:sz w:val="20"/>
                <w:szCs w:val="20"/>
              </w:rPr>
              <w:t>5</w:t>
            </w:r>
          </w:p>
        </w:tc>
        <w:tc>
          <w:tcPr>
            <w:tcW w:w="491" w:type="dxa"/>
            <w:shd w:val="clear" w:color="auto" w:fill="auto"/>
          </w:tcPr>
          <w:p w14:paraId="78268CB5" w14:textId="77777777" w:rsidR="007A2B39" w:rsidRPr="00046BD6" w:rsidRDefault="007A2B39" w:rsidP="007A2B39">
            <w:pPr>
              <w:rPr>
                <w:sz w:val="20"/>
                <w:szCs w:val="20"/>
              </w:rPr>
            </w:pPr>
          </w:p>
        </w:tc>
        <w:tc>
          <w:tcPr>
            <w:tcW w:w="491" w:type="dxa"/>
            <w:shd w:val="clear" w:color="auto" w:fill="auto"/>
          </w:tcPr>
          <w:p w14:paraId="79F105B2" w14:textId="77777777" w:rsidR="007A2B39" w:rsidRPr="00046BD6" w:rsidRDefault="007A2B39" w:rsidP="007A2B39">
            <w:pPr>
              <w:rPr>
                <w:sz w:val="20"/>
                <w:szCs w:val="20"/>
              </w:rPr>
            </w:pPr>
          </w:p>
        </w:tc>
        <w:tc>
          <w:tcPr>
            <w:tcW w:w="491" w:type="dxa"/>
            <w:shd w:val="clear" w:color="auto" w:fill="auto"/>
          </w:tcPr>
          <w:p w14:paraId="2E7466F1" w14:textId="77777777" w:rsidR="007A2B39" w:rsidRPr="00046BD6" w:rsidRDefault="007A2B39" w:rsidP="007A2B39">
            <w:pPr>
              <w:rPr>
                <w:sz w:val="20"/>
                <w:szCs w:val="20"/>
              </w:rPr>
            </w:pPr>
          </w:p>
        </w:tc>
        <w:tc>
          <w:tcPr>
            <w:tcW w:w="491" w:type="dxa"/>
            <w:shd w:val="clear" w:color="auto" w:fill="auto"/>
          </w:tcPr>
          <w:p w14:paraId="429DE6F8" w14:textId="77777777" w:rsidR="007A2B39" w:rsidRPr="00046BD6" w:rsidRDefault="007A2B39" w:rsidP="007A2B39">
            <w:pPr>
              <w:rPr>
                <w:sz w:val="20"/>
                <w:szCs w:val="20"/>
              </w:rPr>
            </w:pPr>
            <w:r w:rsidRPr="00046BD6">
              <w:rPr>
                <w:sz w:val="20"/>
                <w:szCs w:val="20"/>
              </w:rPr>
              <w:t>5</w:t>
            </w:r>
          </w:p>
        </w:tc>
        <w:tc>
          <w:tcPr>
            <w:tcW w:w="491" w:type="dxa"/>
            <w:shd w:val="clear" w:color="auto" w:fill="auto"/>
          </w:tcPr>
          <w:p w14:paraId="3EB29382" w14:textId="77777777" w:rsidR="007A2B39" w:rsidRPr="00046BD6" w:rsidRDefault="007A2B39" w:rsidP="007A2B39">
            <w:pPr>
              <w:spacing w:before="120"/>
              <w:jc w:val="center"/>
              <w:rPr>
                <w:sz w:val="20"/>
                <w:szCs w:val="20"/>
              </w:rPr>
            </w:pPr>
          </w:p>
        </w:tc>
        <w:tc>
          <w:tcPr>
            <w:tcW w:w="491" w:type="dxa"/>
            <w:shd w:val="clear" w:color="auto" w:fill="auto"/>
          </w:tcPr>
          <w:p w14:paraId="63D1ACC7" w14:textId="77777777" w:rsidR="007A2B39" w:rsidRPr="00046BD6" w:rsidRDefault="007A2B39" w:rsidP="007A2B39">
            <w:pPr>
              <w:spacing w:before="120"/>
              <w:jc w:val="center"/>
              <w:rPr>
                <w:sz w:val="20"/>
                <w:szCs w:val="20"/>
              </w:rPr>
            </w:pPr>
          </w:p>
        </w:tc>
        <w:tc>
          <w:tcPr>
            <w:tcW w:w="491" w:type="dxa"/>
            <w:shd w:val="clear" w:color="auto" w:fill="auto"/>
          </w:tcPr>
          <w:p w14:paraId="7DDE443A" w14:textId="77777777" w:rsidR="007A2B39" w:rsidRPr="00046BD6" w:rsidRDefault="007A2B39" w:rsidP="007A2B39">
            <w:pPr>
              <w:spacing w:before="120"/>
              <w:jc w:val="center"/>
              <w:rPr>
                <w:sz w:val="20"/>
                <w:szCs w:val="20"/>
              </w:rPr>
            </w:pPr>
          </w:p>
        </w:tc>
        <w:tc>
          <w:tcPr>
            <w:tcW w:w="491" w:type="dxa"/>
            <w:shd w:val="clear" w:color="auto" w:fill="auto"/>
          </w:tcPr>
          <w:p w14:paraId="52EC6186" w14:textId="77777777" w:rsidR="007A2B39" w:rsidRPr="00046BD6" w:rsidRDefault="007A2B39" w:rsidP="007A2B39">
            <w:pPr>
              <w:spacing w:before="120"/>
              <w:jc w:val="center"/>
              <w:rPr>
                <w:sz w:val="20"/>
                <w:szCs w:val="20"/>
              </w:rPr>
            </w:pPr>
          </w:p>
        </w:tc>
        <w:tc>
          <w:tcPr>
            <w:tcW w:w="491" w:type="dxa"/>
            <w:shd w:val="clear" w:color="auto" w:fill="auto"/>
          </w:tcPr>
          <w:p w14:paraId="516646A4" w14:textId="77777777" w:rsidR="007A2B39" w:rsidRPr="00046BD6" w:rsidRDefault="007A2B39" w:rsidP="007A2B39">
            <w:pPr>
              <w:rPr>
                <w:sz w:val="20"/>
                <w:szCs w:val="20"/>
              </w:rPr>
            </w:pPr>
          </w:p>
        </w:tc>
        <w:tc>
          <w:tcPr>
            <w:tcW w:w="491" w:type="dxa"/>
            <w:shd w:val="clear" w:color="auto" w:fill="auto"/>
          </w:tcPr>
          <w:p w14:paraId="5BB0F02C" w14:textId="77777777" w:rsidR="007A2B39" w:rsidRPr="00046BD6" w:rsidRDefault="007A2B39" w:rsidP="007A2B39">
            <w:pPr>
              <w:spacing w:before="120"/>
              <w:jc w:val="center"/>
              <w:rPr>
                <w:sz w:val="20"/>
                <w:szCs w:val="20"/>
              </w:rPr>
            </w:pPr>
          </w:p>
        </w:tc>
        <w:tc>
          <w:tcPr>
            <w:tcW w:w="491" w:type="dxa"/>
            <w:shd w:val="clear" w:color="auto" w:fill="auto"/>
          </w:tcPr>
          <w:p w14:paraId="2DFAA5B9" w14:textId="77777777" w:rsidR="007A2B39" w:rsidRPr="004E1159" w:rsidRDefault="007A2B39" w:rsidP="007A2B39">
            <w:pPr>
              <w:spacing w:before="120"/>
              <w:jc w:val="center"/>
              <w:rPr>
                <w:b/>
                <w:sz w:val="20"/>
                <w:szCs w:val="20"/>
              </w:rPr>
            </w:pPr>
          </w:p>
        </w:tc>
        <w:tc>
          <w:tcPr>
            <w:tcW w:w="491" w:type="dxa"/>
            <w:shd w:val="clear" w:color="auto" w:fill="auto"/>
          </w:tcPr>
          <w:p w14:paraId="03B4669A" w14:textId="77777777" w:rsidR="007A2B39" w:rsidRPr="004E1159" w:rsidRDefault="007A2B39" w:rsidP="007A2B39">
            <w:pPr>
              <w:spacing w:before="120"/>
              <w:jc w:val="center"/>
              <w:rPr>
                <w:b/>
                <w:sz w:val="20"/>
                <w:szCs w:val="20"/>
              </w:rPr>
            </w:pPr>
          </w:p>
        </w:tc>
        <w:tc>
          <w:tcPr>
            <w:tcW w:w="491" w:type="dxa"/>
            <w:shd w:val="clear" w:color="auto" w:fill="auto"/>
          </w:tcPr>
          <w:p w14:paraId="3AD0E4DB" w14:textId="77777777" w:rsidR="007A2B39" w:rsidRPr="004E1159" w:rsidRDefault="007A2B39" w:rsidP="007A2B39">
            <w:pPr>
              <w:spacing w:before="120"/>
              <w:jc w:val="center"/>
              <w:rPr>
                <w:b/>
                <w:sz w:val="20"/>
                <w:szCs w:val="20"/>
              </w:rPr>
            </w:pPr>
          </w:p>
        </w:tc>
        <w:tc>
          <w:tcPr>
            <w:tcW w:w="491" w:type="dxa"/>
            <w:shd w:val="clear" w:color="auto" w:fill="auto"/>
          </w:tcPr>
          <w:p w14:paraId="7AE88743" w14:textId="77777777" w:rsidR="007A2B39" w:rsidRPr="004E1159" w:rsidRDefault="007A2B39" w:rsidP="007A2B39">
            <w:pPr>
              <w:spacing w:before="120"/>
              <w:jc w:val="center"/>
              <w:rPr>
                <w:b/>
                <w:sz w:val="20"/>
                <w:szCs w:val="20"/>
              </w:rPr>
            </w:pPr>
          </w:p>
        </w:tc>
      </w:tr>
      <w:tr w:rsidR="007A2B39" w:rsidRPr="004E1159" w14:paraId="466448EA" w14:textId="77777777" w:rsidTr="007A2B39">
        <w:trPr>
          <w:trHeight w:val="406"/>
        </w:trPr>
        <w:tc>
          <w:tcPr>
            <w:tcW w:w="1894" w:type="dxa"/>
            <w:shd w:val="clear" w:color="auto" w:fill="auto"/>
          </w:tcPr>
          <w:p w14:paraId="426A508E" w14:textId="77777777" w:rsidR="007A2B39" w:rsidRPr="004E1159" w:rsidRDefault="007A2B39" w:rsidP="007A2B39">
            <w:pPr>
              <w:spacing w:line="360" w:lineRule="auto"/>
              <w:rPr>
                <w:b/>
                <w:sz w:val="20"/>
                <w:szCs w:val="20"/>
              </w:rPr>
            </w:pPr>
            <w:r w:rsidRPr="004E1159">
              <w:rPr>
                <w:b/>
                <w:sz w:val="20"/>
                <w:szCs w:val="20"/>
              </w:rPr>
              <w:t>ÖK 3</w:t>
            </w:r>
          </w:p>
        </w:tc>
        <w:tc>
          <w:tcPr>
            <w:tcW w:w="491" w:type="dxa"/>
            <w:shd w:val="clear" w:color="auto" w:fill="auto"/>
          </w:tcPr>
          <w:p w14:paraId="03A12DC2"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59651A9B" w14:textId="77777777" w:rsidR="007A2B39" w:rsidRPr="00046BD6" w:rsidRDefault="007A2B39" w:rsidP="007A2B39">
            <w:pPr>
              <w:spacing w:before="120"/>
              <w:jc w:val="center"/>
              <w:rPr>
                <w:sz w:val="20"/>
                <w:szCs w:val="20"/>
              </w:rPr>
            </w:pPr>
          </w:p>
        </w:tc>
        <w:tc>
          <w:tcPr>
            <w:tcW w:w="491" w:type="dxa"/>
            <w:shd w:val="clear" w:color="auto" w:fill="auto"/>
          </w:tcPr>
          <w:p w14:paraId="16BA8FD1" w14:textId="77777777" w:rsidR="007A2B39" w:rsidRPr="00046BD6" w:rsidRDefault="007A2B39" w:rsidP="007A2B39">
            <w:pPr>
              <w:spacing w:before="120"/>
              <w:jc w:val="center"/>
              <w:rPr>
                <w:sz w:val="20"/>
                <w:szCs w:val="20"/>
              </w:rPr>
            </w:pPr>
          </w:p>
        </w:tc>
        <w:tc>
          <w:tcPr>
            <w:tcW w:w="491" w:type="dxa"/>
            <w:shd w:val="clear" w:color="auto" w:fill="auto"/>
          </w:tcPr>
          <w:p w14:paraId="0E2C00CC" w14:textId="77777777" w:rsidR="007A2B39" w:rsidRPr="00046BD6" w:rsidRDefault="007A2B39" w:rsidP="007A2B39">
            <w:pPr>
              <w:rPr>
                <w:sz w:val="20"/>
                <w:szCs w:val="20"/>
              </w:rPr>
            </w:pPr>
          </w:p>
        </w:tc>
        <w:tc>
          <w:tcPr>
            <w:tcW w:w="491" w:type="dxa"/>
            <w:shd w:val="clear" w:color="auto" w:fill="auto"/>
          </w:tcPr>
          <w:p w14:paraId="49274A9B" w14:textId="77777777" w:rsidR="007A2B39" w:rsidRPr="00046BD6" w:rsidRDefault="007A2B39" w:rsidP="007A2B39">
            <w:pPr>
              <w:rPr>
                <w:sz w:val="20"/>
                <w:szCs w:val="20"/>
              </w:rPr>
            </w:pPr>
            <w:r w:rsidRPr="00046BD6">
              <w:rPr>
                <w:sz w:val="20"/>
                <w:szCs w:val="20"/>
              </w:rPr>
              <w:t>5</w:t>
            </w:r>
          </w:p>
        </w:tc>
        <w:tc>
          <w:tcPr>
            <w:tcW w:w="491" w:type="dxa"/>
            <w:shd w:val="clear" w:color="auto" w:fill="auto"/>
          </w:tcPr>
          <w:p w14:paraId="0365F481" w14:textId="77777777" w:rsidR="007A2B39" w:rsidRPr="00046BD6" w:rsidRDefault="007A2B39" w:rsidP="007A2B39">
            <w:pPr>
              <w:spacing w:before="120"/>
              <w:jc w:val="center"/>
              <w:rPr>
                <w:sz w:val="20"/>
                <w:szCs w:val="20"/>
              </w:rPr>
            </w:pPr>
          </w:p>
        </w:tc>
        <w:tc>
          <w:tcPr>
            <w:tcW w:w="491" w:type="dxa"/>
            <w:shd w:val="clear" w:color="auto" w:fill="auto"/>
          </w:tcPr>
          <w:p w14:paraId="7961A452" w14:textId="77777777" w:rsidR="007A2B39" w:rsidRPr="00046BD6" w:rsidRDefault="007A2B39" w:rsidP="007A2B39">
            <w:pPr>
              <w:spacing w:before="120"/>
              <w:jc w:val="center"/>
              <w:rPr>
                <w:sz w:val="20"/>
                <w:szCs w:val="20"/>
              </w:rPr>
            </w:pPr>
          </w:p>
        </w:tc>
        <w:tc>
          <w:tcPr>
            <w:tcW w:w="491" w:type="dxa"/>
            <w:shd w:val="clear" w:color="auto" w:fill="auto"/>
          </w:tcPr>
          <w:p w14:paraId="31E9C51E" w14:textId="77777777" w:rsidR="007A2B39" w:rsidRPr="00046BD6" w:rsidRDefault="007A2B39" w:rsidP="007A2B39">
            <w:pPr>
              <w:rPr>
                <w:sz w:val="20"/>
                <w:szCs w:val="20"/>
              </w:rPr>
            </w:pPr>
            <w:r w:rsidRPr="00046BD6">
              <w:rPr>
                <w:sz w:val="20"/>
                <w:szCs w:val="20"/>
              </w:rPr>
              <w:t>4</w:t>
            </w:r>
          </w:p>
        </w:tc>
        <w:tc>
          <w:tcPr>
            <w:tcW w:w="491" w:type="dxa"/>
            <w:shd w:val="clear" w:color="auto" w:fill="auto"/>
          </w:tcPr>
          <w:p w14:paraId="703BD5F4" w14:textId="77777777" w:rsidR="007A2B39" w:rsidRPr="00046BD6" w:rsidRDefault="007A2B39" w:rsidP="007A2B39">
            <w:pPr>
              <w:spacing w:before="120"/>
              <w:jc w:val="center"/>
              <w:rPr>
                <w:sz w:val="20"/>
                <w:szCs w:val="20"/>
              </w:rPr>
            </w:pPr>
          </w:p>
        </w:tc>
        <w:tc>
          <w:tcPr>
            <w:tcW w:w="491" w:type="dxa"/>
            <w:shd w:val="clear" w:color="auto" w:fill="auto"/>
          </w:tcPr>
          <w:p w14:paraId="428BEB79"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0CD56849" w14:textId="77777777" w:rsidR="007A2B39" w:rsidRPr="00046BD6" w:rsidRDefault="007A2B39" w:rsidP="007A2B39">
            <w:pPr>
              <w:spacing w:before="120"/>
              <w:jc w:val="center"/>
              <w:rPr>
                <w:sz w:val="20"/>
                <w:szCs w:val="20"/>
              </w:rPr>
            </w:pPr>
          </w:p>
        </w:tc>
        <w:tc>
          <w:tcPr>
            <w:tcW w:w="491" w:type="dxa"/>
            <w:shd w:val="clear" w:color="auto" w:fill="auto"/>
          </w:tcPr>
          <w:p w14:paraId="720E7E80" w14:textId="77777777" w:rsidR="007A2B39" w:rsidRPr="004E1159" w:rsidRDefault="007A2B39" w:rsidP="007A2B39">
            <w:pPr>
              <w:spacing w:before="120"/>
              <w:jc w:val="center"/>
              <w:rPr>
                <w:b/>
                <w:sz w:val="20"/>
                <w:szCs w:val="20"/>
              </w:rPr>
            </w:pPr>
          </w:p>
        </w:tc>
        <w:tc>
          <w:tcPr>
            <w:tcW w:w="491" w:type="dxa"/>
            <w:shd w:val="clear" w:color="auto" w:fill="auto"/>
          </w:tcPr>
          <w:p w14:paraId="3117E75E" w14:textId="77777777" w:rsidR="007A2B39" w:rsidRPr="004E1159" w:rsidRDefault="007A2B39" w:rsidP="007A2B39">
            <w:pPr>
              <w:spacing w:before="120"/>
              <w:jc w:val="center"/>
              <w:rPr>
                <w:b/>
                <w:sz w:val="20"/>
                <w:szCs w:val="20"/>
              </w:rPr>
            </w:pPr>
          </w:p>
        </w:tc>
        <w:tc>
          <w:tcPr>
            <w:tcW w:w="491" w:type="dxa"/>
            <w:shd w:val="clear" w:color="auto" w:fill="auto"/>
          </w:tcPr>
          <w:p w14:paraId="7D13C627" w14:textId="77777777" w:rsidR="007A2B39" w:rsidRPr="004E1159" w:rsidRDefault="007A2B39" w:rsidP="007A2B39">
            <w:pPr>
              <w:spacing w:before="120"/>
              <w:jc w:val="center"/>
              <w:rPr>
                <w:b/>
                <w:sz w:val="20"/>
                <w:szCs w:val="20"/>
              </w:rPr>
            </w:pPr>
          </w:p>
        </w:tc>
        <w:tc>
          <w:tcPr>
            <w:tcW w:w="491" w:type="dxa"/>
            <w:shd w:val="clear" w:color="auto" w:fill="auto"/>
          </w:tcPr>
          <w:p w14:paraId="7AA5D188" w14:textId="77777777" w:rsidR="007A2B39" w:rsidRPr="004E1159" w:rsidRDefault="007A2B39" w:rsidP="007A2B39">
            <w:pPr>
              <w:spacing w:before="120"/>
              <w:jc w:val="center"/>
              <w:rPr>
                <w:b/>
                <w:sz w:val="20"/>
                <w:szCs w:val="20"/>
              </w:rPr>
            </w:pPr>
          </w:p>
        </w:tc>
      </w:tr>
      <w:tr w:rsidR="007A2B39" w:rsidRPr="004E1159" w14:paraId="691F5093" w14:textId="77777777" w:rsidTr="007A2B39">
        <w:trPr>
          <w:trHeight w:val="403"/>
        </w:trPr>
        <w:tc>
          <w:tcPr>
            <w:tcW w:w="1894" w:type="dxa"/>
            <w:shd w:val="clear" w:color="auto" w:fill="auto"/>
          </w:tcPr>
          <w:p w14:paraId="104E1240" w14:textId="77777777" w:rsidR="007A2B39" w:rsidRPr="004E1159" w:rsidRDefault="007A2B39" w:rsidP="007A2B39">
            <w:pPr>
              <w:spacing w:line="360" w:lineRule="auto"/>
              <w:rPr>
                <w:b/>
                <w:sz w:val="20"/>
                <w:szCs w:val="20"/>
              </w:rPr>
            </w:pPr>
            <w:r w:rsidRPr="004E1159">
              <w:rPr>
                <w:b/>
                <w:sz w:val="20"/>
                <w:szCs w:val="20"/>
              </w:rPr>
              <w:t>ÖK</w:t>
            </w:r>
            <w:r w:rsidRPr="004E1159">
              <w:rPr>
                <w:rFonts w:eastAsia="Calibri"/>
                <w:b/>
                <w:sz w:val="20"/>
                <w:szCs w:val="20"/>
              </w:rPr>
              <w:t xml:space="preserve"> 4</w:t>
            </w:r>
          </w:p>
        </w:tc>
        <w:tc>
          <w:tcPr>
            <w:tcW w:w="491" w:type="dxa"/>
            <w:shd w:val="clear" w:color="auto" w:fill="auto"/>
          </w:tcPr>
          <w:p w14:paraId="1E1EE18A"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21BF3F21" w14:textId="77777777" w:rsidR="007A2B39" w:rsidRPr="00046BD6" w:rsidRDefault="007A2B39" w:rsidP="007A2B39">
            <w:pPr>
              <w:jc w:val="center"/>
              <w:rPr>
                <w:sz w:val="20"/>
                <w:szCs w:val="20"/>
              </w:rPr>
            </w:pPr>
          </w:p>
        </w:tc>
        <w:tc>
          <w:tcPr>
            <w:tcW w:w="491" w:type="dxa"/>
            <w:shd w:val="clear" w:color="auto" w:fill="auto"/>
          </w:tcPr>
          <w:p w14:paraId="40E5A037" w14:textId="77777777" w:rsidR="007A2B39" w:rsidRPr="00046BD6" w:rsidRDefault="007A2B39" w:rsidP="007A2B39">
            <w:pPr>
              <w:spacing w:before="120"/>
              <w:jc w:val="center"/>
              <w:rPr>
                <w:sz w:val="20"/>
                <w:szCs w:val="20"/>
              </w:rPr>
            </w:pPr>
          </w:p>
        </w:tc>
        <w:tc>
          <w:tcPr>
            <w:tcW w:w="491" w:type="dxa"/>
            <w:shd w:val="clear" w:color="auto" w:fill="auto"/>
          </w:tcPr>
          <w:p w14:paraId="444045E8" w14:textId="77777777" w:rsidR="007A2B39" w:rsidRPr="00046BD6" w:rsidRDefault="007A2B39" w:rsidP="007A2B39">
            <w:pPr>
              <w:spacing w:before="120"/>
              <w:jc w:val="center"/>
              <w:rPr>
                <w:sz w:val="20"/>
                <w:szCs w:val="20"/>
              </w:rPr>
            </w:pPr>
            <w:r w:rsidRPr="00046BD6">
              <w:rPr>
                <w:sz w:val="20"/>
                <w:szCs w:val="20"/>
              </w:rPr>
              <w:t>4</w:t>
            </w:r>
          </w:p>
        </w:tc>
        <w:tc>
          <w:tcPr>
            <w:tcW w:w="491" w:type="dxa"/>
            <w:shd w:val="clear" w:color="auto" w:fill="auto"/>
          </w:tcPr>
          <w:p w14:paraId="70C6ACA5" w14:textId="77777777" w:rsidR="007A2B39" w:rsidRPr="00046BD6" w:rsidRDefault="007A2B39" w:rsidP="007A2B39">
            <w:pPr>
              <w:rPr>
                <w:sz w:val="20"/>
                <w:szCs w:val="20"/>
              </w:rPr>
            </w:pPr>
            <w:r w:rsidRPr="00046BD6">
              <w:rPr>
                <w:sz w:val="20"/>
                <w:szCs w:val="20"/>
              </w:rPr>
              <w:t>5</w:t>
            </w:r>
          </w:p>
        </w:tc>
        <w:tc>
          <w:tcPr>
            <w:tcW w:w="491" w:type="dxa"/>
            <w:shd w:val="clear" w:color="auto" w:fill="auto"/>
          </w:tcPr>
          <w:p w14:paraId="10DA2E34"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1D2B48E6" w14:textId="77777777" w:rsidR="007A2B39" w:rsidRPr="00046BD6" w:rsidRDefault="007A2B39" w:rsidP="007A2B39">
            <w:pPr>
              <w:spacing w:before="120"/>
              <w:jc w:val="center"/>
              <w:rPr>
                <w:sz w:val="20"/>
                <w:szCs w:val="20"/>
              </w:rPr>
            </w:pPr>
            <w:r w:rsidRPr="00046BD6">
              <w:rPr>
                <w:sz w:val="20"/>
                <w:szCs w:val="20"/>
              </w:rPr>
              <w:t>4</w:t>
            </w:r>
          </w:p>
        </w:tc>
        <w:tc>
          <w:tcPr>
            <w:tcW w:w="491" w:type="dxa"/>
            <w:shd w:val="clear" w:color="auto" w:fill="auto"/>
          </w:tcPr>
          <w:p w14:paraId="20986863"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11E966B9" w14:textId="77777777" w:rsidR="007A2B39" w:rsidRPr="00046BD6" w:rsidRDefault="007A2B39" w:rsidP="007A2B39">
            <w:pPr>
              <w:spacing w:before="120"/>
              <w:jc w:val="center"/>
              <w:rPr>
                <w:sz w:val="20"/>
                <w:szCs w:val="20"/>
              </w:rPr>
            </w:pPr>
          </w:p>
        </w:tc>
        <w:tc>
          <w:tcPr>
            <w:tcW w:w="491" w:type="dxa"/>
            <w:shd w:val="clear" w:color="auto" w:fill="auto"/>
          </w:tcPr>
          <w:p w14:paraId="421688FF" w14:textId="77777777" w:rsidR="007A2B39" w:rsidRPr="00046BD6" w:rsidRDefault="007A2B39" w:rsidP="007A2B39">
            <w:pPr>
              <w:rPr>
                <w:sz w:val="20"/>
                <w:szCs w:val="20"/>
              </w:rPr>
            </w:pPr>
          </w:p>
        </w:tc>
        <w:tc>
          <w:tcPr>
            <w:tcW w:w="491" w:type="dxa"/>
            <w:shd w:val="clear" w:color="auto" w:fill="auto"/>
          </w:tcPr>
          <w:p w14:paraId="7592648B" w14:textId="77777777" w:rsidR="007A2B39" w:rsidRPr="00046BD6" w:rsidRDefault="007A2B39" w:rsidP="007A2B39">
            <w:pPr>
              <w:spacing w:before="120"/>
              <w:jc w:val="center"/>
              <w:rPr>
                <w:sz w:val="20"/>
                <w:szCs w:val="20"/>
              </w:rPr>
            </w:pPr>
          </w:p>
        </w:tc>
        <w:tc>
          <w:tcPr>
            <w:tcW w:w="491" w:type="dxa"/>
            <w:shd w:val="clear" w:color="auto" w:fill="auto"/>
          </w:tcPr>
          <w:p w14:paraId="0C281465" w14:textId="77777777" w:rsidR="007A2B39" w:rsidRPr="004E1159" w:rsidRDefault="007A2B39" w:rsidP="007A2B39">
            <w:pPr>
              <w:spacing w:before="120"/>
              <w:jc w:val="center"/>
              <w:rPr>
                <w:b/>
                <w:sz w:val="20"/>
                <w:szCs w:val="20"/>
              </w:rPr>
            </w:pPr>
          </w:p>
        </w:tc>
        <w:tc>
          <w:tcPr>
            <w:tcW w:w="491" w:type="dxa"/>
            <w:shd w:val="clear" w:color="auto" w:fill="auto"/>
          </w:tcPr>
          <w:p w14:paraId="78A32FBE" w14:textId="77777777" w:rsidR="007A2B39" w:rsidRPr="004E1159" w:rsidRDefault="007A2B39" w:rsidP="007A2B39">
            <w:pPr>
              <w:spacing w:before="120"/>
              <w:jc w:val="center"/>
              <w:rPr>
                <w:b/>
                <w:sz w:val="20"/>
                <w:szCs w:val="20"/>
              </w:rPr>
            </w:pPr>
          </w:p>
        </w:tc>
        <w:tc>
          <w:tcPr>
            <w:tcW w:w="491" w:type="dxa"/>
            <w:shd w:val="clear" w:color="auto" w:fill="auto"/>
          </w:tcPr>
          <w:p w14:paraId="276B900D" w14:textId="77777777" w:rsidR="007A2B39" w:rsidRPr="004E1159" w:rsidRDefault="007A2B39" w:rsidP="007A2B39">
            <w:pPr>
              <w:spacing w:before="120"/>
              <w:jc w:val="center"/>
              <w:rPr>
                <w:b/>
                <w:sz w:val="20"/>
                <w:szCs w:val="20"/>
              </w:rPr>
            </w:pPr>
          </w:p>
        </w:tc>
        <w:tc>
          <w:tcPr>
            <w:tcW w:w="491" w:type="dxa"/>
            <w:shd w:val="clear" w:color="auto" w:fill="auto"/>
          </w:tcPr>
          <w:p w14:paraId="6481F84B" w14:textId="77777777" w:rsidR="007A2B39" w:rsidRPr="004E1159" w:rsidRDefault="007A2B39" w:rsidP="007A2B39">
            <w:pPr>
              <w:spacing w:before="120"/>
              <w:jc w:val="center"/>
              <w:rPr>
                <w:b/>
                <w:sz w:val="20"/>
                <w:szCs w:val="20"/>
              </w:rPr>
            </w:pPr>
          </w:p>
        </w:tc>
      </w:tr>
      <w:tr w:rsidR="007A2B39" w:rsidRPr="004E1159" w14:paraId="1344FB50" w14:textId="77777777" w:rsidTr="007A2B39">
        <w:trPr>
          <w:trHeight w:val="410"/>
        </w:trPr>
        <w:tc>
          <w:tcPr>
            <w:tcW w:w="1894" w:type="dxa"/>
            <w:shd w:val="clear" w:color="auto" w:fill="auto"/>
          </w:tcPr>
          <w:p w14:paraId="716316DA" w14:textId="77777777" w:rsidR="007A2B39" w:rsidRPr="004E1159" w:rsidRDefault="007A2B39" w:rsidP="007A2B39">
            <w:pPr>
              <w:spacing w:line="360" w:lineRule="auto"/>
              <w:rPr>
                <w:b/>
                <w:sz w:val="20"/>
                <w:szCs w:val="20"/>
              </w:rPr>
            </w:pPr>
            <w:r w:rsidRPr="004E1159">
              <w:rPr>
                <w:b/>
                <w:sz w:val="20"/>
                <w:szCs w:val="20"/>
              </w:rPr>
              <w:t>ÖK 5</w:t>
            </w:r>
          </w:p>
        </w:tc>
        <w:tc>
          <w:tcPr>
            <w:tcW w:w="491" w:type="dxa"/>
            <w:shd w:val="clear" w:color="auto" w:fill="auto"/>
          </w:tcPr>
          <w:p w14:paraId="0170A847" w14:textId="77777777" w:rsidR="007A2B39" w:rsidRPr="00046BD6" w:rsidRDefault="007A2B39" w:rsidP="007A2B39">
            <w:pPr>
              <w:spacing w:before="120"/>
              <w:jc w:val="center"/>
              <w:rPr>
                <w:sz w:val="20"/>
                <w:szCs w:val="20"/>
              </w:rPr>
            </w:pPr>
          </w:p>
        </w:tc>
        <w:tc>
          <w:tcPr>
            <w:tcW w:w="491" w:type="dxa"/>
            <w:shd w:val="clear" w:color="auto" w:fill="auto"/>
          </w:tcPr>
          <w:p w14:paraId="59F461AA" w14:textId="77777777" w:rsidR="007A2B39" w:rsidRPr="00046BD6" w:rsidRDefault="007A2B39" w:rsidP="007A2B39">
            <w:pPr>
              <w:jc w:val="center"/>
              <w:rPr>
                <w:sz w:val="20"/>
                <w:szCs w:val="20"/>
              </w:rPr>
            </w:pPr>
          </w:p>
        </w:tc>
        <w:tc>
          <w:tcPr>
            <w:tcW w:w="491" w:type="dxa"/>
            <w:shd w:val="clear" w:color="auto" w:fill="auto"/>
          </w:tcPr>
          <w:p w14:paraId="0F53A79B" w14:textId="77777777" w:rsidR="007A2B39" w:rsidRPr="00046BD6" w:rsidRDefault="007A2B39" w:rsidP="007A2B39">
            <w:pPr>
              <w:spacing w:before="120"/>
              <w:jc w:val="center"/>
              <w:rPr>
                <w:sz w:val="20"/>
                <w:szCs w:val="20"/>
              </w:rPr>
            </w:pPr>
          </w:p>
        </w:tc>
        <w:tc>
          <w:tcPr>
            <w:tcW w:w="491" w:type="dxa"/>
            <w:shd w:val="clear" w:color="auto" w:fill="auto"/>
          </w:tcPr>
          <w:p w14:paraId="17519305" w14:textId="77777777" w:rsidR="007A2B39" w:rsidRPr="00046BD6" w:rsidRDefault="007A2B39" w:rsidP="007A2B39">
            <w:pPr>
              <w:spacing w:before="120"/>
              <w:jc w:val="center"/>
              <w:rPr>
                <w:sz w:val="20"/>
                <w:szCs w:val="20"/>
              </w:rPr>
            </w:pPr>
          </w:p>
        </w:tc>
        <w:tc>
          <w:tcPr>
            <w:tcW w:w="491" w:type="dxa"/>
            <w:shd w:val="clear" w:color="auto" w:fill="auto"/>
          </w:tcPr>
          <w:p w14:paraId="2F81D2A7" w14:textId="77777777" w:rsidR="007A2B39" w:rsidRPr="00046BD6" w:rsidRDefault="007A2B39" w:rsidP="007A2B39">
            <w:pPr>
              <w:rPr>
                <w:sz w:val="20"/>
                <w:szCs w:val="20"/>
              </w:rPr>
            </w:pPr>
          </w:p>
        </w:tc>
        <w:tc>
          <w:tcPr>
            <w:tcW w:w="491" w:type="dxa"/>
            <w:shd w:val="clear" w:color="auto" w:fill="auto"/>
          </w:tcPr>
          <w:p w14:paraId="227B0E1C" w14:textId="77777777" w:rsidR="007A2B39" w:rsidRPr="00046BD6" w:rsidRDefault="007A2B39" w:rsidP="007A2B39">
            <w:pPr>
              <w:rPr>
                <w:sz w:val="20"/>
                <w:szCs w:val="20"/>
              </w:rPr>
            </w:pPr>
          </w:p>
        </w:tc>
        <w:tc>
          <w:tcPr>
            <w:tcW w:w="491" w:type="dxa"/>
            <w:shd w:val="clear" w:color="auto" w:fill="auto"/>
          </w:tcPr>
          <w:p w14:paraId="65D91FE9" w14:textId="77777777" w:rsidR="007A2B39" w:rsidRPr="00046BD6" w:rsidRDefault="007A2B39" w:rsidP="007A2B39">
            <w:pPr>
              <w:spacing w:before="120"/>
              <w:jc w:val="center"/>
              <w:rPr>
                <w:sz w:val="20"/>
                <w:szCs w:val="20"/>
              </w:rPr>
            </w:pPr>
          </w:p>
        </w:tc>
        <w:tc>
          <w:tcPr>
            <w:tcW w:w="491" w:type="dxa"/>
            <w:shd w:val="clear" w:color="auto" w:fill="auto"/>
          </w:tcPr>
          <w:p w14:paraId="55AA2262"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7AF5E34A"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461D77FB" w14:textId="77777777" w:rsidR="007A2B39" w:rsidRPr="00046BD6" w:rsidRDefault="007A2B39" w:rsidP="007A2B39">
            <w:pPr>
              <w:spacing w:before="120"/>
              <w:jc w:val="center"/>
              <w:rPr>
                <w:sz w:val="20"/>
                <w:szCs w:val="20"/>
              </w:rPr>
            </w:pPr>
          </w:p>
        </w:tc>
        <w:tc>
          <w:tcPr>
            <w:tcW w:w="491" w:type="dxa"/>
            <w:shd w:val="clear" w:color="auto" w:fill="auto"/>
          </w:tcPr>
          <w:p w14:paraId="7390B9D0" w14:textId="77777777" w:rsidR="007A2B39" w:rsidRPr="00046BD6" w:rsidRDefault="007A2B39" w:rsidP="007A2B39">
            <w:pPr>
              <w:spacing w:before="120"/>
              <w:jc w:val="center"/>
              <w:rPr>
                <w:sz w:val="20"/>
                <w:szCs w:val="20"/>
              </w:rPr>
            </w:pPr>
          </w:p>
        </w:tc>
        <w:tc>
          <w:tcPr>
            <w:tcW w:w="491" w:type="dxa"/>
            <w:shd w:val="clear" w:color="auto" w:fill="auto"/>
          </w:tcPr>
          <w:p w14:paraId="12355468" w14:textId="77777777" w:rsidR="007A2B39" w:rsidRPr="004E1159" w:rsidRDefault="007A2B39" w:rsidP="007A2B39">
            <w:pPr>
              <w:spacing w:before="120"/>
              <w:jc w:val="center"/>
              <w:rPr>
                <w:b/>
                <w:sz w:val="20"/>
                <w:szCs w:val="20"/>
              </w:rPr>
            </w:pPr>
          </w:p>
        </w:tc>
        <w:tc>
          <w:tcPr>
            <w:tcW w:w="491" w:type="dxa"/>
            <w:shd w:val="clear" w:color="auto" w:fill="auto"/>
          </w:tcPr>
          <w:p w14:paraId="22F3C65E" w14:textId="77777777" w:rsidR="007A2B39" w:rsidRPr="004E1159" w:rsidRDefault="007A2B39" w:rsidP="007A2B39">
            <w:pPr>
              <w:spacing w:before="120"/>
              <w:jc w:val="center"/>
              <w:rPr>
                <w:b/>
                <w:sz w:val="20"/>
                <w:szCs w:val="20"/>
              </w:rPr>
            </w:pPr>
          </w:p>
        </w:tc>
        <w:tc>
          <w:tcPr>
            <w:tcW w:w="491" w:type="dxa"/>
            <w:shd w:val="clear" w:color="auto" w:fill="auto"/>
          </w:tcPr>
          <w:p w14:paraId="7D0DBA8B" w14:textId="77777777" w:rsidR="007A2B39" w:rsidRPr="004E1159" w:rsidRDefault="007A2B39" w:rsidP="007A2B39">
            <w:pPr>
              <w:spacing w:before="120"/>
              <w:jc w:val="center"/>
              <w:rPr>
                <w:b/>
                <w:sz w:val="20"/>
                <w:szCs w:val="20"/>
              </w:rPr>
            </w:pPr>
          </w:p>
        </w:tc>
        <w:tc>
          <w:tcPr>
            <w:tcW w:w="491" w:type="dxa"/>
            <w:shd w:val="clear" w:color="auto" w:fill="auto"/>
          </w:tcPr>
          <w:p w14:paraId="12BA61C2" w14:textId="77777777" w:rsidR="007A2B39" w:rsidRPr="004E1159" w:rsidRDefault="007A2B39" w:rsidP="007A2B39">
            <w:pPr>
              <w:spacing w:before="120"/>
              <w:jc w:val="center"/>
              <w:rPr>
                <w:b/>
                <w:sz w:val="20"/>
                <w:szCs w:val="20"/>
              </w:rPr>
            </w:pPr>
          </w:p>
        </w:tc>
      </w:tr>
      <w:tr w:rsidR="007A2B39" w:rsidRPr="004E1159" w14:paraId="01A5B4B5" w14:textId="77777777" w:rsidTr="007A2B39">
        <w:trPr>
          <w:trHeight w:val="402"/>
        </w:trPr>
        <w:tc>
          <w:tcPr>
            <w:tcW w:w="1894" w:type="dxa"/>
            <w:shd w:val="clear" w:color="auto" w:fill="auto"/>
          </w:tcPr>
          <w:p w14:paraId="5869E981" w14:textId="77777777" w:rsidR="007A2B39" w:rsidRPr="004E1159" w:rsidRDefault="007A2B39" w:rsidP="007A2B39">
            <w:pPr>
              <w:pStyle w:val="ListeParagraf"/>
              <w:spacing w:line="360" w:lineRule="auto"/>
              <w:ind w:left="0"/>
              <w:rPr>
                <w:rFonts w:eastAsia="Calibri"/>
                <w:b/>
                <w:sz w:val="20"/>
                <w:szCs w:val="20"/>
                <w:lang w:eastAsia="en-US"/>
              </w:rPr>
            </w:pPr>
            <w:r w:rsidRPr="004E1159">
              <w:rPr>
                <w:b/>
                <w:sz w:val="20"/>
                <w:szCs w:val="20"/>
              </w:rPr>
              <w:t>ÖK 6</w:t>
            </w:r>
            <w:r w:rsidRPr="004E1159">
              <w:rPr>
                <w:b/>
                <w:color w:val="696969"/>
                <w:sz w:val="20"/>
                <w:szCs w:val="20"/>
              </w:rPr>
              <w:t xml:space="preserve"> </w:t>
            </w:r>
          </w:p>
        </w:tc>
        <w:tc>
          <w:tcPr>
            <w:tcW w:w="491" w:type="dxa"/>
            <w:shd w:val="clear" w:color="auto" w:fill="auto"/>
          </w:tcPr>
          <w:p w14:paraId="722FD19A" w14:textId="77777777" w:rsidR="007A2B39" w:rsidRPr="00046BD6" w:rsidRDefault="007A2B39" w:rsidP="007A2B39">
            <w:pPr>
              <w:rPr>
                <w:sz w:val="20"/>
                <w:szCs w:val="20"/>
              </w:rPr>
            </w:pPr>
          </w:p>
        </w:tc>
        <w:tc>
          <w:tcPr>
            <w:tcW w:w="491" w:type="dxa"/>
            <w:shd w:val="clear" w:color="auto" w:fill="auto"/>
          </w:tcPr>
          <w:p w14:paraId="2F88F5AF" w14:textId="77777777" w:rsidR="007A2B39" w:rsidRPr="00046BD6" w:rsidRDefault="007A2B39" w:rsidP="007A2B39">
            <w:pPr>
              <w:jc w:val="center"/>
              <w:rPr>
                <w:sz w:val="20"/>
                <w:szCs w:val="20"/>
              </w:rPr>
            </w:pPr>
          </w:p>
        </w:tc>
        <w:tc>
          <w:tcPr>
            <w:tcW w:w="491" w:type="dxa"/>
            <w:shd w:val="clear" w:color="auto" w:fill="auto"/>
          </w:tcPr>
          <w:p w14:paraId="3446146A" w14:textId="77777777" w:rsidR="007A2B39" w:rsidRPr="00046BD6" w:rsidRDefault="007A2B39" w:rsidP="007A2B39">
            <w:pPr>
              <w:spacing w:before="120"/>
              <w:jc w:val="center"/>
              <w:rPr>
                <w:sz w:val="20"/>
                <w:szCs w:val="20"/>
              </w:rPr>
            </w:pPr>
          </w:p>
        </w:tc>
        <w:tc>
          <w:tcPr>
            <w:tcW w:w="491" w:type="dxa"/>
            <w:shd w:val="clear" w:color="auto" w:fill="auto"/>
          </w:tcPr>
          <w:p w14:paraId="7F89F82D" w14:textId="77777777" w:rsidR="007A2B39" w:rsidRPr="00046BD6" w:rsidRDefault="007A2B39" w:rsidP="007A2B39">
            <w:pPr>
              <w:spacing w:before="120"/>
              <w:jc w:val="center"/>
              <w:rPr>
                <w:sz w:val="20"/>
                <w:szCs w:val="20"/>
              </w:rPr>
            </w:pPr>
          </w:p>
        </w:tc>
        <w:tc>
          <w:tcPr>
            <w:tcW w:w="491" w:type="dxa"/>
            <w:shd w:val="clear" w:color="auto" w:fill="auto"/>
          </w:tcPr>
          <w:p w14:paraId="6B02D619" w14:textId="77777777" w:rsidR="007A2B39" w:rsidRPr="00046BD6" w:rsidRDefault="007A2B39" w:rsidP="007A2B39">
            <w:pPr>
              <w:spacing w:before="120"/>
              <w:jc w:val="center"/>
              <w:rPr>
                <w:sz w:val="20"/>
                <w:szCs w:val="20"/>
              </w:rPr>
            </w:pPr>
          </w:p>
        </w:tc>
        <w:tc>
          <w:tcPr>
            <w:tcW w:w="491" w:type="dxa"/>
            <w:shd w:val="clear" w:color="auto" w:fill="auto"/>
          </w:tcPr>
          <w:p w14:paraId="66DC71BE" w14:textId="77777777" w:rsidR="007A2B39" w:rsidRPr="00046BD6" w:rsidRDefault="007A2B39" w:rsidP="007A2B39">
            <w:pPr>
              <w:spacing w:before="120"/>
              <w:jc w:val="center"/>
              <w:rPr>
                <w:sz w:val="20"/>
                <w:szCs w:val="20"/>
              </w:rPr>
            </w:pPr>
          </w:p>
        </w:tc>
        <w:tc>
          <w:tcPr>
            <w:tcW w:w="491" w:type="dxa"/>
            <w:shd w:val="clear" w:color="auto" w:fill="auto"/>
          </w:tcPr>
          <w:p w14:paraId="32047F2F" w14:textId="77777777" w:rsidR="007A2B39" w:rsidRPr="00046BD6" w:rsidRDefault="007A2B39" w:rsidP="007A2B39">
            <w:pPr>
              <w:spacing w:before="120"/>
              <w:jc w:val="center"/>
              <w:rPr>
                <w:sz w:val="20"/>
                <w:szCs w:val="20"/>
              </w:rPr>
            </w:pPr>
          </w:p>
        </w:tc>
        <w:tc>
          <w:tcPr>
            <w:tcW w:w="491" w:type="dxa"/>
            <w:shd w:val="clear" w:color="auto" w:fill="auto"/>
          </w:tcPr>
          <w:p w14:paraId="718FFCE5" w14:textId="77777777" w:rsidR="007A2B39" w:rsidRPr="00046BD6" w:rsidRDefault="007A2B39" w:rsidP="007A2B39">
            <w:pPr>
              <w:rPr>
                <w:sz w:val="20"/>
                <w:szCs w:val="20"/>
              </w:rPr>
            </w:pPr>
          </w:p>
        </w:tc>
        <w:tc>
          <w:tcPr>
            <w:tcW w:w="491" w:type="dxa"/>
            <w:shd w:val="clear" w:color="auto" w:fill="auto"/>
          </w:tcPr>
          <w:p w14:paraId="3BE5E0B1" w14:textId="77777777" w:rsidR="007A2B39" w:rsidRPr="00046BD6" w:rsidRDefault="007A2B39" w:rsidP="007A2B39">
            <w:pPr>
              <w:spacing w:before="120"/>
              <w:jc w:val="center"/>
              <w:rPr>
                <w:sz w:val="20"/>
                <w:szCs w:val="20"/>
              </w:rPr>
            </w:pPr>
          </w:p>
        </w:tc>
        <w:tc>
          <w:tcPr>
            <w:tcW w:w="491" w:type="dxa"/>
            <w:shd w:val="clear" w:color="auto" w:fill="auto"/>
          </w:tcPr>
          <w:p w14:paraId="7CE9B7BF" w14:textId="77777777" w:rsidR="007A2B39" w:rsidRPr="00046BD6" w:rsidRDefault="007A2B39" w:rsidP="007A2B39">
            <w:pPr>
              <w:spacing w:before="120"/>
              <w:jc w:val="center"/>
              <w:rPr>
                <w:sz w:val="20"/>
                <w:szCs w:val="20"/>
              </w:rPr>
            </w:pPr>
          </w:p>
        </w:tc>
        <w:tc>
          <w:tcPr>
            <w:tcW w:w="491" w:type="dxa"/>
            <w:shd w:val="clear" w:color="auto" w:fill="auto"/>
          </w:tcPr>
          <w:p w14:paraId="2D3B053C" w14:textId="77777777" w:rsidR="007A2B39" w:rsidRPr="00046BD6" w:rsidRDefault="007A2B39" w:rsidP="007A2B39">
            <w:pPr>
              <w:spacing w:before="120"/>
              <w:jc w:val="center"/>
              <w:rPr>
                <w:sz w:val="20"/>
                <w:szCs w:val="20"/>
              </w:rPr>
            </w:pPr>
            <w:r w:rsidRPr="00046BD6">
              <w:rPr>
                <w:sz w:val="20"/>
                <w:szCs w:val="20"/>
              </w:rPr>
              <w:t>5</w:t>
            </w:r>
          </w:p>
        </w:tc>
        <w:tc>
          <w:tcPr>
            <w:tcW w:w="491" w:type="dxa"/>
            <w:shd w:val="clear" w:color="auto" w:fill="auto"/>
          </w:tcPr>
          <w:p w14:paraId="4C44A989" w14:textId="77777777" w:rsidR="007A2B39" w:rsidRPr="004E1159" w:rsidRDefault="007A2B39" w:rsidP="007A2B39">
            <w:pPr>
              <w:spacing w:before="120"/>
              <w:jc w:val="center"/>
              <w:rPr>
                <w:b/>
                <w:sz w:val="20"/>
                <w:szCs w:val="20"/>
              </w:rPr>
            </w:pPr>
          </w:p>
        </w:tc>
        <w:tc>
          <w:tcPr>
            <w:tcW w:w="491" w:type="dxa"/>
            <w:shd w:val="clear" w:color="auto" w:fill="auto"/>
          </w:tcPr>
          <w:p w14:paraId="0128C557" w14:textId="77777777" w:rsidR="007A2B39" w:rsidRPr="004E1159" w:rsidRDefault="007A2B39" w:rsidP="007A2B39">
            <w:pPr>
              <w:spacing w:before="120"/>
              <w:jc w:val="center"/>
              <w:rPr>
                <w:b/>
                <w:sz w:val="20"/>
                <w:szCs w:val="20"/>
              </w:rPr>
            </w:pPr>
          </w:p>
        </w:tc>
        <w:tc>
          <w:tcPr>
            <w:tcW w:w="491" w:type="dxa"/>
            <w:shd w:val="clear" w:color="auto" w:fill="auto"/>
          </w:tcPr>
          <w:p w14:paraId="1427428C" w14:textId="77777777" w:rsidR="007A2B39" w:rsidRPr="004E1159" w:rsidRDefault="007A2B39" w:rsidP="007A2B39">
            <w:pPr>
              <w:spacing w:before="120"/>
              <w:jc w:val="center"/>
              <w:rPr>
                <w:b/>
                <w:sz w:val="20"/>
                <w:szCs w:val="20"/>
              </w:rPr>
            </w:pPr>
          </w:p>
        </w:tc>
        <w:tc>
          <w:tcPr>
            <w:tcW w:w="491" w:type="dxa"/>
            <w:shd w:val="clear" w:color="auto" w:fill="auto"/>
          </w:tcPr>
          <w:p w14:paraId="4130A138" w14:textId="77777777" w:rsidR="007A2B39" w:rsidRPr="004E1159" w:rsidRDefault="007A2B39" w:rsidP="007A2B39">
            <w:pPr>
              <w:spacing w:before="120"/>
              <w:jc w:val="center"/>
              <w:rPr>
                <w:b/>
                <w:sz w:val="20"/>
                <w:szCs w:val="20"/>
              </w:rPr>
            </w:pPr>
          </w:p>
        </w:tc>
      </w:tr>
    </w:tbl>
    <w:p w14:paraId="0D6A29D5" w14:textId="7D0069B7" w:rsidR="00CB4E22" w:rsidRDefault="00CB4E22" w:rsidP="007A2B39">
      <w:pPr>
        <w:rPr>
          <w:sz w:val="20"/>
          <w:szCs w:val="20"/>
        </w:rPr>
      </w:pPr>
    </w:p>
    <w:tbl>
      <w:tblPr>
        <w:tblW w:w="9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900"/>
        <w:gridCol w:w="1080"/>
        <w:gridCol w:w="1824"/>
      </w:tblGrid>
      <w:tr w:rsidR="00316F0E" w:rsidRPr="00316F0E" w14:paraId="54067085" w14:textId="77777777" w:rsidTr="00316F0E">
        <w:trPr>
          <w:trHeight w:val="264"/>
        </w:trPr>
        <w:tc>
          <w:tcPr>
            <w:tcW w:w="9175" w:type="dxa"/>
            <w:gridSpan w:val="4"/>
          </w:tcPr>
          <w:p w14:paraId="402E8739" w14:textId="356A0E47" w:rsidR="00316F0E" w:rsidRPr="00022BD2" w:rsidRDefault="00022BD2" w:rsidP="00316F0E">
            <w:pPr>
              <w:rPr>
                <w:b/>
                <w:sz w:val="20"/>
                <w:szCs w:val="20"/>
              </w:rPr>
            </w:pPr>
            <w:r>
              <w:rPr>
                <w:b/>
                <w:sz w:val="20"/>
                <w:szCs w:val="20"/>
              </w:rPr>
              <w:t xml:space="preserve">AKTS Tablosu: </w:t>
            </w:r>
          </w:p>
        </w:tc>
      </w:tr>
      <w:tr w:rsidR="00316F0E" w:rsidRPr="00316F0E" w14:paraId="3CB22FD6" w14:textId="77777777" w:rsidTr="00316F0E">
        <w:trPr>
          <w:trHeight w:val="264"/>
        </w:trPr>
        <w:tc>
          <w:tcPr>
            <w:tcW w:w="5371" w:type="dxa"/>
          </w:tcPr>
          <w:p w14:paraId="16177DDA" w14:textId="77777777" w:rsidR="00316F0E" w:rsidRPr="00316F0E" w:rsidRDefault="00316F0E" w:rsidP="00316F0E">
            <w:pPr>
              <w:rPr>
                <w:b/>
                <w:sz w:val="20"/>
                <w:szCs w:val="20"/>
              </w:rPr>
            </w:pPr>
            <w:r w:rsidRPr="00316F0E">
              <w:rPr>
                <w:b/>
                <w:sz w:val="20"/>
                <w:szCs w:val="20"/>
              </w:rPr>
              <w:t xml:space="preserve">Derse İlişkin Etkinlikler </w:t>
            </w:r>
          </w:p>
        </w:tc>
        <w:tc>
          <w:tcPr>
            <w:tcW w:w="900" w:type="dxa"/>
          </w:tcPr>
          <w:p w14:paraId="1E43DE60" w14:textId="77777777" w:rsidR="00316F0E" w:rsidRPr="00316F0E" w:rsidRDefault="00316F0E" w:rsidP="00316F0E">
            <w:pPr>
              <w:jc w:val="center"/>
              <w:rPr>
                <w:sz w:val="20"/>
                <w:szCs w:val="20"/>
              </w:rPr>
            </w:pPr>
            <w:r w:rsidRPr="00316F0E">
              <w:rPr>
                <w:sz w:val="20"/>
                <w:szCs w:val="20"/>
              </w:rPr>
              <w:t>Sayısı</w:t>
            </w:r>
          </w:p>
        </w:tc>
        <w:tc>
          <w:tcPr>
            <w:tcW w:w="1080" w:type="dxa"/>
          </w:tcPr>
          <w:p w14:paraId="2CB6DBF9" w14:textId="77777777" w:rsidR="00316F0E" w:rsidRPr="00316F0E" w:rsidRDefault="00316F0E" w:rsidP="00316F0E">
            <w:pPr>
              <w:jc w:val="center"/>
              <w:rPr>
                <w:sz w:val="20"/>
                <w:szCs w:val="20"/>
              </w:rPr>
            </w:pPr>
            <w:r w:rsidRPr="00316F0E">
              <w:rPr>
                <w:sz w:val="20"/>
                <w:szCs w:val="20"/>
              </w:rPr>
              <w:t>Süresi</w:t>
            </w:r>
          </w:p>
          <w:p w14:paraId="7E21A3CA" w14:textId="77777777" w:rsidR="00316F0E" w:rsidRPr="00316F0E" w:rsidRDefault="00316F0E" w:rsidP="00316F0E">
            <w:pPr>
              <w:jc w:val="center"/>
              <w:rPr>
                <w:sz w:val="20"/>
                <w:szCs w:val="20"/>
              </w:rPr>
            </w:pPr>
            <w:r w:rsidRPr="00316F0E">
              <w:rPr>
                <w:sz w:val="20"/>
                <w:szCs w:val="20"/>
              </w:rPr>
              <w:t>(saat)</w:t>
            </w:r>
          </w:p>
        </w:tc>
        <w:tc>
          <w:tcPr>
            <w:tcW w:w="1824" w:type="dxa"/>
          </w:tcPr>
          <w:p w14:paraId="6B956F65" w14:textId="77777777" w:rsidR="00316F0E" w:rsidRPr="00316F0E" w:rsidRDefault="00316F0E" w:rsidP="00316F0E">
            <w:pPr>
              <w:jc w:val="center"/>
              <w:rPr>
                <w:sz w:val="20"/>
                <w:szCs w:val="20"/>
              </w:rPr>
            </w:pPr>
            <w:r w:rsidRPr="00316F0E">
              <w:rPr>
                <w:sz w:val="20"/>
                <w:szCs w:val="20"/>
              </w:rPr>
              <w:t>Toplam İşyükü</w:t>
            </w:r>
          </w:p>
          <w:p w14:paraId="5EDF6F00" w14:textId="77777777" w:rsidR="00316F0E" w:rsidRPr="00316F0E" w:rsidRDefault="00316F0E" w:rsidP="00316F0E">
            <w:pPr>
              <w:jc w:val="center"/>
              <w:rPr>
                <w:sz w:val="20"/>
                <w:szCs w:val="20"/>
              </w:rPr>
            </w:pPr>
            <w:r w:rsidRPr="00316F0E">
              <w:rPr>
                <w:sz w:val="20"/>
                <w:szCs w:val="20"/>
              </w:rPr>
              <w:t xml:space="preserve">(Saat) </w:t>
            </w:r>
          </w:p>
        </w:tc>
      </w:tr>
      <w:tr w:rsidR="00316F0E" w:rsidRPr="00316F0E" w14:paraId="6B3E084E" w14:textId="77777777" w:rsidTr="00316F0E">
        <w:trPr>
          <w:trHeight w:val="264"/>
        </w:trPr>
        <w:tc>
          <w:tcPr>
            <w:tcW w:w="9175" w:type="dxa"/>
            <w:gridSpan w:val="4"/>
          </w:tcPr>
          <w:p w14:paraId="1AE2009B" w14:textId="77777777" w:rsidR="00316F0E" w:rsidRPr="00316F0E" w:rsidRDefault="00316F0E" w:rsidP="00316F0E">
            <w:pPr>
              <w:rPr>
                <w:sz w:val="20"/>
                <w:szCs w:val="20"/>
              </w:rPr>
            </w:pPr>
            <w:r w:rsidRPr="00316F0E">
              <w:rPr>
                <w:b/>
                <w:sz w:val="20"/>
                <w:szCs w:val="20"/>
              </w:rPr>
              <w:t>Ders içi etkinlikler</w:t>
            </w:r>
          </w:p>
        </w:tc>
      </w:tr>
      <w:tr w:rsidR="00316F0E" w:rsidRPr="00316F0E" w14:paraId="655738F7" w14:textId="77777777" w:rsidTr="00316F0E">
        <w:trPr>
          <w:trHeight w:val="250"/>
        </w:trPr>
        <w:tc>
          <w:tcPr>
            <w:tcW w:w="5371" w:type="dxa"/>
          </w:tcPr>
          <w:p w14:paraId="45D19BE9" w14:textId="77777777" w:rsidR="00316F0E" w:rsidRPr="00316F0E" w:rsidRDefault="00316F0E" w:rsidP="00316F0E">
            <w:pPr>
              <w:ind w:firstLine="540"/>
              <w:rPr>
                <w:sz w:val="20"/>
                <w:szCs w:val="20"/>
              </w:rPr>
            </w:pPr>
            <w:r w:rsidRPr="00316F0E">
              <w:rPr>
                <w:sz w:val="20"/>
                <w:szCs w:val="20"/>
              </w:rPr>
              <w:t>Ders anlatımı</w:t>
            </w:r>
          </w:p>
        </w:tc>
        <w:tc>
          <w:tcPr>
            <w:tcW w:w="900" w:type="dxa"/>
          </w:tcPr>
          <w:p w14:paraId="155711FD" w14:textId="77777777" w:rsidR="00316F0E" w:rsidRPr="00316F0E" w:rsidRDefault="00316F0E" w:rsidP="00316F0E">
            <w:pPr>
              <w:jc w:val="center"/>
              <w:rPr>
                <w:sz w:val="20"/>
                <w:szCs w:val="20"/>
              </w:rPr>
            </w:pPr>
            <w:r w:rsidRPr="00316F0E">
              <w:rPr>
                <w:sz w:val="20"/>
                <w:szCs w:val="20"/>
              </w:rPr>
              <w:t>13</w:t>
            </w:r>
          </w:p>
        </w:tc>
        <w:tc>
          <w:tcPr>
            <w:tcW w:w="1080" w:type="dxa"/>
          </w:tcPr>
          <w:p w14:paraId="4859D04E" w14:textId="77777777" w:rsidR="00316F0E" w:rsidRPr="00316F0E" w:rsidRDefault="00316F0E" w:rsidP="00316F0E">
            <w:pPr>
              <w:jc w:val="center"/>
              <w:rPr>
                <w:sz w:val="20"/>
                <w:szCs w:val="20"/>
              </w:rPr>
            </w:pPr>
            <w:r w:rsidRPr="00316F0E">
              <w:rPr>
                <w:sz w:val="20"/>
                <w:szCs w:val="20"/>
              </w:rPr>
              <w:t>2</w:t>
            </w:r>
          </w:p>
        </w:tc>
        <w:tc>
          <w:tcPr>
            <w:tcW w:w="1824" w:type="dxa"/>
          </w:tcPr>
          <w:p w14:paraId="38991F6C" w14:textId="77777777" w:rsidR="00316F0E" w:rsidRPr="00316F0E" w:rsidRDefault="00316F0E" w:rsidP="00316F0E">
            <w:pPr>
              <w:jc w:val="center"/>
              <w:rPr>
                <w:sz w:val="20"/>
                <w:szCs w:val="20"/>
              </w:rPr>
            </w:pPr>
            <w:r w:rsidRPr="00316F0E">
              <w:rPr>
                <w:sz w:val="20"/>
                <w:szCs w:val="20"/>
              </w:rPr>
              <w:t>26</w:t>
            </w:r>
          </w:p>
        </w:tc>
      </w:tr>
      <w:tr w:rsidR="00316F0E" w:rsidRPr="00316F0E" w14:paraId="3518B174" w14:textId="77777777" w:rsidTr="00316F0E">
        <w:trPr>
          <w:trHeight w:val="250"/>
        </w:trPr>
        <w:tc>
          <w:tcPr>
            <w:tcW w:w="5371" w:type="dxa"/>
          </w:tcPr>
          <w:p w14:paraId="5E31478D" w14:textId="77777777" w:rsidR="00316F0E" w:rsidRPr="00316F0E" w:rsidRDefault="00316F0E" w:rsidP="00316F0E">
            <w:pPr>
              <w:ind w:firstLine="540"/>
              <w:rPr>
                <w:sz w:val="20"/>
                <w:szCs w:val="20"/>
              </w:rPr>
            </w:pPr>
            <w:r w:rsidRPr="00316F0E">
              <w:rPr>
                <w:sz w:val="20"/>
                <w:szCs w:val="20"/>
              </w:rPr>
              <w:t xml:space="preserve">Uygulama </w:t>
            </w:r>
          </w:p>
        </w:tc>
        <w:tc>
          <w:tcPr>
            <w:tcW w:w="900" w:type="dxa"/>
          </w:tcPr>
          <w:p w14:paraId="2392D4AD" w14:textId="77777777" w:rsidR="00316F0E" w:rsidRPr="00316F0E" w:rsidRDefault="00316F0E" w:rsidP="00316F0E">
            <w:pPr>
              <w:jc w:val="center"/>
              <w:rPr>
                <w:sz w:val="20"/>
                <w:szCs w:val="20"/>
              </w:rPr>
            </w:pPr>
          </w:p>
        </w:tc>
        <w:tc>
          <w:tcPr>
            <w:tcW w:w="1080" w:type="dxa"/>
          </w:tcPr>
          <w:p w14:paraId="52F5AC44" w14:textId="77777777" w:rsidR="00316F0E" w:rsidRPr="00316F0E" w:rsidRDefault="00316F0E" w:rsidP="00316F0E">
            <w:pPr>
              <w:jc w:val="center"/>
              <w:rPr>
                <w:sz w:val="20"/>
                <w:szCs w:val="20"/>
              </w:rPr>
            </w:pPr>
          </w:p>
        </w:tc>
        <w:tc>
          <w:tcPr>
            <w:tcW w:w="1824" w:type="dxa"/>
          </w:tcPr>
          <w:p w14:paraId="35DE881E" w14:textId="77777777" w:rsidR="00316F0E" w:rsidRPr="00316F0E" w:rsidRDefault="00316F0E" w:rsidP="00316F0E">
            <w:pPr>
              <w:jc w:val="center"/>
              <w:rPr>
                <w:sz w:val="20"/>
                <w:szCs w:val="20"/>
              </w:rPr>
            </w:pPr>
          </w:p>
        </w:tc>
      </w:tr>
      <w:tr w:rsidR="00316F0E" w:rsidRPr="00316F0E" w14:paraId="4D33BDED" w14:textId="77777777" w:rsidTr="00316F0E">
        <w:trPr>
          <w:trHeight w:val="250"/>
        </w:trPr>
        <w:tc>
          <w:tcPr>
            <w:tcW w:w="9175" w:type="dxa"/>
            <w:gridSpan w:val="4"/>
          </w:tcPr>
          <w:p w14:paraId="0F5C7EB8" w14:textId="77777777" w:rsidR="00316F0E" w:rsidRPr="00316F0E" w:rsidRDefault="00316F0E" w:rsidP="00316F0E">
            <w:pPr>
              <w:jc w:val="center"/>
              <w:rPr>
                <w:b/>
                <w:sz w:val="20"/>
                <w:szCs w:val="20"/>
              </w:rPr>
            </w:pPr>
            <w:r w:rsidRPr="00316F0E">
              <w:rPr>
                <w:b/>
                <w:sz w:val="20"/>
                <w:szCs w:val="20"/>
              </w:rPr>
              <w:t>Sınavlar</w:t>
            </w:r>
          </w:p>
          <w:p w14:paraId="6A760892" w14:textId="77777777" w:rsidR="00316F0E" w:rsidRPr="00316F0E" w:rsidRDefault="00316F0E" w:rsidP="00316F0E">
            <w:pPr>
              <w:jc w:val="center"/>
              <w:rPr>
                <w:sz w:val="20"/>
                <w:szCs w:val="20"/>
              </w:rPr>
            </w:pPr>
            <w:r w:rsidRPr="00316F0E">
              <w:rPr>
                <w:sz w:val="20"/>
                <w:szCs w:val="20"/>
              </w:rPr>
              <w:t>(Sınav ders saatleri içerisinde gerçekleştirilirse, söz konusu sınav süresi ders içi etkinliklerden düşürülmelidir)</w:t>
            </w:r>
          </w:p>
        </w:tc>
      </w:tr>
      <w:tr w:rsidR="00316F0E" w:rsidRPr="00316F0E" w14:paraId="2FEC3467" w14:textId="77777777" w:rsidTr="00316F0E">
        <w:trPr>
          <w:trHeight w:val="250"/>
        </w:trPr>
        <w:tc>
          <w:tcPr>
            <w:tcW w:w="5371" w:type="dxa"/>
          </w:tcPr>
          <w:p w14:paraId="550A14B9" w14:textId="77777777" w:rsidR="00316F0E" w:rsidRPr="00316F0E" w:rsidRDefault="00316F0E" w:rsidP="00316F0E">
            <w:pPr>
              <w:ind w:left="540"/>
              <w:rPr>
                <w:sz w:val="20"/>
                <w:szCs w:val="20"/>
              </w:rPr>
            </w:pPr>
            <w:r w:rsidRPr="00316F0E">
              <w:rPr>
                <w:sz w:val="20"/>
                <w:szCs w:val="20"/>
              </w:rPr>
              <w:t>Final Sınavı</w:t>
            </w:r>
          </w:p>
        </w:tc>
        <w:tc>
          <w:tcPr>
            <w:tcW w:w="900" w:type="dxa"/>
          </w:tcPr>
          <w:p w14:paraId="7EC9DF0F" w14:textId="77777777" w:rsidR="00316F0E" w:rsidRPr="00316F0E" w:rsidRDefault="00316F0E" w:rsidP="00316F0E">
            <w:pPr>
              <w:jc w:val="center"/>
              <w:rPr>
                <w:sz w:val="20"/>
                <w:szCs w:val="20"/>
              </w:rPr>
            </w:pPr>
            <w:r w:rsidRPr="00316F0E">
              <w:rPr>
                <w:sz w:val="20"/>
                <w:szCs w:val="20"/>
              </w:rPr>
              <w:t>1</w:t>
            </w:r>
          </w:p>
        </w:tc>
        <w:tc>
          <w:tcPr>
            <w:tcW w:w="1080" w:type="dxa"/>
          </w:tcPr>
          <w:p w14:paraId="217F4B32" w14:textId="77777777" w:rsidR="00316F0E" w:rsidRPr="00316F0E" w:rsidRDefault="00316F0E" w:rsidP="00316F0E">
            <w:pPr>
              <w:jc w:val="center"/>
              <w:rPr>
                <w:sz w:val="20"/>
                <w:szCs w:val="20"/>
              </w:rPr>
            </w:pPr>
            <w:r w:rsidRPr="00316F0E">
              <w:rPr>
                <w:sz w:val="20"/>
                <w:szCs w:val="20"/>
              </w:rPr>
              <w:t>2</w:t>
            </w:r>
          </w:p>
        </w:tc>
        <w:tc>
          <w:tcPr>
            <w:tcW w:w="1824" w:type="dxa"/>
          </w:tcPr>
          <w:p w14:paraId="2B7483AC" w14:textId="77777777" w:rsidR="00316F0E" w:rsidRPr="00316F0E" w:rsidRDefault="00316F0E" w:rsidP="00316F0E">
            <w:pPr>
              <w:jc w:val="center"/>
              <w:rPr>
                <w:sz w:val="20"/>
                <w:szCs w:val="20"/>
              </w:rPr>
            </w:pPr>
            <w:r w:rsidRPr="00316F0E">
              <w:rPr>
                <w:sz w:val="20"/>
                <w:szCs w:val="20"/>
              </w:rPr>
              <w:t>2</w:t>
            </w:r>
          </w:p>
        </w:tc>
      </w:tr>
      <w:tr w:rsidR="00316F0E" w:rsidRPr="00316F0E" w14:paraId="5984CF5D" w14:textId="77777777" w:rsidTr="00316F0E">
        <w:trPr>
          <w:trHeight w:val="250"/>
        </w:trPr>
        <w:tc>
          <w:tcPr>
            <w:tcW w:w="5371" w:type="dxa"/>
          </w:tcPr>
          <w:p w14:paraId="13A321DF" w14:textId="77777777" w:rsidR="00316F0E" w:rsidRPr="00316F0E" w:rsidRDefault="00316F0E" w:rsidP="00316F0E">
            <w:pPr>
              <w:ind w:left="540"/>
              <w:rPr>
                <w:sz w:val="20"/>
                <w:szCs w:val="20"/>
              </w:rPr>
            </w:pPr>
            <w:r w:rsidRPr="00316F0E">
              <w:rPr>
                <w:sz w:val="20"/>
                <w:szCs w:val="20"/>
              </w:rPr>
              <w:t>Vize Sınavı</w:t>
            </w:r>
          </w:p>
        </w:tc>
        <w:tc>
          <w:tcPr>
            <w:tcW w:w="900" w:type="dxa"/>
          </w:tcPr>
          <w:p w14:paraId="7457224E" w14:textId="77777777" w:rsidR="00316F0E" w:rsidRPr="00316F0E" w:rsidRDefault="00316F0E" w:rsidP="00316F0E">
            <w:pPr>
              <w:jc w:val="center"/>
              <w:rPr>
                <w:sz w:val="20"/>
                <w:szCs w:val="20"/>
              </w:rPr>
            </w:pPr>
            <w:r w:rsidRPr="00316F0E">
              <w:rPr>
                <w:sz w:val="20"/>
                <w:szCs w:val="20"/>
              </w:rPr>
              <w:t>1</w:t>
            </w:r>
          </w:p>
        </w:tc>
        <w:tc>
          <w:tcPr>
            <w:tcW w:w="1080" w:type="dxa"/>
          </w:tcPr>
          <w:p w14:paraId="4DCBF050" w14:textId="77777777" w:rsidR="00316F0E" w:rsidRPr="00316F0E" w:rsidRDefault="00316F0E" w:rsidP="00316F0E">
            <w:pPr>
              <w:jc w:val="center"/>
              <w:rPr>
                <w:sz w:val="20"/>
                <w:szCs w:val="20"/>
              </w:rPr>
            </w:pPr>
            <w:r w:rsidRPr="00316F0E">
              <w:rPr>
                <w:sz w:val="20"/>
                <w:szCs w:val="20"/>
              </w:rPr>
              <w:t>2</w:t>
            </w:r>
          </w:p>
        </w:tc>
        <w:tc>
          <w:tcPr>
            <w:tcW w:w="1824" w:type="dxa"/>
          </w:tcPr>
          <w:p w14:paraId="23CF0F25" w14:textId="77777777" w:rsidR="00316F0E" w:rsidRPr="00316F0E" w:rsidRDefault="00316F0E" w:rsidP="00316F0E">
            <w:pPr>
              <w:jc w:val="center"/>
              <w:rPr>
                <w:sz w:val="20"/>
                <w:szCs w:val="20"/>
              </w:rPr>
            </w:pPr>
            <w:r w:rsidRPr="00316F0E">
              <w:rPr>
                <w:sz w:val="20"/>
                <w:szCs w:val="20"/>
              </w:rPr>
              <w:t>2</w:t>
            </w:r>
          </w:p>
        </w:tc>
      </w:tr>
      <w:tr w:rsidR="00316F0E" w:rsidRPr="00316F0E" w14:paraId="6D93F5CB" w14:textId="77777777" w:rsidTr="00316F0E">
        <w:trPr>
          <w:trHeight w:val="250"/>
        </w:trPr>
        <w:tc>
          <w:tcPr>
            <w:tcW w:w="5371" w:type="dxa"/>
          </w:tcPr>
          <w:p w14:paraId="57140337" w14:textId="77777777" w:rsidR="00316F0E" w:rsidRPr="00316F0E" w:rsidRDefault="00316F0E" w:rsidP="00316F0E">
            <w:pPr>
              <w:ind w:left="540"/>
              <w:rPr>
                <w:sz w:val="20"/>
                <w:szCs w:val="20"/>
              </w:rPr>
            </w:pPr>
            <w:r w:rsidRPr="00316F0E">
              <w:rPr>
                <w:sz w:val="20"/>
                <w:szCs w:val="20"/>
              </w:rPr>
              <w:t>Diğer kısa sınav vb.</w:t>
            </w:r>
          </w:p>
        </w:tc>
        <w:tc>
          <w:tcPr>
            <w:tcW w:w="900" w:type="dxa"/>
          </w:tcPr>
          <w:p w14:paraId="35CC4C6B" w14:textId="77777777" w:rsidR="00316F0E" w:rsidRPr="00316F0E" w:rsidRDefault="00316F0E" w:rsidP="00316F0E">
            <w:pPr>
              <w:jc w:val="center"/>
              <w:rPr>
                <w:sz w:val="20"/>
                <w:szCs w:val="20"/>
              </w:rPr>
            </w:pPr>
          </w:p>
        </w:tc>
        <w:tc>
          <w:tcPr>
            <w:tcW w:w="1080" w:type="dxa"/>
          </w:tcPr>
          <w:p w14:paraId="799C6CE0" w14:textId="77777777" w:rsidR="00316F0E" w:rsidRPr="00316F0E" w:rsidRDefault="00316F0E" w:rsidP="00316F0E">
            <w:pPr>
              <w:jc w:val="center"/>
              <w:rPr>
                <w:sz w:val="20"/>
                <w:szCs w:val="20"/>
              </w:rPr>
            </w:pPr>
          </w:p>
        </w:tc>
        <w:tc>
          <w:tcPr>
            <w:tcW w:w="1824" w:type="dxa"/>
          </w:tcPr>
          <w:p w14:paraId="0109BC93" w14:textId="77777777" w:rsidR="00316F0E" w:rsidRPr="00316F0E" w:rsidRDefault="00316F0E" w:rsidP="00316F0E">
            <w:pPr>
              <w:jc w:val="center"/>
              <w:rPr>
                <w:sz w:val="20"/>
                <w:szCs w:val="20"/>
              </w:rPr>
            </w:pPr>
          </w:p>
        </w:tc>
      </w:tr>
      <w:tr w:rsidR="00316F0E" w:rsidRPr="00316F0E" w14:paraId="784ACD00" w14:textId="77777777" w:rsidTr="00316F0E">
        <w:trPr>
          <w:trHeight w:val="250"/>
        </w:trPr>
        <w:tc>
          <w:tcPr>
            <w:tcW w:w="9175" w:type="dxa"/>
            <w:gridSpan w:val="4"/>
          </w:tcPr>
          <w:p w14:paraId="604954E5" w14:textId="77777777" w:rsidR="00316F0E" w:rsidRPr="00316F0E" w:rsidRDefault="00316F0E" w:rsidP="00316F0E">
            <w:pPr>
              <w:jc w:val="center"/>
              <w:rPr>
                <w:sz w:val="20"/>
                <w:szCs w:val="20"/>
              </w:rPr>
            </w:pPr>
            <w:r w:rsidRPr="00316F0E">
              <w:rPr>
                <w:b/>
                <w:sz w:val="20"/>
                <w:szCs w:val="20"/>
              </w:rPr>
              <w:t>Ders dışı etkinlikler</w:t>
            </w:r>
          </w:p>
        </w:tc>
      </w:tr>
      <w:tr w:rsidR="00316F0E" w:rsidRPr="00316F0E" w14:paraId="38E0CA23" w14:textId="77777777" w:rsidTr="00316F0E">
        <w:trPr>
          <w:trHeight w:val="250"/>
        </w:trPr>
        <w:tc>
          <w:tcPr>
            <w:tcW w:w="5371" w:type="dxa"/>
          </w:tcPr>
          <w:p w14:paraId="68A763D8" w14:textId="77777777" w:rsidR="00316F0E" w:rsidRPr="00316F0E" w:rsidRDefault="00316F0E" w:rsidP="00316F0E">
            <w:pPr>
              <w:ind w:left="540"/>
              <w:rPr>
                <w:sz w:val="20"/>
                <w:szCs w:val="20"/>
              </w:rPr>
            </w:pPr>
            <w:r w:rsidRPr="00316F0E">
              <w:rPr>
                <w:sz w:val="20"/>
                <w:szCs w:val="20"/>
              </w:rPr>
              <w:t>Haftalık ders öncesi/sonrası hazırlıklar (ders materyallerinin, makalelerin okunması vb.)</w:t>
            </w:r>
          </w:p>
        </w:tc>
        <w:tc>
          <w:tcPr>
            <w:tcW w:w="900" w:type="dxa"/>
          </w:tcPr>
          <w:p w14:paraId="78AE5691" w14:textId="77777777" w:rsidR="00316F0E" w:rsidRPr="00316F0E" w:rsidRDefault="00316F0E" w:rsidP="00316F0E">
            <w:pPr>
              <w:jc w:val="center"/>
              <w:rPr>
                <w:sz w:val="20"/>
                <w:szCs w:val="20"/>
              </w:rPr>
            </w:pPr>
            <w:r w:rsidRPr="00316F0E">
              <w:rPr>
                <w:sz w:val="20"/>
                <w:szCs w:val="20"/>
              </w:rPr>
              <w:t>13</w:t>
            </w:r>
          </w:p>
        </w:tc>
        <w:tc>
          <w:tcPr>
            <w:tcW w:w="1080" w:type="dxa"/>
          </w:tcPr>
          <w:p w14:paraId="533BF79A" w14:textId="77777777" w:rsidR="00316F0E" w:rsidRPr="00316F0E" w:rsidRDefault="00316F0E" w:rsidP="00316F0E">
            <w:pPr>
              <w:jc w:val="center"/>
              <w:rPr>
                <w:sz w:val="20"/>
                <w:szCs w:val="20"/>
              </w:rPr>
            </w:pPr>
            <w:r w:rsidRPr="00316F0E">
              <w:rPr>
                <w:sz w:val="20"/>
                <w:szCs w:val="20"/>
              </w:rPr>
              <w:t>1</w:t>
            </w:r>
          </w:p>
        </w:tc>
        <w:tc>
          <w:tcPr>
            <w:tcW w:w="1824" w:type="dxa"/>
          </w:tcPr>
          <w:p w14:paraId="3E96C3C2" w14:textId="77777777" w:rsidR="00316F0E" w:rsidRPr="00316F0E" w:rsidRDefault="00316F0E" w:rsidP="00316F0E">
            <w:pPr>
              <w:jc w:val="center"/>
              <w:rPr>
                <w:sz w:val="20"/>
                <w:szCs w:val="20"/>
              </w:rPr>
            </w:pPr>
            <w:r w:rsidRPr="00316F0E">
              <w:rPr>
                <w:sz w:val="20"/>
                <w:szCs w:val="20"/>
              </w:rPr>
              <w:t>13</w:t>
            </w:r>
          </w:p>
        </w:tc>
      </w:tr>
      <w:tr w:rsidR="00316F0E" w:rsidRPr="00316F0E" w14:paraId="234AEB6D" w14:textId="77777777" w:rsidTr="00316F0E">
        <w:trPr>
          <w:trHeight w:val="250"/>
        </w:trPr>
        <w:tc>
          <w:tcPr>
            <w:tcW w:w="5371" w:type="dxa"/>
          </w:tcPr>
          <w:p w14:paraId="22B76055" w14:textId="77777777" w:rsidR="00316F0E" w:rsidRPr="00316F0E" w:rsidRDefault="00316F0E" w:rsidP="00316F0E">
            <w:pPr>
              <w:ind w:firstLine="540"/>
              <w:rPr>
                <w:sz w:val="20"/>
                <w:szCs w:val="20"/>
              </w:rPr>
            </w:pPr>
            <w:r w:rsidRPr="00316F0E">
              <w:rPr>
                <w:sz w:val="20"/>
                <w:szCs w:val="20"/>
              </w:rPr>
              <w:t>Vize sınavına hazırlık</w:t>
            </w:r>
          </w:p>
        </w:tc>
        <w:tc>
          <w:tcPr>
            <w:tcW w:w="900" w:type="dxa"/>
          </w:tcPr>
          <w:p w14:paraId="6FF75885" w14:textId="77777777" w:rsidR="00316F0E" w:rsidRPr="00316F0E" w:rsidRDefault="00316F0E" w:rsidP="00316F0E">
            <w:pPr>
              <w:jc w:val="center"/>
              <w:rPr>
                <w:sz w:val="20"/>
                <w:szCs w:val="20"/>
              </w:rPr>
            </w:pPr>
            <w:r w:rsidRPr="00316F0E">
              <w:rPr>
                <w:sz w:val="20"/>
                <w:szCs w:val="20"/>
              </w:rPr>
              <w:t>1</w:t>
            </w:r>
          </w:p>
        </w:tc>
        <w:tc>
          <w:tcPr>
            <w:tcW w:w="1080" w:type="dxa"/>
          </w:tcPr>
          <w:p w14:paraId="7F0BD6A1" w14:textId="77777777" w:rsidR="00316F0E" w:rsidRPr="00316F0E" w:rsidRDefault="00316F0E" w:rsidP="00316F0E">
            <w:pPr>
              <w:jc w:val="center"/>
              <w:rPr>
                <w:sz w:val="20"/>
                <w:szCs w:val="20"/>
              </w:rPr>
            </w:pPr>
            <w:r w:rsidRPr="00316F0E">
              <w:rPr>
                <w:sz w:val="20"/>
                <w:szCs w:val="20"/>
              </w:rPr>
              <w:t>15</w:t>
            </w:r>
          </w:p>
        </w:tc>
        <w:tc>
          <w:tcPr>
            <w:tcW w:w="1824" w:type="dxa"/>
          </w:tcPr>
          <w:p w14:paraId="0435E97C" w14:textId="77777777" w:rsidR="00316F0E" w:rsidRPr="00316F0E" w:rsidRDefault="00316F0E" w:rsidP="00316F0E">
            <w:pPr>
              <w:jc w:val="center"/>
              <w:rPr>
                <w:sz w:val="20"/>
                <w:szCs w:val="20"/>
              </w:rPr>
            </w:pPr>
            <w:r w:rsidRPr="00316F0E">
              <w:rPr>
                <w:sz w:val="20"/>
                <w:szCs w:val="20"/>
              </w:rPr>
              <w:t>15</w:t>
            </w:r>
          </w:p>
        </w:tc>
      </w:tr>
      <w:tr w:rsidR="00316F0E" w:rsidRPr="00316F0E" w14:paraId="1C0CF0AE" w14:textId="77777777" w:rsidTr="00316F0E">
        <w:trPr>
          <w:trHeight w:val="250"/>
        </w:trPr>
        <w:tc>
          <w:tcPr>
            <w:tcW w:w="5371" w:type="dxa"/>
          </w:tcPr>
          <w:p w14:paraId="0C3682FA" w14:textId="77777777" w:rsidR="00316F0E" w:rsidRPr="00316F0E" w:rsidRDefault="00316F0E" w:rsidP="00316F0E">
            <w:pPr>
              <w:ind w:firstLine="540"/>
              <w:rPr>
                <w:sz w:val="20"/>
                <w:szCs w:val="20"/>
              </w:rPr>
            </w:pPr>
            <w:r w:rsidRPr="00316F0E">
              <w:rPr>
                <w:sz w:val="20"/>
                <w:szCs w:val="20"/>
              </w:rPr>
              <w:t>Final sınavına hazırlık</w:t>
            </w:r>
          </w:p>
        </w:tc>
        <w:tc>
          <w:tcPr>
            <w:tcW w:w="900" w:type="dxa"/>
          </w:tcPr>
          <w:p w14:paraId="224B6426" w14:textId="77777777" w:rsidR="00316F0E" w:rsidRPr="00316F0E" w:rsidRDefault="00316F0E" w:rsidP="00316F0E">
            <w:pPr>
              <w:jc w:val="center"/>
              <w:rPr>
                <w:sz w:val="20"/>
                <w:szCs w:val="20"/>
              </w:rPr>
            </w:pPr>
            <w:r w:rsidRPr="00316F0E">
              <w:rPr>
                <w:sz w:val="20"/>
                <w:szCs w:val="20"/>
              </w:rPr>
              <w:t>1</w:t>
            </w:r>
          </w:p>
        </w:tc>
        <w:tc>
          <w:tcPr>
            <w:tcW w:w="1080" w:type="dxa"/>
          </w:tcPr>
          <w:p w14:paraId="414DC98A" w14:textId="77777777" w:rsidR="00316F0E" w:rsidRPr="00316F0E" w:rsidRDefault="00316F0E" w:rsidP="00316F0E">
            <w:pPr>
              <w:jc w:val="center"/>
              <w:rPr>
                <w:sz w:val="20"/>
                <w:szCs w:val="20"/>
              </w:rPr>
            </w:pPr>
            <w:r w:rsidRPr="00316F0E">
              <w:rPr>
                <w:sz w:val="20"/>
                <w:szCs w:val="20"/>
              </w:rPr>
              <w:t>17</w:t>
            </w:r>
          </w:p>
        </w:tc>
        <w:tc>
          <w:tcPr>
            <w:tcW w:w="1824" w:type="dxa"/>
          </w:tcPr>
          <w:p w14:paraId="603994C3" w14:textId="77777777" w:rsidR="00316F0E" w:rsidRPr="00316F0E" w:rsidRDefault="00316F0E" w:rsidP="00316F0E">
            <w:pPr>
              <w:jc w:val="center"/>
              <w:rPr>
                <w:sz w:val="20"/>
                <w:szCs w:val="20"/>
              </w:rPr>
            </w:pPr>
            <w:r w:rsidRPr="00316F0E">
              <w:rPr>
                <w:sz w:val="20"/>
                <w:szCs w:val="20"/>
              </w:rPr>
              <w:t>17</w:t>
            </w:r>
          </w:p>
        </w:tc>
      </w:tr>
      <w:tr w:rsidR="00316F0E" w:rsidRPr="00316F0E" w14:paraId="7DC72CC6" w14:textId="77777777" w:rsidTr="00316F0E">
        <w:trPr>
          <w:trHeight w:val="250"/>
        </w:trPr>
        <w:tc>
          <w:tcPr>
            <w:tcW w:w="5371" w:type="dxa"/>
          </w:tcPr>
          <w:p w14:paraId="377A1602" w14:textId="77777777" w:rsidR="00316F0E" w:rsidRPr="00316F0E" w:rsidRDefault="00316F0E" w:rsidP="00316F0E">
            <w:pPr>
              <w:ind w:firstLine="540"/>
              <w:rPr>
                <w:sz w:val="20"/>
                <w:szCs w:val="20"/>
              </w:rPr>
            </w:pPr>
            <w:r w:rsidRPr="00316F0E">
              <w:rPr>
                <w:sz w:val="20"/>
                <w:szCs w:val="20"/>
              </w:rPr>
              <w:lastRenderedPageBreak/>
              <w:t>Diğer kısa sınavlara hazırlık</w:t>
            </w:r>
          </w:p>
        </w:tc>
        <w:tc>
          <w:tcPr>
            <w:tcW w:w="900" w:type="dxa"/>
          </w:tcPr>
          <w:p w14:paraId="61AB198D" w14:textId="77777777" w:rsidR="00316F0E" w:rsidRPr="00316F0E" w:rsidRDefault="00316F0E" w:rsidP="00316F0E">
            <w:pPr>
              <w:jc w:val="center"/>
              <w:rPr>
                <w:sz w:val="20"/>
                <w:szCs w:val="20"/>
              </w:rPr>
            </w:pPr>
          </w:p>
        </w:tc>
        <w:tc>
          <w:tcPr>
            <w:tcW w:w="1080" w:type="dxa"/>
          </w:tcPr>
          <w:p w14:paraId="7C00135B" w14:textId="77777777" w:rsidR="00316F0E" w:rsidRPr="00316F0E" w:rsidRDefault="00316F0E" w:rsidP="00316F0E">
            <w:pPr>
              <w:jc w:val="center"/>
              <w:rPr>
                <w:sz w:val="20"/>
                <w:szCs w:val="20"/>
              </w:rPr>
            </w:pPr>
          </w:p>
        </w:tc>
        <w:tc>
          <w:tcPr>
            <w:tcW w:w="1824" w:type="dxa"/>
          </w:tcPr>
          <w:p w14:paraId="29F381CC" w14:textId="77777777" w:rsidR="00316F0E" w:rsidRPr="00316F0E" w:rsidRDefault="00316F0E" w:rsidP="00316F0E">
            <w:pPr>
              <w:jc w:val="center"/>
              <w:rPr>
                <w:sz w:val="20"/>
                <w:szCs w:val="20"/>
              </w:rPr>
            </w:pPr>
          </w:p>
        </w:tc>
      </w:tr>
      <w:tr w:rsidR="00316F0E" w:rsidRPr="00316F0E" w14:paraId="21030D4C" w14:textId="77777777" w:rsidTr="00316F0E">
        <w:trPr>
          <w:trHeight w:val="250"/>
        </w:trPr>
        <w:tc>
          <w:tcPr>
            <w:tcW w:w="5371" w:type="dxa"/>
          </w:tcPr>
          <w:p w14:paraId="5D0D9493" w14:textId="77777777" w:rsidR="00316F0E" w:rsidRPr="00316F0E" w:rsidRDefault="00316F0E" w:rsidP="00316F0E">
            <w:pPr>
              <w:ind w:firstLine="540"/>
              <w:rPr>
                <w:sz w:val="20"/>
                <w:szCs w:val="20"/>
              </w:rPr>
            </w:pPr>
            <w:r w:rsidRPr="00316F0E">
              <w:rPr>
                <w:sz w:val="20"/>
                <w:szCs w:val="20"/>
              </w:rPr>
              <w:t>Ödev hazırlama</w:t>
            </w:r>
          </w:p>
        </w:tc>
        <w:tc>
          <w:tcPr>
            <w:tcW w:w="900" w:type="dxa"/>
          </w:tcPr>
          <w:p w14:paraId="6D09B3ED" w14:textId="77777777" w:rsidR="00316F0E" w:rsidRPr="00316F0E" w:rsidRDefault="00316F0E" w:rsidP="00316F0E">
            <w:pPr>
              <w:jc w:val="center"/>
              <w:rPr>
                <w:sz w:val="20"/>
                <w:szCs w:val="20"/>
              </w:rPr>
            </w:pPr>
          </w:p>
        </w:tc>
        <w:tc>
          <w:tcPr>
            <w:tcW w:w="1080" w:type="dxa"/>
          </w:tcPr>
          <w:p w14:paraId="284873D9" w14:textId="77777777" w:rsidR="00316F0E" w:rsidRPr="00316F0E" w:rsidRDefault="00316F0E" w:rsidP="00316F0E">
            <w:pPr>
              <w:jc w:val="center"/>
              <w:rPr>
                <w:sz w:val="20"/>
                <w:szCs w:val="20"/>
              </w:rPr>
            </w:pPr>
          </w:p>
        </w:tc>
        <w:tc>
          <w:tcPr>
            <w:tcW w:w="1824" w:type="dxa"/>
          </w:tcPr>
          <w:p w14:paraId="7E912345" w14:textId="77777777" w:rsidR="00316F0E" w:rsidRPr="00316F0E" w:rsidRDefault="00316F0E" w:rsidP="00316F0E">
            <w:pPr>
              <w:jc w:val="center"/>
              <w:rPr>
                <w:sz w:val="20"/>
                <w:szCs w:val="20"/>
              </w:rPr>
            </w:pPr>
          </w:p>
        </w:tc>
      </w:tr>
      <w:tr w:rsidR="00316F0E" w:rsidRPr="00316F0E" w14:paraId="43A11FD7" w14:textId="77777777" w:rsidTr="00316F0E">
        <w:trPr>
          <w:trHeight w:val="250"/>
        </w:trPr>
        <w:tc>
          <w:tcPr>
            <w:tcW w:w="5371" w:type="dxa"/>
          </w:tcPr>
          <w:p w14:paraId="0D21E093" w14:textId="77777777" w:rsidR="00316F0E" w:rsidRPr="00316F0E" w:rsidRDefault="00316F0E" w:rsidP="00316F0E">
            <w:pPr>
              <w:ind w:firstLine="540"/>
              <w:rPr>
                <w:sz w:val="20"/>
                <w:szCs w:val="20"/>
              </w:rPr>
            </w:pPr>
            <w:r w:rsidRPr="00316F0E">
              <w:rPr>
                <w:sz w:val="20"/>
                <w:szCs w:val="20"/>
              </w:rPr>
              <w:t>Sunum hazırlama</w:t>
            </w:r>
          </w:p>
        </w:tc>
        <w:tc>
          <w:tcPr>
            <w:tcW w:w="900" w:type="dxa"/>
          </w:tcPr>
          <w:p w14:paraId="67B11136" w14:textId="77777777" w:rsidR="00316F0E" w:rsidRPr="00316F0E" w:rsidRDefault="00316F0E" w:rsidP="00316F0E">
            <w:pPr>
              <w:jc w:val="center"/>
              <w:rPr>
                <w:sz w:val="20"/>
                <w:szCs w:val="20"/>
              </w:rPr>
            </w:pPr>
          </w:p>
        </w:tc>
        <w:tc>
          <w:tcPr>
            <w:tcW w:w="1080" w:type="dxa"/>
          </w:tcPr>
          <w:p w14:paraId="0EEE2C19" w14:textId="77777777" w:rsidR="00316F0E" w:rsidRPr="00316F0E" w:rsidRDefault="00316F0E" w:rsidP="00316F0E">
            <w:pPr>
              <w:jc w:val="center"/>
              <w:rPr>
                <w:sz w:val="20"/>
                <w:szCs w:val="20"/>
              </w:rPr>
            </w:pPr>
          </w:p>
        </w:tc>
        <w:tc>
          <w:tcPr>
            <w:tcW w:w="1824" w:type="dxa"/>
          </w:tcPr>
          <w:p w14:paraId="621E68A3" w14:textId="77777777" w:rsidR="00316F0E" w:rsidRPr="00316F0E" w:rsidRDefault="00316F0E" w:rsidP="00316F0E">
            <w:pPr>
              <w:jc w:val="center"/>
              <w:rPr>
                <w:sz w:val="20"/>
                <w:szCs w:val="20"/>
              </w:rPr>
            </w:pPr>
          </w:p>
        </w:tc>
      </w:tr>
      <w:tr w:rsidR="00316F0E" w:rsidRPr="00316F0E" w14:paraId="6383B815" w14:textId="77777777" w:rsidTr="00316F0E">
        <w:trPr>
          <w:trHeight w:val="250"/>
        </w:trPr>
        <w:tc>
          <w:tcPr>
            <w:tcW w:w="5371" w:type="dxa"/>
          </w:tcPr>
          <w:p w14:paraId="174F40CB" w14:textId="77777777" w:rsidR="00316F0E" w:rsidRPr="00316F0E" w:rsidRDefault="00316F0E" w:rsidP="00316F0E">
            <w:pPr>
              <w:ind w:firstLine="540"/>
              <w:rPr>
                <w:sz w:val="20"/>
                <w:szCs w:val="20"/>
              </w:rPr>
            </w:pPr>
            <w:r w:rsidRPr="00316F0E">
              <w:rPr>
                <w:sz w:val="20"/>
                <w:szCs w:val="20"/>
              </w:rPr>
              <w:t>Diğer (lütfen belirtiniz)</w:t>
            </w:r>
          </w:p>
        </w:tc>
        <w:tc>
          <w:tcPr>
            <w:tcW w:w="900" w:type="dxa"/>
          </w:tcPr>
          <w:p w14:paraId="56755C60" w14:textId="77777777" w:rsidR="00316F0E" w:rsidRPr="00316F0E" w:rsidRDefault="00316F0E" w:rsidP="00316F0E">
            <w:pPr>
              <w:jc w:val="center"/>
              <w:rPr>
                <w:sz w:val="20"/>
                <w:szCs w:val="20"/>
              </w:rPr>
            </w:pPr>
          </w:p>
        </w:tc>
        <w:tc>
          <w:tcPr>
            <w:tcW w:w="1080" w:type="dxa"/>
          </w:tcPr>
          <w:p w14:paraId="6F65A44A" w14:textId="77777777" w:rsidR="00316F0E" w:rsidRPr="00316F0E" w:rsidRDefault="00316F0E" w:rsidP="00316F0E">
            <w:pPr>
              <w:jc w:val="center"/>
              <w:rPr>
                <w:sz w:val="20"/>
                <w:szCs w:val="20"/>
              </w:rPr>
            </w:pPr>
          </w:p>
        </w:tc>
        <w:tc>
          <w:tcPr>
            <w:tcW w:w="1824" w:type="dxa"/>
          </w:tcPr>
          <w:p w14:paraId="295CADC9" w14:textId="77777777" w:rsidR="00316F0E" w:rsidRPr="00316F0E" w:rsidRDefault="00316F0E" w:rsidP="00316F0E">
            <w:pPr>
              <w:rPr>
                <w:sz w:val="20"/>
                <w:szCs w:val="20"/>
              </w:rPr>
            </w:pPr>
          </w:p>
        </w:tc>
      </w:tr>
      <w:tr w:rsidR="00316F0E" w:rsidRPr="00316F0E" w14:paraId="02A0E5DD" w14:textId="77777777" w:rsidTr="00316F0E">
        <w:trPr>
          <w:trHeight w:val="250"/>
        </w:trPr>
        <w:tc>
          <w:tcPr>
            <w:tcW w:w="5371" w:type="dxa"/>
          </w:tcPr>
          <w:p w14:paraId="4F39E315" w14:textId="77777777" w:rsidR="00316F0E" w:rsidRPr="00316F0E" w:rsidRDefault="00316F0E" w:rsidP="00316F0E">
            <w:pPr>
              <w:ind w:firstLine="540"/>
              <w:jc w:val="both"/>
              <w:rPr>
                <w:b/>
                <w:sz w:val="20"/>
                <w:szCs w:val="20"/>
              </w:rPr>
            </w:pPr>
            <w:r w:rsidRPr="00316F0E">
              <w:rPr>
                <w:b/>
                <w:sz w:val="20"/>
                <w:szCs w:val="20"/>
              </w:rPr>
              <w:t>Toplam İşyükü (saat )</w:t>
            </w:r>
          </w:p>
        </w:tc>
        <w:tc>
          <w:tcPr>
            <w:tcW w:w="900" w:type="dxa"/>
          </w:tcPr>
          <w:p w14:paraId="7AC97438" w14:textId="77777777" w:rsidR="00316F0E" w:rsidRPr="00316F0E" w:rsidRDefault="00316F0E" w:rsidP="00316F0E">
            <w:pPr>
              <w:jc w:val="center"/>
              <w:rPr>
                <w:sz w:val="20"/>
                <w:szCs w:val="20"/>
              </w:rPr>
            </w:pPr>
          </w:p>
        </w:tc>
        <w:tc>
          <w:tcPr>
            <w:tcW w:w="1080" w:type="dxa"/>
          </w:tcPr>
          <w:p w14:paraId="1D7C6F26" w14:textId="77777777" w:rsidR="00316F0E" w:rsidRPr="00316F0E" w:rsidRDefault="00316F0E" w:rsidP="00316F0E">
            <w:pPr>
              <w:jc w:val="center"/>
              <w:rPr>
                <w:sz w:val="20"/>
                <w:szCs w:val="20"/>
              </w:rPr>
            </w:pPr>
          </w:p>
        </w:tc>
        <w:tc>
          <w:tcPr>
            <w:tcW w:w="1824" w:type="dxa"/>
          </w:tcPr>
          <w:p w14:paraId="49C0C05F" w14:textId="77777777" w:rsidR="00316F0E" w:rsidRPr="00316F0E" w:rsidRDefault="00316F0E" w:rsidP="00316F0E">
            <w:pPr>
              <w:jc w:val="center"/>
              <w:rPr>
                <w:sz w:val="20"/>
                <w:szCs w:val="20"/>
              </w:rPr>
            </w:pPr>
            <w:r w:rsidRPr="00316F0E">
              <w:rPr>
                <w:sz w:val="20"/>
                <w:szCs w:val="20"/>
              </w:rPr>
              <w:t>75</w:t>
            </w:r>
          </w:p>
        </w:tc>
      </w:tr>
      <w:tr w:rsidR="00316F0E" w:rsidRPr="00316F0E" w14:paraId="78C3C9B9" w14:textId="77777777" w:rsidTr="00316F0E">
        <w:trPr>
          <w:trHeight w:val="250"/>
        </w:trPr>
        <w:tc>
          <w:tcPr>
            <w:tcW w:w="5371" w:type="dxa"/>
          </w:tcPr>
          <w:p w14:paraId="719F1198" w14:textId="77777777" w:rsidR="00316F0E" w:rsidRPr="00316F0E" w:rsidRDefault="00316F0E" w:rsidP="00316F0E">
            <w:pPr>
              <w:ind w:firstLine="540"/>
              <w:jc w:val="both"/>
              <w:rPr>
                <w:b/>
                <w:sz w:val="20"/>
                <w:szCs w:val="20"/>
              </w:rPr>
            </w:pPr>
            <w:r w:rsidRPr="00316F0E">
              <w:rPr>
                <w:b/>
                <w:sz w:val="20"/>
                <w:szCs w:val="20"/>
              </w:rPr>
              <w:t xml:space="preserve">Dersin AKTS kredisi </w:t>
            </w:r>
          </w:p>
          <w:p w14:paraId="7E72EAE7" w14:textId="77777777" w:rsidR="00316F0E" w:rsidRPr="00316F0E" w:rsidRDefault="00316F0E" w:rsidP="00316F0E">
            <w:pPr>
              <w:ind w:firstLine="540"/>
              <w:jc w:val="both"/>
              <w:rPr>
                <w:b/>
                <w:sz w:val="20"/>
                <w:szCs w:val="20"/>
              </w:rPr>
            </w:pPr>
            <w:r w:rsidRPr="00316F0E">
              <w:rPr>
                <w:b/>
                <w:sz w:val="20"/>
                <w:szCs w:val="20"/>
              </w:rPr>
              <w:t xml:space="preserve">Toplam İşyükü (saat) / 25 </w:t>
            </w:r>
          </w:p>
        </w:tc>
        <w:tc>
          <w:tcPr>
            <w:tcW w:w="900" w:type="dxa"/>
          </w:tcPr>
          <w:p w14:paraId="19AAAC69" w14:textId="77777777" w:rsidR="00316F0E" w:rsidRPr="00316F0E" w:rsidRDefault="00316F0E" w:rsidP="00316F0E">
            <w:pPr>
              <w:jc w:val="center"/>
              <w:rPr>
                <w:sz w:val="20"/>
                <w:szCs w:val="20"/>
              </w:rPr>
            </w:pPr>
          </w:p>
        </w:tc>
        <w:tc>
          <w:tcPr>
            <w:tcW w:w="1080" w:type="dxa"/>
          </w:tcPr>
          <w:p w14:paraId="43A501CD" w14:textId="77777777" w:rsidR="00316F0E" w:rsidRPr="00316F0E" w:rsidRDefault="00316F0E" w:rsidP="00316F0E">
            <w:pPr>
              <w:jc w:val="center"/>
              <w:rPr>
                <w:sz w:val="20"/>
                <w:szCs w:val="20"/>
              </w:rPr>
            </w:pPr>
          </w:p>
        </w:tc>
        <w:tc>
          <w:tcPr>
            <w:tcW w:w="1824" w:type="dxa"/>
          </w:tcPr>
          <w:p w14:paraId="2C42DE28" w14:textId="77777777" w:rsidR="00316F0E" w:rsidRPr="00316F0E" w:rsidRDefault="00316F0E" w:rsidP="00316F0E">
            <w:pPr>
              <w:jc w:val="center"/>
              <w:rPr>
                <w:b/>
                <w:sz w:val="20"/>
                <w:szCs w:val="20"/>
              </w:rPr>
            </w:pPr>
          </w:p>
          <w:p w14:paraId="1C515F5A" w14:textId="77777777" w:rsidR="00316F0E" w:rsidRPr="00316F0E" w:rsidRDefault="00316F0E" w:rsidP="00316F0E">
            <w:pPr>
              <w:jc w:val="center"/>
              <w:rPr>
                <w:b/>
                <w:sz w:val="20"/>
                <w:szCs w:val="20"/>
              </w:rPr>
            </w:pPr>
            <w:r w:rsidRPr="00316F0E">
              <w:rPr>
                <w:b/>
                <w:sz w:val="20"/>
                <w:szCs w:val="20"/>
              </w:rPr>
              <w:t>3</w:t>
            </w:r>
          </w:p>
        </w:tc>
      </w:tr>
    </w:tbl>
    <w:p w14:paraId="424076BB" w14:textId="77777777" w:rsidR="00F547B5" w:rsidRPr="00F7136D" w:rsidRDefault="00F547B5" w:rsidP="00980B7E">
      <w:pPr>
        <w:tabs>
          <w:tab w:val="left" w:pos="3656"/>
        </w:tabs>
        <w:rPr>
          <w:b/>
          <w:sz w:val="20"/>
          <w:szCs w:val="20"/>
        </w:rPr>
      </w:pPr>
    </w:p>
    <w:p w14:paraId="3E17BF0C" w14:textId="77777777" w:rsidR="000A744A" w:rsidRPr="00F7136D" w:rsidRDefault="000A744A" w:rsidP="007F43F0">
      <w:pPr>
        <w:pStyle w:val="Balk2"/>
      </w:pPr>
      <w:bookmarkStart w:id="130" w:name="_Toc517951326"/>
      <w:r w:rsidRPr="00F7136D">
        <w:t xml:space="preserve">HEF 2087 </w:t>
      </w:r>
      <w:r w:rsidR="00A055C8" w:rsidRPr="00F7136D">
        <w:t>Epidemiyoloji</w:t>
      </w:r>
      <w:bookmarkEnd w:id="130"/>
    </w:p>
    <w:p w14:paraId="30090467" w14:textId="77777777" w:rsidR="000A744A" w:rsidRPr="00F7136D" w:rsidRDefault="000A744A" w:rsidP="00F7136D">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515"/>
        <w:gridCol w:w="1695"/>
        <w:gridCol w:w="4641"/>
      </w:tblGrid>
      <w:tr w:rsidR="000A744A" w:rsidRPr="00F7136D" w14:paraId="12944A37" w14:textId="77777777" w:rsidTr="000A744A">
        <w:tc>
          <w:tcPr>
            <w:tcW w:w="4710" w:type="dxa"/>
            <w:gridSpan w:val="3"/>
          </w:tcPr>
          <w:p w14:paraId="64FAC379" w14:textId="77777777" w:rsidR="000A744A" w:rsidRPr="00F7136D" w:rsidRDefault="000A744A" w:rsidP="00F7136D">
            <w:pPr>
              <w:rPr>
                <w:b/>
                <w:sz w:val="20"/>
                <w:szCs w:val="20"/>
              </w:rPr>
            </w:pPr>
            <w:r w:rsidRPr="00F7136D">
              <w:rPr>
                <w:b/>
                <w:sz w:val="20"/>
                <w:szCs w:val="20"/>
              </w:rPr>
              <w:t xml:space="preserve">Dersi Veren Birim(ler): </w:t>
            </w:r>
          </w:p>
          <w:p w14:paraId="0329F3EB" w14:textId="77777777" w:rsidR="000A744A" w:rsidRPr="00F7136D" w:rsidRDefault="000A744A" w:rsidP="00F7136D">
            <w:pPr>
              <w:rPr>
                <w:b/>
                <w:sz w:val="20"/>
                <w:szCs w:val="20"/>
              </w:rPr>
            </w:pPr>
            <w:r w:rsidRPr="00F7136D">
              <w:rPr>
                <w:b/>
                <w:sz w:val="20"/>
                <w:szCs w:val="20"/>
              </w:rPr>
              <w:t xml:space="preserve">Hemşirelik Fakültesi </w:t>
            </w:r>
          </w:p>
        </w:tc>
        <w:tc>
          <w:tcPr>
            <w:tcW w:w="4641" w:type="dxa"/>
          </w:tcPr>
          <w:p w14:paraId="7B7F349E" w14:textId="77777777" w:rsidR="000A744A" w:rsidRPr="00F7136D" w:rsidRDefault="000A744A" w:rsidP="00F7136D">
            <w:pPr>
              <w:rPr>
                <w:b/>
                <w:sz w:val="20"/>
                <w:szCs w:val="20"/>
              </w:rPr>
            </w:pPr>
            <w:r w:rsidRPr="00F7136D">
              <w:rPr>
                <w:b/>
                <w:sz w:val="20"/>
                <w:szCs w:val="20"/>
              </w:rPr>
              <w:t xml:space="preserve">Dersi Alan Birim(ler): </w:t>
            </w:r>
          </w:p>
          <w:p w14:paraId="5A127EB8" w14:textId="77777777" w:rsidR="000A744A" w:rsidRPr="00F7136D" w:rsidRDefault="000A744A" w:rsidP="00F7136D">
            <w:pPr>
              <w:rPr>
                <w:b/>
                <w:sz w:val="20"/>
                <w:szCs w:val="20"/>
              </w:rPr>
            </w:pPr>
            <w:r w:rsidRPr="00F7136D">
              <w:rPr>
                <w:b/>
                <w:sz w:val="20"/>
                <w:szCs w:val="20"/>
              </w:rPr>
              <w:t>Hemşirelik Fakültesi</w:t>
            </w:r>
          </w:p>
        </w:tc>
      </w:tr>
      <w:tr w:rsidR="000A744A" w:rsidRPr="00F7136D" w14:paraId="008250B1" w14:textId="77777777" w:rsidTr="000A744A">
        <w:tc>
          <w:tcPr>
            <w:tcW w:w="4710" w:type="dxa"/>
            <w:gridSpan w:val="3"/>
          </w:tcPr>
          <w:p w14:paraId="5DEFCCA3" w14:textId="77777777" w:rsidR="000A744A" w:rsidRPr="00F7136D" w:rsidRDefault="000A744A" w:rsidP="00F7136D">
            <w:pPr>
              <w:rPr>
                <w:b/>
                <w:sz w:val="20"/>
                <w:szCs w:val="20"/>
              </w:rPr>
            </w:pPr>
            <w:r w:rsidRPr="00F7136D">
              <w:rPr>
                <w:b/>
                <w:sz w:val="20"/>
                <w:szCs w:val="20"/>
              </w:rPr>
              <w:t>Bölüm Adı: Hemşirelik</w:t>
            </w:r>
          </w:p>
        </w:tc>
        <w:tc>
          <w:tcPr>
            <w:tcW w:w="4641" w:type="dxa"/>
          </w:tcPr>
          <w:p w14:paraId="538A6CF2" w14:textId="77777777" w:rsidR="000A744A" w:rsidRPr="00F7136D" w:rsidRDefault="000A744A" w:rsidP="00F7136D">
            <w:pPr>
              <w:rPr>
                <w:b/>
                <w:sz w:val="20"/>
                <w:szCs w:val="20"/>
              </w:rPr>
            </w:pPr>
            <w:r w:rsidRPr="00F7136D">
              <w:rPr>
                <w:b/>
                <w:sz w:val="20"/>
                <w:szCs w:val="20"/>
              </w:rPr>
              <w:t xml:space="preserve">Dersin Adı: Epidemiyoloji </w:t>
            </w:r>
          </w:p>
        </w:tc>
      </w:tr>
      <w:tr w:rsidR="000A744A" w:rsidRPr="00F7136D" w14:paraId="25D8E757" w14:textId="77777777" w:rsidTr="000A744A">
        <w:tc>
          <w:tcPr>
            <w:tcW w:w="4710" w:type="dxa"/>
            <w:gridSpan w:val="3"/>
          </w:tcPr>
          <w:p w14:paraId="225E4270" w14:textId="77777777" w:rsidR="000A744A" w:rsidRPr="00F7136D" w:rsidRDefault="000A744A" w:rsidP="00F7136D">
            <w:pPr>
              <w:rPr>
                <w:b/>
                <w:sz w:val="20"/>
                <w:szCs w:val="20"/>
              </w:rPr>
            </w:pPr>
            <w:r w:rsidRPr="00F7136D">
              <w:rPr>
                <w:b/>
                <w:sz w:val="20"/>
                <w:szCs w:val="20"/>
              </w:rPr>
              <w:t xml:space="preserve">Dersin Düzeyi: </w:t>
            </w:r>
            <w:r w:rsidRPr="00F7136D">
              <w:rPr>
                <w:sz w:val="20"/>
                <w:szCs w:val="20"/>
              </w:rPr>
              <w:t>Lisans</w:t>
            </w:r>
          </w:p>
        </w:tc>
        <w:tc>
          <w:tcPr>
            <w:tcW w:w="4641" w:type="dxa"/>
          </w:tcPr>
          <w:p w14:paraId="152775A5" w14:textId="77777777" w:rsidR="000A744A" w:rsidRPr="00F7136D" w:rsidRDefault="000A744A" w:rsidP="00F7136D">
            <w:pPr>
              <w:rPr>
                <w:b/>
                <w:sz w:val="20"/>
                <w:szCs w:val="20"/>
              </w:rPr>
            </w:pPr>
            <w:r w:rsidRPr="00F7136D">
              <w:rPr>
                <w:b/>
                <w:sz w:val="20"/>
                <w:szCs w:val="20"/>
              </w:rPr>
              <w:t>Dersin Kodu:    HEF 2087</w:t>
            </w:r>
          </w:p>
        </w:tc>
      </w:tr>
      <w:tr w:rsidR="000A744A" w:rsidRPr="00F7136D" w14:paraId="3442FF57" w14:textId="77777777" w:rsidTr="0077409F">
        <w:trPr>
          <w:trHeight w:val="176"/>
        </w:trPr>
        <w:tc>
          <w:tcPr>
            <w:tcW w:w="4710" w:type="dxa"/>
            <w:gridSpan w:val="3"/>
          </w:tcPr>
          <w:p w14:paraId="7903A737" w14:textId="7E371C29" w:rsidR="000A744A" w:rsidRPr="00F7136D" w:rsidRDefault="000A744A" w:rsidP="0077409F">
            <w:pPr>
              <w:rPr>
                <w:b/>
                <w:sz w:val="20"/>
                <w:szCs w:val="20"/>
              </w:rPr>
            </w:pPr>
            <w:r w:rsidRPr="00F7136D">
              <w:rPr>
                <w:b/>
                <w:sz w:val="20"/>
                <w:szCs w:val="20"/>
              </w:rPr>
              <w:t>Formun Düzenlenme/Yenilenme Tarihi:</w:t>
            </w:r>
            <w:r w:rsidRPr="00F7136D">
              <w:rPr>
                <w:sz w:val="20"/>
                <w:szCs w:val="20"/>
              </w:rPr>
              <w:t xml:space="preserve">  </w:t>
            </w:r>
            <w:r w:rsidR="00EF2791" w:rsidRPr="00EF2791">
              <w:rPr>
                <w:sz w:val="20"/>
                <w:szCs w:val="20"/>
              </w:rPr>
              <w:t>Ekim 2018</w:t>
            </w:r>
          </w:p>
        </w:tc>
        <w:tc>
          <w:tcPr>
            <w:tcW w:w="4641" w:type="dxa"/>
          </w:tcPr>
          <w:p w14:paraId="66DC80B8" w14:textId="07D2BAAF" w:rsidR="000A744A" w:rsidRPr="00F7136D" w:rsidRDefault="000A744A" w:rsidP="0077409F">
            <w:pPr>
              <w:rPr>
                <w:b/>
                <w:sz w:val="20"/>
                <w:szCs w:val="20"/>
              </w:rPr>
            </w:pPr>
            <w:r w:rsidRPr="00F7136D">
              <w:rPr>
                <w:b/>
                <w:sz w:val="20"/>
                <w:szCs w:val="20"/>
              </w:rPr>
              <w:t>Dersin Türü:</w:t>
            </w:r>
            <w:r w:rsidR="0077409F" w:rsidRPr="00F7136D">
              <w:rPr>
                <w:sz w:val="20"/>
                <w:szCs w:val="20"/>
              </w:rPr>
              <w:t xml:space="preserve"> Zorunlu</w:t>
            </w:r>
          </w:p>
        </w:tc>
      </w:tr>
      <w:tr w:rsidR="000A744A" w:rsidRPr="00F7136D" w14:paraId="6FA09164" w14:textId="77777777" w:rsidTr="000A744A">
        <w:tc>
          <w:tcPr>
            <w:tcW w:w="4710" w:type="dxa"/>
            <w:gridSpan w:val="3"/>
          </w:tcPr>
          <w:p w14:paraId="094A870C" w14:textId="77777777" w:rsidR="000A744A" w:rsidRPr="00F7136D" w:rsidRDefault="000A744A" w:rsidP="00F7136D">
            <w:pPr>
              <w:rPr>
                <w:b/>
                <w:sz w:val="20"/>
                <w:szCs w:val="20"/>
              </w:rPr>
            </w:pPr>
            <w:r w:rsidRPr="00F7136D">
              <w:rPr>
                <w:b/>
                <w:sz w:val="20"/>
                <w:szCs w:val="20"/>
              </w:rPr>
              <w:t xml:space="preserve">Dersin Öğretim Dili: </w:t>
            </w:r>
            <w:r w:rsidRPr="00F7136D">
              <w:rPr>
                <w:sz w:val="20"/>
                <w:szCs w:val="20"/>
              </w:rPr>
              <w:t>Türkçe</w:t>
            </w:r>
          </w:p>
          <w:p w14:paraId="0B2B940E" w14:textId="77777777" w:rsidR="000A744A" w:rsidRPr="00F7136D" w:rsidRDefault="000A744A" w:rsidP="00F7136D">
            <w:pPr>
              <w:rPr>
                <w:sz w:val="20"/>
                <w:szCs w:val="20"/>
              </w:rPr>
            </w:pPr>
            <w:r w:rsidRPr="00F7136D">
              <w:rPr>
                <w:b/>
                <w:sz w:val="20"/>
                <w:szCs w:val="20"/>
              </w:rPr>
              <w:tab/>
            </w:r>
          </w:p>
        </w:tc>
        <w:tc>
          <w:tcPr>
            <w:tcW w:w="4641" w:type="dxa"/>
          </w:tcPr>
          <w:p w14:paraId="1E241C09" w14:textId="77777777" w:rsidR="00022BD2" w:rsidRDefault="000A744A" w:rsidP="00F7136D">
            <w:pPr>
              <w:rPr>
                <w:sz w:val="20"/>
                <w:szCs w:val="20"/>
              </w:rPr>
            </w:pPr>
            <w:r w:rsidRPr="00F7136D">
              <w:rPr>
                <w:b/>
                <w:sz w:val="20"/>
                <w:szCs w:val="20"/>
              </w:rPr>
              <w:t xml:space="preserve">Dersin Öğretim Üyesi/Üyeleri: </w:t>
            </w:r>
          </w:p>
          <w:p w14:paraId="21DB9582" w14:textId="6A543C1D" w:rsidR="000A744A" w:rsidRPr="00F7136D" w:rsidRDefault="000A744A" w:rsidP="00F7136D">
            <w:pPr>
              <w:rPr>
                <w:sz w:val="20"/>
                <w:szCs w:val="20"/>
              </w:rPr>
            </w:pPr>
            <w:r w:rsidRPr="00F7136D">
              <w:rPr>
                <w:sz w:val="20"/>
                <w:szCs w:val="20"/>
              </w:rPr>
              <w:t>Doç. Dr. Şeyda ÖZBIÇAKÇI</w:t>
            </w:r>
          </w:p>
          <w:p w14:paraId="00036D74" w14:textId="77777777" w:rsidR="000A744A" w:rsidRPr="00F7136D" w:rsidRDefault="000A744A" w:rsidP="00F7136D">
            <w:pPr>
              <w:rPr>
                <w:sz w:val="20"/>
                <w:szCs w:val="20"/>
              </w:rPr>
            </w:pPr>
            <w:r w:rsidRPr="00F7136D">
              <w:rPr>
                <w:sz w:val="20"/>
                <w:szCs w:val="20"/>
              </w:rPr>
              <w:t>Doç. Dr. Gülendam KARADAĞ</w:t>
            </w:r>
          </w:p>
          <w:p w14:paraId="1E8AAAB9" w14:textId="77777777" w:rsidR="000A744A" w:rsidRPr="00F7136D" w:rsidRDefault="000A744A" w:rsidP="00F7136D">
            <w:pPr>
              <w:rPr>
                <w:sz w:val="20"/>
                <w:szCs w:val="20"/>
              </w:rPr>
            </w:pPr>
            <w:r w:rsidRPr="00F7136D">
              <w:rPr>
                <w:sz w:val="20"/>
                <w:szCs w:val="20"/>
              </w:rPr>
              <w:t>Dr.Öğr. Üyesi Nihal GÖRDES AYDOĞDU</w:t>
            </w:r>
          </w:p>
          <w:p w14:paraId="48C43BCC" w14:textId="77777777" w:rsidR="000A744A" w:rsidRPr="00F7136D" w:rsidRDefault="000A744A" w:rsidP="00F7136D">
            <w:pPr>
              <w:rPr>
                <w:sz w:val="20"/>
                <w:szCs w:val="20"/>
              </w:rPr>
            </w:pPr>
            <w:r w:rsidRPr="00F7136D">
              <w:rPr>
                <w:sz w:val="20"/>
                <w:szCs w:val="20"/>
              </w:rPr>
              <w:t>Dr.Öğr. Üyesi Meryem ÖZTÜRK</w:t>
            </w:r>
          </w:p>
          <w:p w14:paraId="2B36D871" w14:textId="77777777" w:rsidR="000A744A" w:rsidRPr="00F7136D" w:rsidRDefault="000A744A" w:rsidP="00F7136D">
            <w:pPr>
              <w:rPr>
                <w:sz w:val="20"/>
                <w:szCs w:val="20"/>
              </w:rPr>
            </w:pPr>
            <w:r w:rsidRPr="00F7136D">
              <w:rPr>
                <w:sz w:val="20"/>
                <w:szCs w:val="20"/>
              </w:rPr>
              <w:t>Öğr. Gör. Dr. Gülcihan ARKAN</w:t>
            </w:r>
          </w:p>
          <w:p w14:paraId="721A223E" w14:textId="77777777" w:rsidR="000A744A" w:rsidRPr="00F7136D" w:rsidRDefault="000A744A" w:rsidP="00F7136D">
            <w:pPr>
              <w:rPr>
                <w:sz w:val="20"/>
                <w:szCs w:val="20"/>
              </w:rPr>
            </w:pPr>
            <w:r w:rsidRPr="00F7136D">
              <w:rPr>
                <w:sz w:val="20"/>
                <w:szCs w:val="20"/>
              </w:rPr>
              <w:t>Öğr. Gör. Dr. Kübra Pınar GÜRKAN</w:t>
            </w:r>
          </w:p>
        </w:tc>
      </w:tr>
      <w:tr w:rsidR="000A744A" w:rsidRPr="00F7136D" w14:paraId="1DB038C2" w14:textId="77777777" w:rsidTr="000A744A">
        <w:tc>
          <w:tcPr>
            <w:tcW w:w="4710" w:type="dxa"/>
            <w:gridSpan w:val="3"/>
          </w:tcPr>
          <w:p w14:paraId="7DF6A6AE" w14:textId="77777777" w:rsidR="000A744A" w:rsidRPr="00F7136D" w:rsidRDefault="000A744A" w:rsidP="00F7136D">
            <w:pPr>
              <w:rPr>
                <w:b/>
                <w:sz w:val="20"/>
                <w:szCs w:val="20"/>
              </w:rPr>
            </w:pPr>
            <w:r w:rsidRPr="00F7136D">
              <w:rPr>
                <w:b/>
                <w:sz w:val="20"/>
                <w:szCs w:val="20"/>
              </w:rPr>
              <w:t xml:space="preserve">Dersin Önkoşulu: </w:t>
            </w:r>
          </w:p>
        </w:tc>
        <w:tc>
          <w:tcPr>
            <w:tcW w:w="4641" w:type="dxa"/>
          </w:tcPr>
          <w:p w14:paraId="7A655D10" w14:textId="77777777" w:rsidR="000A744A" w:rsidRPr="00F7136D" w:rsidRDefault="000A744A" w:rsidP="00F7136D">
            <w:pPr>
              <w:rPr>
                <w:b/>
                <w:sz w:val="20"/>
                <w:szCs w:val="20"/>
              </w:rPr>
            </w:pPr>
            <w:r w:rsidRPr="00F7136D">
              <w:rPr>
                <w:b/>
                <w:sz w:val="20"/>
                <w:szCs w:val="20"/>
              </w:rPr>
              <w:t>Önkoşul Olduğu Ders:</w:t>
            </w:r>
          </w:p>
        </w:tc>
      </w:tr>
      <w:tr w:rsidR="000A744A" w:rsidRPr="00F7136D" w14:paraId="1E3EB6A0" w14:textId="77777777" w:rsidTr="000A744A">
        <w:tc>
          <w:tcPr>
            <w:tcW w:w="4710" w:type="dxa"/>
            <w:gridSpan w:val="3"/>
          </w:tcPr>
          <w:p w14:paraId="0C7E2D64" w14:textId="77777777" w:rsidR="000A744A" w:rsidRPr="00F7136D" w:rsidRDefault="000A744A" w:rsidP="00F7136D">
            <w:pPr>
              <w:rPr>
                <w:sz w:val="20"/>
                <w:szCs w:val="20"/>
              </w:rPr>
            </w:pPr>
            <w:r w:rsidRPr="00F7136D">
              <w:rPr>
                <w:b/>
                <w:sz w:val="20"/>
                <w:szCs w:val="20"/>
              </w:rPr>
              <w:t>Haftalık Ders Saati: 2</w:t>
            </w:r>
          </w:p>
          <w:p w14:paraId="5FA010AB" w14:textId="77777777" w:rsidR="000A744A" w:rsidRPr="00F7136D" w:rsidRDefault="000A744A" w:rsidP="00F7136D">
            <w:pPr>
              <w:rPr>
                <w:i/>
                <w:sz w:val="20"/>
                <w:szCs w:val="20"/>
              </w:rPr>
            </w:pPr>
          </w:p>
        </w:tc>
        <w:tc>
          <w:tcPr>
            <w:tcW w:w="4641" w:type="dxa"/>
          </w:tcPr>
          <w:p w14:paraId="1AAC6AEE" w14:textId="77777777" w:rsidR="000A744A" w:rsidRPr="00F7136D" w:rsidRDefault="000A744A" w:rsidP="00F7136D">
            <w:pPr>
              <w:rPr>
                <w:b/>
                <w:sz w:val="20"/>
                <w:szCs w:val="20"/>
              </w:rPr>
            </w:pPr>
            <w:r w:rsidRPr="00F7136D">
              <w:rPr>
                <w:b/>
                <w:sz w:val="20"/>
                <w:szCs w:val="20"/>
              </w:rPr>
              <w:t xml:space="preserve">Ders Koordinatörü (Ders girişlerinden sorumlu olan kişi): </w:t>
            </w:r>
          </w:p>
          <w:p w14:paraId="7F453CE9" w14:textId="7983173A" w:rsidR="000A744A" w:rsidRPr="00F7136D" w:rsidRDefault="0077409F" w:rsidP="00F7136D">
            <w:pPr>
              <w:rPr>
                <w:sz w:val="20"/>
                <w:szCs w:val="20"/>
              </w:rPr>
            </w:pPr>
            <w:r>
              <w:rPr>
                <w:sz w:val="20"/>
                <w:szCs w:val="20"/>
              </w:rPr>
              <w:t>Doç. Dr. Gülendam KARADAĞ</w:t>
            </w:r>
          </w:p>
        </w:tc>
      </w:tr>
      <w:tr w:rsidR="000A744A" w:rsidRPr="00F7136D" w14:paraId="6D22E93E" w14:textId="77777777" w:rsidTr="000A744A">
        <w:tc>
          <w:tcPr>
            <w:tcW w:w="1500" w:type="dxa"/>
          </w:tcPr>
          <w:p w14:paraId="66F0D4E4" w14:textId="77777777" w:rsidR="000A744A" w:rsidRPr="00F7136D" w:rsidRDefault="000A744A" w:rsidP="00F7136D">
            <w:pPr>
              <w:rPr>
                <w:sz w:val="20"/>
                <w:szCs w:val="20"/>
              </w:rPr>
            </w:pPr>
            <w:r w:rsidRPr="00F7136D">
              <w:rPr>
                <w:sz w:val="20"/>
                <w:szCs w:val="20"/>
              </w:rPr>
              <w:t>Teori</w:t>
            </w:r>
          </w:p>
          <w:p w14:paraId="40241495" w14:textId="77777777" w:rsidR="000A744A" w:rsidRPr="00F7136D" w:rsidRDefault="000A744A" w:rsidP="00F7136D">
            <w:pPr>
              <w:rPr>
                <w:sz w:val="20"/>
                <w:szCs w:val="20"/>
              </w:rPr>
            </w:pPr>
          </w:p>
        </w:tc>
        <w:tc>
          <w:tcPr>
            <w:tcW w:w="1515" w:type="dxa"/>
          </w:tcPr>
          <w:p w14:paraId="4336653B" w14:textId="77777777" w:rsidR="000A744A" w:rsidRPr="00F7136D" w:rsidRDefault="000A744A" w:rsidP="00F7136D">
            <w:pPr>
              <w:rPr>
                <w:sz w:val="20"/>
                <w:szCs w:val="20"/>
              </w:rPr>
            </w:pPr>
            <w:r w:rsidRPr="00F7136D">
              <w:rPr>
                <w:sz w:val="20"/>
                <w:szCs w:val="20"/>
              </w:rPr>
              <w:t>Uygulama</w:t>
            </w:r>
          </w:p>
          <w:p w14:paraId="18D65EC1" w14:textId="77777777" w:rsidR="000A744A" w:rsidRPr="00F7136D" w:rsidRDefault="000A744A" w:rsidP="00F7136D">
            <w:pPr>
              <w:rPr>
                <w:b/>
                <w:sz w:val="20"/>
                <w:szCs w:val="20"/>
              </w:rPr>
            </w:pPr>
          </w:p>
        </w:tc>
        <w:tc>
          <w:tcPr>
            <w:tcW w:w="1695" w:type="dxa"/>
          </w:tcPr>
          <w:p w14:paraId="72FDCF2D" w14:textId="77777777" w:rsidR="000A744A" w:rsidRPr="00F7136D" w:rsidRDefault="000A744A" w:rsidP="00F7136D">
            <w:pPr>
              <w:rPr>
                <w:sz w:val="20"/>
                <w:szCs w:val="20"/>
              </w:rPr>
            </w:pPr>
            <w:r w:rsidRPr="00F7136D">
              <w:rPr>
                <w:sz w:val="20"/>
                <w:szCs w:val="20"/>
              </w:rPr>
              <w:t>Laboratuvar</w:t>
            </w:r>
          </w:p>
        </w:tc>
        <w:tc>
          <w:tcPr>
            <w:tcW w:w="4641" w:type="dxa"/>
          </w:tcPr>
          <w:p w14:paraId="7BD31D95" w14:textId="5B236FC1" w:rsidR="000A744A" w:rsidRPr="00F7136D" w:rsidRDefault="0077409F" w:rsidP="00F7136D">
            <w:pPr>
              <w:rPr>
                <w:b/>
                <w:sz w:val="20"/>
                <w:szCs w:val="20"/>
              </w:rPr>
            </w:pPr>
            <w:r>
              <w:rPr>
                <w:b/>
                <w:sz w:val="20"/>
                <w:szCs w:val="20"/>
              </w:rPr>
              <w:t>Dersin Ulusal Kredisi: 2</w:t>
            </w:r>
          </w:p>
        </w:tc>
      </w:tr>
      <w:tr w:rsidR="000A744A" w:rsidRPr="00F7136D" w14:paraId="6DD5BB7D" w14:textId="77777777" w:rsidTr="000A744A">
        <w:tc>
          <w:tcPr>
            <w:tcW w:w="1500" w:type="dxa"/>
          </w:tcPr>
          <w:p w14:paraId="6F5AE323" w14:textId="77777777" w:rsidR="000A744A" w:rsidRPr="00F7136D" w:rsidRDefault="000A744A" w:rsidP="00F7136D">
            <w:pPr>
              <w:rPr>
                <w:sz w:val="20"/>
                <w:szCs w:val="20"/>
              </w:rPr>
            </w:pPr>
            <w:r w:rsidRPr="00F7136D">
              <w:rPr>
                <w:sz w:val="20"/>
                <w:szCs w:val="20"/>
              </w:rPr>
              <w:t>2</w:t>
            </w:r>
          </w:p>
        </w:tc>
        <w:tc>
          <w:tcPr>
            <w:tcW w:w="1515" w:type="dxa"/>
          </w:tcPr>
          <w:p w14:paraId="0CC89A0C" w14:textId="77777777" w:rsidR="000A744A" w:rsidRPr="00F7136D" w:rsidRDefault="000A744A" w:rsidP="00F7136D">
            <w:pPr>
              <w:rPr>
                <w:sz w:val="20"/>
                <w:szCs w:val="20"/>
              </w:rPr>
            </w:pPr>
            <w:r w:rsidRPr="00F7136D">
              <w:rPr>
                <w:sz w:val="20"/>
                <w:szCs w:val="20"/>
              </w:rPr>
              <w:t>-</w:t>
            </w:r>
          </w:p>
        </w:tc>
        <w:tc>
          <w:tcPr>
            <w:tcW w:w="1695" w:type="dxa"/>
          </w:tcPr>
          <w:p w14:paraId="06CA7A3B" w14:textId="77777777" w:rsidR="000A744A" w:rsidRPr="00F7136D" w:rsidRDefault="000A744A" w:rsidP="00F7136D">
            <w:pPr>
              <w:rPr>
                <w:sz w:val="20"/>
                <w:szCs w:val="20"/>
              </w:rPr>
            </w:pPr>
            <w:r w:rsidRPr="00F7136D">
              <w:rPr>
                <w:sz w:val="20"/>
                <w:szCs w:val="20"/>
              </w:rPr>
              <w:t>-</w:t>
            </w:r>
          </w:p>
        </w:tc>
        <w:tc>
          <w:tcPr>
            <w:tcW w:w="4641" w:type="dxa"/>
          </w:tcPr>
          <w:p w14:paraId="7C4B3FA6" w14:textId="45C96B3A" w:rsidR="000A744A" w:rsidRPr="00F7136D" w:rsidRDefault="0077409F" w:rsidP="00F7136D">
            <w:pPr>
              <w:rPr>
                <w:b/>
                <w:sz w:val="20"/>
                <w:szCs w:val="20"/>
              </w:rPr>
            </w:pPr>
            <w:r>
              <w:rPr>
                <w:b/>
                <w:sz w:val="20"/>
                <w:szCs w:val="20"/>
              </w:rPr>
              <w:t>Dersin AKTS Kredisi: 4</w:t>
            </w:r>
          </w:p>
        </w:tc>
      </w:tr>
      <w:tr w:rsidR="000A744A" w:rsidRPr="00F7136D" w14:paraId="3491C5B8" w14:textId="77777777" w:rsidTr="000A744A">
        <w:tc>
          <w:tcPr>
            <w:tcW w:w="9351" w:type="dxa"/>
            <w:gridSpan w:val="4"/>
          </w:tcPr>
          <w:p w14:paraId="3B8691BD" w14:textId="77777777" w:rsidR="000A744A" w:rsidRPr="00F7136D" w:rsidRDefault="000A744A" w:rsidP="00F7136D">
            <w:pPr>
              <w:rPr>
                <w:b/>
                <w:sz w:val="20"/>
                <w:szCs w:val="20"/>
              </w:rPr>
            </w:pPr>
            <w:r w:rsidRPr="00F7136D">
              <w:rPr>
                <w:b/>
                <w:sz w:val="20"/>
                <w:szCs w:val="20"/>
              </w:rPr>
              <w:t>BU TABLO ÖĞRENCİ İŞLERİ OTOMASYON SİSTEMİNDEN AKTARILACAKTIR.</w:t>
            </w:r>
          </w:p>
        </w:tc>
      </w:tr>
    </w:tbl>
    <w:p w14:paraId="575AF750" w14:textId="77777777" w:rsidR="000A744A" w:rsidRPr="00F7136D" w:rsidRDefault="000A744A" w:rsidP="00F713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A744A" w:rsidRPr="00F7136D" w14:paraId="540B46C8" w14:textId="77777777" w:rsidTr="0077409F">
        <w:trPr>
          <w:trHeight w:val="917"/>
        </w:trPr>
        <w:tc>
          <w:tcPr>
            <w:tcW w:w="9385" w:type="dxa"/>
          </w:tcPr>
          <w:p w14:paraId="2CBFC592" w14:textId="6E26181A" w:rsidR="000A744A" w:rsidRPr="00F7136D" w:rsidRDefault="000A744A" w:rsidP="0077409F">
            <w:pPr>
              <w:rPr>
                <w:iCs/>
                <w:sz w:val="20"/>
                <w:szCs w:val="20"/>
              </w:rPr>
            </w:pPr>
            <w:r w:rsidRPr="00F7136D">
              <w:rPr>
                <w:b/>
                <w:sz w:val="20"/>
                <w:szCs w:val="20"/>
              </w:rPr>
              <w:t>Dersin Amacı:</w:t>
            </w:r>
            <w:bookmarkStart w:id="131" w:name="_Toc516583349"/>
            <w:bookmarkStart w:id="132" w:name="_Toc517951327"/>
            <w:r w:rsidR="0077409F">
              <w:rPr>
                <w:b/>
                <w:sz w:val="20"/>
                <w:szCs w:val="20"/>
              </w:rPr>
              <w:t xml:space="preserve"> </w:t>
            </w:r>
            <w:r w:rsidRPr="00F7136D">
              <w:rPr>
                <w:iCs/>
                <w:sz w:val="20"/>
                <w:szCs w:val="20"/>
              </w:rPr>
              <w:t>Bu dersin amacı, öğrencilerin toplumun sağlığını geliştirmeye yönelik mevcut bilgilerini uygulayabilmesini, sağlık ve hastalık durumlarına etkin olan belirleyicileri kavrayabilmede araştırma yöntemlerini kullanabilmesini kapsar. Öğrencilerin toplumun sağlık durumunu değerlendirebilmede gerekli bilgi ve becerileri kazandırarak analiz, sentez ve planlam</w:t>
            </w:r>
            <w:r w:rsidR="00D62720" w:rsidRPr="00F7136D">
              <w:rPr>
                <w:iCs/>
                <w:sz w:val="20"/>
                <w:szCs w:val="20"/>
              </w:rPr>
              <w:t>ada yetkinliklerini geliştirir.</w:t>
            </w:r>
            <w:bookmarkEnd w:id="131"/>
            <w:bookmarkEnd w:id="132"/>
          </w:p>
        </w:tc>
      </w:tr>
      <w:tr w:rsidR="000A744A" w:rsidRPr="00F7136D" w14:paraId="18FF131B" w14:textId="77777777" w:rsidTr="000A744A">
        <w:trPr>
          <w:trHeight w:val="674"/>
        </w:trPr>
        <w:tc>
          <w:tcPr>
            <w:tcW w:w="9385" w:type="dxa"/>
          </w:tcPr>
          <w:p w14:paraId="4FA75134" w14:textId="77777777" w:rsidR="000A744A" w:rsidRPr="00F7136D" w:rsidRDefault="00D62720"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p>
          <w:p w14:paraId="60E31CF8" w14:textId="77777777" w:rsidR="000A744A" w:rsidRPr="00F7136D" w:rsidRDefault="000A744A" w:rsidP="00F7136D">
            <w:pPr>
              <w:pStyle w:val="ListeParagraf"/>
              <w:numPr>
                <w:ilvl w:val="0"/>
                <w:numId w:val="2"/>
              </w:numPr>
              <w:rPr>
                <w:sz w:val="20"/>
                <w:szCs w:val="20"/>
              </w:rPr>
            </w:pPr>
            <w:r w:rsidRPr="00F7136D">
              <w:rPr>
                <w:sz w:val="20"/>
                <w:szCs w:val="20"/>
              </w:rPr>
              <w:t>Epidemiyolojinin ilkelerini bilir</w:t>
            </w:r>
          </w:p>
          <w:p w14:paraId="03DB3136" w14:textId="77777777" w:rsidR="000A744A" w:rsidRPr="00F7136D" w:rsidRDefault="000A744A" w:rsidP="00F7136D">
            <w:pPr>
              <w:pStyle w:val="ListeParagraf"/>
              <w:numPr>
                <w:ilvl w:val="0"/>
                <w:numId w:val="2"/>
              </w:numPr>
              <w:rPr>
                <w:sz w:val="20"/>
                <w:szCs w:val="20"/>
              </w:rPr>
            </w:pPr>
            <w:r w:rsidRPr="00F7136D">
              <w:rPr>
                <w:sz w:val="20"/>
                <w:szCs w:val="20"/>
              </w:rPr>
              <w:t>Epidemiyolojinin kullanım alanlarını bilir</w:t>
            </w:r>
          </w:p>
          <w:p w14:paraId="0AFB934D" w14:textId="77777777" w:rsidR="000A744A" w:rsidRPr="00F7136D" w:rsidRDefault="000A744A" w:rsidP="00F7136D">
            <w:pPr>
              <w:pStyle w:val="ListeParagraf"/>
              <w:numPr>
                <w:ilvl w:val="0"/>
                <w:numId w:val="2"/>
              </w:numPr>
              <w:rPr>
                <w:sz w:val="20"/>
                <w:szCs w:val="20"/>
              </w:rPr>
            </w:pPr>
            <w:r w:rsidRPr="00F7136D">
              <w:rPr>
                <w:sz w:val="20"/>
                <w:szCs w:val="20"/>
              </w:rPr>
              <w:t>Bir bölgeyi tanımlama basamaklarını açıklar</w:t>
            </w:r>
          </w:p>
          <w:p w14:paraId="704EAAAA" w14:textId="77777777" w:rsidR="000A744A" w:rsidRPr="00F7136D" w:rsidRDefault="000A744A" w:rsidP="00F7136D">
            <w:pPr>
              <w:pStyle w:val="ListeParagraf"/>
              <w:numPr>
                <w:ilvl w:val="0"/>
                <w:numId w:val="2"/>
              </w:numPr>
              <w:rPr>
                <w:sz w:val="20"/>
                <w:szCs w:val="20"/>
              </w:rPr>
            </w:pPr>
            <w:r w:rsidRPr="00F7136D">
              <w:rPr>
                <w:sz w:val="20"/>
                <w:szCs w:val="20"/>
              </w:rPr>
              <w:t>Bildirim ve surveyans sistemlerini bilir</w:t>
            </w:r>
          </w:p>
          <w:p w14:paraId="14F636B8" w14:textId="77777777" w:rsidR="000A744A" w:rsidRPr="00F7136D" w:rsidRDefault="000A744A" w:rsidP="00F7136D">
            <w:pPr>
              <w:pStyle w:val="ListeParagraf"/>
              <w:numPr>
                <w:ilvl w:val="0"/>
                <w:numId w:val="2"/>
              </w:numPr>
              <w:rPr>
                <w:sz w:val="20"/>
                <w:szCs w:val="20"/>
              </w:rPr>
            </w:pPr>
            <w:r w:rsidRPr="00F7136D">
              <w:rPr>
                <w:sz w:val="20"/>
                <w:szCs w:val="20"/>
              </w:rPr>
              <w:t>Bir salgının ve bulaşıcı hastalıkları önleme ilkelerini açıklar</w:t>
            </w:r>
          </w:p>
          <w:p w14:paraId="449DE72B" w14:textId="77777777" w:rsidR="000A744A" w:rsidRPr="00F7136D" w:rsidRDefault="000A744A" w:rsidP="00F7136D">
            <w:pPr>
              <w:pStyle w:val="ListeParagraf"/>
              <w:numPr>
                <w:ilvl w:val="0"/>
                <w:numId w:val="2"/>
              </w:numPr>
              <w:rPr>
                <w:sz w:val="20"/>
                <w:szCs w:val="20"/>
              </w:rPr>
            </w:pPr>
            <w:r w:rsidRPr="00F7136D">
              <w:rPr>
                <w:sz w:val="20"/>
                <w:szCs w:val="20"/>
              </w:rPr>
              <w:t>Epidemiyolojik ölçütleri kullanarak tanılama yapma ilkelerini bilir</w:t>
            </w:r>
          </w:p>
          <w:p w14:paraId="78BA2A8B" w14:textId="77777777" w:rsidR="000A744A" w:rsidRPr="00F7136D" w:rsidRDefault="000A744A" w:rsidP="00F7136D">
            <w:pPr>
              <w:pStyle w:val="ListeParagraf"/>
              <w:numPr>
                <w:ilvl w:val="0"/>
                <w:numId w:val="2"/>
              </w:numPr>
              <w:rPr>
                <w:sz w:val="20"/>
                <w:szCs w:val="20"/>
              </w:rPr>
            </w:pPr>
            <w:r w:rsidRPr="00F7136D">
              <w:rPr>
                <w:sz w:val="20"/>
                <w:szCs w:val="20"/>
              </w:rPr>
              <w:t>Epidemiyoloik araştırma yöntemlerini bilir</w:t>
            </w:r>
          </w:p>
        </w:tc>
      </w:tr>
    </w:tbl>
    <w:p w14:paraId="0C8CA8FC" w14:textId="77777777" w:rsidR="000A744A" w:rsidRPr="00F7136D" w:rsidRDefault="000A744A" w:rsidP="00F7136D">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A744A" w:rsidRPr="00F7136D" w14:paraId="67BBCA53" w14:textId="77777777" w:rsidTr="00980B7E">
        <w:trPr>
          <w:trHeight w:val="525"/>
        </w:trPr>
        <w:tc>
          <w:tcPr>
            <w:tcW w:w="9385" w:type="dxa"/>
          </w:tcPr>
          <w:p w14:paraId="0B3B8B8A" w14:textId="77777777" w:rsidR="000A744A" w:rsidRPr="00F7136D" w:rsidRDefault="000A744A" w:rsidP="00F7136D">
            <w:pPr>
              <w:rPr>
                <w:b/>
                <w:sz w:val="20"/>
                <w:szCs w:val="20"/>
              </w:rPr>
            </w:pPr>
            <w:r w:rsidRPr="00F7136D">
              <w:rPr>
                <w:b/>
                <w:sz w:val="20"/>
                <w:szCs w:val="20"/>
              </w:rPr>
              <w:t xml:space="preserve">Öğrenme ve Öğretme Yöntemleri:  </w:t>
            </w:r>
          </w:p>
          <w:p w14:paraId="0664E542" w14:textId="77777777" w:rsidR="000A744A" w:rsidRPr="00F7136D" w:rsidRDefault="000A744A" w:rsidP="00F7136D">
            <w:pPr>
              <w:rPr>
                <w:sz w:val="20"/>
                <w:szCs w:val="20"/>
              </w:rPr>
            </w:pPr>
            <w:r w:rsidRPr="00F7136D">
              <w:rPr>
                <w:sz w:val="20"/>
                <w:szCs w:val="20"/>
              </w:rPr>
              <w:t>Sunum, tartışma,  soru-cevap,  literatür tarama, kendi kendine öğrenme</w:t>
            </w:r>
          </w:p>
        </w:tc>
      </w:tr>
    </w:tbl>
    <w:p w14:paraId="694670A1" w14:textId="3650D8A8" w:rsidR="00EF2791" w:rsidRDefault="00EF2791" w:rsidP="00EF2791">
      <w:pP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05"/>
        <w:gridCol w:w="3294"/>
      </w:tblGrid>
      <w:tr w:rsidR="00EF2791" w:rsidRPr="00EF2791" w14:paraId="59844819" w14:textId="77777777" w:rsidTr="00EF2791">
        <w:trPr>
          <w:trHeight w:val="140"/>
        </w:trPr>
        <w:tc>
          <w:tcPr>
            <w:tcW w:w="9385" w:type="dxa"/>
            <w:gridSpan w:val="3"/>
            <w:tcBorders>
              <w:top w:val="single" w:sz="4" w:space="0" w:color="auto"/>
              <w:left w:val="single" w:sz="4" w:space="0" w:color="auto"/>
              <w:bottom w:val="single" w:sz="4" w:space="0" w:color="auto"/>
              <w:right w:val="single" w:sz="4" w:space="0" w:color="auto"/>
            </w:tcBorders>
          </w:tcPr>
          <w:p w14:paraId="346224F8" w14:textId="77777777" w:rsidR="00EF2791" w:rsidRPr="00EF2791" w:rsidRDefault="00EF2791" w:rsidP="00EF2791">
            <w:pPr>
              <w:rPr>
                <w:b/>
                <w:sz w:val="20"/>
                <w:szCs w:val="20"/>
              </w:rPr>
            </w:pPr>
            <w:r w:rsidRPr="00EF2791">
              <w:rPr>
                <w:b/>
                <w:sz w:val="20"/>
                <w:szCs w:val="20"/>
              </w:rPr>
              <w:t xml:space="preserve">Değerlendirme Yöntemleri: </w:t>
            </w:r>
          </w:p>
          <w:p w14:paraId="343111CA" w14:textId="05D64791" w:rsidR="00EF2791" w:rsidRPr="00EF2791" w:rsidRDefault="00EF2791" w:rsidP="00EF2791">
            <w:pPr>
              <w:rPr>
                <w:sz w:val="20"/>
                <w:szCs w:val="20"/>
              </w:rPr>
            </w:pPr>
            <w:r w:rsidRPr="00EF2791">
              <w:rPr>
                <w:sz w:val="20"/>
                <w:szCs w:val="20"/>
              </w:rPr>
              <w:t xml:space="preserve">(Değerlendirme yöntemi, öğrenme </w:t>
            </w:r>
            <w:r w:rsidR="00216C33">
              <w:rPr>
                <w:sz w:val="20"/>
                <w:szCs w:val="20"/>
              </w:rPr>
              <w:t>kazanım</w:t>
            </w:r>
            <w:r w:rsidRPr="00EF2791">
              <w:rPr>
                <w:sz w:val="20"/>
                <w:szCs w:val="20"/>
              </w:rPr>
              <w:t>ları ve derste kullanılan öğretim teknikleri ile uyumlu olmalıdır)</w:t>
            </w:r>
          </w:p>
        </w:tc>
      </w:tr>
      <w:tr w:rsidR="00EF2791" w:rsidRPr="00EF2791" w14:paraId="7F1332EF" w14:textId="77777777" w:rsidTr="00EF2791">
        <w:trPr>
          <w:trHeight w:val="139"/>
        </w:trPr>
        <w:tc>
          <w:tcPr>
            <w:tcW w:w="3086" w:type="dxa"/>
            <w:tcBorders>
              <w:top w:val="single" w:sz="4" w:space="0" w:color="auto"/>
              <w:left w:val="single" w:sz="4" w:space="0" w:color="auto"/>
              <w:bottom w:val="single" w:sz="4" w:space="0" w:color="auto"/>
              <w:right w:val="single" w:sz="4" w:space="0" w:color="auto"/>
            </w:tcBorders>
          </w:tcPr>
          <w:p w14:paraId="42CEDF7E" w14:textId="77777777" w:rsidR="00EF2791" w:rsidRPr="00EF2791" w:rsidRDefault="00EF2791" w:rsidP="00EF2791">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1560BAA5" w14:textId="77777777" w:rsidR="00EF2791" w:rsidRPr="00EF2791" w:rsidRDefault="00EF2791" w:rsidP="00EF2791">
            <w:pPr>
              <w:jc w:val="center"/>
              <w:rPr>
                <w:b/>
                <w:sz w:val="20"/>
                <w:szCs w:val="20"/>
              </w:rPr>
            </w:pPr>
            <w:r w:rsidRPr="00EF2791">
              <w:rPr>
                <w:sz w:val="20"/>
                <w:szCs w:val="20"/>
              </w:rPr>
              <w:t>Varsa (X) olarak işaretleyiniz</w:t>
            </w:r>
          </w:p>
        </w:tc>
        <w:tc>
          <w:tcPr>
            <w:tcW w:w="3294" w:type="dxa"/>
            <w:tcBorders>
              <w:top w:val="single" w:sz="4" w:space="0" w:color="auto"/>
              <w:left w:val="single" w:sz="4" w:space="0" w:color="auto"/>
              <w:bottom w:val="single" w:sz="4" w:space="0" w:color="auto"/>
              <w:right w:val="single" w:sz="4" w:space="0" w:color="auto"/>
            </w:tcBorders>
            <w:hideMark/>
          </w:tcPr>
          <w:p w14:paraId="3AE50590" w14:textId="77777777" w:rsidR="00EF2791" w:rsidRPr="00EF2791" w:rsidRDefault="00EF2791" w:rsidP="00EF2791">
            <w:pPr>
              <w:jc w:val="center"/>
              <w:rPr>
                <w:b/>
                <w:sz w:val="20"/>
                <w:szCs w:val="20"/>
              </w:rPr>
            </w:pPr>
            <w:r w:rsidRPr="00EF2791">
              <w:rPr>
                <w:sz w:val="20"/>
                <w:szCs w:val="20"/>
              </w:rPr>
              <w:t>Yüzde (%)</w:t>
            </w:r>
          </w:p>
        </w:tc>
      </w:tr>
      <w:tr w:rsidR="00EF2791" w:rsidRPr="00EF2791" w14:paraId="73B0D76E" w14:textId="77777777" w:rsidTr="00EF2791">
        <w:tc>
          <w:tcPr>
            <w:tcW w:w="3086" w:type="dxa"/>
            <w:tcBorders>
              <w:top w:val="single" w:sz="4" w:space="0" w:color="auto"/>
              <w:left w:val="single" w:sz="4" w:space="0" w:color="auto"/>
              <w:bottom w:val="single" w:sz="4" w:space="0" w:color="auto"/>
              <w:right w:val="single" w:sz="4" w:space="0" w:color="auto"/>
            </w:tcBorders>
            <w:vAlign w:val="center"/>
            <w:hideMark/>
          </w:tcPr>
          <w:p w14:paraId="1E9601EC" w14:textId="77777777" w:rsidR="00EF2791" w:rsidRPr="00EF2791" w:rsidRDefault="00EF2791" w:rsidP="00EF2791">
            <w:pPr>
              <w:autoSpaceDE w:val="0"/>
              <w:autoSpaceDN w:val="0"/>
              <w:adjustRightInd w:val="0"/>
              <w:rPr>
                <w:sz w:val="20"/>
                <w:szCs w:val="20"/>
              </w:rPr>
            </w:pPr>
            <w:r w:rsidRPr="00EF2791">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7BD48163"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2274BE2F" w14:textId="77777777" w:rsidR="00EF2791" w:rsidRPr="00EF2791" w:rsidRDefault="00EF2791" w:rsidP="00EF2791">
            <w:pPr>
              <w:autoSpaceDE w:val="0"/>
              <w:autoSpaceDN w:val="0"/>
              <w:adjustRightInd w:val="0"/>
              <w:jc w:val="center"/>
              <w:rPr>
                <w:sz w:val="20"/>
                <w:szCs w:val="20"/>
              </w:rPr>
            </w:pPr>
          </w:p>
        </w:tc>
      </w:tr>
      <w:tr w:rsidR="00EF2791" w:rsidRPr="00EF2791" w14:paraId="25BA5595"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6245864D" w14:textId="77777777" w:rsidR="00EF2791" w:rsidRPr="00EF2791" w:rsidRDefault="00EF2791" w:rsidP="00EF2791">
            <w:pPr>
              <w:autoSpaceDE w:val="0"/>
              <w:autoSpaceDN w:val="0"/>
              <w:adjustRightInd w:val="0"/>
              <w:jc w:val="center"/>
              <w:rPr>
                <w:b/>
                <w:sz w:val="20"/>
                <w:szCs w:val="20"/>
              </w:rPr>
            </w:pPr>
            <w:r w:rsidRPr="00EF2791">
              <w:rPr>
                <w:b/>
                <w:sz w:val="20"/>
                <w:szCs w:val="20"/>
              </w:rPr>
              <w:t>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03E352E" w14:textId="77777777" w:rsidR="00EF2791" w:rsidRPr="00EF2791" w:rsidRDefault="00EF2791" w:rsidP="00EF2791">
            <w:pPr>
              <w:autoSpaceDE w:val="0"/>
              <w:autoSpaceDN w:val="0"/>
              <w:adjustRightInd w:val="0"/>
              <w:jc w:val="center"/>
              <w:rPr>
                <w:sz w:val="20"/>
                <w:szCs w:val="20"/>
              </w:rPr>
            </w:pPr>
            <w:r w:rsidRPr="00EF2791">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D8AED32" w14:textId="77777777" w:rsidR="00EF2791" w:rsidRPr="00EF2791" w:rsidRDefault="00EF2791" w:rsidP="00EF2791">
            <w:pPr>
              <w:autoSpaceDE w:val="0"/>
              <w:autoSpaceDN w:val="0"/>
              <w:adjustRightInd w:val="0"/>
              <w:jc w:val="center"/>
              <w:rPr>
                <w:sz w:val="20"/>
                <w:szCs w:val="20"/>
              </w:rPr>
            </w:pPr>
            <w:r w:rsidRPr="00EF2791">
              <w:rPr>
                <w:sz w:val="20"/>
                <w:szCs w:val="20"/>
              </w:rPr>
              <w:t xml:space="preserve"> %50</w:t>
            </w:r>
          </w:p>
        </w:tc>
      </w:tr>
      <w:tr w:rsidR="00EF2791" w:rsidRPr="00EF2791" w14:paraId="2FB0EE55"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7871F45E" w14:textId="77777777" w:rsidR="00EF2791" w:rsidRPr="00EF2791" w:rsidRDefault="00EF2791" w:rsidP="00EF2791">
            <w:pPr>
              <w:autoSpaceDE w:val="0"/>
              <w:autoSpaceDN w:val="0"/>
              <w:adjustRightInd w:val="0"/>
              <w:jc w:val="center"/>
              <w:rPr>
                <w:b/>
                <w:sz w:val="20"/>
                <w:szCs w:val="20"/>
              </w:rPr>
            </w:pPr>
            <w:r w:rsidRPr="00EF2791">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46B89FAD"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33D28E7C" w14:textId="77777777" w:rsidR="00EF2791" w:rsidRPr="00EF2791" w:rsidRDefault="00EF2791" w:rsidP="00EF2791">
            <w:pPr>
              <w:autoSpaceDE w:val="0"/>
              <w:autoSpaceDN w:val="0"/>
              <w:adjustRightInd w:val="0"/>
              <w:jc w:val="center"/>
              <w:rPr>
                <w:sz w:val="20"/>
                <w:szCs w:val="20"/>
              </w:rPr>
            </w:pPr>
          </w:p>
        </w:tc>
      </w:tr>
      <w:tr w:rsidR="00EF2791" w:rsidRPr="00EF2791" w14:paraId="539366F4"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31B41111" w14:textId="77777777" w:rsidR="00EF2791" w:rsidRPr="00EF2791" w:rsidRDefault="00EF2791" w:rsidP="00EF2791">
            <w:pPr>
              <w:autoSpaceDE w:val="0"/>
              <w:autoSpaceDN w:val="0"/>
              <w:adjustRightInd w:val="0"/>
              <w:jc w:val="center"/>
              <w:rPr>
                <w:b/>
                <w:sz w:val="20"/>
                <w:szCs w:val="20"/>
              </w:rPr>
            </w:pPr>
            <w:r w:rsidRPr="00EF2791">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3FF7903"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5AD25F00" w14:textId="77777777" w:rsidR="00EF2791" w:rsidRPr="00EF2791" w:rsidRDefault="00EF2791" w:rsidP="00EF2791">
            <w:pPr>
              <w:autoSpaceDE w:val="0"/>
              <w:autoSpaceDN w:val="0"/>
              <w:adjustRightInd w:val="0"/>
              <w:jc w:val="center"/>
              <w:rPr>
                <w:sz w:val="20"/>
                <w:szCs w:val="20"/>
              </w:rPr>
            </w:pPr>
          </w:p>
        </w:tc>
      </w:tr>
      <w:tr w:rsidR="00EF2791" w:rsidRPr="00EF2791" w14:paraId="532F2E0A"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58E18451" w14:textId="77777777" w:rsidR="00EF2791" w:rsidRPr="00EF2791" w:rsidRDefault="00EF2791" w:rsidP="00EF2791">
            <w:pPr>
              <w:autoSpaceDE w:val="0"/>
              <w:autoSpaceDN w:val="0"/>
              <w:adjustRightInd w:val="0"/>
              <w:jc w:val="center"/>
              <w:rPr>
                <w:b/>
                <w:sz w:val="20"/>
                <w:szCs w:val="20"/>
              </w:rPr>
            </w:pPr>
            <w:r w:rsidRPr="00EF2791">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5E9E03EC"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6F094F2C" w14:textId="77777777" w:rsidR="00EF2791" w:rsidRPr="00EF2791" w:rsidRDefault="00EF2791" w:rsidP="00EF2791">
            <w:pPr>
              <w:autoSpaceDE w:val="0"/>
              <w:autoSpaceDN w:val="0"/>
              <w:adjustRightInd w:val="0"/>
              <w:jc w:val="center"/>
              <w:rPr>
                <w:sz w:val="20"/>
                <w:szCs w:val="20"/>
              </w:rPr>
            </w:pPr>
          </w:p>
        </w:tc>
      </w:tr>
      <w:tr w:rsidR="00EF2791" w:rsidRPr="00EF2791" w14:paraId="03625EC1"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54061491" w14:textId="77777777" w:rsidR="00EF2791" w:rsidRPr="00EF2791" w:rsidRDefault="00EF2791" w:rsidP="00EF2791">
            <w:pPr>
              <w:autoSpaceDE w:val="0"/>
              <w:autoSpaceDN w:val="0"/>
              <w:adjustRightInd w:val="0"/>
              <w:jc w:val="center"/>
              <w:rPr>
                <w:b/>
                <w:sz w:val="20"/>
                <w:szCs w:val="20"/>
              </w:rPr>
            </w:pPr>
            <w:r w:rsidRPr="00EF2791">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84FDDD7" w14:textId="77777777" w:rsidR="00EF2791" w:rsidRPr="00EF2791" w:rsidRDefault="00EF2791" w:rsidP="00EF2791">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7AFE2871" w14:textId="77777777" w:rsidR="00EF2791" w:rsidRPr="00EF2791" w:rsidRDefault="00EF2791" w:rsidP="00EF2791">
            <w:pPr>
              <w:autoSpaceDE w:val="0"/>
              <w:autoSpaceDN w:val="0"/>
              <w:adjustRightInd w:val="0"/>
              <w:rPr>
                <w:sz w:val="20"/>
                <w:szCs w:val="20"/>
              </w:rPr>
            </w:pPr>
          </w:p>
        </w:tc>
      </w:tr>
      <w:tr w:rsidR="00EF2791" w:rsidRPr="00EF2791" w14:paraId="2AE577D8" w14:textId="77777777" w:rsidTr="00EF2791">
        <w:tc>
          <w:tcPr>
            <w:tcW w:w="3086" w:type="dxa"/>
            <w:tcBorders>
              <w:top w:val="single" w:sz="4" w:space="0" w:color="auto"/>
              <w:left w:val="single" w:sz="4" w:space="0" w:color="auto"/>
              <w:bottom w:val="single" w:sz="4" w:space="0" w:color="auto"/>
              <w:right w:val="single" w:sz="4" w:space="0" w:color="auto"/>
            </w:tcBorders>
            <w:vAlign w:val="center"/>
          </w:tcPr>
          <w:p w14:paraId="6FD9D492" w14:textId="77777777" w:rsidR="00EF2791" w:rsidRPr="00EF2791" w:rsidRDefault="00EF2791" w:rsidP="00EF2791">
            <w:pPr>
              <w:autoSpaceDE w:val="0"/>
              <w:autoSpaceDN w:val="0"/>
              <w:adjustRightInd w:val="0"/>
              <w:jc w:val="center"/>
              <w:rPr>
                <w:b/>
                <w:sz w:val="20"/>
                <w:szCs w:val="20"/>
              </w:rPr>
            </w:pPr>
            <w:r w:rsidRPr="00EF2791">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2BCE9AA" w14:textId="77777777" w:rsidR="00EF2791" w:rsidRPr="00EF2791" w:rsidRDefault="00EF2791" w:rsidP="00EF2791">
            <w:pPr>
              <w:autoSpaceDE w:val="0"/>
              <w:autoSpaceDN w:val="0"/>
              <w:adjustRightInd w:val="0"/>
              <w:jc w:val="center"/>
              <w:rPr>
                <w:sz w:val="20"/>
                <w:szCs w:val="20"/>
              </w:rPr>
            </w:pPr>
            <w:r w:rsidRPr="00EF2791">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745CE5B6" w14:textId="77777777" w:rsidR="00EF2791" w:rsidRPr="00EF2791" w:rsidRDefault="00EF2791" w:rsidP="00EF2791">
            <w:pPr>
              <w:autoSpaceDE w:val="0"/>
              <w:autoSpaceDN w:val="0"/>
              <w:adjustRightInd w:val="0"/>
              <w:jc w:val="center"/>
              <w:rPr>
                <w:sz w:val="20"/>
                <w:szCs w:val="20"/>
              </w:rPr>
            </w:pPr>
            <w:r w:rsidRPr="00EF2791">
              <w:rPr>
                <w:sz w:val="20"/>
                <w:szCs w:val="20"/>
              </w:rPr>
              <w:t>%50</w:t>
            </w:r>
          </w:p>
        </w:tc>
      </w:tr>
      <w:tr w:rsidR="00EF2791" w:rsidRPr="00EF2791" w14:paraId="70EB3AA1" w14:textId="77777777" w:rsidTr="00EF2791">
        <w:tc>
          <w:tcPr>
            <w:tcW w:w="9385" w:type="dxa"/>
            <w:gridSpan w:val="3"/>
            <w:tcBorders>
              <w:top w:val="single" w:sz="4" w:space="0" w:color="auto"/>
              <w:left w:val="single" w:sz="4" w:space="0" w:color="auto"/>
              <w:bottom w:val="single" w:sz="4" w:space="0" w:color="auto"/>
              <w:right w:val="single" w:sz="4" w:space="0" w:color="auto"/>
            </w:tcBorders>
            <w:vAlign w:val="center"/>
          </w:tcPr>
          <w:p w14:paraId="403375B5" w14:textId="77777777" w:rsidR="00EF2791" w:rsidRPr="00EF2791" w:rsidRDefault="00EF2791" w:rsidP="00EF2791">
            <w:pPr>
              <w:autoSpaceDE w:val="0"/>
              <w:autoSpaceDN w:val="0"/>
              <w:adjustRightInd w:val="0"/>
              <w:rPr>
                <w:b/>
                <w:sz w:val="20"/>
                <w:szCs w:val="20"/>
              </w:rPr>
            </w:pPr>
            <w:r w:rsidRPr="00EF2791">
              <w:rPr>
                <w:b/>
                <w:sz w:val="20"/>
                <w:szCs w:val="20"/>
              </w:rPr>
              <w:t xml:space="preserve">Değerlendirme Yöntemlerine İlişkin Açıklamalar:  </w:t>
            </w:r>
          </w:p>
          <w:p w14:paraId="11376B3C" w14:textId="77777777" w:rsidR="00EF2791" w:rsidRPr="00EF2791" w:rsidRDefault="00EF2791" w:rsidP="00EF2791">
            <w:pPr>
              <w:autoSpaceDE w:val="0"/>
              <w:autoSpaceDN w:val="0"/>
              <w:adjustRightInd w:val="0"/>
              <w:rPr>
                <w:b/>
                <w:sz w:val="20"/>
                <w:szCs w:val="20"/>
              </w:rPr>
            </w:pPr>
            <w:r w:rsidRPr="00EF2791">
              <w:rPr>
                <w:b/>
                <w:sz w:val="20"/>
                <w:szCs w:val="20"/>
              </w:rPr>
              <w:lastRenderedPageBreak/>
              <w:t xml:space="preserve"> öğretim üyesi açıklama yapmak isterse bu başlığı kullanabilir.</w:t>
            </w:r>
          </w:p>
          <w:p w14:paraId="1619A568" w14:textId="77777777" w:rsidR="00EF2791" w:rsidRPr="00EF2791" w:rsidRDefault="00EF2791" w:rsidP="00EF2791">
            <w:pPr>
              <w:autoSpaceDE w:val="0"/>
              <w:autoSpaceDN w:val="0"/>
              <w:adjustRightInd w:val="0"/>
              <w:jc w:val="both"/>
              <w:rPr>
                <w:sz w:val="20"/>
                <w:szCs w:val="20"/>
              </w:rPr>
            </w:pPr>
          </w:p>
        </w:tc>
      </w:tr>
    </w:tbl>
    <w:p w14:paraId="5D763432" w14:textId="3673348D" w:rsidR="000A744A" w:rsidRPr="00F7136D" w:rsidRDefault="000A744A" w:rsidP="00F547B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711"/>
        <w:gridCol w:w="2222"/>
        <w:gridCol w:w="1615"/>
      </w:tblGrid>
      <w:tr w:rsidR="000A744A" w:rsidRPr="00F7136D" w14:paraId="2F2510E1" w14:textId="77777777" w:rsidTr="000A744A">
        <w:trPr>
          <w:trHeight w:val="283"/>
        </w:trPr>
        <w:tc>
          <w:tcPr>
            <w:tcW w:w="9351" w:type="dxa"/>
            <w:gridSpan w:val="4"/>
          </w:tcPr>
          <w:p w14:paraId="2FA15325" w14:textId="2D269A77" w:rsidR="00EF2791" w:rsidRPr="00EF2791" w:rsidRDefault="00EF2791" w:rsidP="00EF2791">
            <w:pPr>
              <w:rPr>
                <w:sz w:val="20"/>
                <w:szCs w:val="20"/>
              </w:rPr>
            </w:pPr>
            <w:r w:rsidRPr="00EF2791">
              <w:rPr>
                <w:sz w:val="20"/>
                <w:szCs w:val="20"/>
              </w:rPr>
              <w:t>I</w:t>
            </w:r>
            <w:r w:rsidRPr="00EF2791">
              <w:rPr>
                <w:b/>
                <w:sz w:val="20"/>
                <w:szCs w:val="20"/>
              </w:rPr>
              <w:t xml:space="preserve"> Değerlendirme Kriteri: </w:t>
            </w:r>
            <w:r w:rsidRPr="00EF2791">
              <w:rPr>
                <w:sz w:val="20"/>
                <w:szCs w:val="20"/>
              </w:rPr>
              <w:t xml:space="preserve">(Öğrenme </w:t>
            </w:r>
            <w:r w:rsidR="00216C33">
              <w:rPr>
                <w:sz w:val="20"/>
                <w:szCs w:val="20"/>
              </w:rPr>
              <w:t>kazanım</w:t>
            </w:r>
            <w:r w:rsidRPr="00EF2791">
              <w:rPr>
                <w:sz w:val="20"/>
                <w:szCs w:val="20"/>
              </w:rPr>
              <w:t>larının hangi boyutları hangi değerlendirme kriteri ile ölçülüyor? Değerlendirme kriterleri öğrenme yönteml</w:t>
            </w:r>
            <w:r w:rsidR="0077409F">
              <w:rPr>
                <w:sz w:val="20"/>
                <w:szCs w:val="20"/>
              </w:rPr>
              <w:t>eri ile ilişkilendirilmelidir.)</w:t>
            </w:r>
          </w:p>
          <w:p w14:paraId="191A134E" w14:textId="74FB4342" w:rsidR="00EF2791" w:rsidRPr="00EF2791" w:rsidRDefault="00EF2791" w:rsidP="00EF2791">
            <w:pPr>
              <w:rPr>
                <w:sz w:val="20"/>
                <w:szCs w:val="20"/>
              </w:rPr>
            </w:pPr>
            <w:r w:rsidRPr="00EF2791">
              <w:rPr>
                <w:sz w:val="20"/>
                <w:szCs w:val="20"/>
              </w:rPr>
              <w:t>Dersin değerlendirilmesinde yarıyıl içi hesaplamaların belirlenmesinde vize notunun yüzde 50’si ile, final notunun % 50’siı ders başa</w:t>
            </w:r>
            <w:r w:rsidR="0077409F">
              <w:rPr>
                <w:sz w:val="20"/>
                <w:szCs w:val="20"/>
              </w:rPr>
              <w:t>rı notu olarak belirlenecektir.</w:t>
            </w:r>
          </w:p>
          <w:p w14:paraId="57428CEC" w14:textId="5960E37A" w:rsidR="000A744A" w:rsidRPr="00EF2791" w:rsidRDefault="00EF2791" w:rsidP="00EF2791">
            <w:pPr>
              <w:rPr>
                <w:sz w:val="20"/>
                <w:szCs w:val="20"/>
              </w:rPr>
            </w:pPr>
            <w:r w:rsidRPr="00EF2791">
              <w:rPr>
                <w:sz w:val="20"/>
                <w:szCs w:val="20"/>
              </w:rPr>
              <w:t>Ders Başarı Notu: %50 1. Ara sınav+%50 final notu</w:t>
            </w:r>
          </w:p>
        </w:tc>
      </w:tr>
      <w:tr w:rsidR="000A744A" w:rsidRPr="00F7136D" w14:paraId="6C806A69" w14:textId="77777777" w:rsidTr="0077409F">
        <w:tblPrEx>
          <w:tblBorders>
            <w:insideH w:val="single" w:sz="6" w:space="0" w:color="auto"/>
            <w:insideV w:val="single" w:sz="6" w:space="0" w:color="auto"/>
          </w:tblBorders>
        </w:tblPrEx>
        <w:trPr>
          <w:trHeight w:val="2155"/>
        </w:trPr>
        <w:tc>
          <w:tcPr>
            <w:tcW w:w="7736" w:type="dxa"/>
            <w:gridSpan w:val="3"/>
            <w:tcBorders>
              <w:top w:val="single" w:sz="4" w:space="0" w:color="auto"/>
            </w:tcBorders>
          </w:tcPr>
          <w:p w14:paraId="3C0544BB" w14:textId="77777777" w:rsidR="000A744A" w:rsidRPr="00F7136D" w:rsidRDefault="000A744A" w:rsidP="00F7136D">
            <w:pPr>
              <w:rPr>
                <w:b/>
                <w:sz w:val="20"/>
                <w:szCs w:val="20"/>
              </w:rPr>
            </w:pPr>
            <w:r w:rsidRPr="00F7136D">
              <w:rPr>
                <w:b/>
                <w:sz w:val="20"/>
                <w:szCs w:val="20"/>
              </w:rPr>
              <w:t xml:space="preserve">Ders İçin Önerilen Kaynaklar: </w:t>
            </w:r>
          </w:p>
          <w:p w14:paraId="1DBB256E" w14:textId="77777777" w:rsidR="000A744A" w:rsidRPr="00F7136D" w:rsidRDefault="000A744A" w:rsidP="00F7136D">
            <w:pPr>
              <w:rPr>
                <w:sz w:val="20"/>
                <w:szCs w:val="20"/>
              </w:rPr>
            </w:pPr>
            <w:r w:rsidRPr="00F7136D">
              <w:rPr>
                <w:sz w:val="20"/>
                <w:szCs w:val="20"/>
              </w:rPr>
              <w:t>Akbulut t, Sabuncu H (1993). Sağlık bilimlerinde araştırma yöntemi epidemiyoloji prensip ve uygulamalar. Sistem Yayıncılık</w:t>
            </w:r>
            <w:r w:rsidR="00046BD6">
              <w:rPr>
                <w:sz w:val="20"/>
                <w:szCs w:val="20"/>
              </w:rPr>
              <w:t xml:space="preserve"> </w:t>
            </w:r>
            <w:r w:rsidRPr="00F7136D">
              <w:rPr>
                <w:sz w:val="20"/>
                <w:szCs w:val="20"/>
              </w:rPr>
              <w:t>Yayın no:014,İstanbul.</w:t>
            </w:r>
          </w:p>
          <w:p w14:paraId="2F979F77" w14:textId="77777777" w:rsidR="000A744A" w:rsidRPr="00F7136D" w:rsidRDefault="000A744A" w:rsidP="00F7136D">
            <w:pPr>
              <w:rPr>
                <w:sz w:val="20"/>
                <w:szCs w:val="20"/>
              </w:rPr>
            </w:pPr>
            <w:r w:rsidRPr="00F7136D">
              <w:rPr>
                <w:sz w:val="20"/>
                <w:szCs w:val="20"/>
              </w:rPr>
              <w:t xml:space="preserve">Dünya Sağlık Örgütü, Hacettepe Üniversitesi Halk Sağlığı Anabilimdalı  (1990). Bölge sağlık yönetiminde epidemiyoloji el kitabı. Ed. Vaughan JP,Morrov RH. Çeviri ed. Bertan M, Enünlü T.Can Ofset, Ankara. </w:t>
            </w:r>
          </w:p>
          <w:p w14:paraId="66CD5C0A" w14:textId="77777777" w:rsidR="000A744A" w:rsidRPr="00F7136D" w:rsidRDefault="000A744A" w:rsidP="00F7136D">
            <w:pPr>
              <w:rPr>
                <w:sz w:val="20"/>
                <w:szCs w:val="20"/>
              </w:rPr>
            </w:pPr>
            <w:r w:rsidRPr="00F7136D">
              <w:rPr>
                <w:sz w:val="20"/>
                <w:szCs w:val="20"/>
              </w:rPr>
              <w:t>Tezcan S (1992). Epidemiyoloji Tıbbi araştırmaların yöntem bilimi. Hacettepe Halk Sağlığı Vakfı.Meteksan Anonim Şirketi, Ankara.</w:t>
            </w:r>
          </w:p>
          <w:p w14:paraId="6F50D43B" w14:textId="77777777" w:rsidR="000A744A" w:rsidRPr="00F7136D" w:rsidRDefault="000A744A" w:rsidP="00046BD6">
            <w:pPr>
              <w:rPr>
                <w:sz w:val="20"/>
                <w:szCs w:val="20"/>
              </w:rPr>
            </w:pPr>
            <w:r w:rsidRPr="00F7136D">
              <w:rPr>
                <w:sz w:val="20"/>
                <w:szCs w:val="20"/>
              </w:rPr>
              <w:t xml:space="preserve">Güler Ç., Akın L ( 2006). Epidemiyoloji. Halk Sağlığı Temel Bilgiler. Hacettepe Üniversitesi Yayınları. </w:t>
            </w:r>
          </w:p>
        </w:tc>
        <w:tc>
          <w:tcPr>
            <w:tcW w:w="1615" w:type="dxa"/>
            <w:tcBorders>
              <w:top w:val="single" w:sz="4" w:space="0" w:color="auto"/>
            </w:tcBorders>
          </w:tcPr>
          <w:p w14:paraId="0AEACB28" w14:textId="77777777" w:rsidR="000A744A" w:rsidRPr="00F7136D" w:rsidRDefault="000A744A" w:rsidP="00F7136D">
            <w:pPr>
              <w:rPr>
                <w:b/>
                <w:sz w:val="20"/>
                <w:szCs w:val="20"/>
              </w:rPr>
            </w:pPr>
          </w:p>
        </w:tc>
      </w:tr>
      <w:tr w:rsidR="000A744A" w:rsidRPr="00F7136D" w14:paraId="492B2AA4" w14:textId="77777777" w:rsidTr="000A744A">
        <w:tblPrEx>
          <w:tblBorders>
            <w:insideH w:val="single" w:sz="6" w:space="0" w:color="auto"/>
            <w:insideV w:val="single" w:sz="6" w:space="0" w:color="auto"/>
          </w:tblBorders>
        </w:tblPrEx>
        <w:trPr>
          <w:trHeight w:val="539"/>
        </w:trPr>
        <w:tc>
          <w:tcPr>
            <w:tcW w:w="7736" w:type="dxa"/>
            <w:gridSpan w:val="3"/>
          </w:tcPr>
          <w:p w14:paraId="157F36C8" w14:textId="77777777" w:rsidR="000A744A" w:rsidRPr="00F7136D" w:rsidRDefault="000A744A" w:rsidP="00F7136D">
            <w:pPr>
              <w:rPr>
                <w:b/>
                <w:sz w:val="20"/>
                <w:szCs w:val="20"/>
              </w:rPr>
            </w:pPr>
            <w:r w:rsidRPr="00F7136D">
              <w:rPr>
                <w:b/>
                <w:sz w:val="20"/>
                <w:szCs w:val="20"/>
              </w:rPr>
              <w:t xml:space="preserve">Derse İlişkin Politika ve Kurallar: (öğretim üyesi açıklama yapmak isterse bu başlığı kullanabilir) </w:t>
            </w:r>
          </w:p>
          <w:p w14:paraId="4C655B37" w14:textId="77777777" w:rsidR="000A744A" w:rsidRPr="00F7136D" w:rsidRDefault="000A744A" w:rsidP="00F7136D">
            <w:pPr>
              <w:rPr>
                <w:b/>
                <w:sz w:val="20"/>
                <w:szCs w:val="20"/>
              </w:rPr>
            </w:pPr>
          </w:p>
        </w:tc>
        <w:tc>
          <w:tcPr>
            <w:tcW w:w="1615" w:type="dxa"/>
          </w:tcPr>
          <w:p w14:paraId="67692E89" w14:textId="77777777" w:rsidR="000A744A" w:rsidRPr="00F7136D" w:rsidRDefault="000A744A" w:rsidP="00F7136D">
            <w:pPr>
              <w:rPr>
                <w:b/>
                <w:sz w:val="20"/>
                <w:szCs w:val="20"/>
              </w:rPr>
            </w:pPr>
          </w:p>
        </w:tc>
      </w:tr>
      <w:tr w:rsidR="000A744A" w:rsidRPr="00F7136D" w14:paraId="06DC9D96" w14:textId="77777777" w:rsidTr="00980B7E">
        <w:tblPrEx>
          <w:tblBorders>
            <w:insideH w:val="single" w:sz="6" w:space="0" w:color="auto"/>
            <w:insideV w:val="single" w:sz="6" w:space="0" w:color="auto"/>
          </w:tblBorders>
        </w:tblPrEx>
        <w:trPr>
          <w:trHeight w:val="497"/>
        </w:trPr>
        <w:tc>
          <w:tcPr>
            <w:tcW w:w="7736" w:type="dxa"/>
            <w:gridSpan w:val="3"/>
          </w:tcPr>
          <w:p w14:paraId="180FAC7F" w14:textId="77777777" w:rsidR="000A744A" w:rsidRPr="00F7136D" w:rsidRDefault="000A744A" w:rsidP="00F7136D">
            <w:pPr>
              <w:rPr>
                <w:b/>
                <w:sz w:val="20"/>
                <w:szCs w:val="20"/>
              </w:rPr>
            </w:pPr>
            <w:r w:rsidRPr="00F7136D">
              <w:rPr>
                <w:b/>
                <w:sz w:val="20"/>
                <w:szCs w:val="20"/>
              </w:rPr>
              <w:t xml:space="preserve">Ders Öğretim Üyesi İletişim Bilgileri: </w:t>
            </w:r>
          </w:p>
          <w:p w14:paraId="281808C9" w14:textId="4B333FFB" w:rsidR="000A744A" w:rsidRPr="00F7136D" w:rsidRDefault="000A744A" w:rsidP="00F7136D">
            <w:pPr>
              <w:rPr>
                <w:sz w:val="20"/>
                <w:szCs w:val="20"/>
              </w:rPr>
            </w:pPr>
            <w:r w:rsidRPr="00F7136D">
              <w:rPr>
                <w:sz w:val="20"/>
                <w:szCs w:val="20"/>
              </w:rPr>
              <w:t>Doç. Dr. Gülendam KARADAĞ</w:t>
            </w:r>
            <w:r w:rsidR="00980B7E">
              <w:rPr>
                <w:sz w:val="20"/>
                <w:szCs w:val="20"/>
              </w:rPr>
              <w:t xml:space="preserve">,     </w:t>
            </w:r>
            <w:r w:rsidR="00980B7E" w:rsidRPr="00F7136D">
              <w:rPr>
                <w:sz w:val="20"/>
                <w:szCs w:val="20"/>
              </w:rPr>
              <w:t>02324124755</w:t>
            </w:r>
            <w:r w:rsidR="00980B7E">
              <w:rPr>
                <w:sz w:val="20"/>
                <w:szCs w:val="20"/>
              </w:rPr>
              <w:t xml:space="preserve">,   </w:t>
            </w:r>
            <w:r w:rsidR="00980B7E" w:rsidRPr="00F7136D">
              <w:rPr>
                <w:sz w:val="20"/>
                <w:szCs w:val="20"/>
              </w:rPr>
              <w:t xml:space="preserve"> gkaradag71@gmail.com</w:t>
            </w:r>
          </w:p>
        </w:tc>
        <w:tc>
          <w:tcPr>
            <w:tcW w:w="1615" w:type="dxa"/>
          </w:tcPr>
          <w:p w14:paraId="3D15C2BD" w14:textId="77777777" w:rsidR="000A744A" w:rsidRPr="00F7136D" w:rsidRDefault="000A744A" w:rsidP="00F7136D">
            <w:pPr>
              <w:rPr>
                <w:b/>
                <w:sz w:val="20"/>
                <w:szCs w:val="20"/>
              </w:rPr>
            </w:pPr>
          </w:p>
        </w:tc>
      </w:tr>
      <w:tr w:rsidR="000A744A" w:rsidRPr="00F7136D" w14:paraId="455EFFA3" w14:textId="77777777" w:rsidTr="000A744A">
        <w:tblPrEx>
          <w:tblBorders>
            <w:insideH w:val="single" w:sz="6" w:space="0" w:color="auto"/>
            <w:insideV w:val="single" w:sz="6" w:space="0" w:color="auto"/>
          </w:tblBorders>
        </w:tblPrEx>
        <w:trPr>
          <w:trHeight w:val="924"/>
        </w:trPr>
        <w:tc>
          <w:tcPr>
            <w:tcW w:w="7736" w:type="dxa"/>
            <w:gridSpan w:val="3"/>
          </w:tcPr>
          <w:p w14:paraId="58963D8F" w14:textId="77777777" w:rsidR="000A744A" w:rsidRPr="00F7136D" w:rsidRDefault="000A744A" w:rsidP="00F7136D">
            <w:pPr>
              <w:rPr>
                <w:b/>
                <w:sz w:val="20"/>
                <w:szCs w:val="20"/>
              </w:rPr>
            </w:pPr>
            <w:r w:rsidRPr="00F7136D">
              <w:rPr>
                <w:b/>
                <w:sz w:val="20"/>
                <w:szCs w:val="20"/>
              </w:rPr>
              <w:t xml:space="preserve">Ders Öğretim Üyesi Görüşme Günleri ve Saatleri: </w:t>
            </w:r>
          </w:p>
          <w:p w14:paraId="16C48E63" w14:textId="77777777" w:rsidR="000A744A" w:rsidRPr="00F7136D" w:rsidRDefault="000A744A" w:rsidP="00F7136D">
            <w:pPr>
              <w:rPr>
                <w:b/>
                <w:sz w:val="20"/>
                <w:szCs w:val="20"/>
              </w:rPr>
            </w:pPr>
          </w:p>
          <w:p w14:paraId="0D9733F9" w14:textId="77777777" w:rsidR="000A744A" w:rsidRPr="00F7136D" w:rsidRDefault="000A744A" w:rsidP="00F7136D">
            <w:pPr>
              <w:rPr>
                <w:b/>
                <w:sz w:val="20"/>
                <w:szCs w:val="20"/>
              </w:rPr>
            </w:pPr>
            <w:r w:rsidRPr="00F7136D">
              <w:rPr>
                <w:b/>
                <w:sz w:val="20"/>
                <w:szCs w:val="20"/>
              </w:rPr>
              <w:t xml:space="preserve">Her öğretim elemanı için ortak bir gün ve saat gösterilebilir. </w:t>
            </w:r>
          </w:p>
        </w:tc>
        <w:tc>
          <w:tcPr>
            <w:tcW w:w="1615" w:type="dxa"/>
          </w:tcPr>
          <w:p w14:paraId="7CB1A049" w14:textId="77777777" w:rsidR="000A744A" w:rsidRPr="00F7136D" w:rsidRDefault="000A744A" w:rsidP="00F7136D">
            <w:pPr>
              <w:rPr>
                <w:b/>
                <w:sz w:val="20"/>
                <w:szCs w:val="20"/>
              </w:rPr>
            </w:pPr>
          </w:p>
        </w:tc>
      </w:tr>
      <w:tr w:rsidR="00A56573" w:rsidRPr="00F7136D" w14:paraId="48F18CF9" w14:textId="77777777" w:rsidTr="00A56573">
        <w:tblPrEx>
          <w:tblBorders>
            <w:insideH w:val="single" w:sz="6" w:space="0" w:color="auto"/>
            <w:insideV w:val="single" w:sz="6" w:space="0" w:color="auto"/>
          </w:tblBorders>
        </w:tblPrEx>
        <w:trPr>
          <w:trHeight w:val="591"/>
        </w:trPr>
        <w:tc>
          <w:tcPr>
            <w:tcW w:w="9351" w:type="dxa"/>
            <w:gridSpan w:val="4"/>
            <w:tcBorders>
              <w:top w:val="single" w:sz="4" w:space="0" w:color="auto"/>
              <w:bottom w:val="single" w:sz="4" w:space="0" w:color="auto"/>
            </w:tcBorders>
          </w:tcPr>
          <w:p w14:paraId="2EA0D570" w14:textId="77777777" w:rsidR="00A56573" w:rsidRPr="00F7136D" w:rsidRDefault="00A56573" w:rsidP="00F7136D">
            <w:pPr>
              <w:rPr>
                <w:b/>
                <w:sz w:val="20"/>
                <w:szCs w:val="20"/>
              </w:rPr>
            </w:pPr>
            <w:r w:rsidRPr="00F7136D">
              <w:rPr>
                <w:b/>
                <w:sz w:val="20"/>
                <w:szCs w:val="20"/>
              </w:rPr>
              <w:t xml:space="preserve">Dersin İçeriği: </w:t>
            </w:r>
          </w:p>
          <w:p w14:paraId="6A57E4CD" w14:textId="6B28FF7A" w:rsidR="00A56573" w:rsidRPr="00F7136D" w:rsidRDefault="00A56573" w:rsidP="00F7136D">
            <w:pPr>
              <w:rPr>
                <w:b/>
                <w:sz w:val="20"/>
                <w:szCs w:val="20"/>
              </w:rPr>
            </w:pPr>
            <w:r w:rsidRPr="00F7136D">
              <w:rPr>
                <w:sz w:val="20"/>
                <w:szCs w:val="20"/>
              </w:rPr>
              <w:t>Sınav tarihleri ders planında belirtilecektir. Sınav tarihleri kesinleştiğinde, tarihlerde değişiklik yapılabilir.</w:t>
            </w:r>
          </w:p>
        </w:tc>
      </w:tr>
      <w:tr w:rsidR="000A744A" w:rsidRPr="00F7136D" w14:paraId="3B7F6BBA" w14:textId="77777777" w:rsidTr="000A744A">
        <w:tblPrEx>
          <w:tblBorders>
            <w:insideH w:val="single" w:sz="6" w:space="0" w:color="auto"/>
            <w:insideV w:val="single" w:sz="6" w:space="0" w:color="auto"/>
          </w:tblBorders>
        </w:tblPrEx>
        <w:trPr>
          <w:trHeight w:val="312"/>
        </w:trPr>
        <w:tc>
          <w:tcPr>
            <w:tcW w:w="803" w:type="dxa"/>
            <w:tcBorders>
              <w:top w:val="single" w:sz="4" w:space="0" w:color="auto"/>
              <w:bottom w:val="single" w:sz="4" w:space="0" w:color="auto"/>
              <w:right w:val="single" w:sz="4" w:space="0" w:color="auto"/>
            </w:tcBorders>
          </w:tcPr>
          <w:p w14:paraId="75BA1A00" w14:textId="77777777" w:rsidR="000A744A" w:rsidRPr="00F7136D" w:rsidRDefault="000A744A" w:rsidP="00F7136D">
            <w:pPr>
              <w:jc w:val="center"/>
              <w:rPr>
                <w:b/>
                <w:sz w:val="20"/>
                <w:szCs w:val="20"/>
              </w:rPr>
            </w:pPr>
          </w:p>
          <w:p w14:paraId="7F846144" w14:textId="77777777" w:rsidR="000A744A" w:rsidRPr="00F7136D" w:rsidRDefault="000A744A" w:rsidP="00F7136D">
            <w:pPr>
              <w:jc w:val="center"/>
              <w:rPr>
                <w:b/>
                <w:sz w:val="20"/>
                <w:szCs w:val="20"/>
              </w:rPr>
            </w:pPr>
          </w:p>
          <w:p w14:paraId="149463DE" w14:textId="77777777" w:rsidR="000A744A" w:rsidRPr="00F7136D" w:rsidRDefault="000A744A" w:rsidP="00F7136D">
            <w:pPr>
              <w:jc w:val="center"/>
              <w:rPr>
                <w:b/>
                <w:sz w:val="20"/>
                <w:szCs w:val="20"/>
              </w:rPr>
            </w:pPr>
          </w:p>
          <w:p w14:paraId="1BC8005C" w14:textId="77777777" w:rsidR="000A744A" w:rsidRPr="00F7136D" w:rsidRDefault="000A744A" w:rsidP="00F7136D">
            <w:pPr>
              <w:jc w:val="center"/>
              <w:rPr>
                <w:b/>
                <w:sz w:val="20"/>
                <w:szCs w:val="20"/>
              </w:rPr>
            </w:pPr>
            <w:r w:rsidRPr="00F7136D">
              <w:rPr>
                <w:b/>
                <w:sz w:val="20"/>
                <w:szCs w:val="20"/>
              </w:rPr>
              <w:t>Hafta</w:t>
            </w:r>
          </w:p>
        </w:tc>
        <w:tc>
          <w:tcPr>
            <w:tcW w:w="4711" w:type="dxa"/>
            <w:tcBorders>
              <w:top w:val="single" w:sz="4" w:space="0" w:color="auto"/>
              <w:left w:val="single" w:sz="4" w:space="0" w:color="auto"/>
              <w:bottom w:val="single" w:sz="4" w:space="0" w:color="auto"/>
              <w:right w:val="single" w:sz="4" w:space="0" w:color="auto"/>
            </w:tcBorders>
          </w:tcPr>
          <w:p w14:paraId="62C2928D" w14:textId="77777777" w:rsidR="000A744A" w:rsidRPr="00F7136D" w:rsidRDefault="000A744A" w:rsidP="00F7136D">
            <w:pPr>
              <w:rPr>
                <w:b/>
                <w:sz w:val="20"/>
                <w:szCs w:val="20"/>
              </w:rPr>
            </w:pPr>
          </w:p>
          <w:p w14:paraId="5D7D0FDA" w14:textId="77777777" w:rsidR="000A744A" w:rsidRPr="00F7136D" w:rsidRDefault="000A744A" w:rsidP="00F7136D">
            <w:pPr>
              <w:rPr>
                <w:b/>
                <w:sz w:val="20"/>
                <w:szCs w:val="20"/>
              </w:rPr>
            </w:pPr>
          </w:p>
          <w:p w14:paraId="21D5F5DD" w14:textId="77777777" w:rsidR="000A744A" w:rsidRPr="00F7136D" w:rsidRDefault="000A744A" w:rsidP="00F7136D">
            <w:pPr>
              <w:rPr>
                <w:b/>
                <w:sz w:val="20"/>
                <w:szCs w:val="20"/>
              </w:rPr>
            </w:pPr>
          </w:p>
          <w:p w14:paraId="2845E6B2" w14:textId="77777777" w:rsidR="000A744A" w:rsidRPr="00F7136D" w:rsidRDefault="000A744A" w:rsidP="00F7136D">
            <w:pPr>
              <w:rPr>
                <w:b/>
                <w:sz w:val="20"/>
                <w:szCs w:val="20"/>
              </w:rPr>
            </w:pPr>
            <w:r w:rsidRPr="00F7136D">
              <w:rPr>
                <w:b/>
                <w:sz w:val="20"/>
                <w:szCs w:val="20"/>
              </w:rPr>
              <w:t>Konular</w:t>
            </w:r>
          </w:p>
        </w:tc>
        <w:tc>
          <w:tcPr>
            <w:tcW w:w="2222" w:type="dxa"/>
            <w:tcBorders>
              <w:top w:val="single" w:sz="4" w:space="0" w:color="auto"/>
              <w:left w:val="single" w:sz="4" w:space="0" w:color="auto"/>
              <w:bottom w:val="single" w:sz="4" w:space="0" w:color="auto"/>
            </w:tcBorders>
          </w:tcPr>
          <w:p w14:paraId="1CAFF21D" w14:textId="77777777" w:rsidR="000A744A" w:rsidRPr="00F7136D" w:rsidRDefault="000A744A" w:rsidP="00F7136D">
            <w:pPr>
              <w:jc w:val="center"/>
              <w:rPr>
                <w:b/>
                <w:sz w:val="20"/>
                <w:szCs w:val="20"/>
              </w:rPr>
            </w:pPr>
          </w:p>
          <w:p w14:paraId="24E805E6" w14:textId="77777777" w:rsidR="000A744A" w:rsidRPr="00F7136D" w:rsidRDefault="000A744A" w:rsidP="00F7136D">
            <w:pPr>
              <w:jc w:val="center"/>
              <w:rPr>
                <w:b/>
                <w:sz w:val="20"/>
                <w:szCs w:val="20"/>
              </w:rPr>
            </w:pPr>
          </w:p>
          <w:p w14:paraId="74370757" w14:textId="77777777" w:rsidR="000A744A" w:rsidRPr="00F7136D" w:rsidRDefault="000A744A" w:rsidP="00F7136D">
            <w:pPr>
              <w:jc w:val="center"/>
              <w:rPr>
                <w:b/>
                <w:sz w:val="20"/>
                <w:szCs w:val="20"/>
              </w:rPr>
            </w:pPr>
          </w:p>
          <w:p w14:paraId="7E219D0C" w14:textId="77777777" w:rsidR="000A744A" w:rsidRPr="00F7136D" w:rsidRDefault="000A744A" w:rsidP="00F7136D">
            <w:pPr>
              <w:jc w:val="center"/>
              <w:rPr>
                <w:b/>
                <w:sz w:val="20"/>
                <w:szCs w:val="20"/>
              </w:rPr>
            </w:pPr>
            <w:r w:rsidRPr="00F7136D">
              <w:rPr>
                <w:b/>
                <w:sz w:val="20"/>
                <w:szCs w:val="20"/>
              </w:rPr>
              <w:t xml:space="preserve">Öğretim Elemanı </w:t>
            </w:r>
          </w:p>
        </w:tc>
        <w:tc>
          <w:tcPr>
            <w:tcW w:w="1615" w:type="dxa"/>
            <w:tcBorders>
              <w:top w:val="single" w:sz="4" w:space="0" w:color="auto"/>
              <w:left w:val="single" w:sz="4" w:space="0" w:color="auto"/>
              <w:bottom w:val="single" w:sz="4" w:space="0" w:color="auto"/>
            </w:tcBorders>
          </w:tcPr>
          <w:p w14:paraId="6A92CCB8" w14:textId="77777777" w:rsidR="000A744A" w:rsidRPr="00F7136D" w:rsidRDefault="000A744A" w:rsidP="00F7136D">
            <w:pPr>
              <w:jc w:val="center"/>
              <w:rPr>
                <w:b/>
                <w:sz w:val="20"/>
                <w:szCs w:val="20"/>
              </w:rPr>
            </w:pPr>
          </w:p>
          <w:p w14:paraId="1CC49652" w14:textId="77777777" w:rsidR="000A744A" w:rsidRPr="00F7136D" w:rsidRDefault="000A744A" w:rsidP="00F7136D">
            <w:pPr>
              <w:jc w:val="center"/>
              <w:rPr>
                <w:b/>
                <w:sz w:val="20"/>
                <w:szCs w:val="20"/>
              </w:rPr>
            </w:pPr>
          </w:p>
          <w:p w14:paraId="3CC79BB6" w14:textId="77777777" w:rsidR="000A744A" w:rsidRPr="00F7136D" w:rsidRDefault="000A744A" w:rsidP="00F7136D">
            <w:pPr>
              <w:jc w:val="center"/>
              <w:rPr>
                <w:b/>
                <w:sz w:val="20"/>
                <w:szCs w:val="20"/>
              </w:rPr>
            </w:pPr>
          </w:p>
          <w:p w14:paraId="50AD5960" w14:textId="77777777" w:rsidR="000A744A" w:rsidRPr="00F7136D" w:rsidRDefault="000A744A" w:rsidP="00F7136D">
            <w:pPr>
              <w:jc w:val="center"/>
              <w:rPr>
                <w:b/>
                <w:sz w:val="20"/>
                <w:szCs w:val="20"/>
              </w:rPr>
            </w:pPr>
            <w:r w:rsidRPr="00F7136D">
              <w:rPr>
                <w:b/>
                <w:sz w:val="20"/>
                <w:szCs w:val="20"/>
              </w:rPr>
              <w:t>Eğitim Yöntemi ve</w:t>
            </w:r>
          </w:p>
          <w:p w14:paraId="254AA3EC" w14:textId="77777777" w:rsidR="000A744A" w:rsidRPr="00F7136D" w:rsidRDefault="000A744A" w:rsidP="00F7136D">
            <w:pPr>
              <w:jc w:val="center"/>
              <w:rPr>
                <w:b/>
                <w:sz w:val="20"/>
                <w:szCs w:val="20"/>
              </w:rPr>
            </w:pPr>
            <w:r w:rsidRPr="00F7136D">
              <w:rPr>
                <w:b/>
                <w:sz w:val="20"/>
                <w:szCs w:val="20"/>
              </w:rPr>
              <w:t>Kullanılan Materyal</w:t>
            </w:r>
          </w:p>
        </w:tc>
      </w:tr>
      <w:tr w:rsidR="000A744A" w:rsidRPr="00F7136D" w14:paraId="3EAFF163" w14:textId="77777777" w:rsidTr="000A744A">
        <w:tblPrEx>
          <w:tblBorders>
            <w:insideH w:val="single" w:sz="6" w:space="0" w:color="auto"/>
            <w:insideV w:val="single" w:sz="6" w:space="0" w:color="auto"/>
          </w:tblBorders>
        </w:tblPrEx>
        <w:trPr>
          <w:trHeight w:val="754"/>
        </w:trPr>
        <w:tc>
          <w:tcPr>
            <w:tcW w:w="803" w:type="dxa"/>
            <w:tcBorders>
              <w:top w:val="single" w:sz="4" w:space="0" w:color="auto"/>
              <w:bottom w:val="single" w:sz="4" w:space="0" w:color="auto"/>
              <w:right w:val="single" w:sz="4" w:space="0" w:color="auto"/>
            </w:tcBorders>
          </w:tcPr>
          <w:p w14:paraId="225493FE" w14:textId="77777777" w:rsidR="000A744A" w:rsidRPr="00F7136D" w:rsidRDefault="000A744A" w:rsidP="00F7136D">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1BE2D73" w14:textId="77777777" w:rsidR="000A744A" w:rsidRPr="00F7136D" w:rsidRDefault="000A744A" w:rsidP="00F7136D">
            <w:pPr>
              <w:tabs>
                <w:tab w:val="left" w:pos="3686"/>
                <w:tab w:val="left" w:pos="6946"/>
              </w:tabs>
              <w:spacing w:before="120" w:after="120"/>
              <w:rPr>
                <w:sz w:val="20"/>
                <w:szCs w:val="20"/>
              </w:rPr>
            </w:pPr>
            <w:r w:rsidRPr="00F7136D">
              <w:rPr>
                <w:sz w:val="20"/>
                <w:szCs w:val="20"/>
              </w:rPr>
              <w:t>Epidemiyolojinin tanımı, ilkeleri, stratejileri, tarihi gelişimi</w:t>
            </w:r>
          </w:p>
        </w:tc>
        <w:tc>
          <w:tcPr>
            <w:tcW w:w="2222" w:type="dxa"/>
            <w:tcBorders>
              <w:top w:val="single" w:sz="4" w:space="0" w:color="auto"/>
              <w:left w:val="single" w:sz="4" w:space="0" w:color="auto"/>
              <w:bottom w:val="single" w:sz="4" w:space="0" w:color="auto"/>
            </w:tcBorders>
          </w:tcPr>
          <w:p w14:paraId="17E254C5" w14:textId="7B4D856B" w:rsidR="000A744A" w:rsidRPr="00F7136D" w:rsidRDefault="000A744A" w:rsidP="00F7136D">
            <w:pPr>
              <w:rPr>
                <w:sz w:val="20"/>
                <w:szCs w:val="20"/>
              </w:rPr>
            </w:pPr>
            <w:r w:rsidRPr="00F7136D">
              <w:rPr>
                <w:sz w:val="20"/>
                <w:szCs w:val="20"/>
              </w:rPr>
              <w:t>Doç. Dr. Gülendam K</w:t>
            </w:r>
            <w:r w:rsidR="00C429BE">
              <w:rPr>
                <w:sz w:val="20"/>
                <w:szCs w:val="20"/>
              </w:rPr>
              <w:t>aradağ</w:t>
            </w:r>
          </w:p>
          <w:p w14:paraId="60DAC1B0" w14:textId="77777777" w:rsidR="000A744A" w:rsidRPr="00F7136D" w:rsidRDefault="000A744A" w:rsidP="00F7136D">
            <w:pPr>
              <w:rPr>
                <w:sz w:val="20"/>
                <w:szCs w:val="20"/>
              </w:rPr>
            </w:pPr>
          </w:p>
        </w:tc>
        <w:tc>
          <w:tcPr>
            <w:tcW w:w="1615" w:type="dxa"/>
            <w:tcBorders>
              <w:top w:val="single" w:sz="4" w:space="0" w:color="auto"/>
              <w:left w:val="single" w:sz="4" w:space="0" w:color="auto"/>
              <w:bottom w:val="single" w:sz="4" w:space="0" w:color="auto"/>
            </w:tcBorders>
          </w:tcPr>
          <w:p w14:paraId="434558A6" w14:textId="77777777" w:rsidR="000A744A" w:rsidRPr="00F7136D" w:rsidRDefault="000A744A" w:rsidP="00F7136D">
            <w:pPr>
              <w:rPr>
                <w:sz w:val="20"/>
                <w:szCs w:val="20"/>
              </w:rPr>
            </w:pPr>
            <w:r w:rsidRPr="00F7136D">
              <w:rPr>
                <w:sz w:val="20"/>
                <w:szCs w:val="20"/>
              </w:rPr>
              <w:t>Anlatım, soru cevap,</w:t>
            </w:r>
          </w:p>
          <w:p w14:paraId="5666BEBB" w14:textId="77777777" w:rsidR="000A744A" w:rsidRPr="00F7136D" w:rsidRDefault="000A744A" w:rsidP="00F7136D">
            <w:pPr>
              <w:rPr>
                <w:sz w:val="20"/>
                <w:szCs w:val="20"/>
              </w:rPr>
            </w:pPr>
            <w:r w:rsidRPr="00F7136D">
              <w:rPr>
                <w:sz w:val="20"/>
                <w:szCs w:val="20"/>
              </w:rPr>
              <w:t>Tartışma, Power point sunusu</w:t>
            </w:r>
          </w:p>
        </w:tc>
      </w:tr>
      <w:tr w:rsidR="000A744A" w:rsidRPr="00F7136D" w14:paraId="551023EE"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7ECC3A8D" w14:textId="77777777" w:rsidR="000A744A" w:rsidRPr="00F7136D" w:rsidRDefault="000A744A" w:rsidP="00F7136D">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BEF4062" w14:textId="77777777" w:rsidR="000A744A" w:rsidRPr="00F7136D" w:rsidRDefault="000A744A" w:rsidP="00F7136D">
            <w:pPr>
              <w:pStyle w:val="1"/>
              <w:tabs>
                <w:tab w:val="left" w:pos="3686"/>
                <w:tab w:val="left" w:pos="6946"/>
              </w:tabs>
              <w:spacing w:before="120" w:after="120"/>
              <w:rPr>
                <w:sz w:val="20"/>
                <w:szCs w:val="20"/>
              </w:rPr>
            </w:pPr>
            <w:r w:rsidRPr="00F7136D">
              <w:rPr>
                <w:sz w:val="20"/>
                <w:szCs w:val="20"/>
              </w:rPr>
              <w:t>Epidemiyolojik yöntemlerin kullanım alanları</w:t>
            </w:r>
          </w:p>
        </w:tc>
        <w:tc>
          <w:tcPr>
            <w:tcW w:w="2222" w:type="dxa"/>
            <w:tcBorders>
              <w:top w:val="single" w:sz="4" w:space="0" w:color="auto"/>
              <w:left w:val="single" w:sz="4" w:space="0" w:color="auto"/>
              <w:bottom w:val="single" w:sz="4" w:space="0" w:color="auto"/>
            </w:tcBorders>
          </w:tcPr>
          <w:p w14:paraId="2485F7E6" w14:textId="52291FDF" w:rsidR="000A744A" w:rsidRPr="00F7136D" w:rsidRDefault="000A744A" w:rsidP="00C429BE">
            <w:pPr>
              <w:rPr>
                <w:sz w:val="20"/>
                <w:szCs w:val="20"/>
              </w:rPr>
            </w:pPr>
            <w:r w:rsidRPr="00F7136D">
              <w:rPr>
                <w:sz w:val="20"/>
                <w:szCs w:val="20"/>
              </w:rPr>
              <w:t>Doç. Dr. Şeyda Ö</w:t>
            </w:r>
            <w:r w:rsidR="00C429BE">
              <w:rPr>
                <w:sz w:val="20"/>
                <w:szCs w:val="20"/>
              </w:rPr>
              <w:t>zbiçakçı</w:t>
            </w:r>
          </w:p>
        </w:tc>
        <w:tc>
          <w:tcPr>
            <w:tcW w:w="1615" w:type="dxa"/>
            <w:tcBorders>
              <w:top w:val="single" w:sz="4" w:space="0" w:color="auto"/>
              <w:left w:val="single" w:sz="4" w:space="0" w:color="auto"/>
              <w:bottom w:val="single" w:sz="4" w:space="0" w:color="auto"/>
            </w:tcBorders>
          </w:tcPr>
          <w:p w14:paraId="4283F59E" w14:textId="77777777" w:rsidR="000A744A" w:rsidRPr="00F7136D" w:rsidRDefault="000A744A" w:rsidP="00F7136D">
            <w:pPr>
              <w:rPr>
                <w:sz w:val="20"/>
                <w:szCs w:val="20"/>
              </w:rPr>
            </w:pPr>
            <w:r w:rsidRPr="00F7136D">
              <w:rPr>
                <w:sz w:val="20"/>
                <w:szCs w:val="20"/>
              </w:rPr>
              <w:t>Anlatım, soru cevap,</w:t>
            </w:r>
          </w:p>
          <w:p w14:paraId="5B7277AD" w14:textId="77777777" w:rsidR="000A744A" w:rsidRPr="00F7136D" w:rsidRDefault="000A744A" w:rsidP="00F7136D">
            <w:pPr>
              <w:rPr>
                <w:sz w:val="20"/>
                <w:szCs w:val="20"/>
              </w:rPr>
            </w:pPr>
            <w:r w:rsidRPr="00F7136D">
              <w:rPr>
                <w:sz w:val="20"/>
                <w:szCs w:val="20"/>
              </w:rPr>
              <w:t>tartışma</w:t>
            </w:r>
          </w:p>
          <w:p w14:paraId="51661A6A" w14:textId="77777777" w:rsidR="000A744A" w:rsidRPr="00F7136D" w:rsidRDefault="000A744A" w:rsidP="00F7136D">
            <w:pPr>
              <w:rPr>
                <w:sz w:val="20"/>
                <w:szCs w:val="20"/>
              </w:rPr>
            </w:pPr>
            <w:r w:rsidRPr="00F7136D">
              <w:rPr>
                <w:sz w:val="20"/>
                <w:szCs w:val="20"/>
              </w:rPr>
              <w:t>Power point sunusu</w:t>
            </w:r>
          </w:p>
        </w:tc>
      </w:tr>
      <w:tr w:rsidR="000A744A" w:rsidRPr="00F7136D" w14:paraId="32576AC0" w14:textId="77777777" w:rsidTr="000A744A">
        <w:tblPrEx>
          <w:tblBorders>
            <w:insideH w:val="single" w:sz="6" w:space="0" w:color="auto"/>
            <w:insideV w:val="single" w:sz="6" w:space="0" w:color="auto"/>
          </w:tblBorders>
        </w:tblPrEx>
        <w:trPr>
          <w:trHeight w:val="882"/>
        </w:trPr>
        <w:tc>
          <w:tcPr>
            <w:tcW w:w="803" w:type="dxa"/>
            <w:tcBorders>
              <w:top w:val="single" w:sz="4" w:space="0" w:color="auto"/>
              <w:bottom w:val="single" w:sz="4" w:space="0" w:color="auto"/>
              <w:right w:val="single" w:sz="4" w:space="0" w:color="auto"/>
            </w:tcBorders>
          </w:tcPr>
          <w:p w14:paraId="673F4FFA"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02EC26F4" w14:textId="77777777" w:rsidR="000A744A" w:rsidRPr="00F7136D" w:rsidRDefault="000A744A" w:rsidP="00F7136D">
            <w:pPr>
              <w:tabs>
                <w:tab w:val="left" w:pos="3686"/>
                <w:tab w:val="left" w:pos="6946"/>
              </w:tabs>
              <w:spacing w:before="120" w:after="120"/>
              <w:rPr>
                <w:sz w:val="20"/>
                <w:szCs w:val="20"/>
              </w:rPr>
            </w:pPr>
            <w:r w:rsidRPr="00F7136D">
              <w:rPr>
                <w:sz w:val="20"/>
                <w:szCs w:val="20"/>
              </w:rPr>
              <w:t>Tanımlayıcı epidemiyoloji</w:t>
            </w:r>
          </w:p>
          <w:p w14:paraId="389F1F28" w14:textId="77777777" w:rsidR="000A744A" w:rsidRPr="00F7136D" w:rsidRDefault="000A744A" w:rsidP="00F7136D">
            <w:pPr>
              <w:tabs>
                <w:tab w:val="left" w:pos="3686"/>
                <w:tab w:val="left" w:pos="6946"/>
              </w:tabs>
              <w:spacing w:before="120" w:after="120"/>
              <w:rPr>
                <w:sz w:val="20"/>
                <w:szCs w:val="20"/>
              </w:rPr>
            </w:pPr>
            <w:r w:rsidRPr="00F7136D">
              <w:rPr>
                <w:sz w:val="20"/>
                <w:szCs w:val="20"/>
              </w:rPr>
              <w:t>Epidemiyolojik ölçütler</w:t>
            </w:r>
          </w:p>
        </w:tc>
        <w:tc>
          <w:tcPr>
            <w:tcW w:w="2222" w:type="dxa"/>
            <w:tcBorders>
              <w:top w:val="single" w:sz="4" w:space="0" w:color="auto"/>
              <w:left w:val="single" w:sz="4" w:space="0" w:color="auto"/>
              <w:bottom w:val="single" w:sz="4" w:space="0" w:color="auto"/>
            </w:tcBorders>
          </w:tcPr>
          <w:p w14:paraId="4B7B0412" w14:textId="144BD8B0" w:rsidR="000A744A" w:rsidRPr="00F7136D" w:rsidRDefault="000A744A" w:rsidP="00162F69">
            <w:pPr>
              <w:rPr>
                <w:sz w:val="20"/>
                <w:szCs w:val="20"/>
              </w:rPr>
            </w:pPr>
            <w:r w:rsidRPr="00F7136D">
              <w:rPr>
                <w:sz w:val="20"/>
                <w:szCs w:val="20"/>
              </w:rPr>
              <w:t xml:space="preserve">Dr.Öğr. Üyesi Nihal </w:t>
            </w:r>
            <w:r w:rsidR="00162F69">
              <w:rPr>
                <w:sz w:val="20"/>
                <w:szCs w:val="20"/>
              </w:rPr>
              <w:t>Gördes Aydoğdu</w:t>
            </w:r>
          </w:p>
        </w:tc>
        <w:tc>
          <w:tcPr>
            <w:tcW w:w="1615" w:type="dxa"/>
            <w:tcBorders>
              <w:top w:val="single" w:sz="4" w:space="0" w:color="auto"/>
              <w:left w:val="single" w:sz="4" w:space="0" w:color="auto"/>
              <w:bottom w:val="single" w:sz="4" w:space="0" w:color="auto"/>
            </w:tcBorders>
          </w:tcPr>
          <w:p w14:paraId="4957FC68" w14:textId="77777777" w:rsidR="000A744A" w:rsidRPr="00F7136D" w:rsidRDefault="000A744A" w:rsidP="00F7136D">
            <w:pPr>
              <w:rPr>
                <w:sz w:val="20"/>
                <w:szCs w:val="20"/>
              </w:rPr>
            </w:pPr>
            <w:r w:rsidRPr="00F7136D">
              <w:rPr>
                <w:sz w:val="20"/>
                <w:szCs w:val="20"/>
              </w:rPr>
              <w:t>Anlatım, soru cevap,</w:t>
            </w:r>
          </w:p>
          <w:p w14:paraId="4F7B01C4" w14:textId="77777777" w:rsidR="000A744A" w:rsidRPr="00F7136D" w:rsidRDefault="000A744A" w:rsidP="00F7136D">
            <w:pPr>
              <w:rPr>
                <w:sz w:val="20"/>
                <w:szCs w:val="20"/>
              </w:rPr>
            </w:pPr>
            <w:r w:rsidRPr="00F7136D">
              <w:rPr>
                <w:sz w:val="20"/>
                <w:szCs w:val="20"/>
              </w:rPr>
              <w:t>tartışma</w:t>
            </w:r>
          </w:p>
          <w:p w14:paraId="3CFF89D4" w14:textId="77777777" w:rsidR="000A744A" w:rsidRPr="00F7136D" w:rsidRDefault="000A744A" w:rsidP="00F7136D">
            <w:pPr>
              <w:rPr>
                <w:sz w:val="20"/>
                <w:szCs w:val="20"/>
              </w:rPr>
            </w:pPr>
            <w:r w:rsidRPr="00F7136D">
              <w:rPr>
                <w:sz w:val="20"/>
                <w:szCs w:val="20"/>
              </w:rPr>
              <w:t>Power point sunusu</w:t>
            </w:r>
          </w:p>
        </w:tc>
      </w:tr>
      <w:tr w:rsidR="000A744A" w:rsidRPr="00F7136D" w14:paraId="6D0E184B"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5EA70E55"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49DDB0C4" w14:textId="77777777" w:rsidR="000A744A" w:rsidRPr="00F7136D" w:rsidRDefault="000A744A" w:rsidP="00F7136D">
            <w:pPr>
              <w:tabs>
                <w:tab w:val="left" w:pos="3686"/>
                <w:tab w:val="left" w:pos="6946"/>
              </w:tabs>
              <w:spacing w:before="120" w:after="120"/>
              <w:rPr>
                <w:sz w:val="20"/>
                <w:szCs w:val="20"/>
              </w:rPr>
            </w:pPr>
            <w:r w:rsidRPr="00F7136D">
              <w:rPr>
                <w:sz w:val="20"/>
                <w:szCs w:val="20"/>
              </w:rPr>
              <w:t>Epidemiyolojide veri toplamada kullanılan araçlar</w:t>
            </w:r>
          </w:p>
        </w:tc>
        <w:tc>
          <w:tcPr>
            <w:tcW w:w="2222" w:type="dxa"/>
            <w:tcBorders>
              <w:top w:val="single" w:sz="4" w:space="0" w:color="auto"/>
              <w:left w:val="single" w:sz="4" w:space="0" w:color="auto"/>
              <w:bottom w:val="single" w:sz="4" w:space="0" w:color="auto"/>
            </w:tcBorders>
          </w:tcPr>
          <w:p w14:paraId="58D31988" w14:textId="453E5C51" w:rsidR="000A744A" w:rsidRPr="00F7136D" w:rsidRDefault="000A744A" w:rsidP="00F7136D">
            <w:pPr>
              <w:rPr>
                <w:sz w:val="20"/>
                <w:szCs w:val="20"/>
              </w:rPr>
            </w:pPr>
            <w:r w:rsidRPr="00F7136D">
              <w:rPr>
                <w:sz w:val="20"/>
                <w:szCs w:val="20"/>
              </w:rPr>
              <w:t xml:space="preserve">Dr.Öğr. Üyesi Meryem </w:t>
            </w:r>
            <w:r w:rsidR="00162F69" w:rsidRPr="00F7136D">
              <w:rPr>
                <w:sz w:val="20"/>
                <w:szCs w:val="20"/>
              </w:rPr>
              <w:t>Ö</w:t>
            </w:r>
            <w:r w:rsidR="00162F69">
              <w:rPr>
                <w:sz w:val="20"/>
                <w:szCs w:val="20"/>
              </w:rPr>
              <w:t>ztürk</w:t>
            </w:r>
          </w:p>
        </w:tc>
        <w:tc>
          <w:tcPr>
            <w:tcW w:w="1615" w:type="dxa"/>
            <w:tcBorders>
              <w:top w:val="single" w:sz="4" w:space="0" w:color="auto"/>
              <w:left w:val="single" w:sz="4" w:space="0" w:color="auto"/>
              <w:bottom w:val="single" w:sz="4" w:space="0" w:color="auto"/>
            </w:tcBorders>
          </w:tcPr>
          <w:p w14:paraId="35875770" w14:textId="77777777" w:rsidR="000A744A" w:rsidRPr="00F7136D" w:rsidRDefault="000A744A" w:rsidP="00F7136D">
            <w:pPr>
              <w:rPr>
                <w:sz w:val="20"/>
                <w:szCs w:val="20"/>
              </w:rPr>
            </w:pPr>
            <w:r w:rsidRPr="00F7136D">
              <w:rPr>
                <w:sz w:val="20"/>
                <w:szCs w:val="20"/>
              </w:rPr>
              <w:t>Anlatım, soru cevap,</w:t>
            </w:r>
          </w:p>
          <w:p w14:paraId="24324625" w14:textId="77777777" w:rsidR="000A744A" w:rsidRPr="00F7136D" w:rsidRDefault="000A744A" w:rsidP="00F7136D">
            <w:pPr>
              <w:rPr>
                <w:sz w:val="20"/>
                <w:szCs w:val="20"/>
              </w:rPr>
            </w:pPr>
            <w:r w:rsidRPr="00F7136D">
              <w:rPr>
                <w:sz w:val="20"/>
                <w:szCs w:val="20"/>
              </w:rPr>
              <w:t>tartışma</w:t>
            </w:r>
          </w:p>
          <w:p w14:paraId="37B9C6D8" w14:textId="77777777" w:rsidR="000A744A" w:rsidRPr="00F7136D" w:rsidRDefault="000A744A" w:rsidP="00F7136D">
            <w:pPr>
              <w:rPr>
                <w:sz w:val="20"/>
                <w:szCs w:val="20"/>
              </w:rPr>
            </w:pPr>
            <w:r w:rsidRPr="00F7136D">
              <w:rPr>
                <w:sz w:val="20"/>
                <w:szCs w:val="20"/>
              </w:rPr>
              <w:t>Power point sunusu</w:t>
            </w:r>
          </w:p>
        </w:tc>
      </w:tr>
      <w:tr w:rsidR="000A744A" w:rsidRPr="00F7136D" w14:paraId="72F745A6" w14:textId="77777777" w:rsidTr="000A744A">
        <w:tblPrEx>
          <w:tblBorders>
            <w:insideH w:val="single" w:sz="6" w:space="0" w:color="auto"/>
            <w:insideV w:val="single" w:sz="6" w:space="0" w:color="auto"/>
          </w:tblBorders>
        </w:tblPrEx>
        <w:trPr>
          <w:trHeight w:val="484"/>
        </w:trPr>
        <w:tc>
          <w:tcPr>
            <w:tcW w:w="803" w:type="dxa"/>
            <w:tcBorders>
              <w:top w:val="single" w:sz="4" w:space="0" w:color="auto"/>
              <w:bottom w:val="single" w:sz="4" w:space="0" w:color="auto"/>
              <w:right w:val="single" w:sz="4" w:space="0" w:color="auto"/>
            </w:tcBorders>
          </w:tcPr>
          <w:p w14:paraId="50C6EE8E" w14:textId="77777777" w:rsidR="000A744A" w:rsidRPr="00F7136D" w:rsidRDefault="000A744A" w:rsidP="00F7136D">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ABA9A6B" w14:textId="77777777" w:rsidR="000A744A" w:rsidRPr="00F7136D" w:rsidRDefault="000A744A" w:rsidP="00F7136D">
            <w:pPr>
              <w:tabs>
                <w:tab w:val="left" w:pos="3686"/>
                <w:tab w:val="left" w:pos="6946"/>
              </w:tabs>
              <w:spacing w:before="120" w:after="120"/>
              <w:rPr>
                <w:sz w:val="20"/>
                <w:szCs w:val="20"/>
              </w:rPr>
            </w:pPr>
            <w:r w:rsidRPr="00F7136D">
              <w:rPr>
                <w:sz w:val="20"/>
                <w:szCs w:val="20"/>
              </w:rPr>
              <w:t>Vaka kontrol çalışmaları</w:t>
            </w:r>
          </w:p>
        </w:tc>
        <w:tc>
          <w:tcPr>
            <w:tcW w:w="2222" w:type="dxa"/>
            <w:tcBorders>
              <w:top w:val="single" w:sz="4" w:space="0" w:color="auto"/>
              <w:left w:val="single" w:sz="4" w:space="0" w:color="auto"/>
              <w:bottom w:val="single" w:sz="4" w:space="0" w:color="auto"/>
            </w:tcBorders>
          </w:tcPr>
          <w:p w14:paraId="63C2FD18" w14:textId="64580BFB" w:rsidR="000A744A" w:rsidRPr="00F7136D" w:rsidRDefault="000A744A" w:rsidP="00F7136D">
            <w:pPr>
              <w:rPr>
                <w:sz w:val="20"/>
                <w:szCs w:val="20"/>
              </w:rPr>
            </w:pPr>
            <w:r w:rsidRPr="00F7136D">
              <w:rPr>
                <w:sz w:val="20"/>
                <w:szCs w:val="20"/>
              </w:rPr>
              <w:t xml:space="preserve">Öğr. Gör. Dr. Gülcihan </w:t>
            </w:r>
            <w:r w:rsidR="00C429BE" w:rsidRPr="00F7136D">
              <w:rPr>
                <w:sz w:val="20"/>
                <w:szCs w:val="20"/>
              </w:rPr>
              <w:t>A</w:t>
            </w:r>
            <w:r w:rsidR="00C429BE">
              <w:rPr>
                <w:sz w:val="20"/>
                <w:szCs w:val="20"/>
              </w:rPr>
              <w:t>rkan</w:t>
            </w:r>
          </w:p>
        </w:tc>
        <w:tc>
          <w:tcPr>
            <w:tcW w:w="1615" w:type="dxa"/>
            <w:tcBorders>
              <w:top w:val="single" w:sz="4" w:space="0" w:color="auto"/>
              <w:left w:val="single" w:sz="4" w:space="0" w:color="auto"/>
              <w:bottom w:val="single" w:sz="4" w:space="0" w:color="auto"/>
            </w:tcBorders>
          </w:tcPr>
          <w:p w14:paraId="4A74763B" w14:textId="77777777" w:rsidR="000A744A" w:rsidRPr="00F7136D" w:rsidRDefault="000A744A" w:rsidP="00F7136D">
            <w:pPr>
              <w:rPr>
                <w:sz w:val="20"/>
                <w:szCs w:val="20"/>
              </w:rPr>
            </w:pPr>
            <w:r w:rsidRPr="00F7136D">
              <w:rPr>
                <w:sz w:val="20"/>
                <w:szCs w:val="20"/>
              </w:rPr>
              <w:t>Anlatım, soru cevap,</w:t>
            </w:r>
          </w:p>
          <w:p w14:paraId="70E8A094" w14:textId="77777777" w:rsidR="000A744A" w:rsidRPr="00F7136D" w:rsidRDefault="000A744A" w:rsidP="00F7136D">
            <w:pPr>
              <w:rPr>
                <w:sz w:val="20"/>
                <w:szCs w:val="20"/>
              </w:rPr>
            </w:pPr>
            <w:r w:rsidRPr="00F7136D">
              <w:rPr>
                <w:sz w:val="20"/>
                <w:szCs w:val="20"/>
              </w:rPr>
              <w:t>tartışma</w:t>
            </w:r>
          </w:p>
          <w:p w14:paraId="2765443B" w14:textId="77777777" w:rsidR="000A744A" w:rsidRPr="00F7136D" w:rsidRDefault="000A744A" w:rsidP="00F7136D">
            <w:pPr>
              <w:rPr>
                <w:sz w:val="20"/>
                <w:szCs w:val="20"/>
              </w:rPr>
            </w:pPr>
            <w:r w:rsidRPr="00F7136D">
              <w:rPr>
                <w:sz w:val="20"/>
                <w:szCs w:val="20"/>
              </w:rPr>
              <w:lastRenderedPageBreak/>
              <w:t>Power point sunusu</w:t>
            </w:r>
          </w:p>
        </w:tc>
      </w:tr>
      <w:tr w:rsidR="000A744A" w:rsidRPr="00F7136D" w14:paraId="7F47B6C3" w14:textId="77777777" w:rsidTr="004C2BDA">
        <w:tblPrEx>
          <w:tblBorders>
            <w:insideH w:val="single" w:sz="6" w:space="0" w:color="auto"/>
            <w:insideV w:val="single" w:sz="6" w:space="0" w:color="auto"/>
          </w:tblBorders>
        </w:tblPrEx>
        <w:trPr>
          <w:trHeight w:val="425"/>
        </w:trPr>
        <w:tc>
          <w:tcPr>
            <w:tcW w:w="803" w:type="dxa"/>
            <w:tcBorders>
              <w:top w:val="single" w:sz="4" w:space="0" w:color="auto"/>
              <w:bottom w:val="single" w:sz="4" w:space="0" w:color="auto"/>
              <w:right w:val="single" w:sz="4" w:space="0" w:color="auto"/>
            </w:tcBorders>
          </w:tcPr>
          <w:p w14:paraId="1337F6AE" w14:textId="77777777" w:rsidR="000A744A" w:rsidRPr="00F7136D" w:rsidRDefault="000A744A" w:rsidP="00F7136D">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4FF30F9" w14:textId="77777777" w:rsidR="000A744A" w:rsidRPr="00F7136D" w:rsidRDefault="000A744A" w:rsidP="00F7136D">
            <w:pPr>
              <w:tabs>
                <w:tab w:val="left" w:pos="3686"/>
                <w:tab w:val="left" w:pos="6946"/>
              </w:tabs>
              <w:spacing w:before="120" w:after="120"/>
              <w:rPr>
                <w:sz w:val="20"/>
                <w:szCs w:val="20"/>
              </w:rPr>
            </w:pPr>
            <w:r w:rsidRPr="00F7136D">
              <w:rPr>
                <w:sz w:val="20"/>
                <w:szCs w:val="20"/>
              </w:rPr>
              <w:t>Kesitsel araştırmalar</w:t>
            </w:r>
          </w:p>
          <w:p w14:paraId="2D06B067" w14:textId="77777777" w:rsidR="000A744A" w:rsidRPr="00F7136D" w:rsidRDefault="000A744A" w:rsidP="00F7136D">
            <w:pPr>
              <w:tabs>
                <w:tab w:val="left" w:pos="3686"/>
                <w:tab w:val="left" w:pos="6946"/>
              </w:tabs>
              <w:spacing w:before="120" w:after="120"/>
              <w:rPr>
                <w:sz w:val="20"/>
                <w:szCs w:val="20"/>
              </w:rPr>
            </w:pPr>
            <w:r w:rsidRPr="00F7136D">
              <w:rPr>
                <w:sz w:val="20"/>
                <w:szCs w:val="20"/>
              </w:rPr>
              <w:t>Saha taramaları</w:t>
            </w:r>
          </w:p>
        </w:tc>
        <w:tc>
          <w:tcPr>
            <w:tcW w:w="2222" w:type="dxa"/>
            <w:tcBorders>
              <w:top w:val="single" w:sz="4" w:space="0" w:color="auto"/>
              <w:left w:val="single" w:sz="4" w:space="0" w:color="auto"/>
              <w:bottom w:val="single" w:sz="4" w:space="0" w:color="auto"/>
            </w:tcBorders>
          </w:tcPr>
          <w:p w14:paraId="74AA2121" w14:textId="4BEEC8CD" w:rsidR="000A744A" w:rsidRPr="00F7136D" w:rsidRDefault="000A744A" w:rsidP="00F7136D">
            <w:pPr>
              <w:rPr>
                <w:sz w:val="20"/>
                <w:szCs w:val="20"/>
              </w:rPr>
            </w:pPr>
            <w:r w:rsidRPr="00F7136D">
              <w:rPr>
                <w:sz w:val="20"/>
                <w:szCs w:val="20"/>
              </w:rPr>
              <w:t xml:space="preserve">Öğr. Gör. Dr. Kübra Pınar </w:t>
            </w:r>
            <w:r w:rsidR="00C429BE" w:rsidRPr="00F7136D">
              <w:rPr>
                <w:sz w:val="20"/>
                <w:szCs w:val="20"/>
              </w:rPr>
              <w:t>G</w:t>
            </w:r>
            <w:r w:rsidR="00C429BE">
              <w:rPr>
                <w:sz w:val="20"/>
                <w:szCs w:val="20"/>
              </w:rPr>
              <w:t>ürkan</w:t>
            </w:r>
          </w:p>
        </w:tc>
        <w:tc>
          <w:tcPr>
            <w:tcW w:w="1615" w:type="dxa"/>
            <w:tcBorders>
              <w:top w:val="single" w:sz="4" w:space="0" w:color="auto"/>
              <w:left w:val="single" w:sz="4" w:space="0" w:color="auto"/>
              <w:bottom w:val="single" w:sz="4" w:space="0" w:color="auto"/>
            </w:tcBorders>
          </w:tcPr>
          <w:p w14:paraId="3DC5D44B" w14:textId="77777777" w:rsidR="000A744A" w:rsidRPr="00F7136D" w:rsidRDefault="000A744A" w:rsidP="00F7136D">
            <w:pPr>
              <w:rPr>
                <w:sz w:val="20"/>
                <w:szCs w:val="20"/>
              </w:rPr>
            </w:pPr>
            <w:r w:rsidRPr="00F7136D">
              <w:rPr>
                <w:sz w:val="20"/>
                <w:szCs w:val="20"/>
              </w:rPr>
              <w:t>Anlatım, soru cevap,</w:t>
            </w:r>
          </w:p>
          <w:p w14:paraId="696E0AE6" w14:textId="77777777" w:rsidR="000A744A" w:rsidRPr="00F7136D" w:rsidRDefault="000A744A" w:rsidP="00F7136D">
            <w:pPr>
              <w:rPr>
                <w:sz w:val="20"/>
                <w:szCs w:val="20"/>
              </w:rPr>
            </w:pPr>
            <w:r w:rsidRPr="00F7136D">
              <w:rPr>
                <w:sz w:val="20"/>
                <w:szCs w:val="20"/>
              </w:rPr>
              <w:t>tartışma</w:t>
            </w:r>
          </w:p>
          <w:p w14:paraId="3DA50899" w14:textId="77777777" w:rsidR="000A744A" w:rsidRPr="00F7136D" w:rsidRDefault="000A744A" w:rsidP="00F7136D">
            <w:pPr>
              <w:rPr>
                <w:sz w:val="20"/>
                <w:szCs w:val="20"/>
              </w:rPr>
            </w:pPr>
            <w:r w:rsidRPr="00F7136D">
              <w:rPr>
                <w:sz w:val="20"/>
                <w:szCs w:val="20"/>
              </w:rPr>
              <w:t>Power point sunusu</w:t>
            </w:r>
          </w:p>
        </w:tc>
      </w:tr>
      <w:tr w:rsidR="000A744A" w:rsidRPr="00F7136D" w14:paraId="2460B2B6"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7D3B473B"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6288DF4" w14:textId="77777777" w:rsidR="000A744A" w:rsidRPr="00F7136D" w:rsidRDefault="000A744A" w:rsidP="00F7136D">
            <w:pPr>
              <w:tabs>
                <w:tab w:val="left" w:pos="3686"/>
                <w:tab w:val="left" w:pos="6946"/>
              </w:tabs>
              <w:spacing w:before="120" w:after="120"/>
              <w:rPr>
                <w:sz w:val="20"/>
                <w:szCs w:val="20"/>
              </w:rPr>
            </w:pPr>
            <w:r w:rsidRPr="00F7136D">
              <w:rPr>
                <w:sz w:val="20"/>
                <w:szCs w:val="20"/>
              </w:rPr>
              <w:t>1. Ara Sınavı</w:t>
            </w:r>
          </w:p>
        </w:tc>
        <w:tc>
          <w:tcPr>
            <w:tcW w:w="2222" w:type="dxa"/>
            <w:tcBorders>
              <w:top w:val="single" w:sz="4" w:space="0" w:color="auto"/>
              <w:left w:val="single" w:sz="4" w:space="0" w:color="auto"/>
              <w:bottom w:val="single" w:sz="4" w:space="0" w:color="auto"/>
            </w:tcBorders>
          </w:tcPr>
          <w:p w14:paraId="3CDABCA8" w14:textId="61D121D2" w:rsidR="000A744A" w:rsidRPr="00F7136D" w:rsidRDefault="000A744A" w:rsidP="00162F69">
            <w:pPr>
              <w:rPr>
                <w:sz w:val="20"/>
                <w:szCs w:val="20"/>
              </w:rPr>
            </w:pPr>
            <w:r w:rsidRPr="00F7136D">
              <w:rPr>
                <w:sz w:val="20"/>
                <w:szCs w:val="20"/>
              </w:rPr>
              <w:t>Öğr. Gör. Dr. Gülcihan A</w:t>
            </w:r>
            <w:r w:rsidR="00162F69">
              <w:rPr>
                <w:sz w:val="20"/>
                <w:szCs w:val="20"/>
              </w:rPr>
              <w:t>rkan</w:t>
            </w:r>
          </w:p>
        </w:tc>
        <w:tc>
          <w:tcPr>
            <w:tcW w:w="1615" w:type="dxa"/>
            <w:tcBorders>
              <w:top w:val="single" w:sz="4" w:space="0" w:color="auto"/>
              <w:left w:val="single" w:sz="4" w:space="0" w:color="auto"/>
              <w:bottom w:val="single" w:sz="4" w:space="0" w:color="auto"/>
            </w:tcBorders>
          </w:tcPr>
          <w:p w14:paraId="2E844BE7" w14:textId="77777777" w:rsidR="000A744A" w:rsidRPr="00F7136D" w:rsidRDefault="000A744A" w:rsidP="00F7136D">
            <w:pPr>
              <w:rPr>
                <w:sz w:val="20"/>
                <w:szCs w:val="20"/>
              </w:rPr>
            </w:pPr>
          </w:p>
        </w:tc>
      </w:tr>
      <w:tr w:rsidR="000A744A" w:rsidRPr="00F7136D" w14:paraId="4BF68F79"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2CB4C922"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E94EF1A" w14:textId="77777777" w:rsidR="000A744A" w:rsidRPr="00F7136D" w:rsidRDefault="000A744A" w:rsidP="00F7136D">
            <w:pPr>
              <w:tabs>
                <w:tab w:val="left" w:pos="3686"/>
                <w:tab w:val="left" w:pos="6946"/>
              </w:tabs>
              <w:spacing w:before="120" w:after="120"/>
              <w:rPr>
                <w:sz w:val="20"/>
                <w:szCs w:val="20"/>
              </w:rPr>
            </w:pPr>
            <w:r w:rsidRPr="00F7136D">
              <w:rPr>
                <w:sz w:val="20"/>
                <w:szCs w:val="20"/>
              </w:rPr>
              <w:t xml:space="preserve">Kohort araştırmaları </w:t>
            </w:r>
          </w:p>
        </w:tc>
        <w:tc>
          <w:tcPr>
            <w:tcW w:w="2222" w:type="dxa"/>
            <w:tcBorders>
              <w:top w:val="single" w:sz="4" w:space="0" w:color="auto"/>
              <w:left w:val="single" w:sz="4" w:space="0" w:color="auto"/>
              <w:bottom w:val="single" w:sz="4" w:space="0" w:color="auto"/>
            </w:tcBorders>
          </w:tcPr>
          <w:p w14:paraId="22A57271" w14:textId="69F66CF0" w:rsidR="000A744A" w:rsidRPr="00F7136D" w:rsidRDefault="000A744A" w:rsidP="00F7136D">
            <w:pPr>
              <w:rPr>
                <w:sz w:val="20"/>
                <w:szCs w:val="20"/>
              </w:rPr>
            </w:pPr>
            <w:r w:rsidRPr="00F7136D">
              <w:rPr>
                <w:sz w:val="20"/>
                <w:szCs w:val="20"/>
              </w:rPr>
              <w:t xml:space="preserve">Doç. Dr. Gülendam </w:t>
            </w:r>
            <w:r w:rsidR="00C429BE" w:rsidRPr="00F7136D">
              <w:rPr>
                <w:sz w:val="20"/>
                <w:szCs w:val="20"/>
              </w:rPr>
              <w:t>K</w:t>
            </w:r>
            <w:r w:rsidR="00C429BE">
              <w:rPr>
                <w:sz w:val="20"/>
                <w:szCs w:val="20"/>
              </w:rPr>
              <w:t>aradağ</w:t>
            </w:r>
          </w:p>
        </w:tc>
        <w:tc>
          <w:tcPr>
            <w:tcW w:w="1615" w:type="dxa"/>
            <w:tcBorders>
              <w:top w:val="single" w:sz="4" w:space="0" w:color="auto"/>
              <w:left w:val="single" w:sz="4" w:space="0" w:color="auto"/>
              <w:bottom w:val="single" w:sz="4" w:space="0" w:color="auto"/>
            </w:tcBorders>
          </w:tcPr>
          <w:p w14:paraId="40242328" w14:textId="77777777" w:rsidR="000A744A" w:rsidRPr="00F7136D" w:rsidRDefault="000A744A" w:rsidP="00F7136D">
            <w:pPr>
              <w:rPr>
                <w:sz w:val="20"/>
                <w:szCs w:val="20"/>
              </w:rPr>
            </w:pPr>
            <w:r w:rsidRPr="00F7136D">
              <w:rPr>
                <w:sz w:val="20"/>
                <w:szCs w:val="20"/>
              </w:rPr>
              <w:t>Anlatım, soru cevap,</w:t>
            </w:r>
          </w:p>
          <w:p w14:paraId="456581A9" w14:textId="77777777" w:rsidR="000A744A" w:rsidRPr="00F7136D" w:rsidRDefault="000A744A" w:rsidP="00F7136D">
            <w:pPr>
              <w:rPr>
                <w:sz w:val="20"/>
                <w:szCs w:val="20"/>
              </w:rPr>
            </w:pPr>
            <w:r w:rsidRPr="00F7136D">
              <w:rPr>
                <w:sz w:val="20"/>
                <w:szCs w:val="20"/>
              </w:rPr>
              <w:t>tartışma</w:t>
            </w:r>
          </w:p>
          <w:p w14:paraId="622BF8D9" w14:textId="77777777" w:rsidR="000A744A" w:rsidRPr="00F7136D" w:rsidRDefault="000A744A" w:rsidP="00F7136D">
            <w:pPr>
              <w:rPr>
                <w:sz w:val="20"/>
                <w:szCs w:val="20"/>
              </w:rPr>
            </w:pPr>
            <w:r w:rsidRPr="00F7136D">
              <w:rPr>
                <w:sz w:val="20"/>
                <w:szCs w:val="20"/>
              </w:rPr>
              <w:t>Power point sunusu</w:t>
            </w:r>
          </w:p>
        </w:tc>
      </w:tr>
      <w:tr w:rsidR="000A744A" w:rsidRPr="00F7136D" w14:paraId="19CA5B91"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4CEAEB59"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6B539FBA" w14:textId="77777777" w:rsidR="000A744A" w:rsidRPr="00F7136D" w:rsidRDefault="000A744A" w:rsidP="00F7136D">
            <w:pPr>
              <w:tabs>
                <w:tab w:val="left" w:pos="3686"/>
                <w:tab w:val="left" w:pos="6946"/>
              </w:tabs>
              <w:spacing w:before="120" w:after="120"/>
              <w:rPr>
                <w:sz w:val="20"/>
                <w:szCs w:val="20"/>
              </w:rPr>
            </w:pPr>
            <w:r w:rsidRPr="00F7136D">
              <w:rPr>
                <w:sz w:val="20"/>
                <w:szCs w:val="20"/>
              </w:rPr>
              <w:t>Müdahale araştırmaları</w:t>
            </w:r>
          </w:p>
        </w:tc>
        <w:tc>
          <w:tcPr>
            <w:tcW w:w="2222" w:type="dxa"/>
            <w:tcBorders>
              <w:top w:val="single" w:sz="4" w:space="0" w:color="auto"/>
              <w:left w:val="single" w:sz="4" w:space="0" w:color="auto"/>
              <w:bottom w:val="single" w:sz="4" w:space="0" w:color="auto"/>
            </w:tcBorders>
          </w:tcPr>
          <w:p w14:paraId="0223A014" w14:textId="4A34B6F8" w:rsidR="000A744A" w:rsidRPr="00F7136D" w:rsidRDefault="000A744A" w:rsidP="00F7136D">
            <w:pPr>
              <w:rPr>
                <w:sz w:val="20"/>
                <w:szCs w:val="20"/>
              </w:rPr>
            </w:pPr>
            <w:r w:rsidRPr="00F7136D">
              <w:rPr>
                <w:sz w:val="20"/>
                <w:szCs w:val="20"/>
              </w:rPr>
              <w:t xml:space="preserve">Doç. Dr. Şeyda </w:t>
            </w:r>
            <w:r w:rsidR="00C429BE" w:rsidRPr="00F7136D">
              <w:rPr>
                <w:sz w:val="20"/>
                <w:szCs w:val="20"/>
              </w:rPr>
              <w:t>Ö</w:t>
            </w:r>
            <w:r w:rsidR="00C429BE">
              <w:rPr>
                <w:sz w:val="20"/>
                <w:szCs w:val="20"/>
              </w:rPr>
              <w:t>zbiçakçı</w:t>
            </w:r>
          </w:p>
        </w:tc>
        <w:tc>
          <w:tcPr>
            <w:tcW w:w="1615" w:type="dxa"/>
            <w:tcBorders>
              <w:top w:val="single" w:sz="4" w:space="0" w:color="auto"/>
              <w:left w:val="single" w:sz="4" w:space="0" w:color="auto"/>
              <w:bottom w:val="single" w:sz="4" w:space="0" w:color="auto"/>
            </w:tcBorders>
          </w:tcPr>
          <w:p w14:paraId="2BC0DC55" w14:textId="77777777" w:rsidR="000A744A" w:rsidRPr="00F7136D" w:rsidRDefault="000A744A" w:rsidP="00F7136D">
            <w:pPr>
              <w:rPr>
                <w:sz w:val="20"/>
                <w:szCs w:val="20"/>
              </w:rPr>
            </w:pPr>
            <w:r w:rsidRPr="00F7136D">
              <w:rPr>
                <w:sz w:val="20"/>
                <w:szCs w:val="20"/>
              </w:rPr>
              <w:t>Anlatım, soru cevap,</w:t>
            </w:r>
          </w:p>
          <w:p w14:paraId="20D18425" w14:textId="77777777" w:rsidR="000A744A" w:rsidRPr="00F7136D" w:rsidRDefault="000A744A" w:rsidP="00F7136D">
            <w:pPr>
              <w:rPr>
                <w:sz w:val="20"/>
                <w:szCs w:val="20"/>
              </w:rPr>
            </w:pPr>
            <w:r w:rsidRPr="00F7136D">
              <w:rPr>
                <w:sz w:val="20"/>
                <w:szCs w:val="20"/>
              </w:rPr>
              <w:t>tartışma</w:t>
            </w:r>
          </w:p>
          <w:p w14:paraId="20C75310" w14:textId="77777777" w:rsidR="000A744A" w:rsidRPr="00F7136D" w:rsidRDefault="000A744A" w:rsidP="00F7136D">
            <w:pPr>
              <w:rPr>
                <w:sz w:val="20"/>
                <w:szCs w:val="20"/>
              </w:rPr>
            </w:pPr>
            <w:r w:rsidRPr="00F7136D">
              <w:rPr>
                <w:sz w:val="20"/>
                <w:szCs w:val="20"/>
              </w:rPr>
              <w:t>Power point sunusu</w:t>
            </w:r>
          </w:p>
        </w:tc>
      </w:tr>
      <w:tr w:rsidR="000A744A" w:rsidRPr="00F7136D" w14:paraId="6BB92B84" w14:textId="77777777" w:rsidTr="000A744A">
        <w:tblPrEx>
          <w:tblBorders>
            <w:insideH w:val="single" w:sz="6" w:space="0" w:color="auto"/>
            <w:insideV w:val="single" w:sz="6" w:space="0" w:color="auto"/>
          </w:tblBorders>
        </w:tblPrEx>
        <w:trPr>
          <w:trHeight w:val="484"/>
        </w:trPr>
        <w:tc>
          <w:tcPr>
            <w:tcW w:w="803" w:type="dxa"/>
            <w:tcBorders>
              <w:top w:val="single" w:sz="4" w:space="0" w:color="auto"/>
              <w:bottom w:val="single" w:sz="4" w:space="0" w:color="auto"/>
              <w:right w:val="single" w:sz="4" w:space="0" w:color="auto"/>
            </w:tcBorders>
          </w:tcPr>
          <w:p w14:paraId="0327797C" w14:textId="77777777" w:rsidR="000A744A" w:rsidRPr="00F7136D" w:rsidRDefault="000A744A" w:rsidP="00F7136D">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C6C392E" w14:textId="77777777" w:rsidR="000A744A" w:rsidRPr="00F7136D" w:rsidRDefault="000A744A" w:rsidP="00F7136D">
            <w:pPr>
              <w:tabs>
                <w:tab w:val="left" w:pos="3686"/>
                <w:tab w:val="left" w:pos="6946"/>
              </w:tabs>
              <w:spacing w:before="120" w:after="120"/>
              <w:rPr>
                <w:sz w:val="20"/>
                <w:szCs w:val="20"/>
              </w:rPr>
            </w:pPr>
            <w:r w:rsidRPr="00F7136D">
              <w:rPr>
                <w:sz w:val="20"/>
                <w:szCs w:val="20"/>
              </w:rPr>
              <w:t>Metodolojik araştırmalar</w:t>
            </w:r>
          </w:p>
        </w:tc>
        <w:tc>
          <w:tcPr>
            <w:tcW w:w="2222" w:type="dxa"/>
            <w:tcBorders>
              <w:top w:val="single" w:sz="4" w:space="0" w:color="auto"/>
              <w:left w:val="single" w:sz="4" w:space="0" w:color="auto"/>
              <w:bottom w:val="single" w:sz="4" w:space="0" w:color="auto"/>
            </w:tcBorders>
          </w:tcPr>
          <w:p w14:paraId="7EDA56DA" w14:textId="360E794C" w:rsidR="000A744A" w:rsidRPr="00F7136D" w:rsidRDefault="000A744A" w:rsidP="00F7136D">
            <w:pPr>
              <w:rPr>
                <w:sz w:val="20"/>
                <w:szCs w:val="20"/>
              </w:rPr>
            </w:pPr>
            <w:r w:rsidRPr="00F7136D">
              <w:rPr>
                <w:sz w:val="20"/>
                <w:szCs w:val="20"/>
              </w:rPr>
              <w:t xml:space="preserve">Dr.Öğr. Üyesi Nihal </w:t>
            </w:r>
            <w:r w:rsidR="00162F69">
              <w:rPr>
                <w:sz w:val="20"/>
                <w:szCs w:val="20"/>
              </w:rPr>
              <w:t>Gördes Aydoğdu</w:t>
            </w:r>
          </w:p>
        </w:tc>
        <w:tc>
          <w:tcPr>
            <w:tcW w:w="1615" w:type="dxa"/>
            <w:tcBorders>
              <w:top w:val="single" w:sz="4" w:space="0" w:color="auto"/>
              <w:left w:val="single" w:sz="4" w:space="0" w:color="auto"/>
              <w:bottom w:val="single" w:sz="4" w:space="0" w:color="auto"/>
            </w:tcBorders>
          </w:tcPr>
          <w:p w14:paraId="1942E26F" w14:textId="77777777" w:rsidR="000A744A" w:rsidRPr="00F7136D" w:rsidRDefault="000A744A" w:rsidP="00F7136D">
            <w:pPr>
              <w:rPr>
                <w:sz w:val="20"/>
                <w:szCs w:val="20"/>
              </w:rPr>
            </w:pPr>
            <w:r w:rsidRPr="00F7136D">
              <w:rPr>
                <w:sz w:val="20"/>
                <w:szCs w:val="20"/>
              </w:rPr>
              <w:t>Anlatım, soru cevap,</w:t>
            </w:r>
          </w:p>
          <w:p w14:paraId="35F56BE8" w14:textId="77777777" w:rsidR="000A744A" w:rsidRPr="00F7136D" w:rsidRDefault="000A744A" w:rsidP="00F7136D">
            <w:pPr>
              <w:rPr>
                <w:sz w:val="20"/>
                <w:szCs w:val="20"/>
              </w:rPr>
            </w:pPr>
            <w:r w:rsidRPr="00F7136D">
              <w:rPr>
                <w:sz w:val="20"/>
                <w:szCs w:val="20"/>
              </w:rPr>
              <w:t>tartışma</w:t>
            </w:r>
          </w:p>
          <w:p w14:paraId="233963DF" w14:textId="77777777" w:rsidR="000A744A" w:rsidRPr="00F7136D" w:rsidRDefault="000A744A" w:rsidP="00F7136D">
            <w:pPr>
              <w:rPr>
                <w:sz w:val="20"/>
                <w:szCs w:val="20"/>
              </w:rPr>
            </w:pPr>
            <w:r w:rsidRPr="00F7136D">
              <w:rPr>
                <w:sz w:val="20"/>
                <w:szCs w:val="20"/>
              </w:rPr>
              <w:t>Power point sunusu</w:t>
            </w:r>
          </w:p>
        </w:tc>
      </w:tr>
      <w:tr w:rsidR="000A744A" w:rsidRPr="00F7136D" w14:paraId="45411B0E"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39C74810" w14:textId="77777777" w:rsidR="000A744A" w:rsidRPr="00F7136D" w:rsidRDefault="000A744A" w:rsidP="00F7136D">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D2450E0" w14:textId="77777777" w:rsidR="000A744A" w:rsidRPr="00F7136D" w:rsidRDefault="000A744A" w:rsidP="00F7136D">
            <w:pPr>
              <w:tabs>
                <w:tab w:val="left" w:pos="3686"/>
                <w:tab w:val="left" w:pos="6946"/>
              </w:tabs>
              <w:spacing w:before="120" w:after="120"/>
              <w:rPr>
                <w:sz w:val="20"/>
                <w:szCs w:val="20"/>
              </w:rPr>
            </w:pPr>
            <w:r w:rsidRPr="00F7136D">
              <w:rPr>
                <w:sz w:val="20"/>
                <w:szCs w:val="20"/>
              </w:rPr>
              <w:t>Bulaşıcı hastalıklar epidemiyolojisi</w:t>
            </w:r>
          </w:p>
        </w:tc>
        <w:tc>
          <w:tcPr>
            <w:tcW w:w="2222" w:type="dxa"/>
            <w:tcBorders>
              <w:top w:val="single" w:sz="4" w:space="0" w:color="auto"/>
              <w:left w:val="single" w:sz="4" w:space="0" w:color="auto"/>
              <w:bottom w:val="single" w:sz="4" w:space="0" w:color="auto"/>
            </w:tcBorders>
          </w:tcPr>
          <w:p w14:paraId="653F6AA7" w14:textId="4A6B70BF" w:rsidR="000A744A" w:rsidRPr="00F7136D" w:rsidRDefault="000A744A" w:rsidP="00162F69">
            <w:pPr>
              <w:rPr>
                <w:sz w:val="20"/>
                <w:szCs w:val="20"/>
              </w:rPr>
            </w:pPr>
            <w:r w:rsidRPr="00F7136D">
              <w:rPr>
                <w:sz w:val="20"/>
                <w:szCs w:val="20"/>
              </w:rPr>
              <w:t>Dr.Öğr. Üyesi Meryem Ö</w:t>
            </w:r>
            <w:r w:rsidR="00162F69">
              <w:rPr>
                <w:sz w:val="20"/>
                <w:szCs w:val="20"/>
              </w:rPr>
              <w:t>ztürk</w:t>
            </w:r>
          </w:p>
        </w:tc>
        <w:tc>
          <w:tcPr>
            <w:tcW w:w="1615" w:type="dxa"/>
            <w:tcBorders>
              <w:top w:val="single" w:sz="4" w:space="0" w:color="auto"/>
              <w:left w:val="single" w:sz="4" w:space="0" w:color="auto"/>
              <w:bottom w:val="single" w:sz="4" w:space="0" w:color="auto"/>
            </w:tcBorders>
          </w:tcPr>
          <w:p w14:paraId="4CEB7B3C" w14:textId="77777777" w:rsidR="000A744A" w:rsidRPr="00F7136D" w:rsidRDefault="000A744A" w:rsidP="00F7136D">
            <w:pPr>
              <w:rPr>
                <w:sz w:val="20"/>
                <w:szCs w:val="20"/>
              </w:rPr>
            </w:pPr>
            <w:r w:rsidRPr="00F7136D">
              <w:rPr>
                <w:sz w:val="20"/>
                <w:szCs w:val="20"/>
              </w:rPr>
              <w:t>Anlatım, soru cevap,</w:t>
            </w:r>
          </w:p>
          <w:p w14:paraId="00E37C3A" w14:textId="77777777" w:rsidR="000A744A" w:rsidRPr="00F7136D" w:rsidRDefault="000A744A" w:rsidP="00F7136D">
            <w:pPr>
              <w:rPr>
                <w:sz w:val="20"/>
                <w:szCs w:val="20"/>
              </w:rPr>
            </w:pPr>
            <w:r w:rsidRPr="00F7136D">
              <w:rPr>
                <w:sz w:val="20"/>
                <w:szCs w:val="20"/>
              </w:rPr>
              <w:t>tartışma</w:t>
            </w:r>
          </w:p>
          <w:p w14:paraId="32215EDD" w14:textId="77777777" w:rsidR="000A744A" w:rsidRPr="00F7136D" w:rsidRDefault="000A744A" w:rsidP="00F7136D">
            <w:pPr>
              <w:rPr>
                <w:sz w:val="20"/>
                <w:szCs w:val="20"/>
              </w:rPr>
            </w:pPr>
            <w:r w:rsidRPr="00F7136D">
              <w:rPr>
                <w:sz w:val="20"/>
                <w:szCs w:val="20"/>
              </w:rPr>
              <w:t>Power point sunusu</w:t>
            </w:r>
          </w:p>
        </w:tc>
      </w:tr>
      <w:tr w:rsidR="000A744A" w:rsidRPr="00F7136D" w14:paraId="18C20121"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6DB7B419"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3B851AAB" w14:textId="77777777" w:rsidR="000A744A" w:rsidRPr="00F7136D" w:rsidRDefault="000A744A" w:rsidP="00F7136D">
            <w:pPr>
              <w:tabs>
                <w:tab w:val="left" w:pos="3686"/>
                <w:tab w:val="left" w:pos="6946"/>
              </w:tabs>
              <w:spacing w:before="120" w:after="120"/>
              <w:rPr>
                <w:sz w:val="20"/>
                <w:szCs w:val="20"/>
              </w:rPr>
            </w:pPr>
            <w:r w:rsidRPr="00F7136D">
              <w:rPr>
                <w:sz w:val="20"/>
                <w:szCs w:val="20"/>
              </w:rPr>
              <w:t>Salgınların epidemiyolojik incelemesi</w:t>
            </w:r>
          </w:p>
        </w:tc>
        <w:tc>
          <w:tcPr>
            <w:tcW w:w="2222" w:type="dxa"/>
            <w:tcBorders>
              <w:top w:val="single" w:sz="4" w:space="0" w:color="auto"/>
              <w:left w:val="single" w:sz="4" w:space="0" w:color="auto"/>
              <w:bottom w:val="single" w:sz="4" w:space="0" w:color="auto"/>
            </w:tcBorders>
          </w:tcPr>
          <w:p w14:paraId="7C5CE80F" w14:textId="5496BE1F" w:rsidR="000A744A" w:rsidRPr="00F7136D" w:rsidRDefault="000A744A" w:rsidP="00C429BE">
            <w:pPr>
              <w:rPr>
                <w:sz w:val="20"/>
                <w:szCs w:val="20"/>
              </w:rPr>
            </w:pPr>
            <w:r w:rsidRPr="00F7136D">
              <w:rPr>
                <w:sz w:val="20"/>
                <w:szCs w:val="20"/>
              </w:rPr>
              <w:t>Öğr. Gör. Dr. Gülcihan A</w:t>
            </w:r>
            <w:r w:rsidR="00C429BE">
              <w:rPr>
                <w:sz w:val="20"/>
                <w:szCs w:val="20"/>
              </w:rPr>
              <w:t>rkan</w:t>
            </w:r>
          </w:p>
        </w:tc>
        <w:tc>
          <w:tcPr>
            <w:tcW w:w="1615" w:type="dxa"/>
            <w:tcBorders>
              <w:top w:val="single" w:sz="4" w:space="0" w:color="auto"/>
              <w:left w:val="single" w:sz="4" w:space="0" w:color="auto"/>
              <w:bottom w:val="single" w:sz="4" w:space="0" w:color="auto"/>
            </w:tcBorders>
          </w:tcPr>
          <w:p w14:paraId="133F94C4" w14:textId="77777777" w:rsidR="000A744A" w:rsidRPr="00F7136D" w:rsidRDefault="000A744A" w:rsidP="00F7136D">
            <w:pPr>
              <w:rPr>
                <w:sz w:val="20"/>
                <w:szCs w:val="20"/>
              </w:rPr>
            </w:pPr>
            <w:r w:rsidRPr="00F7136D">
              <w:rPr>
                <w:sz w:val="20"/>
                <w:szCs w:val="20"/>
              </w:rPr>
              <w:t>Anlatım, soru cevap,</w:t>
            </w:r>
          </w:p>
          <w:p w14:paraId="093AECDC" w14:textId="77777777" w:rsidR="000A744A" w:rsidRPr="00F7136D" w:rsidRDefault="000A744A" w:rsidP="00F7136D">
            <w:pPr>
              <w:rPr>
                <w:sz w:val="20"/>
                <w:szCs w:val="20"/>
              </w:rPr>
            </w:pPr>
            <w:r w:rsidRPr="00F7136D">
              <w:rPr>
                <w:sz w:val="20"/>
                <w:szCs w:val="20"/>
              </w:rPr>
              <w:t>tartışma</w:t>
            </w:r>
          </w:p>
          <w:p w14:paraId="349D7C9A" w14:textId="77777777" w:rsidR="000A744A" w:rsidRPr="00F7136D" w:rsidRDefault="000A744A" w:rsidP="00F7136D">
            <w:pPr>
              <w:rPr>
                <w:sz w:val="20"/>
                <w:szCs w:val="20"/>
              </w:rPr>
            </w:pPr>
            <w:r w:rsidRPr="00F7136D">
              <w:rPr>
                <w:sz w:val="20"/>
                <w:szCs w:val="20"/>
              </w:rPr>
              <w:t>Power point sunusu</w:t>
            </w:r>
          </w:p>
        </w:tc>
      </w:tr>
      <w:tr w:rsidR="000A744A" w:rsidRPr="00F7136D" w14:paraId="044DEEA9"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65B21904"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C7699F9" w14:textId="77777777" w:rsidR="000A744A" w:rsidRPr="00F7136D" w:rsidRDefault="000A744A" w:rsidP="00F7136D">
            <w:pPr>
              <w:tabs>
                <w:tab w:val="left" w:pos="3686"/>
                <w:tab w:val="left" w:pos="6946"/>
              </w:tabs>
              <w:spacing w:before="120" w:after="120"/>
              <w:rPr>
                <w:sz w:val="20"/>
                <w:szCs w:val="20"/>
              </w:rPr>
            </w:pPr>
            <w:r w:rsidRPr="00F7136D">
              <w:rPr>
                <w:sz w:val="20"/>
                <w:szCs w:val="20"/>
              </w:rPr>
              <w:t xml:space="preserve">2. Ara Sınavı </w:t>
            </w:r>
          </w:p>
        </w:tc>
        <w:tc>
          <w:tcPr>
            <w:tcW w:w="2222" w:type="dxa"/>
            <w:tcBorders>
              <w:top w:val="single" w:sz="4" w:space="0" w:color="auto"/>
              <w:left w:val="single" w:sz="4" w:space="0" w:color="auto"/>
              <w:bottom w:val="single" w:sz="4" w:space="0" w:color="auto"/>
            </w:tcBorders>
          </w:tcPr>
          <w:p w14:paraId="6CFDD865" w14:textId="2F36685F" w:rsidR="000A744A" w:rsidRPr="00F7136D" w:rsidRDefault="000A744A" w:rsidP="00F7136D">
            <w:pPr>
              <w:rPr>
                <w:sz w:val="20"/>
                <w:szCs w:val="20"/>
              </w:rPr>
            </w:pPr>
            <w:r w:rsidRPr="00F7136D">
              <w:rPr>
                <w:sz w:val="20"/>
                <w:szCs w:val="20"/>
              </w:rPr>
              <w:t xml:space="preserve">Öğr. Gör. Dr. Kübra Pınar </w:t>
            </w:r>
            <w:r w:rsidR="00C429BE" w:rsidRPr="00F7136D">
              <w:rPr>
                <w:sz w:val="20"/>
                <w:szCs w:val="20"/>
              </w:rPr>
              <w:t>G</w:t>
            </w:r>
            <w:r w:rsidR="00C429BE">
              <w:rPr>
                <w:sz w:val="20"/>
                <w:szCs w:val="20"/>
              </w:rPr>
              <w:t>ürkan</w:t>
            </w:r>
          </w:p>
        </w:tc>
        <w:tc>
          <w:tcPr>
            <w:tcW w:w="1615" w:type="dxa"/>
            <w:tcBorders>
              <w:top w:val="single" w:sz="4" w:space="0" w:color="auto"/>
              <w:left w:val="single" w:sz="4" w:space="0" w:color="auto"/>
              <w:bottom w:val="single" w:sz="4" w:space="0" w:color="auto"/>
            </w:tcBorders>
          </w:tcPr>
          <w:p w14:paraId="61638D1B" w14:textId="77777777" w:rsidR="000A744A" w:rsidRPr="00F7136D" w:rsidRDefault="000A744A" w:rsidP="00F7136D">
            <w:pPr>
              <w:rPr>
                <w:sz w:val="20"/>
                <w:szCs w:val="20"/>
              </w:rPr>
            </w:pPr>
            <w:r w:rsidRPr="00F7136D">
              <w:rPr>
                <w:sz w:val="20"/>
                <w:szCs w:val="20"/>
              </w:rPr>
              <w:t>Anlatım, soru cevap,</w:t>
            </w:r>
          </w:p>
          <w:p w14:paraId="43292CBC" w14:textId="77777777" w:rsidR="000A744A" w:rsidRPr="00F7136D" w:rsidRDefault="000A744A" w:rsidP="00F7136D">
            <w:pPr>
              <w:rPr>
                <w:sz w:val="20"/>
                <w:szCs w:val="20"/>
              </w:rPr>
            </w:pPr>
            <w:r w:rsidRPr="00F7136D">
              <w:rPr>
                <w:sz w:val="20"/>
                <w:szCs w:val="20"/>
              </w:rPr>
              <w:t>tartışma</w:t>
            </w:r>
          </w:p>
          <w:p w14:paraId="1DA5FFAA" w14:textId="77777777" w:rsidR="000A744A" w:rsidRPr="00F7136D" w:rsidRDefault="000A744A" w:rsidP="00F7136D">
            <w:pPr>
              <w:rPr>
                <w:sz w:val="20"/>
                <w:szCs w:val="20"/>
              </w:rPr>
            </w:pPr>
            <w:r w:rsidRPr="00F7136D">
              <w:rPr>
                <w:sz w:val="20"/>
                <w:szCs w:val="20"/>
              </w:rPr>
              <w:t>Power point sunusu</w:t>
            </w:r>
          </w:p>
        </w:tc>
      </w:tr>
      <w:tr w:rsidR="000A744A" w:rsidRPr="00F7136D" w14:paraId="7C71051B" w14:textId="77777777" w:rsidTr="000A744A">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3CC96AF7" w14:textId="77777777" w:rsidR="000A744A" w:rsidRPr="00F7136D" w:rsidRDefault="000A744A" w:rsidP="00F7136D">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6194798" w14:textId="77777777" w:rsidR="000A744A" w:rsidRPr="00F7136D" w:rsidRDefault="000A744A" w:rsidP="00F7136D">
            <w:pPr>
              <w:tabs>
                <w:tab w:val="left" w:pos="3686"/>
                <w:tab w:val="left" w:pos="6946"/>
              </w:tabs>
              <w:spacing w:before="120" w:after="120"/>
              <w:rPr>
                <w:sz w:val="20"/>
                <w:szCs w:val="20"/>
              </w:rPr>
            </w:pPr>
            <w:r w:rsidRPr="00F7136D">
              <w:rPr>
                <w:sz w:val="20"/>
                <w:szCs w:val="20"/>
              </w:rPr>
              <w:t>Bildirim ve sürveyans sistemleri</w:t>
            </w:r>
          </w:p>
        </w:tc>
        <w:tc>
          <w:tcPr>
            <w:tcW w:w="2222" w:type="dxa"/>
            <w:tcBorders>
              <w:top w:val="single" w:sz="4" w:space="0" w:color="auto"/>
              <w:left w:val="single" w:sz="4" w:space="0" w:color="auto"/>
              <w:bottom w:val="single" w:sz="4" w:space="0" w:color="auto"/>
            </w:tcBorders>
          </w:tcPr>
          <w:p w14:paraId="62DC5F18" w14:textId="1D30E7C8" w:rsidR="000A744A" w:rsidRPr="00F7136D" w:rsidRDefault="000A744A" w:rsidP="00C429BE">
            <w:pPr>
              <w:rPr>
                <w:sz w:val="20"/>
                <w:szCs w:val="20"/>
              </w:rPr>
            </w:pPr>
            <w:r w:rsidRPr="00F7136D">
              <w:rPr>
                <w:sz w:val="20"/>
                <w:szCs w:val="20"/>
              </w:rPr>
              <w:t>Öğr. Gör. Dr. Kübra Pınar G</w:t>
            </w:r>
            <w:r w:rsidR="00C429BE">
              <w:rPr>
                <w:sz w:val="20"/>
                <w:szCs w:val="20"/>
              </w:rPr>
              <w:t>ürkan</w:t>
            </w:r>
          </w:p>
        </w:tc>
        <w:tc>
          <w:tcPr>
            <w:tcW w:w="1615" w:type="dxa"/>
            <w:tcBorders>
              <w:top w:val="single" w:sz="4" w:space="0" w:color="auto"/>
              <w:left w:val="single" w:sz="4" w:space="0" w:color="auto"/>
              <w:bottom w:val="single" w:sz="4" w:space="0" w:color="auto"/>
            </w:tcBorders>
          </w:tcPr>
          <w:p w14:paraId="3B39037F" w14:textId="77777777" w:rsidR="000A744A" w:rsidRPr="00F7136D" w:rsidRDefault="000A744A" w:rsidP="00F7136D">
            <w:pPr>
              <w:rPr>
                <w:sz w:val="20"/>
                <w:szCs w:val="20"/>
              </w:rPr>
            </w:pPr>
            <w:r w:rsidRPr="00F7136D">
              <w:rPr>
                <w:sz w:val="20"/>
                <w:szCs w:val="20"/>
              </w:rPr>
              <w:t>Anlatım, soru cevap,</w:t>
            </w:r>
          </w:p>
          <w:p w14:paraId="1547E892" w14:textId="77777777" w:rsidR="000A744A" w:rsidRPr="00F7136D" w:rsidRDefault="000A744A" w:rsidP="00F7136D">
            <w:pPr>
              <w:rPr>
                <w:sz w:val="20"/>
                <w:szCs w:val="20"/>
              </w:rPr>
            </w:pPr>
            <w:r w:rsidRPr="00F7136D">
              <w:rPr>
                <w:sz w:val="20"/>
                <w:szCs w:val="20"/>
              </w:rPr>
              <w:t>tartışma</w:t>
            </w:r>
          </w:p>
          <w:p w14:paraId="02B1DCD2" w14:textId="77777777" w:rsidR="000A744A" w:rsidRPr="00F7136D" w:rsidRDefault="000A744A" w:rsidP="00F7136D">
            <w:pPr>
              <w:rPr>
                <w:sz w:val="20"/>
                <w:szCs w:val="20"/>
              </w:rPr>
            </w:pPr>
            <w:r w:rsidRPr="00F7136D">
              <w:rPr>
                <w:sz w:val="20"/>
                <w:szCs w:val="20"/>
              </w:rPr>
              <w:t>Power point sunusu</w:t>
            </w:r>
          </w:p>
        </w:tc>
      </w:tr>
    </w:tbl>
    <w:p w14:paraId="428CA02F" w14:textId="77777777" w:rsidR="00A56573" w:rsidRDefault="00A56573" w:rsidP="00F7136D">
      <w:pPr>
        <w:rPr>
          <w:b/>
          <w:sz w:val="20"/>
          <w:szCs w:val="20"/>
        </w:rPr>
      </w:pPr>
    </w:p>
    <w:p w14:paraId="55EB01FE" w14:textId="588FB4D0" w:rsidR="000A744A" w:rsidRPr="0077409F" w:rsidRDefault="000A744A"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nın Program </w:t>
      </w:r>
      <w:r w:rsidR="00216C33">
        <w:rPr>
          <w:b/>
          <w:sz w:val="20"/>
          <w:szCs w:val="20"/>
        </w:rPr>
        <w:t>Kazanım</w:t>
      </w:r>
      <w:r w:rsidR="0077409F">
        <w:rPr>
          <w:b/>
          <w:sz w:val="20"/>
          <w:szCs w:val="20"/>
        </w:rPr>
        <w:t>ları ile İlişkisi</w:t>
      </w:r>
    </w:p>
    <w:tbl>
      <w:tblPr>
        <w:tblW w:w="9493" w:type="dxa"/>
        <w:tblInd w:w="-5" w:type="dxa"/>
        <w:tblLayout w:type="fixed"/>
        <w:tblCellMar>
          <w:left w:w="70" w:type="dxa"/>
          <w:right w:w="70" w:type="dxa"/>
        </w:tblCellMar>
        <w:tblLook w:val="00A0" w:firstRow="1" w:lastRow="0" w:firstColumn="1" w:lastColumn="0" w:noHBand="0" w:noVBand="0"/>
      </w:tblPr>
      <w:tblGrid>
        <w:gridCol w:w="60"/>
        <w:gridCol w:w="1781"/>
        <w:gridCol w:w="497"/>
        <w:gridCol w:w="497"/>
        <w:gridCol w:w="497"/>
        <w:gridCol w:w="497"/>
        <w:gridCol w:w="497"/>
        <w:gridCol w:w="498"/>
        <w:gridCol w:w="497"/>
        <w:gridCol w:w="187"/>
        <w:gridCol w:w="310"/>
        <w:gridCol w:w="497"/>
        <w:gridCol w:w="30"/>
        <w:gridCol w:w="420"/>
        <w:gridCol w:w="431"/>
        <w:gridCol w:w="114"/>
        <w:gridCol w:w="497"/>
        <w:gridCol w:w="497"/>
        <w:gridCol w:w="497"/>
        <w:gridCol w:w="692"/>
      </w:tblGrid>
      <w:tr w:rsidR="00AD03C0" w:rsidRPr="00F7136D" w14:paraId="1AAEE3B6" w14:textId="77777777" w:rsidTr="0077409F">
        <w:trPr>
          <w:gridBefore w:val="1"/>
          <w:wBefore w:w="60" w:type="dxa"/>
          <w:trHeight w:val="416"/>
        </w:trPr>
        <w:tc>
          <w:tcPr>
            <w:tcW w:w="1781" w:type="dxa"/>
            <w:tcBorders>
              <w:top w:val="single" w:sz="4" w:space="0" w:color="auto"/>
              <w:left w:val="single" w:sz="8" w:space="0" w:color="auto"/>
              <w:bottom w:val="single" w:sz="8" w:space="0" w:color="auto"/>
              <w:right w:val="single" w:sz="8" w:space="0" w:color="auto"/>
            </w:tcBorders>
          </w:tcPr>
          <w:p w14:paraId="33B8483D" w14:textId="316757D0" w:rsidR="00AD03C0" w:rsidRPr="00F7136D" w:rsidRDefault="00AD03C0" w:rsidP="00F7136D">
            <w:pPr>
              <w:jc w:val="center"/>
              <w:rPr>
                <w:b/>
                <w:bCs/>
                <w:sz w:val="20"/>
                <w:szCs w:val="20"/>
              </w:rPr>
            </w:pPr>
            <w:r w:rsidRPr="00F7136D">
              <w:rPr>
                <w:b/>
                <w:bCs/>
                <w:sz w:val="20"/>
                <w:szCs w:val="20"/>
              </w:rPr>
              <w:t xml:space="preserve">Öğrenme </w:t>
            </w:r>
            <w:r w:rsidR="00216C33">
              <w:rPr>
                <w:b/>
                <w:bCs/>
                <w:sz w:val="20"/>
                <w:szCs w:val="20"/>
              </w:rPr>
              <w:t>Kazanım</w:t>
            </w:r>
            <w:r w:rsidRPr="00F7136D">
              <w:rPr>
                <w:b/>
                <w:bCs/>
                <w:sz w:val="20"/>
                <w:szCs w:val="20"/>
              </w:rPr>
              <w:t>ı</w:t>
            </w:r>
          </w:p>
        </w:tc>
        <w:tc>
          <w:tcPr>
            <w:tcW w:w="497" w:type="dxa"/>
            <w:tcBorders>
              <w:top w:val="single" w:sz="4" w:space="0" w:color="auto"/>
              <w:left w:val="nil"/>
              <w:bottom w:val="single" w:sz="8" w:space="0" w:color="auto"/>
              <w:right w:val="single" w:sz="8" w:space="0" w:color="auto"/>
            </w:tcBorders>
          </w:tcPr>
          <w:p w14:paraId="3FB81344" w14:textId="77777777" w:rsidR="00AD03C0" w:rsidRPr="00F7136D" w:rsidRDefault="002C02B7" w:rsidP="00F7136D">
            <w:pPr>
              <w:jc w:val="center"/>
              <w:rPr>
                <w:b/>
                <w:bCs/>
                <w:sz w:val="20"/>
                <w:szCs w:val="20"/>
              </w:rPr>
            </w:pPr>
            <w:r>
              <w:rPr>
                <w:b/>
                <w:bCs/>
                <w:sz w:val="20"/>
                <w:szCs w:val="20"/>
              </w:rPr>
              <w:t>PK</w:t>
            </w:r>
          </w:p>
          <w:p w14:paraId="13C80002" w14:textId="77777777" w:rsidR="00AD03C0" w:rsidRPr="00F7136D" w:rsidRDefault="00AD03C0" w:rsidP="00F7136D">
            <w:pPr>
              <w:jc w:val="center"/>
              <w:rPr>
                <w:b/>
                <w:bCs/>
                <w:sz w:val="20"/>
                <w:szCs w:val="20"/>
              </w:rPr>
            </w:pPr>
            <w:r w:rsidRPr="00F7136D">
              <w:rPr>
                <w:b/>
                <w:bCs/>
                <w:sz w:val="20"/>
                <w:szCs w:val="20"/>
              </w:rPr>
              <w:t>1</w:t>
            </w:r>
          </w:p>
        </w:tc>
        <w:tc>
          <w:tcPr>
            <w:tcW w:w="497" w:type="dxa"/>
            <w:tcBorders>
              <w:top w:val="single" w:sz="4" w:space="0" w:color="auto"/>
              <w:left w:val="nil"/>
              <w:bottom w:val="single" w:sz="8" w:space="0" w:color="auto"/>
              <w:right w:val="single" w:sz="8" w:space="0" w:color="auto"/>
            </w:tcBorders>
          </w:tcPr>
          <w:p w14:paraId="7AB4FA34" w14:textId="77777777" w:rsidR="00AD03C0" w:rsidRPr="00F7136D" w:rsidRDefault="002C02B7" w:rsidP="00F7136D">
            <w:pPr>
              <w:jc w:val="center"/>
              <w:rPr>
                <w:b/>
                <w:bCs/>
                <w:sz w:val="20"/>
                <w:szCs w:val="20"/>
              </w:rPr>
            </w:pPr>
            <w:r>
              <w:rPr>
                <w:b/>
                <w:bCs/>
                <w:sz w:val="20"/>
                <w:szCs w:val="20"/>
              </w:rPr>
              <w:t>PK</w:t>
            </w:r>
          </w:p>
          <w:p w14:paraId="0BEFA6E9" w14:textId="77777777" w:rsidR="00AD03C0" w:rsidRPr="00F7136D" w:rsidRDefault="00AD03C0" w:rsidP="00F7136D">
            <w:pPr>
              <w:jc w:val="center"/>
              <w:rPr>
                <w:b/>
                <w:bCs/>
                <w:sz w:val="20"/>
                <w:szCs w:val="20"/>
              </w:rPr>
            </w:pPr>
            <w:r w:rsidRPr="00F7136D">
              <w:rPr>
                <w:b/>
                <w:bCs/>
                <w:sz w:val="20"/>
                <w:szCs w:val="20"/>
              </w:rPr>
              <w:t>2</w:t>
            </w:r>
          </w:p>
        </w:tc>
        <w:tc>
          <w:tcPr>
            <w:tcW w:w="497" w:type="dxa"/>
            <w:tcBorders>
              <w:top w:val="single" w:sz="4" w:space="0" w:color="auto"/>
              <w:left w:val="nil"/>
              <w:bottom w:val="single" w:sz="8" w:space="0" w:color="auto"/>
              <w:right w:val="single" w:sz="8" w:space="0" w:color="auto"/>
            </w:tcBorders>
          </w:tcPr>
          <w:p w14:paraId="03E3029A" w14:textId="77777777" w:rsidR="00AD03C0" w:rsidRPr="00F7136D" w:rsidRDefault="002C02B7" w:rsidP="00F7136D">
            <w:pPr>
              <w:jc w:val="center"/>
              <w:rPr>
                <w:b/>
                <w:bCs/>
                <w:sz w:val="20"/>
                <w:szCs w:val="20"/>
              </w:rPr>
            </w:pPr>
            <w:r>
              <w:rPr>
                <w:b/>
                <w:bCs/>
                <w:sz w:val="20"/>
                <w:szCs w:val="20"/>
              </w:rPr>
              <w:t>PK</w:t>
            </w:r>
          </w:p>
          <w:p w14:paraId="36E78C23" w14:textId="77777777" w:rsidR="00AD03C0" w:rsidRPr="00F7136D" w:rsidRDefault="00AD03C0" w:rsidP="00F7136D">
            <w:pPr>
              <w:jc w:val="center"/>
              <w:rPr>
                <w:b/>
                <w:bCs/>
                <w:sz w:val="20"/>
                <w:szCs w:val="20"/>
              </w:rPr>
            </w:pPr>
            <w:r w:rsidRPr="00F7136D">
              <w:rPr>
                <w:b/>
                <w:bCs/>
                <w:sz w:val="20"/>
                <w:szCs w:val="20"/>
              </w:rPr>
              <w:t xml:space="preserve">3 </w:t>
            </w:r>
          </w:p>
        </w:tc>
        <w:tc>
          <w:tcPr>
            <w:tcW w:w="497" w:type="dxa"/>
            <w:tcBorders>
              <w:top w:val="single" w:sz="4" w:space="0" w:color="auto"/>
              <w:left w:val="nil"/>
              <w:bottom w:val="single" w:sz="8" w:space="0" w:color="auto"/>
              <w:right w:val="single" w:sz="8" w:space="0" w:color="auto"/>
            </w:tcBorders>
          </w:tcPr>
          <w:p w14:paraId="6BF7EB69" w14:textId="77777777" w:rsidR="00AD03C0" w:rsidRPr="00F7136D" w:rsidRDefault="002C02B7" w:rsidP="00F7136D">
            <w:pPr>
              <w:jc w:val="center"/>
              <w:rPr>
                <w:b/>
                <w:bCs/>
                <w:sz w:val="20"/>
                <w:szCs w:val="20"/>
              </w:rPr>
            </w:pPr>
            <w:r>
              <w:rPr>
                <w:b/>
                <w:bCs/>
                <w:sz w:val="20"/>
                <w:szCs w:val="20"/>
              </w:rPr>
              <w:t>PK</w:t>
            </w:r>
          </w:p>
          <w:p w14:paraId="210F0D0A" w14:textId="77777777" w:rsidR="00AD03C0" w:rsidRPr="00F7136D" w:rsidRDefault="00AD03C0" w:rsidP="00F7136D">
            <w:pPr>
              <w:jc w:val="center"/>
              <w:rPr>
                <w:b/>
                <w:bCs/>
                <w:sz w:val="20"/>
                <w:szCs w:val="20"/>
              </w:rPr>
            </w:pPr>
            <w:r w:rsidRPr="00F7136D">
              <w:rPr>
                <w:b/>
                <w:bCs/>
                <w:sz w:val="20"/>
                <w:szCs w:val="20"/>
              </w:rPr>
              <w:t>4</w:t>
            </w:r>
          </w:p>
        </w:tc>
        <w:tc>
          <w:tcPr>
            <w:tcW w:w="497" w:type="dxa"/>
            <w:tcBorders>
              <w:top w:val="single" w:sz="4" w:space="0" w:color="auto"/>
              <w:left w:val="nil"/>
              <w:bottom w:val="single" w:sz="8" w:space="0" w:color="auto"/>
              <w:right w:val="single" w:sz="8" w:space="0" w:color="auto"/>
            </w:tcBorders>
          </w:tcPr>
          <w:p w14:paraId="5973EFB4" w14:textId="77777777" w:rsidR="00AD03C0" w:rsidRPr="00F7136D" w:rsidRDefault="002C02B7" w:rsidP="00F7136D">
            <w:pPr>
              <w:jc w:val="center"/>
              <w:rPr>
                <w:b/>
                <w:bCs/>
                <w:sz w:val="20"/>
                <w:szCs w:val="20"/>
              </w:rPr>
            </w:pPr>
            <w:r>
              <w:rPr>
                <w:b/>
                <w:bCs/>
                <w:sz w:val="20"/>
                <w:szCs w:val="20"/>
              </w:rPr>
              <w:t>PK</w:t>
            </w:r>
          </w:p>
          <w:p w14:paraId="4FBFB9A3" w14:textId="77777777" w:rsidR="00AD03C0" w:rsidRPr="00F7136D" w:rsidRDefault="00AD03C0" w:rsidP="00F7136D">
            <w:pPr>
              <w:jc w:val="center"/>
              <w:rPr>
                <w:b/>
                <w:bCs/>
                <w:sz w:val="20"/>
                <w:szCs w:val="20"/>
              </w:rPr>
            </w:pPr>
            <w:r w:rsidRPr="00F7136D">
              <w:rPr>
                <w:b/>
                <w:bCs/>
                <w:sz w:val="20"/>
                <w:szCs w:val="20"/>
              </w:rPr>
              <w:t>5</w:t>
            </w:r>
          </w:p>
        </w:tc>
        <w:tc>
          <w:tcPr>
            <w:tcW w:w="498" w:type="dxa"/>
            <w:tcBorders>
              <w:top w:val="single" w:sz="4" w:space="0" w:color="auto"/>
              <w:left w:val="nil"/>
              <w:bottom w:val="single" w:sz="8" w:space="0" w:color="auto"/>
              <w:right w:val="single" w:sz="8" w:space="0" w:color="000000"/>
            </w:tcBorders>
          </w:tcPr>
          <w:p w14:paraId="0941759D" w14:textId="77777777" w:rsidR="00AD03C0" w:rsidRPr="00F7136D" w:rsidRDefault="002C02B7" w:rsidP="00F7136D">
            <w:pPr>
              <w:jc w:val="center"/>
              <w:rPr>
                <w:b/>
                <w:bCs/>
                <w:sz w:val="20"/>
                <w:szCs w:val="20"/>
              </w:rPr>
            </w:pPr>
            <w:r>
              <w:rPr>
                <w:b/>
                <w:bCs/>
                <w:sz w:val="20"/>
                <w:szCs w:val="20"/>
              </w:rPr>
              <w:t>PK</w:t>
            </w:r>
          </w:p>
          <w:p w14:paraId="2F49C1E2" w14:textId="77777777" w:rsidR="00AD03C0" w:rsidRPr="00F7136D" w:rsidRDefault="00AD03C0" w:rsidP="00F7136D">
            <w:pPr>
              <w:jc w:val="center"/>
              <w:rPr>
                <w:b/>
                <w:bCs/>
                <w:sz w:val="20"/>
                <w:szCs w:val="20"/>
              </w:rPr>
            </w:pPr>
            <w:r w:rsidRPr="00F7136D">
              <w:rPr>
                <w:b/>
                <w:bCs/>
                <w:sz w:val="20"/>
                <w:szCs w:val="20"/>
              </w:rPr>
              <w:t>6</w:t>
            </w:r>
          </w:p>
        </w:tc>
        <w:tc>
          <w:tcPr>
            <w:tcW w:w="497" w:type="dxa"/>
            <w:tcBorders>
              <w:top w:val="single" w:sz="4" w:space="0" w:color="auto"/>
              <w:left w:val="nil"/>
              <w:bottom w:val="single" w:sz="8" w:space="0" w:color="auto"/>
              <w:right w:val="single" w:sz="8" w:space="0" w:color="auto"/>
            </w:tcBorders>
          </w:tcPr>
          <w:p w14:paraId="3B9FB745" w14:textId="77777777" w:rsidR="00AD03C0" w:rsidRPr="00F7136D" w:rsidRDefault="002C02B7" w:rsidP="00F7136D">
            <w:pPr>
              <w:jc w:val="center"/>
              <w:rPr>
                <w:b/>
                <w:bCs/>
                <w:sz w:val="20"/>
                <w:szCs w:val="20"/>
              </w:rPr>
            </w:pPr>
            <w:r>
              <w:rPr>
                <w:b/>
                <w:bCs/>
                <w:sz w:val="20"/>
                <w:szCs w:val="20"/>
              </w:rPr>
              <w:t>PK</w:t>
            </w:r>
          </w:p>
          <w:p w14:paraId="7946A66F" w14:textId="77777777" w:rsidR="00AD03C0" w:rsidRPr="00F7136D" w:rsidRDefault="00AD03C0" w:rsidP="00F7136D">
            <w:pPr>
              <w:jc w:val="center"/>
              <w:rPr>
                <w:b/>
                <w:bCs/>
                <w:sz w:val="20"/>
                <w:szCs w:val="20"/>
              </w:rPr>
            </w:pPr>
            <w:r w:rsidRPr="00F7136D">
              <w:rPr>
                <w:b/>
                <w:bCs/>
                <w:sz w:val="20"/>
                <w:szCs w:val="20"/>
              </w:rPr>
              <w:t>7</w:t>
            </w:r>
          </w:p>
        </w:tc>
        <w:tc>
          <w:tcPr>
            <w:tcW w:w="497" w:type="dxa"/>
            <w:gridSpan w:val="2"/>
            <w:tcBorders>
              <w:top w:val="single" w:sz="4" w:space="0" w:color="auto"/>
              <w:left w:val="nil"/>
              <w:bottom w:val="single" w:sz="8" w:space="0" w:color="auto"/>
              <w:right w:val="single" w:sz="8" w:space="0" w:color="auto"/>
            </w:tcBorders>
          </w:tcPr>
          <w:p w14:paraId="266BDE65" w14:textId="77777777" w:rsidR="00AD03C0" w:rsidRPr="00F7136D" w:rsidRDefault="002C02B7" w:rsidP="00F7136D">
            <w:pPr>
              <w:jc w:val="center"/>
              <w:rPr>
                <w:b/>
                <w:bCs/>
                <w:sz w:val="20"/>
                <w:szCs w:val="20"/>
              </w:rPr>
            </w:pPr>
            <w:r>
              <w:rPr>
                <w:b/>
                <w:bCs/>
                <w:sz w:val="20"/>
                <w:szCs w:val="20"/>
              </w:rPr>
              <w:t>PK</w:t>
            </w:r>
          </w:p>
          <w:p w14:paraId="133F9C17" w14:textId="77777777" w:rsidR="00AD03C0" w:rsidRPr="00F7136D" w:rsidRDefault="00AD03C0" w:rsidP="00F7136D">
            <w:pPr>
              <w:jc w:val="center"/>
              <w:rPr>
                <w:b/>
                <w:bCs/>
                <w:sz w:val="20"/>
                <w:szCs w:val="20"/>
              </w:rPr>
            </w:pPr>
            <w:r w:rsidRPr="00F7136D">
              <w:rPr>
                <w:b/>
                <w:bCs/>
                <w:sz w:val="20"/>
                <w:szCs w:val="20"/>
              </w:rPr>
              <w:t>8</w:t>
            </w:r>
          </w:p>
        </w:tc>
        <w:tc>
          <w:tcPr>
            <w:tcW w:w="497" w:type="dxa"/>
            <w:tcBorders>
              <w:top w:val="single" w:sz="4" w:space="0" w:color="auto"/>
              <w:left w:val="nil"/>
              <w:bottom w:val="single" w:sz="8" w:space="0" w:color="auto"/>
              <w:right w:val="single" w:sz="8" w:space="0" w:color="000000"/>
            </w:tcBorders>
          </w:tcPr>
          <w:p w14:paraId="0A53D834" w14:textId="77777777" w:rsidR="00AD03C0" w:rsidRPr="00F7136D" w:rsidRDefault="002C02B7" w:rsidP="00F7136D">
            <w:pPr>
              <w:jc w:val="center"/>
              <w:rPr>
                <w:b/>
                <w:bCs/>
                <w:sz w:val="20"/>
                <w:szCs w:val="20"/>
              </w:rPr>
            </w:pPr>
            <w:r>
              <w:rPr>
                <w:b/>
                <w:bCs/>
                <w:sz w:val="20"/>
                <w:szCs w:val="20"/>
              </w:rPr>
              <w:t>PK</w:t>
            </w:r>
          </w:p>
          <w:p w14:paraId="4D99FF0F" w14:textId="77777777" w:rsidR="00AD03C0" w:rsidRPr="00F7136D" w:rsidRDefault="00AD03C0" w:rsidP="00F7136D">
            <w:pPr>
              <w:jc w:val="center"/>
              <w:rPr>
                <w:b/>
                <w:bCs/>
                <w:sz w:val="20"/>
                <w:szCs w:val="20"/>
              </w:rPr>
            </w:pPr>
            <w:r w:rsidRPr="00F7136D">
              <w:rPr>
                <w:b/>
                <w:bCs/>
                <w:sz w:val="20"/>
                <w:szCs w:val="20"/>
              </w:rPr>
              <w:t>9</w:t>
            </w:r>
          </w:p>
        </w:tc>
        <w:tc>
          <w:tcPr>
            <w:tcW w:w="450" w:type="dxa"/>
            <w:gridSpan w:val="2"/>
            <w:tcBorders>
              <w:top w:val="single" w:sz="4" w:space="0" w:color="auto"/>
              <w:left w:val="nil"/>
              <w:bottom w:val="single" w:sz="8" w:space="0" w:color="auto"/>
              <w:right w:val="single" w:sz="8" w:space="0" w:color="auto"/>
            </w:tcBorders>
          </w:tcPr>
          <w:p w14:paraId="27DAB6D2" w14:textId="77777777" w:rsidR="00AD03C0" w:rsidRPr="00F7136D" w:rsidRDefault="002C02B7" w:rsidP="00F7136D">
            <w:pPr>
              <w:jc w:val="center"/>
              <w:rPr>
                <w:b/>
                <w:bCs/>
                <w:sz w:val="20"/>
                <w:szCs w:val="20"/>
              </w:rPr>
            </w:pPr>
            <w:r>
              <w:rPr>
                <w:b/>
                <w:bCs/>
                <w:sz w:val="20"/>
                <w:szCs w:val="20"/>
              </w:rPr>
              <w:t>PK</w:t>
            </w:r>
          </w:p>
          <w:p w14:paraId="0CA45E00" w14:textId="77777777" w:rsidR="00AD03C0" w:rsidRPr="00F7136D" w:rsidRDefault="00AD03C0" w:rsidP="00F7136D">
            <w:pPr>
              <w:jc w:val="center"/>
              <w:rPr>
                <w:b/>
                <w:bCs/>
                <w:sz w:val="20"/>
                <w:szCs w:val="20"/>
              </w:rPr>
            </w:pPr>
            <w:r w:rsidRPr="00F7136D">
              <w:rPr>
                <w:b/>
                <w:bCs/>
                <w:sz w:val="20"/>
                <w:szCs w:val="20"/>
              </w:rPr>
              <w:t>10</w:t>
            </w:r>
          </w:p>
        </w:tc>
        <w:tc>
          <w:tcPr>
            <w:tcW w:w="545" w:type="dxa"/>
            <w:gridSpan w:val="2"/>
            <w:tcBorders>
              <w:top w:val="single" w:sz="4" w:space="0" w:color="auto"/>
              <w:left w:val="nil"/>
              <w:bottom w:val="single" w:sz="8" w:space="0" w:color="auto"/>
              <w:right w:val="single" w:sz="8" w:space="0" w:color="auto"/>
            </w:tcBorders>
          </w:tcPr>
          <w:p w14:paraId="18B6D2F6" w14:textId="77777777" w:rsidR="00AD03C0" w:rsidRPr="00F7136D" w:rsidRDefault="002C02B7" w:rsidP="00F7136D">
            <w:pPr>
              <w:jc w:val="center"/>
              <w:rPr>
                <w:b/>
                <w:bCs/>
                <w:sz w:val="20"/>
                <w:szCs w:val="20"/>
              </w:rPr>
            </w:pPr>
            <w:r>
              <w:rPr>
                <w:b/>
                <w:bCs/>
                <w:sz w:val="20"/>
                <w:szCs w:val="20"/>
              </w:rPr>
              <w:t>PK</w:t>
            </w:r>
          </w:p>
          <w:p w14:paraId="38C7DA3F" w14:textId="77777777" w:rsidR="00AD03C0" w:rsidRPr="00F7136D" w:rsidRDefault="00AD03C0" w:rsidP="00F7136D">
            <w:pPr>
              <w:jc w:val="center"/>
              <w:rPr>
                <w:b/>
                <w:bCs/>
                <w:sz w:val="20"/>
                <w:szCs w:val="20"/>
              </w:rPr>
            </w:pPr>
            <w:r w:rsidRPr="00F7136D">
              <w:rPr>
                <w:b/>
                <w:bCs/>
                <w:sz w:val="20"/>
                <w:szCs w:val="20"/>
              </w:rPr>
              <w:t>11</w:t>
            </w:r>
          </w:p>
        </w:tc>
        <w:tc>
          <w:tcPr>
            <w:tcW w:w="497" w:type="dxa"/>
            <w:tcBorders>
              <w:top w:val="single" w:sz="4" w:space="0" w:color="auto"/>
              <w:left w:val="nil"/>
              <w:bottom w:val="single" w:sz="8" w:space="0" w:color="auto"/>
              <w:right w:val="single" w:sz="8" w:space="0" w:color="auto"/>
            </w:tcBorders>
          </w:tcPr>
          <w:p w14:paraId="660C632C" w14:textId="77777777" w:rsidR="00AD03C0" w:rsidRPr="00F7136D" w:rsidRDefault="002C02B7" w:rsidP="00F7136D">
            <w:pPr>
              <w:jc w:val="center"/>
              <w:rPr>
                <w:b/>
                <w:bCs/>
                <w:sz w:val="20"/>
                <w:szCs w:val="20"/>
              </w:rPr>
            </w:pPr>
            <w:r>
              <w:rPr>
                <w:b/>
                <w:bCs/>
                <w:sz w:val="20"/>
                <w:szCs w:val="20"/>
              </w:rPr>
              <w:t>PK</w:t>
            </w:r>
          </w:p>
          <w:p w14:paraId="04458959" w14:textId="77777777" w:rsidR="00AD03C0" w:rsidRPr="00F7136D" w:rsidRDefault="00AD03C0" w:rsidP="00F7136D">
            <w:pPr>
              <w:jc w:val="center"/>
              <w:rPr>
                <w:b/>
                <w:bCs/>
                <w:sz w:val="20"/>
                <w:szCs w:val="20"/>
              </w:rPr>
            </w:pPr>
            <w:r w:rsidRPr="00F7136D">
              <w:rPr>
                <w:b/>
                <w:bCs/>
                <w:sz w:val="20"/>
                <w:szCs w:val="20"/>
              </w:rPr>
              <w:t>12</w:t>
            </w:r>
          </w:p>
        </w:tc>
        <w:tc>
          <w:tcPr>
            <w:tcW w:w="497" w:type="dxa"/>
            <w:tcBorders>
              <w:top w:val="single" w:sz="4" w:space="0" w:color="auto"/>
              <w:left w:val="nil"/>
              <w:bottom w:val="single" w:sz="8" w:space="0" w:color="auto"/>
              <w:right w:val="single" w:sz="8" w:space="0" w:color="auto"/>
            </w:tcBorders>
          </w:tcPr>
          <w:p w14:paraId="7AB2C032" w14:textId="77777777" w:rsidR="00AD03C0" w:rsidRPr="00F7136D" w:rsidRDefault="002C02B7" w:rsidP="00F7136D">
            <w:pPr>
              <w:jc w:val="center"/>
              <w:rPr>
                <w:b/>
                <w:bCs/>
                <w:sz w:val="20"/>
                <w:szCs w:val="20"/>
              </w:rPr>
            </w:pPr>
            <w:r>
              <w:rPr>
                <w:b/>
                <w:bCs/>
                <w:sz w:val="20"/>
                <w:szCs w:val="20"/>
              </w:rPr>
              <w:t>PK</w:t>
            </w:r>
          </w:p>
          <w:p w14:paraId="36842617" w14:textId="77777777" w:rsidR="00AD03C0" w:rsidRPr="00F7136D" w:rsidRDefault="00AD03C0" w:rsidP="00F7136D">
            <w:pPr>
              <w:jc w:val="center"/>
              <w:rPr>
                <w:b/>
                <w:bCs/>
                <w:sz w:val="20"/>
                <w:szCs w:val="20"/>
              </w:rPr>
            </w:pPr>
            <w:r w:rsidRPr="00F7136D">
              <w:rPr>
                <w:b/>
                <w:bCs/>
                <w:sz w:val="20"/>
                <w:szCs w:val="20"/>
              </w:rPr>
              <w:t>13</w:t>
            </w:r>
          </w:p>
        </w:tc>
        <w:tc>
          <w:tcPr>
            <w:tcW w:w="497" w:type="dxa"/>
            <w:tcBorders>
              <w:top w:val="single" w:sz="4" w:space="0" w:color="auto"/>
              <w:left w:val="nil"/>
              <w:bottom w:val="single" w:sz="8" w:space="0" w:color="auto"/>
              <w:right w:val="single" w:sz="8" w:space="0" w:color="auto"/>
            </w:tcBorders>
          </w:tcPr>
          <w:p w14:paraId="06B617CD" w14:textId="77777777" w:rsidR="00AD03C0" w:rsidRPr="00F7136D" w:rsidRDefault="002C02B7" w:rsidP="00F7136D">
            <w:pPr>
              <w:jc w:val="center"/>
              <w:rPr>
                <w:b/>
                <w:bCs/>
                <w:sz w:val="20"/>
                <w:szCs w:val="20"/>
              </w:rPr>
            </w:pPr>
            <w:r>
              <w:rPr>
                <w:b/>
                <w:bCs/>
                <w:sz w:val="20"/>
                <w:szCs w:val="20"/>
              </w:rPr>
              <w:t>PK</w:t>
            </w:r>
          </w:p>
          <w:p w14:paraId="12BBC5FA" w14:textId="77777777" w:rsidR="00AD03C0" w:rsidRPr="00F7136D" w:rsidRDefault="00AD03C0" w:rsidP="00F7136D">
            <w:pPr>
              <w:jc w:val="center"/>
              <w:rPr>
                <w:b/>
                <w:bCs/>
                <w:sz w:val="20"/>
                <w:szCs w:val="20"/>
              </w:rPr>
            </w:pPr>
            <w:r w:rsidRPr="00F7136D">
              <w:rPr>
                <w:b/>
                <w:bCs/>
                <w:sz w:val="20"/>
                <w:szCs w:val="20"/>
              </w:rPr>
              <w:t>14</w:t>
            </w:r>
          </w:p>
        </w:tc>
        <w:tc>
          <w:tcPr>
            <w:tcW w:w="692" w:type="dxa"/>
            <w:tcBorders>
              <w:top w:val="single" w:sz="4" w:space="0" w:color="auto"/>
              <w:left w:val="nil"/>
              <w:bottom w:val="single" w:sz="8" w:space="0" w:color="auto"/>
              <w:right w:val="single" w:sz="8" w:space="0" w:color="auto"/>
            </w:tcBorders>
          </w:tcPr>
          <w:p w14:paraId="48A6CBA1" w14:textId="77777777" w:rsidR="00AD03C0" w:rsidRPr="00F7136D" w:rsidRDefault="002C02B7" w:rsidP="00F7136D">
            <w:pPr>
              <w:jc w:val="center"/>
              <w:rPr>
                <w:b/>
                <w:bCs/>
                <w:sz w:val="20"/>
                <w:szCs w:val="20"/>
              </w:rPr>
            </w:pPr>
            <w:r>
              <w:rPr>
                <w:b/>
                <w:bCs/>
                <w:sz w:val="20"/>
                <w:szCs w:val="20"/>
              </w:rPr>
              <w:t>PK</w:t>
            </w:r>
          </w:p>
          <w:p w14:paraId="41DEC817" w14:textId="77777777" w:rsidR="00AD03C0" w:rsidRPr="00F7136D" w:rsidRDefault="00AD03C0" w:rsidP="00F7136D">
            <w:pPr>
              <w:jc w:val="center"/>
              <w:rPr>
                <w:b/>
                <w:bCs/>
                <w:sz w:val="20"/>
                <w:szCs w:val="20"/>
              </w:rPr>
            </w:pPr>
            <w:r w:rsidRPr="00F7136D">
              <w:rPr>
                <w:b/>
                <w:bCs/>
                <w:sz w:val="20"/>
                <w:szCs w:val="20"/>
              </w:rPr>
              <w:t>15</w:t>
            </w:r>
          </w:p>
        </w:tc>
      </w:tr>
      <w:tr w:rsidR="00AD03C0" w:rsidRPr="00F7136D" w14:paraId="7112D7C5" w14:textId="77777777" w:rsidTr="0077409F">
        <w:trPr>
          <w:gridBefore w:val="1"/>
          <w:wBefore w:w="60" w:type="dxa"/>
          <w:trHeight w:val="120"/>
        </w:trPr>
        <w:tc>
          <w:tcPr>
            <w:tcW w:w="1781" w:type="dxa"/>
            <w:tcBorders>
              <w:top w:val="single" w:sz="8" w:space="0" w:color="auto"/>
              <w:left w:val="single" w:sz="8" w:space="0" w:color="auto"/>
              <w:bottom w:val="single" w:sz="8" w:space="0" w:color="auto"/>
              <w:right w:val="single" w:sz="8" w:space="0" w:color="auto"/>
            </w:tcBorders>
          </w:tcPr>
          <w:p w14:paraId="4262904A"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1</w:t>
            </w:r>
          </w:p>
        </w:tc>
        <w:tc>
          <w:tcPr>
            <w:tcW w:w="497" w:type="dxa"/>
            <w:tcBorders>
              <w:top w:val="single" w:sz="8" w:space="0" w:color="auto"/>
              <w:left w:val="nil"/>
              <w:bottom w:val="single" w:sz="8" w:space="0" w:color="auto"/>
              <w:right w:val="single" w:sz="8" w:space="0" w:color="auto"/>
            </w:tcBorders>
          </w:tcPr>
          <w:p w14:paraId="5A46322F"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20023F8" w14:textId="77777777" w:rsidR="00AD03C0" w:rsidRPr="00F7136D" w:rsidRDefault="00AD03C0" w:rsidP="00F7136D">
            <w:pPr>
              <w:jc w:val="center"/>
              <w:rPr>
                <w:sz w:val="20"/>
                <w:szCs w:val="20"/>
              </w:rPr>
            </w:pPr>
            <w:r w:rsidRPr="00F7136D">
              <w:rPr>
                <w:sz w:val="20"/>
                <w:szCs w:val="20"/>
              </w:rPr>
              <w:t>5</w:t>
            </w:r>
          </w:p>
        </w:tc>
        <w:tc>
          <w:tcPr>
            <w:tcW w:w="497" w:type="dxa"/>
            <w:tcBorders>
              <w:top w:val="single" w:sz="8" w:space="0" w:color="auto"/>
              <w:left w:val="nil"/>
              <w:bottom w:val="single" w:sz="8" w:space="0" w:color="auto"/>
              <w:right w:val="single" w:sz="8" w:space="0" w:color="auto"/>
            </w:tcBorders>
          </w:tcPr>
          <w:p w14:paraId="6A70B456"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00C33FE2"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auto"/>
            </w:tcBorders>
          </w:tcPr>
          <w:p w14:paraId="5D765F25" w14:textId="77777777" w:rsidR="00AD03C0" w:rsidRPr="00F7136D" w:rsidRDefault="00AD03C0" w:rsidP="00F7136D">
            <w:pPr>
              <w:jc w:val="center"/>
              <w:rPr>
                <w:sz w:val="20"/>
                <w:szCs w:val="20"/>
              </w:rPr>
            </w:pPr>
            <w:r w:rsidRPr="00F7136D">
              <w:rPr>
                <w:sz w:val="20"/>
                <w:szCs w:val="20"/>
              </w:rPr>
              <w:t>3</w:t>
            </w:r>
          </w:p>
        </w:tc>
        <w:tc>
          <w:tcPr>
            <w:tcW w:w="498" w:type="dxa"/>
            <w:tcBorders>
              <w:top w:val="single" w:sz="8" w:space="0" w:color="auto"/>
              <w:left w:val="nil"/>
              <w:bottom w:val="single" w:sz="8" w:space="0" w:color="auto"/>
              <w:right w:val="single" w:sz="8" w:space="0" w:color="000000"/>
            </w:tcBorders>
          </w:tcPr>
          <w:p w14:paraId="212D086E"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7A917CF" w14:textId="77777777" w:rsidR="00AD03C0" w:rsidRPr="00F7136D" w:rsidRDefault="00AD03C0" w:rsidP="00F7136D">
            <w:pPr>
              <w:jc w:val="center"/>
              <w:rPr>
                <w:sz w:val="20"/>
                <w:szCs w:val="20"/>
              </w:rPr>
            </w:pPr>
            <w:r w:rsidRPr="00F7136D">
              <w:rPr>
                <w:sz w:val="20"/>
                <w:szCs w:val="20"/>
              </w:rPr>
              <w:t>3</w:t>
            </w:r>
          </w:p>
        </w:tc>
        <w:tc>
          <w:tcPr>
            <w:tcW w:w="497" w:type="dxa"/>
            <w:gridSpan w:val="2"/>
            <w:tcBorders>
              <w:top w:val="single" w:sz="8" w:space="0" w:color="auto"/>
              <w:left w:val="nil"/>
              <w:bottom w:val="single" w:sz="8" w:space="0" w:color="auto"/>
              <w:right w:val="single" w:sz="8" w:space="0" w:color="auto"/>
            </w:tcBorders>
          </w:tcPr>
          <w:p w14:paraId="0D0354B7"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000000"/>
            </w:tcBorders>
          </w:tcPr>
          <w:p w14:paraId="53D5B544" w14:textId="77777777" w:rsidR="00AD03C0" w:rsidRPr="00F7136D" w:rsidRDefault="00AD03C0" w:rsidP="00F7136D">
            <w:pPr>
              <w:jc w:val="center"/>
              <w:rPr>
                <w:sz w:val="20"/>
                <w:szCs w:val="20"/>
              </w:rPr>
            </w:pPr>
            <w:r w:rsidRPr="00F7136D">
              <w:rPr>
                <w:sz w:val="20"/>
                <w:szCs w:val="20"/>
              </w:rPr>
              <w:t>1</w:t>
            </w:r>
          </w:p>
        </w:tc>
        <w:tc>
          <w:tcPr>
            <w:tcW w:w="450" w:type="dxa"/>
            <w:gridSpan w:val="2"/>
            <w:tcBorders>
              <w:top w:val="single" w:sz="8" w:space="0" w:color="auto"/>
              <w:left w:val="nil"/>
              <w:bottom w:val="single" w:sz="8" w:space="0" w:color="auto"/>
              <w:right w:val="single" w:sz="8" w:space="0" w:color="auto"/>
            </w:tcBorders>
          </w:tcPr>
          <w:p w14:paraId="4897C1CD" w14:textId="77777777" w:rsidR="00AD03C0" w:rsidRPr="00F7136D" w:rsidRDefault="00AD03C0" w:rsidP="00F7136D">
            <w:pPr>
              <w:jc w:val="center"/>
              <w:rPr>
                <w:sz w:val="20"/>
                <w:szCs w:val="20"/>
              </w:rPr>
            </w:pPr>
            <w:r w:rsidRPr="00F7136D">
              <w:rPr>
                <w:sz w:val="20"/>
                <w:szCs w:val="20"/>
              </w:rPr>
              <w:t>0</w:t>
            </w:r>
          </w:p>
        </w:tc>
        <w:tc>
          <w:tcPr>
            <w:tcW w:w="545" w:type="dxa"/>
            <w:gridSpan w:val="2"/>
            <w:tcBorders>
              <w:top w:val="single" w:sz="8" w:space="0" w:color="auto"/>
              <w:left w:val="nil"/>
              <w:bottom w:val="single" w:sz="8" w:space="0" w:color="auto"/>
              <w:right w:val="single" w:sz="8" w:space="0" w:color="auto"/>
            </w:tcBorders>
          </w:tcPr>
          <w:p w14:paraId="00F2B5FC"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7A3C3639"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auto"/>
            </w:tcBorders>
          </w:tcPr>
          <w:p w14:paraId="72F912F4"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85915BF" w14:textId="77777777" w:rsidR="00AD03C0" w:rsidRPr="00F7136D" w:rsidRDefault="00AD03C0" w:rsidP="00F7136D">
            <w:pPr>
              <w:jc w:val="center"/>
              <w:rPr>
                <w:sz w:val="20"/>
                <w:szCs w:val="20"/>
              </w:rPr>
            </w:pPr>
            <w:r w:rsidRPr="00F7136D">
              <w:rPr>
                <w:sz w:val="20"/>
                <w:szCs w:val="20"/>
              </w:rPr>
              <w:t>4</w:t>
            </w:r>
          </w:p>
        </w:tc>
        <w:tc>
          <w:tcPr>
            <w:tcW w:w="692" w:type="dxa"/>
            <w:tcBorders>
              <w:top w:val="single" w:sz="8" w:space="0" w:color="auto"/>
              <w:left w:val="nil"/>
              <w:bottom w:val="single" w:sz="8" w:space="0" w:color="auto"/>
              <w:right w:val="single" w:sz="8" w:space="0" w:color="auto"/>
            </w:tcBorders>
          </w:tcPr>
          <w:p w14:paraId="6CA42B02" w14:textId="77777777" w:rsidR="00AD03C0" w:rsidRPr="00F7136D" w:rsidRDefault="00AD03C0" w:rsidP="00F7136D">
            <w:pPr>
              <w:jc w:val="center"/>
              <w:rPr>
                <w:sz w:val="20"/>
                <w:szCs w:val="20"/>
              </w:rPr>
            </w:pPr>
            <w:r w:rsidRPr="00F7136D">
              <w:rPr>
                <w:sz w:val="20"/>
                <w:szCs w:val="20"/>
              </w:rPr>
              <w:t>1</w:t>
            </w:r>
          </w:p>
        </w:tc>
      </w:tr>
      <w:tr w:rsidR="00AD03C0" w:rsidRPr="00F7136D" w14:paraId="604AAF6E" w14:textId="77777777" w:rsidTr="0077409F">
        <w:trPr>
          <w:gridBefore w:val="1"/>
          <w:wBefore w:w="60" w:type="dxa"/>
          <w:trHeight w:val="337"/>
        </w:trPr>
        <w:tc>
          <w:tcPr>
            <w:tcW w:w="1781" w:type="dxa"/>
            <w:tcBorders>
              <w:top w:val="single" w:sz="8" w:space="0" w:color="auto"/>
              <w:left w:val="single" w:sz="8" w:space="0" w:color="auto"/>
              <w:bottom w:val="single" w:sz="8" w:space="0" w:color="auto"/>
              <w:right w:val="single" w:sz="8" w:space="0" w:color="auto"/>
            </w:tcBorders>
          </w:tcPr>
          <w:p w14:paraId="7AEC9E11"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2</w:t>
            </w:r>
          </w:p>
        </w:tc>
        <w:tc>
          <w:tcPr>
            <w:tcW w:w="497" w:type="dxa"/>
            <w:tcBorders>
              <w:top w:val="single" w:sz="8" w:space="0" w:color="auto"/>
              <w:left w:val="nil"/>
              <w:bottom w:val="single" w:sz="8" w:space="0" w:color="auto"/>
              <w:right w:val="single" w:sz="8" w:space="0" w:color="auto"/>
            </w:tcBorders>
          </w:tcPr>
          <w:p w14:paraId="6278FBF8"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5667346E"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505349E9"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26474357"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16EF3654" w14:textId="77777777" w:rsidR="00AD03C0" w:rsidRPr="00F7136D" w:rsidRDefault="00AD03C0" w:rsidP="00F7136D">
            <w:pPr>
              <w:jc w:val="center"/>
              <w:rPr>
                <w:sz w:val="20"/>
                <w:szCs w:val="20"/>
              </w:rPr>
            </w:pPr>
            <w:r w:rsidRPr="00F7136D">
              <w:rPr>
                <w:sz w:val="20"/>
                <w:szCs w:val="20"/>
              </w:rPr>
              <w:t>0</w:t>
            </w:r>
          </w:p>
        </w:tc>
        <w:tc>
          <w:tcPr>
            <w:tcW w:w="498" w:type="dxa"/>
            <w:tcBorders>
              <w:top w:val="single" w:sz="8" w:space="0" w:color="auto"/>
              <w:left w:val="nil"/>
              <w:bottom w:val="single" w:sz="8" w:space="0" w:color="auto"/>
              <w:right w:val="single" w:sz="8" w:space="0" w:color="000000"/>
            </w:tcBorders>
          </w:tcPr>
          <w:p w14:paraId="7203E032"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19BCDA66" w14:textId="77777777" w:rsidR="00AD03C0" w:rsidRPr="00F7136D" w:rsidRDefault="00AD03C0" w:rsidP="00F7136D">
            <w:pPr>
              <w:jc w:val="center"/>
              <w:rPr>
                <w:sz w:val="20"/>
                <w:szCs w:val="20"/>
              </w:rPr>
            </w:pPr>
            <w:r w:rsidRPr="00F7136D">
              <w:rPr>
                <w:sz w:val="20"/>
                <w:szCs w:val="20"/>
              </w:rPr>
              <w:t>1</w:t>
            </w:r>
          </w:p>
        </w:tc>
        <w:tc>
          <w:tcPr>
            <w:tcW w:w="497" w:type="dxa"/>
            <w:gridSpan w:val="2"/>
            <w:tcBorders>
              <w:top w:val="single" w:sz="8" w:space="0" w:color="auto"/>
              <w:left w:val="nil"/>
              <w:bottom w:val="single" w:sz="8" w:space="0" w:color="auto"/>
              <w:right w:val="single" w:sz="8" w:space="0" w:color="auto"/>
            </w:tcBorders>
          </w:tcPr>
          <w:p w14:paraId="7D1334D2"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8" w:space="0" w:color="auto"/>
              <w:right w:val="single" w:sz="8" w:space="0" w:color="000000"/>
            </w:tcBorders>
          </w:tcPr>
          <w:p w14:paraId="64DE5E36" w14:textId="77777777" w:rsidR="00AD03C0" w:rsidRPr="00F7136D" w:rsidRDefault="00AD03C0" w:rsidP="00F7136D">
            <w:pPr>
              <w:jc w:val="center"/>
              <w:rPr>
                <w:sz w:val="20"/>
                <w:szCs w:val="20"/>
              </w:rPr>
            </w:pPr>
            <w:r w:rsidRPr="00F7136D">
              <w:rPr>
                <w:sz w:val="20"/>
                <w:szCs w:val="20"/>
              </w:rPr>
              <w:t>4</w:t>
            </w:r>
          </w:p>
        </w:tc>
        <w:tc>
          <w:tcPr>
            <w:tcW w:w="450" w:type="dxa"/>
            <w:gridSpan w:val="2"/>
            <w:tcBorders>
              <w:top w:val="single" w:sz="8" w:space="0" w:color="auto"/>
              <w:left w:val="nil"/>
              <w:bottom w:val="single" w:sz="8" w:space="0" w:color="auto"/>
              <w:right w:val="single" w:sz="8" w:space="0" w:color="auto"/>
            </w:tcBorders>
          </w:tcPr>
          <w:p w14:paraId="41D13C9F" w14:textId="77777777" w:rsidR="00AD03C0" w:rsidRPr="00F7136D" w:rsidRDefault="00AD03C0" w:rsidP="00F7136D">
            <w:pPr>
              <w:jc w:val="center"/>
              <w:rPr>
                <w:sz w:val="20"/>
                <w:szCs w:val="20"/>
              </w:rPr>
            </w:pPr>
            <w:r w:rsidRPr="00F7136D">
              <w:rPr>
                <w:sz w:val="20"/>
                <w:szCs w:val="20"/>
              </w:rPr>
              <w:t>4</w:t>
            </w:r>
          </w:p>
        </w:tc>
        <w:tc>
          <w:tcPr>
            <w:tcW w:w="545" w:type="dxa"/>
            <w:gridSpan w:val="2"/>
            <w:tcBorders>
              <w:top w:val="single" w:sz="8" w:space="0" w:color="auto"/>
              <w:left w:val="nil"/>
              <w:bottom w:val="single" w:sz="8" w:space="0" w:color="auto"/>
              <w:right w:val="single" w:sz="8" w:space="0" w:color="auto"/>
            </w:tcBorders>
          </w:tcPr>
          <w:p w14:paraId="130F7508"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53098281"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2EE07D75"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539CF3C" w14:textId="77777777" w:rsidR="00AD03C0" w:rsidRPr="00F7136D" w:rsidRDefault="00AD03C0" w:rsidP="00F7136D">
            <w:pPr>
              <w:jc w:val="center"/>
              <w:rPr>
                <w:sz w:val="20"/>
                <w:szCs w:val="20"/>
              </w:rPr>
            </w:pPr>
            <w:r w:rsidRPr="00F7136D">
              <w:rPr>
                <w:sz w:val="20"/>
                <w:szCs w:val="20"/>
              </w:rPr>
              <w:t>2</w:t>
            </w:r>
          </w:p>
        </w:tc>
        <w:tc>
          <w:tcPr>
            <w:tcW w:w="692" w:type="dxa"/>
            <w:tcBorders>
              <w:top w:val="single" w:sz="8" w:space="0" w:color="auto"/>
              <w:left w:val="nil"/>
              <w:bottom w:val="single" w:sz="8" w:space="0" w:color="auto"/>
              <w:right w:val="single" w:sz="8" w:space="0" w:color="auto"/>
            </w:tcBorders>
          </w:tcPr>
          <w:p w14:paraId="45D039EA" w14:textId="77777777" w:rsidR="00AD03C0" w:rsidRPr="00F7136D" w:rsidRDefault="00AD03C0" w:rsidP="00F7136D">
            <w:pPr>
              <w:jc w:val="center"/>
              <w:rPr>
                <w:sz w:val="20"/>
                <w:szCs w:val="20"/>
              </w:rPr>
            </w:pPr>
            <w:r w:rsidRPr="00F7136D">
              <w:rPr>
                <w:sz w:val="20"/>
                <w:szCs w:val="20"/>
              </w:rPr>
              <w:t>0</w:t>
            </w:r>
          </w:p>
        </w:tc>
      </w:tr>
      <w:tr w:rsidR="00AD03C0" w:rsidRPr="00F7136D" w14:paraId="151709BD" w14:textId="77777777" w:rsidTr="0077409F">
        <w:trPr>
          <w:gridBefore w:val="1"/>
          <w:wBefore w:w="60" w:type="dxa"/>
          <w:trHeight w:val="337"/>
        </w:trPr>
        <w:tc>
          <w:tcPr>
            <w:tcW w:w="1781" w:type="dxa"/>
            <w:tcBorders>
              <w:top w:val="single" w:sz="8" w:space="0" w:color="auto"/>
              <w:left w:val="single" w:sz="8" w:space="0" w:color="auto"/>
              <w:bottom w:val="single" w:sz="8" w:space="0" w:color="auto"/>
              <w:right w:val="single" w:sz="8" w:space="0" w:color="auto"/>
            </w:tcBorders>
          </w:tcPr>
          <w:p w14:paraId="2C38FE9B"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3</w:t>
            </w:r>
          </w:p>
        </w:tc>
        <w:tc>
          <w:tcPr>
            <w:tcW w:w="497" w:type="dxa"/>
            <w:tcBorders>
              <w:top w:val="single" w:sz="8" w:space="0" w:color="auto"/>
              <w:left w:val="nil"/>
              <w:bottom w:val="single" w:sz="8" w:space="0" w:color="auto"/>
              <w:right w:val="single" w:sz="8" w:space="0" w:color="auto"/>
            </w:tcBorders>
          </w:tcPr>
          <w:p w14:paraId="218C4C83"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1E600D04" w14:textId="77777777" w:rsidR="00AD03C0" w:rsidRPr="00F7136D" w:rsidRDefault="00AD03C0" w:rsidP="00F7136D">
            <w:pPr>
              <w:jc w:val="center"/>
              <w:rPr>
                <w:sz w:val="20"/>
                <w:szCs w:val="20"/>
              </w:rPr>
            </w:pPr>
            <w:r w:rsidRPr="00F7136D">
              <w:rPr>
                <w:sz w:val="20"/>
                <w:szCs w:val="20"/>
              </w:rPr>
              <w:t>5</w:t>
            </w:r>
          </w:p>
        </w:tc>
        <w:tc>
          <w:tcPr>
            <w:tcW w:w="497" w:type="dxa"/>
            <w:tcBorders>
              <w:top w:val="single" w:sz="8" w:space="0" w:color="auto"/>
              <w:left w:val="nil"/>
              <w:bottom w:val="single" w:sz="8" w:space="0" w:color="auto"/>
              <w:right w:val="single" w:sz="8" w:space="0" w:color="auto"/>
            </w:tcBorders>
          </w:tcPr>
          <w:p w14:paraId="65E01A9B"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6169A970"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2D961491" w14:textId="77777777" w:rsidR="00AD03C0" w:rsidRPr="00F7136D" w:rsidRDefault="00AD03C0" w:rsidP="00F7136D">
            <w:pPr>
              <w:jc w:val="center"/>
              <w:rPr>
                <w:sz w:val="20"/>
                <w:szCs w:val="20"/>
              </w:rPr>
            </w:pPr>
            <w:r w:rsidRPr="00F7136D">
              <w:rPr>
                <w:sz w:val="20"/>
                <w:szCs w:val="20"/>
              </w:rPr>
              <w:t>3</w:t>
            </w:r>
          </w:p>
        </w:tc>
        <w:tc>
          <w:tcPr>
            <w:tcW w:w="498" w:type="dxa"/>
            <w:tcBorders>
              <w:top w:val="single" w:sz="8" w:space="0" w:color="auto"/>
              <w:left w:val="nil"/>
              <w:bottom w:val="single" w:sz="8" w:space="0" w:color="auto"/>
              <w:right w:val="single" w:sz="8" w:space="0" w:color="000000"/>
            </w:tcBorders>
          </w:tcPr>
          <w:p w14:paraId="719FC136"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18C419D9" w14:textId="77777777" w:rsidR="00AD03C0" w:rsidRPr="00F7136D" w:rsidRDefault="00AD03C0" w:rsidP="00F7136D">
            <w:pPr>
              <w:jc w:val="center"/>
              <w:rPr>
                <w:sz w:val="20"/>
                <w:szCs w:val="20"/>
              </w:rPr>
            </w:pPr>
            <w:r w:rsidRPr="00F7136D">
              <w:rPr>
                <w:sz w:val="20"/>
                <w:szCs w:val="20"/>
              </w:rPr>
              <w:t>2</w:t>
            </w:r>
          </w:p>
        </w:tc>
        <w:tc>
          <w:tcPr>
            <w:tcW w:w="497" w:type="dxa"/>
            <w:gridSpan w:val="2"/>
            <w:tcBorders>
              <w:top w:val="single" w:sz="8" w:space="0" w:color="auto"/>
              <w:left w:val="nil"/>
              <w:bottom w:val="single" w:sz="8" w:space="0" w:color="auto"/>
              <w:right w:val="single" w:sz="8" w:space="0" w:color="auto"/>
            </w:tcBorders>
          </w:tcPr>
          <w:p w14:paraId="36205C98"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000000"/>
            </w:tcBorders>
          </w:tcPr>
          <w:p w14:paraId="128D06FE" w14:textId="77777777" w:rsidR="00AD03C0" w:rsidRPr="00F7136D" w:rsidRDefault="00AD03C0" w:rsidP="00F7136D">
            <w:pPr>
              <w:jc w:val="center"/>
              <w:rPr>
                <w:sz w:val="20"/>
                <w:szCs w:val="20"/>
              </w:rPr>
            </w:pPr>
            <w:r w:rsidRPr="00F7136D">
              <w:rPr>
                <w:sz w:val="20"/>
                <w:szCs w:val="20"/>
              </w:rPr>
              <w:t>1</w:t>
            </w:r>
          </w:p>
        </w:tc>
        <w:tc>
          <w:tcPr>
            <w:tcW w:w="450" w:type="dxa"/>
            <w:gridSpan w:val="2"/>
            <w:tcBorders>
              <w:top w:val="single" w:sz="8" w:space="0" w:color="auto"/>
              <w:left w:val="nil"/>
              <w:bottom w:val="single" w:sz="8" w:space="0" w:color="auto"/>
              <w:right w:val="single" w:sz="8" w:space="0" w:color="auto"/>
            </w:tcBorders>
          </w:tcPr>
          <w:p w14:paraId="4751F499" w14:textId="77777777" w:rsidR="00AD03C0" w:rsidRPr="00F7136D" w:rsidRDefault="00AD03C0" w:rsidP="00F7136D">
            <w:pPr>
              <w:jc w:val="center"/>
              <w:rPr>
                <w:sz w:val="20"/>
                <w:szCs w:val="20"/>
              </w:rPr>
            </w:pPr>
            <w:r w:rsidRPr="00F7136D">
              <w:rPr>
                <w:sz w:val="20"/>
                <w:szCs w:val="20"/>
              </w:rPr>
              <w:t>3</w:t>
            </w:r>
          </w:p>
        </w:tc>
        <w:tc>
          <w:tcPr>
            <w:tcW w:w="545" w:type="dxa"/>
            <w:gridSpan w:val="2"/>
            <w:tcBorders>
              <w:top w:val="single" w:sz="8" w:space="0" w:color="auto"/>
              <w:left w:val="nil"/>
              <w:bottom w:val="single" w:sz="8" w:space="0" w:color="auto"/>
              <w:right w:val="single" w:sz="8" w:space="0" w:color="auto"/>
            </w:tcBorders>
          </w:tcPr>
          <w:p w14:paraId="2E215F82"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159D478"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7E38DC0D"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665EE478" w14:textId="77777777" w:rsidR="00AD03C0" w:rsidRPr="00F7136D" w:rsidRDefault="00AD03C0" w:rsidP="00F7136D">
            <w:pPr>
              <w:jc w:val="center"/>
              <w:rPr>
                <w:sz w:val="20"/>
                <w:szCs w:val="20"/>
              </w:rPr>
            </w:pPr>
            <w:r w:rsidRPr="00F7136D">
              <w:rPr>
                <w:sz w:val="20"/>
                <w:szCs w:val="20"/>
              </w:rPr>
              <w:t>4</w:t>
            </w:r>
          </w:p>
        </w:tc>
        <w:tc>
          <w:tcPr>
            <w:tcW w:w="692" w:type="dxa"/>
            <w:tcBorders>
              <w:top w:val="single" w:sz="8" w:space="0" w:color="auto"/>
              <w:left w:val="nil"/>
              <w:bottom w:val="single" w:sz="8" w:space="0" w:color="auto"/>
              <w:right w:val="single" w:sz="8" w:space="0" w:color="auto"/>
            </w:tcBorders>
          </w:tcPr>
          <w:p w14:paraId="616FB246" w14:textId="77777777" w:rsidR="00AD03C0" w:rsidRPr="00F7136D" w:rsidRDefault="00AD03C0" w:rsidP="00F7136D">
            <w:pPr>
              <w:jc w:val="center"/>
              <w:rPr>
                <w:sz w:val="20"/>
                <w:szCs w:val="20"/>
              </w:rPr>
            </w:pPr>
            <w:r w:rsidRPr="00F7136D">
              <w:rPr>
                <w:sz w:val="20"/>
                <w:szCs w:val="20"/>
              </w:rPr>
              <w:t>0</w:t>
            </w:r>
          </w:p>
        </w:tc>
      </w:tr>
      <w:tr w:rsidR="00AD03C0" w:rsidRPr="00F7136D" w14:paraId="02FAB433" w14:textId="77777777" w:rsidTr="0077409F">
        <w:trPr>
          <w:gridBefore w:val="1"/>
          <w:wBefore w:w="60" w:type="dxa"/>
          <w:trHeight w:val="337"/>
        </w:trPr>
        <w:tc>
          <w:tcPr>
            <w:tcW w:w="1781" w:type="dxa"/>
            <w:tcBorders>
              <w:top w:val="single" w:sz="8" w:space="0" w:color="auto"/>
              <w:left w:val="single" w:sz="8" w:space="0" w:color="auto"/>
              <w:bottom w:val="single" w:sz="8" w:space="0" w:color="auto"/>
              <w:right w:val="single" w:sz="8" w:space="0" w:color="auto"/>
            </w:tcBorders>
          </w:tcPr>
          <w:p w14:paraId="2FDD5720"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4</w:t>
            </w:r>
          </w:p>
        </w:tc>
        <w:tc>
          <w:tcPr>
            <w:tcW w:w="497" w:type="dxa"/>
            <w:tcBorders>
              <w:top w:val="single" w:sz="8" w:space="0" w:color="auto"/>
              <w:left w:val="nil"/>
              <w:bottom w:val="single" w:sz="8" w:space="0" w:color="auto"/>
              <w:right w:val="single" w:sz="8" w:space="0" w:color="auto"/>
            </w:tcBorders>
          </w:tcPr>
          <w:p w14:paraId="59643AB1"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52C90DC"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49BE2BBA"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1FA05650"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651C0970" w14:textId="77777777" w:rsidR="00AD03C0" w:rsidRPr="00F7136D" w:rsidRDefault="00AD03C0" w:rsidP="00F7136D">
            <w:pPr>
              <w:jc w:val="center"/>
              <w:rPr>
                <w:sz w:val="20"/>
                <w:szCs w:val="20"/>
              </w:rPr>
            </w:pPr>
            <w:r w:rsidRPr="00F7136D">
              <w:rPr>
                <w:sz w:val="20"/>
                <w:szCs w:val="20"/>
              </w:rPr>
              <w:t>4</w:t>
            </w:r>
          </w:p>
        </w:tc>
        <w:tc>
          <w:tcPr>
            <w:tcW w:w="498" w:type="dxa"/>
            <w:tcBorders>
              <w:top w:val="single" w:sz="8" w:space="0" w:color="auto"/>
              <w:left w:val="nil"/>
              <w:bottom w:val="single" w:sz="8" w:space="0" w:color="auto"/>
              <w:right w:val="single" w:sz="8" w:space="0" w:color="000000"/>
            </w:tcBorders>
          </w:tcPr>
          <w:p w14:paraId="7FA2E760"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279337FA" w14:textId="77777777" w:rsidR="00AD03C0" w:rsidRPr="00F7136D" w:rsidRDefault="00AD03C0" w:rsidP="00F7136D">
            <w:pPr>
              <w:jc w:val="center"/>
              <w:rPr>
                <w:sz w:val="20"/>
                <w:szCs w:val="20"/>
              </w:rPr>
            </w:pPr>
            <w:r w:rsidRPr="00F7136D">
              <w:rPr>
                <w:sz w:val="20"/>
                <w:szCs w:val="20"/>
              </w:rPr>
              <w:t>4</w:t>
            </w:r>
          </w:p>
        </w:tc>
        <w:tc>
          <w:tcPr>
            <w:tcW w:w="497" w:type="dxa"/>
            <w:gridSpan w:val="2"/>
            <w:tcBorders>
              <w:top w:val="single" w:sz="8" w:space="0" w:color="auto"/>
              <w:left w:val="nil"/>
              <w:bottom w:val="single" w:sz="8" w:space="0" w:color="auto"/>
              <w:right w:val="single" w:sz="8" w:space="0" w:color="auto"/>
            </w:tcBorders>
          </w:tcPr>
          <w:p w14:paraId="55D72D16"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000000"/>
            </w:tcBorders>
          </w:tcPr>
          <w:p w14:paraId="3AE998D5" w14:textId="77777777" w:rsidR="00AD03C0" w:rsidRPr="00F7136D" w:rsidRDefault="00AD03C0" w:rsidP="00F7136D">
            <w:pPr>
              <w:jc w:val="center"/>
              <w:rPr>
                <w:sz w:val="20"/>
                <w:szCs w:val="20"/>
              </w:rPr>
            </w:pPr>
            <w:r w:rsidRPr="00F7136D">
              <w:rPr>
                <w:sz w:val="20"/>
                <w:szCs w:val="20"/>
              </w:rPr>
              <w:t>4</w:t>
            </w:r>
          </w:p>
        </w:tc>
        <w:tc>
          <w:tcPr>
            <w:tcW w:w="450" w:type="dxa"/>
            <w:gridSpan w:val="2"/>
            <w:tcBorders>
              <w:top w:val="single" w:sz="8" w:space="0" w:color="auto"/>
              <w:left w:val="nil"/>
              <w:bottom w:val="single" w:sz="8" w:space="0" w:color="auto"/>
              <w:right w:val="single" w:sz="8" w:space="0" w:color="auto"/>
            </w:tcBorders>
          </w:tcPr>
          <w:p w14:paraId="2E98F62D" w14:textId="77777777" w:rsidR="00AD03C0" w:rsidRPr="00F7136D" w:rsidRDefault="00AD03C0" w:rsidP="00F7136D">
            <w:pPr>
              <w:jc w:val="center"/>
              <w:rPr>
                <w:sz w:val="20"/>
                <w:szCs w:val="20"/>
              </w:rPr>
            </w:pPr>
            <w:r w:rsidRPr="00F7136D">
              <w:rPr>
                <w:sz w:val="20"/>
                <w:szCs w:val="20"/>
              </w:rPr>
              <w:t>1</w:t>
            </w:r>
          </w:p>
        </w:tc>
        <w:tc>
          <w:tcPr>
            <w:tcW w:w="545" w:type="dxa"/>
            <w:gridSpan w:val="2"/>
            <w:tcBorders>
              <w:top w:val="single" w:sz="8" w:space="0" w:color="auto"/>
              <w:left w:val="nil"/>
              <w:bottom w:val="single" w:sz="8" w:space="0" w:color="auto"/>
              <w:right w:val="single" w:sz="8" w:space="0" w:color="auto"/>
            </w:tcBorders>
          </w:tcPr>
          <w:p w14:paraId="3D28EB2C"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65D2D41E"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64207AA2"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4D0D7CBB" w14:textId="77777777" w:rsidR="00AD03C0" w:rsidRPr="00F7136D" w:rsidRDefault="00AD03C0" w:rsidP="00F7136D">
            <w:pPr>
              <w:jc w:val="center"/>
              <w:rPr>
                <w:sz w:val="20"/>
                <w:szCs w:val="20"/>
              </w:rPr>
            </w:pPr>
            <w:r w:rsidRPr="00F7136D">
              <w:rPr>
                <w:sz w:val="20"/>
                <w:szCs w:val="20"/>
              </w:rPr>
              <w:t>4</w:t>
            </w:r>
          </w:p>
        </w:tc>
        <w:tc>
          <w:tcPr>
            <w:tcW w:w="692" w:type="dxa"/>
            <w:tcBorders>
              <w:top w:val="single" w:sz="8" w:space="0" w:color="auto"/>
              <w:left w:val="nil"/>
              <w:bottom w:val="single" w:sz="8" w:space="0" w:color="auto"/>
              <w:right w:val="single" w:sz="8" w:space="0" w:color="auto"/>
            </w:tcBorders>
          </w:tcPr>
          <w:p w14:paraId="1976F0A5" w14:textId="77777777" w:rsidR="00AD03C0" w:rsidRPr="00F7136D" w:rsidRDefault="00AD03C0" w:rsidP="00F7136D">
            <w:pPr>
              <w:jc w:val="center"/>
              <w:rPr>
                <w:sz w:val="20"/>
                <w:szCs w:val="20"/>
              </w:rPr>
            </w:pPr>
            <w:r w:rsidRPr="00F7136D">
              <w:rPr>
                <w:sz w:val="20"/>
                <w:szCs w:val="20"/>
              </w:rPr>
              <w:t>1</w:t>
            </w:r>
          </w:p>
        </w:tc>
      </w:tr>
      <w:tr w:rsidR="00AD03C0" w:rsidRPr="00F7136D" w14:paraId="24BC1702" w14:textId="77777777" w:rsidTr="0077409F">
        <w:trPr>
          <w:gridBefore w:val="1"/>
          <w:wBefore w:w="60" w:type="dxa"/>
          <w:trHeight w:val="337"/>
        </w:trPr>
        <w:tc>
          <w:tcPr>
            <w:tcW w:w="1781" w:type="dxa"/>
            <w:tcBorders>
              <w:top w:val="single" w:sz="8" w:space="0" w:color="auto"/>
              <w:left w:val="single" w:sz="8" w:space="0" w:color="auto"/>
              <w:bottom w:val="single" w:sz="8" w:space="0" w:color="auto"/>
              <w:right w:val="single" w:sz="8" w:space="0" w:color="auto"/>
            </w:tcBorders>
          </w:tcPr>
          <w:p w14:paraId="66DFBC3A"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5</w:t>
            </w:r>
          </w:p>
        </w:tc>
        <w:tc>
          <w:tcPr>
            <w:tcW w:w="497" w:type="dxa"/>
            <w:tcBorders>
              <w:top w:val="single" w:sz="8" w:space="0" w:color="auto"/>
              <w:left w:val="nil"/>
              <w:bottom w:val="single" w:sz="8" w:space="0" w:color="auto"/>
              <w:right w:val="single" w:sz="8" w:space="0" w:color="auto"/>
            </w:tcBorders>
          </w:tcPr>
          <w:p w14:paraId="3044E3A7"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5DDE3B55"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31971887"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auto"/>
            </w:tcBorders>
          </w:tcPr>
          <w:p w14:paraId="0C94B50F"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3FF2B4E6" w14:textId="77777777" w:rsidR="00AD03C0" w:rsidRPr="00F7136D" w:rsidRDefault="00AD03C0" w:rsidP="00F7136D">
            <w:pPr>
              <w:jc w:val="center"/>
              <w:rPr>
                <w:sz w:val="20"/>
                <w:szCs w:val="20"/>
              </w:rPr>
            </w:pPr>
            <w:r w:rsidRPr="00F7136D">
              <w:rPr>
                <w:sz w:val="20"/>
                <w:szCs w:val="20"/>
              </w:rPr>
              <w:t>4</w:t>
            </w:r>
          </w:p>
        </w:tc>
        <w:tc>
          <w:tcPr>
            <w:tcW w:w="498" w:type="dxa"/>
            <w:tcBorders>
              <w:top w:val="single" w:sz="8" w:space="0" w:color="auto"/>
              <w:left w:val="nil"/>
              <w:bottom w:val="single" w:sz="8" w:space="0" w:color="auto"/>
              <w:right w:val="single" w:sz="8" w:space="0" w:color="000000"/>
            </w:tcBorders>
          </w:tcPr>
          <w:p w14:paraId="5D12BB16"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32A02B89" w14:textId="77777777" w:rsidR="00AD03C0" w:rsidRPr="00F7136D" w:rsidRDefault="00AD03C0" w:rsidP="00F7136D">
            <w:pPr>
              <w:jc w:val="center"/>
              <w:rPr>
                <w:sz w:val="20"/>
                <w:szCs w:val="20"/>
              </w:rPr>
            </w:pPr>
            <w:r w:rsidRPr="00F7136D">
              <w:rPr>
                <w:sz w:val="20"/>
                <w:szCs w:val="20"/>
              </w:rPr>
              <w:t>2</w:t>
            </w:r>
          </w:p>
        </w:tc>
        <w:tc>
          <w:tcPr>
            <w:tcW w:w="497" w:type="dxa"/>
            <w:gridSpan w:val="2"/>
            <w:tcBorders>
              <w:top w:val="single" w:sz="8" w:space="0" w:color="auto"/>
              <w:left w:val="nil"/>
              <w:bottom w:val="single" w:sz="8" w:space="0" w:color="auto"/>
              <w:right w:val="single" w:sz="8" w:space="0" w:color="auto"/>
            </w:tcBorders>
          </w:tcPr>
          <w:p w14:paraId="45B2F9DD"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8" w:space="0" w:color="auto"/>
              <w:right w:val="single" w:sz="8" w:space="0" w:color="000000"/>
            </w:tcBorders>
          </w:tcPr>
          <w:p w14:paraId="7E287DFB" w14:textId="77777777" w:rsidR="00AD03C0" w:rsidRPr="00F7136D" w:rsidRDefault="00AD03C0" w:rsidP="00F7136D">
            <w:pPr>
              <w:jc w:val="center"/>
              <w:rPr>
                <w:sz w:val="20"/>
                <w:szCs w:val="20"/>
              </w:rPr>
            </w:pPr>
            <w:r w:rsidRPr="00F7136D">
              <w:rPr>
                <w:sz w:val="20"/>
                <w:szCs w:val="20"/>
              </w:rPr>
              <w:t>4</w:t>
            </w:r>
          </w:p>
        </w:tc>
        <w:tc>
          <w:tcPr>
            <w:tcW w:w="450" w:type="dxa"/>
            <w:gridSpan w:val="2"/>
            <w:tcBorders>
              <w:top w:val="single" w:sz="8" w:space="0" w:color="auto"/>
              <w:left w:val="nil"/>
              <w:bottom w:val="single" w:sz="8" w:space="0" w:color="auto"/>
              <w:right w:val="single" w:sz="8" w:space="0" w:color="auto"/>
            </w:tcBorders>
          </w:tcPr>
          <w:p w14:paraId="7275F932" w14:textId="77777777" w:rsidR="00AD03C0" w:rsidRPr="00F7136D" w:rsidRDefault="00AD03C0" w:rsidP="00F7136D">
            <w:pPr>
              <w:jc w:val="center"/>
              <w:rPr>
                <w:sz w:val="20"/>
                <w:szCs w:val="20"/>
              </w:rPr>
            </w:pPr>
            <w:r w:rsidRPr="00F7136D">
              <w:rPr>
                <w:sz w:val="20"/>
                <w:szCs w:val="20"/>
              </w:rPr>
              <w:t>2</w:t>
            </w:r>
          </w:p>
        </w:tc>
        <w:tc>
          <w:tcPr>
            <w:tcW w:w="545" w:type="dxa"/>
            <w:gridSpan w:val="2"/>
            <w:tcBorders>
              <w:top w:val="single" w:sz="8" w:space="0" w:color="auto"/>
              <w:left w:val="nil"/>
              <w:bottom w:val="single" w:sz="8" w:space="0" w:color="auto"/>
              <w:right w:val="single" w:sz="8" w:space="0" w:color="auto"/>
            </w:tcBorders>
          </w:tcPr>
          <w:p w14:paraId="32E5EC79"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39ADBACB"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58E3D99B"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382003AC" w14:textId="77777777" w:rsidR="00AD03C0" w:rsidRPr="00F7136D" w:rsidRDefault="00AD03C0" w:rsidP="00F7136D">
            <w:pPr>
              <w:jc w:val="center"/>
              <w:rPr>
                <w:sz w:val="20"/>
                <w:szCs w:val="20"/>
              </w:rPr>
            </w:pPr>
            <w:r w:rsidRPr="00F7136D">
              <w:rPr>
                <w:sz w:val="20"/>
                <w:szCs w:val="20"/>
              </w:rPr>
              <w:t>4</w:t>
            </w:r>
          </w:p>
        </w:tc>
        <w:tc>
          <w:tcPr>
            <w:tcW w:w="692" w:type="dxa"/>
            <w:tcBorders>
              <w:top w:val="single" w:sz="8" w:space="0" w:color="auto"/>
              <w:left w:val="nil"/>
              <w:bottom w:val="single" w:sz="8" w:space="0" w:color="auto"/>
              <w:right w:val="single" w:sz="8" w:space="0" w:color="auto"/>
            </w:tcBorders>
          </w:tcPr>
          <w:p w14:paraId="3F39BAB2" w14:textId="77777777" w:rsidR="00AD03C0" w:rsidRPr="00F7136D" w:rsidRDefault="00AD03C0" w:rsidP="00F7136D">
            <w:pPr>
              <w:jc w:val="center"/>
              <w:rPr>
                <w:sz w:val="20"/>
                <w:szCs w:val="20"/>
              </w:rPr>
            </w:pPr>
            <w:r w:rsidRPr="00F7136D">
              <w:rPr>
                <w:sz w:val="20"/>
                <w:szCs w:val="20"/>
              </w:rPr>
              <w:t>0</w:t>
            </w:r>
          </w:p>
        </w:tc>
      </w:tr>
      <w:tr w:rsidR="00AD03C0" w:rsidRPr="00F7136D" w14:paraId="27E70728" w14:textId="77777777" w:rsidTr="0077409F">
        <w:trPr>
          <w:gridBefore w:val="1"/>
          <w:wBefore w:w="60" w:type="dxa"/>
          <w:trHeight w:val="337"/>
        </w:trPr>
        <w:tc>
          <w:tcPr>
            <w:tcW w:w="1781" w:type="dxa"/>
            <w:tcBorders>
              <w:top w:val="single" w:sz="8" w:space="0" w:color="auto"/>
              <w:left w:val="single" w:sz="8" w:space="0" w:color="auto"/>
              <w:bottom w:val="single" w:sz="8" w:space="0" w:color="auto"/>
              <w:right w:val="single" w:sz="8" w:space="0" w:color="auto"/>
            </w:tcBorders>
          </w:tcPr>
          <w:p w14:paraId="5ECB611F"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6</w:t>
            </w:r>
          </w:p>
        </w:tc>
        <w:tc>
          <w:tcPr>
            <w:tcW w:w="497" w:type="dxa"/>
            <w:tcBorders>
              <w:top w:val="single" w:sz="8" w:space="0" w:color="auto"/>
              <w:left w:val="nil"/>
              <w:bottom w:val="single" w:sz="8" w:space="0" w:color="auto"/>
              <w:right w:val="single" w:sz="8" w:space="0" w:color="auto"/>
            </w:tcBorders>
          </w:tcPr>
          <w:p w14:paraId="3B59C159"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D5B3A10"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2FCF63A3"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422E2660"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7F83199F" w14:textId="77777777" w:rsidR="00AD03C0" w:rsidRPr="00F7136D" w:rsidRDefault="00AD03C0" w:rsidP="00F7136D">
            <w:pPr>
              <w:jc w:val="center"/>
              <w:rPr>
                <w:sz w:val="20"/>
                <w:szCs w:val="20"/>
              </w:rPr>
            </w:pPr>
            <w:r w:rsidRPr="00F7136D">
              <w:rPr>
                <w:sz w:val="20"/>
                <w:szCs w:val="20"/>
              </w:rPr>
              <w:t>3</w:t>
            </w:r>
          </w:p>
        </w:tc>
        <w:tc>
          <w:tcPr>
            <w:tcW w:w="498" w:type="dxa"/>
            <w:tcBorders>
              <w:top w:val="single" w:sz="8" w:space="0" w:color="auto"/>
              <w:left w:val="nil"/>
              <w:bottom w:val="single" w:sz="8" w:space="0" w:color="auto"/>
              <w:right w:val="single" w:sz="8" w:space="0" w:color="000000"/>
            </w:tcBorders>
          </w:tcPr>
          <w:p w14:paraId="637AE66A"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auto"/>
            </w:tcBorders>
          </w:tcPr>
          <w:p w14:paraId="7CE661DF" w14:textId="77777777" w:rsidR="00AD03C0" w:rsidRPr="00F7136D" w:rsidRDefault="00AD03C0" w:rsidP="00F7136D">
            <w:pPr>
              <w:jc w:val="center"/>
              <w:rPr>
                <w:sz w:val="20"/>
                <w:szCs w:val="20"/>
              </w:rPr>
            </w:pPr>
            <w:r w:rsidRPr="00F7136D">
              <w:rPr>
                <w:sz w:val="20"/>
                <w:szCs w:val="20"/>
              </w:rPr>
              <w:t>4</w:t>
            </w:r>
          </w:p>
        </w:tc>
        <w:tc>
          <w:tcPr>
            <w:tcW w:w="497" w:type="dxa"/>
            <w:gridSpan w:val="2"/>
            <w:tcBorders>
              <w:top w:val="single" w:sz="8" w:space="0" w:color="auto"/>
              <w:left w:val="nil"/>
              <w:bottom w:val="single" w:sz="8" w:space="0" w:color="auto"/>
              <w:right w:val="single" w:sz="8" w:space="0" w:color="auto"/>
            </w:tcBorders>
          </w:tcPr>
          <w:p w14:paraId="2D45A166" w14:textId="77777777" w:rsidR="00AD03C0" w:rsidRPr="00F7136D" w:rsidRDefault="00AD03C0" w:rsidP="00F7136D">
            <w:pPr>
              <w:jc w:val="center"/>
              <w:rPr>
                <w:sz w:val="20"/>
                <w:szCs w:val="20"/>
              </w:rPr>
            </w:pPr>
            <w:r w:rsidRPr="00F7136D">
              <w:rPr>
                <w:sz w:val="20"/>
                <w:szCs w:val="20"/>
              </w:rPr>
              <w:t>4</w:t>
            </w:r>
          </w:p>
        </w:tc>
        <w:tc>
          <w:tcPr>
            <w:tcW w:w="497" w:type="dxa"/>
            <w:tcBorders>
              <w:top w:val="single" w:sz="8" w:space="0" w:color="auto"/>
              <w:left w:val="nil"/>
              <w:bottom w:val="single" w:sz="8" w:space="0" w:color="auto"/>
              <w:right w:val="single" w:sz="8" w:space="0" w:color="000000"/>
            </w:tcBorders>
          </w:tcPr>
          <w:p w14:paraId="634D836B" w14:textId="77777777" w:rsidR="00AD03C0" w:rsidRPr="00F7136D" w:rsidRDefault="00AD03C0" w:rsidP="00F7136D">
            <w:pPr>
              <w:jc w:val="center"/>
              <w:rPr>
                <w:sz w:val="20"/>
                <w:szCs w:val="20"/>
              </w:rPr>
            </w:pPr>
            <w:r w:rsidRPr="00F7136D">
              <w:rPr>
                <w:sz w:val="20"/>
                <w:szCs w:val="20"/>
              </w:rPr>
              <w:t>3</w:t>
            </w:r>
          </w:p>
        </w:tc>
        <w:tc>
          <w:tcPr>
            <w:tcW w:w="450" w:type="dxa"/>
            <w:gridSpan w:val="2"/>
            <w:tcBorders>
              <w:top w:val="single" w:sz="8" w:space="0" w:color="auto"/>
              <w:left w:val="nil"/>
              <w:bottom w:val="single" w:sz="8" w:space="0" w:color="auto"/>
              <w:right w:val="single" w:sz="8" w:space="0" w:color="auto"/>
            </w:tcBorders>
          </w:tcPr>
          <w:p w14:paraId="2FB79702" w14:textId="77777777" w:rsidR="00AD03C0" w:rsidRPr="00F7136D" w:rsidRDefault="00AD03C0" w:rsidP="00F7136D">
            <w:pPr>
              <w:jc w:val="center"/>
              <w:rPr>
                <w:sz w:val="20"/>
                <w:szCs w:val="20"/>
              </w:rPr>
            </w:pPr>
            <w:r w:rsidRPr="00F7136D">
              <w:rPr>
                <w:sz w:val="20"/>
                <w:szCs w:val="20"/>
              </w:rPr>
              <w:t>3</w:t>
            </w:r>
          </w:p>
        </w:tc>
        <w:tc>
          <w:tcPr>
            <w:tcW w:w="545" w:type="dxa"/>
            <w:gridSpan w:val="2"/>
            <w:tcBorders>
              <w:top w:val="single" w:sz="8" w:space="0" w:color="auto"/>
              <w:left w:val="nil"/>
              <w:bottom w:val="single" w:sz="8" w:space="0" w:color="auto"/>
              <w:right w:val="single" w:sz="8" w:space="0" w:color="auto"/>
            </w:tcBorders>
          </w:tcPr>
          <w:p w14:paraId="3128FA39"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0C143606"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8" w:space="0" w:color="auto"/>
              <w:right w:val="single" w:sz="8" w:space="0" w:color="auto"/>
            </w:tcBorders>
          </w:tcPr>
          <w:p w14:paraId="7E694B6F"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8" w:space="0" w:color="auto"/>
              <w:right w:val="single" w:sz="8" w:space="0" w:color="auto"/>
            </w:tcBorders>
          </w:tcPr>
          <w:p w14:paraId="287FD790" w14:textId="77777777" w:rsidR="00AD03C0" w:rsidRPr="00F7136D" w:rsidRDefault="00AD03C0" w:rsidP="00F7136D">
            <w:pPr>
              <w:jc w:val="center"/>
              <w:rPr>
                <w:sz w:val="20"/>
                <w:szCs w:val="20"/>
              </w:rPr>
            </w:pPr>
            <w:r w:rsidRPr="00F7136D">
              <w:rPr>
                <w:sz w:val="20"/>
                <w:szCs w:val="20"/>
              </w:rPr>
              <w:t>3</w:t>
            </w:r>
          </w:p>
        </w:tc>
        <w:tc>
          <w:tcPr>
            <w:tcW w:w="692" w:type="dxa"/>
            <w:tcBorders>
              <w:top w:val="single" w:sz="8" w:space="0" w:color="auto"/>
              <w:left w:val="nil"/>
              <w:bottom w:val="single" w:sz="8" w:space="0" w:color="auto"/>
              <w:right w:val="single" w:sz="8" w:space="0" w:color="auto"/>
            </w:tcBorders>
          </w:tcPr>
          <w:p w14:paraId="4B7D7B11" w14:textId="77777777" w:rsidR="00AD03C0" w:rsidRPr="00F7136D" w:rsidRDefault="00AD03C0" w:rsidP="00F7136D">
            <w:pPr>
              <w:jc w:val="center"/>
              <w:rPr>
                <w:sz w:val="20"/>
                <w:szCs w:val="20"/>
              </w:rPr>
            </w:pPr>
            <w:r w:rsidRPr="00F7136D">
              <w:rPr>
                <w:sz w:val="20"/>
                <w:szCs w:val="20"/>
              </w:rPr>
              <w:t>0</w:t>
            </w:r>
          </w:p>
        </w:tc>
      </w:tr>
      <w:tr w:rsidR="00AD03C0" w:rsidRPr="00F7136D" w14:paraId="6054A3E0" w14:textId="77777777" w:rsidTr="0077409F">
        <w:trPr>
          <w:gridBefore w:val="1"/>
          <w:wBefore w:w="60" w:type="dxa"/>
          <w:trHeight w:val="337"/>
        </w:trPr>
        <w:tc>
          <w:tcPr>
            <w:tcW w:w="1781" w:type="dxa"/>
            <w:tcBorders>
              <w:top w:val="single" w:sz="8" w:space="0" w:color="auto"/>
              <w:left w:val="single" w:sz="8" w:space="0" w:color="auto"/>
              <w:bottom w:val="single" w:sz="4" w:space="0" w:color="auto"/>
              <w:right w:val="single" w:sz="8" w:space="0" w:color="auto"/>
            </w:tcBorders>
          </w:tcPr>
          <w:p w14:paraId="650A440C" w14:textId="77777777" w:rsidR="00AD03C0" w:rsidRPr="00F7136D" w:rsidRDefault="002C02B7" w:rsidP="00F7136D">
            <w:pPr>
              <w:jc w:val="center"/>
              <w:rPr>
                <w:b/>
                <w:bCs/>
                <w:sz w:val="20"/>
                <w:szCs w:val="20"/>
              </w:rPr>
            </w:pPr>
            <w:r>
              <w:rPr>
                <w:b/>
                <w:bCs/>
                <w:sz w:val="20"/>
                <w:szCs w:val="20"/>
              </w:rPr>
              <w:t>ÖK</w:t>
            </w:r>
            <w:r w:rsidR="00AD03C0" w:rsidRPr="00F7136D">
              <w:rPr>
                <w:b/>
                <w:bCs/>
                <w:sz w:val="20"/>
                <w:szCs w:val="20"/>
              </w:rPr>
              <w:t>7</w:t>
            </w:r>
          </w:p>
        </w:tc>
        <w:tc>
          <w:tcPr>
            <w:tcW w:w="497" w:type="dxa"/>
            <w:tcBorders>
              <w:top w:val="single" w:sz="8" w:space="0" w:color="auto"/>
              <w:left w:val="nil"/>
              <w:bottom w:val="single" w:sz="4" w:space="0" w:color="auto"/>
              <w:right w:val="single" w:sz="8" w:space="0" w:color="auto"/>
            </w:tcBorders>
          </w:tcPr>
          <w:p w14:paraId="55E17B3E"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4" w:space="0" w:color="auto"/>
              <w:right w:val="single" w:sz="8" w:space="0" w:color="auto"/>
            </w:tcBorders>
          </w:tcPr>
          <w:p w14:paraId="4641CF2B" w14:textId="77777777" w:rsidR="00AD03C0" w:rsidRPr="00F7136D" w:rsidRDefault="00AD03C0" w:rsidP="00F7136D">
            <w:pPr>
              <w:jc w:val="center"/>
              <w:rPr>
                <w:sz w:val="20"/>
                <w:szCs w:val="20"/>
              </w:rPr>
            </w:pPr>
            <w:r w:rsidRPr="00F7136D">
              <w:rPr>
                <w:sz w:val="20"/>
                <w:szCs w:val="20"/>
              </w:rPr>
              <w:t>0</w:t>
            </w:r>
          </w:p>
        </w:tc>
        <w:tc>
          <w:tcPr>
            <w:tcW w:w="497" w:type="dxa"/>
            <w:tcBorders>
              <w:top w:val="single" w:sz="8" w:space="0" w:color="auto"/>
              <w:left w:val="nil"/>
              <w:bottom w:val="single" w:sz="4" w:space="0" w:color="auto"/>
              <w:right w:val="single" w:sz="8" w:space="0" w:color="auto"/>
            </w:tcBorders>
          </w:tcPr>
          <w:p w14:paraId="65B56FB3" w14:textId="77777777" w:rsidR="00AD03C0" w:rsidRPr="00F7136D" w:rsidRDefault="00AD03C0" w:rsidP="00F7136D">
            <w:pPr>
              <w:jc w:val="center"/>
              <w:rPr>
                <w:sz w:val="20"/>
                <w:szCs w:val="20"/>
              </w:rPr>
            </w:pPr>
            <w:r w:rsidRPr="00F7136D">
              <w:rPr>
                <w:sz w:val="20"/>
                <w:szCs w:val="20"/>
              </w:rPr>
              <w:t>1</w:t>
            </w:r>
          </w:p>
        </w:tc>
        <w:tc>
          <w:tcPr>
            <w:tcW w:w="497" w:type="dxa"/>
            <w:tcBorders>
              <w:top w:val="single" w:sz="8" w:space="0" w:color="auto"/>
              <w:left w:val="nil"/>
              <w:bottom w:val="single" w:sz="4" w:space="0" w:color="auto"/>
              <w:right w:val="single" w:sz="8" w:space="0" w:color="auto"/>
            </w:tcBorders>
          </w:tcPr>
          <w:p w14:paraId="7C8B0003"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7B8C790F" w14:textId="77777777" w:rsidR="00AD03C0" w:rsidRPr="00F7136D" w:rsidRDefault="00AD03C0" w:rsidP="00F7136D">
            <w:pPr>
              <w:jc w:val="center"/>
              <w:rPr>
                <w:sz w:val="20"/>
                <w:szCs w:val="20"/>
              </w:rPr>
            </w:pPr>
            <w:r w:rsidRPr="00F7136D">
              <w:rPr>
                <w:sz w:val="20"/>
                <w:szCs w:val="20"/>
              </w:rPr>
              <w:t>1</w:t>
            </w:r>
          </w:p>
        </w:tc>
        <w:tc>
          <w:tcPr>
            <w:tcW w:w="498" w:type="dxa"/>
            <w:tcBorders>
              <w:top w:val="single" w:sz="8" w:space="0" w:color="auto"/>
              <w:left w:val="nil"/>
              <w:bottom w:val="single" w:sz="4" w:space="0" w:color="auto"/>
              <w:right w:val="single" w:sz="8" w:space="0" w:color="000000"/>
            </w:tcBorders>
          </w:tcPr>
          <w:p w14:paraId="570D2BF5"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2F5C4B6B" w14:textId="77777777" w:rsidR="00AD03C0" w:rsidRPr="00F7136D" w:rsidRDefault="00AD03C0" w:rsidP="00F7136D">
            <w:pPr>
              <w:jc w:val="center"/>
              <w:rPr>
                <w:sz w:val="20"/>
                <w:szCs w:val="20"/>
              </w:rPr>
            </w:pPr>
            <w:r w:rsidRPr="00F7136D">
              <w:rPr>
                <w:sz w:val="20"/>
                <w:szCs w:val="20"/>
              </w:rPr>
              <w:t>4</w:t>
            </w:r>
          </w:p>
        </w:tc>
        <w:tc>
          <w:tcPr>
            <w:tcW w:w="497" w:type="dxa"/>
            <w:gridSpan w:val="2"/>
            <w:tcBorders>
              <w:top w:val="single" w:sz="8" w:space="0" w:color="auto"/>
              <w:left w:val="nil"/>
              <w:bottom w:val="single" w:sz="4" w:space="0" w:color="auto"/>
              <w:right w:val="single" w:sz="8" w:space="0" w:color="auto"/>
            </w:tcBorders>
          </w:tcPr>
          <w:p w14:paraId="02C6138D" w14:textId="77777777" w:rsidR="00AD03C0" w:rsidRPr="00F7136D" w:rsidRDefault="00AD03C0" w:rsidP="00F7136D">
            <w:pPr>
              <w:jc w:val="center"/>
              <w:rPr>
                <w:sz w:val="20"/>
                <w:szCs w:val="20"/>
              </w:rPr>
            </w:pPr>
            <w:r w:rsidRPr="00F7136D">
              <w:rPr>
                <w:sz w:val="20"/>
                <w:szCs w:val="20"/>
              </w:rPr>
              <w:t>2</w:t>
            </w:r>
          </w:p>
        </w:tc>
        <w:tc>
          <w:tcPr>
            <w:tcW w:w="497" w:type="dxa"/>
            <w:tcBorders>
              <w:top w:val="single" w:sz="8" w:space="0" w:color="auto"/>
              <w:left w:val="nil"/>
              <w:bottom w:val="single" w:sz="4" w:space="0" w:color="auto"/>
              <w:right w:val="single" w:sz="8" w:space="0" w:color="000000"/>
            </w:tcBorders>
          </w:tcPr>
          <w:p w14:paraId="03E8CD3C" w14:textId="77777777" w:rsidR="00AD03C0" w:rsidRPr="00F7136D" w:rsidRDefault="00AD03C0" w:rsidP="00F7136D">
            <w:pPr>
              <w:jc w:val="center"/>
              <w:rPr>
                <w:sz w:val="20"/>
                <w:szCs w:val="20"/>
              </w:rPr>
            </w:pPr>
            <w:r w:rsidRPr="00F7136D">
              <w:rPr>
                <w:sz w:val="20"/>
                <w:szCs w:val="20"/>
              </w:rPr>
              <w:t>3</w:t>
            </w:r>
          </w:p>
        </w:tc>
        <w:tc>
          <w:tcPr>
            <w:tcW w:w="450" w:type="dxa"/>
            <w:gridSpan w:val="2"/>
            <w:tcBorders>
              <w:top w:val="single" w:sz="8" w:space="0" w:color="auto"/>
              <w:left w:val="nil"/>
              <w:bottom w:val="single" w:sz="4" w:space="0" w:color="auto"/>
              <w:right w:val="single" w:sz="8" w:space="0" w:color="auto"/>
            </w:tcBorders>
          </w:tcPr>
          <w:p w14:paraId="15163571" w14:textId="77777777" w:rsidR="00AD03C0" w:rsidRPr="00F7136D" w:rsidRDefault="00AD03C0" w:rsidP="00F7136D">
            <w:pPr>
              <w:jc w:val="center"/>
              <w:rPr>
                <w:sz w:val="20"/>
                <w:szCs w:val="20"/>
              </w:rPr>
            </w:pPr>
            <w:r w:rsidRPr="00F7136D">
              <w:rPr>
                <w:sz w:val="20"/>
                <w:szCs w:val="20"/>
              </w:rPr>
              <w:t>4</w:t>
            </w:r>
          </w:p>
        </w:tc>
        <w:tc>
          <w:tcPr>
            <w:tcW w:w="545" w:type="dxa"/>
            <w:gridSpan w:val="2"/>
            <w:tcBorders>
              <w:top w:val="single" w:sz="8" w:space="0" w:color="auto"/>
              <w:left w:val="nil"/>
              <w:bottom w:val="single" w:sz="4" w:space="0" w:color="auto"/>
              <w:right w:val="single" w:sz="8" w:space="0" w:color="auto"/>
            </w:tcBorders>
          </w:tcPr>
          <w:p w14:paraId="100CF4D4"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5C1929DD"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4C67F85C" w14:textId="77777777" w:rsidR="00AD03C0" w:rsidRPr="00F7136D" w:rsidRDefault="00AD03C0" w:rsidP="00F7136D">
            <w:pPr>
              <w:jc w:val="center"/>
              <w:rPr>
                <w:sz w:val="20"/>
                <w:szCs w:val="20"/>
              </w:rPr>
            </w:pPr>
            <w:r w:rsidRPr="00F7136D">
              <w:rPr>
                <w:sz w:val="20"/>
                <w:szCs w:val="20"/>
              </w:rPr>
              <w:t>3</w:t>
            </w:r>
          </w:p>
        </w:tc>
        <w:tc>
          <w:tcPr>
            <w:tcW w:w="497" w:type="dxa"/>
            <w:tcBorders>
              <w:top w:val="single" w:sz="8" w:space="0" w:color="auto"/>
              <w:left w:val="nil"/>
              <w:bottom w:val="single" w:sz="4" w:space="0" w:color="auto"/>
              <w:right w:val="single" w:sz="8" w:space="0" w:color="auto"/>
            </w:tcBorders>
          </w:tcPr>
          <w:p w14:paraId="4BAFC753" w14:textId="77777777" w:rsidR="00AD03C0" w:rsidRPr="00F7136D" w:rsidRDefault="00AD03C0" w:rsidP="00F7136D">
            <w:pPr>
              <w:jc w:val="center"/>
              <w:rPr>
                <w:sz w:val="20"/>
                <w:szCs w:val="20"/>
              </w:rPr>
            </w:pPr>
            <w:r w:rsidRPr="00F7136D">
              <w:rPr>
                <w:sz w:val="20"/>
                <w:szCs w:val="20"/>
              </w:rPr>
              <w:t>2</w:t>
            </w:r>
          </w:p>
        </w:tc>
        <w:tc>
          <w:tcPr>
            <w:tcW w:w="692" w:type="dxa"/>
            <w:tcBorders>
              <w:top w:val="single" w:sz="8" w:space="0" w:color="auto"/>
              <w:left w:val="nil"/>
              <w:bottom w:val="single" w:sz="4" w:space="0" w:color="auto"/>
              <w:right w:val="single" w:sz="8" w:space="0" w:color="auto"/>
            </w:tcBorders>
          </w:tcPr>
          <w:p w14:paraId="317E9631" w14:textId="77777777" w:rsidR="00AD03C0" w:rsidRPr="00F7136D" w:rsidRDefault="00AD03C0" w:rsidP="00F7136D">
            <w:pPr>
              <w:jc w:val="center"/>
              <w:rPr>
                <w:sz w:val="20"/>
                <w:szCs w:val="20"/>
              </w:rPr>
            </w:pPr>
            <w:r w:rsidRPr="00F7136D">
              <w:rPr>
                <w:sz w:val="20"/>
                <w:szCs w:val="20"/>
              </w:rPr>
              <w:t>3</w:t>
            </w:r>
          </w:p>
        </w:tc>
      </w:tr>
      <w:tr w:rsidR="00A56573" w:rsidRPr="00A56573" w14:paraId="1573E129"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3" w:type="dxa"/>
            <w:gridSpan w:val="20"/>
            <w:tcBorders>
              <w:top w:val="single" w:sz="4" w:space="0" w:color="auto"/>
              <w:left w:val="single" w:sz="4" w:space="0" w:color="auto"/>
              <w:bottom w:val="single" w:sz="4" w:space="0" w:color="auto"/>
              <w:right w:val="single" w:sz="4" w:space="0" w:color="auto"/>
            </w:tcBorders>
          </w:tcPr>
          <w:p w14:paraId="00534467" w14:textId="77777777" w:rsidR="00A56573" w:rsidRPr="00A56573" w:rsidRDefault="00A56573" w:rsidP="00A56573">
            <w:pPr>
              <w:rPr>
                <w:b/>
                <w:sz w:val="20"/>
                <w:szCs w:val="20"/>
              </w:rPr>
            </w:pPr>
            <w:r w:rsidRPr="00A56573">
              <w:rPr>
                <w:b/>
                <w:sz w:val="20"/>
                <w:szCs w:val="20"/>
              </w:rPr>
              <w:lastRenderedPageBreak/>
              <w:t xml:space="preserve">AKTS Tablosu: </w:t>
            </w:r>
          </w:p>
        </w:tc>
      </w:tr>
      <w:tr w:rsidR="00A56573" w:rsidRPr="00A56573" w14:paraId="3CCF3B70"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508" w:type="dxa"/>
            <w:gridSpan w:val="10"/>
            <w:tcBorders>
              <w:top w:val="single" w:sz="4" w:space="0" w:color="auto"/>
              <w:left w:val="single" w:sz="4" w:space="0" w:color="auto"/>
              <w:bottom w:val="single" w:sz="4" w:space="0" w:color="auto"/>
              <w:right w:val="single" w:sz="4" w:space="0" w:color="auto"/>
            </w:tcBorders>
          </w:tcPr>
          <w:p w14:paraId="1991AF26" w14:textId="77777777" w:rsidR="00A56573" w:rsidRPr="00A56573" w:rsidRDefault="00A56573" w:rsidP="00A56573">
            <w:pPr>
              <w:rPr>
                <w:b/>
                <w:sz w:val="20"/>
                <w:szCs w:val="20"/>
              </w:rPr>
            </w:pPr>
            <w:r w:rsidRPr="00A56573">
              <w:rPr>
                <w:b/>
                <w:sz w:val="20"/>
                <w:szCs w:val="20"/>
              </w:rPr>
              <w:t xml:space="preserve">Derse İlişkin Etkinlikler </w:t>
            </w:r>
          </w:p>
        </w:tc>
        <w:tc>
          <w:tcPr>
            <w:tcW w:w="837" w:type="dxa"/>
            <w:gridSpan w:val="3"/>
            <w:tcBorders>
              <w:top w:val="single" w:sz="4" w:space="0" w:color="auto"/>
              <w:left w:val="single" w:sz="4" w:space="0" w:color="auto"/>
              <w:bottom w:val="single" w:sz="4" w:space="0" w:color="auto"/>
              <w:right w:val="single" w:sz="4" w:space="0" w:color="auto"/>
            </w:tcBorders>
          </w:tcPr>
          <w:p w14:paraId="04F91111" w14:textId="77777777" w:rsidR="00A56573" w:rsidRPr="00A56573" w:rsidRDefault="00A56573" w:rsidP="00A56573">
            <w:pPr>
              <w:rPr>
                <w:sz w:val="20"/>
                <w:szCs w:val="20"/>
              </w:rPr>
            </w:pPr>
            <w:r w:rsidRPr="00A56573">
              <w:rPr>
                <w:sz w:val="20"/>
                <w:szCs w:val="20"/>
              </w:rPr>
              <w:t>Sayısı</w:t>
            </w:r>
          </w:p>
        </w:tc>
        <w:tc>
          <w:tcPr>
            <w:tcW w:w="851" w:type="dxa"/>
            <w:gridSpan w:val="2"/>
            <w:tcBorders>
              <w:top w:val="single" w:sz="4" w:space="0" w:color="auto"/>
              <w:left w:val="single" w:sz="4" w:space="0" w:color="auto"/>
              <w:bottom w:val="single" w:sz="4" w:space="0" w:color="auto"/>
              <w:right w:val="single" w:sz="4" w:space="0" w:color="auto"/>
            </w:tcBorders>
          </w:tcPr>
          <w:p w14:paraId="6210710D" w14:textId="77777777" w:rsidR="00A56573" w:rsidRPr="00A56573" w:rsidRDefault="00A56573" w:rsidP="00A56573">
            <w:pPr>
              <w:rPr>
                <w:sz w:val="20"/>
                <w:szCs w:val="20"/>
              </w:rPr>
            </w:pPr>
            <w:r w:rsidRPr="00A56573">
              <w:rPr>
                <w:sz w:val="20"/>
                <w:szCs w:val="20"/>
              </w:rPr>
              <w:t>Süresi</w:t>
            </w:r>
          </w:p>
          <w:p w14:paraId="2BCDF4BE" w14:textId="77777777" w:rsidR="00A56573" w:rsidRPr="00A56573" w:rsidRDefault="00A56573" w:rsidP="00A56573">
            <w:pPr>
              <w:rPr>
                <w:sz w:val="20"/>
                <w:szCs w:val="20"/>
              </w:rPr>
            </w:pPr>
            <w:r w:rsidRPr="00A56573">
              <w:rPr>
                <w:sz w:val="20"/>
                <w:szCs w:val="20"/>
              </w:rPr>
              <w:t>(saat)</w:t>
            </w:r>
          </w:p>
        </w:tc>
        <w:tc>
          <w:tcPr>
            <w:tcW w:w="2297" w:type="dxa"/>
            <w:gridSpan w:val="5"/>
            <w:tcBorders>
              <w:top w:val="single" w:sz="4" w:space="0" w:color="auto"/>
              <w:left w:val="single" w:sz="4" w:space="0" w:color="auto"/>
              <w:bottom w:val="single" w:sz="4" w:space="0" w:color="auto"/>
              <w:right w:val="single" w:sz="4" w:space="0" w:color="auto"/>
            </w:tcBorders>
          </w:tcPr>
          <w:p w14:paraId="1732F418" w14:textId="77777777" w:rsidR="00A56573" w:rsidRPr="00A56573" w:rsidRDefault="00A56573" w:rsidP="00A56573">
            <w:pPr>
              <w:rPr>
                <w:sz w:val="20"/>
                <w:szCs w:val="20"/>
              </w:rPr>
            </w:pPr>
            <w:r w:rsidRPr="00A56573">
              <w:rPr>
                <w:sz w:val="20"/>
                <w:szCs w:val="20"/>
              </w:rPr>
              <w:t>Toplam İşyükü</w:t>
            </w:r>
          </w:p>
          <w:p w14:paraId="18CAF2BF" w14:textId="77777777" w:rsidR="00A56573" w:rsidRPr="00A56573" w:rsidRDefault="00A56573" w:rsidP="00A56573">
            <w:pPr>
              <w:rPr>
                <w:sz w:val="20"/>
                <w:szCs w:val="20"/>
              </w:rPr>
            </w:pPr>
            <w:r w:rsidRPr="00A56573">
              <w:rPr>
                <w:sz w:val="20"/>
                <w:szCs w:val="20"/>
              </w:rPr>
              <w:t xml:space="preserve">(Saat) </w:t>
            </w:r>
          </w:p>
        </w:tc>
      </w:tr>
      <w:tr w:rsidR="00A56573" w:rsidRPr="00A56573" w14:paraId="1F23A379"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3" w:type="dxa"/>
            <w:gridSpan w:val="20"/>
            <w:tcBorders>
              <w:top w:val="single" w:sz="4" w:space="0" w:color="auto"/>
              <w:left w:val="single" w:sz="4" w:space="0" w:color="auto"/>
              <w:bottom w:val="single" w:sz="4" w:space="0" w:color="auto"/>
              <w:right w:val="single" w:sz="4" w:space="0" w:color="auto"/>
            </w:tcBorders>
          </w:tcPr>
          <w:p w14:paraId="75281E69" w14:textId="77777777" w:rsidR="00A56573" w:rsidRPr="00A56573" w:rsidRDefault="00A56573" w:rsidP="00A56573">
            <w:pPr>
              <w:rPr>
                <w:sz w:val="20"/>
                <w:szCs w:val="20"/>
              </w:rPr>
            </w:pPr>
            <w:r w:rsidRPr="00A56573">
              <w:rPr>
                <w:b/>
                <w:sz w:val="20"/>
                <w:szCs w:val="20"/>
              </w:rPr>
              <w:t>Ders içi etkinlikler</w:t>
            </w:r>
          </w:p>
        </w:tc>
      </w:tr>
      <w:tr w:rsidR="00A56573" w:rsidRPr="00A56573" w14:paraId="1953179B"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35432037" w14:textId="77777777" w:rsidR="00A56573" w:rsidRPr="00A56573" w:rsidRDefault="00A56573" w:rsidP="00A56573">
            <w:pPr>
              <w:ind w:firstLine="540"/>
              <w:rPr>
                <w:sz w:val="20"/>
                <w:szCs w:val="20"/>
              </w:rPr>
            </w:pPr>
            <w:r w:rsidRPr="00A56573">
              <w:rPr>
                <w:sz w:val="20"/>
                <w:szCs w:val="20"/>
              </w:rPr>
              <w:t>Ders anlatımı</w:t>
            </w:r>
          </w:p>
        </w:tc>
        <w:tc>
          <w:tcPr>
            <w:tcW w:w="837" w:type="dxa"/>
            <w:gridSpan w:val="3"/>
            <w:tcBorders>
              <w:top w:val="single" w:sz="4" w:space="0" w:color="auto"/>
              <w:left w:val="single" w:sz="4" w:space="0" w:color="auto"/>
              <w:bottom w:val="single" w:sz="4" w:space="0" w:color="auto"/>
              <w:right w:val="single" w:sz="4" w:space="0" w:color="auto"/>
            </w:tcBorders>
          </w:tcPr>
          <w:p w14:paraId="6B37ADDA" w14:textId="77777777" w:rsidR="00A56573" w:rsidRPr="00A56573" w:rsidRDefault="00A56573" w:rsidP="00A56573">
            <w:pPr>
              <w:jc w:val="center"/>
              <w:rPr>
                <w:sz w:val="20"/>
                <w:szCs w:val="20"/>
              </w:rPr>
            </w:pPr>
            <w:r w:rsidRPr="00A56573">
              <w:rPr>
                <w:sz w:val="20"/>
                <w:szCs w:val="20"/>
              </w:rPr>
              <w:t>13</w:t>
            </w:r>
          </w:p>
        </w:tc>
        <w:tc>
          <w:tcPr>
            <w:tcW w:w="851" w:type="dxa"/>
            <w:gridSpan w:val="2"/>
            <w:tcBorders>
              <w:top w:val="single" w:sz="4" w:space="0" w:color="auto"/>
              <w:left w:val="single" w:sz="4" w:space="0" w:color="auto"/>
              <w:bottom w:val="single" w:sz="4" w:space="0" w:color="auto"/>
              <w:right w:val="single" w:sz="4" w:space="0" w:color="auto"/>
            </w:tcBorders>
          </w:tcPr>
          <w:p w14:paraId="52157629" w14:textId="77777777" w:rsidR="00A56573" w:rsidRPr="00A56573" w:rsidRDefault="00A56573" w:rsidP="00A56573">
            <w:pPr>
              <w:jc w:val="center"/>
              <w:rPr>
                <w:sz w:val="20"/>
                <w:szCs w:val="20"/>
              </w:rPr>
            </w:pPr>
            <w:r w:rsidRPr="00A56573">
              <w:rPr>
                <w:sz w:val="20"/>
                <w:szCs w:val="20"/>
              </w:rPr>
              <w:t>2</w:t>
            </w:r>
          </w:p>
        </w:tc>
        <w:tc>
          <w:tcPr>
            <w:tcW w:w="2297" w:type="dxa"/>
            <w:gridSpan w:val="5"/>
            <w:tcBorders>
              <w:top w:val="single" w:sz="4" w:space="0" w:color="auto"/>
              <w:left w:val="single" w:sz="4" w:space="0" w:color="auto"/>
              <w:bottom w:val="single" w:sz="4" w:space="0" w:color="auto"/>
              <w:right w:val="single" w:sz="4" w:space="0" w:color="auto"/>
            </w:tcBorders>
          </w:tcPr>
          <w:p w14:paraId="1C62E760" w14:textId="77777777" w:rsidR="00A56573" w:rsidRPr="00A56573" w:rsidRDefault="00A56573" w:rsidP="00A56573">
            <w:pPr>
              <w:jc w:val="center"/>
              <w:rPr>
                <w:sz w:val="20"/>
                <w:szCs w:val="20"/>
              </w:rPr>
            </w:pPr>
            <w:r w:rsidRPr="00A56573">
              <w:rPr>
                <w:sz w:val="20"/>
                <w:szCs w:val="20"/>
              </w:rPr>
              <w:t>26</w:t>
            </w:r>
          </w:p>
        </w:tc>
      </w:tr>
      <w:tr w:rsidR="00A56573" w:rsidRPr="00A56573" w14:paraId="56919E94"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3" w:type="dxa"/>
            <w:gridSpan w:val="20"/>
            <w:tcBorders>
              <w:top w:val="single" w:sz="4" w:space="0" w:color="auto"/>
              <w:left w:val="single" w:sz="4" w:space="0" w:color="auto"/>
              <w:bottom w:val="single" w:sz="4" w:space="0" w:color="auto"/>
              <w:right w:val="single" w:sz="4" w:space="0" w:color="auto"/>
            </w:tcBorders>
          </w:tcPr>
          <w:p w14:paraId="23BD64F6" w14:textId="77777777" w:rsidR="00A56573" w:rsidRPr="00A56573" w:rsidRDefault="00A56573" w:rsidP="00A56573">
            <w:pPr>
              <w:rPr>
                <w:b/>
                <w:sz w:val="20"/>
                <w:szCs w:val="20"/>
              </w:rPr>
            </w:pPr>
            <w:r w:rsidRPr="00A56573">
              <w:rPr>
                <w:b/>
                <w:sz w:val="20"/>
                <w:szCs w:val="20"/>
              </w:rPr>
              <w:t xml:space="preserve">Sınavlar </w:t>
            </w:r>
          </w:p>
          <w:p w14:paraId="33D6E811" w14:textId="77777777" w:rsidR="00A56573" w:rsidRPr="00A56573" w:rsidRDefault="00A56573" w:rsidP="00A56573">
            <w:pPr>
              <w:jc w:val="both"/>
              <w:rPr>
                <w:sz w:val="20"/>
                <w:szCs w:val="20"/>
              </w:rPr>
            </w:pPr>
            <w:r w:rsidRPr="00A56573">
              <w:rPr>
                <w:sz w:val="20"/>
                <w:szCs w:val="20"/>
              </w:rPr>
              <w:t>(Sınav ders saatleri içerisinde gerçekleştirilirse, söz konusu sınav süresi ders içi etkinliklerden düşürülmelidir)</w:t>
            </w:r>
          </w:p>
        </w:tc>
      </w:tr>
      <w:tr w:rsidR="00A56573" w:rsidRPr="00A56573" w14:paraId="067327FC"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5"/>
        </w:trPr>
        <w:tc>
          <w:tcPr>
            <w:tcW w:w="5508" w:type="dxa"/>
            <w:gridSpan w:val="10"/>
            <w:tcBorders>
              <w:top w:val="single" w:sz="4" w:space="0" w:color="auto"/>
              <w:left w:val="single" w:sz="4" w:space="0" w:color="auto"/>
              <w:bottom w:val="single" w:sz="4" w:space="0" w:color="auto"/>
              <w:right w:val="single" w:sz="4" w:space="0" w:color="auto"/>
            </w:tcBorders>
          </w:tcPr>
          <w:p w14:paraId="2B7D7BC5" w14:textId="77777777" w:rsidR="00A56573" w:rsidRPr="00A56573" w:rsidRDefault="00A56573" w:rsidP="00A56573">
            <w:pPr>
              <w:ind w:left="540"/>
              <w:rPr>
                <w:sz w:val="20"/>
                <w:szCs w:val="20"/>
              </w:rPr>
            </w:pPr>
            <w:r w:rsidRPr="00A56573">
              <w:rPr>
                <w:sz w:val="20"/>
                <w:szCs w:val="20"/>
              </w:rPr>
              <w:t>Vize Sınavı</w:t>
            </w:r>
          </w:p>
        </w:tc>
        <w:tc>
          <w:tcPr>
            <w:tcW w:w="837" w:type="dxa"/>
            <w:gridSpan w:val="3"/>
            <w:tcBorders>
              <w:top w:val="single" w:sz="4" w:space="0" w:color="auto"/>
              <w:left w:val="single" w:sz="4" w:space="0" w:color="auto"/>
              <w:bottom w:val="single" w:sz="4" w:space="0" w:color="auto"/>
              <w:right w:val="single" w:sz="4" w:space="0" w:color="auto"/>
            </w:tcBorders>
          </w:tcPr>
          <w:p w14:paraId="0801EC8B" w14:textId="77777777" w:rsidR="00A56573" w:rsidRPr="00A56573" w:rsidRDefault="00A56573" w:rsidP="00A56573">
            <w:pPr>
              <w:jc w:val="center"/>
              <w:rPr>
                <w:sz w:val="20"/>
                <w:szCs w:val="20"/>
              </w:rPr>
            </w:pPr>
            <w:r w:rsidRPr="00A56573">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14:paraId="4CDC37E8" w14:textId="77777777" w:rsidR="00A56573" w:rsidRPr="00A56573" w:rsidRDefault="00A56573" w:rsidP="00A56573">
            <w:pPr>
              <w:jc w:val="center"/>
              <w:rPr>
                <w:sz w:val="20"/>
                <w:szCs w:val="20"/>
              </w:rPr>
            </w:pPr>
            <w:r w:rsidRPr="00A56573">
              <w:rPr>
                <w:sz w:val="20"/>
                <w:szCs w:val="20"/>
              </w:rPr>
              <w:t>2</w:t>
            </w:r>
          </w:p>
        </w:tc>
        <w:tc>
          <w:tcPr>
            <w:tcW w:w="2297" w:type="dxa"/>
            <w:gridSpan w:val="5"/>
            <w:tcBorders>
              <w:top w:val="single" w:sz="4" w:space="0" w:color="auto"/>
              <w:left w:val="single" w:sz="4" w:space="0" w:color="auto"/>
              <w:bottom w:val="single" w:sz="4" w:space="0" w:color="auto"/>
              <w:right w:val="single" w:sz="4" w:space="0" w:color="auto"/>
            </w:tcBorders>
          </w:tcPr>
          <w:p w14:paraId="3759ADF4" w14:textId="77777777" w:rsidR="00A56573" w:rsidRPr="00A56573" w:rsidRDefault="00A56573" w:rsidP="00A56573">
            <w:pPr>
              <w:jc w:val="center"/>
              <w:rPr>
                <w:sz w:val="20"/>
                <w:szCs w:val="20"/>
              </w:rPr>
            </w:pPr>
            <w:r w:rsidRPr="00A56573">
              <w:rPr>
                <w:sz w:val="20"/>
                <w:szCs w:val="20"/>
              </w:rPr>
              <w:t>2</w:t>
            </w:r>
          </w:p>
        </w:tc>
      </w:tr>
      <w:tr w:rsidR="00A56573" w:rsidRPr="00A56573" w14:paraId="499FD736"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0AD1A6D2" w14:textId="77777777" w:rsidR="00A56573" w:rsidRPr="00A56573" w:rsidRDefault="00A56573" w:rsidP="00A56573">
            <w:pPr>
              <w:rPr>
                <w:sz w:val="20"/>
                <w:szCs w:val="20"/>
              </w:rPr>
            </w:pPr>
            <w:r w:rsidRPr="00A56573">
              <w:rPr>
                <w:sz w:val="20"/>
                <w:szCs w:val="20"/>
              </w:rPr>
              <w:t xml:space="preserve">         Diğer kısa sınav/Quiz</w:t>
            </w:r>
          </w:p>
        </w:tc>
        <w:tc>
          <w:tcPr>
            <w:tcW w:w="837" w:type="dxa"/>
            <w:gridSpan w:val="3"/>
            <w:tcBorders>
              <w:top w:val="single" w:sz="4" w:space="0" w:color="auto"/>
              <w:left w:val="single" w:sz="4" w:space="0" w:color="auto"/>
              <w:bottom w:val="single" w:sz="4" w:space="0" w:color="auto"/>
              <w:right w:val="single" w:sz="4" w:space="0" w:color="auto"/>
            </w:tcBorders>
          </w:tcPr>
          <w:p w14:paraId="27F98994" w14:textId="77777777" w:rsidR="00A56573" w:rsidRPr="00A56573" w:rsidRDefault="00A56573" w:rsidP="00A56573">
            <w:pPr>
              <w:jc w:val="center"/>
              <w:rPr>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2B1FAA97" w14:textId="77777777" w:rsidR="00A56573" w:rsidRPr="00A56573" w:rsidRDefault="00A56573" w:rsidP="00A56573">
            <w:pPr>
              <w:jc w:val="center"/>
              <w:rPr>
                <w:b/>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14:paraId="78E022B1" w14:textId="77777777" w:rsidR="00A56573" w:rsidRPr="00A56573" w:rsidRDefault="00A56573" w:rsidP="00A56573">
            <w:pPr>
              <w:jc w:val="center"/>
              <w:rPr>
                <w:b/>
                <w:sz w:val="20"/>
                <w:szCs w:val="20"/>
              </w:rPr>
            </w:pPr>
          </w:p>
        </w:tc>
      </w:tr>
      <w:tr w:rsidR="00A56573" w:rsidRPr="00A56573" w14:paraId="3D03F767"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141016A6" w14:textId="77777777" w:rsidR="00A56573" w:rsidRPr="00A56573" w:rsidRDefault="00A56573" w:rsidP="00A56573">
            <w:pPr>
              <w:ind w:left="540"/>
              <w:rPr>
                <w:sz w:val="20"/>
                <w:szCs w:val="20"/>
              </w:rPr>
            </w:pPr>
            <w:r w:rsidRPr="00A56573">
              <w:rPr>
                <w:sz w:val="20"/>
                <w:szCs w:val="20"/>
              </w:rPr>
              <w:t>Final Sınavı</w:t>
            </w:r>
          </w:p>
        </w:tc>
        <w:tc>
          <w:tcPr>
            <w:tcW w:w="837" w:type="dxa"/>
            <w:gridSpan w:val="3"/>
            <w:tcBorders>
              <w:top w:val="single" w:sz="4" w:space="0" w:color="auto"/>
              <w:left w:val="single" w:sz="4" w:space="0" w:color="auto"/>
              <w:bottom w:val="single" w:sz="4" w:space="0" w:color="auto"/>
              <w:right w:val="single" w:sz="4" w:space="0" w:color="auto"/>
            </w:tcBorders>
          </w:tcPr>
          <w:p w14:paraId="4841A496" w14:textId="77777777" w:rsidR="00A56573" w:rsidRPr="00A56573" w:rsidRDefault="00A56573" w:rsidP="00A56573">
            <w:pPr>
              <w:jc w:val="center"/>
              <w:rPr>
                <w:sz w:val="20"/>
                <w:szCs w:val="20"/>
              </w:rPr>
            </w:pPr>
            <w:r w:rsidRPr="00A56573">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14:paraId="1953F6DF" w14:textId="77777777" w:rsidR="00A56573" w:rsidRPr="00A56573" w:rsidRDefault="00A56573" w:rsidP="00A56573">
            <w:pPr>
              <w:jc w:val="center"/>
              <w:rPr>
                <w:sz w:val="20"/>
                <w:szCs w:val="20"/>
              </w:rPr>
            </w:pPr>
            <w:r w:rsidRPr="00A56573">
              <w:rPr>
                <w:sz w:val="20"/>
                <w:szCs w:val="20"/>
              </w:rPr>
              <w:t>2</w:t>
            </w:r>
          </w:p>
        </w:tc>
        <w:tc>
          <w:tcPr>
            <w:tcW w:w="2297" w:type="dxa"/>
            <w:gridSpan w:val="5"/>
            <w:tcBorders>
              <w:top w:val="single" w:sz="4" w:space="0" w:color="auto"/>
              <w:left w:val="single" w:sz="4" w:space="0" w:color="auto"/>
              <w:bottom w:val="single" w:sz="4" w:space="0" w:color="auto"/>
              <w:right w:val="single" w:sz="4" w:space="0" w:color="auto"/>
            </w:tcBorders>
          </w:tcPr>
          <w:p w14:paraId="45327D76" w14:textId="77777777" w:rsidR="00A56573" w:rsidRPr="00A56573" w:rsidRDefault="00A56573" w:rsidP="00A56573">
            <w:pPr>
              <w:jc w:val="center"/>
              <w:rPr>
                <w:sz w:val="20"/>
                <w:szCs w:val="20"/>
              </w:rPr>
            </w:pPr>
            <w:r w:rsidRPr="00A56573">
              <w:rPr>
                <w:sz w:val="20"/>
                <w:szCs w:val="20"/>
              </w:rPr>
              <w:t>2</w:t>
            </w:r>
          </w:p>
        </w:tc>
      </w:tr>
      <w:tr w:rsidR="00A56573" w:rsidRPr="00A56573" w14:paraId="435264AD"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3" w:type="dxa"/>
            <w:gridSpan w:val="20"/>
            <w:tcBorders>
              <w:top w:val="single" w:sz="4" w:space="0" w:color="auto"/>
              <w:left w:val="single" w:sz="4" w:space="0" w:color="auto"/>
              <w:bottom w:val="single" w:sz="4" w:space="0" w:color="auto"/>
              <w:right w:val="single" w:sz="4" w:space="0" w:color="auto"/>
            </w:tcBorders>
          </w:tcPr>
          <w:p w14:paraId="5C36F498" w14:textId="77777777" w:rsidR="00A56573" w:rsidRPr="00A56573" w:rsidRDefault="00A56573" w:rsidP="00A56573">
            <w:pPr>
              <w:rPr>
                <w:sz w:val="20"/>
                <w:szCs w:val="20"/>
              </w:rPr>
            </w:pPr>
            <w:r w:rsidRPr="00A56573">
              <w:rPr>
                <w:b/>
                <w:sz w:val="20"/>
                <w:szCs w:val="20"/>
              </w:rPr>
              <w:t>Ders dışı etkinlikler</w:t>
            </w:r>
          </w:p>
        </w:tc>
      </w:tr>
      <w:tr w:rsidR="00A56573" w:rsidRPr="00A56573" w14:paraId="3301327C"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4AED2B8C" w14:textId="77777777" w:rsidR="00A56573" w:rsidRPr="00A56573" w:rsidRDefault="00A56573" w:rsidP="00A56573">
            <w:pPr>
              <w:ind w:left="540"/>
              <w:rPr>
                <w:sz w:val="20"/>
                <w:szCs w:val="20"/>
              </w:rPr>
            </w:pPr>
            <w:r w:rsidRPr="00A56573">
              <w:rPr>
                <w:sz w:val="20"/>
                <w:szCs w:val="20"/>
              </w:rPr>
              <w:t>Haftalık ders öncesi/sonrası hazırlıklar (ders materyallerinin, makalelerin okunması vb.)</w:t>
            </w:r>
          </w:p>
        </w:tc>
        <w:tc>
          <w:tcPr>
            <w:tcW w:w="837" w:type="dxa"/>
            <w:gridSpan w:val="3"/>
            <w:tcBorders>
              <w:top w:val="single" w:sz="4" w:space="0" w:color="auto"/>
              <w:left w:val="single" w:sz="4" w:space="0" w:color="auto"/>
              <w:bottom w:val="single" w:sz="4" w:space="0" w:color="auto"/>
              <w:right w:val="single" w:sz="4" w:space="0" w:color="auto"/>
            </w:tcBorders>
          </w:tcPr>
          <w:p w14:paraId="07AC6684" w14:textId="77777777" w:rsidR="00A56573" w:rsidRPr="00A56573" w:rsidRDefault="00A56573" w:rsidP="00A56573">
            <w:pPr>
              <w:jc w:val="center"/>
              <w:rPr>
                <w:sz w:val="20"/>
                <w:szCs w:val="20"/>
              </w:rPr>
            </w:pPr>
            <w:r w:rsidRPr="00A56573">
              <w:rPr>
                <w:sz w:val="20"/>
                <w:szCs w:val="20"/>
              </w:rPr>
              <w:t>13</w:t>
            </w:r>
          </w:p>
        </w:tc>
        <w:tc>
          <w:tcPr>
            <w:tcW w:w="851" w:type="dxa"/>
            <w:gridSpan w:val="2"/>
            <w:tcBorders>
              <w:top w:val="single" w:sz="4" w:space="0" w:color="auto"/>
              <w:left w:val="single" w:sz="4" w:space="0" w:color="auto"/>
              <w:bottom w:val="single" w:sz="4" w:space="0" w:color="auto"/>
              <w:right w:val="single" w:sz="4" w:space="0" w:color="auto"/>
            </w:tcBorders>
          </w:tcPr>
          <w:p w14:paraId="7BE58275" w14:textId="77777777" w:rsidR="00A56573" w:rsidRPr="00A56573" w:rsidRDefault="00A56573" w:rsidP="00A56573">
            <w:pPr>
              <w:jc w:val="center"/>
              <w:rPr>
                <w:sz w:val="20"/>
                <w:szCs w:val="20"/>
              </w:rPr>
            </w:pPr>
            <w:r w:rsidRPr="00A56573">
              <w:rPr>
                <w:sz w:val="20"/>
                <w:szCs w:val="20"/>
              </w:rPr>
              <w:t>4</w:t>
            </w:r>
          </w:p>
        </w:tc>
        <w:tc>
          <w:tcPr>
            <w:tcW w:w="2297" w:type="dxa"/>
            <w:gridSpan w:val="5"/>
            <w:tcBorders>
              <w:top w:val="single" w:sz="4" w:space="0" w:color="auto"/>
              <w:left w:val="single" w:sz="4" w:space="0" w:color="auto"/>
              <w:bottom w:val="single" w:sz="4" w:space="0" w:color="auto"/>
              <w:right w:val="single" w:sz="4" w:space="0" w:color="auto"/>
            </w:tcBorders>
          </w:tcPr>
          <w:p w14:paraId="2ECABEA9" w14:textId="77777777" w:rsidR="00A56573" w:rsidRPr="00A56573" w:rsidRDefault="00A56573" w:rsidP="00A56573">
            <w:pPr>
              <w:jc w:val="center"/>
              <w:rPr>
                <w:sz w:val="20"/>
                <w:szCs w:val="20"/>
              </w:rPr>
            </w:pPr>
            <w:r w:rsidRPr="00A56573">
              <w:rPr>
                <w:sz w:val="20"/>
                <w:szCs w:val="20"/>
              </w:rPr>
              <w:t>52</w:t>
            </w:r>
          </w:p>
        </w:tc>
      </w:tr>
      <w:tr w:rsidR="00A56573" w:rsidRPr="00A56573" w14:paraId="31E1D67D"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4FFA97C3" w14:textId="77777777" w:rsidR="00A56573" w:rsidRPr="00A56573" w:rsidRDefault="00A56573" w:rsidP="00A56573">
            <w:pPr>
              <w:ind w:firstLine="540"/>
              <w:rPr>
                <w:sz w:val="20"/>
                <w:szCs w:val="20"/>
              </w:rPr>
            </w:pPr>
            <w:r w:rsidRPr="00A56573">
              <w:rPr>
                <w:sz w:val="20"/>
                <w:szCs w:val="20"/>
              </w:rPr>
              <w:t>Vize sınavına hazırlık</w:t>
            </w:r>
          </w:p>
        </w:tc>
        <w:tc>
          <w:tcPr>
            <w:tcW w:w="837" w:type="dxa"/>
            <w:gridSpan w:val="3"/>
            <w:tcBorders>
              <w:top w:val="single" w:sz="4" w:space="0" w:color="auto"/>
              <w:left w:val="single" w:sz="4" w:space="0" w:color="auto"/>
              <w:bottom w:val="single" w:sz="4" w:space="0" w:color="auto"/>
              <w:right w:val="single" w:sz="4" w:space="0" w:color="auto"/>
            </w:tcBorders>
          </w:tcPr>
          <w:p w14:paraId="5B9CF013" w14:textId="77777777" w:rsidR="00A56573" w:rsidRPr="00A56573" w:rsidRDefault="00A56573" w:rsidP="00A56573">
            <w:pPr>
              <w:jc w:val="center"/>
              <w:rPr>
                <w:sz w:val="20"/>
                <w:szCs w:val="20"/>
              </w:rPr>
            </w:pPr>
            <w:r w:rsidRPr="00A56573">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14:paraId="2EB2F9BF" w14:textId="77777777" w:rsidR="00A56573" w:rsidRPr="00A56573" w:rsidRDefault="00A56573" w:rsidP="00A56573">
            <w:pPr>
              <w:jc w:val="center"/>
              <w:rPr>
                <w:sz w:val="20"/>
                <w:szCs w:val="20"/>
              </w:rPr>
            </w:pPr>
            <w:r w:rsidRPr="00A56573">
              <w:rPr>
                <w:sz w:val="20"/>
                <w:szCs w:val="20"/>
              </w:rPr>
              <w:t>8</w:t>
            </w:r>
          </w:p>
        </w:tc>
        <w:tc>
          <w:tcPr>
            <w:tcW w:w="2297" w:type="dxa"/>
            <w:gridSpan w:val="5"/>
            <w:tcBorders>
              <w:top w:val="single" w:sz="4" w:space="0" w:color="auto"/>
              <w:left w:val="single" w:sz="4" w:space="0" w:color="auto"/>
              <w:bottom w:val="single" w:sz="4" w:space="0" w:color="auto"/>
              <w:right w:val="single" w:sz="4" w:space="0" w:color="auto"/>
            </w:tcBorders>
          </w:tcPr>
          <w:p w14:paraId="2323DCFF" w14:textId="77777777" w:rsidR="00A56573" w:rsidRPr="00A56573" w:rsidRDefault="00A56573" w:rsidP="00A56573">
            <w:pPr>
              <w:jc w:val="center"/>
              <w:rPr>
                <w:sz w:val="20"/>
                <w:szCs w:val="20"/>
              </w:rPr>
            </w:pPr>
            <w:r w:rsidRPr="00A56573">
              <w:rPr>
                <w:sz w:val="20"/>
                <w:szCs w:val="20"/>
              </w:rPr>
              <w:t>8</w:t>
            </w:r>
          </w:p>
        </w:tc>
      </w:tr>
      <w:tr w:rsidR="00A56573" w:rsidRPr="00A56573" w14:paraId="3361C863"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3FEE4790" w14:textId="77777777" w:rsidR="00A56573" w:rsidRPr="00A56573" w:rsidRDefault="00A56573" w:rsidP="00A56573">
            <w:pPr>
              <w:ind w:firstLine="540"/>
              <w:rPr>
                <w:sz w:val="20"/>
                <w:szCs w:val="20"/>
              </w:rPr>
            </w:pPr>
            <w:r w:rsidRPr="00A56573">
              <w:rPr>
                <w:sz w:val="20"/>
                <w:szCs w:val="20"/>
              </w:rPr>
              <w:t>Final sınavına hazırlık</w:t>
            </w:r>
          </w:p>
        </w:tc>
        <w:tc>
          <w:tcPr>
            <w:tcW w:w="837" w:type="dxa"/>
            <w:gridSpan w:val="3"/>
            <w:tcBorders>
              <w:top w:val="single" w:sz="4" w:space="0" w:color="auto"/>
              <w:left w:val="single" w:sz="4" w:space="0" w:color="auto"/>
              <w:bottom w:val="single" w:sz="4" w:space="0" w:color="auto"/>
              <w:right w:val="single" w:sz="4" w:space="0" w:color="auto"/>
            </w:tcBorders>
          </w:tcPr>
          <w:p w14:paraId="333C2419" w14:textId="77777777" w:rsidR="00A56573" w:rsidRPr="00A56573" w:rsidRDefault="00A56573" w:rsidP="00A56573">
            <w:pPr>
              <w:jc w:val="center"/>
              <w:rPr>
                <w:sz w:val="20"/>
                <w:szCs w:val="20"/>
              </w:rPr>
            </w:pPr>
            <w:r w:rsidRPr="00A56573">
              <w:rPr>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14:paraId="2541A32F" w14:textId="77777777" w:rsidR="00A56573" w:rsidRPr="00A56573" w:rsidRDefault="00A56573" w:rsidP="00A56573">
            <w:pPr>
              <w:jc w:val="center"/>
              <w:rPr>
                <w:sz w:val="20"/>
                <w:szCs w:val="20"/>
              </w:rPr>
            </w:pPr>
            <w:r w:rsidRPr="00A56573">
              <w:rPr>
                <w:sz w:val="20"/>
                <w:szCs w:val="20"/>
              </w:rPr>
              <w:t>10</w:t>
            </w:r>
          </w:p>
        </w:tc>
        <w:tc>
          <w:tcPr>
            <w:tcW w:w="2297" w:type="dxa"/>
            <w:gridSpan w:val="5"/>
            <w:tcBorders>
              <w:top w:val="single" w:sz="4" w:space="0" w:color="auto"/>
              <w:left w:val="single" w:sz="4" w:space="0" w:color="auto"/>
              <w:bottom w:val="single" w:sz="4" w:space="0" w:color="auto"/>
              <w:right w:val="single" w:sz="4" w:space="0" w:color="auto"/>
            </w:tcBorders>
          </w:tcPr>
          <w:p w14:paraId="621DFC38" w14:textId="77777777" w:rsidR="00A56573" w:rsidRPr="00A56573" w:rsidRDefault="00A56573" w:rsidP="00A56573">
            <w:pPr>
              <w:jc w:val="center"/>
              <w:rPr>
                <w:sz w:val="20"/>
                <w:szCs w:val="20"/>
              </w:rPr>
            </w:pPr>
            <w:r w:rsidRPr="00A56573">
              <w:rPr>
                <w:sz w:val="20"/>
                <w:szCs w:val="20"/>
              </w:rPr>
              <w:t>10</w:t>
            </w:r>
          </w:p>
        </w:tc>
      </w:tr>
      <w:tr w:rsidR="00A56573" w:rsidRPr="00A56573" w14:paraId="50BA60C3"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495141DA" w14:textId="77777777" w:rsidR="00A56573" w:rsidRPr="00A56573" w:rsidRDefault="00A56573" w:rsidP="00A56573">
            <w:pPr>
              <w:ind w:firstLine="540"/>
              <w:rPr>
                <w:sz w:val="20"/>
                <w:szCs w:val="20"/>
              </w:rPr>
            </w:pPr>
            <w:r w:rsidRPr="00A56573">
              <w:rPr>
                <w:sz w:val="20"/>
                <w:szCs w:val="20"/>
              </w:rPr>
              <w:t xml:space="preserve">Diğer kısa sınavlara/Quiz </w:t>
            </w:r>
          </w:p>
        </w:tc>
        <w:tc>
          <w:tcPr>
            <w:tcW w:w="837" w:type="dxa"/>
            <w:gridSpan w:val="3"/>
            <w:tcBorders>
              <w:top w:val="single" w:sz="4" w:space="0" w:color="auto"/>
              <w:left w:val="single" w:sz="4" w:space="0" w:color="auto"/>
              <w:bottom w:val="single" w:sz="4" w:space="0" w:color="auto"/>
              <w:right w:val="single" w:sz="4" w:space="0" w:color="auto"/>
            </w:tcBorders>
          </w:tcPr>
          <w:p w14:paraId="4D581166" w14:textId="77777777" w:rsidR="00A56573" w:rsidRPr="00A56573" w:rsidRDefault="00A56573" w:rsidP="00A56573">
            <w:pPr>
              <w:jc w:val="center"/>
              <w:rPr>
                <w:sz w:val="20"/>
                <w:szCs w:val="20"/>
              </w:rPr>
            </w:pPr>
            <w:r w:rsidRPr="00A56573">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14:paraId="46A061A7" w14:textId="77777777" w:rsidR="00A56573" w:rsidRPr="00A56573" w:rsidRDefault="00A56573" w:rsidP="00A56573">
            <w:pPr>
              <w:jc w:val="center"/>
              <w:rPr>
                <w:sz w:val="20"/>
                <w:szCs w:val="20"/>
              </w:rPr>
            </w:pPr>
            <w:r w:rsidRPr="00A56573">
              <w:rPr>
                <w:sz w:val="20"/>
                <w:szCs w:val="20"/>
              </w:rPr>
              <w:t>0</w:t>
            </w:r>
          </w:p>
        </w:tc>
        <w:tc>
          <w:tcPr>
            <w:tcW w:w="2297" w:type="dxa"/>
            <w:gridSpan w:val="5"/>
            <w:tcBorders>
              <w:top w:val="single" w:sz="4" w:space="0" w:color="auto"/>
              <w:left w:val="single" w:sz="4" w:space="0" w:color="auto"/>
              <w:bottom w:val="single" w:sz="4" w:space="0" w:color="auto"/>
              <w:right w:val="single" w:sz="4" w:space="0" w:color="auto"/>
            </w:tcBorders>
          </w:tcPr>
          <w:p w14:paraId="11CF1737" w14:textId="77777777" w:rsidR="00A56573" w:rsidRPr="00A56573" w:rsidRDefault="00A56573" w:rsidP="00A56573">
            <w:pPr>
              <w:jc w:val="center"/>
              <w:rPr>
                <w:sz w:val="20"/>
                <w:szCs w:val="20"/>
              </w:rPr>
            </w:pPr>
            <w:r w:rsidRPr="00A56573">
              <w:rPr>
                <w:sz w:val="20"/>
                <w:szCs w:val="20"/>
              </w:rPr>
              <w:t>0</w:t>
            </w:r>
          </w:p>
        </w:tc>
      </w:tr>
      <w:tr w:rsidR="00A56573" w:rsidRPr="00A56573" w14:paraId="3AC17D1E"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191EF322" w14:textId="77777777" w:rsidR="00A56573" w:rsidRPr="00A56573" w:rsidRDefault="00A56573" w:rsidP="00A56573">
            <w:pPr>
              <w:ind w:firstLine="540"/>
              <w:rPr>
                <w:sz w:val="20"/>
                <w:szCs w:val="20"/>
              </w:rPr>
            </w:pPr>
            <w:r w:rsidRPr="00A56573">
              <w:rPr>
                <w:sz w:val="20"/>
                <w:szCs w:val="20"/>
              </w:rPr>
              <w:t>Ödev hazırlama</w:t>
            </w:r>
          </w:p>
        </w:tc>
        <w:tc>
          <w:tcPr>
            <w:tcW w:w="837" w:type="dxa"/>
            <w:gridSpan w:val="3"/>
            <w:tcBorders>
              <w:top w:val="single" w:sz="4" w:space="0" w:color="auto"/>
              <w:left w:val="single" w:sz="4" w:space="0" w:color="auto"/>
              <w:bottom w:val="single" w:sz="4" w:space="0" w:color="auto"/>
              <w:right w:val="single" w:sz="4" w:space="0" w:color="auto"/>
            </w:tcBorders>
          </w:tcPr>
          <w:p w14:paraId="53620E1B" w14:textId="77777777" w:rsidR="00A56573" w:rsidRPr="00A56573" w:rsidRDefault="00A56573" w:rsidP="00A56573">
            <w:pPr>
              <w:jc w:val="center"/>
              <w:rPr>
                <w:sz w:val="20"/>
                <w:szCs w:val="20"/>
              </w:rPr>
            </w:pPr>
            <w:r w:rsidRPr="00A56573">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14:paraId="73C408D5" w14:textId="77777777" w:rsidR="00A56573" w:rsidRPr="00A56573" w:rsidRDefault="00A56573" w:rsidP="00A56573">
            <w:pPr>
              <w:jc w:val="center"/>
              <w:rPr>
                <w:sz w:val="20"/>
                <w:szCs w:val="20"/>
              </w:rPr>
            </w:pPr>
            <w:r w:rsidRPr="00A56573">
              <w:rPr>
                <w:sz w:val="20"/>
                <w:szCs w:val="20"/>
              </w:rPr>
              <w:t>0</w:t>
            </w:r>
          </w:p>
        </w:tc>
        <w:tc>
          <w:tcPr>
            <w:tcW w:w="2297" w:type="dxa"/>
            <w:gridSpan w:val="5"/>
            <w:tcBorders>
              <w:top w:val="single" w:sz="4" w:space="0" w:color="auto"/>
              <w:left w:val="single" w:sz="4" w:space="0" w:color="auto"/>
              <w:bottom w:val="single" w:sz="4" w:space="0" w:color="auto"/>
              <w:right w:val="single" w:sz="4" w:space="0" w:color="auto"/>
            </w:tcBorders>
          </w:tcPr>
          <w:p w14:paraId="4293CA37" w14:textId="77777777" w:rsidR="00A56573" w:rsidRPr="00A56573" w:rsidRDefault="00A56573" w:rsidP="00A56573">
            <w:pPr>
              <w:jc w:val="center"/>
              <w:rPr>
                <w:sz w:val="20"/>
                <w:szCs w:val="20"/>
              </w:rPr>
            </w:pPr>
            <w:r w:rsidRPr="00A56573">
              <w:rPr>
                <w:sz w:val="20"/>
                <w:szCs w:val="20"/>
              </w:rPr>
              <w:t>0</w:t>
            </w:r>
          </w:p>
        </w:tc>
      </w:tr>
      <w:tr w:rsidR="00A56573" w:rsidRPr="00A56573" w14:paraId="683F7460"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2BE9B946" w14:textId="77777777" w:rsidR="00A56573" w:rsidRPr="00A56573" w:rsidRDefault="00A56573" w:rsidP="00A56573">
            <w:pPr>
              <w:ind w:firstLine="540"/>
              <w:rPr>
                <w:sz w:val="20"/>
                <w:szCs w:val="20"/>
              </w:rPr>
            </w:pPr>
            <w:r w:rsidRPr="00A56573">
              <w:rPr>
                <w:sz w:val="20"/>
                <w:szCs w:val="20"/>
              </w:rPr>
              <w:t>Sunum hazırlama</w:t>
            </w:r>
          </w:p>
        </w:tc>
        <w:tc>
          <w:tcPr>
            <w:tcW w:w="837" w:type="dxa"/>
            <w:gridSpan w:val="3"/>
            <w:tcBorders>
              <w:top w:val="single" w:sz="4" w:space="0" w:color="auto"/>
              <w:left w:val="single" w:sz="4" w:space="0" w:color="auto"/>
              <w:bottom w:val="single" w:sz="4" w:space="0" w:color="auto"/>
              <w:right w:val="single" w:sz="4" w:space="0" w:color="auto"/>
            </w:tcBorders>
          </w:tcPr>
          <w:p w14:paraId="40756FF2" w14:textId="77777777" w:rsidR="00A56573" w:rsidRPr="00A56573" w:rsidRDefault="00A56573" w:rsidP="00A56573">
            <w:pPr>
              <w:jc w:val="center"/>
              <w:rPr>
                <w:sz w:val="20"/>
                <w:szCs w:val="20"/>
              </w:rPr>
            </w:pPr>
            <w:r w:rsidRPr="00A56573">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14:paraId="7454759F" w14:textId="77777777" w:rsidR="00A56573" w:rsidRPr="00A56573" w:rsidRDefault="00A56573" w:rsidP="00A56573">
            <w:pPr>
              <w:jc w:val="center"/>
              <w:rPr>
                <w:sz w:val="20"/>
                <w:szCs w:val="20"/>
              </w:rPr>
            </w:pPr>
            <w:r w:rsidRPr="00A56573">
              <w:rPr>
                <w:sz w:val="20"/>
                <w:szCs w:val="20"/>
              </w:rPr>
              <w:t>0</w:t>
            </w:r>
          </w:p>
        </w:tc>
        <w:tc>
          <w:tcPr>
            <w:tcW w:w="2297" w:type="dxa"/>
            <w:gridSpan w:val="5"/>
            <w:tcBorders>
              <w:top w:val="single" w:sz="4" w:space="0" w:color="auto"/>
              <w:left w:val="single" w:sz="4" w:space="0" w:color="auto"/>
              <w:bottom w:val="single" w:sz="4" w:space="0" w:color="auto"/>
              <w:right w:val="single" w:sz="4" w:space="0" w:color="auto"/>
            </w:tcBorders>
          </w:tcPr>
          <w:p w14:paraId="67314560" w14:textId="77777777" w:rsidR="00A56573" w:rsidRPr="00A56573" w:rsidRDefault="00A56573" w:rsidP="00A56573">
            <w:pPr>
              <w:jc w:val="center"/>
              <w:rPr>
                <w:sz w:val="20"/>
                <w:szCs w:val="20"/>
              </w:rPr>
            </w:pPr>
            <w:r w:rsidRPr="00A56573">
              <w:rPr>
                <w:sz w:val="20"/>
                <w:szCs w:val="20"/>
              </w:rPr>
              <w:t>0</w:t>
            </w:r>
          </w:p>
        </w:tc>
      </w:tr>
      <w:tr w:rsidR="00A56573" w:rsidRPr="00A56573" w14:paraId="148A2726"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6560746B" w14:textId="77777777" w:rsidR="00A56573" w:rsidRPr="00A56573" w:rsidRDefault="00A56573" w:rsidP="00A56573">
            <w:pPr>
              <w:ind w:firstLine="540"/>
              <w:rPr>
                <w:sz w:val="20"/>
                <w:szCs w:val="20"/>
              </w:rPr>
            </w:pPr>
            <w:r w:rsidRPr="00A56573">
              <w:rPr>
                <w:sz w:val="20"/>
                <w:szCs w:val="20"/>
              </w:rPr>
              <w:t>Diğer (lütfen belirtiniz)</w:t>
            </w:r>
          </w:p>
        </w:tc>
        <w:tc>
          <w:tcPr>
            <w:tcW w:w="837" w:type="dxa"/>
            <w:gridSpan w:val="3"/>
            <w:tcBorders>
              <w:top w:val="single" w:sz="4" w:space="0" w:color="auto"/>
              <w:left w:val="single" w:sz="4" w:space="0" w:color="auto"/>
              <w:bottom w:val="single" w:sz="4" w:space="0" w:color="auto"/>
              <w:right w:val="single" w:sz="4" w:space="0" w:color="auto"/>
            </w:tcBorders>
          </w:tcPr>
          <w:p w14:paraId="405F1C24" w14:textId="77777777" w:rsidR="00A56573" w:rsidRPr="00A56573" w:rsidRDefault="00A56573" w:rsidP="00A56573">
            <w:pPr>
              <w:jc w:val="center"/>
              <w:rPr>
                <w:sz w:val="20"/>
                <w:szCs w:val="20"/>
              </w:rPr>
            </w:pPr>
            <w:r w:rsidRPr="00A56573">
              <w:rPr>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tcPr>
          <w:p w14:paraId="1BC760CE" w14:textId="77777777" w:rsidR="00A56573" w:rsidRPr="00A56573" w:rsidRDefault="00A56573" w:rsidP="00A56573">
            <w:pPr>
              <w:jc w:val="center"/>
              <w:rPr>
                <w:sz w:val="20"/>
                <w:szCs w:val="20"/>
              </w:rPr>
            </w:pPr>
            <w:r w:rsidRPr="00A56573">
              <w:rPr>
                <w:sz w:val="20"/>
                <w:szCs w:val="20"/>
              </w:rPr>
              <w:t>0</w:t>
            </w:r>
          </w:p>
        </w:tc>
        <w:tc>
          <w:tcPr>
            <w:tcW w:w="2297" w:type="dxa"/>
            <w:gridSpan w:val="5"/>
            <w:tcBorders>
              <w:top w:val="single" w:sz="4" w:space="0" w:color="auto"/>
              <w:left w:val="single" w:sz="4" w:space="0" w:color="auto"/>
              <w:bottom w:val="single" w:sz="4" w:space="0" w:color="auto"/>
              <w:right w:val="single" w:sz="4" w:space="0" w:color="auto"/>
            </w:tcBorders>
          </w:tcPr>
          <w:p w14:paraId="4AD97C80" w14:textId="77777777" w:rsidR="00A56573" w:rsidRPr="00A56573" w:rsidRDefault="00A56573" w:rsidP="00A56573">
            <w:pPr>
              <w:jc w:val="center"/>
              <w:rPr>
                <w:sz w:val="20"/>
                <w:szCs w:val="20"/>
              </w:rPr>
            </w:pPr>
            <w:r w:rsidRPr="00A56573">
              <w:rPr>
                <w:sz w:val="20"/>
                <w:szCs w:val="20"/>
              </w:rPr>
              <w:t>0</w:t>
            </w:r>
          </w:p>
        </w:tc>
      </w:tr>
      <w:tr w:rsidR="00A56573" w:rsidRPr="00A56573" w14:paraId="2E864711"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130C9ED2" w14:textId="77777777" w:rsidR="00A56573" w:rsidRPr="00A56573" w:rsidRDefault="00A56573" w:rsidP="00A56573">
            <w:pPr>
              <w:ind w:firstLine="540"/>
              <w:jc w:val="both"/>
              <w:rPr>
                <w:b/>
                <w:sz w:val="20"/>
                <w:szCs w:val="20"/>
              </w:rPr>
            </w:pPr>
            <w:r w:rsidRPr="00A56573">
              <w:rPr>
                <w:b/>
                <w:sz w:val="20"/>
                <w:szCs w:val="20"/>
              </w:rPr>
              <w:t>Toplam İşyükü (saat)</w:t>
            </w:r>
          </w:p>
        </w:tc>
        <w:tc>
          <w:tcPr>
            <w:tcW w:w="837" w:type="dxa"/>
            <w:gridSpan w:val="3"/>
            <w:tcBorders>
              <w:top w:val="single" w:sz="4" w:space="0" w:color="auto"/>
              <w:left w:val="single" w:sz="4" w:space="0" w:color="auto"/>
              <w:bottom w:val="single" w:sz="4" w:space="0" w:color="auto"/>
              <w:right w:val="single" w:sz="4" w:space="0" w:color="auto"/>
            </w:tcBorders>
          </w:tcPr>
          <w:p w14:paraId="663592BD" w14:textId="77777777" w:rsidR="00A56573" w:rsidRPr="00A56573" w:rsidRDefault="00A56573" w:rsidP="00A56573">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304B3C32" w14:textId="77777777" w:rsidR="00A56573" w:rsidRPr="00A56573" w:rsidRDefault="00A56573" w:rsidP="00A56573">
            <w:pPr>
              <w:jc w:val="center"/>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14:paraId="51511458" w14:textId="77777777" w:rsidR="00A56573" w:rsidRPr="00A56573" w:rsidRDefault="00A56573" w:rsidP="00A56573">
            <w:pPr>
              <w:jc w:val="center"/>
              <w:rPr>
                <w:sz w:val="20"/>
                <w:szCs w:val="20"/>
              </w:rPr>
            </w:pPr>
            <w:r w:rsidRPr="00A56573">
              <w:rPr>
                <w:sz w:val="20"/>
                <w:szCs w:val="20"/>
              </w:rPr>
              <w:t>100</w:t>
            </w:r>
          </w:p>
        </w:tc>
      </w:tr>
      <w:tr w:rsidR="00A56573" w:rsidRPr="00A56573" w14:paraId="7CDAE5F3"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70611B82" w14:textId="77777777" w:rsidR="00A56573" w:rsidRPr="00A56573" w:rsidRDefault="00A56573" w:rsidP="00A56573">
            <w:pPr>
              <w:ind w:firstLine="540"/>
              <w:jc w:val="both"/>
              <w:rPr>
                <w:b/>
                <w:sz w:val="20"/>
                <w:szCs w:val="20"/>
              </w:rPr>
            </w:pPr>
            <w:r w:rsidRPr="00A56573">
              <w:rPr>
                <w:b/>
                <w:sz w:val="20"/>
                <w:szCs w:val="20"/>
              </w:rPr>
              <w:t>Toplam İşyükü (saat) / 25</w:t>
            </w:r>
          </w:p>
        </w:tc>
        <w:tc>
          <w:tcPr>
            <w:tcW w:w="837" w:type="dxa"/>
            <w:gridSpan w:val="3"/>
            <w:tcBorders>
              <w:top w:val="single" w:sz="4" w:space="0" w:color="auto"/>
              <w:left w:val="single" w:sz="4" w:space="0" w:color="auto"/>
              <w:bottom w:val="single" w:sz="4" w:space="0" w:color="auto"/>
              <w:right w:val="single" w:sz="4" w:space="0" w:color="auto"/>
            </w:tcBorders>
          </w:tcPr>
          <w:p w14:paraId="58693D3E" w14:textId="77777777" w:rsidR="00A56573" w:rsidRPr="00A56573" w:rsidRDefault="00A56573" w:rsidP="00A56573">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85F4678" w14:textId="77777777" w:rsidR="00A56573" w:rsidRPr="00A56573" w:rsidRDefault="00A56573" w:rsidP="00A56573">
            <w:pPr>
              <w:jc w:val="center"/>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14:paraId="5A1F465B" w14:textId="77777777" w:rsidR="00A56573" w:rsidRPr="00A56573" w:rsidRDefault="00A56573" w:rsidP="00A56573">
            <w:pPr>
              <w:jc w:val="center"/>
              <w:rPr>
                <w:sz w:val="20"/>
                <w:szCs w:val="20"/>
              </w:rPr>
            </w:pPr>
            <w:r w:rsidRPr="00A56573">
              <w:rPr>
                <w:sz w:val="20"/>
                <w:szCs w:val="20"/>
              </w:rPr>
              <w:t>4</w:t>
            </w:r>
          </w:p>
        </w:tc>
      </w:tr>
      <w:tr w:rsidR="00A56573" w:rsidRPr="00A56573" w14:paraId="0AC57E01" w14:textId="77777777" w:rsidTr="007740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508" w:type="dxa"/>
            <w:gridSpan w:val="10"/>
            <w:tcBorders>
              <w:top w:val="single" w:sz="4" w:space="0" w:color="auto"/>
              <w:left w:val="single" w:sz="4" w:space="0" w:color="auto"/>
              <w:bottom w:val="single" w:sz="4" w:space="0" w:color="auto"/>
              <w:right w:val="single" w:sz="4" w:space="0" w:color="auto"/>
            </w:tcBorders>
          </w:tcPr>
          <w:p w14:paraId="74B493C2" w14:textId="77777777" w:rsidR="00A56573" w:rsidRPr="00A56573" w:rsidRDefault="00A56573" w:rsidP="00A56573">
            <w:pPr>
              <w:ind w:firstLine="540"/>
              <w:jc w:val="both"/>
              <w:rPr>
                <w:b/>
                <w:sz w:val="20"/>
                <w:szCs w:val="20"/>
              </w:rPr>
            </w:pPr>
            <w:r w:rsidRPr="00A56573">
              <w:rPr>
                <w:b/>
                <w:sz w:val="20"/>
                <w:szCs w:val="20"/>
              </w:rPr>
              <w:t xml:space="preserve">Dersin AKTS kredisi </w:t>
            </w:r>
          </w:p>
        </w:tc>
        <w:tc>
          <w:tcPr>
            <w:tcW w:w="837" w:type="dxa"/>
            <w:gridSpan w:val="3"/>
            <w:tcBorders>
              <w:top w:val="single" w:sz="4" w:space="0" w:color="auto"/>
              <w:left w:val="single" w:sz="4" w:space="0" w:color="auto"/>
              <w:bottom w:val="single" w:sz="4" w:space="0" w:color="auto"/>
              <w:right w:val="single" w:sz="4" w:space="0" w:color="auto"/>
            </w:tcBorders>
          </w:tcPr>
          <w:p w14:paraId="4E957CAD" w14:textId="77777777" w:rsidR="00A56573" w:rsidRPr="00A56573" w:rsidRDefault="00A56573" w:rsidP="00A56573">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14:paraId="57DCD4C9" w14:textId="77777777" w:rsidR="00A56573" w:rsidRPr="00A56573" w:rsidRDefault="00A56573" w:rsidP="00A56573">
            <w:pPr>
              <w:jc w:val="center"/>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14:paraId="4DDBF7FD" w14:textId="77777777" w:rsidR="00A56573" w:rsidRPr="00A56573" w:rsidRDefault="00A56573" w:rsidP="00A56573">
            <w:pPr>
              <w:ind w:left="-108" w:right="-118"/>
              <w:jc w:val="center"/>
              <w:rPr>
                <w:b/>
                <w:sz w:val="20"/>
                <w:szCs w:val="20"/>
              </w:rPr>
            </w:pPr>
            <w:r w:rsidRPr="00A56573">
              <w:rPr>
                <w:b/>
                <w:sz w:val="20"/>
                <w:szCs w:val="20"/>
              </w:rPr>
              <w:t>4</w:t>
            </w:r>
          </w:p>
        </w:tc>
      </w:tr>
    </w:tbl>
    <w:p w14:paraId="243AC612" w14:textId="77777777" w:rsidR="00F547B5" w:rsidRDefault="00F547B5" w:rsidP="00C96550">
      <w:pPr>
        <w:rPr>
          <w:b/>
          <w:sz w:val="20"/>
          <w:szCs w:val="20"/>
        </w:rPr>
      </w:pPr>
    </w:p>
    <w:p w14:paraId="7DCD7940" w14:textId="77777777" w:rsidR="006659B0" w:rsidRPr="00F7136D" w:rsidRDefault="001B4419" w:rsidP="007F43F0">
      <w:pPr>
        <w:pStyle w:val="Balk2"/>
      </w:pPr>
      <w:bookmarkStart w:id="133" w:name="_Toc517951328"/>
      <w:r w:rsidRPr="00F7136D">
        <w:t>HEF 2065 Fizyopatoloji</w:t>
      </w:r>
      <w:bookmarkEnd w:id="133"/>
    </w:p>
    <w:p w14:paraId="4EB18ED9" w14:textId="77777777" w:rsidR="006659B0" w:rsidRPr="00F7136D" w:rsidRDefault="006659B0" w:rsidP="00F7136D">
      <w:pPr>
        <w:jc w:val="center"/>
        <w:rPr>
          <w:b/>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508"/>
        <w:gridCol w:w="1389"/>
        <w:gridCol w:w="5124"/>
      </w:tblGrid>
      <w:tr w:rsidR="006659B0" w:rsidRPr="00F7136D" w14:paraId="308A476D" w14:textId="77777777" w:rsidTr="001B4419">
        <w:tc>
          <w:tcPr>
            <w:tcW w:w="4345" w:type="dxa"/>
            <w:gridSpan w:val="3"/>
          </w:tcPr>
          <w:p w14:paraId="0CC20BC1" w14:textId="77777777" w:rsidR="006659B0" w:rsidRPr="00F7136D" w:rsidRDefault="006659B0" w:rsidP="00F7136D">
            <w:pPr>
              <w:rPr>
                <w:b/>
                <w:sz w:val="20"/>
                <w:szCs w:val="20"/>
              </w:rPr>
            </w:pPr>
            <w:r w:rsidRPr="00F7136D">
              <w:rPr>
                <w:b/>
                <w:sz w:val="20"/>
                <w:szCs w:val="20"/>
              </w:rPr>
              <w:t xml:space="preserve">Dersi Veren Birim(ler): </w:t>
            </w:r>
          </w:p>
          <w:p w14:paraId="0B499454" w14:textId="77777777" w:rsidR="006659B0" w:rsidRPr="00F7136D" w:rsidRDefault="006659B0" w:rsidP="00F7136D">
            <w:pPr>
              <w:rPr>
                <w:sz w:val="20"/>
                <w:szCs w:val="20"/>
              </w:rPr>
            </w:pPr>
            <w:r w:rsidRPr="00F7136D">
              <w:rPr>
                <w:sz w:val="20"/>
                <w:szCs w:val="20"/>
              </w:rPr>
              <w:t>Hemşirelik Fakültesi</w:t>
            </w:r>
          </w:p>
          <w:p w14:paraId="20CC0A3F" w14:textId="77777777" w:rsidR="006659B0" w:rsidRPr="00F7136D" w:rsidRDefault="006659B0" w:rsidP="00F7136D">
            <w:pPr>
              <w:rPr>
                <w:b/>
                <w:sz w:val="20"/>
                <w:szCs w:val="20"/>
              </w:rPr>
            </w:pPr>
          </w:p>
        </w:tc>
        <w:tc>
          <w:tcPr>
            <w:tcW w:w="5124" w:type="dxa"/>
          </w:tcPr>
          <w:p w14:paraId="4EB1E169" w14:textId="77777777" w:rsidR="006659B0" w:rsidRPr="00F7136D" w:rsidRDefault="006659B0" w:rsidP="00F7136D">
            <w:pPr>
              <w:rPr>
                <w:b/>
                <w:sz w:val="20"/>
                <w:szCs w:val="20"/>
              </w:rPr>
            </w:pPr>
            <w:r w:rsidRPr="00F7136D">
              <w:rPr>
                <w:b/>
                <w:sz w:val="20"/>
                <w:szCs w:val="20"/>
              </w:rPr>
              <w:t xml:space="preserve">Dersi Alan Birim(ler): </w:t>
            </w:r>
          </w:p>
          <w:p w14:paraId="192160C6" w14:textId="77777777" w:rsidR="006659B0" w:rsidRPr="00F7136D" w:rsidRDefault="006659B0" w:rsidP="00F7136D">
            <w:pPr>
              <w:rPr>
                <w:sz w:val="20"/>
                <w:szCs w:val="20"/>
              </w:rPr>
            </w:pPr>
            <w:r w:rsidRPr="00F7136D">
              <w:rPr>
                <w:sz w:val="20"/>
                <w:szCs w:val="20"/>
              </w:rPr>
              <w:t>Hemşirelik Fakültesi</w:t>
            </w:r>
          </w:p>
        </w:tc>
      </w:tr>
      <w:tr w:rsidR="006659B0" w:rsidRPr="00F7136D" w14:paraId="1759DF26" w14:textId="77777777" w:rsidTr="001B4419">
        <w:tc>
          <w:tcPr>
            <w:tcW w:w="4345" w:type="dxa"/>
            <w:gridSpan w:val="3"/>
          </w:tcPr>
          <w:p w14:paraId="43E2DC9E" w14:textId="77777777" w:rsidR="006659B0" w:rsidRPr="00F7136D" w:rsidRDefault="006659B0" w:rsidP="00F7136D">
            <w:pPr>
              <w:rPr>
                <w:b/>
                <w:sz w:val="20"/>
                <w:szCs w:val="20"/>
              </w:rPr>
            </w:pPr>
            <w:r w:rsidRPr="00F7136D">
              <w:rPr>
                <w:b/>
                <w:sz w:val="20"/>
                <w:szCs w:val="20"/>
              </w:rPr>
              <w:t>Bölüm Adı:</w:t>
            </w:r>
            <w:r w:rsidRPr="00F7136D">
              <w:rPr>
                <w:sz w:val="20"/>
                <w:szCs w:val="20"/>
              </w:rPr>
              <w:t xml:space="preserve"> Hemşirelik</w:t>
            </w:r>
          </w:p>
          <w:p w14:paraId="71365FD4" w14:textId="77777777" w:rsidR="006659B0" w:rsidRPr="00F7136D" w:rsidRDefault="006659B0" w:rsidP="00F7136D">
            <w:pPr>
              <w:jc w:val="center"/>
              <w:rPr>
                <w:b/>
                <w:sz w:val="20"/>
                <w:szCs w:val="20"/>
              </w:rPr>
            </w:pPr>
          </w:p>
        </w:tc>
        <w:tc>
          <w:tcPr>
            <w:tcW w:w="5124" w:type="dxa"/>
          </w:tcPr>
          <w:p w14:paraId="4E073E54" w14:textId="77777777" w:rsidR="006659B0" w:rsidRPr="00F7136D" w:rsidRDefault="006659B0" w:rsidP="00F7136D">
            <w:pPr>
              <w:rPr>
                <w:b/>
                <w:sz w:val="20"/>
                <w:szCs w:val="20"/>
              </w:rPr>
            </w:pPr>
            <w:r w:rsidRPr="00F7136D">
              <w:rPr>
                <w:b/>
                <w:sz w:val="20"/>
                <w:szCs w:val="20"/>
              </w:rPr>
              <w:t xml:space="preserve">Dersin Adı: </w:t>
            </w:r>
            <w:r w:rsidRPr="00F7136D">
              <w:rPr>
                <w:sz w:val="20"/>
                <w:szCs w:val="20"/>
              </w:rPr>
              <w:t>Fizyopatoloji</w:t>
            </w:r>
          </w:p>
          <w:p w14:paraId="06EEEF2A" w14:textId="77777777" w:rsidR="006659B0" w:rsidRPr="00F7136D" w:rsidRDefault="006659B0" w:rsidP="00F7136D">
            <w:pPr>
              <w:rPr>
                <w:b/>
                <w:sz w:val="20"/>
                <w:szCs w:val="20"/>
              </w:rPr>
            </w:pPr>
          </w:p>
        </w:tc>
      </w:tr>
      <w:tr w:rsidR="006659B0" w:rsidRPr="00F7136D" w14:paraId="2C01C43C" w14:textId="77777777" w:rsidTr="001B4419">
        <w:tc>
          <w:tcPr>
            <w:tcW w:w="4345" w:type="dxa"/>
            <w:gridSpan w:val="3"/>
          </w:tcPr>
          <w:p w14:paraId="6DD273D1" w14:textId="77777777" w:rsidR="006659B0" w:rsidRPr="00F7136D" w:rsidRDefault="006659B0" w:rsidP="00F7136D">
            <w:pPr>
              <w:rPr>
                <w:b/>
                <w:sz w:val="20"/>
                <w:szCs w:val="20"/>
              </w:rPr>
            </w:pPr>
            <w:r w:rsidRPr="00F7136D">
              <w:rPr>
                <w:b/>
                <w:sz w:val="20"/>
                <w:szCs w:val="20"/>
              </w:rPr>
              <w:t xml:space="preserve">Dersin Düzeyi: </w:t>
            </w:r>
            <w:r w:rsidRPr="00F7136D">
              <w:rPr>
                <w:sz w:val="20"/>
                <w:szCs w:val="20"/>
              </w:rPr>
              <w:t xml:space="preserve">Lisans </w:t>
            </w:r>
          </w:p>
        </w:tc>
        <w:tc>
          <w:tcPr>
            <w:tcW w:w="5124" w:type="dxa"/>
          </w:tcPr>
          <w:p w14:paraId="3DB20FEA" w14:textId="741B6452" w:rsidR="006659B0" w:rsidRPr="00F7136D" w:rsidRDefault="006659B0" w:rsidP="00F7136D">
            <w:pPr>
              <w:rPr>
                <w:sz w:val="20"/>
                <w:szCs w:val="20"/>
              </w:rPr>
            </w:pPr>
            <w:r w:rsidRPr="00F7136D">
              <w:rPr>
                <w:b/>
                <w:sz w:val="20"/>
                <w:szCs w:val="20"/>
              </w:rPr>
              <w:t xml:space="preserve">Dersin Kodu: </w:t>
            </w:r>
            <w:r w:rsidR="000A42AF">
              <w:rPr>
                <w:sz w:val="20"/>
                <w:szCs w:val="20"/>
              </w:rPr>
              <w:t>HEF 206</w:t>
            </w:r>
            <w:r w:rsidRPr="00F7136D">
              <w:rPr>
                <w:sz w:val="20"/>
                <w:szCs w:val="20"/>
              </w:rPr>
              <w:t>5</w:t>
            </w:r>
          </w:p>
          <w:p w14:paraId="73194890" w14:textId="77777777" w:rsidR="006659B0" w:rsidRPr="00F7136D" w:rsidRDefault="006659B0" w:rsidP="00F7136D">
            <w:pPr>
              <w:rPr>
                <w:sz w:val="20"/>
                <w:szCs w:val="20"/>
              </w:rPr>
            </w:pPr>
          </w:p>
        </w:tc>
      </w:tr>
      <w:tr w:rsidR="006659B0" w:rsidRPr="00F7136D" w14:paraId="3587054F" w14:textId="77777777" w:rsidTr="001B4419">
        <w:tc>
          <w:tcPr>
            <w:tcW w:w="4345" w:type="dxa"/>
            <w:gridSpan w:val="3"/>
          </w:tcPr>
          <w:p w14:paraId="5AD1F874" w14:textId="77777777" w:rsidR="006659B0" w:rsidRPr="00F7136D" w:rsidRDefault="006659B0" w:rsidP="00F7136D">
            <w:pPr>
              <w:rPr>
                <w:b/>
                <w:color w:val="000000"/>
                <w:sz w:val="20"/>
                <w:szCs w:val="20"/>
              </w:rPr>
            </w:pPr>
            <w:r w:rsidRPr="00F7136D">
              <w:rPr>
                <w:b/>
                <w:color w:val="000000"/>
                <w:sz w:val="20"/>
                <w:szCs w:val="20"/>
              </w:rPr>
              <w:t xml:space="preserve">Formun Düzenlenme/Yenilenme Tarihi: </w:t>
            </w:r>
          </w:p>
          <w:p w14:paraId="44355EFF" w14:textId="4D63AE16" w:rsidR="006659B0" w:rsidRPr="0074556D" w:rsidRDefault="0074556D" w:rsidP="00F7136D">
            <w:pPr>
              <w:rPr>
                <w:sz w:val="20"/>
                <w:szCs w:val="20"/>
              </w:rPr>
            </w:pPr>
            <w:r w:rsidRPr="0074556D">
              <w:rPr>
                <w:sz w:val="20"/>
                <w:szCs w:val="20"/>
              </w:rPr>
              <w:t>Ekim 2018</w:t>
            </w:r>
          </w:p>
        </w:tc>
        <w:tc>
          <w:tcPr>
            <w:tcW w:w="5124" w:type="dxa"/>
          </w:tcPr>
          <w:p w14:paraId="4E8A22D8" w14:textId="77777777" w:rsidR="006659B0" w:rsidRPr="00F7136D" w:rsidRDefault="006659B0" w:rsidP="00F7136D">
            <w:pPr>
              <w:rPr>
                <w:sz w:val="20"/>
                <w:szCs w:val="20"/>
              </w:rPr>
            </w:pPr>
            <w:r w:rsidRPr="00F7136D">
              <w:rPr>
                <w:b/>
                <w:sz w:val="20"/>
                <w:szCs w:val="20"/>
              </w:rPr>
              <w:t xml:space="preserve">Dersin Türü: </w:t>
            </w:r>
            <w:r w:rsidRPr="00F7136D">
              <w:rPr>
                <w:sz w:val="20"/>
                <w:szCs w:val="20"/>
              </w:rPr>
              <w:t>Zorunlu</w:t>
            </w:r>
          </w:p>
          <w:p w14:paraId="246799E1" w14:textId="77777777" w:rsidR="006659B0" w:rsidRPr="00F7136D" w:rsidRDefault="006659B0" w:rsidP="00F7136D">
            <w:pPr>
              <w:rPr>
                <w:b/>
                <w:sz w:val="20"/>
                <w:szCs w:val="20"/>
              </w:rPr>
            </w:pPr>
          </w:p>
        </w:tc>
      </w:tr>
      <w:tr w:rsidR="006659B0" w:rsidRPr="00F7136D" w14:paraId="70CA3F3A" w14:textId="77777777" w:rsidTr="001B4419">
        <w:tc>
          <w:tcPr>
            <w:tcW w:w="4345" w:type="dxa"/>
            <w:gridSpan w:val="3"/>
          </w:tcPr>
          <w:p w14:paraId="17E386DC" w14:textId="77777777" w:rsidR="006659B0" w:rsidRPr="00F7136D" w:rsidRDefault="006659B0" w:rsidP="00F7136D">
            <w:pPr>
              <w:rPr>
                <w:sz w:val="20"/>
                <w:szCs w:val="20"/>
              </w:rPr>
            </w:pPr>
            <w:r w:rsidRPr="00F7136D">
              <w:rPr>
                <w:b/>
                <w:sz w:val="20"/>
                <w:szCs w:val="20"/>
              </w:rPr>
              <w:t xml:space="preserve">Dersin Öğretim Dili: </w:t>
            </w:r>
            <w:r w:rsidRPr="00F7136D">
              <w:rPr>
                <w:sz w:val="20"/>
                <w:szCs w:val="20"/>
              </w:rPr>
              <w:t>Türkçe</w:t>
            </w:r>
          </w:p>
          <w:p w14:paraId="0EB973A0" w14:textId="77777777" w:rsidR="006659B0" w:rsidRPr="00F7136D" w:rsidRDefault="006659B0" w:rsidP="00F7136D">
            <w:pPr>
              <w:rPr>
                <w:sz w:val="20"/>
                <w:szCs w:val="20"/>
              </w:rPr>
            </w:pPr>
            <w:r w:rsidRPr="00F7136D">
              <w:rPr>
                <w:b/>
                <w:sz w:val="20"/>
                <w:szCs w:val="20"/>
              </w:rPr>
              <w:tab/>
            </w:r>
          </w:p>
        </w:tc>
        <w:tc>
          <w:tcPr>
            <w:tcW w:w="5124" w:type="dxa"/>
          </w:tcPr>
          <w:p w14:paraId="7B958276" w14:textId="77777777" w:rsidR="006659B0" w:rsidRPr="00F7136D" w:rsidRDefault="006659B0" w:rsidP="00F7136D">
            <w:pPr>
              <w:rPr>
                <w:b/>
                <w:sz w:val="20"/>
                <w:szCs w:val="20"/>
              </w:rPr>
            </w:pPr>
            <w:r w:rsidRPr="00F7136D">
              <w:rPr>
                <w:b/>
                <w:sz w:val="20"/>
                <w:szCs w:val="20"/>
              </w:rPr>
              <w:t xml:space="preserve">Dersin Öğretim Üyesi/Üyeleri: </w:t>
            </w:r>
          </w:p>
          <w:p w14:paraId="31BAD1B1" w14:textId="6FB78780" w:rsidR="006659B0" w:rsidRPr="00F7136D" w:rsidRDefault="004C2BDA" w:rsidP="00F7136D">
            <w:pPr>
              <w:widowControl w:val="0"/>
              <w:autoSpaceDE w:val="0"/>
              <w:autoSpaceDN w:val="0"/>
              <w:jc w:val="both"/>
              <w:rPr>
                <w:sz w:val="20"/>
                <w:szCs w:val="20"/>
              </w:rPr>
            </w:pPr>
            <w:r>
              <w:rPr>
                <w:sz w:val="20"/>
                <w:szCs w:val="20"/>
              </w:rPr>
              <w:t>Prof</w:t>
            </w:r>
            <w:r w:rsidR="006659B0" w:rsidRPr="00F7136D">
              <w:rPr>
                <w:sz w:val="20"/>
                <w:szCs w:val="20"/>
              </w:rPr>
              <w:t xml:space="preserve">. Dr. Özlem </w:t>
            </w:r>
            <w:r w:rsidR="00CB4E22" w:rsidRPr="00F7136D">
              <w:rPr>
                <w:sz w:val="20"/>
                <w:szCs w:val="20"/>
              </w:rPr>
              <w:t xml:space="preserve">KÜÇÜKGÜÇLÜ </w:t>
            </w:r>
          </w:p>
          <w:p w14:paraId="670B51A2" w14:textId="09574D54" w:rsidR="006659B0" w:rsidRPr="00F7136D" w:rsidRDefault="006659B0" w:rsidP="00F7136D">
            <w:pPr>
              <w:widowControl w:val="0"/>
              <w:autoSpaceDE w:val="0"/>
              <w:autoSpaceDN w:val="0"/>
              <w:jc w:val="both"/>
              <w:rPr>
                <w:sz w:val="20"/>
                <w:szCs w:val="20"/>
              </w:rPr>
            </w:pPr>
            <w:r w:rsidRPr="00F7136D">
              <w:rPr>
                <w:sz w:val="20"/>
                <w:szCs w:val="20"/>
              </w:rPr>
              <w:t>Doç. Dr. Hatice</w:t>
            </w:r>
            <w:r w:rsidR="00CB4E22" w:rsidRPr="00F7136D">
              <w:rPr>
                <w:sz w:val="20"/>
                <w:szCs w:val="20"/>
              </w:rPr>
              <w:t xml:space="preserve"> MERT</w:t>
            </w:r>
          </w:p>
          <w:p w14:paraId="3847A7FE" w14:textId="1C5A9048" w:rsidR="006659B0" w:rsidRPr="00F7136D" w:rsidRDefault="006659B0" w:rsidP="00F7136D">
            <w:pPr>
              <w:widowControl w:val="0"/>
              <w:autoSpaceDE w:val="0"/>
              <w:autoSpaceDN w:val="0"/>
              <w:jc w:val="both"/>
              <w:rPr>
                <w:sz w:val="20"/>
                <w:szCs w:val="20"/>
              </w:rPr>
            </w:pPr>
            <w:r w:rsidRPr="00F7136D">
              <w:rPr>
                <w:sz w:val="20"/>
                <w:szCs w:val="20"/>
              </w:rPr>
              <w:t xml:space="preserve">Yard. Doç. Dr. Özlem </w:t>
            </w:r>
            <w:r w:rsidR="00CB4E22" w:rsidRPr="00F7136D">
              <w:rPr>
                <w:sz w:val="20"/>
                <w:szCs w:val="20"/>
              </w:rPr>
              <w:t>BİLİK</w:t>
            </w:r>
          </w:p>
          <w:p w14:paraId="30048395" w14:textId="2069AB44" w:rsidR="006659B0" w:rsidRPr="00F7136D" w:rsidRDefault="006659B0" w:rsidP="00F7136D">
            <w:pPr>
              <w:widowControl w:val="0"/>
              <w:autoSpaceDE w:val="0"/>
              <w:autoSpaceDN w:val="0"/>
              <w:jc w:val="both"/>
              <w:rPr>
                <w:sz w:val="20"/>
                <w:szCs w:val="20"/>
              </w:rPr>
            </w:pPr>
            <w:r w:rsidRPr="00F7136D">
              <w:rPr>
                <w:sz w:val="20"/>
                <w:szCs w:val="20"/>
              </w:rPr>
              <w:t xml:space="preserve">Yard. Doç. Dr. Fatma </w:t>
            </w:r>
            <w:r w:rsidR="00CB4E22" w:rsidRPr="00F7136D">
              <w:rPr>
                <w:sz w:val="20"/>
                <w:szCs w:val="20"/>
              </w:rPr>
              <w:t>VURAL</w:t>
            </w:r>
          </w:p>
          <w:p w14:paraId="3838A978" w14:textId="559A8476" w:rsidR="006659B0" w:rsidRPr="00F7136D" w:rsidRDefault="006659B0" w:rsidP="00F7136D">
            <w:pPr>
              <w:widowControl w:val="0"/>
              <w:autoSpaceDE w:val="0"/>
              <w:autoSpaceDN w:val="0"/>
              <w:jc w:val="both"/>
              <w:rPr>
                <w:sz w:val="20"/>
                <w:szCs w:val="20"/>
              </w:rPr>
            </w:pPr>
            <w:r w:rsidRPr="00F7136D">
              <w:rPr>
                <w:sz w:val="20"/>
                <w:szCs w:val="20"/>
              </w:rPr>
              <w:t xml:space="preserve">Yard. Doç. Dr. Aylin </w:t>
            </w:r>
            <w:r w:rsidR="00CB4E22" w:rsidRPr="00F7136D">
              <w:rPr>
                <w:sz w:val="20"/>
                <w:szCs w:val="20"/>
              </w:rPr>
              <w:t>DURMAZ EDEER</w:t>
            </w:r>
          </w:p>
        </w:tc>
      </w:tr>
      <w:tr w:rsidR="006659B0" w:rsidRPr="00F7136D" w14:paraId="051357B8" w14:textId="77777777" w:rsidTr="001B4419">
        <w:tc>
          <w:tcPr>
            <w:tcW w:w="4345" w:type="dxa"/>
            <w:gridSpan w:val="3"/>
          </w:tcPr>
          <w:p w14:paraId="19E87DB9" w14:textId="77777777" w:rsidR="006659B0" w:rsidRPr="00F7136D" w:rsidRDefault="006659B0" w:rsidP="00F7136D">
            <w:pPr>
              <w:rPr>
                <w:b/>
                <w:sz w:val="20"/>
                <w:szCs w:val="20"/>
              </w:rPr>
            </w:pPr>
            <w:r w:rsidRPr="00F7136D">
              <w:rPr>
                <w:b/>
                <w:sz w:val="20"/>
                <w:szCs w:val="20"/>
              </w:rPr>
              <w:t xml:space="preserve">Dersin Önkoşulu: </w:t>
            </w:r>
          </w:p>
          <w:p w14:paraId="072BDA2F" w14:textId="77777777" w:rsidR="006659B0" w:rsidRPr="00F7136D" w:rsidRDefault="006659B0" w:rsidP="00F7136D">
            <w:pPr>
              <w:widowControl w:val="0"/>
              <w:autoSpaceDE w:val="0"/>
              <w:autoSpaceDN w:val="0"/>
              <w:jc w:val="both"/>
              <w:rPr>
                <w:color w:val="FF0000"/>
                <w:sz w:val="20"/>
                <w:szCs w:val="20"/>
              </w:rPr>
            </w:pPr>
          </w:p>
        </w:tc>
        <w:tc>
          <w:tcPr>
            <w:tcW w:w="5124" w:type="dxa"/>
          </w:tcPr>
          <w:p w14:paraId="385DE47D" w14:textId="77777777" w:rsidR="006659B0" w:rsidRPr="00F7136D" w:rsidRDefault="006659B0" w:rsidP="00F7136D">
            <w:pPr>
              <w:rPr>
                <w:color w:val="FF0000"/>
                <w:sz w:val="20"/>
                <w:szCs w:val="20"/>
              </w:rPr>
            </w:pPr>
            <w:r w:rsidRPr="00F7136D">
              <w:rPr>
                <w:b/>
                <w:sz w:val="20"/>
                <w:szCs w:val="20"/>
              </w:rPr>
              <w:t xml:space="preserve">Önkoşul Olduğu Ders: </w:t>
            </w:r>
          </w:p>
        </w:tc>
      </w:tr>
      <w:tr w:rsidR="006659B0" w:rsidRPr="00F7136D" w14:paraId="1D84AB5B" w14:textId="77777777" w:rsidTr="001B4419">
        <w:tc>
          <w:tcPr>
            <w:tcW w:w="4345" w:type="dxa"/>
            <w:gridSpan w:val="3"/>
          </w:tcPr>
          <w:p w14:paraId="5218EC2F" w14:textId="77777777" w:rsidR="006659B0" w:rsidRPr="00F7136D" w:rsidRDefault="006659B0" w:rsidP="00F7136D">
            <w:pPr>
              <w:rPr>
                <w:color w:val="FF0000"/>
                <w:sz w:val="20"/>
                <w:szCs w:val="20"/>
              </w:rPr>
            </w:pPr>
            <w:r w:rsidRPr="00F7136D">
              <w:rPr>
                <w:b/>
                <w:sz w:val="20"/>
                <w:szCs w:val="20"/>
              </w:rPr>
              <w:t xml:space="preserve">Haftalık Ders Saati: </w:t>
            </w:r>
            <w:r w:rsidRPr="00F7136D">
              <w:rPr>
                <w:color w:val="000000"/>
                <w:sz w:val="20"/>
                <w:szCs w:val="20"/>
              </w:rPr>
              <w:t>2</w:t>
            </w:r>
          </w:p>
          <w:p w14:paraId="2129A5B6" w14:textId="77777777" w:rsidR="006659B0" w:rsidRPr="00F7136D" w:rsidRDefault="006659B0" w:rsidP="00F7136D">
            <w:pPr>
              <w:rPr>
                <w:color w:val="FF0000"/>
                <w:sz w:val="20"/>
                <w:szCs w:val="20"/>
              </w:rPr>
            </w:pPr>
          </w:p>
        </w:tc>
        <w:tc>
          <w:tcPr>
            <w:tcW w:w="5124" w:type="dxa"/>
          </w:tcPr>
          <w:p w14:paraId="55C6FA67" w14:textId="77777777" w:rsidR="006659B0" w:rsidRPr="00F7136D" w:rsidRDefault="006659B0" w:rsidP="00F7136D">
            <w:pPr>
              <w:widowControl w:val="0"/>
              <w:autoSpaceDE w:val="0"/>
              <w:autoSpaceDN w:val="0"/>
              <w:jc w:val="both"/>
              <w:rPr>
                <w:b/>
                <w:color w:val="000000"/>
                <w:sz w:val="20"/>
                <w:szCs w:val="20"/>
              </w:rPr>
            </w:pPr>
            <w:r w:rsidRPr="00F7136D">
              <w:rPr>
                <w:b/>
                <w:color w:val="000000"/>
                <w:sz w:val="20"/>
                <w:szCs w:val="20"/>
              </w:rPr>
              <w:t xml:space="preserve">Ders Koordinatörü: </w:t>
            </w:r>
          </w:p>
          <w:p w14:paraId="4D811F9A" w14:textId="3E9956E8" w:rsidR="006659B0" w:rsidRPr="00F7136D" w:rsidRDefault="006659B0" w:rsidP="00F7136D">
            <w:pPr>
              <w:widowControl w:val="0"/>
              <w:autoSpaceDE w:val="0"/>
              <w:autoSpaceDN w:val="0"/>
              <w:jc w:val="both"/>
              <w:rPr>
                <w:sz w:val="20"/>
                <w:szCs w:val="20"/>
              </w:rPr>
            </w:pPr>
            <w:r w:rsidRPr="00F7136D">
              <w:rPr>
                <w:sz w:val="20"/>
                <w:szCs w:val="20"/>
              </w:rPr>
              <w:t xml:space="preserve">Doç. Dr. Özlem </w:t>
            </w:r>
            <w:r w:rsidR="00BF012E" w:rsidRPr="00F7136D">
              <w:rPr>
                <w:sz w:val="20"/>
                <w:szCs w:val="20"/>
              </w:rPr>
              <w:t xml:space="preserve">KÜÇÜKGÜÇLÜ </w:t>
            </w:r>
          </w:p>
          <w:p w14:paraId="6DA63D25" w14:textId="77777777" w:rsidR="006659B0" w:rsidRPr="00F7136D" w:rsidRDefault="006659B0" w:rsidP="00F7136D">
            <w:pPr>
              <w:widowControl w:val="0"/>
              <w:autoSpaceDE w:val="0"/>
              <w:autoSpaceDN w:val="0"/>
              <w:jc w:val="both"/>
              <w:rPr>
                <w:sz w:val="20"/>
                <w:szCs w:val="20"/>
              </w:rPr>
            </w:pPr>
          </w:p>
        </w:tc>
      </w:tr>
      <w:tr w:rsidR="006659B0" w:rsidRPr="00F7136D" w14:paraId="3D58F630" w14:textId="77777777" w:rsidTr="001B4419">
        <w:tc>
          <w:tcPr>
            <w:tcW w:w="1448" w:type="dxa"/>
          </w:tcPr>
          <w:p w14:paraId="05AE7FBA" w14:textId="77777777" w:rsidR="006659B0" w:rsidRPr="00F7136D" w:rsidRDefault="006659B0" w:rsidP="00F7136D">
            <w:pPr>
              <w:rPr>
                <w:sz w:val="20"/>
                <w:szCs w:val="20"/>
              </w:rPr>
            </w:pPr>
            <w:r w:rsidRPr="00F7136D">
              <w:rPr>
                <w:sz w:val="20"/>
                <w:szCs w:val="20"/>
              </w:rPr>
              <w:t>Teori</w:t>
            </w:r>
          </w:p>
          <w:p w14:paraId="1266C8DB" w14:textId="77777777" w:rsidR="006659B0" w:rsidRPr="00F7136D" w:rsidRDefault="006659B0" w:rsidP="00F7136D">
            <w:pPr>
              <w:rPr>
                <w:sz w:val="20"/>
                <w:szCs w:val="20"/>
              </w:rPr>
            </w:pPr>
          </w:p>
        </w:tc>
        <w:tc>
          <w:tcPr>
            <w:tcW w:w="1508" w:type="dxa"/>
          </w:tcPr>
          <w:p w14:paraId="0C343B93" w14:textId="77777777" w:rsidR="006659B0" w:rsidRPr="00F7136D" w:rsidRDefault="006659B0" w:rsidP="00F7136D">
            <w:pPr>
              <w:rPr>
                <w:sz w:val="20"/>
                <w:szCs w:val="20"/>
              </w:rPr>
            </w:pPr>
            <w:r w:rsidRPr="00F7136D">
              <w:rPr>
                <w:sz w:val="20"/>
                <w:szCs w:val="20"/>
              </w:rPr>
              <w:t>Uygulama</w:t>
            </w:r>
          </w:p>
          <w:p w14:paraId="4ADE2ADA" w14:textId="77777777" w:rsidR="006659B0" w:rsidRPr="00F7136D" w:rsidRDefault="006659B0" w:rsidP="00F7136D">
            <w:pPr>
              <w:rPr>
                <w:b/>
                <w:sz w:val="20"/>
                <w:szCs w:val="20"/>
              </w:rPr>
            </w:pPr>
          </w:p>
        </w:tc>
        <w:tc>
          <w:tcPr>
            <w:tcW w:w="1389" w:type="dxa"/>
          </w:tcPr>
          <w:p w14:paraId="481ECCBB" w14:textId="77777777" w:rsidR="006659B0" w:rsidRPr="00F7136D" w:rsidRDefault="006659B0" w:rsidP="00F7136D">
            <w:pPr>
              <w:rPr>
                <w:sz w:val="20"/>
                <w:szCs w:val="20"/>
              </w:rPr>
            </w:pPr>
            <w:r w:rsidRPr="00F7136D">
              <w:rPr>
                <w:sz w:val="20"/>
                <w:szCs w:val="20"/>
              </w:rPr>
              <w:t>Laboratuvar</w:t>
            </w:r>
          </w:p>
        </w:tc>
        <w:tc>
          <w:tcPr>
            <w:tcW w:w="5124" w:type="dxa"/>
          </w:tcPr>
          <w:p w14:paraId="60A0EC1C" w14:textId="5C36D95D" w:rsidR="006659B0" w:rsidRPr="00F7136D" w:rsidRDefault="006659B0" w:rsidP="00F7136D">
            <w:pPr>
              <w:rPr>
                <w:sz w:val="20"/>
                <w:szCs w:val="20"/>
              </w:rPr>
            </w:pPr>
            <w:r w:rsidRPr="00F7136D">
              <w:rPr>
                <w:b/>
                <w:sz w:val="20"/>
                <w:szCs w:val="20"/>
              </w:rPr>
              <w:t xml:space="preserve">Dersin Ulusal Kredisi: </w:t>
            </w:r>
            <w:r w:rsidR="000A42AF">
              <w:rPr>
                <w:sz w:val="20"/>
                <w:szCs w:val="20"/>
              </w:rPr>
              <w:t>3</w:t>
            </w:r>
          </w:p>
          <w:p w14:paraId="188EE7A2" w14:textId="77777777" w:rsidR="006659B0" w:rsidRPr="00F7136D" w:rsidRDefault="006659B0" w:rsidP="00F7136D">
            <w:pPr>
              <w:rPr>
                <w:b/>
                <w:sz w:val="20"/>
                <w:szCs w:val="20"/>
              </w:rPr>
            </w:pPr>
          </w:p>
        </w:tc>
      </w:tr>
      <w:tr w:rsidR="006659B0" w:rsidRPr="00F7136D" w14:paraId="25B69035" w14:textId="77777777" w:rsidTr="001B4419">
        <w:tc>
          <w:tcPr>
            <w:tcW w:w="1448" w:type="dxa"/>
          </w:tcPr>
          <w:p w14:paraId="18E95C18" w14:textId="77777777" w:rsidR="006659B0" w:rsidRPr="00F7136D" w:rsidRDefault="006659B0" w:rsidP="00F7136D">
            <w:pPr>
              <w:rPr>
                <w:sz w:val="20"/>
                <w:szCs w:val="20"/>
              </w:rPr>
            </w:pPr>
            <w:r w:rsidRPr="00F7136D">
              <w:rPr>
                <w:sz w:val="20"/>
                <w:szCs w:val="20"/>
              </w:rPr>
              <w:t>2</w:t>
            </w:r>
          </w:p>
        </w:tc>
        <w:tc>
          <w:tcPr>
            <w:tcW w:w="1508" w:type="dxa"/>
          </w:tcPr>
          <w:p w14:paraId="4B7EB13A" w14:textId="77777777" w:rsidR="006659B0" w:rsidRPr="00F7136D" w:rsidRDefault="006659B0" w:rsidP="00F7136D">
            <w:pPr>
              <w:rPr>
                <w:sz w:val="20"/>
                <w:szCs w:val="20"/>
              </w:rPr>
            </w:pPr>
            <w:r w:rsidRPr="00F7136D">
              <w:rPr>
                <w:sz w:val="20"/>
                <w:szCs w:val="20"/>
              </w:rPr>
              <w:t>0</w:t>
            </w:r>
          </w:p>
        </w:tc>
        <w:tc>
          <w:tcPr>
            <w:tcW w:w="1389" w:type="dxa"/>
          </w:tcPr>
          <w:p w14:paraId="5661D3DD" w14:textId="77777777" w:rsidR="006659B0" w:rsidRPr="00F7136D" w:rsidRDefault="006659B0" w:rsidP="00F7136D">
            <w:pPr>
              <w:rPr>
                <w:sz w:val="20"/>
                <w:szCs w:val="20"/>
              </w:rPr>
            </w:pPr>
            <w:r w:rsidRPr="00F7136D">
              <w:rPr>
                <w:sz w:val="20"/>
                <w:szCs w:val="20"/>
              </w:rPr>
              <w:t>0</w:t>
            </w:r>
          </w:p>
        </w:tc>
        <w:tc>
          <w:tcPr>
            <w:tcW w:w="5124" w:type="dxa"/>
          </w:tcPr>
          <w:p w14:paraId="460AC1B8" w14:textId="4984DE1F" w:rsidR="006659B0" w:rsidRPr="00F7136D" w:rsidRDefault="006659B0" w:rsidP="00F7136D">
            <w:pPr>
              <w:rPr>
                <w:b/>
                <w:sz w:val="20"/>
                <w:szCs w:val="20"/>
              </w:rPr>
            </w:pPr>
            <w:r w:rsidRPr="00F7136D">
              <w:rPr>
                <w:b/>
                <w:sz w:val="20"/>
                <w:szCs w:val="20"/>
              </w:rPr>
              <w:t xml:space="preserve">Dersin AKTS Kredisi: </w:t>
            </w:r>
            <w:r w:rsidR="000A42AF">
              <w:rPr>
                <w:sz w:val="20"/>
                <w:szCs w:val="20"/>
              </w:rPr>
              <w:t>3</w:t>
            </w:r>
          </w:p>
        </w:tc>
      </w:tr>
      <w:tr w:rsidR="006659B0" w:rsidRPr="00F7136D" w14:paraId="57BE4F0F" w14:textId="77777777" w:rsidTr="001B4419">
        <w:tc>
          <w:tcPr>
            <w:tcW w:w="9469" w:type="dxa"/>
            <w:gridSpan w:val="4"/>
          </w:tcPr>
          <w:p w14:paraId="67C6FBFF" w14:textId="77777777" w:rsidR="006659B0" w:rsidRPr="00F7136D" w:rsidRDefault="006659B0" w:rsidP="00F7136D">
            <w:pPr>
              <w:rPr>
                <w:color w:val="FF0000"/>
                <w:sz w:val="20"/>
                <w:szCs w:val="20"/>
              </w:rPr>
            </w:pPr>
            <w:r w:rsidRPr="00F7136D">
              <w:rPr>
                <w:sz w:val="20"/>
                <w:szCs w:val="20"/>
              </w:rPr>
              <w:t>BU TABLO ÖĞRENCİ İŞLERİ OTOMASYON SİSTEMİNDEN AKTARILACAKTIR</w:t>
            </w:r>
            <w:r w:rsidRPr="00F7136D">
              <w:rPr>
                <w:color w:val="FF0000"/>
                <w:sz w:val="20"/>
                <w:szCs w:val="20"/>
              </w:rPr>
              <w:t>.</w:t>
            </w:r>
          </w:p>
        </w:tc>
      </w:tr>
    </w:tbl>
    <w:p w14:paraId="3AEBE218" w14:textId="77777777" w:rsidR="006659B0" w:rsidRPr="00F7136D" w:rsidRDefault="006659B0" w:rsidP="00F7136D">
      <w:pPr>
        <w:jc w:val="center"/>
        <w:rPr>
          <w:sz w:val="20"/>
          <w:szCs w:val="20"/>
        </w:rPr>
      </w:pP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096"/>
        <w:gridCol w:w="3276"/>
      </w:tblGrid>
      <w:tr w:rsidR="006659B0" w:rsidRPr="00F7136D" w14:paraId="4D1F340D" w14:textId="77777777" w:rsidTr="001B4419">
        <w:tc>
          <w:tcPr>
            <w:tcW w:w="9473" w:type="dxa"/>
            <w:gridSpan w:val="3"/>
          </w:tcPr>
          <w:p w14:paraId="064D7EED" w14:textId="77777777" w:rsidR="006659B0" w:rsidRPr="00F7136D" w:rsidRDefault="006659B0" w:rsidP="00F7136D">
            <w:pPr>
              <w:jc w:val="both"/>
              <w:rPr>
                <w:sz w:val="20"/>
                <w:szCs w:val="20"/>
                <w:lang w:val="en"/>
              </w:rPr>
            </w:pPr>
            <w:r w:rsidRPr="00F7136D">
              <w:rPr>
                <w:b/>
                <w:sz w:val="20"/>
                <w:szCs w:val="20"/>
              </w:rPr>
              <w:t>Dersin Amacı:</w:t>
            </w:r>
            <w:r w:rsidRPr="00F7136D">
              <w:rPr>
                <w:sz w:val="20"/>
                <w:szCs w:val="20"/>
              </w:rPr>
              <w:t xml:space="preserve"> </w:t>
            </w:r>
            <w:r w:rsidRPr="00F7136D">
              <w:rPr>
                <w:sz w:val="20"/>
                <w:szCs w:val="20"/>
                <w:lang w:val="en"/>
              </w:rPr>
              <w:t xml:space="preserve">Bu ders öğrencinin; hastalık durumlarında hücre, doku organ ve sistemlerde ortaya çıkabilecek değişimlerin nedenleri, hastalık belirtileri ve bulguları ile ilgili bilgi kazanmasını amaçlamaktadır.     </w:t>
            </w:r>
          </w:p>
          <w:p w14:paraId="660AF328" w14:textId="77777777" w:rsidR="006659B0" w:rsidRPr="00F7136D" w:rsidRDefault="006659B0" w:rsidP="00F7136D">
            <w:pPr>
              <w:jc w:val="both"/>
              <w:rPr>
                <w:color w:val="3A3A3A"/>
                <w:sz w:val="20"/>
                <w:szCs w:val="20"/>
                <w:lang w:val="en"/>
              </w:rPr>
            </w:pPr>
          </w:p>
        </w:tc>
      </w:tr>
      <w:tr w:rsidR="006659B0" w:rsidRPr="00F7136D" w14:paraId="1E07E622" w14:textId="77777777" w:rsidTr="001B4419">
        <w:tc>
          <w:tcPr>
            <w:tcW w:w="9473" w:type="dxa"/>
            <w:gridSpan w:val="3"/>
          </w:tcPr>
          <w:p w14:paraId="411CAD7D" w14:textId="77777777" w:rsidR="006659B0" w:rsidRPr="00F7136D" w:rsidRDefault="006659B0" w:rsidP="00F7136D">
            <w:pPr>
              <w:jc w:val="both"/>
              <w:rPr>
                <w:b/>
                <w:sz w:val="20"/>
                <w:szCs w:val="20"/>
              </w:rPr>
            </w:pPr>
            <w:r w:rsidRPr="00F7136D">
              <w:rPr>
                <w:b/>
                <w:sz w:val="20"/>
                <w:szCs w:val="20"/>
              </w:rPr>
              <w:t xml:space="preserve">Dersin </w:t>
            </w:r>
            <w:r w:rsidR="00BB3F52">
              <w:rPr>
                <w:b/>
                <w:sz w:val="20"/>
                <w:szCs w:val="20"/>
              </w:rPr>
              <w:t>Öğrenme Kazanımları</w:t>
            </w:r>
            <w:r w:rsidRPr="00F7136D">
              <w:rPr>
                <w:b/>
                <w:sz w:val="20"/>
                <w:szCs w:val="20"/>
              </w:rPr>
              <w:t>:</w:t>
            </w:r>
          </w:p>
          <w:p w14:paraId="04387B4A" w14:textId="77777777" w:rsidR="006659B0" w:rsidRPr="00F7136D" w:rsidRDefault="002C02B7" w:rsidP="00F7136D">
            <w:pPr>
              <w:jc w:val="both"/>
              <w:rPr>
                <w:sz w:val="20"/>
                <w:szCs w:val="20"/>
              </w:rPr>
            </w:pPr>
            <w:r>
              <w:rPr>
                <w:sz w:val="20"/>
                <w:szCs w:val="20"/>
              </w:rPr>
              <w:t>ÖK</w:t>
            </w:r>
            <w:r w:rsidR="006659B0" w:rsidRPr="00F7136D">
              <w:rPr>
                <w:sz w:val="20"/>
                <w:szCs w:val="20"/>
              </w:rPr>
              <w:t xml:space="preserve">1: Homeostazis ve homeostazisi bozan durumlarda organizmanın tepkisini açıklayabilme  </w:t>
            </w:r>
          </w:p>
          <w:p w14:paraId="05DE886C" w14:textId="77777777" w:rsidR="006659B0" w:rsidRPr="00F7136D" w:rsidRDefault="002C02B7" w:rsidP="00F7136D">
            <w:pPr>
              <w:jc w:val="both"/>
              <w:rPr>
                <w:sz w:val="20"/>
                <w:szCs w:val="20"/>
              </w:rPr>
            </w:pPr>
            <w:r>
              <w:rPr>
                <w:sz w:val="20"/>
                <w:szCs w:val="20"/>
              </w:rPr>
              <w:lastRenderedPageBreak/>
              <w:t>ÖK</w:t>
            </w:r>
            <w:r w:rsidR="006659B0" w:rsidRPr="00F7136D">
              <w:rPr>
                <w:sz w:val="20"/>
                <w:szCs w:val="20"/>
              </w:rPr>
              <w:t xml:space="preserve">2: Hücre, doku, organ ve sistemlerin fizyopatolojik süreçleri ile ilgili teorik bilgileri anlayabilme </w:t>
            </w:r>
          </w:p>
          <w:p w14:paraId="45245619" w14:textId="77777777" w:rsidR="006659B0" w:rsidRPr="00F7136D" w:rsidRDefault="002C02B7" w:rsidP="00F7136D">
            <w:pPr>
              <w:jc w:val="both"/>
              <w:rPr>
                <w:sz w:val="20"/>
                <w:szCs w:val="20"/>
              </w:rPr>
            </w:pPr>
            <w:r>
              <w:rPr>
                <w:sz w:val="20"/>
                <w:szCs w:val="20"/>
              </w:rPr>
              <w:t>ÖK</w:t>
            </w:r>
            <w:r w:rsidR="006659B0" w:rsidRPr="00F7136D">
              <w:rPr>
                <w:sz w:val="20"/>
                <w:szCs w:val="20"/>
              </w:rPr>
              <w:t xml:space="preserve">3: Yaygın olan akut ve kronik hastalık durumlarında fizyopatolojik süreçlerin neden olduğu klinik özellikleri açıklayabilme  </w:t>
            </w:r>
          </w:p>
        </w:tc>
      </w:tr>
      <w:tr w:rsidR="006659B0" w:rsidRPr="00F7136D" w14:paraId="0DBE1406" w14:textId="77777777" w:rsidTr="001B4419">
        <w:tc>
          <w:tcPr>
            <w:tcW w:w="9473" w:type="dxa"/>
            <w:gridSpan w:val="3"/>
          </w:tcPr>
          <w:p w14:paraId="30147328" w14:textId="77777777" w:rsidR="006659B0" w:rsidRPr="00F7136D" w:rsidRDefault="006659B0" w:rsidP="00F7136D">
            <w:pPr>
              <w:rPr>
                <w:b/>
                <w:sz w:val="20"/>
                <w:szCs w:val="20"/>
              </w:rPr>
            </w:pPr>
            <w:r w:rsidRPr="00F7136D">
              <w:rPr>
                <w:b/>
                <w:sz w:val="20"/>
                <w:szCs w:val="20"/>
              </w:rPr>
              <w:lastRenderedPageBreak/>
              <w:t xml:space="preserve">Öğrenme ve Öğretme Yöntemleri: </w:t>
            </w:r>
          </w:p>
          <w:p w14:paraId="1B927FFA" w14:textId="77777777" w:rsidR="006659B0" w:rsidRPr="00F7136D" w:rsidRDefault="006659B0" w:rsidP="00F7136D">
            <w:pPr>
              <w:rPr>
                <w:b/>
                <w:sz w:val="20"/>
                <w:szCs w:val="20"/>
              </w:rPr>
            </w:pPr>
            <w:r w:rsidRPr="00F7136D">
              <w:rPr>
                <w:sz w:val="20"/>
                <w:szCs w:val="20"/>
              </w:rPr>
              <w:t xml:space="preserve">Görsel destekli sunum </w:t>
            </w:r>
          </w:p>
          <w:p w14:paraId="5E44675F" w14:textId="77777777" w:rsidR="006659B0" w:rsidRPr="00F7136D" w:rsidRDefault="006659B0" w:rsidP="00F7136D">
            <w:pPr>
              <w:rPr>
                <w:sz w:val="20"/>
                <w:szCs w:val="20"/>
              </w:rPr>
            </w:pPr>
            <w:r w:rsidRPr="00F7136D">
              <w:rPr>
                <w:sz w:val="20"/>
                <w:szCs w:val="20"/>
              </w:rPr>
              <w:t xml:space="preserve">Olgu tartışması </w:t>
            </w:r>
          </w:p>
          <w:p w14:paraId="013E8148" w14:textId="77777777" w:rsidR="006659B0" w:rsidRPr="00F7136D" w:rsidRDefault="006659B0" w:rsidP="00F7136D">
            <w:pPr>
              <w:rPr>
                <w:color w:val="0000FF"/>
                <w:sz w:val="20"/>
                <w:szCs w:val="20"/>
              </w:rPr>
            </w:pPr>
            <w:r w:rsidRPr="00F7136D">
              <w:rPr>
                <w:sz w:val="20"/>
                <w:szCs w:val="20"/>
              </w:rPr>
              <w:t>Grup tartışması</w:t>
            </w:r>
          </w:p>
          <w:p w14:paraId="55F24B7F" w14:textId="77777777" w:rsidR="006659B0" w:rsidRPr="00F7136D" w:rsidRDefault="006659B0" w:rsidP="00F7136D">
            <w:pPr>
              <w:jc w:val="both"/>
              <w:rPr>
                <w:sz w:val="20"/>
                <w:szCs w:val="20"/>
              </w:rPr>
            </w:pPr>
            <w:r w:rsidRPr="00F7136D">
              <w:rPr>
                <w:sz w:val="20"/>
                <w:szCs w:val="20"/>
              </w:rPr>
              <w:t>Beyin fırtınası</w:t>
            </w:r>
          </w:p>
          <w:p w14:paraId="4B4724A6" w14:textId="77777777" w:rsidR="006659B0" w:rsidRPr="00F7136D" w:rsidRDefault="006659B0" w:rsidP="00F7136D">
            <w:pPr>
              <w:jc w:val="both"/>
              <w:rPr>
                <w:b/>
                <w:sz w:val="20"/>
                <w:szCs w:val="20"/>
              </w:rPr>
            </w:pPr>
            <w:r w:rsidRPr="00F7136D">
              <w:rPr>
                <w:sz w:val="20"/>
                <w:szCs w:val="20"/>
              </w:rPr>
              <w:t xml:space="preserve">Soru cevap </w:t>
            </w:r>
          </w:p>
          <w:p w14:paraId="0355CDA0" w14:textId="77777777" w:rsidR="006659B0" w:rsidRPr="00F7136D" w:rsidRDefault="006659B0" w:rsidP="00F7136D">
            <w:pPr>
              <w:jc w:val="both"/>
              <w:rPr>
                <w:b/>
                <w:sz w:val="20"/>
                <w:szCs w:val="20"/>
              </w:rPr>
            </w:pPr>
            <w:r w:rsidRPr="00F7136D">
              <w:rPr>
                <w:sz w:val="20"/>
                <w:szCs w:val="20"/>
              </w:rPr>
              <w:t>Video/animasyonlar</w:t>
            </w:r>
          </w:p>
        </w:tc>
      </w:tr>
      <w:tr w:rsidR="006659B0" w:rsidRPr="00F7136D" w14:paraId="7E8924E9" w14:textId="77777777" w:rsidTr="001B4419">
        <w:trPr>
          <w:trHeight w:val="140"/>
        </w:trPr>
        <w:tc>
          <w:tcPr>
            <w:tcW w:w="9473" w:type="dxa"/>
            <w:gridSpan w:val="3"/>
          </w:tcPr>
          <w:p w14:paraId="5012D3B0" w14:textId="77777777" w:rsidR="006659B0" w:rsidRPr="00F7136D" w:rsidRDefault="006659B0" w:rsidP="00F7136D">
            <w:pPr>
              <w:rPr>
                <w:b/>
                <w:color w:val="FF0000"/>
                <w:sz w:val="20"/>
                <w:szCs w:val="20"/>
              </w:rPr>
            </w:pPr>
            <w:r w:rsidRPr="00F7136D">
              <w:rPr>
                <w:b/>
                <w:sz w:val="20"/>
                <w:szCs w:val="20"/>
              </w:rPr>
              <w:t>Değerlendirme Yöntemleri:</w:t>
            </w:r>
            <w:r w:rsidRPr="00F7136D">
              <w:rPr>
                <w:b/>
                <w:color w:val="FF0000"/>
                <w:sz w:val="20"/>
                <w:szCs w:val="20"/>
              </w:rPr>
              <w:t xml:space="preserve"> </w:t>
            </w:r>
          </w:p>
          <w:p w14:paraId="7D4FF8E6" w14:textId="579E3773" w:rsidR="006659B0" w:rsidRPr="00F7136D" w:rsidRDefault="006659B0" w:rsidP="00F7136D">
            <w:pPr>
              <w:rPr>
                <w:sz w:val="20"/>
                <w:szCs w:val="20"/>
              </w:rPr>
            </w:pPr>
            <w:r w:rsidRPr="00F7136D">
              <w:rPr>
                <w:sz w:val="20"/>
                <w:szCs w:val="20"/>
              </w:rPr>
              <w:t xml:space="preserve">(Değerlendirme yöntemi, öğrenme </w:t>
            </w:r>
            <w:r w:rsidR="00216C33">
              <w:rPr>
                <w:sz w:val="20"/>
                <w:szCs w:val="20"/>
              </w:rPr>
              <w:t>kazanım</w:t>
            </w:r>
            <w:r w:rsidRPr="00F7136D">
              <w:rPr>
                <w:sz w:val="20"/>
                <w:szCs w:val="20"/>
              </w:rPr>
              <w:t>ları ve derste kullanılan öğretim teknikleri ile uyumlu olmalıdır)</w:t>
            </w:r>
          </w:p>
          <w:p w14:paraId="000C9A53" w14:textId="77777777" w:rsidR="006659B0" w:rsidRPr="00F7136D" w:rsidRDefault="006659B0" w:rsidP="00F7136D">
            <w:pPr>
              <w:rPr>
                <w:sz w:val="20"/>
                <w:szCs w:val="20"/>
              </w:rPr>
            </w:pPr>
          </w:p>
        </w:tc>
      </w:tr>
      <w:tr w:rsidR="006659B0" w:rsidRPr="00F7136D" w14:paraId="3D5D592B" w14:textId="77777777" w:rsidTr="001B4419">
        <w:trPr>
          <w:trHeight w:val="139"/>
        </w:trPr>
        <w:tc>
          <w:tcPr>
            <w:tcW w:w="3101" w:type="dxa"/>
          </w:tcPr>
          <w:p w14:paraId="6E59F8C7" w14:textId="77777777" w:rsidR="006659B0" w:rsidRPr="00F7136D" w:rsidRDefault="006659B0" w:rsidP="00F7136D">
            <w:pPr>
              <w:jc w:val="center"/>
              <w:rPr>
                <w:b/>
                <w:sz w:val="20"/>
                <w:szCs w:val="20"/>
              </w:rPr>
            </w:pPr>
          </w:p>
        </w:tc>
        <w:tc>
          <w:tcPr>
            <w:tcW w:w="3096" w:type="dxa"/>
          </w:tcPr>
          <w:p w14:paraId="0CA9D4C5" w14:textId="77777777" w:rsidR="006659B0" w:rsidRPr="00F7136D" w:rsidRDefault="006659B0" w:rsidP="00F7136D">
            <w:pPr>
              <w:jc w:val="center"/>
              <w:rPr>
                <w:b/>
                <w:sz w:val="20"/>
                <w:szCs w:val="20"/>
              </w:rPr>
            </w:pPr>
            <w:r w:rsidRPr="00F7136D">
              <w:rPr>
                <w:sz w:val="20"/>
                <w:szCs w:val="20"/>
              </w:rPr>
              <w:t>Varsa (X) olarak işaretleyiniz</w:t>
            </w:r>
          </w:p>
        </w:tc>
        <w:tc>
          <w:tcPr>
            <w:tcW w:w="3276" w:type="dxa"/>
          </w:tcPr>
          <w:p w14:paraId="6A544163" w14:textId="77777777" w:rsidR="006659B0" w:rsidRPr="00F7136D" w:rsidRDefault="006659B0" w:rsidP="00F7136D">
            <w:pPr>
              <w:jc w:val="center"/>
              <w:rPr>
                <w:b/>
                <w:sz w:val="20"/>
                <w:szCs w:val="20"/>
              </w:rPr>
            </w:pPr>
            <w:r w:rsidRPr="00F7136D">
              <w:rPr>
                <w:sz w:val="20"/>
                <w:szCs w:val="20"/>
              </w:rPr>
              <w:t>Yüzde (%)</w:t>
            </w:r>
          </w:p>
        </w:tc>
      </w:tr>
      <w:tr w:rsidR="006659B0" w:rsidRPr="00F7136D" w14:paraId="59D1B4C3" w14:textId="77777777" w:rsidTr="001B4419">
        <w:tc>
          <w:tcPr>
            <w:tcW w:w="3101" w:type="dxa"/>
            <w:vAlign w:val="center"/>
          </w:tcPr>
          <w:p w14:paraId="4132972B" w14:textId="77777777" w:rsidR="006659B0" w:rsidRPr="00F7136D" w:rsidRDefault="006659B0" w:rsidP="00F7136D">
            <w:pPr>
              <w:autoSpaceDE w:val="0"/>
              <w:autoSpaceDN w:val="0"/>
              <w:adjustRightInd w:val="0"/>
              <w:rPr>
                <w:sz w:val="20"/>
                <w:szCs w:val="20"/>
              </w:rPr>
            </w:pPr>
            <w:r w:rsidRPr="00F7136D">
              <w:rPr>
                <w:b/>
                <w:sz w:val="20"/>
                <w:szCs w:val="20"/>
              </w:rPr>
              <w:t>Yarıyıl İçi / Sonu Çalışmaları</w:t>
            </w:r>
          </w:p>
        </w:tc>
        <w:tc>
          <w:tcPr>
            <w:tcW w:w="3096" w:type="dxa"/>
            <w:vAlign w:val="center"/>
          </w:tcPr>
          <w:p w14:paraId="4CDE3093" w14:textId="77777777" w:rsidR="006659B0" w:rsidRPr="00F7136D" w:rsidRDefault="006659B0" w:rsidP="00F7136D">
            <w:pPr>
              <w:autoSpaceDE w:val="0"/>
              <w:autoSpaceDN w:val="0"/>
              <w:adjustRightInd w:val="0"/>
              <w:jc w:val="center"/>
              <w:rPr>
                <w:sz w:val="20"/>
                <w:szCs w:val="20"/>
              </w:rPr>
            </w:pPr>
          </w:p>
        </w:tc>
        <w:tc>
          <w:tcPr>
            <w:tcW w:w="3276" w:type="dxa"/>
            <w:vAlign w:val="center"/>
          </w:tcPr>
          <w:p w14:paraId="02FA5D16" w14:textId="77777777" w:rsidR="006659B0" w:rsidRPr="00F7136D" w:rsidRDefault="006659B0" w:rsidP="00F7136D">
            <w:pPr>
              <w:autoSpaceDE w:val="0"/>
              <w:autoSpaceDN w:val="0"/>
              <w:adjustRightInd w:val="0"/>
              <w:jc w:val="center"/>
              <w:rPr>
                <w:sz w:val="20"/>
                <w:szCs w:val="20"/>
              </w:rPr>
            </w:pPr>
          </w:p>
        </w:tc>
      </w:tr>
      <w:tr w:rsidR="000A42AF" w:rsidRPr="00F7136D" w14:paraId="60D01E07" w14:textId="77777777" w:rsidTr="001B4419">
        <w:tc>
          <w:tcPr>
            <w:tcW w:w="3101" w:type="dxa"/>
            <w:vAlign w:val="center"/>
          </w:tcPr>
          <w:p w14:paraId="5D107747" w14:textId="77777777" w:rsidR="000A42AF" w:rsidRPr="00F7136D" w:rsidRDefault="000A42AF" w:rsidP="000A42AF">
            <w:pPr>
              <w:autoSpaceDE w:val="0"/>
              <w:autoSpaceDN w:val="0"/>
              <w:adjustRightInd w:val="0"/>
              <w:ind w:left="708"/>
              <w:rPr>
                <w:b/>
                <w:sz w:val="20"/>
                <w:szCs w:val="20"/>
              </w:rPr>
            </w:pPr>
            <w:r w:rsidRPr="00F7136D">
              <w:rPr>
                <w:b/>
                <w:sz w:val="20"/>
                <w:szCs w:val="20"/>
              </w:rPr>
              <w:t>Ara Sınav</w:t>
            </w:r>
          </w:p>
          <w:p w14:paraId="5BBCD8DA"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76D7F8E9" w14:textId="48E3ED99" w:rsidR="000A42AF" w:rsidRPr="00F7136D" w:rsidRDefault="000A42AF" w:rsidP="000A42AF">
            <w:pPr>
              <w:autoSpaceDE w:val="0"/>
              <w:autoSpaceDN w:val="0"/>
              <w:adjustRightInd w:val="0"/>
              <w:jc w:val="center"/>
              <w:rPr>
                <w:sz w:val="20"/>
                <w:szCs w:val="20"/>
              </w:rPr>
            </w:pPr>
            <w:r w:rsidRPr="0087391E">
              <w:t>X</w:t>
            </w:r>
          </w:p>
        </w:tc>
        <w:tc>
          <w:tcPr>
            <w:tcW w:w="3276" w:type="dxa"/>
            <w:vAlign w:val="center"/>
          </w:tcPr>
          <w:p w14:paraId="5674FB0E" w14:textId="1B0FFB59" w:rsidR="000A42AF" w:rsidRPr="00F7136D" w:rsidRDefault="000A42AF" w:rsidP="000A42AF">
            <w:pPr>
              <w:autoSpaceDE w:val="0"/>
              <w:autoSpaceDN w:val="0"/>
              <w:adjustRightInd w:val="0"/>
              <w:jc w:val="center"/>
              <w:rPr>
                <w:sz w:val="20"/>
                <w:szCs w:val="20"/>
              </w:rPr>
            </w:pPr>
            <w:r w:rsidRPr="0087391E">
              <w:t>%50</w:t>
            </w:r>
          </w:p>
        </w:tc>
      </w:tr>
      <w:tr w:rsidR="000A42AF" w:rsidRPr="00F7136D" w14:paraId="5E45D247" w14:textId="77777777" w:rsidTr="001B4419">
        <w:tc>
          <w:tcPr>
            <w:tcW w:w="3101" w:type="dxa"/>
            <w:vAlign w:val="center"/>
          </w:tcPr>
          <w:p w14:paraId="2B1CD97F" w14:textId="77777777" w:rsidR="000A42AF" w:rsidRPr="00F7136D" w:rsidRDefault="000A42AF" w:rsidP="000A42AF">
            <w:pPr>
              <w:autoSpaceDE w:val="0"/>
              <w:autoSpaceDN w:val="0"/>
              <w:adjustRightInd w:val="0"/>
              <w:ind w:left="708"/>
              <w:rPr>
                <w:b/>
                <w:sz w:val="20"/>
                <w:szCs w:val="20"/>
              </w:rPr>
            </w:pPr>
            <w:r w:rsidRPr="00F7136D">
              <w:rPr>
                <w:b/>
                <w:sz w:val="20"/>
                <w:szCs w:val="20"/>
              </w:rPr>
              <w:t>Yoklama Sınavı (Quiz)</w:t>
            </w:r>
          </w:p>
          <w:p w14:paraId="0CD0A6A5"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3B95C2B0"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7B5A9CFF" w14:textId="77777777" w:rsidR="000A42AF" w:rsidRPr="00F7136D" w:rsidRDefault="000A42AF" w:rsidP="000A42AF">
            <w:pPr>
              <w:autoSpaceDE w:val="0"/>
              <w:autoSpaceDN w:val="0"/>
              <w:adjustRightInd w:val="0"/>
              <w:jc w:val="center"/>
              <w:rPr>
                <w:sz w:val="20"/>
                <w:szCs w:val="20"/>
              </w:rPr>
            </w:pPr>
          </w:p>
        </w:tc>
      </w:tr>
      <w:tr w:rsidR="000A42AF" w:rsidRPr="00F7136D" w14:paraId="48C0C676" w14:textId="77777777" w:rsidTr="001B4419">
        <w:tc>
          <w:tcPr>
            <w:tcW w:w="3101" w:type="dxa"/>
            <w:vAlign w:val="center"/>
          </w:tcPr>
          <w:p w14:paraId="37A0E082" w14:textId="77777777" w:rsidR="000A42AF" w:rsidRPr="00F7136D" w:rsidRDefault="000A42AF" w:rsidP="000A42AF">
            <w:pPr>
              <w:autoSpaceDE w:val="0"/>
              <w:autoSpaceDN w:val="0"/>
              <w:adjustRightInd w:val="0"/>
              <w:ind w:left="708"/>
              <w:rPr>
                <w:b/>
                <w:sz w:val="20"/>
                <w:szCs w:val="20"/>
              </w:rPr>
            </w:pPr>
            <w:r w:rsidRPr="00F7136D">
              <w:rPr>
                <w:b/>
                <w:sz w:val="20"/>
                <w:szCs w:val="20"/>
              </w:rPr>
              <w:t>Ödev/Sunum</w:t>
            </w:r>
          </w:p>
          <w:p w14:paraId="31D1B897"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55A338C5"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71C5B514" w14:textId="77777777" w:rsidR="000A42AF" w:rsidRPr="00F7136D" w:rsidRDefault="000A42AF" w:rsidP="000A42AF">
            <w:pPr>
              <w:autoSpaceDE w:val="0"/>
              <w:autoSpaceDN w:val="0"/>
              <w:adjustRightInd w:val="0"/>
              <w:jc w:val="center"/>
              <w:rPr>
                <w:sz w:val="20"/>
                <w:szCs w:val="20"/>
              </w:rPr>
            </w:pPr>
          </w:p>
        </w:tc>
      </w:tr>
      <w:tr w:rsidR="000A42AF" w:rsidRPr="00F7136D" w14:paraId="354C03FC" w14:textId="77777777" w:rsidTr="001B4419">
        <w:tc>
          <w:tcPr>
            <w:tcW w:w="3101" w:type="dxa"/>
            <w:vAlign w:val="center"/>
          </w:tcPr>
          <w:p w14:paraId="268A82FF" w14:textId="77777777" w:rsidR="000A42AF" w:rsidRPr="00F7136D" w:rsidRDefault="000A42AF" w:rsidP="000A42AF">
            <w:pPr>
              <w:autoSpaceDE w:val="0"/>
              <w:autoSpaceDN w:val="0"/>
              <w:adjustRightInd w:val="0"/>
              <w:ind w:left="708"/>
              <w:rPr>
                <w:b/>
                <w:sz w:val="20"/>
                <w:szCs w:val="20"/>
              </w:rPr>
            </w:pPr>
            <w:r w:rsidRPr="00F7136D">
              <w:rPr>
                <w:b/>
                <w:sz w:val="20"/>
                <w:szCs w:val="20"/>
              </w:rPr>
              <w:t>Proje</w:t>
            </w:r>
          </w:p>
          <w:p w14:paraId="2AD03A38"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1156380F"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33B15664" w14:textId="77777777" w:rsidR="000A42AF" w:rsidRPr="00F7136D" w:rsidRDefault="000A42AF" w:rsidP="000A42AF">
            <w:pPr>
              <w:autoSpaceDE w:val="0"/>
              <w:autoSpaceDN w:val="0"/>
              <w:adjustRightInd w:val="0"/>
              <w:jc w:val="center"/>
              <w:rPr>
                <w:sz w:val="20"/>
                <w:szCs w:val="20"/>
              </w:rPr>
            </w:pPr>
          </w:p>
        </w:tc>
      </w:tr>
      <w:tr w:rsidR="000A42AF" w:rsidRPr="00F7136D" w14:paraId="1D8BC106" w14:textId="77777777" w:rsidTr="001B4419">
        <w:tc>
          <w:tcPr>
            <w:tcW w:w="3101" w:type="dxa"/>
            <w:vAlign w:val="center"/>
          </w:tcPr>
          <w:p w14:paraId="4041A33A" w14:textId="77777777" w:rsidR="000A42AF" w:rsidRPr="00F7136D" w:rsidRDefault="000A42AF" w:rsidP="000A42AF">
            <w:pPr>
              <w:autoSpaceDE w:val="0"/>
              <w:autoSpaceDN w:val="0"/>
              <w:adjustRightInd w:val="0"/>
              <w:ind w:left="708"/>
              <w:rPr>
                <w:b/>
                <w:sz w:val="20"/>
                <w:szCs w:val="20"/>
              </w:rPr>
            </w:pPr>
            <w:r w:rsidRPr="00F7136D">
              <w:rPr>
                <w:b/>
                <w:sz w:val="20"/>
                <w:szCs w:val="20"/>
              </w:rPr>
              <w:t xml:space="preserve">Laboratuvar </w:t>
            </w:r>
          </w:p>
          <w:p w14:paraId="311FC941" w14:textId="77777777" w:rsidR="000A42AF" w:rsidRPr="00F7136D" w:rsidRDefault="000A42AF" w:rsidP="000A42AF">
            <w:pPr>
              <w:autoSpaceDE w:val="0"/>
              <w:autoSpaceDN w:val="0"/>
              <w:adjustRightInd w:val="0"/>
              <w:ind w:left="708"/>
              <w:rPr>
                <w:b/>
                <w:color w:val="FF0000"/>
                <w:sz w:val="20"/>
                <w:szCs w:val="20"/>
              </w:rPr>
            </w:pPr>
          </w:p>
        </w:tc>
        <w:tc>
          <w:tcPr>
            <w:tcW w:w="3096" w:type="dxa"/>
            <w:vAlign w:val="center"/>
          </w:tcPr>
          <w:p w14:paraId="2B788CA5"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4AB85B1A" w14:textId="77777777" w:rsidR="000A42AF" w:rsidRPr="00F7136D" w:rsidRDefault="000A42AF" w:rsidP="000A42AF">
            <w:pPr>
              <w:autoSpaceDE w:val="0"/>
              <w:autoSpaceDN w:val="0"/>
              <w:adjustRightInd w:val="0"/>
              <w:jc w:val="center"/>
              <w:rPr>
                <w:sz w:val="20"/>
                <w:szCs w:val="20"/>
              </w:rPr>
            </w:pPr>
          </w:p>
        </w:tc>
      </w:tr>
      <w:tr w:rsidR="000A42AF" w:rsidRPr="00F7136D" w14:paraId="13314826" w14:textId="77777777" w:rsidTr="001B4419">
        <w:tc>
          <w:tcPr>
            <w:tcW w:w="3101" w:type="dxa"/>
            <w:vAlign w:val="center"/>
          </w:tcPr>
          <w:p w14:paraId="1578CF16" w14:textId="77777777" w:rsidR="000A42AF" w:rsidRPr="00F7136D" w:rsidRDefault="000A42AF" w:rsidP="000A42AF">
            <w:pPr>
              <w:autoSpaceDE w:val="0"/>
              <w:autoSpaceDN w:val="0"/>
              <w:adjustRightInd w:val="0"/>
              <w:ind w:left="708"/>
              <w:rPr>
                <w:b/>
                <w:sz w:val="20"/>
                <w:szCs w:val="20"/>
              </w:rPr>
            </w:pPr>
            <w:r w:rsidRPr="00F7136D">
              <w:rPr>
                <w:b/>
                <w:sz w:val="20"/>
                <w:szCs w:val="20"/>
              </w:rPr>
              <w:t xml:space="preserve">Final Sınavı </w:t>
            </w:r>
          </w:p>
          <w:p w14:paraId="56AD328B" w14:textId="77777777" w:rsidR="000A42AF" w:rsidRPr="00F7136D" w:rsidRDefault="000A42AF" w:rsidP="000A42AF">
            <w:pPr>
              <w:autoSpaceDE w:val="0"/>
              <w:autoSpaceDN w:val="0"/>
              <w:adjustRightInd w:val="0"/>
              <w:ind w:left="708"/>
              <w:rPr>
                <w:b/>
                <w:sz w:val="20"/>
                <w:szCs w:val="20"/>
              </w:rPr>
            </w:pPr>
          </w:p>
        </w:tc>
        <w:tc>
          <w:tcPr>
            <w:tcW w:w="3096" w:type="dxa"/>
            <w:vAlign w:val="center"/>
          </w:tcPr>
          <w:p w14:paraId="4D78D723" w14:textId="23F4564D" w:rsidR="000A42AF" w:rsidRPr="00F7136D" w:rsidRDefault="000A42AF" w:rsidP="000A42AF">
            <w:pPr>
              <w:autoSpaceDE w:val="0"/>
              <w:autoSpaceDN w:val="0"/>
              <w:adjustRightInd w:val="0"/>
              <w:jc w:val="center"/>
              <w:rPr>
                <w:color w:val="0000FF"/>
                <w:sz w:val="20"/>
                <w:szCs w:val="20"/>
              </w:rPr>
            </w:pPr>
            <w:r w:rsidRPr="0087391E">
              <w:t>X</w:t>
            </w:r>
          </w:p>
        </w:tc>
        <w:tc>
          <w:tcPr>
            <w:tcW w:w="3276" w:type="dxa"/>
            <w:vAlign w:val="center"/>
          </w:tcPr>
          <w:p w14:paraId="2FE22EFC" w14:textId="57A2962B" w:rsidR="000A42AF" w:rsidRPr="00F7136D" w:rsidRDefault="000A42AF" w:rsidP="000A42AF">
            <w:pPr>
              <w:autoSpaceDE w:val="0"/>
              <w:autoSpaceDN w:val="0"/>
              <w:adjustRightInd w:val="0"/>
              <w:jc w:val="center"/>
              <w:rPr>
                <w:sz w:val="20"/>
                <w:szCs w:val="20"/>
              </w:rPr>
            </w:pPr>
            <w:r w:rsidRPr="0087391E">
              <w:t>%50</w:t>
            </w:r>
          </w:p>
        </w:tc>
      </w:tr>
      <w:tr w:rsidR="000A42AF" w:rsidRPr="00F7136D" w14:paraId="3FA1A7B1" w14:textId="77777777" w:rsidTr="001B4419">
        <w:tc>
          <w:tcPr>
            <w:tcW w:w="3101" w:type="dxa"/>
            <w:vAlign w:val="center"/>
          </w:tcPr>
          <w:p w14:paraId="5ABA1101" w14:textId="1C186F53" w:rsidR="000A42AF" w:rsidRPr="00F7136D" w:rsidRDefault="0077409F" w:rsidP="0077409F">
            <w:pPr>
              <w:autoSpaceDE w:val="0"/>
              <w:autoSpaceDN w:val="0"/>
              <w:adjustRightInd w:val="0"/>
              <w:ind w:left="708"/>
              <w:rPr>
                <w:b/>
                <w:sz w:val="20"/>
                <w:szCs w:val="20"/>
              </w:rPr>
            </w:pPr>
            <w:r>
              <w:rPr>
                <w:b/>
                <w:sz w:val="20"/>
                <w:szCs w:val="20"/>
              </w:rPr>
              <w:t xml:space="preserve">Derse Katılım </w:t>
            </w:r>
          </w:p>
        </w:tc>
        <w:tc>
          <w:tcPr>
            <w:tcW w:w="3096" w:type="dxa"/>
            <w:vAlign w:val="center"/>
          </w:tcPr>
          <w:p w14:paraId="2F2B361F" w14:textId="77777777" w:rsidR="000A42AF" w:rsidRPr="00F7136D" w:rsidRDefault="000A42AF" w:rsidP="000A42AF">
            <w:pPr>
              <w:autoSpaceDE w:val="0"/>
              <w:autoSpaceDN w:val="0"/>
              <w:adjustRightInd w:val="0"/>
              <w:jc w:val="center"/>
              <w:rPr>
                <w:sz w:val="20"/>
                <w:szCs w:val="20"/>
              </w:rPr>
            </w:pPr>
          </w:p>
        </w:tc>
        <w:tc>
          <w:tcPr>
            <w:tcW w:w="3276" w:type="dxa"/>
            <w:vAlign w:val="center"/>
          </w:tcPr>
          <w:p w14:paraId="27C8062D" w14:textId="77777777" w:rsidR="000A42AF" w:rsidRPr="00F7136D" w:rsidRDefault="000A42AF" w:rsidP="000A42AF">
            <w:pPr>
              <w:autoSpaceDE w:val="0"/>
              <w:autoSpaceDN w:val="0"/>
              <w:adjustRightInd w:val="0"/>
              <w:jc w:val="center"/>
              <w:rPr>
                <w:sz w:val="20"/>
                <w:szCs w:val="20"/>
              </w:rPr>
            </w:pPr>
          </w:p>
        </w:tc>
      </w:tr>
      <w:tr w:rsidR="006659B0" w:rsidRPr="00F7136D" w14:paraId="7E6E04B3" w14:textId="77777777" w:rsidTr="001B4419">
        <w:tc>
          <w:tcPr>
            <w:tcW w:w="9473" w:type="dxa"/>
            <w:gridSpan w:val="3"/>
            <w:vAlign w:val="center"/>
          </w:tcPr>
          <w:p w14:paraId="37AB05BF" w14:textId="77777777" w:rsidR="006659B0" w:rsidRPr="00F7136D" w:rsidRDefault="006659B0" w:rsidP="00F7136D">
            <w:pPr>
              <w:autoSpaceDE w:val="0"/>
              <w:autoSpaceDN w:val="0"/>
              <w:adjustRightInd w:val="0"/>
              <w:rPr>
                <w:b/>
                <w:sz w:val="20"/>
                <w:szCs w:val="20"/>
              </w:rPr>
            </w:pPr>
            <w:r w:rsidRPr="00F7136D">
              <w:rPr>
                <w:b/>
                <w:sz w:val="20"/>
                <w:szCs w:val="20"/>
              </w:rPr>
              <w:t xml:space="preserve">Değerlendirme Yöntemlerine İlişkin Açıklamalar:  </w:t>
            </w:r>
          </w:p>
          <w:p w14:paraId="37083F10" w14:textId="77777777" w:rsidR="006659B0" w:rsidRPr="00F7136D" w:rsidRDefault="006659B0" w:rsidP="00F7136D">
            <w:pPr>
              <w:autoSpaceDE w:val="0"/>
              <w:autoSpaceDN w:val="0"/>
              <w:adjustRightInd w:val="0"/>
              <w:rPr>
                <w:b/>
                <w:color w:val="000000"/>
                <w:sz w:val="20"/>
                <w:szCs w:val="20"/>
              </w:rPr>
            </w:pPr>
            <w:r w:rsidRPr="00F7136D">
              <w:rPr>
                <w:b/>
                <w:color w:val="000000"/>
                <w:sz w:val="20"/>
                <w:szCs w:val="20"/>
              </w:rPr>
              <w:t>1-Vize Sınavı</w:t>
            </w:r>
          </w:p>
          <w:p w14:paraId="52681803" w14:textId="77777777" w:rsidR="006659B0" w:rsidRPr="00F7136D" w:rsidRDefault="006659B0" w:rsidP="00F7136D">
            <w:pPr>
              <w:autoSpaceDE w:val="0"/>
              <w:autoSpaceDN w:val="0"/>
              <w:adjustRightInd w:val="0"/>
              <w:rPr>
                <w:b/>
                <w:color w:val="000000"/>
                <w:sz w:val="20"/>
                <w:szCs w:val="20"/>
              </w:rPr>
            </w:pPr>
            <w:r w:rsidRPr="00F7136D">
              <w:rPr>
                <w:b/>
                <w:color w:val="000000"/>
                <w:sz w:val="20"/>
                <w:szCs w:val="20"/>
              </w:rPr>
              <w:t>2-Final Sınavı</w:t>
            </w:r>
          </w:p>
        </w:tc>
      </w:tr>
    </w:tbl>
    <w:p w14:paraId="5DB75085" w14:textId="77777777" w:rsidR="006659B0" w:rsidRPr="00F7136D" w:rsidRDefault="006659B0" w:rsidP="00F7136D">
      <w:pPr>
        <w:rPr>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9"/>
      </w:tblGrid>
      <w:tr w:rsidR="006659B0" w:rsidRPr="00F7136D" w14:paraId="4A477EA2" w14:textId="77777777" w:rsidTr="001B4419">
        <w:trPr>
          <w:trHeight w:val="921"/>
        </w:trPr>
        <w:tc>
          <w:tcPr>
            <w:tcW w:w="9469" w:type="dxa"/>
          </w:tcPr>
          <w:p w14:paraId="5C98E424" w14:textId="77777777" w:rsidR="006659B0" w:rsidRPr="00F7136D" w:rsidRDefault="006659B0" w:rsidP="00F7136D">
            <w:pPr>
              <w:tabs>
                <w:tab w:val="left" w:pos="6550"/>
              </w:tabs>
              <w:rPr>
                <w:sz w:val="20"/>
                <w:szCs w:val="20"/>
              </w:rPr>
            </w:pPr>
            <w:r w:rsidRPr="00F7136D">
              <w:rPr>
                <w:b/>
                <w:sz w:val="20"/>
                <w:szCs w:val="20"/>
              </w:rPr>
              <w:t xml:space="preserve">Değerlendirme Kriteri: </w:t>
            </w:r>
          </w:p>
          <w:p w14:paraId="3CDA1B82" w14:textId="77777777" w:rsidR="000A42AF" w:rsidRPr="000A42AF" w:rsidRDefault="000A42AF" w:rsidP="000A42AF">
            <w:pPr>
              <w:jc w:val="both"/>
              <w:rPr>
                <w:sz w:val="20"/>
                <w:szCs w:val="20"/>
              </w:rPr>
            </w:pPr>
            <w:r w:rsidRPr="000A42AF">
              <w:rPr>
                <w:sz w:val="20"/>
                <w:szCs w:val="20"/>
              </w:rPr>
              <w:t>Dersin değerlendirilmesinde ara sınav notunun yüzde 50’si ile ve final notunun % 50’si ders başarı notu olarak belirlenecektir.</w:t>
            </w:r>
          </w:p>
          <w:p w14:paraId="09E5A715" w14:textId="1B80E071" w:rsidR="006659B0" w:rsidRPr="00F7136D" w:rsidRDefault="000A42AF" w:rsidP="000A42AF">
            <w:pPr>
              <w:jc w:val="both"/>
              <w:rPr>
                <w:sz w:val="20"/>
                <w:szCs w:val="20"/>
              </w:rPr>
            </w:pPr>
            <w:r w:rsidRPr="000A42AF">
              <w:rPr>
                <w:sz w:val="20"/>
                <w:szCs w:val="20"/>
              </w:rPr>
              <w:t>Ders Başarı Notu: %50 yarıyıl içi notu (Ara sınav) + %50 final notu</w:t>
            </w:r>
          </w:p>
        </w:tc>
      </w:tr>
    </w:tbl>
    <w:p w14:paraId="33D1FAEC" w14:textId="77777777" w:rsidR="006659B0" w:rsidRPr="00F7136D" w:rsidRDefault="006659B0" w:rsidP="00F7136D">
      <w:pPr>
        <w:rPr>
          <w:color w:val="FF6600"/>
          <w:sz w:val="20"/>
          <w:szCs w:val="20"/>
        </w:rPr>
      </w:pPr>
    </w:p>
    <w:tbl>
      <w:tblPr>
        <w:tblW w:w="9469"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69"/>
      </w:tblGrid>
      <w:tr w:rsidR="006659B0" w:rsidRPr="00F7136D" w14:paraId="5DCB80C7" w14:textId="77777777" w:rsidTr="001B4419">
        <w:tc>
          <w:tcPr>
            <w:tcW w:w="9469" w:type="dxa"/>
          </w:tcPr>
          <w:p w14:paraId="1994030F" w14:textId="77777777" w:rsidR="006659B0" w:rsidRPr="00F7136D" w:rsidRDefault="006659B0" w:rsidP="00F7136D">
            <w:pPr>
              <w:rPr>
                <w:b/>
                <w:sz w:val="20"/>
                <w:szCs w:val="20"/>
              </w:rPr>
            </w:pPr>
            <w:r w:rsidRPr="00F7136D">
              <w:rPr>
                <w:b/>
                <w:sz w:val="20"/>
                <w:szCs w:val="20"/>
              </w:rPr>
              <w:t xml:space="preserve">Ders İçin Önerilen Kaynaklar: </w:t>
            </w:r>
          </w:p>
          <w:p w14:paraId="5E460953" w14:textId="77777777" w:rsidR="006659B0" w:rsidRPr="00F7136D" w:rsidRDefault="006659B0" w:rsidP="00F7136D">
            <w:pPr>
              <w:rPr>
                <w:b/>
                <w:sz w:val="20"/>
                <w:szCs w:val="20"/>
              </w:rPr>
            </w:pPr>
            <w:r w:rsidRPr="00F7136D">
              <w:rPr>
                <w:b/>
                <w:sz w:val="20"/>
                <w:szCs w:val="20"/>
                <w:u w:val="single"/>
              </w:rPr>
              <w:t>Ana kaynak:</w:t>
            </w:r>
          </w:p>
          <w:p w14:paraId="3FE09BCE" w14:textId="77777777" w:rsidR="006659B0" w:rsidRPr="00F7136D" w:rsidRDefault="006659B0" w:rsidP="00F7136D">
            <w:pPr>
              <w:widowControl w:val="0"/>
              <w:numPr>
                <w:ilvl w:val="0"/>
                <w:numId w:val="4"/>
              </w:numPr>
              <w:tabs>
                <w:tab w:val="left" w:pos="360"/>
              </w:tabs>
              <w:autoSpaceDE w:val="0"/>
              <w:autoSpaceDN w:val="0"/>
              <w:jc w:val="both"/>
              <w:rPr>
                <w:sz w:val="20"/>
                <w:szCs w:val="20"/>
              </w:rPr>
            </w:pPr>
            <w:r w:rsidRPr="00F7136D">
              <w:rPr>
                <w:sz w:val="20"/>
                <w:szCs w:val="20"/>
              </w:rPr>
              <w:t xml:space="preserve">McCance KL, Huether SE. (2005). </w:t>
            </w:r>
            <w:r w:rsidRPr="00F7136D">
              <w:rPr>
                <w:bCs/>
                <w:i/>
                <w:iCs/>
                <w:sz w:val="20"/>
                <w:szCs w:val="20"/>
              </w:rPr>
              <w:t>Pathophysiology The Biologic Basis For  Disease in Adults and Children</w:t>
            </w:r>
            <w:r w:rsidRPr="00F7136D">
              <w:rPr>
                <w:b/>
                <w:bCs/>
                <w:sz w:val="20"/>
                <w:szCs w:val="20"/>
              </w:rPr>
              <w:t>,</w:t>
            </w:r>
            <w:r w:rsidRPr="00F7136D">
              <w:rPr>
                <w:sz w:val="20"/>
                <w:szCs w:val="20"/>
              </w:rPr>
              <w:t xml:space="preserve"> The C.V. Mosby Company, StLouis,.</w:t>
            </w:r>
          </w:p>
          <w:p w14:paraId="26C601D5" w14:textId="77777777" w:rsidR="006659B0" w:rsidRPr="00F7136D" w:rsidRDefault="006659B0" w:rsidP="00F7136D">
            <w:pPr>
              <w:widowControl w:val="0"/>
              <w:numPr>
                <w:ilvl w:val="0"/>
                <w:numId w:val="4"/>
              </w:numPr>
              <w:tabs>
                <w:tab w:val="left" w:pos="360"/>
              </w:tabs>
              <w:autoSpaceDE w:val="0"/>
              <w:autoSpaceDN w:val="0"/>
              <w:jc w:val="both"/>
              <w:rPr>
                <w:sz w:val="20"/>
                <w:szCs w:val="20"/>
              </w:rPr>
            </w:pPr>
            <w:r w:rsidRPr="00F7136D">
              <w:rPr>
                <w:sz w:val="20"/>
                <w:szCs w:val="20"/>
              </w:rPr>
              <w:t xml:space="preserve">Çevikbaş U (Çev. Ed). (2002). </w:t>
            </w:r>
            <w:r w:rsidRPr="00F7136D">
              <w:rPr>
                <w:i/>
                <w:sz w:val="20"/>
                <w:szCs w:val="20"/>
              </w:rPr>
              <w:t>Temel Patoloji</w:t>
            </w:r>
            <w:r w:rsidRPr="00F7136D">
              <w:rPr>
                <w:sz w:val="20"/>
                <w:szCs w:val="20"/>
              </w:rPr>
              <w:t>, Kumar V, Cortran RS., Robbins SL. Basic Pathology, Yüce Yayınları A.Ş, İstanbul.</w:t>
            </w:r>
          </w:p>
          <w:p w14:paraId="1541139C" w14:textId="77777777" w:rsidR="006659B0" w:rsidRPr="00F7136D" w:rsidRDefault="006659B0" w:rsidP="00F7136D">
            <w:pPr>
              <w:rPr>
                <w:b/>
                <w:sz w:val="20"/>
                <w:szCs w:val="20"/>
                <w:u w:val="single"/>
              </w:rPr>
            </w:pPr>
            <w:r w:rsidRPr="00F7136D">
              <w:rPr>
                <w:b/>
                <w:sz w:val="20"/>
                <w:szCs w:val="20"/>
                <w:u w:val="single"/>
              </w:rPr>
              <w:t xml:space="preserve">Yardımcı kaynaklar: </w:t>
            </w:r>
          </w:p>
          <w:p w14:paraId="7C9A093B"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Porth MC. (1998). </w:t>
            </w:r>
            <w:r w:rsidRPr="00F7136D">
              <w:rPr>
                <w:bCs/>
                <w:i/>
                <w:iCs/>
                <w:sz w:val="20"/>
                <w:szCs w:val="20"/>
              </w:rPr>
              <w:t>Pathophysiolog Concepts of Altered Health States</w:t>
            </w:r>
            <w:r w:rsidRPr="00F7136D">
              <w:rPr>
                <w:i/>
                <w:iCs/>
                <w:sz w:val="20"/>
                <w:szCs w:val="20"/>
              </w:rPr>
              <w:t xml:space="preserve">, </w:t>
            </w:r>
            <w:r w:rsidRPr="00F7136D">
              <w:rPr>
                <w:sz w:val="20"/>
                <w:szCs w:val="20"/>
              </w:rPr>
              <w:t>5</w:t>
            </w:r>
            <w:r w:rsidRPr="00F7136D">
              <w:rPr>
                <w:sz w:val="20"/>
                <w:szCs w:val="20"/>
                <w:vertAlign w:val="superscript"/>
              </w:rPr>
              <w:t>th</w:t>
            </w:r>
            <w:r w:rsidRPr="00F7136D">
              <w:rPr>
                <w:sz w:val="20"/>
                <w:szCs w:val="20"/>
              </w:rPr>
              <w:t xml:space="preserve"> Ed., Lippincott Comp., Philadelphia,.</w:t>
            </w:r>
          </w:p>
          <w:p w14:paraId="3C611A2A"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Guyton CA, Hall J. (1996). </w:t>
            </w:r>
            <w:r w:rsidRPr="00F7136D">
              <w:rPr>
                <w:bCs/>
                <w:i/>
                <w:sz w:val="20"/>
                <w:szCs w:val="20"/>
              </w:rPr>
              <w:t>Tıbbi Fizyoloji</w:t>
            </w:r>
            <w:r w:rsidRPr="00F7136D">
              <w:rPr>
                <w:sz w:val="20"/>
                <w:szCs w:val="20"/>
              </w:rPr>
              <w:t xml:space="preserve"> Çev: Hayrunisa Çavuşoğlu</w:t>
            </w:r>
            <w:r w:rsidRPr="00F7136D">
              <w:rPr>
                <w:b/>
                <w:bCs/>
                <w:sz w:val="20"/>
                <w:szCs w:val="20"/>
              </w:rPr>
              <w:t>,</w:t>
            </w:r>
            <w:r w:rsidRPr="00F7136D">
              <w:rPr>
                <w:sz w:val="20"/>
                <w:szCs w:val="20"/>
              </w:rPr>
              <w:t xml:space="preserve"> 10</w:t>
            </w:r>
            <w:r w:rsidRPr="00F7136D">
              <w:rPr>
                <w:sz w:val="20"/>
                <w:szCs w:val="20"/>
                <w:vertAlign w:val="superscript"/>
              </w:rPr>
              <w:t>th</w:t>
            </w:r>
            <w:r w:rsidRPr="00F7136D">
              <w:rPr>
                <w:sz w:val="20"/>
                <w:szCs w:val="20"/>
              </w:rPr>
              <w:t xml:space="preserve">. Ed., W.B. Saunders Comp., Philadelphia. </w:t>
            </w:r>
          </w:p>
          <w:p w14:paraId="74358F4D"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Kumar V, Abbas A, Fousta N, Mitchell R. </w:t>
            </w:r>
            <w:r w:rsidRPr="00F7136D">
              <w:rPr>
                <w:i/>
                <w:sz w:val="20"/>
                <w:szCs w:val="20"/>
              </w:rPr>
              <w:t>Robbins (</w:t>
            </w:r>
            <w:r w:rsidRPr="00F7136D">
              <w:rPr>
                <w:sz w:val="20"/>
                <w:szCs w:val="20"/>
              </w:rPr>
              <w:t xml:space="preserve">2008). </w:t>
            </w:r>
            <w:r w:rsidRPr="00F7136D">
              <w:rPr>
                <w:i/>
                <w:sz w:val="20"/>
                <w:szCs w:val="20"/>
              </w:rPr>
              <w:t>Basic Pathology</w:t>
            </w:r>
            <w:r w:rsidRPr="00F7136D">
              <w:rPr>
                <w:sz w:val="20"/>
                <w:szCs w:val="20"/>
              </w:rPr>
              <w:t>, 8th Ed., Saunders Book Company, Philadelphia.</w:t>
            </w:r>
          </w:p>
          <w:p w14:paraId="45C77934" w14:textId="77777777" w:rsidR="006659B0" w:rsidRPr="00F7136D" w:rsidRDefault="006659B0" w:rsidP="00F7136D">
            <w:pPr>
              <w:widowControl w:val="0"/>
              <w:numPr>
                <w:ilvl w:val="0"/>
                <w:numId w:val="3"/>
              </w:numPr>
              <w:tabs>
                <w:tab w:val="left" w:pos="360"/>
              </w:tabs>
              <w:autoSpaceDE w:val="0"/>
              <w:autoSpaceDN w:val="0"/>
              <w:jc w:val="both"/>
              <w:rPr>
                <w:sz w:val="20"/>
                <w:szCs w:val="20"/>
              </w:rPr>
            </w:pPr>
            <w:r w:rsidRPr="00F7136D">
              <w:rPr>
                <w:sz w:val="20"/>
                <w:szCs w:val="20"/>
              </w:rPr>
              <w:t xml:space="preserve">Carrier-Kohlman V. (2003). </w:t>
            </w:r>
            <w:r w:rsidRPr="00F7136D">
              <w:rPr>
                <w:i/>
                <w:sz w:val="20"/>
                <w:szCs w:val="20"/>
              </w:rPr>
              <w:t>Pathophysiological Phenomena in Nursing: Human Responses to Illness</w:t>
            </w:r>
            <w:r w:rsidRPr="00F7136D">
              <w:rPr>
                <w:sz w:val="20"/>
                <w:szCs w:val="20"/>
              </w:rPr>
              <w:t>, 2nd ed., WB Saunders Company, Philadelphia.</w:t>
            </w:r>
          </w:p>
          <w:p w14:paraId="1081A007" w14:textId="77777777" w:rsidR="006659B0" w:rsidRPr="00F7136D" w:rsidRDefault="006659B0" w:rsidP="00F7136D">
            <w:pPr>
              <w:rPr>
                <w:b/>
                <w:sz w:val="20"/>
                <w:szCs w:val="20"/>
                <w:u w:val="single"/>
              </w:rPr>
            </w:pPr>
            <w:r w:rsidRPr="00F7136D">
              <w:rPr>
                <w:b/>
                <w:sz w:val="20"/>
                <w:szCs w:val="20"/>
                <w:u w:val="single"/>
              </w:rPr>
              <w:t>Referanslar:</w:t>
            </w:r>
            <w:r w:rsidRPr="00F7136D">
              <w:rPr>
                <w:sz w:val="20"/>
                <w:szCs w:val="20"/>
              </w:rPr>
              <w:t xml:space="preserve">      </w:t>
            </w:r>
          </w:p>
          <w:p w14:paraId="57E4E1BE" w14:textId="77777777" w:rsidR="006659B0" w:rsidRPr="00F7136D" w:rsidRDefault="006659B0" w:rsidP="00F7136D">
            <w:pPr>
              <w:outlineLvl w:val="0"/>
              <w:rPr>
                <w:bCs/>
                <w:sz w:val="20"/>
                <w:szCs w:val="20"/>
              </w:rPr>
            </w:pPr>
            <w:bookmarkStart w:id="134" w:name="_Toc516583351"/>
            <w:bookmarkStart w:id="135" w:name="_Toc517951329"/>
            <w:r w:rsidRPr="00F7136D">
              <w:rPr>
                <w:bCs/>
                <w:kern w:val="36"/>
                <w:sz w:val="20"/>
                <w:szCs w:val="20"/>
              </w:rPr>
              <w:t xml:space="preserve">Pathophysiology; </w:t>
            </w:r>
            <w:r w:rsidRPr="00F7136D">
              <w:rPr>
                <w:bCs/>
                <w:sz w:val="20"/>
                <w:szCs w:val="20"/>
              </w:rPr>
              <w:t>The Official Journal of the International Society for Pathophysiology</w:t>
            </w:r>
            <w:bookmarkEnd w:id="134"/>
            <w:bookmarkEnd w:id="135"/>
          </w:p>
          <w:p w14:paraId="02B50E85" w14:textId="77777777" w:rsidR="006659B0" w:rsidRPr="00F7136D" w:rsidRDefault="006659B0" w:rsidP="00F7136D">
            <w:pPr>
              <w:rPr>
                <w:i/>
                <w:sz w:val="20"/>
                <w:szCs w:val="20"/>
              </w:rPr>
            </w:pPr>
          </w:p>
          <w:p w14:paraId="76FAA548" w14:textId="77777777" w:rsidR="006659B0" w:rsidRPr="00F7136D" w:rsidRDefault="006659B0" w:rsidP="00F7136D">
            <w:pPr>
              <w:rPr>
                <w:b/>
                <w:sz w:val="20"/>
                <w:szCs w:val="20"/>
                <w:u w:val="single"/>
              </w:rPr>
            </w:pPr>
            <w:r w:rsidRPr="00F7136D">
              <w:rPr>
                <w:b/>
                <w:sz w:val="20"/>
                <w:szCs w:val="20"/>
                <w:u w:val="single"/>
              </w:rPr>
              <w:t>Diğer ders materyalleri</w:t>
            </w:r>
          </w:p>
          <w:p w14:paraId="08A3B85E" w14:textId="77777777" w:rsidR="006659B0" w:rsidRPr="00F7136D" w:rsidRDefault="006659B0" w:rsidP="00F7136D">
            <w:pPr>
              <w:rPr>
                <w:sz w:val="20"/>
                <w:szCs w:val="20"/>
              </w:rPr>
            </w:pPr>
            <w:r w:rsidRPr="00F7136D">
              <w:rPr>
                <w:sz w:val="20"/>
                <w:szCs w:val="20"/>
              </w:rPr>
              <w:t>Tartışma soruları, olgu analizi, video ve animasyonlar</w:t>
            </w:r>
          </w:p>
          <w:p w14:paraId="70737BDF" w14:textId="77777777" w:rsidR="006659B0" w:rsidRDefault="006659B0" w:rsidP="00F7136D">
            <w:pPr>
              <w:rPr>
                <w:b/>
                <w:sz w:val="20"/>
                <w:szCs w:val="20"/>
                <w:u w:val="single"/>
              </w:rPr>
            </w:pPr>
          </w:p>
          <w:p w14:paraId="0BE4A646" w14:textId="77777777" w:rsidR="0077409F" w:rsidRPr="00F7136D" w:rsidRDefault="0077409F" w:rsidP="00F7136D">
            <w:pPr>
              <w:rPr>
                <w:b/>
                <w:sz w:val="20"/>
                <w:szCs w:val="20"/>
                <w:u w:val="single"/>
              </w:rPr>
            </w:pPr>
          </w:p>
        </w:tc>
      </w:tr>
      <w:tr w:rsidR="006659B0" w:rsidRPr="00F7136D" w14:paraId="3344D04C" w14:textId="77777777" w:rsidTr="001B4419">
        <w:tc>
          <w:tcPr>
            <w:tcW w:w="9469" w:type="dxa"/>
          </w:tcPr>
          <w:p w14:paraId="631838B8" w14:textId="77777777" w:rsidR="006659B0" w:rsidRPr="00F7136D" w:rsidRDefault="006659B0" w:rsidP="00F7136D">
            <w:pPr>
              <w:rPr>
                <w:b/>
                <w:sz w:val="20"/>
                <w:szCs w:val="20"/>
              </w:rPr>
            </w:pPr>
            <w:r w:rsidRPr="00F7136D">
              <w:rPr>
                <w:b/>
                <w:sz w:val="20"/>
                <w:szCs w:val="20"/>
              </w:rPr>
              <w:lastRenderedPageBreak/>
              <w:t xml:space="preserve">Derse İlişkin Politika ve Kurallar: (öğretim üyesi açıklama yapmak isterse bu başlığı kullanabilir) </w:t>
            </w:r>
          </w:p>
        </w:tc>
      </w:tr>
      <w:tr w:rsidR="006659B0" w:rsidRPr="00F7136D" w14:paraId="32A06404" w14:textId="77777777" w:rsidTr="001B4419">
        <w:tc>
          <w:tcPr>
            <w:tcW w:w="9469" w:type="dxa"/>
          </w:tcPr>
          <w:p w14:paraId="71F7CB33" w14:textId="77777777" w:rsidR="006659B0" w:rsidRPr="00F7136D" w:rsidRDefault="006659B0" w:rsidP="00F7136D">
            <w:pPr>
              <w:rPr>
                <w:b/>
                <w:sz w:val="20"/>
                <w:szCs w:val="20"/>
              </w:rPr>
            </w:pPr>
          </w:p>
          <w:p w14:paraId="4A3B4A54" w14:textId="77777777" w:rsidR="006659B0" w:rsidRPr="00F7136D" w:rsidRDefault="006659B0" w:rsidP="00F7136D">
            <w:pPr>
              <w:rPr>
                <w:b/>
                <w:sz w:val="20"/>
                <w:szCs w:val="20"/>
              </w:rPr>
            </w:pPr>
            <w:r w:rsidRPr="00F7136D">
              <w:rPr>
                <w:b/>
                <w:sz w:val="20"/>
                <w:szCs w:val="20"/>
              </w:rPr>
              <w:t xml:space="preserve">Ders Öğretim Üyesi İletişim Bilgileri: </w:t>
            </w:r>
          </w:p>
          <w:p w14:paraId="5F9F5A72" w14:textId="77777777" w:rsidR="006659B0" w:rsidRPr="00F7136D" w:rsidRDefault="006659B0" w:rsidP="00F7136D">
            <w:pPr>
              <w:widowControl w:val="0"/>
              <w:autoSpaceDE w:val="0"/>
              <w:autoSpaceDN w:val="0"/>
              <w:jc w:val="both"/>
              <w:rPr>
                <w:sz w:val="20"/>
                <w:szCs w:val="20"/>
              </w:rPr>
            </w:pPr>
            <w:r w:rsidRPr="00F7136D">
              <w:rPr>
                <w:b/>
                <w:sz w:val="20"/>
                <w:szCs w:val="20"/>
              </w:rPr>
              <w:t>Doç. Dr. Ö. Küçükgüçlü</w:t>
            </w:r>
            <w:r w:rsidRPr="00F7136D">
              <w:rPr>
                <w:sz w:val="20"/>
                <w:szCs w:val="20"/>
              </w:rPr>
              <w:t xml:space="preserve">    Tel: 0 232 4126966  e-posta:</w:t>
            </w:r>
            <w:r w:rsidRPr="00F7136D">
              <w:rPr>
                <w:b/>
                <w:sz w:val="20"/>
                <w:szCs w:val="20"/>
              </w:rPr>
              <w:t xml:space="preserve"> </w:t>
            </w:r>
            <w:hyperlink r:id="rId12" w:history="1">
              <w:r w:rsidRPr="00F7136D">
                <w:rPr>
                  <w:rStyle w:val="Kpr"/>
                  <w:sz w:val="20"/>
                  <w:szCs w:val="20"/>
                </w:rPr>
                <w:t>ozlem.kguclu@deu.edu.tr</w:t>
              </w:r>
            </w:hyperlink>
          </w:p>
          <w:p w14:paraId="7F5DB0C2" w14:textId="77777777" w:rsidR="006659B0" w:rsidRPr="00F7136D" w:rsidRDefault="006659B0" w:rsidP="00F7136D">
            <w:pPr>
              <w:widowControl w:val="0"/>
              <w:autoSpaceDE w:val="0"/>
              <w:autoSpaceDN w:val="0"/>
              <w:jc w:val="both"/>
              <w:rPr>
                <w:sz w:val="20"/>
                <w:szCs w:val="20"/>
              </w:rPr>
            </w:pPr>
            <w:r w:rsidRPr="00F7136D">
              <w:rPr>
                <w:b/>
                <w:sz w:val="20"/>
                <w:szCs w:val="20"/>
              </w:rPr>
              <w:t>Doç. Dr. Hatice Mert</w:t>
            </w:r>
            <w:r w:rsidRPr="00F7136D">
              <w:rPr>
                <w:sz w:val="20"/>
                <w:szCs w:val="20"/>
              </w:rPr>
              <w:t xml:space="preserve"> Tel. 0 232  412 4786 e-posta: </w:t>
            </w:r>
            <w:hyperlink r:id="rId13" w:history="1">
              <w:r w:rsidRPr="00F7136D">
                <w:rPr>
                  <w:rStyle w:val="Kpr"/>
                  <w:sz w:val="20"/>
                  <w:szCs w:val="20"/>
                </w:rPr>
                <w:t>hatice.mert@deu.edu.tr</w:t>
              </w:r>
            </w:hyperlink>
          </w:p>
          <w:p w14:paraId="48531184" w14:textId="77777777" w:rsidR="006659B0" w:rsidRPr="00F7136D" w:rsidRDefault="006659B0" w:rsidP="00F7136D">
            <w:pPr>
              <w:rPr>
                <w:sz w:val="20"/>
                <w:szCs w:val="20"/>
              </w:rPr>
            </w:pPr>
            <w:r w:rsidRPr="00F7136D">
              <w:rPr>
                <w:b/>
                <w:sz w:val="20"/>
                <w:szCs w:val="20"/>
              </w:rPr>
              <w:t>Yard. Doç. Dr. Ö. Bilik</w:t>
            </w:r>
            <w:r w:rsidRPr="00F7136D">
              <w:rPr>
                <w:sz w:val="20"/>
                <w:szCs w:val="20"/>
              </w:rPr>
              <w:t xml:space="preserve">     Tel: 0 232 4126962  e-posta</w:t>
            </w:r>
            <w:r w:rsidRPr="00F7136D">
              <w:rPr>
                <w:b/>
                <w:sz w:val="20"/>
                <w:szCs w:val="20"/>
              </w:rPr>
              <w:t>:</w:t>
            </w:r>
            <w:r w:rsidRPr="00F7136D">
              <w:rPr>
                <w:sz w:val="20"/>
                <w:szCs w:val="20"/>
              </w:rPr>
              <w:t xml:space="preserve"> bilikorama@gmail.com </w:t>
            </w:r>
          </w:p>
          <w:p w14:paraId="35D3C55A" w14:textId="77777777" w:rsidR="006659B0" w:rsidRPr="00F7136D" w:rsidRDefault="006659B0" w:rsidP="00F7136D">
            <w:pPr>
              <w:widowControl w:val="0"/>
              <w:autoSpaceDE w:val="0"/>
              <w:autoSpaceDN w:val="0"/>
              <w:jc w:val="both"/>
              <w:rPr>
                <w:sz w:val="20"/>
                <w:szCs w:val="20"/>
              </w:rPr>
            </w:pPr>
            <w:r w:rsidRPr="00F7136D">
              <w:rPr>
                <w:b/>
                <w:sz w:val="20"/>
                <w:szCs w:val="20"/>
              </w:rPr>
              <w:t xml:space="preserve">Yard. Doç. Dr. Fatma Vural </w:t>
            </w:r>
            <w:r w:rsidRPr="00F7136D">
              <w:rPr>
                <w:sz w:val="20"/>
                <w:szCs w:val="20"/>
              </w:rPr>
              <w:t>Tel 0232 412 47 80 e-posta: fatma.vural@deu.edu.tr</w:t>
            </w:r>
          </w:p>
          <w:p w14:paraId="1846E3B7" w14:textId="77777777" w:rsidR="006659B0" w:rsidRPr="00F7136D" w:rsidRDefault="006659B0" w:rsidP="00F7136D">
            <w:pPr>
              <w:rPr>
                <w:sz w:val="20"/>
                <w:szCs w:val="20"/>
              </w:rPr>
            </w:pPr>
            <w:r w:rsidRPr="00F7136D">
              <w:rPr>
                <w:b/>
                <w:sz w:val="20"/>
                <w:szCs w:val="20"/>
              </w:rPr>
              <w:t>Yard. Doç. Dr. Aylin Durmaz Edeer</w:t>
            </w:r>
            <w:r w:rsidRPr="00F7136D">
              <w:rPr>
                <w:sz w:val="20"/>
                <w:szCs w:val="20"/>
              </w:rPr>
              <w:t xml:space="preserve"> Tel. 0232 412 4764 e-posta: </w:t>
            </w:r>
            <w:hyperlink r:id="rId14" w:history="1">
              <w:r w:rsidRPr="00F7136D">
                <w:rPr>
                  <w:rStyle w:val="Kpr"/>
                  <w:sz w:val="20"/>
                  <w:szCs w:val="20"/>
                </w:rPr>
                <w:t>aylin_durmaz@yahoo.com</w:t>
              </w:r>
            </w:hyperlink>
          </w:p>
          <w:p w14:paraId="729AAB09" w14:textId="77777777" w:rsidR="006659B0" w:rsidRPr="00F7136D" w:rsidRDefault="006659B0" w:rsidP="00F7136D">
            <w:pPr>
              <w:rPr>
                <w:b/>
                <w:sz w:val="20"/>
                <w:szCs w:val="20"/>
              </w:rPr>
            </w:pPr>
          </w:p>
        </w:tc>
      </w:tr>
      <w:tr w:rsidR="006659B0" w:rsidRPr="00F7136D" w14:paraId="01546A65" w14:textId="77777777" w:rsidTr="001B4419">
        <w:tc>
          <w:tcPr>
            <w:tcW w:w="9469" w:type="dxa"/>
          </w:tcPr>
          <w:p w14:paraId="4E29CF16" w14:textId="77777777" w:rsidR="006659B0" w:rsidRPr="00F7136D" w:rsidRDefault="006659B0" w:rsidP="00F7136D">
            <w:pPr>
              <w:rPr>
                <w:b/>
                <w:sz w:val="20"/>
                <w:szCs w:val="20"/>
              </w:rPr>
            </w:pPr>
            <w:r w:rsidRPr="00F7136D">
              <w:rPr>
                <w:b/>
                <w:sz w:val="20"/>
                <w:szCs w:val="20"/>
              </w:rPr>
              <w:t xml:space="preserve">Ders Öğretim Üyesi Görüşme Günleri ve Saatleri: </w:t>
            </w:r>
          </w:p>
          <w:p w14:paraId="34FA4C78" w14:textId="77777777" w:rsidR="006659B0" w:rsidRPr="00F7136D" w:rsidRDefault="006659B0" w:rsidP="00F7136D">
            <w:pPr>
              <w:rPr>
                <w:b/>
                <w:sz w:val="20"/>
                <w:szCs w:val="20"/>
              </w:rPr>
            </w:pPr>
          </w:p>
        </w:tc>
      </w:tr>
      <w:tr w:rsidR="000A42AF" w:rsidRPr="00F7136D" w14:paraId="0FF2BAC9" w14:textId="77777777" w:rsidTr="0029193F">
        <w:tblPrEx>
          <w:tblBorders>
            <w:insideH w:val="single" w:sz="4" w:space="0" w:color="auto"/>
            <w:insideV w:val="single" w:sz="4" w:space="0" w:color="auto"/>
          </w:tblBorders>
        </w:tblPrEx>
        <w:tc>
          <w:tcPr>
            <w:tcW w:w="9469" w:type="dxa"/>
          </w:tcPr>
          <w:p w14:paraId="73A2E170" w14:textId="77777777" w:rsidR="000A42AF" w:rsidRPr="00F7136D" w:rsidRDefault="000A42AF" w:rsidP="00F7136D">
            <w:pPr>
              <w:rPr>
                <w:b/>
                <w:sz w:val="20"/>
                <w:szCs w:val="20"/>
              </w:rPr>
            </w:pPr>
            <w:r w:rsidRPr="00F7136D">
              <w:rPr>
                <w:b/>
                <w:sz w:val="20"/>
                <w:szCs w:val="20"/>
              </w:rPr>
              <w:t xml:space="preserve">Dersin İçeriği: </w:t>
            </w:r>
          </w:p>
          <w:p w14:paraId="51E9C335" w14:textId="4AAF75B4" w:rsidR="000A42AF" w:rsidRPr="00F7136D" w:rsidRDefault="000A42AF" w:rsidP="00F7136D">
            <w:pPr>
              <w:rPr>
                <w:b/>
                <w:sz w:val="20"/>
                <w:szCs w:val="20"/>
              </w:rPr>
            </w:pPr>
            <w:r w:rsidRPr="00F7136D">
              <w:rPr>
                <w:sz w:val="20"/>
                <w:szCs w:val="20"/>
              </w:rPr>
              <w:t>Sınav tarihleri ders planında belirtilecektir. Sınav tarihleri kesinleştiğinde, tarihlerde değişiklik yapılabilir.</w:t>
            </w:r>
          </w:p>
        </w:tc>
      </w:tr>
    </w:tbl>
    <w:p w14:paraId="6DF469D0" w14:textId="77777777" w:rsidR="006659B0" w:rsidRPr="00F7136D" w:rsidRDefault="006659B0"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
        <w:gridCol w:w="270"/>
        <w:gridCol w:w="738"/>
        <w:gridCol w:w="7"/>
        <w:gridCol w:w="1167"/>
        <w:gridCol w:w="1018"/>
        <w:gridCol w:w="70"/>
        <w:gridCol w:w="1088"/>
        <w:gridCol w:w="329"/>
        <w:gridCol w:w="1470"/>
        <w:gridCol w:w="1559"/>
        <w:gridCol w:w="1343"/>
      </w:tblGrid>
      <w:tr w:rsidR="006659B0" w:rsidRPr="000A42AF" w14:paraId="2ED93171" w14:textId="77777777" w:rsidTr="00BD2C77">
        <w:trPr>
          <w:trHeight w:val="1021"/>
        </w:trPr>
        <w:tc>
          <w:tcPr>
            <w:tcW w:w="567" w:type="dxa"/>
            <w:gridSpan w:val="2"/>
            <w:tcBorders>
              <w:bottom w:val="double" w:sz="4" w:space="0" w:color="auto"/>
              <w:right w:val="single" w:sz="4" w:space="0" w:color="auto"/>
            </w:tcBorders>
          </w:tcPr>
          <w:p w14:paraId="548C44A0" w14:textId="77777777" w:rsidR="006659B0" w:rsidRPr="000A42AF" w:rsidRDefault="006659B0" w:rsidP="00F7136D">
            <w:pPr>
              <w:tabs>
                <w:tab w:val="left" w:pos="3686"/>
                <w:tab w:val="left" w:pos="6946"/>
              </w:tabs>
              <w:spacing w:before="240" w:after="240"/>
              <w:ind w:hanging="143"/>
              <w:jc w:val="center"/>
              <w:rPr>
                <w:b/>
                <w:bCs/>
                <w:sz w:val="20"/>
                <w:szCs w:val="20"/>
              </w:rPr>
            </w:pPr>
            <w:r w:rsidRPr="000A42AF">
              <w:rPr>
                <w:b/>
                <w:bCs/>
                <w:sz w:val="20"/>
                <w:szCs w:val="20"/>
              </w:rPr>
              <w:t>Hafta</w:t>
            </w:r>
          </w:p>
        </w:tc>
        <w:tc>
          <w:tcPr>
            <w:tcW w:w="738" w:type="dxa"/>
            <w:tcBorders>
              <w:left w:val="single" w:sz="4" w:space="0" w:color="auto"/>
              <w:bottom w:val="double" w:sz="4" w:space="0" w:color="auto"/>
              <w:right w:val="single" w:sz="4" w:space="0" w:color="auto"/>
            </w:tcBorders>
          </w:tcPr>
          <w:p w14:paraId="243195E7" w14:textId="77777777" w:rsidR="006659B0" w:rsidRPr="000A42AF" w:rsidRDefault="006659B0" w:rsidP="00F7136D">
            <w:pPr>
              <w:pStyle w:val="1"/>
              <w:tabs>
                <w:tab w:val="clear" w:pos="4536"/>
                <w:tab w:val="clear" w:pos="9072"/>
                <w:tab w:val="left" w:pos="3686"/>
                <w:tab w:val="left" w:pos="6946"/>
              </w:tabs>
              <w:spacing w:before="240" w:after="240"/>
              <w:jc w:val="center"/>
              <w:rPr>
                <w:b/>
                <w:bCs/>
                <w:sz w:val="20"/>
                <w:szCs w:val="20"/>
                <w:lang w:eastAsia="tr-TR"/>
              </w:rPr>
            </w:pPr>
            <w:r w:rsidRPr="000A42AF">
              <w:rPr>
                <w:b/>
                <w:bCs/>
                <w:sz w:val="20"/>
                <w:szCs w:val="20"/>
                <w:lang w:eastAsia="tr-TR"/>
              </w:rPr>
              <w:t>Tarih</w:t>
            </w:r>
          </w:p>
        </w:tc>
        <w:tc>
          <w:tcPr>
            <w:tcW w:w="2192" w:type="dxa"/>
            <w:gridSpan w:val="3"/>
            <w:tcBorders>
              <w:left w:val="single" w:sz="4" w:space="0" w:color="auto"/>
              <w:bottom w:val="double" w:sz="4" w:space="0" w:color="auto"/>
            </w:tcBorders>
          </w:tcPr>
          <w:p w14:paraId="1D50885A" w14:textId="77777777" w:rsidR="006659B0" w:rsidRPr="000A42AF" w:rsidRDefault="006659B0" w:rsidP="00F7136D">
            <w:pPr>
              <w:tabs>
                <w:tab w:val="left" w:pos="3686"/>
                <w:tab w:val="left" w:pos="6946"/>
              </w:tabs>
              <w:spacing w:before="240" w:after="240"/>
              <w:jc w:val="center"/>
              <w:rPr>
                <w:b/>
                <w:bCs/>
                <w:sz w:val="20"/>
                <w:szCs w:val="20"/>
              </w:rPr>
            </w:pPr>
            <w:r w:rsidRPr="000A42AF">
              <w:rPr>
                <w:b/>
                <w:bCs/>
                <w:sz w:val="20"/>
                <w:szCs w:val="20"/>
              </w:rPr>
              <w:t>Konu</w:t>
            </w:r>
          </w:p>
        </w:tc>
        <w:tc>
          <w:tcPr>
            <w:tcW w:w="1487" w:type="dxa"/>
            <w:gridSpan w:val="3"/>
            <w:tcBorders>
              <w:left w:val="single" w:sz="4" w:space="0" w:color="auto"/>
              <w:bottom w:val="double" w:sz="4" w:space="0" w:color="auto"/>
            </w:tcBorders>
          </w:tcPr>
          <w:p w14:paraId="358B9879" w14:textId="77777777" w:rsidR="006659B0" w:rsidRPr="000A42AF" w:rsidRDefault="006659B0" w:rsidP="00F7136D">
            <w:pPr>
              <w:tabs>
                <w:tab w:val="left" w:pos="3686"/>
                <w:tab w:val="left" w:pos="6946"/>
              </w:tabs>
              <w:spacing w:before="240" w:after="240"/>
              <w:jc w:val="center"/>
              <w:rPr>
                <w:b/>
                <w:bCs/>
                <w:sz w:val="20"/>
                <w:szCs w:val="20"/>
              </w:rPr>
            </w:pPr>
            <w:r w:rsidRPr="000A42AF">
              <w:rPr>
                <w:b/>
                <w:bCs/>
                <w:sz w:val="20"/>
                <w:szCs w:val="20"/>
              </w:rPr>
              <w:t>Öğretim Üyesi</w:t>
            </w:r>
          </w:p>
          <w:p w14:paraId="47652124" w14:textId="77777777" w:rsidR="006659B0" w:rsidRPr="000A42AF" w:rsidRDefault="006659B0" w:rsidP="00F7136D">
            <w:pPr>
              <w:tabs>
                <w:tab w:val="left" w:pos="3686"/>
                <w:tab w:val="left" w:pos="6946"/>
              </w:tabs>
              <w:spacing w:before="240" w:after="240"/>
              <w:jc w:val="center"/>
              <w:rPr>
                <w:b/>
                <w:bCs/>
                <w:sz w:val="20"/>
                <w:szCs w:val="20"/>
              </w:rPr>
            </w:pPr>
            <w:r w:rsidRPr="000A42AF">
              <w:rPr>
                <w:b/>
                <w:bCs/>
                <w:sz w:val="20"/>
                <w:szCs w:val="20"/>
              </w:rPr>
              <w:t>1 şube</w:t>
            </w:r>
          </w:p>
        </w:tc>
        <w:tc>
          <w:tcPr>
            <w:tcW w:w="1470" w:type="dxa"/>
            <w:tcBorders>
              <w:left w:val="single" w:sz="4" w:space="0" w:color="auto"/>
              <w:bottom w:val="double" w:sz="4" w:space="0" w:color="auto"/>
            </w:tcBorders>
          </w:tcPr>
          <w:p w14:paraId="0DB52AFD" w14:textId="77777777" w:rsidR="006659B0" w:rsidRPr="000A42AF" w:rsidRDefault="006659B0" w:rsidP="00F7136D">
            <w:pPr>
              <w:tabs>
                <w:tab w:val="left" w:pos="3686"/>
                <w:tab w:val="left" w:pos="6946"/>
              </w:tabs>
              <w:spacing w:before="240" w:after="240"/>
              <w:rPr>
                <w:b/>
                <w:bCs/>
                <w:sz w:val="20"/>
                <w:szCs w:val="20"/>
              </w:rPr>
            </w:pPr>
            <w:r w:rsidRPr="000A42AF">
              <w:rPr>
                <w:b/>
                <w:bCs/>
                <w:sz w:val="20"/>
                <w:szCs w:val="20"/>
              </w:rPr>
              <w:t xml:space="preserve">2 şube </w:t>
            </w:r>
          </w:p>
        </w:tc>
        <w:tc>
          <w:tcPr>
            <w:tcW w:w="1559" w:type="dxa"/>
            <w:tcBorders>
              <w:left w:val="single" w:sz="4" w:space="0" w:color="auto"/>
              <w:bottom w:val="double" w:sz="4" w:space="0" w:color="auto"/>
            </w:tcBorders>
          </w:tcPr>
          <w:p w14:paraId="7A3ED544" w14:textId="77777777" w:rsidR="006659B0" w:rsidRPr="000A42AF" w:rsidRDefault="006659B0" w:rsidP="00F7136D">
            <w:pPr>
              <w:tabs>
                <w:tab w:val="left" w:pos="3686"/>
                <w:tab w:val="left" w:pos="6946"/>
              </w:tabs>
              <w:spacing w:before="240" w:after="240"/>
              <w:rPr>
                <w:b/>
                <w:bCs/>
                <w:sz w:val="20"/>
                <w:szCs w:val="20"/>
              </w:rPr>
            </w:pPr>
            <w:r w:rsidRPr="000A42AF">
              <w:rPr>
                <w:b/>
                <w:bCs/>
                <w:sz w:val="20"/>
                <w:szCs w:val="20"/>
              </w:rPr>
              <w:t>3 şube</w:t>
            </w:r>
          </w:p>
        </w:tc>
        <w:tc>
          <w:tcPr>
            <w:tcW w:w="1343" w:type="dxa"/>
            <w:tcBorders>
              <w:left w:val="single" w:sz="4" w:space="0" w:color="auto"/>
              <w:bottom w:val="double" w:sz="4" w:space="0" w:color="auto"/>
            </w:tcBorders>
          </w:tcPr>
          <w:p w14:paraId="57889C18" w14:textId="77777777" w:rsidR="006659B0" w:rsidRPr="000A42AF" w:rsidRDefault="006659B0" w:rsidP="00F7136D">
            <w:pPr>
              <w:tabs>
                <w:tab w:val="left" w:pos="3686"/>
                <w:tab w:val="left" w:pos="6946"/>
              </w:tabs>
              <w:spacing w:before="240" w:after="240"/>
              <w:rPr>
                <w:b/>
                <w:bCs/>
                <w:sz w:val="20"/>
                <w:szCs w:val="20"/>
              </w:rPr>
            </w:pPr>
            <w:r w:rsidRPr="000A42AF">
              <w:rPr>
                <w:b/>
                <w:bCs/>
                <w:sz w:val="20"/>
                <w:szCs w:val="20"/>
              </w:rPr>
              <w:t>Öğretim teknikleri</w:t>
            </w:r>
          </w:p>
        </w:tc>
      </w:tr>
      <w:tr w:rsidR="000A42AF" w:rsidRPr="000A42AF" w14:paraId="4663333F" w14:textId="77777777" w:rsidTr="000A42AF">
        <w:trPr>
          <w:trHeight w:val="1254"/>
        </w:trPr>
        <w:tc>
          <w:tcPr>
            <w:tcW w:w="567" w:type="dxa"/>
            <w:gridSpan w:val="2"/>
            <w:tcBorders>
              <w:top w:val="double" w:sz="4" w:space="0" w:color="auto"/>
              <w:bottom w:val="dotted" w:sz="4" w:space="0" w:color="auto"/>
              <w:right w:val="single" w:sz="4" w:space="0" w:color="auto"/>
            </w:tcBorders>
          </w:tcPr>
          <w:p w14:paraId="5D4A8508"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1</w:t>
            </w:r>
          </w:p>
        </w:tc>
        <w:tc>
          <w:tcPr>
            <w:tcW w:w="738" w:type="dxa"/>
            <w:tcBorders>
              <w:top w:val="double" w:sz="4" w:space="0" w:color="auto"/>
              <w:left w:val="single" w:sz="4" w:space="0" w:color="auto"/>
              <w:bottom w:val="dotted" w:sz="4" w:space="0" w:color="auto"/>
              <w:right w:val="single" w:sz="4" w:space="0" w:color="auto"/>
            </w:tcBorders>
          </w:tcPr>
          <w:p w14:paraId="6903DE62"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26.09.2018</w:t>
            </w:r>
          </w:p>
          <w:p w14:paraId="03467F7F" w14:textId="154851E9"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uble" w:sz="4" w:space="0" w:color="auto"/>
              <w:left w:val="single" w:sz="4" w:space="0" w:color="auto"/>
              <w:bottom w:val="dotted" w:sz="4" w:space="0" w:color="auto"/>
            </w:tcBorders>
          </w:tcPr>
          <w:p w14:paraId="21450AEE" w14:textId="77777777" w:rsidR="000A42AF" w:rsidRPr="000A42AF" w:rsidRDefault="000A42AF" w:rsidP="000A42AF">
            <w:pPr>
              <w:tabs>
                <w:tab w:val="left" w:pos="3686"/>
                <w:tab w:val="left" w:pos="6946"/>
              </w:tabs>
              <w:rPr>
                <w:sz w:val="20"/>
                <w:szCs w:val="20"/>
              </w:rPr>
            </w:pPr>
            <w:r w:rsidRPr="000A42AF">
              <w:rPr>
                <w:sz w:val="20"/>
                <w:szCs w:val="20"/>
              </w:rPr>
              <w:t>Hücre zedelenmesi ve zedelenmeye karşı hücresel adaptasyonlar</w:t>
            </w:r>
          </w:p>
          <w:p w14:paraId="07AA1FD2" w14:textId="70C11630" w:rsidR="000A42AF" w:rsidRPr="000A42AF" w:rsidRDefault="000A42AF" w:rsidP="000A42AF">
            <w:pPr>
              <w:tabs>
                <w:tab w:val="left" w:pos="3686"/>
                <w:tab w:val="left" w:pos="6946"/>
              </w:tabs>
              <w:rPr>
                <w:sz w:val="20"/>
                <w:szCs w:val="20"/>
              </w:rPr>
            </w:pPr>
            <w:r w:rsidRPr="000A42AF">
              <w:rPr>
                <w:sz w:val="20"/>
                <w:szCs w:val="20"/>
              </w:rPr>
              <w:t>Sorumlu ÖB</w:t>
            </w:r>
          </w:p>
        </w:tc>
        <w:tc>
          <w:tcPr>
            <w:tcW w:w="1487" w:type="dxa"/>
            <w:gridSpan w:val="3"/>
            <w:tcBorders>
              <w:top w:val="double" w:sz="4" w:space="0" w:color="auto"/>
              <w:left w:val="single" w:sz="4" w:space="0" w:color="auto"/>
              <w:bottom w:val="dotted" w:sz="4" w:space="0" w:color="auto"/>
            </w:tcBorders>
          </w:tcPr>
          <w:p w14:paraId="24937223" w14:textId="6FCBC619"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470" w:type="dxa"/>
            <w:tcBorders>
              <w:top w:val="double" w:sz="4" w:space="0" w:color="auto"/>
              <w:left w:val="single" w:sz="4" w:space="0" w:color="auto"/>
              <w:bottom w:val="dotted" w:sz="4" w:space="0" w:color="auto"/>
            </w:tcBorders>
          </w:tcPr>
          <w:p w14:paraId="478E810E" w14:textId="5B246456"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559" w:type="dxa"/>
            <w:tcBorders>
              <w:top w:val="double" w:sz="4" w:space="0" w:color="auto"/>
              <w:left w:val="single" w:sz="4" w:space="0" w:color="auto"/>
              <w:bottom w:val="dotted" w:sz="4" w:space="0" w:color="auto"/>
            </w:tcBorders>
          </w:tcPr>
          <w:p w14:paraId="40F9D5D8" w14:textId="51340966"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343" w:type="dxa"/>
            <w:tcBorders>
              <w:top w:val="double" w:sz="4" w:space="0" w:color="auto"/>
              <w:left w:val="single" w:sz="4" w:space="0" w:color="auto"/>
              <w:bottom w:val="dotted" w:sz="4" w:space="0" w:color="auto"/>
            </w:tcBorders>
          </w:tcPr>
          <w:p w14:paraId="4B8D9E8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13087452"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2CA4D22A" w14:textId="77777777" w:rsidTr="00BD2C77">
        <w:trPr>
          <w:trHeight w:val="816"/>
        </w:trPr>
        <w:tc>
          <w:tcPr>
            <w:tcW w:w="567" w:type="dxa"/>
            <w:gridSpan w:val="2"/>
            <w:tcBorders>
              <w:top w:val="dotted" w:sz="4" w:space="0" w:color="auto"/>
              <w:bottom w:val="dotted" w:sz="4" w:space="0" w:color="auto"/>
              <w:right w:val="single" w:sz="4" w:space="0" w:color="auto"/>
            </w:tcBorders>
          </w:tcPr>
          <w:p w14:paraId="66B1E056" w14:textId="77777777" w:rsidR="000A42AF" w:rsidRPr="000A42AF" w:rsidRDefault="000A42AF" w:rsidP="000A42AF">
            <w:pPr>
              <w:tabs>
                <w:tab w:val="left" w:pos="3686"/>
                <w:tab w:val="left" w:pos="6946"/>
              </w:tabs>
              <w:spacing w:before="120" w:after="120"/>
              <w:jc w:val="center"/>
              <w:rPr>
                <w:bCs/>
                <w:sz w:val="20"/>
                <w:szCs w:val="20"/>
              </w:rPr>
            </w:pPr>
            <w:r w:rsidRPr="000A42AF">
              <w:rPr>
                <w:bCs/>
                <w:sz w:val="20"/>
                <w:szCs w:val="20"/>
              </w:rPr>
              <w:t>2</w:t>
            </w:r>
          </w:p>
        </w:tc>
        <w:tc>
          <w:tcPr>
            <w:tcW w:w="738" w:type="dxa"/>
            <w:tcBorders>
              <w:top w:val="dotted" w:sz="4" w:space="0" w:color="auto"/>
              <w:left w:val="single" w:sz="4" w:space="0" w:color="auto"/>
              <w:bottom w:val="dotted" w:sz="4" w:space="0" w:color="auto"/>
              <w:right w:val="single" w:sz="4" w:space="0" w:color="auto"/>
            </w:tcBorders>
          </w:tcPr>
          <w:p w14:paraId="5459809E"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03.10.2018</w:t>
            </w:r>
          </w:p>
          <w:p w14:paraId="5AEEBBC5" w14:textId="7079D86F"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73358DFC" w14:textId="77777777" w:rsidR="000A42AF" w:rsidRPr="000A42AF" w:rsidRDefault="000A42AF" w:rsidP="000A42AF">
            <w:pPr>
              <w:rPr>
                <w:sz w:val="20"/>
                <w:szCs w:val="20"/>
              </w:rPr>
            </w:pPr>
          </w:p>
          <w:p w14:paraId="6894E36C" w14:textId="77777777" w:rsidR="000A42AF" w:rsidRPr="000A42AF" w:rsidRDefault="000A42AF" w:rsidP="000A42AF">
            <w:pPr>
              <w:rPr>
                <w:sz w:val="20"/>
                <w:szCs w:val="20"/>
              </w:rPr>
            </w:pPr>
            <w:r w:rsidRPr="000A42AF">
              <w:rPr>
                <w:sz w:val="20"/>
                <w:szCs w:val="20"/>
              </w:rPr>
              <w:t xml:space="preserve"> Sinir sistemi</w:t>
            </w:r>
          </w:p>
          <w:p w14:paraId="1C080188" w14:textId="32E58F36" w:rsidR="000A42AF" w:rsidRPr="000A42AF" w:rsidRDefault="000A42AF" w:rsidP="000A42AF">
            <w:pPr>
              <w:rPr>
                <w:sz w:val="20"/>
                <w:szCs w:val="20"/>
              </w:rPr>
            </w:pPr>
            <w:r w:rsidRPr="000A42AF">
              <w:rPr>
                <w:sz w:val="20"/>
                <w:szCs w:val="20"/>
              </w:rPr>
              <w:t>Sorumlu ÖK</w:t>
            </w:r>
          </w:p>
        </w:tc>
        <w:tc>
          <w:tcPr>
            <w:tcW w:w="1487" w:type="dxa"/>
            <w:gridSpan w:val="3"/>
            <w:tcBorders>
              <w:top w:val="dotted" w:sz="4" w:space="0" w:color="auto"/>
              <w:left w:val="single" w:sz="4" w:space="0" w:color="auto"/>
              <w:bottom w:val="dotted" w:sz="4" w:space="0" w:color="auto"/>
            </w:tcBorders>
          </w:tcPr>
          <w:p w14:paraId="7A2F7FAA" w14:textId="2C50B0B5"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0B41A4FB" w14:textId="130373C0"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559" w:type="dxa"/>
            <w:tcBorders>
              <w:top w:val="dotted" w:sz="4" w:space="0" w:color="auto"/>
              <w:left w:val="single" w:sz="4" w:space="0" w:color="auto"/>
              <w:bottom w:val="dotted" w:sz="4" w:space="0" w:color="auto"/>
            </w:tcBorders>
          </w:tcPr>
          <w:p w14:paraId="7062ED59" w14:textId="688A994D"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343" w:type="dxa"/>
            <w:tcBorders>
              <w:top w:val="dotted" w:sz="4" w:space="0" w:color="auto"/>
              <w:left w:val="single" w:sz="4" w:space="0" w:color="auto"/>
              <w:bottom w:val="dotted" w:sz="4" w:space="0" w:color="auto"/>
            </w:tcBorders>
          </w:tcPr>
          <w:p w14:paraId="1E386A11"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7549D607"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2C904261" w14:textId="77777777" w:rsidTr="00BD2C77">
        <w:trPr>
          <w:trHeight w:val="540"/>
        </w:trPr>
        <w:tc>
          <w:tcPr>
            <w:tcW w:w="567" w:type="dxa"/>
            <w:gridSpan w:val="2"/>
            <w:tcBorders>
              <w:top w:val="dotted" w:sz="4" w:space="0" w:color="auto"/>
              <w:bottom w:val="dotted" w:sz="4" w:space="0" w:color="auto"/>
              <w:right w:val="single" w:sz="4" w:space="0" w:color="auto"/>
            </w:tcBorders>
          </w:tcPr>
          <w:p w14:paraId="4A1F6668"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3</w:t>
            </w:r>
          </w:p>
        </w:tc>
        <w:tc>
          <w:tcPr>
            <w:tcW w:w="738" w:type="dxa"/>
            <w:tcBorders>
              <w:top w:val="dotted" w:sz="4" w:space="0" w:color="auto"/>
              <w:left w:val="single" w:sz="4" w:space="0" w:color="auto"/>
              <w:bottom w:val="dotted" w:sz="4" w:space="0" w:color="auto"/>
              <w:right w:val="single" w:sz="4" w:space="0" w:color="auto"/>
            </w:tcBorders>
          </w:tcPr>
          <w:p w14:paraId="2158AB89"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10.10.2018</w:t>
            </w:r>
          </w:p>
          <w:p w14:paraId="26474130" w14:textId="74A7032E"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7131392F" w14:textId="77777777" w:rsidR="000A42AF" w:rsidRPr="000A42AF" w:rsidRDefault="000A42AF" w:rsidP="000A42AF">
            <w:pPr>
              <w:rPr>
                <w:sz w:val="20"/>
                <w:szCs w:val="20"/>
              </w:rPr>
            </w:pPr>
            <w:r w:rsidRPr="000A42AF">
              <w:rPr>
                <w:sz w:val="20"/>
                <w:szCs w:val="20"/>
              </w:rPr>
              <w:t xml:space="preserve">Sıvı- elektrolit / asit-baz dengesindeki değişiklikler </w:t>
            </w:r>
          </w:p>
          <w:p w14:paraId="106F7A4F" w14:textId="086BA78E" w:rsidR="000A42AF" w:rsidRPr="000A42AF" w:rsidRDefault="000A42AF" w:rsidP="000A42AF">
            <w:pPr>
              <w:rPr>
                <w:sz w:val="20"/>
                <w:szCs w:val="20"/>
              </w:rPr>
            </w:pPr>
            <w:r w:rsidRPr="000A42AF">
              <w:rPr>
                <w:sz w:val="20"/>
                <w:szCs w:val="20"/>
              </w:rPr>
              <w:t>Sorumlu ADE</w:t>
            </w:r>
          </w:p>
        </w:tc>
        <w:tc>
          <w:tcPr>
            <w:tcW w:w="1487" w:type="dxa"/>
            <w:gridSpan w:val="3"/>
            <w:tcBorders>
              <w:top w:val="dotted" w:sz="4" w:space="0" w:color="auto"/>
              <w:left w:val="single" w:sz="4" w:space="0" w:color="auto"/>
              <w:bottom w:val="dotted" w:sz="4" w:space="0" w:color="auto"/>
            </w:tcBorders>
          </w:tcPr>
          <w:p w14:paraId="1FB3DA01" w14:textId="309A4F93"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470" w:type="dxa"/>
            <w:tcBorders>
              <w:top w:val="dotted" w:sz="4" w:space="0" w:color="auto"/>
              <w:left w:val="single" w:sz="4" w:space="0" w:color="auto"/>
              <w:bottom w:val="dotted" w:sz="4" w:space="0" w:color="auto"/>
            </w:tcBorders>
          </w:tcPr>
          <w:p w14:paraId="51BF1FC5" w14:textId="26FF8A19"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559" w:type="dxa"/>
            <w:tcBorders>
              <w:top w:val="dotted" w:sz="4" w:space="0" w:color="auto"/>
              <w:left w:val="single" w:sz="4" w:space="0" w:color="auto"/>
              <w:bottom w:val="dotted" w:sz="4" w:space="0" w:color="auto"/>
            </w:tcBorders>
          </w:tcPr>
          <w:p w14:paraId="2C32A661" w14:textId="231C0F1E"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343" w:type="dxa"/>
            <w:tcBorders>
              <w:top w:val="dotted" w:sz="4" w:space="0" w:color="auto"/>
              <w:left w:val="single" w:sz="4" w:space="0" w:color="auto"/>
              <w:bottom w:val="dotted" w:sz="4" w:space="0" w:color="auto"/>
            </w:tcBorders>
          </w:tcPr>
          <w:p w14:paraId="2E259A9A"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73A8C4BB"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7F52278E" w14:textId="77777777" w:rsidTr="00BD2C77">
        <w:trPr>
          <w:trHeight w:val="704"/>
        </w:trPr>
        <w:tc>
          <w:tcPr>
            <w:tcW w:w="567" w:type="dxa"/>
            <w:gridSpan w:val="2"/>
            <w:tcBorders>
              <w:top w:val="dotted" w:sz="4" w:space="0" w:color="auto"/>
              <w:bottom w:val="dotted" w:sz="4" w:space="0" w:color="auto"/>
              <w:right w:val="single" w:sz="4" w:space="0" w:color="auto"/>
            </w:tcBorders>
          </w:tcPr>
          <w:p w14:paraId="354F543D"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4</w:t>
            </w:r>
          </w:p>
        </w:tc>
        <w:tc>
          <w:tcPr>
            <w:tcW w:w="738" w:type="dxa"/>
            <w:tcBorders>
              <w:top w:val="dotted" w:sz="4" w:space="0" w:color="auto"/>
              <w:left w:val="single" w:sz="4" w:space="0" w:color="auto"/>
              <w:bottom w:val="dotted" w:sz="4" w:space="0" w:color="auto"/>
              <w:right w:val="single" w:sz="4" w:space="0" w:color="auto"/>
            </w:tcBorders>
          </w:tcPr>
          <w:p w14:paraId="067CB3C4"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17.10.2018</w:t>
            </w:r>
          </w:p>
          <w:p w14:paraId="03C0B511" w14:textId="443C5C73"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12EF127D" w14:textId="1F2B9D7C" w:rsidR="000A42AF" w:rsidRPr="000A42AF" w:rsidRDefault="000A42AF" w:rsidP="000A42AF">
            <w:pPr>
              <w:rPr>
                <w:sz w:val="20"/>
                <w:szCs w:val="20"/>
              </w:rPr>
            </w:pPr>
            <w:r w:rsidRPr="000A42AF">
              <w:rPr>
                <w:sz w:val="20"/>
                <w:szCs w:val="20"/>
              </w:rPr>
              <w:t>Pulmoner sistemdeki değişiklikler (Sorumlu ADE</w:t>
            </w:r>
          </w:p>
        </w:tc>
        <w:tc>
          <w:tcPr>
            <w:tcW w:w="1487" w:type="dxa"/>
            <w:gridSpan w:val="3"/>
            <w:tcBorders>
              <w:top w:val="dotted" w:sz="4" w:space="0" w:color="auto"/>
              <w:left w:val="single" w:sz="4" w:space="0" w:color="auto"/>
              <w:bottom w:val="dotted" w:sz="4" w:space="0" w:color="auto"/>
            </w:tcBorders>
          </w:tcPr>
          <w:p w14:paraId="78A4F98F" w14:textId="6A6F06AD"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Aylin Durmaz Edeer </w:t>
            </w:r>
          </w:p>
        </w:tc>
        <w:tc>
          <w:tcPr>
            <w:tcW w:w="1470" w:type="dxa"/>
            <w:tcBorders>
              <w:top w:val="dotted" w:sz="4" w:space="0" w:color="auto"/>
              <w:left w:val="single" w:sz="4" w:space="0" w:color="auto"/>
              <w:bottom w:val="dotted" w:sz="4" w:space="0" w:color="auto"/>
            </w:tcBorders>
          </w:tcPr>
          <w:p w14:paraId="6C06CCF8" w14:textId="3EE13717"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559" w:type="dxa"/>
            <w:tcBorders>
              <w:top w:val="dotted" w:sz="4" w:space="0" w:color="auto"/>
              <w:left w:val="single" w:sz="4" w:space="0" w:color="auto"/>
              <w:bottom w:val="dotted" w:sz="4" w:space="0" w:color="auto"/>
            </w:tcBorders>
          </w:tcPr>
          <w:p w14:paraId="5BF24732" w14:textId="06A072E5"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343" w:type="dxa"/>
            <w:tcBorders>
              <w:top w:val="dotted" w:sz="4" w:space="0" w:color="auto"/>
              <w:left w:val="single" w:sz="4" w:space="0" w:color="auto"/>
              <w:bottom w:val="dotted" w:sz="4" w:space="0" w:color="auto"/>
            </w:tcBorders>
          </w:tcPr>
          <w:p w14:paraId="78A221C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7EF7B11A"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419DA3C2" w14:textId="77777777" w:rsidTr="00BD2C77">
        <w:trPr>
          <w:trHeight w:val="780"/>
        </w:trPr>
        <w:tc>
          <w:tcPr>
            <w:tcW w:w="567" w:type="dxa"/>
            <w:gridSpan w:val="2"/>
            <w:tcBorders>
              <w:top w:val="dotted" w:sz="4" w:space="0" w:color="auto"/>
              <w:bottom w:val="dotted" w:sz="4" w:space="0" w:color="auto"/>
              <w:right w:val="single" w:sz="4" w:space="0" w:color="auto"/>
            </w:tcBorders>
          </w:tcPr>
          <w:p w14:paraId="0DC46F32"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5</w:t>
            </w:r>
          </w:p>
        </w:tc>
        <w:tc>
          <w:tcPr>
            <w:tcW w:w="738" w:type="dxa"/>
            <w:tcBorders>
              <w:top w:val="dotted" w:sz="4" w:space="0" w:color="auto"/>
              <w:left w:val="single" w:sz="4" w:space="0" w:color="auto"/>
              <w:bottom w:val="dotted" w:sz="4" w:space="0" w:color="auto"/>
              <w:right w:val="single" w:sz="4" w:space="0" w:color="auto"/>
            </w:tcBorders>
          </w:tcPr>
          <w:p w14:paraId="2BC869DD"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24.10.2018</w:t>
            </w:r>
          </w:p>
          <w:p w14:paraId="1756D499" w14:textId="7EA8329A"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10.30-12</w:t>
            </w:r>
            <w:r>
              <w:rPr>
                <w:sz w:val="20"/>
                <w:szCs w:val="20"/>
                <w:lang w:val="tr-TR" w:eastAsia="tr-TR"/>
              </w:rPr>
              <w:t>.15</w:t>
            </w:r>
          </w:p>
        </w:tc>
        <w:tc>
          <w:tcPr>
            <w:tcW w:w="2192" w:type="dxa"/>
            <w:gridSpan w:val="3"/>
            <w:tcBorders>
              <w:top w:val="dotted" w:sz="4" w:space="0" w:color="auto"/>
              <w:left w:val="single" w:sz="4" w:space="0" w:color="auto"/>
              <w:bottom w:val="dotted" w:sz="4" w:space="0" w:color="auto"/>
            </w:tcBorders>
          </w:tcPr>
          <w:p w14:paraId="37ABFF66" w14:textId="77777777" w:rsidR="000A42AF" w:rsidRPr="000A42AF" w:rsidRDefault="000A42AF" w:rsidP="000A42AF">
            <w:pPr>
              <w:rPr>
                <w:sz w:val="20"/>
                <w:szCs w:val="20"/>
              </w:rPr>
            </w:pPr>
            <w:r w:rsidRPr="000A42AF">
              <w:rPr>
                <w:sz w:val="20"/>
                <w:szCs w:val="20"/>
              </w:rPr>
              <w:t>İmmun sistemdeki değişiklikler</w:t>
            </w:r>
          </w:p>
          <w:p w14:paraId="5B493A1A" w14:textId="5C71CEE2" w:rsidR="000A42AF" w:rsidRPr="000A42AF" w:rsidRDefault="000A42AF" w:rsidP="000A42AF">
            <w:pPr>
              <w:rPr>
                <w:sz w:val="20"/>
                <w:szCs w:val="20"/>
              </w:rPr>
            </w:pPr>
            <w:r w:rsidRPr="000A42AF">
              <w:rPr>
                <w:sz w:val="20"/>
                <w:szCs w:val="20"/>
              </w:rPr>
              <w:t>Sorumlu ÖB</w:t>
            </w:r>
          </w:p>
        </w:tc>
        <w:tc>
          <w:tcPr>
            <w:tcW w:w="1487" w:type="dxa"/>
            <w:gridSpan w:val="3"/>
            <w:tcBorders>
              <w:top w:val="dotted" w:sz="4" w:space="0" w:color="auto"/>
              <w:left w:val="single" w:sz="4" w:space="0" w:color="auto"/>
              <w:bottom w:val="dotted" w:sz="4" w:space="0" w:color="auto"/>
            </w:tcBorders>
          </w:tcPr>
          <w:p w14:paraId="2346DDE0" w14:textId="3A1FA18E"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470" w:type="dxa"/>
            <w:tcBorders>
              <w:top w:val="dotted" w:sz="4" w:space="0" w:color="auto"/>
              <w:left w:val="single" w:sz="4" w:space="0" w:color="auto"/>
              <w:bottom w:val="dotted" w:sz="4" w:space="0" w:color="auto"/>
            </w:tcBorders>
          </w:tcPr>
          <w:p w14:paraId="70BA9976" w14:textId="225AF5F0"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559" w:type="dxa"/>
            <w:tcBorders>
              <w:top w:val="dotted" w:sz="4" w:space="0" w:color="auto"/>
              <w:left w:val="single" w:sz="4" w:space="0" w:color="auto"/>
              <w:bottom w:val="dotted" w:sz="4" w:space="0" w:color="auto"/>
            </w:tcBorders>
          </w:tcPr>
          <w:p w14:paraId="419E41D2" w14:textId="216C7E25"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343" w:type="dxa"/>
            <w:tcBorders>
              <w:top w:val="dotted" w:sz="4" w:space="0" w:color="auto"/>
              <w:left w:val="single" w:sz="4" w:space="0" w:color="auto"/>
              <w:bottom w:val="dotted" w:sz="4" w:space="0" w:color="auto"/>
            </w:tcBorders>
          </w:tcPr>
          <w:p w14:paraId="6F4FFC2A"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6A89C028" w14:textId="77777777" w:rsidR="000A42AF" w:rsidRPr="000A42AF" w:rsidRDefault="000A42AF" w:rsidP="000A42AF">
            <w:pPr>
              <w:jc w:val="center"/>
              <w:rPr>
                <w:sz w:val="20"/>
                <w:szCs w:val="20"/>
              </w:rPr>
            </w:pPr>
            <w:r w:rsidRPr="000A42AF">
              <w:rPr>
                <w:sz w:val="20"/>
                <w:szCs w:val="20"/>
              </w:rPr>
              <w:t>Tartışma</w:t>
            </w:r>
          </w:p>
        </w:tc>
      </w:tr>
      <w:tr w:rsidR="000A42AF" w:rsidRPr="000A42AF" w14:paraId="43A73E4E" w14:textId="77777777" w:rsidTr="00BD2C77">
        <w:trPr>
          <w:trHeight w:val="826"/>
        </w:trPr>
        <w:tc>
          <w:tcPr>
            <w:tcW w:w="567" w:type="dxa"/>
            <w:gridSpan w:val="2"/>
            <w:tcBorders>
              <w:top w:val="dotted" w:sz="4" w:space="0" w:color="auto"/>
              <w:bottom w:val="dotted" w:sz="4" w:space="0" w:color="auto"/>
              <w:right w:val="single" w:sz="4" w:space="0" w:color="auto"/>
            </w:tcBorders>
          </w:tcPr>
          <w:p w14:paraId="57A03286"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6</w:t>
            </w:r>
          </w:p>
        </w:tc>
        <w:tc>
          <w:tcPr>
            <w:tcW w:w="738" w:type="dxa"/>
            <w:tcBorders>
              <w:top w:val="dotted" w:sz="4" w:space="0" w:color="auto"/>
              <w:left w:val="single" w:sz="4" w:space="0" w:color="auto"/>
              <w:bottom w:val="dotted" w:sz="4" w:space="0" w:color="auto"/>
              <w:right w:val="single" w:sz="4" w:space="0" w:color="auto"/>
            </w:tcBorders>
          </w:tcPr>
          <w:p w14:paraId="03BA2930"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31.10.2018</w:t>
            </w:r>
          </w:p>
          <w:p w14:paraId="3CE80C47" w14:textId="17CAC68B" w:rsidR="000A42AF" w:rsidRPr="000A42AF" w:rsidRDefault="000A42AF" w:rsidP="000A42AF">
            <w:pPr>
              <w:pStyle w:val="1"/>
              <w:tabs>
                <w:tab w:val="clear" w:pos="4536"/>
                <w:tab w:val="clear" w:pos="9072"/>
                <w:tab w:val="left" w:pos="3686"/>
                <w:tab w:val="left" w:pos="6946"/>
              </w:tabs>
              <w:spacing w:before="120" w:after="120"/>
              <w:rPr>
                <w:sz w:val="20"/>
                <w:szCs w:val="20"/>
                <w:lang w:eastAsia="tr-TR"/>
              </w:rPr>
            </w:pPr>
            <w:r w:rsidRPr="000A42AF">
              <w:rPr>
                <w:sz w:val="20"/>
                <w:szCs w:val="20"/>
                <w:lang w:eastAsia="tr-TR"/>
              </w:rPr>
              <w:t>10.30-12.15</w:t>
            </w:r>
          </w:p>
        </w:tc>
        <w:tc>
          <w:tcPr>
            <w:tcW w:w="2192" w:type="dxa"/>
            <w:gridSpan w:val="3"/>
            <w:tcBorders>
              <w:top w:val="dotted" w:sz="4" w:space="0" w:color="auto"/>
              <w:left w:val="single" w:sz="4" w:space="0" w:color="auto"/>
              <w:bottom w:val="dotted" w:sz="4" w:space="0" w:color="auto"/>
            </w:tcBorders>
          </w:tcPr>
          <w:p w14:paraId="10543A86" w14:textId="77777777" w:rsidR="000A42AF" w:rsidRPr="000A42AF" w:rsidRDefault="000A42AF" w:rsidP="000A42AF">
            <w:pPr>
              <w:tabs>
                <w:tab w:val="left" w:pos="3686"/>
                <w:tab w:val="left" w:pos="6946"/>
              </w:tabs>
              <w:rPr>
                <w:sz w:val="20"/>
                <w:szCs w:val="20"/>
              </w:rPr>
            </w:pPr>
            <w:r w:rsidRPr="000A42AF">
              <w:rPr>
                <w:sz w:val="20"/>
                <w:szCs w:val="20"/>
              </w:rPr>
              <w:t xml:space="preserve">Hematolojik sistemdeki değişiklikler </w:t>
            </w:r>
          </w:p>
          <w:p w14:paraId="047182BD" w14:textId="0A55E40D" w:rsidR="000A42AF" w:rsidRPr="000A42AF" w:rsidRDefault="000A42AF" w:rsidP="000A42AF">
            <w:pPr>
              <w:rPr>
                <w:sz w:val="20"/>
                <w:szCs w:val="20"/>
              </w:rPr>
            </w:pPr>
            <w:r w:rsidRPr="000A42AF">
              <w:rPr>
                <w:sz w:val="20"/>
                <w:szCs w:val="20"/>
              </w:rPr>
              <w:t>Sorumlu HM</w:t>
            </w:r>
          </w:p>
        </w:tc>
        <w:tc>
          <w:tcPr>
            <w:tcW w:w="1487" w:type="dxa"/>
            <w:gridSpan w:val="3"/>
            <w:tcBorders>
              <w:top w:val="dotted" w:sz="4" w:space="0" w:color="auto"/>
              <w:left w:val="single" w:sz="4" w:space="0" w:color="auto"/>
              <w:bottom w:val="dotted" w:sz="4" w:space="0" w:color="auto"/>
            </w:tcBorders>
          </w:tcPr>
          <w:p w14:paraId="11B13101" w14:textId="3D72F7D9"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470" w:type="dxa"/>
            <w:tcBorders>
              <w:top w:val="dotted" w:sz="4" w:space="0" w:color="auto"/>
              <w:left w:val="single" w:sz="4" w:space="0" w:color="auto"/>
              <w:bottom w:val="dotted" w:sz="4" w:space="0" w:color="auto"/>
            </w:tcBorders>
          </w:tcPr>
          <w:p w14:paraId="55B1AA82" w14:textId="1F208E10"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559" w:type="dxa"/>
            <w:tcBorders>
              <w:top w:val="dotted" w:sz="4" w:space="0" w:color="auto"/>
              <w:left w:val="single" w:sz="4" w:space="0" w:color="auto"/>
              <w:bottom w:val="dotted" w:sz="4" w:space="0" w:color="auto"/>
            </w:tcBorders>
          </w:tcPr>
          <w:p w14:paraId="1BE73171" w14:textId="1CF3CA6A"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343" w:type="dxa"/>
            <w:tcBorders>
              <w:top w:val="dotted" w:sz="4" w:space="0" w:color="auto"/>
              <w:left w:val="single" w:sz="4" w:space="0" w:color="auto"/>
              <w:bottom w:val="dotted" w:sz="4" w:space="0" w:color="auto"/>
            </w:tcBorders>
          </w:tcPr>
          <w:p w14:paraId="0F608B54"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05CDCFB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42FE7A4F" w14:textId="77777777" w:rsidTr="00BD2C77">
        <w:trPr>
          <w:trHeight w:val="795"/>
        </w:trPr>
        <w:tc>
          <w:tcPr>
            <w:tcW w:w="567" w:type="dxa"/>
            <w:gridSpan w:val="2"/>
            <w:tcBorders>
              <w:top w:val="dotted" w:sz="4" w:space="0" w:color="auto"/>
              <w:bottom w:val="dotted" w:sz="4" w:space="0" w:color="auto"/>
              <w:right w:val="single" w:sz="4" w:space="0" w:color="auto"/>
            </w:tcBorders>
          </w:tcPr>
          <w:p w14:paraId="020E1C78"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7</w:t>
            </w:r>
          </w:p>
        </w:tc>
        <w:tc>
          <w:tcPr>
            <w:tcW w:w="738" w:type="dxa"/>
            <w:tcBorders>
              <w:top w:val="dotted" w:sz="4" w:space="0" w:color="auto"/>
              <w:left w:val="single" w:sz="4" w:space="0" w:color="auto"/>
              <w:bottom w:val="dotted" w:sz="4" w:space="0" w:color="auto"/>
              <w:right w:val="single" w:sz="4" w:space="0" w:color="auto"/>
            </w:tcBorders>
          </w:tcPr>
          <w:p w14:paraId="21358519"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7.11.2018</w:t>
            </w:r>
          </w:p>
          <w:p w14:paraId="6C7F4F46" w14:textId="0D2B40BA"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7C95812A" w14:textId="77777777" w:rsidR="000A42AF" w:rsidRPr="000A42AF" w:rsidRDefault="000A42AF" w:rsidP="000A42AF">
            <w:pPr>
              <w:rPr>
                <w:sz w:val="20"/>
                <w:szCs w:val="20"/>
              </w:rPr>
            </w:pPr>
            <w:r w:rsidRPr="000A42AF">
              <w:rPr>
                <w:sz w:val="20"/>
                <w:szCs w:val="20"/>
              </w:rPr>
              <w:t>Kas-iskelet sistemindeki değişiklikler</w:t>
            </w:r>
          </w:p>
          <w:p w14:paraId="0E891342" w14:textId="77777777" w:rsidR="000A42AF" w:rsidRPr="000A42AF" w:rsidRDefault="000A42AF" w:rsidP="000A42AF">
            <w:pPr>
              <w:rPr>
                <w:sz w:val="20"/>
                <w:szCs w:val="20"/>
              </w:rPr>
            </w:pPr>
            <w:r w:rsidRPr="000A42AF">
              <w:rPr>
                <w:sz w:val="20"/>
                <w:szCs w:val="20"/>
              </w:rPr>
              <w:t>Sorumlu ÖB</w:t>
            </w:r>
            <w:r w:rsidRPr="000A42AF">
              <w:rPr>
                <w:b/>
                <w:sz w:val="20"/>
                <w:szCs w:val="20"/>
              </w:rPr>
              <w:t xml:space="preserve"> </w:t>
            </w:r>
          </w:p>
          <w:p w14:paraId="0CEE0F54" w14:textId="368DE4F6" w:rsidR="000A42AF" w:rsidRPr="000A42AF" w:rsidRDefault="000A42AF" w:rsidP="000A42AF">
            <w:pPr>
              <w:rPr>
                <w:sz w:val="20"/>
                <w:szCs w:val="20"/>
              </w:rPr>
            </w:pPr>
          </w:p>
        </w:tc>
        <w:tc>
          <w:tcPr>
            <w:tcW w:w="1487" w:type="dxa"/>
            <w:gridSpan w:val="3"/>
            <w:tcBorders>
              <w:top w:val="dotted" w:sz="4" w:space="0" w:color="auto"/>
              <w:left w:val="single" w:sz="4" w:space="0" w:color="auto"/>
              <w:bottom w:val="dotted" w:sz="4" w:space="0" w:color="auto"/>
            </w:tcBorders>
          </w:tcPr>
          <w:p w14:paraId="23CEB3B4" w14:textId="18976078"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470" w:type="dxa"/>
            <w:tcBorders>
              <w:top w:val="dotted" w:sz="4" w:space="0" w:color="auto"/>
              <w:left w:val="single" w:sz="4" w:space="0" w:color="auto"/>
              <w:bottom w:val="dotted" w:sz="4" w:space="0" w:color="auto"/>
            </w:tcBorders>
          </w:tcPr>
          <w:p w14:paraId="4BD0BDFB" w14:textId="3387BB9C"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559" w:type="dxa"/>
            <w:tcBorders>
              <w:top w:val="dotted" w:sz="4" w:space="0" w:color="auto"/>
              <w:left w:val="single" w:sz="4" w:space="0" w:color="auto"/>
              <w:bottom w:val="dotted" w:sz="4" w:space="0" w:color="auto"/>
            </w:tcBorders>
          </w:tcPr>
          <w:p w14:paraId="22152BDD" w14:textId="05758711"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Hatice mert </w:t>
            </w:r>
          </w:p>
        </w:tc>
        <w:tc>
          <w:tcPr>
            <w:tcW w:w="1343" w:type="dxa"/>
            <w:tcBorders>
              <w:top w:val="dotted" w:sz="4" w:space="0" w:color="auto"/>
              <w:left w:val="single" w:sz="4" w:space="0" w:color="auto"/>
              <w:bottom w:val="dotted" w:sz="4" w:space="0" w:color="auto"/>
            </w:tcBorders>
          </w:tcPr>
          <w:p w14:paraId="2140836C"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Yazılı sınav</w:t>
            </w:r>
          </w:p>
        </w:tc>
      </w:tr>
      <w:tr w:rsidR="000A42AF" w:rsidRPr="000A42AF" w14:paraId="3BC8EE90" w14:textId="77777777" w:rsidTr="00BD2C77">
        <w:trPr>
          <w:trHeight w:val="516"/>
        </w:trPr>
        <w:tc>
          <w:tcPr>
            <w:tcW w:w="567" w:type="dxa"/>
            <w:gridSpan w:val="2"/>
            <w:tcBorders>
              <w:top w:val="dotted" w:sz="4" w:space="0" w:color="auto"/>
              <w:bottom w:val="dotted" w:sz="4" w:space="0" w:color="auto"/>
              <w:right w:val="single" w:sz="4" w:space="0" w:color="auto"/>
            </w:tcBorders>
          </w:tcPr>
          <w:p w14:paraId="37A70BC1"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lastRenderedPageBreak/>
              <w:t>8</w:t>
            </w:r>
          </w:p>
        </w:tc>
        <w:tc>
          <w:tcPr>
            <w:tcW w:w="738" w:type="dxa"/>
            <w:tcBorders>
              <w:top w:val="dotted" w:sz="4" w:space="0" w:color="auto"/>
              <w:left w:val="single" w:sz="4" w:space="0" w:color="auto"/>
              <w:bottom w:val="dotted" w:sz="4" w:space="0" w:color="auto"/>
              <w:right w:val="single" w:sz="4" w:space="0" w:color="auto"/>
            </w:tcBorders>
          </w:tcPr>
          <w:p w14:paraId="77389A27"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14.11.2018</w:t>
            </w:r>
          </w:p>
          <w:p w14:paraId="67A04DC6" w14:textId="39C4A23E"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04C8170F" w14:textId="77777777" w:rsidR="000A42AF" w:rsidRPr="000A42AF" w:rsidRDefault="000A42AF" w:rsidP="000A42AF">
            <w:pPr>
              <w:rPr>
                <w:sz w:val="20"/>
                <w:szCs w:val="20"/>
              </w:rPr>
            </w:pPr>
            <w:r w:rsidRPr="000A42AF">
              <w:rPr>
                <w:sz w:val="20"/>
                <w:szCs w:val="20"/>
              </w:rPr>
              <w:t>Kardiyovaskuler  sistemdeki değişiklikler</w:t>
            </w:r>
          </w:p>
          <w:p w14:paraId="773A61BF" w14:textId="77777777" w:rsidR="000A42AF" w:rsidRPr="000A42AF" w:rsidRDefault="000A42AF" w:rsidP="000A42AF">
            <w:pPr>
              <w:ind w:left="720"/>
              <w:rPr>
                <w:sz w:val="20"/>
                <w:szCs w:val="20"/>
              </w:rPr>
            </w:pPr>
          </w:p>
        </w:tc>
        <w:tc>
          <w:tcPr>
            <w:tcW w:w="1487" w:type="dxa"/>
            <w:gridSpan w:val="3"/>
            <w:tcBorders>
              <w:top w:val="dotted" w:sz="4" w:space="0" w:color="auto"/>
              <w:left w:val="single" w:sz="4" w:space="0" w:color="auto"/>
              <w:bottom w:val="dotted" w:sz="4" w:space="0" w:color="auto"/>
            </w:tcBorders>
          </w:tcPr>
          <w:p w14:paraId="15C4CC42" w14:textId="4CE6D484"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470" w:type="dxa"/>
            <w:tcBorders>
              <w:top w:val="dotted" w:sz="4" w:space="0" w:color="auto"/>
              <w:left w:val="single" w:sz="4" w:space="0" w:color="auto"/>
              <w:bottom w:val="dotted" w:sz="4" w:space="0" w:color="auto"/>
            </w:tcBorders>
          </w:tcPr>
          <w:p w14:paraId="39DCBACC" w14:textId="46B78264"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559" w:type="dxa"/>
            <w:tcBorders>
              <w:top w:val="dotted" w:sz="4" w:space="0" w:color="auto"/>
              <w:left w:val="single" w:sz="4" w:space="0" w:color="auto"/>
              <w:bottom w:val="dotted" w:sz="4" w:space="0" w:color="auto"/>
            </w:tcBorders>
          </w:tcPr>
          <w:p w14:paraId="63F6EE23" w14:textId="1500336D"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343" w:type="dxa"/>
            <w:tcBorders>
              <w:top w:val="dotted" w:sz="4" w:space="0" w:color="auto"/>
              <w:left w:val="single" w:sz="4" w:space="0" w:color="auto"/>
              <w:bottom w:val="dotted" w:sz="4" w:space="0" w:color="auto"/>
            </w:tcBorders>
          </w:tcPr>
          <w:p w14:paraId="131AA03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7F8210BC"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770AC3A9" w14:textId="77777777" w:rsidTr="00BD2C77">
        <w:trPr>
          <w:trHeight w:val="811"/>
        </w:trPr>
        <w:tc>
          <w:tcPr>
            <w:tcW w:w="567" w:type="dxa"/>
            <w:gridSpan w:val="2"/>
            <w:tcBorders>
              <w:top w:val="dotted" w:sz="4" w:space="0" w:color="auto"/>
              <w:bottom w:val="dotted" w:sz="4" w:space="0" w:color="auto"/>
              <w:right w:val="single" w:sz="4" w:space="0" w:color="auto"/>
            </w:tcBorders>
          </w:tcPr>
          <w:p w14:paraId="2674E44E"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9</w:t>
            </w:r>
          </w:p>
        </w:tc>
        <w:tc>
          <w:tcPr>
            <w:tcW w:w="738" w:type="dxa"/>
            <w:tcBorders>
              <w:top w:val="dotted" w:sz="4" w:space="0" w:color="auto"/>
              <w:left w:val="single" w:sz="4" w:space="0" w:color="auto"/>
              <w:bottom w:val="dotted" w:sz="4" w:space="0" w:color="auto"/>
              <w:right w:val="single" w:sz="4" w:space="0" w:color="auto"/>
            </w:tcBorders>
          </w:tcPr>
          <w:p w14:paraId="744DD43C"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21.11.2018</w:t>
            </w:r>
          </w:p>
          <w:p w14:paraId="2CB24E47" w14:textId="024A999E"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6B018C08" w14:textId="77777777" w:rsidR="000A42AF" w:rsidRPr="000A42AF" w:rsidRDefault="000A42AF" w:rsidP="000A42AF">
            <w:pPr>
              <w:rPr>
                <w:sz w:val="20"/>
                <w:szCs w:val="20"/>
              </w:rPr>
            </w:pPr>
            <w:r w:rsidRPr="000A42AF">
              <w:rPr>
                <w:b/>
                <w:sz w:val="20"/>
                <w:szCs w:val="20"/>
              </w:rPr>
              <w:t>ARA SINAV</w:t>
            </w:r>
            <w:r w:rsidRPr="000A42AF">
              <w:rPr>
                <w:sz w:val="20"/>
                <w:szCs w:val="20"/>
              </w:rPr>
              <w:t xml:space="preserve"> </w:t>
            </w:r>
          </w:p>
          <w:p w14:paraId="5B32D225" w14:textId="3565ECCB" w:rsidR="000A42AF" w:rsidRPr="000A42AF" w:rsidRDefault="000A42AF" w:rsidP="000A42AF">
            <w:pPr>
              <w:rPr>
                <w:sz w:val="20"/>
                <w:szCs w:val="20"/>
              </w:rPr>
            </w:pPr>
            <w:r w:rsidRPr="000A42AF">
              <w:rPr>
                <w:sz w:val="20"/>
                <w:szCs w:val="20"/>
              </w:rPr>
              <w:t>Aylin Durmaz Edeer SORUMLU</w:t>
            </w:r>
          </w:p>
        </w:tc>
        <w:tc>
          <w:tcPr>
            <w:tcW w:w="1487" w:type="dxa"/>
            <w:gridSpan w:val="3"/>
            <w:tcBorders>
              <w:top w:val="dotted" w:sz="4" w:space="0" w:color="auto"/>
              <w:left w:val="single" w:sz="4" w:space="0" w:color="auto"/>
              <w:bottom w:val="dotted" w:sz="4" w:space="0" w:color="auto"/>
            </w:tcBorders>
          </w:tcPr>
          <w:p w14:paraId="47B4C0D0" w14:textId="240B83CF"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7C55D090" w14:textId="01C5E9C4"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559" w:type="dxa"/>
            <w:tcBorders>
              <w:top w:val="dotted" w:sz="4" w:space="0" w:color="auto"/>
              <w:left w:val="single" w:sz="4" w:space="0" w:color="auto"/>
              <w:bottom w:val="dotted" w:sz="4" w:space="0" w:color="auto"/>
            </w:tcBorders>
          </w:tcPr>
          <w:p w14:paraId="032F1ED3" w14:textId="0DE3BE27"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343" w:type="dxa"/>
            <w:tcBorders>
              <w:top w:val="dotted" w:sz="4" w:space="0" w:color="auto"/>
              <w:left w:val="single" w:sz="4" w:space="0" w:color="auto"/>
              <w:bottom w:val="dotted" w:sz="4" w:space="0" w:color="auto"/>
            </w:tcBorders>
          </w:tcPr>
          <w:p w14:paraId="41BE3787"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39651CB3"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0259A47D" w14:textId="77777777" w:rsidTr="00BD2C77">
        <w:trPr>
          <w:trHeight w:val="283"/>
        </w:trPr>
        <w:tc>
          <w:tcPr>
            <w:tcW w:w="567" w:type="dxa"/>
            <w:gridSpan w:val="2"/>
            <w:tcBorders>
              <w:top w:val="dotted" w:sz="4" w:space="0" w:color="auto"/>
              <w:bottom w:val="dotted" w:sz="4" w:space="0" w:color="auto"/>
              <w:right w:val="single" w:sz="4" w:space="0" w:color="auto"/>
            </w:tcBorders>
          </w:tcPr>
          <w:p w14:paraId="730112EB"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10</w:t>
            </w:r>
          </w:p>
          <w:p w14:paraId="0B3FAA33" w14:textId="77777777" w:rsidR="000A42AF" w:rsidRPr="000A42AF" w:rsidRDefault="000A42AF" w:rsidP="000A42AF">
            <w:pPr>
              <w:tabs>
                <w:tab w:val="left" w:pos="3686"/>
                <w:tab w:val="left" w:pos="6946"/>
              </w:tabs>
              <w:spacing w:before="120" w:after="120"/>
              <w:jc w:val="center"/>
              <w:rPr>
                <w:b/>
                <w:bCs/>
                <w:sz w:val="20"/>
                <w:szCs w:val="20"/>
              </w:rPr>
            </w:pPr>
          </w:p>
        </w:tc>
        <w:tc>
          <w:tcPr>
            <w:tcW w:w="738" w:type="dxa"/>
            <w:tcBorders>
              <w:top w:val="dotted" w:sz="4" w:space="0" w:color="auto"/>
              <w:left w:val="single" w:sz="4" w:space="0" w:color="auto"/>
              <w:bottom w:val="dotted" w:sz="4" w:space="0" w:color="auto"/>
              <w:right w:val="single" w:sz="4" w:space="0" w:color="auto"/>
            </w:tcBorders>
          </w:tcPr>
          <w:p w14:paraId="75028713"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28.11.2018</w:t>
            </w:r>
          </w:p>
          <w:p w14:paraId="3714861A" w14:textId="562247C0"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16FCAF2E" w14:textId="77777777" w:rsidR="000A42AF" w:rsidRPr="000A42AF" w:rsidRDefault="000A42AF" w:rsidP="000A42AF">
            <w:pPr>
              <w:rPr>
                <w:sz w:val="20"/>
                <w:szCs w:val="20"/>
              </w:rPr>
            </w:pPr>
            <w:r w:rsidRPr="000A42AF">
              <w:rPr>
                <w:sz w:val="20"/>
                <w:szCs w:val="20"/>
              </w:rPr>
              <w:t>Renal sistemdeki değişiklikler</w:t>
            </w:r>
          </w:p>
          <w:p w14:paraId="48736AA7" w14:textId="76D94423" w:rsidR="000A42AF" w:rsidRPr="000A42AF" w:rsidRDefault="000A42AF" w:rsidP="000A42AF">
            <w:pPr>
              <w:rPr>
                <w:sz w:val="20"/>
                <w:szCs w:val="20"/>
              </w:rPr>
            </w:pPr>
            <w:r w:rsidRPr="000A42AF">
              <w:rPr>
                <w:sz w:val="20"/>
                <w:szCs w:val="20"/>
              </w:rPr>
              <w:t>Sorumlu ÖK</w:t>
            </w:r>
          </w:p>
        </w:tc>
        <w:tc>
          <w:tcPr>
            <w:tcW w:w="1487" w:type="dxa"/>
            <w:gridSpan w:val="3"/>
            <w:tcBorders>
              <w:top w:val="dotted" w:sz="4" w:space="0" w:color="auto"/>
              <w:left w:val="single" w:sz="4" w:space="0" w:color="auto"/>
              <w:bottom w:val="dotted" w:sz="4" w:space="0" w:color="auto"/>
            </w:tcBorders>
          </w:tcPr>
          <w:p w14:paraId="0ECF7252" w14:textId="15A1A33B"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47616B9C" w14:textId="137F70A8"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559" w:type="dxa"/>
            <w:tcBorders>
              <w:top w:val="dotted" w:sz="4" w:space="0" w:color="auto"/>
              <w:left w:val="single" w:sz="4" w:space="0" w:color="auto"/>
              <w:bottom w:val="dotted" w:sz="4" w:space="0" w:color="auto"/>
            </w:tcBorders>
          </w:tcPr>
          <w:p w14:paraId="7F6A25DF" w14:textId="0AB0EA9C"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343" w:type="dxa"/>
            <w:tcBorders>
              <w:top w:val="dotted" w:sz="4" w:space="0" w:color="auto"/>
              <w:left w:val="single" w:sz="4" w:space="0" w:color="auto"/>
              <w:bottom w:val="dotted" w:sz="4" w:space="0" w:color="auto"/>
            </w:tcBorders>
          </w:tcPr>
          <w:p w14:paraId="263BD2ED"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60178BC3"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350963F5" w14:textId="77777777" w:rsidTr="00BD2C77">
        <w:trPr>
          <w:trHeight w:val="780"/>
        </w:trPr>
        <w:tc>
          <w:tcPr>
            <w:tcW w:w="567" w:type="dxa"/>
            <w:gridSpan w:val="2"/>
            <w:tcBorders>
              <w:top w:val="dotted" w:sz="4" w:space="0" w:color="auto"/>
              <w:bottom w:val="dotted" w:sz="4" w:space="0" w:color="auto"/>
              <w:right w:val="single" w:sz="4" w:space="0" w:color="auto"/>
            </w:tcBorders>
          </w:tcPr>
          <w:p w14:paraId="4408116C"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11</w:t>
            </w:r>
          </w:p>
        </w:tc>
        <w:tc>
          <w:tcPr>
            <w:tcW w:w="738" w:type="dxa"/>
            <w:tcBorders>
              <w:top w:val="dotted" w:sz="4" w:space="0" w:color="auto"/>
              <w:left w:val="single" w:sz="4" w:space="0" w:color="auto"/>
              <w:bottom w:val="dotted" w:sz="4" w:space="0" w:color="auto"/>
              <w:right w:val="single" w:sz="4" w:space="0" w:color="auto"/>
            </w:tcBorders>
          </w:tcPr>
          <w:p w14:paraId="6BF768A5"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05.12.2018</w:t>
            </w:r>
          </w:p>
          <w:p w14:paraId="51F9BDE5" w14:textId="4E1E7F84"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4AE91470" w14:textId="77777777" w:rsidR="000A42AF" w:rsidRPr="000A42AF" w:rsidRDefault="000A42AF" w:rsidP="000A42AF">
            <w:pPr>
              <w:rPr>
                <w:sz w:val="20"/>
                <w:szCs w:val="20"/>
              </w:rPr>
            </w:pPr>
            <w:r w:rsidRPr="000A42AF">
              <w:rPr>
                <w:sz w:val="20"/>
                <w:szCs w:val="20"/>
              </w:rPr>
              <w:t>Gastrointestinal sistemdeki değişiklikler</w:t>
            </w:r>
          </w:p>
          <w:p w14:paraId="3E3C310B" w14:textId="6AC1F61C" w:rsidR="000A42AF" w:rsidRPr="000A42AF" w:rsidRDefault="000A42AF" w:rsidP="000A42AF">
            <w:pPr>
              <w:rPr>
                <w:sz w:val="20"/>
                <w:szCs w:val="20"/>
              </w:rPr>
            </w:pPr>
            <w:r w:rsidRPr="000A42AF">
              <w:rPr>
                <w:sz w:val="20"/>
                <w:szCs w:val="20"/>
              </w:rPr>
              <w:t>Sorumlu FV</w:t>
            </w:r>
          </w:p>
        </w:tc>
        <w:tc>
          <w:tcPr>
            <w:tcW w:w="1487" w:type="dxa"/>
            <w:gridSpan w:val="3"/>
            <w:tcBorders>
              <w:top w:val="dotted" w:sz="4" w:space="0" w:color="auto"/>
              <w:left w:val="single" w:sz="4" w:space="0" w:color="auto"/>
              <w:bottom w:val="dotted" w:sz="4" w:space="0" w:color="auto"/>
            </w:tcBorders>
          </w:tcPr>
          <w:p w14:paraId="26323742" w14:textId="0A334122"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470" w:type="dxa"/>
            <w:tcBorders>
              <w:top w:val="dotted" w:sz="4" w:space="0" w:color="auto"/>
              <w:left w:val="single" w:sz="4" w:space="0" w:color="auto"/>
              <w:bottom w:val="dotted" w:sz="4" w:space="0" w:color="auto"/>
            </w:tcBorders>
          </w:tcPr>
          <w:p w14:paraId="6F7EA4A8" w14:textId="6B70D0A9"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559" w:type="dxa"/>
            <w:tcBorders>
              <w:top w:val="dotted" w:sz="4" w:space="0" w:color="auto"/>
              <w:left w:val="single" w:sz="4" w:space="0" w:color="auto"/>
              <w:bottom w:val="dotted" w:sz="4" w:space="0" w:color="auto"/>
            </w:tcBorders>
          </w:tcPr>
          <w:p w14:paraId="687FBE62" w14:textId="7D123B80"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Edeer</w:t>
            </w:r>
          </w:p>
        </w:tc>
        <w:tc>
          <w:tcPr>
            <w:tcW w:w="1343" w:type="dxa"/>
            <w:tcBorders>
              <w:top w:val="dotted" w:sz="4" w:space="0" w:color="auto"/>
              <w:left w:val="single" w:sz="4" w:space="0" w:color="auto"/>
              <w:bottom w:val="dotted" w:sz="4" w:space="0" w:color="auto"/>
            </w:tcBorders>
          </w:tcPr>
          <w:p w14:paraId="07B7B176"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2D1FB903"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2AF64CDF" w14:textId="77777777" w:rsidTr="00BD2C77">
        <w:trPr>
          <w:trHeight w:val="555"/>
        </w:trPr>
        <w:tc>
          <w:tcPr>
            <w:tcW w:w="567" w:type="dxa"/>
            <w:gridSpan w:val="2"/>
            <w:tcBorders>
              <w:top w:val="dotted" w:sz="4" w:space="0" w:color="auto"/>
              <w:bottom w:val="dotted" w:sz="4" w:space="0" w:color="auto"/>
              <w:right w:val="single" w:sz="4" w:space="0" w:color="auto"/>
            </w:tcBorders>
          </w:tcPr>
          <w:p w14:paraId="444C8CDD"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12</w:t>
            </w:r>
          </w:p>
        </w:tc>
        <w:tc>
          <w:tcPr>
            <w:tcW w:w="738" w:type="dxa"/>
            <w:tcBorders>
              <w:top w:val="dotted" w:sz="4" w:space="0" w:color="auto"/>
              <w:left w:val="single" w:sz="4" w:space="0" w:color="auto"/>
              <w:bottom w:val="dotted" w:sz="4" w:space="0" w:color="auto"/>
              <w:right w:val="single" w:sz="4" w:space="0" w:color="auto"/>
            </w:tcBorders>
          </w:tcPr>
          <w:p w14:paraId="677B1784"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12.12.2018</w:t>
            </w:r>
          </w:p>
          <w:p w14:paraId="47C4D27A" w14:textId="6902F9FB"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1A713C8B" w14:textId="77777777" w:rsidR="000A42AF" w:rsidRPr="000A42AF" w:rsidRDefault="000A42AF" w:rsidP="000A42AF">
            <w:pPr>
              <w:rPr>
                <w:sz w:val="20"/>
                <w:szCs w:val="20"/>
              </w:rPr>
            </w:pPr>
            <w:r w:rsidRPr="000A42AF">
              <w:rPr>
                <w:sz w:val="20"/>
                <w:szCs w:val="20"/>
              </w:rPr>
              <w:t>Yaşlanmanın fizyopatolojisi</w:t>
            </w:r>
          </w:p>
          <w:p w14:paraId="69CDA067" w14:textId="77777777" w:rsidR="000A42AF" w:rsidRPr="000A42AF" w:rsidRDefault="000A42AF" w:rsidP="000A42AF">
            <w:pPr>
              <w:rPr>
                <w:sz w:val="20"/>
                <w:szCs w:val="20"/>
              </w:rPr>
            </w:pPr>
          </w:p>
        </w:tc>
        <w:tc>
          <w:tcPr>
            <w:tcW w:w="1487" w:type="dxa"/>
            <w:gridSpan w:val="3"/>
            <w:tcBorders>
              <w:top w:val="dotted" w:sz="4" w:space="0" w:color="auto"/>
              <w:left w:val="single" w:sz="4" w:space="0" w:color="auto"/>
              <w:bottom w:val="dotted" w:sz="4" w:space="0" w:color="auto"/>
            </w:tcBorders>
          </w:tcPr>
          <w:p w14:paraId="14BA59CC"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p w14:paraId="6B8BDAB4" w14:textId="4C13B45C" w:rsidR="000A42AF" w:rsidRPr="000A42AF" w:rsidRDefault="000A42AF" w:rsidP="000A42AF">
            <w:pPr>
              <w:tabs>
                <w:tab w:val="left" w:pos="3686"/>
                <w:tab w:val="left" w:pos="6946"/>
              </w:tabs>
              <w:spacing w:before="120" w:after="120"/>
              <w:jc w:val="center"/>
              <w:rPr>
                <w:sz w:val="20"/>
                <w:szCs w:val="20"/>
              </w:rPr>
            </w:pPr>
            <w:r w:rsidRPr="000A42AF">
              <w:rPr>
                <w:sz w:val="20"/>
                <w:szCs w:val="20"/>
              </w:rPr>
              <w:t>(sorumlu)</w:t>
            </w:r>
          </w:p>
        </w:tc>
        <w:tc>
          <w:tcPr>
            <w:tcW w:w="1470" w:type="dxa"/>
            <w:tcBorders>
              <w:top w:val="dotted" w:sz="4" w:space="0" w:color="auto"/>
              <w:left w:val="single" w:sz="4" w:space="0" w:color="auto"/>
              <w:bottom w:val="dotted" w:sz="4" w:space="0" w:color="auto"/>
            </w:tcBorders>
          </w:tcPr>
          <w:p w14:paraId="6F5216AF" w14:textId="7CE1F508"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Bilik</w:t>
            </w:r>
          </w:p>
        </w:tc>
        <w:tc>
          <w:tcPr>
            <w:tcW w:w="1559" w:type="dxa"/>
            <w:tcBorders>
              <w:top w:val="dotted" w:sz="4" w:space="0" w:color="auto"/>
              <w:left w:val="single" w:sz="4" w:space="0" w:color="auto"/>
              <w:bottom w:val="dotted" w:sz="4" w:space="0" w:color="auto"/>
            </w:tcBorders>
          </w:tcPr>
          <w:p w14:paraId="3B3D3BF9" w14:textId="35694418"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343" w:type="dxa"/>
            <w:tcBorders>
              <w:top w:val="dotted" w:sz="4" w:space="0" w:color="auto"/>
              <w:left w:val="single" w:sz="4" w:space="0" w:color="auto"/>
              <w:bottom w:val="dotted" w:sz="4" w:space="0" w:color="auto"/>
            </w:tcBorders>
          </w:tcPr>
          <w:p w14:paraId="373297CC"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Yazılı sınav</w:t>
            </w:r>
          </w:p>
        </w:tc>
      </w:tr>
      <w:tr w:rsidR="000A42AF" w:rsidRPr="000A42AF" w14:paraId="2319B5F4" w14:textId="77777777" w:rsidTr="00BD2C77">
        <w:trPr>
          <w:trHeight w:val="1096"/>
        </w:trPr>
        <w:tc>
          <w:tcPr>
            <w:tcW w:w="567" w:type="dxa"/>
            <w:gridSpan w:val="2"/>
            <w:tcBorders>
              <w:top w:val="dotted" w:sz="4" w:space="0" w:color="auto"/>
              <w:bottom w:val="dotted" w:sz="4" w:space="0" w:color="auto"/>
              <w:right w:val="single" w:sz="4" w:space="0" w:color="auto"/>
            </w:tcBorders>
          </w:tcPr>
          <w:p w14:paraId="45EFBFBB" w14:textId="77777777" w:rsidR="000A42AF" w:rsidRPr="000A42AF" w:rsidRDefault="000A42AF" w:rsidP="000A42AF">
            <w:pPr>
              <w:tabs>
                <w:tab w:val="left" w:pos="3686"/>
                <w:tab w:val="left" w:pos="6946"/>
              </w:tabs>
              <w:spacing w:before="120" w:after="120"/>
              <w:jc w:val="center"/>
              <w:rPr>
                <w:b/>
                <w:bCs/>
                <w:sz w:val="20"/>
                <w:szCs w:val="20"/>
              </w:rPr>
            </w:pPr>
            <w:r w:rsidRPr="000A42AF">
              <w:rPr>
                <w:b/>
                <w:bCs/>
                <w:sz w:val="20"/>
                <w:szCs w:val="20"/>
              </w:rPr>
              <w:t>13</w:t>
            </w:r>
          </w:p>
        </w:tc>
        <w:tc>
          <w:tcPr>
            <w:tcW w:w="738" w:type="dxa"/>
            <w:tcBorders>
              <w:top w:val="dotted" w:sz="4" w:space="0" w:color="auto"/>
              <w:left w:val="single" w:sz="4" w:space="0" w:color="auto"/>
              <w:bottom w:val="dotted" w:sz="4" w:space="0" w:color="auto"/>
              <w:right w:val="single" w:sz="4" w:space="0" w:color="auto"/>
            </w:tcBorders>
          </w:tcPr>
          <w:p w14:paraId="43273607"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19.12.2018</w:t>
            </w:r>
          </w:p>
          <w:p w14:paraId="199B5608" w14:textId="1F317054"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Pr>
                <w:sz w:val="20"/>
                <w:szCs w:val="20"/>
                <w:lang w:val="tr-TR" w:eastAsia="tr-TR"/>
              </w:rPr>
              <w:t>10.30-12.15</w:t>
            </w:r>
          </w:p>
        </w:tc>
        <w:tc>
          <w:tcPr>
            <w:tcW w:w="2192" w:type="dxa"/>
            <w:gridSpan w:val="3"/>
            <w:tcBorders>
              <w:top w:val="dotted" w:sz="4" w:space="0" w:color="auto"/>
              <w:left w:val="single" w:sz="4" w:space="0" w:color="auto"/>
              <w:bottom w:val="dotted" w:sz="4" w:space="0" w:color="auto"/>
            </w:tcBorders>
          </w:tcPr>
          <w:p w14:paraId="21C6A376" w14:textId="77777777" w:rsidR="000A42AF" w:rsidRPr="000A42AF" w:rsidRDefault="000A42AF" w:rsidP="000A42AF">
            <w:pPr>
              <w:rPr>
                <w:sz w:val="20"/>
                <w:szCs w:val="20"/>
              </w:rPr>
            </w:pPr>
            <w:r w:rsidRPr="000A42AF">
              <w:rPr>
                <w:sz w:val="20"/>
                <w:szCs w:val="20"/>
              </w:rPr>
              <w:t>Endokrin sistemdeki değişiklikler</w:t>
            </w:r>
          </w:p>
          <w:p w14:paraId="7572763B" w14:textId="5C79AE9F" w:rsidR="000A42AF" w:rsidRPr="000A42AF" w:rsidRDefault="000A42AF" w:rsidP="000A42AF">
            <w:pPr>
              <w:rPr>
                <w:sz w:val="20"/>
                <w:szCs w:val="20"/>
              </w:rPr>
            </w:pPr>
            <w:r w:rsidRPr="000A42AF">
              <w:rPr>
                <w:sz w:val="20"/>
                <w:szCs w:val="20"/>
              </w:rPr>
              <w:t>Sorumlu FV</w:t>
            </w:r>
          </w:p>
        </w:tc>
        <w:tc>
          <w:tcPr>
            <w:tcW w:w="1487" w:type="dxa"/>
            <w:gridSpan w:val="3"/>
            <w:tcBorders>
              <w:top w:val="dotted" w:sz="4" w:space="0" w:color="auto"/>
              <w:left w:val="single" w:sz="4" w:space="0" w:color="auto"/>
              <w:bottom w:val="dotted" w:sz="4" w:space="0" w:color="auto"/>
            </w:tcBorders>
          </w:tcPr>
          <w:p w14:paraId="432EBDBA" w14:textId="2E4963EB"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733171FE" w14:textId="7DBBD455"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559" w:type="dxa"/>
            <w:tcBorders>
              <w:top w:val="dotted" w:sz="4" w:space="0" w:color="auto"/>
              <w:left w:val="single" w:sz="4" w:space="0" w:color="auto"/>
              <w:bottom w:val="dotted" w:sz="4" w:space="0" w:color="auto"/>
            </w:tcBorders>
          </w:tcPr>
          <w:p w14:paraId="4AEF0CEB" w14:textId="5607ADDB"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343" w:type="dxa"/>
            <w:tcBorders>
              <w:top w:val="dotted" w:sz="4" w:space="0" w:color="auto"/>
              <w:left w:val="single" w:sz="4" w:space="0" w:color="auto"/>
              <w:bottom w:val="dotted" w:sz="4" w:space="0" w:color="auto"/>
            </w:tcBorders>
          </w:tcPr>
          <w:p w14:paraId="4FCF5FB9"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61981991"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1B72F44C" w14:textId="77777777" w:rsidTr="00BD2C77">
        <w:trPr>
          <w:trHeight w:val="510"/>
        </w:trPr>
        <w:tc>
          <w:tcPr>
            <w:tcW w:w="567" w:type="dxa"/>
            <w:gridSpan w:val="2"/>
            <w:tcBorders>
              <w:top w:val="dotted" w:sz="4" w:space="0" w:color="auto"/>
              <w:bottom w:val="dotted" w:sz="4" w:space="0" w:color="auto"/>
              <w:right w:val="single" w:sz="4" w:space="0" w:color="auto"/>
            </w:tcBorders>
          </w:tcPr>
          <w:p w14:paraId="2C662929" w14:textId="77777777" w:rsidR="000A42AF" w:rsidRPr="000A42AF" w:rsidRDefault="000A42AF" w:rsidP="000A42AF">
            <w:pPr>
              <w:tabs>
                <w:tab w:val="left" w:pos="3686"/>
                <w:tab w:val="left" w:pos="6946"/>
              </w:tabs>
              <w:spacing w:before="120" w:after="120"/>
              <w:rPr>
                <w:b/>
                <w:bCs/>
                <w:sz w:val="20"/>
                <w:szCs w:val="20"/>
              </w:rPr>
            </w:pPr>
            <w:r w:rsidRPr="000A42AF">
              <w:rPr>
                <w:b/>
                <w:bCs/>
                <w:sz w:val="20"/>
                <w:szCs w:val="20"/>
              </w:rPr>
              <w:t>14</w:t>
            </w:r>
          </w:p>
        </w:tc>
        <w:tc>
          <w:tcPr>
            <w:tcW w:w="738" w:type="dxa"/>
            <w:tcBorders>
              <w:top w:val="dotted" w:sz="4" w:space="0" w:color="auto"/>
              <w:left w:val="single" w:sz="4" w:space="0" w:color="auto"/>
              <w:bottom w:val="dotted" w:sz="4" w:space="0" w:color="auto"/>
              <w:right w:val="single" w:sz="4" w:space="0" w:color="auto"/>
            </w:tcBorders>
          </w:tcPr>
          <w:p w14:paraId="0B1A3723"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26.12.2018</w:t>
            </w:r>
          </w:p>
          <w:p w14:paraId="07C1EC25" w14:textId="77777777" w:rsidR="000A42AF" w:rsidRPr="000A42AF" w:rsidRDefault="000A42AF" w:rsidP="000A42AF">
            <w:pPr>
              <w:pStyle w:val="a"/>
              <w:tabs>
                <w:tab w:val="clear" w:pos="4536"/>
                <w:tab w:val="clear" w:pos="9072"/>
                <w:tab w:val="left" w:pos="3686"/>
                <w:tab w:val="left" w:pos="6946"/>
              </w:tabs>
              <w:spacing w:before="120" w:after="120"/>
              <w:rPr>
                <w:sz w:val="20"/>
                <w:szCs w:val="20"/>
                <w:lang w:val="tr-TR" w:eastAsia="tr-TR"/>
              </w:rPr>
            </w:pPr>
            <w:r w:rsidRPr="000A42AF">
              <w:rPr>
                <w:sz w:val="20"/>
                <w:szCs w:val="20"/>
                <w:lang w:val="tr-TR" w:eastAsia="tr-TR"/>
              </w:rPr>
              <w:t>10.30-12.15</w:t>
            </w:r>
          </w:p>
          <w:p w14:paraId="6645C35D" w14:textId="7FA57F86" w:rsidR="000A42AF" w:rsidRPr="000A42AF" w:rsidRDefault="000A42AF" w:rsidP="000A42AF">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7DEA2AE0" w14:textId="77777777" w:rsidR="000A42AF" w:rsidRPr="000A42AF" w:rsidRDefault="000A42AF" w:rsidP="000A42AF">
            <w:pPr>
              <w:rPr>
                <w:b/>
                <w:sz w:val="20"/>
                <w:szCs w:val="20"/>
              </w:rPr>
            </w:pPr>
          </w:p>
          <w:p w14:paraId="1B7BC2B9" w14:textId="77777777" w:rsidR="000A42AF" w:rsidRPr="000A42AF" w:rsidRDefault="000A42AF" w:rsidP="000A42AF">
            <w:pPr>
              <w:rPr>
                <w:sz w:val="20"/>
                <w:szCs w:val="20"/>
              </w:rPr>
            </w:pPr>
            <w:r w:rsidRPr="000A42AF">
              <w:rPr>
                <w:sz w:val="20"/>
                <w:szCs w:val="20"/>
              </w:rPr>
              <w:t xml:space="preserve"> Hücre farklılaşması ve onkogenezis </w:t>
            </w:r>
          </w:p>
          <w:p w14:paraId="75E9E3AF" w14:textId="77777777" w:rsidR="000A42AF" w:rsidRPr="000A42AF" w:rsidRDefault="000A42AF" w:rsidP="000A42AF">
            <w:pPr>
              <w:rPr>
                <w:sz w:val="20"/>
                <w:szCs w:val="20"/>
              </w:rPr>
            </w:pPr>
            <w:r w:rsidRPr="000A42AF">
              <w:rPr>
                <w:sz w:val="20"/>
                <w:szCs w:val="20"/>
              </w:rPr>
              <w:t xml:space="preserve">Hücre hasarı ve ölümü/nekroz  </w:t>
            </w:r>
          </w:p>
          <w:p w14:paraId="04186FC8" w14:textId="28D09E6C" w:rsidR="000A42AF" w:rsidRPr="000A42AF" w:rsidRDefault="000A42AF" w:rsidP="000A42AF">
            <w:pPr>
              <w:rPr>
                <w:sz w:val="20"/>
                <w:szCs w:val="20"/>
              </w:rPr>
            </w:pPr>
            <w:r w:rsidRPr="000A42AF">
              <w:rPr>
                <w:sz w:val="20"/>
                <w:szCs w:val="20"/>
              </w:rPr>
              <w:t>Sorumlu FV</w:t>
            </w:r>
          </w:p>
        </w:tc>
        <w:tc>
          <w:tcPr>
            <w:tcW w:w="1487" w:type="dxa"/>
            <w:gridSpan w:val="3"/>
            <w:tcBorders>
              <w:top w:val="dotted" w:sz="4" w:space="0" w:color="auto"/>
              <w:left w:val="single" w:sz="4" w:space="0" w:color="auto"/>
              <w:bottom w:val="dotted" w:sz="4" w:space="0" w:color="auto"/>
            </w:tcBorders>
          </w:tcPr>
          <w:p w14:paraId="3884F278" w14:textId="324DACA6"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470" w:type="dxa"/>
            <w:tcBorders>
              <w:top w:val="dotted" w:sz="4" w:space="0" w:color="auto"/>
              <w:left w:val="single" w:sz="4" w:space="0" w:color="auto"/>
              <w:bottom w:val="dotted" w:sz="4" w:space="0" w:color="auto"/>
            </w:tcBorders>
          </w:tcPr>
          <w:p w14:paraId="5F56C2E1" w14:textId="3CDF352A"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Aylin Durmaz Edeer </w:t>
            </w:r>
          </w:p>
        </w:tc>
        <w:tc>
          <w:tcPr>
            <w:tcW w:w="1559" w:type="dxa"/>
            <w:tcBorders>
              <w:top w:val="dotted" w:sz="4" w:space="0" w:color="auto"/>
              <w:left w:val="single" w:sz="4" w:space="0" w:color="auto"/>
              <w:bottom w:val="dotted" w:sz="4" w:space="0" w:color="auto"/>
            </w:tcBorders>
          </w:tcPr>
          <w:p w14:paraId="1E7F110D" w14:textId="69299BA6" w:rsidR="000A42AF" w:rsidRPr="000A42AF" w:rsidRDefault="000A42AF" w:rsidP="000A42AF">
            <w:pPr>
              <w:tabs>
                <w:tab w:val="left" w:pos="3686"/>
                <w:tab w:val="left" w:pos="6946"/>
              </w:tabs>
              <w:spacing w:before="120" w:after="120"/>
              <w:jc w:val="center"/>
              <w:rPr>
                <w:sz w:val="20"/>
                <w:szCs w:val="20"/>
              </w:rPr>
            </w:pPr>
            <w:r w:rsidRPr="000A42AF">
              <w:rPr>
                <w:sz w:val="20"/>
                <w:szCs w:val="20"/>
              </w:rPr>
              <w:t>Hatice Mert</w:t>
            </w:r>
          </w:p>
        </w:tc>
        <w:tc>
          <w:tcPr>
            <w:tcW w:w="1343" w:type="dxa"/>
            <w:tcBorders>
              <w:top w:val="dotted" w:sz="4" w:space="0" w:color="auto"/>
              <w:left w:val="single" w:sz="4" w:space="0" w:color="auto"/>
              <w:bottom w:val="dotted" w:sz="4" w:space="0" w:color="auto"/>
            </w:tcBorders>
          </w:tcPr>
          <w:p w14:paraId="0BBDD500"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 xml:space="preserve">Sunum </w:t>
            </w:r>
          </w:p>
          <w:p w14:paraId="0CA11A19"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Tartışma</w:t>
            </w:r>
          </w:p>
        </w:tc>
      </w:tr>
      <w:tr w:rsidR="000A42AF" w:rsidRPr="000A42AF" w14:paraId="63E514BB" w14:textId="77777777" w:rsidTr="00BD2C77">
        <w:trPr>
          <w:trHeight w:val="510"/>
        </w:trPr>
        <w:tc>
          <w:tcPr>
            <w:tcW w:w="567" w:type="dxa"/>
            <w:gridSpan w:val="2"/>
            <w:tcBorders>
              <w:top w:val="dotted" w:sz="4" w:space="0" w:color="auto"/>
              <w:bottom w:val="dotted" w:sz="4" w:space="0" w:color="auto"/>
              <w:right w:val="single" w:sz="4" w:space="0" w:color="auto"/>
            </w:tcBorders>
          </w:tcPr>
          <w:p w14:paraId="2412B877" w14:textId="77777777" w:rsidR="000A42AF" w:rsidRPr="000A42AF" w:rsidRDefault="000A42AF" w:rsidP="000A42AF">
            <w:pPr>
              <w:tabs>
                <w:tab w:val="left" w:pos="3686"/>
                <w:tab w:val="left" w:pos="6946"/>
              </w:tabs>
              <w:spacing w:before="120" w:after="120"/>
              <w:rPr>
                <w:b/>
                <w:bCs/>
                <w:sz w:val="20"/>
                <w:szCs w:val="20"/>
              </w:rPr>
            </w:pPr>
          </w:p>
        </w:tc>
        <w:tc>
          <w:tcPr>
            <w:tcW w:w="738" w:type="dxa"/>
            <w:tcBorders>
              <w:top w:val="dotted" w:sz="4" w:space="0" w:color="auto"/>
              <w:left w:val="single" w:sz="4" w:space="0" w:color="auto"/>
              <w:bottom w:val="dotted" w:sz="4" w:space="0" w:color="auto"/>
              <w:right w:val="single" w:sz="4" w:space="0" w:color="auto"/>
            </w:tcBorders>
          </w:tcPr>
          <w:p w14:paraId="7D3B7130" w14:textId="77777777" w:rsidR="000A42AF" w:rsidRPr="000A42AF" w:rsidRDefault="000A42AF" w:rsidP="000A42AF">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01D846F5" w14:textId="77777777" w:rsidR="000A42AF" w:rsidRPr="000A42AF" w:rsidRDefault="000A42AF" w:rsidP="000A42AF">
            <w:pPr>
              <w:rPr>
                <w:b/>
                <w:sz w:val="20"/>
                <w:szCs w:val="20"/>
              </w:rPr>
            </w:pPr>
            <w:r w:rsidRPr="000A42AF">
              <w:rPr>
                <w:b/>
                <w:sz w:val="20"/>
                <w:szCs w:val="20"/>
              </w:rPr>
              <w:t>Final sınavı</w:t>
            </w:r>
          </w:p>
          <w:p w14:paraId="6C7234F9" w14:textId="6126E8F6" w:rsidR="000A42AF" w:rsidRPr="000A42AF" w:rsidRDefault="000A42AF" w:rsidP="000A42AF">
            <w:pPr>
              <w:rPr>
                <w:b/>
                <w:sz w:val="20"/>
                <w:szCs w:val="20"/>
              </w:rPr>
            </w:pPr>
            <w:r w:rsidRPr="000A42AF">
              <w:rPr>
                <w:sz w:val="20"/>
                <w:szCs w:val="20"/>
              </w:rPr>
              <w:t>Fatma Vural (sorumlu)</w:t>
            </w:r>
          </w:p>
        </w:tc>
        <w:tc>
          <w:tcPr>
            <w:tcW w:w="1487" w:type="dxa"/>
            <w:gridSpan w:val="3"/>
            <w:tcBorders>
              <w:top w:val="dotted" w:sz="4" w:space="0" w:color="auto"/>
              <w:left w:val="single" w:sz="4" w:space="0" w:color="auto"/>
              <w:bottom w:val="dotted" w:sz="4" w:space="0" w:color="auto"/>
            </w:tcBorders>
          </w:tcPr>
          <w:p w14:paraId="74671C14" w14:textId="7A6F6B65" w:rsidR="000A42AF" w:rsidRPr="000A42AF" w:rsidRDefault="000A42AF" w:rsidP="000A42AF">
            <w:pPr>
              <w:tabs>
                <w:tab w:val="left" w:pos="3686"/>
                <w:tab w:val="left" w:pos="6946"/>
              </w:tabs>
              <w:spacing w:before="120" w:after="120"/>
              <w:jc w:val="center"/>
              <w:rPr>
                <w:sz w:val="20"/>
                <w:szCs w:val="20"/>
              </w:rPr>
            </w:pPr>
            <w:r w:rsidRPr="000A42AF">
              <w:rPr>
                <w:sz w:val="20"/>
                <w:szCs w:val="20"/>
              </w:rPr>
              <w:t>Fatma Vural</w:t>
            </w:r>
          </w:p>
        </w:tc>
        <w:tc>
          <w:tcPr>
            <w:tcW w:w="1470" w:type="dxa"/>
            <w:tcBorders>
              <w:top w:val="dotted" w:sz="4" w:space="0" w:color="auto"/>
              <w:left w:val="single" w:sz="4" w:space="0" w:color="auto"/>
              <w:bottom w:val="dotted" w:sz="4" w:space="0" w:color="auto"/>
            </w:tcBorders>
          </w:tcPr>
          <w:p w14:paraId="32AD3390" w14:textId="1F77F2E9" w:rsidR="000A42AF" w:rsidRPr="000A42AF" w:rsidRDefault="000A42AF" w:rsidP="000A42AF">
            <w:pPr>
              <w:tabs>
                <w:tab w:val="left" w:pos="3686"/>
                <w:tab w:val="left" w:pos="6946"/>
              </w:tabs>
              <w:spacing w:before="120" w:after="120"/>
              <w:jc w:val="center"/>
              <w:rPr>
                <w:sz w:val="20"/>
                <w:szCs w:val="20"/>
              </w:rPr>
            </w:pPr>
            <w:r w:rsidRPr="000A42AF">
              <w:rPr>
                <w:sz w:val="20"/>
                <w:szCs w:val="20"/>
              </w:rPr>
              <w:t>Aylin Durmaz Edder</w:t>
            </w:r>
          </w:p>
        </w:tc>
        <w:tc>
          <w:tcPr>
            <w:tcW w:w="1559" w:type="dxa"/>
            <w:tcBorders>
              <w:top w:val="dotted" w:sz="4" w:space="0" w:color="auto"/>
              <w:left w:val="single" w:sz="4" w:space="0" w:color="auto"/>
              <w:bottom w:val="dotted" w:sz="4" w:space="0" w:color="auto"/>
            </w:tcBorders>
          </w:tcPr>
          <w:p w14:paraId="399FDE60" w14:textId="57AE99CD"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343" w:type="dxa"/>
            <w:tcBorders>
              <w:top w:val="dotted" w:sz="4" w:space="0" w:color="auto"/>
              <w:left w:val="single" w:sz="4" w:space="0" w:color="auto"/>
              <w:bottom w:val="dotted" w:sz="4" w:space="0" w:color="auto"/>
            </w:tcBorders>
          </w:tcPr>
          <w:p w14:paraId="4522D228"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Yazılı sınav</w:t>
            </w:r>
          </w:p>
        </w:tc>
      </w:tr>
      <w:tr w:rsidR="000A42AF" w:rsidRPr="000A42AF" w14:paraId="6B7A2689" w14:textId="77777777" w:rsidTr="00BD2C77">
        <w:trPr>
          <w:trHeight w:val="510"/>
        </w:trPr>
        <w:tc>
          <w:tcPr>
            <w:tcW w:w="567" w:type="dxa"/>
            <w:gridSpan w:val="2"/>
            <w:tcBorders>
              <w:top w:val="dotted" w:sz="4" w:space="0" w:color="auto"/>
              <w:bottom w:val="dotted" w:sz="4" w:space="0" w:color="auto"/>
              <w:right w:val="single" w:sz="4" w:space="0" w:color="auto"/>
            </w:tcBorders>
          </w:tcPr>
          <w:p w14:paraId="66593FB8" w14:textId="77777777" w:rsidR="000A42AF" w:rsidRPr="000A42AF" w:rsidRDefault="000A42AF" w:rsidP="000A42AF">
            <w:pPr>
              <w:tabs>
                <w:tab w:val="left" w:pos="3686"/>
                <w:tab w:val="left" w:pos="6946"/>
              </w:tabs>
              <w:spacing w:before="120" w:after="120"/>
              <w:rPr>
                <w:b/>
                <w:bCs/>
                <w:sz w:val="20"/>
                <w:szCs w:val="20"/>
              </w:rPr>
            </w:pPr>
          </w:p>
        </w:tc>
        <w:tc>
          <w:tcPr>
            <w:tcW w:w="738" w:type="dxa"/>
            <w:tcBorders>
              <w:top w:val="dotted" w:sz="4" w:space="0" w:color="auto"/>
              <w:left w:val="single" w:sz="4" w:space="0" w:color="auto"/>
              <w:bottom w:val="dotted" w:sz="4" w:space="0" w:color="auto"/>
              <w:right w:val="single" w:sz="4" w:space="0" w:color="auto"/>
            </w:tcBorders>
          </w:tcPr>
          <w:p w14:paraId="08EE645E" w14:textId="77777777" w:rsidR="000A42AF" w:rsidRPr="000A42AF" w:rsidRDefault="000A42AF" w:rsidP="000A42AF">
            <w:pPr>
              <w:pStyle w:val="1"/>
              <w:tabs>
                <w:tab w:val="clear" w:pos="4536"/>
                <w:tab w:val="clear" w:pos="9072"/>
                <w:tab w:val="left" w:pos="3686"/>
                <w:tab w:val="left" w:pos="6946"/>
              </w:tabs>
              <w:spacing w:before="120" w:after="120"/>
              <w:rPr>
                <w:sz w:val="20"/>
                <w:szCs w:val="20"/>
                <w:lang w:eastAsia="tr-TR"/>
              </w:rPr>
            </w:pPr>
          </w:p>
        </w:tc>
        <w:tc>
          <w:tcPr>
            <w:tcW w:w="2192" w:type="dxa"/>
            <w:gridSpan w:val="3"/>
            <w:tcBorders>
              <w:top w:val="dotted" w:sz="4" w:space="0" w:color="auto"/>
              <w:left w:val="single" w:sz="4" w:space="0" w:color="auto"/>
              <w:bottom w:val="dotted" w:sz="4" w:space="0" w:color="auto"/>
            </w:tcBorders>
          </w:tcPr>
          <w:p w14:paraId="5B66EE69" w14:textId="77777777" w:rsidR="000A42AF" w:rsidRPr="000A42AF" w:rsidRDefault="000A42AF" w:rsidP="000A42AF">
            <w:pPr>
              <w:rPr>
                <w:b/>
                <w:sz w:val="20"/>
                <w:szCs w:val="20"/>
              </w:rPr>
            </w:pPr>
            <w:r w:rsidRPr="000A42AF">
              <w:rPr>
                <w:b/>
                <w:sz w:val="20"/>
                <w:szCs w:val="20"/>
              </w:rPr>
              <w:t>Bütünleme sınavı</w:t>
            </w:r>
          </w:p>
          <w:p w14:paraId="0C407A1A" w14:textId="16D50C10" w:rsidR="000A42AF" w:rsidRPr="000A42AF" w:rsidRDefault="000A42AF" w:rsidP="000A42AF">
            <w:pPr>
              <w:rPr>
                <w:b/>
                <w:sz w:val="20"/>
                <w:szCs w:val="20"/>
              </w:rPr>
            </w:pPr>
            <w:r w:rsidRPr="000A42AF">
              <w:rPr>
                <w:sz w:val="20"/>
                <w:szCs w:val="20"/>
              </w:rPr>
              <w:t>Özlem Küçükgüçlü</w:t>
            </w:r>
          </w:p>
        </w:tc>
        <w:tc>
          <w:tcPr>
            <w:tcW w:w="1487" w:type="dxa"/>
            <w:gridSpan w:val="3"/>
            <w:tcBorders>
              <w:top w:val="dotted" w:sz="4" w:space="0" w:color="auto"/>
              <w:left w:val="single" w:sz="4" w:space="0" w:color="auto"/>
              <w:bottom w:val="dotted" w:sz="4" w:space="0" w:color="auto"/>
            </w:tcBorders>
          </w:tcPr>
          <w:p w14:paraId="2098F9FC" w14:textId="063C7418" w:rsidR="000A42AF" w:rsidRPr="000A42AF" w:rsidRDefault="000A42AF" w:rsidP="000A42AF">
            <w:pPr>
              <w:tabs>
                <w:tab w:val="left" w:pos="3686"/>
                <w:tab w:val="left" w:pos="6946"/>
              </w:tabs>
              <w:spacing w:before="120" w:after="120"/>
              <w:jc w:val="center"/>
              <w:rPr>
                <w:sz w:val="20"/>
                <w:szCs w:val="20"/>
              </w:rPr>
            </w:pPr>
            <w:r w:rsidRPr="000A42AF">
              <w:rPr>
                <w:sz w:val="20"/>
                <w:szCs w:val="20"/>
              </w:rPr>
              <w:t>Özlem Küçükgüçlü</w:t>
            </w:r>
          </w:p>
        </w:tc>
        <w:tc>
          <w:tcPr>
            <w:tcW w:w="1470" w:type="dxa"/>
            <w:tcBorders>
              <w:top w:val="dotted" w:sz="4" w:space="0" w:color="auto"/>
              <w:left w:val="single" w:sz="4" w:space="0" w:color="auto"/>
              <w:bottom w:val="dotted" w:sz="4" w:space="0" w:color="auto"/>
            </w:tcBorders>
          </w:tcPr>
          <w:p w14:paraId="27BAF76A" w14:textId="77777777" w:rsidR="000A42AF" w:rsidRPr="000A42AF" w:rsidRDefault="000A42AF" w:rsidP="000A42AF">
            <w:pPr>
              <w:tabs>
                <w:tab w:val="left" w:pos="3686"/>
                <w:tab w:val="left" w:pos="6946"/>
              </w:tabs>
              <w:spacing w:before="120" w:after="120"/>
              <w:jc w:val="center"/>
              <w:rPr>
                <w:sz w:val="20"/>
                <w:szCs w:val="20"/>
              </w:rPr>
            </w:pPr>
          </w:p>
        </w:tc>
        <w:tc>
          <w:tcPr>
            <w:tcW w:w="1559" w:type="dxa"/>
            <w:tcBorders>
              <w:top w:val="dotted" w:sz="4" w:space="0" w:color="auto"/>
              <w:left w:val="single" w:sz="4" w:space="0" w:color="auto"/>
              <w:bottom w:val="dotted" w:sz="4" w:space="0" w:color="auto"/>
            </w:tcBorders>
          </w:tcPr>
          <w:p w14:paraId="4AB26032" w14:textId="77777777" w:rsidR="000A42AF" w:rsidRPr="000A42AF" w:rsidRDefault="000A42AF" w:rsidP="000A42AF">
            <w:pPr>
              <w:tabs>
                <w:tab w:val="left" w:pos="3686"/>
                <w:tab w:val="left" w:pos="6946"/>
              </w:tabs>
              <w:spacing w:before="120" w:after="120"/>
              <w:jc w:val="center"/>
              <w:rPr>
                <w:sz w:val="20"/>
                <w:szCs w:val="20"/>
              </w:rPr>
            </w:pPr>
          </w:p>
        </w:tc>
        <w:tc>
          <w:tcPr>
            <w:tcW w:w="1343" w:type="dxa"/>
            <w:tcBorders>
              <w:top w:val="dotted" w:sz="4" w:space="0" w:color="auto"/>
              <w:left w:val="single" w:sz="4" w:space="0" w:color="auto"/>
              <w:bottom w:val="dotted" w:sz="4" w:space="0" w:color="auto"/>
            </w:tcBorders>
          </w:tcPr>
          <w:p w14:paraId="38212AF7" w14:textId="77777777" w:rsidR="000A42AF" w:rsidRPr="000A42AF" w:rsidRDefault="000A42AF" w:rsidP="000A42AF">
            <w:pPr>
              <w:tabs>
                <w:tab w:val="left" w:pos="3686"/>
                <w:tab w:val="left" w:pos="6946"/>
              </w:tabs>
              <w:spacing w:before="120" w:after="120"/>
              <w:jc w:val="center"/>
              <w:rPr>
                <w:sz w:val="20"/>
                <w:szCs w:val="20"/>
              </w:rPr>
            </w:pPr>
            <w:r w:rsidRPr="000A42AF">
              <w:rPr>
                <w:sz w:val="20"/>
                <w:szCs w:val="20"/>
              </w:rPr>
              <w:t>Yazılı sınav</w:t>
            </w:r>
          </w:p>
        </w:tc>
      </w:tr>
      <w:tr w:rsidR="006659B0" w:rsidRPr="000A42AF" w14:paraId="12CAE724" w14:textId="77777777" w:rsidTr="00BD2C77">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297" w:type="dxa"/>
          <w:wAfter w:w="1343" w:type="dxa"/>
          <w:trHeight w:val="270"/>
          <w:tblCellSpacing w:w="0" w:type="dxa"/>
        </w:trPr>
        <w:tc>
          <w:tcPr>
            <w:tcW w:w="1015" w:type="dxa"/>
            <w:gridSpan w:val="3"/>
          </w:tcPr>
          <w:p w14:paraId="482549AF" w14:textId="77777777" w:rsidR="006659B0" w:rsidRPr="000A42AF" w:rsidRDefault="006659B0" w:rsidP="00F7136D">
            <w:pPr>
              <w:jc w:val="both"/>
              <w:rPr>
                <w:sz w:val="20"/>
                <w:szCs w:val="20"/>
              </w:rPr>
            </w:pPr>
          </w:p>
        </w:tc>
        <w:tc>
          <w:tcPr>
            <w:tcW w:w="1167" w:type="dxa"/>
          </w:tcPr>
          <w:p w14:paraId="59889869" w14:textId="77777777" w:rsidR="006659B0" w:rsidRPr="000A42AF" w:rsidRDefault="006659B0" w:rsidP="00F7136D">
            <w:pPr>
              <w:jc w:val="both"/>
              <w:rPr>
                <w:sz w:val="20"/>
                <w:szCs w:val="20"/>
              </w:rPr>
            </w:pPr>
          </w:p>
        </w:tc>
        <w:tc>
          <w:tcPr>
            <w:tcW w:w="1088" w:type="dxa"/>
            <w:gridSpan w:val="2"/>
          </w:tcPr>
          <w:p w14:paraId="684BEC2D" w14:textId="77777777" w:rsidR="006659B0" w:rsidRPr="000A42AF" w:rsidRDefault="006659B0" w:rsidP="00F7136D">
            <w:pPr>
              <w:jc w:val="both"/>
              <w:rPr>
                <w:sz w:val="20"/>
                <w:szCs w:val="20"/>
              </w:rPr>
            </w:pPr>
          </w:p>
        </w:tc>
        <w:tc>
          <w:tcPr>
            <w:tcW w:w="1088" w:type="dxa"/>
          </w:tcPr>
          <w:p w14:paraId="43B07A1A" w14:textId="77777777" w:rsidR="006659B0" w:rsidRPr="000A42AF" w:rsidRDefault="006659B0" w:rsidP="00F7136D">
            <w:pPr>
              <w:jc w:val="both"/>
              <w:rPr>
                <w:sz w:val="20"/>
                <w:szCs w:val="20"/>
              </w:rPr>
            </w:pPr>
          </w:p>
        </w:tc>
        <w:tc>
          <w:tcPr>
            <w:tcW w:w="1799" w:type="dxa"/>
            <w:gridSpan w:val="2"/>
          </w:tcPr>
          <w:p w14:paraId="644905AB" w14:textId="77777777" w:rsidR="006659B0" w:rsidRPr="000A42AF" w:rsidRDefault="006659B0" w:rsidP="00F7136D">
            <w:pPr>
              <w:jc w:val="both"/>
              <w:rPr>
                <w:sz w:val="20"/>
                <w:szCs w:val="20"/>
              </w:rPr>
            </w:pPr>
          </w:p>
        </w:tc>
        <w:tc>
          <w:tcPr>
            <w:tcW w:w="1559" w:type="dxa"/>
          </w:tcPr>
          <w:p w14:paraId="606B633C" w14:textId="77777777" w:rsidR="006659B0" w:rsidRPr="000A42AF" w:rsidRDefault="006659B0" w:rsidP="00F7136D">
            <w:pPr>
              <w:jc w:val="both"/>
              <w:rPr>
                <w:sz w:val="20"/>
                <w:szCs w:val="20"/>
              </w:rPr>
            </w:pPr>
          </w:p>
        </w:tc>
      </w:tr>
    </w:tbl>
    <w:p w14:paraId="082D641B" w14:textId="41434EA9" w:rsidR="006659B0" w:rsidRPr="00F7136D" w:rsidRDefault="006659B0"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nın Program </w:t>
      </w:r>
      <w:r w:rsidR="00216C33">
        <w:rPr>
          <w:b/>
          <w:sz w:val="20"/>
          <w:szCs w:val="20"/>
        </w:rPr>
        <w:t>Kazanım</w:t>
      </w:r>
      <w:r w:rsidRPr="00F7136D">
        <w:rPr>
          <w:b/>
          <w:sz w:val="20"/>
          <w:szCs w:val="20"/>
        </w:rPr>
        <w:t>ları ile İlişkisi</w:t>
      </w:r>
    </w:p>
    <w:p w14:paraId="50660F16" w14:textId="77777777" w:rsidR="006659B0" w:rsidRPr="00F7136D" w:rsidRDefault="006659B0" w:rsidP="00F7136D">
      <w:pPr>
        <w:rPr>
          <w:b/>
          <w:sz w:val="20"/>
          <w:szCs w:val="20"/>
        </w:rPr>
      </w:pPr>
    </w:p>
    <w:tbl>
      <w:tblPr>
        <w:tblW w:w="9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553"/>
        <w:gridCol w:w="553"/>
        <w:gridCol w:w="554"/>
        <w:gridCol w:w="553"/>
        <w:gridCol w:w="553"/>
        <w:gridCol w:w="554"/>
        <w:gridCol w:w="553"/>
        <w:gridCol w:w="553"/>
        <w:gridCol w:w="554"/>
        <w:gridCol w:w="553"/>
        <w:gridCol w:w="553"/>
        <w:gridCol w:w="554"/>
        <w:gridCol w:w="553"/>
        <w:gridCol w:w="553"/>
        <w:gridCol w:w="554"/>
      </w:tblGrid>
      <w:tr w:rsidR="00E50242" w:rsidRPr="00F7136D" w14:paraId="6081B702" w14:textId="77777777" w:rsidTr="00E50242">
        <w:trPr>
          <w:trHeight w:val="829"/>
        </w:trPr>
        <w:tc>
          <w:tcPr>
            <w:tcW w:w="1122" w:type="dxa"/>
          </w:tcPr>
          <w:p w14:paraId="765DB06E" w14:textId="2EFFAA46" w:rsidR="006659B0" w:rsidRPr="00F7136D" w:rsidRDefault="006659B0" w:rsidP="00F7136D">
            <w:pPr>
              <w:spacing w:before="120"/>
              <w:jc w:val="center"/>
              <w:rPr>
                <w:b/>
                <w:sz w:val="20"/>
                <w:szCs w:val="20"/>
              </w:rPr>
            </w:pPr>
            <w:r w:rsidRPr="00F7136D">
              <w:rPr>
                <w:b/>
                <w:bCs/>
                <w:color w:val="000000"/>
                <w:sz w:val="20"/>
                <w:szCs w:val="20"/>
              </w:rPr>
              <w:t xml:space="preserve">Öğrenme </w:t>
            </w:r>
            <w:r w:rsidR="00216C33">
              <w:rPr>
                <w:b/>
                <w:bCs/>
                <w:color w:val="000000"/>
                <w:sz w:val="20"/>
                <w:szCs w:val="20"/>
              </w:rPr>
              <w:t>Kazanım</w:t>
            </w:r>
            <w:r w:rsidRPr="00F7136D">
              <w:rPr>
                <w:b/>
                <w:bCs/>
                <w:color w:val="000000"/>
                <w:sz w:val="20"/>
                <w:szCs w:val="20"/>
              </w:rPr>
              <w:t>ı</w:t>
            </w:r>
          </w:p>
        </w:tc>
        <w:tc>
          <w:tcPr>
            <w:tcW w:w="553" w:type="dxa"/>
          </w:tcPr>
          <w:p w14:paraId="03466C51" w14:textId="77777777" w:rsidR="006659B0" w:rsidRPr="00F7136D" w:rsidRDefault="002C02B7" w:rsidP="00F7136D">
            <w:pPr>
              <w:jc w:val="center"/>
              <w:rPr>
                <w:b/>
                <w:bCs/>
                <w:sz w:val="20"/>
                <w:szCs w:val="20"/>
              </w:rPr>
            </w:pPr>
            <w:r>
              <w:rPr>
                <w:b/>
                <w:bCs/>
                <w:sz w:val="20"/>
                <w:szCs w:val="20"/>
              </w:rPr>
              <w:t>PK</w:t>
            </w:r>
          </w:p>
          <w:p w14:paraId="3FB618BF" w14:textId="77777777" w:rsidR="006659B0" w:rsidRPr="00F7136D" w:rsidRDefault="006659B0" w:rsidP="00F7136D">
            <w:pPr>
              <w:jc w:val="center"/>
              <w:rPr>
                <w:b/>
                <w:bCs/>
                <w:sz w:val="20"/>
                <w:szCs w:val="20"/>
              </w:rPr>
            </w:pPr>
            <w:r w:rsidRPr="00F7136D">
              <w:rPr>
                <w:b/>
                <w:bCs/>
                <w:sz w:val="20"/>
                <w:szCs w:val="20"/>
              </w:rPr>
              <w:t>1</w:t>
            </w:r>
          </w:p>
        </w:tc>
        <w:tc>
          <w:tcPr>
            <w:tcW w:w="553" w:type="dxa"/>
          </w:tcPr>
          <w:p w14:paraId="47E02F81" w14:textId="77777777" w:rsidR="006659B0" w:rsidRPr="00F7136D" w:rsidRDefault="002C02B7" w:rsidP="00F7136D">
            <w:pPr>
              <w:jc w:val="center"/>
              <w:rPr>
                <w:b/>
                <w:bCs/>
                <w:sz w:val="20"/>
                <w:szCs w:val="20"/>
              </w:rPr>
            </w:pPr>
            <w:r>
              <w:rPr>
                <w:b/>
                <w:bCs/>
                <w:sz w:val="20"/>
                <w:szCs w:val="20"/>
              </w:rPr>
              <w:t>PK</w:t>
            </w:r>
          </w:p>
          <w:p w14:paraId="7E8B49B7" w14:textId="77777777" w:rsidR="006659B0" w:rsidRPr="00F7136D" w:rsidRDefault="006659B0" w:rsidP="00F7136D">
            <w:pPr>
              <w:jc w:val="center"/>
              <w:rPr>
                <w:b/>
                <w:bCs/>
                <w:sz w:val="20"/>
                <w:szCs w:val="20"/>
              </w:rPr>
            </w:pPr>
            <w:r w:rsidRPr="00F7136D">
              <w:rPr>
                <w:b/>
                <w:bCs/>
                <w:sz w:val="20"/>
                <w:szCs w:val="20"/>
              </w:rPr>
              <w:t>2</w:t>
            </w:r>
          </w:p>
        </w:tc>
        <w:tc>
          <w:tcPr>
            <w:tcW w:w="554" w:type="dxa"/>
          </w:tcPr>
          <w:p w14:paraId="4097FA3A" w14:textId="77777777" w:rsidR="006659B0" w:rsidRPr="00F7136D" w:rsidRDefault="002C02B7" w:rsidP="00F7136D">
            <w:pPr>
              <w:jc w:val="center"/>
              <w:rPr>
                <w:b/>
                <w:bCs/>
                <w:sz w:val="20"/>
                <w:szCs w:val="20"/>
              </w:rPr>
            </w:pPr>
            <w:r>
              <w:rPr>
                <w:b/>
                <w:bCs/>
                <w:sz w:val="20"/>
                <w:szCs w:val="20"/>
              </w:rPr>
              <w:t>PK</w:t>
            </w:r>
          </w:p>
          <w:p w14:paraId="21674994" w14:textId="77777777" w:rsidR="006659B0" w:rsidRPr="00F7136D" w:rsidRDefault="006659B0" w:rsidP="00F7136D">
            <w:pPr>
              <w:jc w:val="center"/>
              <w:rPr>
                <w:b/>
                <w:bCs/>
                <w:sz w:val="20"/>
                <w:szCs w:val="20"/>
              </w:rPr>
            </w:pPr>
            <w:r w:rsidRPr="00F7136D">
              <w:rPr>
                <w:b/>
                <w:bCs/>
                <w:sz w:val="20"/>
                <w:szCs w:val="20"/>
              </w:rPr>
              <w:t>3</w:t>
            </w:r>
          </w:p>
        </w:tc>
        <w:tc>
          <w:tcPr>
            <w:tcW w:w="553" w:type="dxa"/>
          </w:tcPr>
          <w:p w14:paraId="127E89B0" w14:textId="77777777" w:rsidR="006659B0" w:rsidRPr="00F7136D" w:rsidRDefault="002C02B7" w:rsidP="00F7136D">
            <w:pPr>
              <w:jc w:val="center"/>
              <w:rPr>
                <w:b/>
                <w:bCs/>
                <w:sz w:val="20"/>
                <w:szCs w:val="20"/>
              </w:rPr>
            </w:pPr>
            <w:r>
              <w:rPr>
                <w:b/>
                <w:bCs/>
                <w:sz w:val="20"/>
                <w:szCs w:val="20"/>
              </w:rPr>
              <w:t>PK</w:t>
            </w:r>
          </w:p>
          <w:p w14:paraId="1B74CD07" w14:textId="77777777" w:rsidR="006659B0" w:rsidRPr="00F7136D" w:rsidRDefault="006659B0" w:rsidP="00F7136D">
            <w:pPr>
              <w:jc w:val="center"/>
              <w:rPr>
                <w:b/>
                <w:bCs/>
                <w:sz w:val="20"/>
                <w:szCs w:val="20"/>
              </w:rPr>
            </w:pPr>
            <w:r w:rsidRPr="00F7136D">
              <w:rPr>
                <w:b/>
                <w:bCs/>
                <w:sz w:val="20"/>
                <w:szCs w:val="20"/>
              </w:rPr>
              <w:t>4</w:t>
            </w:r>
          </w:p>
        </w:tc>
        <w:tc>
          <w:tcPr>
            <w:tcW w:w="553" w:type="dxa"/>
          </w:tcPr>
          <w:p w14:paraId="6AEA3FD6" w14:textId="77777777" w:rsidR="006659B0" w:rsidRPr="00F7136D" w:rsidRDefault="002C02B7" w:rsidP="00F7136D">
            <w:pPr>
              <w:jc w:val="center"/>
              <w:rPr>
                <w:b/>
                <w:bCs/>
                <w:sz w:val="20"/>
                <w:szCs w:val="20"/>
              </w:rPr>
            </w:pPr>
            <w:r>
              <w:rPr>
                <w:b/>
                <w:bCs/>
                <w:sz w:val="20"/>
                <w:szCs w:val="20"/>
              </w:rPr>
              <w:t>PK</w:t>
            </w:r>
          </w:p>
          <w:p w14:paraId="379FDAB8" w14:textId="77777777" w:rsidR="006659B0" w:rsidRPr="00F7136D" w:rsidRDefault="006659B0" w:rsidP="00F7136D">
            <w:pPr>
              <w:jc w:val="center"/>
              <w:rPr>
                <w:b/>
                <w:bCs/>
                <w:sz w:val="20"/>
                <w:szCs w:val="20"/>
              </w:rPr>
            </w:pPr>
            <w:r w:rsidRPr="00F7136D">
              <w:rPr>
                <w:b/>
                <w:bCs/>
                <w:sz w:val="20"/>
                <w:szCs w:val="20"/>
              </w:rPr>
              <w:t>5</w:t>
            </w:r>
          </w:p>
        </w:tc>
        <w:tc>
          <w:tcPr>
            <w:tcW w:w="554" w:type="dxa"/>
          </w:tcPr>
          <w:p w14:paraId="0A96A6EE" w14:textId="77777777" w:rsidR="006659B0" w:rsidRPr="00F7136D" w:rsidRDefault="002C02B7" w:rsidP="00F7136D">
            <w:pPr>
              <w:jc w:val="center"/>
              <w:rPr>
                <w:b/>
                <w:bCs/>
                <w:sz w:val="20"/>
                <w:szCs w:val="20"/>
              </w:rPr>
            </w:pPr>
            <w:r>
              <w:rPr>
                <w:b/>
                <w:bCs/>
                <w:sz w:val="20"/>
                <w:szCs w:val="20"/>
              </w:rPr>
              <w:t>PK</w:t>
            </w:r>
          </w:p>
          <w:p w14:paraId="508EA305" w14:textId="77777777" w:rsidR="006659B0" w:rsidRPr="00F7136D" w:rsidRDefault="006659B0" w:rsidP="00F7136D">
            <w:pPr>
              <w:jc w:val="center"/>
              <w:rPr>
                <w:b/>
                <w:bCs/>
                <w:sz w:val="20"/>
                <w:szCs w:val="20"/>
              </w:rPr>
            </w:pPr>
            <w:r w:rsidRPr="00F7136D">
              <w:rPr>
                <w:b/>
                <w:bCs/>
                <w:sz w:val="20"/>
                <w:szCs w:val="20"/>
              </w:rPr>
              <w:t>6</w:t>
            </w:r>
          </w:p>
        </w:tc>
        <w:tc>
          <w:tcPr>
            <w:tcW w:w="553" w:type="dxa"/>
          </w:tcPr>
          <w:p w14:paraId="0B10D741" w14:textId="77777777" w:rsidR="006659B0" w:rsidRPr="00F7136D" w:rsidRDefault="002C02B7" w:rsidP="00F7136D">
            <w:pPr>
              <w:jc w:val="center"/>
              <w:rPr>
                <w:b/>
                <w:bCs/>
                <w:sz w:val="20"/>
                <w:szCs w:val="20"/>
              </w:rPr>
            </w:pPr>
            <w:r>
              <w:rPr>
                <w:b/>
                <w:bCs/>
                <w:sz w:val="20"/>
                <w:szCs w:val="20"/>
              </w:rPr>
              <w:t>PK</w:t>
            </w:r>
          </w:p>
          <w:p w14:paraId="201E8353" w14:textId="77777777" w:rsidR="006659B0" w:rsidRPr="00F7136D" w:rsidRDefault="006659B0" w:rsidP="00F7136D">
            <w:pPr>
              <w:jc w:val="center"/>
              <w:rPr>
                <w:b/>
                <w:bCs/>
                <w:sz w:val="20"/>
                <w:szCs w:val="20"/>
              </w:rPr>
            </w:pPr>
            <w:r w:rsidRPr="00F7136D">
              <w:rPr>
                <w:b/>
                <w:bCs/>
                <w:sz w:val="20"/>
                <w:szCs w:val="20"/>
              </w:rPr>
              <w:t>7</w:t>
            </w:r>
          </w:p>
        </w:tc>
        <w:tc>
          <w:tcPr>
            <w:tcW w:w="553" w:type="dxa"/>
          </w:tcPr>
          <w:p w14:paraId="4DA0CF28" w14:textId="77777777" w:rsidR="006659B0" w:rsidRPr="00F7136D" w:rsidRDefault="002C02B7" w:rsidP="00F7136D">
            <w:pPr>
              <w:jc w:val="center"/>
              <w:rPr>
                <w:b/>
                <w:bCs/>
                <w:sz w:val="20"/>
                <w:szCs w:val="20"/>
              </w:rPr>
            </w:pPr>
            <w:r>
              <w:rPr>
                <w:b/>
                <w:bCs/>
                <w:sz w:val="20"/>
                <w:szCs w:val="20"/>
              </w:rPr>
              <w:t>PK</w:t>
            </w:r>
          </w:p>
          <w:p w14:paraId="2D3820BA" w14:textId="77777777" w:rsidR="006659B0" w:rsidRPr="00F7136D" w:rsidRDefault="006659B0" w:rsidP="00F7136D">
            <w:pPr>
              <w:jc w:val="center"/>
              <w:rPr>
                <w:b/>
                <w:bCs/>
                <w:sz w:val="20"/>
                <w:szCs w:val="20"/>
              </w:rPr>
            </w:pPr>
            <w:r w:rsidRPr="00F7136D">
              <w:rPr>
                <w:b/>
                <w:bCs/>
                <w:sz w:val="20"/>
                <w:szCs w:val="20"/>
              </w:rPr>
              <w:t>8</w:t>
            </w:r>
          </w:p>
        </w:tc>
        <w:tc>
          <w:tcPr>
            <w:tcW w:w="554" w:type="dxa"/>
          </w:tcPr>
          <w:p w14:paraId="5D4C4853" w14:textId="77777777" w:rsidR="006659B0" w:rsidRPr="00F7136D" w:rsidRDefault="002C02B7" w:rsidP="00F7136D">
            <w:pPr>
              <w:jc w:val="center"/>
              <w:rPr>
                <w:b/>
                <w:bCs/>
                <w:sz w:val="20"/>
                <w:szCs w:val="20"/>
              </w:rPr>
            </w:pPr>
            <w:r>
              <w:rPr>
                <w:b/>
                <w:bCs/>
                <w:sz w:val="20"/>
                <w:szCs w:val="20"/>
              </w:rPr>
              <w:t>PK</w:t>
            </w:r>
          </w:p>
          <w:p w14:paraId="527F804D" w14:textId="77777777" w:rsidR="006659B0" w:rsidRPr="00F7136D" w:rsidRDefault="006659B0" w:rsidP="00F7136D">
            <w:pPr>
              <w:jc w:val="center"/>
              <w:rPr>
                <w:b/>
                <w:bCs/>
                <w:sz w:val="20"/>
                <w:szCs w:val="20"/>
              </w:rPr>
            </w:pPr>
            <w:r w:rsidRPr="00F7136D">
              <w:rPr>
                <w:b/>
                <w:bCs/>
                <w:sz w:val="20"/>
                <w:szCs w:val="20"/>
              </w:rPr>
              <w:t>9</w:t>
            </w:r>
          </w:p>
        </w:tc>
        <w:tc>
          <w:tcPr>
            <w:tcW w:w="553" w:type="dxa"/>
          </w:tcPr>
          <w:p w14:paraId="0069F640" w14:textId="77777777" w:rsidR="006659B0" w:rsidRPr="00F7136D" w:rsidRDefault="002C02B7" w:rsidP="00F7136D">
            <w:pPr>
              <w:jc w:val="center"/>
              <w:rPr>
                <w:b/>
                <w:bCs/>
                <w:sz w:val="20"/>
                <w:szCs w:val="20"/>
              </w:rPr>
            </w:pPr>
            <w:r>
              <w:rPr>
                <w:b/>
                <w:bCs/>
                <w:sz w:val="20"/>
                <w:szCs w:val="20"/>
              </w:rPr>
              <w:t>PK</w:t>
            </w:r>
          </w:p>
          <w:p w14:paraId="7C18946B" w14:textId="77777777" w:rsidR="006659B0" w:rsidRPr="00F7136D" w:rsidRDefault="006659B0" w:rsidP="00F7136D">
            <w:pPr>
              <w:jc w:val="center"/>
              <w:rPr>
                <w:b/>
                <w:bCs/>
                <w:sz w:val="20"/>
                <w:szCs w:val="20"/>
              </w:rPr>
            </w:pPr>
            <w:r w:rsidRPr="00F7136D">
              <w:rPr>
                <w:b/>
                <w:bCs/>
                <w:sz w:val="20"/>
                <w:szCs w:val="20"/>
              </w:rPr>
              <w:t>10</w:t>
            </w:r>
          </w:p>
        </w:tc>
        <w:tc>
          <w:tcPr>
            <w:tcW w:w="553" w:type="dxa"/>
          </w:tcPr>
          <w:p w14:paraId="5602BC4A" w14:textId="77777777" w:rsidR="006659B0" w:rsidRPr="00F7136D" w:rsidRDefault="002C02B7" w:rsidP="00F7136D">
            <w:pPr>
              <w:jc w:val="center"/>
              <w:rPr>
                <w:b/>
                <w:bCs/>
                <w:sz w:val="20"/>
                <w:szCs w:val="20"/>
              </w:rPr>
            </w:pPr>
            <w:r>
              <w:rPr>
                <w:b/>
                <w:bCs/>
                <w:sz w:val="20"/>
                <w:szCs w:val="20"/>
              </w:rPr>
              <w:t>PK</w:t>
            </w:r>
          </w:p>
          <w:p w14:paraId="41FE4F01" w14:textId="77777777" w:rsidR="006659B0" w:rsidRPr="00F7136D" w:rsidRDefault="006659B0" w:rsidP="00F7136D">
            <w:pPr>
              <w:jc w:val="center"/>
              <w:rPr>
                <w:b/>
                <w:bCs/>
                <w:sz w:val="20"/>
                <w:szCs w:val="20"/>
              </w:rPr>
            </w:pPr>
            <w:r w:rsidRPr="00F7136D">
              <w:rPr>
                <w:b/>
                <w:bCs/>
                <w:sz w:val="20"/>
                <w:szCs w:val="20"/>
              </w:rPr>
              <w:t>11</w:t>
            </w:r>
          </w:p>
        </w:tc>
        <w:tc>
          <w:tcPr>
            <w:tcW w:w="554" w:type="dxa"/>
          </w:tcPr>
          <w:p w14:paraId="5429B753" w14:textId="77777777" w:rsidR="006659B0" w:rsidRPr="00F7136D" w:rsidRDefault="002C02B7" w:rsidP="00F7136D">
            <w:pPr>
              <w:jc w:val="center"/>
              <w:rPr>
                <w:b/>
                <w:bCs/>
                <w:sz w:val="20"/>
                <w:szCs w:val="20"/>
              </w:rPr>
            </w:pPr>
            <w:r>
              <w:rPr>
                <w:b/>
                <w:bCs/>
                <w:sz w:val="20"/>
                <w:szCs w:val="20"/>
              </w:rPr>
              <w:t>PK</w:t>
            </w:r>
          </w:p>
          <w:p w14:paraId="5F6ABC73" w14:textId="77777777" w:rsidR="006659B0" w:rsidRPr="00F7136D" w:rsidRDefault="006659B0" w:rsidP="00F7136D">
            <w:pPr>
              <w:jc w:val="center"/>
              <w:rPr>
                <w:b/>
                <w:bCs/>
                <w:sz w:val="20"/>
                <w:szCs w:val="20"/>
              </w:rPr>
            </w:pPr>
            <w:r w:rsidRPr="00F7136D">
              <w:rPr>
                <w:b/>
                <w:bCs/>
                <w:sz w:val="20"/>
                <w:szCs w:val="20"/>
              </w:rPr>
              <w:t>12</w:t>
            </w:r>
          </w:p>
        </w:tc>
        <w:tc>
          <w:tcPr>
            <w:tcW w:w="553" w:type="dxa"/>
          </w:tcPr>
          <w:p w14:paraId="1CCC64B1" w14:textId="77777777" w:rsidR="006659B0" w:rsidRPr="00F7136D" w:rsidRDefault="002C02B7" w:rsidP="00F7136D">
            <w:pPr>
              <w:jc w:val="center"/>
              <w:rPr>
                <w:b/>
                <w:bCs/>
                <w:sz w:val="20"/>
                <w:szCs w:val="20"/>
              </w:rPr>
            </w:pPr>
            <w:r>
              <w:rPr>
                <w:b/>
                <w:bCs/>
                <w:sz w:val="20"/>
                <w:szCs w:val="20"/>
              </w:rPr>
              <w:t>PK</w:t>
            </w:r>
          </w:p>
          <w:p w14:paraId="683F96C4" w14:textId="77777777" w:rsidR="006659B0" w:rsidRPr="00F7136D" w:rsidRDefault="006659B0" w:rsidP="00F7136D">
            <w:pPr>
              <w:jc w:val="center"/>
              <w:rPr>
                <w:b/>
                <w:bCs/>
                <w:sz w:val="20"/>
                <w:szCs w:val="20"/>
              </w:rPr>
            </w:pPr>
            <w:r w:rsidRPr="00F7136D">
              <w:rPr>
                <w:b/>
                <w:bCs/>
                <w:sz w:val="20"/>
                <w:szCs w:val="20"/>
              </w:rPr>
              <w:t>13</w:t>
            </w:r>
          </w:p>
        </w:tc>
        <w:tc>
          <w:tcPr>
            <w:tcW w:w="553" w:type="dxa"/>
          </w:tcPr>
          <w:p w14:paraId="6A87CD72" w14:textId="77777777" w:rsidR="006659B0" w:rsidRPr="00F7136D" w:rsidRDefault="002C02B7" w:rsidP="00F7136D">
            <w:pPr>
              <w:jc w:val="center"/>
              <w:rPr>
                <w:b/>
                <w:bCs/>
                <w:sz w:val="20"/>
                <w:szCs w:val="20"/>
              </w:rPr>
            </w:pPr>
            <w:r>
              <w:rPr>
                <w:b/>
                <w:bCs/>
                <w:sz w:val="20"/>
                <w:szCs w:val="20"/>
              </w:rPr>
              <w:t>PK</w:t>
            </w:r>
          </w:p>
          <w:p w14:paraId="76E16BFF" w14:textId="77777777" w:rsidR="006659B0" w:rsidRPr="00F7136D" w:rsidRDefault="006659B0" w:rsidP="00F7136D">
            <w:pPr>
              <w:jc w:val="center"/>
              <w:rPr>
                <w:b/>
                <w:bCs/>
                <w:sz w:val="20"/>
                <w:szCs w:val="20"/>
              </w:rPr>
            </w:pPr>
            <w:r w:rsidRPr="00F7136D">
              <w:rPr>
                <w:b/>
                <w:bCs/>
                <w:sz w:val="20"/>
                <w:szCs w:val="20"/>
              </w:rPr>
              <w:t>14</w:t>
            </w:r>
          </w:p>
        </w:tc>
        <w:tc>
          <w:tcPr>
            <w:tcW w:w="554" w:type="dxa"/>
          </w:tcPr>
          <w:p w14:paraId="40F910D2" w14:textId="77777777" w:rsidR="006659B0" w:rsidRPr="00F7136D" w:rsidRDefault="002C02B7" w:rsidP="00F7136D">
            <w:pPr>
              <w:jc w:val="center"/>
              <w:rPr>
                <w:b/>
                <w:bCs/>
                <w:sz w:val="20"/>
                <w:szCs w:val="20"/>
              </w:rPr>
            </w:pPr>
            <w:r>
              <w:rPr>
                <w:b/>
                <w:bCs/>
                <w:sz w:val="20"/>
                <w:szCs w:val="20"/>
              </w:rPr>
              <w:t>PK</w:t>
            </w:r>
          </w:p>
          <w:p w14:paraId="2E071372" w14:textId="77777777" w:rsidR="006659B0" w:rsidRPr="00F7136D" w:rsidRDefault="006659B0" w:rsidP="00F7136D">
            <w:pPr>
              <w:jc w:val="center"/>
              <w:rPr>
                <w:b/>
                <w:bCs/>
                <w:sz w:val="20"/>
                <w:szCs w:val="20"/>
              </w:rPr>
            </w:pPr>
            <w:r w:rsidRPr="00F7136D">
              <w:rPr>
                <w:b/>
                <w:bCs/>
                <w:sz w:val="20"/>
                <w:szCs w:val="20"/>
              </w:rPr>
              <w:t>15</w:t>
            </w:r>
          </w:p>
        </w:tc>
      </w:tr>
      <w:tr w:rsidR="00E50242" w:rsidRPr="00F7136D" w14:paraId="4EBE1202" w14:textId="77777777" w:rsidTr="00E50242">
        <w:trPr>
          <w:trHeight w:val="353"/>
        </w:trPr>
        <w:tc>
          <w:tcPr>
            <w:tcW w:w="1122" w:type="dxa"/>
            <w:vAlign w:val="center"/>
          </w:tcPr>
          <w:p w14:paraId="6B56A336" w14:textId="77777777" w:rsidR="006659B0" w:rsidRPr="00F7136D" w:rsidRDefault="002C02B7" w:rsidP="00F7136D">
            <w:pPr>
              <w:jc w:val="center"/>
              <w:rPr>
                <w:b/>
                <w:bCs/>
                <w:color w:val="000000"/>
                <w:sz w:val="20"/>
                <w:szCs w:val="20"/>
              </w:rPr>
            </w:pPr>
            <w:r>
              <w:rPr>
                <w:b/>
                <w:bCs/>
                <w:color w:val="000000"/>
                <w:sz w:val="20"/>
                <w:szCs w:val="20"/>
              </w:rPr>
              <w:t>ÖK</w:t>
            </w:r>
            <w:r w:rsidR="006659B0" w:rsidRPr="00F7136D">
              <w:rPr>
                <w:b/>
                <w:bCs/>
                <w:color w:val="000000"/>
                <w:sz w:val="20"/>
                <w:szCs w:val="20"/>
              </w:rPr>
              <w:t>1</w:t>
            </w:r>
          </w:p>
        </w:tc>
        <w:tc>
          <w:tcPr>
            <w:tcW w:w="553" w:type="dxa"/>
            <w:vAlign w:val="center"/>
          </w:tcPr>
          <w:p w14:paraId="75C04680"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6C5D8E50"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5C298FF7"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4184EF24"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23D70DF3" w14:textId="77777777" w:rsidR="006659B0" w:rsidRPr="00F7136D" w:rsidRDefault="006659B0" w:rsidP="00F7136D">
            <w:pPr>
              <w:jc w:val="center"/>
              <w:rPr>
                <w:bCs/>
                <w:sz w:val="20"/>
                <w:szCs w:val="20"/>
              </w:rPr>
            </w:pPr>
            <w:r w:rsidRPr="00F7136D">
              <w:rPr>
                <w:sz w:val="20"/>
                <w:szCs w:val="20"/>
              </w:rPr>
              <w:t>5</w:t>
            </w:r>
          </w:p>
        </w:tc>
        <w:tc>
          <w:tcPr>
            <w:tcW w:w="554" w:type="dxa"/>
            <w:vAlign w:val="center"/>
          </w:tcPr>
          <w:p w14:paraId="0C3EDCE7" w14:textId="77777777" w:rsidR="006659B0" w:rsidRPr="00F7136D" w:rsidRDefault="006659B0" w:rsidP="00F7136D">
            <w:pPr>
              <w:jc w:val="center"/>
              <w:rPr>
                <w:bCs/>
                <w:sz w:val="20"/>
                <w:szCs w:val="20"/>
              </w:rPr>
            </w:pPr>
            <w:r w:rsidRPr="00F7136D">
              <w:rPr>
                <w:bCs/>
                <w:sz w:val="20"/>
                <w:szCs w:val="20"/>
              </w:rPr>
              <w:t>3</w:t>
            </w:r>
          </w:p>
        </w:tc>
        <w:tc>
          <w:tcPr>
            <w:tcW w:w="553" w:type="dxa"/>
            <w:vAlign w:val="center"/>
          </w:tcPr>
          <w:p w14:paraId="62AD312E"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29449272" w14:textId="77777777" w:rsidR="006659B0" w:rsidRPr="00F7136D" w:rsidRDefault="006659B0" w:rsidP="00F7136D">
            <w:pPr>
              <w:jc w:val="center"/>
              <w:rPr>
                <w:bCs/>
                <w:sz w:val="20"/>
                <w:szCs w:val="20"/>
              </w:rPr>
            </w:pPr>
            <w:r w:rsidRPr="00F7136D">
              <w:rPr>
                <w:sz w:val="20"/>
                <w:szCs w:val="20"/>
              </w:rPr>
              <w:t>3</w:t>
            </w:r>
          </w:p>
        </w:tc>
        <w:tc>
          <w:tcPr>
            <w:tcW w:w="554" w:type="dxa"/>
            <w:vAlign w:val="center"/>
          </w:tcPr>
          <w:p w14:paraId="46B2E5FF" w14:textId="77777777" w:rsidR="006659B0" w:rsidRPr="00F7136D" w:rsidRDefault="006659B0" w:rsidP="00F7136D">
            <w:pPr>
              <w:jc w:val="center"/>
              <w:rPr>
                <w:bCs/>
                <w:sz w:val="20"/>
                <w:szCs w:val="20"/>
              </w:rPr>
            </w:pPr>
            <w:r w:rsidRPr="00F7136D">
              <w:rPr>
                <w:bCs/>
                <w:sz w:val="20"/>
                <w:szCs w:val="20"/>
              </w:rPr>
              <w:t>5</w:t>
            </w:r>
          </w:p>
        </w:tc>
        <w:tc>
          <w:tcPr>
            <w:tcW w:w="553" w:type="dxa"/>
            <w:vAlign w:val="center"/>
          </w:tcPr>
          <w:p w14:paraId="582E4585" w14:textId="77777777" w:rsidR="006659B0" w:rsidRPr="00F7136D" w:rsidRDefault="006659B0" w:rsidP="00F7136D">
            <w:pPr>
              <w:jc w:val="center"/>
              <w:rPr>
                <w:bCs/>
                <w:sz w:val="20"/>
                <w:szCs w:val="20"/>
              </w:rPr>
            </w:pPr>
            <w:r w:rsidRPr="00F7136D">
              <w:rPr>
                <w:sz w:val="20"/>
                <w:szCs w:val="20"/>
              </w:rPr>
              <w:t>5</w:t>
            </w:r>
          </w:p>
        </w:tc>
        <w:tc>
          <w:tcPr>
            <w:tcW w:w="553" w:type="dxa"/>
            <w:vAlign w:val="center"/>
          </w:tcPr>
          <w:p w14:paraId="022DF003" w14:textId="77777777" w:rsidR="006659B0" w:rsidRPr="00F7136D" w:rsidRDefault="006659B0" w:rsidP="00F7136D">
            <w:pPr>
              <w:jc w:val="center"/>
              <w:rPr>
                <w:bCs/>
                <w:sz w:val="20"/>
                <w:szCs w:val="20"/>
              </w:rPr>
            </w:pPr>
            <w:r w:rsidRPr="00F7136D">
              <w:rPr>
                <w:sz w:val="20"/>
                <w:szCs w:val="20"/>
              </w:rPr>
              <w:t>3</w:t>
            </w:r>
          </w:p>
        </w:tc>
        <w:tc>
          <w:tcPr>
            <w:tcW w:w="554" w:type="dxa"/>
            <w:vAlign w:val="center"/>
          </w:tcPr>
          <w:p w14:paraId="375D5DC2"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3E2BDF0"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7C9D5E3A"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3C34C032" w14:textId="77777777" w:rsidR="006659B0" w:rsidRPr="00F7136D" w:rsidRDefault="006659B0" w:rsidP="00F7136D">
            <w:pPr>
              <w:jc w:val="center"/>
              <w:rPr>
                <w:sz w:val="20"/>
                <w:szCs w:val="20"/>
              </w:rPr>
            </w:pPr>
            <w:r w:rsidRPr="00F7136D">
              <w:rPr>
                <w:sz w:val="20"/>
                <w:szCs w:val="20"/>
              </w:rPr>
              <w:t>0</w:t>
            </w:r>
          </w:p>
        </w:tc>
      </w:tr>
      <w:tr w:rsidR="00E50242" w:rsidRPr="00F7136D" w14:paraId="6AE18E1B" w14:textId="77777777" w:rsidTr="00E50242">
        <w:trPr>
          <w:trHeight w:val="353"/>
        </w:trPr>
        <w:tc>
          <w:tcPr>
            <w:tcW w:w="1122" w:type="dxa"/>
            <w:vAlign w:val="center"/>
          </w:tcPr>
          <w:p w14:paraId="6CC5BA61" w14:textId="77777777" w:rsidR="006659B0" w:rsidRPr="00F7136D" w:rsidRDefault="002C02B7" w:rsidP="00F7136D">
            <w:pPr>
              <w:jc w:val="center"/>
              <w:rPr>
                <w:b/>
                <w:bCs/>
                <w:color w:val="000000"/>
                <w:sz w:val="20"/>
                <w:szCs w:val="20"/>
              </w:rPr>
            </w:pPr>
            <w:r>
              <w:rPr>
                <w:b/>
                <w:bCs/>
                <w:color w:val="000000"/>
                <w:sz w:val="20"/>
                <w:szCs w:val="20"/>
              </w:rPr>
              <w:t>ÖK</w:t>
            </w:r>
            <w:r w:rsidR="006659B0" w:rsidRPr="00F7136D">
              <w:rPr>
                <w:b/>
                <w:bCs/>
                <w:color w:val="000000"/>
                <w:sz w:val="20"/>
                <w:szCs w:val="20"/>
              </w:rPr>
              <w:t>2</w:t>
            </w:r>
          </w:p>
        </w:tc>
        <w:tc>
          <w:tcPr>
            <w:tcW w:w="553" w:type="dxa"/>
            <w:vAlign w:val="center"/>
          </w:tcPr>
          <w:p w14:paraId="788C0B67"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2F9E6B7A"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6B8DE0F0"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3CFB4B2D"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0F7FDE15" w14:textId="77777777" w:rsidR="006659B0" w:rsidRPr="00F7136D" w:rsidRDefault="006659B0" w:rsidP="00F7136D">
            <w:pPr>
              <w:jc w:val="center"/>
              <w:rPr>
                <w:bCs/>
                <w:sz w:val="20"/>
                <w:szCs w:val="20"/>
              </w:rPr>
            </w:pPr>
            <w:r w:rsidRPr="00F7136D">
              <w:rPr>
                <w:sz w:val="20"/>
                <w:szCs w:val="20"/>
              </w:rPr>
              <w:t>5</w:t>
            </w:r>
          </w:p>
        </w:tc>
        <w:tc>
          <w:tcPr>
            <w:tcW w:w="554" w:type="dxa"/>
            <w:vAlign w:val="center"/>
          </w:tcPr>
          <w:p w14:paraId="37779236" w14:textId="77777777" w:rsidR="006659B0" w:rsidRPr="00F7136D" w:rsidRDefault="006659B0" w:rsidP="00F7136D">
            <w:pPr>
              <w:jc w:val="center"/>
              <w:rPr>
                <w:bCs/>
                <w:sz w:val="20"/>
                <w:szCs w:val="20"/>
              </w:rPr>
            </w:pPr>
            <w:r w:rsidRPr="00F7136D">
              <w:rPr>
                <w:bCs/>
                <w:sz w:val="20"/>
                <w:szCs w:val="20"/>
              </w:rPr>
              <w:t>3</w:t>
            </w:r>
          </w:p>
        </w:tc>
        <w:tc>
          <w:tcPr>
            <w:tcW w:w="553" w:type="dxa"/>
            <w:vAlign w:val="center"/>
          </w:tcPr>
          <w:p w14:paraId="0130FF82"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4FC6C231" w14:textId="77777777" w:rsidR="006659B0" w:rsidRPr="00F7136D" w:rsidRDefault="006659B0" w:rsidP="00F7136D">
            <w:pPr>
              <w:jc w:val="center"/>
              <w:rPr>
                <w:bCs/>
                <w:sz w:val="20"/>
                <w:szCs w:val="20"/>
              </w:rPr>
            </w:pPr>
            <w:r w:rsidRPr="00F7136D">
              <w:rPr>
                <w:sz w:val="20"/>
                <w:szCs w:val="20"/>
              </w:rPr>
              <w:t>3</w:t>
            </w:r>
          </w:p>
        </w:tc>
        <w:tc>
          <w:tcPr>
            <w:tcW w:w="554" w:type="dxa"/>
            <w:vAlign w:val="center"/>
          </w:tcPr>
          <w:p w14:paraId="1714B2D6" w14:textId="77777777" w:rsidR="006659B0" w:rsidRPr="00F7136D" w:rsidRDefault="006659B0" w:rsidP="00F7136D">
            <w:pPr>
              <w:jc w:val="center"/>
              <w:rPr>
                <w:bCs/>
                <w:sz w:val="20"/>
                <w:szCs w:val="20"/>
              </w:rPr>
            </w:pPr>
            <w:r w:rsidRPr="00F7136D">
              <w:rPr>
                <w:bCs/>
                <w:sz w:val="20"/>
                <w:szCs w:val="20"/>
              </w:rPr>
              <w:t>5</w:t>
            </w:r>
          </w:p>
        </w:tc>
        <w:tc>
          <w:tcPr>
            <w:tcW w:w="553" w:type="dxa"/>
            <w:vAlign w:val="center"/>
          </w:tcPr>
          <w:p w14:paraId="101D834D" w14:textId="77777777" w:rsidR="006659B0" w:rsidRPr="00F7136D" w:rsidRDefault="006659B0" w:rsidP="00F7136D">
            <w:pPr>
              <w:jc w:val="center"/>
              <w:rPr>
                <w:bCs/>
                <w:sz w:val="20"/>
                <w:szCs w:val="20"/>
              </w:rPr>
            </w:pPr>
            <w:r w:rsidRPr="00F7136D">
              <w:rPr>
                <w:sz w:val="20"/>
                <w:szCs w:val="20"/>
              </w:rPr>
              <w:t>5</w:t>
            </w:r>
          </w:p>
        </w:tc>
        <w:tc>
          <w:tcPr>
            <w:tcW w:w="553" w:type="dxa"/>
            <w:vAlign w:val="center"/>
          </w:tcPr>
          <w:p w14:paraId="5742E65B" w14:textId="77777777" w:rsidR="006659B0" w:rsidRPr="00F7136D" w:rsidRDefault="006659B0" w:rsidP="00F7136D">
            <w:pPr>
              <w:jc w:val="center"/>
              <w:rPr>
                <w:bCs/>
                <w:sz w:val="20"/>
                <w:szCs w:val="20"/>
              </w:rPr>
            </w:pPr>
            <w:r w:rsidRPr="00F7136D">
              <w:rPr>
                <w:bCs/>
                <w:sz w:val="20"/>
                <w:szCs w:val="20"/>
              </w:rPr>
              <w:t>3</w:t>
            </w:r>
          </w:p>
        </w:tc>
        <w:tc>
          <w:tcPr>
            <w:tcW w:w="554" w:type="dxa"/>
            <w:vAlign w:val="center"/>
          </w:tcPr>
          <w:p w14:paraId="3C8C128A"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64B01E09"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537D1A4E"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016716C7" w14:textId="77777777" w:rsidR="006659B0" w:rsidRPr="00F7136D" w:rsidRDefault="006659B0" w:rsidP="00F7136D">
            <w:pPr>
              <w:jc w:val="center"/>
              <w:rPr>
                <w:sz w:val="20"/>
                <w:szCs w:val="20"/>
              </w:rPr>
            </w:pPr>
            <w:r w:rsidRPr="00F7136D">
              <w:rPr>
                <w:sz w:val="20"/>
                <w:szCs w:val="20"/>
              </w:rPr>
              <w:t>0</w:t>
            </w:r>
          </w:p>
        </w:tc>
      </w:tr>
      <w:tr w:rsidR="00E50242" w:rsidRPr="00F7136D" w14:paraId="416F069D" w14:textId="77777777" w:rsidTr="00E50242">
        <w:trPr>
          <w:trHeight w:val="337"/>
        </w:trPr>
        <w:tc>
          <w:tcPr>
            <w:tcW w:w="1122" w:type="dxa"/>
            <w:vAlign w:val="center"/>
          </w:tcPr>
          <w:p w14:paraId="6A159C64" w14:textId="77777777" w:rsidR="006659B0" w:rsidRPr="00F7136D" w:rsidRDefault="002C02B7" w:rsidP="00F7136D">
            <w:pPr>
              <w:jc w:val="center"/>
              <w:rPr>
                <w:b/>
                <w:bCs/>
                <w:color w:val="000000"/>
                <w:sz w:val="20"/>
                <w:szCs w:val="20"/>
              </w:rPr>
            </w:pPr>
            <w:r>
              <w:rPr>
                <w:b/>
                <w:bCs/>
                <w:color w:val="000000"/>
                <w:sz w:val="20"/>
                <w:szCs w:val="20"/>
              </w:rPr>
              <w:t>ÖK</w:t>
            </w:r>
            <w:r w:rsidR="006659B0" w:rsidRPr="00F7136D">
              <w:rPr>
                <w:b/>
                <w:bCs/>
                <w:color w:val="000000"/>
                <w:sz w:val="20"/>
                <w:szCs w:val="20"/>
              </w:rPr>
              <w:t>3</w:t>
            </w:r>
          </w:p>
        </w:tc>
        <w:tc>
          <w:tcPr>
            <w:tcW w:w="553" w:type="dxa"/>
            <w:vAlign w:val="center"/>
          </w:tcPr>
          <w:p w14:paraId="5A1D9400"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3BC39E84"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5AA4F19D"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04D5EEB4"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E331AA0" w14:textId="77777777" w:rsidR="006659B0" w:rsidRPr="00F7136D" w:rsidRDefault="006659B0" w:rsidP="00F7136D">
            <w:pPr>
              <w:spacing w:before="120"/>
              <w:jc w:val="center"/>
              <w:rPr>
                <w:sz w:val="20"/>
                <w:szCs w:val="20"/>
              </w:rPr>
            </w:pPr>
            <w:r w:rsidRPr="00F7136D">
              <w:rPr>
                <w:sz w:val="20"/>
                <w:szCs w:val="20"/>
              </w:rPr>
              <w:t>5</w:t>
            </w:r>
          </w:p>
        </w:tc>
        <w:tc>
          <w:tcPr>
            <w:tcW w:w="554" w:type="dxa"/>
            <w:vAlign w:val="center"/>
          </w:tcPr>
          <w:p w14:paraId="29913E8C" w14:textId="77777777" w:rsidR="006659B0" w:rsidRPr="00F7136D" w:rsidRDefault="006659B0" w:rsidP="00F7136D">
            <w:pPr>
              <w:spacing w:before="120"/>
              <w:jc w:val="center"/>
              <w:rPr>
                <w:sz w:val="20"/>
                <w:szCs w:val="20"/>
              </w:rPr>
            </w:pPr>
            <w:r w:rsidRPr="00F7136D">
              <w:rPr>
                <w:sz w:val="20"/>
                <w:szCs w:val="20"/>
              </w:rPr>
              <w:t>3</w:t>
            </w:r>
          </w:p>
        </w:tc>
        <w:tc>
          <w:tcPr>
            <w:tcW w:w="553" w:type="dxa"/>
            <w:vAlign w:val="center"/>
          </w:tcPr>
          <w:p w14:paraId="44195335"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A99E3A2" w14:textId="77777777" w:rsidR="006659B0" w:rsidRPr="00F7136D" w:rsidRDefault="006659B0" w:rsidP="00F7136D">
            <w:pPr>
              <w:spacing w:before="120"/>
              <w:jc w:val="center"/>
              <w:rPr>
                <w:sz w:val="20"/>
                <w:szCs w:val="20"/>
              </w:rPr>
            </w:pPr>
            <w:r w:rsidRPr="00F7136D">
              <w:rPr>
                <w:sz w:val="20"/>
                <w:szCs w:val="20"/>
              </w:rPr>
              <w:t>3</w:t>
            </w:r>
          </w:p>
        </w:tc>
        <w:tc>
          <w:tcPr>
            <w:tcW w:w="554" w:type="dxa"/>
            <w:vAlign w:val="center"/>
          </w:tcPr>
          <w:p w14:paraId="1CBE8D5A"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554184D2" w14:textId="77777777" w:rsidR="006659B0" w:rsidRPr="00F7136D" w:rsidRDefault="006659B0" w:rsidP="00F7136D">
            <w:pPr>
              <w:spacing w:before="120"/>
              <w:jc w:val="center"/>
              <w:rPr>
                <w:sz w:val="20"/>
                <w:szCs w:val="20"/>
              </w:rPr>
            </w:pPr>
            <w:r w:rsidRPr="00F7136D">
              <w:rPr>
                <w:sz w:val="20"/>
                <w:szCs w:val="20"/>
              </w:rPr>
              <w:t>5</w:t>
            </w:r>
          </w:p>
        </w:tc>
        <w:tc>
          <w:tcPr>
            <w:tcW w:w="553" w:type="dxa"/>
            <w:vAlign w:val="center"/>
          </w:tcPr>
          <w:p w14:paraId="4D913EEF" w14:textId="77777777" w:rsidR="006659B0" w:rsidRPr="00F7136D" w:rsidRDefault="006659B0" w:rsidP="00F7136D">
            <w:pPr>
              <w:jc w:val="center"/>
              <w:rPr>
                <w:bCs/>
                <w:sz w:val="20"/>
                <w:szCs w:val="20"/>
              </w:rPr>
            </w:pPr>
            <w:r w:rsidRPr="00F7136D">
              <w:rPr>
                <w:bCs/>
                <w:sz w:val="20"/>
                <w:szCs w:val="20"/>
              </w:rPr>
              <w:t>3</w:t>
            </w:r>
          </w:p>
        </w:tc>
        <w:tc>
          <w:tcPr>
            <w:tcW w:w="554" w:type="dxa"/>
            <w:vAlign w:val="center"/>
          </w:tcPr>
          <w:p w14:paraId="58283E13"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1AE24448" w14:textId="77777777" w:rsidR="006659B0" w:rsidRPr="00F7136D" w:rsidRDefault="006659B0" w:rsidP="00F7136D">
            <w:pPr>
              <w:jc w:val="center"/>
              <w:rPr>
                <w:sz w:val="20"/>
                <w:szCs w:val="20"/>
              </w:rPr>
            </w:pPr>
            <w:r w:rsidRPr="00F7136D">
              <w:rPr>
                <w:sz w:val="20"/>
                <w:szCs w:val="20"/>
              </w:rPr>
              <w:t>0</w:t>
            </w:r>
          </w:p>
        </w:tc>
        <w:tc>
          <w:tcPr>
            <w:tcW w:w="553" w:type="dxa"/>
            <w:vAlign w:val="center"/>
          </w:tcPr>
          <w:p w14:paraId="75624EC7" w14:textId="77777777" w:rsidR="006659B0" w:rsidRPr="00F7136D" w:rsidRDefault="006659B0" w:rsidP="00F7136D">
            <w:pPr>
              <w:jc w:val="center"/>
              <w:rPr>
                <w:sz w:val="20"/>
                <w:szCs w:val="20"/>
              </w:rPr>
            </w:pPr>
            <w:r w:rsidRPr="00F7136D">
              <w:rPr>
                <w:sz w:val="20"/>
                <w:szCs w:val="20"/>
              </w:rPr>
              <w:t>0</w:t>
            </w:r>
          </w:p>
        </w:tc>
        <w:tc>
          <w:tcPr>
            <w:tcW w:w="554" w:type="dxa"/>
            <w:vAlign w:val="center"/>
          </w:tcPr>
          <w:p w14:paraId="57751337" w14:textId="77777777" w:rsidR="006659B0" w:rsidRPr="00F7136D" w:rsidRDefault="006659B0" w:rsidP="00F7136D">
            <w:pPr>
              <w:jc w:val="center"/>
              <w:rPr>
                <w:sz w:val="20"/>
                <w:szCs w:val="20"/>
              </w:rPr>
            </w:pPr>
            <w:r w:rsidRPr="00F7136D">
              <w:rPr>
                <w:sz w:val="20"/>
                <w:szCs w:val="20"/>
              </w:rPr>
              <w:t>0</w:t>
            </w:r>
          </w:p>
        </w:tc>
      </w:tr>
    </w:tbl>
    <w:p w14:paraId="5B5D8282" w14:textId="77777777" w:rsidR="006659B0" w:rsidRPr="00F7136D" w:rsidRDefault="006659B0" w:rsidP="00F7136D">
      <w:pPr>
        <w:jc w:val="both"/>
        <w:rPr>
          <w:b/>
          <w:i/>
          <w:sz w:val="20"/>
          <w:szCs w:val="20"/>
        </w:rPr>
      </w:pPr>
    </w:p>
    <w:p w14:paraId="274E5939" w14:textId="77777777" w:rsidR="006659B0" w:rsidRPr="00F7136D" w:rsidRDefault="006659B0" w:rsidP="00F7136D">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6A236B" w:rsidRPr="006A236B" w14:paraId="7DA45FB4" w14:textId="77777777" w:rsidTr="00C3715B">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4E9678C8" w14:textId="1964071C" w:rsidR="006A236B" w:rsidRPr="0077409F" w:rsidRDefault="0077409F" w:rsidP="006A236B">
            <w:pPr>
              <w:rPr>
                <w:b/>
                <w:sz w:val="20"/>
                <w:szCs w:val="20"/>
              </w:rPr>
            </w:pPr>
            <w:r>
              <w:rPr>
                <w:b/>
                <w:sz w:val="20"/>
                <w:szCs w:val="20"/>
              </w:rPr>
              <w:t xml:space="preserve">AKTS Tablosu: </w:t>
            </w:r>
          </w:p>
        </w:tc>
      </w:tr>
      <w:tr w:rsidR="006A236B" w:rsidRPr="006A236B" w14:paraId="53C55BB5" w14:textId="77777777" w:rsidTr="00C3715B">
        <w:trPr>
          <w:trHeight w:val="264"/>
        </w:trPr>
        <w:tc>
          <w:tcPr>
            <w:tcW w:w="5508" w:type="dxa"/>
            <w:tcBorders>
              <w:top w:val="single" w:sz="4" w:space="0" w:color="auto"/>
              <w:left w:val="single" w:sz="4" w:space="0" w:color="auto"/>
              <w:bottom w:val="single" w:sz="4" w:space="0" w:color="auto"/>
              <w:right w:val="single" w:sz="4" w:space="0" w:color="auto"/>
            </w:tcBorders>
            <w:hideMark/>
          </w:tcPr>
          <w:p w14:paraId="25F86E6F" w14:textId="77777777" w:rsidR="006A236B" w:rsidRPr="006A236B" w:rsidRDefault="006A236B" w:rsidP="006A236B">
            <w:pPr>
              <w:rPr>
                <w:b/>
                <w:sz w:val="20"/>
                <w:szCs w:val="20"/>
              </w:rPr>
            </w:pPr>
            <w:r w:rsidRPr="006A236B">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46B15D7C" w14:textId="77777777" w:rsidR="006A236B" w:rsidRPr="006A236B" w:rsidRDefault="006A236B" w:rsidP="006A236B">
            <w:pPr>
              <w:rPr>
                <w:sz w:val="20"/>
                <w:szCs w:val="20"/>
              </w:rPr>
            </w:pPr>
            <w:r w:rsidRPr="006A236B">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1D5C2AA0" w14:textId="77777777" w:rsidR="006A236B" w:rsidRPr="006A236B" w:rsidRDefault="006A236B" w:rsidP="006A236B">
            <w:pPr>
              <w:rPr>
                <w:sz w:val="20"/>
                <w:szCs w:val="20"/>
              </w:rPr>
            </w:pPr>
            <w:r w:rsidRPr="006A236B">
              <w:rPr>
                <w:sz w:val="20"/>
                <w:szCs w:val="20"/>
              </w:rPr>
              <w:t>Süresi</w:t>
            </w:r>
          </w:p>
          <w:p w14:paraId="73DC0806" w14:textId="77777777" w:rsidR="006A236B" w:rsidRPr="006A236B" w:rsidRDefault="006A236B" w:rsidP="006A236B">
            <w:pPr>
              <w:rPr>
                <w:sz w:val="20"/>
                <w:szCs w:val="20"/>
              </w:rPr>
            </w:pPr>
            <w:r w:rsidRPr="006A236B">
              <w:rPr>
                <w:sz w:val="20"/>
                <w:szCs w:val="20"/>
              </w:rPr>
              <w:t>(saat)</w:t>
            </w:r>
          </w:p>
        </w:tc>
        <w:tc>
          <w:tcPr>
            <w:tcW w:w="2155" w:type="dxa"/>
            <w:tcBorders>
              <w:top w:val="single" w:sz="4" w:space="0" w:color="auto"/>
              <w:left w:val="single" w:sz="4" w:space="0" w:color="auto"/>
              <w:bottom w:val="single" w:sz="4" w:space="0" w:color="auto"/>
              <w:right w:val="single" w:sz="4" w:space="0" w:color="auto"/>
            </w:tcBorders>
            <w:hideMark/>
          </w:tcPr>
          <w:p w14:paraId="5B2CCE75" w14:textId="77777777" w:rsidR="006A236B" w:rsidRPr="006A236B" w:rsidRDefault="006A236B" w:rsidP="006A236B">
            <w:pPr>
              <w:rPr>
                <w:sz w:val="20"/>
                <w:szCs w:val="20"/>
              </w:rPr>
            </w:pPr>
            <w:r w:rsidRPr="006A236B">
              <w:rPr>
                <w:sz w:val="20"/>
                <w:szCs w:val="20"/>
              </w:rPr>
              <w:t>Toplam İşyükü</w:t>
            </w:r>
          </w:p>
          <w:p w14:paraId="60F93724" w14:textId="77777777" w:rsidR="006A236B" w:rsidRPr="006A236B" w:rsidRDefault="006A236B" w:rsidP="006A236B">
            <w:pPr>
              <w:rPr>
                <w:sz w:val="20"/>
                <w:szCs w:val="20"/>
              </w:rPr>
            </w:pPr>
            <w:r w:rsidRPr="006A236B">
              <w:rPr>
                <w:sz w:val="20"/>
                <w:szCs w:val="20"/>
              </w:rPr>
              <w:t xml:space="preserve">(Saat) </w:t>
            </w:r>
          </w:p>
        </w:tc>
      </w:tr>
      <w:tr w:rsidR="006A236B" w:rsidRPr="006A236B" w14:paraId="4AD31213" w14:textId="77777777" w:rsidTr="00C3715B">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555C23B7" w14:textId="77777777" w:rsidR="006A236B" w:rsidRPr="006A236B" w:rsidRDefault="006A236B" w:rsidP="006A236B">
            <w:pPr>
              <w:rPr>
                <w:sz w:val="20"/>
                <w:szCs w:val="20"/>
              </w:rPr>
            </w:pPr>
            <w:r w:rsidRPr="006A236B">
              <w:rPr>
                <w:b/>
                <w:sz w:val="20"/>
                <w:szCs w:val="20"/>
              </w:rPr>
              <w:t>Ders içi etkinlikler</w:t>
            </w:r>
          </w:p>
        </w:tc>
      </w:tr>
      <w:tr w:rsidR="006A236B" w:rsidRPr="006A236B" w14:paraId="6B1B1700"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6940A4" w14:textId="77777777" w:rsidR="006A236B" w:rsidRPr="006A236B" w:rsidRDefault="006A236B" w:rsidP="006A236B">
            <w:pPr>
              <w:ind w:firstLine="540"/>
              <w:rPr>
                <w:sz w:val="20"/>
                <w:szCs w:val="20"/>
              </w:rPr>
            </w:pPr>
            <w:r w:rsidRPr="006A236B">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6E18FF8" w14:textId="77777777" w:rsidR="006A236B" w:rsidRPr="006A236B" w:rsidRDefault="006A236B" w:rsidP="006A236B">
            <w:pPr>
              <w:jc w:val="center"/>
              <w:rPr>
                <w:sz w:val="20"/>
                <w:szCs w:val="20"/>
              </w:rPr>
            </w:pPr>
            <w:r w:rsidRPr="006A236B">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565D065E" w14:textId="77777777" w:rsidR="006A236B" w:rsidRPr="006A236B" w:rsidRDefault="006A236B" w:rsidP="006A236B">
            <w:pPr>
              <w:jc w:val="center"/>
              <w:rPr>
                <w:sz w:val="20"/>
                <w:szCs w:val="20"/>
              </w:rPr>
            </w:pPr>
            <w:r w:rsidRPr="006A236B">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49CA25DB" w14:textId="77777777" w:rsidR="006A236B" w:rsidRPr="006A236B" w:rsidRDefault="006A236B" w:rsidP="006A236B">
            <w:pPr>
              <w:jc w:val="center"/>
              <w:rPr>
                <w:sz w:val="20"/>
                <w:szCs w:val="20"/>
              </w:rPr>
            </w:pPr>
            <w:r w:rsidRPr="006A236B">
              <w:rPr>
                <w:sz w:val="20"/>
                <w:szCs w:val="20"/>
              </w:rPr>
              <w:t>26</w:t>
            </w:r>
          </w:p>
        </w:tc>
      </w:tr>
      <w:tr w:rsidR="006A236B" w:rsidRPr="006A236B" w14:paraId="5E85AABC" w14:textId="77777777" w:rsidTr="00C3715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094E500B" w14:textId="77777777" w:rsidR="006A236B" w:rsidRPr="006A236B" w:rsidRDefault="006A236B" w:rsidP="006A236B">
            <w:pPr>
              <w:rPr>
                <w:b/>
                <w:sz w:val="20"/>
                <w:szCs w:val="20"/>
              </w:rPr>
            </w:pPr>
            <w:r w:rsidRPr="006A236B">
              <w:rPr>
                <w:b/>
                <w:sz w:val="20"/>
                <w:szCs w:val="20"/>
              </w:rPr>
              <w:t xml:space="preserve">Sınavlar </w:t>
            </w:r>
          </w:p>
          <w:p w14:paraId="1C615EFC" w14:textId="77777777" w:rsidR="006A236B" w:rsidRPr="006A236B" w:rsidRDefault="006A236B" w:rsidP="006A236B">
            <w:pPr>
              <w:jc w:val="both"/>
              <w:rPr>
                <w:sz w:val="20"/>
                <w:szCs w:val="20"/>
              </w:rPr>
            </w:pPr>
            <w:r w:rsidRPr="006A236B">
              <w:rPr>
                <w:sz w:val="20"/>
                <w:szCs w:val="20"/>
              </w:rPr>
              <w:t>(Sınav ders saatleri içerisinde gerçekleştirilirse, söz konusu sınav süresi ders içi etkinliklerden düşürülmelidir)</w:t>
            </w:r>
          </w:p>
        </w:tc>
      </w:tr>
      <w:tr w:rsidR="006A236B" w:rsidRPr="006A236B" w14:paraId="7F8C8F6F" w14:textId="77777777" w:rsidTr="00C3715B">
        <w:trPr>
          <w:trHeight w:val="545"/>
        </w:trPr>
        <w:tc>
          <w:tcPr>
            <w:tcW w:w="5508" w:type="dxa"/>
            <w:tcBorders>
              <w:top w:val="single" w:sz="4" w:space="0" w:color="auto"/>
              <w:left w:val="single" w:sz="4" w:space="0" w:color="auto"/>
              <w:bottom w:val="single" w:sz="4" w:space="0" w:color="auto"/>
              <w:right w:val="single" w:sz="4" w:space="0" w:color="auto"/>
            </w:tcBorders>
            <w:hideMark/>
          </w:tcPr>
          <w:p w14:paraId="48F3C92F" w14:textId="77777777" w:rsidR="006A236B" w:rsidRPr="006A236B" w:rsidRDefault="006A236B" w:rsidP="006A236B">
            <w:pPr>
              <w:ind w:left="540"/>
              <w:rPr>
                <w:sz w:val="20"/>
                <w:szCs w:val="20"/>
              </w:rPr>
            </w:pPr>
            <w:r w:rsidRPr="006A236B">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4B79F693" w14:textId="77777777" w:rsidR="006A236B" w:rsidRPr="006A236B" w:rsidRDefault="006A236B" w:rsidP="006A236B">
            <w:pPr>
              <w:jc w:val="center"/>
              <w:rPr>
                <w:sz w:val="20"/>
                <w:szCs w:val="20"/>
              </w:rPr>
            </w:pPr>
            <w:r w:rsidRPr="006A236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0F551D3" w14:textId="77777777" w:rsidR="006A236B" w:rsidRPr="006A236B" w:rsidRDefault="006A236B" w:rsidP="006A236B">
            <w:pPr>
              <w:jc w:val="center"/>
              <w:rPr>
                <w:sz w:val="20"/>
                <w:szCs w:val="20"/>
              </w:rPr>
            </w:pPr>
            <w:r w:rsidRPr="006A236B">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7E50DF1E" w14:textId="77777777" w:rsidR="006A236B" w:rsidRPr="006A236B" w:rsidRDefault="006A236B" w:rsidP="006A236B">
            <w:pPr>
              <w:jc w:val="center"/>
              <w:rPr>
                <w:sz w:val="20"/>
                <w:szCs w:val="20"/>
              </w:rPr>
            </w:pPr>
            <w:r w:rsidRPr="006A236B">
              <w:rPr>
                <w:sz w:val="20"/>
                <w:szCs w:val="20"/>
              </w:rPr>
              <w:t>2</w:t>
            </w:r>
          </w:p>
        </w:tc>
      </w:tr>
      <w:tr w:rsidR="006A236B" w:rsidRPr="006A236B" w14:paraId="0AAF2BFF"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679A2C" w14:textId="77777777" w:rsidR="006A236B" w:rsidRPr="006A236B" w:rsidRDefault="006A236B" w:rsidP="006A236B">
            <w:pPr>
              <w:rPr>
                <w:sz w:val="20"/>
                <w:szCs w:val="20"/>
              </w:rPr>
            </w:pPr>
            <w:r w:rsidRPr="006A236B">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79265C5" w14:textId="77777777" w:rsidR="006A236B" w:rsidRPr="006A236B" w:rsidRDefault="006A236B" w:rsidP="006A236B">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5723F6" w14:textId="77777777" w:rsidR="006A236B" w:rsidRPr="006A236B" w:rsidRDefault="006A236B" w:rsidP="006A236B">
            <w:pPr>
              <w:jc w:val="center"/>
              <w:rPr>
                <w:b/>
                <w:sz w:val="20"/>
                <w:szCs w:val="20"/>
              </w:rPr>
            </w:pPr>
          </w:p>
        </w:tc>
        <w:tc>
          <w:tcPr>
            <w:tcW w:w="2155" w:type="dxa"/>
            <w:tcBorders>
              <w:top w:val="single" w:sz="4" w:space="0" w:color="auto"/>
              <w:left w:val="single" w:sz="4" w:space="0" w:color="auto"/>
              <w:bottom w:val="single" w:sz="4" w:space="0" w:color="auto"/>
              <w:right w:val="single" w:sz="4" w:space="0" w:color="auto"/>
            </w:tcBorders>
          </w:tcPr>
          <w:p w14:paraId="180B75B4" w14:textId="77777777" w:rsidR="006A236B" w:rsidRPr="006A236B" w:rsidRDefault="006A236B" w:rsidP="006A236B">
            <w:pPr>
              <w:jc w:val="center"/>
              <w:rPr>
                <w:b/>
                <w:sz w:val="20"/>
                <w:szCs w:val="20"/>
              </w:rPr>
            </w:pPr>
          </w:p>
        </w:tc>
      </w:tr>
      <w:tr w:rsidR="006A236B" w:rsidRPr="006A236B" w14:paraId="601FEADE"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37928D" w14:textId="77777777" w:rsidR="006A236B" w:rsidRPr="006A236B" w:rsidRDefault="006A236B" w:rsidP="006A236B">
            <w:pPr>
              <w:ind w:left="540"/>
              <w:rPr>
                <w:sz w:val="20"/>
                <w:szCs w:val="20"/>
              </w:rPr>
            </w:pPr>
            <w:r w:rsidRPr="006A236B">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7FE1EE9" w14:textId="77777777" w:rsidR="006A236B" w:rsidRPr="006A236B" w:rsidRDefault="006A236B" w:rsidP="006A236B">
            <w:pPr>
              <w:jc w:val="center"/>
              <w:rPr>
                <w:sz w:val="20"/>
                <w:szCs w:val="20"/>
              </w:rPr>
            </w:pPr>
            <w:r w:rsidRPr="006A236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AF4BBDE" w14:textId="77777777" w:rsidR="006A236B" w:rsidRPr="006A236B" w:rsidRDefault="006A236B" w:rsidP="006A236B">
            <w:pPr>
              <w:jc w:val="center"/>
              <w:rPr>
                <w:sz w:val="20"/>
                <w:szCs w:val="20"/>
              </w:rPr>
            </w:pPr>
            <w:r w:rsidRPr="006A236B">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29D80AB7" w14:textId="77777777" w:rsidR="006A236B" w:rsidRPr="006A236B" w:rsidRDefault="006A236B" w:rsidP="006A236B">
            <w:pPr>
              <w:jc w:val="center"/>
              <w:rPr>
                <w:sz w:val="20"/>
                <w:szCs w:val="20"/>
              </w:rPr>
            </w:pPr>
            <w:r w:rsidRPr="006A236B">
              <w:rPr>
                <w:sz w:val="20"/>
                <w:szCs w:val="20"/>
              </w:rPr>
              <w:t>2</w:t>
            </w:r>
          </w:p>
        </w:tc>
      </w:tr>
      <w:tr w:rsidR="006A236B" w:rsidRPr="006A236B" w14:paraId="71EE8F89" w14:textId="77777777" w:rsidTr="00C3715B">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43821F10" w14:textId="77777777" w:rsidR="006A236B" w:rsidRPr="006A236B" w:rsidRDefault="006A236B" w:rsidP="006A236B">
            <w:pPr>
              <w:rPr>
                <w:sz w:val="20"/>
                <w:szCs w:val="20"/>
              </w:rPr>
            </w:pPr>
            <w:r w:rsidRPr="006A236B">
              <w:rPr>
                <w:b/>
                <w:sz w:val="20"/>
                <w:szCs w:val="20"/>
              </w:rPr>
              <w:t>Ders dışı etkinlikler</w:t>
            </w:r>
          </w:p>
        </w:tc>
      </w:tr>
      <w:tr w:rsidR="006A236B" w:rsidRPr="006A236B" w14:paraId="5EED21EC"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057C18" w14:textId="77777777" w:rsidR="006A236B" w:rsidRPr="006A236B" w:rsidRDefault="006A236B" w:rsidP="006A236B">
            <w:pPr>
              <w:ind w:left="540"/>
              <w:rPr>
                <w:sz w:val="20"/>
                <w:szCs w:val="20"/>
              </w:rPr>
            </w:pPr>
            <w:r w:rsidRPr="006A236B">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5769257" w14:textId="77777777" w:rsidR="006A236B" w:rsidRPr="006A236B" w:rsidRDefault="006A236B" w:rsidP="006A236B">
            <w:pPr>
              <w:jc w:val="center"/>
              <w:rPr>
                <w:sz w:val="20"/>
                <w:szCs w:val="20"/>
              </w:rPr>
            </w:pPr>
            <w:r w:rsidRPr="006A236B">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0D8E37B" w14:textId="77777777" w:rsidR="006A236B" w:rsidRPr="006A236B" w:rsidRDefault="006A236B" w:rsidP="006A236B">
            <w:pPr>
              <w:jc w:val="center"/>
              <w:rPr>
                <w:sz w:val="20"/>
                <w:szCs w:val="20"/>
              </w:rPr>
            </w:pPr>
            <w:r w:rsidRPr="006A236B">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3B9BB149" w14:textId="77777777" w:rsidR="006A236B" w:rsidRPr="006A236B" w:rsidRDefault="006A236B" w:rsidP="006A236B">
            <w:pPr>
              <w:jc w:val="center"/>
              <w:rPr>
                <w:sz w:val="20"/>
                <w:szCs w:val="20"/>
              </w:rPr>
            </w:pPr>
            <w:r w:rsidRPr="006A236B">
              <w:rPr>
                <w:sz w:val="20"/>
                <w:szCs w:val="20"/>
              </w:rPr>
              <w:t>26</w:t>
            </w:r>
          </w:p>
        </w:tc>
      </w:tr>
      <w:tr w:rsidR="006A236B" w:rsidRPr="006A236B" w14:paraId="78DCFEFB"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3B43DC" w14:textId="77777777" w:rsidR="006A236B" w:rsidRPr="006A236B" w:rsidRDefault="006A236B" w:rsidP="006A236B">
            <w:pPr>
              <w:ind w:firstLine="540"/>
              <w:rPr>
                <w:sz w:val="20"/>
                <w:szCs w:val="20"/>
              </w:rPr>
            </w:pPr>
            <w:r w:rsidRPr="006A236B">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EA722B1" w14:textId="77777777" w:rsidR="006A236B" w:rsidRPr="006A236B" w:rsidRDefault="006A236B" w:rsidP="006A236B">
            <w:pPr>
              <w:jc w:val="center"/>
              <w:rPr>
                <w:sz w:val="20"/>
                <w:szCs w:val="20"/>
              </w:rPr>
            </w:pPr>
            <w:r w:rsidRPr="006A236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CEABCFD" w14:textId="77777777" w:rsidR="006A236B" w:rsidRPr="006A236B" w:rsidRDefault="006A236B" w:rsidP="006A236B">
            <w:pPr>
              <w:jc w:val="center"/>
              <w:rPr>
                <w:sz w:val="20"/>
                <w:szCs w:val="20"/>
              </w:rPr>
            </w:pPr>
            <w:r w:rsidRPr="006A236B">
              <w:rPr>
                <w:sz w:val="20"/>
                <w:szCs w:val="20"/>
              </w:rPr>
              <w:t>10</w:t>
            </w:r>
          </w:p>
        </w:tc>
        <w:tc>
          <w:tcPr>
            <w:tcW w:w="2155" w:type="dxa"/>
            <w:tcBorders>
              <w:top w:val="single" w:sz="4" w:space="0" w:color="auto"/>
              <w:left w:val="single" w:sz="4" w:space="0" w:color="auto"/>
              <w:bottom w:val="single" w:sz="4" w:space="0" w:color="auto"/>
              <w:right w:val="single" w:sz="4" w:space="0" w:color="auto"/>
            </w:tcBorders>
            <w:hideMark/>
          </w:tcPr>
          <w:p w14:paraId="646103D5" w14:textId="77777777" w:rsidR="006A236B" w:rsidRPr="006A236B" w:rsidRDefault="006A236B" w:rsidP="006A236B">
            <w:pPr>
              <w:jc w:val="center"/>
              <w:rPr>
                <w:sz w:val="20"/>
                <w:szCs w:val="20"/>
              </w:rPr>
            </w:pPr>
            <w:r w:rsidRPr="006A236B">
              <w:rPr>
                <w:sz w:val="20"/>
                <w:szCs w:val="20"/>
              </w:rPr>
              <w:t>10</w:t>
            </w:r>
          </w:p>
        </w:tc>
      </w:tr>
      <w:tr w:rsidR="006A236B" w:rsidRPr="006A236B" w14:paraId="198ED9D8"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2EE602" w14:textId="77777777" w:rsidR="006A236B" w:rsidRPr="006A236B" w:rsidRDefault="006A236B" w:rsidP="006A236B">
            <w:pPr>
              <w:ind w:firstLine="540"/>
              <w:rPr>
                <w:sz w:val="20"/>
                <w:szCs w:val="20"/>
              </w:rPr>
            </w:pPr>
            <w:r w:rsidRPr="006A236B">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F3ABA43" w14:textId="77777777" w:rsidR="006A236B" w:rsidRPr="006A236B" w:rsidRDefault="006A236B" w:rsidP="006A236B">
            <w:pPr>
              <w:jc w:val="center"/>
              <w:rPr>
                <w:sz w:val="20"/>
                <w:szCs w:val="20"/>
              </w:rPr>
            </w:pPr>
            <w:r w:rsidRPr="006A236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B086684" w14:textId="77777777" w:rsidR="006A236B" w:rsidRPr="006A236B" w:rsidRDefault="006A236B" w:rsidP="006A236B">
            <w:pPr>
              <w:jc w:val="center"/>
              <w:rPr>
                <w:sz w:val="20"/>
                <w:szCs w:val="20"/>
              </w:rPr>
            </w:pPr>
            <w:r w:rsidRPr="006A236B">
              <w:rPr>
                <w:sz w:val="20"/>
                <w:szCs w:val="20"/>
              </w:rPr>
              <w:t>10</w:t>
            </w:r>
          </w:p>
        </w:tc>
        <w:tc>
          <w:tcPr>
            <w:tcW w:w="2155" w:type="dxa"/>
            <w:tcBorders>
              <w:top w:val="single" w:sz="4" w:space="0" w:color="auto"/>
              <w:left w:val="single" w:sz="4" w:space="0" w:color="auto"/>
              <w:bottom w:val="single" w:sz="4" w:space="0" w:color="auto"/>
              <w:right w:val="single" w:sz="4" w:space="0" w:color="auto"/>
            </w:tcBorders>
            <w:hideMark/>
          </w:tcPr>
          <w:p w14:paraId="6C51CF69" w14:textId="77777777" w:rsidR="006A236B" w:rsidRPr="006A236B" w:rsidRDefault="006A236B" w:rsidP="006A236B">
            <w:pPr>
              <w:jc w:val="center"/>
              <w:rPr>
                <w:sz w:val="20"/>
                <w:szCs w:val="20"/>
              </w:rPr>
            </w:pPr>
            <w:r w:rsidRPr="006A236B">
              <w:rPr>
                <w:sz w:val="20"/>
                <w:szCs w:val="20"/>
              </w:rPr>
              <w:t>10</w:t>
            </w:r>
          </w:p>
        </w:tc>
      </w:tr>
      <w:tr w:rsidR="006A236B" w:rsidRPr="006A236B" w14:paraId="1B4DE441"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8480020" w14:textId="77777777" w:rsidR="006A236B" w:rsidRPr="006A236B" w:rsidRDefault="006A236B" w:rsidP="006A236B">
            <w:pPr>
              <w:ind w:firstLine="540"/>
              <w:rPr>
                <w:sz w:val="20"/>
                <w:szCs w:val="20"/>
              </w:rPr>
            </w:pPr>
            <w:r w:rsidRPr="006A236B">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D397823"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C28625"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1A11276" w14:textId="77777777" w:rsidR="006A236B" w:rsidRPr="006A236B" w:rsidRDefault="006A236B" w:rsidP="006A236B">
            <w:pPr>
              <w:jc w:val="center"/>
              <w:rPr>
                <w:sz w:val="20"/>
                <w:szCs w:val="20"/>
              </w:rPr>
            </w:pPr>
          </w:p>
        </w:tc>
      </w:tr>
      <w:tr w:rsidR="006A236B" w:rsidRPr="006A236B" w14:paraId="08FCCFC5"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3A4B9D" w14:textId="77777777" w:rsidR="006A236B" w:rsidRPr="006A236B" w:rsidRDefault="006A236B" w:rsidP="006A236B">
            <w:pPr>
              <w:ind w:firstLine="540"/>
              <w:rPr>
                <w:sz w:val="20"/>
                <w:szCs w:val="20"/>
              </w:rPr>
            </w:pPr>
            <w:r w:rsidRPr="006A236B">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5737547"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66FF91"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F674CDF" w14:textId="77777777" w:rsidR="006A236B" w:rsidRPr="006A236B" w:rsidRDefault="006A236B" w:rsidP="006A236B">
            <w:pPr>
              <w:jc w:val="center"/>
              <w:rPr>
                <w:sz w:val="20"/>
                <w:szCs w:val="20"/>
              </w:rPr>
            </w:pPr>
          </w:p>
        </w:tc>
      </w:tr>
      <w:tr w:rsidR="006A236B" w:rsidRPr="006A236B" w14:paraId="17B0A029"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BB7A5A" w14:textId="77777777" w:rsidR="006A236B" w:rsidRPr="006A236B" w:rsidRDefault="006A236B" w:rsidP="006A236B">
            <w:pPr>
              <w:ind w:firstLine="540"/>
              <w:rPr>
                <w:sz w:val="20"/>
                <w:szCs w:val="20"/>
              </w:rPr>
            </w:pPr>
            <w:r w:rsidRPr="006A236B">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451BAF7"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E7E81A1"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463FC68B" w14:textId="77777777" w:rsidR="006A236B" w:rsidRPr="006A236B" w:rsidRDefault="006A236B" w:rsidP="006A236B">
            <w:pPr>
              <w:jc w:val="center"/>
              <w:rPr>
                <w:sz w:val="20"/>
                <w:szCs w:val="20"/>
              </w:rPr>
            </w:pPr>
          </w:p>
        </w:tc>
      </w:tr>
      <w:tr w:rsidR="006A236B" w:rsidRPr="006A236B" w14:paraId="037F2CDB"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FCFA51" w14:textId="77777777" w:rsidR="006A236B" w:rsidRPr="006A236B" w:rsidRDefault="006A236B" w:rsidP="006A236B">
            <w:pPr>
              <w:ind w:firstLine="540"/>
              <w:rPr>
                <w:sz w:val="20"/>
                <w:szCs w:val="20"/>
              </w:rPr>
            </w:pPr>
            <w:r w:rsidRPr="006A236B">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D1BE2D3"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D9739F"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1E3572BB" w14:textId="77777777" w:rsidR="006A236B" w:rsidRPr="006A236B" w:rsidRDefault="006A236B" w:rsidP="006A236B">
            <w:pPr>
              <w:jc w:val="center"/>
              <w:rPr>
                <w:sz w:val="20"/>
                <w:szCs w:val="20"/>
              </w:rPr>
            </w:pPr>
          </w:p>
        </w:tc>
      </w:tr>
      <w:tr w:rsidR="006A236B" w:rsidRPr="006A236B" w14:paraId="54C3C77F"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0E87486" w14:textId="77777777" w:rsidR="006A236B" w:rsidRPr="006A236B" w:rsidRDefault="006A236B" w:rsidP="006A236B">
            <w:pPr>
              <w:ind w:firstLine="540"/>
              <w:jc w:val="both"/>
              <w:rPr>
                <w:b/>
                <w:sz w:val="20"/>
                <w:szCs w:val="20"/>
              </w:rPr>
            </w:pPr>
            <w:r w:rsidRPr="006A236B">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0CAFD8A"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6D6E32"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5F2976EA" w14:textId="77777777" w:rsidR="006A236B" w:rsidRPr="006A236B" w:rsidRDefault="006A236B" w:rsidP="006A236B">
            <w:pPr>
              <w:rPr>
                <w:b/>
                <w:color w:val="FF0000"/>
                <w:sz w:val="20"/>
                <w:szCs w:val="20"/>
              </w:rPr>
            </w:pPr>
          </w:p>
        </w:tc>
      </w:tr>
      <w:tr w:rsidR="006A236B" w:rsidRPr="006A236B" w14:paraId="028E37C0" w14:textId="77777777" w:rsidTr="00C371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C940D4" w14:textId="77777777" w:rsidR="006A236B" w:rsidRPr="006A236B" w:rsidRDefault="006A236B" w:rsidP="006A236B">
            <w:pPr>
              <w:ind w:firstLine="540"/>
              <w:jc w:val="both"/>
              <w:rPr>
                <w:b/>
                <w:sz w:val="20"/>
                <w:szCs w:val="20"/>
              </w:rPr>
            </w:pPr>
            <w:r w:rsidRPr="006A236B">
              <w:rPr>
                <w:b/>
                <w:sz w:val="20"/>
                <w:szCs w:val="20"/>
              </w:rPr>
              <w:t xml:space="preserve">Dersin AKTS kredisi </w:t>
            </w:r>
          </w:p>
          <w:p w14:paraId="44C90239" w14:textId="77777777" w:rsidR="006A236B" w:rsidRPr="006A236B" w:rsidRDefault="006A236B" w:rsidP="006A236B">
            <w:pPr>
              <w:ind w:firstLine="540"/>
              <w:jc w:val="both"/>
              <w:rPr>
                <w:b/>
                <w:sz w:val="20"/>
                <w:szCs w:val="20"/>
              </w:rPr>
            </w:pPr>
            <w:r w:rsidRPr="006A236B">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E670C43" w14:textId="77777777" w:rsidR="006A236B" w:rsidRPr="006A236B" w:rsidRDefault="006A236B" w:rsidP="006A236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4E5217" w14:textId="77777777" w:rsidR="006A236B" w:rsidRPr="006A236B" w:rsidRDefault="006A236B" w:rsidP="006A236B">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1AFF7A0" w14:textId="77777777" w:rsidR="006A236B" w:rsidRPr="006A236B" w:rsidRDefault="006A236B" w:rsidP="006A236B">
            <w:pPr>
              <w:ind w:left="-108" w:right="-118"/>
              <w:jc w:val="center"/>
              <w:rPr>
                <w:b/>
                <w:sz w:val="20"/>
                <w:szCs w:val="20"/>
              </w:rPr>
            </w:pPr>
            <w:r w:rsidRPr="006A236B">
              <w:rPr>
                <w:b/>
                <w:sz w:val="20"/>
                <w:szCs w:val="20"/>
              </w:rPr>
              <w:t>3</w:t>
            </w:r>
          </w:p>
          <w:p w14:paraId="26BB829B" w14:textId="77777777" w:rsidR="006A236B" w:rsidRPr="006A236B" w:rsidRDefault="006A236B" w:rsidP="006A236B">
            <w:pPr>
              <w:ind w:left="-108" w:right="-118"/>
              <w:jc w:val="center"/>
              <w:rPr>
                <w:b/>
                <w:color w:val="FF0000"/>
                <w:sz w:val="20"/>
                <w:szCs w:val="20"/>
              </w:rPr>
            </w:pPr>
            <w:r w:rsidRPr="006A236B">
              <w:rPr>
                <w:b/>
                <w:sz w:val="20"/>
                <w:szCs w:val="20"/>
              </w:rPr>
              <w:t>76</w:t>
            </w:r>
          </w:p>
        </w:tc>
      </w:tr>
    </w:tbl>
    <w:p w14:paraId="7AB404FF" w14:textId="77777777" w:rsidR="00B277C1" w:rsidRPr="00F7136D" w:rsidRDefault="00B277C1" w:rsidP="00F7136D">
      <w:pPr>
        <w:jc w:val="both"/>
        <w:rPr>
          <w:b/>
          <w:i/>
          <w:sz w:val="20"/>
          <w:szCs w:val="20"/>
        </w:rPr>
      </w:pPr>
    </w:p>
    <w:p w14:paraId="684F44D4" w14:textId="65DE3FB4" w:rsidR="00A12046" w:rsidRPr="00F7136D" w:rsidRDefault="00A12046" w:rsidP="007F43F0">
      <w:pPr>
        <w:pStyle w:val="Balk2"/>
      </w:pPr>
      <w:bookmarkStart w:id="136" w:name="_Toc517951330"/>
      <w:r w:rsidRPr="00F7136D">
        <w:t xml:space="preserve">HEF 2067 </w:t>
      </w:r>
      <w:r w:rsidR="00EC45F9" w:rsidRPr="00F7136D">
        <w:t>H</w:t>
      </w:r>
      <w:r w:rsidR="00EC45F9">
        <w:t>emşirelikte İletişim</w:t>
      </w:r>
      <w:r w:rsidR="005C254E">
        <w:t xml:space="preserve"> </w:t>
      </w:r>
      <w:r w:rsidRPr="00F7136D">
        <w:t>B</w:t>
      </w:r>
      <w:r w:rsidR="005C254E">
        <w:t>ecerileri</w:t>
      </w:r>
      <w:bookmarkEnd w:id="136"/>
    </w:p>
    <w:p w14:paraId="4410625D" w14:textId="77777777" w:rsidR="00A12046" w:rsidRPr="00F7136D" w:rsidRDefault="00A12046"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A12046" w:rsidRPr="00F7136D" w14:paraId="6FEC35DF" w14:textId="77777777" w:rsidTr="00A12046">
        <w:tc>
          <w:tcPr>
            <w:tcW w:w="4553" w:type="dxa"/>
            <w:gridSpan w:val="3"/>
          </w:tcPr>
          <w:p w14:paraId="439A7276" w14:textId="77777777" w:rsidR="00A12046" w:rsidRPr="00F7136D" w:rsidRDefault="00A12046" w:rsidP="00F7136D">
            <w:pPr>
              <w:rPr>
                <w:b/>
                <w:sz w:val="20"/>
                <w:szCs w:val="20"/>
              </w:rPr>
            </w:pPr>
            <w:r w:rsidRPr="00F7136D">
              <w:rPr>
                <w:b/>
                <w:sz w:val="20"/>
                <w:szCs w:val="20"/>
              </w:rPr>
              <w:t>Dersi Veren Birim(ler): Hemşirelik Fakültesi</w:t>
            </w:r>
          </w:p>
        </w:tc>
        <w:tc>
          <w:tcPr>
            <w:tcW w:w="4798" w:type="dxa"/>
          </w:tcPr>
          <w:p w14:paraId="1725E931" w14:textId="77777777" w:rsidR="00A12046" w:rsidRPr="00F7136D" w:rsidRDefault="00A12046" w:rsidP="00F7136D">
            <w:pPr>
              <w:rPr>
                <w:b/>
                <w:sz w:val="20"/>
                <w:szCs w:val="20"/>
              </w:rPr>
            </w:pPr>
            <w:r w:rsidRPr="00F7136D">
              <w:rPr>
                <w:b/>
                <w:sz w:val="20"/>
                <w:szCs w:val="20"/>
              </w:rPr>
              <w:t>Dersi Alan Birim(ler): Hemşirelik Fakültesi</w:t>
            </w:r>
          </w:p>
          <w:p w14:paraId="246FCBDA" w14:textId="77777777" w:rsidR="00A12046" w:rsidRPr="00F7136D" w:rsidRDefault="00A12046" w:rsidP="00F7136D">
            <w:pPr>
              <w:rPr>
                <w:b/>
                <w:sz w:val="20"/>
                <w:szCs w:val="20"/>
              </w:rPr>
            </w:pPr>
          </w:p>
        </w:tc>
      </w:tr>
      <w:tr w:rsidR="00A12046" w:rsidRPr="00F7136D" w14:paraId="76BEE231" w14:textId="77777777" w:rsidTr="00A12046">
        <w:tc>
          <w:tcPr>
            <w:tcW w:w="4553" w:type="dxa"/>
            <w:gridSpan w:val="3"/>
          </w:tcPr>
          <w:p w14:paraId="53DB9762" w14:textId="77777777" w:rsidR="00A12046" w:rsidRPr="00F7136D" w:rsidRDefault="00A12046" w:rsidP="00F7136D">
            <w:pPr>
              <w:rPr>
                <w:b/>
                <w:sz w:val="20"/>
                <w:szCs w:val="20"/>
              </w:rPr>
            </w:pPr>
            <w:r w:rsidRPr="00F7136D">
              <w:rPr>
                <w:b/>
                <w:sz w:val="20"/>
                <w:szCs w:val="20"/>
              </w:rPr>
              <w:t xml:space="preserve">Bölüm Adı: </w:t>
            </w:r>
            <w:r w:rsidRPr="00F7136D">
              <w:rPr>
                <w:sz w:val="20"/>
                <w:szCs w:val="20"/>
              </w:rPr>
              <w:t xml:space="preserve">Hemşirelik </w:t>
            </w:r>
          </w:p>
        </w:tc>
        <w:tc>
          <w:tcPr>
            <w:tcW w:w="4798" w:type="dxa"/>
          </w:tcPr>
          <w:p w14:paraId="2A4B6FAE" w14:textId="77777777" w:rsidR="00A12046" w:rsidRPr="00F7136D" w:rsidRDefault="00A12046" w:rsidP="00F7136D">
            <w:pPr>
              <w:rPr>
                <w:b/>
                <w:sz w:val="20"/>
                <w:szCs w:val="20"/>
              </w:rPr>
            </w:pPr>
            <w:r w:rsidRPr="00F7136D">
              <w:rPr>
                <w:b/>
                <w:sz w:val="20"/>
                <w:szCs w:val="20"/>
              </w:rPr>
              <w:t xml:space="preserve">Dersin Adı: </w:t>
            </w:r>
          </w:p>
          <w:p w14:paraId="2B084153" w14:textId="77777777" w:rsidR="00A12046" w:rsidRPr="00F7136D" w:rsidRDefault="00A12046" w:rsidP="00F7136D">
            <w:pPr>
              <w:tabs>
                <w:tab w:val="left" w:pos="2340"/>
                <w:tab w:val="left" w:leader="dot" w:pos="7655"/>
              </w:tabs>
              <w:rPr>
                <w:sz w:val="20"/>
                <w:szCs w:val="20"/>
              </w:rPr>
            </w:pPr>
            <w:r w:rsidRPr="00F7136D">
              <w:rPr>
                <w:b/>
                <w:bCs/>
                <w:sz w:val="20"/>
                <w:szCs w:val="20"/>
              </w:rPr>
              <w:t>Hemşirelikte İletişim Becerileri</w:t>
            </w:r>
          </w:p>
        </w:tc>
      </w:tr>
      <w:tr w:rsidR="00A12046" w:rsidRPr="00F7136D" w14:paraId="44A9E153" w14:textId="77777777" w:rsidTr="00A12046">
        <w:tc>
          <w:tcPr>
            <w:tcW w:w="4553" w:type="dxa"/>
            <w:gridSpan w:val="3"/>
          </w:tcPr>
          <w:p w14:paraId="13F8783A" w14:textId="77777777" w:rsidR="00A12046" w:rsidRPr="00F7136D" w:rsidRDefault="00A12046" w:rsidP="00F7136D">
            <w:pPr>
              <w:rPr>
                <w:b/>
                <w:sz w:val="20"/>
                <w:szCs w:val="20"/>
              </w:rPr>
            </w:pPr>
            <w:r w:rsidRPr="00F7136D">
              <w:rPr>
                <w:b/>
                <w:sz w:val="20"/>
                <w:szCs w:val="20"/>
              </w:rPr>
              <w:t xml:space="preserve">Dersin Düzeyi: </w:t>
            </w:r>
            <w:r w:rsidRPr="00F7136D">
              <w:rPr>
                <w:sz w:val="20"/>
                <w:szCs w:val="20"/>
              </w:rPr>
              <w:t xml:space="preserve"> Lisans</w:t>
            </w:r>
          </w:p>
        </w:tc>
        <w:tc>
          <w:tcPr>
            <w:tcW w:w="4798" w:type="dxa"/>
          </w:tcPr>
          <w:p w14:paraId="3E28F774" w14:textId="1F0106C1" w:rsidR="00A12046" w:rsidRPr="00F7136D" w:rsidRDefault="00A12046" w:rsidP="00F7136D">
            <w:pPr>
              <w:rPr>
                <w:b/>
                <w:sz w:val="20"/>
                <w:szCs w:val="20"/>
              </w:rPr>
            </w:pPr>
            <w:r w:rsidRPr="00F7136D">
              <w:rPr>
                <w:b/>
                <w:sz w:val="20"/>
                <w:szCs w:val="20"/>
              </w:rPr>
              <w:t xml:space="preserve">Dersin Kodu:  </w:t>
            </w:r>
            <w:r w:rsidR="002155B2">
              <w:rPr>
                <w:b/>
                <w:bCs/>
                <w:sz w:val="20"/>
                <w:szCs w:val="20"/>
              </w:rPr>
              <w:t>HEF 206</w:t>
            </w:r>
            <w:r w:rsidRPr="00F7136D">
              <w:rPr>
                <w:b/>
                <w:bCs/>
                <w:sz w:val="20"/>
                <w:szCs w:val="20"/>
              </w:rPr>
              <w:t>7</w:t>
            </w:r>
          </w:p>
        </w:tc>
      </w:tr>
      <w:tr w:rsidR="00A12046" w:rsidRPr="00F7136D" w14:paraId="122D9BE8" w14:textId="77777777" w:rsidTr="00A12046">
        <w:tc>
          <w:tcPr>
            <w:tcW w:w="4553" w:type="dxa"/>
            <w:gridSpan w:val="3"/>
          </w:tcPr>
          <w:p w14:paraId="4436123B" w14:textId="696A6408" w:rsidR="00A12046" w:rsidRPr="00F7136D" w:rsidRDefault="00A12046" w:rsidP="00F7136D">
            <w:pPr>
              <w:rPr>
                <w:b/>
                <w:sz w:val="20"/>
                <w:szCs w:val="20"/>
              </w:rPr>
            </w:pPr>
            <w:r w:rsidRPr="00F7136D">
              <w:rPr>
                <w:b/>
                <w:sz w:val="20"/>
                <w:szCs w:val="20"/>
              </w:rPr>
              <w:t>Formun Düzenlenme/Yenilenme Tarihi:</w:t>
            </w:r>
            <w:r w:rsidR="002155B2" w:rsidRPr="002155B2">
              <w:rPr>
                <w:b/>
              </w:rPr>
              <w:t xml:space="preserve"> </w:t>
            </w:r>
            <w:r w:rsidR="002155B2" w:rsidRPr="002155B2">
              <w:rPr>
                <w:b/>
                <w:sz w:val="20"/>
                <w:szCs w:val="20"/>
              </w:rPr>
              <w:t>12.10.2018</w:t>
            </w:r>
          </w:p>
        </w:tc>
        <w:tc>
          <w:tcPr>
            <w:tcW w:w="4798" w:type="dxa"/>
          </w:tcPr>
          <w:p w14:paraId="69663C8B" w14:textId="77777777" w:rsidR="00A12046" w:rsidRPr="00F7136D" w:rsidRDefault="00A12046" w:rsidP="00F7136D">
            <w:pPr>
              <w:rPr>
                <w:b/>
                <w:sz w:val="20"/>
                <w:szCs w:val="20"/>
              </w:rPr>
            </w:pPr>
            <w:r w:rsidRPr="00F7136D">
              <w:rPr>
                <w:b/>
                <w:sz w:val="20"/>
                <w:szCs w:val="20"/>
              </w:rPr>
              <w:t>Dersin Türü: Z</w:t>
            </w:r>
            <w:r w:rsidRPr="00F7136D">
              <w:rPr>
                <w:sz w:val="20"/>
                <w:szCs w:val="20"/>
              </w:rPr>
              <w:t xml:space="preserve">orunlu </w:t>
            </w:r>
          </w:p>
        </w:tc>
      </w:tr>
      <w:tr w:rsidR="00A12046" w:rsidRPr="00F7136D" w14:paraId="18BBACD9" w14:textId="77777777" w:rsidTr="00A12046">
        <w:tc>
          <w:tcPr>
            <w:tcW w:w="4553" w:type="dxa"/>
            <w:gridSpan w:val="3"/>
          </w:tcPr>
          <w:p w14:paraId="7AC2CCF9" w14:textId="77777777" w:rsidR="00A12046" w:rsidRPr="00F7136D" w:rsidRDefault="00A12046" w:rsidP="00F7136D">
            <w:pPr>
              <w:rPr>
                <w:b/>
                <w:sz w:val="20"/>
                <w:szCs w:val="20"/>
              </w:rPr>
            </w:pPr>
            <w:r w:rsidRPr="00F7136D">
              <w:rPr>
                <w:b/>
                <w:sz w:val="20"/>
                <w:szCs w:val="20"/>
              </w:rPr>
              <w:t xml:space="preserve">Dersin Öğretim Dili: </w:t>
            </w:r>
            <w:r w:rsidRPr="00F7136D">
              <w:rPr>
                <w:sz w:val="20"/>
                <w:szCs w:val="20"/>
              </w:rPr>
              <w:t>Türkçe</w:t>
            </w:r>
          </w:p>
          <w:p w14:paraId="1E3E676B" w14:textId="77777777" w:rsidR="00A12046" w:rsidRPr="00F7136D" w:rsidRDefault="00A12046" w:rsidP="00F7136D">
            <w:pPr>
              <w:rPr>
                <w:sz w:val="20"/>
                <w:szCs w:val="20"/>
              </w:rPr>
            </w:pPr>
            <w:r w:rsidRPr="00F7136D">
              <w:rPr>
                <w:b/>
                <w:sz w:val="20"/>
                <w:szCs w:val="20"/>
              </w:rPr>
              <w:tab/>
            </w:r>
          </w:p>
        </w:tc>
        <w:tc>
          <w:tcPr>
            <w:tcW w:w="4798" w:type="dxa"/>
          </w:tcPr>
          <w:p w14:paraId="5B122A31" w14:textId="77777777" w:rsidR="00A12046" w:rsidRPr="00F7136D" w:rsidRDefault="00A12046" w:rsidP="00F7136D">
            <w:pPr>
              <w:rPr>
                <w:b/>
                <w:sz w:val="20"/>
                <w:szCs w:val="20"/>
              </w:rPr>
            </w:pPr>
            <w:r w:rsidRPr="00F7136D">
              <w:rPr>
                <w:b/>
                <w:sz w:val="20"/>
                <w:szCs w:val="20"/>
              </w:rPr>
              <w:t xml:space="preserve">Dersin Öğretim Üyesi/Üyeleri: </w:t>
            </w:r>
          </w:p>
          <w:p w14:paraId="62E98E16" w14:textId="10ACEDE8" w:rsidR="00A12046" w:rsidRPr="00F7136D" w:rsidRDefault="00A12046" w:rsidP="00F7136D">
            <w:pPr>
              <w:rPr>
                <w:sz w:val="20"/>
                <w:szCs w:val="20"/>
              </w:rPr>
            </w:pPr>
            <w:r w:rsidRPr="00F7136D">
              <w:rPr>
                <w:sz w:val="20"/>
                <w:szCs w:val="20"/>
              </w:rPr>
              <w:t xml:space="preserve">Prof. Dr. Zekiye Ç. </w:t>
            </w:r>
            <w:r w:rsidR="00EC45F9" w:rsidRPr="00F7136D">
              <w:rPr>
                <w:sz w:val="20"/>
                <w:szCs w:val="20"/>
              </w:rPr>
              <w:t>DUMAN</w:t>
            </w:r>
          </w:p>
          <w:p w14:paraId="34FCDE99" w14:textId="09F8119B" w:rsidR="00A12046" w:rsidRPr="00F7136D" w:rsidRDefault="00A12046" w:rsidP="00F7136D">
            <w:pPr>
              <w:rPr>
                <w:sz w:val="20"/>
                <w:szCs w:val="20"/>
              </w:rPr>
            </w:pPr>
            <w:r w:rsidRPr="00F7136D">
              <w:rPr>
                <w:sz w:val="20"/>
                <w:szCs w:val="20"/>
              </w:rPr>
              <w:t xml:space="preserve">Doç. Dr. Neslihan </w:t>
            </w:r>
            <w:r w:rsidR="00EC45F9" w:rsidRPr="00F7136D">
              <w:rPr>
                <w:sz w:val="20"/>
                <w:szCs w:val="20"/>
              </w:rPr>
              <w:t>GÜNÜŞEN</w:t>
            </w:r>
          </w:p>
          <w:p w14:paraId="63F4700B" w14:textId="58D25C0A" w:rsidR="00A12046" w:rsidRPr="00F7136D" w:rsidRDefault="00A12046" w:rsidP="00F7136D">
            <w:pPr>
              <w:rPr>
                <w:sz w:val="20"/>
                <w:szCs w:val="20"/>
              </w:rPr>
            </w:pPr>
            <w:r w:rsidRPr="00F7136D">
              <w:rPr>
                <w:sz w:val="20"/>
                <w:szCs w:val="20"/>
              </w:rPr>
              <w:t xml:space="preserve">Dr.Öğr. Üyesi Figen </w:t>
            </w:r>
            <w:r w:rsidR="00EC45F9" w:rsidRPr="00F7136D">
              <w:rPr>
                <w:sz w:val="20"/>
                <w:szCs w:val="20"/>
              </w:rPr>
              <w:t>ŞENGÜN İNAN</w:t>
            </w:r>
          </w:p>
          <w:p w14:paraId="755FD659" w14:textId="77777777" w:rsidR="00A12046" w:rsidRDefault="00A12046" w:rsidP="00F7136D">
            <w:pPr>
              <w:rPr>
                <w:sz w:val="20"/>
                <w:szCs w:val="20"/>
              </w:rPr>
            </w:pPr>
            <w:r w:rsidRPr="00F7136D">
              <w:rPr>
                <w:sz w:val="20"/>
                <w:szCs w:val="20"/>
              </w:rPr>
              <w:t xml:space="preserve">Dr.Öğr. Üyesi Burcu </w:t>
            </w:r>
            <w:r w:rsidR="00EC45F9" w:rsidRPr="00F7136D">
              <w:rPr>
                <w:sz w:val="20"/>
                <w:szCs w:val="20"/>
              </w:rPr>
              <w:t>AKPINAR SÖYLEMEZ</w:t>
            </w:r>
          </w:p>
          <w:p w14:paraId="337B3562" w14:textId="1B9B0DEE" w:rsidR="002155B2" w:rsidRPr="00F7136D" w:rsidRDefault="002155B2" w:rsidP="00F7136D">
            <w:pPr>
              <w:rPr>
                <w:sz w:val="20"/>
                <w:szCs w:val="20"/>
              </w:rPr>
            </w:pPr>
            <w:r w:rsidRPr="002155B2">
              <w:rPr>
                <w:sz w:val="20"/>
                <w:szCs w:val="20"/>
              </w:rPr>
              <w:t>Dr. Öğr. Üyesi Sibel Coşkun</w:t>
            </w:r>
          </w:p>
        </w:tc>
      </w:tr>
      <w:tr w:rsidR="00A12046" w:rsidRPr="00F7136D" w14:paraId="1863B7DE" w14:textId="77777777" w:rsidTr="00A12046">
        <w:tc>
          <w:tcPr>
            <w:tcW w:w="4553" w:type="dxa"/>
            <w:gridSpan w:val="3"/>
          </w:tcPr>
          <w:p w14:paraId="72E2B5CE" w14:textId="77777777" w:rsidR="00A12046" w:rsidRPr="00F7136D" w:rsidRDefault="00A12046" w:rsidP="00F7136D">
            <w:pPr>
              <w:rPr>
                <w:color w:val="FF0000"/>
                <w:sz w:val="20"/>
                <w:szCs w:val="20"/>
              </w:rPr>
            </w:pPr>
            <w:r w:rsidRPr="00F7136D">
              <w:rPr>
                <w:b/>
                <w:sz w:val="20"/>
                <w:szCs w:val="20"/>
              </w:rPr>
              <w:t>Dersin Önkoşulu:</w:t>
            </w:r>
            <w:r w:rsidRPr="00F7136D">
              <w:rPr>
                <w:sz w:val="20"/>
                <w:szCs w:val="20"/>
              </w:rPr>
              <w:t>-</w:t>
            </w:r>
          </w:p>
        </w:tc>
        <w:tc>
          <w:tcPr>
            <w:tcW w:w="4798" w:type="dxa"/>
          </w:tcPr>
          <w:p w14:paraId="7E6589C8" w14:textId="77777777" w:rsidR="00A12046" w:rsidRPr="00F7136D" w:rsidRDefault="00A12046" w:rsidP="00F7136D">
            <w:pPr>
              <w:rPr>
                <w:b/>
                <w:sz w:val="20"/>
                <w:szCs w:val="20"/>
              </w:rPr>
            </w:pPr>
            <w:r w:rsidRPr="00F7136D">
              <w:rPr>
                <w:b/>
                <w:sz w:val="20"/>
                <w:szCs w:val="20"/>
              </w:rPr>
              <w:t>Önkoşul Olduğu Ders:</w:t>
            </w:r>
            <w:r w:rsidRPr="00F7136D">
              <w:rPr>
                <w:sz w:val="20"/>
                <w:szCs w:val="20"/>
              </w:rPr>
              <w:t xml:space="preserve"> -</w:t>
            </w:r>
          </w:p>
        </w:tc>
      </w:tr>
      <w:tr w:rsidR="00A12046" w:rsidRPr="00F7136D" w14:paraId="7F543887" w14:textId="77777777" w:rsidTr="00A12046">
        <w:tc>
          <w:tcPr>
            <w:tcW w:w="4553" w:type="dxa"/>
            <w:gridSpan w:val="3"/>
          </w:tcPr>
          <w:p w14:paraId="44917D04" w14:textId="77777777" w:rsidR="00A12046" w:rsidRPr="00F7136D" w:rsidRDefault="00A12046" w:rsidP="00F7136D">
            <w:pPr>
              <w:rPr>
                <w:sz w:val="20"/>
                <w:szCs w:val="20"/>
              </w:rPr>
            </w:pPr>
            <w:r w:rsidRPr="00F7136D">
              <w:rPr>
                <w:b/>
                <w:sz w:val="20"/>
                <w:szCs w:val="20"/>
              </w:rPr>
              <w:t>Haftalık Ders Saati: 2</w:t>
            </w:r>
          </w:p>
          <w:p w14:paraId="1C75D33A" w14:textId="77777777" w:rsidR="00A12046" w:rsidRPr="00F7136D" w:rsidRDefault="00A12046" w:rsidP="00F7136D">
            <w:pPr>
              <w:rPr>
                <w:i/>
                <w:color w:val="FF0000"/>
                <w:sz w:val="20"/>
                <w:szCs w:val="20"/>
              </w:rPr>
            </w:pPr>
          </w:p>
        </w:tc>
        <w:tc>
          <w:tcPr>
            <w:tcW w:w="4798" w:type="dxa"/>
          </w:tcPr>
          <w:p w14:paraId="6F352A90" w14:textId="77777777" w:rsidR="00A12046" w:rsidRPr="00F7136D" w:rsidRDefault="00A12046" w:rsidP="00F7136D">
            <w:pPr>
              <w:rPr>
                <w:b/>
                <w:color w:val="000000"/>
                <w:sz w:val="20"/>
                <w:szCs w:val="20"/>
              </w:rPr>
            </w:pPr>
            <w:r w:rsidRPr="00F7136D">
              <w:rPr>
                <w:b/>
                <w:color w:val="000000"/>
                <w:sz w:val="20"/>
                <w:szCs w:val="20"/>
              </w:rPr>
              <w:t xml:space="preserve">Ders Koordinatörü (Ders girişlerinden sorumlu olan kişi): </w:t>
            </w:r>
          </w:p>
          <w:p w14:paraId="65AED5FD" w14:textId="43B2EFBA" w:rsidR="00A12046" w:rsidRPr="00F7136D" w:rsidRDefault="00A12046" w:rsidP="00F7136D">
            <w:pPr>
              <w:rPr>
                <w:sz w:val="20"/>
                <w:szCs w:val="20"/>
              </w:rPr>
            </w:pPr>
            <w:r w:rsidRPr="00F7136D">
              <w:rPr>
                <w:sz w:val="20"/>
                <w:szCs w:val="20"/>
              </w:rPr>
              <w:t xml:space="preserve">Doç. Dr. </w:t>
            </w:r>
            <w:r w:rsidRPr="004C2BDA">
              <w:rPr>
                <w:sz w:val="20"/>
                <w:szCs w:val="20"/>
              </w:rPr>
              <w:t xml:space="preserve">Neslihan </w:t>
            </w:r>
            <w:r w:rsidR="00EC45F9" w:rsidRPr="004C2BDA">
              <w:rPr>
                <w:sz w:val="20"/>
                <w:szCs w:val="20"/>
              </w:rPr>
              <w:t>GÜNÜŞEN</w:t>
            </w:r>
          </w:p>
        </w:tc>
      </w:tr>
      <w:tr w:rsidR="00A12046" w:rsidRPr="00F7136D" w14:paraId="3356E7AC" w14:textId="77777777" w:rsidTr="00A12046">
        <w:tc>
          <w:tcPr>
            <w:tcW w:w="1507" w:type="dxa"/>
          </w:tcPr>
          <w:p w14:paraId="5D098947" w14:textId="77777777" w:rsidR="00A12046" w:rsidRPr="00F7136D" w:rsidRDefault="00A12046" w:rsidP="00F7136D">
            <w:pPr>
              <w:rPr>
                <w:sz w:val="20"/>
                <w:szCs w:val="20"/>
              </w:rPr>
            </w:pPr>
            <w:r w:rsidRPr="00F7136D">
              <w:rPr>
                <w:sz w:val="20"/>
                <w:szCs w:val="20"/>
              </w:rPr>
              <w:t>Teori</w:t>
            </w:r>
          </w:p>
          <w:p w14:paraId="51E45AE8" w14:textId="77777777" w:rsidR="00A12046" w:rsidRPr="00F7136D" w:rsidRDefault="00A12046" w:rsidP="00F7136D">
            <w:pPr>
              <w:rPr>
                <w:sz w:val="20"/>
                <w:szCs w:val="20"/>
              </w:rPr>
            </w:pPr>
          </w:p>
        </w:tc>
        <w:tc>
          <w:tcPr>
            <w:tcW w:w="1520" w:type="dxa"/>
          </w:tcPr>
          <w:p w14:paraId="4080689F" w14:textId="77777777" w:rsidR="00A12046" w:rsidRPr="00F7136D" w:rsidRDefault="00A12046" w:rsidP="00F7136D">
            <w:pPr>
              <w:rPr>
                <w:sz w:val="20"/>
                <w:szCs w:val="20"/>
              </w:rPr>
            </w:pPr>
            <w:r w:rsidRPr="00F7136D">
              <w:rPr>
                <w:sz w:val="20"/>
                <w:szCs w:val="20"/>
              </w:rPr>
              <w:t>Uygulama</w:t>
            </w:r>
          </w:p>
          <w:p w14:paraId="193A7CA6" w14:textId="77777777" w:rsidR="00A12046" w:rsidRPr="00F7136D" w:rsidRDefault="00A12046" w:rsidP="00F7136D">
            <w:pPr>
              <w:rPr>
                <w:b/>
                <w:sz w:val="20"/>
                <w:szCs w:val="20"/>
              </w:rPr>
            </w:pPr>
          </w:p>
        </w:tc>
        <w:tc>
          <w:tcPr>
            <w:tcW w:w="1526" w:type="dxa"/>
          </w:tcPr>
          <w:p w14:paraId="73CC9A75" w14:textId="77777777" w:rsidR="00A12046" w:rsidRPr="00F7136D" w:rsidRDefault="00A12046" w:rsidP="00F7136D">
            <w:pPr>
              <w:rPr>
                <w:sz w:val="20"/>
                <w:szCs w:val="20"/>
              </w:rPr>
            </w:pPr>
            <w:r w:rsidRPr="00F7136D">
              <w:rPr>
                <w:sz w:val="20"/>
                <w:szCs w:val="20"/>
              </w:rPr>
              <w:t>Laboratuvar</w:t>
            </w:r>
          </w:p>
        </w:tc>
        <w:tc>
          <w:tcPr>
            <w:tcW w:w="4798" w:type="dxa"/>
          </w:tcPr>
          <w:p w14:paraId="0B4E7684" w14:textId="77777777" w:rsidR="00A12046" w:rsidRPr="00F7136D" w:rsidRDefault="00A12046" w:rsidP="00F7136D">
            <w:pPr>
              <w:rPr>
                <w:b/>
                <w:sz w:val="20"/>
                <w:szCs w:val="20"/>
              </w:rPr>
            </w:pPr>
            <w:r w:rsidRPr="00F7136D">
              <w:rPr>
                <w:b/>
                <w:sz w:val="20"/>
                <w:szCs w:val="20"/>
              </w:rPr>
              <w:t>Dersin Ulusal Kredisi:2</w:t>
            </w:r>
          </w:p>
          <w:p w14:paraId="5C254ABE" w14:textId="77777777" w:rsidR="00A12046" w:rsidRPr="00F7136D" w:rsidRDefault="00A12046" w:rsidP="00F7136D">
            <w:pPr>
              <w:rPr>
                <w:b/>
                <w:sz w:val="20"/>
                <w:szCs w:val="20"/>
              </w:rPr>
            </w:pPr>
          </w:p>
          <w:p w14:paraId="1DB13BFC" w14:textId="77777777" w:rsidR="00A12046" w:rsidRPr="00F7136D" w:rsidRDefault="00A12046" w:rsidP="00F7136D">
            <w:pPr>
              <w:rPr>
                <w:b/>
                <w:color w:val="C00000"/>
                <w:sz w:val="20"/>
                <w:szCs w:val="20"/>
              </w:rPr>
            </w:pPr>
          </w:p>
        </w:tc>
      </w:tr>
      <w:tr w:rsidR="00A12046" w:rsidRPr="00F7136D" w14:paraId="271AE23B" w14:textId="77777777" w:rsidTr="00A12046">
        <w:tc>
          <w:tcPr>
            <w:tcW w:w="1507" w:type="dxa"/>
          </w:tcPr>
          <w:p w14:paraId="28028302" w14:textId="77777777" w:rsidR="00A12046" w:rsidRPr="00F7136D" w:rsidRDefault="00A12046" w:rsidP="00F7136D">
            <w:pPr>
              <w:rPr>
                <w:sz w:val="20"/>
                <w:szCs w:val="20"/>
              </w:rPr>
            </w:pPr>
            <w:r w:rsidRPr="00F7136D">
              <w:rPr>
                <w:sz w:val="20"/>
                <w:szCs w:val="20"/>
              </w:rPr>
              <w:t>2</w:t>
            </w:r>
          </w:p>
        </w:tc>
        <w:tc>
          <w:tcPr>
            <w:tcW w:w="1520" w:type="dxa"/>
          </w:tcPr>
          <w:p w14:paraId="0368AF2F" w14:textId="77777777" w:rsidR="00A12046" w:rsidRPr="00F7136D" w:rsidRDefault="00A12046" w:rsidP="00F7136D">
            <w:pPr>
              <w:rPr>
                <w:sz w:val="20"/>
                <w:szCs w:val="20"/>
              </w:rPr>
            </w:pPr>
            <w:r w:rsidRPr="00F7136D">
              <w:rPr>
                <w:sz w:val="20"/>
                <w:szCs w:val="20"/>
              </w:rPr>
              <w:t>0</w:t>
            </w:r>
          </w:p>
        </w:tc>
        <w:tc>
          <w:tcPr>
            <w:tcW w:w="1526" w:type="dxa"/>
          </w:tcPr>
          <w:p w14:paraId="62154E2D" w14:textId="77777777" w:rsidR="00A12046" w:rsidRPr="00F7136D" w:rsidRDefault="00A12046" w:rsidP="00F7136D">
            <w:pPr>
              <w:rPr>
                <w:sz w:val="20"/>
                <w:szCs w:val="20"/>
              </w:rPr>
            </w:pPr>
            <w:r w:rsidRPr="00F7136D">
              <w:rPr>
                <w:sz w:val="20"/>
                <w:szCs w:val="20"/>
              </w:rPr>
              <w:t>0</w:t>
            </w:r>
          </w:p>
        </w:tc>
        <w:tc>
          <w:tcPr>
            <w:tcW w:w="4798" w:type="dxa"/>
          </w:tcPr>
          <w:p w14:paraId="666505B6" w14:textId="77777777" w:rsidR="00A12046" w:rsidRPr="00F7136D" w:rsidRDefault="00A12046" w:rsidP="00F7136D">
            <w:pPr>
              <w:rPr>
                <w:b/>
                <w:sz w:val="20"/>
                <w:szCs w:val="20"/>
              </w:rPr>
            </w:pPr>
            <w:r w:rsidRPr="00F7136D">
              <w:rPr>
                <w:b/>
                <w:sz w:val="20"/>
                <w:szCs w:val="20"/>
              </w:rPr>
              <w:t>Dersin AKTS Kredisi: 3</w:t>
            </w:r>
          </w:p>
          <w:p w14:paraId="4C991080" w14:textId="77777777" w:rsidR="00A12046" w:rsidRPr="00F7136D" w:rsidRDefault="00A12046" w:rsidP="00F7136D">
            <w:pPr>
              <w:rPr>
                <w:b/>
                <w:color w:val="C00000"/>
                <w:sz w:val="20"/>
                <w:szCs w:val="20"/>
              </w:rPr>
            </w:pPr>
          </w:p>
        </w:tc>
      </w:tr>
      <w:tr w:rsidR="00A12046" w:rsidRPr="00F7136D" w14:paraId="53D83DC0" w14:textId="77777777" w:rsidTr="00A12046">
        <w:tc>
          <w:tcPr>
            <w:tcW w:w="9351" w:type="dxa"/>
            <w:gridSpan w:val="4"/>
          </w:tcPr>
          <w:p w14:paraId="4D65C235" w14:textId="77777777" w:rsidR="00A12046" w:rsidRPr="00F7136D" w:rsidRDefault="00A12046" w:rsidP="00F7136D">
            <w:pPr>
              <w:rPr>
                <w:b/>
                <w:sz w:val="20"/>
                <w:szCs w:val="20"/>
              </w:rPr>
            </w:pPr>
            <w:r w:rsidRPr="00F7136D">
              <w:rPr>
                <w:b/>
                <w:sz w:val="20"/>
                <w:szCs w:val="20"/>
              </w:rPr>
              <w:t>BU TABLO ÖĞRENCİ İŞLERİ OTOMASYON SİSTEMİNDEN AKTARILACAKTIR.</w:t>
            </w:r>
          </w:p>
        </w:tc>
      </w:tr>
    </w:tbl>
    <w:p w14:paraId="29C5C811" w14:textId="77777777" w:rsidR="00A12046" w:rsidRPr="00F7136D" w:rsidRDefault="00A12046"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12046" w:rsidRPr="00F7136D" w14:paraId="267BEF65" w14:textId="77777777" w:rsidTr="00A12046">
        <w:tc>
          <w:tcPr>
            <w:tcW w:w="9351" w:type="dxa"/>
          </w:tcPr>
          <w:p w14:paraId="2398FB6F" w14:textId="77777777" w:rsidR="00A12046" w:rsidRPr="00F7136D" w:rsidRDefault="00A12046" w:rsidP="00F7136D">
            <w:pPr>
              <w:rPr>
                <w:sz w:val="20"/>
                <w:szCs w:val="20"/>
              </w:rPr>
            </w:pPr>
            <w:r w:rsidRPr="00F7136D">
              <w:rPr>
                <w:b/>
                <w:sz w:val="20"/>
                <w:szCs w:val="20"/>
              </w:rPr>
              <w:t>Dersin Amacı:</w:t>
            </w:r>
            <w:r w:rsidRPr="00F7136D">
              <w:rPr>
                <w:sz w:val="20"/>
                <w:szCs w:val="20"/>
              </w:rPr>
              <w:t xml:space="preserve"> </w:t>
            </w:r>
          </w:p>
          <w:p w14:paraId="3EF2A133" w14:textId="77777777" w:rsidR="00A12046" w:rsidRPr="00F7136D" w:rsidRDefault="00A12046" w:rsidP="00F7136D">
            <w:pPr>
              <w:jc w:val="both"/>
              <w:rPr>
                <w:b/>
                <w:sz w:val="20"/>
                <w:szCs w:val="20"/>
              </w:rPr>
            </w:pPr>
            <w:r w:rsidRPr="00F7136D">
              <w:rPr>
                <w:color w:val="000000"/>
                <w:sz w:val="20"/>
                <w:szCs w:val="20"/>
              </w:rPr>
              <w:t xml:space="preserve">Bu dersin amacı; sağlık ve hastalıkta birey ve ailenin gereksinimlerini dikkate alarak, insana özgü yaşantılara duyarlılık hisseden, hastalığa ve duruma yönelik tepkileri anlamlandırabilen, empati yapabilen ve danışmanlık verebilen hemşireler yetiştirmektir.  </w:t>
            </w:r>
          </w:p>
          <w:p w14:paraId="7D1EED20" w14:textId="77777777" w:rsidR="00A12046" w:rsidRPr="00F7136D" w:rsidRDefault="00A12046" w:rsidP="00F7136D">
            <w:pPr>
              <w:tabs>
                <w:tab w:val="left" w:pos="2268"/>
                <w:tab w:val="left" w:pos="2410"/>
                <w:tab w:val="left" w:leader="dot" w:pos="7655"/>
              </w:tabs>
              <w:spacing w:before="60"/>
              <w:rPr>
                <w:sz w:val="20"/>
                <w:szCs w:val="20"/>
              </w:rPr>
            </w:pPr>
          </w:p>
        </w:tc>
      </w:tr>
      <w:tr w:rsidR="00A12046" w:rsidRPr="00F7136D" w14:paraId="009E2B91" w14:textId="77777777" w:rsidTr="00A12046">
        <w:tc>
          <w:tcPr>
            <w:tcW w:w="9351" w:type="dxa"/>
          </w:tcPr>
          <w:p w14:paraId="7B9BB873" w14:textId="77777777" w:rsidR="00A12046" w:rsidRPr="00F7136D" w:rsidRDefault="00A12046" w:rsidP="00F7136D">
            <w:pPr>
              <w:rPr>
                <w:b/>
                <w:color w:val="FF0000"/>
                <w:sz w:val="20"/>
                <w:szCs w:val="20"/>
              </w:rPr>
            </w:pPr>
            <w:r w:rsidRPr="00F7136D">
              <w:rPr>
                <w:b/>
                <w:sz w:val="20"/>
                <w:szCs w:val="20"/>
              </w:rPr>
              <w:lastRenderedPageBreak/>
              <w:t xml:space="preserve">Dersin Öğrenme Kazanımları: </w:t>
            </w:r>
            <w:r w:rsidRPr="00F7136D">
              <w:rPr>
                <w:b/>
                <w:color w:val="FF0000"/>
                <w:sz w:val="20"/>
                <w:szCs w:val="20"/>
              </w:rPr>
              <w:t xml:space="preserve"> </w:t>
            </w:r>
          </w:p>
          <w:p w14:paraId="20000DEA"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1. Birey ve ailenin hastalık durumuna tepkilerini ve gereksinimlerini tanılayabilme</w:t>
            </w:r>
          </w:p>
          <w:p w14:paraId="3D22807B" w14:textId="77777777" w:rsidR="00A12046" w:rsidRPr="00F7136D" w:rsidRDefault="00A12046" w:rsidP="00F7136D">
            <w:pPr>
              <w:tabs>
                <w:tab w:val="left" w:pos="2268"/>
                <w:tab w:val="left" w:pos="2410"/>
                <w:tab w:val="left" w:leader="dot" w:pos="7655"/>
              </w:tabs>
              <w:spacing w:before="60"/>
              <w:rPr>
                <w:color w:val="000000"/>
                <w:sz w:val="20"/>
                <w:szCs w:val="20"/>
              </w:rPr>
            </w:pPr>
            <w:r w:rsidRPr="00F7136D">
              <w:rPr>
                <w:sz w:val="20"/>
                <w:szCs w:val="20"/>
              </w:rPr>
              <w:t>2.  Temel iletişim becerilerini kullanarak ve insana özgü duyarlılıkla baş edilmesi güç iletişim durumlarını yönetebilme</w:t>
            </w:r>
            <w:r w:rsidRPr="00F7136D">
              <w:rPr>
                <w:color w:val="000000"/>
                <w:sz w:val="20"/>
                <w:szCs w:val="20"/>
              </w:rPr>
              <w:t xml:space="preserve"> </w:t>
            </w:r>
          </w:p>
          <w:p w14:paraId="6FA7CA8B"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3. Yönetilmesi güç iletişim durumları ile karşılaştığında kendi bilişlerinin ve gereksinimlerinin farkında olma</w:t>
            </w:r>
          </w:p>
          <w:p w14:paraId="13122ADD"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4. Terapötik iletişim, yardım becerileri ve danışmanlık ilkelerine uygun olarak birey ve ailenin gereksinimlerini karşılayabilme</w:t>
            </w:r>
          </w:p>
          <w:p w14:paraId="3B031735" w14:textId="77777777" w:rsidR="00A12046" w:rsidRPr="00F7136D" w:rsidRDefault="00A12046" w:rsidP="00F7136D">
            <w:pPr>
              <w:tabs>
                <w:tab w:val="left" w:pos="2268"/>
                <w:tab w:val="left" w:pos="2410"/>
                <w:tab w:val="left" w:leader="dot" w:pos="7655"/>
              </w:tabs>
              <w:spacing w:before="60"/>
              <w:rPr>
                <w:sz w:val="20"/>
                <w:szCs w:val="20"/>
              </w:rPr>
            </w:pPr>
            <w:r w:rsidRPr="00F7136D">
              <w:rPr>
                <w:sz w:val="20"/>
                <w:szCs w:val="20"/>
              </w:rPr>
              <w:t>5. Birey ve ailenin yaşadığı sıkıntılı durumlara yardım etmekten anlam bulma</w:t>
            </w:r>
          </w:p>
        </w:tc>
      </w:tr>
    </w:tbl>
    <w:p w14:paraId="4EFA0EF3" w14:textId="77777777" w:rsidR="00A12046" w:rsidRPr="00F7136D" w:rsidRDefault="00A12046"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12046" w:rsidRPr="00F7136D" w14:paraId="375A4671" w14:textId="77777777" w:rsidTr="00A12046">
        <w:trPr>
          <w:trHeight w:val="566"/>
        </w:trPr>
        <w:tc>
          <w:tcPr>
            <w:tcW w:w="9351" w:type="dxa"/>
          </w:tcPr>
          <w:p w14:paraId="6A1C5FBC" w14:textId="77777777" w:rsidR="00A12046" w:rsidRPr="00F7136D" w:rsidRDefault="00A12046" w:rsidP="00F7136D">
            <w:pPr>
              <w:rPr>
                <w:b/>
                <w:sz w:val="20"/>
                <w:szCs w:val="20"/>
              </w:rPr>
            </w:pPr>
            <w:r w:rsidRPr="00F7136D">
              <w:rPr>
                <w:b/>
                <w:sz w:val="20"/>
                <w:szCs w:val="20"/>
              </w:rPr>
              <w:t xml:space="preserve">Öğrenme ve Öğretme Yöntemleri:  </w:t>
            </w:r>
          </w:p>
          <w:p w14:paraId="5D91A455" w14:textId="77777777" w:rsidR="00A12046" w:rsidRPr="00F7136D" w:rsidRDefault="00A12046" w:rsidP="00F7136D">
            <w:pPr>
              <w:rPr>
                <w:sz w:val="20"/>
                <w:szCs w:val="20"/>
              </w:rPr>
            </w:pPr>
            <w:r w:rsidRPr="00F7136D">
              <w:rPr>
                <w:sz w:val="20"/>
                <w:szCs w:val="20"/>
              </w:rPr>
              <w:t>Sunum, tartışma, soru-cevap, vaka sunumu, kavram haritası</w:t>
            </w:r>
          </w:p>
        </w:tc>
      </w:tr>
    </w:tbl>
    <w:p w14:paraId="7643BC37" w14:textId="77777777" w:rsidR="00A12046" w:rsidRPr="00F7136D" w:rsidRDefault="00A12046" w:rsidP="004C2BD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59"/>
      </w:tblGrid>
      <w:tr w:rsidR="00A12046" w:rsidRPr="00F8240E" w14:paraId="0BEF4D3D" w14:textId="77777777" w:rsidTr="00A12046">
        <w:trPr>
          <w:trHeight w:val="140"/>
        </w:trPr>
        <w:tc>
          <w:tcPr>
            <w:tcW w:w="9351" w:type="dxa"/>
            <w:gridSpan w:val="3"/>
          </w:tcPr>
          <w:p w14:paraId="1F987D73" w14:textId="77777777" w:rsidR="00A12046" w:rsidRPr="00F8240E" w:rsidRDefault="00A12046" w:rsidP="00F7136D">
            <w:pPr>
              <w:rPr>
                <w:b/>
                <w:sz w:val="20"/>
                <w:szCs w:val="20"/>
              </w:rPr>
            </w:pPr>
            <w:r w:rsidRPr="00F8240E">
              <w:rPr>
                <w:b/>
                <w:sz w:val="20"/>
                <w:szCs w:val="20"/>
              </w:rPr>
              <w:t>Değerlendirme Yöntemleri:</w:t>
            </w:r>
            <w:r w:rsidRPr="00F8240E">
              <w:rPr>
                <w:b/>
                <w:color w:val="FF0000"/>
                <w:sz w:val="20"/>
                <w:szCs w:val="20"/>
              </w:rPr>
              <w:t xml:space="preserve"> </w:t>
            </w:r>
          </w:p>
          <w:p w14:paraId="381154CF" w14:textId="77777777" w:rsidR="00A12046" w:rsidRPr="00F8240E" w:rsidRDefault="00A12046" w:rsidP="00F7136D">
            <w:pPr>
              <w:rPr>
                <w:sz w:val="20"/>
                <w:szCs w:val="20"/>
              </w:rPr>
            </w:pPr>
            <w:r w:rsidRPr="00F8240E">
              <w:rPr>
                <w:sz w:val="20"/>
                <w:szCs w:val="20"/>
              </w:rPr>
              <w:t>(Değerlendirme yöntemi, öğrenme kazanımları ve derste kullanılan öğretim teknikleri ile uyumlu olmalıdır)</w:t>
            </w:r>
          </w:p>
        </w:tc>
      </w:tr>
      <w:tr w:rsidR="00A12046" w:rsidRPr="00F8240E" w14:paraId="7D0E1F39" w14:textId="77777777" w:rsidTr="00A12046">
        <w:trPr>
          <w:trHeight w:val="139"/>
        </w:trPr>
        <w:tc>
          <w:tcPr>
            <w:tcW w:w="3708" w:type="dxa"/>
          </w:tcPr>
          <w:p w14:paraId="7672CDEF" w14:textId="77777777" w:rsidR="00A12046" w:rsidRPr="00F8240E" w:rsidRDefault="00A12046" w:rsidP="00F7136D">
            <w:pPr>
              <w:jc w:val="center"/>
              <w:rPr>
                <w:b/>
                <w:sz w:val="20"/>
                <w:szCs w:val="20"/>
              </w:rPr>
            </w:pPr>
          </w:p>
        </w:tc>
        <w:tc>
          <w:tcPr>
            <w:tcW w:w="2484" w:type="dxa"/>
          </w:tcPr>
          <w:p w14:paraId="2D53538B" w14:textId="77777777" w:rsidR="00A12046" w:rsidRPr="00F8240E" w:rsidRDefault="00A12046" w:rsidP="00F7136D">
            <w:pPr>
              <w:jc w:val="center"/>
              <w:rPr>
                <w:b/>
                <w:sz w:val="20"/>
                <w:szCs w:val="20"/>
              </w:rPr>
            </w:pPr>
            <w:r w:rsidRPr="00F8240E">
              <w:rPr>
                <w:sz w:val="20"/>
                <w:szCs w:val="20"/>
              </w:rPr>
              <w:t>Varsa (X) olarak işaretleyiniz</w:t>
            </w:r>
          </w:p>
        </w:tc>
        <w:tc>
          <w:tcPr>
            <w:tcW w:w="3159" w:type="dxa"/>
          </w:tcPr>
          <w:p w14:paraId="70B8CFF0" w14:textId="77777777" w:rsidR="00A12046" w:rsidRPr="00F8240E" w:rsidRDefault="00A12046" w:rsidP="00F7136D">
            <w:pPr>
              <w:jc w:val="center"/>
              <w:rPr>
                <w:b/>
                <w:sz w:val="20"/>
                <w:szCs w:val="20"/>
              </w:rPr>
            </w:pPr>
            <w:r w:rsidRPr="00F8240E">
              <w:rPr>
                <w:sz w:val="20"/>
                <w:szCs w:val="20"/>
              </w:rPr>
              <w:t>Yüzde (%)</w:t>
            </w:r>
          </w:p>
        </w:tc>
      </w:tr>
      <w:tr w:rsidR="00F8240E" w:rsidRPr="00F8240E" w14:paraId="63B4D6A7" w14:textId="77777777" w:rsidTr="0029193F">
        <w:tc>
          <w:tcPr>
            <w:tcW w:w="3708" w:type="dxa"/>
            <w:vAlign w:val="center"/>
          </w:tcPr>
          <w:p w14:paraId="21D0C36C" w14:textId="77777777" w:rsidR="00F8240E" w:rsidRPr="00F8240E" w:rsidRDefault="00F8240E" w:rsidP="00F8240E">
            <w:pPr>
              <w:autoSpaceDE w:val="0"/>
              <w:autoSpaceDN w:val="0"/>
              <w:adjustRightInd w:val="0"/>
              <w:rPr>
                <w:sz w:val="20"/>
                <w:szCs w:val="20"/>
              </w:rPr>
            </w:pPr>
            <w:r w:rsidRPr="00F8240E">
              <w:rPr>
                <w:b/>
                <w:sz w:val="20"/>
                <w:szCs w:val="20"/>
              </w:rPr>
              <w:t>Yarıyıl İçi/Sonu Çalışmaları</w:t>
            </w:r>
          </w:p>
        </w:tc>
        <w:tc>
          <w:tcPr>
            <w:tcW w:w="2484" w:type="dxa"/>
          </w:tcPr>
          <w:p w14:paraId="60E5C77F" w14:textId="77777777" w:rsidR="00F8240E" w:rsidRPr="00F8240E" w:rsidRDefault="00F8240E" w:rsidP="00F8240E">
            <w:pPr>
              <w:autoSpaceDE w:val="0"/>
              <w:autoSpaceDN w:val="0"/>
              <w:adjustRightInd w:val="0"/>
              <w:jc w:val="center"/>
              <w:rPr>
                <w:sz w:val="20"/>
                <w:szCs w:val="20"/>
              </w:rPr>
            </w:pPr>
          </w:p>
        </w:tc>
        <w:tc>
          <w:tcPr>
            <w:tcW w:w="3159" w:type="dxa"/>
          </w:tcPr>
          <w:p w14:paraId="6A2334FE" w14:textId="77777777" w:rsidR="00F8240E" w:rsidRPr="00F8240E" w:rsidRDefault="00F8240E" w:rsidP="00F8240E">
            <w:pPr>
              <w:autoSpaceDE w:val="0"/>
              <w:autoSpaceDN w:val="0"/>
              <w:adjustRightInd w:val="0"/>
              <w:jc w:val="center"/>
              <w:rPr>
                <w:sz w:val="20"/>
                <w:szCs w:val="20"/>
              </w:rPr>
            </w:pPr>
          </w:p>
        </w:tc>
      </w:tr>
      <w:tr w:rsidR="00F8240E" w:rsidRPr="00F8240E" w14:paraId="439E2770" w14:textId="77777777" w:rsidTr="0029193F">
        <w:tc>
          <w:tcPr>
            <w:tcW w:w="3708" w:type="dxa"/>
            <w:vAlign w:val="center"/>
          </w:tcPr>
          <w:p w14:paraId="2B9BB177" w14:textId="77777777" w:rsidR="00F8240E" w:rsidRPr="00F8240E" w:rsidRDefault="00F8240E" w:rsidP="00F8240E">
            <w:pPr>
              <w:autoSpaceDE w:val="0"/>
              <w:autoSpaceDN w:val="0"/>
              <w:adjustRightInd w:val="0"/>
              <w:ind w:left="708"/>
              <w:rPr>
                <w:b/>
                <w:sz w:val="20"/>
                <w:szCs w:val="20"/>
              </w:rPr>
            </w:pPr>
            <w:r w:rsidRPr="00F8240E">
              <w:rPr>
                <w:b/>
                <w:sz w:val="20"/>
                <w:szCs w:val="20"/>
              </w:rPr>
              <w:t>Ara Sınavlar</w:t>
            </w:r>
          </w:p>
        </w:tc>
        <w:tc>
          <w:tcPr>
            <w:tcW w:w="2484" w:type="dxa"/>
          </w:tcPr>
          <w:p w14:paraId="0EF3F22F" w14:textId="1D0360BA" w:rsidR="00F8240E" w:rsidRPr="00F8240E" w:rsidRDefault="00F8240E" w:rsidP="00F8240E">
            <w:pPr>
              <w:autoSpaceDE w:val="0"/>
              <w:autoSpaceDN w:val="0"/>
              <w:adjustRightInd w:val="0"/>
              <w:jc w:val="center"/>
              <w:rPr>
                <w:sz w:val="20"/>
                <w:szCs w:val="20"/>
              </w:rPr>
            </w:pPr>
            <w:r w:rsidRPr="00F8240E">
              <w:rPr>
                <w:sz w:val="20"/>
                <w:szCs w:val="20"/>
              </w:rPr>
              <w:t>X</w:t>
            </w:r>
          </w:p>
        </w:tc>
        <w:tc>
          <w:tcPr>
            <w:tcW w:w="3159" w:type="dxa"/>
          </w:tcPr>
          <w:p w14:paraId="3F9EA148" w14:textId="641EA54A" w:rsidR="00F8240E" w:rsidRPr="00F8240E" w:rsidRDefault="00F8240E" w:rsidP="00F8240E">
            <w:pPr>
              <w:autoSpaceDE w:val="0"/>
              <w:autoSpaceDN w:val="0"/>
              <w:adjustRightInd w:val="0"/>
              <w:jc w:val="center"/>
              <w:rPr>
                <w:sz w:val="20"/>
                <w:szCs w:val="20"/>
              </w:rPr>
            </w:pPr>
            <w:r w:rsidRPr="00F8240E">
              <w:rPr>
                <w:sz w:val="20"/>
                <w:szCs w:val="20"/>
              </w:rPr>
              <w:t>%50</w:t>
            </w:r>
          </w:p>
        </w:tc>
      </w:tr>
      <w:tr w:rsidR="00F8240E" w:rsidRPr="00F8240E" w14:paraId="351C319E" w14:textId="77777777" w:rsidTr="0029193F">
        <w:tc>
          <w:tcPr>
            <w:tcW w:w="3708" w:type="dxa"/>
            <w:vAlign w:val="center"/>
          </w:tcPr>
          <w:p w14:paraId="255BDD30" w14:textId="77777777" w:rsidR="00F8240E" w:rsidRPr="00F8240E" w:rsidRDefault="00F8240E" w:rsidP="00F8240E">
            <w:pPr>
              <w:autoSpaceDE w:val="0"/>
              <w:autoSpaceDN w:val="0"/>
              <w:adjustRightInd w:val="0"/>
              <w:ind w:left="708"/>
              <w:rPr>
                <w:b/>
                <w:sz w:val="20"/>
                <w:szCs w:val="20"/>
              </w:rPr>
            </w:pPr>
            <w:r w:rsidRPr="00F8240E">
              <w:rPr>
                <w:b/>
                <w:sz w:val="20"/>
                <w:szCs w:val="20"/>
              </w:rPr>
              <w:t>Yoklama Sınavı (Quiz)</w:t>
            </w:r>
          </w:p>
        </w:tc>
        <w:tc>
          <w:tcPr>
            <w:tcW w:w="2484" w:type="dxa"/>
          </w:tcPr>
          <w:p w14:paraId="50414AAF" w14:textId="77777777" w:rsidR="00F8240E" w:rsidRPr="00F8240E" w:rsidRDefault="00F8240E" w:rsidP="00F8240E">
            <w:pPr>
              <w:autoSpaceDE w:val="0"/>
              <w:autoSpaceDN w:val="0"/>
              <w:adjustRightInd w:val="0"/>
              <w:jc w:val="center"/>
              <w:rPr>
                <w:sz w:val="20"/>
                <w:szCs w:val="20"/>
              </w:rPr>
            </w:pPr>
          </w:p>
        </w:tc>
        <w:tc>
          <w:tcPr>
            <w:tcW w:w="3159" w:type="dxa"/>
          </w:tcPr>
          <w:p w14:paraId="73DB0A04" w14:textId="77777777" w:rsidR="00F8240E" w:rsidRPr="00F8240E" w:rsidRDefault="00F8240E" w:rsidP="00F8240E">
            <w:pPr>
              <w:autoSpaceDE w:val="0"/>
              <w:autoSpaceDN w:val="0"/>
              <w:adjustRightInd w:val="0"/>
              <w:jc w:val="center"/>
              <w:rPr>
                <w:sz w:val="20"/>
                <w:szCs w:val="20"/>
              </w:rPr>
            </w:pPr>
          </w:p>
        </w:tc>
      </w:tr>
      <w:tr w:rsidR="00F8240E" w:rsidRPr="00F8240E" w14:paraId="6C7D2FAF" w14:textId="77777777" w:rsidTr="0029193F">
        <w:tc>
          <w:tcPr>
            <w:tcW w:w="3708" w:type="dxa"/>
            <w:vAlign w:val="center"/>
          </w:tcPr>
          <w:p w14:paraId="15A83F1C" w14:textId="77777777" w:rsidR="00F8240E" w:rsidRPr="00F8240E" w:rsidRDefault="00F8240E" w:rsidP="00F8240E">
            <w:pPr>
              <w:autoSpaceDE w:val="0"/>
              <w:autoSpaceDN w:val="0"/>
              <w:adjustRightInd w:val="0"/>
              <w:ind w:left="708"/>
              <w:rPr>
                <w:b/>
                <w:sz w:val="20"/>
                <w:szCs w:val="20"/>
              </w:rPr>
            </w:pPr>
            <w:r w:rsidRPr="00F8240E">
              <w:rPr>
                <w:b/>
                <w:sz w:val="20"/>
                <w:szCs w:val="20"/>
              </w:rPr>
              <w:t>Ödev/Sunum</w:t>
            </w:r>
          </w:p>
        </w:tc>
        <w:tc>
          <w:tcPr>
            <w:tcW w:w="2484" w:type="dxa"/>
          </w:tcPr>
          <w:p w14:paraId="7289DE4D" w14:textId="77777777" w:rsidR="00F8240E" w:rsidRPr="00F8240E" w:rsidRDefault="00F8240E" w:rsidP="00F8240E">
            <w:pPr>
              <w:autoSpaceDE w:val="0"/>
              <w:autoSpaceDN w:val="0"/>
              <w:adjustRightInd w:val="0"/>
              <w:jc w:val="center"/>
              <w:rPr>
                <w:sz w:val="20"/>
                <w:szCs w:val="20"/>
              </w:rPr>
            </w:pPr>
          </w:p>
        </w:tc>
        <w:tc>
          <w:tcPr>
            <w:tcW w:w="3159" w:type="dxa"/>
          </w:tcPr>
          <w:p w14:paraId="2E22149A" w14:textId="77777777" w:rsidR="00F8240E" w:rsidRPr="00F8240E" w:rsidRDefault="00F8240E" w:rsidP="00F8240E">
            <w:pPr>
              <w:autoSpaceDE w:val="0"/>
              <w:autoSpaceDN w:val="0"/>
              <w:adjustRightInd w:val="0"/>
              <w:jc w:val="center"/>
              <w:rPr>
                <w:sz w:val="20"/>
                <w:szCs w:val="20"/>
              </w:rPr>
            </w:pPr>
          </w:p>
        </w:tc>
      </w:tr>
      <w:tr w:rsidR="00F8240E" w:rsidRPr="00F8240E" w14:paraId="2A271865" w14:textId="77777777" w:rsidTr="0029193F">
        <w:tc>
          <w:tcPr>
            <w:tcW w:w="3708" w:type="dxa"/>
            <w:vAlign w:val="center"/>
          </w:tcPr>
          <w:p w14:paraId="199B4151" w14:textId="77777777" w:rsidR="00F8240E" w:rsidRPr="00F8240E" w:rsidRDefault="00F8240E" w:rsidP="00F8240E">
            <w:pPr>
              <w:autoSpaceDE w:val="0"/>
              <w:autoSpaceDN w:val="0"/>
              <w:adjustRightInd w:val="0"/>
              <w:ind w:left="708"/>
              <w:rPr>
                <w:b/>
                <w:sz w:val="20"/>
                <w:szCs w:val="20"/>
              </w:rPr>
            </w:pPr>
            <w:r w:rsidRPr="00F8240E">
              <w:rPr>
                <w:b/>
                <w:sz w:val="20"/>
                <w:szCs w:val="20"/>
              </w:rPr>
              <w:t>Proje</w:t>
            </w:r>
          </w:p>
        </w:tc>
        <w:tc>
          <w:tcPr>
            <w:tcW w:w="2484" w:type="dxa"/>
          </w:tcPr>
          <w:p w14:paraId="742573E6" w14:textId="77777777" w:rsidR="00F8240E" w:rsidRPr="00F8240E" w:rsidRDefault="00F8240E" w:rsidP="00F8240E">
            <w:pPr>
              <w:autoSpaceDE w:val="0"/>
              <w:autoSpaceDN w:val="0"/>
              <w:adjustRightInd w:val="0"/>
              <w:jc w:val="center"/>
              <w:rPr>
                <w:sz w:val="20"/>
                <w:szCs w:val="20"/>
              </w:rPr>
            </w:pPr>
          </w:p>
        </w:tc>
        <w:tc>
          <w:tcPr>
            <w:tcW w:w="3159" w:type="dxa"/>
          </w:tcPr>
          <w:p w14:paraId="5BDC3697" w14:textId="77777777" w:rsidR="00F8240E" w:rsidRPr="00F8240E" w:rsidRDefault="00F8240E" w:rsidP="00F8240E">
            <w:pPr>
              <w:autoSpaceDE w:val="0"/>
              <w:autoSpaceDN w:val="0"/>
              <w:adjustRightInd w:val="0"/>
              <w:jc w:val="center"/>
              <w:rPr>
                <w:sz w:val="20"/>
                <w:szCs w:val="20"/>
              </w:rPr>
            </w:pPr>
          </w:p>
        </w:tc>
      </w:tr>
      <w:tr w:rsidR="00F8240E" w:rsidRPr="00F8240E" w14:paraId="49EBB88B" w14:textId="77777777" w:rsidTr="0029193F">
        <w:tc>
          <w:tcPr>
            <w:tcW w:w="3708" w:type="dxa"/>
            <w:vAlign w:val="center"/>
          </w:tcPr>
          <w:p w14:paraId="38DFB6DB" w14:textId="77777777" w:rsidR="00F8240E" w:rsidRPr="00F8240E" w:rsidRDefault="00F8240E" w:rsidP="00F8240E">
            <w:pPr>
              <w:autoSpaceDE w:val="0"/>
              <w:autoSpaceDN w:val="0"/>
              <w:adjustRightInd w:val="0"/>
              <w:ind w:left="708"/>
              <w:rPr>
                <w:b/>
                <w:sz w:val="20"/>
                <w:szCs w:val="20"/>
              </w:rPr>
            </w:pPr>
            <w:r w:rsidRPr="00F8240E">
              <w:rPr>
                <w:b/>
                <w:sz w:val="20"/>
                <w:szCs w:val="20"/>
              </w:rPr>
              <w:t xml:space="preserve">Laboratuvar </w:t>
            </w:r>
          </w:p>
        </w:tc>
        <w:tc>
          <w:tcPr>
            <w:tcW w:w="2484" w:type="dxa"/>
          </w:tcPr>
          <w:p w14:paraId="7976B311" w14:textId="77777777" w:rsidR="00F8240E" w:rsidRPr="00F8240E" w:rsidRDefault="00F8240E" w:rsidP="00F8240E">
            <w:pPr>
              <w:autoSpaceDE w:val="0"/>
              <w:autoSpaceDN w:val="0"/>
              <w:adjustRightInd w:val="0"/>
              <w:jc w:val="center"/>
              <w:rPr>
                <w:sz w:val="20"/>
                <w:szCs w:val="20"/>
              </w:rPr>
            </w:pPr>
          </w:p>
        </w:tc>
        <w:tc>
          <w:tcPr>
            <w:tcW w:w="3159" w:type="dxa"/>
          </w:tcPr>
          <w:p w14:paraId="59C08644" w14:textId="77777777" w:rsidR="00F8240E" w:rsidRPr="00F8240E" w:rsidRDefault="00F8240E" w:rsidP="00F8240E">
            <w:pPr>
              <w:autoSpaceDE w:val="0"/>
              <w:autoSpaceDN w:val="0"/>
              <w:adjustRightInd w:val="0"/>
              <w:jc w:val="center"/>
              <w:rPr>
                <w:sz w:val="20"/>
                <w:szCs w:val="20"/>
              </w:rPr>
            </w:pPr>
          </w:p>
        </w:tc>
      </w:tr>
      <w:tr w:rsidR="00F8240E" w:rsidRPr="00F8240E" w14:paraId="2FE8C50D" w14:textId="77777777" w:rsidTr="0029193F">
        <w:tc>
          <w:tcPr>
            <w:tcW w:w="3708" w:type="dxa"/>
            <w:vAlign w:val="center"/>
          </w:tcPr>
          <w:p w14:paraId="73137E2A" w14:textId="77777777" w:rsidR="00F8240E" w:rsidRPr="00F8240E" w:rsidRDefault="00F8240E" w:rsidP="00F8240E">
            <w:pPr>
              <w:autoSpaceDE w:val="0"/>
              <w:autoSpaceDN w:val="0"/>
              <w:adjustRightInd w:val="0"/>
              <w:ind w:left="708"/>
              <w:rPr>
                <w:b/>
                <w:sz w:val="20"/>
                <w:szCs w:val="20"/>
              </w:rPr>
            </w:pPr>
            <w:r w:rsidRPr="00F8240E">
              <w:rPr>
                <w:b/>
                <w:sz w:val="20"/>
                <w:szCs w:val="20"/>
              </w:rPr>
              <w:t xml:space="preserve">Final Sınavı </w:t>
            </w:r>
          </w:p>
        </w:tc>
        <w:tc>
          <w:tcPr>
            <w:tcW w:w="2484" w:type="dxa"/>
          </w:tcPr>
          <w:p w14:paraId="4DDC1103" w14:textId="58863A6E" w:rsidR="00F8240E" w:rsidRPr="00F8240E" w:rsidRDefault="00F8240E" w:rsidP="00F8240E">
            <w:pPr>
              <w:autoSpaceDE w:val="0"/>
              <w:autoSpaceDN w:val="0"/>
              <w:adjustRightInd w:val="0"/>
              <w:jc w:val="center"/>
              <w:rPr>
                <w:sz w:val="20"/>
                <w:szCs w:val="20"/>
              </w:rPr>
            </w:pPr>
            <w:r w:rsidRPr="00F8240E">
              <w:rPr>
                <w:sz w:val="20"/>
                <w:szCs w:val="20"/>
              </w:rPr>
              <w:t>X</w:t>
            </w:r>
          </w:p>
        </w:tc>
        <w:tc>
          <w:tcPr>
            <w:tcW w:w="3159" w:type="dxa"/>
          </w:tcPr>
          <w:p w14:paraId="0E856E65" w14:textId="2E98C14D" w:rsidR="00F8240E" w:rsidRPr="00F8240E" w:rsidRDefault="00F8240E" w:rsidP="00F8240E">
            <w:pPr>
              <w:autoSpaceDE w:val="0"/>
              <w:autoSpaceDN w:val="0"/>
              <w:adjustRightInd w:val="0"/>
              <w:jc w:val="center"/>
              <w:rPr>
                <w:sz w:val="20"/>
                <w:szCs w:val="20"/>
              </w:rPr>
            </w:pPr>
            <w:r w:rsidRPr="00F8240E">
              <w:rPr>
                <w:sz w:val="20"/>
                <w:szCs w:val="20"/>
              </w:rPr>
              <w:t>%50</w:t>
            </w:r>
          </w:p>
        </w:tc>
      </w:tr>
      <w:tr w:rsidR="00F8240E" w:rsidRPr="00F8240E" w14:paraId="14B85EC0" w14:textId="77777777" w:rsidTr="0029193F">
        <w:tc>
          <w:tcPr>
            <w:tcW w:w="3708" w:type="dxa"/>
            <w:vAlign w:val="center"/>
          </w:tcPr>
          <w:p w14:paraId="0FDC4B95" w14:textId="77777777" w:rsidR="00F8240E" w:rsidRPr="00F8240E" w:rsidRDefault="00F8240E" w:rsidP="00F8240E">
            <w:pPr>
              <w:autoSpaceDE w:val="0"/>
              <w:autoSpaceDN w:val="0"/>
              <w:adjustRightInd w:val="0"/>
              <w:ind w:left="708"/>
              <w:rPr>
                <w:b/>
                <w:sz w:val="20"/>
                <w:szCs w:val="20"/>
              </w:rPr>
            </w:pPr>
            <w:r w:rsidRPr="00F8240E">
              <w:rPr>
                <w:b/>
                <w:sz w:val="20"/>
                <w:szCs w:val="20"/>
              </w:rPr>
              <w:t xml:space="preserve">Derse Katılım </w:t>
            </w:r>
          </w:p>
        </w:tc>
        <w:tc>
          <w:tcPr>
            <w:tcW w:w="2484" w:type="dxa"/>
          </w:tcPr>
          <w:p w14:paraId="114C4E07" w14:textId="77777777" w:rsidR="00F8240E" w:rsidRPr="00F8240E" w:rsidRDefault="00F8240E" w:rsidP="00F8240E">
            <w:pPr>
              <w:autoSpaceDE w:val="0"/>
              <w:autoSpaceDN w:val="0"/>
              <w:adjustRightInd w:val="0"/>
              <w:jc w:val="center"/>
              <w:rPr>
                <w:sz w:val="20"/>
                <w:szCs w:val="20"/>
              </w:rPr>
            </w:pPr>
          </w:p>
        </w:tc>
        <w:tc>
          <w:tcPr>
            <w:tcW w:w="3159" w:type="dxa"/>
          </w:tcPr>
          <w:p w14:paraId="375A0D2E" w14:textId="77777777" w:rsidR="00F8240E" w:rsidRPr="00F8240E" w:rsidRDefault="00F8240E" w:rsidP="00F8240E">
            <w:pPr>
              <w:autoSpaceDE w:val="0"/>
              <w:autoSpaceDN w:val="0"/>
              <w:adjustRightInd w:val="0"/>
              <w:jc w:val="center"/>
              <w:rPr>
                <w:sz w:val="20"/>
                <w:szCs w:val="20"/>
              </w:rPr>
            </w:pPr>
          </w:p>
        </w:tc>
      </w:tr>
      <w:tr w:rsidR="00F8240E" w:rsidRPr="00F8240E" w14:paraId="21313A50" w14:textId="77777777" w:rsidTr="0029193F">
        <w:tc>
          <w:tcPr>
            <w:tcW w:w="3708" w:type="dxa"/>
            <w:vAlign w:val="center"/>
          </w:tcPr>
          <w:p w14:paraId="0017B8B5" w14:textId="77777777" w:rsidR="00F8240E" w:rsidRPr="00F8240E" w:rsidRDefault="00F8240E" w:rsidP="00F8240E">
            <w:pPr>
              <w:autoSpaceDE w:val="0"/>
              <w:autoSpaceDN w:val="0"/>
              <w:adjustRightInd w:val="0"/>
              <w:ind w:left="708"/>
              <w:rPr>
                <w:b/>
                <w:sz w:val="20"/>
                <w:szCs w:val="20"/>
              </w:rPr>
            </w:pPr>
            <w:r w:rsidRPr="00F8240E">
              <w:rPr>
                <w:b/>
                <w:sz w:val="20"/>
                <w:szCs w:val="20"/>
              </w:rPr>
              <w:t xml:space="preserve">Uygulama </w:t>
            </w:r>
          </w:p>
        </w:tc>
        <w:tc>
          <w:tcPr>
            <w:tcW w:w="2484" w:type="dxa"/>
          </w:tcPr>
          <w:p w14:paraId="291599C6" w14:textId="77777777" w:rsidR="00F8240E" w:rsidRPr="00F8240E" w:rsidRDefault="00F8240E" w:rsidP="00F8240E">
            <w:pPr>
              <w:autoSpaceDE w:val="0"/>
              <w:autoSpaceDN w:val="0"/>
              <w:adjustRightInd w:val="0"/>
              <w:jc w:val="center"/>
              <w:rPr>
                <w:sz w:val="20"/>
                <w:szCs w:val="20"/>
              </w:rPr>
            </w:pPr>
          </w:p>
        </w:tc>
        <w:tc>
          <w:tcPr>
            <w:tcW w:w="3159" w:type="dxa"/>
          </w:tcPr>
          <w:p w14:paraId="3CB9063E" w14:textId="77777777" w:rsidR="00F8240E" w:rsidRPr="00F8240E" w:rsidRDefault="00F8240E" w:rsidP="00F8240E">
            <w:pPr>
              <w:autoSpaceDE w:val="0"/>
              <w:autoSpaceDN w:val="0"/>
              <w:adjustRightInd w:val="0"/>
              <w:jc w:val="center"/>
              <w:rPr>
                <w:sz w:val="20"/>
                <w:szCs w:val="20"/>
              </w:rPr>
            </w:pPr>
          </w:p>
        </w:tc>
      </w:tr>
      <w:tr w:rsidR="00A12046" w:rsidRPr="00F8240E" w14:paraId="0DDBB1D3" w14:textId="77777777" w:rsidTr="00A12046">
        <w:trPr>
          <w:trHeight w:val="543"/>
        </w:trPr>
        <w:tc>
          <w:tcPr>
            <w:tcW w:w="9351" w:type="dxa"/>
            <w:gridSpan w:val="3"/>
            <w:vAlign w:val="center"/>
          </w:tcPr>
          <w:p w14:paraId="07B700DE" w14:textId="77777777" w:rsidR="00F8240E" w:rsidRPr="00F8240E" w:rsidRDefault="00F8240E" w:rsidP="00F8240E">
            <w:pPr>
              <w:autoSpaceDE w:val="0"/>
              <w:autoSpaceDN w:val="0"/>
              <w:adjustRightInd w:val="0"/>
              <w:rPr>
                <w:b/>
                <w:sz w:val="20"/>
                <w:szCs w:val="20"/>
              </w:rPr>
            </w:pPr>
            <w:r w:rsidRPr="00F8240E">
              <w:rPr>
                <w:b/>
                <w:sz w:val="20"/>
                <w:szCs w:val="20"/>
              </w:rPr>
              <w:t xml:space="preserve">Değerlendirme Yöntemlerine İlişkin Açıklamalar:  </w:t>
            </w:r>
          </w:p>
          <w:p w14:paraId="12A8E864" w14:textId="77777777" w:rsidR="00F8240E" w:rsidRPr="00F8240E" w:rsidRDefault="00F8240E" w:rsidP="00F8240E">
            <w:pPr>
              <w:autoSpaceDE w:val="0"/>
              <w:autoSpaceDN w:val="0"/>
              <w:adjustRightInd w:val="0"/>
              <w:rPr>
                <w:sz w:val="20"/>
                <w:szCs w:val="20"/>
              </w:rPr>
            </w:pPr>
            <w:r w:rsidRPr="00F8240E">
              <w:rPr>
                <w:sz w:val="20"/>
                <w:szCs w:val="20"/>
              </w:rPr>
              <w:t>Dersin değerlendirilmesinde yarıyıl içi notu birinci ara sınav notudur. Bu notun yüzde 50’si ile final notunun % 50’si ders başarı notu olarak belirlenecektir.</w:t>
            </w:r>
          </w:p>
          <w:p w14:paraId="7C2DF533" w14:textId="76AD42EF" w:rsidR="00F8240E" w:rsidRPr="00F8240E" w:rsidRDefault="00F8240E" w:rsidP="00F8240E">
            <w:pPr>
              <w:autoSpaceDE w:val="0"/>
              <w:autoSpaceDN w:val="0"/>
              <w:adjustRightInd w:val="0"/>
              <w:rPr>
                <w:sz w:val="20"/>
                <w:szCs w:val="20"/>
              </w:rPr>
            </w:pPr>
            <w:r w:rsidRPr="00F8240E">
              <w:rPr>
                <w:sz w:val="20"/>
                <w:szCs w:val="20"/>
              </w:rPr>
              <w:t xml:space="preserve">Final Başarı Notu: Yarıyıl içi notunun %50 ı + Final notunun %50 si = 100 tam not üzerinden en az 60 olması gerekir. Final notu 100 tam not üzerinden en az 50 olmalıdır. </w:t>
            </w:r>
          </w:p>
          <w:p w14:paraId="696C8E58" w14:textId="0CD0D8BB" w:rsidR="00F8240E" w:rsidRPr="00F8240E" w:rsidRDefault="00F8240E" w:rsidP="00F8240E">
            <w:pPr>
              <w:autoSpaceDE w:val="0"/>
              <w:autoSpaceDN w:val="0"/>
              <w:adjustRightInd w:val="0"/>
              <w:rPr>
                <w:sz w:val="20"/>
                <w:szCs w:val="20"/>
              </w:rPr>
            </w:pPr>
            <w:r w:rsidRPr="00F8240E">
              <w:rPr>
                <w:sz w:val="20"/>
                <w:szCs w:val="20"/>
              </w:rPr>
              <w:t>Bütünleme Sonu Başarı notu: Yarıyıl içi notunun %50 ı + Bütünleme notunun % 50 si = 100 tam not üzerinden en az 60 olması gerekir</w:t>
            </w:r>
            <w:r w:rsidR="0077409F">
              <w:rPr>
                <w:sz w:val="20"/>
                <w:szCs w:val="20"/>
              </w:rPr>
              <w:t xml:space="preserve">. </w:t>
            </w:r>
            <w:r w:rsidRPr="00F8240E">
              <w:rPr>
                <w:sz w:val="20"/>
                <w:szCs w:val="20"/>
              </w:rPr>
              <w:t>Bütünleme notu 100 tam not üzerinden en az 50 olmalıdır.</w:t>
            </w:r>
          </w:p>
          <w:p w14:paraId="207D9C23" w14:textId="77777777" w:rsidR="00A12046" w:rsidRPr="00F8240E" w:rsidRDefault="00A12046" w:rsidP="00F7136D">
            <w:pPr>
              <w:autoSpaceDE w:val="0"/>
              <w:autoSpaceDN w:val="0"/>
              <w:adjustRightInd w:val="0"/>
              <w:rPr>
                <w:color w:val="FF0000"/>
                <w:sz w:val="20"/>
                <w:szCs w:val="20"/>
              </w:rPr>
            </w:pPr>
          </w:p>
        </w:tc>
      </w:tr>
      <w:tr w:rsidR="00A12046" w:rsidRPr="00F8240E" w14:paraId="0C829662" w14:textId="77777777" w:rsidTr="00A12046">
        <w:trPr>
          <w:trHeight w:val="852"/>
        </w:trPr>
        <w:tc>
          <w:tcPr>
            <w:tcW w:w="9351" w:type="dxa"/>
            <w:gridSpan w:val="3"/>
          </w:tcPr>
          <w:p w14:paraId="4041AD97" w14:textId="77777777" w:rsidR="00A12046" w:rsidRPr="00F8240E" w:rsidRDefault="00A12046" w:rsidP="00F7136D">
            <w:pPr>
              <w:tabs>
                <w:tab w:val="left" w:pos="6550"/>
              </w:tabs>
              <w:rPr>
                <w:sz w:val="20"/>
                <w:szCs w:val="20"/>
              </w:rPr>
            </w:pPr>
            <w:r w:rsidRPr="00F8240E">
              <w:rPr>
                <w:b/>
                <w:sz w:val="20"/>
                <w:szCs w:val="20"/>
              </w:rPr>
              <w:t xml:space="preserve">Değerlendirme Kriteri: </w:t>
            </w:r>
          </w:p>
          <w:p w14:paraId="32AD4DB4" w14:textId="77777777" w:rsidR="00A12046" w:rsidRPr="00F8240E" w:rsidRDefault="00A12046" w:rsidP="00F7136D">
            <w:pPr>
              <w:jc w:val="both"/>
              <w:rPr>
                <w:sz w:val="20"/>
                <w:szCs w:val="20"/>
              </w:rPr>
            </w:pPr>
            <w:r w:rsidRPr="00F8240E">
              <w:rPr>
                <w:sz w:val="20"/>
                <w:szCs w:val="20"/>
              </w:rPr>
              <w:t>Sınavlarda; yorumlama, hatırlama, karar verme, açıklama, sınıflama, bilgileri birleştirme becerileri değerlendirilecektir.</w:t>
            </w:r>
          </w:p>
          <w:p w14:paraId="3D8AAFAF" w14:textId="77777777" w:rsidR="00A12046" w:rsidRPr="00F8240E" w:rsidRDefault="00A12046" w:rsidP="00F7136D">
            <w:pPr>
              <w:autoSpaceDE w:val="0"/>
              <w:autoSpaceDN w:val="0"/>
              <w:adjustRightInd w:val="0"/>
              <w:rPr>
                <w:sz w:val="20"/>
                <w:szCs w:val="20"/>
              </w:rPr>
            </w:pPr>
          </w:p>
        </w:tc>
      </w:tr>
    </w:tbl>
    <w:p w14:paraId="08CFDDDC" w14:textId="77777777" w:rsidR="00A12046" w:rsidRPr="00F7136D" w:rsidRDefault="00A12046"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84"/>
        <w:gridCol w:w="5782"/>
        <w:gridCol w:w="2385"/>
      </w:tblGrid>
      <w:tr w:rsidR="00A12046" w:rsidRPr="00F7136D" w14:paraId="32709430" w14:textId="77777777" w:rsidTr="009F0961">
        <w:tc>
          <w:tcPr>
            <w:tcW w:w="9351" w:type="dxa"/>
            <w:gridSpan w:val="3"/>
            <w:tcBorders>
              <w:top w:val="single" w:sz="4" w:space="0" w:color="auto"/>
            </w:tcBorders>
          </w:tcPr>
          <w:p w14:paraId="297EF380" w14:textId="77777777" w:rsidR="00A12046" w:rsidRPr="00F7136D" w:rsidRDefault="00A12046" w:rsidP="00F7136D">
            <w:pPr>
              <w:rPr>
                <w:b/>
                <w:sz w:val="20"/>
                <w:szCs w:val="20"/>
              </w:rPr>
            </w:pPr>
            <w:r w:rsidRPr="00F7136D">
              <w:rPr>
                <w:b/>
                <w:sz w:val="20"/>
                <w:szCs w:val="20"/>
              </w:rPr>
              <w:t xml:space="preserve">Ders İçin Önerilen Kaynaklar: </w:t>
            </w:r>
          </w:p>
          <w:p w14:paraId="06504048" w14:textId="77777777" w:rsidR="00A12046" w:rsidRPr="00F7136D" w:rsidRDefault="00A12046" w:rsidP="00F7136D">
            <w:pPr>
              <w:rPr>
                <w:sz w:val="20"/>
                <w:szCs w:val="20"/>
              </w:rPr>
            </w:pPr>
            <w:r w:rsidRPr="00F7136D">
              <w:rPr>
                <w:b/>
                <w:sz w:val="20"/>
                <w:szCs w:val="20"/>
              </w:rPr>
              <w:t>Ana kaynak:</w:t>
            </w:r>
          </w:p>
          <w:p w14:paraId="4FBEC845" w14:textId="77777777" w:rsidR="00A12046" w:rsidRPr="00F7136D" w:rsidRDefault="00A12046" w:rsidP="0054191D">
            <w:pPr>
              <w:numPr>
                <w:ilvl w:val="0"/>
                <w:numId w:val="47"/>
              </w:numPr>
              <w:jc w:val="both"/>
              <w:rPr>
                <w:color w:val="000000"/>
                <w:sz w:val="20"/>
                <w:szCs w:val="20"/>
              </w:rPr>
            </w:pPr>
            <w:r w:rsidRPr="00F7136D">
              <w:rPr>
                <w:rStyle w:val="a-size-smalla-color-secondary"/>
                <w:sz w:val="20"/>
                <w:szCs w:val="20"/>
                <w:shd w:val="clear" w:color="auto" w:fill="FFFFFF"/>
              </w:rPr>
              <w:t>Arnold, E.C., Underman Boggs</w:t>
            </w:r>
            <w:r w:rsidRPr="00F7136D">
              <w:rPr>
                <w:sz w:val="20"/>
                <w:szCs w:val="20"/>
              </w:rPr>
              <w:t xml:space="preserve">, </w:t>
            </w:r>
            <w:r w:rsidRPr="00F7136D">
              <w:rPr>
                <w:rStyle w:val="a-size-smalla-color-secondary"/>
                <w:sz w:val="20"/>
                <w:szCs w:val="20"/>
                <w:shd w:val="clear" w:color="auto" w:fill="FFFFFF"/>
              </w:rPr>
              <w:t>K. (2016)</w:t>
            </w:r>
            <w:r w:rsidRPr="00F7136D">
              <w:rPr>
                <w:sz w:val="20"/>
                <w:szCs w:val="20"/>
              </w:rPr>
              <w:t xml:space="preserve"> Interpersonal relationship: professional communication skills for nurses. Elsevier, USA.</w:t>
            </w:r>
          </w:p>
          <w:p w14:paraId="6515EF28" w14:textId="77777777" w:rsidR="00A12046" w:rsidRPr="00F7136D" w:rsidRDefault="00A12046" w:rsidP="0054191D">
            <w:pPr>
              <w:numPr>
                <w:ilvl w:val="0"/>
                <w:numId w:val="47"/>
              </w:numPr>
              <w:jc w:val="both"/>
              <w:rPr>
                <w:color w:val="000000"/>
                <w:sz w:val="20"/>
                <w:szCs w:val="20"/>
              </w:rPr>
            </w:pPr>
            <w:r w:rsidRPr="00F7136D">
              <w:rPr>
                <w:sz w:val="20"/>
                <w:szCs w:val="20"/>
              </w:rPr>
              <w:t>Kocaman, N. (2010) Sağlık bakım profesyonelleri ve hasta iletişimi. Klinik Beceriler: Sağlığın Değerlendirilmesi, Hasta Bakım ve Takibi. 161-195.</w:t>
            </w:r>
          </w:p>
          <w:p w14:paraId="1584C78C" w14:textId="77777777" w:rsidR="00A12046" w:rsidRPr="00F7136D" w:rsidRDefault="00A12046" w:rsidP="0054191D">
            <w:pPr>
              <w:numPr>
                <w:ilvl w:val="0"/>
                <w:numId w:val="47"/>
              </w:numPr>
              <w:jc w:val="both"/>
              <w:rPr>
                <w:color w:val="000000"/>
                <w:sz w:val="20"/>
                <w:szCs w:val="20"/>
              </w:rPr>
            </w:pPr>
            <w:r w:rsidRPr="00F7136D">
              <w:rPr>
                <w:sz w:val="20"/>
                <w:szCs w:val="20"/>
              </w:rPr>
              <w:t>Üstün,B., Akgün,E., Partlak,N., (2005). Hemşirelikte İletişim Becerileri Öğretimi, Okullar Yayınevi, İzmir</w:t>
            </w:r>
          </w:p>
          <w:p w14:paraId="21E7FC8F" w14:textId="77777777" w:rsidR="00A12046" w:rsidRPr="00F7136D" w:rsidRDefault="00A12046" w:rsidP="0054191D">
            <w:pPr>
              <w:numPr>
                <w:ilvl w:val="0"/>
                <w:numId w:val="47"/>
              </w:numPr>
              <w:jc w:val="both"/>
              <w:rPr>
                <w:color w:val="000000"/>
                <w:sz w:val="20"/>
                <w:szCs w:val="20"/>
              </w:rPr>
            </w:pPr>
            <w:r w:rsidRPr="00F7136D">
              <w:rPr>
                <w:color w:val="000000"/>
                <w:sz w:val="20"/>
                <w:szCs w:val="20"/>
              </w:rPr>
              <w:t>Sheldon, F.K., Foust, J. (2013). Communication for nurses: talking with patients. Jones &amp; Barlet company. USA</w:t>
            </w:r>
          </w:p>
          <w:p w14:paraId="5BD0C45A" w14:textId="77777777" w:rsidR="00A12046" w:rsidRPr="00F7136D" w:rsidRDefault="00A12046" w:rsidP="0054191D">
            <w:pPr>
              <w:numPr>
                <w:ilvl w:val="0"/>
                <w:numId w:val="47"/>
              </w:numPr>
              <w:jc w:val="both"/>
              <w:rPr>
                <w:color w:val="000000"/>
                <w:sz w:val="20"/>
                <w:szCs w:val="20"/>
              </w:rPr>
            </w:pPr>
            <w:r w:rsidRPr="00F7136D">
              <w:rPr>
                <w:sz w:val="20"/>
                <w:szCs w:val="20"/>
              </w:rPr>
              <w:t xml:space="preserve">Riley, J.B., (2012). Communication in Nursing. Elsevier, Mosby, USA. </w:t>
            </w:r>
          </w:p>
          <w:p w14:paraId="730998B1" w14:textId="77777777" w:rsidR="00A12046" w:rsidRPr="00F7136D" w:rsidRDefault="00A12046" w:rsidP="0054191D">
            <w:pPr>
              <w:numPr>
                <w:ilvl w:val="0"/>
                <w:numId w:val="47"/>
              </w:numPr>
              <w:jc w:val="both"/>
              <w:rPr>
                <w:rStyle w:val="a-size-large"/>
                <w:color w:val="000000"/>
                <w:sz w:val="20"/>
                <w:szCs w:val="20"/>
              </w:rPr>
            </w:pPr>
            <w:r w:rsidRPr="00F7136D">
              <w:rPr>
                <w:sz w:val="20"/>
                <w:szCs w:val="20"/>
              </w:rPr>
              <w:t xml:space="preserve">Sully, P. (2010). </w:t>
            </w:r>
            <w:r w:rsidRPr="00F7136D">
              <w:rPr>
                <w:rStyle w:val="a-size-large"/>
                <w:color w:val="111111"/>
                <w:sz w:val="20"/>
                <w:szCs w:val="20"/>
              </w:rPr>
              <w:t xml:space="preserve">Essential Communication Skills for Nursing and Midwifery. Mosby Elsevier. </w:t>
            </w:r>
          </w:p>
          <w:p w14:paraId="5233C2FF" w14:textId="77777777" w:rsidR="00A12046" w:rsidRPr="00F7136D" w:rsidRDefault="00A12046" w:rsidP="0054191D">
            <w:pPr>
              <w:numPr>
                <w:ilvl w:val="0"/>
                <w:numId w:val="47"/>
              </w:numPr>
              <w:jc w:val="both"/>
              <w:rPr>
                <w:sz w:val="20"/>
                <w:szCs w:val="20"/>
              </w:rPr>
            </w:pPr>
            <w:r w:rsidRPr="00F7136D">
              <w:rPr>
                <w:rStyle w:val="refauthors"/>
                <w:color w:val="333333"/>
                <w:sz w:val="20"/>
                <w:szCs w:val="20"/>
                <w:shd w:val="clear" w:color="auto" w:fill="FFFFFF"/>
              </w:rPr>
              <w:t>Shattell, M.</w:t>
            </w:r>
            <w:r w:rsidRPr="00F7136D">
              <w:rPr>
                <w:rStyle w:val="apple-converted-space"/>
                <w:color w:val="333333"/>
                <w:sz w:val="20"/>
                <w:szCs w:val="20"/>
                <w:shd w:val="clear" w:color="auto" w:fill="FFFFFF"/>
              </w:rPr>
              <w:t> </w:t>
            </w:r>
            <w:r w:rsidRPr="00F7136D">
              <w:rPr>
                <w:rStyle w:val="reftitle"/>
                <w:bCs/>
                <w:color w:val="333333"/>
                <w:sz w:val="20"/>
                <w:szCs w:val="20"/>
                <w:shd w:val="clear" w:color="auto" w:fill="FFFFFF"/>
              </w:rPr>
              <w:t>Nurse–patient interaction: a review of the literature.</w:t>
            </w:r>
            <w:r w:rsidRPr="00F7136D">
              <w:rPr>
                <w:rStyle w:val="apple-converted-space"/>
                <w:bCs/>
                <w:color w:val="333333"/>
                <w:sz w:val="20"/>
                <w:szCs w:val="20"/>
                <w:shd w:val="clear" w:color="auto" w:fill="FFFFFF"/>
              </w:rPr>
              <w:t> </w:t>
            </w:r>
            <w:r w:rsidRPr="00F7136D">
              <w:rPr>
                <w:rStyle w:val="refseriestitle"/>
                <w:i/>
                <w:iCs/>
                <w:color w:val="333333"/>
                <w:sz w:val="20"/>
                <w:szCs w:val="20"/>
                <w:shd w:val="clear" w:color="auto" w:fill="FFFFFF"/>
              </w:rPr>
              <w:t>Journal of Clinical Nursing</w:t>
            </w:r>
            <w:r w:rsidRPr="00F7136D">
              <w:rPr>
                <w:rStyle w:val="reference"/>
                <w:color w:val="333333"/>
                <w:sz w:val="20"/>
                <w:szCs w:val="20"/>
                <w:shd w:val="clear" w:color="auto" w:fill="FFFFFF"/>
              </w:rPr>
              <w:t>.</w:t>
            </w:r>
            <w:r w:rsidRPr="00F7136D">
              <w:rPr>
                <w:rStyle w:val="apple-converted-space"/>
                <w:color w:val="333333"/>
                <w:sz w:val="20"/>
                <w:szCs w:val="20"/>
                <w:shd w:val="clear" w:color="auto" w:fill="FFFFFF"/>
              </w:rPr>
              <w:t> </w:t>
            </w:r>
            <w:r w:rsidRPr="00F7136D">
              <w:rPr>
                <w:rStyle w:val="refseriesdate"/>
                <w:color w:val="333333"/>
                <w:sz w:val="20"/>
                <w:szCs w:val="20"/>
                <w:shd w:val="clear" w:color="auto" w:fill="FFFFFF"/>
              </w:rPr>
              <w:t>2004</w:t>
            </w:r>
            <w:r w:rsidRPr="00F7136D">
              <w:rPr>
                <w:rStyle w:val="reference"/>
                <w:color w:val="333333"/>
                <w:sz w:val="20"/>
                <w:szCs w:val="20"/>
                <w:shd w:val="clear" w:color="auto" w:fill="FFFFFF"/>
              </w:rPr>
              <w:t>;</w:t>
            </w:r>
            <w:r w:rsidRPr="00F7136D">
              <w:rPr>
                <w:rStyle w:val="refseriesvolume"/>
                <w:color w:val="333333"/>
                <w:sz w:val="20"/>
                <w:szCs w:val="20"/>
                <w:shd w:val="clear" w:color="auto" w:fill="FFFFFF"/>
              </w:rPr>
              <w:t>13</w:t>
            </w:r>
            <w:r w:rsidRPr="00F7136D">
              <w:rPr>
                <w:rStyle w:val="reference"/>
                <w:color w:val="333333"/>
                <w:sz w:val="20"/>
                <w:szCs w:val="20"/>
                <w:shd w:val="clear" w:color="auto" w:fill="FFFFFF"/>
              </w:rPr>
              <w:t>:</w:t>
            </w:r>
            <w:r w:rsidRPr="00F7136D">
              <w:rPr>
                <w:rStyle w:val="refpages"/>
                <w:color w:val="333333"/>
                <w:sz w:val="20"/>
                <w:szCs w:val="20"/>
                <w:shd w:val="clear" w:color="auto" w:fill="FFFFFF"/>
              </w:rPr>
              <w:t>714–722</w:t>
            </w:r>
            <w:r w:rsidRPr="00F7136D">
              <w:rPr>
                <w:color w:val="333333"/>
                <w:sz w:val="20"/>
                <w:szCs w:val="20"/>
                <w:shd w:val="clear" w:color="auto" w:fill="FFFFFF"/>
              </w:rPr>
              <w:t>.</w:t>
            </w:r>
            <w:r w:rsidRPr="00F7136D">
              <w:rPr>
                <w:sz w:val="20"/>
                <w:szCs w:val="20"/>
              </w:rPr>
              <w:t xml:space="preserve"> </w:t>
            </w:r>
          </w:p>
          <w:p w14:paraId="13DD0E79" w14:textId="77777777" w:rsidR="00A12046" w:rsidRPr="00F7136D" w:rsidRDefault="00A12046" w:rsidP="0054191D">
            <w:pPr>
              <w:numPr>
                <w:ilvl w:val="0"/>
                <w:numId w:val="47"/>
              </w:numPr>
              <w:jc w:val="both"/>
              <w:rPr>
                <w:color w:val="000000"/>
                <w:sz w:val="20"/>
                <w:szCs w:val="20"/>
              </w:rPr>
            </w:pPr>
            <w:r w:rsidRPr="00F7136D">
              <w:rPr>
                <w:sz w:val="20"/>
                <w:szCs w:val="20"/>
              </w:rPr>
              <w:t xml:space="preserve">Fakhr-Movahedi A, Salsali M, Negarandeh R, Rahnavard Z. Exploring contextual factors of the nurse-patient relationship: A qualitative study. Koomesh. 2011; 13(1): 23-34. </w:t>
            </w:r>
          </w:p>
          <w:p w14:paraId="2280F22E" w14:textId="77777777" w:rsidR="00A12046" w:rsidRPr="00F7136D" w:rsidRDefault="00A12046" w:rsidP="0054191D">
            <w:pPr>
              <w:numPr>
                <w:ilvl w:val="0"/>
                <w:numId w:val="47"/>
              </w:numPr>
              <w:jc w:val="both"/>
              <w:rPr>
                <w:color w:val="000000"/>
                <w:sz w:val="20"/>
                <w:szCs w:val="20"/>
              </w:rPr>
            </w:pPr>
            <w:r w:rsidRPr="00F7136D">
              <w:rPr>
                <w:sz w:val="20"/>
                <w:szCs w:val="20"/>
              </w:rPr>
              <w:t>Jason H. Communication skills are vital in all we do as educators and clinicians. Education for Health. 2000; 13: 157-160.</w:t>
            </w:r>
            <w:r w:rsidRPr="00F7136D">
              <w:rPr>
                <w:color w:val="000000"/>
                <w:sz w:val="20"/>
                <w:szCs w:val="20"/>
              </w:rPr>
              <w:t xml:space="preserve"> </w:t>
            </w:r>
          </w:p>
          <w:p w14:paraId="47D7875B" w14:textId="77777777" w:rsidR="00A12046" w:rsidRPr="00F7136D" w:rsidRDefault="00A12046" w:rsidP="0054191D">
            <w:pPr>
              <w:numPr>
                <w:ilvl w:val="0"/>
                <w:numId w:val="47"/>
              </w:numPr>
              <w:jc w:val="both"/>
              <w:rPr>
                <w:color w:val="000000"/>
                <w:sz w:val="20"/>
                <w:szCs w:val="20"/>
              </w:rPr>
            </w:pPr>
            <w:r w:rsidRPr="00F7136D">
              <w:rPr>
                <w:sz w:val="20"/>
                <w:szCs w:val="20"/>
              </w:rPr>
              <w:lastRenderedPageBreak/>
              <w:t>Uitterhoeve RJ, Bensing J, Grol R et al. The effect of communication skills training on patient outcomes in cancer care: a systematic review of the literature. Eur J Cancer Care (Engl) 2009</w:t>
            </w:r>
            <w:r w:rsidRPr="00F7136D">
              <w:rPr>
                <w:color w:val="000000"/>
                <w:sz w:val="20"/>
                <w:szCs w:val="20"/>
              </w:rPr>
              <w:t xml:space="preserve"> </w:t>
            </w:r>
          </w:p>
        </w:tc>
      </w:tr>
      <w:tr w:rsidR="00A12046" w:rsidRPr="00F7136D" w14:paraId="2400F459" w14:textId="77777777" w:rsidTr="009F0961">
        <w:tc>
          <w:tcPr>
            <w:tcW w:w="9351" w:type="dxa"/>
            <w:gridSpan w:val="3"/>
          </w:tcPr>
          <w:p w14:paraId="23F1BF05" w14:textId="77777777" w:rsidR="00A12046" w:rsidRPr="00F7136D" w:rsidRDefault="00A12046" w:rsidP="00F7136D">
            <w:pPr>
              <w:rPr>
                <w:b/>
                <w:color w:val="000000"/>
                <w:sz w:val="20"/>
                <w:szCs w:val="20"/>
              </w:rPr>
            </w:pPr>
            <w:r w:rsidRPr="00F7136D">
              <w:rPr>
                <w:b/>
                <w:color w:val="000000"/>
                <w:sz w:val="20"/>
                <w:szCs w:val="20"/>
              </w:rPr>
              <w:lastRenderedPageBreak/>
              <w:t xml:space="preserve">Derse İlişkin Politika ve Kurallar: (öğretim üyesi açıklama yapmak isterse bu başlığı kullanabilir) </w:t>
            </w:r>
          </w:p>
          <w:p w14:paraId="0C39E488" w14:textId="77777777" w:rsidR="00A12046" w:rsidRPr="00F7136D" w:rsidRDefault="00A12046" w:rsidP="00F7136D">
            <w:pPr>
              <w:rPr>
                <w:b/>
                <w:color w:val="FF0000"/>
                <w:sz w:val="20"/>
                <w:szCs w:val="20"/>
              </w:rPr>
            </w:pPr>
          </w:p>
        </w:tc>
      </w:tr>
      <w:tr w:rsidR="00A12046" w:rsidRPr="00F7136D" w14:paraId="4304470A" w14:textId="77777777" w:rsidTr="009F0961">
        <w:tc>
          <w:tcPr>
            <w:tcW w:w="9351" w:type="dxa"/>
            <w:gridSpan w:val="3"/>
          </w:tcPr>
          <w:p w14:paraId="53AAC3FC" w14:textId="77777777" w:rsidR="00A12046" w:rsidRPr="00F7136D" w:rsidRDefault="00A12046" w:rsidP="00F7136D">
            <w:pPr>
              <w:rPr>
                <w:b/>
                <w:sz w:val="20"/>
                <w:szCs w:val="20"/>
              </w:rPr>
            </w:pPr>
            <w:r w:rsidRPr="00F7136D">
              <w:rPr>
                <w:b/>
                <w:sz w:val="20"/>
                <w:szCs w:val="20"/>
              </w:rPr>
              <w:t xml:space="preserve">Ders Öğretim Üyesi İletişim Bilgileri: </w:t>
            </w:r>
          </w:p>
          <w:p w14:paraId="592D8997" w14:textId="4596B5C9" w:rsidR="00A12046" w:rsidRPr="00F8240E" w:rsidRDefault="00F8240E" w:rsidP="00F7136D">
            <w:pPr>
              <w:rPr>
                <w:sz w:val="20"/>
                <w:szCs w:val="20"/>
              </w:rPr>
            </w:pPr>
            <w:r w:rsidRPr="00F8240E">
              <w:rPr>
                <w:sz w:val="20"/>
                <w:szCs w:val="20"/>
              </w:rPr>
              <w:t xml:space="preserve">Dr.Öğr. Üyesi Figen Şengün İnan </w:t>
            </w:r>
            <w:r w:rsidRPr="00F8240E">
              <w:rPr>
                <w:sz w:val="20"/>
                <w:szCs w:val="20"/>
                <w:lang w:val="en-GB"/>
              </w:rPr>
              <w:t xml:space="preserve">0232 </w:t>
            </w:r>
            <w:r w:rsidRPr="00F8240E">
              <w:rPr>
                <w:sz w:val="20"/>
                <w:szCs w:val="20"/>
              </w:rPr>
              <w:t>412 47 84</w:t>
            </w:r>
          </w:p>
        </w:tc>
      </w:tr>
      <w:tr w:rsidR="00A12046" w:rsidRPr="00F7136D" w14:paraId="11F23DF3" w14:textId="77777777" w:rsidTr="009F0961">
        <w:trPr>
          <w:trHeight w:val="194"/>
        </w:trPr>
        <w:tc>
          <w:tcPr>
            <w:tcW w:w="9351" w:type="dxa"/>
            <w:gridSpan w:val="3"/>
          </w:tcPr>
          <w:p w14:paraId="4DF382EB" w14:textId="5B4556F8" w:rsidR="00A12046" w:rsidRPr="00F7136D" w:rsidRDefault="00A12046" w:rsidP="00F7136D">
            <w:pPr>
              <w:rPr>
                <w:b/>
                <w:sz w:val="20"/>
                <w:szCs w:val="20"/>
              </w:rPr>
            </w:pPr>
            <w:r w:rsidRPr="00F7136D">
              <w:rPr>
                <w:b/>
                <w:sz w:val="20"/>
                <w:szCs w:val="20"/>
              </w:rPr>
              <w:t>Ders Öğretim Üyes</w:t>
            </w:r>
            <w:r w:rsidR="00126540">
              <w:rPr>
                <w:b/>
                <w:sz w:val="20"/>
                <w:szCs w:val="20"/>
              </w:rPr>
              <w:t xml:space="preserve">i Görüşme Günleri ve Saatleri: </w:t>
            </w:r>
          </w:p>
        </w:tc>
      </w:tr>
      <w:tr w:rsidR="00A12046" w:rsidRPr="00F7136D" w14:paraId="2FE6FB8F" w14:textId="77777777" w:rsidTr="009F0961">
        <w:tblPrEx>
          <w:tblBorders>
            <w:insideH w:val="single" w:sz="4" w:space="0" w:color="auto"/>
            <w:insideV w:val="single" w:sz="4" w:space="0" w:color="auto"/>
          </w:tblBorders>
        </w:tblPrEx>
        <w:tc>
          <w:tcPr>
            <w:tcW w:w="6966" w:type="dxa"/>
            <w:gridSpan w:val="2"/>
          </w:tcPr>
          <w:p w14:paraId="153F5F2F" w14:textId="77777777" w:rsidR="00A12046" w:rsidRPr="00F7136D" w:rsidRDefault="00A12046" w:rsidP="00F7136D">
            <w:pPr>
              <w:rPr>
                <w:b/>
                <w:color w:val="FF0000"/>
                <w:sz w:val="20"/>
                <w:szCs w:val="20"/>
              </w:rPr>
            </w:pPr>
            <w:r w:rsidRPr="00F7136D">
              <w:rPr>
                <w:b/>
                <w:sz w:val="20"/>
                <w:szCs w:val="20"/>
              </w:rPr>
              <w:t xml:space="preserve">Dersin İçeriği: </w:t>
            </w:r>
          </w:p>
          <w:p w14:paraId="3B3341A0" w14:textId="77777777" w:rsidR="00A12046" w:rsidRPr="00F7136D" w:rsidRDefault="00A12046" w:rsidP="00F7136D">
            <w:pPr>
              <w:rPr>
                <w:sz w:val="20"/>
                <w:szCs w:val="20"/>
              </w:rPr>
            </w:pPr>
            <w:r w:rsidRPr="00F7136D">
              <w:rPr>
                <w:sz w:val="20"/>
                <w:szCs w:val="20"/>
              </w:rPr>
              <w:t>Sınav tarihleri ders planında belirtilecektir. Sınav tarihleri kesinleştiğinde, tarihlerde değişiklik yapılabilir.</w:t>
            </w:r>
          </w:p>
          <w:p w14:paraId="38696FC4" w14:textId="77777777" w:rsidR="00A12046" w:rsidRPr="00F7136D" w:rsidRDefault="00A12046" w:rsidP="00F7136D">
            <w:pPr>
              <w:rPr>
                <w:b/>
                <w:sz w:val="20"/>
                <w:szCs w:val="20"/>
              </w:rPr>
            </w:pPr>
          </w:p>
        </w:tc>
        <w:tc>
          <w:tcPr>
            <w:tcW w:w="2385" w:type="dxa"/>
          </w:tcPr>
          <w:p w14:paraId="3FF18779" w14:textId="77777777" w:rsidR="00A12046" w:rsidRPr="00F7136D" w:rsidRDefault="00A12046" w:rsidP="00F7136D">
            <w:pPr>
              <w:rPr>
                <w:b/>
                <w:sz w:val="20"/>
                <w:szCs w:val="20"/>
              </w:rPr>
            </w:pPr>
          </w:p>
        </w:tc>
      </w:tr>
      <w:tr w:rsidR="00A12046" w:rsidRPr="00F7136D" w14:paraId="654B8EA6" w14:textId="77777777" w:rsidTr="009F0961">
        <w:tblPrEx>
          <w:tblBorders>
            <w:insideH w:val="single" w:sz="4" w:space="0" w:color="auto"/>
            <w:insideV w:val="single" w:sz="4" w:space="0" w:color="auto"/>
          </w:tblBorders>
        </w:tblPrEx>
        <w:tc>
          <w:tcPr>
            <w:tcW w:w="1184" w:type="dxa"/>
          </w:tcPr>
          <w:p w14:paraId="4B4D652E" w14:textId="77777777" w:rsidR="00A12046" w:rsidRPr="00F8240E" w:rsidRDefault="00A12046" w:rsidP="00F7136D">
            <w:pPr>
              <w:jc w:val="center"/>
              <w:rPr>
                <w:b/>
                <w:sz w:val="20"/>
                <w:szCs w:val="20"/>
              </w:rPr>
            </w:pPr>
            <w:r w:rsidRPr="00F8240E">
              <w:rPr>
                <w:b/>
                <w:sz w:val="20"/>
                <w:szCs w:val="20"/>
              </w:rPr>
              <w:t>Haftalar</w:t>
            </w:r>
          </w:p>
          <w:p w14:paraId="732F7372" w14:textId="77777777" w:rsidR="00A12046" w:rsidRPr="00F8240E" w:rsidRDefault="00A12046" w:rsidP="00F7136D">
            <w:pPr>
              <w:pStyle w:val="ListeParagraf"/>
              <w:ind w:left="360"/>
              <w:rPr>
                <w:b/>
                <w:sz w:val="20"/>
                <w:szCs w:val="20"/>
              </w:rPr>
            </w:pPr>
          </w:p>
        </w:tc>
        <w:tc>
          <w:tcPr>
            <w:tcW w:w="5782" w:type="dxa"/>
          </w:tcPr>
          <w:p w14:paraId="7E6CBF2B" w14:textId="77777777" w:rsidR="00A12046" w:rsidRPr="00F8240E" w:rsidRDefault="00A12046" w:rsidP="00F7136D">
            <w:pPr>
              <w:jc w:val="both"/>
              <w:rPr>
                <w:sz w:val="20"/>
                <w:szCs w:val="20"/>
              </w:rPr>
            </w:pPr>
            <w:r w:rsidRPr="00F8240E">
              <w:rPr>
                <w:b/>
                <w:sz w:val="20"/>
                <w:szCs w:val="20"/>
              </w:rPr>
              <w:t>Konular</w:t>
            </w:r>
            <w:r w:rsidRPr="00F8240E">
              <w:rPr>
                <w:sz w:val="20"/>
                <w:szCs w:val="20"/>
              </w:rPr>
              <w:t xml:space="preserve"> </w:t>
            </w:r>
          </w:p>
          <w:p w14:paraId="2CEEBE0C" w14:textId="77777777" w:rsidR="00A12046" w:rsidRPr="00F8240E" w:rsidRDefault="00A12046" w:rsidP="00F7136D">
            <w:pPr>
              <w:rPr>
                <w:sz w:val="20"/>
                <w:szCs w:val="20"/>
              </w:rPr>
            </w:pPr>
          </w:p>
        </w:tc>
        <w:tc>
          <w:tcPr>
            <w:tcW w:w="2385" w:type="dxa"/>
          </w:tcPr>
          <w:p w14:paraId="5DFD9BB6" w14:textId="77777777" w:rsidR="00A12046" w:rsidRPr="00F8240E" w:rsidRDefault="00A12046" w:rsidP="00F7136D">
            <w:pPr>
              <w:jc w:val="center"/>
              <w:rPr>
                <w:b/>
                <w:color w:val="000000"/>
                <w:sz w:val="20"/>
                <w:szCs w:val="20"/>
              </w:rPr>
            </w:pPr>
            <w:r w:rsidRPr="00F8240E">
              <w:rPr>
                <w:b/>
                <w:color w:val="000000"/>
                <w:sz w:val="20"/>
                <w:szCs w:val="20"/>
              </w:rPr>
              <w:t>Sorumlu öğretim elemanı</w:t>
            </w:r>
          </w:p>
        </w:tc>
      </w:tr>
      <w:tr w:rsidR="00F8240E" w:rsidRPr="00F7136D" w14:paraId="1AEA6F96" w14:textId="77777777" w:rsidTr="009F0961">
        <w:tblPrEx>
          <w:tblBorders>
            <w:insideH w:val="single" w:sz="4" w:space="0" w:color="auto"/>
            <w:insideV w:val="single" w:sz="4" w:space="0" w:color="auto"/>
          </w:tblBorders>
        </w:tblPrEx>
        <w:tc>
          <w:tcPr>
            <w:tcW w:w="1184" w:type="dxa"/>
          </w:tcPr>
          <w:p w14:paraId="1EAC67F9" w14:textId="77777777" w:rsidR="00F8240E" w:rsidRPr="00F8240E" w:rsidRDefault="00F8240E" w:rsidP="00F8240E">
            <w:pPr>
              <w:jc w:val="center"/>
              <w:rPr>
                <w:b/>
                <w:sz w:val="20"/>
                <w:szCs w:val="20"/>
              </w:rPr>
            </w:pPr>
            <w:r w:rsidRPr="00F8240E">
              <w:rPr>
                <w:b/>
                <w:sz w:val="20"/>
                <w:szCs w:val="20"/>
              </w:rPr>
              <w:t xml:space="preserve">1. hafta </w:t>
            </w:r>
          </w:p>
        </w:tc>
        <w:tc>
          <w:tcPr>
            <w:tcW w:w="5782" w:type="dxa"/>
          </w:tcPr>
          <w:p w14:paraId="58611A76" w14:textId="77777777" w:rsidR="00F8240E" w:rsidRPr="00F8240E" w:rsidRDefault="00F8240E" w:rsidP="00F8240E">
            <w:pPr>
              <w:jc w:val="both"/>
              <w:rPr>
                <w:sz w:val="20"/>
                <w:szCs w:val="20"/>
              </w:rPr>
            </w:pPr>
            <w:r w:rsidRPr="00F8240E">
              <w:rPr>
                <w:sz w:val="20"/>
                <w:szCs w:val="20"/>
              </w:rPr>
              <w:t>Dersin tanıtımı</w:t>
            </w:r>
          </w:p>
          <w:p w14:paraId="2040F34A" w14:textId="77777777" w:rsidR="00F8240E" w:rsidRPr="00F8240E" w:rsidRDefault="00F8240E" w:rsidP="00F8240E">
            <w:pPr>
              <w:rPr>
                <w:color w:val="000000"/>
                <w:sz w:val="20"/>
                <w:szCs w:val="20"/>
              </w:rPr>
            </w:pPr>
            <w:r w:rsidRPr="00F8240E">
              <w:rPr>
                <w:sz w:val="20"/>
                <w:szCs w:val="20"/>
              </w:rPr>
              <w:t>Hemşire – Hasta iletişimi, Terapötik ilişki</w:t>
            </w:r>
          </w:p>
          <w:p w14:paraId="571D83FD" w14:textId="25CD8481" w:rsidR="00F8240E" w:rsidRPr="00F8240E" w:rsidRDefault="00F8240E" w:rsidP="00F8240E">
            <w:pPr>
              <w:jc w:val="both"/>
              <w:rPr>
                <w:sz w:val="20"/>
                <w:szCs w:val="20"/>
              </w:rPr>
            </w:pPr>
          </w:p>
        </w:tc>
        <w:tc>
          <w:tcPr>
            <w:tcW w:w="2385" w:type="dxa"/>
          </w:tcPr>
          <w:p w14:paraId="12C112D1" w14:textId="77777777" w:rsidR="00F8240E" w:rsidRPr="00F8240E" w:rsidRDefault="00F8240E" w:rsidP="00F8240E">
            <w:pPr>
              <w:jc w:val="both"/>
              <w:rPr>
                <w:sz w:val="20"/>
                <w:szCs w:val="20"/>
              </w:rPr>
            </w:pPr>
            <w:r w:rsidRPr="00F8240E">
              <w:rPr>
                <w:sz w:val="20"/>
                <w:szCs w:val="20"/>
              </w:rPr>
              <w:t>Prof. Dr. Zekiye Ç. Duman</w:t>
            </w:r>
          </w:p>
          <w:p w14:paraId="333245AE" w14:textId="77777777" w:rsidR="00F8240E" w:rsidRPr="00F8240E" w:rsidRDefault="00F8240E" w:rsidP="00F8240E">
            <w:pPr>
              <w:jc w:val="both"/>
              <w:rPr>
                <w:color w:val="000000"/>
                <w:sz w:val="20"/>
                <w:szCs w:val="20"/>
              </w:rPr>
            </w:pPr>
            <w:r w:rsidRPr="00F8240E">
              <w:rPr>
                <w:color w:val="000000"/>
                <w:sz w:val="20"/>
                <w:szCs w:val="20"/>
              </w:rPr>
              <w:t>Düz anlatım</w:t>
            </w:r>
          </w:p>
          <w:p w14:paraId="4A2C273F" w14:textId="2AA7EE9E" w:rsidR="00F8240E" w:rsidRPr="00F8240E" w:rsidRDefault="00F8240E" w:rsidP="00F8240E">
            <w:pPr>
              <w:jc w:val="both"/>
              <w:rPr>
                <w:b/>
                <w:color w:val="000000"/>
                <w:sz w:val="20"/>
                <w:szCs w:val="20"/>
              </w:rPr>
            </w:pPr>
            <w:r w:rsidRPr="00F8240E">
              <w:rPr>
                <w:color w:val="000000"/>
                <w:sz w:val="20"/>
                <w:szCs w:val="20"/>
              </w:rPr>
              <w:t>Soru-cevap</w:t>
            </w:r>
          </w:p>
        </w:tc>
      </w:tr>
      <w:tr w:rsidR="00F8240E" w:rsidRPr="00F7136D" w14:paraId="415C1ABF" w14:textId="77777777" w:rsidTr="009F0961">
        <w:tblPrEx>
          <w:tblBorders>
            <w:insideH w:val="single" w:sz="4" w:space="0" w:color="auto"/>
            <w:insideV w:val="single" w:sz="4" w:space="0" w:color="auto"/>
          </w:tblBorders>
        </w:tblPrEx>
        <w:tc>
          <w:tcPr>
            <w:tcW w:w="1184" w:type="dxa"/>
          </w:tcPr>
          <w:p w14:paraId="2EC77CD9" w14:textId="77777777" w:rsidR="00F8240E" w:rsidRPr="00F8240E" w:rsidRDefault="00F8240E" w:rsidP="00F8240E">
            <w:pPr>
              <w:rPr>
                <w:b/>
                <w:sz w:val="20"/>
                <w:szCs w:val="20"/>
              </w:rPr>
            </w:pPr>
            <w:r w:rsidRPr="00F8240E">
              <w:rPr>
                <w:b/>
                <w:sz w:val="20"/>
                <w:szCs w:val="20"/>
              </w:rPr>
              <w:t>2. hafta</w:t>
            </w:r>
          </w:p>
        </w:tc>
        <w:tc>
          <w:tcPr>
            <w:tcW w:w="5782" w:type="dxa"/>
          </w:tcPr>
          <w:p w14:paraId="6A54689A" w14:textId="77777777" w:rsidR="00F8240E" w:rsidRPr="00F8240E" w:rsidRDefault="00F8240E" w:rsidP="00F8240E">
            <w:pPr>
              <w:rPr>
                <w:color w:val="000000"/>
                <w:sz w:val="20"/>
                <w:szCs w:val="20"/>
              </w:rPr>
            </w:pPr>
            <w:r w:rsidRPr="00F8240E">
              <w:rPr>
                <w:sz w:val="20"/>
                <w:szCs w:val="20"/>
              </w:rPr>
              <w:t>Hemşire – Hasta iletişimi, Terapötik ilişki</w:t>
            </w:r>
          </w:p>
          <w:p w14:paraId="433DD016" w14:textId="77777777" w:rsidR="00F8240E" w:rsidRPr="00F8240E" w:rsidRDefault="00F8240E" w:rsidP="00F8240E">
            <w:pPr>
              <w:rPr>
                <w:color w:val="000000"/>
                <w:sz w:val="20"/>
                <w:szCs w:val="20"/>
              </w:rPr>
            </w:pPr>
          </w:p>
          <w:p w14:paraId="360D62E1" w14:textId="0779E50A" w:rsidR="00F8240E" w:rsidRPr="00F8240E" w:rsidRDefault="00F8240E" w:rsidP="00F8240E">
            <w:pPr>
              <w:rPr>
                <w:sz w:val="20"/>
                <w:szCs w:val="20"/>
              </w:rPr>
            </w:pPr>
          </w:p>
        </w:tc>
        <w:tc>
          <w:tcPr>
            <w:tcW w:w="2385" w:type="dxa"/>
          </w:tcPr>
          <w:p w14:paraId="70FFDC4F" w14:textId="77777777" w:rsidR="00F8240E" w:rsidRPr="00F8240E" w:rsidRDefault="00F8240E" w:rsidP="00F8240E">
            <w:pPr>
              <w:jc w:val="both"/>
              <w:rPr>
                <w:sz w:val="20"/>
                <w:szCs w:val="20"/>
              </w:rPr>
            </w:pPr>
            <w:r w:rsidRPr="00F8240E">
              <w:rPr>
                <w:sz w:val="20"/>
                <w:szCs w:val="20"/>
              </w:rPr>
              <w:t>Prof. Dr. Zekiye Ç. Duman</w:t>
            </w:r>
          </w:p>
          <w:p w14:paraId="6600E163" w14:textId="77777777" w:rsidR="00F8240E" w:rsidRPr="00F8240E" w:rsidRDefault="00F8240E" w:rsidP="00F8240E">
            <w:pPr>
              <w:jc w:val="both"/>
              <w:rPr>
                <w:color w:val="000000"/>
                <w:sz w:val="20"/>
                <w:szCs w:val="20"/>
              </w:rPr>
            </w:pPr>
            <w:r w:rsidRPr="00F8240E">
              <w:rPr>
                <w:color w:val="000000"/>
                <w:sz w:val="20"/>
                <w:szCs w:val="20"/>
              </w:rPr>
              <w:t>Düz anlatım</w:t>
            </w:r>
          </w:p>
          <w:p w14:paraId="4AD3781E" w14:textId="77777777" w:rsidR="00F8240E" w:rsidRPr="00F8240E" w:rsidRDefault="00F8240E" w:rsidP="00F8240E">
            <w:pPr>
              <w:tabs>
                <w:tab w:val="left" w:pos="3686"/>
                <w:tab w:val="left" w:pos="6946"/>
              </w:tabs>
              <w:jc w:val="both"/>
              <w:rPr>
                <w:color w:val="000000"/>
                <w:sz w:val="20"/>
                <w:szCs w:val="20"/>
              </w:rPr>
            </w:pPr>
            <w:r w:rsidRPr="00F8240E">
              <w:rPr>
                <w:color w:val="000000"/>
                <w:sz w:val="20"/>
                <w:szCs w:val="20"/>
              </w:rPr>
              <w:t>Soru-cevap</w:t>
            </w:r>
          </w:p>
          <w:p w14:paraId="048A1BE0" w14:textId="2DB3F8FB"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Film gösterimi</w:t>
            </w:r>
          </w:p>
        </w:tc>
      </w:tr>
      <w:tr w:rsidR="00F8240E" w:rsidRPr="00F7136D" w14:paraId="21A926BF" w14:textId="77777777" w:rsidTr="009F0961">
        <w:tblPrEx>
          <w:tblBorders>
            <w:insideH w:val="single" w:sz="4" w:space="0" w:color="auto"/>
            <w:insideV w:val="single" w:sz="4" w:space="0" w:color="auto"/>
          </w:tblBorders>
        </w:tblPrEx>
        <w:tc>
          <w:tcPr>
            <w:tcW w:w="1184" w:type="dxa"/>
          </w:tcPr>
          <w:p w14:paraId="057AD7F9" w14:textId="77777777" w:rsidR="00F8240E" w:rsidRPr="00F8240E" w:rsidRDefault="00F8240E" w:rsidP="00F8240E">
            <w:pPr>
              <w:rPr>
                <w:b/>
                <w:sz w:val="20"/>
                <w:szCs w:val="20"/>
              </w:rPr>
            </w:pPr>
            <w:r w:rsidRPr="00F8240E">
              <w:rPr>
                <w:b/>
                <w:sz w:val="20"/>
                <w:szCs w:val="20"/>
              </w:rPr>
              <w:t>3. hafta</w:t>
            </w:r>
          </w:p>
        </w:tc>
        <w:tc>
          <w:tcPr>
            <w:tcW w:w="5782" w:type="dxa"/>
          </w:tcPr>
          <w:p w14:paraId="54BC22FA" w14:textId="411C9A3E" w:rsidR="00F8240E" w:rsidRPr="00F8240E" w:rsidRDefault="00F8240E" w:rsidP="00F8240E">
            <w:pPr>
              <w:rPr>
                <w:sz w:val="20"/>
                <w:szCs w:val="20"/>
              </w:rPr>
            </w:pPr>
            <w:r w:rsidRPr="00F8240E">
              <w:rPr>
                <w:color w:val="000000"/>
                <w:sz w:val="20"/>
                <w:szCs w:val="20"/>
              </w:rPr>
              <w:t>Görüşme teknikleri</w:t>
            </w:r>
          </w:p>
        </w:tc>
        <w:tc>
          <w:tcPr>
            <w:tcW w:w="2385" w:type="dxa"/>
          </w:tcPr>
          <w:p w14:paraId="5D574E75" w14:textId="77777777" w:rsidR="00F8240E" w:rsidRPr="00F8240E" w:rsidRDefault="00F8240E" w:rsidP="00F8240E">
            <w:pPr>
              <w:jc w:val="both"/>
              <w:rPr>
                <w:sz w:val="20"/>
                <w:szCs w:val="20"/>
              </w:rPr>
            </w:pPr>
            <w:r w:rsidRPr="00F8240E">
              <w:rPr>
                <w:sz w:val="20"/>
                <w:szCs w:val="20"/>
              </w:rPr>
              <w:t>Dr. Öğr. Üyesi Burcu Akpınar Söylemez</w:t>
            </w:r>
          </w:p>
          <w:p w14:paraId="6A67075B" w14:textId="77777777" w:rsidR="00F8240E" w:rsidRPr="00F8240E" w:rsidRDefault="00F8240E" w:rsidP="00F8240E">
            <w:pPr>
              <w:jc w:val="both"/>
              <w:rPr>
                <w:color w:val="000000"/>
                <w:sz w:val="20"/>
                <w:szCs w:val="20"/>
              </w:rPr>
            </w:pPr>
            <w:r w:rsidRPr="00F8240E">
              <w:rPr>
                <w:color w:val="000000"/>
                <w:sz w:val="20"/>
                <w:szCs w:val="20"/>
              </w:rPr>
              <w:t>Düz anlatım</w:t>
            </w:r>
          </w:p>
          <w:p w14:paraId="0D92311D" w14:textId="77777777" w:rsidR="00F8240E" w:rsidRPr="00F8240E" w:rsidRDefault="00F8240E" w:rsidP="00F8240E">
            <w:pPr>
              <w:jc w:val="both"/>
              <w:rPr>
                <w:color w:val="000000"/>
                <w:sz w:val="20"/>
                <w:szCs w:val="20"/>
              </w:rPr>
            </w:pPr>
            <w:r w:rsidRPr="00F8240E">
              <w:rPr>
                <w:color w:val="000000"/>
                <w:sz w:val="20"/>
                <w:szCs w:val="20"/>
              </w:rPr>
              <w:t>Soru-cevap</w:t>
            </w:r>
          </w:p>
          <w:p w14:paraId="5B1A7937" w14:textId="3C72CD19"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Video gösterimi</w:t>
            </w:r>
          </w:p>
        </w:tc>
      </w:tr>
      <w:tr w:rsidR="00F8240E" w:rsidRPr="00F7136D" w14:paraId="2E37AE24" w14:textId="77777777" w:rsidTr="009F0961">
        <w:tblPrEx>
          <w:tblBorders>
            <w:insideH w:val="single" w:sz="4" w:space="0" w:color="auto"/>
            <w:insideV w:val="single" w:sz="4" w:space="0" w:color="auto"/>
          </w:tblBorders>
        </w:tblPrEx>
        <w:tc>
          <w:tcPr>
            <w:tcW w:w="1184" w:type="dxa"/>
          </w:tcPr>
          <w:p w14:paraId="71403936" w14:textId="77777777" w:rsidR="00F8240E" w:rsidRPr="00F8240E" w:rsidRDefault="00F8240E" w:rsidP="00F8240E">
            <w:pPr>
              <w:rPr>
                <w:b/>
                <w:sz w:val="20"/>
                <w:szCs w:val="20"/>
              </w:rPr>
            </w:pPr>
            <w:r w:rsidRPr="00F8240E">
              <w:rPr>
                <w:b/>
                <w:sz w:val="20"/>
                <w:szCs w:val="20"/>
              </w:rPr>
              <w:t>4. hafta</w:t>
            </w:r>
          </w:p>
        </w:tc>
        <w:tc>
          <w:tcPr>
            <w:tcW w:w="5782" w:type="dxa"/>
          </w:tcPr>
          <w:p w14:paraId="47DFC5ED" w14:textId="10B9629E" w:rsidR="00F8240E" w:rsidRPr="00F8240E" w:rsidRDefault="00F8240E" w:rsidP="00F8240E">
            <w:pPr>
              <w:rPr>
                <w:sz w:val="20"/>
                <w:szCs w:val="20"/>
              </w:rPr>
            </w:pPr>
            <w:r w:rsidRPr="00F8240E">
              <w:rPr>
                <w:color w:val="000000"/>
                <w:sz w:val="20"/>
                <w:szCs w:val="20"/>
              </w:rPr>
              <w:t>Anksiyeteli bireye yaklaşım</w:t>
            </w:r>
          </w:p>
        </w:tc>
        <w:tc>
          <w:tcPr>
            <w:tcW w:w="2385" w:type="dxa"/>
          </w:tcPr>
          <w:p w14:paraId="7B61EB79" w14:textId="77777777" w:rsidR="00F8240E" w:rsidRPr="00F8240E" w:rsidRDefault="00F8240E" w:rsidP="00F8240E">
            <w:pPr>
              <w:tabs>
                <w:tab w:val="left" w:pos="3686"/>
                <w:tab w:val="left" w:pos="6946"/>
              </w:tabs>
              <w:spacing w:before="120" w:after="120"/>
              <w:jc w:val="both"/>
              <w:rPr>
                <w:sz w:val="20"/>
                <w:szCs w:val="20"/>
              </w:rPr>
            </w:pPr>
            <w:r w:rsidRPr="00F8240E">
              <w:rPr>
                <w:sz w:val="20"/>
                <w:szCs w:val="20"/>
              </w:rPr>
              <w:t xml:space="preserve">Prof. Dr. Zekiye Ç. Duman </w:t>
            </w:r>
          </w:p>
          <w:p w14:paraId="769382A8" w14:textId="77777777" w:rsidR="00F8240E" w:rsidRPr="00F8240E" w:rsidRDefault="00F8240E" w:rsidP="00F8240E">
            <w:pPr>
              <w:jc w:val="both"/>
              <w:rPr>
                <w:color w:val="000000"/>
                <w:sz w:val="20"/>
                <w:szCs w:val="20"/>
              </w:rPr>
            </w:pPr>
            <w:r w:rsidRPr="00F8240E">
              <w:rPr>
                <w:color w:val="000000"/>
                <w:sz w:val="20"/>
                <w:szCs w:val="20"/>
              </w:rPr>
              <w:t>Düz anlatım</w:t>
            </w:r>
          </w:p>
          <w:p w14:paraId="1408510F" w14:textId="77777777" w:rsidR="00F8240E" w:rsidRPr="00F8240E" w:rsidRDefault="00F8240E" w:rsidP="00F8240E">
            <w:pPr>
              <w:tabs>
                <w:tab w:val="left" w:pos="3686"/>
                <w:tab w:val="left" w:pos="6946"/>
              </w:tabs>
              <w:spacing w:before="120" w:after="120"/>
              <w:jc w:val="both"/>
              <w:rPr>
                <w:color w:val="000000"/>
                <w:sz w:val="20"/>
                <w:szCs w:val="20"/>
              </w:rPr>
            </w:pPr>
            <w:r w:rsidRPr="00F8240E">
              <w:rPr>
                <w:color w:val="000000"/>
                <w:sz w:val="20"/>
                <w:szCs w:val="20"/>
              </w:rPr>
              <w:t>Soru-cevap</w:t>
            </w:r>
          </w:p>
          <w:p w14:paraId="7D7FE316" w14:textId="1E1A60D4"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Rol-oynama</w:t>
            </w:r>
          </w:p>
        </w:tc>
      </w:tr>
      <w:tr w:rsidR="00F8240E" w:rsidRPr="00F7136D" w14:paraId="06B44F6E" w14:textId="77777777" w:rsidTr="009F0961">
        <w:tblPrEx>
          <w:tblBorders>
            <w:insideH w:val="single" w:sz="4" w:space="0" w:color="auto"/>
            <w:insideV w:val="single" w:sz="4" w:space="0" w:color="auto"/>
          </w:tblBorders>
        </w:tblPrEx>
        <w:tc>
          <w:tcPr>
            <w:tcW w:w="1184" w:type="dxa"/>
          </w:tcPr>
          <w:p w14:paraId="29206B54" w14:textId="77777777" w:rsidR="00F8240E" w:rsidRPr="00F8240E" w:rsidRDefault="00F8240E" w:rsidP="00F8240E">
            <w:pPr>
              <w:rPr>
                <w:b/>
                <w:sz w:val="20"/>
                <w:szCs w:val="20"/>
              </w:rPr>
            </w:pPr>
            <w:r w:rsidRPr="00F8240E">
              <w:rPr>
                <w:b/>
                <w:sz w:val="20"/>
                <w:szCs w:val="20"/>
              </w:rPr>
              <w:t>5. hafta</w:t>
            </w:r>
          </w:p>
        </w:tc>
        <w:tc>
          <w:tcPr>
            <w:tcW w:w="5782" w:type="dxa"/>
          </w:tcPr>
          <w:p w14:paraId="45C1E661" w14:textId="75015737" w:rsidR="00F8240E" w:rsidRPr="00F8240E" w:rsidRDefault="00F8240E" w:rsidP="00F8240E">
            <w:pPr>
              <w:rPr>
                <w:sz w:val="20"/>
                <w:szCs w:val="20"/>
              </w:rPr>
            </w:pPr>
            <w:r w:rsidRPr="00F8240E">
              <w:rPr>
                <w:sz w:val="20"/>
                <w:szCs w:val="20"/>
              </w:rPr>
              <w:t>Özel durumlarda iletişim (Ağlayan, istekte bulunan vb</w:t>
            </w:r>
          </w:p>
        </w:tc>
        <w:tc>
          <w:tcPr>
            <w:tcW w:w="2385" w:type="dxa"/>
          </w:tcPr>
          <w:p w14:paraId="5B8D05BC" w14:textId="77777777" w:rsidR="00F8240E" w:rsidRPr="00F8240E" w:rsidRDefault="00F8240E" w:rsidP="00F8240E">
            <w:pPr>
              <w:tabs>
                <w:tab w:val="left" w:pos="3686"/>
                <w:tab w:val="left" w:pos="6946"/>
              </w:tabs>
              <w:spacing w:before="120" w:after="120"/>
              <w:jc w:val="both"/>
              <w:rPr>
                <w:sz w:val="20"/>
                <w:szCs w:val="20"/>
              </w:rPr>
            </w:pPr>
            <w:r w:rsidRPr="00F8240E">
              <w:rPr>
                <w:sz w:val="20"/>
                <w:szCs w:val="20"/>
              </w:rPr>
              <w:t>Dr. Öğr. Üyesi Figen Şengün İnan</w:t>
            </w:r>
          </w:p>
          <w:p w14:paraId="4C21F27C" w14:textId="77777777" w:rsidR="00F8240E" w:rsidRPr="00F8240E" w:rsidRDefault="00F8240E" w:rsidP="00F8240E">
            <w:pPr>
              <w:jc w:val="both"/>
              <w:rPr>
                <w:color w:val="000000"/>
                <w:sz w:val="20"/>
                <w:szCs w:val="20"/>
              </w:rPr>
            </w:pPr>
            <w:r w:rsidRPr="00F8240E">
              <w:rPr>
                <w:color w:val="000000"/>
                <w:sz w:val="20"/>
                <w:szCs w:val="20"/>
              </w:rPr>
              <w:t>Düz anlatım</w:t>
            </w:r>
          </w:p>
          <w:p w14:paraId="4D605C2F" w14:textId="77777777" w:rsidR="00F8240E" w:rsidRPr="00F8240E" w:rsidRDefault="00F8240E" w:rsidP="00F8240E">
            <w:pPr>
              <w:tabs>
                <w:tab w:val="left" w:pos="3686"/>
                <w:tab w:val="left" w:pos="6946"/>
              </w:tabs>
              <w:spacing w:before="120" w:after="120"/>
              <w:jc w:val="both"/>
              <w:rPr>
                <w:color w:val="000000"/>
                <w:sz w:val="20"/>
                <w:szCs w:val="20"/>
              </w:rPr>
            </w:pPr>
            <w:r w:rsidRPr="00F8240E">
              <w:rPr>
                <w:color w:val="000000"/>
                <w:sz w:val="20"/>
                <w:szCs w:val="20"/>
              </w:rPr>
              <w:t>Soru-cevap</w:t>
            </w:r>
          </w:p>
          <w:p w14:paraId="35DD528A" w14:textId="04BD4873"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Rol-oynama</w:t>
            </w:r>
          </w:p>
        </w:tc>
      </w:tr>
      <w:tr w:rsidR="00F8240E" w:rsidRPr="00F7136D" w14:paraId="7171C672" w14:textId="77777777" w:rsidTr="009F0961">
        <w:tblPrEx>
          <w:tblBorders>
            <w:insideH w:val="single" w:sz="4" w:space="0" w:color="auto"/>
            <w:insideV w:val="single" w:sz="4" w:space="0" w:color="auto"/>
          </w:tblBorders>
        </w:tblPrEx>
        <w:tc>
          <w:tcPr>
            <w:tcW w:w="1184" w:type="dxa"/>
          </w:tcPr>
          <w:p w14:paraId="4E57D387" w14:textId="77777777" w:rsidR="00F8240E" w:rsidRPr="00F8240E" w:rsidRDefault="00F8240E" w:rsidP="00F8240E">
            <w:pPr>
              <w:rPr>
                <w:b/>
                <w:sz w:val="20"/>
                <w:szCs w:val="20"/>
              </w:rPr>
            </w:pPr>
            <w:r w:rsidRPr="00F8240E">
              <w:rPr>
                <w:b/>
                <w:sz w:val="20"/>
                <w:szCs w:val="20"/>
              </w:rPr>
              <w:t>6. hafta</w:t>
            </w:r>
          </w:p>
        </w:tc>
        <w:tc>
          <w:tcPr>
            <w:tcW w:w="5782" w:type="dxa"/>
          </w:tcPr>
          <w:p w14:paraId="6C91214B" w14:textId="77777777" w:rsidR="00F8240E" w:rsidRPr="00F8240E" w:rsidRDefault="00F8240E" w:rsidP="00F8240E">
            <w:pPr>
              <w:jc w:val="both"/>
              <w:rPr>
                <w:sz w:val="20"/>
                <w:szCs w:val="20"/>
              </w:rPr>
            </w:pPr>
            <w:r w:rsidRPr="00F8240E">
              <w:rPr>
                <w:sz w:val="20"/>
                <w:szCs w:val="20"/>
              </w:rPr>
              <w:t>Özel durumlarda iletişim-2 (konfüze hasta, trakeostomisi olan hasta, entübe hasta, bilinci kapalı olan hasta, deliryum, demansı olan hasta vb.)</w:t>
            </w:r>
          </w:p>
          <w:p w14:paraId="23D5B692" w14:textId="77777777" w:rsidR="00F8240E" w:rsidRPr="00F8240E" w:rsidRDefault="00F8240E" w:rsidP="00F8240E">
            <w:pPr>
              <w:rPr>
                <w:sz w:val="20"/>
                <w:szCs w:val="20"/>
              </w:rPr>
            </w:pPr>
          </w:p>
        </w:tc>
        <w:tc>
          <w:tcPr>
            <w:tcW w:w="2385" w:type="dxa"/>
          </w:tcPr>
          <w:p w14:paraId="7FA4D44F" w14:textId="09453943" w:rsidR="00F8240E" w:rsidRPr="00F8240E" w:rsidRDefault="00F8240E" w:rsidP="00F8240E">
            <w:pPr>
              <w:tabs>
                <w:tab w:val="left" w:pos="3686"/>
                <w:tab w:val="left" w:pos="6946"/>
              </w:tabs>
              <w:spacing w:before="120" w:after="120"/>
              <w:jc w:val="both"/>
              <w:rPr>
                <w:sz w:val="20"/>
                <w:szCs w:val="20"/>
              </w:rPr>
            </w:pPr>
            <w:r w:rsidRPr="00F8240E">
              <w:rPr>
                <w:sz w:val="20"/>
                <w:szCs w:val="20"/>
              </w:rPr>
              <w:t>Dr. Öğr. Üyesi Sibel Coşkun</w:t>
            </w:r>
          </w:p>
        </w:tc>
      </w:tr>
      <w:tr w:rsidR="00F8240E" w:rsidRPr="00F7136D" w14:paraId="661C8BD1" w14:textId="77777777" w:rsidTr="009F0961">
        <w:tblPrEx>
          <w:tblBorders>
            <w:insideH w:val="single" w:sz="4" w:space="0" w:color="auto"/>
            <w:insideV w:val="single" w:sz="4" w:space="0" w:color="auto"/>
          </w:tblBorders>
        </w:tblPrEx>
        <w:tc>
          <w:tcPr>
            <w:tcW w:w="1184" w:type="dxa"/>
          </w:tcPr>
          <w:p w14:paraId="34D6E50C" w14:textId="77777777" w:rsidR="00F8240E" w:rsidRPr="00F8240E" w:rsidRDefault="00F8240E" w:rsidP="00F8240E">
            <w:pPr>
              <w:rPr>
                <w:b/>
                <w:sz w:val="20"/>
                <w:szCs w:val="20"/>
              </w:rPr>
            </w:pPr>
            <w:r w:rsidRPr="00F8240E">
              <w:rPr>
                <w:b/>
                <w:sz w:val="20"/>
                <w:szCs w:val="20"/>
              </w:rPr>
              <w:t>7. hafta</w:t>
            </w:r>
          </w:p>
        </w:tc>
        <w:tc>
          <w:tcPr>
            <w:tcW w:w="5782" w:type="dxa"/>
          </w:tcPr>
          <w:p w14:paraId="3BF42D36" w14:textId="77777777" w:rsidR="00F8240E" w:rsidRPr="00F8240E" w:rsidRDefault="00F8240E" w:rsidP="00F8240E">
            <w:pPr>
              <w:jc w:val="both"/>
              <w:rPr>
                <w:sz w:val="20"/>
                <w:szCs w:val="20"/>
              </w:rPr>
            </w:pPr>
            <w:r w:rsidRPr="00F8240E">
              <w:rPr>
                <w:sz w:val="20"/>
                <w:szCs w:val="20"/>
              </w:rPr>
              <w:t>Ekip İçi İletişim</w:t>
            </w:r>
          </w:p>
          <w:p w14:paraId="331DCAE9" w14:textId="3FB2730A" w:rsidR="00F8240E" w:rsidRPr="00F8240E" w:rsidRDefault="00F8240E" w:rsidP="00F8240E">
            <w:pPr>
              <w:jc w:val="both"/>
              <w:rPr>
                <w:color w:val="000000"/>
                <w:sz w:val="20"/>
                <w:szCs w:val="20"/>
              </w:rPr>
            </w:pPr>
          </w:p>
        </w:tc>
        <w:tc>
          <w:tcPr>
            <w:tcW w:w="2385" w:type="dxa"/>
          </w:tcPr>
          <w:p w14:paraId="5BB8A86F" w14:textId="67EDE929" w:rsidR="00F8240E" w:rsidRDefault="00F8240E" w:rsidP="00F8240E">
            <w:pPr>
              <w:jc w:val="both"/>
              <w:rPr>
                <w:color w:val="000000"/>
                <w:sz w:val="20"/>
                <w:szCs w:val="20"/>
              </w:rPr>
            </w:pPr>
            <w:r w:rsidRPr="00F8240E">
              <w:rPr>
                <w:sz w:val="20"/>
                <w:szCs w:val="20"/>
              </w:rPr>
              <w:t>Doç. Dr. Neslihan Günüşen</w:t>
            </w:r>
            <w:r w:rsidRPr="00F8240E">
              <w:rPr>
                <w:color w:val="000000"/>
                <w:sz w:val="20"/>
                <w:szCs w:val="20"/>
              </w:rPr>
              <w:t xml:space="preserve"> </w:t>
            </w:r>
          </w:p>
          <w:p w14:paraId="2D16B591" w14:textId="77777777" w:rsidR="00F8240E" w:rsidRPr="00F8240E" w:rsidRDefault="00F8240E" w:rsidP="00F8240E">
            <w:pPr>
              <w:jc w:val="both"/>
              <w:rPr>
                <w:color w:val="000000"/>
                <w:sz w:val="20"/>
                <w:szCs w:val="20"/>
              </w:rPr>
            </w:pPr>
          </w:p>
          <w:p w14:paraId="5622855C" w14:textId="77777777" w:rsidR="00F8240E" w:rsidRPr="00F8240E" w:rsidRDefault="00F8240E" w:rsidP="00F8240E">
            <w:pPr>
              <w:jc w:val="both"/>
              <w:rPr>
                <w:color w:val="000000"/>
                <w:sz w:val="20"/>
                <w:szCs w:val="20"/>
              </w:rPr>
            </w:pPr>
            <w:r w:rsidRPr="00F8240E">
              <w:rPr>
                <w:color w:val="000000"/>
                <w:sz w:val="20"/>
                <w:szCs w:val="20"/>
              </w:rPr>
              <w:t>Düz anlatım</w:t>
            </w:r>
          </w:p>
          <w:p w14:paraId="4C07E658" w14:textId="05630EDD"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r w:rsidR="00F8240E" w:rsidRPr="00F7136D" w14:paraId="239CCC87" w14:textId="77777777" w:rsidTr="009F0961">
        <w:tblPrEx>
          <w:tblBorders>
            <w:insideH w:val="single" w:sz="4" w:space="0" w:color="auto"/>
            <w:insideV w:val="single" w:sz="4" w:space="0" w:color="auto"/>
          </w:tblBorders>
        </w:tblPrEx>
        <w:tc>
          <w:tcPr>
            <w:tcW w:w="1184" w:type="dxa"/>
          </w:tcPr>
          <w:p w14:paraId="702CC690" w14:textId="77777777" w:rsidR="00F8240E" w:rsidRPr="00F8240E" w:rsidRDefault="00F8240E" w:rsidP="00F8240E">
            <w:pPr>
              <w:rPr>
                <w:b/>
                <w:sz w:val="20"/>
                <w:szCs w:val="20"/>
              </w:rPr>
            </w:pPr>
            <w:r w:rsidRPr="00F8240E">
              <w:rPr>
                <w:b/>
                <w:sz w:val="20"/>
                <w:szCs w:val="20"/>
              </w:rPr>
              <w:t>8. hafta</w:t>
            </w:r>
          </w:p>
        </w:tc>
        <w:tc>
          <w:tcPr>
            <w:tcW w:w="5782" w:type="dxa"/>
          </w:tcPr>
          <w:p w14:paraId="00CA62E6" w14:textId="177DA3AB" w:rsidR="00F8240E" w:rsidRPr="00F8240E" w:rsidRDefault="00F8240E" w:rsidP="00F8240E">
            <w:pPr>
              <w:rPr>
                <w:sz w:val="20"/>
                <w:szCs w:val="20"/>
              </w:rPr>
            </w:pPr>
            <w:r w:rsidRPr="00F8240E">
              <w:rPr>
                <w:sz w:val="20"/>
                <w:szCs w:val="20"/>
              </w:rPr>
              <w:t>ARA SINAV</w:t>
            </w:r>
          </w:p>
        </w:tc>
        <w:tc>
          <w:tcPr>
            <w:tcW w:w="2385" w:type="dxa"/>
          </w:tcPr>
          <w:p w14:paraId="6F40CA46" w14:textId="49FC90E4" w:rsidR="00F8240E" w:rsidRPr="00F8240E" w:rsidRDefault="00F8240E" w:rsidP="00F8240E">
            <w:pPr>
              <w:tabs>
                <w:tab w:val="left" w:pos="3686"/>
                <w:tab w:val="left" w:pos="6946"/>
              </w:tabs>
              <w:spacing w:before="120" w:after="120"/>
              <w:jc w:val="both"/>
              <w:rPr>
                <w:sz w:val="20"/>
                <w:szCs w:val="20"/>
              </w:rPr>
            </w:pPr>
            <w:r w:rsidRPr="00F8240E">
              <w:rPr>
                <w:sz w:val="20"/>
                <w:szCs w:val="20"/>
              </w:rPr>
              <w:t>Dr. Öğr. Üyesi Sibel Coşkun</w:t>
            </w:r>
          </w:p>
        </w:tc>
      </w:tr>
      <w:tr w:rsidR="00F8240E" w:rsidRPr="00F7136D" w14:paraId="37AFDC17" w14:textId="77777777" w:rsidTr="009F0961">
        <w:tblPrEx>
          <w:tblBorders>
            <w:insideH w:val="single" w:sz="4" w:space="0" w:color="auto"/>
            <w:insideV w:val="single" w:sz="4" w:space="0" w:color="auto"/>
          </w:tblBorders>
        </w:tblPrEx>
        <w:tc>
          <w:tcPr>
            <w:tcW w:w="1184" w:type="dxa"/>
          </w:tcPr>
          <w:p w14:paraId="515F280A" w14:textId="77777777" w:rsidR="00F8240E" w:rsidRPr="00F8240E" w:rsidRDefault="00F8240E" w:rsidP="00F8240E">
            <w:pPr>
              <w:rPr>
                <w:b/>
                <w:sz w:val="20"/>
                <w:szCs w:val="20"/>
              </w:rPr>
            </w:pPr>
            <w:r w:rsidRPr="00F8240E">
              <w:rPr>
                <w:b/>
                <w:sz w:val="20"/>
                <w:szCs w:val="20"/>
              </w:rPr>
              <w:t>9. hafta</w:t>
            </w:r>
          </w:p>
        </w:tc>
        <w:tc>
          <w:tcPr>
            <w:tcW w:w="5782" w:type="dxa"/>
          </w:tcPr>
          <w:p w14:paraId="794F5663" w14:textId="77777777" w:rsidR="00F8240E" w:rsidRPr="00F8240E" w:rsidRDefault="00F8240E" w:rsidP="00F8240E">
            <w:pPr>
              <w:jc w:val="both"/>
              <w:rPr>
                <w:color w:val="000000"/>
                <w:sz w:val="20"/>
                <w:szCs w:val="20"/>
              </w:rPr>
            </w:pPr>
            <w:r w:rsidRPr="00F8240E">
              <w:rPr>
                <w:color w:val="000000"/>
                <w:sz w:val="20"/>
                <w:szCs w:val="20"/>
              </w:rPr>
              <w:t>Öfkeli bireye yaklaşım</w:t>
            </w:r>
          </w:p>
          <w:p w14:paraId="0ED1F939" w14:textId="77777777" w:rsidR="00F8240E" w:rsidRPr="00F8240E" w:rsidRDefault="00F8240E" w:rsidP="00F8240E">
            <w:pPr>
              <w:rPr>
                <w:sz w:val="20"/>
                <w:szCs w:val="20"/>
              </w:rPr>
            </w:pPr>
          </w:p>
        </w:tc>
        <w:tc>
          <w:tcPr>
            <w:tcW w:w="2385" w:type="dxa"/>
          </w:tcPr>
          <w:p w14:paraId="1188C9B3" w14:textId="77777777" w:rsidR="00F8240E" w:rsidRPr="00F8240E" w:rsidRDefault="00F8240E" w:rsidP="00F8240E">
            <w:pPr>
              <w:tabs>
                <w:tab w:val="left" w:pos="3686"/>
                <w:tab w:val="left" w:pos="6946"/>
              </w:tabs>
              <w:spacing w:before="120" w:after="120"/>
              <w:jc w:val="both"/>
              <w:rPr>
                <w:sz w:val="20"/>
                <w:szCs w:val="20"/>
              </w:rPr>
            </w:pPr>
            <w:r w:rsidRPr="00F8240E">
              <w:rPr>
                <w:sz w:val="20"/>
                <w:szCs w:val="20"/>
              </w:rPr>
              <w:t>Prof. Dr. Zekiye Ç. Duman</w:t>
            </w:r>
          </w:p>
          <w:p w14:paraId="47AE8F8D" w14:textId="77777777" w:rsidR="00F8240E" w:rsidRPr="00F8240E" w:rsidRDefault="00F8240E" w:rsidP="00F8240E">
            <w:pPr>
              <w:jc w:val="both"/>
              <w:rPr>
                <w:color w:val="000000"/>
                <w:sz w:val="20"/>
                <w:szCs w:val="20"/>
              </w:rPr>
            </w:pPr>
            <w:r w:rsidRPr="00F8240E">
              <w:rPr>
                <w:color w:val="000000"/>
                <w:sz w:val="20"/>
                <w:szCs w:val="20"/>
              </w:rPr>
              <w:t>Düz anlatım</w:t>
            </w:r>
          </w:p>
          <w:p w14:paraId="56DB5745" w14:textId="0EC5DE8E"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r w:rsidRPr="00F8240E">
              <w:rPr>
                <w:sz w:val="20"/>
                <w:szCs w:val="20"/>
              </w:rPr>
              <w:t xml:space="preserve"> </w:t>
            </w:r>
          </w:p>
        </w:tc>
      </w:tr>
      <w:tr w:rsidR="00F8240E" w:rsidRPr="00F7136D" w14:paraId="1A9CB6AE" w14:textId="77777777" w:rsidTr="009F0961">
        <w:tblPrEx>
          <w:tblBorders>
            <w:insideH w:val="single" w:sz="4" w:space="0" w:color="auto"/>
            <w:insideV w:val="single" w:sz="4" w:space="0" w:color="auto"/>
          </w:tblBorders>
        </w:tblPrEx>
        <w:tc>
          <w:tcPr>
            <w:tcW w:w="1184" w:type="dxa"/>
          </w:tcPr>
          <w:p w14:paraId="709B3904" w14:textId="77777777" w:rsidR="00F8240E" w:rsidRPr="00F8240E" w:rsidRDefault="00F8240E" w:rsidP="00F8240E">
            <w:pPr>
              <w:rPr>
                <w:b/>
                <w:sz w:val="20"/>
                <w:szCs w:val="20"/>
              </w:rPr>
            </w:pPr>
            <w:r w:rsidRPr="00F8240E">
              <w:rPr>
                <w:b/>
                <w:sz w:val="20"/>
                <w:szCs w:val="20"/>
              </w:rPr>
              <w:lastRenderedPageBreak/>
              <w:t>10. hafta</w:t>
            </w:r>
          </w:p>
        </w:tc>
        <w:tc>
          <w:tcPr>
            <w:tcW w:w="5782" w:type="dxa"/>
          </w:tcPr>
          <w:p w14:paraId="52FEA811" w14:textId="77777777" w:rsidR="00F8240E" w:rsidRPr="00F8240E" w:rsidRDefault="00F8240E" w:rsidP="00F8240E">
            <w:pPr>
              <w:jc w:val="both"/>
              <w:rPr>
                <w:color w:val="000000"/>
                <w:sz w:val="20"/>
                <w:szCs w:val="20"/>
              </w:rPr>
            </w:pPr>
            <w:r w:rsidRPr="00F8240E">
              <w:rPr>
                <w:color w:val="000000"/>
                <w:sz w:val="20"/>
                <w:szCs w:val="20"/>
              </w:rPr>
              <w:t>Reflekşın</w:t>
            </w:r>
          </w:p>
          <w:p w14:paraId="0DE7466B" w14:textId="57F7A841" w:rsidR="00F8240E" w:rsidRPr="00F8240E" w:rsidRDefault="00F8240E" w:rsidP="00F8240E">
            <w:pPr>
              <w:rPr>
                <w:sz w:val="20"/>
                <w:szCs w:val="20"/>
              </w:rPr>
            </w:pPr>
          </w:p>
        </w:tc>
        <w:tc>
          <w:tcPr>
            <w:tcW w:w="2385" w:type="dxa"/>
          </w:tcPr>
          <w:p w14:paraId="40A5F461" w14:textId="77777777" w:rsidR="00F8240E" w:rsidRPr="00F8240E" w:rsidRDefault="00F8240E" w:rsidP="00F8240E">
            <w:pPr>
              <w:jc w:val="both"/>
              <w:rPr>
                <w:sz w:val="20"/>
                <w:szCs w:val="20"/>
              </w:rPr>
            </w:pPr>
            <w:r w:rsidRPr="00F8240E">
              <w:rPr>
                <w:sz w:val="20"/>
                <w:szCs w:val="20"/>
              </w:rPr>
              <w:t>Dr. Öğr. Üyesi Figen Şengün İnan</w:t>
            </w:r>
          </w:p>
          <w:p w14:paraId="399D002F" w14:textId="77777777" w:rsidR="00F8240E" w:rsidRPr="00F8240E" w:rsidRDefault="00F8240E" w:rsidP="00F8240E">
            <w:pPr>
              <w:jc w:val="both"/>
              <w:rPr>
                <w:color w:val="000000"/>
                <w:sz w:val="20"/>
                <w:szCs w:val="20"/>
              </w:rPr>
            </w:pPr>
            <w:r w:rsidRPr="00F8240E">
              <w:rPr>
                <w:color w:val="000000"/>
                <w:sz w:val="20"/>
                <w:szCs w:val="20"/>
              </w:rPr>
              <w:t>Düz anlatım</w:t>
            </w:r>
          </w:p>
          <w:p w14:paraId="571CE7D6" w14:textId="77777777" w:rsidR="00F8240E" w:rsidRPr="00F8240E" w:rsidRDefault="00F8240E" w:rsidP="00F8240E">
            <w:pPr>
              <w:tabs>
                <w:tab w:val="left" w:pos="3686"/>
                <w:tab w:val="left" w:pos="6946"/>
              </w:tabs>
              <w:spacing w:before="120" w:after="120"/>
              <w:jc w:val="both"/>
              <w:rPr>
                <w:color w:val="000000"/>
                <w:sz w:val="20"/>
                <w:szCs w:val="20"/>
              </w:rPr>
            </w:pPr>
            <w:r w:rsidRPr="00F8240E">
              <w:rPr>
                <w:color w:val="000000"/>
                <w:sz w:val="20"/>
                <w:szCs w:val="20"/>
              </w:rPr>
              <w:t>Soru-cevap</w:t>
            </w:r>
          </w:p>
          <w:p w14:paraId="7C852300" w14:textId="0AF6D1A4" w:rsidR="00F8240E" w:rsidRPr="00F8240E" w:rsidRDefault="00F8240E" w:rsidP="00F8240E">
            <w:pPr>
              <w:jc w:val="both"/>
              <w:rPr>
                <w:sz w:val="20"/>
                <w:szCs w:val="20"/>
              </w:rPr>
            </w:pPr>
            <w:r w:rsidRPr="00F8240E">
              <w:rPr>
                <w:color w:val="000000"/>
                <w:sz w:val="20"/>
                <w:szCs w:val="20"/>
              </w:rPr>
              <w:t>Grup çalışması</w:t>
            </w:r>
          </w:p>
        </w:tc>
      </w:tr>
      <w:tr w:rsidR="00F8240E" w:rsidRPr="00F7136D" w14:paraId="5A6DEB3E" w14:textId="77777777" w:rsidTr="009F0961">
        <w:tblPrEx>
          <w:tblBorders>
            <w:insideH w:val="single" w:sz="4" w:space="0" w:color="auto"/>
            <w:insideV w:val="single" w:sz="4" w:space="0" w:color="auto"/>
          </w:tblBorders>
        </w:tblPrEx>
        <w:tc>
          <w:tcPr>
            <w:tcW w:w="1184" w:type="dxa"/>
          </w:tcPr>
          <w:p w14:paraId="0918F879" w14:textId="77777777" w:rsidR="00F8240E" w:rsidRPr="00F8240E" w:rsidRDefault="00F8240E" w:rsidP="00F8240E">
            <w:pPr>
              <w:rPr>
                <w:b/>
                <w:sz w:val="20"/>
                <w:szCs w:val="20"/>
              </w:rPr>
            </w:pPr>
          </w:p>
        </w:tc>
        <w:tc>
          <w:tcPr>
            <w:tcW w:w="5782" w:type="dxa"/>
          </w:tcPr>
          <w:p w14:paraId="4212BC14" w14:textId="77777777" w:rsidR="00F8240E" w:rsidRPr="00F8240E" w:rsidRDefault="00F8240E" w:rsidP="00F8240E">
            <w:pPr>
              <w:jc w:val="both"/>
              <w:rPr>
                <w:color w:val="000000"/>
                <w:sz w:val="20"/>
                <w:szCs w:val="20"/>
              </w:rPr>
            </w:pPr>
            <w:r w:rsidRPr="00F8240E">
              <w:rPr>
                <w:color w:val="000000"/>
                <w:sz w:val="20"/>
                <w:szCs w:val="20"/>
              </w:rPr>
              <w:t>Tedaviyi reddeden hastaya yaklaşım (Uyum sorunları)</w:t>
            </w:r>
          </w:p>
          <w:p w14:paraId="1E00E378" w14:textId="39D52C56" w:rsidR="00F8240E" w:rsidRPr="00F8240E" w:rsidRDefault="00F8240E" w:rsidP="00F8240E">
            <w:pPr>
              <w:rPr>
                <w:sz w:val="20"/>
                <w:szCs w:val="20"/>
              </w:rPr>
            </w:pPr>
          </w:p>
        </w:tc>
        <w:tc>
          <w:tcPr>
            <w:tcW w:w="2385" w:type="dxa"/>
          </w:tcPr>
          <w:p w14:paraId="43D7EAFD" w14:textId="77777777" w:rsidR="00F8240E" w:rsidRPr="00F8240E" w:rsidRDefault="00F8240E" w:rsidP="00F8240E">
            <w:pPr>
              <w:jc w:val="both"/>
              <w:rPr>
                <w:sz w:val="20"/>
                <w:szCs w:val="20"/>
              </w:rPr>
            </w:pPr>
            <w:r w:rsidRPr="00F8240E">
              <w:rPr>
                <w:sz w:val="20"/>
                <w:szCs w:val="20"/>
              </w:rPr>
              <w:t>Dr. Öğr. Üyesi Figen Şengün İnan</w:t>
            </w:r>
          </w:p>
          <w:p w14:paraId="4D5EC91F" w14:textId="77777777" w:rsidR="00F8240E" w:rsidRPr="00F8240E" w:rsidRDefault="00F8240E" w:rsidP="00F8240E">
            <w:pPr>
              <w:jc w:val="both"/>
              <w:rPr>
                <w:color w:val="000000"/>
                <w:sz w:val="20"/>
                <w:szCs w:val="20"/>
              </w:rPr>
            </w:pPr>
            <w:r w:rsidRPr="00F8240E">
              <w:rPr>
                <w:color w:val="000000"/>
                <w:sz w:val="20"/>
                <w:szCs w:val="20"/>
              </w:rPr>
              <w:t>Düz anlatım</w:t>
            </w:r>
          </w:p>
          <w:p w14:paraId="5587EBCD" w14:textId="4856829A"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r w:rsidR="00F8240E" w:rsidRPr="00F7136D" w14:paraId="019FCC8D" w14:textId="77777777" w:rsidTr="009F0961">
        <w:tblPrEx>
          <w:tblBorders>
            <w:insideH w:val="single" w:sz="4" w:space="0" w:color="auto"/>
            <w:insideV w:val="single" w:sz="4" w:space="0" w:color="auto"/>
          </w:tblBorders>
        </w:tblPrEx>
        <w:tc>
          <w:tcPr>
            <w:tcW w:w="1184" w:type="dxa"/>
          </w:tcPr>
          <w:p w14:paraId="45E68636" w14:textId="77777777" w:rsidR="00F8240E" w:rsidRPr="00F8240E" w:rsidRDefault="00F8240E" w:rsidP="00F8240E">
            <w:pPr>
              <w:rPr>
                <w:b/>
                <w:sz w:val="20"/>
                <w:szCs w:val="20"/>
              </w:rPr>
            </w:pPr>
            <w:r w:rsidRPr="00F8240E">
              <w:rPr>
                <w:b/>
                <w:sz w:val="20"/>
                <w:szCs w:val="20"/>
              </w:rPr>
              <w:t>12. hafta</w:t>
            </w:r>
          </w:p>
        </w:tc>
        <w:tc>
          <w:tcPr>
            <w:tcW w:w="5782" w:type="dxa"/>
          </w:tcPr>
          <w:p w14:paraId="37B7938B" w14:textId="752F3179" w:rsidR="00F8240E" w:rsidRPr="00F8240E" w:rsidRDefault="00F8240E" w:rsidP="00F8240E">
            <w:pPr>
              <w:rPr>
                <w:sz w:val="20"/>
                <w:szCs w:val="20"/>
              </w:rPr>
            </w:pPr>
            <w:r w:rsidRPr="00F8240E">
              <w:rPr>
                <w:color w:val="000000"/>
                <w:sz w:val="20"/>
                <w:szCs w:val="20"/>
              </w:rPr>
              <w:t>Olumsuz bilgi verme</w:t>
            </w:r>
          </w:p>
        </w:tc>
        <w:tc>
          <w:tcPr>
            <w:tcW w:w="2385" w:type="dxa"/>
          </w:tcPr>
          <w:p w14:paraId="79CBCA8B" w14:textId="77777777" w:rsidR="00F8240E" w:rsidRPr="00F8240E" w:rsidRDefault="00F8240E" w:rsidP="00F8240E">
            <w:pPr>
              <w:jc w:val="both"/>
              <w:rPr>
                <w:sz w:val="20"/>
                <w:szCs w:val="20"/>
              </w:rPr>
            </w:pPr>
            <w:r w:rsidRPr="00F8240E">
              <w:rPr>
                <w:sz w:val="20"/>
                <w:szCs w:val="20"/>
              </w:rPr>
              <w:t>Doç. Dr. Neslihan Günüşen</w:t>
            </w:r>
          </w:p>
          <w:p w14:paraId="1A261EF3" w14:textId="77777777" w:rsidR="00F8240E" w:rsidRPr="00F8240E" w:rsidRDefault="00F8240E" w:rsidP="00F8240E">
            <w:pPr>
              <w:jc w:val="both"/>
              <w:rPr>
                <w:color w:val="000000"/>
                <w:sz w:val="20"/>
                <w:szCs w:val="20"/>
              </w:rPr>
            </w:pPr>
            <w:r w:rsidRPr="00F8240E">
              <w:rPr>
                <w:color w:val="000000"/>
                <w:sz w:val="20"/>
                <w:szCs w:val="20"/>
              </w:rPr>
              <w:t>Düz anlatım</w:t>
            </w:r>
          </w:p>
          <w:p w14:paraId="3E5FF0A5" w14:textId="437E0BD8"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r w:rsidR="00F8240E" w:rsidRPr="00F7136D" w14:paraId="61C2D783" w14:textId="77777777" w:rsidTr="009F0961">
        <w:tblPrEx>
          <w:tblBorders>
            <w:insideH w:val="single" w:sz="4" w:space="0" w:color="auto"/>
            <w:insideV w:val="single" w:sz="4" w:space="0" w:color="auto"/>
          </w:tblBorders>
        </w:tblPrEx>
        <w:tc>
          <w:tcPr>
            <w:tcW w:w="1184" w:type="dxa"/>
          </w:tcPr>
          <w:p w14:paraId="6A76F232" w14:textId="77777777" w:rsidR="00F8240E" w:rsidRPr="00F8240E" w:rsidRDefault="00F8240E" w:rsidP="00F8240E">
            <w:pPr>
              <w:rPr>
                <w:b/>
                <w:sz w:val="20"/>
                <w:szCs w:val="20"/>
              </w:rPr>
            </w:pPr>
            <w:r w:rsidRPr="00F8240E">
              <w:rPr>
                <w:b/>
                <w:sz w:val="20"/>
                <w:szCs w:val="20"/>
              </w:rPr>
              <w:t>13. hafta</w:t>
            </w:r>
          </w:p>
        </w:tc>
        <w:tc>
          <w:tcPr>
            <w:tcW w:w="5782" w:type="dxa"/>
          </w:tcPr>
          <w:p w14:paraId="7036521C" w14:textId="743EA899" w:rsidR="00F8240E" w:rsidRPr="00F8240E" w:rsidRDefault="00F8240E" w:rsidP="00F8240E">
            <w:pPr>
              <w:rPr>
                <w:sz w:val="20"/>
                <w:szCs w:val="20"/>
              </w:rPr>
            </w:pPr>
            <w:r w:rsidRPr="00F8240E">
              <w:rPr>
                <w:color w:val="000000"/>
                <w:sz w:val="20"/>
                <w:szCs w:val="20"/>
              </w:rPr>
              <w:t>Ölüme ilişkin algılar, ölmek üzere olan hasta ve ailesine yaklaşım</w:t>
            </w:r>
          </w:p>
        </w:tc>
        <w:tc>
          <w:tcPr>
            <w:tcW w:w="2385" w:type="dxa"/>
          </w:tcPr>
          <w:p w14:paraId="22D6EC45" w14:textId="77777777" w:rsidR="00F8240E" w:rsidRPr="00F8240E" w:rsidRDefault="00F8240E" w:rsidP="00F8240E">
            <w:pPr>
              <w:tabs>
                <w:tab w:val="left" w:pos="3686"/>
                <w:tab w:val="left" w:pos="6946"/>
              </w:tabs>
              <w:spacing w:before="120" w:after="120"/>
              <w:jc w:val="both"/>
              <w:rPr>
                <w:sz w:val="20"/>
                <w:szCs w:val="20"/>
              </w:rPr>
            </w:pPr>
            <w:r w:rsidRPr="00F8240E">
              <w:rPr>
                <w:sz w:val="20"/>
                <w:szCs w:val="20"/>
              </w:rPr>
              <w:t>Doç. Dr. Neslihan Günüşen</w:t>
            </w:r>
          </w:p>
          <w:p w14:paraId="2A32E21E" w14:textId="77777777" w:rsidR="00F8240E" w:rsidRPr="00F8240E" w:rsidRDefault="00F8240E" w:rsidP="00F8240E">
            <w:pPr>
              <w:jc w:val="both"/>
              <w:rPr>
                <w:color w:val="000000"/>
                <w:sz w:val="20"/>
                <w:szCs w:val="20"/>
              </w:rPr>
            </w:pPr>
            <w:r w:rsidRPr="00F8240E">
              <w:rPr>
                <w:color w:val="000000"/>
                <w:sz w:val="20"/>
                <w:szCs w:val="20"/>
              </w:rPr>
              <w:t>Düz anlatım</w:t>
            </w:r>
          </w:p>
          <w:p w14:paraId="6EF901B1" w14:textId="7D196493"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r w:rsidR="00F8240E" w:rsidRPr="00F7136D" w14:paraId="015EA72F" w14:textId="77777777" w:rsidTr="009F0961">
        <w:tblPrEx>
          <w:tblBorders>
            <w:insideH w:val="single" w:sz="4" w:space="0" w:color="auto"/>
            <w:insideV w:val="single" w:sz="4" w:space="0" w:color="auto"/>
          </w:tblBorders>
        </w:tblPrEx>
        <w:tc>
          <w:tcPr>
            <w:tcW w:w="1184" w:type="dxa"/>
          </w:tcPr>
          <w:p w14:paraId="0AD2B24E" w14:textId="77777777" w:rsidR="00F8240E" w:rsidRPr="00F8240E" w:rsidRDefault="00F8240E" w:rsidP="00F8240E">
            <w:pPr>
              <w:rPr>
                <w:b/>
                <w:sz w:val="20"/>
                <w:szCs w:val="20"/>
              </w:rPr>
            </w:pPr>
            <w:r w:rsidRPr="00F8240E">
              <w:rPr>
                <w:b/>
                <w:sz w:val="20"/>
                <w:szCs w:val="20"/>
              </w:rPr>
              <w:t>14. hafta</w:t>
            </w:r>
          </w:p>
        </w:tc>
        <w:tc>
          <w:tcPr>
            <w:tcW w:w="5782" w:type="dxa"/>
          </w:tcPr>
          <w:p w14:paraId="500F1B86" w14:textId="3A8BFF02" w:rsidR="00F8240E" w:rsidRPr="00F8240E" w:rsidRDefault="00F8240E" w:rsidP="00F8240E">
            <w:pPr>
              <w:rPr>
                <w:sz w:val="20"/>
                <w:szCs w:val="20"/>
              </w:rPr>
            </w:pPr>
            <w:r w:rsidRPr="00F8240E">
              <w:rPr>
                <w:sz w:val="20"/>
                <w:szCs w:val="20"/>
              </w:rPr>
              <w:t>Dersin değerlendirilmesi</w:t>
            </w:r>
          </w:p>
        </w:tc>
        <w:tc>
          <w:tcPr>
            <w:tcW w:w="2385" w:type="dxa"/>
          </w:tcPr>
          <w:p w14:paraId="16980E42" w14:textId="77777777" w:rsidR="00F8240E" w:rsidRDefault="00F8240E" w:rsidP="00F8240E">
            <w:pPr>
              <w:tabs>
                <w:tab w:val="left" w:pos="3686"/>
                <w:tab w:val="left" w:pos="6946"/>
              </w:tabs>
              <w:spacing w:before="120" w:after="120"/>
              <w:jc w:val="both"/>
              <w:rPr>
                <w:sz w:val="20"/>
                <w:szCs w:val="20"/>
              </w:rPr>
            </w:pPr>
            <w:r w:rsidRPr="00F8240E">
              <w:rPr>
                <w:sz w:val="20"/>
                <w:szCs w:val="20"/>
              </w:rPr>
              <w:t>Dr. Öğr. Üyesi Figen Şengün İnan</w:t>
            </w:r>
          </w:p>
          <w:p w14:paraId="4E6567A4" w14:textId="77777777" w:rsidR="00F8240E" w:rsidRPr="00F8240E" w:rsidRDefault="00F8240E" w:rsidP="00F8240E">
            <w:pPr>
              <w:jc w:val="both"/>
              <w:rPr>
                <w:color w:val="000000"/>
                <w:sz w:val="20"/>
                <w:szCs w:val="20"/>
              </w:rPr>
            </w:pPr>
            <w:r w:rsidRPr="00F8240E">
              <w:rPr>
                <w:color w:val="000000"/>
                <w:sz w:val="20"/>
                <w:szCs w:val="20"/>
              </w:rPr>
              <w:t>Düz anlatım</w:t>
            </w:r>
          </w:p>
          <w:p w14:paraId="6E9FBE91" w14:textId="2345D0B4" w:rsidR="00F8240E" w:rsidRPr="00F8240E" w:rsidRDefault="00F8240E" w:rsidP="00F8240E">
            <w:pPr>
              <w:tabs>
                <w:tab w:val="left" w:pos="3686"/>
                <w:tab w:val="left" w:pos="6946"/>
              </w:tabs>
              <w:spacing w:before="120" w:after="120"/>
              <w:jc w:val="both"/>
              <w:rPr>
                <w:sz w:val="20"/>
                <w:szCs w:val="20"/>
              </w:rPr>
            </w:pPr>
            <w:r w:rsidRPr="00F8240E">
              <w:rPr>
                <w:color w:val="000000"/>
                <w:sz w:val="20"/>
                <w:szCs w:val="20"/>
              </w:rPr>
              <w:t>Soru-cevap</w:t>
            </w:r>
          </w:p>
        </w:tc>
      </w:tr>
    </w:tbl>
    <w:p w14:paraId="59FEB4A6" w14:textId="77777777" w:rsidR="00B277C1" w:rsidRDefault="00B277C1" w:rsidP="00F7136D">
      <w:pPr>
        <w:rPr>
          <w:b/>
          <w:sz w:val="20"/>
          <w:szCs w:val="20"/>
        </w:rPr>
      </w:pPr>
    </w:p>
    <w:p w14:paraId="6A273A09" w14:textId="77777777" w:rsidR="00A12046" w:rsidRPr="00F7136D" w:rsidRDefault="00A055C8" w:rsidP="00F7136D">
      <w:pPr>
        <w:rPr>
          <w:b/>
          <w:sz w:val="20"/>
          <w:szCs w:val="20"/>
        </w:rPr>
      </w:pPr>
      <w:r w:rsidRPr="00F7136D">
        <w:rPr>
          <w:b/>
          <w:sz w:val="20"/>
          <w:szCs w:val="20"/>
        </w:rPr>
        <w:t>D</w:t>
      </w:r>
      <w:r w:rsidR="00A12046" w:rsidRPr="00F7136D">
        <w:rPr>
          <w:b/>
          <w:sz w:val="20"/>
          <w:szCs w:val="20"/>
        </w:rPr>
        <w:t>ersin Öğrenme Kazanımlarının Program Kazanımları ile İlişkisi</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516"/>
        <w:gridCol w:w="516"/>
        <w:gridCol w:w="517"/>
        <w:gridCol w:w="516"/>
        <w:gridCol w:w="516"/>
        <w:gridCol w:w="516"/>
        <w:gridCol w:w="516"/>
        <w:gridCol w:w="516"/>
        <w:gridCol w:w="517"/>
        <w:gridCol w:w="516"/>
        <w:gridCol w:w="516"/>
        <w:gridCol w:w="516"/>
        <w:gridCol w:w="516"/>
        <w:gridCol w:w="516"/>
        <w:gridCol w:w="516"/>
      </w:tblGrid>
      <w:tr w:rsidR="00A12046" w:rsidRPr="00F7136D" w14:paraId="20CF325A" w14:textId="77777777" w:rsidTr="009F0961">
        <w:trPr>
          <w:trHeight w:val="452"/>
        </w:trPr>
        <w:tc>
          <w:tcPr>
            <w:tcW w:w="1591" w:type="dxa"/>
          </w:tcPr>
          <w:p w14:paraId="7DEA5DF2" w14:textId="2A0EEFF9" w:rsidR="00A12046" w:rsidRPr="00F7136D" w:rsidRDefault="004C2BDA" w:rsidP="00F7136D">
            <w:pPr>
              <w:spacing w:before="120"/>
              <w:rPr>
                <w:sz w:val="20"/>
                <w:szCs w:val="20"/>
              </w:rPr>
            </w:pPr>
            <w:r w:rsidRPr="00C94F02">
              <w:rPr>
                <w:b/>
                <w:bCs/>
                <w:color w:val="000000" w:themeColor="text1"/>
                <w:sz w:val="20"/>
                <w:szCs w:val="20"/>
              </w:rPr>
              <w:t>Öğrenme Kazanımı</w:t>
            </w:r>
          </w:p>
        </w:tc>
        <w:tc>
          <w:tcPr>
            <w:tcW w:w="516" w:type="dxa"/>
          </w:tcPr>
          <w:p w14:paraId="2322FA03" w14:textId="77777777" w:rsidR="00A12046" w:rsidRPr="00F7136D" w:rsidRDefault="00A12046" w:rsidP="00F7136D">
            <w:pPr>
              <w:jc w:val="center"/>
              <w:rPr>
                <w:b/>
                <w:bCs/>
                <w:sz w:val="20"/>
                <w:szCs w:val="20"/>
              </w:rPr>
            </w:pPr>
            <w:r w:rsidRPr="00F7136D">
              <w:rPr>
                <w:b/>
                <w:bCs/>
                <w:sz w:val="20"/>
                <w:szCs w:val="20"/>
              </w:rPr>
              <w:t>PK</w:t>
            </w:r>
          </w:p>
          <w:p w14:paraId="0FDE0A8D" w14:textId="77777777" w:rsidR="00A12046" w:rsidRPr="00F7136D" w:rsidRDefault="00A12046" w:rsidP="00F7136D">
            <w:pPr>
              <w:jc w:val="center"/>
              <w:rPr>
                <w:b/>
                <w:bCs/>
                <w:sz w:val="20"/>
                <w:szCs w:val="20"/>
              </w:rPr>
            </w:pPr>
            <w:r w:rsidRPr="00F7136D">
              <w:rPr>
                <w:b/>
                <w:bCs/>
                <w:sz w:val="20"/>
                <w:szCs w:val="20"/>
              </w:rPr>
              <w:t>1</w:t>
            </w:r>
          </w:p>
        </w:tc>
        <w:tc>
          <w:tcPr>
            <w:tcW w:w="516" w:type="dxa"/>
          </w:tcPr>
          <w:p w14:paraId="5447854F" w14:textId="77777777" w:rsidR="00A12046" w:rsidRPr="00F7136D" w:rsidRDefault="00A12046" w:rsidP="00F7136D">
            <w:pPr>
              <w:jc w:val="center"/>
              <w:rPr>
                <w:b/>
                <w:bCs/>
                <w:sz w:val="20"/>
                <w:szCs w:val="20"/>
              </w:rPr>
            </w:pPr>
            <w:r w:rsidRPr="00F7136D">
              <w:rPr>
                <w:b/>
                <w:bCs/>
                <w:sz w:val="20"/>
                <w:szCs w:val="20"/>
              </w:rPr>
              <w:t>PK</w:t>
            </w:r>
          </w:p>
          <w:p w14:paraId="56D2097B" w14:textId="77777777" w:rsidR="00A12046" w:rsidRPr="00F7136D" w:rsidRDefault="00A12046" w:rsidP="00F7136D">
            <w:pPr>
              <w:jc w:val="center"/>
              <w:rPr>
                <w:b/>
                <w:bCs/>
                <w:sz w:val="20"/>
                <w:szCs w:val="20"/>
              </w:rPr>
            </w:pPr>
            <w:r w:rsidRPr="00F7136D">
              <w:rPr>
                <w:b/>
                <w:bCs/>
                <w:sz w:val="20"/>
                <w:szCs w:val="20"/>
              </w:rPr>
              <w:t>2</w:t>
            </w:r>
          </w:p>
        </w:tc>
        <w:tc>
          <w:tcPr>
            <w:tcW w:w="517" w:type="dxa"/>
          </w:tcPr>
          <w:p w14:paraId="52C28F18" w14:textId="77777777" w:rsidR="00A12046" w:rsidRPr="00F7136D" w:rsidRDefault="00A12046" w:rsidP="00F7136D">
            <w:pPr>
              <w:jc w:val="center"/>
              <w:rPr>
                <w:b/>
                <w:bCs/>
                <w:sz w:val="20"/>
                <w:szCs w:val="20"/>
              </w:rPr>
            </w:pPr>
            <w:r w:rsidRPr="00F7136D">
              <w:rPr>
                <w:b/>
                <w:bCs/>
                <w:sz w:val="20"/>
                <w:szCs w:val="20"/>
              </w:rPr>
              <w:t>PK</w:t>
            </w:r>
          </w:p>
          <w:p w14:paraId="0CF87CA4" w14:textId="77777777" w:rsidR="00A12046" w:rsidRPr="00F7136D" w:rsidRDefault="00A12046" w:rsidP="00F7136D">
            <w:pPr>
              <w:jc w:val="center"/>
              <w:rPr>
                <w:b/>
                <w:bCs/>
                <w:sz w:val="20"/>
                <w:szCs w:val="20"/>
              </w:rPr>
            </w:pPr>
            <w:r w:rsidRPr="00F7136D">
              <w:rPr>
                <w:b/>
                <w:bCs/>
                <w:sz w:val="20"/>
                <w:szCs w:val="20"/>
              </w:rPr>
              <w:t>3</w:t>
            </w:r>
          </w:p>
        </w:tc>
        <w:tc>
          <w:tcPr>
            <w:tcW w:w="516" w:type="dxa"/>
          </w:tcPr>
          <w:p w14:paraId="33D248CA" w14:textId="77777777" w:rsidR="00A12046" w:rsidRPr="00F7136D" w:rsidRDefault="00A12046" w:rsidP="00F7136D">
            <w:pPr>
              <w:jc w:val="center"/>
              <w:rPr>
                <w:b/>
                <w:bCs/>
                <w:sz w:val="20"/>
                <w:szCs w:val="20"/>
              </w:rPr>
            </w:pPr>
            <w:r w:rsidRPr="00F7136D">
              <w:rPr>
                <w:b/>
                <w:bCs/>
                <w:sz w:val="20"/>
                <w:szCs w:val="20"/>
              </w:rPr>
              <w:t>PK</w:t>
            </w:r>
          </w:p>
          <w:p w14:paraId="253F437A" w14:textId="77777777" w:rsidR="00A12046" w:rsidRPr="00F7136D" w:rsidRDefault="00A12046" w:rsidP="00F7136D">
            <w:pPr>
              <w:jc w:val="center"/>
              <w:rPr>
                <w:b/>
                <w:bCs/>
                <w:sz w:val="20"/>
                <w:szCs w:val="20"/>
              </w:rPr>
            </w:pPr>
            <w:r w:rsidRPr="00F7136D">
              <w:rPr>
                <w:b/>
                <w:bCs/>
                <w:sz w:val="20"/>
                <w:szCs w:val="20"/>
              </w:rPr>
              <w:t>4</w:t>
            </w:r>
          </w:p>
        </w:tc>
        <w:tc>
          <w:tcPr>
            <w:tcW w:w="516" w:type="dxa"/>
          </w:tcPr>
          <w:p w14:paraId="070C6DD9" w14:textId="77777777" w:rsidR="00A12046" w:rsidRPr="00F7136D" w:rsidRDefault="00A12046" w:rsidP="00F7136D">
            <w:pPr>
              <w:jc w:val="center"/>
              <w:rPr>
                <w:b/>
                <w:bCs/>
                <w:sz w:val="20"/>
                <w:szCs w:val="20"/>
              </w:rPr>
            </w:pPr>
            <w:r w:rsidRPr="00F7136D">
              <w:rPr>
                <w:b/>
                <w:bCs/>
                <w:sz w:val="20"/>
                <w:szCs w:val="20"/>
              </w:rPr>
              <w:t>PK</w:t>
            </w:r>
          </w:p>
          <w:p w14:paraId="02DEDF19" w14:textId="77777777" w:rsidR="00A12046" w:rsidRPr="00F7136D" w:rsidRDefault="00A12046" w:rsidP="00F7136D">
            <w:pPr>
              <w:jc w:val="center"/>
              <w:rPr>
                <w:b/>
                <w:bCs/>
                <w:sz w:val="20"/>
                <w:szCs w:val="20"/>
              </w:rPr>
            </w:pPr>
            <w:r w:rsidRPr="00F7136D">
              <w:rPr>
                <w:b/>
                <w:bCs/>
                <w:sz w:val="20"/>
                <w:szCs w:val="20"/>
              </w:rPr>
              <w:t>5</w:t>
            </w:r>
          </w:p>
        </w:tc>
        <w:tc>
          <w:tcPr>
            <w:tcW w:w="516" w:type="dxa"/>
          </w:tcPr>
          <w:p w14:paraId="3B217D93" w14:textId="77777777" w:rsidR="00A12046" w:rsidRPr="00F7136D" w:rsidRDefault="00A12046" w:rsidP="00F7136D">
            <w:pPr>
              <w:jc w:val="center"/>
              <w:rPr>
                <w:b/>
                <w:bCs/>
                <w:sz w:val="20"/>
                <w:szCs w:val="20"/>
              </w:rPr>
            </w:pPr>
            <w:r w:rsidRPr="00F7136D">
              <w:rPr>
                <w:b/>
                <w:bCs/>
                <w:sz w:val="20"/>
                <w:szCs w:val="20"/>
              </w:rPr>
              <w:t>PK</w:t>
            </w:r>
          </w:p>
          <w:p w14:paraId="0EDB52CA" w14:textId="77777777" w:rsidR="00A12046" w:rsidRPr="00F7136D" w:rsidRDefault="00A12046" w:rsidP="00F7136D">
            <w:pPr>
              <w:jc w:val="center"/>
              <w:rPr>
                <w:b/>
                <w:bCs/>
                <w:sz w:val="20"/>
                <w:szCs w:val="20"/>
              </w:rPr>
            </w:pPr>
            <w:r w:rsidRPr="00F7136D">
              <w:rPr>
                <w:b/>
                <w:bCs/>
                <w:sz w:val="20"/>
                <w:szCs w:val="20"/>
              </w:rPr>
              <w:t>6</w:t>
            </w:r>
          </w:p>
        </w:tc>
        <w:tc>
          <w:tcPr>
            <w:tcW w:w="516" w:type="dxa"/>
          </w:tcPr>
          <w:p w14:paraId="0F03C675" w14:textId="77777777" w:rsidR="00A12046" w:rsidRPr="00F7136D" w:rsidRDefault="00A12046" w:rsidP="00F7136D">
            <w:pPr>
              <w:jc w:val="center"/>
              <w:rPr>
                <w:b/>
                <w:bCs/>
                <w:sz w:val="20"/>
                <w:szCs w:val="20"/>
              </w:rPr>
            </w:pPr>
            <w:r w:rsidRPr="00F7136D">
              <w:rPr>
                <w:b/>
                <w:bCs/>
                <w:sz w:val="20"/>
                <w:szCs w:val="20"/>
              </w:rPr>
              <w:t>PK</w:t>
            </w:r>
          </w:p>
          <w:p w14:paraId="1EE13D63" w14:textId="77777777" w:rsidR="00A12046" w:rsidRPr="00F7136D" w:rsidRDefault="00A12046" w:rsidP="00F7136D">
            <w:pPr>
              <w:jc w:val="center"/>
              <w:rPr>
                <w:b/>
                <w:bCs/>
                <w:sz w:val="20"/>
                <w:szCs w:val="20"/>
              </w:rPr>
            </w:pPr>
            <w:r w:rsidRPr="00F7136D">
              <w:rPr>
                <w:b/>
                <w:bCs/>
                <w:sz w:val="20"/>
                <w:szCs w:val="20"/>
              </w:rPr>
              <w:t>7</w:t>
            </w:r>
          </w:p>
        </w:tc>
        <w:tc>
          <w:tcPr>
            <w:tcW w:w="516" w:type="dxa"/>
          </w:tcPr>
          <w:p w14:paraId="41FCD25C" w14:textId="77777777" w:rsidR="00A12046" w:rsidRPr="00F7136D" w:rsidRDefault="00A12046" w:rsidP="00F7136D">
            <w:pPr>
              <w:jc w:val="center"/>
              <w:rPr>
                <w:b/>
                <w:bCs/>
                <w:sz w:val="20"/>
                <w:szCs w:val="20"/>
              </w:rPr>
            </w:pPr>
            <w:r w:rsidRPr="00F7136D">
              <w:rPr>
                <w:b/>
                <w:bCs/>
                <w:sz w:val="20"/>
                <w:szCs w:val="20"/>
              </w:rPr>
              <w:t>PK</w:t>
            </w:r>
          </w:p>
          <w:p w14:paraId="1B1EF3A2" w14:textId="77777777" w:rsidR="00A12046" w:rsidRPr="00F7136D" w:rsidRDefault="00A12046" w:rsidP="00F7136D">
            <w:pPr>
              <w:jc w:val="center"/>
              <w:rPr>
                <w:b/>
                <w:bCs/>
                <w:sz w:val="20"/>
                <w:szCs w:val="20"/>
              </w:rPr>
            </w:pPr>
            <w:r w:rsidRPr="00F7136D">
              <w:rPr>
                <w:b/>
                <w:bCs/>
                <w:sz w:val="20"/>
                <w:szCs w:val="20"/>
              </w:rPr>
              <w:t>8</w:t>
            </w:r>
          </w:p>
        </w:tc>
        <w:tc>
          <w:tcPr>
            <w:tcW w:w="517" w:type="dxa"/>
          </w:tcPr>
          <w:p w14:paraId="0D754A06" w14:textId="77777777" w:rsidR="00A12046" w:rsidRPr="00F7136D" w:rsidRDefault="00A12046" w:rsidP="00F7136D">
            <w:pPr>
              <w:jc w:val="center"/>
              <w:rPr>
                <w:b/>
                <w:bCs/>
                <w:sz w:val="20"/>
                <w:szCs w:val="20"/>
              </w:rPr>
            </w:pPr>
            <w:r w:rsidRPr="00F7136D">
              <w:rPr>
                <w:b/>
                <w:bCs/>
                <w:sz w:val="20"/>
                <w:szCs w:val="20"/>
              </w:rPr>
              <w:t>PK</w:t>
            </w:r>
          </w:p>
          <w:p w14:paraId="67A5762F" w14:textId="77777777" w:rsidR="00A12046" w:rsidRPr="00F7136D" w:rsidRDefault="00A12046" w:rsidP="00F7136D">
            <w:pPr>
              <w:jc w:val="center"/>
              <w:rPr>
                <w:b/>
                <w:bCs/>
                <w:sz w:val="20"/>
                <w:szCs w:val="20"/>
              </w:rPr>
            </w:pPr>
            <w:r w:rsidRPr="00F7136D">
              <w:rPr>
                <w:b/>
                <w:bCs/>
                <w:sz w:val="20"/>
                <w:szCs w:val="20"/>
              </w:rPr>
              <w:t>9</w:t>
            </w:r>
          </w:p>
        </w:tc>
        <w:tc>
          <w:tcPr>
            <w:tcW w:w="516" w:type="dxa"/>
          </w:tcPr>
          <w:p w14:paraId="51B3D725" w14:textId="77777777" w:rsidR="00A12046" w:rsidRPr="00F7136D" w:rsidRDefault="00A12046" w:rsidP="00F7136D">
            <w:pPr>
              <w:jc w:val="center"/>
              <w:rPr>
                <w:b/>
                <w:bCs/>
                <w:sz w:val="20"/>
                <w:szCs w:val="20"/>
              </w:rPr>
            </w:pPr>
            <w:r w:rsidRPr="00F7136D">
              <w:rPr>
                <w:b/>
                <w:bCs/>
                <w:sz w:val="20"/>
                <w:szCs w:val="20"/>
              </w:rPr>
              <w:t>PK</w:t>
            </w:r>
          </w:p>
          <w:p w14:paraId="7B5179C2" w14:textId="77777777" w:rsidR="00A12046" w:rsidRPr="00F7136D" w:rsidRDefault="00A12046" w:rsidP="00F7136D">
            <w:pPr>
              <w:jc w:val="center"/>
              <w:rPr>
                <w:b/>
                <w:bCs/>
                <w:sz w:val="20"/>
                <w:szCs w:val="20"/>
              </w:rPr>
            </w:pPr>
            <w:r w:rsidRPr="00F7136D">
              <w:rPr>
                <w:b/>
                <w:bCs/>
                <w:sz w:val="20"/>
                <w:szCs w:val="20"/>
              </w:rPr>
              <w:t>10</w:t>
            </w:r>
          </w:p>
        </w:tc>
        <w:tc>
          <w:tcPr>
            <w:tcW w:w="516" w:type="dxa"/>
          </w:tcPr>
          <w:p w14:paraId="7FB90713" w14:textId="77777777" w:rsidR="00A12046" w:rsidRPr="00F7136D" w:rsidRDefault="00A12046" w:rsidP="00F7136D">
            <w:pPr>
              <w:jc w:val="center"/>
              <w:rPr>
                <w:b/>
                <w:bCs/>
                <w:sz w:val="20"/>
                <w:szCs w:val="20"/>
              </w:rPr>
            </w:pPr>
            <w:r w:rsidRPr="00F7136D">
              <w:rPr>
                <w:b/>
                <w:bCs/>
                <w:sz w:val="20"/>
                <w:szCs w:val="20"/>
              </w:rPr>
              <w:t>PK</w:t>
            </w:r>
          </w:p>
          <w:p w14:paraId="785170FD" w14:textId="77777777" w:rsidR="00A12046" w:rsidRPr="00F7136D" w:rsidRDefault="00A12046" w:rsidP="00F7136D">
            <w:pPr>
              <w:jc w:val="center"/>
              <w:rPr>
                <w:b/>
                <w:bCs/>
                <w:sz w:val="20"/>
                <w:szCs w:val="20"/>
              </w:rPr>
            </w:pPr>
            <w:r w:rsidRPr="00F7136D">
              <w:rPr>
                <w:b/>
                <w:bCs/>
                <w:sz w:val="20"/>
                <w:szCs w:val="20"/>
              </w:rPr>
              <w:t>11</w:t>
            </w:r>
          </w:p>
        </w:tc>
        <w:tc>
          <w:tcPr>
            <w:tcW w:w="516" w:type="dxa"/>
          </w:tcPr>
          <w:p w14:paraId="67689B4F" w14:textId="77777777" w:rsidR="00A12046" w:rsidRPr="00F7136D" w:rsidRDefault="00A12046" w:rsidP="00F7136D">
            <w:pPr>
              <w:jc w:val="center"/>
              <w:rPr>
                <w:b/>
                <w:bCs/>
                <w:sz w:val="20"/>
                <w:szCs w:val="20"/>
              </w:rPr>
            </w:pPr>
            <w:r w:rsidRPr="00F7136D">
              <w:rPr>
                <w:b/>
                <w:bCs/>
                <w:sz w:val="20"/>
                <w:szCs w:val="20"/>
              </w:rPr>
              <w:t>PK</w:t>
            </w:r>
          </w:p>
          <w:p w14:paraId="331B1A37" w14:textId="77777777" w:rsidR="00A12046" w:rsidRPr="00F7136D" w:rsidRDefault="00A12046" w:rsidP="00F7136D">
            <w:pPr>
              <w:jc w:val="center"/>
              <w:rPr>
                <w:b/>
                <w:bCs/>
                <w:sz w:val="20"/>
                <w:szCs w:val="20"/>
              </w:rPr>
            </w:pPr>
            <w:r w:rsidRPr="00F7136D">
              <w:rPr>
                <w:b/>
                <w:bCs/>
                <w:sz w:val="20"/>
                <w:szCs w:val="20"/>
              </w:rPr>
              <w:t>12</w:t>
            </w:r>
          </w:p>
        </w:tc>
        <w:tc>
          <w:tcPr>
            <w:tcW w:w="516" w:type="dxa"/>
          </w:tcPr>
          <w:p w14:paraId="31C974C4" w14:textId="77777777" w:rsidR="00A12046" w:rsidRPr="00F7136D" w:rsidRDefault="00A12046" w:rsidP="00F7136D">
            <w:pPr>
              <w:jc w:val="center"/>
              <w:rPr>
                <w:b/>
                <w:bCs/>
                <w:sz w:val="20"/>
                <w:szCs w:val="20"/>
              </w:rPr>
            </w:pPr>
            <w:r w:rsidRPr="00F7136D">
              <w:rPr>
                <w:b/>
                <w:bCs/>
                <w:sz w:val="20"/>
                <w:szCs w:val="20"/>
              </w:rPr>
              <w:t>PK</w:t>
            </w:r>
          </w:p>
          <w:p w14:paraId="1891534E" w14:textId="77777777" w:rsidR="00A12046" w:rsidRPr="00F7136D" w:rsidRDefault="00A12046" w:rsidP="00F7136D">
            <w:pPr>
              <w:jc w:val="center"/>
              <w:rPr>
                <w:b/>
                <w:bCs/>
                <w:sz w:val="20"/>
                <w:szCs w:val="20"/>
              </w:rPr>
            </w:pPr>
            <w:r w:rsidRPr="00F7136D">
              <w:rPr>
                <w:b/>
                <w:bCs/>
                <w:sz w:val="20"/>
                <w:szCs w:val="20"/>
              </w:rPr>
              <w:t>13</w:t>
            </w:r>
          </w:p>
        </w:tc>
        <w:tc>
          <w:tcPr>
            <w:tcW w:w="516" w:type="dxa"/>
          </w:tcPr>
          <w:p w14:paraId="1A35917C" w14:textId="77777777" w:rsidR="00A12046" w:rsidRPr="00F7136D" w:rsidRDefault="00A12046" w:rsidP="00F7136D">
            <w:pPr>
              <w:jc w:val="center"/>
              <w:rPr>
                <w:b/>
                <w:bCs/>
                <w:sz w:val="20"/>
                <w:szCs w:val="20"/>
              </w:rPr>
            </w:pPr>
            <w:r w:rsidRPr="00F7136D">
              <w:rPr>
                <w:b/>
                <w:bCs/>
                <w:sz w:val="20"/>
                <w:szCs w:val="20"/>
              </w:rPr>
              <w:t>PK</w:t>
            </w:r>
          </w:p>
          <w:p w14:paraId="141AF3BA" w14:textId="77777777" w:rsidR="00A12046" w:rsidRPr="00F7136D" w:rsidRDefault="00A12046" w:rsidP="00F7136D">
            <w:pPr>
              <w:jc w:val="center"/>
              <w:rPr>
                <w:b/>
                <w:bCs/>
                <w:sz w:val="20"/>
                <w:szCs w:val="20"/>
              </w:rPr>
            </w:pPr>
            <w:r w:rsidRPr="00F7136D">
              <w:rPr>
                <w:b/>
                <w:bCs/>
                <w:sz w:val="20"/>
                <w:szCs w:val="20"/>
              </w:rPr>
              <w:t>14</w:t>
            </w:r>
          </w:p>
        </w:tc>
        <w:tc>
          <w:tcPr>
            <w:tcW w:w="516" w:type="dxa"/>
          </w:tcPr>
          <w:p w14:paraId="6904EA74" w14:textId="77777777" w:rsidR="00A12046" w:rsidRPr="00F7136D" w:rsidRDefault="00A12046" w:rsidP="00F7136D">
            <w:pPr>
              <w:jc w:val="center"/>
              <w:rPr>
                <w:b/>
                <w:bCs/>
                <w:sz w:val="20"/>
                <w:szCs w:val="20"/>
              </w:rPr>
            </w:pPr>
            <w:r w:rsidRPr="00F7136D">
              <w:rPr>
                <w:b/>
                <w:bCs/>
                <w:sz w:val="20"/>
                <w:szCs w:val="20"/>
              </w:rPr>
              <w:t>PK</w:t>
            </w:r>
          </w:p>
          <w:p w14:paraId="7CA353B5" w14:textId="77777777" w:rsidR="00A12046" w:rsidRPr="00F7136D" w:rsidRDefault="00A12046" w:rsidP="00F7136D">
            <w:pPr>
              <w:jc w:val="center"/>
              <w:rPr>
                <w:b/>
                <w:bCs/>
                <w:sz w:val="20"/>
                <w:szCs w:val="20"/>
              </w:rPr>
            </w:pPr>
            <w:r w:rsidRPr="00F7136D">
              <w:rPr>
                <w:b/>
                <w:bCs/>
                <w:sz w:val="20"/>
                <w:szCs w:val="20"/>
              </w:rPr>
              <w:t>15</w:t>
            </w:r>
          </w:p>
        </w:tc>
      </w:tr>
      <w:tr w:rsidR="00A12046" w:rsidRPr="00F7136D" w14:paraId="21FACBC1" w14:textId="77777777" w:rsidTr="009F0961">
        <w:trPr>
          <w:trHeight w:val="274"/>
        </w:trPr>
        <w:tc>
          <w:tcPr>
            <w:tcW w:w="1591" w:type="dxa"/>
          </w:tcPr>
          <w:p w14:paraId="47CB7A3D" w14:textId="4BF64AA6" w:rsidR="00A12046" w:rsidRPr="009F0961" w:rsidRDefault="0051705D"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1 </w:t>
            </w:r>
          </w:p>
        </w:tc>
        <w:tc>
          <w:tcPr>
            <w:tcW w:w="516" w:type="dxa"/>
          </w:tcPr>
          <w:p w14:paraId="641D644E"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172753F" w14:textId="6E91AB61" w:rsidR="00A12046" w:rsidRPr="00F7136D" w:rsidRDefault="00A12046" w:rsidP="00F7136D">
            <w:pPr>
              <w:rPr>
                <w:sz w:val="20"/>
                <w:szCs w:val="20"/>
              </w:rPr>
            </w:pPr>
          </w:p>
        </w:tc>
        <w:tc>
          <w:tcPr>
            <w:tcW w:w="517" w:type="dxa"/>
          </w:tcPr>
          <w:p w14:paraId="1F08B28D" w14:textId="77777777" w:rsidR="00A12046" w:rsidRPr="00F7136D" w:rsidRDefault="00A12046" w:rsidP="00F7136D">
            <w:pPr>
              <w:spacing w:before="120"/>
              <w:jc w:val="center"/>
              <w:rPr>
                <w:sz w:val="20"/>
                <w:szCs w:val="20"/>
              </w:rPr>
            </w:pPr>
          </w:p>
        </w:tc>
        <w:tc>
          <w:tcPr>
            <w:tcW w:w="516" w:type="dxa"/>
          </w:tcPr>
          <w:p w14:paraId="2BB69BB3"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177FE428"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20607E41"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30D849C9" w14:textId="77777777" w:rsidR="00A12046" w:rsidRPr="00F7136D" w:rsidRDefault="00A12046" w:rsidP="00F7136D">
            <w:pPr>
              <w:spacing w:before="120"/>
              <w:jc w:val="center"/>
              <w:rPr>
                <w:sz w:val="20"/>
                <w:szCs w:val="20"/>
              </w:rPr>
            </w:pPr>
          </w:p>
        </w:tc>
        <w:tc>
          <w:tcPr>
            <w:tcW w:w="516" w:type="dxa"/>
          </w:tcPr>
          <w:p w14:paraId="74936EC2" w14:textId="77777777" w:rsidR="00A12046" w:rsidRPr="00F7136D" w:rsidRDefault="00A12046" w:rsidP="00F7136D">
            <w:pPr>
              <w:spacing w:before="120"/>
              <w:jc w:val="center"/>
              <w:rPr>
                <w:sz w:val="20"/>
                <w:szCs w:val="20"/>
              </w:rPr>
            </w:pPr>
            <w:r w:rsidRPr="00F7136D">
              <w:rPr>
                <w:sz w:val="20"/>
                <w:szCs w:val="20"/>
              </w:rPr>
              <w:t>4</w:t>
            </w:r>
          </w:p>
        </w:tc>
        <w:tc>
          <w:tcPr>
            <w:tcW w:w="517" w:type="dxa"/>
          </w:tcPr>
          <w:p w14:paraId="570CFCA7"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284571C1"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B29BFD9" w14:textId="77777777" w:rsidR="00A12046" w:rsidRPr="00F7136D" w:rsidRDefault="00A12046" w:rsidP="00F7136D">
            <w:pPr>
              <w:spacing w:before="120"/>
              <w:jc w:val="center"/>
              <w:rPr>
                <w:sz w:val="20"/>
                <w:szCs w:val="20"/>
              </w:rPr>
            </w:pPr>
          </w:p>
        </w:tc>
        <w:tc>
          <w:tcPr>
            <w:tcW w:w="516" w:type="dxa"/>
          </w:tcPr>
          <w:p w14:paraId="5BB1AD4A" w14:textId="77777777" w:rsidR="00A12046" w:rsidRPr="00F7136D" w:rsidRDefault="00A12046" w:rsidP="00F7136D">
            <w:pPr>
              <w:spacing w:before="120"/>
              <w:jc w:val="center"/>
              <w:rPr>
                <w:sz w:val="20"/>
                <w:szCs w:val="20"/>
              </w:rPr>
            </w:pPr>
          </w:p>
        </w:tc>
        <w:tc>
          <w:tcPr>
            <w:tcW w:w="516" w:type="dxa"/>
          </w:tcPr>
          <w:p w14:paraId="4A51D855" w14:textId="77777777" w:rsidR="00A12046" w:rsidRPr="00F7136D" w:rsidRDefault="00A12046" w:rsidP="00F7136D">
            <w:pPr>
              <w:spacing w:before="120"/>
              <w:jc w:val="center"/>
              <w:rPr>
                <w:sz w:val="20"/>
                <w:szCs w:val="20"/>
              </w:rPr>
            </w:pPr>
          </w:p>
        </w:tc>
        <w:tc>
          <w:tcPr>
            <w:tcW w:w="516" w:type="dxa"/>
          </w:tcPr>
          <w:p w14:paraId="40E516A9" w14:textId="77777777" w:rsidR="00A12046" w:rsidRPr="00F7136D" w:rsidRDefault="00A12046" w:rsidP="00F7136D">
            <w:pPr>
              <w:spacing w:before="120"/>
              <w:jc w:val="center"/>
              <w:rPr>
                <w:sz w:val="20"/>
                <w:szCs w:val="20"/>
              </w:rPr>
            </w:pPr>
          </w:p>
        </w:tc>
        <w:tc>
          <w:tcPr>
            <w:tcW w:w="516" w:type="dxa"/>
          </w:tcPr>
          <w:p w14:paraId="2FA32CCF" w14:textId="77777777" w:rsidR="00A12046" w:rsidRPr="00F7136D" w:rsidRDefault="00A12046" w:rsidP="00F7136D">
            <w:pPr>
              <w:spacing w:before="120"/>
              <w:jc w:val="center"/>
              <w:rPr>
                <w:sz w:val="20"/>
                <w:szCs w:val="20"/>
              </w:rPr>
            </w:pPr>
          </w:p>
        </w:tc>
      </w:tr>
      <w:tr w:rsidR="00A12046" w:rsidRPr="00F7136D" w14:paraId="2A5DF1C5" w14:textId="77777777" w:rsidTr="009F0961">
        <w:trPr>
          <w:trHeight w:val="347"/>
        </w:trPr>
        <w:tc>
          <w:tcPr>
            <w:tcW w:w="1591" w:type="dxa"/>
          </w:tcPr>
          <w:p w14:paraId="2D677AB0" w14:textId="3F6EF764" w:rsidR="00A12046" w:rsidRPr="009F0961" w:rsidRDefault="00201528"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2 </w:t>
            </w:r>
          </w:p>
        </w:tc>
        <w:tc>
          <w:tcPr>
            <w:tcW w:w="516" w:type="dxa"/>
          </w:tcPr>
          <w:p w14:paraId="75DA8807"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BA1696E" w14:textId="77777777" w:rsidR="00A12046" w:rsidRPr="00F7136D" w:rsidRDefault="00A12046" w:rsidP="00F7136D">
            <w:pPr>
              <w:spacing w:before="120"/>
              <w:jc w:val="center"/>
              <w:rPr>
                <w:sz w:val="20"/>
                <w:szCs w:val="20"/>
              </w:rPr>
            </w:pPr>
          </w:p>
        </w:tc>
        <w:tc>
          <w:tcPr>
            <w:tcW w:w="517" w:type="dxa"/>
          </w:tcPr>
          <w:p w14:paraId="5A568896" w14:textId="77777777" w:rsidR="00A12046" w:rsidRPr="00F7136D" w:rsidRDefault="00A12046" w:rsidP="00F7136D">
            <w:pPr>
              <w:spacing w:before="120"/>
              <w:jc w:val="center"/>
              <w:rPr>
                <w:sz w:val="20"/>
                <w:szCs w:val="20"/>
              </w:rPr>
            </w:pPr>
          </w:p>
        </w:tc>
        <w:tc>
          <w:tcPr>
            <w:tcW w:w="516" w:type="dxa"/>
          </w:tcPr>
          <w:p w14:paraId="44C2C459"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7EF36CB6"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B9E6EE9"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6811D6F4" w14:textId="77777777" w:rsidR="00A12046" w:rsidRPr="00F7136D" w:rsidRDefault="00A12046" w:rsidP="00F7136D">
            <w:pPr>
              <w:spacing w:before="120"/>
              <w:jc w:val="center"/>
              <w:rPr>
                <w:sz w:val="20"/>
                <w:szCs w:val="20"/>
              </w:rPr>
            </w:pPr>
          </w:p>
        </w:tc>
        <w:tc>
          <w:tcPr>
            <w:tcW w:w="516" w:type="dxa"/>
          </w:tcPr>
          <w:p w14:paraId="0F704794" w14:textId="77777777" w:rsidR="00A12046" w:rsidRPr="00F7136D" w:rsidRDefault="00A12046" w:rsidP="00F7136D">
            <w:pPr>
              <w:spacing w:before="120"/>
              <w:jc w:val="center"/>
              <w:rPr>
                <w:sz w:val="20"/>
                <w:szCs w:val="20"/>
              </w:rPr>
            </w:pPr>
            <w:r w:rsidRPr="00F7136D">
              <w:rPr>
                <w:sz w:val="20"/>
                <w:szCs w:val="20"/>
              </w:rPr>
              <w:t>4</w:t>
            </w:r>
          </w:p>
        </w:tc>
        <w:tc>
          <w:tcPr>
            <w:tcW w:w="517" w:type="dxa"/>
          </w:tcPr>
          <w:p w14:paraId="6176B2AF"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21B1CD13"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3D152227" w14:textId="77777777" w:rsidR="00A12046" w:rsidRPr="00F7136D" w:rsidRDefault="00A12046" w:rsidP="00F7136D">
            <w:pPr>
              <w:spacing w:before="120"/>
              <w:jc w:val="center"/>
              <w:rPr>
                <w:sz w:val="20"/>
                <w:szCs w:val="20"/>
              </w:rPr>
            </w:pPr>
          </w:p>
        </w:tc>
        <w:tc>
          <w:tcPr>
            <w:tcW w:w="516" w:type="dxa"/>
          </w:tcPr>
          <w:p w14:paraId="6ECBFA3F"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224C390D" w14:textId="77777777" w:rsidR="00A12046" w:rsidRPr="00F7136D" w:rsidRDefault="00A12046" w:rsidP="00F7136D">
            <w:pPr>
              <w:spacing w:before="120"/>
              <w:jc w:val="center"/>
              <w:rPr>
                <w:sz w:val="20"/>
                <w:szCs w:val="20"/>
              </w:rPr>
            </w:pPr>
          </w:p>
        </w:tc>
        <w:tc>
          <w:tcPr>
            <w:tcW w:w="516" w:type="dxa"/>
          </w:tcPr>
          <w:p w14:paraId="61356C6E" w14:textId="77777777" w:rsidR="00A12046" w:rsidRPr="00F7136D" w:rsidRDefault="00A12046" w:rsidP="00F7136D">
            <w:pPr>
              <w:spacing w:before="120"/>
              <w:jc w:val="center"/>
              <w:rPr>
                <w:sz w:val="20"/>
                <w:szCs w:val="20"/>
              </w:rPr>
            </w:pPr>
          </w:p>
        </w:tc>
        <w:tc>
          <w:tcPr>
            <w:tcW w:w="516" w:type="dxa"/>
          </w:tcPr>
          <w:p w14:paraId="598DA774" w14:textId="77777777" w:rsidR="00A12046" w:rsidRPr="00F7136D" w:rsidRDefault="00A12046" w:rsidP="00F7136D">
            <w:pPr>
              <w:spacing w:before="120"/>
              <w:jc w:val="center"/>
              <w:rPr>
                <w:sz w:val="20"/>
                <w:szCs w:val="20"/>
              </w:rPr>
            </w:pPr>
          </w:p>
        </w:tc>
      </w:tr>
      <w:tr w:rsidR="00A12046" w:rsidRPr="00F7136D" w14:paraId="4079E5DC" w14:textId="77777777" w:rsidTr="009F0961">
        <w:trPr>
          <w:trHeight w:val="347"/>
        </w:trPr>
        <w:tc>
          <w:tcPr>
            <w:tcW w:w="1591" w:type="dxa"/>
          </w:tcPr>
          <w:p w14:paraId="7110EA3B" w14:textId="74234481" w:rsidR="00A12046" w:rsidRPr="009F0961" w:rsidRDefault="0051705D"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3 </w:t>
            </w:r>
          </w:p>
        </w:tc>
        <w:tc>
          <w:tcPr>
            <w:tcW w:w="516" w:type="dxa"/>
          </w:tcPr>
          <w:p w14:paraId="30F6C734"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644F3C8" w14:textId="77777777" w:rsidR="00A12046" w:rsidRPr="00F7136D" w:rsidRDefault="00A12046" w:rsidP="00F7136D">
            <w:pPr>
              <w:jc w:val="center"/>
              <w:rPr>
                <w:sz w:val="20"/>
                <w:szCs w:val="20"/>
              </w:rPr>
            </w:pPr>
          </w:p>
        </w:tc>
        <w:tc>
          <w:tcPr>
            <w:tcW w:w="517" w:type="dxa"/>
          </w:tcPr>
          <w:p w14:paraId="1E48E3A0" w14:textId="77777777" w:rsidR="00A12046" w:rsidRPr="00F7136D" w:rsidRDefault="00A12046" w:rsidP="00F7136D">
            <w:pPr>
              <w:spacing w:before="120"/>
              <w:jc w:val="center"/>
              <w:rPr>
                <w:sz w:val="20"/>
                <w:szCs w:val="20"/>
              </w:rPr>
            </w:pPr>
          </w:p>
        </w:tc>
        <w:tc>
          <w:tcPr>
            <w:tcW w:w="516" w:type="dxa"/>
          </w:tcPr>
          <w:p w14:paraId="6D512BCB"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E09ED33"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3DDDB171"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7CED15D0" w14:textId="77777777" w:rsidR="00A12046" w:rsidRPr="00F7136D" w:rsidRDefault="00A12046" w:rsidP="00F7136D">
            <w:pPr>
              <w:spacing w:before="120"/>
              <w:jc w:val="center"/>
              <w:rPr>
                <w:sz w:val="20"/>
                <w:szCs w:val="20"/>
              </w:rPr>
            </w:pPr>
          </w:p>
        </w:tc>
        <w:tc>
          <w:tcPr>
            <w:tcW w:w="516" w:type="dxa"/>
          </w:tcPr>
          <w:p w14:paraId="2E6ABDA1" w14:textId="77777777" w:rsidR="00A12046" w:rsidRPr="00F7136D" w:rsidRDefault="00A12046" w:rsidP="00F7136D">
            <w:pPr>
              <w:spacing w:before="120"/>
              <w:jc w:val="center"/>
              <w:rPr>
                <w:sz w:val="20"/>
                <w:szCs w:val="20"/>
              </w:rPr>
            </w:pPr>
            <w:r w:rsidRPr="00F7136D">
              <w:rPr>
                <w:sz w:val="20"/>
                <w:szCs w:val="20"/>
              </w:rPr>
              <w:t>3</w:t>
            </w:r>
          </w:p>
        </w:tc>
        <w:tc>
          <w:tcPr>
            <w:tcW w:w="517" w:type="dxa"/>
          </w:tcPr>
          <w:p w14:paraId="4FF9A713"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378B58B9"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77D77C5B"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20CAB662" w14:textId="77777777" w:rsidR="00A12046" w:rsidRPr="00F7136D" w:rsidRDefault="00A12046" w:rsidP="00F7136D">
            <w:pPr>
              <w:spacing w:before="120"/>
              <w:jc w:val="center"/>
              <w:rPr>
                <w:sz w:val="20"/>
                <w:szCs w:val="20"/>
              </w:rPr>
            </w:pPr>
          </w:p>
        </w:tc>
        <w:tc>
          <w:tcPr>
            <w:tcW w:w="516" w:type="dxa"/>
          </w:tcPr>
          <w:p w14:paraId="1BC382E1" w14:textId="77777777" w:rsidR="00A12046" w:rsidRPr="00F7136D" w:rsidRDefault="00A12046" w:rsidP="00F7136D">
            <w:pPr>
              <w:spacing w:before="120"/>
              <w:jc w:val="center"/>
              <w:rPr>
                <w:sz w:val="20"/>
                <w:szCs w:val="20"/>
              </w:rPr>
            </w:pPr>
          </w:p>
        </w:tc>
        <w:tc>
          <w:tcPr>
            <w:tcW w:w="516" w:type="dxa"/>
          </w:tcPr>
          <w:p w14:paraId="3680AAD6" w14:textId="77777777" w:rsidR="00A12046" w:rsidRPr="00F7136D" w:rsidRDefault="00A12046" w:rsidP="00F7136D">
            <w:pPr>
              <w:spacing w:before="120"/>
              <w:jc w:val="center"/>
              <w:rPr>
                <w:sz w:val="20"/>
                <w:szCs w:val="20"/>
              </w:rPr>
            </w:pPr>
          </w:p>
        </w:tc>
        <w:tc>
          <w:tcPr>
            <w:tcW w:w="516" w:type="dxa"/>
          </w:tcPr>
          <w:p w14:paraId="012696F5" w14:textId="77777777" w:rsidR="00A12046" w:rsidRPr="00F7136D" w:rsidRDefault="00A12046" w:rsidP="00F7136D">
            <w:pPr>
              <w:spacing w:before="120"/>
              <w:jc w:val="center"/>
              <w:rPr>
                <w:sz w:val="20"/>
                <w:szCs w:val="20"/>
              </w:rPr>
            </w:pPr>
          </w:p>
        </w:tc>
      </w:tr>
      <w:tr w:rsidR="00A12046" w:rsidRPr="00F7136D" w14:paraId="4C8CC699" w14:textId="77777777" w:rsidTr="009F0961">
        <w:trPr>
          <w:trHeight w:val="347"/>
        </w:trPr>
        <w:tc>
          <w:tcPr>
            <w:tcW w:w="1591" w:type="dxa"/>
          </w:tcPr>
          <w:p w14:paraId="1F73ECE3" w14:textId="4DCDA119" w:rsidR="00A12046" w:rsidRPr="009F0961" w:rsidRDefault="00201528" w:rsidP="00F7136D">
            <w:pPr>
              <w:tabs>
                <w:tab w:val="left" w:pos="2268"/>
                <w:tab w:val="left" w:pos="2410"/>
                <w:tab w:val="left" w:leader="dot" w:pos="7655"/>
              </w:tabs>
              <w:spacing w:before="60"/>
              <w:rPr>
                <w:b/>
                <w:sz w:val="20"/>
                <w:szCs w:val="20"/>
              </w:rPr>
            </w:pPr>
            <w:r w:rsidRPr="009F0961">
              <w:rPr>
                <w:b/>
                <w:sz w:val="20"/>
                <w:szCs w:val="20"/>
              </w:rPr>
              <w:t>ÖK</w:t>
            </w:r>
            <w:r w:rsidR="00A12046" w:rsidRPr="009F0961">
              <w:rPr>
                <w:b/>
                <w:sz w:val="20"/>
                <w:szCs w:val="20"/>
              </w:rPr>
              <w:t xml:space="preserve">4 </w:t>
            </w:r>
          </w:p>
        </w:tc>
        <w:tc>
          <w:tcPr>
            <w:tcW w:w="516" w:type="dxa"/>
          </w:tcPr>
          <w:p w14:paraId="3D5375BD"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45D8B31E" w14:textId="77777777" w:rsidR="00A12046" w:rsidRPr="00F7136D" w:rsidRDefault="00A12046" w:rsidP="00F7136D">
            <w:pPr>
              <w:jc w:val="center"/>
              <w:rPr>
                <w:sz w:val="20"/>
                <w:szCs w:val="20"/>
              </w:rPr>
            </w:pPr>
          </w:p>
        </w:tc>
        <w:tc>
          <w:tcPr>
            <w:tcW w:w="517" w:type="dxa"/>
          </w:tcPr>
          <w:p w14:paraId="255C6F79" w14:textId="77777777" w:rsidR="00A12046" w:rsidRPr="00F7136D" w:rsidRDefault="00A12046" w:rsidP="00F7136D">
            <w:pPr>
              <w:spacing w:before="120"/>
              <w:jc w:val="center"/>
              <w:rPr>
                <w:sz w:val="20"/>
                <w:szCs w:val="20"/>
              </w:rPr>
            </w:pPr>
          </w:p>
        </w:tc>
        <w:tc>
          <w:tcPr>
            <w:tcW w:w="516" w:type="dxa"/>
          </w:tcPr>
          <w:p w14:paraId="662D4C2C"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72D01E4E"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35278CE0" w14:textId="77777777" w:rsidR="00A12046" w:rsidRPr="00F7136D" w:rsidRDefault="00A12046" w:rsidP="00F7136D">
            <w:pPr>
              <w:spacing w:before="120"/>
              <w:jc w:val="center"/>
              <w:rPr>
                <w:sz w:val="20"/>
                <w:szCs w:val="20"/>
              </w:rPr>
            </w:pPr>
            <w:r w:rsidRPr="00F7136D">
              <w:rPr>
                <w:sz w:val="20"/>
                <w:szCs w:val="20"/>
              </w:rPr>
              <w:t>5</w:t>
            </w:r>
          </w:p>
        </w:tc>
        <w:tc>
          <w:tcPr>
            <w:tcW w:w="516" w:type="dxa"/>
          </w:tcPr>
          <w:p w14:paraId="49542EA3" w14:textId="77777777" w:rsidR="00A12046" w:rsidRPr="00F7136D" w:rsidRDefault="00A12046" w:rsidP="00F7136D">
            <w:pPr>
              <w:spacing w:before="120"/>
              <w:jc w:val="center"/>
              <w:rPr>
                <w:sz w:val="20"/>
                <w:szCs w:val="20"/>
              </w:rPr>
            </w:pPr>
          </w:p>
        </w:tc>
        <w:tc>
          <w:tcPr>
            <w:tcW w:w="516" w:type="dxa"/>
          </w:tcPr>
          <w:p w14:paraId="3D8E0512" w14:textId="77777777" w:rsidR="00A12046" w:rsidRPr="00F7136D" w:rsidRDefault="00A12046" w:rsidP="00F7136D">
            <w:pPr>
              <w:spacing w:before="120"/>
              <w:jc w:val="center"/>
              <w:rPr>
                <w:sz w:val="20"/>
                <w:szCs w:val="20"/>
              </w:rPr>
            </w:pPr>
            <w:r w:rsidRPr="00F7136D">
              <w:rPr>
                <w:sz w:val="20"/>
                <w:szCs w:val="20"/>
              </w:rPr>
              <w:t>3</w:t>
            </w:r>
          </w:p>
        </w:tc>
        <w:tc>
          <w:tcPr>
            <w:tcW w:w="517" w:type="dxa"/>
          </w:tcPr>
          <w:p w14:paraId="0C6565EC"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2903D52B"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1315A293"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400A8D9C" w14:textId="77777777" w:rsidR="00A12046" w:rsidRPr="00F7136D" w:rsidRDefault="00A12046" w:rsidP="00F7136D">
            <w:pPr>
              <w:spacing w:before="120"/>
              <w:jc w:val="center"/>
              <w:rPr>
                <w:sz w:val="20"/>
                <w:szCs w:val="20"/>
              </w:rPr>
            </w:pPr>
          </w:p>
        </w:tc>
        <w:tc>
          <w:tcPr>
            <w:tcW w:w="516" w:type="dxa"/>
          </w:tcPr>
          <w:p w14:paraId="6FE779F4" w14:textId="77777777" w:rsidR="00A12046" w:rsidRPr="00F7136D" w:rsidRDefault="00A12046" w:rsidP="00F7136D">
            <w:pPr>
              <w:spacing w:before="120"/>
              <w:jc w:val="center"/>
              <w:rPr>
                <w:sz w:val="20"/>
                <w:szCs w:val="20"/>
              </w:rPr>
            </w:pPr>
          </w:p>
        </w:tc>
        <w:tc>
          <w:tcPr>
            <w:tcW w:w="516" w:type="dxa"/>
          </w:tcPr>
          <w:p w14:paraId="1E3E6F24" w14:textId="77777777" w:rsidR="00A12046" w:rsidRPr="00F7136D" w:rsidRDefault="00A12046" w:rsidP="00F7136D">
            <w:pPr>
              <w:spacing w:before="120"/>
              <w:jc w:val="center"/>
              <w:rPr>
                <w:sz w:val="20"/>
                <w:szCs w:val="20"/>
              </w:rPr>
            </w:pPr>
          </w:p>
        </w:tc>
        <w:tc>
          <w:tcPr>
            <w:tcW w:w="516" w:type="dxa"/>
          </w:tcPr>
          <w:p w14:paraId="5C3A8853" w14:textId="77777777" w:rsidR="00A12046" w:rsidRPr="00F7136D" w:rsidRDefault="00A12046" w:rsidP="00F7136D">
            <w:pPr>
              <w:spacing w:before="120"/>
              <w:jc w:val="center"/>
              <w:rPr>
                <w:sz w:val="20"/>
                <w:szCs w:val="20"/>
              </w:rPr>
            </w:pPr>
          </w:p>
        </w:tc>
      </w:tr>
      <w:tr w:rsidR="00A12046" w:rsidRPr="00F7136D" w14:paraId="44427B03" w14:textId="77777777" w:rsidTr="009F0961">
        <w:trPr>
          <w:trHeight w:val="347"/>
        </w:trPr>
        <w:tc>
          <w:tcPr>
            <w:tcW w:w="1591" w:type="dxa"/>
          </w:tcPr>
          <w:p w14:paraId="4FABAB61" w14:textId="108B058E" w:rsidR="00A12046" w:rsidRPr="009F0961" w:rsidRDefault="00A12046" w:rsidP="00F7136D">
            <w:pPr>
              <w:tabs>
                <w:tab w:val="left" w:pos="2268"/>
                <w:tab w:val="left" w:pos="2410"/>
                <w:tab w:val="left" w:leader="dot" w:pos="7655"/>
              </w:tabs>
              <w:spacing w:before="60"/>
              <w:rPr>
                <w:b/>
                <w:sz w:val="20"/>
                <w:szCs w:val="20"/>
              </w:rPr>
            </w:pPr>
            <w:r w:rsidRPr="009F0961">
              <w:rPr>
                <w:b/>
                <w:sz w:val="20"/>
                <w:szCs w:val="20"/>
              </w:rPr>
              <w:t>Ö</w:t>
            </w:r>
            <w:r w:rsidR="00201528" w:rsidRPr="009F0961">
              <w:rPr>
                <w:b/>
                <w:sz w:val="20"/>
                <w:szCs w:val="20"/>
              </w:rPr>
              <w:t>K</w:t>
            </w:r>
            <w:r w:rsidRPr="009F0961">
              <w:rPr>
                <w:b/>
                <w:sz w:val="20"/>
                <w:szCs w:val="20"/>
              </w:rPr>
              <w:t xml:space="preserve">5 </w:t>
            </w:r>
          </w:p>
        </w:tc>
        <w:tc>
          <w:tcPr>
            <w:tcW w:w="516" w:type="dxa"/>
          </w:tcPr>
          <w:p w14:paraId="07DA933D"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674F4D52" w14:textId="77777777" w:rsidR="00A12046" w:rsidRPr="00F7136D" w:rsidRDefault="00A12046" w:rsidP="00F7136D">
            <w:pPr>
              <w:jc w:val="center"/>
              <w:rPr>
                <w:sz w:val="20"/>
                <w:szCs w:val="20"/>
              </w:rPr>
            </w:pPr>
          </w:p>
        </w:tc>
        <w:tc>
          <w:tcPr>
            <w:tcW w:w="517" w:type="dxa"/>
          </w:tcPr>
          <w:p w14:paraId="68562B89" w14:textId="77777777" w:rsidR="00A12046" w:rsidRPr="00F7136D" w:rsidRDefault="00A12046" w:rsidP="00F7136D">
            <w:pPr>
              <w:spacing w:before="120"/>
              <w:jc w:val="center"/>
              <w:rPr>
                <w:sz w:val="20"/>
                <w:szCs w:val="20"/>
              </w:rPr>
            </w:pPr>
          </w:p>
        </w:tc>
        <w:tc>
          <w:tcPr>
            <w:tcW w:w="516" w:type="dxa"/>
          </w:tcPr>
          <w:p w14:paraId="4CD1246C"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0E6F3488"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5B3EEB18" w14:textId="77777777" w:rsidR="00A12046" w:rsidRPr="00F7136D" w:rsidRDefault="00A12046" w:rsidP="00F7136D">
            <w:pPr>
              <w:spacing w:before="120"/>
              <w:jc w:val="center"/>
              <w:rPr>
                <w:sz w:val="20"/>
                <w:szCs w:val="20"/>
              </w:rPr>
            </w:pPr>
            <w:r w:rsidRPr="00F7136D">
              <w:rPr>
                <w:sz w:val="20"/>
                <w:szCs w:val="20"/>
              </w:rPr>
              <w:t>4</w:t>
            </w:r>
          </w:p>
        </w:tc>
        <w:tc>
          <w:tcPr>
            <w:tcW w:w="516" w:type="dxa"/>
          </w:tcPr>
          <w:p w14:paraId="17CDDF92" w14:textId="77777777" w:rsidR="00A12046" w:rsidRPr="00F7136D" w:rsidRDefault="00A12046" w:rsidP="00F7136D">
            <w:pPr>
              <w:spacing w:before="120"/>
              <w:jc w:val="center"/>
              <w:rPr>
                <w:sz w:val="20"/>
                <w:szCs w:val="20"/>
              </w:rPr>
            </w:pPr>
          </w:p>
        </w:tc>
        <w:tc>
          <w:tcPr>
            <w:tcW w:w="516" w:type="dxa"/>
          </w:tcPr>
          <w:p w14:paraId="5006B470" w14:textId="77777777" w:rsidR="00A12046" w:rsidRPr="00F7136D" w:rsidRDefault="00A12046" w:rsidP="00F7136D">
            <w:pPr>
              <w:spacing w:before="120"/>
              <w:jc w:val="center"/>
              <w:rPr>
                <w:sz w:val="20"/>
                <w:szCs w:val="20"/>
              </w:rPr>
            </w:pPr>
            <w:r w:rsidRPr="00F7136D">
              <w:rPr>
                <w:sz w:val="20"/>
                <w:szCs w:val="20"/>
              </w:rPr>
              <w:t>3</w:t>
            </w:r>
          </w:p>
        </w:tc>
        <w:tc>
          <w:tcPr>
            <w:tcW w:w="517" w:type="dxa"/>
          </w:tcPr>
          <w:p w14:paraId="2C4502B5"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6E85A14F"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178A3F73" w14:textId="77777777" w:rsidR="00A12046" w:rsidRPr="00F7136D" w:rsidRDefault="00A12046" w:rsidP="00F7136D">
            <w:pPr>
              <w:spacing w:before="120"/>
              <w:jc w:val="center"/>
              <w:rPr>
                <w:sz w:val="20"/>
                <w:szCs w:val="20"/>
              </w:rPr>
            </w:pPr>
            <w:r w:rsidRPr="00F7136D">
              <w:rPr>
                <w:sz w:val="20"/>
                <w:szCs w:val="20"/>
              </w:rPr>
              <w:t>3</w:t>
            </w:r>
          </w:p>
        </w:tc>
        <w:tc>
          <w:tcPr>
            <w:tcW w:w="516" w:type="dxa"/>
          </w:tcPr>
          <w:p w14:paraId="2DB0DA0C" w14:textId="77777777" w:rsidR="00A12046" w:rsidRPr="00F7136D" w:rsidRDefault="00A12046" w:rsidP="00F7136D">
            <w:pPr>
              <w:spacing w:before="120"/>
              <w:jc w:val="center"/>
              <w:rPr>
                <w:sz w:val="20"/>
                <w:szCs w:val="20"/>
              </w:rPr>
            </w:pPr>
          </w:p>
        </w:tc>
        <w:tc>
          <w:tcPr>
            <w:tcW w:w="516" w:type="dxa"/>
          </w:tcPr>
          <w:p w14:paraId="74A9CBD5" w14:textId="77777777" w:rsidR="00A12046" w:rsidRPr="00F7136D" w:rsidRDefault="00A12046" w:rsidP="00F7136D">
            <w:pPr>
              <w:spacing w:before="120"/>
              <w:jc w:val="center"/>
              <w:rPr>
                <w:sz w:val="20"/>
                <w:szCs w:val="20"/>
              </w:rPr>
            </w:pPr>
          </w:p>
        </w:tc>
        <w:tc>
          <w:tcPr>
            <w:tcW w:w="516" w:type="dxa"/>
          </w:tcPr>
          <w:p w14:paraId="30FDA38A" w14:textId="77777777" w:rsidR="00A12046" w:rsidRPr="00F7136D" w:rsidRDefault="00A12046" w:rsidP="00F7136D">
            <w:pPr>
              <w:spacing w:before="120"/>
              <w:jc w:val="center"/>
              <w:rPr>
                <w:sz w:val="20"/>
                <w:szCs w:val="20"/>
              </w:rPr>
            </w:pPr>
          </w:p>
        </w:tc>
        <w:tc>
          <w:tcPr>
            <w:tcW w:w="516" w:type="dxa"/>
          </w:tcPr>
          <w:p w14:paraId="0D77B409" w14:textId="77777777" w:rsidR="00A12046" w:rsidRPr="00F7136D" w:rsidRDefault="00A12046" w:rsidP="00F7136D">
            <w:pPr>
              <w:spacing w:before="120"/>
              <w:jc w:val="center"/>
              <w:rPr>
                <w:sz w:val="20"/>
                <w:szCs w:val="20"/>
              </w:rPr>
            </w:pPr>
          </w:p>
        </w:tc>
      </w:tr>
    </w:tbl>
    <w:p w14:paraId="4575EF57" w14:textId="77777777" w:rsidR="00A12046" w:rsidRPr="00F7136D" w:rsidRDefault="00A12046" w:rsidP="00F7136D">
      <w:pPr>
        <w:jc w:val="both"/>
        <w:rPr>
          <w:b/>
          <w:i/>
          <w:sz w:val="20"/>
          <w:szCs w:val="20"/>
        </w:rPr>
      </w:pPr>
    </w:p>
    <w:p w14:paraId="6C6D6331" w14:textId="77777777" w:rsidR="00A12046" w:rsidRPr="00F7136D" w:rsidRDefault="00A12046" w:rsidP="00F7136D">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F8240E" w:rsidRPr="00F8240E" w14:paraId="0A7CFF0F" w14:textId="77777777" w:rsidTr="00F8240E">
        <w:trPr>
          <w:trHeight w:val="264"/>
        </w:trPr>
        <w:tc>
          <w:tcPr>
            <w:tcW w:w="9312" w:type="dxa"/>
            <w:gridSpan w:val="4"/>
          </w:tcPr>
          <w:p w14:paraId="7F450CC1" w14:textId="77777777" w:rsidR="00F8240E" w:rsidRPr="00F8240E" w:rsidRDefault="00F8240E" w:rsidP="0029193F">
            <w:pPr>
              <w:rPr>
                <w:b/>
                <w:sz w:val="20"/>
                <w:szCs w:val="20"/>
              </w:rPr>
            </w:pPr>
            <w:r w:rsidRPr="00F8240E">
              <w:rPr>
                <w:b/>
                <w:sz w:val="20"/>
                <w:szCs w:val="20"/>
              </w:rPr>
              <w:t xml:space="preserve">AKTS Tablosu: </w:t>
            </w:r>
          </w:p>
          <w:p w14:paraId="170734B0" w14:textId="77777777" w:rsidR="00F8240E" w:rsidRPr="00F8240E" w:rsidRDefault="00F8240E" w:rsidP="0029193F">
            <w:pPr>
              <w:rPr>
                <w:sz w:val="20"/>
                <w:szCs w:val="20"/>
              </w:rPr>
            </w:pPr>
          </w:p>
        </w:tc>
      </w:tr>
      <w:tr w:rsidR="00F8240E" w:rsidRPr="00F8240E" w14:paraId="67B63CD4" w14:textId="77777777" w:rsidTr="00F8240E">
        <w:trPr>
          <w:trHeight w:val="264"/>
        </w:trPr>
        <w:tc>
          <w:tcPr>
            <w:tcW w:w="5507" w:type="dxa"/>
          </w:tcPr>
          <w:p w14:paraId="7851A1FC" w14:textId="77777777" w:rsidR="00F8240E" w:rsidRPr="00F8240E" w:rsidRDefault="00F8240E" w:rsidP="0029193F">
            <w:pPr>
              <w:rPr>
                <w:b/>
                <w:sz w:val="20"/>
                <w:szCs w:val="20"/>
              </w:rPr>
            </w:pPr>
            <w:r w:rsidRPr="00F8240E">
              <w:rPr>
                <w:b/>
                <w:sz w:val="20"/>
                <w:szCs w:val="20"/>
              </w:rPr>
              <w:t xml:space="preserve">Derse İlişkin Etkinlikler </w:t>
            </w:r>
          </w:p>
        </w:tc>
        <w:tc>
          <w:tcPr>
            <w:tcW w:w="901" w:type="dxa"/>
          </w:tcPr>
          <w:p w14:paraId="6EC041F2" w14:textId="77777777" w:rsidR="00F8240E" w:rsidRPr="00F8240E" w:rsidRDefault="00F8240E" w:rsidP="0029193F">
            <w:pPr>
              <w:jc w:val="center"/>
              <w:rPr>
                <w:sz w:val="20"/>
                <w:szCs w:val="20"/>
              </w:rPr>
            </w:pPr>
            <w:r w:rsidRPr="00F8240E">
              <w:rPr>
                <w:sz w:val="20"/>
                <w:szCs w:val="20"/>
              </w:rPr>
              <w:t>Sayısı</w:t>
            </w:r>
          </w:p>
        </w:tc>
        <w:tc>
          <w:tcPr>
            <w:tcW w:w="1080" w:type="dxa"/>
          </w:tcPr>
          <w:p w14:paraId="60AED56D" w14:textId="77777777" w:rsidR="00F8240E" w:rsidRPr="00F8240E" w:rsidRDefault="00F8240E" w:rsidP="0029193F">
            <w:pPr>
              <w:jc w:val="center"/>
              <w:rPr>
                <w:sz w:val="20"/>
                <w:szCs w:val="20"/>
              </w:rPr>
            </w:pPr>
            <w:r w:rsidRPr="00F8240E">
              <w:rPr>
                <w:sz w:val="20"/>
                <w:szCs w:val="20"/>
              </w:rPr>
              <w:t>Süresi</w:t>
            </w:r>
          </w:p>
          <w:p w14:paraId="2E3EA1D2" w14:textId="77777777" w:rsidR="00F8240E" w:rsidRPr="00F8240E" w:rsidRDefault="00F8240E" w:rsidP="0029193F">
            <w:pPr>
              <w:jc w:val="center"/>
              <w:rPr>
                <w:sz w:val="20"/>
                <w:szCs w:val="20"/>
              </w:rPr>
            </w:pPr>
            <w:r w:rsidRPr="00F8240E">
              <w:rPr>
                <w:sz w:val="20"/>
                <w:szCs w:val="20"/>
              </w:rPr>
              <w:t>(saat)</w:t>
            </w:r>
          </w:p>
        </w:tc>
        <w:tc>
          <w:tcPr>
            <w:tcW w:w="1824" w:type="dxa"/>
          </w:tcPr>
          <w:p w14:paraId="33D2CC5B" w14:textId="77777777" w:rsidR="00F8240E" w:rsidRPr="00F8240E" w:rsidRDefault="00F8240E" w:rsidP="0029193F">
            <w:pPr>
              <w:jc w:val="center"/>
              <w:rPr>
                <w:sz w:val="20"/>
                <w:szCs w:val="20"/>
              </w:rPr>
            </w:pPr>
            <w:r w:rsidRPr="00F8240E">
              <w:rPr>
                <w:sz w:val="20"/>
                <w:szCs w:val="20"/>
              </w:rPr>
              <w:t>Toplam İşyükü</w:t>
            </w:r>
          </w:p>
          <w:p w14:paraId="38F69B72" w14:textId="77777777" w:rsidR="00F8240E" w:rsidRPr="00F8240E" w:rsidRDefault="00F8240E" w:rsidP="0029193F">
            <w:pPr>
              <w:jc w:val="center"/>
              <w:rPr>
                <w:sz w:val="20"/>
                <w:szCs w:val="20"/>
              </w:rPr>
            </w:pPr>
            <w:r w:rsidRPr="00F8240E">
              <w:rPr>
                <w:sz w:val="20"/>
                <w:szCs w:val="20"/>
              </w:rPr>
              <w:t xml:space="preserve">(Saat) </w:t>
            </w:r>
          </w:p>
        </w:tc>
      </w:tr>
      <w:tr w:rsidR="00F8240E" w:rsidRPr="00F8240E" w14:paraId="58268EFC" w14:textId="77777777" w:rsidTr="00F8240E">
        <w:trPr>
          <w:trHeight w:val="264"/>
        </w:trPr>
        <w:tc>
          <w:tcPr>
            <w:tcW w:w="9312" w:type="dxa"/>
            <w:gridSpan w:val="4"/>
          </w:tcPr>
          <w:p w14:paraId="554877BE" w14:textId="77777777" w:rsidR="00F8240E" w:rsidRPr="00F8240E" w:rsidRDefault="00F8240E" w:rsidP="0029193F">
            <w:pPr>
              <w:rPr>
                <w:sz w:val="20"/>
                <w:szCs w:val="20"/>
              </w:rPr>
            </w:pPr>
            <w:r w:rsidRPr="00F8240E">
              <w:rPr>
                <w:b/>
                <w:sz w:val="20"/>
                <w:szCs w:val="20"/>
              </w:rPr>
              <w:t>Ders içi etkinlikler</w:t>
            </w:r>
          </w:p>
        </w:tc>
      </w:tr>
      <w:tr w:rsidR="00F8240E" w:rsidRPr="00F8240E" w14:paraId="106F8234" w14:textId="77777777" w:rsidTr="00F8240E">
        <w:trPr>
          <w:trHeight w:val="250"/>
        </w:trPr>
        <w:tc>
          <w:tcPr>
            <w:tcW w:w="5507" w:type="dxa"/>
          </w:tcPr>
          <w:p w14:paraId="5A484704" w14:textId="77777777" w:rsidR="00F8240E" w:rsidRPr="00F8240E" w:rsidRDefault="00F8240E" w:rsidP="0029193F">
            <w:pPr>
              <w:ind w:firstLine="540"/>
              <w:rPr>
                <w:sz w:val="20"/>
                <w:szCs w:val="20"/>
              </w:rPr>
            </w:pPr>
            <w:r w:rsidRPr="00F8240E">
              <w:rPr>
                <w:sz w:val="20"/>
                <w:szCs w:val="20"/>
              </w:rPr>
              <w:t>Ders anlatımı</w:t>
            </w:r>
          </w:p>
        </w:tc>
        <w:tc>
          <w:tcPr>
            <w:tcW w:w="901" w:type="dxa"/>
          </w:tcPr>
          <w:p w14:paraId="21D94CC1" w14:textId="77777777" w:rsidR="00F8240E" w:rsidRPr="00F8240E" w:rsidRDefault="00F8240E" w:rsidP="0029193F">
            <w:pPr>
              <w:jc w:val="center"/>
              <w:rPr>
                <w:sz w:val="20"/>
                <w:szCs w:val="20"/>
              </w:rPr>
            </w:pPr>
            <w:r w:rsidRPr="00F8240E">
              <w:rPr>
                <w:sz w:val="20"/>
                <w:szCs w:val="20"/>
              </w:rPr>
              <w:t>12</w:t>
            </w:r>
          </w:p>
        </w:tc>
        <w:tc>
          <w:tcPr>
            <w:tcW w:w="1080" w:type="dxa"/>
          </w:tcPr>
          <w:p w14:paraId="28625BF6" w14:textId="77777777" w:rsidR="00F8240E" w:rsidRPr="00F8240E" w:rsidRDefault="00F8240E" w:rsidP="0029193F">
            <w:pPr>
              <w:rPr>
                <w:sz w:val="20"/>
                <w:szCs w:val="20"/>
              </w:rPr>
            </w:pPr>
            <w:r w:rsidRPr="00F8240E">
              <w:rPr>
                <w:sz w:val="20"/>
                <w:szCs w:val="20"/>
              </w:rPr>
              <w:t>2</w:t>
            </w:r>
          </w:p>
        </w:tc>
        <w:tc>
          <w:tcPr>
            <w:tcW w:w="1824" w:type="dxa"/>
          </w:tcPr>
          <w:p w14:paraId="606EA9A8" w14:textId="77777777" w:rsidR="00F8240E" w:rsidRPr="00F8240E" w:rsidRDefault="00F8240E" w:rsidP="0029193F">
            <w:pPr>
              <w:jc w:val="center"/>
              <w:rPr>
                <w:sz w:val="20"/>
                <w:szCs w:val="20"/>
              </w:rPr>
            </w:pPr>
            <w:r w:rsidRPr="00F8240E">
              <w:rPr>
                <w:sz w:val="20"/>
                <w:szCs w:val="20"/>
              </w:rPr>
              <w:t>24</w:t>
            </w:r>
          </w:p>
        </w:tc>
      </w:tr>
      <w:tr w:rsidR="00F8240E" w:rsidRPr="00F8240E" w14:paraId="1F567893" w14:textId="77777777" w:rsidTr="00F8240E">
        <w:trPr>
          <w:trHeight w:val="250"/>
        </w:trPr>
        <w:tc>
          <w:tcPr>
            <w:tcW w:w="5507" w:type="dxa"/>
          </w:tcPr>
          <w:p w14:paraId="20E2B526" w14:textId="77777777" w:rsidR="00F8240E" w:rsidRPr="00F8240E" w:rsidRDefault="00F8240E" w:rsidP="0029193F">
            <w:pPr>
              <w:ind w:firstLine="540"/>
              <w:rPr>
                <w:sz w:val="20"/>
                <w:szCs w:val="20"/>
              </w:rPr>
            </w:pPr>
            <w:r w:rsidRPr="00F8240E">
              <w:rPr>
                <w:sz w:val="20"/>
                <w:szCs w:val="20"/>
              </w:rPr>
              <w:t>Uygulama</w:t>
            </w:r>
          </w:p>
        </w:tc>
        <w:tc>
          <w:tcPr>
            <w:tcW w:w="901" w:type="dxa"/>
          </w:tcPr>
          <w:p w14:paraId="344C2562" w14:textId="77777777" w:rsidR="00F8240E" w:rsidRPr="00F8240E" w:rsidRDefault="00F8240E" w:rsidP="0029193F">
            <w:pPr>
              <w:jc w:val="center"/>
              <w:rPr>
                <w:sz w:val="20"/>
                <w:szCs w:val="20"/>
              </w:rPr>
            </w:pPr>
          </w:p>
        </w:tc>
        <w:tc>
          <w:tcPr>
            <w:tcW w:w="1080" w:type="dxa"/>
          </w:tcPr>
          <w:p w14:paraId="6842EB61" w14:textId="77777777" w:rsidR="00F8240E" w:rsidRPr="00F8240E" w:rsidRDefault="00F8240E" w:rsidP="0029193F">
            <w:pPr>
              <w:jc w:val="center"/>
              <w:rPr>
                <w:sz w:val="20"/>
                <w:szCs w:val="20"/>
              </w:rPr>
            </w:pPr>
          </w:p>
        </w:tc>
        <w:tc>
          <w:tcPr>
            <w:tcW w:w="1824" w:type="dxa"/>
          </w:tcPr>
          <w:p w14:paraId="6A4CCCB7" w14:textId="77777777" w:rsidR="00F8240E" w:rsidRPr="00F8240E" w:rsidRDefault="00F8240E" w:rsidP="0029193F">
            <w:pPr>
              <w:jc w:val="center"/>
              <w:rPr>
                <w:sz w:val="20"/>
                <w:szCs w:val="20"/>
              </w:rPr>
            </w:pPr>
          </w:p>
        </w:tc>
      </w:tr>
      <w:tr w:rsidR="00F8240E" w:rsidRPr="00F8240E" w14:paraId="24CC436D" w14:textId="77777777" w:rsidTr="00F8240E">
        <w:trPr>
          <w:trHeight w:val="250"/>
        </w:trPr>
        <w:tc>
          <w:tcPr>
            <w:tcW w:w="9312" w:type="dxa"/>
            <w:gridSpan w:val="4"/>
          </w:tcPr>
          <w:p w14:paraId="535C6F0D" w14:textId="77777777" w:rsidR="00F8240E" w:rsidRPr="00F8240E" w:rsidRDefault="00F8240E" w:rsidP="0029193F">
            <w:pPr>
              <w:rPr>
                <w:b/>
                <w:sz w:val="20"/>
                <w:szCs w:val="20"/>
              </w:rPr>
            </w:pPr>
            <w:r w:rsidRPr="00F8240E">
              <w:rPr>
                <w:b/>
                <w:sz w:val="20"/>
                <w:szCs w:val="20"/>
              </w:rPr>
              <w:t xml:space="preserve">Sınavlar </w:t>
            </w:r>
          </w:p>
          <w:p w14:paraId="1C1D22C9" w14:textId="77777777" w:rsidR="00F8240E" w:rsidRPr="00F8240E" w:rsidRDefault="00F8240E" w:rsidP="0029193F">
            <w:pPr>
              <w:jc w:val="center"/>
              <w:rPr>
                <w:sz w:val="20"/>
                <w:szCs w:val="20"/>
              </w:rPr>
            </w:pPr>
            <w:r w:rsidRPr="00F8240E">
              <w:rPr>
                <w:sz w:val="20"/>
                <w:szCs w:val="20"/>
              </w:rPr>
              <w:t>(Sınav ders saatleri içerisinde gerçekleştirilirse, söz konusu sınav süresi ders içi etkinliklerden düşürülmelidir)</w:t>
            </w:r>
          </w:p>
        </w:tc>
      </w:tr>
      <w:tr w:rsidR="00F8240E" w:rsidRPr="00F8240E" w14:paraId="66A223B0" w14:textId="77777777" w:rsidTr="00F8240E">
        <w:trPr>
          <w:trHeight w:val="250"/>
        </w:trPr>
        <w:tc>
          <w:tcPr>
            <w:tcW w:w="5507" w:type="dxa"/>
          </w:tcPr>
          <w:p w14:paraId="4B436E3C" w14:textId="77777777" w:rsidR="00F8240E" w:rsidRPr="00F8240E" w:rsidRDefault="00F8240E" w:rsidP="0029193F">
            <w:pPr>
              <w:ind w:left="540"/>
              <w:rPr>
                <w:sz w:val="20"/>
                <w:szCs w:val="20"/>
              </w:rPr>
            </w:pPr>
            <w:r w:rsidRPr="00F8240E">
              <w:rPr>
                <w:sz w:val="20"/>
                <w:szCs w:val="20"/>
              </w:rPr>
              <w:t>Final Sınavı</w:t>
            </w:r>
          </w:p>
        </w:tc>
        <w:tc>
          <w:tcPr>
            <w:tcW w:w="901" w:type="dxa"/>
          </w:tcPr>
          <w:p w14:paraId="74E8D221" w14:textId="77777777" w:rsidR="00F8240E" w:rsidRPr="00F8240E" w:rsidRDefault="00F8240E" w:rsidP="0029193F">
            <w:pPr>
              <w:jc w:val="center"/>
              <w:rPr>
                <w:sz w:val="20"/>
                <w:szCs w:val="20"/>
              </w:rPr>
            </w:pPr>
            <w:r w:rsidRPr="00F8240E">
              <w:rPr>
                <w:sz w:val="20"/>
                <w:szCs w:val="20"/>
              </w:rPr>
              <w:t>1</w:t>
            </w:r>
          </w:p>
        </w:tc>
        <w:tc>
          <w:tcPr>
            <w:tcW w:w="1080" w:type="dxa"/>
          </w:tcPr>
          <w:p w14:paraId="22D23021" w14:textId="77777777" w:rsidR="00F8240E" w:rsidRPr="00F8240E" w:rsidRDefault="00F8240E" w:rsidP="0029193F">
            <w:pPr>
              <w:jc w:val="center"/>
              <w:rPr>
                <w:sz w:val="20"/>
                <w:szCs w:val="20"/>
              </w:rPr>
            </w:pPr>
            <w:r w:rsidRPr="00F8240E">
              <w:rPr>
                <w:sz w:val="20"/>
                <w:szCs w:val="20"/>
              </w:rPr>
              <w:t>2</w:t>
            </w:r>
          </w:p>
        </w:tc>
        <w:tc>
          <w:tcPr>
            <w:tcW w:w="1824" w:type="dxa"/>
          </w:tcPr>
          <w:p w14:paraId="748D2A71" w14:textId="77777777" w:rsidR="00F8240E" w:rsidRPr="00F8240E" w:rsidRDefault="00F8240E" w:rsidP="0029193F">
            <w:pPr>
              <w:rPr>
                <w:sz w:val="20"/>
                <w:szCs w:val="20"/>
              </w:rPr>
            </w:pPr>
            <w:r w:rsidRPr="00F8240E">
              <w:rPr>
                <w:sz w:val="20"/>
                <w:szCs w:val="20"/>
              </w:rPr>
              <w:t>2</w:t>
            </w:r>
          </w:p>
        </w:tc>
      </w:tr>
      <w:tr w:rsidR="00F8240E" w:rsidRPr="00F8240E" w14:paraId="325E7EA3" w14:textId="77777777" w:rsidTr="00F8240E">
        <w:trPr>
          <w:trHeight w:val="250"/>
        </w:trPr>
        <w:tc>
          <w:tcPr>
            <w:tcW w:w="5507" w:type="dxa"/>
          </w:tcPr>
          <w:p w14:paraId="754013D7" w14:textId="77777777" w:rsidR="00F8240E" w:rsidRPr="00F8240E" w:rsidRDefault="00F8240E" w:rsidP="0029193F">
            <w:pPr>
              <w:ind w:left="540"/>
              <w:rPr>
                <w:sz w:val="20"/>
                <w:szCs w:val="20"/>
              </w:rPr>
            </w:pPr>
            <w:r w:rsidRPr="00F8240E">
              <w:rPr>
                <w:sz w:val="20"/>
                <w:szCs w:val="20"/>
              </w:rPr>
              <w:t>Vize Sınavı</w:t>
            </w:r>
          </w:p>
        </w:tc>
        <w:tc>
          <w:tcPr>
            <w:tcW w:w="901" w:type="dxa"/>
          </w:tcPr>
          <w:p w14:paraId="36461771" w14:textId="77777777" w:rsidR="00F8240E" w:rsidRPr="00F8240E" w:rsidRDefault="00F8240E" w:rsidP="0029193F">
            <w:pPr>
              <w:jc w:val="center"/>
              <w:rPr>
                <w:sz w:val="20"/>
                <w:szCs w:val="20"/>
              </w:rPr>
            </w:pPr>
            <w:r w:rsidRPr="00F8240E">
              <w:rPr>
                <w:sz w:val="20"/>
                <w:szCs w:val="20"/>
              </w:rPr>
              <w:t>1</w:t>
            </w:r>
          </w:p>
        </w:tc>
        <w:tc>
          <w:tcPr>
            <w:tcW w:w="1080" w:type="dxa"/>
          </w:tcPr>
          <w:p w14:paraId="39FE191A" w14:textId="77777777" w:rsidR="00F8240E" w:rsidRPr="00F8240E" w:rsidRDefault="00F8240E" w:rsidP="0029193F">
            <w:pPr>
              <w:jc w:val="center"/>
              <w:rPr>
                <w:sz w:val="20"/>
                <w:szCs w:val="20"/>
              </w:rPr>
            </w:pPr>
            <w:r w:rsidRPr="00F8240E">
              <w:rPr>
                <w:sz w:val="20"/>
                <w:szCs w:val="20"/>
              </w:rPr>
              <w:t>2</w:t>
            </w:r>
          </w:p>
        </w:tc>
        <w:tc>
          <w:tcPr>
            <w:tcW w:w="1824" w:type="dxa"/>
          </w:tcPr>
          <w:p w14:paraId="6415C61F" w14:textId="77777777" w:rsidR="00F8240E" w:rsidRPr="00F8240E" w:rsidRDefault="00F8240E" w:rsidP="0029193F">
            <w:pPr>
              <w:rPr>
                <w:sz w:val="20"/>
                <w:szCs w:val="20"/>
              </w:rPr>
            </w:pPr>
            <w:r w:rsidRPr="00F8240E">
              <w:rPr>
                <w:sz w:val="20"/>
                <w:szCs w:val="20"/>
              </w:rPr>
              <w:t>2</w:t>
            </w:r>
          </w:p>
        </w:tc>
      </w:tr>
      <w:tr w:rsidR="00F8240E" w:rsidRPr="00F8240E" w14:paraId="3451A013" w14:textId="77777777" w:rsidTr="00F8240E">
        <w:trPr>
          <w:trHeight w:val="250"/>
        </w:trPr>
        <w:tc>
          <w:tcPr>
            <w:tcW w:w="5507" w:type="dxa"/>
          </w:tcPr>
          <w:p w14:paraId="6E2CF1DA" w14:textId="77777777" w:rsidR="00F8240E" w:rsidRPr="00F8240E" w:rsidRDefault="00F8240E" w:rsidP="0029193F">
            <w:pPr>
              <w:ind w:left="540"/>
              <w:rPr>
                <w:sz w:val="20"/>
                <w:szCs w:val="20"/>
              </w:rPr>
            </w:pPr>
            <w:r w:rsidRPr="00F8240E">
              <w:rPr>
                <w:sz w:val="20"/>
                <w:szCs w:val="20"/>
              </w:rPr>
              <w:t>Diğer kısa sınav vb.</w:t>
            </w:r>
          </w:p>
        </w:tc>
        <w:tc>
          <w:tcPr>
            <w:tcW w:w="901" w:type="dxa"/>
          </w:tcPr>
          <w:p w14:paraId="4D4732B4" w14:textId="77777777" w:rsidR="00F8240E" w:rsidRPr="00F8240E" w:rsidRDefault="00F8240E" w:rsidP="0029193F">
            <w:pPr>
              <w:jc w:val="center"/>
              <w:rPr>
                <w:sz w:val="20"/>
                <w:szCs w:val="20"/>
              </w:rPr>
            </w:pPr>
          </w:p>
        </w:tc>
        <w:tc>
          <w:tcPr>
            <w:tcW w:w="1080" w:type="dxa"/>
          </w:tcPr>
          <w:p w14:paraId="3F70FCA1" w14:textId="77777777" w:rsidR="00F8240E" w:rsidRPr="00F8240E" w:rsidRDefault="00F8240E" w:rsidP="0029193F">
            <w:pPr>
              <w:jc w:val="center"/>
              <w:rPr>
                <w:sz w:val="20"/>
                <w:szCs w:val="20"/>
              </w:rPr>
            </w:pPr>
          </w:p>
        </w:tc>
        <w:tc>
          <w:tcPr>
            <w:tcW w:w="1824" w:type="dxa"/>
          </w:tcPr>
          <w:p w14:paraId="6C989323" w14:textId="77777777" w:rsidR="00F8240E" w:rsidRPr="00F8240E" w:rsidRDefault="00F8240E" w:rsidP="0029193F">
            <w:pPr>
              <w:rPr>
                <w:sz w:val="20"/>
                <w:szCs w:val="20"/>
              </w:rPr>
            </w:pPr>
          </w:p>
        </w:tc>
      </w:tr>
      <w:tr w:rsidR="00F8240E" w:rsidRPr="00F8240E" w14:paraId="7951EDC8" w14:textId="77777777" w:rsidTr="00F8240E">
        <w:trPr>
          <w:trHeight w:val="250"/>
        </w:trPr>
        <w:tc>
          <w:tcPr>
            <w:tcW w:w="9312" w:type="dxa"/>
            <w:gridSpan w:val="4"/>
          </w:tcPr>
          <w:p w14:paraId="3A76C435" w14:textId="77777777" w:rsidR="00F8240E" w:rsidRPr="00F8240E" w:rsidRDefault="00F8240E" w:rsidP="0029193F">
            <w:pPr>
              <w:rPr>
                <w:sz w:val="20"/>
                <w:szCs w:val="20"/>
              </w:rPr>
            </w:pPr>
            <w:r w:rsidRPr="00F8240E">
              <w:rPr>
                <w:b/>
                <w:sz w:val="20"/>
                <w:szCs w:val="20"/>
              </w:rPr>
              <w:t>Ders dışı etkinlikler</w:t>
            </w:r>
          </w:p>
        </w:tc>
      </w:tr>
      <w:tr w:rsidR="00F8240E" w:rsidRPr="00F8240E" w14:paraId="0EF0AF0B" w14:textId="77777777" w:rsidTr="00F8240E">
        <w:trPr>
          <w:trHeight w:val="250"/>
        </w:trPr>
        <w:tc>
          <w:tcPr>
            <w:tcW w:w="5507" w:type="dxa"/>
          </w:tcPr>
          <w:p w14:paraId="571C0B44" w14:textId="77777777" w:rsidR="00F8240E" w:rsidRPr="00F8240E" w:rsidRDefault="00F8240E" w:rsidP="0029193F">
            <w:pPr>
              <w:ind w:left="540"/>
              <w:rPr>
                <w:sz w:val="20"/>
                <w:szCs w:val="20"/>
              </w:rPr>
            </w:pPr>
            <w:r w:rsidRPr="00F8240E">
              <w:rPr>
                <w:sz w:val="20"/>
                <w:szCs w:val="20"/>
              </w:rPr>
              <w:t>Haftalık ders öncesi/sonrası hazırlıklar (ders materyallerinin, makalelerin okunması vb.)</w:t>
            </w:r>
          </w:p>
        </w:tc>
        <w:tc>
          <w:tcPr>
            <w:tcW w:w="901" w:type="dxa"/>
          </w:tcPr>
          <w:p w14:paraId="69E9020C" w14:textId="77777777" w:rsidR="00F8240E" w:rsidRPr="00F8240E" w:rsidRDefault="00F8240E" w:rsidP="0029193F">
            <w:pPr>
              <w:jc w:val="center"/>
              <w:rPr>
                <w:sz w:val="20"/>
                <w:szCs w:val="20"/>
              </w:rPr>
            </w:pPr>
            <w:r w:rsidRPr="00F8240E">
              <w:rPr>
                <w:sz w:val="20"/>
                <w:szCs w:val="20"/>
              </w:rPr>
              <w:t>14</w:t>
            </w:r>
          </w:p>
        </w:tc>
        <w:tc>
          <w:tcPr>
            <w:tcW w:w="1080" w:type="dxa"/>
          </w:tcPr>
          <w:p w14:paraId="2B00781A" w14:textId="77777777" w:rsidR="00F8240E" w:rsidRPr="00F8240E" w:rsidRDefault="00F8240E" w:rsidP="0029193F">
            <w:pPr>
              <w:jc w:val="center"/>
              <w:rPr>
                <w:sz w:val="20"/>
                <w:szCs w:val="20"/>
              </w:rPr>
            </w:pPr>
            <w:r w:rsidRPr="00F8240E">
              <w:rPr>
                <w:sz w:val="20"/>
                <w:szCs w:val="20"/>
              </w:rPr>
              <w:t>1</w:t>
            </w:r>
          </w:p>
        </w:tc>
        <w:tc>
          <w:tcPr>
            <w:tcW w:w="1824" w:type="dxa"/>
          </w:tcPr>
          <w:p w14:paraId="4C0C4CF2" w14:textId="77777777" w:rsidR="00F8240E" w:rsidRPr="00F8240E" w:rsidRDefault="00F8240E" w:rsidP="0029193F">
            <w:pPr>
              <w:rPr>
                <w:sz w:val="20"/>
                <w:szCs w:val="20"/>
              </w:rPr>
            </w:pPr>
            <w:r w:rsidRPr="00F8240E">
              <w:rPr>
                <w:sz w:val="20"/>
                <w:szCs w:val="20"/>
              </w:rPr>
              <w:t>14</w:t>
            </w:r>
          </w:p>
        </w:tc>
      </w:tr>
      <w:tr w:rsidR="00F8240E" w:rsidRPr="00F8240E" w14:paraId="4BB0490F" w14:textId="77777777" w:rsidTr="00F8240E">
        <w:trPr>
          <w:trHeight w:val="250"/>
        </w:trPr>
        <w:tc>
          <w:tcPr>
            <w:tcW w:w="5507" w:type="dxa"/>
          </w:tcPr>
          <w:p w14:paraId="4277E547" w14:textId="77777777" w:rsidR="00F8240E" w:rsidRPr="00F8240E" w:rsidRDefault="00F8240E" w:rsidP="0029193F">
            <w:pPr>
              <w:ind w:firstLine="540"/>
              <w:rPr>
                <w:sz w:val="20"/>
                <w:szCs w:val="20"/>
              </w:rPr>
            </w:pPr>
            <w:r w:rsidRPr="00F8240E">
              <w:rPr>
                <w:sz w:val="20"/>
                <w:szCs w:val="20"/>
              </w:rPr>
              <w:t>Vize sınavına hazırlık</w:t>
            </w:r>
          </w:p>
        </w:tc>
        <w:tc>
          <w:tcPr>
            <w:tcW w:w="901" w:type="dxa"/>
          </w:tcPr>
          <w:p w14:paraId="0CA3BC0C" w14:textId="77777777" w:rsidR="00F8240E" w:rsidRPr="00F8240E" w:rsidRDefault="00F8240E" w:rsidP="0029193F">
            <w:pPr>
              <w:jc w:val="center"/>
              <w:rPr>
                <w:sz w:val="20"/>
                <w:szCs w:val="20"/>
              </w:rPr>
            </w:pPr>
            <w:r w:rsidRPr="00F8240E">
              <w:rPr>
                <w:sz w:val="20"/>
                <w:szCs w:val="20"/>
              </w:rPr>
              <w:t>1</w:t>
            </w:r>
          </w:p>
        </w:tc>
        <w:tc>
          <w:tcPr>
            <w:tcW w:w="1080" w:type="dxa"/>
          </w:tcPr>
          <w:p w14:paraId="0071D761" w14:textId="77777777" w:rsidR="00F8240E" w:rsidRPr="00F8240E" w:rsidRDefault="00F8240E" w:rsidP="0029193F">
            <w:pPr>
              <w:jc w:val="center"/>
              <w:rPr>
                <w:sz w:val="20"/>
                <w:szCs w:val="20"/>
              </w:rPr>
            </w:pPr>
            <w:r w:rsidRPr="00F8240E">
              <w:rPr>
                <w:sz w:val="20"/>
                <w:szCs w:val="20"/>
              </w:rPr>
              <w:t>10</w:t>
            </w:r>
          </w:p>
        </w:tc>
        <w:tc>
          <w:tcPr>
            <w:tcW w:w="1824" w:type="dxa"/>
          </w:tcPr>
          <w:p w14:paraId="2A604E80" w14:textId="77777777" w:rsidR="00F8240E" w:rsidRPr="00F8240E" w:rsidRDefault="00F8240E" w:rsidP="0029193F">
            <w:pPr>
              <w:rPr>
                <w:sz w:val="20"/>
                <w:szCs w:val="20"/>
              </w:rPr>
            </w:pPr>
            <w:r w:rsidRPr="00F8240E">
              <w:rPr>
                <w:sz w:val="20"/>
                <w:szCs w:val="20"/>
              </w:rPr>
              <w:t>10</w:t>
            </w:r>
          </w:p>
        </w:tc>
      </w:tr>
      <w:tr w:rsidR="00F8240E" w:rsidRPr="00F8240E" w14:paraId="1165F129" w14:textId="77777777" w:rsidTr="00F8240E">
        <w:trPr>
          <w:trHeight w:val="250"/>
        </w:trPr>
        <w:tc>
          <w:tcPr>
            <w:tcW w:w="5507" w:type="dxa"/>
          </w:tcPr>
          <w:p w14:paraId="44EFB182" w14:textId="77777777" w:rsidR="00F8240E" w:rsidRPr="00F8240E" w:rsidRDefault="00F8240E" w:rsidP="0029193F">
            <w:pPr>
              <w:ind w:firstLine="540"/>
              <w:rPr>
                <w:sz w:val="20"/>
                <w:szCs w:val="20"/>
              </w:rPr>
            </w:pPr>
            <w:r w:rsidRPr="00F8240E">
              <w:rPr>
                <w:sz w:val="20"/>
                <w:szCs w:val="20"/>
              </w:rPr>
              <w:lastRenderedPageBreak/>
              <w:t>Final sınavına hazırlık</w:t>
            </w:r>
          </w:p>
        </w:tc>
        <w:tc>
          <w:tcPr>
            <w:tcW w:w="901" w:type="dxa"/>
          </w:tcPr>
          <w:p w14:paraId="3A799D59" w14:textId="77777777" w:rsidR="00F8240E" w:rsidRPr="00F8240E" w:rsidRDefault="00F8240E" w:rsidP="0029193F">
            <w:pPr>
              <w:jc w:val="center"/>
              <w:rPr>
                <w:sz w:val="20"/>
                <w:szCs w:val="20"/>
              </w:rPr>
            </w:pPr>
            <w:r w:rsidRPr="00F8240E">
              <w:rPr>
                <w:sz w:val="20"/>
                <w:szCs w:val="20"/>
              </w:rPr>
              <w:t>1</w:t>
            </w:r>
          </w:p>
        </w:tc>
        <w:tc>
          <w:tcPr>
            <w:tcW w:w="1080" w:type="dxa"/>
          </w:tcPr>
          <w:p w14:paraId="66961FFE" w14:textId="77777777" w:rsidR="00F8240E" w:rsidRPr="00F8240E" w:rsidRDefault="00F8240E" w:rsidP="0029193F">
            <w:pPr>
              <w:jc w:val="center"/>
              <w:rPr>
                <w:sz w:val="20"/>
                <w:szCs w:val="20"/>
              </w:rPr>
            </w:pPr>
            <w:r w:rsidRPr="00F8240E">
              <w:rPr>
                <w:sz w:val="20"/>
                <w:szCs w:val="20"/>
              </w:rPr>
              <w:t>23</w:t>
            </w:r>
          </w:p>
        </w:tc>
        <w:tc>
          <w:tcPr>
            <w:tcW w:w="1824" w:type="dxa"/>
          </w:tcPr>
          <w:p w14:paraId="28564A1D" w14:textId="77777777" w:rsidR="00F8240E" w:rsidRPr="00F8240E" w:rsidRDefault="00F8240E" w:rsidP="0029193F">
            <w:pPr>
              <w:rPr>
                <w:sz w:val="20"/>
                <w:szCs w:val="20"/>
              </w:rPr>
            </w:pPr>
            <w:r w:rsidRPr="00F8240E">
              <w:rPr>
                <w:sz w:val="20"/>
                <w:szCs w:val="20"/>
              </w:rPr>
              <w:t>23</w:t>
            </w:r>
          </w:p>
        </w:tc>
      </w:tr>
      <w:tr w:rsidR="00F8240E" w:rsidRPr="00F8240E" w14:paraId="3D5A3B98" w14:textId="77777777" w:rsidTr="00F8240E">
        <w:trPr>
          <w:trHeight w:val="250"/>
        </w:trPr>
        <w:tc>
          <w:tcPr>
            <w:tcW w:w="5507" w:type="dxa"/>
          </w:tcPr>
          <w:p w14:paraId="0EE17555" w14:textId="77777777" w:rsidR="00F8240E" w:rsidRPr="00F8240E" w:rsidRDefault="00F8240E" w:rsidP="0029193F">
            <w:pPr>
              <w:ind w:firstLine="540"/>
              <w:rPr>
                <w:sz w:val="20"/>
                <w:szCs w:val="20"/>
              </w:rPr>
            </w:pPr>
            <w:r w:rsidRPr="00F8240E">
              <w:rPr>
                <w:sz w:val="20"/>
                <w:szCs w:val="20"/>
              </w:rPr>
              <w:t>Ödev hazırlama</w:t>
            </w:r>
          </w:p>
        </w:tc>
        <w:tc>
          <w:tcPr>
            <w:tcW w:w="901" w:type="dxa"/>
          </w:tcPr>
          <w:p w14:paraId="7A5F03A2" w14:textId="77777777" w:rsidR="00F8240E" w:rsidRPr="00F8240E" w:rsidRDefault="00F8240E" w:rsidP="0029193F">
            <w:pPr>
              <w:jc w:val="center"/>
              <w:rPr>
                <w:sz w:val="20"/>
                <w:szCs w:val="20"/>
              </w:rPr>
            </w:pPr>
          </w:p>
        </w:tc>
        <w:tc>
          <w:tcPr>
            <w:tcW w:w="1080" w:type="dxa"/>
          </w:tcPr>
          <w:p w14:paraId="2A1B622D" w14:textId="77777777" w:rsidR="00F8240E" w:rsidRPr="00F8240E" w:rsidRDefault="00F8240E" w:rsidP="0029193F">
            <w:pPr>
              <w:jc w:val="center"/>
              <w:rPr>
                <w:sz w:val="20"/>
                <w:szCs w:val="20"/>
              </w:rPr>
            </w:pPr>
          </w:p>
        </w:tc>
        <w:tc>
          <w:tcPr>
            <w:tcW w:w="1824" w:type="dxa"/>
          </w:tcPr>
          <w:p w14:paraId="779229CB" w14:textId="77777777" w:rsidR="00F8240E" w:rsidRPr="00F8240E" w:rsidRDefault="00F8240E" w:rsidP="0029193F">
            <w:pPr>
              <w:rPr>
                <w:sz w:val="20"/>
                <w:szCs w:val="20"/>
              </w:rPr>
            </w:pPr>
          </w:p>
        </w:tc>
      </w:tr>
      <w:tr w:rsidR="00F8240E" w:rsidRPr="00F8240E" w14:paraId="28FE8C60" w14:textId="77777777" w:rsidTr="00F8240E">
        <w:trPr>
          <w:trHeight w:val="250"/>
        </w:trPr>
        <w:tc>
          <w:tcPr>
            <w:tcW w:w="5507" w:type="dxa"/>
          </w:tcPr>
          <w:p w14:paraId="49AD10F5" w14:textId="77777777" w:rsidR="00F8240E" w:rsidRPr="00F8240E" w:rsidRDefault="00F8240E" w:rsidP="0029193F">
            <w:pPr>
              <w:ind w:firstLine="540"/>
              <w:rPr>
                <w:sz w:val="20"/>
                <w:szCs w:val="20"/>
              </w:rPr>
            </w:pPr>
            <w:r w:rsidRPr="00F8240E">
              <w:rPr>
                <w:sz w:val="20"/>
                <w:szCs w:val="20"/>
              </w:rPr>
              <w:t>Sunum hazırlama</w:t>
            </w:r>
          </w:p>
        </w:tc>
        <w:tc>
          <w:tcPr>
            <w:tcW w:w="901" w:type="dxa"/>
          </w:tcPr>
          <w:p w14:paraId="0F705F93" w14:textId="77777777" w:rsidR="00F8240E" w:rsidRPr="00F8240E" w:rsidRDefault="00F8240E" w:rsidP="0029193F">
            <w:pPr>
              <w:jc w:val="center"/>
              <w:rPr>
                <w:sz w:val="20"/>
                <w:szCs w:val="20"/>
              </w:rPr>
            </w:pPr>
          </w:p>
        </w:tc>
        <w:tc>
          <w:tcPr>
            <w:tcW w:w="1080" w:type="dxa"/>
          </w:tcPr>
          <w:p w14:paraId="650F3256" w14:textId="77777777" w:rsidR="00F8240E" w:rsidRPr="00F8240E" w:rsidRDefault="00F8240E" w:rsidP="0029193F">
            <w:pPr>
              <w:jc w:val="center"/>
              <w:rPr>
                <w:sz w:val="20"/>
                <w:szCs w:val="20"/>
              </w:rPr>
            </w:pPr>
          </w:p>
        </w:tc>
        <w:tc>
          <w:tcPr>
            <w:tcW w:w="1824" w:type="dxa"/>
          </w:tcPr>
          <w:p w14:paraId="130B0654" w14:textId="77777777" w:rsidR="00F8240E" w:rsidRPr="00F8240E" w:rsidRDefault="00F8240E" w:rsidP="0029193F">
            <w:pPr>
              <w:rPr>
                <w:sz w:val="20"/>
                <w:szCs w:val="20"/>
              </w:rPr>
            </w:pPr>
          </w:p>
        </w:tc>
      </w:tr>
      <w:tr w:rsidR="00F8240E" w:rsidRPr="00F8240E" w14:paraId="2A5AA9B5" w14:textId="77777777" w:rsidTr="00F8240E">
        <w:trPr>
          <w:trHeight w:val="250"/>
        </w:trPr>
        <w:tc>
          <w:tcPr>
            <w:tcW w:w="5507" w:type="dxa"/>
          </w:tcPr>
          <w:p w14:paraId="485BF9C5" w14:textId="77777777" w:rsidR="00F8240E" w:rsidRPr="00F8240E" w:rsidRDefault="00F8240E" w:rsidP="0029193F">
            <w:pPr>
              <w:ind w:firstLine="540"/>
              <w:jc w:val="both"/>
              <w:rPr>
                <w:b/>
                <w:sz w:val="20"/>
                <w:szCs w:val="20"/>
              </w:rPr>
            </w:pPr>
            <w:r w:rsidRPr="00F8240E">
              <w:rPr>
                <w:b/>
                <w:sz w:val="20"/>
                <w:szCs w:val="20"/>
              </w:rPr>
              <w:t>Toplam İşyükü (saat )</w:t>
            </w:r>
          </w:p>
        </w:tc>
        <w:tc>
          <w:tcPr>
            <w:tcW w:w="901" w:type="dxa"/>
          </w:tcPr>
          <w:p w14:paraId="0B89CB91" w14:textId="77777777" w:rsidR="00F8240E" w:rsidRPr="00F8240E" w:rsidRDefault="00F8240E" w:rsidP="0029193F">
            <w:pPr>
              <w:jc w:val="center"/>
              <w:rPr>
                <w:sz w:val="20"/>
                <w:szCs w:val="20"/>
              </w:rPr>
            </w:pPr>
          </w:p>
        </w:tc>
        <w:tc>
          <w:tcPr>
            <w:tcW w:w="1080" w:type="dxa"/>
          </w:tcPr>
          <w:p w14:paraId="40533AB7" w14:textId="77777777" w:rsidR="00F8240E" w:rsidRPr="00F8240E" w:rsidRDefault="00F8240E" w:rsidP="0029193F">
            <w:pPr>
              <w:jc w:val="center"/>
              <w:rPr>
                <w:sz w:val="20"/>
                <w:szCs w:val="20"/>
              </w:rPr>
            </w:pPr>
          </w:p>
        </w:tc>
        <w:tc>
          <w:tcPr>
            <w:tcW w:w="1824" w:type="dxa"/>
          </w:tcPr>
          <w:p w14:paraId="54004B6E" w14:textId="77777777" w:rsidR="00F8240E" w:rsidRPr="00F8240E" w:rsidRDefault="00F8240E" w:rsidP="0029193F">
            <w:pPr>
              <w:rPr>
                <w:sz w:val="20"/>
                <w:szCs w:val="20"/>
              </w:rPr>
            </w:pPr>
          </w:p>
        </w:tc>
      </w:tr>
      <w:tr w:rsidR="00F8240E" w:rsidRPr="00F8240E" w14:paraId="35B08B5C" w14:textId="77777777" w:rsidTr="00F8240E">
        <w:trPr>
          <w:trHeight w:val="250"/>
        </w:trPr>
        <w:tc>
          <w:tcPr>
            <w:tcW w:w="5507" w:type="dxa"/>
          </w:tcPr>
          <w:p w14:paraId="732D4A0F" w14:textId="77777777" w:rsidR="00F8240E" w:rsidRPr="00F8240E" w:rsidRDefault="00F8240E" w:rsidP="0029193F">
            <w:pPr>
              <w:ind w:firstLine="540"/>
              <w:jc w:val="both"/>
              <w:rPr>
                <w:b/>
                <w:sz w:val="20"/>
                <w:szCs w:val="20"/>
              </w:rPr>
            </w:pPr>
            <w:r w:rsidRPr="00F8240E">
              <w:rPr>
                <w:b/>
                <w:sz w:val="20"/>
                <w:szCs w:val="20"/>
              </w:rPr>
              <w:t xml:space="preserve">Dersin AKTS kredisi </w:t>
            </w:r>
          </w:p>
          <w:p w14:paraId="2B7F2254" w14:textId="77777777" w:rsidR="00F8240E" w:rsidRPr="00F8240E" w:rsidRDefault="00F8240E" w:rsidP="0029193F">
            <w:pPr>
              <w:ind w:firstLine="540"/>
              <w:jc w:val="both"/>
              <w:rPr>
                <w:b/>
                <w:sz w:val="20"/>
                <w:szCs w:val="20"/>
              </w:rPr>
            </w:pPr>
            <w:r w:rsidRPr="00F8240E">
              <w:rPr>
                <w:b/>
                <w:sz w:val="20"/>
                <w:szCs w:val="20"/>
              </w:rPr>
              <w:t xml:space="preserve">Toplam İşyükü (saat) / 25 </w:t>
            </w:r>
          </w:p>
        </w:tc>
        <w:tc>
          <w:tcPr>
            <w:tcW w:w="901" w:type="dxa"/>
          </w:tcPr>
          <w:p w14:paraId="4754B42D" w14:textId="77777777" w:rsidR="00F8240E" w:rsidRPr="00F8240E" w:rsidRDefault="00F8240E" w:rsidP="0029193F">
            <w:pPr>
              <w:jc w:val="center"/>
              <w:rPr>
                <w:sz w:val="20"/>
                <w:szCs w:val="20"/>
              </w:rPr>
            </w:pPr>
          </w:p>
        </w:tc>
        <w:tc>
          <w:tcPr>
            <w:tcW w:w="1080" w:type="dxa"/>
          </w:tcPr>
          <w:p w14:paraId="1790FD04" w14:textId="77777777" w:rsidR="00F8240E" w:rsidRPr="00F8240E" w:rsidRDefault="00F8240E" w:rsidP="0029193F">
            <w:pPr>
              <w:jc w:val="center"/>
              <w:rPr>
                <w:sz w:val="20"/>
                <w:szCs w:val="20"/>
              </w:rPr>
            </w:pPr>
          </w:p>
        </w:tc>
        <w:tc>
          <w:tcPr>
            <w:tcW w:w="1824" w:type="dxa"/>
          </w:tcPr>
          <w:p w14:paraId="30472DB0" w14:textId="77777777" w:rsidR="00F8240E" w:rsidRPr="00F8240E" w:rsidRDefault="00F8240E" w:rsidP="0029193F">
            <w:pPr>
              <w:rPr>
                <w:sz w:val="20"/>
                <w:szCs w:val="20"/>
              </w:rPr>
            </w:pPr>
            <w:r w:rsidRPr="00F8240E">
              <w:rPr>
                <w:sz w:val="20"/>
                <w:szCs w:val="20"/>
              </w:rPr>
              <w:t>75/25: 3 AKTS</w:t>
            </w:r>
          </w:p>
        </w:tc>
      </w:tr>
    </w:tbl>
    <w:p w14:paraId="54365A08" w14:textId="77777777" w:rsidR="00A12046" w:rsidRPr="00F7136D" w:rsidRDefault="00A12046" w:rsidP="00F7136D">
      <w:pPr>
        <w:rPr>
          <w:b/>
          <w:sz w:val="20"/>
          <w:szCs w:val="20"/>
        </w:rPr>
      </w:pPr>
    </w:p>
    <w:p w14:paraId="4428BE85" w14:textId="2E44DA7C" w:rsidR="00D05B35" w:rsidRPr="00F7136D" w:rsidRDefault="00D05B35" w:rsidP="007F43F0">
      <w:pPr>
        <w:pStyle w:val="Balk2"/>
        <w:rPr>
          <w:lang w:val="en-US"/>
        </w:rPr>
      </w:pPr>
      <w:bookmarkStart w:id="137" w:name="_Toc517951331"/>
      <w:r w:rsidRPr="002702A5">
        <w:rPr>
          <w:lang w:val="en-US"/>
        </w:rPr>
        <w:t>H</w:t>
      </w:r>
      <w:r w:rsidR="00136F05" w:rsidRPr="002702A5">
        <w:rPr>
          <w:lang w:val="en-US"/>
        </w:rPr>
        <w:t xml:space="preserve">EF </w:t>
      </w:r>
      <w:r w:rsidRPr="002702A5">
        <w:rPr>
          <w:lang w:val="en-US"/>
        </w:rPr>
        <w:t>2069 Hemşirelik Esaslar</w:t>
      </w:r>
      <w:r w:rsidR="00AE4D9E" w:rsidRPr="002702A5">
        <w:rPr>
          <w:lang w:val="en-US"/>
        </w:rPr>
        <w:t>ı</w:t>
      </w:r>
      <w:bookmarkEnd w:id="137"/>
      <w:r w:rsidRPr="00F7136D">
        <w:rPr>
          <w:lang w:val="en-US"/>
        </w:rPr>
        <w:t xml:space="preserve"> </w:t>
      </w:r>
    </w:p>
    <w:p w14:paraId="6A21D772" w14:textId="77777777" w:rsidR="00D05B35" w:rsidRPr="00F7136D" w:rsidRDefault="00D05B35"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D05B35" w:rsidRPr="00F7136D" w14:paraId="4AC5986F" w14:textId="77777777" w:rsidTr="00D05B35">
        <w:tc>
          <w:tcPr>
            <w:tcW w:w="4553" w:type="dxa"/>
            <w:gridSpan w:val="3"/>
          </w:tcPr>
          <w:p w14:paraId="2F53162B" w14:textId="77777777" w:rsidR="00D05B35" w:rsidRPr="00F7136D" w:rsidRDefault="00D05B35" w:rsidP="00F7136D">
            <w:pPr>
              <w:rPr>
                <w:sz w:val="20"/>
                <w:szCs w:val="20"/>
              </w:rPr>
            </w:pPr>
            <w:r w:rsidRPr="00F7136D">
              <w:rPr>
                <w:b/>
                <w:sz w:val="20"/>
                <w:szCs w:val="20"/>
              </w:rPr>
              <w:t xml:space="preserve">Dersi Veren Birim(ler): </w:t>
            </w:r>
            <w:r w:rsidRPr="00F7136D">
              <w:rPr>
                <w:sz w:val="20"/>
                <w:szCs w:val="20"/>
              </w:rPr>
              <w:t>Hemşirelik Fakültesi</w:t>
            </w:r>
          </w:p>
          <w:p w14:paraId="21863CB9" w14:textId="77777777" w:rsidR="00D05B35" w:rsidRPr="00F7136D" w:rsidRDefault="00D05B35" w:rsidP="00F7136D">
            <w:pPr>
              <w:rPr>
                <w:b/>
                <w:sz w:val="20"/>
                <w:szCs w:val="20"/>
              </w:rPr>
            </w:pPr>
          </w:p>
        </w:tc>
        <w:tc>
          <w:tcPr>
            <w:tcW w:w="4798" w:type="dxa"/>
          </w:tcPr>
          <w:p w14:paraId="35D45B86" w14:textId="77777777" w:rsidR="00D05B35" w:rsidRPr="00F7136D" w:rsidRDefault="00D05B35" w:rsidP="00F7136D">
            <w:pPr>
              <w:rPr>
                <w:sz w:val="20"/>
                <w:szCs w:val="20"/>
              </w:rPr>
            </w:pPr>
            <w:r w:rsidRPr="00F7136D">
              <w:rPr>
                <w:b/>
                <w:sz w:val="20"/>
                <w:szCs w:val="20"/>
              </w:rPr>
              <w:t xml:space="preserve">Dersi Alan Birim(ler): </w:t>
            </w:r>
            <w:r w:rsidRPr="00F7136D">
              <w:rPr>
                <w:sz w:val="20"/>
                <w:szCs w:val="20"/>
              </w:rPr>
              <w:t>Hemşirelik Fakültesi</w:t>
            </w:r>
          </w:p>
          <w:p w14:paraId="2EC8071C" w14:textId="77777777" w:rsidR="00D05B35" w:rsidRPr="00F7136D" w:rsidRDefault="00D05B35" w:rsidP="00F7136D">
            <w:pPr>
              <w:rPr>
                <w:b/>
                <w:sz w:val="20"/>
                <w:szCs w:val="20"/>
              </w:rPr>
            </w:pPr>
          </w:p>
        </w:tc>
      </w:tr>
      <w:tr w:rsidR="00D05B35" w:rsidRPr="00F7136D" w14:paraId="77CFEE00" w14:textId="77777777" w:rsidTr="00D05B35">
        <w:tc>
          <w:tcPr>
            <w:tcW w:w="4553" w:type="dxa"/>
            <w:gridSpan w:val="3"/>
          </w:tcPr>
          <w:p w14:paraId="1975BD4F" w14:textId="77777777" w:rsidR="00D05B35" w:rsidRPr="00F7136D" w:rsidRDefault="00D05B35" w:rsidP="00F7136D">
            <w:pPr>
              <w:tabs>
                <w:tab w:val="center" w:pos="2219"/>
              </w:tabs>
              <w:rPr>
                <w:b/>
                <w:sz w:val="20"/>
                <w:szCs w:val="20"/>
              </w:rPr>
            </w:pPr>
            <w:r w:rsidRPr="00F7136D">
              <w:rPr>
                <w:b/>
                <w:sz w:val="20"/>
                <w:szCs w:val="20"/>
              </w:rPr>
              <w:t xml:space="preserve">Bölüm Adı: </w:t>
            </w:r>
            <w:r w:rsidRPr="00F7136D">
              <w:rPr>
                <w:b/>
                <w:sz w:val="20"/>
                <w:szCs w:val="20"/>
              </w:rPr>
              <w:tab/>
            </w:r>
            <w:r w:rsidRPr="00F7136D">
              <w:rPr>
                <w:sz w:val="20"/>
                <w:szCs w:val="20"/>
              </w:rPr>
              <w:t>Hemşirelik</w:t>
            </w:r>
          </w:p>
          <w:p w14:paraId="54EC3127" w14:textId="77777777" w:rsidR="00D05B35" w:rsidRPr="00F7136D" w:rsidRDefault="00D05B35" w:rsidP="00F7136D">
            <w:pPr>
              <w:rPr>
                <w:b/>
                <w:sz w:val="20"/>
                <w:szCs w:val="20"/>
              </w:rPr>
            </w:pPr>
          </w:p>
        </w:tc>
        <w:tc>
          <w:tcPr>
            <w:tcW w:w="4798" w:type="dxa"/>
          </w:tcPr>
          <w:p w14:paraId="04267A84" w14:textId="77777777" w:rsidR="00D05B35" w:rsidRPr="00F7136D" w:rsidRDefault="00D05B35" w:rsidP="00F7136D">
            <w:pPr>
              <w:rPr>
                <w:b/>
                <w:sz w:val="20"/>
                <w:szCs w:val="20"/>
              </w:rPr>
            </w:pPr>
            <w:r w:rsidRPr="00F7136D">
              <w:rPr>
                <w:b/>
                <w:sz w:val="20"/>
                <w:szCs w:val="20"/>
              </w:rPr>
              <w:t xml:space="preserve">Dersin Adı: </w:t>
            </w:r>
            <w:r w:rsidRPr="00F7136D">
              <w:rPr>
                <w:color w:val="000000"/>
                <w:sz w:val="20"/>
                <w:szCs w:val="20"/>
              </w:rPr>
              <w:t xml:space="preserve">Hemşirelik Esasları </w:t>
            </w:r>
          </w:p>
          <w:p w14:paraId="5336C928" w14:textId="77777777" w:rsidR="00D05B35" w:rsidRPr="00F7136D" w:rsidRDefault="00D05B35" w:rsidP="00F7136D">
            <w:pPr>
              <w:rPr>
                <w:b/>
                <w:sz w:val="20"/>
                <w:szCs w:val="20"/>
              </w:rPr>
            </w:pPr>
          </w:p>
        </w:tc>
      </w:tr>
      <w:tr w:rsidR="00D05B35" w:rsidRPr="00F7136D" w14:paraId="57A9538B" w14:textId="77777777" w:rsidTr="00D05B35">
        <w:tc>
          <w:tcPr>
            <w:tcW w:w="4553" w:type="dxa"/>
            <w:gridSpan w:val="3"/>
          </w:tcPr>
          <w:p w14:paraId="7EEA7A78" w14:textId="77777777" w:rsidR="00D05B35" w:rsidRPr="00F7136D" w:rsidRDefault="00D05B35" w:rsidP="00F7136D">
            <w:pPr>
              <w:rPr>
                <w:b/>
                <w:sz w:val="20"/>
                <w:szCs w:val="20"/>
              </w:rPr>
            </w:pPr>
            <w:r w:rsidRPr="00F7136D">
              <w:rPr>
                <w:b/>
                <w:sz w:val="20"/>
                <w:szCs w:val="20"/>
              </w:rPr>
              <w:t xml:space="preserve">Dersin Düzeyi: </w:t>
            </w:r>
            <w:r w:rsidRPr="00F7136D">
              <w:rPr>
                <w:sz w:val="20"/>
                <w:szCs w:val="20"/>
              </w:rPr>
              <w:t xml:space="preserve">Lisans </w:t>
            </w:r>
          </w:p>
        </w:tc>
        <w:tc>
          <w:tcPr>
            <w:tcW w:w="4798" w:type="dxa"/>
          </w:tcPr>
          <w:p w14:paraId="04695332" w14:textId="77777777" w:rsidR="00D05B35" w:rsidRPr="00F7136D" w:rsidRDefault="00D05B35" w:rsidP="00F7136D">
            <w:pPr>
              <w:rPr>
                <w:sz w:val="20"/>
                <w:szCs w:val="20"/>
              </w:rPr>
            </w:pPr>
            <w:r w:rsidRPr="00F7136D">
              <w:rPr>
                <w:b/>
                <w:sz w:val="20"/>
                <w:szCs w:val="20"/>
              </w:rPr>
              <w:t xml:space="preserve">Dersin Kodu: </w:t>
            </w:r>
            <w:r w:rsidRPr="00F7136D">
              <w:rPr>
                <w:bCs/>
                <w:sz w:val="20"/>
                <w:szCs w:val="20"/>
              </w:rPr>
              <w:t>HEF 2069</w:t>
            </w:r>
          </w:p>
        </w:tc>
      </w:tr>
      <w:tr w:rsidR="00D05B35" w:rsidRPr="00F7136D" w14:paraId="5806737F" w14:textId="77777777" w:rsidTr="00D05B35">
        <w:tc>
          <w:tcPr>
            <w:tcW w:w="4553" w:type="dxa"/>
            <w:gridSpan w:val="3"/>
          </w:tcPr>
          <w:p w14:paraId="15F6E60C" w14:textId="5F2436A8" w:rsidR="00D05B35" w:rsidRPr="00F7136D" w:rsidRDefault="00D05B35" w:rsidP="00F7136D">
            <w:pPr>
              <w:rPr>
                <w:color w:val="000000"/>
                <w:sz w:val="20"/>
                <w:szCs w:val="20"/>
              </w:rPr>
            </w:pPr>
            <w:r w:rsidRPr="00F7136D">
              <w:rPr>
                <w:b/>
                <w:color w:val="000000"/>
                <w:sz w:val="20"/>
                <w:szCs w:val="20"/>
              </w:rPr>
              <w:t xml:space="preserve">Formun Düzenlenme/Yenilenme Tarihi: </w:t>
            </w:r>
            <w:r w:rsidR="003D5250" w:rsidRPr="003D5250">
              <w:rPr>
                <w:color w:val="000000"/>
                <w:sz w:val="20"/>
                <w:szCs w:val="20"/>
              </w:rPr>
              <w:t>24.10.2018</w:t>
            </w:r>
          </w:p>
          <w:p w14:paraId="3BE41913" w14:textId="77777777" w:rsidR="00D05B35" w:rsidRPr="00F7136D" w:rsidRDefault="00D05B35" w:rsidP="00F7136D">
            <w:pPr>
              <w:jc w:val="center"/>
              <w:rPr>
                <w:b/>
                <w:sz w:val="20"/>
                <w:szCs w:val="20"/>
              </w:rPr>
            </w:pPr>
          </w:p>
        </w:tc>
        <w:tc>
          <w:tcPr>
            <w:tcW w:w="4798" w:type="dxa"/>
          </w:tcPr>
          <w:p w14:paraId="38A2C904" w14:textId="77777777" w:rsidR="00D05B35" w:rsidRPr="00F7136D" w:rsidRDefault="00D05B35" w:rsidP="00F7136D">
            <w:pPr>
              <w:rPr>
                <w:b/>
                <w:sz w:val="20"/>
                <w:szCs w:val="20"/>
              </w:rPr>
            </w:pPr>
            <w:r w:rsidRPr="00F7136D">
              <w:rPr>
                <w:b/>
                <w:sz w:val="20"/>
                <w:szCs w:val="20"/>
              </w:rPr>
              <w:t xml:space="preserve">Dersin Türü: </w:t>
            </w:r>
            <w:r w:rsidRPr="00F7136D">
              <w:rPr>
                <w:sz w:val="20"/>
                <w:szCs w:val="20"/>
              </w:rPr>
              <w:t>Zorunlu</w:t>
            </w:r>
          </w:p>
        </w:tc>
      </w:tr>
      <w:tr w:rsidR="00D05B35" w:rsidRPr="00F7136D" w14:paraId="12C190BD" w14:textId="77777777" w:rsidTr="00D05B35">
        <w:tc>
          <w:tcPr>
            <w:tcW w:w="4553" w:type="dxa"/>
            <w:gridSpan w:val="3"/>
          </w:tcPr>
          <w:p w14:paraId="0A89AF33" w14:textId="77777777" w:rsidR="00D05B35" w:rsidRPr="00F7136D" w:rsidRDefault="00D05B35" w:rsidP="00F7136D">
            <w:pPr>
              <w:rPr>
                <w:b/>
                <w:sz w:val="20"/>
                <w:szCs w:val="20"/>
              </w:rPr>
            </w:pPr>
            <w:r w:rsidRPr="00F7136D">
              <w:rPr>
                <w:b/>
                <w:sz w:val="20"/>
                <w:szCs w:val="20"/>
              </w:rPr>
              <w:t xml:space="preserve">Dersin Öğretim Dili: </w:t>
            </w:r>
            <w:r w:rsidRPr="00F7136D">
              <w:rPr>
                <w:sz w:val="20"/>
                <w:szCs w:val="20"/>
              </w:rPr>
              <w:t>Türkçe</w:t>
            </w:r>
          </w:p>
          <w:p w14:paraId="5F12E5C2" w14:textId="77777777" w:rsidR="00D05B35" w:rsidRPr="00F7136D" w:rsidRDefault="00D05B35" w:rsidP="00F7136D">
            <w:pPr>
              <w:rPr>
                <w:sz w:val="20"/>
                <w:szCs w:val="20"/>
              </w:rPr>
            </w:pPr>
            <w:r w:rsidRPr="00F7136D">
              <w:rPr>
                <w:b/>
                <w:sz w:val="20"/>
                <w:szCs w:val="20"/>
              </w:rPr>
              <w:tab/>
            </w:r>
          </w:p>
        </w:tc>
        <w:tc>
          <w:tcPr>
            <w:tcW w:w="4798" w:type="dxa"/>
          </w:tcPr>
          <w:p w14:paraId="73052016" w14:textId="77777777" w:rsidR="00D05B35" w:rsidRPr="00F7136D" w:rsidRDefault="00D05B35" w:rsidP="00F7136D">
            <w:pPr>
              <w:rPr>
                <w:b/>
                <w:sz w:val="20"/>
                <w:szCs w:val="20"/>
              </w:rPr>
            </w:pPr>
            <w:r w:rsidRPr="00F7136D">
              <w:rPr>
                <w:b/>
                <w:sz w:val="20"/>
                <w:szCs w:val="20"/>
              </w:rPr>
              <w:t xml:space="preserve">Dersin Öğretim Üyesi/Üyeleri: </w:t>
            </w:r>
          </w:p>
          <w:p w14:paraId="26ACD950" w14:textId="2D6916BF" w:rsidR="00D05B35" w:rsidRPr="00F7136D" w:rsidRDefault="00D05B35" w:rsidP="00F7136D">
            <w:pPr>
              <w:rPr>
                <w:sz w:val="20"/>
                <w:szCs w:val="20"/>
              </w:rPr>
            </w:pPr>
            <w:r w:rsidRPr="00F7136D">
              <w:rPr>
                <w:sz w:val="20"/>
                <w:szCs w:val="20"/>
              </w:rPr>
              <w:t xml:space="preserve">Doç.Dr. Dilek </w:t>
            </w:r>
            <w:r w:rsidR="005E5B07" w:rsidRPr="00F7136D">
              <w:rPr>
                <w:sz w:val="20"/>
                <w:szCs w:val="20"/>
              </w:rPr>
              <w:t>ÖZDEN</w:t>
            </w:r>
          </w:p>
          <w:p w14:paraId="5019AC80" w14:textId="40D09FDB" w:rsidR="00D05B35" w:rsidRPr="00F7136D" w:rsidRDefault="00D05B35" w:rsidP="00F7136D">
            <w:pPr>
              <w:rPr>
                <w:sz w:val="20"/>
                <w:szCs w:val="20"/>
              </w:rPr>
            </w:pPr>
            <w:r w:rsidRPr="00F7136D">
              <w:rPr>
                <w:sz w:val="20"/>
                <w:szCs w:val="20"/>
              </w:rPr>
              <w:t xml:space="preserve">Yard.Doç.Dr. Gülşah </w:t>
            </w:r>
            <w:r w:rsidR="005E5B07" w:rsidRPr="00F7136D">
              <w:rPr>
                <w:sz w:val="20"/>
                <w:szCs w:val="20"/>
              </w:rPr>
              <w:t>GÜROL ARSLAN</w:t>
            </w:r>
          </w:p>
          <w:p w14:paraId="03FB8D8F" w14:textId="617A1D78" w:rsidR="00D05B35" w:rsidRPr="00F7136D" w:rsidRDefault="00D05B35" w:rsidP="00F7136D">
            <w:pPr>
              <w:rPr>
                <w:sz w:val="20"/>
                <w:szCs w:val="20"/>
              </w:rPr>
            </w:pPr>
            <w:r w:rsidRPr="00F7136D">
              <w:rPr>
                <w:sz w:val="20"/>
                <w:szCs w:val="20"/>
              </w:rPr>
              <w:t xml:space="preserve">Öğr.Gör. Nurten </w:t>
            </w:r>
            <w:r w:rsidR="005E5B07" w:rsidRPr="00F7136D">
              <w:rPr>
                <w:sz w:val="20"/>
                <w:szCs w:val="20"/>
              </w:rPr>
              <w:t>ALAN</w:t>
            </w:r>
          </w:p>
          <w:p w14:paraId="64725F5E" w14:textId="12CFA952" w:rsidR="00D05B35" w:rsidRPr="00F7136D" w:rsidRDefault="00D05B35" w:rsidP="00F7136D">
            <w:pPr>
              <w:rPr>
                <w:sz w:val="20"/>
                <w:szCs w:val="20"/>
              </w:rPr>
            </w:pPr>
            <w:r w:rsidRPr="00F7136D">
              <w:rPr>
                <w:sz w:val="20"/>
                <w:szCs w:val="20"/>
              </w:rPr>
              <w:t xml:space="preserve">Öğr.Gör. F. Yelkin </w:t>
            </w:r>
            <w:r w:rsidR="005E5B07" w:rsidRPr="00F7136D">
              <w:rPr>
                <w:sz w:val="20"/>
                <w:szCs w:val="20"/>
              </w:rPr>
              <w:t>ALP</w:t>
            </w:r>
          </w:p>
        </w:tc>
      </w:tr>
      <w:tr w:rsidR="00D05B35" w:rsidRPr="00F7136D" w14:paraId="7670F715" w14:textId="77777777" w:rsidTr="00D05B35">
        <w:tc>
          <w:tcPr>
            <w:tcW w:w="4553" w:type="dxa"/>
            <w:gridSpan w:val="3"/>
          </w:tcPr>
          <w:p w14:paraId="26DA523E" w14:textId="77777777" w:rsidR="00D05B35" w:rsidRPr="00F7136D" w:rsidRDefault="00D05B35" w:rsidP="00F7136D">
            <w:pPr>
              <w:rPr>
                <w:color w:val="FF0000"/>
                <w:sz w:val="20"/>
                <w:szCs w:val="20"/>
              </w:rPr>
            </w:pPr>
            <w:r w:rsidRPr="00F7136D">
              <w:rPr>
                <w:b/>
                <w:sz w:val="20"/>
                <w:szCs w:val="20"/>
              </w:rPr>
              <w:t>Dersin Önkoşulu: -</w:t>
            </w:r>
          </w:p>
        </w:tc>
        <w:tc>
          <w:tcPr>
            <w:tcW w:w="4798" w:type="dxa"/>
          </w:tcPr>
          <w:p w14:paraId="2091D51D" w14:textId="77777777" w:rsidR="00D05B35" w:rsidRPr="00F7136D" w:rsidRDefault="00D05B35" w:rsidP="00F7136D">
            <w:pPr>
              <w:rPr>
                <w:sz w:val="20"/>
                <w:szCs w:val="20"/>
              </w:rPr>
            </w:pPr>
            <w:r w:rsidRPr="00F7136D">
              <w:rPr>
                <w:b/>
                <w:sz w:val="20"/>
                <w:szCs w:val="20"/>
              </w:rPr>
              <w:t>Önkoşul Olduğu Ders:</w:t>
            </w:r>
            <w:r w:rsidRPr="00F7136D">
              <w:rPr>
                <w:sz w:val="20"/>
                <w:szCs w:val="20"/>
              </w:rPr>
              <w:t xml:space="preserve"> HEF 2036 İç Hastalıkları Hemşireliği</w:t>
            </w:r>
          </w:p>
          <w:p w14:paraId="15A9830B" w14:textId="77777777" w:rsidR="00D05B35" w:rsidRPr="00F7136D" w:rsidRDefault="00D05B35" w:rsidP="00F7136D">
            <w:pPr>
              <w:rPr>
                <w:b/>
                <w:sz w:val="20"/>
                <w:szCs w:val="20"/>
              </w:rPr>
            </w:pPr>
            <w:r w:rsidRPr="00F7136D">
              <w:rPr>
                <w:sz w:val="20"/>
                <w:szCs w:val="20"/>
              </w:rPr>
              <w:t>HEF 2038 Cerrahi Hastalıkları Hemşireliği</w:t>
            </w:r>
          </w:p>
          <w:p w14:paraId="2314F7BE" w14:textId="77777777" w:rsidR="00D05B35" w:rsidRPr="00F7136D" w:rsidRDefault="00D05B35" w:rsidP="00F7136D">
            <w:pPr>
              <w:rPr>
                <w:color w:val="FF0000"/>
                <w:sz w:val="20"/>
                <w:szCs w:val="20"/>
              </w:rPr>
            </w:pPr>
          </w:p>
        </w:tc>
      </w:tr>
      <w:tr w:rsidR="00D05B35" w:rsidRPr="00F7136D" w14:paraId="4E473ED3" w14:textId="77777777" w:rsidTr="00D05B35">
        <w:tc>
          <w:tcPr>
            <w:tcW w:w="4553" w:type="dxa"/>
            <w:gridSpan w:val="3"/>
          </w:tcPr>
          <w:p w14:paraId="66C3D045" w14:textId="77777777" w:rsidR="00D05B35" w:rsidRPr="00F7136D" w:rsidRDefault="00D05B35" w:rsidP="00F7136D">
            <w:pPr>
              <w:rPr>
                <w:b/>
                <w:sz w:val="20"/>
                <w:szCs w:val="20"/>
              </w:rPr>
            </w:pPr>
            <w:r w:rsidRPr="00F7136D">
              <w:rPr>
                <w:b/>
                <w:sz w:val="20"/>
                <w:szCs w:val="20"/>
              </w:rPr>
              <w:t xml:space="preserve">Haftalık Ders Saati: </w:t>
            </w:r>
            <w:r w:rsidRPr="00F7136D">
              <w:rPr>
                <w:sz w:val="20"/>
                <w:szCs w:val="20"/>
              </w:rPr>
              <w:t>17</w:t>
            </w:r>
          </w:p>
          <w:p w14:paraId="0119D9C9" w14:textId="77777777" w:rsidR="00D05B35" w:rsidRPr="00F7136D" w:rsidRDefault="00D05B35" w:rsidP="00F7136D">
            <w:pPr>
              <w:rPr>
                <w:i/>
                <w:color w:val="FF0000"/>
                <w:sz w:val="20"/>
                <w:szCs w:val="20"/>
              </w:rPr>
            </w:pPr>
          </w:p>
        </w:tc>
        <w:tc>
          <w:tcPr>
            <w:tcW w:w="4798" w:type="dxa"/>
          </w:tcPr>
          <w:p w14:paraId="57C4AB04" w14:textId="77777777" w:rsidR="00D05B35" w:rsidRPr="00F7136D" w:rsidRDefault="00D05B35" w:rsidP="00F7136D">
            <w:pPr>
              <w:rPr>
                <w:b/>
                <w:color w:val="000000"/>
                <w:sz w:val="20"/>
                <w:szCs w:val="20"/>
              </w:rPr>
            </w:pPr>
            <w:r w:rsidRPr="00F7136D">
              <w:rPr>
                <w:b/>
                <w:color w:val="000000"/>
                <w:sz w:val="20"/>
                <w:szCs w:val="20"/>
              </w:rPr>
              <w:t xml:space="preserve">Ders Koordinatörü (Ders girişlerinden sorumlu olan kişi): </w:t>
            </w:r>
          </w:p>
          <w:p w14:paraId="20934EEB" w14:textId="18A993BA" w:rsidR="00D05B35" w:rsidRPr="00F7136D" w:rsidRDefault="003D5250" w:rsidP="00F7136D">
            <w:pPr>
              <w:rPr>
                <w:b/>
                <w:sz w:val="20"/>
                <w:szCs w:val="20"/>
              </w:rPr>
            </w:pPr>
            <w:r w:rsidRPr="003D5250">
              <w:rPr>
                <w:sz w:val="20"/>
                <w:szCs w:val="20"/>
              </w:rPr>
              <w:t xml:space="preserve">Öğr. Gör. Dr. Nurten Alan </w:t>
            </w:r>
          </w:p>
        </w:tc>
      </w:tr>
      <w:tr w:rsidR="00D05B35" w:rsidRPr="00F7136D" w14:paraId="0836685C" w14:textId="77777777" w:rsidTr="00D05B35">
        <w:tc>
          <w:tcPr>
            <w:tcW w:w="1507" w:type="dxa"/>
          </w:tcPr>
          <w:p w14:paraId="1E41FA00" w14:textId="77777777" w:rsidR="00D05B35" w:rsidRPr="00F7136D" w:rsidRDefault="00D05B35" w:rsidP="00F7136D">
            <w:pPr>
              <w:rPr>
                <w:sz w:val="20"/>
                <w:szCs w:val="20"/>
              </w:rPr>
            </w:pPr>
            <w:r w:rsidRPr="00F7136D">
              <w:rPr>
                <w:sz w:val="20"/>
                <w:szCs w:val="20"/>
              </w:rPr>
              <w:t>Teori</w:t>
            </w:r>
          </w:p>
          <w:p w14:paraId="64208134" w14:textId="77777777" w:rsidR="00D05B35" w:rsidRPr="00F7136D" w:rsidRDefault="00D05B35" w:rsidP="00F7136D">
            <w:pPr>
              <w:rPr>
                <w:sz w:val="20"/>
                <w:szCs w:val="20"/>
              </w:rPr>
            </w:pPr>
          </w:p>
        </w:tc>
        <w:tc>
          <w:tcPr>
            <w:tcW w:w="1520" w:type="dxa"/>
          </w:tcPr>
          <w:p w14:paraId="4E09925D" w14:textId="77777777" w:rsidR="00D05B35" w:rsidRPr="00F7136D" w:rsidRDefault="00D05B35" w:rsidP="00F7136D">
            <w:pPr>
              <w:rPr>
                <w:sz w:val="20"/>
                <w:szCs w:val="20"/>
              </w:rPr>
            </w:pPr>
            <w:r w:rsidRPr="00F7136D">
              <w:rPr>
                <w:sz w:val="20"/>
                <w:szCs w:val="20"/>
              </w:rPr>
              <w:t>Uygulama</w:t>
            </w:r>
          </w:p>
          <w:p w14:paraId="6040D7E5" w14:textId="77777777" w:rsidR="00D05B35" w:rsidRPr="00F7136D" w:rsidRDefault="00D05B35" w:rsidP="00F7136D">
            <w:pPr>
              <w:rPr>
                <w:b/>
                <w:sz w:val="20"/>
                <w:szCs w:val="20"/>
              </w:rPr>
            </w:pPr>
          </w:p>
        </w:tc>
        <w:tc>
          <w:tcPr>
            <w:tcW w:w="1526" w:type="dxa"/>
          </w:tcPr>
          <w:p w14:paraId="32A74B6D" w14:textId="77777777" w:rsidR="00D05B35" w:rsidRPr="00F7136D" w:rsidRDefault="00D05B35" w:rsidP="00F7136D">
            <w:pPr>
              <w:rPr>
                <w:sz w:val="20"/>
                <w:szCs w:val="20"/>
              </w:rPr>
            </w:pPr>
            <w:r w:rsidRPr="00F7136D">
              <w:rPr>
                <w:sz w:val="20"/>
                <w:szCs w:val="20"/>
              </w:rPr>
              <w:t>Laboratuvar</w:t>
            </w:r>
          </w:p>
        </w:tc>
        <w:tc>
          <w:tcPr>
            <w:tcW w:w="4798" w:type="dxa"/>
          </w:tcPr>
          <w:p w14:paraId="57056944" w14:textId="77777777" w:rsidR="00D05B35" w:rsidRPr="00F7136D" w:rsidRDefault="00D05B35" w:rsidP="00F7136D">
            <w:pPr>
              <w:rPr>
                <w:b/>
                <w:sz w:val="20"/>
                <w:szCs w:val="20"/>
              </w:rPr>
            </w:pPr>
            <w:r w:rsidRPr="00F7136D">
              <w:rPr>
                <w:b/>
                <w:sz w:val="20"/>
                <w:szCs w:val="20"/>
              </w:rPr>
              <w:t>Dersin Ulusal Kredisi: 11</w:t>
            </w:r>
          </w:p>
          <w:p w14:paraId="05A43949" w14:textId="77777777" w:rsidR="00D05B35" w:rsidRPr="00F7136D" w:rsidRDefault="00D05B35" w:rsidP="00F7136D">
            <w:pPr>
              <w:rPr>
                <w:b/>
                <w:sz w:val="20"/>
                <w:szCs w:val="20"/>
              </w:rPr>
            </w:pPr>
          </w:p>
        </w:tc>
      </w:tr>
      <w:tr w:rsidR="00D05B35" w:rsidRPr="00F7136D" w14:paraId="2189C8D0" w14:textId="77777777" w:rsidTr="00D05B35">
        <w:tc>
          <w:tcPr>
            <w:tcW w:w="1507" w:type="dxa"/>
          </w:tcPr>
          <w:p w14:paraId="2A4E45CC" w14:textId="77777777" w:rsidR="00D05B35" w:rsidRPr="00F7136D" w:rsidRDefault="00D05B35" w:rsidP="00F7136D">
            <w:pPr>
              <w:rPr>
                <w:sz w:val="20"/>
                <w:szCs w:val="20"/>
              </w:rPr>
            </w:pPr>
            <w:r w:rsidRPr="00F7136D">
              <w:rPr>
                <w:sz w:val="20"/>
                <w:szCs w:val="20"/>
              </w:rPr>
              <w:t>5</w:t>
            </w:r>
          </w:p>
        </w:tc>
        <w:tc>
          <w:tcPr>
            <w:tcW w:w="1520" w:type="dxa"/>
          </w:tcPr>
          <w:p w14:paraId="17D87BAD" w14:textId="77777777" w:rsidR="00D05B35" w:rsidRPr="00F7136D" w:rsidRDefault="00D05B35" w:rsidP="00F7136D">
            <w:pPr>
              <w:rPr>
                <w:sz w:val="20"/>
                <w:szCs w:val="20"/>
              </w:rPr>
            </w:pPr>
            <w:r w:rsidRPr="00F7136D">
              <w:rPr>
                <w:sz w:val="20"/>
                <w:szCs w:val="20"/>
              </w:rPr>
              <w:t>6</w:t>
            </w:r>
          </w:p>
        </w:tc>
        <w:tc>
          <w:tcPr>
            <w:tcW w:w="1526" w:type="dxa"/>
          </w:tcPr>
          <w:p w14:paraId="670D6A25" w14:textId="77777777" w:rsidR="00D05B35" w:rsidRPr="00F7136D" w:rsidRDefault="00D05B35" w:rsidP="00F7136D">
            <w:pPr>
              <w:rPr>
                <w:sz w:val="20"/>
                <w:szCs w:val="20"/>
              </w:rPr>
            </w:pPr>
            <w:r w:rsidRPr="00F7136D">
              <w:rPr>
                <w:sz w:val="20"/>
                <w:szCs w:val="20"/>
              </w:rPr>
              <w:t>6</w:t>
            </w:r>
          </w:p>
        </w:tc>
        <w:tc>
          <w:tcPr>
            <w:tcW w:w="4798" w:type="dxa"/>
          </w:tcPr>
          <w:p w14:paraId="08AE0687" w14:textId="77777777" w:rsidR="00D05B35" w:rsidRPr="00F7136D" w:rsidRDefault="00D05B35" w:rsidP="00F7136D">
            <w:pPr>
              <w:rPr>
                <w:b/>
                <w:sz w:val="20"/>
                <w:szCs w:val="20"/>
              </w:rPr>
            </w:pPr>
            <w:r w:rsidRPr="00F7136D">
              <w:rPr>
                <w:b/>
                <w:sz w:val="20"/>
                <w:szCs w:val="20"/>
              </w:rPr>
              <w:t>Dersin AKTS Kredisi: 15</w:t>
            </w:r>
          </w:p>
          <w:p w14:paraId="173D30E7" w14:textId="77777777" w:rsidR="00D05B35" w:rsidRPr="00F7136D" w:rsidRDefault="00D05B35" w:rsidP="00F7136D">
            <w:pPr>
              <w:rPr>
                <w:b/>
                <w:sz w:val="20"/>
                <w:szCs w:val="20"/>
              </w:rPr>
            </w:pPr>
          </w:p>
        </w:tc>
      </w:tr>
    </w:tbl>
    <w:p w14:paraId="3DE9A48F" w14:textId="77777777" w:rsidR="00D05B35" w:rsidRPr="00F7136D" w:rsidRDefault="00D05B35"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05B35" w:rsidRPr="00F7136D" w14:paraId="2B1C0B3F" w14:textId="77777777" w:rsidTr="00D05B35">
        <w:tc>
          <w:tcPr>
            <w:tcW w:w="9351" w:type="dxa"/>
          </w:tcPr>
          <w:p w14:paraId="475AE95A" w14:textId="77777777" w:rsidR="00D05B35" w:rsidRPr="00F7136D" w:rsidRDefault="00D05B35" w:rsidP="00F7136D">
            <w:pPr>
              <w:jc w:val="both"/>
              <w:rPr>
                <w:sz w:val="20"/>
                <w:szCs w:val="20"/>
              </w:rPr>
            </w:pPr>
            <w:r w:rsidRPr="00F7136D">
              <w:rPr>
                <w:b/>
                <w:sz w:val="20"/>
                <w:szCs w:val="20"/>
              </w:rPr>
              <w:t>Dersin Amacı:</w:t>
            </w:r>
          </w:p>
          <w:p w14:paraId="05B6EEA7" w14:textId="77777777" w:rsidR="00D05B35" w:rsidRPr="00F7136D" w:rsidRDefault="00D05B35" w:rsidP="00F7136D">
            <w:pPr>
              <w:jc w:val="both"/>
              <w:rPr>
                <w:sz w:val="20"/>
                <w:szCs w:val="20"/>
              </w:rPr>
            </w:pPr>
            <w:r w:rsidRPr="00F7136D">
              <w:rPr>
                <w:sz w:val="20"/>
                <w:szCs w:val="20"/>
              </w:rPr>
              <w:t>Bu dersin amacı, sağlıklı/hasta bireyin bakımı ile ilgili temel kavram ve ilkeler doğrultusunda bakıma temel oluşturan bilgi ve becerileri hemşirelik uygulamalarında kullanabilen, bu kapsamda sağlık sorunlarının tanılanması, uygun girişimlerin planlanması, uygulanması, değerlendirilmesinde gerekli bilgi ve beceriyi öğrenciye kazandırmaktır.</w:t>
            </w:r>
          </w:p>
          <w:p w14:paraId="55EE1EAF" w14:textId="77777777" w:rsidR="00D05B35" w:rsidRPr="00F7136D" w:rsidRDefault="00D05B35" w:rsidP="00F7136D">
            <w:pPr>
              <w:rPr>
                <w:sz w:val="20"/>
                <w:szCs w:val="20"/>
              </w:rPr>
            </w:pPr>
          </w:p>
        </w:tc>
      </w:tr>
      <w:tr w:rsidR="00D05B35" w:rsidRPr="00F7136D" w14:paraId="60179A0F" w14:textId="77777777" w:rsidTr="00D05B35">
        <w:tc>
          <w:tcPr>
            <w:tcW w:w="9351" w:type="dxa"/>
          </w:tcPr>
          <w:p w14:paraId="23E47B01" w14:textId="77589B46" w:rsidR="00D05B35" w:rsidRPr="006C3F26" w:rsidRDefault="00D05B35" w:rsidP="00F7136D">
            <w:pPr>
              <w:rPr>
                <w:b/>
                <w:sz w:val="20"/>
                <w:szCs w:val="20"/>
              </w:rPr>
            </w:pPr>
            <w:r w:rsidRPr="00F7136D">
              <w:rPr>
                <w:b/>
                <w:sz w:val="20"/>
                <w:szCs w:val="20"/>
              </w:rPr>
              <w:t>Dersin Öğrenme Kazanımları:  BURADA BELİRTİLEN ÖĞRENME KAZANIMLARI PROGRAM KAZANIMLARI İLE İLİŞKİ</w:t>
            </w:r>
            <w:r w:rsidR="006C3F26">
              <w:rPr>
                <w:b/>
                <w:sz w:val="20"/>
                <w:szCs w:val="20"/>
              </w:rPr>
              <w:t>LENDİRİLECEKTİR.</w:t>
            </w:r>
          </w:p>
          <w:p w14:paraId="0F4FADEF" w14:textId="77777777" w:rsidR="00D05B35" w:rsidRPr="00F7136D" w:rsidRDefault="00D05B35" w:rsidP="001959C0">
            <w:pPr>
              <w:numPr>
                <w:ilvl w:val="0"/>
                <w:numId w:val="6"/>
              </w:numPr>
              <w:jc w:val="both"/>
              <w:rPr>
                <w:sz w:val="20"/>
                <w:szCs w:val="20"/>
              </w:rPr>
            </w:pPr>
            <w:r w:rsidRPr="00F7136D">
              <w:rPr>
                <w:sz w:val="20"/>
                <w:szCs w:val="20"/>
              </w:rPr>
              <w:t>Doğru teknik kullanarak yaşam bulgularını doğru değerlendirebilme</w:t>
            </w:r>
          </w:p>
          <w:p w14:paraId="7ED051C2" w14:textId="77777777" w:rsidR="00D05B35" w:rsidRPr="00F7136D" w:rsidRDefault="00D05B35" w:rsidP="001959C0">
            <w:pPr>
              <w:numPr>
                <w:ilvl w:val="0"/>
                <w:numId w:val="6"/>
              </w:numPr>
              <w:jc w:val="both"/>
              <w:rPr>
                <w:sz w:val="20"/>
                <w:szCs w:val="20"/>
              </w:rPr>
            </w:pPr>
            <w:r w:rsidRPr="00F7136D">
              <w:rPr>
                <w:sz w:val="20"/>
                <w:szCs w:val="20"/>
              </w:rPr>
              <w:t>Asepsi, antisepsi, dezenfeksiyon, sterilizasyon yöntemlerini bilme ve uygulayabilme</w:t>
            </w:r>
          </w:p>
          <w:p w14:paraId="18DD7890" w14:textId="77777777" w:rsidR="00D05B35" w:rsidRPr="00F7136D" w:rsidRDefault="00D05B35" w:rsidP="001959C0">
            <w:pPr>
              <w:numPr>
                <w:ilvl w:val="0"/>
                <w:numId w:val="6"/>
              </w:numPr>
              <w:jc w:val="both"/>
              <w:rPr>
                <w:sz w:val="20"/>
                <w:szCs w:val="20"/>
              </w:rPr>
            </w:pPr>
            <w:r w:rsidRPr="00F7136D">
              <w:rPr>
                <w:sz w:val="20"/>
                <w:szCs w:val="20"/>
              </w:rPr>
              <w:t xml:space="preserve">Hasta bakım gereksinimleri doğrultusunda mesleki etik ilke ve değerlere uygun davranabilme </w:t>
            </w:r>
          </w:p>
          <w:p w14:paraId="0366F42C" w14:textId="77777777" w:rsidR="00D05B35" w:rsidRPr="00F7136D" w:rsidRDefault="00D05B35" w:rsidP="001959C0">
            <w:pPr>
              <w:numPr>
                <w:ilvl w:val="0"/>
                <w:numId w:val="6"/>
              </w:numPr>
              <w:jc w:val="both"/>
              <w:rPr>
                <w:sz w:val="20"/>
                <w:szCs w:val="20"/>
              </w:rPr>
            </w:pPr>
            <w:r w:rsidRPr="00F7136D">
              <w:rPr>
                <w:sz w:val="20"/>
                <w:szCs w:val="20"/>
              </w:rPr>
              <w:t>İlaç uygulamalarına ilişkin genel bilgi sahibi olarak oral, parenteral ve lokal ilaç uygulamalarını sekiz doğru ilke doğrultusunda gerçekleştirebilme.</w:t>
            </w:r>
          </w:p>
          <w:p w14:paraId="1FB1F6E1" w14:textId="77777777" w:rsidR="00D05B35" w:rsidRPr="00F7136D" w:rsidRDefault="00D05B35" w:rsidP="001959C0">
            <w:pPr>
              <w:numPr>
                <w:ilvl w:val="0"/>
                <w:numId w:val="6"/>
              </w:numPr>
              <w:jc w:val="both"/>
              <w:rPr>
                <w:sz w:val="20"/>
                <w:szCs w:val="20"/>
              </w:rPr>
            </w:pPr>
            <w:r w:rsidRPr="00F7136D">
              <w:rPr>
                <w:sz w:val="20"/>
                <w:szCs w:val="20"/>
              </w:rPr>
              <w:t>Bireyin hareket gereksiniminin karşılanmasına ilişkin hemşirelik uygulamalarını yapabilme</w:t>
            </w:r>
          </w:p>
          <w:p w14:paraId="0958E6BD" w14:textId="77777777" w:rsidR="00D05B35" w:rsidRPr="00F7136D" w:rsidRDefault="00D05B35" w:rsidP="001959C0">
            <w:pPr>
              <w:numPr>
                <w:ilvl w:val="0"/>
                <w:numId w:val="6"/>
              </w:numPr>
              <w:jc w:val="both"/>
              <w:rPr>
                <w:sz w:val="20"/>
                <w:szCs w:val="20"/>
              </w:rPr>
            </w:pPr>
            <w:r w:rsidRPr="00F7136D">
              <w:rPr>
                <w:sz w:val="20"/>
                <w:szCs w:val="20"/>
              </w:rPr>
              <w:t xml:space="preserve">Bireyin solunum gereksiniminin karşılanmasına ilişkin hemşirelik uygulamalarını yapabilme </w:t>
            </w:r>
          </w:p>
          <w:p w14:paraId="3298A1B3" w14:textId="77777777" w:rsidR="00D05B35" w:rsidRPr="00F7136D" w:rsidRDefault="00D05B35" w:rsidP="001959C0">
            <w:pPr>
              <w:numPr>
                <w:ilvl w:val="0"/>
                <w:numId w:val="6"/>
              </w:numPr>
              <w:jc w:val="both"/>
              <w:rPr>
                <w:sz w:val="20"/>
                <w:szCs w:val="20"/>
              </w:rPr>
            </w:pPr>
            <w:r w:rsidRPr="00F7136D">
              <w:rPr>
                <w:sz w:val="20"/>
                <w:szCs w:val="20"/>
              </w:rPr>
              <w:t xml:space="preserve">Bireyin beslenme ve sıvı gereksiniminin karşılanmasına ilişkin hemşirelik uygulamalarını yapabilme </w:t>
            </w:r>
          </w:p>
          <w:p w14:paraId="24801CFB" w14:textId="77777777" w:rsidR="00D05B35" w:rsidRPr="00F7136D" w:rsidRDefault="00D05B35" w:rsidP="001959C0">
            <w:pPr>
              <w:numPr>
                <w:ilvl w:val="0"/>
                <w:numId w:val="6"/>
              </w:numPr>
              <w:jc w:val="both"/>
              <w:rPr>
                <w:sz w:val="20"/>
                <w:szCs w:val="20"/>
              </w:rPr>
            </w:pPr>
            <w:r w:rsidRPr="00F7136D">
              <w:rPr>
                <w:sz w:val="20"/>
                <w:szCs w:val="20"/>
              </w:rPr>
              <w:t>Bireyin boşaltım gereksiniminin karşılanmasına ilişkin hemşirelik uygulamalarını yapabilme</w:t>
            </w:r>
          </w:p>
          <w:p w14:paraId="61E49190" w14:textId="77777777" w:rsidR="00D05B35" w:rsidRPr="00F7136D" w:rsidRDefault="00D05B35" w:rsidP="001959C0">
            <w:pPr>
              <w:numPr>
                <w:ilvl w:val="0"/>
                <w:numId w:val="6"/>
              </w:numPr>
              <w:jc w:val="both"/>
              <w:rPr>
                <w:sz w:val="20"/>
                <w:szCs w:val="20"/>
              </w:rPr>
            </w:pPr>
            <w:r w:rsidRPr="00F7136D">
              <w:rPr>
                <w:sz w:val="20"/>
                <w:szCs w:val="20"/>
              </w:rPr>
              <w:t>Hasta bireyin ağrı ve uyku sorunlarına ilişkin hemşirelik girişimlerinde bulunabilme</w:t>
            </w:r>
          </w:p>
          <w:p w14:paraId="18B12CFD" w14:textId="77777777" w:rsidR="00D05B35" w:rsidRPr="00F7136D" w:rsidRDefault="00D05B35" w:rsidP="001959C0">
            <w:pPr>
              <w:numPr>
                <w:ilvl w:val="0"/>
                <w:numId w:val="6"/>
              </w:numPr>
              <w:jc w:val="both"/>
              <w:rPr>
                <w:sz w:val="20"/>
                <w:szCs w:val="20"/>
                <w:shd w:val="clear" w:color="auto" w:fill="FFFFFF"/>
              </w:rPr>
            </w:pPr>
            <w:r w:rsidRPr="00F7136D">
              <w:rPr>
                <w:sz w:val="20"/>
                <w:szCs w:val="20"/>
              </w:rPr>
              <w:t>Bireyin bakım gereksinimlerinin yürütülmesine ilişkin verilerin toplanması, planlanması, uygun girişimlerin belirlenmesi ve değerlendirilmesini yapabilme</w:t>
            </w:r>
          </w:p>
        </w:tc>
      </w:tr>
    </w:tbl>
    <w:p w14:paraId="54C0645C" w14:textId="77777777" w:rsidR="00D05B35" w:rsidRPr="00F7136D" w:rsidRDefault="00D05B35"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05B35" w:rsidRPr="00F7136D" w14:paraId="11319E33" w14:textId="77777777" w:rsidTr="0040012C">
        <w:trPr>
          <w:trHeight w:val="665"/>
        </w:trPr>
        <w:tc>
          <w:tcPr>
            <w:tcW w:w="9351" w:type="dxa"/>
          </w:tcPr>
          <w:p w14:paraId="73D6EFEA" w14:textId="77777777" w:rsidR="00D05B35" w:rsidRPr="00F7136D" w:rsidRDefault="00D05B35" w:rsidP="00F7136D">
            <w:pPr>
              <w:rPr>
                <w:b/>
                <w:sz w:val="20"/>
                <w:szCs w:val="20"/>
              </w:rPr>
            </w:pPr>
            <w:r w:rsidRPr="00F7136D">
              <w:rPr>
                <w:b/>
                <w:sz w:val="20"/>
                <w:szCs w:val="20"/>
              </w:rPr>
              <w:t xml:space="preserve">Öğrenme ve Öğretme Yöntemleri:  </w:t>
            </w:r>
          </w:p>
          <w:p w14:paraId="17BEE3B0" w14:textId="77777777" w:rsidR="00D05B35" w:rsidRPr="00F7136D" w:rsidRDefault="00D05B35" w:rsidP="00F7136D">
            <w:pPr>
              <w:rPr>
                <w:sz w:val="20"/>
                <w:szCs w:val="20"/>
              </w:rPr>
            </w:pPr>
            <w:r w:rsidRPr="00F7136D">
              <w:rPr>
                <w:color w:val="333333"/>
                <w:sz w:val="20"/>
                <w:szCs w:val="20"/>
                <w:shd w:val="clear" w:color="auto" w:fill="FFFFFF"/>
              </w:rPr>
              <w:t xml:space="preserve"> Anlatım, interaktif yöntemler, demonstrasyon, video gösterimi ve vaka tartışması.</w:t>
            </w:r>
          </w:p>
        </w:tc>
      </w:tr>
    </w:tbl>
    <w:p w14:paraId="378EB40A" w14:textId="77777777" w:rsidR="00D05B35" w:rsidRPr="00F7136D" w:rsidRDefault="00D05B35"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D05B35" w:rsidRPr="00F7136D" w14:paraId="515FF070" w14:textId="77777777" w:rsidTr="00D05B35">
        <w:trPr>
          <w:trHeight w:val="140"/>
        </w:trPr>
        <w:tc>
          <w:tcPr>
            <w:tcW w:w="9351" w:type="dxa"/>
            <w:gridSpan w:val="3"/>
          </w:tcPr>
          <w:p w14:paraId="789DAF3B" w14:textId="77777777" w:rsidR="00D05B35" w:rsidRPr="00F7136D" w:rsidRDefault="00D05B35" w:rsidP="00F7136D">
            <w:pPr>
              <w:rPr>
                <w:b/>
                <w:sz w:val="20"/>
                <w:szCs w:val="20"/>
              </w:rPr>
            </w:pPr>
            <w:r w:rsidRPr="00F7136D">
              <w:rPr>
                <w:b/>
                <w:sz w:val="20"/>
                <w:szCs w:val="20"/>
              </w:rPr>
              <w:lastRenderedPageBreak/>
              <w:t>Değerlendirme Yöntemleri:</w:t>
            </w:r>
          </w:p>
          <w:p w14:paraId="54587533" w14:textId="77777777" w:rsidR="00D05B35" w:rsidRPr="00F7136D" w:rsidRDefault="00D05B35" w:rsidP="00F7136D">
            <w:pPr>
              <w:rPr>
                <w:sz w:val="20"/>
                <w:szCs w:val="20"/>
              </w:rPr>
            </w:pPr>
            <w:r w:rsidRPr="00F7136D">
              <w:rPr>
                <w:sz w:val="20"/>
                <w:szCs w:val="20"/>
              </w:rPr>
              <w:t>(Değerlendirme yöntemi, öğrenme kazanımları ve derste kullanılan öğretim teknikleri ile uyumlu olmalıdır)</w:t>
            </w:r>
          </w:p>
          <w:p w14:paraId="60950EA6" w14:textId="77777777" w:rsidR="00D05B35" w:rsidRPr="00F7136D" w:rsidRDefault="00D05B35" w:rsidP="00F7136D">
            <w:pPr>
              <w:rPr>
                <w:sz w:val="20"/>
                <w:szCs w:val="20"/>
              </w:rPr>
            </w:pPr>
          </w:p>
        </w:tc>
      </w:tr>
      <w:tr w:rsidR="00D05B35" w:rsidRPr="00F7136D" w14:paraId="5436B7F1" w14:textId="77777777" w:rsidTr="00D05B35">
        <w:trPr>
          <w:trHeight w:val="139"/>
        </w:trPr>
        <w:tc>
          <w:tcPr>
            <w:tcW w:w="3048" w:type="dxa"/>
          </w:tcPr>
          <w:p w14:paraId="6897D55F" w14:textId="77777777" w:rsidR="00D05B35" w:rsidRPr="00F7136D" w:rsidRDefault="00D05B35" w:rsidP="00F7136D">
            <w:pPr>
              <w:jc w:val="center"/>
              <w:rPr>
                <w:b/>
                <w:sz w:val="20"/>
                <w:szCs w:val="20"/>
              </w:rPr>
            </w:pPr>
          </w:p>
        </w:tc>
        <w:tc>
          <w:tcPr>
            <w:tcW w:w="3007" w:type="dxa"/>
          </w:tcPr>
          <w:p w14:paraId="23E191CD" w14:textId="77777777" w:rsidR="00D05B35" w:rsidRPr="00F7136D" w:rsidRDefault="00D05B35" w:rsidP="00F7136D">
            <w:pPr>
              <w:jc w:val="center"/>
              <w:rPr>
                <w:b/>
                <w:sz w:val="20"/>
                <w:szCs w:val="20"/>
              </w:rPr>
            </w:pPr>
            <w:r w:rsidRPr="00F7136D">
              <w:rPr>
                <w:sz w:val="20"/>
                <w:szCs w:val="20"/>
              </w:rPr>
              <w:t>Varsa (X) olarak işaretleyiniz</w:t>
            </w:r>
          </w:p>
        </w:tc>
        <w:tc>
          <w:tcPr>
            <w:tcW w:w="3296" w:type="dxa"/>
          </w:tcPr>
          <w:p w14:paraId="1FA33BB8" w14:textId="77777777" w:rsidR="00D05B35" w:rsidRPr="00F7136D" w:rsidRDefault="00D05B35" w:rsidP="00F7136D">
            <w:pPr>
              <w:jc w:val="center"/>
              <w:rPr>
                <w:b/>
                <w:sz w:val="20"/>
                <w:szCs w:val="20"/>
              </w:rPr>
            </w:pPr>
            <w:r w:rsidRPr="00F7136D">
              <w:rPr>
                <w:sz w:val="20"/>
                <w:szCs w:val="20"/>
              </w:rPr>
              <w:t>Yüzde (%)</w:t>
            </w:r>
          </w:p>
        </w:tc>
      </w:tr>
      <w:tr w:rsidR="003D5250" w:rsidRPr="00F7136D" w14:paraId="4F2FC68F" w14:textId="77777777" w:rsidTr="00D05B35">
        <w:tc>
          <w:tcPr>
            <w:tcW w:w="3048" w:type="dxa"/>
            <w:vAlign w:val="center"/>
          </w:tcPr>
          <w:p w14:paraId="523B77EF" w14:textId="77777777" w:rsidR="003D5250" w:rsidRPr="00F7136D" w:rsidRDefault="003D5250" w:rsidP="003D5250">
            <w:pPr>
              <w:autoSpaceDE w:val="0"/>
              <w:autoSpaceDN w:val="0"/>
              <w:adjustRightInd w:val="0"/>
              <w:rPr>
                <w:sz w:val="20"/>
                <w:szCs w:val="20"/>
              </w:rPr>
            </w:pPr>
            <w:r w:rsidRPr="00F7136D">
              <w:rPr>
                <w:b/>
                <w:sz w:val="20"/>
                <w:szCs w:val="20"/>
              </w:rPr>
              <w:t>Yarıyıl İçi / Sonu Çalışmaları</w:t>
            </w:r>
          </w:p>
        </w:tc>
        <w:tc>
          <w:tcPr>
            <w:tcW w:w="3007" w:type="dxa"/>
            <w:vAlign w:val="center"/>
          </w:tcPr>
          <w:p w14:paraId="4E74EE6E" w14:textId="77777777" w:rsidR="003D5250" w:rsidRPr="003D5250" w:rsidRDefault="003D5250" w:rsidP="003D5250">
            <w:pPr>
              <w:autoSpaceDE w:val="0"/>
              <w:autoSpaceDN w:val="0"/>
              <w:adjustRightInd w:val="0"/>
              <w:jc w:val="center"/>
              <w:rPr>
                <w:sz w:val="20"/>
                <w:szCs w:val="20"/>
              </w:rPr>
            </w:pPr>
          </w:p>
        </w:tc>
        <w:tc>
          <w:tcPr>
            <w:tcW w:w="3296" w:type="dxa"/>
            <w:vAlign w:val="center"/>
          </w:tcPr>
          <w:p w14:paraId="76EBCD4C" w14:textId="77777777" w:rsidR="003D5250" w:rsidRPr="003D5250" w:rsidRDefault="003D5250" w:rsidP="003D5250">
            <w:pPr>
              <w:autoSpaceDE w:val="0"/>
              <w:autoSpaceDN w:val="0"/>
              <w:adjustRightInd w:val="0"/>
              <w:jc w:val="center"/>
              <w:rPr>
                <w:sz w:val="20"/>
                <w:szCs w:val="20"/>
              </w:rPr>
            </w:pPr>
          </w:p>
        </w:tc>
      </w:tr>
      <w:tr w:rsidR="003D5250" w:rsidRPr="00F7136D" w14:paraId="235F04E0" w14:textId="77777777" w:rsidTr="00D05B35">
        <w:tc>
          <w:tcPr>
            <w:tcW w:w="3048" w:type="dxa"/>
            <w:vAlign w:val="center"/>
          </w:tcPr>
          <w:p w14:paraId="76E12FCA" w14:textId="77777777" w:rsidR="003D5250" w:rsidRPr="00F7136D" w:rsidRDefault="003D5250" w:rsidP="003D5250">
            <w:pPr>
              <w:autoSpaceDE w:val="0"/>
              <w:autoSpaceDN w:val="0"/>
              <w:adjustRightInd w:val="0"/>
              <w:ind w:left="708"/>
              <w:rPr>
                <w:b/>
                <w:sz w:val="20"/>
                <w:szCs w:val="20"/>
              </w:rPr>
            </w:pPr>
            <w:r w:rsidRPr="00F7136D">
              <w:rPr>
                <w:b/>
                <w:sz w:val="20"/>
                <w:szCs w:val="20"/>
              </w:rPr>
              <w:t>Ara Sınav</w:t>
            </w:r>
          </w:p>
        </w:tc>
        <w:tc>
          <w:tcPr>
            <w:tcW w:w="3007" w:type="dxa"/>
            <w:vAlign w:val="center"/>
          </w:tcPr>
          <w:p w14:paraId="0F12D360" w14:textId="2106EF8F" w:rsidR="003D5250" w:rsidRPr="003D5250" w:rsidRDefault="003D5250" w:rsidP="003D5250">
            <w:pPr>
              <w:autoSpaceDE w:val="0"/>
              <w:autoSpaceDN w:val="0"/>
              <w:adjustRightInd w:val="0"/>
              <w:jc w:val="center"/>
              <w:rPr>
                <w:sz w:val="20"/>
                <w:szCs w:val="20"/>
              </w:rPr>
            </w:pPr>
            <w:r w:rsidRPr="003D5250">
              <w:rPr>
                <w:sz w:val="20"/>
                <w:szCs w:val="20"/>
              </w:rPr>
              <w:t>X</w:t>
            </w:r>
          </w:p>
        </w:tc>
        <w:tc>
          <w:tcPr>
            <w:tcW w:w="3296" w:type="dxa"/>
            <w:vAlign w:val="center"/>
          </w:tcPr>
          <w:p w14:paraId="6043C810" w14:textId="66649EB9" w:rsidR="003D5250" w:rsidRPr="003D5250" w:rsidRDefault="003D5250" w:rsidP="003D5250">
            <w:pPr>
              <w:autoSpaceDE w:val="0"/>
              <w:autoSpaceDN w:val="0"/>
              <w:adjustRightInd w:val="0"/>
              <w:jc w:val="center"/>
              <w:rPr>
                <w:sz w:val="20"/>
                <w:szCs w:val="20"/>
              </w:rPr>
            </w:pPr>
            <w:r w:rsidRPr="003D5250">
              <w:rPr>
                <w:sz w:val="20"/>
                <w:szCs w:val="20"/>
                <w:lang w:val="en"/>
              </w:rPr>
              <w:t>%12.5</w:t>
            </w:r>
          </w:p>
        </w:tc>
      </w:tr>
      <w:tr w:rsidR="003D5250" w:rsidRPr="00F7136D" w14:paraId="396BB8F2" w14:textId="77777777" w:rsidTr="00D05B35">
        <w:tc>
          <w:tcPr>
            <w:tcW w:w="3048" w:type="dxa"/>
            <w:vAlign w:val="center"/>
          </w:tcPr>
          <w:p w14:paraId="0F4AD0E8" w14:textId="77777777" w:rsidR="003D5250" w:rsidRPr="00F7136D" w:rsidRDefault="003D5250" w:rsidP="003D5250">
            <w:pPr>
              <w:autoSpaceDE w:val="0"/>
              <w:autoSpaceDN w:val="0"/>
              <w:adjustRightInd w:val="0"/>
              <w:ind w:left="708"/>
              <w:rPr>
                <w:b/>
                <w:sz w:val="20"/>
                <w:szCs w:val="20"/>
              </w:rPr>
            </w:pPr>
            <w:r w:rsidRPr="00F7136D">
              <w:rPr>
                <w:b/>
                <w:sz w:val="20"/>
                <w:szCs w:val="20"/>
              </w:rPr>
              <w:t>Uygulama</w:t>
            </w:r>
          </w:p>
        </w:tc>
        <w:tc>
          <w:tcPr>
            <w:tcW w:w="3007" w:type="dxa"/>
            <w:vAlign w:val="center"/>
          </w:tcPr>
          <w:p w14:paraId="443D0B5B" w14:textId="11888D67" w:rsidR="003D5250" w:rsidRPr="003D5250" w:rsidRDefault="003D5250" w:rsidP="003D5250">
            <w:pPr>
              <w:autoSpaceDE w:val="0"/>
              <w:autoSpaceDN w:val="0"/>
              <w:adjustRightInd w:val="0"/>
              <w:jc w:val="center"/>
              <w:rPr>
                <w:sz w:val="20"/>
                <w:szCs w:val="20"/>
              </w:rPr>
            </w:pPr>
            <w:r w:rsidRPr="003D5250">
              <w:rPr>
                <w:sz w:val="20"/>
                <w:szCs w:val="20"/>
              </w:rPr>
              <w:t>X</w:t>
            </w:r>
          </w:p>
        </w:tc>
        <w:tc>
          <w:tcPr>
            <w:tcW w:w="3296" w:type="dxa"/>
            <w:vAlign w:val="center"/>
          </w:tcPr>
          <w:p w14:paraId="74E968F0" w14:textId="6733A3D6" w:rsidR="003D5250" w:rsidRPr="003D5250" w:rsidRDefault="003D5250" w:rsidP="003D5250">
            <w:pPr>
              <w:autoSpaceDE w:val="0"/>
              <w:autoSpaceDN w:val="0"/>
              <w:adjustRightInd w:val="0"/>
              <w:jc w:val="center"/>
              <w:rPr>
                <w:sz w:val="20"/>
                <w:szCs w:val="20"/>
              </w:rPr>
            </w:pPr>
            <w:r w:rsidRPr="003D5250">
              <w:rPr>
                <w:sz w:val="20"/>
                <w:szCs w:val="20"/>
                <w:lang w:val="en"/>
              </w:rPr>
              <w:t>%25</w:t>
            </w:r>
          </w:p>
        </w:tc>
      </w:tr>
      <w:tr w:rsidR="003D5250" w:rsidRPr="00F7136D" w14:paraId="2310C1CF" w14:textId="77777777" w:rsidTr="00D05B35">
        <w:tc>
          <w:tcPr>
            <w:tcW w:w="3048" w:type="dxa"/>
            <w:vAlign w:val="center"/>
          </w:tcPr>
          <w:p w14:paraId="74A2FC32" w14:textId="77777777" w:rsidR="003D5250" w:rsidRPr="00F7136D" w:rsidRDefault="003D5250" w:rsidP="003D5250">
            <w:pPr>
              <w:autoSpaceDE w:val="0"/>
              <w:autoSpaceDN w:val="0"/>
              <w:adjustRightInd w:val="0"/>
              <w:ind w:left="708"/>
              <w:rPr>
                <w:b/>
                <w:sz w:val="20"/>
                <w:szCs w:val="20"/>
              </w:rPr>
            </w:pPr>
            <w:r w:rsidRPr="00F7136D">
              <w:rPr>
                <w:b/>
                <w:sz w:val="20"/>
                <w:szCs w:val="20"/>
              </w:rPr>
              <w:t>Ödev/Sunum</w:t>
            </w:r>
          </w:p>
        </w:tc>
        <w:tc>
          <w:tcPr>
            <w:tcW w:w="3007" w:type="dxa"/>
            <w:vAlign w:val="center"/>
          </w:tcPr>
          <w:p w14:paraId="2BB1F3AA" w14:textId="77777777" w:rsidR="003D5250" w:rsidRPr="003D5250" w:rsidRDefault="003D5250" w:rsidP="003D5250">
            <w:pPr>
              <w:autoSpaceDE w:val="0"/>
              <w:autoSpaceDN w:val="0"/>
              <w:adjustRightInd w:val="0"/>
              <w:jc w:val="center"/>
              <w:rPr>
                <w:color w:val="FF0000"/>
                <w:sz w:val="20"/>
                <w:szCs w:val="20"/>
              </w:rPr>
            </w:pPr>
          </w:p>
        </w:tc>
        <w:tc>
          <w:tcPr>
            <w:tcW w:w="3296" w:type="dxa"/>
            <w:vAlign w:val="center"/>
          </w:tcPr>
          <w:p w14:paraId="64DD9101" w14:textId="77777777" w:rsidR="003D5250" w:rsidRPr="003D5250" w:rsidRDefault="003D5250" w:rsidP="003D5250">
            <w:pPr>
              <w:autoSpaceDE w:val="0"/>
              <w:autoSpaceDN w:val="0"/>
              <w:adjustRightInd w:val="0"/>
              <w:jc w:val="center"/>
              <w:rPr>
                <w:sz w:val="20"/>
                <w:szCs w:val="20"/>
              </w:rPr>
            </w:pPr>
          </w:p>
        </w:tc>
      </w:tr>
      <w:tr w:rsidR="003D5250" w:rsidRPr="00F7136D" w14:paraId="35E8FCA0" w14:textId="77777777" w:rsidTr="00D05B35">
        <w:tc>
          <w:tcPr>
            <w:tcW w:w="3048" w:type="dxa"/>
            <w:vAlign w:val="center"/>
          </w:tcPr>
          <w:p w14:paraId="54E7F1FF" w14:textId="77777777" w:rsidR="003D5250" w:rsidRPr="00F7136D" w:rsidRDefault="003D5250" w:rsidP="003D5250">
            <w:pPr>
              <w:autoSpaceDE w:val="0"/>
              <w:autoSpaceDN w:val="0"/>
              <w:adjustRightInd w:val="0"/>
              <w:ind w:left="708"/>
              <w:rPr>
                <w:b/>
                <w:sz w:val="20"/>
                <w:szCs w:val="20"/>
              </w:rPr>
            </w:pPr>
            <w:r w:rsidRPr="00F7136D">
              <w:rPr>
                <w:b/>
                <w:sz w:val="20"/>
                <w:szCs w:val="20"/>
              </w:rPr>
              <w:t>Proje</w:t>
            </w:r>
          </w:p>
        </w:tc>
        <w:tc>
          <w:tcPr>
            <w:tcW w:w="3007" w:type="dxa"/>
            <w:vAlign w:val="center"/>
          </w:tcPr>
          <w:p w14:paraId="613BAEA2" w14:textId="77777777" w:rsidR="003D5250" w:rsidRPr="003D5250" w:rsidRDefault="003D5250" w:rsidP="003D5250">
            <w:pPr>
              <w:autoSpaceDE w:val="0"/>
              <w:autoSpaceDN w:val="0"/>
              <w:adjustRightInd w:val="0"/>
              <w:jc w:val="center"/>
              <w:rPr>
                <w:sz w:val="20"/>
                <w:szCs w:val="20"/>
              </w:rPr>
            </w:pPr>
          </w:p>
        </w:tc>
        <w:tc>
          <w:tcPr>
            <w:tcW w:w="3296" w:type="dxa"/>
            <w:vAlign w:val="center"/>
          </w:tcPr>
          <w:p w14:paraId="49A76560" w14:textId="77777777" w:rsidR="003D5250" w:rsidRPr="003D5250" w:rsidRDefault="003D5250" w:rsidP="003D5250">
            <w:pPr>
              <w:autoSpaceDE w:val="0"/>
              <w:autoSpaceDN w:val="0"/>
              <w:adjustRightInd w:val="0"/>
              <w:jc w:val="center"/>
              <w:rPr>
                <w:sz w:val="20"/>
                <w:szCs w:val="20"/>
              </w:rPr>
            </w:pPr>
          </w:p>
        </w:tc>
      </w:tr>
      <w:tr w:rsidR="003D5250" w:rsidRPr="00F7136D" w14:paraId="3C8A6C88" w14:textId="77777777" w:rsidTr="00D05B35">
        <w:trPr>
          <w:trHeight w:val="368"/>
        </w:trPr>
        <w:tc>
          <w:tcPr>
            <w:tcW w:w="3048" w:type="dxa"/>
            <w:vAlign w:val="center"/>
          </w:tcPr>
          <w:p w14:paraId="46305D6B" w14:textId="77777777" w:rsidR="003D5250" w:rsidRPr="00F7136D" w:rsidRDefault="003D5250" w:rsidP="003D5250">
            <w:pPr>
              <w:autoSpaceDE w:val="0"/>
              <w:autoSpaceDN w:val="0"/>
              <w:adjustRightInd w:val="0"/>
              <w:ind w:left="708"/>
              <w:rPr>
                <w:b/>
                <w:sz w:val="20"/>
                <w:szCs w:val="20"/>
              </w:rPr>
            </w:pPr>
            <w:r w:rsidRPr="00F7136D">
              <w:rPr>
                <w:b/>
                <w:sz w:val="20"/>
                <w:szCs w:val="20"/>
              </w:rPr>
              <w:t xml:space="preserve">Laboratuvar </w:t>
            </w:r>
          </w:p>
        </w:tc>
        <w:tc>
          <w:tcPr>
            <w:tcW w:w="3007" w:type="dxa"/>
            <w:vAlign w:val="center"/>
          </w:tcPr>
          <w:p w14:paraId="487C9CCD" w14:textId="432145DF" w:rsidR="003D5250" w:rsidRPr="003D5250" w:rsidRDefault="003D5250" w:rsidP="003D5250">
            <w:pPr>
              <w:autoSpaceDE w:val="0"/>
              <w:autoSpaceDN w:val="0"/>
              <w:adjustRightInd w:val="0"/>
              <w:jc w:val="center"/>
              <w:rPr>
                <w:sz w:val="20"/>
                <w:szCs w:val="20"/>
              </w:rPr>
            </w:pPr>
            <w:r w:rsidRPr="003D5250">
              <w:rPr>
                <w:sz w:val="20"/>
                <w:szCs w:val="20"/>
              </w:rPr>
              <w:t>X</w:t>
            </w:r>
          </w:p>
        </w:tc>
        <w:tc>
          <w:tcPr>
            <w:tcW w:w="3296" w:type="dxa"/>
            <w:vAlign w:val="center"/>
          </w:tcPr>
          <w:p w14:paraId="6F983086" w14:textId="6E8262E3" w:rsidR="003D5250" w:rsidRPr="003D5250" w:rsidRDefault="003D5250" w:rsidP="003D5250">
            <w:pPr>
              <w:autoSpaceDE w:val="0"/>
              <w:autoSpaceDN w:val="0"/>
              <w:adjustRightInd w:val="0"/>
              <w:jc w:val="center"/>
              <w:rPr>
                <w:sz w:val="20"/>
                <w:szCs w:val="20"/>
              </w:rPr>
            </w:pPr>
            <w:r w:rsidRPr="003D5250">
              <w:rPr>
                <w:sz w:val="20"/>
                <w:szCs w:val="20"/>
                <w:lang w:val="en"/>
              </w:rPr>
              <w:t>%12.5</w:t>
            </w:r>
          </w:p>
        </w:tc>
      </w:tr>
      <w:tr w:rsidR="003D5250" w:rsidRPr="00F7136D" w14:paraId="2288EEB1" w14:textId="77777777" w:rsidTr="00D05B35">
        <w:tc>
          <w:tcPr>
            <w:tcW w:w="3048" w:type="dxa"/>
            <w:vAlign w:val="center"/>
          </w:tcPr>
          <w:p w14:paraId="25726DF5" w14:textId="77777777" w:rsidR="003D5250" w:rsidRPr="00F7136D" w:rsidRDefault="003D5250" w:rsidP="003D5250">
            <w:pPr>
              <w:autoSpaceDE w:val="0"/>
              <w:autoSpaceDN w:val="0"/>
              <w:adjustRightInd w:val="0"/>
              <w:ind w:left="708"/>
              <w:rPr>
                <w:b/>
                <w:sz w:val="20"/>
                <w:szCs w:val="20"/>
              </w:rPr>
            </w:pPr>
            <w:r w:rsidRPr="00F7136D">
              <w:rPr>
                <w:b/>
                <w:sz w:val="20"/>
                <w:szCs w:val="20"/>
              </w:rPr>
              <w:t xml:space="preserve">Final Sınavı </w:t>
            </w:r>
          </w:p>
        </w:tc>
        <w:tc>
          <w:tcPr>
            <w:tcW w:w="3007" w:type="dxa"/>
            <w:vAlign w:val="center"/>
          </w:tcPr>
          <w:p w14:paraId="31F10D99" w14:textId="170DE004" w:rsidR="003D5250" w:rsidRPr="003D5250" w:rsidRDefault="003D5250" w:rsidP="003D5250">
            <w:pPr>
              <w:autoSpaceDE w:val="0"/>
              <w:autoSpaceDN w:val="0"/>
              <w:adjustRightInd w:val="0"/>
              <w:jc w:val="center"/>
              <w:rPr>
                <w:sz w:val="20"/>
                <w:szCs w:val="20"/>
              </w:rPr>
            </w:pPr>
            <w:r w:rsidRPr="003D5250">
              <w:rPr>
                <w:sz w:val="20"/>
                <w:szCs w:val="20"/>
              </w:rPr>
              <w:t>X</w:t>
            </w:r>
          </w:p>
        </w:tc>
        <w:tc>
          <w:tcPr>
            <w:tcW w:w="3296" w:type="dxa"/>
            <w:vAlign w:val="center"/>
          </w:tcPr>
          <w:p w14:paraId="07A365E6" w14:textId="62D97DE1" w:rsidR="003D5250" w:rsidRPr="003D5250" w:rsidRDefault="003D5250" w:rsidP="003D5250">
            <w:pPr>
              <w:autoSpaceDE w:val="0"/>
              <w:autoSpaceDN w:val="0"/>
              <w:adjustRightInd w:val="0"/>
              <w:jc w:val="center"/>
              <w:rPr>
                <w:color w:val="0000FF"/>
                <w:sz w:val="20"/>
                <w:szCs w:val="20"/>
              </w:rPr>
            </w:pPr>
            <w:r w:rsidRPr="003D5250">
              <w:rPr>
                <w:sz w:val="20"/>
                <w:szCs w:val="20"/>
                <w:lang w:val="en"/>
              </w:rPr>
              <w:t>%50</w:t>
            </w:r>
          </w:p>
        </w:tc>
      </w:tr>
      <w:tr w:rsidR="00D05B35" w:rsidRPr="00F7136D" w14:paraId="123035EF" w14:textId="77777777" w:rsidTr="00D05B35">
        <w:tc>
          <w:tcPr>
            <w:tcW w:w="9351" w:type="dxa"/>
            <w:gridSpan w:val="3"/>
            <w:vAlign w:val="center"/>
          </w:tcPr>
          <w:p w14:paraId="7A39B05F" w14:textId="77777777" w:rsidR="00D05B35" w:rsidRPr="00F7136D" w:rsidRDefault="00D05B35" w:rsidP="00F7136D">
            <w:pPr>
              <w:autoSpaceDE w:val="0"/>
              <w:autoSpaceDN w:val="0"/>
              <w:adjustRightInd w:val="0"/>
              <w:rPr>
                <w:b/>
                <w:sz w:val="20"/>
                <w:szCs w:val="20"/>
              </w:rPr>
            </w:pPr>
            <w:r w:rsidRPr="00F7136D">
              <w:rPr>
                <w:b/>
                <w:sz w:val="20"/>
                <w:szCs w:val="20"/>
              </w:rPr>
              <w:t xml:space="preserve">Değerlendirme Yöntemlerine İlişkin Açıklamalar:  </w:t>
            </w:r>
          </w:p>
        </w:tc>
      </w:tr>
    </w:tbl>
    <w:p w14:paraId="35196FE6" w14:textId="77777777" w:rsidR="00D05B35" w:rsidRPr="00F7136D" w:rsidRDefault="00D05B35" w:rsidP="006C3F26">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D05B35" w:rsidRPr="00F7136D" w14:paraId="230D6385" w14:textId="77777777" w:rsidTr="005E5B07">
        <w:trPr>
          <w:trHeight w:val="425"/>
        </w:trPr>
        <w:tc>
          <w:tcPr>
            <w:tcW w:w="9309" w:type="dxa"/>
          </w:tcPr>
          <w:p w14:paraId="533B513D" w14:textId="77777777" w:rsidR="003D5250" w:rsidRPr="003D5250" w:rsidRDefault="00D05B35" w:rsidP="003D5250">
            <w:pPr>
              <w:rPr>
                <w:b/>
                <w:sz w:val="20"/>
                <w:szCs w:val="20"/>
              </w:rPr>
            </w:pPr>
            <w:r w:rsidRPr="00F7136D">
              <w:rPr>
                <w:b/>
                <w:sz w:val="20"/>
                <w:szCs w:val="20"/>
              </w:rPr>
              <w:t xml:space="preserve">Değerlendirme Kriteri: </w:t>
            </w:r>
            <w:r w:rsidRPr="00F7136D">
              <w:rPr>
                <w:sz w:val="20"/>
                <w:szCs w:val="20"/>
              </w:rPr>
              <w:t xml:space="preserve">(Öğrenme kazanımlarının hangi boyutları hangi değerlendirme kriteri ile ölçülüyor? </w:t>
            </w:r>
            <w:r w:rsidR="003D5250" w:rsidRPr="003D5250">
              <w:rPr>
                <w:b/>
                <w:sz w:val="20"/>
                <w:szCs w:val="20"/>
              </w:rPr>
              <w:t>I.AŞAMA: Yarıyıl İçi Notunun Hesaplanması</w:t>
            </w:r>
          </w:p>
          <w:p w14:paraId="25A86E00" w14:textId="77777777" w:rsidR="003D5250" w:rsidRPr="003D5250" w:rsidRDefault="003D5250" w:rsidP="003D5250">
            <w:pPr>
              <w:rPr>
                <w:sz w:val="20"/>
                <w:szCs w:val="20"/>
              </w:rPr>
            </w:pPr>
            <w:r w:rsidRPr="003D5250">
              <w:rPr>
                <w:sz w:val="20"/>
                <w:szCs w:val="20"/>
              </w:rPr>
              <w:t>Ara Sınav ve Laboratuvar Ortalamalarının %50 ı alınır</w:t>
            </w:r>
          </w:p>
          <w:p w14:paraId="4990AB80" w14:textId="77777777" w:rsidR="003D5250" w:rsidRPr="003D5250" w:rsidRDefault="003D5250" w:rsidP="003D5250">
            <w:pPr>
              <w:rPr>
                <w:sz w:val="20"/>
                <w:szCs w:val="20"/>
              </w:rPr>
            </w:pPr>
            <w:r w:rsidRPr="003D5250">
              <w:rPr>
                <w:sz w:val="20"/>
                <w:szCs w:val="20"/>
              </w:rPr>
              <w:t>(Ara Sınav X 0.50) + (Lab. Sınavı X 0.50) = (A)</w:t>
            </w:r>
          </w:p>
          <w:p w14:paraId="4E101B80" w14:textId="77777777" w:rsidR="003D5250" w:rsidRPr="003D5250" w:rsidRDefault="003D5250" w:rsidP="003D5250">
            <w:pPr>
              <w:rPr>
                <w:sz w:val="20"/>
                <w:szCs w:val="20"/>
              </w:rPr>
            </w:pPr>
            <w:r w:rsidRPr="003D5250">
              <w:rPr>
                <w:sz w:val="20"/>
                <w:szCs w:val="20"/>
              </w:rPr>
              <w:t>Uygulama notu X 0.50 = (B)</w:t>
            </w:r>
          </w:p>
          <w:p w14:paraId="5AFBDAB6" w14:textId="77777777" w:rsidR="003D5250" w:rsidRPr="003D5250" w:rsidRDefault="003D5250" w:rsidP="003D5250">
            <w:pPr>
              <w:rPr>
                <w:sz w:val="20"/>
                <w:szCs w:val="20"/>
              </w:rPr>
            </w:pPr>
          </w:p>
          <w:p w14:paraId="0B025076" w14:textId="77777777" w:rsidR="003D5250" w:rsidRPr="003D5250" w:rsidRDefault="003D5250" w:rsidP="003D5250">
            <w:pPr>
              <w:rPr>
                <w:b/>
                <w:sz w:val="20"/>
                <w:szCs w:val="20"/>
              </w:rPr>
            </w:pPr>
            <w:r w:rsidRPr="003D5250">
              <w:rPr>
                <w:b/>
                <w:sz w:val="20"/>
                <w:szCs w:val="20"/>
              </w:rPr>
              <w:t>II. AŞAMA: Yarıyıl Sonu Notunun Hesaplanması</w:t>
            </w:r>
          </w:p>
          <w:p w14:paraId="72D57842" w14:textId="77777777" w:rsidR="003D5250" w:rsidRPr="003D5250" w:rsidRDefault="003D5250" w:rsidP="003D5250">
            <w:pPr>
              <w:rPr>
                <w:sz w:val="20"/>
                <w:szCs w:val="20"/>
              </w:rPr>
            </w:pPr>
            <w:r w:rsidRPr="003D5250">
              <w:rPr>
                <w:sz w:val="20"/>
                <w:szCs w:val="20"/>
              </w:rPr>
              <w:t>(A+B) x 0.50 = (C)</w:t>
            </w:r>
          </w:p>
          <w:p w14:paraId="0273816E" w14:textId="77777777" w:rsidR="003D5250" w:rsidRPr="003D5250" w:rsidRDefault="003D5250" w:rsidP="003D5250">
            <w:pPr>
              <w:rPr>
                <w:sz w:val="20"/>
                <w:szCs w:val="20"/>
              </w:rPr>
            </w:pPr>
            <w:r w:rsidRPr="003D5250">
              <w:rPr>
                <w:sz w:val="20"/>
                <w:szCs w:val="20"/>
              </w:rPr>
              <w:t xml:space="preserve">Final notu x 0.50 =  (D) </w:t>
            </w:r>
          </w:p>
          <w:p w14:paraId="2438F968" w14:textId="77777777" w:rsidR="003D5250" w:rsidRPr="003D5250" w:rsidRDefault="003D5250" w:rsidP="003D5250">
            <w:pPr>
              <w:rPr>
                <w:sz w:val="20"/>
                <w:szCs w:val="20"/>
              </w:rPr>
            </w:pPr>
          </w:p>
          <w:p w14:paraId="38C4D736" w14:textId="77777777" w:rsidR="003D5250" w:rsidRPr="003D5250" w:rsidRDefault="003D5250" w:rsidP="003D5250">
            <w:pPr>
              <w:rPr>
                <w:b/>
                <w:sz w:val="20"/>
                <w:szCs w:val="20"/>
              </w:rPr>
            </w:pPr>
            <w:r w:rsidRPr="003D5250">
              <w:rPr>
                <w:b/>
                <w:sz w:val="20"/>
                <w:szCs w:val="20"/>
              </w:rPr>
              <w:t>Yarıyıl Sonu Başarı =</w:t>
            </w:r>
            <w:r w:rsidRPr="003D5250">
              <w:rPr>
                <w:sz w:val="20"/>
                <w:szCs w:val="20"/>
              </w:rPr>
              <w:t xml:space="preserve"> %50 yarıyıl içi notu + %50 final notu= C+D (100 tam not üzerinden en az 60 olması gerekir.)</w:t>
            </w:r>
          </w:p>
          <w:p w14:paraId="72810795" w14:textId="77777777" w:rsidR="003D5250" w:rsidRPr="003D5250" w:rsidRDefault="003D5250" w:rsidP="003D5250">
            <w:pPr>
              <w:rPr>
                <w:sz w:val="20"/>
                <w:szCs w:val="20"/>
              </w:rPr>
            </w:pPr>
            <w:r w:rsidRPr="003D5250">
              <w:rPr>
                <w:sz w:val="20"/>
                <w:szCs w:val="20"/>
              </w:rPr>
              <w:t>Minimum Final Notu: 100 tam not üzerinden en az 50 olmalı</w:t>
            </w:r>
          </w:p>
          <w:p w14:paraId="5B0CDE95" w14:textId="77777777" w:rsidR="003D5250" w:rsidRPr="003D5250" w:rsidRDefault="003D5250" w:rsidP="003D5250">
            <w:pPr>
              <w:rPr>
                <w:sz w:val="20"/>
                <w:szCs w:val="20"/>
              </w:rPr>
            </w:pPr>
          </w:p>
          <w:p w14:paraId="17C3D2EC" w14:textId="77777777" w:rsidR="003D5250" w:rsidRPr="003D5250" w:rsidRDefault="003D5250" w:rsidP="003D5250">
            <w:pPr>
              <w:rPr>
                <w:sz w:val="20"/>
                <w:szCs w:val="20"/>
              </w:rPr>
            </w:pPr>
            <w:r w:rsidRPr="003D5250">
              <w:rPr>
                <w:b/>
                <w:sz w:val="20"/>
                <w:szCs w:val="20"/>
              </w:rPr>
              <w:t>Bütünleme Başarı Notu:</w:t>
            </w:r>
            <w:r w:rsidRPr="003D5250">
              <w:rPr>
                <w:sz w:val="20"/>
                <w:szCs w:val="20"/>
              </w:rPr>
              <w:t xml:space="preserve"> %50 yarıyıl içi notu + %50 bütünleme notu (100 tam not üzerinden en az 60 olması gerekir.)</w:t>
            </w:r>
          </w:p>
          <w:p w14:paraId="4E7F6493" w14:textId="77777777" w:rsidR="003D5250" w:rsidRPr="003D5250" w:rsidRDefault="003D5250" w:rsidP="003D5250">
            <w:pPr>
              <w:rPr>
                <w:b/>
                <w:sz w:val="20"/>
                <w:szCs w:val="20"/>
              </w:rPr>
            </w:pPr>
            <w:r w:rsidRPr="003D5250">
              <w:rPr>
                <w:sz w:val="20"/>
                <w:szCs w:val="20"/>
              </w:rPr>
              <w:t>Minimum Bütünleme Notu: 100 tam not üzerinden en az 50 olmalıdır.</w:t>
            </w:r>
          </w:p>
          <w:p w14:paraId="78F32633" w14:textId="5B9A8DB5" w:rsidR="00D05B35" w:rsidRPr="00F7136D" w:rsidRDefault="00D05B35" w:rsidP="00F7136D">
            <w:pPr>
              <w:rPr>
                <w:b/>
                <w:sz w:val="20"/>
                <w:szCs w:val="20"/>
              </w:rPr>
            </w:pPr>
          </w:p>
        </w:tc>
      </w:tr>
    </w:tbl>
    <w:p w14:paraId="17C6B8E5" w14:textId="22018612" w:rsidR="00D05B35" w:rsidRDefault="00D05B35" w:rsidP="005E5B07">
      <w:pPr>
        <w:rPr>
          <w:sz w:val="20"/>
          <w:szCs w:val="20"/>
        </w:rPr>
      </w:pPr>
    </w:p>
    <w:p w14:paraId="528E7408" w14:textId="77777777" w:rsidR="006A1795" w:rsidRPr="00F7136D" w:rsidRDefault="006A1795" w:rsidP="005E5B07">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4"/>
        <w:gridCol w:w="6043"/>
        <w:gridCol w:w="2414"/>
      </w:tblGrid>
      <w:tr w:rsidR="00D05B35" w:rsidRPr="00F7136D" w14:paraId="59A19713" w14:textId="77777777" w:rsidTr="00D05B35">
        <w:tc>
          <w:tcPr>
            <w:tcW w:w="9351" w:type="dxa"/>
            <w:gridSpan w:val="3"/>
          </w:tcPr>
          <w:p w14:paraId="3DAFF817" w14:textId="77777777" w:rsidR="00D05B35" w:rsidRPr="00F7136D" w:rsidRDefault="00D05B35" w:rsidP="00F7136D">
            <w:pPr>
              <w:rPr>
                <w:sz w:val="20"/>
                <w:szCs w:val="20"/>
              </w:rPr>
            </w:pPr>
            <w:r w:rsidRPr="00F7136D">
              <w:rPr>
                <w:b/>
                <w:sz w:val="20"/>
                <w:szCs w:val="20"/>
              </w:rPr>
              <w:t xml:space="preserve">Ders İçin Önerilen Kaynaklar: </w:t>
            </w:r>
          </w:p>
          <w:p w14:paraId="22CD6E76" w14:textId="77777777" w:rsidR="00D05B35" w:rsidRPr="00F7136D" w:rsidRDefault="00D05B35" w:rsidP="001959C0">
            <w:pPr>
              <w:numPr>
                <w:ilvl w:val="0"/>
                <w:numId w:val="7"/>
              </w:numPr>
              <w:rPr>
                <w:sz w:val="20"/>
                <w:szCs w:val="20"/>
              </w:rPr>
            </w:pPr>
            <w:r w:rsidRPr="00F7136D">
              <w:rPr>
                <w:sz w:val="20"/>
                <w:szCs w:val="20"/>
              </w:rPr>
              <w:t>Atabek Aştı T, Karadağ A (Ed). Hemşirelik Esasları Hemşirelik Bilimi ve Sanatı. Akademi Basın ve Yayıncılık, İstanbul, 2014.</w:t>
            </w:r>
          </w:p>
          <w:p w14:paraId="3E13721E" w14:textId="77777777" w:rsidR="00D05B35" w:rsidRPr="00F7136D" w:rsidRDefault="00D05B35" w:rsidP="001959C0">
            <w:pPr>
              <w:numPr>
                <w:ilvl w:val="0"/>
                <w:numId w:val="7"/>
              </w:numPr>
              <w:rPr>
                <w:sz w:val="20"/>
                <w:szCs w:val="20"/>
              </w:rPr>
            </w:pPr>
            <w:r w:rsidRPr="00F7136D">
              <w:rPr>
                <w:sz w:val="20"/>
                <w:szCs w:val="20"/>
              </w:rPr>
              <w:t>Atabek Aştı T, Karadağ A (Ed). Klinik Uygulama Becerileri ve Yöntemleri. Nobel Tıp Kitabevleri, Adana, 2011.</w:t>
            </w:r>
          </w:p>
          <w:p w14:paraId="0B0DCD28" w14:textId="77777777" w:rsidR="00D05B35" w:rsidRPr="00F7136D" w:rsidRDefault="00D05B35" w:rsidP="001959C0">
            <w:pPr>
              <w:numPr>
                <w:ilvl w:val="0"/>
                <w:numId w:val="7"/>
              </w:numPr>
              <w:rPr>
                <w:sz w:val="20"/>
                <w:szCs w:val="20"/>
              </w:rPr>
            </w:pPr>
            <w:r w:rsidRPr="00F7136D">
              <w:rPr>
                <w:sz w:val="20"/>
                <w:szCs w:val="20"/>
              </w:rPr>
              <w:t>Sabuncu N, Ay F (Ed). Klinik Beceriler, Sağlığın Değerlendirilmesi, Hasta Bakım ve Takibi. Nobel Tıp Kitabevleri, İstanbul, 2010.</w:t>
            </w:r>
          </w:p>
          <w:p w14:paraId="2B842C5B" w14:textId="77777777" w:rsidR="00D05B35" w:rsidRPr="00F7136D" w:rsidRDefault="00D05B35" w:rsidP="001959C0">
            <w:pPr>
              <w:numPr>
                <w:ilvl w:val="0"/>
                <w:numId w:val="7"/>
              </w:numPr>
              <w:rPr>
                <w:sz w:val="20"/>
                <w:szCs w:val="20"/>
              </w:rPr>
            </w:pPr>
            <w:r w:rsidRPr="00F7136D">
              <w:rPr>
                <w:sz w:val="20"/>
                <w:szCs w:val="20"/>
              </w:rPr>
              <w:t xml:space="preserve"> Perry AG, Potter PA. Fundamentals of Nursing, 7th Edition, Mosby, 2009.</w:t>
            </w:r>
          </w:p>
          <w:p w14:paraId="08A67B13" w14:textId="77777777" w:rsidR="00D05B35" w:rsidRPr="00F7136D" w:rsidRDefault="00D05B35" w:rsidP="001959C0">
            <w:pPr>
              <w:numPr>
                <w:ilvl w:val="0"/>
                <w:numId w:val="7"/>
              </w:numPr>
              <w:rPr>
                <w:sz w:val="20"/>
                <w:szCs w:val="20"/>
              </w:rPr>
            </w:pPr>
            <w:r w:rsidRPr="00F7136D">
              <w:rPr>
                <w:sz w:val="20"/>
                <w:szCs w:val="20"/>
              </w:rPr>
              <w:t>Babadağ K, Atabek Aştı T. (Ed). Hemşirelik Esasları Uygulama Rehberi, İstanbul Medikal Yayıncılık, İstanbul, 2008.</w:t>
            </w:r>
          </w:p>
          <w:p w14:paraId="75CC3D79" w14:textId="77777777" w:rsidR="00D05B35" w:rsidRPr="00F7136D" w:rsidRDefault="00D05B35" w:rsidP="001959C0">
            <w:pPr>
              <w:numPr>
                <w:ilvl w:val="0"/>
                <w:numId w:val="7"/>
              </w:numPr>
              <w:tabs>
                <w:tab w:val="left" w:pos="142"/>
                <w:tab w:val="left" w:pos="426"/>
              </w:tabs>
              <w:autoSpaceDE w:val="0"/>
              <w:autoSpaceDN w:val="0"/>
              <w:adjustRightInd w:val="0"/>
              <w:jc w:val="both"/>
              <w:rPr>
                <w:sz w:val="20"/>
                <w:szCs w:val="20"/>
              </w:rPr>
            </w:pPr>
            <w:r w:rsidRPr="00F7136D">
              <w:rPr>
                <w:sz w:val="20"/>
                <w:szCs w:val="20"/>
              </w:rPr>
              <w:t>Berman A, Snyder S, Kozier B et al. Kozier &amp; Erb’s Fundamentals of Nursing. Concepts, Process and Practice, 8th ed., St. Louis, 2008.</w:t>
            </w:r>
          </w:p>
          <w:p w14:paraId="375F464A" w14:textId="77777777" w:rsidR="00D05B35" w:rsidRPr="00F7136D" w:rsidRDefault="00D05B35" w:rsidP="001959C0">
            <w:pPr>
              <w:numPr>
                <w:ilvl w:val="0"/>
                <w:numId w:val="7"/>
              </w:numPr>
              <w:tabs>
                <w:tab w:val="left" w:pos="142"/>
                <w:tab w:val="left" w:pos="426"/>
              </w:tabs>
              <w:autoSpaceDE w:val="0"/>
              <w:autoSpaceDN w:val="0"/>
              <w:adjustRightInd w:val="0"/>
              <w:jc w:val="both"/>
              <w:rPr>
                <w:sz w:val="20"/>
                <w:szCs w:val="20"/>
                <w:shd w:val="clear" w:color="auto" w:fill="FFFFFF"/>
              </w:rPr>
            </w:pPr>
            <w:r w:rsidRPr="00F7136D">
              <w:rPr>
                <w:sz w:val="20"/>
                <w:szCs w:val="20"/>
                <w:shd w:val="clear" w:color="auto" w:fill="FFFFFF"/>
              </w:rPr>
              <w:t>Craven RF, Hırnle CJ. Fundamentals of Nursing Human Health and Function. 3rd Ed., Lippincott Co., Philadelphia, 2000.</w:t>
            </w:r>
          </w:p>
          <w:p w14:paraId="5D185E1F" w14:textId="77777777" w:rsidR="00D05B35" w:rsidRPr="00F7136D" w:rsidRDefault="00D05B35" w:rsidP="001959C0">
            <w:pPr>
              <w:numPr>
                <w:ilvl w:val="0"/>
                <w:numId w:val="7"/>
              </w:numPr>
              <w:tabs>
                <w:tab w:val="left" w:pos="142"/>
                <w:tab w:val="left" w:pos="426"/>
              </w:tabs>
              <w:autoSpaceDE w:val="0"/>
              <w:autoSpaceDN w:val="0"/>
              <w:adjustRightInd w:val="0"/>
              <w:jc w:val="both"/>
              <w:rPr>
                <w:sz w:val="20"/>
                <w:szCs w:val="20"/>
                <w:shd w:val="clear" w:color="auto" w:fill="FFFFFF"/>
              </w:rPr>
            </w:pPr>
            <w:r w:rsidRPr="00F7136D">
              <w:rPr>
                <w:sz w:val="20"/>
                <w:szCs w:val="20"/>
                <w:shd w:val="clear" w:color="auto" w:fill="FFFFFF"/>
              </w:rPr>
              <w:t>Kozier B, Erb G, Berman AJ, Snyder S, Berman A. Fundamentals of Nursing: Concepts, Process, and Practice, Seventh Edition Prentice Hall, 2003.</w:t>
            </w:r>
            <w:r w:rsidRPr="00F7136D">
              <w:rPr>
                <w:sz w:val="20"/>
                <w:szCs w:val="20"/>
              </w:rPr>
              <w:t xml:space="preserve"> </w:t>
            </w:r>
          </w:p>
          <w:p w14:paraId="0ADFB1EB" w14:textId="77777777" w:rsidR="00D05B35" w:rsidRPr="00F7136D" w:rsidRDefault="00D05B35" w:rsidP="001959C0">
            <w:pPr>
              <w:numPr>
                <w:ilvl w:val="0"/>
                <w:numId w:val="7"/>
              </w:numPr>
              <w:tabs>
                <w:tab w:val="left" w:pos="426"/>
                <w:tab w:val="left" w:pos="567"/>
              </w:tabs>
              <w:autoSpaceDE w:val="0"/>
              <w:autoSpaceDN w:val="0"/>
              <w:adjustRightInd w:val="0"/>
              <w:jc w:val="both"/>
              <w:rPr>
                <w:sz w:val="20"/>
                <w:szCs w:val="20"/>
                <w:shd w:val="clear" w:color="auto" w:fill="FFFFFF"/>
              </w:rPr>
            </w:pPr>
            <w:r w:rsidRPr="00F7136D">
              <w:rPr>
                <w:sz w:val="20"/>
                <w:szCs w:val="20"/>
                <w:shd w:val="clear" w:color="auto" w:fill="FFFFFF"/>
              </w:rPr>
              <w:t>Roper N, Logan W, Thierney AJ. The Elements of Nursing. Churchill Livingstone, London, 1996.</w:t>
            </w:r>
          </w:p>
          <w:p w14:paraId="42B93201" w14:textId="77777777" w:rsidR="00D05B35" w:rsidRPr="00F7136D" w:rsidRDefault="00D05B35" w:rsidP="001959C0">
            <w:pPr>
              <w:numPr>
                <w:ilvl w:val="0"/>
                <w:numId w:val="7"/>
              </w:numPr>
              <w:tabs>
                <w:tab w:val="left" w:pos="142"/>
                <w:tab w:val="left" w:pos="567"/>
              </w:tabs>
              <w:autoSpaceDE w:val="0"/>
              <w:autoSpaceDN w:val="0"/>
              <w:adjustRightInd w:val="0"/>
              <w:jc w:val="both"/>
              <w:rPr>
                <w:sz w:val="20"/>
                <w:szCs w:val="20"/>
              </w:rPr>
            </w:pPr>
            <w:r w:rsidRPr="00F7136D">
              <w:rPr>
                <w:sz w:val="20"/>
                <w:szCs w:val="20"/>
              </w:rPr>
              <w:t>Taylor C, Lillis C, Lemore P ve ark. Fundamentals of Nursing – The Art and Science of Nursing Care. 6th ed. Philadelphia: J.B. Lippincott Company, 2008.</w:t>
            </w:r>
          </w:p>
          <w:p w14:paraId="55C01B97" w14:textId="77777777" w:rsidR="00D05B35" w:rsidRPr="00F7136D" w:rsidRDefault="00D05B35" w:rsidP="001959C0">
            <w:pPr>
              <w:numPr>
                <w:ilvl w:val="0"/>
                <w:numId w:val="7"/>
              </w:numPr>
              <w:tabs>
                <w:tab w:val="left" w:pos="142"/>
                <w:tab w:val="left" w:pos="567"/>
              </w:tabs>
              <w:autoSpaceDE w:val="0"/>
              <w:autoSpaceDN w:val="0"/>
              <w:adjustRightInd w:val="0"/>
              <w:jc w:val="both"/>
              <w:rPr>
                <w:sz w:val="20"/>
                <w:szCs w:val="20"/>
              </w:rPr>
            </w:pPr>
            <w:r w:rsidRPr="00F7136D">
              <w:rPr>
                <w:sz w:val="20"/>
                <w:szCs w:val="20"/>
              </w:rPr>
              <w:t>Birol L. Hemşirelik Süğreci. XX. Baskı, Etki Matbaacılık Yayıncılık Ltd.Şti., İzmir, 2004.</w:t>
            </w:r>
          </w:p>
          <w:p w14:paraId="45EF57C8" w14:textId="77777777" w:rsidR="00D05B35" w:rsidRPr="00F7136D" w:rsidRDefault="00D05B35" w:rsidP="00F7136D">
            <w:pPr>
              <w:tabs>
                <w:tab w:val="left" w:pos="426"/>
                <w:tab w:val="left" w:pos="567"/>
              </w:tabs>
              <w:autoSpaceDE w:val="0"/>
              <w:autoSpaceDN w:val="0"/>
              <w:adjustRightInd w:val="0"/>
              <w:jc w:val="both"/>
              <w:rPr>
                <w:sz w:val="20"/>
                <w:szCs w:val="20"/>
                <w:shd w:val="clear" w:color="auto" w:fill="FFFFFF"/>
              </w:rPr>
            </w:pPr>
          </w:p>
          <w:p w14:paraId="0A076B07" w14:textId="77777777" w:rsidR="00D05B35" w:rsidRPr="00F7136D" w:rsidRDefault="00D05B35" w:rsidP="00F7136D">
            <w:pPr>
              <w:autoSpaceDE w:val="0"/>
              <w:autoSpaceDN w:val="0"/>
              <w:adjustRightInd w:val="0"/>
              <w:rPr>
                <w:sz w:val="20"/>
                <w:szCs w:val="20"/>
              </w:rPr>
            </w:pPr>
          </w:p>
        </w:tc>
      </w:tr>
      <w:tr w:rsidR="00D05B35" w:rsidRPr="00F7136D" w14:paraId="4A170934" w14:textId="77777777" w:rsidTr="00D05B35">
        <w:tc>
          <w:tcPr>
            <w:tcW w:w="9351" w:type="dxa"/>
            <w:gridSpan w:val="3"/>
          </w:tcPr>
          <w:p w14:paraId="272DA233" w14:textId="77777777" w:rsidR="00D05B35" w:rsidRPr="00F7136D" w:rsidRDefault="00D05B35"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1CB44064" w14:textId="77777777" w:rsidR="00D05B35" w:rsidRPr="00F7136D" w:rsidRDefault="00D05B35" w:rsidP="00F7136D">
            <w:pPr>
              <w:rPr>
                <w:b/>
                <w:color w:val="FF0000"/>
                <w:sz w:val="20"/>
                <w:szCs w:val="20"/>
              </w:rPr>
            </w:pPr>
          </w:p>
        </w:tc>
      </w:tr>
      <w:tr w:rsidR="00D05B35" w:rsidRPr="00F7136D" w14:paraId="2D4138E7" w14:textId="77777777" w:rsidTr="00D05B35">
        <w:tc>
          <w:tcPr>
            <w:tcW w:w="9351" w:type="dxa"/>
            <w:gridSpan w:val="3"/>
          </w:tcPr>
          <w:p w14:paraId="70C8F7AA" w14:textId="77777777" w:rsidR="00D05B35" w:rsidRPr="00F7136D" w:rsidRDefault="00D05B35" w:rsidP="00F7136D">
            <w:pPr>
              <w:rPr>
                <w:b/>
                <w:sz w:val="20"/>
                <w:szCs w:val="20"/>
              </w:rPr>
            </w:pPr>
            <w:r w:rsidRPr="00F7136D">
              <w:rPr>
                <w:b/>
                <w:sz w:val="20"/>
                <w:szCs w:val="20"/>
              </w:rPr>
              <w:t xml:space="preserve">Ders Öğretim Üyesi İletişim Bilgileri: </w:t>
            </w:r>
          </w:p>
          <w:p w14:paraId="68D2248C" w14:textId="77777777" w:rsidR="00D05B35" w:rsidRPr="00F7136D" w:rsidRDefault="00D05B35" w:rsidP="00F7136D">
            <w:pPr>
              <w:rPr>
                <w:sz w:val="20"/>
                <w:szCs w:val="20"/>
              </w:rPr>
            </w:pPr>
            <w:r w:rsidRPr="00F7136D">
              <w:rPr>
                <w:sz w:val="20"/>
                <w:szCs w:val="20"/>
              </w:rPr>
              <w:lastRenderedPageBreak/>
              <w:t>Doç.Dr. Dilek Özden</w:t>
            </w:r>
          </w:p>
          <w:p w14:paraId="60D10F5C" w14:textId="77777777" w:rsidR="00D05B35" w:rsidRPr="00F7136D" w:rsidRDefault="00D05B35" w:rsidP="00F7136D">
            <w:pPr>
              <w:rPr>
                <w:sz w:val="20"/>
                <w:szCs w:val="20"/>
              </w:rPr>
            </w:pPr>
            <w:r w:rsidRPr="00F7136D">
              <w:rPr>
                <w:b/>
                <w:sz w:val="20"/>
                <w:szCs w:val="20"/>
              </w:rPr>
              <w:t xml:space="preserve">e-posta: </w:t>
            </w:r>
            <w:hyperlink r:id="rId15" w:history="1">
              <w:r w:rsidRPr="00F7136D">
                <w:rPr>
                  <w:rStyle w:val="Kpr"/>
                  <w:sz w:val="20"/>
                  <w:szCs w:val="20"/>
                </w:rPr>
                <w:t>dozden2002@yahoo.com</w:t>
              </w:r>
            </w:hyperlink>
          </w:p>
          <w:p w14:paraId="4F4729F7" w14:textId="77777777" w:rsidR="00D05B35" w:rsidRPr="00F7136D" w:rsidRDefault="00D3049A" w:rsidP="00F7136D">
            <w:pPr>
              <w:rPr>
                <w:sz w:val="20"/>
                <w:szCs w:val="20"/>
              </w:rPr>
            </w:pPr>
            <w:hyperlink r:id="rId16" w:history="1">
              <w:r w:rsidR="00D05B35" w:rsidRPr="00F7136D">
                <w:rPr>
                  <w:rStyle w:val="Kpr"/>
                  <w:b/>
                  <w:sz w:val="20"/>
                  <w:szCs w:val="20"/>
                </w:rPr>
                <w:t>Tel:</w:t>
              </w:r>
              <w:r w:rsidR="00D05B35" w:rsidRPr="00F7136D">
                <w:rPr>
                  <w:rStyle w:val="Kpr"/>
                  <w:sz w:val="20"/>
                  <w:szCs w:val="20"/>
                </w:rPr>
                <w:t>02324124778</w:t>
              </w:r>
            </w:hyperlink>
          </w:p>
          <w:p w14:paraId="7821D7FF" w14:textId="77777777" w:rsidR="00D05B35" w:rsidRPr="00F7136D" w:rsidRDefault="00D05B35" w:rsidP="00F7136D">
            <w:pPr>
              <w:rPr>
                <w:sz w:val="20"/>
                <w:szCs w:val="20"/>
              </w:rPr>
            </w:pPr>
            <w:r w:rsidRPr="00F7136D">
              <w:rPr>
                <w:sz w:val="20"/>
                <w:szCs w:val="20"/>
              </w:rPr>
              <w:t>Yard.Doç.Dr. Gülşah Gürol Arslan</w:t>
            </w:r>
          </w:p>
          <w:p w14:paraId="456847B9" w14:textId="77777777" w:rsidR="00D05B35" w:rsidRPr="00F7136D" w:rsidRDefault="00D05B35" w:rsidP="00F7136D">
            <w:pPr>
              <w:rPr>
                <w:sz w:val="20"/>
                <w:szCs w:val="20"/>
              </w:rPr>
            </w:pPr>
            <w:r w:rsidRPr="00F7136D">
              <w:rPr>
                <w:b/>
                <w:sz w:val="20"/>
                <w:szCs w:val="20"/>
              </w:rPr>
              <w:t xml:space="preserve">e-posta: </w:t>
            </w:r>
            <w:hyperlink r:id="rId17" w:history="1">
              <w:r w:rsidRPr="00F7136D">
                <w:rPr>
                  <w:rStyle w:val="Kpr"/>
                  <w:sz w:val="20"/>
                  <w:szCs w:val="20"/>
                </w:rPr>
                <w:t>gulsah.arslan@deu.edu.tr</w:t>
              </w:r>
            </w:hyperlink>
          </w:p>
          <w:p w14:paraId="4C94683C" w14:textId="77777777" w:rsidR="00D05B35" w:rsidRPr="00F7136D" w:rsidRDefault="00D05B35" w:rsidP="00F7136D">
            <w:pPr>
              <w:rPr>
                <w:sz w:val="20"/>
                <w:szCs w:val="20"/>
              </w:rPr>
            </w:pPr>
            <w:r w:rsidRPr="00F7136D">
              <w:rPr>
                <w:b/>
                <w:sz w:val="20"/>
                <w:szCs w:val="20"/>
              </w:rPr>
              <w:t>Tel:</w:t>
            </w:r>
            <w:r w:rsidRPr="00F7136D">
              <w:rPr>
                <w:sz w:val="20"/>
                <w:szCs w:val="20"/>
              </w:rPr>
              <w:t xml:space="preserve"> 02324124772</w:t>
            </w:r>
          </w:p>
          <w:p w14:paraId="746FB271" w14:textId="77777777" w:rsidR="00D05B35" w:rsidRPr="00F7136D" w:rsidRDefault="00D05B35" w:rsidP="00F7136D">
            <w:pPr>
              <w:rPr>
                <w:b/>
                <w:sz w:val="20"/>
                <w:szCs w:val="20"/>
              </w:rPr>
            </w:pPr>
            <w:r w:rsidRPr="00F7136D">
              <w:rPr>
                <w:b/>
                <w:sz w:val="20"/>
                <w:szCs w:val="20"/>
              </w:rPr>
              <w:t>Öğr.Gör. Nurten Alan</w:t>
            </w:r>
          </w:p>
          <w:p w14:paraId="7C1D816C" w14:textId="77777777" w:rsidR="00D05B35" w:rsidRPr="00F7136D" w:rsidRDefault="00D05B35" w:rsidP="00F7136D">
            <w:pPr>
              <w:rPr>
                <w:sz w:val="20"/>
                <w:szCs w:val="20"/>
              </w:rPr>
            </w:pPr>
            <w:r w:rsidRPr="00F7136D">
              <w:rPr>
                <w:b/>
                <w:sz w:val="20"/>
                <w:szCs w:val="20"/>
              </w:rPr>
              <w:t xml:space="preserve">e-posta: </w:t>
            </w:r>
            <w:r w:rsidRPr="00F7136D">
              <w:rPr>
                <w:sz w:val="20"/>
                <w:szCs w:val="20"/>
              </w:rPr>
              <w:t>nurten.alan@deu.edu.tr</w:t>
            </w:r>
          </w:p>
          <w:p w14:paraId="12FB0D7D" w14:textId="77777777" w:rsidR="00D05B35" w:rsidRPr="00F7136D" w:rsidRDefault="00D05B35" w:rsidP="00F7136D">
            <w:pPr>
              <w:rPr>
                <w:sz w:val="20"/>
                <w:szCs w:val="20"/>
              </w:rPr>
            </w:pPr>
            <w:r w:rsidRPr="00F7136D">
              <w:rPr>
                <w:b/>
                <w:sz w:val="20"/>
                <w:szCs w:val="20"/>
              </w:rPr>
              <w:t>Tel:</w:t>
            </w:r>
            <w:r w:rsidRPr="00F7136D">
              <w:rPr>
                <w:sz w:val="20"/>
                <w:szCs w:val="20"/>
              </w:rPr>
              <w:t xml:space="preserve"> 0 232 412 47 71</w:t>
            </w:r>
          </w:p>
          <w:p w14:paraId="444134A0" w14:textId="77777777" w:rsidR="00D05B35" w:rsidRPr="00F7136D" w:rsidRDefault="00D05B35" w:rsidP="00F7136D">
            <w:pPr>
              <w:rPr>
                <w:b/>
                <w:sz w:val="20"/>
                <w:szCs w:val="20"/>
              </w:rPr>
            </w:pPr>
            <w:r w:rsidRPr="00F7136D">
              <w:rPr>
                <w:b/>
                <w:sz w:val="20"/>
                <w:szCs w:val="20"/>
              </w:rPr>
              <w:t>Öğr.Gör. Fethiye Yelkin Alp</w:t>
            </w:r>
          </w:p>
          <w:p w14:paraId="148CAB27" w14:textId="77777777" w:rsidR="00D05B35" w:rsidRPr="00F7136D" w:rsidRDefault="00D05B35" w:rsidP="00F7136D">
            <w:pPr>
              <w:rPr>
                <w:sz w:val="20"/>
                <w:szCs w:val="20"/>
              </w:rPr>
            </w:pPr>
            <w:r w:rsidRPr="00F7136D">
              <w:rPr>
                <w:b/>
                <w:sz w:val="20"/>
                <w:szCs w:val="20"/>
              </w:rPr>
              <w:t>e-posta:</w:t>
            </w:r>
            <w:r w:rsidRPr="00F7136D">
              <w:rPr>
                <w:sz w:val="20"/>
                <w:szCs w:val="20"/>
              </w:rPr>
              <w:t>yelkin.alp@deu.edu.tr</w:t>
            </w:r>
          </w:p>
          <w:p w14:paraId="47629D81" w14:textId="6AB2C79E" w:rsidR="00D05B35" w:rsidRPr="0077409F" w:rsidRDefault="00D3049A" w:rsidP="0077409F">
            <w:pPr>
              <w:rPr>
                <w:sz w:val="20"/>
                <w:szCs w:val="20"/>
              </w:rPr>
            </w:pPr>
            <w:hyperlink r:id="rId18" w:history="1">
              <w:r w:rsidR="00D05B35" w:rsidRPr="00F7136D">
                <w:rPr>
                  <w:rStyle w:val="Kpr"/>
                  <w:b/>
                  <w:sz w:val="20"/>
                  <w:szCs w:val="20"/>
                </w:rPr>
                <w:t>Tel:</w:t>
              </w:r>
              <w:r w:rsidR="00D05B35" w:rsidRPr="00F7136D">
                <w:rPr>
                  <w:rStyle w:val="Kpr"/>
                  <w:sz w:val="20"/>
                  <w:szCs w:val="20"/>
                </w:rPr>
                <w:t xml:space="preserve"> 0232</w:t>
              </w:r>
            </w:hyperlink>
            <w:r w:rsidR="0077409F">
              <w:rPr>
                <w:sz w:val="20"/>
                <w:szCs w:val="20"/>
              </w:rPr>
              <w:t xml:space="preserve"> 24775</w:t>
            </w:r>
          </w:p>
        </w:tc>
      </w:tr>
      <w:tr w:rsidR="00D05B35" w:rsidRPr="00F7136D" w14:paraId="3A18F55C" w14:textId="77777777" w:rsidTr="00D05B35">
        <w:tc>
          <w:tcPr>
            <w:tcW w:w="9351" w:type="dxa"/>
            <w:gridSpan w:val="3"/>
          </w:tcPr>
          <w:p w14:paraId="7BDBCB73" w14:textId="67A0EA23" w:rsidR="00D05B35" w:rsidRPr="00F7136D" w:rsidRDefault="00D05B35" w:rsidP="00F7136D">
            <w:pPr>
              <w:rPr>
                <w:b/>
                <w:sz w:val="20"/>
                <w:szCs w:val="20"/>
              </w:rPr>
            </w:pPr>
            <w:r w:rsidRPr="00F7136D">
              <w:rPr>
                <w:b/>
                <w:sz w:val="20"/>
                <w:szCs w:val="20"/>
              </w:rPr>
              <w:lastRenderedPageBreak/>
              <w:t>Ders Öğretim Üyes</w:t>
            </w:r>
            <w:r w:rsidR="0040012C" w:rsidRPr="00F7136D">
              <w:rPr>
                <w:b/>
                <w:sz w:val="20"/>
                <w:szCs w:val="20"/>
              </w:rPr>
              <w:t xml:space="preserve">i Görüşme Günleri ve Saatleri: </w:t>
            </w:r>
          </w:p>
        </w:tc>
      </w:tr>
      <w:tr w:rsidR="00D05B35" w:rsidRPr="00F7136D" w14:paraId="0F7519F2" w14:textId="77777777" w:rsidTr="00D05B35">
        <w:tblPrEx>
          <w:tblBorders>
            <w:insideH w:val="single" w:sz="4" w:space="0" w:color="auto"/>
            <w:insideV w:val="single" w:sz="4" w:space="0" w:color="auto"/>
          </w:tblBorders>
        </w:tblPrEx>
        <w:tc>
          <w:tcPr>
            <w:tcW w:w="6937" w:type="dxa"/>
            <w:gridSpan w:val="2"/>
          </w:tcPr>
          <w:p w14:paraId="6A89AA8D" w14:textId="77777777" w:rsidR="00D05B35" w:rsidRPr="003D5250" w:rsidRDefault="00D05B35" w:rsidP="00F7136D">
            <w:pPr>
              <w:rPr>
                <w:b/>
                <w:sz w:val="20"/>
                <w:szCs w:val="20"/>
              </w:rPr>
            </w:pPr>
            <w:r w:rsidRPr="003D5250">
              <w:rPr>
                <w:b/>
                <w:sz w:val="20"/>
                <w:szCs w:val="20"/>
              </w:rPr>
              <w:t xml:space="preserve">Dersin İçeriği: </w:t>
            </w:r>
          </w:p>
          <w:p w14:paraId="3E60E526" w14:textId="77777777" w:rsidR="00D05B35" w:rsidRPr="003D5250" w:rsidRDefault="00D05B35" w:rsidP="00F7136D">
            <w:pPr>
              <w:rPr>
                <w:sz w:val="20"/>
                <w:szCs w:val="20"/>
              </w:rPr>
            </w:pPr>
            <w:r w:rsidRPr="003D5250">
              <w:rPr>
                <w:sz w:val="20"/>
                <w:szCs w:val="20"/>
              </w:rPr>
              <w:t>Sınav tarihleri ders planında belirtilecektir. Sınav tarihleri kesinleştiğinde, tarihlerde değişiklik yapılabilir.</w:t>
            </w:r>
          </w:p>
        </w:tc>
        <w:tc>
          <w:tcPr>
            <w:tcW w:w="2414" w:type="dxa"/>
          </w:tcPr>
          <w:p w14:paraId="2643BB4C" w14:textId="77777777" w:rsidR="00D05B35" w:rsidRPr="00F7136D" w:rsidRDefault="00D05B35" w:rsidP="00F7136D">
            <w:pPr>
              <w:rPr>
                <w:b/>
                <w:sz w:val="20"/>
                <w:szCs w:val="20"/>
              </w:rPr>
            </w:pPr>
          </w:p>
        </w:tc>
      </w:tr>
      <w:tr w:rsidR="00D05B35" w:rsidRPr="00F7136D" w14:paraId="47FCE173" w14:textId="77777777" w:rsidTr="00D05B35">
        <w:tblPrEx>
          <w:tblBorders>
            <w:insideH w:val="single" w:sz="4" w:space="0" w:color="auto"/>
            <w:insideV w:val="single" w:sz="4" w:space="0" w:color="auto"/>
          </w:tblBorders>
        </w:tblPrEx>
        <w:tc>
          <w:tcPr>
            <w:tcW w:w="894" w:type="dxa"/>
          </w:tcPr>
          <w:p w14:paraId="1A710965" w14:textId="77777777" w:rsidR="00D05B35" w:rsidRPr="003D5250" w:rsidRDefault="00D05B35" w:rsidP="00F7136D">
            <w:pPr>
              <w:jc w:val="center"/>
              <w:rPr>
                <w:b/>
                <w:sz w:val="20"/>
                <w:szCs w:val="20"/>
              </w:rPr>
            </w:pPr>
            <w:r w:rsidRPr="003D5250">
              <w:rPr>
                <w:b/>
                <w:sz w:val="20"/>
                <w:szCs w:val="20"/>
              </w:rPr>
              <w:t>Hafta</w:t>
            </w:r>
          </w:p>
        </w:tc>
        <w:tc>
          <w:tcPr>
            <w:tcW w:w="6043" w:type="dxa"/>
          </w:tcPr>
          <w:p w14:paraId="7D822F2B" w14:textId="77777777" w:rsidR="00D05B35" w:rsidRPr="003D5250" w:rsidRDefault="00D05B35" w:rsidP="00F7136D">
            <w:pPr>
              <w:rPr>
                <w:b/>
                <w:sz w:val="20"/>
                <w:szCs w:val="20"/>
              </w:rPr>
            </w:pPr>
            <w:r w:rsidRPr="003D5250">
              <w:rPr>
                <w:b/>
                <w:sz w:val="20"/>
                <w:szCs w:val="20"/>
              </w:rPr>
              <w:t>Konular</w:t>
            </w:r>
          </w:p>
        </w:tc>
        <w:tc>
          <w:tcPr>
            <w:tcW w:w="2414" w:type="dxa"/>
          </w:tcPr>
          <w:p w14:paraId="06588FC4" w14:textId="77777777" w:rsidR="00D05B35" w:rsidRPr="00F7136D" w:rsidRDefault="00D05B35" w:rsidP="00F7136D">
            <w:pPr>
              <w:jc w:val="center"/>
              <w:rPr>
                <w:b/>
                <w:color w:val="000000"/>
                <w:sz w:val="20"/>
                <w:szCs w:val="20"/>
              </w:rPr>
            </w:pPr>
            <w:r w:rsidRPr="00F7136D">
              <w:rPr>
                <w:b/>
                <w:color w:val="000000"/>
                <w:sz w:val="20"/>
                <w:szCs w:val="20"/>
              </w:rPr>
              <w:t>Açıklama</w:t>
            </w:r>
          </w:p>
          <w:p w14:paraId="0E901185" w14:textId="1189BA92" w:rsidR="00D05B35" w:rsidRPr="00F7136D" w:rsidRDefault="00D05B35" w:rsidP="00F7136D">
            <w:pPr>
              <w:jc w:val="center"/>
              <w:rPr>
                <w:b/>
                <w:color w:val="000000"/>
                <w:sz w:val="20"/>
                <w:szCs w:val="20"/>
              </w:rPr>
            </w:pPr>
          </w:p>
        </w:tc>
      </w:tr>
      <w:tr w:rsidR="003D5250" w:rsidRPr="00F7136D" w14:paraId="6EADF758" w14:textId="77777777" w:rsidTr="00D05B35">
        <w:tblPrEx>
          <w:tblBorders>
            <w:insideH w:val="single" w:sz="4" w:space="0" w:color="auto"/>
            <w:insideV w:val="single" w:sz="4" w:space="0" w:color="auto"/>
          </w:tblBorders>
        </w:tblPrEx>
        <w:tc>
          <w:tcPr>
            <w:tcW w:w="894" w:type="dxa"/>
          </w:tcPr>
          <w:p w14:paraId="4B61D337" w14:textId="77777777" w:rsidR="003D5250" w:rsidRPr="003D5250" w:rsidRDefault="003D5250" w:rsidP="0054191D">
            <w:pPr>
              <w:numPr>
                <w:ilvl w:val="0"/>
                <w:numId w:val="48"/>
              </w:numPr>
              <w:rPr>
                <w:b/>
                <w:sz w:val="20"/>
                <w:szCs w:val="20"/>
              </w:rPr>
            </w:pPr>
          </w:p>
        </w:tc>
        <w:tc>
          <w:tcPr>
            <w:tcW w:w="6043" w:type="dxa"/>
          </w:tcPr>
          <w:p w14:paraId="3A17E8F0" w14:textId="77777777" w:rsidR="003D5250" w:rsidRPr="003D5250" w:rsidRDefault="003D5250" w:rsidP="003D5250">
            <w:pPr>
              <w:jc w:val="both"/>
              <w:rPr>
                <w:sz w:val="20"/>
                <w:shd w:val="clear" w:color="auto" w:fill="FFFFFF"/>
              </w:rPr>
            </w:pPr>
            <w:r w:rsidRPr="003D5250">
              <w:rPr>
                <w:sz w:val="20"/>
                <w:shd w:val="clear" w:color="auto" w:fill="FFFFFF"/>
              </w:rPr>
              <w:t xml:space="preserve">Sağlıklı Hastane Ortamı, Hasta Kabulü ve Taburculuğu </w:t>
            </w:r>
          </w:p>
          <w:p w14:paraId="02F0C80A" w14:textId="42501C2C" w:rsidR="003D5250" w:rsidRPr="003D5250" w:rsidRDefault="003D5250" w:rsidP="003D5250">
            <w:pPr>
              <w:jc w:val="both"/>
              <w:rPr>
                <w:sz w:val="20"/>
                <w:szCs w:val="20"/>
                <w:shd w:val="clear" w:color="auto" w:fill="FFFFFF"/>
              </w:rPr>
            </w:pPr>
            <w:r w:rsidRPr="003D5250">
              <w:rPr>
                <w:sz w:val="20"/>
              </w:rPr>
              <w:t>Enfeksiyondan Korunma Yöntem ve Uygulamaları</w:t>
            </w:r>
          </w:p>
        </w:tc>
        <w:tc>
          <w:tcPr>
            <w:tcW w:w="2414" w:type="dxa"/>
          </w:tcPr>
          <w:p w14:paraId="6A36E00D" w14:textId="77777777" w:rsidR="003D5250" w:rsidRPr="00F7136D" w:rsidRDefault="003D5250" w:rsidP="003D5250">
            <w:pPr>
              <w:rPr>
                <w:sz w:val="20"/>
                <w:szCs w:val="20"/>
              </w:rPr>
            </w:pPr>
            <w:r w:rsidRPr="00F7136D">
              <w:rPr>
                <w:b/>
                <w:sz w:val="20"/>
                <w:szCs w:val="20"/>
              </w:rPr>
              <w:t xml:space="preserve">Dersi veren hocalar: </w:t>
            </w:r>
            <w:r w:rsidRPr="00F7136D">
              <w:rPr>
                <w:sz w:val="20"/>
                <w:szCs w:val="20"/>
              </w:rPr>
              <w:t>N.Alan</w:t>
            </w:r>
          </w:p>
          <w:p w14:paraId="563E4A4F" w14:textId="77777777" w:rsidR="003D5250" w:rsidRPr="00F7136D" w:rsidRDefault="003D5250" w:rsidP="003D5250">
            <w:pPr>
              <w:rPr>
                <w:sz w:val="20"/>
                <w:szCs w:val="20"/>
              </w:rPr>
            </w:pPr>
            <w:r w:rsidRPr="00F7136D">
              <w:rPr>
                <w:sz w:val="20"/>
                <w:szCs w:val="20"/>
              </w:rPr>
              <w:t>F.Y.Alp</w:t>
            </w:r>
          </w:p>
          <w:p w14:paraId="09A088D5" w14:textId="77777777" w:rsidR="003D5250" w:rsidRPr="00F7136D" w:rsidRDefault="003D5250" w:rsidP="003D5250">
            <w:pPr>
              <w:rPr>
                <w:b/>
                <w:sz w:val="20"/>
                <w:szCs w:val="20"/>
              </w:rPr>
            </w:pPr>
            <w:r w:rsidRPr="00F7136D">
              <w:rPr>
                <w:b/>
                <w:sz w:val="20"/>
                <w:szCs w:val="20"/>
              </w:rPr>
              <w:t xml:space="preserve">Anlatım yöntemi: </w:t>
            </w:r>
            <w:r w:rsidRPr="00FB3A56">
              <w:rPr>
                <w:sz w:val="20"/>
                <w:szCs w:val="20"/>
                <w:shd w:val="clear" w:color="auto" w:fill="FFFFFF"/>
              </w:rPr>
              <w:t>Anlatım, interaktif yöntemler</w:t>
            </w:r>
          </w:p>
        </w:tc>
      </w:tr>
      <w:tr w:rsidR="003D5250" w:rsidRPr="00F7136D" w14:paraId="4026629A" w14:textId="77777777" w:rsidTr="00D05B35">
        <w:tblPrEx>
          <w:tblBorders>
            <w:insideH w:val="single" w:sz="4" w:space="0" w:color="auto"/>
            <w:insideV w:val="single" w:sz="4" w:space="0" w:color="auto"/>
          </w:tblBorders>
        </w:tblPrEx>
        <w:tc>
          <w:tcPr>
            <w:tcW w:w="894" w:type="dxa"/>
          </w:tcPr>
          <w:p w14:paraId="22F6CC01" w14:textId="77777777" w:rsidR="003D5250" w:rsidRPr="003D5250" w:rsidRDefault="003D5250" w:rsidP="0054191D">
            <w:pPr>
              <w:numPr>
                <w:ilvl w:val="0"/>
                <w:numId w:val="48"/>
              </w:numPr>
              <w:ind w:left="0" w:firstLine="0"/>
              <w:rPr>
                <w:b/>
                <w:sz w:val="20"/>
                <w:szCs w:val="20"/>
              </w:rPr>
            </w:pPr>
          </w:p>
        </w:tc>
        <w:tc>
          <w:tcPr>
            <w:tcW w:w="6043" w:type="dxa"/>
          </w:tcPr>
          <w:p w14:paraId="70FCFE87" w14:textId="6FF8BDC6" w:rsidR="003D5250" w:rsidRPr="003D5250" w:rsidRDefault="003D5250" w:rsidP="003D5250">
            <w:pPr>
              <w:jc w:val="both"/>
              <w:rPr>
                <w:sz w:val="20"/>
                <w:szCs w:val="20"/>
              </w:rPr>
            </w:pPr>
            <w:r w:rsidRPr="003D5250">
              <w:rPr>
                <w:sz w:val="20"/>
              </w:rPr>
              <w:t>Bireysel Hijyen ve Hemşirelik Uygulamaları</w:t>
            </w:r>
          </w:p>
        </w:tc>
        <w:tc>
          <w:tcPr>
            <w:tcW w:w="2414" w:type="dxa"/>
          </w:tcPr>
          <w:p w14:paraId="34BD7BC7"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F.Y.Alp</w:t>
            </w:r>
          </w:p>
          <w:p w14:paraId="64424926" w14:textId="77777777" w:rsidR="003D5250" w:rsidRPr="00FB3A56" w:rsidRDefault="003D5250" w:rsidP="003D5250">
            <w:pPr>
              <w:rPr>
                <w:sz w:val="20"/>
                <w:szCs w:val="20"/>
              </w:rPr>
            </w:pPr>
            <w:r w:rsidRPr="00FB3A56">
              <w:rPr>
                <w:sz w:val="20"/>
                <w:szCs w:val="20"/>
              </w:rPr>
              <w:t>N.Alan</w:t>
            </w:r>
          </w:p>
          <w:p w14:paraId="5190EECF"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4087522E" w14:textId="77777777" w:rsidTr="00D05B35">
        <w:tblPrEx>
          <w:tblBorders>
            <w:insideH w:val="single" w:sz="4" w:space="0" w:color="auto"/>
            <w:insideV w:val="single" w:sz="4" w:space="0" w:color="auto"/>
          </w:tblBorders>
        </w:tblPrEx>
        <w:tc>
          <w:tcPr>
            <w:tcW w:w="894" w:type="dxa"/>
          </w:tcPr>
          <w:p w14:paraId="1BA17AE6" w14:textId="77777777" w:rsidR="003D5250" w:rsidRPr="003D5250" w:rsidRDefault="003D5250" w:rsidP="0054191D">
            <w:pPr>
              <w:numPr>
                <w:ilvl w:val="0"/>
                <w:numId w:val="48"/>
              </w:numPr>
              <w:ind w:left="0" w:firstLine="0"/>
              <w:rPr>
                <w:b/>
                <w:sz w:val="20"/>
                <w:szCs w:val="20"/>
              </w:rPr>
            </w:pPr>
          </w:p>
        </w:tc>
        <w:tc>
          <w:tcPr>
            <w:tcW w:w="6043" w:type="dxa"/>
          </w:tcPr>
          <w:p w14:paraId="608DE40F" w14:textId="77777777" w:rsidR="003D5250" w:rsidRPr="003D5250" w:rsidRDefault="003D5250" w:rsidP="003D5250">
            <w:pPr>
              <w:jc w:val="both"/>
              <w:rPr>
                <w:sz w:val="20"/>
              </w:rPr>
            </w:pPr>
            <w:r w:rsidRPr="003D5250">
              <w:rPr>
                <w:sz w:val="20"/>
              </w:rPr>
              <w:t>Uyku ve Dinlenme</w:t>
            </w:r>
          </w:p>
          <w:p w14:paraId="3E72FE4C" w14:textId="77777777" w:rsidR="003D5250" w:rsidRPr="003D5250" w:rsidRDefault="003D5250" w:rsidP="003D5250">
            <w:pPr>
              <w:jc w:val="both"/>
              <w:rPr>
                <w:sz w:val="20"/>
              </w:rPr>
            </w:pPr>
            <w:r w:rsidRPr="003D5250">
              <w:rPr>
                <w:sz w:val="20"/>
              </w:rPr>
              <w:t>Ağrı ve Yönetimi</w:t>
            </w:r>
          </w:p>
          <w:p w14:paraId="1CF491F0" w14:textId="5C928432" w:rsidR="003D5250" w:rsidRPr="003D5250" w:rsidRDefault="003D5250" w:rsidP="003D5250">
            <w:pPr>
              <w:jc w:val="both"/>
              <w:rPr>
                <w:sz w:val="20"/>
                <w:szCs w:val="20"/>
              </w:rPr>
            </w:pPr>
            <w:r w:rsidRPr="003D5250">
              <w:rPr>
                <w:sz w:val="20"/>
              </w:rPr>
              <w:t xml:space="preserve">Yaşamsal Bulgular </w:t>
            </w:r>
          </w:p>
        </w:tc>
        <w:tc>
          <w:tcPr>
            <w:tcW w:w="2414" w:type="dxa"/>
          </w:tcPr>
          <w:p w14:paraId="6D8F697E"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G.G.Arslan</w:t>
            </w:r>
          </w:p>
          <w:p w14:paraId="31CF07A7" w14:textId="77777777" w:rsidR="003D5250" w:rsidRPr="00FB3A56" w:rsidRDefault="003D5250" w:rsidP="003D5250">
            <w:pPr>
              <w:rPr>
                <w:sz w:val="20"/>
                <w:szCs w:val="20"/>
              </w:rPr>
            </w:pPr>
            <w:r w:rsidRPr="00FB3A56">
              <w:rPr>
                <w:sz w:val="20"/>
                <w:szCs w:val="20"/>
              </w:rPr>
              <w:t>D.Özden</w:t>
            </w:r>
          </w:p>
          <w:p w14:paraId="6E655553"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0E1BB1B9" w14:textId="77777777" w:rsidTr="00D05B35">
        <w:tblPrEx>
          <w:tblBorders>
            <w:insideH w:val="single" w:sz="4" w:space="0" w:color="auto"/>
            <w:insideV w:val="single" w:sz="4" w:space="0" w:color="auto"/>
          </w:tblBorders>
        </w:tblPrEx>
        <w:tc>
          <w:tcPr>
            <w:tcW w:w="894" w:type="dxa"/>
          </w:tcPr>
          <w:p w14:paraId="22688076" w14:textId="77777777" w:rsidR="003D5250" w:rsidRPr="003D5250" w:rsidRDefault="003D5250" w:rsidP="0054191D">
            <w:pPr>
              <w:numPr>
                <w:ilvl w:val="0"/>
                <w:numId w:val="48"/>
              </w:numPr>
              <w:ind w:left="0" w:firstLine="0"/>
              <w:rPr>
                <w:b/>
                <w:sz w:val="20"/>
                <w:szCs w:val="20"/>
              </w:rPr>
            </w:pPr>
          </w:p>
        </w:tc>
        <w:tc>
          <w:tcPr>
            <w:tcW w:w="6043" w:type="dxa"/>
          </w:tcPr>
          <w:p w14:paraId="1E14E8DD" w14:textId="5076CC13" w:rsidR="003D5250" w:rsidRPr="003D5250" w:rsidRDefault="003D5250" w:rsidP="003D5250">
            <w:pPr>
              <w:jc w:val="both"/>
              <w:rPr>
                <w:sz w:val="20"/>
                <w:szCs w:val="20"/>
              </w:rPr>
            </w:pPr>
            <w:r w:rsidRPr="003D5250">
              <w:rPr>
                <w:sz w:val="20"/>
              </w:rPr>
              <w:t>Oral ve Lokal İlaç Uygulamaları</w:t>
            </w:r>
          </w:p>
        </w:tc>
        <w:tc>
          <w:tcPr>
            <w:tcW w:w="2414" w:type="dxa"/>
          </w:tcPr>
          <w:p w14:paraId="23363064"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G.G.Arslan</w:t>
            </w:r>
          </w:p>
          <w:p w14:paraId="70EB3874" w14:textId="77777777" w:rsidR="003D5250" w:rsidRPr="00FB3A56" w:rsidRDefault="003D5250" w:rsidP="003D5250">
            <w:pPr>
              <w:rPr>
                <w:b/>
                <w:sz w:val="20"/>
                <w:szCs w:val="20"/>
              </w:rPr>
            </w:pPr>
            <w:r w:rsidRPr="00FB3A56">
              <w:rPr>
                <w:sz w:val="20"/>
                <w:szCs w:val="20"/>
              </w:rPr>
              <w:t>D.Özden</w:t>
            </w:r>
          </w:p>
          <w:p w14:paraId="0AE1A8F7"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1FD5A89F" w14:textId="77777777" w:rsidTr="00D05B35">
        <w:tblPrEx>
          <w:tblBorders>
            <w:insideH w:val="single" w:sz="4" w:space="0" w:color="auto"/>
            <w:insideV w:val="single" w:sz="4" w:space="0" w:color="auto"/>
          </w:tblBorders>
        </w:tblPrEx>
        <w:tc>
          <w:tcPr>
            <w:tcW w:w="894" w:type="dxa"/>
          </w:tcPr>
          <w:p w14:paraId="577DBD34" w14:textId="77777777" w:rsidR="003D5250" w:rsidRPr="003D5250" w:rsidRDefault="003D5250" w:rsidP="0054191D">
            <w:pPr>
              <w:numPr>
                <w:ilvl w:val="0"/>
                <w:numId w:val="48"/>
              </w:numPr>
              <w:ind w:left="0" w:firstLine="0"/>
              <w:rPr>
                <w:b/>
                <w:sz w:val="20"/>
                <w:szCs w:val="20"/>
              </w:rPr>
            </w:pPr>
          </w:p>
        </w:tc>
        <w:tc>
          <w:tcPr>
            <w:tcW w:w="6043" w:type="dxa"/>
          </w:tcPr>
          <w:p w14:paraId="0DD05A2C" w14:textId="59002E25" w:rsidR="003D5250" w:rsidRPr="003D5250" w:rsidRDefault="003D5250" w:rsidP="003D5250">
            <w:pPr>
              <w:jc w:val="both"/>
              <w:rPr>
                <w:sz w:val="20"/>
                <w:szCs w:val="20"/>
              </w:rPr>
            </w:pPr>
            <w:r w:rsidRPr="003D5250">
              <w:rPr>
                <w:sz w:val="20"/>
              </w:rPr>
              <w:t>Parenteral İlaç Uygulamaları</w:t>
            </w:r>
          </w:p>
        </w:tc>
        <w:tc>
          <w:tcPr>
            <w:tcW w:w="2414" w:type="dxa"/>
          </w:tcPr>
          <w:p w14:paraId="0D1FFB24" w14:textId="77777777" w:rsidR="003D5250" w:rsidRPr="00FB3A56" w:rsidRDefault="003D5250" w:rsidP="003D5250">
            <w:pPr>
              <w:rPr>
                <w:b/>
                <w:sz w:val="20"/>
                <w:szCs w:val="20"/>
              </w:rPr>
            </w:pPr>
            <w:r w:rsidRPr="00FB3A56">
              <w:rPr>
                <w:b/>
                <w:sz w:val="20"/>
                <w:szCs w:val="20"/>
              </w:rPr>
              <w:t>Dersi veren hocalar: G.G.Arslan</w:t>
            </w:r>
          </w:p>
          <w:p w14:paraId="1EF24D8D" w14:textId="77777777" w:rsidR="003D5250" w:rsidRPr="00FB3A56" w:rsidRDefault="003D5250" w:rsidP="003D5250">
            <w:pPr>
              <w:rPr>
                <w:b/>
                <w:sz w:val="20"/>
                <w:szCs w:val="20"/>
              </w:rPr>
            </w:pPr>
            <w:r w:rsidRPr="00FB3A56">
              <w:rPr>
                <w:b/>
                <w:sz w:val="20"/>
                <w:szCs w:val="20"/>
              </w:rPr>
              <w:t>F.Y. Alp</w:t>
            </w:r>
          </w:p>
          <w:p w14:paraId="5095D9E9"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538BED4F" w14:textId="77777777" w:rsidTr="00D05B35">
        <w:tblPrEx>
          <w:tblBorders>
            <w:insideH w:val="single" w:sz="4" w:space="0" w:color="auto"/>
            <w:insideV w:val="single" w:sz="4" w:space="0" w:color="auto"/>
          </w:tblBorders>
        </w:tblPrEx>
        <w:tc>
          <w:tcPr>
            <w:tcW w:w="894" w:type="dxa"/>
          </w:tcPr>
          <w:p w14:paraId="62B2A198" w14:textId="281DF897" w:rsidR="003D5250" w:rsidRPr="003D5250" w:rsidRDefault="003D5250" w:rsidP="003D5250">
            <w:pPr>
              <w:rPr>
                <w:b/>
                <w:sz w:val="20"/>
                <w:szCs w:val="20"/>
              </w:rPr>
            </w:pPr>
            <w:r w:rsidRPr="003D5250">
              <w:rPr>
                <w:b/>
                <w:sz w:val="20"/>
                <w:szCs w:val="20"/>
              </w:rPr>
              <w:t xml:space="preserve">6. </w:t>
            </w:r>
          </w:p>
        </w:tc>
        <w:tc>
          <w:tcPr>
            <w:tcW w:w="6043" w:type="dxa"/>
          </w:tcPr>
          <w:p w14:paraId="79EE2925" w14:textId="01CFDFF8" w:rsidR="003D5250" w:rsidRPr="003D5250" w:rsidRDefault="003D5250" w:rsidP="003D5250">
            <w:pPr>
              <w:jc w:val="both"/>
              <w:rPr>
                <w:sz w:val="20"/>
                <w:szCs w:val="20"/>
              </w:rPr>
            </w:pPr>
            <w:r w:rsidRPr="003D5250">
              <w:rPr>
                <w:sz w:val="20"/>
              </w:rPr>
              <w:t>İntravenöz Kan Alma ve Damar Yolu Açma</w:t>
            </w:r>
          </w:p>
        </w:tc>
        <w:tc>
          <w:tcPr>
            <w:tcW w:w="2414" w:type="dxa"/>
          </w:tcPr>
          <w:p w14:paraId="40AD63FB"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56E1719E" w14:textId="77777777" w:rsidR="003D5250" w:rsidRPr="00FB3A56" w:rsidRDefault="003D5250" w:rsidP="003D5250">
            <w:pPr>
              <w:rPr>
                <w:sz w:val="20"/>
                <w:szCs w:val="20"/>
              </w:rPr>
            </w:pPr>
            <w:r w:rsidRPr="00FB3A56">
              <w:rPr>
                <w:sz w:val="20"/>
                <w:szCs w:val="20"/>
              </w:rPr>
              <w:t>G.G.Arslan</w:t>
            </w:r>
          </w:p>
          <w:p w14:paraId="21D0A7A5" w14:textId="77777777" w:rsidR="003D5250" w:rsidRPr="00FB3A56" w:rsidRDefault="003D5250" w:rsidP="003D5250">
            <w:pPr>
              <w:rPr>
                <w:sz w:val="20"/>
                <w:szCs w:val="20"/>
              </w:rPr>
            </w:pPr>
            <w:r w:rsidRPr="00FB3A56">
              <w:rPr>
                <w:sz w:val="20"/>
                <w:szCs w:val="20"/>
              </w:rPr>
              <w:t>N.Alan</w:t>
            </w:r>
          </w:p>
          <w:p w14:paraId="5CBC3856" w14:textId="77777777" w:rsidR="003D5250" w:rsidRPr="00FB3A56" w:rsidRDefault="003D5250" w:rsidP="003D5250">
            <w:pPr>
              <w:rPr>
                <w:sz w:val="20"/>
                <w:szCs w:val="20"/>
              </w:rPr>
            </w:pPr>
            <w:r w:rsidRPr="00FB3A56">
              <w:rPr>
                <w:sz w:val="20"/>
                <w:szCs w:val="20"/>
              </w:rPr>
              <w:t>F.Y.Alp</w:t>
            </w:r>
          </w:p>
          <w:p w14:paraId="3BCA1B73" w14:textId="77777777" w:rsidR="003D5250" w:rsidRPr="00FB3A56" w:rsidRDefault="003D5250" w:rsidP="003D5250">
            <w:pPr>
              <w:rPr>
                <w:b/>
                <w:sz w:val="20"/>
                <w:szCs w:val="20"/>
              </w:rPr>
            </w:pPr>
            <w:r w:rsidRPr="00FB3A56">
              <w:rPr>
                <w:b/>
                <w:sz w:val="20"/>
                <w:szCs w:val="20"/>
              </w:rPr>
              <w:lastRenderedPageBreak/>
              <w:t xml:space="preserve">Anlatım yöntemi: </w:t>
            </w:r>
            <w:r w:rsidRPr="00FB3A56">
              <w:rPr>
                <w:sz w:val="20"/>
                <w:szCs w:val="20"/>
                <w:shd w:val="clear" w:color="auto" w:fill="FFFFFF"/>
              </w:rPr>
              <w:t>Anlatım, interaktif yöntemler, vaka tartışması</w:t>
            </w:r>
          </w:p>
        </w:tc>
      </w:tr>
      <w:tr w:rsidR="003D5250" w:rsidRPr="00F7136D" w14:paraId="71B9CD97" w14:textId="77777777" w:rsidTr="00D05B35">
        <w:tblPrEx>
          <w:tblBorders>
            <w:insideH w:val="single" w:sz="4" w:space="0" w:color="auto"/>
            <w:insideV w:val="single" w:sz="4" w:space="0" w:color="auto"/>
          </w:tblBorders>
        </w:tblPrEx>
        <w:tc>
          <w:tcPr>
            <w:tcW w:w="894" w:type="dxa"/>
          </w:tcPr>
          <w:p w14:paraId="3A1BC412" w14:textId="672BA51B" w:rsidR="003D5250" w:rsidRPr="003D5250" w:rsidRDefault="003D5250" w:rsidP="003D5250">
            <w:pPr>
              <w:rPr>
                <w:b/>
                <w:sz w:val="20"/>
                <w:szCs w:val="20"/>
              </w:rPr>
            </w:pPr>
            <w:r w:rsidRPr="003D5250">
              <w:rPr>
                <w:b/>
                <w:sz w:val="20"/>
                <w:szCs w:val="20"/>
              </w:rPr>
              <w:lastRenderedPageBreak/>
              <w:t>7</w:t>
            </w:r>
          </w:p>
        </w:tc>
        <w:tc>
          <w:tcPr>
            <w:tcW w:w="6043" w:type="dxa"/>
          </w:tcPr>
          <w:p w14:paraId="563DAE3F" w14:textId="27B914C9" w:rsidR="003D5250" w:rsidRPr="003D5250" w:rsidRDefault="003D5250" w:rsidP="003D5250">
            <w:pPr>
              <w:jc w:val="both"/>
              <w:rPr>
                <w:sz w:val="20"/>
                <w:szCs w:val="20"/>
                <w:shd w:val="clear" w:color="auto" w:fill="FFFFFF"/>
              </w:rPr>
            </w:pPr>
            <w:r w:rsidRPr="003D5250">
              <w:rPr>
                <w:sz w:val="20"/>
              </w:rPr>
              <w:t>Sıvı Gereksinimi ve Hemşirelik Uygulamaları</w:t>
            </w:r>
          </w:p>
        </w:tc>
        <w:tc>
          <w:tcPr>
            <w:tcW w:w="2414" w:type="dxa"/>
          </w:tcPr>
          <w:p w14:paraId="17527A36"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52271C7E" w14:textId="77777777" w:rsidR="003D5250" w:rsidRPr="00FB3A56" w:rsidRDefault="003D5250" w:rsidP="0077409F">
            <w:pPr>
              <w:rPr>
                <w:sz w:val="20"/>
                <w:szCs w:val="20"/>
              </w:rPr>
            </w:pPr>
            <w:r w:rsidRPr="00FB3A56">
              <w:rPr>
                <w:sz w:val="20"/>
                <w:szCs w:val="20"/>
              </w:rPr>
              <w:t>F.Y.Alp</w:t>
            </w:r>
          </w:p>
          <w:p w14:paraId="417CF46D"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41B06A3C" w14:textId="77777777" w:rsidTr="00D05B35">
        <w:tblPrEx>
          <w:tblBorders>
            <w:insideH w:val="single" w:sz="4" w:space="0" w:color="auto"/>
            <w:insideV w:val="single" w:sz="4" w:space="0" w:color="auto"/>
          </w:tblBorders>
        </w:tblPrEx>
        <w:tc>
          <w:tcPr>
            <w:tcW w:w="894" w:type="dxa"/>
          </w:tcPr>
          <w:p w14:paraId="00110B73" w14:textId="69E5C5ED" w:rsidR="003D5250" w:rsidRPr="003D5250" w:rsidRDefault="003D5250" w:rsidP="003D5250">
            <w:pPr>
              <w:rPr>
                <w:b/>
                <w:sz w:val="20"/>
                <w:szCs w:val="20"/>
              </w:rPr>
            </w:pPr>
            <w:r w:rsidRPr="003D5250">
              <w:rPr>
                <w:b/>
                <w:sz w:val="20"/>
                <w:szCs w:val="20"/>
              </w:rPr>
              <w:t>8.</w:t>
            </w:r>
          </w:p>
        </w:tc>
        <w:tc>
          <w:tcPr>
            <w:tcW w:w="6043" w:type="dxa"/>
          </w:tcPr>
          <w:p w14:paraId="16B22382" w14:textId="77777777" w:rsidR="003D5250" w:rsidRPr="003D5250" w:rsidRDefault="003D5250" w:rsidP="003D5250">
            <w:pPr>
              <w:jc w:val="both"/>
              <w:rPr>
                <w:sz w:val="20"/>
              </w:rPr>
            </w:pPr>
            <w:r w:rsidRPr="003D5250">
              <w:rPr>
                <w:sz w:val="20"/>
              </w:rPr>
              <w:t>Kan transfüzyonları</w:t>
            </w:r>
          </w:p>
          <w:p w14:paraId="28F0FC57" w14:textId="4B08EA6D" w:rsidR="003D5250" w:rsidRPr="003D5250" w:rsidRDefault="003D5250" w:rsidP="003D5250">
            <w:pPr>
              <w:jc w:val="both"/>
              <w:rPr>
                <w:sz w:val="20"/>
                <w:szCs w:val="20"/>
                <w:shd w:val="clear" w:color="auto" w:fill="FFFFFF"/>
              </w:rPr>
            </w:pPr>
            <w:r w:rsidRPr="003D5250">
              <w:rPr>
                <w:sz w:val="20"/>
              </w:rPr>
              <w:t>SVK Bakımı</w:t>
            </w:r>
          </w:p>
        </w:tc>
        <w:tc>
          <w:tcPr>
            <w:tcW w:w="2414" w:type="dxa"/>
          </w:tcPr>
          <w:p w14:paraId="400D6CF9"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G.G.Arslan</w:t>
            </w:r>
          </w:p>
          <w:p w14:paraId="5E1A6BFD" w14:textId="77777777" w:rsidR="003D5250" w:rsidRPr="00FB3A56" w:rsidRDefault="003D5250" w:rsidP="003D5250">
            <w:pPr>
              <w:rPr>
                <w:sz w:val="20"/>
                <w:szCs w:val="20"/>
              </w:rPr>
            </w:pPr>
            <w:r w:rsidRPr="00FB3A56">
              <w:rPr>
                <w:sz w:val="20"/>
                <w:szCs w:val="20"/>
              </w:rPr>
              <w:t>D.Özden</w:t>
            </w:r>
          </w:p>
          <w:p w14:paraId="36ADB974"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62F572DB" w14:textId="77777777" w:rsidTr="00D05B35">
        <w:tblPrEx>
          <w:tblBorders>
            <w:insideH w:val="single" w:sz="4" w:space="0" w:color="auto"/>
            <w:insideV w:val="single" w:sz="4" w:space="0" w:color="auto"/>
          </w:tblBorders>
        </w:tblPrEx>
        <w:tc>
          <w:tcPr>
            <w:tcW w:w="894" w:type="dxa"/>
          </w:tcPr>
          <w:p w14:paraId="27E86A7F" w14:textId="5E6E735B" w:rsidR="003D5250" w:rsidRPr="003D5250" w:rsidRDefault="003D5250" w:rsidP="003D5250">
            <w:pPr>
              <w:rPr>
                <w:b/>
                <w:sz w:val="20"/>
                <w:szCs w:val="20"/>
              </w:rPr>
            </w:pPr>
            <w:r w:rsidRPr="003D5250">
              <w:rPr>
                <w:b/>
                <w:sz w:val="20"/>
                <w:szCs w:val="20"/>
              </w:rPr>
              <w:t>9.</w:t>
            </w:r>
          </w:p>
        </w:tc>
        <w:tc>
          <w:tcPr>
            <w:tcW w:w="6043" w:type="dxa"/>
          </w:tcPr>
          <w:p w14:paraId="5D79529C" w14:textId="77777777" w:rsidR="003D5250" w:rsidRPr="003D5250" w:rsidRDefault="003D5250" w:rsidP="003D5250">
            <w:pPr>
              <w:jc w:val="both"/>
              <w:rPr>
                <w:sz w:val="20"/>
              </w:rPr>
            </w:pPr>
            <w:r w:rsidRPr="003D5250">
              <w:rPr>
                <w:sz w:val="20"/>
              </w:rPr>
              <w:t>Beslenme Gereksinimi ve Hemşirelik Uygulamaları</w:t>
            </w:r>
          </w:p>
          <w:p w14:paraId="12631154" w14:textId="77777777" w:rsidR="003D5250" w:rsidRPr="003D5250" w:rsidRDefault="003D5250" w:rsidP="003D5250">
            <w:pPr>
              <w:jc w:val="both"/>
              <w:rPr>
                <w:sz w:val="20"/>
              </w:rPr>
            </w:pPr>
          </w:p>
          <w:p w14:paraId="1A4A56CA" w14:textId="7D9C7125" w:rsidR="003D5250" w:rsidRPr="003D5250" w:rsidRDefault="003D5250" w:rsidP="003D5250">
            <w:pPr>
              <w:jc w:val="both"/>
              <w:rPr>
                <w:sz w:val="20"/>
                <w:szCs w:val="20"/>
              </w:rPr>
            </w:pPr>
            <w:r w:rsidRPr="003D5250">
              <w:rPr>
                <w:b/>
                <w:sz w:val="20"/>
              </w:rPr>
              <w:t>Ara Sınav</w:t>
            </w:r>
          </w:p>
        </w:tc>
        <w:tc>
          <w:tcPr>
            <w:tcW w:w="2414" w:type="dxa"/>
          </w:tcPr>
          <w:p w14:paraId="30F05641"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N.Alan</w:t>
            </w:r>
          </w:p>
          <w:p w14:paraId="0F29D169" w14:textId="77777777" w:rsidR="003D5250" w:rsidRPr="00FB3A56" w:rsidRDefault="003D5250" w:rsidP="003D5250">
            <w:pPr>
              <w:rPr>
                <w:sz w:val="20"/>
                <w:szCs w:val="20"/>
              </w:rPr>
            </w:pPr>
            <w:r w:rsidRPr="00FB3A56">
              <w:rPr>
                <w:sz w:val="20"/>
                <w:szCs w:val="20"/>
              </w:rPr>
              <w:t>F.Y.Alp</w:t>
            </w:r>
          </w:p>
          <w:p w14:paraId="52535BCC"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Anlatım, interaktif yöntemler, demonstrasyon, video gösterimi ve vaka tartışması</w:t>
            </w:r>
          </w:p>
        </w:tc>
      </w:tr>
      <w:tr w:rsidR="003D5250" w:rsidRPr="00F7136D" w14:paraId="647BB97F" w14:textId="77777777" w:rsidTr="00D05B35">
        <w:tblPrEx>
          <w:tblBorders>
            <w:insideH w:val="single" w:sz="4" w:space="0" w:color="auto"/>
            <w:insideV w:val="single" w:sz="4" w:space="0" w:color="auto"/>
          </w:tblBorders>
        </w:tblPrEx>
        <w:tc>
          <w:tcPr>
            <w:tcW w:w="894" w:type="dxa"/>
          </w:tcPr>
          <w:p w14:paraId="2D464202" w14:textId="77777777" w:rsidR="003D5250" w:rsidRPr="003D5250" w:rsidRDefault="003D5250" w:rsidP="003D5250">
            <w:pPr>
              <w:rPr>
                <w:b/>
                <w:sz w:val="20"/>
                <w:szCs w:val="20"/>
              </w:rPr>
            </w:pPr>
            <w:r w:rsidRPr="003D5250">
              <w:rPr>
                <w:b/>
                <w:sz w:val="20"/>
                <w:szCs w:val="20"/>
              </w:rPr>
              <w:t>10.</w:t>
            </w:r>
          </w:p>
          <w:p w14:paraId="7D441BEA" w14:textId="615FA4E8" w:rsidR="003D5250" w:rsidRPr="003D5250" w:rsidRDefault="003D5250" w:rsidP="003D5250">
            <w:pPr>
              <w:rPr>
                <w:b/>
                <w:sz w:val="20"/>
                <w:szCs w:val="20"/>
              </w:rPr>
            </w:pPr>
          </w:p>
        </w:tc>
        <w:tc>
          <w:tcPr>
            <w:tcW w:w="6043" w:type="dxa"/>
          </w:tcPr>
          <w:p w14:paraId="38EFD07A" w14:textId="1D953CD6" w:rsidR="003D5250" w:rsidRPr="003D5250" w:rsidRDefault="003D5250" w:rsidP="003D5250">
            <w:pPr>
              <w:jc w:val="both"/>
              <w:rPr>
                <w:sz w:val="20"/>
                <w:szCs w:val="20"/>
              </w:rPr>
            </w:pPr>
            <w:r w:rsidRPr="003D5250">
              <w:rPr>
                <w:sz w:val="20"/>
              </w:rPr>
              <w:t>Solunum Gereksinimi ve Hemşirelik Uygulamaları</w:t>
            </w:r>
          </w:p>
        </w:tc>
        <w:tc>
          <w:tcPr>
            <w:tcW w:w="2414" w:type="dxa"/>
          </w:tcPr>
          <w:p w14:paraId="631DA485"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033D781C" w14:textId="77777777" w:rsidR="003D5250" w:rsidRPr="00FB3A56" w:rsidRDefault="003D5250" w:rsidP="003D5250">
            <w:pPr>
              <w:rPr>
                <w:sz w:val="20"/>
                <w:szCs w:val="20"/>
              </w:rPr>
            </w:pPr>
            <w:r w:rsidRPr="00FB3A56">
              <w:rPr>
                <w:sz w:val="20"/>
                <w:szCs w:val="20"/>
              </w:rPr>
              <w:t>F.Y.Alp</w:t>
            </w:r>
          </w:p>
          <w:p w14:paraId="68356BF6"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62DE2269" w14:textId="77777777" w:rsidTr="00D05B35">
        <w:tblPrEx>
          <w:tblBorders>
            <w:insideH w:val="single" w:sz="4" w:space="0" w:color="auto"/>
            <w:insideV w:val="single" w:sz="4" w:space="0" w:color="auto"/>
          </w:tblBorders>
        </w:tblPrEx>
        <w:tc>
          <w:tcPr>
            <w:tcW w:w="894" w:type="dxa"/>
          </w:tcPr>
          <w:p w14:paraId="79883B03" w14:textId="3EF1088D" w:rsidR="003D5250" w:rsidRPr="003D5250" w:rsidRDefault="003D5250" w:rsidP="003D5250">
            <w:pPr>
              <w:rPr>
                <w:b/>
                <w:sz w:val="20"/>
                <w:szCs w:val="20"/>
              </w:rPr>
            </w:pPr>
            <w:r w:rsidRPr="003D5250">
              <w:rPr>
                <w:b/>
                <w:sz w:val="20"/>
                <w:szCs w:val="20"/>
              </w:rPr>
              <w:t>11.</w:t>
            </w:r>
          </w:p>
        </w:tc>
        <w:tc>
          <w:tcPr>
            <w:tcW w:w="6043" w:type="dxa"/>
          </w:tcPr>
          <w:p w14:paraId="7A4CE848" w14:textId="4AB2E727" w:rsidR="003D5250" w:rsidRPr="003D5250" w:rsidRDefault="003D5250" w:rsidP="003D5250">
            <w:pPr>
              <w:jc w:val="both"/>
              <w:rPr>
                <w:sz w:val="20"/>
                <w:szCs w:val="20"/>
              </w:rPr>
            </w:pPr>
            <w:r w:rsidRPr="003D5250">
              <w:rPr>
                <w:sz w:val="20"/>
              </w:rPr>
              <w:t>Bağırsak Boşaltım Gereksinimi ve Hemşirelik Uygulamaları</w:t>
            </w:r>
          </w:p>
        </w:tc>
        <w:tc>
          <w:tcPr>
            <w:tcW w:w="2414" w:type="dxa"/>
          </w:tcPr>
          <w:p w14:paraId="73781EA5"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N.Alan</w:t>
            </w:r>
          </w:p>
          <w:p w14:paraId="623C8FF5" w14:textId="77777777" w:rsidR="003D5250" w:rsidRPr="00FB3A56" w:rsidRDefault="003D5250" w:rsidP="003D5250">
            <w:pPr>
              <w:rPr>
                <w:b/>
                <w:sz w:val="20"/>
                <w:szCs w:val="20"/>
              </w:rPr>
            </w:pPr>
            <w:r w:rsidRPr="00FB3A56">
              <w:rPr>
                <w:sz w:val="20"/>
                <w:szCs w:val="20"/>
              </w:rPr>
              <w:t>G.G.Arslan</w:t>
            </w:r>
          </w:p>
          <w:p w14:paraId="486B991F"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4C19242D" w14:textId="77777777" w:rsidTr="00D05B35">
        <w:tblPrEx>
          <w:tblBorders>
            <w:insideH w:val="single" w:sz="4" w:space="0" w:color="auto"/>
            <w:insideV w:val="single" w:sz="4" w:space="0" w:color="auto"/>
          </w:tblBorders>
        </w:tblPrEx>
        <w:tc>
          <w:tcPr>
            <w:tcW w:w="894" w:type="dxa"/>
          </w:tcPr>
          <w:p w14:paraId="7EDB026A" w14:textId="316D84BE" w:rsidR="003D5250" w:rsidRPr="003D5250" w:rsidRDefault="003D5250" w:rsidP="003D5250">
            <w:pPr>
              <w:rPr>
                <w:b/>
                <w:sz w:val="20"/>
                <w:szCs w:val="20"/>
              </w:rPr>
            </w:pPr>
            <w:r w:rsidRPr="003D5250">
              <w:rPr>
                <w:b/>
                <w:sz w:val="20"/>
                <w:szCs w:val="20"/>
              </w:rPr>
              <w:t>12.</w:t>
            </w:r>
          </w:p>
        </w:tc>
        <w:tc>
          <w:tcPr>
            <w:tcW w:w="6043" w:type="dxa"/>
          </w:tcPr>
          <w:p w14:paraId="0395C6D7" w14:textId="4DB8D6AB" w:rsidR="003D5250" w:rsidRPr="003D5250" w:rsidRDefault="003D5250" w:rsidP="003D5250">
            <w:pPr>
              <w:jc w:val="both"/>
              <w:rPr>
                <w:sz w:val="20"/>
                <w:szCs w:val="20"/>
              </w:rPr>
            </w:pPr>
            <w:r w:rsidRPr="003D5250">
              <w:rPr>
                <w:sz w:val="20"/>
                <w:shd w:val="clear" w:color="auto" w:fill="FFFFFF"/>
              </w:rPr>
              <w:t>Üriner Sistem ve Hemşirelik Uygulamaları</w:t>
            </w:r>
          </w:p>
        </w:tc>
        <w:tc>
          <w:tcPr>
            <w:tcW w:w="2414" w:type="dxa"/>
          </w:tcPr>
          <w:p w14:paraId="23F9DD68"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43AF9435" w14:textId="77777777" w:rsidR="003D5250" w:rsidRPr="00FB3A56" w:rsidRDefault="003D5250" w:rsidP="003D5250">
            <w:pPr>
              <w:rPr>
                <w:sz w:val="20"/>
                <w:szCs w:val="20"/>
              </w:rPr>
            </w:pPr>
            <w:r w:rsidRPr="00FB3A56">
              <w:rPr>
                <w:sz w:val="20"/>
                <w:szCs w:val="20"/>
              </w:rPr>
              <w:t>G.G.Arslan</w:t>
            </w:r>
          </w:p>
          <w:p w14:paraId="41D57C49" w14:textId="77777777" w:rsidR="003D5250" w:rsidRPr="00FB3A56" w:rsidRDefault="003D5250" w:rsidP="003D5250">
            <w:pPr>
              <w:rPr>
                <w:sz w:val="20"/>
                <w:szCs w:val="20"/>
              </w:rPr>
            </w:pPr>
            <w:r w:rsidRPr="00FB3A56">
              <w:rPr>
                <w:sz w:val="20"/>
                <w:szCs w:val="20"/>
              </w:rPr>
              <w:t>N.Alan</w:t>
            </w:r>
          </w:p>
          <w:p w14:paraId="360DDDDA" w14:textId="77777777" w:rsidR="003D5250" w:rsidRPr="00FB3A56" w:rsidRDefault="003D5250" w:rsidP="003D5250">
            <w:pPr>
              <w:rPr>
                <w:sz w:val="20"/>
                <w:szCs w:val="20"/>
              </w:rPr>
            </w:pPr>
            <w:r w:rsidRPr="00FB3A56">
              <w:rPr>
                <w:sz w:val="20"/>
                <w:szCs w:val="20"/>
              </w:rPr>
              <w:t>F.Y.Alp</w:t>
            </w:r>
          </w:p>
          <w:p w14:paraId="4D04CC29"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4EA0C091" w14:textId="77777777" w:rsidTr="00D05B35">
        <w:tblPrEx>
          <w:tblBorders>
            <w:insideH w:val="single" w:sz="4" w:space="0" w:color="auto"/>
            <w:insideV w:val="single" w:sz="4" w:space="0" w:color="auto"/>
          </w:tblBorders>
        </w:tblPrEx>
        <w:tc>
          <w:tcPr>
            <w:tcW w:w="894" w:type="dxa"/>
          </w:tcPr>
          <w:p w14:paraId="7B8D9FAC" w14:textId="763CF806" w:rsidR="003D5250" w:rsidRPr="003D5250" w:rsidRDefault="003D5250" w:rsidP="003D5250">
            <w:pPr>
              <w:rPr>
                <w:b/>
                <w:sz w:val="20"/>
                <w:szCs w:val="20"/>
              </w:rPr>
            </w:pPr>
            <w:r w:rsidRPr="003D5250">
              <w:rPr>
                <w:b/>
                <w:sz w:val="20"/>
                <w:szCs w:val="20"/>
              </w:rPr>
              <w:t>13.</w:t>
            </w:r>
          </w:p>
        </w:tc>
        <w:tc>
          <w:tcPr>
            <w:tcW w:w="6043" w:type="dxa"/>
          </w:tcPr>
          <w:p w14:paraId="5653721D" w14:textId="77777777" w:rsidR="003D5250" w:rsidRPr="003D5250" w:rsidRDefault="003D5250" w:rsidP="003D5250">
            <w:pPr>
              <w:jc w:val="both"/>
              <w:rPr>
                <w:sz w:val="20"/>
              </w:rPr>
            </w:pPr>
            <w:r w:rsidRPr="003D5250">
              <w:rPr>
                <w:sz w:val="20"/>
              </w:rPr>
              <w:t xml:space="preserve">Doku Bütünlüğünün Sağlanması </w:t>
            </w:r>
          </w:p>
          <w:p w14:paraId="033374B6" w14:textId="5A4DA0CB" w:rsidR="003D5250" w:rsidRPr="003D5250" w:rsidRDefault="003D5250" w:rsidP="003D5250">
            <w:pPr>
              <w:jc w:val="both"/>
              <w:rPr>
                <w:sz w:val="20"/>
                <w:szCs w:val="20"/>
              </w:rPr>
            </w:pPr>
            <w:r w:rsidRPr="003D5250">
              <w:rPr>
                <w:sz w:val="20"/>
              </w:rPr>
              <w:t xml:space="preserve">Perioperatif Bakım Gereksinimleri  </w:t>
            </w:r>
          </w:p>
        </w:tc>
        <w:tc>
          <w:tcPr>
            <w:tcW w:w="2414" w:type="dxa"/>
          </w:tcPr>
          <w:p w14:paraId="68111AE5" w14:textId="77777777" w:rsidR="003D5250" w:rsidRPr="00FB3A56" w:rsidRDefault="003D5250" w:rsidP="003D5250">
            <w:pPr>
              <w:rPr>
                <w:sz w:val="20"/>
                <w:szCs w:val="20"/>
              </w:rPr>
            </w:pPr>
            <w:r w:rsidRPr="00FB3A56">
              <w:rPr>
                <w:b/>
                <w:sz w:val="20"/>
                <w:szCs w:val="20"/>
              </w:rPr>
              <w:t xml:space="preserve">Dersi veren hocalar: </w:t>
            </w:r>
            <w:r w:rsidRPr="00FB3A56">
              <w:rPr>
                <w:sz w:val="20"/>
                <w:szCs w:val="20"/>
              </w:rPr>
              <w:t>D.Özden</w:t>
            </w:r>
          </w:p>
          <w:p w14:paraId="7341A68C" w14:textId="77777777" w:rsidR="003D5250" w:rsidRPr="00FB3A56" w:rsidRDefault="003D5250" w:rsidP="003D5250">
            <w:pPr>
              <w:rPr>
                <w:sz w:val="20"/>
                <w:szCs w:val="20"/>
              </w:rPr>
            </w:pPr>
            <w:r w:rsidRPr="00FB3A56">
              <w:rPr>
                <w:sz w:val="20"/>
                <w:szCs w:val="20"/>
              </w:rPr>
              <w:t>G.G.Arslan</w:t>
            </w:r>
          </w:p>
          <w:p w14:paraId="389F3428" w14:textId="77777777" w:rsidR="003D5250" w:rsidRPr="00FB3A56" w:rsidRDefault="003D5250" w:rsidP="003D5250">
            <w:pPr>
              <w:rPr>
                <w:b/>
                <w:sz w:val="20"/>
                <w:szCs w:val="20"/>
              </w:rPr>
            </w:pPr>
            <w:r w:rsidRPr="00FB3A56">
              <w:rPr>
                <w:b/>
                <w:sz w:val="20"/>
                <w:szCs w:val="20"/>
              </w:rPr>
              <w:t xml:space="preserve">Anlatım yöntemi: </w:t>
            </w:r>
            <w:r w:rsidRPr="00FB3A56">
              <w:rPr>
                <w:sz w:val="20"/>
                <w:szCs w:val="20"/>
                <w:shd w:val="clear" w:color="auto" w:fill="FFFFFF"/>
              </w:rPr>
              <w:t xml:space="preserve">Anlatım, interaktif yöntemler, demonstrasyon, video gösterimi </w:t>
            </w:r>
          </w:p>
        </w:tc>
      </w:tr>
      <w:tr w:rsidR="003D5250" w:rsidRPr="00F7136D" w14:paraId="392EC5E5" w14:textId="77777777" w:rsidTr="00D05B35">
        <w:tblPrEx>
          <w:tblBorders>
            <w:insideH w:val="single" w:sz="4" w:space="0" w:color="auto"/>
            <w:insideV w:val="single" w:sz="4" w:space="0" w:color="auto"/>
          </w:tblBorders>
        </w:tblPrEx>
        <w:tc>
          <w:tcPr>
            <w:tcW w:w="894" w:type="dxa"/>
          </w:tcPr>
          <w:p w14:paraId="080852F2" w14:textId="32DE040C" w:rsidR="003D5250" w:rsidRPr="003D5250" w:rsidRDefault="003D5250" w:rsidP="003D5250">
            <w:pPr>
              <w:rPr>
                <w:b/>
                <w:sz w:val="20"/>
                <w:szCs w:val="20"/>
              </w:rPr>
            </w:pPr>
            <w:r w:rsidRPr="003D5250">
              <w:rPr>
                <w:b/>
                <w:sz w:val="20"/>
                <w:szCs w:val="20"/>
              </w:rPr>
              <w:t>14.</w:t>
            </w:r>
          </w:p>
        </w:tc>
        <w:tc>
          <w:tcPr>
            <w:tcW w:w="6043" w:type="dxa"/>
          </w:tcPr>
          <w:p w14:paraId="4262C057" w14:textId="7F119BCB" w:rsidR="003D5250" w:rsidRPr="003D5250" w:rsidRDefault="003D5250" w:rsidP="003D5250">
            <w:pPr>
              <w:jc w:val="both"/>
              <w:rPr>
                <w:sz w:val="20"/>
                <w:szCs w:val="20"/>
              </w:rPr>
            </w:pPr>
            <w:r w:rsidRPr="003D5250">
              <w:rPr>
                <w:sz w:val="20"/>
              </w:rPr>
              <w:t>Kayıp, Ölüm, Yas</w:t>
            </w:r>
          </w:p>
        </w:tc>
        <w:tc>
          <w:tcPr>
            <w:tcW w:w="2414" w:type="dxa"/>
          </w:tcPr>
          <w:p w14:paraId="6179ACCF" w14:textId="77777777" w:rsidR="003D5250" w:rsidRPr="00F7136D" w:rsidRDefault="003D5250" w:rsidP="003D5250">
            <w:pPr>
              <w:rPr>
                <w:sz w:val="20"/>
                <w:szCs w:val="20"/>
              </w:rPr>
            </w:pPr>
            <w:r w:rsidRPr="00F7136D">
              <w:rPr>
                <w:b/>
                <w:sz w:val="20"/>
                <w:szCs w:val="20"/>
              </w:rPr>
              <w:t xml:space="preserve">Dersi veren hocalar: </w:t>
            </w:r>
            <w:r w:rsidRPr="00F7136D">
              <w:rPr>
                <w:sz w:val="20"/>
                <w:szCs w:val="20"/>
              </w:rPr>
              <w:t>F.Y.Alp</w:t>
            </w:r>
          </w:p>
          <w:p w14:paraId="13E76DEC" w14:textId="77777777" w:rsidR="003D5250" w:rsidRPr="00F7136D" w:rsidRDefault="003D5250" w:rsidP="003D5250">
            <w:pPr>
              <w:rPr>
                <w:sz w:val="20"/>
                <w:szCs w:val="20"/>
              </w:rPr>
            </w:pPr>
            <w:r w:rsidRPr="00F7136D">
              <w:rPr>
                <w:sz w:val="20"/>
                <w:szCs w:val="20"/>
              </w:rPr>
              <w:t>G.G.Arslan</w:t>
            </w:r>
          </w:p>
          <w:p w14:paraId="3070BFB7" w14:textId="77777777" w:rsidR="003D5250" w:rsidRPr="00F7136D" w:rsidRDefault="003D5250" w:rsidP="003D5250">
            <w:pPr>
              <w:rPr>
                <w:sz w:val="20"/>
                <w:szCs w:val="20"/>
              </w:rPr>
            </w:pPr>
            <w:r w:rsidRPr="00F7136D">
              <w:rPr>
                <w:sz w:val="20"/>
                <w:szCs w:val="20"/>
              </w:rPr>
              <w:t>D.Özden</w:t>
            </w:r>
          </w:p>
          <w:p w14:paraId="7077A62B" w14:textId="77777777" w:rsidR="003D5250" w:rsidRPr="00F7136D" w:rsidRDefault="003D5250" w:rsidP="003D5250">
            <w:pPr>
              <w:rPr>
                <w:b/>
                <w:sz w:val="20"/>
                <w:szCs w:val="20"/>
              </w:rPr>
            </w:pPr>
            <w:r w:rsidRPr="00F7136D">
              <w:rPr>
                <w:b/>
                <w:sz w:val="20"/>
                <w:szCs w:val="20"/>
              </w:rPr>
              <w:lastRenderedPageBreak/>
              <w:t xml:space="preserve">Anlatım yöntemi: </w:t>
            </w:r>
            <w:r w:rsidRPr="00FB3A56">
              <w:rPr>
                <w:sz w:val="20"/>
                <w:szCs w:val="20"/>
                <w:shd w:val="clear" w:color="auto" w:fill="FFFFFF"/>
              </w:rPr>
              <w:t>Anlatım, interaktif yöntemler</w:t>
            </w:r>
          </w:p>
        </w:tc>
      </w:tr>
    </w:tbl>
    <w:p w14:paraId="526AA8D9" w14:textId="77777777" w:rsidR="00D05B35" w:rsidRPr="00F7136D" w:rsidRDefault="00D05B35" w:rsidP="00F7136D">
      <w:pPr>
        <w:rPr>
          <w:sz w:val="20"/>
          <w:szCs w:val="20"/>
        </w:rPr>
      </w:pPr>
    </w:p>
    <w:p w14:paraId="60DC71AF" w14:textId="77777777" w:rsidR="00D05B35" w:rsidRPr="00F7136D" w:rsidRDefault="00D05B35" w:rsidP="00F7136D">
      <w:pPr>
        <w:rPr>
          <w:b/>
          <w:sz w:val="20"/>
          <w:szCs w:val="20"/>
        </w:rPr>
      </w:pPr>
      <w:r w:rsidRPr="00F7136D">
        <w:rPr>
          <w:b/>
          <w:sz w:val="20"/>
          <w:szCs w:val="20"/>
        </w:rPr>
        <w:t>Dersin Öğrenme Kazanımlarının Program Kazanımları ile İlişkisi</w:t>
      </w:r>
    </w:p>
    <w:p w14:paraId="04023326" w14:textId="77777777" w:rsidR="00D05B35" w:rsidRPr="00F7136D" w:rsidRDefault="00D05B35" w:rsidP="00F7136D">
      <w:pPr>
        <w:rPr>
          <w:sz w:val="20"/>
          <w:szCs w:val="20"/>
        </w:rPr>
      </w:pPr>
    </w:p>
    <w:tbl>
      <w:tblPr>
        <w:tblW w:w="9243" w:type="dxa"/>
        <w:tblInd w:w="55" w:type="dxa"/>
        <w:tblLayout w:type="fixed"/>
        <w:tblCellMar>
          <w:left w:w="70" w:type="dxa"/>
          <w:right w:w="70" w:type="dxa"/>
        </w:tblCellMar>
        <w:tblLook w:val="04A0" w:firstRow="1" w:lastRow="0" w:firstColumn="1" w:lastColumn="0" w:noHBand="0" w:noVBand="1"/>
      </w:tblPr>
      <w:tblGrid>
        <w:gridCol w:w="767"/>
        <w:gridCol w:w="450"/>
        <w:gridCol w:w="494"/>
        <w:gridCol w:w="571"/>
        <w:gridCol w:w="571"/>
        <w:gridCol w:w="570"/>
        <w:gridCol w:w="571"/>
        <w:gridCol w:w="571"/>
        <w:gridCol w:w="570"/>
        <w:gridCol w:w="571"/>
        <w:gridCol w:w="571"/>
        <w:gridCol w:w="570"/>
        <w:gridCol w:w="571"/>
        <w:gridCol w:w="571"/>
        <w:gridCol w:w="653"/>
        <w:gridCol w:w="601"/>
      </w:tblGrid>
      <w:tr w:rsidR="006C3F26" w:rsidRPr="00F7136D" w14:paraId="63973E8A" w14:textId="77777777" w:rsidTr="00A8022E">
        <w:trPr>
          <w:trHeight w:val="392"/>
        </w:trPr>
        <w:tc>
          <w:tcPr>
            <w:tcW w:w="767" w:type="dxa"/>
            <w:tcBorders>
              <w:top w:val="single" w:sz="4" w:space="0" w:color="auto"/>
              <w:left w:val="single" w:sz="8" w:space="0" w:color="auto"/>
              <w:bottom w:val="single" w:sz="8" w:space="0" w:color="auto"/>
              <w:right w:val="single" w:sz="8" w:space="0" w:color="auto"/>
            </w:tcBorders>
            <w:shd w:val="clear" w:color="auto" w:fill="auto"/>
          </w:tcPr>
          <w:p w14:paraId="6C6DBDA2" w14:textId="77777777" w:rsidR="006C3F26" w:rsidRPr="00F7136D" w:rsidRDefault="006C3F26" w:rsidP="00F7136D">
            <w:pPr>
              <w:jc w:val="center"/>
              <w:rPr>
                <w:b/>
                <w:bCs/>
                <w:color w:val="000000"/>
                <w:sz w:val="20"/>
                <w:szCs w:val="20"/>
              </w:rPr>
            </w:pPr>
            <w:r w:rsidRPr="00F7136D">
              <w:rPr>
                <w:b/>
                <w:bCs/>
                <w:color w:val="000000"/>
                <w:sz w:val="20"/>
                <w:szCs w:val="20"/>
              </w:rPr>
              <w:t>Öğrenme Kazanımı</w:t>
            </w:r>
          </w:p>
        </w:tc>
        <w:tc>
          <w:tcPr>
            <w:tcW w:w="450" w:type="dxa"/>
            <w:tcBorders>
              <w:top w:val="single" w:sz="4" w:space="0" w:color="auto"/>
              <w:left w:val="nil"/>
              <w:bottom w:val="single" w:sz="8" w:space="0" w:color="auto"/>
              <w:right w:val="single" w:sz="8" w:space="0" w:color="auto"/>
            </w:tcBorders>
            <w:shd w:val="clear" w:color="auto" w:fill="auto"/>
          </w:tcPr>
          <w:p w14:paraId="4910E590" w14:textId="77777777" w:rsidR="006C3F26" w:rsidRPr="00F7136D" w:rsidRDefault="006C3F26" w:rsidP="00F7136D">
            <w:pPr>
              <w:jc w:val="center"/>
              <w:rPr>
                <w:b/>
                <w:bCs/>
                <w:color w:val="000000"/>
                <w:sz w:val="20"/>
                <w:szCs w:val="20"/>
              </w:rPr>
            </w:pPr>
            <w:r w:rsidRPr="00F7136D">
              <w:rPr>
                <w:b/>
                <w:bCs/>
                <w:color w:val="000000"/>
                <w:sz w:val="20"/>
                <w:szCs w:val="20"/>
              </w:rPr>
              <w:t>PK1</w:t>
            </w:r>
          </w:p>
        </w:tc>
        <w:tc>
          <w:tcPr>
            <w:tcW w:w="494" w:type="dxa"/>
            <w:tcBorders>
              <w:top w:val="single" w:sz="4" w:space="0" w:color="auto"/>
              <w:left w:val="nil"/>
              <w:bottom w:val="single" w:sz="8" w:space="0" w:color="auto"/>
              <w:right w:val="single" w:sz="8" w:space="0" w:color="auto"/>
            </w:tcBorders>
            <w:shd w:val="clear" w:color="auto" w:fill="auto"/>
          </w:tcPr>
          <w:p w14:paraId="2843ACF1" w14:textId="77777777" w:rsidR="006C3F26" w:rsidRPr="00F7136D" w:rsidRDefault="006C3F26" w:rsidP="00F7136D">
            <w:pPr>
              <w:jc w:val="center"/>
              <w:rPr>
                <w:b/>
                <w:bCs/>
                <w:color w:val="000000"/>
                <w:sz w:val="20"/>
                <w:szCs w:val="20"/>
              </w:rPr>
            </w:pPr>
            <w:r w:rsidRPr="00F7136D">
              <w:rPr>
                <w:b/>
                <w:bCs/>
                <w:color w:val="000000"/>
                <w:sz w:val="20"/>
                <w:szCs w:val="20"/>
              </w:rPr>
              <w:t>PK2</w:t>
            </w:r>
          </w:p>
        </w:tc>
        <w:tc>
          <w:tcPr>
            <w:tcW w:w="571" w:type="dxa"/>
            <w:tcBorders>
              <w:top w:val="single" w:sz="4" w:space="0" w:color="auto"/>
              <w:left w:val="nil"/>
              <w:bottom w:val="single" w:sz="8" w:space="0" w:color="auto"/>
              <w:right w:val="single" w:sz="8" w:space="0" w:color="auto"/>
            </w:tcBorders>
            <w:shd w:val="clear" w:color="auto" w:fill="auto"/>
          </w:tcPr>
          <w:p w14:paraId="474E550B" w14:textId="77777777" w:rsidR="006C3F26" w:rsidRPr="00F7136D" w:rsidRDefault="006C3F26" w:rsidP="00F7136D">
            <w:pPr>
              <w:jc w:val="center"/>
              <w:rPr>
                <w:b/>
                <w:bCs/>
                <w:color w:val="000000"/>
                <w:sz w:val="20"/>
                <w:szCs w:val="20"/>
              </w:rPr>
            </w:pPr>
            <w:r w:rsidRPr="00F7136D">
              <w:rPr>
                <w:b/>
                <w:bCs/>
                <w:color w:val="000000"/>
                <w:sz w:val="20"/>
                <w:szCs w:val="20"/>
              </w:rPr>
              <w:t xml:space="preserve">PK 3 </w:t>
            </w:r>
          </w:p>
        </w:tc>
        <w:tc>
          <w:tcPr>
            <w:tcW w:w="571" w:type="dxa"/>
            <w:tcBorders>
              <w:top w:val="single" w:sz="4" w:space="0" w:color="auto"/>
              <w:left w:val="nil"/>
              <w:bottom w:val="single" w:sz="8" w:space="0" w:color="auto"/>
              <w:right w:val="single" w:sz="8" w:space="0" w:color="auto"/>
            </w:tcBorders>
            <w:shd w:val="clear" w:color="auto" w:fill="auto"/>
          </w:tcPr>
          <w:p w14:paraId="23216961" w14:textId="77777777" w:rsidR="006C3F26" w:rsidRPr="00F7136D" w:rsidRDefault="006C3F26" w:rsidP="00F7136D">
            <w:pPr>
              <w:jc w:val="center"/>
              <w:rPr>
                <w:b/>
                <w:bCs/>
                <w:color w:val="000000"/>
                <w:sz w:val="20"/>
                <w:szCs w:val="20"/>
              </w:rPr>
            </w:pPr>
            <w:r w:rsidRPr="00F7136D">
              <w:rPr>
                <w:b/>
                <w:bCs/>
                <w:color w:val="000000"/>
                <w:sz w:val="20"/>
                <w:szCs w:val="20"/>
              </w:rPr>
              <w:t>PK 4</w:t>
            </w:r>
          </w:p>
        </w:tc>
        <w:tc>
          <w:tcPr>
            <w:tcW w:w="570" w:type="dxa"/>
            <w:tcBorders>
              <w:top w:val="single" w:sz="4" w:space="0" w:color="auto"/>
              <w:left w:val="nil"/>
              <w:bottom w:val="single" w:sz="8" w:space="0" w:color="auto"/>
              <w:right w:val="single" w:sz="8" w:space="0" w:color="auto"/>
            </w:tcBorders>
            <w:shd w:val="clear" w:color="auto" w:fill="auto"/>
          </w:tcPr>
          <w:p w14:paraId="53D474AC" w14:textId="77777777" w:rsidR="006C3F26" w:rsidRPr="00F7136D" w:rsidRDefault="006C3F26" w:rsidP="00F7136D">
            <w:pPr>
              <w:jc w:val="center"/>
              <w:rPr>
                <w:b/>
                <w:bCs/>
                <w:color w:val="000000"/>
                <w:sz w:val="20"/>
                <w:szCs w:val="20"/>
              </w:rPr>
            </w:pPr>
            <w:r w:rsidRPr="00F7136D">
              <w:rPr>
                <w:b/>
                <w:bCs/>
                <w:color w:val="000000"/>
                <w:sz w:val="20"/>
                <w:szCs w:val="20"/>
              </w:rPr>
              <w:t>PK 5</w:t>
            </w:r>
          </w:p>
        </w:tc>
        <w:tc>
          <w:tcPr>
            <w:tcW w:w="571" w:type="dxa"/>
            <w:tcBorders>
              <w:top w:val="single" w:sz="4" w:space="0" w:color="auto"/>
              <w:left w:val="nil"/>
              <w:bottom w:val="single" w:sz="8" w:space="0" w:color="auto"/>
              <w:right w:val="single" w:sz="8" w:space="0" w:color="000000"/>
            </w:tcBorders>
            <w:shd w:val="clear" w:color="auto" w:fill="auto"/>
          </w:tcPr>
          <w:p w14:paraId="188CBA70" w14:textId="77777777" w:rsidR="006C3F26" w:rsidRPr="00F7136D" w:rsidRDefault="006C3F26" w:rsidP="00F7136D">
            <w:pPr>
              <w:jc w:val="center"/>
              <w:rPr>
                <w:b/>
                <w:bCs/>
                <w:color w:val="000000"/>
                <w:sz w:val="20"/>
                <w:szCs w:val="20"/>
              </w:rPr>
            </w:pPr>
            <w:r w:rsidRPr="00F7136D">
              <w:rPr>
                <w:b/>
                <w:bCs/>
                <w:color w:val="000000"/>
                <w:sz w:val="20"/>
                <w:szCs w:val="20"/>
              </w:rPr>
              <w:t>PK 6</w:t>
            </w:r>
          </w:p>
        </w:tc>
        <w:tc>
          <w:tcPr>
            <w:tcW w:w="571" w:type="dxa"/>
            <w:tcBorders>
              <w:top w:val="single" w:sz="4" w:space="0" w:color="auto"/>
              <w:left w:val="nil"/>
              <w:bottom w:val="single" w:sz="8" w:space="0" w:color="auto"/>
              <w:right w:val="single" w:sz="8" w:space="0" w:color="auto"/>
            </w:tcBorders>
            <w:shd w:val="clear" w:color="auto" w:fill="auto"/>
          </w:tcPr>
          <w:p w14:paraId="69D906E5" w14:textId="77777777" w:rsidR="006C3F26" w:rsidRPr="00F7136D" w:rsidRDefault="006C3F26" w:rsidP="00F7136D">
            <w:pPr>
              <w:jc w:val="center"/>
              <w:rPr>
                <w:b/>
                <w:bCs/>
                <w:color w:val="000000"/>
                <w:sz w:val="20"/>
                <w:szCs w:val="20"/>
              </w:rPr>
            </w:pPr>
            <w:r w:rsidRPr="00F7136D">
              <w:rPr>
                <w:b/>
                <w:bCs/>
                <w:color w:val="000000"/>
                <w:sz w:val="20"/>
                <w:szCs w:val="20"/>
              </w:rPr>
              <w:t>PK 7</w:t>
            </w:r>
          </w:p>
        </w:tc>
        <w:tc>
          <w:tcPr>
            <w:tcW w:w="570" w:type="dxa"/>
            <w:tcBorders>
              <w:top w:val="single" w:sz="4" w:space="0" w:color="auto"/>
              <w:left w:val="nil"/>
              <w:bottom w:val="single" w:sz="8" w:space="0" w:color="auto"/>
              <w:right w:val="single" w:sz="8" w:space="0" w:color="auto"/>
            </w:tcBorders>
            <w:shd w:val="clear" w:color="auto" w:fill="auto"/>
          </w:tcPr>
          <w:p w14:paraId="45EA5F79" w14:textId="77777777" w:rsidR="006C3F26" w:rsidRPr="00F7136D" w:rsidRDefault="006C3F26" w:rsidP="00F7136D">
            <w:pPr>
              <w:jc w:val="center"/>
              <w:rPr>
                <w:b/>
                <w:bCs/>
                <w:color w:val="000000"/>
                <w:sz w:val="20"/>
                <w:szCs w:val="20"/>
              </w:rPr>
            </w:pPr>
            <w:r w:rsidRPr="00F7136D">
              <w:rPr>
                <w:b/>
                <w:bCs/>
                <w:color w:val="000000"/>
                <w:sz w:val="20"/>
                <w:szCs w:val="20"/>
              </w:rPr>
              <w:t>PK 8</w:t>
            </w:r>
          </w:p>
        </w:tc>
        <w:tc>
          <w:tcPr>
            <w:tcW w:w="571" w:type="dxa"/>
            <w:tcBorders>
              <w:top w:val="single" w:sz="4" w:space="0" w:color="auto"/>
              <w:left w:val="nil"/>
              <w:bottom w:val="single" w:sz="8" w:space="0" w:color="auto"/>
              <w:right w:val="single" w:sz="8" w:space="0" w:color="000000"/>
            </w:tcBorders>
            <w:shd w:val="clear" w:color="auto" w:fill="auto"/>
          </w:tcPr>
          <w:p w14:paraId="4B5D8E75" w14:textId="77777777" w:rsidR="006C3F26" w:rsidRPr="00F7136D" w:rsidRDefault="006C3F26" w:rsidP="00F7136D">
            <w:pPr>
              <w:jc w:val="center"/>
              <w:rPr>
                <w:b/>
                <w:bCs/>
                <w:color w:val="000000"/>
                <w:sz w:val="20"/>
                <w:szCs w:val="20"/>
              </w:rPr>
            </w:pPr>
            <w:r w:rsidRPr="00F7136D">
              <w:rPr>
                <w:b/>
                <w:bCs/>
                <w:color w:val="000000"/>
                <w:sz w:val="20"/>
                <w:szCs w:val="20"/>
              </w:rPr>
              <w:t>PK 9</w:t>
            </w:r>
          </w:p>
        </w:tc>
        <w:tc>
          <w:tcPr>
            <w:tcW w:w="571" w:type="dxa"/>
            <w:tcBorders>
              <w:top w:val="single" w:sz="4" w:space="0" w:color="auto"/>
              <w:left w:val="nil"/>
              <w:bottom w:val="single" w:sz="8" w:space="0" w:color="auto"/>
              <w:right w:val="single" w:sz="8" w:space="0" w:color="auto"/>
            </w:tcBorders>
            <w:shd w:val="clear" w:color="auto" w:fill="auto"/>
          </w:tcPr>
          <w:p w14:paraId="5F2EEEC0" w14:textId="77777777" w:rsidR="006C3F26" w:rsidRPr="00F7136D" w:rsidRDefault="006C3F26" w:rsidP="00F7136D">
            <w:pPr>
              <w:jc w:val="center"/>
              <w:rPr>
                <w:b/>
                <w:bCs/>
                <w:color w:val="000000"/>
                <w:sz w:val="20"/>
                <w:szCs w:val="20"/>
              </w:rPr>
            </w:pPr>
            <w:r w:rsidRPr="00F7136D">
              <w:rPr>
                <w:b/>
                <w:bCs/>
                <w:color w:val="000000"/>
                <w:sz w:val="20"/>
                <w:szCs w:val="20"/>
              </w:rPr>
              <w:t>PK 10</w:t>
            </w:r>
          </w:p>
        </w:tc>
        <w:tc>
          <w:tcPr>
            <w:tcW w:w="570" w:type="dxa"/>
            <w:tcBorders>
              <w:top w:val="single" w:sz="4" w:space="0" w:color="auto"/>
              <w:left w:val="nil"/>
              <w:bottom w:val="single" w:sz="8" w:space="0" w:color="auto"/>
              <w:right w:val="single" w:sz="8" w:space="0" w:color="auto"/>
            </w:tcBorders>
          </w:tcPr>
          <w:p w14:paraId="268A2A32" w14:textId="77777777" w:rsidR="006C3F26" w:rsidRPr="00F7136D" w:rsidRDefault="006C3F26" w:rsidP="00F7136D">
            <w:pPr>
              <w:jc w:val="center"/>
              <w:rPr>
                <w:b/>
                <w:bCs/>
                <w:color w:val="000000"/>
                <w:sz w:val="20"/>
                <w:szCs w:val="20"/>
              </w:rPr>
            </w:pPr>
            <w:r w:rsidRPr="00F7136D">
              <w:rPr>
                <w:b/>
                <w:bCs/>
                <w:color w:val="000000"/>
                <w:sz w:val="20"/>
                <w:szCs w:val="20"/>
              </w:rPr>
              <w:t>PK 11</w:t>
            </w:r>
          </w:p>
        </w:tc>
        <w:tc>
          <w:tcPr>
            <w:tcW w:w="571" w:type="dxa"/>
            <w:tcBorders>
              <w:top w:val="single" w:sz="4" w:space="0" w:color="auto"/>
              <w:left w:val="nil"/>
              <w:bottom w:val="single" w:sz="8" w:space="0" w:color="auto"/>
              <w:right w:val="single" w:sz="8" w:space="0" w:color="auto"/>
            </w:tcBorders>
          </w:tcPr>
          <w:p w14:paraId="1D818FF7" w14:textId="77777777" w:rsidR="006C3F26" w:rsidRPr="00F7136D" w:rsidRDefault="006C3F26" w:rsidP="00F7136D">
            <w:pPr>
              <w:jc w:val="center"/>
              <w:rPr>
                <w:b/>
                <w:bCs/>
                <w:color w:val="000000"/>
                <w:sz w:val="20"/>
                <w:szCs w:val="20"/>
              </w:rPr>
            </w:pPr>
            <w:r w:rsidRPr="00F7136D">
              <w:rPr>
                <w:b/>
                <w:bCs/>
                <w:color w:val="000000"/>
                <w:sz w:val="20"/>
                <w:szCs w:val="20"/>
              </w:rPr>
              <w:t>PK 12</w:t>
            </w:r>
          </w:p>
        </w:tc>
        <w:tc>
          <w:tcPr>
            <w:tcW w:w="571" w:type="dxa"/>
            <w:tcBorders>
              <w:top w:val="single" w:sz="4" w:space="0" w:color="auto"/>
              <w:left w:val="nil"/>
              <w:bottom w:val="single" w:sz="8" w:space="0" w:color="auto"/>
              <w:right w:val="single" w:sz="8" w:space="0" w:color="auto"/>
            </w:tcBorders>
          </w:tcPr>
          <w:p w14:paraId="0E7CBB5E" w14:textId="77777777" w:rsidR="006C3F26" w:rsidRPr="00F7136D" w:rsidRDefault="006C3F26" w:rsidP="00F7136D">
            <w:pPr>
              <w:rPr>
                <w:sz w:val="20"/>
                <w:szCs w:val="20"/>
              </w:rPr>
            </w:pPr>
            <w:r w:rsidRPr="00F7136D">
              <w:rPr>
                <w:b/>
                <w:bCs/>
                <w:color w:val="000000"/>
                <w:sz w:val="20"/>
                <w:szCs w:val="20"/>
              </w:rPr>
              <w:t>PK 13</w:t>
            </w:r>
          </w:p>
        </w:tc>
        <w:tc>
          <w:tcPr>
            <w:tcW w:w="653" w:type="dxa"/>
            <w:tcBorders>
              <w:top w:val="single" w:sz="4" w:space="0" w:color="auto"/>
              <w:left w:val="nil"/>
              <w:bottom w:val="single" w:sz="8" w:space="0" w:color="auto"/>
              <w:right w:val="single" w:sz="8" w:space="0" w:color="auto"/>
            </w:tcBorders>
          </w:tcPr>
          <w:p w14:paraId="622CC74F" w14:textId="77777777" w:rsidR="006C3F26" w:rsidRPr="00F7136D" w:rsidRDefault="006C3F26" w:rsidP="00F7136D">
            <w:pPr>
              <w:rPr>
                <w:sz w:val="20"/>
                <w:szCs w:val="20"/>
              </w:rPr>
            </w:pPr>
            <w:r w:rsidRPr="00F7136D">
              <w:rPr>
                <w:b/>
                <w:bCs/>
                <w:color w:val="000000"/>
                <w:sz w:val="20"/>
                <w:szCs w:val="20"/>
              </w:rPr>
              <w:t>PK 14</w:t>
            </w:r>
          </w:p>
        </w:tc>
        <w:tc>
          <w:tcPr>
            <w:tcW w:w="601" w:type="dxa"/>
            <w:tcBorders>
              <w:top w:val="single" w:sz="4" w:space="0" w:color="auto"/>
              <w:left w:val="nil"/>
              <w:bottom w:val="single" w:sz="8" w:space="0" w:color="auto"/>
              <w:right w:val="single" w:sz="8" w:space="0" w:color="auto"/>
            </w:tcBorders>
          </w:tcPr>
          <w:p w14:paraId="6AE70A72" w14:textId="77777777" w:rsidR="006C3F26" w:rsidRPr="00F7136D" w:rsidRDefault="006C3F26" w:rsidP="00F7136D">
            <w:pPr>
              <w:rPr>
                <w:sz w:val="20"/>
                <w:szCs w:val="20"/>
              </w:rPr>
            </w:pPr>
            <w:r w:rsidRPr="00F7136D">
              <w:rPr>
                <w:b/>
                <w:bCs/>
                <w:color w:val="000000"/>
                <w:sz w:val="20"/>
                <w:szCs w:val="20"/>
              </w:rPr>
              <w:t>PK 15</w:t>
            </w:r>
          </w:p>
        </w:tc>
      </w:tr>
      <w:tr w:rsidR="006C3F26" w:rsidRPr="00F7136D" w14:paraId="22B9D2AE"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3C472D84" w14:textId="77777777" w:rsidR="006C3F26" w:rsidRPr="00F7136D" w:rsidRDefault="006C3F26" w:rsidP="00F7136D">
            <w:pPr>
              <w:jc w:val="center"/>
              <w:rPr>
                <w:b/>
                <w:bCs/>
                <w:color w:val="000000"/>
                <w:sz w:val="20"/>
                <w:szCs w:val="20"/>
              </w:rPr>
            </w:pPr>
            <w:r w:rsidRPr="00F7136D">
              <w:rPr>
                <w:b/>
                <w:bCs/>
                <w:color w:val="000000"/>
                <w:sz w:val="20"/>
                <w:szCs w:val="20"/>
              </w:rPr>
              <w:t>ÖK1</w:t>
            </w:r>
          </w:p>
        </w:tc>
        <w:tc>
          <w:tcPr>
            <w:tcW w:w="450" w:type="dxa"/>
            <w:tcBorders>
              <w:top w:val="single" w:sz="8" w:space="0" w:color="auto"/>
              <w:left w:val="nil"/>
              <w:bottom w:val="single" w:sz="8" w:space="0" w:color="auto"/>
              <w:right w:val="single" w:sz="8" w:space="0" w:color="auto"/>
            </w:tcBorders>
            <w:shd w:val="clear" w:color="auto" w:fill="auto"/>
          </w:tcPr>
          <w:p w14:paraId="11AA04B0"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42827E59"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335EED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7181454"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21D0C823"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619AB696"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075B8A76" w14:textId="77777777" w:rsidR="006C3F26" w:rsidRPr="00F7136D" w:rsidRDefault="006C3F26" w:rsidP="00F7136D">
            <w:pPr>
              <w:jc w:val="center"/>
              <w:rPr>
                <w:sz w:val="20"/>
                <w:szCs w:val="20"/>
              </w:rPr>
            </w:pPr>
          </w:p>
        </w:tc>
        <w:tc>
          <w:tcPr>
            <w:tcW w:w="570" w:type="dxa"/>
            <w:tcBorders>
              <w:top w:val="single" w:sz="8" w:space="0" w:color="auto"/>
              <w:left w:val="nil"/>
              <w:bottom w:val="single" w:sz="8" w:space="0" w:color="auto"/>
              <w:right w:val="single" w:sz="8" w:space="0" w:color="auto"/>
            </w:tcBorders>
            <w:shd w:val="clear" w:color="auto" w:fill="auto"/>
          </w:tcPr>
          <w:p w14:paraId="5DDB8EE8"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4B06436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A54C08D"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306BBDE9"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0616192"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2E8F449" w14:textId="77777777" w:rsidR="006C3F26" w:rsidRPr="00F7136D" w:rsidRDefault="006C3F26" w:rsidP="00F7136D">
            <w:pPr>
              <w:jc w:val="center"/>
              <w:rPr>
                <w:sz w:val="20"/>
                <w:szCs w:val="20"/>
              </w:rPr>
            </w:pPr>
          </w:p>
        </w:tc>
        <w:tc>
          <w:tcPr>
            <w:tcW w:w="653" w:type="dxa"/>
            <w:tcBorders>
              <w:top w:val="single" w:sz="8" w:space="0" w:color="auto"/>
              <w:left w:val="nil"/>
              <w:bottom w:val="single" w:sz="8" w:space="0" w:color="auto"/>
              <w:right w:val="single" w:sz="8" w:space="0" w:color="auto"/>
            </w:tcBorders>
          </w:tcPr>
          <w:p w14:paraId="5DF04A9E"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666B6EC8" w14:textId="77777777" w:rsidR="006C3F26" w:rsidRPr="00F7136D" w:rsidRDefault="006C3F26" w:rsidP="00F7136D">
            <w:pPr>
              <w:jc w:val="center"/>
              <w:rPr>
                <w:color w:val="000000"/>
                <w:sz w:val="20"/>
                <w:szCs w:val="20"/>
              </w:rPr>
            </w:pPr>
          </w:p>
        </w:tc>
      </w:tr>
      <w:tr w:rsidR="006C3F26" w:rsidRPr="00F7136D" w14:paraId="778F7D96"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4DD420CC" w14:textId="77777777" w:rsidR="006C3F26" w:rsidRPr="00F7136D" w:rsidRDefault="006C3F26" w:rsidP="00F7136D">
            <w:pPr>
              <w:jc w:val="center"/>
              <w:rPr>
                <w:b/>
                <w:bCs/>
                <w:color w:val="000000"/>
                <w:sz w:val="20"/>
                <w:szCs w:val="20"/>
              </w:rPr>
            </w:pPr>
            <w:r w:rsidRPr="00F7136D">
              <w:rPr>
                <w:b/>
                <w:bCs/>
                <w:color w:val="000000"/>
                <w:sz w:val="20"/>
                <w:szCs w:val="20"/>
              </w:rPr>
              <w:t>ÖK2</w:t>
            </w:r>
          </w:p>
        </w:tc>
        <w:tc>
          <w:tcPr>
            <w:tcW w:w="450" w:type="dxa"/>
            <w:tcBorders>
              <w:top w:val="single" w:sz="8" w:space="0" w:color="auto"/>
              <w:left w:val="nil"/>
              <w:bottom w:val="single" w:sz="8" w:space="0" w:color="auto"/>
              <w:right w:val="single" w:sz="8" w:space="0" w:color="auto"/>
            </w:tcBorders>
            <w:shd w:val="clear" w:color="auto" w:fill="auto"/>
          </w:tcPr>
          <w:p w14:paraId="5DFB05CE"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021A858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4E826AA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7C419EB8"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7C72EFD4"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606782F0"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7E1712D1" w14:textId="77777777" w:rsidR="006C3F26" w:rsidRPr="00F7136D" w:rsidRDefault="006C3F26" w:rsidP="00F7136D">
            <w:pPr>
              <w:jc w:val="center"/>
              <w:rPr>
                <w:sz w:val="20"/>
                <w:szCs w:val="20"/>
              </w:rPr>
            </w:pPr>
          </w:p>
        </w:tc>
        <w:tc>
          <w:tcPr>
            <w:tcW w:w="570" w:type="dxa"/>
            <w:tcBorders>
              <w:top w:val="single" w:sz="8" w:space="0" w:color="auto"/>
              <w:left w:val="nil"/>
              <w:bottom w:val="single" w:sz="8" w:space="0" w:color="auto"/>
              <w:right w:val="single" w:sz="8" w:space="0" w:color="auto"/>
            </w:tcBorders>
            <w:shd w:val="clear" w:color="auto" w:fill="auto"/>
          </w:tcPr>
          <w:p w14:paraId="5639CFC4"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02E46527"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F093F92"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70D87292"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AB0342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14CE031B" w14:textId="77777777" w:rsidR="006C3F26" w:rsidRPr="00F7136D" w:rsidRDefault="006C3F26" w:rsidP="00F7136D">
            <w:pPr>
              <w:jc w:val="center"/>
              <w:rPr>
                <w:sz w:val="20"/>
                <w:szCs w:val="20"/>
              </w:rPr>
            </w:pPr>
          </w:p>
        </w:tc>
        <w:tc>
          <w:tcPr>
            <w:tcW w:w="653" w:type="dxa"/>
            <w:tcBorders>
              <w:top w:val="single" w:sz="8" w:space="0" w:color="auto"/>
              <w:left w:val="nil"/>
              <w:bottom w:val="single" w:sz="8" w:space="0" w:color="auto"/>
              <w:right w:val="single" w:sz="8" w:space="0" w:color="auto"/>
            </w:tcBorders>
          </w:tcPr>
          <w:p w14:paraId="3E59E01A" w14:textId="77777777" w:rsidR="006C3F26" w:rsidRPr="00F7136D" w:rsidRDefault="006C3F26" w:rsidP="00F7136D">
            <w:pPr>
              <w:jc w:val="center"/>
              <w:rPr>
                <w:sz w:val="20"/>
                <w:szCs w:val="20"/>
              </w:rPr>
            </w:pPr>
          </w:p>
        </w:tc>
        <w:tc>
          <w:tcPr>
            <w:tcW w:w="601" w:type="dxa"/>
            <w:tcBorders>
              <w:top w:val="single" w:sz="8" w:space="0" w:color="auto"/>
              <w:left w:val="nil"/>
              <w:bottom w:val="single" w:sz="8" w:space="0" w:color="auto"/>
              <w:right w:val="single" w:sz="8" w:space="0" w:color="auto"/>
            </w:tcBorders>
          </w:tcPr>
          <w:p w14:paraId="18F70F41" w14:textId="77777777" w:rsidR="006C3F26" w:rsidRPr="00F7136D" w:rsidRDefault="006C3F26" w:rsidP="00F7136D">
            <w:pPr>
              <w:jc w:val="center"/>
              <w:rPr>
                <w:color w:val="000000"/>
                <w:sz w:val="20"/>
                <w:szCs w:val="20"/>
              </w:rPr>
            </w:pPr>
          </w:p>
        </w:tc>
      </w:tr>
      <w:tr w:rsidR="006C3F26" w:rsidRPr="00F7136D" w14:paraId="5FC7CC9A"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56D1D4A2" w14:textId="77777777" w:rsidR="006C3F26" w:rsidRPr="00F7136D" w:rsidRDefault="006C3F26" w:rsidP="00F7136D">
            <w:pPr>
              <w:jc w:val="center"/>
              <w:rPr>
                <w:b/>
                <w:bCs/>
                <w:color w:val="000000"/>
                <w:sz w:val="20"/>
                <w:szCs w:val="20"/>
              </w:rPr>
            </w:pPr>
            <w:r w:rsidRPr="00F7136D">
              <w:rPr>
                <w:b/>
                <w:bCs/>
                <w:color w:val="000000"/>
                <w:sz w:val="20"/>
                <w:szCs w:val="20"/>
              </w:rPr>
              <w:t>ÖK3</w:t>
            </w:r>
          </w:p>
        </w:tc>
        <w:tc>
          <w:tcPr>
            <w:tcW w:w="450" w:type="dxa"/>
            <w:tcBorders>
              <w:top w:val="single" w:sz="8" w:space="0" w:color="auto"/>
              <w:left w:val="nil"/>
              <w:bottom w:val="single" w:sz="8" w:space="0" w:color="auto"/>
              <w:right w:val="single" w:sz="8" w:space="0" w:color="auto"/>
            </w:tcBorders>
            <w:shd w:val="clear" w:color="auto" w:fill="auto"/>
          </w:tcPr>
          <w:p w14:paraId="4AD72F7B"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3C45595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4B81991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5DB5841"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AD59F57"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404E8B65"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04683C6" w14:textId="77777777" w:rsidR="006C3F26" w:rsidRPr="00F7136D" w:rsidRDefault="006C3F26" w:rsidP="00F7136D">
            <w:pPr>
              <w:jc w:val="center"/>
              <w:rPr>
                <w:sz w:val="20"/>
                <w:szCs w:val="20"/>
              </w:rPr>
            </w:pPr>
          </w:p>
        </w:tc>
        <w:tc>
          <w:tcPr>
            <w:tcW w:w="570" w:type="dxa"/>
            <w:tcBorders>
              <w:top w:val="single" w:sz="8" w:space="0" w:color="auto"/>
              <w:left w:val="nil"/>
              <w:bottom w:val="single" w:sz="8" w:space="0" w:color="auto"/>
              <w:right w:val="single" w:sz="8" w:space="0" w:color="auto"/>
            </w:tcBorders>
            <w:shd w:val="clear" w:color="auto" w:fill="auto"/>
          </w:tcPr>
          <w:p w14:paraId="4C3A13D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000000"/>
            </w:tcBorders>
            <w:shd w:val="clear" w:color="auto" w:fill="auto"/>
          </w:tcPr>
          <w:p w14:paraId="6B1872A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23F25B90"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23AF6B78"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1BBAB15D"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6432FD4C"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132C3583"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220DA175" w14:textId="77777777" w:rsidR="006C3F26" w:rsidRPr="00F7136D" w:rsidRDefault="006C3F26" w:rsidP="00F7136D">
            <w:pPr>
              <w:jc w:val="center"/>
              <w:rPr>
                <w:color w:val="000000"/>
                <w:sz w:val="20"/>
                <w:szCs w:val="20"/>
              </w:rPr>
            </w:pPr>
          </w:p>
        </w:tc>
      </w:tr>
      <w:tr w:rsidR="006C3F26" w:rsidRPr="00F7136D" w14:paraId="4AFC2686"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0F0110D5" w14:textId="77777777" w:rsidR="006C3F26" w:rsidRPr="00F7136D" w:rsidRDefault="006C3F26" w:rsidP="00F7136D">
            <w:pPr>
              <w:jc w:val="center"/>
              <w:rPr>
                <w:b/>
                <w:bCs/>
                <w:color w:val="000000"/>
                <w:sz w:val="20"/>
                <w:szCs w:val="20"/>
              </w:rPr>
            </w:pPr>
            <w:r w:rsidRPr="00F7136D">
              <w:rPr>
                <w:b/>
                <w:bCs/>
                <w:color w:val="000000"/>
                <w:sz w:val="20"/>
                <w:szCs w:val="20"/>
              </w:rPr>
              <w:t>ÖK4</w:t>
            </w:r>
          </w:p>
        </w:tc>
        <w:tc>
          <w:tcPr>
            <w:tcW w:w="450" w:type="dxa"/>
            <w:tcBorders>
              <w:top w:val="single" w:sz="8" w:space="0" w:color="auto"/>
              <w:left w:val="nil"/>
              <w:bottom w:val="single" w:sz="8" w:space="0" w:color="auto"/>
              <w:right w:val="single" w:sz="8" w:space="0" w:color="auto"/>
            </w:tcBorders>
            <w:shd w:val="clear" w:color="auto" w:fill="auto"/>
          </w:tcPr>
          <w:p w14:paraId="36EF6989"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19B0826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387E797"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2FCC3F7B"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49AC314B"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6DEBDB64"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C4C80AB"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6DF0E4F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4D8D484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0199BC9"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317A545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D039EF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4EF77859"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06D0D4C3"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147EFBEF" w14:textId="77777777" w:rsidR="006C3F26" w:rsidRPr="00F7136D" w:rsidRDefault="006C3F26" w:rsidP="00F7136D">
            <w:pPr>
              <w:jc w:val="center"/>
              <w:rPr>
                <w:color w:val="000000"/>
                <w:sz w:val="20"/>
                <w:szCs w:val="20"/>
              </w:rPr>
            </w:pPr>
          </w:p>
        </w:tc>
      </w:tr>
      <w:tr w:rsidR="006C3F26" w:rsidRPr="00F7136D" w14:paraId="069CC5A6"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465EC49C" w14:textId="77777777" w:rsidR="006C3F26" w:rsidRPr="00F7136D" w:rsidRDefault="006C3F26" w:rsidP="00F7136D">
            <w:pPr>
              <w:jc w:val="center"/>
              <w:rPr>
                <w:b/>
                <w:bCs/>
                <w:color w:val="000000"/>
                <w:sz w:val="20"/>
                <w:szCs w:val="20"/>
              </w:rPr>
            </w:pPr>
            <w:r w:rsidRPr="00F7136D">
              <w:rPr>
                <w:b/>
                <w:bCs/>
                <w:color w:val="000000"/>
                <w:sz w:val="20"/>
                <w:szCs w:val="20"/>
              </w:rPr>
              <w:t>ÖK5</w:t>
            </w:r>
          </w:p>
        </w:tc>
        <w:tc>
          <w:tcPr>
            <w:tcW w:w="450" w:type="dxa"/>
            <w:tcBorders>
              <w:top w:val="single" w:sz="8" w:space="0" w:color="auto"/>
              <w:left w:val="nil"/>
              <w:bottom w:val="single" w:sz="8" w:space="0" w:color="auto"/>
              <w:right w:val="single" w:sz="8" w:space="0" w:color="auto"/>
            </w:tcBorders>
            <w:shd w:val="clear" w:color="auto" w:fill="auto"/>
          </w:tcPr>
          <w:p w14:paraId="3CA97E06"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4D546E7E"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3B1FA81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8809622"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80C620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5E1991E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15FFA304"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B1D7E3D"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05809CF7"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3212690D"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0754EFD8"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6081D5F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6FFA0373"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65633EBF"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2B6B1BDA" w14:textId="77777777" w:rsidR="006C3F26" w:rsidRPr="00F7136D" w:rsidRDefault="006C3F26" w:rsidP="00F7136D">
            <w:pPr>
              <w:jc w:val="center"/>
              <w:rPr>
                <w:color w:val="000000"/>
                <w:sz w:val="20"/>
                <w:szCs w:val="20"/>
              </w:rPr>
            </w:pPr>
          </w:p>
        </w:tc>
      </w:tr>
      <w:tr w:rsidR="006C3F26" w:rsidRPr="00F7136D" w14:paraId="51B07382"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47573531" w14:textId="77777777" w:rsidR="006C3F26" w:rsidRPr="00F7136D" w:rsidRDefault="006C3F26" w:rsidP="00F7136D">
            <w:pPr>
              <w:jc w:val="center"/>
              <w:rPr>
                <w:b/>
                <w:bCs/>
                <w:color w:val="000000"/>
                <w:sz w:val="20"/>
                <w:szCs w:val="20"/>
              </w:rPr>
            </w:pPr>
            <w:r w:rsidRPr="00F7136D">
              <w:rPr>
                <w:b/>
                <w:bCs/>
                <w:color w:val="000000"/>
                <w:sz w:val="20"/>
                <w:szCs w:val="20"/>
              </w:rPr>
              <w:t>ÖK6</w:t>
            </w:r>
          </w:p>
        </w:tc>
        <w:tc>
          <w:tcPr>
            <w:tcW w:w="450" w:type="dxa"/>
            <w:tcBorders>
              <w:top w:val="single" w:sz="8" w:space="0" w:color="auto"/>
              <w:left w:val="nil"/>
              <w:bottom w:val="single" w:sz="8" w:space="0" w:color="auto"/>
              <w:right w:val="single" w:sz="8" w:space="0" w:color="auto"/>
            </w:tcBorders>
            <w:shd w:val="clear" w:color="auto" w:fill="auto"/>
          </w:tcPr>
          <w:p w14:paraId="77A06201"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5EDCABF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2BDCFE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6DE0BCA"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1F771EAC"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37E0819B"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3AD8D7F9"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2BE23BEE"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2121F673"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2EF85D37"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091CCCBE"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0E74C9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3473410F"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4493B95C"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723AE140" w14:textId="77777777" w:rsidR="006C3F26" w:rsidRPr="00F7136D" w:rsidRDefault="006C3F26" w:rsidP="00F7136D">
            <w:pPr>
              <w:jc w:val="center"/>
              <w:rPr>
                <w:color w:val="000000"/>
                <w:sz w:val="20"/>
                <w:szCs w:val="20"/>
              </w:rPr>
            </w:pPr>
          </w:p>
        </w:tc>
      </w:tr>
      <w:tr w:rsidR="006C3F26" w:rsidRPr="00F7136D" w14:paraId="0CDB51EC"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794C24FB" w14:textId="77777777" w:rsidR="006C3F26" w:rsidRPr="00F7136D" w:rsidRDefault="006C3F26" w:rsidP="00F7136D">
            <w:pPr>
              <w:jc w:val="center"/>
              <w:rPr>
                <w:b/>
                <w:bCs/>
                <w:color w:val="000000"/>
                <w:sz w:val="20"/>
                <w:szCs w:val="20"/>
              </w:rPr>
            </w:pPr>
            <w:r w:rsidRPr="00F7136D">
              <w:rPr>
                <w:b/>
                <w:bCs/>
                <w:color w:val="000000"/>
                <w:sz w:val="20"/>
                <w:szCs w:val="20"/>
              </w:rPr>
              <w:t>ÖK7</w:t>
            </w:r>
          </w:p>
        </w:tc>
        <w:tc>
          <w:tcPr>
            <w:tcW w:w="450" w:type="dxa"/>
            <w:tcBorders>
              <w:top w:val="single" w:sz="8" w:space="0" w:color="auto"/>
              <w:left w:val="nil"/>
              <w:bottom w:val="single" w:sz="8" w:space="0" w:color="auto"/>
              <w:right w:val="single" w:sz="8" w:space="0" w:color="auto"/>
            </w:tcBorders>
            <w:shd w:val="clear" w:color="auto" w:fill="auto"/>
          </w:tcPr>
          <w:p w14:paraId="79339A74"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4BB95C4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2116380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C6F763F"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B1840B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3C770FE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shd w:val="clear" w:color="auto" w:fill="auto"/>
          </w:tcPr>
          <w:p w14:paraId="3EAB15CC"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4470020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1809EAD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F82BAA1"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653E96BE"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D29D236"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38723DA1"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11B3256E"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20AF9B92" w14:textId="77777777" w:rsidR="006C3F26" w:rsidRPr="00F7136D" w:rsidRDefault="006C3F26" w:rsidP="00F7136D">
            <w:pPr>
              <w:jc w:val="center"/>
              <w:rPr>
                <w:color w:val="000000"/>
                <w:sz w:val="20"/>
                <w:szCs w:val="20"/>
              </w:rPr>
            </w:pPr>
          </w:p>
        </w:tc>
      </w:tr>
      <w:tr w:rsidR="006C3F26" w:rsidRPr="00F7136D" w14:paraId="015DC784"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54E2809B" w14:textId="77777777" w:rsidR="006C3F26" w:rsidRPr="00F7136D" w:rsidRDefault="006C3F26" w:rsidP="00F7136D">
            <w:pPr>
              <w:jc w:val="center"/>
              <w:rPr>
                <w:b/>
                <w:bCs/>
                <w:color w:val="000000"/>
                <w:sz w:val="20"/>
                <w:szCs w:val="20"/>
              </w:rPr>
            </w:pPr>
            <w:r w:rsidRPr="00F7136D">
              <w:rPr>
                <w:b/>
                <w:bCs/>
                <w:color w:val="000000"/>
                <w:sz w:val="20"/>
                <w:szCs w:val="20"/>
              </w:rPr>
              <w:t>ÖK8</w:t>
            </w:r>
          </w:p>
        </w:tc>
        <w:tc>
          <w:tcPr>
            <w:tcW w:w="450" w:type="dxa"/>
            <w:tcBorders>
              <w:top w:val="single" w:sz="8" w:space="0" w:color="auto"/>
              <w:left w:val="nil"/>
              <w:bottom w:val="single" w:sz="8" w:space="0" w:color="auto"/>
              <w:right w:val="single" w:sz="8" w:space="0" w:color="auto"/>
            </w:tcBorders>
            <w:shd w:val="clear" w:color="auto" w:fill="auto"/>
          </w:tcPr>
          <w:p w14:paraId="106CAB27"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33EEBFC6"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93FE924"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3DFFE97"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5336D201"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79234075"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86CCF60"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615C6DEA"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31F1944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1BD1712F"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4CEFDD4F"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909F33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7DC57FAA"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1CBF9D6A" w14:textId="77777777" w:rsidR="006C3F26" w:rsidRPr="00F7136D" w:rsidRDefault="006C3F26" w:rsidP="00F7136D">
            <w:pPr>
              <w:jc w:val="center"/>
              <w:rPr>
                <w:sz w:val="20"/>
                <w:szCs w:val="20"/>
              </w:rPr>
            </w:pPr>
            <w:r w:rsidRPr="00F7136D">
              <w:rPr>
                <w:sz w:val="20"/>
                <w:szCs w:val="20"/>
              </w:rPr>
              <w:t>5</w:t>
            </w:r>
          </w:p>
        </w:tc>
        <w:tc>
          <w:tcPr>
            <w:tcW w:w="601" w:type="dxa"/>
            <w:tcBorders>
              <w:top w:val="single" w:sz="8" w:space="0" w:color="auto"/>
              <w:left w:val="nil"/>
              <w:bottom w:val="single" w:sz="8" w:space="0" w:color="auto"/>
              <w:right w:val="single" w:sz="8" w:space="0" w:color="auto"/>
            </w:tcBorders>
          </w:tcPr>
          <w:p w14:paraId="7E069A56" w14:textId="77777777" w:rsidR="006C3F26" w:rsidRPr="00F7136D" w:rsidRDefault="006C3F26" w:rsidP="00F7136D">
            <w:pPr>
              <w:jc w:val="center"/>
              <w:rPr>
                <w:color w:val="000000"/>
                <w:sz w:val="20"/>
                <w:szCs w:val="20"/>
              </w:rPr>
            </w:pPr>
          </w:p>
        </w:tc>
      </w:tr>
      <w:tr w:rsidR="006C3F26" w:rsidRPr="00F7136D" w14:paraId="006C5062"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05BBC9F4" w14:textId="77777777" w:rsidR="006C3F26" w:rsidRPr="00F7136D" w:rsidRDefault="006C3F26" w:rsidP="00F7136D">
            <w:pPr>
              <w:jc w:val="center"/>
              <w:rPr>
                <w:b/>
                <w:bCs/>
                <w:color w:val="000000"/>
                <w:sz w:val="20"/>
                <w:szCs w:val="20"/>
              </w:rPr>
            </w:pPr>
            <w:r w:rsidRPr="00F7136D">
              <w:rPr>
                <w:b/>
                <w:bCs/>
                <w:color w:val="000000"/>
                <w:sz w:val="20"/>
                <w:szCs w:val="20"/>
              </w:rPr>
              <w:t>ÖK9</w:t>
            </w:r>
          </w:p>
        </w:tc>
        <w:tc>
          <w:tcPr>
            <w:tcW w:w="450" w:type="dxa"/>
            <w:tcBorders>
              <w:top w:val="single" w:sz="8" w:space="0" w:color="auto"/>
              <w:left w:val="nil"/>
              <w:bottom w:val="single" w:sz="8" w:space="0" w:color="auto"/>
              <w:right w:val="single" w:sz="8" w:space="0" w:color="auto"/>
            </w:tcBorders>
            <w:shd w:val="clear" w:color="auto" w:fill="auto"/>
          </w:tcPr>
          <w:p w14:paraId="103F558F"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68C20B99"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7743D37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0136075"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2682A3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7128654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35C278D5"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00A2469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6C7AE61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41D92ADD"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434E3C13"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2B636BF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tcPr>
          <w:p w14:paraId="20309129"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023D8380" w14:textId="77777777" w:rsidR="006C3F26" w:rsidRPr="00F7136D" w:rsidRDefault="006C3F26" w:rsidP="00F7136D">
            <w:pPr>
              <w:jc w:val="center"/>
              <w:rPr>
                <w:sz w:val="20"/>
                <w:szCs w:val="20"/>
              </w:rPr>
            </w:pPr>
          </w:p>
        </w:tc>
        <w:tc>
          <w:tcPr>
            <w:tcW w:w="601" w:type="dxa"/>
            <w:tcBorders>
              <w:top w:val="single" w:sz="8" w:space="0" w:color="auto"/>
              <w:left w:val="nil"/>
              <w:bottom w:val="single" w:sz="8" w:space="0" w:color="auto"/>
              <w:right w:val="single" w:sz="8" w:space="0" w:color="auto"/>
            </w:tcBorders>
          </w:tcPr>
          <w:p w14:paraId="0CEA826C" w14:textId="77777777" w:rsidR="006C3F26" w:rsidRPr="00F7136D" w:rsidRDefault="006C3F26" w:rsidP="00F7136D">
            <w:pPr>
              <w:jc w:val="center"/>
              <w:rPr>
                <w:color w:val="000000"/>
                <w:sz w:val="20"/>
                <w:szCs w:val="20"/>
              </w:rPr>
            </w:pPr>
          </w:p>
        </w:tc>
      </w:tr>
      <w:tr w:rsidR="006C3F26" w:rsidRPr="00F7136D" w14:paraId="2FF14D49" w14:textId="77777777" w:rsidTr="00A8022E">
        <w:trPr>
          <w:trHeight w:val="317"/>
        </w:trPr>
        <w:tc>
          <w:tcPr>
            <w:tcW w:w="767" w:type="dxa"/>
            <w:tcBorders>
              <w:top w:val="single" w:sz="8" w:space="0" w:color="auto"/>
              <w:left w:val="single" w:sz="8" w:space="0" w:color="auto"/>
              <w:bottom w:val="single" w:sz="8" w:space="0" w:color="auto"/>
              <w:right w:val="single" w:sz="8" w:space="0" w:color="auto"/>
            </w:tcBorders>
            <w:shd w:val="clear" w:color="auto" w:fill="auto"/>
          </w:tcPr>
          <w:p w14:paraId="56547E5A" w14:textId="77777777" w:rsidR="006C3F26" w:rsidRPr="00F7136D" w:rsidRDefault="006C3F26" w:rsidP="00F7136D">
            <w:pPr>
              <w:jc w:val="center"/>
              <w:rPr>
                <w:b/>
                <w:bCs/>
                <w:color w:val="000000"/>
                <w:sz w:val="20"/>
                <w:szCs w:val="20"/>
              </w:rPr>
            </w:pPr>
            <w:r w:rsidRPr="00F7136D">
              <w:rPr>
                <w:b/>
                <w:bCs/>
                <w:color w:val="000000"/>
                <w:sz w:val="20"/>
                <w:szCs w:val="20"/>
              </w:rPr>
              <w:t>ÖK10</w:t>
            </w:r>
          </w:p>
        </w:tc>
        <w:tc>
          <w:tcPr>
            <w:tcW w:w="450" w:type="dxa"/>
            <w:tcBorders>
              <w:top w:val="single" w:sz="8" w:space="0" w:color="auto"/>
              <w:left w:val="nil"/>
              <w:bottom w:val="single" w:sz="8" w:space="0" w:color="auto"/>
              <w:right w:val="single" w:sz="8" w:space="0" w:color="auto"/>
            </w:tcBorders>
            <w:shd w:val="clear" w:color="auto" w:fill="auto"/>
          </w:tcPr>
          <w:p w14:paraId="0280347B" w14:textId="77777777" w:rsidR="006C3F26" w:rsidRPr="00F7136D" w:rsidRDefault="006C3F26" w:rsidP="00F7136D">
            <w:pPr>
              <w:jc w:val="center"/>
              <w:rPr>
                <w:sz w:val="20"/>
                <w:szCs w:val="20"/>
              </w:rPr>
            </w:pPr>
            <w:r w:rsidRPr="00F7136D">
              <w:rPr>
                <w:sz w:val="20"/>
                <w:szCs w:val="20"/>
              </w:rPr>
              <w:t>5</w:t>
            </w:r>
          </w:p>
        </w:tc>
        <w:tc>
          <w:tcPr>
            <w:tcW w:w="494" w:type="dxa"/>
            <w:tcBorders>
              <w:top w:val="single" w:sz="8" w:space="0" w:color="auto"/>
              <w:left w:val="nil"/>
              <w:bottom w:val="single" w:sz="8" w:space="0" w:color="auto"/>
              <w:right w:val="single" w:sz="8" w:space="0" w:color="auto"/>
            </w:tcBorders>
            <w:shd w:val="clear" w:color="auto" w:fill="auto"/>
          </w:tcPr>
          <w:p w14:paraId="0B69F7A0"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7B4D7DA8"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66DA8045"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6777B77F"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76C77A9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5DB62168"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shd w:val="clear" w:color="auto" w:fill="auto"/>
          </w:tcPr>
          <w:p w14:paraId="2F2C820D"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000000"/>
            </w:tcBorders>
            <w:shd w:val="clear" w:color="auto" w:fill="auto"/>
          </w:tcPr>
          <w:p w14:paraId="5985FC72" w14:textId="77777777" w:rsidR="006C3F26" w:rsidRPr="00F7136D" w:rsidRDefault="006C3F26" w:rsidP="00F7136D">
            <w:pPr>
              <w:jc w:val="center"/>
              <w:rPr>
                <w:sz w:val="20"/>
                <w:szCs w:val="20"/>
              </w:rPr>
            </w:pPr>
            <w:r w:rsidRPr="00F7136D">
              <w:rPr>
                <w:sz w:val="20"/>
                <w:szCs w:val="20"/>
              </w:rPr>
              <w:t>5</w:t>
            </w:r>
          </w:p>
        </w:tc>
        <w:tc>
          <w:tcPr>
            <w:tcW w:w="571" w:type="dxa"/>
            <w:tcBorders>
              <w:top w:val="single" w:sz="8" w:space="0" w:color="auto"/>
              <w:left w:val="nil"/>
              <w:bottom w:val="single" w:sz="8" w:space="0" w:color="auto"/>
              <w:right w:val="single" w:sz="8" w:space="0" w:color="auto"/>
            </w:tcBorders>
            <w:shd w:val="clear" w:color="auto" w:fill="auto"/>
          </w:tcPr>
          <w:p w14:paraId="04328573" w14:textId="77777777" w:rsidR="006C3F26" w:rsidRPr="00F7136D" w:rsidRDefault="006C3F26" w:rsidP="00F7136D">
            <w:pPr>
              <w:jc w:val="center"/>
              <w:rPr>
                <w:sz w:val="20"/>
                <w:szCs w:val="20"/>
              </w:rPr>
            </w:pPr>
            <w:r w:rsidRPr="00F7136D">
              <w:rPr>
                <w:sz w:val="20"/>
                <w:szCs w:val="20"/>
              </w:rPr>
              <w:t>5</w:t>
            </w:r>
          </w:p>
        </w:tc>
        <w:tc>
          <w:tcPr>
            <w:tcW w:w="570" w:type="dxa"/>
            <w:tcBorders>
              <w:top w:val="single" w:sz="8" w:space="0" w:color="auto"/>
              <w:left w:val="nil"/>
              <w:bottom w:val="single" w:sz="8" w:space="0" w:color="auto"/>
              <w:right w:val="single" w:sz="8" w:space="0" w:color="auto"/>
            </w:tcBorders>
          </w:tcPr>
          <w:p w14:paraId="21362CB3"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65D910A" w14:textId="77777777" w:rsidR="006C3F26" w:rsidRPr="00F7136D" w:rsidRDefault="006C3F26" w:rsidP="00F7136D">
            <w:pPr>
              <w:jc w:val="center"/>
              <w:rPr>
                <w:sz w:val="20"/>
                <w:szCs w:val="20"/>
              </w:rPr>
            </w:pPr>
          </w:p>
        </w:tc>
        <w:tc>
          <w:tcPr>
            <w:tcW w:w="571" w:type="dxa"/>
            <w:tcBorders>
              <w:top w:val="single" w:sz="8" w:space="0" w:color="auto"/>
              <w:left w:val="nil"/>
              <w:bottom w:val="single" w:sz="8" w:space="0" w:color="auto"/>
              <w:right w:val="single" w:sz="8" w:space="0" w:color="auto"/>
            </w:tcBorders>
          </w:tcPr>
          <w:p w14:paraId="3E920772" w14:textId="77777777" w:rsidR="006C3F26" w:rsidRPr="00F7136D" w:rsidRDefault="006C3F26" w:rsidP="00F7136D">
            <w:pPr>
              <w:jc w:val="center"/>
              <w:rPr>
                <w:sz w:val="20"/>
                <w:szCs w:val="20"/>
              </w:rPr>
            </w:pPr>
            <w:r w:rsidRPr="00F7136D">
              <w:rPr>
                <w:sz w:val="20"/>
                <w:szCs w:val="20"/>
              </w:rPr>
              <w:t>5</w:t>
            </w:r>
          </w:p>
        </w:tc>
        <w:tc>
          <w:tcPr>
            <w:tcW w:w="653" w:type="dxa"/>
            <w:tcBorders>
              <w:top w:val="single" w:sz="8" w:space="0" w:color="auto"/>
              <w:left w:val="nil"/>
              <w:bottom w:val="single" w:sz="8" w:space="0" w:color="auto"/>
              <w:right w:val="single" w:sz="8" w:space="0" w:color="auto"/>
            </w:tcBorders>
          </w:tcPr>
          <w:p w14:paraId="03347FF4" w14:textId="77777777" w:rsidR="006C3F26" w:rsidRPr="00F7136D" w:rsidRDefault="006C3F26" w:rsidP="00F7136D">
            <w:pPr>
              <w:jc w:val="center"/>
              <w:rPr>
                <w:sz w:val="20"/>
                <w:szCs w:val="20"/>
              </w:rPr>
            </w:pPr>
          </w:p>
        </w:tc>
        <w:tc>
          <w:tcPr>
            <w:tcW w:w="601" w:type="dxa"/>
            <w:tcBorders>
              <w:top w:val="single" w:sz="8" w:space="0" w:color="auto"/>
              <w:left w:val="nil"/>
              <w:bottom w:val="single" w:sz="8" w:space="0" w:color="auto"/>
              <w:right w:val="single" w:sz="8" w:space="0" w:color="auto"/>
            </w:tcBorders>
          </w:tcPr>
          <w:p w14:paraId="101D5776" w14:textId="77777777" w:rsidR="006C3F26" w:rsidRPr="00F7136D" w:rsidRDefault="006C3F26" w:rsidP="00F7136D">
            <w:pPr>
              <w:jc w:val="center"/>
              <w:rPr>
                <w:color w:val="000000"/>
                <w:sz w:val="20"/>
                <w:szCs w:val="20"/>
              </w:rPr>
            </w:pPr>
          </w:p>
        </w:tc>
      </w:tr>
    </w:tbl>
    <w:p w14:paraId="572EAD1B" w14:textId="77777777" w:rsidR="00D05B35" w:rsidRPr="00F7136D" w:rsidRDefault="00D05B35" w:rsidP="00F7136D">
      <w:pPr>
        <w:jc w:val="cente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A22390" w:rsidRPr="00A22390" w14:paraId="1F54FEDC" w14:textId="77777777" w:rsidTr="00E96EC9">
        <w:trPr>
          <w:trHeight w:val="264"/>
        </w:trPr>
        <w:tc>
          <w:tcPr>
            <w:tcW w:w="9312" w:type="dxa"/>
            <w:gridSpan w:val="4"/>
          </w:tcPr>
          <w:p w14:paraId="4DA9DABD" w14:textId="77777777" w:rsidR="00A22390" w:rsidRPr="00A22390" w:rsidRDefault="00A22390" w:rsidP="00E96EC9">
            <w:pPr>
              <w:rPr>
                <w:b/>
                <w:sz w:val="20"/>
                <w:szCs w:val="20"/>
              </w:rPr>
            </w:pPr>
            <w:r w:rsidRPr="00A22390">
              <w:rPr>
                <w:b/>
                <w:sz w:val="20"/>
                <w:szCs w:val="20"/>
              </w:rPr>
              <w:t xml:space="preserve">AKTS Tablosu: </w:t>
            </w:r>
          </w:p>
          <w:p w14:paraId="08397548" w14:textId="77777777" w:rsidR="00A22390" w:rsidRPr="00A22390" w:rsidRDefault="00A22390" w:rsidP="00E96EC9">
            <w:pPr>
              <w:rPr>
                <w:sz w:val="20"/>
                <w:szCs w:val="20"/>
              </w:rPr>
            </w:pPr>
          </w:p>
        </w:tc>
      </w:tr>
      <w:tr w:rsidR="00A22390" w:rsidRPr="00A22390" w14:paraId="4AAC1577" w14:textId="77777777" w:rsidTr="00E96EC9">
        <w:trPr>
          <w:trHeight w:val="264"/>
        </w:trPr>
        <w:tc>
          <w:tcPr>
            <w:tcW w:w="5507" w:type="dxa"/>
          </w:tcPr>
          <w:p w14:paraId="1AC1FE23" w14:textId="77777777" w:rsidR="00A22390" w:rsidRPr="00A22390" w:rsidRDefault="00A22390" w:rsidP="00E96EC9">
            <w:pPr>
              <w:rPr>
                <w:b/>
                <w:sz w:val="20"/>
                <w:szCs w:val="20"/>
              </w:rPr>
            </w:pPr>
            <w:r w:rsidRPr="00A22390">
              <w:rPr>
                <w:b/>
                <w:sz w:val="20"/>
                <w:szCs w:val="20"/>
              </w:rPr>
              <w:t xml:space="preserve">Derse İlişkin Etkinlikler </w:t>
            </w:r>
          </w:p>
        </w:tc>
        <w:tc>
          <w:tcPr>
            <w:tcW w:w="901" w:type="dxa"/>
          </w:tcPr>
          <w:p w14:paraId="1F3F51BE" w14:textId="77777777" w:rsidR="00A22390" w:rsidRPr="00A22390" w:rsidRDefault="00A22390" w:rsidP="00E96EC9">
            <w:pPr>
              <w:jc w:val="center"/>
              <w:rPr>
                <w:sz w:val="20"/>
                <w:szCs w:val="20"/>
              </w:rPr>
            </w:pPr>
            <w:r w:rsidRPr="00A22390">
              <w:rPr>
                <w:sz w:val="20"/>
                <w:szCs w:val="20"/>
              </w:rPr>
              <w:t>Sayısı</w:t>
            </w:r>
          </w:p>
        </w:tc>
        <w:tc>
          <w:tcPr>
            <w:tcW w:w="1080" w:type="dxa"/>
          </w:tcPr>
          <w:p w14:paraId="5B2FB55F" w14:textId="77777777" w:rsidR="00A22390" w:rsidRPr="00A22390" w:rsidRDefault="00A22390" w:rsidP="00E96EC9">
            <w:pPr>
              <w:jc w:val="center"/>
              <w:rPr>
                <w:sz w:val="20"/>
                <w:szCs w:val="20"/>
              </w:rPr>
            </w:pPr>
            <w:r w:rsidRPr="00A22390">
              <w:rPr>
                <w:sz w:val="20"/>
                <w:szCs w:val="20"/>
              </w:rPr>
              <w:t>Süresi</w:t>
            </w:r>
          </w:p>
          <w:p w14:paraId="504DE510" w14:textId="77777777" w:rsidR="00A22390" w:rsidRPr="00A22390" w:rsidRDefault="00A22390" w:rsidP="00E96EC9">
            <w:pPr>
              <w:jc w:val="center"/>
              <w:rPr>
                <w:sz w:val="20"/>
                <w:szCs w:val="20"/>
              </w:rPr>
            </w:pPr>
            <w:r w:rsidRPr="00A22390">
              <w:rPr>
                <w:sz w:val="20"/>
                <w:szCs w:val="20"/>
              </w:rPr>
              <w:t>(saat)</w:t>
            </w:r>
          </w:p>
        </w:tc>
        <w:tc>
          <w:tcPr>
            <w:tcW w:w="1824" w:type="dxa"/>
          </w:tcPr>
          <w:p w14:paraId="575971B3" w14:textId="77777777" w:rsidR="00A22390" w:rsidRPr="00A22390" w:rsidRDefault="00A22390" w:rsidP="00E96EC9">
            <w:pPr>
              <w:jc w:val="center"/>
              <w:rPr>
                <w:sz w:val="20"/>
                <w:szCs w:val="20"/>
              </w:rPr>
            </w:pPr>
            <w:r w:rsidRPr="00A22390">
              <w:rPr>
                <w:sz w:val="20"/>
                <w:szCs w:val="20"/>
              </w:rPr>
              <w:t>Toplam İşyükü</w:t>
            </w:r>
          </w:p>
          <w:p w14:paraId="1D6BC688" w14:textId="77777777" w:rsidR="00A22390" w:rsidRPr="00A22390" w:rsidRDefault="00A22390" w:rsidP="00E96EC9">
            <w:pPr>
              <w:jc w:val="center"/>
              <w:rPr>
                <w:sz w:val="20"/>
                <w:szCs w:val="20"/>
              </w:rPr>
            </w:pPr>
            <w:r w:rsidRPr="00A22390">
              <w:rPr>
                <w:sz w:val="20"/>
                <w:szCs w:val="20"/>
              </w:rPr>
              <w:t xml:space="preserve">(Saat) </w:t>
            </w:r>
          </w:p>
        </w:tc>
      </w:tr>
      <w:tr w:rsidR="00A22390" w:rsidRPr="00A22390" w14:paraId="59D83F34" w14:textId="77777777" w:rsidTr="00E96EC9">
        <w:trPr>
          <w:trHeight w:val="264"/>
        </w:trPr>
        <w:tc>
          <w:tcPr>
            <w:tcW w:w="9312" w:type="dxa"/>
            <w:gridSpan w:val="4"/>
          </w:tcPr>
          <w:p w14:paraId="46C049B3" w14:textId="77777777" w:rsidR="00A22390" w:rsidRPr="00A22390" w:rsidRDefault="00A22390" w:rsidP="00E96EC9">
            <w:pPr>
              <w:rPr>
                <w:sz w:val="20"/>
                <w:szCs w:val="20"/>
              </w:rPr>
            </w:pPr>
            <w:r w:rsidRPr="00A22390">
              <w:rPr>
                <w:b/>
                <w:sz w:val="20"/>
                <w:szCs w:val="20"/>
              </w:rPr>
              <w:t>Ders içi etkinlikler</w:t>
            </w:r>
          </w:p>
        </w:tc>
      </w:tr>
      <w:tr w:rsidR="00A22390" w:rsidRPr="00A22390" w14:paraId="691FACDF" w14:textId="77777777" w:rsidTr="00E96EC9">
        <w:trPr>
          <w:trHeight w:val="250"/>
        </w:trPr>
        <w:tc>
          <w:tcPr>
            <w:tcW w:w="5507" w:type="dxa"/>
          </w:tcPr>
          <w:p w14:paraId="57FD8C4D" w14:textId="77777777" w:rsidR="00A22390" w:rsidRPr="00A22390" w:rsidRDefault="00A22390" w:rsidP="00E96EC9">
            <w:pPr>
              <w:ind w:firstLine="540"/>
              <w:rPr>
                <w:sz w:val="20"/>
                <w:szCs w:val="20"/>
              </w:rPr>
            </w:pPr>
            <w:r w:rsidRPr="00A22390">
              <w:rPr>
                <w:sz w:val="20"/>
                <w:szCs w:val="20"/>
              </w:rPr>
              <w:t>Ders anlatımı</w:t>
            </w:r>
          </w:p>
        </w:tc>
        <w:tc>
          <w:tcPr>
            <w:tcW w:w="901" w:type="dxa"/>
          </w:tcPr>
          <w:p w14:paraId="34FC3AB8" w14:textId="77777777" w:rsidR="00A22390" w:rsidRPr="00A22390" w:rsidRDefault="00A22390" w:rsidP="00E96EC9">
            <w:pPr>
              <w:jc w:val="center"/>
              <w:rPr>
                <w:sz w:val="20"/>
                <w:szCs w:val="20"/>
              </w:rPr>
            </w:pPr>
            <w:r w:rsidRPr="00A22390">
              <w:rPr>
                <w:sz w:val="20"/>
                <w:szCs w:val="20"/>
              </w:rPr>
              <w:t>14</w:t>
            </w:r>
          </w:p>
        </w:tc>
        <w:tc>
          <w:tcPr>
            <w:tcW w:w="1080" w:type="dxa"/>
          </w:tcPr>
          <w:p w14:paraId="4B656907" w14:textId="77777777" w:rsidR="00A22390" w:rsidRPr="00A22390" w:rsidRDefault="00A22390" w:rsidP="00E96EC9">
            <w:pPr>
              <w:jc w:val="center"/>
              <w:rPr>
                <w:sz w:val="20"/>
                <w:szCs w:val="20"/>
              </w:rPr>
            </w:pPr>
            <w:r w:rsidRPr="00A22390">
              <w:rPr>
                <w:sz w:val="20"/>
                <w:szCs w:val="20"/>
              </w:rPr>
              <w:t>5</w:t>
            </w:r>
          </w:p>
        </w:tc>
        <w:tc>
          <w:tcPr>
            <w:tcW w:w="1824" w:type="dxa"/>
          </w:tcPr>
          <w:p w14:paraId="0C7B16A0" w14:textId="77777777" w:rsidR="00A22390" w:rsidRPr="00A22390" w:rsidRDefault="00A22390" w:rsidP="00E96EC9">
            <w:pPr>
              <w:jc w:val="center"/>
              <w:rPr>
                <w:sz w:val="20"/>
                <w:szCs w:val="20"/>
              </w:rPr>
            </w:pPr>
            <w:r w:rsidRPr="00A22390">
              <w:rPr>
                <w:sz w:val="20"/>
                <w:szCs w:val="20"/>
              </w:rPr>
              <w:t>70</w:t>
            </w:r>
          </w:p>
        </w:tc>
      </w:tr>
      <w:tr w:rsidR="00A22390" w:rsidRPr="00A22390" w14:paraId="59B62FC4" w14:textId="77777777" w:rsidTr="00E96EC9">
        <w:trPr>
          <w:trHeight w:val="250"/>
        </w:trPr>
        <w:tc>
          <w:tcPr>
            <w:tcW w:w="5507" w:type="dxa"/>
          </w:tcPr>
          <w:p w14:paraId="7F37E26A" w14:textId="77777777" w:rsidR="00A22390" w:rsidRPr="00A22390" w:rsidRDefault="00A22390" w:rsidP="00E96EC9">
            <w:pPr>
              <w:ind w:firstLine="540"/>
              <w:rPr>
                <w:sz w:val="20"/>
                <w:szCs w:val="20"/>
              </w:rPr>
            </w:pPr>
            <w:r w:rsidRPr="00A22390">
              <w:rPr>
                <w:sz w:val="20"/>
                <w:szCs w:val="20"/>
              </w:rPr>
              <w:t>Laboratuvar</w:t>
            </w:r>
          </w:p>
        </w:tc>
        <w:tc>
          <w:tcPr>
            <w:tcW w:w="901" w:type="dxa"/>
          </w:tcPr>
          <w:p w14:paraId="1DF602EE" w14:textId="77777777" w:rsidR="00A22390" w:rsidRPr="00A22390" w:rsidRDefault="00A22390" w:rsidP="00E96EC9">
            <w:pPr>
              <w:jc w:val="center"/>
              <w:rPr>
                <w:sz w:val="20"/>
                <w:szCs w:val="20"/>
              </w:rPr>
            </w:pPr>
            <w:r w:rsidRPr="00A22390">
              <w:rPr>
                <w:sz w:val="20"/>
                <w:szCs w:val="20"/>
              </w:rPr>
              <w:t>14</w:t>
            </w:r>
          </w:p>
        </w:tc>
        <w:tc>
          <w:tcPr>
            <w:tcW w:w="1080" w:type="dxa"/>
          </w:tcPr>
          <w:p w14:paraId="01DB3935" w14:textId="77777777" w:rsidR="00A22390" w:rsidRPr="00A22390" w:rsidRDefault="00A22390" w:rsidP="00E96EC9">
            <w:pPr>
              <w:jc w:val="center"/>
              <w:rPr>
                <w:sz w:val="20"/>
                <w:szCs w:val="20"/>
              </w:rPr>
            </w:pPr>
            <w:r w:rsidRPr="00A22390">
              <w:rPr>
                <w:sz w:val="20"/>
                <w:szCs w:val="20"/>
              </w:rPr>
              <w:t>6</w:t>
            </w:r>
          </w:p>
        </w:tc>
        <w:tc>
          <w:tcPr>
            <w:tcW w:w="1824" w:type="dxa"/>
          </w:tcPr>
          <w:p w14:paraId="522E6A70" w14:textId="77777777" w:rsidR="00A22390" w:rsidRPr="00A22390" w:rsidRDefault="00A22390" w:rsidP="00E96EC9">
            <w:pPr>
              <w:jc w:val="center"/>
              <w:rPr>
                <w:sz w:val="20"/>
                <w:szCs w:val="20"/>
              </w:rPr>
            </w:pPr>
            <w:r w:rsidRPr="00A22390">
              <w:rPr>
                <w:sz w:val="20"/>
                <w:szCs w:val="20"/>
              </w:rPr>
              <w:t>84</w:t>
            </w:r>
          </w:p>
        </w:tc>
      </w:tr>
      <w:tr w:rsidR="00A22390" w:rsidRPr="00A22390" w14:paraId="275E643C" w14:textId="77777777" w:rsidTr="00E96EC9">
        <w:trPr>
          <w:trHeight w:val="250"/>
        </w:trPr>
        <w:tc>
          <w:tcPr>
            <w:tcW w:w="5507" w:type="dxa"/>
          </w:tcPr>
          <w:p w14:paraId="3D536452" w14:textId="77777777" w:rsidR="00A22390" w:rsidRPr="00A22390" w:rsidRDefault="00A22390" w:rsidP="00E96EC9">
            <w:pPr>
              <w:ind w:firstLine="540"/>
              <w:rPr>
                <w:sz w:val="20"/>
                <w:szCs w:val="20"/>
              </w:rPr>
            </w:pPr>
            <w:r w:rsidRPr="00A22390">
              <w:rPr>
                <w:sz w:val="20"/>
                <w:szCs w:val="20"/>
              </w:rPr>
              <w:t xml:space="preserve">Uygulama </w:t>
            </w:r>
          </w:p>
        </w:tc>
        <w:tc>
          <w:tcPr>
            <w:tcW w:w="901" w:type="dxa"/>
          </w:tcPr>
          <w:p w14:paraId="433C69C4" w14:textId="77777777" w:rsidR="00A22390" w:rsidRPr="00A22390" w:rsidRDefault="00A22390" w:rsidP="00E96EC9">
            <w:pPr>
              <w:jc w:val="center"/>
              <w:rPr>
                <w:sz w:val="20"/>
                <w:szCs w:val="20"/>
              </w:rPr>
            </w:pPr>
            <w:r w:rsidRPr="00A22390">
              <w:rPr>
                <w:sz w:val="20"/>
                <w:szCs w:val="20"/>
              </w:rPr>
              <w:t>14</w:t>
            </w:r>
          </w:p>
        </w:tc>
        <w:tc>
          <w:tcPr>
            <w:tcW w:w="1080" w:type="dxa"/>
          </w:tcPr>
          <w:p w14:paraId="7FB26515" w14:textId="77777777" w:rsidR="00A22390" w:rsidRPr="00A22390" w:rsidRDefault="00A22390" w:rsidP="00E96EC9">
            <w:pPr>
              <w:jc w:val="center"/>
              <w:rPr>
                <w:sz w:val="20"/>
                <w:szCs w:val="20"/>
              </w:rPr>
            </w:pPr>
            <w:r w:rsidRPr="00A22390">
              <w:rPr>
                <w:sz w:val="20"/>
                <w:szCs w:val="20"/>
              </w:rPr>
              <w:t>6</w:t>
            </w:r>
          </w:p>
        </w:tc>
        <w:tc>
          <w:tcPr>
            <w:tcW w:w="1824" w:type="dxa"/>
          </w:tcPr>
          <w:p w14:paraId="79DCD182" w14:textId="77777777" w:rsidR="00A22390" w:rsidRPr="00A22390" w:rsidRDefault="00A22390" w:rsidP="00E96EC9">
            <w:pPr>
              <w:jc w:val="center"/>
              <w:rPr>
                <w:sz w:val="20"/>
                <w:szCs w:val="20"/>
              </w:rPr>
            </w:pPr>
            <w:r w:rsidRPr="00A22390">
              <w:rPr>
                <w:sz w:val="20"/>
                <w:szCs w:val="20"/>
              </w:rPr>
              <w:t>84</w:t>
            </w:r>
          </w:p>
        </w:tc>
      </w:tr>
      <w:tr w:rsidR="00A22390" w:rsidRPr="00A22390" w14:paraId="4CDA146F" w14:textId="77777777" w:rsidTr="00E96EC9">
        <w:trPr>
          <w:trHeight w:val="250"/>
        </w:trPr>
        <w:tc>
          <w:tcPr>
            <w:tcW w:w="9312" w:type="dxa"/>
            <w:gridSpan w:val="4"/>
          </w:tcPr>
          <w:p w14:paraId="6B381CF3" w14:textId="77777777" w:rsidR="00A22390" w:rsidRPr="00A22390" w:rsidRDefault="00A22390" w:rsidP="00E96EC9">
            <w:pPr>
              <w:rPr>
                <w:b/>
                <w:sz w:val="20"/>
                <w:szCs w:val="20"/>
              </w:rPr>
            </w:pPr>
            <w:r w:rsidRPr="00A22390">
              <w:rPr>
                <w:b/>
                <w:sz w:val="20"/>
                <w:szCs w:val="20"/>
              </w:rPr>
              <w:t xml:space="preserve">Sınavlar </w:t>
            </w:r>
          </w:p>
          <w:p w14:paraId="62BB773C" w14:textId="77777777" w:rsidR="00A22390" w:rsidRPr="00A22390" w:rsidRDefault="00A22390" w:rsidP="00E96EC9">
            <w:pPr>
              <w:jc w:val="both"/>
              <w:rPr>
                <w:sz w:val="20"/>
                <w:szCs w:val="20"/>
              </w:rPr>
            </w:pPr>
            <w:r w:rsidRPr="00A22390">
              <w:rPr>
                <w:sz w:val="20"/>
                <w:szCs w:val="20"/>
              </w:rPr>
              <w:t>(Sınav ders saatleri içerisinde gerçekleştirilirse, söz konusu sınav süresi ders içi etkinliklerden düşürülmelidir)</w:t>
            </w:r>
          </w:p>
        </w:tc>
      </w:tr>
      <w:tr w:rsidR="00A22390" w:rsidRPr="00A22390" w14:paraId="004F2FAA" w14:textId="77777777" w:rsidTr="00E96EC9">
        <w:trPr>
          <w:trHeight w:val="250"/>
        </w:trPr>
        <w:tc>
          <w:tcPr>
            <w:tcW w:w="5507" w:type="dxa"/>
          </w:tcPr>
          <w:p w14:paraId="654EC5C8" w14:textId="77777777" w:rsidR="00A22390" w:rsidRPr="00A22390" w:rsidRDefault="00A22390" w:rsidP="00E96EC9">
            <w:pPr>
              <w:ind w:left="540"/>
              <w:rPr>
                <w:sz w:val="20"/>
                <w:szCs w:val="20"/>
              </w:rPr>
            </w:pPr>
            <w:r w:rsidRPr="00A22390">
              <w:rPr>
                <w:sz w:val="20"/>
                <w:szCs w:val="20"/>
              </w:rPr>
              <w:t xml:space="preserve">Final Sınavı </w:t>
            </w:r>
          </w:p>
        </w:tc>
        <w:tc>
          <w:tcPr>
            <w:tcW w:w="901" w:type="dxa"/>
          </w:tcPr>
          <w:p w14:paraId="1A06733C" w14:textId="77777777" w:rsidR="00A22390" w:rsidRPr="00A22390" w:rsidRDefault="00A22390" w:rsidP="00E96EC9">
            <w:pPr>
              <w:jc w:val="center"/>
              <w:rPr>
                <w:sz w:val="20"/>
                <w:szCs w:val="20"/>
              </w:rPr>
            </w:pPr>
            <w:r w:rsidRPr="00A22390">
              <w:rPr>
                <w:sz w:val="20"/>
                <w:szCs w:val="20"/>
              </w:rPr>
              <w:t>1</w:t>
            </w:r>
          </w:p>
        </w:tc>
        <w:tc>
          <w:tcPr>
            <w:tcW w:w="1080" w:type="dxa"/>
          </w:tcPr>
          <w:p w14:paraId="047F75A7" w14:textId="77777777" w:rsidR="00A22390" w:rsidRPr="00A22390" w:rsidRDefault="00A22390" w:rsidP="00E96EC9">
            <w:pPr>
              <w:jc w:val="center"/>
              <w:rPr>
                <w:sz w:val="20"/>
                <w:szCs w:val="20"/>
              </w:rPr>
            </w:pPr>
            <w:r w:rsidRPr="00A22390">
              <w:rPr>
                <w:sz w:val="20"/>
                <w:szCs w:val="20"/>
              </w:rPr>
              <w:t>2</w:t>
            </w:r>
          </w:p>
        </w:tc>
        <w:tc>
          <w:tcPr>
            <w:tcW w:w="1824" w:type="dxa"/>
          </w:tcPr>
          <w:p w14:paraId="28D14BA1" w14:textId="77777777" w:rsidR="00A22390" w:rsidRPr="00A22390" w:rsidRDefault="00A22390" w:rsidP="00E96EC9">
            <w:pPr>
              <w:jc w:val="center"/>
              <w:rPr>
                <w:sz w:val="20"/>
                <w:szCs w:val="20"/>
              </w:rPr>
            </w:pPr>
            <w:r w:rsidRPr="00A22390">
              <w:rPr>
                <w:sz w:val="20"/>
                <w:szCs w:val="20"/>
              </w:rPr>
              <w:t>2</w:t>
            </w:r>
          </w:p>
        </w:tc>
      </w:tr>
      <w:tr w:rsidR="00A22390" w:rsidRPr="00A22390" w14:paraId="592D6BD8" w14:textId="77777777" w:rsidTr="00E96EC9">
        <w:trPr>
          <w:trHeight w:val="250"/>
        </w:trPr>
        <w:tc>
          <w:tcPr>
            <w:tcW w:w="5507" w:type="dxa"/>
          </w:tcPr>
          <w:p w14:paraId="78E44DDE" w14:textId="77777777" w:rsidR="00A22390" w:rsidRPr="00A22390" w:rsidRDefault="00A22390" w:rsidP="00E96EC9">
            <w:pPr>
              <w:ind w:left="540"/>
              <w:rPr>
                <w:sz w:val="20"/>
                <w:szCs w:val="20"/>
              </w:rPr>
            </w:pPr>
            <w:r w:rsidRPr="00A22390">
              <w:rPr>
                <w:sz w:val="20"/>
                <w:szCs w:val="20"/>
              </w:rPr>
              <w:t>Vize Sınavı</w:t>
            </w:r>
            <w:r w:rsidRPr="00A22390">
              <w:rPr>
                <w:color w:val="C00000"/>
                <w:sz w:val="20"/>
                <w:szCs w:val="20"/>
              </w:rPr>
              <w:t xml:space="preserve">  </w:t>
            </w:r>
          </w:p>
        </w:tc>
        <w:tc>
          <w:tcPr>
            <w:tcW w:w="901" w:type="dxa"/>
          </w:tcPr>
          <w:p w14:paraId="698C37EE" w14:textId="77777777" w:rsidR="00A22390" w:rsidRPr="00A22390" w:rsidRDefault="00A22390" w:rsidP="00E96EC9">
            <w:pPr>
              <w:jc w:val="center"/>
              <w:rPr>
                <w:sz w:val="20"/>
                <w:szCs w:val="20"/>
              </w:rPr>
            </w:pPr>
            <w:r w:rsidRPr="00A22390">
              <w:rPr>
                <w:sz w:val="20"/>
                <w:szCs w:val="20"/>
              </w:rPr>
              <w:t>1</w:t>
            </w:r>
          </w:p>
        </w:tc>
        <w:tc>
          <w:tcPr>
            <w:tcW w:w="1080" w:type="dxa"/>
          </w:tcPr>
          <w:p w14:paraId="434A9E78" w14:textId="77777777" w:rsidR="00A22390" w:rsidRPr="00A22390" w:rsidRDefault="00A22390" w:rsidP="00E96EC9">
            <w:pPr>
              <w:jc w:val="center"/>
              <w:rPr>
                <w:sz w:val="20"/>
                <w:szCs w:val="20"/>
              </w:rPr>
            </w:pPr>
            <w:r w:rsidRPr="00A22390">
              <w:rPr>
                <w:sz w:val="20"/>
                <w:szCs w:val="20"/>
              </w:rPr>
              <w:t>2</w:t>
            </w:r>
          </w:p>
        </w:tc>
        <w:tc>
          <w:tcPr>
            <w:tcW w:w="1824" w:type="dxa"/>
          </w:tcPr>
          <w:p w14:paraId="20AE48D9" w14:textId="77777777" w:rsidR="00A22390" w:rsidRPr="00A22390" w:rsidRDefault="00A22390" w:rsidP="00E96EC9">
            <w:pPr>
              <w:jc w:val="center"/>
              <w:rPr>
                <w:sz w:val="20"/>
                <w:szCs w:val="20"/>
              </w:rPr>
            </w:pPr>
            <w:r w:rsidRPr="00A22390">
              <w:rPr>
                <w:sz w:val="20"/>
                <w:szCs w:val="20"/>
              </w:rPr>
              <w:t>2</w:t>
            </w:r>
          </w:p>
        </w:tc>
      </w:tr>
      <w:tr w:rsidR="00A22390" w:rsidRPr="00A22390" w14:paraId="514E61BC" w14:textId="77777777" w:rsidTr="00E96EC9">
        <w:trPr>
          <w:trHeight w:val="250"/>
        </w:trPr>
        <w:tc>
          <w:tcPr>
            <w:tcW w:w="5507" w:type="dxa"/>
          </w:tcPr>
          <w:p w14:paraId="3E8F3475" w14:textId="77777777" w:rsidR="00A22390" w:rsidRPr="00A22390" w:rsidRDefault="00A22390" w:rsidP="00E96EC9">
            <w:pPr>
              <w:ind w:left="540"/>
              <w:rPr>
                <w:sz w:val="20"/>
                <w:szCs w:val="20"/>
              </w:rPr>
            </w:pPr>
            <w:r w:rsidRPr="00A22390">
              <w:rPr>
                <w:sz w:val="20"/>
                <w:szCs w:val="20"/>
              </w:rPr>
              <w:t>Laboratuvar sınavı</w:t>
            </w:r>
          </w:p>
        </w:tc>
        <w:tc>
          <w:tcPr>
            <w:tcW w:w="901" w:type="dxa"/>
          </w:tcPr>
          <w:p w14:paraId="16DC3111" w14:textId="77777777" w:rsidR="00A22390" w:rsidRPr="00A22390" w:rsidRDefault="00A22390" w:rsidP="00E96EC9">
            <w:pPr>
              <w:jc w:val="center"/>
              <w:rPr>
                <w:sz w:val="20"/>
                <w:szCs w:val="20"/>
              </w:rPr>
            </w:pPr>
            <w:r w:rsidRPr="00A22390">
              <w:rPr>
                <w:sz w:val="20"/>
                <w:szCs w:val="20"/>
              </w:rPr>
              <w:t>1</w:t>
            </w:r>
          </w:p>
        </w:tc>
        <w:tc>
          <w:tcPr>
            <w:tcW w:w="1080" w:type="dxa"/>
          </w:tcPr>
          <w:p w14:paraId="1853145F" w14:textId="77777777" w:rsidR="00A22390" w:rsidRPr="00A22390" w:rsidRDefault="00A22390" w:rsidP="00E96EC9">
            <w:pPr>
              <w:jc w:val="center"/>
              <w:rPr>
                <w:sz w:val="20"/>
                <w:szCs w:val="20"/>
              </w:rPr>
            </w:pPr>
            <w:r w:rsidRPr="00A22390">
              <w:rPr>
                <w:sz w:val="20"/>
                <w:szCs w:val="20"/>
              </w:rPr>
              <w:t>2</w:t>
            </w:r>
          </w:p>
        </w:tc>
        <w:tc>
          <w:tcPr>
            <w:tcW w:w="1824" w:type="dxa"/>
          </w:tcPr>
          <w:p w14:paraId="46414705" w14:textId="77777777" w:rsidR="00A22390" w:rsidRPr="00A22390" w:rsidRDefault="00A22390" w:rsidP="00E96EC9">
            <w:pPr>
              <w:jc w:val="center"/>
              <w:rPr>
                <w:sz w:val="20"/>
                <w:szCs w:val="20"/>
              </w:rPr>
            </w:pPr>
            <w:r w:rsidRPr="00A22390">
              <w:rPr>
                <w:sz w:val="20"/>
                <w:szCs w:val="20"/>
              </w:rPr>
              <w:t>2</w:t>
            </w:r>
          </w:p>
        </w:tc>
      </w:tr>
      <w:tr w:rsidR="00A22390" w:rsidRPr="00A22390" w14:paraId="214F7B0C" w14:textId="77777777" w:rsidTr="00E96EC9">
        <w:trPr>
          <w:trHeight w:val="250"/>
        </w:trPr>
        <w:tc>
          <w:tcPr>
            <w:tcW w:w="9312" w:type="dxa"/>
            <w:gridSpan w:val="4"/>
          </w:tcPr>
          <w:p w14:paraId="470837BF" w14:textId="77777777" w:rsidR="00A22390" w:rsidRPr="00A22390" w:rsidRDefault="00A22390" w:rsidP="00E96EC9">
            <w:pPr>
              <w:rPr>
                <w:sz w:val="20"/>
                <w:szCs w:val="20"/>
              </w:rPr>
            </w:pPr>
            <w:r w:rsidRPr="00A22390">
              <w:rPr>
                <w:b/>
                <w:sz w:val="20"/>
                <w:szCs w:val="20"/>
              </w:rPr>
              <w:t>Ders dışı etkinlikler</w:t>
            </w:r>
          </w:p>
        </w:tc>
      </w:tr>
      <w:tr w:rsidR="00A22390" w:rsidRPr="00A22390" w14:paraId="04C42B4D" w14:textId="77777777" w:rsidTr="00E96EC9">
        <w:trPr>
          <w:trHeight w:val="250"/>
        </w:trPr>
        <w:tc>
          <w:tcPr>
            <w:tcW w:w="5507" w:type="dxa"/>
          </w:tcPr>
          <w:p w14:paraId="01303AFA" w14:textId="77777777" w:rsidR="00A22390" w:rsidRPr="00A22390" w:rsidRDefault="00A22390" w:rsidP="00E96EC9">
            <w:pPr>
              <w:ind w:left="540"/>
              <w:rPr>
                <w:sz w:val="20"/>
                <w:szCs w:val="20"/>
              </w:rPr>
            </w:pPr>
            <w:r w:rsidRPr="00A22390">
              <w:rPr>
                <w:sz w:val="20"/>
                <w:szCs w:val="20"/>
              </w:rPr>
              <w:t>Haftalık ders öncesi/sonrası hazırlıklar (ders materyallerinin, makalelerin okunması vb.)</w:t>
            </w:r>
          </w:p>
        </w:tc>
        <w:tc>
          <w:tcPr>
            <w:tcW w:w="901" w:type="dxa"/>
          </w:tcPr>
          <w:p w14:paraId="32534477" w14:textId="77777777" w:rsidR="00A22390" w:rsidRPr="00A22390" w:rsidRDefault="00A22390" w:rsidP="00E96EC9">
            <w:pPr>
              <w:jc w:val="center"/>
              <w:rPr>
                <w:sz w:val="20"/>
                <w:szCs w:val="20"/>
              </w:rPr>
            </w:pPr>
            <w:r w:rsidRPr="00A22390">
              <w:rPr>
                <w:sz w:val="20"/>
                <w:szCs w:val="20"/>
              </w:rPr>
              <w:t>14</w:t>
            </w:r>
          </w:p>
        </w:tc>
        <w:tc>
          <w:tcPr>
            <w:tcW w:w="1080" w:type="dxa"/>
          </w:tcPr>
          <w:p w14:paraId="3F765330" w14:textId="77777777" w:rsidR="00A22390" w:rsidRPr="00A22390" w:rsidRDefault="00A22390" w:rsidP="00E96EC9">
            <w:pPr>
              <w:jc w:val="center"/>
              <w:rPr>
                <w:sz w:val="20"/>
                <w:szCs w:val="20"/>
              </w:rPr>
            </w:pPr>
            <w:r w:rsidRPr="00A22390">
              <w:rPr>
                <w:sz w:val="20"/>
                <w:szCs w:val="20"/>
              </w:rPr>
              <w:t>2</w:t>
            </w:r>
          </w:p>
        </w:tc>
        <w:tc>
          <w:tcPr>
            <w:tcW w:w="1824" w:type="dxa"/>
          </w:tcPr>
          <w:p w14:paraId="39622221" w14:textId="77777777" w:rsidR="00A22390" w:rsidRPr="00A22390" w:rsidRDefault="00A22390" w:rsidP="00E96EC9">
            <w:pPr>
              <w:jc w:val="center"/>
              <w:rPr>
                <w:sz w:val="20"/>
                <w:szCs w:val="20"/>
              </w:rPr>
            </w:pPr>
            <w:r w:rsidRPr="00A22390">
              <w:rPr>
                <w:sz w:val="20"/>
                <w:szCs w:val="20"/>
              </w:rPr>
              <w:t>28</w:t>
            </w:r>
          </w:p>
        </w:tc>
      </w:tr>
      <w:tr w:rsidR="00A22390" w:rsidRPr="00A22390" w14:paraId="5E889238" w14:textId="77777777" w:rsidTr="00E96EC9">
        <w:trPr>
          <w:trHeight w:val="132"/>
        </w:trPr>
        <w:tc>
          <w:tcPr>
            <w:tcW w:w="5507" w:type="dxa"/>
          </w:tcPr>
          <w:p w14:paraId="74BDDE3E" w14:textId="77777777" w:rsidR="00A22390" w:rsidRPr="00A22390" w:rsidRDefault="00A22390" w:rsidP="00E96EC9">
            <w:pPr>
              <w:ind w:firstLine="540"/>
              <w:rPr>
                <w:sz w:val="20"/>
                <w:szCs w:val="20"/>
              </w:rPr>
            </w:pPr>
            <w:r w:rsidRPr="00A22390">
              <w:rPr>
                <w:sz w:val="20"/>
                <w:szCs w:val="20"/>
              </w:rPr>
              <w:t>Vize sınavına hazırlık</w:t>
            </w:r>
          </w:p>
        </w:tc>
        <w:tc>
          <w:tcPr>
            <w:tcW w:w="901" w:type="dxa"/>
          </w:tcPr>
          <w:p w14:paraId="3303F659" w14:textId="77777777" w:rsidR="00A22390" w:rsidRPr="00A22390" w:rsidRDefault="00A22390" w:rsidP="00E96EC9">
            <w:pPr>
              <w:jc w:val="center"/>
              <w:rPr>
                <w:sz w:val="20"/>
                <w:szCs w:val="20"/>
              </w:rPr>
            </w:pPr>
            <w:r w:rsidRPr="00A22390">
              <w:rPr>
                <w:sz w:val="20"/>
                <w:szCs w:val="20"/>
              </w:rPr>
              <w:t>1</w:t>
            </w:r>
          </w:p>
        </w:tc>
        <w:tc>
          <w:tcPr>
            <w:tcW w:w="1080" w:type="dxa"/>
          </w:tcPr>
          <w:p w14:paraId="3A0E77B1" w14:textId="77777777" w:rsidR="00A22390" w:rsidRPr="00A22390" w:rsidRDefault="00A22390" w:rsidP="00E96EC9">
            <w:pPr>
              <w:jc w:val="center"/>
              <w:rPr>
                <w:sz w:val="20"/>
                <w:szCs w:val="20"/>
              </w:rPr>
            </w:pPr>
            <w:r w:rsidRPr="00A22390">
              <w:rPr>
                <w:sz w:val="20"/>
                <w:szCs w:val="20"/>
              </w:rPr>
              <w:t>16</w:t>
            </w:r>
          </w:p>
        </w:tc>
        <w:tc>
          <w:tcPr>
            <w:tcW w:w="1824" w:type="dxa"/>
          </w:tcPr>
          <w:p w14:paraId="5812A674" w14:textId="77777777" w:rsidR="00A22390" w:rsidRPr="00A22390" w:rsidRDefault="00A22390" w:rsidP="00E96EC9">
            <w:pPr>
              <w:jc w:val="center"/>
              <w:rPr>
                <w:sz w:val="20"/>
                <w:szCs w:val="20"/>
              </w:rPr>
            </w:pPr>
            <w:r w:rsidRPr="00A22390">
              <w:rPr>
                <w:sz w:val="20"/>
                <w:szCs w:val="20"/>
              </w:rPr>
              <w:t>16</w:t>
            </w:r>
          </w:p>
        </w:tc>
      </w:tr>
      <w:tr w:rsidR="00A22390" w:rsidRPr="00A22390" w14:paraId="46A2C616" w14:textId="77777777" w:rsidTr="00E96EC9">
        <w:trPr>
          <w:trHeight w:val="250"/>
        </w:trPr>
        <w:tc>
          <w:tcPr>
            <w:tcW w:w="5507" w:type="dxa"/>
          </w:tcPr>
          <w:p w14:paraId="385E65A1" w14:textId="77777777" w:rsidR="00A22390" w:rsidRPr="00A22390" w:rsidRDefault="00A22390" w:rsidP="00E96EC9">
            <w:pPr>
              <w:ind w:firstLine="540"/>
              <w:rPr>
                <w:sz w:val="20"/>
                <w:szCs w:val="20"/>
              </w:rPr>
            </w:pPr>
            <w:r w:rsidRPr="00A22390">
              <w:rPr>
                <w:sz w:val="20"/>
                <w:szCs w:val="20"/>
              </w:rPr>
              <w:t>Final sınavına hazırlık</w:t>
            </w:r>
          </w:p>
        </w:tc>
        <w:tc>
          <w:tcPr>
            <w:tcW w:w="901" w:type="dxa"/>
          </w:tcPr>
          <w:p w14:paraId="186DB1EC" w14:textId="77777777" w:rsidR="00A22390" w:rsidRPr="00A22390" w:rsidRDefault="00A22390" w:rsidP="00E96EC9">
            <w:pPr>
              <w:jc w:val="center"/>
              <w:rPr>
                <w:sz w:val="20"/>
                <w:szCs w:val="20"/>
              </w:rPr>
            </w:pPr>
            <w:r w:rsidRPr="00A22390">
              <w:rPr>
                <w:sz w:val="20"/>
                <w:szCs w:val="20"/>
              </w:rPr>
              <w:t>1</w:t>
            </w:r>
          </w:p>
        </w:tc>
        <w:tc>
          <w:tcPr>
            <w:tcW w:w="1080" w:type="dxa"/>
          </w:tcPr>
          <w:p w14:paraId="434F7BCF" w14:textId="77777777" w:rsidR="00A22390" w:rsidRPr="00A22390" w:rsidRDefault="00A22390" w:rsidP="00E96EC9">
            <w:pPr>
              <w:jc w:val="center"/>
              <w:rPr>
                <w:sz w:val="20"/>
                <w:szCs w:val="20"/>
              </w:rPr>
            </w:pPr>
            <w:r w:rsidRPr="00A22390">
              <w:rPr>
                <w:sz w:val="20"/>
                <w:szCs w:val="20"/>
              </w:rPr>
              <w:t>16</w:t>
            </w:r>
          </w:p>
        </w:tc>
        <w:tc>
          <w:tcPr>
            <w:tcW w:w="1824" w:type="dxa"/>
          </w:tcPr>
          <w:p w14:paraId="5B4D7C34" w14:textId="77777777" w:rsidR="00A22390" w:rsidRPr="00A22390" w:rsidRDefault="00A22390" w:rsidP="00E96EC9">
            <w:pPr>
              <w:jc w:val="center"/>
              <w:rPr>
                <w:sz w:val="20"/>
                <w:szCs w:val="20"/>
              </w:rPr>
            </w:pPr>
            <w:r w:rsidRPr="00A22390">
              <w:rPr>
                <w:sz w:val="20"/>
                <w:szCs w:val="20"/>
              </w:rPr>
              <w:t>16</w:t>
            </w:r>
          </w:p>
        </w:tc>
      </w:tr>
      <w:tr w:rsidR="00A22390" w:rsidRPr="00A22390" w14:paraId="4C423664" w14:textId="77777777" w:rsidTr="00E96EC9">
        <w:trPr>
          <w:trHeight w:val="250"/>
        </w:trPr>
        <w:tc>
          <w:tcPr>
            <w:tcW w:w="5507" w:type="dxa"/>
          </w:tcPr>
          <w:p w14:paraId="6D9602BF" w14:textId="77777777" w:rsidR="00A22390" w:rsidRPr="00A22390" w:rsidRDefault="00A22390" w:rsidP="00E96EC9">
            <w:pPr>
              <w:ind w:firstLine="540"/>
              <w:rPr>
                <w:sz w:val="20"/>
                <w:szCs w:val="20"/>
              </w:rPr>
            </w:pPr>
            <w:r w:rsidRPr="00A22390">
              <w:rPr>
                <w:sz w:val="20"/>
                <w:szCs w:val="20"/>
              </w:rPr>
              <w:t>Laboratuvar sınavına hazırlık</w:t>
            </w:r>
          </w:p>
        </w:tc>
        <w:tc>
          <w:tcPr>
            <w:tcW w:w="901" w:type="dxa"/>
          </w:tcPr>
          <w:p w14:paraId="2EF4418A" w14:textId="77777777" w:rsidR="00A22390" w:rsidRPr="00A22390" w:rsidRDefault="00A22390" w:rsidP="00E96EC9">
            <w:pPr>
              <w:jc w:val="center"/>
              <w:rPr>
                <w:sz w:val="20"/>
                <w:szCs w:val="20"/>
              </w:rPr>
            </w:pPr>
            <w:r w:rsidRPr="00A22390">
              <w:rPr>
                <w:sz w:val="20"/>
                <w:szCs w:val="20"/>
              </w:rPr>
              <w:t>1</w:t>
            </w:r>
          </w:p>
        </w:tc>
        <w:tc>
          <w:tcPr>
            <w:tcW w:w="1080" w:type="dxa"/>
          </w:tcPr>
          <w:p w14:paraId="6B831130" w14:textId="77777777" w:rsidR="00A22390" w:rsidRPr="00A22390" w:rsidRDefault="00A22390" w:rsidP="00E96EC9">
            <w:pPr>
              <w:jc w:val="center"/>
              <w:rPr>
                <w:sz w:val="20"/>
                <w:szCs w:val="20"/>
              </w:rPr>
            </w:pPr>
            <w:r w:rsidRPr="00A22390">
              <w:rPr>
                <w:sz w:val="20"/>
                <w:szCs w:val="20"/>
              </w:rPr>
              <w:t>15</w:t>
            </w:r>
          </w:p>
        </w:tc>
        <w:tc>
          <w:tcPr>
            <w:tcW w:w="1824" w:type="dxa"/>
          </w:tcPr>
          <w:p w14:paraId="1E375846" w14:textId="77777777" w:rsidR="00A22390" w:rsidRPr="00A22390" w:rsidRDefault="00A22390" w:rsidP="00E96EC9">
            <w:pPr>
              <w:jc w:val="center"/>
              <w:rPr>
                <w:sz w:val="20"/>
                <w:szCs w:val="20"/>
              </w:rPr>
            </w:pPr>
            <w:r w:rsidRPr="00A22390">
              <w:rPr>
                <w:sz w:val="20"/>
                <w:szCs w:val="20"/>
              </w:rPr>
              <w:t>15</w:t>
            </w:r>
          </w:p>
        </w:tc>
      </w:tr>
      <w:tr w:rsidR="00A22390" w:rsidRPr="00A22390" w14:paraId="2A3D3F06" w14:textId="77777777" w:rsidTr="00E96EC9">
        <w:trPr>
          <w:trHeight w:val="250"/>
        </w:trPr>
        <w:tc>
          <w:tcPr>
            <w:tcW w:w="5507" w:type="dxa"/>
          </w:tcPr>
          <w:p w14:paraId="232D86AD" w14:textId="77777777" w:rsidR="00A22390" w:rsidRPr="00A22390" w:rsidRDefault="00A22390" w:rsidP="00E96EC9">
            <w:pPr>
              <w:ind w:firstLine="540"/>
              <w:rPr>
                <w:sz w:val="20"/>
                <w:szCs w:val="20"/>
              </w:rPr>
            </w:pPr>
            <w:r w:rsidRPr="00A22390">
              <w:rPr>
                <w:sz w:val="20"/>
                <w:szCs w:val="20"/>
              </w:rPr>
              <w:t>Laboratuvar hazırlık</w:t>
            </w:r>
          </w:p>
        </w:tc>
        <w:tc>
          <w:tcPr>
            <w:tcW w:w="901" w:type="dxa"/>
          </w:tcPr>
          <w:p w14:paraId="2494675A" w14:textId="77777777" w:rsidR="00A22390" w:rsidRPr="00A22390" w:rsidRDefault="00A22390" w:rsidP="00E96EC9">
            <w:pPr>
              <w:jc w:val="center"/>
              <w:rPr>
                <w:sz w:val="20"/>
                <w:szCs w:val="20"/>
              </w:rPr>
            </w:pPr>
            <w:r w:rsidRPr="00A22390">
              <w:rPr>
                <w:sz w:val="20"/>
                <w:szCs w:val="20"/>
              </w:rPr>
              <w:t>14</w:t>
            </w:r>
          </w:p>
        </w:tc>
        <w:tc>
          <w:tcPr>
            <w:tcW w:w="1080" w:type="dxa"/>
          </w:tcPr>
          <w:p w14:paraId="6C4DACA1" w14:textId="77777777" w:rsidR="00A22390" w:rsidRPr="00A22390" w:rsidRDefault="00A22390" w:rsidP="00E96EC9">
            <w:pPr>
              <w:jc w:val="center"/>
              <w:rPr>
                <w:sz w:val="20"/>
                <w:szCs w:val="20"/>
              </w:rPr>
            </w:pPr>
            <w:r w:rsidRPr="00A22390">
              <w:rPr>
                <w:sz w:val="20"/>
                <w:szCs w:val="20"/>
              </w:rPr>
              <w:t>2</w:t>
            </w:r>
          </w:p>
        </w:tc>
        <w:tc>
          <w:tcPr>
            <w:tcW w:w="1824" w:type="dxa"/>
          </w:tcPr>
          <w:p w14:paraId="7AE47A85" w14:textId="77777777" w:rsidR="00A22390" w:rsidRPr="00A22390" w:rsidRDefault="00A22390" w:rsidP="00E96EC9">
            <w:pPr>
              <w:jc w:val="center"/>
              <w:rPr>
                <w:sz w:val="20"/>
                <w:szCs w:val="20"/>
              </w:rPr>
            </w:pPr>
            <w:r w:rsidRPr="00A22390">
              <w:rPr>
                <w:sz w:val="20"/>
                <w:szCs w:val="20"/>
              </w:rPr>
              <w:t>28</w:t>
            </w:r>
          </w:p>
        </w:tc>
      </w:tr>
      <w:tr w:rsidR="00A22390" w:rsidRPr="00A22390" w14:paraId="717BF95F" w14:textId="77777777" w:rsidTr="00E96EC9">
        <w:trPr>
          <w:trHeight w:val="250"/>
        </w:trPr>
        <w:tc>
          <w:tcPr>
            <w:tcW w:w="5507" w:type="dxa"/>
          </w:tcPr>
          <w:p w14:paraId="0AA782A7" w14:textId="77777777" w:rsidR="00A22390" w:rsidRPr="00A22390" w:rsidRDefault="00A22390" w:rsidP="00E96EC9">
            <w:pPr>
              <w:ind w:firstLine="540"/>
              <w:rPr>
                <w:sz w:val="20"/>
                <w:szCs w:val="20"/>
              </w:rPr>
            </w:pPr>
            <w:r w:rsidRPr="00A22390">
              <w:rPr>
                <w:sz w:val="20"/>
                <w:szCs w:val="20"/>
              </w:rPr>
              <w:t>Uygulama hazırlık</w:t>
            </w:r>
          </w:p>
        </w:tc>
        <w:tc>
          <w:tcPr>
            <w:tcW w:w="901" w:type="dxa"/>
          </w:tcPr>
          <w:p w14:paraId="574C005B" w14:textId="77777777" w:rsidR="00A22390" w:rsidRPr="00A22390" w:rsidRDefault="00A22390" w:rsidP="00E96EC9">
            <w:pPr>
              <w:jc w:val="center"/>
              <w:rPr>
                <w:sz w:val="20"/>
                <w:szCs w:val="20"/>
              </w:rPr>
            </w:pPr>
            <w:r w:rsidRPr="00A22390">
              <w:rPr>
                <w:sz w:val="20"/>
                <w:szCs w:val="20"/>
              </w:rPr>
              <w:t>14</w:t>
            </w:r>
          </w:p>
        </w:tc>
        <w:tc>
          <w:tcPr>
            <w:tcW w:w="1080" w:type="dxa"/>
          </w:tcPr>
          <w:p w14:paraId="19B68C09" w14:textId="77777777" w:rsidR="00A22390" w:rsidRPr="00A22390" w:rsidRDefault="00A22390" w:rsidP="00E96EC9">
            <w:pPr>
              <w:jc w:val="center"/>
              <w:rPr>
                <w:sz w:val="20"/>
                <w:szCs w:val="20"/>
              </w:rPr>
            </w:pPr>
            <w:r w:rsidRPr="00A22390">
              <w:rPr>
                <w:sz w:val="20"/>
                <w:szCs w:val="20"/>
              </w:rPr>
              <w:t>2</w:t>
            </w:r>
          </w:p>
        </w:tc>
        <w:tc>
          <w:tcPr>
            <w:tcW w:w="1824" w:type="dxa"/>
          </w:tcPr>
          <w:p w14:paraId="0B26FB1B" w14:textId="77777777" w:rsidR="00A22390" w:rsidRPr="00A22390" w:rsidRDefault="00A22390" w:rsidP="00E96EC9">
            <w:pPr>
              <w:jc w:val="center"/>
              <w:rPr>
                <w:sz w:val="20"/>
                <w:szCs w:val="20"/>
              </w:rPr>
            </w:pPr>
            <w:r w:rsidRPr="00A22390">
              <w:rPr>
                <w:sz w:val="20"/>
                <w:szCs w:val="20"/>
              </w:rPr>
              <w:t>28</w:t>
            </w:r>
          </w:p>
        </w:tc>
      </w:tr>
      <w:tr w:rsidR="00A22390" w:rsidRPr="00A22390" w14:paraId="506A7925" w14:textId="77777777" w:rsidTr="00E96EC9">
        <w:trPr>
          <w:trHeight w:val="250"/>
        </w:trPr>
        <w:tc>
          <w:tcPr>
            <w:tcW w:w="5507" w:type="dxa"/>
          </w:tcPr>
          <w:p w14:paraId="3C1AA50D" w14:textId="77777777" w:rsidR="00A22390" w:rsidRPr="00A22390" w:rsidRDefault="00A22390" w:rsidP="00E96EC9">
            <w:pPr>
              <w:ind w:firstLine="540"/>
              <w:jc w:val="both"/>
              <w:rPr>
                <w:b/>
                <w:sz w:val="20"/>
                <w:szCs w:val="20"/>
              </w:rPr>
            </w:pPr>
            <w:r w:rsidRPr="00A22390">
              <w:rPr>
                <w:b/>
                <w:sz w:val="20"/>
                <w:szCs w:val="20"/>
              </w:rPr>
              <w:t>Toplam İş yükü (saat )</w:t>
            </w:r>
          </w:p>
        </w:tc>
        <w:tc>
          <w:tcPr>
            <w:tcW w:w="901" w:type="dxa"/>
          </w:tcPr>
          <w:p w14:paraId="653AC128" w14:textId="77777777" w:rsidR="00A22390" w:rsidRPr="00A22390" w:rsidRDefault="00A22390" w:rsidP="00E96EC9">
            <w:pPr>
              <w:jc w:val="center"/>
              <w:rPr>
                <w:sz w:val="20"/>
                <w:szCs w:val="20"/>
              </w:rPr>
            </w:pPr>
          </w:p>
        </w:tc>
        <w:tc>
          <w:tcPr>
            <w:tcW w:w="1080" w:type="dxa"/>
          </w:tcPr>
          <w:p w14:paraId="1A1108C8" w14:textId="77777777" w:rsidR="00A22390" w:rsidRPr="00A22390" w:rsidRDefault="00A22390" w:rsidP="00E96EC9">
            <w:pPr>
              <w:jc w:val="center"/>
              <w:rPr>
                <w:sz w:val="20"/>
                <w:szCs w:val="20"/>
              </w:rPr>
            </w:pPr>
          </w:p>
        </w:tc>
        <w:tc>
          <w:tcPr>
            <w:tcW w:w="1824" w:type="dxa"/>
          </w:tcPr>
          <w:p w14:paraId="1A8A8DB1" w14:textId="77777777" w:rsidR="00A22390" w:rsidRPr="00A22390" w:rsidRDefault="00A22390" w:rsidP="00E96EC9">
            <w:pPr>
              <w:jc w:val="center"/>
              <w:rPr>
                <w:sz w:val="20"/>
                <w:szCs w:val="20"/>
              </w:rPr>
            </w:pPr>
            <w:r w:rsidRPr="00A22390">
              <w:rPr>
                <w:sz w:val="20"/>
                <w:szCs w:val="20"/>
              </w:rPr>
              <w:t>375</w:t>
            </w:r>
          </w:p>
        </w:tc>
      </w:tr>
      <w:tr w:rsidR="00A22390" w:rsidRPr="00A22390" w14:paraId="16C0BAD0" w14:textId="77777777" w:rsidTr="00E96EC9">
        <w:trPr>
          <w:trHeight w:val="250"/>
        </w:trPr>
        <w:tc>
          <w:tcPr>
            <w:tcW w:w="5507" w:type="dxa"/>
          </w:tcPr>
          <w:p w14:paraId="1FB662F9" w14:textId="77777777" w:rsidR="00A22390" w:rsidRPr="00A22390" w:rsidRDefault="00A22390" w:rsidP="00E96EC9">
            <w:pPr>
              <w:ind w:firstLine="540"/>
              <w:jc w:val="both"/>
              <w:rPr>
                <w:b/>
                <w:sz w:val="20"/>
                <w:szCs w:val="20"/>
              </w:rPr>
            </w:pPr>
            <w:r w:rsidRPr="00A22390">
              <w:rPr>
                <w:b/>
                <w:sz w:val="20"/>
                <w:szCs w:val="20"/>
              </w:rPr>
              <w:t xml:space="preserve">Dersin AKTS kredisi </w:t>
            </w:r>
          </w:p>
          <w:p w14:paraId="32FFBED4" w14:textId="77777777" w:rsidR="00A22390" w:rsidRPr="00A22390" w:rsidRDefault="00A22390" w:rsidP="00E96EC9">
            <w:pPr>
              <w:ind w:firstLine="540"/>
              <w:jc w:val="both"/>
              <w:rPr>
                <w:b/>
                <w:color w:val="FF0000"/>
                <w:sz w:val="20"/>
                <w:szCs w:val="20"/>
              </w:rPr>
            </w:pPr>
            <w:r w:rsidRPr="00A22390">
              <w:rPr>
                <w:b/>
                <w:sz w:val="20"/>
                <w:szCs w:val="20"/>
              </w:rPr>
              <w:t>Toplam İşyükü (saat) / 25</w:t>
            </w:r>
            <w:r w:rsidRPr="00A22390">
              <w:rPr>
                <w:b/>
                <w:color w:val="FF0000"/>
                <w:sz w:val="20"/>
                <w:szCs w:val="20"/>
              </w:rPr>
              <w:t xml:space="preserve"> </w:t>
            </w:r>
          </w:p>
        </w:tc>
        <w:tc>
          <w:tcPr>
            <w:tcW w:w="901" w:type="dxa"/>
          </w:tcPr>
          <w:p w14:paraId="184892BA" w14:textId="77777777" w:rsidR="00A22390" w:rsidRPr="00A22390" w:rsidRDefault="00A22390" w:rsidP="00E96EC9">
            <w:pPr>
              <w:jc w:val="center"/>
              <w:rPr>
                <w:sz w:val="20"/>
                <w:szCs w:val="20"/>
              </w:rPr>
            </w:pPr>
          </w:p>
        </w:tc>
        <w:tc>
          <w:tcPr>
            <w:tcW w:w="1080" w:type="dxa"/>
          </w:tcPr>
          <w:p w14:paraId="33319687" w14:textId="77777777" w:rsidR="00A22390" w:rsidRPr="00A22390" w:rsidRDefault="00A22390" w:rsidP="00E96EC9">
            <w:pPr>
              <w:jc w:val="center"/>
              <w:rPr>
                <w:sz w:val="20"/>
                <w:szCs w:val="20"/>
              </w:rPr>
            </w:pPr>
          </w:p>
        </w:tc>
        <w:tc>
          <w:tcPr>
            <w:tcW w:w="1824" w:type="dxa"/>
          </w:tcPr>
          <w:p w14:paraId="10689249" w14:textId="77777777" w:rsidR="00A22390" w:rsidRPr="00A22390" w:rsidRDefault="00A22390" w:rsidP="00E96EC9">
            <w:pPr>
              <w:jc w:val="center"/>
              <w:rPr>
                <w:sz w:val="20"/>
                <w:szCs w:val="20"/>
              </w:rPr>
            </w:pPr>
            <w:r w:rsidRPr="00A22390">
              <w:rPr>
                <w:sz w:val="20"/>
                <w:szCs w:val="20"/>
              </w:rPr>
              <w:t>15</w:t>
            </w:r>
          </w:p>
        </w:tc>
      </w:tr>
    </w:tbl>
    <w:p w14:paraId="6CDF57E1" w14:textId="0D004E5D" w:rsidR="00B778C4" w:rsidRDefault="00B778C4" w:rsidP="00EA3125">
      <w:pPr>
        <w:pStyle w:val="Balk3"/>
        <w:jc w:val="left"/>
        <w:rPr>
          <w:rFonts w:eastAsia="Times New Roman" w:cs="Times New Roman"/>
          <w:b w:val="0"/>
          <w:caps w:val="0"/>
          <w:sz w:val="20"/>
          <w:szCs w:val="20"/>
        </w:rPr>
      </w:pPr>
      <w:bookmarkStart w:id="138" w:name="_Toc517951333"/>
    </w:p>
    <w:p w14:paraId="5FCAF30A" w14:textId="271FE097" w:rsidR="00EA3125" w:rsidRDefault="00EA3125" w:rsidP="00EA3125"/>
    <w:p w14:paraId="0CF7C438" w14:textId="3B629B11" w:rsidR="00EA3125" w:rsidRDefault="00EA3125" w:rsidP="00EA3125"/>
    <w:p w14:paraId="1A38C58A" w14:textId="5876C358" w:rsidR="00EA3125" w:rsidRDefault="00EA3125" w:rsidP="00EA3125"/>
    <w:p w14:paraId="5F30E5AD" w14:textId="77777777" w:rsidR="00EA3125" w:rsidRPr="00EA3125" w:rsidRDefault="00EA3125" w:rsidP="00EA3125"/>
    <w:p w14:paraId="7D70E904" w14:textId="518B6CF2" w:rsidR="0040012C" w:rsidRPr="005C254E" w:rsidRDefault="004B014F" w:rsidP="00510334">
      <w:pPr>
        <w:pStyle w:val="Balk3"/>
      </w:pPr>
      <w:r w:rsidRPr="005C254E">
        <w:lastRenderedPageBreak/>
        <w:t>İkinci Yıl Bahar Dönemi</w:t>
      </w:r>
      <w:bookmarkEnd w:id="138"/>
    </w:p>
    <w:p w14:paraId="6FA835E3" w14:textId="77777777" w:rsidR="004B014F" w:rsidRPr="005C254E" w:rsidRDefault="004B014F" w:rsidP="00510334">
      <w:pPr>
        <w:pStyle w:val="Balk3"/>
      </w:pPr>
      <w:bookmarkStart w:id="139" w:name="_Toc516583356"/>
      <w:bookmarkStart w:id="140" w:name="_Toc517951334"/>
      <w:r w:rsidRPr="005C254E">
        <w:t>Zorunlu Dersler</w:t>
      </w:r>
      <w:bookmarkEnd w:id="139"/>
      <w:bookmarkEnd w:id="140"/>
    </w:p>
    <w:p w14:paraId="232833FC" w14:textId="77777777" w:rsidR="0040012C" w:rsidRPr="00F7136D" w:rsidRDefault="0040012C" w:rsidP="00F7136D">
      <w:pPr>
        <w:jc w:val="both"/>
        <w:rPr>
          <w:b/>
          <w:sz w:val="20"/>
          <w:szCs w:val="20"/>
        </w:rPr>
      </w:pPr>
    </w:p>
    <w:p w14:paraId="585F2163" w14:textId="77777777" w:rsidR="004B014F" w:rsidRPr="007F43F0" w:rsidRDefault="004B014F" w:rsidP="007F43F0">
      <w:pPr>
        <w:pStyle w:val="Balk2"/>
      </w:pPr>
      <w:bookmarkStart w:id="141" w:name="_Toc517951335"/>
      <w:r w:rsidRPr="007F43F0">
        <w:t>Hef 2036 İç Hastalıkları Hemşireliği Dersi</w:t>
      </w:r>
      <w:bookmarkEnd w:id="141"/>
    </w:p>
    <w:p w14:paraId="5490C0CF" w14:textId="77777777" w:rsidR="004B014F" w:rsidRPr="00F7136D" w:rsidRDefault="004B014F" w:rsidP="00F7136D">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558"/>
        <w:gridCol w:w="1422"/>
        <w:gridCol w:w="5274"/>
      </w:tblGrid>
      <w:tr w:rsidR="004B014F" w:rsidRPr="00F7136D" w14:paraId="2ADF16BB" w14:textId="77777777" w:rsidTr="000A4EA2">
        <w:tc>
          <w:tcPr>
            <w:tcW w:w="4082" w:type="dxa"/>
            <w:gridSpan w:val="3"/>
          </w:tcPr>
          <w:p w14:paraId="5041A9FA" w14:textId="77777777" w:rsidR="004B014F" w:rsidRPr="00F7136D" w:rsidRDefault="004B014F" w:rsidP="00F7136D">
            <w:pPr>
              <w:rPr>
                <w:b/>
                <w:sz w:val="20"/>
                <w:szCs w:val="20"/>
              </w:rPr>
            </w:pPr>
            <w:r w:rsidRPr="00F7136D">
              <w:rPr>
                <w:b/>
                <w:sz w:val="20"/>
                <w:szCs w:val="20"/>
              </w:rPr>
              <w:t xml:space="preserve">Dersi Veren Birim(ler): </w:t>
            </w:r>
          </w:p>
          <w:p w14:paraId="0222C16D" w14:textId="77777777" w:rsidR="004B014F" w:rsidRPr="00F7136D" w:rsidRDefault="004B014F" w:rsidP="00F7136D">
            <w:pPr>
              <w:rPr>
                <w:b/>
                <w:sz w:val="20"/>
                <w:szCs w:val="20"/>
              </w:rPr>
            </w:pPr>
            <w:r w:rsidRPr="00F7136D">
              <w:rPr>
                <w:sz w:val="20"/>
                <w:szCs w:val="20"/>
              </w:rPr>
              <w:t>HEMŞİRELİK FAKÜLTESİ</w:t>
            </w:r>
          </w:p>
        </w:tc>
        <w:tc>
          <w:tcPr>
            <w:tcW w:w="5274" w:type="dxa"/>
          </w:tcPr>
          <w:p w14:paraId="0A6331C4" w14:textId="77777777" w:rsidR="004B014F" w:rsidRPr="00F7136D" w:rsidRDefault="004B014F" w:rsidP="00F7136D">
            <w:pPr>
              <w:rPr>
                <w:b/>
                <w:sz w:val="20"/>
                <w:szCs w:val="20"/>
              </w:rPr>
            </w:pPr>
            <w:r w:rsidRPr="00F7136D">
              <w:rPr>
                <w:b/>
                <w:sz w:val="20"/>
                <w:szCs w:val="20"/>
              </w:rPr>
              <w:t xml:space="preserve">Dersi Alan Birim(ler): </w:t>
            </w:r>
          </w:p>
          <w:p w14:paraId="1A78E468" w14:textId="77777777" w:rsidR="004B014F" w:rsidRPr="00F7136D" w:rsidRDefault="004B014F" w:rsidP="00F7136D">
            <w:pPr>
              <w:rPr>
                <w:sz w:val="20"/>
                <w:szCs w:val="20"/>
              </w:rPr>
            </w:pPr>
            <w:r w:rsidRPr="00F7136D">
              <w:rPr>
                <w:sz w:val="20"/>
                <w:szCs w:val="20"/>
              </w:rPr>
              <w:t>HEMŞİRELİK FAKÜLTESİ</w:t>
            </w:r>
          </w:p>
        </w:tc>
      </w:tr>
      <w:tr w:rsidR="004B014F" w:rsidRPr="00F7136D" w14:paraId="606C4DBF" w14:textId="77777777" w:rsidTr="000A4EA2">
        <w:tc>
          <w:tcPr>
            <w:tcW w:w="4082" w:type="dxa"/>
            <w:gridSpan w:val="3"/>
          </w:tcPr>
          <w:p w14:paraId="4B77CDED" w14:textId="77777777" w:rsidR="004B014F" w:rsidRPr="00F7136D" w:rsidRDefault="004B014F" w:rsidP="00F7136D">
            <w:pPr>
              <w:rPr>
                <w:b/>
                <w:sz w:val="20"/>
                <w:szCs w:val="20"/>
              </w:rPr>
            </w:pPr>
            <w:r w:rsidRPr="00F7136D">
              <w:rPr>
                <w:b/>
                <w:sz w:val="20"/>
                <w:szCs w:val="20"/>
              </w:rPr>
              <w:t xml:space="preserve">Bölüm Adı: </w:t>
            </w:r>
          </w:p>
          <w:p w14:paraId="4E23D1F4" w14:textId="77777777" w:rsidR="004B014F" w:rsidRPr="00F7136D" w:rsidRDefault="004B014F" w:rsidP="00F7136D">
            <w:pPr>
              <w:rPr>
                <w:sz w:val="20"/>
                <w:szCs w:val="20"/>
              </w:rPr>
            </w:pPr>
            <w:r w:rsidRPr="00F7136D">
              <w:rPr>
                <w:sz w:val="20"/>
                <w:szCs w:val="20"/>
              </w:rPr>
              <w:t>Hemşirelik</w:t>
            </w:r>
          </w:p>
        </w:tc>
        <w:tc>
          <w:tcPr>
            <w:tcW w:w="5274" w:type="dxa"/>
          </w:tcPr>
          <w:p w14:paraId="4F3A5F7F" w14:textId="77777777" w:rsidR="004B014F" w:rsidRPr="00F7136D" w:rsidRDefault="004B014F" w:rsidP="00F7136D">
            <w:pPr>
              <w:rPr>
                <w:b/>
                <w:sz w:val="20"/>
                <w:szCs w:val="20"/>
              </w:rPr>
            </w:pPr>
            <w:r w:rsidRPr="00F7136D">
              <w:rPr>
                <w:b/>
                <w:sz w:val="20"/>
                <w:szCs w:val="20"/>
              </w:rPr>
              <w:t xml:space="preserve">Dersin Adı: </w:t>
            </w:r>
          </w:p>
          <w:p w14:paraId="0D6E6D85" w14:textId="77777777" w:rsidR="004B014F" w:rsidRPr="00F7136D" w:rsidRDefault="004B014F" w:rsidP="00F7136D">
            <w:pPr>
              <w:rPr>
                <w:sz w:val="20"/>
                <w:szCs w:val="20"/>
              </w:rPr>
            </w:pPr>
            <w:r w:rsidRPr="00F7136D">
              <w:rPr>
                <w:sz w:val="20"/>
                <w:szCs w:val="20"/>
              </w:rPr>
              <w:t xml:space="preserve">İç Hastalıkları Hemşireliği </w:t>
            </w:r>
          </w:p>
        </w:tc>
      </w:tr>
      <w:tr w:rsidR="004B014F" w:rsidRPr="00F7136D" w14:paraId="382CD3C9" w14:textId="77777777" w:rsidTr="000A4EA2">
        <w:tc>
          <w:tcPr>
            <w:tcW w:w="4082" w:type="dxa"/>
            <w:gridSpan w:val="3"/>
          </w:tcPr>
          <w:p w14:paraId="35EF8EB3" w14:textId="77777777" w:rsidR="004B014F" w:rsidRPr="00F7136D" w:rsidRDefault="004B014F" w:rsidP="00F7136D">
            <w:pPr>
              <w:rPr>
                <w:b/>
                <w:sz w:val="20"/>
                <w:szCs w:val="20"/>
              </w:rPr>
            </w:pPr>
            <w:r w:rsidRPr="00F7136D">
              <w:rPr>
                <w:b/>
                <w:sz w:val="20"/>
                <w:szCs w:val="20"/>
              </w:rPr>
              <w:t xml:space="preserve">Dersin Düzeyi: </w:t>
            </w:r>
          </w:p>
          <w:p w14:paraId="42423B99" w14:textId="77777777" w:rsidR="004B014F" w:rsidRPr="00F7136D" w:rsidRDefault="004B014F" w:rsidP="00F7136D">
            <w:pPr>
              <w:rPr>
                <w:b/>
                <w:sz w:val="20"/>
                <w:szCs w:val="20"/>
              </w:rPr>
            </w:pPr>
            <w:r w:rsidRPr="00F7136D">
              <w:rPr>
                <w:sz w:val="20"/>
                <w:szCs w:val="20"/>
              </w:rPr>
              <w:t xml:space="preserve">Lisans </w:t>
            </w:r>
          </w:p>
        </w:tc>
        <w:tc>
          <w:tcPr>
            <w:tcW w:w="5274" w:type="dxa"/>
          </w:tcPr>
          <w:p w14:paraId="01F53CDE" w14:textId="77777777" w:rsidR="004B014F" w:rsidRPr="00F7136D" w:rsidRDefault="004B014F" w:rsidP="00F7136D">
            <w:pPr>
              <w:rPr>
                <w:b/>
                <w:sz w:val="20"/>
                <w:szCs w:val="20"/>
              </w:rPr>
            </w:pPr>
            <w:r w:rsidRPr="00F7136D">
              <w:rPr>
                <w:b/>
                <w:sz w:val="20"/>
                <w:szCs w:val="20"/>
              </w:rPr>
              <w:t>Dersin Kodu</w:t>
            </w:r>
            <w:r w:rsidRPr="00F7136D">
              <w:rPr>
                <w:sz w:val="20"/>
                <w:szCs w:val="20"/>
              </w:rPr>
              <w:t>:  HEF 2036</w:t>
            </w:r>
          </w:p>
        </w:tc>
      </w:tr>
      <w:tr w:rsidR="004B014F" w:rsidRPr="00F7136D" w14:paraId="3C95D453" w14:textId="77777777" w:rsidTr="000A4EA2">
        <w:tc>
          <w:tcPr>
            <w:tcW w:w="4082" w:type="dxa"/>
            <w:gridSpan w:val="3"/>
          </w:tcPr>
          <w:p w14:paraId="2AC59646" w14:textId="77777777" w:rsidR="004B014F" w:rsidRPr="00F7136D" w:rsidRDefault="004B014F" w:rsidP="00F7136D">
            <w:pPr>
              <w:rPr>
                <w:b/>
                <w:color w:val="000000"/>
                <w:sz w:val="20"/>
                <w:szCs w:val="20"/>
              </w:rPr>
            </w:pPr>
            <w:r w:rsidRPr="00F7136D">
              <w:rPr>
                <w:b/>
                <w:color w:val="000000"/>
                <w:sz w:val="20"/>
                <w:szCs w:val="20"/>
              </w:rPr>
              <w:t xml:space="preserve">Formun Düzenlenme/Yenilenme Tarihi:  </w:t>
            </w:r>
          </w:p>
          <w:p w14:paraId="7922B426" w14:textId="29BBE69D" w:rsidR="004B014F" w:rsidRPr="00F7136D" w:rsidRDefault="00430330" w:rsidP="00F7136D">
            <w:pPr>
              <w:rPr>
                <w:color w:val="000000"/>
                <w:sz w:val="20"/>
                <w:szCs w:val="20"/>
              </w:rPr>
            </w:pPr>
            <w:r w:rsidRPr="00430330">
              <w:rPr>
                <w:color w:val="000000"/>
                <w:sz w:val="20"/>
                <w:szCs w:val="20"/>
              </w:rPr>
              <w:t>Ekim 2018</w:t>
            </w:r>
          </w:p>
        </w:tc>
        <w:tc>
          <w:tcPr>
            <w:tcW w:w="5274" w:type="dxa"/>
          </w:tcPr>
          <w:p w14:paraId="436602E7" w14:textId="77777777" w:rsidR="004B014F" w:rsidRPr="00F7136D" w:rsidRDefault="004B014F" w:rsidP="00F7136D">
            <w:pPr>
              <w:rPr>
                <w:b/>
                <w:sz w:val="20"/>
                <w:szCs w:val="20"/>
              </w:rPr>
            </w:pPr>
            <w:r w:rsidRPr="00F7136D">
              <w:rPr>
                <w:b/>
                <w:sz w:val="20"/>
                <w:szCs w:val="20"/>
              </w:rPr>
              <w:t xml:space="preserve">Dersin Türü: </w:t>
            </w:r>
          </w:p>
          <w:p w14:paraId="3B8A1D61" w14:textId="77777777" w:rsidR="004B014F" w:rsidRPr="00F7136D" w:rsidRDefault="004B014F" w:rsidP="00F7136D">
            <w:pPr>
              <w:rPr>
                <w:b/>
                <w:sz w:val="20"/>
                <w:szCs w:val="20"/>
              </w:rPr>
            </w:pPr>
            <w:r w:rsidRPr="00F7136D">
              <w:rPr>
                <w:sz w:val="20"/>
                <w:szCs w:val="20"/>
              </w:rPr>
              <w:t>Zorunlu</w:t>
            </w:r>
          </w:p>
        </w:tc>
      </w:tr>
      <w:tr w:rsidR="004B014F" w:rsidRPr="00F7136D" w14:paraId="22753CAB" w14:textId="77777777" w:rsidTr="000A4EA2">
        <w:tc>
          <w:tcPr>
            <w:tcW w:w="4082" w:type="dxa"/>
            <w:gridSpan w:val="3"/>
          </w:tcPr>
          <w:p w14:paraId="5AFF55EF" w14:textId="77777777" w:rsidR="004B014F" w:rsidRPr="00F7136D" w:rsidRDefault="004B014F" w:rsidP="00F7136D">
            <w:pPr>
              <w:rPr>
                <w:b/>
                <w:sz w:val="20"/>
                <w:szCs w:val="20"/>
              </w:rPr>
            </w:pPr>
            <w:r w:rsidRPr="00F7136D">
              <w:rPr>
                <w:b/>
                <w:sz w:val="20"/>
                <w:szCs w:val="20"/>
              </w:rPr>
              <w:t xml:space="preserve">Dersin Öğretim Dili: </w:t>
            </w:r>
          </w:p>
          <w:p w14:paraId="10908D3D" w14:textId="77777777" w:rsidR="004B014F" w:rsidRPr="00F7136D" w:rsidRDefault="004B014F" w:rsidP="00F7136D">
            <w:pPr>
              <w:rPr>
                <w:sz w:val="20"/>
                <w:szCs w:val="20"/>
              </w:rPr>
            </w:pPr>
            <w:r w:rsidRPr="00F7136D">
              <w:rPr>
                <w:sz w:val="20"/>
                <w:szCs w:val="20"/>
              </w:rPr>
              <w:t xml:space="preserve">Türkçe </w:t>
            </w:r>
          </w:p>
          <w:p w14:paraId="148727B7" w14:textId="77777777" w:rsidR="004B014F" w:rsidRPr="00F7136D" w:rsidRDefault="004B014F" w:rsidP="00F7136D">
            <w:pPr>
              <w:rPr>
                <w:sz w:val="20"/>
                <w:szCs w:val="20"/>
              </w:rPr>
            </w:pPr>
            <w:r w:rsidRPr="00F7136D">
              <w:rPr>
                <w:b/>
                <w:sz w:val="20"/>
                <w:szCs w:val="20"/>
              </w:rPr>
              <w:tab/>
            </w:r>
          </w:p>
        </w:tc>
        <w:tc>
          <w:tcPr>
            <w:tcW w:w="5274" w:type="dxa"/>
          </w:tcPr>
          <w:p w14:paraId="200B670E" w14:textId="77777777" w:rsidR="004B014F" w:rsidRPr="00F7136D" w:rsidRDefault="004B014F" w:rsidP="00F7136D">
            <w:pPr>
              <w:rPr>
                <w:b/>
                <w:sz w:val="20"/>
                <w:szCs w:val="20"/>
              </w:rPr>
            </w:pPr>
            <w:r w:rsidRPr="00F7136D">
              <w:rPr>
                <w:b/>
                <w:sz w:val="20"/>
                <w:szCs w:val="20"/>
              </w:rPr>
              <w:t xml:space="preserve">Dersin Öğretim Üyesi/Üyeleri: </w:t>
            </w:r>
          </w:p>
          <w:p w14:paraId="707D5A2D" w14:textId="77777777" w:rsidR="004B014F" w:rsidRPr="00F7136D" w:rsidRDefault="004B014F" w:rsidP="00F7136D">
            <w:pPr>
              <w:rPr>
                <w:sz w:val="20"/>
                <w:szCs w:val="20"/>
              </w:rPr>
            </w:pPr>
            <w:r w:rsidRPr="00F7136D">
              <w:rPr>
                <w:sz w:val="20"/>
                <w:szCs w:val="20"/>
              </w:rPr>
              <w:t>Prof. Dr. Özlem KÜÇÜKGÜÇLÜ</w:t>
            </w:r>
          </w:p>
          <w:p w14:paraId="13F9653D" w14:textId="77777777" w:rsidR="004B014F" w:rsidRPr="00F7136D" w:rsidRDefault="004B014F" w:rsidP="00F7136D">
            <w:pPr>
              <w:rPr>
                <w:sz w:val="20"/>
                <w:szCs w:val="20"/>
              </w:rPr>
            </w:pPr>
            <w:r w:rsidRPr="00F7136D">
              <w:rPr>
                <w:sz w:val="20"/>
                <w:szCs w:val="20"/>
              </w:rPr>
              <w:t>Doç. Dr. Hatice MERT</w:t>
            </w:r>
          </w:p>
          <w:p w14:paraId="61AD966C" w14:textId="77777777" w:rsidR="004B014F" w:rsidRPr="00F7136D" w:rsidRDefault="004B014F" w:rsidP="00F7136D">
            <w:pPr>
              <w:rPr>
                <w:sz w:val="20"/>
                <w:szCs w:val="20"/>
              </w:rPr>
            </w:pPr>
            <w:r w:rsidRPr="00F7136D">
              <w:rPr>
                <w:sz w:val="20"/>
                <w:szCs w:val="20"/>
              </w:rPr>
              <w:t>Doç. Dr. Özlem UĞUR</w:t>
            </w:r>
          </w:p>
          <w:p w14:paraId="5B708F17" w14:textId="77777777" w:rsidR="004B014F" w:rsidRPr="00F7136D" w:rsidRDefault="004B014F" w:rsidP="00F7136D">
            <w:pPr>
              <w:rPr>
                <w:sz w:val="20"/>
                <w:szCs w:val="20"/>
              </w:rPr>
            </w:pPr>
            <w:r w:rsidRPr="00F7136D">
              <w:rPr>
                <w:sz w:val="20"/>
                <w:szCs w:val="20"/>
              </w:rPr>
              <w:t>Doç. Dr. Ezgi KARADAĞ</w:t>
            </w:r>
          </w:p>
          <w:p w14:paraId="082E47BD" w14:textId="77777777" w:rsidR="004B014F" w:rsidRPr="00F7136D" w:rsidRDefault="004B014F" w:rsidP="00F7136D">
            <w:pPr>
              <w:rPr>
                <w:sz w:val="20"/>
                <w:szCs w:val="20"/>
              </w:rPr>
            </w:pPr>
            <w:r w:rsidRPr="00F7136D">
              <w:rPr>
                <w:sz w:val="20"/>
                <w:szCs w:val="20"/>
              </w:rPr>
              <w:t>Yrd. Doç. Dr. Dilek BÜYÜKKAYA BESEN</w:t>
            </w:r>
          </w:p>
          <w:p w14:paraId="109716B7" w14:textId="77777777" w:rsidR="00A72E2B" w:rsidRDefault="004B014F" w:rsidP="00F7136D">
            <w:pPr>
              <w:rPr>
                <w:sz w:val="20"/>
                <w:szCs w:val="20"/>
              </w:rPr>
            </w:pPr>
            <w:r w:rsidRPr="00F7136D">
              <w:rPr>
                <w:sz w:val="20"/>
                <w:szCs w:val="20"/>
              </w:rPr>
              <w:t xml:space="preserve">Öğt. Gör. Dr. Burcu AKPINAR SÖYLEMEZ </w:t>
            </w:r>
          </w:p>
          <w:p w14:paraId="7282E417" w14:textId="0F4F375C" w:rsidR="004B014F" w:rsidRPr="00F7136D" w:rsidRDefault="004B014F" w:rsidP="00F7136D">
            <w:pPr>
              <w:rPr>
                <w:sz w:val="20"/>
                <w:szCs w:val="20"/>
              </w:rPr>
            </w:pPr>
            <w:r w:rsidRPr="00F7136D">
              <w:rPr>
                <w:sz w:val="20"/>
                <w:szCs w:val="20"/>
              </w:rPr>
              <w:t>Öğr. Gör. Dr. Dilek SEZGİN</w:t>
            </w:r>
          </w:p>
        </w:tc>
      </w:tr>
      <w:tr w:rsidR="004B014F" w:rsidRPr="00F7136D" w14:paraId="2134FBF8" w14:textId="77777777" w:rsidTr="000A4EA2">
        <w:tc>
          <w:tcPr>
            <w:tcW w:w="4082" w:type="dxa"/>
            <w:gridSpan w:val="3"/>
          </w:tcPr>
          <w:p w14:paraId="06A53EC5" w14:textId="77777777" w:rsidR="004B014F" w:rsidRPr="00F7136D" w:rsidRDefault="004B014F" w:rsidP="00F7136D">
            <w:pPr>
              <w:rPr>
                <w:b/>
                <w:sz w:val="20"/>
                <w:szCs w:val="20"/>
              </w:rPr>
            </w:pPr>
            <w:r w:rsidRPr="00F7136D">
              <w:rPr>
                <w:b/>
                <w:sz w:val="20"/>
                <w:szCs w:val="20"/>
              </w:rPr>
              <w:t xml:space="preserve">Dersin Önkoşulu: </w:t>
            </w:r>
          </w:p>
          <w:p w14:paraId="0C65CC75" w14:textId="77777777" w:rsidR="004B014F" w:rsidRPr="00F7136D" w:rsidRDefault="004B014F" w:rsidP="00F7136D">
            <w:pPr>
              <w:rPr>
                <w:color w:val="FF0000"/>
                <w:sz w:val="20"/>
                <w:szCs w:val="20"/>
              </w:rPr>
            </w:pPr>
            <w:r w:rsidRPr="00F7136D">
              <w:rPr>
                <w:sz w:val="20"/>
                <w:szCs w:val="20"/>
              </w:rPr>
              <w:t>Hemşirelik Esasları</w:t>
            </w:r>
          </w:p>
        </w:tc>
        <w:tc>
          <w:tcPr>
            <w:tcW w:w="5274" w:type="dxa"/>
          </w:tcPr>
          <w:p w14:paraId="38616385" w14:textId="77777777" w:rsidR="004B014F" w:rsidRPr="00F7136D" w:rsidRDefault="004B014F" w:rsidP="00F7136D">
            <w:pPr>
              <w:rPr>
                <w:sz w:val="20"/>
                <w:szCs w:val="20"/>
              </w:rPr>
            </w:pPr>
            <w:r w:rsidRPr="00F7136D">
              <w:rPr>
                <w:b/>
                <w:sz w:val="20"/>
                <w:szCs w:val="20"/>
              </w:rPr>
              <w:t>Önkoşul Olduğu Ders:</w:t>
            </w:r>
            <w:r w:rsidRPr="00F7136D">
              <w:rPr>
                <w:sz w:val="20"/>
                <w:szCs w:val="20"/>
              </w:rPr>
              <w:t xml:space="preserve"> </w:t>
            </w:r>
          </w:p>
          <w:p w14:paraId="0B33B5F1" w14:textId="77777777" w:rsidR="004B014F" w:rsidRPr="00F7136D" w:rsidRDefault="004B014F" w:rsidP="00F7136D">
            <w:pPr>
              <w:rPr>
                <w:sz w:val="20"/>
                <w:szCs w:val="20"/>
              </w:rPr>
            </w:pPr>
            <w:r w:rsidRPr="00F7136D">
              <w:rPr>
                <w:sz w:val="20"/>
                <w:szCs w:val="20"/>
              </w:rPr>
              <w:t>Çocuk sağlığı ve hastalıkları</w:t>
            </w:r>
          </w:p>
          <w:p w14:paraId="59D7A31C" w14:textId="77777777" w:rsidR="004B014F" w:rsidRPr="00F7136D" w:rsidRDefault="004B014F" w:rsidP="00F7136D">
            <w:pPr>
              <w:rPr>
                <w:sz w:val="20"/>
                <w:szCs w:val="20"/>
              </w:rPr>
            </w:pPr>
            <w:r w:rsidRPr="00F7136D">
              <w:rPr>
                <w:sz w:val="20"/>
                <w:szCs w:val="20"/>
              </w:rPr>
              <w:t>Halk sağlığı hemşireliği</w:t>
            </w:r>
          </w:p>
          <w:p w14:paraId="40994ABB" w14:textId="77777777" w:rsidR="004B014F" w:rsidRPr="00F7136D" w:rsidRDefault="004B014F" w:rsidP="00F7136D">
            <w:pPr>
              <w:rPr>
                <w:sz w:val="20"/>
                <w:szCs w:val="20"/>
              </w:rPr>
            </w:pPr>
            <w:r w:rsidRPr="00F7136D">
              <w:rPr>
                <w:sz w:val="20"/>
                <w:szCs w:val="20"/>
              </w:rPr>
              <w:t xml:space="preserve">Kadın sağlığı ve hastalıkları hemşireliği </w:t>
            </w:r>
          </w:p>
          <w:p w14:paraId="53D4AE71" w14:textId="77777777" w:rsidR="004B014F" w:rsidRPr="00F7136D" w:rsidRDefault="004B014F" w:rsidP="00F7136D">
            <w:pPr>
              <w:rPr>
                <w:sz w:val="20"/>
                <w:szCs w:val="20"/>
              </w:rPr>
            </w:pPr>
            <w:r w:rsidRPr="00F7136D">
              <w:rPr>
                <w:sz w:val="20"/>
                <w:szCs w:val="20"/>
              </w:rPr>
              <w:t>Ruh sağlığı ve psikiyatri hemşireliği</w:t>
            </w:r>
          </w:p>
        </w:tc>
      </w:tr>
      <w:tr w:rsidR="004B014F" w:rsidRPr="00F7136D" w14:paraId="5563E67D" w14:textId="77777777" w:rsidTr="000A4EA2">
        <w:tc>
          <w:tcPr>
            <w:tcW w:w="4082" w:type="dxa"/>
            <w:gridSpan w:val="3"/>
          </w:tcPr>
          <w:p w14:paraId="08B3278C" w14:textId="77777777" w:rsidR="004B014F" w:rsidRPr="00F7136D" w:rsidRDefault="004B014F" w:rsidP="00F7136D">
            <w:pPr>
              <w:rPr>
                <w:sz w:val="20"/>
                <w:szCs w:val="20"/>
              </w:rPr>
            </w:pPr>
            <w:r w:rsidRPr="00F7136D">
              <w:rPr>
                <w:b/>
                <w:sz w:val="20"/>
                <w:szCs w:val="20"/>
              </w:rPr>
              <w:t xml:space="preserve">Haftalık Ders Saati: </w:t>
            </w:r>
            <w:r w:rsidRPr="00F7136D">
              <w:rPr>
                <w:sz w:val="20"/>
                <w:szCs w:val="20"/>
              </w:rPr>
              <w:t>11</w:t>
            </w:r>
          </w:p>
          <w:p w14:paraId="5C00E027" w14:textId="77777777" w:rsidR="004B014F" w:rsidRPr="00F7136D" w:rsidRDefault="004B014F" w:rsidP="00F7136D">
            <w:pPr>
              <w:rPr>
                <w:b/>
                <w:sz w:val="20"/>
                <w:szCs w:val="20"/>
              </w:rPr>
            </w:pPr>
          </w:p>
          <w:p w14:paraId="28A41E26" w14:textId="77777777" w:rsidR="004B014F" w:rsidRPr="00F7136D" w:rsidRDefault="004B014F" w:rsidP="00F7136D">
            <w:pPr>
              <w:rPr>
                <w:i/>
                <w:color w:val="FF0000"/>
                <w:sz w:val="20"/>
                <w:szCs w:val="20"/>
              </w:rPr>
            </w:pPr>
          </w:p>
        </w:tc>
        <w:tc>
          <w:tcPr>
            <w:tcW w:w="5274" w:type="dxa"/>
          </w:tcPr>
          <w:p w14:paraId="3B255373" w14:textId="77777777" w:rsidR="004B014F" w:rsidRPr="00F7136D" w:rsidRDefault="004B014F" w:rsidP="00F7136D">
            <w:pPr>
              <w:rPr>
                <w:b/>
                <w:color w:val="000000"/>
                <w:sz w:val="20"/>
                <w:szCs w:val="20"/>
              </w:rPr>
            </w:pPr>
            <w:r w:rsidRPr="00F7136D">
              <w:rPr>
                <w:b/>
                <w:color w:val="000000"/>
                <w:sz w:val="20"/>
                <w:szCs w:val="20"/>
              </w:rPr>
              <w:t xml:space="preserve">Ders Koordinatörü (Ders girişlerinden sorumlu olan kişi): </w:t>
            </w:r>
          </w:p>
          <w:p w14:paraId="21FF2CBC" w14:textId="77777777" w:rsidR="004B014F" w:rsidRPr="00F7136D" w:rsidRDefault="004B014F" w:rsidP="00F7136D">
            <w:pPr>
              <w:rPr>
                <w:sz w:val="20"/>
                <w:szCs w:val="20"/>
              </w:rPr>
            </w:pPr>
            <w:r w:rsidRPr="00F7136D">
              <w:rPr>
                <w:sz w:val="20"/>
                <w:szCs w:val="20"/>
              </w:rPr>
              <w:t>Prof. Dr. Özlem KÜÇÜKGÜÇLÜ</w:t>
            </w:r>
          </w:p>
        </w:tc>
      </w:tr>
      <w:tr w:rsidR="004B014F" w:rsidRPr="00F7136D" w14:paraId="61016909" w14:textId="77777777" w:rsidTr="000A4EA2">
        <w:tc>
          <w:tcPr>
            <w:tcW w:w="1102" w:type="dxa"/>
          </w:tcPr>
          <w:p w14:paraId="748E1A1B" w14:textId="77777777" w:rsidR="004B014F" w:rsidRPr="00F7136D" w:rsidRDefault="004B014F" w:rsidP="00F7136D">
            <w:pPr>
              <w:rPr>
                <w:sz w:val="20"/>
                <w:szCs w:val="20"/>
              </w:rPr>
            </w:pPr>
            <w:r w:rsidRPr="00F7136D">
              <w:rPr>
                <w:sz w:val="20"/>
                <w:szCs w:val="20"/>
              </w:rPr>
              <w:t>Teori</w:t>
            </w:r>
          </w:p>
          <w:p w14:paraId="0A8C6FB4" w14:textId="77777777" w:rsidR="004B014F" w:rsidRPr="00F7136D" w:rsidRDefault="004B014F" w:rsidP="00F7136D">
            <w:pPr>
              <w:rPr>
                <w:sz w:val="20"/>
                <w:szCs w:val="20"/>
              </w:rPr>
            </w:pPr>
          </w:p>
        </w:tc>
        <w:tc>
          <w:tcPr>
            <w:tcW w:w="1558" w:type="dxa"/>
          </w:tcPr>
          <w:p w14:paraId="48A60376" w14:textId="77777777" w:rsidR="004B014F" w:rsidRPr="00F7136D" w:rsidRDefault="004B014F" w:rsidP="00F7136D">
            <w:pPr>
              <w:rPr>
                <w:sz w:val="20"/>
                <w:szCs w:val="20"/>
              </w:rPr>
            </w:pPr>
            <w:r w:rsidRPr="00F7136D">
              <w:rPr>
                <w:sz w:val="20"/>
                <w:szCs w:val="20"/>
              </w:rPr>
              <w:t>Uygulama</w:t>
            </w:r>
          </w:p>
          <w:p w14:paraId="23DFB31D" w14:textId="77777777" w:rsidR="004B014F" w:rsidRPr="00F7136D" w:rsidRDefault="004B014F" w:rsidP="00F7136D">
            <w:pPr>
              <w:rPr>
                <w:b/>
                <w:sz w:val="20"/>
                <w:szCs w:val="20"/>
              </w:rPr>
            </w:pPr>
          </w:p>
        </w:tc>
        <w:tc>
          <w:tcPr>
            <w:tcW w:w="1422" w:type="dxa"/>
          </w:tcPr>
          <w:p w14:paraId="57E732EE" w14:textId="77777777" w:rsidR="004B014F" w:rsidRPr="00F7136D" w:rsidRDefault="004B014F" w:rsidP="00F7136D">
            <w:pPr>
              <w:rPr>
                <w:sz w:val="20"/>
                <w:szCs w:val="20"/>
              </w:rPr>
            </w:pPr>
            <w:r w:rsidRPr="00F7136D">
              <w:rPr>
                <w:sz w:val="20"/>
                <w:szCs w:val="20"/>
              </w:rPr>
              <w:t>Laboratuvar</w:t>
            </w:r>
          </w:p>
        </w:tc>
        <w:tc>
          <w:tcPr>
            <w:tcW w:w="5274" w:type="dxa"/>
          </w:tcPr>
          <w:p w14:paraId="5B99B4AB" w14:textId="77777777" w:rsidR="004B014F" w:rsidRPr="00F7136D" w:rsidRDefault="004B014F" w:rsidP="00F7136D">
            <w:pPr>
              <w:rPr>
                <w:b/>
                <w:sz w:val="20"/>
                <w:szCs w:val="20"/>
              </w:rPr>
            </w:pPr>
            <w:r w:rsidRPr="00F7136D">
              <w:rPr>
                <w:b/>
                <w:sz w:val="20"/>
                <w:szCs w:val="20"/>
              </w:rPr>
              <w:t xml:space="preserve">Dersin Ulusal Kredisi: </w:t>
            </w:r>
            <w:r w:rsidRPr="00F7136D">
              <w:rPr>
                <w:sz w:val="20"/>
                <w:szCs w:val="20"/>
              </w:rPr>
              <w:t>8</w:t>
            </w:r>
          </w:p>
          <w:p w14:paraId="32B4E6A7" w14:textId="77777777" w:rsidR="004B014F" w:rsidRPr="00F7136D" w:rsidRDefault="004B014F" w:rsidP="00F7136D">
            <w:pPr>
              <w:rPr>
                <w:b/>
                <w:sz w:val="20"/>
                <w:szCs w:val="20"/>
              </w:rPr>
            </w:pPr>
          </w:p>
        </w:tc>
      </w:tr>
      <w:tr w:rsidR="004B014F" w:rsidRPr="00F7136D" w14:paraId="375FA7AB" w14:textId="77777777" w:rsidTr="000A4EA2">
        <w:tc>
          <w:tcPr>
            <w:tcW w:w="1102" w:type="dxa"/>
          </w:tcPr>
          <w:p w14:paraId="0E276C58" w14:textId="77777777" w:rsidR="004B014F" w:rsidRPr="00F7136D" w:rsidRDefault="004B014F" w:rsidP="00F7136D">
            <w:pPr>
              <w:rPr>
                <w:sz w:val="20"/>
                <w:szCs w:val="20"/>
              </w:rPr>
            </w:pPr>
            <w:r w:rsidRPr="00F7136D">
              <w:rPr>
                <w:sz w:val="20"/>
                <w:szCs w:val="20"/>
              </w:rPr>
              <w:t>5</w:t>
            </w:r>
          </w:p>
        </w:tc>
        <w:tc>
          <w:tcPr>
            <w:tcW w:w="1558" w:type="dxa"/>
          </w:tcPr>
          <w:p w14:paraId="197418EE" w14:textId="77777777" w:rsidR="004B014F" w:rsidRPr="00F7136D" w:rsidRDefault="004B014F" w:rsidP="00F7136D">
            <w:pPr>
              <w:rPr>
                <w:sz w:val="20"/>
                <w:szCs w:val="20"/>
              </w:rPr>
            </w:pPr>
            <w:r w:rsidRPr="00F7136D">
              <w:rPr>
                <w:sz w:val="20"/>
                <w:szCs w:val="20"/>
              </w:rPr>
              <w:t>6</w:t>
            </w:r>
          </w:p>
        </w:tc>
        <w:tc>
          <w:tcPr>
            <w:tcW w:w="1422" w:type="dxa"/>
          </w:tcPr>
          <w:p w14:paraId="15ED1557" w14:textId="77777777" w:rsidR="004B014F" w:rsidRPr="00F7136D" w:rsidRDefault="004B014F" w:rsidP="00F7136D">
            <w:pPr>
              <w:rPr>
                <w:sz w:val="20"/>
                <w:szCs w:val="20"/>
              </w:rPr>
            </w:pPr>
            <w:r w:rsidRPr="00F7136D">
              <w:rPr>
                <w:sz w:val="20"/>
                <w:szCs w:val="20"/>
              </w:rPr>
              <w:t>-</w:t>
            </w:r>
          </w:p>
        </w:tc>
        <w:tc>
          <w:tcPr>
            <w:tcW w:w="5274" w:type="dxa"/>
          </w:tcPr>
          <w:p w14:paraId="3209A730" w14:textId="441B1122" w:rsidR="004B014F" w:rsidRPr="00F7136D" w:rsidRDefault="004B014F" w:rsidP="00F7136D">
            <w:pPr>
              <w:rPr>
                <w:b/>
                <w:sz w:val="20"/>
                <w:szCs w:val="20"/>
              </w:rPr>
            </w:pPr>
            <w:r w:rsidRPr="00F7136D">
              <w:rPr>
                <w:b/>
                <w:sz w:val="20"/>
                <w:szCs w:val="20"/>
              </w:rPr>
              <w:t xml:space="preserve">Dersin AKTS Kredisi: </w:t>
            </w:r>
            <w:r w:rsidRPr="00F7136D">
              <w:rPr>
                <w:sz w:val="20"/>
                <w:szCs w:val="20"/>
              </w:rPr>
              <w:t>13</w:t>
            </w:r>
          </w:p>
        </w:tc>
      </w:tr>
      <w:tr w:rsidR="004B014F" w:rsidRPr="00F7136D" w14:paraId="3ED72B99" w14:textId="77777777" w:rsidTr="000A4EA2">
        <w:tc>
          <w:tcPr>
            <w:tcW w:w="9356" w:type="dxa"/>
            <w:gridSpan w:val="4"/>
          </w:tcPr>
          <w:p w14:paraId="6BB00CAE" w14:textId="77777777" w:rsidR="004B014F" w:rsidRPr="00F7136D" w:rsidRDefault="004B014F" w:rsidP="00F7136D">
            <w:pPr>
              <w:rPr>
                <w:b/>
                <w:color w:val="FF0000"/>
                <w:sz w:val="20"/>
                <w:szCs w:val="20"/>
              </w:rPr>
            </w:pPr>
          </w:p>
          <w:p w14:paraId="5BE36CF0" w14:textId="77777777" w:rsidR="004B014F" w:rsidRPr="00F7136D" w:rsidRDefault="004B014F" w:rsidP="00F7136D">
            <w:pPr>
              <w:rPr>
                <w:b/>
                <w:color w:val="FF0000"/>
                <w:sz w:val="20"/>
                <w:szCs w:val="20"/>
              </w:rPr>
            </w:pPr>
          </w:p>
        </w:tc>
      </w:tr>
    </w:tbl>
    <w:p w14:paraId="5FB06273" w14:textId="77777777" w:rsidR="004B014F" w:rsidRPr="00F7136D" w:rsidRDefault="004B014F"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B014F" w:rsidRPr="00F7136D" w14:paraId="64F2C777" w14:textId="77777777" w:rsidTr="000A4EA2">
        <w:tc>
          <w:tcPr>
            <w:tcW w:w="9356" w:type="dxa"/>
          </w:tcPr>
          <w:p w14:paraId="0CBDB5C4" w14:textId="77777777" w:rsidR="004B014F" w:rsidRPr="00F7136D" w:rsidRDefault="004B014F" w:rsidP="00F7136D">
            <w:pPr>
              <w:jc w:val="both"/>
              <w:rPr>
                <w:color w:val="FF0000"/>
                <w:sz w:val="20"/>
                <w:szCs w:val="20"/>
              </w:rPr>
            </w:pPr>
            <w:r w:rsidRPr="00F7136D">
              <w:rPr>
                <w:b/>
                <w:sz w:val="20"/>
                <w:szCs w:val="20"/>
              </w:rPr>
              <w:t>Dersin Amacı:</w:t>
            </w:r>
            <w:r w:rsidRPr="00F7136D">
              <w:rPr>
                <w:sz w:val="20"/>
                <w:szCs w:val="20"/>
              </w:rPr>
              <w:t xml:space="preserve"> </w:t>
            </w:r>
            <w:r w:rsidRPr="00F7136D">
              <w:rPr>
                <w:rFonts w:eastAsia="Calibri"/>
                <w:sz w:val="20"/>
                <w:szCs w:val="20"/>
              </w:rPr>
              <w:t>İç hastalıkları hemşireliğin</w:t>
            </w:r>
            <w:r w:rsidRPr="00F7136D">
              <w:rPr>
                <w:sz w:val="20"/>
                <w:szCs w:val="20"/>
              </w:rPr>
              <w:t>in temel kavram ve konularında</w:t>
            </w:r>
            <w:r w:rsidRPr="00F7136D">
              <w:rPr>
                <w:rFonts w:eastAsia="Calibri"/>
                <w:sz w:val="20"/>
                <w:szCs w:val="20"/>
              </w:rPr>
              <w:t xml:space="preserve"> bilgi ve beceri kazandırmaktır. </w:t>
            </w:r>
            <w:r w:rsidRPr="00F7136D">
              <w:rPr>
                <w:rFonts w:eastAsia="Calibri"/>
                <w:b/>
                <w:sz w:val="20"/>
                <w:szCs w:val="20"/>
              </w:rPr>
              <w:t xml:space="preserve"> </w:t>
            </w:r>
          </w:p>
        </w:tc>
      </w:tr>
      <w:tr w:rsidR="004B014F" w:rsidRPr="00F7136D" w14:paraId="59E03B4D" w14:textId="77777777" w:rsidTr="000A4EA2">
        <w:tc>
          <w:tcPr>
            <w:tcW w:w="9356" w:type="dxa"/>
          </w:tcPr>
          <w:p w14:paraId="50DB00F6" w14:textId="77777777" w:rsidR="004B014F" w:rsidRPr="00F7136D" w:rsidRDefault="004B014F"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r w:rsidRPr="00F7136D">
              <w:rPr>
                <w:b/>
                <w:color w:val="FF0000"/>
                <w:sz w:val="20"/>
                <w:szCs w:val="20"/>
              </w:rPr>
              <w:t xml:space="preserve"> </w:t>
            </w:r>
          </w:p>
          <w:p w14:paraId="7CC0CA4F" w14:textId="77777777" w:rsidR="004B014F" w:rsidRPr="00F7136D" w:rsidRDefault="004B014F" w:rsidP="00F7136D">
            <w:pPr>
              <w:pStyle w:val="ListeParagraf"/>
              <w:ind w:left="0"/>
              <w:rPr>
                <w:sz w:val="20"/>
                <w:szCs w:val="20"/>
              </w:rPr>
            </w:pPr>
            <w:r w:rsidRPr="00F7136D">
              <w:rPr>
                <w:sz w:val="20"/>
                <w:szCs w:val="20"/>
              </w:rPr>
              <w:t>1.Sistem hastalıklarını ve hemşirelik bakımını bilme</w:t>
            </w:r>
          </w:p>
          <w:p w14:paraId="0B1E3CF4" w14:textId="77777777" w:rsidR="004B014F" w:rsidRPr="00F7136D" w:rsidRDefault="004B014F" w:rsidP="00F7136D">
            <w:pPr>
              <w:pStyle w:val="ListeParagraf"/>
              <w:ind w:left="0"/>
              <w:rPr>
                <w:sz w:val="20"/>
                <w:szCs w:val="20"/>
              </w:rPr>
            </w:pPr>
            <w:r w:rsidRPr="00F7136D">
              <w:rPr>
                <w:sz w:val="20"/>
                <w:szCs w:val="20"/>
              </w:rPr>
              <w:t>2.Akut ve kronik dahili hastalığı olan bireyin bakımında hemşirelik sürecini kullanabilme</w:t>
            </w:r>
          </w:p>
          <w:p w14:paraId="221500AF" w14:textId="77777777" w:rsidR="004B014F" w:rsidRPr="00F7136D" w:rsidRDefault="004B014F" w:rsidP="00F7136D">
            <w:pPr>
              <w:pStyle w:val="ListeParagraf"/>
              <w:ind w:left="0"/>
              <w:rPr>
                <w:sz w:val="20"/>
                <w:szCs w:val="20"/>
              </w:rPr>
            </w:pPr>
            <w:r w:rsidRPr="00F7136D">
              <w:rPr>
                <w:sz w:val="20"/>
                <w:szCs w:val="20"/>
              </w:rPr>
              <w:t>3. Sağlıklı birey/hastaya bütüncül yaklaşımda bulunabilme</w:t>
            </w:r>
          </w:p>
          <w:p w14:paraId="1AC7FB37" w14:textId="77777777" w:rsidR="004B014F" w:rsidRPr="00F7136D" w:rsidRDefault="004B014F" w:rsidP="00F7136D">
            <w:pPr>
              <w:jc w:val="both"/>
              <w:rPr>
                <w:rFonts w:eastAsia="Calibri"/>
                <w:sz w:val="20"/>
                <w:szCs w:val="20"/>
              </w:rPr>
            </w:pPr>
            <w:r w:rsidRPr="00F7136D">
              <w:rPr>
                <w:rFonts w:eastAsia="Calibri"/>
                <w:sz w:val="20"/>
                <w:szCs w:val="20"/>
              </w:rPr>
              <w:t>4.İç hastalıkları hemşireliği alanında edindiği bilgi ve becerileri eleştirel bir yaklaşımla tartış</w:t>
            </w:r>
            <w:r w:rsidRPr="00F7136D">
              <w:rPr>
                <w:sz w:val="20"/>
                <w:szCs w:val="20"/>
              </w:rPr>
              <w:t>abilme</w:t>
            </w:r>
            <w:r w:rsidRPr="00F7136D">
              <w:rPr>
                <w:rFonts w:eastAsia="Calibri"/>
                <w:sz w:val="20"/>
                <w:szCs w:val="20"/>
              </w:rPr>
              <w:t xml:space="preserve"> </w:t>
            </w:r>
          </w:p>
          <w:p w14:paraId="04FD24F5" w14:textId="77777777" w:rsidR="004B014F" w:rsidRPr="00F7136D" w:rsidRDefault="004B014F" w:rsidP="00F7136D">
            <w:pPr>
              <w:pStyle w:val="ListeParagraf"/>
              <w:ind w:left="0"/>
              <w:rPr>
                <w:sz w:val="20"/>
                <w:szCs w:val="20"/>
              </w:rPr>
            </w:pPr>
            <w:r w:rsidRPr="00F7136D">
              <w:rPr>
                <w:sz w:val="20"/>
                <w:szCs w:val="20"/>
              </w:rPr>
              <w:t>5.Hastalıklara ilişkin birincil, ikincil ve üçüncül koruma düzeyinde</w:t>
            </w:r>
            <w:r w:rsidRPr="00F7136D">
              <w:rPr>
                <w:rFonts w:eastAsia="+mn-ea"/>
                <w:color w:val="000000"/>
                <w:kern w:val="24"/>
                <w:sz w:val="20"/>
                <w:szCs w:val="20"/>
              </w:rPr>
              <w:t xml:space="preserve"> h</w:t>
            </w:r>
            <w:r w:rsidRPr="00F7136D">
              <w:rPr>
                <w:rFonts w:eastAsia="+mn-ea"/>
                <w:sz w:val="20"/>
                <w:szCs w:val="20"/>
              </w:rPr>
              <w:t>astanın/ailenin gereksinimlerine göre sağlık eğitimi</w:t>
            </w:r>
            <w:r w:rsidRPr="00F7136D">
              <w:rPr>
                <w:sz w:val="20"/>
                <w:szCs w:val="20"/>
              </w:rPr>
              <w:t xml:space="preserve"> yapabilme</w:t>
            </w:r>
          </w:p>
          <w:p w14:paraId="7E7F726A" w14:textId="77777777" w:rsidR="004B014F" w:rsidRPr="00F7136D" w:rsidRDefault="004B014F" w:rsidP="00F7136D">
            <w:pPr>
              <w:pStyle w:val="ListeParagraf"/>
              <w:ind w:left="0"/>
              <w:rPr>
                <w:rFonts w:eastAsia="Calibri"/>
                <w:sz w:val="20"/>
                <w:szCs w:val="20"/>
                <w:lang w:eastAsia="en-US"/>
              </w:rPr>
            </w:pPr>
            <w:r w:rsidRPr="00F7136D">
              <w:rPr>
                <w:color w:val="333333"/>
                <w:sz w:val="20"/>
                <w:szCs w:val="20"/>
              </w:rPr>
              <w:t xml:space="preserve">6.Dahili kliniklerde </w:t>
            </w:r>
            <w:r w:rsidRPr="00F7136D">
              <w:rPr>
                <w:sz w:val="20"/>
                <w:szCs w:val="20"/>
              </w:rPr>
              <w:t>hasta haklarını ve etik yaklaşımları bilme</w:t>
            </w:r>
            <w:r w:rsidRPr="00F7136D">
              <w:rPr>
                <w:color w:val="333333"/>
                <w:sz w:val="20"/>
                <w:szCs w:val="20"/>
              </w:rPr>
              <w:t xml:space="preserve"> </w:t>
            </w:r>
          </w:p>
          <w:p w14:paraId="7A553B2C" w14:textId="77777777" w:rsidR="004B014F" w:rsidRPr="00F7136D" w:rsidRDefault="004B014F" w:rsidP="00F7136D">
            <w:pPr>
              <w:pStyle w:val="ListeParagraf"/>
              <w:ind w:left="0"/>
              <w:rPr>
                <w:color w:val="333333"/>
                <w:sz w:val="20"/>
                <w:szCs w:val="20"/>
              </w:rPr>
            </w:pPr>
            <w:r w:rsidRPr="00F7136D">
              <w:rPr>
                <w:color w:val="333333"/>
                <w:sz w:val="20"/>
                <w:szCs w:val="20"/>
              </w:rPr>
              <w:t xml:space="preserve">7.İç hastalıkları konusunda güncel bilgileri izleyebilme </w:t>
            </w:r>
          </w:p>
          <w:p w14:paraId="32CC1221" w14:textId="77777777" w:rsidR="004B014F" w:rsidRPr="00F7136D" w:rsidRDefault="004B014F" w:rsidP="00F7136D">
            <w:pPr>
              <w:rPr>
                <w:color w:val="333333"/>
                <w:sz w:val="20"/>
                <w:szCs w:val="20"/>
              </w:rPr>
            </w:pPr>
            <w:r w:rsidRPr="00F7136D">
              <w:rPr>
                <w:color w:val="333333"/>
                <w:sz w:val="20"/>
                <w:szCs w:val="20"/>
              </w:rPr>
              <w:t>8.Dahili kliniklerde hasta bakımında multidisipliner ekip içinde yer almaya istekli olma</w:t>
            </w:r>
          </w:p>
        </w:tc>
      </w:tr>
    </w:tbl>
    <w:p w14:paraId="0A4FE579" w14:textId="77777777" w:rsidR="004B014F" w:rsidRPr="00F7136D" w:rsidRDefault="004B014F"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B014F" w:rsidRPr="00F7136D" w14:paraId="5DC29577" w14:textId="77777777" w:rsidTr="000A4EA2">
        <w:trPr>
          <w:trHeight w:val="787"/>
        </w:trPr>
        <w:tc>
          <w:tcPr>
            <w:tcW w:w="9356" w:type="dxa"/>
          </w:tcPr>
          <w:p w14:paraId="78D1A0F5" w14:textId="04B281B1" w:rsidR="004B014F" w:rsidRPr="00C74B7F" w:rsidRDefault="004B014F" w:rsidP="00F7136D">
            <w:pPr>
              <w:rPr>
                <w:b/>
                <w:sz w:val="20"/>
                <w:szCs w:val="20"/>
              </w:rPr>
            </w:pPr>
            <w:r w:rsidRPr="00F7136D">
              <w:rPr>
                <w:b/>
                <w:sz w:val="20"/>
                <w:szCs w:val="20"/>
              </w:rPr>
              <w:t>Öğr</w:t>
            </w:r>
            <w:r w:rsidR="00C74B7F">
              <w:rPr>
                <w:b/>
                <w:sz w:val="20"/>
                <w:szCs w:val="20"/>
              </w:rPr>
              <w:t xml:space="preserve">enme ve Öğretme Yöntemleri:  </w:t>
            </w:r>
          </w:p>
          <w:p w14:paraId="1D18DC27" w14:textId="77777777" w:rsidR="004B014F" w:rsidRPr="00F7136D" w:rsidRDefault="004B014F" w:rsidP="00F7136D">
            <w:pPr>
              <w:rPr>
                <w:sz w:val="20"/>
                <w:szCs w:val="20"/>
              </w:rPr>
            </w:pPr>
            <w:r w:rsidRPr="00F7136D">
              <w:rPr>
                <w:sz w:val="20"/>
                <w:szCs w:val="20"/>
              </w:rPr>
              <w:t>Sunum, tartışma, beyin fırtınası, ödev hazırlama, soru cevap</w:t>
            </w:r>
          </w:p>
        </w:tc>
      </w:tr>
    </w:tbl>
    <w:p w14:paraId="0CECD325" w14:textId="77777777" w:rsidR="004B014F" w:rsidRPr="00F7136D" w:rsidRDefault="004B014F"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4B014F" w:rsidRPr="00F7136D" w14:paraId="308F58C4" w14:textId="77777777" w:rsidTr="000A4EA2">
        <w:trPr>
          <w:trHeight w:val="140"/>
        </w:trPr>
        <w:tc>
          <w:tcPr>
            <w:tcW w:w="9351" w:type="dxa"/>
            <w:gridSpan w:val="3"/>
          </w:tcPr>
          <w:p w14:paraId="746CEEE8" w14:textId="77777777" w:rsidR="004B014F" w:rsidRPr="00F7136D" w:rsidRDefault="004B014F" w:rsidP="00F7136D">
            <w:pPr>
              <w:rPr>
                <w:b/>
                <w:sz w:val="20"/>
                <w:szCs w:val="20"/>
              </w:rPr>
            </w:pPr>
            <w:r w:rsidRPr="00F7136D">
              <w:rPr>
                <w:b/>
                <w:sz w:val="20"/>
                <w:szCs w:val="20"/>
              </w:rPr>
              <w:t>Değerlendirme Yöntemleri:</w:t>
            </w:r>
            <w:r w:rsidRPr="00F7136D">
              <w:rPr>
                <w:b/>
                <w:color w:val="FF0000"/>
                <w:sz w:val="20"/>
                <w:szCs w:val="20"/>
              </w:rPr>
              <w:t xml:space="preserve"> </w:t>
            </w:r>
          </w:p>
          <w:p w14:paraId="12162A87" w14:textId="11EEAEB6" w:rsidR="004B014F" w:rsidRPr="00F7136D" w:rsidRDefault="004B014F" w:rsidP="00F7136D">
            <w:pPr>
              <w:rPr>
                <w:sz w:val="20"/>
                <w:szCs w:val="20"/>
              </w:rPr>
            </w:pPr>
            <w:r w:rsidRPr="00F7136D">
              <w:rPr>
                <w:sz w:val="20"/>
                <w:szCs w:val="20"/>
              </w:rPr>
              <w:t xml:space="preserve">(Değerlendirme yöntemi, öğrenme </w:t>
            </w:r>
            <w:r w:rsidR="00216C33">
              <w:rPr>
                <w:sz w:val="20"/>
                <w:szCs w:val="20"/>
              </w:rPr>
              <w:t>kazanım</w:t>
            </w:r>
            <w:r w:rsidRPr="00F7136D">
              <w:rPr>
                <w:sz w:val="20"/>
                <w:szCs w:val="20"/>
              </w:rPr>
              <w:t>ları ve derste kullanılan öğretim teknikleri ile uyumlu olmalıdır)</w:t>
            </w:r>
          </w:p>
          <w:p w14:paraId="776A3469" w14:textId="77777777" w:rsidR="004B014F" w:rsidRPr="00F7136D" w:rsidRDefault="004B014F" w:rsidP="00F7136D">
            <w:pPr>
              <w:rPr>
                <w:color w:val="000000"/>
                <w:sz w:val="20"/>
                <w:szCs w:val="20"/>
              </w:rPr>
            </w:pPr>
            <w:r w:rsidRPr="00F7136D">
              <w:rPr>
                <w:sz w:val="20"/>
                <w:szCs w:val="20"/>
              </w:rPr>
              <w:t xml:space="preserve"> </w:t>
            </w:r>
            <w:r w:rsidRPr="00F7136D">
              <w:rPr>
                <w:color w:val="000000"/>
                <w:sz w:val="20"/>
                <w:szCs w:val="20"/>
              </w:rPr>
              <w:t>Dersin değerlendirilmesinde yarıyıl içi hesaplamaların belirlenmesinde vize not ortalamalarının % 50, uygulama not ortalamasının % 50 alınarak hesaplanacaktır. Yarıyıl başarı not ise yarıyıl içi notunun % 60 ve final notunun % 40 alınarak belirlenecektir.</w:t>
            </w:r>
          </w:p>
          <w:p w14:paraId="4069A943" w14:textId="77777777" w:rsidR="004B014F" w:rsidRPr="00F7136D" w:rsidRDefault="004B014F" w:rsidP="00F7136D">
            <w:pPr>
              <w:rPr>
                <w:sz w:val="20"/>
                <w:szCs w:val="20"/>
              </w:rPr>
            </w:pPr>
          </w:p>
        </w:tc>
      </w:tr>
      <w:tr w:rsidR="004B014F" w:rsidRPr="00F7136D" w14:paraId="5B2F8C01" w14:textId="77777777" w:rsidTr="000A4EA2">
        <w:trPr>
          <w:trHeight w:val="139"/>
        </w:trPr>
        <w:tc>
          <w:tcPr>
            <w:tcW w:w="3051" w:type="dxa"/>
          </w:tcPr>
          <w:p w14:paraId="064D207D" w14:textId="77777777" w:rsidR="004B014F" w:rsidRPr="00F7136D" w:rsidRDefault="004B014F" w:rsidP="00F7136D">
            <w:pPr>
              <w:jc w:val="center"/>
              <w:rPr>
                <w:b/>
                <w:sz w:val="20"/>
                <w:szCs w:val="20"/>
              </w:rPr>
            </w:pPr>
          </w:p>
        </w:tc>
        <w:tc>
          <w:tcPr>
            <w:tcW w:w="3015" w:type="dxa"/>
          </w:tcPr>
          <w:p w14:paraId="57E4013F" w14:textId="77777777" w:rsidR="004B014F" w:rsidRPr="00F7136D" w:rsidRDefault="004B014F" w:rsidP="00F7136D">
            <w:pPr>
              <w:jc w:val="center"/>
              <w:rPr>
                <w:b/>
                <w:sz w:val="20"/>
                <w:szCs w:val="20"/>
              </w:rPr>
            </w:pPr>
            <w:r w:rsidRPr="00F7136D">
              <w:rPr>
                <w:sz w:val="20"/>
                <w:szCs w:val="20"/>
              </w:rPr>
              <w:t>Varsa (X) olarak işaretleyiniz</w:t>
            </w:r>
          </w:p>
        </w:tc>
        <w:tc>
          <w:tcPr>
            <w:tcW w:w="3285" w:type="dxa"/>
          </w:tcPr>
          <w:p w14:paraId="6110C3AC" w14:textId="77777777" w:rsidR="004B014F" w:rsidRPr="00F7136D" w:rsidRDefault="004B014F" w:rsidP="00F7136D">
            <w:pPr>
              <w:jc w:val="center"/>
              <w:rPr>
                <w:b/>
                <w:sz w:val="20"/>
                <w:szCs w:val="20"/>
              </w:rPr>
            </w:pPr>
            <w:r w:rsidRPr="00F7136D">
              <w:rPr>
                <w:sz w:val="20"/>
                <w:szCs w:val="20"/>
              </w:rPr>
              <w:t>Yüzde (%)</w:t>
            </w:r>
          </w:p>
        </w:tc>
      </w:tr>
      <w:tr w:rsidR="00430330" w:rsidRPr="00F7136D" w14:paraId="2C5F504E" w14:textId="77777777" w:rsidTr="000A4EA2">
        <w:tc>
          <w:tcPr>
            <w:tcW w:w="3051" w:type="dxa"/>
            <w:vAlign w:val="center"/>
          </w:tcPr>
          <w:p w14:paraId="4A1AD921" w14:textId="77777777" w:rsidR="00430330" w:rsidRPr="00F7136D" w:rsidRDefault="00430330" w:rsidP="00430330">
            <w:pPr>
              <w:autoSpaceDE w:val="0"/>
              <w:autoSpaceDN w:val="0"/>
              <w:adjustRightInd w:val="0"/>
              <w:rPr>
                <w:sz w:val="20"/>
                <w:szCs w:val="20"/>
              </w:rPr>
            </w:pPr>
            <w:r w:rsidRPr="00F7136D">
              <w:rPr>
                <w:b/>
                <w:sz w:val="20"/>
                <w:szCs w:val="20"/>
              </w:rPr>
              <w:t>Yarıyıl İçi / Sonu Çalışmaları</w:t>
            </w:r>
          </w:p>
        </w:tc>
        <w:tc>
          <w:tcPr>
            <w:tcW w:w="3015" w:type="dxa"/>
            <w:vAlign w:val="center"/>
          </w:tcPr>
          <w:p w14:paraId="0308ADDE" w14:textId="77777777" w:rsidR="00430330" w:rsidRPr="00430330" w:rsidRDefault="00430330" w:rsidP="00430330">
            <w:pPr>
              <w:autoSpaceDE w:val="0"/>
              <w:autoSpaceDN w:val="0"/>
              <w:adjustRightInd w:val="0"/>
              <w:jc w:val="center"/>
              <w:rPr>
                <w:sz w:val="20"/>
                <w:szCs w:val="20"/>
              </w:rPr>
            </w:pPr>
          </w:p>
        </w:tc>
        <w:tc>
          <w:tcPr>
            <w:tcW w:w="3285" w:type="dxa"/>
            <w:vAlign w:val="center"/>
          </w:tcPr>
          <w:p w14:paraId="7F02E02E" w14:textId="77777777" w:rsidR="00430330" w:rsidRPr="00430330" w:rsidRDefault="00430330" w:rsidP="00430330">
            <w:pPr>
              <w:autoSpaceDE w:val="0"/>
              <w:autoSpaceDN w:val="0"/>
              <w:adjustRightInd w:val="0"/>
              <w:jc w:val="center"/>
              <w:rPr>
                <w:sz w:val="20"/>
                <w:szCs w:val="20"/>
              </w:rPr>
            </w:pPr>
          </w:p>
        </w:tc>
      </w:tr>
      <w:tr w:rsidR="00430330" w:rsidRPr="00F7136D" w14:paraId="18D37992" w14:textId="77777777" w:rsidTr="000A4EA2">
        <w:tc>
          <w:tcPr>
            <w:tcW w:w="3051" w:type="dxa"/>
            <w:vAlign w:val="center"/>
          </w:tcPr>
          <w:p w14:paraId="5F989A06" w14:textId="77777777" w:rsidR="00430330" w:rsidRPr="00F7136D" w:rsidRDefault="00430330" w:rsidP="00430330">
            <w:pPr>
              <w:autoSpaceDE w:val="0"/>
              <w:autoSpaceDN w:val="0"/>
              <w:adjustRightInd w:val="0"/>
              <w:ind w:left="708"/>
              <w:rPr>
                <w:b/>
                <w:sz w:val="20"/>
                <w:szCs w:val="20"/>
              </w:rPr>
            </w:pPr>
            <w:r w:rsidRPr="00F7136D">
              <w:rPr>
                <w:b/>
                <w:sz w:val="20"/>
                <w:szCs w:val="20"/>
              </w:rPr>
              <w:t>Ara Sınav</w:t>
            </w:r>
          </w:p>
        </w:tc>
        <w:tc>
          <w:tcPr>
            <w:tcW w:w="3015" w:type="dxa"/>
            <w:vAlign w:val="center"/>
          </w:tcPr>
          <w:p w14:paraId="1878D672" w14:textId="77777777" w:rsidR="00430330" w:rsidRPr="00430330" w:rsidRDefault="00430330" w:rsidP="00430330">
            <w:pPr>
              <w:autoSpaceDE w:val="0"/>
              <w:autoSpaceDN w:val="0"/>
              <w:adjustRightInd w:val="0"/>
              <w:jc w:val="center"/>
              <w:rPr>
                <w:sz w:val="20"/>
                <w:szCs w:val="20"/>
              </w:rPr>
            </w:pPr>
            <w:r w:rsidRPr="00430330">
              <w:rPr>
                <w:sz w:val="20"/>
                <w:szCs w:val="20"/>
              </w:rPr>
              <w:t>X</w:t>
            </w:r>
          </w:p>
          <w:p w14:paraId="1A7EFF6D" w14:textId="77777777" w:rsidR="00430330" w:rsidRPr="00430330" w:rsidRDefault="00430330" w:rsidP="00430330">
            <w:pPr>
              <w:autoSpaceDE w:val="0"/>
              <w:autoSpaceDN w:val="0"/>
              <w:adjustRightInd w:val="0"/>
              <w:jc w:val="center"/>
              <w:rPr>
                <w:sz w:val="20"/>
                <w:szCs w:val="20"/>
              </w:rPr>
            </w:pPr>
          </w:p>
        </w:tc>
        <w:tc>
          <w:tcPr>
            <w:tcW w:w="3285" w:type="dxa"/>
            <w:vAlign w:val="center"/>
          </w:tcPr>
          <w:p w14:paraId="1519C627" w14:textId="772FCEC4" w:rsidR="00430330" w:rsidRPr="00430330" w:rsidRDefault="00430330" w:rsidP="00430330">
            <w:pPr>
              <w:autoSpaceDE w:val="0"/>
              <w:autoSpaceDN w:val="0"/>
              <w:adjustRightInd w:val="0"/>
              <w:rPr>
                <w:sz w:val="20"/>
                <w:szCs w:val="20"/>
              </w:rPr>
            </w:pPr>
            <w:r w:rsidRPr="00430330">
              <w:rPr>
                <w:b/>
                <w:sz w:val="20"/>
                <w:szCs w:val="20"/>
              </w:rPr>
              <w:t xml:space="preserve">    </w:t>
            </w:r>
            <w:r w:rsidRPr="00430330">
              <w:rPr>
                <w:sz w:val="20"/>
                <w:szCs w:val="20"/>
              </w:rPr>
              <w:t>%50</w:t>
            </w:r>
          </w:p>
        </w:tc>
      </w:tr>
      <w:tr w:rsidR="00430330" w:rsidRPr="00F7136D" w14:paraId="736B2A09" w14:textId="77777777" w:rsidTr="000A4EA2">
        <w:tc>
          <w:tcPr>
            <w:tcW w:w="3051" w:type="dxa"/>
            <w:vAlign w:val="center"/>
          </w:tcPr>
          <w:p w14:paraId="03EBA0BF" w14:textId="77777777" w:rsidR="00430330" w:rsidRPr="00F7136D" w:rsidRDefault="00430330" w:rsidP="00430330">
            <w:pPr>
              <w:autoSpaceDE w:val="0"/>
              <w:autoSpaceDN w:val="0"/>
              <w:adjustRightInd w:val="0"/>
              <w:ind w:left="708"/>
              <w:rPr>
                <w:b/>
                <w:sz w:val="20"/>
                <w:szCs w:val="20"/>
              </w:rPr>
            </w:pPr>
            <w:r w:rsidRPr="00F7136D">
              <w:rPr>
                <w:b/>
                <w:sz w:val="20"/>
                <w:szCs w:val="20"/>
              </w:rPr>
              <w:t>Uygulama</w:t>
            </w:r>
          </w:p>
        </w:tc>
        <w:tc>
          <w:tcPr>
            <w:tcW w:w="3015" w:type="dxa"/>
            <w:vAlign w:val="center"/>
          </w:tcPr>
          <w:p w14:paraId="0182768A" w14:textId="528D874F" w:rsidR="00430330" w:rsidRPr="00430330" w:rsidRDefault="00430330" w:rsidP="00430330">
            <w:pPr>
              <w:autoSpaceDE w:val="0"/>
              <w:autoSpaceDN w:val="0"/>
              <w:adjustRightInd w:val="0"/>
              <w:jc w:val="center"/>
              <w:rPr>
                <w:sz w:val="20"/>
                <w:szCs w:val="20"/>
              </w:rPr>
            </w:pPr>
            <w:r w:rsidRPr="00430330">
              <w:rPr>
                <w:sz w:val="20"/>
                <w:szCs w:val="20"/>
              </w:rPr>
              <w:t>X</w:t>
            </w:r>
          </w:p>
        </w:tc>
        <w:tc>
          <w:tcPr>
            <w:tcW w:w="3285" w:type="dxa"/>
            <w:vAlign w:val="center"/>
          </w:tcPr>
          <w:p w14:paraId="050A33A0" w14:textId="227F6EA7" w:rsidR="00430330" w:rsidRPr="00430330" w:rsidRDefault="00430330" w:rsidP="00430330">
            <w:pPr>
              <w:autoSpaceDE w:val="0"/>
              <w:autoSpaceDN w:val="0"/>
              <w:adjustRightInd w:val="0"/>
              <w:rPr>
                <w:sz w:val="20"/>
                <w:szCs w:val="20"/>
              </w:rPr>
            </w:pPr>
            <w:r w:rsidRPr="00430330">
              <w:rPr>
                <w:sz w:val="20"/>
                <w:szCs w:val="20"/>
              </w:rPr>
              <w:t xml:space="preserve">    %50</w:t>
            </w:r>
          </w:p>
        </w:tc>
      </w:tr>
      <w:tr w:rsidR="00430330" w:rsidRPr="00F7136D" w14:paraId="097A345D" w14:textId="77777777" w:rsidTr="000A4EA2">
        <w:tc>
          <w:tcPr>
            <w:tcW w:w="3051" w:type="dxa"/>
            <w:vAlign w:val="center"/>
          </w:tcPr>
          <w:p w14:paraId="71388759" w14:textId="77777777" w:rsidR="00430330" w:rsidRPr="00F7136D" w:rsidRDefault="00430330" w:rsidP="00430330">
            <w:pPr>
              <w:autoSpaceDE w:val="0"/>
              <w:autoSpaceDN w:val="0"/>
              <w:adjustRightInd w:val="0"/>
              <w:ind w:left="708"/>
              <w:rPr>
                <w:b/>
                <w:sz w:val="20"/>
                <w:szCs w:val="20"/>
              </w:rPr>
            </w:pPr>
            <w:r w:rsidRPr="00F7136D">
              <w:rPr>
                <w:b/>
                <w:sz w:val="20"/>
                <w:szCs w:val="20"/>
              </w:rPr>
              <w:t>Ödev/Sunum</w:t>
            </w:r>
          </w:p>
        </w:tc>
        <w:tc>
          <w:tcPr>
            <w:tcW w:w="3015" w:type="dxa"/>
            <w:vAlign w:val="center"/>
          </w:tcPr>
          <w:p w14:paraId="20AD4776" w14:textId="77777777" w:rsidR="00430330" w:rsidRPr="00430330" w:rsidRDefault="00430330" w:rsidP="00430330">
            <w:pPr>
              <w:autoSpaceDE w:val="0"/>
              <w:autoSpaceDN w:val="0"/>
              <w:adjustRightInd w:val="0"/>
              <w:jc w:val="center"/>
              <w:rPr>
                <w:color w:val="FF0000"/>
                <w:sz w:val="20"/>
                <w:szCs w:val="20"/>
              </w:rPr>
            </w:pPr>
          </w:p>
        </w:tc>
        <w:tc>
          <w:tcPr>
            <w:tcW w:w="3285" w:type="dxa"/>
            <w:vAlign w:val="center"/>
          </w:tcPr>
          <w:p w14:paraId="329B4386" w14:textId="77777777" w:rsidR="00430330" w:rsidRPr="00430330" w:rsidRDefault="00430330" w:rsidP="00430330">
            <w:pPr>
              <w:autoSpaceDE w:val="0"/>
              <w:autoSpaceDN w:val="0"/>
              <w:adjustRightInd w:val="0"/>
              <w:jc w:val="center"/>
              <w:rPr>
                <w:sz w:val="20"/>
                <w:szCs w:val="20"/>
              </w:rPr>
            </w:pPr>
          </w:p>
        </w:tc>
      </w:tr>
      <w:tr w:rsidR="00430330" w:rsidRPr="00F7136D" w14:paraId="0C5EEBC9" w14:textId="77777777" w:rsidTr="000A4EA2">
        <w:tc>
          <w:tcPr>
            <w:tcW w:w="3051" w:type="dxa"/>
            <w:vAlign w:val="center"/>
          </w:tcPr>
          <w:p w14:paraId="30378E9B" w14:textId="77777777" w:rsidR="00430330" w:rsidRPr="00F7136D" w:rsidRDefault="00430330" w:rsidP="00430330">
            <w:pPr>
              <w:autoSpaceDE w:val="0"/>
              <w:autoSpaceDN w:val="0"/>
              <w:adjustRightInd w:val="0"/>
              <w:ind w:left="708"/>
              <w:rPr>
                <w:b/>
                <w:sz w:val="20"/>
                <w:szCs w:val="20"/>
              </w:rPr>
            </w:pPr>
            <w:r w:rsidRPr="00F7136D">
              <w:rPr>
                <w:b/>
                <w:sz w:val="20"/>
                <w:szCs w:val="20"/>
              </w:rPr>
              <w:t>Proje</w:t>
            </w:r>
          </w:p>
        </w:tc>
        <w:tc>
          <w:tcPr>
            <w:tcW w:w="3015" w:type="dxa"/>
            <w:vAlign w:val="center"/>
          </w:tcPr>
          <w:p w14:paraId="5E669A56" w14:textId="77777777" w:rsidR="00430330" w:rsidRPr="00430330" w:rsidRDefault="00430330" w:rsidP="00430330">
            <w:pPr>
              <w:autoSpaceDE w:val="0"/>
              <w:autoSpaceDN w:val="0"/>
              <w:adjustRightInd w:val="0"/>
              <w:jc w:val="center"/>
              <w:rPr>
                <w:sz w:val="20"/>
                <w:szCs w:val="20"/>
              </w:rPr>
            </w:pPr>
          </w:p>
        </w:tc>
        <w:tc>
          <w:tcPr>
            <w:tcW w:w="3285" w:type="dxa"/>
            <w:vAlign w:val="center"/>
          </w:tcPr>
          <w:p w14:paraId="213BC0C4" w14:textId="77777777" w:rsidR="00430330" w:rsidRPr="00430330" w:rsidRDefault="00430330" w:rsidP="00430330">
            <w:pPr>
              <w:autoSpaceDE w:val="0"/>
              <w:autoSpaceDN w:val="0"/>
              <w:adjustRightInd w:val="0"/>
              <w:jc w:val="center"/>
              <w:rPr>
                <w:sz w:val="20"/>
                <w:szCs w:val="20"/>
              </w:rPr>
            </w:pPr>
          </w:p>
        </w:tc>
      </w:tr>
      <w:tr w:rsidR="00430330" w:rsidRPr="00F7136D" w14:paraId="09BC2572" w14:textId="77777777" w:rsidTr="000A4EA2">
        <w:tc>
          <w:tcPr>
            <w:tcW w:w="3051" w:type="dxa"/>
            <w:vAlign w:val="center"/>
          </w:tcPr>
          <w:p w14:paraId="3088238F" w14:textId="77777777" w:rsidR="00430330" w:rsidRPr="00F7136D" w:rsidRDefault="00430330" w:rsidP="00430330">
            <w:pPr>
              <w:autoSpaceDE w:val="0"/>
              <w:autoSpaceDN w:val="0"/>
              <w:adjustRightInd w:val="0"/>
              <w:ind w:left="708"/>
              <w:rPr>
                <w:b/>
                <w:sz w:val="20"/>
                <w:szCs w:val="20"/>
              </w:rPr>
            </w:pPr>
            <w:r w:rsidRPr="00F7136D">
              <w:rPr>
                <w:b/>
                <w:sz w:val="20"/>
                <w:szCs w:val="20"/>
              </w:rPr>
              <w:t xml:space="preserve">Laboratuvar </w:t>
            </w:r>
          </w:p>
        </w:tc>
        <w:tc>
          <w:tcPr>
            <w:tcW w:w="3015" w:type="dxa"/>
            <w:vAlign w:val="center"/>
          </w:tcPr>
          <w:p w14:paraId="71C8FEDC" w14:textId="77777777" w:rsidR="00430330" w:rsidRPr="00430330" w:rsidRDefault="00430330" w:rsidP="00430330">
            <w:pPr>
              <w:autoSpaceDE w:val="0"/>
              <w:autoSpaceDN w:val="0"/>
              <w:adjustRightInd w:val="0"/>
              <w:jc w:val="center"/>
              <w:rPr>
                <w:sz w:val="20"/>
                <w:szCs w:val="20"/>
              </w:rPr>
            </w:pPr>
          </w:p>
        </w:tc>
        <w:tc>
          <w:tcPr>
            <w:tcW w:w="3285" w:type="dxa"/>
            <w:vAlign w:val="center"/>
          </w:tcPr>
          <w:p w14:paraId="46E63CED" w14:textId="77777777" w:rsidR="00430330" w:rsidRPr="00430330" w:rsidRDefault="00430330" w:rsidP="00430330">
            <w:pPr>
              <w:autoSpaceDE w:val="0"/>
              <w:autoSpaceDN w:val="0"/>
              <w:adjustRightInd w:val="0"/>
              <w:rPr>
                <w:sz w:val="20"/>
                <w:szCs w:val="20"/>
              </w:rPr>
            </w:pPr>
          </w:p>
        </w:tc>
      </w:tr>
      <w:tr w:rsidR="00430330" w:rsidRPr="00F7136D" w14:paraId="701FA17E" w14:textId="77777777" w:rsidTr="000A4EA2">
        <w:tc>
          <w:tcPr>
            <w:tcW w:w="3051" w:type="dxa"/>
            <w:vAlign w:val="center"/>
          </w:tcPr>
          <w:p w14:paraId="11F5359F" w14:textId="77777777" w:rsidR="00430330" w:rsidRPr="00F7136D" w:rsidRDefault="00430330" w:rsidP="00430330">
            <w:pPr>
              <w:autoSpaceDE w:val="0"/>
              <w:autoSpaceDN w:val="0"/>
              <w:adjustRightInd w:val="0"/>
              <w:ind w:left="708"/>
              <w:rPr>
                <w:b/>
                <w:sz w:val="20"/>
                <w:szCs w:val="20"/>
              </w:rPr>
            </w:pPr>
            <w:r w:rsidRPr="00F7136D">
              <w:rPr>
                <w:b/>
                <w:sz w:val="20"/>
                <w:szCs w:val="20"/>
              </w:rPr>
              <w:t xml:space="preserve">Final Sınavı </w:t>
            </w:r>
          </w:p>
        </w:tc>
        <w:tc>
          <w:tcPr>
            <w:tcW w:w="3015" w:type="dxa"/>
            <w:vAlign w:val="center"/>
          </w:tcPr>
          <w:p w14:paraId="0716D8E0" w14:textId="4FBFD4EE" w:rsidR="00430330" w:rsidRPr="00430330" w:rsidRDefault="00430330" w:rsidP="00430330">
            <w:pPr>
              <w:autoSpaceDE w:val="0"/>
              <w:autoSpaceDN w:val="0"/>
              <w:adjustRightInd w:val="0"/>
              <w:ind w:left="708"/>
              <w:rPr>
                <w:sz w:val="20"/>
                <w:szCs w:val="20"/>
              </w:rPr>
            </w:pPr>
            <w:r w:rsidRPr="00430330">
              <w:rPr>
                <w:sz w:val="20"/>
                <w:szCs w:val="20"/>
              </w:rPr>
              <w:t xml:space="preserve">         X</w:t>
            </w:r>
          </w:p>
        </w:tc>
        <w:tc>
          <w:tcPr>
            <w:tcW w:w="3285" w:type="dxa"/>
            <w:vAlign w:val="center"/>
          </w:tcPr>
          <w:p w14:paraId="128AC120" w14:textId="17DF2A3E" w:rsidR="00430330" w:rsidRPr="00430330" w:rsidRDefault="00430330" w:rsidP="00430330">
            <w:pPr>
              <w:autoSpaceDE w:val="0"/>
              <w:autoSpaceDN w:val="0"/>
              <w:adjustRightInd w:val="0"/>
              <w:rPr>
                <w:color w:val="0000FF"/>
                <w:sz w:val="20"/>
                <w:szCs w:val="20"/>
              </w:rPr>
            </w:pPr>
            <w:r w:rsidRPr="00430330">
              <w:rPr>
                <w:b/>
                <w:sz w:val="20"/>
                <w:szCs w:val="20"/>
              </w:rPr>
              <w:t xml:space="preserve">    </w:t>
            </w:r>
            <w:r w:rsidRPr="00430330">
              <w:rPr>
                <w:sz w:val="20"/>
                <w:szCs w:val="20"/>
              </w:rPr>
              <w:t>%50</w:t>
            </w:r>
          </w:p>
        </w:tc>
      </w:tr>
      <w:tr w:rsidR="004B014F" w:rsidRPr="00F7136D" w14:paraId="32191791" w14:textId="77777777" w:rsidTr="000A4EA2">
        <w:tc>
          <w:tcPr>
            <w:tcW w:w="9351" w:type="dxa"/>
            <w:gridSpan w:val="3"/>
            <w:vAlign w:val="center"/>
          </w:tcPr>
          <w:p w14:paraId="088359CF" w14:textId="77777777" w:rsidR="004B014F" w:rsidRPr="00F7136D" w:rsidRDefault="004B014F" w:rsidP="00F7136D">
            <w:pPr>
              <w:autoSpaceDE w:val="0"/>
              <w:autoSpaceDN w:val="0"/>
              <w:adjustRightInd w:val="0"/>
              <w:rPr>
                <w:b/>
                <w:sz w:val="20"/>
                <w:szCs w:val="20"/>
              </w:rPr>
            </w:pPr>
            <w:r w:rsidRPr="00F7136D">
              <w:rPr>
                <w:b/>
                <w:sz w:val="20"/>
                <w:szCs w:val="20"/>
              </w:rPr>
              <w:t xml:space="preserve">Değerlendirme Yöntemlerine İlişkin Açıklamalar:  </w:t>
            </w:r>
          </w:p>
        </w:tc>
      </w:tr>
    </w:tbl>
    <w:p w14:paraId="07A9E674" w14:textId="77777777" w:rsidR="004B014F" w:rsidRPr="00F7136D" w:rsidRDefault="004B014F" w:rsidP="00F7136D">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B014F" w:rsidRPr="00F7136D" w14:paraId="42D56E77" w14:textId="77777777" w:rsidTr="000A4EA2">
        <w:trPr>
          <w:trHeight w:val="1275"/>
        </w:trPr>
        <w:tc>
          <w:tcPr>
            <w:tcW w:w="9356" w:type="dxa"/>
          </w:tcPr>
          <w:p w14:paraId="7C09B4ED" w14:textId="195E7ED1" w:rsidR="00430330" w:rsidRPr="00430330" w:rsidRDefault="00430330" w:rsidP="00430330">
            <w:pPr>
              <w:rPr>
                <w:color w:val="000000"/>
                <w:sz w:val="20"/>
                <w:szCs w:val="20"/>
              </w:rPr>
            </w:pPr>
            <w:r w:rsidRPr="00430330">
              <w:rPr>
                <w:b/>
                <w:color w:val="000000"/>
                <w:sz w:val="20"/>
                <w:szCs w:val="20"/>
              </w:rPr>
              <w:t xml:space="preserve">Değerlendirme Kriteri: </w:t>
            </w:r>
            <w:r w:rsidRPr="00430330">
              <w:rPr>
                <w:color w:val="000000"/>
                <w:sz w:val="20"/>
                <w:szCs w:val="20"/>
              </w:rPr>
              <w:t xml:space="preserve">(Öğrenme </w:t>
            </w:r>
            <w:r w:rsidR="00216C33">
              <w:rPr>
                <w:color w:val="000000"/>
                <w:sz w:val="20"/>
                <w:szCs w:val="20"/>
              </w:rPr>
              <w:t>kazanım</w:t>
            </w:r>
            <w:r w:rsidRPr="00430330">
              <w:rPr>
                <w:color w:val="000000"/>
                <w:sz w:val="20"/>
                <w:szCs w:val="20"/>
              </w:rPr>
              <w:t>larının hangi boyutları hangi değerlendirme kriteri ile ölçülüyor? Değerlendirme kriterleri öğrenme yöntemleri ile ilişkilendirilmelidir.)</w:t>
            </w:r>
          </w:p>
          <w:p w14:paraId="0A0BF58D" w14:textId="77777777" w:rsidR="00430330" w:rsidRPr="00430330" w:rsidRDefault="00430330" w:rsidP="00430330">
            <w:pPr>
              <w:autoSpaceDE w:val="0"/>
              <w:autoSpaceDN w:val="0"/>
              <w:adjustRightInd w:val="0"/>
              <w:rPr>
                <w:sz w:val="20"/>
                <w:szCs w:val="20"/>
              </w:rPr>
            </w:pPr>
            <w:r w:rsidRPr="00430330">
              <w:rPr>
                <w:sz w:val="20"/>
                <w:szCs w:val="20"/>
              </w:rPr>
              <w:t>Dersin değerlendirilmesinde yarıyıl içi notunun (Ara sınav notunun %50 si + Uygulama notunun %50 si) yüzde 50’si ile final notunun % 50’si ders başarı notu olarak belirlenecektir.</w:t>
            </w:r>
          </w:p>
          <w:p w14:paraId="119601F2" w14:textId="7FC91334" w:rsidR="004B014F" w:rsidRPr="00F7136D" w:rsidRDefault="00430330" w:rsidP="00430330">
            <w:pPr>
              <w:rPr>
                <w:sz w:val="20"/>
                <w:szCs w:val="20"/>
              </w:rPr>
            </w:pPr>
            <w:r w:rsidRPr="00430330">
              <w:rPr>
                <w:sz w:val="20"/>
                <w:szCs w:val="20"/>
              </w:rPr>
              <w:t>Ders Başarı Notu: %50 yarıyıl içi notu (Ara sınav notunun %50 si + Uygulama notunun %50 si) +%50 final notu</w:t>
            </w:r>
          </w:p>
        </w:tc>
      </w:tr>
    </w:tbl>
    <w:p w14:paraId="10FBA4FF" w14:textId="77777777" w:rsidR="004B014F" w:rsidRPr="00F7136D" w:rsidRDefault="004B014F" w:rsidP="00F7136D">
      <w:pPr>
        <w:jc w:val="both"/>
        <w:rPr>
          <w:sz w:val="20"/>
          <w:szCs w:val="20"/>
        </w:rPr>
      </w:pPr>
    </w:p>
    <w:p w14:paraId="20F59558" w14:textId="77777777" w:rsidR="004B014F" w:rsidRPr="00F7136D" w:rsidRDefault="004B014F" w:rsidP="00F7136D">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6"/>
      </w:tblGrid>
      <w:tr w:rsidR="004B014F" w:rsidRPr="00F7136D" w14:paraId="6EF69E25" w14:textId="77777777" w:rsidTr="00410B4D">
        <w:tc>
          <w:tcPr>
            <w:tcW w:w="9356" w:type="dxa"/>
          </w:tcPr>
          <w:p w14:paraId="086F081F" w14:textId="77777777" w:rsidR="004B014F" w:rsidRPr="00B125FF" w:rsidRDefault="004B014F" w:rsidP="00F7136D">
            <w:pPr>
              <w:rPr>
                <w:b/>
                <w:sz w:val="20"/>
                <w:szCs w:val="20"/>
              </w:rPr>
            </w:pPr>
            <w:r w:rsidRPr="00B125FF">
              <w:rPr>
                <w:b/>
                <w:sz w:val="20"/>
                <w:szCs w:val="20"/>
              </w:rPr>
              <w:t xml:space="preserve">Ders İçin Önerilen Kaynaklar: </w:t>
            </w:r>
          </w:p>
          <w:p w14:paraId="5F62BBC3" w14:textId="77777777" w:rsidR="004B014F" w:rsidRPr="00B125FF" w:rsidRDefault="004B014F" w:rsidP="001959C0">
            <w:pPr>
              <w:numPr>
                <w:ilvl w:val="0"/>
                <w:numId w:val="9"/>
              </w:numPr>
              <w:jc w:val="both"/>
              <w:rPr>
                <w:sz w:val="20"/>
                <w:szCs w:val="20"/>
              </w:rPr>
            </w:pPr>
            <w:r w:rsidRPr="00B125FF">
              <w:rPr>
                <w:sz w:val="20"/>
                <w:szCs w:val="20"/>
              </w:rPr>
              <w:t xml:space="preserve">Phipps W.J., Sands J.K., Marek J.F., Medical Surgical Nursing Concept and Clinical Practice, Mosby Year Book, Philidelphia, 1999. </w:t>
            </w:r>
          </w:p>
          <w:p w14:paraId="69CA06D9" w14:textId="77777777" w:rsidR="004B014F" w:rsidRPr="00B125FF" w:rsidRDefault="004B014F" w:rsidP="001959C0">
            <w:pPr>
              <w:numPr>
                <w:ilvl w:val="0"/>
                <w:numId w:val="9"/>
              </w:numPr>
              <w:jc w:val="both"/>
              <w:rPr>
                <w:sz w:val="20"/>
                <w:szCs w:val="20"/>
              </w:rPr>
            </w:pPr>
            <w:r w:rsidRPr="00B125FF">
              <w:rPr>
                <w:sz w:val="20"/>
                <w:szCs w:val="20"/>
              </w:rPr>
              <w:t>Akdemir N., Birol L., İç Hastalıkları ve Hemşirelik Bakımı, 2004, Vehbi Koç Vakfı Yayınları, İstanbul, 2004.</w:t>
            </w:r>
          </w:p>
          <w:p w14:paraId="067598F7" w14:textId="77777777" w:rsidR="004B014F" w:rsidRPr="00B125FF" w:rsidRDefault="004B014F" w:rsidP="001959C0">
            <w:pPr>
              <w:numPr>
                <w:ilvl w:val="0"/>
                <w:numId w:val="9"/>
              </w:numPr>
              <w:jc w:val="both"/>
              <w:rPr>
                <w:sz w:val="20"/>
                <w:szCs w:val="20"/>
              </w:rPr>
            </w:pPr>
            <w:r w:rsidRPr="00B125FF">
              <w:rPr>
                <w:rFonts w:eastAsia="Calibri"/>
                <w:sz w:val="20"/>
                <w:szCs w:val="20"/>
              </w:rPr>
              <w:t>Karadokovan A., Aslan F., Dahili ve Cerrahi Hastalıklarda Bakım, Nobel Kitabevi, Adana, 2010.</w:t>
            </w:r>
          </w:p>
          <w:p w14:paraId="6879DEF2" w14:textId="77777777" w:rsidR="004B014F" w:rsidRPr="00B125FF" w:rsidRDefault="004B014F" w:rsidP="001959C0">
            <w:pPr>
              <w:pStyle w:val="ListeParagraf"/>
              <w:numPr>
                <w:ilvl w:val="0"/>
                <w:numId w:val="9"/>
              </w:numPr>
              <w:jc w:val="both"/>
              <w:rPr>
                <w:sz w:val="20"/>
                <w:szCs w:val="20"/>
              </w:rPr>
            </w:pPr>
            <w:r w:rsidRPr="00B125FF">
              <w:rPr>
                <w:sz w:val="20"/>
                <w:szCs w:val="20"/>
              </w:rPr>
              <w:t xml:space="preserve">Durna Z., Kronik Hastalıklar ve Bakım, Nobel Tıp Kitabevleri, İstanbul, 2012. </w:t>
            </w:r>
          </w:p>
          <w:p w14:paraId="266AD1FE" w14:textId="77777777" w:rsidR="004B014F" w:rsidRPr="00B125FF" w:rsidRDefault="004B014F" w:rsidP="001959C0">
            <w:pPr>
              <w:pStyle w:val="ListeParagraf"/>
              <w:numPr>
                <w:ilvl w:val="0"/>
                <w:numId w:val="9"/>
              </w:numPr>
              <w:jc w:val="both"/>
              <w:rPr>
                <w:sz w:val="20"/>
                <w:szCs w:val="20"/>
              </w:rPr>
            </w:pPr>
            <w:r w:rsidRPr="00B125FF">
              <w:rPr>
                <w:sz w:val="20"/>
                <w:szCs w:val="20"/>
              </w:rPr>
              <w:t>Standarts of medical care in diabetes, American Diabetes Association, Diabetes Care, 2014, 36(1): 11-50.</w:t>
            </w:r>
          </w:p>
          <w:p w14:paraId="6B06BC36" w14:textId="77777777" w:rsidR="004B014F" w:rsidRPr="00B125FF" w:rsidRDefault="004B014F" w:rsidP="001959C0">
            <w:pPr>
              <w:pStyle w:val="ListeParagraf"/>
              <w:numPr>
                <w:ilvl w:val="0"/>
                <w:numId w:val="9"/>
              </w:numPr>
              <w:jc w:val="both"/>
              <w:rPr>
                <w:sz w:val="20"/>
                <w:szCs w:val="20"/>
              </w:rPr>
            </w:pPr>
            <w:r w:rsidRPr="00B125FF">
              <w:rPr>
                <w:rFonts w:eastAsia="+mn-ea"/>
                <w:kern w:val="24"/>
                <w:sz w:val="20"/>
                <w:szCs w:val="20"/>
              </w:rPr>
              <w:t xml:space="preserve">ADA, </w:t>
            </w:r>
            <w:r w:rsidRPr="00B125FF">
              <w:rPr>
                <w:rFonts w:eastAsia="+mn-ea"/>
                <w:kern w:val="24"/>
                <w:sz w:val="20"/>
                <w:szCs w:val="20"/>
                <w:lang w:val="en-US"/>
              </w:rPr>
              <w:t>Standards of</w:t>
            </w:r>
            <w:r w:rsidRPr="00B125FF">
              <w:rPr>
                <w:rFonts w:eastAsia="+mn-ea"/>
                <w:kern w:val="24"/>
                <w:sz w:val="20"/>
                <w:szCs w:val="20"/>
              </w:rPr>
              <w:t xml:space="preserve"> </w:t>
            </w:r>
            <w:r w:rsidRPr="00B125FF">
              <w:rPr>
                <w:rFonts w:eastAsia="+mn-ea"/>
                <w:kern w:val="24"/>
                <w:sz w:val="20"/>
                <w:szCs w:val="20"/>
                <w:lang w:val="en-US"/>
              </w:rPr>
              <w:t>Medical Care in</w:t>
            </w:r>
            <w:r w:rsidRPr="00B125FF">
              <w:rPr>
                <w:rFonts w:eastAsia="+mn-ea"/>
                <w:kern w:val="24"/>
                <w:sz w:val="20"/>
                <w:szCs w:val="20"/>
              </w:rPr>
              <w:t xml:space="preserve"> </w:t>
            </w:r>
            <w:r w:rsidRPr="00B125FF">
              <w:rPr>
                <w:rFonts w:eastAsia="+mn-ea"/>
                <w:kern w:val="24"/>
                <w:sz w:val="20"/>
                <w:szCs w:val="20"/>
                <w:lang w:val="en-US"/>
              </w:rPr>
              <w:t>Diabetes</w:t>
            </w:r>
            <w:r w:rsidRPr="00B125FF">
              <w:rPr>
                <w:rFonts w:eastAsia="+mn-ea"/>
                <w:kern w:val="24"/>
                <w:sz w:val="20"/>
                <w:szCs w:val="20"/>
              </w:rPr>
              <w:t>,</w:t>
            </w:r>
            <w:r w:rsidRPr="00B125FF">
              <w:rPr>
                <w:rFonts w:eastAsia="+mn-ea"/>
                <w:kern w:val="24"/>
                <w:sz w:val="20"/>
                <w:szCs w:val="20"/>
                <w:lang w:val="en-US"/>
              </w:rPr>
              <w:t>2013.</w:t>
            </w:r>
          </w:p>
          <w:p w14:paraId="7C6F53A2" w14:textId="77777777" w:rsidR="004B014F" w:rsidRPr="00B125FF" w:rsidRDefault="004B014F" w:rsidP="001959C0">
            <w:pPr>
              <w:pStyle w:val="ListeParagraf"/>
              <w:numPr>
                <w:ilvl w:val="0"/>
                <w:numId w:val="9"/>
              </w:numPr>
              <w:jc w:val="both"/>
              <w:rPr>
                <w:sz w:val="20"/>
                <w:szCs w:val="20"/>
              </w:rPr>
            </w:pPr>
            <w:r w:rsidRPr="00B125FF">
              <w:rPr>
                <w:sz w:val="20"/>
                <w:szCs w:val="20"/>
              </w:rPr>
              <w:t xml:space="preserve">International Diabetes Federation, Diabetes Atlas, Sixth edition, 2013, 19-48. </w:t>
            </w:r>
          </w:p>
          <w:p w14:paraId="55E85CF8" w14:textId="77777777" w:rsidR="004B014F" w:rsidRPr="00B125FF" w:rsidRDefault="004B014F" w:rsidP="001959C0">
            <w:pPr>
              <w:pStyle w:val="ListeParagraf"/>
              <w:numPr>
                <w:ilvl w:val="0"/>
                <w:numId w:val="9"/>
              </w:numPr>
              <w:jc w:val="both"/>
              <w:rPr>
                <w:sz w:val="20"/>
                <w:szCs w:val="20"/>
              </w:rPr>
            </w:pPr>
            <w:r w:rsidRPr="00B125FF">
              <w:rPr>
                <w:rFonts w:eastAsia="Calibri"/>
                <w:sz w:val="20"/>
                <w:szCs w:val="20"/>
              </w:rPr>
              <w:t>Mancia G., Fagart R., Narkiewicz K., Redon J. et al., The Task Force for the management of arterial hypertension of the European Society of Hypertension (ESH) and of the European Society of Cardiology (ESC), ESH/ESC Guidelines for the management of arterial hypertension, Journal of Hypertension, 2013, 31(7): 1281-1357.</w:t>
            </w:r>
          </w:p>
          <w:p w14:paraId="4E437E52" w14:textId="77777777" w:rsidR="004B014F" w:rsidRPr="00B125FF" w:rsidRDefault="004B014F" w:rsidP="001959C0">
            <w:pPr>
              <w:pStyle w:val="ListeParagraf"/>
              <w:numPr>
                <w:ilvl w:val="0"/>
                <w:numId w:val="9"/>
              </w:numPr>
              <w:jc w:val="both"/>
              <w:rPr>
                <w:sz w:val="20"/>
                <w:szCs w:val="20"/>
              </w:rPr>
            </w:pPr>
            <w:r w:rsidRPr="00B125FF">
              <w:rPr>
                <w:sz w:val="20"/>
                <w:szCs w:val="20"/>
              </w:rPr>
              <w:t>Mancia G., Backer G., Dominiczak A., Cifkova R. Et al., Avrupa Hipertansiyon Derneği (ESH) ve Avrupa Kardiyoloji Derneği (ESC) Arteriyel Hipertansiyon Tedavisi Görev Grubu,  Arteriyel Hipertansiyon Tedavisi Kılavuzu, 2007, Türk Kardiyol. Dern. Arş. Suppl., 3: 25-36.</w:t>
            </w:r>
            <w:r w:rsidRPr="00B125FF">
              <w:rPr>
                <w:sz w:val="20"/>
                <w:szCs w:val="20"/>
              </w:rPr>
              <w:tab/>
            </w:r>
          </w:p>
          <w:p w14:paraId="0E51DCAB" w14:textId="77777777" w:rsidR="004B014F" w:rsidRPr="00B125FF" w:rsidRDefault="004B014F" w:rsidP="001959C0">
            <w:pPr>
              <w:pStyle w:val="ListeParagraf"/>
              <w:numPr>
                <w:ilvl w:val="0"/>
                <w:numId w:val="9"/>
              </w:numPr>
              <w:jc w:val="both"/>
              <w:rPr>
                <w:sz w:val="20"/>
                <w:szCs w:val="20"/>
              </w:rPr>
            </w:pPr>
            <w:r w:rsidRPr="00B125FF">
              <w:rPr>
                <w:sz w:val="20"/>
                <w:szCs w:val="20"/>
              </w:rPr>
              <w:t>A Global Brief on Hypertension, WHO, 2013, 7-37.</w:t>
            </w:r>
          </w:p>
          <w:p w14:paraId="758B4D88" w14:textId="77777777" w:rsidR="004B014F" w:rsidRPr="00B125FF" w:rsidRDefault="004B014F" w:rsidP="00F7136D">
            <w:pPr>
              <w:pStyle w:val="ListeParagraf"/>
              <w:jc w:val="both"/>
              <w:rPr>
                <w:sz w:val="20"/>
                <w:szCs w:val="20"/>
                <w:u w:val="single"/>
              </w:rPr>
            </w:pPr>
            <w:r w:rsidRPr="00B125FF">
              <w:rPr>
                <w:sz w:val="20"/>
                <w:szCs w:val="20"/>
                <w:u w:val="single"/>
              </w:rPr>
              <w:t>http://apps.who.int/iris/bitstream/10665/79059/1/WHO_DCO_WHD_2013.2_eng.pdf</w:t>
            </w:r>
          </w:p>
          <w:p w14:paraId="7C2A4A32" w14:textId="77777777" w:rsidR="004B014F" w:rsidRPr="00B125FF" w:rsidRDefault="004B014F" w:rsidP="00F7136D">
            <w:pPr>
              <w:pStyle w:val="ListeParagraf"/>
              <w:jc w:val="both"/>
              <w:rPr>
                <w:sz w:val="20"/>
                <w:szCs w:val="20"/>
              </w:rPr>
            </w:pPr>
            <w:r w:rsidRPr="00B125FF">
              <w:rPr>
                <w:sz w:val="20"/>
                <w:szCs w:val="20"/>
              </w:rPr>
              <w:t>erişim tarihi: 04.12.14.</w:t>
            </w:r>
          </w:p>
          <w:p w14:paraId="7D6D60AA" w14:textId="77777777" w:rsidR="004B014F" w:rsidRPr="00B125FF" w:rsidRDefault="004B014F" w:rsidP="001959C0">
            <w:pPr>
              <w:pStyle w:val="ListeParagraf"/>
              <w:numPr>
                <w:ilvl w:val="0"/>
                <w:numId w:val="9"/>
              </w:numPr>
              <w:jc w:val="both"/>
              <w:rPr>
                <w:sz w:val="20"/>
                <w:szCs w:val="20"/>
              </w:rPr>
            </w:pPr>
            <w:r w:rsidRPr="00B125FF">
              <w:rPr>
                <w:sz w:val="20"/>
                <w:szCs w:val="20"/>
              </w:rPr>
              <w:t>Noncomunicable Diseases Country Profiles, World Health organization, 2014.</w:t>
            </w:r>
          </w:p>
          <w:p w14:paraId="68224760" w14:textId="77777777" w:rsidR="004B014F" w:rsidRPr="00B125FF" w:rsidRDefault="004B014F" w:rsidP="00F7136D">
            <w:pPr>
              <w:ind w:left="360"/>
              <w:jc w:val="both"/>
              <w:rPr>
                <w:sz w:val="20"/>
                <w:szCs w:val="20"/>
              </w:rPr>
            </w:pPr>
            <w:r w:rsidRPr="00B125FF">
              <w:rPr>
                <w:sz w:val="20"/>
                <w:szCs w:val="20"/>
              </w:rPr>
              <w:t xml:space="preserve">      </w:t>
            </w:r>
            <w:r w:rsidRPr="00B125FF">
              <w:rPr>
                <w:sz w:val="20"/>
                <w:szCs w:val="20"/>
                <w:u w:val="single"/>
              </w:rPr>
              <w:t>http://apps.who.int/iris/bitstream/10665/128038/1/9789241507509_eng.pdf</w:t>
            </w:r>
            <w:r w:rsidRPr="00B125FF">
              <w:rPr>
                <w:sz w:val="20"/>
                <w:szCs w:val="20"/>
              </w:rPr>
              <w:t xml:space="preserve">, </w:t>
            </w:r>
          </w:p>
          <w:p w14:paraId="06192431" w14:textId="77777777" w:rsidR="004B014F" w:rsidRPr="00B125FF" w:rsidRDefault="004B014F" w:rsidP="00F7136D">
            <w:pPr>
              <w:ind w:left="360"/>
              <w:jc w:val="both"/>
              <w:rPr>
                <w:sz w:val="20"/>
                <w:szCs w:val="20"/>
              </w:rPr>
            </w:pPr>
            <w:r w:rsidRPr="00B125FF">
              <w:rPr>
                <w:sz w:val="20"/>
                <w:szCs w:val="20"/>
              </w:rPr>
              <w:t xml:space="preserve">     erişim tarihi: 04.12.14.</w:t>
            </w:r>
          </w:p>
          <w:p w14:paraId="0D8E1803" w14:textId="77777777" w:rsidR="004B014F" w:rsidRPr="00B125FF" w:rsidRDefault="004B014F" w:rsidP="001959C0">
            <w:pPr>
              <w:pStyle w:val="ListeParagraf"/>
              <w:numPr>
                <w:ilvl w:val="0"/>
                <w:numId w:val="9"/>
              </w:numPr>
              <w:jc w:val="both"/>
              <w:rPr>
                <w:sz w:val="20"/>
                <w:szCs w:val="20"/>
              </w:rPr>
            </w:pPr>
            <w:r w:rsidRPr="00B125FF">
              <w:rPr>
                <w:sz w:val="20"/>
                <w:szCs w:val="20"/>
              </w:rPr>
              <w:t xml:space="preserve">Standards of Medical Care in Diabetes, Amerıcan Diabetes Associatıon,  Diabetes Care, 2013, 36 (1): 11-66. </w:t>
            </w:r>
          </w:p>
          <w:p w14:paraId="1F3BE503" w14:textId="77777777" w:rsidR="004B014F" w:rsidRPr="00B125FF" w:rsidRDefault="004B014F" w:rsidP="001959C0">
            <w:pPr>
              <w:pStyle w:val="ListeParagraf"/>
              <w:numPr>
                <w:ilvl w:val="0"/>
                <w:numId w:val="9"/>
              </w:numPr>
              <w:rPr>
                <w:sz w:val="20"/>
                <w:szCs w:val="20"/>
              </w:rPr>
            </w:pPr>
            <w:r w:rsidRPr="00B125FF">
              <w:rPr>
                <w:sz w:val="20"/>
                <w:szCs w:val="20"/>
              </w:rPr>
              <w:t xml:space="preserve">Kaplan G., Dedeli Ö., 2012, Temel İç Hastalıkları Hemşireliği Kavram ve Kuramlar, İstanbul Tıp Kitabevi, 1. Baskı. </w:t>
            </w:r>
          </w:p>
          <w:p w14:paraId="57CD6739" w14:textId="77777777" w:rsidR="004B014F" w:rsidRPr="00B125FF" w:rsidRDefault="004B014F" w:rsidP="001959C0">
            <w:pPr>
              <w:pStyle w:val="ListeParagraf"/>
              <w:numPr>
                <w:ilvl w:val="0"/>
                <w:numId w:val="9"/>
              </w:numPr>
              <w:rPr>
                <w:sz w:val="20"/>
                <w:szCs w:val="20"/>
              </w:rPr>
            </w:pPr>
            <w:r w:rsidRPr="00B125FF">
              <w:rPr>
                <w:sz w:val="20"/>
                <w:szCs w:val="20"/>
              </w:rPr>
              <w:t>Dökmeci İ., Farmakoloji, İstanbul Tıp Kitabevi, 2007, 1. Baskı.</w:t>
            </w:r>
          </w:p>
          <w:p w14:paraId="7DFDEC51" w14:textId="77777777" w:rsidR="004B014F" w:rsidRPr="00B125FF" w:rsidRDefault="004B014F" w:rsidP="001959C0">
            <w:pPr>
              <w:pStyle w:val="ListeParagraf"/>
              <w:numPr>
                <w:ilvl w:val="0"/>
                <w:numId w:val="9"/>
              </w:numPr>
              <w:rPr>
                <w:sz w:val="20"/>
                <w:szCs w:val="20"/>
              </w:rPr>
            </w:pPr>
            <w:r w:rsidRPr="00B125FF">
              <w:rPr>
                <w:sz w:val="20"/>
                <w:szCs w:val="20"/>
              </w:rPr>
              <w:t>Akbayrak N., Erkal – İlhan S., Ançel G., Albayrak A., Hemşirelik Bakım Planları (Dahiliye – Cerrahi Hemşireliği ve Psiko-sosyal Boyut, Alter Yayıncılık, 1. Basım, 2007.</w:t>
            </w:r>
          </w:p>
          <w:p w14:paraId="115FCDE0" w14:textId="77777777" w:rsidR="004B014F" w:rsidRPr="00B125FF" w:rsidRDefault="004B014F" w:rsidP="001959C0">
            <w:pPr>
              <w:pStyle w:val="ListeParagraf"/>
              <w:numPr>
                <w:ilvl w:val="0"/>
                <w:numId w:val="9"/>
              </w:numPr>
              <w:rPr>
                <w:sz w:val="20"/>
                <w:szCs w:val="20"/>
              </w:rPr>
            </w:pPr>
            <w:r w:rsidRPr="00B125FF">
              <w:rPr>
                <w:sz w:val="20"/>
                <w:szCs w:val="20"/>
              </w:rPr>
              <w:t xml:space="preserve">Erdemir F., Hemşirelik Tanıları El Kitabı, Nobel Tıp Kitabevi, 2012. </w:t>
            </w:r>
          </w:p>
          <w:p w14:paraId="2369B3F6" w14:textId="77777777" w:rsidR="004B014F" w:rsidRPr="00B125FF" w:rsidRDefault="004B014F" w:rsidP="001959C0">
            <w:pPr>
              <w:pStyle w:val="ListeParagraf"/>
              <w:numPr>
                <w:ilvl w:val="0"/>
                <w:numId w:val="9"/>
              </w:numPr>
              <w:rPr>
                <w:sz w:val="20"/>
                <w:szCs w:val="20"/>
              </w:rPr>
            </w:pPr>
            <w:r w:rsidRPr="00B125FF">
              <w:rPr>
                <w:sz w:val="20"/>
                <w:szCs w:val="20"/>
              </w:rPr>
              <w:t>Topçuoğlu M.A., Durna Z., Karadakovan A. (2014) Nörolojik Bilimler Hemşireliği Kanıta Dayalı Uygulamalar, Nobel Tıp Kitabevleri, İstanbul.</w:t>
            </w:r>
          </w:p>
          <w:p w14:paraId="2929B6F1" w14:textId="77777777" w:rsidR="004B014F" w:rsidRPr="00B125FF" w:rsidRDefault="004B014F" w:rsidP="001959C0">
            <w:pPr>
              <w:pStyle w:val="ListeParagraf"/>
              <w:numPr>
                <w:ilvl w:val="0"/>
                <w:numId w:val="9"/>
              </w:numPr>
              <w:rPr>
                <w:sz w:val="20"/>
                <w:szCs w:val="20"/>
              </w:rPr>
            </w:pPr>
            <w:r w:rsidRPr="00B125FF">
              <w:rPr>
                <w:sz w:val="20"/>
                <w:szCs w:val="20"/>
              </w:rPr>
              <w:t>Durna Z. (2013) İç Hastalıkları Hemşireliği Akademi Basın, İstanbul, 290-296.</w:t>
            </w:r>
          </w:p>
          <w:p w14:paraId="405BF578" w14:textId="77777777" w:rsidR="004B014F" w:rsidRPr="00B125FF" w:rsidRDefault="004B014F" w:rsidP="001959C0">
            <w:pPr>
              <w:pStyle w:val="ListeParagraf"/>
              <w:numPr>
                <w:ilvl w:val="0"/>
                <w:numId w:val="9"/>
              </w:numPr>
              <w:rPr>
                <w:sz w:val="20"/>
                <w:szCs w:val="20"/>
              </w:rPr>
            </w:pPr>
            <w:r w:rsidRPr="00B125FF">
              <w:rPr>
                <w:sz w:val="20"/>
                <w:szCs w:val="20"/>
              </w:rPr>
              <w:t>Erdil F., Bayraktar N. (2004) Hemşireler için sıvı elektrolit ve asit-baz dengesinin ABC'si , Aydoğdu Ofset , Ankara.</w:t>
            </w:r>
          </w:p>
          <w:p w14:paraId="22E4E618" w14:textId="77777777" w:rsidR="004B014F" w:rsidRPr="00B125FF" w:rsidRDefault="004B014F" w:rsidP="001959C0">
            <w:pPr>
              <w:pStyle w:val="ListeParagraf"/>
              <w:numPr>
                <w:ilvl w:val="0"/>
                <w:numId w:val="9"/>
              </w:numPr>
              <w:rPr>
                <w:sz w:val="20"/>
                <w:szCs w:val="20"/>
              </w:rPr>
            </w:pPr>
            <w:r w:rsidRPr="00B125FF">
              <w:rPr>
                <w:sz w:val="20"/>
                <w:szCs w:val="20"/>
              </w:rPr>
              <w:t>Kaptan G. (2013) Geriatrik Bakım İlkeleri, Nobel Tıp Kitabevi, İstanbul.</w:t>
            </w:r>
          </w:p>
          <w:p w14:paraId="425BF6F8" w14:textId="77777777" w:rsidR="004B014F" w:rsidRPr="00B125FF" w:rsidRDefault="004B014F" w:rsidP="001959C0">
            <w:pPr>
              <w:pStyle w:val="ListeParagraf"/>
              <w:numPr>
                <w:ilvl w:val="0"/>
                <w:numId w:val="9"/>
              </w:numPr>
              <w:rPr>
                <w:sz w:val="20"/>
                <w:szCs w:val="20"/>
              </w:rPr>
            </w:pPr>
            <w:r w:rsidRPr="00B125FF">
              <w:rPr>
                <w:sz w:val="20"/>
                <w:szCs w:val="20"/>
              </w:rPr>
              <w:t>Gökçe Kutsal Y. (2007) Temel Geriatri, Güneş Tıp Kitabevleri, İstanbul.</w:t>
            </w:r>
          </w:p>
          <w:p w14:paraId="5D1E502C" w14:textId="77777777" w:rsidR="004B014F" w:rsidRPr="00B125FF" w:rsidRDefault="004B014F" w:rsidP="001959C0">
            <w:pPr>
              <w:pStyle w:val="ListeParagraf"/>
              <w:numPr>
                <w:ilvl w:val="0"/>
                <w:numId w:val="9"/>
              </w:numPr>
              <w:rPr>
                <w:sz w:val="20"/>
                <w:szCs w:val="20"/>
              </w:rPr>
            </w:pPr>
            <w:r w:rsidRPr="00B125FF">
              <w:rPr>
                <w:sz w:val="20"/>
                <w:szCs w:val="20"/>
              </w:rPr>
              <w:t>Arıoğul S. (2006) Geriatri ve Gerontoloji, MN Medical&amp;Nobel, Ankara.</w:t>
            </w:r>
          </w:p>
        </w:tc>
      </w:tr>
      <w:tr w:rsidR="004B014F" w:rsidRPr="00F7136D" w14:paraId="5A02095E" w14:textId="77777777" w:rsidTr="00410B4D">
        <w:tc>
          <w:tcPr>
            <w:tcW w:w="9356" w:type="dxa"/>
          </w:tcPr>
          <w:p w14:paraId="061DDC71" w14:textId="77777777" w:rsidR="004B014F" w:rsidRPr="00F7136D" w:rsidRDefault="004B014F"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429E9D36" w14:textId="77777777" w:rsidR="004B014F" w:rsidRPr="00F7136D" w:rsidRDefault="004B014F" w:rsidP="00F7136D">
            <w:pPr>
              <w:rPr>
                <w:b/>
                <w:color w:val="FF0000"/>
                <w:sz w:val="20"/>
                <w:szCs w:val="20"/>
              </w:rPr>
            </w:pPr>
          </w:p>
        </w:tc>
      </w:tr>
      <w:tr w:rsidR="004B014F" w:rsidRPr="00F7136D" w14:paraId="556E0A69" w14:textId="77777777" w:rsidTr="00410B4D">
        <w:tc>
          <w:tcPr>
            <w:tcW w:w="9356" w:type="dxa"/>
          </w:tcPr>
          <w:p w14:paraId="1B2E3271" w14:textId="77777777" w:rsidR="004B014F" w:rsidRPr="00F7136D" w:rsidRDefault="004B014F" w:rsidP="00F7136D">
            <w:pPr>
              <w:rPr>
                <w:b/>
                <w:sz w:val="20"/>
                <w:szCs w:val="20"/>
              </w:rPr>
            </w:pPr>
            <w:r w:rsidRPr="00F7136D">
              <w:rPr>
                <w:b/>
                <w:sz w:val="20"/>
                <w:szCs w:val="20"/>
              </w:rPr>
              <w:lastRenderedPageBreak/>
              <w:t xml:space="preserve">Ders Öğretim Üyesi İletişim Bilgileri: </w:t>
            </w:r>
          </w:p>
          <w:p w14:paraId="5651E3FA" w14:textId="77777777" w:rsidR="004B014F" w:rsidRPr="00F7136D" w:rsidRDefault="004B014F" w:rsidP="00F7136D">
            <w:pPr>
              <w:rPr>
                <w:sz w:val="20"/>
                <w:szCs w:val="20"/>
              </w:rPr>
            </w:pPr>
            <w:r w:rsidRPr="00F7136D">
              <w:rPr>
                <w:sz w:val="20"/>
                <w:szCs w:val="20"/>
              </w:rPr>
              <w:t xml:space="preserve">Doç. Dr. Hatice MERT                               e-mail: </w:t>
            </w:r>
            <w:hyperlink r:id="rId19" w:history="1">
              <w:r w:rsidRPr="00F7136D">
                <w:rPr>
                  <w:rStyle w:val="Kpr"/>
                  <w:sz w:val="20"/>
                  <w:szCs w:val="20"/>
                </w:rPr>
                <w:t>hatice.mert@deu.edu.tr</w:t>
              </w:r>
            </w:hyperlink>
            <w:r w:rsidRPr="00F7136D">
              <w:rPr>
                <w:sz w:val="20"/>
                <w:szCs w:val="20"/>
              </w:rPr>
              <w:t xml:space="preserve">            Tel: 4124786</w:t>
            </w:r>
          </w:p>
          <w:p w14:paraId="1EA3E03D" w14:textId="77777777" w:rsidR="004B014F" w:rsidRPr="00F7136D" w:rsidRDefault="004B014F" w:rsidP="00F7136D">
            <w:pPr>
              <w:rPr>
                <w:sz w:val="20"/>
                <w:szCs w:val="20"/>
              </w:rPr>
            </w:pPr>
            <w:r w:rsidRPr="00F7136D">
              <w:rPr>
                <w:sz w:val="20"/>
                <w:szCs w:val="20"/>
              </w:rPr>
              <w:t xml:space="preserve">Prf. Dr. Özlem KÜÇÜKGÜÇLÜ              e-mail: </w:t>
            </w:r>
            <w:hyperlink r:id="rId20" w:history="1">
              <w:r w:rsidRPr="00F7136D">
                <w:rPr>
                  <w:rStyle w:val="Kpr"/>
                  <w:sz w:val="20"/>
                  <w:szCs w:val="20"/>
                </w:rPr>
                <w:t>ozlem.kguclu@deu.edu.tr</w:t>
              </w:r>
            </w:hyperlink>
            <w:r w:rsidRPr="00F7136D">
              <w:rPr>
                <w:sz w:val="20"/>
                <w:szCs w:val="20"/>
              </w:rPr>
              <w:t xml:space="preserve">        Tel: 4126966 </w:t>
            </w:r>
          </w:p>
          <w:p w14:paraId="0FDE45A7" w14:textId="77777777" w:rsidR="004B014F" w:rsidRPr="00F7136D" w:rsidRDefault="004B014F" w:rsidP="00F7136D">
            <w:pPr>
              <w:rPr>
                <w:sz w:val="20"/>
                <w:szCs w:val="20"/>
              </w:rPr>
            </w:pPr>
            <w:r w:rsidRPr="00F7136D">
              <w:rPr>
                <w:sz w:val="20"/>
                <w:szCs w:val="20"/>
              </w:rPr>
              <w:t xml:space="preserve">Doç. Dr. Özlem UĞUR                               e-mail: </w:t>
            </w:r>
            <w:hyperlink r:id="rId21" w:history="1">
              <w:r w:rsidRPr="00F7136D">
                <w:rPr>
                  <w:rStyle w:val="Kpr"/>
                  <w:sz w:val="20"/>
                  <w:szCs w:val="20"/>
                </w:rPr>
                <w:t>ozlem.ugur@deu.edu.tr</w:t>
              </w:r>
            </w:hyperlink>
            <w:r w:rsidRPr="00F7136D">
              <w:rPr>
                <w:sz w:val="20"/>
                <w:szCs w:val="20"/>
              </w:rPr>
              <w:t xml:space="preserve">           Tel: 4124785</w:t>
            </w:r>
          </w:p>
          <w:p w14:paraId="5D22C1B4" w14:textId="77777777" w:rsidR="004B014F" w:rsidRPr="00F7136D" w:rsidRDefault="004B014F" w:rsidP="00F7136D">
            <w:pPr>
              <w:rPr>
                <w:sz w:val="20"/>
                <w:szCs w:val="20"/>
              </w:rPr>
            </w:pPr>
            <w:r w:rsidRPr="00F7136D">
              <w:rPr>
                <w:sz w:val="20"/>
                <w:szCs w:val="20"/>
              </w:rPr>
              <w:t>Ört. Gör. Dr. Dilek BÜYÜKKAYA BESEN     e-mail:</w:t>
            </w:r>
            <w:r w:rsidRPr="00F7136D">
              <w:rPr>
                <w:color w:val="000000"/>
                <w:sz w:val="20"/>
                <w:szCs w:val="20"/>
                <w:shd w:val="clear" w:color="auto" w:fill="FFFFFF"/>
              </w:rPr>
              <w:t xml:space="preserve"> </w:t>
            </w:r>
            <w:hyperlink r:id="rId22" w:history="1">
              <w:r w:rsidRPr="00F7136D">
                <w:rPr>
                  <w:rStyle w:val="Kpr"/>
                  <w:sz w:val="20"/>
                  <w:szCs w:val="20"/>
                  <w:shd w:val="clear" w:color="auto" w:fill="FFFFFF"/>
                </w:rPr>
                <w:t>dilek.buyukkaya@deu.edu.tr</w:t>
              </w:r>
            </w:hyperlink>
            <w:r w:rsidRPr="00F7136D">
              <w:rPr>
                <w:sz w:val="20"/>
                <w:szCs w:val="20"/>
                <w:shd w:val="clear" w:color="auto" w:fill="FFFFFF"/>
              </w:rPr>
              <w:t xml:space="preserve">      Tel: 4126963</w:t>
            </w:r>
          </w:p>
          <w:p w14:paraId="196DEC69" w14:textId="77777777" w:rsidR="004B014F" w:rsidRPr="00F7136D" w:rsidRDefault="004B014F" w:rsidP="00F7136D">
            <w:pPr>
              <w:rPr>
                <w:sz w:val="20"/>
                <w:szCs w:val="20"/>
              </w:rPr>
            </w:pPr>
            <w:r w:rsidRPr="00F7136D">
              <w:rPr>
                <w:sz w:val="20"/>
                <w:szCs w:val="20"/>
              </w:rPr>
              <w:t>Doç. Dr. Ezgi KARADAĞ                          e-mail:</w:t>
            </w:r>
            <w:r w:rsidRPr="00F7136D">
              <w:rPr>
                <w:sz w:val="20"/>
                <w:szCs w:val="20"/>
                <w:shd w:val="clear" w:color="auto" w:fill="FFFFFF"/>
              </w:rPr>
              <w:t xml:space="preserve"> </w:t>
            </w:r>
            <w:hyperlink r:id="rId23" w:history="1">
              <w:r w:rsidRPr="00F7136D">
                <w:rPr>
                  <w:rStyle w:val="Kpr"/>
                  <w:sz w:val="20"/>
                  <w:szCs w:val="20"/>
                  <w:shd w:val="clear" w:color="auto" w:fill="FFFFFF"/>
                </w:rPr>
                <w:t>ezgikaradag44@gmail.com</w:t>
              </w:r>
            </w:hyperlink>
            <w:r w:rsidRPr="00F7136D">
              <w:rPr>
                <w:sz w:val="20"/>
                <w:szCs w:val="20"/>
                <w:shd w:val="clear" w:color="auto" w:fill="FFFFFF"/>
              </w:rPr>
              <w:t xml:space="preserve">        Tel: 4126972</w:t>
            </w:r>
          </w:p>
          <w:p w14:paraId="29133FB4" w14:textId="77777777" w:rsidR="004B014F" w:rsidRPr="00F7136D" w:rsidRDefault="004B014F" w:rsidP="00F7136D">
            <w:pPr>
              <w:rPr>
                <w:sz w:val="20"/>
                <w:szCs w:val="20"/>
              </w:rPr>
            </w:pPr>
            <w:r w:rsidRPr="00F7136D">
              <w:rPr>
                <w:sz w:val="20"/>
                <w:szCs w:val="20"/>
              </w:rPr>
              <w:t>Öğrt. Gör. Dr. Burcu AKPINAR SÖYLEMEZ        e-mail:</w:t>
            </w:r>
            <w:r w:rsidRPr="00F7136D">
              <w:rPr>
                <w:sz w:val="20"/>
                <w:szCs w:val="20"/>
                <w:shd w:val="clear" w:color="auto" w:fill="FFFFFF"/>
              </w:rPr>
              <w:t xml:space="preserve"> </w:t>
            </w:r>
            <w:hyperlink r:id="rId24" w:history="1">
              <w:r w:rsidRPr="00F7136D">
                <w:rPr>
                  <w:rStyle w:val="Kpr"/>
                  <w:sz w:val="20"/>
                  <w:szCs w:val="20"/>
                  <w:shd w:val="clear" w:color="auto" w:fill="FFFFFF"/>
                </w:rPr>
                <w:t>burcu.akpinar@deu.edu.tr</w:t>
              </w:r>
            </w:hyperlink>
            <w:r w:rsidRPr="00F7136D">
              <w:rPr>
                <w:sz w:val="20"/>
                <w:szCs w:val="20"/>
                <w:shd w:val="clear" w:color="auto" w:fill="FFFFFF"/>
              </w:rPr>
              <w:t xml:space="preserve">           Tel: 4124793</w:t>
            </w:r>
          </w:p>
          <w:p w14:paraId="627FA1C6" w14:textId="77777777" w:rsidR="004B014F" w:rsidRPr="00F7136D" w:rsidRDefault="004B014F" w:rsidP="00F7136D">
            <w:pPr>
              <w:rPr>
                <w:sz w:val="20"/>
                <w:szCs w:val="20"/>
              </w:rPr>
            </w:pPr>
            <w:r w:rsidRPr="00F7136D">
              <w:rPr>
                <w:sz w:val="20"/>
                <w:szCs w:val="20"/>
              </w:rPr>
              <w:t>Öğr. Gör. Dr.Dilek SEZGİN                                            e-mail:</w:t>
            </w:r>
            <w:r w:rsidRPr="00F7136D">
              <w:rPr>
                <w:sz w:val="20"/>
                <w:szCs w:val="20"/>
                <w:shd w:val="clear" w:color="auto" w:fill="FFFFFF"/>
              </w:rPr>
              <w:t xml:space="preserve"> </w:t>
            </w:r>
            <w:hyperlink r:id="rId25" w:history="1">
              <w:r w:rsidRPr="00F7136D">
                <w:rPr>
                  <w:rStyle w:val="Kpr"/>
                  <w:sz w:val="20"/>
                  <w:szCs w:val="20"/>
                  <w:shd w:val="clear" w:color="auto" w:fill="FFFFFF"/>
                </w:rPr>
                <w:t>dileksezginn@hotmail.com</w:t>
              </w:r>
            </w:hyperlink>
            <w:r w:rsidRPr="00F7136D">
              <w:rPr>
                <w:sz w:val="20"/>
                <w:szCs w:val="20"/>
                <w:shd w:val="clear" w:color="auto" w:fill="FFFFFF"/>
              </w:rPr>
              <w:t xml:space="preserve">        Tel: 4124773</w:t>
            </w:r>
          </w:p>
        </w:tc>
      </w:tr>
      <w:tr w:rsidR="004B014F" w:rsidRPr="00F7136D" w14:paraId="6C2B2399" w14:textId="77777777" w:rsidTr="00410B4D">
        <w:tc>
          <w:tcPr>
            <w:tcW w:w="9356" w:type="dxa"/>
          </w:tcPr>
          <w:p w14:paraId="797A841C" w14:textId="015BF7F4" w:rsidR="004B014F" w:rsidRPr="00F7136D" w:rsidRDefault="004B014F" w:rsidP="00F7136D">
            <w:pPr>
              <w:rPr>
                <w:b/>
                <w:sz w:val="20"/>
                <w:szCs w:val="20"/>
              </w:rPr>
            </w:pPr>
            <w:r w:rsidRPr="00F7136D">
              <w:rPr>
                <w:b/>
                <w:sz w:val="20"/>
                <w:szCs w:val="20"/>
              </w:rPr>
              <w:t>Ders Öğretim Üyes</w:t>
            </w:r>
            <w:r w:rsidR="00C74B7F">
              <w:rPr>
                <w:b/>
                <w:sz w:val="20"/>
                <w:szCs w:val="20"/>
              </w:rPr>
              <w:t xml:space="preserve">i Görüşme Günleri ve Saatleri: </w:t>
            </w:r>
          </w:p>
        </w:tc>
      </w:tr>
    </w:tbl>
    <w:p w14:paraId="40834F48" w14:textId="77777777" w:rsidR="004B014F" w:rsidRPr="00F7136D" w:rsidRDefault="004B014F" w:rsidP="00F7136D">
      <w:pPr>
        <w:jc w:val="both"/>
        <w:rPr>
          <w:sz w:val="20"/>
          <w:szCs w:val="20"/>
        </w:rPr>
      </w:pPr>
    </w:p>
    <w:p w14:paraId="08855F17" w14:textId="77777777" w:rsidR="004B014F" w:rsidRPr="00F7136D" w:rsidRDefault="004B014F" w:rsidP="00F7136D">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4643"/>
        <w:gridCol w:w="2036"/>
        <w:gridCol w:w="1529"/>
      </w:tblGrid>
      <w:tr w:rsidR="00DB654F" w:rsidRPr="00A12878" w14:paraId="2E101809" w14:textId="77777777" w:rsidTr="001B3E83">
        <w:tc>
          <w:tcPr>
            <w:tcW w:w="5786" w:type="dxa"/>
            <w:gridSpan w:val="2"/>
          </w:tcPr>
          <w:p w14:paraId="7F9DB856" w14:textId="77777777" w:rsidR="00DB654F" w:rsidRPr="00A12878" w:rsidRDefault="00DB654F" w:rsidP="00F7136D">
            <w:pPr>
              <w:rPr>
                <w:b/>
                <w:color w:val="FF0000"/>
                <w:sz w:val="20"/>
                <w:szCs w:val="20"/>
              </w:rPr>
            </w:pPr>
            <w:r w:rsidRPr="00A12878">
              <w:rPr>
                <w:b/>
                <w:sz w:val="20"/>
                <w:szCs w:val="20"/>
              </w:rPr>
              <w:t xml:space="preserve">Dersin İçeriği: </w:t>
            </w:r>
          </w:p>
          <w:p w14:paraId="60B5CA47" w14:textId="77777777" w:rsidR="00DB654F" w:rsidRPr="00A12878" w:rsidRDefault="00DB654F" w:rsidP="00F7136D">
            <w:pPr>
              <w:rPr>
                <w:sz w:val="20"/>
                <w:szCs w:val="20"/>
              </w:rPr>
            </w:pPr>
            <w:r w:rsidRPr="00A12878">
              <w:rPr>
                <w:sz w:val="20"/>
                <w:szCs w:val="20"/>
              </w:rPr>
              <w:t>Sınav tarihleri ders planında belirtilecektir. Sınav tarihleri kesinleştiğinde, tarihlerde değişiklik yapılabilir.</w:t>
            </w:r>
          </w:p>
          <w:p w14:paraId="391DFC8E" w14:textId="77777777" w:rsidR="00DB654F" w:rsidRPr="00A12878" w:rsidRDefault="00DB654F" w:rsidP="00F7136D">
            <w:pPr>
              <w:rPr>
                <w:b/>
                <w:sz w:val="20"/>
                <w:szCs w:val="20"/>
              </w:rPr>
            </w:pPr>
          </w:p>
        </w:tc>
        <w:tc>
          <w:tcPr>
            <w:tcW w:w="2036" w:type="dxa"/>
          </w:tcPr>
          <w:p w14:paraId="4E6EA99A" w14:textId="77777777" w:rsidR="00DB654F" w:rsidRPr="00A12878" w:rsidRDefault="00DB654F" w:rsidP="00F7136D">
            <w:pPr>
              <w:rPr>
                <w:b/>
                <w:sz w:val="20"/>
                <w:szCs w:val="20"/>
              </w:rPr>
            </w:pPr>
            <w:r w:rsidRPr="00A12878">
              <w:rPr>
                <w:b/>
                <w:sz w:val="20"/>
                <w:szCs w:val="20"/>
              </w:rPr>
              <w:t>Öğretim elemanı</w:t>
            </w:r>
          </w:p>
        </w:tc>
        <w:tc>
          <w:tcPr>
            <w:tcW w:w="1529" w:type="dxa"/>
          </w:tcPr>
          <w:p w14:paraId="066D66DE" w14:textId="77777777" w:rsidR="00DB654F" w:rsidRPr="00A12878" w:rsidRDefault="00DB654F" w:rsidP="00F7136D">
            <w:pPr>
              <w:rPr>
                <w:b/>
                <w:sz w:val="20"/>
                <w:szCs w:val="20"/>
              </w:rPr>
            </w:pPr>
            <w:r w:rsidRPr="00A12878">
              <w:rPr>
                <w:b/>
                <w:sz w:val="20"/>
                <w:szCs w:val="20"/>
              </w:rPr>
              <w:t>Öğrenim teknikleri</w:t>
            </w:r>
          </w:p>
        </w:tc>
      </w:tr>
      <w:tr w:rsidR="00DB654F" w:rsidRPr="00A12878" w14:paraId="35A3702D" w14:textId="77777777" w:rsidTr="00CB69DE">
        <w:tc>
          <w:tcPr>
            <w:tcW w:w="1143" w:type="dxa"/>
          </w:tcPr>
          <w:p w14:paraId="3A76CC63" w14:textId="77777777" w:rsidR="00DB654F" w:rsidRPr="00A12878" w:rsidRDefault="00DB654F" w:rsidP="00F7136D">
            <w:pPr>
              <w:jc w:val="center"/>
              <w:rPr>
                <w:b/>
                <w:sz w:val="20"/>
                <w:szCs w:val="20"/>
              </w:rPr>
            </w:pPr>
            <w:r w:rsidRPr="00A12878">
              <w:rPr>
                <w:b/>
                <w:sz w:val="20"/>
                <w:szCs w:val="20"/>
              </w:rPr>
              <w:t>Haftalar</w:t>
            </w:r>
          </w:p>
          <w:p w14:paraId="7A8BD7DD" w14:textId="77777777" w:rsidR="00DB654F" w:rsidRPr="00A12878" w:rsidRDefault="00DB654F" w:rsidP="00F7136D">
            <w:pPr>
              <w:pStyle w:val="ListeParagraf"/>
              <w:ind w:left="360"/>
              <w:rPr>
                <w:b/>
                <w:sz w:val="20"/>
                <w:szCs w:val="20"/>
              </w:rPr>
            </w:pPr>
          </w:p>
        </w:tc>
        <w:tc>
          <w:tcPr>
            <w:tcW w:w="4643" w:type="dxa"/>
          </w:tcPr>
          <w:p w14:paraId="61E53AAF" w14:textId="77777777" w:rsidR="00DB654F" w:rsidRPr="00A12878" w:rsidRDefault="00DB654F" w:rsidP="00F7136D">
            <w:pPr>
              <w:jc w:val="both"/>
              <w:rPr>
                <w:sz w:val="20"/>
                <w:szCs w:val="20"/>
              </w:rPr>
            </w:pPr>
            <w:r w:rsidRPr="00A12878">
              <w:rPr>
                <w:b/>
                <w:sz w:val="20"/>
                <w:szCs w:val="20"/>
              </w:rPr>
              <w:t>Konular</w:t>
            </w:r>
            <w:r w:rsidRPr="00A12878">
              <w:rPr>
                <w:sz w:val="20"/>
                <w:szCs w:val="20"/>
              </w:rPr>
              <w:t xml:space="preserve"> </w:t>
            </w:r>
          </w:p>
          <w:p w14:paraId="32094017" w14:textId="77777777" w:rsidR="00DB654F" w:rsidRPr="00A12878" w:rsidRDefault="00DB654F" w:rsidP="00F7136D">
            <w:pPr>
              <w:rPr>
                <w:sz w:val="20"/>
                <w:szCs w:val="20"/>
              </w:rPr>
            </w:pPr>
          </w:p>
        </w:tc>
        <w:tc>
          <w:tcPr>
            <w:tcW w:w="3565" w:type="dxa"/>
            <w:gridSpan w:val="2"/>
          </w:tcPr>
          <w:p w14:paraId="27EC7724" w14:textId="77777777" w:rsidR="00DB654F" w:rsidRPr="00A12878" w:rsidRDefault="00DB654F" w:rsidP="00F7136D">
            <w:pPr>
              <w:jc w:val="center"/>
              <w:rPr>
                <w:b/>
                <w:color w:val="000000"/>
                <w:sz w:val="20"/>
                <w:szCs w:val="20"/>
              </w:rPr>
            </w:pPr>
          </w:p>
        </w:tc>
      </w:tr>
      <w:tr w:rsidR="00DB654F" w:rsidRPr="00A12878" w14:paraId="23940473" w14:textId="77777777" w:rsidTr="001B3E83">
        <w:tc>
          <w:tcPr>
            <w:tcW w:w="1143" w:type="dxa"/>
          </w:tcPr>
          <w:p w14:paraId="5A134EDB" w14:textId="77777777" w:rsidR="00DB654F" w:rsidRPr="00A12878" w:rsidRDefault="00DB654F" w:rsidP="00F7136D">
            <w:pPr>
              <w:jc w:val="center"/>
              <w:rPr>
                <w:b/>
                <w:sz w:val="20"/>
                <w:szCs w:val="20"/>
              </w:rPr>
            </w:pPr>
            <w:r w:rsidRPr="00A12878">
              <w:rPr>
                <w:b/>
                <w:sz w:val="20"/>
                <w:szCs w:val="20"/>
              </w:rPr>
              <w:t xml:space="preserve">1. hafta </w:t>
            </w:r>
          </w:p>
        </w:tc>
        <w:tc>
          <w:tcPr>
            <w:tcW w:w="4643" w:type="dxa"/>
          </w:tcPr>
          <w:p w14:paraId="31C4FF9A" w14:textId="77777777" w:rsidR="00DB654F" w:rsidRPr="00A12878" w:rsidRDefault="00DB654F" w:rsidP="00F7136D">
            <w:pPr>
              <w:jc w:val="both"/>
              <w:rPr>
                <w:b/>
                <w:sz w:val="20"/>
                <w:szCs w:val="20"/>
              </w:rPr>
            </w:pPr>
            <w:r w:rsidRPr="00A12878">
              <w:rPr>
                <w:b/>
                <w:sz w:val="20"/>
                <w:szCs w:val="20"/>
              </w:rPr>
              <w:t>Homeostazis ve Etkileyen Faktörler</w:t>
            </w:r>
          </w:p>
          <w:p w14:paraId="6D8E7AD4" w14:textId="77777777" w:rsidR="00DB654F" w:rsidRPr="00A12878" w:rsidRDefault="00DB654F" w:rsidP="00F7136D">
            <w:pPr>
              <w:jc w:val="both"/>
              <w:rPr>
                <w:sz w:val="20"/>
                <w:szCs w:val="20"/>
              </w:rPr>
            </w:pPr>
            <w:r w:rsidRPr="00A12878">
              <w:rPr>
                <w:sz w:val="20"/>
                <w:szCs w:val="20"/>
              </w:rPr>
              <w:t>-Sıvı – elektrolit dengesizlikleri Hemşirelik Bakımı</w:t>
            </w:r>
          </w:p>
          <w:p w14:paraId="0E0B0696" w14:textId="77777777" w:rsidR="00DB654F" w:rsidRPr="00A12878" w:rsidRDefault="00DB654F" w:rsidP="00F7136D">
            <w:pPr>
              <w:jc w:val="both"/>
              <w:rPr>
                <w:sz w:val="20"/>
                <w:szCs w:val="20"/>
              </w:rPr>
            </w:pPr>
            <w:r w:rsidRPr="00A12878">
              <w:rPr>
                <w:sz w:val="20"/>
                <w:szCs w:val="20"/>
              </w:rPr>
              <w:t xml:space="preserve">-Asit Baz Dengesi-Dengesizlikleri ve Hemşirelik Bakımı </w:t>
            </w:r>
          </w:p>
          <w:p w14:paraId="58086DCD" w14:textId="77777777" w:rsidR="00DB654F" w:rsidRPr="00A12878" w:rsidRDefault="00DB654F" w:rsidP="00F7136D">
            <w:pPr>
              <w:spacing w:after="200"/>
              <w:rPr>
                <w:sz w:val="20"/>
                <w:szCs w:val="20"/>
              </w:rPr>
            </w:pPr>
            <w:r w:rsidRPr="00A12878">
              <w:rPr>
                <w:sz w:val="20"/>
                <w:szCs w:val="20"/>
              </w:rPr>
              <w:t>-Dinlenme ve Uyku Düzensizliklerinde Hemşirelik Bakımı (Dinlenme ve Uyku Düzensizlikleri, Uyku Evreleri ve Nörofizyolojisi, Uyku Bozuklukları)</w:t>
            </w:r>
          </w:p>
          <w:p w14:paraId="56692BFC" w14:textId="77777777" w:rsidR="00DB654F" w:rsidRPr="00A12878" w:rsidRDefault="00DB654F" w:rsidP="00F7136D">
            <w:pPr>
              <w:spacing w:after="200"/>
              <w:rPr>
                <w:sz w:val="20"/>
                <w:szCs w:val="20"/>
              </w:rPr>
            </w:pPr>
            <w:r w:rsidRPr="00A12878">
              <w:rPr>
                <w:sz w:val="20"/>
                <w:szCs w:val="20"/>
              </w:rPr>
              <w:t>-Stres Adaptasyon ve Anksiyete (Stres adaptasyon, Streste Etiyolojik Faktörler-Stresörler, Stresin Belirti ve Bulguları, Strese Uyum Süreci, Streste Başetme Yöntemleri ve Hemşirelik Girişimleri, Hastanede Yatan Hastanın Karşılaşabileceği Stresörler)</w:t>
            </w:r>
          </w:p>
        </w:tc>
        <w:tc>
          <w:tcPr>
            <w:tcW w:w="2036" w:type="dxa"/>
          </w:tcPr>
          <w:p w14:paraId="1BC94C93" w14:textId="77777777" w:rsidR="001B3E83" w:rsidRPr="008E2989" w:rsidRDefault="001B3E83" w:rsidP="001B3E83">
            <w:pPr>
              <w:jc w:val="center"/>
              <w:rPr>
                <w:sz w:val="20"/>
                <w:szCs w:val="20"/>
              </w:rPr>
            </w:pPr>
            <w:r w:rsidRPr="008E2989">
              <w:rPr>
                <w:sz w:val="20"/>
                <w:szCs w:val="20"/>
              </w:rPr>
              <w:t>Burcu A. Söylemez</w:t>
            </w:r>
          </w:p>
          <w:p w14:paraId="148B57B5" w14:textId="77777777" w:rsidR="001B3E83" w:rsidRPr="008E2989" w:rsidRDefault="001B3E83" w:rsidP="001B3E83">
            <w:pPr>
              <w:jc w:val="center"/>
              <w:rPr>
                <w:sz w:val="20"/>
                <w:szCs w:val="20"/>
              </w:rPr>
            </w:pPr>
            <w:r w:rsidRPr="008E2989">
              <w:rPr>
                <w:sz w:val="20"/>
                <w:szCs w:val="20"/>
              </w:rPr>
              <w:t>Özlem Uğur</w:t>
            </w:r>
          </w:p>
          <w:p w14:paraId="40B065FD" w14:textId="77777777" w:rsidR="00DB654F" w:rsidRPr="008E2989" w:rsidRDefault="001B3E83" w:rsidP="001B3E83">
            <w:pPr>
              <w:jc w:val="center"/>
              <w:rPr>
                <w:sz w:val="20"/>
                <w:szCs w:val="20"/>
              </w:rPr>
            </w:pPr>
            <w:r w:rsidRPr="008E2989">
              <w:rPr>
                <w:sz w:val="20"/>
                <w:szCs w:val="20"/>
              </w:rPr>
              <w:t>Dilek Sezgin</w:t>
            </w:r>
          </w:p>
        </w:tc>
        <w:tc>
          <w:tcPr>
            <w:tcW w:w="1529" w:type="dxa"/>
          </w:tcPr>
          <w:p w14:paraId="4A456D55" w14:textId="77777777" w:rsidR="00DB654F" w:rsidRPr="008E2989" w:rsidRDefault="00DB654F" w:rsidP="00F7136D">
            <w:pPr>
              <w:jc w:val="center"/>
              <w:rPr>
                <w:sz w:val="20"/>
                <w:szCs w:val="20"/>
              </w:rPr>
            </w:pPr>
            <w:r w:rsidRPr="008E2989">
              <w:rPr>
                <w:sz w:val="20"/>
                <w:szCs w:val="20"/>
              </w:rPr>
              <w:t>Sunum</w:t>
            </w:r>
          </w:p>
          <w:p w14:paraId="64802839" w14:textId="77777777" w:rsidR="00DB654F" w:rsidRPr="008E2989" w:rsidRDefault="00DB654F" w:rsidP="00F7136D">
            <w:pPr>
              <w:jc w:val="center"/>
              <w:rPr>
                <w:sz w:val="20"/>
                <w:szCs w:val="20"/>
              </w:rPr>
            </w:pPr>
            <w:r w:rsidRPr="008E2989">
              <w:rPr>
                <w:sz w:val="20"/>
                <w:szCs w:val="20"/>
              </w:rPr>
              <w:t>Tartışma</w:t>
            </w:r>
          </w:p>
        </w:tc>
      </w:tr>
      <w:tr w:rsidR="00DB654F" w:rsidRPr="00A12878" w14:paraId="640E62C8" w14:textId="77777777" w:rsidTr="001B3E83">
        <w:tc>
          <w:tcPr>
            <w:tcW w:w="1143" w:type="dxa"/>
          </w:tcPr>
          <w:p w14:paraId="007B7F48" w14:textId="77777777" w:rsidR="00DB654F" w:rsidRPr="00A12878" w:rsidRDefault="00DB654F" w:rsidP="00F7136D">
            <w:pPr>
              <w:rPr>
                <w:b/>
                <w:sz w:val="20"/>
                <w:szCs w:val="20"/>
              </w:rPr>
            </w:pPr>
            <w:r w:rsidRPr="00A12878">
              <w:rPr>
                <w:b/>
                <w:sz w:val="20"/>
                <w:szCs w:val="20"/>
              </w:rPr>
              <w:t>2. hafta</w:t>
            </w:r>
          </w:p>
        </w:tc>
        <w:tc>
          <w:tcPr>
            <w:tcW w:w="4643" w:type="dxa"/>
          </w:tcPr>
          <w:p w14:paraId="1CCE95EB" w14:textId="77777777" w:rsidR="00DB654F" w:rsidRPr="00A12878" w:rsidRDefault="00DB654F" w:rsidP="00F7136D">
            <w:pPr>
              <w:spacing w:after="200"/>
              <w:rPr>
                <w:b/>
                <w:sz w:val="20"/>
                <w:szCs w:val="20"/>
              </w:rPr>
            </w:pPr>
            <w:r w:rsidRPr="00A12878">
              <w:rPr>
                <w:b/>
                <w:sz w:val="20"/>
                <w:szCs w:val="20"/>
              </w:rPr>
              <w:t>Kronik Hastalıklar ve Hemşirelik Bakımı</w:t>
            </w:r>
          </w:p>
          <w:p w14:paraId="3C5A2B05" w14:textId="77777777" w:rsidR="00DB654F" w:rsidRPr="00A12878" w:rsidRDefault="00DB654F" w:rsidP="00F7136D">
            <w:pPr>
              <w:spacing w:after="200"/>
              <w:rPr>
                <w:sz w:val="20"/>
                <w:szCs w:val="20"/>
              </w:rPr>
            </w:pPr>
            <w:r w:rsidRPr="00A12878">
              <w:rPr>
                <w:sz w:val="20"/>
                <w:szCs w:val="20"/>
              </w:rPr>
              <w:t>-</w:t>
            </w:r>
            <w:r w:rsidRPr="00A12878">
              <w:rPr>
                <w:b/>
                <w:sz w:val="20"/>
                <w:szCs w:val="20"/>
              </w:rPr>
              <w:t xml:space="preserve"> </w:t>
            </w:r>
            <w:r w:rsidRPr="00A12878">
              <w:rPr>
                <w:sz w:val="20"/>
                <w:szCs w:val="20"/>
              </w:rPr>
              <w:t>Kronik Hastalıklar ve Sorunları ( Kronik Hastalıklar ve Sorunları, İnsidans, Kronik Hastalıkların Özellikleri, Kronik Hastalığın Seyri ve Evreleri, Hemşirelik Bakımı, Kronik Hastalıklardan Korunma</w:t>
            </w:r>
          </w:p>
          <w:p w14:paraId="6A312B34" w14:textId="77777777" w:rsidR="00DB654F" w:rsidRPr="00A12878" w:rsidRDefault="00DB654F" w:rsidP="00F7136D">
            <w:pPr>
              <w:spacing w:after="200"/>
              <w:rPr>
                <w:sz w:val="20"/>
                <w:szCs w:val="20"/>
              </w:rPr>
            </w:pPr>
            <w:r w:rsidRPr="00A12878">
              <w:rPr>
                <w:sz w:val="20"/>
                <w:szCs w:val="20"/>
              </w:rPr>
              <w:t>-Kronik Yorgunluk Sendromu (Kronik Yorgunluğun Nedenleri, Belirtileri, Değerlendirilmesi, Kronik Yorgunluk Sendromunda Bakım)</w:t>
            </w:r>
          </w:p>
          <w:p w14:paraId="7B535DE0" w14:textId="77777777" w:rsidR="00DB654F" w:rsidRPr="00A12878" w:rsidRDefault="00DB654F" w:rsidP="00F7136D">
            <w:pPr>
              <w:spacing w:after="200"/>
              <w:rPr>
                <w:sz w:val="20"/>
                <w:szCs w:val="20"/>
              </w:rPr>
            </w:pPr>
            <w:r w:rsidRPr="00A12878">
              <w:rPr>
                <w:sz w:val="20"/>
                <w:szCs w:val="20"/>
              </w:rPr>
              <w:t>-Terminal Evredeki Hasta Bakımı</w:t>
            </w:r>
          </w:p>
          <w:p w14:paraId="48456178" w14:textId="77777777" w:rsidR="00DB654F" w:rsidRPr="00A12878" w:rsidRDefault="00DB654F" w:rsidP="00F7136D">
            <w:pPr>
              <w:spacing w:after="200"/>
              <w:rPr>
                <w:sz w:val="20"/>
                <w:szCs w:val="20"/>
              </w:rPr>
            </w:pPr>
            <w:r w:rsidRPr="00A12878">
              <w:rPr>
                <w:sz w:val="20"/>
                <w:szCs w:val="20"/>
              </w:rPr>
              <w:t>-Özel Beslenme Yöntemleri ( Beslenme Desteğinin Amacı, Beslenmenin Değerlendirilmesi, Beslenme Yöntemleri, Hemşirelik Bakımı)</w:t>
            </w:r>
          </w:p>
        </w:tc>
        <w:tc>
          <w:tcPr>
            <w:tcW w:w="2036" w:type="dxa"/>
          </w:tcPr>
          <w:p w14:paraId="28B9259E"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Burcu A. Söylemez Özlem Uğur </w:t>
            </w:r>
          </w:p>
          <w:p w14:paraId="61E4DCE3" w14:textId="77777777" w:rsidR="00DB654F" w:rsidRPr="008E2989" w:rsidRDefault="001B3E83" w:rsidP="001B3E83">
            <w:pPr>
              <w:tabs>
                <w:tab w:val="left" w:pos="3686"/>
                <w:tab w:val="left" w:pos="6946"/>
              </w:tabs>
              <w:spacing w:before="120" w:after="120"/>
              <w:jc w:val="center"/>
              <w:rPr>
                <w:sz w:val="20"/>
                <w:szCs w:val="20"/>
              </w:rPr>
            </w:pPr>
            <w:r w:rsidRPr="008E2989">
              <w:rPr>
                <w:sz w:val="20"/>
                <w:szCs w:val="20"/>
              </w:rPr>
              <w:t>Dilek Sezgin</w:t>
            </w:r>
          </w:p>
        </w:tc>
        <w:tc>
          <w:tcPr>
            <w:tcW w:w="1529" w:type="dxa"/>
          </w:tcPr>
          <w:p w14:paraId="23FADD0A" w14:textId="77777777" w:rsidR="00DB654F" w:rsidRPr="008E2989" w:rsidRDefault="00DB654F" w:rsidP="00F7136D">
            <w:pPr>
              <w:jc w:val="center"/>
              <w:rPr>
                <w:sz w:val="20"/>
                <w:szCs w:val="20"/>
              </w:rPr>
            </w:pPr>
            <w:r w:rsidRPr="008E2989">
              <w:rPr>
                <w:sz w:val="20"/>
                <w:szCs w:val="20"/>
              </w:rPr>
              <w:t>Sunum</w:t>
            </w:r>
          </w:p>
          <w:p w14:paraId="69FE83A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639C4C4F" w14:textId="77777777" w:rsidTr="001B3E83">
        <w:tc>
          <w:tcPr>
            <w:tcW w:w="1143" w:type="dxa"/>
          </w:tcPr>
          <w:p w14:paraId="16F071D1" w14:textId="77777777" w:rsidR="00DB654F" w:rsidRPr="00A12878" w:rsidRDefault="00DB654F" w:rsidP="00F7136D">
            <w:pPr>
              <w:rPr>
                <w:b/>
                <w:sz w:val="20"/>
                <w:szCs w:val="20"/>
              </w:rPr>
            </w:pPr>
            <w:r w:rsidRPr="00A12878">
              <w:rPr>
                <w:b/>
                <w:sz w:val="20"/>
                <w:szCs w:val="20"/>
              </w:rPr>
              <w:t>3. hafta</w:t>
            </w:r>
          </w:p>
        </w:tc>
        <w:tc>
          <w:tcPr>
            <w:tcW w:w="4643" w:type="dxa"/>
          </w:tcPr>
          <w:p w14:paraId="214B2CA1" w14:textId="77777777" w:rsidR="00DB654F" w:rsidRPr="00A12878" w:rsidRDefault="00DB654F" w:rsidP="00F7136D">
            <w:pPr>
              <w:spacing w:after="200"/>
              <w:rPr>
                <w:b/>
                <w:sz w:val="20"/>
                <w:szCs w:val="20"/>
              </w:rPr>
            </w:pPr>
            <w:r w:rsidRPr="00A12878">
              <w:rPr>
                <w:b/>
                <w:sz w:val="20"/>
                <w:szCs w:val="20"/>
              </w:rPr>
              <w:t>Kanser ve Hemşirelik Bakımı</w:t>
            </w:r>
          </w:p>
          <w:p w14:paraId="5BFBDDD3" w14:textId="77777777" w:rsidR="00DB654F" w:rsidRPr="00A12878" w:rsidRDefault="00DB654F" w:rsidP="00F7136D">
            <w:pPr>
              <w:spacing w:after="200"/>
              <w:jc w:val="both"/>
              <w:rPr>
                <w:sz w:val="20"/>
                <w:szCs w:val="20"/>
              </w:rPr>
            </w:pPr>
            <w:r w:rsidRPr="00A12878">
              <w:rPr>
                <w:b/>
                <w:sz w:val="20"/>
                <w:szCs w:val="20"/>
              </w:rPr>
              <w:t>-</w:t>
            </w:r>
            <w:r w:rsidRPr="00A12878">
              <w:rPr>
                <w:sz w:val="20"/>
                <w:szCs w:val="20"/>
              </w:rPr>
              <w:t>Kanserin Önemi-Etiyolojik Risk Faktörleri ve Korunma ( Epidemiyoloji, Etiyoloji, Korunma, Erken Tanı ve Hemşirenin Sorumlulukları)</w:t>
            </w:r>
          </w:p>
          <w:p w14:paraId="6879D07A" w14:textId="77777777" w:rsidR="00DB654F" w:rsidRPr="00A12878" w:rsidRDefault="00DB654F" w:rsidP="00F7136D">
            <w:pPr>
              <w:spacing w:after="200"/>
              <w:jc w:val="both"/>
              <w:rPr>
                <w:sz w:val="20"/>
                <w:szCs w:val="20"/>
              </w:rPr>
            </w:pPr>
            <w:r w:rsidRPr="00A12878">
              <w:rPr>
                <w:sz w:val="20"/>
                <w:szCs w:val="20"/>
              </w:rPr>
              <w:t>-Kanserde Tanı Yöntemleri- Kanserin Oluşumu Gelişmesi ve Sınıflandırılması ( Tanı Yöntemleri, Kanserin Etkileri ve Belirtileri, Kanserleşme Sürecinin Patofizyolojisi, Tümörlerin Sınıflandırılması)</w:t>
            </w:r>
            <w:r w:rsidRPr="00A12878">
              <w:rPr>
                <w:b/>
                <w:sz w:val="20"/>
                <w:szCs w:val="20"/>
              </w:rPr>
              <w:t>-</w:t>
            </w:r>
            <w:r w:rsidRPr="00A12878">
              <w:rPr>
                <w:sz w:val="20"/>
                <w:szCs w:val="20"/>
              </w:rPr>
              <w:t xml:space="preserve">Kanser Tedavileri ve Hemşirelik Bakımı ( Kemoterapi, Kemoterapi İlaçlarının Uygulanma Yolları ve Bakım, Kemoterapi Uygulama Koşulları ve Protokolleri, </w:t>
            </w:r>
            <w:r w:rsidRPr="00A12878">
              <w:rPr>
                <w:sz w:val="20"/>
                <w:szCs w:val="20"/>
              </w:rPr>
              <w:lastRenderedPageBreak/>
              <w:t>Kemik İliği Transplantasyonu ve Kök Hücre Nakli, Neupogen Uygulaması, Kanser Tedavisinde Anjiogenez İnhibitörleri Kullanımı, Cerrahi Tedavi, Destekleyici Uygulamalar, Radyasyon Tedavisi ve Hemşirelik Bakımı, Gen Tedavisi)</w:t>
            </w:r>
          </w:p>
          <w:p w14:paraId="243FB695" w14:textId="77777777" w:rsidR="00DB654F" w:rsidRPr="00A12878" w:rsidRDefault="00DB654F" w:rsidP="00F7136D">
            <w:pPr>
              <w:spacing w:after="200"/>
              <w:jc w:val="both"/>
              <w:rPr>
                <w:sz w:val="20"/>
                <w:szCs w:val="20"/>
              </w:rPr>
            </w:pPr>
            <w:r w:rsidRPr="00A12878">
              <w:rPr>
                <w:sz w:val="20"/>
                <w:szCs w:val="20"/>
              </w:rPr>
              <w:t>-Kanser Hemşireliği-Semptom Kontrolü-Aciller ve Bakım Verenin Korunması ( Kanser Hastasının Değerlendirilmesi, Kemoterapinin Yan Etkileri ve Semptom Kontrolü, Onkolojik Aciller ve Hemşirelik Bakımı, Bakım Uygulamalarında Korunma)</w:t>
            </w:r>
          </w:p>
        </w:tc>
        <w:tc>
          <w:tcPr>
            <w:tcW w:w="2036" w:type="dxa"/>
          </w:tcPr>
          <w:p w14:paraId="3B4C38F0"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lastRenderedPageBreak/>
              <w:t xml:space="preserve">Özlem Uğur </w:t>
            </w:r>
          </w:p>
          <w:p w14:paraId="76311B9D" w14:textId="77777777" w:rsidR="00DB654F" w:rsidRPr="008E2989" w:rsidRDefault="001B3E83" w:rsidP="001B3E83">
            <w:pPr>
              <w:tabs>
                <w:tab w:val="left" w:pos="3686"/>
                <w:tab w:val="left" w:pos="6946"/>
              </w:tabs>
              <w:spacing w:before="120" w:after="120"/>
              <w:jc w:val="center"/>
              <w:rPr>
                <w:sz w:val="20"/>
                <w:szCs w:val="20"/>
              </w:rPr>
            </w:pPr>
            <w:r w:rsidRPr="008E2989">
              <w:rPr>
                <w:sz w:val="20"/>
                <w:szCs w:val="20"/>
              </w:rPr>
              <w:t>Ezgi Karadağ Dilek B. Besen</w:t>
            </w:r>
          </w:p>
        </w:tc>
        <w:tc>
          <w:tcPr>
            <w:tcW w:w="1529" w:type="dxa"/>
          </w:tcPr>
          <w:p w14:paraId="54FD3A5D" w14:textId="77777777" w:rsidR="00DB654F" w:rsidRPr="008E2989" w:rsidRDefault="00DB654F" w:rsidP="00F7136D">
            <w:pPr>
              <w:jc w:val="center"/>
              <w:rPr>
                <w:sz w:val="20"/>
                <w:szCs w:val="20"/>
              </w:rPr>
            </w:pPr>
            <w:r w:rsidRPr="008E2989">
              <w:rPr>
                <w:sz w:val="20"/>
                <w:szCs w:val="20"/>
              </w:rPr>
              <w:t>Sunum</w:t>
            </w:r>
          </w:p>
          <w:p w14:paraId="11B4E405"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09CA38F" w14:textId="77777777" w:rsidTr="001B3E83">
        <w:tc>
          <w:tcPr>
            <w:tcW w:w="1143" w:type="dxa"/>
          </w:tcPr>
          <w:p w14:paraId="7E287140" w14:textId="77777777" w:rsidR="00DB654F" w:rsidRPr="00A12878" w:rsidRDefault="00DB654F" w:rsidP="00F7136D">
            <w:pPr>
              <w:rPr>
                <w:b/>
                <w:sz w:val="20"/>
                <w:szCs w:val="20"/>
              </w:rPr>
            </w:pPr>
            <w:r w:rsidRPr="00A12878">
              <w:rPr>
                <w:b/>
                <w:sz w:val="20"/>
                <w:szCs w:val="20"/>
              </w:rPr>
              <w:t>4. hafta</w:t>
            </w:r>
          </w:p>
        </w:tc>
        <w:tc>
          <w:tcPr>
            <w:tcW w:w="4643" w:type="dxa"/>
          </w:tcPr>
          <w:p w14:paraId="708D9C6F" w14:textId="77777777" w:rsidR="00DB654F" w:rsidRPr="00A12878" w:rsidRDefault="00DB654F" w:rsidP="00F7136D">
            <w:pPr>
              <w:spacing w:after="200"/>
              <w:rPr>
                <w:b/>
                <w:sz w:val="20"/>
                <w:szCs w:val="20"/>
              </w:rPr>
            </w:pPr>
            <w:r w:rsidRPr="00A12878">
              <w:rPr>
                <w:b/>
                <w:sz w:val="20"/>
                <w:szCs w:val="20"/>
              </w:rPr>
              <w:t>Solunum Sistemi Hastalıkları ve Hemşirelik Bakımı</w:t>
            </w:r>
          </w:p>
          <w:p w14:paraId="03B735A8" w14:textId="77777777" w:rsidR="00DB654F" w:rsidRPr="00A12878" w:rsidRDefault="00DB654F" w:rsidP="00F7136D">
            <w:pPr>
              <w:spacing w:after="200"/>
              <w:jc w:val="both"/>
              <w:rPr>
                <w:sz w:val="20"/>
                <w:szCs w:val="20"/>
              </w:rPr>
            </w:pPr>
            <w:r w:rsidRPr="00A12878">
              <w:rPr>
                <w:b/>
                <w:sz w:val="20"/>
                <w:szCs w:val="20"/>
              </w:rPr>
              <w:t>-</w:t>
            </w:r>
            <w:r w:rsidRPr="00A12878">
              <w:rPr>
                <w:sz w:val="20"/>
                <w:szCs w:val="20"/>
              </w:rPr>
              <w:t>Solunum Sisteminin Yapısı, Fonksiyonları ve Değerlendirilmesi (Solunum Sisteminin Anatomi ve Fizyolojisi, Solunum Sisteminin Değerlendirilmesi, Fiziksel Değerlendirme, Ortak Belirtiler, Tanı Yöntemleri).</w:t>
            </w:r>
          </w:p>
          <w:p w14:paraId="26920DBA" w14:textId="77777777" w:rsidR="00DB654F" w:rsidRPr="00A12878" w:rsidRDefault="00DB654F" w:rsidP="00F7136D">
            <w:pPr>
              <w:spacing w:after="200"/>
              <w:jc w:val="both"/>
              <w:rPr>
                <w:sz w:val="20"/>
                <w:szCs w:val="20"/>
              </w:rPr>
            </w:pPr>
            <w:r w:rsidRPr="00A12878">
              <w:rPr>
                <w:b/>
                <w:sz w:val="20"/>
                <w:szCs w:val="20"/>
              </w:rPr>
              <w:t>-</w:t>
            </w:r>
            <w:r w:rsidRPr="00A12878">
              <w:rPr>
                <w:sz w:val="20"/>
                <w:szCs w:val="20"/>
              </w:rPr>
              <w:t>Bronş-Akciğer Hastalıkları ve Hemşirelik Bakımı</w:t>
            </w:r>
            <w:r w:rsidRPr="00A12878">
              <w:rPr>
                <w:b/>
                <w:sz w:val="20"/>
                <w:szCs w:val="20"/>
              </w:rPr>
              <w:t xml:space="preserve"> </w:t>
            </w:r>
            <w:r w:rsidRPr="00A12878">
              <w:rPr>
                <w:sz w:val="20"/>
                <w:szCs w:val="20"/>
              </w:rPr>
              <w:t>(Bronş ve Akciğer Hastalıkları, Bronşit, Treakeobronşit, Bronşektazi, Plörezi, Pnömotoraks, Ampiyem, Pnömoniler, Atelektazi ve Plevral Efüzyon, Tüberkloz, Atelektazi, Akciğer Apsesi, KOAH, Amfizem, Kronik Bronşit, Astım Bronşiyal, Pulmoner Vasküler Hastalıklar, ARDS)</w:t>
            </w:r>
          </w:p>
          <w:p w14:paraId="4C256C0A" w14:textId="77777777" w:rsidR="00DB654F" w:rsidRPr="00A12878" w:rsidRDefault="00DB654F" w:rsidP="00F7136D">
            <w:pPr>
              <w:spacing w:after="200"/>
              <w:rPr>
                <w:sz w:val="20"/>
                <w:szCs w:val="20"/>
              </w:rPr>
            </w:pPr>
            <w:r w:rsidRPr="00A12878">
              <w:rPr>
                <w:b/>
                <w:sz w:val="20"/>
                <w:szCs w:val="20"/>
              </w:rPr>
              <w:t>-</w:t>
            </w:r>
            <w:r w:rsidRPr="00A12878">
              <w:rPr>
                <w:sz w:val="20"/>
                <w:szCs w:val="20"/>
              </w:rPr>
              <w:t>Solunum Yetmezlikleri-Özel Tedavi Yöntemleri ve Bakımı</w:t>
            </w:r>
            <w:r w:rsidRPr="00A12878">
              <w:rPr>
                <w:b/>
                <w:sz w:val="20"/>
                <w:szCs w:val="20"/>
              </w:rPr>
              <w:t xml:space="preserve"> </w:t>
            </w:r>
            <w:r w:rsidRPr="00A12878">
              <w:rPr>
                <w:sz w:val="20"/>
                <w:szCs w:val="20"/>
              </w:rPr>
              <w:t>(Solunum Yetmezlikleri, SARS, Solunum Yollarının Özel Tedavi ve Bakım Yöntemleri, mekanik ventilasyon)</w:t>
            </w:r>
          </w:p>
        </w:tc>
        <w:tc>
          <w:tcPr>
            <w:tcW w:w="2036" w:type="dxa"/>
          </w:tcPr>
          <w:p w14:paraId="52AEA2CF"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Burcu A. Söylemez </w:t>
            </w:r>
          </w:p>
          <w:p w14:paraId="10A8BD9D"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Dilek Sezgin </w:t>
            </w:r>
          </w:p>
          <w:p w14:paraId="347EDE6B"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Dilek B. Besen</w:t>
            </w:r>
          </w:p>
          <w:p w14:paraId="0227730F" w14:textId="77777777" w:rsidR="00DB654F" w:rsidRPr="008E2989" w:rsidRDefault="00DB654F" w:rsidP="00F7136D">
            <w:pPr>
              <w:tabs>
                <w:tab w:val="left" w:pos="3686"/>
                <w:tab w:val="left" w:pos="6946"/>
              </w:tabs>
              <w:spacing w:before="120" w:after="120"/>
              <w:jc w:val="center"/>
              <w:rPr>
                <w:sz w:val="20"/>
                <w:szCs w:val="20"/>
              </w:rPr>
            </w:pPr>
          </w:p>
        </w:tc>
        <w:tc>
          <w:tcPr>
            <w:tcW w:w="1529" w:type="dxa"/>
          </w:tcPr>
          <w:p w14:paraId="3E75C52A" w14:textId="77777777" w:rsidR="00DB654F" w:rsidRPr="008E2989" w:rsidRDefault="00DB654F" w:rsidP="00F7136D">
            <w:pPr>
              <w:jc w:val="center"/>
              <w:rPr>
                <w:sz w:val="20"/>
                <w:szCs w:val="20"/>
              </w:rPr>
            </w:pPr>
            <w:r w:rsidRPr="008E2989">
              <w:rPr>
                <w:sz w:val="20"/>
                <w:szCs w:val="20"/>
              </w:rPr>
              <w:t>Sunum</w:t>
            </w:r>
          </w:p>
          <w:p w14:paraId="4719B75F"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3535B2A5" w14:textId="77777777" w:rsidTr="00CB69DE">
        <w:tc>
          <w:tcPr>
            <w:tcW w:w="1143" w:type="dxa"/>
          </w:tcPr>
          <w:p w14:paraId="543B7BF1" w14:textId="77777777" w:rsidR="00DB654F" w:rsidRPr="00A12878" w:rsidRDefault="00DB654F" w:rsidP="00F7136D">
            <w:pPr>
              <w:rPr>
                <w:b/>
                <w:sz w:val="20"/>
                <w:szCs w:val="20"/>
              </w:rPr>
            </w:pPr>
            <w:r w:rsidRPr="00A12878">
              <w:rPr>
                <w:b/>
                <w:sz w:val="20"/>
                <w:szCs w:val="20"/>
              </w:rPr>
              <w:t>5. hafta</w:t>
            </w:r>
          </w:p>
        </w:tc>
        <w:tc>
          <w:tcPr>
            <w:tcW w:w="4643" w:type="dxa"/>
          </w:tcPr>
          <w:p w14:paraId="090EA1F9" w14:textId="77777777" w:rsidR="00DB654F" w:rsidRPr="00A12878" w:rsidRDefault="00DB654F" w:rsidP="00F7136D">
            <w:pPr>
              <w:spacing w:after="200"/>
              <w:rPr>
                <w:b/>
                <w:sz w:val="20"/>
                <w:szCs w:val="20"/>
              </w:rPr>
            </w:pPr>
            <w:r w:rsidRPr="00A12878">
              <w:rPr>
                <w:b/>
                <w:sz w:val="20"/>
                <w:szCs w:val="20"/>
              </w:rPr>
              <w:t>Kardiyovasküler Sistem Hastalıkları ve Hemşirelik Bakımı</w:t>
            </w:r>
          </w:p>
          <w:p w14:paraId="116883A2" w14:textId="77777777" w:rsidR="00DB654F" w:rsidRPr="00A12878" w:rsidRDefault="00DB654F" w:rsidP="00F7136D">
            <w:pPr>
              <w:spacing w:after="200"/>
              <w:jc w:val="both"/>
              <w:rPr>
                <w:sz w:val="20"/>
                <w:szCs w:val="20"/>
              </w:rPr>
            </w:pPr>
            <w:r w:rsidRPr="00A12878">
              <w:rPr>
                <w:b/>
                <w:sz w:val="20"/>
                <w:szCs w:val="20"/>
              </w:rPr>
              <w:t xml:space="preserve">- </w:t>
            </w:r>
            <w:r w:rsidRPr="00A12878">
              <w:rPr>
                <w:sz w:val="20"/>
                <w:szCs w:val="20"/>
              </w:rPr>
              <w:t>Kalbin Yapı ve Fonksiyonları ( Terimler ve Tanımlar, Kalbin Fonksiyonel Anatomisi, Dolaşım Fizyolojisi, Kalbin İleti Sistemi, Kalbin Çalışmasının Düzenlenmesi, Dolaşım Sistemi)</w:t>
            </w:r>
          </w:p>
          <w:p w14:paraId="718E9DD6" w14:textId="77777777" w:rsidR="00DB654F" w:rsidRPr="00A12878" w:rsidRDefault="00DB654F" w:rsidP="00F7136D">
            <w:pPr>
              <w:spacing w:after="200"/>
              <w:jc w:val="both"/>
              <w:rPr>
                <w:sz w:val="20"/>
                <w:szCs w:val="20"/>
              </w:rPr>
            </w:pPr>
            <w:r w:rsidRPr="00A12878">
              <w:rPr>
                <w:sz w:val="20"/>
                <w:szCs w:val="20"/>
              </w:rPr>
              <w:t>-Kardiyak Fonksiyonların Değerlendirilmesi ve Tanı Testleri (Genel Değerlendirme, Kardiyak Fonksiyonların Değerlendirilmesi, Sık Görülen Belirtilerin Değerlendirilmesi, Boyun Venlerinin Değerlendirilmesi, Kalbin İnspeksiyonu ve Palpasyonu, Kalp Hastalıklarında Tanı Testleri)</w:t>
            </w:r>
          </w:p>
          <w:p w14:paraId="074A1F98" w14:textId="77777777" w:rsidR="00DB654F" w:rsidRPr="00A12878" w:rsidRDefault="00DB654F" w:rsidP="00F7136D">
            <w:pPr>
              <w:spacing w:after="200"/>
              <w:jc w:val="both"/>
              <w:rPr>
                <w:sz w:val="20"/>
                <w:szCs w:val="20"/>
              </w:rPr>
            </w:pPr>
            <w:r w:rsidRPr="00A12878">
              <w:rPr>
                <w:sz w:val="20"/>
                <w:szCs w:val="20"/>
              </w:rPr>
              <w:t>-Kalp Ritim Bozuklukları ve Hemşirelik Bakımı (Uyarım Aritmileri, Ventriküler Aritmiler, Atrium Kaynaklı Aritmiler, İletim Aritmileri, Kalp Ritim Bozukluklarında Tedavi Yaklaşımları, Geçici ya da Kalıcı Pacemakeri Olan Hastanın İzlemi,)</w:t>
            </w:r>
          </w:p>
          <w:p w14:paraId="41AABFA5" w14:textId="77777777" w:rsidR="00DB654F" w:rsidRPr="00A12878" w:rsidRDefault="00DB654F" w:rsidP="00F7136D">
            <w:pPr>
              <w:spacing w:after="200"/>
              <w:jc w:val="both"/>
              <w:rPr>
                <w:sz w:val="20"/>
                <w:szCs w:val="20"/>
              </w:rPr>
            </w:pPr>
            <w:r w:rsidRPr="00A12878">
              <w:rPr>
                <w:sz w:val="20"/>
                <w:szCs w:val="20"/>
              </w:rPr>
              <w:t>-Koroner Arter Hastalıkları ve Hemşirelik Bakımı (KAH için risk faktörleri, Anjino Pektoris, Kardiyak Aciller, AMI)</w:t>
            </w:r>
          </w:p>
          <w:p w14:paraId="4E86E3F9" w14:textId="77777777" w:rsidR="00DB654F" w:rsidRPr="00A12878" w:rsidRDefault="00DB654F" w:rsidP="00F7136D">
            <w:pPr>
              <w:spacing w:after="200"/>
              <w:jc w:val="both"/>
              <w:rPr>
                <w:sz w:val="20"/>
                <w:szCs w:val="20"/>
              </w:rPr>
            </w:pPr>
            <w:r w:rsidRPr="00A12878">
              <w:rPr>
                <w:sz w:val="20"/>
                <w:szCs w:val="20"/>
              </w:rPr>
              <w:t xml:space="preserve">-Kalbin Yapısal Hastalıkları ve Hemşirelik Bakımı (Romatizmal Kalp Hastalıkları, Kalbin Enfeksiyon Hastalıkları, Edinsel Kapak Hastalıkları (Mitral Kapak </w:t>
            </w:r>
            <w:r w:rsidRPr="00A12878">
              <w:rPr>
                <w:sz w:val="20"/>
                <w:szCs w:val="20"/>
              </w:rPr>
              <w:lastRenderedPageBreak/>
              <w:t>Prolapsusu, Mitral Regürjitasyon, Mitral Stenoz, Aort Regürjitasyonu, Aort Darlığı, Kardiyomiyopatiler)</w:t>
            </w:r>
          </w:p>
        </w:tc>
        <w:tc>
          <w:tcPr>
            <w:tcW w:w="2036" w:type="dxa"/>
          </w:tcPr>
          <w:p w14:paraId="27E4A8CA"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 xml:space="preserve">Hatice Mert </w:t>
            </w:r>
          </w:p>
          <w:p w14:paraId="0A2C255A"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Sezgin</w:t>
            </w:r>
          </w:p>
        </w:tc>
        <w:tc>
          <w:tcPr>
            <w:tcW w:w="1529" w:type="dxa"/>
          </w:tcPr>
          <w:p w14:paraId="5AA1AA9C" w14:textId="77777777" w:rsidR="00DB654F" w:rsidRPr="008E2989" w:rsidRDefault="00DB654F" w:rsidP="00F7136D">
            <w:pPr>
              <w:jc w:val="center"/>
              <w:rPr>
                <w:sz w:val="20"/>
                <w:szCs w:val="20"/>
              </w:rPr>
            </w:pPr>
            <w:r w:rsidRPr="008E2989">
              <w:rPr>
                <w:sz w:val="20"/>
                <w:szCs w:val="20"/>
              </w:rPr>
              <w:t>Sunum</w:t>
            </w:r>
          </w:p>
          <w:p w14:paraId="071B165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305B1BE" w14:textId="77777777" w:rsidTr="001B3E83">
        <w:tc>
          <w:tcPr>
            <w:tcW w:w="1143" w:type="dxa"/>
          </w:tcPr>
          <w:p w14:paraId="68133B02" w14:textId="77777777" w:rsidR="00DB654F" w:rsidRPr="00A12878" w:rsidRDefault="00DB654F" w:rsidP="00F7136D">
            <w:pPr>
              <w:rPr>
                <w:b/>
                <w:sz w:val="20"/>
                <w:szCs w:val="20"/>
              </w:rPr>
            </w:pPr>
            <w:r w:rsidRPr="00A12878">
              <w:rPr>
                <w:b/>
                <w:sz w:val="20"/>
                <w:szCs w:val="20"/>
              </w:rPr>
              <w:t>6. hafta</w:t>
            </w:r>
          </w:p>
        </w:tc>
        <w:tc>
          <w:tcPr>
            <w:tcW w:w="4643" w:type="dxa"/>
          </w:tcPr>
          <w:p w14:paraId="44CB981D" w14:textId="77777777" w:rsidR="00DB654F" w:rsidRPr="00A12878" w:rsidRDefault="00DB654F" w:rsidP="00F7136D">
            <w:pPr>
              <w:spacing w:after="200"/>
              <w:rPr>
                <w:b/>
                <w:sz w:val="20"/>
                <w:szCs w:val="20"/>
              </w:rPr>
            </w:pPr>
            <w:r w:rsidRPr="00A12878">
              <w:rPr>
                <w:b/>
                <w:sz w:val="20"/>
                <w:szCs w:val="20"/>
              </w:rPr>
              <w:t>Kardiyovasküler Sistem Hastalıkları ve Hemşirelik Bakımı</w:t>
            </w:r>
          </w:p>
          <w:p w14:paraId="519768F3" w14:textId="77777777" w:rsidR="00DB654F" w:rsidRPr="00A12878" w:rsidRDefault="00DB654F" w:rsidP="00F7136D">
            <w:pPr>
              <w:spacing w:after="200"/>
              <w:jc w:val="both"/>
              <w:rPr>
                <w:sz w:val="20"/>
                <w:szCs w:val="20"/>
              </w:rPr>
            </w:pPr>
            <w:r w:rsidRPr="00A12878">
              <w:rPr>
                <w:sz w:val="20"/>
                <w:szCs w:val="20"/>
              </w:rPr>
              <w:t>-Kalp Yetmezliği ve Hemşirelik Bakımı, Kalp Hastalıklarında Korunma  (Kalp Yetmezliği, Patofizyolojisi, Kalp Yetmezliğinin Tedavi ve Bakımı, Kalp Hastalıklarından Korunma ve Öneriler)</w:t>
            </w:r>
          </w:p>
          <w:p w14:paraId="38A21901" w14:textId="77777777" w:rsidR="00DB654F" w:rsidRPr="00A12878" w:rsidRDefault="00DB654F" w:rsidP="00F7136D">
            <w:pPr>
              <w:spacing w:after="200"/>
              <w:jc w:val="both"/>
              <w:rPr>
                <w:sz w:val="20"/>
                <w:szCs w:val="20"/>
              </w:rPr>
            </w:pPr>
            <w:r w:rsidRPr="00A12878">
              <w:rPr>
                <w:sz w:val="20"/>
                <w:szCs w:val="20"/>
              </w:rPr>
              <w:t>-Vasküler Sistem Hastalıkları ve Hemşirelik Bakımı (Arteriel HT)</w:t>
            </w:r>
          </w:p>
          <w:p w14:paraId="3DA61654" w14:textId="77777777" w:rsidR="00DB654F" w:rsidRPr="00A12878" w:rsidRDefault="00DB654F" w:rsidP="00F7136D">
            <w:pPr>
              <w:spacing w:after="200"/>
              <w:rPr>
                <w:sz w:val="20"/>
                <w:szCs w:val="20"/>
              </w:rPr>
            </w:pPr>
            <w:r w:rsidRPr="00A12878">
              <w:rPr>
                <w:sz w:val="20"/>
                <w:szCs w:val="20"/>
              </w:rPr>
              <w:t>-Kalp Hastalıklarına Bağlı Komplikasyonlar ( Kalp Yetersizliği, Akut Kalp Yetersizliği: Akciğer Ödemi, Kardiyojenik Şok, Perikardik Efüzyonu ve Kalp Tanponadı, Miyokard Serbest Duvar Rüptürü, Kalp Durması ve Kalp Akciğer Canlandırılması)</w:t>
            </w:r>
          </w:p>
        </w:tc>
        <w:tc>
          <w:tcPr>
            <w:tcW w:w="2036" w:type="dxa"/>
          </w:tcPr>
          <w:p w14:paraId="27B35BA0"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t>Hatice Mert</w:t>
            </w:r>
          </w:p>
          <w:p w14:paraId="26CECB10"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 xml:space="preserve"> Dilek Sezgin</w:t>
            </w:r>
          </w:p>
        </w:tc>
        <w:tc>
          <w:tcPr>
            <w:tcW w:w="1529" w:type="dxa"/>
          </w:tcPr>
          <w:p w14:paraId="6650F8A8" w14:textId="77777777" w:rsidR="00DB654F" w:rsidRPr="008E2989" w:rsidRDefault="00DB654F" w:rsidP="00F7136D">
            <w:pPr>
              <w:jc w:val="center"/>
              <w:rPr>
                <w:sz w:val="20"/>
                <w:szCs w:val="20"/>
              </w:rPr>
            </w:pPr>
            <w:r w:rsidRPr="008E2989">
              <w:rPr>
                <w:sz w:val="20"/>
                <w:szCs w:val="20"/>
              </w:rPr>
              <w:t>Sunum</w:t>
            </w:r>
          </w:p>
          <w:p w14:paraId="4B6028AF"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5ACA5012" w14:textId="77777777" w:rsidTr="001B3E83">
        <w:tc>
          <w:tcPr>
            <w:tcW w:w="1143" w:type="dxa"/>
          </w:tcPr>
          <w:p w14:paraId="4C809CA4" w14:textId="77777777" w:rsidR="00DB654F" w:rsidRPr="00A12878" w:rsidRDefault="00DB654F" w:rsidP="00F7136D">
            <w:pPr>
              <w:rPr>
                <w:b/>
                <w:sz w:val="20"/>
                <w:szCs w:val="20"/>
              </w:rPr>
            </w:pPr>
            <w:r w:rsidRPr="00A12878">
              <w:rPr>
                <w:b/>
                <w:sz w:val="20"/>
                <w:szCs w:val="20"/>
              </w:rPr>
              <w:t xml:space="preserve">6 hafta </w:t>
            </w:r>
          </w:p>
        </w:tc>
        <w:tc>
          <w:tcPr>
            <w:tcW w:w="4643" w:type="dxa"/>
          </w:tcPr>
          <w:p w14:paraId="7D061884" w14:textId="60435C73" w:rsidR="00DB654F" w:rsidRPr="00A12878" w:rsidRDefault="00DB654F" w:rsidP="001959C0">
            <w:pPr>
              <w:pStyle w:val="ListeParagraf"/>
              <w:numPr>
                <w:ilvl w:val="0"/>
                <w:numId w:val="10"/>
              </w:numPr>
              <w:rPr>
                <w:sz w:val="20"/>
                <w:szCs w:val="20"/>
              </w:rPr>
            </w:pPr>
            <w:r w:rsidRPr="00A12878">
              <w:rPr>
                <w:sz w:val="20"/>
                <w:szCs w:val="20"/>
              </w:rPr>
              <w:t>A</w:t>
            </w:r>
            <w:r w:rsidR="00CB0642">
              <w:rPr>
                <w:sz w:val="20"/>
                <w:szCs w:val="20"/>
              </w:rPr>
              <w:t>ra Sınav</w:t>
            </w:r>
          </w:p>
        </w:tc>
        <w:tc>
          <w:tcPr>
            <w:tcW w:w="2036" w:type="dxa"/>
          </w:tcPr>
          <w:p w14:paraId="6DE77118" w14:textId="77777777" w:rsidR="00DB654F" w:rsidRPr="00A12878" w:rsidRDefault="00DB654F" w:rsidP="00F7136D">
            <w:pPr>
              <w:tabs>
                <w:tab w:val="left" w:pos="3686"/>
                <w:tab w:val="left" w:pos="6946"/>
              </w:tabs>
              <w:spacing w:before="120" w:after="120"/>
              <w:jc w:val="center"/>
              <w:rPr>
                <w:sz w:val="20"/>
                <w:szCs w:val="20"/>
              </w:rPr>
            </w:pPr>
          </w:p>
        </w:tc>
        <w:tc>
          <w:tcPr>
            <w:tcW w:w="1529" w:type="dxa"/>
          </w:tcPr>
          <w:p w14:paraId="62EA8A58"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Yazılı sınav</w:t>
            </w:r>
          </w:p>
        </w:tc>
      </w:tr>
      <w:tr w:rsidR="00DB654F" w:rsidRPr="00A12878" w14:paraId="00111292" w14:textId="77777777" w:rsidTr="001B3E83">
        <w:tc>
          <w:tcPr>
            <w:tcW w:w="1143" w:type="dxa"/>
          </w:tcPr>
          <w:p w14:paraId="1E6EB748" w14:textId="77777777" w:rsidR="00DB654F" w:rsidRPr="00A12878" w:rsidRDefault="00DB654F" w:rsidP="00F7136D">
            <w:pPr>
              <w:rPr>
                <w:b/>
                <w:sz w:val="20"/>
                <w:szCs w:val="20"/>
              </w:rPr>
            </w:pPr>
            <w:r w:rsidRPr="00A12878">
              <w:rPr>
                <w:b/>
                <w:sz w:val="20"/>
                <w:szCs w:val="20"/>
              </w:rPr>
              <w:t>7</w:t>
            </w:r>
          </w:p>
        </w:tc>
        <w:tc>
          <w:tcPr>
            <w:tcW w:w="4643" w:type="dxa"/>
          </w:tcPr>
          <w:p w14:paraId="1879F87C" w14:textId="77777777" w:rsidR="00DB654F" w:rsidRPr="00A12878" w:rsidRDefault="00DB654F" w:rsidP="00F7136D">
            <w:pPr>
              <w:spacing w:after="200"/>
              <w:rPr>
                <w:b/>
                <w:sz w:val="20"/>
                <w:szCs w:val="20"/>
              </w:rPr>
            </w:pPr>
            <w:r w:rsidRPr="00A12878">
              <w:rPr>
                <w:b/>
                <w:sz w:val="20"/>
                <w:szCs w:val="20"/>
              </w:rPr>
              <w:t>Kan Hastalıkları ve Hemşirelik Bakımı</w:t>
            </w:r>
          </w:p>
          <w:p w14:paraId="1A3E70C9" w14:textId="77777777" w:rsidR="00DB654F" w:rsidRPr="00A12878" w:rsidRDefault="00DB654F" w:rsidP="00F7136D">
            <w:pPr>
              <w:spacing w:after="200"/>
              <w:rPr>
                <w:sz w:val="20"/>
                <w:szCs w:val="20"/>
              </w:rPr>
            </w:pPr>
            <w:r w:rsidRPr="00A12878">
              <w:rPr>
                <w:sz w:val="20"/>
                <w:szCs w:val="20"/>
              </w:rPr>
              <w:t>-Kanın Yapısı ve Tanı İşlemleri (Kanın Yapısı ve Fonksiyonları, Kan Grupları ve Aferez Uygulamaları, Değerlendirme ve Tanı İşlemleri)</w:t>
            </w:r>
          </w:p>
          <w:p w14:paraId="68798A49" w14:textId="77777777" w:rsidR="00DB654F" w:rsidRPr="00A12878" w:rsidRDefault="00DB654F" w:rsidP="00F7136D">
            <w:pPr>
              <w:spacing w:after="200"/>
              <w:rPr>
                <w:sz w:val="20"/>
                <w:szCs w:val="20"/>
              </w:rPr>
            </w:pPr>
            <w:r w:rsidRPr="00A12878">
              <w:rPr>
                <w:sz w:val="20"/>
                <w:szCs w:val="20"/>
              </w:rPr>
              <w:t>-Eritrosit Hastalıkları ve Hemşirelik Bakımı (Anemiler: Demir Eksikliği Anemisi, Kronik Hastalık Anemisi, Megaloblastik Anemiler, Hemolitik Anemiler, Orak Hücreli Anemi, Talasemiler, Polisitemiler)</w:t>
            </w:r>
          </w:p>
          <w:p w14:paraId="19BB065D" w14:textId="77777777" w:rsidR="00DB654F" w:rsidRPr="00A12878" w:rsidRDefault="00DB654F" w:rsidP="00F7136D">
            <w:pPr>
              <w:spacing w:after="200"/>
              <w:rPr>
                <w:sz w:val="20"/>
                <w:szCs w:val="20"/>
              </w:rPr>
            </w:pPr>
            <w:r w:rsidRPr="00A12878">
              <w:rPr>
                <w:sz w:val="20"/>
                <w:szCs w:val="20"/>
              </w:rPr>
              <w:t>-Lökosit Hastalıkları ve Hemşirelik Bakımı ( Lökopeni, Nötropeni, Lösemiler, MM, Maling Lenfomalar, Hodgkin’s Hastalığı)</w:t>
            </w:r>
          </w:p>
          <w:p w14:paraId="36EFCA38" w14:textId="77777777" w:rsidR="00DB654F" w:rsidRPr="00A12878" w:rsidRDefault="00DB654F" w:rsidP="00F7136D">
            <w:pPr>
              <w:spacing w:after="200"/>
              <w:rPr>
                <w:sz w:val="20"/>
                <w:szCs w:val="20"/>
              </w:rPr>
            </w:pPr>
            <w:r w:rsidRPr="00A12878">
              <w:rPr>
                <w:sz w:val="20"/>
                <w:szCs w:val="20"/>
              </w:rPr>
              <w:t>-Kanama Bozuklukları ve Hemşirelik Bakımı (Kanama Bozuklukları, Primer Trombositemi, İdiyopatik Trombositopenik Purpura, Hemofili, Von Willebrand Hastalığı, Edinsel Koagülasyon Bozuklukları)</w:t>
            </w:r>
          </w:p>
          <w:p w14:paraId="282D952C" w14:textId="77777777" w:rsidR="00DB654F" w:rsidRPr="00A12878" w:rsidRDefault="00DB654F" w:rsidP="00F7136D">
            <w:pPr>
              <w:spacing w:after="200"/>
              <w:rPr>
                <w:b/>
                <w:sz w:val="20"/>
                <w:szCs w:val="20"/>
              </w:rPr>
            </w:pPr>
            <w:r w:rsidRPr="00A12878">
              <w:rPr>
                <w:sz w:val="20"/>
                <w:szCs w:val="20"/>
              </w:rPr>
              <w:t>-Kemik İliği Transplantasyonu</w:t>
            </w:r>
          </w:p>
        </w:tc>
        <w:tc>
          <w:tcPr>
            <w:tcW w:w="2036" w:type="dxa"/>
          </w:tcPr>
          <w:p w14:paraId="77C06FC1"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Sezgin Hatice Mert</w:t>
            </w:r>
          </w:p>
        </w:tc>
        <w:tc>
          <w:tcPr>
            <w:tcW w:w="1529" w:type="dxa"/>
          </w:tcPr>
          <w:p w14:paraId="2C8C36DA" w14:textId="77777777" w:rsidR="00DB654F" w:rsidRPr="008E2989" w:rsidRDefault="00DB654F" w:rsidP="00F7136D">
            <w:pPr>
              <w:jc w:val="center"/>
              <w:rPr>
                <w:sz w:val="20"/>
                <w:szCs w:val="20"/>
              </w:rPr>
            </w:pPr>
            <w:r w:rsidRPr="008E2989">
              <w:rPr>
                <w:sz w:val="20"/>
                <w:szCs w:val="20"/>
              </w:rPr>
              <w:t>Sunum</w:t>
            </w:r>
          </w:p>
          <w:p w14:paraId="1A2106D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322A1655" w14:textId="77777777" w:rsidTr="00A72E2B">
        <w:trPr>
          <w:trHeight w:val="4529"/>
        </w:trPr>
        <w:tc>
          <w:tcPr>
            <w:tcW w:w="1143" w:type="dxa"/>
          </w:tcPr>
          <w:p w14:paraId="2A022D0D" w14:textId="77777777" w:rsidR="00DB654F" w:rsidRPr="00A12878" w:rsidRDefault="00DB654F" w:rsidP="00F7136D">
            <w:pPr>
              <w:rPr>
                <w:b/>
                <w:sz w:val="20"/>
                <w:szCs w:val="20"/>
              </w:rPr>
            </w:pPr>
            <w:r w:rsidRPr="00A12878">
              <w:rPr>
                <w:b/>
                <w:sz w:val="20"/>
                <w:szCs w:val="20"/>
              </w:rPr>
              <w:lastRenderedPageBreak/>
              <w:t>8. hafta</w:t>
            </w:r>
          </w:p>
        </w:tc>
        <w:tc>
          <w:tcPr>
            <w:tcW w:w="4643" w:type="dxa"/>
          </w:tcPr>
          <w:p w14:paraId="3087268A" w14:textId="77777777" w:rsidR="00DB654F" w:rsidRPr="00A12878" w:rsidRDefault="00DB654F" w:rsidP="00F7136D">
            <w:pPr>
              <w:spacing w:after="200"/>
              <w:rPr>
                <w:b/>
                <w:sz w:val="20"/>
                <w:szCs w:val="20"/>
              </w:rPr>
            </w:pPr>
            <w:r w:rsidRPr="00A12878">
              <w:rPr>
                <w:b/>
                <w:sz w:val="20"/>
                <w:szCs w:val="20"/>
              </w:rPr>
              <w:t>Böbrek Hastalıkları ve Hemşirelik Bakımı</w:t>
            </w:r>
          </w:p>
          <w:p w14:paraId="4BDE42F1" w14:textId="77777777" w:rsidR="00DB654F" w:rsidRPr="00A12878" w:rsidRDefault="00DB654F" w:rsidP="00F7136D">
            <w:pPr>
              <w:spacing w:after="200"/>
              <w:jc w:val="both"/>
              <w:rPr>
                <w:sz w:val="20"/>
                <w:szCs w:val="20"/>
              </w:rPr>
            </w:pPr>
            <w:r w:rsidRPr="00A12878">
              <w:rPr>
                <w:sz w:val="20"/>
                <w:szCs w:val="20"/>
              </w:rPr>
              <w:t>-İdrar Yolları-Böbreklerin Anatomisi ve Fonksiyonlarının Değerlendirilmesi (Üriner Sistemin Yapısı ve Fonksiyonları, Üriner Sistemin Değerlendirilmesi)</w:t>
            </w:r>
          </w:p>
          <w:p w14:paraId="28BAE3FB" w14:textId="77777777" w:rsidR="00DB654F" w:rsidRPr="00A12878" w:rsidRDefault="00DB654F" w:rsidP="00F7136D">
            <w:pPr>
              <w:spacing w:after="200"/>
              <w:jc w:val="both"/>
              <w:rPr>
                <w:sz w:val="20"/>
                <w:szCs w:val="20"/>
              </w:rPr>
            </w:pPr>
            <w:r w:rsidRPr="00A12878">
              <w:rPr>
                <w:sz w:val="20"/>
                <w:szCs w:val="20"/>
              </w:rPr>
              <w:t>-Böbrek ve İdrar Yollarında Fonksiyonel Bozukluklar, Sıvı-Elektrolit Dengesizlikleri ve Hemşirelik Bakımı ( İdrar Yapmada Fonksiyonel Bozukluklar, İdrar İnkontinansı, Böbrek Hastalıklarında Sıvı-Elektrolit Dengesizlikleri)</w:t>
            </w:r>
          </w:p>
          <w:p w14:paraId="24C8D227" w14:textId="77777777" w:rsidR="00DB654F" w:rsidRPr="00A12878" w:rsidRDefault="00DB654F" w:rsidP="00F7136D">
            <w:pPr>
              <w:spacing w:after="200"/>
              <w:jc w:val="both"/>
              <w:rPr>
                <w:sz w:val="20"/>
                <w:szCs w:val="20"/>
              </w:rPr>
            </w:pPr>
            <w:r w:rsidRPr="00A12878">
              <w:rPr>
                <w:sz w:val="20"/>
                <w:szCs w:val="20"/>
              </w:rPr>
              <w:t>-İdrar Yolları-Böbrek Hastalıkları Tedavisi ve Hemşirelik Bakımı (Sistit, Piyelonefrit, Böbrek Tüberkülozu, Glomerulonefrit, Nefrotik Sendrom, Vasküler Böbrek Hastalıkları, Diabetik Nefropati, Obstrüktif Bozukluklar, Hidronefroz, Polikistik Böbrek, Böbrek Yetmezliği, Diyaliz, Periton Diyalizi, Hemodiyaliz)</w:t>
            </w:r>
          </w:p>
        </w:tc>
        <w:tc>
          <w:tcPr>
            <w:tcW w:w="2036" w:type="dxa"/>
          </w:tcPr>
          <w:p w14:paraId="4732DDF6"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Ezgi Karadağ Özlem Küçükgüçlü</w:t>
            </w:r>
          </w:p>
        </w:tc>
        <w:tc>
          <w:tcPr>
            <w:tcW w:w="1529" w:type="dxa"/>
          </w:tcPr>
          <w:p w14:paraId="0579FE43" w14:textId="77777777" w:rsidR="00DB654F" w:rsidRPr="008E2989" w:rsidRDefault="00DB654F" w:rsidP="00F7136D">
            <w:pPr>
              <w:jc w:val="center"/>
              <w:rPr>
                <w:sz w:val="20"/>
                <w:szCs w:val="20"/>
              </w:rPr>
            </w:pPr>
            <w:r w:rsidRPr="008E2989">
              <w:rPr>
                <w:sz w:val="20"/>
                <w:szCs w:val="20"/>
              </w:rPr>
              <w:t>Sunum</w:t>
            </w:r>
          </w:p>
          <w:p w14:paraId="341C064A"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2930DE5" w14:textId="77777777" w:rsidTr="001B3E83">
        <w:tc>
          <w:tcPr>
            <w:tcW w:w="1143" w:type="dxa"/>
          </w:tcPr>
          <w:p w14:paraId="13A77F5E" w14:textId="77777777" w:rsidR="00DB654F" w:rsidRPr="00A12878" w:rsidRDefault="00DB654F" w:rsidP="00F7136D">
            <w:pPr>
              <w:rPr>
                <w:b/>
                <w:sz w:val="20"/>
                <w:szCs w:val="20"/>
              </w:rPr>
            </w:pPr>
            <w:r w:rsidRPr="00A12878">
              <w:rPr>
                <w:b/>
                <w:sz w:val="20"/>
                <w:szCs w:val="20"/>
              </w:rPr>
              <w:t>9. hafta</w:t>
            </w:r>
          </w:p>
        </w:tc>
        <w:tc>
          <w:tcPr>
            <w:tcW w:w="4643" w:type="dxa"/>
          </w:tcPr>
          <w:p w14:paraId="1BCDED60" w14:textId="77777777" w:rsidR="00DB654F" w:rsidRPr="00A12878" w:rsidRDefault="00DB654F" w:rsidP="00F7136D">
            <w:pPr>
              <w:spacing w:after="200"/>
              <w:rPr>
                <w:b/>
                <w:sz w:val="20"/>
                <w:szCs w:val="20"/>
              </w:rPr>
            </w:pPr>
            <w:r w:rsidRPr="00A12878">
              <w:rPr>
                <w:b/>
                <w:sz w:val="20"/>
                <w:szCs w:val="20"/>
              </w:rPr>
              <w:t>Sindirim Sistemi Hastalıkları ve Hemşirelik Bakımı</w:t>
            </w:r>
          </w:p>
          <w:p w14:paraId="46184681" w14:textId="77777777" w:rsidR="00DB654F" w:rsidRPr="00A12878" w:rsidRDefault="00DB654F" w:rsidP="00F7136D">
            <w:pPr>
              <w:spacing w:after="200"/>
              <w:jc w:val="both"/>
              <w:rPr>
                <w:sz w:val="20"/>
                <w:szCs w:val="20"/>
              </w:rPr>
            </w:pPr>
            <w:r w:rsidRPr="00A12878">
              <w:rPr>
                <w:sz w:val="20"/>
                <w:szCs w:val="20"/>
              </w:rPr>
              <w:t xml:space="preserve">-Sindirim Sisteminin Yapı ve Fonksiyonları (Sindirim Sisteminin Yapı ve Fonksiyonları, Sindirim Sisteminin Yan Organları, Sindirim Sisteminin Sekresyonu, Sindirim Sisteminin Hareketleri)  </w:t>
            </w:r>
          </w:p>
          <w:p w14:paraId="2C559968" w14:textId="77777777" w:rsidR="00DB654F" w:rsidRPr="00A12878" w:rsidRDefault="00DB654F" w:rsidP="00F7136D">
            <w:pPr>
              <w:spacing w:after="200"/>
              <w:jc w:val="both"/>
              <w:rPr>
                <w:sz w:val="20"/>
                <w:szCs w:val="20"/>
              </w:rPr>
            </w:pPr>
            <w:r w:rsidRPr="00A12878">
              <w:rPr>
                <w:sz w:val="20"/>
                <w:szCs w:val="20"/>
              </w:rPr>
              <w:t>-Sindirim Sisteminin Değerlendirilmesi ve Tanı Testleri (Sindirim Sisteminin Değerlendirilmesi, Tanı Testleri)</w:t>
            </w:r>
          </w:p>
          <w:p w14:paraId="6AEAFCC0" w14:textId="77777777" w:rsidR="00DB654F" w:rsidRPr="00A12878" w:rsidRDefault="00DB654F" w:rsidP="00F7136D">
            <w:pPr>
              <w:spacing w:after="200"/>
              <w:jc w:val="both"/>
              <w:rPr>
                <w:sz w:val="20"/>
                <w:szCs w:val="20"/>
              </w:rPr>
            </w:pPr>
            <w:r w:rsidRPr="00A12878">
              <w:rPr>
                <w:sz w:val="20"/>
                <w:szCs w:val="20"/>
              </w:rPr>
              <w:t>-Ağız, Özefagus, Mide Hastalıkları ve Hemşirelik Bakımı (Özefagus Hastalıkları, Mide Hastalıkları, Gastritler, Peptik Ülserler, Stomatit, Aftöz Stomatit, Herpes Simpleks, Vincent Anjini,Kandiyazis, Gastroözofagiyal Reflü Hastalığı, Hiatal Herni, Divertükül, Disfaji, Akalazya)</w:t>
            </w:r>
          </w:p>
          <w:p w14:paraId="53EF4703" w14:textId="77777777" w:rsidR="00DB654F" w:rsidRPr="00A12878" w:rsidRDefault="00DB654F" w:rsidP="00F7136D">
            <w:pPr>
              <w:spacing w:after="200"/>
              <w:jc w:val="both"/>
              <w:rPr>
                <w:sz w:val="20"/>
                <w:szCs w:val="20"/>
              </w:rPr>
            </w:pPr>
            <w:r w:rsidRPr="00A12878">
              <w:rPr>
                <w:sz w:val="20"/>
                <w:szCs w:val="20"/>
              </w:rPr>
              <w:t>-Barsak Hastalıkları ve Hemşirelik Bakımı (Konstipasyon, Diyare, Fekal İnkontinans, İrratabl Barsak Sendromu, Gastrointestinal Motilite Bozuklukları, Enflamatuar Barsak Hastalıkları, Crohn, ülseratif kolit, Besin Zehirlenmesi)</w:t>
            </w:r>
          </w:p>
          <w:p w14:paraId="1D842245" w14:textId="77777777" w:rsidR="00DB654F" w:rsidRPr="00A12878" w:rsidRDefault="00DB654F" w:rsidP="00F7136D">
            <w:pPr>
              <w:spacing w:after="200"/>
              <w:jc w:val="both"/>
              <w:rPr>
                <w:sz w:val="20"/>
                <w:szCs w:val="20"/>
              </w:rPr>
            </w:pPr>
            <w:r w:rsidRPr="00A12878">
              <w:rPr>
                <w:sz w:val="20"/>
                <w:szCs w:val="20"/>
              </w:rPr>
              <w:t>-Pankreas - Safra Kesesi - Karaciğer Hastalıkları ve Hemşirelik Bakımı (Pankreatitler, Safra Kesesi ve Yolları Hastalıkları, Akut ve Kronik Hepatitler, Karaciğer Sirozu)</w:t>
            </w:r>
          </w:p>
          <w:p w14:paraId="71238548" w14:textId="77777777" w:rsidR="00DB654F" w:rsidRPr="00A12878" w:rsidRDefault="00DB654F" w:rsidP="00F7136D">
            <w:pPr>
              <w:spacing w:after="200"/>
              <w:rPr>
                <w:sz w:val="20"/>
                <w:szCs w:val="20"/>
              </w:rPr>
            </w:pPr>
            <w:r w:rsidRPr="00A12878">
              <w:rPr>
                <w:sz w:val="20"/>
                <w:szCs w:val="20"/>
              </w:rPr>
              <w:t>-Karaciğer Hastalıkları (Sarılık, Portal HT, Özofagus Varisleri, Hepatik Ensefalopati ve Koma, Viral Hepatitler, Karaciğer Sirozu)</w:t>
            </w:r>
          </w:p>
        </w:tc>
        <w:tc>
          <w:tcPr>
            <w:tcW w:w="2036" w:type="dxa"/>
          </w:tcPr>
          <w:p w14:paraId="7ABD21A6" w14:textId="77777777" w:rsidR="001B3E83" w:rsidRPr="008E2989" w:rsidRDefault="001B3E83" w:rsidP="001B3E83">
            <w:pPr>
              <w:tabs>
                <w:tab w:val="left" w:pos="3686"/>
                <w:tab w:val="left" w:pos="6946"/>
              </w:tabs>
              <w:spacing w:before="120" w:after="120" w:line="360" w:lineRule="auto"/>
              <w:jc w:val="center"/>
              <w:rPr>
                <w:sz w:val="20"/>
                <w:szCs w:val="20"/>
              </w:rPr>
            </w:pPr>
            <w:r w:rsidRPr="008E2989">
              <w:rPr>
                <w:sz w:val="20"/>
                <w:szCs w:val="20"/>
              </w:rPr>
              <w:t xml:space="preserve">Dilek Büyükkaya Besen </w:t>
            </w:r>
          </w:p>
          <w:p w14:paraId="44C0DF4E" w14:textId="77777777" w:rsidR="00DB654F" w:rsidRPr="008E2989" w:rsidRDefault="001B3E83" w:rsidP="001B3E83">
            <w:pPr>
              <w:tabs>
                <w:tab w:val="left" w:pos="3686"/>
                <w:tab w:val="left" w:pos="6946"/>
              </w:tabs>
              <w:spacing w:before="120" w:after="120"/>
              <w:jc w:val="center"/>
              <w:rPr>
                <w:sz w:val="20"/>
                <w:szCs w:val="20"/>
              </w:rPr>
            </w:pPr>
            <w:r w:rsidRPr="008E2989">
              <w:rPr>
                <w:sz w:val="20"/>
                <w:szCs w:val="20"/>
              </w:rPr>
              <w:t>Ezgi Karadağ</w:t>
            </w:r>
          </w:p>
        </w:tc>
        <w:tc>
          <w:tcPr>
            <w:tcW w:w="1529" w:type="dxa"/>
          </w:tcPr>
          <w:p w14:paraId="364392DF" w14:textId="77777777" w:rsidR="00DB654F" w:rsidRPr="008E2989" w:rsidRDefault="00DB654F" w:rsidP="00F7136D">
            <w:pPr>
              <w:jc w:val="center"/>
              <w:rPr>
                <w:sz w:val="20"/>
                <w:szCs w:val="20"/>
              </w:rPr>
            </w:pPr>
            <w:r w:rsidRPr="008E2989">
              <w:rPr>
                <w:sz w:val="20"/>
                <w:szCs w:val="20"/>
              </w:rPr>
              <w:t>Sunum</w:t>
            </w:r>
          </w:p>
          <w:p w14:paraId="59663F31"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AF6E5F7" w14:textId="77777777" w:rsidTr="001B3E83">
        <w:tc>
          <w:tcPr>
            <w:tcW w:w="1143" w:type="dxa"/>
          </w:tcPr>
          <w:p w14:paraId="1E88F4E4" w14:textId="77777777" w:rsidR="00DB654F" w:rsidRPr="00A12878" w:rsidRDefault="00DB654F" w:rsidP="00F7136D">
            <w:pPr>
              <w:rPr>
                <w:b/>
                <w:sz w:val="20"/>
                <w:szCs w:val="20"/>
              </w:rPr>
            </w:pPr>
            <w:r w:rsidRPr="00A12878">
              <w:rPr>
                <w:b/>
                <w:sz w:val="20"/>
                <w:szCs w:val="20"/>
              </w:rPr>
              <w:t>10. hafta</w:t>
            </w:r>
          </w:p>
        </w:tc>
        <w:tc>
          <w:tcPr>
            <w:tcW w:w="4643" w:type="dxa"/>
          </w:tcPr>
          <w:p w14:paraId="07279B7C" w14:textId="77777777" w:rsidR="00DB654F" w:rsidRPr="00A12878" w:rsidRDefault="00DB654F" w:rsidP="00F7136D">
            <w:pPr>
              <w:rPr>
                <w:b/>
                <w:sz w:val="20"/>
                <w:szCs w:val="20"/>
              </w:rPr>
            </w:pPr>
            <w:r w:rsidRPr="00A12878">
              <w:rPr>
                <w:b/>
                <w:sz w:val="20"/>
                <w:szCs w:val="20"/>
              </w:rPr>
              <w:t>Metabolizma Hastalıkları ve Hemşirelik Bakımı</w:t>
            </w:r>
          </w:p>
          <w:p w14:paraId="1584908F" w14:textId="77777777" w:rsidR="00DB654F" w:rsidRPr="00A12878" w:rsidRDefault="00DB654F" w:rsidP="00F7136D">
            <w:pPr>
              <w:spacing w:after="200"/>
              <w:jc w:val="both"/>
              <w:rPr>
                <w:sz w:val="20"/>
                <w:szCs w:val="20"/>
              </w:rPr>
            </w:pPr>
            <w:r w:rsidRPr="00A12878">
              <w:rPr>
                <w:sz w:val="20"/>
                <w:szCs w:val="20"/>
              </w:rPr>
              <w:t>-Metabolizma Hastalıkları ve Hemşirelik Bakımı (Lipid Metabolizma Bozuklukları, Obezite)</w:t>
            </w:r>
          </w:p>
          <w:p w14:paraId="19AA6D62" w14:textId="77777777" w:rsidR="00DB654F" w:rsidRPr="00A12878" w:rsidRDefault="00DB654F" w:rsidP="00F7136D">
            <w:pPr>
              <w:spacing w:after="200"/>
              <w:jc w:val="both"/>
              <w:rPr>
                <w:sz w:val="20"/>
                <w:szCs w:val="20"/>
              </w:rPr>
            </w:pPr>
            <w:r w:rsidRPr="00A12878">
              <w:rPr>
                <w:sz w:val="20"/>
                <w:szCs w:val="20"/>
              </w:rPr>
              <w:t>-Metabolik Kemik Hastalıkları (Osteoporoz, Raşitizm ve Osteomalazi, Paget Hastalığı)</w:t>
            </w:r>
          </w:p>
        </w:tc>
        <w:tc>
          <w:tcPr>
            <w:tcW w:w="2036" w:type="dxa"/>
          </w:tcPr>
          <w:p w14:paraId="3A32FB41"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t xml:space="preserve">Dilek Büyükkaya Besen </w:t>
            </w:r>
          </w:p>
          <w:p w14:paraId="50DDBE5C"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Özlem Uğur</w:t>
            </w:r>
          </w:p>
        </w:tc>
        <w:tc>
          <w:tcPr>
            <w:tcW w:w="1529" w:type="dxa"/>
          </w:tcPr>
          <w:p w14:paraId="65DCAFC7" w14:textId="77777777" w:rsidR="00DB654F" w:rsidRPr="008E2989" w:rsidRDefault="00DB654F" w:rsidP="00F7136D">
            <w:pPr>
              <w:jc w:val="center"/>
              <w:rPr>
                <w:sz w:val="20"/>
                <w:szCs w:val="20"/>
              </w:rPr>
            </w:pPr>
            <w:r w:rsidRPr="008E2989">
              <w:rPr>
                <w:sz w:val="20"/>
                <w:szCs w:val="20"/>
              </w:rPr>
              <w:t>Sunum</w:t>
            </w:r>
          </w:p>
          <w:p w14:paraId="5E5055C2"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3669D5D1" w14:textId="77777777" w:rsidTr="001B3E83">
        <w:tc>
          <w:tcPr>
            <w:tcW w:w="1143" w:type="dxa"/>
          </w:tcPr>
          <w:p w14:paraId="7CE1238C" w14:textId="77777777" w:rsidR="00DB654F" w:rsidRPr="00A12878" w:rsidRDefault="00DB654F" w:rsidP="00F7136D">
            <w:pPr>
              <w:rPr>
                <w:b/>
                <w:sz w:val="20"/>
                <w:szCs w:val="20"/>
              </w:rPr>
            </w:pPr>
            <w:r w:rsidRPr="00A12878">
              <w:rPr>
                <w:b/>
                <w:sz w:val="20"/>
                <w:szCs w:val="20"/>
              </w:rPr>
              <w:lastRenderedPageBreak/>
              <w:t>11. hafta</w:t>
            </w:r>
          </w:p>
        </w:tc>
        <w:tc>
          <w:tcPr>
            <w:tcW w:w="4643" w:type="dxa"/>
          </w:tcPr>
          <w:p w14:paraId="641DA47F" w14:textId="77777777" w:rsidR="00DB654F" w:rsidRPr="00A12878" w:rsidRDefault="00DB654F" w:rsidP="00F7136D">
            <w:pPr>
              <w:rPr>
                <w:b/>
                <w:sz w:val="20"/>
                <w:szCs w:val="20"/>
              </w:rPr>
            </w:pPr>
            <w:r w:rsidRPr="00A12878">
              <w:rPr>
                <w:b/>
                <w:sz w:val="20"/>
                <w:szCs w:val="20"/>
              </w:rPr>
              <w:t>Endokrin Sistemi Hastalıkları ve Hemşirelik Bakımı</w:t>
            </w:r>
          </w:p>
          <w:p w14:paraId="603C990A" w14:textId="77777777" w:rsidR="00DB654F" w:rsidRPr="00A12878" w:rsidRDefault="00DB654F" w:rsidP="00F7136D">
            <w:pPr>
              <w:spacing w:after="200"/>
              <w:jc w:val="both"/>
              <w:rPr>
                <w:sz w:val="20"/>
                <w:szCs w:val="20"/>
              </w:rPr>
            </w:pPr>
            <w:r w:rsidRPr="00A12878">
              <w:rPr>
                <w:sz w:val="20"/>
                <w:szCs w:val="20"/>
              </w:rPr>
              <w:t>-Endokrin Sistemin Yapısı - Fonksiyonları ve Değerlendirilmesi (Endokrin Sistemin Yapısı - Fonksiyonları ve Değerlendirilmesi, Hipofiz Ön ve Arka Lob Hastalıkları)</w:t>
            </w:r>
          </w:p>
          <w:p w14:paraId="0FC80CF9" w14:textId="77777777" w:rsidR="00DB654F" w:rsidRPr="00A12878" w:rsidRDefault="00DB654F" w:rsidP="00F7136D">
            <w:pPr>
              <w:spacing w:after="200"/>
              <w:jc w:val="both"/>
              <w:rPr>
                <w:sz w:val="20"/>
                <w:szCs w:val="20"/>
              </w:rPr>
            </w:pPr>
            <w:r w:rsidRPr="00A12878">
              <w:rPr>
                <w:sz w:val="20"/>
                <w:szCs w:val="20"/>
              </w:rPr>
              <w:t>-Hipofiz Fonksiyon Bozuklukları ve Hemşirelik Bakımı (Hipofiz Fonksiyon Bozuklukları, Tiroid Hastalıkları, Paratiroid Hastalıkları, Böbrek Üstü Bezleri ve Hastalıkları, Addison Hastalığı, Cushing Hastalığı)</w:t>
            </w:r>
          </w:p>
          <w:p w14:paraId="08A654FF" w14:textId="77777777" w:rsidR="00DB654F" w:rsidRPr="00A12878" w:rsidRDefault="00DB654F" w:rsidP="00F7136D">
            <w:pPr>
              <w:spacing w:after="200"/>
              <w:jc w:val="both"/>
              <w:rPr>
                <w:sz w:val="20"/>
                <w:szCs w:val="20"/>
              </w:rPr>
            </w:pPr>
            <w:r w:rsidRPr="00A12878">
              <w:rPr>
                <w:sz w:val="20"/>
                <w:szCs w:val="20"/>
              </w:rPr>
              <w:t>-Pankreas Hastalıkları ve Hemşirelik Bakımı (Diabetes Mellitusun Sınıflandırılması, Yönetimi, Akut Komplikasyonları:Hipoglisemi, DKA, HHNK, Uzun Dönem Komplikasyonları: Makrovasküler ve Mikrovasküler Komplikasyonlar)</w:t>
            </w:r>
          </w:p>
        </w:tc>
        <w:tc>
          <w:tcPr>
            <w:tcW w:w="2036" w:type="dxa"/>
          </w:tcPr>
          <w:p w14:paraId="70177860"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Büyükkaya Besen</w:t>
            </w:r>
          </w:p>
        </w:tc>
        <w:tc>
          <w:tcPr>
            <w:tcW w:w="1529" w:type="dxa"/>
          </w:tcPr>
          <w:p w14:paraId="4F71EE7D" w14:textId="77777777" w:rsidR="00DB654F" w:rsidRPr="008E2989" w:rsidRDefault="00DB654F" w:rsidP="00F7136D">
            <w:pPr>
              <w:jc w:val="center"/>
              <w:rPr>
                <w:sz w:val="20"/>
                <w:szCs w:val="20"/>
              </w:rPr>
            </w:pPr>
            <w:r w:rsidRPr="008E2989">
              <w:rPr>
                <w:sz w:val="20"/>
                <w:szCs w:val="20"/>
              </w:rPr>
              <w:t>Sunum</w:t>
            </w:r>
          </w:p>
          <w:p w14:paraId="60D715BD"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42D7633E" w14:textId="77777777" w:rsidTr="001B3E83">
        <w:tc>
          <w:tcPr>
            <w:tcW w:w="1143" w:type="dxa"/>
          </w:tcPr>
          <w:p w14:paraId="153C8AD2" w14:textId="77777777" w:rsidR="00DB654F" w:rsidRPr="00A12878" w:rsidRDefault="00DB654F" w:rsidP="00F7136D">
            <w:pPr>
              <w:rPr>
                <w:b/>
                <w:sz w:val="20"/>
                <w:szCs w:val="20"/>
              </w:rPr>
            </w:pPr>
            <w:r w:rsidRPr="00A12878">
              <w:rPr>
                <w:b/>
                <w:sz w:val="20"/>
                <w:szCs w:val="20"/>
              </w:rPr>
              <w:t>12. hafta</w:t>
            </w:r>
          </w:p>
        </w:tc>
        <w:tc>
          <w:tcPr>
            <w:tcW w:w="4643" w:type="dxa"/>
          </w:tcPr>
          <w:p w14:paraId="4EA6503D" w14:textId="77777777" w:rsidR="00DB654F" w:rsidRPr="00A12878" w:rsidRDefault="00DB654F" w:rsidP="00F7136D">
            <w:pPr>
              <w:rPr>
                <w:b/>
                <w:sz w:val="20"/>
                <w:szCs w:val="20"/>
              </w:rPr>
            </w:pPr>
            <w:r w:rsidRPr="00A12878">
              <w:rPr>
                <w:b/>
                <w:sz w:val="20"/>
                <w:szCs w:val="20"/>
              </w:rPr>
              <w:t>Eklem ve Bağ Dokusu Hastalıkları ve Hemşirelik Bakımı</w:t>
            </w:r>
          </w:p>
          <w:p w14:paraId="5D61059B" w14:textId="77777777" w:rsidR="00DB654F" w:rsidRPr="00A12878" w:rsidRDefault="00DB654F" w:rsidP="00F7136D">
            <w:pPr>
              <w:spacing w:after="200"/>
              <w:jc w:val="both"/>
              <w:rPr>
                <w:sz w:val="20"/>
                <w:szCs w:val="20"/>
              </w:rPr>
            </w:pPr>
            <w:r w:rsidRPr="00A12878">
              <w:rPr>
                <w:sz w:val="20"/>
                <w:szCs w:val="20"/>
              </w:rPr>
              <w:t>-Eklem ve Bağ Dokusu Hastalıkları ve Hemşirelik Bakımı ( Eklem ve Bağ Dokusu Yapısı, Romatizmal Hastalıklar, Bağ Dokusu Hastalıkları, Sistemik Lupus Eritematozus, Skleroderma, Polimiyosit, Dejeneratif Eklem Hastalıkları, Osteoartrit, Hiperürisemi ve Gut, Tortikolis, Skolyoz, De Quarvain Hastalığı, Sindaktili, Polidaktili, Gangliyon, Karpal Tünel Sendromu, Haluks Valgus)</w:t>
            </w:r>
          </w:p>
        </w:tc>
        <w:tc>
          <w:tcPr>
            <w:tcW w:w="2036" w:type="dxa"/>
          </w:tcPr>
          <w:p w14:paraId="6E20F627"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Sezgin Dilek B. Besen</w:t>
            </w:r>
          </w:p>
        </w:tc>
        <w:tc>
          <w:tcPr>
            <w:tcW w:w="1529" w:type="dxa"/>
          </w:tcPr>
          <w:p w14:paraId="01903720" w14:textId="77777777" w:rsidR="00DB654F" w:rsidRPr="008E2989" w:rsidRDefault="00DB654F" w:rsidP="00F7136D">
            <w:pPr>
              <w:jc w:val="center"/>
              <w:rPr>
                <w:sz w:val="20"/>
                <w:szCs w:val="20"/>
              </w:rPr>
            </w:pPr>
            <w:r w:rsidRPr="008E2989">
              <w:rPr>
                <w:sz w:val="20"/>
                <w:szCs w:val="20"/>
              </w:rPr>
              <w:t>Sunum</w:t>
            </w:r>
          </w:p>
          <w:p w14:paraId="149F6AF8"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274F8244" w14:textId="77777777" w:rsidTr="001B3E83">
        <w:tc>
          <w:tcPr>
            <w:tcW w:w="1143" w:type="dxa"/>
          </w:tcPr>
          <w:p w14:paraId="5C071AE0" w14:textId="77777777" w:rsidR="00DB654F" w:rsidRPr="00A12878" w:rsidRDefault="00DB654F" w:rsidP="00F7136D">
            <w:pPr>
              <w:rPr>
                <w:b/>
                <w:sz w:val="20"/>
                <w:szCs w:val="20"/>
              </w:rPr>
            </w:pPr>
            <w:r w:rsidRPr="00A12878">
              <w:rPr>
                <w:b/>
                <w:sz w:val="20"/>
                <w:szCs w:val="20"/>
              </w:rPr>
              <w:t>13. hafta</w:t>
            </w:r>
          </w:p>
        </w:tc>
        <w:tc>
          <w:tcPr>
            <w:tcW w:w="4643" w:type="dxa"/>
          </w:tcPr>
          <w:p w14:paraId="179EE156" w14:textId="77777777" w:rsidR="00DB654F" w:rsidRPr="00A12878" w:rsidRDefault="00DB654F" w:rsidP="00F7136D">
            <w:pPr>
              <w:rPr>
                <w:b/>
                <w:sz w:val="20"/>
                <w:szCs w:val="20"/>
              </w:rPr>
            </w:pPr>
            <w:r w:rsidRPr="00A12878">
              <w:rPr>
                <w:b/>
                <w:sz w:val="20"/>
                <w:szCs w:val="20"/>
              </w:rPr>
              <w:t>Bağışıklık Sistemi Hastalıkları ve Hemşirelik Bakımı</w:t>
            </w:r>
          </w:p>
          <w:p w14:paraId="4537718A" w14:textId="77777777" w:rsidR="00DB654F" w:rsidRPr="00A12878" w:rsidRDefault="00DB654F" w:rsidP="00F7136D">
            <w:pPr>
              <w:spacing w:after="200"/>
              <w:jc w:val="both"/>
              <w:rPr>
                <w:sz w:val="20"/>
                <w:szCs w:val="20"/>
              </w:rPr>
            </w:pPr>
            <w:r w:rsidRPr="00A12878">
              <w:rPr>
                <w:sz w:val="20"/>
                <w:szCs w:val="20"/>
              </w:rPr>
              <w:t>-Bağışıklık Sistemi ve Fonksiyonları ( Bağışıklık Sistemi ve Fonksiyonları, Bağışıklık Tipleri ve Bağışıklık Hücreleri, Savunma Mekanizmaları ve İşleyişi)</w:t>
            </w:r>
          </w:p>
          <w:p w14:paraId="7B0B980A" w14:textId="77777777" w:rsidR="00DB654F" w:rsidRPr="00A12878" w:rsidRDefault="00DB654F" w:rsidP="00F7136D">
            <w:pPr>
              <w:spacing w:after="200"/>
              <w:jc w:val="both"/>
              <w:rPr>
                <w:sz w:val="20"/>
                <w:szCs w:val="20"/>
              </w:rPr>
            </w:pPr>
            <w:r w:rsidRPr="00A12878">
              <w:rPr>
                <w:sz w:val="20"/>
                <w:szCs w:val="20"/>
              </w:rPr>
              <w:t>-Bağışıklık Sistemi Hastalıkları ve Hemşirelik Bakımı (Aşırı Duyarlılık, Bağışıklık Sisteminin Değerlendirilmesi, Otoimmün Hastalıklar)</w:t>
            </w:r>
          </w:p>
          <w:p w14:paraId="06D4C0D5" w14:textId="77777777" w:rsidR="00DB654F" w:rsidRPr="00A12878" w:rsidRDefault="00DB654F" w:rsidP="00F7136D">
            <w:pPr>
              <w:spacing w:after="200"/>
              <w:jc w:val="both"/>
              <w:rPr>
                <w:sz w:val="20"/>
                <w:szCs w:val="20"/>
              </w:rPr>
            </w:pPr>
            <w:r w:rsidRPr="00A12878">
              <w:rPr>
                <w:sz w:val="20"/>
                <w:szCs w:val="20"/>
              </w:rPr>
              <w:t>-HIV Enfeksiyonu - AIDS ve Hemşirelik Bakımı (Edinilmiş Bağışıklık Eksikliği Sendromu, Epidemiyoloji, Etiyoloji, Tanı, Klinik Belirti ve Bulgular, Tedavi, Korunma ve Hemşirenin Sorumlulukları)</w:t>
            </w:r>
          </w:p>
          <w:p w14:paraId="2AF64EF9" w14:textId="77777777" w:rsidR="00DB654F" w:rsidRPr="00A12878" w:rsidRDefault="00DB654F" w:rsidP="00F7136D">
            <w:pPr>
              <w:spacing w:after="200"/>
              <w:jc w:val="both"/>
              <w:rPr>
                <w:sz w:val="20"/>
                <w:szCs w:val="20"/>
              </w:rPr>
            </w:pPr>
            <w:r w:rsidRPr="00A12878">
              <w:rPr>
                <w:sz w:val="20"/>
                <w:szCs w:val="20"/>
              </w:rPr>
              <w:t>-Allerjik Hastalıklar ve Hemşirelik Bakımı (Allerjik Hastalıklarda Değerlendirme, Allerjik Reaksiyon ve Allerjik Hastalıklar, Allerjik Rinit, Ürtiker ve Anjionörotik Ödem, Kontakt Dermatit, Lateks Allerjisi, Allerjik Astım, İlaç Allerjisi, Tip I-II-III-IV Aşırı Duyarlılık)</w:t>
            </w:r>
          </w:p>
        </w:tc>
        <w:tc>
          <w:tcPr>
            <w:tcW w:w="2036" w:type="dxa"/>
          </w:tcPr>
          <w:p w14:paraId="464064A6"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Dilek Sezgin Dilek B. Besen</w:t>
            </w:r>
          </w:p>
        </w:tc>
        <w:tc>
          <w:tcPr>
            <w:tcW w:w="1529" w:type="dxa"/>
          </w:tcPr>
          <w:p w14:paraId="2F620501" w14:textId="77777777" w:rsidR="00DB654F" w:rsidRPr="008E2989" w:rsidRDefault="00DB654F" w:rsidP="00F7136D">
            <w:pPr>
              <w:jc w:val="center"/>
              <w:rPr>
                <w:sz w:val="20"/>
                <w:szCs w:val="20"/>
              </w:rPr>
            </w:pPr>
            <w:r w:rsidRPr="008E2989">
              <w:rPr>
                <w:sz w:val="20"/>
                <w:szCs w:val="20"/>
              </w:rPr>
              <w:t>Sunum</w:t>
            </w:r>
          </w:p>
          <w:p w14:paraId="5E66C2E4"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DB654F" w:rsidRPr="00A12878" w14:paraId="0CF8BF2D" w14:textId="77777777" w:rsidTr="001B3E83">
        <w:trPr>
          <w:trHeight w:val="555"/>
        </w:trPr>
        <w:tc>
          <w:tcPr>
            <w:tcW w:w="1143" w:type="dxa"/>
            <w:vMerge w:val="restart"/>
          </w:tcPr>
          <w:p w14:paraId="30453196" w14:textId="77777777" w:rsidR="00DB654F" w:rsidRPr="00A12878" w:rsidRDefault="00DB654F" w:rsidP="00F7136D">
            <w:pPr>
              <w:rPr>
                <w:b/>
                <w:sz w:val="20"/>
                <w:szCs w:val="20"/>
              </w:rPr>
            </w:pPr>
            <w:r w:rsidRPr="00A12878">
              <w:rPr>
                <w:b/>
                <w:sz w:val="20"/>
                <w:szCs w:val="20"/>
              </w:rPr>
              <w:t>14. hafta</w:t>
            </w:r>
          </w:p>
        </w:tc>
        <w:tc>
          <w:tcPr>
            <w:tcW w:w="4643" w:type="dxa"/>
          </w:tcPr>
          <w:p w14:paraId="698C1AE3" w14:textId="77777777" w:rsidR="00DB654F" w:rsidRPr="00A12878" w:rsidRDefault="00DB654F" w:rsidP="00F7136D">
            <w:pPr>
              <w:rPr>
                <w:b/>
                <w:sz w:val="20"/>
                <w:szCs w:val="20"/>
              </w:rPr>
            </w:pPr>
            <w:r w:rsidRPr="00A12878">
              <w:rPr>
                <w:b/>
                <w:sz w:val="20"/>
                <w:szCs w:val="20"/>
              </w:rPr>
              <w:t>Sinir Sistemi Hastalıkları ve Hemşirelik Bakımı</w:t>
            </w:r>
          </w:p>
          <w:p w14:paraId="3EF056AC" w14:textId="77777777" w:rsidR="00DB654F" w:rsidRPr="00A12878" w:rsidRDefault="00DB654F" w:rsidP="00F7136D">
            <w:pPr>
              <w:spacing w:after="200"/>
              <w:jc w:val="both"/>
              <w:rPr>
                <w:sz w:val="20"/>
                <w:szCs w:val="20"/>
              </w:rPr>
            </w:pPr>
            <w:r w:rsidRPr="00A12878">
              <w:rPr>
                <w:sz w:val="20"/>
                <w:szCs w:val="20"/>
              </w:rPr>
              <w:t>-Sinir Sisteminin Yapı ve Fonksiyonları (Sinir Sisteminin İşleyişi, Nöron ve İletim Sistemi, Sinir Sistemi, Serebral Loblar ve Fonksiyonel Anatomisi)</w:t>
            </w:r>
          </w:p>
          <w:p w14:paraId="2539E704" w14:textId="77777777" w:rsidR="00DB654F" w:rsidRPr="00A12878" w:rsidRDefault="00DB654F" w:rsidP="00F7136D">
            <w:pPr>
              <w:spacing w:after="200"/>
              <w:rPr>
                <w:sz w:val="20"/>
                <w:szCs w:val="20"/>
              </w:rPr>
            </w:pPr>
            <w:r w:rsidRPr="00A12878">
              <w:rPr>
                <w:sz w:val="20"/>
                <w:szCs w:val="20"/>
              </w:rPr>
              <w:t>-Nörolojik Değerlendirme ve Tanı Testleri (Öykü Alma, Fizik Muayene, Nörolojide Tanı Testleri)</w:t>
            </w:r>
          </w:p>
          <w:p w14:paraId="396058D3" w14:textId="77777777" w:rsidR="00DB654F" w:rsidRPr="00A12878" w:rsidRDefault="00DB654F" w:rsidP="00F7136D">
            <w:pPr>
              <w:spacing w:after="200"/>
              <w:jc w:val="both"/>
              <w:rPr>
                <w:sz w:val="20"/>
                <w:szCs w:val="20"/>
              </w:rPr>
            </w:pPr>
            <w:r w:rsidRPr="00A12878">
              <w:rPr>
                <w:sz w:val="20"/>
                <w:szCs w:val="20"/>
              </w:rPr>
              <w:lastRenderedPageBreak/>
              <w:t>-Bilinçsizliğe Neden Olan Durumlar ve Hemşirelik Bakımı (Bilinç Bozuklukları, Kafa İçi Basıncı Artma Sendromu, Serebrovasküler Hastalıklar)</w:t>
            </w:r>
          </w:p>
          <w:p w14:paraId="403C5E5C" w14:textId="77777777" w:rsidR="00DB654F" w:rsidRPr="00A12878" w:rsidRDefault="00DB654F" w:rsidP="00F7136D">
            <w:pPr>
              <w:spacing w:after="200"/>
              <w:jc w:val="both"/>
              <w:rPr>
                <w:sz w:val="20"/>
                <w:szCs w:val="20"/>
              </w:rPr>
            </w:pPr>
            <w:r w:rsidRPr="00A12878">
              <w:rPr>
                <w:sz w:val="20"/>
                <w:szCs w:val="20"/>
              </w:rPr>
              <w:t>-Nörolojik Hastalıklarda Görülen Semptomlar ( Motor Sistem Semptomları, Duyu Bozuklukları, Hareket Bozuklukları, Baş Dönmesi, Unutkanlık, Baş ağrısı)</w:t>
            </w:r>
          </w:p>
          <w:p w14:paraId="66FCC2BD" w14:textId="77777777" w:rsidR="00DB654F" w:rsidRPr="00A12878" w:rsidRDefault="00DB654F" w:rsidP="00F7136D">
            <w:pPr>
              <w:spacing w:after="200"/>
              <w:jc w:val="both"/>
              <w:rPr>
                <w:sz w:val="20"/>
                <w:szCs w:val="20"/>
              </w:rPr>
            </w:pPr>
            <w:r w:rsidRPr="00A12878">
              <w:rPr>
                <w:sz w:val="20"/>
                <w:szCs w:val="20"/>
              </w:rPr>
              <w:t>-Sık Görülen Nörolojik Hastalıklar ve Hemşirelik Bakımı (Motor Sistem Hastalıkları, Parkinson Hastalığı, Demanslar ve Alzheimer Hastalığı, Epilepsi, Multiple Skleroz, Besin Eksikliğine Bağlı Sorunlar, Nöromüsküler Bağlantı Hastalıkları,Enfeksiyon Hastalıkları, Guillain Barre, Miyastenia Gravis, Creutzfeld-Jakob Hastalığı, Menenjitler, Ensafalitler, ALS, Beyin tümörleri, Hipofiz Adenomları, Teratoma, İntraventriküler Tümörler)</w:t>
            </w:r>
          </w:p>
        </w:tc>
        <w:tc>
          <w:tcPr>
            <w:tcW w:w="2036" w:type="dxa"/>
          </w:tcPr>
          <w:p w14:paraId="09C7CC44" w14:textId="77777777" w:rsidR="001B3E83" w:rsidRPr="008E2989" w:rsidRDefault="001B3E83" w:rsidP="00F7136D">
            <w:pPr>
              <w:tabs>
                <w:tab w:val="left" w:pos="3686"/>
                <w:tab w:val="left" w:pos="6946"/>
              </w:tabs>
              <w:spacing w:before="120" w:after="120"/>
              <w:jc w:val="center"/>
              <w:rPr>
                <w:sz w:val="20"/>
                <w:szCs w:val="20"/>
              </w:rPr>
            </w:pPr>
            <w:r w:rsidRPr="008E2989">
              <w:rPr>
                <w:sz w:val="20"/>
                <w:szCs w:val="20"/>
              </w:rPr>
              <w:lastRenderedPageBreak/>
              <w:t xml:space="preserve">Özlem Küçükgüçlü </w:t>
            </w:r>
          </w:p>
          <w:p w14:paraId="50F40CFE" w14:textId="77777777" w:rsidR="00DB654F" w:rsidRPr="008E2989" w:rsidRDefault="001B3E83" w:rsidP="00F7136D">
            <w:pPr>
              <w:tabs>
                <w:tab w:val="left" w:pos="3686"/>
                <w:tab w:val="left" w:pos="6946"/>
              </w:tabs>
              <w:spacing w:before="120" w:after="120"/>
              <w:jc w:val="center"/>
              <w:rPr>
                <w:sz w:val="20"/>
                <w:szCs w:val="20"/>
              </w:rPr>
            </w:pPr>
            <w:r w:rsidRPr="008E2989">
              <w:rPr>
                <w:sz w:val="20"/>
                <w:szCs w:val="20"/>
              </w:rPr>
              <w:t>Burcu A. Söylemez</w:t>
            </w:r>
          </w:p>
        </w:tc>
        <w:tc>
          <w:tcPr>
            <w:tcW w:w="1529" w:type="dxa"/>
          </w:tcPr>
          <w:p w14:paraId="3DA34045" w14:textId="77777777" w:rsidR="00DB654F" w:rsidRPr="008E2989" w:rsidRDefault="00DB654F" w:rsidP="00F7136D">
            <w:pPr>
              <w:jc w:val="center"/>
              <w:rPr>
                <w:sz w:val="20"/>
                <w:szCs w:val="20"/>
              </w:rPr>
            </w:pPr>
            <w:r w:rsidRPr="008E2989">
              <w:rPr>
                <w:sz w:val="20"/>
                <w:szCs w:val="20"/>
              </w:rPr>
              <w:t>Sunum</w:t>
            </w:r>
          </w:p>
          <w:p w14:paraId="3AE5624C" w14:textId="77777777" w:rsidR="00DB654F" w:rsidRPr="008E2989" w:rsidRDefault="00DB654F" w:rsidP="00F7136D">
            <w:pPr>
              <w:tabs>
                <w:tab w:val="left" w:pos="3686"/>
                <w:tab w:val="left" w:pos="6946"/>
              </w:tabs>
              <w:spacing w:before="120" w:after="120"/>
              <w:jc w:val="center"/>
              <w:rPr>
                <w:sz w:val="20"/>
                <w:szCs w:val="20"/>
              </w:rPr>
            </w:pPr>
            <w:r w:rsidRPr="008E2989">
              <w:rPr>
                <w:sz w:val="20"/>
                <w:szCs w:val="20"/>
              </w:rPr>
              <w:t>Tartışma</w:t>
            </w:r>
          </w:p>
        </w:tc>
      </w:tr>
      <w:tr w:rsidR="00C74B7F" w:rsidRPr="00A12878" w14:paraId="6BA9506E" w14:textId="77777777" w:rsidTr="00C74B7F">
        <w:trPr>
          <w:trHeight w:val="184"/>
        </w:trPr>
        <w:tc>
          <w:tcPr>
            <w:tcW w:w="1143" w:type="dxa"/>
            <w:vMerge/>
          </w:tcPr>
          <w:p w14:paraId="3DCAD25A" w14:textId="77777777" w:rsidR="00C74B7F" w:rsidRPr="00A12878" w:rsidRDefault="00C74B7F" w:rsidP="00F7136D">
            <w:pPr>
              <w:rPr>
                <w:b/>
                <w:sz w:val="20"/>
                <w:szCs w:val="20"/>
              </w:rPr>
            </w:pPr>
          </w:p>
        </w:tc>
        <w:tc>
          <w:tcPr>
            <w:tcW w:w="4643" w:type="dxa"/>
          </w:tcPr>
          <w:p w14:paraId="28F49898" w14:textId="77777777" w:rsidR="00C74B7F" w:rsidRPr="00A12878" w:rsidRDefault="00C74B7F" w:rsidP="00F7136D">
            <w:pPr>
              <w:rPr>
                <w:sz w:val="20"/>
                <w:szCs w:val="20"/>
              </w:rPr>
            </w:pPr>
            <w:r w:rsidRPr="00A12878">
              <w:rPr>
                <w:sz w:val="20"/>
                <w:szCs w:val="20"/>
              </w:rPr>
              <w:t>II. ara sınav</w:t>
            </w:r>
          </w:p>
        </w:tc>
        <w:tc>
          <w:tcPr>
            <w:tcW w:w="2036" w:type="dxa"/>
          </w:tcPr>
          <w:p w14:paraId="627AE507" w14:textId="77777777" w:rsidR="00C74B7F" w:rsidRPr="00A12878" w:rsidRDefault="00C74B7F" w:rsidP="00F7136D">
            <w:pPr>
              <w:tabs>
                <w:tab w:val="left" w:pos="3686"/>
                <w:tab w:val="left" w:pos="6946"/>
              </w:tabs>
              <w:spacing w:before="120" w:after="120"/>
              <w:jc w:val="both"/>
              <w:rPr>
                <w:sz w:val="20"/>
                <w:szCs w:val="20"/>
              </w:rPr>
            </w:pPr>
          </w:p>
        </w:tc>
        <w:tc>
          <w:tcPr>
            <w:tcW w:w="1529" w:type="dxa"/>
          </w:tcPr>
          <w:p w14:paraId="1FB130C9" w14:textId="77777777" w:rsidR="00C74B7F" w:rsidRPr="00A12878" w:rsidRDefault="00C74B7F" w:rsidP="00F7136D">
            <w:pPr>
              <w:tabs>
                <w:tab w:val="left" w:pos="3686"/>
                <w:tab w:val="left" w:pos="6946"/>
              </w:tabs>
              <w:spacing w:before="120" w:after="120"/>
              <w:jc w:val="both"/>
              <w:rPr>
                <w:sz w:val="20"/>
                <w:szCs w:val="20"/>
              </w:rPr>
            </w:pPr>
            <w:r w:rsidRPr="00A12878">
              <w:rPr>
                <w:sz w:val="20"/>
                <w:szCs w:val="20"/>
              </w:rPr>
              <w:t>Yazılı sınav</w:t>
            </w:r>
          </w:p>
        </w:tc>
      </w:tr>
    </w:tbl>
    <w:p w14:paraId="597F7BC1" w14:textId="77777777" w:rsidR="004B014F" w:rsidRPr="00F7136D" w:rsidRDefault="004B014F" w:rsidP="00F7136D">
      <w:pPr>
        <w:rPr>
          <w:b/>
          <w:sz w:val="20"/>
          <w:szCs w:val="20"/>
        </w:rPr>
      </w:pPr>
    </w:p>
    <w:p w14:paraId="548E05CB" w14:textId="34D89EFA" w:rsidR="004B014F" w:rsidRPr="00F7136D" w:rsidRDefault="004B014F" w:rsidP="00F7136D">
      <w:pPr>
        <w:jc w:val="both"/>
        <w:rPr>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nın Program </w:t>
      </w:r>
      <w:r w:rsidR="00216C33">
        <w:rPr>
          <w:b/>
          <w:sz w:val="20"/>
          <w:szCs w:val="20"/>
        </w:rPr>
        <w:t>Kazanım</w:t>
      </w:r>
      <w:r w:rsidRPr="00F7136D">
        <w:rPr>
          <w:b/>
          <w:sz w:val="20"/>
          <w:szCs w:val="20"/>
        </w:rPr>
        <w:t>ları ile İlişkisi</w:t>
      </w:r>
    </w:p>
    <w:tbl>
      <w:tblPr>
        <w:tblW w:w="9363" w:type="dxa"/>
        <w:tblInd w:w="-10" w:type="dxa"/>
        <w:tblLayout w:type="fixed"/>
        <w:tblCellMar>
          <w:left w:w="70" w:type="dxa"/>
          <w:right w:w="70" w:type="dxa"/>
        </w:tblCellMar>
        <w:tblLook w:val="04A0" w:firstRow="1" w:lastRow="0" w:firstColumn="1" w:lastColumn="0" w:noHBand="0" w:noVBand="1"/>
      </w:tblPr>
      <w:tblGrid>
        <w:gridCol w:w="1731"/>
        <w:gridCol w:w="626"/>
        <w:gridCol w:w="498"/>
        <w:gridCol w:w="499"/>
        <w:gridCol w:w="500"/>
        <w:gridCol w:w="500"/>
        <w:gridCol w:w="517"/>
        <w:gridCol w:w="484"/>
        <w:gridCol w:w="504"/>
        <w:gridCol w:w="500"/>
        <w:gridCol w:w="500"/>
        <w:gridCol w:w="501"/>
        <w:gridCol w:w="503"/>
        <w:gridCol w:w="500"/>
        <w:gridCol w:w="500"/>
        <w:gridCol w:w="500"/>
      </w:tblGrid>
      <w:tr w:rsidR="004B014F" w:rsidRPr="00F7136D" w14:paraId="7497A4CD" w14:textId="77777777" w:rsidTr="00F8405A">
        <w:trPr>
          <w:trHeight w:val="416"/>
        </w:trPr>
        <w:tc>
          <w:tcPr>
            <w:tcW w:w="1731" w:type="dxa"/>
            <w:tcBorders>
              <w:top w:val="single" w:sz="4" w:space="0" w:color="auto"/>
              <w:left w:val="single" w:sz="8" w:space="0" w:color="auto"/>
              <w:bottom w:val="single" w:sz="8" w:space="0" w:color="auto"/>
              <w:right w:val="single" w:sz="8" w:space="0" w:color="auto"/>
            </w:tcBorders>
            <w:shd w:val="clear" w:color="auto" w:fill="auto"/>
          </w:tcPr>
          <w:p w14:paraId="0A3B7686" w14:textId="401412AF" w:rsidR="004B014F" w:rsidRPr="00F7136D" w:rsidRDefault="004B014F" w:rsidP="00F7136D">
            <w:pPr>
              <w:jc w:val="center"/>
              <w:rPr>
                <w:b/>
                <w:bCs/>
                <w:color w:val="000000"/>
                <w:sz w:val="20"/>
                <w:szCs w:val="20"/>
              </w:rPr>
            </w:pPr>
            <w:r w:rsidRPr="00F7136D">
              <w:rPr>
                <w:b/>
                <w:bCs/>
                <w:color w:val="000000"/>
                <w:sz w:val="20"/>
                <w:szCs w:val="20"/>
              </w:rPr>
              <w:t xml:space="preserve">Öğrenme </w:t>
            </w:r>
            <w:r w:rsidR="00216C33">
              <w:rPr>
                <w:b/>
                <w:bCs/>
                <w:color w:val="000000"/>
                <w:sz w:val="20"/>
                <w:szCs w:val="20"/>
              </w:rPr>
              <w:t>Kazanım</w:t>
            </w:r>
            <w:r w:rsidRPr="00F7136D">
              <w:rPr>
                <w:b/>
                <w:bCs/>
                <w:color w:val="000000"/>
                <w:sz w:val="20"/>
                <w:szCs w:val="20"/>
              </w:rPr>
              <w:t>ı</w:t>
            </w:r>
          </w:p>
        </w:tc>
        <w:tc>
          <w:tcPr>
            <w:tcW w:w="626" w:type="dxa"/>
            <w:tcBorders>
              <w:top w:val="single" w:sz="4" w:space="0" w:color="auto"/>
              <w:left w:val="nil"/>
              <w:bottom w:val="single" w:sz="8" w:space="0" w:color="auto"/>
              <w:right w:val="single" w:sz="8" w:space="0" w:color="auto"/>
            </w:tcBorders>
            <w:shd w:val="clear" w:color="auto" w:fill="auto"/>
          </w:tcPr>
          <w:p w14:paraId="263EB4B2" w14:textId="77777777" w:rsidR="004B014F" w:rsidRPr="00F7136D" w:rsidRDefault="002C02B7" w:rsidP="00F7136D">
            <w:pPr>
              <w:jc w:val="center"/>
              <w:rPr>
                <w:b/>
                <w:bCs/>
                <w:color w:val="000000"/>
                <w:sz w:val="20"/>
                <w:szCs w:val="20"/>
              </w:rPr>
            </w:pPr>
            <w:r>
              <w:rPr>
                <w:b/>
                <w:bCs/>
                <w:color w:val="000000"/>
                <w:sz w:val="20"/>
                <w:szCs w:val="20"/>
              </w:rPr>
              <w:t>PK</w:t>
            </w:r>
          </w:p>
          <w:p w14:paraId="4EA6C51D" w14:textId="77777777" w:rsidR="004B014F" w:rsidRPr="00F7136D" w:rsidRDefault="004B014F" w:rsidP="00F7136D">
            <w:pPr>
              <w:jc w:val="center"/>
              <w:rPr>
                <w:b/>
                <w:bCs/>
                <w:color w:val="000000"/>
                <w:sz w:val="20"/>
                <w:szCs w:val="20"/>
              </w:rPr>
            </w:pPr>
            <w:r w:rsidRPr="00F7136D">
              <w:rPr>
                <w:b/>
                <w:bCs/>
                <w:color w:val="000000"/>
                <w:sz w:val="20"/>
                <w:szCs w:val="20"/>
              </w:rPr>
              <w:t>1</w:t>
            </w:r>
          </w:p>
        </w:tc>
        <w:tc>
          <w:tcPr>
            <w:tcW w:w="498" w:type="dxa"/>
            <w:tcBorders>
              <w:top w:val="single" w:sz="4" w:space="0" w:color="auto"/>
              <w:left w:val="nil"/>
              <w:bottom w:val="single" w:sz="8" w:space="0" w:color="auto"/>
              <w:right w:val="single" w:sz="8" w:space="0" w:color="auto"/>
            </w:tcBorders>
            <w:shd w:val="clear" w:color="auto" w:fill="auto"/>
          </w:tcPr>
          <w:p w14:paraId="6EE4C911" w14:textId="77777777" w:rsidR="004B014F" w:rsidRPr="00F7136D" w:rsidRDefault="002C02B7" w:rsidP="00F7136D">
            <w:pPr>
              <w:jc w:val="center"/>
              <w:rPr>
                <w:b/>
                <w:bCs/>
                <w:color w:val="000000"/>
                <w:sz w:val="20"/>
                <w:szCs w:val="20"/>
              </w:rPr>
            </w:pPr>
            <w:r>
              <w:rPr>
                <w:b/>
                <w:bCs/>
                <w:color w:val="000000"/>
                <w:sz w:val="20"/>
                <w:szCs w:val="20"/>
              </w:rPr>
              <w:t>PK</w:t>
            </w:r>
          </w:p>
          <w:p w14:paraId="5A0281B8" w14:textId="77777777" w:rsidR="004B014F" w:rsidRPr="00F7136D" w:rsidRDefault="004B014F" w:rsidP="00F7136D">
            <w:pPr>
              <w:jc w:val="center"/>
              <w:rPr>
                <w:b/>
                <w:bCs/>
                <w:color w:val="000000"/>
                <w:sz w:val="20"/>
                <w:szCs w:val="20"/>
              </w:rPr>
            </w:pPr>
            <w:r w:rsidRPr="00F7136D">
              <w:rPr>
                <w:b/>
                <w:bCs/>
                <w:color w:val="000000"/>
                <w:sz w:val="20"/>
                <w:szCs w:val="20"/>
              </w:rPr>
              <w:t>2</w:t>
            </w:r>
          </w:p>
        </w:tc>
        <w:tc>
          <w:tcPr>
            <w:tcW w:w="499" w:type="dxa"/>
            <w:tcBorders>
              <w:top w:val="single" w:sz="4" w:space="0" w:color="auto"/>
              <w:left w:val="nil"/>
              <w:bottom w:val="single" w:sz="8" w:space="0" w:color="auto"/>
              <w:right w:val="single" w:sz="8" w:space="0" w:color="auto"/>
            </w:tcBorders>
            <w:shd w:val="clear" w:color="auto" w:fill="auto"/>
          </w:tcPr>
          <w:p w14:paraId="2D374317" w14:textId="77777777" w:rsidR="004B014F" w:rsidRPr="00F7136D" w:rsidRDefault="002C02B7" w:rsidP="00F7136D">
            <w:pPr>
              <w:jc w:val="center"/>
              <w:rPr>
                <w:b/>
                <w:bCs/>
                <w:color w:val="000000"/>
                <w:sz w:val="20"/>
                <w:szCs w:val="20"/>
              </w:rPr>
            </w:pPr>
            <w:r>
              <w:rPr>
                <w:b/>
                <w:bCs/>
                <w:color w:val="000000"/>
                <w:sz w:val="20"/>
                <w:szCs w:val="20"/>
              </w:rPr>
              <w:t>PK</w:t>
            </w:r>
          </w:p>
          <w:p w14:paraId="3C159BA1" w14:textId="77777777" w:rsidR="004B014F" w:rsidRPr="00F7136D" w:rsidRDefault="004B014F" w:rsidP="00F7136D">
            <w:pPr>
              <w:jc w:val="center"/>
              <w:rPr>
                <w:b/>
                <w:bCs/>
                <w:color w:val="000000"/>
                <w:sz w:val="20"/>
                <w:szCs w:val="20"/>
              </w:rPr>
            </w:pPr>
            <w:r w:rsidRPr="00F7136D">
              <w:rPr>
                <w:b/>
                <w:bCs/>
                <w:color w:val="000000"/>
                <w:sz w:val="20"/>
                <w:szCs w:val="20"/>
              </w:rPr>
              <w:t xml:space="preserve">3 </w:t>
            </w:r>
          </w:p>
        </w:tc>
        <w:tc>
          <w:tcPr>
            <w:tcW w:w="500" w:type="dxa"/>
            <w:tcBorders>
              <w:top w:val="single" w:sz="4" w:space="0" w:color="auto"/>
              <w:left w:val="nil"/>
              <w:bottom w:val="single" w:sz="8" w:space="0" w:color="auto"/>
              <w:right w:val="single" w:sz="8" w:space="0" w:color="auto"/>
            </w:tcBorders>
            <w:shd w:val="clear" w:color="auto" w:fill="auto"/>
          </w:tcPr>
          <w:p w14:paraId="240033E6" w14:textId="77777777" w:rsidR="004B014F" w:rsidRPr="00F7136D" w:rsidRDefault="002C02B7" w:rsidP="00F7136D">
            <w:pPr>
              <w:jc w:val="center"/>
              <w:rPr>
                <w:b/>
                <w:bCs/>
                <w:color w:val="000000"/>
                <w:sz w:val="20"/>
                <w:szCs w:val="20"/>
              </w:rPr>
            </w:pPr>
            <w:r>
              <w:rPr>
                <w:b/>
                <w:bCs/>
                <w:color w:val="000000"/>
                <w:sz w:val="20"/>
                <w:szCs w:val="20"/>
              </w:rPr>
              <w:t>PK</w:t>
            </w:r>
          </w:p>
          <w:p w14:paraId="36D3D22D" w14:textId="77777777" w:rsidR="004B014F" w:rsidRPr="00F7136D" w:rsidRDefault="004B014F" w:rsidP="00F7136D">
            <w:pPr>
              <w:jc w:val="center"/>
              <w:rPr>
                <w:b/>
                <w:bCs/>
                <w:color w:val="000000"/>
                <w:sz w:val="20"/>
                <w:szCs w:val="20"/>
              </w:rPr>
            </w:pPr>
            <w:r w:rsidRPr="00F7136D">
              <w:rPr>
                <w:b/>
                <w:bCs/>
                <w:color w:val="000000"/>
                <w:sz w:val="20"/>
                <w:szCs w:val="20"/>
              </w:rPr>
              <w:t>4</w:t>
            </w:r>
          </w:p>
        </w:tc>
        <w:tc>
          <w:tcPr>
            <w:tcW w:w="500" w:type="dxa"/>
            <w:tcBorders>
              <w:top w:val="single" w:sz="4" w:space="0" w:color="auto"/>
              <w:left w:val="nil"/>
              <w:bottom w:val="single" w:sz="8" w:space="0" w:color="auto"/>
              <w:right w:val="single" w:sz="8" w:space="0" w:color="auto"/>
            </w:tcBorders>
            <w:shd w:val="clear" w:color="auto" w:fill="auto"/>
          </w:tcPr>
          <w:p w14:paraId="7732D718" w14:textId="77777777" w:rsidR="004B014F" w:rsidRPr="00F7136D" w:rsidRDefault="002C02B7" w:rsidP="00F7136D">
            <w:pPr>
              <w:jc w:val="center"/>
              <w:rPr>
                <w:b/>
                <w:bCs/>
                <w:color w:val="000000"/>
                <w:sz w:val="20"/>
                <w:szCs w:val="20"/>
              </w:rPr>
            </w:pPr>
            <w:r>
              <w:rPr>
                <w:b/>
                <w:bCs/>
                <w:color w:val="000000"/>
                <w:sz w:val="20"/>
                <w:szCs w:val="20"/>
              </w:rPr>
              <w:t>PK</w:t>
            </w:r>
          </w:p>
          <w:p w14:paraId="7472B03F" w14:textId="77777777" w:rsidR="004B014F" w:rsidRPr="00F7136D" w:rsidRDefault="004B014F" w:rsidP="00F7136D">
            <w:pPr>
              <w:jc w:val="center"/>
              <w:rPr>
                <w:b/>
                <w:bCs/>
                <w:color w:val="000000"/>
                <w:sz w:val="20"/>
                <w:szCs w:val="20"/>
              </w:rPr>
            </w:pPr>
            <w:r w:rsidRPr="00F7136D">
              <w:rPr>
                <w:b/>
                <w:bCs/>
                <w:color w:val="000000"/>
                <w:sz w:val="20"/>
                <w:szCs w:val="20"/>
              </w:rPr>
              <w:t>5</w:t>
            </w:r>
          </w:p>
        </w:tc>
        <w:tc>
          <w:tcPr>
            <w:tcW w:w="517" w:type="dxa"/>
            <w:tcBorders>
              <w:top w:val="single" w:sz="4" w:space="0" w:color="auto"/>
              <w:left w:val="nil"/>
              <w:bottom w:val="single" w:sz="8" w:space="0" w:color="auto"/>
              <w:right w:val="single" w:sz="8" w:space="0" w:color="000000"/>
            </w:tcBorders>
            <w:shd w:val="clear" w:color="auto" w:fill="auto"/>
          </w:tcPr>
          <w:p w14:paraId="6EE05CE4" w14:textId="77777777" w:rsidR="004B014F" w:rsidRPr="00F7136D" w:rsidRDefault="002C02B7" w:rsidP="00F7136D">
            <w:pPr>
              <w:jc w:val="center"/>
              <w:rPr>
                <w:b/>
                <w:bCs/>
                <w:color w:val="000000"/>
                <w:sz w:val="20"/>
                <w:szCs w:val="20"/>
              </w:rPr>
            </w:pPr>
            <w:r>
              <w:rPr>
                <w:b/>
                <w:bCs/>
                <w:color w:val="000000"/>
                <w:sz w:val="20"/>
                <w:szCs w:val="20"/>
              </w:rPr>
              <w:t>PK</w:t>
            </w:r>
          </w:p>
          <w:p w14:paraId="30588859" w14:textId="77777777" w:rsidR="004B014F" w:rsidRPr="00F7136D" w:rsidRDefault="004B014F" w:rsidP="00F7136D">
            <w:pPr>
              <w:jc w:val="center"/>
              <w:rPr>
                <w:b/>
                <w:bCs/>
                <w:color w:val="000000"/>
                <w:sz w:val="20"/>
                <w:szCs w:val="20"/>
              </w:rPr>
            </w:pPr>
            <w:r w:rsidRPr="00F7136D">
              <w:rPr>
                <w:b/>
                <w:bCs/>
                <w:color w:val="000000"/>
                <w:sz w:val="20"/>
                <w:szCs w:val="20"/>
              </w:rPr>
              <w:t>6</w:t>
            </w:r>
          </w:p>
        </w:tc>
        <w:tc>
          <w:tcPr>
            <w:tcW w:w="484" w:type="dxa"/>
            <w:tcBorders>
              <w:top w:val="single" w:sz="4" w:space="0" w:color="auto"/>
              <w:left w:val="nil"/>
              <w:bottom w:val="single" w:sz="8" w:space="0" w:color="auto"/>
              <w:right w:val="single" w:sz="8" w:space="0" w:color="auto"/>
            </w:tcBorders>
            <w:shd w:val="clear" w:color="auto" w:fill="auto"/>
          </w:tcPr>
          <w:p w14:paraId="4F737900" w14:textId="77777777" w:rsidR="004B014F" w:rsidRPr="00F7136D" w:rsidRDefault="002C02B7" w:rsidP="00F7136D">
            <w:pPr>
              <w:jc w:val="center"/>
              <w:rPr>
                <w:b/>
                <w:bCs/>
                <w:color w:val="000000"/>
                <w:sz w:val="20"/>
                <w:szCs w:val="20"/>
              </w:rPr>
            </w:pPr>
            <w:r>
              <w:rPr>
                <w:b/>
                <w:bCs/>
                <w:color w:val="000000"/>
                <w:sz w:val="20"/>
                <w:szCs w:val="20"/>
              </w:rPr>
              <w:t>PK</w:t>
            </w:r>
          </w:p>
          <w:p w14:paraId="1BF5D775" w14:textId="77777777" w:rsidR="004B014F" w:rsidRPr="00F7136D" w:rsidRDefault="004B014F" w:rsidP="00F7136D">
            <w:pPr>
              <w:jc w:val="center"/>
              <w:rPr>
                <w:b/>
                <w:bCs/>
                <w:color w:val="000000"/>
                <w:sz w:val="20"/>
                <w:szCs w:val="20"/>
              </w:rPr>
            </w:pPr>
            <w:r w:rsidRPr="00F7136D">
              <w:rPr>
                <w:b/>
                <w:bCs/>
                <w:color w:val="000000"/>
                <w:sz w:val="20"/>
                <w:szCs w:val="20"/>
              </w:rPr>
              <w:t>7</w:t>
            </w:r>
          </w:p>
        </w:tc>
        <w:tc>
          <w:tcPr>
            <w:tcW w:w="504" w:type="dxa"/>
            <w:tcBorders>
              <w:top w:val="single" w:sz="4" w:space="0" w:color="auto"/>
              <w:left w:val="nil"/>
              <w:bottom w:val="single" w:sz="8" w:space="0" w:color="auto"/>
              <w:right w:val="single" w:sz="8" w:space="0" w:color="auto"/>
            </w:tcBorders>
            <w:shd w:val="clear" w:color="auto" w:fill="auto"/>
          </w:tcPr>
          <w:p w14:paraId="415770E8" w14:textId="77777777" w:rsidR="004B014F" w:rsidRPr="00F7136D" w:rsidRDefault="002C02B7" w:rsidP="00F7136D">
            <w:pPr>
              <w:jc w:val="center"/>
              <w:rPr>
                <w:b/>
                <w:bCs/>
                <w:color w:val="000000"/>
                <w:sz w:val="20"/>
                <w:szCs w:val="20"/>
              </w:rPr>
            </w:pPr>
            <w:r>
              <w:rPr>
                <w:b/>
                <w:bCs/>
                <w:color w:val="000000"/>
                <w:sz w:val="20"/>
                <w:szCs w:val="20"/>
              </w:rPr>
              <w:t>PK</w:t>
            </w:r>
          </w:p>
          <w:p w14:paraId="5293401C" w14:textId="77777777" w:rsidR="004B014F" w:rsidRPr="00F7136D" w:rsidRDefault="004B014F" w:rsidP="00F7136D">
            <w:pPr>
              <w:jc w:val="center"/>
              <w:rPr>
                <w:b/>
                <w:bCs/>
                <w:color w:val="000000"/>
                <w:sz w:val="20"/>
                <w:szCs w:val="20"/>
              </w:rPr>
            </w:pPr>
            <w:r w:rsidRPr="00F7136D">
              <w:rPr>
                <w:b/>
                <w:bCs/>
                <w:color w:val="000000"/>
                <w:sz w:val="20"/>
                <w:szCs w:val="20"/>
              </w:rPr>
              <w:t>8</w:t>
            </w:r>
          </w:p>
        </w:tc>
        <w:tc>
          <w:tcPr>
            <w:tcW w:w="500" w:type="dxa"/>
            <w:tcBorders>
              <w:top w:val="single" w:sz="4" w:space="0" w:color="auto"/>
              <w:left w:val="nil"/>
              <w:bottom w:val="single" w:sz="8" w:space="0" w:color="auto"/>
              <w:right w:val="single" w:sz="8" w:space="0" w:color="000000"/>
            </w:tcBorders>
            <w:shd w:val="clear" w:color="auto" w:fill="auto"/>
          </w:tcPr>
          <w:p w14:paraId="760F451D" w14:textId="77777777" w:rsidR="004B014F" w:rsidRPr="00F7136D" w:rsidRDefault="002C02B7" w:rsidP="00F7136D">
            <w:pPr>
              <w:jc w:val="center"/>
              <w:rPr>
                <w:b/>
                <w:bCs/>
                <w:color w:val="000000"/>
                <w:sz w:val="20"/>
                <w:szCs w:val="20"/>
              </w:rPr>
            </w:pPr>
            <w:r>
              <w:rPr>
                <w:b/>
                <w:bCs/>
                <w:color w:val="000000"/>
                <w:sz w:val="20"/>
                <w:szCs w:val="20"/>
              </w:rPr>
              <w:t>PK</w:t>
            </w:r>
          </w:p>
          <w:p w14:paraId="42DB6CA9" w14:textId="77777777" w:rsidR="004B014F" w:rsidRPr="00F7136D" w:rsidRDefault="004B014F" w:rsidP="00F7136D">
            <w:pPr>
              <w:jc w:val="center"/>
              <w:rPr>
                <w:b/>
                <w:bCs/>
                <w:color w:val="000000"/>
                <w:sz w:val="20"/>
                <w:szCs w:val="20"/>
              </w:rPr>
            </w:pPr>
            <w:r w:rsidRPr="00F7136D">
              <w:rPr>
                <w:b/>
                <w:bCs/>
                <w:color w:val="000000"/>
                <w:sz w:val="20"/>
                <w:szCs w:val="20"/>
              </w:rPr>
              <w:t>9</w:t>
            </w:r>
          </w:p>
        </w:tc>
        <w:tc>
          <w:tcPr>
            <w:tcW w:w="500" w:type="dxa"/>
            <w:tcBorders>
              <w:top w:val="single" w:sz="4" w:space="0" w:color="auto"/>
              <w:left w:val="nil"/>
              <w:bottom w:val="single" w:sz="8" w:space="0" w:color="auto"/>
              <w:right w:val="single" w:sz="8" w:space="0" w:color="auto"/>
            </w:tcBorders>
            <w:shd w:val="clear" w:color="auto" w:fill="auto"/>
          </w:tcPr>
          <w:p w14:paraId="76E4646F" w14:textId="77777777" w:rsidR="004B014F" w:rsidRPr="00F7136D" w:rsidRDefault="002C02B7" w:rsidP="00F7136D">
            <w:pPr>
              <w:jc w:val="center"/>
              <w:rPr>
                <w:b/>
                <w:bCs/>
                <w:color w:val="000000"/>
                <w:sz w:val="20"/>
                <w:szCs w:val="20"/>
              </w:rPr>
            </w:pPr>
            <w:r>
              <w:rPr>
                <w:b/>
                <w:bCs/>
                <w:color w:val="000000"/>
                <w:sz w:val="20"/>
                <w:szCs w:val="20"/>
              </w:rPr>
              <w:t>PK</w:t>
            </w:r>
          </w:p>
          <w:p w14:paraId="32EDFCBF" w14:textId="77777777" w:rsidR="004B014F" w:rsidRPr="00F7136D" w:rsidRDefault="004B014F" w:rsidP="00F7136D">
            <w:pPr>
              <w:jc w:val="center"/>
              <w:rPr>
                <w:b/>
                <w:bCs/>
                <w:color w:val="000000"/>
                <w:sz w:val="20"/>
                <w:szCs w:val="20"/>
              </w:rPr>
            </w:pPr>
            <w:r w:rsidRPr="00F7136D">
              <w:rPr>
                <w:b/>
                <w:bCs/>
                <w:color w:val="000000"/>
                <w:sz w:val="20"/>
                <w:szCs w:val="20"/>
              </w:rPr>
              <w:t>10</w:t>
            </w:r>
          </w:p>
        </w:tc>
        <w:tc>
          <w:tcPr>
            <w:tcW w:w="501" w:type="dxa"/>
            <w:tcBorders>
              <w:top w:val="single" w:sz="4" w:space="0" w:color="auto"/>
              <w:left w:val="nil"/>
              <w:bottom w:val="single" w:sz="8" w:space="0" w:color="auto"/>
              <w:right w:val="single" w:sz="8" w:space="0" w:color="auto"/>
            </w:tcBorders>
          </w:tcPr>
          <w:p w14:paraId="6F060021" w14:textId="77777777" w:rsidR="004B014F" w:rsidRPr="00F7136D" w:rsidRDefault="002C02B7" w:rsidP="00F7136D">
            <w:pPr>
              <w:jc w:val="center"/>
              <w:rPr>
                <w:b/>
                <w:bCs/>
                <w:color w:val="000000"/>
                <w:sz w:val="20"/>
                <w:szCs w:val="20"/>
              </w:rPr>
            </w:pPr>
            <w:r>
              <w:rPr>
                <w:b/>
                <w:bCs/>
                <w:color w:val="000000"/>
                <w:sz w:val="20"/>
                <w:szCs w:val="20"/>
              </w:rPr>
              <w:t>PK</w:t>
            </w:r>
          </w:p>
          <w:p w14:paraId="543FDC89" w14:textId="77777777" w:rsidR="004B014F" w:rsidRPr="00F7136D" w:rsidRDefault="004B014F" w:rsidP="00F7136D">
            <w:pPr>
              <w:jc w:val="center"/>
              <w:rPr>
                <w:b/>
                <w:bCs/>
                <w:color w:val="000000"/>
                <w:sz w:val="20"/>
                <w:szCs w:val="20"/>
              </w:rPr>
            </w:pPr>
            <w:r w:rsidRPr="00F7136D">
              <w:rPr>
                <w:b/>
                <w:bCs/>
                <w:color w:val="000000"/>
                <w:sz w:val="20"/>
                <w:szCs w:val="20"/>
              </w:rPr>
              <w:t>11</w:t>
            </w:r>
          </w:p>
        </w:tc>
        <w:tc>
          <w:tcPr>
            <w:tcW w:w="503" w:type="dxa"/>
            <w:tcBorders>
              <w:top w:val="single" w:sz="4" w:space="0" w:color="auto"/>
              <w:left w:val="nil"/>
              <w:bottom w:val="single" w:sz="8" w:space="0" w:color="auto"/>
              <w:right w:val="single" w:sz="8" w:space="0" w:color="auto"/>
            </w:tcBorders>
          </w:tcPr>
          <w:p w14:paraId="30FC5900" w14:textId="77777777" w:rsidR="004B014F" w:rsidRPr="00F7136D" w:rsidRDefault="002C02B7" w:rsidP="00F7136D">
            <w:pPr>
              <w:jc w:val="center"/>
              <w:rPr>
                <w:b/>
                <w:bCs/>
                <w:color w:val="000000"/>
                <w:sz w:val="20"/>
                <w:szCs w:val="20"/>
              </w:rPr>
            </w:pPr>
            <w:r>
              <w:rPr>
                <w:b/>
                <w:bCs/>
                <w:color w:val="000000"/>
                <w:sz w:val="20"/>
                <w:szCs w:val="20"/>
              </w:rPr>
              <w:t>PK</w:t>
            </w:r>
          </w:p>
          <w:p w14:paraId="5BEF17AF" w14:textId="77777777" w:rsidR="004B014F" w:rsidRPr="00F7136D" w:rsidRDefault="004B014F" w:rsidP="00F7136D">
            <w:pPr>
              <w:jc w:val="center"/>
              <w:rPr>
                <w:b/>
                <w:bCs/>
                <w:color w:val="000000"/>
                <w:sz w:val="20"/>
                <w:szCs w:val="20"/>
              </w:rPr>
            </w:pPr>
            <w:r w:rsidRPr="00F7136D">
              <w:rPr>
                <w:b/>
                <w:bCs/>
                <w:color w:val="000000"/>
                <w:sz w:val="20"/>
                <w:szCs w:val="20"/>
              </w:rPr>
              <w:t>12</w:t>
            </w:r>
          </w:p>
        </w:tc>
        <w:tc>
          <w:tcPr>
            <w:tcW w:w="500" w:type="dxa"/>
            <w:tcBorders>
              <w:top w:val="single" w:sz="4" w:space="0" w:color="auto"/>
              <w:left w:val="nil"/>
              <w:bottom w:val="single" w:sz="8" w:space="0" w:color="auto"/>
              <w:right w:val="single" w:sz="8" w:space="0" w:color="auto"/>
            </w:tcBorders>
          </w:tcPr>
          <w:p w14:paraId="7E6C87BC" w14:textId="77777777" w:rsidR="004B014F" w:rsidRPr="00F7136D" w:rsidRDefault="002C02B7" w:rsidP="00F7136D">
            <w:pPr>
              <w:jc w:val="center"/>
              <w:rPr>
                <w:b/>
                <w:bCs/>
                <w:color w:val="000000"/>
                <w:sz w:val="20"/>
                <w:szCs w:val="20"/>
              </w:rPr>
            </w:pPr>
            <w:r>
              <w:rPr>
                <w:b/>
                <w:bCs/>
                <w:color w:val="000000"/>
                <w:sz w:val="20"/>
                <w:szCs w:val="20"/>
              </w:rPr>
              <w:t>PK</w:t>
            </w:r>
          </w:p>
          <w:p w14:paraId="24A03E78" w14:textId="77777777" w:rsidR="004B014F" w:rsidRPr="00F7136D" w:rsidRDefault="004B014F" w:rsidP="00F7136D">
            <w:pPr>
              <w:jc w:val="center"/>
              <w:rPr>
                <w:b/>
                <w:bCs/>
                <w:color w:val="000000"/>
                <w:sz w:val="20"/>
                <w:szCs w:val="20"/>
              </w:rPr>
            </w:pPr>
            <w:r w:rsidRPr="00F7136D">
              <w:rPr>
                <w:b/>
                <w:bCs/>
                <w:color w:val="000000"/>
                <w:sz w:val="20"/>
                <w:szCs w:val="20"/>
              </w:rPr>
              <w:t>13</w:t>
            </w:r>
          </w:p>
        </w:tc>
        <w:tc>
          <w:tcPr>
            <w:tcW w:w="500" w:type="dxa"/>
            <w:tcBorders>
              <w:top w:val="single" w:sz="4" w:space="0" w:color="auto"/>
              <w:left w:val="nil"/>
              <w:bottom w:val="single" w:sz="8" w:space="0" w:color="auto"/>
              <w:right w:val="single" w:sz="8" w:space="0" w:color="auto"/>
            </w:tcBorders>
          </w:tcPr>
          <w:p w14:paraId="32894F25" w14:textId="77777777" w:rsidR="004B014F" w:rsidRPr="00F7136D" w:rsidRDefault="002C02B7" w:rsidP="00F7136D">
            <w:pPr>
              <w:jc w:val="center"/>
              <w:rPr>
                <w:b/>
                <w:bCs/>
                <w:color w:val="000000"/>
                <w:sz w:val="20"/>
                <w:szCs w:val="20"/>
              </w:rPr>
            </w:pPr>
            <w:r>
              <w:rPr>
                <w:b/>
                <w:bCs/>
                <w:color w:val="000000"/>
                <w:sz w:val="20"/>
                <w:szCs w:val="20"/>
              </w:rPr>
              <w:t>PK</w:t>
            </w:r>
          </w:p>
          <w:p w14:paraId="58AE1834" w14:textId="77777777" w:rsidR="004B014F" w:rsidRPr="00F7136D" w:rsidRDefault="004B014F" w:rsidP="00F7136D">
            <w:pPr>
              <w:jc w:val="center"/>
              <w:rPr>
                <w:b/>
                <w:bCs/>
                <w:color w:val="000000"/>
                <w:sz w:val="20"/>
                <w:szCs w:val="20"/>
              </w:rPr>
            </w:pPr>
            <w:r w:rsidRPr="00F7136D">
              <w:rPr>
                <w:b/>
                <w:bCs/>
                <w:color w:val="000000"/>
                <w:sz w:val="20"/>
                <w:szCs w:val="20"/>
              </w:rPr>
              <w:t>14</w:t>
            </w:r>
          </w:p>
        </w:tc>
        <w:tc>
          <w:tcPr>
            <w:tcW w:w="500" w:type="dxa"/>
            <w:tcBorders>
              <w:top w:val="single" w:sz="4" w:space="0" w:color="auto"/>
              <w:left w:val="nil"/>
              <w:bottom w:val="single" w:sz="8" w:space="0" w:color="auto"/>
              <w:right w:val="single" w:sz="8" w:space="0" w:color="auto"/>
            </w:tcBorders>
          </w:tcPr>
          <w:p w14:paraId="29E373F6" w14:textId="77777777" w:rsidR="004B014F" w:rsidRPr="00F7136D" w:rsidRDefault="002C02B7" w:rsidP="00F7136D">
            <w:pPr>
              <w:jc w:val="center"/>
              <w:rPr>
                <w:b/>
                <w:bCs/>
                <w:color w:val="000000"/>
                <w:sz w:val="20"/>
                <w:szCs w:val="20"/>
              </w:rPr>
            </w:pPr>
            <w:r>
              <w:rPr>
                <w:b/>
                <w:bCs/>
                <w:color w:val="000000"/>
                <w:sz w:val="20"/>
                <w:szCs w:val="20"/>
              </w:rPr>
              <w:t>PK</w:t>
            </w:r>
          </w:p>
          <w:p w14:paraId="15E45B84" w14:textId="77777777" w:rsidR="004B014F" w:rsidRPr="00F7136D" w:rsidRDefault="004B014F" w:rsidP="00F7136D">
            <w:pPr>
              <w:jc w:val="center"/>
              <w:rPr>
                <w:b/>
                <w:bCs/>
                <w:color w:val="000000"/>
                <w:sz w:val="20"/>
                <w:szCs w:val="20"/>
              </w:rPr>
            </w:pPr>
            <w:r w:rsidRPr="00F7136D">
              <w:rPr>
                <w:b/>
                <w:bCs/>
                <w:color w:val="000000"/>
                <w:sz w:val="20"/>
                <w:szCs w:val="20"/>
              </w:rPr>
              <w:t>15</w:t>
            </w:r>
          </w:p>
        </w:tc>
      </w:tr>
      <w:tr w:rsidR="004B014F" w:rsidRPr="00F7136D" w14:paraId="718B164A"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789A421B"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1</w:t>
            </w:r>
          </w:p>
        </w:tc>
        <w:tc>
          <w:tcPr>
            <w:tcW w:w="626" w:type="dxa"/>
            <w:tcBorders>
              <w:top w:val="nil"/>
              <w:left w:val="nil"/>
              <w:bottom w:val="single" w:sz="8" w:space="0" w:color="auto"/>
              <w:right w:val="single" w:sz="8" w:space="0" w:color="auto"/>
            </w:tcBorders>
            <w:shd w:val="clear" w:color="auto" w:fill="auto"/>
          </w:tcPr>
          <w:p w14:paraId="50E70CE7"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4AE6E6F0" w14:textId="77777777" w:rsidR="004B014F" w:rsidRPr="00F7136D" w:rsidRDefault="004B014F" w:rsidP="00F7136D">
            <w:pPr>
              <w:rPr>
                <w:sz w:val="20"/>
                <w:szCs w:val="20"/>
              </w:rPr>
            </w:pPr>
            <w:r w:rsidRPr="00F7136D">
              <w:rPr>
                <w:sz w:val="20"/>
                <w:szCs w:val="20"/>
              </w:rPr>
              <w:t>1</w:t>
            </w:r>
          </w:p>
        </w:tc>
        <w:tc>
          <w:tcPr>
            <w:tcW w:w="499" w:type="dxa"/>
            <w:tcBorders>
              <w:top w:val="nil"/>
              <w:left w:val="nil"/>
              <w:bottom w:val="single" w:sz="8" w:space="0" w:color="auto"/>
              <w:right w:val="single" w:sz="8" w:space="0" w:color="auto"/>
            </w:tcBorders>
            <w:shd w:val="clear" w:color="auto" w:fill="auto"/>
          </w:tcPr>
          <w:p w14:paraId="17366A0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D8EEE3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0F55224D"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50119C8B"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4EAF5FA8"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38F57DBC"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3CE556A3"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45396DAD"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4731641B"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4CDA4CFB" w14:textId="77777777" w:rsidR="004B014F" w:rsidRPr="00F7136D" w:rsidRDefault="004B014F" w:rsidP="00F7136D">
            <w:pPr>
              <w:rPr>
                <w:sz w:val="20"/>
                <w:szCs w:val="20"/>
              </w:rPr>
            </w:pPr>
            <w:r w:rsidRPr="00F7136D">
              <w:rPr>
                <w:sz w:val="20"/>
                <w:szCs w:val="20"/>
              </w:rPr>
              <w:t>4</w:t>
            </w:r>
          </w:p>
        </w:tc>
        <w:tc>
          <w:tcPr>
            <w:tcW w:w="500" w:type="dxa"/>
            <w:tcBorders>
              <w:top w:val="nil"/>
              <w:left w:val="nil"/>
              <w:bottom w:val="single" w:sz="8" w:space="0" w:color="auto"/>
              <w:right w:val="single" w:sz="8" w:space="0" w:color="auto"/>
            </w:tcBorders>
          </w:tcPr>
          <w:p w14:paraId="6DC8059C" w14:textId="77777777" w:rsidR="004B014F" w:rsidRPr="00F7136D" w:rsidRDefault="004B014F" w:rsidP="00F7136D">
            <w:pPr>
              <w:rPr>
                <w:sz w:val="20"/>
                <w:szCs w:val="20"/>
              </w:rPr>
            </w:pPr>
            <w:r w:rsidRPr="00F7136D">
              <w:rPr>
                <w:sz w:val="20"/>
                <w:szCs w:val="20"/>
              </w:rPr>
              <w:t>4</w:t>
            </w:r>
          </w:p>
        </w:tc>
        <w:tc>
          <w:tcPr>
            <w:tcW w:w="500" w:type="dxa"/>
            <w:tcBorders>
              <w:top w:val="nil"/>
              <w:left w:val="nil"/>
              <w:bottom w:val="single" w:sz="8" w:space="0" w:color="auto"/>
              <w:right w:val="single" w:sz="8" w:space="0" w:color="auto"/>
            </w:tcBorders>
          </w:tcPr>
          <w:p w14:paraId="2D8C1601"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7234E03A" w14:textId="77777777" w:rsidR="004B014F" w:rsidRPr="00F7136D" w:rsidRDefault="004B014F" w:rsidP="00F7136D">
            <w:pPr>
              <w:rPr>
                <w:sz w:val="20"/>
                <w:szCs w:val="20"/>
              </w:rPr>
            </w:pPr>
            <w:r w:rsidRPr="00F7136D">
              <w:rPr>
                <w:sz w:val="20"/>
                <w:szCs w:val="20"/>
              </w:rPr>
              <w:t>5</w:t>
            </w:r>
          </w:p>
        </w:tc>
      </w:tr>
      <w:tr w:rsidR="004B014F" w:rsidRPr="00F7136D" w14:paraId="03C88DB1"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7FE31395"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2</w:t>
            </w:r>
          </w:p>
        </w:tc>
        <w:tc>
          <w:tcPr>
            <w:tcW w:w="626" w:type="dxa"/>
            <w:tcBorders>
              <w:top w:val="nil"/>
              <w:left w:val="nil"/>
              <w:bottom w:val="single" w:sz="8" w:space="0" w:color="auto"/>
              <w:right w:val="single" w:sz="8" w:space="0" w:color="auto"/>
            </w:tcBorders>
            <w:shd w:val="clear" w:color="auto" w:fill="auto"/>
          </w:tcPr>
          <w:p w14:paraId="45734153"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719DF347"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538ADAB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0F64686"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2FC4F8E"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3484E25D"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68ECD336"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606FBF1E"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3A03CF72"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3F3A1152"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1B74684"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5F18F39E"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5B46E10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49344B5F"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763C5652" w14:textId="77777777" w:rsidR="004B014F" w:rsidRPr="00F7136D" w:rsidRDefault="004B014F" w:rsidP="00F7136D">
            <w:pPr>
              <w:rPr>
                <w:sz w:val="20"/>
                <w:szCs w:val="20"/>
              </w:rPr>
            </w:pPr>
            <w:r w:rsidRPr="00F7136D">
              <w:rPr>
                <w:sz w:val="20"/>
                <w:szCs w:val="20"/>
              </w:rPr>
              <w:t>5</w:t>
            </w:r>
          </w:p>
        </w:tc>
      </w:tr>
      <w:tr w:rsidR="004B014F" w:rsidRPr="00F7136D" w14:paraId="2E827CD6"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3FF06331"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3</w:t>
            </w:r>
          </w:p>
        </w:tc>
        <w:tc>
          <w:tcPr>
            <w:tcW w:w="626" w:type="dxa"/>
            <w:tcBorders>
              <w:top w:val="nil"/>
              <w:left w:val="nil"/>
              <w:bottom w:val="single" w:sz="8" w:space="0" w:color="auto"/>
              <w:right w:val="single" w:sz="8" w:space="0" w:color="auto"/>
            </w:tcBorders>
            <w:shd w:val="clear" w:color="auto" w:fill="auto"/>
          </w:tcPr>
          <w:p w14:paraId="041A28DE"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7A9E8CDC"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2F8EC750"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381176A"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A6BFEB2"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7C16CD8C"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11D880BA"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39CF25A1"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5AE364F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60A4F22E"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2EBAD1F"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165D5302"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154637EA"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41DBCAB9"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27FCF652" w14:textId="77777777" w:rsidR="004B014F" w:rsidRPr="00F7136D" w:rsidRDefault="004B014F" w:rsidP="00F7136D">
            <w:pPr>
              <w:rPr>
                <w:sz w:val="20"/>
                <w:szCs w:val="20"/>
              </w:rPr>
            </w:pPr>
            <w:r w:rsidRPr="00F7136D">
              <w:rPr>
                <w:sz w:val="20"/>
                <w:szCs w:val="20"/>
              </w:rPr>
              <w:t>1</w:t>
            </w:r>
          </w:p>
        </w:tc>
      </w:tr>
      <w:tr w:rsidR="004B014F" w:rsidRPr="00F7136D" w14:paraId="768A56CC"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5EFBD76F"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4</w:t>
            </w:r>
          </w:p>
        </w:tc>
        <w:tc>
          <w:tcPr>
            <w:tcW w:w="626" w:type="dxa"/>
            <w:tcBorders>
              <w:top w:val="nil"/>
              <w:left w:val="nil"/>
              <w:bottom w:val="single" w:sz="8" w:space="0" w:color="auto"/>
              <w:right w:val="single" w:sz="8" w:space="0" w:color="auto"/>
            </w:tcBorders>
            <w:shd w:val="clear" w:color="auto" w:fill="auto"/>
          </w:tcPr>
          <w:p w14:paraId="7E84B847"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449E7EC5"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0F721287"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263D790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1F597716"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463A4389"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443DAF9E"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0D8719DE"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12F8087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06A1E50"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1219D5C8"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042B10A8"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032ABCF3"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199F676F" w14:textId="77777777" w:rsidR="004B014F" w:rsidRPr="00F7136D" w:rsidRDefault="004B014F" w:rsidP="00F7136D">
            <w:pPr>
              <w:rPr>
                <w:sz w:val="20"/>
                <w:szCs w:val="20"/>
              </w:rPr>
            </w:pPr>
            <w:r w:rsidRPr="00F7136D">
              <w:rPr>
                <w:sz w:val="20"/>
                <w:szCs w:val="20"/>
              </w:rPr>
              <w:t>1</w:t>
            </w:r>
          </w:p>
        </w:tc>
        <w:tc>
          <w:tcPr>
            <w:tcW w:w="500" w:type="dxa"/>
            <w:tcBorders>
              <w:top w:val="nil"/>
              <w:left w:val="nil"/>
              <w:bottom w:val="single" w:sz="8" w:space="0" w:color="auto"/>
              <w:right w:val="single" w:sz="8" w:space="0" w:color="auto"/>
            </w:tcBorders>
          </w:tcPr>
          <w:p w14:paraId="134FC6CD" w14:textId="77777777" w:rsidR="004B014F" w:rsidRPr="00F7136D" w:rsidRDefault="004B014F" w:rsidP="00F7136D">
            <w:pPr>
              <w:rPr>
                <w:sz w:val="20"/>
                <w:szCs w:val="20"/>
              </w:rPr>
            </w:pPr>
            <w:r w:rsidRPr="00F7136D">
              <w:rPr>
                <w:sz w:val="20"/>
                <w:szCs w:val="20"/>
              </w:rPr>
              <w:t>1</w:t>
            </w:r>
          </w:p>
        </w:tc>
      </w:tr>
      <w:tr w:rsidR="004B014F" w:rsidRPr="00F7136D" w14:paraId="59205956"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3430D662"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5</w:t>
            </w:r>
          </w:p>
        </w:tc>
        <w:tc>
          <w:tcPr>
            <w:tcW w:w="626" w:type="dxa"/>
            <w:tcBorders>
              <w:top w:val="nil"/>
              <w:left w:val="nil"/>
              <w:bottom w:val="single" w:sz="8" w:space="0" w:color="auto"/>
              <w:right w:val="single" w:sz="8" w:space="0" w:color="auto"/>
            </w:tcBorders>
            <w:shd w:val="clear" w:color="auto" w:fill="auto"/>
          </w:tcPr>
          <w:p w14:paraId="509D3442"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39EAACD5"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8" w:space="0" w:color="auto"/>
              <w:right w:val="single" w:sz="8" w:space="0" w:color="auto"/>
            </w:tcBorders>
            <w:shd w:val="clear" w:color="auto" w:fill="auto"/>
          </w:tcPr>
          <w:p w14:paraId="7AF52D9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2AE2B4E7"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5642BA7D"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58F92C91"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6A2FAABD"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41B5FC5C"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7D9F3E3E"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6123D525"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6B4D9C3"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5312E834"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1762EEFB"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4976CFBA" w14:textId="77777777" w:rsidR="004B014F" w:rsidRPr="00F7136D" w:rsidRDefault="004B014F" w:rsidP="00F7136D">
            <w:pPr>
              <w:rPr>
                <w:sz w:val="20"/>
                <w:szCs w:val="20"/>
              </w:rPr>
            </w:pPr>
            <w:r w:rsidRPr="00F7136D">
              <w:rPr>
                <w:sz w:val="20"/>
                <w:szCs w:val="20"/>
              </w:rPr>
              <w:t>3</w:t>
            </w:r>
          </w:p>
        </w:tc>
        <w:tc>
          <w:tcPr>
            <w:tcW w:w="500" w:type="dxa"/>
            <w:tcBorders>
              <w:top w:val="nil"/>
              <w:left w:val="nil"/>
              <w:bottom w:val="single" w:sz="8" w:space="0" w:color="auto"/>
              <w:right w:val="single" w:sz="8" w:space="0" w:color="auto"/>
            </w:tcBorders>
          </w:tcPr>
          <w:p w14:paraId="6E0BE36A" w14:textId="77777777" w:rsidR="004B014F" w:rsidRPr="00F7136D" w:rsidRDefault="004B014F" w:rsidP="00F7136D">
            <w:pPr>
              <w:rPr>
                <w:sz w:val="20"/>
                <w:szCs w:val="20"/>
              </w:rPr>
            </w:pPr>
            <w:r w:rsidRPr="00F7136D">
              <w:rPr>
                <w:sz w:val="20"/>
                <w:szCs w:val="20"/>
              </w:rPr>
              <w:t>1</w:t>
            </w:r>
          </w:p>
        </w:tc>
      </w:tr>
      <w:tr w:rsidR="004B014F" w:rsidRPr="00F7136D" w14:paraId="37A518BF" w14:textId="77777777" w:rsidTr="0068697E">
        <w:trPr>
          <w:trHeight w:val="336"/>
        </w:trPr>
        <w:tc>
          <w:tcPr>
            <w:tcW w:w="1731" w:type="dxa"/>
            <w:tcBorders>
              <w:top w:val="nil"/>
              <w:left w:val="single" w:sz="8" w:space="0" w:color="auto"/>
              <w:bottom w:val="single" w:sz="8" w:space="0" w:color="auto"/>
              <w:right w:val="single" w:sz="8" w:space="0" w:color="auto"/>
            </w:tcBorders>
            <w:shd w:val="clear" w:color="auto" w:fill="auto"/>
          </w:tcPr>
          <w:p w14:paraId="49100D96"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6</w:t>
            </w:r>
          </w:p>
        </w:tc>
        <w:tc>
          <w:tcPr>
            <w:tcW w:w="626" w:type="dxa"/>
            <w:tcBorders>
              <w:top w:val="nil"/>
              <w:left w:val="nil"/>
              <w:bottom w:val="single" w:sz="8" w:space="0" w:color="auto"/>
              <w:right w:val="single" w:sz="8" w:space="0" w:color="auto"/>
            </w:tcBorders>
            <w:shd w:val="clear" w:color="auto" w:fill="auto"/>
          </w:tcPr>
          <w:p w14:paraId="07E60910"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8" w:space="0" w:color="auto"/>
              <w:right w:val="single" w:sz="8" w:space="0" w:color="auto"/>
            </w:tcBorders>
            <w:shd w:val="clear" w:color="auto" w:fill="auto"/>
          </w:tcPr>
          <w:p w14:paraId="1EF66EED" w14:textId="77777777" w:rsidR="004B014F" w:rsidRPr="00F7136D" w:rsidRDefault="004B014F" w:rsidP="00F7136D">
            <w:pPr>
              <w:rPr>
                <w:sz w:val="20"/>
                <w:szCs w:val="20"/>
              </w:rPr>
            </w:pPr>
            <w:r w:rsidRPr="00F7136D">
              <w:rPr>
                <w:sz w:val="20"/>
                <w:szCs w:val="20"/>
              </w:rPr>
              <w:t>3</w:t>
            </w:r>
          </w:p>
        </w:tc>
        <w:tc>
          <w:tcPr>
            <w:tcW w:w="499" w:type="dxa"/>
            <w:tcBorders>
              <w:top w:val="nil"/>
              <w:left w:val="nil"/>
              <w:bottom w:val="single" w:sz="8" w:space="0" w:color="auto"/>
              <w:right w:val="single" w:sz="8" w:space="0" w:color="auto"/>
            </w:tcBorders>
            <w:shd w:val="clear" w:color="auto" w:fill="auto"/>
          </w:tcPr>
          <w:p w14:paraId="6F0A31D7"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75270AB3"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75D27022"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8" w:space="0" w:color="auto"/>
              <w:right w:val="single" w:sz="8" w:space="0" w:color="000000"/>
            </w:tcBorders>
            <w:shd w:val="clear" w:color="auto" w:fill="auto"/>
          </w:tcPr>
          <w:p w14:paraId="2524B2FA"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8" w:space="0" w:color="auto"/>
              <w:right w:val="single" w:sz="8" w:space="0" w:color="auto"/>
            </w:tcBorders>
            <w:shd w:val="clear" w:color="auto" w:fill="auto"/>
          </w:tcPr>
          <w:p w14:paraId="0BF2E695"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8" w:space="0" w:color="auto"/>
              <w:right w:val="single" w:sz="8" w:space="0" w:color="auto"/>
            </w:tcBorders>
            <w:shd w:val="clear" w:color="auto" w:fill="auto"/>
          </w:tcPr>
          <w:p w14:paraId="008499BB"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7A0A45DD"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shd w:val="clear" w:color="auto" w:fill="auto"/>
          </w:tcPr>
          <w:p w14:paraId="7727328F"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8" w:space="0" w:color="auto"/>
              <w:right w:val="single" w:sz="8" w:space="0" w:color="auto"/>
            </w:tcBorders>
          </w:tcPr>
          <w:p w14:paraId="35CB8652"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8" w:space="0" w:color="auto"/>
              <w:right w:val="single" w:sz="8" w:space="0" w:color="auto"/>
            </w:tcBorders>
          </w:tcPr>
          <w:p w14:paraId="5BECC0B1"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24A93C64"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8" w:space="0" w:color="auto"/>
              <w:right w:val="single" w:sz="8" w:space="0" w:color="auto"/>
            </w:tcBorders>
          </w:tcPr>
          <w:p w14:paraId="0B7E85FF" w14:textId="77777777" w:rsidR="004B014F" w:rsidRPr="00F7136D" w:rsidRDefault="004B014F" w:rsidP="00F7136D">
            <w:pPr>
              <w:rPr>
                <w:sz w:val="20"/>
                <w:szCs w:val="20"/>
              </w:rPr>
            </w:pPr>
            <w:r w:rsidRPr="00F7136D">
              <w:rPr>
                <w:sz w:val="20"/>
                <w:szCs w:val="20"/>
              </w:rPr>
              <w:t>4</w:t>
            </w:r>
          </w:p>
        </w:tc>
        <w:tc>
          <w:tcPr>
            <w:tcW w:w="500" w:type="dxa"/>
            <w:tcBorders>
              <w:top w:val="nil"/>
              <w:left w:val="nil"/>
              <w:bottom w:val="single" w:sz="8" w:space="0" w:color="auto"/>
              <w:right w:val="single" w:sz="8" w:space="0" w:color="auto"/>
            </w:tcBorders>
          </w:tcPr>
          <w:p w14:paraId="0FE74DEC" w14:textId="77777777" w:rsidR="004B014F" w:rsidRPr="00F7136D" w:rsidRDefault="004B014F" w:rsidP="00F7136D">
            <w:pPr>
              <w:rPr>
                <w:sz w:val="20"/>
                <w:szCs w:val="20"/>
              </w:rPr>
            </w:pPr>
            <w:r w:rsidRPr="00F7136D">
              <w:rPr>
                <w:sz w:val="20"/>
                <w:szCs w:val="20"/>
              </w:rPr>
              <w:t>1</w:t>
            </w:r>
          </w:p>
        </w:tc>
      </w:tr>
      <w:tr w:rsidR="004B014F" w:rsidRPr="00F7136D" w14:paraId="3C7D082B" w14:textId="77777777" w:rsidTr="0068697E">
        <w:trPr>
          <w:trHeight w:val="336"/>
        </w:trPr>
        <w:tc>
          <w:tcPr>
            <w:tcW w:w="1731" w:type="dxa"/>
            <w:tcBorders>
              <w:top w:val="nil"/>
              <w:left w:val="single" w:sz="4" w:space="0" w:color="auto"/>
              <w:bottom w:val="single" w:sz="4" w:space="0" w:color="auto"/>
              <w:right w:val="single" w:sz="8" w:space="0" w:color="auto"/>
            </w:tcBorders>
            <w:shd w:val="clear" w:color="auto" w:fill="auto"/>
          </w:tcPr>
          <w:p w14:paraId="53B33233"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7</w:t>
            </w:r>
          </w:p>
        </w:tc>
        <w:tc>
          <w:tcPr>
            <w:tcW w:w="626" w:type="dxa"/>
            <w:tcBorders>
              <w:top w:val="nil"/>
              <w:left w:val="nil"/>
              <w:bottom w:val="single" w:sz="4" w:space="0" w:color="auto"/>
              <w:right w:val="single" w:sz="8" w:space="0" w:color="auto"/>
            </w:tcBorders>
            <w:shd w:val="clear" w:color="auto" w:fill="auto"/>
          </w:tcPr>
          <w:p w14:paraId="1C99AE10" w14:textId="77777777" w:rsidR="004B014F" w:rsidRPr="00F7136D" w:rsidRDefault="004B014F" w:rsidP="00F7136D">
            <w:pPr>
              <w:rPr>
                <w:sz w:val="20"/>
                <w:szCs w:val="20"/>
              </w:rPr>
            </w:pPr>
            <w:r w:rsidRPr="00F7136D">
              <w:rPr>
                <w:sz w:val="20"/>
                <w:szCs w:val="20"/>
              </w:rPr>
              <w:t>5</w:t>
            </w:r>
          </w:p>
        </w:tc>
        <w:tc>
          <w:tcPr>
            <w:tcW w:w="498" w:type="dxa"/>
            <w:tcBorders>
              <w:top w:val="nil"/>
              <w:left w:val="nil"/>
              <w:bottom w:val="single" w:sz="4" w:space="0" w:color="auto"/>
              <w:right w:val="single" w:sz="8" w:space="0" w:color="auto"/>
            </w:tcBorders>
            <w:shd w:val="clear" w:color="auto" w:fill="auto"/>
          </w:tcPr>
          <w:p w14:paraId="4EB765FE" w14:textId="77777777" w:rsidR="004B014F" w:rsidRPr="00F7136D" w:rsidRDefault="004B014F" w:rsidP="00F7136D">
            <w:pPr>
              <w:rPr>
                <w:sz w:val="20"/>
                <w:szCs w:val="20"/>
              </w:rPr>
            </w:pPr>
            <w:r w:rsidRPr="00F7136D">
              <w:rPr>
                <w:sz w:val="20"/>
                <w:szCs w:val="20"/>
              </w:rPr>
              <w:t>5</w:t>
            </w:r>
          </w:p>
        </w:tc>
        <w:tc>
          <w:tcPr>
            <w:tcW w:w="499" w:type="dxa"/>
            <w:tcBorders>
              <w:top w:val="nil"/>
              <w:left w:val="nil"/>
              <w:bottom w:val="single" w:sz="4" w:space="0" w:color="auto"/>
              <w:right w:val="single" w:sz="8" w:space="0" w:color="auto"/>
            </w:tcBorders>
            <w:shd w:val="clear" w:color="auto" w:fill="auto"/>
          </w:tcPr>
          <w:p w14:paraId="6CD0945E"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shd w:val="clear" w:color="auto" w:fill="auto"/>
          </w:tcPr>
          <w:p w14:paraId="18D8C4D9"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shd w:val="clear" w:color="auto" w:fill="auto"/>
          </w:tcPr>
          <w:p w14:paraId="4F04857C" w14:textId="77777777" w:rsidR="004B014F" w:rsidRPr="00F7136D" w:rsidRDefault="004B014F" w:rsidP="00F7136D">
            <w:pPr>
              <w:rPr>
                <w:sz w:val="20"/>
                <w:szCs w:val="20"/>
              </w:rPr>
            </w:pPr>
            <w:r w:rsidRPr="00F7136D">
              <w:rPr>
                <w:sz w:val="20"/>
                <w:szCs w:val="20"/>
              </w:rPr>
              <w:t>5</w:t>
            </w:r>
          </w:p>
        </w:tc>
        <w:tc>
          <w:tcPr>
            <w:tcW w:w="517" w:type="dxa"/>
            <w:tcBorders>
              <w:top w:val="single" w:sz="8" w:space="0" w:color="auto"/>
              <w:left w:val="nil"/>
              <w:bottom w:val="single" w:sz="4" w:space="0" w:color="auto"/>
              <w:right w:val="single" w:sz="8" w:space="0" w:color="000000"/>
            </w:tcBorders>
            <w:shd w:val="clear" w:color="auto" w:fill="auto"/>
          </w:tcPr>
          <w:p w14:paraId="7B81B8EA" w14:textId="77777777" w:rsidR="004B014F" w:rsidRPr="00F7136D" w:rsidRDefault="004B014F" w:rsidP="00F7136D">
            <w:pPr>
              <w:rPr>
                <w:sz w:val="20"/>
                <w:szCs w:val="20"/>
              </w:rPr>
            </w:pPr>
            <w:r w:rsidRPr="00F7136D">
              <w:rPr>
                <w:sz w:val="20"/>
                <w:szCs w:val="20"/>
              </w:rPr>
              <w:t>5</w:t>
            </w:r>
          </w:p>
        </w:tc>
        <w:tc>
          <w:tcPr>
            <w:tcW w:w="484" w:type="dxa"/>
            <w:tcBorders>
              <w:top w:val="nil"/>
              <w:left w:val="nil"/>
              <w:bottom w:val="single" w:sz="4" w:space="0" w:color="auto"/>
              <w:right w:val="single" w:sz="8" w:space="0" w:color="auto"/>
            </w:tcBorders>
            <w:shd w:val="clear" w:color="auto" w:fill="auto"/>
          </w:tcPr>
          <w:p w14:paraId="3A9FE52A" w14:textId="77777777" w:rsidR="004B014F" w:rsidRPr="00F7136D" w:rsidRDefault="004B014F" w:rsidP="00F7136D">
            <w:pPr>
              <w:rPr>
                <w:sz w:val="20"/>
                <w:szCs w:val="20"/>
              </w:rPr>
            </w:pPr>
            <w:r w:rsidRPr="00F7136D">
              <w:rPr>
                <w:sz w:val="20"/>
                <w:szCs w:val="20"/>
              </w:rPr>
              <w:t>5</w:t>
            </w:r>
          </w:p>
        </w:tc>
        <w:tc>
          <w:tcPr>
            <w:tcW w:w="504" w:type="dxa"/>
            <w:tcBorders>
              <w:top w:val="nil"/>
              <w:left w:val="nil"/>
              <w:bottom w:val="single" w:sz="4" w:space="0" w:color="auto"/>
              <w:right w:val="single" w:sz="8" w:space="0" w:color="auto"/>
            </w:tcBorders>
            <w:shd w:val="clear" w:color="auto" w:fill="auto"/>
          </w:tcPr>
          <w:p w14:paraId="2327555A" w14:textId="77777777" w:rsidR="004B014F" w:rsidRPr="00F7136D" w:rsidRDefault="004B014F" w:rsidP="00F7136D">
            <w:pPr>
              <w:rPr>
                <w:sz w:val="20"/>
                <w:szCs w:val="20"/>
              </w:rPr>
            </w:pPr>
            <w:r w:rsidRPr="00F7136D">
              <w:rPr>
                <w:sz w:val="20"/>
                <w:szCs w:val="20"/>
              </w:rPr>
              <w:t>5</w:t>
            </w:r>
          </w:p>
        </w:tc>
        <w:tc>
          <w:tcPr>
            <w:tcW w:w="500" w:type="dxa"/>
            <w:tcBorders>
              <w:top w:val="single" w:sz="8" w:space="0" w:color="auto"/>
              <w:left w:val="nil"/>
              <w:bottom w:val="single" w:sz="4" w:space="0" w:color="auto"/>
              <w:right w:val="single" w:sz="8" w:space="0" w:color="000000"/>
            </w:tcBorders>
            <w:shd w:val="clear" w:color="auto" w:fill="auto"/>
          </w:tcPr>
          <w:p w14:paraId="3702100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shd w:val="clear" w:color="auto" w:fill="auto"/>
          </w:tcPr>
          <w:p w14:paraId="652E7898" w14:textId="77777777" w:rsidR="004B014F" w:rsidRPr="00F7136D" w:rsidRDefault="004B014F" w:rsidP="00F7136D">
            <w:pPr>
              <w:rPr>
                <w:sz w:val="20"/>
                <w:szCs w:val="20"/>
              </w:rPr>
            </w:pPr>
            <w:r w:rsidRPr="00F7136D">
              <w:rPr>
                <w:sz w:val="20"/>
                <w:szCs w:val="20"/>
              </w:rPr>
              <w:t>5</w:t>
            </w:r>
          </w:p>
        </w:tc>
        <w:tc>
          <w:tcPr>
            <w:tcW w:w="501" w:type="dxa"/>
            <w:tcBorders>
              <w:top w:val="nil"/>
              <w:left w:val="nil"/>
              <w:bottom w:val="single" w:sz="4" w:space="0" w:color="auto"/>
              <w:right w:val="single" w:sz="8" w:space="0" w:color="auto"/>
            </w:tcBorders>
          </w:tcPr>
          <w:p w14:paraId="42D55010" w14:textId="77777777" w:rsidR="004B014F" w:rsidRPr="00F7136D" w:rsidRDefault="004B014F" w:rsidP="00F7136D">
            <w:pPr>
              <w:rPr>
                <w:sz w:val="20"/>
                <w:szCs w:val="20"/>
              </w:rPr>
            </w:pPr>
            <w:r w:rsidRPr="00F7136D">
              <w:rPr>
                <w:sz w:val="20"/>
                <w:szCs w:val="20"/>
              </w:rPr>
              <w:t>5</w:t>
            </w:r>
          </w:p>
        </w:tc>
        <w:tc>
          <w:tcPr>
            <w:tcW w:w="503" w:type="dxa"/>
            <w:tcBorders>
              <w:top w:val="nil"/>
              <w:left w:val="nil"/>
              <w:bottom w:val="single" w:sz="4" w:space="0" w:color="auto"/>
              <w:right w:val="single" w:sz="8" w:space="0" w:color="auto"/>
            </w:tcBorders>
          </w:tcPr>
          <w:p w14:paraId="0C6D3E6C"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tcPr>
          <w:p w14:paraId="56006915"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tcPr>
          <w:p w14:paraId="68CC3F24" w14:textId="77777777" w:rsidR="004B014F" w:rsidRPr="00F7136D" w:rsidRDefault="004B014F" w:rsidP="00F7136D">
            <w:pPr>
              <w:rPr>
                <w:sz w:val="20"/>
                <w:szCs w:val="20"/>
              </w:rPr>
            </w:pPr>
            <w:r w:rsidRPr="00F7136D">
              <w:rPr>
                <w:sz w:val="20"/>
                <w:szCs w:val="20"/>
              </w:rPr>
              <w:t>5</w:t>
            </w:r>
          </w:p>
        </w:tc>
        <w:tc>
          <w:tcPr>
            <w:tcW w:w="500" w:type="dxa"/>
            <w:tcBorders>
              <w:top w:val="nil"/>
              <w:left w:val="nil"/>
              <w:bottom w:val="single" w:sz="4" w:space="0" w:color="auto"/>
              <w:right w:val="single" w:sz="8" w:space="0" w:color="auto"/>
            </w:tcBorders>
          </w:tcPr>
          <w:p w14:paraId="7E9F3339" w14:textId="77777777" w:rsidR="004B014F" w:rsidRPr="00F7136D" w:rsidRDefault="004B014F" w:rsidP="00F7136D">
            <w:pPr>
              <w:rPr>
                <w:sz w:val="20"/>
                <w:szCs w:val="20"/>
              </w:rPr>
            </w:pPr>
            <w:r w:rsidRPr="00F7136D">
              <w:rPr>
                <w:sz w:val="20"/>
                <w:szCs w:val="20"/>
              </w:rPr>
              <w:t>5</w:t>
            </w:r>
          </w:p>
        </w:tc>
      </w:tr>
      <w:tr w:rsidR="004B014F" w:rsidRPr="00F7136D" w14:paraId="4F6D4725" w14:textId="77777777" w:rsidTr="0068697E">
        <w:trPr>
          <w:trHeight w:val="336"/>
        </w:trPr>
        <w:tc>
          <w:tcPr>
            <w:tcW w:w="1731" w:type="dxa"/>
            <w:tcBorders>
              <w:top w:val="single" w:sz="4" w:space="0" w:color="auto"/>
              <w:left w:val="single" w:sz="8" w:space="0" w:color="auto"/>
              <w:bottom w:val="single" w:sz="4" w:space="0" w:color="auto"/>
              <w:right w:val="single" w:sz="8" w:space="0" w:color="auto"/>
            </w:tcBorders>
            <w:shd w:val="clear" w:color="auto" w:fill="auto"/>
          </w:tcPr>
          <w:p w14:paraId="23AF3A35" w14:textId="77777777" w:rsidR="004B014F" w:rsidRPr="00F7136D" w:rsidRDefault="002C02B7" w:rsidP="00F7136D">
            <w:pPr>
              <w:jc w:val="center"/>
              <w:rPr>
                <w:b/>
                <w:bCs/>
                <w:color w:val="000000"/>
                <w:sz w:val="20"/>
                <w:szCs w:val="20"/>
              </w:rPr>
            </w:pPr>
            <w:r>
              <w:rPr>
                <w:b/>
                <w:bCs/>
                <w:color w:val="000000"/>
                <w:sz w:val="20"/>
                <w:szCs w:val="20"/>
              </w:rPr>
              <w:t>ÖK</w:t>
            </w:r>
            <w:r w:rsidR="004B014F" w:rsidRPr="00F7136D">
              <w:rPr>
                <w:b/>
                <w:bCs/>
                <w:color w:val="000000"/>
                <w:sz w:val="20"/>
                <w:szCs w:val="20"/>
              </w:rPr>
              <w:t>8</w:t>
            </w:r>
          </w:p>
        </w:tc>
        <w:tc>
          <w:tcPr>
            <w:tcW w:w="626" w:type="dxa"/>
            <w:tcBorders>
              <w:top w:val="single" w:sz="4" w:space="0" w:color="auto"/>
              <w:left w:val="nil"/>
              <w:bottom w:val="single" w:sz="4" w:space="0" w:color="auto"/>
              <w:right w:val="single" w:sz="8" w:space="0" w:color="auto"/>
            </w:tcBorders>
            <w:shd w:val="clear" w:color="auto" w:fill="auto"/>
          </w:tcPr>
          <w:p w14:paraId="1458BBE7" w14:textId="77777777" w:rsidR="004B014F" w:rsidRPr="00F7136D" w:rsidRDefault="004B014F" w:rsidP="00F7136D">
            <w:pPr>
              <w:rPr>
                <w:sz w:val="20"/>
                <w:szCs w:val="20"/>
              </w:rPr>
            </w:pPr>
            <w:r w:rsidRPr="00F7136D">
              <w:rPr>
                <w:sz w:val="20"/>
                <w:szCs w:val="20"/>
              </w:rPr>
              <w:t>5</w:t>
            </w:r>
          </w:p>
        </w:tc>
        <w:tc>
          <w:tcPr>
            <w:tcW w:w="498" w:type="dxa"/>
            <w:tcBorders>
              <w:top w:val="single" w:sz="4" w:space="0" w:color="auto"/>
              <w:left w:val="nil"/>
              <w:bottom w:val="single" w:sz="4" w:space="0" w:color="auto"/>
              <w:right w:val="single" w:sz="8" w:space="0" w:color="auto"/>
            </w:tcBorders>
            <w:shd w:val="clear" w:color="auto" w:fill="auto"/>
          </w:tcPr>
          <w:p w14:paraId="2B2D4CAF" w14:textId="77777777" w:rsidR="004B014F" w:rsidRPr="00F7136D" w:rsidRDefault="004B014F" w:rsidP="00F7136D">
            <w:pPr>
              <w:rPr>
                <w:sz w:val="20"/>
                <w:szCs w:val="20"/>
              </w:rPr>
            </w:pPr>
            <w:r w:rsidRPr="00F7136D">
              <w:rPr>
                <w:sz w:val="20"/>
                <w:szCs w:val="20"/>
              </w:rPr>
              <w:t>3</w:t>
            </w:r>
          </w:p>
        </w:tc>
        <w:tc>
          <w:tcPr>
            <w:tcW w:w="499" w:type="dxa"/>
            <w:tcBorders>
              <w:top w:val="single" w:sz="4" w:space="0" w:color="auto"/>
              <w:left w:val="nil"/>
              <w:bottom w:val="single" w:sz="4" w:space="0" w:color="auto"/>
              <w:right w:val="single" w:sz="8" w:space="0" w:color="auto"/>
            </w:tcBorders>
            <w:shd w:val="clear" w:color="auto" w:fill="auto"/>
          </w:tcPr>
          <w:p w14:paraId="03E39F28" w14:textId="77777777" w:rsidR="004B014F" w:rsidRPr="00F7136D" w:rsidRDefault="004B014F" w:rsidP="00F7136D">
            <w:pPr>
              <w:rPr>
                <w:sz w:val="20"/>
                <w:szCs w:val="20"/>
              </w:rPr>
            </w:pPr>
            <w:r w:rsidRPr="00F7136D">
              <w:rPr>
                <w:sz w:val="20"/>
                <w:szCs w:val="20"/>
              </w:rPr>
              <w:t>4</w:t>
            </w:r>
          </w:p>
        </w:tc>
        <w:tc>
          <w:tcPr>
            <w:tcW w:w="500" w:type="dxa"/>
            <w:tcBorders>
              <w:top w:val="single" w:sz="4" w:space="0" w:color="auto"/>
              <w:left w:val="nil"/>
              <w:bottom w:val="single" w:sz="4" w:space="0" w:color="auto"/>
              <w:right w:val="single" w:sz="8" w:space="0" w:color="auto"/>
            </w:tcBorders>
            <w:shd w:val="clear" w:color="auto" w:fill="auto"/>
          </w:tcPr>
          <w:p w14:paraId="4E5D833E"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shd w:val="clear" w:color="auto" w:fill="auto"/>
          </w:tcPr>
          <w:p w14:paraId="7480C6D3" w14:textId="77777777" w:rsidR="004B014F" w:rsidRPr="00F7136D" w:rsidRDefault="004B014F" w:rsidP="00F7136D">
            <w:pPr>
              <w:rPr>
                <w:sz w:val="20"/>
                <w:szCs w:val="20"/>
              </w:rPr>
            </w:pPr>
            <w:r w:rsidRPr="00F7136D">
              <w:rPr>
                <w:sz w:val="20"/>
                <w:szCs w:val="20"/>
              </w:rPr>
              <w:t>5</w:t>
            </w:r>
          </w:p>
        </w:tc>
        <w:tc>
          <w:tcPr>
            <w:tcW w:w="517" w:type="dxa"/>
            <w:tcBorders>
              <w:top w:val="single" w:sz="4" w:space="0" w:color="auto"/>
              <w:left w:val="nil"/>
              <w:bottom w:val="single" w:sz="4" w:space="0" w:color="auto"/>
              <w:right w:val="single" w:sz="8" w:space="0" w:color="000000"/>
            </w:tcBorders>
            <w:shd w:val="clear" w:color="auto" w:fill="auto"/>
          </w:tcPr>
          <w:p w14:paraId="0B587CAC" w14:textId="77777777" w:rsidR="004B014F" w:rsidRPr="00F7136D" w:rsidRDefault="004B014F" w:rsidP="00F7136D">
            <w:pPr>
              <w:rPr>
                <w:sz w:val="20"/>
                <w:szCs w:val="20"/>
              </w:rPr>
            </w:pPr>
            <w:r w:rsidRPr="00F7136D">
              <w:rPr>
                <w:sz w:val="20"/>
                <w:szCs w:val="20"/>
              </w:rPr>
              <w:t>5</w:t>
            </w:r>
          </w:p>
        </w:tc>
        <w:tc>
          <w:tcPr>
            <w:tcW w:w="484" w:type="dxa"/>
            <w:tcBorders>
              <w:top w:val="single" w:sz="4" w:space="0" w:color="auto"/>
              <w:left w:val="nil"/>
              <w:bottom w:val="single" w:sz="4" w:space="0" w:color="auto"/>
              <w:right w:val="single" w:sz="8" w:space="0" w:color="auto"/>
            </w:tcBorders>
            <w:shd w:val="clear" w:color="auto" w:fill="auto"/>
          </w:tcPr>
          <w:p w14:paraId="5CB39B3D" w14:textId="77777777" w:rsidR="004B014F" w:rsidRPr="00F7136D" w:rsidRDefault="004B014F" w:rsidP="00F7136D">
            <w:pPr>
              <w:rPr>
                <w:sz w:val="20"/>
                <w:szCs w:val="20"/>
              </w:rPr>
            </w:pPr>
            <w:r w:rsidRPr="00F7136D">
              <w:rPr>
                <w:sz w:val="20"/>
                <w:szCs w:val="20"/>
              </w:rPr>
              <w:t>4</w:t>
            </w:r>
          </w:p>
        </w:tc>
        <w:tc>
          <w:tcPr>
            <w:tcW w:w="504" w:type="dxa"/>
            <w:tcBorders>
              <w:top w:val="single" w:sz="4" w:space="0" w:color="auto"/>
              <w:left w:val="nil"/>
              <w:bottom w:val="single" w:sz="4" w:space="0" w:color="auto"/>
              <w:right w:val="single" w:sz="8" w:space="0" w:color="auto"/>
            </w:tcBorders>
            <w:shd w:val="clear" w:color="auto" w:fill="auto"/>
          </w:tcPr>
          <w:p w14:paraId="71575B4F"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000000"/>
            </w:tcBorders>
            <w:shd w:val="clear" w:color="auto" w:fill="auto"/>
          </w:tcPr>
          <w:p w14:paraId="3F56D1F9"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shd w:val="clear" w:color="auto" w:fill="auto"/>
          </w:tcPr>
          <w:p w14:paraId="00C20312" w14:textId="77777777" w:rsidR="004B014F" w:rsidRPr="00F7136D" w:rsidRDefault="004B014F" w:rsidP="00F7136D">
            <w:pPr>
              <w:rPr>
                <w:sz w:val="20"/>
                <w:szCs w:val="20"/>
              </w:rPr>
            </w:pPr>
            <w:r w:rsidRPr="00F7136D">
              <w:rPr>
                <w:sz w:val="20"/>
                <w:szCs w:val="20"/>
              </w:rPr>
              <w:t>4</w:t>
            </w:r>
          </w:p>
        </w:tc>
        <w:tc>
          <w:tcPr>
            <w:tcW w:w="501" w:type="dxa"/>
            <w:tcBorders>
              <w:top w:val="single" w:sz="4" w:space="0" w:color="auto"/>
              <w:left w:val="nil"/>
              <w:bottom w:val="single" w:sz="4" w:space="0" w:color="auto"/>
              <w:right w:val="single" w:sz="8" w:space="0" w:color="auto"/>
            </w:tcBorders>
          </w:tcPr>
          <w:p w14:paraId="2DFC7333" w14:textId="77777777" w:rsidR="004B014F" w:rsidRPr="00F7136D" w:rsidRDefault="004B014F" w:rsidP="00F7136D">
            <w:pPr>
              <w:rPr>
                <w:sz w:val="20"/>
                <w:szCs w:val="20"/>
              </w:rPr>
            </w:pPr>
            <w:r w:rsidRPr="00F7136D">
              <w:rPr>
                <w:sz w:val="20"/>
                <w:szCs w:val="20"/>
              </w:rPr>
              <w:t>5</w:t>
            </w:r>
          </w:p>
        </w:tc>
        <w:tc>
          <w:tcPr>
            <w:tcW w:w="503" w:type="dxa"/>
            <w:tcBorders>
              <w:top w:val="single" w:sz="4" w:space="0" w:color="auto"/>
              <w:left w:val="nil"/>
              <w:bottom w:val="single" w:sz="4" w:space="0" w:color="auto"/>
              <w:right w:val="single" w:sz="8" w:space="0" w:color="auto"/>
            </w:tcBorders>
          </w:tcPr>
          <w:p w14:paraId="48DC4511"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tcPr>
          <w:p w14:paraId="455284D7"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tcPr>
          <w:p w14:paraId="09BEFE3B" w14:textId="77777777" w:rsidR="004B014F" w:rsidRPr="00F7136D" w:rsidRDefault="004B014F" w:rsidP="00F7136D">
            <w:pPr>
              <w:rPr>
                <w:sz w:val="20"/>
                <w:szCs w:val="20"/>
              </w:rPr>
            </w:pPr>
            <w:r w:rsidRPr="00F7136D">
              <w:rPr>
                <w:sz w:val="20"/>
                <w:szCs w:val="20"/>
              </w:rPr>
              <w:t>5</w:t>
            </w:r>
          </w:p>
        </w:tc>
        <w:tc>
          <w:tcPr>
            <w:tcW w:w="500" w:type="dxa"/>
            <w:tcBorders>
              <w:top w:val="single" w:sz="4" w:space="0" w:color="auto"/>
              <w:left w:val="nil"/>
              <w:bottom w:val="single" w:sz="4" w:space="0" w:color="auto"/>
              <w:right w:val="single" w:sz="8" w:space="0" w:color="auto"/>
            </w:tcBorders>
          </w:tcPr>
          <w:p w14:paraId="7F2BD3E7" w14:textId="77777777" w:rsidR="004B014F" w:rsidRPr="00F7136D" w:rsidRDefault="004B014F" w:rsidP="00F7136D">
            <w:pPr>
              <w:rPr>
                <w:sz w:val="20"/>
                <w:szCs w:val="20"/>
              </w:rPr>
            </w:pPr>
            <w:r w:rsidRPr="00F7136D">
              <w:rPr>
                <w:sz w:val="20"/>
                <w:szCs w:val="20"/>
              </w:rPr>
              <w:t>5</w:t>
            </w:r>
          </w:p>
        </w:tc>
      </w:tr>
    </w:tbl>
    <w:p w14:paraId="6A96B029" w14:textId="77777777" w:rsidR="004B014F" w:rsidRDefault="004B014F" w:rsidP="00F7136D">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1F2AA2" w:rsidRPr="001F2AA2" w14:paraId="7B4C3F74" w14:textId="77777777" w:rsidTr="006827CA">
        <w:trPr>
          <w:trHeight w:val="264"/>
        </w:trPr>
        <w:tc>
          <w:tcPr>
            <w:tcW w:w="9312" w:type="dxa"/>
            <w:gridSpan w:val="4"/>
          </w:tcPr>
          <w:p w14:paraId="439D0EC4" w14:textId="18550450" w:rsidR="001F2AA2" w:rsidRPr="00C74B7F" w:rsidRDefault="00C74B7F" w:rsidP="006827CA">
            <w:pPr>
              <w:rPr>
                <w:b/>
                <w:sz w:val="20"/>
                <w:szCs w:val="20"/>
              </w:rPr>
            </w:pPr>
            <w:r>
              <w:rPr>
                <w:b/>
                <w:sz w:val="20"/>
                <w:szCs w:val="20"/>
              </w:rPr>
              <w:t xml:space="preserve">AKTS Tablosu: </w:t>
            </w:r>
          </w:p>
        </w:tc>
      </w:tr>
      <w:tr w:rsidR="001F2AA2" w:rsidRPr="001F2AA2" w14:paraId="6027141D" w14:textId="77777777" w:rsidTr="006827CA">
        <w:trPr>
          <w:trHeight w:val="264"/>
        </w:trPr>
        <w:tc>
          <w:tcPr>
            <w:tcW w:w="5507" w:type="dxa"/>
          </w:tcPr>
          <w:p w14:paraId="372B4592" w14:textId="77777777" w:rsidR="001F2AA2" w:rsidRPr="001F2AA2" w:rsidRDefault="001F2AA2" w:rsidP="006827CA">
            <w:pPr>
              <w:rPr>
                <w:b/>
                <w:sz w:val="20"/>
                <w:szCs w:val="20"/>
              </w:rPr>
            </w:pPr>
            <w:r w:rsidRPr="001F2AA2">
              <w:rPr>
                <w:b/>
                <w:sz w:val="20"/>
                <w:szCs w:val="20"/>
              </w:rPr>
              <w:t xml:space="preserve">Derse İlişkin Etkinlikler </w:t>
            </w:r>
          </w:p>
        </w:tc>
        <w:tc>
          <w:tcPr>
            <w:tcW w:w="901" w:type="dxa"/>
          </w:tcPr>
          <w:p w14:paraId="1218B268" w14:textId="77777777" w:rsidR="001F2AA2" w:rsidRPr="001F2AA2" w:rsidRDefault="001F2AA2" w:rsidP="006827CA">
            <w:pPr>
              <w:jc w:val="center"/>
              <w:rPr>
                <w:sz w:val="20"/>
                <w:szCs w:val="20"/>
              </w:rPr>
            </w:pPr>
            <w:r w:rsidRPr="001F2AA2">
              <w:rPr>
                <w:sz w:val="20"/>
                <w:szCs w:val="20"/>
              </w:rPr>
              <w:t>Sayısı</w:t>
            </w:r>
          </w:p>
        </w:tc>
        <w:tc>
          <w:tcPr>
            <w:tcW w:w="1080" w:type="dxa"/>
          </w:tcPr>
          <w:p w14:paraId="5880F461" w14:textId="77777777" w:rsidR="001F2AA2" w:rsidRPr="001F2AA2" w:rsidRDefault="001F2AA2" w:rsidP="006827CA">
            <w:pPr>
              <w:jc w:val="center"/>
              <w:rPr>
                <w:sz w:val="20"/>
                <w:szCs w:val="20"/>
              </w:rPr>
            </w:pPr>
            <w:r w:rsidRPr="001F2AA2">
              <w:rPr>
                <w:sz w:val="20"/>
                <w:szCs w:val="20"/>
              </w:rPr>
              <w:t>Süresi</w:t>
            </w:r>
          </w:p>
          <w:p w14:paraId="662C1AB5" w14:textId="77777777" w:rsidR="001F2AA2" w:rsidRPr="001F2AA2" w:rsidRDefault="001F2AA2" w:rsidP="006827CA">
            <w:pPr>
              <w:jc w:val="center"/>
              <w:rPr>
                <w:sz w:val="20"/>
                <w:szCs w:val="20"/>
              </w:rPr>
            </w:pPr>
            <w:r w:rsidRPr="001F2AA2">
              <w:rPr>
                <w:sz w:val="20"/>
                <w:szCs w:val="20"/>
              </w:rPr>
              <w:t>(saat)</w:t>
            </w:r>
          </w:p>
        </w:tc>
        <w:tc>
          <w:tcPr>
            <w:tcW w:w="1824" w:type="dxa"/>
          </w:tcPr>
          <w:p w14:paraId="45097A0E" w14:textId="77777777" w:rsidR="001F2AA2" w:rsidRPr="001F2AA2" w:rsidRDefault="001F2AA2" w:rsidP="006827CA">
            <w:pPr>
              <w:jc w:val="center"/>
              <w:rPr>
                <w:sz w:val="20"/>
                <w:szCs w:val="20"/>
              </w:rPr>
            </w:pPr>
            <w:r w:rsidRPr="001F2AA2">
              <w:rPr>
                <w:sz w:val="20"/>
                <w:szCs w:val="20"/>
              </w:rPr>
              <w:t>Toplam İşyükü</w:t>
            </w:r>
          </w:p>
          <w:p w14:paraId="179C3EEF" w14:textId="77777777" w:rsidR="001F2AA2" w:rsidRPr="001F2AA2" w:rsidRDefault="001F2AA2" w:rsidP="006827CA">
            <w:pPr>
              <w:jc w:val="center"/>
              <w:rPr>
                <w:sz w:val="20"/>
                <w:szCs w:val="20"/>
              </w:rPr>
            </w:pPr>
            <w:r w:rsidRPr="001F2AA2">
              <w:rPr>
                <w:sz w:val="20"/>
                <w:szCs w:val="20"/>
              </w:rPr>
              <w:t xml:space="preserve">(Saat) </w:t>
            </w:r>
          </w:p>
        </w:tc>
      </w:tr>
      <w:tr w:rsidR="001F2AA2" w:rsidRPr="001F2AA2" w14:paraId="4591AC02" w14:textId="77777777" w:rsidTr="006827CA">
        <w:trPr>
          <w:trHeight w:val="264"/>
        </w:trPr>
        <w:tc>
          <w:tcPr>
            <w:tcW w:w="9312" w:type="dxa"/>
            <w:gridSpan w:val="4"/>
          </w:tcPr>
          <w:p w14:paraId="563B8CB4" w14:textId="77777777" w:rsidR="001F2AA2" w:rsidRPr="001F2AA2" w:rsidRDefault="001F2AA2" w:rsidP="006827CA">
            <w:pPr>
              <w:rPr>
                <w:sz w:val="20"/>
                <w:szCs w:val="20"/>
              </w:rPr>
            </w:pPr>
            <w:r w:rsidRPr="001F2AA2">
              <w:rPr>
                <w:b/>
                <w:sz w:val="20"/>
                <w:szCs w:val="20"/>
              </w:rPr>
              <w:t>Ders içi etkinlikler</w:t>
            </w:r>
          </w:p>
        </w:tc>
      </w:tr>
      <w:tr w:rsidR="001F2AA2" w:rsidRPr="001F2AA2" w14:paraId="1EAD17A4" w14:textId="77777777" w:rsidTr="00C74B7F">
        <w:trPr>
          <w:trHeight w:val="168"/>
        </w:trPr>
        <w:tc>
          <w:tcPr>
            <w:tcW w:w="5507" w:type="dxa"/>
          </w:tcPr>
          <w:p w14:paraId="0080A1AC" w14:textId="77777777" w:rsidR="001F2AA2" w:rsidRPr="001F2AA2" w:rsidRDefault="001F2AA2" w:rsidP="006827CA">
            <w:pPr>
              <w:ind w:firstLine="540"/>
              <w:rPr>
                <w:sz w:val="20"/>
                <w:szCs w:val="20"/>
              </w:rPr>
            </w:pPr>
            <w:r w:rsidRPr="001F2AA2">
              <w:rPr>
                <w:sz w:val="20"/>
                <w:szCs w:val="20"/>
              </w:rPr>
              <w:t>Ders anlatımı</w:t>
            </w:r>
          </w:p>
        </w:tc>
        <w:tc>
          <w:tcPr>
            <w:tcW w:w="901" w:type="dxa"/>
          </w:tcPr>
          <w:p w14:paraId="61C6E7E6" w14:textId="77777777" w:rsidR="001F2AA2" w:rsidRPr="001F2AA2" w:rsidRDefault="001F2AA2" w:rsidP="006827CA">
            <w:pPr>
              <w:jc w:val="center"/>
              <w:rPr>
                <w:sz w:val="20"/>
                <w:szCs w:val="20"/>
              </w:rPr>
            </w:pPr>
            <w:r w:rsidRPr="001F2AA2">
              <w:rPr>
                <w:sz w:val="20"/>
                <w:szCs w:val="20"/>
              </w:rPr>
              <w:t>13</w:t>
            </w:r>
          </w:p>
        </w:tc>
        <w:tc>
          <w:tcPr>
            <w:tcW w:w="1080" w:type="dxa"/>
          </w:tcPr>
          <w:p w14:paraId="26BB4709" w14:textId="77777777" w:rsidR="001F2AA2" w:rsidRPr="001F2AA2" w:rsidRDefault="001F2AA2" w:rsidP="006827CA">
            <w:pPr>
              <w:jc w:val="center"/>
              <w:rPr>
                <w:sz w:val="20"/>
                <w:szCs w:val="20"/>
              </w:rPr>
            </w:pPr>
            <w:r w:rsidRPr="001F2AA2">
              <w:rPr>
                <w:sz w:val="20"/>
                <w:szCs w:val="20"/>
              </w:rPr>
              <w:t>5</w:t>
            </w:r>
          </w:p>
        </w:tc>
        <w:tc>
          <w:tcPr>
            <w:tcW w:w="1824" w:type="dxa"/>
          </w:tcPr>
          <w:p w14:paraId="2F8F11DD" w14:textId="068D36F7" w:rsidR="001F2AA2" w:rsidRPr="001F2AA2" w:rsidRDefault="00C74B7F" w:rsidP="00C74B7F">
            <w:pPr>
              <w:jc w:val="center"/>
              <w:rPr>
                <w:sz w:val="20"/>
                <w:szCs w:val="20"/>
              </w:rPr>
            </w:pPr>
            <w:r>
              <w:rPr>
                <w:sz w:val="20"/>
                <w:szCs w:val="20"/>
              </w:rPr>
              <w:t>65</w:t>
            </w:r>
          </w:p>
        </w:tc>
      </w:tr>
      <w:tr w:rsidR="001F2AA2" w:rsidRPr="001F2AA2" w14:paraId="4D0A325C" w14:textId="77777777" w:rsidTr="006827CA">
        <w:trPr>
          <w:trHeight w:val="250"/>
        </w:trPr>
        <w:tc>
          <w:tcPr>
            <w:tcW w:w="5507" w:type="dxa"/>
          </w:tcPr>
          <w:p w14:paraId="7170A593" w14:textId="77777777" w:rsidR="001F2AA2" w:rsidRPr="001F2AA2" w:rsidRDefault="001F2AA2" w:rsidP="006827CA">
            <w:pPr>
              <w:ind w:firstLine="540"/>
              <w:rPr>
                <w:sz w:val="20"/>
                <w:szCs w:val="20"/>
              </w:rPr>
            </w:pPr>
            <w:r w:rsidRPr="001F2AA2">
              <w:rPr>
                <w:sz w:val="20"/>
                <w:szCs w:val="20"/>
              </w:rPr>
              <w:t>Uygulama</w:t>
            </w:r>
          </w:p>
        </w:tc>
        <w:tc>
          <w:tcPr>
            <w:tcW w:w="901" w:type="dxa"/>
          </w:tcPr>
          <w:p w14:paraId="098CDEAF" w14:textId="77777777" w:rsidR="001F2AA2" w:rsidRPr="001F2AA2" w:rsidRDefault="001F2AA2" w:rsidP="006827CA">
            <w:pPr>
              <w:jc w:val="center"/>
              <w:rPr>
                <w:sz w:val="20"/>
                <w:szCs w:val="20"/>
              </w:rPr>
            </w:pPr>
            <w:r w:rsidRPr="001F2AA2">
              <w:rPr>
                <w:sz w:val="20"/>
                <w:szCs w:val="20"/>
              </w:rPr>
              <w:t>14</w:t>
            </w:r>
          </w:p>
        </w:tc>
        <w:tc>
          <w:tcPr>
            <w:tcW w:w="1080" w:type="dxa"/>
          </w:tcPr>
          <w:p w14:paraId="7C4790CC" w14:textId="77777777" w:rsidR="001F2AA2" w:rsidRPr="001F2AA2" w:rsidRDefault="001F2AA2" w:rsidP="006827CA">
            <w:pPr>
              <w:jc w:val="center"/>
              <w:rPr>
                <w:sz w:val="20"/>
                <w:szCs w:val="20"/>
              </w:rPr>
            </w:pPr>
            <w:r w:rsidRPr="001F2AA2">
              <w:rPr>
                <w:sz w:val="20"/>
                <w:szCs w:val="20"/>
              </w:rPr>
              <w:t>6</w:t>
            </w:r>
          </w:p>
        </w:tc>
        <w:tc>
          <w:tcPr>
            <w:tcW w:w="1824" w:type="dxa"/>
          </w:tcPr>
          <w:p w14:paraId="608AEF46" w14:textId="77777777" w:rsidR="001F2AA2" w:rsidRPr="001F2AA2" w:rsidRDefault="001F2AA2" w:rsidP="006827CA">
            <w:pPr>
              <w:jc w:val="center"/>
              <w:rPr>
                <w:sz w:val="20"/>
                <w:szCs w:val="20"/>
              </w:rPr>
            </w:pPr>
            <w:r w:rsidRPr="001F2AA2">
              <w:rPr>
                <w:sz w:val="20"/>
                <w:szCs w:val="20"/>
              </w:rPr>
              <w:t>84</w:t>
            </w:r>
          </w:p>
        </w:tc>
      </w:tr>
      <w:tr w:rsidR="001F2AA2" w:rsidRPr="001F2AA2" w14:paraId="3F76CCD9" w14:textId="77777777" w:rsidTr="006827CA">
        <w:trPr>
          <w:trHeight w:val="250"/>
        </w:trPr>
        <w:tc>
          <w:tcPr>
            <w:tcW w:w="9312" w:type="dxa"/>
            <w:gridSpan w:val="4"/>
          </w:tcPr>
          <w:p w14:paraId="3C345A3E" w14:textId="0CBB278D" w:rsidR="001F2AA2" w:rsidRPr="001F2AA2" w:rsidRDefault="001F2AA2" w:rsidP="00C74B7F">
            <w:pPr>
              <w:rPr>
                <w:sz w:val="20"/>
                <w:szCs w:val="20"/>
              </w:rPr>
            </w:pPr>
            <w:r w:rsidRPr="001F2AA2">
              <w:rPr>
                <w:b/>
                <w:sz w:val="20"/>
                <w:szCs w:val="20"/>
              </w:rPr>
              <w:t xml:space="preserve">Sınavlar </w:t>
            </w:r>
            <w:r w:rsidR="00C74B7F">
              <w:rPr>
                <w:b/>
                <w:sz w:val="20"/>
                <w:szCs w:val="20"/>
              </w:rPr>
              <w:t xml:space="preserve"> </w:t>
            </w:r>
            <w:r w:rsidRPr="001F2AA2">
              <w:rPr>
                <w:sz w:val="20"/>
                <w:szCs w:val="20"/>
              </w:rPr>
              <w:t>(Sınav ders saatleri içerisinde gerçekleştirilirse, söz konusu sınav süresi ders içi etkinliklerden düşürülmelidir)</w:t>
            </w:r>
          </w:p>
        </w:tc>
      </w:tr>
      <w:tr w:rsidR="001F2AA2" w:rsidRPr="001F2AA2" w14:paraId="494A63DB" w14:textId="77777777" w:rsidTr="006827CA">
        <w:trPr>
          <w:trHeight w:val="250"/>
        </w:trPr>
        <w:tc>
          <w:tcPr>
            <w:tcW w:w="5507" w:type="dxa"/>
          </w:tcPr>
          <w:p w14:paraId="4B9D6FE2" w14:textId="77777777" w:rsidR="001F2AA2" w:rsidRPr="001F2AA2" w:rsidRDefault="001F2AA2" w:rsidP="006827CA">
            <w:pPr>
              <w:ind w:left="540"/>
              <w:rPr>
                <w:sz w:val="20"/>
                <w:szCs w:val="20"/>
              </w:rPr>
            </w:pPr>
            <w:r w:rsidRPr="001F2AA2">
              <w:rPr>
                <w:sz w:val="20"/>
                <w:szCs w:val="20"/>
              </w:rPr>
              <w:t>Final Sınavı</w:t>
            </w:r>
          </w:p>
        </w:tc>
        <w:tc>
          <w:tcPr>
            <w:tcW w:w="901" w:type="dxa"/>
          </w:tcPr>
          <w:p w14:paraId="71D9FCC7" w14:textId="77777777" w:rsidR="001F2AA2" w:rsidRPr="001F2AA2" w:rsidRDefault="001F2AA2" w:rsidP="006827CA">
            <w:pPr>
              <w:jc w:val="center"/>
              <w:rPr>
                <w:sz w:val="20"/>
                <w:szCs w:val="20"/>
              </w:rPr>
            </w:pPr>
            <w:r w:rsidRPr="001F2AA2">
              <w:rPr>
                <w:sz w:val="20"/>
                <w:szCs w:val="20"/>
              </w:rPr>
              <w:t>1</w:t>
            </w:r>
          </w:p>
        </w:tc>
        <w:tc>
          <w:tcPr>
            <w:tcW w:w="1080" w:type="dxa"/>
          </w:tcPr>
          <w:p w14:paraId="52C349AA" w14:textId="77777777" w:rsidR="001F2AA2" w:rsidRPr="001F2AA2" w:rsidRDefault="001F2AA2" w:rsidP="006827CA">
            <w:pPr>
              <w:jc w:val="center"/>
              <w:rPr>
                <w:sz w:val="20"/>
                <w:szCs w:val="20"/>
              </w:rPr>
            </w:pPr>
            <w:r w:rsidRPr="001F2AA2">
              <w:rPr>
                <w:sz w:val="20"/>
                <w:szCs w:val="20"/>
              </w:rPr>
              <w:t>2</w:t>
            </w:r>
          </w:p>
        </w:tc>
        <w:tc>
          <w:tcPr>
            <w:tcW w:w="1824" w:type="dxa"/>
          </w:tcPr>
          <w:p w14:paraId="28EDE3D6" w14:textId="77777777" w:rsidR="001F2AA2" w:rsidRPr="001F2AA2" w:rsidRDefault="001F2AA2" w:rsidP="006827CA">
            <w:pPr>
              <w:rPr>
                <w:sz w:val="20"/>
                <w:szCs w:val="20"/>
              </w:rPr>
            </w:pPr>
            <w:r w:rsidRPr="001F2AA2">
              <w:rPr>
                <w:sz w:val="20"/>
                <w:szCs w:val="20"/>
              </w:rPr>
              <w:t>2</w:t>
            </w:r>
          </w:p>
        </w:tc>
      </w:tr>
      <w:tr w:rsidR="001F2AA2" w:rsidRPr="001F2AA2" w14:paraId="7CAF165A" w14:textId="77777777" w:rsidTr="006827CA">
        <w:trPr>
          <w:trHeight w:val="250"/>
        </w:trPr>
        <w:tc>
          <w:tcPr>
            <w:tcW w:w="5507" w:type="dxa"/>
          </w:tcPr>
          <w:p w14:paraId="45E59D9A" w14:textId="77777777" w:rsidR="001F2AA2" w:rsidRPr="001F2AA2" w:rsidRDefault="001F2AA2" w:rsidP="006827CA">
            <w:pPr>
              <w:ind w:left="540"/>
              <w:rPr>
                <w:sz w:val="20"/>
                <w:szCs w:val="20"/>
              </w:rPr>
            </w:pPr>
            <w:r w:rsidRPr="001F2AA2">
              <w:rPr>
                <w:sz w:val="20"/>
                <w:szCs w:val="20"/>
              </w:rPr>
              <w:t>Vize Sınavı</w:t>
            </w:r>
          </w:p>
        </w:tc>
        <w:tc>
          <w:tcPr>
            <w:tcW w:w="901" w:type="dxa"/>
          </w:tcPr>
          <w:p w14:paraId="14DBFD02" w14:textId="77777777" w:rsidR="001F2AA2" w:rsidRPr="001F2AA2" w:rsidRDefault="001F2AA2" w:rsidP="006827CA">
            <w:pPr>
              <w:jc w:val="center"/>
              <w:rPr>
                <w:sz w:val="20"/>
                <w:szCs w:val="20"/>
              </w:rPr>
            </w:pPr>
            <w:r w:rsidRPr="001F2AA2">
              <w:rPr>
                <w:sz w:val="20"/>
                <w:szCs w:val="20"/>
              </w:rPr>
              <w:t>1</w:t>
            </w:r>
          </w:p>
        </w:tc>
        <w:tc>
          <w:tcPr>
            <w:tcW w:w="1080" w:type="dxa"/>
          </w:tcPr>
          <w:p w14:paraId="5685E3F5" w14:textId="77777777" w:rsidR="001F2AA2" w:rsidRPr="001F2AA2" w:rsidRDefault="001F2AA2" w:rsidP="006827CA">
            <w:pPr>
              <w:jc w:val="center"/>
              <w:rPr>
                <w:sz w:val="20"/>
                <w:szCs w:val="20"/>
              </w:rPr>
            </w:pPr>
            <w:r w:rsidRPr="001F2AA2">
              <w:rPr>
                <w:sz w:val="20"/>
                <w:szCs w:val="20"/>
              </w:rPr>
              <w:t>2</w:t>
            </w:r>
          </w:p>
        </w:tc>
        <w:tc>
          <w:tcPr>
            <w:tcW w:w="1824" w:type="dxa"/>
          </w:tcPr>
          <w:p w14:paraId="69870A9D" w14:textId="77777777" w:rsidR="001F2AA2" w:rsidRPr="001F2AA2" w:rsidRDefault="001F2AA2" w:rsidP="006827CA">
            <w:pPr>
              <w:rPr>
                <w:sz w:val="20"/>
                <w:szCs w:val="20"/>
              </w:rPr>
            </w:pPr>
            <w:r w:rsidRPr="001F2AA2">
              <w:rPr>
                <w:sz w:val="20"/>
                <w:szCs w:val="20"/>
              </w:rPr>
              <w:t>2</w:t>
            </w:r>
          </w:p>
        </w:tc>
      </w:tr>
      <w:tr w:rsidR="001F2AA2" w:rsidRPr="001F2AA2" w14:paraId="34387234" w14:textId="77777777" w:rsidTr="006827CA">
        <w:trPr>
          <w:trHeight w:val="250"/>
        </w:trPr>
        <w:tc>
          <w:tcPr>
            <w:tcW w:w="5507" w:type="dxa"/>
          </w:tcPr>
          <w:p w14:paraId="63F97B6C" w14:textId="77777777" w:rsidR="001F2AA2" w:rsidRPr="001F2AA2" w:rsidRDefault="001F2AA2" w:rsidP="006827CA">
            <w:pPr>
              <w:ind w:left="540"/>
              <w:rPr>
                <w:sz w:val="20"/>
                <w:szCs w:val="20"/>
              </w:rPr>
            </w:pPr>
            <w:r w:rsidRPr="001F2AA2">
              <w:rPr>
                <w:sz w:val="20"/>
                <w:szCs w:val="20"/>
              </w:rPr>
              <w:t>Diğer kısa sınav vb.</w:t>
            </w:r>
          </w:p>
        </w:tc>
        <w:tc>
          <w:tcPr>
            <w:tcW w:w="901" w:type="dxa"/>
          </w:tcPr>
          <w:p w14:paraId="7500BA78" w14:textId="77777777" w:rsidR="001F2AA2" w:rsidRPr="001F2AA2" w:rsidRDefault="001F2AA2" w:rsidP="006827CA">
            <w:pPr>
              <w:jc w:val="center"/>
              <w:rPr>
                <w:sz w:val="20"/>
                <w:szCs w:val="20"/>
              </w:rPr>
            </w:pPr>
          </w:p>
        </w:tc>
        <w:tc>
          <w:tcPr>
            <w:tcW w:w="1080" w:type="dxa"/>
          </w:tcPr>
          <w:p w14:paraId="37FE7E70" w14:textId="77777777" w:rsidR="001F2AA2" w:rsidRPr="001F2AA2" w:rsidRDefault="001F2AA2" w:rsidP="006827CA">
            <w:pPr>
              <w:jc w:val="center"/>
              <w:rPr>
                <w:sz w:val="20"/>
                <w:szCs w:val="20"/>
              </w:rPr>
            </w:pPr>
          </w:p>
        </w:tc>
        <w:tc>
          <w:tcPr>
            <w:tcW w:w="1824" w:type="dxa"/>
          </w:tcPr>
          <w:p w14:paraId="39455772" w14:textId="77777777" w:rsidR="001F2AA2" w:rsidRPr="001F2AA2" w:rsidRDefault="001F2AA2" w:rsidP="006827CA">
            <w:pPr>
              <w:rPr>
                <w:sz w:val="20"/>
                <w:szCs w:val="20"/>
              </w:rPr>
            </w:pPr>
          </w:p>
        </w:tc>
      </w:tr>
      <w:tr w:rsidR="001F2AA2" w:rsidRPr="001F2AA2" w14:paraId="397F5002" w14:textId="77777777" w:rsidTr="006827CA">
        <w:trPr>
          <w:trHeight w:val="250"/>
        </w:trPr>
        <w:tc>
          <w:tcPr>
            <w:tcW w:w="9312" w:type="dxa"/>
            <w:gridSpan w:val="4"/>
          </w:tcPr>
          <w:p w14:paraId="7481FACC" w14:textId="77777777" w:rsidR="001F2AA2" w:rsidRPr="001F2AA2" w:rsidRDefault="001F2AA2" w:rsidP="006827CA">
            <w:pPr>
              <w:rPr>
                <w:sz w:val="20"/>
                <w:szCs w:val="20"/>
              </w:rPr>
            </w:pPr>
            <w:r w:rsidRPr="001F2AA2">
              <w:rPr>
                <w:b/>
                <w:sz w:val="20"/>
                <w:szCs w:val="20"/>
              </w:rPr>
              <w:t>Ders dışı etkinlikler</w:t>
            </w:r>
          </w:p>
        </w:tc>
      </w:tr>
      <w:tr w:rsidR="001F2AA2" w:rsidRPr="001F2AA2" w14:paraId="0015BF6D" w14:textId="77777777" w:rsidTr="006827CA">
        <w:trPr>
          <w:trHeight w:val="250"/>
        </w:trPr>
        <w:tc>
          <w:tcPr>
            <w:tcW w:w="5507" w:type="dxa"/>
          </w:tcPr>
          <w:p w14:paraId="642D25C8" w14:textId="77777777" w:rsidR="001F2AA2" w:rsidRPr="001F2AA2" w:rsidRDefault="001F2AA2" w:rsidP="006827CA">
            <w:pPr>
              <w:ind w:left="540"/>
              <w:rPr>
                <w:sz w:val="20"/>
                <w:szCs w:val="20"/>
              </w:rPr>
            </w:pPr>
            <w:r w:rsidRPr="001F2AA2">
              <w:rPr>
                <w:sz w:val="20"/>
                <w:szCs w:val="20"/>
              </w:rPr>
              <w:t>Haftalık ders öncesi/sonrası hazırlıklar (ders materyallerinin, makalelerin okunması vb.)</w:t>
            </w:r>
          </w:p>
        </w:tc>
        <w:tc>
          <w:tcPr>
            <w:tcW w:w="901" w:type="dxa"/>
          </w:tcPr>
          <w:p w14:paraId="330F4751" w14:textId="77777777" w:rsidR="001F2AA2" w:rsidRPr="001F2AA2" w:rsidRDefault="001F2AA2" w:rsidP="006827CA">
            <w:pPr>
              <w:jc w:val="center"/>
              <w:rPr>
                <w:sz w:val="20"/>
                <w:szCs w:val="20"/>
              </w:rPr>
            </w:pPr>
            <w:r w:rsidRPr="001F2AA2">
              <w:rPr>
                <w:sz w:val="20"/>
                <w:szCs w:val="20"/>
              </w:rPr>
              <w:t>13</w:t>
            </w:r>
          </w:p>
        </w:tc>
        <w:tc>
          <w:tcPr>
            <w:tcW w:w="1080" w:type="dxa"/>
          </w:tcPr>
          <w:p w14:paraId="6C2FCA36" w14:textId="77777777" w:rsidR="001F2AA2" w:rsidRPr="001F2AA2" w:rsidRDefault="001F2AA2" w:rsidP="006827CA">
            <w:pPr>
              <w:jc w:val="center"/>
              <w:rPr>
                <w:sz w:val="20"/>
                <w:szCs w:val="20"/>
              </w:rPr>
            </w:pPr>
            <w:r w:rsidRPr="001F2AA2">
              <w:rPr>
                <w:sz w:val="20"/>
                <w:szCs w:val="20"/>
              </w:rPr>
              <w:t>8</w:t>
            </w:r>
          </w:p>
        </w:tc>
        <w:tc>
          <w:tcPr>
            <w:tcW w:w="1824" w:type="dxa"/>
          </w:tcPr>
          <w:p w14:paraId="006D6704" w14:textId="77777777" w:rsidR="001F2AA2" w:rsidRPr="001F2AA2" w:rsidRDefault="001F2AA2" w:rsidP="006827CA">
            <w:pPr>
              <w:rPr>
                <w:sz w:val="20"/>
                <w:szCs w:val="20"/>
              </w:rPr>
            </w:pPr>
            <w:r w:rsidRPr="001F2AA2">
              <w:rPr>
                <w:sz w:val="20"/>
                <w:szCs w:val="20"/>
              </w:rPr>
              <w:t>104</w:t>
            </w:r>
          </w:p>
        </w:tc>
      </w:tr>
      <w:tr w:rsidR="001F2AA2" w:rsidRPr="001F2AA2" w14:paraId="60E80B8F" w14:textId="77777777" w:rsidTr="006827CA">
        <w:trPr>
          <w:trHeight w:val="250"/>
        </w:trPr>
        <w:tc>
          <w:tcPr>
            <w:tcW w:w="5507" w:type="dxa"/>
          </w:tcPr>
          <w:p w14:paraId="5D5D6A33" w14:textId="77777777" w:rsidR="001F2AA2" w:rsidRPr="001F2AA2" w:rsidRDefault="001F2AA2" w:rsidP="006827CA">
            <w:pPr>
              <w:ind w:firstLine="540"/>
              <w:rPr>
                <w:sz w:val="20"/>
                <w:szCs w:val="20"/>
              </w:rPr>
            </w:pPr>
            <w:r w:rsidRPr="001F2AA2">
              <w:rPr>
                <w:sz w:val="20"/>
                <w:szCs w:val="20"/>
              </w:rPr>
              <w:t>Vize sınavına hazırlık</w:t>
            </w:r>
          </w:p>
        </w:tc>
        <w:tc>
          <w:tcPr>
            <w:tcW w:w="901" w:type="dxa"/>
          </w:tcPr>
          <w:p w14:paraId="63C0154E" w14:textId="77777777" w:rsidR="001F2AA2" w:rsidRPr="001F2AA2" w:rsidRDefault="001F2AA2" w:rsidP="006827CA">
            <w:pPr>
              <w:jc w:val="center"/>
              <w:rPr>
                <w:sz w:val="20"/>
                <w:szCs w:val="20"/>
              </w:rPr>
            </w:pPr>
            <w:r w:rsidRPr="001F2AA2">
              <w:rPr>
                <w:sz w:val="20"/>
                <w:szCs w:val="20"/>
              </w:rPr>
              <w:t>1</w:t>
            </w:r>
          </w:p>
        </w:tc>
        <w:tc>
          <w:tcPr>
            <w:tcW w:w="1080" w:type="dxa"/>
          </w:tcPr>
          <w:p w14:paraId="5AFE3ECE" w14:textId="77777777" w:rsidR="001F2AA2" w:rsidRPr="001F2AA2" w:rsidRDefault="001F2AA2" w:rsidP="006827CA">
            <w:pPr>
              <w:jc w:val="center"/>
              <w:rPr>
                <w:sz w:val="20"/>
                <w:szCs w:val="20"/>
              </w:rPr>
            </w:pPr>
            <w:r w:rsidRPr="001F2AA2">
              <w:rPr>
                <w:sz w:val="20"/>
                <w:szCs w:val="20"/>
              </w:rPr>
              <w:t>35</w:t>
            </w:r>
          </w:p>
        </w:tc>
        <w:tc>
          <w:tcPr>
            <w:tcW w:w="1824" w:type="dxa"/>
          </w:tcPr>
          <w:p w14:paraId="66BC4D22" w14:textId="77777777" w:rsidR="001F2AA2" w:rsidRPr="001F2AA2" w:rsidRDefault="001F2AA2" w:rsidP="006827CA">
            <w:pPr>
              <w:rPr>
                <w:sz w:val="20"/>
                <w:szCs w:val="20"/>
              </w:rPr>
            </w:pPr>
            <w:r w:rsidRPr="001F2AA2">
              <w:rPr>
                <w:sz w:val="20"/>
                <w:szCs w:val="20"/>
              </w:rPr>
              <w:t>35</w:t>
            </w:r>
          </w:p>
        </w:tc>
      </w:tr>
      <w:tr w:rsidR="001F2AA2" w:rsidRPr="001F2AA2" w14:paraId="5DA794F3" w14:textId="77777777" w:rsidTr="006827CA">
        <w:trPr>
          <w:trHeight w:val="250"/>
        </w:trPr>
        <w:tc>
          <w:tcPr>
            <w:tcW w:w="5507" w:type="dxa"/>
          </w:tcPr>
          <w:p w14:paraId="4110509B" w14:textId="77777777" w:rsidR="001F2AA2" w:rsidRPr="001F2AA2" w:rsidRDefault="001F2AA2" w:rsidP="006827CA">
            <w:pPr>
              <w:ind w:firstLine="540"/>
              <w:rPr>
                <w:sz w:val="20"/>
                <w:szCs w:val="20"/>
              </w:rPr>
            </w:pPr>
            <w:r w:rsidRPr="001F2AA2">
              <w:rPr>
                <w:sz w:val="20"/>
                <w:szCs w:val="20"/>
              </w:rPr>
              <w:t>Final sınavına hazırlık</w:t>
            </w:r>
          </w:p>
        </w:tc>
        <w:tc>
          <w:tcPr>
            <w:tcW w:w="901" w:type="dxa"/>
          </w:tcPr>
          <w:p w14:paraId="29F1141D" w14:textId="77777777" w:rsidR="001F2AA2" w:rsidRPr="001F2AA2" w:rsidRDefault="001F2AA2" w:rsidP="006827CA">
            <w:pPr>
              <w:jc w:val="center"/>
              <w:rPr>
                <w:sz w:val="20"/>
                <w:szCs w:val="20"/>
              </w:rPr>
            </w:pPr>
            <w:r w:rsidRPr="001F2AA2">
              <w:rPr>
                <w:sz w:val="20"/>
                <w:szCs w:val="20"/>
              </w:rPr>
              <w:t>1</w:t>
            </w:r>
          </w:p>
        </w:tc>
        <w:tc>
          <w:tcPr>
            <w:tcW w:w="1080" w:type="dxa"/>
          </w:tcPr>
          <w:p w14:paraId="209D7328" w14:textId="77777777" w:rsidR="001F2AA2" w:rsidRPr="001F2AA2" w:rsidRDefault="001F2AA2" w:rsidP="006827CA">
            <w:pPr>
              <w:jc w:val="center"/>
              <w:rPr>
                <w:sz w:val="20"/>
                <w:szCs w:val="20"/>
              </w:rPr>
            </w:pPr>
            <w:r w:rsidRPr="001F2AA2">
              <w:rPr>
                <w:sz w:val="20"/>
                <w:szCs w:val="20"/>
              </w:rPr>
              <w:t>35</w:t>
            </w:r>
          </w:p>
        </w:tc>
        <w:tc>
          <w:tcPr>
            <w:tcW w:w="1824" w:type="dxa"/>
          </w:tcPr>
          <w:p w14:paraId="5357781B" w14:textId="77777777" w:rsidR="001F2AA2" w:rsidRPr="001F2AA2" w:rsidRDefault="001F2AA2" w:rsidP="006827CA">
            <w:pPr>
              <w:rPr>
                <w:sz w:val="20"/>
                <w:szCs w:val="20"/>
              </w:rPr>
            </w:pPr>
            <w:r w:rsidRPr="001F2AA2">
              <w:rPr>
                <w:sz w:val="20"/>
                <w:szCs w:val="20"/>
              </w:rPr>
              <w:t>35</w:t>
            </w:r>
          </w:p>
        </w:tc>
      </w:tr>
      <w:tr w:rsidR="001F2AA2" w:rsidRPr="001F2AA2" w14:paraId="147E038B" w14:textId="77777777" w:rsidTr="006827CA">
        <w:trPr>
          <w:trHeight w:val="250"/>
        </w:trPr>
        <w:tc>
          <w:tcPr>
            <w:tcW w:w="5507" w:type="dxa"/>
          </w:tcPr>
          <w:p w14:paraId="010A12C3" w14:textId="77777777" w:rsidR="001F2AA2" w:rsidRPr="001F2AA2" w:rsidRDefault="001F2AA2" w:rsidP="006827CA">
            <w:pPr>
              <w:ind w:firstLine="540"/>
              <w:rPr>
                <w:sz w:val="20"/>
                <w:szCs w:val="20"/>
              </w:rPr>
            </w:pPr>
            <w:r w:rsidRPr="001F2AA2">
              <w:rPr>
                <w:sz w:val="20"/>
                <w:szCs w:val="20"/>
              </w:rPr>
              <w:t>Ödev hazırlama</w:t>
            </w:r>
          </w:p>
        </w:tc>
        <w:tc>
          <w:tcPr>
            <w:tcW w:w="901" w:type="dxa"/>
          </w:tcPr>
          <w:p w14:paraId="7A7E6634" w14:textId="77777777" w:rsidR="001F2AA2" w:rsidRPr="001F2AA2" w:rsidRDefault="001F2AA2" w:rsidP="006827CA">
            <w:pPr>
              <w:jc w:val="center"/>
              <w:rPr>
                <w:sz w:val="20"/>
                <w:szCs w:val="20"/>
              </w:rPr>
            </w:pPr>
          </w:p>
        </w:tc>
        <w:tc>
          <w:tcPr>
            <w:tcW w:w="1080" w:type="dxa"/>
          </w:tcPr>
          <w:p w14:paraId="5E23CEE7" w14:textId="77777777" w:rsidR="001F2AA2" w:rsidRPr="001F2AA2" w:rsidRDefault="001F2AA2" w:rsidP="006827CA">
            <w:pPr>
              <w:jc w:val="center"/>
              <w:rPr>
                <w:sz w:val="20"/>
                <w:szCs w:val="20"/>
              </w:rPr>
            </w:pPr>
          </w:p>
        </w:tc>
        <w:tc>
          <w:tcPr>
            <w:tcW w:w="1824" w:type="dxa"/>
          </w:tcPr>
          <w:p w14:paraId="1EC55C98" w14:textId="77777777" w:rsidR="001F2AA2" w:rsidRPr="001F2AA2" w:rsidRDefault="001F2AA2" w:rsidP="006827CA">
            <w:pPr>
              <w:rPr>
                <w:sz w:val="20"/>
                <w:szCs w:val="20"/>
              </w:rPr>
            </w:pPr>
          </w:p>
        </w:tc>
      </w:tr>
      <w:tr w:rsidR="001F2AA2" w:rsidRPr="001F2AA2" w14:paraId="2C1BDEC6" w14:textId="77777777" w:rsidTr="006827CA">
        <w:trPr>
          <w:trHeight w:val="250"/>
        </w:trPr>
        <w:tc>
          <w:tcPr>
            <w:tcW w:w="5507" w:type="dxa"/>
          </w:tcPr>
          <w:p w14:paraId="415ABA8C" w14:textId="77777777" w:rsidR="001F2AA2" w:rsidRPr="001F2AA2" w:rsidRDefault="001F2AA2" w:rsidP="006827CA">
            <w:pPr>
              <w:ind w:firstLine="540"/>
              <w:rPr>
                <w:sz w:val="20"/>
                <w:szCs w:val="20"/>
              </w:rPr>
            </w:pPr>
            <w:r w:rsidRPr="001F2AA2">
              <w:rPr>
                <w:sz w:val="20"/>
                <w:szCs w:val="20"/>
              </w:rPr>
              <w:t>Sunum hazırlama</w:t>
            </w:r>
          </w:p>
        </w:tc>
        <w:tc>
          <w:tcPr>
            <w:tcW w:w="901" w:type="dxa"/>
          </w:tcPr>
          <w:p w14:paraId="50B35889" w14:textId="77777777" w:rsidR="001F2AA2" w:rsidRPr="001F2AA2" w:rsidRDefault="001F2AA2" w:rsidP="006827CA">
            <w:pPr>
              <w:jc w:val="center"/>
              <w:rPr>
                <w:sz w:val="20"/>
                <w:szCs w:val="20"/>
              </w:rPr>
            </w:pPr>
          </w:p>
        </w:tc>
        <w:tc>
          <w:tcPr>
            <w:tcW w:w="1080" w:type="dxa"/>
          </w:tcPr>
          <w:p w14:paraId="0B586B25" w14:textId="77777777" w:rsidR="001F2AA2" w:rsidRPr="001F2AA2" w:rsidRDefault="001F2AA2" w:rsidP="006827CA">
            <w:pPr>
              <w:jc w:val="center"/>
              <w:rPr>
                <w:sz w:val="20"/>
                <w:szCs w:val="20"/>
              </w:rPr>
            </w:pPr>
          </w:p>
        </w:tc>
        <w:tc>
          <w:tcPr>
            <w:tcW w:w="1824" w:type="dxa"/>
          </w:tcPr>
          <w:p w14:paraId="5A132915" w14:textId="77777777" w:rsidR="001F2AA2" w:rsidRPr="001F2AA2" w:rsidRDefault="001F2AA2" w:rsidP="006827CA">
            <w:pPr>
              <w:rPr>
                <w:sz w:val="20"/>
                <w:szCs w:val="20"/>
              </w:rPr>
            </w:pPr>
          </w:p>
        </w:tc>
      </w:tr>
      <w:tr w:rsidR="001F2AA2" w:rsidRPr="001F2AA2" w14:paraId="722ABB48" w14:textId="77777777" w:rsidTr="006827CA">
        <w:trPr>
          <w:trHeight w:val="250"/>
        </w:trPr>
        <w:tc>
          <w:tcPr>
            <w:tcW w:w="5507" w:type="dxa"/>
          </w:tcPr>
          <w:p w14:paraId="443E2B18" w14:textId="77777777" w:rsidR="001F2AA2" w:rsidRPr="001F2AA2" w:rsidRDefault="001F2AA2" w:rsidP="006827CA">
            <w:pPr>
              <w:ind w:firstLine="540"/>
              <w:jc w:val="both"/>
              <w:rPr>
                <w:b/>
                <w:sz w:val="20"/>
                <w:szCs w:val="20"/>
              </w:rPr>
            </w:pPr>
            <w:r w:rsidRPr="001F2AA2">
              <w:rPr>
                <w:b/>
                <w:sz w:val="20"/>
                <w:szCs w:val="20"/>
              </w:rPr>
              <w:t>Toplam İşyükü (saat )</w:t>
            </w:r>
          </w:p>
        </w:tc>
        <w:tc>
          <w:tcPr>
            <w:tcW w:w="901" w:type="dxa"/>
          </w:tcPr>
          <w:p w14:paraId="20081768" w14:textId="77777777" w:rsidR="001F2AA2" w:rsidRPr="001F2AA2" w:rsidRDefault="001F2AA2" w:rsidP="006827CA">
            <w:pPr>
              <w:jc w:val="center"/>
              <w:rPr>
                <w:sz w:val="20"/>
                <w:szCs w:val="20"/>
              </w:rPr>
            </w:pPr>
          </w:p>
        </w:tc>
        <w:tc>
          <w:tcPr>
            <w:tcW w:w="1080" w:type="dxa"/>
          </w:tcPr>
          <w:p w14:paraId="7176A288" w14:textId="77777777" w:rsidR="001F2AA2" w:rsidRPr="001F2AA2" w:rsidRDefault="001F2AA2" w:rsidP="006827CA">
            <w:pPr>
              <w:jc w:val="center"/>
              <w:rPr>
                <w:sz w:val="20"/>
                <w:szCs w:val="20"/>
              </w:rPr>
            </w:pPr>
            <w:r w:rsidRPr="001F2AA2">
              <w:rPr>
                <w:sz w:val="20"/>
                <w:szCs w:val="20"/>
              </w:rPr>
              <w:t>327</w:t>
            </w:r>
          </w:p>
        </w:tc>
        <w:tc>
          <w:tcPr>
            <w:tcW w:w="1824" w:type="dxa"/>
          </w:tcPr>
          <w:p w14:paraId="6F462C9F" w14:textId="77777777" w:rsidR="001F2AA2" w:rsidRPr="001F2AA2" w:rsidRDefault="001F2AA2" w:rsidP="006827CA">
            <w:pPr>
              <w:rPr>
                <w:sz w:val="20"/>
                <w:szCs w:val="20"/>
              </w:rPr>
            </w:pPr>
          </w:p>
        </w:tc>
      </w:tr>
      <w:tr w:rsidR="001F2AA2" w:rsidRPr="001F2AA2" w14:paraId="1A41474B" w14:textId="77777777" w:rsidTr="006827CA">
        <w:trPr>
          <w:trHeight w:val="250"/>
        </w:trPr>
        <w:tc>
          <w:tcPr>
            <w:tcW w:w="5507" w:type="dxa"/>
          </w:tcPr>
          <w:p w14:paraId="6C5FAC2B" w14:textId="77777777" w:rsidR="001F2AA2" w:rsidRPr="001F2AA2" w:rsidRDefault="001F2AA2" w:rsidP="006827CA">
            <w:pPr>
              <w:ind w:firstLine="540"/>
              <w:jc w:val="both"/>
              <w:rPr>
                <w:b/>
                <w:sz w:val="20"/>
                <w:szCs w:val="20"/>
              </w:rPr>
            </w:pPr>
            <w:r w:rsidRPr="001F2AA2">
              <w:rPr>
                <w:b/>
                <w:sz w:val="20"/>
                <w:szCs w:val="20"/>
              </w:rPr>
              <w:t xml:space="preserve">Dersin AKTS kredisi </w:t>
            </w:r>
          </w:p>
          <w:p w14:paraId="2D5CE6EE" w14:textId="77777777" w:rsidR="001F2AA2" w:rsidRPr="001F2AA2" w:rsidRDefault="001F2AA2" w:rsidP="006827CA">
            <w:pPr>
              <w:ind w:firstLine="540"/>
              <w:jc w:val="both"/>
              <w:rPr>
                <w:b/>
                <w:sz w:val="20"/>
                <w:szCs w:val="20"/>
              </w:rPr>
            </w:pPr>
            <w:r w:rsidRPr="001F2AA2">
              <w:rPr>
                <w:b/>
                <w:sz w:val="20"/>
                <w:szCs w:val="20"/>
              </w:rPr>
              <w:t xml:space="preserve">Toplam İşyükü (saat) / 25 </w:t>
            </w:r>
          </w:p>
        </w:tc>
        <w:tc>
          <w:tcPr>
            <w:tcW w:w="901" w:type="dxa"/>
          </w:tcPr>
          <w:p w14:paraId="6014154C" w14:textId="77777777" w:rsidR="001F2AA2" w:rsidRPr="001F2AA2" w:rsidRDefault="001F2AA2" w:rsidP="006827CA">
            <w:pPr>
              <w:jc w:val="center"/>
              <w:rPr>
                <w:sz w:val="20"/>
                <w:szCs w:val="20"/>
              </w:rPr>
            </w:pPr>
          </w:p>
        </w:tc>
        <w:tc>
          <w:tcPr>
            <w:tcW w:w="1080" w:type="dxa"/>
          </w:tcPr>
          <w:p w14:paraId="7D81E078" w14:textId="77777777" w:rsidR="001F2AA2" w:rsidRPr="001F2AA2" w:rsidRDefault="001F2AA2" w:rsidP="006827CA">
            <w:pPr>
              <w:jc w:val="center"/>
              <w:rPr>
                <w:sz w:val="20"/>
                <w:szCs w:val="20"/>
              </w:rPr>
            </w:pPr>
            <w:r w:rsidRPr="001F2AA2">
              <w:rPr>
                <w:sz w:val="20"/>
                <w:szCs w:val="20"/>
              </w:rPr>
              <w:t>327/25</w:t>
            </w:r>
          </w:p>
        </w:tc>
        <w:tc>
          <w:tcPr>
            <w:tcW w:w="1824" w:type="dxa"/>
          </w:tcPr>
          <w:p w14:paraId="7A8D4FF4" w14:textId="77777777" w:rsidR="001F2AA2" w:rsidRPr="001F2AA2" w:rsidRDefault="001F2AA2" w:rsidP="006827CA">
            <w:pPr>
              <w:rPr>
                <w:sz w:val="20"/>
                <w:szCs w:val="20"/>
              </w:rPr>
            </w:pPr>
            <w:r w:rsidRPr="001F2AA2">
              <w:rPr>
                <w:sz w:val="20"/>
                <w:szCs w:val="20"/>
              </w:rPr>
              <w:t>13 AKTS</w:t>
            </w:r>
          </w:p>
        </w:tc>
      </w:tr>
    </w:tbl>
    <w:p w14:paraId="6D648623" w14:textId="3735C5CD" w:rsidR="001647A2" w:rsidRPr="00F7136D" w:rsidRDefault="00066356" w:rsidP="007F43F0">
      <w:pPr>
        <w:pStyle w:val="Balk2"/>
      </w:pPr>
      <w:bookmarkStart w:id="142" w:name="_Toc517951336"/>
      <w:r w:rsidRPr="007F43F0">
        <w:lastRenderedPageBreak/>
        <w:t>HEF</w:t>
      </w:r>
      <w:r w:rsidR="001647A2" w:rsidRPr="007F43F0">
        <w:t xml:space="preserve"> 2038</w:t>
      </w:r>
      <w:r w:rsidR="001647A2" w:rsidRPr="009F398F">
        <w:t xml:space="preserve"> </w:t>
      </w:r>
      <w:r w:rsidR="007F43F0" w:rsidRPr="007F43F0">
        <w:t>CERRAHİ HASTALIKLARI HEMŞİRELİĞİ</w:t>
      </w:r>
      <w:bookmarkEnd w:id="142"/>
      <w:r w:rsidR="007F43F0" w:rsidRPr="00F7136D">
        <w:t xml:space="preserve"> </w:t>
      </w:r>
    </w:p>
    <w:p w14:paraId="447ACF52" w14:textId="77777777" w:rsidR="001647A2" w:rsidRPr="00F7136D" w:rsidRDefault="001647A2"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1647A2" w:rsidRPr="00F7136D" w14:paraId="0616A286" w14:textId="77777777" w:rsidTr="00D03DFD">
        <w:tc>
          <w:tcPr>
            <w:tcW w:w="4553" w:type="dxa"/>
            <w:gridSpan w:val="3"/>
          </w:tcPr>
          <w:p w14:paraId="36705821" w14:textId="77777777" w:rsidR="001647A2" w:rsidRPr="00F7136D" w:rsidRDefault="001647A2" w:rsidP="00F7136D">
            <w:pPr>
              <w:rPr>
                <w:sz w:val="20"/>
                <w:szCs w:val="20"/>
              </w:rPr>
            </w:pPr>
            <w:r w:rsidRPr="00F7136D">
              <w:rPr>
                <w:b/>
                <w:sz w:val="20"/>
                <w:szCs w:val="20"/>
              </w:rPr>
              <w:t xml:space="preserve">Dersi Veren Birim(ler): </w:t>
            </w:r>
            <w:r w:rsidRPr="00F7136D">
              <w:rPr>
                <w:sz w:val="20"/>
                <w:szCs w:val="20"/>
              </w:rPr>
              <w:t xml:space="preserve">Hemşirelik Fakültesi </w:t>
            </w:r>
          </w:p>
          <w:p w14:paraId="0EF1AD94" w14:textId="77777777" w:rsidR="001647A2" w:rsidRPr="00F7136D" w:rsidRDefault="001647A2" w:rsidP="00F7136D">
            <w:pPr>
              <w:rPr>
                <w:b/>
                <w:sz w:val="20"/>
                <w:szCs w:val="20"/>
              </w:rPr>
            </w:pPr>
          </w:p>
        </w:tc>
        <w:tc>
          <w:tcPr>
            <w:tcW w:w="4798" w:type="dxa"/>
          </w:tcPr>
          <w:p w14:paraId="689CB418" w14:textId="77777777" w:rsidR="001647A2" w:rsidRPr="00F7136D" w:rsidRDefault="001647A2" w:rsidP="00F7136D">
            <w:pPr>
              <w:rPr>
                <w:b/>
                <w:sz w:val="20"/>
                <w:szCs w:val="20"/>
              </w:rPr>
            </w:pPr>
            <w:r w:rsidRPr="00F7136D">
              <w:rPr>
                <w:b/>
                <w:sz w:val="20"/>
                <w:szCs w:val="20"/>
              </w:rPr>
              <w:t xml:space="preserve">Dersi Alan Birim(ler): </w:t>
            </w:r>
            <w:r w:rsidRPr="00F7136D">
              <w:rPr>
                <w:sz w:val="20"/>
                <w:szCs w:val="20"/>
              </w:rPr>
              <w:t>Hemşirelik Fakültesi</w:t>
            </w:r>
          </w:p>
          <w:p w14:paraId="5EB5F8CC" w14:textId="77777777" w:rsidR="001647A2" w:rsidRPr="00F7136D" w:rsidRDefault="001647A2" w:rsidP="00F7136D">
            <w:pPr>
              <w:rPr>
                <w:b/>
                <w:sz w:val="20"/>
                <w:szCs w:val="20"/>
              </w:rPr>
            </w:pPr>
          </w:p>
        </w:tc>
      </w:tr>
      <w:tr w:rsidR="001647A2" w:rsidRPr="00F7136D" w14:paraId="729C7A12" w14:textId="77777777" w:rsidTr="00D03DFD">
        <w:tc>
          <w:tcPr>
            <w:tcW w:w="4553" w:type="dxa"/>
            <w:gridSpan w:val="3"/>
          </w:tcPr>
          <w:p w14:paraId="2D659E30" w14:textId="77777777" w:rsidR="001647A2" w:rsidRPr="00F7136D" w:rsidRDefault="001647A2" w:rsidP="00F7136D">
            <w:pPr>
              <w:rPr>
                <w:b/>
                <w:sz w:val="20"/>
                <w:szCs w:val="20"/>
              </w:rPr>
            </w:pPr>
            <w:r w:rsidRPr="00F7136D">
              <w:rPr>
                <w:b/>
                <w:sz w:val="20"/>
                <w:szCs w:val="20"/>
              </w:rPr>
              <w:t xml:space="preserve">Bölüm Adı: </w:t>
            </w:r>
            <w:r w:rsidRPr="00F7136D">
              <w:rPr>
                <w:sz w:val="20"/>
                <w:szCs w:val="20"/>
              </w:rPr>
              <w:t>Cerrahi Hastalıkları Hemşireliği</w:t>
            </w:r>
            <w:r w:rsidRPr="00F7136D">
              <w:rPr>
                <w:b/>
                <w:sz w:val="20"/>
                <w:szCs w:val="20"/>
              </w:rPr>
              <w:t xml:space="preserve"> </w:t>
            </w:r>
          </w:p>
        </w:tc>
        <w:tc>
          <w:tcPr>
            <w:tcW w:w="4798" w:type="dxa"/>
          </w:tcPr>
          <w:p w14:paraId="2E72510F" w14:textId="77777777" w:rsidR="001647A2" w:rsidRPr="00F7136D" w:rsidRDefault="001647A2" w:rsidP="00F7136D">
            <w:pPr>
              <w:rPr>
                <w:b/>
                <w:sz w:val="20"/>
                <w:szCs w:val="20"/>
              </w:rPr>
            </w:pPr>
            <w:r w:rsidRPr="00F7136D">
              <w:rPr>
                <w:b/>
                <w:sz w:val="20"/>
                <w:szCs w:val="20"/>
              </w:rPr>
              <w:t xml:space="preserve">Dersin Adı: </w:t>
            </w:r>
            <w:r w:rsidRPr="00F7136D">
              <w:rPr>
                <w:sz w:val="20"/>
                <w:szCs w:val="20"/>
              </w:rPr>
              <w:t xml:space="preserve">Cerrahi Hastalıkları Hemşireliği </w:t>
            </w:r>
          </w:p>
        </w:tc>
      </w:tr>
      <w:tr w:rsidR="001647A2" w:rsidRPr="00F7136D" w14:paraId="4045DFBA" w14:textId="77777777" w:rsidTr="00D03DFD">
        <w:tc>
          <w:tcPr>
            <w:tcW w:w="4553" w:type="dxa"/>
            <w:gridSpan w:val="3"/>
          </w:tcPr>
          <w:p w14:paraId="78040BA2" w14:textId="77777777" w:rsidR="001647A2" w:rsidRPr="00F7136D" w:rsidRDefault="001647A2" w:rsidP="00F7136D">
            <w:pPr>
              <w:rPr>
                <w:b/>
                <w:sz w:val="20"/>
                <w:szCs w:val="20"/>
              </w:rPr>
            </w:pPr>
            <w:r w:rsidRPr="00F7136D">
              <w:rPr>
                <w:b/>
                <w:sz w:val="20"/>
                <w:szCs w:val="20"/>
              </w:rPr>
              <w:t xml:space="preserve">Dersin Düzeyi: </w:t>
            </w:r>
            <w:r w:rsidRPr="00F7136D">
              <w:rPr>
                <w:sz w:val="20"/>
                <w:szCs w:val="20"/>
              </w:rPr>
              <w:t xml:space="preserve">Lİsans </w:t>
            </w:r>
          </w:p>
        </w:tc>
        <w:tc>
          <w:tcPr>
            <w:tcW w:w="4798" w:type="dxa"/>
          </w:tcPr>
          <w:p w14:paraId="4E3F32DF" w14:textId="77777777" w:rsidR="001647A2" w:rsidRPr="00F7136D" w:rsidRDefault="001647A2" w:rsidP="00F7136D">
            <w:pPr>
              <w:rPr>
                <w:b/>
                <w:sz w:val="20"/>
                <w:szCs w:val="20"/>
              </w:rPr>
            </w:pPr>
            <w:r w:rsidRPr="00F7136D">
              <w:rPr>
                <w:b/>
                <w:sz w:val="20"/>
                <w:szCs w:val="20"/>
              </w:rPr>
              <w:t>Dersin Kodu:</w:t>
            </w:r>
            <w:r w:rsidRPr="00F7136D">
              <w:rPr>
                <w:sz w:val="20"/>
                <w:szCs w:val="20"/>
              </w:rPr>
              <w:t xml:space="preserve"> HEF 2038</w:t>
            </w:r>
          </w:p>
          <w:p w14:paraId="698F79F0" w14:textId="77777777" w:rsidR="001647A2" w:rsidRPr="00F7136D" w:rsidRDefault="001647A2" w:rsidP="00F7136D">
            <w:pPr>
              <w:rPr>
                <w:sz w:val="20"/>
                <w:szCs w:val="20"/>
              </w:rPr>
            </w:pPr>
          </w:p>
        </w:tc>
      </w:tr>
      <w:tr w:rsidR="001647A2" w:rsidRPr="00F7136D" w14:paraId="7C29F243" w14:textId="77777777" w:rsidTr="00D03DFD">
        <w:tc>
          <w:tcPr>
            <w:tcW w:w="4553" w:type="dxa"/>
            <w:gridSpan w:val="3"/>
          </w:tcPr>
          <w:p w14:paraId="726113DD" w14:textId="6BC20EB1" w:rsidR="001647A2" w:rsidRPr="00563F2F" w:rsidRDefault="001647A2" w:rsidP="00563F2F">
            <w:pPr>
              <w:rPr>
                <w:color w:val="000000"/>
                <w:sz w:val="20"/>
                <w:szCs w:val="20"/>
              </w:rPr>
            </w:pPr>
            <w:r w:rsidRPr="00F7136D">
              <w:rPr>
                <w:b/>
                <w:color w:val="000000"/>
                <w:sz w:val="20"/>
                <w:szCs w:val="20"/>
              </w:rPr>
              <w:t>Formun Düzenlenme/Yenilenme Tarihi:</w:t>
            </w:r>
            <w:r w:rsidR="00A40646">
              <w:t xml:space="preserve"> </w:t>
            </w:r>
            <w:r w:rsidR="00A40646" w:rsidRPr="00A40646">
              <w:rPr>
                <w:b/>
                <w:color w:val="000000"/>
                <w:sz w:val="20"/>
                <w:szCs w:val="20"/>
              </w:rPr>
              <w:t>14.10.2018</w:t>
            </w:r>
          </w:p>
        </w:tc>
        <w:tc>
          <w:tcPr>
            <w:tcW w:w="4798" w:type="dxa"/>
          </w:tcPr>
          <w:p w14:paraId="1144074A" w14:textId="77777777" w:rsidR="001647A2" w:rsidRPr="00F7136D" w:rsidRDefault="001647A2" w:rsidP="00F7136D">
            <w:pPr>
              <w:rPr>
                <w:sz w:val="20"/>
                <w:szCs w:val="20"/>
              </w:rPr>
            </w:pPr>
            <w:r w:rsidRPr="00F7136D">
              <w:rPr>
                <w:b/>
                <w:sz w:val="20"/>
                <w:szCs w:val="20"/>
              </w:rPr>
              <w:t xml:space="preserve">Dersin Türü: </w:t>
            </w:r>
            <w:r w:rsidRPr="00F7136D">
              <w:rPr>
                <w:sz w:val="20"/>
                <w:szCs w:val="20"/>
              </w:rPr>
              <w:t xml:space="preserve">Zorunlu </w:t>
            </w:r>
          </w:p>
          <w:p w14:paraId="79D85B0D" w14:textId="77777777" w:rsidR="001647A2" w:rsidRPr="00F7136D" w:rsidRDefault="001647A2" w:rsidP="00F7136D">
            <w:pPr>
              <w:rPr>
                <w:b/>
                <w:sz w:val="20"/>
                <w:szCs w:val="20"/>
              </w:rPr>
            </w:pPr>
          </w:p>
        </w:tc>
      </w:tr>
      <w:tr w:rsidR="001647A2" w:rsidRPr="00F7136D" w14:paraId="50D6540A" w14:textId="77777777" w:rsidTr="00D03DFD">
        <w:tc>
          <w:tcPr>
            <w:tcW w:w="4553" w:type="dxa"/>
            <w:gridSpan w:val="3"/>
          </w:tcPr>
          <w:p w14:paraId="703FEDF2" w14:textId="77777777" w:rsidR="001647A2" w:rsidRPr="00F7136D" w:rsidRDefault="001647A2" w:rsidP="00F7136D">
            <w:pPr>
              <w:rPr>
                <w:b/>
                <w:sz w:val="20"/>
                <w:szCs w:val="20"/>
              </w:rPr>
            </w:pPr>
            <w:r w:rsidRPr="00F7136D">
              <w:rPr>
                <w:b/>
                <w:sz w:val="20"/>
                <w:szCs w:val="20"/>
              </w:rPr>
              <w:t xml:space="preserve">Dersin Öğretim Dili: </w:t>
            </w:r>
            <w:r w:rsidRPr="00F7136D">
              <w:rPr>
                <w:sz w:val="20"/>
                <w:szCs w:val="20"/>
              </w:rPr>
              <w:t>Türkçe</w:t>
            </w:r>
          </w:p>
          <w:p w14:paraId="5F98559F" w14:textId="77777777" w:rsidR="001647A2" w:rsidRPr="00F7136D" w:rsidRDefault="001647A2" w:rsidP="00F7136D">
            <w:pPr>
              <w:rPr>
                <w:sz w:val="20"/>
                <w:szCs w:val="20"/>
              </w:rPr>
            </w:pPr>
            <w:r w:rsidRPr="00F7136D">
              <w:rPr>
                <w:b/>
                <w:sz w:val="20"/>
                <w:szCs w:val="20"/>
              </w:rPr>
              <w:tab/>
            </w:r>
          </w:p>
        </w:tc>
        <w:tc>
          <w:tcPr>
            <w:tcW w:w="4798" w:type="dxa"/>
          </w:tcPr>
          <w:p w14:paraId="7219A693" w14:textId="77777777" w:rsidR="001647A2" w:rsidRPr="00F7136D" w:rsidRDefault="001647A2" w:rsidP="00F7136D">
            <w:pPr>
              <w:rPr>
                <w:b/>
                <w:sz w:val="20"/>
                <w:szCs w:val="20"/>
              </w:rPr>
            </w:pPr>
            <w:r w:rsidRPr="00F7136D">
              <w:rPr>
                <w:b/>
                <w:sz w:val="20"/>
                <w:szCs w:val="20"/>
              </w:rPr>
              <w:t xml:space="preserve">Dersin Öğretim Üyesi/Üyeleri: </w:t>
            </w:r>
            <w:r w:rsidRPr="00F7136D">
              <w:rPr>
                <w:bCs/>
                <w:sz w:val="20"/>
                <w:szCs w:val="20"/>
              </w:rPr>
              <w:t xml:space="preserve"> </w:t>
            </w:r>
          </w:p>
          <w:p w14:paraId="5D18523B" w14:textId="4F6774BA" w:rsidR="001647A2" w:rsidRPr="00F7136D" w:rsidRDefault="001647A2" w:rsidP="00F7136D">
            <w:pPr>
              <w:widowControl w:val="0"/>
              <w:autoSpaceDE w:val="0"/>
              <w:autoSpaceDN w:val="0"/>
              <w:jc w:val="both"/>
              <w:rPr>
                <w:sz w:val="20"/>
                <w:szCs w:val="20"/>
              </w:rPr>
            </w:pPr>
            <w:r w:rsidRPr="00F7136D">
              <w:rPr>
                <w:sz w:val="20"/>
                <w:szCs w:val="20"/>
              </w:rPr>
              <w:t xml:space="preserve">Dr. Öğr. Üyesi Özlem </w:t>
            </w:r>
            <w:r w:rsidR="00A72E2B" w:rsidRPr="00A72E2B">
              <w:rPr>
                <w:sz w:val="20"/>
                <w:szCs w:val="20"/>
              </w:rPr>
              <w:t>BİLİK</w:t>
            </w:r>
          </w:p>
          <w:p w14:paraId="091792F4" w14:textId="486FC000" w:rsidR="001647A2" w:rsidRPr="00F7136D" w:rsidRDefault="001647A2" w:rsidP="00F7136D">
            <w:pPr>
              <w:rPr>
                <w:sz w:val="20"/>
                <w:szCs w:val="20"/>
              </w:rPr>
            </w:pPr>
            <w:r w:rsidRPr="00F7136D">
              <w:rPr>
                <w:sz w:val="20"/>
                <w:szCs w:val="20"/>
              </w:rPr>
              <w:t xml:space="preserve">Dr. Öğr. Üyesi Fatma </w:t>
            </w:r>
            <w:r w:rsidR="00A72E2B" w:rsidRPr="00F7136D">
              <w:rPr>
                <w:sz w:val="20"/>
                <w:szCs w:val="20"/>
              </w:rPr>
              <w:t>VURAL</w:t>
            </w:r>
          </w:p>
          <w:p w14:paraId="686D553B" w14:textId="75555840" w:rsidR="001647A2" w:rsidRPr="00F7136D" w:rsidRDefault="001647A2" w:rsidP="00F7136D">
            <w:pPr>
              <w:rPr>
                <w:sz w:val="20"/>
                <w:szCs w:val="20"/>
              </w:rPr>
            </w:pPr>
            <w:r w:rsidRPr="00F7136D">
              <w:rPr>
                <w:sz w:val="20"/>
                <w:szCs w:val="20"/>
              </w:rPr>
              <w:t xml:space="preserve">Dr. Öğr. Üyesi Aylin Durmaz </w:t>
            </w:r>
            <w:r w:rsidR="00A72E2B" w:rsidRPr="00F7136D">
              <w:rPr>
                <w:sz w:val="20"/>
                <w:szCs w:val="20"/>
              </w:rPr>
              <w:t>EDEER</w:t>
            </w:r>
          </w:p>
          <w:p w14:paraId="456BBA49" w14:textId="179493EF" w:rsidR="001647A2" w:rsidRPr="00F7136D" w:rsidRDefault="001647A2" w:rsidP="00F7136D">
            <w:pPr>
              <w:rPr>
                <w:sz w:val="20"/>
                <w:szCs w:val="20"/>
              </w:rPr>
            </w:pPr>
            <w:r w:rsidRPr="00F7136D">
              <w:rPr>
                <w:sz w:val="20"/>
                <w:szCs w:val="20"/>
              </w:rPr>
              <w:t xml:space="preserve">Dr. Öğr. Üyesi Yaprak Sarıgöl </w:t>
            </w:r>
            <w:r w:rsidR="00A72E2B" w:rsidRPr="00F7136D">
              <w:rPr>
                <w:sz w:val="20"/>
                <w:szCs w:val="20"/>
              </w:rPr>
              <w:t xml:space="preserve">ORDİN </w:t>
            </w:r>
          </w:p>
        </w:tc>
      </w:tr>
      <w:tr w:rsidR="001647A2" w:rsidRPr="00F7136D" w14:paraId="62ACA7BB" w14:textId="77777777" w:rsidTr="00D03DFD">
        <w:tc>
          <w:tcPr>
            <w:tcW w:w="4553" w:type="dxa"/>
            <w:gridSpan w:val="3"/>
          </w:tcPr>
          <w:p w14:paraId="4962F573" w14:textId="77777777" w:rsidR="001647A2" w:rsidRPr="00F7136D" w:rsidRDefault="001647A2" w:rsidP="00F7136D">
            <w:pPr>
              <w:rPr>
                <w:color w:val="008000"/>
                <w:sz w:val="20"/>
                <w:szCs w:val="20"/>
              </w:rPr>
            </w:pPr>
            <w:r w:rsidRPr="00F7136D">
              <w:rPr>
                <w:b/>
                <w:sz w:val="20"/>
                <w:szCs w:val="20"/>
              </w:rPr>
              <w:t xml:space="preserve">Dersin Önkoşulu: </w:t>
            </w:r>
          </w:p>
          <w:p w14:paraId="746F133E" w14:textId="77777777" w:rsidR="001647A2" w:rsidRPr="00F7136D" w:rsidRDefault="001647A2" w:rsidP="00F7136D">
            <w:pPr>
              <w:rPr>
                <w:sz w:val="20"/>
                <w:szCs w:val="20"/>
              </w:rPr>
            </w:pPr>
            <w:r w:rsidRPr="00F7136D">
              <w:rPr>
                <w:sz w:val="20"/>
                <w:szCs w:val="20"/>
              </w:rPr>
              <w:t>HEF 2069 Hemşirelik Esasları</w:t>
            </w:r>
          </w:p>
          <w:p w14:paraId="644222E3" w14:textId="77777777" w:rsidR="001647A2" w:rsidRPr="00F7136D" w:rsidRDefault="001647A2" w:rsidP="00F7136D">
            <w:pPr>
              <w:rPr>
                <w:color w:val="FF0000"/>
                <w:sz w:val="20"/>
                <w:szCs w:val="20"/>
              </w:rPr>
            </w:pPr>
          </w:p>
        </w:tc>
        <w:tc>
          <w:tcPr>
            <w:tcW w:w="4798" w:type="dxa"/>
          </w:tcPr>
          <w:p w14:paraId="584157EC" w14:textId="77777777" w:rsidR="001647A2" w:rsidRPr="00F7136D" w:rsidRDefault="001647A2" w:rsidP="00F7136D">
            <w:pPr>
              <w:rPr>
                <w:sz w:val="20"/>
                <w:szCs w:val="20"/>
              </w:rPr>
            </w:pPr>
            <w:r w:rsidRPr="00F7136D">
              <w:rPr>
                <w:b/>
                <w:sz w:val="20"/>
                <w:szCs w:val="20"/>
              </w:rPr>
              <w:t>Önkoşul Olduğu Ders:</w:t>
            </w:r>
            <w:r w:rsidRPr="00F7136D">
              <w:rPr>
                <w:sz w:val="20"/>
                <w:szCs w:val="20"/>
              </w:rPr>
              <w:t xml:space="preserve"> </w:t>
            </w:r>
          </w:p>
          <w:p w14:paraId="5DD6E36E" w14:textId="77777777" w:rsidR="001647A2" w:rsidRPr="00F7136D" w:rsidRDefault="008E2989" w:rsidP="00F7136D">
            <w:pPr>
              <w:spacing w:before="120"/>
              <w:rPr>
                <w:bCs/>
                <w:sz w:val="20"/>
                <w:szCs w:val="20"/>
              </w:rPr>
            </w:pPr>
            <w:r>
              <w:rPr>
                <w:sz w:val="20"/>
                <w:szCs w:val="20"/>
              </w:rPr>
              <w:t xml:space="preserve">HEF 3058 </w:t>
            </w:r>
            <w:r w:rsidR="001647A2" w:rsidRPr="00F7136D">
              <w:rPr>
                <w:sz w:val="20"/>
                <w:szCs w:val="20"/>
              </w:rPr>
              <w:t>R</w:t>
            </w:r>
            <w:r w:rsidR="001647A2" w:rsidRPr="00F7136D">
              <w:rPr>
                <w:bCs/>
                <w:sz w:val="20"/>
                <w:szCs w:val="20"/>
              </w:rPr>
              <w:t>uh Sağlığı ve Psikiyatri Hemşireliği</w:t>
            </w:r>
          </w:p>
          <w:p w14:paraId="17DFE5FB" w14:textId="77777777" w:rsidR="001647A2" w:rsidRPr="00F7136D" w:rsidRDefault="001647A2" w:rsidP="00F7136D">
            <w:pPr>
              <w:spacing w:before="120"/>
              <w:rPr>
                <w:sz w:val="20"/>
                <w:szCs w:val="20"/>
              </w:rPr>
            </w:pPr>
            <w:r w:rsidRPr="00F7136D">
              <w:rPr>
                <w:sz w:val="20"/>
                <w:szCs w:val="20"/>
              </w:rPr>
              <w:t>HEF 3055 Kadın ve Doğum Hastalıkları Hemşireliği</w:t>
            </w:r>
          </w:p>
          <w:p w14:paraId="03867AB2" w14:textId="77777777" w:rsidR="001647A2" w:rsidRPr="00F7136D" w:rsidRDefault="001647A2" w:rsidP="00F7136D">
            <w:pPr>
              <w:spacing w:before="120"/>
              <w:rPr>
                <w:sz w:val="20"/>
                <w:szCs w:val="20"/>
              </w:rPr>
            </w:pPr>
            <w:r w:rsidRPr="00F7136D">
              <w:rPr>
                <w:sz w:val="20"/>
                <w:szCs w:val="20"/>
              </w:rPr>
              <w:t>HEF 3057 Çocuk sağlığı ve Hastalıkları Hemşireliği</w:t>
            </w:r>
          </w:p>
          <w:p w14:paraId="591DAE18" w14:textId="77777777" w:rsidR="001647A2" w:rsidRPr="00F7136D" w:rsidRDefault="001647A2" w:rsidP="00F7136D">
            <w:pPr>
              <w:spacing w:before="120"/>
              <w:rPr>
                <w:bCs/>
                <w:sz w:val="20"/>
                <w:szCs w:val="20"/>
              </w:rPr>
            </w:pPr>
            <w:r w:rsidRPr="00F7136D">
              <w:rPr>
                <w:sz w:val="20"/>
                <w:szCs w:val="20"/>
              </w:rPr>
              <w:t>HEF 3060 Halk Sağlığı Hemşireliği</w:t>
            </w:r>
          </w:p>
        </w:tc>
      </w:tr>
      <w:tr w:rsidR="001647A2" w:rsidRPr="00F7136D" w14:paraId="540A6C83" w14:textId="77777777" w:rsidTr="00D03DFD">
        <w:tc>
          <w:tcPr>
            <w:tcW w:w="4553" w:type="dxa"/>
            <w:gridSpan w:val="3"/>
          </w:tcPr>
          <w:p w14:paraId="14ABA90C" w14:textId="77777777" w:rsidR="001647A2" w:rsidRPr="00F7136D" w:rsidRDefault="001647A2" w:rsidP="00F7136D">
            <w:pPr>
              <w:rPr>
                <w:b/>
                <w:sz w:val="20"/>
                <w:szCs w:val="20"/>
              </w:rPr>
            </w:pPr>
            <w:r w:rsidRPr="00F7136D">
              <w:rPr>
                <w:b/>
                <w:sz w:val="20"/>
                <w:szCs w:val="20"/>
              </w:rPr>
              <w:t xml:space="preserve">Haftalık Ders Saati: </w:t>
            </w:r>
          </w:p>
          <w:p w14:paraId="1880EB5B" w14:textId="77777777" w:rsidR="001647A2" w:rsidRPr="00F7136D" w:rsidRDefault="001647A2" w:rsidP="00F7136D">
            <w:pPr>
              <w:rPr>
                <w:i/>
                <w:color w:val="FF0000"/>
                <w:sz w:val="20"/>
                <w:szCs w:val="20"/>
              </w:rPr>
            </w:pPr>
          </w:p>
        </w:tc>
        <w:tc>
          <w:tcPr>
            <w:tcW w:w="4798" w:type="dxa"/>
          </w:tcPr>
          <w:p w14:paraId="24D1CC2A" w14:textId="77777777" w:rsidR="001647A2" w:rsidRPr="00F7136D" w:rsidRDefault="001647A2" w:rsidP="00F7136D">
            <w:pPr>
              <w:rPr>
                <w:color w:val="000000"/>
                <w:sz w:val="20"/>
                <w:szCs w:val="20"/>
              </w:rPr>
            </w:pPr>
            <w:r w:rsidRPr="00F7136D">
              <w:rPr>
                <w:b/>
                <w:color w:val="000000"/>
                <w:sz w:val="20"/>
                <w:szCs w:val="20"/>
              </w:rPr>
              <w:t>Ders Koordinatörü</w:t>
            </w:r>
            <w:r w:rsidRPr="00F7136D">
              <w:rPr>
                <w:color w:val="000000"/>
                <w:sz w:val="20"/>
                <w:szCs w:val="20"/>
              </w:rPr>
              <w:t xml:space="preserve">:  </w:t>
            </w:r>
          </w:p>
          <w:p w14:paraId="1F923363" w14:textId="77777777" w:rsidR="001647A2" w:rsidRPr="00F7136D" w:rsidRDefault="001647A2" w:rsidP="00F7136D">
            <w:pPr>
              <w:rPr>
                <w:sz w:val="20"/>
                <w:szCs w:val="20"/>
              </w:rPr>
            </w:pPr>
            <w:r w:rsidRPr="00F7136D">
              <w:rPr>
                <w:sz w:val="20"/>
                <w:szCs w:val="20"/>
              </w:rPr>
              <w:t>Dr. Öğr. Üyesi. Fatma Vural</w:t>
            </w:r>
          </w:p>
          <w:p w14:paraId="46CA256C" w14:textId="77777777" w:rsidR="001647A2" w:rsidRPr="00F7136D" w:rsidRDefault="001647A2" w:rsidP="00F7136D">
            <w:pPr>
              <w:rPr>
                <w:b/>
                <w:sz w:val="20"/>
                <w:szCs w:val="20"/>
              </w:rPr>
            </w:pPr>
          </w:p>
        </w:tc>
      </w:tr>
      <w:tr w:rsidR="001647A2" w:rsidRPr="00F7136D" w14:paraId="238E190B" w14:textId="77777777" w:rsidTr="00D03DFD">
        <w:tc>
          <w:tcPr>
            <w:tcW w:w="1508" w:type="dxa"/>
          </w:tcPr>
          <w:p w14:paraId="2EF1B3FC" w14:textId="77777777" w:rsidR="001647A2" w:rsidRPr="00F7136D" w:rsidRDefault="001647A2" w:rsidP="00F7136D">
            <w:pPr>
              <w:rPr>
                <w:sz w:val="20"/>
                <w:szCs w:val="20"/>
              </w:rPr>
            </w:pPr>
            <w:r w:rsidRPr="00F7136D">
              <w:rPr>
                <w:sz w:val="20"/>
                <w:szCs w:val="20"/>
              </w:rPr>
              <w:t>Teori</w:t>
            </w:r>
          </w:p>
          <w:p w14:paraId="09928E96" w14:textId="77777777" w:rsidR="001647A2" w:rsidRPr="00F7136D" w:rsidRDefault="001647A2" w:rsidP="00F7136D">
            <w:pPr>
              <w:rPr>
                <w:sz w:val="20"/>
                <w:szCs w:val="20"/>
              </w:rPr>
            </w:pPr>
          </w:p>
        </w:tc>
        <w:tc>
          <w:tcPr>
            <w:tcW w:w="1520" w:type="dxa"/>
          </w:tcPr>
          <w:p w14:paraId="5674C145" w14:textId="77777777" w:rsidR="001647A2" w:rsidRPr="00F7136D" w:rsidRDefault="001647A2" w:rsidP="00F7136D">
            <w:pPr>
              <w:rPr>
                <w:sz w:val="20"/>
                <w:szCs w:val="20"/>
              </w:rPr>
            </w:pPr>
            <w:r w:rsidRPr="00F7136D">
              <w:rPr>
                <w:sz w:val="20"/>
                <w:szCs w:val="20"/>
              </w:rPr>
              <w:t>Uygulama</w:t>
            </w:r>
          </w:p>
          <w:p w14:paraId="5827576C" w14:textId="77777777" w:rsidR="001647A2" w:rsidRPr="00F7136D" w:rsidRDefault="001647A2" w:rsidP="00F7136D">
            <w:pPr>
              <w:rPr>
                <w:b/>
                <w:sz w:val="20"/>
                <w:szCs w:val="20"/>
              </w:rPr>
            </w:pPr>
          </w:p>
        </w:tc>
        <w:tc>
          <w:tcPr>
            <w:tcW w:w="1525" w:type="dxa"/>
          </w:tcPr>
          <w:p w14:paraId="78519E87" w14:textId="77777777" w:rsidR="001647A2" w:rsidRPr="00F7136D" w:rsidRDefault="001647A2" w:rsidP="00F7136D">
            <w:pPr>
              <w:rPr>
                <w:sz w:val="20"/>
                <w:szCs w:val="20"/>
              </w:rPr>
            </w:pPr>
            <w:r w:rsidRPr="00F7136D">
              <w:rPr>
                <w:sz w:val="20"/>
                <w:szCs w:val="20"/>
              </w:rPr>
              <w:t>Laboratuvar</w:t>
            </w:r>
          </w:p>
        </w:tc>
        <w:tc>
          <w:tcPr>
            <w:tcW w:w="4798" w:type="dxa"/>
          </w:tcPr>
          <w:p w14:paraId="6E3B8824" w14:textId="77777777" w:rsidR="001647A2" w:rsidRPr="00F7136D" w:rsidRDefault="001647A2" w:rsidP="00F7136D">
            <w:pPr>
              <w:rPr>
                <w:b/>
                <w:sz w:val="20"/>
                <w:szCs w:val="20"/>
              </w:rPr>
            </w:pPr>
            <w:r w:rsidRPr="00F7136D">
              <w:rPr>
                <w:b/>
                <w:sz w:val="20"/>
                <w:szCs w:val="20"/>
              </w:rPr>
              <w:t xml:space="preserve">Dersin Ulusal Kredisi: </w:t>
            </w:r>
            <w:r w:rsidRPr="00F7136D">
              <w:rPr>
                <w:sz w:val="20"/>
                <w:szCs w:val="20"/>
              </w:rPr>
              <w:t>5</w:t>
            </w:r>
          </w:p>
          <w:p w14:paraId="7CE2CAE1" w14:textId="77777777" w:rsidR="001647A2" w:rsidRPr="00F7136D" w:rsidRDefault="001647A2" w:rsidP="00F7136D">
            <w:pPr>
              <w:rPr>
                <w:b/>
                <w:sz w:val="20"/>
                <w:szCs w:val="20"/>
              </w:rPr>
            </w:pPr>
          </w:p>
        </w:tc>
      </w:tr>
      <w:tr w:rsidR="001647A2" w:rsidRPr="00F7136D" w14:paraId="2369AD4D" w14:textId="77777777" w:rsidTr="00D03DFD">
        <w:tc>
          <w:tcPr>
            <w:tcW w:w="1508" w:type="dxa"/>
          </w:tcPr>
          <w:p w14:paraId="1D6385DA" w14:textId="77777777" w:rsidR="001647A2" w:rsidRPr="00F7136D" w:rsidRDefault="001647A2" w:rsidP="00F7136D">
            <w:pPr>
              <w:rPr>
                <w:sz w:val="20"/>
                <w:szCs w:val="20"/>
              </w:rPr>
            </w:pPr>
            <w:r w:rsidRPr="00F7136D">
              <w:rPr>
                <w:sz w:val="20"/>
                <w:szCs w:val="20"/>
              </w:rPr>
              <w:t>5</w:t>
            </w:r>
          </w:p>
        </w:tc>
        <w:tc>
          <w:tcPr>
            <w:tcW w:w="1520" w:type="dxa"/>
          </w:tcPr>
          <w:p w14:paraId="0E12C148" w14:textId="77777777" w:rsidR="001647A2" w:rsidRPr="00F7136D" w:rsidRDefault="001647A2" w:rsidP="00F7136D">
            <w:pPr>
              <w:rPr>
                <w:sz w:val="20"/>
                <w:szCs w:val="20"/>
              </w:rPr>
            </w:pPr>
            <w:r w:rsidRPr="00F7136D">
              <w:rPr>
                <w:sz w:val="20"/>
                <w:szCs w:val="20"/>
              </w:rPr>
              <w:t>6</w:t>
            </w:r>
          </w:p>
        </w:tc>
        <w:tc>
          <w:tcPr>
            <w:tcW w:w="1525" w:type="dxa"/>
          </w:tcPr>
          <w:p w14:paraId="008DACC5" w14:textId="77777777" w:rsidR="001647A2" w:rsidRPr="00F7136D" w:rsidRDefault="001647A2" w:rsidP="00F7136D">
            <w:pPr>
              <w:rPr>
                <w:sz w:val="20"/>
                <w:szCs w:val="20"/>
              </w:rPr>
            </w:pPr>
            <w:r w:rsidRPr="00F7136D">
              <w:rPr>
                <w:sz w:val="20"/>
                <w:szCs w:val="20"/>
              </w:rPr>
              <w:t>0</w:t>
            </w:r>
          </w:p>
        </w:tc>
        <w:tc>
          <w:tcPr>
            <w:tcW w:w="4798" w:type="dxa"/>
          </w:tcPr>
          <w:p w14:paraId="179AA99D" w14:textId="644A3FBB" w:rsidR="001647A2" w:rsidRPr="00563F2F" w:rsidRDefault="001647A2" w:rsidP="00F7136D">
            <w:pPr>
              <w:rPr>
                <w:sz w:val="20"/>
                <w:szCs w:val="20"/>
              </w:rPr>
            </w:pPr>
            <w:r w:rsidRPr="00F7136D">
              <w:rPr>
                <w:b/>
                <w:sz w:val="20"/>
                <w:szCs w:val="20"/>
              </w:rPr>
              <w:t xml:space="preserve">Dersin AKTS Kredisi: </w:t>
            </w:r>
            <w:r w:rsidR="00563F2F">
              <w:rPr>
                <w:sz w:val="20"/>
                <w:szCs w:val="20"/>
              </w:rPr>
              <w:t>13</w:t>
            </w:r>
          </w:p>
        </w:tc>
      </w:tr>
      <w:tr w:rsidR="001647A2" w:rsidRPr="00F7136D" w14:paraId="72DF9D9C" w14:textId="77777777" w:rsidTr="00D03DFD">
        <w:tc>
          <w:tcPr>
            <w:tcW w:w="9351" w:type="dxa"/>
            <w:gridSpan w:val="4"/>
          </w:tcPr>
          <w:p w14:paraId="282A1E78" w14:textId="77777777" w:rsidR="001647A2" w:rsidRPr="00F7136D" w:rsidRDefault="001647A2" w:rsidP="00F7136D">
            <w:pPr>
              <w:rPr>
                <w:b/>
                <w:sz w:val="20"/>
                <w:szCs w:val="20"/>
              </w:rPr>
            </w:pPr>
            <w:r w:rsidRPr="00F7136D">
              <w:rPr>
                <w:b/>
                <w:sz w:val="20"/>
                <w:szCs w:val="20"/>
              </w:rPr>
              <w:t>BU TABLO ÖĞRENCİ İŞLERİ OTOMASYON SİSTEMİNDEN AKTARILACAKTIR.</w:t>
            </w:r>
          </w:p>
        </w:tc>
      </w:tr>
    </w:tbl>
    <w:p w14:paraId="07AE5679" w14:textId="77777777" w:rsidR="001647A2" w:rsidRPr="00F7136D" w:rsidRDefault="001647A2"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647A2" w:rsidRPr="00F7136D" w14:paraId="6ED2EC11" w14:textId="77777777" w:rsidTr="00D03DFD">
        <w:tc>
          <w:tcPr>
            <w:tcW w:w="9351" w:type="dxa"/>
          </w:tcPr>
          <w:p w14:paraId="4638098B" w14:textId="77777777" w:rsidR="001647A2" w:rsidRPr="00F7136D" w:rsidRDefault="001647A2" w:rsidP="00F7136D">
            <w:pPr>
              <w:jc w:val="both"/>
              <w:rPr>
                <w:sz w:val="20"/>
                <w:szCs w:val="20"/>
              </w:rPr>
            </w:pPr>
            <w:r w:rsidRPr="00F7136D">
              <w:rPr>
                <w:b/>
                <w:sz w:val="20"/>
                <w:szCs w:val="20"/>
              </w:rPr>
              <w:t>Dersin Amacı:</w:t>
            </w:r>
            <w:r w:rsidRPr="00F7136D">
              <w:rPr>
                <w:sz w:val="20"/>
                <w:szCs w:val="20"/>
              </w:rPr>
              <w:t xml:space="preserve"> : Bu ders, öğrenciye, cerrahi yolla tedavi edilecek hastanın ameliyat öncesi, sırası ve sonrası bütüncül ve kanıt temelli yaklaşımla bakımını sürdürebilme konusunda bilgi ve beceri kazandırmaktır. </w:t>
            </w:r>
          </w:p>
        </w:tc>
      </w:tr>
      <w:tr w:rsidR="001647A2" w:rsidRPr="00F7136D" w14:paraId="411BE750" w14:textId="77777777" w:rsidTr="00D03DFD">
        <w:tc>
          <w:tcPr>
            <w:tcW w:w="9351" w:type="dxa"/>
          </w:tcPr>
          <w:p w14:paraId="2CB72876" w14:textId="77777777" w:rsidR="001647A2" w:rsidRPr="009F0961" w:rsidRDefault="001647A2" w:rsidP="00F7136D">
            <w:pPr>
              <w:rPr>
                <w:b/>
                <w:color w:val="000000" w:themeColor="text1"/>
                <w:sz w:val="20"/>
                <w:szCs w:val="20"/>
              </w:rPr>
            </w:pPr>
            <w:r w:rsidRPr="009F0961">
              <w:rPr>
                <w:b/>
                <w:color w:val="000000" w:themeColor="text1"/>
                <w:sz w:val="20"/>
                <w:szCs w:val="20"/>
              </w:rPr>
              <w:t xml:space="preserve">Dersin </w:t>
            </w:r>
            <w:r w:rsidR="00BB3F52" w:rsidRPr="009F0961">
              <w:rPr>
                <w:b/>
                <w:color w:val="000000" w:themeColor="text1"/>
                <w:sz w:val="20"/>
                <w:szCs w:val="20"/>
              </w:rPr>
              <w:t>Öğrenme Kazanımları</w:t>
            </w:r>
            <w:r w:rsidRPr="009F0961">
              <w:rPr>
                <w:b/>
                <w:color w:val="000000" w:themeColor="text1"/>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9135"/>
            </w:tblGrid>
            <w:tr w:rsidR="009F0961" w:rsidRPr="009F0961" w14:paraId="60CE0B46" w14:textId="77777777" w:rsidTr="00951388">
              <w:trPr>
                <w:trHeight w:val="479"/>
              </w:trPr>
              <w:tc>
                <w:tcPr>
                  <w:tcW w:w="0" w:type="auto"/>
                </w:tcPr>
                <w:p w14:paraId="0997FA15" w14:textId="695D72F4"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1</w:t>
                  </w:r>
                  <w:r w:rsidR="001647A2" w:rsidRPr="009F0961">
                    <w:rPr>
                      <w:color w:val="000000" w:themeColor="text1"/>
                      <w:sz w:val="20"/>
                      <w:szCs w:val="20"/>
                    </w:rPr>
                    <w:t>. Cerrahi hastalıklarla ilgili temel kavram ve ilkeleri bilmek (Cerrahide homeostazis, doku zedelenmesi, yara iyileşmesi, stres, şok, asepsi, sterilizasyon, dezenfeksiyon, akut ağrı yönetimi)</w:t>
                  </w:r>
                </w:p>
                <w:p w14:paraId="2661A87C" w14:textId="3348F65F"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2.</w:t>
                  </w:r>
                  <w:r w:rsidR="001647A2" w:rsidRPr="009F0961">
                    <w:rPr>
                      <w:color w:val="000000" w:themeColor="text1"/>
                      <w:sz w:val="20"/>
                      <w:szCs w:val="20"/>
                    </w:rPr>
                    <w:t xml:space="preserve"> Cerrahinin psikolojik ve spirütüel yönünü açıklamak </w:t>
                  </w:r>
                </w:p>
                <w:p w14:paraId="0B896103" w14:textId="4AB2B269" w:rsidR="001647A2" w:rsidRPr="009F0961" w:rsidRDefault="002C02B7" w:rsidP="00F7136D">
                  <w:pPr>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3.</w:t>
                  </w:r>
                  <w:r w:rsidR="001647A2" w:rsidRPr="009F0961">
                    <w:rPr>
                      <w:color w:val="000000" w:themeColor="text1"/>
                      <w:sz w:val="20"/>
                      <w:szCs w:val="20"/>
                    </w:rPr>
                    <w:t xml:space="preserve"> Cerrahi girişim gerektiren hastalıklarda birey/aile/toplumun ameliyat öncesi, sırası ve sonrasındaki bakım gereksinimlerini açıklamak</w:t>
                  </w:r>
                </w:p>
                <w:p w14:paraId="305B59E7" w14:textId="690CC6AF" w:rsidR="001647A2" w:rsidRPr="009F0961" w:rsidRDefault="002C02B7" w:rsidP="00F7136D">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4</w:t>
                  </w:r>
                  <w:r w:rsidR="001647A2" w:rsidRPr="009F0961">
                    <w:rPr>
                      <w:color w:val="000000" w:themeColor="text1"/>
                      <w:sz w:val="20"/>
                      <w:szCs w:val="20"/>
                    </w:rPr>
                    <w:t>. Cerrahi girişim öncesi, sırası ve sonrası hastanın hemşirelik bakımını yürütebilmek</w:t>
                  </w:r>
                </w:p>
                <w:p w14:paraId="52CB6AD3" w14:textId="24BA3927" w:rsidR="001647A2" w:rsidRPr="009F0961" w:rsidRDefault="002C02B7" w:rsidP="00563F2F">
                  <w:pPr>
                    <w:pStyle w:val="Default"/>
                    <w:ind w:left="601" w:hanging="601"/>
                    <w:rPr>
                      <w:color w:val="000000" w:themeColor="text1"/>
                      <w:sz w:val="20"/>
                      <w:szCs w:val="20"/>
                    </w:rPr>
                  </w:pPr>
                  <w:r w:rsidRPr="009F0961">
                    <w:rPr>
                      <w:b/>
                      <w:color w:val="000000" w:themeColor="text1"/>
                      <w:sz w:val="20"/>
                      <w:szCs w:val="20"/>
                    </w:rPr>
                    <w:t>ÖK</w:t>
                  </w:r>
                  <w:r w:rsidR="00217870" w:rsidRPr="009F0961">
                    <w:rPr>
                      <w:b/>
                      <w:color w:val="000000" w:themeColor="text1"/>
                      <w:sz w:val="20"/>
                      <w:szCs w:val="20"/>
                    </w:rPr>
                    <w:t xml:space="preserve"> </w:t>
                  </w:r>
                  <w:r w:rsidR="001647A2" w:rsidRPr="009F0961">
                    <w:rPr>
                      <w:b/>
                      <w:color w:val="000000" w:themeColor="text1"/>
                      <w:sz w:val="20"/>
                      <w:szCs w:val="20"/>
                    </w:rPr>
                    <w:t>5</w:t>
                  </w:r>
                  <w:r w:rsidR="001647A2" w:rsidRPr="009F0961">
                    <w:rPr>
                      <w:color w:val="000000" w:themeColor="text1"/>
                      <w:sz w:val="20"/>
                      <w:szCs w:val="20"/>
                    </w:rPr>
                    <w:t>. Cerrahide e</w:t>
                  </w:r>
                  <w:r w:rsidR="00563F2F">
                    <w:rPr>
                      <w:color w:val="000000" w:themeColor="text1"/>
                      <w:sz w:val="20"/>
                      <w:szCs w:val="20"/>
                    </w:rPr>
                    <w:t>tik ve yasal konuları açıklamak</w:t>
                  </w:r>
                </w:p>
              </w:tc>
            </w:tr>
          </w:tbl>
          <w:p w14:paraId="5B93687A" w14:textId="77777777" w:rsidR="001647A2" w:rsidRPr="00F7136D" w:rsidRDefault="001647A2" w:rsidP="00F7136D">
            <w:pPr>
              <w:rPr>
                <w:sz w:val="20"/>
                <w:szCs w:val="20"/>
              </w:rPr>
            </w:pPr>
          </w:p>
        </w:tc>
      </w:tr>
    </w:tbl>
    <w:p w14:paraId="6685BD7B" w14:textId="77777777" w:rsidR="001647A2" w:rsidRPr="00F7136D" w:rsidRDefault="001647A2" w:rsidP="00F7136D">
      <w:pPr>
        <w:jc w:val="cente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1647A2" w:rsidRPr="00F7136D" w14:paraId="76F11284" w14:textId="77777777" w:rsidTr="00951388">
        <w:trPr>
          <w:trHeight w:val="1390"/>
        </w:trPr>
        <w:tc>
          <w:tcPr>
            <w:tcW w:w="9322" w:type="dxa"/>
          </w:tcPr>
          <w:p w14:paraId="33C2F439" w14:textId="77777777" w:rsidR="001647A2" w:rsidRPr="00F7136D" w:rsidRDefault="001647A2" w:rsidP="00F7136D">
            <w:pPr>
              <w:rPr>
                <w:b/>
                <w:sz w:val="20"/>
                <w:szCs w:val="20"/>
              </w:rPr>
            </w:pPr>
            <w:r w:rsidRPr="00F7136D">
              <w:rPr>
                <w:b/>
                <w:sz w:val="20"/>
                <w:szCs w:val="20"/>
              </w:rPr>
              <w:t xml:space="preserve">Öğrenme ve Öğretme Yöntemleri: </w:t>
            </w:r>
          </w:p>
          <w:p w14:paraId="591FEEB2" w14:textId="77777777" w:rsidR="001647A2" w:rsidRPr="00F7136D" w:rsidRDefault="001647A2" w:rsidP="00F7136D">
            <w:pPr>
              <w:rPr>
                <w:b/>
                <w:sz w:val="20"/>
                <w:szCs w:val="20"/>
              </w:rPr>
            </w:pPr>
            <w:r w:rsidRPr="00F7136D">
              <w:rPr>
                <w:sz w:val="20"/>
                <w:szCs w:val="20"/>
              </w:rPr>
              <w:t>Görsel destekli sunum</w:t>
            </w:r>
          </w:p>
          <w:p w14:paraId="39150126" w14:textId="77777777" w:rsidR="001647A2" w:rsidRPr="00F7136D" w:rsidRDefault="001647A2" w:rsidP="00F7136D">
            <w:pPr>
              <w:rPr>
                <w:sz w:val="20"/>
                <w:szCs w:val="20"/>
              </w:rPr>
            </w:pPr>
            <w:r w:rsidRPr="00F7136D">
              <w:rPr>
                <w:sz w:val="20"/>
                <w:szCs w:val="20"/>
              </w:rPr>
              <w:t>Olgu analizi</w:t>
            </w:r>
          </w:p>
          <w:p w14:paraId="75D9EA84" w14:textId="77777777" w:rsidR="001647A2" w:rsidRPr="00F7136D" w:rsidRDefault="001647A2" w:rsidP="00F7136D">
            <w:pPr>
              <w:rPr>
                <w:color w:val="0000FF"/>
                <w:sz w:val="20"/>
                <w:szCs w:val="20"/>
              </w:rPr>
            </w:pPr>
            <w:r w:rsidRPr="00F7136D">
              <w:rPr>
                <w:sz w:val="20"/>
                <w:szCs w:val="20"/>
              </w:rPr>
              <w:t>Grup tartışması</w:t>
            </w:r>
          </w:p>
          <w:p w14:paraId="4406B061" w14:textId="77777777" w:rsidR="001647A2" w:rsidRPr="00F7136D" w:rsidRDefault="001647A2" w:rsidP="00F7136D">
            <w:pPr>
              <w:rPr>
                <w:sz w:val="20"/>
                <w:szCs w:val="20"/>
              </w:rPr>
            </w:pPr>
            <w:r w:rsidRPr="00F7136D">
              <w:rPr>
                <w:sz w:val="20"/>
                <w:szCs w:val="20"/>
              </w:rPr>
              <w:t>Beyin fırtınası</w:t>
            </w:r>
          </w:p>
          <w:p w14:paraId="2FA563C4" w14:textId="4B87F1E2" w:rsidR="001647A2" w:rsidRPr="00F7136D" w:rsidRDefault="00563F2F" w:rsidP="00F7136D">
            <w:pPr>
              <w:rPr>
                <w:sz w:val="20"/>
                <w:szCs w:val="20"/>
              </w:rPr>
            </w:pPr>
            <w:r>
              <w:rPr>
                <w:sz w:val="20"/>
                <w:szCs w:val="20"/>
              </w:rPr>
              <w:t>Soru yanıt</w:t>
            </w:r>
          </w:p>
        </w:tc>
      </w:tr>
    </w:tbl>
    <w:p w14:paraId="19605AA0" w14:textId="77777777" w:rsidR="001647A2" w:rsidRPr="00F7136D" w:rsidRDefault="001647A2" w:rsidP="00F7136D">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1647A2" w:rsidRPr="00F7136D" w14:paraId="20E57D4C" w14:textId="77777777" w:rsidTr="00951388">
        <w:trPr>
          <w:gridAfter w:val="1"/>
          <w:wAfter w:w="21" w:type="dxa"/>
          <w:trHeight w:val="140"/>
        </w:trPr>
        <w:tc>
          <w:tcPr>
            <w:tcW w:w="9288" w:type="dxa"/>
            <w:gridSpan w:val="3"/>
          </w:tcPr>
          <w:p w14:paraId="20816B97" w14:textId="77777777" w:rsidR="001647A2" w:rsidRPr="00F7136D" w:rsidRDefault="001647A2" w:rsidP="00F7136D">
            <w:pPr>
              <w:rPr>
                <w:b/>
                <w:sz w:val="20"/>
                <w:szCs w:val="20"/>
              </w:rPr>
            </w:pPr>
            <w:r w:rsidRPr="00F7136D">
              <w:rPr>
                <w:b/>
                <w:sz w:val="20"/>
                <w:szCs w:val="20"/>
              </w:rPr>
              <w:t>Değerlendirme Yöntemleri:</w:t>
            </w:r>
            <w:r w:rsidRPr="00F7136D">
              <w:rPr>
                <w:b/>
                <w:color w:val="FF0000"/>
                <w:sz w:val="20"/>
                <w:szCs w:val="20"/>
              </w:rPr>
              <w:t xml:space="preserve"> </w:t>
            </w:r>
          </w:p>
          <w:p w14:paraId="200953ED" w14:textId="33B77FB6" w:rsidR="001647A2" w:rsidRPr="00F7136D" w:rsidRDefault="001647A2" w:rsidP="00F7136D">
            <w:pPr>
              <w:rPr>
                <w:sz w:val="20"/>
                <w:szCs w:val="20"/>
              </w:rPr>
            </w:pPr>
            <w:r w:rsidRPr="00F7136D">
              <w:rPr>
                <w:sz w:val="20"/>
                <w:szCs w:val="20"/>
              </w:rPr>
              <w:t xml:space="preserve">(Değerlendirme yöntemi, öğrenme </w:t>
            </w:r>
            <w:r w:rsidR="00216C33">
              <w:rPr>
                <w:sz w:val="20"/>
                <w:szCs w:val="20"/>
              </w:rPr>
              <w:t>kazanım</w:t>
            </w:r>
            <w:r w:rsidRPr="00F7136D">
              <w:rPr>
                <w:sz w:val="20"/>
                <w:szCs w:val="20"/>
              </w:rPr>
              <w:t>ları ve derste kullanılan öğretim teknikleri ile uyumlu olmalıdır)</w:t>
            </w:r>
          </w:p>
        </w:tc>
      </w:tr>
      <w:tr w:rsidR="001647A2" w:rsidRPr="00F7136D" w14:paraId="461C96FF" w14:textId="77777777" w:rsidTr="00951388">
        <w:trPr>
          <w:gridAfter w:val="1"/>
          <w:wAfter w:w="21" w:type="dxa"/>
          <w:trHeight w:val="139"/>
        </w:trPr>
        <w:tc>
          <w:tcPr>
            <w:tcW w:w="3708" w:type="dxa"/>
          </w:tcPr>
          <w:p w14:paraId="1F048A0E" w14:textId="77777777" w:rsidR="001647A2" w:rsidRPr="00F7136D" w:rsidRDefault="001647A2" w:rsidP="00F7136D">
            <w:pPr>
              <w:jc w:val="center"/>
              <w:rPr>
                <w:b/>
                <w:sz w:val="20"/>
                <w:szCs w:val="20"/>
              </w:rPr>
            </w:pPr>
          </w:p>
        </w:tc>
        <w:tc>
          <w:tcPr>
            <w:tcW w:w="2484" w:type="dxa"/>
          </w:tcPr>
          <w:p w14:paraId="0C30EC78" w14:textId="77777777" w:rsidR="001647A2" w:rsidRPr="00F7136D" w:rsidRDefault="001647A2" w:rsidP="00F7136D">
            <w:pPr>
              <w:jc w:val="center"/>
              <w:rPr>
                <w:b/>
                <w:sz w:val="20"/>
                <w:szCs w:val="20"/>
              </w:rPr>
            </w:pPr>
            <w:r w:rsidRPr="00F7136D">
              <w:rPr>
                <w:sz w:val="20"/>
                <w:szCs w:val="20"/>
              </w:rPr>
              <w:t>Varsa (X) olarak işaretleyiniz</w:t>
            </w:r>
          </w:p>
        </w:tc>
        <w:tc>
          <w:tcPr>
            <w:tcW w:w="3096" w:type="dxa"/>
          </w:tcPr>
          <w:p w14:paraId="4BEC5F9B" w14:textId="77777777" w:rsidR="001647A2" w:rsidRPr="00F7136D" w:rsidRDefault="001647A2" w:rsidP="00F7136D">
            <w:pPr>
              <w:jc w:val="center"/>
              <w:rPr>
                <w:b/>
                <w:sz w:val="20"/>
                <w:szCs w:val="20"/>
              </w:rPr>
            </w:pPr>
            <w:r w:rsidRPr="00F7136D">
              <w:rPr>
                <w:sz w:val="20"/>
                <w:szCs w:val="20"/>
              </w:rPr>
              <w:t>Yüzde (%)</w:t>
            </w:r>
          </w:p>
        </w:tc>
      </w:tr>
      <w:tr w:rsidR="00A40646" w:rsidRPr="00F7136D" w14:paraId="58FA4FFB" w14:textId="77777777" w:rsidTr="00951388">
        <w:trPr>
          <w:gridAfter w:val="1"/>
          <w:wAfter w:w="21" w:type="dxa"/>
        </w:trPr>
        <w:tc>
          <w:tcPr>
            <w:tcW w:w="3708" w:type="dxa"/>
            <w:vAlign w:val="center"/>
          </w:tcPr>
          <w:p w14:paraId="51D99EBC" w14:textId="77777777" w:rsidR="00A40646" w:rsidRPr="00F7136D" w:rsidRDefault="00A40646" w:rsidP="00A40646">
            <w:pPr>
              <w:autoSpaceDE w:val="0"/>
              <w:autoSpaceDN w:val="0"/>
              <w:adjustRightInd w:val="0"/>
              <w:rPr>
                <w:sz w:val="20"/>
                <w:szCs w:val="20"/>
              </w:rPr>
            </w:pPr>
            <w:r w:rsidRPr="00F7136D">
              <w:rPr>
                <w:b/>
                <w:sz w:val="20"/>
                <w:szCs w:val="20"/>
              </w:rPr>
              <w:t>Yarıyıl İçi / Sonu Çalışmaları</w:t>
            </w:r>
          </w:p>
        </w:tc>
        <w:tc>
          <w:tcPr>
            <w:tcW w:w="2484" w:type="dxa"/>
            <w:vAlign w:val="center"/>
          </w:tcPr>
          <w:p w14:paraId="24AB73EE" w14:textId="77777777" w:rsidR="00A40646" w:rsidRPr="00A40646" w:rsidRDefault="00A40646" w:rsidP="00A40646">
            <w:pPr>
              <w:autoSpaceDE w:val="0"/>
              <w:autoSpaceDN w:val="0"/>
              <w:adjustRightInd w:val="0"/>
              <w:jc w:val="center"/>
              <w:rPr>
                <w:sz w:val="20"/>
                <w:szCs w:val="20"/>
              </w:rPr>
            </w:pPr>
          </w:p>
        </w:tc>
        <w:tc>
          <w:tcPr>
            <w:tcW w:w="3096" w:type="dxa"/>
            <w:vAlign w:val="center"/>
          </w:tcPr>
          <w:p w14:paraId="608B3EEF" w14:textId="77777777" w:rsidR="00A40646" w:rsidRPr="00A40646" w:rsidRDefault="00A40646" w:rsidP="00A40646">
            <w:pPr>
              <w:autoSpaceDE w:val="0"/>
              <w:autoSpaceDN w:val="0"/>
              <w:adjustRightInd w:val="0"/>
              <w:jc w:val="center"/>
              <w:rPr>
                <w:sz w:val="20"/>
                <w:szCs w:val="20"/>
              </w:rPr>
            </w:pPr>
          </w:p>
        </w:tc>
      </w:tr>
      <w:tr w:rsidR="00A40646" w:rsidRPr="00F7136D" w14:paraId="1B0A17BB" w14:textId="77777777" w:rsidTr="00951388">
        <w:trPr>
          <w:gridAfter w:val="1"/>
          <w:wAfter w:w="21" w:type="dxa"/>
        </w:trPr>
        <w:tc>
          <w:tcPr>
            <w:tcW w:w="3708" w:type="dxa"/>
            <w:vAlign w:val="center"/>
          </w:tcPr>
          <w:p w14:paraId="15DB4560" w14:textId="77777777" w:rsidR="00A40646" w:rsidRPr="00F7136D" w:rsidRDefault="00A40646" w:rsidP="00A40646">
            <w:pPr>
              <w:autoSpaceDE w:val="0"/>
              <w:autoSpaceDN w:val="0"/>
              <w:adjustRightInd w:val="0"/>
              <w:ind w:left="708"/>
              <w:rPr>
                <w:b/>
                <w:sz w:val="20"/>
                <w:szCs w:val="20"/>
              </w:rPr>
            </w:pPr>
            <w:r w:rsidRPr="00F7136D">
              <w:rPr>
                <w:b/>
                <w:sz w:val="20"/>
                <w:szCs w:val="20"/>
              </w:rPr>
              <w:t>Ara Sınav</w:t>
            </w:r>
          </w:p>
        </w:tc>
        <w:tc>
          <w:tcPr>
            <w:tcW w:w="2484" w:type="dxa"/>
            <w:vAlign w:val="center"/>
          </w:tcPr>
          <w:p w14:paraId="18012AA6" w14:textId="28D04282" w:rsidR="00A40646" w:rsidRPr="00A40646" w:rsidRDefault="00A40646" w:rsidP="00A40646">
            <w:pPr>
              <w:autoSpaceDE w:val="0"/>
              <w:autoSpaceDN w:val="0"/>
              <w:adjustRightInd w:val="0"/>
              <w:jc w:val="center"/>
              <w:rPr>
                <w:sz w:val="20"/>
                <w:szCs w:val="20"/>
              </w:rPr>
            </w:pPr>
            <w:r w:rsidRPr="00A40646">
              <w:rPr>
                <w:sz w:val="20"/>
              </w:rPr>
              <w:t xml:space="preserve">         X </w:t>
            </w:r>
          </w:p>
        </w:tc>
        <w:tc>
          <w:tcPr>
            <w:tcW w:w="3096" w:type="dxa"/>
            <w:vAlign w:val="center"/>
          </w:tcPr>
          <w:p w14:paraId="7FCDF3AC" w14:textId="4C9E915D" w:rsidR="00A40646" w:rsidRPr="00A40646" w:rsidRDefault="00A40646" w:rsidP="00A40646">
            <w:pPr>
              <w:autoSpaceDE w:val="0"/>
              <w:autoSpaceDN w:val="0"/>
              <w:adjustRightInd w:val="0"/>
              <w:rPr>
                <w:sz w:val="20"/>
                <w:szCs w:val="20"/>
              </w:rPr>
            </w:pPr>
            <w:r w:rsidRPr="00A40646">
              <w:rPr>
                <w:b/>
                <w:sz w:val="20"/>
              </w:rPr>
              <w:t xml:space="preserve">    </w:t>
            </w:r>
            <w:r w:rsidRPr="00A40646">
              <w:rPr>
                <w:sz w:val="20"/>
              </w:rPr>
              <w:t xml:space="preserve">%50 </w:t>
            </w:r>
          </w:p>
        </w:tc>
      </w:tr>
      <w:tr w:rsidR="00A40646" w:rsidRPr="00F7136D" w14:paraId="48885709" w14:textId="77777777" w:rsidTr="00951388">
        <w:trPr>
          <w:gridAfter w:val="1"/>
          <w:wAfter w:w="21" w:type="dxa"/>
        </w:trPr>
        <w:tc>
          <w:tcPr>
            <w:tcW w:w="3708" w:type="dxa"/>
            <w:vAlign w:val="center"/>
          </w:tcPr>
          <w:p w14:paraId="6D3D195A" w14:textId="77777777" w:rsidR="00A40646" w:rsidRPr="00F7136D" w:rsidRDefault="00A40646" w:rsidP="00A40646">
            <w:pPr>
              <w:autoSpaceDE w:val="0"/>
              <w:autoSpaceDN w:val="0"/>
              <w:adjustRightInd w:val="0"/>
              <w:ind w:left="708"/>
              <w:rPr>
                <w:b/>
                <w:sz w:val="20"/>
                <w:szCs w:val="20"/>
              </w:rPr>
            </w:pPr>
            <w:r w:rsidRPr="00F7136D">
              <w:rPr>
                <w:b/>
                <w:sz w:val="20"/>
                <w:szCs w:val="20"/>
              </w:rPr>
              <w:t>Uygulama</w:t>
            </w:r>
          </w:p>
        </w:tc>
        <w:tc>
          <w:tcPr>
            <w:tcW w:w="2484" w:type="dxa"/>
            <w:vAlign w:val="center"/>
          </w:tcPr>
          <w:p w14:paraId="5C028948" w14:textId="58A9CE1F" w:rsidR="00A40646" w:rsidRPr="00A40646" w:rsidRDefault="00A40646" w:rsidP="00A40646">
            <w:pPr>
              <w:autoSpaceDE w:val="0"/>
              <w:autoSpaceDN w:val="0"/>
              <w:adjustRightInd w:val="0"/>
              <w:jc w:val="center"/>
              <w:rPr>
                <w:sz w:val="20"/>
                <w:szCs w:val="20"/>
              </w:rPr>
            </w:pPr>
            <w:r w:rsidRPr="00A40646">
              <w:rPr>
                <w:sz w:val="20"/>
              </w:rPr>
              <w:t xml:space="preserve">         X</w:t>
            </w:r>
          </w:p>
        </w:tc>
        <w:tc>
          <w:tcPr>
            <w:tcW w:w="3096" w:type="dxa"/>
            <w:vAlign w:val="center"/>
          </w:tcPr>
          <w:p w14:paraId="68596519" w14:textId="35AE981E" w:rsidR="00A40646" w:rsidRPr="00A40646" w:rsidRDefault="00A40646" w:rsidP="00A40646">
            <w:pPr>
              <w:autoSpaceDE w:val="0"/>
              <w:autoSpaceDN w:val="0"/>
              <w:adjustRightInd w:val="0"/>
              <w:rPr>
                <w:sz w:val="20"/>
                <w:szCs w:val="20"/>
              </w:rPr>
            </w:pPr>
            <w:r w:rsidRPr="00A40646">
              <w:rPr>
                <w:sz w:val="20"/>
              </w:rPr>
              <w:t xml:space="preserve">    %50</w:t>
            </w:r>
          </w:p>
        </w:tc>
      </w:tr>
      <w:tr w:rsidR="00A40646" w:rsidRPr="00F7136D" w14:paraId="08C9D5F3" w14:textId="77777777" w:rsidTr="00951388">
        <w:trPr>
          <w:gridAfter w:val="1"/>
          <w:wAfter w:w="21" w:type="dxa"/>
        </w:trPr>
        <w:tc>
          <w:tcPr>
            <w:tcW w:w="3708" w:type="dxa"/>
            <w:vAlign w:val="center"/>
          </w:tcPr>
          <w:p w14:paraId="317FBDC7" w14:textId="77777777" w:rsidR="00A40646" w:rsidRPr="00F7136D" w:rsidRDefault="00A40646" w:rsidP="00A40646">
            <w:pPr>
              <w:autoSpaceDE w:val="0"/>
              <w:autoSpaceDN w:val="0"/>
              <w:adjustRightInd w:val="0"/>
              <w:ind w:left="708"/>
              <w:rPr>
                <w:b/>
                <w:sz w:val="20"/>
                <w:szCs w:val="20"/>
              </w:rPr>
            </w:pPr>
            <w:r w:rsidRPr="00F7136D">
              <w:rPr>
                <w:b/>
                <w:sz w:val="20"/>
                <w:szCs w:val="20"/>
              </w:rPr>
              <w:t>Ödev/Sunum</w:t>
            </w:r>
          </w:p>
        </w:tc>
        <w:tc>
          <w:tcPr>
            <w:tcW w:w="2484" w:type="dxa"/>
            <w:vAlign w:val="center"/>
          </w:tcPr>
          <w:p w14:paraId="0CA0360A" w14:textId="77777777" w:rsidR="00A40646" w:rsidRPr="00A40646" w:rsidRDefault="00A40646" w:rsidP="00A40646">
            <w:pPr>
              <w:autoSpaceDE w:val="0"/>
              <w:autoSpaceDN w:val="0"/>
              <w:adjustRightInd w:val="0"/>
              <w:jc w:val="center"/>
              <w:rPr>
                <w:color w:val="FF0000"/>
                <w:sz w:val="20"/>
                <w:szCs w:val="20"/>
              </w:rPr>
            </w:pPr>
          </w:p>
        </w:tc>
        <w:tc>
          <w:tcPr>
            <w:tcW w:w="3096" w:type="dxa"/>
            <w:vAlign w:val="center"/>
          </w:tcPr>
          <w:p w14:paraId="7945E0B1" w14:textId="77777777" w:rsidR="00A40646" w:rsidRPr="00A40646" w:rsidRDefault="00A40646" w:rsidP="00A40646">
            <w:pPr>
              <w:autoSpaceDE w:val="0"/>
              <w:autoSpaceDN w:val="0"/>
              <w:adjustRightInd w:val="0"/>
              <w:jc w:val="center"/>
              <w:rPr>
                <w:sz w:val="20"/>
                <w:szCs w:val="20"/>
              </w:rPr>
            </w:pPr>
          </w:p>
        </w:tc>
      </w:tr>
      <w:tr w:rsidR="00A40646" w:rsidRPr="00F7136D" w14:paraId="7F4618DE" w14:textId="77777777" w:rsidTr="00951388">
        <w:trPr>
          <w:gridAfter w:val="1"/>
          <w:wAfter w:w="21" w:type="dxa"/>
        </w:trPr>
        <w:tc>
          <w:tcPr>
            <w:tcW w:w="3708" w:type="dxa"/>
            <w:vAlign w:val="center"/>
          </w:tcPr>
          <w:p w14:paraId="42217144" w14:textId="77777777" w:rsidR="00A40646" w:rsidRPr="00F7136D" w:rsidRDefault="00A40646" w:rsidP="00A40646">
            <w:pPr>
              <w:autoSpaceDE w:val="0"/>
              <w:autoSpaceDN w:val="0"/>
              <w:adjustRightInd w:val="0"/>
              <w:ind w:left="708"/>
              <w:rPr>
                <w:b/>
                <w:sz w:val="20"/>
                <w:szCs w:val="20"/>
              </w:rPr>
            </w:pPr>
            <w:r w:rsidRPr="00F7136D">
              <w:rPr>
                <w:b/>
                <w:sz w:val="20"/>
                <w:szCs w:val="20"/>
              </w:rPr>
              <w:t>Proje</w:t>
            </w:r>
          </w:p>
        </w:tc>
        <w:tc>
          <w:tcPr>
            <w:tcW w:w="2484" w:type="dxa"/>
            <w:vAlign w:val="center"/>
          </w:tcPr>
          <w:p w14:paraId="18031B11" w14:textId="77777777" w:rsidR="00A40646" w:rsidRPr="00A40646" w:rsidRDefault="00A40646" w:rsidP="00A40646">
            <w:pPr>
              <w:autoSpaceDE w:val="0"/>
              <w:autoSpaceDN w:val="0"/>
              <w:adjustRightInd w:val="0"/>
              <w:jc w:val="center"/>
              <w:rPr>
                <w:sz w:val="20"/>
                <w:szCs w:val="20"/>
              </w:rPr>
            </w:pPr>
          </w:p>
        </w:tc>
        <w:tc>
          <w:tcPr>
            <w:tcW w:w="3096" w:type="dxa"/>
            <w:vAlign w:val="center"/>
          </w:tcPr>
          <w:p w14:paraId="4A321B17" w14:textId="77777777" w:rsidR="00A40646" w:rsidRPr="00A40646" w:rsidRDefault="00A40646" w:rsidP="00A40646">
            <w:pPr>
              <w:autoSpaceDE w:val="0"/>
              <w:autoSpaceDN w:val="0"/>
              <w:adjustRightInd w:val="0"/>
              <w:jc w:val="center"/>
              <w:rPr>
                <w:sz w:val="20"/>
                <w:szCs w:val="20"/>
              </w:rPr>
            </w:pPr>
          </w:p>
        </w:tc>
      </w:tr>
      <w:tr w:rsidR="00A40646" w:rsidRPr="00F7136D" w14:paraId="0D8DF620" w14:textId="77777777" w:rsidTr="00951388">
        <w:trPr>
          <w:gridAfter w:val="1"/>
          <w:wAfter w:w="21" w:type="dxa"/>
        </w:trPr>
        <w:tc>
          <w:tcPr>
            <w:tcW w:w="3708" w:type="dxa"/>
            <w:vAlign w:val="center"/>
          </w:tcPr>
          <w:p w14:paraId="3F3502D8" w14:textId="77777777" w:rsidR="00A40646" w:rsidRPr="00F7136D" w:rsidRDefault="00A40646" w:rsidP="00A40646">
            <w:pPr>
              <w:autoSpaceDE w:val="0"/>
              <w:autoSpaceDN w:val="0"/>
              <w:adjustRightInd w:val="0"/>
              <w:ind w:left="708"/>
              <w:rPr>
                <w:b/>
                <w:sz w:val="20"/>
                <w:szCs w:val="20"/>
              </w:rPr>
            </w:pPr>
            <w:r w:rsidRPr="00F7136D">
              <w:rPr>
                <w:b/>
                <w:sz w:val="20"/>
                <w:szCs w:val="20"/>
              </w:rPr>
              <w:t xml:space="preserve">Laboratuvar </w:t>
            </w:r>
          </w:p>
        </w:tc>
        <w:tc>
          <w:tcPr>
            <w:tcW w:w="2484" w:type="dxa"/>
            <w:vAlign w:val="center"/>
          </w:tcPr>
          <w:p w14:paraId="6FBAFE98" w14:textId="77777777" w:rsidR="00A40646" w:rsidRPr="00A40646" w:rsidRDefault="00A40646" w:rsidP="00A40646">
            <w:pPr>
              <w:autoSpaceDE w:val="0"/>
              <w:autoSpaceDN w:val="0"/>
              <w:adjustRightInd w:val="0"/>
              <w:jc w:val="center"/>
              <w:rPr>
                <w:sz w:val="20"/>
                <w:szCs w:val="20"/>
              </w:rPr>
            </w:pPr>
          </w:p>
        </w:tc>
        <w:tc>
          <w:tcPr>
            <w:tcW w:w="3096" w:type="dxa"/>
            <w:vAlign w:val="center"/>
          </w:tcPr>
          <w:p w14:paraId="73C5FD29" w14:textId="77777777" w:rsidR="00A40646" w:rsidRPr="00A40646" w:rsidRDefault="00A40646" w:rsidP="00A40646">
            <w:pPr>
              <w:autoSpaceDE w:val="0"/>
              <w:autoSpaceDN w:val="0"/>
              <w:adjustRightInd w:val="0"/>
              <w:rPr>
                <w:sz w:val="20"/>
                <w:szCs w:val="20"/>
              </w:rPr>
            </w:pPr>
          </w:p>
        </w:tc>
      </w:tr>
      <w:tr w:rsidR="00A40646" w:rsidRPr="00F7136D" w14:paraId="3AD8FA3C" w14:textId="77777777" w:rsidTr="00951388">
        <w:trPr>
          <w:gridAfter w:val="1"/>
          <w:wAfter w:w="21" w:type="dxa"/>
        </w:trPr>
        <w:tc>
          <w:tcPr>
            <w:tcW w:w="3708" w:type="dxa"/>
            <w:vAlign w:val="center"/>
          </w:tcPr>
          <w:p w14:paraId="1A27D037" w14:textId="77777777" w:rsidR="00A40646" w:rsidRPr="00F7136D" w:rsidRDefault="00A40646" w:rsidP="00A40646">
            <w:pPr>
              <w:autoSpaceDE w:val="0"/>
              <w:autoSpaceDN w:val="0"/>
              <w:adjustRightInd w:val="0"/>
              <w:ind w:left="708"/>
              <w:rPr>
                <w:b/>
                <w:sz w:val="20"/>
                <w:szCs w:val="20"/>
              </w:rPr>
            </w:pPr>
            <w:r w:rsidRPr="00F7136D">
              <w:rPr>
                <w:b/>
                <w:sz w:val="20"/>
                <w:szCs w:val="20"/>
              </w:rPr>
              <w:t xml:space="preserve">Final Sınavı </w:t>
            </w:r>
          </w:p>
        </w:tc>
        <w:tc>
          <w:tcPr>
            <w:tcW w:w="2484" w:type="dxa"/>
            <w:vAlign w:val="center"/>
          </w:tcPr>
          <w:p w14:paraId="046B965D" w14:textId="77C2351B" w:rsidR="00A40646" w:rsidRPr="00A40646" w:rsidRDefault="00A40646" w:rsidP="00A40646">
            <w:pPr>
              <w:autoSpaceDE w:val="0"/>
              <w:autoSpaceDN w:val="0"/>
              <w:adjustRightInd w:val="0"/>
              <w:ind w:left="708"/>
              <w:rPr>
                <w:sz w:val="20"/>
                <w:szCs w:val="20"/>
              </w:rPr>
            </w:pPr>
            <w:r w:rsidRPr="00A40646">
              <w:rPr>
                <w:sz w:val="20"/>
              </w:rPr>
              <w:t xml:space="preserve">         X</w:t>
            </w:r>
          </w:p>
        </w:tc>
        <w:tc>
          <w:tcPr>
            <w:tcW w:w="3096" w:type="dxa"/>
            <w:vAlign w:val="center"/>
          </w:tcPr>
          <w:p w14:paraId="2E743318" w14:textId="6986D626" w:rsidR="00A40646" w:rsidRPr="00A40646" w:rsidRDefault="00A40646" w:rsidP="00A40646">
            <w:pPr>
              <w:autoSpaceDE w:val="0"/>
              <w:autoSpaceDN w:val="0"/>
              <w:adjustRightInd w:val="0"/>
              <w:rPr>
                <w:color w:val="0000FF"/>
                <w:sz w:val="20"/>
                <w:szCs w:val="20"/>
              </w:rPr>
            </w:pPr>
            <w:r w:rsidRPr="00A40646">
              <w:rPr>
                <w:b/>
                <w:sz w:val="20"/>
              </w:rPr>
              <w:t xml:space="preserve">    </w:t>
            </w:r>
            <w:r w:rsidRPr="00A40646">
              <w:rPr>
                <w:sz w:val="20"/>
              </w:rPr>
              <w:t>%50</w:t>
            </w:r>
          </w:p>
        </w:tc>
      </w:tr>
      <w:tr w:rsidR="001647A2" w:rsidRPr="00F7136D" w14:paraId="14E827C5" w14:textId="77777777" w:rsidTr="00951388">
        <w:trPr>
          <w:gridAfter w:val="1"/>
          <w:wAfter w:w="21" w:type="dxa"/>
          <w:trHeight w:val="543"/>
        </w:trPr>
        <w:tc>
          <w:tcPr>
            <w:tcW w:w="9288" w:type="dxa"/>
            <w:gridSpan w:val="3"/>
            <w:vAlign w:val="center"/>
          </w:tcPr>
          <w:p w14:paraId="5A6E2B7D" w14:textId="77777777" w:rsidR="00B029FB" w:rsidRDefault="001647A2" w:rsidP="00F7136D">
            <w:pPr>
              <w:rPr>
                <w:b/>
                <w:color w:val="000000"/>
                <w:sz w:val="20"/>
                <w:szCs w:val="20"/>
              </w:rPr>
            </w:pPr>
            <w:r w:rsidRPr="00F7136D">
              <w:rPr>
                <w:b/>
                <w:color w:val="000000"/>
                <w:sz w:val="20"/>
                <w:szCs w:val="20"/>
              </w:rPr>
              <w:lastRenderedPageBreak/>
              <w:t xml:space="preserve">Değerlendirme Kriteri: </w:t>
            </w:r>
          </w:p>
          <w:p w14:paraId="01EDA539" w14:textId="0F7BC626" w:rsidR="001647A2" w:rsidRPr="00563F2F" w:rsidRDefault="00B029FB" w:rsidP="00563F2F">
            <w:pPr>
              <w:rPr>
                <w:color w:val="000000"/>
                <w:sz w:val="20"/>
                <w:szCs w:val="20"/>
              </w:rPr>
            </w:pPr>
            <w:r w:rsidRPr="00B029FB">
              <w:rPr>
                <w:color w:val="000000"/>
                <w:sz w:val="20"/>
                <w:szCs w:val="20"/>
              </w:rPr>
              <w:t>Dersin değerlendirilmesinde yarıyıl içi hesaplamaların belirlenmesinde vize not ortalamalarının % 50’si, uygulama not ortalamasının % 50’si alınarak hesaplanacaktır. Yarıyıl başarı not ise yarıyıl içi notunun % 50 ve final notunun % 50 alınarak belirlenecektir.</w:t>
            </w:r>
          </w:p>
        </w:tc>
      </w:tr>
      <w:tr w:rsidR="001647A2" w:rsidRPr="00F7136D" w14:paraId="307C6FF9" w14:textId="77777777" w:rsidTr="00951388">
        <w:trPr>
          <w:trHeight w:val="852"/>
        </w:trPr>
        <w:tc>
          <w:tcPr>
            <w:tcW w:w="9309" w:type="dxa"/>
            <w:gridSpan w:val="4"/>
          </w:tcPr>
          <w:p w14:paraId="294A5C8E" w14:textId="77777777" w:rsidR="001647A2" w:rsidRPr="00F7136D" w:rsidRDefault="001647A2" w:rsidP="00F7136D">
            <w:pPr>
              <w:tabs>
                <w:tab w:val="left" w:pos="6550"/>
              </w:tabs>
              <w:rPr>
                <w:sz w:val="20"/>
                <w:szCs w:val="20"/>
              </w:rPr>
            </w:pPr>
            <w:r w:rsidRPr="00F7136D">
              <w:rPr>
                <w:b/>
                <w:sz w:val="20"/>
                <w:szCs w:val="20"/>
              </w:rPr>
              <w:t xml:space="preserve">Değerlendirme Kriteri: </w:t>
            </w:r>
          </w:p>
          <w:p w14:paraId="24CD6F9B" w14:textId="77777777" w:rsidR="001647A2" w:rsidRPr="00F7136D" w:rsidRDefault="001647A2" w:rsidP="00F7136D">
            <w:pPr>
              <w:jc w:val="both"/>
              <w:rPr>
                <w:sz w:val="20"/>
                <w:szCs w:val="20"/>
              </w:rPr>
            </w:pPr>
            <w:r w:rsidRPr="00F7136D">
              <w:rPr>
                <w:sz w:val="20"/>
                <w:szCs w:val="20"/>
              </w:rPr>
              <w:t>Sınavlarda; yorumlama, hatırlama, karar verme, açıklama, sınıflama, bilgileri birleştirme becerileri değerlendirilecektir.</w:t>
            </w:r>
          </w:p>
          <w:p w14:paraId="783F53BD" w14:textId="77777777" w:rsidR="001647A2" w:rsidRPr="00F7136D" w:rsidRDefault="001647A2" w:rsidP="00F7136D">
            <w:pPr>
              <w:jc w:val="both"/>
              <w:rPr>
                <w:sz w:val="20"/>
                <w:szCs w:val="20"/>
              </w:rPr>
            </w:pPr>
            <w:r w:rsidRPr="00F7136D">
              <w:rPr>
                <w:sz w:val="20"/>
                <w:szCs w:val="20"/>
              </w:rPr>
              <w:t>Uygulamada; Cerrahi hastasınıın kanıta dayalı bakımını yürütebilme becerisi, hastasına özgü bakım planı, kavram haritası ile değerlendirilecektir.</w:t>
            </w:r>
          </w:p>
        </w:tc>
      </w:tr>
      <w:tr w:rsidR="001647A2" w:rsidRPr="00F7136D" w14:paraId="6B166927" w14:textId="77777777" w:rsidTr="00951388">
        <w:tblPrEx>
          <w:tblBorders>
            <w:insideH w:val="single" w:sz="6" w:space="0" w:color="auto"/>
            <w:insideV w:val="single" w:sz="6" w:space="0" w:color="auto"/>
          </w:tblBorders>
        </w:tblPrEx>
        <w:trPr>
          <w:trHeight w:val="1129"/>
        </w:trPr>
        <w:tc>
          <w:tcPr>
            <w:tcW w:w="9309" w:type="dxa"/>
            <w:gridSpan w:val="4"/>
          </w:tcPr>
          <w:p w14:paraId="30E0761B" w14:textId="77777777" w:rsidR="001647A2" w:rsidRPr="00F7136D" w:rsidRDefault="001647A2" w:rsidP="00F7136D">
            <w:pPr>
              <w:rPr>
                <w:b/>
                <w:sz w:val="20"/>
                <w:szCs w:val="20"/>
              </w:rPr>
            </w:pPr>
            <w:r w:rsidRPr="00F7136D">
              <w:rPr>
                <w:b/>
                <w:sz w:val="20"/>
                <w:szCs w:val="20"/>
              </w:rPr>
              <w:t xml:space="preserve">Ders İçin Önerilen Kaynaklar:  </w:t>
            </w:r>
          </w:p>
          <w:p w14:paraId="0FE4540C" w14:textId="77777777" w:rsidR="001647A2" w:rsidRPr="00F7136D" w:rsidRDefault="001647A2" w:rsidP="001959C0">
            <w:pPr>
              <w:pStyle w:val="Default"/>
              <w:numPr>
                <w:ilvl w:val="0"/>
                <w:numId w:val="11"/>
              </w:numPr>
              <w:rPr>
                <w:color w:val="auto"/>
                <w:sz w:val="20"/>
                <w:szCs w:val="20"/>
              </w:rPr>
            </w:pPr>
            <w:r w:rsidRPr="00F7136D">
              <w:rPr>
                <w:sz w:val="20"/>
                <w:szCs w:val="20"/>
              </w:rPr>
              <w:t xml:space="preserve">Karadakovan A, Eti Aslan F (Editörler) (2014) Dahili ve cerrahi hastalıklarda bakım, Geliştirilmiş 3. Baskı, </w:t>
            </w:r>
            <w:r w:rsidRPr="00F7136D">
              <w:rPr>
                <w:color w:val="auto"/>
                <w:sz w:val="20"/>
                <w:szCs w:val="20"/>
              </w:rPr>
              <w:t>Baskı, Akademisyen Tıp Kitabevi, Ankara</w:t>
            </w:r>
          </w:p>
          <w:p w14:paraId="4578FA9E" w14:textId="77777777" w:rsidR="001647A2" w:rsidRPr="00F7136D" w:rsidRDefault="001647A2" w:rsidP="001959C0">
            <w:pPr>
              <w:pStyle w:val="Default"/>
              <w:numPr>
                <w:ilvl w:val="0"/>
                <w:numId w:val="11"/>
              </w:numPr>
              <w:rPr>
                <w:color w:val="auto"/>
                <w:sz w:val="20"/>
                <w:szCs w:val="20"/>
              </w:rPr>
            </w:pPr>
            <w:r w:rsidRPr="00F7136D">
              <w:rPr>
                <w:color w:val="auto"/>
                <w:sz w:val="20"/>
                <w:szCs w:val="20"/>
              </w:rPr>
              <w:t>Eti Aslan F, Olgun N. (Editörler) (2014) Erişkinlerde Acil Bakım 1. Baskı, Akademisyen Tıp Kitabevi, Ankara</w:t>
            </w:r>
          </w:p>
          <w:p w14:paraId="4D336A52" w14:textId="77777777" w:rsidR="001647A2" w:rsidRPr="00F7136D" w:rsidRDefault="001647A2" w:rsidP="001959C0">
            <w:pPr>
              <w:pStyle w:val="Default"/>
              <w:numPr>
                <w:ilvl w:val="0"/>
                <w:numId w:val="11"/>
              </w:numPr>
              <w:rPr>
                <w:color w:val="auto"/>
                <w:sz w:val="20"/>
                <w:szCs w:val="20"/>
              </w:rPr>
            </w:pPr>
            <w:r w:rsidRPr="00F7136D">
              <w:rPr>
                <w:color w:val="auto"/>
                <w:sz w:val="20"/>
                <w:szCs w:val="20"/>
              </w:rPr>
              <w:t>Eti Aslan F (Ed) (2016) Cerrahi Bakım Vaka Analizleri ile Birlikte 1. Baskı, Akademisyen Tıp Kitabevi, Ankara</w:t>
            </w:r>
          </w:p>
          <w:p w14:paraId="4882AD58" w14:textId="77777777" w:rsidR="001647A2" w:rsidRPr="00F7136D" w:rsidRDefault="001647A2" w:rsidP="001959C0">
            <w:pPr>
              <w:pStyle w:val="Default"/>
              <w:numPr>
                <w:ilvl w:val="0"/>
                <w:numId w:val="11"/>
              </w:numPr>
              <w:rPr>
                <w:color w:val="auto"/>
                <w:sz w:val="20"/>
                <w:szCs w:val="20"/>
              </w:rPr>
            </w:pPr>
            <w:r w:rsidRPr="00F7136D">
              <w:rPr>
                <w:color w:val="auto"/>
                <w:sz w:val="20"/>
                <w:szCs w:val="20"/>
              </w:rPr>
              <w:t>Akbayrak N, Erkal İlhan S, Ançel G, Albayrak AS (Editörler) (2007)  Hemşirelik Bakım Planları (Dahiliye-Cerrahi Hemşireliği ve Psiko-sosyal Boyut) 1. Baskı, Akademisyen Tıp Kitabevi, Ankara</w:t>
            </w:r>
          </w:p>
          <w:p w14:paraId="5840F5D7" w14:textId="77777777" w:rsidR="001647A2" w:rsidRPr="00F7136D" w:rsidRDefault="001647A2" w:rsidP="00F7136D">
            <w:pPr>
              <w:rPr>
                <w:b/>
                <w:sz w:val="20"/>
                <w:szCs w:val="20"/>
              </w:rPr>
            </w:pPr>
            <w:r w:rsidRPr="00F7136D">
              <w:rPr>
                <w:b/>
                <w:sz w:val="20"/>
                <w:szCs w:val="20"/>
              </w:rPr>
              <w:t xml:space="preserve">Yardımcı kaynaklar: </w:t>
            </w:r>
          </w:p>
          <w:p w14:paraId="4F241006" w14:textId="77777777" w:rsidR="001647A2" w:rsidRPr="00F7136D" w:rsidRDefault="001647A2" w:rsidP="001959C0">
            <w:pPr>
              <w:pStyle w:val="Default"/>
              <w:numPr>
                <w:ilvl w:val="0"/>
                <w:numId w:val="12"/>
              </w:numPr>
              <w:jc w:val="both"/>
              <w:rPr>
                <w:sz w:val="20"/>
                <w:szCs w:val="20"/>
              </w:rPr>
            </w:pPr>
            <w:r w:rsidRPr="00F7136D">
              <w:rPr>
                <w:rStyle w:val="a-size-large1"/>
                <w:rFonts w:ascii="Times New Roman" w:hAnsi="Times New Roman" w:cs="Times New Roman"/>
                <w:color w:val="111111"/>
                <w:sz w:val="20"/>
                <w:szCs w:val="20"/>
              </w:rPr>
              <w:t xml:space="preserve">Lewis SL, Dirksen SR, </w:t>
            </w:r>
            <w:r w:rsidRPr="00F7136D">
              <w:rPr>
                <w:sz w:val="20"/>
                <w:szCs w:val="20"/>
              </w:rPr>
              <w:t>Heitkemper MM</w:t>
            </w:r>
            <w:r w:rsidRPr="00F7136D">
              <w:rPr>
                <w:rStyle w:val="a-size-large1"/>
                <w:rFonts w:ascii="Times New Roman" w:hAnsi="Times New Roman" w:cs="Times New Roman"/>
                <w:color w:val="111111"/>
                <w:sz w:val="20"/>
                <w:szCs w:val="20"/>
              </w:rPr>
              <w:t xml:space="preserve">, BucHer L (2013) </w:t>
            </w:r>
            <w:r w:rsidRPr="00F7136D">
              <w:rPr>
                <w:sz w:val="20"/>
                <w:szCs w:val="20"/>
              </w:rPr>
              <w:t>Medical-surgical nursing: Assessment and management of clinical problems 9 th Ed. St.</w:t>
            </w:r>
            <w:r w:rsidR="008E2989">
              <w:rPr>
                <w:sz w:val="20"/>
                <w:szCs w:val="20"/>
              </w:rPr>
              <w:t xml:space="preserve"> </w:t>
            </w:r>
            <w:r w:rsidRPr="00F7136D">
              <w:rPr>
                <w:sz w:val="20"/>
                <w:szCs w:val="20"/>
              </w:rPr>
              <w:t>Louis Missouri: Mosby Elsevier</w:t>
            </w:r>
          </w:p>
          <w:p w14:paraId="358784A1" w14:textId="77777777" w:rsidR="001647A2" w:rsidRPr="00F7136D" w:rsidRDefault="001647A2" w:rsidP="001959C0">
            <w:pPr>
              <w:pStyle w:val="Default"/>
              <w:numPr>
                <w:ilvl w:val="0"/>
                <w:numId w:val="12"/>
              </w:numPr>
              <w:rPr>
                <w:sz w:val="20"/>
                <w:szCs w:val="20"/>
              </w:rPr>
            </w:pPr>
            <w:r w:rsidRPr="00F7136D">
              <w:rPr>
                <w:sz w:val="20"/>
                <w:szCs w:val="20"/>
              </w:rPr>
              <w:t xml:space="preserve">Smeltzer SC, Bare B, Hinkle JL, Cheever KH.  (2010) Medical Surgical Nursing 20th Ed. Philadelphia: Lippincott </w:t>
            </w:r>
          </w:p>
          <w:p w14:paraId="2AF7F526" w14:textId="77777777" w:rsidR="001647A2" w:rsidRPr="00F7136D" w:rsidRDefault="001647A2" w:rsidP="001959C0">
            <w:pPr>
              <w:pStyle w:val="Default"/>
              <w:numPr>
                <w:ilvl w:val="0"/>
                <w:numId w:val="12"/>
              </w:numPr>
              <w:rPr>
                <w:sz w:val="20"/>
                <w:szCs w:val="20"/>
              </w:rPr>
            </w:pPr>
            <w:r w:rsidRPr="00F7136D">
              <w:rPr>
                <w:sz w:val="20"/>
                <w:szCs w:val="20"/>
              </w:rPr>
              <w:t xml:space="preserve">Aksoy G. Kanan N., Akyolcu N. (2012) Cerrahi Hemşireliği I. İstanbul: Nobel Tıp Kitabevi </w:t>
            </w:r>
          </w:p>
          <w:p w14:paraId="0584726C" w14:textId="77777777" w:rsidR="001647A2" w:rsidRPr="00F7136D" w:rsidRDefault="001647A2" w:rsidP="001959C0">
            <w:pPr>
              <w:pStyle w:val="Default"/>
              <w:numPr>
                <w:ilvl w:val="0"/>
                <w:numId w:val="12"/>
              </w:numPr>
              <w:rPr>
                <w:sz w:val="20"/>
                <w:szCs w:val="20"/>
              </w:rPr>
            </w:pPr>
            <w:r w:rsidRPr="00F7136D">
              <w:rPr>
                <w:sz w:val="20"/>
                <w:szCs w:val="20"/>
              </w:rPr>
              <w:t xml:space="preserve">McCance, K., Huether, SE., (2013), Pathophysıology The Biologic Basis For Disease in Adults and Children, 7. Edition, USA: Elsevier Mosby </w:t>
            </w:r>
          </w:p>
          <w:p w14:paraId="452654E1" w14:textId="77777777" w:rsidR="001647A2" w:rsidRPr="00F7136D" w:rsidRDefault="001647A2" w:rsidP="001959C0">
            <w:pPr>
              <w:pStyle w:val="Default"/>
              <w:numPr>
                <w:ilvl w:val="0"/>
                <w:numId w:val="12"/>
              </w:numPr>
              <w:rPr>
                <w:sz w:val="20"/>
                <w:szCs w:val="20"/>
              </w:rPr>
            </w:pPr>
            <w:r w:rsidRPr="00F7136D">
              <w:rPr>
                <w:sz w:val="20"/>
                <w:szCs w:val="20"/>
              </w:rPr>
              <w:t>Akyolcu N, Aksoy G, Kanan N. (2011) Cerrahi hemşireliği uygulama rehberi, 1. Baskı, İstanbul Tıp Kitabevi, İstanbul.</w:t>
            </w:r>
          </w:p>
          <w:p w14:paraId="6A9305B1" w14:textId="77777777" w:rsidR="001647A2" w:rsidRPr="00F7136D" w:rsidRDefault="001647A2" w:rsidP="001959C0">
            <w:pPr>
              <w:pStyle w:val="Default"/>
              <w:numPr>
                <w:ilvl w:val="0"/>
                <w:numId w:val="12"/>
              </w:numPr>
              <w:rPr>
                <w:sz w:val="20"/>
                <w:szCs w:val="20"/>
              </w:rPr>
            </w:pPr>
            <w:r w:rsidRPr="00F7136D">
              <w:rPr>
                <w:sz w:val="20"/>
                <w:szCs w:val="20"/>
              </w:rPr>
              <w:t xml:space="preserve">Woods SL. (2010) Medical Surgical Nursing: A Pathophysiological Approach 1st Ed. Philadelphia: Lippincott Williams &amp;Wilkins </w:t>
            </w:r>
          </w:p>
          <w:p w14:paraId="254E3BDB" w14:textId="77777777" w:rsidR="001647A2" w:rsidRPr="00F7136D" w:rsidRDefault="001647A2" w:rsidP="001959C0">
            <w:pPr>
              <w:pStyle w:val="Default"/>
              <w:numPr>
                <w:ilvl w:val="0"/>
                <w:numId w:val="12"/>
              </w:numPr>
              <w:rPr>
                <w:sz w:val="20"/>
                <w:szCs w:val="20"/>
              </w:rPr>
            </w:pPr>
            <w:r w:rsidRPr="00F7136D">
              <w:rPr>
                <w:sz w:val="20"/>
                <w:szCs w:val="20"/>
              </w:rPr>
              <w:t>Erdil F., Özhan Elbaş N. (2008) Cerrahi Hastalıklar Hemşireliği Genişletilmiş V. Baskı, Ankara : Aydoğdu Ofset Matbacılık</w:t>
            </w:r>
          </w:p>
          <w:p w14:paraId="455B1142" w14:textId="77777777" w:rsidR="001647A2" w:rsidRPr="00F7136D" w:rsidRDefault="001647A2" w:rsidP="001959C0">
            <w:pPr>
              <w:pStyle w:val="Default"/>
              <w:numPr>
                <w:ilvl w:val="0"/>
                <w:numId w:val="12"/>
              </w:numPr>
              <w:rPr>
                <w:sz w:val="20"/>
                <w:szCs w:val="20"/>
              </w:rPr>
            </w:pPr>
            <w:r w:rsidRPr="00F7136D">
              <w:rPr>
                <w:sz w:val="20"/>
                <w:szCs w:val="20"/>
              </w:rPr>
              <w:t xml:space="preserve">Guyton A.C., Hall J.E. (2007) Tıbbi Fizyoloji 11.Basım, Çavuşoğlu H., Çağlayan Yeğen B. (Çev. Edt.), Aydın Z., Alican İ. (Edt. Yard.) Nobel Tıp Kitabevi </w:t>
            </w:r>
          </w:p>
          <w:p w14:paraId="51B1DC81" w14:textId="77777777" w:rsidR="001647A2" w:rsidRPr="00F7136D" w:rsidRDefault="001647A2" w:rsidP="001959C0">
            <w:pPr>
              <w:pStyle w:val="Default"/>
              <w:numPr>
                <w:ilvl w:val="0"/>
                <w:numId w:val="12"/>
              </w:numPr>
              <w:rPr>
                <w:color w:val="auto"/>
                <w:sz w:val="20"/>
                <w:szCs w:val="20"/>
              </w:rPr>
            </w:pPr>
            <w:r w:rsidRPr="00F7136D">
              <w:rPr>
                <w:sz w:val="20"/>
                <w:szCs w:val="20"/>
              </w:rPr>
              <w:t xml:space="preserve">Değerli Ü., Erdil Y. (2006) Genel Cerrahi Genişletilmiş 8. Baskı, İstanbul: Nobel Tıp </w:t>
            </w:r>
            <w:r w:rsidRPr="00F7136D">
              <w:rPr>
                <w:color w:val="auto"/>
                <w:sz w:val="20"/>
                <w:szCs w:val="20"/>
              </w:rPr>
              <w:t xml:space="preserve">Kitabevi, </w:t>
            </w:r>
          </w:p>
          <w:p w14:paraId="2F651E4D" w14:textId="77777777" w:rsidR="001647A2" w:rsidRPr="00F7136D" w:rsidRDefault="001647A2" w:rsidP="001959C0">
            <w:pPr>
              <w:pStyle w:val="Default"/>
              <w:numPr>
                <w:ilvl w:val="0"/>
                <w:numId w:val="12"/>
              </w:numPr>
              <w:rPr>
                <w:color w:val="auto"/>
                <w:sz w:val="20"/>
                <w:szCs w:val="20"/>
              </w:rPr>
            </w:pPr>
            <w:r w:rsidRPr="00F7136D">
              <w:rPr>
                <w:color w:val="auto"/>
                <w:sz w:val="20"/>
                <w:szCs w:val="20"/>
              </w:rPr>
              <w:t>Eti Aslan F (Ed) (2016) Yoğun Bakım Seçilmiş Semptom Bulguların Yönetimi 1. Baskı, Akademisyen Tıp Kitabevi, Ankara</w:t>
            </w:r>
          </w:p>
          <w:p w14:paraId="554836DB" w14:textId="77777777" w:rsidR="001647A2" w:rsidRPr="00F7136D" w:rsidRDefault="001647A2" w:rsidP="001959C0">
            <w:pPr>
              <w:pStyle w:val="Default"/>
              <w:numPr>
                <w:ilvl w:val="0"/>
                <w:numId w:val="12"/>
              </w:numPr>
              <w:rPr>
                <w:sz w:val="20"/>
                <w:szCs w:val="20"/>
              </w:rPr>
            </w:pPr>
            <w:r w:rsidRPr="00F7136D">
              <w:rPr>
                <w:sz w:val="20"/>
                <w:szCs w:val="20"/>
              </w:rPr>
              <w:t xml:space="preserve">AORN, 2010; </w:t>
            </w:r>
            <w:r w:rsidRPr="00F7136D">
              <w:rPr>
                <w:sz w:val="20"/>
                <w:szCs w:val="20"/>
                <w:lang w:val="en-US"/>
              </w:rPr>
              <w:t>Kennedy, L. 2014. Implementing. AORN Recommended Practices for a Safe Enviroment of Care, Part II.  AORN Journal. 100(3); 280-293</w:t>
            </w:r>
          </w:p>
          <w:p w14:paraId="4E6D42F4" w14:textId="77777777" w:rsidR="001647A2" w:rsidRPr="00F7136D" w:rsidRDefault="001647A2" w:rsidP="001959C0">
            <w:pPr>
              <w:pStyle w:val="Default"/>
              <w:numPr>
                <w:ilvl w:val="0"/>
                <w:numId w:val="12"/>
              </w:numPr>
              <w:rPr>
                <w:sz w:val="20"/>
                <w:szCs w:val="20"/>
              </w:rPr>
            </w:pPr>
            <w:r w:rsidRPr="00F7136D">
              <w:rPr>
                <w:sz w:val="20"/>
                <w:szCs w:val="20"/>
              </w:rPr>
              <w:t xml:space="preserve"> National Guideline Clearing House, Surgical Site Infection, 2008; NICE Clinical Guideline, 2008</w:t>
            </w:r>
          </w:p>
          <w:p w14:paraId="50AE6AD9" w14:textId="77777777" w:rsidR="001647A2" w:rsidRPr="00F7136D" w:rsidRDefault="001647A2" w:rsidP="00F7136D">
            <w:pPr>
              <w:rPr>
                <w:b/>
                <w:sz w:val="20"/>
                <w:szCs w:val="20"/>
              </w:rPr>
            </w:pPr>
            <w:r w:rsidRPr="00F7136D">
              <w:rPr>
                <w:b/>
                <w:sz w:val="20"/>
                <w:szCs w:val="20"/>
              </w:rPr>
              <w:t xml:space="preserve">Referanslar: </w:t>
            </w:r>
          </w:p>
          <w:p w14:paraId="4E45E95D" w14:textId="77777777" w:rsidR="001647A2" w:rsidRPr="00F7136D" w:rsidRDefault="001647A2" w:rsidP="00F7136D">
            <w:pPr>
              <w:rPr>
                <w:b/>
                <w:sz w:val="20"/>
                <w:szCs w:val="20"/>
              </w:rPr>
            </w:pPr>
            <w:r w:rsidRPr="00F7136D">
              <w:rPr>
                <w:b/>
                <w:sz w:val="20"/>
                <w:szCs w:val="20"/>
              </w:rPr>
              <w:t>Diğer ders materyalleri:</w:t>
            </w:r>
            <w:r w:rsidRPr="00F7136D">
              <w:rPr>
                <w:sz w:val="20"/>
                <w:szCs w:val="20"/>
              </w:rPr>
              <w:t xml:space="preserve"> </w:t>
            </w:r>
          </w:p>
        </w:tc>
      </w:tr>
      <w:tr w:rsidR="001647A2" w:rsidRPr="00F7136D" w14:paraId="312A65CC" w14:textId="77777777" w:rsidTr="00951388">
        <w:tblPrEx>
          <w:tblBorders>
            <w:insideH w:val="single" w:sz="6" w:space="0" w:color="auto"/>
            <w:insideV w:val="single" w:sz="6" w:space="0" w:color="auto"/>
          </w:tblBorders>
        </w:tblPrEx>
        <w:tc>
          <w:tcPr>
            <w:tcW w:w="9309" w:type="dxa"/>
            <w:gridSpan w:val="4"/>
          </w:tcPr>
          <w:p w14:paraId="55CCEB3D" w14:textId="77777777" w:rsidR="001647A2" w:rsidRPr="00F7136D" w:rsidRDefault="001647A2"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p w14:paraId="3169568E" w14:textId="77777777" w:rsidR="001647A2" w:rsidRPr="00F7136D" w:rsidRDefault="001647A2" w:rsidP="00F7136D">
            <w:pPr>
              <w:rPr>
                <w:b/>
                <w:color w:val="FF0000"/>
                <w:sz w:val="20"/>
                <w:szCs w:val="20"/>
              </w:rPr>
            </w:pPr>
          </w:p>
        </w:tc>
      </w:tr>
    </w:tbl>
    <w:p w14:paraId="29411B2A" w14:textId="77777777" w:rsidR="001647A2" w:rsidRPr="00F7136D" w:rsidRDefault="001647A2"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4820"/>
        <w:gridCol w:w="1701"/>
        <w:gridCol w:w="1588"/>
      </w:tblGrid>
      <w:tr w:rsidR="001647A2" w:rsidRPr="00F7136D" w14:paraId="575D7311" w14:textId="77777777" w:rsidTr="00D03DFD">
        <w:tc>
          <w:tcPr>
            <w:tcW w:w="7763" w:type="dxa"/>
            <w:gridSpan w:val="3"/>
          </w:tcPr>
          <w:p w14:paraId="41BBE1F7" w14:textId="77777777" w:rsidR="001647A2" w:rsidRPr="00F7136D" w:rsidRDefault="001647A2" w:rsidP="00F7136D">
            <w:pPr>
              <w:tabs>
                <w:tab w:val="left" w:pos="2268"/>
                <w:tab w:val="left" w:leader="dot" w:pos="7655"/>
              </w:tabs>
              <w:rPr>
                <w:b/>
                <w:sz w:val="20"/>
                <w:szCs w:val="20"/>
              </w:rPr>
            </w:pPr>
            <w:r w:rsidRPr="00F7136D">
              <w:rPr>
                <w:b/>
                <w:sz w:val="20"/>
                <w:szCs w:val="20"/>
              </w:rPr>
              <w:t xml:space="preserve">Ders Öğretim Üyesi İletişim Bilgileri: </w:t>
            </w:r>
            <w:r w:rsidRPr="00F7136D">
              <w:rPr>
                <w:sz w:val="20"/>
                <w:szCs w:val="20"/>
              </w:rPr>
              <w:t xml:space="preserve"> </w:t>
            </w:r>
          </w:p>
          <w:p w14:paraId="5FD8940D" w14:textId="77777777" w:rsidR="001647A2" w:rsidRPr="00F7136D" w:rsidRDefault="001647A2" w:rsidP="00F7136D">
            <w:pPr>
              <w:tabs>
                <w:tab w:val="left" w:pos="2268"/>
                <w:tab w:val="left" w:leader="dot" w:pos="7655"/>
              </w:tabs>
              <w:rPr>
                <w:sz w:val="20"/>
                <w:szCs w:val="20"/>
              </w:rPr>
            </w:pPr>
            <w:r w:rsidRPr="00F7136D">
              <w:rPr>
                <w:sz w:val="20"/>
                <w:szCs w:val="20"/>
              </w:rPr>
              <w:t xml:space="preserve">Dr. Öğr. Üyesi </w:t>
            </w:r>
            <w:r w:rsidRPr="00F7136D">
              <w:rPr>
                <w:bCs/>
                <w:sz w:val="20"/>
                <w:szCs w:val="20"/>
              </w:rPr>
              <w:t xml:space="preserve">Özlem Bilik                 </w:t>
            </w:r>
            <w:r w:rsidRPr="00F7136D">
              <w:rPr>
                <w:sz w:val="20"/>
                <w:szCs w:val="20"/>
              </w:rPr>
              <w:t xml:space="preserve">Tel: 0232 412 4753  </w:t>
            </w:r>
            <w:hyperlink r:id="rId26" w:history="1">
              <w:r w:rsidRPr="00F7136D">
                <w:rPr>
                  <w:rStyle w:val="Kpr"/>
                  <w:bCs/>
                  <w:sz w:val="20"/>
                  <w:szCs w:val="20"/>
                </w:rPr>
                <w:t>ozlem.bilik@deu.edu.tr</w:t>
              </w:r>
            </w:hyperlink>
            <w:r w:rsidRPr="00F7136D">
              <w:rPr>
                <w:bCs/>
                <w:sz w:val="20"/>
                <w:szCs w:val="20"/>
              </w:rPr>
              <w:t xml:space="preserve"> </w:t>
            </w:r>
          </w:p>
          <w:p w14:paraId="12B48FF7" w14:textId="77777777" w:rsidR="001647A2" w:rsidRPr="00F7136D" w:rsidRDefault="001647A2" w:rsidP="00F7136D">
            <w:pPr>
              <w:rPr>
                <w:sz w:val="20"/>
                <w:szCs w:val="20"/>
              </w:rPr>
            </w:pPr>
            <w:r w:rsidRPr="00F7136D">
              <w:rPr>
                <w:sz w:val="20"/>
                <w:szCs w:val="20"/>
              </w:rPr>
              <w:t>Dr. Öğr. Üyesi</w:t>
            </w:r>
            <w:r w:rsidRPr="00F7136D">
              <w:rPr>
                <w:bCs/>
                <w:sz w:val="20"/>
                <w:szCs w:val="20"/>
              </w:rPr>
              <w:t xml:space="preserve"> Fatma Vural.                </w:t>
            </w:r>
            <w:r w:rsidRPr="00F7136D">
              <w:rPr>
                <w:sz w:val="20"/>
                <w:szCs w:val="20"/>
              </w:rPr>
              <w:t xml:space="preserve">Tel: 0232 412 4780  </w:t>
            </w:r>
            <w:hyperlink r:id="rId27" w:history="1">
              <w:r w:rsidRPr="00F7136D">
                <w:rPr>
                  <w:rStyle w:val="Kpr"/>
                  <w:sz w:val="20"/>
                  <w:szCs w:val="20"/>
                </w:rPr>
                <w:t>fatma.vural@deu.edu.tr</w:t>
              </w:r>
            </w:hyperlink>
          </w:p>
          <w:p w14:paraId="3403B705" w14:textId="77777777" w:rsidR="001647A2" w:rsidRPr="00F7136D" w:rsidRDefault="001647A2" w:rsidP="00F7136D">
            <w:pPr>
              <w:rPr>
                <w:sz w:val="20"/>
                <w:szCs w:val="20"/>
              </w:rPr>
            </w:pPr>
            <w:r w:rsidRPr="00F7136D">
              <w:rPr>
                <w:sz w:val="20"/>
                <w:szCs w:val="20"/>
              </w:rPr>
              <w:t xml:space="preserve">Dr. Öğr. Üyesi Aylin Durmaz Edeer    Tel: 02324124765  </w:t>
            </w:r>
            <w:hyperlink r:id="rId28" w:history="1">
              <w:r w:rsidRPr="00F7136D">
                <w:rPr>
                  <w:rStyle w:val="Kpr"/>
                  <w:sz w:val="20"/>
                  <w:szCs w:val="20"/>
                </w:rPr>
                <w:t>aylin_durmaz@yahoo.com</w:t>
              </w:r>
            </w:hyperlink>
          </w:p>
          <w:p w14:paraId="0D910ED0" w14:textId="77777777" w:rsidR="001647A2" w:rsidRPr="00F7136D" w:rsidRDefault="001647A2" w:rsidP="00F7136D">
            <w:pPr>
              <w:rPr>
                <w:sz w:val="20"/>
                <w:szCs w:val="20"/>
              </w:rPr>
            </w:pPr>
            <w:r w:rsidRPr="00F7136D">
              <w:rPr>
                <w:sz w:val="20"/>
                <w:szCs w:val="20"/>
              </w:rPr>
              <w:t xml:space="preserve">Dr. Öğr. Üyesi Yaprak S. Ordin           Tel: 02324126968  </w:t>
            </w:r>
            <w:hyperlink r:id="rId29" w:history="1">
              <w:r w:rsidRPr="00F7136D">
                <w:rPr>
                  <w:rStyle w:val="Kpr"/>
                  <w:sz w:val="20"/>
                  <w:szCs w:val="20"/>
                </w:rPr>
                <w:t>yaprak.sarigol@deu.edu.tr</w:t>
              </w:r>
            </w:hyperlink>
          </w:p>
          <w:p w14:paraId="10F20CCB" w14:textId="77777777" w:rsidR="001647A2" w:rsidRPr="00F7136D" w:rsidRDefault="001647A2" w:rsidP="00F7136D">
            <w:pPr>
              <w:rPr>
                <w:b/>
                <w:sz w:val="20"/>
                <w:szCs w:val="20"/>
              </w:rPr>
            </w:pPr>
          </w:p>
        </w:tc>
        <w:tc>
          <w:tcPr>
            <w:tcW w:w="1588" w:type="dxa"/>
          </w:tcPr>
          <w:p w14:paraId="30E1894F" w14:textId="77777777" w:rsidR="001647A2" w:rsidRPr="00F7136D" w:rsidRDefault="001647A2" w:rsidP="00F7136D">
            <w:pPr>
              <w:tabs>
                <w:tab w:val="left" w:pos="2268"/>
                <w:tab w:val="left" w:leader="dot" w:pos="7655"/>
              </w:tabs>
              <w:rPr>
                <w:b/>
                <w:sz w:val="20"/>
                <w:szCs w:val="20"/>
              </w:rPr>
            </w:pPr>
          </w:p>
        </w:tc>
      </w:tr>
      <w:tr w:rsidR="001647A2" w:rsidRPr="00F7136D" w14:paraId="79D07DFF" w14:textId="77777777" w:rsidTr="00D03DFD">
        <w:tc>
          <w:tcPr>
            <w:tcW w:w="7763" w:type="dxa"/>
            <w:gridSpan w:val="3"/>
          </w:tcPr>
          <w:p w14:paraId="37142513" w14:textId="77777777" w:rsidR="001647A2" w:rsidRPr="00F7136D" w:rsidRDefault="001647A2" w:rsidP="00F7136D">
            <w:pPr>
              <w:rPr>
                <w:b/>
                <w:sz w:val="20"/>
                <w:szCs w:val="20"/>
              </w:rPr>
            </w:pPr>
            <w:r w:rsidRPr="00F7136D">
              <w:rPr>
                <w:b/>
                <w:sz w:val="20"/>
                <w:szCs w:val="20"/>
              </w:rPr>
              <w:t xml:space="preserve">Ders Öğretim Üyesi Görüşme Günleri ve Saatleri: </w:t>
            </w:r>
          </w:p>
          <w:p w14:paraId="1ADF11D6" w14:textId="77777777" w:rsidR="001647A2" w:rsidRPr="00F7136D" w:rsidRDefault="001647A2" w:rsidP="00F7136D">
            <w:pPr>
              <w:rPr>
                <w:b/>
                <w:sz w:val="20"/>
                <w:szCs w:val="20"/>
              </w:rPr>
            </w:pPr>
          </w:p>
          <w:p w14:paraId="7ABC009A" w14:textId="77777777" w:rsidR="001647A2" w:rsidRPr="00F7136D" w:rsidRDefault="001647A2" w:rsidP="00F7136D">
            <w:pPr>
              <w:rPr>
                <w:b/>
                <w:sz w:val="20"/>
                <w:szCs w:val="20"/>
              </w:rPr>
            </w:pPr>
          </w:p>
        </w:tc>
        <w:tc>
          <w:tcPr>
            <w:tcW w:w="1588" w:type="dxa"/>
          </w:tcPr>
          <w:p w14:paraId="19700730" w14:textId="77777777" w:rsidR="001647A2" w:rsidRPr="00F7136D" w:rsidRDefault="001647A2" w:rsidP="00F7136D">
            <w:pPr>
              <w:rPr>
                <w:b/>
                <w:sz w:val="20"/>
                <w:szCs w:val="20"/>
              </w:rPr>
            </w:pPr>
          </w:p>
        </w:tc>
      </w:tr>
      <w:tr w:rsidR="001647A2" w:rsidRPr="00F7136D" w14:paraId="49E214F5" w14:textId="77777777" w:rsidTr="00D03DFD">
        <w:tc>
          <w:tcPr>
            <w:tcW w:w="6062" w:type="dxa"/>
            <w:gridSpan w:val="2"/>
          </w:tcPr>
          <w:p w14:paraId="4E7E9D5E" w14:textId="77777777" w:rsidR="001647A2" w:rsidRPr="00F7136D" w:rsidRDefault="001647A2" w:rsidP="00F7136D">
            <w:pPr>
              <w:rPr>
                <w:b/>
                <w:sz w:val="20"/>
                <w:szCs w:val="20"/>
              </w:rPr>
            </w:pPr>
          </w:p>
          <w:p w14:paraId="6A67F131" w14:textId="77777777" w:rsidR="001647A2" w:rsidRPr="00F7136D" w:rsidRDefault="001647A2" w:rsidP="00F7136D">
            <w:pPr>
              <w:rPr>
                <w:b/>
                <w:color w:val="FF0000"/>
                <w:sz w:val="20"/>
                <w:szCs w:val="20"/>
              </w:rPr>
            </w:pPr>
            <w:r w:rsidRPr="00F7136D">
              <w:rPr>
                <w:b/>
                <w:sz w:val="20"/>
                <w:szCs w:val="20"/>
              </w:rPr>
              <w:t xml:space="preserve">Dersin İçeriği: </w:t>
            </w:r>
          </w:p>
          <w:p w14:paraId="309CE108" w14:textId="77777777" w:rsidR="001647A2" w:rsidRPr="00F7136D" w:rsidRDefault="001647A2" w:rsidP="00F7136D">
            <w:pPr>
              <w:rPr>
                <w:sz w:val="20"/>
                <w:szCs w:val="20"/>
              </w:rPr>
            </w:pPr>
            <w:r w:rsidRPr="00F7136D">
              <w:rPr>
                <w:sz w:val="20"/>
                <w:szCs w:val="20"/>
              </w:rPr>
              <w:t>Sınav tarihleri ders planında belirtilecektir. Sınav tarihleri kesinleştiğinde, tarihlerde değişiklik yapılabilir.</w:t>
            </w:r>
          </w:p>
          <w:p w14:paraId="0D71CFE5" w14:textId="77777777" w:rsidR="001647A2" w:rsidRPr="00F7136D" w:rsidRDefault="001647A2" w:rsidP="00F7136D">
            <w:pPr>
              <w:rPr>
                <w:b/>
                <w:sz w:val="20"/>
                <w:szCs w:val="20"/>
              </w:rPr>
            </w:pPr>
          </w:p>
        </w:tc>
        <w:tc>
          <w:tcPr>
            <w:tcW w:w="1701" w:type="dxa"/>
          </w:tcPr>
          <w:p w14:paraId="62412B74" w14:textId="77777777" w:rsidR="001647A2" w:rsidRPr="00F7136D" w:rsidRDefault="001647A2" w:rsidP="00F7136D">
            <w:pPr>
              <w:rPr>
                <w:b/>
                <w:sz w:val="20"/>
                <w:szCs w:val="20"/>
              </w:rPr>
            </w:pPr>
          </w:p>
        </w:tc>
        <w:tc>
          <w:tcPr>
            <w:tcW w:w="1588" w:type="dxa"/>
          </w:tcPr>
          <w:p w14:paraId="792CE1DF" w14:textId="77777777" w:rsidR="001647A2" w:rsidRPr="00F7136D" w:rsidRDefault="001647A2" w:rsidP="00F7136D">
            <w:pPr>
              <w:rPr>
                <w:b/>
                <w:sz w:val="20"/>
                <w:szCs w:val="20"/>
              </w:rPr>
            </w:pPr>
          </w:p>
        </w:tc>
      </w:tr>
      <w:tr w:rsidR="001647A2" w:rsidRPr="00F7136D" w14:paraId="3CF23C2B" w14:textId="77777777" w:rsidTr="00D03DFD">
        <w:tblPrEx>
          <w:tblBorders>
            <w:insideH w:val="single" w:sz="4" w:space="0" w:color="auto"/>
            <w:insideV w:val="single" w:sz="4" w:space="0" w:color="auto"/>
          </w:tblBorders>
        </w:tblPrEx>
        <w:trPr>
          <w:trHeight w:val="303"/>
        </w:trPr>
        <w:tc>
          <w:tcPr>
            <w:tcW w:w="1242" w:type="dxa"/>
          </w:tcPr>
          <w:p w14:paraId="014AD90B" w14:textId="77777777" w:rsidR="001647A2" w:rsidRPr="00F7136D" w:rsidRDefault="001647A2" w:rsidP="00F7136D">
            <w:pPr>
              <w:rPr>
                <w:b/>
                <w:sz w:val="20"/>
                <w:szCs w:val="20"/>
              </w:rPr>
            </w:pPr>
            <w:r w:rsidRPr="00F7136D">
              <w:rPr>
                <w:b/>
                <w:sz w:val="20"/>
                <w:szCs w:val="20"/>
              </w:rPr>
              <w:lastRenderedPageBreak/>
              <w:t>Hafta</w:t>
            </w:r>
          </w:p>
        </w:tc>
        <w:tc>
          <w:tcPr>
            <w:tcW w:w="4820" w:type="dxa"/>
          </w:tcPr>
          <w:p w14:paraId="2F752CE6" w14:textId="77777777" w:rsidR="001647A2" w:rsidRPr="00F7136D" w:rsidRDefault="001647A2" w:rsidP="00F7136D">
            <w:pPr>
              <w:rPr>
                <w:b/>
                <w:sz w:val="20"/>
                <w:szCs w:val="20"/>
              </w:rPr>
            </w:pPr>
            <w:r w:rsidRPr="00F7136D">
              <w:rPr>
                <w:b/>
                <w:sz w:val="20"/>
                <w:szCs w:val="20"/>
              </w:rPr>
              <w:t>Konular</w:t>
            </w:r>
          </w:p>
        </w:tc>
        <w:tc>
          <w:tcPr>
            <w:tcW w:w="1701" w:type="dxa"/>
          </w:tcPr>
          <w:p w14:paraId="3D484C59" w14:textId="77777777" w:rsidR="001647A2" w:rsidRPr="00F7136D" w:rsidRDefault="001647A2" w:rsidP="00F7136D">
            <w:pPr>
              <w:jc w:val="center"/>
              <w:rPr>
                <w:b/>
                <w:color w:val="000000"/>
                <w:sz w:val="20"/>
                <w:szCs w:val="20"/>
              </w:rPr>
            </w:pPr>
            <w:r w:rsidRPr="00F7136D">
              <w:rPr>
                <w:b/>
                <w:color w:val="000000"/>
                <w:sz w:val="20"/>
                <w:szCs w:val="20"/>
              </w:rPr>
              <w:t>Açıklama</w:t>
            </w:r>
          </w:p>
          <w:p w14:paraId="19A5BAAE" w14:textId="77777777" w:rsidR="001647A2" w:rsidRPr="00F7136D" w:rsidRDefault="001647A2" w:rsidP="00F7136D">
            <w:pPr>
              <w:jc w:val="center"/>
              <w:rPr>
                <w:b/>
                <w:color w:val="000000"/>
                <w:sz w:val="20"/>
                <w:szCs w:val="20"/>
              </w:rPr>
            </w:pPr>
            <w:r w:rsidRPr="00F7136D">
              <w:rPr>
                <w:b/>
                <w:color w:val="000000"/>
                <w:sz w:val="20"/>
                <w:szCs w:val="20"/>
              </w:rPr>
              <w:t>(açılıp kapanabilir)</w:t>
            </w:r>
          </w:p>
          <w:p w14:paraId="05F753D2" w14:textId="77777777" w:rsidR="001647A2" w:rsidRPr="00F7136D" w:rsidRDefault="001647A2" w:rsidP="00F7136D">
            <w:pPr>
              <w:jc w:val="center"/>
              <w:rPr>
                <w:b/>
                <w:color w:val="000000"/>
                <w:sz w:val="20"/>
                <w:szCs w:val="20"/>
              </w:rPr>
            </w:pPr>
          </w:p>
        </w:tc>
        <w:tc>
          <w:tcPr>
            <w:tcW w:w="1588" w:type="dxa"/>
          </w:tcPr>
          <w:p w14:paraId="7C575203" w14:textId="77777777" w:rsidR="001647A2" w:rsidRPr="00F7136D" w:rsidRDefault="001647A2" w:rsidP="00F7136D">
            <w:pPr>
              <w:jc w:val="center"/>
              <w:rPr>
                <w:b/>
                <w:color w:val="000000"/>
                <w:sz w:val="20"/>
                <w:szCs w:val="20"/>
              </w:rPr>
            </w:pPr>
          </w:p>
        </w:tc>
      </w:tr>
      <w:tr w:rsidR="001647A2" w:rsidRPr="00F7136D" w14:paraId="61746FFE" w14:textId="77777777" w:rsidTr="008C20C7">
        <w:tblPrEx>
          <w:tblBorders>
            <w:insideH w:val="single" w:sz="4" w:space="0" w:color="auto"/>
            <w:insideV w:val="single" w:sz="4" w:space="0" w:color="auto"/>
          </w:tblBorders>
        </w:tblPrEx>
        <w:trPr>
          <w:trHeight w:val="2103"/>
        </w:trPr>
        <w:tc>
          <w:tcPr>
            <w:tcW w:w="1242" w:type="dxa"/>
          </w:tcPr>
          <w:p w14:paraId="33FB19DC" w14:textId="77777777" w:rsidR="001647A2" w:rsidRPr="00F7136D" w:rsidRDefault="001647A2" w:rsidP="00F7136D">
            <w:pPr>
              <w:rPr>
                <w:b/>
                <w:sz w:val="20"/>
                <w:szCs w:val="20"/>
              </w:rPr>
            </w:pPr>
            <w:r w:rsidRPr="00F7136D">
              <w:rPr>
                <w:b/>
                <w:sz w:val="20"/>
                <w:szCs w:val="20"/>
              </w:rPr>
              <w:t xml:space="preserve">1. Hafta </w:t>
            </w:r>
          </w:p>
          <w:p w14:paraId="431BD767" w14:textId="77777777" w:rsidR="001647A2" w:rsidRPr="00F7136D" w:rsidRDefault="001647A2" w:rsidP="00F7136D">
            <w:pPr>
              <w:spacing w:after="240"/>
              <w:jc w:val="both"/>
              <w:rPr>
                <w:sz w:val="20"/>
                <w:szCs w:val="20"/>
              </w:rPr>
            </w:pPr>
            <w:r w:rsidRPr="00F7136D">
              <w:rPr>
                <w:sz w:val="20"/>
                <w:szCs w:val="20"/>
              </w:rPr>
              <w:t xml:space="preserve"> </w:t>
            </w:r>
          </w:p>
          <w:p w14:paraId="1E235307" w14:textId="77777777" w:rsidR="001647A2" w:rsidRPr="00F7136D" w:rsidRDefault="001647A2" w:rsidP="00F7136D">
            <w:pPr>
              <w:spacing w:after="240"/>
              <w:jc w:val="both"/>
              <w:rPr>
                <w:sz w:val="20"/>
                <w:szCs w:val="20"/>
              </w:rPr>
            </w:pPr>
            <w:r w:rsidRPr="00F7136D">
              <w:rPr>
                <w:sz w:val="20"/>
                <w:szCs w:val="20"/>
              </w:rPr>
              <w:t xml:space="preserve"> </w:t>
            </w:r>
          </w:p>
        </w:tc>
        <w:tc>
          <w:tcPr>
            <w:tcW w:w="4820" w:type="dxa"/>
          </w:tcPr>
          <w:p w14:paraId="4C34E765" w14:textId="52117A43" w:rsidR="001647A2" w:rsidRPr="008C20C7" w:rsidRDefault="008C20C7" w:rsidP="008C20C7">
            <w:pPr>
              <w:spacing w:after="240"/>
              <w:rPr>
                <w:sz w:val="20"/>
                <w:szCs w:val="20"/>
              </w:rPr>
            </w:pPr>
            <w:r>
              <w:rPr>
                <w:sz w:val="20"/>
                <w:szCs w:val="20"/>
              </w:rPr>
              <w:t>-</w:t>
            </w:r>
            <w:r w:rsidR="001647A2" w:rsidRPr="008C20C7">
              <w:rPr>
                <w:sz w:val="20"/>
                <w:szCs w:val="20"/>
              </w:rPr>
              <w:t>Cerrahinin tarihsel süreci, cerrahi hemşiresinin sorumluluk, rol ve görevleri</w:t>
            </w:r>
          </w:p>
          <w:p w14:paraId="249DDBD8" w14:textId="7B2FF365"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Cerrahi hemşireliğinde temel kavramlar(1 saat)</w:t>
            </w:r>
          </w:p>
          <w:p w14:paraId="5707B240" w14:textId="0A868A4A"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Doku zedelenmesi, yara iyileşmesi ve yara bakımı</w:t>
            </w:r>
          </w:p>
          <w:p w14:paraId="5D4E37B6" w14:textId="0736E2FF"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Yanık ve hemşirelik bakımı (2 saat)</w:t>
            </w:r>
          </w:p>
          <w:p w14:paraId="6FB973E0" w14:textId="77777777" w:rsidR="008C20C7" w:rsidRDefault="008C20C7" w:rsidP="008C20C7">
            <w:pPr>
              <w:pStyle w:val="ListeParagraf"/>
              <w:spacing w:after="240"/>
              <w:ind w:left="0"/>
              <w:rPr>
                <w:sz w:val="20"/>
                <w:szCs w:val="20"/>
              </w:rPr>
            </w:pPr>
            <w:r>
              <w:rPr>
                <w:sz w:val="20"/>
                <w:szCs w:val="20"/>
              </w:rPr>
              <w:t>-</w:t>
            </w:r>
            <w:r w:rsidR="001647A2" w:rsidRPr="00F7136D">
              <w:rPr>
                <w:sz w:val="20"/>
                <w:szCs w:val="20"/>
              </w:rPr>
              <w:t>Cerrahi stres ve hasta üzerindeki etkileri (1 saat)</w:t>
            </w:r>
          </w:p>
          <w:p w14:paraId="7862CF2A" w14:textId="509ADF9A" w:rsidR="001647A2" w:rsidRPr="008C20C7" w:rsidRDefault="008C20C7" w:rsidP="008C20C7">
            <w:pPr>
              <w:pStyle w:val="ListeParagraf"/>
              <w:spacing w:after="240"/>
              <w:ind w:left="0"/>
              <w:rPr>
                <w:sz w:val="20"/>
                <w:szCs w:val="20"/>
              </w:rPr>
            </w:pPr>
            <w:r>
              <w:rPr>
                <w:sz w:val="20"/>
                <w:szCs w:val="20"/>
              </w:rPr>
              <w:t>-</w:t>
            </w:r>
            <w:r w:rsidR="001647A2" w:rsidRPr="008C20C7">
              <w:rPr>
                <w:sz w:val="20"/>
                <w:szCs w:val="20"/>
              </w:rPr>
              <w:t xml:space="preserve">Sıvı elektrolit dengesi ve dengesizlikleri </w:t>
            </w:r>
          </w:p>
          <w:p w14:paraId="01B26883" w14:textId="608102D7"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Asit baz dengesi ve dengesizlikleri (1 saat)</w:t>
            </w:r>
          </w:p>
        </w:tc>
        <w:tc>
          <w:tcPr>
            <w:tcW w:w="1701" w:type="dxa"/>
          </w:tcPr>
          <w:p w14:paraId="34600C9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3CF834D"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Grup tartışması </w:t>
            </w:r>
          </w:p>
          <w:p w14:paraId="2AED0348"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61A3A09E"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5D55C7D4"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33B5D335" w14:textId="7A5417F7" w:rsidR="008C20C7" w:rsidRPr="008C20C7" w:rsidRDefault="001647A2" w:rsidP="00F7136D">
            <w:pPr>
              <w:spacing w:after="240"/>
              <w:rPr>
                <w:sz w:val="20"/>
                <w:szCs w:val="20"/>
              </w:rPr>
            </w:pPr>
            <w:r w:rsidRPr="00F7136D">
              <w:rPr>
                <w:sz w:val="20"/>
                <w:szCs w:val="20"/>
              </w:rPr>
              <w:t>Dr. Öğr. Üye</w:t>
            </w:r>
            <w:r w:rsidR="008C20C7">
              <w:rPr>
                <w:sz w:val="20"/>
                <w:szCs w:val="20"/>
              </w:rPr>
              <w:t xml:space="preserve">si Aylin Durmaz Edeer </w:t>
            </w:r>
          </w:p>
        </w:tc>
      </w:tr>
      <w:tr w:rsidR="001647A2" w:rsidRPr="00F7136D" w14:paraId="1D601DD4" w14:textId="77777777" w:rsidTr="00D03DFD">
        <w:tblPrEx>
          <w:tblBorders>
            <w:insideH w:val="single" w:sz="4" w:space="0" w:color="auto"/>
            <w:insideV w:val="single" w:sz="4" w:space="0" w:color="auto"/>
          </w:tblBorders>
        </w:tblPrEx>
        <w:trPr>
          <w:trHeight w:val="703"/>
        </w:trPr>
        <w:tc>
          <w:tcPr>
            <w:tcW w:w="1242" w:type="dxa"/>
          </w:tcPr>
          <w:p w14:paraId="4AF95803" w14:textId="77777777" w:rsidR="001647A2" w:rsidRPr="00F7136D" w:rsidRDefault="001647A2" w:rsidP="00F7136D">
            <w:pPr>
              <w:rPr>
                <w:b/>
                <w:sz w:val="20"/>
                <w:szCs w:val="20"/>
              </w:rPr>
            </w:pPr>
            <w:r w:rsidRPr="00F7136D">
              <w:rPr>
                <w:b/>
                <w:sz w:val="20"/>
                <w:szCs w:val="20"/>
              </w:rPr>
              <w:t>2. Hafta</w:t>
            </w:r>
          </w:p>
          <w:p w14:paraId="5AB244C7"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04057065" w14:textId="315F2259" w:rsidR="001647A2" w:rsidRPr="008C20C7" w:rsidRDefault="008C20C7" w:rsidP="008C20C7">
            <w:pPr>
              <w:spacing w:after="240"/>
              <w:rPr>
                <w:sz w:val="20"/>
                <w:szCs w:val="20"/>
              </w:rPr>
            </w:pPr>
            <w:r>
              <w:rPr>
                <w:sz w:val="20"/>
                <w:szCs w:val="20"/>
              </w:rPr>
              <w:t>-</w:t>
            </w:r>
            <w:r w:rsidR="001647A2" w:rsidRPr="008C20C7">
              <w:rPr>
                <w:sz w:val="20"/>
                <w:szCs w:val="20"/>
              </w:rPr>
              <w:t>Şok tipleri ve hemşirelik bakımı (2 Saat)</w:t>
            </w:r>
          </w:p>
          <w:p w14:paraId="5FB58DF5" w14:textId="58C13937" w:rsidR="001647A2" w:rsidRPr="008C20C7" w:rsidRDefault="008C20C7" w:rsidP="008C20C7">
            <w:pPr>
              <w:spacing w:after="240"/>
              <w:rPr>
                <w:sz w:val="20"/>
                <w:szCs w:val="20"/>
              </w:rPr>
            </w:pPr>
            <w:r>
              <w:rPr>
                <w:sz w:val="20"/>
                <w:szCs w:val="20"/>
              </w:rPr>
              <w:t>-</w:t>
            </w:r>
            <w:r w:rsidR="001647A2" w:rsidRPr="008C20C7">
              <w:rPr>
                <w:sz w:val="20"/>
                <w:szCs w:val="20"/>
              </w:rPr>
              <w:t>Cerrahi asepsi, antisepsi, sterilizasyon ve dezenfeksiyon yöntemleri ve hemşirenin rolü(2 saat)</w:t>
            </w:r>
          </w:p>
        </w:tc>
        <w:tc>
          <w:tcPr>
            <w:tcW w:w="1701" w:type="dxa"/>
            <w:vMerge w:val="restart"/>
          </w:tcPr>
          <w:p w14:paraId="5313E3D8"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3D18A84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75FC0786"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vMerge w:val="restart"/>
          </w:tcPr>
          <w:p w14:paraId="60B9A32D"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4CB5ED28"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7A580260" w14:textId="77777777" w:rsidR="001647A2" w:rsidRPr="00F7136D" w:rsidRDefault="001647A2" w:rsidP="00F7136D">
            <w:pPr>
              <w:spacing w:after="240"/>
              <w:rPr>
                <w:sz w:val="20"/>
                <w:szCs w:val="20"/>
              </w:rPr>
            </w:pPr>
            <w:r w:rsidRPr="00F7136D">
              <w:rPr>
                <w:sz w:val="20"/>
                <w:szCs w:val="20"/>
              </w:rPr>
              <w:t xml:space="preserve">Dr. Öğr. Üyesi Aylin Durmaz Edeer </w:t>
            </w:r>
          </w:p>
        </w:tc>
      </w:tr>
      <w:tr w:rsidR="001647A2" w:rsidRPr="00F7136D" w14:paraId="56E9051A" w14:textId="77777777" w:rsidTr="00D03DFD">
        <w:tblPrEx>
          <w:tblBorders>
            <w:insideH w:val="single" w:sz="4" w:space="0" w:color="auto"/>
            <w:insideV w:val="single" w:sz="4" w:space="0" w:color="auto"/>
          </w:tblBorders>
        </w:tblPrEx>
        <w:trPr>
          <w:trHeight w:val="1094"/>
        </w:trPr>
        <w:tc>
          <w:tcPr>
            <w:tcW w:w="1242" w:type="dxa"/>
          </w:tcPr>
          <w:p w14:paraId="0B6518B9"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4072285B" w14:textId="07BCDAD6" w:rsidR="001647A2" w:rsidRPr="00F7136D" w:rsidRDefault="008C20C7" w:rsidP="008C20C7">
            <w:pPr>
              <w:pStyle w:val="Default"/>
              <w:spacing w:after="240"/>
              <w:rPr>
                <w:sz w:val="20"/>
                <w:szCs w:val="20"/>
              </w:rPr>
            </w:pPr>
            <w:r>
              <w:rPr>
                <w:sz w:val="20"/>
                <w:szCs w:val="20"/>
              </w:rPr>
              <w:t>-</w:t>
            </w:r>
            <w:r w:rsidR="001647A2" w:rsidRPr="00F7136D">
              <w:rPr>
                <w:sz w:val="20"/>
                <w:szCs w:val="20"/>
              </w:rPr>
              <w:t>Cerrahi alan enfeksiyonları ve hemşirelik girişimleri(1 saat)</w:t>
            </w:r>
          </w:p>
        </w:tc>
        <w:tc>
          <w:tcPr>
            <w:tcW w:w="1701" w:type="dxa"/>
            <w:vMerge/>
          </w:tcPr>
          <w:p w14:paraId="7682F8E8" w14:textId="77777777" w:rsidR="001647A2" w:rsidRPr="008E2989" w:rsidRDefault="001647A2" w:rsidP="00F7136D">
            <w:pPr>
              <w:spacing w:after="240"/>
              <w:rPr>
                <w:b/>
                <w:sz w:val="20"/>
                <w:szCs w:val="20"/>
              </w:rPr>
            </w:pPr>
          </w:p>
        </w:tc>
        <w:tc>
          <w:tcPr>
            <w:tcW w:w="1588" w:type="dxa"/>
            <w:vMerge/>
          </w:tcPr>
          <w:p w14:paraId="1993D1EC" w14:textId="77777777" w:rsidR="001647A2" w:rsidRPr="00F7136D" w:rsidRDefault="001647A2" w:rsidP="00F7136D">
            <w:pPr>
              <w:spacing w:after="240"/>
              <w:rPr>
                <w:b/>
                <w:sz w:val="20"/>
                <w:szCs w:val="20"/>
              </w:rPr>
            </w:pPr>
          </w:p>
        </w:tc>
      </w:tr>
      <w:tr w:rsidR="001647A2" w:rsidRPr="00F7136D" w14:paraId="07BC9E6D" w14:textId="77777777" w:rsidTr="00D03DFD">
        <w:tblPrEx>
          <w:tblBorders>
            <w:insideH w:val="single" w:sz="4" w:space="0" w:color="auto"/>
            <w:insideV w:val="single" w:sz="4" w:space="0" w:color="auto"/>
          </w:tblBorders>
        </w:tblPrEx>
        <w:trPr>
          <w:trHeight w:val="2187"/>
        </w:trPr>
        <w:tc>
          <w:tcPr>
            <w:tcW w:w="1242" w:type="dxa"/>
          </w:tcPr>
          <w:p w14:paraId="4475A364" w14:textId="77777777" w:rsidR="001647A2" w:rsidRPr="00F7136D" w:rsidRDefault="001647A2" w:rsidP="00F7136D">
            <w:pPr>
              <w:rPr>
                <w:b/>
                <w:sz w:val="20"/>
                <w:szCs w:val="20"/>
              </w:rPr>
            </w:pPr>
            <w:r w:rsidRPr="00F7136D">
              <w:rPr>
                <w:b/>
                <w:sz w:val="20"/>
                <w:szCs w:val="20"/>
              </w:rPr>
              <w:t xml:space="preserve">3. Hafta </w:t>
            </w:r>
          </w:p>
          <w:p w14:paraId="700A1136"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4D43354F" w14:textId="4465C150" w:rsidR="001647A2" w:rsidRPr="00F7136D" w:rsidRDefault="008C20C7" w:rsidP="00F7136D">
            <w:pPr>
              <w:pStyle w:val="ListeParagraf"/>
              <w:ind w:left="0"/>
              <w:rPr>
                <w:sz w:val="20"/>
                <w:szCs w:val="20"/>
              </w:rPr>
            </w:pPr>
            <w:r>
              <w:rPr>
                <w:sz w:val="20"/>
                <w:szCs w:val="20"/>
              </w:rPr>
              <w:t>-</w:t>
            </w:r>
            <w:r w:rsidR="001647A2" w:rsidRPr="00F7136D">
              <w:rPr>
                <w:sz w:val="20"/>
                <w:szCs w:val="20"/>
              </w:rPr>
              <w:t xml:space="preserve">Perioperatif hemşirelik yaklaşımları </w:t>
            </w:r>
          </w:p>
          <w:p w14:paraId="2660F8BC" w14:textId="77777777" w:rsidR="001647A2" w:rsidRPr="00F7136D" w:rsidRDefault="001647A2" w:rsidP="00F7136D">
            <w:pPr>
              <w:pStyle w:val="ListeParagraf"/>
              <w:ind w:left="0"/>
              <w:rPr>
                <w:sz w:val="20"/>
                <w:szCs w:val="20"/>
              </w:rPr>
            </w:pPr>
            <w:r w:rsidRPr="00F7136D">
              <w:rPr>
                <w:sz w:val="20"/>
                <w:szCs w:val="20"/>
              </w:rPr>
              <w:t>-Ameliyat öncesi dönemde bakım</w:t>
            </w:r>
          </w:p>
          <w:p w14:paraId="71330063" w14:textId="77777777" w:rsidR="001647A2" w:rsidRPr="00F7136D" w:rsidRDefault="001647A2" w:rsidP="00F7136D">
            <w:pPr>
              <w:pStyle w:val="ListeParagraf"/>
              <w:ind w:left="0"/>
              <w:rPr>
                <w:sz w:val="20"/>
                <w:szCs w:val="20"/>
              </w:rPr>
            </w:pPr>
            <w:r w:rsidRPr="00F7136D">
              <w:rPr>
                <w:sz w:val="20"/>
                <w:szCs w:val="20"/>
              </w:rPr>
              <w:t>- Ameliyat sırasında hemşirelik bakımı</w:t>
            </w:r>
          </w:p>
          <w:p w14:paraId="4CA2C9BB" w14:textId="77777777" w:rsidR="001647A2" w:rsidRPr="00F7136D" w:rsidRDefault="001647A2" w:rsidP="00F7136D">
            <w:pPr>
              <w:pStyle w:val="ListeParagraf"/>
              <w:ind w:left="0"/>
              <w:rPr>
                <w:sz w:val="20"/>
                <w:szCs w:val="20"/>
              </w:rPr>
            </w:pPr>
            <w:r w:rsidRPr="00F7136D">
              <w:rPr>
                <w:sz w:val="20"/>
                <w:szCs w:val="20"/>
              </w:rPr>
              <w:t>- Ameliyat sonrası dönemde bakım(3 saat)</w:t>
            </w:r>
          </w:p>
          <w:p w14:paraId="1C21D6D7" w14:textId="0EB5E19F"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Cerrahi hastasında ağrı yönetimi(1 saat)</w:t>
            </w:r>
          </w:p>
          <w:p w14:paraId="593BA9A8" w14:textId="18FEAAED" w:rsidR="001647A2" w:rsidRPr="00F7136D" w:rsidRDefault="008C20C7" w:rsidP="00F7136D">
            <w:pPr>
              <w:pStyle w:val="ListeParagraf"/>
              <w:spacing w:after="240"/>
              <w:ind w:left="0"/>
              <w:rPr>
                <w:sz w:val="20"/>
                <w:szCs w:val="20"/>
              </w:rPr>
            </w:pPr>
            <w:r>
              <w:rPr>
                <w:sz w:val="20"/>
                <w:szCs w:val="20"/>
              </w:rPr>
              <w:t>-</w:t>
            </w:r>
            <w:r w:rsidR="001647A2" w:rsidRPr="00F7136D">
              <w:rPr>
                <w:sz w:val="20"/>
                <w:szCs w:val="20"/>
              </w:rPr>
              <w:t>Cerrahi hastasında ağrı yönetimi(1 saat)</w:t>
            </w:r>
          </w:p>
        </w:tc>
        <w:tc>
          <w:tcPr>
            <w:tcW w:w="1701" w:type="dxa"/>
          </w:tcPr>
          <w:p w14:paraId="60E86AA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4F511DC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75EF43B6"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77058BB5"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2ACDA2DB"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2DED6807" w14:textId="77777777" w:rsidR="001647A2" w:rsidRPr="00F7136D" w:rsidRDefault="001647A2" w:rsidP="00F7136D">
            <w:pPr>
              <w:spacing w:after="240"/>
              <w:rPr>
                <w:sz w:val="20"/>
                <w:szCs w:val="20"/>
              </w:rPr>
            </w:pPr>
            <w:r w:rsidRPr="00F7136D">
              <w:rPr>
                <w:sz w:val="20"/>
                <w:szCs w:val="20"/>
              </w:rPr>
              <w:t xml:space="preserve">Dr. Öğr. Üyesi Aylin Durmaz Edeer </w:t>
            </w:r>
            <w:r w:rsidRPr="00F7136D">
              <w:rPr>
                <w:bCs/>
                <w:sz w:val="20"/>
                <w:szCs w:val="20"/>
              </w:rPr>
              <w:t xml:space="preserve"> </w:t>
            </w:r>
          </w:p>
        </w:tc>
      </w:tr>
      <w:tr w:rsidR="001647A2" w:rsidRPr="00F7136D" w14:paraId="6A9A033C" w14:textId="77777777" w:rsidTr="00EF1F17">
        <w:tblPrEx>
          <w:tblBorders>
            <w:insideH w:val="single" w:sz="4" w:space="0" w:color="auto"/>
            <w:insideV w:val="single" w:sz="4" w:space="0" w:color="auto"/>
          </w:tblBorders>
        </w:tblPrEx>
        <w:trPr>
          <w:trHeight w:val="2470"/>
        </w:trPr>
        <w:tc>
          <w:tcPr>
            <w:tcW w:w="1242" w:type="dxa"/>
          </w:tcPr>
          <w:p w14:paraId="6A1672D1" w14:textId="77777777" w:rsidR="001647A2" w:rsidRPr="00F7136D" w:rsidRDefault="001647A2" w:rsidP="00F7136D">
            <w:pPr>
              <w:rPr>
                <w:b/>
                <w:sz w:val="20"/>
                <w:szCs w:val="20"/>
              </w:rPr>
            </w:pPr>
            <w:r w:rsidRPr="00F7136D">
              <w:rPr>
                <w:b/>
                <w:sz w:val="20"/>
                <w:szCs w:val="20"/>
              </w:rPr>
              <w:t>4. Hafta</w:t>
            </w:r>
          </w:p>
          <w:p w14:paraId="7A3FB71B"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79607852" w14:textId="704BB451" w:rsidR="001647A2" w:rsidRPr="00F7136D" w:rsidRDefault="00EF1F17" w:rsidP="00F7136D">
            <w:pPr>
              <w:spacing w:after="240"/>
              <w:rPr>
                <w:sz w:val="20"/>
                <w:szCs w:val="20"/>
              </w:rPr>
            </w:pPr>
            <w:r>
              <w:rPr>
                <w:sz w:val="20"/>
                <w:szCs w:val="20"/>
              </w:rPr>
              <w:t>-</w:t>
            </w:r>
            <w:r w:rsidR="001647A2" w:rsidRPr="00F7136D">
              <w:rPr>
                <w:sz w:val="20"/>
                <w:szCs w:val="20"/>
              </w:rPr>
              <w:t>Ameliyat olacak/olan hastada beslenme</w:t>
            </w:r>
          </w:p>
          <w:p w14:paraId="04F4E930" w14:textId="08740CC2" w:rsidR="001647A2" w:rsidRPr="00F7136D" w:rsidRDefault="00EF1F17" w:rsidP="00F7136D">
            <w:pPr>
              <w:spacing w:after="240"/>
              <w:rPr>
                <w:sz w:val="20"/>
                <w:szCs w:val="20"/>
              </w:rPr>
            </w:pPr>
            <w:r>
              <w:rPr>
                <w:sz w:val="20"/>
                <w:szCs w:val="20"/>
              </w:rPr>
              <w:t>-</w:t>
            </w:r>
            <w:r w:rsidR="001647A2" w:rsidRPr="00F7136D">
              <w:rPr>
                <w:sz w:val="20"/>
                <w:szCs w:val="20"/>
              </w:rPr>
              <w:t>Enteral beslenme ve hemşirelik yaklaşımları</w:t>
            </w:r>
          </w:p>
          <w:p w14:paraId="42A2929B" w14:textId="70EE7B4D" w:rsidR="001647A2" w:rsidRPr="00F7136D" w:rsidRDefault="00EF1F17" w:rsidP="00F7136D">
            <w:pPr>
              <w:spacing w:after="240"/>
              <w:rPr>
                <w:sz w:val="20"/>
                <w:szCs w:val="20"/>
              </w:rPr>
            </w:pPr>
            <w:r>
              <w:rPr>
                <w:sz w:val="20"/>
                <w:szCs w:val="20"/>
              </w:rPr>
              <w:t>-</w:t>
            </w:r>
            <w:r w:rsidR="001647A2" w:rsidRPr="00F7136D">
              <w:rPr>
                <w:sz w:val="20"/>
                <w:szCs w:val="20"/>
              </w:rPr>
              <w:t xml:space="preserve"> Paranteral beslenme ve hemşirelik yaklaşımları(3 saat) </w:t>
            </w:r>
          </w:p>
          <w:p w14:paraId="71DF18AD" w14:textId="16903BA8"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Cerrahide etik ve yasal konular (1 saat)</w:t>
            </w:r>
          </w:p>
          <w:p w14:paraId="16C292EC" w14:textId="4DB6ADFF" w:rsidR="001647A2" w:rsidRPr="00F7136D" w:rsidRDefault="00EF1F17" w:rsidP="00F7136D">
            <w:pPr>
              <w:spacing w:after="240"/>
              <w:rPr>
                <w:sz w:val="20"/>
                <w:szCs w:val="20"/>
              </w:rPr>
            </w:pPr>
            <w:r>
              <w:rPr>
                <w:sz w:val="20"/>
                <w:szCs w:val="20"/>
              </w:rPr>
              <w:t>-</w:t>
            </w:r>
            <w:r w:rsidR="001647A2" w:rsidRPr="00F7136D">
              <w:rPr>
                <w:sz w:val="20"/>
                <w:szCs w:val="20"/>
              </w:rPr>
              <w:t>Cerrahi girişim gerektiren solunum sistemi hastalıkları ve hemşirelik bakımı (1 saat)</w:t>
            </w:r>
          </w:p>
        </w:tc>
        <w:tc>
          <w:tcPr>
            <w:tcW w:w="1701" w:type="dxa"/>
          </w:tcPr>
          <w:p w14:paraId="418B14C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0FA8836A"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4EC635AD"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25060238"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728FE60C"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1579540C"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5E09BAB0" w14:textId="77777777" w:rsidTr="00EF1F17">
        <w:tblPrEx>
          <w:tblBorders>
            <w:insideH w:val="single" w:sz="4" w:space="0" w:color="auto"/>
            <w:insideV w:val="single" w:sz="4" w:space="0" w:color="auto"/>
          </w:tblBorders>
        </w:tblPrEx>
        <w:trPr>
          <w:trHeight w:val="2153"/>
        </w:trPr>
        <w:tc>
          <w:tcPr>
            <w:tcW w:w="1242" w:type="dxa"/>
          </w:tcPr>
          <w:p w14:paraId="317AFB73" w14:textId="77777777" w:rsidR="001647A2" w:rsidRPr="00F7136D" w:rsidRDefault="001647A2" w:rsidP="00F7136D">
            <w:pPr>
              <w:rPr>
                <w:b/>
                <w:sz w:val="20"/>
                <w:szCs w:val="20"/>
              </w:rPr>
            </w:pPr>
            <w:r w:rsidRPr="00F7136D">
              <w:rPr>
                <w:b/>
                <w:sz w:val="20"/>
                <w:szCs w:val="20"/>
              </w:rPr>
              <w:t xml:space="preserve">5. Hafta </w:t>
            </w:r>
          </w:p>
          <w:p w14:paraId="560D3EC5" w14:textId="77777777" w:rsidR="001647A2" w:rsidRPr="00F7136D" w:rsidRDefault="001647A2" w:rsidP="00F7136D">
            <w:pPr>
              <w:rPr>
                <w:sz w:val="20"/>
                <w:szCs w:val="20"/>
              </w:rPr>
            </w:pPr>
          </w:p>
          <w:p w14:paraId="552DFD28" w14:textId="77777777" w:rsidR="001647A2" w:rsidRPr="00F7136D" w:rsidRDefault="001647A2" w:rsidP="00F7136D">
            <w:pPr>
              <w:spacing w:after="240"/>
              <w:jc w:val="both"/>
              <w:rPr>
                <w:b/>
                <w:sz w:val="20"/>
                <w:szCs w:val="20"/>
              </w:rPr>
            </w:pPr>
            <w:r w:rsidRPr="00F7136D">
              <w:rPr>
                <w:sz w:val="20"/>
                <w:szCs w:val="20"/>
              </w:rPr>
              <w:t xml:space="preserve"> </w:t>
            </w:r>
          </w:p>
          <w:p w14:paraId="6055CF75"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570492DF" w14:textId="00ED3E57" w:rsidR="001647A2" w:rsidRPr="00F7136D" w:rsidRDefault="00EF1F17" w:rsidP="00F7136D">
            <w:pPr>
              <w:spacing w:after="240"/>
              <w:rPr>
                <w:sz w:val="20"/>
                <w:szCs w:val="20"/>
              </w:rPr>
            </w:pPr>
            <w:r>
              <w:rPr>
                <w:sz w:val="20"/>
                <w:szCs w:val="20"/>
              </w:rPr>
              <w:t>-</w:t>
            </w:r>
            <w:r w:rsidR="001647A2" w:rsidRPr="00F7136D">
              <w:rPr>
                <w:sz w:val="20"/>
                <w:szCs w:val="20"/>
              </w:rPr>
              <w:t>Cerrahi girişim gerektiren solunum sistemi hastalıkları ve hemşirelik bakımı (3saat)</w:t>
            </w:r>
          </w:p>
          <w:p w14:paraId="78442093" w14:textId="46509F03" w:rsidR="001647A2" w:rsidRPr="00F7136D" w:rsidRDefault="00EF1F17" w:rsidP="00EF1F17">
            <w:pPr>
              <w:spacing w:after="240"/>
              <w:rPr>
                <w:sz w:val="20"/>
                <w:szCs w:val="20"/>
              </w:rPr>
            </w:pPr>
            <w:r>
              <w:rPr>
                <w:sz w:val="20"/>
                <w:szCs w:val="20"/>
              </w:rPr>
              <w:t>-</w:t>
            </w:r>
            <w:r w:rsidR="001647A2" w:rsidRPr="00F7136D">
              <w:rPr>
                <w:sz w:val="20"/>
                <w:szCs w:val="20"/>
              </w:rPr>
              <w:t>Cerrahi girişim gerektiren kardiyovasküler sistem hastalıklar</w:t>
            </w:r>
            <w:r>
              <w:rPr>
                <w:sz w:val="20"/>
                <w:szCs w:val="20"/>
              </w:rPr>
              <w:t>ı ve hemşirelik bakımı (1 saat)</w:t>
            </w:r>
            <w:r w:rsidR="001647A2" w:rsidRPr="00F7136D">
              <w:rPr>
                <w:sz w:val="20"/>
                <w:szCs w:val="20"/>
              </w:rPr>
              <w:t xml:space="preserve"> </w:t>
            </w:r>
          </w:p>
          <w:p w14:paraId="68A28FA0" w14:textId="1DF112C7" w:rsidR="001647A2" w:rsidRPr="00F7136D" w:rsidRDefault="00EF1F17" w:rsidP="00F7136D">
            <w:pPr>
              <w:spacing w:after="240"/>
              <w:rPr>
                <w:sz w:val="20"/>
                <w:szCs w:val="20"/>
              </w:rPr>
            </w:pPr>
            <w:r>
              <w:rPr>
                <w:sz w:val="20"/>
                <w:szCs w:val="20"/>
              </w:rPr>
              <w:t>-</w:t>
            </w:r>
            <w:r w:rsidR="001647A2" w:rsidRPr="00F7136D">
              <w:rPr>
                <w:sz w:val="20"/>
                <w:szCs w:val="20"/>
              </w:rPr>
              <w:t>Cerrahi girişim gerektiren kardiyovasküler sistem hastalıkları ve hemşirelik bakımı (1 saat)</w:t>
            </w:r>
          </w:p>
        </w:tc>
        <w:tc>
          <w:tcPr>
            <w:tcW w:w="1701" w:type="dxa"/>
          </w:tcPr>
          <w:p w14:paraId="3F6CE07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4EEB176E"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2BEEC2A2"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01AD9B5E" w14:textId="77777777" w:rsidR="001647A2" w:rsidRPr="008E2989" w:rsidRDefault="001647A2" w:rsidP="00F7136D">
            <w:pPr>
              <w:spacing w:after="240"/>
              <w:rPr>
                <w:sz w:val="20"/>
                <w:szCs w:val="20"/>
              </w:rPr>
            </w:pPr>
            <w:r w:rsidRPr="008E2989">
              <w:rPr>
                <w:sz w:val="20"/>
                <w:szCs w:val="20"/>
              </w:rPr>
              <w:t>Olgu analizi</w:t>
            </w:r>
          </w:p>
        </w:tc>
        <w:tc>
          <w:tcPr>
            <w:tcW w:w="1588" w:type="dxa"/>
          </w:tcPr>
          <w:p w14:paraId="7C2E28CE"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11E067DE"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68FD71F5"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563F2F" w:rsidRPr="00F7136D" w14:paraId="4C16A716" w14:textId="77777777" w:rsidTr="00563F2F">
        <w:tblPrEx>
          <w:tblBorders>
            <w:insideH w:val="single" w:sz="4" w:space="0" w:color="auto"/>
            <w:insideV w:val="single" w:sz="4" w:space="0" w:color="auto"/>
          </w:tblBorders>
        </w:tblPrEx>
        <w:trPr>
          <w:trHeight w:val="1417"/>
        </w:trPr>
        <w:tc>
          <w:tcPr>
            <w:tcW w:w="1242" w:type="dxa"/>
          </w:tcPr>
          <w:p w14:paraId="364BE75A" w14:textId="77777777" w:rsidR="00563F2F" w:rsidRDefault="00563F2F" w:rsidP="00F7136D">
            <w:pPr>
              <w:rPr>
                <w:b/>
                <w:sz w:val="20"/>
                <w:szCs w:val="20"/>
              </w:rPr>
            </w:pPr>
            <w:r w:rsidRPr="00F7136D">
              <w:rPr>
                <w:b/>
                <w:sz w:val="20"/>
                <w:szCs w:val="20"/>
              </w:rPr>
              <w:lastRenderedPageBreak/>
              <w:t xml:space="preserve">6. Hafta </w:t>
            </w:r>
          </w:p>
          <w:p w14:paraId="18F73360" w14:textId="77777777" w:rsidR="00563F2F" w:rsidRPr="00F7136D" w:rsidRDefault="00563F2F" w:rsidP="00F7136D">
            <w:pPr>
              <w:spacing w:after="240"/>
              <w:jc w:val="both"/>
              <w:rPr>
                <w:sz w:val="20"/>
                <w:szCs w:val="20"/>
              </w:rPr>
            </w:pPr>
          </w:p>
        </w:tc>
        <w:tc>
          <w:tcPr>
            <w:tcW w:w="4820" w:type="dxa"/>
          </w:tcPr>
          <w:p w14:paraId="5E7AAEE2" w14:textId="60A2C607" w:rsidR="00563F2F" w:rsidRPr="00F7136D" w:rsidRDefault="00563F2F" w:rsidP="00F7136D">
            <w:pPr>
              <w:spacing w:after="240"/>
              <w:rPr>
                <w:sz w:val="20"/>
                <w:szCs w:val="20"/>
              </w:rPr>
            </w:pPr>
            <w:r>
              <w:rPr>
                <w:sz w:val="20"/>
                <w:szCs w:val="20"/>
              </w:rPr>
              <w:t>-</w:t>
            </w:r>
            <w:r w:rsidRPr="00F7136D">
              <w:rPr>
                <w:sz w:val="20"/>
                <w:szCs w:val="20"/>
              </w:rPr>
              <w:t>Cerrahi girişim gerektiren kardiyovasküler sistem hastalıkları ve hemşirelik bakımı (3 saat)</w:t>
            </w:r>
          </w:p>
          <w:p w14:paraId="2393F91B" w14:textId="4527E6B2" w:rsidR="00563F2F" w:rsidRPr="00F7136D" w:rsidRDefault="00563F2F" w:rsidP="00F7136D">
            <w:pPr>
              <w:spacing w:after="240"/>
              <w:rPr>
                <w:sz w:val="20"/>
                <w:szCs w:val="20"/>
              </w:rPr>
            </w:pPr>
            <w:r>
              <w:rPr>
                <w:sz w:val="20"/>
                <w:szCs w:val="20"/>
              </w:rPr>
              <w:t>-</w:t>
            </w:r>
            <w:r w:rsidRPr="00F7136D">
              <w:rPr>
                <w:sz w:val="20"/>
                <w:szCs w:val="20"/>
              </w:rPr>
              <w:t>Cerrahi girişim gerektiren gastrointestinal sistem hastalıkları ve hemşirelik bakımı (1 saat)</w:t>
            </w:r>
          </w:p>
        </w:tc>
        <w:tc>
          <w:tcPr>
            <w:tcW w:w="1701" w:type="dxa"/>
            <w:vMerge w:val="restart"/>
          </w:tcPr>
          <w:p w14:paraId="7EC854F3" w14:textId="77777777" w:rsidR="00563F2F" w:rsidRPr="008E2989" w:rsidRDefault="00563F2F" w:rsidP="00F7136D">
            <w:pPr>
              <w:spacing w:after="240"/>
              <w:rPr>
                <w:sz w:val="20"/>
                <w:szCs w:val="20"/>
                <w:shd w:val="clear" w:color="auto" w:fill="FFFFFF"/>
              </w:rPr>
            </w:pPr>
            <w:r w:rsidRPr="008E2989">
              <w:rPr>
                <w:sz w:val="20"/>
                <w:szCs w:val="20"/>
                <w:shd w:val="clear" w:color="auto" w:fill="FFFFFF"/>
              </w:rPr>
              <w:t xml:space="preserve">Görsel destekli sunum, </w:t>
            </w:r>
          </w:p>
          <w:p w14:paraId="666FEDCE" w14:textId="77777777" w:rsidR="00563F2F" w:rsidRPr="008E2989" w:rsidRDefault="00563F2F" w:rsidP="00F7136D">
            <w:pPr>
              <w:spacing w:after="240"/>
              <w:rPr>
                <w:sz w:val="20"/>
                <w:szCs w:val="20"/>
                <w:shd w:val="clear" w:color="auto" w:fill="FFFFFF"/>
              </w:rPr>
            </w:pPr>
            <w:r w:rsidRPr="008E2989">
              <w:rPr>
                <w:sz w:val="20"/>
                <w:szCs w:val="20"/>
                <w:shd w:val="clear" w:color="auto" w:fill="FFFFFF"/>
              </w:rPr>
              <w:t xml:space="preserve">Gurup tartışması </w:t>
            </w:r>
          </w:p>
          <w:p w14:paraId="6F02D7AB" w14:textId="77777777" w:rsidR="00563F2F" w:rsidRPr="008E2989" w:rsidRDefault="00563F2F" w:rsidP="00F7136D">
            <w:pPr>
              <w:spacing w:after="240"/>
              <w:rPr>
                <w:sz w:val="20"/>
                <w:szCs w:val="20"/>
                <w:shd w:val="clear" w:color="auto" w:fill="FFFFFF"/>
              </w:rPr>
            </w:pPr>
            <w:r w:rsidRPr="008E2989">
              <w:rPr>
                <w:sz w:val="20"/>
                <w:szCs w:val="20"/>
                <w:shd w:val="clear" w:color="auto" w:fill="FFFFFF"/>
              </w:rPr>
              <w:t>Soru yanıt tekniği</w:t>
            </w:r>
          </w:p>
          <w:p w14:paraId="5B18A12C" w14:textId="77777777" w:rsidR="00563F2F" w:rsidRPr="008E2989" w:rsidRDefault="00563F2F" w:rsidP="00F7136D">
            <w:pPr>
              <w:spacing w:after="240"/>
              <w:rPr>
                <w:b/>
                <w:sz w:val="20"/>
                <w:szCs w:val="20"/>
              </w:rPr>
            </w:pPr>
            <w:r w:rsidRPr="008E2989">
              <w:rPr>
                <w:sz w:val="20"/>
                <w:szCs w:val="20"/>
              </w:rPr>
              <w:t>Olgu analizi</w:t>
            </w:r>
          </w:p>
        </w:tc>
        <w:tc>
          <w:tcPr>
            <w:tcW w:w="1588" w:type="dxa"/>
            <w:vMerge w:val="restart"/>
          </w:tcPr>
          <w:p w14:paraId="5AEBFE1C" w14:textId="77777777" w:rsidR="00563F2F" w:rsidRPr="00F7136D" w:rsidRDefault="00563F2F"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2A804BF1" w14:textId="77777777" w:rsidR="00563F2F" w:rsidRPr="00F7136D" w:rsidRDefault="00563F2F" w:rsidP="00F7136D">
            <w:pPr>
              <w:spacing w:after="240"/>
              <w:rPr>
                <w:bCs/>
                <w:sz w:val="20"/>
                <w:szCs w:val="20"/>
              </w:rPr>
            </w:pPr>
            <w:r w:rsidRPr="00F7136D">
              <w:rPr>
                <w:sz w:val="20"/>
                <w:szCs w:val="20"/>
              </w:rPr>
              <w:t>Dr. Öğr. Üyesi</w:t>
            </w:r>
            <w:r w:rsidRPr="00F7136D">
              <w:rPr>
                <w:bCs/>
                <w:sz w:val="20"/>
                <w:szCs w:val="20"/>
              </w:rPr>
              <w:t xml:space="preserve"> Fatma Vural</w:t>
            </w:r>
          </w:p>
          <w:p w14:paraId="16EE393D" w14:textId="77777777" w:rsidR="00563F2F" w:rsidRPr="00F7136D" w:rsidRDefault="00563F2F"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563F2F" w:rsidRPr="00F7136D" w14:paraId="2C501DE2" w14:textId="77777777" w:rsidTr="00D03DFD">
        <w:tblPrEx>
          <w:tblBorders>
            <w:insideH w:val="single" w:sz="4" w:space="0" w:color="auto"/>
            <w:insideV w:val="single" w:sz="4" w:space="0" w:color="auto"/>
          </w:tblBorders>
        </w:tblPrEx>
        <w:trPr>
          <w:trHeight w:val="298"/>
        </w:trPr>
        <w:tc>
          <w:tcPr>
            <w:tcW w:w="1242" w:type="dxa"/>
          </w:tcPr>
          <w:p w14:paraId="1C14CD3D" w14:textId="77777777" w:rsidR="00563F2F" w:rsidRPr="00F7136D" w:rsidRDefault="00563F2F" w:rsidP="00F7136D">
            <w:pPr>
              <w:spacing w:after="240"/>
              <w:jc w:val="both"/>
              <w:rPr>
                <w:b/>
                <w:sz w:val="20"/>
                <w:szCs w:val="20"/>
              </w:rPr>
            </w:pPr>
          </w:p>
        </w:tc>
        <w:tc>
          <w:tcPr>
            <w:tcW w:w="4820" w:type="dxa"/>
          </w:tcPr>
          <w:p w14:paraId="65125342" w14:textId="26CA1B06" w:rsidR="00563F2F" w:rsidRPr="00F7136D" w:rsidRDefault="00563F2F" w:rsidP="00F7136D">
            <w:pPr>
              <w:spacing w:after="240"/>
              <w:rPr>
                <w:sz w:val="20"/>
                <w:szCs w:val="20"/>
              </w:rPr>
            </w:pPr>
            <w:r>
              <w:rPr>
                <w:sz w:val="20"/>
                <w:szCs w:val="20"/>
              </w:rPr>
              <w:t>-</w:t>
            </w:r>
            <w:r w:rsidRPr="00F7136D">
              <w:rPr>
                <w:sz w:val="20"/>
                <w:szCs w:val="20"/>
              </w:rPr>
              <w:t>Cerrahi girişim gerektiren gastrointestinal sistem hastalıkları ve hemşirelik bakımı (1 saat)</w:t>
            </w:r>
          </w:p>
        </w:tc>
        <w:tc>
          <w:tcPr>
            <w:tcW w:w="1701" w:type="dxa"/>
            <w:vMerge/>
          </w:tcPr>
          <w:p w14:paraId="0B10EA5D" w14:textId="77777777" w:rsidR="00563F2F" w:rsidRPr="00F7136D" w:rsidRDefault="00563F2F" w:rsidP="00F7136D">
            <w:pPr>
              <w:spacing w:after="240"/>
              <w:rPr>
                <w:b/>
                <w:sz w:val="20"/>
                <w:szCs w:val="20"/>
              </w:rPr>
            </w:pPr>
          </w:p>
        </w:tc>
        <w:tc>
          <w:tcPr>
            <w:tcW w:w="1588" w:type="dxa"/>
            <w:vMerge/>
          </w:tcPr>
          <w:p w14:paraId="22FBAE08" w14:textId="77777777" w:rsidR="00563F2F" w:rsidRPr="00F7136D" w:rsidRDefault="00563F2F" w:rsidP="00F7136D">
            <w:pPr>
              <w:spacing w:after="240"/>
              <w:rPr>
                <w:b/>
                <w:sz w:val="20"/>
                <w:szCs w:val="20"/>
              </w:rPr>
            </w:pPr>
          </w:p>
        </w:tc>
      </w:tr>
      <w:tr w:rsidR="001647A2" w:rsidRPr="00F7136D" w14:paraId="2C0D1AFD" w14:textId="77777777" w:rsidTr="00D03DFD">
        <w:tblPrEx>
          <w:tblBorders>
            <w:insideH w:val="single" w:sz="4" w:space="0" w:color="auto"/>
            <w:insideV w:val="single" w:sz="4" w:space="0" w:color="auto"/>
          </w:tblBorders>
        </w:tblPrEx>
        <w:trPr>
          <w:trHeight w:val="2268"/>
        </w:trPr>
        <w:tc>
          <w:tcPr>
            <w:tcW w:w="1242" w:type="dxa"/>
          </w:tcPr>
          <w:p w14:paraId="18972AB1" w14:textId="77777777" w:rsidR="001647A2" w:rsidRPr="00F7136D" w:rsidRDefault="001647A2" w:rsidP="00F7136D">
            <w:pPr>
              <w:rPr>
                <w:b/>
                <w:sz w:val="20"/>
                <w:szCs w:val="20"/>
              </w:rPr>
            </w:pPr>
            <w:r w:rsidRPr="00F7136D">
              <w:rPr>
                <w:b/>
                <w:sz w:val="20"/>
                <w:szCs w:val="20"/>
              </w:rPr>
              <w:t xml:space="preserve">7. Hafta </w:t>
            </w:r>
          </w:p>
          <w:p w14:paraId="7A4D75A1" w14:textId="77777777" w:rsidR="001647A2" w:rsidRPr="00F7136D" w:rsidRDefault="001647A2" w:rsidP="00F7136D">
            <w:pPr>
              <w:spacing w:after="240"/>
              <w:jc w:val="both"/>
              <w:rPr>
                <w:b/>
                <w:sz w:val="20"/>
                <w:szCs w:val="20"/>
              </w:rPr>
            </w:pPr>
            <w:r w:rsidRPr="00F7136D">
              <w:rPr>
                <w:sz w:val="20"/>
                <w:szCs w:val="20"/>
              </w:rPr>
              <w:t xml:space="preserve"> </w:t>
            </w:r>
          </w:p>
          <w:p w14:paraId="08A69D93"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0CF76DDD" w14:textId="0966ABC4" w:rsidR="001647A2" w:rsidRPr="00F7136D" w:rsidRDefault="00EF1F17" w:rsidP="00F7136D">
            <w:pPr>
              <w:spacing w:after="240"/>
              <w:rPr>
                <w:sz w:val="20"/>
                <w:szCs w:val="20"/>
              </w:rPr>
            </w:pPr>
            <w:r>
              <w:rPr>
                <w:sz w:val="20"/>
                <w:szCs w:val="20"/>
              </w:rPr>
              <w:t>-</w:t>
            </w:r>
            <w:r w:rsidR="001647A2" w:rsidRPr="00F7136D">
              <w:rPr>
                <w:sz w:val="20"/>
                <w:szCs w:val="20"/>
              </w:rPr>
              <w:t>Cerrahi girişim gerektiren gastrointestinal sistem hastalıklar</w:t>
            </w:r>
            <w:r>
              <w:rPr>
                <w:sz w:val="20"/>
                <w:szCs w:val="20"/>
              </w:rPr>
              <w:t>ı ve hemşirelik bakımı (4 saat)</w:t>
            </w:r>
          </w:p>
          <w:p w14:paraId="0B3E710F" w14:textId="78EE694A" w:rsidR="001647A2" w:rsidRPr="00F7136D" w:rsidRDefault="00EF1F17" w:rsidP="00F7136D">
            <w:pPr>
              <w:spacing w:after="240"/>
              <w:rPr>
                <w:sz w:val="20"/>
                <w:szCs w:val="20"/>
              </w:rPr>
            </w:pPr>
            <w:r>
              <w:rPr>
                <w:sz w:val="20"/>
                <w:szCs w:val="20"/>
              </w:rPr>
              <w:t>-</w:t>
            </w:r>
            <w:r w:rsidR="001647A2" w:rsidRPr="00F7136D">
              <w:rPr>
                <w:sz w:val="20"/>
                <w:szCs w:val="20"/>
              </w:rPr>
              <w:t>Organ  nakli (1 saat)</w:t>
            </w:r>
          </w:p>
        </w:tc>
        <w:tc>
          <w:tcPr>
            <w:tcW w:w="1701" w:type="dxa"/>
          </w:tcPr>
          <w:p w14:paraId="758401A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44015C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0990FA8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19E777C4"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5FEA5D90"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3D144277"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4D46B150"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Aylin Durmaz Edeer </w:t>
            </w:r>
          </w:p>
        </w:tc>
      </w:tr>
      <w:tr w:rsidR="001647A2" w:rsidRPr="00F7136D" w14:paraId="418235B8" w14:textId="77777777" w:rsidTr="00D03DFD">
        <w:tblPrEx>
          <w:tblBorders>
            <w:insideH w:val="single" w:sz="4" w:space="0" w:color="auto"/>
            <w:insideV w:val="single" w:sz="4" w:space="0" w:color="auto"/>
          </w:tblBorders>
        </w:tblPrEx>
        <w:trPr>
          <w:trHeight w:val="2186"/>
        </w:trPr>
        <w:tc>
          <w:tcPr>
            <w:tcW w:w="1242" w:type="dxa"/>
          </w:tcPr>
          <w:p w14:paraId="0DD115FC" w14:textId="77777777" w:rsidR="001647A2" w:rsidRPr="00F7136D" w:rsidRDefault="001647A2" w:rsidP="00F7136D">
            <w:pPr>
              <w:rPr>
                <w:b/>
                <w:sz w:val="20"/>
                <w:szCs w:val="20"/>
              </w:rPr>
            </w:pPr>
            <w:r w:rsidRPr="00F7136D">
              <w:rPr>
                <w:b/>
                <w:sz w:val="20"/>
                <w:szCs w:val="20"/>
              </w:rPr>
              <w:t>8. Hafta</w:t>
            </w:r>
          </w:p>
          <w:p w14:paraId="29450F42" w14:textId="77777777" w:rsidR="001647A2" w:rsidRPr="00F7136D" w:rsidRDefault="001647A2" w:rsidP="00F7136D">
            <w:pPr>
              <w:rPr>
                <w:sz w:val="20"/>
                <w:szCs w:val="20"/>
              </w:rPr>
            </w:pPr>
          </w:p>
          <w:p w14:paraId="59671EFB" w14:textId="77777777" w:rsidR="001647A2" w:rsidRPr="00F7136D" w:rsidRDefault="001647A2" w:rsidP="00F7136D">
            <w:pPr>
              <w:rPr>
                <w:sz w:val="20"/>
                <w:szCs w:val="20"/>
              </w:rPr>
            </w:pPr>
          </w:p>
          <w:p w14:paraId="641C7260" w14:textId="77777777" w:rsidR="001647A2" w:rsidRPr="00F7136D" w:rsidRDefault="001647A2" w:rsidP="00F7136D">
            <w:pPr>
              <w:spacing w:after="240"/>
              <w:jc w:val="both"/>
              <w:rPr>
                <w:sz w:val="20"/>
                <w:szCs w:val="20"/>
              </w:rPr>
            </w:pPr>
          </w:p>
        </w:tc>
        <w:tc>
          <w:tcPr>
            <w:tcW w:w="4820" w:type="dxa"/>
          </w:tcPr>
          <w:p w14:paraId="325CBBFF" w14:textId="77777777" w:rsidR="001647A2" w:rsidRPr="00F7136D" w:rsidRDefault="001647A2" w:rsidP="00F7136D">
            <w:pPr>
              <w:spacing w:after="240"/>
              <w:rPr>
                <w:b/>
                <w:sz w:val="20"/>
                <w:szCs w:val="20"/>
              </w:rPr>
            </w:pPr>
            <w:r w:rsidRPr="00F7136D">
              <w:rPr>
                <w:b/>
                <w:bCs/>
                <w:sz w:val="20"/>
                <w:szCs w:val="20"/>
              </w:rPr>
              <w:t>(1 Ara sınav</w:t>
            </w:r>
            <w:r w:rsidRPr="00F7136D">
              <w:rPr>
                <w:b/>
                <w:sz w:val="20"/>
                <w:szCs w:val="20"/>
              </w:rPr>
              <w:t>)(2 saat</w:t>
            </w:r>
          </w:p>
          <w:p w14:paraId="2AA4E76D" w14:textId="6D4A2647" w:rsidR="001647A2" w:rsidRPr="00F7136D" w:rsidRDefault="00EF1F17" w:rsidP="00F7136D">
            <w:pPr>
              <w:spacing w:after="240"/>
              <w:rPr>
                <w:sz w:val="20"/>
                <w:szCs w:val="20"/>
              </w:rPr>
            </w:pPr>
            <w:r>
              <w:rPr>
                <w:sz w:val="20"/>
                <w:szCs w:val="20"/>
              </w:rPr>
              <w:t>-</w:t>
            </w:r>
            <w:r w:rsidR="001647A2" w:rsidRPr="00F7136D">
              <w:rPr>
                <w:sz w:val="20"/>
                <w:szCs w:val="20"/>
              </w:rPr>
              <w:t>Organ naklinin tarihçesi</w:t>
            </w:r>
          </w:p>
          <w:p w14:paraId="134F0682" w14:textId="50AB6F4C" w:rsidR="001647A2" w:rsidRPr="00F7136D" w:rsidRDefault="00EF1F17" w:rsidP="00F7136D">
            <w:pPr>
              <w:spacing w:after="240"/>
              <w:rPr>
                <w:sz w:val="20"/>
                <w:szCs w:val="20"/>
              </w:rPr>
            </w:pPr>
            <w:r>
              <w:rPr>
                <w:sz w:val="20"/>
                <w:szCs w:val="20"/>
              </w:rPr>
              <w:t>-</w:t>
            </w:r>
            <w:r w:rsidR="001647A2" w:rsidRPr="00F7136D">
              <w:rPr>
                <w:sz w:val="20"/>
                <w:szCs w:val="20"/>
              </w:rPr>
              <w:t>Organ nakli öncesi/sırası ve sonrası hemşirelik bakımı(2 saat)</w:t>
            </w:r>
          </w:p>
          <w:p w14:paraId="59B96EC2" w14:textId="45F74CE5" w:rsidR="001647A2" w:rsidRPr="00F7136D" w:rsidRDefault="00EF1F17" w:rsidP="00F7136D">
            <w:pPr>
              <w:spacing w:after="240"/>
              <w:rPr>
                <w:sz w:val="20"/>
                <w:szCs w:val="20"/>
              </w:rPr>
            </w:pPr>
            <w:r>
              <w:rPr>
                <w:sz w:val="20"/>
                <w:szCs w:val="20"/>
              </w:rPr>
              <w:t>-</w:t>
            </w:r>
            <w:r w:rsidR="001647A2" w:rsidRPr="00F7136D">
              <w:rPr>
                <w:sz w:val="20"/>
                <w:szCs w:val="20"/>
              </w:rPr>
              <w:t>Cerrahi girişim gerektiren üriner sistem sistemi hastalıkları ve hemşirelik bakımı (1 saat)</w:t>
            </w:r>
          </w:p>
        </w:tc>
        <w:tc>
          <w:tcPr>
            <w:tcW w:w="1701" w:type="dxa"/>
          </w:tcPr>
          <w:p w14:paraId="39DAF7E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2064E9D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5A6C2BFB"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02E02995"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6CA7F418"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024C3B0E"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7C437C1C" w14:textId="77777777" w:rsidTr="00D03DFD">
        <w:tblPrEx>
          <w:tblBorders>
            <w:insideH w:val="single" w:sz="4" w:space="0" w:color="auto"/>
            <w:insideV w:val="single" w:sz="4" w:space="0" w:color="auto"/>
          </w:tblBorders>
        </w:tblPrEx>
        <w:trPr>
          <w:trHeight w:val="1965"/>
        </w:trPr>
        <w:tc>
          <w:tcPr>
            <w:tcW w:w="1242" w:type="dxa"/>
          </w:tcPr>
          <w:p w14:paraId="3B539F13" w14:textId="77777777" w:rsidR="001647A2" w:rsidRPr="00F7136D" w:rsidRDefault="001647A2" w:rsidP="00F7136D">
            <w:pPr>
              <w:rPr>
                <w:b/>
                <w:sz w:val="20"/>
                <w:szCs w:val="20"/>
              </w:rPr>
            </w:pPr>
            <w:r w:rsidRPr="00F7136D">
              <w:rPr>
                <w:b/>
                <w:sz w:val="20"/>
                <w:szCs w:val="20"/>
              </w:rPr>
              <w:t xml:space="preserve">9. Hafta </w:t>
            </w:r>
          </w:p>
          <w:p w14:paraId="120A7479" w14:textId="77777777" w:rsidR="001647A2" w:rsidRPr="00F7136D" w:rsidRDefault="001647A2" w:rsidP="00F7136D">
            <w:pPr>
              <w:spacing w:after="240"/>
              <w:jc w:val="both"/>
              <w:rPr>
                <w:b/>
                <w:sz w:val="20"/>
                <w:szCs w:val="20"/>
              </w:rPr>
            </w:pPr>
            <w:r w:rsidRPr="00F7136D">
              <w:rPr>
                <w:sz w:val="20"/>
                <w:szCs w:val="20"/>
              </w:rPr>
              <w:t xml:space="preserve"> </w:t>
            </w:r>
          </w:p>
          <w:p w14:paraId="3622EDE5"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750D3CE9" w14:textId="77777777" w:rsidR="001647A2" w:rsidRPr="00F7136D" w:rsidRDefault="001647A2" w:rsidP="00F7136D">
            <w:pPr>
              <w:spacing w:after="240"/>
              <w:rPr>
                <w:sz w:val="20"/>
                <w:szCs w:val="20"/>
              </w:rPr>
            </w:pPr>
            <w:r w:rsidRPr="00F7136D">
              <w:rPr>
                <w:sz w:val="20"/>
                <w:szCs w:val="20"/>
              </w:rPr>
              <w:t>. Cerrahi girişim gerektiren üriner sistem sistemi hastalıkları ve hemşirelik bakımı (3 saat)</w:t>
            </w:r>
          </w:p>
          <w:p w14:paraId="17E6A4DE" w14:textId="3337FFCD" w:rsidR="001647A2" w:rsidRPr="00F7136D" w:rsidRDefault="00EF1F17" w:rsidP="00F7136D">
            <w:pPr>
              <w:spacing w:after="240"/>
              <w:rPr>
                <w:sz w:val="20"/>
                <w:szCs w:val="20"/>
              </w:rPr>
            </w:pPr>
            <w:r>
              <w:rPr>
                <w:sz w:val="20"/>
                <w:szCs w:val="20"/>
              </w:rPr>
              <w:t>-</w:t>
            </w:r>
            <w:r w:rsidR="001647A2" w:rsidRPr="00F7136D">
              <w:rPr>
                <w:sz w:val="20"/>
                <w:szCs w:val="20"/>
              </w:rPr>
              <w:t>Cerrahi girişim gerektiren sinir sistemi hastalıkları ve hemşirelik bakımı (1 saat)</w:t>
            </w:r>
          </w:p>
          <w:p w14:paraId="064F939F" w14:textId="065D30D2" w:rsidR="001647A2" w:rsidRPr="00F7136D" w:rsidRDefault="00EF1F17" w:rsidP="00F7136D">
            <w:pPr>
              <w:spacing w:after="240"/>
              <w:rPr>
                <w:sz w:val="20"/>
                <w:szCs w:val="20"/>
              </w:rPr>
            </w:pPr>
            <w:r>
              <w:rPr>
                <w:sz w:val="20"/>
                <w:szCs w:val="20"/>
              </w:rPr>
              <w:t>-</w:t>
            </w:r>
            <w:r w:rsidR="001647A2" w:rsidRPr="00F7136D">
              <w:rPr>
                <w:sz w:val="20"/>
                <w:szCs w:val="20"/>
              </w:rPr>
              <w:t>Cerrahi girişim gerektiren sinir sistemi hastalıkları ve hemşirelik bakımı (1 saat)</w:t>
            </w:r>
          </w:p>
        </w:tc>
        <w:tc>
          <w:tcPr>
            <w:tcW w:w="1701" w:type="dxa"/>
          </w:tcPr>
          <w:p w14:paraId="35DEEC5D"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441E8F1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63634C80"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737AB5B8"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459A5146"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4C2CC6F7"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6CD9D815"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7F46F259" w14:textId="77777777" w:rsidTr="00D03DFD">
        <w:tblPrEx>
          <w:tblBorders>
            <w:insideH w:val="single" w:sz="4" w:space="0" w:color="auto"/>
            <w:insideV w:val="single" w:sz="4" w:space="0" w:color="auto"/>
          </w:tblBorders>
        </w:tblPrEx>
        <w:trPr>
          <w:trHeight w:val="2182"/>
        </w:trPr>
        <w:tc>
          <w:tcPr>
            <w:tcW w:w="1242" w:type="dxa"/>
          </w:tcPr>
          <w:p w14:paraId="43FD4053" w14:textId="77777777" w:rsidR="001647A2" w:rsidRPr="00F7136D" w:rsidRDefault="001647A2" w:rsidP="00F7136D">
            <w:pPr>
              <w:rPr>
                <w:b/>
                <w:sz w:val="20"/>
                <w:szCs w:val="20"/>
              </w:rPr>
            </w:pPr>
            <w:r w:rsidRPr="00F7136D">
              <w:rPr>
                <w:b/>
                <w:sz w:val="20"/>
                <w:szCs w:val="20"/>
              </w:rPr>
              <w:t xml:space="preserve">10. Hafta </w:t>
            </w:r>
          </w:p>
          <w:p w14:paraId="65997742" w14:textId="77777777" w:rsidR="001647A2" w:rsidRPr="00F7136D" w:rsidRDefault="001647A2" w:rsidP="00F7136D">
            <w:pPr>
              <w:spacing w:after="240"/>
              <w:jc w:val="both"/>
              <w:rPr>
                <w:b/>
                <w:sz w:val="20"/>
                <w:szCs w:val="20"/>
              </w:rPr>
            </w:pPr>
          </w:p>
        </w:tc>
        <w:tc>
          <w:tcPr>
            <w:tcW w:w="4820" w:type="dxa"/>
          </w:tcPr>
          <w:p w14:paraId="4B810747" w14:textId="4026977F" w:rsidR="001647A2" w:rsidRPr="00F7136D" w:rsidRDefault="00EF1F17" w:rsidP="00F7136D">
            <w:pPr>
              <w:spacing w:after="240"/>
              <w:rPr>
                <w:sz w:val="20"/>
                <w:szCs w:val="20"/>
              </w:rPr>
            </w:pPr>
            <w:r>
              <w:rPr>
                <w:sz w:val="20"/>
                <w:szCs w:val="20"/>
              </w:rPr>
              <w:t>-</w:t>
            </w:r>
            <w:r w:rsidR="001647A2" w:rsidRPr="00F7136D">
              <w:rPr>
                <w:sz w:val="20"/>
                <w:szCs w:val="20"/>
              </w:rPr>
              <w:t>Cerrahi girişim gerektiren sinir sistemi hastalıkları ve hemşirelik bakımı (4 saat)</w:t>
            </w:r>
          </w:p>
          <w:p w14:paraId="300102A4" w14:textId="32B2F9FF" w:rsidR="001647A2" w:rsidRPr="00F7136D" w:rsidRDefault="00EF1F17" w:rsidP="00F7136D">
            <w:pPr>
              <w:spacing w:after="240"/>
              <w:rPr>
                <w:sz w:val="20"/>
                <w:szCs w:val="20"/>
              </w:rPr>
            </w:pPr>
            <w:r>
              <w:rPr>
                <w:sz w:val="20"/>
                <w:szCs w:val="20"/>
              </w:rPr>
              <w:t>-</w:t>
            </w:r>
            <w:r w:rsidR="001647A2" w:rsidRPr="00F7136D">
              <w:rPr>
                <w:sz w:val="20"/>
                <w:szCs w:val="20"/>
              </w:rPr>
              <w:t>Travmalar – cerrahi girişim gerektiren kas-iskelet sistemi hastalıkları ve hemşirelik bakımı (1 saat)</w:t>
            </w:r>
          </w:p>
        </w:tc>
        <w:tc>
          <w:tcPr>
            <w:tcW w:w="1701" w:type="dxa"/>
          </w:tcPr>
          <w:p w14:paraId="31CF0ADF"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6EE0D6D0"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429DE68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3EA23B70"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70CF0277"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509E73B5"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69C9D6EB"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Aylin Durmaz Edeer </w:t>
            </w:r>
          </w:p>
        </w:tc>
      </w:tr>
      <w:tr w:rsidR="001647A2" w:rsidRPr="00F7136D" w14:paraId="30CC19B3" w14:textId="77777777" w:rsidTr="00563F2F">
        <w:tblPrEx>
          <w:tblBorders>
            <w:insideH w:val="single" w:sz="4" w:space="0" w:color="auto"/>
            <w:insideV w:val="single" w:sz="4" w:space="0" w:color="auto"/>
          </w:tblBorders>
        </w:tblPrEx>
        <w:trPr>
          <w:trHeight w:val="2126"/>
        </w:trPr>
        <w:tc>
          <w:tcPr>
            <w:tcW w:w="1242" w:type="dxa"/>
          </w:tcPr>
          <w:p w14:paraId="5FCC3FA2" w14:textId="77777777" w:rsidR="001647A2" w:rsidRPr="00F7136D" w:rsidRDefault="001647A2" w:rsidP="00F7136D">
            <w:pPr>
              <w:rPr>
                <w:b/>
                <w:sz w:val="20"/>
                <w:szCs w:val="20"/>
              </w:rPr>
            </w:pPr>
            <w:r w:rsidRPr="00F7136D">
              <w:rPr>
                <w:b/>
                <w:sz w:val="20"/>
                <w:szCs w:val="20"/>
              </w:rPr>
              <w:t xml:space="preserve">11. Hafta </w:t>
            </w:r>
          </w:p>
          <w:p w14:paraId="39B21B12" w14:textId="77777777" w:rsidR="001647A2" w:rsidRPr="00F7136D" w:rsidRDefault="001647A2" w:rsidP="00F7136D">
            <w:pPr>
              <w:spacing w:after="240"/>
              <w:jc w:val="both"/>
              <w:rPr>
                <w:b/>
                <w:sz w:val="20"/>
                <w:szCs w:val="20"/>
              </w:rPr>
            </w:pPr>
          </w:p>
        </w:tc>
        <w:tc>
          <w:tcPr>
            <w:tcW w:w="4820" w:type="dxa"/>
          </w:tcPr>
          <w:p w14:paraId="00C546A1" w14:textId="77777777" w:rsidR="001647A2" w:rsidRPr="00F7136D" w:rsidRDefault="001647A2" w:rsidP="00F7136D">
            <w:pPr>
              <w:spacing w:after="240"/>
              <w:rPr>
                <w:sz w:val="20"/>
                <w:szCs w:val="20"/>
              </w:rPr>
            </w:pPr>
          </w:p>
          <w:p w14:paraId="2B332DBC" w14:textId="493561AE" w:rsidR="001647A2" w:rsidRPr="00F7136D" w:rsidRDefault="00EF1F17" w:rsidP="00F7136D">
            <w:pPr>
              <w:spacing w:after="240"/>
              <w:rPr>
                <w:sz w:val="20"/>
                <w:szCs w:val="20"/>
              </w:rPr>
            </w:pPr>
            <w:r>
              <w:rPr>
                <w:sz w:val="20"/>
                <w:szCs w:val="20"/>
              </w:rPr>
              <w:t>-</w:t>
            </w:r>
            <w:r w:rsidR="001647A2" w:rsidRPr="00F7136D">
              <w:rPr>
                <w:sz w:val="20"/>
                <w:szCs w:val="20"/>
              </w:rPr>
              <w:t xml:space="preserve">Travmalar - cerrahi girişim gerektiren kas-iskelet sistemi hastalıkları ve hemşirelik bakımı (4 saat) </w:t>
            </w:r>
          </w:p>
          <w:p w14:paraId="656E5552" w14:textId="1FF133CB" w:rsidR="001647A2" w:rsidRPr="00F7136D" w:rsidRDefault="00EF1F17" w:rsidP="00F7136D">
            <w:pPr>
              <w:spacing w:after="240"/>
              <w:rPr>
                <w:sz w:val="20"/>
                <w:szCs w:val="20"/>
              </w:rPr>
            </w:pPr>
            <w:r>
              <w:rPr>
                <w:sz w:val="20"/>
                <w:szCs w:val="20"/>
              </w:rPr>
              <w:t>-</w:t>
            </w:r>
            <w:r w:rsidR="001647A2" w:rsidRPr="00F7136D">
              <w:rPr>
                <w:sz w:val="20"/>
                <w:szCs w:val="20"/>
              </w:rPr>
              <w:t>Travmalar - cerrahi girişim gerektiren kas-iskelet sistemi hastalıkları ve hemşirelik bakımı (1 saat)</w:t>
            </w:r>
          </w:p>
        </w:tc>
        <w:tc>
          <w:tcPr>
            <w:tcW w:w="1701" w:type="dxa"/>
          </w:tcPr>
          <w:p w14:paraId="54CC0FD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338822DD"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08AE52E1"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22AE2601" w14:textId="77777777" w:rsidR="001647A2" w:rsidRPr="00F7136D" w:rsidRDefault="001647A2" w:rsidP="00F7136D">
            <w:pPr>
              <w:spacing w:after="240"/>
              <w:rPr>
                <w:b/>
                <w:sz w:val="20"/>
                <w:szCs w:val="20"/>
              </w:rPr>
            </w:pPr>
            <w:r w:rsidRPr="008E2989">
              <w:rPr>
                <w:sz w:val="20"/>
                <w:szCs w:val="20"/>
              </w:rPr>
              <w:t>Olgu analizi</w:t>
            </w:r>
          </w:p>
        </w:tc>
        <w:tc>
          <w:tcPr>
            <w:tcW w:w="1588" w:type="dxa"/>
          </w:tcPr>
          <w:p w14:paraId="0DF4CAE9" w14:textId="77777777" w:rsidR="001647A2" w:rsidRPr="00F7136D" w:rsidRDefault="001647A2" w:rsidP="00F7136D">
            <w:pPr>
              <w:spacing w:after="240"/>
              <w:rPr>
                <w:bCs/>
                <w:sz w:val="20"/>
                <w:szCs w:val="20"/>
              </w:rPr>
            </w:pPr>
            <w:r w:rsidRPr="00F7136D">
              <w:rPr>
                <w:sz w:val="20"/>
                <w:szCs w:val="20"/>
              </w:rPr>
              <w:t xml:space="preserve">Dr. Öğr. Üyesi </w:t>
            </w:r>
            <w:r w:rsidRPr="00F7136D">
              <w:rPr>
                <w:bCs/>
                <w:sz w:val="20"/>
                <w:szCs w:val="20"/>
              </w:rPr>
              <w:t xml:space="preserve">Özlem Bilik   </w:t>
            </w:r>
          </w:p>
          <w:p w14:paraId="0318F842"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6FF8A483"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r w:rsidR="001647A2" w:rsidRPr="00F7136D" w14:paraId="40F31789" w14:textId="77777777" w:rsidTr="00563F2F">
        <w:tblPrEx>
          <w:tblBorders>
            <w:insideH w:val="single" w:sz="4" w:space="0" w:color="auto"/>
            <w:insideV w:val="single" w:sz="4" w:space="0" w:color="auto"/>
          </w:tblBorders>
        </w:tblPrEx>
        <w:trPr>
          <w:trHeight w:val="2126"/>
        </w:trPr>
        <w:tc>
          <w:tcPr>
            <w:tcW w:w="1242" w:type="dxa"/>
          </w:tcPr>
          <w:p w14:paraId="2102A5FF" w14:textId="77777777" w:rsidR="001647A2" w:rsidRPr="00F7136D" w:rsidRDefault="001647A2" w:rsidP="00F7136D">
            <w:pPr>
              <w:rPr>
                <w:b/>
                <w:sz w:val="20"/>
                <w:szCs w:val="20"/>
              </w:rPr>
            </w:pPr>
            <w:r w:rsidRPr="00F7136D">
              <w:rPr>
                <w:b/>
                <w:sz w:val="20"/>
                <w:szCs w:val="20"/>
              </w:rPr>
              <w:lastRenderedPageBreak/>
              <w:t xml:space="preserve">12. Hafta </w:t>
            </w:r>
          </w:p>
          <w:p w14:paraId="7DA6E36D"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066FCADB" w14:textId="16AEEFDF"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 xml:space="preserve">Cerrahi girişim gerektiren kulak burun boğaz hastalıkları hemşirelik bakımı </w:t>
            </w:r>
          </w:p>
          <w:p w14:paraId="09C5E996" w14:textId="77777777" w:rsidR="001647A2" w:rsidRPr="00F7136D" w:rsidRDefault="001647A2" w:rsidP="00F7136D">
            <w:pPr>
              <w:pStyle w:val="ListeParagraf"/>
              <w:spacing w:after="240"/>
              <w:ind w:left="0"/>
              <w:jc w:val="right"/>
              <w:rPr>
                <w:sz w:val="20"/>
                <w:szCs w:val="20"/>
              </w:rPr>
            </w:pPr>
            <w:r w:rsidRPr="00F7136D">
              <w:rPr>
                <w:sz w:val="20"/>
                <w:szCs w:val="20"/>
              </w:rPr>
              <w:t>(2 saat)</w:t>
            </w:r>
          </w:p>
          <w:p w14:paraId="089ED18C" w14:textId="19F03C48"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Cerrahi girişim gerektiren göz hastalıkları ve hemşirelik bakımı</w:t>
            </w:r>
          </w:p>
          <w:p w14:paraId="4FD9A839" w14:textId="77777777" w:rsidR="001647A2" w:rsidRPr="00F7136D" w:rsidRDefault="001647A2" w:rsidP="00F7136D">
            <w:pPr>
              <w:pStyle w:val="ListeParagraf"/>
              <w:spacing w:after="240"/>
              <w:ind w:left="0"/>
              <w:jc w:val="center"/>
              <w:rPr>
                <w:sz w:val="20"/>
                <w:szCs w:val="20"/>
              </w:rPr>
            </w:pPr>
            <w:r w:rsidRPr="00F7136D">
              <w:rPr>
                <w:sz w:val="20"/>
                <w:szCs w:val="20"/>
              </w:rPr>
              <w:t xml:space="preserve"> (2 saat)</w:t>
            </w:r>
          </w:p>
          <w:p w14:paraId="6C176DAB" w14:textId="71D54798" w:rsidR="001647A2" w:rsidRPr="00F7136D" w:rsidRDefault="00EF1F17" w:rsidP="00F7136D">
            <w:pPr>
              <w:spacing w:after="240"/>
              <w:rPr>
                <w:sz w:val="20"/>
                <w:szCs w:val="20"/>
              </w:rPr>
            </w:pPr>
            <w:r>
              <w:rPr>
                <w:sz w:val="20"/>
                <w:szCs w:val="20"/>
              </w:rPr>
              <w:t>-</w:t>
            </w:r>
            <w:r w:rsidR="001647A2" w:rsidRPr="00F7136D">
              <w:rPr>
                <w:sz w:val="20"/>
                <w:szCs w:val="20"/>
              </w:rPr>
              <w:t>Onkolojik cerrahinin temel kavramları  (1 saat)</w:t>
            </w:r>
          </w:p>
        </w:tc>
        <w:tc>
          <w:tcPr>
            <w:tcW w:w="1701" w:type="dxa"/>
          </w:tcPr>
          <w:p w14:paraId="59D72697"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2DF0573B"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784F4D3E"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1553496C" w14:textId="77777777" w:rsidR="001647A2" w:rsidRPr="008E2989" w:rsidRDefault="001647A2" w:rsidP="00F7136D">
            <w:pPr>
              <w:spacing w:after="240"/>
              <w:rPr>
                <w:bCs/>
                <w:sz w:val="20"/>
                <w:szCs w:val="20"/>
              </w:rPr>
            </w:pPr>
            <w:r w:rsidRPr="008E2989">
              <w:rPr>
                <w:sz w:val="20"/>
                <w:szCs w:val="20"/>
              </w:rPr>
              <w:t>Dr. Öğr. Üyesi</w:t>
            </w:r>
            <w:r w:rsidRPr="008E2989">
              <w:rPr>
                <w:bCs/>
                <w:sz w:val="20"/>
                <w:szCs w:val="20"/>
              </w:rPr>
              <w:t xml:space="preserve"> Fatma Vural</w:t>
            </w:r>
          </w:p>
          <w:p w14:paraId="37347E7D" w14:textId="77777777" w:rsidR="001647A2" w:rsidRPr="008E2989" w:rsidRDefault="001647A2" w:rsidP="00F7136D">
            <w:pPr>
              <w:spacing w:after="240"/>
              <w:rPr>
                <w:sz w:val="20"/>
                <w:szCs w:val="20"/>
              </w:rPr>
            </w:pPr>
            <w:r w:rsidRPr="008E2989">
              <w:rPr>
                <w:sz w:val="20"/>
                <w:szCs w:val="20"/>
              </w:rPr>
              <w:t xml:space="preserve">Dr. Öğr. Üyesi Aylin Durmaz Edeer </w:t>
            </w:r>
          </w:p>
          <w:p w14:paraId="73E55B79" w14:textId="77777777" w:rsidR="001647A2" w:rsidRPr="008E2989" w:rsidRDefault="001647A2" w:rsidP="00F7136D">
            <w:pPr>
              <w:spacing w:after="240"/>
              <w:rPr>
                <w:sz w:val="20"/>
                <w:szCs w:val="20"/>
                <w:shd w:val="clear" w:color="auto" w:fill="FFFFFF"/>
              </w:rPr>
            </w:pPr>
            <w:r w:rsidRPr="008E2989">
              <w:rPr>
                <w:sz w:val="20"/>
                <w:szCs w:val="20"/>
              </w:rPr>
              <w:t xml:space="preserve">Dr. Öğr. Üyesi Yaprak S. Ordin            </w:t>
            </w:r>
            <w:r w:rsidRPr="008E2989">
              <w:rPr>
                <w:bCs/>
                <w:sz w:val="20"/>
                <w:szCs w:val="20"/>
              </w:rPr>
              <w:t xml:space="preserve">                              </w:t>
            </w:r>
          </w:p>
        </w:tc>
      </w:tr>
      <w:tr w:rsidR="001647A2" w:rsidRPr="00F7136D" w14:paraId="38A369F6" w14:textId="77777777" w:rsidTr="00D03DFD">
        <w:tblPrEx>
          <w:tblBorders>
            <w:insideH w:val="single" w:sz="4" w:space="0" w:color="auto"/>
            <w:insideV w:val="single" w:sz="4" w:space="0" w:color="auto"/>
          </w:tblBorders>
        </w:tblPrEx>
        <w:trPr>
          <w:trHeight w:val="2045"/>
        </w:trPr>
        <w:tc>
          <w:tcPr>
            <w:tcW w:w="1242" w:type="dxa"/>
          </w:tcPr>
          <w:p w14:paraId="48DAAFDF" w14:textId="77777777" w:rsidR="001647A2" w:rsidRPr="00F7136D" w:rsidRDefault="001647A2" w:rsidP="00F7136D">
            <w:pPr>
              <w:rPr>
                <w:b/>
                <w:sz w:val="20"/>
                <w:szCs w:val="20"/>
              </w:rPr>
            </w:pPr>
            <w:r w:rsidRPr="00F7136D">
              <w:rPr>
                <w:b/>
                <w:sz w:val="20"/>
                <w:szCs w:val="20"/>
              </w:rPr>
              <w:t xml:space="preserve">13. Hafta </w:t>
            </w:r>
          </w:p>
          <w:p w14:paraId="0899D455" w14:textId="77777777" w:rsidR="001647A2" w:rsidRPr="00F7136D" w:rsidRDefault="001647A2" w:rsidP="00F7136D">
            <w:pPr>
              <w:spacing w:after="240"/>
              <w:jc w:val="both"/>
              <w:rPr>
                <w:b/>
                <w:sz w:val="20"/>
                <w:szCs w:val="20"/>
              </w:rPr>
            </w:pPr>
            <w:r w:rsidRPr="00F7136D">
              <w:rPr>
                <w:sz w:val="20"/>
                <w:szCs w:val="20"/>
              </w:rPr>
              <w:t xml:space="preserve"> </w:t>
            </w:r>
          </w:p>
        </w:tc>
        <w:tc>
          <w:tcPr>
            <w:tcW w:w="4820" w:type="dxa"/>
          </w:tcPr>
          <w:p w14:paraId="10737DF3" w14:textId="10E2E079" w:rsidR="001647A2" w:rsidRPr="00F7136D" w:rsidRDefault="00EF1F17" w:rsidP="00F7136D">
            <w:pPr>
              <w:pStyle w:val="ListeParagraf"/>
              <w:spacing w:after="240"/>
              <w:ind w:left="0"/>
              <w:rPr>
                <w:sz w:val="20"/>
                <w:szCs w:val="20"/>
              </w:rPr>
            </w:pPr>
            <w:r>
              <w:rPr>
                <w:sz w:val="20"/>
                <w:szCs w:val="20"/>
              </w:rPr>
              <w:t>-</w:t>
            </w:r>
            <w:r w:rsidR="001647A2" w:rsidRPr="00F7136D">
              <w:rPr>
                <w:sz w:val="20"/>
                <w:szCs w:val="20"/>
              </w:rPr>
              <w:t>Endokrin cerrahisi ve meme cerrahisinde hemşirelik bakımı (2 saat)</w:t>
            </w:r>
          </w:p>
          <w:p w14:paraId="39B3882D" w14:textId="77777777" w:rsidR="001647A2" w:rsidRPr="00F7136D" w:rsidRDefault="001647A2" w:rsidP="00F7136D">
            <w:pPr>
              <w:spacing w:after="240"/>
              <w:rPr>
                <w:sz w:val="20"/>
                <w:szCs w:val="20"/>
              </w:rPr>
            </w:pPr>
          </w:p>
        </w:tc>
        <w:tc>
          <w:tcPr>
            <w:tcW w:w="1701" w:type="dxa"/>
          </w:tcPr>
          <w:p w14:paraId="377C0954"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2C7EB355"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13B2993A"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Soru yanıt tekniği</w:t>
            </w:r>
          </w:p>
          <w:p w14:paraId="45ACF546" w14:textId="77777777" w:rsidR="001647A2" w:rsidRPr="008E2989" w:rsidRDefault="001647A2" w:rsidP="00F7136D">
            <w:pPr>
              <w:spacing w:after="240"/>
              <w:rPr>
                <w:b/>
                <w:sz w:val="20"/>
                <w:szCs w:val="20"/>
              </w:rPr>
            </w:pPr>
            <w:r w:rsidRPr="008E2989">
              <w:rPr>
                <w:sz w:val="20"/>
                <w:szCs w:val="20"/>
              </w:rPr>
              <w:t>Olgu analizi</w:t>
            </w:r>
          </w:p>
        </w:tc>
        <w:tc>
          <w:tcPr>
            <w:tcW w:w="1588" w:type="dxa"/>
          </w:tcPr>
          <w:p w14:paraId="174A68E8" w14:textId="77777777" w:rsidR="001647A2" w:rsidRPr="008E2989" w:rsidRDefault="001647A2" w:rsidP="00F7136D">
            <w:pPr>
              <w:spacing w:after="240"/>
              <w:rPr>
                <w:bCs/>
                <w:sz w:val="20"/>
                <w:szCs w:val="20"/>
              </w:rPr>
            </w:pPr>
            <w:r w:rsidRPr="008E2989">
              <w:rPr>
                <w:sz w:val="20"/>
                <w:szCs w:val="20"/>
              </w:rPr>
              <w:t xml:space="preserve">Dr. Öğr. Üyesi </w:t>
            </w:r>
            <w:r w:rsidRPr="008E2989">
              <w:rPr>
                <w:bCs/>
                <w:sz w:val="20"/>
                <w:szCs w:val="20"/>
              </w:rPr>
              <w:t xml:space="preserve">Özlem Bilik   </w:t>
            </w:r>
          </w:p>
          <w:p w14:paraId="1CA74408" w14:textId="77777777" w:rsidR="001647A2" w:rsidRPr="008E2989" w:rsidRDefault="001647A2" w:rsidP="00F7136D">
            <w:pPr>
              <w:spacing w:after="240"/>
              <w:rPr>
                <w:bCs/>
                <w:sz w:val="20"/>
                <w:szCs w:val="20"/>
              </w:rPr>
            </w:pPr>
            <w:r w:rsidRPr="008E2989">
              <w:rPr>
                <w:sz w:val="20"/>
                <w:szCs w:val="20"/>
              </w:rPr>
              <w:t>Dr. Öğr. Üyesi</w:t>
            </w:r>
            <w:r w:rsidRPr="008E2989">
              <w:rPr>
                <w:bCs/>
                <w:sz w:val="20"/>
                <w:szCs w:val="20"/>
              </w:rPr>
              <w:t xml:space="preserve"> Fatma Vural</w:t>
            </w:r>
          </w:p>
          <w:p w14:paraId="57E99FC7" w14:textId="77777777" w:rsidR="001647A2" w:rsidRPr="008E2989" w:rsidRDefault="001647A2" w:rsidP="00F7136D">
            <w:pPr>
              <w:spacing w:after="240"/>
              <w:rPr>
                <w:sz w:val="20"/>
                <w:szCs w:val="20"/>
                <w:shd w:val="clear" w:color="auto" w:fill="FFFFFF"/>
              </w:rPr>
            </w:pPr>
            <w:r w:rsidRPr="008E2989">
              <w:rPr>
                <w:sz w:val="20"/>
                <w:szCs w:val="20"/>
              </w:rPr>
              <w:t xml:space="preserve">Dr. Öğr. Üyesi Yaprak S. Ordin            </w:t>
            </w:r>
            <w:r w:rsidRPr="008E2989">
              <w:rPr>
                <w:bCs/>
                <w:sz w:val="20"/>
                <w:szCs w:val="20"/>
              </w:rPr>
              <w:t xml:space="preserve">                              </w:t>
            </w:r>
          </w:p>
        </w:tc>
      </w:tr>
      <w:tr w:rsidR="001647A2" w:rsidRPr="00F7136D" w14:paraId="16114638" w14:textId="77777777" w:rsidTr="00D03DFD">
        <w:tblPrEx>
          <w:tblBorders>
            <w:insideH w:val="single" w:sz="4" w:space="0" w:color="auto"/>
            <w:insideV w:val="single" w:sz="4" w:space="0" w:color="auto"/>
          </w:tblBorders>
        </w:tblPrEx>
        <w:trPr>
          <w:trHeight w:val="2345"/>
        </w:trPr>
        <w:tc>
          <w:tcPr>
            <w:tcW w:w="1242" w:type="dxa"/>
          </w:tcPr>
          <w:p w14:paraId="7024E5F2" w14:textId="77777777" w:rsidR="001647A2" w:rsidRPr="00F7136D" w:rsidRDefault="001647A2" w:rsidP="00F7136D">
            <w:pPr>
              <w:rPr>
                <w:b/>
                <w:sz w:val="20"/>
                <w:szCs w:val="20"/>
              </w:rPr>
            </w:pPr>
            <w:r w:rsidRPr="00F7136D">
              <w:rPr>
                <w:b/>
                <w:sz w:val="20"/>
                <w:szCs w:val="20"/>
              </w:rPr>
              <w:t xml:space="preserve">14. Hafta </w:t>
            </w:r>
          </w:p>
          <w:p w14:paraId="52965E1D" w14:textId="77777777" w:rsidR="001647A2" w:rsidRPr="00F7136D" w:rsidRDefault="001647A2" w:rsidP="00F7136D">
            <w:pPr>
              <w:spacing w:after="240"/>
              <w:jc w:val="both"/>
              <w:rPr>
                <w:sz w:val="20"/>
                <w:szCs w:val="20"/>
              </w:rPr>
            </w:pPr>
            <w:r w:rsidRPr="00F7136D">
              <w:rPr>
                <w:sz w:val="20"/>
                <w:szCs w:val="20"/>
              </w:rPr>
              <w:t xml:space="preserve"> </w:t>
            </w:r>
          </w:p>
        </w:tc>
        <w:tc>
          <w:tcPr>
            <w:tcW w:w="4820" w:type="dxa"/>
          </w:tcPr>
          <w:p w14:paraId="6DA55945" w14:textId="77777777" w:rsidR="001647A2" w:rsidRPr="00F7136D" w:rsidRDefault="001647A2" w:rsidP="00F7136D">
            <w:pPr>
              <w:rPr>
                <w:b/>
                <w:sz w:val="20"/>
                <w:szCs w:val="20"/>
              </w:rPr>
            </w:pPr>
          </w:p>
          <w:p w14:paraId="79D2C715" w14:textId="7E25248E" w:rsidR="001647A2" w:rsidRPr="00EF1F17" w:rsidRDefault="00B029FB" w:rsidP="00F7136D">
            <w:pPr>
              <w:jc w:val="right"/>
              <w:rPr>
                <w:sz w:val="20"/>
                <w:szCs w:val="20"/>
              </w:rPr>
            </w:pPr>
            <w:r w:rsidRPr="00EF1F17">
              <w:rPr>
                <w:sz w:val="20"/>
                <w:szCs w:val="20"/>
              </w:rPr>
              <w:t xml:space="preserve"> </w:t>
            </w:r>
            <w:r w:rsidR="001647A2" w:rsidRPr="00EF1F17">
              <w:rPr>
                <w:sz w:val="20"/>
                <w:szCs w:val="20"/>
              </w:rPr>
              <w:t>(2 saat)</w:t>
            </w:r>
          </w:p>
          <w:p w14:paraId="262C77BA" w14:textId="68CFE7BF" w:rsidR="001647A2" w:rsidRPr="00EF1F17" w:rsidRDefault="00EF1F17" w:rsidP="00F7136D">
            <w:pPr>
              <w:spacing w:after="240"/>
              <w:rPr>
                <w:sz w:val="20"/>
                <w:szCs w:val="20"/>
              </w:rPr>
            </w:pPr>
            <w:r w:rsidRPr="00EF1F17">
              <w:rPr>
                <w:sz w:val="20"/>
                <w:szCs w:val="20"/>
              </w:rPr>
              <w:t>-</w:t>
            </w:r>
            <w:r w:rsidR="001647A2" w:rsidRPr="00EF1F17">
              <w:rPr>
                <w:sz w:val="20"/>
                <w:szCs w:val="20"/>
              </w:rPr>
              <w:t>Acil cerrahi girişimler ve hemşirelik bakımı</w:t>
            </w:r>
          </w:p>
          <w:p w14:paraId="12F9E13B" w14:textId="77777777" w:rsidR="001647A2" w:rsidRPr="00F7136D" w:rsidRDefault="001647A2" w:rsidP="00F7136D">
            <w:pPr>
              <w:spacing w:after="240"/>
              <w:jc w:val="right"/>
              <w:rPr>
                <w:sz w:val="20"/>
                <w:szCs w:val="20"/>
              </w:rPr>
            </w:pPr>
            <w:r w:rsidRPr="00F7136D">
              <w:rPr>
                <w:sz w:val="20"/>
                <w:szCs w:val="20"/>
              </w:rPr>
              <w:t>(2 Saat)</w:t>
            </w:r>
          </w:p>
          <w:p w14:paraId="174252ED" w14:textId="77777777" w:rsidR="001647A2" w:rsidRPr="00F7136D" w:rsidRDefault="001647A2" w:rsidP="00F7136D">
            <w:pPr>
              <w:pStyle w:val="ListeParagraf"/>
              <w:spacing w:after="240"/>
              <w:ind w:left="360"/>
              <w:jc w:val="right"/>
              <w:rPr>
                <w:sz w:val="20"/>
                <w:szCs w:val="20"/>
              </w:rPr>
            </w:pPr>
            <w:r w:rsidRPr="00F7136D">
              <w:rPr>
                <w:sz w:val="20"/>
                <w:szCs w:val="20"/>
              </w:rPr>
              <w:t xml:space="preserve"> (1 saat)</w:t>
            </w:r>
          </w:p>
        </w:tc>
        <w:tc>
          <w:tcPr>
            <w:tcW w:w="1701" w:type="dxa"/>
          </w:tcPr>
          <w:p w14:paraId="6674144E"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Görsel destekli sunum, </w:t>
            </w:r>
          </w:p>
          <w:p w14:paraId="0E3BD5BF" w14:textId="77777777" w:rsidR="001647A2" w:rsidRPr="008E2989" w:rsidRDefault="001647A2" w:rsidP="00F7136D">
            <w:pPr>
              <w:spacing w:after="240"/>
              <w:rPr>
                <w:sz w:val="20"/>
                <w:szCs w:val="20"/>
                <w:shd w:val="clear" w:color="auto" w:fill="FFFFFF"/>
              </w:rPr>
            </w:pPr>
            <w:r w:rsidRPr="008E2989">
              <w:rPr>
                <w:sz w:val="20"/>
                <w:szCs w:val="20"/>
                <w:shd w:val="clear" w:color="auto" w:fill="FFFFFF"/>
              </w:rPr>
              <w:t xml:space="preserve">Gurup tartışması </w:t>
            </w:r>
          </w:p>
          <w:p w14:paraId="2883B8F6" w14:textId="77777777" w:rsidR="001647A2" w:rsidRPr="008E2989" w:rsidRDefault="001647A2" w:rsidP="00F7136D">
            <w:pPr>
              <w:spacing w:after="240"/>
              <w:rPr>
                <w:b/>
                <w:sz w:val="20"/>
                <w:szCs w:val="20"/>
              </w:rPr>
            </w:pPr>
            <w:r w:rsidRPr="008E2989">
              <w:rPr>
                <w:sz w:val="20"/>
                <w:szCs w:val="20"/>
                <w:shd w:val="clear" w:color="auto" w:fill="FFFFFF"/>
              </w:rPr>
              <w:t>Soru yanıt tekniği</w:t>
            </w:r>
          </w:p>
        </w:tc>
        <w:tc>
          <w:tcPr>
            <w:tcW w:w="1588" w:type="dxa"/>
          </w:tcPr>
          <w:p w14:paraId="605B6E29" w14:textId="77777777" w:rsidR="001647A2" w:rsidRPr="00F7136D" w:rsidRDefault="001647A2" w:rsidP="00F7136D">
            <w:pPr>
              <w:spacing w:after="240"/>
              <w:rPr>
                <w:bCs/>
                <w:sz w:val="20"/>
                <w:szCs w:val="20"/>
              </w:rPr>
            </w:pPr>
            <w:r w:rsidRPr="00F7136D">
              <w:rPr>
                <w:sz w:val="20"/>
                <w:szCs w:val="20"/>
              </w:rPr>
              <w:t>Dr. Öğr. Üyesi</w:t>
            </w:r>
            <w:r w:rsidRPr="00F7136D">
              <w:rPr>
                <w:bCs/>
                <w:sz w:val="20"/>
                <w:szCs w:val="20"/>
              </w:rPr>
              <w:t xml:space="preserve"> Fatma Vural</w:t>
            </w:r>
          </w:p>
          <w:p w14:paraId="2E9E0EF6" w14:textId="77777777" w:rsidR="001647A2" w:rsidRPr="00F7136D" w:rsidRDefault="001647A2" w:rsidP="00F7136D">
            <w:pPr>
              <w:spacing w:after="240"/>
              <w:rPr>
                <w:sz w:val="20"/>
                <w:szCs w:val="20"/>
              </w:rPr>
            </w:pPr>
            <w:r w:rsidRPr="00F7136D">
              <w:rPr>
                <w:sz w:val="20"/>
                <w:szCs w:val="20"/>
              </w:rPr>
              <w:t xml:space="preserve">Dr. Öğr. Üyesi Aylin Durmaz Edeer </w:t>
            </w:r>
          </w:p>
          <w:p w14:paraId="00B0B4B5" w14:textId="77777777" w:rsidR="001647A2" w:rsidRPr="00F7136D" w:rsidRDefault="001647A2" w:rsidP="00F7136D">
            <w:pPr>
              <w:spacing w:after="240"/>
              <w:rPr>
                <w:color w:val="222222"/>
                <w:sz w:val="20"/>
                <w:szCs w:val="20"/>
                <w:shd w:val="clear" w:color="auto" w:fill="FFFFFF"/>
              </w:rPr>
            </w:pPr>
            <w:r w:rsidRPr="00F7136D">
              <w:rPr>
                <w:sz w:val="20"/>
                <w:szCs w:val="20"/>
              </w:rPr>
              <w:t xml:space="preserve">Dr. Öğr. Üyesi Yaprak S. Ordin           </w:t>
            </w:r>
            <w:r w:rsidRPr="00F7136D">
              <w:rPr>
                <w:bCs/>
                <w:sz w:val="20"/>
                <w:szCs w:val="20"/>
              </w:rPr>
              <w:t xml:space="preserve">                              </w:t>
            </w:r>
          </w:p>
        </w:tc>
      </w:tr>
    </w:tbl>
    <w:p w14:paraId="62273ED5" w14:textId="77777777" w:rsidR="001647A2" w:rsidRPr="00F7136D" w:rsidRDefault="001647A2" w:rsidP="00F7136D">
      <w:pPr>
        <w:rPr>
          <w:b/>
          <w:sz w:val="20"/>
          <w:szCs w:val="20"/>
        </w:rPr>
      </w:pPr>
    </w:p>
    <w:p w14:paraId="16A24C75" w14:textId="3C22728F" w:rsidR="001647A2" w:rsidRPr="00F7136D" w:rsidRDefault="00563F2F" w:rsidP="00F7136D">
      <w:pPr>
        <w:rPr>
          <w:b/>
          <w:sz w:val="20"/>
          <w:szCs w:val="20"/>
        </w:rPr>
      </w:pPr>
      <w:r>
        <w:rPr>
          <w:b/>
          <w:sz w:val="20"/>
          <w:szCs w:val="20"/>
        </w:rPr>
        <w:t xml:space="preserve">   </w:t>
      </w:r>
      <w:r w:rsidR="00BB3F52">
        <w:rPr>
          <w:b/>
          <w:sz w:val="20"/>
          <w:szCs w:val="20"/>
        </w:rPr>
        <w:t>Öğrenme Kazanımları</w:t>
      </w:r>
      <w:r w:rsidR="001647A2" w:rsidRPr="00F7136D">
        <w:rPr>
          <w:b/>
          <w:sz w:val="20"/>
          <w:szCs w:val="20"/>
        </w:rPr>
        <w:t xml:space="preserve">nın Program </w:t>
      </w:r>
      <w:r w:rsidR="00216C33">
        <w:rPr>
          <w:b/>
          <w:sz w:val="20"/>
          <w:szCs w:val="20"/>
        </w:rPr>
        <w:t>Kazanım</w:t>
      </w:r>
      <w:r w:rsidR="001647A2" w:rsidRPr="00F7136D">
        <w:rPr>
          <w:b/>
          <w:sz w:val="20"/>
          <w:szCs w:val="20"/>
        </w:rPr>
        <w:t>ları ile İlişkisi</w:t>
      </w:r>
    </w:p>
    <w:tbl>
      <w:tblPr>
        <w:tblW w:w="9242" w:type="dxa"/>
        <w:tblInd w:w="132" w:type="dxa"/>
        <w:tblLayout w:type="fixed"/>
        <w:tblCellMar>
          <w:left w:w="70" w:type="dxa"/>
          <w:right w:w="70" w:type="dxa"/>
        </w:tblCellMar>
        <w:tblLook w:val="04A0" w:firstRow="1" w:lastRow="0" w:firstColumn="1" w:lastColumn="0" w:noHBand="0" w:noVBand="1"/>
      </w:tblPr>
      <w:tblGrid>
        <w:gridCol w:w="1295"/>
        <w:gridCol w:w="474"/>
        <w:gridCol w:w="610"/>
        <w:gridCol w:w="458"/>
        <w:gridCol w:w="610"/>
        <w:gridCol w:w="457"/>
        <w:gridCol w:w="610"/>
        <w:gridCol w:w="457"/>
        <w:gridCol w:w="610"/>
        <w:gridCol w:w="610"/>
        <w:gridCol w:w="459"/>
        <w:gridCol w:w="610"/>
        <w:gridCol w:w="458"/>
        <w:gridCol w:w="610"/>
        <w:gridCol w:w="457"/>
        <w:gridCol w:w="457"/>
      </w:tblGrid>
      <w:tr w:rsidR="00A72E2B" w:rsidRPr="00F7136D" w14:paraId="2A15F6D8" w14:textId="77777777" w:rsidTr="007642BE">
        <w:trPr>
          <w:trHeight w:val="237"/>
        </w:trPr>
        <w:tc>
          <w:tcPr>
            <w:tcW w:w="9242" w:type="dxa"/>
            <w:gridSpan w:val="16"/>
            <w:tcBorders>
              <w:top w:val="single" w:sz="8" w:space="0" w:color="auto"/>
              <w:left w:val="single" w:sz="8" w:space="0" w:color="auto"/>
              <w:bottom w:val="single" w:sz="8" w:space="0" w:color="auto"/>
              <w:right w:val="single" w:sz="8" w:space="0" w:color="000000"/>
            </w:tcBorders>
            <w:shd w:val="clear" w:color="auto" w:fill="auto"/>
          </w:tcPr>
          <w:p w14:paraId="0D37A086" w14:textId="4EC3145D" w:rsidR="00A72E2B" w:rsidRPr="00F7136D" w:rsidRDefault="00A72E2B" w:rsidP="00F7136D">
            <w:pPr>
              <w:jc w:val="center"/>
              <w:rPr>
                <w:b/>
                <w:bCs/>
                <w:color w:val="FF0000"/>
                <w:sz w:val="20"/>
                <w:szCs w:val="20"/>
              </w:rPr>
            </w:pPr>
          </w:p>
        </w:tc>
      </w:tr>
      <w:tr w:rsidR="001647A2" w:rsidRPr="00F7136D" w14:paraId="692924CB" w14:textId="77777777" w:rsidTr="007642BE">
        <w:trPr>
          <w:trHeight w:val="393"/>
        </w:trPr>
        <w:tc>
          <w:tcPr>
            <w:tcW w:w="1295" w:type="dxa"/>
            <w:tcBorders>
              <w:top w:val="nil"/>
              <w:left w:val="single" w:sz="8" w:space="0" w:color="auto"/>
              <w:bottom w:val="single" w:sz="8" w:space="0" w:color="auto"/>
              <w:right w:val="single" w:sz="8" w:space="0" w:color="auto"/>
            </w:tcBorders>
            <w:shd w:val="clear" w:color="auto" w:fill="auto"/>
          </w:tcPr>
          <w:p w14:paraId="27AB7EDB" w14:textId="1249E389" w:rsidR="001647A2" w:rsidRPr="00F7136D" w:rsidRDefault="001647A2" w:rsidP="00F7136D">
            <w:pPr>
              <w:jc w:val="center"/>
              <w:rPr>
                <w:b/>
                <w:bCs/>
                <w:color w:val="000000"/>
                <w:sz w:val="20"/>
                <w:szCs w:val="20"/>
              </w:rPr>
            </w:pPr>
            <w:r w:rsidRPr="00F7136D">
              <w:rPr>
                <w:b/>
                <w:bCs/>
                <w:color w:val="000000"/>
                <w:sz w:val="20"/>
                <w:szCs w:val="20"/>
              </w:rPr>
              <w:t xml:space="preserve">Öğrenme </w:t>
            </w:r>
            <w:r w:rsidR="00216C33">
              <w:rPr>
                <w:b/>
                <w:bCs/>
                <w:color w:val="000000"/>
                <w:sz w:val="20"/>
                <w:szCs w:val="20"/>
              </w:rPr>
              <w:t>Kazanımı</w:t>
            </w:r>
          </w:p>
        </w:tc>
        <w:tc>
          <w:tcPr>
            <w:tcW w:w="474" w:type="dxa"/>
            <w:tcBorders>
              <w:top w:val="nil"/>
              <w:left w:val="nil"/>
              <w:bottom w:val="single" w:sz="8" w:space="0" w:color="auto"/>
              <w:right w:val="single" w:sz="8" w:space="0" w:color="auto"/>
            </w:tcBorders>
            <w:shd w:val="clear" w:color="auto" w:fill="auto"/>
          </w:tcPr>
          <w:p w14:paraId="792E6ED9" w14:textId="77777777" w:rsidR="001647A2" w:rsidRPr="00F7136D" w:rsidRDefault="002C02B7" w:rsidP="00F7136D">
            <w:pPr>
              <w:jc w:val="center"/>
              <w:rPr>
                <w:b/>
                <w:bCs/>
                <w:color w:val="000000"/>
                <w:sz w:val="20"/>
                <w:szCs w:val="20"/>
              </w:rPr>
            </w:pPr>
            <w:r>
              <w:rPr>
                <w:b/>
                <w:bCs/>
                <w:color w:val="000000"/>
                <w:sz w:val="20"/>
                <w:szCs w:val="20"/>
              </w:rPr>
              <w:t>PK</w:t>
            </w:r>
          </w:p>
          <w:p w14:paraId="055F6C21" w14:textId="77777777" w:rsidR="001647A2" w:rsidRPr="00F7136D" w:rsidRDefault="001647A2" w:rsidP="00F7136D">
            <w:pPr>
              <w:jc w:val="center"/>
              <w:rPr>
                <w:b/>
                <w:bCs/>
                <w:color w:val="000000"/>
                <w:sz w:val="20"/>
                <w:szCs w:val="20"/>
              </w:rPr>
            </w:pPr>
            <w:r w:rsidRPr="00F7136D">
              <w:rPr>
                <w:b/>
                <w:bCs/>
                <w:color w:val="000000"/>
                <w:sz w:val="20"/>
                <w:szCs w:val="20"/>
              </w:rPr>
              <w:t>1</w:t>
            </w:r>
          </w:p>
        </w:tc>
        <w:tc>
          <w:tcPr>
            <w:tcW w:w="610" w:type="dxa"/>
            <w:tcBorders>
              <w:top w:val="nil"/>
              <w:left w:val="nil"/>
              <w:bottom w:val="single" w:sz="8" w:space="0" w:color="auto"/>
              <w:right w:val="single" w:sz="8" w:space="0" w:color="auto"/>
            </w:tcBorders>
            <w:shd w:val="clear" w:color="auto" w:fill="auto"/>
          </w:tcPr>
          <w:p w14:paraId="38C3D3AE" w14:textId="77777777" w:rsidR="001647A2" w:rsidRPr="00F7136D" w:rsidRDefault="002C02B7" w:rsidP="00F7136D">
            <w:pPr>
              <w:jc w:val="center"/>
              <w:rPr>
                <w:b/>
                <w:bCs/>
                <w:color w:val="000000"/>
                <w:sz w:val="20"/>
                <w:szCs w:val="20"/>
              </w:rPr>
            </w:pPr>
            <w:r>
              <w:rPr>
                <w:b/>
                <w:bCs/>
                <w:color w:val="000000"/>
                <w:sz w:val="20"/>
                <w:szCs w:val="20"/>
              </w:rPr>
              <w:t>PK</w:t>
            </w:r>
          </w:p>
          <w:p w14:paraId="4B9C7BB3" w14:textId="77777777" w:rsidR="001647A2" w:rsidRPr="00F7136D" w:rsidRDefault="001647A2" w:rsidP="00F7136D">
            <w:pPr>
              <w:jc w:val="center"/>
              <w:rPr>
                <w:b/>
                <w:bCs/>
                <w:color w:val="000000"/>
                <w:sz w:val="20"/>
                <w:szCs w:val="20"/>
              </w:rPr>
            </w:pPr>
            <w:r w:rsidRPr="00F7136D">
              <w:rPr>
                <w:b/>
                <w:bCs/>
                <w:color w:val="000000"/>
                <w:sz w:val="20"/>
                <w:szCs w:val="20"/>
              </w:rPr>
              <w:t>2</w:t>
            </w:r>
          </w:p>
        </w:tc>
        <w:tc>
          <w:tcPr>
            <w:tcW w:w="458" w:type="dxa"/>
            <w:tcBorders>
              <w:top w:val="nil"/>
              <w:left w:val="nil"/>
              <w:bottom w:val="single" w:sz="8" w:space="0" w:color="auto"/>
              <w:right w:val="single" w:sz="8" w:space="0" w:color="auto"/>
            </w:tcBorders>
            <w:shd w:val="clear" w:color="auto" w:fill="auto"/>
          </w:tcPr>
          <w:p w14:paraId="4D42526D" w14:textId="77777777" w:rsidR="001647A2" w:rsidRPr="00F7136D" w:rsidRDefault="002C02B7" w:rsidP="00F7136D">
            <w:pPr>
              <w:jc w:val="center"/>
              <w:rPr>
                <w:b/>
                <w:bCs/>
                <w:color w:val="000000"/>
                <w:sz w:val="20"/>
                <w:szCs w:val="20"/>
              </w:rPr>
            </w:pPr>
            <w:r>
              <w:rPr>
                <w:b/>
                <w:bCs/>
                <w:color w:val="000000"/>
                <w:sz w:val="20"/>
                <w:szCs w:val="20"/>
              </w:rPr>
              <w:t>PK</w:t>
            </w:r>
          </w:p>
          <w:p w14:paraId="0460F59F" w14:textId="77777777" w:rsidR="001647A2" w:rsidRPr="00F7136D" w:rsidRDefault="001647A2" w:rsidP="00F7136D">
            <w:pPr>
              <w:jc w:val="center"/>
              <w:rPr>
                <w:b/>
                <w:bCs/>
                <w:color w:val="000000"/>
                <w:sz w:val="20"/>
                <w:szCs w:val="20"/>
              </w:rPr>
            </w:pPr>
            <w:r w:rsidRPr="00F7136D">
              <w:rPr>
                <w:b/>
                <w:bCs/>
                <w:color w:val="000000"/>
                <w:sz w:val="20"/>
                <w:szCs w:val="20"/>
              </w:rPr>
              <w:t xml:space="preserve">3 </w:t>
            </w:r>
          </w:p>
        </w:tc>
        <w:tc>
          <w:tcPr>
            <w:tcW w:w="610" w:type="dxa"/>
            <w:tcBorders>
              <w:top w:val="nil"/>
              <w:left w:val="nil"/>
              <w:bottom w:val="single" w:sz="8" w:space="0" w:color="auto"/>
              <w:right w:val="single" w:sz="8" w:space="0" w:color="auto"/>
            </w:tcBorders>
            <w:shd w:val="clear" w:color="auto" w:fill="auto"/>
          </w:tcPr>
          <w:p w14:paraId="16BB75F5" w14:textId="77777777" w:rsidR="001647A2" w:rsidRPr="00F7136D" w:rsidRDefault="002C02B7" w:rsidP="00F7136D">
            <w:pPr>
              <w:jc w:val="center"/>
              <w:rPr>
                <w:b/>
                <w:bCs/>
                <w:color w:val="000000"/>
                <w:sz w:val="20"/>
                <w:szCs w:val="20"/>
              </w:rPr>
            </w:pPr>
            <w:r>
              <w:rPr>
                <w:b/>
                <w:bCs/>
                <w:color w:val="000000"/>
                <w:sz w:val="20"/>
                <w:szCs w:val="20"/>
              </w:rPr>
              <w:t>PK</w:t>
            </w:r>
          </w:p>
          <w:p w14:paraId="30A8FD64" w14:textId="77777777" w:rsidR="001647A2" w:rsidRPr="00F7136D" w:rsidRDefault="001647A2" w:rsidP="00F7136D">
            <w:pPr>
              <w:jc w:val="center"/>
              <w:rPr>
                <w:b/>
                <w:bCs/>
                <w:color w:val="000000"/>
                <w:sz w:val="20"/>
                <w:szCs w:val="20"/>
              </w:rPr>
            </w:pPr>
            <w:r w:rsidRPr="00F7136D">
              <w:rPr>
                <w:b/>
                <w:bCs/>
                <w:color w:val="000000"/>
                <w:sz w:val="20"/>
                <w:szCs w:val="20"/>
              </w:rPr>
              <w:t>4</w:t>
            </w:r>
          </w:p>
        </w:tc>
        <w:tc>
          <w:tcPr>
            <w:tcW w:w="457" w:type="dxa"/>
            <w:tcBorders>
              <w:top w:val="nil"/>
              <w:left w:val="nil"/>
              <w:bottom w:val="single" w:sz="8" w:space="0" w:color="auto"/>
              <w:right w:val="single" w:sz="8" w:space="0" w:color="auto"/>
            </w:tcBorders>
            <w:shd w:val="clear" w:color="auto" w:fill="auto"/>
          </w:tcPr>
          <w:p w14:paraId="5E0DA072" w14:textId="77777777" w:rsidR="001647A2" w:rsidRPr="00F7136D" w:rsidRDefault="002C02B7" w:rsidP="00F7136D">
            <w:pPr>
              <w:jc w:val="center"/>
              <w:rPr>
                <w:b/>
                <w:bCs/>
                <w:color w:val="000000"/>
                <w:sz w:val="20"/>
                <w:szCs w:val="20"/>
              </w:rPr>
            </w:pPr>
            <w:r>
              <w:rPr>
                <w:b/>
                <w:bCs/>
                <w:color w:val="000000"/>
                <w:sz w:val="20"/>
                <w:szCs w:val="20"/>
              </w:rPr>
              <w:t>PK</w:t>
            </w:r>
          </w:p>
          <w:p w14:paraId="4BD11B51" w14:textId="77777777" w:rsidR="001647A2" w:rsidRPr="00F7136D" w:rsidRDefault="001647A2" w:rsidP="00F7136D">
            <w:pPr>
              <w:jc w:val="center"/>
              <w:rPr>
                <w:b/>
                <w:bCs/>
                <w:color w:val="000000"/>
                <w:sz w:val="20"/>
                <w:szCs w:val="20"/>
              </w:rPr>
            </w:pPr>
            <w:r w:rsidRPr="00F7136D">
              <w:rPr>
                <w:b/>
                <w:bCs/>
                <w:color w:val="000000"/>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3011CD77" w14:textId="77777777" w:rsidR="001647A2" w:rsidRPr="00F7136D" w:rsidRDefault="002C02B7" w:rsidP="00F7136D">
            <w:pPr>
              <w:jc w:val="center"/>
              <w:rPr>
                <w:b/>
                <w:bCs/>
                <w:color w:val="000000"/>
                <w:sz w:val="20"/>
                <w:szCs w:val="20"/>
              </w:rPr>
            </w:pPr>
            <w:r>
              <w:rPr>
                <w:b/>
                <w:bCs/>
                <w:color w:val="000000"/>
                <w:sz w:val="20"/>
                <w:szCs w:val="20"/>
              </w:rPr>
              <w:t>PK</w:t>
            </w:r>
          </w:p>
          <w:p w14:paraId="36041C4F" w14:textId="77777777" w:rsidR="001647A2" w:rsidRPr="00F7136D" w:rsidRDefault="001647A2" w:rsidP="00F7136D">
            <w:pPr>
              <w:jc w:val="center"/>
              <w:rPr>
                <w:b/>
                <w:bCs/>
                <w:color w:val="000000"/>
                <w:sz w:val="20"/>
                <w:szCs w:val="20"/>
              </w:rPr>
            </w:pPr>
            <w:r w:rsidRPr="00F7136D">
              <w:rPr>
                <w:b/>
                <w:bCs/>
                <w:color w:val="000000"/>
                <w:sz w:val="20"/>
                <w:szCs w:val="20"/>
              </w:rPr>
              <w:t>6</w:t>
            </w:r>
          </w:p>
        </w:tc>
        <w:tc>
          <w:tcPr>
            <w:tcW w:w="457" w:type="dxa"/>
            <w:tcBorders>
              <w:top w:val="nil"/>
              <w:left w:val="nil"/>
              <w:bottom w:val="single" w:sz="8" w:space="0" w:color="auto"/>
              <w:right w:val="single" w:sz="8" w:space="0" w:color="auto"/>
            </w:tcBorders>
            <w:shd w:val="clear" w:color="auto" w:fill="auto"/>
          </w:tcPr>
          <w:p w14:paraId="56BEC084" w14:textId="77777777" w:rsidR="001647A2" w:rsidRPr="00F7136D" w:rsidRDefault="002C02B7" w:rsidP="00F7136D">
            <w:pPr>
              <w:jc w:val="center"/>
              <w:rPr>
                <w:b/>
                <w:bCs/>
                <w:color w:val="000000"/>
                <w:sz w:val="20"/>
                <w:szCs w:val="20"/>
              </w:rPr>
            </w:pPr>
            <w:r>
              <w:rPr>
                <w:b/>
                <w:bCs/>
                <w:color w:val="000000"/>
                <w:sz w:val="20"/>
                <w:szCs w:val="20"/>
              </w:rPr>
              <w:t>PK</w:t>
            </w:r>
          </w:p>
          <w:p w14:paraId="6EEC5C2C" w14:textId="77777777" w:rsidR="001647A2" w:rsidRPr="00F7136D" w:rsidRDefault="001647A2" w:rsidP="00F7136D">
            <w:pPr>
              <w:jc w:val="center"/>
              <w:rPr>
                <w:b/>
                <w:bCs/>
                <w:color w:val="000000"/>
                <w:sz w:val="20"/>
                <w:szCs w:val="20"/>
              </w:rPr>
            </w:pPr>
            <w:r w:rsidRPr="00F7136D">
              <w:rPr>
                <w:b/>
                <w:bCs/>
                <w:color w:val="000000"/>
                <w:sz w:val="20"/>
                <w:szCs w:val="20"/>
              </w:rPr>
              <w:t>7</w:t>
            </w:r>
          </w:p>
        </w:tc>
        <w:tc>
          <w:tcPr>
            <w:tcW w:w="610" w:type="dxa"/>
            <w:tcBorders>
              <w:top w:val="nil"/>
              <w:left w:val="nil"/>
              <w:bottom w:val="single" w:sz="8" w:space="0" w:color="auto"/>
              <w:right w:val="single" w:sz="8" w:space="0" w:color="auto"/>
            </w:tcBorders>
            <w:shd w:val="clear" w:color="auto" w:fill="auto"/>
          </w:tcPr>
          <w:p w14:paraId="7C98E41D" w14:textId="77777777" w:rsidR="001647A2" w:rsidRPr="00F7136D" w:rsidRDefault="002C02B7" w:rsidP="00F7136D">
            <w:pPr>
              <w:jc w:val="center"/>
              <w:rPr>
                <w:b/>
                <w:bCs/>
                <w:color w:val="000000"/>
                <w:sz w:val="20"/>
                <w:szCs w:val="20"/>
              </w:rPr>
            </w:pPr>
            <w:r>
              <w:rPr>
                <w:b/>
                <w:bCs/>
                <w:color w:val="000000"/>
                <w:sz w:val="20"/>
                <w:szCs w:val="20"/>
              </w:rPr>
              <w:t>PK</w:t>
            </w:r>
          </w:p>
          <w:p w14:paraId="10742E8A" w14:textId="77777777" w:rsidR="001647A2" w:rsidRPr="00F7136D" w:rsidRDefault="001647A2" w:rsidP="00F7136D">
            <w:pPr>
              <w:jc w:val="center"/>
              <w:rPr>
                <w:b/>
                <w:bCs/>
                <w:color w:val="000000"/>
                <w:sz w:val="20"/>
                <w:szCs w:val="20"/>
              </w:rPr>
            </w:pPr>
            <w:r w:rsidRPr="00F7136D">
              <w:rPr>
                <w:b/>
                <w:bCs/>
                <w:color w:val="000000"/>
                <w:sz w:val="20"/>
                <w:szCs w:val="20"/>
              </w:rPr>
              <w:t>8</w:t>
            </w:r>
          </w:p>
        </w:tc>
        <w:tc>
          <w:tcPr>
            <w:tcW w:w="610" w:type="dxa"/>
            <w:tcBorders>
              <w:top w:val="single" w:sz="8" w:space="0" w:color="auto"/>
              <w:left w:val="nil"/>
              <w:bottom w:val="single" w:sz="8" w:space="0" w:color="auto"/>
              <w:right w:val="single" w:sz="8" w:space="0" w:color="000000"/>
            </w:tcBorders>
            <w:shd w:val="clear" w:color="auto" w:fill="auto"/>
          </w:tcPr>
          <w:p w14:paraId="542A1D4D" w14:textId="77777777" w:rsidR="001647A2" w:rsidRPr="00F7136D" w:rsidRDefault="002C02B7" w:rsidP="00F7136D">
            <w:pPr>
              <w:jc w:val="center"/>
              <w:rPr>
                <w:b/>
                <w:bCs/>
                <w:color w:val="000000"/>
                <w:sz w:val="20"/>
                <w:szCs w:val="20"/>
              </w:rPr>
            </w:pPr>
            <w:r>
              <w:rPr>
                <w:b/>
                <w:bCs/>
                <w:color w:val="000000"/>
                <w:sz w:val="20"/>
                <w:szCs w:val="20"/>
              </w:rPr>
              <w:t>PK</w:t>
            </w:r>
          </w:p>
          <w:p w14:paraId="6EB30383" w14:textId="77777777" w:rsidR="001647A2" w:rsidRPr="00F7136D" w:rsidRDefault="001647A2" w:rsidP="00F7136D">
            <w:pPr>
              <w:jc w:val="center"/>
              <w:rPr>
                <w:b/>
                <w:bCs/>
                <w:color w:val="000000"/>
                <w:sz w:val="20"/>
                <w:szCs w:val="20"/>
              </w:rPr>
            </w:pPr>
            <w:r w:rsidRPr="00F7136D">
              <w:rPr>
                <w:b/>
                <w:bCs/>
                <w:color w:val="000000"/>
                <w:sz w:val="20"/>
                <w:szCs w:val="20"/>
              </w:rPr>
              <w:t>9</w:t>
            </w:r>
          </w:p>
        </w:tc>
        <w:tc>
          <w:tcPr>
            <w:tcW w:w="459" w:type="dxa"/>
            <w:tcBorders>
              <w:top w:val="nil"/>
              <w:left w:val="nil"/>
              <w:bottom w:val="single" w:sz="8" w:space="0" w:color="auto"/>
              <w:right w:val="single" w:sz="8" w:space="0" w:color="auto"/>
            </w:tcBorders>
            <w:shd w:val="clear" w:color="auto" w:fill="auto"/>
          </w:tcPr>
          <w:p w14:paraId="649AB20C" w14:textId="77777777" w:rsidR="001647A2" w:rsidRPr="00F7136D" w:rsidRDefault="002C02B7" w:rsidP="00F7136D">
            <w:pPr>
              <w:jc w:val="center"/>
              <w:rPr>
                <w:b/>
                <w:bCs/>
                <w:color w:val="000000"/>
                <w:sz w:val="20"/>
                <w:szCs w:val="20"/>
              </w:rPr>
            </w:pPr>
            <w:r>
              <w:rPr>
                <w:b/>
                <w:bCs/>
                <w:color w:val="000000"/>
                <w:sz w:val="20"/>
                <w:szCs w:val="20"/>
              </w:rPr>
              <w:t>PK</w:t>
            </w:r>
          </w:p>
          <w:p w14:paraId="1DAD6122" w14:textId="77777777" w:rsidR="001647A2" w:rsidRPr="00F7136D" w:rsidRDefault="001647A2" w:rsidP="00F7136D">
            <w:pPr>
              <w:jc w:val="center"/>
              <w:rPr>
                <w:b/>
                <w:bCs/>
                <w:color w:val="000000"/>
                <w:sz w:val="20"/>
                <w:szCs w:val="20"/>
              </w:rPr>
            </w:pPr>
            <w:r w:rsidRPr="00F7136D">
              <w:rPr>
                <w:b/>
                <w:bCs/>
                <w:color w:val="000000"/>
                <w:sz w:val="20"/>
                <w:szCs w:val="20"/>
              </w:rPr>
              <w:t>10</w:t>
            </w:r>
          </w:p>
        </w:tc>
        <w:tc>
          <w:tcPr>
            <w:tcW w:w="610" w:type="dxa"/>
            <w:tcBorders>
              <w:top w:val="nil"/>
              <w:left w:val="nil"/>
              <w:bottom w:val="single" w:sz="8" w:space="0" w:color="auto"/>
              <w:right w:val="single" w:sz="8" w:space="0" w:color="auto"/>
            </w:tcBorders>
          </w:tcPr>
          <w:p w14:paraId="1F7428F9" w14:textId="77777777" w:rsidR="001647A2" w:rsidRPr="00F7136D" w:rsidRDefault="002C02B7" w:rsidP="00F7136D">
            <w:pPr>
              <w:jc w:val="center"/>
              <w:rPr>
                <w:b/>
                <w:bCs/>
                <w:sz w:val="20"/>
                <w:szCs w:val="20"/>
              </w:rPr>
            </w:pPr>
            <w:r>
              <w:rPr>
                <w:b/>
                <w:bCs/>
                <w:sz w:val="20"/>
                <w:szCs w:val="20"/>
              </w:rPr>
              <w:t>PK</w:t>
            </w:r>
          </w:p>
          <w:p w14:paraId="4654A735" w14:textId="77777777" w:rsidR="001647A2" w:rsidRPr="00F7136D" w:rsidRDefault="001647A2" w:rsidP="00F7136D">
            <w:pPr>
              <w:jc w:val="center"/>
              <w:rPr>
                <w:b/>
                <w:bCs/>
                <w:sz w:val="20"/>
                <w:szCs w:val="20"/>
              </w:rPr>
            </w:pPr>
            <w:r w:rsidRPr="00F7136D">
              <w:rPr>
                <w:b/>
                <w:bCs/>
                <w:sz w:val="20"/>
                <w:szCs w:val="20"/>
              </w:rPr>
              <w:t>11</w:t>
            </w:r>
          </w:p>
        </w:tc>
        <w:tc>
          <w:tcPr>
            <w:tcW w:w="458" w:type="dxa"/>
            <w:tcBorders>
              <w:top w:val="nil"/>
              <w:left w:val="nil"/>
              <w:bottom w:val="single" w:sz="8" w:space="0" w:color="auto"/>
              <w:right w:val="single" w:sz="8" w:space="0" w:color="auto"/>
            </w:tcBorders>
          </w:tcPr>
          <w:p w14:paraId="389F726C" w14:textId="77777777" w:rsidR="001647A2" w:rsidRPr="00F7136D" w:rsidRDefault="002C02B7" w:rsidP="00F7136D">
            <w:pPr>
              <w:jc w:val="center"/>
              <w:rPr>
                <w:b/>
                <w:bCs/>
                <w:color w:val="000000"/>
                <w:sz w:val="20"/>
                <w:szCs w:val="20"/>
              </w:rPr>
            </w:pPr>
            <w:r>
              <w:rPr>
                <w:b/>
                <w:bCs/>
                <w:color w:val="000000"/>
                <w:sz w:val="20"/>
                <w:szCs w:val="20"/>
              </w:rPr>
              <w:t>PK</w:t>
            </w:r>
          </w:p>
          <w:p w14:paraId="57F56EBA" w14:textId="77777777" w:rsidR="001647A2" w:rsidRPr="00F7136D" w:rsidRDefault="001647A2" w:rsidP="00F7136D">
            <w:pPr>
              <w:jc w:val="center"/>
              <w:rPr>
                <w:b/>
                <w:bCs/>
                <w:color w:val="000000"/>
                <w:sz w:val="20"/>
                <w:szCs w:val="20"/>
              </w:rPr>
            </w:pPr>
            <w:r w:rsidRPr="00F7136D">
              <w:rPr>
                <w:b/>
                <w:bCs/>
                <w:color w:val="000000"/>
                <w:sz w:val="20"/>
                <w:szCs w:val="20"/>
              </w:rPr>
              <w:t>12</w:t>
            </w:r>
          </w:p>
        </w:tc>
        <w:tc>
          <w:tcPr>
            <w:tcW w:w="610" w:type="dxa"/>
            <w:tcBorders>
              <w:top w:val="nil"/>
              <w:left w:val="nil"/>
              <w:bottom w:val="single" w:sz="8" w:space="0" w:color="auto"/>
              <w:right w:val="single" w:sz="8" w:space="0" w:color="auto"/>
            </w:tcBorders>
          </w:tcPr>
          <w:p w14:paraId="7DA5B912" w14:textId="77777777" w:rsidR="001647A2" w:rsidRPr="00F7136D" w:rsidRDefault="002C02B7" w:rsidP="00F7136D">
            <w:pPr>
              <w:jc w:val="center"/>
              <w:rPr>
                <w:b/>
                <w:bCs/>
                <w:color w:val="000000"/>
                <w:sz w:val="20"/>
                <w:szCs w:val="20"/>
              </w:rPr>
            </w:pPr>
            <w:r>
              <w:rPr>
                <w:b/>
                <w:bCs/>
                <w:color w:val="000000"/>
                <w:sz w:val="20"/>
                <w:szCs w:val="20"/>
              </w:rPr>
              <w:t>PK</w:t>
            </w:r>
          </w:p>
          <w:p w14:paraId="59B9F022" w14:textId="77777777" w:rsidR="001647A2" w:rsidRPr="00F7136D" w:rsidRDefault="001647A2" w:rsidP="00F7136D">
            <w:pPr>
              <w:jc w:val="center"/>
              <w:rPr>
                <w:b/>
                <w:bCs/>
                <w:color w:val="000000"/>
                <w:sz w:val="20"/>
                <w:szCs w:val="20"/>
              </w:rPr>
            </w:pPr>
            <w:r w:rsidRPr="00F7136D">
              <w:rPr>
                <w:b/>
                <w:bCs/>
                <w:color w:val="000000"/>
                <w:sz w:val="20"/>
                <w:szCs w:val="20"/>
              </w:rPr>
              <w:t>13</w:t>
            </w:r>
          </w:p>
        </w:tc>
        <w:tc>
          <w:tcPr>
            <w:tcW w:w="457" w:type="dxa"/>
            <w:tcBorders>
              <w:top w:val="nil"/>
              <w:left w:val="nil"/>
              <w:bottom w:val="single" w:sz="8" w:space="0" w:color="auto"/>
              <w:right w:val="single" w:sz="8" w:space="0" w:color="auto"/>
            </w:tcBorders>
          </w:tcPr>
          <w:p w14:paraId="4D3E2749" w14:textId="77777777" w:rsidR="001647A2" w:rsidRPr="00F7136D" w:rsidRDefault="002C02B7" w:rsidP="00F7136D">
            <w:pPr>
              <w:jc w:val="center"/>
              <w:rPr>
                <w:b/>
                <w:bCs/>
                <w:color w:val="000000"/>
                <w:sz w:val="20"/>
                <w:szCs w:val="20"/>
              </w:rPr>
            </w:pPr>
            <w:r>
              <w:rPr>
                <w:b/>
                <w:bCs/>
                <w:color w:val="000000"/>
                <w:sz w:val="20"/>
                <w:szCs w:val="20"/>
              </w:rPr>
              <w:t>PK</w:t>
            </w:r>
          </w:p>
          <w:p w14:paraId="6475FAAD" w14:textId="77777777" w:rsidR="001647A2" w:rsidRPr="00F7136D" w:rsidRDefault="001647A2" w:rsidP="00F7136D">
            <w:pPr>
              <w:jc w:val="center"/>
              <w:rPr>
                <w:b/>
                <w:bCs/>
                <w:color w:val="000000"/>
                <w:sz w:val="20"/>
                <w:szCs w:val="20"/>
              </w:rPr>
            </w:pPr>
            <w:r w:rsidRPr="00F7136D">
              <w:rPr>
                <w:b/>
                <w:bCs/>
                <w:color w:val="000000"/>
                <w:sz w:val="20"/>
                <w:szCs w:val="20"/>
              </w:rPr>
              <w:t>14</w:t>
            </w:r>
          </w:p>
        </w:tc>
        <w:tc>
          <w:tcPr>
            <w:tcW w:w="457" w:type="dxa"/>
            <w:tcBorders>
              <w:top w:val="nil"/>
              <w:left w:val="nil"/>
              <w:bottom w:val="single" w:sz="8" w:space="0" w:color="auto"/>
              <w:right w:val="single" w:sz="8" w:space="0" w:color="auto"/>
            </w:tcBorders>
          </w:tcPr>
          <w:p w14:paraId="1D1EB2EA" w14:textId="77777777" w:rsidR="001647A2" w:rsidRPr="00F7136D" w:rsidRDefault="002C02B7" w:rsidP="00F7136D">
            <w:pPr>
              <w:jc w:val="center"/>
              <w:rPr>
                <w:b/>
                <w:bCs/>
                <w:color w:val="000000"/>
                <w:sz w:val="20"/>
                <w:szCs w:val="20"/>
              </w:rPr>
            </w:pPr>
            <w:r>
              <w:rPr>
                <w:b/>
                <w:bCs/>
                <w:color w:val="000000"/>
                <w:sz w:val="20"/>
                <w:szCs w:val="20"/>
              </w:rPr>
              <w:t>PK</w:t>
            </w:r>
          </w:p>
          <w:p w14:paraId="3DC27C59" w14:textId="77777777" w:rsidR="001647A2" w:rsidRPr="00F7136D" w:rsidRDefault="001647A2" w:rsidP="00F7136D">
            <w:pPr>
              <w:jc w:val="center"/>
              <w:rPr>
                <w:b/>
                <w:bCs/>
                <w:color w:val="000000"/>
                <w:sz w:val="20"/>
                <w:szCs w:val="20"/>
              </w:rPr>
            </w:pPr>
            <w:r w:rsidRPr="00F7136D">
              <w:rPr>
                <w:b/>
                <w:bCs/>
                <w:color w:val="000000"/>
                <w:sz w:val="20"/>
                <w:szCs w:val="20"/>
              </w:rPr>
              <w:t>15</w:t>
            </w:r>
          </w:p>
        </w:tc>
      </w:tr>
      <w:tr w:rsidR="001647A2" w:rsidRPr="00F7136D" w14:paraId="716FA53A" w14:textId="77777777" w:rsidTr="007642BE">
        <w:trPr>
          <w:trHeight w:val="318"/>
        </w:trPr>
        <w:tc>
          <w:tcPr>
            <w:tcW w:w="1295" w:type="dxa"/>
            <w:tcBorders>
              <w:top w:val="nil"/>
              <w:left w:val="single" w:sz="8" w:space="0" w:color="auto"/>
              <w:bottom w:val="single" w:sz="8" w:space="0" w:color="auto"/>
              <w:right w:val="single" w:sz="8" w:space="0" w:color="auto"/>
            </w:tcBorders>
            <w:shd w:val="clear" w:color="auto" w:fill="auto"/>
          </w:tcPr>
          <w:p w14:paraId="6A755E01"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33A43989" w14:textId="77777777" w:rsidR="001647A2" w:rsidRPr="00FC00F1" w:rsidRDefault="001647A2" w:rsidP="00F7136D">
            <w:pPr>
              <w:jc w:val="cente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3E400932" w14:textId="77777777" w:rsidR="001647A2" w:rsidRPr="00FC00F1"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39ADA77E"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55FF6EEE" w14:textId="77777777" w:rsidR="001647A2" w:rsidRPr="00FC00F1" w:rsidRDefault="001647A2" w:rsidP="00F7136D">
            <w:pPr>
              <w:rPr>
                <w:sz w:val="20"/>
                <w:szCs w:val="20"/>
              </w:rPr>
            </w:pPr>
          </w:p>
        </w:tc>
        <w:tc>
          <w:tcPr>
            <w:tcW w:w="457" w:type="dxa"/>
            <w:tcBorders>
              <w:top w:val="nil"/>
              <w:left w:val="nil"/>
              <w:bottom w:val="single" w:sz="8" w:space="0" w:color="auto"/>
              <w:right w:val="single" w:sz="8" w:space="0" w:color="auto"/>
            </w:tcBorders>
            <w:shd w:val="clear" w:color="auto" w:fill="auto"/>
          </w:tcPr>
          <w:p w14:paraId="434F785A" w14:textId="77777777" w:rsidR="001647A2" w:rsidRPr="00FC00F1" w:rsidRDefault="001647A2" w:rsidP="00F7136D">
            <w:pP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5AC8F101"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shd w:val="clear" w:color="auto" w:fill="auto"/>
          </w:tcPr>
          <w:p w14:paraId="69D2AB2C"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shd w:val="clear" w:color="auto" w:fill="auto"/>
          </w:tcPr>
          <w:p w14:paraId="51FDA1D5" w14:textId="77777777" w:rsidR="001647A2" w:rsidRPr="00FC00F1" w:rsidRDefault="001647A2" w:rsidP="00F7136D">
            <w:pPr>
              <w:jc w:val="center"/>
              <w:rPr>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0A3642F9" w14:textId="77777777" w:rsidR="001647A2" w:rsidRPr="00FC00F1" w:rsidRDefault="001647A2" w:rsidP="00F7136D">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5EB3EEB9"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37DA05C0" w14:textId="77777777" w:rsidR="001647A2" w:rsidRPr="00FC00F1" w:rsidRDefault="001647A2" w:rsidP="00F7136D">
            <w:pPr>
              <w:jc w:val="center"/>
              <w:rPr>
                <w:sz w:val="20"/>
                <w:szCs w:val="20"/>
              </w:rPr>
            </w:pPr>
          </w:p>
        </w:tc>
        <w:tc>
          <w:tcPr>
            <w:tcW w:w="458" w:type="dxa"/>
            <w:tcBorders>
              <w:top w:val="nil"/>
              <w:left w:val="nil"/>
              <w:bottom w:val="single" w:sz="8" w:space="0" w:color="auto"/>
              <w:right w:val="single" w:sz="8" w:space="0" w:color="auto"/>
            </w:tcBorders>
          </w:tcPr>
          <w:p w14:paraId="421B68B9"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308D501C"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3846FFEA"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16D48143" w14:textId="77777777" w:rsidR="001647A2" w:rsidRPr="00FC00F1" w:rsidRDefault="001647A2" w:rsidP="00F7136D">
            <w:pPr>
              <w:jc w:val="center"/>
              <w:rPr>
                <w:sz w:val="20"/>
                <w:szCs w:val="20"/>
              </w:rPr>
            </w:pPr>
          </w:p>
        </w:tc>
      </w:tr>
      <w:tr w:rsidR="001647A2" w:rsidRPr="00F7136D" w14:paraId="08193163" w14:textId="77777777" w:rsidTr="007642BE">
        <w:trPr>
          <w:trHeight w:val="318"/>
        </w:trPr>
        <w:tc>
          <w:tcPr>
            <w:tcW w:w="1295" w:type="dxa"/>
            <w:tcBorders>
              <w:top w:val="nil"/>
              <w:left w:val="single" w:sz="8" w:space="0" w:color="auto"/>
              <w:bottom w:val="single" w:sz="8" w:space="0" w:color="auto"/>
              <w:right w:val="single" w:sz="8" w:space="0" w:color="auto"/>
            </w:tcBorders>
            <w:shd w:val="clear" w:color="auto" w:fill="auto"/>
          </w:tcPr>
          <w:p w14:paraId="6322A39F"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42EBE6D9" w14:textId="77777777" w:rsidR="001647A2" w:rsidRPr="00FC00F1"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6F03F5BC" w14:textId="77777777" w:rsidR="001647A2" w:rsidRPr="00FC00F1"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05F72483" w14:textId="77777777" w:rsidR="001647A2" w:rsidRPr="00FC00F1"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754068C3"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4300035D" w14:textId="77777777" w:rsidR="001647A2" w:rsidRPr="00FC00F1" w:rsidRDefault="001647A2" w:rsidP="00F7136D">
            <w:pP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728DF0CE"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4A5C0FDD"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shd w:val="clear" w:color="auto" w:fill="auto"/>
          </w:tcPr>
          <w:p w14:paraId="48D96308" w14:textId="77777777" w:rsidR="001647A2" w:rsidRPr="00FC00F1" w:rsidRDefault="001647A2" w:rsidP="00F7136D">
            <w:pPr>
              <w:jc w:val="center"/>
              <w:rPr>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56B90A43" w14:textId="77777777" w:rsidR="001647A2" w:rsidRPr="00FC00F1" w:rsidRDefault="001647A2" w:rsidP="00F7136D">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13CB9CCF"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054B7D55" w14:textId="77777777" w:rsidR="001647A2" w:rsidRPr="00FC00F1" w:rsidRDefault="001647A2" w:rsidP="00F7136D">
            <w:pPr>
              <w:jc w:val="center"/>
              <w:rPr>
                <w:sz w:val="20"/>
                <w:szCs w:val="20"/>
              </w:rPr>
            </w:pPr>
          </w:p>
        </w:tc>
        <w:tc>
          <w:tcPr>
            <w:tcW w:w="458" w:type="dxa"/>
            <w:tcBorders>
              <w:top w:val="nil"/>
              <w:left w:val="nil"/>
              <w:bottom w:val="single" w:sz="8" w:space="0" w:color="auto"/>
              <w:right w:val="single" w:sz="8" w:space="0" w:color="auto"/>
            </w:tcBorders>
          </w:tcPr>
          <w:p w14:paraId="3C13C7F9" w14:textId="77777777" w:rsidR="001647A2" w:rsidRPr="00FC00F1" w:rsidRDefault="001647A2" w:rsidP="00F7136D">
            <w:pPr>
              <w:jc w:val="center"/>
              <w:rPr>
                <w:sz w:val="20"/>
                <w:szCs w:val="20"/>
              </w:rPr>
            </w:pPr>
            <w:r w:rsidRPr="00FC00F1">
              <w:rPr>
                <w:sz w:val="20"/>
                <w:szCs w:val="20"/>
              </w:rPr>
              <w:t>5</w:t>
            </w:r>
          </w:p>
        </w:tc>
        <w:tc>
          <w:tcPr>
            <w:tcW w:w="610" w:type="dxa"/>
            <w:tcBorders>
              <w:top w:val="nil"/>
              <w:left w:val="nil"/>
              <w:bottom w:val="single" w:sz="8" w:space="0" w:color="auto"/>
              <w:right w:val="single" w:sz="8" w:space="0" w:color="auto"/>
            </w:tcBorders>
          </w:tcPr>
          <w:p w14:paraId="5DEB67BC"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2AF76DB1"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7137E355" w14:textId="77777777" w:rsidR="001647A2" w:rsidRPr="00FC00F1" w:rsidRDefault="001647A2" w:rsidP="00F7136D">
            <w:pPr>
              <w:jc w:val="center"/>
              <w:rPr>
                <w:sz w:val="20"/>
                <w:szCs w:val="20"/>
              </w:rPr>
            </w:pPr>
          </w:p>
        </w:tc>
      </w:tr>
      <w:tr w:rsidR="001647A2" w:rsidRPr="00F7136D" w14:paraId="1441FC27" w14:textId="77777777" w:rsidTr="007642BE">
        <w:trPr>
          <w:trHeight w:val="318"/>
        </w:trPr>
        <w:tc>
          <w:tcPr>
            <w:tcW w:w="1295" w:type="dxa"/>
            <w:tcBorders>
              <w:top w:val="nil"/>
              <w:left w:val="single" w:sz="8" w:space="0" w:color="auto"/>
              <w:bottom w:val="single" w:sz="8" w:space="0" w:color="auto"/>
              <w:right w:val="single" w:sz="8" w:space="0" w:color="auto"/>
            </w:tcBorders>
            <w:shd w:val="clear" w:color="auto" w:fill="auto"/>
          </w:tcPr>
          <w:p w14:paraId="49886008"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0FD8EE2C"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1035CA9B" w14:textId="77777777" w:rsidR="001647A2" w:rsidRPr="00FC00F1"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7AAA4DC2"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7276072E"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34FE6BB8" w14:textId="77777777" w:rsidR="001647A2" w:rsidRPr="00FC00F1" w:rsidRDefault="001647A2" w:rsidP="00F7136D">
            <w:pP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1F773D00"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3C6BE398"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shd w:val="clear" w:color="auto" w:fill="auto"/>
          </w:tcPr>
          <w:p w14:paraId="120719B6" w14:textId="77777777" w:rsidR="001647A2" w:rsidRPr="00FC00F1" w:rsidRDefault="001647A2" w:rsidP="00F7136D">
            <w:pPr>
              <w:jc w:val="center"/>
              <w:rPr>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35720647" w14:textId="77777777" w:rsidR="001647A2" w:rsidRPr="00FC00F1" w:rsidRDefault="001647A2" w:rsidP="00F7136D">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72679D3E" w14:textId="77777777" w:rsidR="001647A2" w:rsidRPr="00FC00F1" w:rsidRDefault="001647A2" w:rsidP="00F7136D">
            <w:pPr>
              <w:jc w:val="center"/>
              <w:rPr>
                <w:sz w:val="20"/>
                <w:szCs w:val="20"/>
              </w:rPr>
            </w:pPr>
            <w:r w:rsidRPr="00FC00F1">
              <w:rPr>
                <w:sz w:val="20"/>
                <w:szCs w:val="20"/>
              </w:rPr>
              <w:t>5</w:t>
            </w:r>
          </w:p>
        </w:tc>
        <w:tc>
          <w:tcPr>
            <w:tcW w:w="610" w:type="dxa"/>
            <w:tcBorders>
              <w:top w:val="nil"/>
              <w:left w:val="nil"/>
              <w:bottom w:val="single" w:sz="8" w:space="0" w:color="auto"/>
              <w:right w:val="single" w:sz="8" w:space="0" w:color="auto"/>
            </w:tcBorders>
          </w:tcPr>
          <w:p w14:paraId="0C08505C" w14:textId="77777777" w:rsidR="001647A2" w:rsidRPr="00FC00F1" w:rsidRDefault="001647A2" w:rsidP="00F7136D">
            <w:pPr>
              <w:jc w:val="center"/>
              <w:rPr>
                <w:sz w:val="20"/>
                <w:szCs w:val="20"/>
              </w:rPr>
            </w:pPr>
          </w:p>
        </w:tc>
        <w:tc>
          <w:tcPr>
            <w:tcW w:w="458" w:type="dxa"/>
            <w:tcBorders>
              <w:top w:val="nil"/>
              <w:left w:val="nil"/>
              <w:bottom w:val="single" w:sz="8" w:space="0" w:color="auto"/>
              <w:right w:val="single" w:sz="8" w:space="0" w:color="auto"/>
            </w:tcBorders>
          </w:tcPr>
          <w:p w14:paraId="35FF7E36"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2599BE94"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1630E8E5"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6D634459" w14:textId="77777777" w:rsidR="001647A2" w:rsidRPr="00FC00F1" w:rsidRDefault="001647A2" w:rsidP="00F7136D">
            <w:pPr>
              <w:jc w:val="center"/>
              <w:rPr>
                <w:sz w:val="20"/>
                <w:szCs w:val="20"/>
              </w:rPr>
            </w:pPr>
            <w:r w:rsidRPr="00FC00F1">
              <w:rPr>
                <w:sz w:val="20"/>
                <w:szCs w:val="20"/>
              </w:rPr>
              <w:t>3</w:t>
            </w:r>
          </w:p>
        </w:tc>
      </w:tr>
      <w:tr w:rsidR="001647A2" w:rsidRPr="00F7136D" w14:paraId="7E699BFB" w14:textId="77777777" w:rsidTr="007642BE">
        <w:trPr>
          <w:trHeight w:val="318"/>
        </w:trPr>
        <w:tc>
          <w:tcPr>
            <w:tcW w:w="1295" w:type="dxa"/>
            <w:tcBorders>
              <w:top w:val="nil"/>
              <w:left w:val="single" w:sz="8" w:space="0" w:color="auto"/>
              <w:bottom w:val="single" w:sz="8" w:space="0" w:color="auto"/>
              <w:right w:val="single" w:sz="8" w:space="0" w:color="auto"/>
            </w:tcBorders>
            <w:shd w:val="clear" w:color="auto" w:fill="auto"/>
          </w:tcPr>
          <w:p w14:paraId="42731459"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53E06C4D"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63A7BB3C" w14:textId="77777777" w:rsidR="001647A2" w:rsidRPr="00FC00F1" w:rsidRDefault="001647A2" w:rsidP="00F7136D">
            <w:pPr>
              <w:rPr>
                <w:sz w:val="20"/>
                <w:szCs w:val="20"/>
              </w:rPr>
            </w:pPr>
            <w:r w:rsidRPr="00FC00F1">
              <w:rPr>
                <w:sz w:val="20"/>
                <w:szCs w:val="20"/>
              </w:rPr>
              <w:t>5</w:t>
            </w:r>
          </w:p>
        </w:tc>
        <w:tc>
          <w:tcPr>
            <w:tcW w:w="458" w:type="dxa"/>
            <w:tcBorders>
              <w:top w:val="nil"/>
              <w:left w:val="nil"/>
              <w:bottom w:val="single" w:sz="8" w:space="0" w:color="auto"/>
              <w:right w:val="single" w:sz="8" w:space="0" w:color="auto"/>
            </w:tcBorders>
            <w:shd w:val="clear" w:color="auto" w:fill="auto"/>
          </w:tcPr>
          <w:p w14:paraId="34C6D0E7"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4A48FB2B"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6CD884DF" w14:textId="77777777" w:rsidR="001647A2" w:rsidRPr="00FC00F1" w:rsidRDefault="001647A2" w:rsidP="00F7136D">
            <w:pP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496E6090" w14:textId="77777777" w:rsidR="001647A2" w:rsidRPr="00FC00F1" w:rsidRDefault="001647A2" w:rsidP="00F7136D">
            <w:pPr>
              <w:rPr>
                <w:sz w:val="20"/>
                <w:szCs w:val="20"/>
              </w:rPr>
            </w:pPr>
            <w:r w:rsidRPr="00FC00F1">
              <w:rPr>
                <w:sz w:val="20"/>
                <w:szCs w:val="20"/>
              </w:rPr>
              <w:t>5</w:t>
            </w:r>
          </w:p>
        </w:tc>
        <w:tc>
          <w:tcPr>
            <w:tcW w:w="457" w:type="dxa"/>
            <w:tcBorders>
              <w:top w:val="nil"/>
              <w:left w:val="nil"/>
              <w:bottom w:val="single" w:sz="8" w:space="0" w:color="auto"/>
              <w:right w:val="single" w:sz="8" w:space="0" w:color="auto"/>
            </w:tcBorders>
            <w:shd w:val="clear" w:color="auto" w:fill="auto"/>
          </w:tcPr>
          <w:p w14:paraId="2A7B5067" w14:textId="77777777" w:rsidR="001647A2" w:rsidRPr="00FC00F1" w:rsidRDefault="001647A2" w:rsidP="00F7136D">
            <w:pPr>
              <w:jc w:val="center"/>
              <w:rPr>
                <w:sz w:val="20"/>
                <w:szCs w:val="20"/>
              </w:rPr>
            </w:pPr>
            <w:r w:rsidRPr="00FC00F1">
              <w:rPr>
                <w:sz w:val="20"/>
                <w:szCs w:val="20"/>
              </w:rPr>
              <w:t>5</w:t>
            </w:r>
          </w:p>
        </w:tc>
        <w:tc>
          <w:tcPr>
            <w:tcW w:w="610" w:type="dxa"/>
            <w:tcBorders>
              <w:top w:val="nil"/>
              <w:left w:val="nil"/>
              <w:bottom w:val="single" w:sz="8" w:space="0" w:color="auto"/>
              <w:right w:val="single" w:sz="8" w:space="0" w:color="auto"/>
            </w:tcBorders>
            <w:shd w:val="clear" w:color="auto" w:fill="auto"/>
          </w:tcPr>
          <w:p w14:paraId="57C83BF5" w14:textId="77777777" w:rsidR="001647A2" w:rsidRPr="00FC00F1" w:rsidRDefault="001647A2" w:rsidP="00F7136D">
            <w:pPr>
              <w:jc w:val="cente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37B11D37" w14:textId="77777777" w:rsidR="001647A2" w:rsidRPr="00FC00F1" w:rsidRDefault="001647A2" w:rsidP="00F7136D">
            <w:pPr>
              <w:jc w:val="center"/>
              <w:rPr>
                <w:sz w:val="20"/>
                <w:szCs w:val="20"/>
              </w:rPr>
            </w:pPr>
            <w:r w:rsidRPr="00FC00F1">
              <w:rPr>
                <w:sz w:val="20"/>
                <w:szCs w:val="20"/>
              </w:rPr>
              <w:t>4</w:t>
            </w:r>
          </w:p>
        </w:tc>
        <w:tc>
          <w:tcPr>
            <w:tcW w:w="459" w:type="dxa"/>
            <w:tcBorders>
              <w:top w:val="nil"/>
              <w:left w:val="nil"/>
              <w:bottom w:val="single" w:sz="8" w:space="0" w:color="auto"/>
              <w:right w:val="single" w:sz="8" w:space="0" w:color="auto"/>
            </w:tcBorders>
            <w:shd w:val="clear" w:color="auto" w:fill="auto"/>
          </w:tcPr>
          <w:p w14:paraId="20BAA072" w14:textId="77777777" w:rsidR="001647A2" w:rsidRPr="00FC00F1" w:rsidRDefault="001647A2" w:rsidP="00F7136D">
            <w:pPr>
              <w:jc w:val="center"/>
              <w:rPr>
                <w:sz w:val="20"/>
                <w:szCs w:val="20"/>
              </w:rPr>
            </w:pPr>
            <w:r w:rsidRPr="00FC00F1">
              <w:rPr>
                <w:sz w:val="20"/>
                <w:szCs w:val="20"/>
              </w:rPr>
              <w:t>4</w:t>
            </w:r>
          </w:p>
        </w:tc>
        <w:tc>
          <w:tcPr>
            <w:tcW w:w="610" w:type="dxa"/>
            <w:tcBorders>
              <w:top w:val="nil"/>
              <w:left w:val="nil"/>
              <w:bottom w:val="single" w:sz="8" w:space="0" w:color="auto"/>
              <w:right w:val="single" w:sz="8" w:space="0" w:color="auto"/>
            </w:tcBorders>
          </w:tcPr>
          <w:p w14:paraId="32AA0A9C" w14:textId="77777777" w:rsidR="001647A2" w:rsidRPr="00FC00F1" w:rsidRDefault="001647A2" w:rsidP="00F7136D">
            <w:pPr>
              <w:rPr>
                <w:sz w:val="20"/>
                <w:szCs w:val="20"/>
              </w:rPr>
            </w:pPr>
            <w:r w:rsidRPr="00FC00F1">
              <w:rPr>
                <w:sz w:val="20"/>
                <w:szCs w:val="20"/>
              </w:rPr>
              <w:t>5</w:t>
            </w:r>
          </w:p>
        </w:tc>
        <w:tc>
          <w:tcPr>
            <w:tcW w:w="458" w:type="dxa"/>
            <w:tcBorders>
              <w:top w:val="nil"/>
              <w:left w:val="nil"/>
              <w:bottom w:val="single" w:sz="8" w:space="0" w:color="auto"/>
              <w:right w:val="single" w:sz="8" w:space="0" w:color="auto"/>
            </w:tcBorders>
          </w:tcPr>
          <w:p w14:paraId="4065CA4E" w14:textId="77777777" w:rsidR="001647A2" w:rsidRPr="00FC00F1" w:rsidRDefault="001647A2" w:rsidP="00F7136D">
            <w:pPr>
              <w:rPr>
                <w:sz w:val="20"/>
                <w:szCs w:val="20"/>
              </w:rPr>
            </w:pPr>
            <w:r w:rsidRPr="00FC00F1">
              <w:rPr>
                <w:sz w:val="20"/>
                <w:szCs w:val="20"/>
              </w:rPr>
              <w:t>5</w:t>
            </w:r>
          </w:p>
        </w:tc>
        <w:tc>
          <w:tcPr>
            <w:tcW w:w="610" w:type="dxa"/>
            <w:tcBorders>
              <w:top w:val="nil"/>
              <w:left w:val="nil"/>
              <w:bottom w:val="single" w:sz="8" w:space="0" w:color="auto"/>
              <w:right w:val="single" w:sz="8" w:space="0" w:color="auto"/>
            </w:tcBorders>
          </w:tcPr>
          <w:p w14:paraId="1C0EDEB1"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0181E34D"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6EF9C0E2" w14:textId="77777777" w:rsidR="001647A2" w:rsidRPr="00FC00F1" w:rsidRDefault="001647A2" w:rsidP="00F7136D">
            <w:pPr>
              <w:jc w:val="center"/>
              <w:rPr>
                <w:sz w:val="20"/>
                <w:szCs w:val="20"/>
              </w:rPr>
            </w:pPr>
          </w:p>
        </w:tc>
      </w:tr>
      <w:tr w:rsidR="001647A2" w:rsidRPr="00F7136D" w14:paraId="10E02CD9" w14:textId="77777777" w:rsidTr="007642BE">
        <w:trPr>
          <w:trHeight w:val="318"/>
        </w:trPr>
        <w:tc>
          <w:tcPr>
            <w:tcW w:w="1295" w:type="dxa"/>
            <w:tcBorders>
              <w:top w:val="nil"/>
              <w:left w:val="single" w:sz="8" w:space="0" w:color="auto"/>
              <w:bottom w:val="single" w:sz="8" w:space="0" w:color="auto"/>
              <w:right w:val="single" w:sz="8" w:space="0" w:color="auto"/>
            </w:tcBorders>
            <w:shd w:val="clear" w:color="auto" w:fill="auto"/>
          </w:tcPr>
          <w:p w14:paraId="3491D78F" w14:textId="77777777" w:rsidR="001647A2" w:rsidRPr="00F7136D" w:rsidRDefault="002C02B7" w:rsidP="00F7136D">
            <w:pPr>
              <w:jc w:val="center"/>
              <w:rPr>
                <w:b/>
                <w:bCs/>
                <w:color w:val="000000"/>
                <w:sz w:val="20"/>
                <w:szCs w:val="20"/>
              </w:rPr>
            </w:pPr>
            <w:r>
              <w:rPr>
                <w:b/>
                <w:bCs/>
                <w:color w:val="000000"/>
                <w:sz w:val="20"/>
                <w:szCs w:val="20"/>
              </w:rPr>
              <w:t>ÖK</w:t>
            </w:r>
            <w:r w:rsidR="001647A2" w:rsidRPr="00F7136D">
              <w:rPr>
                <w:b/>
                <w:bCs/>
                <w:color w:val="000000"/>
                <w:sz w:val="20"/>
                <w:szCs w:val="20"/>
              </w:rPr>
              <w:t>5</w:t>
            </w:r>
          </w:p>
        </w:tc>
        <w:tc>
          <w:tcPr>
            <w:tcW w:w="474" w:type="dxa"/>
            <w:tcBorders>
              <w:top w:val="nil"/>
              <w:left w:val="nil"/>
              <w:bottom w:val="single" w:sz="8" w:space="0" w:color="auto"/>
              <w:right w:val="single" w:sz="8" w:space="0" w:color="auto"/>
            </w:tcBorders>
            <w:shd w:val="clear" w:color="auto" w:fill="auto"/>
          </w:tcPr>
          <w:p w14:paraId="5A0747AA" w14:textId="77777777" w:rsidR="001647A2" w:rsidRPr="00FC00F1"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64551FDE" w14:textId="77777777" w:rsidR="001647A2" w:rsidRPr="00FC00F1" w:rsidRDefault="001647A2" w:rsidP="00F7136D">
            <w:pPr>
              <w:rPr>
                <w:sz w:val="20"/>
                <w:szCs w:val="20"/>
              </w:rPr>
            </w:pPr>
          </w:p>
        </w:tc>
        <w:tc>
          <w:tcPr>
            <w:tcW w:w="458" w:type="dxa"/>
            <w:tcBorders>
              <w:top w:val="nil"/>
              <w:left w:val="nil"/>
              <w:bottom w:val="single" w:sz="8" w:space="0" w:color="auto"/>
              <w:right w:val="single" w:sz="8" w:space="0" w:color="auto"/>
            </w:tcBorders>
            <w:shd w:val="clear" w:color="auto" w:fill="auto"/>
          </w:tcPr>
          <w:p w14:paraId="30B4830E" w14:textId="77777777" w:rsidR="001647A2" w:rsidRPr="00FC00F1" w:rsidRDefault="001647A2" w:rsidP="00F7136D">
            <w:pPr>
              <w:rPr>
                <w:sz w:val="20"/>
                <w:szCs w:val="20"/>
              </w:rPr>
            </w:pPr>
          </w:p>
        </w:tc>
        <w:tc>
          <w:tcPr>
            <w:tcW w:w="610" w:type="dxa"/>
            <w:tcBorders>
              <w:top w:val="nil"/>
              <w:left w:val="nil"/>
              <w:bottom w:val="single" w:sz="8" w:space="0" w:color="auto"/>
              <w:right w:val="single" w:sz="8" w:space="0" w:color="auto"/>
            </w:tcBorders>
            <w:shd w:val="clear" w:color="auto" w:fill="auto"/>
          </w:tcPr>
          <w:p w14:paraId="18149026" w14:textId="77777777" w:rsidR="001647A2" w:rsidRPr="00FC00F1" w:rsidRDefault="001647A2" w:rsidP="00F7136D">
            <w:pPr>
              <w:rPr>
                <w:sz w:val="20"/>
                <w:szCs w:val="20"/>
              </w:rPr>
            </w:pPr>
          </w:p>
        </w:tc>
        <w:tc>
          <w:tcPr>
            <w:tcW w:w="457" w:type="dxa"/>
            <w:tcBorders>
              <w:top w:val="nil"/>
              <w:left w:val="nil"/>
              <w:bottom w:val="single" w:sz="8" w:space="0" w:color="auto"/>
              <w:right w:val="single" w:sz="8" w:space="0" w:color="auto"/>
            </w:tcBorders>
            <w:shd w:val="clear" w:color="auto" w:fill="auto"/>
          </w:tcPr>
          <w:p w14:paraId="67EAB009" w14:textId="77777777" w:rsidR="001647A2" w:rsidRPr="00FC00F1" w:rsidRDefault="001647A2" w:rsidP="00F7136D">
            <w:pPr>
              <w:jc w:val="center"/>
              <w:rPr>
                <w:sz w:val="20"/>
                <w:szCs w:val="20"/>
              </w:rPr>
            </w:pPr>
          </w:p>
        </w:tc>
        <w:tc>
          <w:tcPr>
            <w:tcW w:w="610" w:type="dxa"/>
            <w:tcBorders>
              <w:top w:val="single" w:sz="8" w:space="0" w:color="auto"/>
              <w:left w:val="nil"/>
              <w:bottom w:val="single" w:sz="8" w:space="0" w:color="auto"/>
              <w:right w:val="single" w:sz="8" w:space="0" w:color="000000"/>
            </w:tcBorders>
            <w:shd w:val="clear" w:color="auto" w:fill="auto"/>
          </w:tcPr>
          <w:p w14:paraId="317025E2"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shd w:val="clear" w:color="auto" w:fill="auto"/>
          </w:tcPr>
          <w:p w14:paraId="366A160F"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shd w:val="clear" w:color="auto" w:fill="auto"/>
          </w:tcPr>
          <w:p w14:paraId="1EDD17D1" w14:textId="77777777" w:rsidR="001647A2" w:rsidRPr="00FC00F1" w:rsidRDefault="001647A2" w:rsidP="00F7136D">
            <w:pPr>
              <w:jc w:val="center"/>
              <w:rPr>
                <w:sz w:val="20"/>
                <w:szCs w:val="20"/>
              </w:rPr>
            </w:pPr>
            <w:r w:rsidRPr="00FC00F1">
              <w:rPr>
                <w:sz w:val="20"/>
                <w:szCs w:val="20"/>
              </w:rPr>
              <w:t>5</w:t>
            </w:r>
          </w:p>
        </w:tc>
        <w:tc>
          <w:tcPr>
            <w:tcW w:w="610" w:type="dxa"/>
            <w:tcBorders>
              <w:top w:val="single" w:sz="8" w:space="0" w:color="auto"/>
              <w:left w:val="nil"/>
              <w:bottom w:val="single" w:sz="8" w:space="0" w:color="auto"/>
              <w:right w:val="single" w:sz="8" w:space="0" w:color="000000"/>
            </w:tcBorders>
            <w:shd w:val="clear" w:color="auto" w:fill="auto"/>
          </w:tcPr>
          <w:p w14:paraId="22E762A7" w14:textId="77777777" w:rsidR="001647A2" w:rsidRPr="00FC00F1" w:rsidRDefault="001647A2" w:rsidP="00F7136D">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21C05D36"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6BC4B176" w14:textId="77777777" w:rsidR="001647A2" w:rsidRPr="00FC00F1" w:rsidRDefault="001647A2" w:rsidP="00F7136D">
            <w:pPr>
              <w:jc w:val="center"/>
              <w:rPr>
                <w:sz w:val="20"/>
                <w:szCs w:val="20"/>
              </w:rPr>
            </w:pPr>
          </w:p>
        </w:tc>
        <w:tc>
          <w:tcPr>
            <w:tcW w:w="458" w:type="dxa"/>
            <w:tcBorders>
              <w:top w:val="nil"/>
              <w:left w:val="nil"/>
              <w:bottom w:val="single" w:sz="8" w:space="0" w:color="auto"/>
              <w:right w:val="single" w:sz="8" w:space="0" w:color="auto"/>
            </w:tcBorders>
          </w:tcPr>
          <w:p w14:paraId="73D8FBB1" w14:textId="77777777" w:rsidR="001647A2" w:rsidRPr="00FC00F1" w:rsidRDefault="001647A2" w:rsidP="00F7136D">
            <w:pPr>
              <w:jc w:val="center"/>
              <w:rPr>
                <w:sz w:val="20"/>
                <w:szCs w:val="20"/>
              </w:rPr>
            </w:pPr>
          </w:p>
        </w:tc>
        <w:tc>
          <w:tcPr>
            <w:tcW w:w="610" w:type="dxa"/>
            <w:tcBorders>
              <w:top w:val="nil"/>
              <w:left w:val="nil"/>
              <w:bottom w:val="single" w:sz="8" w:space="0" w:color="auto"/>
              <w:right w:val="single" w:sz="8" w:space="0" w:color="auto"/>
            </w:tcBorders>
          </w:tcPr>
          <w:p w14:paraId="663CB101"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415F6F5F" w14:textId="77777777" w:rsidR="001647A2" w:rsidRPr="00FC00F1" w:rsidRDefault="001647A2" w:rsidP="00F7136D">
            <w:pPr>
              <w:jc w:val="center"/>
              <w:rPr>
                <w:sz w:val="20"/>
                <w:szCs w:val="20"/>
              </w:rPr>
            </w:pPr>
          </w:p>
        </w:tc>
        <w:tc>
          <w:tcPr>
            <w:tcW w:w="457" w:type="dxa"/>
            <w:tcBorders>
              <w:top w:val="nil"/>
              <w:left w:val="nil"/>
              <w:bottom w:val="single" w:sz="8" w:space="0" w:color="auto"/>
              <w:right w:val="single" w:sz="8" w:space="0" w:color="auto"/>
            </w:tcBorders>
          </w:tcPr>
          <w:p w14:paraId="05405A98" w14:textId="77777777" w:rsidR="001647A2" w:rsidRPr="00FC00F1" w:rsidRDefault="001647A2" w:rsidP="00F7136D">
            <w:pPr>
              <w:jc w:val="center"/>
              <w:rPr>
                <w:sz w:val="20"/>
                <w:szCs w:val="20"/>
              </w:rPr>
            </w:pPr>
          </w:p>
        </w:tc>
      </w:tr>
    </w:tbl>
    <w:p w14:paraId="6C0C5BB1" w14:textId="77777777" w:rsidR="001647A2" w:rsidRPr="00F7136D" w:rsidRDefault="001647A2" w:rsidP="00F7136D">
      <w:pPr>
        <w:jc w:val="both"/>
        <w:rPr>
          <w:b/>
          <w:sz w:val="20"/>
          <w:szCs w:val="20"/>
        </w:rPr>
      </w:pPr>
    </w:p>
    <w:tbl>
      <w:tblPr>
        <w:tblW w:w="931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057F8E" w:rsidRPr="00057F8E" w14:paraId="6F8F9ED6" w14:textId="77777777" w:rsidTr="00E96EC9">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4911D38" w14:textId="77777777" w:rsidR="00057F8E" w:rsidRPr="00057F8E" w:rsidRDefault="00057F8E" w:rsidP="00E96EC9">
            <w:pPr>
              <w:rPr>
                <w:b/>
                <w:sz w:val="20"/>
                <w:szCs w:val="20"/>
              </w:rPr>
            </w:pPr>
            <w:r w:rsidRPr="00057F8E">
              <w:rPr>
                <w:b/>
                <w:sz w:val="20"/>
                <w:szCs w:val="20"/>
              </w:rPr>
              <w:t xml:space="preserve">AKTS Tablosu: </w:t>
            </w:r>
          </w:p>
          <w:p w14:paraId="4E1AA743" w14:textId="77777777" w:rsidR="00057F8E" w:rsidRPr="00057F8E" w:rsidRDefault="00057F8E" w:rsidP="00E96EC9">
            <w:pPr>
              <w:rPr>
                <w:b/>
                <w:sz w:val="20"/>
                <w:szCs w:val="20"/>
              </w:rPr>
            </w:pPr>
          </w:p>
        </w:tc>
      </w:tr>
      <w:tr w:rsidR="00057F8E" w:rsidRPr="00057F8E" w14:paraId="59B96562" w14:textId="77777777" w:rsidTr="00E96EC9">
        <w:trPr>
          <w:trHeight w:val="264"/>
        </w:trPr>
        <w:tc>
          <w:tcPr>
            <w:tcW w:w="5507" w:type="dxa"/>
          </w:tcPr>
          <w:p w14:paraId="73CD6E5A" w14:textId="77777777" w:rsidR="00057F8E" w:rsidRPr="00057F8E" w:rsidRDefault="00057F8E" w:rsidP="00E96EC9">
            <w:pPr>
              <w:rPr>
                <w:b/>
                <w:sz w:val="20"/>
                <w:szCs w:val="20"/>
              </w:rPr>
            </w:pPr>
            <w:r w:rsidRPr="00057F8E">
              <w:rPr>
                <w:b/>
                <w:sz w:val="20"/>
                <w:szCs w:val="20"/>
              </w:rPr>
              <w:t xml:space="preserve">Derse İlişkin Etkinlikler </w:t>
            </w:r>
          </w:p>
        </w:tc>
        <w:tc>
          <w:tcPr>
            <w:tcW w:w="901" w:type="dxa"/>
          </w:tcPr>
          <w:p w14:paraId="2B0F6137" w14:textId="77777777" w:rsidR="00057F8E" w:rsidRPr="00057F8E" w:rsidRDefault="00057F8E" w:rsidP="00E96EC9">
            <w:pPr>
              <w:jc w:val="center"/>
              <w:rPr>
                <w:sz w:val="20"/>
                <w:szCs w:val="20"/>
              </w:rPr>
            </w:pPr>
            <w:r w:rsidRPr="00057F8E">
              <w:rPr>
                <w:sz w:val="20"/>
                <w:szCs w:val="20"/>
              </w:rPr>
              <w:t>Sayısı</w:t>
            </w:r>
          </w:p>
        </w:tc>
        <w:tc>
          <w:tcPr>
            <w:tcW w:w="1080" w:type="dxa"/>
          </w:tcPr>
          <w:p w14:paraId="081151D3" w14:textId="77777777" w:rsidR="00057F8E" w:rsidRPr="00057F8E" w:rsidRDefault="00057F8E" w:rsidP="00E96EC9">
            <w:pPr>
              <w:jc w:val="center"/>
              <w:rPr>
                <w:sz w:val="20"/>
                <w:szCs w:val="20"/>
              </w:rPr>
            </w:pPr>
            <w:r w:rsidRPr="00057F8E">
              <w:rPr>
                <w:sz w:val="20"/>
                <w:szCs w:val="20"/>
              </w:rPr>
              <w:t>Süresi</w:t>
            </w:r>
          </w:p>
          <w:p w14:paraId="1B7CD323" w14:textId="77777777" w:rsidR="00057F8E" w:rsidRPr="00057F8E" w:rsidRDefault="00057F8E" w:rsidP="00E96EC9">
            <w:pPr>
              <w:jc w:val="center"/>
              <w:rPr>
                <w:sz w:val="20"/>
                <w:szCs w:val="20"/>
              </w:rPr>
            </w:pPr>
            <w:r w:rsidRPr="00057F8E">
              <w:rPr>
                <w:sz w:val="20"/>
                <w:szCs w:val="20"/>
              </w:rPr>
              <w:t>(saat)</w:t>
            </w:r>
          </w:p>
        </w:tc>
        <w:tc>
          <w:tcPr>
            <w:tcW w:w="1824" w:type="dxa"/>
          </w:tcPr>
          <w:p w14:paraId="1EBCA422" w14:textId="77777777" w:rsidR="00057F8E" w:rsidRPr="00057F8E" w:rsidRDefault="00057F8E" w:rsidP="00E96EC9">
            <w:pPr>
              <w:jc w:val="center"/>
              <w:rPr>
                <w:sz w:val="20"/>
                <w:szCs w:val="20"/>
              </w:rPr>
            </w:pPr>
            <w:r w:rsidRPr="00057F8E">
              <w:rPr>
                <w:sz w:val="20"/>
                <w:szCs w:val="20"/>
              </w:rPr>
              <w:t>Toplam İşyükü</w:t>
            </w:r>
          </w:p>
          <w:p w14:paraId="45F16B97" w14:textId="77777777" w:rsidR="00057F8E" w:rsidRPr="00057F8E" w:rsidRDefault="00057F8E" w:rsidP="00E96EC9">
            <w:pPr>
              <w:jc w:val="center"/>
              <w:rPr>
                <w:sz w:val="20"/>
                <w:szCs w:val="20"/>
              </w:rPr>
            </w:pPr>
            <w:r w:rsidRPr="00057F8E">
              <w:rPr>
                <w:sz w:val="20"/>
                <w:szCs w:val="20"/>
              </w:rPr>
              <w:t xml:space="preserve">(Saat) </w:t>
            </w:r>
          </w:p>
        </w:tc>
      </w:tr>
      <w:tr w:rsidR="00057F8E" w:rsidRPr="00057F8E" w14:paraId="384AEA93" w14:textId="77777777" w:rsidTr="00E96EC9">
        <w:trPr>
          <w:trHeight w:val="264"/>
        </w:trPr>
        <w:tc>
          <w:tcPr>
            <w:tcW w:w="9312" w:type="dxa"/>
            <w:gridSpan w:val="4"/>
          </w:tcPr>
          <w:p w14:paraId="38733F29" w14:textId="77777777" w:rsidR="00057F8E" w:rsidRPr="00057F8E" w:rsidRDefault="00057F8E" w:rsidP="00E96EC9">
            <w:pPr>
              <w:rPr>
                <w:sz w:val="20"/>
                <w:szCs w:val="20"/>
              </w:rPr>
            </w:pPr>
            <w:r w:rsidRPr="00057F8E">
              <w:rPr>
                <w:b/>
                <w:sz w:val="20"/>
                <w:szCs w:val="20"/>
              </w:rPr>
              <w:t>Ders içi etkinlikler</w:t>
            </w:r>
          </w:p>
        </w:tc>
      </w:tr>
      <w:tr w:rsidR="00057F8E" w:rsidRPr="00057F8E" w14:paraId="54C865D4" w14:textId="77777777" w:rsidTr="00E96EC9">
        <w:trPr>
          <w:trHeight w:val="250"/>
        </w:trPr>
        <w:tc>
          <w:tcPr>
            <w:tcW w:w="5507" w:type="dxa"/>
          </w:tcPr>
          <w:p w14:paraId="2D15EBB6" w14:textId="77777777" w:rsidR="00057F8E" w:rsidRPr="00057F8E" w:rsidRDefault="00057F8E" w:rsidP="00E96EC9">
            <w:pPr>
              <w:ind w:firstLine="540"/>
              <w:rPr>
                <w:sz w:val="20"/>
                <w:szCs w:val="20"/>
              </w:rPr>
            </w:pPr>
            <w:r w:rsidRPr="00057F8E">
              <w:rPr>
                <w:sz w:val="20"/>
                <w:szCs w:val="20"/>
              </w:rPr>
              <w:t>Ders anlatımı</w:t>
            </w:r>
          </w:p>
        </w:tc>
        <w:tc>
          <w:tcPr>
            <w:tcW w:w="901" w:type="dxa"/>
          </w:tcPr>
          <w:p w14:paraId="3D006495" w14:textId="77777777" w:rsidR="00057F8E" w:rsidRPr="00057F8E" w:rsidRDefault="00057F8E" w:rsidP="00E96EC9">
            <w:pPr>
              <w:jc w:val="center"/>
              <w:rPr>
                <w:sz w:val="20"/>
                <w:szCs w:val="20"/>
              </w:rPr>
            </w:pPr>
            <w:r w:rsidRPr="00057F8E">
              <w:rPr>
                <w:sz w:val="20"/>
                <w:szCs w:val="20"/>
              </w:rPr>
              <w:t>14</w:t>
            </w:r>
          </w:p>
        </w:tc>
        <w:tc>
          <w:tcPr>
            <w:tcW w:w="1080" w:type="dxa"/>
          </w:tcPr>
          <w:p w14:paraId="531F7C33" w14:textId="77777777" w:rsidR="00057F8E" w:rsidRPr="00057F8E" w:rsidRDefault="00057F8E" w:rsidP="00E96EC9">
            <w:pPr>
              <w:jc w:val="center"/>
              <w:rPr>
                <w:sz w:val="20"/>
                <w:szCs w:val="20"/>
              </w:rPr>
            </w:pPr>
            <w:r w:rsidRPr="00057F8E">
              <w:rPr>
                <w:sz w:val="20"/>
                <w:szCs w:val="20"/>
              </w:rPr>
              <w:t>5</w:t>
            </w:r>
          </w:p>
        </w:tc>
        <w:tc>
          <w:tcPr>
            <w:tcW w:w="1824" w:type="dxa"/>
          </w:tcPr>
          <w:p w14:paraId="79EC82B8" w14:textId="77777777" w:rsidR="00057F8E" w:rsidRPr="00057F8E" w:rsidRDefault="00057F8E" w:rsidP="00E96EC9">
            <w:pPr>
              <w:jc w:val="center"/>
              <w:rPr>
                <w:sz w:val="20"/>
                <w:szCs w:val="20"/>
              </w:rPr>
            </w:pPr>
            <w:r w:rsidRPr="00057F8E">
              <w:rPr>
                <w:sz w:val="20"/>
                <w:szCs w:val="20"/>
              </w:rPr>
              <w:t>70</w:t>
            </w:r>
          </w:p>
          <w:p w14:paraId="015FD704" w14:textId="77777777" w:rsidR="00057F8E" w:rsidRPr="00057F8E" w:rsidRDefault="00057F8E" w:rsidP="00E96EC9">
            <w:pPr>
              <w:jc w:val="center"/>
              <w:rPr>
                <w:sz w:val="20"/>
                <w:szCs w:val="20"/>
              </w:rPr>
            </w:pPr>
          </w:p>
        </w:tc>
      </w:tr>
      <w:tr w:rsidR="00057F8E" w:rsidRPr="00057F8E" w14:paraId="266A71DB" w14:textId="77777777" w:rsidTr="00E96EC9">
        <w:trPr>
          <w:trHeight w:val="250"/>
        </w:trPr>
        <w:tc>
          <w:tcPr>
            <w:tcW w:w="5507" w:type="dxa"/>
          </w:tcPr>
          <w:p w14:paraId="26F76AC2" w14:textId="77777777" w:rsidR="00057F8E" w:rsidRPr="00057F8E" w:rsidRDefault="00057F8E" w:rsidP="00E96EC9">
            <w:pPr>
              <w:ind w:firstLine="540"/>
              <w:rPr>
                <w:sz w:val="20"/>
                <w:szCs w:val="20"/>
              </w:rPr>
            </w:pPr>
            <w:r w:rsidRPr="00057F8E">
              <w:rPr>
                <w:sz w:val="20"/>
                <w:szCs w:val="20"/>
              </w:rPr>
              <w:t>Uygulama</w:t>
            </w:r>
          </w:p>
        </w:tc>
        <w:tc>
          <w:tcPr>
            <w:tcW w:w="901" w:type="dxa"/>
          </w:tcPr>
          <w:p w14:paraId="7CC75343" w14:textId="77777777" w:rsidR="00057F8E" w:rsidRPr="00057F8E" w:rsidRDefault="00057F8E" w:rsidP="00E96EC9">
            <w:pPr>
              <w:jc w:val="center"/>
              <w:rPr>
                <w:sz w:val="20"/>
                <w:szCs w:val="20"/>
              </w:rPr>
            </w:pPr>
            <w:r w:rsidRPr="00057F8E">
              <w:rPr>
                <w:sz w:val="20"/>
                <w:szCs w:val="20"/>
              </w:rPr>
              <w:t>14</w:t>
            </w:r>
          </w:p>
        </w:tc>
        <w:tc>
          <w:tcPr>
            <w:tcW w:w="1080" w:type="dxa"/>
          </w:tcPr>
          <w:p w14:paraId="05D239CA" w14:textId="77777777" w:rsidR="00057F8E" w:rsidRPr="00057F8E" w:rsidRDefault="00057F8E" w:rsidP="00E96EC9">
            <w:pPr>
              <w:jc w:val="center"/>
              <w:rPr>
                <w:sz w:val="20"/>
                <w:szCs w:val="20"/>
              </w:rPr>
            </w:pPr>
            <w:r w:rsidRPr="00057F8E">
              <w:rPr>
                <w:sz w:val="20"/>
                <w:szCs w:val="20"/>
              </w:rPr>
              <w:t>6</w:t>
            </w:r>
          </w:p>
        </w:tc>
        <w:tc>
          <w:tcPr>
            <w:tcW w:w="1824" w:type="dxa"/>
          </w:tcPr>
          <w:p w14:paraId="6CFFA504" w14:textId="77777777" w:rsidR="00057F8E" w:rsidRPr="00057F8E" w:rsidRDefault="00057F8E" w:rsidP="00E96EC9">
            <w:pPr>
              <w:jc w:val="center"/>
              <w:rPr>
                <w:sz w:val="20"/>
                <w:szCs w:val="20"/>
              </w:rPr>
            </w:pPr>
            <w:r w:rsidRPr="00057F8E">
              <w:rPr>
                <w:sz w:val="20"/>
                <w:szCs w:val="20"/>
              </w:rPr>
              <w:t>84</w:t>
            </w:r>
          </w:p>
        </w:tc>
      </w:tr>
      <w:tr w:rsidR="00057F8E" w:rsidRPr="00057F8E" w14:paraId="37617DC4" w14:textId="77777777" w:rsidTr="00E96EC9">
        <w:trPr>
          <w:trHeight w:val="250"/>
        </w:trPr>
        <w:tc>
          <w:tcPr>
            <w:tcW w:w="9312" w:type="dxa"/>
            <w:gridSpan w:val="4"/>
          </w:tcPr>
          <w:p w14:paraId="5C9EAB82" w14:textId="77777777" w:rsidR="00057F8E" w:rsidRPr="00057F8E" w:rsidRDefault="00057F8E" w:rsidP="00E96EC9">
            <w:pPr>
              <w:rPr>
                <w:b/>
                <w:sz w:val="20"/>
                <w:szCs w:val="20"/>
              </w:rPr>
            </w:pPr>
            <w:r w:rsidRPr="00057F8E">
              <w:rPr>
                <w:b/>
                <w:sz w:val="20"/>
                <w:szCs w:val="20"/>
              </w:rPr>
              <w:t xml:space="preserve">Sınavlar </w:t>
            </w:r>
          </w:p>
          <w:p w14:paraId="4E2688F8" w14:textId="77777777" w:rsidR="00057F8E" w:rsidRPr="00057F8E" w:rsidRDefault="00057F8E" w:rsidP="00E96EC9">
            <w:pPr>
              <w:jc w:val="center"/>
              <w:rPr>
                <w:sz w:val="20"/>
                <w:szCs w:val="20"/>
              </w:rPr>
            </w:pPr>
            <w:r w:rsidRPr="00057F8E">
              <w:rPr>
                <w:sz w:val="20"/>
                <w:szCs w:val="20"/>
              </w:rPr>
              <w:t>(Sınav ders saatleri içerisinde gerçekleştirilirse, söz konusu sınav süresi ders içi etkinliklerden düşürülmelidir)</w:t>
            </w:r>
          </w:p>
        </w:tc>
      </w:tr>
      <w:tr w:rsidR="00057F8E" w:rsidRPr="00057F8E" w14:paraId="085A58BF" w14:textId="77777777" w:rsidTr="00E96EC9">
        <w:trPr>
          <w:trHeight w:val="250"/>
        </w:trPr>
        <w:tc>
          <w:tcPr>
            <w:tcW w:w="5507" w:type="dxa"/>
          </w:tcPr>
          <w:p w14:paraId="3222A2B8" w14:textId="77777777" w:rsidR="00057F8E" w:rsidRPr="00057F8E" w:rsidRDefault="00057F8E" w:rsidP="00E96EC9">
            <w:pPr>
              <w:ind w:left="540"/>
              <w:rPr>
                <w:sz w:val="20"/>
                <w:szCs w:val="20"/>
              </w:rPr>
            </w:pPr>
            <w:r w:rsidRPr="00057F8E">
              <w:rPr>
                <w:sz w:val="20"/>
                <w:szCs w:val="20"/>
              </w:rPr>
              <w:t>Final Sınavı</w:t>
            </w:r>
          </w:p>
        </w:tc>
        <w:tc>
          <w:tcPr>
            <w:tcW w:w="901" w:type="dxa"/>
          </w:tcPr>
          <w:p w14:paraId="75C93080" w14:textId="77777777" w:rsidR="00057F8E" w:rsidRPr="00057F8E" w:rsidRDefault="00057F8E" w:rsidP="00E96EC9">
            <w:pPr>
              <w:jc w:val="center"/>
              <w:rPr>
                <w:sz w:val="20"/>
                <w:szCs w:val="20"/>
              </w:rPr>
            </w:pPr>
            <w:r w:rsidRPr="00057F8E">
              <w:rPr>
                <w:sz w:val="20"/>
                <w:szCs w:val="20"/>
              </w:rPr>
              <w:t>1</w:t>
            </w:r>
          </w:p>
        </w:tc>
        <w:tc>
          <w:tcPr>
            <w:tcW w:w="1080" w:type="dxa"/>
          </w:tcPr>
          <w:p w14:paraId="42569F87" w14:textId="77777777" w:rsidR="00057F8E" w:rsidRPr="00057F8E" w:rsidRDefault="00057F8E" w:rsidP="00E96EC9">
            <w:pPr>
              <w:jc w:val="center"/>
              <w:rPr>
                <w:sz w:val="20"/>
                <w:szCs w:val="20"/>
              </w:rPr>
            </w:pPr>
            <w:r w:rsidRPr="00057F8E">
              <w:rPr>
                <w:sz w:val="20"/>
                <w:szCs w:val="20"/>
              </w:rPr>
              <w:t>2</w:t>
            </w:r>
          </w:p>
        </w:tc>
        <w:tc>
          <w:tcPr>
            <w:tcW w:w="1824" w:type="dxa"/>
          </w:tcPr>
          <w:p w14:paraId="1032CFCB" w14:textId="77777777" w:rsidR="00057F8E" w:rsidRPr="00057F8E" w:rsidRDefault="00057F8E" w:rsidP="00E96EC9">
            <w:pPr>
              <w:rPr>
                <w:sz w:val="20"/>
                <w:szCs w:val="20"/>
              </w:rPr>
            </w:pPr>
            <w:r w:rsidRPr="00057F8E">
              <w:rPr>
                <w:sz w:val="20"/>
                <w:szCs w:val="20"/>
              </w:rPr>
              <w:t>2</w:t>
            </w:r>
          </w:p>
        </w:tc>
      </w:tr>
      <w:tr w:rsidR="00057F8E" w:rsidRPr="00057F8E" w14:paraId="63DAC3A3" w14:textId="77777777" w:rsidTr="00E96EC9">
        <w:trPr>
          <w:trHeight w:val="250"/>
        </w:trPr>
        <w:tc>
          <w:tcPr>
            <w:tcW w:w="5507" w:type="dxa"/>
          </w:tcPr>
          <w:p w14:paraId="0D0B3B22" w14:textId="77777777" w:rsidR="00057F8E" w:rsidRPr="00057F8E" w:rsidRDefault="00057F8E" w:rsidP="00E96EC9">
            <w:pPr>
              <w:ind w:left="540"/>
              <w:rPr>
                <w:sz w:val="20"/>
                <w:szCs w:val="20"/>
              </w:rPr>
            </w:pPr>
            <w:r w:rsidRPr="00057F8E">
              <w:rPr>
                <w:sz w:val="20"/>
                <w:szCs w:val="20"/>
              </w:rPr>
              <w:t>Vize Sınavı</w:t>
            </w:r>
          </w:p>
        </w:tc>
        <w:tc>
          <w:tcPr>
            <w:tcW w:w="901" w:type="dxa"/>
          </w:tcPr>
          <w:p w14:paraId="02E82D1F" w14:textId="77777777" w:rsidR="00057F8E" w:rsidRPr="00057F8E" w:rsidRDefault="00057F8E" w:rsidP="00E96EC9">
            <w:pPr>
              <w:jc w:val="center"/>
              <w:rPr>
                <w:sz w:val="20"/>
                <w:szCs w:val="20"/>
              </w:rPr>
            </w:pPr>
            <w:r w:rsidRPr="00057F8E">
              <w:rPr>
                <w:sz w:val="20"/>
                <w:szCs w:val="20"/>
              </w:rPr>
              <w:t>1</w:t>
            </w:r>
          </w:p>
        </w:tc>
        <w:tc>
          <w:tcPr>
            <w:tcW w:w="1080" w:type="dxa"/>
          </w:tcPr>
          <w:p w14:paraId="2017A05B" w14:textId="77777777" w:rsidR="00057F8E" w:rsidRPr="00057F8E" w:rsidRDefault="00057F8E" w:rsidP="00E96EC9">
            <w:pPr>
              <w:jc w:val="center"/>
              <w:rPr>
                <w:sz w:val="20"/>
                <w:szCs w:val="20"/>
              </w:rPr>
            </w:pPr>
            <w:r w:rsidRPr="00057F8E">
              <w:rPr>
                <w:sz w:val="20"/>
                <w:szCs w:val="20"/>
              </w:rPr>
              <w:t>2</w:t>
            </w:r>
          </w:p>
        </w:tc>
        <w:tc>
          <w:tcPr>
            <w:tcW w:w="1824" w:type="dxa"/>
          </w:tcPr>
          <w:p w14:paraId="456F8F57" w14:textId="77777777" w:rsidR="00057F8E" w:rsidRPr="00057F8E" w:rsidRDefault="00057F8E" w:rsidP="00E96EC9">
            <w:pPr>
              <w:rPr>
                <w:sz w:val="20"/>
                <w:szCs w:val="20"/>
              </w:rPr>
            </w:pPr>
            <w:r w:rsidRPr="00057F8E">
              <w:rPr>
                <w:sz w:val="20"/>
                <w:szCs w:val="20"/>
              </w:rPr>
              <w:t>2</w:t>
            </w:r>
          </w:p>
        </w:tc>
      </w:tr>
      <w:tr w:rsidR="00057F8E" w:rsidRPr="00057F8E" w14:paraId="3BA89B07" w14:textId="77777777" w:rsidTr="00E96EC9">
        <w:trPr>
          <w:trHeight w:val="250"/>
        </w:trPr>
        <w:tc>
          <w:tcPr>
            <w:tcW w:w="5507" w:type="dxa"/>
          </w:tcPr>
          <w:p w14:paraId="5A90258C" w14:textId="77777777" w:rsidR="00057F8E" w:rsidRPr="00057F8E" w:rsidRDefault="00057F8E" w:rsidP="00E96EC9">
            <w:pPr>
              <w:ind w:left="540"/>
              <w:rPr>
                <w:sz w:val="20"/>
                <w:szCs w:val="20"/>
              </w:rPr>
            </w:pPr>
            <w:r w:rsidRPr="00057F8E">
              <w:rPr>
                <w:sz w:val="20"/>
                <w:szCs w:val="20"/>
              </w:rPr>
              <w:t>Diğer kısa sınav vb.</w:t>
            </w:r>
          </w:p>
        </w:tc>
        <w:tc>
          <w:tcPr>
            <w:tcW w:w="901" w:type="dxa"/>
          </w:tcPr>
          <w:p w14:paraId="66FD43D3" w14:textId="77777777" w:rsidR="00057F8E" w:rsidRPr="00057F8E" w:rsidRDefault="00057F8E" w:rsidP="00E96EC9">
            <w:pPr>
              <w:jc w:val="center"/>
              <w:rPr>
                <w:sz w:val="20"/>
                <w:szCs w:val="20"/>
              </w:rPr>
            </w:pPr>
          </w:p>
        </w:tc>
        <w:tc>
          <w:tcPr>
            <w:tcW w:w="1080" w:type="dxa"/>
          </w:tcPr>
          <w:p w14:paraId="1D1FD8EF" w14:textId="77777777" w:rsidR="00057F8E" w:rsidRPr="00057F8E" w:rsidRDefault="00057F8E" w:rsidP="00E96EC9">
            <w:pPr>
              <w:jc w:val="center"/>
              <w:rPr>
                <w:sz w:val="20"/>
                <w:szCs w:val="20"/>
              </w:rPr>
            </w:pPr>
          </w:p>
        </w:tc>
        <w:tc>
          <w:tcPr>
            <w:tcW w:w="1824" w:type="dxa"/>
          </w:tcPr>
          <w:p w14:paraId="69D21626" w14:textId="77777777" w:rsidR="00057F8E" w:rsidRPr="00057F8E" w:rsidRDefault="00057F8E" w:rsidP="00E96EC9">
            <w:pPr>
              <w:rPr>
                <w:sz w:val="20"/>
                <w:szCs w:val="20"/>
              </w:rPr>
            </w:pPr>
          </w:p>
        </w:tc>
      </w:tr>
      <w:tr w:rsidR="00057F8E" w:rsidRPr="00057F8E" w14:paraId="75B2670E" w14:textId="77777777" w:rsidTr="00E96EC9">
        <w:trPr>
          <w:trHeight w:val="250"/>
        </w:trPr>
        <w:tc>
          <w:tcPr>
            <w:tcW w:w="9312" w:type="dxa"/>
            <w:gridSpan w:val="4"/>
          </w:tcPr>
          <w:p w14:paraId="4E50329C" w14:textId="77777777" w:rsidR="00057F8E" w:rsidRPr="00057F8E" w:rsidRDefault="00057F8E" w:rsidP="00E96EC9">
            <w:pPr>
              <w:rPr>
                <w:sz w:val="20"/>
                <w:szCs w:val="20"/>
              </w:rPr>
            </w:pPr>
            <w:r w:rsidRPr="00057F8E">
              <w:rPr>
                <w:b/>
                <w:sz w:val="20"/>
                <w:szCs w:val="20"/>
              </w:rPr>
              <w:t>Ders dışı etkinlikler</w:t>
            </w:r>
          </w:p>
        </w:tc>
      </w:tr>
      <w:tr w:rsidR="00057F8E" w:rsidRPr="00057F8E" w14:paraId="06F2192E" w14:textId="77777777" w:rsidTr="00E96EC9">
        <w:trPr>
          <w:trHeight w:val="250"/>
        </w:trPr>
        <w:tc>
          <w:tcPr>
            <w:tcW w:w="5507" w:type="dxa"/>
          </w:tcPr>
          <w:p w14:paraId="582882DD" w14:textId="77777777" w:rsidR="00057F8E" w:rsidRPr="00057F8E" w:rsidRDefault="00057F8E" w:rsidP="00E96EC9">
            <w:pPr>
              <w:ind w:left="540"/>
              <w:rPr>
                <w:sz w:val="20"/>
                <w:szCs w:val="20"/>
              </w:rPr>
            </w:pPr>
            <w:r w:rsidRPr="00057F8E">
              <w:rPr>
                <w:sz w:val="20"/>
                <w:szCs w:val="20"/>
              </w:rPr>
              <w:lastRenderedPageBreak/>
              <w:t>Haftalık ders öncesi/sonrası hazırlıklar (ders materyallerinin, makalelerin okunması vb.)</w:t>
            </w:r>
          </w:p>
        </w:tc>
        <w:tc>
          <w:tcPr>
            <w:tcW w:w="901" w:type="dxa"/>
          </w:tcPr>
          <w:p w14:paraId="25313F04" w14:textId="77777777" w:rsidR="00057F8E" w:rsidRPr="00057F8E" w:rsidRDefault="00057F8E" w:rsidP="00E96EC9">
            <w:pPr>
              <w:jc w:val="center"/>
              <w:rPr>
                <w:sz w:val="20"/>
                <w:szCs w:val="20"/>
              </w:rPr>
            </w:pPr>
            <w:r w:rsidRPr="00057F8E">
              <w:rPr>
                <w:sz w:val="20"/>
                <w:szCs w:val="20"/>
              </w:rPr>
              <w:t>14</w:t>
            </w:r>
          </w:p>
        </w:tc>
        <w:tc>
          <w:tcPr>
            <w:tcW w:w="1080" w:type="dxa"/>
          </w:tcPr>
          <w:p w14:paraId="6D4B310D" w14:textId="77777777" w:rsidR="00057F8E" w:rsidRPr="00057F8E" w:rsidRDefault="00057F8E" w:rsidP="00E96EC9">
            <w:pPr>
              <w:jc w:val="center"/>
              <w:rPr>
                <w:sz w:val="20"/>
                <w:szCs w:val="20"/>
              </w:rPr>
            </w:pPr>
            <w:r w:rsidRPr="00057F8E">
              <w:rPr>
                <w:sz w:val="20"/>
                <w:szCs w:val="20"/>
              </w:rPr>
              <w:t>5</w:t>
            </w:r>
          </w:p>
        </w:tc>
        <w:tc>
          <w:tcPr>
            <w:tcW w:w="1824" w:type="dxa"/>
          </w:tcPr>
          <w:p w14:paraId="78A5AD31" w14:textId="77777777" w:rsidR="00057F8E" w:rsidRPr="00057F8E" w:rsidRDefault="00057F8E" w:rsidP="00E96EC9">
            <w:pPr>
              <w:rPr>
                <w:sz w:val="20"/>
                <w:szCs w:val="20"/>
              </w:rPr>
            </w:pPr>
            <w:r w:rsidRPr="00057F8E">
              <w:rPr>
                <w:sz w:val="20"/>
                <w:szCs w:val="20"/>
              </w:rPr>
              <w:t>70</w:t>
            </w:r>
          </w:p>
        </w:tc>
      </w:tr>
      <w:tr w:rsidR="00057F8E" w:rsidRPr="00057F8E" w14:paraId="4ED7CA33" w14:textId="77777777" w:rsidTr="00E96EC9">
        <w:trPr>
          <w:trHeight w:val="250"/>
        </w:trPr>
        <w:tc>
          <w:tcPr>
            <w:tcW w:w="5507" w:type="dxa"/>
          </w:tcPr>
          <w:p w14:paraId="10BCAE3D" w14:textId="77777777" w:rsidR="00057F8E" w:rsidRPr="00057F8E" w:rsidRDefault="00057F8E" w:rsidP="00E96EC9">
            <w:pPr>
              <w:ind w:firstLine="540"/>
              <w:rPr>
                <w:sz w:val="20"/>
                <w:szCs w:val="20"/>
              </w:rPr>
            </w:pPr>
            <w:r w:rsidRPr="00057F8E">
              <w:rPr>
                <w:sz w:val="20"/>
                <w:szCs w:val="20"/>
              </w:rPr>
              <w:t>Vize sınavına hazırlık</w:t>
            </w:r>
          </w:p>
        </w:tc>
        <w:tc>
          <w:tcPr>
            <w:tcW w:w="901" w:type="dxa"/>
          </w:tcPr>
          <w:p w14:paraId="31751A4D" w14:textId="77777777" w:rsidR="00057F8E" w:rsidRPr="00057F8E" w:rsidRDefault="00057F8E" w:rsidP="00E96EC9">
            <w:pPr>
              <w:jc w:val="center"/>
              <w:rPr>
                <w:sz w:val="20"/>
                <w:szCs w:val="20"/>
              </w:rPr>
            </w:pPr>
            <w:r w:rsidRPr="00057F8E">
              <w:rPr>
                <w:sz w:val="20"/>
                <w:szCs w:val="20"/>
              </w:rPr>
              <w:t>1</w:t>
            </w:r>
          </w:p>
        </w:tc>
        <w:tc>
          <w:tcPr>
            <w:tcW w:w="1080" w:type="dxa"/>
          </w:tcPr>
          <w:p w14:paraId="747EC207" w14:textId="77777777" w:rsidR="00057F8E" w:rsidRPr="00057F8E" w:rsidRDefault="00057F8E" w:rsidP="00E96EC9">
            <w:pPr>
              <w:jc w:val="center"/>
              <w:rPr>
                <w:sz w:val="20"/>
                <w:szCs w:val="20"/>
              </w:rPr>
            </w:pPr>
            <w:r w:rsidRPr="00057F8E">
              <w:rPr>
                <w:sz w:val="20"/>
                <w:szCs w:val="20"/>
              </w:rPr>
              <w:t>50</w:t>
            </w:r>
          </w:p>
        </w:tc>
        <w:tc>
          <w:tcPr>
            <w:tcW w:w="1824" w:type="dxa"/>
          </w:tcPr>
          <w:p w14:paraId="3DE68060" w14:textId="77777777" w:rsidR="00057F8E" w:rsidRPr="00057F8E" w:rsidRDefault="00057F8E" w:rsidP="00E96EC9">
            <w:pPr>
              <w:rPr>
                <w:sz w:val="20"/>
                <w:szCs w:val="20"/>
              </w:rPr>
            </w:pPr>
            <w:r w:rsidRPr="00057F8E">
              <w:rPr>
                <w:sz w:val="20"/>
                <w:szCs w:val="20"/>
              </w:rPr>
              <w:t>50</w:t>
            </w:r>
          </w:p>
        </w:tc>
      </w:tr>
      <w:tr w:rsidR="00057F8E" w:rsidRPr="00057F8E" w14:paraId="6CF51994" w14:textId="77777777" w:rsidTr="00E96EC9">
        <w:trPr>
          <w:trHeight w:val="250"/>
        </w:trPr>
        <w:tc>
          <w:tcPr>
            <w:tcW w:w="5507" w:type="dxa"/>
          </w:tcPr>
          <w:p w14:paraId="4774F2E0" w14:textId="77777777" w:rsidR="00057F8E" w:rsidRPr="00057F8E" w:rsidRDefault="00057F8E" w:rsidP="00E96EC9">
            <w:pPr>
              <w:ind w:firstLine="540"/>
              <w:rPr>
                <w:sz w:val="20"/>
                <w:szCs w:val="20"/>
              </w:rPr>
            </w:pPr>
            <w:r w:rsidRPr="00057F8E">
              <w:rPr>
                <w:sz w:val="20"/>
                <w:szCs w:val="20"/>
              </w:rPr>
              <w:t>Final sınavına hazırlık</w:t>
            </w:r>
          </w:p>
        </w:tc>
        <w:tc>
          <w:tcPr>
            <w:tcW w:w="901" w:type="dxa"/>
          </w:tcPr>
          <w:p w14:paraId="6C9647E0" w14:textId="77777777" w:rsidR="00057F8E" w:rsidRPr="00057F8E" w:rsidRDefault="00057F8E" w:rsidP="00E96EC9">
            <w:pPr>
              <w:jc w:val="center"/>
              <w:rPr>
                <w:sz w:val="20"/>
                <w:szCs w:val="20"/>
              </w:rPr>
            </w:pPr>
            <w:r w:rsidRPr="00057F8E">
              <w:rPr>
                <w:sz w:val="20"/>
                <w:szCs w:val="20"/>
              </w:rPr>
              <w:t>1</w:t>
            </w:r>
          </w:p>
        </w:tc>
        <w:tc>
          <w:tcPr>
            <w:tcW w:w="1080" w:type="dxa"/>
          </w:tcPr>
          <w:p w14:paraId="5C5047AC" w14:textId="77777777" w:rsidR="00057F8E" w:rsidRPr="00057F8E" w:rsidRDefault="00057F8E" w:rsidP="00E96EC9">
            <w:pPr>
              <w:jc w:val="center"/>
              <w:rPr>
                <w:sz w:val="20"/>
                <w:szCs w:val="20"/>
              </w:rPr>
            </w:pPr>
            <w:r w:rsidRPr="00057F8E">
              <w:rPr>
                <w:sz w:val="20"/>
                <w:szCs w:val="20"/>
              </w:rPr>
              <w:t>57</w:t>
            </w:r>
          </w:p>
        </w:tc>
        <w:tc>
          <w:tcPr>
            <w:tcW w:w="1824" w:type="dxa"/>
          </w:tcPr>
          <w:p w14:paraId="0EDA6F86" w14:textId="77777777" w:rsidR="00057F8E" w:rsidRPr="00057F8E" w:rsidRDefault="00057F8E" w:rsidP="00E96EC9">
            <w:pPr>
              <w:rPr>
                <w:sz w:val="20"/>
                <w:szCs w:val="20"/>
              </w:rPr>
            </w:pPr>
            <w:r w:rsidRPr="00057F8E">
              <w:rPr>
                <w:sz w:val="20"/>
                <w:szCs w:val="20"/>
              </w:rPr>
              <w:t>57</w:t>
            </w:r>
          </w:p>
        </w:tc>
      </w:tr>
      <w:tr w:rsidR="00057F8E" w:rsidRPr="00057F8E" w14:paraId="6C504C47" w14:textId="77777777" w:rsidTr="00E96EC9">
        <w:trPr>
          <w:trHeight w:val="250"/>
        </w:trPr>
        <w:tc>
          <w:tcPr>
            <w:tcW w:w="5507" w:type="dxa"/>
          </w:tcPr>
          <w:p w14:paraId="11E341EC" w14:textId="77777777" w:rsidR="00057F8E" w:rsidRPr="00057F8E" w:rsidRDefault="00057F8E" w:rsidP="00E96EC9">
            <w:pPr>
              <w:ind w:firstLine="540"/>
              <w:rPr>
                <w:sz w:val="20"/>
                <w:szCs w:val="20"/>
              </w:rPr>
            </w:pPr>
            <w:r w:rsidRPr="00057F8E">
              <w:rPr>
                <w:sz w:val="20"/>
                <w:szCs w:val="20"/>
              </w:rPr>
              <w:t>Ödev hazırlama</w:t>
            </w:r>
          </w:p>
        </w:tc>
        <w:tc>
          <w:tcPr>
            <w:tcW w:w="901" w:type="dxa"/>
          </w:tcPr>
          <w:p w14:paraId="5664B7A6" w14:textId="77777777" w:rsidR="00057F8E" w:rsidRPr="00057F8E" w:rsidRDefault="00057F8E" w:rsidP="00E96EC9">
            <w:pPr>
              <w:jc w:val="center"/>
              <w:rPr>
                <w:sz w:val="20"/>
                <w:szCs w:val="20"/>
              </w:rPr>
            </w:pPr>
          </w:p>
        </w:tc>
        <w:tc>
          <w:tcPr>
            <w:tcW w:w="1080" w:type="dxa"/>
          </w:tcPr>
          <w:p w14:paraId="70E64EFE" w14:textId="77777777" w:rsidR="00057F8E" w:rsidRPr="00057F8E" w:rsidRDefault="00057F8E" w:rsidP="00E96EC9">
            <w:pPr>
              <w:jc w:val="center"/>
              <w:rPr>
                <w:sz w:val="20"/>
                <w:szCs w:val="20"/>
              </w:rPr>
            </w:pPr>
          </w:p>
        </w:tc>
        <w:tc>
          <w:tcPr>
            <w:tcW w:w="1824" w:type="dxa"/>
          </w:tcPr>
          <w:p w14:paraId="4E71517F" w14:textId="77777777" w:rsidR="00057F8E" w:rsidRPr="00057F8E" w:rsidRDefault="00057F8E" w:rsidP="00E96EC9">
            <w:pPr>
              <w:rPr>
                <w:sz w:val="20"/>
                <w:szCs w:val="20"/>
              </w:rPr>
            </w:pPr>
          </w:p>
        </w:tc>
      </w:tr>
      <w:tr w:rsidR="00057F8E" w:rsidRPr="00057F8E" w14:paraId="1DDDA1F8" w14:textId="77777777" w:rsidTr="00E96EC9">
        <w:trPr>
          <w:trHeight w:val="250"/>
        </w:trPr>
        <w:tc>
          <w:tcPr>
            <w:tcW w:w="5507" w:type="dxa"/>
          </w:tcPr>
          <w:p w14:paraId="5F8B2325" w14:textId="77777777" w:rsidR="00057F8E" w:rsidRPr="00057F8E" w:rsidRDefault="00057F8E" w:rsidP="00E96EC9">
            <w:pPr>
              <w:ind w:firstLine="540"/>
              <w:rPr>
                <w:sz w:val="20"/>
                <w:szCs w:val="20"/>
              </w:rPr>
            </w:pPr>
            <w:r w:rsidRPr="00057F8E">
              <w:rPr>
                <w:sz w:val="20"/>
                <w:szCs w:val="20"/>
              </w:rPr>
              <w:t>Sunum hazırlama</w:t>
            </w:r>
          </w:p>
        </w:tc>
        <w:tc>
          <w:tcPr>
            <w:tcW w:w="901" w:type="dxa"/>
          </w:tcPr>
          <w:p w14:paraId="77D03D3F" w14:textId="77777777" w:rsidR="00057F8E" w:rsidRPr="00057F8E" w:rsidRDefault="00057F8E" w:rsidP="00E96EC9">
            <w:pPr>
              <w:jc w:val="center"/>
              <w:rPr>
                <w:sz w:val="20"/>
                <w:szCs w:val="20"/>
              </w:rPr>
            </w:pPr>
          </w:p>
        </w:tc>
        <w:tc>
          <w:tcPr>
            <w:tcW w:w="1080" w:type="dxa"/>
          </w:tcPr>
          <w:p w14:paraId="0ACA8EEE" w14:textId="77777777" w:rsidR="00057F8E" w:rsidRPr="00057F8E" w:rsidRDefault="00057F8E" w:rsidP="00E96EC9">
            <w:pPr>
              <w:jc w:val="center"/>
              <w:rPr>
                <w:sz w:val="20"/>
                <w:szCs w:val="20"/>
              </w:rPr>
            </w:pPr>
          </w:p>
        </w:tc>
        <w:tc>
          <w:tcPr>
            <w:tcW w:w="1824" w:type="dxa"/>
          </w:tcPr>
          <w:p w14:paraId="17D9E973" w14:textId="77777777" w:rsidR="00057F8E" w:rsidRPr="00057F8E" w:rsidRDefault="00057F8E" w:rsidP="00E96EC9">
            <w:pPr>
              <w:rPr>
                <w:sz w:val="20"/>
                <w:szCs w:val="20"/>
              </w:rPr>
            </w:pPr>
          </w:p>
        </w:tc>
      </w:tr>
      <w:tr w:rsidR="00057F8E" w:rsidRPr="00057F8E" w14:paraId="42A5C50F" w14:textId="77777777" w:rsidTr="00E96EC9">
        <w:trPr>
          <w:trHeight w:val="250"/>
        </w:trPr>
        <w:tc>
          <w:tcPr>
            <w:tcW w:w="5507" w:type="dxa"/>
          </w:tcPr>
          <w:p w14:paraId="5A9B5B9E" w14:textId="77777777" w:rsidR="00057F8E" w:rsidRPr="00057F8E" w:rsidRDefault="00057F8E" w:rsidP="00E96EC9">
            <w:pPr>
              <w:ind w:firstLine="540"/>
              <w:jc w:val="both"/>
              <w:rPr>
                <w:b/>
                <w:sz w:val="20"/>
                <w:szCs w:val="20"/>
              </w:rPr>
            </w:pPr>
            <w:r w:rsidRPr="00057F8E">
              <w:rPr>
                <w:b/>
                <w:sz w:val="20"/>
                <w:szCs w:val="20"/>
              </w:rPr>
              <w:t>Toplam İşyükü (saat )</w:t>
            </w:r>
          </w:p>
        </w:tc>
        <w:tc>
          <w:tcPr>
            <w:tcW w:w="901" w:type="dxa"/>
          </w:tcPr>
          <w:p w14:paraId="1516A2E7" w14:textId="77777777" w:rsidR="00057F8E" w:rsidRPr="00057F8E" w:rsidRDefault="00057F8E" w:rsidP="00E96EC9">
            <w:pPr>
              <w:jc w:val="center"/>
              <w:rPr>
                <w:sz w:val="20"/>
                <w:szCs w:val="20"/>
              </w:rPr>
            </w:pPr>
          </w:p>
        </w:tc>
        <w:tc>
          <w:tcPr>
            <w:tcW w:w="1080" w:type="dxa"/>
          </w:tcPr>
          <w:p w14:paraId="20743DFA" w14:textId="77777777" w:rsidR="00057F8E" w:rsidRPr="00057F8E" w:rsidRDefault="00057F8E" w:rsidP="00E96EC9">
            <w:pPr>
              <w:jc w:val="center"/>
              <w:rPr>
                <w:sz w:val="20"/>
                <w:szCs w:val="20"/>
              </w:rPr>
            </w:pPr>
            <w:r w:rsidRPr="00057F8E">
              <w:rPr>
                <w:sz w:val="20"/>
                <w:szCs w:val="20"/>
              </w:rPr>
              <w:t>325</w:t>
            </w:r>
          </w:p>
        </w:tc>
        <w:tc>
          <w:tcPr>
            <w:tcW w:w="1824" w:type="dxa"/>
          </w:tcPr>
          <w:p w14:paraId="267A734B" w14:textId="77777777" w:rsidR="00057F8E" w:rsidRPr="00057F8E" w:rsidRDefault="00057F8E" w:rsidP="00E96EC9">
            <w:pPr>
              <w:rPr>
                <w:sz w:val="20"/>
                <w:szCs w:val="20"/>
              </w:rPr>
            </w:pPr>
          </w:p>
        </w:tc>
      </w:tr>
      <w:tr w:rsidR="00057F8E" w:rsidRPr="00057F8E" w14:paraId="4A24F4D3" w14:textId="77777777" w:rsidTr="00E96EC9">
        <w:trPr>
          <w:trHeight w:val="250"/>
        </w:trPr>
        <w:tc>
          <w:tcPr>
            <w:tcW w:w="5507" w:type="dxa"/>
          </w:tcPr>
          <w:p w14:paraId="6C85AEDB" w14:textId="77777777" w:rsidR="00057F8E" w:rsidRPr="00057F8E" w:rsidRDefault="00057F8E" w:rsidP="00E96EC9">
            <w:pPr>
              <w:ind w:firstLine="540"/>
              <w:jc w:val="both"/>
              <w:rPr>
                <w:b/>
                <w:sz w:val="20"/>
                <w:szCs w:val="20"/>
              </w:rPr>
            </w:pPr>
            <w:r w:rsidRPr="00057F8E">
              <w:rPr>
                <w:b/>
                <w:sz w:val="20"/>
                <w:szCs w:val="20"/>
              </w:rPr>
              <w:t xml:space="preserve">Dersin AKTS kredisi </w:t>
            </w:r>
          </w:p>
          <w:p w14:paraId="5F9202AA" w14:textId="77777777" w:rsidR="00057F8E" w:rsidRPr="00057F8E" w:rsidRDefault="00057F8E" w:rsidP="00E96EC9">
            <w:pPr>
              <w:ind w:firstLine="540"/>
              <w:jc w:val="both"/>
              <w:rPr>
                <w:b/>
                <w:sz w:val="20"/>
                <w:szCs w:val="20"/>
              </w:rPr>
            </w:pPr>
            <w:r w:rsidRPr="00057F8E">
              <w:rPr>
                <w:b/>
                <w:sz w:val="20"/>
                <w:szCs w:val="20"/>
              </w:rPr>
              <w:t xml:space="preserve">Toplam İşyükü (saat) / 25 </w:t>
            </w:r>
          </w:p>
        </w:tc>
        <w:tc>
          <w:tcPr>
            <w:tcW w:w="901" w:type="dxa"/>
          </w:tcPr>
          <w:p w14:paraId="7F7D1E61" w14:textId="77777777" w:rsidR="00057F8E" w:rsidRPr="00057F8E" w:rsidRDefault="00057F8E" w:rsidP="00E96EC9">
            <w:pPr>
              <w:jc w:val="center"/>
              <w:rPr>
                <w:sz w:val="20"/>
                <w:szCs w:val="20"/>
              </w:rPr>
            </w:pPr>
          </w:p>
        </w:tc>
        <w:tc>
          <w:tcPr>
            <w:tcW w:w="1080" w:type="dxa"/>
          </w:tcPr>
          <w:p w14:paraId="7E035B48" w14:textId="77777777" w:rsidR="00057F8E" w:rsidRPr="00057F8E" w:rsidRDefault="00057F8E" w:rsidP="00E96EC9">
            <w:pPr>
              <w:jc w:val="center"/>
              <w:rPr>
                <w:sz w:val="20"/>
                <w:szCs w:val="20"/>
              </w:rPr>
            </w:pPr>
            <w:r w:rsidRPr="00057F8E">
              <w:rPr>
                <w:sz w:val="20"/>
                <w:szCs w:val="20"/>
              </w:rPr>
              <w:t>325/25</w:t>
            </w:r>
          </w:p>
        </w:tc>
        <w:tc>
          <w:tcPr>
            <w:tcW w:w="1824" w:type="dxa"/>
          </w:tcPr>
          <w:p w14:paraId="61D1D6A9" w14:textId="77777777" w:rsidR="00057F8E" w:rsidRPr="00057F8E" w:rsidRDefault="00057F8E" w:rsidP="00E96EC9">
            <w:pPr>
              <w:rPr>
                <w:sz w:val="20"/>
                <w:szCs w:val="20"/>
              </w:rPr>
            </w:pPr>
            <w:r w:rsidRPr="00057F8E">
              <w:rPr>
                <w:sz w:val="20"/>
                <w:szCs w:val="20"/>
              </w:rPr>
              <w:t>13</w:t>
            </w:r>
          </w:p>
        </w:tc>
      </w:tr>
    </w:tbl>
    <w:p w14:paraId="5751EBF1" w14:textId="77777777" w:rsidR="004F4834" w:rsidRPr="00F7136D" w:rsidRDefault="004F4834" w:rsidP="004F4834">
      <w:pPr>
        <w:rPr>
          <w:sz w:val="20"/>
          <w:szCs w:val="20"/>
        </w:rPr>
      </w:pPr>
    </w:p>
    <w:p w14:paraId="7CD5685F" w14:textId="4148F29A" w:rsidR="004F4834" w:rsidRPr="007F43F0" w:rsidRDefault="004F4834" w:rsidP="007F43F0">
      <w:pPr>
        <w:pStyle w:val="Balk2"/>
      </w:pPr>
      <w:bookmarkStart w:id="143" w:name="_Toc517951332"/>
      <w:r w:rsidRPr="007F43F0">
        <w:t>HEF 2084</w:t>
      </w:r>
      <w:r w:rsidR="007F43F0" w:rsidRPr="007F43F0">
        <w:t xml:space="preserve"> BESLENME</w:t>
      </w:r>
      <w:bookmarkEnd w:id="143"/>
      <w:r w:rsidR="007F43F0" w:rsidRPr="007F43F0">
        <w:t xml:space="preserve"> </w:t>
      </w:r>
    </w:p>
    <w:p w14:paraId="2211ECF7" w14:textId="77777777" w:rsidR="004F4834" w:rsidRPr="007F43F0" w:rsidRDefault="004F4834" w:rsidP="004F4834">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31"/>
        <w:gridCol w:w="4791"/>
      </w:tblGrid>
      <w:tr w:rsidR="004F4834" w:rsidRPr="00F7136D" w14:paraId="1CBDB99D" w14:textId="77777777" w:rsidTr="006609E2">
        <w:tc>
          <w:tcPr>
            <w:tcW w:w="4565" w:type="dxa"/>
            <w:gridSpan w:val="3"/>
          </w:tcPr>
          <w:p w14:paraId="24BC7B4D" w14:textId="77777777" w:rsidR="004F4834" w:rsidRPr="00F7136D" w:rsidRDefault="004F4834" w:rsidP="007E6464">
            <w:pPr>
              <w:rPr>
                <w:b/>
                <w:sz w:val="20"/>
                <w:szCs w:val="20"/>
              </w:rPr>
            </w:pPr>
            <w:r w:rsidRPr="00F7136D">
              <w:rPr>
                <w:b/>
                <w:sz w:val="20"/>
                <w:szCs w:val="20"/>
              </w:rPr>
              <w:t xml:space="preserve">Dersi Veren Birim(ler): </w:t>
            </w:r>
            <w:r w:rsidRPr="00F7136D">
              <w:rPr>
                <w:sz w:val="20"/>
                <w:szCs w:val="20"/>
              </w:rPr>
              <w:t>Hemşirelik Fakültesi</w:t>
            </w:r>
          </w:p>
        </w:tc>
        <w:tc>
          <w:tcPr>
            <w:tcW w:w="4791" w:type="dxa"/>
          </w:tcPr>
          <w:p w14:paraId="5218CEAE" w14:textId="328E9958" w:rsidR="004F4834" w:rsidRPr="00F7136D" w:rsidRDefault="004F4834" w:rsidP="007E6464">
            <w:pPr>
              <w:rPr>
                <w:b/>
                <w:sz w:val="20"/>
                <w:szCs w:val="20"/>
              </w:rPr>
            </w:pPr>
            <w:r w:rsidRPr="00F7136D">
              <w:rPr>
                <w:b/>
                <w:sz w:val="20"/>
                <w:szCs w:val="20"/>
              </w:rPr>
              <w:t xml:space="preserve">Dersi Alan Birim(ler): </w:t>
            </w:r>
            <w:r w:rsidRPr="00F7136D">
              <w:rPr>
                <w:sz w:val="20"/>
                <w:szCs w:val="20"/>
              </w:rPr>
              <w:t>Hemşirelik Fakültesi</w:t>
            </w:r>
          </w:p>
        </w:tc>
      </w:tr>
      <w:tr w:rsidR="004F4834" w:rsidRPr="00F7136D" w14:paraId="666BB94E" w14:textId="77777777" w:rsidTr="006609E2">
        <w:tc>
          <w:tcPr>
            <w:tcW w:w="4565" w:type="dxa"/>
            <w:gridSpan w:val="3"/>
          </w:tcPr>
          <w:p w14:paraId="35866BB1" w14:textId="77777777" w:rsidR="004F4834" w:rsidRPr="00F7136D" w:rsidRDefault="004F4834" w:rsidP="007E6464">
            <w:pPr>
              <w:rPr>
                <w:b/>
                <w:sz w:val="20"/>
                <w:szCs w:val="20"/>
              </w:rPr>
            </w:pPr>
            <w:r w:rsidRPr="00F7136D">
              <w:rPr>
                <w:b/>
                <w:sz w:val="20"/>
                <w:szCs w:val="20"/>
              </w:rPr>
              <w:t xml:space="preserve">Bölüm Adı: </w:t>
            </w:r>
            <w:r w:rsidRPr="00F7136D">
              <w:rPr>
                <w:sz w:val="20"/>
                <w:szCs w:val="20"/>
              </w:rPr>
              <w:t xml:space="preserve">Hemşirelik </w:t>
            </w:r>
          </w:p>
        </w:tc>
        <w:tc>
          <w:tcPr>
            <w:tcW w:w="4791" w:type="dxa"/>
          </w:tcPr>
          <w:p w14:paraId="00DE2CDD" w14:textId="77777777" w:rsidR="004F4834" w:rsidRPr="00F7136D" w:rsidRDefault="004F4834" w:rsidP="007E6464">
            <w:pPr>
              <w:rPr>
                <w:b/>
                <w:sz w:val="20"/>
                <w:szCs w:val="20"/>
              </w:rPr>
            </w:pPr>
            <w:r w:rsidRPr="00F7136D">
              <w:rPr>
                <w:b/>
                <w:sz w:val="20"/>
                <w:szCs w:val="20"/>
              </w:rPr>
              <w:t xml:space="preserve">Dersin Adı: </w:t>
            </w:r>
            <w:r w:rsidRPr="00F7136D">
              <w:rPr>
                <w:sz w:val="20"/>
                <w:szCs w:val="20"/>
              </w:rPr>
              <w:t>Beslenme</w:t>
            </w:r>
            <w:r w:rsidRPr="00F7136D">
              <w:rPr>
                <w:b/>
                <w:sz w:val="20"/>
                <w:szCs w:val="20"/>
              </w:rPr>
              <w:t xml:space="preserve"> </w:t>
            </w:r>
          </w:p>
        </w:tc>
      </w:tr>
      <w:tr w:rsidR="004F4834" w:rsidRPr="00F7136D" w14:paraId="56905D6E" w14:textId="77777777" w:rsidTr="006609E2">
        <w:tc>
          <w:tcPr>
            <w:tcW w:w="4565" w:type="dxa"/>
            <w:gridSpan w:val="3"/>
          </w:tcPr>
          <w:p w14:paraId="4DB0C6D1" w14:textId="77777777" w:rsidR="004F4834" w:rsidRPr="00F7136D" w:rsidRDefault="004F4834" w:rsidP="007E6464">
            <w:pPr>
              <w:rPr>
                <w:b/>
                <w:sz w:val="20"/>
                <w:szCs w:val="20"/>
              </w:rPr>
            </w:pPr>
            <w:r w:rsidRPr="00F7136D">
              <w:rPr>
                <w:b/>
                <w:sz w:val="20"/>
                <w:szCs w:val="20"/>
              </w:rPr>
              <w:t xml:space="preserve">Dersin Düzeyi: </w:t>
            </w:r>
            <w:r w:rsidRPr="00F7136D">
              <w:rPr>
                <w:sz w:val="20"/>
                <w:szCs w:val="20"/>
              </w:rPr>
              <w:t xml:space="preserve">Lisans </w:t>
            </w:r>
          </w:p>
        </w:tc>
        <w:tc>
          <w:tcPr>
            <w:tcW w:w="4791" w:type="dxa"/>
          </w:tcPr>
          <w:p w14:paraId="4817DD44" w14:textId="5BBE6752" w:rsidR="004F4834" w:rsidRPr="00563F2F" w:rsidRDefault="004F4834" w:rsidP="007E6464">
            <w:pPr>
              <w:rPr>
                <w:b/>
                <w:sz w:val="20"/>
                <w:szCs w:val="20"/>
              </w:rPr>
            </w:pPr>
            <w:r w:rsidRPr="00F7136D">
              <w:rPr>
                <w:b/>
                <w:sz w:val="20"/>
                <w:szCs w:val="20"/>
              </w:rPr>
              <w:t xml:space="preserve">Dersin Kodu: </w:t>
            </w:r>
            <w:r w:rsidRPr="00F7136D">
              <w:rPr>
                <w:color w:val="000000"/>
                <w:sz w:val="20"/>
                <w:szCs w:val="20"/>
              </w:rPr>
              <w:t>HEF 20</w:t>
            </w:r>
            <w:r>
              <w:rPr>
                <w:color w:val="000000"/>
                <w:sz w:val="20"/>
                <w:szCs w:val="20"/>
              </w:rPr>
              <w:t>84</w:t>
            </w:r>
          </w:p>
        </w:tc>
      </w:tr>
      <w:tr w:rsidR="004F4834" w:rsidRPr="00F7136D" w14:paraId="07975CC3" w14:textId="77777777" w:rsidTr="006609E2">
        <w:tc>
          <w:tcPr>
            <w:tcW w:w="4565" w:type="dxa"/>
            <w:gridSpan w:val="3"/>
          </w:tcPr>
          <w:p w14:paraId="7B5D3C18" w14:textId="77777777" w:rsidR="004F4834" w:rsidRPr="00F7136D" w:rsidRDefault="004F4834" w:rsidP="007E6464">
            <w:pPr>
              <w:rPr>
                <w:b/>
                <w:sz w:val="20"/>
                <w:szCs w:val="20"/>
              </w:rPr>
            </w:pPr>
            <w:r w:rsidRPr="00F7136D">
              <w:rPr>
                <w:b/>
                <w:color w:val="000000"/>
                <w:sz w:val="20"/>
                <w:szCs w:val="20"/>
              </w:rPr>
              <w:t xml:space="preserve">Formun Düzenlenme/Yenilenme Tarihi: </w:t>
            </w:r>
            <w:r w:rsidRPr="00CF7766">
              <w:rPr>
                <w:color w:val="000000"/>
                <w:sz w:val="20"/>
                <w:szCs w:val="20"/>
              </w:rPr>
              <w:t>Ekim 2018</w:t>
            </w:r>
          </w:p>
        </w:tc>
        <w:tc>
          <w:tcPr>
            <w:tcW w:w="4791" w:type="dxa"/>
          </w:tcPr>
          <w:p w14:paraId="42D75D94" w14:textId="77777777" w:rsidR="004F4834" w:rsidRPr="00F7136D" w:rsidRDefault="004F4834" w:rsidP="007E6464">
            <w:pPr>
              <w:rPr>
                <w:sz w:val="20"/>
                <w:szCs w:val="20"/>
              </w:rPr>
            </w:pPr>
            <w:r w:rsidRPr="00F7136D">
              <w:rPr>
                <w:b/>
                <w:sz w:val="20"/>
                <w:szCs w:val="20"/>
              </w:rPr>
              <w:t xml:space="preserve">Dersin Türü: </w:t>
            </w:r>
            <w:r w:rsidRPr="00F7136D">
              <w:rPr>
                <w:sz w:val="20"/>
                <w:szCs w:val="20"/>
              </w:rPr>
              <w:t xml:space="preserve">Zorunlu </w:t>
            </w:r>
          </w:p>
          <w:p w14:paraId="5B2DD027" w14:textId="77777777" w:rsidR="004F4834" w:rsidRPr="00F7136D" w:rsidRDefault="004F4834" w:rsidP="007E6464">
            <w:pPr>
              <w:rPr>
                <w:b/>
                <w:sz w:val="20"/>
                <w:szCs w:val="20"/>
              </w:rPr>
            </w:pPr>
          </w:p>
        </w:tc>
      </w:tr>
      <w:tr w:rsidR="004F4834" w:rsidRPr="00F7136D" w14:paraId="7E1B6D81" w14:textId="77777777" w:rsidTr="006609E2">
        <w:tc>
          <w:tcPr>
            <w:tcW w:w="4565" w:type="dxa"/>
            <w:gridSpan w:val="3"/>
          </w:tcPr>
          <w:p w14:paraId="54CE4A3A" w14:textId="77777777" w:rsidR="004F4834" w:rsidRPr="00F7136D" w:rsidRDefault="004F4834" w:rsidP="007E6464">
            <w:pPr>
              <w:rPr>
                <w:b/>
                <w:sz w:val="20"/>
                <w:szCs w:val="20"/>
              </w:rPr>
            </w:pPr>
            <w:r w:rsidRPr="00F7136D">
              <w:rPr>
                <w:b/>
                <w:sz w:val="20"/>
                <w:szCs w:val="20"/>
              </w:rPr>
              <w:t xml:space="preserve">Dersin Öğretim Dili: </w:t>
            </w:r>
            <w:r w:rsidRPr="00F7136D">
              <w:rPr>
                <w:sz w:val="20"/>
                <w:szCs w:val="20"/>
              </w:rPr>
              <w:t>Türkçe</w:t>
            </w:r>
          </w:p>
          <w:p w14:paraId="0902856A" w14:textId="77777777" w:rsidR="004F4834" w:rsidRPr="00F7136D" w:rsidRDefault="004F4834" w:rsidP="007E6464">
            <w:pPr>
              <w:rPr>
                <w:sz w:val="20"/>
                <w:szCs w:val="20"/>
              </w:rPr>
            </w:pPr>
            <w:r w:rsidRPr="00F7136D">
              <w:rPr>
                <w:b/>
                <w:sz w:val="20"/>
                <w:szCs w:val="20"/>
              </w:rPr>
              <w:tab/>
            </w:r>
          </w:p>
        </w:tc>
        <w:tc>
          <w:tcPr>
            <w:tcW w:w="4791" w:type="dxa"/>
          </w:tcPr>
          <w:p w14:paraId="40C4EE07" w14:textId="77777777" w:rsidR="004F4834" w:rsidRPr="00F7136D" w:rsidRDefault="004F4834" w:rsidP="007E6464">
            <w:pPr>
              <w:rPr>
                <w:b/>
                <w:sz w:val="20"/>
                <w:szCs w:val="20"/>
              </w:rPr>
            </w:pPr>
            <w:r w:rsidRPr="00F7136D">
              <w:rPr>
                <w:b/>
                <w:sz w:val="20"/>
                <w:szCs w:val="20"/>
              </w:rPr>
              <w:t xml:space="preserve">Dersin Öğretim Üyesi/Üyeleri: </w:t>
            </w:r>
          </w:p>
          <w:p w14:paraId="5DEC5710" w14:textId="77777777" w:rsidR="004F4834" w:rsidRPr="00CF7766" w:rsidRDefault="004F4834" w:rsidP="007E6464">
            <w:pPr>
              <w:rPr>
                <w:color w:val="000000"/>
                <w:sz w:val="20"/>
                <w:szCs w:val="20"/>
              </w:rPr>
            </w:pPr>
            <w:r w:rsidRPr="00CF7766">
              <w:rPr>
                <w:color w:val="000000"/>
                <w:sz w:val="20"/>
                <w:szCs w:val="20"/>
              </w:rPr>
              <w:t>Dr. Öğr. Üyesi Dilek Büyükkaya Besen</w:t>
            </w:r>
          </w:p>
          <w:p w14:paraId="4ED4D674" w14:textId="77777777" w:rsidR="004F4834" w:rsidRPr="00CF7766" w:rsidRDefault="004F4834" w:rsidP="007E6464">
            <w:pPr>
              <w:rPr>
                <w:color w:val="000000"/>
                <w:sz w:val="20"/>
                <w:szCs w:val="20"/>
              </w:rPr>
            </w:pPr>
            <w:r w:rsidRPr="00CF7766">
              <w:rPr>
                <w:color w:val="000000"/>
                <w:sz w:val="20"/>
                <w:szCs w:val="20"/>
              </w:rPr>
              <w:t>Dr. Öğr. Üyesi Dr. Dilek Bilgiç</w:t>
            </w:r>
          </w:p>
          <w:p w14:paraId="56341195" w14:textId="77777777" w:rsidR="004F4834" w:rsidRPr="00CF7766" w:rsidRDefault="004F4834" w:rsidP="007E6464">
            <w:pPr>
              <w:rPr>
                <w:color w:val="000000"/>
                <w:sz w:val="20"/>
                <w:szCs w:val="20"/>
              </w:rPr>
            </w:pPr>
            <w:r w:rsidRPr="00CF7766">
              <w:rPr>
                <w:color w:val="000000"/>
                <w:sz w:val="20"/>
                <w:szCs w:val="20"/>
              </w:rPr>
              <w:t xml:space="preserve">Dr. Öğr. Üyesi Dijle Ayar </w:t>
            </w:r>
          </w:p>
          <w:p w14:paraId="26935B1F" w14:textId="77777777" w:rsidR="004F4834" w:rsidRPr="00CF7766" w:rsidRDefault="004F4834" w:rsidP="007E6464">
            <w:pPr>
              <w:rPr>
                <w:b/>
                <w:color w:val="000000"/>
                <w:sz w:val="20"/>
                <w:szCs w:val="20"/>
              </w:rPr>
            </w:pPr>
            <w:r w:rsidRPr="00CF7766">
              <w:rPr>
                <w:color w:val="000000"/>
                <w:sz w:val="20"/>
                <w:szCs w:val="20"/>
              </w:rPr>
              <w:t xml:space="preserve">Öğr. Gör. Gülcihan Arkan </w:t>
            </w:r>
          </w:p>
        </w:tc>
      </w:tr>
      <w:tr w:rsidR="004F4834" w:rsidRPr="00F7136D" w14:paraId="163B1C2D" w14:textId="77777777" w:rsidTr="00563F2F">
        <w:trPr>
          <w:trHeight w:val="394"/>
        </w:trPr>
        <w:tc>
          <w:tcPr>
            <w:tcW w:w="4565" w:type="dxa"/>
            <w:gridSpan w:val="3"/>
          </w:tcPr>
          <w:p w14:paraId="572062EC" w14:textId="1ABAEE1B" w:rsidR="004F4834" w:rsidRPr="00563F2F" w:rsidRDefault="004F4834" w:rsidP="007E6464">
            <w:pPr>
              <w:rPr>
                <w:color w:val="008000"/>
                <w:sz w:val="20"/>
                <w:szCs w:val="20"/>
              </w:rPr>
            </w:pPr>
            <w:r w:rsidRPr="00F7136D">
              <w:rPr>
                <w:b/>
                <w:sz w:val="20"/>
                <w:szCs w:val="20"/>
              </w:rPr>
              <w:t>Dersin Önkoşulu:  -</w:t>
            </w:r>
          </w:p>
        </w:tc>
        <w:tc>
          <w:tcPr>
            <w:tcW w:w="4791" w:type="dxa"/>
          </w:tcPr>
          <w:p w14:paraId="107FE9DA" w14:textId="77777777" w:rsidR="004F4834" w:rsidRPr="00F7136D" w:rsidRDefault="004F4834" w:rsidP="007E6464">
            <w:pPr>
              <w:rPr>
                <w:color w:val="FF0000"/>
                <w:sz w:val="20"/>
                <w:szCs w:val="20"/>
              </w:rPr>
            </w:pPr>
            <w:r w:rsidRPr="00F7136D">
              <w:rPr>
                <w:b/>
                <w:sz w:val="20"/>
                <w:szCs w:val="20"/>
              </w:rPr>
              <w:t>Önkoşul Olduğu Ders:</w:t>
            </w:r>
            <w:r w:rsidRPr="00F7136D">
              <w:rPr>
                <w:sz w:val="20"/>
                <w:szCs w:val="20"/>
              </w:rPr>
              <w:t>-</w:t>
            </w:r>
          </w:p>
        </w:tc>
      </w:tr>
      <w:tr w:rsidR="004F4834" w:rsidRPr="00F7136D" w14:paraId="67EF9BC7" w14:textId="77777777" w:rsidTr="006609E2">
        <w:tc>
          <w:tcPr>
            <w:tcW w:w="4565" w:type="dxa"/>
            <w:gridSpan w:val="3"/>
          </w:tcPr>
          <w:p w14:paraId="74B4A4DD" w14:textId="77777777" w:rsidR="004F4834" w:rsidRPr="00F7136D" w:rsidRDefault="004F4834" w:rsidP="007E6464">
            <w:pPr>
              <w:rPr>
                <w:b/>
                <w:sz w:val="20"/>
                <w:szCs w:val="20"/>
              </w:rPr>
            </w:pPr>
            <w:r w:rsidRPr="00F7136D">
              <w:rPr>
                <w:b/>
                <w:sz w:val="20"/>
                <w:szCs w:val="20"/>
              </w:rPr>
              <w:t>Haftalık Ders Saati: 2</w:t>
            </w:r>
          </w:p>
          <w:p w14:paraId="5125AD2B" w14:textId="77777777" w:rsidR="004F4834" w:rsidRPr="00F7136D" w:rsidRDefault="004F4834" w:rsidP="007E6464">
            <w:pPr>
              <w:rPr>
                <w:i/>
                <w:color w:val="FF0000"/>
                <w:sz w:val="20"/>
                <w:szCs w:val="20"/>
              </w:rPr>
            </w:pPr>
          </w:p>
        </w:tc>
        <w:tc>
          <w:tcPr>
            <w:tcW w:w="4791" w:type="dxa"/>
          </w:tcPr>
          <w:p w14:paraId="5A5AA58D" w14:textId="77777777" w:rsidR="00563F2F" w:rsidRDefault="004F4834" w:rsidP="00563F2F">
            <w:pPr>
              <w:rPr>
                <w:color w:val="000000"/>
                <w:sz w:val="20"/>
                <w:szCs w:val="20"/>
              </w:rPr>
            </w:pPr>
            <w:r w:rsidRPr="00F7136D">
              <w:rPr>
                <w:b/>
                <w:color w:val="000000"/>
                <w:sz w:val="20"/>
                <w:szCs w:val="20"/>
              </w:rPr>
              <w:t>Ders Koordinatörü</w:t>
            </w:r>
            <w:r w:rsidRPr="00F7136D">
              <w:rPr>
                <w:color w:val="000000"/>
                <w:sz w:val="20"/>
                <w:szCs w:val="20"/>
              </w:rPr>
              <w:t xml:space="preserve">: </w:t>
            </w:r>
          </w:p>
          <w:p w14:paraId="2D712044" w14:textId="79BCF272" w:rsidR="004F4834" w:rsidRPr="00F7136D" w:rsidRDefault="004F4834" w:rsidP="00563F2F">
            <w:pPr>
              <w:rPr>
                <w:b/>
                <w:sz w:val="20"/>
                <w:szCs w:val="20"/>
              </w:rPr>
            </w:pPr>
            <w:r w:rsidRPr="00F7136D">
              <w:rPr>
                <w:color w:val="000000"/>
                <w:sz w:val="20"/>
                <w:szCs w:val="20"/>
              </w:rPr>
              <w:t xml:space="preserve">Dr. </w:t>
            </w:r>
            <w:r w:rsidR="00563F2F">
              <w:rPr>
                <w:color w:val="000000"/>
                <w:sz w:val="20"/>
                <w:szCs w:val="20"/>
              </w:rPr>
              <w:t xml:space="preserve">Öğretim Üyesi </w:t>
            </w:r>
            <w:r w:rsidRPr="00F7136D">
              <w:rPr>
                <w:color w:val="000000"/>
                <w:sz w:val="20"/>
                <w:szCs w:val="20"/>
              </w:rPr>
              <w:t>Dilek Büyükkaya Besen</w:t>
            </w:r>
          </w:p>
        </w:tc>
      </w:tr>
      <w:tr w:rsidR="004F4834" w:rsidRPr="00F7136D" w14:paraId="46AE22D2" w14:textId="77777777" w:rsidTr="00563F2F">
        <w:trPr>
          <w:trHeight w:val="222"/>
        </w:trPr>
        <w:tc>
          <w:tcPr>
            <w:tcW w:w="1510" w:type="dxa"/>
          </w:tcPr>
          <w:p w14:paraId="6E3821A5" w14:textId="77777777" w:rsidR="004F4834" w:rsidRPr="008E2989" w:rsidRDefault="004F4834" w:rsidP="007E6464">
            <w:pPr>
              <w:rPr>
                <w:sz w:val="20"/>
                <w:szCs w:val="20"/>
              </w:rPr>
            </w:pPr>
            <w:r w:rsidRPr="008E2989">
              <w:rPr>
                <w:sz w:val="20"/>
                <w:szCs w:val="20"/>
              </w:rPr>
              <w:t>Teori</w:t>
            </w:r>
          </w:p>
          <w:p w14:paraId="7A6F968C" w14:textId="77777777" w:rsidR="004F4834" w:rsidRPr="008E2989" w:rsidRDefault="004F4834" w:rsidP="007E6464">
            <w:pPr>
              <w:rPr>
                <w:sz w:val="20"/>
                <w:szCs w:val="20"/>
              </w:rPr>
            </w:pPr>
          </w:p>
        </w:tc>
        <w:tc>
          <w:tcPr>
            <w:tcW w:w="1524" w:type="dxa"/>
          </w:tcPr>
          <w:p w14:paraId="25EF705F" w14:textId="77777777" w:rsidR="004F4834" w:rsidRPr="008E2989" w:rsidRDefault="004F4834" w:rsidP="007E6464">
            <w:pPr>
              <w:rPr>
                <w:sz w:val="20"/>
                <w:szCs w:val="20"/>
              </w:rPr>
            </w:pPr>
            <w:r w:rsidRPr="008E2989">
              <w:rPr>
                <w:sz w:val="20"/>
                <w:szCs w:val="20"/>
              </w:rPr>
              <w:t>Uygulama</w:t>
            </w:r>
          </w:p>
          <w:p w14:paraId="6DB6BB8F" w14:textId="77777777" w:rsidR="004F4834" w:rsidRPr="008E2989" w:rsidRDefault="004F4834" w:rsidP="007E6464">
            <w:pPr>
              <w:rPr>
                <w:b/>
                <w:sz w:val="20"/>
                <w:szCs w:val="20"/>
              </w:rPr>
            </w:pPr>
          </w:p>
        </w:tc>
        <w:tc>
          <w:tcPr>
            <w:tcW w:w="1531" w:type="dxa"/>
          </w:tcPr>
          <w:p w14:paraId="16464EFE" w14:textId="77777777" w:rsidR="004F4834" w:rsidRPr="008E2989" w:rsidRDefault="004F4834" w:rsidP="007E6464">
            <w:pPr>
              <w:rPr>
                <w:sz w:val="20"/>
                <w:szCs w:val="20"/>
              </w:rPr>
            </w:pPr>
            <w:r w:rsidRPr="008E2989">
              <w:rPr>
                <w:sz w:val="20"/>
                <w:szCs w:val="20"/>
              </w:rPr>
              <w:t>Laboratuvar</w:t>
            </w:r>
          </w:p>
        </w:tc>
        <w:tc>
          <w:tcPr>
            <w:tcW w:w="4791" w:type="dxa"/>
          </w:tcPr>
          <w:p w14:paraId="1EFC0DE7" w14:textId="10919C5D" w:rsidR="004F4834" w:rsidRPr="00F7136D" w:rsidRDefault="004F4834" w:rsidP="007E6464">
            <w:pPr>
              <w:rPr>
                <w:b/>
                <w:sz w:val="20"/>
                <w:szCs w:val="20"/>
              </w:rPr>
            </w:pPr>
            <w:r w:rsidRPr="00F7136D">
              <w:rPr>
                <w:b/>
                <w:sz w:val="20"/>
                <w:szCs w:val="20"/>
              </w:rPr>
              <w:t xml:space="preserve">Dersin Ulusal Kredisi: </w:t>
            </w:r>
            <w:r w:rsidRPr="00F7136D">
              <w:rPr>
                <w:sz w:val="20"/>
                <w:szCs w:val="20"/>
              </w:rPr>
              <w:t>2</w:t>
            </w:r>
          </w:p>
        </w:tc>
      </w:tr>
      <w:tr w:rsidR="004F4834" w:rsidRPr="00F7136D" w14:paraId="0402B3C1" w14:textId="77777777" w:rsidTr="006609E2">
        <w:tc>
          <w:tcPr>
            <w:tcW w:w="1510" w:type="dxa"/>
          </w:tcPr>
          <w:p w14:paraId="217AAC35" w14:textId="77777777" w:rsidR="004F4834" w:rsidRPr="008E2989" w:rsidRDefault="004F4834" w:rsidP="007E6464">
            <w:pPr>
              <w:rPr>
                <w:sz w:val="20"/>
                <w:szCs w:val="20"/>
              </w:rPr>
            </w:pPr>
            <w:r w:rsidRPr="008E2989">
              <w:rPr>
                <w:sz w:val="20"/>
                <w:szCs w:val="20"/>
              </w:rPr>
              <w:t>2</w:t>
            </w:r>
          </w:p>
        </w:tc>
        <w:tc>
          <w:tcPr>
            <w:tcW w:w="1524" w:type="dxa"/>
          </w:tcPr>
          <w:p w14:paraId="7A2D1F87" w14:textId="77777777" w:rsidR="004F4834" w:rsidRPr="008E2989" w:rsidRDefault="004F4834" w:rsidP="007E6464">
            <w:pPr>
              <w:rPr>
                <w:sz w:val="20"/>
                <w:szCs w:val="20"/>
              </w:rPr>
            </w:pPr>
            <w:r w:rsidRPr="008E2989">
              <w:rPr>
                <w:sz w:val="20"/>
                <w:szCs w:val="20"/>
              </w:rPr>
              <w:t>0</w:t>
            </w:r>
          </w:p>
        </w:tc>
        <w:tc>
          <w:tcPr>
            <w:tcW w:w="1531" w:type="dxa"/>
          </w:tcPr>
          <w:p w14:paraId="301F79AD" w14:textId="77777777" w:rsidR="004F4834" w:rsidRPr="008E2989" w:rsidRDefault="004F4834" w:rsidP="007E6464">
            <w:pPr>
              <w:rPr>
                <w:sz w:val="20"/>
                <w:szCs w:val="20"/>
              </w:rPr>
            </w:pPr>
            <w:r w:rsidRPr="008E2989">
              <w:rPr>
                <w:sz w:val="20"/>
                <w:szCs w:val="20"/>
              </w:rPr>
              <w:t>0</w:t>
            </w:r>
          </w:p>
        </w:tc>
        <w:tc>
          <w:tcPr>
            <w:tcW w:w="4791" w:type="dxa"/>
          </w:tcPr>
          <w:p w14:paraId="428BB099" w14:textId="77777777" w:rsidR="004F4834" w:rsidRPr="00F7136D" w:rsidRDefault="004F4834" w:rsidP="007E6464">
            <w:pPr>
              <w:rPr>
                <w:b/>
                <w:sz w:val="20"/>
                <w:szCs w:val="20"/>
              </w:rPr>
            </w:pPr>
            <w:r w:rsidRPr="00F7136D">
              <w:rPr>
                <w:b/>
                <w:sz w:val="20"/>
                <w:szCs w:val="20"/>
              </w:rPr>
              <w:t>Dersin AKTS Kredisi: 2</w:t>
            </w:r>
          </w:p>
        </w:tc>
      </w:tr>
      <w:tr w:rsidR="004F4834" w:rsidRPr="00F7136D" w14:paraId="577B0807" w14:textId="77777777" w:rsidTr="006609E2">
        <w:tc>
          <w:tcPr>
            <w:tcW w:w="9356" w:type="dxa"/>
            <w:gridSpan w:val="4"/>
          </w:tcPr>
          <w:p w14:paraId="76B6A23D" w14:textId="77777777" w:rsidR="004F4834" w:rsidRPr="00F7136D" w:rsidRDefault="004F4834" w:rsidP="007E6464">
            <w:pPr>
              <w:rPr>
                <w:b/>
                <w:sz w:val="20"/>
                <w:szCs w:val="20"/>
              </w:rPr>
            </w:pPr>
            <w:r w:rsidRPr="00F7136D">
              <w:rPr>
                <w:b/>
                <w:sz w:val="20"/>
                <w:szCs w:val="20"/>
              </w:rPr>
              <w:t>BU TABLO ÖĞRENCİ İŞLERİ OTOMASYON SİSTEMİNDEN AKTARILACAKTIR.</w:t>
            </w:r>
          </w:p>
        </w:tc>
      </w:tr>
    </w:tbl>
    <w:p w14:paraId="25EFD6C7" w14:textId="77777777" w:rsidR="004F4834" w:rsidRPr="00F7136D" w:rsidRDefault="004F4834" w:rsidP="004F4834">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F4834" w:rsidRPr="00F7136D" w14:paraId="4E684593" w14:textId="77777777" w:rsidTr="006609E2">
        <w:tc>
          <w:tcPr>
            <w:tcW w:w="9356" w:type="dxa"/>
          </w:tcPr>
          <w:p w14:paraId="7D0F48C9" w14:textId="77777777" w:rsidR="004F4834" w:rsidRPr="00F7136D" w:rsidRDefault="004F4834" w:rsidP="007E6464">
            <w:pPr>
              <w:jc w:val="both"/>
              <w:rPr>
                <w:sz w:val="20"/>
                <w:szCs w:val="20"/>
              </w:rPr>
            </w:pPr>
            <w:r w:rsidRPr="00F7136D">
              <w:rPr>
                <w:b/>
                <w:sz w:val="20"/>
                <w:szCs w:val="20"/>
              </w:rPr>
              <w:t xml:space="preserve">Dersin Amacı: </w:t>
            </w:r>
            <w:r w:rsidRPr="00F7136D">
              <w:rPr>
                <w:sz w:val="20"/>
                <w:szCs w:val="20"/>
                <w:shd w:val="clear" w:color="auto" w:fill="FFFFFF"/>
              </w:rPr>
              <w:t>Bu dersin amacı, beslenmenin sağlıkla ilişkisini açıklayıcı temel beslenme bilgisinin verilmesi ve hemşirelik alanına entegre edilebilmesinin sağlanmasıdır. </w:t>
            </w:r>
          </w:p>
        </w:tc>
      </w:tr>
      <w:tr w:rsidR="004F4834" w:rsidRPr="00F7136D" w14:paraId="3BB47FEE" w14:textId="77777777" w:rsidTr="006609E2">
        <w:tc>
          <w:tcPr>
            <w:tcW w:w="9356" w:type="dxa"/>
          </w:tcPr>
          <w:p w14:paraId="1141EA4D" w14:textId="77777777" w:rsidR="004F4834" w:rsidRPr="00F7136D" w:rsidRDefault="004F4834" w:rsidP="007E6464">
            <w:pPr>
              <w:shd w:val="clear" w:color="auto" w:fill="FFFFFF"/>
              <w:spacing w:before="100" w:beforeAutospacing="1"/>
              <w:rPr>
                <w:color w:val="603F65"/>
                <w:sz w:val="20"/>
                <w:szCs w:val="20"/>
              </w:rPr>
            </w:pPr>
            <w:r w:rsidRPr="00F7136D">
              <w:rPr>
                <w:b/>
                <w:sz w:val="20"/>
                <w:szCs w:val="20"/>
              </w:rPr>
              <w:t xml:space="preserve">Dersin </w:t>
            </w:r>
            <w:r>
              <w:rPr>
                <w:b/>
                <w:sz w:val="20"/>
                <w:szCs w:val="20"/>
              </w:rPr>
              <w:t>Öğrenme Kazanımları</w:t>
            </w:r>
            <w:r w:rsidRPr="00F7136D">
              <w:rPr>
                <w:b/>
                <w:sz w:val="20"/>
                <w:szCs w:val="20"/>
              </w:rPr>
              <w:t xml:space="preserve">: </w:t>
            </w:r>
          </w:p>
          <w:p w14:paraId="28C653E8"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1</w:t>
            </w:r>
            <w:r>
              <w:rPr>
                <w:b/>
                <w:bCs/>
                <w:color w:val="000000"/>
                <w:sz w:val="20"/>
                <w:szCs w:val="20"/>
              </w:rPr>
              <w:t>.</w:t>
            </w:r>
            <w:r w:rsidRPr="00F7136D">
              <w:rPr>
                <w:b/>
                <w:bCs/>
                <w:color w:val="000000"/>
                <w:sz w:val="20"/>
                <w:szCs w:val="20"/>
              </w:rPr>
              <w:t xml:space="preserve"> </w:t>
            </w:r>
            <w:r w:rsidRPr="00F7136D">
              <w:rPr>
                <w:sz w:val="20"/>
                <w:szCs w:val="20"/>
              </w:rPr>
              <w:t>Temel beslenme bilgisine sahip olur.</w:t>
            </w:r>
          </w:p>
          <w:p w14:paraId="5B8DAD24"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2</w:t>
            </w:r>
            <w:r>
              <w:rPr>
                <w:b/>
                <w:bCs/>
                <w:color w:val="000000"/>
                <w:sz w:val="20"/>
                <w:szCs w:val="20"/>
              </w:rPr>
              <w:t>.</w:t>
            </w:r>
            <w:r w:rsidRPr="00F7136D">
              <w:rPr>
                <w:b/>
                <w:bCs/>
                <w:color w:val="000000"/>
                <w:sz w:val="20"/>
                <w:szCs w:val="20"/>
              </w:rPr>
              <w:t xml:space="preserve"> </w:t>
            </w:r>
            <w:r w:rsidRPr="00F7136D">
              <w:rPr>
                <w:bCs/>
                <w:color w:val="000000"/>
                <w:sz w:val="20"/>
                <w:szCs w:val="20"/>
              </w:rPr>
              <w:t xml:space="preserve">Yeterli ve dengeli beslenmeye temel hazırlar. </w:t>
            </w:r>
          </w:p>
          <w:p w14:paraId="65383151"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3</w:t>
            </w:r>
            <w:r>
              <w:rPr>
                <w:b/>
                <w:bCs/>
                <w:color w:val="000000"/>
                <w:sz w:val="20"/>
                <w:szCs w:val="20"/>
              </w:rPr>
              <w:t>.</w:t>
            </w:r>
            <w:r w:rsidRPr="00F7136D">
              <w:rPr>
                <w:b/>
                <w:bCs/>
                <w:color w:val="000000"/>
                <w:sz w:val="20"/>
                <w:szCs w:val="20"/>
              </w:rPr>
              <w:t xml:space="preserve"> </w:t>
            </w:r>
            <w:r w:rsidRPr="00F7136D">
              <w:rPr>
                <w:sz w:val="20"/>
                <w:szCs w:val="20"/>
              </w:rPr>
              <w:t>Temel besin öğelerinin yapılarını ve vücuttaki işlevlerini açıklayabilir</w:t>
            </w:r>
          </w:p>
          <w:p w14:paraId="37C8D834"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4</w:t>
            </w:r>
            <w:r>
              <w:rPr>
                <w:b/>
                <w:bCs/>
                <w:color w:val="000000"/>
                <w:sz w:val="20"/>
                <w:szCs w:val="20"/>
              </w:rPr>
              <w:t>.</w:t>
            </w:r>
            <w:r w:rsidRPr="00F7136D">
              <w:rPr>
                <w:b/>
                <w:bCs/>
                <w:color w:val="000000"/>
                <w:sz w:val="20"/>
                <w:szCs w:val="20"/>
              </w:rPr>
              <w:t xml:space="preserve"> </w:t>
            </w:r>
            <w:r w:rsidRPr="00F7136D">
              <w:rPr>
                <w:sz w:val="20"/>
                <w:szCs w:val="20"/>
              </w:rPr>
              <w:t>Beslenmenin sağlıkla ilişkisini kavrar.</w:t>
            </w:r>
          </w:p>
          <w:p w14:paraId="2F1B0C52" w14:textId="77777777" w:rsidR="004F4834" w:rsidRPr="00F7136D" w:rsidRDefault="004F4834" w:rsidP="007E6464">
            <w:pPr>
              <w:shd w:val="clear" w:color="auto" w:fill="FFFFFF"/>
              <w:rPr>
                <w:sz w:val="20"/>
                <w:szCs w:val="20"/>
              </w:rPr>
            </w:pPr>
            <w:r>
              <w:rPr>
                <w:b/>
                <w:bCs/>
                <w:color w:val="000000"/>
                <w:sz w:val="20"/>
                <w:szCs w:val="20"/>
              </w:rPr>
              <w:t xml:space="preserve">ÖK </w:t>
            </w:r>
            <w:r w:rsidRPr="00F7136D">
              <w:rPr>
                <w:b/>
                <w:bCs/>
                <w:color w:val="000000"/>
                <w:sz w:val="20"/>
                <w:szCs w:val="20"/>
              </w:rPr>
              <w:t>5</w:t>
            </w:r>
            <w:r>
              <w:rPr>
                <w:b/>
                <w:bCs/>
                <w:color w:val="000000"/>
                <w:sz w:val="20"/>
                <w:szCs w:val="20"/>
              </w:rPr>
              <w:t>.</w:t>
            </w:r>
            <w:r w:rsidRPr="00F7136D">
              <w:rPr>
                <w:b/>
                <w:bCs/>
                <w:color w:val="000000"/>
                <w:sz w:val="20"/>
                <w:szCs w:val="20"/>
              </w:rPr>
              <w:t xml:space="preserve"> </w:t>
            </w:r>
            <w:r w:rsidRPr="00F7136D">
              <w:rPr>
                <w:sz w:val="20"/>
                <w:szCs w:val="20"/>
              </w:rPr>
              <w:t>Özel durumlarda (</w:t>
            </w:r>
            <w:r w:rsidRPr="00F7136D">
              <w:rPr>
                <w:sz w:val="20"/>
                <w:szCs w:val="20"/>
                <w:shd w:val="clear" w:color="auto" w:fill="FFFFFF"/>
              </w:rPr>
              <w:t>gebe, bebek, okul çağı, adolesan, işçi, yaşlı, vb)</w:t>
            </w:r>
            <w:r w:rsidRPr="00F7136D">
              <w:rPr>
                <w:sz w:val="20"/>
                <w:szCs w:val="20"/>
              </w:rPr>
              <w:t xml:space="preserve"> beslenmenin önemini fark eder. </w:t>
            </w:r>
          </w:p>
        </w:tc>
      </w:tr>
    </w:tbl>
    <w:p w14:paraId="169C94A5" w14:textId="77777777" w:rsidR="004F4834" w:rsidRPr="00F7136D" w:rsidRDefault="004F4834" w:rsidP="00563F2F">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4F4834" w:rsidRPr="00F7136D" w14:paraId="2F1E4FBD" w14:textId="77777777" w:rsidTr="00563F2F">
        <w:trPr>
          <w:trHeight w:val="907"/>
        </w:trPr>
        <w:tc>
          <w:tcPr>
            <w:tcW w:w="9356" w:type="dxa"/>
          </w:tcPr>
          <w:p w14:paraId="0FFF46DA" w14:textId="77777777" w:rsidR="004F4834" w:rsidRPr="00F7136D" w:rsidRDefault="004F4834" w:rsidP="007E6464">
            <w:pPr>
              <w:rPr>
                <w:b/>
                <w:sz w:val="20"/>
                <w:szCs w:val="20"/>
              </w:rPr>
            </w:pPr>
            <w:r w:rsidRPr="00F7136D">
              <w:rPr>
                <w:b/>
                <w:sz w:val="20"/>
                <w:szCs w:val="20"/>
              </w:rPr>
              <w:t xml:space="preserve">Öğrenme ve Öğretme Yöntemleri: </w:t>
            </w:r>
          </w:p>
          <w:p w14:paraId="4F4DC28E" w14:textId="77777777" w:rsidR="004F4834" w:rsidRPr="00F7136D" w:rsidRDefault="004F4834" w:rsidP="007E6464">
            <w:pPr>
              <w:rPr>
                <w:b/>
                <w:sz w:val="20"/>
                <w:szCs w:val="20"/>
              </w:rPr>
            </w:pPr>
            <w:r w:rsidRPr="00F7136D">
              <w:rPr>
                <w:sz w:val="20"/>
                <w:szCs w:val="20"/>
              </w:rPr>
              <w:t>Görsel destekli sunum</w:t>
            </w:r>
          </w:p>
          <w:p w14:paraId="752DA59D" w14:textId="77777777" w:rsidR="004F4834" w:rsidRPr="00F7136D" w:rsidRDefault="004F4834" w:rsidP="007E6464">
            <w:pPr>
              <w:rPr>
                <w:sz w:val="20"/>
                <w:szCs w:val="20"/>
              </w:rPr>
            </w:pPr>
            <w:r w:rsidRPr="00F7136D">
              <w:rPr>
                <w:sz w:val="20"/>
                <w:szCs w:val="20"/>
              </w:rPr>
              <w:t>Beyin fırtınası</w:t>
            </w:r>
          </w:p>
          <w:p w14:paraId="733764AE" w14:textId="77777777" w:rsidR="004F4834" w:rsidRPr="00F7136D" w:rsidRDefault="004F4834" w:rsidP="007E6464">
            <w:pPr>
              <w:rPr>
                <w:sz w:val="20"/>
                <w:szCs w:val="20"/>
              </w:rPr>
            </w:pPr>
            <w:r w:rsidRPr="00F7136D">
              <w:rPr>
                <w:sz w:val="20"/>
                <w:szCs w:val="20"/>
              </w:rPr>
              <w:t>Soru cevap</w:t>
            </w:r>
          </w:p>
        </w:tc>
      </w:tr>
    </w:tbl>
    <w:p w14:paraId="38E5C81F" w14:textId="77777777" w:rsidR="004F4834" w:rsidRPr="00F7136D" w:rsidRDefault="004F4834" w:rsidP="004F4834">
      <w:pPr>
        <w:jc w:val="center"/>
        <w:rPr>
          <w:sz w:val="20"/>
          <w:szCs w:val="20"/>
        </w:rPr>
      </w:pP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2714"/>
        <w:gridCol w:w="1839"/>
      </w:tblGrid>
      <w:tr w:rsidR="004F4834" w:rsidRPr="00F7136D" w14:paraId="3AC4D9D6" w14:textId="77777777" w:rsidTr="007642BE">
        <w:trPr>
          <w:trHeight w:val="92"/>
        </w:trPr>
        <w:tc>
          <w:tcPr>
            <w:tcW w:w="9067" w:type="dxa"/>
            <w:gridSpan w:val="3"/>
          </w:tcPr>
          <w:p w14:paraId="623B2B85" w14:textId="77777777" w:rsidR="004F4834" w:rsidRPr="00F7136D" w:rsidRDefault="004F4834" w:rsidP="007E6464">
            <w:pPr>
              <w:rPr>
                <w:b/>
                <w:sz w:val="20"/>
                <w:szCs w:val="20"/>
              </w:rPr>
            </w:pPr>
            <w:r w:rsidRPr="00F7136D">
              <w:rPr>
                <w:b/>
                <w:sz w:val="20"/>
                <w:szCs w:val="20"/>
              </w:rPr>
              <w:t>Değerlendirme Yöntemleri:</w:t>
            </w:r>
          </w:p>
          <w:p w14:paraId="13017A7D" w14:textId="77777777" w:rsidR="004F4834" w:rsidRPr="00F7136D" w:rsidRDefault="004F4834" w:rsidP="007E6464">
            <w:pPr>
              <w:rPr>
                <w:sz w:val="20"/>
                <w:szCs w:val="20"/>
              </w:rPr>
            </w:pPr>
            <w:r w:rsidRPr="00F7136D">
              <w:rPr>
                <w:sz w:val="20"/>
                <w:szCs w:val="20"/>
              </w:rPr>
              <w:t xml:space="preserve">(Değerlendirme yöntemi, öğrenme </w:t>
            </w:r>
            <w:r>
              <w:rPr>
                <w:sz w:val="20"/>
                <w:szCs w:val="20"/>
              </w:rPr>
              <w:t>kazanım</w:t>
            </w:r>
            <w:r w:rsidRPr="00F7136D">
              <w:rPr>
                <w:sz w:val="20"/>
                <w:szCs w:val="20"/>
              </w:rPr>
              <w:t>ları ve derste kullanılan öğretim teknikleri ile uyumlu olmalıdır)</w:t>
            </w:r>
          </w:p>
        </w:tc>
      </w:tr>
      <w:tr w:rsidR="004F4834" w:rsidRPr="00F7136D" w14:paraId="39A942E6" w14:textId="77777777" w:rsidTr="007642BE">
        <w:trPr>
          <w:trHeight w:val="92"/>
        </w:trPr>
        <w:tc>
          <w:tcPr>
            <w:tcW w:w="4491" w:type="dxa"/>
          </w:tcPr>
          <w:p w14:paraId="2CE5CB13" w14:textId="77777777" w:rsidR="004F4834" w:rsidRPr="00F7136D" w:rsidRDefault="004F4834" w:rsidP="007E6464">
            <w:pPr>
              <w:jc w:val="center"/>
              <w:rPr>
                <w:b/>
                <w:sz w:val="20"/>
                <w:szCs w:val="20"/>
              </w:rPr>
            </w:pPr>
          </w:p>
        </w:tc>
        <w:tc>
          <w:tcPr>
            <w:tcW w:w="2703" w:type="dxa"/>
          </w:tcPr>
          <w:p w14:paraId="06AC53B3" w14:textId="77777777" w:rsidR="004F4834" w:rsidRPr="00F7136D" w:rsidRDefault="004F4834" w:rsidP="007E6464">
            <w:pPr>
              <w:jc w:val="center"/>
              <w:rPr>
                <w:b/>
                <w:sz w:val="20"/>
                <w:szCs w:val="20"/>
              </w:rPr>
            </w:pPr>
            <w:r w:rsidRPr="00F7136D">
              <w:rPr>
                <w:sz w:val="20"/>
                <w:szCs w:val="20"/>
              </w:rPr>
              <w:t>Varsa (X) olarak işaretleyiniz</w:t>
            </w:r>
          </w:p>
        </w:tc>
        <w:tc>
          <w:tcPr>
            <w:tcW w:w="1873" w:type="dxa"/>
          </w:tcPr>
          <w:p w14:paraId="1C13AB8F" w14:textId="77777777" w:rsidR="004F4834" w:rsidRPr="00F7136D" w:rsidRDefault="004F4834" w:rsidP="007E6464">
            <w:pPr>
              <w:jc w:val="center"/>
              <w:rPr>
                <w:b/>
                <w:sz w:val="20"/>
                <w:szCs w:val="20"/>
              </w:rPr>
            </w:pPr>
            <w:r w:rsidRPr="00F7136D">
              <w:rPr>
                <w:sz w:val="20"/>
                <w:szCs w:val="20"/>
              </w:rPr>
              <w:t>Yüzde (%)</w:t>
            </w:r>
          </w:p>
        </w:tc>
      </w:tr>
      <w:tr w:rsidR="004F4834" w:rsidRPr="00F7136D" w14:paraId="234985F1" w14:textId="77777777" w:rsidTr="007642BE">
        <w:trPr>
          <w:trHeight w:val="179"/>
        </w:trPr>
        <w:tc>
          <w:tcPr>
            <w:tcW w:w="4491" w:type="dxa"/>
            <w:vAlign w:val="center"/>
          </w:tcPr>
          <w:p w14:paraId="2D784301" w14:textId="77777777" w:rsidR="004F4834" w:rsidRPr="00F7136D" w:rsidRDefault="004F4834" w:rsidP="007E6464">
            <w:pPr>
              <w:autoSpaceDE w:val="0"/>
              <w:autoSpaceDN w:val="0"/>
              <w:adjustRightInd w:val="0"/>
              <w:rPr>
                <w:sz w:val="20"/>
                <w:szCs w:val="20"/>
              </w:rPr>
            </w:pPr>
            <w:r w:rsidRPr="00F7136D">
              <w:rPr>
                <w:b/>
                <w:sz w:val="20"/>
                <w:szCs w:val="20"/>
              </w:rPr>
              <w:t>Yarıyıl İçi/Sonu Çalışmaları</w:t>
            </w:r>
          </w:p>
        </w:tc>
        <w:tc>
          <w:tcPr>
            <w:tcW w:w="2703" w:type="dxa"/>
            <w:vAlign w:val="center"/>
          </w:tcPr>
          <w:p w14:paraId="79AF41D8" w14:textId="77777777" w:rsidR="004F4834" w:rsidRPr="00CF7766" w:rsidRDefault="004F4834" w:rsidP="007E6464">
            <w:pPr>
              <w:autoSpaceDE w:val="0"/>
              <w:autoSpaceDN w:val="0"/>
              <w:adjustRightInd w:val="0"/>
              <w:jc w:val="center"/>
              <w:rPr>
                <w:sz w:val="20"/>
                <w:szCs w:val="20"/>
              </w:rPr>
            </w:pPr>
          </w:p>
        </w:tc>
        <w:tc>
          <w:tcPr>
            <w:tcW w:w="1873" w:type="dxa"/>
            <w:vAlign w:val="center"/>
          </w:tcPr>
          <w:p w14:paraId="537DFC6B" w14:textId="77777777" w:rsidR="004F4834" w:rsidRPr="00CF7766" w:rsidRDefault="004F4834" w:rsidP="007E6464">
            <w:pPr>
              <w:autoSpaceDE w:val="0"/>
              <w:autoSpaceDN w:val="0"/>
              <w:adjustRightInd w:val="0"/>
              <w:jc w:val="center"/>
              <w:rPr>
                <w:sz w:val="20"/>
                <w:szCs w:val="20"/>
              </w:rPr>
            </w:pPr>
          </w:p>
        </w:tc>
      </w:tr>
      <w:tr w:rsidR="004F4834" w:rsidRPr="00F7136D" w14:paraId="4357B7D3" w14:textId="77777777" w:rsidTr="007642BE">
        <w:trPr>
          <w:trHeight w:val="179"/>
        </w:trPr>
        <w:tc>
          <w:tcPr>
            <w:tcW w:w="4491" w:type="dxa"/>
            <w:vAlign w:val="center"/>
          </w:tcPr>
          <w:p w14:paraId="56A425B2" w14:textId="77777777" w:rsidR="004F4834" w:rsidRPr="00F7136D" w:rsidRDefault="004F4834" w:rsidP="007E6464">
            <w:pPr>
              <w:autoSpaceDE w:val="0"/>
              <w:autoSpaceDN w:val="0"/>
              <w:adjustRightInd w:val="0"/>
              <w:ind w:left="708"/>
              <w:rPr>
                <w:b/>
                <w:sz w:val="20"/>
                <w:szCs w:val="20"/>
              </w:rPr>
            </w:pPr>
            <w:r w:rsidRPr="00F7136D">
              <w:rPr>
                <w:b/>
                <w:sz w:val="20"/>
                <w:szCs w:val="20"/>
              </w:rPr>
              <w:t>Ara Sınav</w:t>
            </w:r>
          </w:p>
        </w:tc>
        <w:tc>
          <w:tcPr>
            <w:tcW w:w="2703" w:type="dxa"/>
            <w:vAlign w:val="center"/>
          </w:tcPr>
          <w:p w14:paraId="724711E0" w14:textId="77777777" w:rsidR="004F4834" w:rsidRPr="00CF7766" w:rsidRDefault="004F4834" w:rsidP="007E6464">
            <w:pPr>
              <w:autoSpaceDE w:val="0"/>
              <w:autoSpaceDN w:val="0"/>
              <w:adjustRightInd w:val="0"/>
              <w:jc w:val="center"/>
              <w:rPr>
                <w:sz w:val="20"/>
                <w:szCs w:val="20"/>
              </w:rPr>
            </w:pPr>
            <w:r w:rsidRPr="00CF7766">
              <w:rPr>
                <w:sz w:val="20"/>
                <w:szCs w:val="20"/>
              </w:rPr>
              <w:t>X</w:t>
            </w:r>
          </w:p>
        </w:tc>
        <w:tc>
          <w:tcPr>
            <w:tcW w:w="1873" w:type="dxa"/>
            <w:vAlign w:val="center"/>
          </w:tcPr>
          <w:p w14:paraId="2B85B404" w14:textId="77777777" w:rsidR="004F4834" w:rsidRPr="00CF7766" w:rsidRDefault="004F4834" w:rsidP="007E6464">
            <w:pPr>
              <w:autoSpaceDE w:val="0"/>
              <w:autoSpaceDN w:val="0"/>
              <w:adjustRightInd w:val="0"/>
              <w:jc w:val="center"/>
              <w:rPr>
                <w:sz w:val="20"/>
                <w:szCs w:val="20"/>
              </w:rPr>
            </w:pPr>
            <w:r w:rsidRPr="00CF7766">
              <w:rPr>
                <w:sz w:val="20"/>
                <w:szCs w:val="20"/>
              </w:rPr>
              <w:t xml:space="preserve">%50 </w:t>
            </w:r>
          </w:p>
        </w:tc>
      </w:tr>
      <w:tr w:rsidR="004F4834" w:rsidRPr="00F7136D" w14:paraId="29A8E8F4" w14:textId="77777777" w:rsidTr="007642BE">
        <w:trPr>
          <w:trHeight w:val="179"/>
        </w:trPr>
        <w:tc>
          <w:tcPr>
            <w:tcW w:w="4491" w:type="dxa"/>
            <w:vAlign w:val="center"/>
          </w:tcPr>
          <w:p w14:paraId="1733E03D" w14:textId="77777777" w:rsidR="004F4834" w:rsidRPr="00F7136D" w:rsidRDefault="004F4834" w:rsidP="007E6464">
            <w:pPr>
              <w:autoSpaceDE w:val="0"/>
              <w:autoSpaceDN w:val="0"/>
              <w:adjustRightInd w:val="0"/>
              <w:ind w:left="708"/>
              <w:rPr>
                <w:b/>
                <w:sz w:val="20"/>
                <w:szCs w:val="20"/>
              </w:rPr>
            </w:pPr>
            <w:r w:rsidRPr="00F7136D">
              <w:rPr>
                <w:b/>
                <w:sz w:val="20"/>
                <w:szCs w:val="20"/>
              </w:rPr>
              <w:t>Yoklama Sınavı (Quiz)</w:t>
            </w:r>
          </w:p>
        </w:tc>
        <w:tc>
          <w:tcPr>
            <w:tcW w:w="2703" w:type="dxa"/>
            <w:vAlign w:val="center"/>
          </w:tcPr>
          <w:p w14:paraId="3C2E3BAF" w14:textId="77777777" w:rsidR="004F4834" w:rsidRPr="00CF7766" w:rsidRDefault="004F4834" w:rsidP="007E6464">
            <w:pPr>
              <w:autoSpaceDE w:val="0"/>
              <w:autoSpaceDN w:val="0"/>
              <w:adjustRightInd w:val="0"/>
              <w:jc w:val="center"/>
              <w:rPr>
                <w:sz w:val="20"/>
                <w:szCs w:val="20"/>
              </w:rPr>
            </w:pPr>
          </w:p>
        </w:tc>
        <w:tc>
          <w:tcPr>
            <w:tcW w:w="1873" w:type="dxa"/>
            <w:vAlign w:val="center"/>
          </w:tcPr>
          <w:p w14:paraId="54B472E7" w14:textId="77777777" w:rsidR="004F4834" w:rsidRPr="00CF7766" w:rsidRDefault="004F4834" w:rsidP="007E6464">
            <w:pPr>
              <w:autoSpaceDE w:val="0"/>
              <w:autoSpaceDN w:val="0"/>
              <w:adjustRightInd w:val="0"/>
              <w:jc w:val="center"/>
              <w:rPr>
                <w:sz w:val="20"/>
                <w:szCs w:val="20"/>
              </w:rPr>
            </w:pPr>
          </w:p>
        </w:tc>
      </w:tr>
      <w:tr w:rsidR="004F4834" w:rsidRPr="00F7136D" w14:paraId="5B9A6F81" w14:textId="77777777" w:rsidTr="007642BE">
        <w:trPr>
          <w:trHeight w:val="179"/>
        </w:trPr>
        <w:tc>
          <w:tcPr>
            <w:tcW w:w="4491" w:type="dxa"/>
            <w:vAlign w:val="center"/>
          </w:tcPr>
          <w:p w14:paraId="4FFD94BC" w14:textId="77777777" w:rsidR="004F4834" w:rsidRPr="00F7136D" w:rsidRDefault="004F4834" w:rsidP="007E6464">
            <w:pPr>
              <w:autoSpaceDE w:val="0"/>
              <w:autoSpaceDN w:val="0"/>
              <w:adjustRightInd w:val="0"/>
              <w:ind w:left="708"/>
              <w:rPr>
                <w:b/>
                <w:sz w:val="20"/>
                <w:szCs w:val="20"/>
              </w:rPr>
            </w:pPr>
            <w:r w:rsidRPr="00F7136D">
              <w:rPr>
                <w:b/>
                <w:sz w:val="20"/>
                <w:szCs w:val="20"/>
              </w:rPr>
              <w:t>Ödev/Sunum</w:t>
            </w:r>
          </w:p>
        </w:tc>
        <w:tc>
          <w:tcPr>
            <w:tcW w:w="2703" w:type="dxa"/>
            <w:vAlign w:val="center"/>
          </w:tcPr>
          <w:p w14:paraId="4E3FBDB2" w14:textId="77777777" w:rsidR="004F4834" w:rsidRPr="00CF7766" w:rsidRDefault="004F4834" w:rsidP="007E6464">
            <w:pPr>
              <w:autoSpaceDE w:val="0"/>
              <w:autoSpaceDN w:val="0"/>
              <w:adjustRightInd w:val="0"/>
              <w:jc w:val="center"/>
              <w:rPr>
                <w:sz w:val="20"/>
                <w:szCs w:val="20"/>
              </w:rPr>
            </w:pPr>
          </w:p>
        </w:tc>
        <w:tc>
          <w:tcPr>
            <w:tcW w:w="1873" w:type="dxa"/>
            <w:vAlign w:val="center"/>
          </w:tcPr>
          <w:p w14:paraId="7E5D47DA" w14:textId="77777777" w:rsidR="004F4834" w:rsidRPr="00CF7766" w:rsidRDefault="004F4834" w:rsidP="007E6464">
            <w:pPr>
              <w:autoSpaceDE w:val="0"/>
              <w:autoSpaceDN w:val="0"/>
              <w:adjustRightInd w:val="0"/>
              <w:jc w:val="center"/>
              <w:rPr>
                <w:sz w:val="20"/>
                <w:szCs w:val="20"/>
              </w:rPr>
            </w:pPr>
          </w:p>
        </w:tc>
      </w:tr>
      <w:tr w:rsidR="004F4834" w:rsidRPr="00F7136D" w14:paraId="4050EC4D" w14:textId="77777777" w:rsidTr="007642BE">
        <w:trPr>
          <w:trHeight w:val="179"/>
        </w:trPr>
        <w:tc>
          <w:tcPr>
            <w:tcW w:w="4491" w:type="dxa"/>
            <w:vAlign w:val="center"/>
          </w:tcPr>
          <w:p w14:paraId="4EB484B3" w14:textId="77777777" w:rsidR="004F4834" w:rsidRPr="00F7136D" w:rsidRDefault="004F4834" w:rsidP="007E6464">
            <w:pPr>
              <w:autoSpaceDE w:val="0"/>
              <w:autoSpaceDN w:val="0"/>
              <w:adjustRightInd w:val="0"/>
              <w:ind w:left="708"/>
              <w:rPr>
                <w:b/>
                <w:sz w:val="20"/>
                <w:szCs w:val="20"/>
              </w:rPr>
            </w:pPr>
            <w:r w:rsidRPr="00F7136D">
              <w:rPr>
                <w:b/>
                <w:sz w:val="20"/>
                <w:szCs w:val="20"/>
              </w:rPr>
              <w:t>Proje</w:t>
            </w:r>
          </w:p>
        </w:tc>
        <w:tc>
          <w:tcPr>
            <w:tcW w:w="2703" w:type="dxa"/>
            <w:vAlign w:val="center"/>
          </w:tcPr>
          <w:p w14:paraId="7E53A2E3" w14:textId="77777777" w:rsidR="004F4834" w:rsidRPr="00CF7766" w:rsidRDefault="004F4834" w:rsidP="007E6464">
            <w:pPr>
              <w:autoSpaceDE w:val="0"/>
              <w:autoSpaceDN w:val="0"/>
              <w:adjustRightInd w:val="0"/>
              <w:jc w:val="center"/>
              <w:rPr>
                <w:color w:val="FF0000"/>
                <w:sz w:val="20"/>
                <w:szCs w:val="20"/>
              </w:rPr>
            </w:pPr>
          </w:p>
        </w:tc>
        <w:tc>
          <w:tcPr>
            <w:tcW w:w="1873" w:type="dxa"/>
            <w:vAlign w:val="center"/>
          </w:tcPr>
          <w:p w14:paraId="699CD2D4" w14:textId="77777777" w:rsidR="004F4834" w:rsidRPr="00CF7766" w:rsidRDefault="004F4834" w:rsidP="007E6464">
            <w:pPr>
              <w:autoSpaceDE w:val="0"/>
              <w:autoSpaceDN w:val="0"/>
              <w:adjustRightInd w:val="0"/>
              <w:jc w:val="center"/>
              <w:rPr>
                <w:sz w:val="20"/>
                <w:szCs w:val="20"/>
              </w:rPr>
            </w:pPr>
          </w:p>
        </w:tc>
      </w:tr>
      <w:tr w:rsidR="004F4834" w:rsidRPr="00F7136D" w14:paraId="71DC1955" w14:textId="77777777" w:rsidTr="007642BE">
        <w:trPr>
          <w:trHeight w:val="179"/>
        </w:trPr>
        <w:tc>
          <w:tcPr>
            <w:tcW w:w="4491" w:type="dxa"/>
            <w:vAlign w:val="center"/>
          </w:tcPr>
          <w:p w14:paraId="7B862547" w14:textId="77777777" w:rsidR="004F4834" w:rsidRPr="00F7136D" w:rsidRDefault="004F4834" w:rsidP="007E6464">
            <w:pPr>
              <w:autoSpaceDE w:val="0"/>
              <w:autoSpaceDN w:val="0"/>
              <w:adjustRightInd w:val="0"/>
              <w:ind w:left="708"/>
              <w:rPr>
                <w:b/>
                <w:sz w:val="20"/>
                <w:szCs w:val="20"/>
              </w:rPr>
            </w:pPr>
            <w:r w:rsidRPr="00F7136D">
              <w:rPr>
                <w:b/>
                <w:sz w:val="20"/>
                <w:szCs w:val="20"/>
              </w:rPr>
              <w:t xml:space="preserve">Laboratuvar </w:t>
            </w:r>
          </w:p>
        </w:tc>
        <w:tc>
          <w:tcPr>
            <w:tcW w:w="2703" w:type="dxa"/>
            <w:vAlign w:val="center"/>
          </w:tcPr>
          <w:p w14:paraId="645116CB" w14:textId="77777777" w:rsidR="004F4834" w:rsidRPr="00CF7766" w:rsidRDefault="004F4834" w:rsidP="007E6464">
            <w:pPr>
              <w:autoSpaceDE w:val="0"/>
              <w:autoSpaceDN w:val="0"/>
              <w:adjustRightInd w:val="0"/>
              <w:jc w:val="center"/>
              <w:rPr>
                <w:sz w:val="20"/>
                <w:szCs w:val="20"/>
              </w:rPr>
            </w:pPr>
          </w:p>
        </w:tc>
        <w:tc>
          <w:tcPr>
            <w:tcW w:w="1873" w:type="dxa"/>
            <w:vAlign w:val="center"/>
          </w:tcPr>
          <w:p w14:paraId="15E44948" w14:textId="77777777" w:rsidR="004F4834" w:rsidRPr="00CF7766" w:rsidRDefault="004F4834" w:rsidP="007E6464">
            <w:pPr>
              <w:autoSpaceDE w:val="0"/>
              <w:autoSpaceDN w:val="0"/>
              <w:adjustRightInd w:val="0"/>
              <w:jc w:val="center"/>
              <w:rPr>
                <w:sz w:val="20"/>
                <w:szCs w:val="20"/>
              </w:rPr>
            </w:pPr>
          </w:p>
        </w:tc>
      </w:tr>
      <w:tr w:rsidR="004F4834" w:rsidRPr="00F7136D" w14:paraId="35E6F5A7" w14:textId="77777777" w:rsidTr="007642BE">
        <w:trPr>
          <w:trHeight w:val="179"/>
        </w:trPr>
        <w:tc>
          <w:tcPr>
            <w:tcW w:w="4491" w:type="dxa"/>
            <w:vAlign w:val="center"/>
          </w:tcPr>
          <w:p w14:paraId="23C4CB57" w14:textId="77777777" w:rsidR="004F4834" w:rsidRPr="00F7136D" w:rsidRDefault="004F4834" w:rsidP="007E6464">
            <w:pPr>
              <w:autoSpaceDE w:val="0"/>
              <w:autoSpaceDN w:val="0"/>
              <w:adjustRightInd w:val="0"/>
              <w:ind w:left="708"/>
              <w:rPr>
                <w:b/>
                <w:sz w:val="20"/>
                <w:szCs w:val="20"/>
              </w:rPr>
            </w:pPr>
            <w:r w:rsidRPr="00F7136D">
              <w:rPr>
                <w:b/>
                <w:sz w:val="20"/>
                <w:szCs w:val="20"/>
              </w:rPr>
              <w:t xml:space="preserve">Final Sınavı </w:t>
            </w:r>
          </w:p>
        </w:tc>
        <w:tc>
          <w:tcPr>
            <w:tcW w:w="2703" w:type="dxa"/>
            <w:vAlign w:val="center"/>
          </w:tcPr>
          <w:p w14:paraId="4FB98D04" w14:textId="77777777" w:rsidR="004F4834" w:rsidRPr="00CF7766" w:rsidRDefault="004F4834" w:rsidP="007E6464">
            <w:pPr>
              <w:autoSpaceDE w:val="0"/>
              <w:autoSpaceDN w:val="0"/>
              <w:adjustRightInd w:val="0"/>
              <w:jc w:val="center"/>
              <w:rPr>
                <w:sz w:val="20"/>
                <w:szCs w:val="20"/>
              </w:rPr>
            </w:pPr>
            <w:r w:rsidRPr="00CF7766">
              <w:rPr>
                <w:sz w:val="20"/>
                <w:szCs w:val="20"/>
              </w:rPr>
              <w:t>X</w:t>
            </w:r>
          </w:p>
        </w:tc>
        <w:tc>
          <w:tcPr>
            <w:tcW w:w="1873" w:type="dxa"/>
            <w:vAlign w:val="center"/>
          </w:tcPr>
          <w:p w14:paraId="1C63A613" w14:textId="77777777" w:rsidR="004F4834" w:rsidRPr="00CF7766" w:rsidRDefault="004F4834" w:rsidP="007E6464">
            <w:pPr>
              <w:autoSpaceDE w:val="0"/>
              <w:autoSpaceDN w:val="0"/>
              <w:adjustRightInd w:val="0"/>
              <w:jc w:val="center"/>
              <w:rPr>
                <w:sz w:val="20"/>
                <w:szCs w:val="20"/>
              </w:rPr>
            </w:pPr>
            <w:r w:rsidRPr="00CF7766">
              <w:rPr>
                <w:sz w:val="20"/>
                <w:szCs w:val="20"/>
              </w:rPr>
              <w:t>%50</w:t>
            </w:r>
          </w:p>
        </w:tc>
      </w:tr>
      <w:tr w:rsidR="004F4834" w:rsidRPr="00F7136D" w14:paraId="04FEB914" w14:textId="77777777" w:rsidTr="007642BE">
        <w:trPr>
          <w:trHeight w:val="179"/>
        </w:trPr>
        <w:tc>
          <w:tcPr>
            <w:tcW w:w="4491" w:type="dxa"/>
            <w:vAlign w:val="center"/>
          </w:tcPr>
          <w:p w14:paraId="786ADDD5" w14:textId="77777777" w:rsidR="004F4834" w:rsidRPr="00F7136D" w:rsidRDefault="004F4834" w:rsidP="007E6464">
            <w:pPr>
              <w:autoSpaceDE w:val="0"/>
              <w:autoSpaceDN w:val="0"/>
              <w:adjustRightInd w:val="0"/>
              <w:ind w:left="708"/>
              <w:rPr>
                <w:b/>
                <w:sz w:val="20"/>
                <w:szCs w:val="20"/>
              </w:rPr>
            </w:pPr>
            <w:r w:rsidRPr="00F7136D">
              <w:rPr>
                <w:b/>
                <w:sz w:val="20"/>
                <w:szCs w:val="20"/>
              </w:rPr>
              <w:t xml:space="preserve">Derse Katılım </w:t>
            </w:r>
          </w:p>
        </w:tc>
        <w:tc>
          <w:tcPr>
            <w:tcW w:w="2703" w:type="dxa"/>
            <w:vAlign w:val="center"/>
          </w:tcPr>
          <w:p w14:paraId="36CD303C" w14:textId="77777777" w:rsidR="004F4834" w:rsidRPr="00CF7766" w:rsidRDefault="004F4834" w:rsidP="007E6464">
            <w:pPr>
              <w:autoSpaceDE w:val="0"/>
              <w:autoSpaceDN w:val="0"/>
              <w:adjustRightInd w:val="0"/>
              <w:jc w:val="center"/>
              <w:rPr>
                <w:sz w:val="20"/>
                <w:szCs w:val="20"/>
              </w:rPr>
            </w:pPr>
          </w:p>
        </w:tc>
        <w:tc>
          <w:tcPr>
            <w:tcW w:w="1873" w:type="dxa"/>
            <w:vAlign w:val="center"/>
          </w:tcPr>
          <w:p w14:paraId="78C05160" w14:textId="77777777" w:rsidR="004F4834" w:rsidRPr="00CF7766" w:rsidRDefault="004F4834" w:rsidP="007E6464">
            <w:pPr>
              <w:autoSpaceDE w:val="0"/>
              <w:autoSpaceDN w:val="0"/>
              <w:adjustRightInd w:val="0"/>
              <w:jc w:val="center"/>
              <w:rPr>
                <w:sz w:val="20"/>
                <w:szCs w:val="20"/>
              </w:rPr>
            </w:pPr>
          </w:p>
        </w:tc>
      </w:tr>
      <w:tr w:rsidR="004F4834" w:rsidRPr="00F7136D" w14:paraId="33B1F4BF" w14:textId="77777777" w:rsidTr="007642BE">
        <w:trPr>
          <w:trHeight w:val="179"/>
        </w:trPr>
        <w:tc>
          <w:tcPr>
            <w:tcW w:w="4491" w:type="dxa"/>
            <w:vAlign w:val="center"/>
          </w:tcPr>
          <w:p w14:paraId="3B0EE8A4" w14:textId="77777777" w:rsidR="004F4834" w:rsidRPr="00F7136D" w:rsidRDefault="004F4834" w:rsidP="007E6464">
            <w:pPr>
              <w:autoSpaceDE w:val="0"/>
              <w:autoSpaceDN w:val="0"/>
              <w:adjustRightInd w:val="0"/>
              <w:ind w:left="708"/>
              <w:rPr>
                <w:b/>
                <w:sz w:val="20"/>
                <w:szCs w:val="20"/>
              </w:rPr>
            </w:pPr>
            <w:r w:rsidRPr="00F7136D">
              <w:rPr>
                <w:b/>
                <w:sz w:val="20"/>
                <w:szCs w:val="20"/>
              </w:rPr>
              <w:t xml:space="preserve">Uygulama </w:t>
            </w:r>
          </w:p>
        </w:tc>
        <w:tc>
          <w:tcPr>
            <w:tcW w:w="2703" w:type="dxa"/>
            <w:vAlign w:val="center"/>
          </w:tcPr>
          <w:p w14:paraId="45FFB425" w14:textId="77777777" w:rsidR="004F4834" w:rsidRPr="00CF7766" w:rsidRDefault="004F4834" w:rsidP="007E6464">
            <w:pPr>
              <w:autoSpaceDE w:val="0"/>
              <w:autoSpaceDN w:val="0"/>
              <w:adjustRightInd w:val="0"/>
              <w:jc w:val="center"/>
              <w:rPr>
                <w:sz w:val="20"/>
                <w:szCs w:val="20"/>
              </w:rPr>
            </w:pPr>
          </w:p>
        </w:tc>
        <w:tc>
          <w:tcPr>
            <w:tcW w:w="1873" w:type="dxa"/>
            <w:vAlign w:val="center"/>
          </w:tcPr>
          <w:p w14:paraId="7DAEBDBD" w14:textId="77777777" w:rsidR="004F4834" w:rsidRPr="00CF7766" w:rsidRDefault="004F4834" w:rsidP="007E6464">
            <w:pPr>
              <w:autoSpaceDE w:val="0"/>
              <w:autoSpaceDN w:val="0"/>
              <w:adjustRightInd w:val="0"/>
              <w:jc w:val="center"/>
              <w:rPr>
                <w:sz w:val="20"/>
                <w:szCs w:val="20"/>
              </w:rPr>
            </w:pPr>
          </w:p>
        </w:tc>
      </w:tr>
      <w:tr w:rsidR="001C6A72" w:rsidRPr="00F7136D" w14:paraId="7423FC1A" w14:textId="77777777" w:rsidTr="007642BE">
        <w:trPr>
          <w:trHeight w:val="361"/>
        </w:trPr>
        <w:tc>
          <w:tcPr>
            <w:tcW w:w="9067" w:type="dxa"/>
            <w:gridSpan w:val="3"/>
            <w:vAlign w:val="center"/>
          </w:tcPr>
          <w:p w14:paraId="1F6EAE5E" w14:textId="77777777" w:rsidR="001C6A72" w:rsidRPr="00F7136D" w:rsidRDefault="001C6A72" w:rsidP="007E6464">
            <w:pPr>
              <w:autoSpaceDE w:val="0"/>
              <w:autoSpaceDN w:val="0"/>
              <w:adjustRightInd w:val="0"/>
              <w:rPr>
                <w:b/>
                <w:sz w:val="20"/>
                <w:szCs w:val="20"/>
              </w:rPr>
            </w:pPr>
          </w:p>
        </w:tc>
      </w:tr>
      <w:tr w:rsidR="004F4834" w:rsidRPr="00F7136D" w14:paraId="1D68ED12" w14:textId="77777777" w:rsidTr="007642BE">
        <w:trPr>
          <w:trHeight w:val="361"/>
        </w:trPr>
        <w:tc>
          <w:tcPr>
            <w:tcW w:w="9067" w:type="dxa"/>
            <w:gridSpan w:val="3"/>
            <w:vAlign w:val="center"/>
          </w:tcPr>
          <w:p w14:paraId="4D070B3E" w14:textId="77777777" w:rsidR="004F4834" w:rsidRPr="00F7136D" w:rsidRDefault="004F4834" w:rsidP="007E6464">
            <w:pPr>
              <w:autoSpaceDE w:val="0"/>
              <w:autoSpaceDN w:val="0"/>
              <w:adjustRightInd w:val="0"/>
              <w:rPr>
                <w:b/>
                <w:sz w:val="20"/>
                <w:szCs w:val="20"/>
              </w:rPr>
            </w:pPr>
            <w:r w:rsidRPr="00F7136D">
              <w:rPr>
                <w:b/>
                <w:sz w:val="20"/>
                <w:szCs w:val="20"/>
              </w:rPr>
              <w:t xml:space="preserve">Değerlendirme Yöntemlerine İlişkin Açıklamalar:  </w:t>
            </w:r>
          </w:p>
          <w:p w14:paraId="22472AC8" w14:textId="77777777" w:rsidR="004F4834" w:rsidRPr="00CF7766" w:rsidRDefault="004F4834" w:rsidP="007E6464">
            <w:pPr>
              <w:autoSpaceDE w:val="0"/>
              <w:autoSpaceDN w:val="0"/>
              <w:adjustRightInd w:val="0"/>
              <w:rPr>
                <w:sz w:val="20"/>
                <w:szCs w:val="20"/>
              </w:rPr>
            </w:pPr>
            <w:r w:rsidRPr="00CF7766">
              <w:rPr>
                <w:sz w:val="20"/>
                <w:szCs w:val="20"/>
              </w:rPr>
              <w:t>Dersin değerlendirilmesinde yarıyıl içi hesaplamaların belirlenmesinde vize notunun %50’si ile final notunun % 50’si ders başarı notu olarak belirlenecektir.</w:t>
            </w:r>
          </w:p>
          <w:p w14:paraId="1F410BA8" w14:textId="77777777" w:rsidR="004F4834" w:rsidRPr="00F7136D" w:rsidRDefault="004F4834" w:rsidP="007E6464">
            <w:pPr>
              <w:autoSpaceDE w:val="0"/>
              <w:autoSpaceDN w:val="0"/>
              <w:adjustRightInd w:val="0"/>
              <w:rPr>
                <w:color w:val="FF0000"/>
                <w:sz w:val="20"/>
                <w:szCs w:val="20"/>
              </w:rPr>
            </w:pPr>
            <w:r w:rsidRPr="00CF7766">
              <w:rPr>
                <w:sz w:val="20"/>
                <w:szCs w:val="20"/>
              </w:rPr>
              <w:t>Ders Başarı Notu: %50 yarıyıl içi notu +%50 final notu</w:t>
            </w:r>
          </w:p>
        </w:tc>
      </w:tr>
      <w:tr w:rsidR="004F4834" w:rsidRPr="00F7136D" w14:paraId="7CF1DDD6" w14:textId="77777777" w:rsidTr="007642BE">
        <w:trPr>
          <w:trHeight w:val="566"/>
        </w:trPr>
        <w:tc>
          <w:tcPr>
            <w:tcW w:w="9067" w:type="dxa"/>
            <w:gridSpan w:val="3"/>
          </w:tcPr>
          <w:p w14:paraId="5D5B987D" w14:textId="77777777" w:rsidR="004F4834" w:rsidRPr="00F7136D" w:rsidRDefault="004F4834" w:rsidP="007E6464">
            <w:pPr>
              <w:tabs>
                <w:tab w:val="left" w:pos="6550"/>
              </w:tabs>
              <w:rPr>
                <w:sz w:val="20"/>
                <w:szCs w:val="20"/>
              </w:rPr>
            </w:pPr>
            <w:r w:rsidRPr="00F7136D">
              <w:rPr>
                <w:b/>
                <w:sz w:val="20"/>
                <w:szCs w:val="20"/>
              </w:rPr>
              <w:t xml:space="preserve">Değerlendirme Kriteri: </w:t>
            </w:r>
          </w:p>
          <w:p w14:paraId="1DF5E228" w14:textId="77777777" w:rsidR="004F4834" w:rsidRPr="00F7136D" w:rsidRDefault="004F4834" w:rsidP="007E6464">
            <w:pPr>
              <w:jc w:val="both"/>
              <w:rPr>
                <w:sz w:val="20"/>
                <w:szCs w:val="20"/>
              </w:rPr>
            </w:pPr>
            <w:r w:rsidRPr="00F7136D">
              <w:rPr>
                <w:sz w:val="20"/>
                <w:szCs w:val="20"/>
              </w:rPr>
              <w:t xml:space="preserve">Sınavlarda; hatırlama, karar verme, açıklama, sınıflama, bilgilerini birleştirme becerileri değerlendirilecektir. </w:t>
            </w:r>
          </w:p>
        </w:tc>
      </w:tr>
      <w:tr w:rsidR="004F4834" w:rsidRPr="00F7136D" w14:paraId="77EE971A" w14:textId="77777777" w:rsidTr="007642BE">
        <w:tblPrEx>
          <w:tblBorders>
            <w:insideH w:val="single" w:sz="6" w:space="0" w:color="auto"/>
            <w:insideV w:val="single" w:sz="6" w:space="0" w:color="auto"/>
          </w:tblBorders>
        </w:tblPrEx>
        <w:trPr>
          <w:trHeight w:val="1034"/>
        </w:trPr>
        <w:tc>
          <w:tcPr>
            <w:tcW w:w="9067" w:type="dxa"/>
            <w:gridSpan w:val="3"/>
          </w:tcPr>
          <w:p w14:paraId="65D85B9E" w14:textId="77777777" w:rsidR="004F4834" w:rsidRPr="00F7136D" w:rsidRDefault="004F4834" w:rsidP="007E6464">
            <w:pPr>
              <w:rPr>
                <w:b/>
                <w:sz w:val="20"/>
                <w:szCs w:val="20"/>
              </w:rPr>
            </w:pPr>
            <w:r w:rsidRPr="00F7136D">
              <w:rPr>
                <w:b/>
                <w:sz w:val="20"/>
                <w:szCs w:val="20"/>
              </w:rPr>
              <w:t xml:space="preserve">Ders İçin Önerilen Kaynaklar:  </w:t>
            </w:r>
          </w:p>
          <w:p w14:paraId="383FA66C" w14:textId="77777777" w:rsidR="004F4834" w:rsidRPr="00F7136D" w:rsidRDefault="004F4834" w:rsidP="007E6464">
            <w:pPr>
              <w:pStyle w:val="ListParagraph1"/>
              <w:spacing w:line="240" w:lineRule="auto"/>
              <w:ind w:left="0"/>
              <w:rPr>
                <w:rStyle w:val="ptbrand3"/>
                <w:rFonts w:ascii="Times New Roman" w:hAnsi="Times New Roman"/>
                <w:b/>
                <w:sz w:val="20"/>
                <w:szCs w:val="20"/>
              </w:rPr>
            </w:pPr>
            <w:r w:rsidRPr="00F7136D">
              <w:rPr>
                <w:rFonts w:ascii="Times New Roman" w:hAnsi="Times New Roman"/>
                <w:b/>
                <w:sz w:val="20"/>
                <w:szCs w:val="20"/>
              </w:rPr>
              <w:t>Ana kaynak:</w:t>
            </w:r>
          </w:p>
          <w:p w14:paraId="7CE057E5" w14:textId="77777777" w:rsidR="004F4834" w:rsidRPr="00F7136D" w:rsidRDefault="004F4834" w:rsidP="007E6464">
            <w:pPr>
              <w:pStyle w:val="ListParagraph1"/>
              <w:spacing w:line="240" w:lineRule="auto"/>
              <w:ind w:left="0"/>
              <w:rPr>
                <w:rFonts w:ascii="Times New Roman" w:hAnsi="Times New Roman"/>
                <w:sz w:val="20"/>
                <w:szCs w:val="20"/>
                <w:shd w:val="clear" w:color="auto" w:fill="FFFFFF"/>
              </w:rPr>
            </w:pPr>
            <w:r w:rsidRPr="00F7136D">
              <w:rPr>
                <w:rFonts w:ascii="Times New Roman" w:hAnsi="Times New Roman"/>
                <w:sz w:val="20"/>
                <w:szCs w:val="20"/>
                <w:shd w:val="clear" w:color="auto" w:fill="FFFFFF"/>
              </w:rPr>
              <w:t>Baysal A. Beslenme, Hatiboğlu yayınları, Ankara 2011. Ders Notları.</w:t>
            </w:r>
          </w:p>
          <w:p w14:paraId="4598E427" w14:textId="77777777" w:rsidR="004F4834" w:rsidRPr="00F7136D" w:rsidRDefault="004F4834" w:rsidP="007E6464">
            <w:pPr>
              <w:rPr>
                <w:b/>
                <w:sz w:val="20"/>
                <w:szCs w:val="20"/>
              </w:rPr>
            </w:pPr>
            <w:r w:rsidRPr="00F7136D">
              <w:rPr>
                <w:b/>
                <w:sz w:val="20"/>
                <w:szCs w:val="20"/>
              </w:rPr>
              <w:t xml:space="preserve">Yardımcı kaynaklar: </w:t>
            </w:r>
          </w:p>
          <w:p w14:paraId="15757EAB" w14:textId="77777777" w:rsidR="004F4834" w:rsidRPr="00F7136D" w:rsidRDefault="004F4834" w:rsidP="007E6464">
            <w:pPr>
              <w:textAlignment w:val="baseline"/>
              <w:rPr>
                <w:sz w:val="20"/>
                <w:szCs w:val="20"/>
                <w:bdr w:val="none" w:sz="0" w:space="0" w:color="auto" w:frame="1"/>
              </w:rPr>
            </w:pPr>
            <w:bookmarkStart w:id="144" w:name="citation"/>
            <w:r w:rsidRPr="00F7136D">
              <w:rPr>
                <w:sz w:val="20"/>
                <w:szCs w:val="20"/>
              </w:rPr>
              <w:t xml:space="preserve">-Hughes, Roger; Margetts, Barrie M. </w:t>
            </w:r>
            <w:r w:rsidRPr="00F7136D">
              <w:rPr>
                <w:sz w:val="20"/>
                <w:szCs w:val="20"/>
                <w:bdr w:val="none" w:sz="0" w:space="0" w:color="auto" w:frame="1"/>
              </w:rPr>
              <w:t>Practical Public Health Nutrition</w:t>
            </w:r>
            <w:bookmarkEnd w:id="144"/>
            <w:r w:rsidRPr="00F7136D">
              <w:rPr>
                <w:sz w:val="20"/>
                <w:szCs w:val="20"/>
                <w:bdr w:val="none" w:sz="0" w:space="0" w:color="auto" w:frame="1"/>
              </w:rPr>
              <w:t xml:space="preserve">, </w:t>
            </w:r>
            <w:r w:rsidRPr="00F7136D">
              <w:rPr>
                <w:sz w:val="20"/>
                <w:szCs w:val="20"/>
              </w:rPr>
              <w:t>Wiley-Blackwell</w:t>
            </w:r>
            <w:r w:rsidRPr="00F7136D">
              <w:rPr>
                <w:sz w:val="20"/>
                <w:szCs w:val="20"/>
              </w:rPr>
              <w:br/>
            </w:r>
            <w:r w:rsidRPr="00F7136D">
              <w:rPr>
                <w:sz w:val="20"/>
                <w:szCs w:val="20"/>
                <w:bdr w:val="none" w:sz="0" w:space="0" w:color="auto" w:frame="1"/>
              </w:rPr>
              <w:t xml:space="preserve">USA, 2010. </w:t>
            </w:r>
            <w:hyperlink r:id="rId30" w:tgtFrame="_blank" w:tooltip="Şuradaki yayına erişin: Ebrary Academic Complete. Yeni bir pencere açılır." w:history="1">
              <w:r w:rsidRPr="00F7136D">
                <w:rPr>
                  <w:sz w:val="20"/>
                  <w:szCs w:val="20"/>
                </w:rPr>
                <w:t>Ebrary Academic Complete</w:t>
              </w:r>
            </w:hyperlink>
            <w:r w:rsidRPr="00F7136D">
              <w:rPr>
                <w:sz w:val="20"/>
                <w:szCs w:val="20"/>
              </w:rPr>
              <w:t xml:space="preserve">, </w:t>
            </w:r>
          </w:p>
          <w:p w14:paraId="57891912" w14:textId="77777777" w:rsidR="004F4834" w:rsidRPr="00F7136D" w:rsidRDefault="00D3049A" w:rsidP="007E6464">
            <w:pPr>
              <w:spacing w:after="200"/>
              <w:textAlignment w:val="baseline"/>
              <w:rPr>
                <w:sz w:val="20"/>
                <w:szCs w:val="20"/>
              </w:rPr>
            </w:pPr>
            <w:hyperlink r:id="rId31" w:anchor="AN=edp1130447&amp;db=edspub" w:history="1">
              <w:r w:rsidR="004F4834" w:rsidRPr="00F7136D">
                <w:rPr>
                  <w:rStyle w:val="Kpr"/>
                  <w:sz w:val="20"/>
                  <w:szCs w:val="20"/>
                </w:rPr>
                <w:t>http://eds.b.ebscohost.com/eds/detail/detail?sid=a1e56091-cc5f-4b71-a4fd-4b9190ee4cf6%40sessionmgr120&amp;vid=0&amp;hid=119&amp;bdata=Jmxhbmc9dHImc2l0ZT1lZHMtbGl2ZSZzY29wZT1zaXRl#AN=edp1130447&amp;db=edspub</w:t>
              </w:r>
            </w:hyperlink>
          </w:p>
          <w:p w14:paraId="4193B529" w14:textId="77777777" w:rsidR="004F4834" w:rsidRPr="00F7136D" w:rsidRDefault="004F4834" w:rsidP="007E6464">
            <w:pPr>
              <w:spacing w:after="200"/>
              <w:textAlignment w:val="baseline"/>
              <w:rPr>
                <w:sz w:val="20"/>
                <w:szCs w:val="20"/>
              </w:rPr>
            </w:pPr>
            <w:r w:rsidRPr="00F7136D">
              <w:rPr>
                <w:sz w:val="20"/>
                <w:szCs w:val="20"/>
              </w:rPr>
              <w:t xml:space="preserve">-Wetherilt, Huriye, </w:t>
            </w:r>
            <w:r w:rsidRPr="00F7136D">
              <w:rPr>
                <w:sz w:val="20"/>
                <w:szCs w:val="20"/>
                <w:bdr w:val="none" w:sz="0" w:space="0" w:color="auto" w:frame="1"/>
              </w:rPr>
              <w:t xml:space="preserve">Beslenme rehberi, 2004 </w:t>
            </w:r>
            <w:r w:rsidRPr="00F7136D">
              <w:rPr>
                <w:sz w:val="20"/>
                <w:szCs w:val="20"/>
              </w:rPr>
              <w:t>İstanbul Ticaret Odası EBSCO . eBooks.  </w:t>
            </w:r>
            <w:hyperlink r:id="rId32" w:history="1">
              <w:r w:rsidRPr="00F7136D">
                <w:rPr>
                  <w:rStyle w:val="Kpr"/>
                  <w:bCs/>
                  <w:sz w:val="20"/>
                  <w:szCs w:val="20"/>
                </w:rPr>
                <w:t>http://web.a.ebscohost.com/ehost/ebookviewer/ebook?sid=13c0294b-b8d6-40e2-accb-71b001b896f9%40sessionmgr4001&amp;vid=0&amp;hid=4114&amp;format=EB</w:t>
              </w:r>
            </w:hyperlink>
          </w:p>
          <w:p w14:paraId="5A99B5C4" w14:textId="77777777" w:rsidR="004F4834" w:rsidRPr="00F7136D" w:rsidRDefault="004F4834" w:rsidP="007E6464">
            <w:pPr>
              <w:textAlignment w:val="baseline"/>
              <w:rPr>
                <w:sz w:val="20"/>
                <w:szCs w:val="20"/>
              </w:rPr>
            </w:pPr>
            <w:r w:rsidRPr="00F7136D">
              <w:rPr>
                <w:sz w:val="20"/>
                <w:szCs w:val="20"/>
                <w:bdr w:val="none" w:sz="0" w:space="0" w:color="auto" w:frame="1"/>
              </w:rPr>
              <w:t xml:space="preserve">-Sağlıklı beslenme, </w:t>
            </w:r>
            <w:hyperlink r:id="rId33" w:tgtFrame="_blank" w:tooltip="Şuradaki yayına erişin: EBSCO eBooks. Yeni bir pencere açılır." w:history="1">
              <w:r w:rsidRPr="00F7136D">
                <w:rPr>
                  <w:sz w:val="20"/>
                  <w:szCs w:val="20"/>
                </w:rPr>
                <w:t>EBSCO eBooks</w:t>
              </w:r>
            </w:hyperlink>
            <w:r w:rsidRPr="00F7136D">
              <w:rPr>
                <w:sz w:val="20"/>
                <w:szCs w:val="20"/>
              </w:rPr>
              <w:t> </w:t>
            </w:r>
            <w:r w:rsidRPr="00F7136D">
              <w:rPr>
                <w:sz w:val="20"/>
                <w:szCs w:val="20"/>
                <w:bdr w:val="none" w:sz="0" w:space="0" w:color="auto" w:frame="1"/>
              </w:rPr>
              <w:t>2013</w:t>
            </w:r>
          </w:p>
          <w:p w14:paraId="55DF122B" w14:textId="77777777" w:rsidR="004F4834" w:rsidRPr="00F7136D" w:rsidRDefault="004F4834" w:rsidP="007E6464">
            <w:pPr>
              <w:textAlignment w:val="baseline"/>
              <w:rPr>
                <w:sz w:val="20"/>
                <w:szCs w:val="20"/>
              </w:rPr>
            </w:pPr>
            <w:r w:rsidRPr="00F7136D">
              <w:rPr>
                <w:sz w:val="20"/>
                <w:szCs w:val="20"/>
              </w:rPr>
              <w:t>http://web.b.ebscohost.com/ehost/ebookviewer/ebook?sid=9d5b00e5-996b-4b5c-bf45-6c9213c80461%40sessionmgr113&amp;vid=0&amp;hid=128&amp;format=EB</w:t>
            </w:r>
          </w:p>
          <w:p w14:paraId="69C8E006" w14:textId="77777777" w:rsidR="004F4834" w:rsidRPr="00F7136D" w:rsidRDefault="004F4834" w:rsidP="007E6464">
            <w:pPr>
              <w:spacing w:after="200"/>
              <w:textAlignment w:val="baseline"/>
              <w:rPr>
                <w:b/>
                <w:sz w:val="20"/>
                <w:szCs w:val="20"/>
              </w:rPr>
            </w:pPr>
            <w:r>
              <w:rPr>
                <w:b/>
                <w:sz w:val="20"/>
                <w:szCs w:val="20"/>
              </w:rPr>
              <w:t>Referanslar: -</w:t>
            </w:r>
          </w:p>
          <w:p w14:paraId="5A472F4E" w14:textId="77777777" w:rsidR="004F4834" w:rsidRPr="00F7136D" w:rsidRDefault="004F4834" w:rsidP="007E6464">
            <w:pPr>
              <w:rPr>
                <w:b/>
                <w:sz w:val="20"/>
                <w:szCs w:val="20"/>
              </w:rPr>
            </w:pPr>
            <w:r w:rsidRPr="00F7136D">
              <w:rPr>
                <w:b/>
                <w:sz w:val="20"/>
                <w:szCs w:val="20"/>
              </w:rPr>
              <w:t xml:space="preserve">Diğer ders materyalleri: </w:t>
            </w:r>
            <w:r w:rsidRPr="00F7136D">
              <w:rPr>
                <w:sz w:val="20"/>
                <w:szCs w:val="20"/>
              </w:rPr>
              <w:t>Sunum notları</w:t>
            </w:r>
          </w:p>
        </w:tc>
      </w:tr>
      <w:tr w:rsidR="004F4834" w:rsidRPr="00F7136D" w14:paraId="54E20070" w14:textId="77777777" w:rsidTr="00563F2F">
        <w:tblPrEx>
          <w:tblBorders>
            <w:insideH w:val="single" w:sz="6" w:space="0" w:color="auto"/>
            <w:insideV w:val="single" w:sz="6" w:space="0" w:color="auto"/>
          </w:tblBorders>
        </w:tblPrEx>
        <w:trPr>
          <w:trHeight w:val="281"/>
        </w:trPr>
        <w:tc>
          <w:tcPr>
            <w:tcW w:w="9067" w:type="dxa"/>
            <w:gridSpan w:val="3"/>
          </w:tcPr>
          <w:p w14:paraId="3595F4ED" w14:textId="6F838CA5" w:rsidR="004F4834" w:rsidRPr="00563F2F" w:rsidRDefault="004F4834" w:rsidP="007E6464">
            <w:pPr>
              <w:rPr>
                <w:b/>
                <w:color w:val="000000"/>
                <w:sz w:val="20"/>
                <w:szCs w:val="20"/>
              </w:rPr>
            </w:pPr>
            <w:r w:rsidRPr="00F7136D">
              <w:rPr>
                <w:b/>
                <w:color w:val="000000"/>
                <w:sz w:val="20"/>
                <w:szCs w:val="20"/>
              </w:rPr>
              <w:t>Derse İlişkin Politika ve Kurallar: (öğretim üyesi açıklama yapmak ist</w:t>
            </w:r>
            <w:r w:rsidR="00563F2F">
              <w:rPr>
                <w:b/>
                <w:color w:val="000000"/>
                <w:sz w:val="20"/>
                <w:szCs w:val="20"/>
              </w:rPr>
              <w:t xml:space="preserve">erse bu başlığı kullanabilir) </w:t>
            </w:r>
          </w:p>
        </w:tc>
      </w:tr>
    </w:tbl>
    <w:p w14:paraId="7D37A871" w14:textId="77777777" w:rsidR="004F4834" w:rsidRPr="00F7136D" w:rsidRDefault="004F4834" w:rsidP="004F4834">
      <w:pPr>
        <w:rPr>
          <w:sz w:val="20"/>
          <w:szCs w:val="20"/>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3414"/>
        <w:gridCol w:w="1897"/>
        <w:gridCol w:w="2483"/>
      </w:tblGrid>
      <w:tr w:rsidR="004F4834" w:rsidRPr="00F7136D" w14:paraId="3ED585CC" w14:textId="77777777" w:rsidTr="00563F2F">
        <w:trPr>
          <w:trHeight w:val="1017"/>
        </w:trPr>
        <w:tc>
          <w:tcPr>
            <w:tcW w:w="5000" w:type="pct"/>
            <w:gridSpan w:val="4"/>
          </w:tcPr>
          <w:p w14:paraId="5B45FC7F" w14:textId="77777777" w:rsidR="004F4834" w:rsidRPr="00F7136D" w:rsidRDefault="004F4834" w:rsidP="007E6464">
            <w:pPr>
              <w:tabs>
                <w:tab w:val="left" w:pos="2268"/>
                <w:tab w:val="left" w:leader="dot" w:pos="7655"/>
              </w:tabs>
              <w:rPr>
                <w:b/>
                <w:sz w:val="20"/>
                <w:szCs w:val="20"/>
              </w:rPr>
            </w:pPr>
            <w:r w:rsidRPr="00F7136D">
              <w:rPr>
                <w:b/>
                <w:sz w:val="20"/>
                <w:szCs w:val="20"/>
              </w:rPr>
              <w:t xml:space="preserve">Ders Öğretim Üyesi İletişim Bilgileri: </w:t>
            </w:r>
          </w:p>
          <w:p w14:paraId="26F4814F" w14:textId="77777777" w:rsidR="004F4834" w:rsidRPr="00F7136D" w:rsidRDefault="004F4834" w:rsidP="007E6464">
            <w:pPr>
              <w:ind w:left="-704" w:firstLine="704"/>
              <w:rPr>
                <w:color w:val="000000"/>
                <w:sz w:val="20"/>
                <w:szCs w:val="20"/>
              </w:rPr>
            </w:pPr>
            <w:r w:rsidRPr="00F7136D">
              <w:rPr>
                <w:color w:val="000000"/>
                <w:sz w:val="20"/>
                <w:szCs w:val="20"/>
              </w:rPr>
              <w:t xml:space="preserve">Yrd. Doç. Dr. Dilek Büyükkaya Besen </w:t>
            </w:r>
          </w:p>
          <w:p w14:paraId="0D118021" w14:textId="77777777" w:rsidR="004F4834" w:rsidRPr="00F7136D" w:rsidRDefault="004F4834" w:rsidP="007E6464">
            <w:pPr>
              <w:rPr>
                <w:color w:val="000000"/>
                <w:sz w:val="20"/>
                <w:szCs w:val="20"/>
              </w:rPr>
            </w:pPr>
            <w:r w:rsidRPr="00F7136D">
              <w:rPr>
                <w:color w:val="000000"/>
                <w:sz w:val="20"/>
                <w:szCs w:val="20"/>
              </w:rPr>
              <w:t xml:space="preserve">e-mail: </w:t>
            </w:r>
            <w:hyperlink r:id="rId34" w:history="1">
              <w:r w:rsidRPr="00F7136D">
                <w:rPr>
                  <w:rStyle w:val="Kpr"/>
                  <w:sz w:val="20"/>
                  <w:szCs w:val="20"/>
                </w:rPr>
                <w:t>dilek.buyukkaya@deu.edu.tr</w:t>
              </w:r>
            </w:hyperlink>
          </w:p>
          <w:p w14:paraId="736D2FF3" w14:textId="77777777" w:rsidR="004F4834" w:rsidRPr="00F7136D" w:rsidRDefault="004F4834" w:rsidP="007E6464">
            <w:pPr>
              <w:tabs>
                <w:tab w:val="left" w:pos="2268"/>
                <w:tab w:val="left" w:leader="dot" w:pos="7655"/>
              </w:tabs>
              <w:rPr>
                <w:b/>
                <w:sz w:val="20"/>
                <w:szCs w:val="20"/>
              </w:rPr>
            </w:pPr>
            <w:r w:rsidRPr="00F7136D">
              <w:rPr>
                <w:color w:val="000000"/>
                <w:sz w:val="20"/>
                <w:szCs w:val="20"/>
              </w:rPr>
              <w:t>Tel: 02324126963</w:t>
            </w:r>
          </w:p>
        </w:tc>
      </w:tr>
      <w:tr w:rsidR="004F4834" w:rsidRPr="00F7136D" w14:paraId="1F6A8B0E" w14:textId="77777777" w:rsidTr="00563F2F">
        <w:trPr>
          <w:trHeight w:val="280"/>
        </w:trPr>
        <w:tc>
          <w:tcPr>
            <w:tcW w:w="5000" w:type="pct"/>
            <w:gridSpan w:val="4"/>
          </w:tcPr>
          <w:p w14:paraId="207ABB27" w14:textId="77777777" w:rsidR="004F4834" w:rsidRPr="00F7136D" w:rsidRDefault="004F4834" w:rsidP="007E6464">
            <w:pPr>
              <w:rPr>
                <w:b/>
                <w:sz w:val="20"/>
                <w:szCs w:val="20"/>
              </w:rPr>
            </w:pPr>
            <w:r w:rsidRPr="00F7136D">
              <w:rPr>
                <w:b/>
                <w:sz w:val="20"/>
                <w:szCs w:val="20"/>
              </w:rPr>
              <w:t xml:space="preserve">Ders Öğretim Üyesi Görüşme Günleri ve Saatleri: Salı </w:t>
            </w:r>
            <w:r w:rsidRPr="00F7136D">
              <w:rPr>
                <w:sz w:val="20"/>
                <w:szCs w:val="20"/>
              </w:rPr>
              <w:t>15.30-17.15</w:t>
            </w:r>
          </w:p>
        </w:tc>
      </w:tr>
      <w:tr w:rsidR="004F4834" w:rsidRPr="00F7136D" w14:paraId="68531036" w14:textId="77777777" w:rsidTr="006609E2">
        <w:trPr>
          <w:trHeight w:val="595"/>
        </w:trPr>
        <w:tc>
          <w:tcPr>
            <w:tcW w:w="2657" w:type="pct"/>
            <w:gridSpan w:val="2"/>
          </w:tcPr>
          <w:p w14:paraId="5565614A" w14:textId="77777777" w:rsidR="004F4834" w:rsidRPr="00F7136D" w:rsidRDefault="004F4834" w:rsidP="007E6464">
            <w:pPr>
              <w:rPr>
                <w:b/>
                <w:sz w:val="20"/>
                <w:szCs w:val="20"/>
              </w:rPr>
            </w:pPr>
            <w:r w:rsidRPr="00F7136D">
              <w:rPr>
                <w:b/>
                <w:sz w:val="20"/>
                <w:szCs w:val="20"/>
              </w:rPr>
              <w:t xml:space="preserve">Dersin İçeriği: </w:t>
            </w:r>
            <w:r w:rsidRPr="00F7136D">
              <w:rPr>
                <w:sz w:val="20"/>
                <w:szCs w:val="20"/>
              </w:rPr>
              <w:t>Sınav tarihleri ders planında belirtilecektir. Sınav tarihleri kesinleştiğinde, tarihlerde değişiklik yapılabilir.</w:t>
            </w:r>
          </w:p>
        </w:tc>
        <w:tc>
          <w:tcPr>
            <w:tcW w:w="1015" w:type="pct"/>
          </w:tcPr>
          <w:p w14:paraId="2D523F7B" w14:textId="77777777" w:rsidR="004F4834" w:rsidRPr="00F7136D" w:rsidRDefault="004F4834" w:rsidP="007E6464">
            <w:pPr>
              <w:jc w:val="center"/>
              <w:rPr>
                <w:b/>
                <w:color w:val="000000"/>
                <w:sz w:val="20"/>
                <w:szCs w:val="20"/>
              </w:rPr>
            </w:pPr>
          </w:p>
        </w:tc>
        <w:tc>
          <w:tcPr>
            <w:tcW w:w="1327" w:type="pct"/>
          </w:tcPr>
          <w:p w14:paraId="475A253B" w14:textId="77777777" w:rsidR="004F4834" w:rsidRPr="00F7136D" w:rsidRDefault="004F4834" w:rsidP="007E6464">
            <w:pPr>
              <w:ind w:left="4144" w:hanging="4570"/>
              <w:jc w:val="center"/>
              <w:rPr>
                <w:b/>
                <w:color w:val="000000"/>
                <w:sz w:val="20"/>
                <w:szCs w:val="20"/>
              </w:rPr>
            </w:pPr>
          </w:p>
        </w:tc>
      </w:tr>
      <w:tr w:rsidR="004F4834" w:rsidRPr="00F7136D" w14:paraId="3F96AC8D" w14:textId="77777777" w:rsidTr="00563F2F">
        <w:trPr>
          <w:trHeight w:val="421"/>
        </w:trPr>
        <w:tc>
          <w:tcPr>
            <w:tcW w:w="831" w:type="pct"/>
          </w:tcPr>
          <w:p w14:paraId="55A1E845" w14:textId="77777777" w:rsidR="004F4834" w:rsidRPr="00F7136D" w:rsidRDefault="004F4834" w:rsidP="007E6464">
            <w:pPr>
              <w:rPr>
                <w:b/>
                <w:sz w:val="20"/>
                <w:szCs w:val="20"/>
              </w:rPr>
            </w:pPr>
          </w:p>
        </w:tc>
        <w:tc>
          <w:tcPr>
            <w:tcW w:w="1826" w:type="pct"/>
          </w:tcPr>
          <w:p w14:paraId="3F58742F" w14:textId="77777777" w:rsidR="004F4834" w:rsidRPr="00F7136D" w:rsidRDefault="004F4834" w:rsidP="007E6464">
            <w:pPr>
              <w:rPr>
                <w:b/>
                <w:sz w:val="20"/>
                <w:szCs w:val="20"/>
              </w:rPr>
            </w:pPr>
            <w:r w:rsidRPr="00F7136D">
              <w:rPr>
                <w:b/>
                <w:sz w:val="20"/>
                <w:szCs w:val="20"/>
              </w:rPr>
              <w:t>Konular</w:t>
            </w:r>
          </w:p>
        </w:tc>
        <w:tc>
          <w:tcPr>
            <w:tcW w:w="1015" w:type="pct"/>
          </w:tcPr>
          <w:p w14:paraId="3F6E161A" w14:textId="77777777" w:rsidR="004F4834" w:rsidRPr="00F7136D" w:rsidRDefault="004F4834" w:rsidP="007E6464">
            <w:pPr>
              <w:jc w:val="center"/>
              <w:rPr>
                <w:b/>
                <w:color w:val="000000"/>
                <w:sz w:val="20"/>
                <w:szCs w:val="20"/>
              </w:rPr>
            </w:pPr>
            <w:r w:rsidRPr="00F7136D">
              <w:rPr>
                <w:b/>
                <w:color w:val="000000"/>
                <w:sz w:val="20"/>
                <w:szCs w:val="20"/>
              </w:rPr>
              <w:t>Açıklama</w:t>
            </w:r>
          </w:p>
          <w:p w14:paraId="7D52B3EA" w14:textId="77777777" w:rsidR="004F4834" w:rsidRPr="00F7136D" w:rsidRDefault="004F4834" w:rsidP="007E6464">
            <w:pPr>
              <w:jc w:val="center"/>
              <w:rPr>
                <w:b/>
                <w:color w:val="000000"/>
                <w:sz w:val="20"/>
                <w:szCs w:val="20"/>
              </w:rPr>
            </w:pPr>
            <w:r w:rsidRPr="00F7136D">
              <w:rPr>
                <w:b/>
                <w:color w:val="000000"/>
                <w:sz w:val="20"/>
                <w:szCs w:val="20"/>
              </w:rPr>
              <w:t>(açılıp kapanabilir)</w:t>
            </w:r>
          </w:p>
        </w:tc>
        <w:tc>
          <w:tcPr>
            <w:tcW w:w="1327" w:type="pct"/>
          </w:tcPr>
          <w:p w14:paraId="68CD1B5B" w14:textId="77777777" w:rsidR="004F4834" w:rsidRPr="00F7136D" w:rsidRDefault="004F4834" w:rsidP="007E6464">
            <w:pPr>
              <w:rPr>
                <w:b/>
                <w:sz w:val="20"/>
                <w:szCs w:val="20"/>
              </w:rPr>
            </w:pPr>
            <w:r w:rsidRPr="00F7136D">
              <w:rPr>
                <w:b/>
                <w:sz w:val="20"/>
                <w:szCs w:val="20"/>
              </w:rPr>
              <w:t xml:space="preserve">Öğrenme ve </w:t>
            </w:r>
          </w:p>
          <w:p w14:paraId="1F9F5BEF" w14:textId="77777777" w:rsidR="004F4834" w:rsidRPr="00F7136D" w:rsidRDefault="004F4834" w:rsidP="007E6464">
            <w:pPr>
              <w:rPr>
                <w:b/>
                <w:color w:val="000000"/>
                <w:sz w:val="20"/>
                <w:szCs w:val="20"/>
              </w:rPr>
            </w:pPr>
            <w:r w:rsidRPr="00F7136D">
              <w:rPr>
                <w:b/>
                <w:sz w:val="20"/>
                <w:szCs w:val="20"/>
              </w:rPr>
              <w:t>Öğretme Yöntemleri</w:t>
            </w:r>
          </w:p>
        </w:tc>
      </w:tr>
      <w:tr w:rsidR="004F4834" w:rsidRPr="00F7136D" w14:paraId="183DFD53" w14:textId="77777777" w:rsidTr="006609E2">
        <w:trPr>
          <w:trHeight w:val="1144"/>
        </w:trPr>
        <w:tc>
          <w:tcPr>
            <w:tcW w:w="831" w:type="pct"/>
          </w:tcPr>
          <w:p w14:paraId="12667711"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7FF2727B" w14:textId="77777777" w:rsidR="004F4834" w:rsidRPr="00F7136D" w:rsidRDefault="004F4834" w:rsidP="007E6464">
            <w:pPr>
              <w:rPr>
                <w:sz w:val="20"/>
                <w:szCs w:val="20"/>
              </w:rPr>
            </w:pPr>
            <w:r w:rsidRPr="00F7136D">
              <w:rPr>
                <w:sz w:val="20"/>
                <w:szCs w:val="20"/>
              </w:rPr>
              <w:t xml:space="preserve">Giriş, programın tanıtımı, Dersin hedeflerinin açıklanması, öğrencilerden beklentilerin açıklanması, </w:t>
            </w:r>
            <w:r w:rsidRPr="00F7136D">
              <w:rPr>
                <w:sz w:val="20"/>
                <w:szCs w:val="20"/>
                <w:shd w:val="clear" w:color="auto" w:fill="FFFFFF"/>
              </w:rPr>
              <w:t>Beslenmenin Tanımı ve Önemi</w:t>
            </w:r>
          </w:p>
        </w:tc>
        <w:tc>
          <w:tcPr>
            <w:tcW w:w="1015" w:type="pct"/>
          </w:tcPr>
          <w:p w14:paraId="131ED870" w14:textId="77777777" w:rsidR="004F4834" w:rsidRPr="006A1795" w:rsidRDefault="004F4834" w:rsidP="007E6464">
            <w:pPr>
              <w:rPr>
                <w:sz w:val="20"/>
                <w:szCs w:val="20"/>
              </w:rPr>
            </w:pPr>
            <w:r w:rsidRPr="006A1795">
              <w:rPr>
                <w:sz w:val="20"/>
                <w:szCs w:val="20"/>
              </w:rPr>
              <w:t xml:space="preserve">D.Besen </w:t>
            </w:r>
          </w:p>
          <w:p w14:paraId="21620EFD" w14:textId="77777777" w:rsidR="004F4834" w:rsidRDefault="004F4834" w:rsidP="007E6464">
            <w:pPr>
              <w:rPr>
                <w:sz w:val="20"/>
                <w:szCs w:val="20"/>
              </w:rPr>
            </w:pPr>
            <w:r w:rsidRPr="006A1795">
              <w:rPr>
                <w:sz w:val="20"/>
                <w:szCs w:val="20"/>
              </w:rPr>
              <w:t xml:space="preserve">G. Arkan  </w:t>
            </w:r>
          </w:p>
          <w:p w14:paraId="49E5D2A1" w14:textId="77777777" w:rsidR="004F4834" w:rsidRPr="00F7136D" w:rsidRDefault="004F4834" w:rsidP="007E6464">
            <w:pPr>
              <w:rPr>
                <w:b/>
                <w:sz w:val="20"/>
                <w:szCs w:val="20"/>
              </w:rPr>
            </w:pPr>
            <w:r w:rsidRPr="006A1795">
              <w:rPr>
                <w:sz w:val="20"/>
                <w:szCs w:val="20"/>
              </w:rPr>
              <w:t xml:space="preserve"> D.Bilgiç</w:t>
            </w:r>
          </w:p>
        </w:tc>
        <w:tc>
          <w:tcPr>
            <w:tcW w:w="1327" w:type="pct"/>
          </w:tcPr>
          <w:p w14:paraId="10CE58B6" w14:textId="77777777" w:rsidR="004F4834" w:rsidRPr="00F7136D" w:rsidRDefault="004F4834" w:rsidP="007E6464">
            <w:pPr>
              <w:rPr>
                <w:b/>
                <w:sz w:val="20"/>
                <w:szCs w:val="20"/>
              </w:rPr>
            </w:pPr>
          </w:p>
          <w:p w14:paraId="572DF902" w14:textId="77777777" w:rsidR="004F4834" w:rsidRPr="00F7136D" w:rsidRDefault="004F4834" w:rsidP="007E6464">
            <w:pPr>
              <w:rPr>
                <w:b/>
                <w:sz w:val="20"/>
                <w:szCs w:val="20"/>
              </w:rPr>
            </w:pPr>
            <w:r w:rsidRPr="00F7136D">
              <w:rPr>
                <w:sz w:val="20"/>
                <w:szCs w:val="20"/>
              </w:rPr>
              <w:t>Görsel destekli sunum</w:t>
            </w:r>
          </w:p>
          <w:p w14:paraId="19B6B917" w14:textId="77777777" w:rsidR="004F4834" w:rsidRPr="00F7136D" w:rsidRDefault="004F4834" w:rsidP="007E6464">
            <w:pPr>
              <w:rPr>
                <w:sz w:val="20"/>
                <w:szCs w:val="20"/>
              </w:rPr>
            </w:pPr>
            <w:r w:rsidRPr="00F7136D">
              <w:rPr>
                <w:sz w:val="20"/>
                <w:szCs w:val="20"/>
              </w:rPr>
              <w:t>Beyin fırtınası</w:t>
            </w:r>
          </w:p>
          <w:p w14:paraId="11E76865" w14:textId="77777777" w:rsidR="004F4834" w:rsidRPr="00F7136D" w:rsidRDefault="004F4834" w:rsidP="007E6464">
            <w:pPr>
              <w:rPr>
                <w:sz w:val="20"/>
                <w:szCs w:val="20"/>
              </w:rPr>
            </w:pPr>
            <w:r w:rsidRPr="00F7136D">
              <w:rPr>
                <w:sz w:val="20"/>
                <w:szCs w:val="20"/>
              </w:rPr>
              <w:t>Soru cevap</w:t>
            </w:r>
          </w:p>
          <w:p w14:paraId="759CB7A4" w14:textId="77777777" w:rsidR="004F4834" w:rsidRPr="00F7136D" w:rsidRDefault="004F4834" w:rsidP="007E6464">
            <w:pPr>
              <w:rPr>
                <w:b/>
                <w:sz w:val="20"/>
                <w:szCs w:val="20"/>
              </w:rPr>
            </w:pPr>
          </w:p>
        </w:tc>
      </w:tr>
      <w:tr w:rsidR="004F4834" w:rsidRPr="00F7136D" w14:paraId="0EDAC964" w14:textId="77777777" w:rsidTr="006609E2">
        <w:trPr>
          <w:trHeight w:val="918"/>
        </w:trPr>
        <w:tc>
          <w:tcPr>
            <w:tcW w:w="831" w:type="pct"/>
          </w:tcPr>
          <w:p w14:paraId="1D2C1E9D"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409F2F1F" w14:textId="77777777" w:rsidR="004F4834" w:rsidRPr="00F7136D" w:rsidRDefault="004F4834" w:rsidP="007E6464">
            <w:pPr>
              <w:jc w:val="both"/>
              <w:rPr>
                <w:sz w:val="20"/>
                <w:szCs w:val="20"/>
              </w:rPr>
            </w:pPr>
            <w:r w:rsidRPr="00F7136D">
              <w:rPr>
                <w:sz w:val="20"/>
                <w:szCs w:val="20"/>
                <w:shd w:val="clear" w:color="auto" w:fill="FFFFFF"/>
              </w:rPr>
              <w:t>Karbonhidratlar, Posanın Önemi/ Lipitler ve Proteinler</w:t>
            </w:r>
          </w:p>
        </w:tc>
        <w:tc>
          <w:tcPr>
            <w:tcW w:w="1015" w:type="pct"/>
          </w:tcPr>
          <w:p w14:paraId="35DF9A0B" w14:textId="77777777" w:rsidR="004F4834" w:rsidRPr="006A1795" w:rsidRDefault="004F4834" w:rsidP="007E6464">
            <w:pPr>
              <w:rPr>
                <w:sz w:val="20"/>
                <w:szCs w:val="20"/>
              </w:rPr>
            </w:pPr>
            <w:r w:rsidRPr="006A1795">
              <w:rPr>
                <w:sz w:val="20"/>
                <w:szCs w:val="20"/>
              </w:rPr>
              <w:t xml:space="preserve">G. Arkan </w:t>
            </w:r>
          </w:p>
          <w:p w14:paraId="5E257368" w14:textId="77777777" w:rsidR="004F4834" w:rsidRPr="006A1795" w:rsidRDefault="004F4834" w:rsidP="007E6464">
            <w:pPr>
              <w:rPr>
                <w:sz w:val="20"/>
                <w:szCs w:val="20"/>
              </w:rPr>
            </w:pPr>
            <w:r w:rsidRPr="006A1795">
              <w:rPr>
                <w:sz w:val="20"/>
                <w:szCs w:val="20"/>
              </w:rPr>
              <w:t xml:space="preserve">D. Bilgiç  </w:t>
            </w:r>
          </w:p>
          <w:p w14:paraId="5DC94DB2" w14:textId="77777777" w:rsidR="004F4834" w:rsidRPr="006A1795" w:rsidRDefault="004F4834" w:rsidP="007E6464">
            <w:pPr>
              <w:rPr>
                <w:sz w:val="20"/>
                <w:szCs w:val="20"/>
              </w:rPr>
            </w:pPr>
            <w:r w:rsidRPr="006A1795">
              <w:rPr>
                <w:sz w:val="20"/>
                <w:szCs w:val="20"/>
              </w:rPr>
              <w:t>D. Besen</w:t>
            </w:r>
          </w:p>
        </w:tc>
        <w:tc>
          <w:tcPr>
            <w:tcW w:w="1327" w:type="pct"/>
          </w:tcPr>
          <w:p w14:paraId="0EB69B9B" w14:textId="77777777" w:rsidR="004F4834" w:rsidRPr="00F7136D" w:rsidRDefault="004F4834" w:rsidP="007E6464">
            <w:pPr>
              <w:rPr>
                <w:b/>
                <w:sz w:val="20"/>
                <w:szCs w:val="20"/>
              </w:rPr>
            </w:pPr>
            <w:r w:rsidRPr="00F7136D">
              <w:rPr>
                <w:sz w:val="20"/>
                <w:szCs w:val="20"/>
              </w:rPr>
              <w:t>Görsel destekli sunum</w:t>
            </w:r>
          </w:p>
          <w:p w14:paraId="0E7C390B" w14:textId="77777777" w:rsidR="004F4834" w:rsidRPr="00F7136D" w:rsidRDefault="004F4834" w:rsidP="007E6464">
            <w:pPr>
              <w:rPr>
                <w:sz w:val="20"/>
                <w:szCs w:val="20"/>
              </w:rPr>
            </w:pPr>
            <w:r w:rsidRPr="00F7136D">
              <w:rPr>
                <w:sz w:val="20"/>
                <w:szCs w:val="20"/>
              </w:rPr>
              <w:t>Beyin fırtınası</w:t>
            </w:r>
          </w:p>
          <w:p w14:paraId="4EA50328" w14:textId="77777777" w:rsidR="004F4834" w:rsidRPr="00F7136D" w:rsidRDefault="004F4834" w:rsidP="007E6464">
            <w:pPr>
              <w:rPr>
                <w:sz w:val="20"/>
                <w:szCs w:val="20"/>
              </w:rPr>
            </w:pPr>
            <w:r w:rsidRPr="00F7136D">
              <w:rPr>
                <w:sz w:val="20"/>
                <w:szCs w:val="20"/>
              </w:rPr>
              <w:t>Soru cevap</w:t>
            </w:r>
          </w:p>
          <w:p w14:paraId="2B76FD29" w14:textId="77777777" w:rsidR="004F4834" w:rsidRPr="00F7136D" w:rsidRDefault="004F4834" w:rsidP="007E6464">
            <w:pPr>
              <w:rPr>
                <w:b/>
                <w:sz w:val="20"/>
                <w:szCs w:val="20"/>
              </w:rPr>
            </w:pPr>
          </w:p>
        </w:tc>
      </w:tr>
      <w:tr w:rsidR="004F4834" w:rsidRPr="00F7136D" w14:paraId="240E655A" w14:textId="77777777" w:rsidTr="006609E2">
        <w:trPr>
          <w:trHeight w:val="336"/>
        </w:trPr>
        <w:tc>
          <w:tcPr>
            <w:tcW w:w="831" w:type="pct"/>
          </w:tcPr>
          <w:p w14:paraId="7A6CBD58"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38A8C5C4" w14:textId="77777777" w:rsidR="004F4834" w:rsidRPr="00F7136D" w:rsidRDefault="004F4834" w:rsidP="007E6464">
            <w:pPr>
              <w:jc w:val="both"/>
              <w:rPr>
                <w:bCs/>
                <w:sz w:val="20"/>
                <w:szCs w:val="20"/>
              </w:rPr>
            </w:pPr>
            <w:r w:rsidRPr="00F7136D">
              <w:rPr>
                <w:sz w:val="20"/>
                <w:szCs w:val="20"/>
                <w:shd w:val="clear" w:color="auto" w:fill="FFFFFF"/>
              </w:rPr>
              <w:t>Enerji Metabolizması, Su, İnsan Beslenmesindeki Önemi</w:t>
            </w:r>
          </w:p>
        </w:tc>
        <w:tc>
          <w:tcPr>
            <w:tcW w:w="1015" w:type="pct"/>
          </w:tcPr>
          <w:p w14:paraId="3DB7C027" w14:textId="77777777" w:rsidR="004F4834" w:rsidRPr="006A1795" w:rsidRDefault="004F4834" w:rsidP="007E6464">
            <w:pPr>
              <w:rPr>
                <w:sz w:val="20"/>
                <w:szCs w:val="20"/>
              </w:rPr>
            </w:pPr>
            <w:r w:rsidRPr="006A1795">
              <w:rPr>
                <w:sz w:val="20"/>
                <w:szCs w:val="20"/>
              </w:rPr>
              <w:t xml:space="preserve">D.Bilgiç </w:t>
            </w:r>
          </w:p>
          <w:p w14:paraId="4D536ABD" w14:textId="77777777" w:rsidR="004F4834" w:rsidRPr="006A1795" w:rsidRDefault="004F4834" w:rsidP="007E6464">
            <w:pPr>
              <w:rPr>
                <w:sz w:val="20"/>
                <w:szCs w:val="20"/>
              </w:rPr>
            </w:pPr>
            <w:r w:rsidRPr="006A1795">
              <w:rPr>
                <w:sz w:val="20"/>
                <w:szCs w:val="20"/>
              </w:rPr>
              <w:t xml:space="preserve">G. Arkan </w:t>
            </w:r>
          </w:p>
          <w:p w14:paraId="1432B4F2" w14:textId="77777777" w:rsidR="004F4834" w:rsidRPr="006A1795" w:rsidRDefault="004F4834" w:rsidP="007E6464">
            <w:pPr>
              <w:rPr>
                <w:sz w:val="20"/>
                <w:szCs w:val="20"/>
              </w:rPr>
            </w:pPr>
            <w:r w:rsidRPr="006A1795">
              <w:rPr>
                <w:sz w:val="20"/>
                <w:szCs w:val="20"/>
              </w:rPr>
              <w:t>D. Besen</w:t>
            </w:r>
          </w:p>
        </w:tc>
        <w:tc>
          <w:tcPr>
            <w:tcW w:w="1327" w:type="pct"/>
          </w:tcPr>
          <w:p w14:paraId="78546B0C" w14:textId="77777777" w:rsidR="004F4834" w:rsidRPr="00F7136D" w:rsidRDefault="004F4834" w:rsidP="007E6464">
            <w:pPr>
              <w:rPr>
                <w:b/>
                <w:sz w:val="20"/>
                <w:szCs w:val="20"/>
              </w:rPr>
            </w:pPr>
            <w:r w:rsidRPr="00F7136D">
              <w:rPr>
                <w:sz w:val="20"/>
                <w:szCs w:val="20"/>
              </w:rPr>
              <w:t>Görsel destekli sunum</w:t>
            </w:r>
          </w:p>
          <w:p w14:paraId="599BA1F8" w14:textId="77777777" w:rsidR="004F4834" w:rsidRPr="00F7136D" w:rsidRDefault="004F4834" w:rsidP="007E6464">
            <w:pPr>
              <w:rPr>
                <w:sz w:val="20"/>
                <w:szCs w:val="20"/>
              </w:rPr>
            </w:pPr>
            <w:r w:rsidRPr="00F7136D">
              <w:rPr>
                <w:sz w:val="20"/>
                <w:szCs w:val="20"/>
              </w:rPr>
              <w:t>Beyin fırtınası</w:t>
            </w:r>
          </w:p>
          <w:p w14:paraId="42A1959D" w14:textId="77777777" w:rsidR="004F4834" w:rsidRPr="00F7136D" w:rsidRDefault="004F4834" w:rsidP="007E6464">
            <w:pPr>
              <w:rPr>
                <w:sz w:val="20"/>
                <w:szCs w:val="20"/>
              </w:rPr>
            </w:pPr>
            <w:r w:rsidRPr="00F7136D">
              <w:rPr>
                <w:sz w:val="20"/>
                <w:szCs w:val="20"/>
              </w:rPr>
              <w:t>Soru cevap</w:t>
            </w:r>
          </w:p>
          <w:p w14:paraId="4BF57ECD" w14:textId="77777777" w:rsidR="004F4834" w:rsidRPr="00F7136D" w:rsidRDefault="004F4834" w:rsidP="007E6464">
            <w:pPr>
              <w:rPr>
                <w:b/>
                <w:sz w:val="20"/>
                <w:szCs w:val="20"/>
              </w:rPr>
            </w:pPr>
          </w:p>
        </w:tc>
      </w:tr>
      <w:tr w:rsidR="004F4834" w:rsidRPr="00F7136D" w14:paraId="08BFF2B9" w14:textId="77777777" w:rsidTr="006609E2">
        <w:trPr>
          <w:trHeight w:val="918"/>
        </w:trPr>
        <w:tc>
          <w:tcPr>
            <w:tcW w:w="831" w:type="pct"/>
          </w:tcPr>
          <w:p w14:paraId="5752F03B"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23D6ECAA" w14:textId="77777777" w:rsidR="004F4834" w:rsidRPr="00F7136D" w:rsidRDefault="004F4834" w:rsidP="007E6464">
            <w:pPr>
              <w:jc w:val="both"/>
              <w:rPr>
                <w:sz w:val="20"/>
                <w:szCs w:val="20"/>
              </w:rPr>
            </w:pPr>
            <w:r w:rsidRPr="00F7136D">
              <w:rPr>
                <w:sz w:val="20"/>
                <w:szCs w:val="20"/>
                <w:shd w:val="clear" w:color="auto" w:fill="FFFFFF"/>
              </w:rPr>
              <w:t>Mineraller I (Sodyum, Potasyum, Klor Kalsiyum, Flor, Magnezyum)</w:t>
            </w:r>
          </w:p>
        </w:tc>
        <w:tc>
          <w:tcPr>
            <w:tcW w:w="1015" w:type="pct"/>
          </w:tcPr>
          <w:p w14:paraId="0741F873" w14:textId="77777777" w:rsidR="004F4834" w:rsidRPr="006A1795" w:rsidRDefault="004F4834" w:rsidP="007E6464">
            <w:pPr>
              <w:rPr>
                <w:sz w:val="20"/>
                <w:szCs w:val="20"/>
              </w:rPr>
            </w:pPr>
            <w:r w:rsidRPr="006A1795">
              <w:rPr>
                <w:sz w:val="20"/>
                <w:szCs w:val="20"/>
              </w:rPr>
              <w:t xml:space="preserve">D. Besen </w:t>
            </w:r>
          </w:p>
          <w:p w14:paraId="08E4FA38" w14:textId="77777777" w:rsidR="004F4834" w:rsidRPr="006A1795" w:rsidRDefault="004F4834" w:rsidP="007E6464">
            <w:pPr>
              <w:rPr>
                <w:sz w:val="20"/>
                <w:szCs w:val="20"/>
              </w:rPr>
            </w:pPr>
            <w:r w:rsidRPr="006A1795">
              <w:rPr>
                <w:sz w:val="20"/>
                <w:szCs w:val="20"/>
              </w:rPr>
              <w:t>D. Bilgiç</w:t>
            </w:r>
          </w:p>
          <w:p w14:paraId="535FF0C9" w14:textId="77777777" w:rsidR="004F4834" w:rsidRPr="006A1795" w:rsidRDefault="004F4834" w:rsidP="007E6464">
            <w:pPr>
              <w:rPr>
                <w:sz w:val="20"/>
                <w:szCs w:val="20"/>
              </w:rPr>
            </w:pPr>
            <w:r w:rsidRPr="006A1795">
              <w:rPr>
                <w:sz w:val="20"/>
                <w:szCs w:val="20"/>
              </w:rPr>
              <w:t>G. Arkan</w:t>
            </w:r>
          </w:p>
        </w:tc>
        <w:tc>
          <w:tcPr>
            <w:tcW w:w="1327" w:type="pct"/>
          </w:tcPr>
          <w:p w14:paraId="22A542F0" w14:textId="77777777" w:rsidR="004F4834" w:rsidRPr="00F7136D" w:rsidRDefault="004F4834" w:rsidP="007E6464">
            <w:pPr>
              <w:rPr>
                <w:b/>
                <w:sz w:val="20"/>
                <w:szCs w:val="20"/>
              </w:rPr>
            </w:pPr>
            <w:r w:rsidRPr="00F7136D">
              <w:rPr>
                <w:sz w:val="20"/>
                <w:szCs w:val="20"/>
              </w:rPr>
              <w:t>Görsel destekli sunum</w:t>
            </w:r>
          </w:p>
          <w:p w14:paraId="3905A497" w14:textId="77777777" w:rsidR="004F4834" w:rsidRPr="00F7136D" w:rsidRDefault="004F4834" w:rsidP="007E6464">
            <w:pPr>
              <w:rPr>
                <w:sz w:val="20"/>
                <w:szCs w:val="20"/>
              </w:rPr>
            </w:pPr>
            <w:r w:rsidRPr="00F7136D">
              <w:rPr>
                <w:sz w:val="20"/>
                <w:szCs w:val="20"/>
              </w:rPr>
              <w:t>Beyin fırtınası</w:t>
            </w:r>
          </w:p>
          <w:p w14:paraId="2887FF90" w14:textId="77777777" w:rsidR="004F4834" w:rsidRPr="00F7136D" w:rsidRDefault="004F4834" w:rsidP="007E6464">
            <w:pPr>
              <w:rPr>
                <w:sz w:val="20"/>
                <w:szCs w:val="20"/>
              </w:rPr>
            </w:pPr>
            <w:r w:rsidRPr="00F7136D">
              <w:rPr>
                <w:sz w:val="20"/>
                <w:szCs w:val="20"/>
              </w:rPr>
              <w:t>Soru cevap</w:t>
            </w:r>
          </w:p>
          <w:p w14:paraId="0463EE77" w14:textId="77777777" w:rsidR="004F4834" w:rsidRPr="00F7136D" w:rsidRDefault="004F4834" w:rsidP="007E6464">
            <w:pPr>
              <w:rPr>
                <w:b/>
                <w:sz w:val="20"/>
                <w:szCs w:val="20"/>
              </w:rPr>
            </w:pPr>
          </w:p>
        </w:tc>
      </w:tr>
      <w:tr w:rsidR="004F4834" w:rsidRPr="00F7136D" w14:paraId="5088F117" w14:textId="77777777" w:rsidTr="00563F2F">
        <w:trPr>
          <w:trHeight w:val="708"/>
        </w:trPr>
        <w:tc>
          <w:tcPr>
            <w:tcW w:w="831" w:type="pct"/>
          </w:tcPr>
          <w:p w14:paraId="46CF4C1E" w14:textId="77777777" w:rsidR="004F4834" w:rsidRPr="00F7136D" w:rsidRDefault="004F4834" w:rsidP="007E6464">
            <w:pPr>
              <w:pStyle w:val="ListeParagraf"/>
              <w:numPr>
                <w:ilvl w:val="0"/>
                <w:numId w:val="8"/>
              </w:numPr>
              <w:spacing w:after="200"/>
              <w:rPr>
                <w:sz w:val="20"/>
                <w:szCs w:val="20"/>
              </w:rPr>
            </w:pPr>
            <w:r w:rsidRPr="00F7136D">
              <w:rPr>
                <w:sz w:val="20"/>
                <w:szCs w:val="20"/>
              </w:rPr>
              <w:lastRenderedPageBreak/>
              <w:t xml:space="preserve">Hafta </w:t>
            </w:r>
          </w:p>
        </w:tc>
        <w:tc>
          <w:tcPr>
            <w:tcW w:w="1826" w:type="pct"/>
            <w:vAlign w:val="center"/>
          </w:tcPr>
          <w:p w14:paraId="19A7FB7C" w14:textId="77777777" w:rsidR="004F4834" w:rsidRPr="00F7136D" w:rsidRDefault="004F4834" w:rsidP="007E6464">
            <w:pPr>
              <w:rPr>
                <w:sz w:val="20"/>
                <w:szCs w:val="20"/>
              </w:rPr>
            </w:pPr>
            <w:r w:rsidRPr="00F7136D">
              <w:rPr>
                <w:sz w:val="20"/>
                <w:szCs w:val="20"/>
                <w:shd w:val="clear" w:color="auto" w:fill="FFFFFF"/>
              </w:rPr>
              <w:t>Mineraller II (Demir, Bakır, İyot, Çinko)</w:t>
            </w:r>
          </w:p>
        </w:tc>
        <w:tc>
          <w:tcPr>
            <w:tcW w:w="1015" w:type="pct"/>
          </w:tcPr>
          <w:p w14:paraId="5C677CB1" w14:textId="77777777" w:rsidR="004F4834" w:rsidRDefault="004F4834" w:rsidP="007E6464">
            <w:pPr>
              <w:rPr>
                <w:sz w:val="20"/>
                <w:szCs w:val="20"/>
              </w:rPr>
            </w:pPr>
            <w:r w:rsidRPr="006A1795">
              <w:rPr>
                <w:sz w:val="20"/>
                <w:szCs w:val="20"/>
              </w:rPr>
              <w:t xml:space="preserve">D. Besen </w:t>
            </w:r>
          </w:p>
          <w:p w14:paraId="0927786F" w14:textId="77777777" w:rsidR="004F4834" w:rsidRPr="006A1795" w:rsidRDefault="004F4834" w:rsidP="007E6464">
            <w:pPr>
              <w:rPr>
                <w:sz w:val="20"/>
                <w:szCs w:val="20"/>
              </w:rPr>
            </w:pPr>
            <w:r w:rsidRPr="006A1795">
              <w:rPr>
                <w:sz w:val="20"/>
                <w:szCs w:val="20"/>
              </w:rPr>
              <w:t xml:space="preserve">G.Arkan </w:t>
            </w:r>
          </w:p>
          <w:p w14:paraId="4A43DD8A" w14:textId="77777777" w:rsidR="004F4834" w:rsidRPr="006A1795" w:rsidRDefault="004F4834" w:rsidP="007E6464">
            <w:pPr>
              <w:rPr>
                <w:sz w:val="20"/>
                <w:szCs w:val="20"/>
              </w:rPr>
            </w:pPr>
            <w:r w:rsidRPr="006A1795">
              <w:rPr>
                <w:sz w:val="20"/>
                <w:szCs w:val="20"/>
              </w:rPr>
              <w:t>D. Bilgiç</w:t>
            </w:r>
          </w:p>
        </w:tc>
        <w:tc>
          <w:tcPr>
            <w:tcW w:w="1327" w:type="pct"/>
          </w:tcPr>
          <w:p w14:paraId="2896DF36" w14:textId="77777777" w:rsidR="004F4834" w:rsidRPr="00F7136D" w:rsidRDefault="004F4834" w:rsidP="007E6464">
            <w:pPr>
              <w:rPr>
                <w:b/>
                <w:sz w:val="20"/>
                <w:szCs w:val="20"/>
              </w:rPr>
            </w:pPr>
            <w:r w:rsidRPr="00F7136D">
              <w:rPr>
                <w:sz w:val="20"/>
                <w:szCs w:val="20"/>
              </w:rPr>
              <w:t>Görsel destekli sunum</w:t>
            </w:r>
          </w:p>
          <w:p w14:paraId="3EFDD98F" w14:textId="77777777" w:rsidR="004F4834" w:rsidRPr="00F7136D" w:rsidRDefault="004F4834" w:rsidP="007E6464">
            <w:pPr>
              <w:rPr>
                <w:sz w:val="20"/>
                <w:szCs w:val="20"/>
              </w:rPr>
            </w:pPr>
            <w:r w:rsidRPr="00F7136D">
              <w:rPr>
                <w:sz w:val="20"/>
                <w:szCs w:val="20"/>
              </w:rPr>
              <w:t>Beyin fırtınası</w:t>
            </w:r>
          </w:p>
          <w:p w14:paraId="2B900C9B" w14:textId="77777777" w:rsidR="004F4834" w:rsidRPr="00F7136D" w:rsidRDefault="004F4834" w:rsidP="007E6464">
            <w:pPr>
              <w:rPr>
                <w:sz w:val="20"/>
                <w:szCs w:val="20"/>
              </w:rPr>
            </w:pPr>
            <w:r w:rsidRPr="00F7136D">
              <w:rPr>
                <w:sz w:val="20"/>
                <w:szCs w:val="20"/>
              </w:rPr>
              <w:t>Soru cevap</w:t>
            </w:r>
          </w:p>
          <w:p w14:paraId="50405EFD" w14:textId="77777777" w:rsidR="004F4834" w:rsidRPr="00F7136D" w:rsidRDefault="004F4834" w:rsidP="007E6464">
            <w:pPr>
              <w:rPr>
                <w:b/>
                <w:sz w:val="20"/>
                <w:szCs w:val="20"/>
              </w:rPr>
            </w:pPr>
          </w:p>
        </w:tc>
      </w:tr>
      <w:tr w:rsidR="004F4834" w:rsidRPr="00F7136D" w14:paraId="38F6B977" w14:textId="77777777" w:rsidTr="006609E2">
        <w:trPr>
          <w:trHeight w:val="918"/>
        </w:trPr>
        <w:tc>
          <w:tcPr>
            <w:tcW w:w="831" w:type="pct"/>
            <w:tcBorders>
              <w:bottom w:val="single" w:sz="4" w:space="0" w:color="auto"/>
            </w:tcBorders>
          </w:tcPr>
          <w:p w14:paraId="3095EFC0"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tcBorders>
              <w:bottom w:val="single" w:sz="4" w:space="0" w:color="auto"/>
            </w:tcBorders>
            <w:vAlign w:val="center"/>
          </w:tcPr>
          <w:p w14:paraId="031B5DEA" w14:textId="77777777" w:rsidR="004F4834" w:rsidRPr="00F7136D" w:rsidRDefault="004F4834" w:rsidP="007E6464">
            <w:pPr>
              <w:rPr>
                <w:sz w:val="20"/>
                <w:szCs w:val="20"/>
              </w:rPr>
            </w:pPr>
            <w:r w:rsidRPr="00F7136D">
              <w:rPr>
                <w:sz w:val="20"/>
                <w:szCs w:val="20"/>
                <w:shd w:val="clear" w:color="auto" w:fill="FFFFFF"/>
              </w:rPr>
              <w:t>Yağda Eriyen Vitaminler (A,D,E,K Vitaminleri)</w:t>
            </w:r>
          </w:p>
        </w:tc>
        <w:tc>
          <w:tcPr>
            <w:tcW w:w="1015" w:type="pct"/>
            <w:tcBorders>
              <w:bottom w:val="single" w:sz="4" w:space="0" w:color="auto"/>
            </w:tcBorders>
          </w:tcPr>
          <w:p w14:paraId="4BEE8039" w14:textId="77777777" w:rsidR="004F4834" w:rsidRDefault="004F4834" w:rsidP="007E6464">
            <w:pPr>
              <w:rPr>
                <w:sz w:val="20"/>
                <w:szCs w:val="20"/>
              </w:rPr>
            </w:pPr>
            <w:r w:rsidRPr="006A1795">
              <w:rPr>
                <w:sz w:val="20"/>
                <w:szCs w:val="20"/>
              </w:rPr>
              <w:t>D. Besen</w:t>
            </w:r>
          </w:p>
          <w:p w14:paraId="17B9D69D" w14:textId="77777777" w:rsidR="004F4834" w:rsidRPr="006A1795" w:rsidRDefault="004F4834" w:rsidP="007E6464">
            <w:pPr>
              <w:rPr>
                <w:sz w:val="20"/>
                <w:szCs w:val="20"/>
              </w:rPr>
            </w:pPr>
            <w:r w:rsidRPr="006A1795">
              <w:rPr>
                <w:sz w:val="20"/>
                <w:szCs w:val="20"/>
              </w:rPr>
              <w:t xml:space="preserve"> G.Arkan </w:t>
            </w:r>
          </w:p>
          <w:p w14:paraId="4F6B0F97" w14:textId="77777777" w:rsidR="004F4834" w:rsidRPr="006A1795" w:rsidRDefault="004F4834" w:rsidP="007E6464">
            <w:pPr>
              <w:rPr>
                <w:sz w:val="20"/>
                <w:szCs w:val="20"/>
              </w:rPr>
            </w:pPr>
            <w:r w:rsidRPr="006A1795">
              <w:rPr>
                <w:sz w:val="20"/>
                <w:szCs w:val="20"/>
              </w:rPr>
              <w:t>D. Bilgiç</w:t>
            </w:r>
          </w:p>
        </w:tc>
        <w:tc>
          <w:tcPr>
            <w:tcW w:w="1327" w:type="pct"/>
            <w:tcBorders>
              <w:bottom w:val="single" w:sz="4" w:space="0" w:color="auto"/>
            </w:tcBorders>
          </w:tcPr>
          <w:p w14:paraId="5941E36E" w14:textId="77777777" w:rsidR="004F4834" w:rsidRPr="00F7136D" w:rsidRDefault="004F4834" w:rsidP="007E6464">
            <w:pPr>
              <w:rPr>
                <w:b/>
                <w:sz w:val="20"/>
                <w:szCs w:val="20"/>
              </w:rPr>
            </w:pPr>
            <w:r w:rsidRPr="00F7136D">
              <w:rPr>
                <w:sz w:val="20"/>
                <w:szCs w:val="20"/>
              </w:rPr>
              <w:t>Görsel destekli sunum</w:t>
            </w:r>
          </w:p>
          <w:p w14:paraId="4FBEC90E" w14:textId="77777777" w:rsidR="004F4834" w:rsidRPr="00F7136D" w:rsidRDefault="004F4834" w:rsidP="007E6464">
            <w:pPr>
              <w:rPr>
                <w:sz w:val="20"/>
                <w:szCs w:val="20"/>
              </w:rPr>
            </w:pPr>
            <w:r w:rsidRPr="00F7136D">
              <w:rPr>
                <w:sz w:val="20"/>
                <w:szCs w:val="20"/>
              </w:rPr>
              <w:t>Beyin fırtınası</w:t>
            </w:r>
          </w:p>
          <w:p w14:paraId="6533EC9C" w14:textId="77777777" w:rsidR="004F4834" w:rsidRPr="00F7136D" w:rsidRDefault="004F4834" w:rsidP="007E6464">
            <w:pPr>
              <w:rPr>
                <w:sz w:val="20"/>
                <w:szCs w:val="20"/>
              </w:rPr>
            </w:pPr>
            <w:r w:rsidRPr="00F7136D">
              <w:rPr>
                <w:sz w:val="20"/>
                <w:szCs w:val="20"/>
              </w:rPr>
              <w:t>Soru cevap</w:t>
            </w:r>
          </w:p>
          <w:p w14:paraId="1409044D" w14:textId="77777777" w:rsidR="004F4834" w:rsidRPr="00F7136D" w:rsidRDefault="004F4834" w:rsidP="007E6464">
            <w:pPr>
              <w:rPr>
                <w:b/>
                <w:sz w:val="20"/>
                <w:szCs w:val="20"/>
              </w:rPr>
            </w:pPr>
          </w:p>
        </w:tc>
      </w:tr>
      <w:tr w:rsidR="004F4834" w:rsidRPr="00F7136D" w14:paraId="53152FD1" w14:textId="77777777" w:rsidTr="006609E2">
        <w:trPr>
          <w:trHeight w:val="70"/>
        </w:trPr>
        <w:tc>
          <w:tcPr>
            <w:tcW w:w="831" w:type="pct"/>
            <w:shd w:val="clear" w:color="auto" w:fill="auto"/>
          </w:tcPr>
          <w:p w14:paraId="6C35EC9C"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shd w:val="clear" w:color="auto" w:fill="auto"/>
            <w:vAlign w:val="center"/>
          </w:tcPr>
          <w:p w14:paraId="6BC30977" w14:textId="77777777" w:rsidR="004F4834" w:rsidRPr="00F7136D" w:rsidRDefault="004F4834" w:rsidP="007E6464">
            <w:pPr>
              <w:rPr>
                <w:sz w:val="20"/>
                <w:szCs w:val="20"/>
              </w:rPr>
            </w:pPr>
            <w:r w:rsidRPr="00F7136D">
              <w:rPr>
                <w:sz w:val="20"/>
                <w:szCs w:val="20"/>
                <w:shd w:val="clear" w:color="auto" w:fill="FFFFFF"/>
              </w:rPr>
              <w:t>Suda Eriyen vitaminler (Tiamin, Riboflavin, Niasin, Pantotenik Asit, Biotin, Kolin, C Vitamini)</w:t>
            </w:r>
          </w:p>
        </w:tc>
        <w:tc>
          <w:tcPr>
            <w:tcW w:w="1015" w:type="pct"/>
            <w:shd w:val="clear" w:color="auto" w:fill="auto"/>
          </w:tcPr>
          <w:p w14:paraId="344F108B" w14:textId="77777777" w:rsidR="004F4834" w:rsidRDefault="004F4834" w:rsidP="007E6464">
            <w:pPr>
              <w:rPr>
                <w:sz w:val="20"/>
                <w:szCs w:val="20"/>
              </w:rPr>
            </w:pPr>
            <w:r w:rsidRPr="006A1795">
              <w:rPr>
                <w:sz w:val="20"/>
                <w:szCs w:val="20"/>
              </w:rPr>
              <w:t xml:space="preserve">D. Bilgiç </w:t>
            </w:r>
          </w:p>
          <w:p w14:paraId="583A7724" w14:textId="77777777" w:rsidR="004F4834" w:rsidRDefault="004F4834" w:rsidP="007E6464">
            <w:pPr>
              <w:rPr>
                <w:sz w:val="20"/>
                <w:szCs w:val="20"/>
              </w:rPr>
            </w:pPr>
            <w:r w:rsidRPr="006A1795">
              <w:rPr>
                <w:sz w:val="20"/>
                <w:szCs w:val="20"/>
              </w:rPr>
              <w:t xml:space="preserve">D.Besen </w:t>
            </w:r>
          </w:p>
          <w:p w14:paraId="55F98754" w14:textId="77777777" w:rsidR="004F4834" w:rsidRPr="006A1795" w:rsidRDefault="004F4834" w:rsidP="007E6464">
            <w:pPr>
              <w:rPr>
                <w:sz w:val="20"/>
                <w:szCs w:val="20"/>
              </w:rPr>
            </w:pPr>
            <w:r w:rsidRPr="006A1795">
              <w:rPr>
                <w:sz w:val="20"/>
                <w:szCs w:val="20"/>
              </w:rPr>
              <w:t>G.Arkan</w:t>
            </w:r>
          </w:p>
        </w:tc>
        <w:tc>
          <w:tcPr>
            <w:tcW w:w="1327" w:type="pct"/>
            <w:shd w:val="clear" w:color="auto" w:fill="auto"/>
          </w:tcPr>
          <w:p w14:paraId="60C986E4" w14:textId="77777777" w:rsidR="004F4834" w:rsidRPr="00F7136D" w:rsidRDefault="004F4834" w:rsidP="007E6464">
            <w:pPr>
              <w:rPr>
                <w:b/>
                <w:sz w:val="20"/>
                <w:szCs w:val="20"/>
              </w:rPr>
            </w:pPr>
            <w:r w:rsidRPr="00F7136D">
              <w:rPr>
                <w:sz w:val="20"/>
                <w:szCs w:val="20"/>
              </w:rPr>
              <w:t>Görsel destekli sunum</w:t>
            </w:r>
          </w:p>
          <w:p w14:paraId="2E48CFD1" w14:textId="77777777" w:rsidR="004F4834" w:rsidRPr="00F7136D" w:rsidRDefault="004F4834" w:rsidP="007E6464">
            <w:pPr>
              <w:rPr>
                <w:sz w:val="20"/>
                <w:szCs w:val="20"/>
              </w:rPr>
            </w:pPr>
            <w:r w:rsidRPr="00F7136D">
              <w:rPr>
                <w:sz w:val="20"/>
                <w:szCs w:val="20"/>
              </w:rPr>
              <w:t>Beyin fırtınası</w:t>
            </w:r>
          </w:p>
          <w:p w14:paraId="3A59497C" w14:textId="77777777" w:rsidR="004F4834" w:rsidRPr="00F7136D" w:rsidRDefault="004F4834" w:rsidP="007E6464">
            <w:pPr>
              <w:rPr>
                <w:sz w:val="20"/>
                <w:szCs w:val="20"/>
              </w:rPr>
            </w:pPr>
            <w:r w:rsidRPr="00F7136D">
              <w:rPr>
                <w:sz w:val="20"/>
                <w:szCs w:val="20"/>
              </w:rPr>
              <w:t>Soru cevap</w:t>
            </w:r>
          </w:p>
          <w:p w14:paraId="0E64FB9B" w14:textId="77777777" w:rsidR="004F4834" w:rsidRPr="00F7136D" w:rsidRDefault="004F4834" w:rsidP="007E6464">
            <w:pPr>
              <w:rPr>
                <w:b/>
                <w:sz w:val="20"/>
                <w:szCs w:val="20"/>
              </w:rPr>
            </w:pPr>
          </w:p>
        </w:tc>
      </w:tr>
      <w:tr w:rsidR="004F4834" w:rsidRPr="00F7136D" w14:paraId="52AF91C2" w14:textId="77777777" w:rsidTr="00563F2F">
        <w:trPr>
          <w:trHeight w:val="464"/>
        </w:trPr>
        <w:tc>
          <w:tcPr>
            <w:tcW w:w="831" w:type="pct"/>
          </w:tcPr>
          <w:p w14:paraId="6ED83BD7"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787C9BEA" w14:textId="77777777" w:rsidR="004F4834" w:rsidRPr="00F7136D" w:rsidRDefault="004F4834" w:rsidP="007E6464">
            <w:pPr>
              <w:rPr>
                <w:sz w:val="20"/>
                <w:szCs w:val="20"/>
              </w:rPr>
            </w:pPr>
            <w:r w:rsidRPr="00CF7766">
              <w:rPr>
                <w:b/>
                <w:sz w:val="20"/>
                <w:szCs w:val="20"/>
              </w:rPr>
              <w:t>Ara Sınav</w:t>
            </w:r>
          </w:p>
        </w:tc>
        <w:tc>
          <w:tcPr>
            <w:tcW w:w="1015" w:type="pct"/>
          </w:tcPr>
          <w:p w14:paraId="5F76671A" w14:textId="77777777" w:rsidR="004F4834" w:rsidRPr="006A1795" w:rsidRDefault="004F4834" w:rsidP="007E6464">
            <w:pPr>
              <w:rPr>
                <w:sz w:val="20"/>
                <w:szCs w:val="20"/>
              </w:rPr>
            </w:pPr>
            <w:r w:rsidRPr="006A1795">
              <w:rPr>
                <w:sz w:val="20"/>
                <w:szCs w:val="20"/>
              </w:rPr>
              <w:t>G. Arkan</w:t>
            </w:r>
          </w:p>
          <w:p w14:paraId="5C5E3D77" w14:textId="77777777" w:rsidR="004F4834" w:rsidRPr="006A1795" w:rsidRDefault="004F4834" w:rsidP="007E6464">
            <w:pPr>
              <w:rPr>
                <w:sz w:val="20"/>
                <w:szCs w:val="20"/>
              </w:rPr>
            </w:pPr>
            <w:r w:rsidRPr="006A1795">
              <w:rPr>
                <w:sz w:val="20"/>
                <w:szCs w:val="20"/>
              </w:rPr>
              <w:t>D.Besen</w:t>
            </w:r>
          </w:p>
          <w:p w14:paraId="20DC8934" w14:textId="3E2596EC" w:rsidR="004F4834" w:rsidRPr="006A1795" w:rsidRDefault="00563F2F" w:rsidP="007E6464">
            <w:pPr>
              <w:rPr>
                <w:sz w:val="20"/>
                <w:szCs w:val="20"/>
              </w:rPr>
            </w:pPr>
            <w:r>
              <w:rPr>
                <w:sz w:val="20"/>
                <w:szCs w:val="20"/>
              </w:rPr>
              <w:t>D. Bilgiç</w:t>
            </w:r>
          </w:p>
        </w:tc>
        <w:tc>
          <w:tcPr>
            <w:tcW w:w="1327" w:type="pct"/>
          </w:tcPr>
          <w:p w14:paraId="47884AEF" w14:textId="77777777" w:rsidR="004F4834" w:rsidRPr="00F7136D" w:rsidRDefault="004F4834" w:rsidP="007E6464">
            <w:pPr>
              <w:rPr>
                <w:b/>
                <w:sz w:val="20"/>
                <w:szCs w:val="20"/>
              </w:rPr>
            </w:pPr>
          </w:p>
        </w:tc>
      </w:tr>
      <w:tr w:rsidR="004F4834" w:rsidRPr="00F7136D" w14:paraId="5DBCFEFB" w14:textId="77777777" w:rsidTr="00563F2F">
        <w:trPr>
          <w:trHeight w:val="899"/>
        </w:trPr>
        <w:tc>
          <w:tcPr>
            <w:tcW w:w="831" w:type="pct"/>
          </w:tcPr>
          <w:p w14:paraId="34779EA3"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6C0DA0EA" w14:textId="77777777" w:rsidR="004F4834" w:rsidRPr="00F7136D" w:rsidRDefault="004F4834" w:rsidP="007E6464">
            <w:pPr>
              <w:rPr>
                <w:sz w:val="20"/>
                <w:szCs w:val="20"/>
              </w:rPr>
            </w:pPr>
            <w:r w:rsidRPr="00F7136D">
              <w:rPr>
                <w:sz w:val="20"/>
                <w:szCs w:val="20"/>
                <w:shd w:val="clear" w:color="auto" w:fill="FFFFFF"/>
              </w:rPr>
              <w:t>Besin Grupları I (Etler, Kurubaklagiller, Yumurta, Süt ve Süt Ürünleri)</w:t>
            </w:r>
          </w:p>
        </w:tc>
        <w:tc>
          <w:tcPr>
            <w:tcW w:w="1015" w:type="pct"/>
          </w:tcPr>
          <w:p w14:paraId="61E318B5" w14:textId="77777777" w:rsidR="004F4834" w:rsidRPr="006A1795" w:rsidRDefault="004F4834" w:rsidP="007E6464">
            <w:pPr>
              <w:rPr>
                <w:sz w:val="20"/>
                <w:szCs w:val="20"/>
              </w:rPr>
            </w:pPr>
            <w:r w:rsidRPr="006A1795">
              <w:rPr>
                <w:sz w:val="20"/>
                <w:szCs w:val="20"/>
              </w:rPr>
              <w:t>D. Bilgiç</w:t>
            </w:r>
          </w:p>
          <w:p w14:paraId="6037C094" w14:textId="77777777" w:rsidR="004F4834" w:rsidRPr="006A1795" w:rsidRDefault="004F4834" w:rsidP="007E6464">
            <w:pPr>
              <w:rPr>
                <w:sz w:val="20"/>
                <w:szCs w:val="20"/>
              </w:rPr>
            </w:pPr>
            <w:r w:rsidRPr="006A1795">
              <w:rPr>
                <w:sz w:val="20"/>
                <w:szCs w:val="20"/>
              </w:rPr>
              <w:t xml:space="preserve">D. Besen </w:t>
            </w:r>
          </w:p>
          <w:p w14:paraId="55E3CC06" w14:textId="77777777" w:rsidR="004F4834" w:rsidRPr="006A1795" w:rsidRDefault="004F4834" w:rsidP="007E6464">
            <w:pPr>
              <w:rPr>
                <w:sz w:val="20"/>
                <w:szCs w:val="20"/>
              </w:rPr>
            </w:pPr>
            <w:r w:rsidRPr="006A1795">
              <w:rPr>
                <w:sz w:val="20"/>
                <w:szCs w:val="20"/>
              </w:rPr>
              <w:t>G. Arkan</w:t>
            </w:r>
          </w:p>
        </w:tc>
        <w:tc>
          <w:tcPr>
            <w:tcW w:w="1327" w:type="pct"/>
          </w:tcPr>
          <w:p w14:paraId="1F16EF5A" w14:textId="77777777" w:rsidR="004F4834" w:rsidRPr="00F7136D" w:rsidRDefault="004F4834" w:rsidP="007E6464">
            <w:pPr>
              <w:rPr>
                <w:b/>
                <w:sz w:val="20"/>
                <w:szCs w:val="20"/>
              </w:rPr>
            </w:pPr>
            <w:r w:rsidRPr="00F7136D">
              <w:rPr>
                <w:sz w:val="20"/>
                <w:szCs w:val="20"/>
              </w:rPr>
              <w:t>Görsel destekli sunum</w:t>
            </w:r>
          </w:p>
          <w:p w14:paraId="4DE91C1F" w14:textId="77777777" w:rsidR="004F4834" w:rsidRPr="00F7136D" w:rsidRDefault="004F4834" w:rsidP="007E6464">
            <w:pPr>
              <w:rPr>
                <w:sz w:val="20"/>
                <w:szCs w:val="20"/>
              </w:rPr>
            </w:pPr>
            <w:r w:rsidRPr="00F7136D">
              <w:rPr>
                <w:sz w:val="20"/>
                <w:szCs w:val="20"/>
              </w:rPr>
              <w:t>Beyin fırtınası</w:t>
            </w:r>
          </w:p>
          <w:p w14:paraId="02E8B598" w14:textId="77777777" w:rsidR="004F4834" w:rsidRPr="00F7136D" w:rsidRDefault="004F4834" w:rsidP="007E6464">
            <w:pPr>
              <w:rPr>
                <w:sz w:val="20"/>
                <w:szCs w:val="20"/>
              </w:rPr>
            </w:pPr>
            <w:r w:rsidRPr="00F7136D">
              <w:rPr>
                <w:sz w:val="20"/>
                <w:szCs w:val="20"/>
              </w:rPr>
              <w:t>Soru cevap</w:t>
            </w:r>
          </w:p>
          <w:p w14:paraId="348B4403" w14:textId="77777777" w:rsidR="004F4834" w:rsidRPr="00F7136D" w:rsidRDefault="004F4834" w:rsidP="007E6464">
            <w:pPr>
              <w:rPr>
                <w:b/>
                <w:sz w:val="20"/>
                <w:szCs w:val="20"/>
              </w:rPr>
            </w:pPr>
          </w:p>
        </w:tc>
      </w:tr>
      <w:tr w:rsidR="004F4834" w:rsidRPr="00F7136D" w14:paraId="6BB9C23E" w14:textId="77777777" w:rsidTr="00563F2F">
        <w:trPr>
          <w:trHeight w:val="671"/>
        </w:trPr>
        <w:tc>
          <w:tcPr>
            <w:tcW w:w="831" w:type="pct"/>
          </w:tcPr>
          <w:p w14:paraId="368ED680"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20C7B4E2" w14:textId="77777777" w:rsidR="004F4834" w:rsidRPr="00F7136D" w:rsidRDefault="004F4834" w:rsidP="007E6464">
            <w:pPr>
              <w:rPr>
                <w:sz w:val="20"/>
                <w:szCs w:val="20"/>
              </w:rPr>
            </w:pPr>
            <w:r w:rsidRPr="00F7136D">
              <w:rPr>
                <w:sz w:val="20"/>
                <w:szCs w:val="20"/>
                <w:shd w:val="clear" w:color="auto" w:fill="FFFFFF"/>
              </w:rPr>
              <w:t>Besin Grupları II (Tahıl, Sebze- Meyveler, Yağlar, Tatlılar)</w:t>
            </w:r>
          </w:p>
        </w:tc>
        <w:tc>
          <w:tcPr>
            <w:tcW w:w="1015" w:type="pct"/>
          </w:tcPr>
          <w:p w14:paraId="28730769" w14:textId="77777777" w:rsidR="004F4834" w:rsidRPr="006A1795" w:rsidRDefault="004F4834" w:rsidP="007E6464">
            <w:pPr>
              <w:rPr>
                <w:sz w:val="20"/>
                <w:szCs w:val="20"/>
              </w:rPr>
            </w:pPr>
            <w:r w:rsidRPr="006A1795">
              <w:rPr>
                <w:sz w:val="20"/>
                <w:szCs w:val="20"/>
              </w:rPr>
              <w:t xml:space="preserve">D. Bilgiç  </w:t>
            </w:r>
          </w:p>
          <w:p w14:paraId="5FF021A8" w14:textId="77777777" w:rsidR="004F4834" w:rsidRPr="006A1795" w:rsidRDefault="004F4834" w:rsidP="007E6464">
            <w:pPr>
              <w:rPr>
                <w:sz w:val="20"/>
                <w:szCs w:val="20"/>
              </w:rPr>
            </w:pPr>
            <w:r w:rsidRPr="006A1795">
              <w:rPr>
                <w:sz w:val="20"/>
                <w:szCs w:val="20"/>
              </w:rPr>
              <w:t xml:space="preserve">G. Arkan </w:t>
            </w:r>
          </w:p>
          <w:p w14:paraId="1A48140F" w14:textId="77777777" w:rsidR="004F4834" w:rsidRPr="006A1795" w:rsidRDefault="004F4834" w:rsidP="007E6464">
            <w:pPr>
              <w:rPr>
                <w:sz w:val="20"/>
                <w:szCs w:val="20"/>
              </w:rPr>
            </w:pPr>
            <w:r w:rsidRPr="006A1795">
              <w:rPr>
                <w:sz w:val="20"/>
                <w:szCs w:val="20"/>
              </w:rPr>
              <w:t>D. Besen</w:t>
            </w:r>
          </w:p>
        </w:tc>
        <w:tc>
          <w:tcPr>
            <w:tcW w:w="1327" w:type="pct"/>
          </w:tcPr>
          <w:p w14:paraId="5A3637BF" w14:textId="77777777" w:rsidR="004F4834" w:rsidRPr="00F7136D" w:rsidRDefault="004F4834" w:rsidP="007E6464">
            <w:pPr>
              <w:rPr>
                <w:b/>
                <w:sz w:val="20"/>
                <w:szCs w:val="20"/>
              </w:rPr>
            </w:pPr>
            <w:r w:rsidRPr="00F7136D">
              <w:rPr>
                <w:sz w:val="20"/>
                <w:szCs w:val="20"/>
              </w:rPr>
              <w:t>Görsel destekli sunum</w:t>
            </w:r>
          </w:p>
          <w:p w14:paraId="6D059258" w14:textId="77777777" w:rsidR="004F4834" w:rsidRPr="00F7136D" w:rsidRDefault="004F4834" w:rsidP="007E6464">
            <w:pPr>
              <w:rPr>
                <w:sz w:val="20"/>
                <w:szCs w:val="20"/>
              </w:rPr>
            </w:pPr>
            <w:r w:rsidRPr="00F7136D">
              <w:rPr>
                <w:sz w:val="20"/>
                <w:szCs w:val="20"/>
              </w:rPr>
              <w:t>Beyin fırtınası</w:t>
            </w:r>
          </w:p>
          <w:p w14:paraId="09CC32C2" w14:textId="77777777" w:rsidR="004F4834" w:rsidRPr="00F7136D" w:rsidRDefault="004F4834" w:rsidP="007E6464">
            <w:pPr>
              <w:rPr>
                <w:sz w:val="20"/>
                <w:szCs w:val="20"/>
              </w:rPr>
            </w:pPr>
            <w:r w:rsidRPr="00F7136D">
              <w:rPr>
                <w:sz w:val="20"/>
                <w:szCs w:val="20"/>
              </w:rPr>
              <w:t>Soru cevap</w:t>
            </w:r>
          </w:p>
          <w:p w14:paraId="79C3E875" w14:textId="77777777" w:rsidR="004F4834" w:rsidRPr="00F7136D" w:rsidRDefault="004F4834" w:rsidP="007E6464">
            <w:pPr>
              <w:rPr>
                <w:b/>
                <w:sz w:val="20"/>
                <w:szCs w:val="20"/>
              </w:rPr>
            </w:pPr>
          </w:p>
        </w:tc>
      </w:tr>
      <w:tr w:rsidR="004F4834" w:rsidRPr="00F7136D" w14:paraId="56381B49" w14:textId="77777777" w:rsidTr="00563F2F">
        <w:trPr>
          <w:trHeight w:val="599"/>
        </w:trPr>
        <w:tc>
          <w:tcPr>
            <w:tcW w:w="831" w:type="pct"/>
            <w:tcBorders>
              <w:bottom w:val="single" w:sz="4" w:space="0" w:color="auto"/>
            </w:tcBorders>
          </w:tcPr>
          <w:p w14:paraId="505DBA89"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tcBorders>
              <w:bottom w:val="single" w:sz="4" w:space="0" w:color="auto"/>
            </w:tcBorders>
            <w:vAlign w:val="center"/>
          </w:tcPr>
          <w:p w14:paraId="36C9F6E8" w14:textId="77777777" w:rsidR="004F4834" w:rsidRPr="00F7136D" w:rsidRDefault="004F4834" w:rsidP="007E6464">
            <w:pPr>
              <w:rPr>
                <w:sz w:val="20"/>
                <w:szCs w:val="20"/>
              </w:rPr>
            </w:pPr>
            <w:r w:rsidRPr="00F7136D">
              <w:rPr>
                <w:sz w:val="20"/>
                <w:szCs w:val="20"/>
                <w:shd w:val="clear" w:color="auto" w:fill="FFFFFF"/>
              </w:rPr>
              <w:t>Özel Durumlarda Beslenme I (Gebe, bebek beslenmesi)</w:t>
            </w:r>
          </w:p>
        </w:tc>
        <w:tc>
          <w:tcPr>
            <w:tcW w:w="1015" w:type="pct"/>
            <w:tcBorders>
              <w:bottom w:val="single" w:sz="4" w:space="0" w:color="auto"/>
            </w:tcBorders>
          </w:tcPr>
          <w:p w14:paraId="7D11F3A6" w14:textId="77777777" w:rsidR="004F4834" w:rsidRPr="006A1795" w:rsidRDefault="004F4834" w:rsidP="007E6464">
            <w:pPr>
              <w:rPr>
                <w:sz w:val="20"/>
                <w:szCs w:val="20"/>
              </w:rPr>
            </w:pPr>
            <w:r w:rsidRPr="006A1795">
              <w:rPr>
                <w:sz w:val="20"/>
                <w:szCs w:val="20"/>
              </w:rPr>
              <w:t xml:space="preserve">G. Arkan  </w:t>
            </w:r>
          </w:p>
          <w:p w14:paraId="34BD318C" w14:textId="77777777" w:rsidR="004F4834" w:rsidRPr="006A1795" w:rsidRDefault="004F4834" w:rsidP="007E6464">
            <w:pPr>
              <w:rPr>
                <w:sz w:val="20"/>
                <w:szCs w:val="20"/>
              </w:rPr>
            </w:pPr>
            <w:r w:rsidRPr="006A1795">
              <w:rPr>
                <w:sz w:val="20"/>
                <w:szCs w:val="20"/>
              </w:rPr>
              <w:t xml:space="preserve">D. Besen  </w:t>
            </w:r>
          </w:p>
          <w:p w14:paraId="5922A6A4" w14:textId="77777777" w:rsidR="004F4834" w:rsidRPr="006A1795" w:rsidRDefault="004F4834" w:rsidP="007E6464">
            <w:pPr>
              <w:rPr>
                <w:sz w:val="20"/>
                <w:szCs w:val="20"/>
              </w:rPr>
            </w:pPr>
            <w:r w:rsidRPr="006A1795">
              <w:rPr>
                <w:sz w:val="20"/>
                <w:szCs w:val="20"/>
              </w:rPr>
              <w:t>D. Bilgiç</w:t>
            </w:r>
          </w:p>
        </w:tc>
        <w:tc>
          <w:tcPr>
            <w:tcW w:w="1327" w:type="pct"/>
            <w:tcBorders>
              <w:bottom w:val="single" w:sz="4" w:space="0" w:color="auto"/>
            </w:tcBorders>
          </w:tcPr>
          <w:p w14:paraId="215FD92A" w14:textId="77777777" w:rsidR="004F4834" w:rsidRPr="00F7136D" w:rsidRDefault="004F4834" w:rsidP="007E6464">
            <w:pPr>
              <w:rPr>
                <w:b/>
                <w:sz w:val="20"/>
                <w:szCs w:val="20"/>
              </w:rPr>
            </w:pPr>
            <w:r w:rsidRPr="00F7136D">
              <w:rPr>
                <w:sz w:val="20"/>
                <w:szCs w:val="20"/>
              </w:rPr>
              <w:t>Görsel destekli sunum</w:t>
            </w:r>
          </w:p>
          <w:p w14:paraId="751AF633" w14:textId="77777777" w:rsidR="004F4834" w:rsidRPr="00F7136D" w:rsidRDefault="004F4834" w:rsidP="007E6464">
            <w:pPr>
              <w:rPr>
                <w:sz w:val="20"/>
                <w:szCs w:val="20"/>
              </w:rPr>
            </w:pPr>
            <w:r w:rsidRPr="00F7136D">
              <w:rPr>
                <w:sz w:val="20"/>
                <w:szCs w:val="20"/>
              </w:rPr>
              <w:t>Beyin fırtınası</w:t>
            </w:r>
          </w:p>
          <w:p w14:paraId="6200DD56" w14:textId="4E519624" w:rsidR="004F4834" w:rsidRPr="00563F2F" w:rsidRDefault="00563F2F" w:rsidP="007E6464">
            <w:pPr>
              <w:rPr>
                <w:sz w:val="20"/>
                <w:szCs w:val="20"/>
              </w:rPr>
            </w:pPr>
            <w:r>
              <w:rPr>
                <w:sz w:val="20"/>
                <w:szCs w:val="20"/>
              </w:rPr>
              <w:t>Soru cevap</w:t>
            </w:r>
          </w:p>
        </w:tc>
      </w:tr>
      <w:tr w:rsidR="004F4834" w:rsidRPr="00F7136D" w14:paraId="6D6BA300" w14:textId="77777777" w:rsidTr="006609E2">
        <w:trPr>
          <w:trHeight w:val="963"/>
        </w:trPr>
        <w:tc>
          <w:tcPr>
            <w:tcW w:w="831" w:type="pct"/>
            <w:shd w:val="clear" w:color="auto" w:fill="auto"/>
          </w:tcPr>
          <w:p w14:paraId="417BA0B4"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shd w:val="clear" w:color="auto" w:fill="auto"/>
            <w:vAlign w:val="center"/>
          </w:tcPr>
          <w:p w14:paraId="3ED0E36C" w14:textId="77777777" w:rsidR="004F4834" w:rsidRPr="00F7136D" w:rsidRDefault="004F4834" w:rsidP="007E6464">
            <w:pPr>
              <w:rPr>
                <w:sz w:val="20"/>
                <w:szCs w:val="20"/>
              </w:rPr>
            </w:pPr>
            <w:r>
              <w:rPr>
                <w:sz w:val="20"/>
                <w:szCs w:val="20"/>
                <w:shd w:val="clear" w:color="auto" w:fill="FFFFFF"/>
                <w:lang w:eastAsia="en-US"/>
              </w:rPr>
              <w:t>Özel Durumlarda Beslenme II (okul çağı, okul öncesi çocuk, adölesan çağı beslenme)</w:t>
            </w:r>
          </w:p>
        </w:tc>
        <w:tc>
          <w:tcPr>
            <w:tcW w:w="1015" w:type="pct"/>
            <w:shd w:val="clear" w:color="auto" w:fill="auto"/>
          </w:tcPr>
          <w:p w14:paraId="6EB16B64" w14:textId="77777777" w:rsidR="004F4834" w:rsidRPr="006A1795" w:rsidRDefault="004F4834" w:rsidP="007E6464">
            <w:pPr>
              <w:rPr>
                <w:sz w:val="20"/>
                <w:szCs w:val="20"/>
              </w:rPr>
            </w:pPr>
            <w:r w:rsidRPr="006A1795">
              <w:rPr>
                <w:sz w:val="20"/>
                <w:szCs w:val="20"/>
              </w:rPr>
              <w:t xml:space="preserve">G. Arkan  </w:t>
            </w:r>
          </w:p>
          <w:p w14:paraId="2771CE45" w14:textId="77777777" w:rsidR="004F4834" w:rsidRPr="006A1795" w:rsidRDefault="004F4834" w:rsidP="007E6464">
            <w:pPr>
              <w:rPr>
                <w:sz w:val="20"/>
                <w:szCs w:val="20"/>
              </w:rPr>
            </w:pPr>
            <w:r w:rsidRPr="006A1795">
              <w:rPr>
                <w:sz w:val="20"/>
                <w:szCs w:val="20"/>
              </w:rPr>
              <w:t xml:space="preserve">D. Besen  </w:t>
            </w:r>
          </w:p>
          <w:p w14:paraId="5402F91E" w14:textId="77777777" w:rsidR="004F4834" w:rsidRPr="006A1795" w:rsidRDefault="004F4834" w:rsidP="007E6464">
            <w:pPr>
              <w:spacing w:line="256" w:lineRule="auto"/>
              <w:rPr>
                <w:sz w:val="20"/>
                <w:szCs w:val="20"/>
              </w:rPr>
            </w:pPr>
            <w:r w:rsidRPr="006A1795">
              <w:rPr>
                <w:sz w:val="20"/>
                <w:szCs w:val="20"/>
              </w:rPr>
              <w:t>D. Bilgiç</w:t>
            </w:r>
          </w:p>
        </w:tc>
        <w:tc>
          <w:tcPr>
            <w:tcW w:w="1327" w:type="pct"/>
            <w:shd w:val="clear" w:color="auto" w:fill="auto"/>
          </w:tcPr>
          <w:p w14:paraId="111BDBC1" w14:textId="77777777" w:rsidR="004F4834" w:rsidRDefault="004F4834" w:rsidP="007E6464">
            <w:pPr>
              <w:spacing w:line="256" w:lineRule="auto"/>
              <w:rPr>
                <w:b/>
                <w:sz w:val="20"/>
                <w:szCs w:val="20"/>
                <w:lang w:eastAsia="en-US"/>
              </w:rPr>
            </w:pPr>
            <w:r>
              <w:rPr>
                <w:sz w:val="20"/>
                <w:szCs w:val="20"/>
                <w:lang w:eastAsia="en-US"/>
              </w:rPr>
              <w:t>Görsel destekli sunum</w:t>
            </w:r>
          </w:p>
          <w:p w14:paraId="74CA2525" w14:textId="77777777" w:rsidR="004F4834" w:rsidRDefault="004F4834" w:rsidP="007E6464">
            <w:pPr>
              <w:spacing w:line="256" w:lineRule="auto"/>
              <w:rPr>
                <w:sz w:val="20"/>
                <w:szCs w:val="20"/>
                <w:lang w:eastAsia="en-US"/>
              </w:rPr>
            </w:pPr>
            <w:r>
              <w:rPr>
                <w:sz w:val="20"/>
                <w:szCs w:val="20"/>
                <w:lang w:eastAsia="en-US"/>
              </w:rPr>
              <w:t>Beyin fırtınası</w:t>
            </w:r>
          </w:p>
          <w:p w14:paraId="3BF97E36" w14:textId="2AF9D190" w:rsidR="004F4834" w:rsidRPr="00563F2F" w:rsidRDefault="00563F2F" w:rsidP="00563F2F">
            <w:pPr>
              <w:spacing w:line="256" w:lineRule="auto"/>
              <w:rPr>
                <w:sz w:val="20"/>
                <w:szCs w:val="20"/>
                <w:lang w:eastAsia="en-US"/>
              </w:rPr>
            </w:pPr>
            <w:r>
              <w:rPr>
                <w:sz w:val="20"/>
                <w:szCs w:val="20"/>
                <w:lang w:eastAsia="en-US"/>
              </w:rPr>
              <w:t>Soru cevap</w:t>
            </w:r>
          </w:p>
        </w:tc>
      </w:tr>
      <w:tr w:rsidR="004F4834" w:rsidRPr="00F7136D" w14:paraId="5B54E426" w14:textId="77777777" w:rsidTr="006609E2">
        <w:trPr>
          <w:trHeight w:val="456"/>
        </w:trPr>
        <w:tc>
          <w:tcPr>
            <w:tcW w:w="831" w:type="pct"/>
          </w:tcPr>
          <w:p w14:paraId="5559187B"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vAlign w:val="center"/>
          </w:tcPr>
          <w:p w14:paraId="560D0CA9" w14:textId="77777777" w:rsidR="004F4834" w:rsidRPr="00F7136D" w:rsidRDefault="004F4834" w:rsidP="007E6464">
            <w:pPr>
              <w:jc w:val="both"/>
              <w:rPr>
                <w:sz w:val="20"/>
                <w:szCs w:val="20"/>
              </w:rPr>
            </w:pPr>
            <w:r w:rsidRPr="00F7136D">
              <w:rPr>
                <w:sz w:val="20"/>
                <w:szCs w:val="20"/>
                <w:shd w:val="clear" w:color="auto" w:fill="FFFFFF"/>
              </w:rPr>
              <w:t>Özel Durumlarda Beslenme III (Yaşlı beslenmesi, işçi beslenmesi, sporcu beslenmesi)</w:t>
            </w:r>
          </w:p>
        </w:tc>
        <w:tc>
          <w:tcPr>
            <w:tcW w:w="1015" w:type="pct"/>
          </w:tcPr>
          <w:p w14:paraId="4DAB9166" w14:textId="77777777" w:rsidR="004F4834" w:rsidRPr="006A1795" w:rsidRDefault="004F4834" w:rsidP="007E6464">
            <w:pPr>
              <w:rPr>
                <w:sz w:val="20"/>
                <w:szCs w:val="20"/>
              </w:rPr>
            </w:pPr>
            <w:r w:rsidRPr="006A1795">
              <w:rPr>
                <w:sz w:val="20"/>
                <w:szCs w:val="20"/>
              </w:rPr>
              <w:t>G.Arkan D.Bilgiç</w:t>
            </w:r>
          </w:p>
          <w:p w14:paraId="49F5E65F" w14:textId="77777777" w:rsidR="004F4834" w:rsidRPr="006A1795" w:rsidRDefault="004F4834" w:rsidP="007E6464">
            <w:pPr>
              <w:rPr>
                <w:sz w:val="20"/>
                <w:szCs w:val="20"/>
              </w:rPr>
            </w:pPr>
            <w:r w:rsidRPr="006A1795">
              <w:rPr>
                <w:sz w:val="20"/>
                <w:szCs w:val="20"/>
              </w:rPr>
              <w:t>D. Besen</w:t>
            </w:r>
          </w:p>
          <w:p w14:paraId="7993AF10" w14:textId="77777777" w:rsidR="004F4834" w:rsidRPr="006A1795" w:rsidRDefault="004F4834" w:rsidP="007E6464">
            <w:pPr>
              <w:rPr>
                <w:sz w:val="20"/>
                <w:szCs w:val="20"/>
              </w:rPr>
            </w:pPr>
          </w:p>
        </w:tc>
        <w:tc>
          <w:tcPr>
            <w:tcW w:w="1327" w:type="pct"/>
          </w:tcPr>
          <w:p w14:paraId="31AFEFE0" w14:textId="77777777" w:rsidR="004F4834" w:rsidRPr="00F7136D" w:rsidRDefault="004F4834" w:rsidP="007E6464">
            <w:pPr>
              <w:rPr>
                <w:b/>
                <w:sz w:val="20"/>
                <w:szCs w:val="20"/>
              </w:rPr>
            </w:pPr>
            <w:r w:rsidRPr="00F7136D">
              <w:rPr>
                <w:sz w:val="20"/>
                <w:szCs w:val="20"/>
              </w:rPr>
              <w:t>Görsel destekli sunum</w:t>
            </w:r>
          </w:p>
          <w:p w14:paraId="45922FFA" w14:textId="77777777" w:rsidR="004F4834" w:rsidRPr="00F7136D" w:rsidRDefault="004F4834" w:rsidP="007E6464">
            <w:pPr>
              <w:rPr>
                <w:sz w:val="20"/>
                <w:szCs w:val="20"/>
              </w:rPr>
            </w:pPr>
            <w:r w:rsidRPr="00F7136D">
              <w:rPr>
                <w:sz w:val="20"/>
                <w:szCs w:val="20"/>
              </w:rPr>
              <w:t>Beyin fırtınası</w:t>
            </w:r>
          </w:p>
          <w:p w14:paraId="14476E3A" w14:textId="77777777" w:rsidR="004F4834" w:rsidRPr="00F7136D" w:rsidRDefault="004F4834" w:rsidP="007E6464">
            <w:pPr>
              <w:rPr>
                <w:sz w:val="20"/>
                <w:szCs w:val="20"/>
              </w:rPr>
            </w:pPr>
            <w:r w:rsidRPr="00F7136D">
              <w:rPr>
                <w:sz w:val="20"/>
                <w:szCs w:val="20"/>
              </w:rPr>
              <w:t>Soru cevap</w:t>
            </w:r>
          </w:p>
          <w:p w14:paraId="135C69D6" w14:textId="77777777" w:rsidR="004F4834" w:rsidRPr="00F7136D" w:rsidRDefault="004F4834" w:rsidP="007E6464">
            <w:pPr>
              <w:rPr>
                <w:b/>
                <w:sz w:val="20"/>
                <w:szCs w:val="20"/>
              </w:rPr>
            </w:pPr>
          </w:p>
        </w:tc>
      </w:tr>
      <w:tr w:rsidR="004F4834" w:rsidRPr="00F7136D" w14:paraId="48AEBF6D" w14:textId="77777777" w:rsidTr="006609E2">
        <w:trPr>
          <w:trHeight w:val="421"/>
        </w:trPr>
        <w:tc>
          <w:tcPr>
            <w:tcW w:w="831" w:type="pct"/>
            <w:tcBorders>
              <w:bottom w:val="single" w:sz="4" w:space="0" w:color="auto"/>
            </w:tcBorders>
          </w:tcPr>
          <w:p w14:paraId="62C1627D" w14:textId="77777777" w:rsidR="004F4834" w:rsidRPr="00F7136D" w:rsidRDefault="004F4834" w:rsidP="007E6464">
            <w:pPr>
              <w:pStyle w:val="ListeParagraf"/>
              <w:numPr>
                <w:ilvl w:val="0"/>
                <w:numId w:val="8"/>
              </w:numPr>
              <w:spacing w:after="200"/>
              <w:rPr>
                <w:sz w:val="20"/>
                <w:szCs w:val="20"/>
              </w:rPr>
            </w:pPr>
            <w:r w:rsidRPr="00F7136D">
              <w:rPr>
                <w:sz w:val="20"/>
                <w:szCs w:val="20"/>
              </w:rPr>
              <w:t xml:space="preserve">Hafta </w:t>
            </w:r>
          </w:p>
        </w:tc>
        <w:tc>
          <w:tcPr>
            <w:tcW w:w="1826" w:type="pct"/>
            <w:tcBorders>
              <w:bottom w:val="single" w:sz="4" w:space="0" w:color="auto"/>
            </w:tcBorders>
            <w:vAlign w:val="center"/>
          </w:tcPr>
          <w:p w14:paraId="2FEC49B3" w14:textId="77777777" w:rsidR="004F4834" w:rsidRPr="00F7136D" w:rsidRDefault="004F4834" w:rsidP="007E6464">
            <w:pPr>
              <w:rPr>
                <w:b/>
                <w:sz w:val="20"/>
                <w:szCs w:val="20"/>
              </w:rPr>
            </w:pPr>
            <w:r>
              <w:rPr>
                <w:b/>
                <w:sz w:val="20"/>
                <w:szCs w:val="20"/>
              </w:rPr>
              <w:t>Dersin Dğerlendirilmesi</w:t>
            </w:r>
          </w:p>
        </w:tc>
        <w:tc>
          <w:tcPr>
            <w:tcW w:w="1015" w:type="pct"/>
            <w:tcBorders>
              <w:bottom w:val="single" w:sz="4" w:space="0" w:color="auto"/>
            </w:tcBorders>
          </w:tcPr>
          <w:p w14:paraId="16D42E46" w14:textId="77777777" w:rsidR="004F4834" w:rsidRPr="006A1795" w:rsidRDefault="004F4834" w:rsidP="007E6464">
            <w:pPr>
              <w:rPr>
                <w:sz w:val="20"/>
                <w:szCs w:val="20"/>
              </w:rPr>
            </w:pPr>
          </w:p>
        </w:tc>
        <w:tc>
          <w:tcPr>
            <w:tcW w:w="1327" w:type="pct"/>
            <w:tcBorders>
              <w:bottom w:val="single" w:sz="4" w:space="0" w:color="auto"/>
            </w:tcBorders>
          </w:tcPr>
          <w:p w14:paraId="64FFE987" w14:textId="77777777" w:rsidR="004F4834" w:rsidRPr="00F7136D" w:rsidRDefault="004F4834" w:rsidP="007E6464">
            <w:pPr>
              <w:rPr>
                <w:b/>
                <w:sz w:val="20"/>
                <w:szCs w:val="20"/>
              </w:rPr>
            </w:pPr>
          </w:p>
        </w:tc>
      </w:tr>
      <w:tr w:rsidR="004F4834" w:rsidRPr="00F7136D" w14:paraId="17CAFEA0" w14:textId="77777777" w:rsidTr="006609E2">
        <w:trPr>
          <w:trHeight w:val="692"/>
        </w:trPr>
        <w:tc>
          <w:tcPr>
            <w:tcW w:w="831" w:type="pct"/>
            <w:shd w:val="clear" w:color="auto" w:fill="D9D9D9" w:themeFill="background1" w:themeFillShade="D9"/>
          </w:tcPr>
          <w:p w14:paraId="72F29B33" w14:textId="77777777" w:rsidR="004F4834" w:rsidRPr="00F7136D" w:rsidRDefault="004F4834" w:rsidP="007E6464">
            <w:pPr>
              <w:rPr>
                <w:b/>
                <w:sz w:val="20"/>
                <w:szCs w:val="20"/>
              </w:rPr>
            </w:pPr>
            <w:r w:rsidRPr="00F7136D">
              <w:rPr>
                <w:b/>
                <w:sz w:val="20"/>
                <w:szCs w:val="20"/>
              </w:rPr>
              <w:t xml:space="preserve">FİNAL </w:t>
            </w:r>
          </w:p>
        </w:tc>
        <w:tc>
          <w:tcPr>
            <w:tcW w:w="1826" w:type="pct"/>
            <w:shd w:val="clear" w:color="auto" w:fill="D9D9D9" w:themeFill="background1" w:themeFillShade="D9"/>
            <w:vAlign w:val="center"/>
          </w:tcPr>
          <w:p w14:paraId="6038F53A" w14:textId="77777777" w:rsidR="004F4834" w:rsidRPr="00F7136D" w:rsidRDefault="004F4834" w:rsidP="007E6464">
            <w:pPr>
              <w:rPr>
                <w:sz w:val="20"/>
                <w:szCs w:val="20"/>
                <w:shd w:val="clear" w:color="auto" w:fill="FFFFFF"/>
              </w:rPr>
            </w:pPr>
          </w:p>
        </w:tc>
        <w:tc>
          <w:tcPr>
            <w:tcW w:w="1015" w:type="pct"/>
            <w:shd w:val="clear" w:color="auto" w:fill="D9D9D9" w:themeFill="background1" w:themeFillShade="D9"/>
          </w:tcPr>
          <w:p w14:paraId="04249C19" w14:textId="77777777" w:rsidR="004F4834" w:rsidRPr="006A1795" w:rsidRDefault="004F4834" w:rsidP="007E6464">
            <w:pPr>
              <w:rPr>
                <w:sz w:val="20"/>
                <w:szCs w:val="20"/>
              </w:rPr>
            </w:pPr>
            <w:r w:rsidRPr="006A1795">
              <w:rPr>
                <w:sz w:val="20"/>
                <w:szCs w:val="20"/>
              </w:rPr>
              <w:t>D. Besen</w:t>
            </w:r>
          </w:p>
          <w:p w14:paraId="0B851F63" w14:textId="77777777" w:rsidR="004F4834" w:rsidRPr="006A1795" w:rsidRDefault="004F4834" w:rsidP="007E6464">
            <w:pPr>
              <w:rPr>
                <w:sz w:val="20"/>
                <w:szCs w:val="20"/>
              </w:rPr>
            </w:pPr>
            <w:r w:rsidRPr="006A1795">
              <w:rPr>
                <w:sz w:val="20"/>
                <w:szCs w:val="20"/>
              </w:rPr>
              <w:t>D. Bilgiç</w:t>
            </w:r>
          </w:p>
          <w:p w14:paraId="0D11C434" w14:textId="77777777" w:rsidR="004F4834" w:rsidRPr="006A1795" w:rsidRDefault="004F4834" w:rsidP="007E6464">
            <w:pPr>
              <w:rPr>
                <w:sz w:val="20"/>
                <w:szCs w:val="20"/>
              </w:rPr>
            </w:pPr>
            <w:r w:rsidRPr="006A1795">
              <w:rPr>
                <w:sz w:val="20"/>
                <w:szCs w:val="20"/>
              </w:rPr>
              <w:t>G. Arkan</w:t>
            </w:r>
          </w:p>
        </w:tc>
        <w:tc>
          <w:tcPr>
            <w:tcW w:w="1327" w:type="pct"/>
            <w:shd w:val="clear" w:color="auto" w:fill="D9D9D9" w:themeFill="background1" w:themeFillShade="D9"/>
          </w:tcPr>
          <w:p w14:paraId="7DA0AAF2" w14:textId="77777777" w:rsidR="004F4834" w:rsidRPr="00F7136D" w:rsidRDefault="004F4834" w:rsidP="007E6464">
            <w:pPr>
              <w:rPr>
                <w:b/>
                <w:sz w:val="20"/>
                <w:szCs w:val="20"/>
              </w:rPr>
            </w:pPr>
          </w:p>
        </w:tc>
      </w:tr>
      <w:tr w:rsidR="004F4834" w:rsidRPr="00F7136D" w14:paraId="7F744020" w14:textId="77777777" w:rsidTr="006609E2">
        <w:trPr>
          <w:trHeight w:val="70"/>
        </w:trPr>
        <w:tc>
          <w:tcPr>
            <w:tcW w:w="831" w:type="pct"/>
            <w:shd w:val="clear" w:color="auto" w:fill="D9D9D9" w:themeFill="background1" w:themeFillShade="D9"/>
          </w:tcPr>
          <w:p w14:paraId="61970B93" w14:textId="77777777" w:rsidR="004F4834" w:rsidRPr="00F7136D" w:rsidRDefault="004F4834" w:rsidP="007E6464">
            <w:pPr>
              <w:rPr>
                <w:b/>
                <w:sz w:val="20"/>
                <w:szCs w:val="20"/>
              </w:rPr>
            </w:pPr>
            <w:r w:rsidRPr="00F7136D">
              <w:rPr>
                <w:b/>
                <w:sz w:val="20"/>
                <w:szCs w:val="20"/>
              </w:rPr>
              <w:t>BÜTÜNLEME</w:t>
            </w:r>
          </w:p>
        </w:tc>
        <w:tc>
          <w:tcPr>
            <w:tcW w:w="1826" w:type="pct"/>
            <w:shd w:val="clear" w:color="auto" w:fill="D9D9D9" w:themeFill="background1" w:themeFillShade="D9"/>
            <w:vAlign w:val="center"/>
          </w:tcPr>
          <w:p w14:paraId="7AA4033B" w14:textId="77777777" w:rsidR="004F4834" w:rsidRPr="00F7136D" w:rsidRDefault="004F4834" w:rsidP="007E6464">
            <w:pPr>
              <w:rPr>
                <w:sz w:val="20"/>
                <w:szCs w:val="20"/>
                <w:shd w:val="clear" w:color="auto" w:fill="FFFFFF"/>
              </w:rPr>
            </w:pPr>
          </w:p>
        </w:tc>
        <w:tc>
          <w:tcPr>
            <w:tcW w:w="1015" w:type="pct"/>
            <w:shd w:val="clear" w:color="auto" w:fill="D9D9D9" w:themeFill="background1" w:themeFillShade="D9"/>
          </w:tcPr>
          <w:p w14:paraId="011CDFCE" w14:textId="77777777" w:rsidR="004F4834" w:rsidRPr="006A1795" w:rsidRDefault="004F4834" w:rsidP="007E6464">
            <w:pPr>
              <w:rPr>
                <w:sz w:val="20"/>
                <w:szCs w:val="20"/>
              </w:rPr>
            </w:pPr>
            <w:r w:rsidRPr="006A1795">
              <w:rPr>
                <w:sz w:val="20"/>
                <w:szCs w:val="20"/>
              </w:rPr>
              <w:t>D. Besen</w:t>
            </w:r>
          </w:p>
          <w:p w14:paraId="4BC28E91" w14:textId="77777777" w:rsidR="004F4834" w:rsidRPr="006A1795" w:rsidRDefault="004F4834" w:rsidP="007E6464">
            <w:pPr>
              <w:rPr>
                <w:sz w:val="20"/>
                <w:szCs w:val="20"/>
              </w:rPr>
            </w:pPr>
            <w:r w:rsidRPr="006A1795">
              <w:rPr>
                <w:sz w:val="20"/>
                <w:szCs w:val="20"/>
              </w:rPr>
              <w:t>D. Bilgiç</w:t>
            </w:r>
          </w:p>
          <w:p w14:paraId="01E43B61" w14:textId="77777777" w:rsidR="004F4834" w:rsidRPr="006A1795" w:rsidRDefault="004F4834" w:rsidP="007E6464">
            <w:pPr>
              <w:rPr>
                <w:sz w:val="20"/>
                <w:szCs w:val="20"/>
              </w:rPr>
            </w:pPr>
            <w:r w:rsidRPr="006A1795">
              <w:rPr>
                <w:sz w:val="20"/>
                <w:szCs w:val="20"/>
              </w:rPr>
              <w:t>G. Arkan</w:t>
            </w:r>
          </w:p>
        </w:tc>
        <w:tc>
          <w:tcPr>
            <w:tcW w:w="1327" w:type="pct"/>
            <w:shd w:val="clear" w:color="auto" w:fill="D9D9D9" w:themeFill="background1" w:themeFillShade="D9"/>
          </w:tcPr>
          <w:p w14:paraId="2BC6A9FE" w14:textId="77777777" w:rsidR="004F4834" w:rsidRPr="00F7136D" w:rsidRDefault="004F4834" w:rsidP="007E6464">
            <w:pPr>
              <w:rPr>
                <w:b/>
                <w:sz w:val="20"/>
                <w:szCs w:val="20"/>
              </w:rPr>
            </w:pPr>
          </w:p>
        </w:tc>
      </w:tr>
    </w:tbl>
    <w:p w14:paraId="3AA1D1E2" w14:textId="77777777" w:rsidR="004F4834" w:rsidRPr="00F7136D" w:rsidRDefault="004F4834" w:rsidP="004F4834">
      <w:pPr>
        <w:rPr>
          <w:b/>
          <w:sz w:val="20"/>
          <w:szCs w:val="20"/>
        </w:rPr>
      </w:pPr>
    </w:p>
    <w:p w14:paraId="6CFDA2EA" w14:textId="77777777" w:rsidR="004F4834" w:rsidRPr="00F7136D" w:rsidRDefault="004F4834" w:rsidP="004F4834">
      <w:pPr>
        <w:rPr>
          <w:b/>
          <w:sz w:val="20"/>
          <w:szCs w:val="20"/>
        </w:rPr>
      </w:pPr>
      <w:r w:rsidRPr="00F7136D">
        <w:rPr>
          <w:b/>
          <w:sz w:val="20"/>
          <w:szCs w:val="20"/>
        </w:rPr>
        <w:t xml:space="preserve">Dersin </w:t>
      </w:r>
      <w:r>
        <w:rPr>
          <w:b/>
          <w:sz w:val="20"/>
          <w:szCs w:val="20"/>
        </w:rPr>
        <w:t>Öğrenme Kazanımları</w:t>
      </w:r>
      <w:r w:rsidRPr="00F7136D">
        <w:rPr>
          <w:b/>
          <w:sz w:val="20"/>
          <w:szCs w:val="20"/>
        </w:rPr>
        <w:t xml:space="preserve">nın Program </w:t>
      </w:r>
      <w:r>
        <w:rPr>
          <w:b/>
          <w:sz w:val="20"/>
          <w:szCs w:val="20"/>
        </w:rPr>
        <w:t>Kazanım</w:t>
      </w:r>
      <w:r w:rsidRPr="00F7136D">
        <w:rPr>
          <w:b/>
          <w:sz w:val="20"/>
          <w:szCs w:val="20"/>
        </w:rPr>
        <w:t>ları ile İlişkisi</w:t>
      </w:r>
    </w:p>
    <w:p w14:paraId="595FE6B7" w14:textId="77777777" w:rsidR="004F4834" w:rsidRPr="00F7136D" w:rsidRDefault="004F4834" w:rsidP="004F4834">
      <w:pPr>
        <w:rPr>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1324"/>
        <w:gridCol w:w="589"/>
        <w:gridCol w:w="589"/>
        <w:gridCol w:w="589"/>
        <w:gridCol w:w="378"/>
        <w:gridCol w:w="441"/>
        <w:gridCol w:w="589"/>
        <w:gridCol w:w="441"/>
        <w:gridCol w:w="589"/>
        <w:gridCol w:w="589"/>
        <w:gridCol w:w="441"/>
        <w:gridCol w:w="589"/>
        <w:gridCol w:w="442"/>
        <w:gridCol w:w="589"/>
        <w:gridCol w:w="441"/>
        <w:gridCol w:w="736"/>
      </w:tblGrid>
      <w:tr w:rsidR="004F4834" w:rsidRPr="00F7136D" w14:paraId="6C2AFD02" w14:textId="77777777" w:rsidTr="007E6464">
        <w:trPr>
          <w:trHeight w:val="397"/>
        </w:trPr>
        <w:tc>
          <w:tcPr>
            <w:tcW w:w="1324" w:type="dxa"/>
            <w:tcBorders>
              <w:top w:val="single" w:sz="4" w:space="0" w:color="auto"/>
              <w:left w:val="single" w:sz="8" w:space="0" w:color="auto"/>
              <w:bottom w:val="single" w:sz="8" w:space="0" w:color="auto"/>
              <w:right w:val="single" w:sz="8" w:space="0" w:color="auto"/>
            </w:tcBorders>
            <w:shd w:val="clear" w:color="auto" w:fill="auto"/>
          </w:tcPr>
          <w:p w14:paraId="4F22D01F" w14:textId="77777777" w:rsidR="004F4834" w:rsidRPr="00F7136D" w:rsidRDefault="004F4834" w:rsidP="007E6464">
            <w:pPr>
              <w:jc w:val="center"/>
              <w:rPr>
                <w:b/>
                <w:bCs/>
                <w:color w:val="000000"/>
                <w:sz w:val="20"/>
                <w:szCs w:val="20"/>
              </w:rPr>
            </w:pPr>
            <w:r w:rsidRPr="00F7136D">
              <w:rPr>
                <w:b/>
                <w:bCs/>
                <w:color w:val="000000"/>
                <w:sz w:val="20"/>
                <w:szCs w:val="20"/>
              </w:rPr>
              <w:t xml:space="preserve">Öğrenme </w:t>
            </w:r>
            <w:r>
              <w:rPr>
                <w:b/>
                <w:bCs/>
                <w:color w:val="000000"/>
                <w:sz w:val="20"/>
                <w:szCs w:val="20"/>
              </w:rPr>
              <w:t>Kazanım</w:t>
            </w:r>
            <w:r w:rsidRPr="00F7136D">
              <w:rPr>
                <w:b/>
                <w:bCs/>
                <w:color w:val="000000"/>
                <w:sz w:val="20"/>
                <w:szCs w:val="20"/>
              </w:rPr>
              <w:t>ı</w:t>
            </w:r>
          </w:p>
        </w:tc>
        <w:tc>
          <w:tcPr>
            <w:tcW w:w="589" w:type="dxa"/>
            <w:tcBorders>
              <w:top w:val="single" w:sz="4" w:space="0" w:color="auto"/>
              <w:left w:val="nil"/>
              <w:bottom w:val="single" w:sz="8" w:space="0" w:color="auto"/>
              <w:right w:val="single" w:sz="8" w:space="0" w:color="auto"/>
            </w:tcBorders>
            <w:shd w:val="clear" w:color="auto" w:fill="auto"/>
          </w:tcPr>
          <w:p w14:paraId="059726B5" w14:textId="77777777" w:rsidR="004F4834" w:rsidRPr="00F7136D" w:rsidRDefault="004F4834" w:rsidP="007E6464">
            <w:pPr>
              <w:jc w:val="center"/>
              <w:rPr>
                <w:b/>
                <w:bCs/>
                <w:color w:val="000000"/>
                <w:sz w:val="20"/>
                <w:szCs w:val="20"/>
              </w:rPr>
            </w:pPr>
            <w:r>
              <w:rPr>
                <w:b/>
                <w:bCs/>
                <w:color w:val="000000"/>
                <w:sz w:val="20"/>
                <w:szCs w:val="20"/>
              </w:rPr>
              <w:t>PK</w:t>
            </w:r>
          </w:p>
          <w:p w14:paraId="12B4A162" w14:textId="77777777" w:rsidR="004F4834" w:rsidRPr="00F7136D" w:rsidRDefault="004F4834" w:rsidP="007E6464">
            <w:pPr>
              <w:jc w:val="center"/>
              <w:rPr>
                <w:b/>
                <w:bCs/>
                <w:color w:val="000000"/>
                <w:sz w:val="20"/>
                <w:szCs w:val="20"/>
              </w:rPr>
            </w:pPr>
            <w:r w:rsidRPr="00F7136D">
              <w:rPr>
                <w:b/>
                <w:bCs/>
                <w:color w:val="000000"/>
                <w:sz w:val="20"/>
                <w:szCs w:val="20"/>
              </w:rPr>
              <w:t>1</w:t>
            </w:r>
          </w:p>
        </w:tc>
        <w:tc>
          <w:tcPr>
            <w:tcW w:w="589" w:type="dxa"/>
            <w:tcBorders>
              <w:top w:val="single" w:sz="4" w:space="0" w:color="auto"/>
              <w:left w:val="nil"/>
              <w:bottom w:val="single" w:sz="8" w:space="0" w:color="auto"/>
              <w:right w:val="single" w:sz="8" w:space="0" w:color="auto"/>
            </w:tcBorders>
            <w:shd w:val="clear" w:color="auto" w:fill="auto"/>
          </w:tcPr>
          <w:p w14:paraId="369FE5D9" w14:textId="77777777" w:rsidR="004F4834" w:rsidRPr="00F7136D" w:rsidRDefault="004F4834" w:rsidP="007E6464">
            <w:pPr>
              <w:jc w:val="center"/>
              <w:rPr>
                <w:b/>
                <w:bCs/>
                <w:color w:val="000000"/>
                <w:sz w:val="20"/>
                <w:szCs w:val="20"/>
              </w:rPr>
            </w:pPr>
            <w:r>
              <w:rPr>
                <w:b/>
                <w:bCs/>
                <w:color w:val="000000"/>
                <w:sz w:val="20"/>
                <w:szCs w:val="20"/>
              </w:rPr>
              <w:t>PK</w:t>
            </w:r>
          </w:p>
          <w:p w14:paraId="2F4186FB" w14:textId="77777777" w:rsidR="004F4834" w:rsidRPr="00F7136D" w:rsidRDefault="004F4834" w:rsidP="007E6464">
            <w:pPr>
              <w:jc w:val="center"/>
              <w:rPr>
                <w:b/>
                <w:bCs/>
                <w:color w:val="000000"/>
                <w:sz w:val="20"/>
                <w:szCs w:val="20"/>
              </w:rPr>
            </w:pPr>
            <w:r w:rsidRPr="00F7136D">
              <w:rPr>
                <w:b/>
                <w:bCs/>
                <w:color w:val="000000"/>
                <w:sz w:val="20"/>
                <w:szCs w:val="20"/>
              </w:rPr>
              <w:t>2</w:t>
            </w:r>
          </w:p>
        </w:tc>
        <w:tc>
          <w:tcPr>
            <w:tcW w:w="589" w:type="dxa"/>
            <w:tcBorders>
              <w:top w:val="single" w:sz="4" w:space="0" w:color="auto"/>
              <w:left w:val="nil"/>
              <w:bottom w:val="single" w:sz="8" w:space="0" w:color="auto"/>
              <w:right w:val="single" w:sz="8" w:space="0" w:color="auto"/>
            </w:tcBorders>
            <w:shd w:val="clear" w:color="auto" w:fill="auto"/>
          </w:tcPr>
          <w:p w14:paraId="7FE41A28" w14:textId="77777777" w:rsidR="004F4834" w:rsidRPr="00F7136D" w:rsidRDefault="004F4834" w:rsidP="007E6464">
            <w:pPr>
              <w:jc w:val="center"/>
              <w:rPr>
                <w:b/>
                <w:bCs/>
                <w:color w:val="000000"/>
                <w:sz w:val="20"/>
                <w:szCs w:val="20"/>
              </w:rPr>
            </w:pPr>
            <w:r>
              <w:rPr>
                <w:b/>
                <w:bCs/>
                <w:color w:val="000000"/>
                <w:sz w:val="20"/>
                <w:szCs w:val="20"/>
              </w:rPr>
              <w:t>PK</w:t>
            </w:r>
          </w:p>
          <w:p w14:paraId="6CCC5B9A" w14:textId="77777777" w:rsidR="004F4834" w:rsidRPr="00F7136D" w:rsidRDefault="004F4834" w:rsidP="007E6464">
            <w:pPr>
              <w:jc w:val="center"/>
              <w:rPr>
                <w:b/>
                <w:bCs/>
                <w:color w:val="000000"/>
                <w:sz w:val="20"/>
                <w:szCs w:val="20"/>
              </w:rPr>
            </w:pPr>
            <w:r w:rsidRPr="00F7136D">
              <w:rPr>
                <w:b/>
                <w:bCs/>
                <w:color w:val="000000"/>
                <w:sz w:val="20"/>
                <w:szCs w:val="20"/>
              </w:rPr>
              <w:t xml:space="preserve">3 </w:t>
            </w:r>
          </w:p>
        </w:tc>
        <w:tc>
          <w:tcPr>
            <w:tcW w:w="378" w:type="dxa"/>
            <w:tcBorders>
              <w:top w:val="single" w:sz="4" w:space="0" w:color="auto"/>
              <w:left w:val="nil"/>
              <w:bottom w:val="single" w:sz="8" w:space="0" w:color="auto"/>
              <w:right w:val="single" w:sz="8" w:space="0" w:color="auto"/>
            </w:tcBorders>
            <w:shd w:val="clear" w:color="auto" w:fill="auto"/>
          </w:tcPr>
          <w:p w14:paraId="76E31283" w14:textId="77777777" w:rsidR="004F4834" w:rsidRPr="00F7136D" w:rsidRDefault="004F4834" w:rsidP="007E6464">
            <w:pPr>
              <w:jc w:val="center"/>
              <w:rPr>
                <w:b/>
                <w:bCs/>
                <w:color w:val="000000"/>
                <w:sz w:val="20"/>
                <w:szCs w:val="20"/>
              </w:rPr>
            </w:pPr>
            <w:r>
              <w:rPr>
                <w:b/>
                <w:bCs/>
                <w:color w:val="000000"/>
                <w:sz w:val="20"/>
                <w:szCs w:val="20"/>
              </w:rPr>
              <w:t>PK</w:t>
            </w:r>
          </w:p>
          <w:p w14:paraId="004A1744" w14:textId="77777777" w:rsidR="004F4834" w:rsidRPr="00F7136D" w:rsidRDefault="004F4834" w:rsidP="007E6464">
            <w:pPr>
              <w:jc w:val="center"/>
              <w:rPr>
                <w:b/>
                <w:bCs/>
                <w:color w:val="000000"/>
                <w:sz w:val="20"/>
                <w:szCs w:val="20"/>
              </w:rPr>
            </w:pPr>
            <w:r w:rsidRPr="00F7136D">
              <w:rPr>
                <w:b/>
                <w:bCs/>
                <w:color w:val="000000"/>
                <w:sz w:val="20"/>
                <w:szCs w:val="20"/>
              </w:rPr>
              <w:t>4</w:t>
            </w:r>
          </w:p>
        </w:tc>
        <w:tc>
          <w:tcPr>
            <w:tcW w:w="441" w:type="dxa"/>
            <w:tcBorders>
              <w:top w:val="single" w:sz="4" w:space="0" w:color="auto"/>
              <w:left w:val="nil"/>
              <w:bottom w:val="single" w:sz="8" w:space="0" w:color="auto"/>
              <w:right w:val="single" w:sz="8" w:space="0" w:color="auto"/>
            </w:tcBorders>
            <w:shd w:val="clear" w:color="auto" w:fill="auto"/>
          </w:tcPr>
          <w:p w14:paraId="356B3FEE" w14:textId="77777777" w:rsidR="004F4834" w:rsidRPr="00F7136D" w:rsidRDefault="004F4834" w:rsidP="007E6464">
            <w:pPr>
              <w:jc w:val="center"/>
              <w:rPr>
                <w:b/>
                <w:bCs/>
                <w:color w:val="000000"/>
                <w:sz w:val="20"/>
                <w:szCs w:val="20"/>
              </w:rPr>
            </w:pPr>
            <w:r>
              <w:rPr>
                <w:b/>
                <w:bCs/>
                <w:color w:val="000000"/>
                <w:sz w:val="20"/>
                <w:szCs w:val="20"/>
              </w:rPr>
              <w:t>PK</w:t>
            </w:r>
          </w:p>
          <w:p w14:paraId="6E805817" w14:textId="77777777" w:rsidR="004F4834" w:rsidRPr="00F7136D" w:rsidRDefault="004F4834" w:rsidP="007E6464">
            <w:pPr>
              <w:jc w:val="center"/>
              <w:rPr>
                <w:b/>
                <w:bCs/>
                <w:color w:val="000000"/>
                <w:sz w:val="20"/>
                <w:szCs w:val="20"/>
              </w:rPr>
            </w:pPr>
            <w:r w:rsidRPr="00F7136D">
              <w:rPr>
                <w:b/>
                <w:bCs/>
                <w:color w:val="000000"/>
                <w:sz w:val="20"/>
                <w:szCs w:val="20"/>
              </w:rPr>
              <w:t>5</w:t>
            </w:r>
          </w:p>
        </w:tc>
        <w:tc>
          <w:tcPr>
            <w:tcW w:w="589" w:type="dxa"/>
            <w:tcBorders>
              <w:top w:val="single" w:sz="4" w:space="0" w:color="auto"/>
              <w:left w:val="nil"/>
              <w:bottom w:val="single" w:sz="8" w:space="0" w:color="auto"/>
              <w:right w:val="single" w:sz="8" w:space="0" w:color="000000"/>
            </w:tcBorders>
            <w:shd w:val="clear" w:color="auto" w:fill="auto"/>
          </w:tcPr>
          <w:p w14:paraId="4CC04F49" w14:textId="77777777" w:rsidR="004F4834" w:rsidRPr="00F7136D" w:rsidRDefault="004F4834" w:rsidP="007E6464">
            <w:pPr>
              <w:jc w:val="center"/>
              <w:rPr>
                <w:b/>
                <w:bCs/>
                <w:color w:val="000000"/>
                <w:sz w:val="20"/>
                <w:szCs w:val="20"/>
              </w:rPr>
            </w:pPr>
            <w:r>
              <w:rPr>
                <w:b/>
                <w:bCs/>
                <w:color w:val="000000"/>
                <w:sz w:val="20"/>
                <w:szCs w:val="20"/>
              </w:rPr>
              <w:t>PK</w:t>
            </w:r>
          </w:p>
          <w:p w14:paraId="08AE70C6" w14:textId="77777777" w:rsidR="004F4834" w:rsidRPr="00F7136D" w:rsidRDefault="004F4834" w:rsidP="007E6464">
            <w:pPr>
              <w:jc w:val="center"/>
              <w:rPr>
                <w:b/>
                <w:bCs/>
                <w:color w:val="000000"/>
                <w:sz w:val="20"/>
                <w:szCs w:val="20"/>
              </w:rPr>
            </w:pPr>
            <w:r w:rsidRPr="00F7136D">
              <w:rPr>
                <w:b/>
                <w:bCs/>
                <w:color w:val="000000"/>
                <w:sz w:val="20"/>
                <w:szCs w:val="20"/>
              </w:rPr>
              <w:t>6</w:t>
            </w:r>
          </w:p>
        </w:tc>
        <w:tc>
          <w:tcPr>
            <w:tcW w:w="441" w:type="dxa"/>
            <w:tcBorders>
              <w:top w:val="single" w:sz="4" w:space="0" w:color="auto"/>
              <w:left w:val="nil"/>
              <w:bottom w:val="single" w:sz="8" w:space="0" w:color="auto"/>
              <w:right w:val="single" w:sz="8" w:space="0" w:color="auto"/>
            </w:tcBorders>
            <w:shd w:val="clear" w:color="auto" w:fill="auto"/>
          </w:tcPr>
          <w:p w14:paraId="272919D3" w14:textId="77777777" w:rsidR="004F4834" w:rsidRPr="00F7136D" w:rsidRDefault="004F4834" w:rsidP="007E6464">
            <w:pPr>
              <w:jc w:val="center"/>
              <w:rPr>
                <w:b/>
                <w:bCs/>
                <w:color w:val="000000"/>
                <w:sz w:val="20"/>
                <w:szCs w:val="20"/>
              </w:rPr>
            </w:pPr>
            <w:r>
              <w:rPr>
                <w:b/>
                <w:bCs/>
                <w:color w:val="000000"/>
                <w:sz w:val="20"/>
                <w:szCs w:val="20"/>
              </w:rPr>
              <w:t>PK</w:t>
            </w:r>
          </w:p>
          <w:p w14:paraId="6ED06879" w14:textId="77777777" w:rsidR="004F4834" w:rsidRPr="00F7136D" w:rsidRDefault="004F4834" w:rsidP="007E6464">
            <w:pPr>
              <w:jc w:val="center"/>
              <w:rPr>
                <w:b/>
                <w:bCs/>
                <w:color w:val="000000"/>
                <w:sz w:val="20"/>
                <w:szCs w:val="20"/>
              </w:rPr>
            </w:pPr>
            <w:r w:rsidRPr="00F7136D">
              <w:rPr>
                <w:b/>
                <w:bCs/>
                <w:color w:val="000000"/>
                <w:sz w:val="20"/>
                <w:szCs w:val="20"/>
              </w:rPr>
              <w:t>7</w:t>
            </w:r>
          </w:p>
        </w:tc>
        <w:tc>
          <w:tcPr>
            <w:tcW w:w="589" w:type="dxa"/>
            <w:tcBorders>
              <w:top w:val="single" w:sz="4" w:space="0" w:color="auto"/>
              <w:left w:val="nil"/>
              <w:bottom w:val="single" w:sz="8" w:space="0" w:color="auto"/>
              <w:right w:val="single" w:sz="8" w:space="0" w:color="auto"/>
            </w:tcBorders>
            <w:shd w:val="clear" w:color="auto" w:fill="auto"/>
          </w:tcPr>
          <w:p w14:paraId="4C44EC55" w14:textId="77777777" w:rsidR="004F4834" w:rsidRPr="00F7136D" w:rsidRDefault="004F4834" w:rsidP="007E6464">
            <w:pPr>
              <w:jc w:val="center"/>
              <w:rPr>
                <w:b/>
                <w:bCs/>
                <w:color w:val="000000"/>
                <w:sz w:val="20"/>
                <w:szCs w:val="20"/>
              </w:rPr>
            </w:pPr>
            <w:r>
              <w:rPr>
                <w:b/>
                <w:bCs/>
                <w:color w:val="000000"/>
                <w:sz w:val="20"/>
                <w:szCs w:val="20"/>
              </w:rPr>
              <w:t>PK</w:t>
            </w:r>
          </w:p>
          <w:p w14:paraId="0B2B54D2" w14:textId="77777777" w:rsidR="004F4834" w:rsidRPr="00F7136D" w:rsidRDefault="004F4834" w:rsidP="007E6464">
            <w:pPr>
              <w:jc w:val="center"/>
              <w:rPr>
                <w:b/>
                <w:bCs/>
                <w:color w:val="000000"/>
                <w:sz w:val="20"/>
                <w:szCs w:val="20"/>
              </w:rPr>
            </w:pPr>
            <w:r w:rsidRPr="00F7136D">
              <w:rPr>
                <w:b/>
                <w:bCs/>
                <w:color w:val="000000"/>
                <w:sz w:val="20"/>
                <w:szCs w:val="20"/>
              </w:rPr>
              <w:t>8</w:t>
            </w:r>
          </w:p>
        </w:tc>
        <w:tc>
          <w:tcPr>
            <w:tcW w:w="589" w:type="dxa"/>
            <w:tcBorders>
              <w:top w:val="single" w:sz="4" w:space="0" w:color="auto"/>
              <w:left w:val="nil"/>
              <w:bottom w:val="single" w:sz="8" w:space="0" w:color="auto"/>
              <w:right w:val="single" w:sz="8" w:space="0" w:color="000000"/>
            </w:tcBorders>
            <w:shd w:val="clear" w:color="auto" w:fill="auto"/>
          </w:tcPr>
          <w:p w14:paraId="1861AAE6" w14:textId="77777777" w:rsidR="004F4834" w:rsidRPr="00F7136D" w:rsidRDefault="004F4834" w:rsidP="007E6464">
            <w:pPr>
              <w:jc w:val="center"/>
              <w:rPr>
                <w:b/>
                <w:bCs/>
                <w:color w:val="000000"/>
                <w:sz w:val="20"/>
                <w:szCs w:val="20"/>
              </w:rPr>
            </w:pPr>
            <w:r>
              <w:rPr>
                <w:b/>
                <w:bCs/>
                <w:color w:val="000000"/>
                <w:sz w:val="20"/>
                <w:szCs w:val="20"/>
              </w:rPr>
              <w:t>PK</w:t>
            </w:r>
          </w:p>
          <w:p w14:paraId="75E5EC47" w14:textId="77777777" w:rsidR="004F4834" w:rsidRPr="00F7136D" w:rsidRDefault="004F4834" w:rsidP="007E6464">
            <w:pPr>
              <w:jc w:val="center"/>
              <w:rPr>
                <w:b/>
                <w:bCs/>
                <w:color w:val="000000"/>
                <w:sz w:val="20"/>
                <w:szCs w:val="20"/>
              </w:rPr>
            </w:pPr>
            <w:r w:rsidRPr="00F7136D">
              <w:rPr>
                <w:b/>
                <w:bCs/>
                <w:color w:val="000000"/>
                <w:sz w:val="20"/>
                <w:szCs w:val="20"/>
              </w:rPr>
              <w:t>9</w:t>
            </w:r>
          </w:p>
        </w:tc>
        <w:tc>
          <w:tcPr>
            <w:tcW w:w="441" w:type="dxa"/>
            <w:tcBorders>
              <w:top w:val="single" w:sz="4" w:space="0" w:color="auto"/>
              <w:left w:val="nil"/>
              <w:bottom w:val="single" w:sz="8" w:space="0" w:color="auto"/>
              <w:right w:val="single" w:sz="8" w:space="0" w:color="auto"/>
            </w:tcBorders>
            <w:shd w:val="clear" w:color="auto" w:fill="auto"/>
          </w:tcPr>
          <w:p w14:paraId="10A65EE0" w14:textId="77777777" w:rsidR="004F4834" w:rsidRPr="00F7136D" w:rsidRDefault="004F4834" w:rsidP="007E6464">
            <w:pPr>
              <w:jc w:val="center"/>
              <w:rPr>
                <w:b/>
                <w:bCs/>
                <w:color w:val="000000"/>
                <w:sz w:val="20"/>
                <w:szCs w:val="20"/>
              </w:rPr>
            </w:pPr>
            <w:r>
              <w:rPr>
                <w:b/>
                <w:bCs/>
                <w:color w:val="000000"/>
                <w:sz w:val="20"/>
                <w:szCs w:val="20"/>
              </w:rPr>
              <w:t>PK</w:t>
            </w:r>
          </w:p>
          <w:p w14:paraId="59926D3F" w14:textId="77777777" w:rsidR="004F4834" w:rsidRPr="00F7136D" w:rsidRDefault="004F4834" w:rsidP="007E6464">
            <w:pPr>
              <w:jc w:val="center"/>
              <w:rPr>
                <w:b/>
                <w:bCs/>
                <w:color w:val="000000"/>
                <w:sz w:val="20"/>
                <w:szCs w:val="20"/>
              </w:rPr>
            </w:pPr>
            <w:r w:rsidRPr="00F7136D">
              <w:rPr>
                <w:b/>
                <w:bCs/>
                <w:color w:val="000000"/>
                <w:sz w:val="20"/>
                <w:szCs w:val="20"/>
              </w:rPr>
              <w:t>10</w:t>
            </w:r>
          </w:p>
        </w:tc>
        <w:tc>
          <w:tcPr>
            <w:tcW w:w="589" w:type="dxa"/>
            <w:tcBorders>
              <w:top w:val="single" w:sz="4" w:space="0" w:color="auto"/>
              <w:left w:val="nil"/>
              <w:bottom w:val="single" w:sz="8" w:space="0" w:color="auto"/>
              <w:right w:val="single" w:sz="8" w:space="0" w:color="auto"/>
            </w:tcBorders>
          </w:tcPr>
          <w:p w14:paraId="6175FABA" w14:textId="77777777" w:rsidR="004F4834" w:rsidRPr="00F7136D" w:rsidRDefault="004F4834" w:rsidP="007E6464">
            <w:pPr>
              <w:jc w:val="center"/>
              <w:rPr>
                <w:b/>
                <w:bCs/>
                <w:sz w:val="20"/>
                <w:szCs w:val="20"/>
              </w:rPr>
            </w:pPr>
            <w:r>
              <w:rPr>
                <w:b/>
                <w:bCs/>
                <w:sz w:val="20"/>
                <w:szCs w:val="20"/>
              </w:rPr>
              <w:t>PK</w:t>
            </w:r>
          </w:p>
          <w:p w14:paraId="0620A08B" w14:textId="77777777" w:rsidR="004F4834" w:rsidRPr="00F7136D" w:rsidRDefault="004F4834" w:rsidP="007E6464">
            <w:pPr>
              <w:jc w:val="center"/>
              <w:rPr>
                <w:b/>
                <w:bCs/>
                <w:sz w:val="20"/>
                <w:szCs w:val="20"/>
              </w:rPr>
            </w:pPr>
            <w:r w:rsidRPr="00F7136D">
              <w:rPr>
                <w:b/>
                <w:bCs/>
                <w:sz w:val="20"/>
                <w:szCs w:val="20"/>
              </w:rPr>
              <w:t>11</w:t>
            </w:r>
          </w:p>
        </w:tc>
        <w:tc>
          <w:tcPr>
            <w:tcW w:w="442" w:type="dxa"/>
            <w:tcBorders>
              <w:top w:val="single" w:sz="4" w:space="0" w:color="auto"/>
              <w:left w:val="nil"/>
              <w:bottom w:val="single" w:sz="8" w:space="0" w:color="auto"/>
              <w:right w:val="single" w:sz="8" w:space="0" w:color="auto"/>
            </w:tcBorders>
          </w:tcPr>
          <w:p w14:paraId="2CBBA859" w14:textId="77777777" w:rsidR="004F4834" w:rsidRPr="00F7136D" w:rsidRDefault="004F4834" w:rsidP="007E6464">
            <w:pPr>
              <w:jc w:val="center"/>
              <w:rPr>
                <w:b/>
                <w:bCs/>
                <w:color w:val="000000"/>
                <w:sz w:val="20"/>
                <w:szCs w:val="20"/>
              </w:rPr>
            </w:pPr>
            <w:r>
              <w:rPr>
                <w:b/>
                <w:bCs/>
                <w:color w:val="000000"/>
                <w:sz w:val="20"/>
                <w:szCs w:val="20"/>
              </w:rPr>
              <w:t>PK</w:t>
            </w:r>
          </w:p>
          <w:p w14:paraId="36362C7C" w14:textId="77777777" w:rsidR="004F4834" w:rsidRPr="00F7136D" w:rsidRDefault="004F4834" w:rsidP="007E6464">
            <w:pPr>
              <w:jc w:val="center"/>
              <w:rPr>
                <w:b/>
                <w:bCs/>
                <w:color w:val="000000"/>
                <w:sz w:val="20"/>
                <w:szCs w:val="20"/>
              </w:rPr>
            </w:pPr>
            <w:r w:rsidRPr="00F7136D">
              <w:rPr>
                <w:b/>
                <w:bCs/>
                <w:color w:val="000000"/>
                <w:sz w:val="20"/>
                <w:szCs w:val="20"/>
              </w:rPr>
              <w:t>12</w:t>
            </w:r>
          </w:p>
        </w:tc>
        <w:tc>
          <w:tcPr>
            <w:tcW w:w="589" w:type="dxa"/>
            <w:tcBorders>
              <w:top w:val="single" w:sz="4" w:space="0" w:color="auto"/>
              <w:left w:val="nil"/>
              <w:bottom w:val="single" w:sz="8" w:space="0" w:color="auto"/>
              <w:right w:val="single" w:sz="8" w:space="0" w:color="auto"/>
            </w:tcBorders>
          </w:tcPr>
          <w:p w14:paraId="575555D4" w14:textId="77777777" w:rsidR="004F4834" w:rsidRPr="00F7136D" w:rsidRDefault="004F4834" w:rsidP="007E6464">
            <w:pPr>
              <w:jc w:val="center"/>
              <w:rPr>
                <w:b/>
                <w:bCs/>
                <w:color w:val="000000"/>
                <w:sz w:val="20"/>
                <w:szCs w:val="20"/>
              </w:rPr>
            </w:pPr>
            <w:r>
              <w:rPr>
                <w:b/>
                <w:bCs/>
                <w:color w:val="000000"/>
                <w:sz w:val="20"/>
                <w:szCs w:val="20"/>
              </w:rPr>
              <w:t>PK</w:t>
            </w:r>
          </w:p>
          <w:p w14:paraId="7FCA9C79" w14:textId="77777777" w:rsidR="004F4834" w:rsidRPr="00F7136D" w:rsidRDefault="004F4834" w:rsidP="007E6464">
            <w:pPr>
              <w:jc w:val="center"/>
              <w:rPr>
                <w:b/>
                <w:bCs/>
                <w:color w:val="000000"/>
                <w:sz w:val="20"/>
                <w:szCs w:val="20"/>
              </w:rPr>
            </w:pPr>
            <w:r w:rsidRPr="00F7136D">
              <w:rPr>
                <w:b/>
                <w:bCs/>
                <w:color w:val="000000"/>
                <w:sz w:val="20"/>
                <w:szCs w:val="20"/>
              </w:rPr>
              <w:t>13</w:t>
            </w:r>
          </w:p>
        </w:tc>
        <w:tc>
          <w:tcPr>
            <w:tcW w:w="441" w:type="dxa"/>
            <w:tcBorders>
              <w:top w:val="single" w:sz="4" w:space="0" w:color="auto"/>
              <w:left w:val="nil"/>
              <w:bottom w:val="single" w:sz="8" w:space="0" w:color="auto"/>
              <w:right w:val="single" w:sz="8" w:space="0" w:color="auto"/>
            </w:tcBorders>
          </w:tcPr>
          <w:p w14:paraId="1AE1D4D5" w14:textId="77777777" w:rsidR="004F4834" w:rsidRPr="00F7136D" w:rsidRDefault="004F4834" w:rsidP="007E6464">
            <w:pPr>
              <w:jc w:val="center"/>
              <w:rPr>
                <w:b/>
                <w:bCs/>
                <w:color w:val="000000"/>
                <w:sz w:val="20"/>
                <w:szCs w:val="20"/>
              </w:rPr>
            </w:pPr>
            <w:r>
              <w:rPr>
                <w:b/>
                <w:bCs/>
                <w:color w:val="000000"/>
                <w:sz w:val="20"/>
                <w:szCs w:val="20"/>
              </w:rPr>
              <w:t>PK</w:t>
            </w:r>
          </w:p>
          <w:p w14:paraId="64AEA10E" w14:textId="77777777" w:rsidR="004F4834" w:rsidRPr="00F7136D" w:rsidRDefault="004F4834" w:rsidP="007E6464">
            <w:pPr>
              <w:jc w:val="center"/>
              <w:rPr>
                <w:b/>
                <w:bCs/>
                <w:color w:val="000000"/>
                <w:sz w:val="20"/>
                <w:szCs w:val="20"/>
              </w:rPr>
            </w:pPr>
            <w:r w:rsidRPr="00F7136D">
              <w:rPr>
                <w:b/>
                <w:bCs/>
                <w:color w:val="000000"/>
                <w:sz w:val="20"/>
                <w:szCs w:val="20"/>
              </w:rPr>
              <w:t>14</w:t>
            </w:r>
          </w:p>
        </w:tc>
        <w:tc>
          <w:tcPr>
            <w:tcW w:w="736" w:type="dxa"/>
            <w:tcBorders>
              <w:top w:val="single" w:sz="4" w:space="0" w:color="auto"/>
              <w:left w:val="nil"/>
              <w:bottom w:val="single" w:sz="8" w:space="0" w:color="auto"/>
              <w:right w:val="single" w:sz="8" w:space="0" w:color="auto"/>
            </w:tcBorders>
          </w:tcPr>
          <w:p w14:paraId="1A658056" w14:textId="77777777" w:rsidR="004F4834" w:rsidRPr="00F7136D" w:rsidRDefault="004F4834" w:rsidP="007E6464">
            <w:pPr>
              <w:jc w:val="center"/>
              <w:rPr>
                <w:b/>
                <w:bCs/>
                <w:color w:val="000000"/>
                <w:sz w:val="20"/>
                <w:szCs w:val="20"/>
              </w:rPr>
            </w:pPr>
            <w:r>
              <w:rPr>
                <w:b/>
                <w:bCs/>
                <w:color w:val="000000"/>
                <w:sz w:val="20"/>
                <w:szCs w:val="20"/>
              </w:rPr>
              <w:t>PK</w:t>
            </w:r>
          </w:p>
          <w:p w14:paraId="42F92C73" w14:textId="77777777" w:rsidR="004F4834" w:rsidRPr="00F7136D" w:rsidRDefault="004F4834" w:rsidP="007E6464">
            <w:pPr>
              <w:jc w:val="center"/>
              <w:rPr>
                <w:b/>
                <w:bCs/>
                <w:color w:val="000000"/>
                <w:sz w:val="20"/>
                <w:szCs w:val="20"/>
              </w:rPr>
            </w:pPr>
            <w:r w:rsidRPr="00F7136D">
              <w:rPr>
                <w:b/>
                <w:bCs/>
                <w:color w:val="000000"/>
                <w:sz w:val="20"/>
                <w:szCs w:val="20"/>
              </w:rPr>
              <w:t>15</w:t>
            </w:r>
          </w:p>
        </w:tc>
      </w:tr>
      <w:tr w:rsidR="004F4834" w:rsidRPr="00F7136D" w14:paraId="2040BB96"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48392FA2"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1</w:t>
            </w:r>
          </w:p>
        </w:tc>
        <w:tc>
          <w:tcPr>
            <w:tcW w:w="589" w:type="dxa"/>
            <w:tcBorders>
              <w:top w:val="nil"/>
              <w:left w:val="nil"/>
              <w:bottom w:val="single" w:sz="8" w:space="0" w:color="auto"/>
              <w:right w:val="single" w:sz="8" w:space="0" w:color="auto"/>
            </w:tcBorders>
            <w:shd w:val="clear" w:color="auto" w:fill="auto"/>
          </w:tcPr>
          <w:p w14:paraId="54E54812"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7B0ABBCB"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65D3521B"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7701BD48"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18C76D71"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35BE4C50"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60825EBF"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04799C62"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48710AA8"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33B2AB92"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686CC007"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2F0FAB07"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07210742"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19202F0B"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02B97817" w14:textId="77777777" w:rsidR="004F4834" w:rsidRPr="00F7136D" w:rsidRDefault="004F4834" w:rsidP="007E6464">
            <w:pPr>
              <w:jc w:val="center"/>
              <w:rPr>
                <w:b/>
                <w:sz w:val="20"/>
                <w:szCs w:val="20"/>
              </w:rPr>
            </w:pPr>
          </w:p>
        </w:tc>
      </w:tr>
      <w:tr w:rsidR="004F4834" w:rsidRPr="00F7136D" w14:paraId="5C450660"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6E6929EE"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2</w:t>
            </w:r>
          </w:p>
        </w:tc>
        <w:tc>
          <w:tcPr>
            <w:tcW w:w="589" w:type="dxa"/>
            <w:tcBorders>
              <w:top w:val="nil"/>
              <w:left w:val="nil"/>
              <w:bottom w:val="single" w:sz="8" w:space="0" w:color="auto"/>
              <w:right w:val="single" w:sz="8" w:space="0" w:color="auto"/>
            </w:tcBorders>
            <w:shd w:val="clear" w:color="auto" w:fill="auto"/>
          </w:tcPr>
          <w:p w14:paraId="537A8865"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1ECF6B20"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164D7BB3"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358F4A09"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55180419"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15622234"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70C6E6AD"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198C671F"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3A5CD5DF"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16859C0A"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1EBFDED0"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41D3875C"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6AFCBE4B"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7D1D3655"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64BA5B14" w14:textId="77777777" w:rsidR="004F4834" w:rsidRPr="00F7136D" w:rsidRDefault="004F4834" w:rsidP="007E6464">
            <w:pPr>
              <w:jc w:val="center"/>
              <w:rPr>
                <w:b/>
                <w:sz w:val="20"/>
                <w:szCs w:val="20"/>
              </w:rPr>
            </w:pPr>
          </w:p>
        </w:tc>
      </w:tr>
      <w:tr w:rsidR="004F4834" w:rsidRPr="00F7136D" w14:paraId="5DCDF56E"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5F12713B"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3</w:t>
            </w:r>
          </w:p>
        </w:tc>
        <w:tc>
          <w:tcPr>
            <w:tcW w:w="589" w:type="dxa"/>
            <w:tcBorders>
              <w:top w:val="nil"/>
              <w:left w:val="nil"/>
              <w:bottom w:val="single" w:sz="8" w:space="0" w:color="auto"/>
              <w:right w:val="single" w:sz="8" w:space="0" w:color="auto"/>
            </w:tcBorders>
            <w:shd w:val="clear" w:color="auto" w:fill="auto"/>
          </w:tcPr>
          <w:p w14:paraId="618ED4E6"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3F8A6E0C"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3CAC8AD1"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42564034"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01E9E149"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0474718F"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02352BBC"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4CDB78EB"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1ABAB1B6"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07404AA5"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487C3FE8"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61AC8850"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32F64785"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2D2286B8"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20970CAC" w14:textId="77777777" w:rsidR="004F4834" w:rsidRPr="00F7136D" w:rsidRDefault="004F4834" w:rsidP="007E6464">
            <w:pPr>
              <w:jc w:val="center"/>
              <w:rPr>
                <w:b/>
                <w:sz w:val="20"/>
                <w:szCs w:val="20"/>
              </w:rPr>
            </w:pPr>
          </w:p>
        </w:tc>
      </w:tr>
      <w:tr w:rsidR="004F4834" w:rsidRPr="00F7136D" w14:paraId="0C9BA4C7"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414D59B9"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4</w:t>
            </w:r>
          </w:p>
        </w:tc>
        <w:tc>
          <w:tcPr>
            <w:tcW w:w="589" w:type="dxa"/>
            <w:tcBorders>
              <w:top w:val="nil"/>
              <w:left w:val="nil"/>
              <w:bottom w:val="single" w:sz="8" w:space="0" w:color="auto"/>
              <w:right w:val="single" w:sz="8" w:space="0" w:color="auto"/>
            </w:tcBorders>
            <w:shd w:val="clear" w:color="auto" w:fill="auto"/>
          </w:tcPr>
          <w:p w14:paraId="4F77E31A"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45502E91"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30174D83"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09057675"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319E0E24"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1791584B"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3DF4E739"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77575576"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6C769550"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1C4B0B3C"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05FAC94D"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010953E9"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5DE4C951"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2D0C00B2"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40836A8E" w14:textId="77777777" w:rsidR="004F4834" w:rsidRPr="00F7136D" w:rsidRDefault="004F4834" w:rsidP="007E6464">
            <w:pPr>
              <w:jc w:val="center"/>
              <w:rPr>
                <w:b/>
                <w:sz w:val="20"/>
                <w:szCs w:val="20"/>
              </w:rPr>
            </w:pPr>
          </w:p>
        </w:tc>
      </w:tr>
      <w:tr w:rsidR="004F4834" w:rsidRPr="00F7136D" w14:paraId="00F22D41" w14:textId="77777777" w:rsidTr="007E6464">
        <w:trPr>
          <w:trHeight w:val="321"/>
        </w:trPr>
        <w:tc>
          <w:tcPr>
            <w:tcW w:w="1324" w:type="dxa"/>
            <w:tcBorders>
              <w:top w:val="nil"/>
              <w:left w:val="single" w:sz="8" w:space="0" w:color="auto"/>
              <w:bottom w:val="single" w:sz="8" w:space="0" w:color="auto"/>
              <w:right w:val="single" w:sz="8" w:space="0" w:color="auto"/>
            </w:tcBorders>
            <w:shd w:val="clear" w:color="auto" w:fill="auto"/>
          </w:tcPr>
          <w:p w14:paraId="4A0D1BF1" w14:textId="77777777" w:rsidR="004F4834" w:rsidRPr="00F7136D" w:rsidRDefault="004F4834" w:rsidP="007E6464">
            <w:pPr>
              <w:jc w:val="center"/>
              <w:rPr>
                <w:b/>
                <w:bCs/>
                <w:color w:val="000000"/>
                <w:sz w:val="20"/>
                <w:szCs w:val="20"/>
              </w:rPr>
            </w:pPr>
            <w:r>
              <w:rPr>
                <w:b/>
                <w:bCs/>
                <w:color w:val="000000"/>
                <w:sz w:val="20"/>
                <w:szCs w:val="20"/>
              </w:rPr>
              <w:t>ÖK</w:t>
            </w:r>
            <w:r w:rsidRPr="00F7136D">
              <w:rPr>
                <w:b/>
                <w:bCs/>
                <w:color w:val="000000"/>
                <w:sz w:val="20"/>
                <w:szCs w:val="20"/>
              </w:rPr>
              <w:t>5</w:t>
            </w:r>
          </w:p>
        </w:tc>
        <w:tc>
          <w:tcPr>
            <w:tcW w:w="589" w:type="dxa"/>
            <w:tcBorders>
              <w:top w:val="nil"/>
              <w:left w:val="nil"/>
              <w:bottom w:val="single" w:sz="8" w:space="0" w:color="auto"/>
              <w:right w:val="single" w:sz="8" w:space="0" w:color="auto"/>
            </w:tcBorders>
            <w:shd w:val="clear" w:color="auto" w:fill="auto"/>
          </w:tcPr>
          <w:p w14:paraId="73F5C87C" w14:textId="77777777" w:rsidR="004F4834" w:rsidRPr="00FC00F1" w:rsidRDefault="004F4834" w:rsidP="007E6464">
            <w:pPr>
              <w:rPr>
                <w:sz w:val="20"/>
                <w:szCs w:val="20"/>
              </w:rPr>
            </w:pPr>
            <w:r w:rsidRPr="00FC00F1">
              <w:rPr>
                <w:sz w:val="20"/>
                <w:szCs w:val="20"/>
              </w:rPr>
              <w:t>5</w:t>
            </w:r>
          </w:p>
        </w:tc>
        <w:tc>
          <w:tcPr>
            <w:tcW w:w="589" w:type="dxa"/>
            <w:tcBorders>
              <w:top w:val="nil"/>
              <w:left w:val="nil"/>
              <w:bottom w:val="single" w:sz="8" w:space="0" w:color="auto"/>
              <w:right w:val="single" w:sz="8" w:space="0" w:color="auto"/>
            </w:tcBorders>
            <w:shd w:val="clear" w:color="auto" w:fill="auto"/>
          </w:tcPr>
          <w:p w14:paraId="37193861" w14:textId="77777777" w:rsidR="004F4834" w:rsidRPr="00FC00F1" w:rsidRDefault="004F4834" w:rsidP="007E6464">
            <w:pPr>
              <w:rPr>
                <w:sz w:val="20"/>
                <w:szCs w:val="20"/>
              </w:rPr>
            </w:pPr>
          </w:p>
        </w:tc>
        <w:tc>
          <w:tcPr>
            <w:tcW w:w="589" w:type="dxa"/>
            <w:tcBorders>
              <w:top w:val="nil"/>
              <w:left w:val="nil"/>
              <w:bottom w:val="single" w:sz="8" w:space="0" w:color="auto"/>
              <w:right w:val="single" w:sz="8" w:space="0" w:color="auto"/>
            </w:tcBorders>
            <w:shd w:val="clear" w:color="auto" w:fill="auto"/>
          </w:tcPr>
          <w:p w14:paraId="5D94BA7A" w14:textId="77777777" w:rsidR="004F4834" w:rsidRPr="00FC00F1" w:rsidRDefault="004F4834" w:rsidP="007E6464">
            <w:pPr>
              <w:rPr>
                <w:sz w:val="20"/>
                <w:szCs w:val="20"/>
              </w:rPr>
            </w:pPr>
          </w:p>
        </w:tc>
        <w:tc>
          <w:tcPr>
            <w:tcW w:w="378" w:type="dxa"/>
            <w:tcBorders>
              <w:top w:val="nil"/>
              <w:left w:val="nil"/>
              <w:bottom w:val="single" w:sz="8" w:space="0" w:color="auto"/>
              <w:right w:val="single" w:sz="8" w:space="0" w:color="auto"/>
            </w:tcBorders>
            <w:shd w:val="clear" w:color="auto" w:fill="auto"/>
          </w:tcPr>
          <w:p w14:paraId="2DC2C0F9" w14:textId="77777777" w:rsidR="004F4834" w:rsidRPr="00FC00F1" w:rsidRDefault="004F4834" w:rsidP="007E6464">
            <w:pPr>
              <w:rPr>
                <w:sz w:val="20"/>
                <w:szCs w:val="20"/>
              </w:rPr>
            </w:pPr>
          </w:p>
        </w:tc>
        <w:tc>
          <w:tcPr>
            <w:tcW w:w="441" w:type="dxa"/>
            <w:tcBorders>
              <w:top w:val="nil"/>
              <w:left w:val="nil"/>
              <w:bottom w:val="single" w:sz="8" w:space="0" w:color="auto"/>
              <w:right w:val="single" w:sz="8" w:space="0" w:color="auto"/>
            </w:tcBorders>
            <w:shd w:val="clear" w:color="auto" w:fill="auto"/>
          </w:tcPr>
          <w:p w14:paraId="2371E474" w14:textId="77777777" w:rsidR="004F4834" w:rsidRPr="00FC00F1" w:rsidRDefault="004F4834" w:rsidP="007E6464">
            <w:pPr>
              <w:rPr>
                <w:sz w:val="20"/>
                <w:szCs w:val="20"/>
              </w:rPr>
            </w:pPr>
            <w:r w:rsidRPr="00FC00F1">
              <w:rPr>
                <w:sz w:val="20"/>
                <w:szCs w:val="20"/>
              </w:rPr>
              <w:t>5</w:t>
            </w:r>
          </w:p>
        </w:tc>
        <w:tc>
          <w:tcPr>
            <w:tcW w:w="589" w:type="dxa"/>
            <w:tcBorders>
              <w:top w:val="single" w:sz="8" w:space="0" w:color="auto"/>
              <w:left w:val="nil"/>
              <w:bottom w:val="single" w:sz="8" w:space="0" w:color="auto"/>
              <w:right w:val="single" w:sz="8" w:space="0" w:color="000000"/>
            </w:tcBorders>
            <w:shd w:val="clear" w:color="auto" w:fill="auto"/>
          </w:tcPr>
          <w:p w14:paraId="6356015E" w14:textId="77777777" w:rsidR="004F4834" w:rsidRPr="00FC00F1" w:rsidRDefault="004F4834" w:rsidP="007E6464">
            <w:pPr>
              <w:rPr>
                <w:sz w:val="20"/>
                <w:szCs w:val="20"/>
              </w:rPr>
            </w:pPr>
            <w:r w:rsidRPr="00FC00F1">
              <w:rPr>
                <w:sz w:val="20"/>
                <w:szCs w:val="20"/>
              </w:rPr>
              <w:t>5</w:t>
            </w:r>
          </w:p>
        </w:tc>
        <w:tc>
          <w:tcPr>
            <w:tcW w:w="441" w:type="dxa"/>
            <w:tcBorders>
              <w:top w:val="nil"/>
              <w:left w:val="nil"/>
              <w:bottom w:val="single" w:sz="8" w:space="0" w:color="auto"/>
              <w:right w:val="single" w:sz="8" w:space="0" w:color="auto"/>
            </w:tcBorders>
            <w:shd w:val="clear" w:color="auto" w:fill="auto"/>
          </w:tcPr>
          <w:p w14:paraId="757F5B12"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31D5BF45" w14:textId="77777777" w:rsidR="004F4834" w:rsidRPr="00F7136D" w:rsidRDefault="004F4834" w:rsidP="007E6464">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70178C1C"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52670A67"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5606F18D" w14:textId="77777777" w:rsidR="004F4834" w:rsidRPr="00F7136D" w:rsidRDefault="004F4834" w:rsidP="007E6464">
            <w:pPr>
              <w:jc w:val="center"/>
              <w:rPr>
                <w:b/>
                <w:sz w:val="20"/>
                <w:szCs w:val="20"/>
              </w:rPr>
            </w:pPr>
          </w:p>
        </w:tc>
        <w:tc>
          <w:tcPr>
            <w:tcW w:w="442" w:type="dxa"/>
            <w:tcBorders>
              <w:top w:val="nil"/>
              <w:left w:val="nil"/>
              <w:bottom w:val="single" w:sz="8" w:space="0" w:color="auto"/>
              <w:right w:val="single" w:sz="8" w:space="0" w:color="auto"/>
            </w:tcBorders>
          </w:tcPr>
          <w:p w14:paraId="636D89C8" w14:textId="77777777" w:rsidR="004F4834" w:rsidRPr="00F7136D" w:rsidRDefault="004F4834" w:rsidP="007E6464">
            <w:pPr>
              <w:jc w:val="center"/>
              <w:rPr>
                <w:b/>
                <w:sz w:val="20"/>
                <w:szCs w:val="20"/>
              </w:rPr>
            </w:pPr>
          </w:p>
        </w:tc>
        <w:tc>
          <w:tcPr>
            <w:tcW w:w="589" w:type="dxa"/>
            <w:tcBorders>
              <w:top w:val="nil"/>
              <w:left w:val="nil"/>
              <w:bottom w:val="single" w:sz="8" w:space="0" w:color="auto"/>
              <w:right w:val="single" w:sz="8" w:space="0" w:color="auto"/>
            </w:tcBorders>
          </w:tcPr>
          <w:p w14:paraId="7C4BBC82" w14:textId="77777777" w:rsidR="004F4834" w:rsidRPr="00F7136D" w:rsidRDefault="004F4834" w:rsidP="007E6464">
            <w:pPr>
              <w:jc w:val="center"/>
              <w:rPr>
                <w:b/>
                <w:sz w:val="20"/>
                <w:szCs w:val="20"/>
              </w:rPr>
            </w:pPr>
          </w:p>
        </w:tc>
        <w:tc>
          <w:tcPr>
            <w:tcW w:w="441" w:type="dxa"/>
            <w:tcBorders>
              <w:top w:val="nil"/>
              <w:left w:val="nil"/>
              <w:bottom w:val="single" w:sz="8" w:space="0" w:color="auto"/>
              <w:right w:val="single" w:sz="8" w:space="0" w:color="auto"/>
            </w:tcBorders>
          </w:tcPr>
          <w:p w14:paraId="008BB4ED" w14:textId="77777777" w:rsidR="004F4834" w:rsidRPr="00F7136D" w:rsidRDefault="004F4834" w:rsidP="007E6464">
            <w:pPr>
              <w:jc w:val="center"/>
              <w:rPr>
                <w:b/>
                <w:sz w:val="20"/>
                <w:szCs w:val="20"/>
              </w:rPr>
            </w:pPr>
          </w:p>
        </w:tc>
        <w:tc>
          <w:tcPr>
            <w:tcW w:w="736" w:type="dxa"/>
            <w:tcBorders>
              <w:top w:val="nil"/>
              <w:left w:val="nil"/>
              <w:bottom w:val="single" w:sz="8" w:space="0" w:color="auto"/>
              <w:right w:val="single" w:sz="8" w:space="0" w:color="auto"/>
            </w:tcBorders>
          </w:tcPr>
          <w:p w14:paraId="0AA89894" w14:textId="77777777" w:rsidR="004F4834" w:rsidRPr="00F7136D" w:rsidRDefault="004F4834" w:rsidP="007E6464">
            <w:pPr>
              <w:jc w:val="center"/>
              <w:rPr>
                <w:b/>
                <w:sz w:val="20"/>
                <w:szCs w:val="20"/>
              </w:rPr>
            </w:pPr>
          </w:p>
        </w:tc>
      </w:tr>
    </w:tbl>
    <w:p w14:paraId="65BEBA2A" w14:textId="77777777" w:rsidR="004F4834" w:rsidRDefault="004F4834" w:rsidP="004F4834">
      <w:pPr>
        <w:jc w:val="both"/>
        <w:rPr>
          <w:b/>
          <w:sz w:val="20"/>
          <w:szCs w:val="20"/>
        </w:rPr>
      </w:pPr>
    </w:p>
    <w:p w14:paraId="4CE94173" w14:textId="77777777" w:rsidR="00563F2F" w:rsidRDefault="00563F2F" w:rsidP="004F4834">
      <w:pPr>
        <w:jc w:val="both"/>
        <w:rPr>
          <w:b/>
          <w:sz w:val="20"/>
          <w:szCs w:val="20"/>
        </w:rPr>
      </w:pPr>
    </w:p>
    <w:p w14:paraId="30B9D91C" w14:textId="77777777" w:rsidR="00785F86" w:rsidRPr="00F7136D" w:rsidRDefault="00785F86" w:rsidP="004F4834">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4F4834" w:rsidRPr="00E32178" w14:paraId="0A9ECF1D" w14:textId="77777777" w:rsidTr="007E6464">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0F8D182" w14:textId="77777777" w:rsidR="004F4834" w:rsidRPr="00E32178" w:rsidRDefault="004F4834" w:rsidP="007E6464">
            <w:pPr>
              <w:rPr>
                <w:b/>
                <w:sz w:val="20"/>
                <w:szCs w:val="20"/>
              </w:rPr>
            </w:pPr>
            <w:r w:rsidRPr="00E32178">
              <w:rPr>
                <w:b/>
                <w:sz w:val="20"/>
                <w:szCs w:val="20"/>
              </w:rPr>
              <w:lastRenderedPageBreak/>
              <w:t xml:space="preserve">AKTS Tablosu: </w:t>
            </w:r>
          </w:p>
          <w:p w14:paraId="448A59AB" w14:textId="77777777" w:rsidR="004F4834" w:rsidRPr="00E32178" w:rsidRDefault="004F4834" w:rsidP="007E6464">
            <w:pPr>
              <w:rPr>
                <w:sz w:val="20"/>
                <w:szCs w:val="20"/>
              </w:rPr>
            </w:pPr>
          </w:p>
        </w:tc>
      </w:tr>
      <w:tr w:rsidR="004F4834" w:rsidRPr="00E32178" w14:paraId="388D0BD7" w14:textId="77777777" w:rsidTr="007E6464">
        <w:trPr>
          <w:trHeight w:val="264"/>
        </w:trPr>
        <w:tc>
          <w:tcPr>
            <w:tcW w:w="5508" w:type="dxa"/>
            <w:tcBorders>
              <w:top w:val="single" w:sz="4" w:space="0" w:color="auto"/>
              <w:left w:val="single" w:sz="4" w:space="0" w:color="auto"/>
              <w:bottom w:val="single" w:sz="4" w:space="0" w:color="auto"/>
              <w:right w:val="single" w:sz="4" w:space="0" w:color="auto"/>
            </w:tcBorders>
            <w:hideMark/>
          </w:tcPr>
          <w:p w14:paraId="097C44C9" w14:textId="77777777" w:rsidR="004F4834" w:rsidRPr="00E32178" w:rsidRDefault="004F4834" w:rsidP="007E6464">
            <w:pPr>
              <w:rPr>
                <w:b/>
                <w:sz w:val="20"/>
                <w:szCs w:val="20"/>
              </w:rPr>
            </w:pPr>
            <w:r w:rsidRPr="00E32178">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F677DCD" w14:textId="77777777" w:rsidR="004F4834" w:rsidRPr="00E32178" w:rsidRDefault="004F4834" w:rsidP="007E6464">
            <w:pPr>
              <w:rPr>
                <w:sz w:val="20"/>
                <w:szCs w:val="20"/>
              </w:rPr>
            </w:pPr>
            <w:r w:rsidRPr="00E32178">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05216D0" w14:textId="77777777" w:rsidR="004F4834" w:rsidRPr="00E32178" w:rsidRDefault="004F4834" w:rsidP="007E6464">
            <w:pPr>
              <w:rPr>
                <w:sz w:val="20"/>
                <w:szCs w:val="20"/>
              </w:rPr>
            </w:pPr>
            <w:r w:rsidRPr="00E32178">
              <w:rPr>
                <w:sz w:val="20"/>
                <w:szCs w:val="20"/>
              </w:rPr>
              <w:t>Süresi</w:t>
            </w:r>
          </w:p>
          <w:p w14:paraId="2841EE6C" w14:textId="77777777" w:rsidR="004F4834" w:rsidRPr="00E32178" w:rsidRDefault="004F4834" w:rsidP="007E6464">
            <w:pPr>
              <w:rPr>
                <w:sz w:val="20"/>
                <w:szCs w:val="20"/>
              </w:rPr>
            </w:pPr>
            <w:r w:rsidRPr="00E32178">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04647C4E" w14:textId="77777777" w:rsidR="004F4834" w:rsidRPr="00E32178" w:rsidRDefault="004F4834" w:rsidP="007E6464">
            <w:pPr>
              <w:rPr>
                <w:sz w:val="20"/>
                <w:szCs w:val="20"/>
              </w:rPr>
            </w:pPr>
            <w:r w:rsidRPr="00E32178">
              <w:rPr>
                <w:sz w:val="20"/>
                <w:szCs w:val="20"/>
              </w:rPr>
              <w:t>Toplam İşyükü</w:t>
            </w:r>
          </w:p>
          <w:p w14:paraId="1E01725D" w14:textId="77777777" w:rsidR="004F4834" w:rsidRPr="00E32178" w:rsidRDefault="004F4834" w:rsidP="007E6464">
            <w:pPr>
              <w:rPr>
                <w:sz w:val="20"/>
                <w:szCs w:val="20"/>
              </w:rPr>
            </w:pPr>
            <w:r w:rsidRPr="00E32178">
              <w:rPr>
                <w:sz w:val="20"/>
                <w:szCs w:val="20"/>
              </w:rPr>
              <w:t xml:space="preserve">(Saat) </w:t>
            </w:r>
          </w:p>
        </w:tc>
      </w:tr>
      <w:tr w:rsidR="004F4834" w:rsidRPr="00E32178" w14:paraId="6421918E" w14:textId="77777777" w:rsidTr="007E6464">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160BF779" w14:textId="77777777" w:rsidR="004F4834" w:rsidRPr="00E32178" w:rsidRDefault="004F4834" w:rsidP="007E6464">
            <w:pPr>
              <w:rPr>
                <w:sz w:val="20"/>
                <w:szCs w:val="20"/>
              </w:rPr>
            </w:pPr>
            <w:r w:rsidRPr="00E32178">
              <w:rPr>
                <w:b/>
                <w:sz w:val="20"/>
                <w:szCs w:val="20"/>
              </w:rPr>
              <w:t>Ders içi etkinlikler</w:t>
            </w:r>
          </w:p>
        </w:tc>
      </w:tr>
      <w:tr w:rsidR="004F4834" w:rsidRPr="00E32178" w14:paraId="4EF01B83"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D9E20E" w14:textId="77777777" w:rsidR="004F4834" w:rsidRPr="00E32178" w:rsidRDefault="004F4834" w:rsidP="007E6464">
            <w:pPr>
              <w:ind w:firstLine="540"/>
              <w:rPr>
                <w:sz w:val="20"/>
                <w:szCs w:val="20"/>
              </w:rPr>
            </w:pPr>
            <w:r w:rsidRPr="00E32178">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FC21B63" w14:textId="77777777" w:rsidR="004F4834" w:rsidRPr="00E32178" w:rsidRDefault="004F4834" w:rsidP="007E6464">
            <w:pPr>
              <w:jc w:val="center"/>
              <w:rPr>
                <w:sz w:val="20"/>
                <w:szCs w:val="20"/>
              </w:rPr>
            </w:pPr>
            <w:r w:rsidRPr="00E32178">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74A178CF" w14:textId="77777777" w:rsidR="004F4834" w:rsidRPr="00E32178" w:rsidRDefault="004F4834" w:rsidP="007E6464">
            <w:pPr>
              <w:jc w:val="center"/>
              <w:rPr>
                <w:sz w:val="20"/>
                <w:szCs w:val="20"/>
              </w:rPr>
            </w:pPr>
            <w:r w:rsidRPr="00E32178">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1A480DA" w14:textId="77777777" w:rsidR="004F4834" w:rsidRPr="00E32178" w:rsidRDefault="004F4834" w:rsidP="007E6464">
            <w:pPr>
              <w:jc w:val="center"/>
              <w:rPr>
                <w:sz w:val="20"/>
                <w:szCs w:val="20"/>
              </w:rPr>
            </w:pPr>
            <w:r w:rsidRPr="00E32178">
              <w:rPr>
                <w:sz w:val="20"/>
                <w:szCs w:val="20"/>
              </w:rPr>
              <w:t>26</w:t>
            </w:r>
          </w:p>
        </w:tc>
      </w:tr>
      <w:tr w:rsidR="004F4834" w:rsidRPr="00E32178" w14:paraId="25654D6C"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5C5537" w14:textId="77777777" w:rsidR="004F4834" w:rsidRPr="00E32178" w:rsidRDefault="004F4834" w:rsidP="007E6464">
            <w:pPr>
              <w:ind w:firstLine="540"/>
              <w:rPr>
                <w:sz w:val="20"/>
                <w:szCs w:val="20"/>
              </w:rPr>
            </w:pPr>
          </w:p>
        </w:tc>
        <w:tc>
          <w:tcPr>
            <w:tcW w:w="837" w:type="dxa"/>
            <w:tcBorders>
              <w:top w:val="single" w:sz="4" w:space="0" w:color="auto"/>
              <w:left w:val="single" w:sz="4" w:space="0" w:color="auto"/>
              <w:bottom w:val="single" w:sz="4" w:space="0" w:color="auto"/>
              <w:right w:val="single" w:sz="4" w:space="0" w:color="auto"/>
            </w:tcBorders>
            <w:hideMark/>
          </w:tcPr>
          <w:p w14:paraId="2D3E1D03"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2EBC3A6"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9BD7CB0" w14:textId="77777777" w:rsidR="004F4834" w:rsidRPr="00E32178" w:rsidRDefault="004F4834" w:rsidP="007E6464">
            <w:pPr>
              <w:jc w:val="center"/>
              <w:rPr>
                <w:sz w:val="20"/>
                <w:szCs w:val="20"/>
              </w:rPr>
            </w:pPr>
          </w:p>
        </w:tc>
      </w:tr>
      <w:tr w:rsidR="004F4834" w:rsidRPr="00E32178" w14:paraId="5718052B" w14:textId="77777777" w:rsidTr="007E6464">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A57E7C6" w14:textId="77777777" w:rsidR="004F4834" w:rsidRPr="00E32178" w:rsidRDefault="004F4834" w:rsidP="007E6464">
            <w:pPr>
              <w:rPr>
                <w:b/>
                <w:sz w:val="20"/>
                <w:szCs w:val="20"/>
              </w:rPr>
            </w:pPr>
            <w:r w:rsidRPr="00E32178">
              <w:rPr>
                <w:b/>
                <w:sz w:val="20"/>
                <w:szCs w:val="20"/>
              </w:rPr>
              <w:t xml:space="preserve">Sınavlar </w:t>
            </w:r>
          </w:p>
          <w:p w14:paraId="596371F7" w14:textId="77777777" w:rsidR="004F4834" w:rsidRPr="00E32178" w:rsidRDefault="004F4834" w:rsidP="007E6464">
            <w:pPr>
              <w:jc w:val="center"/>
              <w:rPr>
                <w:sz w:val="20"/>
                <w:szCs w:val="20"/>
              </w:rPr>
            </w:pPr>
            <w:r w:rsidRPr="00E32178">
              <w:rPr>
                <w:sz w:val="20"/>
                <w:szCs w:val="20"/>
              </w:rPr>
              <w:t>(Sınav ders saatleri içerisinde gerçekleştirilirse, söz konusu sınav süresi ders içi etkinliklerden düşürülmelidir)</w:t>
            </w:r>
          </w:p>
        </w:tc>
      </w:tr>
      <w:tr w:rsidR="004F4834" w:rsidRPr="00E32178" w14:paraId="75CE1E1A" w14:textId="77777777" w:rsidTr="007E6464">
        <w:trPr>
          <w:trHeight w:val="545"/>
        </w:trPr>
        <w:tc>
          <w:tcPr>
            <w:tcW w:w="5508" w:type="dxa"/>
            <w:tcBorders>
              <w:top w:val="single" w:sz="4" w:space="0" w:color="auto"/>
              <w:left w:val="single" w:sz="4" w:space="0" w:color="auto"/>
              <w:bottom w:val="single" w:sz="4" w:space="0" w:color="auto"/>
              <w:right w:val="single" w:sz="4" w:space="0" w:color="auto"/>
            </w:tcBorders>
            <w:hideMark/>
          </w:tcPr>
          <w:p w14:paraId="4F8B26CD" w14:textId="77777777" w:rsidR="004F4834" w:rsidRPr="00E32178" w:rsidRDefault="004F4834" w:rsidP="007E6464">
            <w:pPr>
              <w:ind w:left="540"/>
              <w:rPr>
                <w:sz w:val="20"/>
                <w:szCs w:val="20"/>
              </w:rPr>
            </w:pPr>
            <w:r w:rsidRPr="00E32178">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85C5AB2" w14:textId="77777777" w:rsidR="004F4834" w:rsidRPr="00E32178" w:rsidRDefault="004F4834" w:rsidP="007E6464">
            <w:pPr>
              <w:jc w:val="center"/>
              <w:rPr>
                <w:sz w:val="20"/>
                <w:szCs w:val="20"/>
              </w:rPr>
            </w:pPr>
            <w:r w:rsidRPr="00E3217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A10186E" w14:textId="77777777" w:rsidR="004F4834" w:rsidRPr="00E32178" w:rsidRDefault="004F4834" w:rsidP="007E6464">
            <w:pPr>
              <w:jc w:val="center"/>
              <w:rPr>
                <w:sz w:val="20"/>
                <w:szCs w:val="20"/>
              </w:rPr>
            </w:pPr>
            <w:r w:rsidRPr="00E32178">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68635E3" w14:textId="77777777" w:rsidR="004F4834" w:rsidRPr="00E32178" w:rsidRDefault="004F4834" w:rsidP="007E6464">
            <w:pPr>
              <w:jc w:val="center"/>
              <w:rPr>
                <w:sz w:val="20"/>
                <w:szCs w:val="20"/>
              </w:rPr>
            </w:pPr>
            <w:r w:rsidRPr="00E32178">
              <w:rPr>
                <w:sz w:val="20"/>
                <w:szCs w:val="20"/>
              </w:rPr>
              <w:t>2</w:t>
            </w:r>
          </w:p>
        </w:tc>
      </w:tr>
      <w:tr w:rsidR="004F4834" w:rsidRPr="00E32178" w14:paraId="4FADF3F4"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F65C713" w14:textId="77777777" w:rsidR="004F4834" w:rsidRPr="00E32178" w:rsidRDefault="004F4834" w:rsidP="007E6464">
            <w:pPr>
              <w:rPr>
                <w:sz w:val="20"/>
                <w:szCs w:val="20"/>
              </w:rPr>
            </w:pPr>
            <w:r w:rsidRPr="00E32178">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E931903" w14:textId="77777777" w:rsidR="004F4834" w:rsidRPr="00E32178" w:rsidRDefault="004F4834" w:rsidP="007E6464">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C3384B1" w14:textId="77777777" w:rsidR="004F4834" w:rsidRPr="00E32178" w:rsidRDefault="004F4834" w:rsidP="007E6464">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F767D34" w14:textId="77777777" w:rsidR="004F4834" w:rsidRPr="00E32178" w:rsidRDefault="004F4834" w:rsidP="007E6464">
            <w:pPr>
              <w:jc w:val="center"/>
              <w:rPr>
                <w:b/>
                <w:sz w:val="20"/>
                <w:szCs w:val="20"/>
              </w:rPr>
            </w:pPr>
          </w:p>
        </w:tc>
      </w:tr>
      <w:tr w:rsidR="004F4834" w:rsidRPr="00E32178" w14:paraId="7A44174F"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F74BD18" w14:textId="77777777" w:rsidR="004F4834" w:rsidRPr="00E32178" w:rsidRDefault="004F4834" w:rsidP="007E6464">
            <w:pPr>
              <w:ind w:left="540"/>
              <w:rPr>
                <w:sz w:val="20"/>
                <w:szCs w:val="20"/>
              </w:rPr>
            </w:pPr>
            <w:r w:rsidRPr="00E32178">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1C871950" w14:textId="77777777" w:rsidR="004F4834" w:rsidRPr="00E32178" w:rsidRDefault="004F4834" w:rsidP="007E6464">
            <w:pPr>
              <w:jc w:val="center"/>
              <w:rPr>
                <w:sz w:val="20"/>
                <w:szCs w:val="20"/>
              </w:rPr>
            </w:pPr>
            <w:r w:rsidRPr="00E3217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5E2D281" w14:textId="77777777" w:rsidR="004F4834" w:rsidRPr="00E32178" w:rsidRDefault="004F4834" w:rsidP="007E6464">
            <w:pPr>
              <w:jc w:val="center"/>
              <w:rPr>
                <w:sz w:val="20"/>
                <w:szCs w:val="20"/>
              </w:rPr>
            </w:pPr>
            <w:r w:rsidRPr="00E32178">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9B25A6E" w14:textId="77777777" w:rsidR="004F4834" w:rsidRPr="00E32178" w:rsidRDefault="004F4834" w:rsidP="007E6464">
            <w:pPr>
              <w:jc w:val="center"/>
              <w:rPr>
                <w:sz w:val="20"/>
                <w:szCs w:val="20"/>
              </w:rPr>
            </w:pPr>
            <w:r w:rsidRPr="00E32178">
              <w:rPr>
                <w:sz w:val="20"/>
                <w:szCs w:val="20"/>
              </w:rPr>
              <w:t>2</w:t>
            </w:r>
          </w:p>
        </w:tc>
      </w:tr>
      <w:tr w:rsidR="004F4834" w:rsidRPr="00E32178" w14:paraId="0CE3A547" w14:textId="77777777" w:rsidTr="007E6464">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13F1A60" w14:textId="77777777" w:rsidR="004F4834" w:rsidRPr="00E32178" w:rsidRDefault="004F4834" w:rsidP="007E6464">
            <w:pPr>
              <w:rPr>
                <w:sz w:val="20"/>
                <w:szCs w:val="20"/>
              </w:rPr>
            </w:pPr>
            <w:r w:rsidRPr="00E32178">
              <w:rPr>
                <w:b/>
                <w:sz w:val="20"/>
                <w:szCs w:val="20"/>
              </w:rPr>
              <w:t>Ders dışı etkinlikler</w:t>
            </w:r>
          </w:p>
        </w:tc>
      </w:tr>
      <w:tr w:rsidR="004F4834" w:rsidRPr="00E32178" w14:paraId="15802A4A"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4484473" w14:textId="77777777" w:rsidR="004F4834" w:rsidRPr="00E32178" w:rsidRDefault="004F4834" w:rsidP="007E6464">
            <w:pPr>
              <w:ind w:left="540"/>
              <w:rPr>
                <w:sz w:val="20"/>
                <w:szCs w:val="20"/>
              </w:rPr>
            </w:pPr>
            <w:r w:rsidRPr="00E32178">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376B756" w14:textId="77777777" w:rsidR="004F4834" w:rsidRPr="00E32178" w:rsidRDefault="004F4834" w:rsidP="007E6464">
            <w:pPr>
              <w:jc w:val="center"/>
              <w:rPr>
                <w:sz w:val="20"/>
                <w:szCs w:val="20"/>
              </w:rPr>
            </w:pPr>
            <w:r w:rsidRPr="00E32178">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6C6423A0" w14:textId="77777777" w:rsidR="004F4834" w:rsidRPr="00E32178" w:rsidRDefault="004F4834" w:rsidP="007E6464">
            <w:pPr>
              <w:jc w:val="center"/>
              <w:rPr>
                <w:sz w:val="20"/>
                <w:szCs w:val="20"/>
              </w:rPr>
            </w:pPr>
            <w:r w:rsidRPr="00E32178">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58B7929B" w14:textId="77777777" w:rsidR="004F4834" w:rsidRPr="00E32178" w:rsidRDefault="004F4834" w:rsidP="007E6464">
            <w:pPr>
              <w:jc w:val="center"/>
              <w:rPr>
                <w:sz w:val="20"/>
                <w:szCs w:val="20"/>
              </w:rPr>
            </w:pPr>
            <w:r w:rsidRPr="00E32178">
              <w:rPr>
                <w:sz w:val="20"/>
                <w:szCs w:val="20"/>
              </w:rPr>
              <w:t>13</w:t>
            </w:r>
          </w:p>
        </w:tc>
      </w:tr>
      <w:tr w:rsidR="004F4834" w:rsidRPr="00E32178" w14:paraId="3DEC86EB"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0E31486" w14:textId="77777777" w:rsidR="004F4834" w:rsidRPr="00E32178" w:rsidRDefault="004F4834" w:rsidP="007E6464">
            <w:pPr>
              <w:ind w:firstLine="540"/>
              <w:rPr>
                <w:sz w:val="20"/>
                <w:szCs w:val="20"/>
              </w:rPr>
            </w:pPr>
            <w:r w:rsidRPr="00E32178">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29748FF" w14:textId="77777777" w:rsidR="004F4834" w:rsidRPr="00E32178" w:rsidRDefault="004F4834" w:rsidP="007E6464">
            <w:pPr>
              <w:jc w:val="center"/>
              <w:rPr>
                <w:sz w:val="20"/>
                <w:szCs w:val="20"/>
              </w:rPr>
            </w:pPr>
            <w:r w:rsidRPr="00E3217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0D84345" w14:textId="77777777" w:rsidR="004F4834" w:rsidRPr="00E32178" w:rsidRDefault="004F4834" w:rsidP="007E6464">
            <w:pPr>
              <w:jc w:val="center"/>
              <w:rPr>
                <w:sz w:val="20"/>
                <w:szCs w:val="20"/>
              </w:rPr>
            </w:pPr>
            <w:r w:rsidRPr="00E32178">
              <w:rPr>
                <w:sz w:val="20"/>
                <w:szCs w:val="20"/>
              </w:rPr>
              <w:t>4</w:t>
            </w:r>
          </w:p>
        </w:tc>
        <w:tc>
          <w:tcPr>
            <w:tcW w:w="2116" w:type="dxa"/>
            <w:tcBorders>
              <w:top w:val="single" w:sz="4" w:space="0" w:color="auto"/>
              <w:left w:val="single" w:sz="4" w:space="0" w:color="auto"/>
              <w:bottom w:val="single" w:sz="4" w:space="0" w:color="auto"/>
              <w:right w:val="single" w:sz="4" w:space="0" w:color="auto"/>
            </w:tcBorders>
            <w:hideMark/>
          </w:tcPr>
          <w:p w14:paraId="53995F5E" w14:textId="77777777" w:rsidR="004F4834" w:rsidRPr="00E32178" w:rsidRDefault="004F4834" w:rsidP="007E6464">
            <w:pPr>
              <w:jc w:val="center"/>
              <w:rPr>
                <w:sz w:val="20"/>
                <w:szCs w:val="20"/>
              </w:rPr>
            </w:pPr>
            <w:r w:rsidRPr="00E32178">
              <w:rPr>
                <w:sz w:val="20"/>
                <w:szCs w:val="20"/>
              </w:rPr>
              <w:t>4</w:t>
            </w:r>
          </w:p>
        </w:tc>
      </w:tr>
      <w:tr w:rsidR="004F4834" w:rsidRPr="00E32178" w14:paraId="74EBBA56"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00C32F" w14:textId="77777777" w:rsidR="004F4834" w:rsidRPr="00E32178" w:rsidRDefault="004F4834" w:rsidP="007E6464">
            <w:pPr>
              <w:ind w:firstLine="540"/>
              <w:rPr>
                <w:sz w:val="20"/>
                <w:szCs w:val="20"/>
              </w:rPr>
            </w:pPr>
            <w:r w:rsidRPr="00E32178">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64CA56F" w14:textId="77777777" w:rsidR="004F4834" w:rsidRPr="00E32178" w:rsidRDefault="004F4834" w:rsidP="007E6464">
            <w:pPr>
              <w:jc w:val="center"/>
              <w:rPr>
                <w:sz w:val="20"/>
                <w:szCs w:val="20"/>
              </w:rPr>
            </w:pPr>
            <w:r w:rsidRPr="00E32178">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573787A" w14:textId="77777777" w:rsidR="004F4834" w:rsidRPr="00E32178" w:rsidRDefault="004F4834" w:rsidP="007E6464">
            <w:pPr>
              <w:rPr>
                <w:sz w:val="20"/>
                <w:szCs w:val="20"/>
              </w:rPr>
            </w:pPr>
            <w:r w:rsidRPr="00E32178">
              <w:rPr>
                <w:sz w:val="20"/>
                <w:szCs w:val="20"/>
              </w:rPr>
              <w:t xml:space="preserve">    3</w:t>
            </w:r>
          </w:p>
        </w:tc>
        <w:tc>
          <w:tcPr>
            <w:tcW w:w="2116" w:type="dxa"/>
            <w:tcBorders>
              <w:top w:val="single" w:sz="4" w:space="0" w:color="auto"/>
              <w:left w:val="single" w:sz="4" w:space="0" w:color="auto"/>
              <w:bottom w:val="single" w:sz="4" w:space="0" w:color="auto"/>
              <w:right w:val="single" w:sz="4" w:space="0" w:color="auto"/>
            </w:tcBorders>
            <w:hideMark/>
          </w:tcPr>
          <w:p w14:paraId="49E1C267" w14:textId="77777777" w:rsidR="004F4834" w:rsidRPr="00E32178" w:rsidRDefault="004F4834" w:rsidP="007E6464">
            <w:pPr>
              <w:jc w:val="center"/>
              <w:rPr>
                <w:sz w:val="20"/>
                <w:szCs w:val="20"/>
              </w:rPr>
            </w:pPr>
            <w:r w:rsidRPr="00E32178">
              <w:rPr>
                <w:sz w:val="20"/>
                <w:szCs w:val="20"/>
              </w:rPr>
              <w:t>3</w:t>
            </w:r>
          </w:p>
        </w:tc>
      </w:tr>
      <w:tr w:rsidR="004F4834" w:rsidRPr="00E32178" w14:paraId="13A36772"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587C0B" w14:textId="77777777" w:rsidR="004F4834" w:rsidRPr="00E32178" w:rsidRDefault="004F4834" w:rsidP="007E6464">
            <w:pPr>
              <w:ind w:firstLine="540"/>
              <w:rPr>
                <w:sz w:val="20"/>
                <w:szCs w:val="20"/>
              </w:rPr>
            </w:pPr>
            <w:r w:rsidRPr="00E32178">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679B5CC7"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E4333A1"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3209291" w14:textId="77777777" w:rsidR="004F4834" w:rsidRPr="00E32178" w:rsidRDefault="004F4834" w:rsidP="007E6464">
            <w:pPr>
              <w:jc w:val="center"/>
              <w:rPr>
                <w:sz w:val="20"/>
                <w:szCs w:val="20"/>
              </w:rPr>
            </w:pPr>
          </w:p>
        </w:tc>
      </w:tr>
      <w:tr w:rsidR="004F4834" w:rsidRPr="00E32178" w14:paraId="7B27251C"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C43EAE" w14:textId="77777777" w:rsidR="004F4834" w:rsidRPr="00E32178" w:rsidRDefault="004F4834" w:rsidP="007E6464">
            <w:pPr>
              <w:ind w:firstLine="540"/>
              <w:rPr>
                <w:sz w:val="20"/>
                <w:szCs w:val="20"/>
              </w:rPr>
            </w:pPr>
            <w:r w:rsidRPr="00E32178">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49A587E1"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E5AA784"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6D9588F" w14:textId="77777777" w:rsidR="004F4834" w:rsidRPr="00E32178" w:rsidRDefault="004F4834" w:rsidP="007E6464">
            <w:pPr>
              <w:jc w:val="center"/>
              <w:rPr>
                <w:sz w:val="20"/>
                <w:szCs w:val="20"/>
              </w:rPr>
            </w:pPr>
          </w:p>
        </w:tc>
      </w:tr>
      <w:tr w:rsidR="004F4834" w:rsidRPr="00E32178" w14:paraId="3139F0BA"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C7A819" w14:textId="77777777" w:rsidR="004F4834" w:rsidRPr="00E32178" w:rsidRDefault="004F4834" w:rsidP="007E6464">
            <w:pPr>
              <w:ind w:firstLine="540"/>
              <w:rPr>
                <w:sz w:val="20"/>
                <w:szCs w:val="20"/>
              </w:rPr>
            </w:pPr>
            <w:r w:rsidRPr="00E32178">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3188838D"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D2B821A"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92AFD07" w14:textId="77777777" w:rsidR="004F4834" w:rsidRPr="00E32178" w:rsidRDefault="004F4834" w:rsidP="007E6464">
            <w:pPr>
              <w:jc w:val="center"/>
              <w:rPr>
                <w:sz w:val="20"/>
                <w:szCs w:val="20"/>
              </w:rPr>
            </w:pPr>
          </w:p>
        </w:tc>
      </w:tr>
      <w:tr w:rsidR="004F4834" w:rsidRPr="00E32178" w14:paraId="148E17F9"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D4DABA" w14:textId="77777777" w:rsidR="004F4834" w:rsidRPr="00E32178" w:rsidRDefault="004F4834" w:rsidP="007E6464">
            <w:pPr>
              <w:ind w:firstLine="540"/>
              <w:rPr>
                <w:sz w:val="20"/>
                <w:szCs w:val="20"/>
              </w:rPr>
            </w:pPr>
            <w:r w:rsidRPr="00E32178">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7ED7CC29"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7C042BF"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5CD6AFB" w14:textId="77777777" w:rsidR="004F4834" w:rsidRPr="00E32178" w:rsidRDefault="004F4834" w:rsidP="007E6464">
            <w:pPr>
              <w:jc w:val="center"/>
              <w:rPr>
                <w:sz w:val="20"/>
                <w:szCs w:val="20"/>
              </w:rPr>
            </w:pPr>
          </w:p>
        </w:tc>
      </w:tr>
      <w:tr w:rsidR="004F4834" w:rsidRPr="00E32178" w14:paraId="409D453D" w14:textId="77777777" w:rsidTr="00563F2F">
        <w:trPr>
          <w:trHeight w:val="390"/>
        </w:trPr>
        <w:tc>
          <w:tcPr>
            <w:tcW w:w="5508" w:type="dxa"/>
            <w:tcBorders>
              <w:top w:val="single" w:sz="4" w:space="0" w:color="auto"/>
              <w:left w:val="single" w:sz="4" w:space="0" w:color="auto"/>
              <w:bottom w:val="single" w:sz="4" w:space="0" w:color="auto"/>
              <w:right w:val="single" w:sz="4" w:space="0" w:color="auto"/>
            </w:tcBorders>
            <w:hideMark/>
          </w:tcPr>
          <w:p w14:paraId="2A3A5771" w14:textId="77777777" w:rsidR="004F4834" w:rsidRPr="00E32178" w:rsidRDefault="004F4834" w:rsidP="007E6464">
            <w:pPr>
              <w:ind w:firstLine="540"/>
              <w:jc w:val="both"/>
              <w:rPr>
                <w:b/>
                <w:sz w:val="20"/>
                <w:szCs w:val="20"/>
              </w:rPr>
            </w:pPr>
            <w:r w:rsidRPr="00E32178">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1B39556E"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8F2C77"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CB9D7EC" w14:textId="2FD805D0" w:rsidR="004F4834" w:rsidRPr="00563F2F" w:rsidRDefault="00563F2F" w:rsidP="00563F2F">
            <w:pPr>
              <w:jc w:val="center"/>
              <w:rPr>
                <w:b/>
                <w:sz w:val="20"/>
                <w:szCs w:val="20"/>
              </w:rPr>
            </w:pPr>
            <w:r>
              <w:rPr>
                <w:b/>
                <w:sz w:val="20"/>
                <w:szCs w:val="20"/>
              </w:rPr>
              <w:t>50</w:t>
            </w:r>
          </w:p>
        </w:tc>
      </w:tr>
      <w:tr w:rsidR="004F4834" w:rsidRPr="00E32178" w14:paraId="47853D63" w14:textId="77777777" w:rsidTr="007E646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75FA18" w14:textId="77777777" w:rsidR="004F4834" w:rsidRPr="00E32178" w:rsidRDefault="004F4834" w:rsidP="007E6464">
            <w:pPr>
              <w:ind w:firstLine="540"/>
              <w:jc w:val="both"/>
              <w:rPr>
                <w:b/>
                <w:sz w:val="20"/>
                <w:szCs w:val="20"/>
              </w:rPr>
            </w:pPr>
            <w:r w:rsidRPr="00E32178">
              <w:rPr>
                <w:b/>
                <w:sz w:val="20"/>
                <w:szCs w:val="20"/>
              </w:rPr>
              <w:t xml:space="preserve">Dersin AKTS kredisi </w:t>
            </w:r>
          </w:p>
          <w:p w14:paraId="050848C2" w14:textId="77777777" w:rsidR="004F4834" w:rsidRPr="00E32178" w:rsidRDefault="004F4834" w:rsidP="007E6464">
            <w:pPr>
              <w:ind w:firstLine="540"/>
              <w:jc w:val="both"/>
              <w:rPr>
                <w:b/>
                <w:sz w:val="20"/>
                <w:szCs w:val="20"/>
              </w:rPr>
            </w:pPr>
            <w:r w:rsidRPr="00E32178">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9DBEC75" w14:textId="77777777" w:rsidR="004F4834" w:rsidRPr="00E32178" w:rsidRDefault="004F4834" w:rsidP="007E646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0AFDE5" w14:textId="77777777" w:rsidR="004F4834" w:rsidRPr="00E32178" w:rsidRDefault="004F4834" w:rsidP="007E6464">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1BB3FA4" w14:textId="77777777" w:rsidR="004F4834" w:rsidRPr="00E32178" w:rsidRDefault="004F4834" w:rsidP="007E6464">
            <w:pPr>
              <w:ind w:left="-108" w:right="-118"/>
              <w:jc w:val="center"/>
              <w:rPr>
                <w:b/>
                <w:color w:val="FF0000"/>
                <w:sz w:val="20"/>
                <w:szCs w:val="20"/>
              </w:rPr>
            </w:pPr>
            <w:r w:rsidRPr="00E32178">
              <w:rPr>
                <w:b/>
                <w:sz w:val="20"/>
                <w:szCs w:val="20"/>
              </w:rPr>
              <w:t>50/25=2 AKTS</w:t>
            </w:r>
          </w:p>
        </w:tc>
      </w:tr>
    </w:tbl>
    <w:p w14:paraId="3AA338CA" w14:textId="77777777" w:rsidR="004F4834" w:rsidRDefault="004F4834" w:rsidP="006609E2">
      <w:pPr>
        <w:rPr>
          <w:b/>
          <w:sz w:val="20"/>
          <w:szCs w:val="20"/>
        </w:rPr>
      </w:pPr>
    </w:p>
    <w:p w14:paraId="63DC163C" w14:textId="77777777" w:rsidR="00E54744" w:rsidRPr="00A15575" w:rsidRDefault="00E54744" w:rsidP="00510334">
      <w:pPr>
        <w:pStyle w:val="Balk3"/>
      </w:pPr>
      <w:bookmarkStart w:id="145" w:name="_Toc516583360"/>
      <w:bookmarkStart w:id="146" w:name="_Toc517951338"/>
      <w:r w:rsidRPr="00A15575">
        <w:t>İkinci Yıl</w:t>
      </w:r>
      <w:bookmarkEnd w:id="145"/>
      <w:bookmarkEnd w:id="146"/>
      <w:r w:rsidRPr="00A15575">
        <w:t xml:space="preserve"> </w:t>
      </w:r>
    </w:p>
    <w:p w14:paraId="00B5C11C" w14:textId="0D63DAFA" w:rsidR="00A15575" w:rsidRPr="00563F2F" w:rsidRDefault="00E54744" w:rsidP="00563F2F">
      <w:pPr>
        <w:pStyle w:val="Balk3"/>
      </w:pPr>
      <w:bookmarkStart w:id="147" w:name="_Toc516583361"/>
      <w:bookmarkStart w:id="148" w:name="_Toc517951339"/>
      <w:r w:rsidRPr="00A15575">
        <w:t>Seçmeli Dersler</w:t>
      </w:r>
      <w:bookmarkEnd w:id="147"/>
      <w:bookmarkEnd w:id="148"/>
    </w:p>
    <w:p w14:paraId="57FBC6DA" w14:textId="22189F26" w:rsidR="0082199D" w:rsidRPr="00407B61" w:rsidRDefault="0082199D" w:rsidP="007F43F0">
      <w:pPr>
        <w:spacing w:line="360" w:lineRule="auto"/>
        <w:jc w:val="center"/>
        <w:rPr>
          <w:b/>
          <w:sz w:val="20"/>
          <w:szCs w:val="20"/>
        </w:rPr>
      </w:pPr>
      <w:bookmarkStart w:id="149" w:name="_Toc517951358"/>
      <w:r w:rsidRPr="001D0A62">
        <w:rPr>
          <w:b/>
          <w:sz w:val="20"/>
          <w:szCs w:val="20"/>
        </w:rPr>
        <w:t>HEF 2060 CİNSEL SAĞLIK VE ÜREME SAĞLIĞI DERS TANITIM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669"/>
        <w:gridCol w:w="1390"/>
        <w:gridCol w:w="4498"/>
      </w:tblGrid>
      <w:tr w:rsidR="0082199D" w:rsidRPr="00407B61" w14:paraId="7EA515DD" w14:textId="77777777" w:rsidTr="00757DED">
        <w:tc>
          <w:tcPr>
            <w:tcW w:w="4623" w:type="dxa"/>
            <w:gridSpan w:val="3"/>
          </w:tcPr>
          <w:p w14:paraId="710871D5" w14:textId="77777777" w:rsidR="0082199D" w:rsidRPr="00407B61" w:rsidRDefault="0082199D" w:rsidP="00757DED">
            <w:pPr>
              <w:rPr>
                <w:b/>
                <w:sz w:val="20"/>
                <w:szCs w:val="20"/>
              </w:rPr>
            </w:pPr>
            <w:r w:rsidRPr="00407B61">
              <w:rPr>
                <w:b/>
                <w:sz w:val="20"/>
                <w:szCs w:val="20"/>
              </w:rPr>
              <w:t xml:space="preserve">Dersi Veren Birim(ler): </w:t>
            </w:r>
          </w:p>
          <w:p w14:paraId="6C03F402" w14:textId="77777777" w:rsidR="0082199D" w:rsidRPr="00407B61" w:rsidRDefault="0082199D" w:rsidP="00757DED">
            <w:pPr>
              <w:rPr>
                <w:b/>
                <w:sz w:val="20"/>
                <w:szCs w:val="20"/>
                <w:lang w:val="en-GB"/>
              </w:rPr>
            </w:pPr>
          </w:p>
        </w:tc>
        <w:tc>
          <w:tcPr>
            <w:tcW w:w="4606" w:type="dxa"/>
          </w:tcPr>
          <w:p w14:paraId="6EB4E5D6" w14:textId="77777777" w:rsidR="0082199D" w:rsidRPr="00407B61" w:rsidRDefault="0082199D" w:rsidP="00757DED">
            <w:pPr>
              <w:rPr>
                <w:b/>
                <w:sz w:val="20"/>
                <w:szCs w:val="20"/>
              </w:rPr>
            </w:pPr>
            <w:r w:rsidRPr="00407B61">
              <w:rPr>
                <w:b/>
                <w:sz w:val="20"/>
                <w:szCs w:val="20"/>
              </w:rPr>
              <w:t xml:space="preserve">Dersi Alan Birim(ler): </w:t>
            </w:r>
          </w:p>
          <w:p w14:paraId="2CE23F59" w14:textId="77777777" w:rsidR="0082199D" w:rsidRPr="00407B61" w:rsidRDefault="0082199D" w:rsidP="00757DED">
            <w:pPr>
              <w:rPr>
                <w:b/>
                <w:sz w:val="20"/>
                <w:szCs w:val="20"/>
                <w:lang w:val="en-GB"/>
              </w:rPr>
            </w:pPr>
          </w:p>
        </w:tc>
      </w:tr>
      <w:tr w:rsidR="0082199D" w:rsidRPr="00407B61" w14:paraId="1A660281" w14:textId="77777777" w:rsidTr="00757DED">
        <w:tc>
          <w:tcPr>
            <w:tcW w:w="4623" w:type="dxa"/>
            <w:gridSpan w:val="3"/>
          </w:tcPr>
          <w:p w14:paraId="1E44CC01" w14:textId="77777777" w:rsidR="0082199D" w:rsidRPr="00407B61" w:rsidRDefault="0082199D" w:rsidP="00757DED">
            <w:pPr>
              <w:rPr>
                <w:sz w:val="20"/>
                <w:szCs w:val="20"/>
              </w:rPr>
            </w:pPr>
            <w:r w:rsidRPr="00407B61">
              <w:rPr>
                <w:sz w:val="20"/>
                <w:szCs w:val="20"/>
              </w:rPr>
              <w:t xml:space="preserve">Dokuz Eylül Üniversitesi Hemşirelik Fakültesi </w:t>
            </w:r>
          </w:p>
        </w:tc>
        <w:tc>
          <w:tcPr>
            <w:tcW w:w="4606" w:type="dxa"/>
          </w:tcPr>
          <w:p w14:paraId="5052FAA2" w14:textId="77777777" w:rsidR="0082199D" w:rsidRPr="00407B61" w:rsidRDefault="0082199D" w:rsidP="00757DED">
            <w:pPr>
              <w:rPr>
                <w:b/>
                <w:sz w:val="20"/>
                <w:szCs w:val="20"/>
              </w:rPr>
            </w:pPr>
            <w:r w:rsidRPr="00407B61">
              <w:rPr>
                <w:sz w:val="20"/>
                <w:szCs w:val="20"/>
              </w:rPr>
              <w:t>Dokuz Eylül Üniversitesi Hemşirelik Fakültesi</w:t>
            </w:r>
          </w:p>
        </w:tc>
      </w:tr>
      <w:tr w:rsidR="0082199D" w:rsidRPr="00407B61" w14:paraId="0B8E5BD8" w14:textId="77777777" w:rsidTr="00757DED">
        <w:tc>
          <w:tcPr>
            <w:tcW w:w="4623" w:type="dxa"/>
            <w:gridSpan w:val="3"/>
          </w:tcPr>
          <w:p w14:paraId="567AC6AF" w14:textId="77777777" w:rsidR="0082199D" w:rsidRPr="00407B61" w:rsidRDefault="0082199D" w:rsidP="00757DED">
            <w:pPr>
              <w:rPr>
                <w:b/>
                <w:sz w:val="20"/>
                <w:szCs w:val="20"/>
              </w:rPr>
            </w:pPr>
            <w:r w:rsidRPr="00407B61">
              <w:rPr>
                <w:b/>
                <w:sz w:val="20"/>
                <w:szCs w:val="20"/>
              </w:rPr>
              <w:t xml:space="preserve">Bölüm Adı: </w:t>
            </w:r>
            <w:r w:rsidRPr="00407B61">
              <w:rPr>
                <w:sz w:val="20"/>
                <w:szCs w:val="20"/>
              </w:rPr>
              <w:t>Hemşirelik</w:t>
            </w:r>
          </w:p>
        </w:tc>
        <w:tc>
          <w:tcPr>
            <w:tcW w:w="4606" w:type="dxa"/>
          </w:tcPr>
          <w:p w14:paraId="3F250DC7" w14:textId="77777777" w:rsidR="0082199D" w:rsidRPr="00407B61" w:rsidRDefault="0082199D" w:rsidP="00757DED">
            <w:pPr>
              <w:rPr>
                <w:b/>
                <w:sz w:val="20"/>
                <w:szCs w:val="20"/>
              </w:rPr>
            </w:pPr>
            <w:r w:rsidRPr="00407B61">
              <w:rPr>
                <w:b/>
                <w:sz w:val="20"/>
                <w:szCs w:val="20"/>
              </w:rPr>
              <w:t xml:space="preserve">Dersin Adı: </w:t>
            </w:r>
            <w:r w:rsidRPr="00407B61">
              <w:rPr>
                <w:sz w:val="20"/>
                <w:szCs w:val="20"/>
              </w:rPr>
              <w:t>Cinsel Sağlık ve Üreme Sağlığı</w:t>
            </w:r>
          </w:p>
        </w:tc>
      </w:tr>
      <w:tr w:rsidR="0082199D" w:rsidRPr="00407B61" w14:paraId="09A01B93" w14:textId="77777777" w:rsidTr="00757DED">
        <w:tc>
          <w:tcPr>
            <w:tcW w:w="4623" w:type="dxa"/>
            <w:gridSpan w:val="3"/>
          </w:tcPr>
          <w:p w14:paraId="6F662B0F" w14:textId="77777777" w:rsidR="0082199D" w:rsidRPr="00407B61" w:rsidRDefault="0082199D" w:rsidP="00757DED">
            <w:pPr>
              <w:rPr>
                <w:b/>
                <w:sz w:val="20"/>
                <w:szCs w:val="20"/>
              </w:rPr>
            </w:pPr>
            <w:r w:rsidRPr="00407B61">
              <w:rPr>
                <w:b/>
                <w:sz w:val="20"/>
                <w:szCs w:val="20"/>
              </w:rPr>
              <w:t xml:space="preserve">Dersin Düzeyi: </w:t>
            </w:r>
            <w:r w:rsidRPr="00407B61">
              <w:rPr>
                <w:sz w:val="20"/>
                <w:szCs w:val="20"/>
              </w:rPr>
              <w:t>Lisans</w:t>
            </w:r>
          </w:p>
        </w:tc>
        <w:tc>
          <w:tcPr>
            <w:tcW w:w="4606" w:type="dxa"/>
          </w:tcPr>
          <w:p w14:paraId="2906EC33" w14:textId="40EFD162" w:rsidR="0082199D" w:rsidRPr="00137CD8" w:rsidRDefault="00137CD8" w:rsidP="00757DED">
            <w:pPr>
              <w:rPr>
                <w:b/>
                <w:sz w:val="20"/>
                <w:szCs w:val="20"/>
              </w:rPr>
            </w:pPr>
            <w:r>
              <w:rPr>
                <w:b/>
                <w:sz w:val="20"/>
                <w:szCs w:val="20"/>
              </w:rPr>
              <w:t>Dersin Kodu:</w:t>
            </w:r>
            <w:r>
              <w:rPr>
                <w:b/>
                <w:sz w:val="20"/>
                <w:szCs w:val="20"/>
              </w:rPr>
              <w:tab/>
              <w:t>HEF 2060</w:t>
            </w:r>
          </w:p>
        </w:tc>
      </w:tr>
      <w:tr w:rsidR="0082199D" w:rsidRPr="00407B61" w14:paraId="1A2602C9" w14:textId="77777777" w:rsidTr="00757DED">
        <w:tc>
          <w:tcPr>
            <w:tcW w:w="4623" w:type="dxa"/>
            <w:gridSpan w:val="3"/>
          </w:tcPr>
          <w:p w14:paraId="5E4E8EF9" w14:textId="77777777" w:rsidR="0082199D" w:rsidRPr="00407B61" w:rsidRDefault="0082199D" w:rsidP="00757DED">
            <w:pPr>
              <w:rPr>
                <w:b/>
                <w:color w:val="000000"/>
                <w:sz w:val="20"/>
                <w:szCs w:val="20"/>
              </w:rPr>
            </w:pPr>
            <w:r w:rsidRPr="00407B61">
              <w:rPr>
                <w:b/>
                <w:color w:val="000000"/>
                <w:sz w:val="20"/>
                <w:szCs w:val="20"/>
              </w:rPr>
              <w:t>Formun Düzenlenme/Yenilenme Tarihi:24.10.2018</w:t>
            </w:r>
          </w:p>
          <w:p w14:paraId="06CFC59F" w14:textId="77777777" w:rsidR="0082199D" w:rsidRPr="00407B61" w:rsidRDefault="0082199D" w:rsidP="00757DED">
            <w:pPr>
              <w:jc w:val="center"/>
              <w:rPr>
                <w:b/>
                <w:sz w:val="20"/>
                <w:szCs w:val="20"/>
              </w:rPr>
            </w:pPr>
          </w:p>
        </w:tc>
        <w:tc>
          <w:tcPr>
            <w:tcW w:w="4606" w:type="dxa"/>
          </w:tcPr>
          <w:p w14:paraId="6BDD0C19" w14:textId="77777777" w:rsidR="0082199D" w:rsidRPr="00407B61" w:rsidRDefault="0082199D" w:rsidP="00757DED">
            <w:pPr>
              <w:rPr>
                <w:sz w:val="20"/>
                <w:szCs w:val="20"/>
              </w:rPr>
            </w:pPr>
            <w:r w:rsidRPr="00407B61">
              <w:rPr>
                <w:b/>
                <w:sz w:val="20"/>
                <w:szCs w:val="20"/>
              </w:rPr>
              <w:t xml:space="preserve">Dersin Türü: </w:t>
            </w:r>
            <w:r w:rsidRPr="00407B61">
              <w:rPr>
                <w:sz w:val="20"/>
                <w:szCs w:val="20"/>
              </w:rPr>
              <w:t>Seçmeli</w:t>
            </w:r>
          </w:p>
        </w:tc>
      </w:tr>
      <w:tr w:rsidR="0082199D" w:rsidRPr="00407B61" w14:paraId="425FD4D0" w14:textId="77777777" w:rsidTr="00757DED">
        <w:tc>
          <w:tcPr>
            <w:tcW w:w="4623" w:type="dxa"/>
            <w:gridSpan w:val="3"/>
          </w:tcPr>
          <w:p w14:paraId="3F459B7B" w14:textId="77777777" w:rsidR="0082199D" w:rsidRPr="00407B61" w:rsidRDefault="0082199D" w:rsidP="00757DED">
            <w:pPr>
              <w:rPr>
                <w:b/>
                <w:sz w:val="20"/>
                <w:szCs w:val="20"/>
              </w:rPr>
            </w:pPr>
            <w:r w:rsidRPr="00407B61">
              <w:rPr>
                <w:b/>
                <w:sz w:val="20"/>
                <w:szCs w:val="20"/>
              </w:rPr>
              <w:t>Dersin Öğretim Dili: Türkçe</w:t>
            </w:r>
          </w:p>
          <w:p w14:paraId="6C6A9BF1" w14:textId="77777777" w:rsidR="0082199D" w:rsidRPr="00407B61" w:rsidRDefault="0082199D" w:rsidP="00757DED">
            <w:pPr>
              <w:rPr>
                <w:sz w:val="20"/>
                <w:szCs w:val="20"/>
              </w:rPr>
            </w:pPr>
            <w:r w:rsidRPr="00407B61">
              <w:rPr>
                <w:b/>
                <w:sz w:val="20"/>
                <w:szCs w:val="20"/>
              </w:rPr>
              <w:tab/>
            </w:r>
          </w:p>
        </w:tc>
        <w:tc>
          <w:tcPr>
            <w:tcW w:w="4606" w:type="dxa"/>
          </w:tcPr>
          <w:p w14:paraId="50ED59B8" w14:textId="77777777" w:rsidR="0082199D" w:rsidRPr="00407B61" w:rsidRDefault="0082199D" w:rsidP="00757DED">
            <w:pPr>
              <w:rPr>
                <w:b/>
                <w:sz w:val="20"/>
                <w:szCs w:val="20"/>
              </w:rPr>
            </w:pPr>
            <w:r w:rsidRPr="00407B61">
              <w:rPr>
                <w:b/>
                <w:sz w:val="20"/>
                <w:szCs w:val="20"/>
              </w:rPr>
              <w:t xml:space="preserve">Dersin Öğretim Üyesi/Üyeleri: </w:t>
            </w:r>
          </w:p>
          <w:p w14:paraId="3C97DAB6" w14:textId="77777777" w:rsidR="0082199D" w:rsidRPr="00407B61" w:rsidRDefault="0082199D" w:rsidP="00757DED">
            <w:pPr>
              <w:rPr>
                <w:sz w:val="20"/>
                <w:szCs w:val="20"/>
              </w:rPr>
            </w:pPr>
            <w:r w:rsidRPr="00407B61">
              <w:rPr>
                <w:sz w:val="20"/>
                <w:szCs w:val="20"/>
              </w:rPr>
              <w:t>Doç.Dr. Merlinda Aluş Tokat</w:t>
            </w:r>
          </w:p>
          <w:p w14:paraId="28AE3D0E" w14:textId="77777777" w:rsidR="0082199D" w:rsidRPr="00407B61" w:rsidRDefault="0082199D" w:rsidP="00757DED">
            <w:pPr>
              <w:rPr>
                <w:sz w:val="20"/>
                <w:szCs w:val="20"/>
              </w:rPr>
            </w:pPr>
            <w:r w:rsidRPr="00407B61">
              <w:rPr>
                <w:sz w:val="20"/>
                <w:szCs w:val="20"/>
              </w:rPr>
              <w:t>Dr. Öğr.Üyesi Dilek Bilgiç</w:t>
            </w:r>
          </w:p>
          <w:p w14:paraId="3F68F9C2" w14:textId="77777777" w:rsidR="0082199D" w:rsidRPr="00407B61" w:rsidRDefault="0082199D" w:rsidP="00757DED">
            <w:pPr>
              <w:rPr>
                <w:sz w:val="20"/>
                <w:szCs w:val="20"/>
              </w:rPr>
            </w:pPr>
            <w:r w:rsidRPr="00407B61">
              <w:rPr>
                <w:sz w:val="20"/>
                <w:szCs w:val="20"/>
              </w:rPr>
              <w:t xml:space="preserve">Dr. Öğr.Üyesi Hande Yağcan </w:t>
            </w:r>
          </w:p>
          <w:p w14:paraId="39425FBE" w14:textId="77777777" w:rsidR="0082199D" w:rsidRPr="00407B61" w:rsidRDefault="0082199D" w:rsidP="00757DED">
            <w:pPr>
              <w:rPr>
                <w:sz w:val="20"/>
                <w:szCs w:val="20"/>
              </w:rPr>
            </w:pPr>
            <w:r w:rsidRPr="00407B61">
              <w:rPr>
                <w:sz w:val="20"/>
                <w:szCs w:val="20"/>
              </w:rPr>
              <w:t>Öğr.Gör.Dr. Özlem Çiçek</w:t>
            </w:r>
          </w:p>
        </w:tc>
      </w:tr>
      <w:tr w:rsidR="0082199D" w:rsidRPr="00407B61" w14:paraId="741BAE26" w14:textId="77777777" w:rsidTr="00757DED">
        <w:tc>
          <w:tcPr>
            <w:tcW w:w="4623" w:type="dxa"/>
            <w:gridSpan w:val="3"/>
          </w:tcPr>
          <w:p w14:paraId="717412C4" w14:textId="77777777" w:rsidR="0082199D" w:rsidRPr="00407B61" w:rsidRDefault="0082199D" w:rsidP="00757DED">
            <w:pPr>
              <w:rPr>
                <w:color w:val="FF0000"/>
                <w:sz w:val="20"/>
                <w:szCs w:val="20"/>
              </w:rPr>
            </w:pPr>
            <w:r w:rsidRPr="00407B61">
              <w:rPr>
                <w:b/>
                <w:sz w:val="20"/>
                <w:szCs w:val="20"/>
              </w:rPr>
              <w:t xml:space="preserve">Dersin Önkoşulu: </w:t>
            </w:r>
            <w:r w:rsidRPr="00407B61">
              <w:rPr>
                <w:sz w:val="20"/>
                <w:szCs w:val="20"/>
              </w:rPr>
              <w:t>-</w:t>
            </w:r>
          </w:p>
        </w:tc>
        <w:tc>
          <w:tcPr>
            <w:tcW w:w="4606" w:type="dxa"/>
          </w:tcPr>
          <w:p w14:paraId="0D00D5ED" w14:textId="77777777" w:rsidR="0082199D" w:rsidRPr="00407B61" w:rsidRDefault="0082199D" w:rsidP="00757DED">
            <w:pPr>
              <w:rPr>
                <w:color w:val="FF0000"/>
                <w:sz w:val="20"/>
                <w:szCs w:val="20"/>
              </w:rPr>
            </w:pPr>
            <w:r w:rsidRPr="00407B61">
              <w:rPr>
                <w:b/>
                <w:sz w:val="20"/>
                <w:szCs w:val="20"/>
              </w:rPr>
              <w:t>Önkoşul Olduğu Ders:</w:t>
            </w:r>
            <w:r w:rsidRPr="00407B61">
              <w:rPr>
                <w:sz w:val="20"/>
                <w:szCs w:val="20"/>
              </w:rPr>
              <w:t xml:space="preserve"> -</w:t>
            </w:r>
          </w:p>
        </w:tc>
      </w:tr>
      <w:tr w:rsidR="0082199D" w:rsidRPr="00407B61" w14:paraId="1F820E8F" w14:textId="77777777" w:rsidTr="00757DED">
        <w:tc>
          <w:tcPr>
            <w:tcW w:w="4623" w:type="dxa"/>
            <w:gridSpan w:val="3"/>
          </w:tcPr>
          <w:p w14:paraId="64F4EBD4" w14:textId="77777777" w:rsidR="0082199D" w:rsidRPr="00407B61" w:rsidRDefault="0082199D" w:rsidP="00757DED">
            <w:pPr>
              <w:rPr>
                <w:b/>
                <w:sz w:val="20"/>
                <w:szCs w:val="20"/>
              </w:rPr>
            </w:pPr>
            <w:r w:rsidRPr="00407B61">
              <w:rPr>
                <w:b/>
                <w:sz w:val="20"/>
                <w:szCs w:val="20"/>
              </w:rPr>
              <w:t>Haftalık Ders Saati: 2</w:t>
            </w:r>
          </w:p>
        </w:tc>
        <w:tc>
          <w:tcPr>
            <w:tcW w:w="4606" w:type="dxa"/>
          </w:tcPr>
          <w:p w14:paraId="04F3089D" w14:textId="021B2997" w:rsidR="0082199D" w:rsidRPr="00407B61" w:rsidRDefault="0082199D" w:rsidP="00757DED">
            <w:pPr>
              <w:rPr>
                <w:sz w:val="20"/>
                <w:szCs w:val="20"/>
              </w:rPr>
            </w:pPr>
            <w:r w:rsidRPr="00407B61">
              <w:rPr>
                <w:b/>
                <w:color w:val="000000"/>
                <w:sz w:val="20"/>
                <w:szCs w:val="20"/>
              </w:rPr>
              <w:t xml:space="preserve">Ders Koordinatörü (Ders girişlerinden sorumlu olan kişi): </w:t>
            </w:r>
            <w:r w:rsidR="00137CD8">
              <w:rPr>
                <w:b/>
                <w:color w:val="000000"/>
                <w:sz w:val="20"/>
                <w:szCs w:val="20"/>
              </w:rPr>
              <w:t xml:space="preserve"> </w:t>
            </w:r>
            <w:r w:rsidRPr="00407B61">
              <w:rPr>
                <w:sz w:val="20"/>
                <w:szCs w:val="20"/>
              </w:rPr>
              <w:t>Dr. Öğr.Üyesi Dilek Bilgiç</w:t>
            </w:r>
          </w:p>
          <w:p w14:paraId="7A9E21C2" w14:textId="77777777" w:rsidR="0082199D" w:rsidRPr="00407B61" w:rsidRDefault="0082199D" w:rsidP="00757DED">
            <w:pPr>
              <w:rPr>
                <w:b/>
                <w:sz w:val="20"/>
                <w:szCs w:val="20"/>
                <w:lang w:val="en-GB"/>
              </w:rPr>
            </w:pPr>
          </w:p>
        </w:tc>
      </w:tr>
      <w:tr w:rsidR="0082199D" w:rsidRPr="00407B61" w14:paraId="618706D5" w14:textId="77777777" w:rsidTr="00757DED">
        <w:tc>
          <w:tcPr>
            <w:tcW w:w="1535" w:type="dxa"/>
          </w:tcPr>
          <w:p w14:paraId="5B7539D2" w14:textId="77777777" w:rsidR="0082199D" w:rsidRPr="00407B61" w:rsidRDefault="0082199D" w:rsidP="00757DED">
            <w:pPr>
              <w:rPr>
                <w:sz w:val="20"/>
                <w:szCs w:val="20"/>
              </w:rPr>
            </w:pPr>
            <w:r w:rsidRPr="00407B61">
              <w:rPr>
                <w:sz w:val="20"/>
                <w:szCs w:val="20"/>
              </w:rPr>
              <w:t>Teori</w:t>
            </w:r>
          </w:p>
          <w:p w14:paraId="3B381E22" w14:textId="77777777" w:rsidR="0082199D" w:rsidRPr="00407B61" w:rsidRDefault="0082199D" w:rsidP="00757DED">
            <w:pPr>
              <w:rPr>
                <w:sz w:val="20"/>
                <w:szCs w:val="20"/>
              </w:rPr>
            </w:pPr>
          </w:p>
        </w:tc>
        <w:tc>
          <w:tcPr>
            <w:tcW w:w="1691" w:type="dxa"/>
          </w:tcPr>
          <w:p w14:paraId="72E8C6F4" w14:textId="77777777" w:rsidR="0082199D" w:rsidRPr="00407B61" w:rsidRDefault="0082199D" w:rsidP="00757DED">
            <w:pPr>
              <w:rPr>
                <w:sz w:val="20"/>
                <w:szCs w:val="20"/>
              </w:rPr>
            </w:pPr>
            <w:r w:rsidRPr="00407B61">
              <w:rPr>
                <w:sz w:val="20"/>
                <w:szCs w:val="20"/>
              </w:rPr>
              <w:t>Uygulama</w:t>
            </w:r>
          </w:p>
          <w:p w14:paraId="67257F37" w14:textId="77777777" w:rsidR="0082199D" w:rsidRPr="00407B61" w:rsidRDefault="0082199D" w:rsidP="00757DED">
            <w:pPr>
              <w:rPr>
                <w:b/>
                <w:sz w:val="20"/>
                <w:szCs w:val="20"/>
              </w:rPr>
            </w:pPr>
          </w:p>
        </w:tc>
        <w:tc>
          <w:tcPr>
            <w:tcW w:w="1397" w:type="dxa"/>
          </w:tcPr>
          <w:p w14:paraId="248E557F" w14:textId="77777777" w:rsidR="0082199D" w:rsidRPr="00407B61" w:rsidRDefault="0082199D" w:rsidP="00757DED">
            <w:pPr>
              <w:rPr>
                <w:sz w:val="20"/>
                <w:szCs w:val="20"/>
              </w:rPr>
            </w:pPr>
            <w:r w:rsidRPr="00407B61">
              <w:rPr>
                <w:sz w:val="20"/>
                <w:szCs w:val="20"/>
              </w:rPr>
              <w:t>Laboratuvar</w:t>
            </w:r>
          </w:p>
        </w:tc>
        <w:tc>
          <w:tcPr>
            <w:tcW w:w="4606" w:type="dxa"/>
          </w:tcPr>
          <w:p w14:paraId="0372ADED" w14:textId="77777777" w:rsidR="0082199D" w:rsidRPr="00407B61" w:rsidRDefault="0082199D" w:rsidP="00757DED">
            <w:pPr>
              <w:rPr>
                <w:b/>
                <w:sz w:val="20"/>
                <w:szCs w:val="20"/>
              </w:rPr>
            </w:pPr>
            <w:r w:rsidRPr="00407B61">
              <w:rPr>
                <w:b/>
                <w:sz w:val="20"/>
                <w:szCs w:val="20"/>
              </w:rPr>
              <w:t>Dersin Ulusal Kredisi: 2</w:t>
            </w:r>
          </w:p>
        </w:tc>
      </w:tr>
      <w:tr w:rsidR="0082199D" w:rsidRPr="00407B61" w14:paraId="2F508286" w14:textId="77777777" w:rsidTr="00757DED">
        <w:tc>
          <w:tcPr>
            <w:tcW w:w="1535" w:type="dxa"/>
          </w:tcPr>
          <w:p w14:paraId="141DF9E4" w14:textId="77777777" w:rsidR="0082199D" w:rsidRPr="00407B61" w:rsidRDefault="0082199D" w:rsidP="00757DED">
            <w:pPr>
              <w:rPr>
                <w:sz w:val="20"/>
                <w:szCs w:val="20"/>
              </w:rPr>
            </w:pPr>
            <w:r w:rsidRPr="00407B61">
              <w:rPr>
                <w:sz w:val="20"/>
                <w:szCs w:val="20"/>
              </w:rPr>
              <w:t>2</w:t>
            </w:r>
          </w:p>
        </w:tc>
        <w:tc>
          <w:tcPr>
            <w:tcW w:w="1691" w:type="dxa"/>
          </w:tcPr>
          <w:p w14:paraId="5D085181" w14:textId="77777777" w:rsidR="0082199D" w:rsidRPr="00407B61" w:rsidRDefault="0082199D" w:rsidP="00757DED">
            <w:pPr>
              <w:rPr>
                <w:sz w:val="20"/>
                <w:szCs w:val="20"/>
              </w:rPr>
            </w:pPr>
          </w:p>
        </w:tc>
        <w:tc>
          <w:tcPr>
            <w:tcW w:w="1397" w:type="dxa"/>
          </w:tcPr>
          <w:p w14:paraId="232BAC1D" w14:textId="77777777" w:rsidR="0082199D" w:rsidRPr="00407B61" w:rsidRDefault="0082199D" w:rsidP="00757DED">
            <w:pPr>
              <w:rPr>
                <w:sz w:val="20"/>
                <w:szCs w:val="20"/>
              </w:rPr>
            </w:pPr>
            <w:r w:rsidRPr="00407B61">
              <w:rPr>
                <w:sz w:val="20"/>
                <w:szCs w:val="20"/>
              </w:rPr>
              <w:t>-</w:t>
            </w:r>
          </w:p>
        </w:tc>
        <w:tc>
          <w:tcPr>
            <w:tcW w:w="4606" w:type="dxa"/>
          </w:tcPr>
          <w:p w14:paraId="5D769DBD" w14:textId="77777777" w:rsidR="0082199D" w:rsidRPr="00407B61" w:rsidRDefault="0082199D" w:rsidP="00757DED">
            <w:pPr>
              <w:rPr>
                <w:b/>
                <w:sz w:val="20"/>
                <w:szCs w:val="20"/>
              </w:rPr>
            </w:pPr>
            <w:r w:rsidRPr="00407B61">
              <w:rPr>
                <w:b/>
                <w:sz w:val="20"/>
                <w:szCs w:val="20"/>
              </w:rPr>
              <w:t>Dersin AKTS Kredisi:2</w:t>
            </w:r>
          </w:p>
          <w:p w14:paraId="2A8E4742" w14:textId="77777777" w:rsidR="0082199D" w:rsidRPr="00407B61" w:rsidRDefault="0082199D" w:rsidP="00757DED">
            <w:pPr>
              <w:rPr>
                <w:b/>
                <w:sz w:val="20"/>
                <w:szCs w:val="20"/>
              </w:rPr>
            </w:pPr>
          </w:p>
        </w:tc>
      </w:tr>
    </w:tbl>
    <w:p w14:paraId="3EAC1676" w14:textId="77777777" w:rsidR="0082199D" w:rsidRPr="00407B61" w:rsidRDefault="0082199D" w:rsidP="0082199D">
      <w:pPr>
        <w:jc w:val="cente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199D" w:rsidRPr="00407B61" w14:paraId="28DBDEA7" w14:textId="77777777" w:rsidTr="00757DED">
        <w:tc>
          <w:tcPr>
            <w:tcW w:w="9288" w:type="dxa"/>
          </w:tcPr>
          <w:p w14:paraId="6AE68727" w14:textId="77777777" w:rsidR="0082199D" w:rsidRPr="00407B61" w:rsidRDefault="0082199D" w:rsidP="00757DED">
            <w:pPr>
              <w:tabs>
                <w:tab w:val="left" w:pos="2268"/>
                <w:tab w:val="left" w:pos="2410"/>
                <w:tab w:val="left" w:leader="dot" w:pos="7655"/>
              </w:tabs>
              <w:spacing w:before="60"/>
              <w:rPr>
                <w:sz w:val="20"/>
                <w:szCs w:val="20"/>
              </w:rPr>
            </w:pPr>
            <w:r w:rsidRPr="00407B61">
              <w:rPr>
                <w:b/>
                <w:sz w:val="20"/>
                <w:szCs w:val="20"/>
              </w:rPr>
              <w:t>Dersin Amacı:</w:t>
            </w:r>
            <w:r w:rsidRPr="00407B61">
              <w:rPr>
                <w:sz w:val="20"/>
                <w:szCs w:val="20"/>
              </w:rPr>
              <w:t xml:space="preserve"> Bu ders öğrencilerin cinsel sağlık ve üreme sağlığına (CS/US) ilişkin güncel kavramları anlamalarını, öncelikli CS/US sorunlarını ve sorunları etkileyen faktörleri fark etmelerini ve bu alanda hemşirelerin sorumluluklarını incelemeyi amaçlamıştır.</w:t>
            </w:r>
          </w:p>
        </w:tc>
      </w:tr>
      <w:tr w:rsidR="0082199D" w:rsidRPr="00407B61" w14:paraId="7CC8970A" w14:textId="77777777" w:rsidTr="00757DED">
        <w:tc>
          <w:tcPr>
            <w:tcW w:w="9288" w:type="dxa"/>
          </w:tcPr>
          <w:p w14:paraId="15F96D55" w14:textId="77777777" w:rsidR="0082199D" w:rsidRPr="00407B61" w:rsidRDefault="0082199D" w:rsidP="00757DED">
            <w:pPr>
              <w:rPr>
                <w:sz w:val="20"/>
                <w:szCs w:val="20"/>
                <w:lang w:val="en-GB"/>
              </w:rPr>
            </w:pPr>
            <w:r w:rsidRPr="00407B61">
              <w:rPr>
                <w:sz w:val="20"/>
                <w:szCs w:val="20"/>
                <w:lang w:val="en-GB"/>
              </w:rPr>
              <w:t>1-CS/US, cinsiyet, toplumsal cinsiyet kavramlarının tanımını yapma ve önemini açıklama</w:t>
            </w:r>
          </w:p>
          <w:p w14:paraId="1CE4265B" w14:textId="77777777" w:rsidR="0082199D" w:rsidRPr="00407B61" w:rsidRDefault="0082199D" w:rsidP="00757DED">
            <w:pPr>
              <w:rPr>
                <w:sz w:val="20"/>
                <w:szCs w:val="20"/>
                <w:lang w:val="en-GB"/>
              </w:rPr>
            </w:pPr>
            <w:r w:rsidRPr="00407B61">
              <w:rPr>
                <w:sz w:val="20"/>
                <w:szCs w:val="20"/>
                <w:lang w:val="en-GB"/>
              </w:rPr>
              <w:lastRenderedPageBreak/>
              <w:t xml:space="preserve">2- CSUS’nı etkileyen politik, ekonomik, kültürel, faktörleri bilme </w:t>
            </w:r>
          </w:p>
          <w:p w14:paraId="77A027AE" w14:textId="77777777" w:rsidR="0082199D" w:rsidRPr="00407B61" w:rsidRDefault="0082199D" w:rsidP="00757DED">
            <w:pPr>
              <w:rPr>
                <w:sz w:val="20"/>
                <w:szCs w:val="20"/>
                <w:lang w:val="en-GB"/>
              </w:rPr>
            </w:pPr>
            <w:r w:rsidRPr="00407B61">
              <w:rPr>
                <w:sz w:val="20"/>
                <w:szCs w:val="20"/>
                <w:lang w:val="en-GB"/>
              </w:rPr>
              <w:t xml:space="preserve">3- Türkiye de ve Dünyada öncelikli CS/US sorunlarını sıralama </w:t>
            </w:r>
          </w:p>
          <w:p w14:paraId="561F2802" w14:textId="77777777" w:rsidR="0082199D" w:rsidRPr="00407B61" w:rsidRDefault="0082199D" w:rsidP="00757DED">
            <w:pPr>
              <w:rPr>
                <w:sz w:val="20"/>
                <w:szCs w:val="20"/>
                <w:lang w:val="en-GB"/>
              </w:rPr>
            </w:pPr>
            <w:r w:rsidRPr="00407B61">
              <w:rPr>
                <w:sz w:val="20"/>
                <w:szCs w:val="20"/>
                <w:lang w:val="en-GB"/>
              </w:rPr>
              <w:t xml:space="preserve">4- Yaşam dönemlerine özgü CSUS sorunlarını sıralama </w:t>
            </w:r>
          </w:p>
          <w:p w14:paraId="044EC0DA" w14:textId="77777777" w:rsidR="0082199D" w:rsidRPr="00407B61" w:rsidRDefault="0082199D" w:rsidP="00757DED">
            <w:pPr>
              <w:rPr>
                <w:sz w:val="20"/>
                <w:szCs w:val="20"/>
                <w:lang w:val="en-GB"/>
              </w:rPr>
            </w:pPr>
            <w:r w:rsidRPr="00407B61">
              <w:rPr>
                <w:sz w:val="20"/>
                <w:szCs w:val="20"/>
                <w:lang w:val="en-GB"/>
              </w:rPr>
              <w:t xml:space="preserve">5- CSUS sorunlarına uygun hemşirelik yaklaşımlarını bilme </w:t>
            </w:r>
          </w:p>
          <w:p w14:paraId="5C4922CA" w14:textId="77777777" w:rsidR="0082199D" w:rsidRPr="00407B61" w:rsidRDefault="0082199D" w:rsidP="00757DED">
            <w:pPr>
              <w:rPr>
                <w:b/>
                <w:sz w:val="20"/>
                <w:szCs w:val="20"/>
                <w:lang w:val="en-GB"/>
              </w:rPr>
            </w:pPr>
            <w:r w:rsidRPr="00407B61">
              <w:rPr>
                <w:sz w:val="20"/>
                <w:szCs w:val="20"/>
                <w:lang w:val="en-GB"/>
              </w:rPr>
              <w:t>6- CSUS sorunlarında kullanılan tıbbi, destekleyici yaklaşımları açıklama</w:t>
            </w:r>
          </w:p>
        </w:tc>
      </w:tr>
    </w:tbl>
    <w:p w14:paraId="36575DE8" w14:textId="77777777" w:rsidR="0082199D" w:rsidRPr="00407B61" w:rsidRDefault="0082199D" w:rsidP="0082199D">
      <w:pPr>
        <w:jc w:val="cente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2199D" w:rsidRPr="00407B61" w14:paraId="12740A19" w14:textId="77777777" w:rsidTr="00757DED">
        <w:trPr>
          <w:trHeight w:val="487"/>
        </w:trPr>
        <w:tc>
          <w:tcPr>
            <w:tcW w:w="9212" w:type="dxa"/>
          </w:tcPr>
          <w:p w14:paraId="50BA701C" w14:textId="77777777" w:rsidR="0082199D" w:rsidRPr="00407B61" w:rsidRDefault="0082199D" w:rsidP="00757DED">
            <w:pPr>
              <w:rPr>
                <w:b/>
                <w:color w:val="000080"/>
                <w:sz w:val="20"/>
                <w:szCs w:val="20"/>
              </w:rPr>
            </w:pPr>
            <w:r w:rsidRPr="00407B61">
              <w:rPr>
                <w:b/>
                <w:sz w:val="20"/>
                <w:szCs w:val="20"/>
              </w:rPr>
              <w:t xml:space="preserve">Öğrenme ve Öğretme Yöntemleri:  </w:t>
            </w:r>
          </w:p>
          <w:p w14:paraId="1B6BD26B" w14:textId="77777777" w:rsidR="0082199D" w:rsidRPr="00407B61" w:rsidRDefault="0082199D" w:rsidP="00757DED">
            <w:pPr>
              <w:pStyle w:val="ListeMaddemi"/>
              <w:rPr>
                <w:sz w:val="20"/>
                <w:szCs w:val="20"/>
                <w:lang w:val="en-GB"/>
              </w:rPr>
            </w:pPr>
            <w:r w:rsidRPr="00407B61">
              <w:rPr>
                <w:sz w:val="20"/>
                <w:szCs w:val="20"/>
              </w:rPr>
              <w:t>Sunum, beyin fırtınası, tartışma, soru yanıt, grup çalışması</w:t>
            </w:r>
          </w:p>
        </w:tc>
      </w:tr>
    </w:tbl>
    <w:p w14:paraId="7EC4EC48" w14:textId="77777777" w:rsidR="0082199D" w:rsidRPr="00407B61" w:rsidRDefault="0082199D" w:rsidP="00137CD8">
      <w:pPr>
        <w:rPr>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2996"/>
      </w:tblGrid>
      <w:tr w:rsidR="0082199D" w:rsidRPr="00407B61" w14:paraId="34EC0277" w14:textId="77777777" w:rsidTr="00757DED">
        <w:trPr>
          <w:trHeight w:val="140"/>
        </w:trPr>
        <w:tc>
          <w:tcPr>
            <w:tcW w:w="9288" w:type="dxa"/>
            <w:gridSpan w:val="3"/>
          </w:tcPr>
          <w:p w14:paraId="63A98D7A" w14:textId="77777777" w:rsidR="0082199D" w:rsidRPr="00407B61" w:rsidRDefault="0082199D" w:rsidP="00757DED">
            <w:pPr>
              <w:rPr>
                <w:b/>
                <w:sz w:val="20"/>
                <w:szCs w:val="20"/>
              </w:rPr>
            </w:pPr>
            <w:r w:rsidRPr="00407B61">
              <w:rPr>
                <w:b/>
                <w:sz w:val="20"/>
                <w:szCs w:val="20"/>
              </w:rPr>
              <w:t>Değerlendirme Yöntemleri:</w:t>
            </w:r>
            <w:r w:rsidRPr="00407B61">
              <w:rPr>
                <w:b/>
                <w:color w:val="FF0000"/>
                <w:sz w:val="20"/>
                <w:szCs w:val="20"/>
              </w:rPr>
              <w:t xml:space="preserve"> </w:t>
            </w:r>
          </w:p>
          <w:p w14:paraId="7AA55CF4" w14:textId="77777777" w:rsidR="0082199D" w:rsidRPr="00407B61" w:rsidRDefault="0082199D" w:rsidP="00757DED">
            <w:pPr>
              <w:rPr>
                <w:sz w:val="20"/>
                <w:szCs w:val="20"/>
                <w:lang w:val="en-GB"/>
              </w:rPr>
            </w:pPr>
            <w:r w:rsidRPr="00407B61">
              <w:rPr>
                <w:sz w:val="20"/>
                <w:szCs w:val="20"/>
              </w:rPr>
              <w:t xml:space="preserve">(Değerlendirme yöntemi, öğrenme </w:t>
            </w:r>
            <w:r>
              <w:rPr>
                <w:sz w:val="20"/>
                <w:szCs w:val="20"/>
              </w:rPr>
              <w:t>kazanım</w:t>
            </w:r>
            <w:r w:rsidRPr="00407B61">
              <w:rPr>
                <w:sz w:val="20"/>
                <w:szCs w:val="20"/>
              </w:rPr>
              <w:t>ları ve derste kullanılan öğretim teknikleri ile uyumlu olmalıdır)</w:t>
            </w:r>
          </w:p>
        </w:tc>
      </w:tr>
      <w:tr w:rsidR="0082199D" w:rsidRPr="00407B61" w14:paraId="06705C20" w14:textId="77777777" w:rsidTr="00757DED">
        <w:trPr>
          <w:trHeight w:val="139"/>
        </w:trPr>
        <w:tc>
          <w:tcPr>
            <w:tcW w:w="3096" w:type="dxa"/>
          </w:tcPr>
          <w:p w14:paraId="5D275297" w14:textId="77777777" w:rsidR="0082199D" w:rsidRPr="00407B61" w:rsidRDefault="0082199D" w:rsidP="00757DED">
            <w:pPr>
              <w:rPr>
                <w:sz w:val="20"/>
                <w:szCs w:val="20"/>
              </w:rPr>
            </w:pPr>
          </w:p>
        </w:tc>
        <w:tc>
          <w:tcPr>
            <w:tcW w:w="3096" w:type="dxa"/>
          </w:tcPr>
          <w:p w14:paraId="48985002" w14:textId="77777777" w:rsidR="0082199D" w:rsidRPr="00407B61" w:rsidRDefault="0082199D" w:rsidP="00757DED">
            <w:pPr>
              <w:jc w:val="center"/>
              <w:rPr>
                <w:sz w:val="20"/>
                <w:szCs w:val="20"/>
                <w:lang w:val="en-GB"/>
              </w:rPr>
            </w:pPr>
            <w:r w:rsidRPr="00407B61">
              <w:rPr>
                <w:sz w:val="20"/>
                <w:szCs w:val="20"/>
              </w:rPr>
              <w:t>Varsa (X) olarak işaretleyiniz</w:t>
            </w:r>
          </w:p>
        </w:tc>
        <w:tc>
          <w:tcPr>
            <w:tcW w:w="3096" w:type="dxa"/>
          </w:tcPr>
          <w:p w14:paraId="16423ED0" w14:textId="77777777" w:rsidR="0082199D" w:rsidRPr="00407B61" w:rsidRDefault="0082199D" w:rsidP="00757DED">
            <w:pPr>
              <w:jc w:val="center"/>
              <w:rPr>
                <w:b/>
                <w:sz w:val="20"/>
                <w:szCs w:val="20"/>
                <w:lang w:val="en-GB"/>
              </w:rPr>
            </w:pPr>
            <w:r w:rsidRPr="00407B61">
              <w:rPr>
                <w:sz w:val="20"/>
                <w:szCs w:val="20"/>
              </w:rPr>
              <w:t>Yüzde (%)</w:t>
            </w:r>
          </w:p>
        </w:tc>
      </w:tr>
      <w:tr w:rsidR="0082199D" w:rsidRPr="00407B61" w14:paraId="1C39B4F4" w14:textId="77777777" w:rsidTr="00757DED">
        <w:tc>
          <w:tcPr>
            <w:tcW w:w="3096" w:type="dxa"/>
          </w:tcPr>
          <w:p w14:paraId="1F8AF1B2" w14:textId="77777777" w:rsidR="0082199D" w:rsidRPr="00407B61" w:rsidRDefault="0082199D" w:rsidP="00757DED">
            <w:pPr>
              <w:jc w:val="center"/>
              <w:rPr>
                <w:b/>
                <w:sz w:val="20"/>
                <w:szCs w:val="20"/>
              </w:rPr>
            </w:pPr>
            <w:r w:rsidRPr="00407B61">
              <w:rPr>
                <w:b/>
                <w:sz w:val="20"/>
                <w:szCs w:val="20"/>
              </w:rPr>
              <w:t>Yarıyıl İçi / Sonu Çalışmaları</w:t>
            </w:r>
          </w:p>
        </w:tc>
        <w:tc>
          <w:tcPr>
            <w:tcW w:w="3096" w:type="dxa"/>
          </w:tcPr>
          <w:p w14:paraId="30670ABD" w14:textId="77777777" w:rsidR="0082199D" w:rsidRPr="00407B61" w:rsidRDefault="0082199D" w:rsidP="00757DED">
            <w:pPr>
              <w:jc w:val="center"/>
              <w:rPr>
                <w:b/>
                <w:sz w:val="20"/>
                <w:szCs w:val="20"/>
              </w:rPr>
            </w:pPr>
          </w:p>
        </w:tc>
        <w:tc>
          <w:tcPr>
            <w:tcW w:w="3096" w:type="dxa"/>
          </w:tcPr>
          <w:p w14:paraId="7C13BCAA" w14:textId="77777777" w:rsidR="0082199D" w:rsidRPr="00407B61" w:rsidRDefault="0082199D" w:rsidP="00757DED">
            <w:pPr>
              <w:jc w:val="center"/>
              <w:rPr>
                <w:b/>
                <w:sz w:val="20"/>
                <w:szCs w:val="20"/>
              </w:rPr>
            </w:pPr>
          </w:p>
        </w:tc>
      </w:tr>
      <w:tr w:rsidR="0082199D" w:rsidRPr="00407B61" w14:paraId="534BAD83" w14:textId="77777777" w:rsidTr="00757DED">
        <w:tc>
          <w:tcPr>
            <w:tcW w:w="3096" w:type="dxa"/>
            <w:vAlign w:val="center"/>
          </w:tcPr>
          <w:p w14:paraId="6CDFBD65" w14:textId="77777777" w:rsidR="0082199D" w:rsidRPr="00407B61" w:rsidRDefault="0082199D" w:rsidP="00757DED">
            <w:pPr>
              <w:autoSpaceDE w:val="0"/>
              <w:autoSpaceDN w:val="0"/>
              <w:adjustRightInd w:val="0"/>
              <w:rPr>
                <w:b/>
                <w:sz w:val="20"/>
                <w:szCs w:val="20"/>
              </w:rPr>
            </w:pPr>
            <w:r w:rsidRPr="00407B61">
              <w:rPr>
                <w:b/>
                <w:sz w:val="20"/>
                <w:szCs w:val="20"/>
              </w:rPr>
              <w:t xml:space="preserve">            Ara Sınav</w:t>
            </w:r>
          </w:p>
        </w:tc>
        <w:tc>
          <w:tcPr>
            <w:tcW w:w="3096" w:type="dxa"/>
            <w:vAlign w:val="center"/>
          </w:tcPr>
          <w:p w14:paraId="5E71B3D7" w14:textId="77777777" w:rsidR="0082199D" w:rsidRPr="00407B61" w:rsidRDefault="0082199D" w:rsidP="00757DED">
            <w:pPr>
              <w:autoSpaceDE w:val="0"/>
              <w:autoSpaceDN w:val="0"/>
              <w:adjustRightInd w:val="0"/>
              <w:jc w:val="center"/>
              <w:rPr>
                <w:sz w:val="20"/>
                <w:szCs w:val="20"/>
              </w:rPr>
            </w:pPr>
            <w:r w:rsidRPr="00407B61">
              <w:rPr>
                <w:sz w:val="20"/>
                <w:szCs w:val="20"/>
              </w:rPr>
              <w:t>x</w:t>
            </w:r>
          </w:p>
        </w:tc>
        <w:tc>
          <w:tcPr>
            <w:tcW w:w="3096" w:type="dxa"/>
            <w:vAlign w:val="center"/>
          </w:tcPr>
          <w:p w14:paraId="4B0D2B87" w14:textId="77777777" w:rsidR="0082199D" w:rsidRPr="00407B61" w:rsidRDefault="0082199D" w:rsidP="00757DED">
            <w:pPr>
              <w:autoSpaceDE w:val="0"/>
              <w:autoSpaceDN w:val="0"/>
              <w:adjustRightInd w:val="0"/>
              <w:jc w:val="center"/>
              <w:rPr>
                <w:sz w:val="20"/>
                <w:szCs w:val="20"/>
              </w:rPr>
            </w:pPr>
            <w:r w:rsidRPr="00407B61">
              <w:rPr>
                <w:sz w:val="20"/>
                <w:szCs w:val="20"/>
              </w:rPr>
              <w:t>%50</w:t>
            </w:r>
          </w:p>
        </w:tc>
      </w:tr>
      <w:tr w:rsidR="0082199D" w:rsidRPr="00407B61" w14:paraId="2E333E2F" w14:textId="77777777" w:rsidTr="00757DED">
        <w:tc>
          <w:tcPr>
            <w:tcW w:w="3096" w:type="dxa"/>
            <w:vAlign w:val="center"/>
          </w:tcPr>
          <w:p w14:paraId="224F7A9D" w14:textId="011082C8" w:rsidR="0082199D" w:rsidRPr="00407B61" w:rsidRDefault="0082199D" w:rsidP="00137CD8">
            <w:pPr>
              <w:autoSpaceDE w:val="0"/>
              <w:autoSpaceDN w:val="0"/>
              <w:adjustRightInd w:val="0"/>
              <w:ind w:left="708"/>
              <w:rPr>
                <w:b/>
                <w:sz w:val="20"/>
                <w:szCs w:val="20"/>
              </w:rPr>
            </w:pPr>
            <w:r w:rsidRPr="00407B61">
              <w:rPr>
                <w:b/>
                <w:sz w:val="20"/>
                <w:szCs w:val="20"/>
              </w:rPr>
              <w:t>Yoklama S</w:t>
            </w:r>
            <w:r w:rsidR="00137CD8">
              <w:rPr>
                <w:b/>
                <w:sz w:val="20"/>
                <w:szCs w:val="20"/>
              </w:rPr>
              <w:t>ınavı (Quiz)</w:t>
            </w:r>
          </w:p>
        </w:tc>
        <w:tc>
          <w:tcPr>
            <w:tcW w:w="3096" w:type="dxa"/>
            <w:vAlign w:val="center"/>
          </w:tcPr>
          <w:p w14:paraId="5E1FADC7" w14:textId="77777777" w:rsidR="0082199D" w:rsidRPr="00407B61" w:rsidRDefault="0082199D" w:rsidP="00757DED">
            <w:pPr>
              <w:autoSpaceDE w:val="0"/>
              <w:autoSpaceDN w:val="0"/>
              <w:adjustRightInd w:val="0"/>
              <w:jc w:val="center"/>
              <w:rPr>
                <w:sz w:val="20"/>
                <w:szCs w:val="20"/>
              </w:rPr>
            </w:pPr>
          </w:p>
        </w:tc>
        <w:tc>
          <w:tcPr>
            <w:tcW w:w="3096" w:type="dxa"/>
            <w:vAlign w:val="center"/>
          </w:tcPr>
          <w:p w14:paraId="005A95D8" w14:textId="77777777" w:rsidR="0082199D" w:rsidRPr="00407B61" w:rsidRDefault="0082199D" w:rsidP="00757DED">
            <w:pPr>
              <w:autoSpaceDE w:val="0"/>
              <w:autoSpaceDN w:val="0"/>
              <w:adjustRightInd w:val="0"/>
              <w:jc w:val="center"/>
              <w:rPr>
                <w:sz w:val="20"/>
                <w:szCs w:val="20"/>
              </w:rPr>
            </w:pPr>
          </w:p>
        </w:tc>
      </w:tr>
      <w:tr w:rsidR="0082199D" w:rsidRPr="00407B61" w14:paraId="22159BD6" w14:textId="77777777" w:rsidTr="00757DED">
        <w:tc>
          <w:tcPr>
            <w:tcW w:w="3096" w:type="dxa"/>
            <w:vAlign w:val="center"/>
          </w:tcPr>
          <w:p w14:paraId="427450DE" w14:textId="7175E3F5" w:rsidR="0082199D" w:rsidRPr="00407B61" w:rsidRDefault="00137CD8" w:rsidP="00137CD8">
            <w:pPr>
              <w:autoSpaceDE w:val="0"/>
              <w:autoSpaceDN w:val="0"/>
              <w:adjustRightInd w:val="0"/>
              <w:ind w:left="708"/>
              <w:rPr>
                <w:b/>
                <w:sz w:val="20"/>
                <w:szCs w:val="20"/>
              </w:rPr>
            </w:pPr>
            <w:r>
              <w:rPr>
                <w:b/>
                <w:sz w:val="20"/>
                <w:szCs w:val="20"/>
              </w:rPr>
              <w:t>Ödev/Sunum</w:t>
            </w:r>
          </w:p>
        </w:tc>
        <w:tc>
          <w:tcPr>
            <w:tcW w:w="3096" w:type="dxa"/>
            <w:vAlign w:val="center"/>
          </w:tcPr>
          <w:p w14:paraId="034F2FFD" w14:textId="77777777" w:rsidR="0082199D" w:rsidRPr="00407B61" w:rsidRDefault="0082199D" w:rsidP="00757DED">
            <w:pPr>
              <w:autoSpaceDE w:val="0"/>
              <w:autoSpaceDN w:val="0"/>
              <w:adjustRightInd w:val="0"/>
              <w:jc w:val="center"/>
              <w:rPr>
                <w:sz w:val="20"/>
                <w:szCs w:val="20"/>
              </w:rPr>
            </w:pPr>
          </w:p>
        </w:tc>
        <w:tc>
          <w:tcPr>
            <w:tcW w:w="3096" w:type="dxa"/>
            <w:vAlign w:val="center"/>
          </w:tcPr>
          <w:p w14:paraId="0FF0C080" w14:textId="77777777" w:rsidR="0082199D" w:rsidRPr="00407B61" w:rsidRDefault="0082199D" w:rsidP="00757DED">
            <w:pPr>
              <w:autoSpaceDE w:val="0"/>
              <w:autoSpaceDN w:val="0"/>
              <w:adjustRightInd w:val="0"/>
              <w:jc w:val="center"/>
              <w:rPr>
                <w:sz w:val="20"/>
                <w:szCs w:val="20"/>
              </w:rPr>
            </w:pPr>
          </w:p>
        </w:tc>
      </w:tr>
      <w:tr w:rsidR="0082199D" w:rsidRPr="00407B61" w14:paraId="22663947" w14:textId="77777777" w:rsidTr="00757DED">
        <w:tc>
          <w:tcPr>
            <w:tcW w:w="3096" w:type="dxa"/>
            <w:vAlign w:val="center"/>
          </w:tcPr>
          <w:p w14:paraId="7DD0D96C" w14:textId="52B71BC6" w:rsidR="0082199D" w:rsidRPr="00407B61" w:rsidRDefault="00137CD8" w:rsidP="00137CD8">
            <w:pPr>
              <w:autoSpaceDE w:val="0"/>
              <w:autoSpaceDN w:val="0"/>
              <w:adjustRightInd w:val="0"/>
              <w:ind w:left="708"/>
              <w:rPr>
                <w:b/>
                <w:sz w:val="20"/>
                <w:szCs w:val="20"/>
              </w:rPr>
            </w:pPr>
            <w:r>
              <w:rPr>
                <w:b/>
                <w:sz w:val="20"/>
                <w:szCs w:val="20"/>
              </w:rPr>
              <w:t>Proje</w:t>
            </w:r>
          </w:p>
        </w:tc>
        <w:tc>
          <w:tcPr>
            <w:tcW w:w="3096" w:type="dxa"/>
            <w:vAlign w:val="center"/>
          </w:tcPr>
          <w:p w14:paraId="5032014A" w14:textId="77777777" w:rsidR="0082199D" w:rsidRPr="00407B61" w:rsidRDefault="0082199D" w:rsidP="00757DED">
            <w:pPr>
              <w:autoSpaceDE w:val="0"/>
              <w:autoSpaceDN w:val="0"/>
              <w:adjustRightInd w:val="0"/>
              <w:jc w:val="center"/>
              <w:rPr>
                <w:sz w:val="20"/>
                <w:szCs w:val="20"/>
              </w:rPr>
            </w:pPr>
          </w:p>
        </w:tc>
        <w:tc>
          <w:tcPr>
            <w:tcW w:w="3096" w:type="dxa"/>
            <w:vAlign w:val="center"/>
          </w:tcPr>
          <w:p w14:paraId="296853DE" w14:textId="77777777" w:rsidR="0082199D" w:rsidRPr="00407B61" w:rsidRDefault="0082199D" w:rsidP="00757DED">
            <w:pPr>
              <w:autoSpaceDE w:val="0"/>
              <w:autoSpaceDN w:val="0"/>
              <w:adjustRightInd w:val="0"/>
              <w:jc w:val="center"/>
              <w:rPr>
                <w:sz w:val="20"/>
                <w:szCs w:val="20"/>
              </w:rPr>
            </w:pPr>
          </w:p>
        </w:tc>
      </w:tr>
      <w:tr w:rsidR="0082199D" w:rsidRPr="00407B61" w14:paraId="2FEE5BED" w14:textId="77777777" w:rsidTr="00757DED">
        <w:tc>
          <w:tcPr>
            <w:tcW w:w="3096" w:type="dxa"/>
            <w:vAlign w:val="center"/>
          </w:tcPr>
          <w:p w14:paraId="6BDBF8D7" w14:textId="55B1645A" w:rsidR="0082199D" w:rsidRPr="00137CD8" w:rsidRDefault="00137CD8" w:rsidP="00137CD8">
            <w:pPr>
              <w:autoSpaceDE w:val="0"/>
              <w:autoSpaceDN w:val="0"/>
              <w:adjustRightInd w:val="0"/>
              <w:ind w:left="708"/>
              <w:rPr>
                <w:b/>
                <w:sz w:val="20"/>
                <w:szCs w:val="20"/>
              </w:rPr>
            </w:pPr>
            <w:r>
              <w:rPr>
                <w:b/>
                <w:sz w:val="20"/>
                <w:szCs w:val="20"/>
              </w:rPr>
              <w:t xml:space="preserve">Laboratuvar </w:t>
            </w:r>
          </w:p>
        </w:tc>
        <w:tc>
          <w:tcPr>
            <w:tcW w:w="3096" w:type="dxa"/>
            <w:vAlign w:val="center"/>
          </w:tcPr>
          <w:p w14:paraId="70E62DFD" w14:textId="77777777" w:rsidR="0082199D" w:rsidRPr="00407B61" w:rsidRDefault="0082199D" w:rsidP="00757DED">
            <w:pPr>
              <w:autoSpaceDE w:val="0"/>
              <w:autoSpaceDN w:val="0"/>
              <w:adjustRightInd w:val="0"/>
              <w:jc w:val="center"/>
              <w:rPr>
                <w:sz w:val="20"/>
                <w:szCs w:val="20"/>
              </w:rPr>
            </w:pPr>
          </w:p>
        </w:tc>
        <w:tc>
          <w:tcPr>
            <w:tcW w:w="3096" w:type="dxa"/>
            <w:vAlign w:val="center"/>
          </w:tcPr>
          <w:p w14:paraId="497F33AD" w14:textId="77777777" w:rsidR="0082199D" w:rsidRPr="00407B61" w:rsidRDefault="0082199D" w:rsidP="00757DED">
            <w:pPr>
              <w:autoSpaceDE w:val="0"/>
              <w:autoSpaceDN w:val="0"/>
              <w:adjustRightInd w:val="0"/>
              <w:jc w:val="center"/>
              <w:rPr>
                <w:sz w:val="20"/>
                <w:szCs w:val="20"/>
              </w:rPr>
            </w:pPr>
          </w:p>
        </w:tc>
      </w:tr>
      <w:tr w:rsidR="0082199D" w:rsidRPr="00407B61" w14:paraId="778CC92A" w14:textId="77777777" w:rsidTr="00757DED">
        <w:tc>
          <w:tcPr>
            <w:tcW w:w="3096" w:type="dxa"/>
            <w:vAlign w:val="center"/>
          </w:tcPr>
          <w:p w14:paraId="25DD134A" w14:textId="1163C057" w:rsidR="0082199D" w:rsidRPr="00407B61" w:rsidRDefault="00137CD8" w:rsidP="00137CD8">
            <w:pPr>
              <w:autoSpaceDE w:val="0"/>
              <w:autoSpaceDN w:val="0"/>
              <w:adjustRightInd w:val="0"/>
              <w:ind w:left="708"/>
              <w:rPr>
                <w:b/>
                <w:sz w:val="20"/>
                <w:szCs w:val="20"/>
              </w:rPr>
            </w:pPr>
            <w:r>
              <w:rPr>
                <w:b/>
                <w:sz w:val="20"/>
                <w:szCs w:val="20"/>
              </w:rPr>
              <w:t xml:space="preserve">Final Sınavı </w:t>
            </w:r>
          </w:p>
        </w:tc>
        <w:tc>
          <w:tcPr>
            <w:tcW w:w="3096" w:type="dxa"/>
            <w:vAlign w:val="center"/>
          </w:tcPr>
          <w:p w14:paraId="2D39C691" w14:textId="77777777" w:rsidR="0082199D" w:rsidRPr="00407B61" w:rsidRDefault="0082199D" w:rsidP="00757DED">
            <w:pPr>
              <w:autoSpaceDE w:val="0"/>
              <w:autoSpaceDN w:val="0"/>
              <w:adjustRightInd w:val="0"/>
              <w:jc w:val="center"/>
              <w:rPr>
                <w:sz w:val="20"/>
                <w:szCs w:val="20"/>
              </w:rPr>
            </w:pPr>
            <w:r w:rsidRPr="00407B61">
              <w:rPr>
                <w:sz w:val="20"/>
                <w:szCs w:val="20"/>
              </w:rPr>
              <w:t>x</w:t>
            </w:r>
          </w:p>
        </w:tc>
        <w:tc>
          <w:tcPr>
            <w:tcW w:w="3096" w:type="dxa"/>
            <w:vAlign w:val="center"/>
          </w:tcPr>
          <w:p w14:paraId="1C83637F" w14:textId="77777777" w:rsidR="0082199D" w:rsidRPr="00407B61" w:rsidRDefault="0082199D" w:rsidP="00757DED">
            <w:pPr>
              <w:autoSpaceDE w:val="0"/>
              <w:autoSpaceDN w:val="0"/>
              <w:adjustRightInd w:val="0"/>
              <w:jc w:val="center"/>
              <w:rPr>
                <w:sz w:val="20"/>
                <w:szCs w:val="20"/>
              </w:rPr>
            </w:pPr>
            <w:r w:rsidRPr="00407B61">
              <w:rPr>
                <w:sz w:val="20"/>
                <w:szCs w:val="20"/>
              </w:rPr>
              <w:t>%50</w:t>
            </w:r>
          </w:p>
        </w:tc>
      </w:tr>
      <w:tr w:rsidR="0082199D" w:rsidRPr="00407B61" w14:paraId="334E0149" w14:textId="77777777" w:rsidTr="00757DED">
        <w:tc>
          <w:tcPr>
            <w:tcW w:w="3096" w:type="dxa"/>
            <w:vAlign w:val="center"/>
          </w:tcPr>
          <w:p w14:paraId="10183450" w14:textId="3AD695CF" w:rsidR="0082199D" w:rsidRPr="00407B61" w:rsidRDefault="00137CD8" w:rsidP="00137CD8">
            <w:pPr>
              <w:autoSpaceDE w:val="0"/>
              <w:autoSpaceDN w:val="0"/>
              <w:adjustRightInd w:val="0"/>
              <w:ind w:left="708"/>
              <w:rPr>
                <w:b/>
                <w:sz w:val="20"/>
                <w:szCs w:val="20"/>
              </w:rPr>
            </w:pPr>
            <w:r>
              <w:rPr>
                <w:b/>
                <w:sz w:val="20"/>
                <w:szCs w:val="20"/>
              </w:rPr>
              <w:t xml:space="preserve">Derse Katılım </w:t>
            </w:r>
          </w:p>
        </w:tc>
        <w:tc>
          <w:tcPr>
            <w:tcW w:w="3096" w:type="dxa"/>
            <w:vAlign w:val="center"/>
          </w:tcPr>
          <w:p w14:paraId="0B9B8DA6" w14:textId="77777777" w:rsidR="0082199D" w:rsidRPr="00407B61" w:rsidRDefault="0082199D" w:rsidP="00757DED">
            <w:pPr>
              <w:autoSpaceDE w:val="0"/>
              <w:autoSpaceDN w:val="0"/>
              <w:adjustRightInd w:val="0"/>
              <w:jc w:val="center"/>
              <w:rPr>
                <w:sz w:val="20"/>
                <w:szCs w:val="20"/>
              </w:rPr>
            </w:pPr>
          </w:p>
        </w:tc>
        <w:tc>
          <w:tcPr>
            <w:tcW w:w="3096" w:type="dxa"/>
            <w:vAlign w:val="center"/>
          </w:tcPr>
          <w:p w14:paraId="6995CFB3" w14:textId="77777777" w:rsidR="0082199D" w:rsidRPr="00407B61" w:rsidRDefault="0082199D" w:rsidP="00757DED">
            <w:pPr>
              <w:autoSpaceDE w:val="0"/>
              <w:autoSpaceDN w:val="0"/>
              <w:adjustRightInd w:val="0"/>
              <w:jc w:val="center"/>
              <w:rPr>
                <w:sz w:val="20"/>
                <w:szCs w:val="20"/>
              </w:rPr>
            </w:pPr>
          </w:p>
        </w:tc>
      </w:tr>
      <w:tr w:rsidR="0082199D" w:rsidRPr="00407B61" w14:paraId="1EF19B84" w14:textId="77777777" w:rsidTr="00757DED">
        <w:tc>
          <w:tcPr>
            <w:tcW w:w="3096" w:type="dxa"/>
            <w:vAlign w:val="center"/>
          </w:tcPr>
          <w:p w14:paraId="52941FA4" w14:textId="77777777" w:rsidR="0082199D" w:rsidRPr="00407B61" w:rsidRDefault="0082199D" w:rsidP="00757DED">
            <w:pPr>
              <w:autoSpaceDE w:val="0"/>
              <w:autoSpaceDN w:val="0"/>
              <w:adjustRightInd w:val="0"/>
              <w:ind w:left="708"/>
              <w:rPr>
                <w:b/>
                <w:sz w:val="20"/>
                <w:szCs w:val="20"/>
              </w:rPr>
            </w:pPr>
            <w:r w:rsidRPr="00407B61">
              <w:rPr>
                <w:b/>
                <w:sz w:val="20"/>
                <w:szCs w:val="20"/>
              </w:rPr>
              <w:t>Uygulama</w:t>
            </w:r>
          </w:p>
        </w:tc>
        <w:tc>
          <w:tcPr>
            <w:tcW w:w="3096" w:type="dxa"/>
            <w:vAlign w:val="center"/>
          </w:tcPr>
          <w:p w14:paraId="178EB36B" w14:textId="77777777" w:rsidR="0082199D" w:rsidRPr="00407B61" w:rsidRDefault="0082199D" w:rsidP="00757DED">
            <w:pPr>
              <w:autoSpaceDE w:val="0"/>
              <w:autoSpaceDN w:val="0"/>
              <w:adjustRightInd w:val="0"/>
              <w:jc w:val="center"/>
              <w:rPr>
                <w:sz w:val="20"/>
                <w:szCs w:val="20"/>
              </w:rPr>
            </w:pPr>
          </w:p>
        </w:tc>
        <w:tc>
          <w:tcPr>
            <w:tcW w:w="3096" w:type="dxa"/>
            <w:vAlign w:val="center"/>
          </w:tcPr>
          <w:p w14:paraId="5885C55E" w14:textId="77777777" w:rsidR="0082199D" w:rsidRPr="00407B61" w:rsidRDefault="0082199D" w:rsidP="00757DED">
            <w:pPr>
              <w:autoSpaceDE w:val="0"/>
              <w:autoSpaceDN w:val="0"/>
              <w:adjustRightInd w:val="0"/>
              <w:jc w:val="center"/>
              <w:rPr>
                <w:color w:val="0000FF"/>
                <w:sz w:val="20"/>
                <w:szCs w:val="20"/>
              </w:rPr>
            </w:pPr>
          </w:p>
        </w:tc>
      </w:tr>
      <w:tr w:rsidR="0082199D" w:rsidRPr="00407B61" w14:paraId="59B85052" w14:textId="77777777" w:rsidTr="00757DED">
        <w:tc>
          <w:tcPr>
            <w:tcW w:w="9288" w:type="dxa"/>
            <w:gridSpan w:val="3"/>
            <w:vAlign w:val="center"/>
          </w:tcPr>
          <w:p w14:paraId="35E7CDCD" w14:textId="77777777" w:rsidR="0082199D" w:rsidRPr="00407B61" w:rsidRDefault="0082199D" w:rsidP="00757DED">
            <w:pPr>
              <w:autoSpaceDE w:val="0"/>
              <w:autoSpaceDN w:val="0"/>
              <w:adjustRightInd w:val="0"/>
              <w:rPr>
                <w:b/>
                <w:color w:val="000000"/>
                <w:sz w:val="20"/>
                <w:szCs w:val="20"/>
              </w:rPr>
            </w:pPr>
            <w:r w:rsidRPr="00407B61">
              <w:rPr>
                <w:b/>
                <w:sz w:val="20"/>
                <w:szCs w:val="20"/>
              </w:rPr>
              <w:t xml:space="preserve">Değerlendirme Yöntemlerine İlişkin Açıklamalar: Dönem içi notunu bir ara sınav ve uygulama notu oluşturur. Dönem içi notunu; ara sınavın % 50’i ve final sınavının %50’si oluşturur. </w:t>
            </w:r>
          </w:p>
          <w:p w14:paraId="18CF09D1" w14:textId="77777777" w:rsidR="0082199D" w:rsidRPr="00407B61" w:rsidRDefault="0082199D" w:rsidP="00757DED">
            <w:pPr>
              <w:rPr>
                <w:color w:val="0000FF"/>
                <w:sz w:val="20"/>
                <w:szCs w:val="20"/>
              </w:rPr>
            </w:pPr>
          </w:p>
        </w:tc>
      </w:tr>
    </w:tbl>
    <w:p w14:paraId="0EEE38E0" w14:textId="77777777" w:rsidR="0082199D" w:rsidRPr="00407B61" w:rsidRDefault="0082199D" w:rsidP="0082199D">
      <w:pPr>
        <w:jc w:val="center"/>
        <w:rPr>
          <w:sz w:val="20"/>
          <w:szCs w:val="20"/>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82199D" w:rsidRPr="00407B61" w14:paraId="69A3894F" w14:textId="77777777" w:rsidTr="0082199D">
        <w:trPr>
          <w:trHeight w:val="708"/>
        </w:trPr>
        <w:tc>
          <w:tcPr>
            <w:tcW w:w="9067" w:type="dxa"/>
          </w:tcPr>
          <w:p w14:paraId="6408B01B" w14:textId="77777777" w:rsidR="0082199D" w:rsidRPr="00407B61" w:rsidRDefault="0082199D" w:rsidP="00757DED">
            <w:pPr>
              <w:tabs>
                <w:tab w:val="left" w:pos="6550"/>
              </w:tabs>
              <w:rPr>
                <w:sz w:val="20"/>
                <w:szCs w:val="20"/>
              </w:rPr>
            </w:pPr>
            <w:r w:rsidRPr="00407B61">
              <w:rPr>
                <w:b/>
                <w:sz w:val="20"/>
                <w:szCs w:val="20"/>
              </w:rPr>
              <w:t xml:space="preserve">Değerlendirme Kriteri: </w:t>
            </w:r>
          </w:p>
          <w:p w14:paraId="3C58E7A2" w14:textId="77777777" w:rsidR="0082199D" w:rsidRPr="00407B61" w:rsidRDefault="0082199D" w:rsidP="00757DED">
            <w:pPr>
              <w:jc w:val="both"/>
              <w:rPr>
                <w:sz w:val="20"/>
                <w:szCs w:val="20"/>
              </w:rPr>
            </w:pPr>
            <w:r w:rsidRPr="00407B61">
              <w:rPr>
                <w:sz w:val="20"/>
                <w:szCs w:val="20"/>
              </w:rPr>
              <w:t>Sınavlarda; yorumlama, hatırlama, karar verme, açıklama, sınıflama, bilgileri birleştirme becerileri değerlendirilecektir.</w:t>
            </w:r>
          </w:p>
          <w:p w14:paraId="39BAF3F0" w14:textId="77777777" w:rsidR="0082199D" w:rsidRPr="00407B61" w:rsidRDefault="0082199D" w:rsidP="00757DED">
            <w:pPr>
              <w:rPr>
                <w:sz w:val="20"/>
                <w:szCs w:val="20"/>
              </w:rPr>
            </w:pPr>
            <w:r w:rsidRPr="00407B61">
              <w:rPr>
                <w:sz w:val="20"/>
                <w:szCs w:val="20"/>
              </w:rPr>
              <w:t xml:space="preserve">Ara Sınav notu  </w:t>
            </w:r>
            <w:r w:rsidRPr="00407B61">
              <w:rPr>
                <w:sz w:val="20"/>
                <w:szCs w:val="20"/>
              </w:rPr>
              <w:tab/>
            </w:r>
            <w:r w:rsidRPr="00407B61">
              <w:rPr>
                <w:sz w:val="20"/>
                <w:szCs w:val="20"/>
              </w:rPr>
              <w:tab/>
            </w:r>
            <w:r w:rsidRPr="00407B61">
              <w:rPr>
                <w:sz w:val="20"/>
                <w:szCs w:val="20"/>
              </w:rPr>
              <w:tab/>
              <w:t>: Yazılı sınav</w:t>
            </w:r>
          </w:p>
          <w:p w14:paraId="542D1FF8" w14:textId="77777777" w:rsidR="0082199D" w:rsidRPr="00407B61" w:rsidRDefault="0082199D" w:rsidP="00757DED">
            <w:pPr>
              <w:rPr>
                <w:sz w:val="20"/>
                <w:szCs w:val="20"/>
              </w:rPr>
            </w:pPr>
            <w:r w:rsidRPr="00407B61">
              <w:rPr>
                <w:sz w:val="20"/>
                <w:szCs w:val="20"/>
              </w:rPr>
              <w:t>Yarıyıl içi notu</w:t>
            </w:r>
            <w:r w:rsidRPr="00407B61">
              <w:rPr>
                <w:sz w:val="20"/>
                <w:szCs w:val="20"/>
              </w:rPr>
              <w:tab/>
            </w:r>
            <w:r w:rsidRPr="00407B61">
              <w:rPr>
                <w:sz w:val="20"/>
                <w:szCs w:val="20"/>
              </w:rPr>
              <w:tab/>
            </w:r>
            <w:r w:rsidRPr="00407B61">
              <w:rPr>
                <w:sz w:val="20"/>
                <w:szCs w:val="20"/>
              </w:rPr>
              <w:tab/>
              <w:t>: Ara sınav notu</w:t>
            </w:r>
          </w:p>
          <w:p w14:paraId="62304881" w14:textId="77777777" w:rsidR="0082199D" w:rsidRPr="00407B61" w:rsidRDefault="0082199D" w:rsidP="00757DED">
            <w:pPr>
              <w:rPr>
                <w:sz w:val="20"/>
                <w:szCs w:val="20"/>
              </w:rPr>
            </w:pPr>
            <w:r w:rsidRPr="00407B61">
              <w:rPr>
                <w:sz w:val="20"/>
                <w:szCs w:val="20"/>
              </w:rPr>
              <w:t>Final notu</w:t>
            </w:r>
            <w:r w:rsidRPr="00407B61">
              <w:rPr>
                <w:sz w:val="20"/>
                <w:szCs w:val="20"/>
              </w:rPr>
              <w:tab/>
            </w:r>
            <w:r w:rsidRPr="00407B61">
              <w:rPr>
                <w:sz w:val="20"/>
                <w:szCs w:val="20"/>
              </w:rPr>
              <w:tab/>
            </w:r>
            <w:r w:rsidRPr="00407B61">
              <w:rPr>
                <w:sz w:val="20"/>
                <w:szCs w:val="20"/>
              </w:rPr>
              <w:tab/>
              <w:t>: Yazılı sınav</w:t>
            </w:r>
          </w:p>
          <w:p w14:paraId="715A6DC7" w14:textId="77777777" w:rsidR="0082199D" w:rsidRPr="00407B61" w:rsidRDefault="0082199D" w:rsidP="00757DED">
            <w:pPr>
              <w:rPr>
                <w:sz w:val="20"/>
                <w:szCs w:val="20"/>
              </w:rPr>
            </w:pPr>
            <w:r w:rsidRPr="00407B61">
              <w:rPr>
                <w:sz w:val="20"/>
                <w:szCs w:val="20"/>
              </w:rPr>
              <w:t>Minimum Final notu</w:t>
            </w:r>
            <w:r w:rsidRPr="00407B61">
              <w:rPr>
                <w:sz w:val="20"/>
                <w:szCs w:val="20"/>
              </w:rPr>
              <w:tab/>
            </w:r>
            <w:r w:rsidRPr="00407B61">
              <w:rPr>
                <w:sz w:val="20"/>
                <w:szCs w:val="20"/>
              </w:rPr>
              <w:tab/>
              <w:t xml:space="preserve">: 100 tam not üzerinden en az 50 </w:t>
            </w:r>
          </w:p>
          <w:p w14:paraId="3532613B" w14:textId="77777777" w:rsidR="0082199D" w:rsidRPr="00407B61" w:rsidRDefault="0082199D" w:rsidP="00757DED">
            <w:pPr>
              <w:rPr>
                <w:sz w:val="20"/>
                <w:szCs w:val="20"/>
              </w:rPr>
            </w:pPr>
            <w:r w:rsidRPr="00407B61">
              <w:rPr>
                <w:sz w:val="20"/>
                <w:szCs w:val="20"/>
              </w:rPr>
              <w:t>Final Başarı notu</w:t>
            </w:r>
            <w:r w:rsidRPr="00407B61">
              <w:rPr>
                <w:sz w:val="20"/>
                <w:szCs w:val="20"/>
              </w:rPr>
              <w:tab/>
            </w:r>
            <w:r w:rsidRPr="00407B61">
              <w:rPr>
                <w:sz w:val="20"/>
                <w:szCs w:val="20"/>
              </w:rPr>
              <w:tab/>
            </w:r>
            <w:r w:rsidRPr="00407B61">
              <w:rPr>
                <w:sz w:val="20"/>
                <w:szCs w:val="20"/>
              </w:rPr>
              <w:tab/>
              <w:t>: Yarıyıl içi notunun %50 ı + Final notunun %50 si =  100 tam not üzerinden en  az 60 olması gerekir</w:t>
            </w:r>
          </w:p>
          <w:p w14:paraId="68C8EAAD" w14:textId="77777777" w:rsidR="0082199D" w:rsidRPr="00407B61" w:rsidRDefault="0082199D" w:rsidP="00757DED">
            <w:pPr>
              <w:rPr>
                <w:sz w:val="20"/>
                <w:szCs w:val="20"/>
              </w:rPr>
            </w:pPr>
            <w:r w:rsidRPr="00407B61">
              <w:rPr>
                <w:sz w:val="20"/>
                <w:szCs w:val="20"/>
              </w:rPr>
              <w:t xml:space="preserve">Bütünleme notu </w:t>
            </w:r>
            <w:r w:rsidRPr="00407B61">
              <w:rPr>
                <w:sz w:val="20"/>
                <w:szCs w:val="20"/>
              </w:rPr>
              <w:tab/>
            </w:r>
            <w:r w:rsidRPr="00407B61">
              <w:rPr>
                <w:sz w:val="20"/>
                <w:szCs w:val="20"/>
              </w:rPr>
              <w:tab/>
            </w:r>
            <w:r w:rsidRPr="00407B61">
              <w:rPr>
                <w:sz w:val="20"/>
                <w:szCs w:val="20"/>
              </w:rPr>
              <w:tab/>
              <w:t>: Yazılı sınav</w:t>
            </w:r>
          </w:p>
          <w:p w14:paraId="7EDFCB4E" w14:textId="77777777" w:rsidR="0082199D" w:rsidRPr="00407B61" w:rsidRDefault="0082199D" w:rsidP="00757DED">
            <w:pPr>
              <w:rPr>
                <w:sz w:val="20"/>
                <w:szCs w:val="20"/>
              </w:rPr>
            </w:pPr>
            <w:r w:rsidRPr="00407B61">
              <w:rPr>
                <w:sz w:val="20"/>
                <w:szCs w:val="20"/>
              </w:rPr>
              <w:t>Minimum Bütünleme notu</w:t>
            </w:r>
            <w:r w:rsidRPr="00407B61">
              <w:rPr>
                <w:sz w:val="20"/>
                <w:szCs w:val="20"/>
              </w:rPr>
              <w:tab/>
              <w:t>: 100 tam not üzerinden en az 50</w:t>
            </w:r>
          </w:p>
          <w:p w14:paraId="6A877515" w14:textId="77777777" w:rsidR="0082199D" w:rsidRPr="00407B61" w:rsidRDefault="0082199D" w:rsidP="00757DED">
            <w:pPr>
              <w:rPr>
                <w:sz w:val="20"/>
                <w:szCs w:val="20"/>
              </w:rPr>
            </w:pPr>
            <w:r w:rsidRPr="00407B61">
              <w:rPr>
                <w:sz w:val="20"/>
                <w:szCs w:val="20"/>
              </w:rPr>
              <w:t>Bütünleme Sonu Başarı notu</w:t>
            </w:r>
            <w:r w:rsidRPr="00407B61">
              <w:rPr>
                <w:sz w:val="20"/>
                <w:szCs w:val="20"/>
              </w:rPr>
              <w:tab/>
              <w:t>: Yarıyıl içi notunun %50 ı + Bütünleme notunun % 50 si = 100 tam not  üzerinden en az 60 olması gerekir</w:t>
            </w:r>
          </w:p>
        </w:tc>
      </w:tr>
    </w:tbl>
    <w:p w14:paraId="41D77E01" w14:textId="77777777" w:rsidR="0082199D" w:rsidRPr="00407B61" w:rsidRDefault="0082199D" w:rsidP="0082199D">
      <w:pPr>
        <w:rPr>
          <w:b/>
          <w:sz w:val="20"/>
          <w:szCs w:val="20"/>
        </w:rPr>
      </w:pPr>
      <w:r w:rsidRPr="00407B61">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82199D" w:rsidRPr="00407B61" w14:paraId="063EFD38" w14:textId="77777777" w:rsidTr="00137CD8">
        <w:trPr>
          <w:trHeight w:val="3543"/>
        </w:trPr>
        <w:tc>
          <w:tcPr>
            <w:tcW w:w="9062" w:type="dxa"/>
          </w:tcPr>
          <w:p w14:paraId="2AD175DF" w14:textId="77777777" w:rsidR="0082199D" w:rsidRPr="00407B61" w:rsidRDefault="0082199D" w:rsidP="00757DED">
            <w:pPr>
              <w:rPr>
                <w:b/>
                <w:sz w:val="20"/>
                <w:szCs w:val="20"/>
              </w:rPr>
            </w:pPr>
            <w:r w:rsidRPr="00407B61">
              <w:rPr>
                <w:b/>
                <w:sz w:val="20"/>
                <w:szCs w:val="20"/>
              </w:rPr>
              <w:t>Ana kaynaklar:</w:t>
            </w:r>
          </w:p>
          <w:p w14:paraId="40A3BE36" w14:textId="77777777" w:rsidR="0082199D" w:rsidRPr="00407B61" w:rsidRDefault="0082199D" w:rsidP="00757DED">
            <w:pPr>
              <w:ind w:left="360"/>
              <w:rPr>
                <w:sz w:val="20"/>
                <w:szCs w:val="20"/>
              </w:rPr>
            </w:pPr>
            <w:r w:rsidRPr="00407B61">
              <w:rPr>
                <w:bCs/>
                <w:sz w:val="20"/>
                <w:szCs w:val="20"/>
              </w:rPr>
              <w:t>1</w:t>
            </w:r>
            <w:r w:rsidRPr="00407B61">
              <w:rPr>
                <w:sz w:val="20"/>
                <w:szCs w:val="20"/>
              </w:rPr>
              <w:t xml:space="preserve">. Taşkın L. Doğum ve Kadın Hastalıkları Hemşireliği, VI.Baskı, Ankara, 2003. </w:t>
            </w:r>
          </w:p>
          <w:p w14:paraId="64C4F20F" w14:textId="77777777" w:rsidR="0082199D" w:rsidRPr="00407B61" w:rsidRDefault="0082199D" w:rsidP="00757DED">
            <w:pPr>
              <w:ind w:left="360"/>
              <w:rPr>
                <w:sz w:val="20"/>
                <w:szCs w:val="20"/>
              </w:rPr>
            </w:pPr>
            <w:r w:rsidRPr="00407B61">
              <w:rPr>
                <w:bCs/>
                <w:sz w:val="20"/>
                <w:szCs w:val="20"/>
              </w:rPr>
              <w:t>2</w:t>
            </w:r>
            <w:r w:rsidRPr="00407B61">
              <w:rPr>
                <w:sz w:val="20"/>
                <w:szCs w:val="20"/>
              </w:rPr>
              <w:t xml:space="preserve">. Gökmen O., Çiçek N. Günümüzde Kontrasepsiyon. Nobel Tıp Kitabevleri, İstanbul, 2001. </w:t>
            </w:r>
          </w:p>
          <w:p w14:paraId="72871E7C" w14:textId="77777777" w:rsidR="0082199D" w:rsidRPr="00407B61" w:rsidRDefault="0082199D" w:rsidP="00757DED">
            <w:pPr>
              <w:ind w:left="360"/>
              <w:rPr>
                <w:sz w:val="20"/>
                <w:szCs w:val="20"/>
              </w:rPr>
            </w:pPr>
            <w:r w:rsidRPr="00407B61">
              <w:rPr>
                <w:sz w:val="20"/>
                <w:szCs w:val="20"/>
              </w:rPr>
              <w:t>3.Şirin, A &amp; Kavlak O  Kadın Sağlığı, Bedray Yayıncılık, , İstanbul, 2008.</w:t>
            </w:r>
          </w:p>
          <w:p w14:paraId="3351EA5D" w14:textId="4504C348" w:rsidR="0082199D" w:rsidRPr="00407B61" w:rsidRDefault="0082199D" w:rsidP="00137CD8">
            <w:pPr>
              <w:ind w:left="360"/>
              <w:rPr>
                <w:sz w:val="20"/>
                <w:szCs w:val="20"/>
              </w:rPr>
            </w:pPr>
            <w:r w:rsidRPr="00407B61">
              <w:rPr>
                <w:sz w:val="20"/>
                <w:szCs w:val="20"/>
              </w:rPr>
              <w:t>4. Okumuş H., Mete S., Yenal K., Aluş Tokat M., Şerçekuş P. Doğuma Ha</w:t>
            </w:r>
            <w:r w:rsidR="00137CD8">
              <w:rPr>
                <w:sz w:val="20"/>
                <w:szCs w:val="20"/>
              </w:rPr>
              <w:t>zırlık, Deomed, İstanbul, 2009.</w:t>
            </w:r>
          </w:p>
          <w:p w14:paraId="6898B585" w14:textId="77777777" w:rsidR="0082199D" w:rsidRPr="00407B61" w:rsidRDefault="0082199D" w:rsidP="00757DED">
            <w:pPr>
              <w:ind w:left="360"/>
              <w:rPr>
                <w:sz w:val="20"/>
                <w:szCs w:val="20"/>
              </w:rPr>
            </w:pPr>
            <w:r w:rsidRPr="00407B61">
              <w:rPr>
                <w:sz w:val="20"/>
                <w:szCs w:val="20"/>
              </w:rPr>
              <w:t>5.  Çiçek N., Mungan T. Klinikte  Obstetrik ve Jinekoloji, Güneş Tıp Kitapevi, 2007.</w:t>
            </w:r>
          </w:p>
          <w:p w14:paraId="457890F3" w14:textId="77777777" w:rsidR="0082199D" w:rsidRPr="00407B61" w:rsidRDefault="0082199D" w:rsidP="00757DED">
            <w:pPr>
              <w:ind w:left="360"/>
              <w:rPr>
                <w:sz w:val="20"/>
                <w:szCs w:val="20"/>
              </w:rPr>
            </w:pPr>
            <w:r w:rsidRPr="00407B61">
              <w:rPr>
                <w:sz w:val="20"/>
                <w:szCs w:val="20"/>
              </w:rPr>
              <w:t>6.   Olgu Dosyaları Obstetrik &amp; Jinekoloji Çeviri Editörleri: Uludağ S. Nobel Tıp Kitabevi, 2007</w:t>
            </w:r>
          </w:p>
          <w:p w14:paraId="3D5D87C1" w14:textId="77777777" w:rsidR="0082199D" w:rsidRPr="00407B61" w:rsidRDefault="0082199D" w:rsidP="00757DED">
            <w:pPr>
              <w:ind w:left="360"/>
              <w:rPr>
                <w:sz w:val="20"/>
                <w:szCs w:val="20"/>
              </w:rPr>
            </w:pPr>
            <w:r w:rsidRPr="00407B61">
              <w:rPr>
                <w:sz w:val="20"/>
                <w:szCs w:val="20"/>
              </w:rPr>
              <w:t>7. Youngkin  E.Y., Davis M.S., Women’s Health a Primery Care Clinical Guide. Third Edition, Pearson Prentice Hall, New Jersey, 2004.</w:t>
            </w:r>
          </w:p>
          <w:p w14:paraId="482DC9E9" w14:textId="77777777" w:rsidR="0082199D" w:rsidRPr="00407B61" w:rsidRDefault="0082199D" w:rsidP="00757DED">
            <w:pPr>
              <w:ind w:left="360"/>
              <w:rPr>
                <w:sz w:val="20"/>
                <w:szCs w:val="20"/>
              </w:rPr>
            </w:pPr>
            <w:r w:rsidRPr="00407B61">
              <w:rPr>
                <w:sz w:val="20"/>
                <w:szCs w:val="20"/>
              </w:rPr>
              <w:t>8. Brown K. M., Management Guideliness for Women’s Health Nurse Practitioners. Davis Company. Philadelphia, 2000.</w:t>
            </w:r>
          </w:p>
          <w:p w14:paraId="1FA7BE79" w14:textId="77777777" w:rsidR="0082199D" w:rsidRPr="00407B61" w:rsidRDefault="0082199D" w:rsidP="00757DED">
            <w:pPr>
              <w:ind w:left="360"/>
              <w:rPr>
                <w:sz w:val="20"/>
                <w:szCs w:val="20"/>
              </w:rPr>
            </w:pPr>
            <w:r w:rsidRPr="00407B61">
              <w:rPr>
                <w:sz w:val="20"/>
                <w:szCs w:val="20"/>
              </w:rPr>
              <w:t>9.  Lothian J. DeVries, C., The Official Lamaze Guide. Meadwbrook Pres. Newyork, 2005.</w:t>
            </w:r>
          </w:p>
          <w:p w14:paraId="0142DEBC" w14:textId="77777777" w:rsidR="0082199D" w:rsidRPr="00407B61" w:rsidRDefault="0082199D" w:rsidP="00757DED">
            <w:pPr>
              <w:ind w:left="360"/>
              <w:rPr>
                <w:sz w:val="20"/>
                <w:szCs w:val="20"/>
              </w:rPr>
            </w:pPr>
            <w:r w:rsidRPr="00407B61">
              <w:rPr>
                <w:sz w:val="20"/>
                <w:szCs w:val="20"/>
              </w:rPr>
              <w:t>10. Wieland Ladewing P.A., London M.L., Davidson M.R., Contemporary Maternal Newborn Nursing Care, 6. ed., Prentice Hall, New Jersey, 2006.</w:t>
            </w:r>
          </w:p>
          <w:p w14:paraId="7D677D4D" w14:textId="77777777" w:rsidR="0082199D" w:rsidRPr="00407B61" w:rsidRDefault="0082199D" w:rsidP="00757DED">
            <w:pPr>
              <w:ind w:left="360"/>
              <w:rPr>
                <w:sz w:val="20"/>
                <w:szCs w:val="20"/>
              </w:rPr>
            </w:pPr>
          </w:p>
        </w:tc>
      </w:tr>
    </w:tbl>
    <w:p w14:paraId="3985114E" w14:textId="77777777" w:rsidR="0082199D" w:rsidRPr="00407B61" w:rsidRDefault="0082199D" w:rsidP="0082199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82199D" w:rsidRPr="00407B61" w14:paraId="2C0E3BB4" w14:textId="77777777" w:rsidTr="00757DED">
        <w:tc>
          <w:tcPr>
            <w:tcW w:w="9288" w:type="dxa"/>
          </w:tcPr>
          <w:p w14:paraId="40F5AD82" w14:textId="77777777" w:rsidR="0082199D" w:rsidRPr="00407B61" w:rsidRDefault="0082199D" w:rsidP="00757DED">
            <w:pPr>
              <w:rPr>
                <w:b/>
                <w:color w:val="FF0000"/>
                <w:sz w:val="20"/>
                <w:szCs w:val="20"/>
              </w:rPr>
            </w:pPr>
            <w:r w:rsidRPr="00407B61">
              <w:rPr>
                <w:b/>
                <w:color w:val="000000"/>
                <w:sz w:val="20"/>
                <w:szCs w:val="20"/>
              </w:rPr>
              <w:t xml:space="preserve">Derse İlişkin Politika ve Kurallar: (öğretim üyesi açıklama yapmak isterse bu başlığı kullanabilir) </w:t>
            </w:r>
          </w:p>
        </w:tc>
      </w:tr>
      <w:tr w:rsidR="0082199D" w:rsidRPr="00407B61" w14:paraId="29986775" w14:textId="77777777" w:rsidTr="00757DED">
        <w:tc>
          <w:tcPr>
            <w:tcW w:w="9288" w:type="dxa"/>
          </w:tcPr>
          <w:p w14:paraId="39153C50" w14:textId="77777777" w:rsidR="0082199D" w:rsidRPr="00407B61" w:rsidRDefault="0082199D" w:rsidP="00757DED">
            <w:pPr>
              <w:rPr>
                <w:b/>
                <w:sz w:val="20"/>
                <w:szCs w:val="20"/>
              </w:rPr>
            </w:pPr>
            <w:r w:rsidRPr="00407B61">
              <w:rPr>
                <w:b/>
                <w:sz w:val="20"/>
                <w:szCs w:val="20"/>
              </w:rPr>
              <w:t>Dr. Öğr.Üyesi Dilek Bilgiç</w:t>
            </w:r>
          </w:p>
          <w:p w14:paraId="7EB78D52" w14:textId="77777777" w:rsidR="0082199D" w:rsidRPr="00407B61" w:rsidRDefault="0082199D" w:rsidP="00757DED">
            <w:pPr>
              <w:rPr>
                <w:b/>
                <w:sz w:val="20"/>
                <w:szCs w:val="20"/>
              </w:rPr>
            </w:pPr>
            <w:r w:rsidRPr="00407B61">
              <w:rPr>
                <w:b/>
                <w:sz w:val="20"/>
                <w:szCs w:val="20"/>
              </w:rPr>
              <w:t>E-mail: dilek.bilgic@deu.edu.tr</w:t>
            </w:r>
          </w:p>
          <w:p w14:paraId="62B56ED5" w14:textId="77777777" w:rsidR="0082199D" w:rsidRPr="00407B61" w:rsidRDefault="0082199D" w:rsidP="00757DED">
            <w:pPr>
              <w:rPr>
                <w:b/>
                <w:sz w:val="20"/>
                <w:szCs w:val="20"/>
              </w:rPr>
            </w:pPr>
            <w:r w:rsidRPr="00407B61">
              <w:rPr>
                <w:b/>
                <w:sz w:val="20"/>
                <w:szCs w:val="20"/>
              </w:rPr>
              <w:lastRenderedPageBreak/>
              <w:t>Tel: 02324126968</w:t>
            </w:r>
          </w:p>
          <w:p w14:paraId="6569DEE2" w14:textId="77777777" w:rsidR="0082199D" w:rsidRPr="00407B61" w:rsidRDefault="0082199D" w:rsidP="00757DED">
            <w:pPr>
              <w:rPr>
                <w:b/>
                <w:sz w:val="20"/>
                <w:szCs w:val="20"/>
              </w:rPr>
            </w:pPr>
          </w:p>
        </w:tc>
      </w:tr>
      <w:tr w:rsidR="0082199D" w:rsidRPr="00407B61" w14:paraId="7C8EC435" w14:textId="77777777" w:rsidTr="00757DED">
        <w:tc>
          <w:tcPr>
            <w:tcW w:w="9288" w:type="dxa"/>
          </w:tcPr>
          <w:p w14:paraId="56C5C7CC" w14:textId="77777777" w:rsidR="0082199D" w:rsidRPr="00407B61" w:rsidRDefault="0082199D" w:rsidP="00757DED">
            <w:pPr>
              <w:rPr>
                <w:b/>
                <w:color w:val="FF0000"/>
                <w:sz w:val="20"/>
                <w:szCs w:val="20"/>
              </w:rPr>
            </w:pPr>
            <w:r w:rsidRPr="00407B61">
              <w:rPr>
                <w:b/>
                <w:color w:val="000000"/>
                <w:sz w:val="20"/>
                <w:szCs w:val="20"/>
              </w:rPr>
              <w:lastRenderedPageBreak/>
              <w:t xml:space="preserve">Derse İlişkin Politika ve Kurallar: (öğretim üyesi açıklama yapmak isterse bu başlığı kullanabilir) </w:t>
            </w:r>
          </w:p>
        </w:tc>
      </w:tr>
    </w:tbl>
    <w:p w14:paraId="0C0A2310" w14:textId="77777777" w:rsidR="0082199D" w:rsidRPr="00407B61" w:rsidRDefault="0082199D" w:rsidP="0082199D">
      <w:pPr>
        <w:jc w:val="center"/>
        <w:rPr>
          <w:sz w:val="20"/>
          <w:szCs w:val="20"/>
          <w:lang w:val="en-GB"/>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64"/>
        <w:gridCol w:w="5513"/>
        <w:gridCol w:w="1596"/>
        <w:gridCol w:w="1094"/>
      </w:tblGrid>
      <w:tr w:rsidR="0082199D" w:rsidRPr="00407B61" w14:paraId="39F3FA1B" w14:textId="77777777" w:rsidTr="0082199D">
        <w:tc>
          <w:tcPr>
            <w:tcW w:w="9067" w:type="dxa"/>
            <w:gridSpan w:val="4"/>
          </w:tcPr>
          <w:p w14:paraId="7BEFCF63" w14:textId="77777777" w:rsidR="0082199D" w:rsidRPr="00407B61" w:rsidRDefault="0082199D" w:rsidP="00757DED">
            <w:pPr>
              <w:rPr>
                <w:b/>
                <w:sz w:val="20"/>
                <w:szCs w:val="20"/>
              </w:rPr>
            </w:pPr>
            <w:r w:rsidRPr="00407B61">
              <w:rPr>
                <w:b/>
                <w:sz w:val="20"/>
                <w:szCs w:val="20"/>
              </w:rPr>
              <w:t xml:space="preserve">Ders Öğretim Üyesi Görüşme Günleri ve Saatleri: </w:t>
            </w:r>
          </w:p>
        </w:tc>
      </w:tr>
      <w:tr w:rsidR="0082199D" w:rsidRPr="00407B61" w14:paraId="356F9F0B" w14:textId="77777777" w:rsidTr="00A57134">
        <w:tblPrEx>
          <w:tblBorders>
            <w:insideH w:val="single" w:sz="4" w:space="0" w:color="auto"/>
            <w:insideV w:val="single" w:sz="4" w:space="0" w:color="auto"/>
          </w:tblBorders>
        </w:tblPrEx>
        <w:tc>
          <w:tcPr>
            <w:tcW w:w="6377" w:type="dxa"/>
            <w:gridSpan w:val="2"/>
          </w:tcPr>
          <w:p w14:paraId="5FCEC270" w14:textId="77777777" w:rsidR="0082199D" w:rsidRPr="00407B61" w:rsidRDefault="0082199D" w:rsidP="00757DED">
            <w:pPr>
              <w:rPr>
                <w:b/>
                <w:color w:val="FF0000"/>
                <w:sz w:val="20"/>
                <w:szCs w:val="20"/>
              </w:rPr>
            </w:pPr>
            <w:r w:rsidRPr="00407B61">
              <w:rPr>
                <w:b/>
                <w:sz w:val="20"/>
                <w:szCs w:val="20"/>
              </w:rPr>
              <w:t xml:space="preserve">Dersin İçeriği: </w:t>
            </w:r>
          </w:p>
          <w:p w14:paraId="1A061A5B" w14:textId="77777777" w:rsidR="0082199D" w:rsidRPr="00407B61" w:rsidRDefault="0082199D" w:rsidP="00757DED">
            <w:pPr>
              <w:rPr>
                <w:b/>
                <w:sz w:val="20"/>
                <w:szCs w:val="20"/>
              </w:rPr>
            </w:pPr>
            <w:r w:rsidRPr="00407B61">
              <w:rPr>
                <w:sz w:val="20"/>
                <w:szCs w:val="20"/>
              </w:rPr>
              <w:t>Sınav tarihleri ders planında belirtilecektir. Sınav tarihleri kesinleştiğinde, tarihlerde değişiklik yapılabilir.</w:t>
            </w:r>
          </w:p>
        </w:tc>
        <w:tc>
          <w:tcPr>
            <w:tcW w:w="2690" w:type="dxa"/>
            <w:gridSpan w:val="2"/>
          </w:tcPr>
          <w:p w14:paraId="772DDC76" w14:textId="77777777" w:rsidR="0082199D" w:rsidRPr="00407B61" w:rsidRDefault="0082199D" w:rsidP="00757DED">
            <w:pPr>
              <w:rPr>
                <w:b/>
                <w:sz w:val="20"/>
                <w:szCs w:val="20"/>
              </w:rPr>
            </w:pPr>
          </w:p>
        </w:tc>
      </w:tr>
      <w:tr w:rsidR="0082199D" w:rsidRPr="00407B61" w14:paraId="755D9530" w14:textId="77777777" w:rsidTr="00A57134">
        <w:tblPrEx>
          <w:tblBorders>
            <w:insideH w:val="single" w:sz="4" w:space="0" w:color="auto"/>
            <w:insideV w:val="single" w:sz="4" w:space="0" w:color="auto"/>
          </w:tblBorders>
        </w:tblPrEx>
        <w:tc>
          <w:tcPr>
            <w:tcW w:w="864" w:type="dxa"/>
          </w:tcPr>
          <w:p w14:paraId="16352C5C" w14:textId="77777777" w:rsidR="0082199D" w:rsidRPr="00407B61" w:rsidRDefault="0082199D" w:rsidP="00757DED">
            <w:pPr>
              <w:jc w:val="center"/>
              <w:rPr>
                <w:b/>
                <w:sz w:val="20"/>
                <w:szCs w:val="20"/>
              </w:rPr>
            </w:pPr>
            <w:r w:rsidRPr="00407B61">
              <w:rPr>
                <w:b/>
                <w:sz w:val="20"/>
                <w:szCs w:val="20"/>
              </w:rPr>
              <w:t>Hafta</w:t>
            </w:r>
          </w:p>
        </w:tc>
        <w:tc>
          <w:tcPr>
            <w:tcW w:w="5513" w:type="dxa"/>
          </w:tcPr>
          <w:p w14:paraId="10F38437" w14:textId="77777777" w:rsidR="0082199D" w:rsidRPr="00407B61" w:rsidRDefault="0082199D" w:rsidP="00757DED">
            <w:pPr>
              <w:rPr>
                <w:b/>
                <w:sz w:val="20"/>
                <w:szCs w:val="20"/>
              </w:rPr>
            </w:pPr>
            <w:r w:rsidRPr="00407B61">
              <w:rPr>
                <w:b/>
                <w:sz w:val="20"/>
                <w:szCs w:val="20"/>
              </w:rPr>
              <w:t>Konular</w:t>
            </w:r>
          </w:p>
        </w:tc>
        <w:tc>
          <w:tcPr>
            <w:tcW w:w="1596" w:type="dxa"/>
          </w:tcPr>
          <w:p w14:paraId="6923EDB2" w14:textId="77777777" w:rsidR="0082199D" w:rsidRPr="00407B61" w:rsidRDefault="0082199D" w:rsidP="00757DED">
            <w:pPr>
              <w:jc w:val="center"/>
              <w:rPr>
                <w:b/>
                <w:color w:val="000000"/>
                <w:sz w:val="20"/>
                <w:szCs w:val="20"/>
              </w:rPr>
            </w:pPr>
            <w:r w:rsidRPr="00407B61">
              <w:rPr>
                <w:b/>
                <w:color w:val="000000"/>
                <w:sz w:val="20"/>
                <w:szCs w:val="20"/>
              </w:rPr>
              <w:t>Teori</w:t>
            </w:r>
          </w:p>
          <w:p w14:paraId="2262BCF4" w14:textId="77777777" w:rsidR="0082199D" w:rsidRPr="00407B61" w:rsidRDefault="0082199D" w:rsidP="00757DED">
            <w:pPr>
              <w:jc w:val="center"/>
              <w:rPr>
                <w:b/>
                <w:color w:val="000000"/>
                <w:sz w:val="20"/>
                <w:szCs w:val="20"/>
              </w:rPr>
            </w:pPr>
          </w:p>
        </w:tc>
        <w:tc>
          <w:tcPr>
            <w:tcW w:w="1094" w:type="dxa"/>
          </w:tcPr>
          <w:p w14:paraId="40F796B6" w14:textId="77777777" w:rsidR="0082199D" w:rsidRPr="00407B61" w:rsidRDefault="0082199D" w:rsidP="00757DED">
            <w:pPr>
              <w:jc w:val="center"/>
              <w:rPr>
                <w:b/>
                <w:color w:val="000000"/>
                <w:sz w:val="20"/>
                <w:szCs w:val="20"/>
              </w:rPr>
            </w:pPr>
            <w:r w:rsidRPr="00407B61">
              <w:rPr>
                <w:b/>
                <w:color w:val="000000"/>
                <w:sz w:val="20"/>
                <w:szCs w:val="20"/>
              </w:rPr>
              <w:t>Uygulama</w:t>
            </w:r>
          </w:p>
        </w:tc>
      </w:tr>
      <w:tr w:rsidR="0082199D" w:rsidRPr="00407B61" w14:paraId="2C4ADD85" w14:textId="77777777" w:rsidTr="00A57134">
        <w:tblPrEx>
          <w:tblBorders>
            <w:insideH w:val="single" w:sz="4" w:space="0" w:color="auto"/>
            <w:insideV w:val="single" w:sz="4" w:space="0" w:color="auto"/>
          </w:tblBorders>
        </w:tblPrEx>
        <w:tc>
          <w:tcPr>
            <w:tcW w:w="864" w:type="dxa"/>
          </w:tcPr>
          <w:p w14:paraId="223140CF" w14:textId="77777777" w:rsidR="0082199D" w:rsidRPr="00407B61" w:rsidRDefault="0082199D" w:rsidP="0054191D">
            <w:pPr>
              <w:numPr>
                <w:ilvl w:val="0"/>
                <w:numId w:val="81"/>
              </w:numPr>
              <w:rPr>
                <w:b/>
                <w:sz w:val="20"/>
                <w:szCs w:val="20"/>
              </w:rPr>
            </w:pPr>
          </w:p>
        </w:tc>
        <w:tc>
          <w:tcPr>
            <w:tcW w:w="5513" w:type="dxa"/>
          </w:tcPr>
          <w:p w14:paraId="56900E1A" w14:textId="77777777" w:rsidR="0082199D" w:rsidRPr="00407B61" w:rsidRDefault="0082199D" w:rsidP="00757DED">
            <w:pPr>
              <w:spacing w:line="360" w:lineRule="auto"/>
              <w:rPr>
                <w:sz w:val="20"/>
                <w:szCs w:val="20"/>
              </w:rPr>
            </w:pPr>
            <w:r w:rsidRPr="00407B61">
              <w:rPr>
                <w:sz w:val="20"/>
                <w:szCs w:val="20"/>
              </w:rPr>
              <w:t>-Dersin Tanıtımı</w:t>
            </w:r>
          </w:p>
          <w:p w14:paraId="6F79F188" w14:textId="77777777" w:rsidR="0082199D" w:rsidRPr="00407B61" w:rsidRDefault="0082199D" w:rsidP="00757DED">
            <w:pPr>
              <w:spacing w:line="360" w:lineRule="auto"/>
              <w:rPr>
                <w:sz w:val="20"/>
                <w:szCs w:val="20"/>
              </w:rPr>
            </w:pPr>
            <w:r w:rsidRPr="00407B61">
              <w:rPr>
                <w:sz w:val="20"/>
                <w:szCs w:val="20"/>
              </w:rPr>
              <w:t>-Cinsel Sağlık Ve Üreme Sağlığına Giriş.</w:t>
            </w:r>
          </w:p>
        </w:tc>
        <w:tc>
          <w:tcPr>
            <w:tcW w:w="1596" w:type="dxa"/>
          </w:tcPr>
          <w:p w14:paraId="3433D270" w14:textId="77777777" w:rsidR="0082199D" w:rsidRPr="00407B61" w:rsidRDefault="0082199D" w:rsidP="00757DED">
            <w:pPr>
              <w:spacing w:line="360" w:lineRule="auto"/>
              <w:rPr>
                <w:sz w:val="20"/>
                <w:szCs w:val="20"/>
              </w:rPr>
            </w:pPr>
            <w:r w:rsidRPr="00407B61">
              <w:rPr>
                <w:sz w:val="20"/>
                <w:szCs w:val="20"/>
              </w:rPr>
              <w:t xml:space="preserve"> </w:t>
            </w:r>
          </w:p>
          <w:p w14:paraId="431CD90C"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44BF6A57" w14:textId="77777777" w:rsidR="0082199D" w:rsidRPr="00407B61" w:rsidRDefault="0082199D" w:rsidP="00757DED">
            <w:pPr>
              <w:spacing w:line="360" w:lineRule="auto"/>
              <w:rPr>
                <w:sz w:val="20"/>
                <w:szCs w:val="20"/>
              </w:rPr>
            </w:pPr>
          </w:p>
          <w:p w14:paraId="7E5F624B"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7908ED7A" w14:textId="77777777" w:rsidTr="00A57134">
        <w:tblPrEx>
          <w:tblBorders>
            <w:insideH w:val="single" w:sz="4" w:space="0" w:color="auto"/>
            <w:insideV w:val="single" w:sz="4" w:space="0" w:color="auto"/>
          </w:tblBorders>
        </w:tblPrEx>
        <w:tc>
          <w:tcPr>
            <w:tcW w:w="864" w:type="dxa"/>
          </w:tcPr>
          <w:p w14:paraId="4F20FDF9" w14:textId="77777777" w:rsidR="0082199D" w:rsidRPr="00407B61" w:rsidRDefault="0082199D" w:rsidP="0054191D">
            <w:pPr>
              <w:numPr>
                <w:ilvl w:val="0"/>
                <w:numId w:val="81"/>
              </w:numPr>
              <w:tabs>
                <w:tab w:val="num" w:pos="360"/>
              </w:tabs>
              <w:ind w:hanging="720"/>
              <w:rPr>
                <w:b/>
                <w:sz w:val="20"/>
                <w:szCs w:val="20"/>
              </w:rPr>
            </w:pPr>
          </w:p>
        </w:tc>
        <w:tc>
          <w:tcPr>
            <w:tcW w:w="5513" w:type="dxa"/>
          </w:tcPr>
          <w:p w14:paraId="3FBC1E50" w14:textId="77777777" w:rsidR="0082199D" w:rsidRPr="00407B61" w:rsidRDefault="0082199D" w:rsidP="00757DED">
            <w:pPr>
              <w:rPr>
                <w:sz w:val="20"/>
                <w:szCs w:val="20"/>
              </w:rPr>
            </w:pPr>
            <w:r w:rsidRPr="00407B61">
              <w:rPr>
                <w:sz w:val="20"/>
                <w:szCs w:val="20"/>
              </w:rPr>
              <w:t>Toplumsal Cinsiyet ve Cam Tavan Sendromu</w:t>
            </w:r>
          </w:p>
        </w:tc>
        <w:tc>
          <w:tcPr>
            <w:tcW w:w="1596" w:type="dxa"/>
          </w:tcPr>
          <w:p w14:paraId="2EE3A946" w14:textId="77777777" w:rsidR="0082199D" w:rsidRPr="00407B61" w:rsidRDefault="0082199D" w:rsidP="00757DED">
            <w:pPr>
              <w:spacing w:line="360" w:lineRule="auto"/>
              <w:rPr>
                <w:sz w:val="20"/>
                <w:szCs w:val="20"/>
              </w:rPr>
            </w:pPr>
            <w:r w:rsidRPr="00407B61">
              <w:rPr>
                <w:sz w:val="20"/>
                <w:szCs w:val="20"/>
              </w:rPr>
              <w:t xml:space="preserve"> </w:t>
            </w:r>
          </w:p>
          <w:p w14:paraId="6EE19D78"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606309E4" w14:textId="77777777" w:rsidR="0082199D" w:rsidRPr="00407B61" w:rsidRDefault="0082199D" w:rsidP="00757DED">
            <w:pPr>
              <w:spacing w:line="360" w:lineRule="auto"/>
              <w:rPr>
                <w:sz w:val="20"/>
                <w:szCs w:val="20"/>
              </w:rPr>
            </w:pPr>
          </w:p>
          <w:p w14:paraId="527F4F10"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2A40050F" w14:textId="77777777" w:rsidTr="00A57134">
        <w:tblPrEx>
          <w:tblBorders>
            <w:insideH w:val="single" w:sz="4" w:space="0" w:color="auto"/>
            <w:insideV w:val="single" w:sz="4" w:space="0" w:color="auto"/>
          </w:tblBorders>
        </w:tblPrEx>
        <w:tc>
          <w:tcPr>
            <w:tcW w:w="864" w:type="dxa"/>
          </w:tcPr>
          <w:p w14:paraId="668B6B43" w14:textId="77777777" w:rsidR="0082199D" w:rsidRPr="00407B61" w:rsidRDefault="0082199D" w:rsidP="0054191D">
            <w:pPr>
              <w:numPr>
                <w:ilvl w:val="0"/>
                <w:numId w:val="81"/>
              </w:numPr>
              <w:ind w:hanging="720"/>
              <w:rPr>
                <w:b/>
                <w:sz w:val="20"/>
                <w:szCs w:val="20"/>
              </w:rPr>
            </w:pPr>
          </w:p>
        </w:tc>
        <w:tc>
          <w:tcPr>
            <w:tcW w:w="5513" w:type="dxa"/>
          </w:tcPr>
          <w:p w14:paraId="0D9ED29E" w14:textId="77777777" w:rsidR="0082199D" w:rsidRPr="00407B61" w:rsidRDefault="0082199D" w:rsidP="00757DED">
            <w:pPr>
              <w:rPr>
                <w:sz w:val="20"/>
                <w:szCs w:val="20"/>
              </w:rPr>
            </w:pPr>
            <w:r w:rsidRPr="00407B61">
              <w:rPr>
                <w:sz w:val="20"/>
                <w:szCs w:val="20"/>
              </w:rPr>
              <w:t>Kadın Sağlığı ile İlgili Yasalar</w:t>
            </w:r>
          </w:p>
        </w:tc>
        <w:tc>
          <w:tcPr>
            <w:tcW w:w="1596" w:type="dxa"/>
          </w:tcPr>
          <w:p w14:paraId="2102B2BE" w14:textId="77777777" w:rsidR="0082199D" w:rsidRPr="00407B61" w:rsidRDefault="0082199D" w:rsidP="00757DED">
            <w:pPr>
              <w:spacing w:line="360" w:lineRule="auto"/>
              <w:rPr>
                <w:sz w:val="20"/>
                <w:szCs w:val="20"/>
              </w:rPr>
            </w:pPr>
            <w:r w:rsidRPr="00407B61">
              <w:rPr>
                <w:sz w:val="20"/>
                <w:szCs w:val="20"/>
              </w:rPr>
              <w:t xml:space="preserve"> </w:t>
            </w:r>
          </w:p>
          <w:p w14:paraId="7F8FF777"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51158545" w14:textId="77777777" w:rsidR="0082199D" w:rsidRPr="00407B61" w:rsidRDefault="0082199D" w:rsidP="00757DED">
            <w:pPr>
              <w:spacing w:line="360" w:lineRule="auto"/>
              <w:rPr>
                <w:sz w:val="20"/>
                <w:szCs w:val="20"/>
              </w:rPr>
            </w:pPr>
          </w:p>
          <w:p w14:paraId="41A6776A"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24388BA3" w14:textId="77777777" w:rsidTr="00A57134">
        <w:tblPrEx>
          <w:tblBorders>
            <w:insideH w:val="single" w:sz="4" w:space="0" w:color="auto"/>
            <w:insideV w:val="single" w:sz="4" w:space="0" w:color="auto"/>
          </w:tblBorders>
        </w:tblPrEx>
        <w:tc>
          <w:tcPr>
            <w:tcW w:w="864" w:type="dxa"/>
          </w:tcPr>
          <w:p w14:paraId="750EEB56" w14:textId="77777777" w:rsidR="0082199D" w:rsidRPr="00407B61" w:rsidRDefault="0082199D" w:rsidP="0054191D">
            <w:pPr>
              <w:numPr>
                <w:ilvl w:val="0"/>
                <w:numId w:val="81"/>
              </w:numPr>
              <w:ind w:hanging="720"/>
              <w:rPr>
                <w:b/>
                <w:sz w:val="20"/>
                <w:szCs w:val="20"/>
              </w:rPr>
            </w:pPr>
          </w:p>
        </w:tc>
        <w:tc>
          <w:tcPr>
            <w:tcW w:w="5513" w:type="dxa"/>
          </w:tcPr>
          <w:p w14:paraId="586728BE" w14:textId="77777777" w:rsidR="0082199D" w:rsidRPr="00407B61" w:rsidRDefault="0082199D" w:rsidP="00757DED">
            <w:pPr>
              <w:rPr>
                <w:sz w:val="20"/>
                <w:szCs w:val="20"/>
              </w:rPr>
            </w:pPr>
            <w:r w:rsidRPr="00407B61">
              <w:rPr>
                <w:sz w:val="20"/>
                <w:szCs w:val="20"/>
              </w:rPr>
              <w:t>Obezite ve Kadın Sağlığı</w:t>
            </w:r>
          </w:p>
        </w:tc>
        <w:tc>
          <w:tcPr>
            <w:tcW w:w="1596" w:type="dxa"/>
          </w:tcPr>
          <w:p w14:paraId="0892ED73" w14:textId="77777777" w:rsidR="0082199D" w:rsidRPr="00407B61" w:rsidRDefault="0082199D" w:rsidP="00757DED">
            <w:pPr>
              <w:spacing w:line="360" w:lineRule="auto"/>
              <w:rPr>
                <w:sz w:val="20"/>
                <w:szCs w:val="20"/>
              </w:rPr>
            </w:pPr>
            <w:r w:rsidRPr="00407B61">
              <w:rPr>
                <w:sz w:val="20"/>
                <w:szCs w:val="20"/>
              </w:rPr>
              <w:t xml:space="preserve"> </w:t>
            </w:r>
          </w:p>
          <w:p w14:paraId="07AC01E3"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6CD12247" w14:textId="77777777" w:rsidR="0082199D" w:rsidRPr="00407B61" w:rsidRDefault="0082199D" w:rsidP="00757DED">
            <w:pPr>
              <w:spacing w:line="360" w:lineRule="auto"/>
              <w:rPr>
                <w:sz w:val="20"/>
                <w:szCs w:val="20"/>
              </w:rPr>
            </w:pPr>
          </w:p>
          <w:p w14:paraId="2E1CDC34"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2793D2FA" w14:textId="77777777" w:rsidTr="00A57134">
        <w:tblPrEx>
          <w:tblBorders>
            <w:insideH w:val="single" w:sz="4" w:space="0" w:color="auto"/>
            <w:insideV w:val="single" w:sz="4" w:space="0" w:color="auto"/>
          </w:tblBorders>
        </w:tblPrEx>
        <w:tc>
          <w:tcPr>
            <w:tcW w:w="864" w:type="dxa"/>
          </w:tcPr>
          <w:p w14:paraId="2851B067" w14:textId="77777777" w:rsidR="0082199D" w:rsidRPr="00407B61" w:rsidRDefault="0082199D" w:rsidP="0054191D">
            <w:pPr>
              <w:numPr>
                <w:ilvl w:val="0"/>
                <w:numId w:val="81"/>
              </w:numPr>
              <w:ind w:hanging="720"/>
              <w:rPr>
                <w:b/>
                <w:sz w:val="20"/>
                <w:szCs w:val="20"/>
              </w:rPr>
            </w:pPr>
          </w:p>
        </w:tc>
        <w:tc>
          <w:tcPr>
            <w:tcW w:w="5513" w:type="dxa"/>
          </w:tcPr>
          <w:p w14:paraId="60E91E22" w14:textId="77777777" w:rsidR="0082199D" w:rsidRPr="00407B61" w:rsidRDefault="0082199D" w:rsidP="00757DED">
            <w:pPr>
              <w:spacing w:line="360" w:lineRule="auto"/>
              <w:rPr>
                <w:sz w:val="20"/>
                <w:szCs w:val="20"/>
              </w:rPr>
            </w:pPr>
            <w:r w:rsidRPr="00407B61">
              <w:rPr>
                <w:sz w:val="20"/>
                <w:szCs w:val="20"/>
              </w:rPr>
              <w:t>Cinsel Sağlık Sorunları</w:t>
            </w:r>
          </w:p>
        </w:tc>
        <w:tc>
          <w:tcPr>
            <w:tcW w:w="1596" w:type="dxa"/>
          </w:tcPr>
          <w:p w14:paraId="6A35D976" w14:textId="77777777" w:rsidR="0082199D" w:rsidRPr="00407B61" w:rsidRDefault="0082199D" w:rsidP="00757DED">
            <w:pPr>
              <w:spacing w:line="360" w:lineRule="auto"/>
              <w:rPr>
                <w:sz w:val="20"/>
                <w:szCs w:val="20"/>
              </w:rPr>
            </w:pPr>
            <w:r w:rsidRPr="00407B61">
              <w:rPr>
                <w:sz w:val="20"/>
                <w:szCs w:val="20"/>
              </w:rPr>
              <w:t xml:space="preserve"> </w:t>
            </w:r>
          </w:p>
          <w:p w14:paraId="2EE47F47"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0EF3807E" w14:textId="77777777" w:rsidR="0082199D" w:rsidRPr="00407B61" w:rsidRDefault="0082199D" w:rsidP="00757DED">
            <w:pPr>
              <w:spacing w:line="360" w:lineRule="auto"/>
              <w:rPr>
                <w:sz w:val="20"/>
                <w:szCs w:val="20"/>
              </w:rPr>
            </w:pPr>
          </w:p>
          <w:p w14:paraId="2E951001"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0AD5FA91" w14:textId="77777777" w:rsidTr="00A57134">
        <w:tblPrEx>
          <w:tblBorders>
            <w:insideH w:val="single" w:sz="4" w:space="0" w:color="auto"/>
            <w:insideV w:val="single" w:sz="4" w:space="0" w:color="auto"/>
          </w:tblBorders>
        </w:tblPrEx>
        <w:tc>
          <w:tcPr>
            <w:tcW w:w="864" w:type="dxa"/>
          </w:tcPr>
          <w:p w14:paraId="6D1187C6" w14:textId="77777777" w:rsidR="0082199D" w:rsidRPr="00407B61" w:rsidRDefault="0082199D" w:rsidP="0054191D">
            <w:pPr>
              <w:numPr>
                <w:ilvl w:val="0"/>
                <w:numId w:val="81"/>
              </w:numPr>
              <w:ind w:hanging="720"/>
              <w:rPr>
                <w:b/>
                <w:sz w:val="20"/>
                <w:szCs w:val="20"/>
              </w:rPr>
            </w:pPr>
          </w:p>
        </w:tc>
        <w:tc>
          <w:tcPr>
            <w:tcW w:w="5513" w:type="dxa"/>
          </w:tcPr>
          <w:p w14:paraId="5492B7A8" w14:textId="77777777" w:rsidR="0082199D" w:rsidRPr="00407B61" w:rsidRDefault="0082199D" w:rsidP="00757DED">
            <w:pPr>
              <w:rPr>
                <w:sz w:val="20"/>
                <w:szCs w:val="20"/>
              </w:rPr>
            </w:pPr>
            <w:r w:rsidRPr="00407B61">
              <w:rPr>
                <w:sz w:val="20"/>
                <w:szCs w:val="20"/>
              </w:rPr>
              <w:t>Sağlık Okuryazarlığı ve Kadın Sağlığı</w:t>
            </w:r>
          </w:p>
        </w:tc>
        <w:tc>
          <w:tcPr>
            <w:tcW w:w="1596" w:type="dxa"/>
          </w:tcPr>
          <w:p w14:paraId="1B9C8445" w14:textId="77777777" w:rsidR="0082199D" w:rsidRPr="00407B61" w:rsidRDefault="0082199D" w:rsidP="00757DED">
            <w:pPr>
              <w:spacing w:line="360" w:lineRule="auto"/>
              <w:rPr>
                <w:sz w:val="20"/>
                <w:szCs w:val="20"/>
              </w:rPr>
            </w:pPr>
            <w:r w:rsidRPr="00407B61">
              <w:rPr>
                <w:sz w:val="20"/>
                <w:szCs w:val="20"/>
              </w:rPr>
              <w:t xml:space="preserve"> </w:t>
            </w:r>
          </w:p>
          <w:p w14:paraId="5E8B158B"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18C66478" w14:textId="77777777" w:rsidR="0082199D" w:rsidRPr="00407B61" w:rsidRDefault="0082199D" w:rsidP="00757DED">
            <w:pPr>
              <w:spacing w:line="360" w:lineRule="auto"/>
              <w:rPr>
                <w:sz w:val="20"/>
                <w:szCs w:val="20"/>
              </w:rPr>
            </w:pPr>
          </w:p>
          <w:p w14:paraId="0E090373"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03A5C9A1" w14:textId="77777777" w:rsidTr="00A57134">
        <w:tblPrEx>
          <w:tblBorders>
            <w:insideH w:val="single" w:sz="4" w:space="0" w:color="auto"/>
            <w:insideV w:val="single" w:sz="4" w:space="0" w:color="auto"/>
          </w:tblBorders>
        </w:tblPrEx>
        <w:tc>
          <w:tcPr>
            <w:tcW w:w="864" w:type="dxa"/>
          </w:tcPr>
          <w:p w14:paraId="4DFA5176" w14:textId="77777777" w:rsidR="0082199D" w:rsidRPr="00407B61" w:rsidRDefault="0082199D" w:rsidP="0054191D">
            <w:pPr>
              <w:numPr>
                <w:ilvl w:val="0"/>
                <w:numId w:val="81"/>
              </w:numPr>
              <w:ind w:hanging="720"/>
              <w:rPr>
                <w:b/>
                <w:sz w:val="20"/>
                <w:szCs w:val="20"/>
              </w:rPr>
            </w:pPr>
          </w:p>
        </w:tc>
        <w:tc>
          <w:tcPr>
            <w:tcW w:w="5513" w:type="dxa"/>
          </w:tcPr>
          <w:p w14:paraId="1713EBF8" w14:textId="77777777" w:rsidR="0082199D" w:rsidRPr="00407B61" w:rsidRDefault="0082199D" w:rsidP="00757DED">
            <w:pPr>
              <w:rPr>
                <w:sz w:val="20"/>
                <w:szCs w:val="20"/>
              </w:rPr>
            </w:pPr>
            <w:r w:rsidRPr="00407B61">
              <w:rPr>
                <w:b/>
                <w:sz w:val="20"/>
                <w:szCs w:val="20"/>
              </w:rPr>
              <w:t>Ara Sınav</w:t>
            </w:r>
          </w:p>
        </w:tc>
        <w:tc>
          <w:tcPr>
            <w:tcW w:w="1596" w:type="dxa"/>
          </w:tcPr>
          <w:p w14:paraId="7250433C" w14:textId="77777777" w:rsidR="0082199D" w:rsidRPr="00407B61" w:rsidRDefault="0082199D" w:rsidP="00757DED">
            <w:pPr>
              <w:spacing w:line="360" w:lineRule="auto"/>
              <w:rPr>
                <w:sz w:val="20"/>
                <w:szCs w:val="20"/>
              </w:rPr>
            </w:pPr>
            <w:r w:rsidRPr="00407B61">
              <w:rPr>
                <w:sz w:val="20"/>
                <w:szCs w:val="20"/>
              </w:rPr>
              <w:t xml:space="preserve"> </w:t>
            </w:r>
          </w:p>
          <w:p w14:paraId="0C305334"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34F4B5DA" w14:textId="77777777" w:rsidR="0082199D" w:rsidRPr="00407B61" w:rsidRDefault="0082199D" w:rsidP="00757DED">
            <w:pPr>
              <w:spacing w:line="360" w:lineRule="auto"/>
              <w:rPr>
                <w:sz w:val="20"/>
                <w:szCs w:val="20"/>
              </w:rPr>
            </w:pPr>
          </w:p>
          <w:p w14:paraId="2AF13C5F"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5FE6B5B0" w14:textId="77777777" w:rsidTr="00A57134">
        <w:tblPrEx>
          <w:tblBorders>
            <w:insideH w:val="single" w:sz="4" w:space="0" w:color="auto"/>
            <w:insideV w:val="single" w:sz="4" w:space="0" w:color="auto"/>
          </w:tblBorders>
        </w:tblPrEx>
        <w:tc>
          <w:tcPr>
            <w:tcW w:w="864" w:type="dxa"/>
          </w:tcPr>
          <w:p w14:paraId="0A34D30C" w14:textId="77777777" w:rsidR="0082199D" w:rsidRPr="00407B61" w:rsidRDefault="0082199D" w:rsidP="0054191D">
            <w:pPr>
              <w:numPr>
                <w:ilvl w:val="0"/>
                <w:numId w:val="81"/>
              </w:numPr>
              <w:ind w:hanging="720"/>
              <w:rPr>
                <w:b/>
                <w:sz w:val="20"/>
                <w:szCs w:val="20"/>
              </w:rPr>
            </w:pPr>
          </w:p>
        </w:tc>
        <w:tc>
          <w:tcPr>
            <w:tcW w:w="5513" w:type="dxa"/>
          </w:tcPr>
          <w:p w14:paraId="2791379F" w14:textId="77777777" w:rsidR="0082199D" w:rsidRPr="00407B61" w:rsidRDefault="0082199D" w:rsidP="00757DED">
            <w:pPr>
              <w:rPr>
                <w:rFonts w:eastAsia="Calibri"/>
                <w:sz w:val="20"/>
                <w:szCs w:val="20"/>
                <w:lang w:eastAsia="en-US"/>
              </w:rPr>
            </w:pPr>
            <w:r w:rsidRPr="00407B61">
              <w:rPr>
                <w:rFonts w:eastAsia="Calibri"/>
                <w:sz w:val="20"/>
                <w:szCs w:val="20"/>
                <w:lang w:eastAsia="en-US"/>
              </w:rPr>
              <w:t xml:space="preserve">Doğurganlık Bilinci </w:t>
            </w:r>
          </w:p>
          <w:p w14:paraId="090F9473" w14:textId="77777777" w:rsidR="0082199D" w:rsidRPr="00407B61" w:rsidRDefault="0082199D" w:rsidP="00757DED">
            <w:pPr>
              <w:rPr>
                <w:sz w:val="20"/>
                <w:szCs w:val="20"/>
              </w:rPr>
            </w:pPr>
          </w:p>
        </w:tc>
        <w:tc>
          <w:tcPr>
            <w:tcW w:w="1596" w:type="dxa"/>
          </w:tcPr>
          <w:p w14:paraId="35BEB068" w14:textId="77777777" w:rsidR="0082199D" w:rsidRPr="00407B61" w:rsidRDefault="0082199D" w:rsidP="00757DED">
            <w:pPr>
              <w:spacing w:line="360" w:lineRule="auto"/>
              <w:rPr>
                <w:sz w:val="20"/>
                <w:szCs w:val="20"/>
              </w:rPr>
            </w:pPr>
            <w:r w:rsidRPr="00407B61">
              <w:rPr>
                <w:sz w:val="20"/>
                <w:szCs w:val="20"/>
              </w:rPr>
              <w:t xml:space="preserve"> </w:t>
            </w:r>
          </w:p>
          <w:p w14:paraId="6F825B32"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76F19010" w14:textId="77777777" w:rsidR="0082199D" w:rsidRPr="00407B61" w:rsidRDefault="0082199D" w:rsidP="00757DED">
            <w:pPr>
              <w:spacing w:line="360" w:lineRule="auto"/>
              <w:rPr>
                <w:sz w:val="20"/>
                <w:szCs w:val="20"/>
              </w:rPr>
            </w:pPr>
          </w:p>
          <w:p w14:paraId="2C309C3E"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23DF7F69" w14:textId="77777777" w:rsidTr="00A57134">
        <w:tblPrEx>
          <w:tblBorders>
            <w:insideH w:val="single" w:sz="4" w:space="0" w:color="auto"/>
            <w:insideV w:val="single" w:sz="4" w:space="0" w:color="auto"/>
          </w:tblBorders>
        </w:tblPrEx>
        <w:tc>
          <w:tcPr>
            <w:tcW w:w="864" w:type="dxa"/>
          </w:tcPr>
          <w:p w14:paraId="30D4FF80" w14:textId="77777777" w:rsidR="0082199D" w:rsidRPr="00407B61" w:rsidRDefault="0082199D" w:rsidP="0054191D">
            <w:pPr>
              <w:numPr>
                <w:ilvl w:val="0"/>
                <w:numId w:val="81"/>
              </w:numPr>
              <w:ind w:hanging="720"/>
              <w:rPr>
                <w:b/>
                <w:sz w:val="20"/>
                <w:szCs w:val="20"/>
              </w:rPr>
            </w:pPr>
          </w:p>
        </w:tc>
        <w:tc>
          <w:tcPr>
            <w:tcW w:w="5513" w:type="dxa"/>
          </w:tcPr>
          <w:p w14:paraId="765A8DD0" w14:textId="77777777" w:rsidR="0082199D" w:rsidRPr="00407B61" w:rsidRDefault="0082199D" w:rsidP="00757DED">
            <w:pPr>
              <w:rPr>
                <w:sz w:val="20"/>
                <w:szCs w:val="20"/>
              </w:rPr>
            </w:pPr>
            <w:r w:rsidRPr="00407B61">
              <w:rPr>
                <w:sz w:val="20"/>
                <w:szCs w:val="20"/>
              </w:rPr>
              <w:t>Yoksulluk ve Kadın Sağlığı</w:t>
            </w:r>
          </w:p>
        </w:tc>
        <w:tc>
          <w:tcPr>
            <w:tcW w:w="1596" w:type="dxa"/>
          </w:tcPr>
          <w:p w14:paraId="0AFF6D3C" w14:textId="77777777" w:rsidR="0082199D" w:rsidRPr="00407B61" w:rsidRDefault="0082199D" w:rsidP="00757DED">
            <w:pPr>
              <w:spacing w:line="360" w:lineRule="auto"/>
              <w:rPr>
                <w:sz w:val="20"/>
                <w:szCs w:val="20"/>
              </w:rPr>
            </w:pPr>
            <w:r w:rsidRPr="00407B61">
              <w:rPr>
                <w:sz w:val="20"/>
                <w:szCs w:val="20"/>
              </w:rPr>
              <w:t xml:space="preserve"> </w:t>
            </w:r>
          </w:p>
          <w:p w14:paraId="040E5644"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35101C69" w14:textId="77777777" w:rsidR="0082199D" w:rsidRPr="00407B61" w:rsidRDefault="0082199D" w:rsidP="00757DED">
            <w:pPr>
              <w:spacing w:line="360" w:lineRule="auto"/>
              <w:rPr>
                <w:sz w:val="20"/>
                <w:szCs w:val="20"/>
              </w:rPr>
            </w:pPr>
          </w:p>
          <w:p w14:paraId="461EBA57"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3AA7D488" w14:textId="77777777" w:rsidTr="00A57134">
        <w:tblPrEx>
          <w:tblBorders>
            <w:insideH w:val="single" w:sz="4" w:space="0" w:color="auto"/>
            <w:insideV w:val="single" w:sz="4" w:space="0" w:color="auto"/>
          </w:tblBorders>
        </w:tblPrEx>
        <w:tc>
          <w:tcPr>
            <w:tcW w:w="864" w:type="dxa"/>
          </w:tcPr>
          <w:p w14:paraId="5027B6E3" w14:textId="77777777" w:rsidR="0082199D" w:rsidRPr="00407B61" w:rsidRDefault="0082199D" w:rsidP="0054191D">
            <w:pPr>
              <w:numPr>
                <w:ilvl w:val="0"/>
                <w:numId w:val="81"/>
              </w:numPr>
              <w:ind w:hanging="720"/>
              <w:rPr>
                <w:b/>
                <w:sz w:val="20"/>
                <w:szCs w:val="20"/>
              </w:rPr>
            </w:pPr>
          </w:p>
        </w:tc>
        <w:tc>
          <w:tcPr>
            <w:tcW w:w="5513" w:type="dxa"/>
          </w:tcPr>
          <w:p w14:paraId="1E9FF0D8" w14:textId="77777777" w:rsidR="0082199D" w:rsidRPr="00407B61" w:rsidRDefault="0082199D" w:rsidP="00757DED">
            <w:pPr>
              <w:rPr>
                <w:sz w:val="20"/>
                <w:szCs w:val="20"/>
              </w:rPr>
            </w:pPr>
            <w:r w:rsidRPr="00407B61">
              <w:rPr>
                <w:sz w:val="20"/>
                <w:szCs w:val="20"/>
              </w:rPr>
              <w:t>Savaş, Göç ve Kadın Sağlığı</w:t>
            </w:r>
          </w:p>
        </w:tc>
        <w:tc>
          <w:tcPr>
            <w:tcW w:w="1596" w:type="dxa"/>
          </w:tcPr>
          <w:p w14:paraId="78E741CB" w14:textId="77777777" w:rsidR="0082199D" w:rsidRPr="00407B61" w:rsidRDefault="0082199D" w:rsidP="00757DED">
            <w:pPr>
              <w:spacing w:line="360" w:lineRule="auto"/>
              <w:rPr>
                <w:sz w:val="20"/>
                <w:szCs w:val="20"/>
              </w:rPr>
            </w:pPr>
            <w:r w:rsidRPr="00407B61">
              <w:rPr>
                <w:sz w:val="20"/>
                <w:szCs w:val="20"/>
              </w:rPr>
              <w:t xml:space="preserve"> </w:t>
            </w:r>
          </w:p>
          <w:p w14:paraId="5AD3F2D8"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10182A1B" w14:textId="77777777" w:rsidR="0082199D" w:rsidRPr="00407B61" w:rsidRDefault="0082199D" w:rsidP="00757DED">
            <w:pPr>
              <w:spacing w:line="360" w:lineRule="auto"/>
              <w:rPr>
                <w:sz w:val="20"/>
                <w:szCs w:val="20"/>
              </w:rPr>
            </w:pPr>
          </w:p>
          <w:p w14:paraId="0A13F4ED"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23E162C0" w14:textId="77777777" w:rsidTr="00A57134">
        <w:tblPrEx>
          <w:tblBorders>
            <w:insideH w:val="single" w:sz="4" w:space="0" w:color="auto"/>
            <w:insideV w:val="single" w:sz="4" w:space="0" w:color="auto"/>
          </w:tblBorders>
        </w:tblPrEx>
        <w:tc>
          <w:tcPr>
            <w:tcW w:w="864" w:type="dxa"/>
          </w:tcPr>
          <w:p w14:paraId="5391343B" w14:textId="77777777" w:rsidR="0082199D" w:rsidRPr="00407B61" w:rsidRDefault="0082199D" w:rsidP="0054191D">
            <w:pPr>
              <w:numPr>
                <w:ilvl w:val="0"/>
                <w:numId w:val="81"/>
              </w:numPr>
              <w:ind w:hanging="720"/>
              <w:rPr>
                <w:b/>
                <w:sz w:val="20"/>
                <w:szCs w:val="20"/>
              </w:rPr>
            </w:pPr>
          </w:p>
        </w:tc>
        <w:tc>
          <w:tcPr>
            <w:tcW w:w="5513" w:type="dxa"/>
          </w:tcPr>
          <w:p w14:paraId="048D9893" w14:textId="77777777" w:rsidR="0082199D" w:rsidRPr="00407B61" w:rsidRDefault="0082199D" w:rsidP="00757DED">
            <w:pPr>
              <w:rPr>
                <w:rFonts w:eastAsia="Calibri"/>
                <w:sz w:val="20"/>
                <w:szCs w:val="20"/>
                <w:lang w:eastAsia="en-US"/>
              </w:rPr>
            </w:pPr>
            <w:r w:rsidRPr="00407B61">
              <w:rPr>
                <w:rFonts w:eastAsia="Calibri"/>
                <w:sz w:val="20"/>
                <w:szCs w:val="20"/>
                <w:lang w:eastAsia="en-US"/>
              </w:rPr>
              <w:t>Şiddet ve Kadın Sağlığı</w:t>
            </w:r>
          </w:p>
          <w:p w14:paraId="4722EA69" w14:textId="77777777" w:rsidR="0082199D" w:rsidRPr="00407B61" w:rsidRDefault="0082199D" w:rsidP="00757DED">
            <w:pPr>
              <w:rPr>
                <w:sz w:val="20"/>
                <w:szCs w:val="20"/>
              </w:rPr>
            </w:pPr>
            <w:r w:rsidRPr="00407B61">
              <w:rPr>
                <w:rFonts w:eastAsia="Calibri"/>
                <w:sz w:val="20"/>
                <w:szCs w:val="20"/>
                <w:lang w:eastAsia="en-US"/>
              </w:rPr>
              <w:t>(Siber Zorbalık)</w:t>
            </w:r>
          </w:p>
        </w:tc>
        <w:tc>
          <w:tcPr>
            <w:tcW w:w="1596" w:type="dxa"/>
          </w:tcPr>
          <w:p w14:paraId="2187A207" w14:textId="77777777" w:rsidR="0082199D" w:rsidRPr="00407B61" w:rsidRDefault="0082199D" w:rsidP="00757DED">
            <w:pPr>
              <w:spacing w:line="360" w:lineRule="auto"/>
              <w:rPr>
                <w:sz w:val="20"/>
                <w:szCs w:val="20"/>
              </w:rPr>
            </w:pPr>
            <w:r w:rsidRPr="00407B61">
              <w:rPr>
                <w:sz w:val="20"/>
                <w:szCs w:val="20"/>
              </w:rPr>
              <w:t xml:space="preserve"> </w:t>
            </w:r>
          </w:p>
          <w:p w14:paraId="6B5F9EE3"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4E5F5B15" w14:textId="77777777" w:rsidR="0082199D" w:rsidRPr="00407B61" w:rsidRDefault="0082199D" w:rsidP="00757DED">
            <w:pPr>
              <w:spacing w:line="360" w:lineRule="auto"/>
              <w:rPr>
                <w:sz w:val="20"/>
                <w:szCs w:val="20"/>
              </w:rPr>
            </w:pPr>
          </w:p>
          <w:p w14:paraId="3B360EC5"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386AB516" w14:textId="77777777" w:rsidTr="00A57134">
        <w:tblPrEx>
          <w:tblBorders>
            <w:insideH w:val="single" w:sz="4" w:space="0" w:color="auto"/>
            <w:insideV w:val="single" w:sz="4" w:space="0" w:color="auto"/>
          </w:tblBorders>
        </w:tblPrEx>
        <w:trPr>
          <w:trHeight w:val="370"/>
        </w:trPr>
        <w:tc>
          <w:tcPr>
            <w:tcW w:w="864" w:type="dxa"/>
          </w:tcPr>
          <w:p w14:paraId="189628A8" w14:textId="77777777" w:rsidR="0082199D" w:rsidRPr="00407B61" w:rsidRDefault="0082199D" w:rsidP="0054191D">
            <w:pPr>
              <w:numPr>
                <w:ilvl w:val="0"/>
                <w:numId w:val="81"/>
              </w:numPr>
              <w:ind w:hanging="720"/>
              <w:rPr>
                <w:b/>
                <w:sz w:val="20"/>
                <w:szCs w:val="20"/>
              </w:rPr>
            </w:pPr>
          </w:p>
        </w:tc>
        <w:tc>
          <w:tcPr>
            <w:tcW w:w="5513" w:type="dxa"/>
          </w:tcPr>
          <w:p w14:paraId="53A284C1" w14:textId="77777777" w:rsidR="0082199D" w:rsidRPr="00407B61" w:rsidRDefault="0082199D" w:rsidP="00757DED">
            <w:pPr>
              <w:rPr>
                <w:sz w:val="20"/>
                <w:szCs w:val="20"/>
              </w:rPr>
            </w:pPr>
            <w:r w:rsidRPr="00407B61">
              <w:rPr>
                <w:sz w:val="20"/>
                <w:szCs w:val="20"/>
              </w:rPr>
              <w:t>İncinebilir Kadınlar</w:t>
            </w:r>
          </w:p>
        </w:tc>
        <w:tc>
          <w:tcPr>
            <w:tcW w:w="1596" w:type="dxa"/>
          </w:tcPr>
          <w:p w14:paraId="1CCBC425" w14:textId="77777777" w:rsidR="0082199D" w:rsidRPr="00407B61" w:rsidRDefault="0082199D" w:rsidP="00757DED">
            <w:pPr>
              <w:spacing w:line="360" w:lineRule="auto"/>
              <w:rPr>
                <w:sz w:val="20"/>
                <w:szCs w:val="20"/>
              </w:rPr>
            </w:pPr>
            <w:r w:rsidRPr="00407B61">
              <w:rPr>
                <w:sz w:val="20"/>
                <w:szCs w:val="20"/>
              </w:rPr>
              <w:t xml:space="preserve"> </w:t>
            </w:r>
          </w:p>
          <w:p w14:paraId="503085B9"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7086F294" w14:textId="77777777" w:rsidR="0082199D" w:rsidRPr="00407B61" w:rsidRDefault="0082199D" w:rsidP="00757DED">
            <w:pPr>
              <w:spacing w:line="360" w:lineRule="auto"/>
              <w:rPr>
                <w:sz w:val="20"/>
                <w:szCs w:val="20"/>
              </w:rPr>
            </w:pPr>
          </w:p>
          <w:p w14:paraId="041518F2" w14:textId="77777777" w:rsidR="0082199D" w:rsidRPr="00407B61" w:rsidRDefault="0082199D" w:rsidP="00757DED">
            <w:pPr>
              <w:spacing w:line="360" w:lineRule="auto"/>
              <w:rPr>
                <w:sz w:val="20"/>
                <w:szCs w:val="20"/>
              </w:rPr>
            </w:pPr>
            <w:r w:rsidRPr="00407B61">
              <w:rPr>
                <w:sz w:val="20"/>
                <w:szCs w:val="20"/>
              </w:rPr>
              <w:t>0</w:t>
            </w:r>
          </w:p>
        </w:tc>
      </w:tr>
      <w:tr w:rsidR="0082199D" w:rsidRPr="00407B61" w14:paraId="0D81A519" w14:textId="77777777" w:rsidTr="00A57134">
        <w:tblPrEx>
          <w:tblBorders>
            <w:insideH w:val="single" w:sz="4" w:space="0" w:color="auto"/>
            <w:insideV w:val="single" w:sz="4" w:space="0" w:color="auto"/>
          </w:tblBorders>
        </w:tblPrEx>
        <w:tc>
          <w:tcPr>
            <w:tcW w:w="864" w:type="dxa"/>
          </w:tcPr>
          <w:p w14:paraId="70B1D72B" w14:textId="77777777" w:rsidR="0082199D" w:rsidRPr="00407B61" w:rsidRDefault="0082199D" w:rsidP="0054191D">
            <w:pPr>
              <w:numPr>
                <w:ilvl w:val="0"/>
                <w:numId w:val="81"/>
              </w:numPr>
              <w:ind w:hanging="720"/>
              <w:rPr>
                <w:b/>
                <w:sz w:val="20"/>
                <w:szCs w:val="20"/>
              </w:rPr>
            </w:pPr>
          </w:p>
        </w:tc>
        <w:tc>
          <w:tcPr>
            <w:tcW w:w="5513" w:type="dxa"/>
          </w:tcPr>
          <w:p w14:paraId="71988614" w14:textId="77777777" w:rsidR="0082199D" w:rsidRPr="00407B61" w:rsidRDefault="0082199D" w:rsidP="00757DED">
            <w:pPr>
              <w:rPr>
                <w:rFonts w:eastAsia="Calibri"/>
                <w:sz w:val="20"/>
                <w:szCs w:val="20"/>
                <w:lang w:eastAsia="en-US"/>
              </w:rPr>
            </w:pPr>
            <w:r w:rsidRPr="00407B61">
              <w:rPr>
                <w:rFonts w:eastAsia="Calibri"/>
                <w:sz w:val="20"/>
                <w:szCs w:val="20"/>
                <w:lang w:eastAsia="en-US"/>
              </w:rPr>
              <w:t xml:space="preserve">Çalışma Hayatı ve Kadın Sağlığı </w:t>
            </w:r>
          </w:p>
          <w:p w14:paraId="035C980B" w14:textId="77777777" w:rsidR="0082199D" w:rsidRPr="00407B61" w:rsidRDefault="0082199D" w:rsidP="00757DED">
            <w:pPr>
              <w:rPr>
                <w:sz w:val="20"/>
                <w:szCs w:val="20"/>
              </w:rPr>
            </w:pPr>
            <w:r w:rsidRPr="00407B61">
              <w:rPr>
                <w:rFonts w:eastAsia="Calibri"/>
                <w:sz w:val="20"/>
                <w:szCs w:val="20"/>
                <w:lang w:eastAsia="en-US"/>
              </w:rPr>
              <w:t>Dersin Değerlendirilmesi</w:t>
            </w:r>
          </w:p>
        </w:tc>
        <w:tc>
          <w:tcPr>
            <w:tcW w:w="1596" w:type="dxa"/>
          </w:tcPr>
          <w:p w14:paraId="12418B55" w14:textId="77777777" w:rsidR="0082199D" w:rsidRPr="00407B61" w:rsidRDefault="0082199D" w:rsidP="00757DED">
            <w:pPr>
              <w:spacing w:line="360" w:lineRule="auto"/>
              <w:rPr>
                <w:sz w:val="20"/>
                <w:szCs w:val="20"/>
              </w:rPr>
            </w:pPr>
            <w:r w:rsidRPr="00407B61">
              <w:rPr>
                <w:sz w:val="20"/>
                <w:szCs w:val="20"/>
              </w:rPr>
              <w:t xml:space="preserve"> </w:t>
            </w:r>
          </w:p>
          <w:p w14:paraId="778AEB3B" w14:textId="77777777" w:rsidR="0082199D" w:rsidRPr="00407B61" w:rsidRDefault="0082199D" w:rsidP="00757DED">
            <w:pPr>
              <w:spacing w:line="360" w:lineRule="auto"/>
              <w:rPr>
                <w:sz w:val="20"/>
                <w:szCs w:val="20"/>
              </w:rPr>
            </w:pPr>
            <w:r w:rsidRPr="00407B61">
              <w:rPr>
                <w:sz w:val="20"/>
                <w:szCs w:val="20"/>
              </w:rPr>
              <w:t>2</w:t>
            </w:r>
          </w:p>
        </w:tc>
        <w:tc>
          <w:tcPr>
            <w:tcW w:w="1094" w:type="dxa"/>
          </w:tcPr>
          <w:p w14:paraId="276F2ED8" w14:textId="77777777" w:rsidR="0082199D" w:rsidRPr="00407B61" w:rsidRDefault="0082199D" w:rsidP="00757DED">
            <w:pPr>
              <w:spacing w:line="360" w:lineRule="auto"/>
              <w:rPr>
                <w:sz w:val="20"/>
                <w:szCs w:val="20"/>
              </w:rPr>
            </w:pPr>
          </w:p>
          <w:p w14:paraId="6F64EA69" w14:textId="77777777" w:rsidR="0082199D" w:rsidRPr="00407B61" w:rsidRDefault="0082199D" w:rsidP="00757DED">
            <w:pPr>
              <w:spacing w:line="360" w:lineRule="auto"/>
              <w:rPr>
                <w:sz w:val="20"/>
                <w:szCs w:val="20"/>
              </w:rPr>
            </w:pPr>
            <w:r w:rsidRPr="00407B61">
              <w:rPr>
                <w:sz w:val="20"/>
                <w:szCs w:val="20"/>
              </w:rPr>
              <w:t>0</w:t>
            </w:r>
          </w:p>
        </w:tc>
      </w:tr>
    </w:tbl>
    <w:p w14:paraId="70DDFC2D" w14:textId="3696C267" w:rsidR="00A57134" w:rsidRDefault="00A57134" w:rsidP="00757DED">
      <w:pPr>
        <w:shd w:val="clear" w:color="auto" w:fill="FFFFFF"/>
        <w:jc w:val="center"/>
        <w:rPr>
          <w:b/>
          <w:color w:val="000000"/>
          <w:sz w:val="20"/>
          <w:szCs w:val="20"/>
        </w:rPr>
      </w:pPr>
    </w:p>
    <w:p w14:paraId="50ACC74D" w14:textId="0F66C5AB" w:rsidR="00A57134" w:rsidRDefault="00A57134" w:rsidP="00757DED">
      <w:pPr>
        <w:shd w:val="clear" w:color="auto" w:fill="FFFFFF"/>
        <w:jc w:val="center"/>
        <w:rPr>
          <w:b/>
          <w:color w:val="000000"/>
          <w:sz w:val="20"/>
          <w:szCs w:val="20"/>
        </w:rPr>
      </w:pPr>
    </w:p>
    <w:p w14:paraId="630449F9" w14:textId="77777777" w:rsidR="00A57134" w:rsidRDefault="00A57134" w:rsidP="00563F2F">
      <w:pPr>
        <w:shd w:val="clear" w:color="auto" w:fill="FFFFFF"/>
        <w:rPr>
          <w:b/>
          <w:color w:val="000000"/>
          <w:sz w:val="20"/>
          <w:szCs w:val="20"/>
        </w:rPr>
      </w:pPr>
    </w:p>
    <w:p w14:paraId="115E1E04" w14:textId="77777777" w:rsidR="00137CD8" w:rsidRDefault="00137CD8" w:rsidP="00757DED">
      <w:pPr>
        <w:shd w:val="clear" w:color="auto" w:fill="FFFFFF"/>
        <w:jc w:val="center"/>
        <w:rPr>
          <w:b/>
          <w:color w:val="000000"/>
          <w:sz w:val="20"/>
          <w:szCs w:val="20"/>
        </w:rPr>
      </w:pPr>
    </w:p>
    <w:p w14:paraId="62B22B96" w14:textId="77777777" w:rsidR="00137CD8" w:rsidRDefault="00137CD8" w:rsidP="00757DED">
      <w:pPr>
        <w:shd w:val="clear" w:color="auto" w:fill="FFFFFF"/>
        <w:jc w:val="center"/>
        <w:rPr>
          <w:b/>
          <w:color w:val="000000"/>
          <w:sz w:val="20"/>
          <w:szCs w:val="20"/>
        </w:rPr>
      </w:pPr>
    </w:p>
    <w:p w14:paraId="683EF2CE" w14:textId="77777777" w:rsidR="00137CD8" w:rsidRDefault="00137CD8" w:rsidP="00757DED">
      <w:pPr>
        <w:shd w:val="clear" w:color="auto" w:fill="FFFFFF"/>
        <w:jc w:val="center"/>
        <w:rPr>
          <w:b/>
          <w:color w:val="000000"/>
          <w:sz w:val="20"/>
          <w:szCs w:val="20"/>
        </w:rPr>
      </w:pPr>
    </w:p>
    <w:tbl>
      <w:tblPr>
        <w:tblpPr w:leftFromText="141" w:rightFromText="141" w:vertAnchor="page" w:horzAnchor="margin" w:tblpY="1231"/>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0"/>
        <w:gridCol w:w="491"/>
        <w:gridCol w:w="491"/>
        <w:gridCol w:w="491"/>
        <w:gridCol w:w="491"/>
        <w:gridCol w:w="492"/>
        <w:gridCol w:w="492"/>
        <w:gridCol w:w="492"/>
        <w:gridCol w:w="492"/>
        <w:gridCol w:w="492"/>
        <w:gridCol w:w="541"/>
        <w:gridCol w:w="541"/>
        <w:gridCol w:w="541"/>
        <w:gridCol w:w="541"/>
        <w:gridCol w:w="541"/>
        <w:gridCol w:w="541"/>
      </w:tblGrid>
      <w:tr w:rsidR="00785F86" w:rsidRPr="00407B61" w14:paraId="09D258AD" w14:textId="77777777" w:rsidTr="00785F86">
        <w:trPr>
          <w:trHeight w:val="408"/>
        </w:trPr>
        <w:tc>
          <w:tcPr>
            <w:tcW w:w="0" w:type="auto"/>
          </w:tcPr>
          <w:p w14:paraId="63ACCF74" w14:textId="77777777" w:rsidR="00785F86" w:rsidRPr="00407B61" w:rsidRDefault="00785F86" w:rsidP="00785F86">
            <w:pPr>
              <w:jc w:val="center"/>
              <w:rPr>
                <w:b/>
                <w:bCs/>
                <w:color w:val="000000"/>
                <w:sz w:val="20"/>
                <w:szCs w:val="20"/>
              </w:rPr>
            </w:pPr>
            <w:r w:rsidRPr="00407B61">
              <w:rPr>
                <w:b/>
                <w:bCs/>
                <w:color w:val="000000"/>
                <w:sz w:val="20"/>
                <w:szCs w:val="20"/>
              </w:rPr>
              <w:lastRenderedPageBreak/>
              <w:t xml:space="preserve">Öğrenme </w:t>
            </w:r>
            <w:r>
              <w:rPr>
                <w:b/>
                <w:bCs/>
                <w:color w:val="000000"/>
                <w:sz w:val="20"/>
                <w:szCs w:val="20"/>
              </w:rPr>
              <w:t>Kazanımı</w:t>
            </w:r>
          </w:p>
        </w:tc>
        <w:tc>
          <w:tcPr>
            <w:tcW w:w="0" w:type="auto"/>
          </w:tcPr>
          <w:p w14:paraId="779F707A"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w:t>
            </w:r>
          </w:p>
        </w:tc>
        <w:tc>
          <w:tcPr>
            <w:tcW w:w="0" w:type="auto"/>
          </w:tcPr>
          <w:p w14:paraId="3AAAE245"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2</w:t>
            </w:r>
          </w:p>
        </w:tc>
        <w:tc>
          <w:tcPr>
            <w:tcW w:w="0" w:type="auto"/>
          </w:tcPr>
          <w:p w14:paraId="48B744E9"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3 </w:t>
            </w:r>
          </w:p>
        </w:tc>
        <w:tc>
          <w:tcPr>
            <w:tcW w:w="0" w:type="auto"/>
          </w:tcPr>
          <w:p w14:paraId="39DB824D"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4</w:t>
            </w:r>
          </w:p>
        </w:tc>
        <w:tc>
          <w:tcPr>
            <w:tcW w:w="0" w:type="auto"/>
          </w:tcPr>
          <w:p w14:paraId="35228DC7"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5</w:t>
            </w:r>
          </w:p>
        </w:tc>
        <w:tc>
          <w:tcPr>
            <w:tcW w:w="0" w:type="auto"/>
          </w:tcPr>
          <w:p w14:paraId="09A5E1EA"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6</w:t>
            </w:r>
          </w:p>
        </w:tc>
        <w:tc>
          <w:tcPr>
            <w:tcW w:w="0" w:type="auto"/>
          </w:tcPr>
          <w:p w14:paraId="3BD88096"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7</w:t>
            </w:r>
          </w:p>
        </w:tc>
        <w:tc>
          <w:tcPr>
            <w:tcW w:w="0" w:type="auto"/>
          </w:tcPr>
          <w:p w14:paraId="7BC9C544"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8</w:t>
            </w:r>
          </w:p>
        </w:tc>
        <w:tc>
          <w:tcPr>
            <w:tcW w:w="0" w:type="auto"/>
          </w:tcPr>
          <w:p w14:paraId="06A1CC8D"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9</w:t>
            </w:r>
          </w:p>
        </w:tc>
        <w:tc>
          <w:tcPr>
            <w:tcW w:w="0" w:type="auto"/>
          </w:tcPr>
          <w:p w14:paraId="0830E0AB"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10</w:t>
            </w:r>
          </w:p>
        </w:tc>
        <w:tc>
          <w:tcPr>
            <w:tcW w:w="0" w:type="auto"/>
          </w:tcPr>
          <w:p w14:paraId="5627B060"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11</w:t>
            </w:r>
          </w:p>
        </w:tc>
        <w:tc>
          <w:tcPr>
            <w:tcW w:w="0" w:type="auto"/>
          </w:tcPr>
          <w:p w14:paraId="4BA62BD1"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12</w:t>
            </w:r>
          </w:p>
        </w:tc>
        <w:tc>
          <w:tcPr>
            <w:tcW w:w="0" w:type="auto"/>
          </w:tcPr>
          <w:p w14:paraId="40EBBBB4"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13</w:t>
            </w:r>
          </w:p>
        </w:tc>
        <w:tc>
          <w:tcPr>
            <w:tcW w:w="0" w:type="auto"/>
          </w:tcPr>
          <w:p w14:paraId="2E8CCCDF"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14</w:t>
            </w:r>
          </w:p>
        </w:tc>
        <w:tc>
          <w:tcPr>
            <w:tcW w:w="0" w:type="auto"/>
          </w:tcPr>
          <w:p w14:paraId="6A9C50BD" w14:textId="77777777" w:rsidR="00785F86" w:rsidRPr="00407B61" w:rsidRDefault="00785F86" w:rsidP="00785F86">
            <w:pPr>
              <w:jc w:val="center"/>
              <w:rPr>
                <w:b/>
                <w:bCs/>
                <w:color w:val="000000"/>
                <w:sz w:val="20"/>
                <w:szCs w:val="20"/>
              </w:rPr>
            </w:pPr>
            <w:r w:rsidRPr="00407B61">
              <w:rPr>
                <w:b/>
                <w:bCs/>
                <w:color w:val="000000"/>
                <w:sz w:val="20"/>
                <w:szCs w:val="20"/>
              </w:rPr>
              <w:t>P</w:t>
            </w:r>
            <w:r>
              <w:rPr>
                <w:b/>
                <w:bCs/>
                <w:color w:val="000000"/>
                <w:sz w:val="20"/>
                <w:szCs w:val="20"/>
              </w:rPr>
              <w:t>K</w:t>
            </w:r>
            <w:r w:rsidRPr="00407B61">
              <w:rPr>
                <w:b/>
                <w:bCs/>
                <w:color w:val="000000"/>
                <w:sz w:val="20"/>
                <w:szCs w:val="20"/>
              </w:rPr>
              <w:t xml:space="preserve"> 15</w:t>
            </w:r>
          </w:p>
        </w:tc>
      </w:tr>
      <w:tr w:rsidR="00785F86" w:rsidRPr="00407B61" w14:paraId="1C8E72AB" w14:textId="77777777" w:rsidTr="00785F86">
        <w:trPr>
          <w:trHeight w:val="408"/>
        </w:trPr>
        <w:tc>
          <w:tcPr>
            <w:tcW w:w="0" w:type="auto"/>
          </w:tcPr>
          <w:p w14:paraId="65A09B8B" w14:textId="77777777" w:rsidR="00785F86" w:rsidRPr="00B81E3B" w:rsidRDefault="00785F86" w:rsidP="00785F86">
            <w:pPr>
              <w:rPr>
                <w:b/>
                <w:sz w:val="20"/>
                <w:szCs w:val="20"/>
                <w:lang w:val="en-GB"/>
              </w:rPr>
            </w:pPr>
            <w:r w:rsidRPr="00B81E3B">
              <w:rPr>
                <w:b/>
              </w:rPr>
              <w:t>ÖK1</w:t>
            </w:r>
          </w:p>
        </w:tc>
        <w:tc>
          <w:tcPr>
            <w:tcW w:w="0" w:type="auto"/>
          </w:tcPr>
          <w:p w14:paraId="5D7C1443"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7C223656"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478B85F1" w14:textId="77777777" w:rsidR="00785F86" w:rsidRPr="00B81E3B" w:rsidRDefault="00785F86" w:rsidP="00785F86">
            <w:pPr>
              <w:jc w:val="center"/>
              <w:rPr>
                <w:bCs/>
                <w:color w:val="000000"/>
                <w:sz w:val="20"/>
                <w:szCs w:val="20"/>
              </w:rPr>
            </w:pPr>
          </w:p>
        </w:tc>
        <w:tc>
          <w:tcPr>
            <w:tcW w:w="0" w:type="auto"/>
          </w:tcPr>
          <w:p w14:paraId="4E9E3C67" w14:textId="77777777" w:rsidR="00785F86" w:rsidRPr="00B81E3B" w:rsidRDefault="00785F86" w:rsidP="00785F86">
            <w:pPr>
              <w:jc w:val="center"/>
              <w:rPr>
                <w:bCs/>
                <w:color w:val="000000"/>
                <w:sz w:val="20"/>
                <w:szCs w:val="20"/>
              </w:rPr>
            </w:pPr>
          </w:p>
        </w:tc>
        <w:tc>
          <w:tcPr>
            <w:tcW w:w="0" w:type="auto"/>
          </w:tcPr>
          <w:p w14:paraId="27800AB2"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762708E1" w14:textId="77777777" w:rsidR="00785F86" w:rsidRPr="00B81E3B" w:rsidRDefault="00785F86" w:rsidP="00785F86">
            <w:pPr>
              <w:jc w:val="center"/>
              <w:rPr>
                <w:bCs/>
                <w:color w:val="000000"/>
                <w:sz w:val="20"/>
                <w:szCs w:val="20"/>
              </w:rPr>
            </w:pPr>
          </w:p>
        </w:tc>
        <w:tc>
          <w:tcPr>
            <w:tcW w:w="0" w:type="auto"/>
          </w:tcPr>
          <w:p w14:paraId="528CA51C" w14:textId="77777777" w:rsidR="00785F86" w:rsidRPr="00B81E3B" w:rsidRDefault="00785F86" w:rsidP="00785F86">
            <w:pPr>
              <w:jc w:val="center"/>
              <w:rPr>
                <w:bCs/>
                <w:color w:val="000000"/>
                <w:sz w:val="20"/>
                <w:szCs w:val="20"/>
              </w:rPr>
            </w:pPr>
          </w:p>
        </w:tc>
        <w:tc>
          <w:tcPr>
            <w:tcW w:w="0" w:type="auto"/>
          </w:tcPr>
          <w:p w14:paraId="78A7094C"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3B1C988E" w14:textId="77777777" w:rsidR="00785F86" w:rsidRPr="00B81E3B" w:rsidRDefault="00785F86" w:rsidP="00785F86">
            <w:pPr>
              <w:jc w:val="center"/>
              <w:rPr>
                <w:bCs/>
                <w:color w:val="000000"/>
                <w:sz w:val="20"/>
                <w:szCs w:val="20"/>
              </w:rPr>
            </w:pPr>
          </w:p>
        </w:tc>
        <w:tc>
          <w:tcPr>
            <w:tcW w:w="0" w:type="auto"/>
          </w:tcPr>
          <w:p w14:paraId="53154172" w14:textId="77777777" w:rsidR="00785F86" w:rsidRPr="00B81E3B" w:rsidRDefault="00785F86" w:rsidP="00785F86">
            <w:pPr>
              <w:jc w:val="center"/>
              <w:rPr>
                <w:bCs/>
                <w:color w:val="000000"/>
                <w:sz w:val="20"/>
                <w:szCs w:val="20"/>
              </w:rPr>
            </w:pPr>
          </w:p>
        </w:tc>
        <w:tc>
          <w:tcPr>
            <w:tcW w:w="0" w:type="auto"/>
          </w:tcPr>
          <w:p w14:paraId="717CA5A7"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55EBDF71" w14:textId="77777777" w:rsidR="00785F86" w:rsidRPr="00B81E3B" w:rsidRDefault="00785F86" w:rsidP="00785F86">
            <w:pPr>
              <w:jc w:val="center"/>
              <w:rPr>
                <w:bCs/>
                <w:color w:val="000000"/>
                <w:sz w:val="20"/>
                <w:szCs w:val="20"/>
              </w:rPr>
            </w:pPr>
          </w:p>
        </w:tc>
        <w:tc>
          <w:tcPr>
            <w:tcW w:w="0" w:type="auto"/>
          </w:tcPr>
          <w:p w14:paraId="54E7E1EB" w14:textId="77777777" w:rsidR="00785F86" w:rsidRPr="00B81E3B" w:rsidRDefault="00785F86" w:rsidP="00785F86">
            <w:pPr>
              <w:jc w:val="center"/>
              <w:rPr>
                <w:bCs/>
                <w:color w:val="000000"/>
                <w:sz w:val="20"/>
                <w:szCs w:val="20"/>
              </w:rPr>
            </w:pPr>
          </w:p>
        </w:tc>
        <w:tc>
          <w:tcPr>
            <w:tcW w:w="0" w:type="auto"/>
          </w:tcPr>
          <w:p w14:paraId="5ED2D57A" w14:textId="77777777" w:rsidR="00785F86" w:rsidRPr="00407B61" w:rsidRDefault="00785F86" w:rsidP="00785F86">
            <w:pPr>
              <w:jc w:val="center"/>
              <w:rPr>
                <w:b/>
                <w:bCs/>
                <w:color w:val="000000"/>
                <w:sz w:val="20"/>
                <w:szCs w:val="20"/>
              </w:rPr>
            </w:pPr>
          </w:p>
        </w:tc>
        <w:tc>
          <w:tcPr>
            <w:tcW w:w="0" w:type="auto"/>
          </w:tcPr>
          <w:p w14:paraId="595492BE" w14:textId="77777777" w:rsidR="00785F86" w:rsidRPr="00407B61" w:rsidRDefault="00785F86" w:rsidP="00785F86">
            <w:pPr>
              <w:jc w:val="center"/>
              <w:rPr>
                <w:b/>
                <w:bCs/>
                <w:color w:val="000000"/>
                <w:sz w:val="20"/>
                <w:szCs w:val="20"/>
              </w:rPr>
            </w:pPr>
          </w:p>
        </w:tc>
      </w:tr>
      <w:tr w:rsidR="00785F86" w:rsidRPr="00407B61" w14:paraId="4F37F103" w14:textId="77777777" w:rsidTr="00785F86">
        <w:trPr>
          <w:trHeight w:val="408"/>
        </w:trPr>
        <w:tc>
          <w:tcPr>
            <w:tcW w:w="0" w:type="auto"/>
          </w:tcPr>
          <w:p w14:paraId="1FD1D653" w14:textId="77777777" w:rsidR="00785F86" w:rsidRPr="00B81E3B" w:rsidRDefault="00785F86" w:rsidP="00785F86">
            <w:pPr>
              <w:rPr>
                <w:b/>
                <w:sz w:val="20"/>
                <w:szCs w:val="20"/>
                <w:lang w:val="en-GB"/>
              </w:rPr>
            </w:pPr>
            <w:r w:rsidRPr="00B81E3B">
              <w:rPr>
                <w:b/>
              </w:rPr>
              <w:t>ÖK2</w:t>
            </w:r>
          </w:p>
        </w:tc>
        <w:tc>
          <w:tcPr>
            <w:tcW w:w="0" w:type="auto"/>
          </w:tcPr>
          <w:p w14:paraId="5017FD93"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4367DEEC"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02DFDA81" w14:textId="77777777" w:rsidR="00785F86" w:rsidRPr="00B81E3B" w:rsidRDefault="00785F86" w:rsidP="00785F86">
            <w:pPr>
              <w:jc w:val="center"/>
              <w:rPr>
                <w:bCs/>
                <w:color w:val="000000"/>
                <w:sz w:val="20"/>
                <w:szCs w:val="20"/>
              </w:rPr>
            </w:pPr>
          </w:p>
        </w:tc>
        <w:tc>
          <w:tcPr>
            <w:tcW w:w="0" w:type="auto"/>
          </w:tcPr>
          <w:p w14:paraId="60CE4760" w14:textId="77777777" w:rsidR="00785F86" w:rsidRPr="00B81E3B" w:rsidRDefault="00785F86" w:rsidP="00785F86">
            <w:pPr>
              <w:jc w:val="center"/>
              <w:rPr>
                <w:bCs/>
                <w:color w:val="000000"/>
                <w:sz w:val="20"/>
                <w:szCs w:val="20"/>
              </w:rPr>
            </w:pPr>
          </w:p>
        </w:tc>
        <w:tc>
          <w:tcPr>
            <w:tcW w:w="0" w:type="auto"/>
          </w:tcPr>
          <w:p w14:paraId="649516C6"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4697A629" w14:textId="77777777" w:rsidR="00785F86" w:rsidRPr="00B81E3B" w:rsidRDefault="00785F86" w:rsidP="00785F86">
            <w:pPr>
              <w:jc w:val="center"/>
              <w:rPr>
                <w:bCs/>
                <w:color w:val="000000"/>
                <w:sz w:val="20"/>
                <w:szCs w:val="20"/>
              </w:rPr>
            </w:pPr>
          </w:p>
        </w:tc>
        <w:tc>
          <w:tcPr>
            <w:tcW w:w="0" w:type="auto"/>
          </w:tcPr>
          <w:p w14:paraId="42CE52E1" w14:textId="77777777" w:rsidR="00785F86" w:rsidRPr="00B81E3B" w:rsidRDefault="00785F86" w:rsidP="00785F86">
            <w:pPr>
              <w:jc w:val="center"/>
              <w:rPr>
                <w:bCs/>
                <w:color w:val="000000"/>
                <w:sz w:val="20"/>
                <w:szCs w:val="20"/>
              </w:rPr>
            </w:pPr>
          </w:p>
        </w:tc>
        <w:tc>
          <w:tcPr>
            <w:tcW w:w="0" w:type="auto"/>
          </w:tcPr>
          <w:p w14:paraId="004E4F5E"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57478384" w14:textId="77777777" w:rsidR="00785F86" w:rsidRPr="00B81E3B" w:rsidRDefault="00785F86" w:rsidP="00785F86">
            <w:pPr>
              <w:jc w:val="center"/>
              <w:rPr>
                <w:bCs/>
                <w:color w:val="000000"/>
                <w:sz w:val="20"/>
                <w:szCs w:val="20"/>
              </w:rPr>
            </w:pPr>
          </w:p>
        </w:tc>
        <w:tc>
          <w:tcPr>
            <w:tcW w:w="0" w:type="auto"/>
          </w:tcPr>
          <w:p w14:paraId="6D8D4BE6" w14:textId="77777777" w:rsidR="00785F86" w:rsidRPr="00B81E3B" w:rsidRDefault="00785F86" w:rsidP="00785F86">
            <w:pPr>
              <w:jc w:val="center"/>
              <w:rPr>
                <w:bCs/>
                <w:color w:val="000000"/>
                <w:sz w:val="20"/>
                <w:szCs w:val="20"/>
              </w:rPr>
            </w:pPr>
          </w:p>
        </w:tc>
        <w:tc>
          <w:tcPr>
            <w:tcW w:w="0" w:type="auto"/>
          </w:tcPr>
          <w:p w14:paraId="60A5A2D3" w14:textId="77777777" w:rsidR="00785F86" w:rsidRPr="00B81E3B" w:rsidRDefault="00785F86" w:rsidP="00785F86">
            <w:pPr>
              <w:jc w:val="center"/>
              <w:rPr>
                <w:bCs/>
                <w:color w:val="000000"/>
                <w:sz w:val="20"/>
                <w:szCs w:val="20"/>
              </w:rPr>
            </w:pPr>
          </w:p>
        </w:tc>
        <w:tc>
          <w:tcPr>
            <w:tcW w:w="0" w:type="auto"/>
          </w:tcPr>
          <w:p w14:paraId="4D6464A0" w14:textId="77777777" w:rsidR="00785F86" w:rsidRPr="00B81E3B" w:rsidRDefault="00785F86" w:rsidP="00785F86">
            <w:pPr>
              <w:jc w:val="center"/>
              <w:rPr>
                <w:bCs/>
                <w:color w:val="000000"/>
                <w:sz w:val="20"/>
                <w:szCs w:val="20"/>
              </w:rPr>
            </w:pPr>
          </w:p>
        </w:tc>
        <w:tc>
          <w:tcPr>
            <w:tcW w:w="0" w:type="auto"/>
          </w:tcPr>
          <w:p w14:paraId="1F751E27"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6B127157" w14:textId="77777777" w:rsidR="00785F86" w:rsidRPr="00407B61" w:rsidRDefault="00785F86" w:rsidP="00785F86">
            <w:pPr>
              <w:jc w:val="center"/>
              <w:rPr>
                <w:b/>
                <w:bCs/>
                <w:color w:val="000000"/>
                <w:sz w:val="20"/>
                <w:szCs w:val="20"/>
              </w:rPr>
            </w:pPr>
          </w:p>
        </w:tc>
        <w:tc>
          <w:tcPr>
            <w:tcW w:w="0" w:type="auto"/>
          </w:tcPr>
          <w:p w14:paraId="3D931922" w14:textId="77777777" w:rsidR="00785F86" w:rsidRPr="00407B61" w:rsidRDefault="00785F86" w:rsidP="00785F86">
            <w:pPr>
              <w:jc w:val="center"/>
              <w:rPr>
                <w:b/>
                <w:bCs/>
                <w:color w:val="000000"/>
                <w:sz w:val="20"/>
                <w:szCs w:val="20"/>
              </w:rPr>
            </w:pPr>
          </w:p>
        </w:tc>
      </w:tr>
      <w:tr w:rsidR="00785F86" w:rsidRPr="00407B61" w14:paraId="0C592A8A" w14:textId="77777777" w:rsidTr="00785F86">
        <w:trPr>
          <w:trHeight w:val="470"/>
        </w:trPr>
        <w:tc>
          <w:tcPr>
            <w:tcW w:w="0" w:type="auto"/>
          </w:tcPr>
          <w:p w14:paraId="3025DAC1" w14:textId="77777777" w:rsidR="00785F86" w:rsidRPr="00B81E3B" w:rsidRDefault="00785F86" w:rsidP="00785F86">
            <w:pPr>
              <w:rPr>
                <w:b/>
                <w:sz w:val="20"/>
                <w:szCs w:val="20"/>
                <w:lang w:val="en-GB"/>
              </w:rPr>
            </w:pPr>
            <w:r w:rsidRPr="00B81E3B">
              <w:rPr>
                <w:b/>
              </w:rPr>
              <w:t>ÖK3</w:t>
            </w:r>
          </w:p>
        </w:tc>
        <w:tc>
          <w:tcPr>
            <w:tcW w:w="0" w:type="auto"/>
          </w:tcPr>
          <w:p w14:paraId="3745EFB6"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1109EB8B"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449DDF7B" w14:textId="77777777" w:rsidR="00785F86" w:rsidRPr="00B81E3B" w:rsidRDefault="00785F86" w:rsidP="00785F86">
            <w:pPr>
              <w:jc w:val="center"/>
              <w:rPr>
                <w:bCs/>
                <w:color w:val="000000"/>
                <w:sz w:val="20"/>
                <w:szCs w:val="20"/>
              </w:rPr>
            </w:pPr>
          </w:p>
        </w:tc>
        <w:tc>
          <w:tcPr>
            <w:tcW w:w="0" w:type="auto"/>
          </w:tcPr>
          <w:p w14:paraId="77933D0F" w14:textId="77777777" w:rsidR="00785F86" w:rsidRPr="00B81E3B" w:rsidRDefault="00785F86" w:rsidP="00785F86">
            <w:pPr>
              <w:jc w:val="center"/>
              <w:rPr>
                <w:bCs/>
                <w:color w:val="000000"/>
                <w:sz w:val="20"/>
                <w:szCs w:val="20"/>
              </w:rPr>
            </w:pPr>
          </w:p>
        </w:tc>
        <w:tc>
          <w:tcPr>
            <w:tcW w:w="0" w:type="auto"/>
          </w:tcPr>
          <w:p w14:paraId="669A5E4F"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4B20F243" w14:textId="77777777" w:rsidR="00785F86" w:rsidRPr="00B81E3B" w:rsidRDefault="00785F86" w:rsidP="00785F86">
            <w:pPr>
              <w:jc w:val="center"/>
              <w:rPr>
                <w:bCs/>
                <w:color w:val="000000"/>
                <w:sz w:val="20"/>
                <w:szCs w:val="20"/>
              </w:rPr>
            </w:pPr>
          </w:p>
        </w:tc>
        <w:tc>
          <w:tcPr>
            <w:tcW w:w="0" w:type="auto"/>
          </w:tcPr>
          <w:p w14:paraId="49FACDF4" w14:textId="77777777" w:rsidR="00785F86" w:rsidRPr="00B81E3B" w:rsidRDefault="00785F86" w:rsidP="00785F86">
            <w:pPr>
              <w:jc w:val="center"/>
              <w:rPr>
                <w:bCs/>
                <w:color w:val="000000"/>
                <w:sz w:val="20"/>
                <w:szCs w:val="20"/>
              </w:rPr>
            </w:pPr>
          </w:p>
        </w:tc>
        <w:tc>
          <w:tcPr>
            <w:tcW w:w="0" w:type="auto"/>
          </w:tcPr>
          <w:p w14:paraId="35BBECC6"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05772753" w14:textId="77777777" w:rsidR="00785F86" w:rsidRPr="00B81E3B" w:rsidRDefault="00785F86" w:rsidP="00785F86">
            <w:pPr>
              <w:jc w:val="center"/>
              <w:rPr>
                <w:bCs/>
                <w:color w:val="000000"/>
                <w:sz w:val="20"/>
                <w:szCs w:val="20"/>
              </w:rPr>
            </w:pPr>
          </w:p>
        </w:tc>
        <w:tc>
          <w:tcPr>
            <w:tcW w:w="0" w:type="auto"/>
          </w:tcPr>
          <w:p w14:paraId="472C41E4" w14:textId="77777777" w:rsidR="00785F86" w:rsidRPr="00B81E3B" w:rsidRDefault="00785F86" w:rsidP="00785F86">
            <w:pPr>
              <w:jc w:val="center"/>
              <w:rPr>
                <w:bCs/>
                <w:color w:val="000000"/>
                <w:sz w:val="20"/>
                <w:szCs w:val="20"/>
              </w:rPr>
            </w:pPr>
          </w:p>
        </w:tc>
        <w:tc>
          <w:tcPr>
            <w:tcW w:w="0" w:type="auto"/>
          </w:tcPr>
          <w:p w14:paraId="07E89E26" w14:textId="77777777" w:rsidR="00785F86" w:rsidRPr="00B81E3B" w:rsidRDefault="00785F86" w:rsidP="00785F86">
            <w:pPr>
              <w:jc w:val="center"/>
              <w:rPr>
                <w:bCs/>
                <w:color w:val="000000"/>
                <w:sz w:val="20"/>
                <w:szCs w:val="20"/>
              </w:rPr>
            </w:pPr>
          </w:p>
        </w:tc>
        <w:tc>
          <w:tcPr>
            <w:tcW w:w="0" w:type="auto"/>
          </w:tcPr>
          <w:p w14:paraId="0207D4E0" w14:textId="77777777" w:rsidR="00785F86" w:rsidRPr="00B81E3B" w:rsidRDefault="00785F86" w:rsidP="00785F86">
            <w:pPr>
              <w:jc w:val="center"/>
              <w:rPr>
                <w:bCs/>
                <w:color w:val="000000"/>
                <w:sz w:val="20"/>
                <w:szCs w:val="20"/>
              </w:rPr>
            </w:pPr>
          </w:p>
        </w:tc>
        <w:tc>
          <w:tcPr>
            <w:tcW w:w="0" w:type="auto"/>
          </w:tcPr>
          <w:p w14:paraId="017E4A47" w14:textId="77777777" w:rsidR="00785F86" w:rsidRPr="00B81E3B" w:rsidRDefault="00785F86" w:rsidP="00785F86">
            <w:pPr>
              <w:jc w:val="center"/>
              <w:rPr>
                <w:bCs/>
                <w:color w:val="000000"/>
                <w:sz w:val="20"/>
                <w:szCs w:val="20"/>
              </w:rPr>
            </w:pPr>
          </w:p>
        </w:tc>
        <w:tc>
          <w:tcPr>
            <w:tcW w:w="0" w:type="auto"/>
          </w:tcPr>
          <w:p w14:paraId="64F44269" w14:textId="77777777" w:rsidR="00785F86" w:rsidRPr="00407B61" w:rsidRDefault="00785F86" w:rsidP="00785F86">
            <w:pPr>
              <w:jc w:val="center"/>
              <w:rPr>
                <w:b/>
                <w:bCs/>
                <w:color w:val="000000"/>
                <w:sz w:val="20"/>
                <w:szCs w:val="20"/>
              </w:rPr>
            </w:pPr>
          </w:p>
        </w:tc>
        <w:tc>
          <w:tcPr>
            <w:tcW w:w="0" w:type="auto"/>
          </w:tcPr>
          <w:p w14:paraId="09A4A4F6" w14:textId="77777777" w:rsidR="00785F86" w:rsidRPr="00407B61" w:rsidRDefault="00785F86" w:rsidP="00785F86">
            <w:pPr>
              <w:jc w:val="center"/>
              <w:rPr>
                <w:b/>
                <w:bCs/>
                <w:color w:val="000000"/>
                <w:sz w:val="20"/>
                <w:szCs w:val="20"/>
              </w:rPr>
            </w:pPr>
          </w:p>
        </w:tc>
      </w:tr>
      <w:tr w:rsidR="00785F86" w:rsidRPr="00407B61" w14:paraId="04D0A5D9" w14:textId="77777777" w:rsidTr="00785F86">
        <w:trPr>
          <w:trHeight w:val="408"/>
        </w:trPr>
        <w:tc>
          <w:tcPr>
            <w:tcW w:w="0" w:type="auto"/>
          </w:tcPr>
          <w:p w14:paraId="53C1BA50" w14:textId="77777777" w:rsidR="00785F86" w:rsidRPr="00B81E3B" w:rsidRDefault="00785F86" w:rsidP="00785F86">
            <w:pPr>
              <w:rPr>
                <w:b/>
                <w:sz w:val="20"/>
                <w:szCs w:val="20"/>
                <w:lang w:val="en-GB"/>
              </w:rPr>
            </w:pPr>
            <w:r w:rsidRPr="00B81E3B">
              <w:rPr>
                <w:b/>
              </w:rPr>
              <w:t>ÖK4</w:t>
            </w:r>
          </w:p>
        </w:tc>
        <w:tc>
          <w:tcPr>
            <w:tcW w:w="0" w:type="auto"/>
          </w:tcPr>
          <w:p w14:paraId="4A156228"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3163833B"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51AE3B16" w14:textId="77777777" w:rsidR="00785F86" w:rsidRPr="00B81E3B" w:rsidRDefault="00785F86" w:rsidP="00785F86">
            <w:pPr>
              <w:jc w:val="center"/>
              <w:rPr>
                <w:bCs/>
                <w:color w:val="000000"/>
                <w:sz w:val="20"/>
                <w:szCs w:val="20"/>
              </w:rPr>
            </w:pPr>
          </w:p>
        </w:tc>
        <w:tc>
          <w:tcPr>
            <w:tcW w:w="0" w:type="auto"/>
          </w:tcPr>
          <w:p w14:paraId="241D8DDD"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1CD82D15"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2C463148"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1BDD68E8" w14:textId="77777777" w:rsidR="00785F86" w:rsidRPr="00B81E3B" w:rsidRDefault="00785F86" w:rsidP="00785F86">
            <w:pPr>
              <w:jc w:val="center"/>
              <w:rPr>
                <w:bCs/>
                <w:color w:val="000000"/>
                <w:sz w:val="20"/>
                <w:szCs w:val="20"/>
              </w:rPr>
            </w:pPr>
          </w:p>
        </w:tc>
        <w:tc>
          <w:tcPr>
            <w:tcW w:w="0" w:type="auto"/>
          </w:tcPr>
          <w:p w14:paraId="180E4647"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76AADBE5"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13C2D2AF"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34194C08"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49869B2F" w14:textId="77777777" w:rsidR="00785F86" w:rsidRPr="00B81E3B" w:rsidRDefault="00785F86" w:rsidP="00785F86">
            <w:pPr>
              <w:jc w:val="center"/>
              <w:rPr>
                <w:bCs/>
                <w:color w:val="000000"/>
                <w:sz w:val="20"/>
                <w:szCs w:val="20"/>
              </w:rPr>
            </w:pPr>
          </w:p>
        </w:tc>
        <w:tc>
          <w:tcPr>
            <w:tcW w:w="0" w:type="auto"/>
          </w:tcPr>
          <w:p w14:paraId="4BFC3077" w14:textId="77777777" w:rsidR="00785F86" w:rsidRPr="00B81E3B" w:rsidRDefault="00785F86" w:rsidP="00785F86">
            <w:pPr>
              <w:jc w:val="center"/>
              <w:rPr>
                <w:bCs/>
                <w:color w:val="000000"/>
                <w:sz w:val="20"/>
                <w:szCs w:val="20"/>
              </w:rPr>
            </w:pPr>
          </w:p>
        </w:tc>
        <w:tc>
          <w:tcPr>
            <w:tcW w:w="0" w:type="auto"/>
          </w:tcPr>
          <w:p w14:paraId="24DC2FA1" w14:textId="77777777" w:rsidR="00785F86" w:rsidRPr="00407B61" w:rsidRDefault="00785F86" w:rsidP="00785F86">
            <w:pPr>
              <w:jc w:val="center"/>
              <w:rPr>
                <w:b/>
                <w:bCs/>
                <w:color w:val="000000"/>
                <w:sz w:val="20"/>
                <w:szCs w:val="20"/>
              </w:rPr>
            </w:pPr>
          </w:p>
        </w:tc>
        <w:tc>
          <w:tcPr>
            <w:tcW w:w="0" w:type="auto"/>
          </w:tcPr>
          <w:p w14:paraId="2E1C0AA2" w14:textId="77777777" w:rsidR="00785F86" w:rsidRPr="00407B61" w:rsidRDefault="00785F86" w:rsidP="00785F86">
            <w:pPr>
              <w:jc w:val="center"/>
              <w:rPr>
                <w:b/>
                <w:bCs/>
                <w:color w:val="000000"/>
                <w:sz w:val="20"/>
                <w:szCs w:val="20"/>
              </w:rPr>
            </w:pPr>
          </w:p>
        </w:tc>
      </w:tr>
      <w:tr w:rsidR="00785F86" w:rsidRPr="00407B61" w14:paraId="3BDC9CB9" w14:textId="77777777" w:rsidTr="00785F86">
        <w:trPr>
          <w:trHeight w:val="408"/>
        </w:trPr>
        <w:tc>
          <w:tcPr>
            <w:tcW w:w="0" w:type="auto"/>
          </w:tcPr>
          <w:p w14:paraId="537723C3" w14:textId="77777777" w:rsidR="00785F86" w:rsidRPr="00B81E3B" w:rsidRDefault="00785F86" w:rsidP="00785F86">
            <w:pPr>
              <w:rPr>
                <w:b/>
                <w:sz w:val="20"/>
                <w:szCs w:val="20"/>
                <w:lang w:val="en-GB"/>
              </w:rPr>
            </w:pPr>
            <w:r w:rsidRPr="00B81E3B">
              <w:rPr>
                <w:b/>
              </w:rPr>
              <w:t>ÖK5</w:t>
            </w:r>
          </w:p>
        </w:tc>
        <w:tc>
          <w:tcPr>
            <w:tcW w:w="0" w:type="auto"/>
          </w:tcPr>
          <w:p w14:paraId="1CA3D6F2"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5479B2FE"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5BD49323" w14:textId="77777777" w:rsidR="00785F86" w:rsidRPr="00B81E3B" w:rsidRDefault="00785F86" w:rsidP="00785F86">
            <w:pPr>
              <w:jc w:val="center"/>
              <w:rPr>
                <w:bCs/>
                <w:color w:val="000000"/>
                <w:sz w:val="20"/>
                <w:szCs w:val="20"/>
              </w:rPr>
            </w:pPr>
          </w:p>
        </w:tc>
        <w:tc>
          <w:tcPr>
            <w:tcW w:w="0" w:type="auto"/>
          </w:tcPr>
          <w:p w14:paraId="051D8FE4"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5A25E010"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7A11B587"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146DF594" w14:textId="77777777" w:rsidR="00785F86" w:rsidRPr="00B81E3B" w:rsidRDefault="00785F86" w:rsidP="00785F86">
            <w:pPr>
              <w:jc w:val="center"/>
              <w:rPr>
                <w:bCs/>
                <w:color w:val="000000"/>
                <w:sz w:val="20"/>
                <w:szCs w:val="20"/>
              </w:rPr>
            </w:pPr>
          </w:p>
        </w:tc>
        <w:tc>
          <w:tcPr>
            <w:tcW w:w="0" w:type="auto"/>
          </w:tcPr>
          <w:p w14:paraId="5972FA38"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2AF60CD0"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3C565291"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56AA57B2"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5FF32B64"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0ED49278" w14:textId="77777777" w:rsidR="00785F86" w:rsidRPr="00B81E3B" w:rsidRDefault="00785F86" w:rsidP="00785F86">
            <w:pPr>
              <w:jc w:val="center"/>
              <w:rPr>
                <w:bCs/>
                <w:color w:val="000000"/>
                <w:sz w:val="20"/>
                <w:szCs w:val="20"/>
              </w:rPr>
            </w:pPr>
          </w:p>
        </w:tc>
        <w:tc>
          <w:tcPr>
            <w:tcW w:w="0" w:type="auto"/>
          </w:tcPr>
          <w:p w14:paraId="0C03B1BB" w14:textId="77777777" w:rsidR="00785F86" w:rsidRPr="00407B61" w:rsidRDefault="00785F86" w:rsidP="00785F86">
            <w:pPr>
              <w:jc w:val="center"/>
              <w:rPr>
                <w:b/>
                <w:bCs/>
                <w:color w:val="000000"/>
                <w:sz w:val="20"/>
                <w:szCs w:val="20"/>
              </w:rPr>
            </w:pPr>
          </w:p>
        </w:tc>
        <w:tc>
          <w:tcPr>
            <w:tcW w:w="0" w:type="auto"/>
          </w:tcPr>
          <w:p w14:paraId="04C605E4" w14:textId="77777777" w:rsidR="00785F86" w:rsidRPr="00407B61" w:rsidRDefault="00785F86" w:rsidP="00785F86">
            <w:pPr>
              <w:jc w:val="center"/>
              <w:rPr>
                <w:b/>
                <w:bCs/>
                <w:color w:val="000000"/>
                <w:sz w:val="20"/>
                <w:szCs w:val="20"/>
              </w:rPr>
            </w:pPr>
          </w:p>
        </w:tc>
      </w:tr>
      <w:tr w:rsidR="00785F86" w:rsidRPr="00407B61" w14:paraId="103672DD" w14:textId="77777777" w:rsidTr="00785F86">
        <w:trPr>
          <w:trHeight w:val="408"/>
        </w:trPr>
        <w:tc>
          <w:tcPr>
            <w:tcW w:w="0" w:type="auto"/>
          </w:tcPr>
          <w:p w14:paraId="19753515" w14:textId="77777777" w:rsidR="00785F86" w:rsidRPr="00B81E3B" w:rsidRDefault="00785F86" w:rsidP="00785F86">
            <w:pPr>
              <w:rPr>
                <w:b/>
                <w:sz w:val="20"/>
                <w:szCs w:val="20"/>
              </w:rPr>
            </w:pPr>
            <w:r w:rsidRPr="00B81E3B">
              <w:rPr>
                <w:b/>
              </w:rPr>
              <w:t>ÖK6</w:t>
            </w:r>
          </w:p>
        </w:tc>
        <w:tc>
          <w:tcPr>
            <w:tcW w:w="0" w:type="auto"/>
          </w:tcPr>
          <w:p w14:paraId="4082323B"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5DCDE5D6"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3EF72BDE"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2B5AB76B" w14:textId="77777777" w:rsidR="00785F86" w:rsidRPr="00B81E3B" w:rsidRDefault="00785F86" w:rsidP="00785F86">
            <w:pPr>
              <w:jc w:val="center"/>
              <w:rPr>
                <w:bCs/>
                <w:color w:val="000000"/>
                <w:sz w:val="20"/>
                <w:szCs w:val="20"/>
              </w:rPr>
            </w:pPr>
          </w:p>
        </w:tc>
        <w:tc>
          <w:tcPr>
            <w:tcW w:w="0" w:type="auto"/>
          </w:tcPr>
          <w:p w14:paraId="523B608E"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4AF41BE0" w14:textId="77777777" w:rsidR="00785F86" w:rsidRPr="00B81E3B" w:rsidRDefault="00785F86" w:rsidP="00785F86">
            <w:pPr>
              <w:jc w:val="center"/>
              <w:rPr>
                <w:bCs/>
                <w:color w:val="000000"/>
                <w:sz w:val="20"/>
                <w:szCs w:val="20"/>
              </w:rPr>
            </w:pPr>
          </w:p>
        </w:tc>
        <w:tc>
          <w:tcPr>
            <w:tcW w:w="0" w:type="auto"/>
          </w:tcPr>
          <w:p w14:paraId="11DE369F" w14:textId="77777777" w:rsidR="00785F86" w:rsidRPr="00B81E3B" w:rsidRDefault="00785F86" w:rsidP="00785F86">
            <w:pPr>
              <w:jc w:val="center"/>
              <w:rPr>
                <w:bCs/>
                <w:color w:val="000000"/>
                <w:sz w:val="20"/>
                <w:szCs w:val="20"/>
              </w:rPr>
            </w:pPr>
          </w:p>
        </w:tc>
        <w:tc>
          <w:tcPr>
            <w:tcW w:w="0" w:type="auto"/>
          </w:tcPr>
          <w:p w14:paraId="14E227DD" w14:textId="77777777" w:rsidR="00785F86" w:rsidRPr="00B81E3B" w:rsidRDefault="00785F86" w:rsidP="00785F86">
            <w:pPr>
              <w:jc w:val="center"/>
              <w:rPr>
                <w:bCs/>
                <w:color w:val="000000"/>
                <w:sz w:val="20"/>
                <w:szCs w:val="20"/>
              </w:rPr>
            </w:pPr>
            <w:r w:rsidRPr="00B81E3B">
              <w:rPr>
                <w:bCs/>
                <w:color w:val="000000"/>
                <w:sz w:val="20"/>
                <w:szCs w:val="20"/>
              </w:rPr>
              <w:t>5</w:t>
            </w:r>
          </w:p>
        </w:tc>
        <w:tc>
          <w:tcPr>
            <w:tcW w:w="0" w:type="auto"/>
          </w:tcPr>
          <w:p w14:paraId="4320024E" w14:textId="77777777" w:rsidR="00785F86" w:rsidRPr="00B81E3B" w:rsidRDefault="00785F86" w:rsidP="00785F86">
            <w:pPr>
              <w:jc w:val="center"/>
              <w:rPr>
                <w:bCs/>
                <w:color w:val="000000"/>
                <w:sz w:val="20"/>
                <w:szCs w:val="20"/>
              </w:rPr>
            </w:pPr>
          </w:p>
        </w:tc>
        <w:tc>
          <w:tcPr>
            <w:tcW w:w="0" w:type="auto"/>
          </w:tcPr>
          <w:p w14:paraId="3E054CF1" w14:textId="77777777" w:rsidR="00785F86" w:rsidRPr="00B81E3B" w:rsidRDefault="00785F86" w:rsidP="00785F86">
            <w:pPr>
              <w:jc w:val="center"/>
              <w:rPr>
                <w:bCs/>
                <w:color w:val="000000"/>
                <w:sz w:val="20"/>
                <w:szCs w:val="20"/>
              </w:rPr>
            </w:pPr>
          </w:p>
        </w:tc>
        <w:tc>
          <w:tcPr>
            <w:tcW w:w="0" w:type="auto"/>
          </w:tcPr>
          <w:p w14:paraId="6C6594E3" w14:textId="77777777" w:rsidR="00785F86" w:rsidRPr="00B81E3B" w:rsidRDefault="00785F86" w:rsidP="00785F86">
            <w:pPr>
              <w:jc w:val="center"/>
              <w:rPr>
                <w:bCs/>
                <w:color w:val="000000"/>
                <w:sz w:val="20"/>
                <w:szCs w:val="20"/>
              </w:rPr>
            </w:pPr>
          </w:p>
        </w:tc>
        <w:tc>
          <w:tcPr>
            <w:tcW w:w="0" w:type="auto"/>
          </w:tcPr>
          <w:p w14:paraId="100DB26B" w14:textId="77777777" w:rsidR="00785F86" w:rsidRPr="00B81E3B" w:rsidRDefault="00785F86" w:rsidP="00785F86">
            <w:pPr>
              <w:jc w:val="center"/>
              <w:rPr>
                <w:bCs/>
                <w:color w:val="000000"/>
                <w:sz w:val="20"/>
                <w:szCs w:val="20"/>
              </w:rPr>
            </w:pPr>
          </w:p>
        </w:tc>
        <w:tc>
          <w:tcPr>
            <w:tcW w:w="0" w:type="auto"/>
          </w:tcPr>
          <w:p w14:paraId="78826059" w14:textId="77777777" w:rsidR="00785F86" w:rsidRPr="00B81E3B" w:rsidRDefault="00785F86" w:rsidP="00785F86">
            <w:pPr>
              <w:jc w:val="center"/>
              <w:rPr>
                <w:bCs/>
                <w:color w:val="000000"/>
                <w:sz w:val="20"/>
                <w:szCs w:val="20"/>
              </w:rPr>
            </w:pPr>
          </w:p>
        </w:tc>
        <w:tc>
          <w:tcPr>
            <w:tcW w:w="0" w:type="auto"/>
          </w:tcPr>
          <w:p w14:paraId="3CB7405A" w14:textId="77777777" w:rsidR="00785F86" w:rsidRPr="00407B61" w:rsidRDefault="00785F86" w:rsidP="00785F86">
            <w:pPr>
              <w:jc w:val="center"/>
              <w:rPr>
                <w:b/>
                <w:bCs/>
                <w:color w:val="000000"/>
                <w:sz w:val="20"/>
                <w:szCs w:val="20"/>
              </w:rPr>
            </w:pPr>
          </w:p>
        </w:tc>
        <w:tc>
          <w:tcPr>
            <w:tcW w:w="0" w:type="auto"/>
          </w:tcPr>
          <w:p w14:paraId="5D2C86A6" w14:textId="77777777" w:rsidR="00785F86" w:rsidRPr="00407B61" w:rsidRDefault="00785F86" w:rsidP="00785F86">
            <w:pPr>
              <w:jc w:val="center"/>
              <w:rPr>
                <w:b/>
                <w:bCs/>
                <w:color w:val="000000"/>
                <w:sz w:val="20"/>
                <w:szCs w:val="20"/>
              </w:rPr>
            </w:pPr>
          </w:p>
        </w:tc>
      </w:tr>
    </w:tbl>
    <w:p w14:paraId="4D82AB1B" w14:textId="38DB4EB7" w:rsidR="00137CD8" w:rsidRDefault="00137CD8" w:rsidP="00757DED">
      <w:pPr>
        <w:shd w:val="clear" w:color="auto" w:fill="FFFFFF"/>
        <w:jc w:val="center"/>
        <w:rPr>
          <w:b/>
          <w:color w:val="000000"/>
          <w:sz w:val="20"/>
          <w:szCs w:val="20"/>
        </w:rPr>
      </w:pPr>
      <w:r>
        <w:rPr>
          <w:b/>
          <w:color w:val="000000"/>
          <w:sz w:val="20"/>
          <w:szCs w:val="20"/>
        </w:rPr>
        <w:t xml:space="preserve"> </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137CD8" w:rsidRPr="006C14C5" w14:paraId="16E30BB9" w14:textId="77777777" w:rsidTr="006C14C5">
        <w:trPr>
          <w:trHeight w:val="264"/>
        </w:trPr>
        <w:tc>
          <w:tcPr>
            <w:tcW w:w="9312" w:type="dxa"/>
            <w:gridSpan w:val="4"/>
            <w:tcBorders>
              <w:top w:val="single" w:sz="4" w:space="0" w:color="auto"/>
              <w:left w:val="single" w:sz="4" w:space="0" w:color="auto"/>
              <w:bottom w:val="single" w:sz="4" w:space="0" w:color="auto"/>
              <w:right w:val="single" w:sz="4" w:space="0" w:color="auto"/>
            </w:tcBorders>
            <w:shd w:val="clear" w:color="auto" w:fill="auto"/>
          </w:tcPr>
          <w:p w14:paraId="772BC448" w14:textId="77777777" w:rsidR="00137CD8" w:rsidRPr="006C14C5" w:rsidRDefault="00137CD8" w:rsidP="00785F86">
            <w:pPr>
              <w:rPr>
                <w:b/>
                <w:sz w:val="20"/>
                <w:szCs w:val="20"/>
              </w:rPr>
            </w:pPr>
            <w:r w:rsidRPr="006C14C5">
              <w:rPr>
                <w:b/>
                <w:sz w:val="20"/>
                <w:szCs w:val="20"/>
              </w:rPr>
              <w:t xml:space="preserve">AKTS Tablosu: </w:t>
            </w:r>
          </w:p>
          <w:p w14:paraId="6515F84A" w14:textId="77777777" w:rsidR="00137CD8" w:rsidRPr="006C14C5" w:rsidRDefault="00137CD8" w:rsidP="00785F86">
            <w:pPr>
              <w:rPr>
                <w:sz w:val="20"/>
                <w:szCs w:val="20"/>
              </w:rPr>
            </w:pPr>
          </w:p>
        </w:tc>
      </w:tr>
      <w:tr w:rsidR="00137CD8" w:rsidRPr="006C14C5" w14:paraId="0239C053" w14:textId="77777777" w:rsidTr="006C14C5">
        <w:trPr>
          <w:trHeight w:val="264"/>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1F456DB5" w14:textId="77777777" w:rsidR="00137CD8" w:rsidRPr="006C14C5" w:rsidRDefault="00137CD8" w:rsidP="00785F86">
            <w:pPr>
              <w:rPr>
                <w:b/>
                <w:sz w:val="20"/>
                <w:szCs w:val="20"/>
              </w:rPr>
            </w:pPr>
            <w:r w:rsidRPr="006C14C5">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458E86C1" w14:textId="77777777" w:rsidR="00137CD8" w:rsidRPr="006C14C5" w:rsidRDefault="00137CD8" w:rsidP="00785F86">
            <w:pPr>
              <w:rPr>
                <w:sz w:val="20"/>
                <w:szCs w:val="20"/>
              </w:rPr>
            </w:pPr>
            <w:r w:rsidRPr="006C14C5">
              <w:rPr>
                <w:sz w:val="20"/>
                <w:szCs w:val="20"/>
              </w:rPr>
              <w:t>Sayısı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D47754" w14:textId="77777777" w:rsidR="00137CD8" w:rsidRPr="006C14C5" w:rsidRDefault="00137CD8" w:rsidP="00785F86">
            <w:pPr>
              <w:rPr>
                <w:sz w:val="20"/>
                <w:szCs w:val="20"/>
              </w:rPr>
            </w:pPr>
            <w:r w:rsidRPr="006C14C5">
              <w:rPr>
                <w:sz w:val="20"/>
                <w:szCs w:val="20"/>
              </w:rPr>
              <w:t>Süresi</w:t>
            </w:r>
          </w:p>
          <w:p w14:paraId="7CF2837D" w14:textId="77777777" w:rsidR="00137CD8" w:rsidRPr="006C14C5" w:rsidRDefault="00137CD8" w:rsidP="00785F86">
            <w:pPr>
              <w:rPr>
                <w:sz w:val="20"/>
                <w:szCs w:val="20"/>
              </w:rPr>
            </w:pPr>
            <w:r w:rsidRPr="006C14C5">
              <w:rPr>
                <w:sz w:val="20"/>
                <w:szCs w:val="20"/>
              </w:rPr>
              <w:t>(saat)</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7EAB5887" w14:textId="77777777" w:rsidR="00137CD8" w:rsidRPr="006C14C5" w:rsidRDefault="00137CD8" w:rsidP="00785F86">
            <w:pPr>
              <w:rPr>
                <w:sz w:val="20"/>
                <w:szCs w:val="20"/>
              </w:rPr>
            </w:pPr>
            <w:r w:rsidRPr="006C14C5">
              <w:rPr>
                <w:sz w:val="20"/>
                <w:szCs w:val="20"/>
              </w:rPr>
              <w:t>Toplam İşyükü</w:t>
            </w:r>
          </w:p>
          <w:p w14:paraId="0E7038A5" w14:textId="77777777" w:rsidR="00137CD8" w:rsidRPr="006C14C5" w:rsidRDefault="00137CD8" w:rsidP="00785F86">
            <w:pPr>
              <w:rPr>
                <w:sz w:val="20"/>
                <w:szCs w:val="20"/>
              </w:rPr>
            </w:pPr>
            <w:r w:rsidRPr="006C14C5">
              <w:rPr>
                <w:sz w:val="20"/>
                <w:szCs w:val="20"/>
              </w:rPr>
              <w:t xml:space="preserve">(Saat) </w:t>
            </w:r>
          </w:p>
        </w:tc>
      </w:tr>
      <w:tr w:rsidR="00137CD8" w:rsidRPr="006C14C5" w14:paraId="53116C52" w14:textId="77777777" w:rsidTr="006C14C5">
        <w:trPr>
          <w:trHeight w:val="264"/>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14:paraId="7C93F455" w14:textId="77777777" w:rsidR="00137CD8" w:rsidRPr="006C14C5" w:rsidRDefault="00137CD8" w:rsidP="00785F86">
            <w:pPr>
              <w:rPr>
                <w:sz w:val="20"/>
                <w:szCs w:val="20"/>
              </w:rPr>
            </w:pPr>
            <w:r w:rsidRPr="006C14C5">
              <w:rPr>
                <w:b/>
                <w:sz w:val="20"/>
                <w:szCs w:val="20"/>
              </w:rPr>
              <w:t>Ders içi etkinlikler</w:t>
            </w:r>
          </w:p>
        </w:tc>
      </w:tr>
      <w:tr w:rsidR="00137CD8" w:rsidRPr="006C14C5" w14:paraId="37D1BBB2"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5E7577E7" w14:textId="77777777" w:rsidR="00137CD8" w:rsidRPr="006C14C5" w:rsidRDefault="00137CD8" w:rsidP="00785F86">
            <w:pPr>
              <w:ind w:firstLine="540"/>
              <w:rPr>
                <w:sz w:val="20"/>
                <w:szCs w:val="20"/>
              </w:rPr>
            </w:pPr>
            <w:r w:rsidRPr="006C14C5">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5B85CB42" w14:textId="77777777" w:rsidR="00137CD8" w:rsidRPr="006C14C5" w:rsidRDefault="00137CD8" w:rsidP="00785F86">
            <w:pPr>
              <w:jc w:val="center"/>
              <w:rPr>
                <w:sz w:val="20"/>
                <w:szCs w:val="20"/>
              </w:rPr>
            </w:pPr>
            <w:r w:rsidRPr="006C14C5">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6D383DC" w14:textId="77777777" w:rsidR="00137CD8" w:rsidRPr="006C14C5" w:rsidRDefault="00137CD8" w:rsidP="00785F86">
            <w:pPr>
              <w:jc w:val="center"/>
              <w:rPr>
                <w:sz w:val="20"/>
                <w:szCs w:val="20"/>
              </w:rPr>
            </w:pPr>
            <w:r w:rsidRPr="006C14C5">
              <w:rPr>
                <w:sz w:val="20"/>
                <w:szCs w:val="20"/>
              </w:rPr>
              <w:t>2</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6B766370" w14:textId="77777777" w:rsidR="00137CD8" w:rsidRPr="006C14C5" w:rsidRDefault="00137CD8" w:rsidP="00785F86">
            <w:pPr>
              <w:jc w:val="center"/>
              <w:rPr>
                <w:sz w:val="20"/>
                <w:szCs w:val="20"/>
              </w:rPr>
            </w:pPr>
            <w:r w:rsidRPr="006C14C5">
              <w:rPr>
                <w:sz w:val="20"/>
                <w:szCs w:val="20"/>
              </w:rPr>
              <w:t>26</w:t>
            </w:r>
          </w:p>
        </w:tc>
      </w:tr>
      <w:tr w:rsidR="00137CD8" w:rsidRPr="006C14C5" w14:paraId="59B0F996" w14:textId="77777777" w:rsidTr="006C14C5">
        <w:trPr>
          <w:trHeight w:val="25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41A66D2" w14:textId="77777777" w:rsidR="00137CD8" w:rsidRPr="006C14C5" w:rsidRDefault="00137CD8" w:rsidP="00785F86">
            <w:pPr>
              <w:rPr>
                <w:b/>
                <w:sz w:val="20"/>
                <w:szCs w:val="20"/>
              </w:rPr>
            </w:pPr>
            <w:r w:rsidRPr="006C14C5">
              <w:rPr>
                <w:b/>
                <w:sz w:val="20"/>
                <w:szCs w:val="20"/>
              </w:rPr>
              <w:t xml:space="preserve">Sınavlar </w:t>
            </w:r>
          </w:p>
          <w:p w14:paraId="03E740E3" w14:textId="77777777" w:rsidR="00137CD8" w:rsidRPr="006C14C5" w:rsidRDefault="00137CD8" w:rsidP="00785F86">
            <w:pPr>
              <w:jc w:val="both"/>
              <w:rPr>
                <w:sz w:val="20"/>
                <w:szCs w:val="20"/>
              </w:rPr>
            </w:pPr>
            <w:r w:rsidRPr="006C14C5">
              <w:rPr>
                <w:sz w:val="20"/>
                <w:szCs w:val="20"/>
              </w:rPr>
              <w:t>(Sınav ders saatleri içerisinde gerçekleştirilirse, söz konusu sınav süresi ders içi etkinliklerden düşürülmelidir)</w:t>
            </w:r>
          </w:p>
        </w:tc>
      </w:tr>
      <w:tr w:rsidR="00137CD8" w:rsidRPr="006C14C5" w14:paraId="3A24A4F3" w14:textId="77777777" w:rsidTr="006C14C5">
        <w:trPr>
          <w:trHeight w:val="545"/>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7563E760" w14:textId="77777777" w:rsidR="00137CD8" w:rsidRPr="006C14C5" w:rsidRDefault="00137CD8" w:rsidP="00785F86">
            <w:pPr>
              <w:ind w:left="540"/>
              <w:rPr>
                <w:sz w:val="20"/>
                <w:szCs w:val="20"/>
              </w:rPr>
            </w:pPr>
            <w:r w:rsidRPr="006C14C5">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14B03FB2" w14:textId="77777777" w:rsidR="00137CD8" w:rsidRPr="006C14C5" w:rsidRDefault="00137CD8" w:rsidP="00785F86">
            <w:pPr>
              <w:jc w:val="center"/>
              <w:rPr>
                <w:sz w:val="20"/>
                <w:szCs w:val="20"/>
              </w:rPr>
            </w:pPr>
            <w:r w:rsidRPr="006C14C5">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8883FD8" w14:textId="77777777" w:rsidR="00137CD8" w:rsidRPr="006C14C5" w:rsidRDefault="00137CD8" w:rsidP="00785F86">
            <w:pPr>
              <w:jc w:val="center"/>
              <w:rPr>
                <w:sz w:val="20"/>
                <w:szCs w:val="20"/>
              </w:rPr>
            </w:pPr>
            <w:r w:rsidRPr="006C14C5">
              <w:rPr>
                <w:sz w:val="20"/>
                <w:szCs w:val="20"/>
              </w:rPr>
              <w:t>2</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2E061371" w14:textId="77777777" w:rsidR="00137CD8" w:rsidRPr="006C14C5" w:rsidRDefault="00137CD8" w:rsidP="00785F86">
            <w:pPr>
              <w:jc w:val="center"/>
              <w:rPr>
                <w:sz w:val="20"/>
                <w:szCs w:val="20"/>
              </w:rPr>
            </w:pPr>
            <w:r w:rsidRPr="006C14C5">
              <w:rPr>
                <w:sz w:val="20"/>
                <w:szCs w:val="20"/>
              </w:rPr>
              <w:t>2</w:t>
            </w:r>
          </w:p>
        </w:tc>
      </w:tr>
      <w:tr w:rsidR="00137CD8" w:rsidRPr="006C14C5" w14:paraId="492412BE"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2AD8E262" w14:textId="77777777" w:rsidR="00137CD8" w:rsidRPr="006C14C5" w:rsidRDefault="00137CD8" w:rsidP="00785F86">
            <w:pPr>
              <w:rPr>
                <w:sz w:val="20"/>
                <w:szCs w:val="20"/>
              </w:rPr>
            </w:pPr>
            <w:r w:rsidRPr="006C14C5">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D7196DA" w14:textId="77777777" w:rsidR="00137CD8" w:rsidRPr="006C14C5" w:rsidRDefault="00137CD8" w:rsidP="00785F86">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B50D72" w14:textId="77777777" w:rsidR="00137CD8" w:rsidRPr="006C14C5" w:rsidRDefault="00137CD8" w:rsidP="00785F86">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61D1CFF7" w14:textId="77777777" w:rsidR="00137CD8" w:rsidRPr="006C14C5" w:rsidRDefault="00137CD8" w:rsidP="00785F86">
            <w:pPr>
              <w:jc w:val="center"/>
              <w:rPr>
                <w:b/>
                <w:sz w:val="20"/>
                <w:szCs w:val="20"/>
              </w:rPr>
            </w:pPr>
          </w:p>
        </w:tc>
      </w:tr>
      <w:tr w:rsidR="00137CD8" w:rsidRPr="006C14C5" w14:paraId="18BC1875"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7EFDEF7" w14:textId="77777777" w:rsidR="00137CD8" w:rsidRPr="006C14C5" w:rsidRDefault="00137CD8" w:rsidP="00785F86">
            <w:pPr>
              <w:ind w:left="540"/>
              <w:rPr>
                <w:sz w:val="20"/>
                <w:szCs w:val="20"/>
              </w:rPr>
            </w:pPr>
            <w:r w:rsidRPr="006C14C5">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18495857" w14:textId="77777777" w:rsidR="00137CD8" w:rsidRPr="006C14C5" w:rsidRDefault="00137CD8" w:rsidP="00785F86">
            <w:pPr>
              <w:jc w:val="center"/>
              <w:rPr>
                <w:sz w:val="20"/>
                <w:szCs w:val="20"/>
              </w:rPr>
            </w:pPr>
            <w:r w:rsidRPr="006C14C5">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0CEB455" w14:textId="77777777" w:rsidR="00137CD8" w:rsidRPr="006C14C5" w:rsidRDefault="00137CD8" w:rsidP="00785F86">
            <w:pPr>
              <w:jc w:val="center"/>
              <w:rPr>
                <w:sz w:val="20"/>
                <w:szCs w:val="20"/>
              </w:rPr>
            </w:pPr>
            <w:r w:rsidRPr="006C14C5">
              <w:rPr>
                <w:sz w:val="20"/>
                <w:szCs w:val="20"/>
              </w:rPr>
              <w:t>2</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24E8F999" w14:textId="77777777" w:rsidR="00137CD8" w:rsidRPr="006C14C5" w:rsidRDefault="00137CD8" w:rsidP="00785F86">
            <w:pPr>
              <w:jc w:val="center"/>
              <w:rPr>
                <w:sz w:val="20"/>
                <w:szCs w:val="20"/>
              </w:rPr>
            </w:pPr>
            <w:r w:rsidRPr="006C14C5">
              <w:rPr>
                <w:sz w:val="20"/>
                <w:szCs w:val="20"/>
              </w:rPr>
              <w:t>2</w:t>
            </w:r>
          </w:p>
        </w:tc>
      </w:tr>
      <w:tr w:rsidR="00137CD8" w:rsidRPr="006C14C5" w14:paraId="26C92E27" w14:textId="77777777" w:rsidTr="006C14C5">
        <w:trPr>
          <w:trHeight w:val="250"/>
        </w:trPr>
        <w:tc>
          <w:tcPr>
            <w:tcW w:w="931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3030AFD" w14:textId="77777777" w:rsidR="00137CD8" w:rsidRPr="006C14C5" w:rsidRDefault="00137CD8" w:rsidP="00785F86">
            <w:pPr>
              <w:rPr>
                <w:sz w:val="20"/>
                <w:szCs w:val="20"/>
              </w:rPr>
            </w:pPr>
            <w:r w:rsidRPr="006C14C5">
              <w:rPr>
                <w:b/>
                <w:sz w:val="20"/>
                <w:szCs w:val="20"/>
              </w:rPr>
              <w:t>Ders dışı etkinlikler</w:t>
            </w:r>
          </w:p>
        </w:tc>
      </w:tr>
      <w:tr w:rsidR="00137CD8" w:rsidRPr="006C14C5" w14:paraId="3126696D"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EFC6863" w14:textId="77777777" w:rsidR="00137CD8" w:rsidRPr="006C14C5" w:rsidRDefault="00137CD8" w:rsidP="00785F86">
            <w:pPr>
              <w:ind w:left="540"/>
              <w:rPr>
                <w:sz w:val="20"/>
                <w:szCs w:val="20"/>
              </w:rPr>
            </w:pPr>
            <w:r w:rsidRPr="006C14C5">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043D5CC2" w14:textId="77777777" w:rsidR="00137CD8" w:rsidRPr="006C14C5" w:rsidRDefault="00137CD8" w:rsidP="00785F86">
            <w:pPr>
              <w:jc w:val="center"/>
              <w:rPr>
                <w:sz w:val="20"/>
                <w:szCs w:val="20"/>
              </w:rPr>
            </w:pPr>
            <w:r w:rsidRPr="006C14C5">
              <w:rPr>
                <w:sz w:val="20"/>
                <w:szCs w:val="20"/>
              </w:rPr>
              <w:t>13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11C3A32" w14:textId="77777777" w:rsidR="00137CD8" w:rsidRPr="006C14C5" w:rsidRDefault="00137CD8" w:rsidP="00785F86">
            <w:pPr>
              <w:jc w:val="center"/>
              <w:rPr>
                <w:sz w:val="20"/>
                <w:szCs w:val="20"/>
              </w:rPr>
            </w:pPr>
            <w:r w:rsidRPr="006C14C5">
              <w:rPr>
                <w:sz w:val="20"/>
                <w:szCs w:val="20"/>
              </w:rPr>
              <w:t>1</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72F16115" w14:textId="77777777" w:rsidR="00137CD8" w:rsidRPr="006C14C5" w:rsidRDefault="00137CD8" w:rsidP="00785F86">
            <w:pPr>
              <w:jc w:val="center"/>
              <w:rPr>
                <w:sz w:val="20"/>
                <w:szCs w:val="20"/>
              </w:rPr>
            </w:pPr>
            <w:r w:rsidRPr="006C14C5">
              <w:rPr>
                <w:sz w:val="20"/>
                <w:szCs w:val="20"/>
              </w:rPr>
              <w:t>13</w:t>
            </w:r>
          </w:p>
        </w:tc>
      </w:tr>
      <w:tr w:rsidR="00137CD8" w:rsidRPr="006C14C5" w14:paraId="3A07B755"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29A74BBF" w14:textId="77777777" w:rsidR="00137CD8" w:rsidRPr="006C14C5" w:rsidRDefault="00137CD8" w:rsidP="00785F86">
            <w:pPr>
              <w:ind w:firstLine="540"/>
              <w:rPr>
                <w:sz w:val="20"/>
                <w:szCs w:val="20"/>
              </w:rPr>
            </w:pPr>
            <w:r w:rsidRPr="006C14C5">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1211AD5D" w14:textId="77777777" w:rsidR="00137CD8" w:rsidRPr="006C14C5" w:rsidRDefault="00137CD8" w:rsidP="00785F86">
            <w:pPr>
              <w:jc w:val="center"/>
              <w:rPr>
                <w:sz w:val="20"/>
                <w:szCs w:val="20"/>
              </w:rPr>
            </w:pPr>
            <w:r w:rsidRPr="006C14C5">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B348D7E" w14:textId="77777777" w:rsidR="00137CD8" w:rsidRPr="006C14C5" w:rsidRDefault="00137CD8" w:rsidP="00785F86">
            <w:pPr>
              <w:jc w:val="center"/>
              <w:rPr>
                <w:sz w:val="20"/>
                <w:szCs w:val="20"/>
              </w:rPr>
            </w:pPr>
            <w:r w:rsidRPr="006C14C5">
              <w:rPr>
                <w:sz w:val="20"/>
                <w:szCs w:val="20"/>
              </w:rPr>
              <w:t>5</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3A250A44" w14:textId="77777777" w:rsidR="00137CD8" w:rsidRPr="006C14C5" w:rsidRDefault="00137CD8" w:rsidP="00785F86">
            <w:pPr>
              <w:jc w:val="center"/>
              <w:rPr>
                <w:sz w:val="20"/>
                <w:szCs w:val="20"/>
              </w:rPr>
            </w:pPr>
            <w:r w:rsidRPr="006C14C5">
              <w:rPr>
                <w:sz w:val="20"/>
                <w:szCs w:val="20"/>
              </w:rPr>
              <w:t>5</w:t>
            </w:r>
          </w:p>
        </w:tc>
      </w:tr>
      <w:tr w:rsidR="00137CD8" w:rsidRPr="006C14C5" w14:paraId="042C6838"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55110F8B" w14:textId="77777777" w:rsidR="00137CD8" w:rsidRPr="006C14C5" w:rsidRDefault="00137CD8" w:rsidP="00785F86">
            <w:pPr>
              <w:ind w:firstLine="540"/>
              <w:rPr>
                <w:sz w:val="20"/>
                <w:szCs w:val="20"/>
              </w:rPr>
            </w:pPr>
            <w:r w:rsidRPr="006C14C5">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shd w:val="clear" w:color="auto" w:fill="auto"/>
            <w:hideMark/>
          </w:tcPr>
          <w:p w14:paraId="0A8E3545" w14:textId="77777777" w:rsidR="00137CD8" w:rsidRPr="006C14C5" w:rsidRDefault="00137CD8" w:rsidP="00785F86">
            <w:pPr>
              <w:jc w:val="center"/>
              <w:rPr>
                <w:sz w:val="20"/>
                <w:szCs w:val="20"/>
              </w:rPr>
            </w:pPr>
            <w:r w:rsidRPr="006C14C5">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9E4F84" w14:textId="77777777" w:rsidR="00137CD8" w:rsidRPr="006C14C5" w:rsidRDefault="00137CD8" w:rsidP="00785F86">
            <w:pPr>
              <w:jc w:val="center"/>
              <w:rPr>
                <w:sz w:val="20"/>
                <w:szCs w:val="20"/>
              </w:rPr>
            </w:pPr>
            <w:r w:rsidRPr="006C14C5">
              <w:rPr>
                <w:sz w:val="20"/>
                <w:szCs w:val="20"/>
              </w:rPr>
              <w:t>5</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305D3E51" w14:textId="77777777" w:rsidR="00137CD8" w:rsidRPr="006C14C5" w:rsidRDefault="00137CD8" w:rsidP="00785F86">
            <w:pPr>
              <w:jc w:val="center"/>
              <w:rPr>
                <w:sz w:val="20"/>
                <w:szCs w:val="20"/>
              </w:rPr>
            </w:pPr>
            <w:r w:rsidRPr="006C14C5">
              <w:rPr>
                <w:sz w:val="20"/>
                <w:szCs w:val="20"/>
              </w:rPr>
              <w:t>5</w:t>
            </w:r>
          </w:p>
        </w:tc>
      </w:tr>
      <w:tr w:rsidR="00137CD8" w:rsidRPr="006C14C5" w14:paraId="4EFB11E2"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36A6E810" w14:textId="77777777" w:rsidR="00137CD8" w:rsidRPr="006C14C5" w:rsidRDefault="00137CD8" w:rsidP="00785F86">
            <w:pPr>
              <w:ind w:firstLine="540"/>
              <w:rPr>
                <w:sz w:val="20"/>
                <w:szCs w:val="20"/>
              </w:rPr>
            </w:pPr>
            <w:r w:rsidRPr="006C14C5">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C217EBC"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07D2BA" w14:textId="77777777" w:rsidR="00137CD8" w:rsidRPr="006C14C5" w:rsidRDefault="00137CD8" w:rsidP="00785F8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032C2103" w14:textId="77777777" w:rsidR="00137CD8" w:rsidRPr="006C14C5" w:rsidRDefault="00137CD8" w:rsidP="00785F86">
            <w:pPr>
              <w:jc w:val="center"/>
              <w:rPr>
                <w:sz w:val="20"/>
                <w:szCs w:val="20"/>
              </w:rPr>
            </w:pPr>
          </w:p>
        </w:tc>
      </w:tr>
      <w:tr w:rsidR="00137CD8" w:rsidRPr="006C14C5" w14:paraId="1DC9BE72"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10E9E1E0" w14:textId="77777777" w:rsidR="00137CD8" w:rsidRPr="006C14C5" w:rsidRDefault="00137CD8" w:rsidP="00785F86">
            <w:pPr>
              <w:ind w:firstLine="540"/>
              <w:rPr>
                <w:sz w:val="20"/>
                <w:szCs w:val="20"/>
              </w:rPr>
            </w:pPr>
            <w:r w:rsidRPr="006C14C5">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78AFF86"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79BDE1" w14:textId="77777777" w:rsidR="00137CD8" w:rsidRPr="006C14C5" w:rsidRDefault="00137CD8" w:rsidP="00785F8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1B762081" w14:textId="77777777" w:rsidR="00137CD8" w:rsidRPr="006C14C5" w:rsidRDefault="00137CD8" w:rsidP="00785F86">
            <w:pPr>
              <w:jc w:val="center"/>
              <w:rPr>
                <w:sz w:val="20"/>
                <w:szCs w:val="20"/>
              </w:rPr>
            </w:pPr>
          </w:p>
        </w:tc>
      </w:tr>
      <w:tr w:rsidR="00137CD8" w:rsidRPr="006C14C5" w14:paraId="78A8AAD1"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5F9BDD20" w14:textId="77777777" w:rsidR="00137CD8" w:rsidRPr="006C14C5" w:rsidRDefault="00137CD8" w:rsidP="00785F86">
            <w:pPr>
              <w:ind w:firstLine="540"/>
              <w:rPr>
                <w:sz w:val="20"/>
                <w:szCs w:val="20"/>
              </w:rPr>
            </w:pPr>
            <w:r w:rsidRPr="006C14C5">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97EF9ED"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46E91E" w14:textId="77777777" w:rsidR="00137CD8" w:rsidRPr="006C14C5" w:rsidRDefault="00137CD8" w:rsidP="00785F8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1669ECA8" w14:textId="77777777" w:rsidR="00137CD8" w:rsidRPr="006C14C5" w:rsidRDefault="00137CD8" w:rsidP="00785F86">
            <w:pPr>
              <w:jc w:val="center"/>
              <w:rPr>
                <w:sz w:val="20"/>
                <w:szCs w:val="20"/>
              </w:rPr>
            </w:pPr>
          </w:p>
        </w:tc>
      </w:tr>
      <w:tr w:rsidR="00137CD8" w:rsidRPr="006C14C5" w14:paraId="3C9EF695"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79AE0032" w14:textId="77777777" w:rsidR="00137CD8" w:rsidRPr="006C14C5" w:rsidRDefault="00137CD8" w:rsidP="00785F86">
            <w:pPr>
              <w:ind w:firstLine="540"/>
              <w:rPr>
                <w:sz w:val="20"/>
                <w:szCs w:val="20"/>
              </w:rPr>
            </w:pPr>
            <w:r w:rsidRPr="006C14C5">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34A6A23"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D690CF" w14:textId="77777777" w:rsidR="00137CD8" w:rsidRPr="006C14C5" w:rsidRDefault="00137CD8" w:rsidP="00785F8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5A7E5C12" w14:textId="77777777" w:rsidR="00137CD8" w:rsidRPr="006C14C5" w:rsidRDefault="00137CD8" w:rsidP="00785F86">
            <w:pPr>
              <w:jc w:val="center"/>
              <w:rPr>
                <w:sz w:val="20"/>
                <w:szCs w:val="20"/>
              </w:rPr>
            </w:pPr>
          </w:p>
        </w:tc>
      </w:tr>
      <w:tr w:rsidR="00137CD8" w:rsidRPr="006C14C5" w14:paraId="6446DD0D"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39667604" w14:textId="77777777" w:rsidR="00137CD8" w:rsidRPr="006C14C5" w:rsidRDefault="00137CD8" w:rsidP="00785F86">
            <w:pPr>
              <w:ind w:firstLine="540"/>
              <w:jc w:val="both"/>
              <w:rPr>
                <w:b/>
                <w:sz w:val="20"/>
                <w:szCs w:val="20"/>
              </w:rPr>
            </w:pPr>
            <w:r w:rsidRPr="006C14C5">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CA40A9"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1F58A1" w14:textId="77777777" w:rsidR="00137CD8" w:rsidRPr="006C14C5" w:rsidRDefault="00137CD8" w:rsidP="00785F8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tcPr>
          <w:p w14:paraId="4997EC08" w14:textId="77777777" w:rsidR="00137CD8" w:rsidRPr="006C14C5" w:rsidRDefault="00137CD8" w:rsidP="00785F86">
            <w:pPr>
              <w:rPr>
                <w:b/>
                <w:color w:val="FF0000"/>
                <w:sz w:val="20"/>
                <w:szCs w:val="20"/>
              </w:rPr>
            </w:pPr>
          </w:p>
        </w:tc>
      </w:tr>
      <w:tr w:rsidR="00137CD8" w:rsidRPr="00F22DD4" w14:paraId="34567804" w14:textId="77777777" w:rsidTr="006C14C5">
        <w:trPr>
          <w:trHeight w:val="250"/>
        </w:trPr>
        <w:tc>
          <w:tcPr>
            <w:tcW w:w="5508" w:type="dxa"/>
            <w:tcBorders>
              <w:top w:val="single" w:sz="4" w:space="0" w:color="auto"/>
              <w:left w:val="single" w:sz="4" w:space="0" w:color="auto"/>
              <w:bottom w:val="single" w:sz="4" w:space="0" w:color="auto"/>
              <w:right w:val="single" w:sz="4" w:space="0" w:color="auto"/>
            </w:tcBorders>
            <w:shd w:val="clear" w:color="auto" w:fill="auto"/>
            <w:hideMark/>
          </w:tcPr>
          <w:p w14:paraId="0D9B1604" w14:textId="77777777" w:rsidR="00137CD8" w:rsidRPr="006C14C5" w:rsidRDefault="00137CD8" w:rsidP="00785F86">
            <w:pPr>
              <w:ind w:firstLine="540"/>
              <w:jc w:val="both"/>
              <w:rPr>
                <w:b/>
                <w:sz w:val="20"/>
                <w:szCs w:val="20"/>
              </w:rPr>
            </w:pPr>
            <w:r w:rsidRPr="006C14C5">
              <w:rPr>
                <w:b/>
                <w:sz w:val="20"/>
                <w:szCs w:val="20"/>
              </w:rPr>
              <w:t xml:space="preserve">Dersin AKTS kredisi </w:t>
            </w:r>
          </w:p>
          <w:p w14:paraId="11A84636" w14:textId="77777777" w:rsidR="00137CD8" w:rsidRPr="006C14C5" w:rsidRDefault="00137CD8" w:rsidP="00785F86">
            <w:pPr>
              <w:ind w:firstLine="540"/>
              <w:jc w:val="both"/>
              <w:rPr>
                <w:b/>
                <w:sz w:val="20"/>
                <w:szCs w:val="20"/>
              </w:rPr>
            </w:pPr>
            <w:r w:rsidRPr="006C14C5">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F9A4647" w14:textId="77777777" w:rsidR="00137CD8" w:rsidRPr="006C14C5" w:rsidRDefault="00137CD8" w:rsidP="00785F86">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8708A1" w14:textId="77777777" w:rsidR="00137CD8" w:rsidRPr="006C14C5" w:rsidRDefault="00137CD8" w:rsidP="00785F86">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4362E5A0" w14:textId="77777777" w:rsidR="00137CD8" w:rsidRPr="006C14C5" w:rsidRDefault="00137CD8" w:rsidP="00785F86">
            <w:pPr>
              <w:ind w:left="-108" w:right="-118"/>
              <w:jc w:val="center"/>
              <w:rPr>
                <w:b/>
                <w:sz w:val="20"/>
                <w:szCs w:val="20"/>
              </w:rPr>
            </w:pPr>
            <w:r w:rsidRPr="006C14C5">
              <w:rPr>
                <w:b/>
                <w:sz w:val="20"/>
                <w:szCs w:val="20"/>
              </w:rPr>
              <w:t>2</w:t>
            </w:r>
          </w:p>
          <w:p w14:paraId="440FFC7F" w14:textId="2E079FF1" w:rsidR="00137CD8" w:rsidRPr="00F22DD4" w:rsidRDefault="006C14C5" w:rsidP="006C14C5">
            <w:pPr>
              <w:ind w:left="-108" w:right="-118"/>
              <w:rPr>
                <w:b/>
                <w:color w:val="FF0000"/>
                <w:sz w:val="20"/>
                <w:szCs w:val="20"/>
              </w:rPr>
            </w:pPr>
            <w:r w:rsidRPr="006C14C5">
              <w:rPr>
                <w:b/>
                <w:sz w:val="20"/>
                <w:szCs w:val="20"/>
              </w:rPr>
              <w:t xml:space="preserve">                </w:t>
            </w:r>
            <w:r w:rsidR="00FE60FF">
              <w:rPr>
                <w:b/>
                <w:sz w:val="20"/>
                <w:szCs w:val="20"/>
              </w:rPr>
              <w:t>50</w:t>
            </w:r>
            <w:r w:rsidRPr="006C14C5">
              <w:rPr>
                <w:b/>
                <w:sz w:val="20"/>
                <w:szCs w:val="20"/>
              </w:rPr>
              <w:t>/25</w:t>
            </w:r>
            <w:r>
              <w:rPr>
                <w:b/>
                <w:sz w:val="20"/>
                <w:szCs w:val="20"/>
              </w:rPr>
              <w:t xml:space="preserve"> </w:t>
            </w:r>
          </w:p>
        </w:tc>
      </w:tr>
    </w:tbl>
    <w:p w14:paraId="36C3233E" w14:textId="77777777" w:rsidR="00137CD8" w:rsidRDefault="00137CD8" w:rsidP="00137CD8">
      <w:pPr>
        <w:shd w:val="clear" w:color="auto" w:fill="FFFFFF"/>
        <w:rPr>
          <w:b/>
          <w:color w:val="000000"/>
          <w:sz w:val="20"/>
          <w:szCs w:val="20"/>
        </w:rPr>
      </w:pPr>
    </w:p>
    <w:p w14:paraId="1166F8DE" w14:textId="0F203E57" w:rsidR="00757DED" w:rsidRPr="001D0A62" w:rsidRDefault="00757DED" w:rsidP="00757DED">
      <w:pPr>
        <w:shd w:val="clear" w:color="auto" w:fill="FFFFFF"/>
        <w:jc w:val="center"/>
        <w:rPr>
          <w:b/>
          <w:color w:val="000000"/>
          <w:sz w:val="20"/>
          <w:szCs w:val="20"/>
        </w:rPr>
      </w:pPr>
      <w:r w:rsidRPr="001D0A62">
        <w:rPr>
          <w:b/>
          <w:color w:val="000000"/>
          <w:sz w:val="20"/>
          <w:szCs w:val="20"/>
        </w:rPr>
        <w:t>HEF 2062 GERİATRİ HEMŞİRELİĞİ</w:t>
      </w:r>
    </w:p>
    <w:p w14:paraId="062EDA29" w14:textId="51971D1A" w:rsidR="00757DED" w:rsidRPr="00137CD8" w:rsidRDefault="00137CD8" w:rsidP="00137CD8">
      <w:pPr>
        <w:shd w:val="clear" w:color="auto" w:fill="FFFFFF"/>
        <w:jc w:val="center"/>
        <w:rPr>
          <w:b/>
          <w:color w:val="000000"/>
          <w:sz w:val="20"/>
          <w:szCs w:val="20"/>
        </w:rPr>
      </w:pPr>
      <w:r>
        <w:rPr>
          <w:b/>
          <w:color w:val="000000"/>
          <w:sz w:val="20"/>
          <w:szCs w:val="20"/>
        </w:rPr>
        <w:t>DERS TANITIM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20"/>
        <w:gridCol w:w="1525"/>
        <w:gridCol w:w="4511"/>
      </w:tblGrid>
      <w:tr w:rsidR="00757DED" w:rsidRPr="00F22DD4" w14:paraId="0320DB70" w14:textId="77777777" w:rsidTr="00137CD8">
        <w:tc>
          <w:tcPr>
            <w:tcW w:w="4551" w:type="dxa"/>
            <w:gridSpan w:val="3"/>
          </w:tcPr>
          <w:p w14:paraId="4E740DD1" w14:textId="77777777" w:rsidR="00757DED" w:rsidRPr="00F22DD4" w:rsidRDefault="00757DED" w:rsidP="00757DED">
            <w:pPr>
              <w:rPr>
                <w:sz w:val="20"/>
                <w:szCs w:val="20"/>
              </w:rPr>
            </w:pPr>
            <w:r w:rsidRPr="00F22DD4">
              <w:rPr>
                <w:b/>
                <w:sz w:val="20"/>
                <w:szCs w:val="20"/>
              </w:rPr>
              <w:t xml:space="preserve">Dersi Veren Birim(ler): </w:t>
            </w:r>
            <w:r w:rsidRPr="00F22DD4">
              <w:rPr>
                <w:sz w:val="20"/>
                <w:szCs w:val="20"/>
              </w:rPr>
              <w:t>HEMŞİRELİK FAKÜLTESİ</w:t>
            </w:r>
          </w:p>
        </w:tc>
        <w:tc>
          <w:tcPr>
            <w:tcW w:w="4511" w:type="dxa"/>
          </w:tcPr>
          <w:p w14:paraId="5542EA3C" w14:textId="77777777" w:rsidR="00757DED" w:rsidRPr="00F22DD4" w:rsidRDefault="00757DED" w:rsidP="00757DED">
            <w:pPr>
              <w:rPr>
                <w:sz w:val="20"/>
                <w:szCs w:val="20"/>
              </w:rPr>
            </w:pPr>
            <w:r w:rsidRPr="00F22DD4">
              <w:rPr>
                <w:b/>
                <w:sz w:val="20"/>
                <w:szCs w:val="20"/>
              </w:rPr>
              <w:t xml:space="preserve">Dersi Alan Birim(ler): </w:t>
            </w:r>
            <w:r w:rsidRPr="00F22DD4">
              <w:rPr>
                <w:sz w:val="20"/>
                <w:szCs w:val="20"/>
              </w:rPr>
              <w:t>HEMŞİRELİK FAKÜLTESİ</w:t>
            </w:r>
          </w:p>
        </w:tc>
      </w:tr>
      <w:tr w:rsidR="00757DED" w:rsidRPr="00F22DD4" w14:paraId="64596FA7" w14:textId="77777777" w:rsidTr="00137CD8">
        <w:tc>
          <w:tcPr>
            <w:tcW w:w="4551" w:type="dxa"/>
            <w:gridSpan w:val="3"/>
          </w:tcPr>
          <w:p w14:paraId="1E8F10C9" w14:textId="77777777" w:rsidR="00757DED" w:rsidRPr="00F22DD4" w:rsidRDefault="00757DED" w:rsidP="00757DED">
            <w:pPr>
              <w:rPr>
                <w:sz w:val="20"/>
                <w:szCs w:val="20"/>
              </w:rPr>
            </w:pPr>
            <w:r w:rsidRPr="00F22DD4">
              <w:rPr>
                <w:b/>
                <w:sz w:val="20"/>
                <w:szCs w:val="20"/>
              </w:rPr>
              <w:t xml:space="preserve">Bölüm Adı: </w:t>
            </w:r>
            <w:r w:rsidRPr="00F22DD4">
              <w:rPr>
                <w:sz w:val="20"/>
                <w:szCs w:val="20"/>
              </w:rPr>
              <w:t>Hemşirelik</w:t>
            </w:r>
          </w:p>
        </w:tc>
        <w:tc>
          <w:tcPr>
            <w:tcW w:w="4511" w:type="dxa"/>
          </w:tcPr>
          <w:p w14:paraId="7183B23B" w14:textId="77777777" w:rsidR="00757DED" w:rsidRPr="00F22DD4" w:rsidRDefault="00757DED" w:rsidP="00757DED">
            <w:pPr>
              <w:spacing w:line="360" w:lineRule="auto"/>
              <w:rPr>
                <w:sz w:val="20"/>
                <w:szCs w:val="20"/>
              </w:rPr>
            </w:pPr>
            <w:r w:rsidRPr="00F22DD4">
              <w:rPr>
                <w:b/>
                <w:sz w:val="20"/>
                <w:szCs w:val="20"/>
              </w:rPr>
              <w:t xml:space="preserve">Dersin Adı: </w:t>
            </w:r>
            <w:r w:rsidRPr="00F22DD4">
              <w:rPr>
                <w:sz w:val="20"/>
                <w:szCs w:val="20"/>
              </w:rPr>
              <w:t xml:space="preserve">GERİATRİ HEMŞİRELİĞİ </w:t>
            </w:r>
          </w:p>
        </w:tc>
      </w:tr>
      <w:tr w:rsidR="00757DED" w:rsidRPr="00F22DD4" w14:paraId="2AF2216B" w14:textId="77777777" w:rsidTr="00137CD8">
        <w:tc>
          <w:tcPr>
            <w:tcW w:w="4551" w:type="dxa"/>
            <w:gridSpan w:val="3"/>
          </w:tcPr>
          <w:p w14:paraId="561D3B00" w14:textId="77777777" w:rsidR="00757DED" w:rsidRPr="00F22DD4" w:rsidRDefault="00757DED" w:rsidP="00757DED">
            <w:pPr>
              <w:rPr>
                <w:b/>
                <w:sz w:val="20"/>
                <w:szCs w:val="20"/>
              </w:rPr>
            </w:pPr>
            <w:r w:rsidRPr="00F22DD4">
              <w:rPr>
                <w:b/>
                <w:sz w:val="20"/>
                <w:szCs w:val="20"/>
              </w:rPr>
              <w:t xml:space="preserve">Dersin Düzeyi: </w:t>
            </w:r>
            <w:r w:rsidRPr="00F22DD4">
              <w:rPr>
                <w:sz w:val="20"/>
                <w:szCs w:val="20"/>
              </w:rPr>
              <w:t xml:space="preserve">Lisans </w:t>
            </w:r>
          </w:p>
        </w:tc>
        <w:tc>
          <w:tcPr>
            <w:tcW w:w="4511" w:type="dxa"/>
          </w:tcPr>
          <w:p w14:paraId="3A6D46F7" w14:textId="77777777" w:rsidR="00757DED" w:rsidRPr="00F22DD4" w:rsidRDefault="00757DED" w:rsidP="00757DED">
            <w:pPr>
              <w:rPr>
                <w:b/>
                <w:color w:val="000000"/>
                <w:sz w:val="20"/>
                <w:szCs w:val="20"/>
              </w:rPr>
            </w:pPr>
            <w:r w:rsidRPr="00F22DD4">
              <w:rPr>
                <w:b/>
                <w:sz w:val="20"/>
                <w:szCs w:val="20"/>
              </w:rPr>
              <w:t>Dersin Kodu</w:t>
            </w:r>
            <w:r w:rsidRPr="00F22DD4">
              <w:rPr>
                <w:sz w:val="20"/>
                <w:szCs w:val="20"/>
              </w:rPr>
              <w:t xml:space="preserve">: </w:t>
            </w:r>
            <w:r w:rsidRPr="00F22DD4">
              <w:rPr>
                <w:color w:val="000000"/>
                <w:sz w:val="20"/>
                <w:szCs w:val="20"/>
              </w:rPr>
              <w:t>HEF 2062</w:t>
            </w:r>
            <w:r w:rsidRPr="00F22DD4">
              <w:rPr>
                <w:b/>
                <w:color w:val="000000"/>
                <w:sz w:val="20"/>
                <w:szCs w:val="20"/>
              </w:rPr>
              <w:t xml:space="preserve"> </w:t>
            </w:r>
          </w:p>
          <w:p w14:paraId="0D485504" w14:textId="77777777" w:rsidR="00757DED" w:rsidRPr="00F22DD4" w:rsidRDefault="00757DED" w:rsidP="00757DED">
            <w:pPr>
              <w:rPr>
                <w:sz w:val="20"/>
                <w:szCs w:val="20"/>
              </w:rPr>
            </w:pPr>
          </w:p>
        </w:tc>
      </w:tr>
      <w:tr w:rsidR="00757DED" w:rsidRPr="00F22DD4" w14:paraId="525A1161" w14:textId="77777777" w:rsidTr="00137CD8">
        <w:tc>
          <w:tcPr>
            <w:tcW w:w="4551" w:type="dxa"/>
            <w:gridSpan w:val="3"/>
          </w:tcPr>
          <w:p w14:paraId="25F8CABB" w14:textId="77777777" w:rsidR="00757DED" w:rsidRPr="00F22DD4" w:rsidRDefault="00757DED" w:rsidP="00757DED">
            <w:pPr>
              <w:rPr>
                <w:color w:val="000000"/>
                <w:sz w:val="20"/>
                <w:szCs w:val="20"/>
              </w:rPr>
            </w:pPr>
            <w:r w:rsidRPr="00F22DD4">
              <w:rPr>
                <w:b/>
                <w:color w:val="000000"/>
                <w:sz w:val="20"/>
                <w:szCs w:val="20"/>
              </w:rPr>
              <w:t xml:space="preserve">Formun Düzenlenme/Yenilenme Tarihi: </w:t>
            </w:r>
            <w:r w:rsidRPr="00F22DD4">
              <w:rPr>
                <w:color w:val="000000"/>
                <w:sz w:val="20"/>
                <w:szCs w:val="20"/>
              </w:rPr>
              <w:t>Ekim 2018</w:t>
            </w:r>
          </w:p>
          <w:p w14:paraId="54863F00" w14:textId="77777777" w:rsidR="00757DED" w:rsidRPr="00F22DD4" w:rsidRDefault="00757DED" w:rsidP="00757DED">
            <w:pPr>
              <w:jc w:val="center"/>
              <w:rPr>
                <w:b/>
                <w:sz w:val="20"/>
                <w:szCs w:val="20"/>
              </w:rPr>
            </w:pPr>
          </w:p>
        </w:tc>
        <w:tc>
          <w:tcPr>
            <w:tcW w:w="4511" w:type="dxa"/>
          </w:tcPr>
          <w:p w14:paraId="3D2BBF63" w14:textId="77777777" w:rsidR="00757DED" w:rsidRPr="00F22DD4" w:rsidRDefault="00757DED" w:rsidP="00757DED">
            <w:pPr>
              <w:rPr>
                <w:b/>
                <w:sz w:val="20"/>
                <w:szCs w:val="20"/>
              </w:rPr>
            </w:pPr>
            <w:r w:rsidRPr="00F22DD4">
              <w:rPr>
                <w:b/>
                <w:sz w:val="20"/>
                <w:szCs w:val="20"/>
              </w:rPr>
              <w:t xml:space="preserve">Dersin Türü: </w:t>
            </w:r>
            <w:r w:rsidRPr="00F22DD4">
              <w:rPr>
                <w:sz w:val="20"/>
                <w:szCs w:val="20"/>
              </w:rPr>
              <w:t xml:space="preserve">Seçmeli  </w:t>
            </w:r>
          </w:p>
        </w:tc>
      </w:tr>
      <w:tr w:rsidR="00757DED" w:rsidRPr="00F22DD4" w14:paraId="3061FB6E" w14:textId="77777777" w:rsidTr="00137CD8">
        <w:tc>
          <w:tcPr>
            <w:tcW w:w="4551" w:type="dxa"/>
            <w:gridSpan w:val="3"/>
          </w:tcPr>
          <w:p w14:paraId="64599CF7" w14:textId="77777777" w:rsidR="00757DED" w:rsidRPr="00F22DD4" w:rsidRDefault="00757DED" w:rsidP="00757DED">
            <w:pPr>
              <w:rPr>
                <w:b/>
                <w:sz w:val="20"/>
                <w:szCs w:val="20"/>
              </w:rPr>
            </w:pPr>
            <w:r w:rsidRPr="00F22DD4">
              <w:rPr>
                <w:b/>
                <w:sz w:val="20"/>
                <w:szCs w:val="20"/>
              </w:rPr>
              <w:t xml:space="preserve">Dersin Öğretim Dili: </w:t>
            </w:r>
            <w:r w:rsidRPr="00F22DD4">
              <w:rPr>
                <w:sz w:val="20"/>
                <w:szCs w:val="20"/>
              </w:rPr>
              <w:t xml:space="preserve">Türkçe </w:t>
            </w:r>
          </w:p>
          <w:p w14:paraId="5CE78AB1" w14:textId="77777777" w:rsidR="00757DED" w:rsidRPr="00F22DD4" w:rsidRDefault="00757DED" w:rsidP="00757DED">
            <w:pPr>
              <w:rPr>
                <w:sz w:val="20"/>
                <w:szCs w:val="20"/>
              </w:rPr>
            </w:pPr>
            <w:r w:rsidRPr="00F22DD4">
              <w:rPr>
                <w:b/>
                <w:sz w:val="20"/>
                <w:szCs w:val="20"/>
              </w:rPr>
              <w:tab/>
            </w:r>
          </w:p>
        </w:tc>
        <w:tc>
          <w:tcPr>
            <w:tcW w:w="4511" w:type="dxa"/>
          </w:tcPr>
          <w:p w14:paraId="39C095C6" w14:textId="77777777" w:rsidR="00757DED" w:rsidRPr="00F22DD4" w:rsidRDefault="00757DED" w:rsidP="00757DED">
            <w:pPr>
              <w:rPr>
                <w:b/>
                <w:sz w:val="20"/>
                <w:szCs w:val="20"/>
              </w:rPr>
            </w:pPr>
            <w:r w:rsidRPr="00F22DD4">
              <w:rPr>
                <w:b/>
                <w:sz w:val="20"/>
                <w:szCs w:val="20"/>
              </w:rPr>
              <w:t xml:space="preserve">Dersin Öğretim Üyesi/Üyeleri: </w:t>
            </w:r>
          </w:p>
          <w:p w14:paraId="2C3E8EDE" w14:textId="77777777" w:rsidR="00757DED" w:rsidRPr="00F22DD4" w:rsidRDefault="00757DED" w:rsidP="00757DED">
            <w:pPr>
              <w:rPr>
                <w:sz w:val="20"/>
                <w:szCs w:val="20"/>
              </w:rPr>
            </w:pPr>
            <w:r w:rsidRPr="00F22DD4">
              <w:rPr>
                <w:sz w:val="20"/>
                <w:szCs w:val="20"/>
              </w:rPr>
              <w:t>Prof. Dr. Özlem KÜÇÜKGÜÇLÜ</w:t>
            </w:r>
          </w:p>
          <w:p w14:paraId="76FBAE7D" w14:textId="77777777" w:rsidR="00757DED" w:rsidRPr="00F22DD4" w:rsidRDefault="00757DED" w:rsidP="00757DED">
            <w:pPr>
              <w:rPr>
                <w:sz w:val="20"/>
                <w:szCs w:val="20"/>
              </w:rPr>
            </w:pPr>
            <w:r w:rsidRPr="00F22DD4">
              <w:rPr>
                <w:sz w:val="20"/>
                <w:szCs w:val="20"/>
              </w:rPr>
              <w:t>Dr. Öğt. Üyesi Burcu Akpınar SÖYLEMEZ</w:t>
            </w:r>
          </w:p>
        </w:tc>
      </w:tr>
      <w:tr w:rsidR="00757DED" w:rsidRPr="00F22DD4" w14:paraId="59DA7A02" w14:textId="77777777" w:rsidTr="00137CD8">
        <w:tc>
          <w:tcPr>
            <w:tcW w:w="4551" w:type="dxa"/>
            <w:gridSpan w:val="3"/>
          </w:tcPr>
          <w:p w14:paraId="39F774EA" w14:textId="77777777" w:rsidR="00757DED" w:rsidRPr="00F22DD4" w:rsidRDefault="00757DED" w:rsidP="00757DED">
            <w:pPr>
              <w:rPr>
                <w:color w:val="FF0000"/>
                <w:sz w:val="20"/>
                <w:szCs w:val="20"/>
              </w:rPr>
            </w:pPr>
            <w:r w:rsidRPr="00F22DD4">
              <w:rPr>
                <w:b/>
                <w:sz w:val="20"/>
                <w:szCs w:val="20"/>
              </w:rPr>
              <w:t>Dersin Önkoşulu: -</w:t>
            </w:r>
          </w:p>
        </w:tc>
        <w:tc>
          <w:tcPr>
            <w:tcW w:w="4511" w:type="dxa"/>
          </w:tcPr>
          <w:p w14:paraId="654D198F" w14:textId="77777777" w:rsidR="00757DED" w:rsidRPr="00F22DD4" w:rsidRDefault="00757DED" w:rsidP="00757DED">
            <w:pPr>
              <w:rPr>
                <w:color w:val="FF0000"/>
                <w:sz w:val="20"/>
                <w:szCs w:val="20"/>
              </w:rPr>
            </w:pPr>
            <w:r w:rsidRPr="00F22DD4">
              <w:rPr>
                <w:b/>
                <w:sz w:val="20"/>
                <w:szCs w:val="20"/>
              </w:rPr>
              <w:t>Önkoşul Olduğu Ders:</w:t>
            </w:r>
            <w:r w:rsidRPr="00F22DD4">
              <w:rPr>
                <w:sz w:val="20"/>
                <w:szCs w:val="20"/>
              </w:rPr>
              <w:t xml:space="preserve"> -</w:t>
            </w:r>
          </w:p>
        </w:tc>
      </w:tr>
      <w:tr w:rsidR="00757DED" w:rsidRPr="00F22DD4" w14:paraId="0C18F437" w14:textId="77777777" w:rsidTr="00137CD8">
        <w:tc>
          <w:tcPr>
            <w:tcW w:w="4551" w:type="dxa"/>
            <w:gridSpan w:val="3"/>
          </w:tcPr>
          <w:p w14:paraId="2D87909E" w14:textId="77777777" w:rsidR="00757DED" w:rsidRPr="00F22DD4" w:rsidRDefault="00757DED" w:rsidP="00757DED">
            <w:pPr>
              <w:rPr>
                <w:b/>
                <w:sz w:val="20"/>
                <w:szCs w:val="20"/>
              </w:rPr>
            </w:pPr>
            <w:r w:rsidRPr="00F22DD4">
              <w:rPr>
                <w:b/>
                <w:sz w:val="20"/>
                <w:szCs w:val="20"/>
              </w:rPr>
              <w:t xml:space="preserve">Haftalık Ders Saati: </w:t>
            </w:r>
            <w:r w:rsidRPr="00F22DD4">
              <w:rPr>
                <w:sz w:val="20"/>
                <w:szCs w:val="20"/>
              </w:rPr>
              <w:t>2</w:t>
            </w:r>
          </w:p>
          <w:p w14:paraId="44C3DAD6" w14:textId="77777777" w:rsidR="00757DED" w:rsidRPr="00F22DD4" w:rsidRDefault="00757DED" w:rsidP="00757DED">
            <w:pPr>
              <w:rPr>
                <w:i/>
                <w:color w:val="FF0000"/>
                <w:sz w:val="20"/>
                <w:szCs w:val="20"/>
              </w:rPr>
            </w:pPr>
          </w:p>
        </w:tc>
        <w:tc>
          <w:tcPr>
            <w:tcW w:w="4511" w:type="dxa"/>
          </w:tcPr>
          <w:p w14:paraId="28AF0AA0" w14:textId="77777777" w:rsidR="00757DED" w:rsidRPr="00F22DD4" w:rsidRDefault="00757DED" w:rsidP="00757DED">
            <w:pPr>
              <w:rPr>
                <w:b/>
                <w:color w:val="000000"/>
                <w:sz w:val="20"/>
                <w:szCs w:val="20"/>
              </w:rPr>
            </w:pPr>
            <w:r w:rsidRPr="00F22DD4">
              <w:rPr>
                <w:b/>
                <w:color w:val="000000"/>
                <w:sz w:val="20"/>
                <w:szCs w:val="20"/>
              </w:rPr>
              <w:t xml:space="preserve">Ders Koordinatörü (Ders girişlerinden sorumlu olan kişi): </w:t>
            </w:r>
          </w:p>
          <w:p w14:paraId="5E376F85" w14:textId="77777777" w:rsidR="00757DED" w:rsidRPr="00F22DD4" w:rsidRDefault="00757DED" w:rsidP="00757DED">
            <w:pPr>
              <w:rPr>
                <w:sz w:val="20"/>
                <w:szCs w:val="20"/>
              </w:rPr>
            </w:pPr>
            <w:r w:rsidRPr="00F22DD4">
              <w:rPr>
                <w:sz w:val="20"/>
                <w:szCs w:val="20"/>
              </w:rPr>
              <w:t>Prof. Dr. Özlem KÜÇÜKGÜÇLÜ</w:t>
            </w:r>
          </w:p>
          <w:p w14:paraId="0FBE2187" w14:textId="77777777" w:rsidR="00757DED" w:rsidRPr="00F22DD4" w:rsidRDefault="00757DED" w:rsidP="00757DED">
            <w:pPr>
              <w:rPr>
                <w:b/>
                <w:sz w:val="20"/>
                <w:szCs w:val="20"/>
              </w:rPr>
            </w:pPr>
          </w:p>
        </w:tc>
      </w:tr>
      <w:tr w:rsidR="00757DED" w:rsidRPr="00F22DD4" w14:paraId="16C43B9F" w14:textId="77777777" w:rsidTr="00137CD8">
        <w:tc>
          <w:tcPr>
            <w:tcW w:w="1506" w:type="dxa"/>
          </w:tcPr>
          <w:p w14:paraId="345D8FFD" w14:textId="77777777" w:rsidR="00757DED" w:rsidRPr="00F22DD4" w:rsidRDefault="00757DED" w:rsidP="00757DED">
            <w:pPr>
              <w:rPr>
                <w:sz w:val="20"/>
                <w:szCs w:val="20"/>
              </w:rPr>
            </w:pPr>
            <w:r w:rsidRPr="00F22DD4">
              <w:rPr>
                <w:sz w:val="20"/>
                <w:szCs w:val="20"/>
              </w:rPr>
              <w:lastRenderedPageBreak/>
              <w:t>Teori</w:t>
            </w:r>
          </w:p>
          <w:p w14:paraId="0469A49F" w14:textId="77777777" w:rsidR="00757DED" w:rsidRPr="00F22DD4" w:rsidRDefault="00757DED" w:rsidP="00757DED">
            <w:pPr>
              <w:rPr>
                <w:sz w:val="20"/>
                <w:szCs w:val="20"/>
              </w:rPr>
            </w:pPr>
          </w:p>
        </w:tc>
        <w:tc>
          <w:tcPr>
            <w:tcW w:w="1520" w:type="dxa"/>
          </w:tcPr>
          <w:p w14:paraId="63DD14B8" w14:textId="77777777" w:rsidR="00757DED" w:rsidRPr="00F22DD4" w:rsidRDefault="00757DED" w:rsidP="00757DED">
            <w:pPr>
              <w:rPr>
                <w:sz w:val="20"/>
                <w:szCs w:val="20"/>
              </w:rPr>
            </w:pPr>
            <w:r w:rsidRPr="00F22DD4">
              <w:rPr>
                <w:sz w:val="20"/>
                <w:szCs w:val="20"/>
              </w:rPr>
              <w:t>Uygulama</w:t>
            </w:r>
          </w:p>
          <w:p w14:paraId="3370B016" w14:textId="77777777" w:rsidR="00757DED" w:rsidRPr="00F22DD4" w:rsidRDefault="00757DED" w:rsidP="00757DED">
            <w:pPr>
              <w:rPr>
                <w:b/>
                <w:sz w:val="20"/>
                <w:szCs w:val="20"/>
              </w:rPr>
            </w:pPr>
          </w:p>
        </w:tc>
        <w:tc>
          <w:tcPr>
            <w:tcW w:w="1525" w:type="dxa"/>
          </w:tcPr>
          <w:p w14:paraId="051FFC49" w14:textId="77777777" w:rsidR="00757DED" w:rsidRPr="00F22DD4" w:rsidRDefault="00757DED" w:rsidP="00757DED">
            <w:pPr>
              <w:rPr>
                <w:sz w:val="20"/>
                <w:szCs w:val="20"/>
              </w:rPr>
            </w:pPr>
            <w:r w:rsidRPr="00F22DD4">
              <w:rPr>
                <w:sz w:val="20"/>
                <w:szCs w:val="20"/>
              </w:rPr>
              <w:t>Laboratuvar</w:t>
            </w:r>
          </w:p>
        </w:tc>
        <w:tc>
          <w:tcPr>
            <w:tcW w:w="4511" w:type="dxa"/>
          </w:tcPr>
          <w:p w14:paraId="371E2A27" w14:textId="77777777" w:rsidR="00757DED" w:rsidRPr="00F22DD4" w:rsidRDefault="00757DED" w:rsidP="00757DED">
            <w:pPr>
              <w:rPr>
                <w:b/>
                <w:sz w:val="20"/>
                <w:szCs w:val="20"/>
              </w:rPr>
            </w:pPr>
            <w:r w:rsidRPr="00F22DD4">
              <w:rPr>
                <w:b/>
                <w:sz w:val="20"/>
                <w:szCs w:val="20"/>
              </w:rPr>
              <w:t xml:space="preserve">Dersin Ulusal Kredisi: </w:t>
            </w:r>
            <w:r w:rsidRPr="00F22DD4">
              <w:rPr>
                <w:sz w:val="20"/>
                <w:szCs w:val="20"/>
              </w:rPr>
              <w:t>2</w:t>
            </w:r>
          </w:p>
          <w:p w14:paraId="1B43E566" w14:textId="77777777" w:rsidR="00757DED" w:rsidRPr="00F22DD4" w:rsidRDefault="00757DED" w:rsidP="00757DED">
            <w:pPr>
              <w:rPr>
                <w:b/>
                <w:sz w:val="20"/>
                <w:szCs w:val="20"/>
              </w:rPr>
            </w:pPr>
          </w:p>
        </w:tc>
      </w:tr>
      <w:tr w:rsidR="00757DED" w:rsidRPr="00F22DD4" w14:paraId="541905B7" w14:textId="77777777" w:rsidTr="00137CD8">
        <w:tc>
          <w:tcPr>
            <w:tcW w:w="1506" w:type="dxa"/>
          </w:tcPr>
          <w:p w14:paraId="012FF3C5" w14:textId="77777777" w:rsidR="00757DED" w:rsidRPr="00F22DD4" w:rsidRDefault="00757DED" w:rsidP="00757DED">
            <w:pPr>
              <w:rPr>
                <w:sz w:val="20"/>
                <w:szCs w:val="20"/>
              </w:rPr>
            </w:pPr>
            <w:r w:rsidRPr="00F22DD4">
              <w:rPr>
                <w:sz w:val="20"/>
                <w:szCs w:val="20"/>
              </w:rPr>
              <w:t>2</w:t>
            </w:r>
          </w:p>
        </w:tc>
        <w:tc>
          <w:tcPr>
            <w:tcW w:w="1520" w:type="dxa"/>
          </w:tcPr>
          <w:p w14:paraId="27A7781A" w14:textId="77777777" w:rsidR="00757DED" w:rsidRPr="00F22DD4" w:rsidRDefault="00757DED" w:rsidP="00757DED">
            <w:pPr>
              <w:rPr>
                <w:sz w:val="20"/>
                <w:szCs w:val="20"/>
              </w:rPr>
            </w:pPr>
            <w:r w:rsidRPr="00F22DD4">
              <w:rPr>
                <w:sz w:val="20"/>
                <w:szCs w:val="20"/>
              </w:rPr>
              <w:t>-</w:t>
            </w:r>
          </w:p>
        </w:tc>
        <w:tc>
          <w:tcPr>
            <w:tcW w:w="1525" w:type="dxa"/>
          </w:tcPr>
          <w:p w14:paraId="5EB74560" w14:textId="77777777" w:rsidR="00757DED" w:rsidRPr="00F22DD4" w:rsidRDefault="00757DED" w:rsidP="00757DED">
            <w:pPr>
              <w:rPr>
                <w:sz w:val="20"/>
                <w:szCs w:val="20"/>
              </w:rPr>
            </w:pPr>
            <w:r w:rsidRPr="00F22DD4">
              <w:rPr>
                <w:sz w:val="20"/>
                <w:szCs w:val="20"/>
              </w:rPr>
              <w:t>-</w:t>
            </w:r>
          </w:p>
        </w:tc>
        <w:tc>
          <w:tcPr>
            <w:tcW w:w="4511" w:type="dxa"/>
          </w:tcPr>
          <w:p w14:paraId="37ED679A" w14:textId="77777777" w:rsidR="00757DED" w:rsidRPr="00F22DD4" w:rsidRDefault="00757DED" w:rsidP="00757DED">
            <w:pPr>
              <w:rPr>
                <w:b/>
                <w:sz w:val="20"/>
                <w:szCs w:val="20"/>
              </w:rPr>
            </w:pPr>
            <w:r w:rsidRPr="00F22DD4">
              <w:rPr>
                <w:b/>
                <w:sz w:val="20"/>
                <w:szCs w:val="20"/>
              </w:rPr>
              <w:t xml:space="preserve">Dersin AKTS Kredisi: </w:t>
            </w:r>
            <w:r w:rsidRPr="00F22DD4">
              <w:rPr>
                <w:sz w:val="20"/>
                <w:szCs w:val="20"/>
              </w:rPr>
              <w:t>2</w:t>
            </w:r>
          </w:p>
          <w:p w14:paraId="29AC5A82" w14:textId="77777777" w:rsidR="00757DED" w:rsidRPr="00F22DD4" w:rsidRDefault="00757DED" w:rsidP="00757DED">
            <w:pPr>
              <w:rPr>
                <w:b/>
                <w:sz w:val="20"/>
                <w:szCs w:val="20"/>
              </w:rPr>
            </w:pPr>
          </w:p>
        </w:tc>
      </w:tr>
    </w:tbl>
    <w:p w14:paraId="65EBC5EF" w14:textId="77777777" w:rsidR="00757DED" w:rsidRPr="00F22DD4" w:rsidRDefault="00757DED" w:rsidP="00757DE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57DED" w:rsidRPr="00F22DD4" w14:paraId="61D84213" w14:textId="77777777" w:rsidTr="00757DED">
        <w:tc>
          <w:tcPr>
            <w:tcW w:w="9288" w:type="dxa"/>
          </w:tcPr>
          <w:p w14:paraId="21154781" w14:textId="77777777" w:rsidR="00757DED" w:rsidRPr="00F22DD4" w:rsidRDefault="00757DED" w:rsidP="00757DED">
            <w:pPr>
              <w:rPr>
                <w:b/>
                <w:color w:val="000080"/>
                <w:sz w:val="20"/>
                <w:szCs w:val="20"/>
              </w:rPr>
            </w:pPr>
            <w:r w:rsidRPr="00F22DD4">
              <w:rPr>
                <w:b/>
                <w:sz w:val="20"/>
                <w:szCs w:val="20"/>
              </w:rPr>
              <w:t>Dersin Amacı:</w:t>
            </w:r>
          </w:p>
          <w:p w14:paraId="4864E5FF" w14:textId="77777777" w:rsidR="00757DED" w:rsidRPr="00F22DD4" w:rsidRDefault="00757DED" w:rsidP="00757DED">
            <w:pPr>
              <w:spacing w:line="360" w:lineRule="auto"/>
              <w:rPr>
                <w:sz w:val="20"/>
                <w:szCs w:val="20"/>
              </w:rPr>
            </w:pPr>
            <w:r w:rsidRPr="00F22DD4">
              <w:rPr>
                <w:sz w:val="20"/>
                <w:szCs w:val="20"/>
              </w:rPr>
              <w:t>Geriatri hemşireliği dersi, öğrencilerin geriatri hemşireliğinin önemini rol ve sorumluluklarını kavrayarak sağlık hizmetlerinin verildiği her alanda geriatri hemşireliği hizmetlerini verebilecek bilgi ve becerileri kazanmalarını sağlamaktır.</w:t>
            </w:r>
          </w:p>
        </w:tc>
      </w:tr>
      <w:tr w:rsidR="00757DED" w:rsidRPr="00F22DD4" w14:paraId="188D0690" w14:textId="77777777" w:rsidTr="00757DED">
        <w:tc>
          <w:tcPr>
            <w:tcW w:w="9288" w:type="dxa"/>
          </w:tcPr>
          <w:p w14:paraId="406BB5F5" w14:textId="77777777" w:rsidR="00757DED" w:rsidRPr="00F22DD4" w:rsidRDefault="00757DED" w:rsidP="00757DED">
            <w:pPr>
              <w:rPr>
                <w:sz w:val="20"/>
                <w:szCs w:val="20"/>
              </w:rPr>
            </w:pPr>
            <w:r w:rsidRPr="00F22DD4">
              <w:rPr>
                <w:b/>
                <w:sz w:val="20"/>
                <w:szCs w:val="20"/>
              </w:rPr>
              <w:t xml:space="preserve">Dersin Öğrenme </w:t>
            </w:r>
            <w:r>
              <w:rPr>
                <w:b/>
                <w:sz w:val="20"/>
                <w:szCs w:val="20"/>
              </w:rPr>
              <w:t>Kazanımları</w:t>
            </w:r>
            <w:r w:rsidRPr="00F22DD4">
              <w:rPr>
                <w:b/>
                <w:sz w:val="20"/>
                <w:szCs w:val="20"/>
              </w:rPr>
              <w:t xml:space="preserve">:  </w:t>
            </w:r>
          </w:p>
          <w:p w14:paraId="7F3056C9" w14:textId="77777777" w:rsidR="00757DED" w:rsidRPr="00F22DD4" w:rsidRDefault="00757DED" w:rsidP="00757DED">
            <w:pPr>
              <w:numPr>
                <w:ilvl w:val="0"/>
                <w:numId w:val="31"/>
              </w:numPr>
              <w:spacing w:line="360" w:lineRule="auto"/>
              <w:rPr>
                <w:bCs/>
                <w:sz w:val="20"/>
                <w:szCs w:val="20"/>
              </w:rPr>
            </w:pPr>
            <w:r w:rsidRPr="00F22DD4">
              <w:rPr>
                <w:bCs/>
                <w:sz w:val="20"/>
                <w:szCs w:val="20"/>
              </w:rPr>
              <w:t>Toplumsal değişimler ve yaşlanan toplumun ortaya çıkardığı gereksinimleri anlayabilme</w:t>
            </w:r>
          </w:p>
          <w:p w14:paraId="7C7E549A" w14:textId="77777777" w:rsidR="00757DED" w:rsidRPr="00F22DD4" w:rsidRDefault="00757DED" w:rsidP="00757DED">
            <w:pPr>
              <w:numPr>
                <w:ilvl w:val="0"/>
                <w:numId w:val="31"/>
              </w:numPr>
              <w:spacing w:line="360" w:lineRule="auto"/>
              <w:rPr>
                <w:bCs/>
                <w:sz w:val="20"/>
                <w:szCs w:val="20"/>
              </w:rPr>
            </w:pPr>
            <w:r w:rsidRPr="00F22DD4">
              <w:rPr>
                <w:bCs/>
                <w:sz w:val="20"/>
                <w:szCs w:val="20"/>
              </w:rPr>
              <w:t>Geriatri hemşireliği ile ilgili kavramları tanımlaması.</w:t>
            </w:r>
          </w:p>
          <w:p w14:paraId="15809441" w14:textId="77777777" w:rsidR="00757DED" w:rsidRPr="00F22DD4" w:rsidRDefault="00757DED" w:rsidP="00757DED">
            <w:pPr>
              <w:numPr>
                <w:ilvl w:val="0"/>
                <w:numId w:val="31"/>
              </w:numPr>
              <w:spacing w:line="360" w:lineRule="auto"/>
              <w:rPr>
                <w:bCs/>
                <w:sz w:val="20"/>
                <w:szCs w:val="20"/>
              </w:rPr>
            </w:pPr>
            <w:r w:rsidRPr="00F22DD4">
              <w:rPr>
                <w:bCs/>
                <w:sz w:val="20"/>
                <w:szCs w:val="20"/>
              </w:rPr>
              <w:t>Yaşlı bireyin sağlığını etkileyen biyo-psiko-sosyal değişiklikleri açıklama</w:t>
            </w:r>
          </w:p>
          <w:p w14:paraId="00C44248" w14:textId="77777777" w:rsidR="00757DED" w:rsidRPr="00F22DD4" w:rsidRDefault="00757DED" w:rsidP="00757DED">
            <w:pPr>
              <w:numPr>
                <w:ilvl w:val="0"/>
                <w:numId w:val="31"/>
              </w:numPr>
              <w:spacing w:line="360" w:lineRule="auto"/>
              <w:rPr>
                <w:bCs/>
                <w:sz w:val="20"/>
                <w:szCs w:val="20"/>
              </w:rPr>
            </w:pPr>
            <w:r w:rsidRPr="00F22DD4">
              <w:rPr>
                <w:bCs/>
                <w:sz w:val="20"/>
                <w:szCs w:val="20"/>
              </w:rPr>
              <w:t xml:space="preserve">Kapsamlı bir geriatrik değerlendirme yapabilme </w:t>
            </w:r>
          </w:p>
          <w:p w14:paraId="042F6E45" w14:textId="77777777" w:rsidR="00757DED" w:rsidRPr="00F22DD4" w:rsidRDefault="00757DED" w:rsidP="00757DED">
            <w:pPr>
              <w:numPr>
                <w:ilvl w:val="0"/>
                <w:numId w:val="31"/>
              </w:numPr>
              <w:spacing w:line="360" w:lineRule="auto"/>
              <w:rPr>
                <w:bCs/>
                <w:sz w:val="20"/>
                <w:szCs w:val="20"/>
              </w:rPr>
            </w:pPr>
            <w:r w:rsidRPr="00F22DD4">
              <w:rPr>
                <w:bCs/>
                <w:sz w:val="20"/>
                <w:szCs w:val="20"/>
              </w:rPr>
              <w:t>Yaşlı birey için sağlığı koruyucu ve geliştirici yaklaşımları bilme</w:t>
            </w:r>
          </w:p>
          <w:p w14:paraId="2AA603B1" w14:textId="77777777" w:rsidR="00757DED" w:rsidRPr="00F22DD4" w:rsidRDefault="00757DED" w:rsidP="00757DED">
            <w:pPr>
              <w:numPr>
                <w:ilvl w:val="0"/>
                <w:numId w:val="31"/>
              </w:numPr>
              <w:spacing w:line="360" w:lineRule="auto"/>
              <w:rPr>
                <w:bCs/>
                <w:sz w:val="20"/>
                <w:szCs w:val="20"/>
              </w:rPr>
            </w:pPr>
            <w:r w:rsidRPr="00F22DD4">
              <w:rPr>
                <w:bCs/>
                <w:sz w:val="20"/>
                <w:szCs w:val="20"/>
              </w:rPr>
              <w:t>Yaşlı bireyin sağlık eğitimi gereksinimlerini birey, aile ve toplum gereksinimleri doğrultusunda saptayabilme.</w:t>
            </w:r>
          </w:p>
          <w:p w14:paraId="3DE86C3C" w14:textId="77777777" w:rsidR="00757DED" w:rsidRPr="00F22DD4" w:rsidRDefault="00757DED" w:rsidP="00757DED">
            <w:pPr>
              <w:numPr>
                <w:ilvl w:val="0"/>
                <w:numId w:val="31"/>
              </w:numPr>
              <w:spacing w:line="360" w:lineRule="auto"/>
              <w:rPr>
                <w:sz w:val="20"/>
                <w:szCs w:val="20"/>
              </w:rPr>
            </w:pPr>
            <w:r w:rsidRPr="00F22DD4">
              <w:rPr>
                <w:bCs/>
                <w:sz w:val="20"/>
                <w:szCs w:val="20"/>
              </w:rPr>
              <w:t>Yaşlı bireyin bakımını planlayabilme</w:t>
            </w:r>
          </w:p>
        </w:tc>
      </w:tr>
    </w:tbl>
    <w:p w14:paraId="75418C7D" w14:textId="77777777" w:rsidR="00757DED" w:rsidRPr="00F22DD4" w:rsidRDefault="00757DED" w:rsidP="00757DED">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57DED" w:rsidRPr="00F22DD4" w14:paraId="394E25EE" w14:textId="77777777" w:rsidTr="00785F86">
        <w:trPr>
          <w:trHeight w:val="579"/>
        </w:trPr>
        <w:tc>
          <w:tcPr>
            <w:tcW w:w="9212" w:type="dxa"/>
          </w:tcPr>
          <w:p w14:paraId="6EB790DE" w14:textId="77777777" w:rsidR="00757DED" w:rsidRPr="00F22DD4" w:rsidRDefault="00757DED" w:rsidP="00757DED">
            <w:pPr>
              <w:rPr>
                <w:b/>
                <w:sz w:val="20"/>
                <w:szCs w:val="20"/>
              </w:rPr>
            </w:pPr>
            <w:r w:rsidRPr="00F22DD4">
              <w:rPr>
                <w:b/>
                <w:sz w:val="20"/>
                <w:szCs w:val="20"/>
              </w:rPr>
              <w:t xml:space="preserve">Öğrenme ve Öğretme Yöntemleri:  </w:t>
            </w:r>
          </w:p>
          <w:p w14:paraId="133D7F6D" w14:textId="77777777" w:rsidR="00757DED" w:rsidRPr="00F22DD4" w:rsidRDefault="00757DED" w:rsidP="00757DED">
            <w:pPr>
              <w:rPr>
                <w:sz w:val="20"/>
                <w:szCs w:val="20"/>
              </w:rPr>
            </w:pPr>
            <w:r w:rsidRPr="00F22DD4">
              <w:rPr>
                <w:sz w:val="20"/>
                <w:szCs w:val="20"/>
              </w:rPr>
              <w:t>Sunum, tartışma, beyin fırtınası, soru cevap</w:t>
            </w:r>
          </w:p>
        </w:tc>
      </w:tr>
    </w:tbl>
    <w:p w14:paraId="795E43C1" w14:textId="77777777" w:rsidR="00757DED" w:rsidRPr="00F22DD4" w:rsidRDefault="00757DED" w:rsidP="00757DED">
      <w:pPr>
        <w:jc w:val="cente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757DED" w:rsidRPr="00F22DD4" w14:paraId="6A470801" w14:textId="77777777" w:rsidTr="00A57134">
        <w:trPr>
          <w:trHeight w:val="140"/>
        </w:trPr>
        <w:tc>
          <w:tcPr>
            <w:tcW w:w="9067" w:type="dxa"/>
            <w:gridSpan w:val="3"/>
          </w:tcPr>
          <w:p w14:paraId="305A3F58" w14:textId="77777777" w:rsidR="00757DED" w:rsidRPr="00F22DD4" w:rsidRDefault="00757DED" w:rsidP="00757DED">
            <w:pPr>
              <w:rPr>
                <w:b/>
                <w:sz w:val="20"/>
                <w:szCs w:val="20"/>
              </w:rPr>
            </w:pPr>
            <w:r w:rsidRPr="00F22DD4">
              <w:rPr>
                <w:b/>
                <w:sz w:val="20"/>
                <w:szCs w:val="20"/>
              </w:rPr>
              <w:t>Değerlendirme Yöntemleri:</w:t>
            </w:r>
            <w:r w:rsidRPr="00F22DD4">
              <w:rPr>
                <w:b/>
                <w:color w:val="FF0000"/>
                <w:sz w:val="20"/>
                <w:szCs w:val="20"/>
              </w:rPr>
              <w:t xml:space="preserve"> </w:t>
            </w:r>
          </w:p>
          <w:p w14:paraId="113CF31B" w14:textId="77777777" w:rsidR="00757DED" w:rsidRPr="00F22DD4" w:rsidRDefault="00757DED" w:rsidP="00757DED">
            <w:pPr>
              <w:rPr>
                <w:sz w:val="20"/>
                <w:szCs w:val="20"/>
              </w:rPr>
            </w:pPr>
            <w:r w:rsidRPr="00F22DD4">
              <w:rPr>
                <w:sz w:val="20"/>
                <w:szCs w:val="20"/>
              </w:rPr>
              <w:t xml:space="preserve">(Değerlendirme yöntemi, öğrenme </w:t>
            </w:r>
            <w:r>
              <w:rPr>
                <w:sz w:val="20"/>
                <w:szCs w:val="20"/>
              </w:rPr>
              <w:t>kazanım</w:t>
            </w:r>
            <w:r w:rsidRPr="00F22DD4">
              <w:rPr>
                <w:sz w:val="20"/>
                <w:szCs w:val="20"/>
              </w:rPr>
              <w:t>ları ve derste kullanılan öğretim teknikleri ile uyumlu olmalıdır)</w:t>
            </w:r>
          </w:p>
        </w:tc>
      </w:tr>
      <w:tr w:rsidR="00757DED" w:rsidRPr="00F22DD4" w14:paraId="55EB28C8" w14:textId="77777777" w:rsidTr="00A57134">
        <w:trPr>
          <w:trHeight w:val="139"/>
        </w:trPr>
        <w:tc>
          <w:tcPr>
            <w:tcW w:w="3708" w:type="dxa"/>
          </w:tcPr>
          <w:p w14:paraId="420B0D38" w14:textId="77777777" w:rsidR="00757DED" w:rsidRPr="00F22DD4" w:rsidRDefault="00757DED" w:rsidP="00757DED">
            <w:pPr>
              <w:jc w:val="center"/>
              <w:rPr>
                <w:b/>
                <w:sz w:val="20"/>
                <w:szCs w:val="20"/>
              </w:rPr>
            </w:pPr>
          </w:p>
        </w:tc>
        <w:tc>
          <w:tcPr>
            <w:tcW w:w="2484" w:type="dxa"/>
          </w:tcPr>
          <w:p w14:paraId="3D06E4AD" w14:textId="77777777" w:rsidR="00757DED" w:rsidRPr="00F22DD4" w:rsidRDefault="00757DED" w:rsidP="00757DED">
            <w:pPr>
              <w:jc w:val="center"/>
              <w:rPr>
                <w:b/>
                <w:sz w:val="20"/>
                <w:szCs w:val="20"/>
              </w:rPr>
            </w:pPr>
            <w:r w:rsidRPr="00F22DD4">
              <w:rPr>
                <w:sz w:val="20"/>
                <w:szCs w:val="20"/>
              </w:rPr>
              <w:t>Varsa (X) olarak işaretleyiniz</w:t>
            </w:r>
          </w:p>
        </w:tc>
        <w:tc>
          <w:tcPr>
            <w:tcW w:w="2875" w:type="dxa"/>
          </w:tcPr>
          <w:p w14:paraId="4C7F97B0" w14:textId="77777777" w:rsidR="00757DED" w:rsidRPr="00F22DD4" w:rsidRDefault="00757DED" w:rsidP="00757DED">
            <w:pPr>
              <w:jc w:val="center"/>
              <w:rPr>
                <w:b/>
                <w:sz w:val="20"/>
                <w:szCs w:val="20"/>
              </w:rPr>
            </w:pPr>
            <w:r w:rsidRPr="00F22DD4">
              <w:rPr>
                <w:sz w:val="20"/>
                <w:szCs w:val="20"/>
              </w:rPr>
              <w:t>Yüzde (%)</w:t>
            </w:r>
          </w:p>
        </w:tc>
      </w:tr>
      <w:tr w:rsidR="00757DED" w:rsidRPr="00F22DD4" w14:paraId="68BCF5AF" w14:textId="77777777" w:rsidTr="00A57134">
        <w:tc>
          <w:tcPr>
            <w:tcW w:w="3708" w:type="dxa"/>
            <w:vAlign w:val="center"/>
          </w:tcPr>
          <w:p w14:paraId="3988656F" w14:textId="77777777" w:rsidR="00757DED" w:rsidRPr="00F22DD4" w:rsidRDefault="00757DED" w:rsidP="00757DED">
            <w:pPr>
              <w:autoSpaceDE w:val="0"/>
              <w:autoSpaceDN w:val="0"/>
              <w:adjustRightInd w:val="0"/>
              <w:rPr>
                <w:sz w:val="20"/>
                <w:szCs w:val="20"/>
              </w:rPr>
            </w:pPr>
            <w:r w:rsidRPr="00F22DD4">
              <w:rPr>
                <w:b/>
                <w:sz w:val="20"/>
                <w:szCs w:val="20"/>
              </w:rPr>
              <w:t>Yarıyıl İçi/Sonu Çalışmaları</w:t>
            </w:r>
          </w:p>
        </w:tc>
        <w:tc>
          <w:tcPr>
            <w:tcW w:w="2484" w:type="dxa"/>
            <w:vAlign w:val="center"/>
          </w:tcPr>
          <w:p w14:paraId="40A838ED" w14:textId="77777777" w:rsidR="00757DED" w:rsidRPr="00F22DD4" w:rsidRDefault="00757DED" w:rsidP="00757DED">
            <w:pPr>
              <w:autoSpaceDE w:val="0"/>
              <w:autoSpaceDN w:val="0"/>
              <w:adjustRightInd w:val="0"/>
              <w:jc w:val="center"/>
              <w:rPr>
                <w:sz w:val="20"/>
                <w:szCs w:val="20"/>
              </w:rPr>
            </w:pPr>
          </w:p>
        </w:tc>
        <w:tc>
          <w:tcPr>
            <w:tcW w:w="2875" w:type="dxa"/>
            <w:vAlign w:val="center"/>
          </w:tcPr>
          <w:p w14:paraId="109CC1A1" w14:textId="77777777" w:rsidR="00757DED" w:rsidRPr="00F22DD4" w:rsidRDefault="00757DED" w:rsidP="00757DED">
            <w:pPr>
              <w:autoSpaceDE w:val="0"/>
              <w:autoSpaceDN w:val="0"/>
              <w:adjustRightInd w:val="0"/>
              <w:jc w:val="center"/>
              <w:rPr>
                <w:sz w:val="20"/>
                <w:szCs w:val="20"/>
              </w:rPr>
            </w:pPr>
          </w:p>
        </w:tc>
      </w:tr>
      <w:tr w:rsidR="00757DED" w:rsidRPr="00F22DD4" w14:paraId="0B7D699A" w14:textId="77777777" w:rsidTr="00A57134">
        <w:tc>
          <w:tcPr>
            <w:tcW w:w="3708" w:type="dxa"/>
            <w:vAlign w:val="center"/>
          </w:tcPr>
          <w:p w14:paraId="342A1D41" w14:textId="77777777" w:rsidR="00757DED" w:rsidRPr="00F22DD4" w:rsidRDefault="00757DED" w:rsidP="00757DED">
            <w:pPr>
              <w:autoSpaceDE w:val="0"/>
              <w:autoSpaceDN w:val="0"/>
              <w:adjustRightInd w:val="0"/>
              <w:ind w:left="708"/>
              <w:rPr>
                <w:b/>
                <w:sz w:val="20"/>
                <w:szCs w:val="20"/>
              </w:rPr>
            </w:pPr>
            <w:r w:rsidRPr="00F22DD4">
              <w:rPr>
                <w:b/>
                <w:sz w:val="20"/>
                <w:szCs w:val="20"/>
              </w:rPr>
              <w:t>Ara Sınavlar</w:t>
            </w:r>
          </w:p>
        </w:tc>
        <w:tc>
          <w:tcPr>
            <w:tcW w:w="2484" w:type="dxa"/>
            <w:shd w:val="clear" w:color="auto" w:fill="auto"/>
            <w:vAlign w:val="center"/>
          </w:tcPr>
          <w:p w14:paraId="4EB128EB" w14:textId="77777777" w:rsidR="00757DED" w:rsidRPr="00F22DD4" w:rsidRDefault="00757DED" w:rsidP="00757DED">
            <w:pPr>
              <w:autoSpaceDE w:val="0"/>
              <w:autoSpaceDN w:val="0"/>
              <w:adjustRightInd w:val="0"/>
              <w:jc w:val="center"/>
              <w:rPr>
                <w:sz w:val="20"/>
                <w:szCs w:val="20"/>
              </w:rPr>
            </w:pPr>
            <w:r w:rsidRPr="00F22DD4">
              <w:rPr>
                <w:sz w:val="20"/>
                <w:szCs w:val="20"/>
              </w:rPr>
              <w:t>X</w:t>
            </w:r>
          </w:p>
        </w:tc>
        <w:tc>
          <w:tcPr>
            <w:tcW w:w="2875" w:type="dxa"/>
            <w:shd w:val="clear" w:color="auto" w:fill="auto"/>
            <w:vAlign w:val="center"/>
          </w:tcPr>
          <w:p w14:paraId="7D7BA532" w14:textId="77777777" w:rsidR="00757DED" w:rsidRPr="00F22DD4" w:rsidRDefault="00757DED" w:rsidP="00757DED">
            <w:pPr>
              <w:autoSpaceDE w:val="0"/>
              <w:autoSpaceDN w:val="0"/>
              <w:adjustRightInd w:val="0"/>
              <w:jc w:val="center"/>
              <w:rPr>
                <w:sz w:val="20"/>
                <w:szCs w:val="20"/>
              </w:rPr>
            </w:pPr>
            <w:r w:rsidRPr="00F22DD4">
              <w:rPr>
                <w:sz w:val="20"/>
                <w:szCs w:val="20"/>
              </w:rPr>
              <w:t>%50</w:t>
            </w:r>
          </w:p>
        </w:tc>
      </w:tr>
      <w:tr w:rsidR="00757DED" w:rsidRPr="00F22DD4" w14:paraId="6C82E56E" w14:textId="77777777" w:rsidTr="00A57134">
        <w:tc>
          <w:tcPr>
            <w:tcW w:w="3708" w:type="dxa"/>
            <w:vAlign w:val="center"/>
          </w:tcPr>
          <w:p w14:paraId="6548E4ED" w14:textId="77777777" w:rsidR="00757DED" w:rsidRPr="00F22DD4" w:rsidRDefault="00757DED" w:rsidP="00757DED">
            <w:pPr>
              <w:autoSpaceDE w:val="0"/>
              <w:autoSpaceDN w:val="0"/>
              <w:adjustRightInd w:val="0"/>
              <w:ind w:left="708"/>
              <w:rPr>
                <w:b/>
                <w:sz w:val="20"/>
                <w:szCs w:val="20"/>
              </w:rPr>
            </w:pPr>
            <w:r w:rsidRPr="00F22DD4">
              <w:rPr>
                <w:b/>
                <w:sz w:val="20"/>
                <w:szCs w:val="20"/>
              </w:rPr>
              <w:t>Yoklama Sınavı (Quiz)</w:t>
            </w:r>
          </w:p>
        </w:tc>
        <w:tc>
          <w:tcPr>
            <w:tcW w:w="2484" w:type="dxa"/>
            <w:shd w:val="clear" w:color="auto" w:fill="auto"/>
            <w:vAlign w:val="center"/>
          </w:tcPr>
          <w:p w14:paraId="388349D7" w14:textId="77777777" w:rsidR="00757DED" w:rsidRPr="00F22DD4" w:rsidRDefault="00757DED" w:rsidP="00757DED">
            <w:pPr>
              <w:autoSpaceDE w:val="0"/>
              <w:autoSpaceDN w:val="0"/>
              <w:adjustRightInd w:val="0"/>
              <w:jc w:val="center"/>
              <w:rPr>
                <w:sz w:val="20"/>
                <w:szCs w:val="20"/>
              </w:rPr>
            </w:pPr>
          </w:p>
        </w:tc>
        <w:tc>
          <w:tcPr>
            <w:tcW w:w="2875" w:type="dxa"/>
            <w:shd w:val="clear" w:color="auto" w:fill="auto"/>
            <w:vAlign w:val="center"/>
          </w:tcPr>
          <w:p w14:paraId="1FB48C9B" w14:textId="77777777" w:rsidR="00757DED" w:rsidRPr="00F22DD4" w:rsidRDefault="00757DED" w:rsidP="00757DED">
            <w:pPr>
              <w:autoSpaceDE w:val="0"/>
              <w:autoSpaceDN w:val="0"/>
              <w:adjustRightInd w:val="0"/>
              <w:jc w:val="center"/>
              <w:rPr>
                <w:sz w:val="20"/>
                <w:szCs w:val="20"/>
              </w:rPr>
            </w:pPr>
          </w:p>
        </w:tc>
      </w:tr>
      <w:tr w:rsidR="00757DED" w:rsidRPr="00F22DD4" w14:paraId="480AA3B7" w14:textId="77777777" w:rsidTr="00A57134">
        <w:tc>
          <w:tcPr>
            <w:tcW w:w="3708" w:type="dxa"/>
            <w:vAlign w:val="center"/>
          </w:tcPr>
          <w:p w14:paraId="74A8A5F8" w14:textId="77777777" w:rsidR="00757DED" w:rsidRPr="00F22DD4" w:rsidRDefault="00757DED" w:rsidP="00757DED">
            <w:pPr>
              <w:autoSpaceDE w:val="0"/>
              <w:autoSpaceDN w:val="0"/>
              <w:adjustRightInd w:val="0"/>
              <w:ind w:left="708"/>
              <w:rPr>
                <w:b/>
                <w:sz w:val="20"/>
                <w:szCs w:val="20"/>
              </w:rPr>
            </w:pPr>
            <w:r w:rsidRPr="00F22DD4">
              <w:rPr>
                <w:b/>
                <w:sz w:val="20"/>
                <w:szCs w:val="20"/>
              </w:rPr>
              <w:t>Ödev/Sunum</w:t>
            </w:r>
          </w:p>
        </w:tc>
        <w:tc>
          <w:tcPr>
            <w:tcW w:w="2484" w:type="dxa"/>
            <w:shd w:val="clear" w:color="auto" w:fill="auto"/>
            <w:vAlign w:val="center"/>
          </w:tcPr>
          <w:p w14:paraId="04F4026C" w14:textId="77777777" w:rsidR="00757DED" w:rsidRPr="00F22DD4" w:rsidRDefault="00757DED" w:rsidP="00757DED">
            <w:pPr>
              <w:autoSpaceDE w:val="0"/>
              <w:autoSpaceDN w:val="0"/>
              <w:adjustRightInd w:val="0"/>
              <w:jc w:val="center"/>
              <w:rPr>
                <w:sz w:val="20"/>
                <w:szCs w:val="20"/>
              </w:rPr>
            </w:pPr>
          </w:p>
        </w:tc>
        <w:tc>
          <w:tcPr>
            <w:tcW w:w="2875" w:type="dxa"/>
            <w:shd w:val="clear" w:color="auto" w:fill="auto"/>
            <w:vAlign w:val="center"/>
          </w:tcPr>
          <w:p w14:paraId="200DAF4B" w14:textId="77777777" w:rsidR="00757DED" w:rsidRPr="00F22DD4" w:rsidRDefault="00757DED" w:rsidP="00757DED">
            <w:pPr>
              <w:autoSpaceDE w:val="0"/>
              <w:autoSpaceDN w:val="0"/>
              <w:adjustRightInd w:val="0"/>
              <w:jc w:val="center"/>
              <w:rPr>
                <w:sz w:val="20"/>
                <w:szCs w:val="20"/>
              </w:rPr>
            </w:pPr>
          </w:p>
        </w:tc>
      </w:tr>
      <w:tr w:rsidR="00757DED" w:rsidRPr="00F22DD4" w14:paraId="65D0825E" w14:textId="77777777" w:rsidTr="00A57134">
        <w:tc>
          <w:tcPr>
            <w:tcW w:w="3708" w:type="dxa"/>
            <w:vAlign w:val="center"/>
          </w:tcPr>
          <w:p w14:paraId="5B378AA8" w14:textId="77777777" w:rsidR="00757DED" w:rsidRPr="00F22DD4" w:rsidRDefault="00757DED" w:rsidP="00757DED">
            <w:pPr>
              <w:autoSpaceDE w:val="0"/>
              <w:autoSpaceDN w:val="0"/>
              <w:adjustRightInd w:val="0"/>
              <w:ind w:left="708"/>
              <w:rPr>
                <w:b/>
                <w:sz w:val="20"/>
                <w:szCs w:val="20"/>
              </w:rPr>
            </w:pPr>
            <w:r w:rsidRPr="00F22DD4">
              <w:rPr>
                <w:b/>
                <w:sz w:val="20"/>
                <w:szCs w:val="20"/>
              </w:rPr>
              <w:t>Proje</w:t>
            </w:r>
          </w:p>
        </w:tc>
        <w:tc>
          <w:tcPr>
            <w:tcW w:w="2484" w:type="dxa"/>
            <w:shd w:val="clear" w:color="auto" w:fill="auto"/>
            <w:vAlign w:val="center"/>
          </w:tcPr>
          <w:p w14:paraId="7CCF2D70" w14:textId="77777777" w:rsidR="00757DED" w:rsidRPr="00F22DD4" w:rsidRDefault="00757DED" w:rsidP="00757DED">
            <w:pPr>
              <w:autoSpaceDE w:val="0"/>
              <w:autoSpaceDN w:val="0"/>
              <w:adjustRightInd w:val="0"/>
              <w:jc w:val="center"/>
              <w:rPr>
                <w:sz w:val="20"/>
                <w:szCs w:val="20"/>
              </w:rPr>
            </w:pPr>
          </w:p>
        </w:tc>
        <w:tc>
          <w:tcPr>
            <w:tcW w:w="2875" w:type="dxa"/>
            <w:shd w:val="clear" w:color="auto" w:fill="auto"/>
            <w:vAlign w:val="center"/>
          </w:tcPr>
          <w:p w14:paraId="330F1CCC" w14:textId="77777777" w:rsidR="00757DED" w:rsidRPr="00F22DD4" w:rsidRDefault="00757DED" w:rsidP="00757DED">
            <w:pPr>
              <w:autoSpaceDE w:val="0"/>
              <w:autoSpaceDN w:val="0"/>
              <w:adjustRightInd w:val="0"/>
              <w:jc w:val="center"/>
              <w:rPr>
                <w:sz w:val="20"/>
                <w:szCs w:val="20"/>
              </w:rPr>
            </w:pPr>
          </w:p>
        </w:tc>
      </w:tr>
      <w:tr w:rsidR="00757DED" w:rsidRPr="00F22DD4" w14:paraId="77B0D6D0" w14:textId="77777777" w:rsidTr="00A57134">
        <w:tc>
          <w:tcPr>
            <w:tcW w:w="3708" w:type="dxa"/>
            <w:vAlign w:val="center"/>
          </w:tcPr>
          <w:p w14:paraId="0B263C33" w14:textId="77777777" w:rsidR="00757DED" w:rsidRPr="00F22DD4" w:rsidRDefault="00757DED" w:rsidP="00757DED">
            <w:pPr>
              <w:autoSpaceDE w:val="0"/>
              <w:autoSpaceDN w:val="0"/>
              <w:adjustRightInd w:val="0"/>
              <w:ind w:left="708"/>
              <w:rPr>
                <w:b/>
                <w:sz w:val="20"/>
                <w:szCs w:val="20"/>
              </w:rPr>
            </w:pPr>
            <w:r w:rsidRPr="00F22DD4">
              <w:rPr>
                <w:b/>
                <w:sz w:val="20"/>
                <w:szCs w:val="20"/>
              </w:rPr>
              <w:t xml:space="preserve">Laboratuvar </w:t>
            </w:r>
          </w:p>
        </w:tc>
        <w:tc>
          <w:tcPr>
            <w:tcW w:w="2484" w:type="dxa"/>
            <w:shd w:val="clear" w:color="auto" w:fill="auto"/>
            <w:vAlign w:val="center"/>
          </w:tcPr>
          <w:p w14:paraId="54E02128" w14:textId="77777777" w:rsidR="00757DED" w:rsidRPr="00F22DD4" w:rsidRDefault="00757DED" w:rsidP="00757DED">
            <w:pPr>
              <w:autoSpaceDE w:val="0"/>
              <w:autoSpaceDN w:val="0"/>
              <w:adjustRightInd w:val="0"/>
              <w:jc w:val="center"/>
              <w:rPr>
                <w:sz w:val="20"/>
                <w:szCs w:val="20"/>
              </w:rPr>
            </w:pPr>
          </w:p>
        </w:tc>
        <w:tc>
          <w:tcPr>
            <w:tcW w:w="2875" w:type="dxa"/>
            <w:shd w:val="clear" w:color="auto" w:fill="auto"/>
            <w:vAlign w:val="center"/>
          </w:tcPr>
          <w:p w14:paraId="3564D0F3" w14:textId="77777777" w:rsidR="00757DED" w:rsidRPr="00F22DD4" w:rsidRDefault="00757DED" w:rsidP="00757DED">
            <w:pPr>
              <w:autoSpaceDE w:val="0"/>
              <w:autoSpaceDN w:val="0"/>
              <w:adjustRightInd w:val="0"/>
              <w:jc w:val="center"/>
              <w:rPr>
                <w:sz w:val="20"/>
                <w:szCs w:val="20"/>
              </w:rPr>
            </w:pPr>
          </w:p>
        </w:tc>
      </w:tr>
      <w:tr w:rsidR="00757DED" w:rsidRPr="00F22DD4" w14:paraId="2AF4AA42" w14:textId="77777777" w:rsidTr="00A57134">
        <w:tc>
          <w:tcPr>
            <w:tcW w:w="3708" w:type="dxa"/>
            <w:vAlign w:val="center"/>
          </w:tcPr>
          <w:p w14:paraId="562DCFEA" w14:textId="77777777" w:rsidR="00757DED" w:rsidRPr="00F22DD4" w:rsidRDefault="00757DED" w:rsidP="00757DED">
            <w:pPr>
              <w:autoSpaceDE w:val="0"/>
              <w:autoSpaceDN w:val="0"/>
              <w:adjustRightInd w:val="0"/>
              <w:ind w:left="708"/>
              <w:rPr>
                <w:b/>
                <w:sz w:val="20"/>
                <w:szCs w:val="20"/>
              </w:rPr>
            </w:pPr>
            <w:r w:rsidRPr="00F22DD4">
              <w:rPr>
                <w:b/>
                <w:sz w:val="20"/>
                <w:szCs w:val="20"/>
              </w:rPr>
              <w:t xml:space="preserve">Final Sınavı </w:t>
            </w:r>
          </w:p>
        </w:tc>
        <w:tc>
          <w:tcPr>
            <w:tcW w:w="2484" w:type="dxa"/>
            <w:shd w:val="clear" w:color="auto" w:fill="auto"/>
            <w:vAlign w:val="center"/>
          </w:tcPr>
          <w:p w14:paraId="368E22A5" w14:textId="77777777" w:rsidR="00757DED" w:rsidRPr="00F22DD4" w:rsidRDefault="00757DED" w:rsidP="00757DED">
            <w:pPr>
              <w:autoSpaceDE w:val="0"/>
              <w:autoSpaceDN w:val="0"/>
              <w:adjustRightInd w:val="0"/>
              <w:jc w:val="center"/>
              <w:rPr>
                <w:sz w:val="20"/>
                <w:szCs w:val="20"/>
              </w:rPr>
            </w:pPr>
            <w:r w:rsidRPr="00F22DD4">
              <w:rPr>
                <w:sz w:val="20"/>
                <w:szCs w:val="20"/>
              </w:rPr>
              <w:t>X</w:t>
            </w:r>
          </w:p>
        </w:tc>
        <w:tc>
          <w:tcPr>
            <w:tcW w:w="2875" w:type="dxa"/>
            <w:shd w:val="clear" w:color="auto" w:fill="auto"/>
            <w:vAlign w:val="center"/>
          </w:tcPr>
          <w:p w14:paraId="05D3D73B" w14:textId="77777777" w:rsidR="00757DED" w:rsidRPr="00F22DD4" w:rsidRDefault="00757DED" w:rsidP="00757DED">
            <w:pPr>
              <w:autoSpaceDE w:val="0"/>
              <w:autoSpaceDN w:val="0"/>
              <w:adjustRightInd w:val="0"/>
              <w:jc w:val="center"/>
              <w:rPr>
                <w:sz w:val="20"/>
                <w:szCs w:val="20"/>
              </w:rPr>
            </w:pPr>
            <w:r w:rsidRPr="00F22DD4">
              <w:rPr>
                <w:sz w:val="20"/>
                <w:szCs w:val="20"/>
              </w:rPr>
              <w:t>%50</w:t>
            </w:r>
          </w:p>
        </w:tc>
      </w:tr>
      <w:tr w:rsidR="00757DED" w:rsidRPr="00F22DD4" w14:paraId="2AE14C53" w14:textId="77777777" w:rsidTr="00A57134">
        <w:tc>
          <w:tcPr>
            <w:tcW w:w="3708" w:type="dxa"/>
            <w:vAlign w:val="center"/>
          </w:tcPr>
          <w:p w14:paraId="073465D2" w14:textId="77777777" w:rsidR="00757DED" w:rsidRPr="00F22DD4" w:rsidRDefault="00757DED" w:rsidP="00757DED">
            <w:pPr>
              <w:autoSpaceDE w:val="0"/>
              <w:autoSpaceDN w:val="0"/>
              <w:adjustRightInd w:val="0"/>
              <w:ind w:left="708"/>
              <w:rPr>
                <w:b/>
                <w:sz w:val="20"/>
                <w:szCs w:val="20"/>
              </w:rPr>
            </w:pPr>
            <w:r w:rsidRPr="00F22DD4">
              <w:rPr>
                <w:b/>
                <w:sz w:val="20"/>
                <w:szCs w:val="20"/>
              </w:rPr>
              <w:t xml:space="preserve">Derse Katılım </w:t>
            </w:r>
          </w:p>
        </w:tc>
        <w:tc>
          <w:tcPr>
            <w:tcW w:w="2484" w:type="dxa"/>
            <w:vAlign w:val="center"/>
          </w:tcPr>
          <w:p w14:paraId="0032D37A" w14:textId="77777777" w:rsidR="00757DED" w:rsidRPr="00F22DD4" w:rsidRDefault="00757DED" w:rsidP="00757DED">
            <w:pPr>
              <w:autoSpaceDE w:val="0"/>
              <w:autoSpaceDN w:val="0"/>
              <w:adjustRightInd w:val="0"/>
              <w:jc w:val="center"/>
              <w:rPr>
                <w:sz w:val="20"/>
                <w:szCs w:val="20"/>
                <w:highlight w:val="red"/>
              </w:rPr>
            </w:pPr>
          </w:p>
        </w:tc>
        <w:tc>
          <w:tcPr>
            <w:tcW w:w="2875" w:type="dxa"/>
            <w:vAlign w:val="center"/>
          </w:tcPr>
          <w:p w14:paraId="38E7ACEA" w14:textId="77777777" w:rsidR="00757DED" w:rsidRPr="00F22DD4" w:rsidRDefault="00757DED" w:rsidP="00757DED">
            <w:pPr>
              <w:autoSpaceDE w:val="0"/>
              <w:autoSpaceDN w:val="0"/>
              <w:adjustRightInd w:val="0"/>
              <w:jc w:val="center"/>
              <w:rPr>
                <w:sz w:val="20"/>
                <w:szCs w:val="20"/>
                <w:highlight w:val="red"/>
              </w:rPr>
            </w:pPr>
          </w:p>
        </w:tc>
      </w:tr>
      <w:tr w:rsidR="00757DED" w:rsidRPr="00F22DD4" w14:paraId="412CEB2A" w14:textId="77777777" w:rsidTr="00A57134">
        <w:tc>
          <w:tcPr>
            <w:tcW w:w="3708" w:type="dxa"/>
            <w:vAlign w:val="center"/>
          </w:tcPr>
          <w:p w14:paraId="2039E0AC" w14:textId="77777777" w:rsidR="00757DED" w:rsidRPr="00F22DD4" w:rsidRDefault="00757DED" w:rsidP="00757DED">
            <w:pPr>
              <w:autoSpaceDE w:val="0"/>
              <w:autoSpaceDN w:val="0"/>
              <w:adjustRightInd w:val="0"/>
              <w:ind w:left="708"/>
              <w:rPr>
                <w:b/>
                <w:sz w:val="20"/>
                <w:szCs w:val="20"/>
              </w:rPr>
            </w:pPr>
            <w:r w:rsidRPr="00F22DD4">
              <w:rPr>
                <w:b/>
                <w:sz w:val="20"/>
                <w:szCs w:val="20"/>
              </w:rPr>
              <w:t xml:space="preserve">Uygulama </w:t>
            </w:r>
          </w:p>
        </w:tc>
        <w:tc>
          <w:tcPr>
            <w:tcW w:w="2484" w:type="dxa"/>
            <w:vAlign w:val="center"/>
          </w:tcPr>
          <w:p w14:paraId="676CFC20" w14:textId="77777777" w:rsidR="00757DED" w:rsidRPr="00F22DD4" w:rsidRDefault="00757DED" w:rsidP="00757DED">
            <w:pPr>
              <w:autoSpaceDE w:val="0"/>
              <w:autoSpaceDN w:val="0"/>
              <w:adjustRightInd w:val="0"/>
              <w:jc w:val="center"/>
              <w:rPr>
                <w:sz w:val="20"/>
                <w:szCs w:val="20"/>
                <w:highlight w:val="red"/>
              </w:rPr>
            </w:pPr>
          </w:p>
        </w:tc>
        <w:tc>
          <w:tcPr>
            <w:tcW w:w="2875" w:type="dxa"/>
            <w:vAlign w:val="center"/>
          </w:tcPr>
          <w:p w14:paraId="5B114911" w14:textId="77777777" w:rsidR="00757DED" w:rsidRPr="00F22DD4" w:rsidRDefault="00757DED" w:rsidP="00757DED">
            <w:pPr>
              <w:autoSpaceDE w:val="0"/>
              <w:autoSpaceDN w:val="0"/>
              <w:adjustRightInd w:val="0"/>
              <w:jc w:val="center"/>
              <w:rPr>
                <w:sz w:val="20"/>
                <w:szCs w:val="20"/>
                <w:highlight w:val="red"/>
              </w:rPr>
            </w:pPr>
          </w:p>
        </w:tc>
      </w:tr>
      <w:tr w:rsidR="00757DED" w:rsidRPr="00F22DD4" w14:paraId="38F9760A" w14:textId="77777777" w:rsidTr="00A57134">
        <w:trPr>
          <w:trHeight w:val="543"/>
        </w:trPr>
        <w:tc>
          <w:tcPr>
            <w:tcW w:w="9067" w:type="dxa"/>
            <w:gridSpan w:val="3"/>
            <w:vAlign w:val="center"/>
          </w:tcPr>
          <w:p w14:paraId="734689DD" w14:textId="77777777" w:rsidR="00757DED" w:rsidRPr="00F22DD4" w:rsidRDefault="00757DED" w:rsidP="00757DED">
            <w:pPr>
              <w:autoSpaceDE w:val="0"/>
              <w:autoSpaceDN w:val="0"/>
              <w:adjustRightInd w:val="0"/>
              <w:rPr>
                <w:b/>
                <w:sz w:val="20"/>
                <w:szCs w:val="20"/>
              </w:rPr>
            </w:pPr>
            <w:r w:rsidRPr="00F22DD4">
              <w:rPr>
                <w:b/>
                <w:sz w:val="20"/>
                <w:szCs w:val="20"/>
              </w:rPr>
              <w:t xml:space="preserve">Değerlendirme Yöntemlerine İlişkin Açıklamalar:  </w:t>
            </w:r>
          </w:p>
          <w:p w14:paraId="7423DACB" w14:textId="77777777" w:rsidR="00757DED" w:rsidRPr="00F22DD4" w:rsidRDefault="00757DED" w:rsidP="00757DED">
            <w:pPr>
              <w:autoSpaceDE w:val="0"/>
              <w:autoSpaceDN w:val="0"/>
              <w:adjustRightInd w:val="0"/>
              <w:rPr>
                <w:sz w:val="20"/>
                <w:szCs w:val="20"/>
              </w:rPr>
            </w:pPr>
            <w:r w:rsidRPr="00F22DD4">
              <w:rPr>
                <w:sz w:val="20"/>
                <w:szCs w:val="20"/>
              </w:rPr>
              <w:t>Dersin değerlendirilmesinde ara sınav notunun yüzde 50’si ile ve final notunun % 50’si ders başarı notu olarak belirlenecektir.</w:t>
            </w:r>
          </w:p>
          <w:p w14:paraId="70564748" w14:textId="33759D93" w:rsidR="00757DED" w:rsidRPr="00137CD8" w:rsidRDefault="00757DED" w:rsidP="00757DED">
            <w:pPr>
              <w:autoSpaceDE w:val="0"/>
              <w:autoSpaceDN w:val="0"/>
              <w:adjustRightInd w:val="0"/>
              <w:rPr>
                <w:sz w:val="20"/>
                <w:szCs w:val="20"/>
              </w:rPr>
            </w:pPr>
            <w:r w:rsidRPr="00F22DD4">
              <w:rPr>
                <w:sz w:val="20"/>
                <w:szCs w:val="20"/>
              </w:rPr>
              <w:t>Ders Başarı Notu: %50 yarıyıl içi no</w:t>
            </w:r>
            <w:r w:rsidR="00137CD8">
              <w:rPr>
                <w:sz w:val="20"/>
                <w:szCs w:val="20"/>
              </w:rPr>
              <w:t>tu (Ara sınav) + %50 final notu</w:t>
            </w:r>
          </w:p>
        </w:tc>
      </w:tr>
      <w:tr w:rsidR="00757DED" w:rsidRPr="00F22DD4" w14:paraId="663C7B88" w14:textId="77777777" w:rsidTr="00A57134">
        <w:trPr>
          <w:trHeight w:val="852"/>
        </w:trPr>
        <w:tc>
          <w:tcPr>
            <w:tcW w:w="9067" w:type="dxa"/>
            <w:gridSpan w:val="3"/>
          </w:tcPr>
          <w:p w14:paraId="5532323A" w14:textId="77777777" w:rsidR="00757DED" w:rsidRPr="00F22DD4" w:rsidRDefault="00757DED" w:rsidP="00757DED">
            <w:pPr>
              <w:tabs>
                <w:tab w:val="left" w:pos="6550"/>
              </w:tabs>
              <w:rPr>
                <w:sz w:val="20"/>
                <w:szCs w:val="20"/>
              </w:rPr>
            </w:pPr>
            <w:r w:rsidRPr="00F22DD4">
              <w:rPr>
                <w:b/>
                <w:sz w:val="20"/>
                <w:szCs w:val="20"/>
              </w:rPr>
              <w:t xml:space="preserve">Değerlendirme Kriteri: </w:t>
            </w:r>
          </w:p>
          <w:p w14:paraId="01BDB7B0" w14:textId="77777777" w:rsidR="00757DED" w:rsidRPr="00F22DD4" w:rsidRDefault="00757DED" w:rsidP="00757DED">
            <w:pPr>
              <w:jc w:val="both"/>
              <w:rPr>
                <w:sz w:val="20"/>
                <w:szCs w:val="20"/>
              </w:rPr>
            </w:pPr>
            <w:r w:rsidRPr="00F22DD4">
              <w:rPr>
                <w:sz w:val="20"/>
                <w:szCs w:val="20"/>
              </w:rPr>
              <w:t>Sınavlarda; yorumlama, hatırlama, karar verme, açıklama, sınıflama, bilgileri birleştirme becerileri değerlendirilecektir</w:t>
            </w:r>
          </w:p>
        </w:tc>
      </w:tr>
    </w:tbl>
    <w:p w14:paraId="02FEC2FC" w14:textId="77777777" w:rsidR="00137CD8" w:rsidRPr="00F22DD4" w:rsidRDefault="00137CD8" w:rsidP="00785F8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6"/>
        <w:gridCol w:w="1997"/>
        <w:gridCol w:w="3960"/>
        <w:gridCol w:w="2469"/>
      </w:tblGrid>
      <w:tr w:rsidR="00757DED" w:rsidRPr="00F22DD4" w14:paraId="1E6C1ACC" w14:textId="77777777" w:rsidTr="00757DED">
        <w:tc>
          <w:tcPr>
            <w:tcW w:w="10420" w:type="dxa"/>
            <w:gridSpan w:val="4"/>
          </w:tcPr>
          <w:p w14:paraId="1F6E34B0" w14:textId="77777777" w:rsidR="00757DED" w:rsidRPr="00F22DD4" w:rsidRDefault="00757DED" w:rsidP="00757DED">
            <w:pPr>
              <w:rPr>
                <w:b/>
                <w:sz w:val="20"/>
                <w:szCs w:val="20"/>
              </w:rPr>
            </w:pPr>
            <w:r w:rsidRPr="00F22DD4">
              <w:rPr>
                <w:b/>
                <w:sz w:val="20"/>
                <w:szCs w:val="20"/>
              </w:rPr>
              <w:t xml:space="preserve">Ders İçin Önerilen Kaynaklar: </w:t>
            </w:r>
          </w:p>
          <w:p w14:paraId="0B0E95C3" w14:textId="77777777" w:rsidR="00757DED" w:rsidRPr="00F22DD4" w:rsidRDefault="00757DED" w:rsidP="0054191D">
            <w:pPr>
              <w:numPr>
                <w:ilvl w:val="0"/>
                <w:numId w:val="82"/>
              </w:numPr>
              <w:rPr>
                <w:sz w:val="20"/>
                <w:szCs w:val="20"/>
              </w:rPr>
            </w:pPr>
            <w:r w:rsidRPr="00F22DD4">
              <w:rPr>
                <w:sz w:val="20"/>
                <w:szCs w:val="20"/>
              </w:rPr>
              <w:t xml:space="preserve">Phipps WJ, Sands JK, Marek JF, Medical Surgical Nursing Concept and Clinical Practice, Mosby Year Book, Philidelphia, 1999. </w:t>
            </w:r>
          </w:p>
          <w:p w14:paraId="4993FF74" w14:textId="77777777" w:rsidR="00757DED" w:rsidRPr="00F22DD4" w:rsidRDefault="00757DED" w:rsidP="0054191D">
            <w:pPr>
              <w:numPr>
                <w:ilvl w:val="0"/>
                <w:numId w:val="82"/>
              </w:numPr>
              <w:rPr>
                <w:sz w:val="20"/>
                <w:szCs w:val="20"/>
              </w:rPr>
            </w:pPr>
            <w:r w:rsidRPr="00F22DD4">
              <w:rPr>
                <w:sz w:val="20"/>
                <w:szCs w:val="20"/>
              </w:rPr>
              <w:t>Yaşlı Bakımı Hemşireliği, Çeviri editörü: Ayfer Karadakovan 2015.</w:t>
            </w:r>
          </w:p>
          <w:p w14:paraId="4DBBE606" w14:textId="77777777" w:rsidR="00757DED" w:rsidRPr="00F22DD4" w:rsidRDefault="00757DED" w:rsidP="0054191D">
            <w:pPr>
              <w:numPr>
                <w:ilvl w:val="0"/>
                <w:numId w:val="82"/>
              </w:numPr>
              <w:rPr>
                <w:sz w:val="20"/>
                <w:szCs w:val="20"/>
              </w:rPr>
            </w:pPr>
            <w:r w:rsidRPr="00F22DD4">
              <w:rPr>
                <w:sz w:val="20"/>
                <w:szCs w:val="20"/>
              </w:rPr>
              <w:t>Lacroix A. Therapeutic Education of Patients. 2</w:t>
            </w:r>
            <w:r w:rsidRPr="00F22DD4">
              <w:rPr>
                <w:sz w:val="20"/>
                <w:szCs w:val="20"/>
                <w:vertAlign w:val="superscript"/>
              </w:rPr>
              <w:t xml:space="preserve">nd </w:t>
            </w:r>
            <w:r w:rsidRPr="00F22DD4">
              <w:rPr>
                <w:sz w:val="20"/>
                <w:szCs w:val="20"/>
              </w:rPr>
              <w:t>edition, Mosby, 2003.</w:t>
            </w:r>
          </w:p>
          <w:p w14:paraId="3C7448B3" w14:textId="77777777" w:rsidR="00757DED" w:rsidRPr="00F22DD4" w:rsidRDefault="00757DED" w:rsidP="0054191D">
            <w:pPr>
              <w:numPr>
                <w:ilvl w:val="0"/>
                <w:numId w:val="82"/>
              </w:numPr>
              <w:rPr>
                <w:sz w:val="20"/>
                <w:szCs w:val="20"/>
              </w:rPr>
            </w:pPr>
            <w:r w:rsidRPr="00F22DD4">
              <w:rPr>
                <w:sz w:val="20"/>
                <w:szCs w:val="20"/>
              </w:rPr>
              <w:t xml:space="preserve">Birol L, Akdemir N, İç Hastalıkları ve Hemşirelik Bakımı, 1. Baskı, Vehbi Koç Vakfı, İstanbul, 2003. </w:t>
            </w:r>
          </w:p>
          <w:p w14:paraId="5415D0AB" w14:textId="77777777" w:rsidR="00757DED" w:rsidRPr="00F22DD4" w:rsidRDefault="00757DED" w:rsidP="0054191D">
            <w:pPr>
              <w:numPr>
                <w:ilvl w:val="0"/>
                <w:numId w:val="82"/>
              </w:numPr>
              <w:spacing w:before="100" w:beforeAutospacing="1" w:after="100" w:afterAutospacing="1" w:line="360" w:lineRule="auto"/>
              <w:jc w:val="both"/>
              <w:rPr>
                <w:sz w:val="20"/>
                <w:szCs w:val="20"/>
              </w:rPr>
            </w:pPr>
            <w:r w:rsidRPr="00F22DD4">
              <w:rPr>
                <w:sz w:val="20"/>
                <w:szCs w:val="20"/>
              </w:rPr>
              <w:lastRenderedPageBreak/>
              <w:t>Kızılcı S., Küçükgüçlü Ö, H. Mert, Akpınar Söylemez B. (2013) Examination of Nursing Students Attitudes Towards Older People in Turkey,HealthMED, Vol.7, No.2, pp:544-552</w:t>
            </w:r>
          </w:p>
          <w:p w14:paraId="63F32190" w14:textId="77777777" w:rsidR="00757DED" w:rsidRPr="00F22DD4" w:rsidRDefault="00757DED" w:rsidP="0054191D">
            <w:pPr>
              <w:numPr>
                <w:ilvl w:val="0"/>
                <w:numId w:val="82"/>
              </w:numPr>
              <w:spacing w:before="100" w:beforeAutospacing="1" w:after="100" w:afterAutospacing="1" w:line="360" w:lineRule="auto"/>
              <w:jc w:val="both"/>
              <w:rPr>
                <w:bCs/>
                <w:sz w:val="20"/>
                <w:szCs w:val="20"/>
              </w:rPr>
            </w:pPr>
            <w:r w:rsidRPr="00F22DD4">
              <w:rPr>
                <w:sz w:val="20"/>
                <w:szCs w:val="20"/>
              </w:rPr>
              <w:t xml:space="preserve">Akpınar B., Küçükgüçlü Ö. (2012) </w:t>
            </w:r>
            <w:r w:rsidRPr="00F22DD4">
              <w:rPr>
                <w:bCs/>
                <w:sz w:val="20"/>
                <w:szCs w:val="20"/>
              </w:rPr>
              <w:t xml:space="preserve"> The Validity and Reliability of The Turkish Version of The Quality of Life Scale for Patients with Alzheimer's Disease (QOL-AD). Journal of Neurological Science (Turkish),  Volume 29, Number 3, pp: 554-565</w:t>
            </w:r>
          </w:p>
          <w:p w14:paraId="015B6B4E" w14:textId="77777777" w:rsidR="00757DED" w:rsidRPr="00F22DD4" w:rsidRDefault="00757DED" w:rsidP="0054191D">
            <w:pPr>
              <w:numPr>
                <w:ilvl w:val="0"/>
                <w:numId w:val="82"/>
              </w:numPr>
              <w:autoSpaceDE w:val="0"/>
              <w:autoSpaceDN w:val="0"/>
              <w:adjustRightInd w:val="0"/>
              <w:spacing w:line="360" w:lineRule="auto"/>
              <w:rPr>
                <w:bCs/>
                <w:sz w:val="20"/>
                <w:szCs w:val="20"/>
              </w:rPr>
            </w:pPr>
            <w:r w:rsidRPr="00F22DD4">
              <w:rPr>
                <w:bCs/>
                <w:sz w:val="20"/>
                <w:szCs w:val="20"/>
              </w:rPr>
              <w:t>Beser A., Küçükgüçlü Ö, Bahar Z., Akpınar B. (2012) Study of Validity and Reliability of the Scale  Regarding the Expectations About Aging.  HealthMed, Volum 6, Number 9, pp: 3107-3113</w:t>
            </w:r>
          </w:p>
          <w:p w14:paraId="2B304895" w14:textId="77777777" w:rsidR="00757DED" w:rsidRPr="00F22DD4" w:rsidRDefault="00757DED" w:rsidP="0054191D">
            <w:pPr>
              <w:numPr>
                <w:ilvl w:val="0"/>
                <w:numId w:val="82"/>
              </w:numPr>
              <w:autoSpaceDE w:val="0"/>
              <w:autoSpaceDN w:val="0"/>
              <w:adjustRightInd w:val="0"/>
              <w:spacing w:line="360" w:lineRule="auto"/>
              <w:rPr>
                <w:sz w:val="20"/>
                <w:szCs w:val="20"/>
              </w:rPr>
            </w:pPr>
            <w:r w:rsidRPr="00F22DD4">
              <w:rPr>
                <w:bCs/>
                <w:sz w:val="20"/>
                <w:szCs w:val="20"/>
              </w:rPr>
              <w:t xml:space="preserve"> </w:t>
            </w:r>
            <w:r w:rsidRPr="00F22DD4">
              <w:rPr>
                <w:sz w:val="20"/>
                <w:szCs w:val="20"/>
              </w:rPr>
              <w:t>Akp</w:t>
            </w:r>
            <w:r w:rsidRPr="00F22DD4">
              <w:rPr>
                <w:bCs/>
                <w:sz w:val="20"/>
                <w:szCs w:val="20"/>
              </w:rPr>
              <w:t>ı</w:t>
            </w:r>
            <w:r w:rsidRPr="00F22DD4">
              <w:rPr>
                <w:sz w:val="20"/>
                <w:szCs w:val="20"/>
              </w:rPr>
              <w:t>nar B, Küçükgüçlü Ö, Yener G (</w:t>
            </w:r>
            <w:r w:rsidRPr="00F22DD4">
              <w:rPr>
                <w:bCs/>
                <w:sz w:val="20"/>
                <w:szCs w:val="20"/>
              </w:rPr>
              <w:t>2011)</w:t>
            </w:r>
            <w:r w:rsidRPr="00F22DD4">
              <w:rPr>
                <w:sz w:val="20"/>
                <w:szCs w:val="20"/>
              </w:rPr>
              <w:t xml:space="preserve">. </w:t>
            </w:r>
            <w:r w:rsidRPr="00F22DD4">
              <w:rPr>
                <w:bCs/>
                <w:sz w:val="20"/>
                <w:szCs w:val="20"/>
              </w:rPr>
              <w:t xml:space="preserve"> Effects of Gender on Burden Among Caregivers of Alzheimer’s Patients. Journal of Nursing Scholarship, 43:3, pp: 248-254.</w:t>
            </w:r>
          </w:p>
          <w:p w14:paraId="765D4D46" w14:textId="77777777" w:rsidR="00757DED" w:rsidRPr="00F22DD4" w:rsidRDefault="00757DED" w:rsidP="0054191D">
            <w:pPr>
              <w:numPr>
                <w:ilvl w:val="0"/>
                <w:numId w:val="82"/>
              </w:numPr>
              <w:autoSpaceDE w:val="0"/>
              <w:autoSpaceDN w:val="0"/>
              <w:adjustRightInd w:val="0"/>
              <w:spacing w:before="100" w:beforeAutospacing="1" w:after="100" w:afterAutospacing="1" w:line="360" w:lineRule="auto"/>
              <w:rPr>
                <w:sz w:val="20"/>
                <w:szCs w:val="20"/>
              </w:rPr>
            </w:pPr>
            <w:r w:rsidRPr="00F22DD4">
              <w:rPr>
                <w:bCs/>
                <w:sz w:val="20"/>
                <w:szCs w:val="20"/>
              </w:rPr>
              <w:t xml:space="preserve"> </w:t>
            </w:r>
            <w:r w:rsidRPr="00F22DD4">
              <w:rPr>
                <w:sz w:val="20"/>
                <w:szCs w:val="20"/>
              </w:rPr>
              <w:t>Küçükgüçlü Ö, Mert H, Akpınar B (2011). Reliability and Validity of Turkish Version of Attitudes Toward Old People Scale. Journal of Clinical Nursing; 20, 3196-3203.</w:t>
            </w:r>
          </w:p>
          <w:p w14:paraId="746A7744" w14:textId="77777777" w:rsidR="00757DED" w:rsidRPr="00F22DD4" w:rsidRDefault="00757DED" w:rsidP="0054191D">
            <w:pPr>
              <w:numPr>
                <w:ilvl w:val="0"/>
                <w:numId w:val="82"/>
              </w:numPr>
              <w:autoSpaceDE w:val="0"/>
              <w:autoSpaceDN w:val="0"/>
              <w:adjustRightInd w:val="0"/>
              <w:spacing w:line="360" w:lineRule="auto"/>
              <w:rPr>
                <w:sz w:val="20"/>
                <w:szCs w:val="20"/>
              </w:rPr>
            </w:pPr>
            <w:r w:rsidRPr="00F22DD4">
              <w:rPr>
                <w:bCs/>
                <w:sz w:val="20"/>
                <w:szCs w:val="20"/>
              </w:rPr>
              <w:t xml:space="preserve">Gönen S, Küçükgüçlü Ö, Yener G </w:t>
            </w:r>
            <w:r w:rsidRPr="00F22DD4">
              <w:rPr>
                <w:sz w:val="20"/>
                <w:szCs w:val="20"/>
              </w:rPr>
              <w:t>(2010).</w:t>
            </w:r>
            <w:r w:rsidRPr="00F22DD4">
              <w:rPr>
                <w:bCs/>
                <w:sz w:val="20"/>
                <w:szCs w:val="20"/>
              </w:rPr>
              <w:t xml:space="preserve"> Hastanede Yatan Yaşlı Bireylerde Demansla İlişkili Olabilecek İşlevsel –Bilişsel Bozukluk Sıklığının İncelenmesi. </w:t>
            </w:r>
            <w:r w:rsidRPr="00F22DD4">
              <w:rPr>
                <w:sz w:val="20"/>
                <w:szCs w:val="20"/>
              </w:rPr>
              <w:t xml:space="preserve">Journal of Neurological Science (Turkish)  Volume 27, Number 4, Page(s) 446-456. </w:t>
            </w:r>
          </w:p>
          <w:p w14:paraId="336E6576" w14:textId="77777777" w:rsidR="00757DED" w:rsidRPr="00F22DD4" w:rsidRDefault="00757DED" w:rsidP="0054191D">
            <w:pPr>
              <w:numPr>
                <w:ilvl w:val="0"/>
                <w:numId w:val="82"/>
              </w:numPr>
              <w:autoSpaceDE w:val="0"/>
              <w:autoSpaceDN w:val="0"/>
              <w:adjustRightInd w:val="0"/>
              <w:spacing w:line="360" w:lineRule="auto"/>
              <w:rPr>
                <w:sz w:val="20"/>
                <w:szCs w:val="20"/>
              </w:rPr>
            </w:pPr>
            <w:r w:rsidRPr="00F22DD4">
              <w:rPr>
                <w:sz w:val="20"/>
                <w:szCs w:val="20"/>
              </w:rPr>
              <w:t xml:space="preserve">Küçükgüçlü Ö, Esen A, Yener G (2009). </w:t>
            </w:r>
            <w:r w:rsidRPr="00F22DD4">
              <w:rPr>
                <w:bCs/>
                <w:sz w:val="20"/>
                <w:szCs w:val="20"/>
              </w:rPr>
              <w:t xml:space="preserve">Bakım verenlerin Yükü Envanterinin Türk Toplumu için Geçerlik ve Güvenirliğinin İncelenmesi. </w:t>
            </w:r>
            <w:r w:rsidRPr="00F22DD4">
              <w:rPr>
                <w:sz w:val="20"/>
                <w:szCs w:val="20"/>
              </w:rPr>
              <w:t xml:space="preserve"> Journal of Neurological Science (Turkish)  Volume 26, Number 1, Page(s) 060-073.</w:t>
            </w:r>
          </w:p>
          <w:p w14:paraId="2D374027" w14:textId="77777777" w:rsidR="00757DED" w:rsidRPr="00F22DD4" w:rsidRDefault="00757DED" w:rsidP="0054191D">
            <w:pPr>
              <w:numPr>
                <w:ilvl w:val="0"/>
                <w:numId w:val="82"/>
              </w:numPr>
              <w:autoSpaceDE w:val="0"/>
              <w:autoSpaceDN w:val="0"/>
              <w:adjustRightInd w:val="0"/>
              <w:spacing w:line="360" w:lineRule="auto"/>
              <w:rPr>
                <w:color w:val="000000"/>
                <w:sz w:val="20"/>
                <w:szCs w:val="20"/>
              </w:rPr>
            </w:pPr>
            <w:r w:rsidRPr="00F22DD4">
              <w:rPr>
                <w:sz w:val="20"/>
                <w:szCs w:val="20"/>
              </w:rPr>
              <w:t xml:space="preserve"> </w:t>
            </w:r>
            <w:r w:rsidRPr="00F22DD4">
              <w:rPr>
                <w:color w:val="000000"/>
                <w:sz w:val="20"/>
                <w:szCs w:val="20"/>
              </w:rPr>
              <w:t xml:space="preserve">Gönen Şentürk S., Küçükgüçlü Ö.,  </w:t>
            </w:r>
            <w:r w:rsidRPr="00F22DD4">
              <w:rPr>
                <w:bCs/>
                <w:sz w:val="20"/>
                <w:szCs w:val="20"/>
              </w:rPr>
              <w:t>Aromaterapi Uygulamasının Demanslı Bireylerde Görülen Davranışsal Değişiklikler Üzerine Etkisi (</w:t>
            </w:r>
            <w:r w:rsidRPr="00F22DD4">
              <w:rPr>
                <w:color w:val="000000"/>
                <w:sz w:val="20"/>
                <w:szCs w:val="20"/>
              </w:rPr>
              <w:t xml:space="preserve">2015), </w:t>
            </w:r>
            <w:r w:rsidRPr="00F22DD4">
              <w:rPr>
                <w:sz w:val="20"/>
                <w:szCs w:val="20"/>
              </w:rPr>
              <w:t xml:space="preserve"> </w:t>
            </w:r>
            <w:r w:rsidRPr="00F22DD4">
              <w:rPr>
                <w:i/>
                <w:iCs/>
                <w:sz w:val="20"/>
                <w:szCs w:val="20"/>
              </w:rPr>
              <w:t xml:space="preserve">Dokuz Eylül Üniversitesi Hemşirelik Fakültesi Elektronik Dergisi </w:t>
            </w:r>
            <w:hyperlink r:id="rId35" w:history="1">
              <w:r w:rsidRPr="00F22DD4">
                <w:rPr>
                  <w:i/>
                  <w:iCs/>
                  <w:color w:val="0000FF"/>
                  <w:sz w:val="20"/>
                  <w:szCs w:val="20"/>
                  <w:u w:val="single"/>
                </w:rPr>
                <w:t>http://www.deuhyoedergi.org</w:t>
              </w:r>
            </w:hyperlink>
            <w:r w:rsidRPr="00F22DD4">
              <w:rPr>
                <w:i/>
                <w:iCs/>
                <w:sz w:val="20"/>
                <w:szCs w:val="20"/>
              </w:rPr>
              <w:t xml:space="preserve">, </w:t>
            </w:r>
            <w:r w:rsidRPr="00F22DD4">
              <w:rPr>
                <w:color w:val="000000"/>
                <w:sz w:val="20"/>
                <w:szCs w:val="20"/>
              </w:rPr>
              <w:t>,8 (3), 190-194</w:t>
            </w:r>
          </w:p>
          <w:p w14:paraId="3BA4DB4E" w14:textId="77777777" w:rsidR="00757DED" w:rsidRPr="00F22DD4" w:rsidRDefault="00757DED" w:rsidP="0054191D">
            <w:pPr>
              <w:numPr>
                <w:ilvl w:val="0"/>
                <w:numId w:val="82"/>
              </w:numPr>
              <w:autoSpaceDE w:val="0"/>
              <w:autoSpaceDN w:val="0"/>
              <w:adjustRightInd w:val="0"/>
              <w:spacing w:line="360" w:lineRule="auto"/>
              <w:rPr>
                <w:rFonts w:eastAsia="TimesNewRomanPSMT"/>
                <w:i/>
                <w:iCs/>
                <w:sz w:val="20"/>
                <w:szCs w:val="20"/>
              </w:rPr>
            </w:pPr>
            <w:r w:rsidRPr="00F22DD4">
              <w:rPr>
                <w:rFonts w:eastAsia="TimesNewRomanPSMT"/>
                <w:bCs/>
                <w:sz w:val="20"/>
                <w:szCs w:val="20"/>
              </w:rPr>
              <w:t xml:space="preserve">Akpınar B., Gönen S., Küçükgüçlü Ö (2012) Demans Sendromu ile İlgili Türkçe Web Sayfalarının İçeriğinin İncelenmesi. </w:t>
            </w:r>
            <w:r w:rsidRPr="00F22DD4">
              <w:rPr>
                <w:rFonts w:eastAsia="TimesNewRomanPSMT"/>
                <w:i/>
                <w:iCs/>
                <w:sz w:val="20"/>
                <w:szCs w:val="20"/>
              </w:rPr>
              <w:t xml:space="preserve"> </w:t>
            </w:r>
            <w:r w:rsidRPr="00F22DD4">
              <w:rPr>
                <w:rFonts w:eastAsia="TimesNewRomanPSMT"/>
                <w:iCs/>
                <w:sz w:val="20"/>
                <w:szCs w:val="20"/>
              </w:rPr>
              <w:t xml:space="preserve">Dokuz Eylül Üniversitesi Hemşirelik Yüksekokulu Elektronik Dergisi, </w:t>
            </w:r>
            <w:r w:rsidRPr="00F22DD4">
              <w:rPr>
                <w:rFonts w:eastAsia="TimesNewRomanPSMT"/>
                <w:sz w:val="20"/>
                <w:szCs w:val="20"/>
              </w:rPr>
              <w:t xml:space="preserve">DEUHYOED,volum 5, sayı 4, ss:150-156 </w:t>
            </w:r>
            <w:hyperlink r:id="rId36" w:history="1">
              <w:r w:rsidRPr="00F22DD4">
                <w:rPr>
                  <w:rFonts w:eastAsia="TimesNewRomanPSMT"/>
                  <w:i/>
                  <w:iCs/>
                  <w:color w:val="0000FF"/>
                  <w:sz w:val="20"/>
                  <w:szCs w:val="20"/>
                  <w:u w:val="single"/>
                </w:rPr>
                <w:t>http://www.deuhyoedergi.org</w:t>
              </w:r>
            </w:hyperlink>
            <w:r w:rsidRPr="00F22DD4">
              <w:rPr>
                <w:rFonts w:eastAsia="TimesNewRomanPSMT"/>
                <w:i/>
                <w:iCs/>
                <w:sz w:val="20"/>
                <w:szCs w:val="20"/>
              </w:rPr>
              <w:t xml:space="preserve"> </w:t>
            </w:r>
          </w:p>
          <w:p w14:paraId="3E7E0F96" w14:textId="77777777" w:rsidR="00757DED" w:rsidRPr="00F22DD4" w:rsidRDefault="00757DED" w:rsidP="0054191D">
            <w:pPr>
              <w:numPr>
                <w:ilvl w:val="0"/>
                <w:numId w:val="82"/>
              </w:numPr>
              <w:spacing w:before="100" w:beforeAutospacing="1" w:after="100" w:afterAutospacing="1" w:line="360" w:lineRule="auto"/>
              <w:jc w:val="both"/>
              <w:rPr>
                <w:sz w:val="20"/>
                <w:szCs w:val="20"/>
                <w:lang w:eastAsia="en-US"/>
              </w:rPr>
            </w:pPr>
            <w:r w:rsidRPr="00F22DD4">
              <w:rPr>
                <w:color w:val="000000"/>
                <w:sz w:val="20"/>
                <w:szCs w:val="20"/>
                <w:lang w:eastAsia="en-US"/>
              </w:rPr>
              <w:t>Akpınar B, Küçükgüçlü Ö (2011). Demanslı Bireylerde Yaşam Kalitesi Ölçülebilir mi? Dokuz Eylül Üniversitesi Hemşirelik Yüksekokulu Elektronik Dergisi,</w:t>
            </w:r>
            <w:r w:rsidRPr="00F22DD4">
              <w:rPr>
                <w:sz w:val="20"/>
                <w:szCs w:val="20"/>
              </w:rPr>
              <w:t xml:space="preserve"> DEUHYO ED, 4 (3), ss:141-143.</w:t>
            </w:r>
            <w:r w:rsidRPr="00F22DD4">
              <w:rPr>
                <w:color w:val="000000"/>
                <w:sz w:val="20"/>
                <w:szCs w:val="20"/>
                <w:lang w:eastAsia="en-US"/>
              </w:rPr>
              <w:t xml:space="preserve"> </w:t>
            </w:r>
          </w:p>
          <w:p w14:paraId="0528B594" w14:textId="77777777" w:rsidR="00757DED" w:rsidRPr="00F22DD4" w:rsidRDefault="00757DED" w:rsidP="0054191D">
            <w:pPr>
              <w:numPr>
                <w:ilvl w:val="0"/>
                <w:numId w:val="82"/>
              </w:numPr>
              <w:spacing w:line="360" w:lineRule="auto"/>
              <w:ind w:right="23"/>
              <w:jc w:val="both"/>
              <w:rPr>
                <w:sz w:val="20"/>
                <w:szCs w:val="20"/>
                <w:lang w:eastAsia="en-US"/>
              </w:rPr>
            </w:pPr>
            <w:r w:rsidRPr="00F22DD4">
              <w:rPr>
                <w:sz w:val="20"/>
                <w:szCs w:val="20"/>
                <w:lang w:eastAsia="en-US"/>
              </w:rPr>
              <w:t>Küçükgüçlü Ö, Akpınar B, Buckwalter K (2011). Demansı Olan Bireyde Davranışsal Problemleri Azaltmada Kanıta Dayalı Bir Model: Azalmış Stres Eşiği Modeli. Dokuz Eylül Üniversitesi Hemşirelik Yüksekokulu Elektronik Dergisi, 4(1), ss: 41-47.</w:t>
            </w:r>
          </w:p>
          <w:p w14:paraId="05CA9834" w14:textId="77777777" w:rsidR="00757DED" w:rsidRPr="00F22DD4" w:rsidRDefault="00757DED" w:rsidP="0054191D">
            <w:pPr>
              <w:numPr>
                <w:ilvl w:val="0"/>
                <w:numId w:val="82"/>
              </w:numPr>
              <w:spacing w:line="360" w:lineRule="auto"/>
              <w:ind w:right="23"/>
              <w:jc w:val="both"/>
              <w:rPr>
                <w:sz w:val="20"/>
                <w:szCs w:val="20"/>
                <w:lang w:eastAsia="en-US"/>
              </w:rPr>
            </w:pPr>
            <w:r w:rsidRPr="00F22DD4">
              <w:rPr>
                <w:sz w:val="20"/>
                <w:szCs w:val="20"/>
                <w:lang w:eastAsia="en-US"/>
              </w:rPr>
              <w:t>Yazıcıoğlu R, Küçükgüçlü Ö, Tekin N (2010). Yatağa Bağımlı Yaşlı Hasta Gereksinimleri: Hizmet Sunucuları ve Türkiye’de Hizmet Çeşitleri. Turkish Family Physician. Cilt:1 Sayı:3, ss: 8-19.</w:t>
            </w:r>
          </w:p>
          <w:p w14:paraId="051C4835" w14:textId="77777777" w:rsidR="00757DED" w:rsidRPr="00F22DD4" w:rsidRDefault="00757DED" w:rsidP="0054191D">
            <w:pPr>
              <w:numPr>
                <w:ilvl w:val="0"/>
                <w:numId w:val="82"/>
              </w:numPr>
              <w:spacing w:line="360" w:lineRule="auto"/>
              <w:ind w:right="23"/>
              <w:jc w:val="both"/>
              <w:rPr>
                <w:sz w:val="20"/>
                <w:szCs w:val="20"/>
                <w:lang w:eastAsia="en-US"/>
              </w:rPr>
            </w:pPr>
            <w:r w:rsidRPr="00F22DD4">
              <w:rPr>
                <w:sz w:val="20"/>
                <w:szCs w:val="20"/>
                <w:lang w:eastAsia="en-US"/>
              </w:rPr>
              <w:t xml:space="preserve">Küçükgüçlü Ö (2009). Hastanede Yatan Yaşlı Bireylerde Demansın Belirlenmesi ve Hemşirenin Rolü. Geriatri ve Geriatrik Nöropsikiyatri Dergisi, 8. Ulusal Geriatri Kongresi Özel sayısı, ss:78-80. </w:t>
            </w:r>
          </w:p>
          <w:p w14:paraId="25C8AB9B" w14:textId="53E2D8C8" w:rsidR="00757DED" w:rsidRPr="00785F86" w:rsidRDefault="00757DED" w:rsidP="00757DED">
            <w:pPr>
              <w:numPr>
                <w:ilvl w:val="0"/>
                <w:numId w:val="82"/>
              </w:numPr>
              <w:spacing w:line="360" w:lineRule="auto"/>
              <w:ind w:right="23"/>
              <w:jc w:val="both"/>
              <w:rPr>
                <w:sz w:val="20"/>
                <w:szCs w:val="20"/>
                <w:lang w:eastAsia="en-US"/>
              </w:rPr>
            </w:pPr>
            <w:r w:rsidRPr="00F22DD4">
              <w:rPr>
                <w:sz w:val="20"/>
                <w:szCs w:val="20"/>
                <w:lang w:eastAsia="en-US"/>
              </w:rPr>
              <w:t>Küçükgüçlü Ö (2003). Alzheimer Hastalığı ve Hemşirelik Bakımı. Demans Dergisi,  3(3), ss:86-92.</w:t>
            </w:r>
          </w:p>
        </w:tc>
      </w:tr>
      <w:tr w:rsidR="00757DED" w:rsidRPr="00F22DD4" w14:paraId="36B01972" w14:textId="77777777" w:rsidTr="00757DED">
        <w:tc>
          <w:tcPr>
            <w:tcW w:w="10420" w:type="dxa"/>
            <w:gridSpan w:val="4"/>
          </w:tcPr>
          <w:p w14:paraId="344CD482" w14:textId="77777777" w:rsidR="00757DED" w:rsidRPr="00F22DD4" w:rsidRDefault="00757DED" w:rsidP="00757DED">
            <w:pPr>
              <w:rPr>
                <w:b/>
                <w:color w:val="000000"/>
                <w:sz w:val="20"/>
                <w:szCs w:val="20"/>
              </w:rPr>
            </w:pPr>
            <w:r w:rsidRPr="00F22DD4">
              <w:rPr>
                <w:b/>
                <w:color w:val="000000"/>
                <w:sz w:val="20"/>
                <w:szCs w:val="20"/>
              </w:rPr>
              <w:lastRenderedPageBreak/>
              <w:t xml:space="preserve">Derse İlişkin Politika ve Kurallar: (öğretim üyesi açıklama yapmak isterse bu başlığı kullanabilir) </w:t>
            </w:r>
          </w:p>
          <w:p w14:paraId="02815540" w14:textId="77777777" w:rsidR="00757DED" w:rsidRPr="00F22DD4" w:rsidRDefault="00757DED" w:rsidP="00757DED">
            <w:pPr>
              <w:rPr>
                <w:b/>
                <w:color w:val="FF0000"/>
                <w:sz w:val="20"/>
                <w:szCs w:val="20"/>
              </w:rPr>
            </w:pPr>
          </w:p>
        </w:tc>
      </w:tr>
      <w:tr w:rsidR="00757DED" w:rsidRPr="00F22DD4" w14:paraId="59238E06" w14:textId="77777777" w:rsidTr="00757DED">
        <w:tc>
          <w:tcPr>
            <w:tcW w:w="10420" w:type="dxa"/>
            <w:gridSpan w:val="4"/>
          </w:tcPr>
          <w:p w14:paraId="1CCCEFCD" w14:textId="77777777" w:rsidR="00757DED" w:rsidRPr="00F22DD4" w:rsidRDefault="00757DED" w:rsidP="00757DED">
            <w:pPr>
              <w:rPr>
                <w:b/>
                <w:sz w:val="20"/>
                <w:szCs w:val="20"/>
              </w:rPr>
            </w:pPr>
            <w:r w:rsidRPr="00F22DD4">
              <w:rPr>
                <w:b/>
                <w:sz w:val="20"/>
                <w:szCs w:val="20"/>
              </w:rPr>
              <w:t xml:space="preserve">Ders Öğretim Üyesi İletişim Bilgileri: </w:t>
            </w:r>
          </w:p>
          <w:p w14:paraId="7D185D97" w14:textId="77777777" w:rsidR="00757DED" w:rsidRPr="00F22DD4" w:rsidRDefault="00757DED" w:rsidP="00757DED">
            <w:pPr>
              <w:rPr>
                <w:sz w:val="20"/>
                <w:szCs w:val="20"/>
              </w:rPr>
            </w:pPr>
            <w:r w:rsidRPr="00F22DD4">
              <w:rPr>
                <w:sz w:val="20"/>
                <w:szCs w:val="20"/>
              </w:rPr>
              <w:t xml:space="preserve">Doç. Dr. Özlem KÜÇÜKGÜÇLÜ               e-mail: </w:t>
            </w:r>
            <w:hyperlink r:id="rId37" w:history="1">
              <w:r w:rsidRPr="00F22DD4">
                <w:rPr>
                  <w:rStyle w:val="Kpr"/>
                  <w:sz w:val="20"/>
                  <w:szCs w:val="20"/>
                </w:rPr>
                <w:t>ozlem.kguclu@deu.edu.tr</w:t>
              </w:r>
            </w:hyperlink>
            <w:r w:rsidRPr="00F22DD4">
              <w:rPr>
                <w:sz w:val="20"/>
                <w:szCs w:val="20"/>
              </w:rPr>
              <w:t xml:space="preserve">          Tel: 412 6966</w:t>
            </w:r>
          </w:p>
          <w:p w14:paraId="2ACB6D0E" w14:textId="77777777" w:rsidR="00757DED" w:rsidRPr="00F22DD4" w:rsidRDefault="00757DED" w:rsidP="00757DED">
            <w:pPr>
              <w:rPr>
                <w:sz w:val="20"/>
                <w:szCs w:val="20"/>
              </w:rPr>
            </w:pPr>
          </w:p>
        </w:tc>
      </w:tr>
      <w:tr w:rsidR="00757DED" w:rsidRPr="00F22DD4" w14:paraId="25DFE4E9" w14:textId="77777777" w:rsidTr="00757DED">
        <w:tc>
          <w:tcPr>
            <w:tcW w:w="10420" w:type="dxa"/>
            <w:gridSpan w:val="4"/>
          </w:tcPr>
          <w:p w14:paraId="440C5126" w14:textId="77777777" w:rsidR="00757DED" w:rsidRPr="00F22DD4" w:rsidRDefault="00757DED" w:rsidP="00757DED">
            <w:pPr>
              <w:rPr>
                <w:b/>
                <w:sz w:val="20"/>
                <w:szCs w:val="20"/>
              </w:rPr>
            </w:pPr>
            <w:r w:rsidRPr="00F22DD4">
              <w:rPr>
                <w:b/>
                <w:sz w:val="20"/>
                <w:szCs w:val="20"/>
              </w:rPr>
              <w:t xml:space="preserve">Ders Öğretim Üyesi Görüşme Günleri ve Saatleri: </w:t>
            </w:r>
          </w:p>
          <w:p w14:paraId="40A35EBA" w14:textId="77777777" w:rsidR="00757DED" w:rsidRDefault="00757DED" w:rsidP="00757DED">
            <w:pPr>
              <w:rPr>
                <w:b/>
                <w:sz w:val="20"/>
                <w:szCs w:val="20"/>
              </w:rPr>
            </w:pPr>
          </w:p>
          <w:p w14:paraId="5675D8E4" w14:textId="77777777" w:rsidR="00785F86" w:rsidRDefault="00785F86" w:rsidP="00757DED">
            <w:pPr>
              <w:rPr>
                <w:b/>
                <w:sz w:val="20"/>
                <w:szCs w:val="20"/>
              </w:rPr>
            </w:pPr>
          </w:p>
          <w:p w14:paraId="020E7C12" w14:textId="77777777" w:rsidR="00785F86" w:rsidRDefault="00785F86" w:rsidP="00757DED">
            <w:pPr>
              <w:rPr>
                <w:b/>
                <w:sz w:val="20"/>
                <w:szCs w:val="20"/>
              </w:rPr>
            </w:pPr>
          </w:p>
          <w:p w14:paraId="2791F7E5" w14:textId="77777777" w:rsidR="00785F86" w:rsidRPr="00F22DD4" w:rsidRDefault="00785F86" w:rsidP="00757DED">
            <w:pPr>
              <w:rPr>
                <w:b/>
                <w:sz w:val="20"/>
                <w:szCs w:val="20"/>
              </w:rPr>
            </w:pPr>
          </w:p>
        </w:tc>
      </w:tr>
      <w:tr w:rsidR="00757DED" w:rsidRPr="00F22DD4" w14:paraId="7E03DED0" w14:textId="77777777" w:rsidTr="00757DED">
        <w:tblPrEx>
          <w:tblBorders>
            <w:insideH w:val="single" w:sz="4" w:space="0" w:color="auto"/>
            <w:insideV w:val="single" w:sz="4" w:space="0" w:color="auto"/>
          </w:tblBorders>
        </w:tblPrEx>
        <w:tc>
          <w:tcPr>
            <w:tcW w:w="7584" w:type="dxa"/>
            <w:gridSpan w:val="3"/>
          </w:tcPr>
          <w:p w14:paraId="195D7485" w14:textId="77777777" w:rsidR="00757DED" w:rsidRPr="00F22DD4" w:rsidRDefault="00757DED" w:rsidP="00757DED">
            <w:pPr>
              <w:rPr>
                <w:b/>
                <w:color w:val="FF0000"/>
                <w:sz w:val="20"/>
                <w:szCs w:val="20"/>
              </w:rPr>
            </w:pPr>
            <w:r w:rsidRPr="00F22DD4">
              <w:rPr>
                <w:b/>
                <w:sz w:val="20"/>
                <w:szCs w:val="20"/>
              </w:rPr>
              <w:lastRenderedPageBreak/>
              <w:t xml:space="preserve">Dersin İçeriği: </w:t>
            </w:r>
          </w:p>
          <w:p w14:paraId="314BDCCC" w14:textId="77777777" w:rsidR="00757DED" w:rsidRPr="00F22DD4" w:rsidRDefault="00757DED" w:rsidP="00757DED">
            <w:pPr>
              <w:rPr>
                <w:sz w:val="20"/>
                <w:szCs w:val="20"/>
              </w:rPr>
            </w:pPr>
            <w:r w:rsidRPr="00F22DD4">
              <w:rPr>
                <w:sz w:val="20"/>
                <w:szCs w:val="20"/>
              </w:rPr>
              <w:t>Sınav tarihleri ders planında belirtilecektir. Sınav tarihleri kesinleştiğinde, tarihlerde değişiklik yapılabilir.</w:t>
            </w:r>
          </w:p>
          <w:p w14:paraId="466246B7" w14:textId="77777777" w:rsidR="00757DED" w:rsidRPr="00F22DD4" w:rsidRDefault="00757DED" w:rsidP="00757DED">
            <w:pPr>
              <w:rPr>
                <w:b/>
                <w:sz w:val="20"/>
                <w:szCs w:val="20"/>
              </w:rPr>
            </w:pPr>
          </w:p>
        </w:tc>
        <w:tc>
          <w:tcPr>
            <w:tcW w:w="2836" w:type="dxa"/>
          </w:tcPr>
          <w:p w14:paraId="433FB4B2" w14:textId="77777777" w:rsidR="00757DED" w:rsidRPr="00F22DD4" w:rsidRDefault="00757DED" w:rsidP="00757DED">
            <w:pPr>
              <w:rPr>
                <w:b/>
                <w:sz w:val="20"/>
                <w:szCs w:val="20"/>
              </w:rPr>
            </w:pPr>
          </w:p>
        </w:tc>
      </w:tr>
      <w:tr w:rsidR="00757DED" w:rsidRPr="00F22DD4" w14:paraId="47F20F94" w14:textId="77777777" w:rsidTr="00757DED">
        <w:tblPrEx>
          <w:tblBorders>
            <w:insideH w:val="single" w:sz="4" w:space="0" w:color="auto"/>
            <w:insideV w:val="single" w:sz="4" w:space="0" w:color="auto"/>
          </w:tblBorders>
        </w:tblPrEx>
        <w:tc>
          <w:tcPr>
            <w:tcW w:w="700" w:type="dxa"/>
          </w:tcPr>
          <w:p w14:paraId="7587BCB5" w14:textId="77777777" w:rsidR="00757DED" w:rsidRPr="00F22DD4" w:rsidRDefault="00757DED" w:rsidP="00757DED">
            <w:pPr>
              <w:jc w:val="center"/>
              <w:rPr>
                <w:b/>
                <w:sz w:val="20"/>
                <w:szCs w:val="20"/>
              </w:rPr>
            </w:pPr>
          </w:p>
        </w:tc>
        <w:tc>
          <w:tcPr>
            <w:tcW w:w="2250" w:type="dxa"/>
          </w:tcPr>
          <w:p w14:paraId="735F625D" w14:textId="77777777" w:rsidR="00757DED" w:rsidRPr="00F22DD4" w:rsidRDefault="00757DED" w:rsidP="00757DED">
            <w:pPr>
              <w:jc w:val="center"/>
              <w:rPr>
                <w:b/>
                <w:sz w:val="20"/>
                <w:szCs w:val="20"/>
              </w:rPr>
            </w:pPr>
            <w:r w:rsidRPr="00F22DD4">
              <w:rPr>
                <w:b/>
                <w:sz w:val="20"/>
                <w:szCs w:val="20"/>
              </w:rPr>
              <w:t>Hafta</w:t>
            </w:r>
          </w:p>
        </w:tc>
        <w:tc>
          <w:tcPr>
            <w:tcW w:w="4634" w:type="dxa"/>
          </w:tcPr>
          <w:p w14:paraId="2D4D784E" w14:textId="77777777" w:rsidR="00757DED" w:rsidRPr="00F22DD4" w:rsidRDefault="00757DED" w:rsidP="00757DED">
            <w:pPr>
              <w:rPr>
                <w:b/>
                <w:sz w:val="20"/>
                <w:szCs w:val="20"/>
              </w:rPr>
            </w:pPr>
            <w:r w:rsidRPr="00F22DD4">
              <w:rPr>
                <w:b/>
                <w:sz w:val="20"/>
                <w:szCs w:val="20"/>
              </w:rPr>
              <w:t>Konular</w:t>
            </w:r>
          </w:p>
        </w:tc>
        <w:tc>
          <w:tcPr>
            <w:tcW w:w="2836" w:type="dxa"/>
          </w:tcPr>
          <w:p w14:paraId="100D1F2E" w14:textId="77777777" w:rsidR="00757DED" w:rsidRPr="00F22DD4" w:rsidRDefault="00757DED" w:rsidP="00757DED">
            <w:pPr>
              <w:jc w:val="center"/>
              <w:rPr>
                <w:b/>
                <w:color w:val="000000"/>
                <w:sz w:val="20"/>
                <w:szCs w:val="20"/>
              </w:rPr>
            </w:pPr>
            <w:r w:rsidRPr="00F22DD4">
              <w:rPr>
                <w:b/>
                <w:color w:val="000000"/>
                <w:sz w:val="20"/>
                <w:szCs w:val="20"/>
              </w:rPr>
              <w:t xml:space="preserve">Öğretim Elemanı </w:t>
            </w:r>
          </w:p>
          <w:p w14:paraId="6271EF31" w14:textId="77777777" w:rsidR="00757DED" w:rsidRPr="00F22DD4" w:rsidRDefault="00757DED" w:rsidP="00757DED">
            <w:pPr>
              <w:jc w:val="center"/>
              <w:rPr>
                <w:b/>
                <w:color w:val="000000"/>
                <w:sz w:val="20"/>
                <w:szCs w:val="20"/>
              </w:rPr>
            </w:pPr>
          </w:p>
        </w:tc>
      </w:tr>
      <w:tr w:rsidR="00757DED" w:rsidRPr="00F22DD4" w14:paraId="3F291E0C" w14:textId="77777777" w:rsidTr="00757DED">
        <w:tblPrEx>
          <w:tblBorders>
            <w:insideH w:val="single" w:sz="4" w:space="0" w:color="auto"/>
            <w:insideV w:val="single" w:sz="4" w:space="0" w:color="auto"/>
          </w:tblBorders>
        </w:tblPrEx>
        <w:tc>
          <w:tcPr>
            <w:tcW w:w="700" w:type="dxa"/>
          </w:tcPr>
          <w:p w14:paraId="2C4C865F" w14:textId="77777777" w:rsidR="00757DED" w:rsidRPr="00F22DD4" w:rsidRDefault="00757DED" w:rsidP="00757DED">
            <w:pPr>
              <w:spacing w:line="360" w:lineRule="auto"/>
              <w:rPr>
                <w:b/>
                <w:sz w:val="20"/>
                <w:szCs w:val="20"/>
              </w:rPr>
            </w:pPr>
            <w:r w:rsidRPr="00F22DD4">
              <w:rPr>
                <w:b/>
                <w:sz w:val="20"/>
                <w:szCs w:val="20"/>
              </w:rPr>
              <w:t>1</w:t>
            </w:r>
          </w:p>
        </w:tc>
        <w:tc>
          <w:tcPr>
            <w:tcW w:w="2250" w:type="dxa"/>
          </w:tcPr>
          <w:p w14:paraId="0ECBA9AE" w14:textId="77777777" w:rsidR="00757DED" w:rsidRPr="00FC00F1" w:rsidRDefault="00757DED" w:rsidP="00757DED">
            <w:pPr>
              <w:spacing w:line="360" w:lineRule="auto"/>
              <w:rPr>
                <w:sz w:val="20"/>
                <w:szCs w:val="20"/>
              </w:rPr>
            </w:pPr>
            <w:r w:rsidRPr="00FC00F1">
              <w:rPr>
                <w:sz w:val="20"/>
                <w:szCs w:val="20"/>
              </w:rPr>
              <w:t>27.09.2018</w:t>
            </w:r>
          </w:p>
          <w:p w14:paraId="36393068"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4B02E876" w14:textId="77777777" w:rsidR="00757DED" w:rsidRPr="00F22DD4" w:rsidRDefault="00757DED" w:rsidP="00757DED">
            <w:pPr>
              <w:spacing w:line="360" w:lineRule="auto"/>
              <w:rPr>
                <w:sz w:val="20"/>
                <w:szCs w:val="20"/>
              </w:rPr>
            </w:pPr>
            <w:r w:rsidRPr="00F22DD4">
              <w:rPr>
                <w:bCs/>
                <w:sz w:val="20"/>
                <w:szCs w:val="20"/>
              </w:rPr>
              <w:t>Türkiye’de ve dünyada yaşlı nüfus özellikleri</w:t>
            </w:r>
          </w:p>
          <w:p w14:paraId="499CD92C" w14:textId="77777777" w:rsidR="00757DED" w:rsidRPr="00F22DD4" w:rsidRDefault="00757DED" w:rsidP="00757DED">
            <w:pPr>
              <w:spacing w:line="360" w:lineRule="auto"/>
              <w:rPr>
                <w:sz w:val="20"/>
                <w:szCs w:val="20"/>
                <w:highlight w:val="green"/>
              </w:rPr>
            </w:pPr>
            <w:r w:rsidRPr="00F22DD4">
              <w:rPr>
                <w:bCs/>
                <w:sz w:val="20"/>
                <w:szCs w:val="20"/>
              </w:rPr>
              <w:t>Toplumsal değişimler ve değişen toplumda yaşlının yeri</w:t>
            </w:r>
          </w:p>
        </w:tc>
        <w:tc>
          <w:tcPr>
            <w:tcW w:w="2836" w:type="dxa"/>
          </w:tcPr>
          <w:p w14:paraId="214452D0" w14:textId="77777777" w:rsidR="00757DED" w:rsidRPr="00F22DD4" w:rsidRDefault="00757DED" w:rsidP="00757DED">
            <w:pPr>
              <w:spacing w:line="360" w:lineRule="auto"/>
              <w:rPr>
                <w:sz w:val="20"/>
                <w:szCs w:val="20"/>
              </w:rPr>
            </w:pPr>
            <w:r w:rsidRPr="00F22DD4">
              <w:rPr>
                <w:sz w:val="20"/>
                <w:szCs w:val="20"/>
              </w:rPr>
              <w:t>Prof. Dr. Özlem Küçükgüçlü</w:t>
            </w:r>
          </w:p>
          <w:p w14:paraId="5529C9A2" w14:textId="77777777" w:rsidR="00757DED" w:rsidRPr="00F22DD4" w:rsidRDefault="00757DED" w:rsidP="00757DED">
            <w:pPr>
              <w:spacing w:line="360" w:lineRule="auto"/>
              <w:rPr>
                <w:sz w:val="20"/>
                <w:szCs w:val="20"/>
              </w:rPr>
            </w:pPr>
          </w:p>
        </w:tc>
      </w:tr>
      <w:tr w:rsidR="00757DED" w:rsidRPr="00F22DD4" w14:paraId="38B4CA8F" w14:textId="77777777" w:rsidTr="00757DED">
        <w:tblPrEx>
          <w:tblBorders>
            <w:insideH w:val="single" w:sz="4" w:space="0" w:color="auto"/>
            <w:insideV w:val="single" w:sz="4" w:space="0" w:color="auto"/>
          </w:tblBorders>
        </w:tblPrEx>
        <w:tc>
          <w:tcPr>
            <w:tcW w:w="700" w:type="dxa"/>
          </w:tcPr>
          <w:p w14:paraId="2772962A" w14:textId="77777777" w:rsidR="00757DED" w:rsidRPr="00F22DD4" w:rsidRDefault="00757DED" w:rsidP="00757DED">
            <w:pPr>
              <w:spacing w:line="360" w:lineRule="auto"/>
              <w:rPr>
                <w:b/>
                <w:sz w:val="20"/>
                <w:szCs w:val="20"/>
              </w:rPr>
            </w:pPr>
            <w:r w:rsidRPr="00F22DD4">
              <w:rPr>
                <w:b/>
                <w:sz w:val="20"/>
                <w:szCs w:val="20"/>
              </w:rPr>
              <w:t>2</w:t>
            </w:r>
          </w:p>
        </w:tc>
        <w:tc>
          <w:tcPr>
            <w:tcW w:w="2250" w:type="dxa"/>
          </w:tcPr>
          <w:p w14:paraId="71F7A0FF" w14:textId="77777777" w:rsidR="00757DED" w:rsidRPr="00FC00F1" w:rsidRDefault="00757DED" w:rsidP="00757DED">
            <w:pPr>
              <w:spacing w:line="360" w:lineRule="auto"/>
              <w:rPr>
                <w:sz w:val="20"/>
                <w:szCs w:val="20"/>
              </w:rPr>
            </w:pPr>
            <w:r w:rsidRPr="00FC00F1">
              <w:rPr>
                <w:sz w:val="20"/>
                <w:szCs w:val="20"/>
              </w:rPr>
              <w:t>04.10.2018</w:t>
            </w:r>
          </w:p>
          <w:p w14:paraId="43E84B60"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41A07BB7" w14:textId="77777777" w:rsidR="00757DED" w:rsidRPr="00F22DD4" w:rsidRDefault="00757DED" w:rsidP="00757DED">
            <w:pPr>
              <w:spacing w:line="360" w:lineRule="auto"/>
              <w:rPr>
                <w:bCs/>
                <w:sz w:val="20"/>
                <w:szCs w:val="20"/>
              </w:rPr>
            </w:pPr>
            <w:r w:rsidRPr="00F22DD4">
              <w:rPr>
                <w:bCs/>
                <w:sz w:val="20"/>
                <w:szCs w:val="20"/>
              </w:rPr>
              <w:t>Yaşlılıkta sistemlerde ortaya çıkan değişiklikleri anlama</w:t>
            </w:r>
          </w:p>
        </w:tc>
        <w:tc>
          <w:tcPr>
            <w:tcW w:w="2836" w:type="dxa"/>
          </w:tcPr>
          <w:p w14:paraId="44B6ED27" w14:textId="77777777" w:rsidR="00757DED" w:rsidRPr="00F22DD4" w:rsidRDefault="00757DED" w:rsidP="00757DED">
            <w:pPr>
              <w:spacing w:line="360" w:lineRule="auto"/>
              <w:rPr>
                <w:sz w:val="20"/>
                <w:szCs w:val="20"/>
              </w:rPr>
            </w:pPr>
            <w:r w:rsidRPr="00F22DD4">
              <w:rPr>
                <w:sz w:val="20"/>
                <w:szCs w:val="20"/>
              </w:rPr>
              <w:t>Prof. Dr. Özlem Küçükgüçlü</w:t>
            </w:r>
          </w:p>
        </w:tc>
      </w:tr>
      <w:tr w:rsidR="00757DED" w:rsidRPr="00F22DD4" w14:paraId="47F9FA84" w14:textId="77777777" w:rsidTr="00757DED">
        <w:tblPrEx>
          <w:tblBorders>
            <w:insideH w:val="single" w:sz="4" w:space="0" w:color="auto"/>
            <w:insideV w:val="single" w:sz="4" w:space="0" w:color="auto"/>
          </w:tblBorders>
        </w:tblPrEx>
        <w:tc>
          <w:tcPr>
            <w:tcW w:w="700" w:type="dxa"/>
          </w:tcPr>
          <w:p w14:paraId="0ACB9E2E" w14:textId="77777777" w:rsidR="00757DED" w:rsidRPr="00F22DD4" w:rsidRDefault="00757DED" w:rsidP="00757DED">
            <w:pPr>
              <w:spacing w:line="360" w:lineRule="auto"/>
              <w:rPr>
                <w:b/>
                <w:sz w:val="20"/>
                <w:szCs w:val="20"/>
              </w:rPr>
            </w:pPr>
            <w:r w:rsidRPr="00F22DD4">
              <w:rPr>
                <w:b/>
                <w:sz w:val="20"/>
                <w:szCs w:val="20"/>
              </w:rPr>
              <w:t>3</w:t>
            </w:r>
          </w:p>
        </w:tc>
        <w:tc>
          <w:tcPr>
            <w:tcW w:w="2250" w:type="dxa"/>
          </w:tcPr>
          <w:p w14:paraId="407FF01A" w14:textId="77777777" w:rsidR="00757DED" w:rsidRPr="00FC00F1" w:rsidRDefault="00757DED" w:rsidP="00757DED">
            <w:pPr>
              <w:spacing w:line="360" w:lineRule="auto"/>
              <w:rPr>
                <w:sz w:val="20"/>
                <w:szCs w:val="20"/>
              </w:rPr>
            </w:pPr>
            <w:r w:rsidRPr="00FC00F1">
              <w:rPr>
                <w:sz w:val="20"/>
                <w:szCs w:val="20"/>
              </w:rPr>
              <w:t>11.10.2018</w:t>
            </w:r>
          </w:p>
          <w:p w14:paraId="072AE16D"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1316CD1F" w14:textId="77777777" w:rsidR="00757DED" w:rsidRPr="00F22DD4" w:rsidRDefault="00757DED" w:rsidP="00757DED">
            <w:pPr>
              <w:spacing w:line="360" w:lineRule="auto"/>
              <w:rPr>
                <w:sz w:val="20"/>
                <w:szCs w:val="20"/>
              </w:rPr>
            </w:pPr>
            <w:r w:rsidRPr="00F22DD4">
              <w:rPr>
                <w:sz w:val="20"/>
                <w:szCs w:val="20"/>
              </w:rPr>
              <w:t>Yaşlı bireylerin çok boyutlu (biyo-psiko-sosyal) değerlendirilmesi</w:t>
            </w:r>
          </w:p>
        </w:tc>
        <w:tc>
          <w:tcPr>
            <w:tcW w:w="2836" w:type="dxa"/>
          </w:tcPr>
          <w:p w14:paraId="6CC7CC6A" w14:textId="77777777" w:rsidR="00757DED" w:rsidRPr="00F22DD4" w:rsidRDefault="00757DED" w:rsidP="00757DED">
            <w:pPr>
              <w:spacing w:line="360" w:lineRule="auto"/>
              <w:rPr>
                <w:sz w:val="20"/>
                <w:szCs w:val="20"/>
              </w:rPr>
            </w:pPr>
            <w:r w:rsidRPr="00F22DD4">
              <w:rPr>
                <w:sz w:val="20"/>
                <w:szCs w:val="20"/>
              </w:rPr>
              <w:t>Dr. Öğt. Üyesi Burcu Akpınar Soylemez</w:t>
            </w:r>
          </w:p>
        </w:tc>
      </w:tr>
      <w:tr w:rsidR="00757DED" w:rsidRPr="00F22DD4" w14:paraId="0A9B0248" w14:textId="77777777" w:rsidTr="00757DED">
        <w:tblPrEx>
          <w:tblBorders>
            <w:insideH w:val="single" w:sz="4" w:space="0" w:color="auto"/>
            <w:insideV w:val="single" w:sz="4" w:space="0" w:color="auto"/>
          </w:tblBorders>
        </w:tblPrEx>
        <w:tc>
          <w:tcPr>
            <w:tcW w:w="700" w:type="dxa"/>
          </w:tcPr>
          <w:p w14:paraId="5C0C651B" w14:textId="77777777" w:rsidR="00757DED" w:rsidRPr="00F22DD4" w:rsidRDefault="00757DED" w:rsidP="00757DED">
            <w:pPr>
              <w:spacing w:line="360" w:lineRule="auto"/>
              <w:rPr>
                <w:b/>
                <w:sz w:val="20"/>
                <w:szCs w:val="20"/>
              </w:rPr>
            </w:pPr>
            <w:r w:rsidRPr="00F22DD4">
              <w:rPr>
                <w:b/>
                <w:sz w:val="20"/>
                <w:szCs w:val="20"/>
              </w:rPr>
              <w:t>4</w:t>
            </w:r>
          </w:p>
        </w:tc>
        <w:tc>
          <w:tcPr>
            <w:tcW w:w="2250" w:type="dxa"/>
          </w:tcPr>
          <w:p w14:paraId="628F9DC4" w14:textId="77777777" w:rsidR="00757DED" w:rsidRPr="00FC00F1" w:rsidRDefault="00757DED" w:rsidP="00757DED">
            <w:pPr>
              <w:spacing w:line="360" w:lineRule="auto"/>
              <w:rPr>
                <w:sz w:val="20"/>
                <w:szCs w:val="20"/>
              </w:rPr>
            </w:pPr>
            <w:r w:rsidRPr="00FC00F1">
              <w:rPr>
                <w:sz w:val="20"/>
                <w:szCs w:val="20"/>
              </w:rPr>
              <w:t>18.10.2018</w:t>
            </w:r>
          </w:p>
          <w:p w14:paraId="3AA443B1"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4AC5AED3" w14:textId="77777777" w:rsidR="00757DED" w:rsidRPr="00F22DD4" w:rsidRDefault="00757DED" w:rsidP="00757DED">
            <w:pPr>
              <w:spacing w:line="360" w:lineRule="auto"/>
              <w:rPr>
                <w:bCs/>
                <w:sz w:val="20"/>
                <w:szCs w:val="20"/>
              </w:rPr>
            </w:pPr>
            <w:r w:rsidRPr="00F22DD4">
              <w:rPr>
                <w:bCs/>
                <w:sz w:val="20"/>
                <w:szCs w:val="20"/>
              </w:rPr>
              <w:t>Yaşlı bireyde sarkopeni</w:t>
            </w:r>
            <w:r w:rsidRPr="00F22DD4">
              <w:rPr>
                <w:sz w:val="20"/>
                <w:szCs w:val="20"/>
              </w:rPr>
              <w:t xml:space="preserve"> </w:t>
            </w:r>
          </w:p>
        </w:tc>
        <w:tc>
          <w:tcPr>
            <w:tcW w:w="2836" w:type="dxa"/>
          </w:tcPr>
          <w:p w14:paraId="1CD0A01C" w14:textId="77777777" w:rsidR="00757DED" w:rsidRPr="00F22DD4" w:rsidRDefault="00757DED" w:rsidP="00757DED">
            <w:pPr>
              <w:spacing w:line="360" w:lineRule="auto"/>
              <w:rPr>
                <w:sz w:val="20"/>
                <w:szCs w:val="20"/>
              </w:rPr>
            </w:pPr>
            <w:r w:rsidRPr="00F22DD4">
              <w:rPr>
                <w:sz w:val="20"/>
                <w:szCs w:val="20"/>
              </w:rPr>
              <w:t xml:space="preserve">Prof. Dr. Özlem Küçükgüçlü </w:t>
            </w:r>
          </w:p>
        </w:tc>
      </w:tr>
      <w:tr w:rsidR="00757DED" w:rsidRPr="00F22DD4" w14:paraId="3E25C582" w14:textId="77777777" w:rsidTr="00757DED">
        <w:tblPrEx>
          <w:tblBorders>
            <w:insideH w:val="single" w:sz="4" w:space="0" w:color="auto"/>
            <w:insideV w:val="single" w:sz="4" w:space="0" w:color="auto"/>
          </w:tblBorders>
        </w:tblPrEx>
        <w:tc>
          <w:tcPr>
            <w:tcW w:w="700" w:type="dxa"/>
          </w:tcPr>
          <w:p w14:paraId="77B328CB" w14:textId="77777777" w:rsidR="00757DED" w:rsidRPr="00F22DD4" w:rsidRDefault="00757DED" w:rsidP="00757DED">
            <w:pPr>
              <w:spacing w:line="360" w:lineRule="auto"/>
              <w:rPr>
                <w:b/>
                <w:sz w:val="20"/>
                <w:szCs w:val="20"/>
              </w:rPr>
            </w:pPr>
            <w:r w:rsidRPr="00F22DD4">
              <w:rPr>
                <w:b/>
                <w:sz w:val="20"/>
                <w:szCs w:val="20"/>
              </w:rPr>
              <w:t>5</w:t>
            </w:r>
          </w:p>
        </w:tc>
        <w:tc>
          <w:tcPr>
            <w:tcW w:w="2250" w:type="dxa"/>
          </w:tcPr>
          <w:p w14:paraId="2F30ED22" w14:textId="77777777" w:rsidR="00757DED" w:rsidRPr="00FC00F1" w:rsidRDefault="00757DED" w:rsidP="00757DED">
            <w:pPr>
              <w:spacing w:line="360" w:lineRule="auto"/>
              <w:rPr>
                <w:sz w:val="20"/>
                <w:szCs w:val="20"/>
              </w:rPr>
            </w:pPr>
            <w:r w:rsidRPr="00FC00F1">
              <w:rPr>
                <w:sz w:val="20"/>
                <w:szCs w:val="20"/>
              </w:rPr>
              <w:t>25.10.2018</w:t>
            </w:r>
          </w:p>
          <w:p w14:paraId="0305EEB9"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15A3D99F" w14:textId="77777777" w:rsidR="00757DED" w:rsidRPr="00F22DD4" w:rsidRDefault="00757DED" w:rsidP="00757DED">
            <w:pPr>
              <w:spacing w:line="360" w:lineRule="auto"/>
              <w:rPr>
                <w:bCs/>
                <w:sz w:val="20"/>
                <w:szCs w:val="20"/>
              </w:rPr>
            </w:pPr>
            <w:r w:rsidRPr="00F22DD4">
              <w:rPr>
                <w:bCs/>
                <w:sz w:val="20"/>
                <w:szCs w:val="20"/>
              </w:rPr>
              <w:t xml:space="preserve">Yaşlılığın psikososyal boyutu </w:t>
            </w:r>
          </w:p>
        </w:tc>
        <w:tc>
          <w:tcPr>
            <w:tcW w:w="2836" w:type="dxa"/>
          </w:tcPr>
          <w:p w14:paraId="49E054E6" w14:textId="77777777" w:rsidR="00757DED" w:rsidRPr="00F22DD4" w:rsidRDefault="00757DED" w:rsidP="00757DED">
            <w:pPr>
              <w:spacing w:line="360" w:lineRule="auto"/>
              <w:rPr>
                <w:sz w:val="20"/>
                <w:szCs w:val="20"/>
              </w:rPr>
            </w:pPr>
            <w:r w:rsidRPr="00F22DD4">
              <w:rPr>
                <w:sz w:val="20"/>
                <w:szCs w:val="20"/>
              </w:rPr>
              <w:t>Prof. Dr. Özlem Küçükgüçlü</w:t>
            </w:r>
          </w:p>
        </w:tc>
      </w:tr>
      <w:tr w:rsidR="00757DED" w:rsidRPr="00F22DD4" w14:paraId="6A0F476A" w14:textId="77777777" w:rsidTr="00757DED">
        <w:tblPrEx>
          <w:tblBorders>
            <w:insideH w:val="single" w:sz="4" w:space="0" w:color="auto"/>
            <w:insideV w:val="single" w:sz="4" w:space="0" w:color="auto"/>
          </w:tblBorders>
        </w:tblPrEx>
        <w:tc>
          <w:tcPr>
            <w:tcW w:w="700" w:type="dxa"/>
          </w:tcPr>
          <w:p w14:paraId="4A16F0C8" w14:textId="77777777" w:rsidR="00757DED" w:rsidRPr="00F22DD4" w:rsidRDefault="00757DED" w:rsidP="00757DED">
            <w:pPr>
              <w:spacing w:line="360" w:lineRule="auto"/>
              <w:rPr>
                <w:b/>
                <w:sz w:val="20"/>
                <w:szCs w:val="20"/>
              </w:rPr>
            </w:pPr>
            <w:r w:rsidRPr="00F22DD4">
              <w:rPr>
                <w:b/>
                <w:sz w:val="20"/>
                <w:szCs w:val="20"/>
              </w:rPr>
              <w:t>6</w:t>
            </w:r>
          </w:p>
        </w:tc>
        <w:tc>
          <w:tcPr>
            <w:tcW w:w="2250" w:type="dxa"/>
          </w:tcPr>
          <w:p w14:paraId="6D1FF95A" w14:textId="77777777" w:rsidR="00757DED" w:rsidRPr="00FC00F1" w:rsidRDefault="00757DED" w:rsidP="00757DED">
            <w:pPr>
              <w:spacing w:line="360" w:lineRule="auto"/>
              <w:rPr>
                <w:sz w:val="20"/>
                <w:szCs w:val="20"/>
              </w:rPr>
            </w:pPr>
            <w:r w:rsidRPr="00FC00F1">
              <w:rPr>
                <w:sz w:val="20"/>
                <w:szCs w:val="20"/>
              </w:rPr>
              <w:t>01.11.2018</w:t>
            </w:r>
          </w:p>
        </w:tc>
        <w:tc>
          <w:tcPr>
            <w:tcW w:w="4634" w:type="dxa"/>
          </w:tcPr>
          <w:p w14:paraId="7EADE395" w14:textId="77777777" w:rsidR="00757DED" w:rsidRPr="00F22DD4" w:rsidRDefault="00757DED" w:rsidP="00757DED">
            <w:pPr>
              <w:spacing w:line="360" w:lineRule="auto"/>
              <w:rPr>
                <w:bCs/>
                <w:sz w:val="20"/>
                <w:szCs w:val="20"/>
              </w:rPr>
            </w:pPr>
            <w:r w:rsidRPr="00F22DD4">
              <w:rPr>
                <w:bCs/>
                <w:sz w:val="20"/>
                <w:szCs w:val="20"/>
              </w:rPr>
              <w:t>Alzheimerdan korunma</w:t>
            </w:r>
          </w:p>
        </w:tc>
        <w:tc>
          <w:tcPr>
            <w:tcW w:w="2836" w:type="dxa"/>
          </w:tcPr>
          <w:p w14:paraId="7000CEED" w14:textId="77777777" w:rsidR="00757DED" w:rsidRPr="00F22DD4" w:rsidRDefault="00757DED" w:rsidP="00757DED">
            <w:pPr>
              <w:spacing w:line="360" w:lineRule="auto"/>
              <w:rPr>
                <w:sz w:val="20"/>
                <w:szCs w:val="20"/>
              </w:rPr>
            </w:pPr>
            <w:r w:rsidRPr="00F22DD4">
              <w:rPr>
                <w:sz w:val="20"/>
                <w:szCs w:val="20"/>
              </w:rPr>
              <w:t>Prof. Dr. Özlem Küçükgüçlü</w:t>
            </w:r>
          </w:p>
        </w:tc>
      </w:tr>
      <w:tr w:rsidR="00757DED" w:rsidRPr="00F22DD4" w14:paraId="66AB85BF" w14:textId="77777777" w:rsidTr="00757DED">
        <w:tblPrEx>
          <w:tblBorders>
            <w:insideH w:val="single" w:sz="4" w:space="0" w:color="auto"/>
            <w:insideV w:val="single" w:sz="4" w:space="0" w:color="auto"/>
          </w:tblBorders>
        </w:tblPrEx>
        <w:tc>
          <w:tcPr>
            <w:tcW w:w="700" w:type="dxa"/>
          </w:tcPr>
          <w:p w14:paraId="6733AE4F" w14:textId="77777777" w:rsidR="00757DED" w:rsidRPr="00F22DD4" w:rsidRDefault="00757DED" w:rsidP="00757DED">
            <w:pPr>
              <w:spacing w:line="360" w:lineRule="auto"/>
              <w:rPr>
                <w:b/>
                <w:sz w:val="20"/>
                <w:szCs w:val="20"/>
              </w:rPr>
            </w:pPr>
            <w:r w:rsidRPr="00F22DD4">
              <w:rPr>
                <w:b/>
                <w:sz w:val="20"/>
                <w:szCs w:val="20"/>
              </w:rPr>
              <w:t>7</w:t>
            </w:r>
          </w:p>
        </w:tc>
        <w:tc>
          <w:tcPr>
            <w:tcW w:w="2250" w:type="dxa"/>
          </w:tcPr>
          <w:p w14:paraId="44B2EFC1" w14:textId="77777777" w:rsidR="00757DED" w:rsidRPr="00FC00F1" w:rsidRDefault="00757DED" w:rsidP="00757DED">
            <w:pPr>
              <w:spacing w:line="360" w:lineRule="auto"/>
              <w:rPr>
                <w:sz w:val="20"/>
                <w:szCs w:val="20"/>
              </w:rPr>
            </w:pPr>
            <w:r w:rsidRPr="00FC00F1">
              <w:rPr>
                <w:sz w:val="20"/>
                <w:szCs w:val="20"/>
              </w:rPr>
              <w:t>08.11.2018</w:t>
            </w:r>
          </w:p>
          <w:p w14:paraId="1FA49DE6"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094A51C8" w14:textId="77777777" w:rsidR="00757DED" w:rsidRPr="00F22DD4" w:rsidRDefault="00757DED" w:rsidP="00757DED">
            <w:pPr>
              <w:spacing w:line="360" w:lineRule="auto"/>
              <w:rPr>
                <w:bCs/>
                <w:sz w:val="20"/>
                <w:szCs w:val="20"/>
              </w:rPr>
            </w:pPr>
            <w:r w:rsidRPr="00F22DD4">
              <w:rPr>
                <w:sz w:val="20"/>
                <w:szCs w:val="20"/>
              </w:rPr>
              <w:t>Yaşlı bireyde ilaç kullanımı ilkeleri</w:t>
            </w:r>
          </w:p>
        </w:tc>
        <w:tc>
          <w:tcPr>
            <w:tcW w:w="2836" w:type="dxa"/>
          </w:tcPr>
          <w:p w14:paraId="0330153D" w14:textId="77777777" w:rsidR="00757DED" w:rsidRPr="00F22DD4" w:rsidRDefault="00757DED" w:rsidP="00757DED">
            <w:pPr>
              <w:spacing w:line="360" w:lineRule="auto"/>
              <w:rPr>
                <w:sz w:val="20"/>
                <w:szCs w:val="20"/>
              </w:rPr>
            </w:pPr>
            <w:r w:rsidRPr="00F22DD4">
              <w:rPr>
                <w:sz w:val="20"/>
                <w:szCs w:val="20"/>
              </w:rPr>
              <w:t>Prof. Dr. Özlem Küçükgüçlü</w:t>
            </w:r>
          </w:p>
        </w:tc>
      </w:tr>
      <w:tr w:rsidR="00757DED" w:rsidRPr="00F22DD4" w14:paraId="3F14D199" w14:textId="77777777" w:rsidTr="00757DED">
        <w:tblPrEx>
          <w:tblBorders>
            <w:insideH w:val="single" w:sz="4" w:space="0" w:color="auto"/>
            <w:insideV w:val="single" w:sz="4" w:space="0" w:color="auto"/>
          </w:tblBorders>
        </w:tblPrEx>
        <w:tc>
          <w:tcPr>
            <w:tcW w:w="700" w:type="dxa"/>
          </w:tcPr>
          <w:p w14:paraId="5D36E041" w14:textId="77777777" w:rsidR="00757DED" w:rsidRPr="00F22DD4" w:rsidRDefault="00757DED" w:rsidP="00757DED">
            <w:pPr>
              <w:spacing w:line="360" w:lineRule="auto"/>
              <w:rPr>
                <w:b/>
                <w:sz w:val="20"/>
                <w:szCs w:val="20"/>
              </w:rPr>
            </w:pPr>
            <w:r w:rsidRPr="00F22DD4">
              <w:rPr>
                <w:b/>
                <w:sz w:val="20"/>
                <w:szCs w:val="20"/>
              </w:rPr>
              <w:t>8</w:t>
            </w:r>
          </w:p>
        </w:tc>
        <w:tc>
          <w:tcPr>
            <w:tcW w:w="2250" w:type="dxa"/>
          </w:tcPr>
          <w:p w14:paraId="1D4615BA" w14:textId="77777777" w:rsidR="00757DED" w:rsidRPr="00FC00F1" w:rsidRDefault="00757DED" w:rsidP="00757DED">
            <w:pPr>
              <w:spacing w:line="360" w:lineRule="auto"/>
              <w:rPr>
                <w:sz w:val="20"/>
                <w:szCs w:val="20"/>
              </w:rPr>
            </w:pPr>
            <w:r w:rsidRPr="00FC00F1">
              <w:rPr>
                <w:sz w:val="20"/>
                <w:szCs w:val="20"/>
              </w:rPr>
              <w:t>15.11.2018</w:t>
            </w:r>
          </w:p>
          <w:p w14:paraId="24BC3A91"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641F96C7" w14:textId="77777777" w:rsidR="00757DED" w:rsidRPr="00F22DD4" w:rsidRDefault="00757DED" w:rsidP="00757DED">
            <w:pPr>
              <w:spacing w:line="360" w:lineRule="auto"/>
              <w:rPr>
                <w:sz w:val="20"/>
                <w:szCs w:val="20"/>
              </w:rPr>
            </w:pPr>
            <w:r w:rsidRPr="00F22DD4">
              <w:rPr>
                <w:bCs/>
                <w:sz w:val="20"/>
                <w:szCs w:val="20"/>
              </w:rPr>
              <w:t>Ara sınav</w:t>
            </w:r>
            <w:r w:rsidRPr="00F22DD4">
              <w:rPr>
                <w:sz w:val="20"/>
                <w:szCs w:val="20"/>
              </w:rPr>
              <w:t xml:space="preserve"> </w:t>
            </w:r>
          </w:p>
          <w:p w14:paraId="2AE842C9" w14:textId="77777777" w:rsidR="00757DED" w:rsidRPr="00F22DD4" w:rsidRDefault="00757DED" w:rsidP="00757DED">
            <w:pPr>
              <w:spacing w:line="360" w:lineRule="auto"/>
              <w:rPr>
                <w:bCs/>
                <w:sz w:val="20"/>
                <w:szCs w:val="20"/>
              </w:rPr>
            </w:pPr>
          </w:p>
        </w:tc>
        <w:tc>
          <w:tcPr>
            <w:tcW w:w="2836" w:type="dxa"/>
          </w:tcPr>
          <w:p w14:paraId="2B56E17A" w14:textId="77777777" w:rsidR="00757DED" w:rsidRPr="00F22DD4" w:rsidRDefault="00757DED" w:rsidP="00757DED">
            <w:pPr>
              <w:spacing w:line="360" w:lineRule="auto"/>
              <w:rPr>
                <w:sz w:val="20"/>
                <w:szCs w:val="20"/>
              </w:rPr>
            </w:pPr>
            <w:r w:rsidRPr="00F22DD4">
              <w:rPr>
                <w:sz w:val="20"/>
                <w:szCs w:val="20"/>
              </w:rPr>
              <w:t xml:space="preserve">Dr. Öğt. Üyesi Burcu Akpınar Söylemez </w:t>
            </w:r>
          </w:p>
        </w:tc>
      </w:tr>
      <w:tr w:rsidR="00757DED" w:rsidRPr="00F22DD4" w14:paraId="60CF474B" w14:textId="77777777" w:rsidTr="00757DED">
        <w:tblPrEx>
          <w:tblBorders>
            <w:insideH w:val="single" w:sz="4" w:space="0" w:color="auto"/>
            <w:insideV w:val="single" w:sz="4" w:space="0" w:color="auto"/>
          </w:tblBorders>
        </w:tblPrEx>
        <w:trPr>
          <w:trHeight w:val="733"/>
        </w:trPr>
        <w:tc>
          <w:tcPr>
            <w:tcW w:w="700" w:type="dxa"/>
          </w:tcPr>
          <w:p w14:paraId="1CB9B0FA" w14:textId="77777777" w:rsidR="00757DED" w:rsidRPr="00F22DD4" w:rsidRDefault="00757DED" w:rsidP="00757DED">
            <w:pPr>
              <w:spacing w:line="360" w:lineRule="auto"/>
              <w:rPr>
                <w:b/>
                <w:sz w:val="20"/>
                <w:szCs w:val="20"/>
              </w:rPr>
            </w:pPr>
            <w:r w:rsidRPr="00F22DD4">
              <w:rPr>
                <w:b/>
                <w:sz w:val="20"/>
                <w:szCs w:val="20"/>
              </w:rPr>
              <w:t>9</w:t>
            </w:r>
          </w:p>
        </w:tc>
        <w:tc>
          <w:tcPr>
            <w:tcW w:w="2250" w:type="dxa"/>
          </w:tcPr>
          <w:p w14:paraId="1AC72ADC" w14:textId="77777777" w:rsidR="00757DED" w:rsidRPr="00FC00F1" w:rsidRDefault="00757DED" w:rsidP="00757DED">
            <w:pPr>
              <w:spacing w:line="360" w:lineRule="auto"/>
              <w:rPr>
                <w:sz w:val="20"/>
                <w:szCs w:val="20"/>
              </w:rPr>
            </w:pPr>
            <w:r w:rsidRPr="00FC00F1">
              <w:rPr>
                <w:sz w:val="20"/>
                <w:szCs w:val="20"/>
              </w:rPr>
              <w:t>22.11.2018</w:t>
            </w:r>
          </w:p>
          <w:p w14:paraId="65C3EAB3"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280FB862" w14:textId="77777777" w:rsidR="00757DED" w:rsidRPr="00F22DD4" w:rsidRDefault="00757DED" w:rsidP="00757DED">
            <w:pPr>
              <w:spacing w:line="360" w:lineRule="auto"/>
              <w:rPr>
                <w:bCs/>
                <w:sz w:val="20"/>
                <w:szCs w:val="20"/>
              </w:rPr>
            </w:pPr>
            <w:r w:rsidRPr="00F22DD4">
              <w:rPr>
                <w:sz w:val="20"/>
                <w:szCs w:val="20"/>
              </w:rPr>
              <w:t>Alzheimerlı bireyin Bakımı</w:t>
            </w:r>
          </w:p>
        </w:tc>
        <w:tc>
          <w:tcPr>
            <w:tcW w:w="2836" w:type="dxa"/>
          </w:tcPr>
          <w:p w14:paraId="7E215BE4" w14:textId="77777777" w:rsidR="00757DED" w:rsidRPr="00F22DD4" w:rsidRDefault="00757DED" w:rsidP="00757DED">
            <w:pPr>
              <w:spacing w:line="360" w:lineRule="auto"/>
              <w:rPr>
                <w:b/>
                <w:sz w:val="20"/>
                <w:szCs w:val="20"/>
              </w:rPr>
            </w:pPr>
            <w:r w:rsidRPr="00F22DD4">
              <w:rPr>
                <w:b/>
                <w:sz w:val="20"/>
                <w:szCs w:val="20"/>
              </w:rPr>
              <w:t>Dr. Öğt. Üyesi Burcu Akpınar Söylemez</w:t>
            </w:r>
          </w:p>
        </w:tc>
      </w:tr>
      <w:tr w:rsidR="00757DED" w:rsidRPr="00F22DD4" w14:paraId="6FAEF773" w14:textId="77777777" w:rsidTr="00757DED">
        <w:tblPrEx>
          <w:tblBorders>
            <w:insideH w:val="single" w:sz="4" w:space="0" w:color="auto"/>
            <w:insideV w:val="single" w:sz="4" w:space="0" w:color="auto"/>
          </w:tblBorders>
        </w:tblPrEx>
        <w:trPr>
          <w:trHeight w:val="573"/>
        </w:trPr>
        <w:tc>
          <w:tcPr>
            <w:tcW w:w="700" w:type="dxa"/>
          </w:tcPr>
          <w:p w14:paraId="0AEEDFB1" w14:textId="77777777" w:rsidR="00757DED" w:rsidRPr="00F22DD4" w:rsidRDefault="00757DED" w:rsidP="00757DED">
            <w:pPr>
              <w:spacing w:line="360" w:lineRule="auto"/>
              <w:rPr>
                <w:b/>
                <w:sz w:val="20"/>
                <w:szCs w:val="20"/>
              </w:rPr>
            </w:pPr>
            <w:r w:rsidRPr="00F22DD4">
              <w:rPr>
                <w:b/>
                <w:sz w:val="20"/>
                <w:szCs w:val="20"/>
              </w:rPr>
              <w:t>10</w:t>
            </w:r>
          </w:p>
        </w:tc>
        <w:tc>
          <w:tcPr>
            <w:tcW w:w="2250" w:type="dxa"/>
          </w:tcPr>
          <w:p w14:paraId="09083BCE" w14:textId="77777777" w:rsidR="00757DED" w:rsidRPr="00FC00F1" w:rsidRDefault="00757DED" w:rsidP="00757DED">
            <w:pPr>
              <w:spacing w:line="360" w:lineRule="auto"/>
              <w:rPr>
                <w:sz w:val="20"/>
                <w:szCs w:val="20"/>
              </w:rPr>
            </w:pPr>
            <w:r w:rsidRPr="00FC00F1">
              <w:rPr>
                <w:sz w:val="20"/>
                <w:szCs w:val="20"/>
              </w:rPr>
              <w:t xml:space="preserve">29.11.2018 </w:t>
            </w:r>
          </w:p>
          <w:p w14:paraId="1BEB11A6"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2410CF8B" w14:textId="77777777" w:rsidR="00757DED" w:rsidRPr="00F22DD4" w:rsidRDefault="00757DED" w:rsidP="00757DED">
            <w:pPr>
              <w:spacing w:line="360" w:lineRule="auto"/>
              <w:rPr>
                <w:bCs/>
                <w:sz w:val="20"/>
                <w:szCs w:val="20"/>
              </w:rPr>
            </w:pPr>
            <w:r w:rsidRPr="00F22DD4">
              <w:rPr>
                <w:bCs/>
                <w:sz w:val="20"/>
                <w:szCs w:val="20"/>
              </w:rPr>
              <w:t xml:space="preserve">Yaşlı bireylerde hidrasyon </w:t>
            </w:r>
          </w:p>
          <w:p w14:paraId="33F6D0DA" w14:textId="77777777" w:rsidR="00757DED" w:rsidRPr="00F22DD4" w:rsidRDefault="00757DED" w:rsidP="00757DED">
            <w:pPr>
              <w:spacing w:line="360" w:lineRule="auto"/>
              <w:rPr>
                <w:bCs/>
                <w:sz w:val="20"/>
                <w:szCs w:val="20"/>
              </w:rPr>
            </w:pPr>
          </w:p>
        </w:tc>
        <w:tc>
          <w:tcPr>
            <w:tcW w:w="2836" w:type="dxa"/>
          </w:tcPr>
          <w:p w14:paraId="1EB70E5E" w14:textId="77777777" w:rsidR="00757DED" w:rsidRPr="00F22DD4" w:rsidRDefault="00757DED" w:rsidP="00757DED">
            <w:pPr>
              <w:spacing w:line="360" w:lineRule="auto"/>
              <w:rPr>
                <w:sz w:val="20"/>
                <w:szCs w:val="20"/>
              </w:rPr>
            </w:pPr>
            <w:r>
              <w:rPr>
                <w:sz w:val="20"/>
                <w:szCs w:val="20"/>
              </w:rPr>
              <w:t>Prof. Dr. Özlem Küçükgüçlü</w:t>
            </w:r>
          </w:p>
        </w:tc>
      </w:tr>
      <w:tr w:rsidR="00757DED" w:rsidRPr="00F22DD4" w14:paraId="3B7F8FFD" w14:textId="77777777" w:rsidTr="00757DED">
        <w:tblPrEx>
          <w:tblBorders>
            <w:insideH w:val="single" w:sz="4" w:space="0" w:color="auto"/>
            <w:insideV w:val="single" w:sz="4" w:space="0" w:color="auto"/>
          </w:tblBorders>
        </w:tblPrEx>
        <w:trPr>
          <w:trHeight w:val="730"/>
        </w:trPr>
        <w:tc>
          <w:tcPr>
            <w:tcW w:w="700" w:type="dxa"/>
          </w:tcPr>
          <w:p w14:paraId="2657E5AC" w14:textId="77777777" w:rsidR="00757DED" w:rsidRPr="00F22DD4" w:rsidRDefault="00757DED" w:rsidP="00757DED">
            <w:pPr>
              <w:spacing w:line="360" w:lineRule="auto"/>
              <w:rPr>
                <w:b/>
                <w:sz w:val="20"/>
                <w:szCs w:val="20"/>
              </w:rPr>
            </w:pPr>
            <w:r w:rsidRPr="00F22DD4">
              <w:rPr>
                <w:b/>
                <w:sz w:val="20"/>
                <w:szCs w:val="20"/>
              </w:rPr>
              <w:t>11</w:t>
            </w:r>
          </w:p>
        </w:tc>
        <w:tc>
          <w:tcPr>
            <w:tcW w:w="2250" w:type="dxa"/>
          </w:tcPr>
          <w:p w14:paraId="1512CABC" w14:textId="77777777" w:rsidR="00757DED" w:rsidRPr="00FC00F1" w:rsidRDefault="00757DED" w:rsidP="00757DED">
            <w:pPr>
              <w:spacing w:line="360" w:lineRule="auto"/>
              <w:rPr>
                <w:sz w:val="20"/>
                <w:szCs w:val="20"/>
              </w:rPr>
            </w:pPr>
            <w:r w:rsidRPr="00FC00F1">
              <w:rPr>
                <w:sz w:val="20"/>
                <w:szCs w:val="20"/>
              </w:rPr>
              <w:t>06.12.2018</w:t>
            </w:r>
          </w:p>
          <w:p w14:paraId="0CF83A35"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29DDC7AA" w14:textId="77777777" w:rsidR="00757DED" w:rsidRPr="00F22DD4" w:rsidRDefault="00757DED" w:rsidP="00757DED">
            <w:pPr>
              <w:spacing w:line="360" w:lineRule="auto"/>
              <w:rPr>
                <w:sz w:val="20"/>
                <w:szCs w:val="20"/>
              </w:rPr>
            </w:pPr>
            <w:r w:rsidRPr="00F22DD4">
              <w:rPr>
                <w:bCs/>
                <w:sz w:val="20"/>
                <w:szCs w:val="20"/>
              </w:rPr>
              <w:t>Yaşlı bireylerde beslenme</w:t>
            </w:r>
            <w:r w:rsidRPr="00F22DD4">
              <w:rPr>
                <w:sz w:val="20"/>
                <w:szCs w:val="20"/>
              </w:rPr>
              <w:t xml:space="preserve"> </w:t>
            </w:r>
          </w:p>
        </w:tc>
        <w:tc>
          <w:tcPr>
            <w:tcW w:w="2836" w:type="dxa"/>
          </w:tcPr>
          <w:p w14:paraId="3C419861" w14:textId="77777777" w:rsidR="00757DED" w:rsidRPr="00F22DD4" w:rsidRDefault="00757DED" w:rsidP="00757DED">
            <w:pPr>
              <w:spacing w:line="360" w:lineRule="auto"/>
              <w:rPr>
                <w:sz w:val="20"/>
                <w:szCs w:val="20"/>
              </w:rPr>
            </w:pPr>
            <w:r w:rsidRPr="00F22DD4">
              <w:rPr>
                <w:sz w:val="20"/>
                <w:szCs w:val="20"/>
              </w:rPr>
              <w:t>Dr. Öğt. Üyesi. Burcu Akpınar Söylemez</w:t>
            </w:r>
          </w:p>
        </w:tc>
      </w:tr>
      <w:tr w:rsidR="00757DED" w:rsidRPr="00F22DD4" w14:paraId="7533306D" w14:textId="77777777" w:rsidTr="00757DED">
        <w:tblPrEx>
          <w:tblBorders>
            <w:insideH w:val="single" w:sz="4" w:space="0" w:color="auto"/>
            <w:insideV w:val="single" w:sz="4" w:space="0" w:color="auto"/>
          </w:tblBorders>
        </w:tblPrEx>
        <w:tc>
          <w:tcPr>
            <w:tcW w:w="700" w:type="dxa"/>
          </w:tcPr>
          <w:p w14:paraId="27C3B314" w14:textId="77777777" w:rsidR="00757DED" w:rsidRPr="00F22DD4" w:rsidRDefault="00757DED" w:rsidP="00757DED">
            <w:pPr>
              <w:spacing w:line="360" w:lineRule="auto"/>
              <w:rPr>
                <w:b/>
                <w:sz w:val="20"/>
                <w:szCs w:val="20"/>
              </w:rPr>
            </w:pPr>
            <w:r w:rsidRPr="00F22DD4">
              <w:rPr>
                <w:b/>
                <w:sz w:val="20"/>
                <w:szCs w:val="20"/>
              </w:rPr>
              <w:t>12</w:t>
            </w:r>
          </w:p>
        </w:tc>
        <w:tc>
          <w:tcPr>
            <w:tcW w:w="2250" w:type="dxa"/>
          </w:tcPr>
          <w:p w14:paraId="19B9DBC3" w14:textId="77777777" w:rsidR="00757DED" w:rsidRPr="00FC00F1" w:rsidRDefault="00757DED" w:rsidP="00757DED">
            <w:pPr>
              <w:spacing w:line="360" w:lineRule="auto"/>
              <w:rPr>
                <w:sz w:val="20"/>
                <w:szCs w:val="20"/>
              </w:rPr>
            </w:pPr>
            <w:r w:rsidRPr="00FC00F1">
              <w:rPr>
                <w:sz w:val="20"/>
                <w:szCs w:val="20"/>
              </w:rPr>
              <w:t>13.12.2018</w:t>
            </w:r>
          </w:p>
          <w:p w14:paraId="0A3084FC"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026A736B" w14:textId="77777777" w:rsidR="00757DED" w:rsidRPr="00F22DD4" w:rsidRDefault="00757DED" w:rsidP="00757DED">
            <w:pPr>
              <w:spacing w:line="360" w:lineRule="auto"/>
              <w:rPr>
                <w:sz w:val="20"/>
                <w:szCs w:val="20"/>
              </w:rPr>
            </w:pPr>
            <w:r w:rsidRPr="00F22DD4">
              <w:rPr>
                <w:sz w:val="20"/>
                <w:szCs w:val="20"/>
              </w:rPr>
              <w:t xml:space="preserve">Toplumda yaşlılık algısı </w:t>
            </w:r>
          </w:p>
          <w:p w14:paraId="48DA885E" w14:textId="77777777" w:rsidR="00757DED" w:rsidRPr="00F22DD4" w:rsidRDefault="00757DED" w:rsidP="00757DED">
            <w:pPr>
              <w:spacing w:line="360" w:lineRule="auto"/>
              <w:rPr>
                <w:sz w:val="20"/>
                <w:szCs w:val="20"/>
              </w:rPr>
            </w:pPr>
            <w:r w:rsidRPr="00F22DD4">
              <w:rPr>
                <w:sz w:val="20"/>
                <w:szCs w:val="20"/>
              </w:rPr>
              <w:t>(ölçek uygulaması tartışma)</w:t>
            </w:r>
          </w:p>
        </w:tc>
        <w:tc>
          <w:tcPr>
            <w:tcW w:w="2836" w:type="dxa"/>
          </w:tcPr>
          <w:p w14:paraId="02AE5658" w14:textId="77777777" w:rsidR="00757DED" w:rsidRPr="00F22DD4" w:rsidRDefault="00757DED" w:rsidP="00757DED">
            <w:pPr>
              <w:spacing w:line="360" w:lineRule="auto"/>
              <w:rPr>
                <w:sz w:val="20"/>
                <w:szCs w:val="20"/>
              </w:rPr>
            </w:pPr>
            <w:r w:rsidRPr="00F22DD4">
              <w:rPr>
                <w:sz w:val="20"/>
                <w:szCs w:val="20"/>
              </w:rPr>
              <w:t>Dr. Öğt. Üyesi Burcu Akpınar Söylemez</w:t>
            </w:r>
          </w:p>
        </w:tc>
      </w:tr>
      <w:tr w:rsidR="00757DED" w:rsidRPr="00F22DD4" w14:paraId="02F128ED" w14:textId="77777777" w:rsidTr="00757DED">
        <w:tblPrEx>
          <w:tblBorders>
            <w:insideH w:val="single" w:sz="4" w:space="0" w:color="auto"/>
            <w:insideV w:val="single" w:sz="4" w:space="0" w:color="auto"/>
          </w:tblBorders>
        </w:tblPrEx>
        <w:tc>
          <w:tcPr>
            <w:tcW w:w="700" w:type="dxa"/>
          </w:tcPr>
          <w:p w14:paraId="47D5CA39" w14:textId="77777777" w:rsidR="00757DED" w:rsidRPr="00F22DD4" w:rsidRDefault="00757DED" w:rsidP="00757DED">
            <w:pPr>
              <w:spacing w:line="360" w:lineRule="auto"/>
              <w:rPr>
                <w:b/>
                <w:sz w:val="20"/>
                <w:szCs w:val="20"/>
              </w:rPr>
            </w:pPr>
            <w:r w:rsidRPr="00F22DD4">
              <w:rPr>
                <w:b/>
                <w:sz w:val="20"/>
                <w:szCs w:val="20"/>
              </w:rPr>
              <w:t>13</w:t>
            </w:r>
          </w:p>
        </w:tc>
        <w:tc>
          <w:tcPr>
            <w:tcW w:w="2250" w:type="dxa"/>
          </w:tcPr>
          <w:p w14:paraId="6FBBCA97" w14:textId="77777777" w:rsidR="00757DED" w:rsidRPr="00FC00F1" w:rsidRDefault="00757DED" w:rsidP="00757DED">
            <w:pPr>
              <w:spacing w:line="360" w:lineRule="auto"/>
              <w:rPr>
                <w:sz w:val="20"/>
                <w:szCs w:val="20"/>
              </w:rPr>
            </w:pPr>
            <w:r w:rsidRPr="00FC00F1">
              <w:rPr>
                <w:sz w:val="20"/>
                <w:szCs w:val="20"/>
              </w:rPr>
              <w:t>20.12.2018</w:t>
            </w:r>
          </w:p>
          <w:p w14:paraId="1257F38D"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532722E4" w14:textId="77777777" w:rsidR="00757DED" w:rsidRPr="00F22DD4" w:rsidRDefault="00757DED" w:rsidP="00757DED">
            <w:pPr>
              <w:spacing w:line="360" w:lineRule="auto"/>
              <w:rPr>
                <w:sz w:val="20"/>
                <w:szCs w:val="20"/>
              </w:rPr>
            </w:pPr>
            <w:r w:rsidRPr="00F22DD4">
              <w:rPr>
                <w:sz w:val="20"/>
                <w:szCs w:val="20"/>
              </w:rPr>
              <w:t>Yaşlı bireyi anlama simülasyonu</w:t>
            </w:r>
          </w:p>
        </w:tc>
        <w:tc>
          <w:tcPr>
            <w:tcW w:w="2836" w:type="dxa"/>
          </w:tcPr>
          <w:p w14:paraId="1F726749" w14:textId="77777777" w:rsidR="00757DED" w:rsidRPr="00F22DD4" w:rsidRDefault="00757DED" w:rsidP="00757DED">
            <w:pPr>
              <w:spacing w:line="360" w:lineRule="auto"/>
              <w:rPr>
                <w:sz w:val="20"/>
                <w:szCs w:val="20"/>
              </w:rPr>
            </w:pPr>
            <w:r w:rsidRPr="00F22DD4">
              <w:rPr>
                <w:sz w:val="20"/>
                <w:szCs w:val="20"/>
              </w:rPr>
              <w:t xml:space="preserve">Prof. Dr. Özlem Küçükgüçlü </w:t>
            </w:r>
          </w:p>
        </w:tc>
      </w:tr>
      <w:tr w:rsidR="00757DED" w:rsidRPr="00F22DD4" w14:paraId="1E9792D7" w14:textId="77777777" w:rsidTr="00757DED">
        <w:tblPrEx>
          <w:tblBorders>
            <w:insideH w:val="single" w:sz="4" w:space="0" w:color="auto"/>
            <w:insideV w:val="single" w:sz="4" w:space="0" w:color="auto"/>
          </w:tblBorders>
        </w:tblPrEx>
        <w:tc>
          <w:tcPr>
            <w:tcW w:w="700" w:type="dxa"/>
          </w:tcPr>
          <w:p w14:paraId="78BBB18F" w14:textId="77777777" w:rsidR="00757DED" w:rsidRPr="00F22DD4" w:rsidRDefault="00757DED" w:rsidP="00757DED">
            <w:pPr>
              <w:spacing w:line="360" w:lineRule="auto"/>
              <w:rPr>
                <w:b/>
                <w:sz w:val="20"/>
                <w:szCs w:val="20"/>
              </w:rPr>
            </w:pPr>
            <w:r w:rsidRPr="00F22DD4">
              <w:rPr>
                <w:b/>
                <w:sz w:val="20"/>
                <w:szCs w:val="20"/>
              </w:rPr>
              <w:t>14</w:t>
            </w:r>
          </w:p>
        </w:tc>
        <w:tc>
          <w:tcPr>
            <w:tcW w:w="2250" w:type="dxa"/>
          </w:tcPr>
          <w:p w14:paraId="5397B442" w14:textId="77777777" w:rsidR="00757DED" w:rsidRPr="00FC00F1" w:rsidRDefault="00757DED" w:rsidP="00757DED">
            <w:pPr>
              <w:spacing w:line="360" w:lineRule="auto"/>
              <w:rPr>
                <w:sz w:val="20"/>
                <w:szCs w:val="20"/>
              </w:rPr>
            </w:pPr>
            <w:r w:rsidRPr="00FC00F1">
              <w:rPr>
                <w:sz w:val="20"/>
                <w:szCs w:val="20"/>
              </w:rPr>
              <w:t>27.12.2018</w:t>
            </w:r>
          </w:p>
          <w:p w14:paraId="7DEB3BBD" w14:textId="77777777" w:rsidR="00757DED" w:rsidRPr="00FC00F1" w:rsidRDefault="00757DED" w:rsidP="00757DED">
            <w:pPr>
              <w:spacing w:line="360" w:lineRule="auto"/>
              <w:rPr>
                <w:sz w:val="20"/>
                <w:szCs w:val="20"/>
              </w:rPr>
            </w:pPr>
            <w:r w:rsidRPr="00FC00F1">
              <w:rPr>
                <w:sz w:val="20"/>
                <w:szCs w:val="20"/>
              </w:rPr>
              <w:t>17.30-19.15</w:t>
            </w:r>
          </w:p>
        </w:tc>
        <w:tc>
          <w:tcPr>
            <w:tcW w:w="4634" w:type="dxa"/>
          </w:tcPr>
          <w:p w14:paraId="445FB3DA" w14:textId="77777777" w:rsidR="00757DED" w:rsidRPr="00F22DD4" w:rsidRDefault="00757DED" w:rsidP="00757DED">
            <w:pPr>
              <w:spacing w:line="360" w:lineRule="auto"/>
              <w:rPr>
                <w:sz w:val="20"/>
                <w:szCs w:val="20"/>
              </w:rPr>
            </w:pPr>
            <w:r w:rsidRPr="00F22DD4">
              <w:rPr>
                <w:sz w:val="20"/>
                <w:szCs w:val="20"/>
              </w:rPr>
              <w:t>Engelli merkezi ziyareti</w:t>
            </w:r>
          </w:p>
        </w:tc>
        <w:tc>
          <w:tcPr>
            <w:tcW w:w="2836" w:type="dxa"/>
          </w:tcPr>
          <w:p w14:paraId="26838525" w14:textId="77777777" w:rsidR="00757DED" w:rsidRPr="00F22DD4" w:rsidRDefault="00757DED" w:rsidP="00757DED">
            <w:pPr>
              <w:spacing w:line="360" w:lineRule="auto"/>
              <w:rPr>
                <w:sz w:val="20"/>
                <w:szCs w:val="20"/>
              </w:rPr>
            </w:pPr>
            <w:r w:rsidRPr="00F22DD4">
              <w:rPr>
                <w:sz w:val="20"/>
                <w:szCs w:val="20"/>
              </w:rPr>
              <w:t>Dr. Öğt. Üyesi Burcu Akpınar Söylemez</w:t>
            </w:r>
          </w:p>
        </w:tc>
      </w:tr>
      <w:tr w:rsidR="00757DED" w:rsidRPr="00F22DD4" w14:paraId="125929F2" w14:textId="77777777" w:rsidTr="00757DED">
        <w:tblPrEx>
          <w:tblBorders>
            <w:insideH w:val="single" w:sz="4" w:space="0" w:color="auto"/>
            <w:insideV w:val="single" w:sz="4" w:space="0" w:color="auto"/>
          </w:tblBorders>
        </w:tblPrEx>
        <w:trPr>
          <w:trHeight w:val="498"/>
        </w:trPr>
        <w:tc>
          <w:tcPr>
            <w:tcW w:w="2950" w:type="dxa"/>
            <w:gridSpan w:val="2"/>
          </w:tcPr>
          <w:p w14:paraId="37E91700" w14:textId="77777777" w:rsidR="00757DED" w:rsidRPr="00F22DD4" w:rsidRDefault="00757DED" w:rsidP="00757DED">
            <w:pPr>
              <w:spacing w:line="360" w:lineRule="auto"/>
              <w:rPr>
                <w:b/>
                <w:sz w:val="20"/>
                <w:szCs w:val="20"/>
              </w:rPr>
            </w:pPr>
            <w:r w:rsidRPr="00F22DD4">
              <w:rPr>
                <w:b/>
                <w:sz w:val="20"/>
                <w:szCs w:val="20"/>
              </w:rPr>
              <w:t>10 Ocak 2019</w:t>
            </w:r>
          </w:p>
        </w:tc>
        <w:tc>
          <w:tcPr>
            <w:tcW w:w="4634" w:type="dxa"/>
          </w:tcPr>
          <w:p w14:paraId="04242D20" w14:textId="77777777" w:rsidR="00757DED" w:rsidRPr="00F22DD4" w:rsidRDefault="00757DED" w:rsidP="00757DED">
            <w:pPr>
              <w:spacing w:line="360" w:lineRule="auto"/>
              <w:rPr>
                <w:sz w:val="20"/>
                <w:szCs w:val="20"/>
              </w:rPr>
            </w:pPr>
            <w:r w:rsidRPr="00F22DD4">
              <w:rPr>
                <w:b/>
                <w:sz w:val="20"/>
                <w:szCs w:val="20"/>
              </w:rPr>
              <w:t>FİNAL</w:t>
            </w:r>
          </w:p>
        </w:tc>
        <w:tc>
          <w:tcPr>
            <w:tcW w:w="2836" w:type="dxa"/>
          </w:tcPr>
          <w:p w14:paraId="7AE3DB18" w14:textId="77777777" w:rsidR="00757DED" w:rsidRPr="00F22DD4" w:rsidRDefault="00757DED" w:rsidP="00757DED">
            <w:pPr>
              <w:spacing w:line="360" w:lineRule="auto"/>
              <w:rPr>
                <w:sz w:val="20"/>
                <w:szCs w:val="20"/>
              </w:rPr>
            </w:pPr>
            <w:r w:rsidRPr="00F22DD4">
              <w:rPr>
                <w:sz w:val="20"/>
                <w:szCs w:val="20"/>
              </w:rPr>
              <w:t>Dr. Öğt. Üyesi Burcu Akpınar Söylemez</w:t>
            </w:r>
          </w:p>
        </w:tc>
      </w:tr>
      <w:tr w:rsidR="00757DED" w:rsidRPr="00F22DD4" w14:paraId="473D48BE" w14:textId="77777777" w:rsidTr="00757DED">
        <w:tblPrEx>
          <w:tblBorders>
            <w:insideH w:val="single" w:sz="4" w:space="0" w:color="auto"/>
            <w:insideV w:val="single" w:sz="4" w:space="0" w:color="auto"/>
          </w:tblBorders>
        </w:tblPrEx>
        <w:trPr>
          <w:trHeight w:val="498"/>
        </w:trPr>
        <w:tc>
          <w:tcPr>
            <w:tcW w:w="2950" w:type="dxa"/>
            <w:gridSpan w:val="2"/>
          </w:tcPr>
          <w:p w14:paraId="01AAF712" w14:textId="77777777" w:rsidR="00757DED" w:rsidRPr="00F22DD4" w:rsidRDefault="00757DED" w:rsidP="00757DED">
            <w:pPr>
              <w:spacing w:line="360" w:lineRule="auto"/>
              <w:rPr>
                <w:b/>
                <w:sz w:val="20"/>
                <w:szCs w:val="20"/>
              </w:rPr>
            </w:pPr>
            <w:r w:rsidRPr="00F22DD4">
              <w:rPr>
                <w:b/>
                <w:sz w:val="20"/>
                <w:szCs w:val="20"/>
              </w:rPr>
              <w:t>****</w:t>
            </w:r>
          </w:p>
        </w:tc>
        <w:tc>
          <w:tcPr>
            <w:tcW w:w="4634" w:type="dxa"/>
          </w:tcPr>
          <w:p w14:paraId="16D50BF6" w14:textId="77777777" w:rsidR="00757DED" w:rsidRPr="00F22DD4" w:rsidRDefault="00757DED" w:rsidP="00757DED">
            <w:pPr>
              <w:spacing w:line="360" w:lineRule="auto"/>
              <w:rPr>
                <w:b/>
                <w:sz w:val="20"/>
                <w:szCs w:val="20"/>
              </w:rPr>
            </w:pPr>
            <w:r w:rsidRPr="00F22DD4">
              <w:rPr>
                <w:b/>
                <w:sz w:val="20"/>
                <w:szCs w:val="20"/>
              </w:rPr>
              <w:t>BÜTÜNLEME</w:t>
            </w:r>
          </w:p>
        </w:tc>
        <w:tc>
          <w:tcPr>
            <w:tcW w:w="2836" w:type="dxa"/>
          </w:tcPr>
          <w:p w14:paraId="0638AC79" w14:textId="77777777" w:rsidR="00757DED" w:rsidRPr="00F22DD4" w:rsidRDefault="00757DED" w:rsidP="00757DED">
            <w:pPr>
              <w:spacing w:line="360" w:lineRule="auto"/>
              <w:rPr>
                <w:sz w:val="20"/>
                <w:szCs w:val="20"/>
              </w:rPr>
            </w:pPr>
            <w:r w:rsidRPr="00F22DD4">
              <w:rPr>
                <w:sz w:val="20"/>
                <w:szCs w:val="20"/>
              </w:rPr>
              <w:t>Dr. Öğt. Üyesi Burcu Akpınar Söylemez</w:t>
            </w:r>
          </w:p>
        </w:tc>
      </w:tr>
    </w:tbl>
    <w:p w14:paraId="151C7000" w14:textId="77777777" w:rsidR="00757DED" w:rsidRPr="00F22DD4" w:rsidRDefault="00757DED" w:rsidP="00757DED">
      <w:pPr>
        <w:rPr>
          <w:b/>
          <w:sz w:val="20"/>
          <w:szCs w:val="20"/>
        </w:rPr>
      </w:pPr>
    </w:p>
    <w:p w14:paraId="7F0174B5" w14:textId="77777777" w:rsidR="00757DED" w:rsidRDefault="00757DED" w:rsidP="00757DED">
      <w:pPr>
        <w:rPr>
          <w:b/>
          <w:sz w:val="20"/>
          <w:szCs w:val="20"/>
        </w:rPr>
      </w:pPr>
    </w:p>
    <w:p w14:paraId="00BA7ED5" w14:textId="77777777" w:rsidR="00785F86" w:rsidRPr="00F22DD4" w:rsidRDefault="00785F86" w:rsidP="00757DED">
      <w:pPr>
        <w:rPr>
          <w:b/>
          <w:sz w:val="20"/>
          <w:szCs w:val="20"/>
        </w:rPr>
      </w:pPr>
    </w:p>
    <w:p w14:paraId="75E7333F" w14:textId="77777777" w:rsidR="00757DED" w:rsidRPr="00F22DD4" w:rsidRDefault="00757DED" w:rsidP="00757DED">
      <w:pPr>
        <w:rPr>
          <w:b/>
          <w:sz w:val="20"/>
          <w:szCs w:val="20"/>
        </w:rPr>
      </w:pPr>
      <w:r w:rsidRPr="00F22DD4">
        <w:rPr>
          <w:b/>
          <w:sz w:val="20"/>
          <w:szCs w:val="20"/>
        </w:rPr>
        <w:lastRenderedPageBreak/>
        <w:t xml:space="preserve">Dersin Öğrenme </w:t>
      </w:r>
      <w:r>
        <w:rPr>
          <w:b/>
          <w:sz w:val="20"/>
          <w:szCs w:val="20"/>
        </w:rPr>
        <w:t>Kazanımlarının</w:t>
      </w:r>
      <w:r w:rsidRPr="00F22DD4">
        <w:rPr>
          <w:b/>
          <w:sz w:val="20"/>
          <w:szCs w:val="20"/>
        </w:rPr>
        <w:t xml:space="preserve"> Program </w:t>
      </w:r>
      <w:r>
        <w:rPr>
          <w:b/>
          <w:sz w:val="20"/>
          <w:szCs w:val="20"/>
        </w:rPr>
        <w:t>Kazanımları</w:t>
      </w:r>
      <w:r w:rsidRPr="00F22DD4">
        <w:rPr>
          <w:b/>
          <w:sz w:val="20"/>
          <w:szCs w:val="20"/>
        </w:rPr>
        <w:t xml:space="preserve"> ile İlişkisi</w:t>
      </w:r>
    </w:p>
    <w:p w14:paraId="41A5DC84" w14:textId="77777777" w:rsidR="00757DED" w:rsidRPr="00F22DD4" w:rsidRDefault="00757DED" w:rsidP="00757DED">
      <w:pPr>
        <w:rPr>
          <w:b/>
          <w:sz w:val="20"/>
          <w:szCs w:val="20"/>
        </w:rPr>
      </w:pPr>
    </w:p>
    <w:tbl>
      <w:tblPr>
        <w:tblW w:w="9353" w:type="dxa"/>
        <w:tblInd w:w="55" w:type="dxa"/>
        <w:tblLayout w:type="fixed"/>
        <w:tblCellMar>
          <w:left w:w="70" w:type="dxa"/>
          <w:right w:w="70" w:type="dxa"/>
        </w:tblCellMar>
        <w:tblLook w:val="04A0" w:firstRow="1" w:lastRow="0" w:firstColumn="1" w:lastColumn="0" w:noHBand="0" w:noVBand="1"/>
      </w:tblPr>
      <w:tblGrid>
        <w:gridCol w:w="1801"/>
        <w:gridCol w:w="502"/>
        <w:gridCol w:w="501"/>
        <w:gridCol w:w="502"/>
        <w:gridCol w:w="503"/>
        <w:gridCol w:w="503"/>
        <w:gridCol w:w="504"/>
        <w:gridCol w:w="503"/>
        <w:gridCol w:w="508"/>
        <w:gridCol w:w="503"/>
        <w:gridCol w:w="503"/>
        <w:gridCol w:w="504"/>
        <w:gridCol w:w="507"/>
        <w:gridCol w:w="503"/>
        <w:gridCol w:w="503"/>
        <w:gridCol w:w="503"/>
      </w:tblGrid>
      <w:tr w:rsidR="00757DED" w:rsidRPr="00F22DD4" w14:paraId="59C607BE" w14:textId="77777777" w:rsidTr="00757DED">
        <w:trPr>
          <w:trHeight w:val="414"/>
        </w:trPr>
        <w:tc>
          <w:tcPr>
            <w:tcW w:w="1801" w:type="dxa"/>
            <w:tcBorders>
              <w:top w:val="single" w:sz="4" w:space="0" w:color="auto"/>
              <w:left w:val="single" w:sz="8" w:space="0" w:color="auto"/>
              <w:bottom w:val="single" w:sz="8" w:space="0" w:color="auto"/>
              <w:right w:val="single" w:sz="8" w:space="0" w:color="auto"/>
            </w:tcBorders>
            <w:shd w:val="clear" w:color="auto" w:fill="auto"/>
          </w:tcPr>
          <w:p w14:paraId="13098BB2" w14:textId="77777777" w:rsidR="00757DED" w:rsidRPr="00F22DD4" w:rsidRDefault="00757DED" w:rsidP="00757DED">
            <w:pPr>
              <w:jc w:val="center"/>
              <w:rPr>
                <w:b/>
                <w:bCs/>
                <w:color w:val="000000"/>
                <w:sz w:val="20"/>
                <w:szCs w:val="20"/>
              </w:rPr>
            </w:pPr>
            <w:r w:rsidRPr="00F22DD4">
              <w:rPr>
                <w:b/>
                <w:bCs/>
                <w:color w:val="000000"/>
                <w:sz w:val="20"/>
                <w:szCs w:val="20"/>
              </w:rPr>
              <w:t xml:space="preserve">Öğrenme </w:t>
            </w:r>
            <w:r>
              <w:rPr>
                <w:b/>
                <w:bCs/>
                <w:color w:val="000000"/>
                <w:sz w:val="20"/>
                <w:szCs w:val="20"/>
              </w:rPr>
              <w:t>Kazanımı</w:t>
            </w:r>
          </w:p>
        </w:tc>
        <w:tc>
          <w:tcPr>
            <w:tcW w:w="502" w:type="dxa"/>
            <w:tcBorders>
              <w:top w:val="single" w:sz="4" w:space="0" w:color="auto"/>
              <w:left w:val="nil"/>
              <w:bottom w:val="single" w:sz="8" w:space="0" w:color="auto"/>
              <w:right w:val="single" w:sz="8" w:space="0" w:color="auto"/>
            </w:tcBorders>
            <w:shd w:val="clear" w:color="auto" w:fill="auto"/>
          </w:tcPr>
          <w:p w14:paraId="7040FA09"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07C52B53" w14:textId="77777777" w:rsidR="00757DED" w:rsidRPr="00F22DD4" w:rsidRDefault="00757DED" w:rsidP="00757DED">
            <w:pPr>
              <w:jc w:val="center"/>
              <w:rPr>
                <w:b/>
                <w:bCs/>
                <w:color w:val="000000"/>
                <w:sz w:val="20"/>
                <w:szCs w:val="20"/>
              </w:rPr>
            </w:pPr>
            <w:r w:rsidRPr="00F22DD4">
              <w:rPr>
                <w:b/>
                <w:bCs/>
                <w:color w:val="000000"/>
                <w:sz w:val="20"/>
                <w:szCs w:val="20"/>
              </w:rPr>
              <w:t>1</w:t>
            </w:r>
          </w:p>
        </w:tc>
        <w:tc>
          <w:tcPr>
            <w:tcW w:w="501" w:type="dxa"/>
            <w:tcBorders>
              <w:top w:val="single" w:sz="4" w:space="0" w:color="auto"/>
              <w:left w:val="nil"/>
              <w:bottom w:val="single" w:sz="8" w:space="0" w:color="auto"/>
              <w:right w:val="single" w:sz="8" w:space="0" w:color="auto"/>
            </w:tcBorders>
            <w:shd w:val="clear" w:color="auto" w:fill="auto"/>
          </w:tcPr>
          <w:p w14:paraId="321BD2F7"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70790FF7" w14:textId="77777777" w:rsidR="00757DED" w:rsidRPr="00F22DD4" w:rsidRDefault="00757DED" w:rsidP="00757DED">
            <w:pPr>
              <w:jc w:val="center"/>
              <w:rPr>
                <w:b/>
                <w:bCs/>
                <w:color w:val="000000"/>
                <w:sz w:val="20"/>
                <w:szCs w:val="20"/>
              </w:rPr>
            </w:pPr>
            <w:r w:rsidRPr="00F22DD4">
              <w:rPr>
                <w:b/>
                <w:bCs/>
                <w:color w:val="000000"/>
                <w:sz w:val="20"/>
                <w:szCs w:val="20"/>
              </w:rPr>
              <w:t>2</w:t>
            </w:r>
          </w:p>
        </w:tc>
        <w:tc>
          <w:tcPr>
            <w:tcW w:w="502" w:type="dxa"/>
            <w:tcBorders>
              <w:top w:val="single" w:sz="4" w:space="0" w:color="auto"/>
              <w:left w:val="nil"/>
              <w:bottom w:val="single" w:sz="8" w:space="0" w:color="auto"/>
              <w:right w:val="single" w:sz="8" w:space="0" w:color="auto"/>
            </w:tcBorders>
            <w:shd w:val="clear" w:color="auto" w:fill="auto"/>
          </w:tcPr>
          <w:p w14:paraId="6F666672"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46751D06" w14:textId="77777777" w:rsidR="00757DED" w:rsidRPr="00F22DD4" w:rsidRDefault="00757DED" w:rsidP="00757DED">
            <w:pPr>
              <w:jc w:val="center"/>
              <w:rPr>
                <w:b/>
                <w:bCs/>
                <w:color w:val="000000"/>
                <w:sz w:val="20"/>
                <w:szCs w:val="20"/>
              </w:rPr>
            </w:pPr>
            <w:r w:rsidRPr="00F22DD4">
              <w:rPr>
                <w:b/>
                <w:bCs/>
                <w:color w:val="000000"/>
                <w:sz w:val="20"/>
                <w:szCs w:val="20"/>
              </w:rPr>
              <w:t xml:space="preserve">3 </w:t>
            </w:r>
          </w:p>
        </w:tc>
        <w:tc>
          <w:tcPr>
            <w:tcW w:w="503" w:type="dxa"/>
            <w:tcBorders>
              <w:top w:val="single" w:sz="4" w:space="0" w:color="auto"/>
              <w:left w:val="nil"/>
              <w:bottom w:val="single" w:sz="8" w:space="0" w:color="auto"/>
              <w:right w:val="single" w:sz="8" w:space="0" w:color="auto"/>
            </w:tcBorders>
            <w:shd w:val="clear" w:color="auto" w:fill="auto"/>
          </w:tcPr>
          <w:p w14:paraId="15E74187"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63C9A36B" w14:textId="77777777" w:rsidR="00757DED" w:rsidRPr="00F22DD4" w:rsidRDefault="00757DED" w:rsidP="00757DED">
            <w:pPr>
              <w:jc w:val="center"/>
              <w:rPr>
                <w:b/>
                <w:bCs/>
                <w:color w:val="000000"/>
                <w:sz w:val="20"/>
                <w:szCs w:val="20"/>
              </w:rPr>
            </w:pPr>
            <w:r w:rsidRPr="00F22DD4">
              <w:rPr>
                <w:b/>
                <w:bCs/>
                <w:color w:val="000000"/>
                <w:sz w:val="20"/>
                <w:szCs w:val="20"/>
              </w:rPr>
              <w:t>4</w:t>
            </w:r>
          </w:p>
        </w:tc>
        <w:tc>
          <w:tcPr>
            <w:tcW w:w="503" w:type="dxa"/>
            <w:tcBorders>
              <w:top w:val="single" w:sz="4" w:space="0" w:color="auto"/>
              <w:left w:val="nil"/>
              <w:bottom w:val="single" w:sz="8" w:space="0" w:color="auto"/>
              <w:right w:val="single" w:sz="8" w:space="0" w:color="auto"/>
            </w:tcBorders>
            <w:shd w:val="clear" w:color="auto" w:fill="auto"/>
          </w:tcPr>
          <w:p w14:paraId="498F35BC"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160D3C6D" w14:textId="77777777" w:rsidR="00757DED" w:rsidRPr="00F22DD4" w:rsidRDefault="00757DED" w:rsidP="00757DED">
            <w:pPr>
              <w:jc w:val="center"/>
              <w:rPr>
                <w:b/>
                <w:bCs/>
                <w:color w:val="000000"/>
                <w:sz w:val="20"/>
                <w:szCs w:val="20"/>
              </w:rPr>
            </w:pPr>
            <w:r w:rsidRPr="00F22DD4">
              <w:rPr>
                <w:b/>
                <w:bCs/>
                <w:color w:val="000000"/>
                <w:sz w:val="20"/>
                <w:szCs w:val="20"/>
              </w:rPr>
              <w:t>5</w:t>
            </w:r>
          </w:p>
        </w:tc>
        <w:tc>
          <w:tcPr>
            <w:tcW w:w="504" w:type="dxa"/>
            <w:tcBorders>
              <w:top w:val="single" w:sz="4" w:space="0" w:color="auto"/>
              <w:left w:val="nil"/>
              <w:bottom w:val="single" w:sz="8" w:space="0" w:color="auto"/>
              <w:right w:val="single" w:sz="8" w:space="0" w:color="000000"/>
            </w:tcBorders>
            <w:shd w:val="clear" w:color="auto" w:fill="auto"/>
          </w:tcPr>
          <w:p w14:paraId="14D3CDE2"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1C8E17FE" w14:textId="77777777" w:rsidR="00757DED" w:rsidRPr="00F22DD4" w:rsidRDefault="00757DED" w:rsidP="00757DED">
            <w:pPr>
              <w:jc w:val="center"/>
              <w:rPr>
                <w:b/>
                <w:bCs/>
                <w:color w:val="000000"/>
                <w:sz w:val="20"/>
                <w:szCs w:val="20"/>
              </w:rPr>
            </w:pPr>
            <w:r w:rsidRPr="00F22DD4">
              <w:rPr>
                <w:b/>
                <w:bCs/>
                <w:color w:val="000000"/>
                <w:sz w:val="20"/>
                <w:szCs w:val="20"/>
              </w:rPr>
              <w:t>6</w:t>
            </w:r>
          </w:p>
        </w:tc>
        <w:tc>
          <w:tcPr>
            <w:tcW w:w="503" w:type="dxa"/>
            <w:tcBorders>
              <w:top w:val="single" w:sz="4" w:space="0" w:color="auto"/>
              <w:left w:val="nil"/>
              <w:bottom w:val="single" w:sz="8" w:space="0" w:color="auto"/>
              <w:right w:val="single" w:sz="8" w:space="0" w:color="auto"/>
            </w:tcBorders>
            <w:shd w:val="clear" w:color="auto" w:fill="auto"/>
          </w:tcPr>
          <w:p w14:paraId="123B2A4B"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02D22982" w14:textId="77777777" w:rsidR="00757DED" w:rsidRPr="00F22DD4" w:rsidRDefault="00757DED" w:rsidP="00757DED">
            <w:pPr>
              <w:jc w:val="center"/>
              <w:rPr>
                <w:b/>
                <w:bCs/>
                <w:color w:val="000000"/>
                <w:sz w:val="20"/>
                <w:szCs w:val="20"/>
              </w:rPr>
            </w:pPr>
            <w:r w:rsidRPr="00F22DD4">
              <w:rPr>
                <w:b/>
                <w:bCs/>
                <w:color w:val="000000"/>
                <w:sz w:val="20"/>
                <w:szCs w:val="20"/>
              </w:rPr>
              <w:t>7</w:t>
            </w:r>
          </w:p>
        </w:tc>
        <w:tc>
          <w:tcPr>
            <w:tcW w:w="508" w:type="dxa"/>
            <w:tcBorders>
              <w:top w:val="single" w:sz="4" w:space="0" w:color="auto"/>
              <w:left w:val="nil"/>
              <w:bottom w:val="single" w:sz="8" w:space="0" w:color="auto"/>
              <w:right w:val="single" w:sz="8" w:space="0" w:color="auto"/>
            </w:tcBorders>
            <w:shd w:val="clear" w:color="auto" w:fill="auto"/>
          </w:tcPr>
          <w:p w14:paraId="538F24C9"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35831494" w14:textId="77777777" w:rsidR="00757DED" w:rsidRPr="00F22DD4" w:rsidRDefault="00757DED" w:rsidP="00757DED">
            <w:pPr>
              <w:jc w:val="center"/>
              <w:rPr>
                <w:b/>
                <w:bCs/>
                <w:color w:val="000000"/>
                <w:sz w:val="20"/>
                <w:szCs w:val="20"/>
              </w:rPr>
            </w:pPr>
            <w:r w:rsidRPr="00F22DD4">
              <w:rPr>
                <w:b/>
                <w:bCs/>
                <w:color w:val="000000"/>
                <w:sz w:val="20"/>
                <w:szCs w:val="20"/>
              </w:rPr>
              <w:t>8</w:t>
            </w:r>
          </w:p>
        </w:tc>
        <w:tc>
          <w:tcPr>
            <w:tcW w:w="503" w:type="dxa"/>
            <w:tcBorders>
              <w:top w:val="single" w:sz="4" w:space="0" w:color="auto"/>
              <w:left w:val="nil"/>
              <w:bottom w:val="single" w:sz="8" w:space="0" w:color="auto"/>
              <w:right w:val="single" w:sz="8" w:space="0" w:color="000000"/>
            </w:tcBorders>
            <w:shd w:val="clear" w:color="auto" w:fill="auto"/>
          </w:tcPr>
          <w:p w14:paraId="00B94F48"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602324A4" w14:textId="77777777" w:rsidR="00757DED" w:rsidRPr="00F22DD4" w:rsidRDefault="00757DED" w:rsidP="00757DED">
            <w:pPr>
              <w:jc w:val="center"/>
              <w:rPr>
                <w:b/>
                <w:bCs/>
                <w:color w:val="000000"/>
                <w:sz w:val="20"/>
                <w:szCs w:val="20"/>
              </w:rPr>
            </w:pPr>
            <w:r w:rsidRPr="00F22DD4">
              <w:rPr>
                <w:b/>
                <w:bCs/>
                <w:color w:val="000000"/>
                <w:sz w:val="20"/>
                <w:szCs w:val="20"/>
              </w:rPr>
              <w:t>9</w:t>
            </w:r>
          </w:p>
        </w:tc>
        <w:tc>
          <w:tcPr>
            <w:tcW w:w="503" w:type="dxa"/>
            <w:tcBorders>
              <w:top w:val="single" w:sz="4" w:space="0" w:color="auto"/>
              <w:left w:val="nil"/>
              <w:bottom w:val="single" w:sz="8" w:space="0" w:color="auto"/>
              <w:right w:val="single" w:sz="8" w:space="0" w:color="auto"/>
            </w:tcBorders>
            <w:shd w:val="clear" w:color="auto" w:fill="auto"/>
          </w:tcPr>
          <w:p w14:paraId="3F419D38"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53393307" w14:textId="77777777" w:rsidR="00757DED" w:rsidRPr="00F22DD4" w:rsidRDefault="00757DED" w:rsidP="00757DED">
            <w:pPr>
              <w:jc w:val="center"/>
              <w:rPr>
                <w:b/>
                <w:bCs/>
                <w:color w:val="000000"/>
                <w:sz w:val="20"/>
                <w:szCs w:val="20"/>
              </w:rPr>
            </w:pPr>
            <w:r w:rsidRPr="00F22DD4">
              <w:rPr>
                <w:b/>
                <w:bCs/>
                <w:color w:val="000000"/>
                <w:sz w:val="20"/>
                <w:szCs w:val="20"/>
              </w:rPr>
              <w:t>10</w:t>
            </w:r>
          </w:p>
        </w:tc>
        <w:tc>
          <w:tcPr>
            <w:tcW w:w="504" w:type="dxa"/>
            <w:tcBorders>
              <w:top w:val="single" w:sz="4" w:space="0" w:color="auto"/>
              <w:left w:val="nil"/>
              <w:bottom w:val="single" w:sz="8" w:space="0" w:color="auto"/>
              <w:right w:val="single" w:sz="8" w:space="0" w:color="auto"/>
            </w:tcBorders>
          </w:tcPr>
          <w:p w14:paraId="54676A89"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1E6EDF31" w14:textId="77777777" w:rsidR="00757DED" w:rsidRPr="00F22DD4" w:rsidRDefault="00757DED" w:rsidP="00757DED">
            <w:pPr>
              <w:jc w:val="center"/>
              <w:rPr>
                <w:b/>
                <w:bCs/>
                <w:color w:val="000000"/>
                <w:sz w:val="20"/>
                <w:szCs w:val="20"/>
              </w:rPr>
            </w:pPr>
            <w:r w:rsidRPr="00F22DD4">
              <w:rPr>
                <w:b/>
                <w:bCs/>
                <w:color w:val="000000"/>
                <w:sz w:val="20"/>
                <w:szCs w:val="20"/>
              </w:rPr>
              <w:t>11</w:t>
            </w:r>
          </w:p>
        </w:tc>
        <w:tc>
          <w:tcPr>
            <w:tcW w:w="507" w:type="dxa"/>
            <w:tcBorders>
              <w:top w:val="single" w:sz="4" w:space="0" w:color="auto"/>
              <w:left w:val="nil"/>
              <w:bottom w:val="single" w:sz="8" w:space="0" w:color="auto"/>
              <w:right w:val="single" w:sz="8" w:space="0" w:color="auto"/>
            </w:tcBorders>
          </w:tcPr>
          <w:p w14:paraId="1E7510FA"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0C1906D0" w14:textId="77777777" w:rsidR="00757DED" w:rsidRPr="00F22DD4" w:rsidRDefault="00757DED" w:rsidP="00757DED">
            <w:pPr>
              <w:jc w:val="center"/>
              <w:rPr>
                <w:b/>
                <w:bCs/>
                <w:color w:val="000000"/>
                <w:sz w:val="20"/>
                <w:szCs w:val="20"/>
              </w:rPr>
            </w:pPr>
            <w:r w:rsidRPr="00F22DD4">
              <w:rPr>
                <w:b/>
                <w:bCs/>
                <w:color w:val="000000"/>
                <w:sz w:val="20"/>
                <w:szCs w:val="20"/>
              </w:rPr>
              <w:t>12</w:t>
            </w:r>
          </w:p>
        </w:tc>
        <w:tc>
          <w:tcPr>
            <w:tcW w:w="503" w:type="dxa"/>
            <w:tcBorders>
              <w:top w:val="single" w:sz="4" w:space="0" w:color="auto"/>
              <w:left w:val="nil"/>
              <w:bottom w:val="single" w:sz="8" w:space="0" w:color="auto"/>
              <w:right w:val="single" w:sz="8" w:space="0" w:color="auto"/>
            </w:tcBorders>
          </w:tcPr>
          <w:p w14:paraId="372711AF"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70DE4249" w14:textId="77777777" w:rsidR="00757DED" w:rsidRPr="00F22DD4" w:rsidRDefault="00757DED" w:rsidP="00757DED">
            <w:pPr>
              <w:jc w:val="center"/>
              <w:rPr>
                <w:b/>
                <w:bCs/>
                <w:color w:val="000000"/>
                <w:sz w:val="20"/>
                <w:szCs w:val="20"/>
              </w:rPr>
            </w:pPr>
            <w:r w:rsidRPr="00F22DD4">
              <w:rPr>
                <w:b/>
                <w:bCs/>
                <w:color w:val="000000"/>
                <w:sz w:val="20"/>
                <w:szCs w:val="20"/>
              </w:rPr>
              <w:t>13</w:t>
            </w:r>
          </w:p>
        </w:tc>
        <w:tc>
          <w:tcPr>
            <w:tcW w:w="503" w:type="dxa"/>
            <w:tcBorders>
              <w:top w:val="single" w:sz="4" w:space="0" w:color="auto"/>
              <w:left w:val="nil"/>
              <w:bottom w:val="single" w:sz="8" w:space="0" w:color="auto"/>
              <w:right w:val="single" w:sz="8" w:space="0" w:color="auto"/>
            </w:tcBorders>
          </w:tcPr>
          <w:p w14:paraId="19A1D0F3"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6FD9B970" w14:textId="77777777" w:rsidR="00757DED" w:rsidRPr="00F22DD4" w:rsidRDefault="00757DED" w:rsidP="00757DED">
            <w:pPr>
              <w:jc w:val="center"/>
              <w:rPr>
                <w:b/>
                <w:bCs/>
                <w:color w:val="000000"/>
                <w:sz w:val="20"/>
                <w:szCs w:val="20"/>
              </w:rPr>
            </w:pPr>
            <w:r w:rsidRPr="00F22DD4">
              <w:rPr>
                <w:b/>
                <w:bCs/>
                <w:color w:val="000000"/>
                <w:sz w:val="20"/>
                <w:szCs w:val="20"/>
              </w:rPr>
              <w:t>14</w:t>
            </w:r>
          </w:p>
        </w:tc>
        <w:tc>
          <w:tcPr>
            <w:tcW w:w="503" w:type="dxa"/>
            <w:tcBorders>
              <w:top w:val="single" w:sz="4" w:space="0" w:color="auto"/>
              <w:left w:val="nil"/>
              <w:bottom w:val="single" w:sz="8" w:space="0" w:color="auto"/>
              <w:right w:val="single" w:sz="8" w:space="0" w:color="auto"/>
            </w:tcBorders>
          </w:tcPr>
          <w:p w14:paraId="0EAC029D" w14:textId="77777777" w:rsidR="00757DED" w:rsidRPr="00F22DD4" w:rsidRDefault="00757DED" w:rsidP="00757DED">
            <w:pPr>
              <w:jc w:val="center"/>
              <w:rPr>
                <w:b/>
                <w:bCs/>
                <w:color w:val="000000"/>
                <w:sz w:val="20"/>
                <w:szCs w:val="20"/>
              </w:rPr>
            </w:pPr>
            <w:r w:rsidRPr="00F22DD4">
              <w:rPr>
                <w:b/>
                <w:bCs/>
                <w:color w:val="000000"/>
                <w:sz w:val="20"/>
                <w:szCs w:val="20"/>
              </w:rPr>
              <w:t>P</w:t>
            </w:r>
            <w:r>
              <w:rPr>
                <w:b/>
                <w:bCs/>
                <w:color w:val="000000"/>
                <w:sz w:val="20"/>
                <w:szCs w:val="20"/>
              </w:rPr>
              <w:t>K</w:t>
            </w:r>
          </w:p>
          <w:p w14:paraId="77ECFD80" w14:textId="77777777" w:rsidR="00757DED" w:rsidRPr="00F22DD4" w:rsidRDefault="00757DED" w:rsidP="00757DED">
            <w:pPr>
              <w:jc w:val="center"/>
              <w:rPr>
                <w:b/>
                <w:bCs/>
                <w:color w:val="000000"/>
                <w:sz w:val="20"/>
                <w:szCs w:val="20"/>
              </w:rPr>
            </w:pPr>
            <w:r w:rsidRPr="00F22DD4">
              <w:rPr>
                <w:b/>
                <w:bCs/>
                <w:color w:val="000000"/>
                <w:sz w:val="20"/>
                <w:szCs w:val="20"/>
              </w:rPr>
              <w:t>15</w:t>
            </w:r>
          </w:p>
        </w:tc>
      </w:tr>
      <w:tr w:rsidR="00757DED" w:rsidRPr="00F22DD4" w14:paraId="29AA7D78"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1D23E1C3"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1</w:t>
            </w:r>
          </w:p>
        </w:tc>
        <w:tc>
          <w:tcPr>
            <w:tcW w:w="502" w:type="dxa"/>
            <w:tcBorders>
              <w:top w:val="nil"/>
              <w:left w:val="nil"/>
              <w:bottom w:val="single" w:sz="8" w:space="0" w:color="auto"/>
              <w:right w:val="single" w:sz="8" w:space="0" w:color="auto"/>
            </w:tcBorders>
            <w:shd w:val="clear" w:color="auto" w:fill="auto"/>
          </w:tcPr>
          <w:p w14:paraId="0498B23C"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70FA6AB5"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51DC8376"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13AC1A50"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4C7A3DBD"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089F4ADD"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6207B389"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5C7F71E6"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20416A4F"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089825CE"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4FEEFFCA"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1ED7CBD1"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57B2C5D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005C12A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6743A8AA" w14:textId="77777777" w:rsidR="00757DED" w:rsidRPr="00F22DD4" w:rsidRDefault="00757DED" w:rsidP="00757DED">
            <w:pPr>
              <w:rPr>
                <w:sz w:val="20"/>
                <w:szCs w:val="20"/>
              </w:rPr>
            </w:pPr>
            <w:r w:rsidRPr="00F22DD4">
              <w:rPr>
                <w:sz w:val="20"/>
                <w:szCs w:val="20"/>
              </w:rPr>
              <w:t>5</w:t>
            </w:r>
          </w:p>
        </w:tc>
      </w:tr>
      <w:tr w:rsidR="00757DED" w:rsidRPr="00F22DD4" w14:paraId="3FCB9293"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0C9C2230"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2</w:t>
            </w:r>
          </w:p>
        </w:tc>
        <w:tc>
          <w:tcPr>
            <w:tcW w:w="502" w:type="dxa"/>
            <w:tcBorders>
              <w:top w:val="nil"/>
              <w:left w:val="nil"/>
              <w:bottom w:val="single" w:sz="8" w:space="0" w:color="auto"/>
              <w:right w:val="single" w:sz="8" w:space="0" w:color="auto"/>
            </w:tcBorders>
            <w:shd w:val="clear" w:color="auto" w:fill="auto"/>
          </w:tcPr>
          <w:p w14:paraId="5CD84AC0"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70B8943E"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741C0F5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7384C648"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47B79DFC"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6A34A0B0"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00057F78"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6DF7D7E9"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58230420"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5262186A"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184F7DB7"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3C969BD7"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78E55015" w14:textId="77777777" w:rsidR="00757DED" w:rsidRPr="00F22DD4" w:rsidRDefault="00757DED" w:rsidP="00757DED">
            <w:pPr>
              <w:rPr>
                <w:sz w:val="20"/>
                <w:szCs w:val="20"/>
              </w:rPr>
            </w:pPr>
            <w:r w:rsidRPr="00F22DD4">
              <w:rPr>
                <w:sz w:val="20"/>
                <w:szCs w:val="20"/>
              </w:rPr>
              <w:t>4</w:t>
            </w:r>
          </w:p>
        </w:tc>
        <w:tc>
          <w:tcPr>
            <w:tcW w:w="503" w:type="dxa"/>
            <w:tcBorders>
              <w:top w:val="nil"/>
              <w:left w:val="nil"/>
              <w:bottom w:val="single" w:sz="8" w:space="0" w:color="auto"/>
              <w:right w:val="single" w:sz="8" w:space="0" w:color="auto"/>
            </w:tcBorders>
          </w:tcPr>
          <w:p w14:paraId="103E32B0"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3D2B438F" w14:textId="77777777" w:rsidR="00757DED" w:rsidRPr="00F22DD4" w:rsidRDefault="00757DED" w:rsidP="00757DED">
            <w:pPr>
              <w:rPr>
                <w:sz w:val="20"/>
                <w:szCs w:val="20"/>
              </w:rPr>
            </w:pPr>
            <w:r w:rsidRPr="00F22DD4">
              <w:rPr>
                <w:sz w:val="20"/>
                <w:szCs w:val="20"/>
              </w:rPr>
              <w:t>3</w:t>
            </w:r>
          </w:p>
        </w:tc>
      </w:tr>
      <w:tr w:rsidR="00757DED" w:rsidRPr="00F22DD4" w14:paraId="4A843C1C"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7FC2F222"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3</w:t>
            </w:r>
          </w:p>
        </w:tc>
        <w:tc>
          <w:tcPr>
            <w:tcW w:w="502" w:type="dxa"/>
            <w:tcBorders>
              <w:top w:val="nil"/>
              <w:left w:val="nil"/>
              <w:bottom w:val="single" w:sz="8" w:space="0" w:color="auto"/>
              <w:right w:val="single" w:sz="8" w:space="0" w:color="auto"/>
            </w:tcBorders>
            <w:shd w:val="clear" w:color="auto" w:fill="auto"/>
          </w:tcPr>
          <w:p w14:paraId="74CFEF4B"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681C14A4"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1850D649"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703967E9"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65545B17"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70376E86"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1997FD79"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76E3C8EB"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1B9FE7E5"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608FEDDE"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0CA547E6"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3BC40BC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6B03FD12"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13109573"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7E4224A1" w14:textId="77777777" w:rsidR="00757DED" w:rsidRPr="00F22DD4" w:rsidRDefault="00757DED" w:rsidP="00757DED">
            <w:pPr>
              <w:rPr>
                <w:sz w:val="20"/>
                <w:szCs w:val="20"/>
              </w:rPr>
            </w:pPr>
            <w:r w:rsidRPr="00F22DD4">
              <w:rPr>
                <w:sz w:val="20"/>
                <w:szCs w:val="20"/>
              </w:rPr>
              <w:t>2</w:t>
            </w:r>
          </w:p>
        </w:tc>
      </w:tr>
      <w:tr w:rsidR="00757DED" w:rsidRPr="00F22DD4" w14:paraId="4F243E57"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4E02CF52"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4</w:t>
            </w:r>
          </w:p>
        </w:tc>
        <w:tc>
          <w:tcPr>
            <w:tcW w:w="502" w:type="dxa"/>
            <w:tcBorders>
              <w:top w:val="nil"/>
              <w:left w:val="nil"/>
              <w:bottom w:val="single" w:sz="8" w:space="0" w:color="auto"/>
              <w:right w:val="single" w:sz="8" w:space="0" w:color="auto"/>
            </w:tcBorders>
            <w:shd w:val="clear" w:color="auto" w:fill="auto"/>
          </w:tcPr>
          <w:p w14:paraId="5CD84BC3"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70DF62E9"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44E2742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3E8E4758"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7353D2A2"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71C47E9E"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1A3A77A6"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500CE5B5"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19D538C2"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23EF2273"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2809638E"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0B3D06E5"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3F3E3D88"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51CB690A" w14:textId="77777777" w:rsidR="00757DED" w:rsidRPr="00F22DD4" w:rsidRDefault="00757DED" w:rsidP="00757DED">
            <w:pPr>
              <w:rPr>
                <w:sz w:val="20"/>
                <w:szCs w:val="20"/>
              </w:rPr>
            </w:pPr>
            <w:r w:rsidRPr="00F22DD4">
              <w:rPr>
                <w:sz w:val="20"/>
                <w:szCs w:val="20"/>
              </w:rPr>
              <w:t>1</w:t>
            </w:r>
          </w:p>
        </w:tc>
        <w:tc>
          <w:tcPr>
            <w:tcW w:w="503" w:type="dxa"/>
            <w:tcBorders>
              <w:top w:val="nil"/>
              <w:left w:val="nil"/>
              <w:bottom w:val="single" w:sz="8" w:space="0" w:color="auto"/>
              <w:right w:val="single" w:sz="8" w:space="0" w:color="auto"/>
            </w:tcBorders>
          </w:tcPr>
          <w:p w14:paraId="03898E49" w14:textId="77777777" w:rsidR="00757DED" w:rsidRPr="00F22DD4" w:rsidRDefault="00757DED" w:rsidP="00757DED">
            <w:pPr>
              <w:rPr>
                <w:sz w:val="20"/>
                <w:szCs w:val="20"/>
              </w:rPr>
            </w:pPr>
            <w:r w:rsidRPr="00F22DD4">
              <w:rPr>
                <w:sz w:val="20"/>
                <w:szCs w:val="20"/>
              </w:rPr>
              <w:t>2</w:t>
            </w:r>
          </w:p>
        </w:tc>
      </w:tr>
      <w:tr w:rsidR="00757DED" w:rsidRPr="00F22DD4" w14:paraId="79EFB0CC"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3C7875CF"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5</w:t>
            </w:r>
          </w:p>
        </w:tc>
        <w:tc>
          <w:tcPr>
            <w:tcW w:w="502" w:type="dxa"/>
            <w:tcBorders>
              <w:top w:val="nil"/>
              <w:left w:val="nil"/>
              <w:bottom w:val="single" w:sz="8" w:space="0" w:color="auto"/>
              <w:right w:val="single" w:sz="8" w:space="0" w:color="auto"/>
            </w:tcBorders>
            <w:shd w:val="clear" w:color="auto" w:fill="auto"/>
          </w:tcPr>
          <w:p w14:paraId="744C56BF"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2FA8C158"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780E0C6E"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4DFFD265"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6A373F09"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647A2E02"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3E43F897"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50A487FB"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53017AD4"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7AD1FE43"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65145C14"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591D6253"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5751FC0B" w14:textId="77777777" w:rsidR="00757DED" w:rsidRPr="00F22DD4" w:rsidRDefault="00757DED" w:rsidP="00757DED">
            <w:pPr>
              <w:rPr>
                <w:sz w:val="20"/>
                <w:szCs w:val="20"/>
              </w:rPr>
            </w:pPr>
            <w:r w:rsidRPr="00F22DD4">
              <w:rPr>
                <w:sz w:val="20"/>
                <w:szCs w:val="20"/>
              </w:rPr>
              <w:t>4</w:t>
            </w:r>
          </w:p>
        </w:tc>
        <w:tc>
          <w:tcPr>
            <w:tcW w:w="503" w:type="dxa"/>
            <w:tcBorders>
              <w:top w:val="nil"/>
              <w:left w:val="nil"/>
              <w:bottom w:val="single" w:sz="8" w:space="0" w:color="auto"/>
              <w:right w:val="single" w:sz="8" w:space="0" w:color="auto"/>
            </w:tcBorders>
          </w:tcPr>
          <w:p w14:paraId="7F3F0F6E" w14:textId="77777777" w:rsidR="00757DED" w:rsidRPr="00F22DD4" w:rsidRDefault="00757DED" w:rsidP="00757DED">
            <w:pPr>
              <w:rPr>
                <w:sz w:val="20"/>
                <w:szCs w:val="20"/>
              </w:rPr>
            </w:pPr>
            <w:r w:rsidRPr="00F22DD4">
              <w:rPr>
                <w:sz w:val="20"/>
                <w:szCs w:val="20"/>
              </w:rPr>
              <w:t>4</w:t>
            </w:r>
          </w:p>
        </w:tc>
        <w:tc>
          <w:tcPr>
            <w:tcW w:w="503" w:type="dxa"/>
            <w:tcBorders>
              <w:top w:val="nil"/>
              <w:left w:val="nil"/>
              <w:bottom w:val="single" w:sz="8" w:space="0" w:color="auto"/>
              <w:right w:val="single" w:sz="8" w:space="0" w:color="auto"/>
            </w:tcBorders>
          </w:tcPr>
          <w:p w14:paraId="313FDC35" w14:textId="77777777" w:rsidR="00757DED" w:rsidRPr="00F22DD4" w:rsidRDefault="00757DED" w:rsidP="00757DED">
            <w:pPr>
              <w:rPr>
                <w:sz w:val="20"/>
                <w:szCs w:val="20"/>
              </w:rPr>
            </w:pPr>
            <w:r w:rsidRPr="00F22DD4">
              <w:rPr>
                <w:sz w:val="20"/>
                <w:szCs w:val="20"/>
              </w:rPr>
              <w:t>1</w:t>
            </w:r>
          </w:p>
        </w:tc>
      </w:tr>
      <w:tr w:rsidR="00757DED" w:rsidRPr="00F22DD4" w14:paraId="4C8F4086" w14:textId="77777777" w:rsidTr="00757DED">
        <w:trPr>
          <w:trHeight w:val="334"/>
        </w:trPr>
        <w:tc>
          <w:tcPr>
            <w:tcW w:w="1801" w:type="dxa"/>
            <w:tcBorders>
              <w:top w:val="nil"/>
              <w:left w:val="single" w:sz="8" w:space="0" w:color="auto"/>
              <w:bottom w:val="single" w:sz="8" w:space="0" w:color="auto"/>
              <w:right w:val="single" w:sz="8" w:space="0" w:color="auto"/>
            </w:tcBorders>
            <w:shd w:val="clear" w:color="auto" w:fill="auto"/>
          </w:tcPr>
          <w:p w14:paraId="7B5E7040"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6</w:t>
            </w:r>
          </w:p>
        </w:tc>
        <w:tc>
          <w:tcPr>
            <w:tcW w:w="502" w:type="dxa"/>
            <w:tcBorders>
              <w:top w:val="nil"/>
              <w:left w:val="nil"/>
              <w:bottom w:val="single" w:sz="8" w:space="0" w:color="auto"/>
              <w:right w:val="single" w:sz="8" w:space="0" w:color="auto"/>
            </w:tcBorders>
            <w:shd w:val="clear" w:color="auto" w:fill="auto"/>
          </w:tcPr>
          <w:p w14:paraId="7105480D"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8" w:space="0" w:color="auto"/>
              <w:right w:val="single" w:sz="8" w:space="0" w:color="auto"/>
            </w:tcBorders>
            <w:shd w:val="clear" w:color="auto" w:fill="auto"/>
          </w:tcPr>
          <w:p w14:paraId="72A9FDDA"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8" w:space="0" w:color="auto"/>
              <w:right w:val="single" w:sz="8" w:space="0" w:color="auto"/>
            </w:tcBorders>
            <w:shd w:val="clear" w:color="auto" w:fill="auto"/>
          </w:tcPr>
          <w:p w14:paraId="7E7C7A05"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08620C54"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347FA565"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8" w:space="0" w:color="auto"/>
              <w:right w:val="single" w:sz="8" w:space="0" w:color="000000"/>
            </w:tcBorders>
            <w:shd w:val="clear" w:color="auto" w:fill="auto"/>
          </w:tcPr>
          <w:p w14:paraId="1FF8D3FB"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27E9182E"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8" w:space="0" w:color="auto"/>
              <w:right w:val="single" w:sz="8" w:space="0" w:color="auto"/>
            </w:tcBorders>
            <w:shd w:val="clear" w:color="auto" w:fill="auto"/>
          </w:tcPr>
          <w:p w14:paraId="345167F1"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8" w:space="0" w:color="auto"/>
              <w:right w:val="single" w:sz="8" w:space="0" w:color="000000"/>
            </w:tcBorders>
            <w:shd w:val="clear" w:color="auto" w:fill="auto"/>
          </w:tcPr>
          <w:p w14:paraId="320D4A1D"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shd w:val="clear" w:color="auto" w:fill="auto"/>
          </w:tcPr>
          <w:p w14:paraId="42E111E7"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8" w:space="0" w:color="auto"/>
              <w:right w:val="single" w:sz="8" w:space="0" w:color="auto"/>
            </w:tcBorders>
          </w:tcPr>
          <w:p w14:paraId="4F789CD0"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8" w:space="0" w:color="auto"/>
              <w:right w:val="single" w:sz="8" w:space="0" w:color="auto"/>
            </w:tcBorders>
          </w:tcPr>
          <w:p w14:paraId="6124C5DB"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8" w:space="0" w:color="auto"/>
              <w:right w:val="single" w:sz="8" w:space="0" w:color="auto"/>
            </w:tcBorders>
          </w:tcPr>
          <w:p w14:paraId="5AC74AC8"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2A8CCDE6"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8" w:space="0" w:color="auto"/>
              <w:right w:val="single" w:sz="8" w:space="0" w:color="auto"/>
            </w:tcBorders>
          </w:tcPr>
          <w:p w14:paraId="76C3B1F7" w14:textId="77777777" w:rsidR="00757DED" w:rsidRPr="00F22DD4" w:rsidRDefault="00757DED" w:rsidP="00757DED">
            <w:pPr>
              <w:rPr>
                <w:sz w:val="20"/>
                <w:szCs w:val="20"/>
              </w:rPr>
            </w:pPr>
            <w:r w:rsidRPr="00F22DD4">
              <w:rPr>
                <w:sz w:val="20"/>
                <w:szCs w:val="20"/>
              </w:rPr>
              <w:t>1</w:t>
            </w:r>
          </w:p>
        </w:tc>
      </w:tr>
      <w:tr w:rsidR="00757DED" w:rsidRPr="00F22DD4" w14:paraId="3F23963C" w14:textId="77777777" w:rsidTr="00757DED">
        <w:trPr>
          <w:trHeight w:val="334"/>
        </w:trPr>
        <w:tc>
          <w:tcPr>
            <w:tcW w:w="1801" w:type="dxa"/>
            <w:tcBorders>
              <w:top w:val="nil"/>
              <w:left w:val="single" w:sz="8" w:space="0" w:color="auto"/>
              <w:bottom w:val="single" w:sz="4" w:space="0" w:color="auto"/>
              <w:right w:val="single" w:sz="8" w:space="0" w:color="auto"/>
            </w:tcBorders>
            <w:shd w:val="clear" w:color="auto" w:fill="auto"/>
          </w:tcPr>
          <w:p w14:paraId="2EAB2ED2" w14:textId="77777777" w:rsidR="00757DED" w:rsidRPr="00F22DD4" w:rsidRDefault="00757DED" w:rsidP="00757DED">
            <w:pPr>
              <w:jc w:val="center"/>
              <w:rPr>
                <w:b/>
                <w:bCs/>
                <w:color w:val="000000"/>
                <w:sz w:val="20"/>
                <w:szCs w:val="20"/>
              </w:rPr>
            </w:pPr>
            <w:r w:rsidRPr="00F22DD4">
              <w:rPr>
                <w:b/>
                <w:bCs/>
                <w:color w:val="000000"/>
                <w:sz w:val="20"/>
                <w:szCs w:val="20"/>
              </w:rPr>
              <w:t>Ö</w:t>
            </w:r>
            <w:r>
              <w:rPr>
                <w:b/>
                <w:bCs/>
                <w:color w:val="000000"/>
                <w:sz w:val="20"/>
                <w:szCs w:val="20"/>
              </w:rPr>
              <w:t>K</w:t>
            </w:r>
            <w:r w:rsidRPr="00F22DD4">
              <w:rPr>
                <w:b/>
                <w:bCs/>
                <w:color w:val="000000"/>
                <w:sz w:val="20"/>
                <w:szCs w:val="20"/>
              </w:rPr>
              <w:t>7</w:t>
            </w:r>
          </w:p>
        </w:tc>
        <w:tc>
          <w:tcPr>
            <w:tcW w:w="502" w:type="dxa"/>
            <w:tcBorders>
              <w:top w:val="nil"/>
              <w:left w:val="nil"/>
              <w:bottom w:val="single" w:sz="4" w:space="0" w:color="auto"/>
              <w:right w:val="single" w:sz="8" w:space="0" w:color="auto"/>
            </w:tcBorders>
            <w:shd w:val="clear" w:color="auto" w:fill="auto"/>
          </w:tcPr>
          <w:p w14:paraId="782FF578" w14:textId="77777777" w:rsidR="00757DED" w:rsidRPr="00F22DD4" w:rsidRDefault="00757DED" w:rsidP="00757DED">
            <w:pPr>
              <w:rPr>
                <w:sz w:val="20"/>
                <w:szCs w:val="20"/>
              </w:rPr>
            </w:pPr>
            <w:r w:rsidRPr="00F22DD4">
              <w:rPr>
                <w:sz w:val="20"/>
                <w:szCs w:val="20"/>
              </w:rPr>
              <w:t>5</w:t>
            </w:r>
          </w:p>
        </w:tc>
        <w:tc>
          <w:tcPr>
            <w:tcW w:w="501" w:type="dxa"/>
            <w:tcBorders>
              <w:top w:val="nil"/>
              <w:left w:val="nil"/>
              <w:bottom w:val="single" w:sz="4" w:space="0" w:color="auto"/>
              <w:right w:val="single" w:sz="8" w:space="0" w:color="auto"/>
            </w:tcBorders>
            <w:shd w:val="clear" w:color="auto" w:fill="auto"/>
          </w:tcPr>
          <w:p w14:paraId="62E8EBDC" w14:textId="77777777" w:rsidR="00757DED" w:rsidRPr="00F22DD4" w:rsidRDefault="00757DED" w:rsidP="00757DED">
            <w:pPr>
              <w:rPr>
                <w:sz w:val="20"/>
                <w:szCs w:val="20"/>
              </w:rPr>
            </w:pPr>
            <w:r w:rsidRPr="00F22DD4">
              <w:rPr>
                <w:sz w:val="20"/>
                <w:szCs w:val="20"/>
              </w:rPr>
              <w:t>5</w:t>
            </w:r>
          </w:p>
        </w:tc>
        <w:tc>
          <w:tcPr>
            <w:tcW w:w="502" w:type="dxa"/>
            <w:tcBorders>
              <w:top w:val="nil"/>
              <w:left w:val="nil"/>
              <w:bottom w:val="single" w:sz="4" w:space="0" w:color="auto"/>
              <w:right w:val="single" w:sz="8" w:space="0" w:color="auto"/>
            </w:tcBorders>
            <w:shd w:val="clear" w:color="auto" w:fill="auto"/>
          </w:tcPr>
          <w:p w14:paraId="1CAD4D16"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shd w:val="clear" w:color="auto" w:fill="auto"/>
          </w:tcPr>
          <w:p w14:paraId="3F7309A0"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shd w:val="clear" w:color="auto" w:fill="auto"/>
          </w:tcPr>
          <w:p w14:paraId="3B4527A7" w14:textId="77777777" w:rsidR="00757DED" w:rsidRPr="00F22DD4" w:rsidRDefault="00757DED" w:rsidP="00757DED">
            <w:pPr>
              <w:rPr>
                <w:sz w:val="20"/>
                <w:szCs w:val="20"/>
              </w:rPr>
            </w:pPr>
            <w:r w:rsidRPr="00F22DD4">
              <w:rPr>
                <w:sz w:val="20"/>
                <w:szCs w:val="20"/>
              </w:rPr>
              <w:t>5</w:t>
            </w:r>
          </w:p>
        </w:tc>
        <w:tc>
          <w:tcPr>
            <w:tcW w:w="504" w:type="dxa"/>
            <w:tcBorders>
              <w:top w:val="single" w:sz="8" w:space="0" w:color="auto"/>
              <w:left w:val="nil"/>
              <w:bottom w:val="single" w:sz="4" w:space="0" w:color="auto"/>
              <w:right w:val="single" w:sz="8" w:space="0" w:color="000000"/>
            </w:tcBorders>
            <w:shd w:val="clear" w:color="auto" w:fill="auto"/>
          </w:tcPr>
          <w:p w14:paraId="670EF40D"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shd w:val="clear" w:color="auto" w:fill="auto"/>
          </w:tcPr>
          <w:p w14:paraId="43B59461" w14:textId="77777777" w:rsidR="00757DED" w:rsidRPr="00F22DD4" w:rsidRDefault="00757DED" w:rsidP="00757DED">
            <w:pPr>
              <w:rPr>
                <w:sz w:val="20"/>
                <w:szCs w:val="20"/>
              </w:rPr>
            </w:pPr>
            <w:r w:rsidRPr="00F22DD4">
              <w:rPr>
                <w:sz w:val="20"/>
                <w:szCs w:val="20"/>
              </w:rPr>
              <w:t>5</w:t>
            </w:r>
          </w:p>
        </w:tc>
        <w:tc>
          <w:tcPr>
            <w:tcW w:w="508" w:type="dxa"/>
            <w:tcBorders>
              <w:top w:val="nil"/>
              <w:left w:val="nil"/>
              <w:bottom w:val="single" w:sz="4" w:space="0" w:color="auto"/>
              <w:right w:val="single" w:sz="8" w:space="0" w:color="auto"/>
            </w:tcBorders>
            <w:shd w:val="clear" w:color="auto" w:fill="auto"/>
          </w:tcPr>
          <w:p w14:paraId="280A182B" w14:textId="77777777" w:rsidR="00757DED" w:rsidRPr="00F22DD4" w:rsidRDefault="00757DED" w:rsidP="00757DED">
            <w:pPr>
              <w:rPr>
                <w:sz w:val="20"/>
                <w:szCs w:val="20"/>
              </w:rPr>
            </w:pPr>
            <w:r w:rsidRPr="00F22DD4">
              <w:rPr>
                <w:sz w:val="20"/>
                <w:szCs w:val="20"/>
              </w:rPr>
              <w:t>5</w:t>
            </w:r>
          </w:p>
        </w:tc>
        <w:tc>
          <w:tcPr>
            <w:tcW w:w="503" w:type="dxa"/>
            <w:tcBorders>
              <w:top w:val="single" w:sz="8" w:space="0" w:color="auto"/>
              <w:left w:val="nil"/>
              <w:bottom w:val="single" w:sz="4" w:space="0" w:color="auto"/>
              <w:right w:val="single" w:sz="8" w:space="0" w:color="000000"/>
            </w:tcBorders>
            <w:shd w:val="clear" w:color="auto" w:fill="auto"/>
          </w:tcPr>
          <w:p w14:paraId="264DF5AD"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shd w:val="clear" w:color="auto" w:fill="auto"/>
          </w:tcPr>
          <w:p w14:paraId="17D6AF56" w14:textId="77777777" w:rsidR="00757DED" w:rsidRPr="00F22DD4" w:rsidRDefault="00757DED" w:rsidP="00757DED">
            <w:pPr>
              <w:rPr>
                <w:sz w:val="20"/>
                <w:szCs w:val="20"/>
              </w:rPr>
            </w:pPr>
            <w:r w:rsidRPr="00F22DD4">
              <w:rPr>
                <w:sz w:val="20"/>
                <w:szCs w:val="20"/>
              </w:rPr>
              <w:t>5</w:t>
            </w:r>
          </w:p>
        </w:tc>
        <w:tc>
          <w:tcPr>
            <w:tcW w:w="504" w:type="dxa"/>
            <w:tcBorders>
              <w:top w:val="nil"/>
              <w:left w:val="nil"/>
              <w:bottom w:val="single" w:sz="4" w:space="0" w:color="auto"/>
              <w:right w:val="single" w:sz="8" w:space="0" w:color="auto"/>
            </w:tcBorders>
          </w:tcPr>
          <w:p w14:paraId="221146A4" w14:textId="77777777" w:rsidR="00757DED" w:rsidRPr="00F22DD4" w:rsidRDefault="00757DED" w:rsidP="00757DED">
            <w:pPr>
              <w:rPr>
                <w:sz w:val="20"/>
                <w:szCs w:val="20"/>
              </w:rPr>
            </w:pPr>
            <w:r w:rsidRPr="00F22DD4">
              <w:rPr>
                <w:sz w:val="20"/>
                <w:szCs w:val="20"/>
              </w:rPr>
              <w:t>5</w:t>
            </w:r>
          </w:p>
        </w:tc>
        <w:tc>
          <w:tcPr>
            <w:tcW w:w="507" w:type="dxa"/>
            <w:tcBorders>
              <w:top w:val="nil"/>
              <w:left w:val="nil"/>
              <w:bottom w:val="single" w:sz="4" w:space="0" w:color="auto"/>
              <w:right w:val="single" w:sz="8" w:space="0" w:color="auto"/>
            </w:tcBorders>
          </w:tcPr>
          <w:p w14:paraId="0BCFD799" w14:textId="77777777" w:rsidR="00757DED" w:rsidRPr="00F22DD4" w:rsidRDefault="00757DED" w:rsidP="00757DED">
            <w:pPr>
              <w:rPr>
                <w:sz w:val="20"/>
                <w:szCs w:val="20"/>
              </w:rPr>
            </w:pPr>
            <w:r w:rsidRPr="00F22DD4">
              <w:rPr>
                <w:sz w:val="20"/>
                <w:szCs w:val="20"/>
              </w:rPr>
              <w:t>5</w:t>
            </w:r>
          </w:p>
        </w:tc>
        <w:tc>
          <w:tcPr>
            <w:tcW w:w="503" w:type="dxa"/>
            <w:tcBorders>
              <w:top w:val="nil"/>
              <w:left w:val="nil"/>
              <w:bottom w:val="single" w:sz="4" w:space="0" w:color="auto"/>
              <w:right w:val="single" w:sz="8" w:space="0" w:color="auto"/>
            </w:tcBorders>
          </w:tcPr>
          <w:p w14:paraId="3F8ED024" w14:textId="77777777" w:rsidR="00757DED" w:rsidRPr="00F22DD4" w:rsidRDefault="00757DED" w:rsidP="00757DED">
            <w:pPr>
              <w:rPr>
                <w:sz w:val="20"/>
                <w:szCs w:val="20"/>
              </w:rPr>
            </w:pPr>
            <w:r w:rsidRPr="00F22DD4">
              <w:rPr>
                <w:sz w:val="20"/>
                <w:szCs w:val="20"/>
              </w:rPr>
              <w:t>3</w:t>
            </w:r>
          </w:p>
        </w:tc>
        <w:tc>
          <w:tcPr>
            <w:tcW w:w="503" w:type="dxa"/>
            <w:tcBorders>
              <w:top w:val="nil"/>
              <w:left w:val="nil"/>
              <w:bottom w:val="single" w:sz="4" w:space="0" w:color="auto"/>
              <w:right w:val="single" w:sz="8" w:space="0" w:color="auto"/>
            </w:tcBorders>
          </w:tcPr>
          <w:p w14:paraId="64D3BA76" w14:textId="77777777" w:rsidR="00757DED" w:rsidRPr="00F22DD4" w:rsidRDefault="00757DED" w:rsidP="00757DED">
            <w:pPr>
              <w:rPr>
                <w:sz w:val="20"/>
                <w:szCs w:val="20"/>
              </w:rPr>
            </w:pPr>
            <w:r w:rsidRPr="00F22DD4">
              <w:rPr>
                <w:sz w:val="20"/>
                <w:szCs w:val="20"/>
              </w:rPr>
              <w:t>1</w:t>
            </w:r>
          </w:p>
        </w:tc>
        <w:tc>
          <w:tcPr>
            <w:tcW w:w="503" w:type="dxa"/>
            <w:tcBorders>
              <w:top w:val="nil"/>
              <w:left w:val="nil"/>
              <w:bottom w:val="single" w:sz="4" w:space="0" w:color="auto"/>
              <w:right w:val="single" w:sz="8" w:space="0" w:color="auto"/>
            </w:tcBorders>
          </w:tcPr>
          <w:p w14:paraId="29A5225A" w14:textId="77777777" w:rsidR="00757DED" w:rsidRPr="00F22DD4" w:rsidRDefault="00757DED" w:rsidP="00757DED">
            <w:pPr>
              <w:rPr>
                <w:sz w:val="20"/>
                <w:szCs w:val="20"/>
              </w:rPr>
            </w:pPr>
            <w:r w:rsidRPr="00F22DD4">
              <w:rPr>
                <w:sz w:val="20"/>
                <w:szCs w:val="20"/>
              </w:rPr>
              <w:t>1</w:t>
            </w:r>
          </w:p>
        </w:tc>
      </w:tr>
    </w:tbl>
    <w:p w14:paraId="534756D5" w14:textId="77777777" w:rsidR="00757DED" w:rsidRPr="00F22DD4" w:rsidRDefault="00757DED" w:rsidP="00757DED">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757DED" w:rsidRPr="00F22DD4" w14:paraId="1F97431B" w14:textId="77777777" w:rsidTr="00757DED">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2DB1DD1" w14:textId="77777777" w:rsidR="00757DED" w:rsidRPr="00F22DD4" w:rsidRDefault="00757DED" w:rsidP="00757DED">
            <w:pPr>
              <w:rPr>
                <w:b/>
                <w:sz w:val="20"/>
                <w:szCs w:val="20"/>
              </w:rPr>
            </w:pPr>
            <w:r w:rsidRPr="00F22DD4">
              <w:rPr>
                <w:b/>
                <w:sz w:val="20"/>
                <w:szCs w:val="20"/>
              </w:rPr>
              <w:t xml:space="preserve">AKTS Tablosu: </w:t>
            </w:r>
          </w:p>
          <w:p w14:paraId="5B13BF1B" w14:textId="77777777" w:rsidR="00757DED" w:rsidRPr="00F22DD4" w:rsidRDefault="00757DED" w:rsidP="00757DED">
            <w:pPr>
              <w:rPr>
                <w:sz w:val="20"/>
                <w:szCs w:val="20"/>
              </w:rPr>
            </w:pPr>
          </w:p>
        </w:tc>
      </w:tr>
      <w:tr w:rsidR="00757DED" w:rsidRPr="00F22DD4" w14:paraId="573C60B6" w14:textId="77777777" w:rsidTr="00757DED">
        <w:trPr>
          <w:trHeight w:val="264"/>
        </w:trPr>
        <w:tc>
          <w:tcPr>
            <w:tcW w:w="5508" w:type="dxa"/>
            <w:tcBorders>
              <w:top w:val="single" w:sz="4" w:space="0" w:color="auto"/>
              <w:left w:val="single" w:sz="4" w:space="0" w:color="auto"/>
              <w:bottom w:val="single" w:sz="4" w:space="0" w:color="auto"/>
              <w:right w:val="single" w:sz="4" w:space="0" w:color="auto"/>
            </w:tcBorders>
            <w:hideMark/>
          </w:tcPr>
          <w:p w14:paraId="08F6238D" w14:textId="77777777" w:rsidR="00757DED" w:rsidRPr="00F22DD4" w:rsidRDefault="00757DED" w:rsidP="00757DED">
            <w:pPr>
              <w:rPr>
                <w:b/>
                <w:sz w:val="20"/>
                <w:szCs w:val="20"/>
              </w:rPr>
            </w:pPr>
            <w:r w:rsidRPr="00F22DD4">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65BE894C" w14:textId="77777777" w:rsidR="00757DED" w:rsidRPr="00F22DD4" w:rsidRDefault="00757DED" w:rsidP="00757DED">
            <w:pPr>
              <w:rPr>
                <w:sz w:val="20"/>
                <w:szCs w:val="20"/>
              </w:rPr>
            </w:pPr>
            <w:r w:rsidRPr="00F22DD4">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9A627D6" w14:textId="77777777" w:rsidR="00757DED" w:rsidRPr="00F22DD4" w:rsidRDefault="00757DED" w:rsidP="00757DED">
            <w:pPr>
              <w:rPr>
                <w:sz w:val="20"/>
                <w:szCs w:val="20"/>
              </w:rPr>
            </w:pPr>
            <w:r w:rsidRPr="00F22DD4">
              <w:rPr>
                <w:sz w:val="20"/>
                <w:szCs w:val="20"/>
              </w:rPr>
              <w:t>Süresi</w:t>
            </w:r>
          </w:p>
          <w:p w14:paraId="565326EA" w14:textId="77777777" w:rsidR="00757DED" w:rsidRPr="00F22DD4" w:rsidRDefault="00757DED" w:rsidP="00757DED">
            <w:pPr>
              <w:rPr>
                <w:sz w:val="20"/>
                <w:szCs w:val="20"/>
              </w:rPr>
            </w:pPr>
            <w:r w:rsidRPr="00F22DD4">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4F08C79B" w14:textId="77777777" w:rsidR="00757DED" w:rsidRPr="00F22DD4" w:rsidRDefault="00757DED" w:rsidP="00757DED">
            <w:pPr>
              <w:rPr>
                <w:sz w:val="20"/>
                <w:szCs w:val="20"/>
              </w:rPr>
            </w:pPr>
            <w:r w:rsidRPr="00F22DD4">
              <w:rPr>
                <w:sz w:val="20"/>
                <w:szCs w:val="20"/>
              </w:rPr>
              <w:t>Toplam İşyükü</w:t>
            </w:r>
          </w:p>
          <w:p w14:paraId="1EDE7507" w14:textId="77777777" w:rsidR="00757DED" w:rsidRPr="00F22DD4" w:rsidRDefault="00757DED" w:rsidP="00757DED">
            <w:pPr>
              <w:rPr>
                <w:sz w:val="20"/>
                <w:szCs w:val="20"/>
              </w:rPr>
            </w:pPr>
            <w:r w:rsidRPr="00F22DD4">
              <w:rPr>
                <w:sz w:val="20"/>
                <w:szCs w:val="20"/>
              </w:rPr>
              <w:t xml:space="preserve">(Saat) </w:t>
            </w:r>
          </w:p>
        </w:tc>
      </w:tr>
      <w:tr w:rsidR="00757DED" w:rsidRPr="00F22DD4" w14:paraId="2238428D" w14:textId="77777777" w:rsidTr="00757DED">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425717C9" w14:textId="77777777" w:rsidR="00757DED" w:rsidRPr="00F22DD4" w:rsidRDefault="00757DED" w:rsidP="00757DED">
            <w:pPr>
              <w:rPr>
                <w:sz w:val="20"/>
                <w:szCs w:val="20"/>
              </w:rPr>
            </w:pPr>
            <w:r w:rsidRPr="00F22DD4">
              <w:rPr>
                <w:b/>
                <w:sz w:val="20"/>
                <w:szCs w:val="20"/>
              </w:rPr>
              <w:t>Ders içi etkinlikler</w:t>
            </w:r>
          </w:p>
        </w:tc>
      </w:tr>
      <w:tr w:rsidR="00757DED" w:rsidRPr="00F22DD4" w14:paraId="7058C849"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635DEE77" w14:textId="77777777" w:rsidR="00757DED" w:rsidRPr="00F22DD4" w:rsidRDefault="00757DED" w:rsidP="00757DED">
            <w:pPr>
              <w:ind w:firstLine="540"/>
              <w:rPr>
                <w:sz w:val="20"/>
                <w:szCs w:val="20"/>
              </w:rPr>
            </w:pPr>
            <w:r w:rsidRPr="00F22DD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59243DE" w14:textId="77777777" w:rsidR="00757DED" w:rsidRPr="00F22DD4" w:rsidRDefault="00757DED" w:rsidP="00757DED">
            <w:pPr>
              <w:jc w:val="center"/>
              <w:rPr>
                <w:sz w:val="20"/>
                <w:szCs w:val="20"/>
              </w:rPr>
            </w:pPr>
            <w:r w:rsidRPr="00F22DD4">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7742600E" w14:textId="77777777" w:rsidR="00757DED" w:rsidRPr="00F22DD4" w:rsidRDefault="00757DED" w:rsidP="00757DED">
            <w:pPr>
              <w:jc w:val="center"/>
              <w:rPr>
                <w:sz w:val="20"/>
                <w:szCs w:val="20"/>
              </w:rPr>
            </w:pPr>
            <w:r w:rsidRPr="00F22DD4">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86BF312" w14:textId="77777777" w:rsidR="00757DED" w:rsidRPr="00F22DD4" w:rsidRDefault="00757DED" w:rsidP="00757DED">
            <w:pPr>
              <w:jc w:val="center"/>
              <w:rPr>
                <w:sz w:val="20"/>
                <w:szCs w:val="20"/>
              </w:rPr>
            </w:pPr>
            <w:r w:rsidRPr="00F22DD4">
              <w:rPr>
                <w:sz w:val="20"/>
                <w:szCs w:val="20"/>
              </w:rPr>
              <w:t>26</w:t>
            </w:r>
          </w:p>
        </w:tc>
      </w:tr>
      <w:tr w:rsidR="00757DED" w:rsidRPr="00F22DD4" w14:paraId="49E7863A" w14:textId="77777777" w:rsidTr="00757DED">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1908950E" w14:textId="77777777" w:rsidR="00757DED" w:rsidRPr="00F22DD4" w:rsidRDefault="00757DED" w:rsidP="00757DED">
            <w:pPr>
              <w:rPr>
                <w:b/>
                <w:sz w:val="20"/>
                <w:szCs w:val="20"/>
              </w:rPr>
            </w:pPr>
            <w:r w:rsidRPr="00F22DD4">
              <w:rPr>
                <w:b/>
                <w:sz w:val="20"/>
                <w:szCs w:val="20"/>
              </w:rPr>
              <w:t xml:space="preserve">Sınavlar </w:t>
            </w:r>
          </w:p>
          <w:p w14:paraId="794AE95D" w14:textId="77777777" w:rsidR="00757DED" w:rsidRPr="00F22DD4" w:rsidRDefault="00757DED" w:rsidP="00757DED">
            <w:pPr>
              <w:jc w:val="both"/>
              <w:rPr>
                <w:sz w:val="20"/>
                <w:szCs w:val="20"/>
              </w:rPr>
            </w:pPr>
            <w:r w:rsidRPr="00F22DD4">
              <w:rPr>
                <w:sz w:val="20"/>
                <w:szCs w:val="20"/>
              </w:rPr>
              <w:t>(Sınav ders saatleri içerisinde gerçekleştirilirse, söz konusu sınav süresi ders içi etkinliklerden düşürülmelidir)</w:t>
            </w:r>
          </w:p>
        </w:tc>
      </w:tr>
      <w:tr w:rsidR="00757DED" w:rsidRPr="00F22DD4" w14:paraId="31B0E166" w14:textId="77777777" w:rsidTr="00757DED">
        <w:trPr>
          <w:trHeight w:val="545"/>
        </w:trPr>
        <w:tc>
          <w:tcPr>
            <w:tcW w:w="5508" w:type="dxa"/>
            <w:tcBorders>
              <w:top w:val="single" w:sz="4" w:space="0" w:color="auto"/>
              <w:left w:val="single" w:sz="4" w:space="0" w:color="auto"/>
              <w:bottom w:val="single" w:sz="4" w:space="0" w:color="auto"/>
              <w:right w:val="single" w:sz="4" w:space="0" w:color="auto"/>
            </w:tcBorders>
            <w:hideMark/>
          </w:tcPr>
          <w:p w14:paraId="52153935" w14:textId="77777777" w:rsidR="00757DED" w:rsidRPr="00F22DD4" w:rsidRDefault="00757DED" w:rsidP="00757DED">
            <w:pPr>
              <w:ind w:left="540"/>
              <w:rPr>
                <w:sz w:val="20"/>
                <w:szCs w:val="20"/>
              </w:rPr>
            </w:pPr>
            <w:r w:rsidRPr="00F22DD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134093CD" w14:textId="77777777" w:rsidR="00757DED" w:rsidRPr="00F22DD4" w:rsidRDefault="00757DED" w:rsidP="00757DED">
            <w:pPr>
              <w:jc w:val="center"/>
              <w:rPr>
                <w:sz w:val="20"/>
                <w:szCs w:val="20"/>
              </w:rPr>
            </w:pPr>
            <w:r w:rsidRPr="00F22DD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F72E861" w14:textId="77777777" w:rsidR="00757DED" w:rsidRPr="00F22DD4" w:rsidRDefault="00757DED" w:rsidP="00757DED">
            <w:pPr>
              <w:jc w:val="center"/>
              <w:rPr>
                <w:sz w:val="20"/>
                <w:szCs w:val="20"/>
              </w:rPr>
            </w:pPr>
            <w:r w:rsidRPr="00F22DD4">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649A0F6" w14:textId="77777777" w:rsidR="00757DED" w:rsidRPr="00F22DD4" w:rsidRDefault="00757DED" w:rsidP="00757DED">
            <w:pPr>
              <w:jc w:val="center"/>
              <w:rPr>
                <w:sz w:val="20"/>
                <w:szCs w:val="20"/>
              </w:rPr>
            </w:pPr>
            <w:r w:rsidRPr="00F22DD4">
              <w:rPr>
                <w:sz w:val="20"/>
                <w:szCs w:val="20"/>
              </w:rPr>
              <w:t>2</w:t>
            </w:r>
          </w:p>
        </w:tc>
      </w:tr>
      <w:tr w:rsidR="00757DED" w:rsidRPr="00F22DD4" w14:paraId="6D77A858"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C3CC56" w14:textId="77777777" w:rsidR="00757DED" w:rsidRPr="00F22DD4" w:rsidRDefault="00757DED" w:rsidP="00757DED">
            <w:pPr>
              <w:rPr>
                <w:sz w:val="20"/>
                <w:szCs w:val="20"/>
              </w:rPr>
            </w:pPr>
            <w:r w:rsidRPr="00F22DD4">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782E79F" w14:textId="77777777" w:rsidR="00757DED" w:rsidRPr="00F22DD4" w:rsidRDefault="00757DED" w:rsidP="00757DED">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FC7337" w14:textId="77777777" w:rsidR="00757DED" w:rsidRPr="00F22DD4" w:rsidRDefault="00757DED" w:rsidP="00757DED">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6DCBE26" w14:textId="77777777" w:rsidR="00757DED" w:rsidRPr="00F22DD4" w:rsidRDefault="00757DED" w:rsidP="00757DED">
            <w:pPr>
              <w:jc w:val="center"/>
              <w:rPr>
                <w:b/>
                <w:sz w:val="20"/>
                <w:szCs w:val="20"/>
              </w:rPr>
            </w:pPr>
          </w:p>
        </w:tc>
      </w:tr>
      <w:tr w:rsidR="00757DED" w:rsidRPr="00F22DD4" w14:paraId="1B7E779E"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82316E" w14:textId="77777777" w:rsidR="00757DED" w:rsidRPr="00F22DD4" w:rsidRDefault="00757DED" w:rsidP="00757DED">
            <w:pPr>
              <w:ind w:left="540"/>
              <w:rPr>
                <w:sz w:val="20"/>
                <w:szCs w:val="20"/>
              </w:rPr>
            </w:pPr>
            <w:r w:rsidRPr="00F22DD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77AF0D5E" w14:textId="77777777" w:rsidR="00757DED" w:rsidRPr="00F22DD4" w:rsidRDefault="00757DED" w:rsidP="00757DED">
            <w:pPr>
              <w:jc w:val="center"/>
              <w:rPr>
                <w:sz w:val="20"/>
                <w:szCs w:val="20"/>
              </w:rPr>
            </w:pPr>
            <w:r w:rsidRPr="00F22DD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1A0C923" w14:textId="77777777" w:rsidR="00757DED" w:rsidRPr="00F22DD4" w:rsidRDefault="00757DED" w:rsidP="00757DED">
            <w:pPr>
              <w:jc w:val="center"/>
              <w:rPr>
                <w:sz w:val="20"/>
                <w:szCs w:val="20"/>
              </w:rPr>
            </w:pPr>
            <w:r w:rsidRPr="00F22DD4">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050EC19" w14:textId="77777777" w:rsidR="00757DED" w:rsidRPr="00F22DD4" w:rsidRDefault="00757DED" w:rsidP="00757DED">
            <w:pPr>
              <w:jc w:val="center"/>
              <w:rPr>
                <w:sz w:val="20"/>
                <w:szCs w:val="20"/>
              </w:rPr>
            </w:pPr>
            <w:r w:rsidRPr="00F22DD4">
              <w:rPr>
                <w:sz w:val="20"/>
                <w:szCs w:val="20"/>
              </w:rPr>
              <w:t>2</w:t>
            </w:r>
          </w:p>
        </w:tc>
      </w:tr>
      <w:tr w:rsidR="00757DED" w:rsidRPr="00F22DD4" w14:paraId="1A24F98D" w14:textId="77777777" w:rsidTr="00757DED">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DBF9787" w14:textId="77777777" w:rsidR="00757DED" w:rsidRPr="00F22DD4" w:rsidRDefault="00757DED" w:rsidP="00757DED">
            <w:pPr>
              <w:rPr>
                <w:sz w:val="20"/>
                <w:szCs w:val="20"/>
              </w:rPr>
            </w:pPr>
            <w:r w:rsidRPr="00F22DD4">
              <w:rPr>
                <w:b/>
                <w:sz w:val="20"/>
                <w:szCs w:val="20"/>
              </w:rPr>
              <w:t>Ders dışı etkinlikler</w:t>
            </w:r>
          </w:p>
        </w:tc>
      </w:tr>
      <w:tr w:rsidR="00757DED" w:rsidRPr="00F22DD4" w14:paraId="1ADBB82A"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17865218" w14:textId="77777777" w:rsidR="00757DED" w:rsidRPr="00F22DD4" w:rsidRDefault="00757DED" w:rsidP="00757DED">
            <w:pPr>
              <w:ind w:left="540"/>
              <w:rPr>
                <w:sz w:val="20"/>
                <w:szCs w:val="20"/>
              </w:rPr>
            </w:pPr>
            <w:r w:rsidRPr="00F22DD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7081B38" w14:textId="77777777" w:rsidR="00757DED" w:rsidRPr="00F22DD4" w:rsidRDefault="00757DED" w:rsidP="00757DED">
            <w:pPr>
              <w:jc w:val="center"/>
              <w:rPr>
                <w:sz w:val="20"/>
                <w:szCs w:val="20"/>
              </w:rPr>
            </w:pPr>
            <w:r w:rsidRPr="00F22DD4">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D08E52C" w14:textId="77777777" w:rsidR="00757DED" w:rsidRPr="00F22DD4" w:rsidRDefault="00757DED" w:rsidP="00757DED">
            <w:pPr>
              <w:jc w:val="center"/>
              <w:rPr>
                <w:sz w:val="20"/>
                <w:szCs w:val="20"/>
              </w:rPr>
            </w:pPr>
            <w:r w:rsidRPr="00F22DD4">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494C9ACE" w14:textId="77777777" w:rsidR="00757DED" w:rsidRPr="00F22DD4" w:rsidRDefault="00757DED" w:rsidP="00757DED">
            <w:pPr>
              <w:jc w:val="center"/>
              <w:rPr>
                <w:sz w:val="20"/>
                <w:szCs w:val="20"/>
              </w:rPr>
            </w:pPr>
            <w:r w:rsidRPr="00F22DD4">
              <w:rPr>
                <w:sz w:val="20"/>
                <w:szCs w:val="20"/>
              </w:rPr>
              <w:t>13</w:t>
            </w:r>
          </w:p>
        </w:tc>
      </w:tr>
      <w:tr w:rsidR="00757DED" w:rsidRPr="00F22DD4" w14:paraId="50D37837"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34E93D" w14:textId="77777777" w:rsidR="00757DED" w:rsidRPr="00F22DD4" w:rsidRDefault="00757DED" w:rsidP="00757DED">
            <w:pPr>
              <w:ind w:firstLine="540"/>
              <w:rPr>
                <w:sz w:val="20"/>
                <w:szCs w:val="20"/>
              </w:rPr>
            </w:pPr>
            <w:r w:rsidRPr="00F22DD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AE4BC06" w14:textId="77777777" w:rsidR="00757DED" w:rsidRPr="00F22DD4" w:rsidRDefault="00757DED" w:rsidP="00757DED">
            <w:pPr>
              <w:jc w:val="center"/>
              <w:rPr>
                <w:sz w:val="20"/>
                <w:szCs w:val="20"/>
              </w:rPr>
            </w:pPr>
            <w:r w:rsidRPr="00F22DD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40E1D8E" w14:textId="77777777" w:rsidR="00757DED" w:rsidRPr="00F22DD4" w:rsidRDefault="00757DED" w:rsidP="00757DED">
            <w:pPr>
              <w:jc w:val="center"/>
              <w:rPr>
                <w:sz w:val="20"/>
                <w:szCs w:val="20"/>
              </w:rPr>
            </w:pPr>
            <w:r w:rsidRPr="00F22DD4">
              <w:rPr>
                <w:sz w:val="20"/>
                <w:szCs w:val="20"/>
              </w:rPr>
              <w:t>5</w:t>
            </w:r>
          </w:p>
        </w:tc>
        <w:tc>
          <w:tcPr>
            <w:tcW w:w="2116" w:type="dxa"/>
            <w:tcBorders>
              <w:top w:val="single" w:sz="4" w:space="0" w:color="auto"/>
              <w:left w:val="single" w:sz="4" w:space="0" w:color="auto"/>
              <w:bottom w:val="single" w:sz="4" w:space="0" w:color="auto"/>
              <w:right w:val="single" w:sz="4" w:space="0" w:color="auto"/>
            </w:tcBorders>
            <w:hideMark/>
          </w:tcPr>
          <w:p w14:paraId="7C908F39" w14:textId="77777777" w:rsidR="00757DED" w:rsidRPr="00F22DD4" w:rsidRDefault="00757DED" w:rsidP="00757DED">
            <w:pPr>
              <w:jc w:val="center"/>
              <w:rPr>
                <w:sz w:val="20"/>
                <w:szCs w:val="20"/>
              </w:rPr>
            </w:pPr>
            <w:r w:rsidRPr="00F22DD4">
              <w:rPr>
                <w:sz w:val="20"/>
                <w:szCs w:val="20"/>
              </w:rPr>
              <w:t>5</w:t>
            </w:r>
          </w:p>
        </w:tc>
      </w:tr>
      <w:tr w:rsidR="00757DED" w:rsidRPr="00F22DD4" w14:paraId="47419C31"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B7AF38" w14:textId="77777777" w:rsidR="00757DED" w:rsidRPr="00F22DD4" w:rsidRDefault="00757DED" w:rsidP="00757DED">
            <w:pPr>
              <w:ind w:firstLine="540"/>
              <w:rPr>
                <w:sz w:val="20"/>
                <w:szCs w:val="20"/>
              </w:rPr>
            </w:pPr>
            <w:r w:rsidRPr="00F22DD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0C9DDFF" w14:textId="77777777" w:rsidR="00757DED" w:rsidRPr="00F22DD4" w:rsidRDefault="00757DED" w:rsidP="00757DED">
            <w:pPr>
              <w:jc w:val="center"/>
              <w:rPr>
                <w:sz w:val="20"/>
                <w:szCs w:val="20"/>
              </w:rPr>
            </w:pPr>
            <w:r w:rsidRPr="00F22DD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B5653A2" w14:textId="77777777" w:rsidR="00757DED" w:rsidRPr="00F22DD4" w:rsidRDefault="00757DED" w:rsidP="00757DED">
            <w:pPr>
              <w:jc w:val="center"/>
              <w:rPr>
                <w:sz w:val="20"/>
                <w:szCs w:val="20"/>
              </w:rPr>
            </w:pPr>
            <w:r w:rsidRPr="00F22DD4">
              <w:rPr>
                <w:sz w:val="20"/>
                <w:szCs w:val="20"/>
              </w:rPr>
              <w:t>5</w:t>
            </w:r>
          </w:p>
        </w:tc>
        <w:tc>
          <w:tcPr>
            <w:tcW w:w="2116" w:type="dxa"/>
            <w:tcBorders>
              <w:top w:val="single" w:sz="4" w:space="0" w:color="auto"/>
              <w:left w:val="single" w:sz="4" w:space="0" w:color="auto"/>
              <w:bottom w:val="single" w:sz="4" w:space="0" w:color="auto"/>
              <w:right w:val="single" w:sz="4" w:space="0" w:color="auto"/>
            </w:tcBorders>
            <w:hideMark/>
          </w:tcPr>
          <w:p w14:paraId="49D33914" w14:textId="77777777" w:rsidR="00757DED" w:rsidRPr="00F22DD4" w:rsidRDefault="00757DED" w:rsidP="00757DED">
            <w:pPr>
              <w:jc w:val="center"/>
              <w:rPr>
                <w:sz w:val="20"/>
                <w:szCs w:val="20"/>
              </w:rPr>
            </w:pPr>
            <w:r w:rsidRPr="00F22DD4">
              <w:rPr>
                <w:sz w:val="20"/>
                <w:szCs w:val="20"/>
              </w:rPr>
              <w:t>5</w:t>
            </w:r>
          </w:p>
        </w:tc>
      </w:tr>
      <w:tr w:rsidR="00757DED" w:rsidRPr="00F22DD4" w14:paraId="15DB7A6A"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11DB2B" w14:textId="77777777" w:rsidR="00757DED" w:rsidRPr="00F22DD4" w:rsidRDefault="00757DED" w:rsidP="00757DED">
            <w:pPr>
              <w:ind w:firstLine="540"/>
              <w:rPr>
                <w:sz w:val="20"/>
                <w:szCs w:val="20"/>
              </w:rPr>
            </w:pPr>
            <w:r w:rsidRPr="00F22DD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711D285"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C6003F" w14:textId="77777777" w:rsidR="00757DED" w:rsidRPr="00F22DD4" w:rsidRDefault="00757DED" w:rsidP="00757DE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404591C" w14:textId="77777777" w:rsidR="00757DED" w:rsidRPr="00F22DD4" w:rsidRDefault="00757DED" w:rsidP="00757DED">
            <w:pPr>
              <w:jc w:val="center"/>
              <w:rPr>
                <w:sz w:val="20"/>
                <w:szCs w:val="20"/>
              </w:rPr>
            </w:pPr>
          </w:p>
        </w:tc>
      </w:tr>
      <w:tr w:rsidR="00757DED" w:rsidRPr="00F22DD4" w14:paraId="472A71F0"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F3F5EC" w14:textId="77777777" w:rsidR="00757DED" w:rsidRPr="00F22DD4" w:rsidRDefault="00757DED" w:rsidP="00757DED">
            <w:pPr>
              <w:ind w:firstLine="540"/>
              <w:rPr>
                <w:sz w:val="20"/>
                <w:szCs w:val="20"/>
              </w:rPr>
            </w:pPr>
            <w:r w:rsidRPr="00F22DD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D2E2829"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C7AD66" w14:textId="77777777" w:rsidR="00757DED" w:rsidRPr="00F22DD4" w:rsidRDefault="00757DED" w:rsidP="00757DE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D53E94F" w14:textId="77777777" w:rsidR="00757DED" w:rsidRPr="00F22DD4" w:rsidRDefault="00757DED" w:rsidP="00757DED">
            <w:pPr>
              <w:jc w:val="center"/>
              <w:rPr>
                <w:sz w:val="20"/>
                <w:szCs w:val="20"/>
              </w:rPr>
            </w:pPr>
          </w:p>
        </w:tc>
      </w:tr>
      <w:tr w:rsidR="00757DED" w:rsidRPr="00F22DD4" w14:paraId="40D13A0B"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61CFF1" w14:textId="77777777" w:rsidR="00757DED" w:rsidRPr="00F22DD4" w:rsidRDefault="00757DED" w:rsidP="00757DED">
            <w:pPr>
              <w:ind w:firstLine="540"/>
              <w:rPr>
                <w:sz w:val="20"/>
                <w:szCs w:val="20"/>
              </w:rPr>
            </w:pPr>
            <w:r w:rsidRPr="00F22DD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D731C87"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1A47EE" w14:textId="77777777" w:rsidR="00757DED" w:rsidRPr="00F22DD4" w:rsidRDefault="00757DED" w:rsidP="00757DE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F46239D" w14:textId="77777777" w:rsidR="00757DED" w:rsidRPr="00F22DD4" w:rsidRDefault="00757DED" w:rsidP="00757DED">
            <w:pPr>
              <w:jc w:val="center"/>
              <w:rPr>
                <w:sz w:val="20"/>
                <w:szCs w:val="20"/>
              </w:rPr>
            </w:pPr>
          </w:p>
        </w:tc>
      </w:tr>
      <w:tr w:rsidR="00757DED" w:rsidRPr="00F22DD4" w14:paraId="037F9417"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35AC8326" w14:textId="77777777" w:rsidR="00757DED" w:rsidRPr="00F22DD4" w:rsidRDefault="00757DED" w:rsidP="00757DED">
            <w:pPr>
              <w:ind w:firstLine="540"/>
              <w:rPr>
                <w:sz w:val="20"/>
                <w:szCs w:val="20"/>
              </w:rPr>
            </w:pPr>
            <w:r w:rsidRPr="00F22DD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63029C3"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BEF953" w14:textId="77777777" w:rsidR="00757DED" w:rsidRPr="00F22DD4" w:rsidRDefault="00757DED" w:rsidP="00757DE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96FDD09" w14:textId="77777777" w:rsidR="00757DED" w:rsidRPr="00F22DD4" w:rsidRDefault="00757DED" w:rsidP="00757DED">
            <w:pPr>
              <w:jc w:val="center"/>
              <w:rPr>
                <w:sz w:val="20"/>
                <w:szCs w:val="20"/>
              </w:rPr>
            </w:pPr>
          </w:p>
        </w:tc>
      </w:tr>
      <w:tr w:rsidR="00757DED" w:rsidRPr="00F22DD4" w14:paraId="30620CFD"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60E675" w14:textId="77777777" w:rsidR="00757DED" w:rsidRPr="00F22DD4" w:rsidRDefault="00757DED" w:rsidP="00757DED">
            <w:pPr>
              <w:ind w:firstLine="540"/>
              <w:jc w:val="both"/>
              <w:rPr>
                <w:b/>
                <w:sz w:val="20"/>
                <w:szCs w:val="20"/>
              </w:rPr>
            </w:pPr>
            <w:r w:rsidRPr="00F22DD4">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07607DF"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18C908" w14:textId="77777777" w:rsidR="00757DED" w:rsidRPr="00F22DD4" w:rsidRDefault="00757DED" w:rsidP="00757DE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0E51BA3" w14:textId="77777777" w:rsidR="00757DED" w:rsidRPr="00F22DD4" w:rsidRDefault="00757DED" w:rsidP="00757DED">
            <w:pPr>
              <w:rPr>
                <w:b/>
                <w:color w:val="FF0000"/>
                <w:sz w:val="20"/>
                <w:szCs w:val="20"/>
              </w:rPr>
            </w:pPr>
          </w:p>
        </w:tc>
      </w:tr>
      <w:tr w:rsidR="00757DED" w:rsidRPr="00F22DD4" w14:paraId="616192DB" w14:textId="77777777" w:rsidTr="00757DED">
        <w:trPr>
          <w:trHeight w:val="250"/>
        </w:trPr>
        <w:tc>
          <w:tcPr>
            <w:tcW w:w="5508" w:type="dxa"/>
            <w:tcBorders>
              <w:top w:val="single" w:sz="4" w:space="0" w:color="auto"/>
              <w:left w:val="single" w:sz="4" w:space="0" w:color="auto"/>
              <w:bottom w:val="single" w:sz="4" w:space="0" w:color="auto"/>
              <w:right w:val="single" w:sz="4" w:space="0" w:color="auto"/>
            </w:tcBorders>
            <w:hideMark/>
          </w:tcPr>
          <w:p w14:paraId="3C991868" w14:textId="77777777" w:rsidR="00757DED" w:rsidRPr="00F22DD4" w:rsidRDefault="00757DED" w:rsidP="00757DED">
            <w:pPr>
              <w:ind w:firstLine="540"/>
              <w:jc w:val="both"/>
              <w:rPr>
                <w:b/>
                <w:sz w:val="20"/>
                <w:szCs w:val="20"/>
              </w:rPr>
            </w:pPr>
            <w:r w:rsidRPr="00F22DD4">
              <w:rPr>
                <w:b/>
                <w:sz w:val="20"/>
                <w:szCs w:val="20"/>
              </w:rPr>
              <w:t xml:space="preserve">Dersin AKTS kredisi </w:t>
            </w:r>
          </w:p>
          <w:p w14:paraId="584A2718" w14:textId="77777777" w:rsidR="00757DED" w:rsidRPr="00F22DD4" w:rsidRDefault="00757DED" w:rsidP="00757DED">
            <w:pPr>
              <w:ind w:firstLine="540"/>
              <w:jc w:val="both"/>
              <w:rPr>
                <w:b/>
                <w:sz w:val="20"/>
                <w:szCs w:val="20"/>
              </w:rPr>
            </w:pPr>
            <w:r w:rsidRPr="00F22DD4">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FCAB157" w14:textId="77777777" w:rsidR="00757DED" w:rsidRPr="00F22DD4" w:rsidRDefault="00757DED" w:rsidP="00757DE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02267B" w14:textId="77777777" w:rsidR="00757DED" w:rsidRPr="00F22DD4" w:rsidRDefault="00757DED" w:rsidP="00757DED">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38B084A" w14:textId="77777777" w:rsidR="00757DED" w:rsidRPr="00F22DD4" w:rsidRDefault="00757DED" w:rsidP="00757DED">
            <w:pPr>
              <w:ind w:left="-108" w:right="-118"/>
              <w:jc w:val="center"/>
              <w:rPr>
                <w:b/>
                <w:sz w:val="20"/>
                <w:szCs w:val="20"/>
              </w:rPr>
            </w:pPr>
            <w:r w:rsidRPr="00F22DD4">
              <w:rPr>
                <w:b/>
                <w:sz w:val="20"/>
                <w:szCs w:val="20"/>
              </w:rPr>
              <w:t>2</w:t>
            </w:r>
          </w:p>
          <w:p w14:paraId="07C9BCED" w14:textId="77777777" w:rsidR="00757DED" w:rsidRPr="00F22DD4" w:rsidRDefault="00757DED" w:rsidP="00757DED">
            <w:pPr>
              <w:ind w:left="-108" w:right="-118"/>
              <w:jc w:val="center"/>
              <w:rPr>
                <w:b/>
                <w:color w:val="FF0000"/>
                <w:sz w:val="20"/>
                <w:szCs w:val="20"/>
              </w:rPr>
            </w:pPr>
            <w:r w:rsidRPr="00F22DD4">
              <w:rPr>
                <w:b/>
                <w:sz w:val="20"/>
                <w:szCs w:val="20"/>
              </w:rPr>
              <w:t>53</w:t>
            </w:r>
          </w:p>
        </w:tc>
      </w:tr>
    </w:tbl>
    <w:p w14:paraId="155B483A" w14:textId="77777777" w:rsidR="007C73EE" w:rsidRDefault="007C73EE" w:rsidP="0082199D">
      <w:pPr>
        <w:rPr>
          <w:sz w:val="20"/>
          <w:szCs w:val="20"/>
          <w:lang w:val="en-GB"/>
        </w:rPr>
      </w:pPr>
    </w:p>
    <w:p w14:paraId="23BC5574" w14:textId="77777777" w:rsidR="00757DED" w:rsidRPr="001D0A62" w:rsidRDefault="00757DED" w:rsidP="00757DED">
      <w:pPr>
        <w:jc w:val="center"/>
        <w:rPr>
          <w:b/>
          <w:sz w:val="20"/>
          <w:szCs w:val="20"/>
        </w:rPr>
      </w:pPr>
      <w:r w:rsidRPr="001D0A62">
        <w:rPr>
          <w:b/>
          <w:sz w:val="20"/>
          <w:szCs w:val="20"/>
        </w:rPr>
        <w:t xml:space="preserve">HEF 2064 HEMŞİRELİKTE PROFESYONELLİK </w:t>
      </w:r>
    </w:p>
    <w:p w14:paraId="67810949" w14:textId="0DA05F04" w:rsidR="00757DED" w:rsidRPr="00785F86" w:rsidRDefault="00757DED" w:rsidP="00785F86">
      <w:pPr>
        <w:jc w:val="center"/>
        <w:rPr>
          <w:b/>
          <w:sz w:val="20"/>
          <w:szCs w:val="20"/>
        </w:rPr>
      </w:pPr>
      <w:r w:rsidRPr="001D0A62">
        <w:rPr>
          <w:b/>
          <w:sz w:val="20"/>
          <w:szCs w:val="20"/>
        </w:rPr>
        <w:t xml:space="preserve">DERS TANITIM FORMU </w:t>
      </w:r>
    </w:p>
    <w:tbl>
      <w:tblPr>
        <w:tblW w:w="9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820"/>
        <w:gridCol w:w="830"/>
        <w:gridCol w:w="585"/>
        <w:gridCol w:w="933"/>
        <w:gridCol w:w="30"/>
        <w:gridCol w:w="1494"/>
        <w:gridCol w:w="1521"/>
        <w:gridCol w:w="267"/>
        <w:gridCol w:w="2734"/>
      </w:tblGrid>
      <w:tr w:rsidR="00757DED" w:rsidRPr="001D0A62" w14:paraId="294EBFFE" w14:textId="77777777" w:rsidTr="00785F86">
        <w:trPr>
          <w:trHeight w:val="322"/>
        </w:trPr>
        <w:tc>
          <w:tcPr>
            <w:tcW w:w="4721" w:type="dxa"/>
            <w:gridSpan w:val="7"/>
          </w:tcPr>
          <w:p w14:paraId="3E89D63A" w14:textId="142C03F8" w:rsidR="00757DED" w:rsidRPr="001D0A62" w:rsidRDefault="00757DED" w:rsidP="00757DED">
            <w:pPr>
              <w:spacing w:line="360" w:lineRule="auto"/>
              <w:rPr>
                <w:b/>
                <w:color w:val="000000"/>
                <w:sz w:val="20"/>
                <w:szCs w:val="20"/>
              </w:rPr>
            </w:pPr>
            <w:r w:rsidRPr="001D0A62">
              <w:rPr>
                <w:b/>
                <w:color w:val="000000"/>
                <w:sz w:val="20"/>
                <w:szCs w:val="20"/>
              </w:rPr>
              <w:t>Dersi Veren Birim: HEMŞİREL</w:t>
            </w:r>
            <w:r w:rsidR="00137CD8">
              <w:rPr>
                <w:b/>
                <w:color w:val="000000"/>
                <w:sz w:val="20"/>
                <w:szCs w:val="20"/>
              </w:rPr>
              <w:t xml:space="preserve">İK </w:t>
            </w:r>
          </w:p>
        </w:tc>
        <w:tc>
          <w:tcPr>
            <w:tcW w:w="4522" w:type="dxa"/>
            <w:gridSpan w:val="3"/>
          </w:tcPr>
          <w:p w14:paraId="48EC38E0"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 Alan Birim: HEMŞİRELİK </w:t>
            </w:r>
          </w:p>
        </w:tc>
      </w:tr>
      <w:tr w:rsidR="00757DED" w:rsidRPr="001D0A62" w14:paraId="6FD7D5F1" w14:textId="77777777" w:rsidTr="00785F86">
        <w:tc>
          <w:tcPr>
            <w:tcW w:w="4721" w:type="dxa"/>
            <w:gridSpan w:val="7"/>
          </w:tcPr>
          <w:p w14:paraId="4D284C36" w14:textId="77777777" w:rsidR="00757DED" w:rsidRPr="001D0A62" w:rsidRDefault="00757DED" w:rsidP="00757DED">
            <w:pPr>
              <w:spacing w:line="360" w:lineRule="auto"/>
              <w:rPr>
                <w:b/>
                <w:color w:val="000000"/>
                <w:sz w:val="20"/>
                <w:szCs w:val="20"/>
              </w:rPr>
            </w:pPr>
            <w:r w:rsidRPr="001D0A62">
              <w:rPr>
                <w:b/>
                <w:color w:val="000000"/>
                <w:sz w:val="20"/>
                <w:szCs w:val="20"/>
              </w:rPr>
              <w:t>Bölüm Adı: HEMŞİRELİK</w:t>
            </w:r>
          </w:p>
          <w:p w14:paraId="1E00A4C3" w14:textId="77777777" w:rsidR="00757DED" w:rsidRPr="001D0A62" w:rsidRDefault="00757DED" w:rsidP="00757DED">
            <w:pPr>
              <w:spacing w:line="360" w:lineRule="auto"/>
              <w:rPr>
                <w:b/>
                <w:color w:val="000000"/>
                <w:sz w:val="20"/>
                <w:szCs w:val="20"/>
              </w:rPr>
            </w:pPr>
          </w:p>
        </w:tc>
        <w:tc>
          <w:tcPr>
            <w:tcW w:w="4522" w:type="dxa"/>
            <w:gridSpan w:val="3"/>
          </w:tcPr>
          <w:p w14:paraId="1788A2BC" w14:textId="5C49669F" w:rsidR="00757DED" w:rsidRPr="001D0A62" w:rsidRDefault="00757DED" w:rsidP="00757DED">
            <w:pPr>
              <w:spacing w:line="360" w:lineRule="auto"/>
              <w:rPr>
                <w:b/>
                <w:color w:val="000000"/>
                <w:sz w:val="20"/>
                <w:szCs w:val="20"/>
              </w:rPr>
            </w:pPr>
            <w:r w:rsidRPr="001D0A62">
              <w:rPr>
                <w:b/>
                <w:color w:val="000000"/>
                <w:sz w:val="20"/>
                <w:szCs w:val="20"/>
              </w:rPr>
              <w:t>Dersin A</w:t>
            </w:r>
            <w:r w:rsidR="00137CD8">
              <w:rPr>
                <w:b/>
                <w:color w:val="000000"/>
                <w:sz w:val="20"/>
                <w:szCs w:val="20"/>
              </w:rPr>
              <w:t>dı: HEMŞİRELİKTE PROFESYONELLİK</w:t>
            </w:r>
          </w:p>
        </w:tc>
      </w:tr>
      <w:tr w:rsidR="00757DED" w:rsidRPr="001D0A62" w14:paraId="7FBAC9DE" w14:textId="77777777" w:rsidTr="00785F86">
        <w:trPr>
          <w:trHeight w:val="275"/>
        </w:trPr>
        <w:tc>
          <w:tcPr>
            <w:tcW w:w="4721" w:type="dxa"/>
            <w:gridSpan w:val="7"/>
          </w:tcPr>
          <w:p w14:paraId="463781FA"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Dersin Düzeyi: </w:t>
            </w:r>
            <w:r w:rsidRPr="001D0A62">
              <w:rPr>
                <w:color w:val="000000"/>
                <w:sz w:val="20"/>
                <w:szCs w:val="20"/>
              </w:rPr>
              <w:t xml:space="preserve">Lisans </w:t>
            </w:r>
          </w:p>
        </w:tc>
        <w:tc>
          <w:tcPr>
            <w:tcW w:w="4522" w:type="dxa"/>
            <w:gridSpan w:val="3"/>
          </w:tcPr>
          <w:p w14:paraId="4CD41873" w14:textId="77A0F10B" w:rsidR="00757DED" w:rsidRPr="00137CD8" w:rsidRDefault="00137CD8" w:rsidP="00757DED">
            <w:pPr>
              <w:spacing w:line="360" w:lineRule="auto"/>
              <w:rPr>
                <w:b/>
                <w:color w:val="000000"/>
                <w:sz w:val="20"/>
                <w:szCs w:val="20"/>
              </w:rPr>
            </w:pPr>
            <w:r>
              <w:rPr>
                <w:b/>
                <w:color w:val="000000"/>
                <w:sz w:val="20"/>
                <w:szCs w:val="20"/>
              </w:rPr>
              <w:t>Dersin Kodu: HEF 2064</w:t>
            </w:r>
          </w:p>
        </w:tc>
      </w:tr>
      <w:tr w:rsidR="00757DED" w:rsidRPr="001D0A62" w14:paraId="07BD06B4" w14:textId="77777777" w:rsidTr="00785F86">
        <w:tc>
          <w:tcPr>
            <w:tcW w:w="4721" w:type="dxa"/>
            <w:gridSpan w:val="7"/>
          </w:tcPr>
          <w:p w14:paraId="3BDF3E8A" w14:textId="77777777" w:rsidR="00757DED" w:rsidRPr="001D0A62" w:rsidRDefault="00757DED" w:rsidP="00757DED">
            <w:pPr>
              <w:spacing w:line="360" w:lineRule="auto"/>
              <w:rPr>
                <w:b/>
                <w:color w:val="000000"/>
                <w:sz w:val="20"/>
                <w:szCs w:val="20"/>
              </w:rPr>
            </w:pPr>
            <w:r w:rsidRPr="001D0A62">
              <w:rPr>
                <w:b/>
                <w:color w:val="000000"/>
                <w:sz w:val="20"/>
                <w:szCs w:val="20"/>
              </w:rPr>
              <w:t>Formun Düzenlenme/Yenilenme Tarihi:</w:t>
            </w:r>
          </w:p>
          <w:p w14:paraId="7E6EF564" w14:textId="77777777" w:rsidR="00757DED" w:rsidRPr="001D0A62" w:rsidRDefault="00757DED" w:rsidP="00757DED">
            <w:pPr>
              <w:spacing w:line="360" w:lineRule="auto"/>
              <w:rPr>
                <w:b/>
                <w:color w:val="000000"/>
                <w:sz w:val="20"/>
                <w:szCs w:val="20"/>
              </w:rPr>
            </w:pPr>
            <w:r>
              <w:rPr>
                <w:b/>
                <w:color w:val="000000"/>
                <w:sz w:val="20"/>
                <w:szCs w:val="20"/>
              </w:rPr>
              <w:t>06.11.2018</w:t>
            </w:r>
          </w:p>
        </w:tc>
        <w:tc>
          <w:tcPr>
            <w:tcW w:w="4522" w:type="dxa"/>
            <w:gridSpan w:val="3"/>
          </w:tcPr>
          <w:p w14:paraId="17E6AE65" w14:textId="2BC4ECB9" w:rsidR="00757DED" w:rsidRPr="00137CD8" w:rsidRDefault="00757DED" w:rsidP="00757DED">
            <w:pPr>
              <w:spacing w:line="360" w:lineRule="auto"/>
              <w:rPr>
                <w:color w:val="000000"/>
                <w:sz w:val="20"/>
                <w:szCs w:val="20"/>
              </w:rPr>
            </w:pPr>
            <w:r w:rsidRPr="001D0A62">
              <w:rPr>
                <w:b/>
                <w:color w:val="000000"/>
                <w:sz w:val="20"/>
                <w:szCs w:val="20"/>
              </w:rPr>
              <w:t xml:space="preserve">Dersin Türü: </w:t>
            </w:r>
            <w:r w:rsidR="00137CD8">
              <w:rPr>
                <w:color w:val="000000"/>
                <w:sz w:val="20"/>
                <w:szCs w:val="20"/>
              </w:rPr>
              <w:t xml:space="preserve">Seçmeli </w:t>
            </w:r>
          </w:p>
        </w:tc>
      </w:tr>
      <w:tr w:rsidR="00757DED" w:rsidRPr="001D0A62" w14:paraId="0B585B0F" w14:textId="77777777" w:rsidTr="00785F86">
        <w:tc>
          <w:tcPr>
            <w:tcW w:w="4721" w:type="dxa"/>
            <w:gridSpan w:val="7"/>
          </w:tcPr>
          <w:p w14:paraId="79B6DFBC"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Dersin Öğretim Dili: TÜRKÇE </w:t>
            </w:r>
          </w:p>
          <w:p w14:paraId="77B21FE9" w14:textId="77777777" w:rsidR="00757DED" w:rsidRPr="001D0A62" w:rsidRDefault="00757DED" w:rsidP="00757DED">
            <w:pPr>
              <w:spacing w:line="360" w:lineRule="auto"/>
              <w:rPr>
                <w:color w:val="000000"/>
                <w:sz w:val="20"/>
                <w:szCs w:val="20"/>
              </w:rPr>
            </w:pPr>
            <w:r w:rsidRPr="001D0A62">
              <w:rPr>
                <w:b/>
                <w:color w:val="000000"/>
                <w:sz w:val="20"/>
                <w:szCs w:val="20"/>
              </w:rPr>
              <w:tab/>
            </w:r>
          </w:p>
        </w:tc>
        <w:tc>
          <w:tcPr>
            <w:tcW w:w="4522" w:type="dxa"/>
            <w:gridSpan w:val="3"/>
          </w:tcPr>
          <w:p w14:paraId="077F2E26"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Dersin Öğretim Üyesi/Üyeleri: </w:t>
            </w:r>
          </w:p>
          <w:p w14:paraId="351A2F10" w14:textId="77777777" w:rsidR="00757DED" w:rsidRPr="0047522B" w:rsidRDefault="00757DED" w:rsidP="00757DED">
            <w:pPr>
              <w:spacing w:line="360" w:lineRule="auto"/>
              <w:rPr>
                <w:color w:val="000000"/>
                <w:sz w:val="20"/>
              </w:rPr>
            </w:pPr>
            <w:r w:rsidRPr="0047522B">
              <w:rPr>
                <w:color w:val="000000"/>
                <w:sz w:val="20"/>
              </w:rPr>
              <w:t>Prof.Dr. Hülya Okumuş</w:t>
            </w:r>
          </w:p>
          <w:p w14:paraId="488C48B0" w14:textId="77777777" w:rsidR="00757DED" w:rsidRPr="0047522B" w:rsidRDefault="00757DED" w:rsidP="00757DED">
            <w:pPr>
              <w:spacing w:line="360" w:lineRule="auto"/>
              <w:rPr>
                <w:color w:val="000000"/>
                <w:sz w:val="20"/>
              </w:rPr>
            </w:pPr>
            <w:r w:rsidRPr="0047522B">
              <w:rPr>
                <w:color w:val="000000"/>
                <w:sz w:val="20"/>
              </w:rPr>
              <w:t>Prof.Dr.Gülseren Kocaman</w:t>
            </w:r>
          </w:p>
          <w:p w14:paraId="48CD538A" w14:textId="77777777" w:rsidR="00757DED" w:rsidRPr="0047522B" w:rsidRDefault="00757DED" w:rsidP="00757DED">
            <w:pPr>
              <w:spacing w:line="360" w:lineRule="auto"/>
              <w:rPr>
                <w:color w:val="000000"/>
                <w:sz w:val="20"/>
              </w:rPr>
            </w:pPr>
            <w:r w:rsidRPr="0047522B">
              <w:rPr>
                <w:color w:val="000000"/>
                <w:sz w:val="20"/>
              </w:rPr>
              <w:lastRenderedPageBreak/>
              <w:t xml:space="preserve">Doç. Dr. Dilek Özden </w:t>
            </w:r>
          </w:p>
          <w:p w14:paraId="080AB98A" w14:textId="77777777" w:rsidR="00757DED" w:rsidRPr="0047522B" w:rsidRDefault="00757DED" w:rsidP="00757DED">
            <w:pPr>
              <w:spacing w:line="360" w:lineRule="auto"/>
              <w:rPr>
                <w:color w:val="000000"/>
                <w:sz w:val="20"/>
              </w:rPr>
            </w:pPr>
            <w:r w:rsidRPr="0047522B">
              <w:rPr>
                <w:color w:val="000000"/>
                <w:sz w:val="20"/>
              </w:rPr>
              <w:t>Dr.Öğr.Gör.Hande Yağcan</w:t>
            </w:r>
          </w:p>
          <w:p w14:paraId="1E7CA5E5" w14:textId="77777777" w:rsidR="00757DED" w:rsidRPr="0047522B" w:rsidRDefault="00757DED" w:rsidP="00757DED">
            <w:pPr>
              <w:spacing w:line="360" w:lineRule="auto"/>
              <w:rPr>
                <w:color w:val="000000"/>
                <w:sz w:val="20"/>
              </w:rPr>
            </w:pPr>
            <w:r w:rsidRPr="0047522B">
              <w:rPr>
                <w:color w:val="000000"/>
                <w:sz w:val="20"/>
              </w:rPr>
              <w:t>Öğr.Gör.Dr. Özlem Çiçek</w:t>
            </w:r>
          </w:p>
          <w:p w14:paraId="2EF515F6" w14:textId="77777777" w:rsidR="00757DED" w:rsidRPr="001D0A62" w:rsidRDefault="00757DED" w:rsidP="00757DED">
            <w:pPr>
              <w:spacing w:line="360" w:lineRule="auto"/>
              <w:rPr>
                <w:b/>
                <w:color w:val="000000"/>
                <w:sz w:val="20"/>
                <w:szCs w:val="20"/>
              </w:rPr>
            </w:pPr>
            <w:r w:rsidRPr="0047522B">
              <w:rPr>
                <w:color w:val="000000"/>
                <w:sz w:val="20"/>
              </w:rPr>
              <w:t>Dr.Öğr.Gör. Dijle Ayar</w:t>
            </w:r>
          </w:p>
        </w:tc>
      </w:tr>
      <w:tr w:rsidR="00757DED" w:rsidRPr="001D0A62" w14:paraId="67207884" w14:textId="77777777" w:rsidTr="00785F86">
        <w:tc>
          <w:tcPr>
            <w:tcW w:w="4721" w:type="dxa"/>
            <w:gridSpan w:val="7"/>
          </w:tcPr>
          <w:p w14:paraId="2E4FA755" w14:textId="4F247750" w:rsidR="00757DED" w:rsidRPr="00137CD8" w:rsidRDefault="00757DED" w:rsidP="00757DED">
            <w:pPr>
              <w:spacing w:line="360" w:lineRule="auto"/>
              <w:rPr>
                <w:b/>
                <w:color w:val="000000"/>
                <w:sz w:val="20"/>
                <w:szCs w:val="20"/>
              </w:rPr>
            </w:pPr>
            <w:r w:rsidRPr="001D0A62">
              <w:rPr>
                <w:b/>
                <w:color w:val="000000"/>
                <w:sz w:val="20"/>
                <w:szCs w:val="20"/>
              </w:rPr>
              <w:lastRenderedPageBreak/>
              <w:t xml:space="preserve">Dersin Önkoşulu: </w:t>
            </w:r>
            <w:r w:rsidRPr="001D0A62">
              <w:rPr>
                <w:color w:val="000000"/>
                <w:sz w:val="20"/>
                <w:szCs w:val="20"/>
              </w:rPr>
              <w:t>(Dersin kodunu yazınız)</w:t>
            </w:r>
          </w:p>
        </w:tc>
        <w:tc>
          <w:tcPr>
            <w:tcW w:w="4522" w:type="dxa"/>
            <w:gridSpan w:val="3"/>
          </w:tcPr>
          <w:p w14:paraId="03F19CFE" w14:textId="3CBA38DE" w:rsidR="00757DED" w:rsidRPr="00137CD8" w:rsidRDefault="00757DED" w:rsidP="00757DED">
            <w:pPr>
              <w:spacing w:line="360" w:lineRule="auto"/>
              <w:rPr>
                <w:b/>
                <w:color w:val="000000"/>
                <w:sz w:val="20"/>
                <w:szCs w:val="20"/>
              </w:rPr>
            </w:pPr>
            <w:r w:rsidRPr="001D0A62">
              <w:rPr>
                <w:b/>
                <w:color w:val="000000"/>
                <w:sz w:val="20"/>
                <w:szCs w:val="20"/>
              </w:rPr>
              <w:t>Önkoşul Olduğu Ders:</w:t>
            </w:r>
            <w:r w:rsidRPr="001D0A62">
              <w:rPr>
                <w:color w:val="000000"/>
                <w:sz w:val="20"/>
                <w:szCs w:val="20"/>
              </w:rPr>
              <w:t xml:space="preserve"> (Dersin kodunu yazınız)</w:t>
            </w:r>
          </w:p>
        </w:tc>
      </w:tr>
      <w:tr w:rsidR="00757DED" w:rsidRPr="001D0A62" w14:paraId="73B0FDCE" w14:textId="77777777" w:rsidTr="00785F86">
        <w:trPr>
          <w:trHeight w:val="250"/>
        </w:trPr>
        <w:tc>
          <w:tcPr>
            <w:tcW w:w="4721" w:type="dxa"/>
            <w:gridSpan w:val="7"/>
          </w:tcPr>
          <w:p w14:paraId="473B6FD5" w14:textId="78B56FF4" w:rsidR="00757DED" w:rsidRPr="00137CD8" w:rsidRDefault="00757DED" w:rsidP="00757DED">
            <w:pPr>
              <w:spacing w:line="360" w:lineRule="auto"/>
              <w:rPr>
                <w:b/>
                <w:color w:val="000000"/>
                <w:sz w:val="20"/>
                <w:szCs w:val="20"/>
              </w:rPr>
            </w:pPr>
            <w:r w:rsidRPr="001D0A62">
              <w:rPr>
                <w:b/>
                <w:color w:val="000000"/>
                <w:sz w:val="20"/>
                <w:szCs w:val="20"/>
              </w:rPr>
              <w:t>H</w:t>
            </w:r>
            <w:r w:rsidR="00137CD8">
              <w:rPr>
                <w:b/>
                <w:color w:val="000000"/>
                <w:sz w:val="20"/>
                <w:szCs w:val="20"/>
              </w:rPr>
              <w:t>aftalık Ders Saati:  2</w:t>
            </w:r>
          </w:p>
        </w:tc>
        <w:tc>
          <w:tcPr>
            <w:tcW w:w="4522" w:type="dxa"/>
            <w:gridSpan w:val="3"/>
          </w:tcPr>
          <w:p w14:paraId="3E48389F" w14:textId="7C22FDEE" w:rsidR="00757DED" w:rsidRPr="001D0A62" w:rsidRDefault="00757DED" w:rsidP="00757DED">
            <w:pPr>
              <w:spacing w:line="360" w:lineRule="auto"/>
              <w:rPr>
                <w:b/>
                <w:color w:val="000000"/>
                <w:sz w:val="20"/>
                <w:szCs w:val="20"/>
              </w:rPr>
            </w:pPr>
            <w:r w:rsidRPr="001D0A62">
              <w:rPr>
                <w:b/>
                <w:color w:val="000000"/>
                <w:sz w:val="20"/>
                <w:szCs w:val="20"/>
              </w:rPr>
              <w:t xml:space="preserve">Ders Koordinatörü: </w:t>
            </w:r>
            <w:r w:rsidR="00137CD8" w:rsidRPr="001D0A62">
              <w:rPr>
                <w:b/>
                <w:color w:val="000000"/>
                <w:sz w:val="20"/>
                <w:szCs w:val="20"/>
              </w:rPr>
              <w:t>Prof.Dr.Hülya Okumuş</w:t>
            </w:r>
          </w:p>
        </w:tc>
      </w:tr>
      <w:tr w:rsidR="00757DED" w:rsidRPr="001D0A62" w14:paraId="36123F8F" w14:textId="77777777" w:rsidTr="00785F86">
        <w:trPr>
          <w:trHeight w:val="454"/>
        </w:trPr>
        <w:tc>
          <w:tcPr>
            <w:tcW w:w="1679" w:type="dxa"/>
            <w:gridSpan w:val="3"/>
          </w:tcPr>
          <w:p w14:paraId="403FA04F" w14:textId="1825EB09" w:rsidR="00757DED" w:rsidRPr="001D0A62" w:rsidRDefault="00137CD8" w:rsidP="00757DED">
            <w:pPr>
              <w:spacing w:line="360" w:lineRule="auto"/>
              <w:rPr>
                <w:color w:val="000000"/>
                <w:sz w:val="20"/>
                <w:szCs w:val="20"/>
              </w:rPr>
            </w:pPr>
            <w:r>
              <w:rPr>
                <w:color w:val="000000"/>
                <w:sz w:val="20"/>
                <w:szCs w:val="20"/>
              </w:rPr>
              <w:t>Teori</w:t>
            </w:r>
          </w:p>
        </w:tc>
        <w:tc>
          <w:tcPr>
            <w:tcW w:w="1518" w:type="dxa"/>
            <w:gridSpan w:val="2"/>
          </w:tcPr>
          <w:p w14:paraId="68902CD4" w14:textId="31AA4FAA" w:rsidR="00757DED" w:rsidRPr="00137CD8" w:rsidRDefault="00137CD8" w:rsidP="00757DED">
            <w:pPr>
              <w:spacing w:line="360" w:lineRule="auto"/>
              <w:rPr>
                <w:color w:val="000000"/>
                <w:sz w:val="20"/>
                <w:szCs w:val="20"/>
              </w:rPr>
            </w:pPr>
            <w:r>
              <w:rPr>
                <w:color w:val="000000"/>
                <w:sz w:val="20"/>
                <w:szCs w:val="20"/>
              </w:rPr>
              <w:t>Uygulama</w:t>
            </w:r>
          </w:p>
        </w:tc>
        <w:tc>
          <w:tcPr>
            <w:tcW w:w="1524" w:type="dxa"/>
            <w:gridSpan w:val="2"/>
          </w:tcPr>
          <w:p w14:paraId="7E14AEB5" w14:textId="77777777" w:rsidR="00757DED" w:rsidRPr="001D0A62" w:rsidRDefault="00757DED" w:rsidP="00757DED">
            <w:pPr>
              <w:spacing w:line="360" w:lineRule="auto"/>
              <w:rPr>
                <w:color w:val="000000"/>
                <w:sz w:val="20"/>
                <w:szCs w:val="20"/>
              </w:rPr>
            </w:pPr>
            <w:r w:rsidRPr="001D0A62">
              <w:rPr>
                <w:color w:val="000000"/>
                <w:sz w:val="20"/>
                <w:szCs w:val="20"/>
              </w:rPr>
              <w:t>Laboratuvar</w:t>
            </w:r>
          </w:p>
        </w:tc>
        <w:tc>
          <w:tcPr>
            <w:tcW w:w="4522" w:type="dxa"/>
            <w:gridSpan w:val="3"/>
          </w:tcPr>
          <w:p w14:paraId="019E6EEE" w14:textId="6394DDC6" w:rsidR="00757DED" w:rsidRPr="001D0A62" w:rsidRDefault="00137CD8" w:rsidP="00757DED">
            <w:pPr>
              <w:spacing w:line="360" w:lineRule="auto"/>
              <w:rPr>
                <w:b/>
                <w:color w:val="000000"/>
                <w:sz w:val="20"/>
                <w:szCs w:val="20"/>
              </w:rPr>
            </w:pPr>
            <w:r>
              <w:rPr>
                <w:b/>
                <w:color w:val="000000"/>
                <w:sz w:val="20"/>
                <w:szCs w:val="20"/>
              </w:rPr>
              <w:t>Dersin Ulusal Kredisi: 2</w:t>
            </w:r>
          </w:p>
        </w:tc>
      </w:tr>
      <w:tr w:rsidR="00757DED" w:rsidRPr="001D0A62" w14:paraId="5873D292" w14:textId="77777777" w:rsidTr="00785F86">
        <w:tc>
          <w:tcPr>
            <w:tcW w:w="1679" w:type="dxa"/>
            <w:gridSpan w:val="3"/>
          </w:tcPr>
          <w:p w14:paraId="751D1309" w14:textId="77777777" w:rsidR="00757DED" w:rsidRPr="001D0A62" w:rsidRDefault="00757DED" w:rsidP="00757DED">
            <w:pPr>
              <w:spacing w:line="360" w:lineRule="auto"/>
              <w:rPr>
                <w:color w:val="000000"/>
                <w:sz w:val="20"/>
                <w:szCs w:val="20"/>
              </w:rPr>
            </w:pPr>
            <w:r w:rsidRPr="001D0A62">
              <w:rPr>
                <w:color w:val="000000"/>
                <w:sz w:val="20"/>
                <w:szCs w:val="20"/>
              </w:rPr>
              <w:t>28</w:t>
            </w:r>
          </w:p>
        </w:tc>
        <w:tc>
          <w:tcPr>
            <w:tcW w:w="1518" w:type="dxa"/>
            <w:gridSpan w:val="2"/>
          </w:tcPr>
          <w:p w14:paraId="77702D83" w14:textId="77777777" w:rsidR="00757DED" w:rsidRPr="001D0A62" w:rsidRDefault="00757DED" w:rsidP="00757DED">
            <w:pPr>
              <w:spacing w:line="360" w:lineRule="auto"/>
              <w:rPr>
                <w:color w:val="000000"/>
                <w:sz w:val="20"/>
                <w:szCs w:val="20"/>
              </w:rPr>
            </w:pPr>
            <w:r w:rsidRPr="001D0A62">
              <w:rPr>
                <w:color w:val="000000"/>
                <w:sz w:val="20"/>
                <w:szCs w:val="20"/>
              </w:rPr>
              <w:t>-</w:t>
            </w:r>
          </w:p>
        </w:tc>
        <w:tc>
          <w:tcPr>
            <w:tcW w:w="1524" w:type="dxa"/>
            <w:gridSpan w:val="2"/>
          </w:tcPr>
          <w:p w14:paraId="258EF480" w14:textId="77777777" w:rsidR="00757DED" w:rsidRPr="001D0A62" w:rsidRDefault="00757DED" w:rsidP="00757DED">
            <w:pPr>
              <w:spacing w:line="360" w:lineRule="auto"/>
              <w:rPr>
                <w:color w:val="000000"/>
                <w:sz w:val="20"/>
                <w:szCs w:val="20"/>
              </w:rPr>
            </w:pPr>
            <w:r w:rsidRPr="001D0A62">
              <w:rPr>
                <w:color w:val="000000"/>
                <w:sz w:val="20"/>
                <w:szCs w:val="20"/>
              </w:rPr>
              <w:t>-</w:t>
            </w:r>
          </w:p>
        </w:tc>
        <w:tc>
          <w:tcPr>
            <w:tcW w:w="4522" w:type="dxa"/>
            <w:gridSpan w:val="3"/>
          </w:tcPr>
          <w:p w14:paraId="479C7651" w14:textId="01B663E2" w:rsidR="00757DED" w:rsidRPr="001D0A62" w:rsidRDefault="00757DED" w:rsidP="00757DED">
            <w:pPr>
              <w:spacing w:line="360" w:lineRule="auto"/>
              <w:rPr>
                <w:b/>
                <w:color w:val="000000"/>
                <w:sz w:val="20"/>
                <w:szCs w:val="20"/>
              </w:rPr>
            </w:pPr>
            <w:r w:rsidRPr="001D0A62">
              <w:rPr>
                <w:b/>
                <w:color w:val="000000"/>
                <w:sz w:val="20"/>
                <w:szCs w:val="20"/>
              </w:rPr>
              <w:t xml:space="preserve">Dersin AKTS Kredisi: </w:t>
            </w:r>
            <w:r w:rsidR="000B26F7">
              <w:rPr>
                <w:b/>
                <w:color w:val="000000"/>
                <w:sz w:val="20"/>
                <w:szCs w:val="20"/>
              </w:rPr>
              <w:t>2</w:t>
            </w:r>
          </w:p>
        </w:tc>
      </w:tr>
      <w:tr w:rsidR="00757DED" w:rsidRPr="001D0A62" w14:paraId="4580EDF3" w14:textId="77777777" w:rsidTr="00785F86">
        <w:tc>
          <w:tcPr>
            <w:tcW w:w="9243" w:type="dxa"/>
            <w:gridSpan w:val="10"/>
          </w:tcPr>
          <w:p w14:paraId="6E622060" w14:textId="77777777" w:rsidR="00757DED" w:rsidRPr="001D0A62" w:rsidRDefault="00757DED" w:rsidP="00757DED">
            <w:pPr>
              <w:spacing w:line="360" w:lineRule="auto"/>
              <w:rPr>
                <w:b/>
                <w:color w:val="000000"/>
                <w:sz w:val="20"/>
                <w:szCs w:val="20"/>
              </w:rPr>
            </w:pPr>
            <w:r w:rsidRPr="001D0A62">
              <w:rPr>
                <w:b/>
                <w:color w:val="000000"/>
                <w:sz w:val="20"/>
                <w:szCs w:val="20"/>
              </w:rPr>
              <w:t>BU TABLO ÖĞRENCİ İŞLERİ OTOMASYON SİSTEMİNDEN AKTARILACAKTIR.</w:t>
            </w:r>
          </w:p>
        </w:tc>
      </w:tr>
      <w:tr w:rsidR="00785F86" w:rsidRPr="001D0A62" w14:paraId="3557FEC4" w14:textId="77777777" w:rsidTr="00785F86">
        <w:trPr>
          <w:trHeight w:val="272"/>
        </w:trPr>
        <w:tc>
          <w:tcPr>
            <w:tcW w:w="9243" w:type="dxa"/>
            <w:gridSpan w:val="10"/>
          </w:tcPr>
          <w:p w14:paraId="0AC7FD95" w14:textId="77777777" w:rsidR="00785F86" w:rsidRPr="001D0A62" w:rsidRDefault="00785F86" w:rsidP="00757DED">
            <w:pPr>
              <w:spacing w:line="360" w:lineRule="auto"/>
              <w:rPr>
                <w:b/>
                <w:color w:val="000000"/>
                <w:sz w:val="20"/>
                <w:szCs w:val="20"/>
              </w:rPr>
            </w:pPr>
          </w:p>
        </w:tc>
      </w:tr>
      <w:tr w:rsidR="00785F86" w:rsidRPr="001D0A62" w14:paraId="4969D0B1" w14:textId="77777777" w:rsidTr="00785F86">
        <w:trPr>
          <w:gridBefore w:val="1"/>
          <w:wBefore w:w="29" w:type="dxa"/>
          <w:trHeight w:val="914"/>
        </w:trPr>
        <w:tc>
          <w:tcPr>
            <w:tcW w:w="9214" w:type="dxa"/>
            <w:gridSpan w:val="9"/>
          </w:tcPr>
          <w:p w14:paraId="70B0CB07" w14:textId="77777777" w:rsidR="00785F86" w:rsidRPr="00291AA5" w:rsidRDefault="00785F86" w:rsidP="00785F86">
            <w:pPr>
              <w:spacing w:line="360" w:lineRule="auto"/>
              <w:rPr>
                <w:b/>
                <w:color w:val="000000"/>
                <w:sz w:val="20"/>
                <w:szCs w:val="20"/>
              </w:rPr>
            </w:pPr>
            <w:r w:rsidRPr="001D0A62">
              <w:rPr>
                <w:b/>
                <w:color w:val="000000"/>
                <w:sz w:val="20"/>
                <w:szCs w:val="20"/>
              </w:rPr>
              <w:t>Dersin Amacı:</w:t>
            </w:r>
            <w:r>
              <w:rPr>
                <w:b/>
                <w:color w:val="000000"/>
                <w:sz w:val="20"/>
                <w:szCs w:val="20"/>
              </w:rPr>
              <w:t xml:space="preserve"> </w:t>
            </w:r>
            <w:r w:rsidRPr="00137CD8">
              <w:rPr>
                <w:color w:val="000000"/>
                <w:sz w:val="20"/>
                <w:szCs w:val="20"/>
              </w:rPr>
              <w:t>Bu dersi alan öğrencinin profesyonellik kavramını ve ilkelerini bilerek, hemşirelik mesleğini profesyonellik kriterleri açısından değerlendirmesi, bu özellikleri evrensel ölçütlerle kıyaslayarak, hemşirelik mesleğini tanıması ve sorgulaması beklenmektedir.</w:t>
            </w:r>
          </w:p>
        </w:tc>
      </w:tr>
      <w:tr w:rsidR="00785F86" w:rsidRPr="001D0A62" w14:paraId="511D2A27" w14:textId="77777777" w:rsidTr="00785F86">
        <w:trPr>
          <w:gridBefore w:val="1"/>
          <w:wBefore w:w="29" w:type="dxa"/>
          <w:trHeight w:val="2135"/>
        </w:trPr>
        <w:tc>
          <w:tcPr>
            <w:tcW w:w="9214" w:type="dxa"/>
            <w:gridSpan w:val="9"/>
          </w:tcPr>
          <w:p w14:paraId="7B77E798" w14:textId="77777777" w:rsidR="00785F86" w:rsidRPr="001D0A62" w:rsidRDefault="00785F86" w:rsidP="00785F86">
            <w:pPr>
              <w:spacing w:line="360" w:lineRule="auto"/>
              <w:rPr>
                <w:color w:val="000000"/>
                <w:sz w:val="20"/>
                <w:szCs w:val="20"/>
              </w:rPr>
            </w:pPr>
            <w:r w:rsidRPr="001D0A62">
              <w:rPr>
                <w:b/>
                <w:color w:val="000000"/>
                <w:sz w:val="20"/>
                <w:szCs w:val="20"/>
              </w:rPr>
              <w:t xml:space="preserve">Dersin Öğrenme Kazanımları:  </w:t>
            </w:r>
          </w:p>
          <w:p w14:paraId="41FCB57E" w14:textId="77777777" w:rsidR="00785F86" w:rsidRPr="00137CD8" w:rsidRDefault="00785F86" w:rsidP="00785F86">
            <w:pPr>
              <w:spacing w:line="360" w:lineRule="auto"/>
              <w:rPr>
                <w:color w:val="000000"/>
                <w:sz w:val="20"/>
                <w:szCs w:val="20"/>
              </w:rPr>
            </w:pPr>
            <w:r w:rsidRPr="001D0A62">
              <w:rPr>
                <w:b/>
                <w:color w:val="000000"/>
                <w:sz w:val="20"/>
                <w:szCs w:val="20"/>
              </w:rPr>
              <w:t xml:space="preserve">ÖK1: </w:t>
            </w:r>
            <w:r w:rsidRPr="00137CD8">
              <w:rPr>
                <w:color w:val="000000"/>
                <w:sz w:val="20"/>
                <w:szCs w:val="20"/>
              </w:rPr>
              <w:t>Profesyonellik kavramını tartışabilme</w:t>
            </w:r>
          </w:p>
          <w:p w14:paraId="16CB859B" w14:textId="77777777" w:rsidR="00785F86" w:rsidRPr="00137CD8" w:rsidRDefault="00785F86" w:rsidP="00785F86">
            <w:pPr>
              <w:spacing w:line="360" w:lineRule="auto"/>
              <w:rPr>
                <w:color w:val="000000"/>
                <w:sz w:val="20"/>
                <w:szCs w:val="20"/>
              </w:rPr>
            </w:pPr>
            <w:r w:rsidRPr="00137CD8">
              <w:rPr>
                <w:b/>
                <w:color w:val="000000"/>
                <w:sz w:val="20"/>
                <w:szCs w:val="20"/>
              </w:rPr>
              <w:t>ÖK2:</w:t>
            </w:r>
            <w:r w:rsidRPr="00137CD8">
              <w:rPr>
                <w:color w:val="000000"/>
                <w:sz w:val="20"/>
                <w:szCs w:val="20"/>
              </w:rPr>
              <w:t>Profesyonellik ilkelerini sıralayabilme</w:t>
            </w:r>
          </w:p>
          <w:p w14:paraId="18D15531" w14:textId="77777777" w:rsidR="00785F86" w:rsidRPr="00137CD8" w:rsidRDefault="00785F86" w:rsidP="00785F86">
            <w:pPr>
              <w:spacing w:line="360" w:lineRule="auto"/>
              <w:rPr>
                <w:color w:val="000000"/>
                <w:sz w:val="20"/>
                <w:szCs w:val="20"/>
              </w:rPr>
            </w:pPr>
            <w:r w:rsidRPr="00137CD8">
              <w:rPr>
                <w:b/>
                <w:color w:val="000000"/>
                <w:sz w:val="20"/>
                <w:szCs w:val="20"/>
              </w:rPr>
              <w:t>ÖK3:</w:t>
            </w:r>
            <w:r w:rsidRPr="00137CD8">
              <w:rPr>
                <w:color w:val="000000"/>
                <w:sz w:val="20"/>
                <w:szCs w:val="20"/>
              </w:rPr>
              <w:t>Profesyonelliğin gelişimini etkileyen faktörleri tartışabilme</w:t>
            </w:r>
          </w:p>
          <w:p w14:paraId="31BDF006" w14:textId="77777777" w:rsidR="00785F86" w:rsidRPr="00137CD8" w:rsidRDefault="00785F86" w:rsidP="00785F86">
            <w:pPr>
              <w:spacing w:line="360" w:lineRule="auto"/>
              <w:rPr>
                <w:color w:val="000000"/>
                <w:sz w:val="20"/>
                <w:szCs w:val="20"/>
              </w:rPr>
            </w:pPr>
            <w:r w:rsidRPr="00137CD8">
              <w:rPr>
                <w:b/>
                <w:color w:val="000000"/>
                <w:sz w:val="20"/>
                <w:szCs w:val="20"/>
              </w:rPr>
              <w:t>ÖK4:</w:t>
            </w:r>
            <w:r w:rsidRPr="00137CD8">
              <w:rPr>
                <w:color w:val="000000"/>
                <w:sz w:val="20"/>
                <w:szCs w:val="20"/>
              </w:rPr>
              <w:t>Ülkemizdeki hemşireliği profesyonellik ilkeleri ışığında sorgulayabilme</w:t>
            </w:r>
          </w:p>
          <w:p w14:paraId="5EADEAFF" w14:textId="77777777" w:rsidR="00785F86" w:rsidRPr="001D0A62" w:rsidRDefault="00785F86" w:rsidP="00785F86">
            <w:pPr>
              <w:spacing w:line="360" w:lineRule="auto"/>
              <w:rPr>
                <w:b/>
                <w:color w:val="000000"/>
                <w:sz w:val="20"/>
                <w:szCs w:val="20"/>
              </w:rPr>
            </w:pPr>
            <w:r w:rsidRPr="00137CD8">
              <w:rPr>
                <w:b/>
                <w:color w:val="000000"/>
                <w:sz w:val="20"/>
                <w:szCs w:val="20"/>
              </w:rPr>
              <w:t>ÖK5:</w:t>
            </w:r>
            <w:r w:rsidRPr="00137CD8">
              <w:rPr>
                <w:color w:val="000000"/>
                <w:sz w:val="20"/>
                <w:szCs w:val="20"/>
              </w:rPr>
              <w:t>Profesyonel davranışlar oluşturmayı öğrenebilme</w:t>
            </w:r>
          </w:p>
        </w:tc>
      </w:tr>
      <w:tr w:rsidR="00785F86" w:rsidRPr="001D0A62" w14:paraId="35FE3E63" w14:textId="77777777" w:rsidTr="00785F86">
        <w:trPr>
          <w:gridBefore w:val="1"/>
          <w:wBefore w:w="29" w:type="dxa"/>
          <w:trHeight w:val="1390"/>
        </w:trPr>
        <w:tc>
          <w:tcPr>
            <w:tcW w:w="9214" w:type="dxa"/>
            <w:gridSpan w:val="9"/>
          </w:tcPr>
          <w:p w14:paraId="66E6FB20" w14:textId="77777777" w:rsidR="00785F86" w:rsidRPr="001D0A62" w:rsidRDefault="00785F86" w:rsidP="00785F86">
            <w:pPr>
              <w:spacing w:line="360" w:lineRule="auto"/>
              <w:rPr>
                <w:b/>
                <w:color w:val="000000"/>
                <w:sz w:val="20"/>
                <w:szCs w:val="20"/>
              </w:rPr>
            </w:pPr>
            <w:r w:rsidRPr="001D0A62">
              <w:rPr>
                <w:b/>
                <w:color w:val="000000"/>
                <w:sz w:val="20"/>
                <w:szCs w:val="20"/>
              </w:rPr>
              <w:t xml:space="preserve">Öğrenme ve Öğretme Yöntemleri:  </w:t>
            </w:r>
          </w:p>
          <w:p w14:paraId="463CD61D" w14:textId="77777777" w:rsidR="00785F86" w:rsidRPr="001D0A62" w:rsidRDefault="00785F86" w:rsidP="00785F86">
            <w:pPr>
              <w:spacing w:line="360" w:lineRule="auto"/>
              <w:rPr>
                <w:color w:val="000000"/>
                <w:sz w:val="20"/>
                <w:szCs w:val="20"/>
              </w:rPr>
            </w:pPr>
            <w:r w:rsidRPr="001D0A62">
              <w:rPr>
                <w:color w:val="000000"/>
                <w:sz w:val="20"/>
                <w:szCs w:val="20"/>
              </w:rPr>
              <w:t>Sunum</w:t>
            </w:r>
          </w:p>
          <w:p w14:paraId="26EEE80F" w14:textId="77777777" w:rsidR="00785F86" w:rsidRPr="001D0A62" w:rsidRDefault="00785F86" w:rsidP="00785F86">
            <w:pPr>
              <w:spacing w:line="360" w:lineRule="auto"/>
              <w:rPr>
                <w:color w:val="000000"/>
                <w:sz w:val="20"/>
                <w:szCs w:val="20"/>
              </w:rPr>
            </w:pPr>
            <w:r w:rsidRPr="001D0A62">
              <w:rPr>
                <w:color w:val="000000"/>
                <w:sz w:val="20"/>
                <w:szCs w:val="20"/>
              </w:rPr>
              <w:t>Vaka örnekleri üzerinden tartışma</w:t>
            </w:r>
          </w:p>
          <w:p w14:paraId="364952E7" w14:textId="77777777" w:rsidR="00785F86" w:rsidRPr="001D0A62" w:rsidRDefault="00785F86" w:rsidP="00785F86">
            <w:pPr>
              <w:spacing w:line="360" w:lineRule="auto"/>
              <w:rPr>
                <w:color w:val="000000"/>
                <w:sz w:val="20"/>
                <w:szCs w:val="20"/>
              </w:rPr>
            </w:pPr>
            <w:r w:rsidRPr="001D0A62">
              <w:rPr>
                <w:color w:val="000000"/>
                <w:sz w:val="20"/>
                <w:szCs w:val="20"/>
              </w:rPr>
              <w:t xml:space="preserve">Proje </w:t>
            </w:r>
          </w:p>
        </w:tc>
      </w:tr>
      <w:tr w:rsidR="00785F86" w:rsidRPr="001D0A62" w14:paraId="3DFFFB44" w14:textId="77777777" w:rsidTr="00785F86">
        <w:trPr>
          <w:gridBefore w:val="1"/>
          <w:wBefore w:w="29" w:type="dxa"/>
          <w:trHeight w:val="140"/>
        </w:trPr>
        <w:tc>
          <w:tcPr>
            <w:tcW w:w="9214" w:type="dxa"/>
            <w:gridSpan w:val="9"/>
          </w:tcPr>
          <w:p w14:paraId="75AC26F7" w14:textId="77777777" w:rsidR="00785F86" w:rsidRPr="001D0A62" w:rsidRDefault="00785F86" w:rsidP="00785F86">
            <w:pPr>
              <w:spacing w:line="360" w:lineRule="auto"/>
              <w:rPr>
                <w:b/>
                <w:color w:val="000000"/>
                <w:sz w:val="20"/>
                <w:szCs w:val="20"/>
              </w:rPr>
            </w:pPr>
            <w:r w:rsidRPr="001D0A62">
              <w:rPr>
                <w:b/>
                <w:color w:val="000000"/>
                <w:sz w:val="20"/>
                <w:szCs w:val="20"/>
              </w:rPr>
              <w:t xml:space="preserve">Değerlendirme Yöntemleri: </w:t>
            </w:r>
          </w:p>
          <w:p w14:paraId="685FCB1D" w14:textId="77777777" w:rsidR="00785F86" w:rsidRPr="001D0A62" w:rsidRDefault="00785F86" w:rsidP="00785F86">
            <w:pPr>
              <w:spacing w:line="360" w:lineRule="auto"/>
              <w:rPr>
                <w:color w:val="000000"/>
                <w:sz w:val="20"/>
                <w:szCs w:val="20"/>
              </w:rPr>
            </w:pPr>
            <w:r w:rsidRPr="001D0A62">
              <w:rPr>
                <w:color w:val="000000"/>
                <w:sz w:val="20"/>
                <w:szCs w:val="20"/>
              </w:rPr>
              <w:t>(Değerlendirme yöntemi, öğrenme kazanımları ve derste kullanılan öğretim t</w:t>
            </w:r>
            <w:r>
              <w:rPr>
                <w:color w:val="000000"/>
                <w:sz w:val="20"/>
                <w:szCs w:val="20"/>
              </w:rPr>
              <w:t>eknikleri ile uyumlu olmalıdır)</w:t>
            </w:r>
          </w:p>
        </w:tc>
      </w:tr>
      <w:tr w:rsidR="00785F86" w:rsidRPr="001D0A62" w14:paraId="7F550AC7" w14:textId="77777777" w:rsidTr="00785F86">
        <w:trPr>
          <w:gridBefore w:val="1"/>
          <w:wBefore w:w="29" w:type="dxa"/>
          <w:trHeight w:val="139"/>
        </w:trPr>
        <w:tc>
          <w:tcPr>
            <w:tcW w:w="3198" w:type="dxa"/>
            <w:gridSpan w:val="5"/>
          </w:tcPr>
          <w:p w14:paraId="2057307A" w14:textId="77777777" w:rsidR="00785F86" w:rsidRPr="001D0A62" w:rsidRDefault="00785F86" w:rsidP="00785F86">
            <w:pPr>
              <w:spacing w:line="360" w:lineRule="auto"/>
              <w:jc w:val="center"/>
              <w:rPr>
                <w:b/>
                <w:color w:val="000000"/>
                <w:sz w:val="20"/>
                <w:szCs w:val="20"/>
              </w:rPr>
            </w:pPr>
          </w:p>
        </w:tc>
        <w:tc>
          <w:tcPr>
            <w:tcW w:w="3015" w:type="dxa"/>
            <w:gridSpan w:val="2"/>
          </w:tcPr>
          <w:p w14:paraId="4BEB8AD1" w14:textId="77777777" w:rsidR="00785F86" w:rsidRPr="001D0A62" w:rsidRDefault="00785F86" w:rsidP="00785F86">
            <w:pPr>
              <w:spacing w:line="360" w:lineRule="auto"/>
              <w:jc w:val="center"/>
              <w:rPr>
                <w:b/>
                <w:color w:val="000000"/>
                <w:sz w:val="20"/>
                <w:szCs w:val="20"/>
              </w:rPr>
            </w:pPr>
            <w:r w:rsidRPr="001D0A62">
              <w:rPr>
                <w:color w:val="000000"/>
                <w:sz w:val="20"/>
                <w:szCs w:val="20"/>
              </w:rPr>
              <w:t>Varsa (X) olarak işaretleyiniz</w:t>
            </w:r>
          </w:p>
        </w:tc>
        <w:tc>
          <w:tcPr>
            <w:tcW w:w="3001" w:type="dxa"/>
            <w:gridSpan w:val="2"/>
          </w:tcPr>
          <w:p w14:paraId="26394D3E" w14:textId="77777777" w:rsidR="00785F86" w:rsidRPr="001D0A62" w:rsidRDefault="00785F86" w:rsidP="00785F86">
            <w:pPr>
              <w:spacing w:line="360" w:lineRule="auto"/>
              <w:jc w:val="center"/>
              <w:rPr>
                <w:b/>
                <w:color w:val="000000"/>
                <w:sz w:val="20"/>
                <w:szCs w:val="20"/>
              </w:rPr>
            </w:pPr>
            <w:r w:rsidRPr="001D0A62">
              <w:rPr>
                <w:color w:val="000000"/>
                <w:sz w:val="20"/>
                <w:szCs w:val="20"/>
              </w:rPr>
              <w:t>Yüzde (%)</w:t>
            </w:r>
          </w:p>
        </w:tc>
      </w:tr>
      <w:tr w:rsidR="00785F86" w:rsidRPr="001D0A62" w14:paraId="5680C2C3" w14:textId="77777777" w:rsidTr="00785F86">
        <w:trPr>
          <w:gridBefore w:val="1"/>
          <w:wBefore w:w="29" w:type="dxa"/>
        </w:trPr>
        <w:tc>
          <w:tcPr>
            <w:tcW w:w="3198" w:type="dxa"/>
            <w:gridSpan w:val="5"/>
            <w:vAlign w:val="center"/>
          </w:tcPr>
          <w:p w14:paraId="7C8B6A87" w14:textId="77777777" w:rsidR="00785F86" w:rsidRPr="001D0A62" w:rsidRDefault="00785F86" w:rsidP="00785F86">
            <w:pPr>
              <w:autoSpaceDE w:val="0"/>
              <w:autoSpaceDN w:val="0"/>
              <w:adjustRightInd w:val="0"/>
              <w:spacing w:line="360" w:lineRule="auto"/>
              <w:rPr>
                <w:color w:val="000000"/>
                <w:sz w:val="20"/>
                <w:szCs w:val="20"/>
              </w:rPr>
            </w:pPr>
            <w:r w:rsidRPr="001D0A62">
              <w:rPr>
                <w:b/>
                <w:color w:val="000000"/>
                <w:sz w:val="20"/>
                <w:szCs w:val="20"/>
              </w:rPr>
              <w:t>Yarıyıl İçi / Sonu Çalışmaları</w:t>
            </w:r>
          </w:p>
        </w:tc>
        <w:tc>
          <w:tcPr>
            <w:tcW w:w="3015" w:type="dxa"/>
            <w:gridSpan w:val="2"/>
            <w:vAlign w:val="center"/>
          </w:tcPr>
          <w:p w14:paraId="0B82AF2A" w14:textId="77777777" w:rsidR="00785F86" w:rsidRPr="001D0A62" w:rsidRDefault="00785F86" w:rsidP="00785F86">
            <w:pPr>
              <w:autoSpaceDE w:val="0"/>
              <w:autoSpaceDN w:val="0"/>
              <w:adjustRightInd w:val="0"/>
              <w:spacing w:line="360" w:lineRule="auto"/>
              <w:jc w:val="center"/>
              <w:rPr>
                <w:color w:val="000000"/>
                <w:sz w:val="20"/>
                <w:szCs w:val="20"/>
              </w:rPr>
            </w:pPr>
          </w:p>
        </w:tc>
        <w:tc>
          <w:tcPr>
            <w:tcW w:w="3001" w:type="dxa"/>
            <w:gridSpan w:val="2"/>
            <w:vAlign w:val="center"/>
          </w:tcPr>
          <w:p w14:paraId="2F8683F3" w14:textId="77777777" w:rsidR="00785F86" w:rsidRPr="001D0A62" w:rsidRDefault="00785F86" w:rsidP="00785F86">
            <w:pPr>
              <w:autoSpaceDE w:val="0"/>
              <w:autoSpaceDN w:val="0"/>
              <w:adjustRightInd w:val="0"/>
              <w:spacing w:line="360" w:lineRule="auto"/>
              <w:jc w:val="center"/>
              <w:rPr>
                <w:color w:val="000000"/>
                <w:sz w:val="20"/>
                <w:szCs w:val="20"/>
              </w:rPr>
            </w:pPr>
          </w:p>
        </w:tc>
      </w:tr>
      <w:tr w:rsidR="00785F86" w:rsidRPr="001D0A62" w14:paraId="703ED957" w14:textId="77777777" w:rsidTr="00785F86">
        <w:trPr>
          <w:gridBefore w:val="1"/>
          <w:wBefore w:w="29" w:type="dxa"/>
          <w:trHeight w:val="288"/>
        </w:trPr>
        <w:tc>
          <w:tcPr>
            <w:tcW w:w="3198" w:type="dxa"/>
            <w:gridSpan w:val="5"/>
            <w:vAlign w:val="center"/>
          </w:tcPr>
          <w:p w14:paraId="24BCA99A"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Ara Sınav</w:t>
            </w:r>
          </w:p>
        </w:tc>
        <w:tc>
          <w:tcPr>
            <w:tcW w:w="3015" w:type="dxa"/>
            <w:gridSpan w:val="2"/>
            <w:vAlign w:val="center"/>
          </w:tcPr>
          <w:p w14:paraId="74C34EF6" w14:textId="77777777" w:rsidR="00785F86" w:rsidRPr="001D0A62" w:rsidRDefault="00785F86" w:rsidP="00785F86">
            <w:pPr>
              <w:autoSpaceDE w:val="0"/>
              <w:autoSpaceDN w:val="0"/>
              <w:adjustRightInd w:val="0"/>
              <w:spacing w:line="360" w:lineRule="auto"/>
              <w:jc w:val="center"/>
              <w:rPr>
                <w:color w:val="000000"/>
                <w:sz w:val="20"/>
                <w:szCs w:val="20"/>
              </w:rPr>
            </w:pPr>
            <w:r>
              <w:rPr>
                <w:color w:val="000000"/>
                <w:sz w:val="20"/>
                <w:szCs w:val="20"/>
              </w:rPr>
              <w:t>x</w:t>
            </w:r>
          </w:p>
        </w:tc>
        <w:tc>
          <w:tcPr>
            <w:tcW w:w="3001" w:type="dxa"/>
            <w:gridSpan w:val="2"/>
            <w:vAlign w:val="center"/>
          </w:tcPr>
          <w:p w14:paraId="03B9214A" w14:textId="77777777" w:rsidR="00785F86" w:rsidRPr="001D0A62" w:rsidRDefault="00785F86" w:rsidP="00785F86">
            <w:pPr>
              <w:autoSpaceDE w:val="0"/>
              <w:autoSpaceDN w:val="0"/>
              <w:adjustRightInd w:val="0"/>
              <w:spacing w:line="360" w:lineRule="auto"/>
              <w:jc w:val="center"/>
              <w:rPr>
                <w:color w:val="000000"/>
                <w:sz w:val="20"/>
                <w:szCs w:val="20"/>
              </w:rPr>
            </w:pPr>
            <w:r>
              <w:rPr>
                <w:color w:val="000000"/>
                <w:sz w:val="20"/>
                <w:szCs w:val="20"/>
              </w:rPr>
              <w:t>%50</w:t>
            </w:r>
          </w:p>
        </w:tc>
      </w:tr>
      <w:tr w:rsidR="00785F86" w:rsidRPr="001D0A62" w14:paraId="52A1D126" w14:textId="77777777" w:rsidTr="00785F86">
        <w:trPr>
          <w:gridBefore w:val="1"/>
          <w:wBefore w:w="29" w:type="dxa"/>
          <w:trHeight w:val="298"/>
        </w:trPr>
        <w:tc>
          <w:tcPr>
            <w:tcW w:w="3198" w:type="dxa"/>
            <w:gridSpan w:val="5"/>
            <w:vAlign w:val="center"/>
          </w:tcPr>
          <w:p w14:paraId="3624C70E"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Yoklama Sınavı (Quiz)</w:t>
            </w:r>
          </w:p>
        </w:tc>
        <w:tc>
          <w:tcPr>
            <w:tcW w:w="3015" w:type="dxa"/>
            <w:gridSpan w:val="2"/>
            <w:vAlign w:val="center"/>
          </w:tcPr>
          <w:p w14:paraId="3BF54605" w14:textId="77777777" w:rsidR="00785F86" w:rsidRPr="001D0A62" w:rsidRDefault="00785F86" w:rsidP="00785F86">
            <w:pPr>
              <w:autoSpaceDE w:val="0"/>
              <w:autoSpaceDN w:val="0"/>
              <w:adjustRightInd w:val="0"/>
              <w:spacing w:line="360" w:lineRule="auto"/>
              <w:jc w:val="center"/>
              <w:rPr>
                <w:color w:val="000000"/>
                <w:sz w:val="20"/>
                <w:szCs w:val="20"/>
              </w:rPr>
            </w:pPr>
            <w:r w:rsidRPr="001D0A62">
              <w:rPr>
                <w:color w:val="000000"/>
                <w:sz w:val="20"/>
                <w:szCs w:val="20"/>
              </w:rPr>
              <w:t>-</w:t>
            </w:r>
          </w:p>
        </w:tc>
        <w:tc>
          <w:tcPr>
            <w:tcW w:w="3001" w:type="dxa"/>
            <w:gridSpan w:val="2"/>
            <w:vAlign w:val="center"/>
          </w:tcPr>
          <w:p w14:paraId="4B8BF0CD" w14:textId="77777777" w:rsidR="00785F86" w:rsidRPr="001D0A62" w:rsidRDefault="00785F86" w:rsidP="00785F86">
            <w:pPr>
              <w:autoSpaceDE w:val="0"/>
              <w:autoSpaceDN w:val="0"/>
              <w:adjustRightInd w:val="0"/>
              <w:spacing w:line="360" w:lineRule="auto"/>
              <w:jc w:val="center"/>
              <w:rPr>
                <w:color w:val="000000"/>
                <w:sz w:val="20"/>
                <w:szCs w:val="20"/>
              </w:rPr>
            </w:pPr>
            <w:r w:rsidRPr="001D0A62">
              <w:rPr>
                <w:color w:val="000000"/>
                <w:sz w:val="20"/>
                <w:szCs w:val="20"/>
              </w:rPr>
              <w:t>-</w:t>
            </w:r>
          </w:p>
        </w:tc>
      </w:tr>
      <w:tr w:rsidR="00785F86" w:rsidRPr="001D0A62" w14:paraId="3DF8B539" w14:textId="77777777" w:rsidTr="00785F86">
        <w:trPr>
          <w:gridBefore w:val="1"/>
          <w:wBefore w:w="29" w:type="dxa"/>
        </w:trPr>
        <w:tc>
          <w:tcPr>
            <w:tcW w:w="3198" w:type="dxa"/>
            <w:gridSpan w:val="5"/>
            <w:vAlign w:val="center"/>
          </w:tcPr>
          <w:p w14:paraId="24E16F21"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Ödev/Sunum</w:t>
            </w:r>
          </w:p>
        </w:tc>
        <w:tc>
          <w:tcPr>
            <w:tcW w:w="3015" w:type="dxa"/>
            <w:gridSpan w:val="2"/>
            <w:vAlign w:val="center"/>
          </w:tcPr>
          <w:p w14:paraId="77711409" w14:textId="77777777" w:rsidR="00785F86" w:rsidRPr="001D0A62" w:rsidRDefault="00785F86" w:rsidP="00785F86">
            <w:pPr>
              <w:autoSpaceDE w:val="0"/>
              <w:autoSpaceDN w:val="0"/>
              <w:adjustRightInd w:val="0"/>
              <w:spacing w:line="360" w:lineRule="auto"/>
              <w:jc w:val="center"/>
              <w:rPr>
                <w:color w:val="000000"/>
                <w:sz w:val="20"/>
                <w:szCs w:val="20"/>
              </w:rPr>
            </w:pPr>
          </w:p>
        </w:tc>
        <w:tc>
          <w:tcPr>
            <w:tcW w:w="3001" w:type="dxa"/>
            <w:gridSpan w:val="2"/>
            <w:vAlign w:val="center"/>
          </w:tcPr>
          <w:p w14:paraId="481A8F4F" w14:textId="77777777" w:rsidR="00785F86" w:rsidRPr="001D0A62" w:rsidRDefault="00785F86" w:rsidP="00785F86">
            <w:pPr>
              <w:autoSpaceDE w:val="0"/>
              <w:autoSpaceDN w:val="0"/>
              <w:adjustRightInd w:val="0"/>
              <w:spacing w:line="360" w:lineRule="auto"/>
              <w:jc w:val="center"/>
              <w:rPr>
                <w:color w:val="000000"/>
                <w:sz w:val="20"/>
                <w:szCs w:val="20"/>
              </w:rPr>
            </w:pPr>
          </w:p>
        </w:tc>
      </w:tr>
      <w:tr w:rsidR="00785F86" w:rsidRPr="001D0A62" w14:paraId="04A4E373" w14:textId="77777777" w:rsidTr="00785F86">
        <w:trPr>
          <w:gridBefore w:val="1"/>
          <w:wBefore w:w="29" w:type="dxa"/>
        </w:trPr>
        <w:tc>
          <w:tcPr>
            <w:tcW w:w="3198" w:type="dxa"/>
            <w:gridSpan w:val="5"/>
            <w:vAlign w:val="center"/>
          </w:tcPr>
          <w:p w14:paraId="094D184A"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Proje</w:t>
            </w:r>
          </w:p>
        </w:tc>
        <w:tc>
          <w:tcPr>
            <w:tcW w:w="3015" w:type="dxa"/>
            <w:gridSpan w:val="2"/>
            <w:vAlign w:val="center"/>
          </w:tcPr>
          <w:p w14:paraId="6DA9746B" w14:textId="77777777" w:rsidR="00785F86" w:rsidRPr="001D0A62" w:rsidRDefault="00785F86" w:rsidP="00785F86">
            <w:pPr>
              <w:autoSpaceDE w:val="0"/>
              <w:autoSpaceDN w:val="0"/>
              <w:adjustRightInd w:val="0"/>
              <w:spacing w:line="360" w:lineRule="auto"/>
              <w:jc w:val="center"/>
              <w:rPr>
                <w:color w:val="000000"/>
                <w:sz w:val="20"/>
                <w:szCs w:val="20"/>
              </w:rPr>
            </w:pPr>
          </w:p>
        </w:tc>
        <w:tc>
          <w:tcPr>
            <w:tcW w:w="3001" w:type="dxa"/>
            <w:gridSpan w:val="2"/>
            <w:vAlign w:val="center"/>
          </w:tcPr>
          <w:p w14:paraId="18E42D27" w14:textId="77777777" w:rsidR="00785F86" w:rsidRPr="001D0A62" w:rsidRDefault="00785F86" w:rsidP="00785F86">
            <w:pPr>
              <w:autoSpaceDE w:val="0"/>
              <w:autoSpaceDN w:val="0"/>
              <w:adjustRightInd w:val="0"/>
              <w:spacing w:line="360" w:lineRule="auto"/>
              <w:jc w:val="center"/>
              <w:rPr>
                <w:color w:val="000000"/>
                <w:sz w:val="20"/>
                <w:szCs w:val="20"/>
              </w:rPr>
            </w:pPr>
          </w:p>
        </w:tc>
      </w:tr>
      <w:tr w:rsidR="00785F86" w:rsidRPr="001D0A62" w14:paraId="3803E680" w14:textId="77777777" w:rsidTr="00785F86">
        <w:trPr>
          <w:gridBefore w:val="1"/>
          <w:wBefore w:w="29" w:type="dxa"/>
        </w:trPr>
        <w:tc>
          <w:tcPr>
            <w:tcW w:w="3198" w:type="dxa"/>
            <w:gridSpan w:val="5"/>
            <w:vAlign w:val="center"/>
          </w:tcPr>
          <w:p w14:paraId="44B661AF"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 xml:space="preserve">Laboratuvar </w:t>
            </w:r>
          </w:p>
        </w:tc>
        <w:tc>
          <w:tcPr>
            <w:tcW w:w="3015" w:type="dxa"/>
            <w:gridSpan w:val="2"/>
            <w:vAlign w:val="center"/>
          </w:tcPr>
          <w:p w14:paraId="23CE452D" w14:textId="77777777" w:rsidR="00785F86" w:rsidRPr="001D0A62" w:rsidRDefault="00785F86" w:rsidP="00785F86">
            <w:pPr>
              <w:autoSpaceDE w:val="0"/>
              <w:autoSpaceDN w:val="0"/>
              <w:adjustRightInd w:val="0"/>
              <w:spacing w:line="360" w:lineRule="auto"/>
              <w:jc w:val="center"/>
              <w:rPr>
                <w:color w:val="000000"/>
                <w:sz w:val="20"/>
                <w:szCs w:val="20"/>
              </w:rPr>
            </w:pPr>
          </w:p>
        </w:tc>
        <w:tc>
          <w:tcPr>
            <w:tcW w:w="3001" w:type="dxa"/>
            <w:gridSpan w:val="2"/>
            <w:vAlign w:val="center"/>
          </w:tcPr>
          <w:p w14:paraId="3B409794" w14:textId="77777777" w:rsidR="00785F86" w:rsidRPr="001D0A62" w:rsidRDefault="00785F86" w:rsidP="00785F86">
            <w:pPr>
              <w:autoSpaceDE w:val="0"/>
              <w:autoSpaceDN w:val="0"/>
              <w:adjustRightInd w:val="0"/>
              <w:spacing w:line="360" w:lineRule="auto"/>
              <w:jc w:val="center"/>
              <w:rPr>
                <w:color w:val="000000"/>
                <w:sz w:val="20"/>
                <w:szCs w:val="20"/>
              </w:rPr>
            </w:pPr>
          </w:p>
        </w:tc>
      </w:tr>
      <w:tr w:rsidR="00785F86" w:rsidRPr="001D0A62" w14:paraId="6D386B6D" w14:textId="77777777" w:rsidTr="00785F86">
        <w:trPr>
          <w:gridBefore w:val="1"/>
          <w:wBefore w:w="29" w:type="dxa"/>
        </w:trPr>
        <w:tc>
          <w:tcPr>
            <w:tcW w:w="3198" w:type="dxa"/>
            <w:gridSpan w:val="5"/>
            <w:vAlign w:val="center"/>
          </w:tcPr>
          <w:p w14:paraId="08AE9F42"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 xml:space="preserve">Final Sınavı </w:t>
            </w:r>
          </w:p>
        </w:tc>
        <w:tc>
          <w:tcPr>
            <w:tcW w:w="3015" w:type="dxa"/>
            <w:gridSpan w:val="2"/>
            <w:vAlign w:val="center"/>
          </w:tcPr>
          <w:p w14:paraId="2E2069E4" w14:textId="77777777" w:rsidR="00785F86" w:rsidRPr="001D0A62" w:rsidRDefault="00785F86" w:rsidP="00785F86">
            <w:pPr>
              <w:autoSpaceDE w:val="0"/>
              <w:autoSpaceDN w:val="0"/>
              <w:adjustRightInd w:val="0"/>
              <w:spacing w:line="360" w:lineRule="auto"/>
              <w:jc w:val="center"/>
              <w:rPr>
                <w:color w:val="000000"/>
                <w:sz w:val="20"/>
                <w:szCs w:val="20"/>
                <w:highlight w:val="red"/>
              </w:rPr>
            </w:pPr>
            <w:r w:rsidRPr="001D0A62">
              <w:rPr>
                <w:color w:val="000000"/>
                <w:sz w:val="20"/>
                <w:szCs w:val="20"/>
              </w:rPr>
              <w:t>X</w:t>
            </w:r>
          </w:p>
        </w:tc>
        <w:tc>
          <w:tcPr>
            <w:tcW w:w="3001" w:type="dxa"/>
            <w:gridSpan w:val="2"/>
            <w:vAlign w:val="center"/>
          </w:tcPr>
          <w:p w14:paraId="2C8B0B2C" w14:textId="77777777" w:rsidR="00785F86" w:rsidRPr="001D0A62" w:rsidRDefault="00785F86" w:rsidP="00785F86">
            <w:pPr>
              <w:autoSpaceDE w:val="0"/>
              <w:autoSpaceDN w:val="0"/>
              <w:adjustRightInd w:val="0"/>
              <w:spacing w:line="360" w:lineRule="auto"/>
              <w:jc w:val="center"/>
              <w:rPr>
                <w:color w:val="000000"/>
                <w:sz w:val="20"/>
                <w:szCs w:val="20"/>
                <w:highlight w:val="red"/>
              </w:rPr>
            </w:pPr>
            <w:r w:rsidRPr="001D0A62">
              <w:rPr>
                <w:color w:val="000000"/>
                <w:sz w:val="20"/>
                <w:szCs w:val="20"/>
              </w:rPr>
              <w:t>%</w:t>
            </w:r>
            <w:r>
              <w:rPr>
                <w:color w:val="000000"/>
                <w:sz w:val="20"/>
                <w:szCs w:val="20"/>
              </w:rPr>
              <w:t>50</w:t>
            </w:r>
          </w:p>
        </w:tc>
      </w:tr>
      <w:tr w:rsidR="00785F86" w:rsidRPr="001D0A62" w14:paraId="4BFD912C" w14:textId="77777777" w:rsidTr="00785F86">
        <w:trPr>
          <w:gridBefore w:val="1"/>
          <w:wBefore w:w="29" w:type="dxa"/>
        </w:trPr>
        <w:tc>
          <w:tcPr>
            <w:tcW w:w="3198" w:type="dxa"/>
            <w:gridSpan w:val="5"/>
            <w:vAlign w:val="center"/>
          </w:tcPr>
          <w:p w14:paraId="287E29A3" w14:textId="77777777" w:rsidR="00785F86" w:rsidRPr="001D0A62" w:rsidRDefault="00785F86" w:rsidP="00785F86">
            <w:pPr>
              <w:autoSpaceDE w:val="0"/>
              <w:autoSpaceDN w:val="0"/>
              <w:adjustRightInd w:val="0"/>
              <w:spacing w:line="360" w:lineRule="auto"/>
              <w:ind w:left="708"/>
              <w:rPr>
                <w:b/>
                <w:color w:val="000000"/>
                <w:sz w:val="20"/>
                <w:szCs w:val="20"/>
              </w:rPr>
            </w:pPr>
            <w:r>
              <w:rPr>
                <w:b/>
                <w:color w:val="000000"/>
                <w:sz w:val="20"/>
                <w:szCs w:val="20"/>
              </w:rPr>
              <w:t xml:space="preserve">Derse Katılım </w:t>
            </w:r>
          </w:p>
        </w:tc>
        <w:tc>
          <w:tcPr>
            <w:tcW w:w="3015" w:type="dxa"/>
            <w:gridSpan w:val="2"/>
            <w:vAlign w:val="center"/>
          </w:tcPr>
          <w:p w14:paraId="0B102191" w14:textId="77777777" w:rsidR="00785F86" w:rsidRPr="001D0A62" w:rsidRDefault="00785F86" w:rsidP="00785F86">
            <w:pPr>
              <w:autoSpaceDE w:val="0"/>
              <w:autoSpaceDN w:val="0"/>
              <w:adjustRightInd w:val="0"/>
              <w:spacing w:line="360" w:lineRule="auto"/>
              <w:jc w:val="center"/>
              <w:rPr>
                <w:color w:val="000000"/>
                <w:sz w:val="20"/>
                <w:szCs w:val="20"/>
                <w:highlight w:val="red"/>
              </w:rPr>
            </w:pPr>
          </w:p>
        </w:tc>
        <w:tc>
          <w:tcPr>
            <w:tcW w:w="3001" w:type="dxa"/>
            <w:gridSpan w:val="2"/>
            <w:vAlign w:val="center"/>
          </w:tcPr>
          <w:p w14:paraId="04E478DE" w14:textId="77777777" w:rsidR="00785F86" w:rsidRPr="001D0A62" w:rsidRDefault="00785F86" w:rsidP="00785F86">
            <w:pPr>
              <w:autoSpaceDE w:val="0"/>
              <w:autoSpaceDN w:val="0"/>
              <w:adjustRightInd w:val="0"/>
              <w:spacing w:line="360" w:lineRule="auto"/>
              <w:jc w:val="center"/>
              <w:rPr>
                <w:color w:val="000000"/>
                <w:sz w:val="20"/>
                <w:szCs w:val="20"/>
                <w:highlight w:val="red"/>
              </w:rPr>
            </w:pPr>
          </w:p>
        </w:tc>
      </w:tr>
      <w:tr w:rsidR="00785F86" w:rsidRPr="001D0A62" w14:paraId="63466F10" w14:textId="77777777" w:rsidTr="00785F86">
        <w:trPr>
          <w:gridBefore w:val="1"/>
          <w:wBefore w:w="29" w:type="dxa"/>
        </w:trPr>
        <w:tc>
          <w:tcPr>
            <w:tcW w:w="9214" w:type="dxa"/>
            <w:gridSpan w:val="9"/>
            <w:vAlign w:val="center"/>
          </w:tcPr>
          <w:p w14:paraId="630C2077" w14:textId="2206F5CE" w:rsidR="00785F86" w:rsidRPr="00137CD8" w:rsidRDefault="00785F86" w:rsidP="00785F86">
            <w:pPr>
              <w:autoSpaceDE w:val="0"/>
              <w:autoSpaceDN w:val="0"/>
              <w:adjustRightInd w:val="0"/>
              <w:spacing w:line="360" w:lineRule="auto"/>
              <w:rPr>
                <w:b/>
                <w:color w:val="000000"/>
                <w:sz w:val="20"/>
                <w:szCs w:val="20"/>
              </w:rPr>
            </w:pPr>
            <w:r w:rsidRPr="001D0A62">
              <w:rPr>
                <w:b/>
                <w:color w:val="000000"/>
                <w:sz w:val="20"/>
                <w:szCs w:val="20"/>
              </w:rPr>
              <w:t>Değerlendirme Yönt</w:t>
            </w:r>
            <w:r w:rsidR="00F50853">
              <w:rPr>
                <w:b/>
                <w:color w:val="000000"/>
                <w:sz w:val="20"/>
                <w:szCs w:val="20"/>
              </w:rPr>
              <w:t xml:space="preserve">emlerine İlişkin Açıklamalar:  </w:t>
            </w:r>
          </w:p>
        </w:tc>
      </w:tr>
      <w:tr w:rsidR="00785F86" w:rsidRPr="001D0A62" w14:paraId="78498B51" w14:textId="77777777" w:rsidTr="00785F86">
        <w:trPr>
          <w:gridBefore w:val="1"/>
          <w:wBefore w:w="29" w:type="dxa"/>
          <w:trHeight w:val="372"/>
        </w:trPr>
        <w:tc>
          <w:tcPr>
            <w:tcW w:w="9214" w:type="dxa"/>
            <w:gridSpan w:val="9"/>
          </w:tcPr>
          <w:p w14:paraId="28BEEFD0" w14:textId="0010A8BF" w:rsidR="00785F86" w:rsidRPr="00A24EF2" w:rsidRDefault="00785F86" w:rsidP="00785F86">
            <w:pPr>
              <w:rPr>
                <w:color w:val="000000"/>
                <w:sz w:val="20"/>
                <w:szCs w:val="20"/>
              </w:rPr>
            </w:pPr>
            <w:r w:rsidRPr="001D0A62">
              <w:rPr>
                <w:b/>
                <w:color w:val="000000"/>
                <w:sz w:val="20"/>
                <w:szCs w:val="20"/>
              </w:rPr>
              <w:t>Değerlendirme K</w:t>
            </w:r>
            <w:r w:rsidRPr="00A24EF2">
              <w:rPr>
                <w:b/>
                <w:color w:val="000000"/>
                <w:sz w:val="20"/>
                <w:szCs w:val="20"/>
              </w:rPr>
              <w:t xml:space="preserve"> Değerlendirme Kriteri: </w:t>
            </w:r>
          </w:p>
          <w:p w14:paraId="481DBA20" w14:textId="77777777" w:rsidR="00785F86" w:rsidRPr="00A24EF2" w:rsidRDefault="00785F86" w:rsidP="00785F86">
            <w:pPr>
              <w:autoSpaceDE w:val="0"/>
              <w:autoSpaceDN w:val="0"/>
              <w:adjustRightInd w:val="0"/>
              <w:rPr>
                <w:sz w:val="20"/>
                <w:szCs w:val="20"/>
              </w:rPr>
            </w:pPr>
            <w:r w:rsidRPr="00A24EF2">
              <w:rPr>
                <w:sz w:val="20"/>
                <w:szCs w:val="20"/>
              </w:rPr>
              <w:t>Dersin değerlendirilmesinde yarıyıl içi hesaplamaların belirlenmesinde 1. vize notunun yüzde 50’si ile, final notunun yüzde 50’si ders başarı notu olarak belirlenecektir.</w:t>
            </w:r>
          </w:p>
          <w:p w14:paraId="65CE6BFD" w14:textId="77777777" w:rsidR="00785F86" w:rsidRPr="00A24EF2" w:rsidRDefault="00785F86" w:rsidP="00785F86">
            <w:pPr>
              <w:autoSpaceDE w:val="0"/>
              <w:autoSpaceDN w:val="0"/>
              <w:adjustRightInd w:val="0"/>
              <w:rPr>
                <w:sz w:val="20"/>
                <w:szCs w:val="20"/>
              </w:rPr>
            </w:pPr>
            <w:r w:rsidRPr="00A24EF2">
              <w:rPr>
                <w:sz w:val="20"/>
                <w:szCs w:val="20"/>
              </w:rPr>
              <w:t>Ders Başarı Notu: %50 yarıyıl içi notu (1. Ara sınav)+%50 final notu</w:t>
            </w:r>
          </w:p>
          <w:p w14:paraId="201F9FFE" w14:textId="77777777" w:rsidR="00785F86" w:rsidRPr="005274DF" w:rsidRDefault="00785F86" w:rsidP="00F50853">
            <w:pPr>
              <w:spacing w:line="360" w:lineRule="auto"/>
              <w:rPr>
                <w:color w:val="000000"/>
                <w:sz w:val="20"/>
                <w:szCs w:val="20"/>
              </w:rPr>
            </w:pPr>
          </w:p>
        </w:tc>
      </w:tr>
      <w:tr w:rsidR="00137CD8" w:rsidRPr="001D0A62" w14:paraId="7AC2C7B7" w14:textId="77777777" w:rsidTr="00785F86">
        <w:trPr>
          <w:trHeight w:val="308"/>
        </w:trPr>
        <w:tc>
          <w:tcPr>
            <w:tcW w:w="849" w:type="dxa"/>
            <w:gridSpan w:val="2"/>
          </w:tcPr>
          <w:p w14:paraId="1D78AB0E" w14:textId="77777777" w:rsidR="00137CD8" w:rsidRPr="001D0A62" w:rsidRDefault="00137CD8" w:rsidP="00785F86">
            <w:pPr>
              <w:spacing w:line="360" w:lineRule="auto"/>
              <w:jc w:val="center"/>
              <w:rPr>
                <w:b/>
                <w:color w:val="000000"/>
                <w:sz w:val="20"/>
                <w:szCs w:val="20"/>
              </w:rPr>
            </w:pPr>
            <w:r w:rsidRPr="001D0A62">
              <w:rPr>
                <w:b/>
                <w:color w:val="000000"/>
                <w:sz w:val="20"/>
                <w:szCs w:val="20"/>
              </w:rPr>
              <w:lastRenderedPageBreak/>
              <w:t>Hafta</w:t>
            </w:r>
          </w:p>
        </w:tc>
        <w:tc>
          <w:tcPr>
            <w:tcW w:w="1415" w:type="dxa"/>
            <w:gridSpan w:val="2"/>
          </w:tcPr>
          <w:p w14:paraId="39470410" w14:textId="77777777" w:rsidR="00137CD8" w:rsidRPr="001D0A62" w:rsidRDefault="00137CD8" w:rsidP="00785F86">
            <w:pPr>
              <w:spacing w:line="360" w:lineRule="auto"/>
              <w:rPr>
                <w:b/>
                <w:color w:val="000000"/>
                <w:sz w:val="20"/>
                <w:szCs w:val="20"/>
              </w:rPr>
            </w:pPr>
            <w:r w:rsidRPr="001D0A62">
              <w:rPr>
                <w:b/>
                <w:color w:val="000000"/>
                <w:sz w:val="20"/>
                <w:szCs w:val="20"/>
              </w:rPr>
              <w:t xml:space="preserve">Tarih </w:t>
            </w:r>
          </w:p>
        </w:tc>
        <w:tc>
          <w:tcPr>
            <w:tcW w:w="4245" w:type="dxa"/>
            <w:gridSpan w:val="5"/>
          </w:tcPr>
          <w:p w14:paraId="7473BAB1" w14:textId="77777777" w:rsidR="00137CD8" w:rsidRPr="001D0A62" w:rsidRDefault="00137CD8" w:rsidP="00785F86">
            <w:pPr>
              <w:spacing w:line="360" w:lineRule="auto"/>
              <w:rPr>
                <w:b/>
                <w:color w:val="000000"/>
                <w:sz w:val="20"/>
                <w:szCs w:val="20"/>
              </w:rPr>
            </w:pPr>
            <w:r w:rsidRPr="001D0A62">
              <w:rPr>
                <w:b/>
                <w:color w:val="000000"/>
                <w:sz w:val="20"/>
                <w:szCs w:val="20"/>
              </w:rPr>
              <w:t>Konular</w:t>
            </w:r>
          </w:p>
        </w:tc>
        <w:tc>
          <w:tcPr>
            <w:tcW w:w="2734" w:type="dxa"/>
          </w:tcPr>
          <w:p w14:paraId="16CE1330" w14:textId="77777777" w:rsidR="00137CD8" w:rsidRPr="001D0A62" w:rsidRDefault="00137CD8" w:rsidP="00785F86">
            <w:pPr>
              <w:spacing w:line="360" w:lineRule="auto"/>
              <w:jc w:val="center"/>
              <w:rPr>
                <w:b/>
                <w:color w:val="000000"/>
                <w:sz w:val="20"/>
                <w:szCs w:val="20"/>
              </w:rPr>
            </w:pPr>
            <w:r w:rsidRPr="001D0A62">
              <w:rPr>
                <w:b/>
                <w:color w:val="000000"/>
                <w:sz w:val="20"/>
                <w:szCs w:val="20"/>
              </w:rPr>
              <w:t>Açıklama</w:t>
            </w:r>
          </w:p>
        </w:tc>
      </w:tr>
      <w:tr w:rsidR="00137CD8" w:rsidRPr="001D0A62" w14:paraId="77D0B82F" w14:textId="77777777" w:rsidTr="00785F86">
        <w:trPr>
          <w:trHeight w:val="768"/>
        </w:trPr>
        <w:tc>
          <w:tcPr>
            <w:tcW w:w="849" w:type="dxa"/>
            <w:gridSpan w:val="2"/>
          </w:tcPr>
          <w:p w14:paraId="1D74A8ED"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1F813FE0" w14:textId="77777777" w:rsidR="00137CD8" w:rsidRPr="001D0A62" w:rsidRDefault="00137CD8" w:rsidP="00785F86">
            <w:pPr>
              <w:spacing w:line="360" w:lineRule="auto"/>
              <w:rPr>
                <w:color w:val="000000"/>
                <w:sz w:val="20"/>
                <w:szCs w:val="20"/>
              </w:rPr>
            </w:pPr>
          </w:p>
        </w:tc>
        <w:tc>
          <w:tcPr>
            <w:tcW w:w="4245" w:type="dxa"/>
            <w:gridSpan w:val="5"/>
          </w:tcPr>
          <w:p w14:paraId="3C7C3B8F" w14:textId="77777777" w:rsidR="00137CD8" w:rsidRPr="003F5579" w:rsidRDefault="00137CD8" w:rsidP="00785F86">
            <w:pPr>
              <w:spacing w:line="360" w:lineRule="auto"/>
              <w:rPr>
                <w:color w:val="000000"/>
                <w:sz w:val="20"/>
              </w:rPr>
            </w:pPr>
            <w:r w:rsidRPr="003F5579">
              <w:rPr>
                <w:color w:val="000000"/>
                <w:sz w:val="20"/>
              </w:rPr>
              <w:t>Dersin Tanımı, Giriş</w:t>
            </w:r>
          </w:p>
        </w:tc>
        <w:tc>
          <w:tcPr>
            <w:tcW w:w="2734" w:type="dxa"/>
          </w:tcPr>
          <w:p w14:paraId="0505A5DC"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44B89248" w14:textId="77777777" w:rsidR="00137CD8" w:rsidRPr="001D0A62" w:rsidRDefault="00137CD8" w:rsidP="00785F86">
            <w:pPr>
              <w:spacing w:line="360" w:lineRule="auto"/>
              <w:rPr>
                <w:b/>
                <w:color w:val="000000"/>
                <w:sz w:val="20"/>
                <w:szCs w:val="20"/>
              </w:rPr>
            </w:pPr>
            <w:r w:rsidRPr="001D0A62">
              <w:rPr>
                <w:b/>
                <w:color w:val="000000"/>
                <w:sz w:val="20"/>
                <w:szCs w:val="20"/>
              </w:rPr>
              <w:t>Sunum ve vaka örnekleri üzerinden tartışma</w:t>
            </w:r>
          </w:p>
        </w:tc>
      </w:tr>
      <w:tr w:rsidR="00137CD8" w:rsidRPr="001D0A62" w14:paraId="7655F9E4" w14:textId="77777777" w:rsidTr="00785F86">
        <w:trPr>
          <w:trHeight w:val="768"/>
        </w:trPr>
        <w:tc>
          <w:tcPr>
            <w:tcW w:w="849" w:type="dxa"/>
            <w:gridSpan w:val="2"/>
          </w:tcPr>
          <w:p w14:paraId="1D36CFB9"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5ACBAE5E" w14:textId="77777777" w:rsidR="00137CD8" w:rsidRPr="001D0A62" w:rsidRDefault="00137CD8" w:rsidP="00785F86">
            <w:pPr>
              <w:rPr>
                <w:color w:val="000000"/>
                <w:sz w:val="20"/>
                <w:szCs w:val="20"/>
              </w:rPr>
            </w:pPr>
          </w:p>
        </w:tc>
        <w:tc>
          <w:tcPr>
            <w:tcW w:w="4245" w:type="dxa"/>
            <w:gridSpan w:val="5"/>
          </w:tcPr>
          <w:p w14:paraId="52ED34E6" w14:textId="77777777" w:rsidR="00137CD8" w:rsidRPr="003F5579" w:rsidRDefault="00137CD8" w:rsidP="00785F86">
            <w:pPr>
              <w:spacing w:line="360" w:lineRule="auto"/>
              <w:rPr>
                <w:color w:val="000000"/>
                <w:sz w:val="20"/>
              </w:rPr>
            </w:pPr>
            <w:r w:rsidRPr="003F5579">
              <w:rPr>
                <w:color w:val="000000"/>
                <w:sz w:val="20"/>
              </w:rPr>
              <w:t>Hemşireliğin Tarihsel Gelişimi</w:t>
            </w:r>
          </w:p>
        </w:tc>
        <w:tc>
          <w:tcPr>
            <w:tcW w:w="2734" w:type="dxa"/>
          </w:tcPr>
          <w:p w14:paraId="711332D8" w14:textId="77777777" w:rsidR="00137CD8" w:rsidRPr="001D0A62" w:rsidRDefault="00137CD8" w:rsidP="00785F86">
            <w:pPr>
              <w:spacing w:line="360" w:lineRule="auto"/>
              <w:rPr>
                <w:color w:val="000000"/>
                <w:sz w:val="20"/>
                <w:szCs w:val="20"/>
              </w:rPr>
            </w:pPr>
            <w:r w:rsidRPr="001D0A62">
              <w:rPr>
                <w:color w:val="000000"/>
                <w:sz w:val="20"/>
                <w:szCs w:val="20"/>
              </w:rPr>
              <w:t>Doç. Dr. Dilek Özden</w:t>
            </w:r>
          </w:p>
          <w:p w14:paraId="089279C4"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5C379A6D" w14:textId="77777777" w:rsidTr="00785F86">
        <w:trPr>
          <w:trHeight w:val="768"/>
        </w:trPr>
        <w:tc>
          <w:tcPr>
            <w:tcW w:w="849" w:type="dxa"/>
            <w:gridSpan w:val="2"/>
          </w:tcPr>
          <w:p w14:paraId="5B6087AD"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2141EEC3" w14:textId="77777777" w:rsidR="00137CD8" w:rsidRPr="001D0A62" w:rsidRDefault="00137CD8" w:rsidP="00785F86">
            <w:pPr>
              <w:spacing w:line="360" w:lineRule="auto"/>
              <w:rPr>
                <w:color w:val="000000"/>
                <w:sz w:val="20"/>
                <w:szCs w:val="20"/>
              </w:rPr>
            </w:pPr>
          </w:p>
        </w:tc>
        <w:tc>
          <w:tcPr>
            <w:tcW w:w="4245" w:type="dxa"/>
            <w:gridSpan w:val="5"/>
          </w:tcPr>
          <w:p w14:paraId="79716C6D" w14:textId="77777777" w:rsidR="00137CD8" w:rsidRPr="003F5579" w:rsidRDefault="00137CD8" w:rsidP="00785F86">
            <w:pPr>
              <w:spacing w:line="360" w:lineRule="auto"/>
              <w:rPr>
                <w:color w:val="000000"/>
                <w:sz w:val="20"/>
              </w:rPr>
            </w:pPr>
            <w:r w:rsidRPr="003F5579">
              <w:rPr>
                <w:color w:val="000000"/>
                <w:sz w:val="20"/>
              </w:rPr>
              <w:t>Profesyonellik/Tanım/Kavramlar/ Özellikler</w:t>
            </w:r>
          </w:p>
        </w:tc>
        <w:tc>
          <w:tcPr>
            <w:tcW w:w="2734" w:type="dxa"/>
          </w:tcPr>
          <w:p w14:paraId="0F599DA4"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7C0162C8"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00EEF56" w14:textId="77777777" w:rsidTr="00785F86">
        <w:trPr>
          <w:trHeight w:val="768"/>
        </w:trPr>
        <w:tc>
          <w:tcPr>
            <w:tcW w:w="849" w:type="dxa"/>
            <w:gridSpan w:val="2"/>
          </w:tcPr>
          <w:p w14:paraId="5C2C2688"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24CF0E91" w14:textId="77777777" w:rsidR="00137CD8" w:rsidRPr="001D0A62" w:rsidRDefault="00137CD8" w:rsidP="00785F86">
            <w:pPr>
              <w:spacing w:line="360" w:lineRule="auto"/>
              <w:rPr>
                <w:color w:val="000000"/>
                <w:sz w:val="20"/>
                <w:szCs w:val="20"/>
              </w:rPr>
            </w:pPr>
          </w:p>
        </w:tc>
        <w:tc>
          <w:tcPr>
            <w:tcW w:w="4245" w:type="dxa"/>
            <w:gridSpan w:val="5"/>
          </w:tcPr>
          <w:p w14:paraId="366E9E61" w14:textId="77777777" w:rsidR="00137CD8" w:rsidRPr="003F5579" w:rsidRDefault="00137CD8" w:rsidP="00785F86">
            <w:pPr>
              <w:spacing w:line="360" w:lineRule="auto"/>
              <w:rPr>
                <w:color w:val="000000"/>
                <w:sz w:val="20"/>
              </w:rPr>
            </w:pPr>
            <w:r w:rsidRPr="003F5579">
              <w:rPr>
                <w:color w:val="000000"/>
                <w:sz w:val="20"/>
              </w:rPr>
              <w:t>Eleştirel Düşünme</w:t>
            </w:r>
          </w:p>
        </w:tc>
        <w:tc>
          <w:tcPr>
            <w:tcW w:w="2734" w:type="dxa"/>
          </w:tcPr>
          <w:p w14:paraId="4CBEB093"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4A88E03A"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393B9704" w14:textId="77777777" w:rsidTr="00785F86">
        <w:trPr>
          <w:trHeight w:val="781"/>
        </w:trPr>
        <w:tc>
          <w:tcPr>
            <w:tcW w:w="849" w:type="dxa"/>
            <w:gridSpan w:val="2"/>
          </w:tcPr>
          <w:p w14:paraId="580056AF"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200A6A5E" w14:textId="77777777" w:rsidR="00137CD8" w:rsidRPr="001D0A62" w:rsidRDefault="00137CD8" w:rsidP="00785F86">
            <w:pPr>
              <w:spacing w:line="360" w:lineRule="auto"/>
              <w:rPr>
                <w:color w:val="000000"/>
                <w:sz w:val="20"/>
                <w:szCs w:val="20"/>
              </w:rPr>
            </w:pPr>
          </w:p>
        </w:tc>
        <w:tc>
          <w:tcPr>
            <w:tcW w:w="4245" w:type="dxa"/>
            <w:gridSpan w:val="5"/>
          </w:tcPr>
          <w:p w14:paraId="4A9F63C0" w14:textId="77777777" w:rsidR="00137CD8" w:rsidRPr="003F5579" w:rsidRDefault="00137CD8" w:rsidP="00785F86">
            <w:pPr>
              <w:spacing w:line="360" w:lineRule="auto"/>
              <w:rPr>
                <w:color w:val="000000"/>
                <w:sz w:val="20"/>
              </w:rPr>
            </w:pPr>
            <w:r w:rsidRPr="003F5579">
              <w:rPr>
                <w:color w:val="000000"/>
                <w:sz w:val="20"/>
              </w:rPr>
              <w:t xml:space="preserve"> Profesyonel Hemşirelik Rolleri</w:t>
            </w:r>
          </w:p>
        </w:tc>
        <w:tc>
          <w:tcPr>
            <w:tcW w:w="2734" w:type="dxa"/>
          </w:tcPr>
          <w:p w14:paraId="5FC2A127" w14:textId="77777777" w:rsidR="00137CD8" w:rsidRPr="001D0A62" w:rsidRDefault="00137CD8" w:rsidP="00785F86">
            <w:pPr>
              <w:spacing w:line="360" w:lineRule="auto"/>
              <w:rPr>
                <w:color w:val="000000"/>
                <w:sz w:val="20"/>
                <w:szCs w:val="20"/>
              </w:rPr>
            </w:pPr>
            <w:r w:rsidRPr="001D0A62">
              <w:rPr>
                <w:color w:val="000000"/>
                <w:sz w:val="20"/>
                <w:szCs w:val="20"/>
              </w:rPr>
              <w:t>Öğr. Gör. Dr. Özlem Çiçek</w:t>
            </w:r>
          </w:p>
          <w:p w14:paraId="48AD3E4B"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1EE7D718" w14:textId="77777777" w:rsidTr="00785F86">
        <w:trPr>
          <w:trHeight w:val="751"/>
        </w:trPr>
        <w:tc>
          <w:tcPr>
            <w:tcW w:w="849" w:type="dxa"/>
            <w:gridSpan w:val="2"/>
          </w:tcPr>
          <w:p w14:paraId="3E1D5124"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05BEA002" w14:textId="77777777" w:rsidR="00137CD8" w:rsidRPr="001D0A62" w:rsidRDefault="00137CD8" w:rsidP="00785F86">
            <w:pPr>
              <w:spacing w:line="360" w:lineRule="auto"/>
              <w:rPr>
                <w:color w:val="000000"/>
                <w:sz w:val="20"/>
                <w:szCs w:val="20"/>
              </w:rPr>
            </w:pPr>
          </w:p>
        </w:tc>
        <w:tc>
          <w:tcPr>
            <w:tcW w:w="4245" w:type="dxa"/>
            <w:gridSpan w:val="5"/>
          </w:tcPr>
          <w:p w14:paraId="7D0D1C9A" w14:textId="77777777" w:rsidR="00137CD8" w:rsidRPr="003F5579" w:rsidRDefault="00137CD8" w:rsidP="00785F86">
            <w:pPr>
              <w:spacing w:line="360" w:lineRule="auto"/>
              <w:rPr>
                <w:color w:val="000000"/>
                <w:sz w:val="20"/>
              </w:rPr>
            </w:pPr>
            <w:r w:rsidRPr="003F5579">
              <w:rPr>
                <w:color w:val="000000"/>
                <w:sz w:val="20"/>
              </w:rPr>
              <w:t>Eleştirel Düşünme Egzersizleri</w:t>
            </w:r>
          </w:p>
          <w:p w14:paraId="7B0F42C4" w14:textId="77777777" w:rsidR="00137CD8" w:rsidRPr="003F5579" w:rsidRDefault="00137CD8" w:rsidP="00785F86">
            <w:pPr>
              <w:spacing w:line="360" w:lineRule="auto"/>
              <w:rPr>
                <w:color w:val="000000"/>
                <w:sz w:val="20"/>
              </w:rPr>
            </w:pPr>
          </w:p>
        </w:tc>
        <w:tc>
          <w:tcPr>
            <w:tcW w:w="2734" w:type="dxa"/>
          </w:tcPr>
          <w:p w14:paraId="13815F1A" w14:textId="77777777" w:rsidR="00137CD8" w:rsidRPr="001D0A62" w:rsidRDefault="00137CD8" w:rsidP="00785F86">
            <w:pPr>
              <w:spacing w:line="360" w:lineRule="auto"/>
              <w:rPr>
                <w:color w:val="000000"/>
                <w:sz w:val="20"/>
                <w:szCs w:val="20"/>
              </w:rPr>
            </w:pPr>
            <w:r w:rsidRPr="001D0A62">
              <w:rPr>
                <w:color w:val="000000"/>
                <w:sz w:val="20"/>
                <w:szCs w:val="20"/>
              </w:rPr>
              <w:t>Prof. Dr. Gülseren Kocaman</w:t>
            </w:r>
          </w:p>
          <w:p w14:paraId="652A32B3"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99FA464" w14:textId="77777777" w:rsidTr="00785F86">
        <w:trPr>
          <w:trHeight w:val="768"/>
        </w:trPr>
        <w:tc>
          <w:tcPr>
            <w:tcW w:w="849" w:type="dxa"/>
            <w:gridSpan w:val="2"/>
          </w:tcPr>
          <w:p w14:paraId="3F3373EF"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33F364DA" w14:textId="77777777" w:rsidR="00137CD8" w:rsidRPr="001D0A62" w:rsidRDefault="00137CD8" w:rsidP="00785F86">
            <w:pPr>
              <w:spacing w:line="360" w:lineRule="auto"/>
              <w:rPr>
                <w:color w:val="000000"/>
                <w:sz w:val="20"/>
                <w:szCs w:val="20"/>
              </w:rPr>
            </w:pPr>
          </w:p>
        </w:tc>
        <w:tc>
          <w:tcPr>
            <w:tcW w:w="4245" w:type="dxa"/>
            <w:gridSpan w:val="5"/>
          </w:tcPr>
          <w:p w14:paraId="1B70CE8C" w14:textId="77777777" w:rsidR="00137CD8" w:rsidRPr="003F5579" w:rsidRDefault="00137CD8" w:rsidP="00785F86">
            <w:pPr>
              <w:spacing w:line="360" w:lineRule="auto"/>
              <w:rPr>
                <w:color w:val="000000"/>
                <w:sz w:val="20"/>
              </w:rPr>
            </w:pPr>
            <w:bookmarkStart w:id="150" w:name="OLE_LINK1"/>
            <w:bookmarkStart w:id="151" w:name="OLE_LINK2"/>
            <w:r w:rsidRPr="003F5579">
              <w:rPr>
                <w:color w:val="000000"/>
                <w:sz w:val="20"/>
              </w:rPr>
              <w:t xml:space="preserve">Tamamlayıcı Tıp Uygulamaları </w:t>
            </w:r>
            <w:bookmarkEnd w:id="150"/>
            <w:bookmarkEnd w:id="151"/>
          </w:p>
        </w:tc>
        <w:tc>
          <w:tcPr>
            <w:tcW w:w="2734" w:type="dxa"/>
          </w:tcPr>
          <w:p w14:paraId="51B0920C" w14:textId="77777777" w:rsidR="00137CD8" w:rsidRPr="001D0A62" w:rsidRDefault="00137CD8" w:rsidP="00785F86">
            <w:pPr>
              <w:spacing w:line="360" w:lineRule="auto"/>
              <w:rPr>
                <w:color w:val="000000"/>
                <w:sz w:val="20"/>
                <w:szCs w:val="20"/>
              </w:rPr>
            </w:pPr>
            <w:r w:rsidRPr="001D0A62">
              <w:rPr>
                <w:color w:val="000000"/>
                <w:sz w:val="20"/>
                <w:szCs w:val="20"/>
              </w:rPr>
              <w:t>Dr. Öğr. Gör. Özlem Çiçek</w:t>
            </w:r>
          </w:p>
          <w:p w14:paraId="7DDFB13E"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1404D384" w14:textId="77777777" w:rsidTr="00785F86">
        <w:trPr>
          <w:trHeight w:val="863"/>
        </w:trPr>
        <w:tc>
          <w:tcPr>
            <w:tcW w:w="849" w:type="dxa"/>
            <w:gridSpan w:val="2"/>
          </w:tcPr>
          <w:p w14:paraId="4C725663"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5968E76F" w14:textId="77777777" w:rsidR="00137CD8" w:rsidRPr="001D0A62" w:rsidRDefault="00137CD8" w:rsidP="00785F86">
            <w:pPr>
              <w:spacing w:line="360" w:lineRule="auto"/>
              <w:rPr>
                <w:color w:val="000000"/>
                <w:sz w:val="20"/>
                <w:szCs w:val="20"/>
              </w:rPr>
            </w:pPr>
          </w:p>
        </w:tc>
        <w:tc>
          <w:tcPr>
            <w:tcW w:w="4245" w:type="dxa"/>
            <w:gridSpan w:val="5"/>
          </w:tcPr>
          <w:p w14:paraId="28837481" w14:textId="77777777" w:rsidR="00137CD8" w:rsidRPr="003F5579" w:rsidRDefault="00137CD8" w:rsidP="00785F86">
            <w:pPr>
              <w:spacing w:line="360" w:lineRule="auto"/>
              <w:rPr>
                <w:color w:val="000000"/>
                <w:sz w:val="20"/>
              </w:rPr>
            </w:pPr>
            <w:r w:rsidRPr="003F5579">
              <w:rPr>
                <w:color w:val="000000"/>
                <w:sz w:val="20"/>
              </w:rPr>
              <w:t>Vize</w:t>
            </w:r>
          </w:p>
        </w:tc>
        <w:tc>
          <w:tcPr>
            <w:tcW w:w="2734" w:type="dxa"/>
          </w:tcPr>
          <w:p w14:paraId="561930E9" w14:textId="77777777" w:rsidR="00137CD8" w:rsidRPr="001D0A62" w:rsidRDefault="00137CD8" w:rsidP="00785F86">
            <w:pPr>
              <w:spacing w:line="360" w:lineRule="auto"/>
              <w:rPr>
                <w:color w:val="000000"/>
                <w:sz w:val="20"/>
                <w:szCs w:val="20"/>
              </w:rPr>
            </w:pPr>
            <w:r w:rsidRPr="001D0A62">
              <w:rPr>
                <w:color w:val="000000"/>
                <w:sz w:val="20"/>
                <w:szCs w:val="20"/>
              </w:rPr>
              <w:t>Prof. Dr. Gülseren Kocaman</w:t>
            </w:r>
          </w:p>
          <w:p w14:paraId="1F762F64"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0F13AB4" w14:textId="77777777" w:rsidTr="00785F86">
        <w:trPr>
          <w:trHeight w:val="781"/>
        </w:trPr>
        <w:tc>
          <w:tcPr>
            <w:tcW w:w="849" w:type="dxa"/>
            <w:gridSpan w:val="2"/>
          </w:tcPr>
          <w:p w14:paraId="18332DAC"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7E6BD43B" w14:textId="77777777" w:rsidR="00137CD8" w:rsidRPr="001D0A62" w:rsidRDefault="00137CD8" w:rsidP="00785F86">
            <w:pPr>
              <w:spacing w:line="360" w:lineRule="auto"/>
              <w:rPr>
                <w:color w:val="000000"/>
                <w:sz w:val="20"/>
                <w:szCs w:val="20"/>
              </w:rPr>
            </w:pPr>
          </w:p>
        </w:tc>
        <w:tc>
          <w:tcPr>
            <w:tcW w:w="4245" w:type="dxa"/>
            <w:gridSpan w:val="5"/>
          </w:tcPr>
          <w:p w14:paraId="09B9D6D8" w14:textId="77777777" w:rsidR="00137CD8" w:rsidRPr="003F5579" w:rsidRDefault="00137CD8" w:rsidP="00785F86">
            <w:pPr>
              <w:spacing w:line="360" w:lineRule="auto"/>
              <w:rPr>
                <w:color w:val="000000"/>
                <w:sz w:val="20"/>
              </w:rPr>
            </w:pPr>
            <w:r w:rsidRPr="003F5579">
              <w:rPr>
                <w:color w:val="000000"/>
                <w:sz w:val="20"/>
              </w:rPr>
              <w:t>Hemşirelikte Değişim Süreci</w:t>
            </w:r>
          </w:p>
        </w:tc>
        <w:tc>
          <w:tcPr>
            <w:tcW w:w="2734" w:type="dxa"/>
          </w:tcPr>
          <w:p w14:paraId="3973D63D" w14:textId="77777777" w:rsidR="00137CD8" w:rsidRPr="001D0A62" w:rsidRDefault="00137CD8" w:rsidP="00785F86">
            <w:pPr>
              <w:spacing w:line="360" w:lineRule="auto"/>
              <w:rPr>
                <w:color w:val="000000"/>
                <w:sz w:val="20"/>
                <w:szCs w:val="20"/>
              </w:rPr>
            </w:pPr>
            <w:r w:rsidRPr="001D0A62">
              <w:rPr>
                <w:color w:val="000000"/>
                <w:sz w:val="20"/>
                <w:szCs w:val="20"/>
              </w:rPr>
              <w:t>Prof. Dr. Gülseren Kocaman</w:t>
            </w:r>
          </w:p>
          <w:p w14:paraId="2BEEBDB9"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394AD70" w14:textId="77777777" w:rsidTr="00785F86">
        <w:trPr>
          <w:trHeight w:val="768"/>
        </w:trPr>
        <w:tc>
          <w:tcPr>
            <w:tcW w:w="849" w:type="dxa"/>
            <w:gridSpan w:val="2"/>
          </w:tcPr>
          <w:p w14:paraId="4165AC5C"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74921C43" w14:textId="77777777" w:rsidR="00137CD8" w:rsidRPr="001D0A62" w:rsidRDefault="00137CD8" w:rsidP="00785F86">
            <w:pPr>
              <w:spacing w:line="360" w:lineRule="auto"/>
              <w:rPr>
                <w:color w:val="000000"/>
                <w:sz w:val="20"/>
                <w:szCs w:val="20"/>
              </w:rPr>
            </w:pPr>
          </w:p>
        </w:tc>
        <w:tc>
          <w:tcPr>
            <w:tcW w:w="4245" w:type="dxa"/>
            <w:gridSpan w:val="5"/>
          </w:tcPr>
          <w:p w14:paraId="24532FA7" w14:textId="77777777" w:rsidR="00137CD8" w:rsidRPr="003F5579" w:rsidRDefault="00137CD8" w:rsidP="00785F86">
            <w:pPr>
              <w:spacing w:line="360" w:lineRule="auto"/>
              <w:rPr>
                <w:color w:val="000000"/>
                <w:sz w:val="20"/>
              </w:rPr>
            </w:pPr>
            <w:r w:rsidRPr="003F5579">
              <w:rPr>
                <w:color w:val="000000"/>
                <w:sz w:val="20"/>
              </w:rPr>
              <w:t>Hemşirelik  ve   Lobicilik</w:t>
            </w:r>
          </w:p>
          <w:p w14:paraId="2657D025" w14:textId="77777777" w:rsidR="00137CD8" w:rsidRPr="003F5579" w:rsidRDefault="00137CD8" w:rsidP="00785F86">
            <w:pPr>
              <w:spacing w:line="360" w:lineRule="auto"/>
              <w:rPr>
                <w:color w:val="000000"/>
                <w:sz w:val="20"/>
              </w:rPr>
            </w:pPr>
          </w:p>
        </w:tc>
        <w:tc>
          <w:tcPr>
            <w:tcW w:w="2734" w:type="dxa"/>
          </w:tcPr>
          <w:p w14:paraId="11D8D0F1"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45D47B8D"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159750F" w14:textId="77777777" w:rsidTr="00785F86">
        <w:trPr>
          <w:trHeight w:val="757"/>
        </w:trPr>
        <w:tc>
          <w:tcPr>
            <w:tcW w:w="849" w:type="dxa"/>
            <w:gridSpan w:val="2"/>
          </w:tcPr>
          <w:p w14:paraId="79CE53A9"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7B6C8083" w14:textId="77777777" w:rsidR="00137CD8" w:rsidRPr="001D0A62" w:rsidRDefault="00137CD8" w:rsidP="00785F86">
            <w:pPr>
              <w:spacing w:line="360" w:lineRule="auto"/>
              <w:rPr>
                <w:color w:val="000000"/>
                <w:sz w:val="20"/>
                <w:szCs w:val="20"/>
              </w:rPr>
            </w:pPr>
          </w:p>
        </w:tc>
        <w:tc>
          <w:tcPr>
            <w:tcW w:w="4245" w:type="dxa"/>
            <w:gridSpan w:val="5"/>
          </w:tcPr>
          <w:p w14:paraId="0C8B2731" w14:textId="77777777" w:rsidR="00137CD8" w:rsidRPr="003F5579" w:rsidRDefault="00137CD8" w:rsidP="00785F86">
            <w:pPr>
              <w:spacing w:line="360" w:lineRule="auto"/>
              <w:rPr>
                <w:color w:val="000000"/>
                <w:sz w:val="20"/>
              </w:rPr>
            </w:pPr>
            <w:r w:rsidRPr="003F5579">
              <w:rPr>
                <w:color w:val="000000"/>
                <w:sz w:val="20"/>
              </w:rPr>
              <w:t xml:space="preserve">Hemşirelik ve Profesyonel Güç </w:t>
            </w:r>
          </w:p>
        </w:tc>
        <w:tc>
          <w:tcPr>
            <w:tcW w:w="2734" w:type="dxa"/>
          </w:tcPr>
          <w:p w14:paraId="516B312E"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184A9C43"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0FE1B3DA" w14:textId="77777777" w:rsidTr="00785F86">
        <w:trPr>
          <w:trHeight w:val="893"/>
        </w:trPr>
        <w:tc>
          <w:tcPr>
            <w:tcW w:w="849" w:type="dxa"/>
            <w:gridSpan w:val="2"/>
          </w:tcPr>
          <w:p w14:paraId="5FEC7532"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0D58FA93" w14:textId="77777777" w:rsidR="00137CD8" w:rsidRPr="001D0A62" w:rsidRDefault="00137CD8" w:rsidP="00785F86">
            <w:pPr>
              <w:spacing w:line="360" w:lineRule="auto"/>
              <w:rPr>
                <w:color w:val="000000"/>
                <w:sz w:val="20"/>
                <w:szCs w:val="20"/>
              </w:rPr>
            </w:pPr>
          </w:p>
        </w:tc>
        <w:tc>
          <w:tcPr>
            <w:tcW w:w="4245" w:type="dxa"/>
            <w:gridSpan w:val="5"/>
          </w:tcPr>
          <w:p w14:paraId="29919E90" w14:textId="77777777" w:rsidR="00137CD8" w:rsidRPr="003F5579" w:rsidRDefault="00137CD8" w:rsidP="00785F86">
            <w:pPr>
              <w:spacing w:line="360" w:lineRule="auto"/>
              <w:rPr>
                <w:color w:val="000000"/>
                <w:sz w:val="20"/>
              </w:rPr>
            </w:pPr>
            <w:r w:rsidRPr="003F5579">
              <w:rPr>
                <w:color w:val="000000"/>
                <w:sz w:val="20"/>
              </w:rPr>
              <w:t xml:space="preserve">Kültür ve Hemşirelik </w:t>
            </w:r>
          </w:p>
        </w:tc>
        <w:tc>
          <w:tcPr>
            <w:tcW w:w="2734" w:type="dxa"/>
          </w:tcPr>
          <w:p w14:paraId="527CC6E3" w14:textId="77777777" w:rsidR="00137CD8" w:rsidRPr="001D0A62" w:rsidRDefault="00137CD8" w:rsidP="00785F86">
            <w:pPr>
              <w:spacing w:line="360" w:lineRule="auto"/>
              <w:rPr>
                <w:color w:val="000000"/>
                <w:sz w:val="20"/>
                <w:szCs w:val="20"/>
              </w:rPr>
            </w:pPr>
            <w:r w:rsidRPr="001D0A62">
              <w:rPr>
                <w:color w:val="000000"/>
                <w:sz w:val="20"/>
                <w:szCs w:val="20"/>
              </w:rPr>
              <w:t xml:space="preserve">Öğr. Gör. Dr. Dijle Ayar </w:t>
            </w:r>
          </w:p>
          <w:p w14:paraId="17E6E4BC" w14:textId="77777777" w:rsidR="00137CD8" w:rsidRPr="001D0A62" w:rsidRDefault="00137CD8" w:rsidP="00785F86">
            <w:pPr>
              <w:spacing w:line="360" w:lineRule="auto"/>
              <w:rPr>
                <w:color w:val="000000"/>
                <w:sz w:val="20"/>
                <w:szCs w:val="20"/>
              </w:rPr>
            </w:pPr>
            <w:r w:rsidRPr="001D0A62">
              <w:rPr>
                <w:b/>
                <w:color w:val="000000"/>
                <w:sz w:val="20"/>
                <w:szCs w:val="20"/>
              </w:rPr>
              <w:t>Sunum ve vaka örnekleri üzerinden tartışma</w:t>
            </w:r>
          </w:p>
        </w:tc>
      </w:tr>
      <w:tr w:rsidR="00137CD8" w:rsidRPr="001D0A62" w14:paraId="43E136BC" w14:textId="77777777" w:rsidTr="00785F86">
        <w:trPr>
          <w:trHeight w:val="696"/>
        </w:trPr>
        <w:tc>
          <w:tcPr>
            <w:tcW w:w="849" w:type="dxa"/>
            <w:gridSpan w:val="2"/>
          </w:tcPr>
          <w:p w14:paraId="60BD6478"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5CC44B39" w14:textId="77777777" w:rsidR="00137CD8" w:rsidRPr="001D0A62" w:rsidRDefault="00137CD8" w:rsidP="00785F86">
            <w:pPr>
              <w:spacing w:line="360" w:lineRule="auto"/>
              <w:rPr>
                <w:color w:val="000000"/>
                <w:sz w:val="20"/>
                <w:szCs w:val="20"/>
              </w:rPr>
            </w:pPr>
          </w:p>
        </w:tc>
        <w:tc>
          <w:tcPr>
            <w:tcW w:w="4245" w:type="dxa"/>
            <w:gridSpan w:val="5"/>
          </w:tcPr>
          <w:p w14:paraId="7186BEAB" w14:textId="77777777" w:rsidR="00137CD8" w:rsidRPr="003F5579" w:rsidRDefault="00137CD8" w:rsidP="00785F86">
            <w:pPr>
              <w:spacing w:line="360" w:lineRule="auto"/>
              <w:rPr>
                <w:color w:val="000000"/>
                <w:sz w:val="20"/>
              </w:rPr>
            </w:pPr>
            <w:r w:rsidRPr="003F5579">
              <w:rPr>
                <w:color w:val="000000"/>
                <w:sz w:val="20"/>
              </w:rPr>
              <w:t>Öğrenci Sunumları</w:t>
            </w:r>
          </w:p>
        </w:tc>
        <w:tc>
          <w:tcPr>
            <w:tcW w:w="2734" w:type="dxa"/>
          </w:tcPr>
          <w:p w14:paraId="594D94B7"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p w14:paraId="104F0E38" w14:textId="77777777" w:rsidR="00137CD8" w:rsidRPr="001D0A62" w:rsidRDefault="00137CD8" w:rsidP="00785F86">
            <w:pPr>
              <w:spacing w:line="360" w:lineRule="auto"/>
              <w:rPr>
                <w:b/>
                <w:color w:val="000000"/>
                <w:sz w:val="20"/>
                <w:szCs w:val="20"/>
              </w:rPr>
            </w:pPr>
            <w:r w:rsidRPr="001D0A62">
              <w:rPr>
                <w:b/>
                <w:color w:val="000000"/>
                <w:sz w:val="20"/>
                <w:szCs w:val="20"/>
              </w:rPr>
              <w:t>Proje ve ödev sunumları</w:t>
            </w:r>
          </w:p>
        </w:tc>
      </w:tr>
      <w:tr w:rsidR="00137CD8" w:rsidRPr="001D0A62" w14:paraId="30C19228" w14:textId="77777777" w:rsidTr="00785F86">
        <w:trPr>
          <w:trHeight w:val="338"/>
        </w:trPr>
        <w:tc>
          <w:tcPr>
            <w:tcW w:w="849" w:type="dxa"/>
            <w:gridSpan w:val="2"/>
          </w:tcPr>
          <w:p w14:paraId="31FDB393" w14:textId="77777777" w:rsidR="00137CD8" w:rsidRPr="001D0A62" w:rsidRDefault="00137CD8" w:rsidP="00785F86">
            <w:pPr>
              <w:numPr>
                <w:ilvl w:val="0"/>
                <w:numId w:val="34"/>
              </w:numPr>
              <w:spacing w:line="360" w:lineRule="auto"/>
              <w:rPr>
                <w:color w:val="000000"/>
                <w:sz w:val="20"/>
                <w:szCs w:val="20"/>
              </w:rPr>
            </w:pPr>
          </w:p>
        </w:tc>
        <w:tc>
          <w:tcPr>
            <w:tcW w:w="1415" w:type="dxa"/>
            <w:gridSpan w:val="2"/>
          </w:tcPr>
          <w:p w14:paraId="6CDEC9BE" w14:textId="77777777" w:rsidR="00137CD8" w:rsidRPr="001D0A62" w:rsidRDefault="00137CD8" w:rsidP="00785F86">
            <w:pPr>
              <w:spacing w:line="360" w:lineRule="auto"/>
              <w:rPr>
                <w:color w:val="000000"/>
                <w:sz w:val="20"/>
                <w:szCs w:val="20"/>
              </w:rPr>
            </w:pPr>
          </w:p>
        </w:tc>
        <w:tc>
          <w:tcPr>
            <w:tcW w:w="4245" w:type="dxa"/>
            <w:gridSpan w:val="5"/>
          </w:tcPr>
          <w:p w14:paraId="39EE78D5" w14:textId="77777777" w:rsidR="00137CD8" w:rsidRPr="003F5579" w:rsidRDefault="00137CD8" w:rsidP="00785F86">
            <w:pPr>
              <w:spacing w:line="360" w:lineRule="auto"/>
              <w:rPr>
                <w:color w:val="000000"/>
                <w:sz w:val="20"/>
              </w:rPr>
            </w:pPr>
            <w:r w:rsidRPr="003F5579">
              <w:rPr>
                <w:color w:val="000000"/>
                <w:sz w:val="20"/>
              </w:rPr>
              <w:t xml:space="preserve">Final sınavı </w:t>
            </w:r>
          </w:p>
        </w:tc>
        <w:tc>
          <w:tcPr>
            <w:tcW w:w="2734" w:type="dxa"/>
          </w:tcPr>
          <w:p w14:paraId="0C9E5222" w14:textId="77777777" w:rsidR="00137CD8" w:rsidRPr="001D0A62" w:rsidRDefault="00137CD8" w:rsidP="00785F86">
            <w:pPr>
              <w:spacing w:line="360" w:lineRule="auto"/>
              <w:rPr>
                <w:color w:val="000000"/>
                <w:sz w:val="20"/>
                <w:szCs w:val="20"/>
              </w:rPr>
            </w:pPr>
            <w:r w:rsidRPr="001D0A62">
              <w:rPr>
                <w:color w:val="000000"/>
                <w:sz w:val="20"/>
                <w:szCs w:val="20"/>
              </w:rPr>
              <w:t>Prof. Dr. Hülya Okumuş</w:t>
            </w:r>
          </w:p>
        </w:tc>
      </w:tr>
    </w:tbl>
    <w:p w14:paraId="54535838" w14:textId="77777777" w:rsidR="00757DED" w:rsidRPr="001D0A62" w:rsidRDefault="00757DED" w:rsidP="00F50853">
      <w:pPr>
        <w:spacing w:line="360" w:lineRule="auto"/>
        <w:rPr>
          <w:color w:val="000000"/>
          <w:sz w:val="20"/>
          <w:szCs w:val="20"/>
        </w:rPr>
      </w:pPr>
    </w:p>
    <w:tbl>
      <w:tblPr>
        <w:tblW w:w="9214" w:type="dxa"/>
        <w:tblInd w:w="-1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214"/>
      </w:tblGrid>
      <w:tr w:rsidR="00757DED" w:rsidRPr="001D0A62" w14:paraId="07B09504" w14:textId="77777777" w:rsidTr="00785F86">
        <w:tc>
          <w:tcPr>
            <w:tcW w:w="9214" w:type="dxa"/>
          </w:tcPr>
          <w:p w14:paraId="1C6C416D" w14:textId="77777777" w:rsidR="00757DED" w:rsidRPr="001D0A62" w:rsidRDefault="00757DED" w:rsidP="00757DED">
            <w:pPr>
              <w:spacing w:line="360" w:lineRule="auto"/>
              <w:rPr>
                <w:color w:val="000000"/>
                <w:sz w:val="20"/>
                <w:szCs w:val="20"/>
              </w:rPr>
            </w:pPr>
            <w:r w:rsidRPr="001D0A62">
              <w:rPr>
                <w:b/>
                <w:color w:val="000000"/>
                <w:sz w:val="20"/>
                <w:szCs w:val="20"/>
              </w:rPr>
              <w:t xml:space="preserve">Ders İçin Önerilen Kaynaklar: </w:t>
            </w:r>
          </w:p>
          <w:p w14:paraId="0016A75A" w14:textId="77777777" w:rsidR="00757DED" w:rsidRPr="001D0A62" w:rsidRDefault="00757DED" w:rsidP="00757DED">
            <w:pPr>
              <w:numPr>
                <w:ilvl w:val="0"/>
                <w:numId w:val="32"/>
              </w:numPr>
              <w:spacing w:line="360" w:lineRule="auto"/>
              <w:rPr>
                <w:color w:val="000000"/>
                <w:sz w:val="20"/>
                <w:szCs w:val="20"/>
              </w:rPr>
            </w:pPr>
            <w:r w:rsidRPr="001D0A62">
              <w:rPr>
                <w:color w:val="000000"/>
                <w:sz w:val="20"/>
                <w:szCs w:val="20"/>
              </w:rPr>
              <w:t>Akça Ay, F., Turan Ertem, Ü., Keser Özcan, N., ve Ark. (2007).Temel Hemşirelik Kavramlar, İlkeler, Uygulamalar, İstanbul Medikal Yayıncılık, İstanbul.</w:t>
            </w:r>
          </w:p>
          <w:p w14:paraId="001ED661" w14:textId="77777777" w:rsidR="00757DED" w:rsidRPr="001D0A62" w:rsidRDefault="00757DED" w:rsidP="00757DED">
            <w:pPr>
              <w:numPr>
                <w:ilvl w:val="0"/>
                <w:numId w:val="32"/>
              </w:numPr>
              <w:spacing w:line="360" w:lineRule="auto"/>
              <w:rPr>
                <w:color w:val="000000"/>
                <w:sz w:val="20"/>
                <w:szCs w:val="20"/>
              </w:rPr>
            </w:pPr>
            <w:r w:rsidRPr="001D0A62">
              <w:rPr>
                <w:color w:val="000000"/>
                <w:sz w:val="20"/>
                <w:szCs w:val="20"/>
              </w:rPr>
              <w:t>Birol, L., (2004).Hemşirelik Süreci, Etki Matbaacılık, İzmir.</w:t>
            </w:r>
          </w:p>
          <w:p w14:paraId="3A1300EF" w14:textId="77777777" w:rsidR="00757DED" w:rsidRPr="001D0A62" w:rsidRDefault="00757DED" w:rsidP="00757DED">
            <w:pPr>
              <w:spacing w:line="360" w:lineRule="auto"/>
              <w:rPr>
                <w:color w:val="000000"/>
                <w:sz w:val="20"/>
                <w:szCs w:val="20"/>
              </w:rPr>
            </w:pPr>
            <w:r w:rsidRPr="001D0A62">
              <w:rPr>
                <w:color w:val="000000"/>
                <w:sz w:val="20"/>
                <w:szCs w:val="20"/>
              </w:rPr>
              <w:t xml:space="preserve">Yardımcı kaynaklar: </w:t>
            </w:r>
          </w:p>
          <w:p w14:paraId="0617B314" w14:textId="77777777" w:rsidR="00757DED" w:rsidRPr="001D0A62" w:rsidRDefault="00757DED" w:rsidP="00757DED">
            <w:pPr>
              <w:pStyle w:val="Default"/>
              <w:numPr>
                <w:ilvl w:val="0"/>
                <w:numId w:val="33"/>
              </w:numPr>
              <w:spacing w:line="360" w:lineRule="auto"/>
              <w:rPr>
                <w:sz w:val="20"/>
                <w:szCs w:val="20"/>
              </w:rPr>
            </w:pPr>
            <w:r w:rsidRPr="001D0A62">
              <w:rPr>
                <w:sz w:val="20"/>
                <w:szCs w:val="20"/>
              </w:rPr>
              <w:t xml:space="preserve">Kacaroğlu AV. (2010).Hemşirelikte Profesyonellik 262Maltepe Üniversitesi Hemşirelik Bilim ve Sanatı Dergisi, Sempozyum Özel Sayısı,261-263. </w:t>
            </w:r>
          </w:p>
          <w:p w14:paraId="563DB40C" w14:textId="77777777" w:rsidR="00757DED" w:rsidRPr="001D0A62" w:rsidRDefault="00757DED" w:rsidP="00757DED">
            <w:pPr>
              <w:pStyle w:val="Default"/>
              <w:numPr>
                <w:ilvl w:val="0"/>
                <w:numId w:val="33"/>
              </w:numPr>
              <w:spacing w:line="360" w:lineRule="auto"/>
              <w:rPr>
                <w:sz w:val="20"/>
                <w:szCs w:val="20"/>
              </w:rPr>
            </w:pPr>
            <w:r w:rsidRPr="001D0A62">
              <w:rPr>
                <w:sz w:val="20"/>
                <w:szCs w:val="20"/>
              </w:rPr>
              <w:t>Erbil, N., Bakır, A. (2009). Meslekte profesyonel tutum envanterinin geli</w:t>
            </w:r>
            <w:r w:rsidRPr="001D0A62">
              <w:rPr>
                <w:rFonts w:eastAsia="TimesNewRomanPSMT"/>
                <w:sz w:val="20"/>
                <w:szCs w:val="20"/>
              </w:rPr>
              <w:t>ş</w:t>
            </w:r>
            <w:r w:rsidRPr="001D0A62">
              <w:rPr>
                <w:sz w:val="20"/>
                <w:szCs w:val="20"/>
              </w:rPr>
              <w:t xml:space="preserve">tirilmesi. </w:t>
            </w:r>
            <w:r w:rsidRPr="001D0A62">
              <w:rPr>
                <w:i/>
                <w:iCs/>
                <w:sz w:val="20"/>
                <w:szCs w:val="20"/>
              </w:rPr>
              <w:t xml:space="preserve">Uluslararası İnsan Bilimleri Dergisi </w:t>
            </w:r>
            <w:r w:rsidRPr="001D0A62">
              <w:rPr>
                <w:sz w:val="20"/>
                <w:szCs w:val="20"/>
              </w:rPr>
              <w:t>[Ba</w:t>
            </w:r>
            <w:r w:rsidRPr="001D0A62">
              <w:rPr>
                <w:rFonts w:eastAsia="TimesNewRomanPSMT"/>
                <w:sz w:val="20"/>
                <w:szCs w:val="20"/>
              </w:rPr>
              <w:t>ğ</w:t>
            </w:r>
            <w:r w:rsidRPr="001D0A62">
              <w:rPr>
                <w:sz w:val="20"/>
                <w:szCs w:val="20"/>
              </w:rPr>
              <w:t>lantıda]. 6:1. Eri</w:t>
            </w:r>
            <w:r w:rsidRPr="001D0A62">
              <w:rPr>
                <w:rFonts w:eastAsia="TimesNewRomanPSMT"/>
                <w:sz w:val="20"/>
                <w:szCs w:val="20"/>
              </w:rPr>
              <w:t>ş</w:t>
            </w:r>
            <w:r w:rsidRPr="001D0A62">
              <w:rPr>
                <w:sz w:val="20"/>
                <w:szCs w:val="20"/>
              </w:rPr>
              <w:t xml:space="preserve">im: </w:t>
            </w:r>
            <w:hyperlink r:id="rId38" w:history="1">
              <w:r w:rsidRPr="001D0A62">
                <w:rPr>
                  <w:rStyle w:val="Kpr"/>
                  <w:sz w:val="20"/>
                  <w:szCs w:val="20"/>
                </w:rPr>
                <w:t>http://www.insanbilimleri.com</w:t>
              </w:r>
            </w:hyperlink>
          </w:p>
          <w:p w14:paraId="18310987" w14:textId="77777777" w:rsidR="00757DED" w:rsidRPr="001D0A62" w:rsidRDefault="00757DED" w:rsidP="00757DED">
            <w:pPr>
              <w:pStyle w:val="Default"/>
              <w:numPr>
                <w:ilvl w:val="0"/>
                <w:numId w:val="33"/>
              </w:numPr>
              <w:spacing w:line="360" w:lineRule="auto"/>
              <w:rPr>
                <w:sz w:val="20"/>
                <w:szCs w:val="20"/>
              </w:rPr>
            </w:pPr>
            <w:r w:rsidRPr="001D0A62">
              <w:rPr>
                <w:sz w:val="20"/>
                <w:szCs w:val="20"/>
              </w:rPr>
              <w:t xml:space="preserve">Beydağ KD, Arslan H (2008). Kadın Doğum Kliniklerinde Çalışan Ebe ve Hemşirelerin Profesyonelliklerini Etkileyen Faktörler Fırat Sağlık Hizmetleri Dergisi, Cilt:3, Sayı;75-87. </w:t>
            </w:r>
          </w:p>
          <w:p w14:paraId="2C47395D" w14:textId="77777777" w:rsidR="00757DED" w:rsidRPr="001D0A62" w:rsidRDefault="00757DED" w:rsidP="00757DED">
            <w:pPr>
              <w:pStyle w:val="Default"/>
              <w:numPr>
                <w:ilvl w:val="0"/>
                <w:numId w:val="33"/>
              </w:numPr>
              <w:spacing w:line="360" w:lineRule="auto"/>
              <w:rPr>
                <w:sz w:val="20"/>
                <w:szCs w:val="20"/>
              </w:rPr>
            </w:pPr>
            <w:r w:rsidRPr="001D0A62">
              <w:rPr>
                <w:rFonts w:eastAsia="TimesNewRomanPSMT"/>
                <w:sz w:val="20"/>
                <w:szCs w:val="20"/>
              </w:rPr>
              <w:t>Yıldırım, A. (2001). “Meslekleşme Süreci Ve Hemşirelik”, Hemşirelik Forumu, 4(1):23-25.</w:t>
            </w:r>
          </w:p>
          <w:p w14:paraId="43707CE7" w14:textId="77777777" w:rsidR="00757DED" w:rsidRPr="001D0A62" w:rsidRDefault="00757DED" w:rsidP="00757DED">
            <w:pPr>
              <w:pStyle w:val="Default"/>
              <w:numPr>
                <w:ilvl w:val="0"/>
                <w:numId w:val="33"/>
              </w:numPr>
              <w:spacing w:line="360" w:lineRule="auto"/>
              <w:rPr>
                <w:sz w:val="20"/>
                <w:szCs w:val="20"/>
              </w:rPr>
            </w:pPr>
            <w:r w:rsidRPr="001D0A62">
              <w:rPr>
                <w:rFonts w:eastAsia="TimesNewRomanPSMT"/>
                <w:sz w:val="20"/>
                <w:szCs w:val="20"/>
              </w:rPr>
              <w:t>Yıldız, S. (2003). “Profesyonel Hemşirenin Rol Ve İşlevleri”, Modern Hastane</w:t>
            </w:r>
            <w:r w:rsidRPr="001D0A62">
              <w:rPr>
                <w:sz w:val="20"/>
                <w:szCs w:val="20"/>
              </w:rPr>
              <w:t xml:space="preserve"> </w:t>
            </w:r>
            <w:r w:rsidRPr="001D0A62">
              <w:rPr>
                <w:rFonts w:eastAsia="TimesNewRomanPSMT"/>
                <w:sz w:val="20"/>
                <w:szCs w:val="20"/>
              </w:rPr>
              <w:t>Yönetimi Dergisi, 7(2):35-40.</w:t>
            </w:r>
          </w:p>
          <w:p w14:paraId="4D7474C5" w14:textId="77777777" w:rsidR="00757DED" w:rsidRPr="001D0A62" w:rsidRDefault="00757DED" w:rsidP="00757DED">
            <w:pPr>
              <w:pStyle w:val="Default"/>
              <w:numPr>
                <w:ilvl w:val="0"/>
                <w:numId w:val="33"/>
              </w:numPr>
              <w:spacing w:line="360" w:lineRule="auto"/>
              <w:rPr>
                <w:b/>
                <w:sz w:val="20"/>
                <w:szCs w:val="20"/>
              </w:rPr>
            </w:pPr>
            <w:r w:rsidRPr="001D0A62">
              <w:rPr>
                <w:sz w:val="20"/>
                <w:szCs w:val="20"/>
              </w:rPr>
              <w:t>Karamanoğlu AY, Ozer F, Tuğcu A. (2009). Denizli ilindeki Hastanelerin Cerrahi Kliniklerinde Calısan Hemsirelerin Mesleki Profesyonelliklerinin Değerlendirilmesi Fırat Tıp Dergisi 14(1): 12-17.</w:t>
            </w:r>
          </w:p>
        </w:tc>
      </w:tr>
      <w:tr w:rsidR="00757DED" w:rsidRPr="001D0A62" w14:paraId="190EAC49" w14:textId="77777777" w:rsidTr="00785F86">
        <w:tc>
          <w:tcPr>
            <w:tcW w:w="9214" w:type="dxa"/>
          </w:tcPr>
          <w:p w14:paraId="7DAAB5D5" w14:textId="43C72BD8" w:rsidR="00757DED" w:rsidRPr="001D0A62" w:rsidRDefault="00757DED" w:rsidP="00757DED">
            <w:pPr>
              <w:spacing w:line="360" w:lineRule="auto"/>
              <w:rPr>
                <w:b/>
                <w:color w:val="000000"/>
                <w:sz w:val="20"/>
                <w:szCs w:val="20"/>
              </w:rPr>
            </w:pPr>
            <w:r w:rsidRPr="001D0A62">
              <w:rPr>
                <w:b/>
                <w:color w:val="000000"/>
                <w:sz w:val="20"/>
                <w:szCs w:val="20"/>
              </w:rPr>
              <w:t>Derse İlişkin Politika ve Kurallar: (öğretim üyesi açıklama yapmak is</w:t>
            </w:r>
            <w:r w:rsidR="00137CD8">
              <w:rPr>
                <w:b/>
                <w:color w:val="000000"/>
                <w:sz w:val="20"/>
                <w:szCs w:val="20"/>
              </w:rPr>
              <w:t xml:space="preserve">terse bu başlığı kullanabilir) </w:t>
            </w:r>
          </w:p>
        </w:tc>
      </w:tr>
      <w:tr w:rsidR="00757DED" w:rsidRPr="001D0A62" w14:paraId="5DFCF2B0" w14:textId="77777777" w:rsidTr="00785F86">
        <w:tc>
          <w:tcPr>
            <w:tcW w:w="9214" w:type="dxa"/>
          </w:tcPr>
          <w:p w14:paraId="62F42264"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 Öğretim Üyesi İletişim Bilgileri: </w:t>
            </w:r>
          </w:p>
          <w:p w14:paraId="3AA81A12" w14:textId="25CDBDE5" w:rsidR="00757DED" w:rsidRPr="00137CD8" w:rsidRDefault="00757DED" w:rsidP="00757DED">
            <w:pPr>
              <w:spacing w:line="360" w:lineRule="auto"/>
              <w:rPr>
                <w:color w:val="000000"/>
                <w:sz w:val="20"/>
                <w:szCs w:val="20"/>
              </w:rPr>
            </w:pPr>
            <w:r w:rsidRPr="003F5579">
              <w:rPr>
                <w:color w:val="000000"/>
                <w:sz w:val="20"/>
                <w:szCs w:val="20"/>
              </w:rPr>
              <w:t>Prof.Dr. Hülya Okumuş</w:t>
            </w:r>
            <w:r w:rsidR="00137CD8">
              <w:rPr>
                <w:color w:val="000000"/>
                <w:sz w:val="20"/>
                <w:szCs w:val="20"/>
              </w:rPr>
              <w:t xml:space="preserve">, </w:t>
            </w:r>
            <w:r w:rsidR="00137CD8" w:rsidRPr="003F5579">
              <w:rPr>
                <w:color w:val="000000"/>
                <w:sz w:val="20"/>
                <w:szCs w:val="20"/>
              </w:rPr>
              <w:t xml:space="preserve"> </w:t>
            </w:r>
            <w:r w:rsidR="00137CD8">
              <w:rPr>
                <w:color w:val="000000"/>
                <w:sz w:val="20"/>
                <w:szCs w:val="20"/>
              </w:rPr>
              <w:t xml:space="preserve"> </w:t>
            </w:r>
            <w:hyperlink r:id="rId39" w:history="1">
              <w:r w:rsidR="00137CD8" w:rsidRPr="00910BBD">
                <w:rPr>
                  <w:rStyle w:val="Kpr"/>
                  <w:sz w:val="20"/>
                  <w:szCs w:val="20"/>
                </w:rPr>
                <w:t>hulya3.okumus@gmail.com</w:t>
              </w:r>
            </w:hyperlink>
            <w:r w:rsidR="00137CD8">
              <w:rPr>
                <w:color w:val="000000"/>
                <w:sz w:val="20"/>
                <w:szCs w:val="20"/>
              </w:rPr>
              <w:t xml:space="preserve">, </w:t>
            </w:r>
            <w:r w:rsidR="00137CD8" w:rsidRPr="003F5579">
              <w:rPr>
                <w:color w:val="000000"/>
                <w:sz w:val="20"/>
                <w:szCs w:val="20"/>
              </w:rPr>
              <w:t>02324126974</w:t>
            </w:r>
          </w:p>
        </w:tc>
      </w:tr>
      <w:tr w:rsidR="00757DED" w:rsidRPr="001D0A62" w14:paraId="65BC5D17" w14:textId="77777777" w:rsidTr="00785F86">
        <w:tc>
          <w:tcPr>
            <w:tcW w:w="9214" w:type="dxa"/>
          </w:tcPr>
          <w:p w14:paraId="4BF73516" w14:textId="77777777" w:rsidR="00757DED" w:rsidRPr="001D0A62" w:rsidRDefault="00757DED" w:rsidP="00757DED">
            <w:pPr>
              <w:spacing w:line="360" w:lineRule="auto"/>
              <w:rPr>
                <w:color w:val="000000"/>
                <w:sz w:val="20"/>
                <w:szCs w:val="20"/>
              </w:rPr>
            </w:pPr>
            <w:r w:rsidRPr="001D0A62">
              <w:rPr>
                <w:b/>
                <w:color w:val="000000"/>
                <w:sz w:val="20"/>
                <w:szCs w:val="20"/>
              </w:rPr>
              <w:t>Ders Öğretim Üyesi Görüşme Günleri ve Saatleri:</w:t>
            </w:r>
            <w:r>
              <w:rPr>
                <w:b/>
                <w:color w:val="000000"/>
                <w:sz w:val="20"/>
                <w:szCs w:val="20"/>
              </w:rPr>
              <w:t xml:space="preserve"> </w:t>
            </w:r>
            <w:r w:rsidRPr="003F5579">
              <w:rPr>
                <w:color w:val="000000"/>
                <w:sz w:val="20"/>
                <w:szCs w:val="20"/>
              </w:rPr>
              <w:t>Her Perşembe 17.30-18.15 saatleri arasında</w:t>
            </w:r>
          </w:p>
        </w:tc>
      </w:tr>
      <w:tr w:rsidR="00757DED" w:rsidRPr="001D0A62" w14:paraId="13FFEB67" w14:textId="77777777" w:rsidTr="00785F86">
        <w:tblPrEx>
          <w:tblBorders>
            <w:insideH w:val="single" w:sz="4" w:space="0" w:color="auto"/>
            <w:insideV w:val="single" w:sz="4" w:space="0" w:color="auto"/>
          </w:tblBorders>
        </w:tblPrEx>
        <w:tc>
          <w:tcPr>
            <w:tcW w:w="9214" w:type="dxa"/>
          </w:tcPr>
          <w:p w14:paraId="064C1BDE"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Dersin İçeriği: </w:t>
            </w:r>
          </w:p>
          <w:p w14:paraId="30D5C554" w14:textId="77777777" w:rsidR="00757DED" w:rsidRPr="001D0A62" w:rsidRDefault="00757DED" w:rsidP="00757DED">
            <w:pPr>
              <w:spacing w:line="360" w:lineRule="auto"/>
              <w:rPr>
                <w:color w:val="000000"/>
                <w:sz w:val="20"/>
                <w:szCs w:val="20"/>
              </w:rPr>
            </w:pPr>
            <w:r w:rsidRPr="001D0A62">
              <w:rPr>
                <w:color w:val="000000"/>
                <w:sz w:val="20"/>
                <w:szCs w:val="20"/>
              </w:rPr>
              <w:t>Sınav tarihleri ders planında belirtilecektir. Sınav tarihleri kesinleştiğinde, tarihlerde değişiklik yapılabilir.</w:t>
            </w:r>
          </w:p>
        </w:tc>
      </w:tr>
    </w:tbl>
    <w:p w14:paraId="5BF6979F" w14:textId="77777777" w:rsidR="00757DED" w:rsidRPr="001D0A62" w:rsidRDefault="00757DED" w:rsidP="00757DED">
      <w:pPr>
        <w:spacing w:line="360" w:lineRule="auto"/>
        <w:rPr>
          <w:color w:val="000000"/>
          <w:sz w:val="20"/>
          <w:szCs w:val="20"/>
        </w:rPr>
      </w:pPr>
    </w:p>
    <w:tbl>
      <w:tblPr>
        <w:tblW w:w="5089" w:type="pct"/>
        <w:tblInd w:w="-152" w:type="dxa"/>
        <w:tblCellMar>
          <w:left w:w="70" w:type="dxa"/>
          <w:right w:w="70" w:type="dxa"/>
        </w:tblCellMar>
        <w:tblLook w:val="04A0" w:firstRow="1" w:lastRow="0" w:firstColumn="1" w:lastColumn="0" w:noHBand="0" w:noVBand="1"/>
      </w:tblPr>
      <w:tblGrid>
        <w:gridCol w:w="1270"/>
        <w:gridCol w:w="495"/>
        <w:gridCol w:w="495"/>
        <w:gridCol w:w="495"/>
        <w:gridCol w:w="496"/>
        <w:gridCol w:w="496"/>
        <w:gridCol w:w="496"/>
        <w:gridCol w:w="496"/>
        <w:gridCol w:w="496"/>
        <w:gridCol w:w="419"/>
        <w:gridCol w:w="77"/>
        <w:gridCol w:w="496"/>
        <w:gridCol w:w="327"/>
        <w:gridCol w:w="169"/>
        <w:gridCol w:w="496"/>
        <w:gridCol w:w="415"/>
        <w:gridCol w:w="81"/>
        <w:gridCol w:w="496"/>
        <w:gridCol w:w="496"/>
        <w:gridCol w:w="496"/>
        <w:gridCol w:w="10"/>
      </w:tblGrid>
      <w:tr w:rsidR="00757DED" w:rsidRPr="001D0A62" w14:paraId="56E58EF7" w14:textId="77777777" w:rsidTr="0097052C">
        <w:trPr>
          <w:gridAfter w:val="1"/>
          <w:wAfter w:w="10" w:type="dxa"/>
          <w:trHeight w:val="510"/>
        </w:trPr>
        <w:tc>
          <w:tcPr>
            <w:tcW w:w="9204" w:type="dxa"/>
            <w:gridSpan w:val="20"/>
            <w:tcBorders>
              <w:top w:val="single" w:sz="8" w:space="0" w:color="auto"/>
              <w:left w:val="single" w:sz="8" w:space="0" w:color="auto"/>
              <w:bottom w:val="single" w:sz="8" w:space="0" w:color="auto"/>
              <w:right w:val="single" w:sz="8" w:space="0" w:color="000000"/>
            </w:tcBorders>
            <w:shd w:val="clear" w:color="auto" w:fill="auto"/>
          </w:tcPr>
          <w:p w14:paraId="1E239A5C" w14:textId="77777777" w:rsidR="00757DED" w:rsidRPr="001D0A62" w:rsidRDefault="00757DED" w:rsidP="00757DED">
            <w:pPr>
              <w:spacing w:line="360" w:lineRule="auto"/>
              <w:rPr>
                <w:b/>
                <w:color w:val="000000"/>
                <w:sz w:val="20"/>
                <w:szCs w:val="20"/>
              </w:rPr>
            </w:pPr>
            <w:r w:rsidRPr="001D0A62">
              <w:rPr>
                <w:b/>
                <w:color w:val="000000"/>
                <w:sz w:val="20"/>
                <w:szCs w:val="20"/>
              </w:rPr>
              <w:t>Dersin Öğrenme Kazanımlarının Program Kazanımları ile İlişkisi</w:t>
            </w:r>
          </w:p>
        </w:tc>
      </w:tr>
      <w:tr w:rsidR="00757DED" w:rsidRPr="001D0A62" w14:paraId="52D3E414" w14:textId="77777777" w:rsidTr="0097052C">
        <w:trPr>
          <w:gridAfter w:val="1"/>
          <w:wAfter w:w="10" w:type="dxa"/>
          <w:cantSplit/>
          <w:trHeight w:val="1134"/>
        </w:trPr>
        <w:tc>
          <w:tcPr>
            <w:tcW w:w="1271" w:type="dxa"/>
            <w:tcBorders>
              <w:top w:val="nil"/>
              <w:left w:val="single" w:sz="8" w:space="0" w:color="auto"/>
              <w:bottom w:val="single" w:sz="8" w:space="0" w:color="auto"/>
              <w:right w:val="single" w:sz="8" w:space="0" w:color="auto"/>
            </w:tcBorders>
            <w:shd w:val="clear" w:color="auto" w:fill="auto"/>
          </w:tcPr>
          <w:p w14:paraId="3FAA87E0"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Öğrenme Kazanımı</w:t>
            </w:r>
          </w:p>
        </w:tc>
        <w:tc>
          <w:tcPr>
            <w:tcW w:w="495" w:type="dxa"/>
            <w:tcBorders>
              <w:top w:val="nil"/>
              <w:left w:val="nil"/>
              <w:bottom w:val="single" w:sz="8" w:space="0" w:color="auto"/>
              <w:right w:val="single" w:sz="8" w:space="0" w:color="auto"/>
            </w:tcBorders>
            <w:shd w:val="clear" w:color="auto" w:fill="auto"/>
            <w:textDirection w:val="btLr"/>
          </w:tcPr>
          <w:p w14:paraId="0C2B76AB"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w:t>
            </w:r>
          </w:p>
        </w:tc>
        <w:tc>
          <w:tcPr>
            <w:tcW w:w="495" w:type="dxa"/>
            <w:tcBorders>
              <w:top w:val="nil"/>
              <w:left w:val="nil"/>
              <w:bottom w:val="single" w:sz="8" w:space="0" w:color="auto"/>
              <w:right w:val="single" w:sz="8" w:space="0" w:color="auto"/>
            </w:tcBorders>
            <w:shd w:val="clear" w:color="auto" w:fill="auto"/>
            <w:textDirection w:val="btLr"/>
          </w:tcPr>
          <w:p w14:paraId="7A742CE0"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PK2</w:t>
            </w:r>
          </w:p>
        </w:tc>
        <w:tc>
          <w:tcPr>
            <w:tcW w:w="495" w:type="dxa"/>
            <w:tcBorders>
              <w:top w:val="nil"/>
              <w:left w:val="nil"/>
              <w:bottom w:val="single" w:sz="8" w:space="0" w:color="auto"/>
              <w:right w:val="single" w:sz="8" w:space="0" w:color="auto"/>
            </w:tcBorders>
            <w:shd w:val="clear" w:color="auto" w:fill="auto"/>
            <w:textDirection w:val="btLr"/>
          </w:tcPr>
          <w:p w14:paraId="55EA7467"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 xml:space="preserve">PK3 </w:t>
            </w:r>
          </w:p>
        </w:tc>
        <w:tc>
          <w:tcPr>
            <w:tcW w:w="496" w:type="dxa"/>
            <w:tcBorders>
              <w:top w:val="nil"/>
              <w:left w:val="nil"/>
              <w:bottom w:val="single" w:sz="8" w:space="0" w:color="auto"/>
              <w:right w:val="single" w:sz="8" w:space="0" w:color="auto"/>
            </w:tcBorders>
            <w:shd w:val="clear" w:color="auto" w:fill="auto"/>
            <w:textDirection w:val="btLr"/>
          </w:tcPr>
          <w:p w14:paraId="1E8063F8"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PK4</w:t>
            </w:r>
          </w:p>
        </w:tc>
        <w:tc>
          <w:tcPr>
            <w:tcW w:w="496" w:type="dxa"/>
            <w:tcBorders>
              <w:top w:val="nil"/>
              <w:left w:val="nil"/>
              <w:bottom w:val="single" w:sz="8" w:space="0" w:color="auto"/>
              <w:right w:val="single" w:sz="8" w:space="0" w:color="auto"/>
            </w:tcBorders>
            <w:shd w:val="clear" w:color="auto" w:fill="auto"/>
            <w:textDirection w:val="btLr"/>
          </w:tcPr>
          <w:p w14:paraId="3E87DEAF"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PK5</w:t>
            </w:r>
          </w:p>
        </w:tc>
        <w:tc>
          <w:tcPr>
            <w:tcW w:w="496" w:type="dxa"/>
            <w:tcBorders>
              <w:top w:val="single" w:sz="8" w:space="0" w:color="auto"/>
              <w:left w:val="nil"/>
              <w:bottom w:val="single" w:sz="8" w:space="0" w:color="auto"/>
              <w:right w:val="single" w:sz="8" w:space="0" w:color="000000"/>
            </w:tcBorders>
            <w:shd w:val="clear" w:color="auto" w:fill="auto"/>
            <w:textDirection w:val="btLr"/>
          </w:tcPr>
          <w:p w14:paraId="7D76C540"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PK6</w:t>
            </w:r>
          </w:p>
        </w:tc>
        <w:tc>
          <w:tcPr>
            <w:tcW w:w="496" w:type="dxa"/>
            <w:tcBorders>
              <w:top w:val="nil"/>
              <w:left w:val="nil"/>
              <w:bottom w:val="single" w:sz="8" w:space="0" w:color="auto"/>
              <w:right w:val="single" w:sz="8" w:space="0" w:color="auto"/>
            </w:tcBorders>
            <w:shd w:val="clear" w:color="auto" w:fill="auto"/>
            <w:textDirection w:val="btLr"/>
          </w:tcPr>
          <w:p w14:paraId="507A14BF"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PK7</w:t>
            </w:r>
          </w:p>
        </w:tc>
        <w:tc>
          <w:tcPr>
            <w:tcW w:w="496" w:type="dxa"/>
            <w:tcBorders>
              <w:top w:val="nil"/>
              <w:left w:val="nil"/>
              <w:bottom w:val="single" w:sz="8" w:space="0" w:color="auto"/>
              <w:right w:val="single" w:sz="8" w:space="0" w:color="auto"/>
            </w:tcBorders>
            <w:shd w:val="clear" w:color="auto" w:fill="auto"/>
            <w:textDirection w:val="btLr"/>
          </w:tcPr>
          <w:p w14:paraId="767ABDD2"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PK8</w:t>
            </w:r>
          </w:p>
        </w:tc>
        <w:tc>
          <w:tcPr>
            <w:tcW w:w="496" w:type="dxa"/>
            <w:gridSpan w:val="2"/>
            <w:tcBorders>
              <w:top w:val="single" w:sz="8" w:space="0" w:color="auto"/>
              <w:left w:val="nil"/>
              <w:bottom w:val="single" w:sz="8" w:space="0" w:color="auto"/>
              <w:right w:val="single" w:sz="4" w:space="0" w:color="auto"/>
            </w:tcBorders>
            <w:shd w:val="clear" w:color="auto" w:fill="auto"/>
            <w:textDirection w:val="btLr"/>
          </w:tcPr>
          <w:p w14:paraId="5DD12AB5"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PK9</w:t>
            </w:r>
          </w:p>
        </w:tc>
        <w:tc>
          <w:tcPr>
            <w:tcW w:w="496" w:type="dxa"/>
            <w:tcBorders>
              <w:top w:val="single" w:sz="4" w:space="0" w:color="auto"/>
              <w:left w:val="single" w:sz="4" w:space="0" w:color="auto"/>
              <w:bottom w:val="single" w:sz="8" w:space="0" w:color="auto"/>
              <w:right w:val="single" w:sz="8" w:space="0" w:color="000000"/>
            </w:tcBorders>
            <w:shd w:val="clear" w:color="auto" w:fill="auto"/>
            <w:textDirection w:val="btLr"/>
          </w:tcPr>
          <w:p w14:paraId="3C6040B0"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PK10</w:t>
            </w:r>
          </w:p>
        </w:tc>
        <w:tc>
          <w:tcPr>
            <w:tcW w:w="496" w:type="dxa"/>
            <w:gridSpan w:val="2"/>
            <w:tcBorders>
              <w:top w:val="single" w:sz="4" w:space="0" w:color="auto"/>
              <w:left w:val="nil"/>
              <w:bottom w:val="single" w:sz="8" w:space="0" w:color="auto"/>
              <w:right w:val="single" w:sz="4" w:space="0" w:color="auto"/>
            </w:tcBorders>
            <w:shd w:val="clear" w:color="auto" w:fill="auto"/>
            <w:textDirection w:val="btLr"/>
          </w:tcPr>
          <w:p w14:paraId="539E7F18"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PK11</w:t>
            </w:r>
          </w:p>
        </w:tc>
        <w:tc>
          <w:tcPr>
            <w:tcW w:w="496" w:type="dxa"/>
            <w:tcBorders>
              <w:top w:val="nil"/>
              <w:left w:val="single" w:sz="4" w:space="0" w:color="auto"/>
              <w:bottom w:val="single" w:sz="8" w:space="0" w:color="auto"/>
              <w:right w:val="single" w:sz="4" w:space="0" w:color="auto"/>
            </w:tcBorders>
            <w:shd w:val="clear" w:color="auto" w:fill="auto"/>
            <w:textDirection w:val="btLr"/>
          </w:tcPr>
          <w:p w14:paraId="027EAFC9"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PK12</w:t>
            </w:r>
          </w:p>
        </w:tc>
        <w:tc>
          <w:tcPr>
            <w:tcW w:w="496" w:type="dxa"/>
            <w:gridSpan w:val="2"/>
            <w:tcBorders>
              <w:top w:val="nil"/>
              <w:left w:val="single" w:sz="4" w:space="0" w:color="auto"/>
              <w:bottom w:val="single" w:sz="8" w:space="0" w:color="auto"/>
              <w:right w:val="single" w:sz="4" w:space="0" w:color="auto"/>
            </w:tcBorders>
            <w:shd w:val="clear" w:color="auto" w:fill="auto"/>
            <w:textDirection w:val="btLr"/>
          </w:tcPr>
          <w:p w14:paraId="512A735B"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PK13</w:t>
            </w:r>
          </w:p>
        </w:tc>
        <w:tc>
          <w:tcPr>
            <w:tcW w:w="496" w:type="dxa"/>
            <w:tcBorders>
              <w:top w:val="nil"/>
              <w:left w:val="single" w:sz="4" w:space="0" w:color="auto"/>
              <w:bottom w:val="single" w:sz="8" w:space="0" w:color="auto"/>
              <w:right w:val="single" w:sz="4" w:space="0" w:color="auto"/>
            </w:tcBorders>
            <w:shd w:val="clear" w:color="auto" w:fill="auto"/>
            <w:textDirection w:val="btLr"/>
          </w:tcPr>
          <w:p w14:paraId="649852E2"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PK14</w:t>
            </w:r>
          </w:p>
        </w:tc>
        <w:tc>
          <w:tcPr>
            <w:tcW w:w="496" w:type="dxa"/>
            <w:tcBorders>
              <w:top w:val="nil"/>
              <w:left w:val="single" w:sz="4" w:space="0" w:color="auto"/>
              <w:bottom w:val="single" w:sz="8" w:space="0" w:color="auto"/>
              <w:right w:val="single" w:sz="4" w:space="0" w:color="auto"/>
            </w:tcBorders>
            <w:shd w:val="clear" w:color="auto" w:fill="auto"/>
            <w:textDirection w:val="btLr"/>
          </w:tcPr>
          <w:p w14:paraId="42B09D5D"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PK15</w:t>
            </w:r>
          </w:p>
        </w:tc>
        <w:tc>
          <w:tcPr>
            <w:tcW w:w="496" w:type="dxa"/>
            <w:tcBorders>
              <w:top w:val="nil"/>
              <w:left w:val="single" w:sz="4" w:space="0" w:color="auto"/>
              <w:bottom w:val="single" w:sz="8" w:space="0" w:color="auto"/>
              <w:right w:val="single" w:sz="8" w:space="0" w:color="auto"/>
            </w:tcBorders>
            <w:shd w:val="clear" w:color="auto" w:fill="auto"/>
            <w:textDirection w:val="btLr"/>
          </w:tcPr>
          <w:p w14:paraId="0C91DCE5" w14:textId="77777777" w:rsidR="00757DED" w:rsidRPr="001D0A62" w:rsidRDefault="00757DED" w:rsidP="00757DED">
            <w:pPr>
              <w:spacing w:line="360" w:lineRule="auto"/>
              <w:ind w:left="113" w:right="113"/>
              <w:jc w:val="center"/>
              <w:rPr>
                <w:b/>
                <w:bCs/>
                <w:color w:val="000000"/>
                <w:sz w:val="20"/>
                <w:szCs w:val="20"/>
              </w:rPr>
            </w:pPr>
            <w:r w:rsidRPr="001D0A62">
              <w:rPr>
                <w:b/>
                <w:bCs/>
                <w:color w:val="000000"/>
                <w:sz w:val="20"/>
                <w:szCs w:val="20"/>
              </w:rPr>
              <w:t>PK16</w:t>
            </w:r>
          </w:p>
        </w:tc>
      </w:tr>
      <w:tr w:rsidR="00757DED" w:rsidRPr="001D0A62" w14:paraId="46ED9E1C" w14:textId="77777777" w:rsidTr="0097052C">
        <w:trPr>
          <w:gridAfter w:val="1"/>
          <w:wAfter w:w="10" w:type="dxa"/>
          <w:trHeight w:val="330"/>
        </w:trPr>
        <w:tc>
          <w:tcPr>
            <w:tcW w:w="1271" w:type="dxa"/>
            <w:tcBorders>
              <w:top w:val="nil"/>
              <w:left w:val="single" w:sz="8" w:space="0" w:color="auto"/>
              <w:bottom w:val="single" w:sz="8" w:space="0" w:color="auto"/>
              <w:right w:val="single" w:sz="8" w:space="0" w:color="auto"/>
            </w:tcBorders>
            <w:shd w:val="clear" w:color="auto" w:fill="auto"/>
          </w:tcPr>
          <w:p w14:paraId="25E1B786"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ÖK1</w:t>
            </w:r>
          </w:p>
        </w:tc>
        <w:tc>
          <w:tcPr>
            <w:tcW w:w="495" w:type="dxa"/>
            <w:tcBorders>
              <w:top w:val="nil"/>
              <w:left w:val="nil"/>
              <w:bottom w:val="single" w:sz="8" w:space="0" w:color="auto"/>
              <w:right w:val="single" w:sz="8" w:space="0" w:color="auto"/>
            </w:tcBorders>
            <w:shd w:val="clear" w:color="auto" w:fill="auto"/>
          </w:tcPr>
          <w:p w14:paraId="5F4A4481" w14:textId="77777777" w:rsidR="00757DED" w:rsidRPr="001D0A62" w:rsidRDefault="00757DED" w:rsidP="00757DED">
            <w:pPr>
              <w:spacing w:line="360" w:lineRule="auto"/>
              <w:jc w:val="center"/>
              <w:rPr>
                <w:color w:val="000000"/>
                <w:sz w:val="20"/>
                <w:szCs w:val="20"/>
              </w:rPr>
            </w:pPr>
            <w:r w:rsidRPr="001D0A62">
              <w:rPr>
                <w:color w:val="000000"/>
                <w:sz w:val="20"/>
                <w:szCs w:val="20"/>
              </w:rPr>
              <w:t> 5</w:t>
            </w:r>
          </w:p>
        </w:tc>
        <w:tc>
          <w:tcPr>
            <w:tcW w:w="495" w:type="dxa"/>
            <w:tcBorders>
              <w:top w:val="nil"/>
              <w:left w:val="nil"/>
              <w:bottom w:val="single" w:sz="8" w:space="0" w:color="auto"/>
              <w:right w:val="single" w:sz="8" w:space="0" w:color="auto"/>
            </w:tcBorders>
            <w:shd w:val="clear" w:color="auto" w:fill="auto"/>
          </w:tcPr>
          <w:p w14:paraId="3F32E4E0"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5" w:type="dxa"/>
            <w:tcBorders>
              <w:top w:val="nil"/>
              <w:left w:val="nil"/>
              <w:bottom w:val="single" w:sz="8" w:space="0" w:color="auto"/>
              <w:right w:val="single" w:sz="8" w:space="0" w:color="auto"/>
            </w:tcBorders>
            <w:shd w:val="clear" w:color="auto" w:fill="auto"/>
          </w:tcPr>
          <w:p w14:paraId="1E834150"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nil"/>
              <w:left w:val="nil"/>
              <w:bottom w:val="single" w:sz="8" w:space="0" w:color="auto"/>
              <w:right w:val="single" w:sz="8" w:space="0" w:color="auto"/>
            </w:tcBorders>
            <w:shd w:val="clear" w:color="auto" w:fill="auto"/>
          </w:tcPr>
          <w:p w14:paraId="2C6D6F08"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nil"/>
              <w:left w:val="nil"/>
              <w:bottom w:val="single" w:sz="8" w:space="0" w:color="auto"/>
              <w:right w:val="single" w:sz="8" w:space="0" w:color="auto"/>
            </w:tcBorders>
            <w:shd w:val="clear" w:color="auto" w:fill="auto"/>
          </w:tcPr>
          <w:p w14:paraId="7D495EFE"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single" w:sz="8" w:space="0" w:color="auto"/>
              <w:left w:val="nil"/>
              <w:bottom w:val="single" w:sz="8" w:space="0" w:color="auto"/>
              <w:right w:val="single" w:sz="8" w:space="0" w:color="000000"/>
            </w:tcBorders>
            <w:shd w:val="clear" w:color="auto" w:fill="auto"/>
          </w:tcPr>
          <w:p w14:paraId="02CE355B"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nil"/>
              <w:left w:val="nil"/>
              <w:bottom w:val="single" w:sz="8" w:space="0" w:color="auto"/>
              <w:right w:val="single" w:sz="8" w:space="0" w:color="auto"/>
            </w:tcBorders>
            <w:shd w:val="clear" w:color="auto" w:fill="auto"/>
          </w:tcPr>
          <w:p w14:paraId="3BE199EF"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nil"/>
              <w:left w:val="nil"/>
              <w:bottom w:val="single" w:sz="8" w:space="0" w:color="auto"/>
              <w:right w:val="single" w:sz="8" w:space="0" w:color="auto"/>
            </w:tcBorders>
            <w:shd w:val="clear" w:color="auto" w:fill="auto"/>
          </w:tcPr>
          <w:p w14:paraId="58DB304E"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gridSpan w:val="2"/>
            <w:tcBorders>
              <w:top w:val="single" w:sz="8" w:space="0" w:color="auto"/>
              <w:left w:val="nil"/>
              <w:bottom w:val="single" w:sz="8" w:space="0" w:color="auto"/>
              <w:right w:val="single" w:sz="4" w:space="0" w:color="auto"/>
            </w:tcBorders>
            <w:shd w:val="clear" w:color="auto" w:fill="auto"/>
          </w:tcPr>
          <w:p w14:paraId="6BD8FFF1" w14:textId="77777777" w:rsidR="00757DED" w:rsidRPr="001D0A62" w:rsidRDefault="00757DED" w:rsidP="00757DED">
            <w:pPr>
              <w:spacing w:line="360" w:lineRule="auto"/>
              <w:jc w:val="center"/>
              <w:rPr>
                <w:color w:val="000000"/>
                <w:sz w:val="20"/>
                <w:szCs w:val="20"/>
              </w:rPr>
            </w:pPr>
          </w:p>
        </w:tc>
        <w:tc>
          <w:tcPr>
            <w:tcW w:w="496" w:type="dxa"/>
            <w:tcBorders>
              <w:top w:val="single" w:sz="8" w:space="0" w:color="auto"/>
              <w:left w:val="single" w:sz="4" w:space="0" w:color="auto"/>
              <w:bottom w:val="single" w:sz="8" w:space="0" w:color="auto"/>
              <w:right w:val="single" w:sz="8" w:space="0" w:color="000000"/>
            </w:tcBorders>
            <w:shd w:val="clear" w:color="auto" w:fill="auto"/>
          </w:tcPr>
          <w:p w14:paraId="7EDFB80F"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gridSpan w:val="2"/>
            <w:tcBorders>
              <w:top w:val="nil"/>
              <w:left w:val="nil"/>
              <w:bottom w:val="single" w:sz="8" w:space="0" w:color="auto"/>
              <w:right w:val="single" w:sz="4" w:space="0" w:color="auto"/>
            </w:tcBorders>
            <w:shd w:val="clear" w:color="auto" w:fill="auto"/>
          </w:tcPr>
          <w:p w14:paraId="67A50CDC"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41EB460A" w14:textId="77777777" w:rsidR="00757DED" w:rsidRPr="001D0A62" w:rsidRDefault="00757DED" w:rsidP="00757DED">
            <w:pPr>
              <w:spacing w:line="360" w:lineRule="auto"/>
              <w:jc w:val="center"/>
              <w:rPr>
                <w:color w:val="000000"/>
                <w:sz w:val="20"/>
                <w:szCs w:val="20"/>
              </w:rPr>
            </w:pPr>
          </w:p>
        </w:tc>
        <w:tc>
          <w:tcPr>
            <w:tcW w:w="496" w:type="dxa"/>
            <w:gridSpan w:val="2"/>
            <w:tcBorders>
              <w:top w:val="nil"/>
              <w:left w:val="single" w:sz="4" w:space="0" w:color="auto"/>
              <w:bottom w:val="single" w:sz="8" w:space="0" w:color="auto"/>
              <w:right w:val="single" w:sz="4" w:space="0" w:color="auto"/>
            </w:tcBorders>
            <w:shd w:val="clear" w:color="auto" w:fill="auto"/>
          </w:tcPr>
          <w:p w14:paraId="79EAB99B"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3CDF768E"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63D3FA2E"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8" w:space="0" w:color="auto"/>
            </w:tcBorders>
            <w:shd w:val="clear" w:color="auto" w:fill="auto"/>
          </w:tcPr>
          <w:p w14:paraId="56319352"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r>
      <w:tr w:rsidR="00757DED" w:rsidRPr="001D0A62" w14:paraId="12A2AEC2" w14:textId="77777777" w:rsidTr="0097052C">
        <w:trPr>
          <w:gridAfter w:val="1"/>
          <w:wAfter w:w="10" w:type="dxa"/>
          <w:trHeight w:val="330"/>
        </w:trPr>
        <w:tc>
          <w:tcPr>
            <w:tcW w:w="1271" w:type="dxa"/>
            <w:tcBorders>
              <w:top w:val="nil"/>
              <w:left w:val="single" w:sz="8" w:space="0" w:color="auto"/>
              <w:bottom w:val="single" w:sz="8" w:space="0" w:color="auto"/>
              <w:right w:val="single" w:sz="8" w:space="0" w:color="auto"/>
            </w:tcBorders>
            <w:shd w:val="clear" w:color="auto" w:fill="auto"/>
          </w:tcPr>
          <w:p w14:paraId="24D7728A"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ÖK2</w:t>
            </w:r>
          </w:p>
        </w:tc>
        <w:tc>
          <w:tcPr>
            <w:tcW w:w="495" w:type="dxa"/>
            <w:tcBorders>
              <w:top w:val="nil"/>
              <w:left w:val="nil"/>
              <w:bottom w:val="single" w:sz="8" w:space="0" w:color="auto"/>
              <w:right w:val="single" w:sz="8" w:space="0" w:color="auto"/>
            </w:tcBorders>
            <w:shd w:val="clear" w:color="auto" w:fill="auto"/>
          </w:tcPr>
          <w:p w14:paraId="7851CDDA" w14:textId="77777777" w:rsidR="00757DED" w:rsidRPr="001D0A62" w:rsidRDefault="00757DED" w:rsidP="00757DED">
            <w:pPr>
              <w:spacing w:line="360" w:lineRule="auto"/>
              <w:jc w:val="center"/>
              <w:rPr>
                <w:color w:val="000000"/>
                <w:sz w:val="20"/>
                <w:szCs w:val="20"/>
              </w:rPr>
            </w:pPr>
            <w:r w:rsidRPr="001D0A62">
              <w:rPr>
                <w:color w:val="000000"/>
                <w:sz w:val="20"/>
                <w:szCs w:val="20"/>
              </w:rPr>
              <w:t>5 </w:t>
            </w:r>
          </w:p>
        </w:tc>
        <w:tc>
          <w:tcPr>
            <w:tcW w:w="495" w:type="dxa"/>
            <w:tcBorders>
              <w:top w:val="nil"/>
              <w:left w:val="nil"/>
              <w:bottom w:val="single" w:sz="8" w:space="0" w:color="auto"/>
              <w:right w:val="single" w:sz="8" w:space="0" w:color="auto"/>
            </w:tcBorders>
            <w:shd w:val="clear" w:color="auto" w:fill="auto"/>
          </w:tcPr>
          <w:p w14:paraId="75532D76"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5" w:type="dxa"/>
            <w:tcBorders>
              <w:top w:val="nil"/>
              <w:left w:val="nil"/>
              <w:bottom w:val="single" w:sz="8" w:space="0" w:color="auto"/>
              <w:right w:val="single" w:sz="8" w:space="0" w:color="auto"/>
            </w:tcBorders>
            <w:shd w:val="clear" w:color="auto" w:fill="auto"/>
          </w:tcPr>
          <w:p w14:paraId="1303FF15"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nil"/>
              <w:left w:val="nil"/>
              <w:bottom w:val="single" w:sz="8" w:space="0" w:color="auto"/>
              <w:right w:val="single" w:sz="8" w:space="0" w:color="auto"/>
            </w:tcBorders>
            <w:shd w:val="clear" w:color="auto" w:fill="auto"/>
          </w:tcPr>
          <w:p w14:paraId="1B5D7BCF"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nil"/>
              <w:left w:val="nil"/>
              <w:bottom w:val="single" w:sz="8" w:space="0" w:color="auto"/>
              <w:right w:val="single" w:sz="8" w:space="0" w:color="auto"/>
            </w:tcBorders>
            <w:shd w:val="clear" w:color="auto" w:fill="auto"/>
          </w:tcPr>
          <w:p w14:paraId="6C6369FF"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single" w:sz="8" w:space="0" w:color="auto"/>
              <w:left w:val="nil"/>
              <w:bottom w:val="single" w:sz="8" w:space="0" w:color="auto"/>
              <w:right w:val="single" w:sz="8" w:space="0" w:color="000000"/>
            </w:tcBorders>
            <w:shd w:val="clear" w:color="auto" w:fill="auto"/>
          </w:tcPr>
          <w:p w14:paraId="3CE64583"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nil"/>
              <w:left w:val="nil"/>
              <w:bottom w:val="single" w:sz="8" w:space="0" w:color="auto"/>
              <w:right w:val="single" w:sz="8" w:space="0" w:color="auto"/>
            </w:tcBorders>
            <w:shd w:val="clear" w:color="auto" w:fill="auto"/>
          </w:tcPr>
          <w:p w14:paraId="69057F64"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tcBorders>
              <w:top w:val="nil"/>
              <w:left w:val="nil"/>
              <w:bottom w:val="single" w:sz="8" w:space="0" w:color="auto"/>
              <w:right w:val="single" w:sz="8" w:space="0" w:color="auto"/>
            </w:tcBorders>
            <w:shd w:val="clear" w:color="auto" w:fill="auto"/>
          </w:tcPr>
          <w:p w14:paraId="12F50023"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gridSpan w:val="2"/>
            <w:tcBorders>
              <w:top w:val="single" w:sz="8" w:space="0" w:color="auto"/>
              <w:left w:val="nil"/>
              <w:bottom w:val="single" w:sz="8" w:space="0" w:color="auto"/>
              <w:right w:val="single" w:sz="4" w:space="0" w:color="auto"/>
            </w:tcBorders>
            <w:shd w:val="clear" w:color="auto" w:fill="auto"/>
          </w:tcPr>
          <w:p w14:paraId="5C130C44" w14:textId="77777777" w:rsidR="00757DED" w:rsidRPr="001D0A62" w:rsidRDefault="00757DED" w:rsidP="00757DED">
            <w:pPr>
              <w:spacing w:line="360" w:lineRule="auto"/>
              <w:jc w:val="center"/>
              <w:rPr>
                <w:color w:val="000000"/>
                <w:sz w:val="20"/>
                <w:szCs w:val="20"/>
              </w:rPr>
            </w:pPr>
          </w:p>
        </w:tc>
        <w:tc>
          <w:tcPr>
            <w:tcW w:w="496" w:type="dxa"/>
            <w:tcBorders>
              <w:top w:val="single" w:sz="8" w:space="0" w:color="auto"/>
              <w:left w:val="single" w:sz="4" w:space="0" w:color="auto"/>
              <w:bottom w:val="single" w:sz="8" w:space="0" w:color="auto"/>
              <w:right w:val="single" w:sz="8" w:space="0" w:color="000000"/>
            </w:tcBorders>
            <w:shd w:val="clear" w:color="auto" w:fill="auto"/>
          </w:tcPr>
          <w:p w14:paraId="61CA6677"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c>
          <w:tcPr>
            <w:tcW w:w="496" w:type="dxa"/>
            <w:gridSpan w:val="2"/>
            <w:tcBorders>
              <w:top w:val="nil"/>
              <w:left w:val="nil"/>
              <w:bottom w:val="single" w:sz="8" w:space="0" w:color="auto"/>
              <w:right w:val="single" w:sz="4" w:space="0" w:color="auto"/>
            </w:tcBorders>
            <w:shd w:val="clear" w:color="auto" w:fill="auto"/>
          </w:tcPr>
          <w:p w14:paraId="2CC9D44C"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55E2451E" w14:textId="77777777" w:rsidR="00757DED" w:rsidRPr="001D0A62" w:rsidRDefault="00757DED" w:rsidP="00757DED">
            <w:pPr>
              <w:spacing w:line="360" w:lineRule="auto"/>
              <w:jc w:val="center"/>
              <w:rPr>
                <w:color w:val="000000"/>
                <w:sz w:val="20"/>
                <w:szCs w:val="20"/>
              </w:rPr>
            </w:pPr>
          </w:p>
        </w:tc>
        <w:tc>
          <w:tcPr>
            <w:tcW w:w="496" w:type="dxa"/>
            <w:gridSpan w:val="2"/>
            <w:tcBorders>
              <w:top w:val="nil"/>
              <w:left w:val="single" w:sz="4" w:space="0" w:color="auto"/>
              <w:bottom w:val="single" w:sz="8" w:space="0" w:color="auto"/>
              <w:right w:val="single" w:sz="4" w:space="0" w:color="auto"/>
            </w:tcBorders>
            <w:shd w:val="clear" w:color="auto" w:fill="auto"/>
          </w:tcPr>
          <w:p w14:paraId="6482841C"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7E131BCE"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3E1EB4C8"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8" w:space="0" w:color="auto"/>
            </w:tcBorders>
            <w:shd w:val="clear" w:color="auto" w:fill="auto"/>
          </w:tcPr>
          <w:p w14:paraId="3B0A3BBE" w14:textId="77777777" w:rsidR="00757DED" w:rsidRPr="001D0A62" w:rsidRDefault="00757DED" w:rsidP="00757DED">
            <w:pPr>
              <w:spacing w:line="360" w:lineRule="auto"/>
              <w:jc w:val="center"/>
              <w:rPr>
                <w:color w:val="000000"/>
                <w:sz w:val="20"/>
                <w:szCs w:val="20"/>
              </w:rPr>
            </w:pPr>
            <w:r w:rsidRPr="001D0A62">
              <w:rPr>
                <w:color w:val="000000"/>
                <w:sz w:val="20"/>
                <w:szCs w:val="20"/>
              </w:rPr>
              <w:t> </w:t>
            </w:r>
          </w:p>
        </w:tc>
      </w:tr>
      <w:tr w:rsidR="00757DED" w:rsidRPr="001D0A62" w14:paraId="6583FBF5" w14:textId="77777777" w:rsidTr="0097052C">
        <w:trPr>
          <w:gridAfter w:val="1"/>
          <w:wAfter w:w="10" w:type="dxa"/>
          <w:trHeight w:val="330"/>
        </w:trPr>
        <w:tc>
          <w:tcPr>
            <w:tcW w:w="1271" w:type="dxa"/>
            <w:tcBorders>
              <w:top w:val="nil"/>
              <w:left w:val="single" w:sz="8" w:space="0" w:color="auto"/>
              <w:bottom w:val="single" w:sz="8" w:space="0" w:color="auto"/>
              <w:right w:val="single" w:sz="8" w:space="0" w:color="auto"/>
            </w:tcBorders>
            <w:shd w:val="clear" w:color="auto" w:fill="auto"/>
          </w:tcPr>
          <w:p w14:paraId="06170DF0"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ÖK3</w:t>
            </w:r>
          </w:p>
        </w:tc>
        <w:tc>
          <w:tcPr>
            <w:tcW w:w="495" w:type="dxa"/>
            <w:tcBorders>
              <w:top w:val="nil"/>
              <w:left w:val="nil"/>
              <w:bottom w:val="single" w:sz="8" w:space="0" w:color="auto"/>
              <w:right w:val="single" w:sz="8" w:space="0" w:color="auto"/>
            </w:tcBorders>
            <w:shd w:val="clear" w:color="auto" w:fill="auto"/>
          </w:tcPr>
          <w:p w14:paraId="3D7E7246" w14:textId="77777777" w:rsidR="00757DED" w:rsidRPr="001D0A62" w:rsidRDefault="00757DED" w:rsidP="00757DED">
            <w:pPr>
              <w:spacing w:line="360" w:lineRule="auto"/>
              <w:jc w:val="center"/>
              <w:rPr>
                <w:color w:val="000000"/>
                <w:sz w:val="20"/>
                <w:szCs w:val="20"/>
              </w:rPr>
            </w:pPr>
          </w:p>
        </w:tc>
        <w:tc>
          <w:tcPr>
            <w:tcW w:w="495" w:type="dxa"/>
            <w:tcBorders>
              <w:top w:val="nil"/>
              <w:left w:val="nil"/>
              <w:bottom w:val="single" w:sz="8" w:space="0" w:color="auto"/>
              <w:right w:val="single" w:sz="8" w:space="0" w:color="auto"/>
            </w:tcBorders>
            <w:shd w:val="clear" w:color="auto" w:fill="auto"/>
          </w:tcPr>
          <w:p w14:paraId="36F2C936"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495" w:type="dxa"/>
            <w:tcBorders>
              <w:top w:val="nil"/>
              <w:left w:val="nil"/>
              <w:bottom w:val="single" w:sz="8" w:space="0" w:color="auto"/>
              <w:right w:val="single" w:sz="8" w:space="0" w:color="auto"/>
            </w:tcBorders>
            <w:shd w:val="clear" w:color="auto" w:fill="auto"/>
          </w:tcPr>
          <w:p w14:paraId="1B1DF808"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67C11575"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75611F70" w14:textId="77777777" w:rsidR="00757DED" w:rsidRPr="001D0A62" w:rsidRDefault="00757DED" w:rsidP="00757DED">
            <w:pPr>
              <w:spacing w:line="360" w:lineRule="auto"/>
              <w:jc w:val="center"/>
              <w:rPr>
                <w:color w:val="000000"/>
                <w:sz w:val="20"/>
                <w:szCs w:val="20"/>
              </w:rPr>
            </w:pPr>
          </w:p>
        </w:tc>
        <w:tc>
          <w:tcPr>
            <w:tcW w:w="496" w:type="dxa"/>
            <w:tcBorders>
              <w:top w:val="single" w:sz="8" w:space="0" w:color="auto"/>
              <w:left w:val="nil"/>
              <w:bottom w:val="single" w:sz="8" w:space="0" w:color="auto"/>
              <w:right w:val="single" w:sz="8" w:space="0" w:color="000000"/>
            </w:tcBorders>
            <w:shd w:val="clear" w:color="auto" w:fill="auto"/>
          </w:tcPr>
          <w:p w14:paraId="2A000825"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5E45420A"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2203683B" w14:textId="77777777" w:rsidR="00757DED" w:rsidRPr="001D0A62" w:rsidRDefault="00757DED" w:rsidP="00757DED">
            <w:pPr>
              <w:spacing w:line="360" w:lineRule="auto"/>
              <w:jc w:val="center"/>
              <w:rPr>
                <w:color w:val="000000"/>
                <w:sz w:val="20"/>
                <w:szCs w:val="20"/>
              </w:rPr>
            </w:pPr>
          </w:p>
        </w:tc>
        <w:tc>
          <w:tcPr>
            <w:tcW w:w="496" w:type="dxa"/>
            <w:gridSpan w:val="2"/>
            <w:tcBorders>
              <w:top w:val="single" w:sz="8" w:space="0" w:color="auto"/>
              <w:left w:val="nil"/>
              <w:bottom w:val="single" w:sz="8" w:space="0" w:color="auto"/>
              <w:right w:val="single" w:sz="4" w:space="0" w:color="auto"/>
            </w:tcBorders>
            <w:shd w:val="clear" w:color="auto" w:fill="auto"/>
          </w:tcPr>
          <w:p w14:paraId="77C256CD" w14:textId="77777777" w:rsidR="00757DED" w:rsidRPr="001D0A62" w:rsidRDefault="00757DED" w:rsidP="00757DED">
            <w:pPr>
              <w:spacing w:line="360" w:lineRule="auto"/>
              <w:jc w:val="center"/>
              <w:rPr>
                <w:color w:val="000000"/>
                <w:sz w:val="20"/>
                <w:szCs w:val="20"/>
              </w:rPr>
            </w:pPr>
          </w:p>
        </w:tc>
        <w:tc>
          <w:tcPr>
            <w:tcW w:w="496" w:type="dxa"/>
            <w:tcBorders>
              <w:top w:val="single" w:sz="8" w:space="0" w:color="auto"/>
              <w:left w:val="single" w:sz="4" w:space="0" w:color="auto"/>
              <w:bottom w:val="single" w:sz="8" w:space="0" w:color="auto"/>
              <w:right w:val="single" w:sz="8" w:space="0" w:color="000000"/>
            </w:tcBorders>
            <w:shd w:val="clear" w:color="auto" w:fill="auto"/>
          </w:tcPr>
          <w:p w14:paraId="7588FF97" w14:textId="77777777" w:rsidR="00757DED" w:rsidRPr="001D0A62" w:rsidRDefault="00757DED" w:rsidP="00757DED">
            <w:pPr>
              <w:spacing w:line="360" w:lineRule="auto"/>
              <w:jc w:val="center"/>
              <w:rPr>
                <w:color w:val="000000"/>
                <w:sz w:val="20"/>
                <w:szCs w:val="20"/>
              </w:rPr>
            </w:pPr>
          </w:p>
        </w:tc>
        <w:tc>
          <w:tcPr>
            <w:tcW w:w="496" w:type="dxa"/>
            <w:gridSpan w:val="2"/>
            <w:tcBorders>
              <w:top w:val="nil"/>
              <w:left w:val="nil"/>
              <w:bottom w:val="single" w:sz="8" w:space="0" w:color="auto"/>
              <w:right w:val="single" w:sz="4" w:space="0" w:color="auto"/>
            </w:tcBorders>
            <w:shd w:val="clear" w:color="auto" w:fill="auto"/>
          </w:tcPr>
          <w:p w14:paraId="23C22D48"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6B4FEC82" w14:textId="77777777" w:rsidR="00757DED" w:rsidRPr="001D0A62" w:rsidRDefault="00757DED" w:rsidP="00757DED">
            <w:pPr>
              <w:spacing w:line="360" w:lineRule="auto"/>
              <w:jc w:val="center"/>
              <w:rPr>
                <w:color w:val="000000"/>
                <w:sz w:val="20"/>
                <w:szCs w:val="20"/>
              </w:rPr>
            </w:pPr>
          </w:p>
        </w:tc>
        <w:tc>
          <w:tcPr>
            <w:tcW w:w="496" w:type="dxa"/>
            <w:gridSpan w:val="2"/>
            <w:tcBorders>
              <w:top w:val="nil"/>
              <w:left w:val="single" w:sz="4" w:space="0" w:color="auto"/>
              <w:bottom w:val="single" w:sz="8" w:space="0" w:color="auto"/>
              <w:right w:val="single" w:sz="4" w:space="0" w:color="auto"/>
            </w:tcBorders>
            <w:shd w:val="clear" w:color="auto" w:fill="auto"/>
          </w:tcPr>
          <w:p w14:paraId="743130C2"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1E28744C"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110237CB"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8" w:space="0" w:color="auto"/>
            </w:tcBorders>
            <w:shd w:val="clear" w:color="auto" w:fill="auto"/>
          </w:tcPr>
          <w:p w14:paraId="1D23125B" w14:textId="77777777" w:rsidR="00757DED" w:rsidRPr="001D0A62" w:rsidRDefault="00757DED" w:rsidP="00757DED">
            <w:pPr>
              <w:spacing w:line="360" w:lineRule="auto"/>
              <w:jc w:val="center"/>
              <w:rPr>
                <w:color w:val="000000"/>
                <w:sz w:val="20"/>
                <w:szCs w:val="20"/>
              </w:rPr>
            </w:pPr>
          </w:p>
        </w:tc>
      </w:tr>
      <w:tr w:rsidR="00757DED" w:rsidRPr="001D0A62" w14:paraId="7538EEC4" w14:textId="77777777" w:rsidTr="0097052C">
        <w:trPr>
          <w:gridAfter w:val="1"/>
          <w:wAfter w:w="10" w:type="dxa"/>
          <w:trHeight w:val="330"/>
        </w:trPr>
        <w:tc>
          <w:tcPr>
            <w:tcW w:w="1271" w:type="dxa"/>
            <w:tcBorders>
              <w:top w:val="nil"/>
              <w:left w:val="single" w:sz="8" w:space="0" w:color="auto"/>
              <w:bottom w:val="single" w:sz="8" w:space="0" w:color="auto"/>
              <w:right w:val="single" w:sz="8" w:space="0" w:color="auto"/>
            </w:tcBorders>
            <w:shd w:val="clear" w:color="auto" w:fill="auto"/>
          </w:tcPr>
          <w:p w14:paraId="1365CA1C"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ÖK4</w:t>
            </w:r>
          </w:p>
        </w:tc>
        <w:tc>
          <w:tcPr>
            <w:tcW w:w="495" w:type="dxa"/>
            <w:tcBorders>
              <w:top w:val="nil"/>
              <w:left w:val="nil"/>
              <w:bottom w:val="single" w:sz="8" w:space="0" w:color="auto"/>
              <w:right w:val="single" w:sz="8" w:space="0" w:color="auto"/>
            </w:tcBorders>
            <w:shd w:val="clear" w:color="auto" w:fill="auto"/>
          </w:tcPr>
          <w:p w14:paraId="4307616C" w14:textId="77777777" w:rsidR="00757DED" w:rsidRPr="001D0A62" w:rsidRDefault="00757DED" w:rsidP="00757DED">
            <w:pPr>
              <w:spacing w:line="360" w:lineRule="auto"/>
              <w:jc w:val="center"/>
              <w:rPr>
                <w:color w:val="000000"/>
                <w:sz w:val="20"/>
                <w:szCs w:val="20"/>
              </w:rPr>
            </w:pPr>
          </w:p>
        </w:tc>
        <w:tc>
          <w:tcPr>
            <w:tcW w:w="495" w:type="dxa"/>
            <w:tcBorders>
              <w:top w:val="nil"/>
              <w:left w:val="nil"/>
              <w:bottom w:val="single" w:sz="8" w:space="0" w:color="auto"/>
              <w:right w:val="single" w:sz="8" w:space="0" w:color="auto"/>
            </w:tcBorders>
            <w:shd w:val="clear" w:color="auto" w:fill="auto"/>
          </w:tcPr>
          <w:p w14:paraId="0D31507E" w14:textId="77777777" w:rsidR="00757DED" w:rsidRPr="001D0A62" w:rsidRDefault="00757DED" w:rsidP="00757DED">
            <w:pPr>
              <w:spacing w:line="360" w:lineRule="auto"/>
              <w:jc w:val="center"/>
              <w:rPr>
                <w:color w:val="000000"/>
                <w:sz w:val="20"/>
                <w:szCs w:val="20"/>
              </w:rPr>
            </w:pPr>
          </w:p>
        </w:tc>
        <w:tc>
          <w:tcPr>
            <w:tcW w:w="495" w:type="dxa"/>
            <w:tcBorders>
              <w:top w:val="nil"/>
              <w:left w:val="nil"/>
              <w:bottom w:val="single" w:sz="8" w:space="0" w:color="auto"/>
              <w:right w:val="single" w:sz="8" w:space="0" w:color="auto"/>
            </w:tcBorders>
            <w:shd w:val="clear" w:color="auto" w:fill="auto"/>
          </w:tcPr>
          <w:p w14:paraId="37E9A699"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19A91799"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06FAFE29" w14:textId="77777777" w:rsidR="00757DED" w:rsidRPr="001D0A62" w:rsidRDefault="00757DED" w:rsidP="00757DED">
            <w:pPr>
              <w:spacing w:line="360" w:lineRule="auto"/>
              <w:jc w:val="center"/>
              <w:rPr>
                <w:color w:val="000000"/>
                <w:sz w:val="20"/>
                <w:szCs w:val="20"/>
              </w:rPr>
            </w:pPr>
          </w:p>
        </w:tc>
        <w:tc>
          <w:tcPr>
            <w:tcW w:w="496" w:type="dxa"/>
            <w:tcBorders>
              <w:top w:val="single" w:sz="8" w:space="0" w:color="auto"/>
              <w:left w:val="nil"/>
              <w:bottom w:val="single" w:sz="8" w:space="0" w:color="auto"/>
              <w:right w:val="single" w:sz="8" w:space="0" w:color="000000"/>
            </w:tcBorders>
            <w:shd w:val="clear" w:color="auto" w:fill="auto"/>
          </w:tcPr>
          <w:p w14:paraId="65F5197F"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06E01C98"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5EB5A592" w14:textId="77777777" w:rsidR="00757DED" w:rsidRPr="001D0A62" w:rsidRDefault="00757DED" w:rsidP="00757DED">
            <w:pPr>
              <w:spacing w:line="360" w:lineRule="auto"/>
              <w:jc w:val="center"/>
              <w:rPr>
                <w:color w:val="000000"/>
                <w:sz w:val="20"/>
                <w:szCs w:val="20"/>
              </w:rPr>
            </w:pPr>
          </w:p>
        </w:tc>
        <w:tc>
          <w:tcPr>
            <w:tcW w:w="496" w:type="dxa"/>
            <w:gridSpan w:val="2"/>
            <w:tcBorders>
              <w:top w:val="single" w:sz="8" w:space="0" w:color="auto"/>
              <w:left w:val="nil"/>
              <w:bottom w:val="single" w:sz="8" w:space="0" w:color="auto"/>
              <w:right w:val="single" w:sz="4" w:space="0" w:color="auto"/>
            </w:tcBorders>
            <w:shd w:val="clear" w:color="auto" w:fill="auto"/>
          </w:tcPr>
          <w:p w14:paraId="799DAE46"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496" w:type="dxa"/>
            <w:tcBorders>
              <w:top w:val="single" w:sz="8" w:space="0" w:color="auto"/>
              <w:left w:val="single" w:sz="4" w:space="0" w:color="auto"/>
              <w:bottom w:val="single" w:sz="8" w:space="0" w:color="auto"/>
              <w:right w:val="single" w:sz="8" w:space="0" w:color="000000"/>
            </w:tcBorders>
            <w:shd w:val="clear" w:color="auto" w:fill="auto"/>
          </w:tcPr>
          <w:p w14:paraId="3133A446"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496" w:type="dxa"/>
            <w:gridSpan w:val="2"/>
            <w:tcBorders>
              <w:top w:val="nil"/>
              <w:left w:val="nil"/>
              <w:bottom w:val="single" w:sz="8" w:space="0" w:color="auto"/>
              <w:right w:val="single" w:sz="4" w:space="0" w:color="auto"/>
            </w:tcBorders>
            <w:shd w:val="clear" w:color="auto" w:fill="auto"/>
          </w:tcPr>
          <w:p w14:paraId="2531DA30"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496" w:type="dxa"/>
            <w:tcBorders>
              <w:top w:val="nil"/>
              <w:left w:val="single" w:sz="4" w:space="0" w:color="auto"/>
              <w:bottom w:val="single" w:sz="8" w:space="0" w:color="auto"/>
              <w:right w:val="single" w:sz="4" w:space="0" w:color="auto"/>
            </w:tcBorders>
            <w:shd w:val="clear" w:color="auto" w:fill="auto"/>
          </w:tcPr>
          <w:p w14:paraId="048C253A"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496" w:type="dxa"/>
            <w:gridSpan w:val="2"/>
            <w:tcBorders>
              <w:top w:val="nil"/>
              <w:left w:val="single" w:sz="4" w:space="0" w:color="auto"/>
              <w:bottom w:val="single" w:sz="8" w:space="0" w:color="auto"/>
              <w:right w:val="single" w:sz="4" w:space="0" w:color="auto"/>
            </w:tcBorders>
            <w:shd w:val="clear" w:color="auto" w:fill="auto"/>
          </w:tcPr>
          <w:p w14:paraId="0F7CE7FB" w14:textId="77777777" w:rsidR="00757DED" w:rsidRPr="001D0A62" w:rsidRDefault="00757DED" w:rsidP="00757DED">
            <w:pPr>
              <w:spacing w:line="360" w:lineRule="auto"/>
              <w:jc w:val="center"/>
              <w:rPr>
                <w:color w:val="000000"/>
                <w:sz w:val="20"/>
                <w:szCs w:val="20"/>
              </w:rPr>
            </w:pPr>
            <w:r w:rsidRPr="001D0A62">
              <w:rPr>
                <w:color w:val="000000"/>
                <w:sz w:val="20"/>
                <w:szCs w:val="20"/>
              </w:rPr>
              <w:t>3</w:t>
            </w:r>
          </w:p>
        </w:tc>
        <w:tc>
          <w:tcPr>
            <w:tcW w:w="496" w:type="dxa"/>
            <w:tcBorders>
              <w:top w:val="nil"/>
              <w:left w:val="single" w:sz="4" w:space="0" w:color="auto"/>
              <w:bottom w:val="single" w:sz="8" w:space="0" w:color="auto"/>
              <w:right w:val="single" w:sz="4" w:space="0" w:color="auto"/>
            </w:tcBorders>
            <w:shd w:val="clear" w:color="auto" w:fill="auto"/>
          </w:tcPr>
          <w:p w14:paraId="45DC4DB8"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2F9E54E6"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496" w:type="dxa"/>
            <w:tcBorders>
              <w:top w:val="nil"/>
              <w:left w:val="single" w:sz="4" w:space="0" w:color="auto"/>
              <w:bottom w:val="single" w:sz="8" w:space="0" w:color="auto"/>
              <w:right w:val="single" w:sz="8" w:space="0" w:color="auto"/>
            </w:tcBorders>
            <w:shd w:val="clear" w:color="auto" w:fill="auto"/>
          </w:tcPr>
          <w:p w14:paraId="682BD937" w14:textId="77777777" w:rsidR="00757DED" w:rsidRPr="001D0A62" w:rsidRDefault="00757DED" w:rsidP="00757DED">
            <w:pPr>
              <w:spacing w:line="360" w:lineRule="auto"/>
              <w:jc w:val="center"/>
              <w:rPr>
                <w:color w:val="000000"/>
                <w:sz w:val="20"/>
                <w:szCs w:val="20"/>
              </w:rPr>
            </w:pPr>
          </w:p>
        </w:tc>
      </w:tr>
      <w:tr w:rsidR="00757DED" w:rsidRPr="001D0A62" w14:paraId="71936A80" w14:textId="77777777" w:rsidTr="0097052C">
        <w:trPr>
          <w:gridAfter w:val="1"/>
          <w:wAfter w:w="10" w:type="dxa"/>
          <w:trHeight w:val="330"/>
        </w:trPr>
        <w:tc>
          <w:tcPr>
            <w:tcW w:w="1271" w:type="dxa"/>
            <w:tcBorders>
              <w:top w:val="nil"/>
              <w:left w:val="single" w:sz="8" w:space="0" w:color="auto"/>
              <w:bottom w:val="single" w:sz="8" w:space="0" w:color="auto"/>
              <w:right w:val="single" w:sz="8" w:space="0" w:color="auto"/>
            </w:tcBorders>
            <w:shd w:val="clear" w:color="auto" w:fill="auto"/>
          </w:tcPr>
          <w:p w14:paraId="242CC29A" w14:textId="77777777" w:rsidR="00757DED" w:rsidRPr="001D0A62" w:rsidRDefault="00757DED" w:rsidP="00757DED">
            <w:pPr>
              <w:spacing w:line="360" w:lineRule="auto"/>
              <w:jc w:val="center"/>
              <w:rPr>
                <w:b/>
                <w:bCs/>
                <w:color w:val="000000"/>
                <w:sz w:val="20"/>
                <w:szCs w:val="20"/>
              </w:rPr>
            </w:pPr>
            <w:r w:rsidRPr="001D0A62">
              <w:rPr>
                <w:b/>
                <w:bCs/>
                <w:color w:val="000000"/>
                <w:sz w:val="20"/>
                <w:szCs w:val="20"/>
              </w:rPr>
              <w:t>ÖK5</w:t>
            </w:r>
          </w:p>
        </w:tc>
        <w:tc>
          <w:tcPr>
            <w:tcW w:w="495" w:type="dxa"/>
            <w:tcBorders>
              <w:top w:val="nil"/>
              <w:left w:val="nil"/>
              <w:bottom w:val="single" w:sz="8" w:space="0" w:color="auto"/>
              <w:right w:val="single" w:sz="8" w:space="0" w:color="auto"/>
            </w:tcBorders>
            <w:shd w:val="clear" w:color="auto" w:fill="auto"/>
          </w:tcPr>
          <w:p w14:paraId="643248E9"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495" w:type="dxa"/>
            <w:tcBorders>
              <w:top w:val="nil"/>
              <w:left w:val="nil"/>
              <w:bottom w:val="single" w:sz="8" w:space="0" w:color="auto"/>
              <w:right w:val="single" w:sz="8" w:space="0" w:color="auto"/>
            </w:tcBorders>
            <w:shd w:val="clear" w:color="auto" w:fill="auto"/>
          </w:tcPr>
          <w:p w14:paraId="782410F8" w14:textId="77777777" w:rsidR="00757DED" w:rsidRPr="001D0A62" w:rsidRDefault="00757DED" w:rsidP="00757DED">
            <w:pPr>
              <w:spacing w:line="360" w:lineRule="auto"/>
              <w:jc w:val="center"/>
              <w:rPr>
                <w:color w:val="000000"/>
                <w:sz w:val="20"/>
                <w:szCs w:val="20"/>
              </w:rPr>
            </w:pPr>
          </w:p>
        </w:tc>
        <w:tc>
          <w:tcPr>
            <w:tcW w:w="495" w:type="dxa"/>
            <w:tcBorders>
              <w:top w:val="nil"/>
              <w:left w:val="nil"/>
              <w:bottom w:val="single" w:sz="8" w:space="0" w:color="auto"/>
              <w:right w:val="single" w:sz="8" w:space="0" w:color="auto"/>
            </w:tcBorders>
            <w:shd w:val="clear" w:color="auto" w:fill="auto"/>
          </w:tcPr>
          <w:p w14:paraId="1AAC03BD"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5418370F"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40052CA4" w14:textId="77777777" w:rsidR="00757DED" w:rsidRPr="001D0A62" w:rsidRDefault="00757DED" w:rsidP="00757DED">
            <w:pPr>
              <w:spacing w:line="360" w:lineRule="auto"/>
              <w:jc w:val="center"/>
              <w:rPr>
                <w:color w:val="000000"/>
                <w:sz w:val="20"/>
                <w:szCs w:val="20"/>
              </w:rPr>
            </w:pPr>
          </w:p>
        </w:tc>
        <w:tc>
          <w:tcPr>
            <w:tcW w:w="496" w:type="dxa"/>
            <w:tcBorders>
              <w:top w:val="single" w:sz="8" w:space="0" w:color="auto"/>
              <w:left w:val="nil"/>
              <w:bottom w:val="single" w:sz="8" w:space="0" w:color="auto"/>
              <w:right w:val="single" w:sz="8" w:space="0" w:color="000000"/>
            </w:tcBorders>
            <w:shd w:val="clear" w:color="auto" w:fill="auto"/>
          </w:tcPr>
          <w:p w14:paraId="218E6287"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6E668B70" w14:textId="77777777" w:rsidR="00757DED" w:rsidRPr="001D0A62" w:rsidRDefault="00757DED" w:rsidP="00757DED">
            <w:pPr>
              <w:spacing w:line="360" w:lineRule="auto"/>
              <w:jc w:val="center"/>
              <w:rPr>
                <w:color w:val="000000"/>
                <w:sz w:val="20"/>
                <w:szCs w:val="20"/>
              </w:rPr>
            </w:pPr>
          </w:p>
        </w:tc>
        <w:tc>
          <w:tcPr>
            <w:tcW w:w="496" w:type="dxa"/>
            <w:tcBorders>
              <w:top w:val="nil"/>
              <w:left w:val="nil"/>
              <w:bottom w:val="single" w:sz="8" w:space="0" w:color="auto"/>
              <w:right w:val="single" w:sz="8" w:space="0" w:color="auto"/>
            </w:tcBorders>
            <w:shd w:val="clear" w:color="auto" w:fill="auto"/>
          </w:tcPr>
          <w:p w14:paraId="6F0042F1"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496" w:type="dxa"/>
            <w:gridSpan w:val="2"/>
            <w:tcBorders>
              <w:top w:val="single" w:sz="8" w:space="0" w:color="auto"/>
              <w:left w:val="nil"/>
              <w:bottom w:val="single" w:sz="8" w:space="0" w:color="auto"/>
              <w:right w:val="single" w:sz="4" w:space="0" w:color="auto"/>
            </w:tcBorders>
            <w:shd w:val="clear" w:color="auto" w:fill="auto"/>
          </w:tcPr>
          <w:p w14:paraId="7815101B" w14:textId="77777777" w:rsidR="00757DED" w:rsidRPr="001D0A62" w:rsidRDefault="00757DED" w:rsidP="00757DED">
            <w:pPr>
              <w:spacing w:line="360" w:lineRule="auto"/>
              <w:jc w:val="center"/>
              <w:rPr>
                <w:color w:val="000000"/>
                <w:sz w:val="20"/>
                <w:szCs w:val="20"/>
              </w:rPr>
            </w:pPr>
            <w:r w:rsidRPr="001D0A62">
              <w:rPr>
                <w:color w:val="000000"/>
                <w:sz w:val="20"/>
                <w:szCs w:val="20"/>
              </w:rPr>
              <w:t>5</w:t>
            </w:r>
          </w:p>
        </w:tc>
        <w:tc>
          <w:tcPr>
            <w:tcW w:w="496" w:type="dxa"/>
            <w:tcBorders>
              <w:top w:val="single" w:sz="8" w:space="0" w:color="auto"/>
              <w:left w:val="single" w:sz="4" w:space="0" w:color="auto"/>
              <w:bottom w:val="single" w:sz="8" w:space="0" w:color="auto"/>
              <w:right w:val="single" w:sz="8" w:space="0" w:color="000000"/>
            </w:tcBorders>
            <w:shd w:val="clear" w:color="auto" w:fill="auto"/>
          </w:tcPr>
          <w:p w14:paraId="5B17E60D"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496" w:type="dxa"/>
            <w:gridSpan w:val="2"/>
            <w:tcBorders>
              <w:top w:val="nil"/>
              <w:left w:val="nil"/>
              <w:bottom w:val="single" w:sz="8" w:space="0" w:color="auto"/>
              <w:right w:val="single" w:sz="4" w:space="0" w:color="auto"/>
            </w:tcBorders>
            <w:shd w:val="clear" w:color="auto" w:fill="auto"/>
          </w:tcPr>
          <w:p w14:paraId="3EE15F82" w14:textId="77777777" w:rsidR="00757DED" w:rsidRPr="001D0A62" w:rsidRDefault="00757DED" w:rsidP="00757DED">
            <w:pPr>
              <w:spacing w:line="360" w:lineRule="auto"/>
              <w:jc w:val="center"/>
              <w:rPr>
                <w:color w:val="000000"/>
                <w:sz w:val="20"/>
                <w:szCs w:val="20"/>
              </w:rPr>
            </w:pPr>
            <w:r w:rsidRPr="001D0A62">
              <w:rPr>
                <w:color w:val="000000"/>
                <w:sz w:val="20"/>
                <w:szCs w:val="20"/>
              </w:rPr>
              <w:t>4</w:t>
            </w:r>
          </w:p>
        </w:tc>
        <w:tc>
          <w:tcPr>
            <w:tcW w:w="496" w:type="dxa"/>
            <w:tcBorders>
              <w:top w:val="nil"/>
              <w:left w:val="single" w:sz="4" w:space="0" w:color="auto"/>
              <w:bottom w:val="single" w:sz="8" w:space="0" w:color="auto"/>
              <w:right w:val="single" w:sz="4" w:space="0" w:color="auto"/>
            </w:tcBorders>
            <w:shd w:val="clear" w:color="auto" w:fill="auto"/>
          </w:tcPr>
          <w:p w14:paraId="6719CF72" w14:textId="77777777" w:rsidR="00757DED" w:rsidRPr="001D0A62" w:rsidRDefault="00757DED" w:rsidP="00757DED">
            <w:pPr>
              <w:spacing w:line="360" w:lineRule="auto"/>
              <w:jc w:val="center"/>
              <w:rPr>
                <w:color w:val="000000"/>
                <w:sz w:val="20"/>
                <w:szCs w:val="20"/>
              </w:rPr>
            </w:pPr>
          </w:p>
        </w:tc>
        <w:tc>
          <w:tcPr>
            <w:tcW w:w="496" w:type="dxa"/>
            <w:gridSpan w:val="2"/>
            <w:tcBorders>
              <w:top w:val="nil"/>
              <w:left w:val="single" w:sz="4" w:space="0" w:color="auto"/>
              <w:bottom w:val="single" w:sz="8" w:space="0" w:color="auto"/>
              <w:right w:val="single" w:sz="4" w:space="0" w:color="auto"/>
            </w:tcBorders>
            <w:shd w:val="clear" w:color="auto" w:fill="auto"/>
          </w:tcPr>
          <w:p w14:paraId="643844B8"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5DB12DCB"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4" w:space="0" w:color="auto"/>
            </w:tcBorders>
            <w:shd w:val="clear" w:color="auto" w:fill="auto"/>
          </w:tcPr>
          <w:p w14:paraId="7136B49D" w14:textId="77777777" w:rsidR="00757DED" w:rsidRPr="001D0A62" w:rsidRDefault="00757DED" w:rsidP="00757DED">
            <w:pPr>
              <w:spacing w:line="360" w:lineRule="auto"/>
              <w:jc w:val="center"/>
              <w:rPr>
                <w:color w:val="000000"/>
                <w:sz w:val="20"/>
                <w:szCs w:val="20"/>
              </w:rPr>
            </w:pPr>
          </w:p>
        </w:tc>
        <w:tc>
          <w:tcPr>
            <w:tcW w:w="496" w:type="dxa"/>
            <w:tcBorders>
              <w:top w:val="nil"/>
              <w:left w:val="single" w:sz="4" w:space="0" w:color="auto"/>
              <w:bottom w:val="single" w:sz="8" w:space="0" w:color="auto"/>
              <w:right w:val="single" w:sz="8" w:space="0" w:color="auto"/>
            </w:tcBorders>
            <w:shd w:val="clear" w:color="auto" w:fill="auto"/>
          </w:tcPr>
          <w:p w14:paraId="5ABBCC24" w14:textId="77777777" w:rsidR="00757DED" w:rsidRPr="001D0A62" w:rsidRDefault="00757DED" w:rsidP="00757DED">
            <w:pPr>
              <w:spacing w:line="360" w:lineRule="auto"/>
              <w:jc w:val="center"/>
              <w:rPr>
                <w:color w:val="000000"/>
                <w:sz w:val="20"/>
                <w:szCs w:val="20"/>
              </w:rPr>
            </w:pPr>
          </w:p>
        </w:tc>
      </w:tr>
      <w:tr w:rsidR="00757DED" w:rsidRPr="001D0A62" w14:paraId="3D51E616"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214" w:type="dxa"/>
            <w:gridSpan w:val="21"/>
            <w:tcBorders>
              <w:top w:val="single" w:sz="4" w:space="0" w:color="auto"/>
              <w:left w:val="single" w:sz="4" w:space="0" w:color="auto"/>
              <w:bottom w:val="single" w:sz="4" w:space="0" w:color="auto"/>
              <w:right w:val="single" w:sz="4" w:space="0" w:color="auto"/>
            </w:tcBorders>
          </w:tcPr>
          <w:p w14:paraId="4ECD841B" w14:textId="6A7A7DC7" w:rsidR="00757DED" w:rsidRPr="00137CD8" w:rsidRDefault="00137CD8" w:rsidP="00757DED">
            <w:pPr>
              <w:spacing w:line="360" w:lineRule="auto"/>
              <w:rPr>
                <w:b/>
                <w:color w:val="000000"/>
                <w:sz w:val="20"/>
                <w:szCs w:val="20"/>
              </w:rPr>
            </w:pPr>
            <w:r>
              <w:rPr>
                <w:b/>
                <w:color w:val="000000"/>
                <w:sz w:val="20"/>
                <w:szCs w:val="20"/>
              </w:rPr>
              <w:t xml:space="preserve">AKTS Tablosu: </w:t>
            </w:r>
          </w:p>
        </w:tc>
      </w:tr>
      <w:tr w:rsidR="00757DED" w:rsidRPr="001D0A62" w14:paraId="38FB7A43"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655" w:type="dxa"/>
            <w:gridSpan w:val="10"/>
            <w:tcBorders>
              <w:top w:val="single" w:sz="4" w:space="0" w:color="auto"/>
              <w:left w:val="single" w:sz="4" w:space="0" w:color="auto"/>
              <w:bottom w:val="single" w:sz="4" w:space="0" w:color="auto"/>
              <w:right w:val="single" w:sz="4" w:space="0" w:color="auto"/>
            </w:tcBorders>
          </w:tcPr>
          <w:p w14:paraId="09F4B183" w14:textId="77777777" w:rsidR="00757DED" w:rsidRPr="001D0A62" w:rsidRDefault="00757DED" w:rsidP="00757DED">
            <w:pPr>
              <w:spacing w:line="360" w:lineRule="auto"/>
              <w:rPr>
                <w:b/>
                <w:color w:val="000000"/>
                <w:sz w:val="20"/>
                <w:szCs w:val="20"/>
              </w:rPr>
            </w:pPr>
            <w:r w:rsidRPr="001D0A62">
              <w:rPr>
                <w:b/>
                <w:color w:val="000000"/>
                <w:sz w:val="20"/>
                <w:szCs w:val="20"/>
              </w:rPr>
              <w:t xml:space="preserve">Derse İlişkin Etkinlikler </w:t>
            </w:r>
          </w:p>
        </w:tc>
        <w:tc>
          <w:tcPr>
            <w:tcW w:w="900" w:type="dxa"/>
            <w:gridSpan w:val="3"/>
            <w:tcBorders>
              <w:top w:val="single" w:sz="4" w:space="0" w:color="auto"/>
              <w:left w:val="single" w:sz="4" w:space="0" w:color="auto"/>
              <w:bottom w:val="single" w:sz="4" w:space="0" w:color="auto"/>
              <w:right w:val="single" w:sz="4" w:space="0" w:color="auto"/>
            </w:tcBorders>
          </w:tcPr>
          <w:p w14:paraId="0B4AA810" w14:textId="77777777" w:rsidR="00757DED" w:rsidRPr="001D0A62" w:rsidRDefault="00757DED" w:rsidP="00757DED">
            <w:pPr>
              <w:spacing w:line="360" w:lineRule="auto"/>
              <w:jc w:val="center"/>
              <w:rPr>
                <w:color w:val="000000"/>
                <w:sz w:val="20"/>
                <w:szCs w:val="20"/>
              </w:rPr>
            </w:pPr>
            <w:r w:rsidRPr="001D0A62">
              <w:rPr>
                <w:color w:val="000000"/>
                <w:sz w:val="20"/>
                <w:szCs w:val="20"/>
              </w:rPr>
              <w:t>Sayısı</w:t>
            </w:r>
          </w:p>
        </w:tc>
        <w:tc>
          <w:tcPr>
            <w:tcW w:w="1080" w:type="dxa"/>
            <w:gridSpan w:val="3"/>
            <w:tcBorders>
              <w:top w:val="single" w:sz="4" w:space="0" w:color="auto"/>
              <w:left w:val="single" w:sz="4" w:space="0" w:color="auto"/>
              <w:bottom w:val="single" w:sz="4" w:space="0" w:color="auto"/>
              <w:right w:val="single" w:sz="4" w:space="0" w:color="auto"/>
            </w:tcBorders>
          </w:tcPr>
          <w:p w14:paraId="4A1E2D80" w14:textId="77777777" w:rsidR="00757DED" w:rsidRPr="001D0A62" w:rsidRDefault="00757DED" w:rsidP="00757DED">
            <w:pPr>
              <w:spacing w:line="360" w:lineRule="auto"/>
              <w:jc w:val="center"/>
              <w:rPr>
                <w:color w:val="000000"/>
                <w:sz w:val="20"/>
                <w:szCs w:val="20"/>
              </w:rPr>
            </w:pPr>
            <w:r w:rsidRPr="001D0A62">
              <w:rPr>
                <w:color w:val="000000"/>
                <w:sz w:val="20"/>
                <w:szCs w:val="20"/>
              </w:rPr>
              <w:t>Süresi</w:t>
            </w:r>
          </w:p>
          <w:p w14:paraId="02C4707B" w14:textId="77777777" w:rsidR="00757DED" w:rsidRPr="001D0A62" w:rsidRDefault="00757DED" w:rsidP="00757DED">
            <w:pPr>
              <w:spacing w:line="360" w:lineRule="auto"/>
              <w:jc w:val="center"/>
              <w:rPr>
                <w:color w:val="000000"/>
                <w:sz w:val="20"/>
                <w:szCs w:val="20"/>
              </w:rPr>
            </w:pPr>
            <w:r w:rsidRPr="001D0A62">
              <w:rPr>
                <w:color w:val="000000"/>
                <w:sz w:val="20"/>
                <w:szCs w:val="20"/>
              </w:rPr>
              <w:t>(saat)</w:t>
            </w:r>
          </w:p>
        </w:tc>
        <w:tc>
          <w:tcPr>
            <w:tcW w:w="1579" w:type="dxa"/>
            <w:gridSpan w:val="5"/>
            <w:tcBorders>
              <w:top w:val="single" w:sz="4" w:space="0" w:color="auto"/>
              <w:left w:val="single" w:sz="4" w:space="0" w:color="auto"/>
              <w:bottom w:val="single" w:sz="4" w:space="0" w:color="auto"/>
              <w:right w:val="single" w:sz="4" w:space="0" w:color="auto"/>
            </w:tcBorders>
          </w:tcPr>
          <w:p w14:paraId="451BBE27" w14:textId="77777777" w:rsidR="00757DED" w:rsidRPr="001D0A62" w:rsidRDefault="00757DED" w:rsidP="00757DED">
            <w:pPr>
              <w:spacing w:line="360" w:lineRule="auto"/>
              <w:jc w:val="center"/>
              <w:rPr>
                <w:color w:val="000000"/>
                <w:sz w:val="20"/>
                <w:szCs w:val="20"/>
              </w:rPr>
            </w:pPr>
            <w:r w:rsidRPr="001D0A62">
              <w:rPr>
                <w:color w:val="000000"/>
                <w:sz w:val="20"/>
                <w:szCs w:val="20"/>
              </w:rPr>
              <w:t>Toplam İşyükü</w:t>
            </w:r>
          </w:p>
          <w:p w14:paraId="545AC319" w14:textId="77777777" w:rsidR="00757DED" w:rsidRPr="001D0A62" w:rsidRDefault="00757DED" w:rsidP="00757DED">
            <w:pPr>
              <w:spacing w:line="360" w:lineRule="auto"/>
              <w:jc w:val="center"/>
              <w:rPr>
                <w:color w:val="000000"/>
                <w:sz w:val="20"/>
                <w:szCs w:val="20"/>
              </w:rPr>
            </w:pPr>
            <w:r w:rsidRPr="001D0A62">
              <w:rPr>
                <w:color w:val="000000"/>
                <w:sz w:val="20"/>
                <w:szCs w:val="20"/>
              </w:rPr>
              <w:t xml:space="preserve">(Saat) </w:t>
            </w:r>
          </w:p>
        </w:tc>
      </w:tr>
      <w:tr w:rsidR="00757DED" w:rsidRPr="001D0A62" w14:paraId="43E9BE15"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214" w:type="dxa"/>
            <w:gridSpan w:val="21"/>
            <w:tcBorders>
              <w:top w:val="single" w:sz="4" w:space="0" w:color="auto"/>
              <w:left w:val="single" w:sz="4" w:space="0" w:color="auto"/>
              <w:bottom w:val="single" w:sz="4" w:space="0" w:color="auto"/>
              <w:right w:val="single" w:sz="4" w:space="0" w:color="auto"/>
            </w:tcBorders>
          </w:tcPr>
          <w:p w14:paraId="228E3090" w14:textId="77777777" w:rsidR="00757DED" w:rsidRPr="001D0A62" w:rsidRDefault="00757DED" w:rsidP="00757DED">
            <w:pPr>
              <w:spacing w:line="360" w:lineRule="auto"/>
              <w:rPr>
                <w:color w:val="000000"/>
                <w:sz w:val="20"/>
                <w:szCs w:val="20"/>
              </w:rPr>
            </w:pPr>
            <w:r w:rsidRPr="001D0A62">
              <w:rPr>
                <w:b/>
                <w:color w:val="000000"/>
                <w:sz w:val="20"/>
                <w:szCs w:val="20"/>
              </w:rPr>
              <w:t>Ders içi etkinlikler</w:t>
            </w:r>
          </w:p>
        </w:tc>
      </w:tr>
      <w:tr w:rsidR="00757DED" w:rsidRPr="001D0A62" w14:paraId="44D6B0EA"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792E0730" w14:textId="77777777" w:rsidR="00757DED" w:rsidRPr="001D0A62" w:rsidRDefault="00757DED" w:rsidP="00757DED">
            <w:pPr>
              <w:spacing w:line="360" w:lineRule="auto"/>
              <w:ind w:firstLine="540"/>
              <w:rPr>
                <w:color w:val="000000"/>
                <w:sz w:val="20"/>
                <w:szCs w:val="20"/>
              </w:rPr>
            </w:pPr>
            <w:r w:rsidRPr="001D0A62">
              <w:rPr>
                <w:color w:val="000000"/>
                <w:sz w:val="20"/>
                <w:szCs w:val="20"/>
              </w:rPr>
              <w:lastRenderedPageBreak/>
              <w:t>Ders anlatımı</w:t>
            </w:r>
          </w:p>
        </w:tc>
        <w:tc>
          <w:tcPr>
            <w:tcW w:w="900" w:type="dxa"/>
            <w:gridSpan w:val="3"/>
            <w:tcBorders>
              <w:top w:val="single" w:sz="4" w:space="0" w:color="auto"/>
              <w:left w:val="single" w:sz="4" w:space="0" w:color="auto"/>
              <w:bottom w:val="single" w:sz="4" w:space="0" w:color="auto"/>
              <w:right w:val="single" w:sz="4" w:space="0" w:color="auto"/>
            </w:tcBorders>
          </w:tcPr>
          <w:p w14:paraId="75D6BB4A" w14:textId="77777777" w:rsidR="00757DED" w:rsidRPr="001D0A62" w:rsidRDefault="00757DED" w:rsidP="00757DED">
            <w:pPr>
              <w:spacing w:line="360" w:lineRule="auto"/>
              <w:jc w:val="center"/>
              <w:rPr>
                <w:color w:val="000000"/>
                <w:sz w:val="20"/>
                <w:szCs w:val="20"/>
              </w:rPr>
            </w:pPr>
            <w:r w:rsidRPr="001D0A62">
              <w:rPr>
                <w:color w:val="000000"/>
                <w:sz w:val="20"/>
                <w:szCs w:val="20"/>
              </w:rPr>
              <w:t>1</w:t>
            </w:r>
            <w:r>
              <w:rPr>
                <w:color w:val="000000"/>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tcPr>
          <w:p w14:paraId="49DBF3A7" w14:textId="77777777" w:rsidR="00757DED" w:rsidRPr="001D0A62" w:rsidRDefault="00757DED" w:rsidP="00757DED">
            <w:pPr>
              <w:spacing w:line="360" w:lineRule="auto"/>
              <w:jc w:val="center"/>
              <w:rPr>
                <w:color w:val="000000"/>
                <w:sz w:val="20"/>
                <w:szCs w:val="20"/>
              </w:rPr>
            </w:pPr>
            <w:r w:rsidRPr="001D0A62">
              <w:rPr>
                <w:color w:val="000000"/>
                <w:sz w:val="20"/>
                <w:szCs w:val="20"/>
              </w:rPr>
              <w:t>2</w:t>
            </w:r>
          </w:p>
        </w:tc>
        <w:tc>
          <w:tcPr>
            <w:tcW w:w="1579" w:type="dxa"/>
            <w:gridSpan w:val="5"/>
            <w:tcBorders>
              <w:top w:val="single" w:sz="4" w:space="0" w:color="auto"/>
              <w:left w:val="single" w:sz="4" w:space="0" w:color="auto"/>
              <w:bottom w:val="single" w:sz="4" w:space="0" w:color="auto"/>
              <w:right w:val="single" w:sz="4" w:space="0" w:color="auto"/>
            </w:tcBorders>
          </w:tcPr>
          <w:p w14:paraId="161F2B8E" w14:textId="77777777" w:rsidR="00757DED" w:rsidRPr="001D0A62" w:rsidRDefault="00757DED" w:rsidP="00757DED">
            <w:pPr>
              <w:spacing w:line="360" w:lineRule="auto"/>
              <w:jc w:val="center"/>
              <w:rPr>
                <w:color w:val="000000"/>
                <w:sz w:val="20"/>
                <w:szCs w:val="20"/>
              </w:rPr>
            </w:pPr>
            <w:r w:rsidRPr="001D0A62">
              <w:rPr>
                <w:color w:val="000000"/>
                <w:sz w:val="20"/>
                <w:szCs w:val="20"/>
              </w:rPr>
              <w:t>2</w:t>
            </w:r>
            <w:r>
              <w:rPr>
                <w:color w:val="000000"/>
                <w:sz w:val="20"/>
                <w:szCs w:val="20"/>
              </w:rPr>
              <w:t>4</w:t>
            </w:r>
          </w:p>
        </w:tc>
      </w:tr>
      <w:tr w:rsidR="00757DED" w:rsidRPr="001D0A62" w14:paraId="1671C003"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7B4DE209" w14:textId="77777777" w:rsidR="00757DED" w:rsidRPr="001D0A62" w:rsidRDefault="00757DED" w:rsidP="00757DED">
            <w:pPr>
              <w:spacing w:line="360" w:lineRule="auto"/>
              <w:ind w:firstLine="540"/>
              <w:rPr>
                <w:color w:val="000000"/>
                <w:sz w:val="20"/>
                <w:szCs w:val="20"/>
              </w:rPr>
            </w:pPr>
            <w:r w:rsidRPr="001D0A62">
              <w:rPr>
                <w:color w:val="000000"/>
                <w:sz w:val="20"/>
                <w:szCs w:val="20"/>
              </w:rPr>
              <w:t xml:space="preserve">Uygulama </w:t>
            </w:r>
          </w:p>
        </w:tc>
        <w:tc>
          <w:tcPr>
            <w:tcW w:w="900" w:type="dxa"/>
            <w:gridSpan w:val="3"/>
            <w:tcBorders>
              <w:top w:val="single" w:sz="4" w:space="0" w:color="auto"/>
              <w:left w:val="single" w:sz="4" w:space="0" w:color="auto"/>
              <w:bottom w:val="single" w:sz="4" w:space="0" w:color="auto"/>
              <w:right w:val="single" w:sz="4" w:space="0" w:color="auto"/>
            </w:tcBorders>
          </w:tcPr>
          <w:p w14:paraId="75E57C16" w14:textId="77777777" w:rsidR="00757DED" w:rsidRPr="001D0A62" w:rsidRDefault="00757DED" w:rsidP="00757DED">
            <w:pPr>
              <w:spacing w:line="360" w:lineRule="auto"/>
              <w:jc w:val="center"/>
              <w:rPr>
                <w:color w:val="000000"/>
                <w:sz w:val="20"/>
                <w:szCs w:val="20"/>
              </w:rPr>
            </w:pPr>
            <w:r w:rsidRPr="001D0A62">
              <w:rPr>
                <w:color w:val="000000"/>
                <w:sz w:val="20"/>
                <w:szCs w:val="20"/>
              </w:rPr>
              <w:t>-</w:t>
            </w:r>
          </w:p>
        </w:tc>
        <w:tc>
          <w:tcPr>
            <w:tcW w:w="1080" w:type="dxa"/>
            <w:gridSpan w:val="3"/>
            <w:tcBorders>
              <w:top w:val="single" w:sz="4" w:space="0" w:color="auto"/>
              <w:left w:val="single" w:sz="4" w:space="0" w:color="auto"/>
              <w:bottom w:val="single" w:sz="4" w:space="0" w:color="auto"/>
              <w:right w:val="single" w:sz="4" w:space="0" w:color="auto"/>
            </w:tcBorders>
          </w:tcPr>
          <w:p w14:paraId="7FD64BE7" w14:textId="77777777" w:rsidR="00757DED" w:rsidRPr="001D0A62" w:rsidRDefault="00757DED" w:rsidP="00757DED">
            <w:pPr>
              <w:spacing w:line="360" w:lineRule="auto"/>
              <w:jc w:val="center"/>
              <w:rPr>
                <w:color w:val="000000"/>
                <w:sz w:val="20"/>
                <w:szCs w:val="20"/>
              </w:rPr>
            </w:pPr>
            <w:r w:rsidRPr="001D0A62">
              <w:rPr>
                <w:color w:val="000000"/>
                <w:sz w:val="20"/>
                <w:szCs w:val="20"/>
              </w:rPr>
              <w:t>-</w:t>
            </w:r>
          </w:p>
        </w:tc>
        <w:tc>
          <w:tcPr>
            <w:tcW w:w="1579" w:type="dxa"/>
            <w:gridSpan w:val="5"/>
            <w:tcBorders>
              <w:top w:val="single" w:sz="4" w:space="0" w:color="auto"/>
              <w:left w:val="single" w:sz="4" w:space="0" w:color="auto"/>
              <w:bottom w:val="single" w:sz="4" w:space="0" w:color="auto"/>
              <w:right w:val="single" w:sz="4" w:space="0" w:color="auto"/>
            </w:tcBorders>
          </w:tcPr>
          <w:p w14:paraId="5B2ADD1E" w14:textId="77777777" w:rsidR="00757DED" w:rsidRPr="001D0A62" w:rsidRDefault="00757DED" w:rsidP="00757DED">
            <w:pPr>
              <w:spacing w:line="360" w:lineRule="auto"/>
              <w:jc w:val="center"/>
              <w:rPr>
                <w:color w:val="000000"/>
                <w:sz w:val="20"/>
                <w:szCs w:val="20"/>
              </w:rPr>
            </w:pPr>
            <w:r w:rsidRPr="001D0A62">
              <w:rPr>
                <w:color w:val="000000"/>
                <w:sz w:val="20"/>
                <w:szCs w:val="20"/>
              </w:rPr>
              <w:t>-</w:t>
            </w:r>
          </w:p>
        </w:tc>
      </w:tr>
      <w:tr w:rsidR="00757DED" w:rsidRPr="001D0A62" w14:paraId="6BF69E35"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214" w:type="dxa"/>
            <w:gridSpan w:val="21"/>
            <w:tcBorders>
              <w:top w:val="single" w:sz="4" w:space="0" w:color="auto"/>
              <w:left w:val="single" w:sz="4" w:space="0" w:color="auto"/>
              <w:bottom w:val="single" w:sz="4" w:space="0" w:color="auto"/>
              <w:right w:val="single" w:sz="4" w:space="0" w:color="auto"/>
            </w:tcBorders>
          </w:tcPr>
          <w:p w14:paraId="24DFED16" w14:textId="77777777" w:rsidR="00757DED" w:rsidRPr="001D0A62" w:rsidRDefault="00757DED" w:rsidP="00757DED">
            <w:pPr>
              <w:spacing w:line="360" w:lineRule="auto"/>
              <w:rPr>
                <w:b/>
                <w:color w:val="000000"/>
                <w:sz w:val="20"/>
                <w:szCs w:val="20"/>
              </w:rPr>
            </w:pPr>
            <w:r w:rsidRPr="001D0A62">
              <w:rPr>
                <w:b/>
                <w:color w:val="000000"/>
                <w:sz w:val="20"/>
                <w:szCs w:val="20"/>
              </w:rPr>
              <w:t xml:space="preserve">Sınavlar </w:t>
            </w:r>
          </w:p>
          <w:p w14:paraId="3D972F19" w14:textId="77777777" w:rsidR="00757DED" w:rsidRPr="001D0A62" w:rsidRDefault="00757DED" w:rsidP="00757DED">
            <w:pPr>
              <w:spacing w:line="360" w:lineRule="auto"/>
              <w:jc w:val="center"/>
              <w:rPr>
                <w:color w:val="000000"/>
                <w:sz w:val="20"/>
                <w:szCs w:val="20"/>
              </w:rPr>
            </w:pPr>
            <w:r w:rsidRPr="001D0A62">
              <w:rPr>
                <w:color w:val="000000"/>
                <w:sz w:val="20"/>
                <w:szCs w:val="20"/>
              </w:rPr>
              <w:t>(Sınav ders saatleri içerisinde gerçekleştirilirse, söz konusu sınav süresi ders içi etkinliklerden düşürülmelidir)</w:t>
            </w:r>
          </w:p>
        </w:tc>
      </w:tr>
      <w:tr w:rsidR="00757DED" w:rsidRPr="001D0A62" w14:paraId="6DDB54B4"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6F204612" w14:textId="77777777" w:rsidR="00757DED" w:rsidRPr="001D0A62" w:rsidRDefault="00757DED" w:rsidP="00757DED">
            <w:pPr>
              <w:spacing w:line="360" w:lineRule="auto"/>
              <w:ind w:left="540"/>
              <w:rPr>
                <w:color w:val="000000"/>
                <w:sz w:val="20"/>
                <w:szCs w:val="20"/>
              </w:rPr>
            </w:pPr>
            <w:r w:rsidRPr="001D0A62">
              <w:rPr>
                <w:color w:val="000000"/>
                <w:sz w:val="20"/>
                <w:szCs w:val="20"/>
              </w:rPr>
              <w:t>Final Sınavı</w:t>
            </w:r>
          </w:p>
        </w:tc>
        <w:tc>
          <w:tcPr>
            <w:tcW w:w="900" w:type="dxa"/>
            <w:gridSpan w:val="3"/>
            <w:tcBorders>
              <w:top w:val="single" w:sz="4" w:space="0" w:color="auto"/>
              <w:left w:val="single" w:sz="4" w:space="0" w:color="auto"/>
              <w:bottom w:val="single" w:sz="4" w:space="0" w:color="auto"/>
              <w:right w:val="single" w:sz="4" w:space="0" w:color="auto"/>
            </w:tcBorders>
          </w:tcPr>
          <w:p w14:paraId="442D1341" w14:textId="77777777" w:rsidR="00757DED" w:rsidRPr="001D0A62" w:rsidRDefault="00757DED" w:rsidP="00757DED">
            <w:pPr>
              <w:spacing w:line="360" w:lineRule="auto"/>
              <w:jc w:val="center"/>
              <w:rPr>
                <w:color w:val="000000"/>
                <w:sz w:val="20"/>
                <w:szCs w:val="20"/>
              </w:rPr>
            </w:pPr>
            <w:r w:rsidRPr="001D0A62">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1048820D" w14:textId="77777777" w:rsidR="00757DED" w:rsidRPr="001D0A62" w:rsidRDefault="00757DED" w:rsidP="00757DED">
            <w:pPr>
              <w:spacing w:line="360" w:lineRule="auto"/>
              <w:jc w:val="center"/>
              <w:rPr>
                <w:color w:val="000000"/>
                <w:sz w:val="20"/>
                <w:szCs w:val="20"/>
              </w:rPr>
            </w:pPr>
            <w:r w:rsidRPr="001D0A62">
              <w:rPr>
                <w:color w:val="000000"/>
                <w:sz w:val="20"/>
                <w:szCs w:val="20"/>
              </w:rPr>
              <w:t>2</w:t>
            </w:r>
          </w:p>
        </w:tc>
        <w:tc>
          <w:tcPr>
            <w:tcW w:w="1579" w:type="dxa"/>
            <w:gridSpan w:val="5"/>
            <w:tcBorders>
              <w:top w:val="single" w:sz="4" w:space="0" w:color="auto"/>
              <w:left w:val="single" w:sz="4" w:space="0" w:color="auto"/>
              <w:bottom w:val="single" w:sz="4" w:space="0" w:color="auto"/>
              <w:right w:val="single" w:sz="4" w:space="0" w:color="auto"/>
            </w:tcBorders>
          </w:tcPr>
          <w:p w14:paraId="48B1F39B" w14:textId="77777777" w:rsidR="00757DED" w:rsidRPr="001D0A62" w:rsidRDefault="00757DED" w:rsidP="00757DED">
            <w:pPr>
              <w:spacing w:line="360" w:lineRule="auto"/>
              <w:jc w:val="center"/>
              <w:rPr>
                <w:color w:val="000000"/>
                <w:sz w:val="20"/>
                <w:szCs w:val="20"/>
              </w:rPr>
            </w:pPr>
            <w:r w:rsidRPr="001D0A62">
              <w:rPr>
                <w:color w:val="000000"/>
                <w:sz w:val="20"/>
                <w:szCs w:val="20"/>
              </w:rPr>
              <w:t>2</w:t>
            </w:r>
          </w:p>
        </w:tc>
      </w:tr>
      <w:tr w:rsidR="00757DED" w:rsidRPr="001D0A62" w14:paraId="6FD8C53A"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124D5D9A" w14:textId="77777777" w:rsidR="00757DED" w:rsidRPr="001D0A62" w:rsidRDefault="00757DED" w:rsidP="00757DED">
            <w:pPr>
              <w:spacing w:line="360" w:lineRule="auto"/>
              <w:ind w:left="540"/>
              <w:rPr>
                <w:color w:val="000000"/>
                <w:sz w:val="20"/>
                <w:szCs w:val="20"/>
              </w:rPr>
            </w:pPr>
            <w:r w:rsidRPr="001D0A62">
              <w:rPr>
                <w:color w:val="000000"/>
                <w:sz w:val="20"/>
                <w:szCs w:val="20"/>
              </w:rPr>
              <w:t>Diğer kısa sınav vb.</w:t>
            </w:r>
          </w:p>
        </w:tc>
        <w:tc>
          <w:tcPr>
            <w:tcW w:w="900" w:type="dxa"/>
            <w:gridSpan w:val="3"/>
            <w:tcBorders>
              <w:top w:val="single" w:sz="4" w:space="0" w:color="auto"/>
              <w:left w:val="single" w:sz="4" w:space="0" w:color="auto"/>
              <w:bottom w:val="single" w:sz="4" w:space="0" w:color="auto"/>
              <w:right w:val="single" w:sz="4" w:space="0" w:color="auto"/>
            </w:tcBorders>
          </w:tcPr>
          <w:p w14:paraId="3D0C991D" w14:textId="77777777" w:rsidR="00757DED" w:rsidRPr="001D0A62" w:rsidRDefault="00757DED" w:rsidP="00757DED">
            <w:pPr>
              <w:spacing w:line="360" w:lineRule="auto"/>
              <w:jc w:val="center"/>
              <w:rPr>
                <w:color w:val="000000"/>
                <w:sz w:val="20"/>
                <w:szCs w:val="20"/>
              </w:rPr>
            </w:pPr>
            <w:r>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275AC1E8" w14:textId="77777777" w:rsidR="00757DED" w:rsidRPr="001D0A62" w:rsidRDefault="00757DED" w:rsidP="00757DED">
            <w:pPr>
              <w:spacing w:line="360" w:lineRule="auto"/>
              <w:jc w:val="center"/>
              <w:rPr>
                <w:color w:val="000000"/>
                <w:sz w:val="20"/>
                <w:szCs w:val="20"/>
              </w:rPr>
            </w:pPr>
            <w:r>
              <w:rPr>
                <w:color w:val="000000"/>
                <w:sz w:val="20"/>
                <w:szCs w:val="20"/>
              </w:rPr>
              <w:t>2</w:t>
            </w:r>
          </w:p>
        </w:tc>
        <w:tc>
          <w:tcPr>
            <w:tcW w:w="1579" w:type="dxa"/>
            <w:gridSpan w:val="5"/>
            <w:tcBorders>
              <w:top w:val="single" w:sz="4" w:space="0" w:color="auto"/>
              <w:left w:val="single" w:sz="4" w:space="0" w:color="auto"/>
              <w:bottom w:val="single" w:sz="4" w:space="0" w:color="auto"/>
              <w:right w:val="single" w:sz="4" w:space="0" w:color="auto"/>
            </w:tcBorders>
          </w:tcPr>
          <w:p w14:paraId="5FCDA8FC" w14:textId="77777777" w:rsidR="00757DED" w:rsidRPr="001D0A62" w:rsidRDefault="00757DED" w:rsidP="00757DED">
            <w:pPr>
              <w:spacing w:line="360" w:lineRule="auto"/>
              <w:jc w:val="center"/>
              <w:rPr>
                <w:color w:val="000000"/>
                <w:sz w:val="20"/>
                <w:szCs w:val="20"/>
              </w:rPr>
            </w:pPr>
            <w:r>
              <w:rPr>
                <w:color w:val="000000"/>
                <w:sz w:val="20"/>
                <w:szCs w:val="20"/>
              </w:rPr>
              <w:t>2</w:t>
            </w:r>
          </w:p>
        </w:tc>
      </w:tr>
      <w:tr w:rsidR="00757DED" w:rsidRPr="001D0A62" w14:paraId="7FCB4A35"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214" w:type="dxa"/>
            <w:gridSpan w:val="21"/>
            <w:tcBorders>
              <w:top w:val="single" w:sz="4" w:space="0" w:color="auto"/>
              <w:left w:val="single" w:sz="4" w:space="0" w:color="auto"/>
              <w:bottom w:val="single" w:sz="4" w:space="0" w:color="auto"/>
              <w:right w:val="single" w:sz="4" w:space="0" w:color="auto"/>
            </w:tcBorders>
          </w:tcPr>
          <w:p w14:paraId="6A1341AC" w14:textId="77777777" w:rsidR="00757DED" w:rsidRPr="001D0A62" w:rsidRDefault="00757DED" w:rsidP="00757DED">
            <w:pPr>
              <w:spacing w:line="360" w:lineRule="auto"/>
              <w:rPr>
                <w:color w:val="000000"/>
                <w:sz w:val="20"/>
                <w:szCs w:val="20"/>
              </w:rPr>
            </w:pPr>
            <w:r w:rsidRPr="001D0A62">
              <w:rPr>
                <w:b/>
                <w:color w:val="000000"/>
                <w:sz w:val="20"/>
                <w:szCs w:val="20"/>
              </w:rPr>
              <w:t>Ders dışı etkinlikler</w:t>
            </w:r>
          </w:p>
        </w:tc>
      </w:tr>
      <w:tr w:rsidR="00757DED" w:rsidRPr="001D0A62" w14:paraId="5A444328"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34EAD495" w14:textId="77777777" w:rsidR="00757DED" w:rsidRPr="001D0A62" w:rsidRDefault="00757DED" w:rsidP="00757DED">
            <w:pPr>
              <w:spacing w:line="360" w:lineRule="auto"/>
              <w:ind w:left="540"/>
              <w:rPr>
                <w:color w:val="000000"/>
                <w:sz w:val="20"/>
                <w:szCs w:val="20"/>
              </w:rPr>
            </w:pPr>
            <w:r w:rsidRPr="001D0A62">
              <w:rPr>
                <w:color w:val="000000"/>
                <w:sz w:val="20"/>
                <w:szCs w:val="20"/>
              </w:rPr>
              <w:t>Haftalık ders öncesi/sonrası hazırlıklar (ders materyallerinin, makalelerin okunması vb.)</w:t>
            </w:r>
          </w:p>
        </w:tc>
        <w:tc>
          <w:tcPr>
            <w:tcW w:w="900" w:type="dxa"/>
            <w:gridSpan w:val="3"/>
            <w:tcBorders>
              <w:top w:val="single" w:sz="4" w:space="0" w:color="auto"/>
              <w:left w:val="single" w:sz="4" w:space="0" w:color="auto"/>
              <w:bottom w:val="single" w:sz="4" w:space="0" w:color="auto"/>
              <w:right w:val="single" w:sz="4" w:space="0" w:color="auto"/>
            </w:tcBorders>
          </w:tcPr>
          <w:p w14:paraId="2FEA1F63" w14:textId="77777777" w:rsidR="00757DED" w:rsidRPr="001D0A62" w:rsidRDefault="00757DED" w:rsidP="00757DED">
            <w:pPr>
              <w:spacing w:line="360" w:lineRule="auto"/>
              <w:jc w:val="center"/>
              <w:rPr>
                <w:color w:val="000000"/>
                <w:sz w:val="20"/>
                <w:szCs w:val="20"/>
              </w:rPr>
            </w:pPr>
            <w:r w:rsidRPr="001D0A62">
              <w:rPr>
                <w:color w:val="000000"/>
                <w:sz w:val="20"/>
                <w:szCs w:val="20"/>
              </w:rPr>
              <w:t>1</w:t>
            </w:r>
            <w:r>
              <w:rPr>
                <w:color w:val="000000"/>
                <w:sz w:val="20"/>
                <w:szCs w:val="20"/>
              </w:rPr>
              <w:t>2</w:t>
            </w:r>
          </w:p>
        </w:tc>
        <w:tc>
          <w:tcPr>
            <w:tcW w:w="1080" w:type="dxa"/>
            <w:gridSpan w:val="3"/>
            <w:tcBorders>
              <w:top w:val="single" w:sz="4" w:space="0" w:color="auto"/>
              <w:left w:val="single" w:sz="4" w:space="0" w:color="auto"/>
              <w:bottom w:val="single" w:sz="4" w:space="0" w:color="auto"/>
              <w:right w:val="single" w:sz="4" w:space="0" w:color="auto"/>
            </w:tcBorders>
          </w:tcPr>
          <w:p w14:paraId="43C2E8D7" w14:textId="77777777" w:rsidR="00757DED" w:rsidRPr="001D0A62" w:rsidRDefault="00757DED" w:rsidP="00757DED">
            <w:pPr>
              <w:spacing w:line="360" w:lineRule="auto"/>
              <w:jc w:val="center"/>
              <w:rPr>
                <w:color w:val="000000"/>
                <w:sz w:val="20"/>
                <w:szCs w:val="20"/>
              </w:rPr>
            </w:pPr>
            <w:r>
              <w:rPr>
                <w:color w:val="000000"/>
                <w:sz w:val="20"/>
                <w:szCs w:val="20"/>
              </w:rPr>
              <w:t>1</w:t>
            </w:r>
          </w:p>
        </w:tc>
        <w:tc>
          <w:tcPr>
            <w:tcW w:w="1579" w:type="dxa"/>
            <w:gridSpan w:val="5"/>
            <w:tcBorders>
              <w:top w:val="single" w:sz="4" w:space="0" w:color="auto"/>
              <w:left w:val="single" w:sz="4" w:space="0" w:color="auto"/>
              <w:bottom w:val="single" w:sz="4" w:space="0" w:color="auto"/>
              <w:right w:val="single" w:sz="4" w:space="0" w:color="auto"/>
            </w:tcBorders>
          </w:tcPr>
          <w:p w14:paraId="276B4BB6" w14:textId="77777777" w:rsidR="00757DED" w:rsidRPr="001D0A62" w:rsidRDefault="00757DED" w:rsidP="00757DED">
            <w:pPr>
              <w:spacing w:line="360" w:lineRule="auto"/>
              <w:jc w:val="center"/>
              <w:rPr>
                <w:color w:val="000000"/>
                <w:sz w:val="20"/>
                <w:szCs w:val="20"/>
              </w:rPr>
            </w:pPr>
            <w:r>
              <w:rPr>
                <w:color w:val="000000"/>
                <w:sz w:val="20"/>
                <w:szCs w:val="20"/>
              </w:rPr>
              <w:t>12</w:t>
            </w:r>
          </w:p>
        </w:tc>
      </w:tr>
      <w:tr w:rsidR="00757DED" w:rsidRPr="001D0A62" w14:paraId="77B6DF11"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07D13EA9" w14:textId="77777777" w:rsidR="00757DED" w:rsidRPr="001D0A62" w:rsidRDefault="00757DED" w:rsidP="00757DED">
            <w:pPr>
              <w:spacing w:line="360" w:lineRule="auto"/>
              <w:ind w:firstLine="540"/>
              <w:rPr>
                <w:color w:val="000000"/>
                <w:sz w:val="20"/>
                <w:szCs w:val="20"/>
              </w:rPr>
            </w:pPr>
            <w:r w:rsidRPr="001D0A62">
              <w:rPr>
                <w:color w:val="000000"/>
                <w:sz w:val="20"/>
                <w:szCs w:val="20"/>
              </w:rPr>
              <w:t>Vize sınavına hazırlık</w:t>
            </w:r>
          </w:p>
        </w:tc>
        <w:tc>
          <w:tcPr>
            <w:tcW w:w="900" w:type="dxa"/>
            <w:gridSpan w:val="3"/>
            <w:tcBorders>
              <w:top w:val="single" w:sz="4" w:space="0" w:color="auto"/>
              <w:left w:val="single" w:sz="4" w:space="0" w:color="auto"/>
              <w:bottom w:val="single" w:sz="4" w:space="0" w:color="auto"/>
              <w:right w:val="single" w:sz="4" w:space="0" w:color="auto"/>
            </w:tcBorders>
          </w:tcPr>
          <w:p w14:paraId="015D86CE" w14:textId="77777777" w:rsidR="00757DED" w:rsidRPr="001D0A62" w:rsidRDefault="00757DED" w:rsidP="00757DED">
            <w:pPr>
              <w:spacing w:line="360" w:lineRule="auto"/>
              <w:jc w:val="center"/>
              <w:rPr>
                <w:color w:val="000000"/>
                <w:sz w:val="20"/>
                <w:szCs w:val="20"/>
              </w:rPr>
            </w:pPr>
            <w:r>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7C094328" w14:textId="77777777" w:rsidR="00757DED" w:rsidRPr="001D0A62" w:rsidRDefault="00757DED" w:rsidP="00757DED">
            <w:pPr>
              <w:spacing w:line="360" w:lineRule="auto"/>
              <w:jc w:val="center"/>
              <w:rPr>
                <w:color w:val="000000"/>
                <w:sz w:val="20"/>
                <w:szCs w:val="20"/>
              </w:rPr>
            </w:pPr>
            <w:r>
              <w:rPr>
                <w:color w:val="000000"/>
                <w:sz w:val="20"/>
                <w:szCs w:val="20"/>
              </w:rPr>
              <w:t>5</w:t>
            </w:r>
          </w:p>
        </w:tc>
        <w:tc>
          <w:tcPr>
            <w:tcW w:w="1579" w:type="dxa"/>
            <w:gridSpan w:val="5"/>
            <w:tcBorders>
              <w:top w:val="single" w:sz="4" w:space="0" w:color="auto"/>
              <w:left w:val="single" w:sz="4" w:space="0" w:color="auto"/>
              <w:bottom w:val="single" w:sz="4" w:space="0" w:color="auto"/>
              <w:right w:val="single" w:sz="4" w:space="0" w:color="auto"/>
            </w:tcBorders>
          </w:tcPr>
          <w:p w14:paraId="0A6249D3" w14:textId="77777777" w:rsidR="00757DED" w:rsidRPr="001D0A62" w:rsidRDefault="00757DED" w:rsidP="00757DED">
            <w:pPr>
              <w:spacing w:line="360" w:lineRule="auto"/>
              <w:jc w:val="center"/>
              <w:rPr>
                <w:color w:val="000000"/>
                <w:sz w:val="20"/>
                <w:szCs w:val="20"/>
              </w:rPr>
            </w:pPr>
            <w:r>
              <w:rPr>
                <w:color w:val="000000"/>
                <w:sz w:val="20"/>
                <w:szCs w:val="20"/>
              </w:rPr>
              <w:t>5</w:t>
            </w:r>
          </w:p>
        </w:tc>
      </w:tr>
      <w:tr w:rsidR="00757DED" w:rsidRPr="001D0A62" w14:paraId="0B630EA4"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3D9890F4" w14:textId="77777777" w:rsidR="00757DED" w:rsidRPr="001D0A62" w:rsidRDefault="00757DED" w:rsidP="00757DED">
            <w:pPr>
              <w:spacing w:line="360" w:lineRule="auto"/>
              <w:ind w:firstLine="540"/>
              <w:rPr>
                <w:color w:val="000000"/>
                <w:sz w:val="20"/>
                <w:szCs w:val="20"/>
              </w:rPr>
            </w:pPr>
            <w:r w:rsidRPr="001D0A62">
              <w:rPr>
                <w:color w:val="000000"/>
                <w:sz w:val="20"/>
                <w:szCs w:val="20"/>
              </w:rPr>
              <w:t>Final sınavına hazırlık</w:t>
            </w:r>
          </w:p>
        </w:tc>
        <w:tc>
          <w:tcPr>
            <w:tcW w:w="900" w:type="dxa"/>
            <w:gridSpan w:val="3"/>
            <w:tcBorders>
              <w:top w:val="single" w:sz="4" w:space="0" w:color="auto"/>
              <w:left w:val="single" w:sz="4" w:space="0" w:color="auto"/>
              <w:bottom w:val="single" w:sz="4" w:space="0" w:color="auto"/>
              <w:right w:val="single" w:sz="4" w:space="0" w:color="auto"/>
            </w:tcBorders>
          </w:tcPr>
          <w:p w14:paraId="20FDAB32" w14:textId="77777777" w:rsidR="00757DED" w:rsidRPr="001D0A62" w:rsidRDefault="00757DED" w:rsidP="00757DED">
            <w:pPr>
              <w:spacing w:line="360" w:lineRule="auto"/>
              <w:jc w:val="center"/>
              <w:rPr>
                <w:color w:val="000000"/>
                <w:sz w:val="20"/>
                <w:szCs w:val="20"/>
              </w:rPr>
            </w:pPr>
            <w:r w:rsidRPr="001D0A62">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3E9D6CBD" w14:textId="77777777" w:rsidR="00757DED" w:rsidRPr="001D0A62" w:rsidRDefault="00757DED" w:rsidP="00757DED">
            <w:pPr>
              <w:spacing w:line="360" w:lineRule="auto"/>
              <w:jc w:val="center"/>
              <w:rPr>
                <w:color w:val="000000"/>
                <w:sz w:val="20"/>
                <w:szCs w:val="20"/>
              </w:rPr>
            </w:pPr>
            <w:r>
              <w:rPr>
                <w:color w:val="000000"/>
                <w:sz w:val="20"/>
                <w:szCs w:val="20"/>
              </w:rPr>
              <w:t>5</w:t>
            </w:r>
          </w:p>
        </w:tc>
        <w:tc>
          <w:tcPr>
            <w:tcW w:w="1579" w:type="dxa"/>
            <w:gridSpan w:val="5"/>
            <w:tcBorders>
              <w:top w:val="single" w:sz="4" w:space="0" w:color="auto"/>
              <w:left w:val="single" w:sz="4" w:space="0" w:color="auto"/>
              <w:bottom w:val="single" w:sz="4" w:space="0" w:color="auto"/>
              <w:right w:val="single" w:sz="4" w:space="0" w:color="auto"/>
            </w:tcBorders>
          </w:tcPr>
          <w:p w14:paraId="386164C1" w14:textId="77777777" w:rsidR="00757DED" w:rsidRPr="001D0A62" w:rsidRDefault="00757DED" w:rsidP="00757DED">
            <w:pPr>
              <w:spacing w:line="360" w:lineRule="auto"/>
              <w:jc w:val="center"/>
              <w:rPr>
                <w:color w:val="000000"/>
                <w:sz w:val="20"/>
                <w:szCs w:val="20"/>
              </w:rPr>
            </w:pPr>
            <w:r>
              <w:rPr>
                <w:color w:val="000000"/>
                <w:sz w:val="20"/>
                <w:szCs w:val="20"/>
              </w:rPr>
              <w:t>5</w:t>
            </w:r>
          </w:p>
        </w:tc>
      </w:tr>
      <w:tr w:rsidR="00757DED" w:rsidRPr="001D0A62" w14:paraId="6F3D88CD"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72356AD7" w14:textId="77777777" w:rsidR="00757DED" w:rsidRPr="001D0A62" w:rsidRDefault="00757DED" w:rsidP="00757DED">
            <w:pPr>
              <w:spacing w:line="360" w:lineRule="auto"/>
              <w:ind w:firstLine="540"/>
              <w:rPr>
                <w:color w:val="000000"/>
                <w:sz w:val="20"/>
                <w:szCs w:val="20"/>
              </w:rPr>
            </w:pPr>
            <w:r w:rsidRPr="001D0A62">
              <w:rPr>
                <w:color w:val="000000"/>
                <w:sz w:val="20"/>
                <w:szCs w:val="20"/>
              </w:rPr>
              <w:t>Diğer kısa sınavlara hazırlık</w:t>
            </w:r>
          </w:p>
        </w:tc>
        <w:tc>
          <w:tcPr>
            <w:tcW w:w="900" w:type="dxa"/>
            <w:gridSpan w:val="3"/>
            <w:tcBorders>
              <w:top w:val="single" w:sz="4" w:space="0" w:color="auto"/>
              <w:left w:val="single" w:sz="4" w:space="0" w:color="auto"/>
              <w:bottom w:val="single" w:sz="4" w:space="0" w:color="auto"/>
              <w:right w:val="single" w:sz="4" w:space="0" w:color="auto"/>
            </w:tcBorders>
          </w:tcPr>
          <w:p w14:paraId="06509BF7" w14:textId="77777777" w:rsidR="00757DED" w:rsidRPr="001D0A62" w:rsidRDefault="00757DED" w:rsidP="00757DED">
            <w:pPr>
              <w:spacing w:line="360" w:lineRule="auto"/>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5D7C0EE5" w14:textId="77777777" w:rsidR="00757DED" w:rsidRPr="001D0A62" w:rsidRDefault="00757DED" w:rsidP="00757DED">
            <w:pPr>
              <w:spacing w:line="360" w:lineRule="auto"/>
              <w:jc w:val="center"/>
              <w:rPr>
                <w:color w:val="000000"/>
                <w:sz w:val="20"/>
                <w:szCs w:val="20"/>
              </w:rPr>
            </w:pPr>
          </w:p>
        </w:tc>
        <w:tc>
          <w:tcPr>
            <w:tcW w:w="1579" w:type="dxa"/>
            <w:gridSpan w:val="5"/>
            <w:tcBorders>
              <w:top w:val="single" w:sz="4" w:space="0" w:color="auto"/>
              <w:left w:val="single" w:sz="4" w:space="0" w:color="auto"/>
              <w:bottom w:val="single" w:sz="4" w:space="0" w:color="auto"/>
              <w:right w:val="single" w:sz="4" w:space="0" w:color="auto"/>
            </w:tcBorders>
          </w:tcPr>
          <w:p w14:paraId="7B5461EC" w14:textId="77777777" w:rsidR="00757DED" w:rsidRPr="001D0A62" w:rsidRDefault="00757DED" w:rsidP="00757DED">
            <w:pPr>
              <w:spacing w:line="360" w:lineRule="auto"/>
              <w:jc w:val="center"/>
              <w:rPr>
                <w:color w:val="000000"/>
                <w:sz w:val="20"/>
                <w:szCs w:val="20"/>
              </w:rPr>
            </w:pPr>
          </w:p>
        </w:tc>
      </w:tr>
      <w:tr w:rsidR="00757DED" w:rsidRPr="001D0A62" w14:paraId="6F8E8D67"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26B61A3C" w14:textId="77777777" w:rsidR="00757DED" w:rsidRPr="001D0A62" w:rsidRDefault="00757DED" w:rsidP="00757DED">
            <w:pPr>
              <w:spacing w:line="360" w:lineRule="auto"/>
              <w:ind w:firstLine="540"/>
              <w:rPr>
                <w:color w:val="000000"/>
                <w:sz w:val="20"/>
                <w:szCs w:val="20"/>
              </w:rPr>
            </w:pPr>
            <w:r w:rsidRPr="001D0A62">
              <w:rPr>
                <w:color w:val="000000"/>
                <w:sz w:val="20"/>
                <w:szCs w:val="20"/>
              </w:rPr>
              <w:t>Ödev/proje hazırlama</w:t>
            </w:r>
          </w:p>
        </w:tc>
        <w:tc>
          <w:tcPr>
            <w:tcW w:w="900" w:type="dxa"/>
            <w:gridSpan w:val="3"/>
            <w:tcBorders>
              <w:top w:val="single" w:sz="4" w:space="0" w:color="auto"/>
              <w:left w:val="single" w:sz="4" w:space="0" w:color="auto"/>
              <w:bottom w:val="single" w:sz="4" w:space="0" w:color="auto"/>
              <w:right w:val="single" w:sz="4" w:space="0" w:color="auto"/>
            </w:tcBorders>
          </w:tcPr>
          <w:p w14:paraId="331929B8" w14:textId="77777777" w:rsidR="00757DED" w:rsidRPr="001D0A62" w:rsidRDefault="00757DED" w:rsidP="00757DED">
            <w:pPr>
              <w:spacing w:line="360" w:lineRule="auto"/>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67623AFA" w14:textId="77777777" w:rsidR="00757DED" w:rsidRPr="001D0A62" w:rsidRDefault="00757DED" w:rsidP="00757DED">
            <w:pPr>
              <w:spacing w:line="360" w:lineRule="auto"/>
              <w:jc w:val="center"/>
              <w:rPr>
                <w:color w:val="000000"/>
                <w:sz w:val="20"/>
                <w:szCs w:val="20"/>
              </w:rPr>
            </w:pPr>
          </w:p>
        </w:tc>
        <w:tc>
          <w:tcPr>
            <w:tcW w:w="1579" w:type="dxa"/>
            <w:gridSpan w:val="5"/>
            <w:tcBorders>
              <w:top w:val="single" w:sz="4" w:space="0" w:color="auto"/>
              <w:left w:val="single" w:sz="4" w:space="0" w:color="auto"/>
              <w:bottom w:val="single" w:sz="4" w:space="0" w:color="auto"/>
              <w:right w:val="single" w:sz="4" w:space="0" w:color="auto"/>
            </w:tcBorders>
          </w:tcPr>
          <w:p w14:paraId="3E7D7F6F" w14:textId="77777777" w:rsidR="00757DED" w:rsidRPr="001D0A62" w:rsidRDefault="00757DED" w:rsidP="00757DED">
            <w:pPr>
              <w:spacing w:line="360" w:lineRule="auto"/>
              <w:jc w:val="center"/>
              <w:rPr>
                <w:color w:val="000000"/>
                <w:sz w:val="20"/>
                <w:szCs w:val="20"/>
              </w:rPr>
            </w:pPr>
          </w:p>
        </w:tc>
      </w:tr>
      <w:tr w:rsidR="00757DED" w:rsidRPr="001D0A62" w14:paraId="36748644"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4AD39E94" w14:textId="77777777" w:rsidR="00757DED" w:rsidRPr="001D0A62" w:rsidRDefault="00757DED" w:rsidP="00757DED">
            <w:pPr>
              <w:spacing w:line="360" w:lineRule="auto"/>
              <w:ind w:firstLine="540"/>
              <w:rPr>
                <w:color w:val="000000"/>
                <w:sz w:val="20"/>
                <w:szCs w:val="20"/>
              </w:rPr>
            </w:pPr>
            <w:r w:rsidRPr="001D0A62">
              <w:rPr>
                <w:color w:val="000000"/>
                <w:sz w:val="20"/>
                <w:szCs w:val="20"/>
              </w:rPr>
              <w:t>Sunum hazırlama</w:t>
            </w:r>
          </w:p>
        </w:tc>
        <w:tc>
          <w:tcPr>
            <w:tcW w:w="900" w:type="dxa"/>
            <w:gridSpan w:val="3"/>
            <w:tcBorders>
              <w:top w:val="single" w:sz="4" w:space="0" w:color="auto"/>
              <w:left w:val="single" w:sz="4" w:space="0" w:color="auto"/>
              <w:bottom w:val="single" w:sz="4" w:space="0" w:color="auto"/>
              <w:right w:val="single" w:sz="4" w:space="0" w:color="auto"/>
            </w:tcBorders>
          </w:tcPr>
          <w:p w14:paraId="33777ED7" w14:textId="77777777" w:rsidR="00757DED" w:rsidRPr="001D0A62" w:rsidRDefault="00757DED" w:rsidP="00757DED">
            <w:pPr>
              <w:spacing w:line="360" w:lineRule="auto"/>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0A49C73D" w14:textId="77777777" w:rsidR="00757DED" w:rsidRPr="001D0A62" w:rsidRDefault="00757DED" w:rsidP="00757DED">
            <w:pPr>
              <w:spacing w:line="360" w:lineRule="auto"/>
              <w:jc w:val="center"/>
              <w:rPr>
                <w:color w:val="000000"/>
                <w:sz w:val="20"/>
                <w:szCs w:val="20"/>
              </w:rPr>
            </w:pPr>
          </w:p>
        </w:tc>
        <w:tc>
          <w:tcPr>
            <w:tcW w:w="1579" w:type="dxa"/>
            <w:gridSpan w:val="5"/>
            <w:tcBorders>
              <w:top w:val="single" w:sz="4" w:space="0" w:color="auto"/>
              <w:left w:val="single" w:sz="4" w:space="0" w:color="auto"/>
              <w:bottom w:val="single" w:sz="4" w:space="0" w:color="auto"/>
              <w:right w:val="single" w:sz="4" w:space="0" w:color="auto"/>
            </w:tcBorders>
          </w:tcPr>
          <w:p w14:paraId="4B6D2D6D" w14:textId="77777777" w:rsidR="00757DED" w:rsidRPr="001D0A62" w:rsidRDefault="00757DED" w:rsidP="00757DED">
            <w:pPr>
              <w:spacing w:line="360" w:lineRule="auto"/>
              <w:jc w:val="center"/>
              <w:rPr>
                <w:color w:val="000000"/>
                <w:sz w:val="20"/>
                <w:szCs w:val="20"/>
              </w:rPr>
            </w:pPr>
          </w:p>
        </w:tc>
      </w:tr>
      <w:tr w:rsidR="00757DED" w:rsidRPr="001D0A62" w14:paraId="53FAF068"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2F4FA61C" w14:textId="77777777" w:rsidR="00757DED" w:rsidRPr="001D0A62" w:rsidRDefault="00757DED" w:rsidP="00757DED">
            <w:pPr>
              <w:spacing w:line="360" w:lineRule="auto"/>
              <w:ind w:firstLine="540"/>
              <w:rPr>
                <w:color w:val="000000"/>
                <w:sz w:val="20"/>
                <w:szCs w:val="20"/>
              </w:rPr>
            </w:pPr>
            <w:r w:rsidRPr="001D0A62">
              <w:rPr>
                <w:color w:val="000000"/>
                <w:sz w:val="20"/>
                <w:szCs w:val="20"/>
              </w:rPr>
              <w:t xml:space="preserve">Diğer (lütfen belirtiniz) </w:t>
            </w:r>
          </w:p>
        </w:tc>
        <w:tc>
          <w:tcPr>
            <w:tcW w:w="900" w:type="dxa"/>
            <w:gridSpan w:val="3"/>
            <w:tcBorders>
              <w:top w:val="single" w:sz="4" w:space="0" w:color="auto"/>
              <w:left w:val="single" w:sz="4" w:space="0" w:color="auto"/>
              <w:bottom w:val="single" w:sz="4" w:space="0" w:color="auto"/>
              <w:right w:val="single" w:sz="4" w:space="0" w:color="auto"/>
            </w:tcBorders>
          </w:tcPr>
          <w:p w14:paraId="1DA45DFC" w14:textId="77777777" w:rsidR="00757DED" w:rsidRPr="001D0A62" w:rsidRDefault="00757DED" w:rsidP="00757DED">
            <w:pPr>
              <w:spacing w:line="360" w:lineRule="auto"/>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45B64FE8" w14:textId="77777777" w:rsidR="00757DED" w:rsidRPr="001D0A62" w:rsidRDefault="00757DED" w:rsidP="00757DED">
            <w:pPr>
              <w:spacing w:line="360" w:lineRule="auto"/>
              <w:jc w:val="center"/>
              <w:rPr>
                <w:color w:val="000000"/>
                <w:sz w:val="20"/>
                <w:szCs w:val="20"/>
              </w:rPr>
            </w:pPr>
          </w:p>
        </w:tc>
        <w:tc>
          <w:tcPr>
            <w:tcW w:w="1579" w:type="dxa"/>
            <w:gridSpan w:val="5"/>
            <w:tcBorders>
              <w:top w:val="single" w:sz="4" w:space="0" w:color="auto"/>
              <w:left w:val="single" w:sz="4" w:space="0" w:color="auto"/>
              <w:bottom w:val="single" w:sz="4" w:space="0" w:color="auto"/>
              <w:right w:val="single" w:sz="4" w:space="0" w:color="auto"/>
            </w:tcBorders>
          </w:tcPr>
          <w:p w14:paraId="7E245C6E" w14:textId="77777777" w:rsidR="00757DED" w:rsidRPr="001D0A62" w:rsidRDefault="00757DED" w:rsidP="00757DED">
            <w:pPr>
              <w:spacing w:line="360" w:lineRule="auto"/>
              <w:jc w:val="center"/>
              <w:rPr>
                <w:color w:val="000000"/>
                <w:sz w:val="20"/>
                <w:szCs w:val="20"/>
              </w:rPr>
            </w:pPr>
          </w:p>
        </w:tc>
      </w:tr>
      <w:tr w:rsidR="00757DED" w:rsidRPr="001D0A62" w14:paraId="784432D5"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5CE596C7" w14:textId="77777777" w:rsidR="00757DED" w:rsidRPr="001D0A62" w:rsidRDefault="00757DED" w:rsidP="00757DED">
            <w:pPr>
              <w:spacing w:line="360" w:lineRule="auto"/>
              <w:ind w:firstLine="540"/>
              <w:jc w:val="both"/>
              <w:rPr>
                <w:b/>
                <w:color w:val="000000"/>
                <w:sz w:val="20"/>
                <w:szCs w:val="20"/>
              </w:rPr>
            </w:pPr>
            <w:r w:rsidRPr="001D0A62">
              <w:rPr>
                <w:b/>
                <w:color w:val="000000"/>
                <w:sz w:val="20"/>
                <w:szCs w:val="20"/>
              </w:rPr>
              <w:t>Toplam İşyükü (saat )</w:t>
            </w:r>
          </w:p>
        </w:tc>
        <w:tc>
          <w:tcPr>
            <w:tcW w:w="900" w:type="dxa"/>
            <w:gridSpan w:val="3"/>
            <w:tcBorders>
              <w:top w:val="single" w:sz="4" w:space="0" w:color="auto"/>
              <w:left w:val="single" w:sz="4" w:space="0" w:color="auto"/>
              <w:bottom w:val="single" w:sz="4" w:space="0" w:color="auto"/>
              <w:right w:val="single" w:sz="4" w:space="0" w:color="auto"/>
            </w:tcBorders>
          </w:tcPr>
          <w:p w14:paraId="6ED637B1" w14:textId="77777777" w:rsidR="00757DED" w:rsidRPr="001D0A62" w:rsidRDefault="00757DED" w:rsidP="00757DED">
            <w:pPr>
              <w:spacing w:line="360" w:lineRule="auto"/>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2B23749E" w14:textId="77777777" w:rsidR="00757DED" w:rsidRPr="001D0A62" w:rsidRDefault="00757DED" w:rsidP="00757DED">
            <w:pPr>
              <w:spacing w:line="360" w:lineRule="auto"/>
              <w:jc w:val="center"/>
              <w:rPr>
                <w:color w:val="000000"/>
                <w:sz w:val="20"/>
                <w:szCs w:val="20"/>
              </w:rPr>
            </w:pPr>
          </w:p>
        </w:tc>
        <w:tc>
          <w:tcPr>
            <w:tcW w:w="1579" w:type="dxa"/>
            <w:gridSpan w:val="5"/>
            <w:tcBorders>
              <w:top w:val="single" w:sz="4" w:space="0" w:color="auto"/>
              <w:left w:val="single" w:sz="4" w:space="0" w:color="auto"/>
              <w:bottom w:val="single" w:sz="4" w:space="0" w:color="auto"/>
              <w:right w:val="single" w:sz="4" w:space="0" w:color="auto"/>
            </w:tcBorders>
          </w:tcPr>
          <w:p w14:paraId="0A3D99DC" w14:textId="77777777" w:rsidR="00757DED" w:rsidRPr="001D0A62" w:rsidRDefault="00757DED" w:rsidP="00757DED">
            <w:pPr>
              <w:spacing w:line="360" w:lineRule="auto"/>
              <w:jc w:val="center"/>
              <w:rPr>
                <w:color w:val="000000"/>
                <w:sz w:val="20"/>
                <w:szCs w:val="20"/>
              </w:rPr>
            </w:pPr>
            <w:r>
              <w:rPr>
                <w:color w:val="000000"/>
                <w:sz w:val="20"/>
                <w:szCs w:val="20"/>
              </w:rPr>
              <w:t>50</w:t>
            </w:r>
          </w:p>
        </w:tc>
      </w:tr>
      <w:tr w:rsidR="00757DED" w:rsidRPr="001D0A62" w14:paraId="0D5AC6F8" w14:textId="77777777" w:rsidTr="009705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5" w:type="dxa"/>
            <w:gridSpan w:val="10"/>
            <w:tcBorders>
              <w:top w:val="single" w:sz="4" w:space="0" w:color="auto"/>
              <w:left w:val="single" w:sz="4" w:space="0" w:color="auto"/>
              <w:bottom w:val="single" w:sz="4" w:space="0" w:color="auto"/>
              <w:right w:val="single" w:sz="4" w:space="0" w:color="auto"/>
            </w:tcBorders>
          </w:tcPr>
          <w:p w14:paraId="6B5F1222" w14:textId="77777777" w:rsidR="00757DED" w:rsidRPr="001D0A62" w:rsidRDefault="00757DED" w:rsidP="00757DED">
            <w:pPr>
              <w:spacing w:line="360" w:lineRule="auto"/>
              <w:ind w:firstLine="540"/>
              <w:jc w:val="both"/>
              <w:rPr>
                <w:b/>
                <w:color w:val="000000"/>
                <w:sz w:val="20"/>
                <w:szCs w:val="20"/>
              </w:rPr>
            </w:pPr>
            <w:r w:rsidRPr="001D0A62">
              <w:rPr>
                <w:b/>
                <w:color w:val="000000"/>
                <w:sz w:val="20"/>
                <w:szCs w:val="20"/>
              </w:rPr>
              <w:t xml:space="preserve">Dersin AKTS kredisi </w:t>
            </w:r>
          </w:p>
          <w:p w14:paraId="39478CD3" w14:textId="77777777" w:rsidR="00757DED" w:rsidRPr="001D0A62" w:rsidRDefault="00757DED" w:rsidP="00757DED">
            <w:pPr>
              <w:spacing w:line="360" w:lineRule="auto"/>
              <w:ind w:firstLine="540"/>
              <w:jc w:val="both"/>
              <w:rPr>
                <w:b/>
                <w:color w:val="000000"/>
                <w:sz w:val="20"/>
                <w:szCs w:val="20"/>
              </w:rPr>
            </w:pPr>
            <w:r w:rsidRPr="001D0A62">
              <w:rPr>
                <w:b/>
                <w:color w:val="000000"/>
                <w:sz w:val="20"/>
                <w:szCs w:val="20"/>
              </w:rPr>
              <w:t xml:space="preserve">Toplam İşyükü (saat) / 25 </w:t>
            </w:r>
          </w:p>
        </w:tc>
        <w:tc>
          <w:tcPr>
            <w:tcW w:w="900" w:type="dxa"/>
            <w:gridSpan w:val="3"/>
            <w:tcBorders>
              <w:top w:val="single" w:sz="4" w:space="0" w:color="auto"/>
              <w:left w:val="single" w:sz="4" w:space="0" w:color="auto"/>
              <w:bottom w:val="single" w:sz="4" w:space="0" w:color="auto"/>
              <w:right w:val="single" w:sz="4" w:space="0" w:color="auto"/>
            </w:tcBorders>
          </w:tcPr>
          <w:p w14:paraId="08F258D7" w14:textId="77777777" w:rsidR="00757DED" w:rsidRPr="001D0A62" w:rsidRDefault="00757DED" w:rsidP="00757DED">
            <w:pPr>
              <w:spacing w:line="360" w:lineRule="auto"/>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5446EFF2" w14:textId="77777777" w:rsidR="00757DED" w:rsidRPr="001D0A62" w:rsidRDefault="00757DED" w:rsidP="00757DED">
            <w:pPr>
              <w:spacing w:line="360" w:lineRule="auto"/>
              <w:jc w:val="center"/>
              <w:rPr>
                <w:color w:val="000000"/>
                <w:sz w:val="20"/>
                <w:szCs w:val="20"/>
              </w:rPr>
            </w:pPr>
          </w:p>
        </w:tc>
        <w:tc>
          <w:tcPr>
            <w:tcW w:w="1579" w:type="dxa"/>
            <w:gridSpan w:val="5"/>
            <w:tcBorders>
              <w:top w:val="single" w:sz="4" w:space="0" w:color="auto"/>
              <w:left w:val="single" w:sz="4" w:space="0" w:color="auto"/>
              <w:bottom w:val="single" w:sz="4" w:space="0" w:color="auto"/>
              <w:right w:val="single" w:sz="4" w:space="0" w:color="auto"/>
            </w:tcBorders>
          </w:tcPr>
          <w:p w14:paraId="406FE776" w14:textId="77777777" w:rsidR="00757DED" w:rsidRPr="001D0A62" w:rsidRDefault="00757DED" w:rsidP="00757DED">
            <w:pPr>
              <w:spacing w:line="360" w:lineRule="auto"/>
              <w:jc w:val="center"/>
              <w:rPr>
                <w:color w:val="000000"/>
                <w:sz w:val="20"/>
                <w:szCs w:val="20"/>
              </w:rPr>
            </w:pPr>
          </w:p>
          <w:p w14:paraId="200F7DD3" w14:textId="77777777" w:rsidR="00757DED" w:rsidRPr="001D0A62" w:rsidRDefault="00757DED" w:rsidP="00757DED">
            <w:pPr>
              <w:spacing w:line="360" w:lineRule="auto"/>
              <w:jc w:val="center"/>
              <w:rPr>
                <w:color w:val="000000"/>
                <w:sz w:val="20"/>
                <w:szCs w:val="20"/>
              </w:rPr>
            </w:pPr>
            <w:r>
              <w:rPr>
                <w:color w:val="000000"/>
                <w:sz w:val="20"/>
                <w:szCs w:val="20"/>
              </w:rPr>
              <w:t>2</w:t>
            </w:r>
          </w:p>
        </w:tc>
      </w:tr>
    </w:tbl>
    <w:p w14:paraId="7996D595" w14:textId="77777777" w:rsidR="00137CD8" w:rsidRPr="001D0A62" w:rsidRDefault="00137CD8" w:rsidP="00757DED">
      <w:pPr>
        <w:spacing w:line="360" w:lineRule="auto"/>
        <w:jc w:val="both"/>
        <w:rPr>
          <w:b/>
          <w:color w:val="000000"/>
          <w:sz w:val="20"/>
          <w:szCs w:val="20"/>
        </w:rPr>
      </w:pPr>
    </w:p>
    <w:p w14:paraId="58108458" w14:textId="77777777" w:rsidR="00757DED" w:rsidRPr="00B60D1D" w:rsidRDefault="00757DED" w:rsidP="0082199D">
      <w:pPr>
        <w:rPr>
          <w:lang w:val="en-GB"/>
        </w:rPr>
      </w:pPr>
    </w:p>
    <w:p w14:paraId="709F0737" w14:textId="1B5568AA" w:rsidR="00D54C92" w:rsidRPr="007F43F0" w:rsidRDefault="007F43F0" w:rsidP="00D54C92">
      <w:pPr>
        <w:keepNext/>
        <w:ind w:left="1080" w:hanging="720"/>
        <w:jc w:val="center"/>
        <w:outlineLvl w:val="1"/>
        <w:rPr>
          <w:b/>
          <w:bCs/>
          <w:iCs/>
          <w:sz w:val="20"/>
          <w:szCs w:val="20"/>
        </w:rPr>
      </w:pPr>
      <w:r w:rsidRPr="007F43F0">
        <w:rPr>
          <w:b/>
          <w:bCs/>
          <w:iCs/>
          <w:sz w:val="20"/>
          <w:szCs w:val="20"/>
        </w:rPr>
        <w:t>HEF 2066 HEMŞİRELİKTE KALİTE VE HASTA GÜVENLİĞİ</w:t>
      </w:r>
    </w:p>
    <w:p w14:paraId="1FE4B8ED" w14:textId="42CB7EAE" w:rsidR="00D54C92" w:rsidRPr="007F43F0" w:rsidRDefault="007F43F0" w:rsidP="00D54C92">
      <w:pPr>
        <w:jc w:val="center"/>
        <w:rPr>
          <w:b/>
          <w:color w:val="000000"/>
          <w:sz w:val="20"/>
          <w:szCs w:val="20"/>
        </w:rPr>
      </w:pPr>
      <w:r w:rsidRPr="007F43F0">
        <w:rPr>
          <w:b/>
          <w:color w:val="000000"/>
          <w:sz w:val="20"/>
          <w:szCs w:val="20"/>
        </w:rPr>
        <w:t>DERS TANITIM FORMU</w:t>
      </w:r>
    </w:p>
    <w:p w14:paraId="24971DF6" w14:textId="77777777" w:rsidR="00D54C92" w:rsidRPr="00F36ECC" w:rsidRDefault="00D54C92" w:rsidP="00D54C92">
      <w:pPr>
        <w:jc w:val="center"/>
        <w:rPr>
          <w:b/>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801"/>
      </w:tblGrid>
      <w:tr w:rsidR="00D54C92" w:rsidRPr="00A24EF2" w14:paraId="44B08867" w14:textId="77777777" w:rsidTr="00D54C92">
        <w:tc>
          <w:tcPr>
            <w:tcW w:w="4550" w:type="dxa"/>
            <w:gridSpan w:val="3"/>
          </w:tcPr>
          <w:p w14:paraId="5465333E" w14:textId="77777777" w:rsidR="00D54C92" w:rsidRPr="00A24EF2" w:rsidRDefault="00D54C92" w:rsidP="00CF6C2C">
            <w:pPr>
              <w:rPr>
                <w:sz w:val="20"/>
                <w:szCs w:val="20"/>
              </w:rPr>
            </w:pPr>
            <w:r w:rsidRPr="00A24EF2">
              <w:rPr>
                <w:b/>
                <w:sz w:val="20"/>
                <w:szCs w:val="20"/>
              </w:rPr>
              <w:t xml:space="preserve">Dersi Veren Birim(ler): </w:t>
            </w:r>
            <w:r w:rsidRPr="00A24EF2">
              <w:rPr>
                <w:sz w:val="20"/>
                <w:szCs w:val="20"/>
              </w:rPr>
              <w:t>Hemşirelik Fakültesi</w:t>
            </w:r>
          </w:p>
        </w:tc>
        <w:tc>
          <w:tcPr>
            <w:tcW w:w="4801" w:type="dxa"/>
          </w:tcPr>
          <w:p w14:paraId="496BB94D" w14:textId="77777777" w:rsidR="00D54C92" w:rsidRPr="00A24EF2" w:rsidRDefault="00D54C92" w:rsidP="00CF6C2C">
            <w:pPr>
              <w:rPr>
                <w:sz w:val="20"/>
                <w:szCs w:val="20"/>
              </w:rPr>
            </w:pPr>
            <w:r w:rsidRPr="00A24EF2">
              <w:rPr>
                <w:b/>
                <w:sz w:val="20"/>
                <w:szCs w:val="20"/>
              </w:rPr>
              <w:t xml:space="preserve">Dersi Alan Birim(ler): </w:t>
            </w:r>
            <w:r w:rsidRPr="00A24EF2">
              <w:rPr>
                <w:sz w:val="20"/>
                <w:szCs w:val="20"/>
              </w:rPr>
              <w:t>Hemşirelik Fakültesi</w:t>
            </w:r>
          </w:p>
        </w:tc>
      </w:tr>
      <w:tr w:rsidR="00D54C92" w:rsidRPr="00A24EF2" w14:paraId="062A1B43" w14:textId="77777777" w:rsidTr="00D54C92">
        <w:tc>
          <w:tcPr>
            <w:tcW w:w="4550" w:type="dxa"/>
            <w:gridSpan w:val="3"/>
          </w:tcPr>
          <w:p w14:paraId="436DB18F" w14:textId="77777777" w:rsidR="00D54C92" w:rsidRPr="00A24EF2" w:rsidRDefault="00D54C92" w:rsidP="00CF6C2C">
            <w:pPr>
              <w:rPr>
                <w:b/>
                <w:sz w:val="20"/>
                <w:szCs w:val="20"/>
              </w:rPr>
            </w:pPr>
            <w:r w:rsidRPr="00A24EF2">
              <w:rPr>
                <w:b/>
                <w:sz w:val="20"/>
                <w:szCs w:val="20"/>
              </w:rPr>
              <w:t xml:space="preserve">Bölüm Adı: </w:t>
            </w:r>
            <w:r w:rsidRPr="00A24EF2">
              <w:rPr>
                <w:sz w:val="20"/>
                <w:szCs w:val="20"/>
              </w:rPr>
              <w:t>Hemşirelik</w:t>
            </w:r>
          </w:p>
        </w:tc>
        <w:tc>
          <w:tcPr>
            <w:tcW w:w="4801" w:type="dxa"/>
          </w:tcPr>
          <w:p w14:paraId="62418221" w14:textId="77777777" w:rsidR="00D54C92" w:rsidRPr="00A24EF2" w:rsidRDefault="00D54C92" w:rsidP="00CF6C2C">
            <w:pPr>
              <w:rPr>
                <w:b/>
                <w:sz w:val="20"/>
                <w:szCs w:val="20"/>
              </w:rPr>
            </w:pPr>
            <w:r w:rsidRPr="00A24EF2">
              <w:rPr>
                <w:b/>
                <w:sz w:val="20"/>
                <w:szCs w:val="20"/>
              </w:rPr>
              <w:t xml:space="preserve">Dersin Adı: </w:t>
            </w:r>
            <w:r w:rsidRPr="00A24EF2">
              <w:rPr>
                <w:sz w:val="20"/>
                <w:szCs w:val="20"/>
              </w:rPr>
              <w:t xml:space="preserve">Hemşirelikte Kalite ve Hasta Güvenliği </w:t>
            </w:r>
          </w:p>
        </w:tc>
      </w:tr>
      <w:tr w:rsidR="00D54C92" w:rsidRPr="00A24EF2" w14:paraId="368A92BC" w14:textId="77777777" w:rsidTr="00D54C92">
        <w:tc>
          <w:tcPr>
            <w:tcW w:w="4550" w:type="dxa"/>
            <w:gridSpan w:val="3"/>
          </w:tcPr>
          <w:p w14:paraId="186482B4" w14:textId="77777777" w:rsidR="00D54C92" w:rsidRPr="00A24EF2" w:rsidRDefault="00D54C92" w:rsidP="00CF6C2C">
            <w:pPr>
              <w:rPr>
                <w:b/>
                <w:sz w:val="20"/>
                <w:szCs w:val="20"/>
              </w:rPr>
            </w:pPr>
            <w:r w:rsidRPr="00A24EF2">
              <w:rPr>
                <w:b/>
                <w:sz w:val="20"/>
                <w:szCs w:val="20"/>
              </w:rPr>
              <w:t xml:space="preserve">Dersin Düzeyi: </w:t>
            </w:r>
            <w:r w:rsidRPr="00A24EF2">
              <w:rPr>
                <w:sz w:val="20"/>
                <w:szCs w:val="20"/>
              </w:rPr>
              <w:t>Lisans</w:t>
            </w:r>
          </w:p>
        </w:tc>
        <w:tc>
          <w:tcPr>
            <w:tcW w:w="4801" w:type="dxa"/>
          </w:tcPr>
          <w:p w14:paraId="62F6F10E" w14:textId="77777777" w:rsidR="00D54C92" w:rsidRPr="00A24EF2" w:rsidRDefault="00D54C92" w:rsidP="00CF6C2C">
            <w:pPr>
              <w:rPr>
                <w:b/>
                <w:sz w:val="20"/>
                <w:szCs w:val="20"/>
              </w:rPr>
            </w:pPr>
            <w:r w:rsidRPr="00A24EF2">
              <w:rPr>
                <w:b/>
                <w:sz w:val="20"/>
                <w:szCs w:val="20"/>
              </w:rPr>
              <w:t xml:space="preserve">Dersin Kodu: </w:t>
            </w:r>
            <w:r w:rsidRPr="00A24EF2">
              <w:rPr>
                <w:sz w:val="20"/>
                <w:szCs w:val="20"/>
              </w:rPr>
              <w:t>2066</w:t>
            </w:r>
          </w:p>
        </w:tc>
      </w:tr>
      <w:tr w:rsidR="00D54C92" w:rsidRPr="00A24EF2" w14:paraId="2DE008EF" w14:textId="77777777" w:rsidTr="00D54C92">
        <w:tc>
          <w:tcPr>
            <w:tcW w:w="4550" w:type="dxa"/>
            <w:gridSpan w:val="3"/>
          </w:tcPr>
          <w:p w14:paraId="1AE1C984" w14:textId="34680B1F" w:rsidR="00D54C92" w:rsidRPr="0097052C" w:rsidRDefault="00D54C92" w:rsidP="0097052C">
            <w:pPr>
              <w:rPr>
                <w:b/>
                <w:color w:val="000000"/>
                <w:sz w:val="20"/>
                <w:szCs w:val="20"/>
              </w:rPr>
            </w:pPr>
            <w:r w:rsidRPr="00A24EF2">
              <w:rPr>
                <w:b/>
                <w:color w:val="000000"/>
                <w:sz w:val="20"/>
                <w:szCs w:val="20"/>
              </w:rPr>
              <w:t>Formun Düzenlen</w:t>
            </w:r>
            <w:r w:rsidR="0097052C">
              <w:rPr>
                <w:b/>
                <w:color w:val="000000"/>
                <w:sz w:val="20"/>
                <w:szCs w:val="20"/>
              </w:rPr>
              <w:t>me/Yenilenme Tarihi: 13.10.2018</w:t>
            </w:r>
          </w:p>
        </w:tc>
        <w:tc>
          <w:tcPr>
            <w:tcW w:w="4801" w:type="dxa"/>
          </w:tcPr>
          <w:p w14:paraId="62FC861F" w14:textId="77777777" w:rsidR="00D54C92" w:rsidRPr="00A24EF2" w:rsidRDefault="00D54C92" w:rsidP="00CF6C2C">
            <w:pPr>
              <w:rPr>
                <w:sz w:val="20"/>
                <w:szCs w:val="20"/>
              </w:rPr>
            </w:pPr>
            <w:r w:rsidRPr="00A24EF2">
              <w:rPr>
                <w:b/>
                <w:sz w:val="20"/>
                <w:szCs w:val="20"/>
              </w:rPr>
              <w:t xml:space="preserve">Dersin Türü: </w:t>
            </w:r>
            <w:r w:rsidRPr="00A24EF2">
              <w:rPr>
                <w:sz w:val="20"/>
                <w:szCs w:val="20"/>
              </w:rPr>
              <w:t xml:space="preserve">Seçmeli </w:t>
            </w:r>
          </w:p>
          <w:p w14:paraId="0CB243CF" w14:textId="77777777" w:rsidR="00D54C92" w:rsidRPr="00A24EF2" w:rsidRDefault="00D54C92" w:rsidP="00CF6C2C">
            <w:pPr>
              <w:rPr>
                <w:b/>
                <w:sz w:val="20"/>
                <w:szCs w:val="20"/>
              </w:rPr>
            </w:pPr>
          </w:p>
        </w:tc>
      </w:tr>
      <w:tr w:rsidR="00D54C92" w:rsidRPr="00A24EF2" w14:paraId="6A250E85" w14:textId="77777777" w:rsidTr="00D54C92">
        <w:tc>
          <w:tcPr>
            <w:tcW w:w="4550" w:type="dxa"/>
            <w:gridSpan w:val="3"/>
          </w:tcPr>
          <w:p w14:paraId="06C37D2A" w14:textId="77777777" w:rsidR="00D54C92" w:rsidRPr="00A24EF2" w:rsidRDefault="00D54C92" w:rsidP="00CF6C2C">
            <w:pPr>
              <w:rPr>
                <w:b/>
                <w:sz w:val="20"/>
                <w:szCs w:val="20"/>
              </w:rPr>
            </w:pPr>
            <w:r w:rsidRPr="00A24EF2">
              <w:rPr>
                <w:b/>
                <w:sz w:val="20"/>
                <w:szCs w:val="20"/>
              </w:rPr>
              <w:t xml:space="preserve">Dersin Öğretim Dili: </w:t>
            </w:r>
            <w:r w:rsidRPr="00A24EF2">
              <w:rPr>
                <w:sz w:val="20"/>
                <w:szCs w:val="20"/>
              </w:rPr>
              <w:t>Türkçe</w:t>
            </w:r>
            <w:r w:rsidRPr="00A24EF2">
              <w:rPr>
                <w:b/>
                <w:sz w:val="20"/>
                <w:szCs w:val="20"/>
              </w:rPr>
              <w:t xml:space="preserve"> </w:t>
            </w:r>
          </w:p>
          <w:p w14:paraId="14A55A8D" w14:textId="77777777" w:rsidR="00D54C92" w:rsidRPr="00A24EF2" w:rsidRDefault="00D54C92" w:rsidP="00CF6C2C">
            <w:pPr>
              <w:rPr>
                <w:sz w:val="20"/>
                <w:szCs w:val="20"/>
              </w:rPr>
            </w:pPr>
            <w:r w:rsidRPr="00A24EF2">
              <w:rPr>
                <w:b/>
                <w:sz w:val="20"/>
                <w:szCs w:val="20"/>
              </w:rPr>
              <w:tab/>
            </w:r>
          </w:p>
        </w:tc>
        <w:tc>
          <w:tcPr>
            <w:tcW w:w="4801" w:type="dxa"/>
          </w:tcPr>
          <w:p w14:paraId="268F7FBB" w14:textId="77777777" w:rsidR="00D54C92" w:rsidRPr="00A24EF2" w:rsidRDefault="00D54C92" w:rsidP="00CF6C2C">
            <w:pPr>
              <w:rPr>
                <w:b/>
                <w:sz w:val="20"/>
                <w:szCs w:val="20"/>
              </w:rPr>
            </w:pPr>
            <w:r w:rsidRPr="00A24EF2">
              <w:rPr>
                <w:b/>
                <w:sz w:val="20"/>
                <w:szCs w:val="20"/>
              </w:rPr>
              <w:t xml:space="preserve">Dersin Öğretim Üyesi/Üyeleri: </w:t>
            </w:r>
          </w:p>
          <w:p w14:paraId="6A23FEB9" w14:textId="77777777" w:rsidR="00D54C92" w:rsidRPr="00A24EF2" w:rsidRDefault="00D54C92" w:rsidP="00CF6C2C">
            <w:pPr>
              <w:rPr>
                <w:sz w:val="20"/>
                <w:szCs w:val="20"/>
              </w:rPr>
            </w:pPr>
            <w:r w:rsidRPr="00A24EF2">
              <w:rPr>
                <w:sz w:val="20"/>
                <w:szCs w:val="20"/>
              </w:rPr>
              <w:t>Prof.Dr.Şeyda SEREN İNTEPELER</w:t>
            </w:r>
          </w:p>
          <w:p w14:paraId="01EFFE97" w14:textId="77777777" w:rsidR="00D54C92" w:rsidRPr="00A24EF2" w:rsidRDefault="00D54C92" w:rsidP="00CF6C2C">
            <w:pPr>
              <w:rPr>
                <w:sz w:val="20"/>
                <w:szCs w:val="20"/>
              </w:rPr>
            </w:pPr>
            <w:r w:rsidRPr="00A24EF2">
              <w:rPr>
                <w:sz w:val="20"/>
                <w:szCs w:val="20"/>
              </w:rPr>
              <w:t>Prof. Dr. Gülseren KOCAMAN</w:t>
            </w:r>
          </w:p>
          <w:p w14:paraId="6F06923D" w14:textId="77777777" w:rsidR="00D54C92" w:rsidRPr="00A24EF2" w:rsidRDefault="00D54C92" w:rsidP="00CF6C2C">
            <w:pPr>
              <w:rPr>
                <w:sz w:val="20"/>
                <w:szCs w:val="20"/>
              </w:rPr>
            </w:pPr>
            <w:r w:rsidRPr="00A24EF2">
              <w:rPr>
                <w:sz w:val="20"/>
                <w:szCs w:val="20"/>
              </w:rPr>
              <w:t>Dr. Öğr. Üyesi Havva ARSLAN YÜRÜMEZOĞLU</w:t>
            </w:r>
          </w:p>
        </w:tc>
      </w:tr>
      <w:tr w:rsidR="00D54C92" w:rsidRPr="00A24EF2" w14:paraId="57CB1763" w14:textId="77777777" w:rsidTr="00D54C92">
        <w:tc>
          <w:tcPr>
            <w:tcW w:w="4550" w:type="dxa"/>
            <w:gridSpan w:val="3"/>
          </w:tcPr>
          <w:p w14:paraId="79332987" w14:textId="167F7F4D" w:rsidR="00D54C92" w:rsidRPr="0097052C" w:rsidRDefault="00D54C92" w:rsidP="00CF6C2C">
            <w:pPr>
              <w:rPr>
                <w:b/>
                <w:sz w:val="20"/>
                <w:szCs w:val="20"/>
              </w:rPr>
            </w:pPr>
            <w:r w:rsidRPr="00A24EF2">
              <w:rPr>
                <w:b/>
                <w:sz w:val="20"/>
                <w:szCs w:val="20"/>
              </w:rPr>
              <w:t xml:space="preserve">Dersin Önkoşulu: </w:t>
            </w:r>
            <w:r w:rsidRPr="00A24EF2">
              <w:rPr>
                <w:sz w:val="20"/>
                <w:szCs w:val="20"/>
              </w:rPr>
              <w:t>-</w:t>
            </w:r>
          </w:p>
        </w:tc>
        <w:tc>
          <w:tcPr>
            <w:tcW w:w="4801" w:type="dxa"/>
          </w:tcPr>
          <w:p w14:paraId="67418653" w14:textId="34437B0D" w:rsidR="00D54C92" w:rsidRPr="0097052C" w:rsidRDefault="00D54C92" w:rsidP="00CF6C2C">
            <w:pPr>
              <w:rPr>
                <w:b/>
                <w:sz w:val="20"/>
                <w:szCs w:val="20"/>
              </w:rPr>
            </w:pPr>
            <w:r w:rsidRPr="00A24EF2">
              <w:rPr>
                <w:b/>
                <w:sz w:val="20"/>
                <w:szCs w:val="20"/>
              </w:rPr>
              <w:t>Önkoşul Olduğu Ders:</w:t>
            </w:r>
            <w:r w:rsidRPr="00A24EF2">
              <w:rPr>
                <w:sz w:val="20"/>
                <w:szCs w:val="20"/>
              </w:rPr>
              <w:t xml:space="preserve"> -</w:t>
            </w:r>
          </w:p>
        </w:tc>
      </w:tr>
      <w:tr w:rsidR="00D54C92" w:rsidRPr="00A24EF2" w14:paraId="3E6594F4" w14:textId="77777777" w:rsidTr="00D54C92">
        <w:tc>
          <w:tcPr>
            <w:tcW w:w="4550" w:type="dxa"/>
            <w:gridSpan w:val="3"/>
          </w:tcPr>
          <w:p w14:paraId="254D06C2" w14:textId="77777777" w:rsidR="00D54C92" w:rsidRPr="00A24EF2" w:rsidRDefault="00D54C92" w:rsidP="00CF6C2C">
            <w:pPr>
              <w:rPr>
                <w:sz w:val="20"/>
                <w:szCs w:val="20"/>
              </w:rPr>
            </w:pPr>
            <w:r w:rsidRPr="00A24EF2">
              <w:rPr>
                <w:b/>
                <w:sz w:val="20"/>
                <w:szCs w:val="20"/>
              </w:rPr>
              <w:t xml:space="preserve">Haftalık Ders Saati: </w:t>
            </w:r>
            <w:r w:rsidRPr="00A24EF2">
              <w:rPr>
                <w:sz w:val="20"/>
                <w:szCs w:val="20"/>
              </w:rPr>
              <w:t>2 saat</w:t>
            </w:r>
          </w:p>
          <w:p w14:paraId="1709197F" w14:textId="77777777" w:rsidR="00D54C92" w:rsidRPr="00A24EF2" w:rsidRDefault="00D54C92" w:rsidP="00CF6C2C">
            <w:pPr>
              <w:rPr>
                <w:i/>
                <w:color w:val="FF0000"/>
                <w:sz w:val="20"/>
                <w:szCs w:val="20"/>
              </w:rPr>
            </w:pPr>
          </w:p>
        </w:tc>
        <w:tc>
          <w:tcPr>
            <w:tcW w:w="4801" w:type="dxa"/>
          </w:tcPr>
          <w:p w14:paraId="5323C885" w14:textId="77777777" w:rsidR="00D54C92" w:rsidRPr="00A24EF2" w:rsidRDefault="00D54C92" w:rsidP="00CF6C2C">
            <w:pPr>
              <w:rPr>
                <w:b/>
                <w:color w:val="000000"/>
                <w:sz w:val="20"/>
                <w:szCs w:val="20"/>
              </w:rPr>
            </w:pPr>
            <w:r w:rsidRPr="00A24EF2">
              <w:rPr>
                <w:b/>
                <w:color w:val="000000"/>
                <w:sz w:val="20"/>
                <w:szCs w:val="20"/>
              </w:rPr>
              <w:t xml:space="preserve">Ders Koordinatörü (Ders girişlerinden sorumlu olan kişi): </w:t>
            </w:r>
          </w:p>
          <w:p w14:paraId="1ED076AD" w14:textId="77777777" w:rsidR="00D54C92" w:rsidRPr="00A24EF2" w:rsidRDefault="00D54C92" w:rsidP="00CF6C2C">
            <w:pPr>
              <w:rPr>
                <w:b/>
                <w:sz w:val="20"/>
                <w:szCs w:val="20"/>
              </w:rPr>
            </w:pPr>
            <w:r w:rsidRPr="00A24EF2">
              <w:rPr>
                <w:sz w:val="20"/>
                <w:szCs w:val="20"/>
              </w:rPr>
              <w:t>Prof.Dr.Şeyda Seren İntepeler</w:t>
            </w:r>
          </w:p>
        </w:tc>
      </w:tr>
      <w:tr w:rsidR="00D54C92" w:rsidRPr="00A24EF2" w14:paraId="03E76C93" w14:textId="77777777" w:rsidTr="00D54C92">
        <w:tc>
          <w:tcPr>
            <w:tcW w:w="1506" w:type="dxa"/>
          </w:tcPr>
          <w:p w14:paraId="5A1020C4" w14:textId="77777777" w:rsidR="00D54C92" w:rsidRPr="00A24EF2" w:rsidRDefault="00D54C92" w:rsidP="00CF6C2C">
            <w:pPr>
              <w:rPr>
                <w:sz w:val="20"/>
                <w:szCs w:val="20"/>
              </w:rPr>
            </w:pPr>
            <w:r w:rsidRPr="00A24EF2">
              <w:rPr>
                <w:sz w:val="20"/>
                <w:szCs w:val="20"/>
              </w:rPr>
              <w:t>Teori</w:t>
            </w:r>
          </w:p>
          <w:p w14:paraId="37C5EE06" w14:textId="77777777" w:rsidR="00D54C92" w:rsidRPr="00A24EF2" w:rsidRDefault="00D54C92" w:rsidP="00CF6C2C">
            <w:pPr>
              <w:rPr>
                <w:sz w:val="20"/>
                <w:szCs w:val="20"/>
              </w:rPr>
            </w:pPr>
          </w:p>
        </w:tc>
        <w:tc>
          <w:tcPr>
            <w:tcW w:w="1519" w:type="dxa"/>
          </w:tcPr>
          <w:p w14:paraId="3F492875" w14:textId="77777777" w:rsidR="00D54C92" w:rsidRPr="00A24EF2" w:rsidRDefault="00D54C92" w:rsidP="00CF6C2C">
            <w:pPr>
              <w:rPr>
                <w:sz w:val="20"/>
                <w:szCs w:val="20"/>
              </w:rPr>
            </w:pPr>
            <w:r w:rsidRPr="00A24EF2">
              <w:rPr>
                <w:sz w:val="20"/>
                <w:szCs w:val="20"/>
              </w:rPr>
              <w:t>Uygulama</w:t>
            </w:r>
          </w:p>
          <w:p w14:paraId="74A1E6E5" w14:textId="77777777" w:rsidR="00D54C92" w:rsidRPr="00A24EF2" w:rsidRDefault="00D54C92" w:rsidP="00CF6C2C">
            <w:pPr>
              <w:rPr>
                <w:b/>
                <w:sz w:val="20"/>
                <w:szCs w:val="20"/>
              </w:rPr>
            </w:pPr>
          </w:p>
        </w:tc>
        <w:tc>
          <w:tcPr>
            <w:tcW w:w="1525" w:type="dxa"/>
          </w:tcPr>
          <w:p w14:paraId="0223C998" w14:textId="77777777" w:rsidR="00D54C92" w:rsidRPr="00A24EF2" w:rsidRDefault="00D54C92" w:rsidP="00CF6C2C">
            <w:pPr>
              <w:rPr>
                <w:sz w:val="20"/>
                <w:szCs w:val="20"/>
              </w:rPr>
            </w:pPr>
            <w:r w:rsidRPr="00A24EF2">
              <w:rPr>
                <w:sz w:val="20"/>
                <w:szCs w:val="20"/>
              </w:rPr>
              <w:t>Laboratuvar</w:t>
            </w:r>
          </w:p>
        </w:tc>
        <w:tc>
          <w:tcPr>
            <w:tcW w:w="4801" w:type="dxa"/>
          </w:tcPr>
          <w:p w14:paraId="4B3D25FE" w14:textId="3D62055A" w:rsidR="00D54C92" w:rsidRPr="0097052C" w:rsidRDefault="00D54C92" w:rsidP="00CF6C2C">
            <w:pPr>
              <w:rPr>
                <w:sz w:val="20"/>
                <w:szCs w:val="20"/>
              </w:rPr>
            </w:pPr>
            <w:r w:rsidRPr="00A24EF2">
              <w:rPr>
                <w:b/>
                <w:sz w:val="20"/>
                <w:szCs w:val="20"/>
              </w:rPr>
              <w:t xml:space="preserve">Dersin Ulusal Kredisi: </w:t>
            </w:r>
            <w:r w:rsidR="0097052C">
              <w:rPr>
                <w:sz w:val="20"/>
                <w:szCs w:val="20"/>
              </w:rPr>
              <w:t>2</w:t>
            </w:r>
          </w:p>
        </w:tc>
      </w:tr>
      <w:tr w:rsidR="00D54C92" w:rsidRPr="00A24EF2" w14:paraId="7F666210" w14:textId="77777777" w:rsidTr="00D54C92">
        <w:tc>
          <w:tcPr>
            <w:tcW w:w="1506" w:type="dxa"/>
          </w:tcPr>
          <w:p w14:paraId="603CFB13" w14:textId="77777777" w:rsidR="00D54C92" w:rsidRPr="00A24EF2" w:rsidRDefault="00D54C92" w:rsidP="00CF6C2C">
            <w:pPr>
              <w:rPr>
                <w:sz w:val="20"/>
                <w:szCs w:val="20"/>
              </w:rPr>
            </w:pPr>
            <w:r w:rsidRPr="00A24EF2">
              <w:rPr>
                <w:sz w:val="20"/>
                <w:szCs w:val="20"/>
              </w:rPr>
              <w:t>2</w:t>
            </w:r>
          </w:p>
        </w:tc>
        <w:tc>
          <w:tcPr>
            <w:tcW w:w="1519" w:type="dxa"/>
          </w:tcPr>
          <w:p w14:paraId="1E78E02C" w14:textId="77777777" w:rsidR="00D54C92" w:rsidRPr="00A24EF2" w:rsidRDefault="00D54C92" w:rsidP="00CF6C2C">
            <w:pPr>
              <w:rPr>
                <w:sz w:val="20"/>
                <w:szCs w:val="20"/>
              </w:rPr>
            </w:pPr>
            <w:r w:rsidRPr="00A24EF2">
              <w:rPr>
                <w:sz w:val="20"/>
                <w:szCs w:val="20"/>
              </w:rPr>
              <w:t>-</w:t>
            </w:r>
          </w:p>
        </w:tc>
        <w:tc>
          <w:tcPr>
            <w:tcW w:w="1525" w:type="dxa"/>
          </w:tcPr>
          <w:p w14:paraId="1E3CAA6A" w14:textId="77777777" w:rsidR="00D54C92" w:rsidRPr="00A24EF2" w:rsidRDefault="00D54C92" w:rsidP="00CF6C2C">
            <w:pPr>
              <w:rPr>
                <w:sz w:val="20"/>
                <w:szCs w:val="20"/>
              </w:rPr>
            </w:pPr>
            <w:r w:rsidRPr="00A24EF2">
              <w:rPr>
                <w:sz w:val="20"/>
                <w:szCs w:val="20"/>
              </w:rPr>
              <w:t>-</w:t>
            </w:r>
          </w:p>
        </w:tc>
        <w:tc>
          <w:tcPr>
            <w:tcW w:w="4801" w:type="dxa"/>
          </w:tcPr>
          <w:p w14:paraId="1862615A" w14:textId="63DEAF48" w:rsidR="00D54C92" w:rsidRPr="00A24EF2" w:rsidRDefault="00D54C92" w:rsidP="00CF6C2C">
            <w:pPr>
              <w:rPr>
                <w:sz w:val="20"/>
                <w:szCs w:val="20"/>
              </w:rPr>
            </w:pPr>
            <w:r w:rsidRPr="00A24EF2">
              <w:rPr>
                <w:b/>
                <w:sz w:val="20"/>
                <w:szCs w:val="20"/>
              </w:rPr>
              <w:t xml:space="preserve">Dersin AKTS Kredisi: </w:t>
            </w:r>
            <w:r>
              <w:rPr>
                <w:sz w:val="20"/>
                <w:szCs w:val="20"/>
              </w:rPr>
              <w:t>2</w:t>
            </w:r>
          </w:p>
          <w:p w14:paraId="113D800E" w14:textId="77777777" w:rsidR="00D54C92" w:rsidRPr="00A24EF2" w:rsidRDefault="00D54C92" w:rsidP="00CF6C2C">
            <w:pPr>
              <w:rPr>
                <w:b/>
                <w:sz w:val="20"/>
                <w:szCs w:val="20"/>
              </w:rPr>
            </w:pPr>
          </w:p>
        </w:tc>
      </w:tr>
    </w:tbl>
    <w:p w14:paraId="4C3E047A" w14:textId="77777777" w:rsidR="00D54C92" w:rsidRPr="00A24EF2"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54C92" w:rsidRPr="00A24EF2" w14:paraId="44B9C602" w14:textId="77777777" w:rsidTr="00D54C92">
        <w:tc>
          <w:tcPr>
            <w:tcW w:w="9351" w:type="dxa"/>
          </w:tcPr>
          <w:p w14:paraId="023E9D0F" w14:textId="77777777" w:rsidR="00D54C92" w:rsidRPr="00A24EF2" w:rsidRDefault="00D54C92" w:rsidP="00CF6C2C">
            <w:pPr>
              <w:jc w:val="both"/>
              <w:rPr>
                <w:b/>
                <w:color w:val="000080"/>
                <w:sz w:val="20"/>
                <w:szCs w:val="20"/>
              </w:rPr>
            </w:pPr>
            <w:r w:rsidRPr="00A24EF2">
              <w:rPr>
                <w:b/>
                <w:sz w:val="20"/>
                <w:szCs w:val="20"/>
              </w:rPr>
              <w:t>Dersin Amacı:</w:t>
            </w:r>
          </w:p>
          <w:p w14:paraId="371BE8AB" w14:textId="77777777" w:rsidR="00D54C92" w:rsidRPr="00A24EF2" w:rsidRDefault="00D54C92" w:rsidP="00CF6C2C">
            <w:pPr>
              <w:jc w:val="both"/>
              <w:rPr>
                <w:sz w:val="20"/>
                <w:szCs w:val="20"/>
                <w:highlight w:val="yellow"/>
              </w:rPr>
            </w:pPr>
            <w:r w:rsidRPr="00A24EF2">
              <w:rPr>
                <w:sz w:val="20"/>
                <w:szCs w:val="20"/>
              </w:rPr>
              <w:t>Öğrencinin sağlık hizmetleri ve hemşirelik hizmetlerindeki kaliteye ilişkin kavramları açıklamasını, hemşirelik hizmetlerinde kullanılan kalite göstergelerini ve kullanımını tartışmasını, hemşirelik uygulamalarında yapılan hataları sunmasını, hasta güvenliği konusunda risk yaratan faktörleri belirlemesini, tıbbi hataların bildirilmesi ve sınıflandırılmasını, hasta güvenliğinde yapılan değişiklikleri/yenilikleri tartışmasını sağlamaktır.</w:t>
            </w:r>
          </w:p>
        </w:tc>
      </w:tr>
      <w:tr w:rsidR="00D54C92" w:rsidRPr="00A24EF2" w14:paraId="2337D0AA" w14:textId="77777777" w:rsidTr="00D54C92">
        <w:tc>
          <w:tcPr>
            <w:tcW w:w="9351" w:type="dxa"/>
          </w:tcPr>
          <w:p w14:paraId="25EE1C0F" w14:textId="1CF5EB96" w:rsidR="00D54C92" w:rsidRPr="00A24EF2" w:rsidRDefault="00D54C92" w:rsidP="00CF6C2C">
            <w:pPr>
              <w:rPr>
                <w:b/>
                <w:sz w:val="20"/>
                <w:szCs w:val="20"/>
              </w:rPr>
            </w:pPr>
            <w:r w:rsidRPr="00A24EF2">
              <w:rPr>
                <w:b/>
                <w:sz w:val="20"/>
                <w:szCs w:val="20"/>
              </w:rPr>
              <w:t xml:space="preserve">Dersin Öğrenme </w:t>
            </w:r>
            <w:r>
              <w:rPr>
                <w:b/>
                <w:sz w:val="20"/>
                <w:szCs w:val="20"/>
              </w:rPr>
              <w:t>Kazanımları</w:t>
            </w:r>
            <w:r w:rsidRPr="00A24EF2">
              <w:rPr>
                <w:b/>
                <w:sz w:val="20"/>
                <w:szCs w:val="20"/>
              </w:rPr>
              <w:t xml:space="preserve">: </w:t>
            </w:r>
          </w:p>
          <w:p w14:paraId="3AB7436A" w14:textId="77777777" w:rsidR="00D54C92" w:rsidRPr="00A24EF2" w:rsidRDefault="00D54C92" w:rsidP="00CF6C2C">
            <w:pPr>
              <w:rPr>
                <w:sz w:val="20"/>
                <w:szCs w:val="20"/>
              </w:rPr>
            </w:pPr>
            <w:r w:rsidRPr="00A24EF2">
              <w:rPr>
                <w:sz w:val="20"/>
                <w:szCs w:val="20"/>
              </w:rPr>
              <w:t>En az 5 tane olmalıdır (Genellikle 5-8 arası) ve Bloom taksonomisine uygun olarak yazılmalıdır.</w:t>
            </w:r>
          </w:p>
          <w:p w14:paraId="23A21CCA" w14:textId="77777777" w:rsidR="00D54C92" w:rsidRPr="00A24EF2" w:rsidRDefault="00D54C92" w:rsidP="00CF6C2C">
            <w:pPr>
              <w:rPr>
                <w:sz w:val="20"/>
                <w:szCs w:val="20"/>
              </w:rPr>
            </w:pPr>
            <w:r w:rsidRPr="00A24EF2">
              <w:rPr>
                <w:b/>
                <w:sz w:val="20"/>
                <w:szCs w:val="20"/>
              </w:rPr>
              <w:t>ÖK 1.</w:t>
            </w:r>
            <w:r w:rsidRPr="00A24EF2">
              <w:rPr>
                <w:sz w:val="20"/>
                <w:szCs w:val="20"/>
              </w:rPr>
              <w:t xml:space="preserve"> Sağlık hizmetlerinde hemşirelikte kalitenin rolünü tanımlama </w:t>
            </w:r>
          </w:p>
          <w:p w14:paraId="1D373EB6" w14:textId="77777777" w:rsidR="00D54C92" w:rsidRPr="00A24EF2" w:rsidRDefault="00D54C92" w:rsidP="00CF6C2C">
            <w:pPr>
              <w:rPr>
                <w:sz w:val="20"/>
                <w:szCs w:val="20"/>
              </w:rPr>
            </w:pPr>
            <w:r w:rsidRPr="00A24EF2">
              <w:rPr>
                <w:b/>
                <w:sz w:val="20"/>
                <w:szCs w:val="20"/>
              </w:rPr>
              <w:lastRenderedPageBreak/>
              <w:t>ÖK 2.</w:t>
            </w:r>
            <w:r w:rsidRPr="00A24EF2">
              <w:rPr>
                <w:sz w:val="20"/>
                <w:szCs w:val="20"/>
              </w:rPr>
              <w:t xml:space="preserve"> Kalite araçlarının hasta güvenliğindeki yerini ve kullanımını aktarma</w:t>
            </w:r>
          </w:p>
          <w:p w14:paraId="6B6D90F9" w14:textId="77777777" w:rsidR="00D54C92" w:rsidRPr="00A24EF2" w:rsidRDefault="00D54C92" w:rsidP="00CF6C2C">
            <w:pPr>
              <w:rPr>
                <w:sz w:val="20"/>
                <w:szCs w:val="20"/>
              </w:rPr>
            </w:pPr>
            <w:r w:rsidRPr="00A24EF2">
              <w:rPr>
                <w:b/>
                <w:sz w:val="20"/>
                <w:szCs w:val="20"/>
              </w:rPr>
              <w:t>ÖK 3.</w:t>
            </w:r>
            <w:r w:rsidRPr="00A24EF2">
              <w:rPr>
                <w:sz w:val="20"/>
                <w:szCs w:val="20"/>
              </w:rPr>
              <w:t xml:space="preserve"> Hemşirelik bakımında kalite göstergeleri ve standartlarını tanıma</w:t>
            </w:r>
          </w:p>
          <w:p w14:paraId="655F9DE3" w14:textId="77777777" w:rsidR="00D54C92" w:rsidRPr="00A24EF2" w:rsidRDefault="00D54C92" w:rsidP="00CF6C2C">
            <w:pPr>
              <w:rPr>
                <w:sz w:val="20"/>
                <w:szCs w:val="20"/>
              </w:rPr>
            </w:pPr>
            <w:r w:rsidRPr="00A24EF2">
              <w:rPr>
                <w:b/>
                <w:sz w:val="20"/>
                <w:szCs w:val="20"/>
              </w:rPr>
              <w:t>ÖK 4.</w:t>
            </w:r>
            <w:r w:rsidRPr="00A24EF2">
              <w:rPr>
                <w:sz w:val="20"/>
                <w:szCs w:val="20"/>
              </w:rPr>
              <w:t xml:space="preserve"> Sağlık ve hemşirelik hizmetlerinde kalite çalışmalarını engelleyen faktörleri kavrama ve strateji geliştirme yollarını tartışma</w:t>
            </w:r>
          </w:p>
          <w:p w14:paraId="2038EA01" w14:textId="77777777" w:rsidR="00D54C92" w:rsidRPr="00A24EF2" w:rsidRDefault="00D54C92" w:rsidP="00CF6C2C">
            <w:pPr>
              <w:rPr>
                <w:sz w:val="20"/>
                <w:szCs w:val="20"/>
              </w:rPr>
            </w:pPr>
            <w:r w:rsidRPr="00A24EF2">
              <w:rPr>
                <w:b/>
                <w:sz w:val="20"/>
                <w:szCs w:val="20"/>
              </w:rPr>
              <w:t>ÖK 5.</w:t>
            </w:r>
            <w:r w:rsidRPr="00A24EF2">
              <w:rPr>
                <w:sz w:val="20"/>
                <w:szCs w:val="20"/>
              </w:rPr>
              <w:t xml:space="preserve"> Hasta güvenliğinin kalitenin bir parçası olduğunu ve kültürel olarak geliştiğini anlama</w:t>
            </w:r>
          </w:p>
          <w:p w14:paraId="4275E85A" w14:textId="77777777" w:rsidR="00D54C92" w:rsidRPr="00A24EF2" w:rsidRDefault="00D54C92" w:rsidP="00CF6C2C">
            <w:pPr>
              <w:rPr>
                <w:sz w:val="20"/>
                <w:szCs w:val="20"/>
              </w:rPr>
            </w:pPr>
            <w:r w:rsidRPr="00A24EF2">
              <w:rPr>
                <w:b/>
                <w:sz w:val="20"/>
                <w:szCs w:val="20"/>
              </w:rPr>
              <w:t>ÖK 6.</w:t>
            </w:r>
            <w:r w:rsidRPr="00A24EF2">
              <w:rPr>
                <w:sz w:val="20"/>
                <w:szCs w:val="20"/>
              </w:rPr>
              <w:t xml:space="preserve"> Uluslararası hasta güvenliği hedeflerini inceleme</w:t>
            </w:r>
          </w:p>
          <w:p w14:paraId="405FA32E" w14:textId="77777777" w:rsidR="00D54C92" w:rsidRPr="00A24EF2" w:rsidRDefault="00D54C92" w:rsidP="00CF6C2C">
            <w:pPr>
              <w:rPr>
                <w:sz w:val="20"/>
                <w:szCs w:val="20"/>
              </w:rPr>
            </w:pPr>
            <w:r w:rsidRPr="00A24EF2">
              <w:rPr>
                <w:b/>
                <w:sz w:val="20"/>
                <w:szCs w:val="20"/>
              </w:rPr>
              <w:t>ÖK 7.</w:t>
            </w:r>
            <w:r w:rsidRPr="00A24EF2">
              <w:rPr>
                <w:sz w:val="20"/>
                <w:szCs w:val="20"/>
              </w:rPr>
              <w:t xml:space="preserve"> Hemşirelik uygulamalarında hasta güvenliğine ilişkin hataları ve nedenlerini analiz etme</w:t>
            </w:r>
          </w:p>
          <w:p w14:paraId="3003F76D" w14:textId="77777777" w:rsidR="00D54C92" w:rsidRPr="00A24EF2" w:rsidRDefault="00D54C92" w:rsidP="00CF6C2C">
            <w:pPr>
              <w:rPr>
                <w:sz w:val="20"/>
                <w:szCs w:val="20"/>
              </w:rPr>
            </w:pPr>
            <w:r w:rsidRPr="00A24EF2">
              <w:rPr>
                <w:b/>
                <w:sz w:val="20"/>
                <w:szCs w:val="20"/>
              </w:rPr>
              <w:t>ÖK 8.</w:t>
            </w:r>
            <w:r w:rsidRPr="00A24EF2">
              <w:rPr>
                <w:sz w:val="20"/>
                <w:szCs w:val="20"/>
              </w:rPr>
              <w:t xml:space="preserve"> Çalışan güvenliğindeki sorunları tartışma</w:t>
            </w:r>
          </w:p>
        </w:tc>
      </w:tr>
    </w:tbl>
    <w:p w14:paraId="2F4CC8D9" w14:textId="77777777" w:rsidR="00D54C92" w:rsidRPr="00A24EF2"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54C92" w:rsidRPr="00A24EF2" w14:paraId="7E2C5D33" w14:textId="77777777" w:rsidTr="00D54C92">
        <w:trPr>
          <w:trHeight w:val="511"/>
        </w:trPr>
        <w:tc>
          <w:tcPr>
            <w:tcW w:w="9351" w:type="dxa"/>
          </w:tcPr>
          <w:p w14:paraId="2FC2046D" w14:textId="77777777" w:rsidR="00D54C92" w:rsidRPr="00A24EF2" w:rsidRDefault="00D54C92" w:rsidP="00CF6C2C">
            <w:pPr>
              <w:rPr>
                <w:b/>
                <w:sz w:val="20"/>
                <w:szCs w:val="20"/>
              </w:rPr>
            </w:pPr>
            <w:r w:rsidRPr="00A24EF2">
              <w:rPr>
                <w:b/>
                <w:sz w:val="20"/>
                <w:szCs w:val="20"/>
              </w:rPr>
              <w:t xml:space="preserve">Öğrenme ve Öğretme Yöntemleri:  </w:t>
            </w:r>
          </w:p>
          <w:p w14:paraId="41308A09" w14:textId="77777777" w:rsidR="00D54C92" w:rsidRPr="00A24EF2" w:rsidRDefault="00D54C92" w:rsidP="00CF6C2C">
            <w:pPr>
              <w:rPr>
                <w:sz w:val="20"/>
                <w:szCs w:val="20"/>
              </w:rPr>
            </w:pPr>
            <w:r w:rsidRPr="00A24EF2">
              <w:rPr>
                <w:sz w:val="20"/>
                <w:szCs w:val="20"/>
              </w:rPr>
              <w:t>Sunum, tartışma, araştırma, soru-cevap, grup çalışması</w:t>
            </w:r>
          </w:p>
        </w:tc>
      </w:tr>
    </w:tbl>
    <w:p w14:paraId="070056E1" w14:textId="77777777" w:rsidR="00D54C92" w:rsidRPr="00A24EF2" w:rsidRDefault="00D54C92" w:rsidP="00D54C9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D54C92" w:rsidRPr="00A24EF2" w14:paraId="41AC2A3A" w14:textId="77777777" w:rsidTr="00D54C92">
        <w:trPr>
          <w:trHeight w:val="140"/>
        </w:trPr>
        <w:tc>
          <w:tcPr>
            <w:tcW w:w="9351" w:type="dxa"/>
            <w:gridSpan w:val="3"/>
          </w:tcPr>
          <w:p w14:paraId="3311B833" w14:textId="77777777" w:rsidR="00D54C92" w:rsidRPr="00A24EF2" w:rsidRDefault="00D54C92" w:rsidP="00CF6C2C">
            <w:pPr>
              <w:rPr>
                <w:b/>
                <w:sz w:val="20"/>
                <w:szCs w:val="20"/>
              </w:rPr>
            </w:pPr>
            <w:r w:rsidRPr="00A24EF2">
              <w:rPr>
                <w:b/>
                <w:sz w:val="20"/>
                <w:szCs w:val="20"/>
              </w:rPr>
              <w:t>Değerlendirme Yöntemleri:</w:t>
            </w:r>
            <w:r w:rsidRPr="00A24EF2">
              <w:rPr>
                <w:b/>
                <w:color w:val="FF0000"/>
                <w:sz w:val="20"/>
                <w:szCs w:val="20"/>
              </w:rPr>
              <w:t xml:space="preserve"> </w:t>
            </w:r>
          </w:p>
          <w:p w14:paraId="49D45AC9" w14:textId="77777777" w:rsidR="00D54C92" w:rsidRPr="00A24EF2" w:rsidRDefault="00D54C92" w:rsidP="00CF6C2C">
            <w:pPr>
              <w:rPr>
                <w:sz w:val="20"/>
                <w:szCs w:val="20"/>
              </w:rPr>
            </w:pPr>
            <w:r w:rsidRPr="00A24EF2">
              <w:rPr>
                <w:sz w:val="20"/>
                <w:szCs w:val="20"/>
              </w:rPr>
              <w:t xml:space="preserve">(Değerlendirme yöntemi, öğrenme </w:t>
            </w:r>
            <w:r>
              <w:rPr>
                <w:sz w:val="20"/>
                <w:szCs w:val="20"/>
              </w:rPr>
              <w:t>kazanım</w:t>
            </w:r>
            <w:r w:rsidRPr="00A24EF2">
              <w:rPr>
                <w:sz w:val="20"/>
                <w:szCs w:val="20"/>
              </w:rPr>
              <w:t>ları ve derste kullanılan öğretim teknikleri ile uyumlu olmalıdır)</w:t>
            </w:r>
          </w:p>
          <w:p w14:paraId="72ABBE30" w14:textId="77777777" w:rsidR="00D54C92" w:rsidRPr="00A24EF2" w:rsidRDefault="00D54C92" w:rsidP="00CF6C2C">
            <w:pPr>
              <w:rPr>
                <w:sz w:val="20"/>
                <w:szCs w:val="20"/>
              </w:rPr>
            </w:pPr>
          </w:p>
        </w:tc>
      </w:tr>
      <w:tr w:rsidR="00D54C92" w:rsidRPr="00A24EF2" w14:paraId="0C5A208B" w14:textId="77777777" w:rsidTr="00D54C92">
        <w:trPr>
          <w:trHeight w:val="139"/>
        </w:trPr>
        <w:tc>
          <w:tcPr>
            <w:tcW w:w="3051" w:type="dxa"/>
          </w:tcPr>
          <w:p w14:paraId="04DCD767" w14:textId="77777777" w:rsidR="00D54C92" w:rsidRPr="00A24EF2" w:rsidRDefault="00D54C92" w:rsidP="00CF6C2C">
            <w:pPr>
              <w:jc w:val="center"/>
              <w:rPr>
                <w:b/>
                <w:sz w:val="20"/>
                <w:szCs w:val="20"/>
              </w:rPr>
            </w:pPr>
          </w:p>
        </w:tc>
        <w:tc>
          <w:tcPr>
            <w:tcW w:w="3015" w:type="dxa"/>
          </w:tcPr>
          <w:p w14:paraId="27404636" w14:textId="77777777" w:rsidR="00D54C92" w:rsidRPr="00A24EF2" w:rsidRDefault="00D54C92" w:rsidP="00CF6C2C">
            <w:pPr>
              <w:jc w:val="center"/>
              <w:rPr>
                <w:b/>
                <w:sz w:val="20"/>
                <w:szCs w:val="20"/>
              </w:rPr>
            </w:pPr>
            <w:r w:rsidRPr="00A24EF2">
              <w:rPr>
                <w:sz w:val="20"/>
                <w:szCs w:val="20"/>
              </w:rPr>
              <w:t>Varsa (X) olarak işaretleyiniz</w:t>
            </w:r>
          </w:p>
        </w:tc>
        <w:tc>
          <w:tcPr>
            <w:tcW w:w="3285" w:type="dxa"/>
          </w:tcPr>
          <w:p w14:paraId="67D25D82" w14:textId="77777777" w:rsidR="00D54C92" w:rsidRPr="00A24EF2" w:rsidRDefault="00D54C92" w:rsidP="00CF6C2C">
            <w:pPr>
              <w:jc w:val="center"/>
              <w:rPr>
                <w:b/>
                <w:sz w:val="20"/>
                <w:szCs w:val="20"/>
              </w:rPr>
            </w:pPr>
            <w:r w:rsidRPr="00A24EF2">
              <w:rPr>
                <w:sz w:val="20"/>
                <w:szCs w:val="20"/>
              </w:rPr>
              <w:t>Yüzde (%)</w:t>
            </w:r>
          </w:p>
        </w:tc>
      </w:tr>
      <w:tr w:rsidR="00D54C92" w:rsidRPr="00A24EF2" w14:paraId="3561347F" w14:textId="77777777" w:rsidTr="00D54C92">
        <w:tc>
          <w:tcPr>
            <w:tcW w:w="3051" w:type="dxa"/>
            <w:vAlign w:val="center"/>
          </w:tcPr>
          <w:p w14:paraId="789F1F94" w14:textId="77777777" w:rsidR="00D54C92" w:rsidRPr="00A24EF2" w:rsidRDefault="00D54C92" w:rsidP="00CF6C2C">
            <w:pPr>
              <w:autoSpaceDE w:val="0"/>
              <w:autoSpaceDN w:val="0"/>
              <w:adjustRightInd w:val="0"/>
              <w:rPr>
                <w:sz w:val="20"/>
                <w:szCs w:val="20"/>
              </w:rPr>
            </w:pPr>
            <w:r w:rsidRPr="00A24EF2">
              <w:rPr>
                <w:b/>
                <w:sz w:val="20"/>
                <w:szCs w:val="20"/>
              </w:rPr>
              <w:t>Yarıyıl İçi / Sonu Çalışmaları</w:t>
            </w:r>
          </w:p>
        </w:tc>
        <w:tc>
          <w:tcPr>
            <w:tcW w:w="3015" w:type="dxa"/>
            <w:vAlign w:val="center"/>
          </w:tcPr>
          <w:p w14:paraId="0B8B5B9E"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7C4670C5" w14:textId="77777777" w:rsidR="00D54C92" w:rsidRPr="00A24EF2" w:rsidRDefault="00D54C92" w:rsidP="00CF6C2C">
            <w:pPr>
              <w:autoSpaceDE w:val="0"/>
              <w:autoSpaceDN w:val="0"/>
              <w:adjustRightInd w:val="0"/>
              <w:jc w:val="center"/>
              <w:rPr>
                <w:sz w:val="20"/>
                <w:szCs w:val="20"/>
              </w:rPr>
            </w:pPr>
          </w:p>
        </w:tc>
      </w:tr>
      <w:tr w:rsidR="00D54C92" w:rsidRPr="00A24EF2" w14:paraId="57C1797E" w14:textId="77777777" w:rsidTr="00D54C92">
        <w:tc>
          <w:tcPr>
            <w:tcW w:w="3051" w:type="dxa"/>
            <w:vAlign w:val="center"/>
          </w:tcPr>
          <w:p w14:paraId="6D27BA96" w14:textId="77777777" w:rsidR="00D54C92" w:rsidRPr="00A24EF2" w:rsidRDefault="00D54C92" w:rsidP="00CF6C2C">
            <w:pPr>
              <w:autoSpaceDE w:val="0"/>
              <w:autoSpaceDN w:val="0"/>
              <w:adjustRightInd w:val="0"/>
              <w:ind w:left="708"/>
              <w:rPr>
                <w:b/>
                <w:sz w:val="20"/>
                <w:szCs w:val="20"/>
              </w:rPr>
            </w:pPr>
            <w:r w:rsidRPr="00A24EF2">
              <w:rPr>
                <w:b/>
                <w:sz w:val="20"/>
                <w:szCs w:val="20"/>
              </w:rPr>
              <w:t>Ara Sınav</w:t>
            </w:r>
          </w:p>
          <w:p w14:paraId="282DED27" w14:textId="77777777" w:rsidR="00D54C92" w:rsidRPr="00A24EF2" w:rsidRDefault="00D54C92" w:rsidP="00CF6C2C">
            <w:pPr>
              <w:autoSpaceDE w:val="0"/>
              <w:autoSpaceDN w:val="0"/>
              <w:adjustRightInd w:val="0"/>
              <w:ind w:left="708"/>
              <w:rPr>
                <w:b/>
                <w:sz w:val="20"/>
                <w:szCs w:val="20"/>
              </w:rPr>
            </w:pPr>
          </w:p>
        </w:tc>
        <w:tc>
          <w:tcPr>
            <w:tcW w:w="3015" w:type="dxa"/>
            <w:vAlign w:val="center"/>
          </w:tcPr>
          <w:p w14:paraId="04EFB0F0" w14:textId="77777777" w:rsidR="00D54C92" w:rsidRPr="00A24EF2" w:rsidRDefault="00D54C92" w:rsidP="00CF6C2C">
            <w:pPr>
              <w:autoSpaceDE w:val="0"/>
              <w:autoSpaceDN w:val="0"/>
              <w:adjustRightInd w:val="0"/>
              <w:jc w:val="center"/>
              <w:rPr>
                <w:sz w:val="20"/>
                <w:szCs w:val="20"/>
              </w:rPr>
            </w:pPr>
            <w:r w:rsidRPr="00A24EF2">
              <w:rPr>
                <w:sz w:val="20"/>
                <w:szCs w:val="20"/>
              </w:rPr>
              <w:t>X</w:t>
            </w:r>
          </w:p>
        </w:tc>
        <w:tc>
          <w:tcPr>
            <w:tcW w:w="3285" w:type="dxa"/>
            <w:vAlign w:val="center"/>
          </w:tcPr>
          <w:p w14:paraId="7A638A67" w14:textId="77777777" w:rsidR="00D54C92" w:rsidRPr="00A24EF2" w:rsidRDefault="00D54C92" w:rsidP="00CF6C2C">
            <w:pPr>
              <w:autoSpaceDE w:val="0"/>
              <w:autoSpaceDN w:val="0"/>
              <w:adjustRightInd w:val="0"/>
              <w:jc w:val="center"/>
              <w:rPr>
                <w:sz w:val="20"/>
                <w:szCs w:val="20"/>
              </w:rPr>
            </w:pPr>
            <w:r w:rsidRPr="00A24EF2">
              <w:rPr>
                <w:sz w:val="20"/>
                <w:szCs w:val="20"/>
              </w:rPr>
              <w:t>%50</w:t>
            </w:r>
          </w:p>
        </w:tc>
      </w:tr>
      <w:tr w:rsidR="00D54C92" w:rsidRPr="00A24EF2" w14:paraId="119338B4" w14:textId="77777777" w:rsidTr="00D54C92">
        <w:tc>
          <w:tcPr>
            <w:tcW w:w="3051" w:type="dxa"/>
            <w:vAlign w:val="center"/>
          </w:tcPr>
          <w:p w14:paraId="345EBC27" w14:textId="77777777" w:rsidR="00D54C92" w:rsidRPr="00A24EF2" w:rsidRDefault="00D54C92" w:rsidP="00CF6C2C">
            <w:pPr>
              <w:autoSpaceDE w:val="0"/>
              <w:autoSpaceDN w:val="0"/>
              <w:adjustRightInd w:val="0"/>
              <w:ind w:left="708"/>
              <w:rPr>
                <w:b/>
                <w:sz w:val="20"/>
                <w:szCs w:val="20"/>
              </w:rPr>
            </w:pPr>
            <w:r w:rsidRPr="00A24EF2">
              <w:rPr>
                <w:b/>
                <w:sz w:val="20"/>
                <w:szCs w:val="20"/>
              </w:rPr>
              <w:t>Yoklama Sınavı (Quiz)</w:t>
            </w:r>
          </w:p>
          <w:p w14:paraId="3164F4CB" w14:textId="77777777" w:rsidR="00D54C92" w:rsidRPr="00A24EF2" w:rsidRDefault="00D54C92" w:rsidP="00CF6C2C">
            <w:pPr>
              <w:autoSpaceDE w:val="0"/>
              <w:autoSpaceDN w:val="0"/>
              <w:adjustRightInd w:val="0"/>
              <w:ind w:left="708"/>
              <w:rPr>
                <w:b/>
                <w:sz w:val="20"/>
                <w:szCs w:val="20"/>
              </w:rPr>
            </w:pPr>
          </w:p>
        </w:tc>
        <w:tc>
          <w:tcPr>
            <w:tcW w:w="3015" w:type="dxa"/>
            <w:vAlign w:val="center"/>
          </w:tcPr>
          <w:p w14:paraId="090FD44F"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3F5095E5" w14:textId="77777777" w:rsidR="00D54C92" w:rsidRPr="00A24EF2" w:rsidRDefault="00D54C92" w:rsidP="00CF6C2C">
            <w:pPr>
              <w:autoSpaceDE w:val="0"/>
              <w:autoSpaceDN w:val="0"/>
              <w:adjustRightInd w:val="0"/>
              <w:jc w:val="center"/>
              <w:rPr>
                <w:sz w:val="20"/>
                <w:szCs w:val="20"/>
              </w:rPr>
            </w:pPr>
          </w:p>
        </w:tc>
      </w:tr>
      <w:tr w:rsidR="00D54C92" w:rsidRPr="00A24EF2" w14:paraId="0CEFCAA1" w14:textId="77777777" w:rsidTr="00D54C92">
        <w:tc>
          <w:tcPr>
            <w:tcW w:w="3051" w:type="dxa"/>
            <w:vAlign w:val="center"/>
          </w:tcPr>
          <w:p w14:paraId="57F301F1" w14:textId="77777777" w:rsidR="00D54C92" w:rsidRPr="00A24EF2" w:rsidRDefault="00D54C92" w:rsidP="00CF6C2C">
            <w:pPr>
              <w:autoSpaceDE w:val="0"/>
              <w:autoSpaceDN w:val="0"/>
              <w:adjustRightInd w:val="0"/>
              <w:ind w:left="708"/>
              <w:rPr>
                <w:b/>
                <w:sz w:val="20"/>
                <w:szCs w:val="20"/>
              </w:rPr>
            </w:pPr>
            <w:r w:rsidRPr="00A24EF2">
              <w:rPr>
                <w:b/>
                <w:sz w:val="20"/>
                <w:szCs w:val="20"/>
              </w:rPr>
              <w:t>Ödev/Sunum</w:t>
            </w:r>
          </w:p>
          <w:p w14:paraId="209E6F5E" w14:textId="77777777" w:rsidR="00D54C92" w:rsidRPr="00A24EF2" w:rsidRDefault="00D54C92" w:rsidP="00CF6C2C">
            <w:pPr>
              <w:autoSpaceDE w:val="0"/>
              <w:autoSpaceDN w:val="0"/>
              <w:adjustRightInd w:val="0"/>
              <w:ind w:left="708"/>
              <w:rPr>
                <w:b/>
                <w:sz w:val="20"/>
                <w:szCs w:val="20"/>
              </w:rPr>
            </w:pPr>
          </w:p>
        </w:tc>
        <w:tc>
          <w:tcPr>
            <w:tcW w:w="3015" w:type="dxa"/>
            <w:vAlign w:val="center"/>
          </w:tcPr>
          <w:p w14:paraId="79232371"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54138C07" w14:textId="77777777" w:rsidR="00D54C92" w:rsidRPr="00A24EF2" w:rsidRDefault="00D54C92" w:rsidP="00CF6C2C">
            <w:pPr>
              <w:autoSpaceDE w:val="0"/>
              <w:autoSpaceDN w:val="0"/>
              <w:adjustRightInd w:val="0"/>
              <w:jc w:val="center"/>
              <w:rPr>
                <w:sz w:val="20"/>
                <w:szCs w:val="20"/>
              </w:rPr>
            </w:pPr>
          </w:p>
        </w:tc>
      </w:tr>
      <w:tr w:rsidR="00D54C92" w:rsidRPr="00A24EF2" w14:paraId="069FA172" w14:textId="77777777" w:rsidTr="00D54C92">
        <w:tc>
          <w:tcPr>
            <w:tcW w:w="3051" w:type="dxa"/>
            <w:vAlign w:val="center"/>
          </w:tcPr>
          <w:p w14:paraId="663D2D0C" w14:textId="77777777" w:rsidR="00D54C92" w:rsidRPr="00A24EF2" w:rsidRDefault="00D54C92" w:rsidP="00CF6C2C">
            <w:pPr>
              <w:autoSpaceDE w:val="0"/>
              <w:autoSpaceDN w:val="0"/>
              <w:adjustRightInd w:val="0"/>
              <w:ind w:left="708"/>
              <w:rPr>
                <w:b/>
                <w:sz w:val="20"/>
                <w:szCs w:val="20"/>
              </w:rPr>
            </w:pPr>
            <w:r w:rsidRPr="00A24EF2">
              <w:rPr>
                <w:b/>
                <w:sz w:val="20"/>
                <w:szCs w:val="20"/>
              </w:rPr>
              <w:t>Proje</w:t>
            </w:r>
          </w:p>
          <w:p w14:paraId="53F605CB" w14:textId="77777777" w:rsidR="00D54C92" w:rsidRPr="00A24EF2" w:rsidRDefault="00D54C92" w:rsidP="00CF6C2C">
            <w:pPr>
              <w:autoSpaceDE w:val="0"/>
              <w:autoSpaceDN w:val="0"/>
              <w:adjustRightInd w:val="0"/>
              <w:ind w:left="708"/>
              <w:rPr>
                <w:b/>
                <w:sz w:val="20"/>
                <w:szCs w:val="20"/>
              </w:rPr>
            </w:pPr>
          </w:p>
        </w:tc>
        <w:tc>
          <w:tcPr>
            <w:tcW w:w="3015" w:type="dxa"/>
            <w:vAlign w:val="center"/>
          </w:tcPr>
          <w:p w14:paraId="20490DD2"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2DA3F94C" w14:textId="77777777" w:rsidR="00D54C92" w:rsidRPr="00A24EF2" w:rsidRDefault="00D54C92" w:rsidP="00CF6C2C">
            <w:pPr>
              <w:autoSpaceDE w:val="0"/>
              <w:autoSpaceDN w:val="0"/>
              <w:adjustRightInd w:val="0"/>
              <w:jc w:val="center"/>
              <w:rPr>
                <w:sz w:val="20"/>
                <w:szCs w:val="20"/>
              </w:rPr>
            </w:pPr>
          </w:p>
        </w:tc>
      </w:tr>
      <w:tr w:rsidR="00D54C92" w:rsidRPr="00A24EF2" w14:paraId="10BD49B6" w14:textId="77777777" w:rsidTr="00D54C92">
        <w:tc>
          <w:tcPr>
            <w:tcW w:w="3051" w:type="dxa"/>
            <w:vAlign w:val="center"/>
          </w:tcPr>
          <w:p w14:paraId="350134CF" w14:textId="77777777" w:rsidR="00D54C92" w:rsidRPr="00A24EF2" w:rsidRDefault="00D54C92" w:rsidP="00CF6C2C">
            <w:pPr>
              <w:autoSpaceDE w:val="0"/>
              <w:autoSpaceDN w:val="0"/>
              <w:adjustRightInd w:val="0"/>
              <w:ind w:left="708"/>
              <w:rPr>
                <w:b/>
                <w:sz w:val="20"/>
                <w:szCs w:val="20"/>
              </w:rPr>
            </w:pPr>
            <w:r w:rsidRPr="00A24EF2">
              <w:rPr>
                <w:b/>
                <w:sz w:val="20"/>
                <w:szCs w:val="20"/>
              </w:rPr>
              <w:t xml:space="preserve">Laboratuvar </w:t>
            </w:r>
          </w:p>
          <w:p w14:paraId="0A53AAFD" w14:textId="77777777" w:rsidR="00D54C92" w:rsidRPr="00A24EF2" w:rsidRDefault="00D54C92" w:rsidP="00CF6C2C">
            <w:pPr>
              <w:autoSpaceDE w:val="0"/>
              <w:autoSpaceDN w:val="0"/>
              <w:adjustRightInd w:val="0"/>
              <w:ind w:left="708"/>
              <w:rPr>
                <w:b/>
                <w:color w:val="FF0000"/>
                <w:sz w:val="20"/>
                <w:szCs w:val="20"/>
              </w:rPr>
            </w:pPr>
          </w:p>
        </w:tc>
        <w:tc>
          <w:tcPr>
            <w:tcW w:w="3015" w:type="dxa"/>
            <w:vAlign w:val="center"/>
          </w:tcPr>
          <w:p w14:paraId="46D371D1" w14:textId="77777777" w:rsidR="00D54C92" w:rsidRPr="00A24EF2" w:rsidRDefault="00D54C92" w:rsidP="00CF6C2C">
            <w:pPr>
              <w:autoSpaceDE w:val="0"/>
              <w:autoSpaceDN w:val="0"/>
              <w:adjustRightInd w:val="0"/>
              <w:jc w:val="center"/>
              <w:rPr>
                <w:sz w:val="20"/>
                <w:szCs w:val="20"/>
              </w:rPr>
            </w:pPr>
          </w:p>
        </w:tc>
        <w:tc>
          <w:tcPr>
            <w:tcW w:w="3285" w:type="dxa"/>
            <w:vAlign w:val="center"/>
          </w:tcPr>
          <w:p w14:paraId="38C24AD3" w14:textId="77777777" w:rsidR="00D54C92" w:rsidRPr="00A24EF2" w:rsidRDefault="00D54C92" w:rsidP="00CF6C2C">
            <w:pPr>
              <w:autoSpaceDE w:val="0"/>
              <w:autoSpaceDN w:val="0"/>
              <w:adjustRightInd w:val="0"/>
              <w:jc w:val="center"/>
              <w:rPr>
                <w:sz w:val="20"/>
                <w:szCs w:val="20"/>
              </w:rPr>
            </w:pPr>
          </w:p>
        </w:tc>
      </w:tr>
      <w:tr w:rsidR="00D54C92" w:rsidRPr="00A24EF2" w14:paraId="1146B89D" w14:textId="77777777" w:rsidTr="00D54C92">
        <w:tc>
          <w:tcPr>
            <w:tcW w:w="3051" w:type="dxa"/>
            <w:vAlign w:val="center"/>
          </w:tcPr>
          <w:p w14:paraId="48C1826A" w14:textId="77777777" w:rsidR="00D54C92" w:rsidRPr="00A24EF2" w:rsidRDefault="00D54C92" w:rsidP="00CF6C2C">
            <w:pPr>
              <w:autoSpaceDE w:val="0"/>
              <w:autoSpaceDN w:val="0"/>
              <w:adjustRightInd w:val="0"/>
              <w:ind w:left="708"/>
              <w:rPr>
                <w:b/>
                <w:sz w:val="20"/>
                <w:szCs w:val="20"/>
              </w:rPr>
            </w:pPr>
            <w:r w:rsidRPr="00A24EF2">
              <w:rPr>
                <w:b/>
                <w:sz w:val="20"/>
                <w:szCs w:val="20"/>
              </w:rPr>
              <w:t xml:space="preserve">Final Sınavı </w:t>
            </w:r>
          </w:p>
          <w:p w14:paraId="42B4F84C" w14:textId="77777777" w:rsidR="00D54C92" w:rsidRPr="00A24EF2" w:rsidRDefault="00D54C92" w:rsidP="00CF6C2C">
            <w:pPr>
              <w:autoSpaceDE w:val="0"/>
              <w:autoSpaceDN w:val="0"/>
              <w:adjustRightInd w:val="0"/>
              <w:ind w:left="708"/>
              <w:rPr>
                <w:b/>
                <w:sz w:val="20"/>
                <w:szCs w:val="20"/>
              </w:rPr>
            </w:pPr>
          </w:p>
        </w:tc>
        <w:tc>
          <w:tcPr>
            <w:tcW w:w="3015" w:type="dxa"/>
            <w:vAlign w:val="center"/>
          </w:tcPr>
          <w:p w14:paraId="33A642A4" w14:textId="77777777" w:rsidR="00D54C92" w:rsidRPr="00A24EF2" w:rsidRDefault="00D54C92" w:rsidP="00CF6C2C">
            <w:pPr>
              <w:autoSpaceDE w:val="0"/>
              <w:autoSpaceDN w:val="0"/>
              <w:adjustRightInd w:val="0"/>
              <w:jc w:val="center"/>
              <w:rPr>
                <w:sz w:val="20"/>
                <w:szCs w:val="20"/>
              </w:rPr>
            </w:pPr>
            <w:r w:rsidRPr="00A24EF2">
              <w:rPr>
                <w:sz w:val="20"/>
                <w:szCs w:val="20"/>
              </w:rPr>
              <w:t>X</w:t>
            </w:r>
          </w:p>
        </w:tc>
        <w:tc>
          <w:tcPr>
            <w:tcW w:w="3285" w:type="dxa"/>
            <w:vAlign w:val="center"/>
          </w:tcPr>
          <w:p w14:paraId="0C576EEA" w14:textId="77777777" w:rsidR="00D54C92" w:rsidRPr="00A24EF2" w:rsidRDefault="00D54C92" w:rsidP="00CF6C2C">
            <w:pPr>
              <w:autoSpaceDE w:val="0"/>
              <w:autoSpaceDN w:val="0"/>
              <w:adjustRightInd w:val="0"/>
              <w:jc w:val="center"/>
              <w:rPr>
                <w:sz w:val="20"/>
                <w:szCs w:val="20"/>
              </w:rPr>
            </w:pPr>
            <w:r w:rsidRPr="00A24EF2">
              <w:rPr>
                <w:sz w:val="20"/>
                <w:szCs w:val="20"/>
              </w:rPr>
              <w:t>%50</w:t>
            </w:r>
          </w:p>
        </w:tc>
      </w:tr>
      <w:tr w:rsidR="00D54C92" w:rsidRPr="00A24EF2" w14:paraId="77152123" w14:textId="77777777" w:rsidTr="00D54C92">
        <w:tc>
          <w:tcPr>
            <w:tcW w:w="3051" w:type="dxa"/>
            <w:vAlign w:val="center"/>
          </w:tcPr>
          <w:p w14:paraId="61251BF3" w14:textId="77777777" w:rsidR="00D54C92" w:rsidRPr="00A24EF2" w:rsidRDefault="00D54C92" w:rsidP="00CF6C2C">
            <w:pPr>
              <w:autoSpaceDE w:val="0"/>
              <w:autoSpaceDN w:val="0"/>
              <w:adjustRightInd w:val="0"/>
              <w:ind w:left="708"/>
              <w:rPr>
                <w:b/>
                <w:sz w:val="20"/>
                <w:szCs w:val="20"/>
              </w:rPr>
            </w:pPr>
            <w:r w:rsidRPr="00A24EF2">
              <w:rPr>
                <w:b/>
                <w:sz w:val="20"/>
                <w:szCs w:val="20"/>
              </w:rPr>
              <w:t xml:space="preserve">Derse Katılım </w:t>
            </w:r>
          </w:p>
          <w:p w14:paraId="67AE2CF7" w14:textId="77777777" w:rsidR="00D54C92" w:rsidRPr="00A24EF2" w:rsidRDefault="00D54C92" w:rsidP="00CF6C2C">
            <w:pPr>
              <w:autoSpaceDE w:val="0"/>
              <w:autoSpaceDN w:val="0"/>
              <w:adjustRightInd w:val="0"/>
              <w:ind w:left="708"/>
              <w:rPr>
                <w:b/>
                <w:sz w:val="20"/>
                <w:szCs w:val="20"/>
              </w:rPr>
            </w:pPr>
          </w:p>
        </w:tc>
        <w:tc>
          <w:tcPr>
            <w:tcW w:w="3015" w:type="dxa"/>
            <w:vAlign w:val="center"/>
          </w:tcPr>
          <w:p w14:paraId="1FFFEAF5" w14:textId="77777777" w:rsidR="00D54C92" w:rsidRPr="00A24EF2" w:rsidRDefault="00D54C92" w:rsidP="00CF6C2C">
            <w:pPr>
              <w:autoSpaceDE w:val="0"/>
              <w:autoSpaceDN w:val="0"/>
              <w:adjustRightInd w:val="0"/>
              <w:jc w:val="center"/>
              <w:rPr>
                <w:sz w:val="20"/>
                <w:szCs w:val="20"/>
                <w:highlight w:val="red"/>
              </w:rPr>
            </w:pPr>
          </w:p>
        </w:tc>
        <w:tc>
          <w:tcPr>
            <w:tcW w:w="3285" w:type="dxa"/>
            <w:vAlign w:val="center"/>
          </w:tcPr>
          <w:p w14:paraId="37E569B5" w14:textId="77777777" w:rsidR="00D54C92" w:rsidRPr="00A24EF2" w:rsidRDefault="00D54C92" w:rsidP="00CF6C2C">
            <w:pPr>
              <w:autoSpaceDE w:val="0"/>
              <w:autoSpaceDN w:val="0"/>
              <w:adjustRightInd w:val="0"/>
              <w:jc w:val="center"/>
              <w:rPr>
                <w:sz w:val="20"/>
                <w:szCs w:val="20"/>
              </w:rPr>
            </w:pPr>
          </w:p>
        </w:tc>
      </w:tr>
      <w:tr w:rsidR="00D54C92" w:rsidRPr="00A24EF2" w14:paraId="183E16CE" w14:textId="77777777" w:rsidTr="00D54C92">
        <w:tc>
          <w:tcPr>
            <w:tcW w:w="9351" w:type="dxa"/>
            <w:gridSpan w:val="3"/>
            <w:vAlign w:val="center"/>
          </w:tcPr>
          <w:p w14:paraId="00A53A7F" w14:textId="77777777" w:rsidR="00D54C92" w:rsidRPr="00A24EF2" w:rsidRDefault="00D54C92" w:rsidP="00CF6C2C">
            <w:pPr>
              <w:autoSpaceDE w:val="0"/>
              <w:autoSpaceDN w:val="0"/>
              <w:adjustRightInd w:val="0"/>
              <w:rPr>
                <w:b/>
                <w:sz w:val="20"/>
                <w:szCs w:val="20"/>
              </w:rPr>
            </w:pPr>
            <w:r w:rsidRPr="00A24EF2">
              <w:rPr>
                <w:b/>
                <w:sz w:val="20"/>
                <w:szCs w:val="20"/>
              </w:rPr>
              <w:t xml:space="preserve">Değerlendirme Yöntemlerine İlişkin Açıklamalar:  </w:t>
            </w:r>
          </w:p>
          <w:p w14:paraId="5DC1DA80" w14:textId="77777777" w:rsidR="00D54C92" w:rsidRPr="00A24EF2" w:rsidRDefault="00D54C92" w:rsidP="00CF6C2C">
            <w:pPr>
              <w:autoSpaceDE w:val="0"/>
              <w:autoSpaceDN w:val="0"/>
              <w:adjustRightInd w:val="0"/>
              <w:rPr>
                <w:b/>
                <w:color w:val="000000"/>
                <w:sz w:val="20"/>
                <w:szCs w:val="20"/>
              </w:rPr>
            </w:pPr>
            <w:r w:rsidRPr="00A24EF2">
              <w:rPr>
                <w:b/>
                <w:color w:val="000000"/>
                <w:sz w:val="20"/>
                <w:szCs w:val="20"/>
              </w:rPr>
              <w:t xml:space="preserve"> Öğretim üyesi açıklama yapmak isterse bu başlığı kullanabilir.</w:t>
            </w:r>
          </w:p>
          <w:p w14:paraId="70E83B76" w14:textId="77777777" w:rsidR="00D54C92" w:rsidRPr="00A24EF2" w:rsidRDefault="00D54C92" w:rsidP="00CF6C2C">
            <w:pPr>
              <w:autoSpaceDE w:val="0"/>
              <w:autoSpaceDN w:val="0"/>
              <w:adjustRightInd w:val="0"/>
              <w:jc w:val="both"/>
              <w:rPr>
                <w:color w:val="0000FF"/>
                <w:sz w:val="20"/>
                <w:szCs w:val="20"/>
                <w:highlight w:val="red"/>
              </w:rPr>
            </w:pPr>
          </w:p>
        </w:tc>
      </w:tr>
    </w:tbl>
    <w:p w14:paraId="20FD96E8" w14:textId="77777777" w:rsidR="00D54C92" w:rsidRPr="00A24EF2" w:rsidRDefault="00D54C92" w:rsidP="00D54C92">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D54C92" w:rsidRPr="00A24EF2" w14:paraId="13A92534" w14:textId="77777777" w:rsidTr="00F50853">
        <w:trPr>
          <w:trHeight w:val="1469"/>
        </w:trPr>
        <w:tc>
          <w:tcPr>
            <w:tcW w:w="9309" w:type="dxa"/>
          </w:tcPr>
          <w:p w14:paraId="3B93135B" w14:textId="77777777" w:rsidR="00D54C92" w:rsidRPr="00A24EF2" w:rsidRDefault="00D54C92" w:rsidP="00CF6C2C">
            <w:pPr>
              <w:rPr>
                <w:color w:val="000000"/>
                <w:sz w:val="20"/>
                <w:szCs w:val="20"/>
              </w:rPr>
            </w:pPr>
            <w:r w:rsidRPr="00A24EF2">
              <w:rPr>
                <w:b/>
                <w:color w:val="000000"/>
                <w:sz w:val="20"/>
                <w:szCs w:val="20"/>
              </w:rPr>
              <w:t xml:space="preserve">Değerlendirme Kriteri: </w:t>
            </w:r>
            <w:r w:rsidRPr="00A24EF2">
              <w:rPr>
                <w:color w:val="000000"/>
                <w:sz w:val="20"/>
                <w:szCs w:val="20"/>
              </w:rPr>
              <w:t xml:space="preserve">(Öğrenme </w:t>
            </w:r>
            <w:r>
              <w:rPr>
                <w:color w:val="000000"/>
                <w:sz w:val="20"/>
                <w:szCs w:val="20"/>
              </w:rPr>
              <w:t>kazanımlarının</w:t>
            </w:r>
            <w:r w:rsidRPr="00A24EF2">
              <w:rPr>
                <w:color w:val="000000"/>
                <w:sz w:val="20"/>
                <w:szCs w:val="20"/>
              </w:rPr>
              <w:t xml:space="preserve"> hangi boyutları hangi değerlendirme kriteri ile ölçülüyor? Değerlendirme kriterleri öğrenme yöntemleri ile ilişkilendirilmelidir.)</w:t>
            </w:r>
          </w:p>
          <w:p w14:paraId="145A5211" w14:textId="77777777" w:rsidR="00D54C92" w:rsidRPr="00A24EF2" w:rsidRDefault="00D54C92" w:rsidP="00CF6C2C">
            <w:pPr>
              <w:autoSpaceDE w:val="0"/>
              <w:autoSpaceDN w:val="0"/>
              <w:adjustRightInd w:val="0"/>
              <w:rPr>
                <w:sz w:val="20"/>
                <w:szCs w:val="20"/>
              </w:rPr>
            </w:pPr>
          </w:p>
          <w:p w14:paraId="0DB1587C" w14:textId="4AF4936B" w:rsidR="00D54C92" w:rsidRPr="00A24EF2" w:rsidRDefault="00D54C92" w:rsidP="00CF6C2C">
            <w:pPr>
              <w:autoSpaceDE w:val="0"/>
              <w:autoSpaceDN w:val="0"/>
              <w:adjustRightInd w:val="0"/>
              <w:rPr>
                <w:sz w:val="20"/>
                <w:szCs w:val="20"/>
              </w:rPr>
            </w:pPr>
            <w:r w:rsidRPr="00A24EF2">
              <w:rPr>
                <w:sz w:val="20"/>
                <w:szCs w:val="20"/>
              </w:rPr>
              <w:t>Dersin değerlendirilmesinde yarıyıl içi hesaplamaların belirlenmesinde 1. vize notunun yüzde 50’si ile, final notunun yüzde 50’si ders başa</w:t>
            </w:r>
            <w:r w:rsidR="00F50853">
              <w:rPr>
                <w:sz w:val="20"/>
                <w:szCs w:val="20"/>
              </w:rPr>
              <w:t>rı notu olarak belirlenecektir.</w:t>
            </w:r>
          </w:p>
          <w:p w14:paraId="72892DA6" w14:textId="54DE3EF4" w:rsidR="00D54C92" w:rsidRPr="00F50853" w:rsidRDefault="00D54C92" w:rsidP="00F50853">
            <w:pPr>
              <w:autoSpaceDE w:val="0"/>
              <w:autoSpaceDN w:val="0"/>
              <w:adjustRightInd w:val="0"/>
              <w:rPr>
                <w:sz w:val="20"/>
                <w:szCs w:val="20"/>
              </w:rPr>
            </w:pPr>
            <w:r w:rsidRPr="00A24EF2">
              <w:rPr>
                <w:sz w:val="20"/>
                <w:szCs w:val="20"/>
              </w:rPr>
              <w:t>Ders Başarı Notu: %50 yarıyıl içi not</w:t>
            </w:r>
            <w:r w:rsidR="00F50853">
              <w:rPr>
                <w:sz w:val="20"/>
                <w:szCs w:val="20"/>
              </w:rPr>
              <w:t>u (1. Ara sınav)+%50 final notu</w:t>
            </w:r>
          </w:p>
        </w:tc>
      </w:tr>
    </w:tbl>
    <w:p w14:paraId="5B0504F2" w14:textId="77777777" w:rsidR="00D54C92" w:rsidRPr="00A24EF2" w:rsidRDefault="00D54C92" w:rsidP="00D54C92">
      <w:pPr>
        <w:jc w:val="center"/>
        <w:rPr>
          <w:sz w:val="20"/>
          <w:szCs w:val="20"/>
        </w:rPr>
      </w:pPr>
    </w:p>
    <w:tbl>
      <w:tblPr>
        <w:tblW w:w="920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0"/>
        <w:gridCol w:w="6104"/>
        <w:gridCol w:w="2158"/>
      </w:tblGrid>
      <w:tr w:rsidR="00D54C92" w:rsidRPr="00A24EF2" w14:paraId="7189705E" w14:textId="77777777" w:rsidTr="00D54C92">
        <w:trPr>
          <w:trHeight w:val="708"/>
        </w:trPr>
        <w:tc>
          <w:tcPr>
            <w:tcW w:w="9202" w:type="dxa"/>
            <w:gridSpan w:val="3"/>
          </w:tcPr>
          <w:p w14:paraId="6A9B9592" w14:textId="77777777" w:rsidR="00D54C92" w:rsidRPr="00A24EF2" w:rsidRDefault="00D54C92" w:rsidP="00CF6C2C">
            <w:pPr>
              <w:spacing w:before="120" w:after="120"/>
              <w:rPr>
                <w:b/>
                <w:sz w:val="20"/>
                <w:szCs w:val="20"/>
              </w:rPr>
            </w:pPr>
            <w:r w:rsidRPr="00A24EF2">
              <w:rPr>
                <w:b/>
                <w:sz w:val="20"/>
                <w:szCs w:val="20"/>
              </w:rPr>
              <w:t xml:space="preserve">Ders İçin Önerilen Kaynaklar: </w:t>
            </w:r>
          </w:p>
          <w:p w14:paraId="6DC60430" w14:textId="77777777" w:rsidR="00D54C92" w:rsidRPr="00A24EF2" w:rsidRDefault="00D54C92" w:rsidP="00CF6C2C">
            <w:pPr>
              <w:spacing w:before="120" w:after="120"/>
              <w:rPr>
                <w:b/>
                <w:sz w:val="20"/>
                <w:szCs w:val="20"/>
              </w:rPr>
            </w:pPr>
            <w:r w:rsidRPr="00A24EF2">
              <w:rPr>
                <w:b/>
                <w:sz w:val="20"/>
                <w:szCs w:val="20"/>
              </w:rPr>
              <w:t>Ana kaynaklar:</w:t>
            </w:r>
          </w:p>
          <w:p w14:paraId="609B92D5" w14:textId="77777777" w:rsidR="00D54C92" w:rsidRPr="00A24EF2" w:rsidRDefault="00D54C92" w:rsidP="00CF6C2C">
            <w:pPr>
              <w:spacing w:before="120" w:after="120"/>
              <w:rPr>
                <w:sz w:val="20"/>
                <w:szCs w:val="20"/>
              </w:rPr>
            </w:pPr>
            <w:r w:rsidRPr="00A24EF2">
              <w:rPr>
                <w:sz w:val="20"/>
                <w:szCs w:val="20"/>
              </w:rPr>
              <w:t>Dlugacz Y.D., Restifo A., Greenwood A., “The Quality Handbook for Health Care Organizations”, First Edition, Jossey-Bass a Wiley Imprint, 2004.</w:t>
            </w:r>
          </w:p>
          <w:p w14:paraId="4B5CD6B6" w14:textId="77777777" w:rsidR="00D54C92" w:rsidRPr="00A24EF2" w:rsidRDefault="00D54C92" w:rsidP="00CF6C2C">
            <w:pPr>
              <w:spacing w:before="120" w:after="120"/>
              <w:rPr>
                <w:sz w:val="20"/>
                <w:szCs w:val="20"/>
              </w:rPr>
            </w:pPr>
            <w:r w:rsidRPr="00A24EF2">
              <w:rPr>
                <w:sz w:val="20"/>
                <w:szCs w:val="20"/>
              </w:rPr>
              <w:t>Evans J.R., “Total Quality”, Fourth Edition, Thomas-South Western, 2005.</w:t>
            </w:r>
          </w:p>
          <w:p w14:paraId="43A5DC15" w14:textId="77777777" w:rsidR="00D54C92" w:rsidRPr="00A24EF2" w:rsidRDefault="00D54C92" w:rsidP="00CF6C2C">
            <w:pPr>
              <w:spacing w:before="120" w:after="120"/>
              <w:rPr>
                <w:sz w:val="20"/>
                <w:szCs w:val="20"/>
              </w:rPr>
            </w:pPr>
            <w:r w:rsidRPr="00A24EF2">
              <w:rPr>
                <w:sz w:val="20"/>
                <w:szCs w:val="20"/>
              </w:rPr>
              <w:t>Farley O., D.</w:t>
            </w:r>
            <w:r w:rsidRPr="00A24EF2">
              <w:rPr>
                <w:rStyle w:val="SayfaNumaras"/>
                <w:color w:val="000000"/>
                <w:sz w:val="20"/>
                <w:szCs w:val="20"/>
              </w:rPr>
              <w:t xml:space="preserve"> (2005). </w:t>
            </w:r>
            <w:r w:rsidRPr="00A24EF2">
              <w:rPr>
                <w:rStyle w:val="title1"/>
                <w:rFonts w:ascii="Times New Roman" w:hAnsi="Times New Roman" w:cs="Times New Roman"/>
                <w:b w:val="0"/>
                <w:color w:val="000000"/>
                <w:sz w:val="20"/>
                <w:szCs w:val="20"/>
              </w:rPr>
              <w:t>Assessment of the National Patient Safety Initiative: Context and Baseline</w:t>
            </w:r>
            <w:r w:rsidRPr="00A24EF2">
              <w:rPr>
                <w:color w:val="000000"/>
                <w:sz w:val="20"/>
                <w:szCs w:val="20"/>
              </w:rPr>
              <w:t xml:space="preserve">, </w:t>
            </w:r>
            <w:r w:rsidRPr="00A24EF2">
              <w:rPr>
                <w:sz w:val="20"/>
                <w:szCs w:val="20"/>
              </w:rPr>
              <w:t>Rand Corporation.</w:t>
            </w:r>
          </w:p>
          <w:p w14:paraId="4CF8F4E9" w14:textId="77777777" w:rsidR="00D54C92" w:rsidRPr="00A24EF2" w:rsidRDefault="00D54C92" w:rsidP="00CF6C2C">
            <w:pPr>
              <w:spacing w:before="120" w:after="120"/>
              <w:rPr>
                <w:sz w:val="20"/>
                <w:szCs w:val="20"/>
              </w:rPr>
            </w:pPr>
            <w:r w:rsidRPr="00A24EF2">
              <w:rPr>
                <w:sz w:val="20"/>
                <w:szCs w:val="20"/>
              </w:rPr>
              <w:t>Graham N.O., “Quality in Health Care”, Aspen Pub., 1992.</w:t>
            </w:r>
          </w:p>
          <w:p w14:paraId="05D85BF9" w14:textId="77777777" w:rsidR="00D54C92" w:rsidRPr="00A24EF2" w:rsidRDefault="00D54C92" w:rsidP="00CF6C2C">
            <w:pPr>
              <w:spacing w:before="120" w:after="120"/>
              <w:rPr>
                <w:sz w:val="20"/>
                <w:szCs w:val="20"/>
              </w:rPr>
            </w:pPr>
            <w:r w:rsidRPr="00A24EF2">
              <w:rPr>
                <w:sz w:val="20"/>
                <w:szCs w:val="20"/>
              </w:rPr>
              <w:t xml:space="preserve">Hoyle D., “ISO 9000 Quality Systems Handbook”, Fifth Edition, Elsevier Butterworth-Heinemann, 2006. </w:t>
            </w:r>
          </w:p>
          <w:p w14:paraId="584D2451" w14:textId="77777777" w:rsidR="00D54C92" w:rsidRPr="00A24EF2" w:rsidRDefault="00D54C92" w:rsidP="00CF6C2C">
            <w:pPr>
              <w:spacing w:before="120" w:after="120"/>
              <w:rPr>
                <w:sz w:val="20"/>
                <w:szCs w:val="20"/>
              </w:rPr>
            </w:pPr>
            <w:r w:rsidRPr="00A24EF2">
              <w:rPr>
                <w:sz w:val="20"/>
                <w:szCs w:val="20"/>
              </w:rPr>
              <w:t>McLaughlin C.P., Kaluzny A.D., “Countinuous Quality Improvement in Health Care”, Aspen Pub., 1994.</w:t>
            </w:r>
          </w:p>
          <w:p w14:paraId="22770E7F" w14:textId="77777777" w:rsidR="00D54C92" w:rsidRPr="00A24EF2" w:rsidRDefault="00D54C92" w:rsidP="00CF6C2C">
            <w:pPr>
              <w:spacing w:before="120" w:after="120"/>
              <w:rPr>
                <w:sz w:val="20"/>
                <w:szCs w:val="20"/>
              </w:rPr>
            </w:pPr>
            <w:r w:rsidRPr="00A24EF2">
              <w:rPr>
                <w:sz w:val="20"/>
                <w:szCs w:val="20"/>
              </w:rPr>
              <w:lastRenderedPageBreak/>
              <w:t>Nelson A.</w:t>
            </w:r>
            <w:r w:rsidRPr="00A24EF2">
              <w:rPr>
                <w:rStyle w:val="SayfaNumaras"/>
                <w:sz w:val="20"/>
                <w:szCs w:val="20"/>
              </w:rPr>
              <w:t xml:space="preserve"> (2006). </w:t>
            </w:r>
            <w:r w:rsidRPr="00A24EF2">
              <w:rPr>
                <w:rStyle w:val="title1"/>
                <w:rFonts w:ascii="Times New Roman" w:hAnsi="Times New Roman" w:cs="Times New Roman"/>
                <w:b w:val="0"/>
                <w:sz w:val="20"/>
                <w:szCs w:val="20"/>
              </w:rPr>
              <w:t>Safe Patient Handling And Movement: A Guide for Nurses and Other Health Care Providers,</w:t>
            </w:r>
            <w:r w:rsidRPr="00A24EF2">
              <w:rPr>
                <w:rStyle w:val="title1"/>
                <w:rFonts w:ascii="Times New Roman" w:hAnsi="Times New Roman" w:cs="Times New Roman"/>
                <w:sz w:val="20"/>
                <w:szCs w:val="20"/>
              </w:rPr>
              <w:t xml:space="preserve"> </w:t>
            </w:r>
            <w:r w:rsidRPr="00A24EF2">
              <w:rPr>
                <w:sz w:val="20"/>
                <w:szCs w:val="20"/>
              </w:rPr>
              <w:t>Springer Publishing.</w:t>
            </w:r>
          </w:p>
          <w:p w14:paraId="4C73D429" w14:textId="77777777" w:rsidR="00D54C92" w:rsidRPr="00A24EF2" w:rsidRDefault="00D54C92" w:rsidP="00CF6C2C">
            <w:pPr>
              <w:spacing w:before="120" w:after="120"/>
              <w:rPr>
                <w:sz w:val="20"/>
                <w:szCs w:val="20"/>
              </w:rPr>
            </w:pPr>
            <w:r w:rsidRPr="00A24EF2">
              <w:rPr>
                <w:sz w:val="20"/>
                <w:szCs w:val="20"/>
              </w:rPr>
              <w:t>Parsley K., Corrigan P., “Qualty Improvement in Nursing and Health Care”, Chapman &amp; Hall, 1994.</w:t>
            </w:r>
          </w:p>
          <w:p w14:paraId="79021A6C" w14:textId="1E0C02A8" w:rsidR="00D54C92" w:rsidRPr="00A24EF2" w:rsidRDefault="00D54C92" w:rsidP="00CF6C2C">
            <w:pPr>
              <w:spacing w:before="120" w:after="120"/>
              <w:rPr>
                <w:sz w:val="20"/>
                <w:szCs w:val="20"/>
              </w:rPr>
            </w:pPr>
            <w:r w:rsidRPr="00A24EF2">
              <w:rPr>
                <w:sz w:val="20"/>
                <w:szCs w:val="20"/>
              </w:rPr>
              <w:t xml:space="preserve">White V.S, Byers F.J. (2004). </w:t>
            </w:r>
            <w:r w:rsidRPr="00A24EF2">
              <w:rPr>
                <w:rStyle w:val="title1"/>
                <w:rFonts w:ascii="Times New Roman" w:hAnsi="Times New Roman" w:cs="Times New Roman"/>
                <w:b w:val="0"/>
                <w:sz w:val="20"/>
                <w:szCs w:val="20"/>
              </w:rPr>
              <w:t>Patient Safety: Principles and Practice,</w:t>
            </w:r>
            <w:r w:rsidRPr="00A24EF2">
              <w:rPr>
                <w:rStyle w:val="title1"/>
                <w:rFonts w:ascii="Times New Roman" w:hAnsi="Times New Roman" w:cs="Times New Roman"/>
                <w:sz w:val="20"/>
                <w:szCs w:val="20"/>
              </w:rPr>
              <w:t xml:space="preserve"> </w:t>
            </w:r>
            <w:r w:rsidR="00F50853">
              <w:rPr>
                <w:sz w:val="20"/>
                <w:szCs w:val="20"/>
              </w:rPr>
              <w:t>Springer Publishing.</w:t>
            </w:r>
          </w:p>
          <w:p w14:paraId="60BCA28F" w14:textId="77777777" w:rsidR="00D54C92" w:rsidRPr="00A24EF2" w:rsidRDefault="00D54C92" w:rsidP="00CF6C2C">
            <w:pPr>
              <w:spacing w:before="120" w:after="120"/>
              <w:rPr>
                <w:b/>
                <w:sz w:val="20"/>
                <w:szCs w:val="20"/>
              </w:rPr>
            </w:pPr>
            <w:r w:rsidRPr="00A24EF2">
              <w:rPr>
                <w:b/>
                <w:sz w:val="20"/>
                <w:szCs w:val="20"/>
              </w:rPr>
              <w:t xml:space="preserve">Yardımcı kaynaklar: </w:t>
            </w:r>
          </w:p>
          <w:p w14:paraId="3FB53592" w14:textId="77777777" w:rsidR="00D54C92" w:rsidRPr="00A24EF2" w:rsidRDefault="00D54C92" w:rsidP="00CF6C2C">
            <w:pPr>
              <w:tabs>
                <w:tab w:val="left" w:pos="2268"/>
                <w:tab w:val="left" w:pos="2410"/>
                <w:tab w:val="left" w:leader="dot" w:pos="7655"/>
              </w:tabs>
              <w:spacing w:before="120" w:after="120"/>
              <w:jc w:val="both"/>
              <w:rPr>
                <w:color w:val="000000"/>
                <w:sz w:val="20"/>
                <w:szCs w:val="20"/>
              </w:rPr>
            </w:pPr>
            <w:r w:rsidRPr="00A24EF2">
              <w:rPr>
                <w:color w:val="000000"/>
                <w:sz w:val="20"/>
                <w:szCs w:val="20"/>
              </w:rPr>
              <w:t xml:space="preserve">Health Care Management Review </w:t>
            </w:r>
          </w:p>
          <w:p w14:paraId="25D4F1EA" w14:textId="77777777" w:rsidR="00D54C92" w:rsidRPr="00A24EF2" w:rsidRDefault="00D54C92" w:rsidP="00CF6C2C">
            <w:pPr>
              <w:tabs>
                <w:tab w:val="left" w:pos="2268"/>
                <w:tab w:val="left" w:pos="2410"/>
                <w:tab w:val="left" w:leader="dot" w:pos="7655"/>
              </w:tabs>
              <w:spacing w:before="120" w:after="120"/>
              <w:jc w:val="both"/>
              <w:rPr>
                <w:color w:val="000000"/>
                <w:sz w:val="20"/>
                <w:szCs w:val="20"/>
              </w:rPr>
            </w:pPr>
            <w:r w:rsidRPr="00A24EF2">
              <w:rPr>
                <w:rStyle w:val="Vurgu"/>
                <w:i w:val="0"/>
                <w:color w:val="000000"/>
                <w:sz w:val="20"/>
                <w:szCs w:val="20"/>
                <w:lang w:val="en"/>
              </w:rPr>
              <w:t>International Journal for Quality in Health Care</w:t>
            </w:r>
          </w:p>
          <w:p w14:paraId="7551699C" w14:textId="77777777" w:rsidR="00D54C92" w:rsidRPr="00A24EF2" w:rsidRDefault="00D54C92" w:rsidP="00CF6C2C">
            <w:pPr>
              <w:tabs>
                <w:tab w:val="left" w:pos="2268"/>
                <w:tab w:val="left" w:pos="2410"/>
                <w:tab w:val="left" w:leader="dot" w:pos="7655"/>
              </w:tabs>
              <w:spacing w:before="120" w:after="120"/>
              <w:jc w:val="both"/>
              <w:rPr>
                <w:color w:val="000000"/>
                <w:sz w:val="20"/>
                <w:szCs w:val="20"/>
              </w:rPr>
            </w:pPr>
            <w:r w:rsidRPr="00A24EF2">
              <w:rPr>
                <w:color w:val="000000"/>
                <w:sz w:val="20"/>
                <w:szCs w:val="20"/>
              </w:rPr>
              <w:t>Journal of Nursing Administration</w:t>
            </w:r>
          </w:p>
          <w:p w14:paraId="4F4D6A13" w14:textId="77777777" w:rsidR="00D54C92" w:rsidRPr="00A24EF2" w:rsidRDefault="00D54C92" w:rsidP="00CF6C2C">
            <w:pPr>
              <w:tabs>
                <w:tab w:val="left" w:pos="2268"/>
                <w:tab w:val="left" w:pos="2410"/>
                <w:tab w:val="left" w:leader="dot" w:pos="7655"/>
              </w:tabs>
              <w:spacing w:before="120" w:after="120"/>
              <w:rPr>
                <w:sz w:val="20"/>
                <w:szCs w:val="20"/>
              </w:rPr>
            </w:pPr>
            <w:r w:rsidRPr="00A24EF2">
              <w:rPr>
                <w:sz w:val="20"/>
                <w:szCs w:val="20"/>
              </w:rPr>
              <w:t>Journal of Nursing Management</w:t>
            </w:r>
          </w:p>
          <w:p w14:paraId="67EB4406" w14:textId="77777777" w:rsidR="00D54C92" w:rsidRPr="00A24EF2" w:rsidRDefault="00D54C92" w:rsidP="00CF6C2C">
            <w:pPr>
              <w:tabs>
                <w:tab w:val="left" w:pos="2268"/>
                <w:tab w:val="left" w:pos="2410"/>
                <w:tab w:val="left" w:leader="dot" w:pos="7655"/>
              </w:tabs>
              <w:spacing w:before="120" w:after="120"/>
              <w:rPr>
                <w:b/>
                <w:sz w:val="20"/>
                <w:szCs w:val="20"/>
              </w:rPr>
            </w:pPr>
            <w:r w:rsidRPr="00A24EF2">
              <w:rPr>
                <w:rStyle w:val="Gl"/>
                <w:b w:val="0"/>
                <w:sz w:val="20"/>
                <w:szCs w:val="20"/>
              </w:rPr>
              <w:t>Journal of Patient Safety</w:t>
            </w:r>
            <w:r w:rsidRPr="00A24EF2">
              <w:rPr>
                <w:b/>
                <w:sz w:val="20"/>
                <w:szCs w:val="20"/>
              </w:rPr>
              <w:t xml:space="preserve">  </w:t>
            </w:r>
          </w:p>
          <w:p w14:paraId="034F9DC1" w14:textId="0DE152AC" w:rsidR="00D54C92" w:rsidRPr="00F50853" w:rsidRDefault="00D54C92" w:rsidP="00F50853">
            <w:pPr>
              <w:tabs>
                <w:tab w:val="left" w:pos="2268"/>
                <w:tab w:val="left" w:pos="2410"/>
                <w:tab w:val="left" w:leader="dot" w:pos="7655"/>
              </w:tabs>
              <w:spacing w:before="120" w:after="120"/>
              <w:jc w:val="both"/>
              <w:rPr>
                <w:color w:val="000000"/>
                <w:sz w:val="20"/>
                <w:szCs w:val="20"/>
              </w:rPr>
            </w:pPr>
            <w:r w:rsidRPr="00A24EF2">
              <w:rPr>
                <w:color w:val="000000"/>
                <w:sz w:val="20"/>
                <w:szCs w:val="20"/>
              </w:rPr>
              <w:t>Qu</w:t>
            </w:r>
            <w:r w:rsidR="00F50853">
              <w:rPr>
                <w:color w:val="000000"/>
                <w:sz w:val="20"/>
                <w:szCs w:val="20"/>
              </w:rPr>
              <w:t>ality and Safety in Health Care</w:t>
            </w:r>
          </w:p>
          <w:p w14:paraId="20639CAD" w14:textId="77777777" w:rsidR="00D54C92" w:rsidRPr="00A24EF2" w:rsidRDefault="00D54C92" w:rsidP="00CF6C2C">
            <w:pPr>
              <w:tabs>
                <w:tab w:val="left" w:pos="2268"/>
                <w:tab w:val="left" w:pos="2410"/>
                <w:tab w:val="left" w:leader="dot" w:pos="7655"/>
              </w:tabs>
              <w:spacing w:before="120" w:after="120" w:line="360" w:lineRule="auto"/>
              <w:jc w:val="both"/>
              <w:rPr>
                <w:color w:val="000000"/>
                <w:sz w:val="20"/>
                <w:szCs w:val="20"/>
              </w:rPr>
            </w:pPr>
            <w:r w:rsidRPr="00A24EF2">
              <w:rPr>
                <w:b/>
                <w:color w:val="000000"/>
                <w:sz w:val="20"/>
                <w:szCs w:val="20"/>
              </w:rPr>
              <w:t>Web Siteleri:</w:t>
            </w:r>
          </w:p>
          <w:p w14:paraId="287E6F18" w14:textId="77777777" w:rsidR="00D54C92" w:rsidRPr="00A24EF2" w:rsidRDefault="00D54C92" w:rsidP="00CF6C2C">
            <w:pPr>
              <w:tabs>
                <w:tab w:val="left" w:pos="2268"/>
                <w:tab w:val="left" w:pos="2410"/>
                <w:tab w:val="left" w:leader="dot" w:pos="7655"/>
              </w:tabs>
              <w:spacing w:before="120" w:after="120"/>
              <w:rPr>
                <w:color w:val="000000"/>
                <w:sz w:val="20"/>
                <w:szCs w:val="20"/>
              </w:rPr>
            </w:pPr>
            <w:r w:rsidRPr="00A24EF2">
              <w:rPr>
                <w:color w:val="000000"/>
                <w:sz w:val="20"/>
                <w:szCs w:val="20"/>
              </w:rPr>
              <w:t>Agency for Healthcare Research and Quality - http://www.ahrq.gov/</w:t>
            </w:r>
          </w:p>
          <w:p w14:paraId="1578B8D3" w14:textId="77777777" w:rsidR="00D54C92" w:rsidRPr="00A24EF2" w:rsidRDefault="00D54C92" w:rsidP="00CF6C2C">
            <w:pPr>
              <w:tabs>
                <w:tab w:val="left" w:pos="2268"/>
                <w:tab w:val="left" w:pos="2410"/>
                <w:tab w:val="left" w:leader="dot" w:pos="7655"/>
              </w:tabs>
              <w:spacing w:before="120" w:after="120"/>
              <w:rPr>
                <w:sz w:val="20"/>
                <w:szCs w:val="20"/>
              </w:rPr>
            </w:pPr>
            <w:r w:rsidRPr="00A24EF2">
              <w:rPr>
                <w:sz w:val="20"/>
                <w:szCs w:val="20"/>
              </w:rPr>
              <w:t>Canadian Nurses Assosiation - http://www.cna-nurses.ca/cna/practice/environment/safety/guide/default_e.aspx</w:t>
            </w:r>
          </w:p>
          <w:p w14:paraId="5357269B" w14:textId="77777777" w:rsidR="00D54C92" w:rsidRPr="00A24EF2" w:rsidRDefault="00D54C92" w:rsidP="00CF6C2C">
            <w:pPr>
              <w:tabs>
                <w:tab w:val="left" w:pos="2268"/>
                <w:tab w:val="left" w:pos="2410"/>
                <w:tab w:val="left" w:leader="dot" w:pos="7655"/>
              </w:tabs>
              <w:spacing w:before="120" w:after="120"/>
              <w:rPr>
                <w:sz w:val="20"/>
                <w:szCs w:val="20"/>
              </w:rPr>
            </w:pPr>
            <w:r w:rsidRPr="00A24EF2">
              <w:rPr>
                <w:color w:val="000000"/>
                <w:sz w:val="20"/>
                <w:szCs w:val="20"/>
              </w:rPr>
              <w:t xml:space="preserve">Centers of Disease Control and Prevention - </w:t>
            </w:r>
            <w:hyperlink r:id="rId40" w:history="1">
              <w:r w:rsidRPr="00A24EF2">
                <w:rPr>
                  <w:rStyle w:val="Kpr"/>
                  <w:sz w:val="20"/>
                  <w:szCs w:val="20"/>
                </w:rPr>
                <w:t>http://www.cdc.gov/niosh/</w:t>
              </w:r>
            </w:hyperlink>
          </w:p>
          <w:p w14:paraId="5170EBBD" w14:textId="77777777" w:rsidR="00D54C92" w:rsidRPr="00A24EF2" w:rsidRDefault="00D54C92" w:rsidP="00CF6C2C">
            <w:pPr>
              <w:tabs>
                <w:tab w:val="left" w:pos="2268"/>
                <w:tab w:val="left" w:pos="2410"/>
                <w:tab w:val="left" w:leader="dot" w:pos="7655"/>
              </w:tabs>
              <w:spacing w:before="120" w:after="120"/>
              <w:rPr>
                <w:color w:val="000000"/>
                <w:sz w:val="20"/>
                <w:szCs w:val="20"/>
              </w:rPr>
            </w:pPr>
            <w:r w:rsidRPr="00A24EF2">
              <w:rPr>
                <w:color w:val="000000"/>
                <w:sz w:val="20"/>
                <w:szCs w:val="20"/>
              </w:rPr>
              <w:t>Institute of Healthcare Improvement - http://www.ihi.org/ihi</w:t>
            </w:r>
          </w:p>
          <w:p w14:paraId="39FB1CB7" w14:textId="1C67DE9C" w:rsidR="00D54C92" w:rsidRPr="00D54C92" w:rsidRDefault="00D54C92" w:rsidP="00CF6C2C">
            <w:pPr>
              <w:spacing w:before="120" w:after="120"/>
              <w:rPr>
                <w:color w:val="000000"/>
                <w:sz w:val="20"/>
                <w:szCs w:val="20"/>
              </w:rPr>
            </w:pPr>
            <w:r w:rsidRPr="00A24EF2">
              <w:rPr>
                <w:color w:val="000000"/>
                <w:sz w:val="20"/>
                <w:szCs w:val="20"/>
              </w:rPr>
              <w:t xml:space="preserve">National Institutes of Health - </w:t>
            </w:r>
            <w:hyperlink r:id="rId41" w:history="1">
              <w:r w:rsidRPr="00A24EF2">
                <w:rPr>
                  <w:rStyle w:val="Kpr"/>
                  <w:color w:val="000000"/>
                  <w:sz w:val="20"/>
                  <w:szCs w:val="20"/>
                </w:rPr>
                <w:t>http://www.nih.gov/</w:t>
              </w:r>
            </w:hyperlink>
          </w:p>
        </w:tc>
      </w:tr>
      <w:tr w:rsidR="00D54C92" w:rsidRPr="00A24EF2" w14:paraId="2B0261EE" w14:textId="77777777" w:rsidTr="00D54C92">
        <w:trPr>
          <w:trHeight w:val="116"/>
        </w:trPr>
        <w:tc>
          <w:tcPr>
            <w:tcW w:w="9202" w:type="dxa"/>
            <w:gridSpan w:val="3"/>
          </w:tcPr>
          <w:p w14:paraId="40A8C8D3" w14:textId="77777777" w:rsidR="00D54C92" w:rsidRPr="00A24EF2" w:rsidRDefault="00D54C92" w:rsidP="00CF6C2C">
            <w:pPr>
              <w:rPr>
                <w:b/>
                <w:color w:val="000000"/>
                <w:sz w:val="20"/>
                <w:szCs w:val="20"/>
              </w:rPr>
            </w:pPr>
            <w:r w:rsidRPr="00A24EF2">
              <w:rPr>
                <w:b/>
                <w:color w:val="000000"/>
                <w:sz w:val="20"/>
                <w:szCs w:val="20"/>
              </w:rPr>
              <w:lastRenderedPageBreak/>
              <w:t xml:space="preserve">Derse İlişkin Politika ve Kurallar: (öğretim üyesi açıklama yapmak isterse bu başlığı kullanabilir) </w:t>
            </w:r>
          </w:p>
          <w:p w14:paraId="262D181A" w14:textId="77777777" w:rsidR="00D54C92" w:rsidRPr="00A24EF2" w:rsidRDefault="00D54C92" w:rsidP="00CF6C2C">
            <w:pPr>
              <w:rPr>
                <w:b/>
                <w:color w:val="FF0000"/>
                <w:sz w:val="20"/>
                <w:szCs w:val="20"/>
              </w:rPr>
            </w:pPr>
          </w:p>
        </w:tc>
      </w:tr>
      <w:tr w:rsidR="00D54C92" w:rsidRPr="00A24EF2" w14:paraId="68FFFA4F" w14:textId="77777777" w:rsidTr="00D54C92">
        <w:trPr>
          <w:trHeight w:val="116"/>
        </w:trPr>
        <w:tc>
          <w:tcPr>
            <w:tcW w:w="9202" w:type="dxa"/>
            <w:gridSpan w:val="3"/>
          </w:tcPr>
          <w:p w14:paraId="1573C20D" w14:textId="77777777" w:rsidR="00D54C92" w:rsidRPr="00A24EF2" w:rsidRDefault="00D54C92" w:rsidP="00CF6C2C">
            <w:pPr>
              <w:rPr>
                <w:b/>
                <w:sz w:val="20"/>
                <w:szCs w:val="20"/>
              </w:rPr>
            </w:pPr>
            <w:r w:rsidRPr="00A24EF2">
              <w:rPr>
                <w:b/>
                <w:sz w:val="20"/>
                <w:szCs w:val="20"/>
              </w:rPr>
              <w:t>Ders Öğretim Üyesi İletişim Bilgileri:</w:t>
            </w:r>
          </w:p>
          <w:p w14:paraId="14E8375B" w14:textId="77777777" w:rsidR="00D54C92" w:rsidRPr="00A24EF2" w:rsidRDefault="00D54C92" w:rsidP="00CF6C2C">
            <w:pPr>
              <w:rPr>
                <w:sz w:val="20"/>
                <w:szCs w:val="20"/>
              </w:rPr>
            </w:pPr>
            <w:r w:rsidRPr="00A24EF2">
              <w:rPr>
                <w:sz w:val="20"/>
                <w:szCs w:val="20"/>
              </w:rPr>
              <w:t xml:space="preserve">Prof.Dr. Şeyda SEREN İNTEPELER </w:t>
            </w:r>
          </w:p>
          <w:p w14:paraId="2BA04E3D" w14:textId="77777777" w:rsidR="00D54C92" w:rsidRPr="00A24EF2" w:rsidRDefault="00D54C92" w:rsidP="00CF6C2C">
            <w:pPr>
              <w:rPr>
                <w:sz w:val="20"/>
                <w:szCs w:val="20"/>
              </w:rPr>
            </w:pPr>
            <w:r w:rsidRPr="00A24EF2">
              <w:rPr>
                <w:sz w:val="20"/>
                <w:szCs w:val="20"/>
              </w:rPr>
              <w:t>Adres: Dokuz Eylül Üniversitesi Hemşirelik Fakültesi 35240 Balçova/İZMİR</w:t>
            </w:r>
          </w:p>
          <w:p w14:paraId="3FE64C22" w14:textId="77777777" w:rsidR="00D54C92" w:rsidRPr="00A24EF2" w:rsidRDefault="00D54C92" w:rsidP="00CF6C2C">
            <w:pPr>
              <w:rPr>
                <w:sz w:val="20"/>
                <w:szCs w:val="20"/>
              </w:rPr>
            </w:pPr>
            <w:r w:rsidRPr="00A24EF2">
              <w:rPr>
                <w:sz w:val="20"/>
                <w:szCs w:val="20"/>
              </w:rPr>
              <w:t>İş Tel: 412 47 89</w:t>
            </w:r>
          </w:p>
          <w:p w14:paraId="01038341" w14:textId="77777777" w:rsidR="00D54C92" w:rsidRPr="00A24EF2" w:rsidRDefault="00D3049A" w:rsidP="00CF6C2C">
            <w:pPr>
              <w:rPr>
                <w:color w:val="FF0000"/>
                <w:sz w:val="20"/>
                <w:szCs w:val="20"/>
              </w:rPr>
            </w:pPr>
            <w:hyperlink r:id="rId42" w:history="1">
              <w:r w:rsidR="00D54C92" w:rsidRPr="00A24EF2">
                <w:rPr>
                  <w:rStyle w:val="Kpr"/>
                  <w:sz w:val="20"/>
                  <w:szCs w:val="20"/>
                </w:rPr>
                <w:t>seydaseren@gmail.com</w:t>
              </w:r>
            </w:hyperlink>
          </w:p>
          <w:p w14:paraId="7ECF125A" w14:textId="77777777" w:rsidR="00D54C92" w:rsidRPr="00A24EF2" w:rsidRDefault="00D54C92" w:rsidP="00CF6C2C">
            <w:pPr>
              <w:rPr>
                <w:b/>
                <w:sz w:val="20"/>
                <w:szCs w:val="20"/>
              </w:rPr>
            </w:pPr>
          </w:p>
        </w:tc>
      </w:tr>
      <w:tr w:rsidR="00D54C92" w:rsidRPr="00A24EF2" w14:paraId="6187B3E8" w14:textId="77777777" w:rsidTr="00D54C92">
        <w:trPr>
          <w:trHeight w:val="116"/>
        </w:trPr>
        <w:tc>
          <w:tcPr>
            <w:tcW w:w="9202" w:type="dxa"/>
            <w:gridSpan w:val="3"/>
          </w:tcPr>
          <w:p w14:paraId="3F329891" w14:textId="77777777" w:rsidR="00D54C92" w:rsidRPr="00A24EF2" w:rsidRDefault="00D54C92" w:rsidP="00CF6C2C">
            <w:pPr>
              <w:rPr>
                <w:b/>
                <w:sz w:val="20"/>
                <w:szCs w:val="20"/>
              </w:rPr>
            </w:pPr>
            <w:r w:rsidRPr="00A24EF2">
              <w:rPr>
                <w:b/>
                <w:sz w:val="20"/>
                <w:szCs w:val="20"/>
              </w:rPr>
              <w:t xml:space="preserve">Ders Öğretim Üyesi Görüşme Günleri ve Saatleri: </w:t>
            </w:r>
          </w:p>
          <w:p w14:paraId="7AB08914" w14:textId="6DCC73C3" w:rsidR="00D54C92" w:rsidRPr="00F50853" w:rsidRDefault="00D54C92" w:rsidP="00CF6C2C">
            <w:pPr>
              <w:rPr>
                <w:sz w:val="20"/>
                <w:szCs w:val="20"/>
              </w:rPr>
            </w:pPr>
            <w:r w:rsidRPr="00A24EF2">
              <w:rPr>
                <w:sz w:val="20"/>
                <w:szCs w:val="20"/>
              </w:rPr>
              <w:t xml:space="preserve">Her dönem oluşturulan bireysel programa </w:t>
            </w:r>
            <w:r w:rsidR="00F50853">
              <w:rPr>
                <w:sz w:val="20"/>
                <w:szCs w:val="20"/>
              </w:rPr>
              <w:t>göre değişiklik göstermektedir.</w:t>
            </w:r>
          </w:p>
        </w:tc>
      </w:tr>
      <w:tr w:rsidR="00D54C92" w:rsidRPr="00A24EF2" w14:paraId="03F15BA5" w14:textId="77777777" w:rsidTr="00D54C92">
        <w:tblPrEx>
          <w:tblBorders>
            <w:insideH w:val="single" w:sz="4" w:space="0" w:color="auto"/>
            <w:insideV w:val="single" w:sz="4" w:space="0" w:color="auto"/>
          </w:tblBorders>
        </w:tblPrEx>
        <w:trPr>
          <w:trHeight w:val="116"/>
        </w:trPr>
        <w:tc>
          <w:tcPr>
            <w:tcW w:w="7044" w:type="dxa"/>
            <w:gridSpan w:val="2"/>
          </w:tcPr>
          <w:p w14:paraId="2E0DBDFF" w14:textId="77777777" w:rsidR="00D54C92" w:rsidRPr="00A24EF2" w:rsidRDefault="00D54C92" w:rsidP="00CF6C2C">
            <w:pPr>
              <w:rPr>
                <w:b/>
                <w:sz w:val="20"/>
                <w:szCs w:val="20"/>
              </w:rPr>
            </w:pPr>
          </w:p>
          <w:p w14:paraId="603EBCFF" w14:textId="77777777" w:rsidR="00D54C92" w:rsidRPr="00A24EF2" w:rsidRDefault="00D54C92" w:rsidP="00CF6C2C">
            <w:pPr>
              <w:rPr>
                <w:b/>
                <w:color w:val="FF0000"/>
                <w:sz w:val="20"/>
                <w:szCs w:val="20"/>
              </w:rPr>
            </w:pPr>
            <w:r w:rsidRPr="00A24EF2">
              <w:rPr>
                <w:b/>
                <w:sz w:val="20"/>
                <w:szCs w:val="20"/>
              </w:rPr>
              <w:t xml:space="preserve">Dersin İçeriği: </w:t>
            </w:r>
          </w:p>
          <w:p w14:paraId="38F6B086" w14:textId="30A49F31" w:rsidR="00D54C92" w:rsidRPr="00F50853" w:rsidRDefault="00D54C92" w:rsidP="00CF6C2C">
            <w:pPr>
              <w:rPr>
                <w:sz w:val="20"/>
                <w:szCs w:val="20"/>
              </w:rPr>
            </w:pPr>
            <w:r w:rsidRPr="00A24EF2">
              <w:rPr>
                <w:sz w:val="20"/>
                <w:szCs w:val="20"/>
              </w:rPr>
              <w:t>Sınav tarihleri ders planında belirtilecektir. Sınav tarihleri kesinleştiğinde, tar</w:t>
            </w:r>
            <w:r w:rsidR="00F50853">
              <w:rPr>
                <w:sz w:val="20"/>
                <w:szCs w:val="20"/>
              </w:rPr>
              <w:t>ihlerde değişiklik yapılabilir.</w:t>
            </w:r>
          </w:p>
        </w:tc>
        <w:tc>
          <w:tcPr>
            <w:tcW w:w="2158" w:type="dxa"/>
          </w:tcPr>
          <w:p w14:paraId="6ADEE483" w14:textId="77777777" w:rsidR="00D54C92" w:rsidRPr="00A24EF2" w:rsidRDefault="00D54C92" w:rsidP="00CF6C2C">
            <w:pPr>
              <w:rPr>
                <w:b/>
                <w:sz w:val="20"/>
                <w:szCs w:val="20"/>
              </w:rPr>
            </w:pPr>
          </w:p>
        </w:tc>
      </w:tr>
      <w:tr w:rsidR="00D54C92" w:rsidRPr="00A24EF2" w14:paraId="7A1608F9" w14:textId="77777777" w:rsidTr="00D54C92">
        <w:tblPrEx>
          <w:tblBorders>
            <w:insideH w:val="single" w:sz="4" w:space="0" w:color="auto"/>
            <w:insideV w:val="single" w:sz="4" w:space="0" w:color="auto"/>
          </w:tblBorders>
        </w:tblPrEx>
        <w:trPr>
          <w:trHeight w:val="116"/>
        </w:trPr>
        <w:tc>
          <w:tcPr>
            <w:tcW w:w="940" w:type="dxa"/>
          </w:tcPr>
          <w:p w14:paraId="5D558BB3" w14:textId="77777777" w:rsidR="00D54C92" w:rsidRPr="00A24EF2" w:rsidRDefault="00D54C92" w:rsidP="00CF6C2C">
            <w:pPr>
              <w:jc w:val="center"/>
              <w:rPr>
                <w:b/>
                <w:sz w:val="20"/>
                <w:szCs w:val="20"/>
              </w:rPr>
            </w:pPr>
            <w:r w:rsidRPr="00A24EF2">
              <w:rPr>
                <w:b/>
                <w:sz w:val="20"/>
                <w:szCs w:val="20"/>
              </w:rPr>
              <w:t>Hafta</w:t>
            </w:r>
          </w:p>
        </w:tc>
        <w:tc>
          <w:tcPr>
            <w:tcW w:w="6104" w:type="dxa"/>
          </w:tcPr>
          <w:p w14:paraId="35DD4C29" w14:textId="77777777" w:rsidR="00D54C92" w:rsidRPr="00A24EF2" w:rsidRDefault="00D54C92" w:rsidP="00CF6C2C">
            <w:pPr>
              <w:rPr>
                <w:b/>
                <w:sz w:val="20"/>
                <w:szCs w:val="20"/>
              </w:rPr>
            </w:pPr>
            <w:r w:rsidRPr="00A24EF2">
              <w:rPr>
                <w:b/>
                <w:sz w:val="20"/>
                <w:szCs w:val="20"/>
              </w:rPr>
              <w:t>Konular</w:t>
            </w:r>
          </w:p>
        </w:tc>
        <w:tc>
          <w:tcPr>
            <w:tcW w:w="2158" w:type="dxa"/>
          </w:tcPr>
          <w:p w14:paraId="05BF9D96" w14:textId="77777777" w:rsidR="00D54C92" w:rsidRPr="00A24EF2" w:rsidRDefault="00D54C92" w:rsidP="00CF6C2C">
            <w:pPr>
              <w:jc w:val="center"/>
              <w:rPr>
                <w:b/>
                <w:color w:val="000000"/>
                <w:sz w:val="20"/>
                <w:szCs w:val="20"/>
              </w:rPr>
            </w:pPr>
            <w:r w:rsidRPr="00A24EF2">
              <w:rPr>
                <w:b/>
                <w:color w:val="000000"/>
                <w:sz w:val="20"/>
                <w:szCs w:val="20"/>
              </w:rPr>
              <w:t>Açıklama</w:t>
            </w:r>
          </w:p>
          <w:p w14:paraId="230D2B0E" w14:textId="77777777" w:rsidR="00D54C92" w:rsidRPr="00A24EF2" w:rsidRDefault="00D54C92" w:rsidP="00CF6C2C">
            <w:pPr>
              <w:jc w:val="center"/>
              <w:rPr>
                <w:b/>
                <w:color w:val="000000"/>
                <w:sz w:val="20"/>
                <w:szCs w:val="20"/>
              </w:rPr>
            </w:pPr>
            <w:r w:rsidRPr="00A24EF2">
              <w:rPr>
                <w:b/>
                <w:color w:val="000000"/>
                <w:sz w:val="20"/>
                <w:szCs w:val="20"/>
              </w:rPr>
              <w:t>(açılıp kapanabilir)</w:t>
            </w:r>
          </w:p>
          <w:p w14:paraId="4B398E54" w14:textId="77777777" w:rsidR="00D54C92" w:rsidRPr="00A24EF2" w:rsidRDefault="00D54C92" w:rsidP="00CF6C2C">
            <w:pPr>
              <w:jc w:val="center"/>
              <w:rPr>
                <w:b/>
                <w:color w:val="000000"/>
                <w:sz w:val="20"/>
                <w:szCs w:val="20"/>
              </w:rPr>
            </w:pPr>
          </w:p>
        </w:tc>
      </w:tr>
      <w:tr w:rsidR="00D54C92" w:rsidRPr="00A24EF2" w14:paraId="0001F7CD" w14:textId="77777777" w:rsidTr="00D54C92">
        <w:tblPrEx>
          <w:tblBorders>
            <w:insideH w:val="single" w:sz="4" w:space="0" w:color="auto"/>
            <w:insideV w:val="single" w:sz="4" w:space="0" w:color="auto"/>
          </w:tblBorders>
        </w:tblPrEx>
        <w:trPr>
          <w:trHeight w:val="116"/>
        </w:trPr>
        <w:tc>
          <w:tcPr>
            <w:tcW w:w="940" w:type="dxa"/>
          </w:tcPr>
          <w:p w14:paraId="3A633E34" w14:textId="77777777" w:rsidR="00D54C92" w:rsidRPr="00A24EF2" w:rsidRDefault="00D54C92" w:rsidP="00CF6C2C">
            <w:pPr>
              <w:ind w:left="360"/>
              <w:rPr>
                <w:b/>
                <w:sz w:val="20"/>
                <w:szCs w:val="20"/>
              </w:rPr>
            </w:pPr>
            <w:r w:rsidRPr="00A24EF2">
              <w:rPr>
                <w:b/>
                <w:sz w:val="20"/>
                <w:szCs w:val="20"/>
              </w:rPr>
              <w:t>1.</w:t>
            </w:r>
          </w:p>
        </w:tc>
        <w:tc>
          <w:tcPr>
            <w:tcW w:w="6104" w:type="dxa"/>
          </w:tcPr>
          <w:p w14:paraId="0C563393" w14:textId="77777777" w:rsidR="00D54C92" w:rsidRPr="00A24EF2" w:rsidRDefault="00D54C92" w:rsidP="00CF6C2C">
            <w:pPr>
              <w:jc w:val="both"/>
              <w:rPr>
                <w:color w:val="000000"/>
                <w:sz w:val="20"/>
                <w:szCs w:val="20"/>
              </w:rPr>
            </w:pPr>
            <w:r w:rsidRPr="00A24EF2">
              <w:rPr>
                <w:color w:val="000000"/>
                <w:sz w:val="20"/>
                <w:szCs w:val="20"/>
              </w:rPr>
              <w:t>Tanışma ve Dersin Tanıtımı, Planlama</w:t>
            </w:r>
          </w:p>
        </w:tc>
        <w:tc>
          <w:tcPr>
            <w:tcW w:w="2158" w:type="dxa"/>
          </w:tcPr>
          <w:p w14:paraId="62054A58"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57C07ECF" w14:textId="77777777" w:rsidTr="00D54C92">
        <w:tblPrEx>
          <w:tblBorders>
            <w:insideH w:val="single" w:sz="4" w:space="0" w:color="auto"/>
            <w:insideV w:val="single" w:sz="4" w:space="0" w:color="auto"/>
          </w:tblBorders>
        </w:tblPrEx>
        <w:trPr>
          <w:trHeight w:val="116"/>
        </w:trPr>
        <w:tc>
          <w:tcPr>
            <w:tcW w:w="940" w:type="dxa"/>
          </w:tcPr>
          <w:p w14:paraId="668C212D" w14:textId="77777777" w:rsidR="00D54C92" w:rsidRPr="00A24EF2" w:rsidRDefault="00D54C92" w:rsidP="00CF6C2C">
            <w:pPr>
              <w:ind w:left="360"/>
              <w:rPr>
                <w:b/>
                <w:sz w:val="20"/>
                <w:szCs w:val="20"/>
              </w:rPr>
            </w:pPr>
            <w:r w:rsidRPr="00A24EF2">
              <w:rPr>
                <w:b/>
                <w:sz w:val="20"/>
                <w:szCs w:val="20"/>
              </w:rPr>
              <w:t>2.</w:t>
            </w:r>
          </w:p>
        </w:tc>
        <w:tc>
          <w:tcPr>
            <w:tcW w:w="6104" w:type="dxa"/>
          </w:tcPr>
          <w:p w14:paraId="28E1B3E9" w14:textId="77777777" w:rsidR="00D54C92" w:rsidRPr="00A24EF2" w:rsidRDefault="00D54C92" w:rsidP="00CF6C2C">
            <w:pPr>
              <w:jc w:val="both"/>
              <w:rPr>
                <w:color w:val="000000"/>
                <w:sz w:val="20"/>
                <w:szCs w:val="20"/>
              </w:rPr>
            </w:pPr>
            <w:r w:rsidRPr="00A24EF2">
              <w:rPr>
                <w:color w:val="000000"/>
                <w:sz w:val="20"/>
                <w:szCs w:val="20"/>
              </w:rPr>
              <w:t>Sağlık Hizmetleri ve Hemşirelik Hizmetlerinde Kalite</w:t>
            </w:r>
          </w:p>
        </w:tc>
        <w:tc>
          <w:tcPr>
            <w:tcW w:w="2158" w:type="dxa"/>
          </w:tcPr>
          <w:p w14:paraId="75BFBCF2"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2623B2F5" w14:textId="77777777" w:rsidTr="00D54C92">
        <w:tblPrEx>
          <w:tblBorders>
            <w:insideH w:val="single" w:sz="4" w:space="0" w:color="auto"/>
            <w:insideV w:val="single" w:sz="4" w:space="0" w:color="auto"/>
          </w:tblBorders>
        </w:tblPrEx>
        <w:trPr>
          <w:trHeight w:val="116"/>
        </w:trPr>
        <w:tc>
          <w:tcPr>
            <w:tcW w:w="940" w:type="dxa"/>
          </w:tcPr>
          <w:p w14:paraId="0ECD9E73" w14:textId="77777777" w:rsidR="00D54C92" w:rsidRPr="00A24EF2" w:rsidRDefault="00D54C92" w:rsidP="00CF6C2C">
            <w:pPr>
              <w:ind w:left="360"/>
              <w:rPr>
                <w:b/>
                <w:sz w:val="20"/>
                <w:szCs w:val="20"/>
              </w:rPr>
            </w:pPr>
            <w:r w:rsidRPr="00A24EF2">
              <w:rPr>
                <w:b/>
                <w:sz w:val="20"/>
                <w:szCs w:val="20"/>
              </w:rPr>
              <w:t>3.</w:t>
            </w:r>
          </w:p>
        </w:tc>
        <w:tc>
          <w:tcPr>
            <w:tcW w:w="6104" w:type="dxa"/>
          </w:tcPr>
          <w:p w14:paraId="01444DB1" w14:textId="77777777" w:rsidR="00D54C92" w:rsidRPr="00A24EF2" w:rsidRDefault="00D54C92" w:rsidP="00CF6C2C">
            <w:pPr>
              <w:jc w:val="both"/>
              <w:rPr>
                <w:color w:val="000000"/>
                <w:sz w:val="20"/>
                <w:szCs w:val="20"/>
              </w:rPr>
            </w:pPr>
            <w:r w:rsidRPr="00A24EF2">
              <w:rPr>
                <w:color w:val="000000"/>
                <w:sz w:val="20"/>
                <w:szCs w:val="20"/>
              </w:rPr>
              <w:t>Hemşirelik Bakımında Kalite Göstergeleri</w:t>
            </w:r>
          </w:p>
        </w:tc>
        <w:tc>
          <w:tcPr>
            <w:tcW w:w="2158" w:type="dxa"/>
          </w:tcPr>
          <w:p w14:paraId="34651D59"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129A0356" w14:textId="77777777" w:rsidTr="00D54C92">
        <w:tblPrEx>
          <w:tblBorders>
            <w:insideH w:val="single" w:sz="4" w:space="0" w:color="auto"/>
            <w:insideV w:val="single" w:sz="4" w:space="0" w:color="auto"/>
          </w:tblBorders>
        </w:tblPrEx>
        <w:trPr>
          <w:trHeight w:val="116"/>
        </w:trPr>
        <w:tc>
          <w:tcPr>
            <w:tcW w:w="940" w:type="dxa"/>
          </w:tcPr>
          <w:p w14:paraId="429514E4" w14:textId="77777777" w:rsidR="00D54C92" w:rsidRPr="00A24EF2" w:rsidRDefault="00D54C92" w:rsidP="00CF6C2C">
            <w:pPr>
              <w:ind w:left="360"/>
              <w:rPr>
                <w:b/>
                <w:sz w:val="20"/>
                <w:szCs w:val="20"/>
              </w:rPr>
            </w:pPr>
            <w:r w:rsidRPr="00A24EF2">
              <w:rPr>
                <w:b/>
                <w:sz w:val="20"/>
                <w:szCs w:val="20"/>
              </w:rPr>
              <w:t>4.</w:t>
            </w:r>
          </w:p>
        </w:tc>
        <w:tc>
          <w:tcPr>
            <w:tcW w:w="6104" w:type="dxa"/>
          </w:tcPr>
          <w:p w14:paraId="6C4F53A4" w14:textId="77777777" w:rsidR="00D54C92" w:rsidRPr="00A24EF2" w:rsidRDefault="00D54C92" w:rsidP="00CF6C2C">
            <w:pPr>
              <w:jc w:val="both"/>
              <w:rPr>
                <w:color w:val="000000"/>
                <w:sz w:val="20"/>
                <w:szCs w:val="20"/>
              </w:rPr>
            </w:pPr>
            <w:r w:rsidRPr="00A24EF2">
              <w:rPr>
                <w:color w:val="000000"/>
                <w:sz w:val="20"/>
                <w:szCs w:val="20"/>
              </w:rPr>
              <w:t>ISO ve Akreditasyon Standartları</w:t>
            </w:r>
          </w:p>
        </w:tc>
        <w:tc>
          <w:tcPr>
            <w:tcW w:w="2158" w:type="dxa"/>
          </w:tcPr>
          <w:p w14:paraId="3A48B6CF"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07E194DC" w14:textId="77777777" w:rsidTr="00D54C92">
        <w:tblPrEx>
          <w:tblBorders>
            <w:insideH w:val="single" w:sz="4" w:space="0" w:color="auto"/>
            <w:insideV w:val="single" w:sz="4" w:space="0" w:color="auto"/>
          </w:tblBorders>
        </w:tblPrEx>
        <w:trPr>
          <w:trHeight w:val="116"/>
        </w:trPr>
        <w:tc>
          <w:tcPr>
            <w:tcW w:w="940" w:type="dxa"/>
          </w:tcPr>
          <w:p w14:paraId="397EAF71" w14:textId="77777777" w:rsidR="00D54C92" w:rsidRPr="00A24EF2" w:rsidRDefault="00D54C92" w:rsidP="00CF6C2C">
            <w:pPr>
              <w:ind w:left="360"/>
              <w:rPr>
                <w:b/>
                <w:sz w:val="20"/>
                <w:szCs w:val="20"/>
              </w:rPr>
            </w:pPr>
            <w:r w:rsidRPr="00A24EF2">
              <w:rPr>
                <w:b/>
                <w:sz w:val="20"/>
                <w:szCs w:val="20"/>
              </w:rPr>
              <w:t>5.</w:t>
            </w:r>
          </w:p>
        </w:tc>
        <w:tc>
          <w:tcPr>
            <w:tcW w:w="6104" w:type="dxa"/>
          </w:tcPr>
          <w:p w14:paraId="4C1D5A8A" w14:textId="77777777" w:rsidR="00D54C92" w:rsidRPr="00A24EF2" w:rsidRDefault="00D54C92" w:rsidP="00CF6C2C">
            <w:pPr>
              <w:jc w:val="both"/>
              <w:rPr>
                <w:color w:val="000000"/>
                <w:sz w:val="20"/>
                <w:szCs w:val="20"/>
              </w:rPr>
            </w:pPr>
            <w:r w:rsidRPr="00A24EF2">
              <w:rPr>
                <w:color w:val="000000"/>
                <w:sz w:val="20"/>
                <w:szCs w:val="20"/>
              </w:rPr>
              <w:t>Sağlık ve Hemşirelik Hizmetlerinde Kalite Uygulamalarına İlişkin Engeller</w:t>
            </w:r>
          </w:p>
        </w:tc>
        <w:tc>
          <w:tcPr>
            <w:tcW w:w="2158" w:type="dxa"/>
          </w:tcPr>
          <w:p w14:paraId="1D274DD5"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3B5B9EAD" w14:textId="77777777" w:rsidTr="00D54C92">
        <w:tblPrEx>
          <w:tblBorders>
            <w:insideH w:val="single" w:sz="4" w:space="0" w:color="auto"/>
            <w:insideV w:val="single" w:sz="4" w:space="0" w:color="auto"/>
          </w:tblBorders>
        </w:tblPrEx>
        <w:trPr>
          <w:trHeight w:val="116"/>
        </w:trPr>
        <w:tc>
          <w:tcPr>
            <w:tcW w:w="940" w:type="dxa"/>
          </w:tcPr>
          <w:p w14:paraId="74188367" w14:textId="77777777" w:rsidR="00D54C92" w:rsidRPr="00A24EF2" w:rsidRDefault="00D54C92" w:rsidP="00CF6C2C">
            <w:pPr>
              <w:ind w:left="360"/>
              <w:rPr>
                <w:b/>
                <w:sz w:val="20"/>
                <w:szCs w:val="20"/>
              </w:rPr>
            </w:pPr>
            <w:r w:rsidRPr="00A24EF2">
              <w:rPr>
                <w:b/>
                <w:sz w:val="20"/>
                <w:szCs w:val="20"/>
              </w:rPr>
              <w:t>6.</w:t>
            </w:r>
          </w:p>
        </w:tc>
        <w:tc>
          <w:tcPr>
            <w:tcW w:w="6104" w:type="dxa"/>
          </w:tcPr>
          <w:p w14:paraId="6B75EB32" w14:textId="77777777" w:rsidR="00D54C92" w:rsidRPr="00A24EF2" w:rsidRDefault="00D54C92" w:rsidP="00CF6C2C">
            <w:pPr>
              <w:jc w:val="both"/>
              <w:rPr>
                <w:color w:val="000000"/>
                <w:sz w:val="20"/>
                <w:szCs w:val="20"/>
              </w:rPr>
            </w:pPr>
            <w:r w:rsidRPr="00A24EF2">
              <w:rPr>
                <w:color w:val="000000"/>
                <w:sz w:val="20"/>
                <w:szCs w:val="20"/>
              </w:rPr>
              <w:t>Kalite Araçlarını ve Tekniklerini Kullanarak Hasta Güvenliğini Geliştirme</w:t>
            </w:r>
          </w:p>
        </w:tc>
        <w:tc>
          <w:tcPr>
            <w:tcW w:w="2158" w:type="dxa"/>
          </w:tcPr>
          <w:p w14:paraId="25CCC2D8"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0BB23F85" w14:textId="77777777" w:rsidTr="00D54C92">
        <w:tblPrEx>
          <w:tblBorders>
            <w:insideH w:val="single" w:sz="4" w:space="0" w:color="auto"/>
            <w:insideV w:val="single" w:sz="4" w:space="0" w:color="auto"/>
          </w:tblBorders>
        </w:tblPrEx>
        <w:trPr>
          <w:trHeight w:val="116"/>
        </w:trPr>
        <w:tc>
          <w:tcPr>
            <w:tcW w:w="940" w:type="dxa"/>
          </w:tcPr>
          <w:p w14:paraId="44E33441" w14:textId="77777777" w:rsidR="00D54C92" w:rsidRPr="00A24EF2" w:rsidRDefault="00D54C92" w:rsidP="00CF6C2C">
            <w:pPr>
              <w:ind w:left="360"/>
              <w:rPr>
                <w:b/>
                <w:sz w:val="20"/>
                <w:szCs w:val="20"/>
              </w:rPr>
            </w:pPr>
            <w:r w:rsidRPr="00A24EF2">
              <w:rPr>
                <w:b/>
                <w:sz w:val="20"/>
                <w:szCs w:val="20"/>
              </w:rPr>
              <w:t>7.</w:t>
            </w:r>
          </w:p>
        </w:tc>
        <w:tc>
          <w:tcPr>
            <w:tcW w:w="6104" w:type="dxa"/>
          </w:tcPr>
          <w:p w14:paraId="5B58808C" w14:textId="77777777" w:rsidR="00D54C92" w:rsidRPr="00A24EF2" w:rsidRDefault="00D54C92" w:rsidP="00CF6C2C">
            <w:pPr>
              <w:rPr>
                <w:b/>
                <w:color w:val="000000"/>
                <w:sz w:val="20"/>
                <w:szCs w:val="20"/>
              </w:rPr>
            </w:pPr>
            <w:r w:rsidRPr="00A24EF2">
              <w:rPr>
                <w:b/>
                <w:color w:val="000000"/>
                <w:sz w:val="20"/>
                <w:szCs w:val="20"/>
              </w:rPr>
              <w:t>1.ARA SINAV</w:t>
            </w:r>
            <w:r w:rsidRPr="00A24EF2">
              <w:rPr>
                <w:color w:val="000000"/>
                <w:sz w:val="20"/>
                <w:szCs w:val="20"/>
              </w:rPr>
              <w:t xml:space="preserve"> </w:t>
            </w:r>
          </w:p>
        </w:tc>
        <w:tc>
          <w:tcPr>
            <w:tcW w:w="2158" w:type="dxa"/>
          </w:tcPr>
          <w:p w14:paraId="6D485A04" w14:textId="77777777" w:rsidR="00D54C92" w:rsidRPr="00A24EF2" w:rsidRDefault="00D54C92" w:rsidP="00CF6C2C">
            <w:pPr>
              <w:jc w:val="both"/>
              <w:rPr>
                <w:b/>
                <w:color w:val="000000"/>
                <w:sz w:val="20"/>
                <w:szCs w:val="20"/>
              </w:rPr>
            </w:pPr>
          </w:p>
        </w:tc>
      </w:tr>
      <w:tr w:rsidR="00D54C92" w:rsidRPr="00A24EF2" w14:paraId="43D8B148" w14:textId="77777777" w:rsidTr="00D54C92">
        <w:tblPrEx>
          <w:tblBorders>
            <w:insideH w:val="single" w:sz="4" w:space="0" w:color="auto"/>
            <w:insideV w:val="single" w:sz="4" w:space="0" w:color="auto"/>
          </w:tblBorders>
        </w:tblPrEx>
        <w:trPr>
          <w:trHeight w:val="116"/>
        </w:trPr>
        <w:tc>
          <w:tcPr>
            <w:tcW w:w="940" w:type="dxa"/>
          </w:tcPr>
          <w:p w14:paraId="503B92BA" w14:textId="77777777" w:rsidR="00D54C92" w:rsidRPr="00A24EF2" w:rsidRDefault="00D54C92" w:rsidP="00CF6C2C">
            <w:pPr>
              <w:ind w:left="360"/>
              <w:rPr>
                <w:b/>
                <w:sz w:val="20"/>
                <w:szCs w:val="20"/>
              </w:rPr>
            </w:pPr>
            <w:r w:rsidRPr="00A24EF2">
              <w:rPr>
                <w:b/>
                <w:sz w:val="20"/>
                <w:szCs w:val="20"/>
              </w:rPr>
              <w:t>8.</w:t>
            </w:r>
          </w:p>
        </w:tc>
        <w:tc>
          <w:tcPr>
            <w:tcW w:w="6104" w:type="dxa"/>
          </w:tcPr>
          <w:p w14:paraId="1878D95E" w14:textId="77777777" w:rsidR="00D54C92" w:rsidRPr="00A24EF2" w:rsidRDefault="00D54C92" w:rsidP="00CF6C2C">
            <w:pPr>
              <w:jc w:val="both"/>
              <w:rPr>
                <w:color w:val="000000"/>
                <w:sz w:val="20"/>
                <w:szCs w:val="20"/>
              </w:rPr>
            </w:pPr>
            <w:r w:rsidRPr="00A24EF2">
              <w:rPr>
                <w:color w:val="000000"/>
                <w:sz w:val="20"/>
                <w:szCs w:val="20"/>
              </w:rPr>
              <w:t>Uluslararası Hasta Güvenliği Hedefleri</w:t>
            </w:r>
          </w:p>
        </w:tc>
        <w:tc>
          <w:tcPr>
            <w:tcW w:w="2158" w:type="dxa"/>
          </w:tcPr>
          <w:p w14:paraId="6F379EEC" w14:textId="77777777" w:rsidR="00D54C92" w:rsidRPr="00A24EF2" w:rsidRDefault="00D54C92" w:rsidP="00CF6C2C">
            <w:pPr>
              <w:rPr>
                <w:color w:val="000000"/>
                <w:sz w:val="20"/>
                <w:szCs w:val="20"/>
              </w:rPr>
            </w:pPr>
            <w:r w:rsidRPr="00A24EF2">
              <w:rPr>
                <w:color w:val="000000"/>
                <w:sz w:val="20"/>
                <w:szCs w:val="20"/>
              </w:rPr>
              <w:t>Doç. Dr. Dilek Özden</w:t>
            </w:r>
          </w:p>
        </w:tc>
      </w:tr>
      <w:tr w:rsidR="00D54C92" w:rsidRPr="00A24EF2" w14:paraId="454EBAE7" w14:textId="77777777" w:rsidTr="00D54C92">
        <w:tblPrEx>
          <w:tblBorders>
            <w:insideH w:val="single" w:sz="4" w:space="0" w:color="auto"/>
            <w:insideV w:val="single" w:sz="4" w:space="0" w:color="auto"/>
          </w:tblBorders>
        </w:tblPrEx>
        <w:trPr>
          <w:trHeight w:val="116"/>
        </w:trPr>
        <w:tc>
          <w:tcPr>
            <w:tcW w:w="940" w:type="dxa"/>
          </w:tcPr>
          <w:p w14:paraId="6B15E036" w14:textId="77777777" w:rsidR="00D54C92" w:rsidRPr="00A24EF2" w:rsidRDefault="00D54C92" w:rsidP="00CF6C2C">
            <w:pPr>
              <w:ind w:left="360"/>
              <w:rPr>
                <w:b/>
                <w:sz w:val="20"/>
                <w:szCs w:val="20"/>
              </w:rPr>
            </w:pPr>
            <w:r w:rsidRPr="00A24EF2">
              <w:rPr>
                <w:b/>
                <w:sz w:val="20"/>
                <w:szCs w:val="20"/>
              </w:rPr>
              <w:t>9.</w:t>
            </w:r>
          </w:p>
        </w:tc>
        <w:tc>
          <w:tcPr>
            <w:tcW w:w="6104" w:type="dxa"/>
          </w:tcPr>
          <w:p w14:paraId="41475547" w14:textId="77777777" w:rsidR="00D54C92" w:rsidRPr="00A24EF2" w:rsidRDefault="00D54C92" w:rsidP="00CF6C2C">
            <w:pPr>
              <w:jc w:val="both"/>
              <w:rPr>
                <w:color w:val="000000"/>
                <w:sz w:val="20"/>
                <w:szCs w:val="20"/>
              </w:rPr>
            </w:pPr>
            <w:r w:rsidRPr="00A24EF2">
              <w:rPr>
                <w:color w:val="000000"/>
                <w:sz w:val="20"/>
                <w:szCs w:val="20"/>
              </w:rPr>
              <w:t>Hasta Güvenliği Kültürü Geliştirme ve Hata Bildirimi</w:t>
            </w:r>
          </w:p>
        </w:tc>
        <w:tc>
          <w:tcPr>
            <w:tcW w:w="2158" w:type="dxa"/>
          </w:tcPr>
          <w:p w14:paraId="689F60BA"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21B0DA5D" w14:textId="77777777" w:rsidTr="00D54C92">
        <w:tblPrEx>
          <w:tblBorders>
            <w:insideH w:val="single" w:sz="4" w:space="0" w:color="auto"/>
            <w:insideV w:val="single" w:sz="4" w:space="0" w:color="auto"/>
          </w:tblBorders>
        </w:tblPrEx>
        <w:trPr>
          <w:trHeight w:val="116"/>
        </w:trPr>
        <w:tc>
          <w:tcPr>
            <w:tcW w:w="940" w:type="dxa"/>
          </w:tcPr>
          <w:p w14:paraId="78650901" w14:textId="77777777" w:rsidR="00D54C92" w:rsidRPr="00A24EF2" w:rsidRDefault="00D54C92" w:rsidP="00CF6C2C">
            <w:pPr>
              <w:ind w:left="360"/>
              <w:rPr>
                <w:b/>
                <w:sz w:val="20"/>
                <w:szCs w:val="20"/>
              </w:rPr>
            </w:pPr>
            <w:r w:rsidRPr="00A24EF2">
              <w:rPr>
                <w:b/>
                <w:sz w:val="20"/>
                <w:szCs w:val="20"/>
              </w:rPr>
              <w:lastRenderedPageBreak/>
              <w:t>10.</w:t>
            </w:r>
          </w:p>
        </w:tc>
        <w:tc>
          <w:tcPr>
            <w:tcW w:w="6104" w:type="dxa"/>
          </w:tcPr>
          <w:p w14:paraId="57176A71" w14:textId="77777777" w:rsidR="00D54C92" w:rsidRPr="00A24EF2" w:rsidRDefault="00D54C92" w:rsidP="00CF6C2C">
            <w:pPr>
              <w:jc w:val="both"/>
              <w:rPr>
                <w:color w:val="000000"/>
                <w:sz w:val="20"/>
                <w:szCs w:val="20"/>
              </w:rPr>
            </w:pPr>
            <w:r w:rsidRPr="00A24EF2">
              <w:rPr>
                <w:color w:val="000000"/>
                <w:sz w:val="20"/>
                <w:szCs w:val="20"/>
              </w:rPr>
              <w:t>İlaç Hataları ve Önleme Stratejileri</w:t>
            </w:r>
          </w:p>
        </w:tc>
        <w:tc>
          <w:tcPr>
            <w:tcW w:w="2158" w:type="dxa"/>
          </w:tcPr>
          <w:p w14:paraId="385B4D4A" w14:textId="77777777" w:rsidR="00D54C92" w:rsidRPr="00A24EF2" w:rsidRDefault="00D54C92" w:rsidP="00CF6C2C">
            <w:pPr>
              <w:rPr>
                <w:color w:val="000000"/>
                <w:sz w:val="20"/>
                <w:szCs w:val="20"/>
              </w:rPr>
            </w:pPr>
            <w:r w:rsidRPr="00A24EF2">
              <w:rPr>
                <w:color w:val="000000"/>
                <w:sz w:val="20"/>
                <w:szCs w:val="20"/>
              </w:rPr>
              <w:t>Doç. Dr. Dilek Özden</w:t>
            </w:r>
          </w:p>
        </w:tc>
      </w:tr>
      <w:tr w:rsidR="00D54C92" w:rsidRPr="00A24EF2" w14:paraId="6CA01716" w14:textId="77777777" w:rsidTr="00D54C92">
        <w:tblPrEx>
          <w:tblBorders>
            <w:insideH w:val="single" w:sz="4" w:space="0" w:color="auto"/>
            <w:insideV w:val="single" w:sz="4" w:space="0" w:color="auto"/>
          </w:tblBorders>
        </w:tblPrEx>
        <w:trPr>
          <w:trHeight w:val="116"/>
        </w:trPr>
        <w:tc>
          <w:tcPr>
            <w:tcW w:w="940" w:type="dxa"/>
          </w:tcPr>
          <w:p w14:paraId="18B5EA65" w14:textId="77777777" w:rsidR="00D54C92" w:rsidRPr="00A24EF2" w:rsidRDefault="00D54C92" w:rsidP="00CF6C2C">
            <w:pPr>
              <w:ind w:left="360"/>
              <w:rPr>
                <w:b/>
                <w:sz w:val="20"/>
                <w:szCs w:val="20"/>
              </w:rPr>
            </w:pPr>
            <w:r w:rsidRPr="00A24EF2">
              <w:rPr>
                <w:b/>
                <w:sz w:val="20"/>
                <w:szCs w:val="20"/>
              </w:rPr>
              <w:t>11.</w:t>
            </w:r>
          </w:p>
        </w:tc>
        <w:tc>
          <w:tcPr>
            <w:tcW w:w="6104" w:type="dxa"/>
          </w:tcPr>
          <w:p w14:paraId="15EDD88B" w14:textId="77777777" w:rsidR="00D54C92" w:rsidRPr="00A24EF2" w:rsidRDefault="00D54C92" w:rsidP="00CF6C2C">
            <w:pPr>
              <w:jc w:val="both"/>
              <w:rPr>
                <w:color w:val="000000"/>
                <w:sz w:val="20"/>
                <w:szCs w:val="20"/>
              </w:rPr>
            </w:pPr>
            <w:r w:rsidRPr="00A24EF2">
              <w:rPr>
                <w:color w:val="000000"/>
                <w:sz w:val="20"/>
                <w:szCs w:val="20"/>
              </w:rPr>
              <w:t>Hasta Düşmeleri ve Hemşirelik Uygulamaları</w:t>
            </w:r>
          </w:p>
        </w:tc>
        <w:tc>
          <w:tcPr>
            <w:tcW w:w="2158" w:type="dxa"/>
          </w:tcPr>
          <w:p w14:paraId="60991AA5"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77B53F1B" w14:textId="77777777" w:rsidTr="00D54C92">
        <w:tblPrEx>
          <w:tblBorders>
            <w:insideH w:val="single" w:sz="4" w:space="0" w:color="auto"/>
            <w:insideV w:val="single" w:sz="4" w:space="0" w:color="auto"/>
          </w:tblBorders>
        </w:tblPrEx>
        <w:trPr>
          <w:trHeight w:val="116"/>
        </w:trPr>
        <w:tc>
          <w:tcPr>
            <w:tcW w:w="940" w:type="dxa"/>
          </w:tcPr>
          <w:p w14:paraId="54A29D74" w14:textId="77777777" w:rsidR="00D54C92" w:rsidRPr="00A24EF2" w:rsidRDefault="00D54C92" w:rsidP="00CF6C2C">
            <w:pPr>
              <w:ind w:left="360"/>
              <w:rPr>
                <w:b/>
                <w:sz w:val="20"/>
                <w:szCs w:val="20"/>
              </w:rPr>
            </w:pPr>
            <w:r w:rsidRPr="00A24EF2">
              <w:rPr>
                <w:b/>
                <w:sz w:val="20"/>
                <w:szCs w:val="20"/>
              </w:rPr>
              <w:t>12.</w:t>
            </w:r>
          </w:p>
        </w:tc>
        <w:tc>
          <w:tcPr>
            <w:tcW w:w="6104" w:type="dxa"/>
          </w:tcPr>
          <w:p w14:paraId="7D7F4BB8" w14:textId="77777777" w:rsidR="00D54C92" w:rsidRPr="00A24EF2" w:rsidRDefault="00D54C92" w:rsidP="00CF6C2C">
            <w:pPr>
              <w:jc w:val="both"/>
              <w:rPr>
                <w:color w:val="000000"/>
                <w:sz w:val="20"/>
                <w:szCs w:val="20"/>
              </w:rPr>
            </w:pPr>
            <w:r w:rsidRPr="00A24EF2">
              <w:rPr>
                <w:color w:val="000000"/>
                <w:sz w:val="20"/>
                <w:szCs w:val="20"/>
              </w:rPr>
              <w:t>Hasta Güvenliği ve Hastane Enfeksiyonları</w:t>
            </w:r>
          </w:p>
        </w:tc>
        <w:tc>
          <w:tcPr>
            <w:tcW w:w="2158" w:type="dxa"/>
          </w:tcPr>
          <w:p w14:paraId="1788D738"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518EF64F" w14:textId="77777777" w:rsidTr="00D54C92">
        <w:tblPrEx>
          <w:tblBorders>
            <w:insideH w:val="single" w:sz="4" w:space="0" w:color="auto"/>
            <w:insideV w:val="single" w:sz="4" w:space="0" w:color="auto"/>
          </w:tblBorders>
        </w:tblPrEx>
        <w:trPr>
          <w:trHeight w:val="116"/>
        </w:trPr>
        <w:tc>
          <w:tcPr>
            <w:tcW w:w="940" w:type="dxa"/>
          </w:tcPr>
          <w:p w14:paraId="7F42DEBF" w14:textId="77777777" w:rsidR="00D54C92" w:rsidRPr="00A24EF2" w:rsidRDefault="00D54C92" w:rsidP="00CF6C2C">
            <w:pPr>
              <w:ind w:left="360"/>
              <w:rPr>
                <w:b/>
                <w:sz w:val="20"/>
                <w:szCs w:val="20"/>
              </w:rPr>
            </w:pPr>
            <w:r w:rsidRPr="00A24EF2">
              <w:rPr>
                <w:b/>
                <w:sz w:val="20"/>
                <w:szCs w:val="20"/>
              </w:rPr>
              <w:t>13.</w:t>
            </w:r>
          </w:p>
        </w:tc>
        <w:tc>
          <w:tcPr>
            <w:tcW w:w="6104" w:type="dxa"/>
          </w:tcPr>
          <w:p w14:paraId="436853FA" w14:textId="77777777" w:rsidR="00D54C92" w:rsidRPr="00A24EF2" w:rsidRDefault="00D54C92" w:rsidP="00CF6C2C">
            <w:pPr>
              <w:jc w:val="both"/>
              <w:rPr>
                <w:color w:val="000000"/>
                <w:sz w:val="20"/>
                <w:szCs w:val="20"/>
              </w:rPr>
            </w:pPr>
            <w:r w:rsidRPr="00A24EF2">
              <w:rPr>
                <w:color w:val="000000"/>
                <w:sz w:val="20"/>
                <w:szCs w:val="20"/>
              </w:rPr>
              <w:t>Çalışan Güvenliği</w:t>
            </w:r>
          </w:p>
        </w:tc>
        <w:tc>
          <w:tcPr>
            <w:tcW w:w="2158" w:type="dxa"/>
          </w:tcPr>
          <w:p w14:paraId="146A6AC6" w14:textId="77777777" w:rsidR="00D54C92" w:rsidRPr="00A24EF2" w:rsidRDefault="00D54C92" w:rsidP="00CF6C2C">
            <w:pPr>
              <w:rPr>
                <w:color w:val="000000"/>
                <w:sz w:val="20"/>
                <w:szCs w:val="20"/>
              </w:rPr>
            </w:pPr>
            <w:r w:rsidRPr="00A24EF2">
              <w:rPr>
                <w:color w:val="000000"/>
                <w:sz w:val="20"/>
                <w:szCs w:val="20"/>
              </w:rPr>
              <w:t>Prof. Dr. Şeyda Seren İntepeler</w:t>
            </w:r>
          </w:p>
        </w:tc>
      </w:tr>
      <w:tr w:rsidR="00D54C92" w:rsidRPr="00A24EF2" w14:paraId="0CF5E48F" w14:textId="77777777" w:rsidTr="00D54C92">
        <w:tblPrEx>
          <w:tblBorders>
            <w:insideH w:val="single" w:sz="4" w:space="0" w:color="auto"/>
            <w:insideV w:val="single" w:sz="4" w:space="0" w:color="auto"/>
          </w:tblBorders>
        </w:tblPrEx>
        <w:trPr>
          <w:trHeight w:val="362"/>
        </w:trPr>
        <w:tc>
          <w:tcPr>
            <w:tcW w:w="940" w:type="dxa"/>
          </w:tcPr>
          <w:p w14:paraId="748C205E" w14:textId="77777777" w:rsidR="00D54C92" w:rsidRPr="00A24EF2" w:rsidRDefault="00D54C92" w:rsidP="00CF6C2C">
            <w:pPr>
              <w:ind w:left="360"/>
              <w:rPr>
                <w:b/>
                <w:sz w:val="20"/>
                <w:szCs w:val="20"/>
              </w:rPr>
            </w:pPr>
            <w:r w:rsidRPr="00A24EF2">
              <w:rPr>
                <w:b/>
                <w:sz w:val="20"/>
                <w:szCs w:val="20"/>
              </w:rPr>
              <w:t>14.</w:t>
            </w:r>
          </w:p>
        </w:tc>
        <w:tc>
          <w:tcPr>
            <w:tcW w:w="6104" w:type="dxa"/>
          </w:tcPr>
          <w:p w14:paraId="3EC2B707" w14:textId="77777777" w:rsidR="00D54C92" w:rsidRPr="00A24EF2" w:rsidRDefault="00D54C92" w:rsidP="00CF6C2C">
            <w:pPr>
              <w:rPr>
                <w:sz w:val="20"/>
                <w:szCs w:val="20"/>
              </w:rPr>
            </w:pPr>
            <w:r w:rsidRPr="00A24EF2">
              <w:rPr>
                <w:sz w:val="20"/>
                <w:szCs w:val="20"/>
              </w:rPr>
              <w:t>Dersin değerlendirilmesi</w:t>
            </w:r>
          </w:p>
        </w:tc>
        <w:tc>
          <w:tcPr>
            <w:tcW w:w="2158" w:type="dxa"/>
          </w:tcPr>
          <w:p w14:paraId="4EF44B34" w14:textId="77777777" w:rsidR="00D54C92" w:rsidRPr="00A24EF2" w:rsidRDefault="00D54C92" w:rsidP="00CF6C2C">
            <w:pPr>
              <w:rPr>
                <w:b/>
                <w:sz w:val="20"/>
                <w:szCs w:val="20"/>
              </w:rPr>
            </w:pPr>
            <w:r w:rsidRPr="00A24EF2">
              <w:rPr>
                <w:color w:val="000000"/>
                <w:sz w:val="20"/>
                <w:szCs w:val="20"/>
              </w:rPr>
              <w:t>Prof. Dr. Şeyda Seren İntepeler</w:t>
            </w:r>
          </w:p>
        </w:tc>
      </w:tr>
    </w:tbl>
    <w:p w14:paraId="50BBFD19" w14:textId="77777777" w:rsidR="00D54C92" w:rsidRPr="00A24EF2" w:rsidRDefault="00D54C92" w:rsidP="00D54C92">
      <w:pPr>
        <w:rPr>
          <w:b/>
          <w:sz w:val="20"/>
          <w:szCs w:val="20"/>
        </w:rPr>
      </w:pPr>
    </w:p>
    <w:p w14:paraId="558EFEE6" w14:textId="04BD67AB" w:rsidR="00D54C92" w:rsidRPr="00F50853" w:rsidRDefault="00D54C92" w:rsidP="00D54C92">
      <w:pPr>
        <w:rPr>
          <w:b/>
          <w:sz w:val="20"/>
          <w:szCs w:val="20"/>
        </w:rPr>
      </w:pPr>
      <w:r w:rsidRPr="00A24EF2">
        <w:rPr>
          <w:b/>
          <w:sz w:val="20"/>
          <w:szCs w:val="20"/>
        </w:rPr>
        <w:t xml:space="preserve">Dersin Öğrenme </w:t>
      </w:r>
      <w:r>
        <w:rPr>
          <w:b/>
          <w:sz w:val="20"/>
          <w:szCs w:val="20"/>
        </w:rPr>
        <w:t>Kazanımlarının</w:t>
      </w:r>
      <w:r w:rsidRPr="00A24EF2">
        <w:rPr>
          <w:b/>
          <w:sz w:val="20"/>
          <w:szCs w:val="20"/>
        </w:rPr>
        <w:t xml:space="preserve"> Program </w:t>
      </w:r>
      <w:r>
        <w:rPr>
          <w:b/>
          <w:sz w:val="20"/>
          <w:szCs w:val="20"/>
        </w:rPr>
        <w:t>Kazanımları</w:t>
      </w:r>
      <w:r w:rsidR="00F50853">
        <w:rPr>
          <w:b/>
          <w:sz w:val="20"/>
          <w:szCs w:val="20"/>
        </w:rPr>
        <w:t xml:space="preserve"> ile İlişkisi</w:t>
      </w:r>
    </w:p>
    <w:tbl>
      <w:tblPr>
        <w:tblW w:w="9350" w:type="dxa"/>
        <w:tblInd w:w="-10" w:type="dxa"/>
        <w:tblLayout w:type="fixed"/>
        <w:tblCellMar>
          <w:left w:w="70" w:type="dxa"/>
          <w:right w:w="70" w:type="dxa"/>
        </w:tblCellMar>
        <w:tblLook w:val="04A0" w:firstRow="1" w:lastRow="0" w:firstColumn="1" w:lastColumn="0" w:noHBand="0" w:noVBand="1"/>
      </w:tblPr>
      <w:tblGrid>
        <w:gridCol w:w="1763"/>
        <w:gridCol w:w="474"/>
        <w:gridCol w:w="474"/>
        <w:gridCol w:w="474"/>
        <w:gridCol w:w="474"/>
        <w:gridCol w:w="474"/>
        <w:gridCol w:w="475"/>
        <w:gridCol w:w="474"/>
        <w:gridCol w:w="474"/>
        <w:gridCol w:w="474"/>
        <w:gridCol w:w="474"/>
        <w:gridCol w:w="475"/>
        <w:gridCol w:w="474"/>
        <w:gridCol w:w="474"/>
        <w:gridCol w:w="474"/>
        <w:gridCol w:w="474"/>
        <w:gridCol w:w="475"/>
      </w:tblGrid>
      <w:tr w:rsidR="00D54C92" w:rsidRPr="00A24EF2" w14:paraId="31352235" w14:textId="77777777" w:rsidTr="00F50853">
        <w:trPr>
          <w:trHeight w:val="426"/>
        </w:trPr>
        <w:tc>
          <w:tcPr>
            <w:tcW w:w="9350" w:type="dxa"/>
            <w:gridSpan w:val="17"/>
            <w:tcBorders>
              <w:top w:val="single" w:sz="8" w:space="0" w:color="auto"/>
              <w:left w:val="single" w:sz="8" w:space="0" w:color="auto"/>
              <w:bottom w:val="single" w:sz="8" w:space="0" w:color="auto"/>
              <w:right w:val="single" w:sz="8" w:space="0" w:color="000000"/>
            </w:tcBorders>
            <w:shd w:val="clear" w:color="auto" w:fill="auto"/>
          </w:tcPr>
          <w:p w14:paraId="1E715F52" w14:textId="77777777" w:rsidR="00D54C92" w:rsidRPr="00F50853" w:rsidRDefault="00D54C92" w:rsidP="00F50853">
            <w:pPr>
              <w:rPr>
                <w:sz w:val="20"/>
                <w:szCs w:val="20"/>
              </w:rPr>
            </w:pPr>
          </w:p>
        </w:tc>
      </w:tr>
      <w:tr w:rsidR="00D54C92" w:rsidRPr="00A24EF2" w14:paraId="06D97587" w14:textId="77777777" w:rsidTr="00F50853">
        <w:trPr>
          <w:trHeight w:val="408"/>
        </w:trPr>
        <w:tc>
          <w:tcPr>
            <w:tcW w:w="1763" w:type="dxa"/>
            <w:tcBorders>
              <w:top w:val="nil"/>
              <w:left w:val="single" w:sz="8" w:space="0" w:color="auto"/>
              <w:bottom w:val="single" w:sz="8" w:space="0" w:color="auto"/>
              <w:right w:val="single" w:sz="8" w:space="0" w:color="auto"/>
            </w:tcBorders>
            <w:shd w:val="clear" w:color="auto" w:fill="auto"/>
          </w:tcPr>
          <w:p w14:paraId="5E6E11C3" w14:textId="77777777" w:rsidR="00D54C92" w:rsidRPr="00A24EF2" w:rsidRDefault="00D54C92" w:rsidP="00CF6C2C">
            <w:pPr>
              <w:jc w:val="center"/>
              <w:rPr>
                <w:b/>
                <w:bCs/>
                <w:color w:val="000000"/>
                <w:sz w:val="20"/>
                <w:szCs w:val="20"/>
              </w:rPr>
            </w:pPr>
            <w:r w:rsidRPr="00A24EF2">
              <w:rPr>
                <w:b/>
                <w:bCs/>
                <w:color w:val="000000"/>
                <w:sz w:val="20"/>
                <w:szCs w:val="20"/>
              </w:rPr>
              <w:t xml:space="preserve">Öğrenme </w:t>
            </w:r>
            <w:r>
              <w:rPr>
                <w:b/>
                <w:bCs/>
                <w:color w:val="000000"/>
                <w:sz w:val="20"/>
                <w:szCs w:val="20"/>
              </w:rPr>
              <w:t>Kazanımı</w:t>
            </w:r>
          </w:p>
        </w:tc>
        <w:tc>
          <w:tcPr>
            <w:tcW w:w="474" w:type="dxa"/>
            <w:tcBorders>
              <w:top w:val="nil"/>
              <w:left w:val="nil"/>
              <w:bottom w:val="single" w:sz="8" w:space="0" w:color="auto"/>
              <w:right w:val="single" w:sz="8" w:space="0" w:color="auto"/>
            </w:tcBorders>
            <w:shd w:val="clear" w:color="auto" w:fill="auto"/>
          </w:tcPr>
          <w:p w14:paraId="3FAC3CC2"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4DA3ACED" w14:textId="77777777" w:rsidR="00D54C92" w:rsidRPr="00A24EF2" w:rsidRDefault="00D54C92" w:rsidP="00CF6C2C">
            <w:pPr>
              <w:jc w:val="center"/>
              <w:rPr>
                <w:b/>
                <w:bCs/>
                <w:color w:val="000000"/>
                <w:sz w:val="20"/>
                <w:szCs w:val="20"/>
              </w:rPr>
            </w:pPr>
            <w:r w:rsidRPr="00A24EF2">
              <w:rPr>
                <w:b/>
                <w:bCs/>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1B2DE0C2"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4A143217" w14:textId="77777777" w:rsidR="00D54C92" w:rsidRPr="00A24EF2" w:rsidRDefault="00D54C92" w:rsidP="00CF6C2C">
            <w:pPr>
              <w:jc w:val="center"/>
              <w:rPr>
                <w:b/>
                <w:bCs/>
                <w:color w:val="000000"/>
                <w:sz w:val="20"/>
                <w:szCs w:val="20"/>
              </w:rPr>
            </w:pPr>
            <w:r w:rsidRPr="00A24EF2">
              <w:rPr>
                <w:b/>
                <w:bCs/>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03D27E5E"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3D467FBD" w14:textId="77777777" w:rsidR="00D54C92" w:rsidRPr="00A24EF2" w:rsidRDefault="00D54C92" w:rsidP="00CF6C2C">
            <w:pPr>
              <w:jc w:val="center"/>
              <w:rPr>
                <w:b/>
                <w:bCs/>
                <w:color w:val="000000"/>
                <w:sz w:val="20"/>
                <w:szCs w:val="20"/>
              </w:rPr>
            </w:pPr>
            <w:r w:rsidRPr="00A24EF2">
              <w:rPr>
                <w:b/>
                <w:bCs/>
                <w:color w:val="000000"/>
                <w:sz w:val="20"/>
                <w:szCs w:val="20"/>
              </w:rPr>
              <w:t xml:space="preserve">3 </w:t>
            </w:r>
          </w:p>
        </w:tc>
        <w:tc>
          <w:tcPr>
            <w:tcW w:w="474" w:type="dxa"/>
            <w:tcBorders>
              <w:top w:val="nil"/>
              <w:left w:val="nil"/>
              <w:bottom w:val="single" w:sz="8" w:space="0" w:color="auto"/>
              <w:right w:val="single" w:sz="8" w:space="0" w:color="auto"/>
            </w:tcBorders>
            <w:shd w:val="clear" w:color="auto" w:fill="auto"/>
          </w:tcPr>
          <w:p w14:paraId="549F5A37"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0054C0AF" w14:textId="77777777" w:rsidR="00D54C92" w:rsidRPr="00A24EF2" w:rsidRDefault="00D54C92" w:rsidP="00CF6C2C">
            <w:pPr>
              <w:jc w:val="center"/>
              <w:rPr>
                <w:b/>
                <w:bCs/>
                <w:color w:val="000000"/>
                <w:sz w:val="20"/>
                <w:szCs w:val="20"/>
              </w:rPr>
            </w:pPr>
            <w:r w:rsidRPr="00A24EF2">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4E709EBD"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51869619" w14:textId="77777777" w:rsidR="00D54C92" w:rsidRPr="00A24EF2" w:rsidRDefault="00D54C92" w:rsidP="00CF6C2C">
            <w:pPr>
              <w:jc w:val="center"/>
              <w:rPr>
                <w:b/>
                <w:bCs/>
                <w:color w:val="000000"/>
                <w:sz w:val="20"/>
                <w:szCs w:val="20"/>
              </w:rPr>
            </w:pPr>
            <w:r w:rsidRPr="00A24EF2">
              <w:rPr>
                <w:b/>
                <w:bCs/>
                <w:color w:val="000000"/>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3339125A"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2F81D54C" w14:textId="77777777" w:rsidR="00D54C92" w:rsidRPr="00A24EF2" w:rsidRDefault="00D54C92" w:rsidP="00CF6C2C">
            <w:pPr>
              <w:jc w:val="center"/>
              <w:rPr>
                <w:b/>
                <w:bCs/>
                <w:color w:val="000000"/>
                <w:sz w:val="20"/>
                <w:szCs w:val="20"/>
              </w:rPr>
            </w:pPr>
            <w:r w:rsidRPr="00A24EF2">
              <w:rPr>
                <w:b/>
                <w:bCs/>
                <w:color w:val="000000"/>
                <w:sz w:val="20"/>
                <w:szCs w:val="20"/>
              </w:rPr>
              <w:t>6</w:t>
            </w:r>
          </w:p>
        </w:tc>
        <w:tc>
          <w:tcPr>
            <w:tcW w:w="474" w:type="dxa"/>
            <w:tcBorders>
              <w:top w:val="nil"/>
              <w:left w:val="nil"/>
              <w:bottom w:val="single" w:sz="8" w:space="0" w:color="auto"/>
              <w:right w:val="single" w:sz="8" w:space="0" w:color="auto"/>
            </w:tcBorders>
            <w:shd w:val="clear" w:color="auto" w:fill="auto"/>
          </w:tcPr>
          <w:p w14:paraId="22E08CD8"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1B87F1D8" w14:textId="77777777" w:rsidR="00D54C92" w:rsidRPr="00A24EF2" w:rsidRDefault="00D54C92" w:rsidP="00CF6C2C">
            <w:pPr>
              <w:jc w:val="center"/>
              <w:rPr>
                <w:b/>
                <w:bCs/>
                <w:color w:val="000000"/>
                <w:sz w:val="20"/>
                <w:szCs w:val="20"/>
              </w:rPr>
            </w:pPr>
            <w:r w:rsidRPr="00A24EF2">
              <w:rPr>
                <w:b/>
                <w:bCs/>
                <w:color w:val="000000"/>
                <w:sz w:val="20"/>
                <w:szCs w:val="20"/>
              </w:rPr>
              <w:t>7</w:t>
            </w:r>
          </w:p>
        </w:tc>
        <w:tc>
          <w:tcPr>
            <w:tcW w:w="474" w:type="dxa"/>
            <w:tcBorders>
              <w:top w:val="nil"/>
              <w:left w:val="nil"/>
              <w:bottom w:val="single" w:sz="8" w:space="0" w:color="auto"/>
              <w:right w:val="single" w:sz="8" w:space="0" w:color="auto"/>
            </w:tcBorders>
            <w:shd w:val="clear" w:color="auto" w:fill="auto"/>
          </w:tcPr>
          <w:p w14:paraId="4955A7DC"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76158C31" w14:textId="77777777" w:rsidR="00D54C92" w:rsidRPr="00A24EF2" w:rsidRDefault="00D54C92" w:rsidP="00CF6C2C">
            <w:pPr>
              <w:jc w:val="center"/>
              <w:rPr>
                <w:b/>
                <w:bCs/>
                <w:color w:val="000000"/>
                <w:sz w:val="20"/>
                <w:szCs w:val="20"/>
              </w:rPr>
            </w:pPr>
            <w:r w:rsidRPr="00A24EF2">
              <w:rPr>
                <w:b/>
                <w:bCs/>
                <w:color w:val="000000"/>
                <w:sz w:val="20"/>
                <w:szCs w:val="20"/>
              </w:rPr>
              <w:t>8</w:t>
            </w:r>
          </w:p>
        </w:tc>
        <w:tc>
          <w:tcPr>
            <w:tcW w:w="474" w:type="dxa"/>
            <w:tcBorders>
              <w:top w:val="single" w:sz="8" w:space="0" w:color="auto"/>
              <w:left w:val="nil"/>
              <w:bottom w:val="single" w:sz="8" w:space="0" w:color="auto"/>
              <w:right w:val="single" w:sz="8" w:space="0" w:color="000000"/>
            </w:tcBorders>
            <w:shd w:val="clear" w:color="auto" w:fill="auto"/>
          </w:tcPr>
          <w:p w14:paraId="33B03BDF"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0AF5AE76" w14:textId="77777777" w:rsidR="00D54C92" w:rsidRPr="00A24EF2" w:rsidRDefault="00D54C92" w:rsidP="00CF6C2C">
            <w:pPr>
              <w:jc w:val="center"/>
              <w:rPr>
                <w:b/>
                <w:bCs/>
                <w:color w:val="000000"/>
                <w:sz w:val="20"/>
                <w:szCs w:val="20"/>
              </w:rPr>
            </w:pPr>
            <w:r w:rsidRPr="00A24EF2">
              <w:rPr>
                <w:b/>
                <w:bCs/>
                <w:color w:val="000000"/>
                <w:sz w:val="20"/>
                <w:szCs w:val="20"/>
              </w:rPr>
              <w:t>9</w:t>
            </w:r>
          </w:p>
        </w:tc>
        <w:tc>
          <w:tcPr>
            <w:tcW w:w="474" w:type="dxa"/>
            <w:tcBorders>
              <w:top w:val="nil"/>
              <w:left w:val="nil"/>
              <w:bottom w:val="single" w:sz="8" w:space="0" w:color="auto"/>
              <w:right w:val="single" w:sz="8" w:space="0" w:color="auto"/>
            </w:tcBorders>
            <w:shd w:val="clear" w:color="auto" w:fill="auto"/>
          </w:tcPr>
          <w:p w14:paraId="0E328D2F"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445EECE9" w14:textId="77777777" w:rsidR="00D54C92" w:rsidRPr="00A24EF2" w:rsidRDefault="00D54C92" w:rsidP="00CF6C2C">
            <w:pPr>
              <w:jc w:val="center"/>
              <w:rPr>
                <w:b/>
                <w:bCs/>
                <w:color w:val="000000"/>
                <w:sz w:val="20"/>
                <w:szCs w:val="20"/>
              </w:rPr>
            </w:pPr>
            <w:r w:rsidRPr="00A24EF2">
              <w:rPr>
                <w:b/>
                <w:bCs/>
                <w:color w:val="000000"/>
                <w:sz w:val="20"/>
                <w:szCs w:val="20"/>
              </w:rPr>
              <w:t>10</w:t>
            </w:r>
          </w:p>
        </w:tc>
        <w:tc>
          <w:tcPr>
            <w:tcW w:w="475" w:type="dxa"/>
            <w:tcBorders>
              <w:top w:val="nil"/>
              <w:left w:val="nil"/>
              <w:bottom w:val="single" w:sz="8" w:space="0" w:color="auto"/>
              <w:right w:val="single" w:sz="8" w:space="0" w:color="auto"/>
            </w:tcBorders>
          </w:tcPr>
          <w:p w14:paraId="08B38043"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694C471B" w14:textId="77777777" w:rsidR="00D54C92" w:rsidRPr="00A24EF2" w:rsidRDefault="00D54C92" w:rsidP="00CF6C2C">
            <w:pPr>
              <w:jc w:val="center"/>
              <w:rPr>
                <w:b/>
                <w:bCs/>
                <w:color w:val="000000"/>
                <w:sz w:val="20"/>
                <w:szCs w:val="20"/>
              </w:rPr>
            </w:pPr>
            <w:r w:rsidRPr="00A24EF2">
              <w:rPr>
                <w:b/>
                <w:bCs/>
                <w:color w:val="000000"/>
                <w:sz w:val="20"/>
                <w:szCs w:val="20"/>
              </w:rPr>
              <w:t>11</w:t>
            </w:r>
          </w:p>
        </w:tc>
        <w:tc>
          <w:tcPr>
            <w:tcW w:w="474" w:type="dxa"/>
            <w:tcBorders>
              <w:top w:val="nil"/>
              <w:left w:val="nil"/>
              <w:bottom w:val="single" w:sz="8" w:space="0" w:color="auto"/>
              <w:right w:val="single" w:sz="8" w:space="0" w:color="auto"/>
            </w:tcBorders>
          </w:tcPr>
          <w:p w14:paraId="2E50BC90"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6A5EAD69" w14:textId="77777777" w:rsidR="00D54C92" w:rsidRPr="00A24EF2" w:rsidRDefault="00D54C92" w:rsidP="00CF6C2C">
            <w:pPr>
              <w:jc w:val="center"/>
              <w:rPr>
                <w:b/>
                <w:bCs/>
                <w:color w:val="000000"/>
                <w:sz w:val="20"/>
                <w:szCs w:val="20"/>
              </w:rPr>
            </w:pPr>
            <w:r w:rsidRPr="00A24EF2">
              <w:rPr>
                <w:b/>
                <w:bCs/>
                <w:color w:val="000000"/>
                <w:sz w:val="20"/>
                <w:szCs w:val="20"/>
              </w:rPr>
              <w:t>12</w:t>
            </w:r>
          </w:p>
        </w:tc>
        <w:tc>
          <w:tcPr>
            <w:tcW w:w="474" w:type="dxa"/>
            <w:tcBorders>
              <w:top w:val="nil"/>
              <w:left w:val="nil"/>
              <w:bottom w:val="single" w:sz="8" w:space="0" w:color="auto"/>
              <w:right w:val="single" w:sz="8" w:space="0" w:color="auto"/>
            </w:tcBorders>
          </w:tcPr>
          <w:p w14:paraId="4D2F91D3"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34FA2F15" w14:textId="77777777" w:rsidR="00D54C92" w:rsidRPr="00A24EF2" w:rsidRDefault="00D54C92" w:rsidP="00CF6C2C">
            <w:pPr>
              <w:jc w:val="center"/>
              <w:rPr>
                <w:b/>
                <w:bCs/>
                <w:color w:val="000000"/>
                <w:sz w:val="20"/>
                <w:szCs w:val="20"/>
              </w:rPr>
            </w:pPr>
            <w:r w:rsidRPr="00A24EF2">
              <w:rPr>
                <w:b/>
                <w:bCs/>
                <w:color w:val="000000"/>
                <w:sz w:val="20"/>
                <w:szCs w:val="20"/>
              </w:rPr>
              <w:t>13</w:t>
            </w:r>
          </w:p>
        </w:tc>
        <w:tc>
          <w:tcPr>
            <w:tcW w:w="474" w:type="dxa"/>
            <w:tcBorders>
              <w:top w:val="nil"/>
              <w:left w:val="nil"/>
              <w:bottom w:val="single" w:sz="8" w:space="0" w:color="auto"/>
              <w:right w:val="single" w:sz="8" w:space="0" w:color="auto"/>
            </w:tcBorders>
          </w:tcPr>
          <w:p w14:paraId="7CED13E3"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2E20F4CF" w14:textId="77777777" w:rsidR="00D54C92" w:rsidRPr="00A24EF2" w:rsidRDefault="00D54C92" w:rsidP="00CF6C2C">
            <w:pPr>
              <w:jc w:val="center"/>
              <w:rPr>
                <w:b/>
                <w:bCs/>
                <w:color w:val="000000"/>
                <w:sz w:val="20"/>
                <w:szCs w:val="20"/>
              </w:rPr>
            </w:pPr>
            <w:r w:rsidRPr="00A24EF2">
              <w:rPr>
                <w:b/>
                <w:bCs/>
                <w:color w:val="000000"/>
                <w:sz w:val="20"/>
                <w:szCs w:val="20"/>
              </w:rPr>
              <w:t>14</w:t>
            </w:r>
          </w:p>
        </w:tc>
        <w:tc>
          <w:tcPr>
            <w:tcW w:w="474" w:type="dxa"/>
            <w:tcBorders>
              <w:top w:val="nil"/>
              <w:left w:val="nil"/>
              <w:bottom w:val="single" w:sz="8" w:space="0" w:color="auto"/>
              <w:right w:val="single" w:sz="8" w:space="0" w:color="auto"/>
            </w:tcBorders>
          </w:tcPr>
          <w:p w14:paraId="415C8117" w14:textId="77777777" w:rsidR="00D54C92" w:rsidRPr="00A24EF2" w:rsidRDefault="00D54C92" w:rsidP="00CF6C2C">
            <w:pPr>
              <w:jc w:val="center"/>
              <w:rPr>
                <w:b/>
                <w:bCs/>
                <w:color w:val="000000"/>
                <w:sz w:val="20"/>
                <w:szCs w:val="20"/>
              </w:rPr>
            </w:pPr>
            <w:r w:rsidRPr="00A24EF2">
              <w:rPr>
                <w:b/>
                <w:bCs/>
                <w:color w:val="000000"/>
                <w:sz w:val="20"/>
                <w:szCs w:val="20"/>
              </w:rPr>
              <w:t>P</w:t>
            </w:r>
            <w:r>
              <w:rPr>
                <w:b/>
                <w:bCs/>
                <w:color w:val="000000"/>
                <w:sz w:val="20"/>
                <w:szCs w:val="20"/>
              </w:rPr>
              <w:t>K</w:t>
            </w:r>
          </w:p>
          <w:p w14:paraId="14D12BAC" w14:textId="77777777" w:rsidR="00D54C92" w:rsidRPr="00A24EF2" w:rsidRDefault="00D54C92" w:rsidP="00CF6C2C">
            <w:pPr>
              <w:jc w:val="center"/>
              <w:rPr>
                <w:b/>
                <w:bCs/>
                <w:color w:val="000000"/>
                <w:sz w:val="20"/>
                <w:szCs w:val="20"/>
              </w:rPr>
            </w:pPr>
            <w:r w:rsidRPr="00A24EF2">
              <w:rPr>
                <w:b/>
                <w:bCs/>
                <w:color w:val="000000"/>
                <w:sz w:val="20"/>
                <w:szCs w:val="20"/>
              </w:rPr>
              <w:t>15</w:t>
            </w:r>
          </w:p>
        </w:tc>
        <w:tc>
          <w:tcPr>
            <w:tcW w:w="475" w:type="dxa"/>
            <w:tcBorders>
              <w:top w:val="nil"/>
              <w:left w:val="nil"/>
              <w:bottom w:val="single" w:sz="8" w:space="0" w:color="auto"/>
              <w:right w:val="single" w:sz="8" w:space="0" w:color="auto"/>
            </w:tcBorders>
          </w:tcPr>
          <w:p w14:paraId="37851092" w14:textId="77777777" w:rsidR="00D54C92" w:rsidRPr="00A24EF2" w:rsidRDefault="00D54C92" w:rsidP="00CF6C2C">
            <w:pPr>
              <w:jc w:val="center"/>
              <w:rPr>
                <w:b/>
                <w:bCs/>
                <w:color w:val="000000"/>
                <w:sz w:val="20"/>
                <w:szCs w:val="20"/>
              </w:rPr>
            </w:pPr>
          </w:p>
        </w:tc>
      </w:tr>
      <w:tr w:rsidR="00D54C92" w:rsidRPr="00A24EF2" w14:paraId="7C9D13E4"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5F7E7044"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1</w:t>
            </w:r>
          </w:p>
        </w:tc>
        <w:tc>
          <w:tcPr>
            <w:tcW w:w="474" w:type="dxa"/>
            <w:tcBorders>
              <w:top w:val="nil"/>
              <w:left w:val="nil"/>
              <w:bottom w:val="single" w:sz="8" w:space="0" w:color="auto"/>
              <w:right w:val="single" w:sz="8" w:space="0" w:color="auto"/>
            </w:tcBorders>
            <w:shd w:val="clear" w:color="auto" w:fill="auto"/>
          </w:tcPr>
          <w:p w14:paraId="10A5D1B3"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6A7035"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25F733A"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2D446F8"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4B37C34"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74B07DC7"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1D61F8C"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E851932"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53247D1D"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9E09561"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77CF8DE4"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708353FE"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793A3453"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48F65A80"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2DFAAE34"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04F9C23B" w14:textId="77777777" w:rsidR="00D54C92" w:rsidRPr="00A24EF2" w:rsidRDefault="00D54C92" w:rsidP="00CF6C2C">
            <w:pPr>
              <w:jc w:val="center"/>
              <w:rPr>
                <w:color w:val="000000"/>
                <w:sz w:val="20"/>
                <w:szCs w:val="20"/>
              </w:rPr>
            </w:pPr>
          </w:p>
        </w:tc>
      </w:tr>
      <w:tr w:rsidR="00D54C92" w:rsidRPr="00A24EF2" w14:paraId="61F2459A"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31111674"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2</w:t>
            </w:r>
          </w:p>
        </w:tc>
        <w:tc>
          <w:tcPr>
            <w:tcW w:w="474" w:type="dxa"/>
            <w:tcBorders>
              <w:top w:val="nil"/>
              <w:left w:val="nil"/>
              <w:bottom w:val="single" w:sz="8" w:space="0" w:color="auto"/>
              <w:right w:val="single" w:sz="8" w:space="0" w:color="auto"/>
            </w:tcBorders>
            <w:shd w:val="clear" w:color="auto" w:fill="auto"/>
          </w:tcPr>
          <w:p w14:paraId="77972718"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CC3C471"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D5425A6"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0354239"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63A545B"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76C3041E"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281E3AB"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shd w:val="clear" w:color="auto" w:fill="auto"/>
          </w:tcPr>
          <w:p w14:paraId="3C07D8D5"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141648AF"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5EF2B3B"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335A3F1D"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28341CB8"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723E88DF"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6415BE88"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313B5A6C"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4D08B41B" w14:textId="77777777" w:rsidR="00D54C92" w:rsidRPr="00A24EF2" w:rsidRDefault="00D54C92" w:rsidP="00CF6C2C">
            <w:pPr>
              <w:jc w:val="center"/>
              <w:rPr>
                <w:color w:val="000000"/>
                <w:sz w:val="20"/>
                <w:szCs w:val="20"/>
              </w:rPr>
            </w:pPr>
          </w:p>
        </w:tc>
      </w:tr>
      <w:tr w:rsidR="00D54C92" w:rsidRPr="00A24EF2" w14:paraId="65FE001C"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2664FDF6"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0B6F981E"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32B70E4"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96CB4C"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801EEBC"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D30911E"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3B3BF82D"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6ACACBE" w14:textId="77777777" w:rsidR="00D54C92" w:rsidRPr="00A24EF2" w:rsidRDefault="00D54C92" w:rsidP="00CF6C2C">
            <w:pPr>
              <w:jc w:val="both"/>
              <w:rPr>
                <w:color w:val="000000"/>
                <w:sz w:val="20"/>
                <w:szCs w:val="20"/>
              </w:rPr>
            </w:pPr>
            <w:r w:rsidRPr="00A24EF2">
              <w:rPr>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296BB90F"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24A74B98"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10BC336"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7B4CC2E9"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4ADE4BBF"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4D0CB5D4"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7BA85EE1"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54CC7EA"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6D9E1E51" w14:textId="77777777" w:rsidR="00D54C92" w:rsidRPr="00A24EF2" w:rsidRDefault="00D54C92" w:rsidP="00CF6C2C">
            <w:pPr>
              <w:jc w:val="center"/>
              <w:rPr>
                <w:color w:val="000000"/>
                <w:sz w:val="20"/>
                <w:szCs w:val="20"/>
              </w:rPr>
            </w:pPr>
          </w:p>
        </w:tc>
      </w:tr>
      <w:tr w:rsidR="00D54C92" w:rsidRPr="00A24EF2" w14:paraId="7B288143"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5C572795"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1696712C"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48069FF"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D6F1A46"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A4FE9F0"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6CE756D"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797BBD3F"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B18143F"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5CD8032"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37BBA055"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402B020"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662B8DE5"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2FEF74F7"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1066FB5B"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59C57A72"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7F73D96"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330252A0" w14:textId="77777777" w:rsidR="00D54C92" w:rsidRPr="00A24EF2" w:rsidRDefault="00D54C92" w:rsidP="00CF6C2C">
            <w:pPr>
              <w:jc w:val="center"/>
              <w:rPr>
                <w:color w:val="000000"/>
                <w:sz w:val="20"/>
                <w:szCs w:val="20"/>
              </w:rPr>
            </w:pPr>
          </w:p>
        </w:tc>
      </w:tr>
      <w:tr w:rsidR="00D54C92" w:rsidRPr="00A24EF2" w14:paraId="053F16CD"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5BF3EFEF"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5</w:t>
            </w:r>
          </w:p>
        </w:tc>
        <w:tc>
          <w:tcPr>
            <w:tcW w:w="474" w:type="dxa"/>
            <w:tcBorders>
              <w:top w:val="nil"/>
              <w:left w:val="nil"/>
              <w:bottom w:val="single" w:sz="8" w:space="0" w:color="auto"/>
              <w:right w:val="single" w:sz="8" w:space="0" w:color="auto"/>
            </w:tcBorders>
            <w:shd w:val="clear" w:color="auto" w:fill="auto"/>
          </w:tcPr>
          <w:p w14:paraId="384882C2"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0CD2BA3"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A0FD9EA"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D27CDB5"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B0B8193"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0376E91B" w14:textId="77777777" w:rsidR="00D54C92" w:rsidRPr="00A24EF2"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3D9584D"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1D2AE2"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2E0300B0"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3E1895" w14:textId="77777777" w:rsidR="00D54C92" w:rsidRPr="00A24EF2"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1D41F242"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8" w:space="0" w:color="auto"/>
              <w:right w:val="single" w:sz="8" w:space="0" w:color="auto"/>
            </w:tcBorders>
          </w:tcPr>
          <w:p w14:paraId="05F7978F" w14:textId="77777777" w:rsidR="00D54C92" w:rsidRPr="00A24EF2" w:rsidRDefault="00D54C92" w:rsidP="00CF6C2C">
            <w:pPr>
              <w:jc w:val="both"/>
              <w:rPr>
                <w:color w:val="000000"/>
                <w:sz w:val="20"/>
                <w:szCs w:val="20"/>
              </w:rPr>
            </w:pPr>
            <w:r w:rsidRPr="00A24EF2">
              <w:rPr>
                <w:color w:val="000000"/>
                <w:sz w:val="20"/>
                <w:szCs w:val="20"/>
              </w:rPr>
              <w:t>2</w:t>
            </w:r>
          </w:p>
        </w:tc>
        <w:tc>
          <w:tcPr>
            <w:tcW w:w="474" w:type="dxa"/>
            <w:tcBorders>
              <w:top w:val="nil"/>
              <w:left w:val="nil"/>
              <w:bottom w:val="single" w:sz="8" w:space="0" w:color="auto"/>
              <w:right w:val="single" w:sz="8" w:space="0" w:color="auto"/>
            </w:tcBorders>
          </w:tcPr>
          <w:p w14:paraId="067E0AAA"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2C6BDAB3" w14:textId="77777777" w:rsidR="00D54C92" w:rsidRPr="00A24EF2"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40B1CEAF"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8" w:space="0" w:color="auto"/>
              <w:right w:val="single" w:sz="8" w:space="0" w:color="auto"/>
            </w:tcBorders>
          </w:tcPr>
          <w:p w14:paraId="0052D842" w14:textId="77777777" w:rsidR="00D54C92" w:rsidRPr="00A24EF2" w:rsidRDefault="00D54C92" w:rsidP="00CF6C2C">
            <w:pPr>
              <w:jc w:val="center"/>
              <w:rPr>
                <w:color w:val="000000"/>
                <w:sz w:val="20"/>
                <w:szCs w:val="20"/>
              </w:rPr>
            </w:pPr>
          </w:p>
        </w:tc>
      </w:tr>
      <w:tr w:rsidR="00D54C92" w:rsidRPr="00A24EF2" w14:paraId="573DD2F1" w14:textId="77777777" w:rsidTr="00F50853">
        <w:trPr>
          <w:trHeight w:val="330"/>
        </w:trPr>
        <w:tc>
          <w:tcPr>
            <w:tcW w:w="1763" w:type="dxa"/>
            <w:tcBorders>
              <w:top w:val="nil"/>
              <w:left w:val="single" w:sz="8" w:space="0" w:color="auto"/>
              <w:bottom w:val="single" w:sz="4" w:space="0" w:color="auto"/>
              <w:right w:val="single" w:sz="8" w:space="0" w:color="auto"/>
            </w:tcBorders>
            <w:shd w:val="clear" w:color="auto" w:fill="auto"/>
          </w:tcPr>
          <w:p w14:paraId="605A5A23"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6</w:t>
            </w:r>
          </w:p>
        </w:tc>
        <w:tc>
          <w:tcPr>
            <w:tcW w:w="474" w:type="dxa"/>
            <w:tcBorders>
              <w:top w:val="nil"/>
              <w:left w:val="nil"/>
              <w:bottom w:val="single" w:sz="4" w:space="0" w:color="auto"/>
              <w:right w:val="single" w:sz="8" w:space="0" w:color="auto"/>
            </w:tcBorders>
            <w:shd w:val="clear" w:color="auto" w:fill="auto"/>
          </w:tcPr>
          <w:p w14:paraId="0540EA9D"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67539F7"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7A3D83A8"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4F0B673"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41941B57" w14:textId="77777777" w:rsidR="00D54C92" w:rsidRPr="00A24EF2" w:rsidRDefault="00D54C92" w:rsidP="00CF6C2C">
            <w:pPr>
              <w:jc w:val="center"/>
              <w:rPr>
                <w:color w:val="000000"/>
                <w:sz w:val="20"/>
                <w:szCs w:val="20"/>
              </w:rPr>
            </w:pPr>
          </w:p>
        </w:tc>
        <w:tc>
          <w:tcPr>
            <w:tcW w:w="475" w:type="dxa"/>
            <w:tcBorders>
              <w:top w:val="single" w:sz="8" w:space="0" w:color="auto"/>
              <w:left w:val="nil"/>
              <w:bottom w:val="single" w:sz="4" w:space="0" w:color="auto"/>
              <w:right w:val="single" w:sz="8" w:space="0" w:color="000000"/>
            </w:tcBorders>
            <w:shd w:val="clear" w:color="auto" w:fill="auto"/>
          </w:tcPr>
          <w:p w14:paraId="69E9AFF8" w14:textId="77777777" w:rsidR="00D54C92" w:rsidRPr="00A24EF2"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4510B55B"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D0A2BFE"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8" w:space="0" w:color="auto"/>
              <w:left w:val="nil"/>
              <w:bottom w:val="single" w:sz="4" w:space="0" w:color="auto"/>
              <w:right w:val="single" w:sz="8" w:space="0" w:color="000000"/>
            </w:tcBorders>
            <w:shd w:val="clear" w:color="auto" w:fill="auto"/>
          </w:tcPr>
          <w:p w14:paraId="7A467122"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7B6F1897" w14:textId="77777777" w:rsidR="00D54C92" w:rsidRPr="00A24EF2" w:rsidRDefault="00D54C92" w:rsidP="00CF6C2C">
            <w:pPr>
              <w:jc w:val="both"/>
              <w:rPr>
                <w:color w:val="000000"/>
                <w:sz w:val="20"/>
                <w:szCs w:val="20"/>
              </w:rPr>
            </w:pPr>
          </w:p>
        </w:tc>
        <w:tc>
          <w:tcPr>
            <w:tcW w:w="475" w:type="dxa"/>
            <w:tcBorders>
              <w:top w:val="nil"/>
              <w:left w:val="nil"/>
              <w:bottom w:val="single" w:sz="4" w:space="0" w:color="auto"/>
              <w:right w:val="single" w:sz="8" w:space="0" w:color="auto"/>
            </w:tcBorders>
          </w:tcPr>
          <w:p w14:paraId="700F40C7"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nil"/>
              <w:left w:val="nil"/>
              <w:bottom w:val="single" w:sz="4" w:space="0" w:color="auto"/>
              <w:right w:val="single" w:sz="8" w:space="0" w:color="auto"/>
            </w:tcBorders>
          </w:tcPr>
          <w:p w14:paraId="1435101A"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52B76805"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611E78F5" w14:textId="77777777" w:rsidR="00D54C92" w:rsidRPr="00A24EF2"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6913337B"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nil"/>
              <w:left w:val="nil"/>
              <w:bottom w:val="single" w:sz="4" w:space="0" w:color="auto"/>
              <w:right w:val="single" w:sz="8" w:space="0" w:color="auto"/>
            </w:tcBorders>
          </w:tcPr>
          <w:p w14:paraId="20AAE5C7" w14:textId="77777777" w:rsidR="00D54C92" w:rsidRPr="00A24EF2" w:rsidRDefault="00D54C92" w:rsidP="00CF6C2C">
            <w:pPr>
              <w:jc w:val="center"/>
              <w:rPr>
                <w:color w:val="000000"/>
                <w:sz w:val="20"/>
                <w:szCs w:val="20"/>
              </w:rPr>
            </w:pPr>
          </w:p>
        </w:tc>
      </w:tr>
      <w:tr w:rsidR="00D54C92" w:rsidRPr="00A24EF2" w14:paraId="5040A249" w14:textId="77777777" w:rsidTr="00F50853">
        <w:trPr>
          <w:trHeight w:val="330"/>
        </w:trPr>
        <w:tc>
          <w:tcPr>
            <w:tcW w:w="1763" w:type="dxa"/>
            <w:tcBorders>
              <w:top w:val="single" w:sz="4" w:space="0" w:color="auto"/>
              <w:left w:val="single" w:sz="4" w:space="0" w:color="auto"/>
              <w:bottom w:val="single" w:sz="4" w:space="0" w:color="auto"/>
              <w:right w:val="single" w:sz="4" w:space="0" w:color="auto"/>
            </w:tcBorders>
            <w:shd w:val="clear" w:color="auto" w:fill="auto"/>
          </w:tcPr>
          <w:p w14:paraId="79D2449C"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29F0571"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9A081C2"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D9EFB25"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7158418"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F797BC4" w14:textId="77777777" w:rsidR="00D54C92" w:rsidRPr="00A24EF2" w:rsidRDefault="00D54C92" w:rsidP="00CF6C2C">
            <w:pPr>
              <w:jc w:val="center"/>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428DC92C"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46B74F3"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972718F"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67B4846"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29090A6" w14:textId="77777777" w:rsidR="00D54C92" w:rsidRPr="00A24EF2" w:rsidRDefault="00D54C92" w:rsidP="00CF6C2C">
            <w:pPr>
              <w:jc w:val="both"/>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tcPr>
          <w:p w14:paraId="2F0A2DD0"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tcPr>
          <w:p w14:paraId="348C41A1" w14:textId="77777777" w:rsidR="00D54C92" w:rsidRPr="00A24EF2" w:rsidRDefault="00D54C92" w:rsidP="00CF6C2C">
            <w:pPr>
              <w:jc w:val="both"/>
              <w:rPr>
                <w:color w:val="000000"/>
                <w:sz w:val="20"/>
                <w:szCs w:val="20"/>
              </w:rPr>
            </w:pPr>
            <w:r w:rsidRPr="00A24EF2">
              <w:rPr>
                <w:color w:val="000000"/>
                <w:sz w:val="20"/>
                <w:szCs w:val="20"/>
              </w:rPr>
              <w:t>2</w:t>
            </w:r>
          </w:p>
        </w:tc>
        <w:tc>
          <w:tcPr>
            <w:tcW w:w="474" w:type="dxa"/>
            <w:tcBorders>
              <w:top w:val="single" w:sz="4" w:space="0" w:color="auto"/>
              <w:left w:val="single" w:sz="4" w:space="0" w:color="auto"/>
              <w:bottom w:val="single" w:sz="4" w:space="0" w:color="auto"/>
              <w:right w:val="single" w:sz="4" w:space="0" w:color="auto"/>
            </w:tcBorders>
          </w:tcPr>
          <w:p w14:paraId="03BE98C1" w14:textId="77777777" w:rsidR="00D54C92" w:rsidRPr="00A24EF2" w:rsidRDefault="00D54C92" w:rsidP="00CF6C2C">
            <w:pPr>
              <w:jc w:val="both"/>
              <w:rPr>
                <w:color w:val="000000"/>
                <w:sz w:val="20"/>
                <w:szCs w:val="20"/>
              </w:rPr>
            </w:pPr>
            <w:r w:rsidRPr="00A24EF2">
              <w:rPr>
                <w:color w:val="000000"/>
                <w:sz w:val="20"/>
                <w:szCs w:val="20"/>
              </w:rPr>
              <w:t>3</w:t>
            </w:r>
          </w:p>
        </w:tc>
        <w:tc>
          <w:tcPr>
            <w:tcW w:w="474" w:type="dxa"/>
            <w:tcBorders>
              <w:top w:val="single" w:sz="4" w:space="0" w:color="auto"/>
              <w:left w:val="single" w:sz="4" w:space="0" w:color="auto"/>
              <w:bottom w:val="single" w:sz="4" w:space="0" w:color="auto"/>
              <w:right w:val="single" w:sz="4" w:space="0" w:color="auto"/>
            </w:tcBorders>
          </w:tcPr>
          <w:p w14:paraId="41F6E0BB"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37183DC0"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single" w:sz="4" w:space="0" w:color="auto"/>
              <w:left w:val="single" w:sz="4" w:space="0" w:color="auto"/>
              <w:bottom w:val="single" w:sz="4" w:space="0" w:color="auto"/>
              <w:right w:val="single" w:sz="4" w:space="0" w:color="auto"/>
            </w:tcBorders>
          </w:tcPr>
          <w:p w14:paraId="3805C418" w14:textId="77777777" w:rsidR="00D54C92" w:rsidRPr="00A24EF2" w:rsidRDefault="00D54C92" w:rsidP="00CF6C2C">
            <w:pPr>
              <w:jc w:val="center"/>
              <w:rPr>
                <w:color w:val="000000"/>
                <w:sz w:val="20"/>
                <w:szCs w:val="20"/>
              </w:rPr>
            </w:pPr>
          </w:p>
        </w:tc>
      </w:tr>
      <w:tr w:rsidR="00D54C92" w:rsidRPr="00A24EF2" w14:paraId="2FD8D61A" w14:textId="77777777" w:rsidTr="00F50853">
        <w:trPr>
          <w:trHeight w:val="330"/>
        </w:trPr>
        <w:tc>
          <w:tcPr>
            <w:tcW w:w="1763" w:type="dxa"/>
            <w:tcBorders>
              <w:top w:val="single" w:sz="4" w:space="0" w:color="auto"/>
              <w:left w:val="single" w:sz="4" w:space="0" w:color="auto"/>
              <w:bottom w:val="single" w:sz="4" w:space="0" w:color="auto"/>
              <w:right w:val="single" w:sz="4" w:space="0" w:color="auto"/>
            </w:tcBorders>
            <w:shd w:val="clear" w:color="auto" w:fill="auto"/>
          </w:tcPr>
          <w:p w14:paraId="5A9EB4FE" w14:textId="77777777" w:rsidR="00D54C92" w:rsidRPr="00A24EF2" w:rsidRDefault="00D54C92" w:rsidP="00CF6C2C">
            <w:pPr>
              <w:jc w:val="center"/>
              <w:rPr>
                <w:b/>
                <w:bCs/>
                <w:color w:val="000000"/>
                <w:sz w:val="20"/>
                <w:szCs w:val="20"/>
              </w:rPr>
            </w:pPr>
            <w:r w:rsidRPr="00A24EF2">
              <w:rPr>
                <w:b/>
                <w:bCs/>
                <w:color w:val="000000"/>
                <w:sz w:val="20"/>
                <w:szCs w:val="20"/>
              </w:rPr>
              <w:t>Ö</w:t>
            </w:r>
            <w:r>
              <w:rPr>
                <w:b/>
                <w:bCs/>
                <w:color w:val="000000"/>
                <w:sz w:val="20"/>
                <w:szCs w:val="20"/>
              </w:rPr>
              <w:t>K</w:t>
            </w:r>
            <w:r w:rsidRPr="00A24EF2">
              <w:rPr>
                <w:b/>
                <w:bCs/>
                <w:color w:val="000000"/>
                <w:sz w:val="20"/>
                <w:szCs w:val="20"/>
              </w:rPr>
              <w:t>8</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5925263"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96F58D6"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FAFDE6A"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8F445BA"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E23B369" w14:textId="77777777" w:rsidR="00D54C92" w:rsidRPr="00A24EF2" w:rsidRDefault="00D54C92" w:rsidP="00CF6C2C">
            <w:pPr>
              <w:jc w:val="center"/>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5AA67785" w14:textId="77777777" w:rsidR="00D54C92" w:rsidRPr="00A24EF2"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F4401E2"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F090967"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8BA8724"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6DF37EE" w14:textId="77777777" w:rsidR="00D54C92" w:rsidRPr="00A24EF2" w:rsidRDefault="00D54C92" w:rsidP="00CF6C2C">
            <w:pPr>
              <w:jc w:val="both"/>
              <w:rPr>
                <w:color w:val="000000"/>
                <w:sz w:val="20"/>
                <w:szCs w:val="20"/>
              </w:rPr>
            </w:pPr>
            <w:r w:rsidRPr="00A24EF2">
              <w:rPr>
                <w:color w:val="000000"/>
                <w:sz w:val="20"/>
                <w:szCs w:val="20"/>
              </w:rPr>
              <w:t>3</w:t>
            </w:r>
          </w:p>
        </w:tc>
        <w:tc>
          <w:tcPr>
            <w:tcW w:w="475" w:type="dxa"/>
            <w:tcBorders>
              <w:top w:val="single" w:sz="4" w:space="0" w:color="auto"/>
              <w:left w:val="single" w:sz="4" w:space="0" w:color="auto"/>
              <w:bottom w:val="single" w:sz="4" w:space="0" w:color="auto"/>
              <w:right w:val="single" w:sz="4" w:space="0" w:color="auto"/>
            </w:tcBorders>
          </w:tcPr>
          <w:p w14:paraId="6C71AD14" w14:textId="77777777" w:rsidR="00D54C92" w:rsidRPr="00A24EF2" w:rsidRDefault="00D54C92" w:rsidP="00CF6C2C">
            <w:pPr>
              <w:jc w:val="both"/>
              <w:rPr>
                <w:color w:val="000000"/>
                <w:sz w:val="20"/>
                <w:szCs w:val="20"/>
              </w:rPr>
            </w:pPr>
            <w:r w:rsidRPr="00A24EF2">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tcPr>
          <w:p w14:paraId="6009CFC6" w14:textId="77777777" w:rsidR="00D54C92" w:rsidRPr="00A24EF2" w:rsidRDefault="00D54C92" w:rsidP="00CF6C2C">
            <w:pPr>
              <w:jc w:val="both"/>
              <w:rPr>
                <w:color w:val="000000"/>
                <w:sz w:val="20"/>
                <w:szCs w:val="20"/>
              </w:rPr>
            </w:pPr>
            <w:r w:rsidRPr="00A24EF2">
              <w:rPr>
                <w:color w:val="000000"/>
                <w:sz w:val="20"/>
                <w:szCs w:val="20"/>
              </w:rPr>
              <w:t>4</w:t>
            </w:r>
          </w:p>
        </w:tc>
        <w:tc>
          <w:tcPr>
            <w:tcW w:w="474" w:type="dxa"/>
            <w:tcBorders>
              <w:top w:val="single" w:sz="4" w:space="0" w:color="auto"/>
              <w:left w:val="single" w:sz="4" w:space="0" w:color="auto"/>
              <w:bottom w:val="single" w:sz="4" w:space="0" w:color="auto"/>
              <w:right w:val="single" w:sz="4" w:space="0" w:color="auto"/>
            </w:tcBorders>
          </w:tcPr>
          <w:p w14:paraId="7374D457"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6402FFA5" w14:textId="77777777" w:rsidR="00D54C92" w:rsidRPr="00A24EF2"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62164876" w14:textId="77777777" w:rsidR="00D54C92" w:rsidRPr="00A24EF2" w:rsidRDefault="00D54C92" w:rsidP="00CF6C2C">
            <w:pPr>
              <w:jc w:val="both"/>
              <w:rPr>
                <w:color w:val="000000"/>
                <w:sz w:val="20"/>
                <w:szCs w:val="20"/>
              </w:rPr>
            </w:pPr>
            <w:r w:rsidRPr="00A24EF2">
              <w:rPr>
                <w:color w:val="000000"/>
                <w:sz w:val="20"/>
                <w:szCs w:val="20"/>
              </w:rPr>
              <w:t>5</w:t>
            </w:r>
          </w:p>
        </w:tc>
        <w:tc>
          <w:tcPr>
            <w:tcW w:w="475" w:type="dxa"/>
            <w:tcBorders>
              <w:top w:val="single" w:sz="4" w:space="0" w:color="auto"/>
              <w:left w:val="single" w:sz="4" w:space="0" w:color="auto"/>
              <w:bottom w:val="single" w:sz="4" w:space="0" w:color="auto"/>
              <w:right w:val="single" w:sz="4" w:space="0" w:color="auto"/>
            </w:tcBorders>
          </w:tcPr>
          <w:p w14:paraId="0BE6C9D0" w14:textId="77777777" w:rsidR="00D54C92" w:rsidRPr="00A24EF2" w:rsidRDefault="00D54C92" w:rsidP="00CF6C2C">
            <w:pPr>
              <w:jc w:val="center"/>
              <w:rPr>
                <w:color w:val="000000"/>
                <w:sz w:val="20"/>
                <w:szCs w:val="20"/>
              </w:rPr>
            </w:pPr>
          </w:p>
        </w:tc>
      </w:tr>
    </w:tbl>
    <w:p w14:paraId="3DC80B10" w14:textId="0C22AB5C" w:rsidR="00D54C92" w:rsidRPr="00F50853" w:rsidRDefault="00D54C92" w:rsidP="00D54C92">
      <w:pPr>
        <w:jc w:val="both"/>
        <w:rPr>
          <w:b/>
          <w:i/>
          <w:sz w:val="20"/>
          <w:szCs w:val="20"/>
        </w:rPr>
      </w:pPr>
      <w:r>
        <w:rPr>
          <w:sz w:val="20"/>
          <w:szCs w:val="20"/>
        </w:rPr>
        <w:t xml:space="preserve"> </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D54C92" w:rsidRPr="00A24EF2" w14:paraId="5F1DCDAA" w14:textId="77777777" w:rsidTr="00CF6C2C">
        <w:trPr>
          <w:trHeight w:val="264"/>
        </w:trPr>
        <w:tc>
          <w:tcPr>
            <w:tcW w:w="9312" w:type="dxa"/>
            <w:gridSpan w:val="4"/>
          </w:tcPr>
          <w:p w14:paraId="3E5D3A15" w14:textId="77777777" w:rsidR="00D54C92" w:rsidRPr="00A24EF2" w:rsidRDefault="00D54C92" w:rsidP="00CF6C2C">
            <w:pPr>
              <w:rPr>
                <w:b/>
                <w:sz w:val="20"/>
                <w:szCs w:val="20"/>
              </w:rPr>
            </w:pPr>
            <w:r w:rsidRPr="00A24EF2">
              <w:rPr>
                <w:b/>
                <w:sz w:val="20"/>
                <w:szCs w:val="20"/>
              </w:rPr>
              <w:t xml:space="preserve">AKTS Tablosu: </w:t>
            </w:r>
          </w:p>
          <w:p w14:paraId="198A063B" w14:textId="77777777" w:rsidR="00D54C92" w:rsidRPr="00A24EF2" w:rsidRDefault="00D54C92" w:rsidP="00CF6C2C">
            <w:pPr>
              <w:rPr>
                <w:sz w:val="20"/>
                <w:szCs w:val="20"/>
              </w:rPr>
            </w:pPr>
          </w:p>
        </w:tc>
      </w:tr>
      <w:tr w:rsidR="00D54C92" w:rsidRPr="00A24EF2" w14:paraId="50E65B5E" w14:textId="77777777" w:rsidTr="00CF6C2C">
        <w:trPr>
          <w:trHeight w:val="264"/>
        </w:trPr>
        <w:tc>
          <w:tcPr>
            <w:tcW w:w="5507" w:type="dxa"/>
          </w:tcPr>
          <w:p w14:paraId="1567D07F" w14:textId="77777777" w:rsidR="00D54C92" w:rsidRPr="00A24EF2" w:rsidRDefault="00D54C92" w:rsidP="00CF6C2C">
            <w:pPr>
              <w:rPr>
                <w:b/>
                <w:sz w:val="20"/>
                <w:szCs w:val="20"/>
              </w:rPr>
            </w:pPr>
            <w:r w:rsidRPr="00A24EF2">
              <w:rPr>
                <w:b/>
                <w:sz w:val="20"/>
                <w:szCs w:val="20"/>
              </w:rPr>
              <w:t xml:space="preserve">Derse İlişkin Etkinlikler </w:t>
            </w:r>
          </w:p>
        </w:tc>
        <w:tc>
          <w:tcPr>
            <w:tcW w:w="901" w:type="dxa"/>
          </w:tcPr>
          <w:p w14:paraId="4AB65487" w14:textId="77777777" w:rsidR="00D54C92" w:rsidRPr="00A24EF2" w:rsidRDefault="00D54C92" w:rsidP="00CF6C2C">
            <w:pPr>
              <w:jc w:val="center"/>
              <w:rPr>
                <w:sz w:val="20"/>
                <w:szCs w:val="20"/>
              </w:rPr>
            </w:pPr>
            <w:r w:rsidRPr="00A24EF2">
              <w:rPr>
                <w:sz w:val="20"/>
                <w:szCs w:val="20"/>
              </w:rPr>
              <w:t>Sayısı</w:t>
            </w:r>
          </w:p>
        </w:tc>
        <w:tc>
          <w:tcPr>
            <w:tcW w:w="1080" w:type="dxa"/>
          </w:tcPr>
          <w:p w14:paraId="4FD5A851" w14:textId="77777777" w:rsidR="00D54C92" w:rsidRPr="00A24EF2" w:rsidRDefault="00D54C92" w:rsidP="00CF6C2C">
            <w:pPr>
              <w:jc w:val="center"/>
              <w:rPr>
                <w:sz w:val="20"/>
                <w:szCs w:val="20"/>
              </w:rPr>
            </w:pPr>
            <w:r w:rsidRPr="00A24EF2">
              <w:rPr>
                <w:sz w:val="20"/>
                <w:szCs w:val="20"/>
              </w:rPr>
              <w:t>Süresi</w:t>
            </w:r>
          </w:p>
          <w:p w14:paraId="52A70D22" w14:textId="77777777" w:rsidR="00D54C92" w:rsidRPr="00A24EF2" w:rsidRDefault="00D54C92" w:rsidP="00CF6C2C">
            <w:pPr>
              <w:jc w:val="center"/>
              <w:rPr>
                <w:sz w:val="20"/>
                <w:szCs w:val="20"/>
              </w:rPr>
            </w:pPr>
            <w:r w:rsidRPr="00A24EF2">
              <w:rPr>
                <w:sz w:val="20"/>
                <w:szCs w:val="20"/>
              </w:rPr>
              <w:t>(saat)</w:t>
            </w:r>
          </w:p>
        </w:tc>
        <w:tc>
          <w:tcPr>
            <w:tcW w:w="1824" w:type="dxa"/>
          </w:tcPr>
          <w:p w14:paraId="6DAFA5CB" w14:textId="77777777" w:rsidR="00D54C92" w:rsidRPr="00A24EF2" w:rsidRDefault="00D54C92" w:rsidP="00CF6C2C">
            <w:pPr>
              <w:jc w:val="center"/>
              <w:rPr>
                <w:sz w:val="20"/>
                <w:szCs w:val="20"/>
              </w:rPr>
            </w:pPr>
            <w:r w:rsidRPr="00A24EF2">
              <w:rPr>
                <w:sz w:val="20"/>
                <w:szCs w:val="20"/>
              </w:rPr>
              <w:t>Toplam İşyükü</w:t>
            </w:r>
          </w:p>
          <w:p w14:paraId="067851CA" w14:textId="77777777" w:rsidR="00D54C92" w:rsidRPr="00A24EF2" w:rsidRDefault="00D54C92" w:rsidP="00CF6C2C">
            <w:pPr>
              <w:jc w:val="center"/>
              <w:rPr>
                <w:sz w:val="20"/>
                <w:szCs w:val="20"/>
              </w:rPr>
            </w:pPr>
            <w:r w:rsidRPr="00A24EF2">
              <w:rPr>
                <w:sz w:val="20"/>
                <w:szCs w:val="20"/>
              </w:rPr>
              <w:t xml:space="preserve">(Saat) </w:t>
            </w:r>
          </w:p>
        </w:tc>
      </w:tr>
      <w:tr w:rsidR="00D54C92" w:rsidRPr="00A24EF2" w14:paraId="709009EA" w14:textId="77777777" w:rsidTr="00CF6C2C">
        <w:trPr>
          <w:trHeight w:val="264"/>
        </w:trPr>
        <w:tc>
          <w:tcPr>
            <w:tcW w:w="9312" w:type="dxa"/>
            <w:gridSpan w:val="4"/>
          </w:tcPr>
          <w:p w14:paraId="304C0CB3" w14:textId="77777777" w:rsidR="00D54C92" w:rsidRPr="00A24EF2" w:rsidRDefault="00D54C92" w:rsidP="00CF6C2C">
            <w:pPr>
              <w:rPr>
                <w:sz w:val="20"/>
                <w:szCs w:val="20"/>
              </w:rPr>
            </w:pPr>
            <w:r w:rsidRPr="00A24EF2">
              <w:rPr>
                <w:b/>
                <w:sz w:val="20"/>
                <w:szCs w:val="20"/>
              </w:rPr>
              <w:t>Ders içi etkinlikler</w:t>
            </w:r>
          </w:p>
        </w:tc>
      </w:tr>
      <w:tr w:rsidR="00D54C92" w:rsidRPr="00A24EF2" w14:paraId="33B2DB4B" w14:textId="77777777" w:rsidTr="00CF6C2C">
        <w:trPr>
          <w:trHeight w:val="250"/>
        </w:trPr>
        <w:tc>
          <w:tcPr>
            <w:tcW w:w="5507" w:type="dxa"/>
          </w:tcPr>
          <w:p w14:paraId="60D93C82" w14:textId="77777777" w:rsidR="00D54C92" w:rsidRPr="00A24EF2" w:rsidRDefault="00D54C92" w:rsidP="00CF6C2C">
            <w:pPr>
              <w:ind w:firstLine="540"/>
              <w:rPr>
                <w:sz w:val="20"/>
                <w:szCs w:val="20"/>
              </w:rPr>
            </w:pPr>
            <w:r w:rsidRPr="00A24EF2">
              <w:rPr>
                <w:sz w:val="20"/>
                <w:szCs w:val="20"/>
              </w:rPr>
              <w:t>Ders anlatımı</w:t>
            </w:r>
          </w:p>
        </w:tc>
        <w:tc>
          <w:tcPr>
            <w:tcW w:w="901" w:type="dxa"/>
          </w:tcPr>
          <w:p w14:paraId="08F333A7" w14:textId="77777777" w:rsidR="00D54C92" w:rsidRPr="00A24EF2" w:rsidRDefault="00D54C92" w:rsidP="00CF6C2C">
            <w:pPr>
              <w:jc w:val="center"/>
              <w:rPr>
                <w:sz w:val="20"/>
                <w:szCs w:val="20"/>
              </w:rPr>
            </w:pPr>
            <w:r w:rsidRPr="00A24EF2">
              <w:rPr>
                <w:sz w:val="20"/>
                <w:szCs w:val="20"/>
              </w:rPr>
              <w:t>14</w:t>
            </w:r>
          </w:p>
        </w:tc>
        <w:tc>
          <w:tcPr>
            <w:tcW w:w="1080" w:type="dxa"/>
          </w:tcPr>
          <w:p w14:paraId="75113AC6" w14:textId="77777777" w:rsidR="00D54C92" w:rsidRPr="00A24EF2" w:rsidRDefault="00D54C92" w:rsidP="00CF6C2C">
            <w:pPr>
              <w:jc w:val="center"/>
              <w:rPr>
                <w:sz w:val="20"/>
                <w:szCs w:val="20"/>
              </w:rPr>
            </w:pPr>
            <w:r w:rsidRPr="00A24EF2">
              <w:rPr>
                <w:sz w:val="20"/>
                <w:szCs w:val="20"/>
              </w:rPr>
              <w:t>2</w:t>
            </w:r>
          </w:p>
        </w:tc>
        <w:tc>
          <w:tcPr>
            <w:tcW w:w="1824" w:type="dxa"/>
          </w:tcPr>
          <w:p w14:paraId="3108A51B" w14:textId="77777777" w:rsidR="00D54C92" w:rsidRPr="00A24EF2" w:rsidRDefault="00D54C92" w:rsidP="00CF6C2C">
            <w:pPr>
              <w:jc w:val="center"/>
              <w:rPr>
                <w:sz w:val="20"/>
                <w:szCs w:val="20"/>
              </w:rPr>
            </w:pPr>
            <w:r w:rsidRPr="00A24EF2">
              <w:rPr>
                <w:sz w:val="20"/>
                <w:szCs w:val="20"/>
              </w:rPr>
              <w:t xml:space="preserve">28 </w:t>
            </w:r>
          </w:p>
        </w:tc>
      </w:tr>
      <w:tr w:rsidR="00D54C92" w:rsidRPr="00A24EF2" w14:paraId="116D32C7" w14:textId="77777777" w:rsidTr="00CF6C2C">
        <w:trPr>
          <w:trHeight w:val="250"/>
        </w:trPr>
        <w:tc>
          <w:tcPr>
            <w:tcW w:w="5507" w:type="dxa"/>
          </w:tcPr>
          <w:p w14:paraId="6F93A7F5" w14:textId="77777777" w:rsidR="00D54C92" w:rsidRPr="00A24EF2" w:rsidRDefault="00D54C92" w:rsidP="00CF6C2C">
            <w:pPr>
              <w:ind w:firstLine="540"/>
              <w:rPr>
                <w:sz w:val="20"/>
                <w:szCs w:val="20"/>
              </w:rPr>
            </w:pPr>
            <w:r w:rsidRPr="00A24EF2">
              <w:rPr>
                <w:sz w:val="20"/>
                <w:szCs w:val="20"/>
              </w:rPr>
              <w:t xml:space="preserve">Uygulama </w:t>
            </w:r>
          </w:p>
        </w:tc>
        <w:tc>
          <w:tcPr>
            <w:tcW w:w="901" w:type="dxa"/>
          </w:tcPr>
          <w:p w14:paraId="0E9F486F" w14:textId="77777777" w:rsidR="00D54C92" w:rsidRPr="00A24EF2" w:rsidRDefault="00D54C92" w:rsidP="00CF6C2C">
            <w:pPr>
              <w:jc w:val="center"/>
              <w:rPr>
                <w:sz w:val="20"/>
                <w:szCs w:val="20"/>
              </w:rPr>
            </w:pPr>
            <w:r w:rsidRPr="00A24EF2">
              <w:rPr>
                <w:sz w:val="20"/>
                <w:szCs w:val="20"/>
              </w:rPr>
              <w:t>-</w:t>
            </w:r>
          </w:p>
        </w:tc>
        <w:tc>
          <w:tcPr>
            <w:tcW w:w="1080" w:type="dxa"/>
          </w:tcPr>
          <w:p w14:paraId="0FAA897E" w14:textId="77777777" w:rsidR="00D54C92" w:rsidRPr="00A24EF2" w:rsidRDefault="00D54C92" w:rsidP="00CF6C2C">
            <w:pPr>
              <w:jc w:val="center"/>
              <w:rPr>
                <w:sz w:val="20"/>
                <w:szCs w:val="20"/>
              </w:rPr>
            </w:pPr>
            <w:r w:rsidRPr="00A24EF2">
              <w:rPr>
                <w:sz w:val="20"/>
                <w:szCs w:val="20"/>
              </w:rPr>
              <w:t>-</w:t>
            </w:r>
          </w:p>
        </w:tc>
        <w:tc>
          <w:tcPr>
            <w:tcW w:w="1824" w:type="dxa"/>
          </w:tcPr>
          <w:p w14:paraId="1C695EF9" w14:textId="77777777" w:rsidR="00D54C92" w:rsidRPr="00A24EF2" w:rsidRDefault="00D54C92" w:rsidP="00CF6C2C">
            <w:pPr>
              <w:jc w:val="center"/>
              <w:rPr>
                <w:sz w:val="20"/>
                <w:szCs w:val="20"/>
              </w:rPr>
            </w:pPr>
            <w:r w:rsidRPr="00A24EF2">
              <w:rPr>
                <w:sz w:val="20"/>
                <w:szCs w:val="20"/>
              </w:rPr>
              <w:t>-</w:t>
            </w:r>
          </w:p>
        </w:tc>
      </w:tr>
      <w:tr w:rsidR="00D54C92" w:rsidRPr="00A24EF2" w14:paraId="3F3BBD32" w14:textId="77777777" w:rsidTr="00CF6C2C">
        <w:trPr>
          <w:trHeight w:val="250"/>
        </w:trPr>
        <w:tc>
          <w:tcPr>
            <w:tcW w:w="9312" w:type="dxa"/>
            <w:gridSpan w:val="4"/>
          </w:tcPr>
          <w:p w14:paraId="2541B83D" w14:textId="77777777" w:rsidR="00D54C92" w:rsidRPr="00A24EF2" w:rsidRDefault="00D54C92" w:rsidP="00CF6C2C">
            <w:pPr>
              <w:rPr>
                <w:b/>
                <w:sz w:val="20"/>
                <w:szCs w:val="20"/>
              </w:rPr>
            </w:pPr>
            <w:r w:rsidRPr="00A24EF2">
              <w:rPr>
                <w:b/>
                <w:sz w:val="20"/>
                <w:szCs w:val="20"/>
              </w:rPr>
              <w:t xml:space="preserve">Sınavlar </w:t>
            </w:r>
          </w:p>
          <w:p w14:paraId="6545BB9F" w14:textId="77777777" w:rsidR="00D54C92" w:rsidRPr="00A24EF2" w:rsidRDefault="00D54C92" w:rsidP="00CF6C2C">
            <w:pPr>
              <w:jc w:val="center"/>
              <w:rPr>
                <w:sz w:val="20"/>
                <w:szCs w:val="20"/>
              </w:rPr>
            </w:pPr>
            <w:r w:rsidRPr="00A24EF2">
              <w:rPr>
                <w:sz w:val="20"/>
                <w:szCs w:val="20"/>
              </w:rPr>
              <w:t>(Sınav ders saatleri içerisinde gerçekleştirilirse, söz konusu sınav süresi ders içi etkinliklerden düşürülmelidir)</w:t>
            </w:r>
          </w:p>
        </w:tc>
      </w:tr>
      <w:tr w:rsidR="00D54C92" w:rsidRPr="00A24EF2" w14:paraId="3EFCB7E1" w14:textId="77777777" w:rsidTr="00CF6C2C">
        <w:trPr>
          <w:trHeight w:val="250"/>
        </w:trPr>
        <w:tc>
          <w:tcPr>
            <w:tcW w:w="5507" w:type="dxa"/>
          </w:tcPr>
          <w:p w14:paraId="71D5F95C" w14:textId="77777777" w:rsidR="00D54C92" w:rsidRPr="00A24EF2" w:rsidRDefault="00D54C92" w:rsidP="00CF6C2C">
            <w:pPr>
              <w:ind w:left="540"/>
              <w:rPr>
                <w:sz w:val="20"/>
                <w:szCs w:val="20"/>
              </w:rPr>
            </w:pPr>
            <w:r w:rsidRPr="00A24EF2">
              <w:rPr>
                <w:sz w:val="20"/>
                <w:szCs w:val="20"/>
              </w:rPr>
              <w:t>Final Sınavı</w:t>
            </w:r>
          </w:p>
        </w:tc>
        <w:tc>
          <w:tcPr>
            <w:tcW w:w="901" w:type="dxa"/>
          </w:tcPr>
          <w:p w14:paraId="38CC223A" w14:textId="77777777" w:rsidR="00D54C92" w:rsidRPr="00A24EF2" w:rsidRDefault="00D54C92" w:rsidP="00CF6C2C">
            <w:pPr>
              <w:jc w:val="center"/>
              <w:rPr>
                <w:sz w:val="20"/>
                <w:szCs w:val="20"/>
              </w:rPr>
            </w:pPr>
            <w:r w:rsidRPr="00A24EF2">
              <w:rPr>
                <w:sz w:val="20"/>
                <w:szCs w:val="20"/>
              </w:rPr>
              <w:t>1</w:t>
            </w:r>
          </w:p>
        </w:tc>
        <w:tc>
          <w:tcPr>
            <w:tcW w:w="1080" w:type="dxa"/>
          </w:tcPr>
          <w:p w14:paraId="0A49E2D1" w14:textId="77777777" w:rsidR="00D54C92" w:rsidRPr="00A24EF2" w:rsidRDefault="00D54C92" w:rsidP="00CF6C2C">
            <w:pPr>
              <w:jc w:val="center"/>
              <w:rPr>
                <w:sz w:val="20"/>
                <w:szCs w:val="20"/>
              </w:rPr>
            </w:pPr>
            <w:r w:rsidRPr="00A24EF2">
              <w:rPr>
                <w:sz w:val="20"/>
                <w:szCs w:val="20"/>
              </w:rPr>
              <w:t>2</w:t>
            </w:r>
          </w:p>
        </w:tc>
        <w:tc>
          <w:tcPr>
            <w:tcW w:w="1824" w:type="dxa"/>
          </w:tcPr>
          <w:p w14:paraId="4F8F13F0" w14:textId="77777777" w:rsidR="00D54C92" w:rsidRPr="00A24EF2" w:rsidRDefault="00D54C92" w:rsidP="00CF6C2C">
            <w:pPr>
              <w:jc w:val="center"/>
              <w:rPr>
                <w:sz w:val="20"/>
                <w:szCs w:val="20"/>
              </w:rPr>
            </w:pPr>
            <w:r w:rsidRPr="00A24EF2">
              <w:rPr>
                <w:sz w:val="20"/>
                <w:szCs w:val="20"/>
              </w:rPr>
              <w:t>2</w:t>
            </w:r>
          </w:p>
        </w:tc>
      </w:tr>
      <w:tr w:rsidR="00D54C92" w:rsidRPr="00A24EF2" w14:paraId="1194D8EB" w14:textId="77777777" w:rsidTr="00CF6C2C">
        <w:trPr>
          <w:trHeight w:val="250"/>
        </w:trPr>
        <w:tc>
          <w:tcPr>
            <w:tcW w:w="5507" w:type="dxa"/>
          </w:tcPr>
          <w:p w14:paraId="0026F67A" w14:textId="77777777" w:rsidR="00D54C92" w:rsidRPr="00A24EF2" w:rsidRDefault="00D54C92" w:rsidP="00CF6C2C">
            <w:pPr>
              <w:ind w:left="540"/>
              <w:rPr>
                <w:sz w:val="20"/>
                <w:szCs w:val="20"/>
              </w:rPr>
            </w:pPr>
            <w:r w:rsidRPr="00A24EF2">
              <w:rPr>
                <w:sz w:val="20"/>
                <w:szCs w:val="20"/>
              </w:rPr>
              <w:t>Vize Sınavı</w:t>
            </w:r>
          </w:p>
        </w:tc>
        <w:tc>
          <w:tcPr>
            <w:tcW w:w="901" w:type="dxa"/>
          </w:tcPr>
          <w:p w14:paraId="71CA6196" w14:textId="77777777" w:rsidR="00D54C92" w:rsidRPr="00A24EF2" w:rsidRDefault="00D54C92" w:rsidP="00CF6C2C">
            <w:pPr>
              <w:jc w:val="center"/>
              <w:rPr>
                <w:sz w:val="20"/>
                <w:szCs w:val="20"/>
              </w:rPr>
            </w:pPr>
            <w:r w:rsidRPr="00A24EF2">
              <w:rPr>
                <w:sz w:val="20"/>
                <w:szCs w:val="20"/>
              </w:rPr>
              <w:t>1</w:t>
            </w:r>
          </w:p>
        </w:tc>
        <w:tc>
          <w:tcPr>
            <w:tcW w:w="1080" w:type="dxa"/>
          </w:tcPr>
          <w:p w14:paraId="7C0EAB54" w14:textId="77777777" w:rsidR="00D54C92" w:rsidRPr="00A24EF2" w:rsidRDefault="00D54C92" w:rsidP="00CF6C2C">
            <w:pPr>
              <w:jc w:val="center"/>
              <w:rPr>
                <w:sz w:val="20"/>
                <w:szCs w:val="20"/>
              </w:rPr>
            </w:pPr>
            <w:r w:rsidRPr="00A24EF2">
              <w:rPr>
                <w:sz w:val="20"/>
                <w:szCs w:val="20"/>
              </w:rPr>
              <w:t>2</w:t>
            </w:r>
          </w:p>
        </w:tc>
        <w:tc>
          <w:tcPr>
            <w:tcW w:w="1824" w:type="dxa"/>
          </w:tcPr>
          <w:p w14:paraId="59CFBD0F" w14:textId="77777777" w:rsidR="00D54C92" w:rsidRPr="00A24EF2" w:rsidRDefault="00D54C92" w:rsidP="00CF6C2C">
            <w:pPr>
              <w:jc w:val="center"/>
              <w:rPr>
                <w:sz w:val="20"/>
                <w:szCs w:val="20"/>
              </w:rPr>
            </w:pPr>
            <w:r w:rsidRPr="00A24EF2">
              <w:rPr>
                <w:sz w:val="20"/>
                <w:szCs w:val="20"/>
              </w:rPr>
              <w:t>2</w:t>
            </w:r>
          </w:p>
        </w:tc>
      </w:tr>
      <w:tr w:rsidR="00D54C92" w:rsidRPr="00A24EF2" w14:paraId="7558A5F4" w14:textId="77777777" w:rsidTr="00CF6C2C">
        <w:trPr>
          <w:trHeight w:val="250"/>
        </w:trPr>
        <w:tc>
          <w:tcPr>
            <w:tcW w:w="9312" w:type="dxa"/>
            <w:gridSpan w:val="4"/>
          </w:tcPr>
          <w:p w14:paraId="16527B80" w14:textId="77777777" w:rsidR="00D54C92" w:rsidRPr="00A24EF2" w:rsidRDefault="00D54C92" w:rsidP="00CF6C2C">
            <w:pPr>
              <w:rPr>
                <w:sz w:val="20"/>
                <w:szCs w:val="20"/>
              </w:rPr>
            </w:pPr>
            <w:r w:rsidRPr="00A24EF2">
              <w:rPr>
                <w:b/>
                <w:sz w:val="20"/>
                <w:szCs w:val="20"/>
              </w:rPr>
              <w:t>Ders dışı etkinlikler</w:t>
            </w:r>
          </w:p>
        </w:tc>
      </w:tr>
      <w:tr w:rsidR="00D54C92" w:rsidRPr="00A24EF2" w14:paraId="452F92A9" w14:textId="77777777" w:rsidTr="00CF6C2C">
        <w:trPr>
          <w:trHeight w:val="250"/>
        </w:trPr>
        <w:tc>
          <w:tcPr>
            <w:tcW w:w="5507" w:type="dxa"/>
          </w:tcPr>
          <w:p w14:paraId="64E37447" w14:textId="77777777" w:rsidR="00D54C92" w:rsidRPr="00A24EF2" w:rsidRDefault="00D54C92" w:rsidP="00CF6C2C">
            <w:pPr>
              <w:ind w:left="540"/>
              <w:rPr>
                <w:sz w:val="20"/>
                <w:szCs w:val="20"/>
              </w:rPr>
            </w:pPr>
            <w:r w:rsidRPr="00A24EF2">
              <w:rPr>
                <w:sz w:val="20"/>
                <w:szCs w:val="20"/>
              </w:rPr>
              <w:t>Haftalık ders öncesi/sonrası hazırlıklar (ders materyallerinin, makalelerin okunması vb.)</w:t>
            </w:r>
          </w:p>
        </w:tc>
        <w:tc>
          <w:tcPr>
            <w:tcW w:w="901" w:type="dxa"/>
          </w:tcPr>
          <w:p w14:paraId="04F0C4B4" w14:textId="77777777" w:rsidR="00D54C92" w:rsidRPr="00A24EF2" w:rsidRDefault="00D54C92" w:rsidP="00CF6C2C">
            <w:pPr>
              <w:jc w:val="center"/>
              <w:rPr>
                <w:sz w:val="20"/>
                <w:szCs w:val="20"/>
              </w:rPr>
            </w:pPr>
            <w:r w:rsidRPr="00A24EF2">
              <w:rPr>
                <w:sz w:val="20"/>
                <w:szCs w:val="20"/>
              </w:rPr>
              <w:t>14</w:t>
            </w:r>
          </w:p>
        </w:tc>
        <w:tc>
          <w:tcPr>
            <w:tcW w:w="1080" w:type="dxa"/>
          </w:tcPr>
          <w:p w14:paraId="23B6D900" w14:textId="77777777" w:rsidR="00D54C92" w:rsidRPr="00A24EF2" w:rsidRDefault="00D54C92" w:rsidP="00CF6C2C">
            <w:pPr>
              <w:jc w:val="center"/>
              <w:rPr>
                <w:sz w:val="20"/>
                <w:szCs w:val="20"/>
              </w:rPr>
            </w:pPr>
            <w:r w:rsidRPr="00A24EF2">
              <w:rPr>
                <w:sz w:val="20"/>
                <w:szCs w:val="20"/>
              </w:rPr>
              <w:t>1</w:t>
            </w:r>
          </w:p>
        </w:tc>
        <w:tc>
          <w:tcPr>
            <w:tcW w:w="1824" w:type="dxa"/>
          </w:tcPr>
          <w:p w14:paraId="38AFA3E6" w14:textId="77777777" w:rsidR="00D54C92" w:rsidRPr="00A24EF2" w:rsidRDefault="00D54C92" w:rsidP="00CF6C2C">
            <w:pPr>
              <w:jc w:val="center"/>
              <w:rPr>
                <w:sz w:val="20"/>
                <w:szCs w:val="20"/>
              </w:rPr>
            </w:pPr>
            <w:r w:rsidRPr="00A24EF2">
              <w:rPr>
                <w:sz w:val="20"/>
                <w:szCs w:val="20"/>
              </w:rPr>
              <w:t>14</w:t>
            </w:r>
          </w:p>
        </w:tc>
      </w:tr>
      <w:tr w:rsidR="00D54C92" w:rsidRPr="00A24EF2" w14:paraId="6AEA148F" w14:textId="77777777" w:rsidTr="00CF6C2C">
        <w:trPr>
          <w:trHeight w:val="250"/>
        </w:trPr>
        <w:tc>
          <w:tcPr>
            <w:tcW w:w="5507" w:type="dxa"/>
          </w:tcPr>
          <w:p w14:paraId="4D1A2AA5" w14:textId="77777777" w:rsidR="00D54C92" w:rsidRPr="00A24EF2" w:rsidRDefault="00D54C92" w:rsidP="00CF6C2C">
            <w:pPr>
              <w:ind w:firstLine="540"/>
              <w:rPr>
                <w:sz w:val="20"/>
                <w:szCs w:val="20"/>
              </w:rPr>
            </w:pPr>
            <w:r w:rsidRPr="00A24EF2">
              <w:rPr>
                <w:sz w:val="20"/>
                <w:szCs w:val="20"/>
              </w:rPr>
              <w:t>Vize sınavına hazırlık</w:t>
            </w:r>
          </w:p>
        </w:tc>
        <w:tc>
          <w:tcPr>
            <w:tcW w:w="901" w:type="dxa"/>
          </w:tcPr>
          <w:p w14:paraId="7FE2E031" w14:textId="77777777" w:rsidR="00D54C92" w:rsidRPr="00A24EF2" w:rsidRDefault="00D54C92" w:rsidP="00CF6C2C">
            <w:pPr>
              <w:jc w:val="center"/>
              <w:rPr>
                <w:sz w:val="20"/>
                <w:szCs w:val="20"/>
              </w:rPr>
            </w:pPr>
            <w:r w:rsidRPr="00A24EF2">
              <w:rPr>
                <w:sz w:val="20"/>
                <w:szCs w:val="20"/>
              </w:rPr>
              <w:t>1</w:t>
            </w:r>
          </w:p>
        </w:tc>
        <w:tc>
          <w:tcPr>
            <w:tcW w:w="1080" w:type="dxa"/>
          </w:tcPr>
          <w:p w14:paraId="3DBFB95A" w14:textId="77777777" w:rsidR="00D54C92" w:rsidRPr="00A24EF2" w:rsidRDefault="00D54C92" w:rsidP="00CF6C2C">
            <w:pPr>
              <w:jc w:val="center"/>
              <w:rPr>
                <w:sz w:val="20"/>
                <w:szCs w:val="20"/>
              </w:rPr>
            </w:pPr>
            <w:r w:rsidRPr="00A24EF2">
              <w:rPr>
                <w:sz w:val="20"/>
                <w:szCs w:val="20"/>
              </w:rPr>
              <w:t>2</w:t>
            </w:r>
          </w:p>
        </w:tc>
        <w:tc>
          <w:tcPr>
            <w:tcW w:w="1824" w:type="dxa"/>
          </w:tcPr>
          <w:p w14:paraId="7F368DC7" w14:textId="77777777" w:rsidR="00D54C92" w:rsidRPr="00A24EF2" w:rsidRDefault="00D54C92" w:rsidP="00CF6C2C">
            <w:pPr>
              <w:jc w:val="center"/>
              <w:rPr>
                <w:sz w:val="20"/>
                <w:szCs w:val="20"/>
              </w:rPr>
            </w:pPr>
            <w:r w:rsidRPr="00A24EF2">
              <w:rPr>
                <w:sz w:val="20"/>
                <w:szCs w:val="20"/>
              </w:rPr>
              <w:t>2</w:t>
            </w:r>
          </w:p>
        </w:tc>
      </w:tr>
      <w:tr w:rsidR="00D54C92" w:rsidRPr="00A24EF2" w14:paraId="036DCD77" w14:textId="77777777" w:rsidTr="00CF6C2C">
        <w:trPr>
          <w:trHeight w:val="250"/>
        </w:trPr>
        <w:tc>
          <w:tcPr>
            <w:tcW w:w="5507" w:type="dxa"/>
          </w:tcPr>
          <w:p w14:paraId="3123A929" w14:textId="77777777" w:rsidR="00D54C92" w:rsidRPr="00A24EF2" w:rsidRDefault="00D54C92" w:rsidP="00CF6C2C">
            <w:pPr>
              <w:ind w:firstLine="540"/>
              <w:rPr>
                <w:sz w:val="20"/>
                <w:szCs w:val="20"/>
              </w:rPr>
            </w:pPr>
            <w:r w:rsidRPr="00A24EF2">
              <w:rPr>
                <w:sz w:val="20"/>
                <w:szCs w:val="20"/>
              </w:rPr>
              <w:t>Final sınavına hazırlık</w:t>
            </w:r>
          </w:p>
        </w:tc>
        <w:tc>
          <w:tcPr>
            <w:tcW w:w="901" w:type="dxa"/>
          </w:tcPr>
          <w:p w14:paraId="401D636F" w14:textId="77777777" w:rsidR="00D54C92" w:rsidRPr="00A24EF2" w:rsidRDefault="00D54C92" w:rsidP="00CF6C2C">
            <w:pPr>
              <w:jc w:val="center"/>
              <w:rPr>
                <w:sz w:val="20"/>
                <w:szCs w:val="20"/>
              </w:rPr>
            </w:pPr>
            <w:r w:rsidRPr="00A24EF2">
              <w:rPr>
                <w:sz w:val="20"/>
                <w:szCs w:val="20"/>
              </w:rPr>
              <w:t>1</w:t>
            </w:r>
          </w:p>
        </w:tc>
        <w:tc>
          <w:tcPr>
            <w:tcW w:w="1080" w:type="dxa"/>
          </w:tcPr>
          <w:p w14:paraId="427C757C" w14:textId="77777777" w:rsidR="00D54C92" w:rsidRPr="00A24EF2" w:rsidRDefault="00D54C92" w:rsidP="00CF6C2C">
            <w:pPr>
              <w:jc w:val="center"/>
              <w:rPr>
                <w:sz w:val="20"/>
                <w:szCs w:val="20"/>
              </w:rPr>
            </w:pPr>
            <w:r w:rsidRPr="00A24EF2">
              <w:rPr>
                <w:sz w:val="20"/>
                <w:szCs w:val="20"/>
              </w:rPr>
              <w:t>2</w:t>
            </w:r>
          </w:p>
        </w:tc>
        <w:tc>
          <w:tcPr>
            <w:tcW w:w="1824" w:type="dxa"/>
          </w:tcPr>
          <w:p w14:paraId="3BB3FFEC" w14:textId="77777777" w:rsidR="00D54C92" w:rsidRPr="00A24EF2" w:rsidRDefault="00D54C92" w:rsidP="00CF6C2C">
            <w:pPr>
              <w:jc w:val="center"/>
              <w:rPr>
                <w:sz w:val="20"/>
                <w:szCs w:val="20"/>
              </w:rPr>
            </w:pPr>
            <w:r w:rsidRPr="00A24EF2">
              <w:rPr>
                <w:sz w:val="20"/>
                <w:szCs w:val="20"/>
              </w:rPr>
              <w:t>2</w:t>
            </w:r>
          </w:p>
        </w:tc>
      </w:tr>
      <w:tr w:rsidR="00D54C92" w:rsidRPr="00A24EF2" w14:paraId="1B958678" w14:textId="77777777" w:rsidTr="00CF6C2C">
        <w:trPr>
          <w:trHeight w:val="250"/>
        </w:trPr>
        <w:tc>
          <w:tcPr>
            <w:tcW w:w="5507" w:type="dxa"/>
          </w:tcPr>
          <w:p w14:paraId="267001B5" w14:textId="77777777" w:rsidR="00D54C92" w:rsidRPr="00A24EF2" w:rsidRDefault="00D54C92" w:rsidP="00CF6C2C">
            <w:pPr>
              <w:ind w:firstLine="540"/>
              <w:rPr>
                <w:sz w:val="20"/>
                <w:szCs w:val="20"/>
              </w:rPr>
            </w:pPr>
            <w:r w:rsidRPr="00A24EF2">
              <w:rPr>
                <w:sz w:val="20"/>
                <w:szCs w:val="20"/>
              </w:rPr>
              <w:t>Sunum hazırlama</w:t>
            </w:r>
          </w:p>
        </w:tc>
        <w:tc>
          <w:tcPr>
            <w:tcW w:w="901" w:type="dxa"/>
          </w:tcPr>
          <w:p w14:paraId="31FE4E6D" w14:textId="77777777" w:rsidR="00D54C92" w:rsidRPr="00A24EF2" w:rsidRDefault="00D54C92" w:rsidP="00CF6C2C">
            <w:pPr>
              <w:jc w:val="center"/>
              <w:rPr>
                <w:sz w:val="20"/>
                <w:szCs w:val="20"/>
              </w:rPr>
            </w:pPr>
          </w:p>
        </w:tc>
        <w:tc>
          <w:tcPr>
            <w:tcW w:w="1080" w:type="dxa"/>
          </w:tcPr>
          <w:p w14:paraId="041384FE" w14:textId="77777777" w:rsidR="00D54C92" w:rsidRPr="00A24EF2" w:rsidRDefault="00D54C92" w:rsidP="00CF6C2C">
            <w:pPr>
              <w:jc w:val="center"/>
              <w:rPr>
                <w:sz w:val="20"/>
                <w:szCs w:val="20"/>
              </w:rPr>
            </w:pPr>
          </w:p>
        </w:tc>
        <w:tc>
          <w:tcPr>
            <w:tcW w:w="1824" w:type="dxa"/>
          </w:tcPr>
          <w:p w14:paraId="7BE1AC22" w14:textId="77777777" w:rsidR="00D54C92" w:rsidRPr="00A24EF2" w:rsidRDefault="00D54C92" w:rsidP="00CF6C2C">
            <w:pPr>
              <w:jc w:val="center"/>
              <w:rPr>
                <w:sz w:val="20"/>
                <w:szCs w:val="20"/>
              </w:rPr>
            </w:pPr>
          </w:p>
        </w:tc>
      </w:tr>
      <w:tr w:rsidR="00D54C92" w:rsidRPr="00A24EF2" w14:paraId="21FA796D" w14:textId="77777777" w:rsidTr="00CF6C2C">
        <w:trPr>
          <w:trHeight w:val="250"/>
        </w:trPr>
        <w:tc>
          <w:tcPr>
            <w:tcW w:w="5507" w:type="dxa"/>
          </w:tcPr>
          <w:p w14:paraId="525475A5" w14:textId="77777777" w:rsidR="00D54C92" w:rsidRPr="00A24EF2" w:rsidRDefault="00D54C92" w:rsidP="00CF6C2C">
            <w:pPr>
              <w:ind w:firstLine="540"/>
              <w:rPr>
                <w:sz w:val="20"/>
                <w:szCs w:val="20"/>
              </w:rPr>
            </w:pPr>
            <w:r w:rsidRPr="00A24EF2">
              <w:rPr>
                <w:sz w:val="20"/>
                <w:szCs w:val="20"/>
              </w:rPr>
              <w:t>Diğer (lütfen belirtiniz)</w:t>
            </w:r>
          </w:p>
        </w:tc>
        <w:tc>
          <w:tcPr>
            <w:tcW w:w="901" w:type="dxa"/>
          </w:tcPr>
          <w:p w14:paraId="0D3222CC" w14:textId="77777777" w:rsidR="00D54C92" w:rsidRPr="00A24EF2" w:rsidRDefault="00D54C92" w:rsidP="00CF6C2C">
            <w:pPr>
              <w:jc w:val="center"/>
              <w:rPr>
                <w:sz w:val="20"/>
                <w:szCs w:val="20"/>
              </w:rPr>
            </w:pPr>
          </w:p>
        </w:tc>
        <w:tc>
          <w:tcPr>
            <w:tcW w:w="1080" w:type="dxa"/>
          </w:tcPr>
          <w:p w14:paraId="576D9625" w14:textId="77777777" w:rsidR="00D54C92" w:rsidRPr="00A24EF2" w:rsidRDefault="00D54C92" w:rsidP="00CF6C2C">
            <w:pPr>
              <w:jc w:val="center"/>
              <w:rPr>
                <w:sz w:val="20"/>
                <w:szCs w:val="20"/>
              </w:rPr>
            </w:pPr>
          </w:p>
        </w:tc>
        <w:tc>
          <w:tcPr>
            <w:tcW w:w="1824" w:type="dxa"/>
          </w:tcPr>
          <w:p w14:paraId="2225DF76" w14:textId="77777777" w:rsidR="00D54C92" w:rsidRPr="00A24EF2" w:rsidRDefault="00D54C92" w:rsidP="00CF6C2C">
            <w:pPr>
              <w:jc w:val="center"/>
              <w:rPr>
                <w:sz w:val="20"/>
                <w:szCs w:val="20"/>
              </w:rPr>
            </w:pPr>
          </w:p>
        </w:tc>
      </w:tr>
      <w:tr w:rsidR="00D54C92" w:rsidRPr="00A24EF2" w14:paraId="39767266" w14:textId="77777777" w:rsidTr="00CF6C2C">
        <w:trPr>
          <w:trHeight w:val="250"/>
        </w:trPr>
        <w:tc>
          <w:tcPr>
            <w:tcW w:w="5507" w:type="dxa"/>
          </w:tcPr>
          <w:p w14:paraId="21110FFC" w14:textId="77777777" w:rsidR="00D54C92" w:rsidRPr="00A24EF2" w:rsidRDefault="00D54C92" w:rsidP="00CF6C2C">
            <w:pPr>
              <w:ind w:firstLine="540"/>
              <w:jc w:val="both"/>
              <w:rPr>
                <w:b/>
                <w:sz w:val="20"/>
                <w:szCs w:val="20"/>
              </w:rPr>
            </w:pPr>
            <w:r w:rsidRPr="00A24EF2">
              <w:rPr>
                <w:b/>
                <w:sz w:val="20"/>
                <w:szCs w:val="20"/>
              </w:rPr>
              <w:t>Toplam İşyükü (saat )</w:t>
            </w:r>
          </w:p>
        </w:tc>
        <w:tc>
          <w:tcPr>
            <w:tcW w:w="901" w:type="dxa"/>
          </w:tcPr>
          <w:p w14:paraId="269EF1AB" w14:textId="77777777" w:rsidR="00D54C92" w:rsidRPr="00A24EF2" w:rsidRDefault="00D54C92" w:rsidP="00CF6C2C">
            <w:pPr>
              <w:jc w:val="center"/>
              <w:rPr>
                <w:sz w:val="20"/>
                <w:szCs w:val="20"/>
              </w:rPr>
            </w:pPr>
          </w:p>
        </w:tc>
        <w:tc>
          <w:tcPr>
            <w:tcW w:w="1080" w:type="dxa"/>
          </w:tcPr>
          <w:p w14:paraId="3AA9ECA9" w14:textId="77777777" w:rsidR="00D54C92" w:rsidRPr="00A24EF2" w:rsidRDefault="00D54C92" w:rsidP="00CF6C2C">
            <w:pPr>
              <w:jc w:val="center"/>
              <w:rPr>
                <w:sz w:val="20"/>
                <w:szCs w:val="20"/>
              </w:rPr>
            </w:pPr>
          </w:p>
        </w:tc>
        <w:tc>
          <w:tcPr>
            <w:tcW w:w="1824" w:type="dxa"/>
          </w:tcPr>
          <w:p w14:paraId="23E8EA6F" w14:textId="77777777" w:rsidR="00D54C92" w:rsidRPr="00A24EF2" w:rsidRDefault="00D54C92" w:rsidP="00CF6C2C">
            <w:pPr>
              <w:jc w:val="center"/>
              <w:rPr>
                <w:sz w:val="20"/>
                <w:szCs w:val="20"/>
              </w:rPr>
            </w:pPr>
            <w:r w:rsidRPr="00A24EF2">
              <w:rPr>
                <w:sz w:val="20"/>
                <w:szCs w:val="20"/>
              </w:rPr>
              <w:t>50</w:t>
            </w:r>
          </w:p>
        </w:tc>
      </w:tr>
      <w:tr w:rsidR="00D54C92" w:rsidRPr="00A24EF2" w14:paraId="170561EB" w14:textId="77777777" w:rsidTr="00CF6C2C">
        <w:trPr>
          <w:trHeight w:val="250"/>
        </w:trPr>
        <w:tc>
          <w:tcPr>
            <w:tcW w:w="5507" w:type="dxa"/>
          </w:tcPr>
          <w:p w14:paraId="100F973D" w14:textId="77777777" w:rsidR="00D54C92" w:rsidRPr="00A24EF2" w:rsidRDefault="00D54C92" w:rsidP="00CF6C2C">
            <w:pPr>
              <w:ind w:firstLine="540"/>
              <w:jc w:val="both"/>
              <w:rPr>
                <w:b/>
                <w:sz w:val="20"/>
                <w:szCs w:val="20"/>
              </w:rPr>
            </w:pPr>
            <w:r w:rsidRPr="00A24EF2">
              <w:rPr>
                <w:b/>
                <w:sz w:val="20"/>
                <w:szCs w:val="20"/>
              </w:rPr>
              <w:t xml:space="preserve">Dersin AKTS kredisi </w:t>
            </w:r>
          </w:p>
          <w:p w14:paraId="4129AD04" w14:textId="77777777" w:rsidR="00D54C92" w:rsidRPr="00A24EF2" w:rsidRDefault="00D54C92" w:rsidP="00CF6C2C">
            <w:pPr>
              <w:ind w:firstLine="540"/>
              <w:jc w:val="both"/>
              <w:rPr>
                <w:b/>
                <w:sz w:val="20"/>
                <w:szCs w:val="20"/>
              </w:rPr>
            </w:pPr>
            <w:r w:rsidRPr="00A24EF2">
              <w:rPr>
                <w:b/>
                <w:sz w:val="20"/>
                <w:szCs w:val="20"/>
              </w:rPr>
              <w:t xml:space="preserve">Toplam İşyükü (saat) / 25 </w:t>
            </w:r>
          </w:p>
        </w:tc>
        <w:tc>
          <w:tcPr>
            <w:tcW w:w="901" w:type="dxa"/>
          </w:tcPr>
          <w:p w14:paraId="76DF5295" w14:textId="77777777" w:rsidR="00D54C92" w:rsidRPr="00A24EF2" w:rsidRDefault="00D54C92" w:rsidP="00CF6C2C">
            <w:pPr>
              <w:jc w:val="center"/>
              <w:rPr>
                <w:sz w:val="20"/>
                <w:szCs w:val="20"/>
              </w:rPr>
            </w:pPr>
          </w:p>
        </w:tc>
        <w:tc>
          <w:tcPr>
            <w:tcW w:w="1080" w:type="dxa"/>
          </w:tcPr>
          <w:p w14:paraId="7070200D" w14:textId="77777777" w:rsidR="00D54C92" w:rsidRPr="00A24EF2" w:rsidRDefault="00D54C92" w:rsidP="00CF6C2C">
            <w:pPr>
              <w:jc w:val="center"/>
              <w:rPr>
                <w:sz w:val="20"/>
                <w:szCs w:val="20"/>
              </w:rPr>
            </w:pPr>
          </w:p>
        </w:tc>
        <w:tc>
          <w:tcPr>
            <w:tcW w:w="1824" w:type="dxa"/>
          </w:tcPr>
          <w:p w14:paraId="188A91BB" w14:textId="74C3857E" w:rsidR="00D54C92" w:rsidRPr="00A24EF2" w:rsidRDefault="00D54C92" w:rsidP="00CF6C2C">
            <w:pPr>
              <w:jc w:val="center"/>
              <w:rPr>
                <w:sz w:val="20"/>
                <w:szCs w:val="20"/>
              </w:rPr>
            </w:pPr>
            <w:r>
              <w:rPr>
                <w:sz w:val="20"/>
                <w:szCs w:val="20"/>
              </w:rPr>
              <w:t>2</w:t>
            </w:r>
          </w:p>
        </w:tc>
      </w:tr>
    </w:tbl>
    <w:p w14:paraId="1C8A9529" w14:textId="77777777" w:rsidR="00291AA5" w:rsidRDefault="00291AA5" w:rsidP="00621605">
      <w:pPr>
        <w:rPr>
          <w:sz w:val="20"/>
          <w:szCs w:val="20"/>
          <w:lang w:val="en-GB"/>
        </w:rPr>
      </w:pPr>
    </w:p>
    <w:p w14:paraId="0BE53826" w14:textId="77777777" w:rsidR="00D54C92" w:rsidRDefault="00D54C92" w:rsidP="00D54C92">
      <w:pPr>
        <w:jc w:val="right"/>
        <w:rPr>
          <w:sz w:val="20"/>
          <w:szCs w:val="20"/>
          <w:lang w:val="en-GB"/>
        </w:rPr>
      </w:pPr>
    </w:p>
    <w:p w14:paraId="713EB946" w14:textId="77777777" w:rsidR="00F50853" w:rsidRDefault="00F50853" w:rsidP="00D54C92">
      <w:pPr>
        <w:jc w:val="right"/>
        <w:rPr>
          <w:sz w:val="20"/>
          <w:szCs w:val="20"/>
          <w:lang w:val="en-GB"/>
        </w:rPr>
      </w:pPr>
    </w:p>
    <w:p w14:paraId="0E56AE70" w14:textId="77777777" w:rsidR="00F50853" w:rsidRDefault="00F50853" w:rsidP="00D54C92">
      <w:pPr>
        <w:jc w:val="right"/>
        <w:rPr>
          <w:sz w:val="20"/>
          <w:szCs w:val="20"/>
          <w:lang w:val="en-GB"/>
        </w:rPr>
      </w:pPr>
    </w:p>
    <w:p w14:paraId="2E6EC9D8" w14:textId="77777777" w:rsidR="00F50853" w:rsidRDefault="00F50853" w:rsidP="00D54C92">
      <w:pPr>
        <w:jc w:val="right"/>
        <w:rPr>
          <w:sz w:val="20"/>
          <w:szCs w:val="20"/>
          <w:lang w:val="en-GB"/>
        </w:rPr>
      </w:pPr>
    </w:p>
    <w:p w14:paraId="6B421E0F" w14:textId="77777777" w:rsidR="00F50853" w:rsidRDefault="00F50853" w:rsidP="00D54C92">
      <w:pPr>
        <w:jc w:val="right"/>
        <w:rPr>
          <w:sz w:val="20"/>
          <w:szCs w:val="20"/>
          <w:lang w:val="en-GB"/>
        </w:rPr>
      </w:pPr>
    </w:p>
    <w:p w14:paraId="6288274C" w14:textId="77777777" w:rsidR="00F50853" w:rsidRDefault="00F50853" w:rsidP="00D54C92">
      <w:pPr>
        <w:jc w:val="right"/>
        <w:rPr>
          <w:sz w:val="20"/>
          <w:szCs w:val="20"/>
          <w:lang w:val="en-GB"/>
        </w:rPr>
      </w:pPr>
    </w:p>
    <w:p w14:paraId="1C588692" w14:textId="77777777" w:rsidR="00F50853" w:rsidRDefault="00F50853" w:rsidP="00D54C92">
      <w:pPr>
        <w:jc w:val="right"/>
        <w:rPr>
          <w:sz w:val="20"/>
          <w:szCs w:val="20"/>
          <w:lang w:val="en-GB"/>
        </w:rPr>
      </w:pPr>
    </w:p>
    <w:p w14:paraId="0B2F6177" w14:textId="77777777" w:rsidR="00F50853" w:rsidRDefault="00F50853" w:rsidP="00D54C92">
      <w:pPr>
        <w:jc w:val="right"/>
        <w:rPr>
          <w:sz w:val="20"/>
          <w:szCs w:val="20"/>
          <w:lang w:val="en-GB"/>
        </w:rPr>
      </w:pPr>
    </w:p>
    <w:p w14:paraId="40A6C59F" w14:textId="77777777" w:rsidR="00621605" w:rsidRPr="00B60D1D" w:rsidRDefault="00621605" w:rsidP="00621605">
      <w:pPr>
        <w:jc w:val="center"/>
        <w:rPr>
          <w:b/>
          <w:bCs/>
          <w:sz w:val="20"/>
          <w:szCs w:val="20"/>
        </w:rPr>
      </w:pPr>
      <w:r w:rsidRPr="00B60D1D">
        <w:rPr>
          <w:b/>
          <w:bCs/>
          <w:sz w:val="20"/>
          <w:szCs w:val="20"/>
        </w:rPr>
        <w:lastRenderedPageBreak/>
        <w:t>HEF 2068 MESLEKİ İNGİLİZCE II</w:t>
      </w:r>
    </w:p>
    <w:p w14:paraId="457DF784" w14:textId="33BABE37" w:rsidR="00621605" w:rsidRPr="00B60D1D" w:rsidRDefault="00F50853" w:rsidP="00F50853">
      <w:pPr>
        <w:jc w:val="center"/>
        <w:rPr>
          <w:b/>
          <w:sz w:val="20"/>
          <w:szCs w:val="20"/>
        </w:rPr>
      </w:pPr>
      <w:r w:rsidRPr="00B60D1D">
        <w:rPr>
          <w:b/>
          <w:sz w:val="20"/>
          <w:szCs w:val="20"/>
        </w:rPr>
        <w:t>DERS TANITIM FORMU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308"/>
      </w:tblGrid>
      <w:tr w:rsidR="00621605" w:rsidRPr="001D0A62" w14:paraId="3EFCB11D" w14:textId="77777777" w:rsidTr="0099712E">
        <w:tc>
          <w:tcPr>
            <w:tcW w:w="5043" w:type="dxa"/>
            <w:gridSpan w:val="4"/>
          </w:tcPr>
          <w:p w14:paraId="0C8D57DA" w14:textId="77777777" w:rsidR="00621605" w:rsidRPr="001D0A62" w:rsidRDefault="00621605" w:rsidP="00CF6C2C">
            <w:pPr>
              <w:rPr>
                <w:b/>
                <w:sz w:val="20"/>
                <w:szCs w:val="20"/>
              </w:rPr>
            </w:pPr>
            <w:r w:rsidRPr="001D0A62">
              <w:rPr>
                <w:b/>
                <w:sz w:val="20"/>
                <w:szCs w:val="20"/>
              </w:rPr>
              <w:t>Dersi Veren Birim(ler):</w:t>
            </w:r>
          </w:p>
          <w:p w14:paraId="256FF1F5" w14:textId="77777777" w:rsidR="00621605" w:rsidRPr="001D0A62" w:rsidRDefault="00621605" w:rsidP="00CF6C2C">
            <w:pPr>
              <w:rPr>
                <w:sz w:val="20"/>
                <w:szCs w:val="20"/>
              </w:rPr>
            </w:pPr>
            <w:r w:rsidRPr="001D0A62">
              <w:rPr>
                <w:b/>
                <w:sz w:val="20"/>
                <w:szCs w:val="20"/>
              </w:rPr>
              <w:t xml:space="preserve">                     </w:t>
            </w:r>
            <w:r w:rsidRPr="001D0A62">
              <w:rPr>
                <w:sz w:val="20"/>
                <w:szCs w:val="20"/>
              </w:rPr>
              <w:t xml:space="preserve">Hemşirelik Fakültesi </w:t>
            </w:r>
          </w:p>
          <w:p w14:paraId="52A1FA7A" w14:textId="77777777" w:rsidR="00621605" w:rsidRPr="001D0A62" w:rsidRDefault="00621605" w:rsidP="00CF6C2C">
            <w:pPr>
              <w:rPr>
                <w:b/>
                <w:sz w:val="20"/>
                <w:szCs w:val="20"/>
              </w:rPr>
            </w:pPr>
          </w:p>
        </w:tc>
        <w:tc>
          <w:tcPr>
            <w:tcW w:w="4308" w:type="dxa"/>
          </w:tcPr>
          <w:p w14:paraId="2B12F62F" w14:textId="77777777" w:rsidR="00621605" w:rsidRPr="001D0A62" w:rsidRDefault="00621605" w:rsidP="00CF6C2C">
            <w:pPr>
              <w:rPr>
                <w:b/>
                <w:sz w:val="20"/>
                <w:szCs w:val="20"/>
              </w:rPr>
            </w:pPr>
            <w:r w:rsidRPr="001D0A62">
              <w:rPr>
                <w:b/>
                <w:sz w:val="20"/>
                <w:szCs w:val="20"/>
              </w:rPr>
              <w:t xml:space="preserve">Dersi Alan Birim(ler): </w:t>
            </w:r>
          </w:p>
          <w:p w14:paraId="117B3714" w14:textId="77777777" w:rsidR="00621605" w:rsidRPr="001D0A62" w:rsidRDefault="00621605" w:rsidP="00CF6C2C">
            <w:pPr>
              <w:rPr>
                <w:b/>
                <w:sz w:val="20"/>
                <w:szCs w:val="20"/>
              </w:rPr>
            </w:pPr>
            <w:r w:rsidRPr="001D0A62">
              <w:rPr>
                <w:sz w:val="20"/>
                <w:szCs w:val="20"/>
              </w:rPr>
              <w:t>Hemşirelik Fakültesi</w:t>
            </w:r>
          </w:p>
        </w:tc>
      </w:tr>
      <w:tr w:rsidR="00621605" w:rsidRPr="001D0A62" w14:paraId="288AEC7A" w14:textId="77777777" w:rsidTr="0099712E">
        <w:tc>
          <w:tcPr>
            <w:tcW w:w="5043" w:type="dxa"/>
            <w:gridSpan w:val="4"/>
          </w:tcPr>
          <w:p w14:paraId="7F237DDF" w14:textId="77777777" w:rsidR="00621605" w:rsidRPr="001D0A62" w:rsidRDefault="00621605" w:rsidP="00CF6C2C">
            <w:pPr>
              <w:rPr>
                <w:b/>
                <w:sz w:val="20"/>
                <w:szCs w:val="20"/>
              </w:rPr>
            </w:pPr>
            <w:r w:rsidRPr="001D0A62">
              <w:rPr>
                <w:b/>
                <w:sz w:val="20"/>
                <w:szCs w:val="20"/>
              </w:rPr>
              <w:t>Bölüm Adı: HEMŞİRELİK</w:t>
            </w:r>
          </w:p>
          <w:p w14:paraId="0FA0DA23" w14:textId="77777777" w:rsidR="00621605" w:rsidRPr="001D0A62" w:rsidRDefault="00621605" w:rsidP="00CF6C2C">
            <w:pPr>
              <w:rPr>
                <w:b/>
                <w:sz w:val="20"/>
                <w:szCs w:val="20"/>
              </w:rPr>
            </w:pPr>
          </w:p>
        </w:tc>
        <w:tc>
          <w:tcPr>
            <w:tcW w:w="4308" w:type="dxa"/>
          </w:tcPr>
          <w:p w14:paraId="28DD2996" w14:textId="77777777" w:rsidR="00621605" w:rsidRPr="001D0A62" w:rsidRDefault="00621605" w:rsidP="00CF6C2C">
            <w:pPr>
              <w:rPr>
                <w:b/>
                <w:sz w:val="20"/>
                <w:szCs w:val="20"/>
              </w:rPr>
            </w:pPr>
            <w:r w:rsidRPr="001D0A62">
              <w:rPr>
                <w:b/>
                <w:sz w:val="20"/>
                <w:szCs w:val="20"/>
              </w:rPr>
              <w:t xml:space="preserve">Dersin Adı: </w:t>
            </w:r>
          </w:p>
          <w:p w14:paraId="47913429" w14:textId="77777777" w:rsidR="00621605" w:rsidRPr="001D0A62" w:rsidRDefault="00621605" w:rsidP="00CF6C2C">
            <w:pPr>
              <w:rPr>
                <w:sz w:val="20"/>
                <w:szCs w:val="20"/>
              </w:rPr>
            </w:pPr>
            <w:r w:rsidRPr="001D0A62">
              <w:rPr>
                <w:sz w:val="20"/>
                <w:szCs w:val="20"/>
              </w:rPr>
              <w:t>MESLEKİ YABANCI DİL II</w:t>
            </w:r>
          </w:p>
        </w:tc>
      </w:tr>
      <w:tr w:rsidR="00621605" w:rsidRPr="001D0A62" w14:paraId="4E214C06" w14:textId="77777777" w:rsidTr="0099712E">
        <w:tc>
          <w:tcPr>
            <w:tcW w:w="5043" w:type="dxa"/>
            <w:gridSpan w:val="4"/>
          </w:tcPr>
          <w:p w14:paraId="749EC727" w14:textId="77777777" w:rsidR="00621605" w:rsidRPr="001D0A62" w:rsidRDefault="00621605" w:rsidP="00CF6C2C">
            <w:pPr>
              <w:rPr>
                <w:b/>
                <w:sz w:val="20"/>
                <w:szCs w:val="20"/>
              </w:rPr>
            </w:pPr>
            <w:r w:rsidRPr="001D0A62">
              <w:rPr>
                <w:b/>
                <w:sz w:val="20"/>
                <w:szCs w:val="20"/>
              </w:rPr>
              <w:t xml:space="preserve">Dersin Düzeyi: </w:t>
            </w:r>
            <w:r w:rsidRPr="001D0A62">
              <w:rPr>
                <w:sz w:val="20"/>
                <w:szCs w:val="20"/>
              </w:rPr>
              <w:t>Lisans</w:t>
            </w:r>
          </w:p>
        </w:tc>
        <w:tc>
          <w:tcPr>
            <w:tcW w:w="4308" w:type="dxa"/>
          </w:tcPr>
          <w:p w14:paraId="7FBB43B4" w14:textId="1E200F5C" w:rsidR="00621605" w:rsidRPr="00F50853" w:rsidRDefault="00621605" w:rsidP="00CF6C2C">
            <w:pPr>
              <w:rPr>
                <w:b/>
                <w:sz w:val="20"/>
                <w:szCs w:val="20"/>
              </w:rPr>
            </w:pPr>
            <w:r w:rsidRPr="001D0A62">
              <w:rPr>
                <w:b/>
                <w:sz w:val="20"/>
                <w:szCs w:val="20"/>
              </w:rPr>
              <w:t xml:space="preserve">Dersin Kodu: </w:t>
            </w:r>
            <w:r w:rsidRPr="001D0A62">
              <w:rPr>
                <w:sz w:val="20"/>
                <w:szCs w:val="20"/>
              </w:rPr>
              <w:t>HEF 2068</w:t>
            </w:r>
          </w:p>
        </w:tc>
      </w:tr>
      <w:tr w:rsidR="00621605" w:rsidRPr="001D0A62" w14:paraId="20FAC3E3" w14:textId="77777777" w:rsidTr="0099712E">
        <w:tc>
          <w:tcPr>
            <w:tcW w:w="5043" w:type="dxa"/>
            <w:gridSpan w:val="4"/>
          </w:tcPr>
          <w:p w14:paraId="6E6E50ED" w14:textId="77777777" w:rsidR="00621605" w:rsidRPr="001D0A62" w:rsidRDefault="00621605" w:rsidP="00CF6C2C">
            <w:pPr>
              <w:rPr>
                <w:b/>
                <w:sz w:val="20"/>
                <w:szCs w:val="20"/>
              </w:rPr>
            </w:pPr>
            <w:r w:rsidRPr="001D0A62">
              <w:rPr>
                <w:b/>
                <w:sz w:val="20"/>
                <w:szCs w:val="20"/>
              </w:rPr>
              <w:t>Formun Düzenlenme/Yenilenme Tarihi:</w:t>
            </w:r>
          </w:p>
          <w:p w14:paraId="04704623" w14:textId="4EFA0BEC" w:rsidR="00621605" w:rsidRPr="001D0A62" w:rsidRDefault="00F50853" w:rsidP="00F50853">
            <w:pPr>
              <w:rPr>
                <w:b/>
                <w:sz w:val="20"/>
                <w:szCs w:val="20"/>
              </w:rPr>
            </w:pPr>
            <w:r>
              <w:rPr>
                <w:b/>
                <w:sz w:val="20"/>
                <w:szCs w:val="20"/>
              </w:rPr>
              <w:t>Mayıs 2018</w:t>
            </w:r>
          </w:p>
        </w:tc>
        <w:tc>
          <w:tcPr>
            <w:tcW w:w="4308" w:type="dxa"/>
          </w:tcPr>
          <w:p w14:paraId="3223C2F3" w14:textId="1D349DF5" w:rsidR="00621605" w:rsidRPr="001D0A62" w:rsidRDefault="00621605" w:rsidP="00CF6C2C">
            <w:pPr>
              <w:rPr>
                <w:b/>
                <w:sz w:val="20"/>
                <w:szCs w:val="20"/>
              </w:rPr>
            </w:pPr>
            <w:r w:rsidRPr="001D0A62">
              <w:rPr>
                <w:b/>
                <w:sz w:val="20"/>
                <w:szCs w:val="20"/>
              </w:rPr>
              <w:t xml:space="preserve">Dersin Türü: </w:t>
            </w:r>
            <w:r w:rsidRPr="001D0A62">
              <w:rPr>
                <w:sz w:val="20"/>
                <w:szCs w:val="20"/>
              </w:rPr>
              <w:t xml:space="preserve">Seçmeli </w:t>
            </w:r>
          </w:p>
        </w:tc>
      </w:tr>
      <w:tr w:rsidR="00621605" w:rsidRPr="001D0A62" w14:paraId="2644FE86" w14:textId="77777777" w:rsidTr="0099712E">
        <w:tc>
          <w:tcPr>
            <w:tcW w:w="5043" w:type="dxa"/>
            <w:gridSpan w:val="4"/>
          </w:tcPr>
          <w:p w14:paraId="4F39AC9D" w14:textId="77777777" w:rsidR="00621605" w:rsidRPr="001D0A62" w:rsidRDefault="00621605" w:rsidP="00CF6C2C">
            <w:pPr>
              <w:rPr>
                <w:b/>
                <w:sz w:val="20"/>
                <w:szCs w:val="20"/>
              </w:rPr>
            </w:pPr>
            <w:r w:rsidRPr="001D0A62">
              <w:rPr>
                <w:b/>
                <w:sz w:val="20"/>
                <w:szCs w:val="20"/>
              </w:rPr>
              <w:t xml:space="preserve">Dersin Öğretim Dili: </w:t>
            </w:r>
            <w:r w:rsidRPr="001D0A62">
              <w:rPr>
                <w:sz w:val="20"/>
                <w:szCs w:val="20"/>
              </w:rPr>
              <w:t>İngilizce</w:t>
            </w:r>
          </w:p>
          <w:p w14:paraId="729FD202" w14:textId="77777777" w:rsidR="00621605" w:rsidRPr="001D0A62" w:rsidRDefault="00621605" w:rsidP="00CF6C2C">
            <w:pPr>
              <w:rPr>
                <w:sz w:val="20"/>
                <w:szCs w:val="20"/>
              </w:rPr>
            </w:pPr>
            <w:r w:rsidRPr="001D0A62">
              <w:rPr>
                <w:b/>
                <w:sz w:val="20"/>
                <w:szCs w:val="20"/>
              </w:rPr>
              <w:tab/>
            </w:r>
          </w:p>
        </w:tc>
        <w:tc>
          <w:tcPr>
            <w:tcW w:w="4308" w:type="dxa"/>
          </w:tcPr>
          <w:p w14:paraId="784881CC" w14:textId="77777777" w:rsidR="00621605" w:rsidRPr="001D0A62" w:rsidRDefault="00621605" w:rsidP="00CF6C2C">
            <w:pPr>
              <w:rPr>
                <w:b/>
                <w:sz w:val="20"/>
                <w:szCs w:val="20"/>
              </w:rPr>
            </w:pPr>
            <w:r w:rsidRPr="001D0A62">
              <w:rPr>
                <w:b/>
                <w:sz w:val="20"/>
                <w:szCs w:val="20"/>
              </w:rPr>
              <w:t xml:space="preserve">Dersin Öğretim Üyesi/Üyeleri: </w:t>
            </w:r>
          </w:p>
          <w:p w14:paraId="10A85EAE" w14:textId="77777777" w:rsidR="00621605" w:rsidRPr="001D0A62" w:rsidRDefault="00621605" w:rsidP="00CF6C2C">
            <w:pPr>
              <w:numPr>
                <w:ilvl w:val="0"/>
                <w:numId w:val="14"/>
              </w:numPr>
              <w:rPr>
                <w:sz w:val="20"/>
                <w:szCs w:val="20"/>
              </w:rPr>
            </w:pPr>
          </w:p>
        </w:tc>
      </w:tr>
      <w:tr w:rsidR="00621605" w:rsidRPr="001D0A62" w14:paraId="47AE87AD" w14:textId="77777777" w:rsidTr="0099712E">
        <w:tc>
          <w:tcPr>
            <w:tcW w:w="5043" w:type="dxa"/>
            <w:gridSpan w:val="4"/>
          </w:tcPr>
          <w:p w14:paraId="3FE50ED5" w14:textId="77777777" w:rsidR="00621605" w:rsidRPr="001D0A62" w:rsidRDefault="00621605" w:rsidP="00CF6C2C">
            <w:pPr>
              <w:rPr>
                <w:b/>
                <w:sz w:val="20"/>
                <w:szCs w:val="20"/>
              </w:rPr>
            </w:pPr>
            <w:r w:rsidRPr="001D0A62">
              <w:rPr>
                <w:b/>
                <w:sz w:val="20"/>
                <w:szCs w:val="20"/>
              </w:rPr>
              <w:t xml:space="preserve">Dersin Önkoşulu: </w:t>
            </w:r>
          </w:p>
          <w:p w14:paraId="5176C50A" w14:textId="77777777" w:rsidR="00621605" w:rsidRPr="001D0A62" w:rsidRDefault="00621605" w:rsidP="00CF6C2C">
            <w:pPr>
              <w:rPr>
                <w:sz w:val="20"/>
                <w:szCs w:val="20"/>
              </w:rPr>
            </w:pPr>
            <w:r w:rsidRPr="001D0A62">
              <w:rPr>
                <w:b/>
                <w:sz w:val="20"/>
                <w:szCs w:val="20"/>
              </w:rPr>
              <w:t>-</w:t>
            </w:r>
          </w:p>
        </w:tc>
        <w:tc>
          <w:tcPr>
            <w:tcW w:w="4308" w:type="dxa"/>
          </w:tcPr>
          <w:p w14:paraId="5471EB4C" w14:textId="77777777" w:rsidR="00621605" w:rsidRPr="001D0A62" w:rsidRDefault="00621605" w:rsidP="00CF6C2C">
            <w:pPr>
              <w:rPr>
                <w:b/>
                <w:sz w:val="20"/>
                <w:szCs w:val="20"/>
              </w:rPr>
            </w:pPr>
            <w:r w:rsidRPr="001D0A62">
              <w:rPr>
                <w:b/>
                <w:sz w:val="20"/>
                <w:szCs w:val="20"/>
              </w:rPr>
              <w:t>Önkoşul Olduğu Ders:</w:t>
            </w:r>
          </w:p>
          <w:p w14:paraId="315C9435" w14:textId="77777777" w:rsidR="00621605" w:rsidRPr="001D0A62" w:rsidRDefault="00621605" w:rsidP="00CF6C2C">
            <w:pPr>
              <w:rPr>
                <w:sz w:val="20"/>
                <w:szCs w:val="20"/>
              </w:rPr>
            </w:pPr>
            <w:r w:rsidRPr="001D0A62">
              <w:rPr>
                <w:b/>
                <w:sz w:val="20"/>
                <w:szCs w:val="20"/>
              </w:rPr>
              <w:t>-</w:t>
            </w:r>
            <w:r w:rsidRPr="001D0A62">
              <w:rPr>
                <w:sz w:val="20"/>
                <w:szCs w:val="20"/>
              </w:rPr>
              <w:t xml:space="preserve"> </w:t>
            </w:r>
          </w:p>
        </w:tc>
      </w:tr>
      <w:tr w:rsidR="00621605" w:rsidRPr="001D0A62" w14:paraId="5E94324C" w14:textId="77777777" w:rsidTr="0099712E">
        <w:tc>
          <w:tcPr>
            <w:tcW w:w="5043" w:type="dxa"/>
            <w:gridSpan w:val="4"/>
          </w:tcPr>
          <w:p w14:paraId="0D97CA32" w14:textId="77777777" w:rsidR="00621605" w:rsidRPr="001D0A62" w:rsidRDefault="00621605" w:rsidP="00CF6C2C">
            <w:pPr>
              <w:rPr>
                <w:b/>
                <w:sz w:val="20"/>
                <w:szCs w:val="20"/>
              </w:rPr>
            </w:pPr>
            <w:r w:rsidRPr="001D0A62">
              <w:rPr>
                <w:b/>
                <w:sz w:val="20"/>
                <w:szCs w:val="20"/>
              </w:rPr>
              <w:t xml:space="preserve">Haftalık Ders Saati: </w:t>
            </w:r>
          </w:p>
          <w:p w14:paraId="1334AB8C" w14:textId="77777777" w:rsidR="00621605" w:rsidRPr="001D0A62" w:rsidRDefault="00621605" w:rsidP="00CF6C2C">
            <w:pPr>
              <w:rPr>
                <w:b/>
                <w:sz w:val="20"/>
                <w:szCs w:val="20"/>
              </w:rPr>
            </w:pPr>
            <w:r w:rsidRPr="001D0A62">
              <w:rPr>
                <w:b/>
                <w:sz w:val="20"/>
                <w:szCs w:val="20"/>
              </w:rPr>
              <w:t>2 Saat</w:t>
            </w:r>
          </w:p>
          <w:p w14:paraId="66A5C2FE" w14:textId="77777777" w:rsidR="00621605" w:rsidRPr="001D0A62" w:rsidRDefault="00621605" w:rsidP="00CF6C2C">
            <w:pPr>
              <w:rPr>
                <w:i/>
                <w:sz w:val="20"/>
                <w:szCs w:val="20"/>
              </w:rPr>
            </w:pPr>
          </w:p>
        </w:tc>
        <w:tc>
          <w:tcPr>
            <w:tcW w:w="4308" w:type="dxa"/>
          </w:tcPr>
          <w:p w14:paraId="00367FC4" w14:textId="77777777" w:rsidR="00621605" w:rsidRPr="001D0A62" w:rsidRDefault="00621605" w:rsidP="00CF6C2C">
            <w:pPr>
              <w:rPr>
                <w:b/>
                <w:sz w:val="20"/>
                <w:szCs w:val="20"/>
              </w:rPr>
            </w:pPr>
            <w:r w:rsidRPr="001D0A62">
              <w:rPr>
                <w:b/>
                <w:sz w:val="20"/>
                <w:szCs w:val="20"/>
              </w:rPr>
              <w:t xml:space="preserve">Ders Koordinatörü (Ders girişlerinden sorumlu olan kişi): </w:t>
            </w:r>
          </w:p>
          <w:p w14:paraId="45D02E7C" w14:textId="77777777" w:rsidR="00621605" w:rsidRPr="001D0A62" w:rsidRDefault="00621605" w:rsidP="00CF6C2C">
            <w:pPr>
              <w:rPr>
                <w:sz w:val="20"/>
                <w:szCs w:val="20"/>
              </w:rPr>
            </w:pPr>
            <w:r w:rsidRPr="001D0A62">
              <w:rPr>
                <w:sz w:val="20"/>
                <w:szCs w:val="20"/>
              </w:rPr>
              <w:t>Dr. Öğretim Üyesi Münevver BÜYÜKYAZI</w:t>
            </w:r>
          </w:p>
        </w:tc>
      </w:tr>
      <w:tr w:rsidR="00621605" w:rsidRPr="001D0A62" w14:paraId="4AC1AE71" w14:textId="77777777" w:rsidTr="0099712E">
        <w:tc>
          <w:tcPr>
            <w:tcW w:w="1120" w:type="dxa"/>
          </w:tcPr>
          <w:p w14:paraId="765A815F" w14:textId="77777777" w:rsidR="00621605" w:rsidRPr="001D0A62" w:rsidRDefault="00621605" w:rsidP="00CF6C2C">
            <w:pPr>
              <w:rPr>
                <w:sz w:val="20"/>
                <w:szCs w:val="20"/>
              </w:rPr>
            </w:pPr>
            <w:r w:rsidRPr="001D0A62">
              <w:rPr>
                <w:sz w:val="20"/>
                <w:szCs w:val="20"/>
              </w:rPr>
              <w:t>Teori</w:t>
            </w:r>
          </w:p>
          <w:p w14:paraId="09220BB5" w14:textId="77777777" w:rsidR="00621605" w:rsidRPr="001D0A62" w:rsidRDefault="00621605" w:rsidP="00CF6C2C">
            <w:pPr>
              <w:rPr>
                <w:sz w:val="20"/>
                <w:szCs w:val="20"/>
              </w:rPr>
            </w:pPr>
          </w:p>
        </w:tc>
        <w:tc>
          <w:tcPr>
            <w:tcW w:w="1682" w:type="dxa"/>
          </w:tcPr>
          <w:p w14:paraId="7A27CB55" w14:textId="77777777" w:rsidR="00621605" w:rsidRPr="001D0A62" w:rsidRDefault="00621605" w:rsidP="00CF6C2C">
            <w:pPr>
              <w:rPr>
                <w:sz w:val="20"/>
                <w:szCs w:val="20"/>
              </w:rPr>
            </w:pPr>
            <w:r w:rsidRPr="001D0A62">
              <w:rPr>
                <w:sz w:val="20"/>
                <w:szCs w:val="20"/>
              </w:rPr>
              <w:t>Uygulama</w:t>
            </w:r>
          </w:p>
          <w:p w14:paraId="63B07F00" w14:textId="77777777" w:rsidR="00621605" w:rsidRPr="001D0A62" w:rsidRDefault="00621605" w:rsidP="00CF6C2C">
            <w:pPr>
              <w:rPr>
                <w:b/>
                <w:sz w:val="20"/>
                <w:szCs w:val="20"/>
              </w:rPr>
            </w:pPr>
          </w:p>
        </w:tc>
        <w:tc>
          <w:tcPr>
            <w:tcW w:w="1174" w:type="dxa"/>
          </w:tcPr>
          <w:p w14:paraId="05051E69" w14:textId="77777777" w:rsidR="00621605" w:rsidRPr="001D0A62" w:rsidRDefault="00621605" w:rsidP="00CF6C2C">
            <w:pPr>
              <w:rPr>
                <w:sz w:val="20"/>
                <w:szCs w:val="20"/>
              </w:rPr>
            </w:pPr>
            <w:r w:rsidRPr="001D0A62">
              <w:rPr>
                <w:sz w:val="20"/>
                <w:szCs w:val="20"/>
              </w:rPr>
              <w:t>Labora-</w:t>
            </w:r>
          </w:p>
          <w:p w14:paraId="306C5BD7" w14:textId="77777777" w:rsidR="00621605" w:rsidRPr="001D0A62" w:rsidRDefault="00621605" w:rsidP="00CF6C2C">
            <w:pPr>
              <w:rPr>
                <w:sz w:val="20"/>
                <w:szCs w:val="20"/>
              </w:rPr>
            </w:pPr>
            <w:r w:rsidRPr="001D0A62">
              <w:rPr>
                <w:sz w:val="20"/>
                <w:szCs w:val="20"/>
              </w:rPr>
              <w:t xml:space="preserve">tuvar </w:t>
            </w:r>
          </w:p>
        </w:tc>
        <w:tc>
          <w:tcPr>
            <w:tcW w:w="1067" w:type="dxa"/>
          </w:tcPr>
          <w:p w14:paraId="480C1BB3" w14:textId="77777777" w:rsidR="00621605" w:rsidRPr="001D0A62" w:rsidRDefault="00621605" w:rsidP="00CF6C2C">
            <w:pPr>
              <w:rPr>
                <w:b/>
                <w:sz w:val="20"/>
                <w:szCs w:val="20"/>
              </w:rPr>
            </w:pPr>
            <w:r w:rsidRPr="001D0A62">
              <w:rPr>
                <w:b/>
                <w:sz w:val="20"/>
                <w:szCs w:val="20"/>
              </w:rPr>
              <w:t>Sunum</w:t>
            </w:r>
          </w:p>
        </w:tc>
        <w:tc>
          <w:tcPr>
            <w:tcW w:w="4308" w:type="dxa"/>
          </w:tcPr>
          <w:p w14:paraId="138F7EA4" w14:textId="77777777" w:rsidR="00621605" w:rsidRPr="001D0A62" w:rsidRDefault="00621605" w:rsidP="00CF6C2C">
            <w:pPr>
              <w:rPr>
                <w:b/>
                <w:sz w:val="20"/>
                <w:szCs w:val="20"/>
              </w:rPr>
            </w:pPr>
            <w:r w:rsidRPr="001D0A62">
              <w:rPr>
                <w:b/>
                <w:sz w:val="20"/>
                <w:szCs w:val="20"/>
              </w:rPr>
              <w:t xml:space="preserve">Dersin Ulusal Kredisi: </w:t>
            </w:r>
          </w:p>
          <w:p w14:paraId="02FA208A" w14:textId="77777777" w:rsidR="00621605" w:rsidRPr="001D0A62" w:rsidRDefault="00621605" w:rsidP="00CF6C2C">
            <w:pPr>
              <w:rPr>
                <w:b/>
                <w:sz w:val="20"/>
                <w:szCs w:val="20"/>
              </w:rPr>
            </w:pPr>
            <w:r w:rsidRPr="001D0A62">
              <w:rPr>
                <w:b/>
                <w:sz w:val="20"/>
                <w:szCs w:val="20"/>
              </w:rPr>
              <w:t>2</w:t>
            </w:r>
          </w:p>
          <w:p w14:paraId="50BF0222" w14:textId="77777777" w:rsidR="00621605" w:rsidRPr="001D0A62" w:rsidRDefault="00621605" w:rsidP="00CF6C2C">
            <w:pPr>
              <w:rPr>
                <w:b/>
                <w:sz w:val="20"/>
                <w:szCs w:val="20"/>
              </w:rPr>
            </w:pPr>
          </w:p>
        </w:tc>
      </w:tr>
      <w:tr w:rsidR="00621605" w:rsidRPr="001D0A62" w14:paraId="7C084B0D" w14:textId="77777777" w:rsidTr="0099712E">
        <w:tc>
          <w:tcPr>
            <w:tcW w:w="1120" w:type="dxa"/>
          </w:tcPr>
          <w:p w14:paraId="034DF89A" w14:textId="77777777" w:rsidR="00621605" w:rsidRPr="001D0A62" w:rsidRDefault="00621605" w:rsidP="00CF6C2C">
            <w:pPr>
              <w:rPr>
                <w:sz w:val="20"/>
                <w:szCs w:val="20"/>
              </w:rPr>
            </w:pPr>
            <w:r w:rsidRPr="001D0A62">
              <w:rPr>
                <w:sz w:val="20"/>
                <w:szCs w:val="20"/>
              </w:rPr>
              <w:t>2</w:t>
            </w:r>
          </w:p>
        </w:tc>
        <w:tc>
          <w:tcPr>
            <w:tcW w:w="1682" w:type="dxa"/>
          </w:tcPr>
          <w:p w14:paraId="6146CD5D" w14:textId="77777777" w:rsidR="00621605" w:rsidRPr="001D0A62" w:rsidRDefault="00621605" w:rsidP="00CF6C2C">
            <w:pPr>
              <w:rPr>
                <w:sz w:val="20"/>
                <w:szCs w:val="20"/>
              </w:rPr>
            </w:pPr>
            <w:r w:rsidRPr="001D0A62">
              <w:rPr>
                <w:sz w:val="20"/>
                <w:szCs w:val="20"/>
              </w:rPr>
              <w:t>0</w:t>
            </w:r>
          </w:p>
        </w:tc>
        <w:tc>
          <w:tcPr>
            <w:tcW w:w="1174" w:type="dxa"/>
          </w:tcPr>
          <w:p w14:paraId="74414313" w14:textId="77777777" w:rsidR="00621605" w:rsidRPr="001D0A62" w:rsidRDefault="00621605" w:rsidP="00CF6C2C">
            <w:pPr>
              <w:rPr>
                <w:sz w:val="20"/>
                <w:szCs w:val="20"/>
              </w:rPr>
            </w:pPr>
            <w:r w:rsidRPr="001D0A62">
              <w:rPr>
                <w:sz w:val="20"/>
                <w:szCs w:val="20"/>
              </w:rPr>
              <w:t>0</w:t>
            </w:r>
          </w:p>
        </w:tc>
        <w:tc>
          <w:tcPr>
            <w:tcW w:w="1067" w:type="dxa"/>
          </w:tcPr>
          <w:p w14:paraId="06B71C07" w14:textId="77777777" w:rsidR="00621605" w:rsidRPr="001D0A62" w:rsidRDefault="00621605" w:rsidP="00CF6C2C">
            <w:pPr>
              <w:rPr>
                <w:sz w:val="20"/>
                <w:szCs w:val="20"/>
              </w:rPr>
            </w:pPr>
            <w:r w:rsidRPr="001D0A62">
              <w:rPr>
                <w:sz w:val="20"/>
                <w:szCs w:val="20"/>
              </w:rPr>
              <w:t>0</w:t>
            </w:r>
          </w:p>
        </w:tc>
        <w:tc>
          <w:tcPr>
            <w:tcW w:w="4308" w:type="dxa"/>
          </w:tcPr>
          <w:p w14:paraId="79F9B7AC" w14:textId="7F367979" w:rsidR="00621605" w:rsidRPr="001D0A62" w:rsidRDefault="00621605" w:rsidP="00621605">
            <w:pPr>
              <w:rPr>
                <w:b/>
                <w:sz w:val="20"/>
                <w:szCs w:val="20"/>
              </w:rPr>
            </w:pPr>
            <w:r>
              <w:rPr>
                <w:b/>
                <w:sz w:val="20"/>
                <w:szCs w:val="20"/>
              </w:rPr>
              <w:t>Dersin AKTS Kredisi: 2</w:t>
            </w:r>
          </w:p>
        </w:tc>
      </w:tr>
    </w:tbl>
    <w:p w14:paraId="65341E71" w14:textId="77777777" w:rsidR="00621605" w:rsidRPr="001D0A62" w:rsidRDefault="00621605" w:rsidP="006216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21605" w:rsidRPr="001D0A62" w14:paraId="35FE0D41" w14:textId="77777777" w:rsidTr="00CF6C2C">
        <w:trPr>
          <w:trHeight w:val="563"/>
        </w:trPr>
        <w:tc>
          <w:tcPr>
            <w:tcW w:w="9288" w:type="dxa"/>
          </w:tcPr>
          <w:p w14:paraId="1B80C479" w14:textId="77777777" w:rsidR="00621605" w:rsidRPr="001D0A62" w:rsidRDefault="00621605" w:rsidP="00CF6C2C">
            <w:pPr>
              <w:pStyle w:val="NormalWeb"/>
              <w:spacing w:before="0" w:beforeAutospacing="0" w:after="300" w:afterAutospacing="0"/>
              <w:textAlignment w:val="baseline"/>
              <w:rPr>
                <w:sz w:val="20"/>
                <w:szCs w:val="20"/>
              </w:rPr>
            </w:pPr>
            <w:r w:rsidRPr="001D0A62">
              <w:rPr>
                <w:b/>
                <w:sz w:val="20"/>
                <w:szCs w:val="20"/>
              </w:rPr>
              <w:t>Dersin Amacı:</w:t>
            </w:r>
            <w:r w:rsidRPr="001D0A62">
              <w:rPr>
                <w:sz w:val="20"/>
                <w:szCs w:val="20"/>
              </w:rPr>
              <w:t xml:space="preserve"> Bu derste öğrencinin mesleki terminolojiyi öğrenmesi, dinleme, yazma, okuma ve konuşma beceriler</w:t>
            </w:r>
            <w:r>
              <w:rPr>
                <w:sz w:val="20"/>
                <w:szCs w:val="20"/>
              </w:rPr>
              <w:t>ini geliştirmesi amaçlanmıştır.</w:t>
            </w:r>
          </w:p>
        </w:tc>
      </w:tr>
      <w:tr w:rsidR="00621605" w:rsidRPr="001D0A62" w14:paraId="2762B5BA" w14:textId="77777777" w:rsidTr="00CF6C2C">
        <w:trPr>
          <w:trHeight w:val="929"/>
        </w:trPr>
        <w:tc>
          <w:tcPr>
            <w:tcW w:w="9288" w:type="dxa"/>
          </w:tcPr>
          <w:p w14:paraId="6E4F5266" w14:textId="77777777" w:rsidR="00621605" w:rsidRPr="001D0A62" w:rsidRDefault="00621605" w:rsidP="00CF6C2C">
            <w:pPr>
              <w:rPr>
                <w:b/>
                <w:sz w:val="20"/>
                <w:szCs w:val="20"/>
              </w:rPr>
            </w:pPr>
            <w:r w:rsidRPr="001D0A62">
              <w:rPr>
                <w:b/>
                <w:sz w:val="20"/>
                <w:szCs w:val="20"/>
              </w:rPr>
              <w:t>Dersin Öğrenme Kazanımları:</w:t>
            </w:r>
          </w:p>
          <w:p w14:paraId="74190072" w14:textId="77777777" w:rsidR="00621605" w:rsidRPr="001D0A62" w:rsidRDefault="00621605" w:rsidP="0054191D">
            <w:pPr>
              <w:pStyle w:val="ListeParagraf"/>
              <w:numPr>
                <w:ilvl w:val="0"/>
                <w:numId w:val="77"/>
              </w:numPr>
              <w:rPr>
                <w:b/>
                <w:sz w:val="20"/>
                <w:szCs w:val="20"/>
              </w:rPr>
            </w:pPr>
            <w:r w:rsidRPr="001D0A62">
              <w:rPr>
                <w:sz w:val="20"/>
                <w:szCs w:val="20"/>
              </w:rPr>
              <w:t xml:space="preserve">Medikal metinleri anlayabilme </w:t>
            </w:r>
          </w:p>
          <w:p w14:paraId="7E331D1B" w14:textId="77777777" w:rsidR="00621605" w:rsidRPr="001D0A62" w:rsidRDefault="00621605" w:rsidP="0054191D">
            <w:pPr>
              <w:pStyle w:val="ListeParagraf"/>
              <w:numPr>
                <w:ilvl w:val="0"/>
                <w:numId w:val="77"/>
              </w:numPr>
              <w:rPr>
                <w:b/>
                <w:sz w:val="20"/>
                <w:szCs w:val="20"/>
              </w:rPr>
            </w:pPr>
            <w:r w:rsidRPr="001D0A62">
              <w:rPr>
                <w:sz w:val="20"/>
                <w:szCs w:val="20"/>
              </w:rPr>
              <w:t>Alanında İngilizce iletişim becerilerini kullanabilme</w:t>
            </w:r>
          </w:p>
          <w:p w14:paraId="09F09337" w14:textId="77777777" w:rsidR="00621605" w:rsidRPr="001D0A62" w:rsidRDefault="00621605" w:rsidP="0054191D">
            <w:pPr>
              <w:pStyle w:val="ListeParagraf"/>
              <w:numPr>
                <w:ilvl w:val="0"/>
                <w:numId w:val="77"/>
              </w:numPr>
              <w:rPr>
                <w:b/>
                <w:sz w:val="20"/>
                <w:szCs w:val="20"/>
              </w:rPr>
            </w:pPr>
            <w:r w:rsidRPr="001D0A62">
              <w:rPr>
                <w:sz w:val="20"/>
                <w:szCs w:val="20"/>
              </w:rPr>
              <w:t>Doğru şekilde metin yazabilme</w:t>
            </w:r>
          </w:p>
          <w:p w14:paraId="6D4C68F0" w14:textId="77777777" w:rsidR="00621605" w:rsidRPr="001D0A62" w:rsidRDefault="00621605" w:rsidP="00CF6C2C">
            <w:pPr>
              <w:rPr>
                <w:sz w:val="20"/>
                <w:szCs w:val="20"/>
              </w:rPr>
            </w:pPr>
          </w:p>
        </w:tc>
      </w:tr>
    </w:tbl>
    <w:p w14:paraId="10E261D6" w14:textId="77777777" w:rsidR="00621605" w:rsidRPr="001D0A62" w:rsidRDefault="00621605" w:rsidP="0062160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21605" w:rsidRPr="001D0A62" w14:paraId="30FFE525" w14:textId="77777777" w:rsidTr="00F50853">
        <w:trPr>
          <w:trHeight w:val="458"/>
        </w:trPr>
        <w:tc>
          <w:tcPr>
            <w:tcW w:w="9212" w:type="dxa"/>
          </w:tcPr>
          <w:p w14:paraId="57D00A3C" w14:textId="77777777" w:rsidR="00621605" w:rsidRPr="001D0A62" w:rsidRDefault="00621605" w:rsidP="00CF6C2C">
            <w:pPr>
              <w:rPr>
                <w:b/>
                <w:sz w:val="20"/>
                <w:szCs w:val="20"/>
              </w:rPr>
            </w:pPr>
            <w:r w:rsidRPr="001D0A62">
              <w:rPr>
                <w:b/>
                <w:sz w:val="20"/>
                <w:szCs w:val="20"/>
              </w:rPr>
              <w:t xml:space="preserve">Öğrenme ve Öğretme Yöntemleri:  </w:t>
            </w:r>
          </w:p>
          <w:p w14:paraId="6325822D" w14:textId="77777777" w:rsidR="00621605" w:rsidRPr="001D0A62" w:rsidRDefault="00621605" w:rsidP="00CF6C2C">
            <w:pPr>
              <w:rPr>
                <w:sz w:val="20"/>
                <w:szCs w:val="20"/>
              </w:rPr>
            </w:pPr>
            <w:r w:rsidRPr="001D0A62">
              <w:rPr>
                <w:sz w:val="20"/>
                <w:szCs w:val="20"/>
              </w:rPr>
              <w:t>Derslere katılım, sunum, tartışma, soru-cevap, araştırma ve inceleme</w:t>
            </w:r>
          </w:p>
        </w:tc>
      </w:tr>
    </w:tbl>
    <w:p w14:paraId="64068C63" w14:textId="77777777" w:rsidR="00621605" w:rsidRPr="001D0A62" w:rsidRDefault="00621605" w:rsidP="006216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2996"/>
      </w:tblGrid>
      <w:tr w:rsidR="00621605" w:rsidRPr="001D0A62" w14:paraId="323CEAC6" w14:textId="77777777" w:rsidTr="00CF6C2C">
        <w:trPr>
          <w:trHeight w:val="140"/>
        </w:trPr>
        <w:tc>
          <w:tcPr>
            <w:tcW w:w="9288" w:type="dxa"/>
            <w:gridSpan w:val="3"/>
          </w:tcPr>
          <w:p w14:paraId="6A44AAE6" w14:textId="77777777" w:rsidR="00621605" w:rsidRPr="001D0A62" w:rsidRDefault="00621605" w:rsidP="00CF6C2C">
            <w:pPr>
              <w:rPr>
                <w:b/>
                <w:sz w:val="20"/>
                <w:szCs w:val="20"/>
              </w:rPr>
            </w:pPr>
            <w:r w:rsidRPr="001D0A62">
              <w:rPr>
                <w:b/>
                <w:sz w:val="20"/>
                <w:szCs w:val="20"/>
              </w:rPr>
              <w:t xml:space="preserve">Değerlendirme Yöntemleri: </w:t>
            </w:r>
          </w:p>
          <w:p w14:paraId="675D19D6" w14:textId="77777777" w:rsidR="00621605" w:rsidRPr="001D0A62" w:rsidRDefault="00621605" w:rsidP="00CF6C2C">
            <w:pPr>
              <w:rPr>
                <w:sz w:val="20"/>
                <w:szCs w:val="20"/>
              </w:rPr>
            </w:pPr>
            <w:r w:rsidRPr="001D0A62">
              <w:rPr>
                <w:sz w:val="20"/>
                <w:szCs w:val="20"/>
              </w:rPr>
              <w:t>(Değerlendirme yöntemi, öğrenme kazanımları ve derste kullanılan öğretim teknikleri ile uyumlu olmalıdır)</w:t>
            </w:r>
          </w:p>
          <w:p w14:paraId="79B5103D" w14:textId="77777777" w:rsidR="00621605" w:rsidRPr="001D0A62" w:rsidRDefault="00621605" w:rsidP="00CF6C2C">
            <w:pPr>
              <w:rPr>
                <w:sz w:val="20"/>
                <w:szCs w:val="20"/>
              </w:rPr>
            </w:pPr>
          </w:p>
        </w:tc>
      </w:tr>
      <w:tr w:rsidR="00621605" w:rsidRPr="001D0A62" w14:paraId="4F69DA98" w14:textId="77777777" w:rsidTr="00755181">
        <w:trPr>
          <w:trHeight w:val="315"/>
        </w:trPr>
        <w:tc>
          <w:tcPr>
            <w:tcW w:w="3096" w:type="dxa"/>
          </w:tcPr>
          <w:p w14:paraId="66077615" w14:textId="77777777" w:rsidR="00621605" w:rsidRPr="001D0A62" w:rsidRDefault="00621605" w:rsidP="00CF6C2C">
            <w:pPr>
              <w:jc w:val="center"/>
              <w:rPr>
                <w:b/>
                <w:sz w:val="20"/>
                <w:szCs w:val="20"/>
              </w:rPr>
            </w:pPr>
          </w:p>
        </w:tc>
        <w:tc>
          <w:tcPr>
            <w:tcW w:w="3096" w:type="dxa"/>
          </w:tcPr>
          <w:p w14:paraId="474A00C2" w14:textId="77777777" w:rsidR="00621605" w:rsidRPr="001D0A62" w:rsidRDefault="00621605" w:rsidP="00CF6C2C">
            <w:pPr>
              <w:jc w:val="center"/>
              <w:rPr>
                <w:b/>
                <w:sz w:val="20"/>
                <w:szCs w:val="20"/>
              </w:rPr>
            </w:pPr>
            <w:r w:rsidRPr="001D0A62">
              <w:rPr>
                <w:sz w:val="20"/>
                <w:szCs w:val="20"/>
              </w:rPr>
              <w:t>Varsa (X) olarak işaretleyiniz</w:t>
            </w:r>
          </w:p>
        </w:tc>
        <w:tc>
          <w:tcPr>
            <w:tcW w:w="3096" w:type="dxa"/>
          </w:tcPr>
          <w:p w14:paraId="7D0BF95A" w14:textId="77777777" w:rsidR="00621605" w:rsidRPr="001D0A62" w:rsidRDefault="00621605" w:rsidP="00CF6C2C">
            <w:pPr>
              <w:jc w:val="center"/>
              <w:rPr>
                <w:b/>
                <w:sz w:val="20"/>
                <w:szCs w:val="20"/>
              </w:rPr>
            </w:pPr>
            <w:r w:rsidRPr="001D0A62">
              <w:rPr>
                <w:sz w:val="20"/>
                <w:szCs w:val="20"/>
              </w:rPr>
              <w:t>Yüzde (%)</w:t>
            </w:r>
          </w:p>
        </w:tc>
      </w:tr>
      <w:tr w:rsidR="00621605" w:rsidRPr="001D0A62" w14:paraId="4880B1B7" w14:textId="77777777" w:rsidTr="00755181">
        <w:tc>
          <w:tcPr>
            <w:tcW w:w="3096" w:type="dxa"/>
            <w:shd w:val="clear" w:color="auto" w:fill="auto"/>
            <w:vAlign w:val="center"/>
          </w:tcPr>
          <w:p w14:paraId="2AF3DE73" w14:textId="77777777" w:rsidR="00621605" w:rsidRPr="00755181" w:rsidRDefault="00621605" w:rsidP="00CF6C2C">
            <w:pPr>
              <w:autoSpaceDE w:val="0"/>
              <w:autoSpaceDN w:val="0"/>
              <w:adjustRightInd w:val="0"/>
              <w:rPr>
                <w:sz w:val="20"/>
                <w:szCs w:val="20"/>
              </w:rPr>
            </w:pPr>
            <w:r w:rsidRPr="00755181">
              <w:rPr>
                <w:b/>
                <w:sz w:val="20"/>
                <w:szCs w:val="20"/>
              </w:rPr>
              <w:t>Yarıyıl İçi / Sonu Çalışmaları</w:t>
            </w:r>
          </w:p>
        </w:tc>
        <w:tc>
          <w:tcPr>
            <w:tcW w:w="3096" w:type="dxa"/>
            <w:shd w:val="clear" w:color="auto" w:fill="auto"/>
            <w:vAlign w:val="center"/>
          </w:tcPr>
          <w:p w14:paraId="68A9A476" w14:textId="77777777" w:rsidR="00621605" w:rsidRPr="00755181" w:rsidRDefault="00621605" w:rsidP="00CF6C2C">
            <w:pPr>
              <w:autoSpaceDE w:val="0"/>
              <w:autoSpaceDN w:val="0"/>
              <w:adjustRightInd w:val="0"/>
              <w:jc w:val="center"/>
              <w:rPr>
                <w:sz w:val="20"/>
                <w:szCs w:val="20"/>
              </w:rPr>
            </w:pPr>
          </w:p>
        </w:tc>
        <w:tc>
          <w:tcPr>
            <w:tcW w:w="3096" w:type="dxa"/>
            <w:shd w:val="clear" w:color="auto" w:fill="auto"/>
            <w:vAlign w:val="center"/>
          </w:tcPr>
          <w:p w14:paraId="4F173608" w14:textId="77777777" w:rsidR="00621605" w:rsidRPr="00755181" w:rsidRDefault="00621605" w:rsidP="00CF6C2C">
            <w:pPr>
              <w:autoSpaceDE w:val="0"/>
              <w:autoSpaceDN w:val="0"/>
              <w:adjustRightInd w:val="0"/>
              <w:jc w:val="center"/>
              <w:rPr>
                <w:sz w:val="20"/>
                <w:szCs w:val="20"/>
              </w:rPr>
            </w:pPr>
          </w:p>
        </w:tc>
      </w:tr>
      <w:tr w:rsidR="00621605" w:rsidRPr="001D0A62" w14:paraId="53D979FF" w14:textId="77777777" w:rsidTr="00755181">
        <w:tc>
          <w:tcPr>
            <w:tcW w:w="3096" w:type="dxa"/>
            <w:shd w:val="clear" w:color="auto" w:fill="auto"/>
            <w:vAlign w:val="center"/>
          </w:tcPr>
          <w:p w14:paraId="0C2E8709" w14:textId="77777777" w:rsidR="00621605" w:rsidRPr="00755181" w:rsidRDefault="00621605" w:rsidP="00CF6C2C">
            <w:pPr>
              <w:autoSpaceDE w:val="0"/>
              <w:autoSpaceDN w:val="0"/>
              <w:adjustRightInd w:val="0"/>
              <w:ind w:left="708"/>
              <w:rPr>
                <w:b/>
                <w:sz w:val="20"/>
                <w:szCs w:val="20"/>
              </w:rPr>
            </w:pPr>
            <w:r w:rsidRPr="00755181">
              <w:rPr>
                <w:b/>
                <w:sz w:val="20"/>
                <w:szCs w:val="20"/>
              </w:rPr>
              <w:t>Ara Sınav</w:t>
            </w:r>
          </w:p>
        </w:tc>
        <w:tc>
          <w:tcPr>
            <w:tcW w:w="3096" w:type="dxa"/>
            <w:shd w:val="clear" w:color="auto" w:fill="auto"/>
            <w:vAlign w:val="center"/>
          </w:tcPr>
          <w:p w14:paraId="6FFF17AB" w14:textId="77777777" w:rsidR="00621605" w:rsidRPr="00755181" w:rsidRDefault="00621605" w:rsidP="00755181">
            <w:pPr>
              <w:autoSpaceDE w:val="0"/>
              <w:autoSpaceDN w:val="0"/>
              <w:adjustRightInd w:val="0"/>
              <w:jc w:val="center"/>
              <w:rPr>
                <w:sz w:val="20"/>
                <w:szCs w:val="20"/>
              </w:rPr>
            </w:pPr>
            <w:r w:rsidRPr="00755181">
              <w:rPr>
                <w:sz w:val="20"/>
                <w:szCs w:val="20"/>
              </w:rPr>
              <w:t>x</w:t>
            </w:r>
          </w:p>
          <w:p w14:paraId="283BEC31" w14:textId="77777777"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1DE0CB06" w14:textId="0B9C2ABD" w:rsidR="00621605" w:rsidRPr="00755181" w:rsidRDefault="00621605" w:rsidP="00755181">
            <w:pPr>
              <w:autoSpaceDE w:val="0"/>
              <w:autoSpaceDN w:val="0"/>
              <w:adjustRightInd w:val="0"/>
              <w:jc w:val="center"/>
              <w:rPr>
                <w:sz w:val="20"/>
                <w:szCs w:val="20"/>
              </w:rPr>
            </w:pPr>
            <w:r w:rsidRPr="00755181">
              <w:rPr>
                <w:sz w:val="20"/>
                <w:szCs w:val="20"/>
              </w:rPr>
              <w:t>%</w:t>
            </w:r>
            <w:r w:rsidR="00755181" w:rsidRPr="00755181">
              <w:rPr>
                <w:sz w:val="20"/>
                <w:szCs w:val="20"/>
              </w:rPr>
              <w:t>50</w:t>
            </w:r>
          </w:p>
        </w:tc>
      </w:tr>
      <w:tr w:rsidR="00621605" w:rsidRPr="001D0A62" w14:paraId="3607A70F" w14:textId="77777777" w:rsidTr="00755181">
        <w:tc>
          <w:tcPr>
            <w:tcW w:w="3096" w:type="dxa"/>
            <w:shd w:val="clear" w:color="auto" w:fill="auto"/>
            <w:vAlign w:val="center"/>
          </w:tcPr>
          <w:p w14:paraId="592A1D27" w14:textId="77777777" w:rsidR="00621605" w:rsidRPr="00755181" w:rsidRDefault="00621605" w:rsidP="00CF6C2C">
            <w:pPr>
              <w:autoSpaceDE w:val="0"/>
              <w:autoSpaceDN w:val="0"/>
              <w:adjustRightInd w:val="0"/>
              <w:ind w:left="708"/>
              <w:rPr>
                <w:b/>
                <w:sz w:val="20"/>
                <w:szCs w:val="20"/>
              </w:rPr>
            </w:pPr>
            <w:r w:rsidRPr="00755181">
              <w:rPr>
                <w:b/>
                <w:sz w:val="20"/>
                <w:szCs w:val="20"/>
              </w:rPr>
              <w:t>Uygulama</w:t>
            </w:r>
          </w:p>
        </w:tc>
        <w:tc>
          <w:tcPr>
            <w:tcW w:w="3096" w:type="dxa"/>
            <w:shd w:val="clear" w:color="auto" w:fill="auto"/>
            <w:vAlign w:val="center"/>
          </w:tcPr>
          <w:p w14:paraId="3FAD4220" w14:textId="42989DFB"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74CEA11C" w14:textId="77777777" w:rsidR="00621605" w:rsidRPr="00755181" w:rsidRDefault="00621605" w:rsidP="00755181">
            <w:pPr>
              <w:autoSpaceDE w:val="0"/>
              <w:autoSpaceDN w:val="0"/>
              <w:adjustRightInd w:val="0"/>
              <w:jc w:val="center"/>
              <w:rPr>
                <w:sz w:val="20"/>
                <w:szCs w:val="20"/>
              </w:rPr>
            </w:pPr>
          </w:p>
        </w:tc>
      </w:tr>
      <w:tr w:rsidR="00621605" w:rsidRPr="001D0A62" w14:paraId="106CBA1E" w14:textId="77777777" w:rsidTr="00755181">
        <w:tc>
          <w:tcPr>
            <w:tcW w:w="3096" w:type="dxa"/>
            <w:shd w:val="clear" w:color="auto" w:fill="auto"/>
            <w:vAlign w:val="center"/>
          </w:tcPr>
          <w:p w14:paraId="5EA0B5E7" w14:textId="77777777" w:rsidR="00621605" w:rsidRPr="00755181" w:rsidRDefault="00621605" w:rsidP="00CF6C2C">
            <w:pPr>
              <w:autoSpaceDE w:val="0"/>
              <w:autoSpaceDN w:val="0"/>
              <w:adjustRightInd w:val="0"/>
              <w:ind w:left="708"/>
              <w:rPr>
                <w:b/>
                <w:sz w:val="20"/>
                <w:szCs w:val="20"/>
              </w:rPr>
            </w:pPr>
            <w:r w:rsidRPr="00755181">
              <w:rPr>
                <w:b/>
                <w:sz w:val="20"/>
                <w:szCs w:val="20"/>
              </w:rPr>
              <w:t>Ödev/Sunum</w:t>
            </w:r>
          </w:p>
        </w:tc>
        <w:tc>
          <w:tcPr>
            <w:tcW w:w="3096" w:type="dxa"/>
            <w:shd w:val="clear" w:color="auto" w:fill="auto"/>
            <w:vAlign w:val="center"/>
          </w:tcPr>
          <w:p w14:paraId="566F3562" w14:textId="77777777"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035FE1F9" w14:textId="77777777" w:rsidR="00621605" w:rsidRPr="00755181" w:rsidRDefault="00621605" w:rsidP="00755181">
            <w:pPr>
              <w:autoSpaceDE w:val="0"/>
              <w:autoSpaceDN w:val="0"/>
              <w:adjustRightInd w:val="0"/>
              <w:jc w:val="center"/>
              <w:rPr>
                <w:sz w:val="20"/>
                <w:szCs w:val="20"/>
              </w:rPr>
            </w:pPr>
          </w:p>
        </w:tc>
      </w:tr>
      <w:tr w:rsidR="00621605" w:rsidRPr="001D0A62" w14:paraId="6CF16C50" w14:textId="77777777" w:rsidTr="00755181">
        <w:tc>
          <w:tcPr>
            <w:tcW w:w="3096" w:type="dxa"/>
            <w:shd w:val="clear" w:color="auto" w:fill="auto"/>
            <w:vAlign w:val="center"/>
          </w:tcPr>
          <w:p w14:paraId="362CCE44" w14:textId="77777777" w:rsidR="00621605" w:rsidRPr="00755181" w:rsidRDefault="00621605" w:rsidP="00CF6C2C">
            <w:pPr>
              <w:autoSpaceDE w:val="0"/>
              <w:autoSpaceDN w:val="0"/>
              <w:adjustRightInd w:val="0"/>
              <w:ind w:left="708"/>
              <w:rPr>
                <w:b/>
                <w:sz w:val="20"/>
                <w:szCs w:val="20"/>
              </w:rPr>
            </w:pPr>
            <w:r w:rsidRPr="00755181">
              <w:rPr>
                <w:b/>
                <w:sz w:val="20"/>
                <w:szCs w:val="20"/>
              </w:rPr>
              <w:t>Proje</w:t>
            </w:r>
          </w:p>
        </w:tc>
        <w:tc>
          <w:tcPr>
            <w:tcW w:w="3096" w:type="dxa"/>
            <w:shd w:val="clear" w:color="auto" w:fill="auto"/>
            <w:vAlign w:val="center"/>
          </w:tcPr>
          <w:p w14:paraId="6FF1D779" w14:textId="77777777"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2BE435D1" w14:textId="77777777" w:rsidR="00621605" w:rsidRPr="00755181" w:rsidRDefault="00621605" w:rsidP="00755181">
            <w:pPr>
              <w:autoSpaceDE w:val="0"/>
              <w:autoSpaceDN w:val="0"/>
              <w:adjustRightInd w:val="0"/>
              <w:jc w:val="center"/>
              <w:rPr>
                <w:sz w:val="20"/>
                <w:szCs w:val="20"/>
              </w:rPr>
            </w:pPr>
          </w:p>
        </w:tc>
      </w:tr>
      <w:tr w:rsidR="00621605" w:rsidRPr="001D0A62" w14:paraId="66EBEA80" w14:textId="77777777" w:rsidTr="00755181">
        <w:tc>
          <w:tcPr>
            <w:tcW w:w="3096" w:type="dxa"/>
            <w:shd w:val="clear" w:color="auto" w:fill="auto"/>
            <w:vAlign w:val="center"/>
          </w:tcPr>
          <w:p w14:paraId="04D52DA8" w14:textId="77777777" w:rsidR="00621605" w:rsidRPr="00755181" w:rsidRDefault="00621605" w:rsidP="00CF6C2C">
            <w:pPr>
              <w:autoSpaceDE w:val="0"/>
              <w:autoSpaceDN w:val="0"/>
              <w:adjustRightInd w:val="0"/>
              <w:ind w:left="708"/>
              <w:rPr>
                <w:b/>
                <w:sz w:val="20"/>
                <w:szCs w:val="20"/>
              </w:rPr>
            </w:pPr>
            <w:r w:rsidRPr="00755181">
              <w:rPr>
                <w:b/>
                <w:sz w:val="20"/>
                <w:szCs w:val="20"/>
              </w:rPr>
              <w:t xml:space="preserve">Laboratuvar </w:t>
            </w:r>
          </w:p>
        </w:tc>
        <w:tc>
          <w:tcPr>
            <w:tcW w:w="3096" w:type="dxa"/>
            <w:shd w:val="clear" w:color="auto" w:fill="auto"/>
            <w:vAlign w:val="center"/>
          </w:tcPr>
          <w:p w14:paraId="01452B6D" w14:textId="77777777" w:rsidR="00621605" w:rsidRPr="00755181" w:rsidRDefault="00621605" w:rsidP="00755181">
            <w:pPr>
              <w:autoSpaceDE w:val="0"/>
              <w:autoSpaceDN w:val="0"/>
              <w:adjustRightInd w:val="0"/>
              <w:jc w:val="center"/>
              <w:rPr>
                <w:sz w:val="20"/>
                <w:szCs w:val="20"/>
              </w:rPr>
            </w:pPr>
          </w:p>
        </w:tc>
        <w:tc>
          <w:tcPr>
            <w:tcW w:w="3096" w:type="dxa"/>
            <w:shd w:val="clear" w:color="auto" w:fill="auto"/>
            <w:vAlign w:val="center"/>
          </w:tcPr>
          <w:p w14:paraId="559F9A36" w14:textId="77777777" w:rsidR="00621605" w:rsidRPr="00755181" w:rsidRDefault="00621605" w:rsidP="00755181">
            <w:pPr>
              <w:autoSpaceDE w:val="0"/>
              <w:autoSpaceDN w:val="0"/>
              <w:adjustRightInd w:val="0"/>
              <w:jc w:val="center"/>
              <w:rPr>
                <w:sz w:val="20"/>
                <w:szCs w:val="20"/>
              </w:rPr>
            </w:pPr>
          </w:p>
        </w:tc>
      </w:tr>
      <w:tr w:rsidR="00621605" w:rsidRPr="001D0A62" w14:paraId="183817EE" w14:textId="77777777" w:rsidTr="00755181">
        <w:tc>
          <w:tcPr>
            <w:tcW w:w="3096" w:type="dxa"/>
            <w:shd w:val="clear" w:color="auto" w:fill="auto"/>
            <w:vAlign w:val="center"/>
          </w:tcPr>
          <w:p w14:paraId="0390107D" w14:textId="77777777" w:rsidR="00621605" w:rsidRPr="00755181" w:rsidRDefault="00621605" w:rsidP="00CF6C2C">
            <w:pPr>
              <w:autoSpaceDE w:val="0"/>
              <w:autoSpaceDN w:val="0"/>
              <w:adjustRightInd w:val="0"/>
              <w:ind w:left="708"/>
              <w:rPr>
                <w:b/>
                <w:sz w:val="20"/>
                <w:szCs w:val="20"/>
              </w:rPr>
            </w:pPr>
            <w:r w:rsidRPr="00755181">
              <w:rPr>
                <w:b/>
                <w:sz w:val="20"/>
                <w:szCs w:val="20"/>
              </w:rPr>
              <w:t xml:space="preserve">Final Sınavı </w:t>
            </w:r>
          </w:p>
        </w:tc>
        <w:tc>
          <w:tcPr>
            <w:tcW w:w="3096" w:type="dxa"/>
            <w:shd w:val="clear" w:color="auto" w:fill="auto"/>
            <w:vAlign w:val="center"/>
          </w:tcPr>
          <w:p w14:paraId="48D532AC" w14:textId="5612E067" w:rsidR="00621605" w:rsidRPr="00755181" w:rsidRDefault="00755181" w:rsidP="00755181">
            <w:pPr>
              <w:autoSpaceDE w:val="0"/>
              <w:autoSpaceDN w:val="0"/>
              <w:adjustRightInd w:val="0"/>
              <w:jc w:val="center"/>
              <w:rPr>
                <w:sz w:val="20"/>
                <w:szCs w:val="20"/>
              </w:rPr>
            </w:pPr>
            <w:r w:rsidRPr="00755181">
              <w:rPr>
                <w:sz w:val="20"/>
                <w:szCs w:val="20"/>
              </w:rPr>
              <w:t>x</w:t>
            </w:r>
          </w:p>
        </w:tc>
        <w:tc>
          <w:tcPr>
            <w:tcW w:w="3096" w:type="dxa"/>
            <w:shd w:val="clear" w:color="auto" w:fill="auto"/>
            <w:vAlign w:val="center"/>
          </w:tcPr>
          <w:p w14:paraId="3605D138" w14:textId="4EE0D3DC" w:rsidR="00621605" w:rsidRPr="00755181" w:rsidRDefault="00621605" w:rsidP="00755181">
            <w:pPr>
              <w:autoSpaceDE w:val="0"/>
              <w:autoSpaceDN w:val="0"/>
              <w:adjustRightInd w:val="0"/>
              <w:jc w:val="center"/>
              <w:rPr>
                <w:sz w:val="20"/>
                <w:szCs w:val="20"/>
              </w:rPr>
            </w:pPr>
            <w:r w:rsidRPr="00755181">
              <w:rPr>
                <w:sz w:val="20"/>
                <w:szCs w:val="20"/>
              </w:rPr>
              <w:t>%</w:t>
            </w:r>
            <w:r w:rsidR="00755181" w:rsidRPr="00755181">
              <w:rPr>
                <w:sz w:val="20"/>
                <w:szCs w:val="20"/>
              </w:rPr>
              <w:t>5</w:t>
            </w:r>
            <w:r w:rsidRPr="00755181">
              <w:rPr>
                <w:sz w:val="20"/>
                <w:szCs w:val="20"/>
              </w:rPr>
              <w:t>0</w:t>
            </w:r>
          </w:p>
        </w:tc>
      </w:tr>
      <w:tr w:rsidR="00621605" w:rsidRPr="001D0A62" w14:paraId="4030D9E0" w14:textId="77777777" w:rsidTr="00CF6C2C">
        <w:tc>
          <w:tcPr>
            <w:tcW w:w="9288" w:type="dxa"/>
            <w:gridSpan w:val="3"/>
            <w:vAlign w:val="center"/>
          </w:tcPr>
          <w:p w14:paraId="3AFABCFC" w14:textId="77777777" w:rsidR="00621605" w:rsidRPr="001D0A62" w:rsidRDefault="00621605" w:rsidP="00CF6C2C">
            <w:pPr>
              <w:autoSpaceDE w:val="0"/>
              <w:autoSpaceDN w:val="0"/>
              <w:adjustRightInd w:val="0"/>
              <w:rPr>
                <w:b/>
                <w:sz w:val="20"/>
                <w:szCs w:val="20"/>
              </w:rPr>
            </w:pPr>
            <w:r w:rsidRPr="001D0A62">
              <w:rPr>
                <w:b/>
                <w:sz w:val="20"/>
                <w:szCs w:val="20"/>
              </w:rPr>
              <w:t xml:space="preserve">Değerlendirme Yöntemlerine İlişkin Açıklamalar:  </w:t>
            </w:r>
          </w:p>
        </w:tc>
      </w:tr>
    </w:tbl>
    <w:p w14:paraId="2D234769" w14:textId="77777777" w:rsidR="00621605" w:rsidRPr="001D0A62" w:rsidRDefault="00621605" w:rsidP="00621605">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21605" w:rsidRPr="001D0A62" w14:paraId="1FEC75B4" w14:textId="77777777" w:rsidTr="00F50853">
        <w:trPr>
          <w:trHeight w:val="425"/>
        </w:trPr>
        <w:tc>
          <w:tcPr>
            <w:tcW w:w="9067" w:type="dxa"/>
            <w:shd w:val="clear" w:color="auto" w:fill="auto"/>
          </w:tcPr>
          <w:p w14:paraId="3D77433D" w14:textId="77777777" w:rsidR="00621605" w:rsidRPr="001D0A62" w:rsidRDefault="00621605" w:rsidP="00755181">
            <w:pPr>
              <w:rPr>
                <w:sz w:val="20"/>
                <w:szCs w:val="20"/>
              </w:rPr>
            </w:pPr>
            <w:r w:rsidRPr="00755181">
              <w:rPr>
                <w:sz w:val="20"/>
                <w:szCs w:val="20"/>
              </w:rPr>
              <w:t>Değerlendirme Kriteri: (Öğrenme kazanımlarının hangi boyutları hangi değerlendirme kriteri ile ölçülüyor? Değerlendirme kriterleri öğrenme yöntemleri ile ilişkilendirilmelidir.)</w:t>
            </w:r>
          </w:p>
          <w:p w14:paraId="3953B1EE" w14:textId="21F5A0BD" w:rsidR="00755181" w:rsidRPr="00A24EF2" w:rsidRDefault="00621605" w:rsidP="00755181">
            <w:pPr>
              <w:autoSpaceDE w:val="0"/>
              <w:autoSpaceDN w:val="0"/>
              <w:adjustRightInd w:val="0"/>
              <w:rPr>
                <w:sz w:val="20"/>
                <w:szCs w:val="20"/>
              </w:rPr>
            </w:pPr>
            <w:r w:rsidRPr="001D0A62">
              <w:rPr>
                <w:sz w:val="20"/>
                <w:szCs w:val="20"/>
              </w:rPr>
              <w:t>Sınavlar; yorumlama, hatırlama, karar verme, açıklama, sınıflama, bilgileri birleştirme bec</w:t>
            </w:r>
            <w:r>
              <w:rPr>
                <w:sz w:val="20"/>
                <w:szCs w:val="20"/>
              </w:rPr>
              <w:t>erileri değerlendirilmektedir.</w:t>
            </w:r>
            <w:r w:rsidRPr="001D0A62">
              <w:rPr>
                <w:sz w:val="20"/>
                <w:szCs w:val="20"/>
              </w:rPr>
              <w:br/>
              <w:t>Değerlendirme Kriteri: (Öğrenme kazanımlarının hangi boyutları hangi değerlendirme kriteri ile ölçülüyor Değerlendirme kriterleri öğrenme yöntemleri ile ilişkilendirilmelidir.)</w:t>
            </w:r>
            <w:r w:rsidRPr="001D0A62">
              <w:rPr>
                <w:sz w:val="20"/>
                <w:szCs w:val="20"/>
              </w:rPr>
              <w:br/>
            </w:r>
            <w:r w:rsidR="00755181" w:rsidRPr="00A24EF2">
              <w:rPr>
                <w:sz w:val="20"/>
                <w:szCs w:val="20"/>
              </w:rPr>
              <w:t>Dersin değerlendirilmesinde yarıyıl içi hesaplamaların belirlenmesinde 1. vize notunun yüzde 50’si ile, final notunun yüzde 50’si ders başa</w:t>
            </w:r>
            <w:r w:rsidR="00F50853">
              <w:rPr>
                <w:sz w:val="20"/>
                <w:szCs w:val="20"/>
              </w:rPr>
              <w:t>rı notu olarak belirlenecektir.</w:t>
            </w:r>
          </w:p>
          <w:p w14:paraId="6D4F8D4B" w14:textId="2D4BE2FA" w:rsidR="00621605" w:rsidRPr="001D0A62" w:rsidRDefault="00755181" w:rsidP="00755181">
            <w:pPr>
              <w:autoSpaceDE w:val="0"/>
              <w:autoSpaceDN w:val="0"/>
              <w:adjustRightInd w:val="0"/>
              <w:rPr>
                <w:sz w:val="20"/>
                <w:szCs w:val="20"/>
              </w:rPr>
            </w:pPr>
            <w:r w:rsidRPr="00A24EF2">
              <w:rPr>
                <w:sz w:val="20"/>
                <w:szCs w:val="20"/>
              </w:rPr>
              <w:t>Ders Başarı Notu: %50 yarıyıl içi not</w:t>
            </w:r>
            <w:r>
              <w:rPr>
                <w:sz w:val="20"/>
                <w:szCs w:val="20"/>
              </w:rPr>
              <w:t>u (1. Ara sınav)+%50 final notu</w:t>
            </w:r>
          </w:p>
        </w:tc>
      </w:tr>
    </w:tbl>
    <w:p w14:paraId="4D6C2CD1" w14:textId="77777777" w:rsidR="00621605" w:rsidRPr="001D0A62" w:rsidRDefault="00621605" w:rsidP="00621605">
      <w:pPr>
        <w:jc w:val="center"/>
        <w:rPr>
          <w:sz w:val="20"/>
          <w:szCs w:val="20"/>
        </w:rPr>
      </w:pPr>
    </w:p>
    <w:p w14:paraId="4A003121" w14:textId="77777777" w:rsidR="00621605" w:rsidRPr="001D0A62" w:rsidRDefault="00621605" w:rsidP="0062160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
        <w:gridCol w:w="3946"/>
        <w:gridCol w:w="1134"/>
        <w:gridCol w:w="1275"/>
        <w:gridCol w:w="1663"/>
        <w:gridCol w:w="33"/>
      </w:tblGrid>
      <w:tr w:rsidR="00621605" w:rsidRPr="001D0A62" w14:paraId="21DB60C4" w14:textId="77777777" w:rsidTr="00CF6C2C">
        <w:trPr>
          <w:gridAfter w:val="1"/>
          <w:wAfter w:w="33" w:type="dxa"/>
        </w:trPr>
        <w:tc>
          <w:tcPr>
            <w:tcW w:w="9029" w:type="dxa"/>
            <w:gridSpan w:val="5"/>
          </w:tcPr>
          <w:p w14:paraId="0469ABB7" w14:textId="77777777" w:rsidR="00621605" w:rsidRPr="001D0A62" w:rsidRDefault="00621605" w:rsidP="00CF6C2C">
            <w:pPr>
              <w:rPr>
                <w:b/>
                <w:sz w:val="20"/>
                <w:szCs w:val="20"/>
              </w:rPr>
            </w:pPr>
            <w:r w:rsidRPr="001D0A62">
              <w:rPr>
                <w:b/>
                <w:sz w:val="20"/>
                <w:szCs w:val="20"/>
              </w:rPr>
              <w:t xml:space="preserve">Ders İçin Önerilen Kaynaklar: </w:t>
            </w:r>
          </w:p>
          <w:p w14:paraId="64ED2E18" w14:textId="77777777" w:rsidR="00621605" w:rsidRPr="001D0A62" w:rsidRDefault="00621605" w:rsidP="00CF6C2C">
            <w:pPr>
              <w:rPr>
                <w:b/>
                <w:sz w:val="20"/>
                <w:szCs w:val="20"/>
              </w:rPr>
            </w:pPr>
            <w:r w:rsidRPr="001D0A62">
              <w:rPr>
                <w:b/>
                <w:sz w:val="20"/>
                <w:szCs w:val="20"/>
              </w:rPr>
              <w:t xml:space="preserve">Ana kaynak: </w:t>
            </w:r>
          </w:p>
          <w:p w14:paraId="7A0E4BC5" w14:textId="77777777" w:rsidR="00621605" w:rsidRPr="001D0A62" w:rsidRDefault="00621605" w:rsidP="00CF6C2C">
            <w:pPr>
              <w:rPr>
                <w:sz w:val="20"/>
                <w:szCs w:val="20"/>
              </w:rPr>
            </w:pPr>
            <w:r w:rsidRPr="001D0A62">
              <w:rPr>
                <w:sz w:val="20"/>
                <w:szCs w:val="20"/>
              </w:rPr>
              <w:t xml:space="preserve">Evans, V, Salcido, K. Nursing 2. Express Publishing, 2013. </w:t>
            </w:r>
          </w:p>
          <w:p w14:paraId="117DCAD7" w14:textId="77777777" w:rsidR="00621605" w:rsidRPr="001D0A62" w:rsidRDefault="00621605" w:rsidP="00CF6C2C">
            <w:pPr>
              <w:rPr>
                <w:b/>
                <w:sz w:val="20"/>
                <w:szCs w:val="20"/>
              </w:rPr>
            </w:pPr>
          </w:p>
        </w:tc>
      </w:tr>
      <w:tr w:rsidR="00621605" w:rsidRPr="001D0A62" w14:paraId="64E05BDF" w14:textId="77777777" w:rsidTr="00CF6C2C">
        <w:trPr>
          <w:gridAfter w:val="1"/>
          <w:wAfter w:w="33" w:type="dxa"/>
        </w:trPr>
        <w:tc>
          <w:tcPr>
            <w:tcW w:w="9029" w:type="dxa"/>
            <w:gridSpan w:val="5"/>
          </w:tcPr>
          <w:p w14:paraId="781BFDB1" w14:textId="77777777" w:rsidR="00621605" w:rsidRPr="001D0A62" w:rsidRDefault="00621605" w:rsidP="00CF6C2C">
            <w:pPr>
              <w:rPr>
                <w:b/>
                <w:sz w:val="20"/>
                <w:szCs w:val="20"/>
              </w:rPr>
            </w:pPr>
            <w:r w:rsidRPr="001D0A62">
              <w:rPr>
                <w:b/>
                <w:sz w:val="20"/>
                <w:szCs w:val="20"/>
              </w:rPr>
              <w:t xml:space="preserve">Derse İlişkin Politika ve Kurallar: (öğretim üyesi açıklama yapmak isterse bu başlığı kullanabilir) </w:t>
            </w:r>
          </w:p>
        </w:tc>
      </w:tr>
      <w:tr w:rsidR="00621605" w:rsidRPr="001D0A62" w14:paraId="4BBC238A" w14:textId="77777777" w:rsidTr="00CF6C2C">
        <w:trPr>
          <w:gridAfter w:val="1"/>
          <w:wAfter w:w="33" w:type="dxa"/>
        </w:trPr>
        <w:tc>
          <w:tcPr>
            <w:tcW w:w="9029" w:type="dxa"/>
            <w:gridSpan w:val="5"/>
          </w:tcPr>
          <w:p w14:paraId="0E315B7F" w14:textId="77777777" w:rsidR="00621605" w:rsidRPr="001D0A62" w:rsidRDefault="00621605" w:rsidP="00CF6C2C">
            <w:pPr>
              <w:rPr>
                <w:b/>
                <w:sz w:val="20"/>
                <w:szCs w:val="20"/>
              </w:rPr>
            </w:pPr>
            <w:r w:rsidRPr="001D0A62">
              <w:rPr>
                <w:b/>
                <w:sz w:val="20"/>
                <w:szCs w:val="20"/>
              </w:rPr>
              <w:t xml:space="preserve">Ders Öğretim Üyesi İletişim Bilgileri: </w:t>
            </w:r>
          </w:p>
          <w:p w14:paraId="168FD6AE" w14:textId="77777777" w:rsidR="00621605" w:rsidRPr="001D0A62" w:rsidRDefault="00621605" w:rsidP="00CF6C2C">
            <w:pPr>
              <w:rPr>
                <w:sz w:val="20"/>
                <w:szCs w:val="20"/>
              </w:rPr>
            </w:pPr>
            <w:r w:rsidRPr="001D0A62">
              <w:rPr>
                <w:sz w:val="20"/>
                <w:szCs w:val="20"/>
              </w:rPr>
              <w:t>Anabilim Dalları öğretim üyeleri/görevlileri</w:t>
            </w:r>
          </w:p>
          <w:p w14:paraId="272B85E3" w14:textId="77777777" w:rsidR="00621605" w:rsidRPr="001D0A62" w:rsidRDefault="00621605" w:rsidP="00CF6C2C">
            <w:pPr>
              <w:rPr>
                <w:b/>
                <w:sz w:val="20"/>
                <w:szCs w:val="20"/>
              </w:rPr>
            </w:pPr>
          </w:p>
        </w:tc>
      </w:tr>
      <w:tr w:rsidR="00621605" w:rsidRPr="001D0A62" w14:paraId="754BE849" w14:textId="77777777" w:rsidTr="00CF6C2C">
        <w:trPr>
          <w:gridAfter w:val="1"/>
          <w:wAfter w:w="33" w:type="dxa"/>
        </w:trPr>
        <w:tc>
          <w:tcPr>
            <w:tcW w:w="9029" w:type="dxa"/>
            <w:gridSpan w:val="5"/>
          </w:tcPr>
          <w:p w14:paraId="0BAC4951" w14:textId="77777777" w:rsidR="00621605" w:rsidRPr="001D0A62" w:rsidRDefault="00621605" w:rsidP="00CF6C2C">
            <w:pPr>
              <w:rPr>
                <w:b/>
                <w:sz w:val="20"/>
                <w:szCs w:val="20"/>
              </w:rPr>
            </w:pPr>
            <w:r w:rsidRPr="001D0A62">
              <w:rPr>
                <w:b/>
                <w:sz w:val="20"/>
                <w:szCs w:val="20"/>
              </w:rPr>
              <w:t xml:space="preserve">Ders Öğretim Üyesi Görüşme Günleri ve Saatleri: </w:t>
            </w:r>
          </w:p>
          <w:p w14:paraId="6B855648" w14:textId="77777777" w:rsidR="00621605" w:rsidRPr="001D0A62" w:rsidRDefault="00621605" w:rsidP="00CF6C2C">
            <w:pPr>
              <w:rPr>
                <w:sz w:val="20"/>
                <w:szCs w:val="20"/>
              </w:rPr>
            </w:pPr>
            <w:r w:rsidRPr="001D0A62">
              <w:rPr>
                <w:sz w:val="20"/>
                <w:szCs w:val="20"/>
              </w:rPr>
              <w:t xml:space="preserve">Öğretim elemanının ders programına göre belirlenir. </w:t>
            </w:r>
          </w:p>
        </w:tc>
      </w:tr>
      <w:tr w:rsidR="00621605" w:rsidRPr="001D0A62" w14:paraId="25B87874" w14:textId="77777777" w:rsidTr="00CF6C2C">
        <w:tblPrEx>
          <w:tblBorders>
            <w:insideH w:val="single" w:sz="4" w:space="0" w:color="auto"/>
            <w:insideV w:val="single" w:sz="4" w:space="0" w:color="auto"/>
          </w:tblBorders>
          <w:tblLook w:val="04A0" w:firstRow="1" w:lastRow="0" w:firstColumn="1" w:lastColumn="0" w:noHBand="0" w:noVBand="1"/>
        </w:tblPrEx>
        <w:trPr>
          <w:trHeight w:val="425"/>
        </w:trPr>
        <w:tc>
          <w:tcPr>
            <w:tcW w:w="9062" w:type="dxa"/>
            <w:gridSpan w:val="6"/>
          </w:tcPr>
          <w:p w14:paraId="7C1B3A84" w14:textId="77777777" w:rsidR="00621605" w:rsidRPr="001D0A62" w:rsidRDefault="00621605" w:rsidP="00CF6C2C">
            <w:pPr>
              <w:jc w:val="both"/>
              <w:rPr>
                <w:b/>
                <w:sz w:val="20"/>
                <w:szCs w:val="20"/>
              </w:rPr>
            </w:pPr>
            <w:r w:rsidRPr="001D0A62">
              <w:rPr>
                <w:b/>
                <w:sz w:val="20"/>
                <w:szCs w:val="20"/>
              </w:rPr>
              <w:t xml:space="preserve">Dersin İçeriği: </w:t>
            </w:r>
          </w:p>
          <w:p w14:paraId="3BA0DFDA" w14:textId="77777777" w:rsidR="00621605" w:rsidRPr="001D0A62" w:rsidRDefault="00621605" w:rsidP="00CF6C2C">
            <w:pPr>
              <w:jc w:val="both"/>
              <w:rPr>
                <w:b/>
                <w:sz w:val="20"/>
                <w:szCs w:val="20"/>
              </w:rPr>
            </w:pPr>
            <w:r w:rsidRPr="001D0A62">
              <w:rPr>
                <w:sz w:val="20"/>
                <w:szCs w:val="20"/>
              </w:rPr>
              <w:t>Sınav tarihleri ders planında belirtilecektir. Sınav tarihleri kesinleştiğinde, tarihlerde değişiklik yapılabilir.</w:t>
            </w:r>
          </w:p>
        </w:tc>
      </w:tr>
      <w:tr w:rsidR="00621605" w:rsidRPr="001D0A62" w14:paraId="21308100" w14:textId="77777777" w:rsidTr="00CF6C2C">
        <w:tblPrEx>
          <w:tblBorders>
            <w:insideH w:val="single" w:sz="4" w:space="0" w:color="auto"/>
            <w:insideV w:val="single" w:sz="4" w:space="0" w:color="auto"/>
          </w:tblBorders>
          <w:tblLook w:val="04A0" w:firstRow="1" w:lastRow="0" w:firstColumn="1" w:lastColumn="0" w:noHBand="0" w:noVBand="1"/>
        </w:tblPrEx>
        <w:trPr>
          <w:trHeight w:val="425"/>
        </w:trPr>
        <w:tc>
          <w:tcPr>
            <w:tcW w:w="1011" w:type="dxa"/>
          </w:tcPr>
          <w:p w14:paraId="30F1ADD8" w14:textId="77777777" w:rsidR="00621605" w:rsidRPr="001D0A62" w:rsidRDefault="00621605" w:rsidP="00CF6C2C">
            <w:pPr>
              <w:jc w:val="center"/>
              <w:rPr>
                <w:b/>
                <w:sz w:val="20"/>
                <w:szCs w:val="20"/>
              </w:rPr>
            </w:pPr>
            <w:r w:rsidRPr="001D0A62">
              <w:rPr>
                <w:b/>
                <w:sz w:val="20"/>
                <w:szCs w:val="20"/>
              </w:rPr>
              <w:t>Hafta</w:t>
            </w:r>
          </w:p>
        </w:tc>
        <w:tc>
          <w:tcPr>
            <w:tcW w:w="3946" w:type="dxa"/>
          </w:tcPr>
          <w:p w14:paraId="42A6F7AF" w14:textId="77777777" w:rsidR="00621605" w:rsidRPr="001D0A62" w:rsidRDefault="00621605" w:rsidP="00CF6C2C">
            <w:pPr>
              <w:rPr>
                <w:b/>
                <w:sz w:val="20"/>
                <w:szCs w:val="20"/>
              </w:rPr>
            </w:pPr>
            <w:r w:rsidRPr="001D0A62">
              <w:rPr>
                <w:b/>
                <w:sz w:val="20"/>
                <w:szCs w:val="20"/>
              </w:rPr>
              <w:t>Konular</w:t>
            </w:r>
          </w:p>
        </w:tc>
        <w:tc>
          <w:tcPr>
            <w:tcW w:w="1134" w:type="dxa"/>
          </w:tcPr>
          <w:p w14:paraId="1A78C19A" w14:textId="77777777" w:rsidR="00621605" w:rsidRPr="001D0A62" w:rsidRDefault="00621605" w:rsidP="00CF6C2C">
            <w:pPr>
              <w:jc w:val="center"/>
              <w:rPr>
                <w:b/>
                <w:sz w:val="20"/>
                <w:szCs w:val="20"/>
              </w:rPr>
            </w:pPr>
            <w:r w:rsidRPr="001D0A62">
              <w:rPr>
                <w:b/>
                <w:sz w:val="20"/>
                <w:szCs w:val="20"/>
              </w:rPr>
              <w:t>Süresi</w:t>
            </w:r>
          </w:p>
        </w:tc>
        <w:tc>
          <w:tcPr>
            <w:tcW w:w="1275" w:type="dxa"/>
          </w:tcPr>
          <w:p w14:paraId="25A8004C" w14:textId="77777777" w:rsidR="00621605" w:rsidRPr="001D0A62" w:rsidRDefault="00621605" w:rsidP="00CF6C2C">
            <w:pPr>
              <w:jc w:val="center"/>
              <w:rPr>
                <w:b/>
                <w:sz w:val="20"/>
                <w:szCs w:val="20"/>
              </w:rPr>
            </w:pPr>
            <w:r w:rsidRPr="001D0A62">
              <w:rPr>
                <w:b/>
                <w:sz w:val="20"/>
                <w:szCs w:val="20"/>
              </w:rPr>
              <w:t>Uygulama</w:t>
            </w:r>
          </w:p>
        </w:tc>
        <w:tc>
          <w:tcPr>
            <w:tcW w:w="1696" w:type="dxa"/>
            <w:gridSpan w:val="2"/>
          </w:tcPr>
          <w:p w14:paraId="392024CC" w14:textId="77777777" w:rsidR="00621605" w:rsidRPr="001D0A62" w:rsidRDefault="00621605" w:rsidP="00CF6C2C">
            <w:pPr>
              <w:jc w:val="center"/>
              <w:rPr>
                <w:b/>
                <w:sz w:val="20"/>
                <w:szCs w:val="20"/>
              </w:rPr>
            </w:pPr>
            <w:r w:rsidRPr="001D0A62">
              <w:rPr>
                <w:b/>
                <w:sz w:val="20"/>
                <w:szCs w:val="20"/>
              </w:rPr>
              <w:t xml:space="preserve">Öğrenme ve Öğretme Yöntemleri </w:t>
            </w:r>
          </w:p>
        </w:tc>
      </w:tr>
      <w:tr w:rsidR="00621605" w:rsidRPr="001D0A62" w14:paraId="06734CEC"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5CD19D23" w14:textId="77777777" w:rsidR="00621605" w:rsidRPr="001D0A62" w:rsidRDefault="00621605" w:rsidP="00CF6C2C">
            <w:pPr>
              <w:rPr>
                <w:sz w:val="20"/>
                <w:szCs w:val="20"/>
              </w:rPr>
            </w:pPr>
            <w:r w:rsidRPr="001D0A62">
              <w:rPr>
                <w:sz w:val="20"/>
                <w:szCs w:val="20"/>
              </w:rPr>
              <w:t>1. Hafta</w:t>
            </w:r>
          </w:p>
        </w:tc>
        <w:tc>
          <w:tcPr>
            <w:tcW w:w="3946" w:type="dxa"/>
          </w:tcPr>
          <w:p w14:paraId="70863422" w14:textId="77777777" w:rsidR="00621605" w:rsidRPr="001D0A62" w:rsidRDefault="00621605" w:rsidP="00CF6C2C">
            <w:pPr>
              <w:rPr>
                <w:sz w:val="20"/>
                <w:szCs w:val="20"/>
              </w:rPr>
            </w:pPr>
            <w:r w:rsidRPr="001D0A62">
              <w:rPr>
                <w:sz w:val="20"/>
                <w:szCs w:val="20"/>
              </w:rPr>
              <w:t xml:space="preserve">Ders tanıtımı </w:t>
            </w:r>
          </w:p>
        </w:tc>
        <w:tc>
          <w:tcPr>
            <w:tcW w:w="1134" w:type="dxa"/>
          </w:tcPr>
          <w:p w14:paraId="678AF62F" w14:textId="77777777" w:rsidR="00621605" w:rsidRPr="001D0A62" w:rsidRDefault="00621605" w:rsidP="00CF6C2C">
            <w:pPr>
              <w:rPr>
                <w:sz w:val="20"/>
                <w:szCs w:val="20"/>
              </w:rPr>
            </w:pPr>
            <w:r w:rsidRPr="001D0A62">
              <w:rPr>
                <w:sz w:val="20"/>
                <w:szCs w:val="20"/>
              </w:rPr>
              <w:t>2 saat</w:t>
            </w:r>
          </w:p>
        </w:tc>
        <w:tc>
          <w:tcPr>
            <w:tcW w:w="1275" w:type="dxa"/>
          </w:tcPr>
          <w:p w14:paraId="59135066" w14:textId="77777777" w:rsidR="00621605" w:rsidRPr="001D0A62" w:rsidRDefault="00621605" w:rsidP="00CF6C2C">
            <w:pPr>
              <w:rPr>
                <w:sz w:val="20"/>
                <w:szCs w:val="20"/>
              </w:rPr>
            </w:pPr>
          </w:p>
        </w:tc>
        <w:tc>
          <w:tcPr>
            <w:tcW w:w="1696" w:type="dxa"/>
            <w:gridSpan w:val="2"/>
          </w:tcPr>
          <w:p w14:paraId="55004566" w14:textId="77777777" w:rsidR="00621605" w:rsidRPr="001D0A62" w:rsidRDefault="00621605" w:rsidP="00CF6C2C">
            <w:pPr>
              <w:rPr>
                <w:sz w:val="20"/>
                <w:szCs w:val="20"/>
              </w:rPr>
            </w:pPr>
            <w:r w:rsidRPr="001D0A62">
              <w:rPr>
                <w:sz w:val="20"/>
                <w:szCs w:val="20"/>
              </w:rPr>
              <w:t>Derslere katılım, sunum, tartışma, soru-cevap</w:t>
            </w:r>
          </w:p>
        </w:tc>
      </w:tr>
      <w:tr w:rsidR="00535D46" w:rsidRPr="001D0A62" w14:paraId="6E48DD32"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105ABEAC" w14:textId="77777777" w:rsidR="00535D46" w:rsidRPr="001D0A62" w:rsidRDefault="00535D46" w:rsidP="00535D46">
            <w:pPr>
              <w:rPr>
                <w:sz w:val="20"/>
                <w:szCs w:val="20"/>
              </w:rPr>
            </w:pPr>
            <w:r w:rsidRPr="001D0A62">
              <w:rPr>
                <w:sz w:val="20"/>
                <w:szCs w:val="20"/>
              </w:rPr>
              <w:t>2. Hafta</w:t>
            </w:r>
          </w:p>
        </w:tc>
        <w:tc>
          <w:tcPr>
            <w:tcW w:w="3946" w:type="dxa"/>
          </w:tcPr>
          <w:p w14:paraId="04518429" w14:textId="52D74698" w:rsidR="00535D46" w:rsidRPr="00535D46" w:rsidRDefault="00535D46" w:rsidP="00535D46">
            <w:pPr>
              <w:rPr>
                <w:sz w:val="20"/>
                <w:szCs w:val="20"/>
              </w:rPr>
            </w:pPr>
            <w:r w:rsidRPr="00535D46">
              <w:rPr>
                <w:sz w:val="20"/>
              </w:rPr>
              <w:t xml:space="preserve">Acil servis </w:t>
            </w:r>
          </w:p>
        </w:tc>
        <w:tc>
          <w:tcPr>
            <w:tcW w:w="1134" w:type="dxa"/>
          </w:tcPr>
          <w:p w14:paraId="4647CACC" w14:textId="77777777" w:rsidR="00535D46" w:rsidRPr="001D0A62" w:rsidRDefault="00535D46" w:rsidP="00535D46">
            <w:pPr>
              <w:rPr>
                <w:sz w:val="20"/>
                <w:szCs w:val="20"/>
              </w:rPr>
            </w:pPr>
            <w:r w:rsidRPr="001D0A62">
              <w:rPr>
                <w:sz w:val="20"/>
                <w:szCs w:val="20"/>
              </w:rPr>
              <w:t>2 saat</w:t>
            </w:r>
          </w:p>
        </w:tc>
        <w:tc>
          <w:tcPr>
            <w:tcW w:w="1275" w:type="dxa"/>
          </w:tcPr>
          <w:p w14:paraId="4B3BCCE6" w14:textId="77777777" w:rsidR="00535D46" w:rsidRPr="001D0A62" w:rsidRDefault="00535D46" w:rsidP="00535D46">
            <w:pPr>
              <w:rPr>
                <w:sz w:val="20"/>
                <w:szCs w:val="20"/>
              </w:rPr>
            </w:pPr>
          </w:p>
        </w:tc>
        <w:tc>
          <w:tcPr>
            <w:tcW w:w="1696" w:type="dxa"/>
            <w:gridSpan w:val="2"/>
          </w:tcPr>
          <w:p w14:paraId="503076C2"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7660C004"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7C5AB681" w14:textId="77777777" w:rsidR="00535D46" w:rsidRPr="001D0A62" w:rsidRDefault="00535D46" w:rsidP="00535D46">
            <w:pPr>
              <w:rPr>
                <w:sz w:val="20"/>
                <w:szCs w:val="20"/>
              </w:rPr>
            </w:pPr>
            <w:r w:rsidRPr="001D0A62">
              <w:rPr>
                <w:sz w:val="20"/>
                <w:szCs w:val="20"/>
              </w:rPr>
              <w:t>3. Hafta</w:t>
            </w:r>
          </w:p>
        </w:tc>
        <w:tc>
          <w:tcPr>
            <w:tcW w:w="3946" w:type="dxa"/>
          </w:tcPr>
          <w:p w14:paraId="3F187012" w14:textId="788E5698" w:rsidR="00535D46" w:rsidRPr="00535D46" w:rsidRDefault="00535D46" w:rsidP="00535D46">
            <w:pPr>
              <w:rPr>
                <w:sz w:val="20"/>
                <w:szCs w:val="20"/>
              </w:rPr>
            </w:pPr>
            <w:r w:rsidRPr="00535D46">
              <w:rPr>
                <w:sz w:val="20"/>
              </w:rPr>
              <w:t>Sevkli hasta</w:t>
            </w:r>
          </w:p>
        </w:tc>
        <w:tc>
          <w:tcPr>
            <w:tcW w:w="1134" w:type="dxa"/>
          </w:tcPr>
          <w:p w14:paraId="27902A19" w14:textId="77777777" w:rsidR="00535D46" w:rsidRPr="001D0A62" w:rsidRDefault="00535D46" w:rsidP="00535D46">
            <w:pPr>
              <w:rPr>
                <w:sz w:val="20"/>
                <w:szCs w:val="20"/>
              </w:rPr>
            </w:pPr>
            <w:r w:rsidRPr="001D0A62">
              <w:rPr>
                <w:sz w:val="20"/>
                <w:szCs w:val="20"/>
              </w:rPr>
              <w:t>2 saat</w:t>
            </w:r>
          </w:p>
        </w:tc>
        <w:tc>
          <w:tcPr>
            <w:tcW w:w="1275" w:type="dxa"/>
          </w:tcPr>
          <w:p w14:paraId="60ABC677" w14:textId="77777777" w:rsidR="00535D46" w:rsidRPr="001D0A62" w:rsidRDefault="00535D46" w:rsidP="00535D46">
            <w:pPr>
              <w:rPr>
                <w:sz w:val="20"/>
                <w:szCs w:val="20"/>
              </w:rPr>
            </w:pPr>
          </w:p>
        </w:tc>
        <w:tc>
          <w:tcPr>
            <w:tcW w:w="1696" w:type="dxa"/>
            <w:gridSpan w:val="2"/>
          </w:tcPr>
          <w:p w14:paraId="38E9A4B7" w14:textId="77777777" w:rsidR="00535D46" w:rsidRPr="001D0A62" w:rsidRDefault="00535D46" w:rsidP="00535D46">
            <w:pPr>
              <w:rPr>
                <w:sz w:val="20"/>
                <w:szCs w:val="20"/>
              </w:rPr>
            </w:pPr>
            <w:r w:rsidRPr="001D0A62">
              <w:rPr>
                <w:sz w:val="20"/>
                <w:szCs w:val="20"/>
              </w:rPr>
              <w:t>Derslere katılım, sunum, tartışma</w:t>
            </w:r>
          </w:p>
        </w:tc>
      </w:tr>
      <w:tr w:rsidR="00535D46" w:rsidRPr="001D0A62" w14:paraId="79BEAB9C"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78B35ADA" w14:textId="77777777" w:rsidR="00535D46" w:rsidRPr="001D0A62" w:rsidRDefault="00535D46" w:rsidP="00535D46">
            <w:pPr>
              <w:rPr>
                <w:sz w:val="20"/>
                <w:szCs w:val="20"/>
              </w:rPr>
            </w:pPr>
            <w:r w:rsidRPr="001D0A62">
              <w:rPr>
                <w:sz w:val="20"/>
                <w:szCs w:val="20"/>
              </w:rPr>
              <w:t>4. Hafta</w:t>
            </w:r>
          </w:p>
        </w:tc>
        <w:tc>
          <w:tcPr>
            <w:tcW w:w="3946" w:type="dxa"/>
          </w:tcPr>
          <w:p w14:paraId="13B151B6" w14:textId="2EE88658" w:rsidR="00535D46" w:rsidRPr="00535D46" w:rsidRDefault="00535D46" w:rsidP="00535D46">
            <w:pPr>
              <w:rPr>
                <w:sz w:val="20"/>
                <w:szCs w:val="20"/>
              </w:rPr>
            </w:pPr>
            <w:r w:rsidRPr="00535D46">
              <w:rPr>
                <w:sz w:val="20"/>
              </w:rPr>
              <w:t>Kadın doğum</w:t>
            </w:r>
          </w:p>
        </w:tc>
        <w:tc>
          <w:tcPr>
            <w:tcW w:w="1134" w:type="dxa"/>
          </w:tcPr>
          <w:p w14:paraId="149877FB" w14:textId="77777777" w:rsidR="00535D46" w:rsidRPr="001D0A62" w:rsidRDefault="00535D46" w:rsidP="00535D46">
            <w:pPr>
              <w:rPr>
                <w:sz w:val="20"/>
                <w:szCs w:val="20"/>
              </w:rPr>
            </w:pPr>
            <w:r w:rsidRPr="001D0A62">
              <w:rPr>
                <w:sz w:val="20"/>
                <w:szCs w:val="20"/>
              </w:rPr>
              <w:t>2 saat</w:t>
            </w:r>
          </w:p>
        </w:tc>
        <w:tc>
          <w:tcPr>
            <w:tcW w:w="1275" w:type="dxa"/>
          </w:tcPr>
          <w:p w14:paraId="383F88E3" w14:textId="77777777" w:rsidR="00535D46" w:rsidRPr="001D0A62" w:rsidRDefault="00535D46" w:rsidP="00535D46">
            <w:pPr>
              <w:rPr>
                <w:sz w:val="20"/>
                <w:szCs w:val="20"/>
              </w:rPr>
            </w:pPr>
          </w:p>
        </w:tc>
        <w:tc>
          <w:tcPr>
            <w:tcW w:w="1696" w:type="dxa"/>
            <w:gridSpan w:val="2"/>
          </w:tcPr>
          <w:p w14:paraId="787348D9" w14:textId="77777777" w:rsidR="00535D46" w:rsidRPr="001D0A62" w:rsidRDefault="00535D46" w:rsidP="00535D46">
            <w:pPr>
              <w:rPr>
                <w:sz w:val="20"/>
                <w:szCs w:val="20"/>
              </w:rPr>
            </w:pPr>
            <w:r w:rsidRPr="001D0A62">
              <w:rPr>
                <w:sz w:val="20"/>
                <w:szCs w:val="20"/>
              </w:rPr>
              <w:t>Derslere katılım, sunum, tartışma</w:t>
            </w:r>
          </w:p>
        </w:tc>
      </w:tr>
      <w:tr w:rsidR="00535D46" w:rsidRPr="001D0A62" w14:paraId="71CFB26D"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22CA6667" w14:textId="77777777" w:rsidR="00535D46" w:rsidRPr="001D0A62" w:rsidRDefault="00535D46" w:rsidP="00535D46">
            <w:pPr>
              <w:rPr>
                <w:sz w:val="20"/>
                <w:szCs w:val="20"/>
              </w:rPr>
            </w:pPr>
            <w:r w:rsidRPr="001D0A62">
              <w:rPr>
                <w:sz w:val="20"/>
                <w:szCs w:val="20"/>
              </w:rPr>
              <w:t>5. Hafta</w:t>
            </w:r>
          </w:p>
        </w:tc>
        <w:tc>
          <w:tcPr>
            <w:tcW w:w="3946" w:type="dxa"/>
          </w:tcPr>
          <w:p w14:paraId="49C73218" w14:textId="479952D9" w:rsidR="00535D46" w:rsidRPr="00535D46" w:rsidRDefault="00535D46" w:rsidP="00535D46">
            <w:pPr>
              <w:rPr>
                <w:sz w:val="20"/>
                <w:szCs w:val="20"/>
              </w:rPr>
            </w:pPr>
            <w:r w:rsidRPr="00535D46">
              <w:rPr>
                <w:sz w:val="20"/>
              </w:rPr>
              <w:t>Eczacılık</w:t>
            </w:r>
          </w:p>
        </w:tc>
        <w:tc>
          <w:tcPr>
            <w:tcW w:w="1134" w:type="dxa"/>
          </w:tcPr>
          <w:p w14:paraId="79D990CA" w14:textId="77777777" w:rsidR="00535D46" w:rsidRPr="001D0A62" w:rsidRDefault="00535D46" w:rsidP="00535D46">
            <w:pPr>
              <w:rPr>
                <w:sz w:val="20"/>
                <w:szCs w:val="20"/>
              </w:rPr>
            </w:pPr>
            <w:r w:rsidRPr="001D0A62">
              <w:rPr>
                <w:sz w:val="20"/>
                <w:szCs w:val="20"/>
              </w:rPr>
              <w:t>2 saat</w:t>
            </w:r>
          </w:p>
        </w:tc>
        <w:tc>
          <w:tcPr>
            <w:tcW w:w="1275" w:type="dxa"/>
          </w:tcPr>
          <w:p w14:paraId="2A949FED" w14:textId="77777777" w:rsidR="00535D46" w:rsidRPr="001D0A62" w:rsidRDefault="00535D46" w:rsidP="00535D46">
            <w:pPr>
              <w:rPr>
                <w:sz w:val="20"/>
                <w:szCs w:val="20"/>
              </w:rPr>
            </w:pPr>
          </w:p>
        </w:tc>
        <w:tc>
          <w:tcPr>
            <w:tcW w:w="1696" w:type="dxa"/>
            <w:gridSpan w:val="2"/>
          </w:tcPr>
          <w:p w14:paraId="22C81B65" w14:textId="77777777" w:rsidR="00535D46" w:rsidRPr="001D0A62" w:rsidRDefault="00535D46" w:rsidP="00535D46">
            <w:pPr>
              <w:rPr>
                <w:sz w:val="20"/>
                <w:szCs w:val="20"/>
              </w:rPr>
            </w:pPr>
            <w:r w:rsidRPr="001D0A62">
              <w:rPr>
                <w:sz w:val="20"/>
                <w:szCs w:val="20"/>
              </w:rPr>
              <w:t xml:space="preserve">Derslere katılım, sunum, tartışma, soru-cevap, </w:t>
            </w:r>
          </w:p>
        </w:tc>
      </w:tr>
      <w:tr w:rsidR="00535D46" w:rsidRPr="001D0A62" w14:paraId="329DCC27" w14:textId="77777777" w:rsidTr="00CF6C2C">
        <w:tblPrEx>
          <w:tblBorders>
            <w:insideH w:val="single" w:sz="4" w:space="0" w:color="auto"/>
            <w:insideV w:val="single" w:sz="4" w:space="0" w:color="auto"/>
          </w:tblBorders>
          <w:tblLook w:val="04A0" w:firstRow="1" w:lastRow="0" w:firstColumn="1" w:lastColumn="0" w:noHBand="0" w:noVBand="1"/>
        </w:tblPrEx>
        <w:trPr>
          <w:trHeight w:val="585"/>
        </w:trPr>
        <w:tc>
          <w:tcPr>
            <w:tcW w:w="1011" w:type="dxa"/>
          </w:tcPr>
          <w:p w14:paraId="47FCFD67" w14:textId="77777777" w:rsidR="00535D46" w:rsidRPr="001D0A62" w:rsidRDefault="00535D46" w:rsidP="00535D46">
            <w:pPr>
              <w:rPr>
                <w:sz w:val="20"/>
                <w:szCs w:val="20"/>
              </w:rPr>
            </w:pPr>
            <w:r w:rsidRPr="001D0A62">
              <w:rPr>
                <w:sz w:val="20"/>
                <w:szCs w:val="20"/>
              </w:rPr>
              <w:t>6. Hafta</w:t>
            </w:r>
          </w:p>
        </w:tc>
        <w:tc>
          <w:tcPr>
            <w:tcW w:w="3946" w:type="dxa"/>
          </w:tcPr>
          <w:p w14:paraId="4F92315B" w14:textId="4FB1A6F0" w:rsidR="00535D46" w:rsidRPr="00535D46" w:rsidRDefault="00535D46" w:rsidP="00535D46">
            <w:pPr>
              <w:rPr>
                <w:sz w:val="20"/>
                <w:szCs w:val="20"/>
              </w:rPr>
            </w:pPr>
            <w:r w:rsidRPr="00535D46">
              <w:rPr>
                <w:sz w:val="20"/>
              </w:rPr>
              <w:t>Göz</w:t>
            </w:r>
          </w:p>
        </w:tc>
        <w:tc>
          <w:tcPr>
            <w:tcW w:w="1134" w:type="dxa"/>
          </w:tcPr>
          <w:p w14:paraId="367C6134" w14:textId="77777777" w:rsidR="00535D46" w:rsidRPr="001D0A62" w:rsidRDefault="00535D46" w:rsidP="00535D46">
            <w:pPr>
              <w:rPr>
                <w:sz w:val="20"/>
                <w:szCs w:val="20"/>
              </w:rPr>
            </w:pPr>
            <w:r w:rsidRPr="001D0A62">
              <w:rPr>
                <w:sz w:val="20"/>
                <w:szCs w:val="20"/>
              </w:rPr>
              <w:t>2 saat</w:t>
            </w:r>
          </w:p>
        </w:tc>
        <w:tc>
          <w:tcPr>
            <w:tcW w:w="1275" w:type="dxa"/>
          </w:tcPr>
          <w:p w14:paraId="5CA9C601" w14:textId="77777777" w:rsidR="00535D46" w:rsidRPr="001D0A62" w:rsidRDefault="00535D46" w:rsidP="00535D46">
            <w:pPr>
              <w:rPr>
                <w:sz w:val="20"/>
                <w:szCs w:val="20"/>
              </w:rPr>
            </w:pPr>
          </w:p>
        </w:tc>
        <w:tc>
          <w:tcPr>
            <w:tcW w:w="1696" w:type="dxa"/>
            <w:gridSpan w:val="2"/>
          </w:tcPr>
          <w:p w14:paraId="781E0474"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3C7CA4BD"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6AADD14D" w14:textId="77777777" w:rsidR="00535D46" w:rsidRPr="001D0A62" w:rsidRDefault="00535D46" w:rsidP="00535D46">
            <w:pPr>
              <w:rPr>
                <w:sz w:val="20"/>
                <w:szCs w:val="20"/>
              </w:rPr>
            </w:pPr>
            <w:r w:rsidRPr="001D0A62">
              <w:rPr>
                <w:sz w:val="20"/>
                <w:szCs w:val="20"/>
              </w:rPr>
              <w:t>7. Hafta</w:t>
            </w:r>
          </w:p>
        </w:tc>
        <w:tc>
          <w:tcPr>
            <w:tcW w:w="3946" w:type="dxa"/>
          </w:tcPr>
          <w:p w14:paraId="29436EB6" w14:textId="4F157E80" w:rsidR="00535D46" w:rsidRPr="00535D46" w:rsidRDefault="00535D46" w:rsidP="00535D46">
            <w:pPr>
              <w:rPr>
                <w:sz w:val="20"/>
                <w:szCs w:val="20"/>
              </w:rPr>
            </w:pPr>
            <w:r w:rsidRPr="00535D46">
              <w:rPr>
                <w:sz w:val="20"/>
              </w:rPr>
              <w:t>Ortopedi</w:t>
            </w:r>
          </w:p>
        </w:tc>
        <w:tc>
          <w:tcPr>
            <w:tcW w:w="1134" w:type="dxa"/>
          </w:tcPr>
          <w:p w14:paraId="1AFAF9A3" w14:textId="77777777" w:rsidR="00535D46" w:rsidRPr="001D0A62" w:rsidRDefault="00535D46" w:rsidP="00535D46">
            <w:pPr>
              <w:rPr>
                <w:sz w:val="20"/>
                <w:szCs w:val="20"/>
              </w:rPr>
            </w:pPr>
            <w:r w:rsidRPr="001D0A62">
              <w:rPr>
                <w:sz w:val="20"/>
                <w:szCs w:val="20"/>
              </w:rPr>
              <w:t>2 saat</w:t>
            </w:r>
          </w:p>
        </w:tc>
        <w:tc>
          <w:tcPr>
            <w:tcW w:w="1275" w:type="dxa"/>
          </w:tcPr>
          <w:p w14:paraId="29479A90" w14:textId="77777777" w:rsidR="00535D46" w:rsidRPr="001D0A62" w:rsidRDefault="00535D46" w:rsidP="00535D46">
            <w:pPr>
              <w:rPr>
                <w:sz w:val="20"/>
                <w:szCs w:val="20"/>
              </w:rPr>
            </w:pPr>
          </w:p>
        </w:tc>
        <w:tc>
          <w:tcPr>
            <w:tcW w:w="1696" w:type="dxa"/>
            <w:gridSpan w:val="2"/>
          </w:tcPr>
          <w:p w14:paraId="3B015091" w14:textId="77777777" w:rsidR="00535D46" w:rsidRPr="001D0A62" w:rsidRDefault="00535D46" w:rsidP="00535D46">
            <w:pPr>
              <w:rPr>
                <w:sz w:val="20"/>
                <w:szCs w:val="20"/>
              </w:rPr>
            </w:pPr>
            <w:r w:rsidRPr="001D0A62">
              <w:rPr>
                <w:sz w:val="20"/>
                <w:szCs w:val="20"/>
              </w:rPr>
              <w:t>Derslere katılım, sunum, tartışma, soru-cevap</w:t>
            </w:r>
          </w:p>
        </w:tc>
      </w:tr>
      <w:tr w:rsidR="00621605" w:rsidRPr="001D0A62" w14:paraId="61C303A3" w14:textId="77777777" w:rsidTr="00CF6C2C">
        <w:tblPrEx>
          <w:tblBorders>
            <w:insideH w:val="single" w:sz="4" w:space="0" w:color="auto"/>
            <w:insideV w:val="single" w:sz="4" w:space="0" w:color="auto"/>
          </w:tblBorders>
          <w:tblLook w:val="04A0" w:firstRow="1" w:lastRow="0" w:firstColumn="1" w:lastColumn="0" w:noHBand="0" w:noVBand="1"/>
        </w:tblPrEx>
        <w:trPr>
          <w:trHeight w:val="312"/>
        </w:trPr>
        <w:tc>
          <w:tcPr>
            <w:tcW w:w="1011" w:type="dxa"/>
            <w:vMerge w:val="restart"/>
          </w:tcPr>
          <w:p w14:paraId="14C8CD3D" w14:textId="77777777" w:rsidR="00621605" w:rsidRPr="001D0A62" w:rsidRDefault="00621605" w:rsidP="00CF6C2C">
            <w:pPr>
              <w:rPr>
                <w:sz w:val="20"/>
                <w:szCs w:val="20"/>
              </w:rPr>
            </w:pPr>
            <w:r w:rsidRPr="001D0A62">
              <w:rPr>
                <w:sz w:val="20"/>
                <w:szCs w:val="20"/>
              </w:rPr>
              <w:t>8. Hafta</w:t>
            </w:r>
          </w:p>
        </w:tc>
        <w:tc>
          <w:tcPr>
            <w:tcW w:w="3946" w:type="dxa"/>
          </w:tcPr>
          <w:p w14:paraId="76766A2F" w14:textId="77777777" w:rsidR="00621605" w:rsidRPr="001D0A62" w:rsidRDefault="00621605" w:rsidP="00CF6C2C">
            <w:pPr>
              <w:rPr>
                <w:sz w:val="20"/>
                <w:szCs w:val="20"/>
              </w:rPr>
            </w:pPr>
            <w:r w:rsidRPr="001D0A62">
              <w:rPr>
                <w:sz w:val="20"/>
                <w:szCs w:val="20"/>
              </w:rPr>
              <w:t>I. Ara Sınav</w:t>
            </w:r>
          </w:p>
        </w:tc>
        <w:tc>
          <w:tcPr>
            <w:tcW w:w="1134" w:type="dxa"/>
          </w:tcPr>
          <w:p w14:paraId="37D482CA" w14:textId="77777777" w:rsidR="00621605" w:rsidRPr="001D0A62" w:rsidRDefault="00621605" w:rsidP="00CF6C2C">
            <w:pPr>
              <w:rPr>
                <w:sz w:val="20"/>
                <w:szCs w:val="20"/>
              </w:rPr>
            </w:pPr>
            <w:r w:rsidRPr="001D0A62">
              <w:rPr>
                <w:sz w:val="20"/>
                <w:szCs w:val="20"/>
              </w:rPr>
              <w:t>1 saat</w:t>
            </w:r>
          </w:p>
        </w:tc>
        <w:tc>
          <w:tcPr>
            <w:tcW w:w="1275" w:type="dxa"/>
            <w:vMerge w:val="restart"/>
          </w:tcPr>
          <w:p w14:paraId="6EAA40A5" w14:textId="77777777" w:rsidR="00621605" w:rsidRPr="001D0A62" w:rsidRDefault="00621605" w:rsidP="00CF6C2C">
            <w:pPr>
              <w:rPr>
                <w:sz w:val="20"/>
                <w:szCs w:val="20"/>
              </w:rPr>
            </w:pPr>
          </w:p>
        </w:tc>
        <w:tc>
          <w:tcPr>
            <w:tcW w:w="1696" w:type="dxa"/>
            <w:gridSpan w:val="2"/>
          </w:tcPr>
          <w:p w14:paraId="147EDBCD" w14:textId="77777777" w:rsidR="00621605" w:rsidRPr="001D0A62" w:rsidRDefault="00621605" w:rsidP="00CF6C2C">
            <w:pPr>
              <w:rPr>
                <w:sz w:val="20"/>
                <w:szCs w:val="20"/>
              </w:rPr>
            </w:pPr>
          </w:p>
        </w:tc>
      </w:tr>
      <w:tr w:rsidR="00621605" w:rsidRPr="001D0A62" w14:paraId="6D690BE4" w14:textId="77777777" w:rsidTr="00CF6C2C">
        <w:tblPrEx>
          <w:tblBorders>
            <w:insideH w:val="single" w:sz="4" w:space="0" w:color="auto"/>
            <w:insideV w:val="single" w:sz="4" w:space="0" w:color="auto"/>
          </w:tblBorders>
          <w:tblLook w:val="04A0" w:firstRow="1" w:lastRow="0" w:firstColumn="1" w:lastColumn="0" w:noHBand="0" w:noVBand="1"/>
        </w:tblPrEx>
        <w:trPr>
          <w:trHeight w:val="558"/>
        </w:trPr>
        <w:tc>
          <w:tcPr>
            <w:tcW w:w="1011" w:type="dxa"/>
            <w:vMerge/>
          </w:tcPr>
          <w:p w14:paraId="116F7EF3" w14:textId="77777777" w:rsidR="00621605" w:rsidRPr="001D0A62" w:rsidRDefault="00621605" w:rsidP="00CF6C2C">
            <w:pPr>
              <w:rPr>
                <w:sz w:val="20"/>
                <w:szCs w:val="20"/>
              </w:rPr>
            </w:pPr>
          </w:p>
        </w:tc>
        <w:tc>
          <w:tcPr>
            <w:tcW w:w="3946" w:type="dxa"/>
          </w:tcPr>
          <w:p w14:paraId="7D65F7FB" w14:textId="77777777" w:rsidR="00621605" w:rsidRPr="001D0A62" w:rsidRDefault="00621605" w:rsidP="00CF6C2C">
            <w:pPr>
              <w:rPr>
                <w:sz w:val="20"/>
                <w:szCs w:val="20"/>
              </w:rPr>
            </w:pPr>
            <w:r w:rsidRPr="001D0A62">
              <w:rPr>
                <w:sz w:val="20"/>
                <w:szCs w:val="20"/>
              </w:rPr>
              <w:t xml:space="preserve">Sınav sorularını cevaplama; tartışma </w:t>
            </w:r>
          </w:p>
        </w:tc>
        <w:tc>
          <w:tcPr>
            <w:tcW w:w="1134" w:type="dxa"/>
          </w:tcPr>
          <w:p w14:paraId="4BE751DE" w14:textId="77777777" w:rsidR="00621605" w:rsidRPr="001D0A62" w:rsidRDefault="00621605" w:rsidP="00CF6C2C">
            <w:pPr>
              <w:rPr>
                <w:sz w:val="20"/>
                <w:szCs w:val="20"/>
              </w:rPr>
            </w:pPr>
            <w:r w:rsidRPr="001D0A62">
              <w:rPr>
                <w:sz w:val="20"/>
                <w:szCs w:val="20"/>
              </w:rPr>
              <w:t xml:space="preserve">1 saat </w:t>
            </w:r>
          </w:p>
        </w:tc>
        <w:tc>
          <w:tcPr>
            <w:tcW w:w="1275" w:type="dxa"/>
            <w:vMerge/>
          </w:tcPr>
          <w:p w14:paraId="043C8AE4" w14:textId="77777777" w:rsidR="00621605" w:rsidRPr="001D0A62" w:rsidRDefault="00621605" w:rsidP="00CF6C2C">
            <w:pPr>
              <w:rPr>
                <w:sz w:val="20"/>
                <w:szCs w:val="20"/>
              </w:rPr>
            </w:pPr>
          </w:p>
        </w:tc>
        <w:tc>
          <w:tcPr>
            <w:tcW w:w="1696" w:type="dxa"/>
            <w:gridSpan w:val="2"/>
          </w:tcPr>
          <w:p w14:paraId="21A90D1E" w14:textId="77777777" w:rsidR="00621605" w:rsidRPr="001D0A62" w:rsidRDefault="00621605" w:rsidP="00CF6C2C">
            <w:pPr>
              <w:rPr>
                <w:sz w:val="20"/>
                <w:szCs w:val="20"/>
              </w:rPr>
            </w:pPr>
            <w:r w:rsidRPr="001D0A62">
              <w:rPr>
                <w:sz w:val="20"/>
                <w:szCs w:val="20"/>
              </w:rPr>
              <w:t>Derslere katılım, sunum, tartışma, soru-cevap</w:t>
            </w:r>
          </w:p>
        </w:tc>
      </w:tr>
      <w:tr w:rsidR="00535D46" w:rsidRPr="001D0A62" w14:paraId="0FAA17DD" w14:textId="77777777" w:rsidTr="00CF6C2C">
        <w:tblPrEx>
          <w:tblBorders>
            <w:insideH w:val="single" w:sz="4" w:space="0" w:color="auto"/>
            <w:insideV w:val="single" w:sz="4" w:space="0" w:color="auto"/>
          </w:tblBorders>
          <w:tblLook w:val="04A0" w:firstRow="1" w:lastRow="0" w:firstColumn="1" w:lastColumn="0" w:noHBand="0" w:noVBand="1"/>
        </w:tblPrEx>
        <w:trPr>
          <w:trHeight w:val="562"/>
        </w:trPr>
        <w:tc>
          <w:tcPr>
            <w:tcW w:w="1011" w:type="dxa"/>
          </w:tcPr>
          <w:p w14:paraId="71FA1B6B" w14:textId="77777777" w:rsidR="00535D46" w:rsidRPr="001D0A62" w:rsidRDefault="00535D46" w:rsidP="00535D46">
            <w:pPr>
              <w:rPr>
                <w:sz w:val="20"/>
                <w:szCs w:val="20"/>
              </w:rPr>
            </w:pPr>
            <w:r w:rsidRPr="001D0A62">
              <w:rPr>
                <w:sz w:val="20"/>
                <w:szCs w:val="20"/>
              </w:rPr>
              <w:t>9. Hafta</w:t>
            </w:r>
          </w:p>
        </w:tc>
        <w:tc>
          <w:tcPr>
            <w:tcW w:w="3946" w:type="dxa"/>
          </w:tcPr>
          <w:p w14:paraId="22FABFCC" w14:textId="75FDDBD5" w:rsidR="00535D46" w:rsidRPr="00535D46" w:rsidRDefault="00535D46" w:rsidP="00535D46">
            <w:pPr>
              <w:rPr>
                <w:sz w:val="20"/>
                <w:szCs w:val="20"/>
              </w:rPr>
            </w:pPr>
            <w:r w:rsidRPr="00535D46">
              <w:rPr>
                <w:sz w:val="20"/>
              </w:rPr>
              <w:t>Dermatoloji</w:t>
            </w:r>
          </w:p>
        </w:tc>
        <w:tc>
          <w:tcPr>
            <w:tcW w:w="1134" w:type="dxa"/>
          </w:tcPr>
          <w:p w14:paraId="089CCC8E" w14:textId="77777777" w:rsidR="00535D46" w:rsidRPr="001D0A62" w:rsidRDefault="00535D46" w:rsidP="00535D46">
            <w:pPr>
              <w:rPr>
                <w:sz w:val="20"/>
                <w:szCs w:val="20"/>
              </w:rPr>
            </w:pPr>
            <w:r w:rsidRPr="001D0A62">
              <w:rPr>
                <w:sz w:val="20"/>
                <w:szCs w:val="20"/>
              </w:rPr>
              <w:t>2 saat</w:t>
            </w:r>
          </w:p>
        </w:tc>
        <w:tc>
          <w:tcPr>
            <w:tcW w:w="1275" w:type="dxa"/>
          </w:tcPr>
          <w:p w14:paraId="02601617" w14:textId="77777777" w:rsidR="00535D46" w:rsidRPr="001D0A62" w:rsidRDefault="00535D46" w:rsidP="00535D46">
            <w:pPr>
              <w:rPr>
                <w:sz w:val="20"/>
                <w:szCs w:val="20"/>
              </w:rPr>
            </w:pPr>
          </w:p>
        </w:tc>
        <w:tc>
          <w:tcPr>
            <w:tcW w:w="1696" w:type="dxa"/>
            <w:gridSpan w:val="2"/>
          </w:tcPr>
          <w:p w14:paraId="3B3C342B"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0A6C3644"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0B623348" w14:textId="77777777" w:rsidR="00535D46" w:rsidRPr="001D0A62" w:rsidRDefault="00535D46" w:rsidP="00535D46">
            <w:pPr>
              <w:rPr>
                <w:sz w:val="20"/>
                <w:szCs w:val="20"/>
              </w:rPr>
            </w:pPr>
            <w:r w:rsidRPr="001D0A62">
              <w:rPr>
                <w:sz w:val="20"/>
                <w:szCs w:val="20"/>
              </w:rPr>
              <w:t>10. Hafta</w:t>
            </w:r>
          </w:p>
        </w:tc>
        <w:tc>
          <w:tcPr>
            <w:tcW w:w="3946" w:type="dxa"/>
          </w:tcPr>
          <w:p w14:paraId="51561B42" w14:textId="18E93CCB" w:rsidR="00535D46" w:rsidRPr="00535D46" w:rsidRDefault="00535D46" w:rsidP="00535D46">
            <w:pPr>
              <w:rPr>
                <w:sz w:val="20"/>
                <w:szCs w:val="20"/>
              </w:rPr>
            </w:pPr>
            <w:r w:rsidRPr="00535D46">
              <w:rPr>
                <w:sz w:val="20"/>
              </w:rPr>
              <w:t>Onkoloji</w:t>
            </w:r>
          </w:p>
        </w:tc>
        <w:tc>
          <w:tcPr>
            <w:tcW w:w="1134" w:type="dxa"/>
          </w:tcPr>
          <w:p w14:paraId="6F60A577" w14:textId="77777777" w:rsidR="00535D46" w:rsidRPr="001D0A62" w:rsidRDefault="00535D46" w:rsidP="00535D46">
            <w:pPr>
              <w:rPr>
                <w:sz w:val="20"/>
                <w:szCs w:val="20"/>
              </w:rPr>
            </w:pPr>
            <w:r w:rsidRPr="001D0A62">
              <w:rPr>
                <w:sz w:val="20"/>
                <w:szCs w:val="20"/>
              </w:rPr>
              <w:t>2 saat</w:t>
            </w:r>
          </w:p>
        </w:tc>
        <w:tc>
          <w:tcPr>
            <w:tcW w:w="1275" w:type="dxa"/>
          </w:tcPr>
          <w:p w14:paraId="69B8B50C" w14:textId="77777777" w:rsidR="00535D46" w:rsidRPr="001D0A62" w:rsidRDefault="00535D46" w:rsidP="00535D46">
            <w:pPr>
              <w:rPr>
                <w:sz w:val="20"/>
                <w:szCs w:val="20"/>
              </w:rPr>
            </w:pPr>
          </w:p>
        </w:tc>
        <w:tc>
          <w:tcPr>
            <w:tcW w:w="1696" w:type="dxa"/>
            <w:gridSpan w:val="2"/>
          </w:tcPr>
          <w:p w14:paraId="6E068012"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0E88CA5B"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746A8EC4" w14:textId="77777777" w:rsidR="00535D46" w:rsidRPr="001D0A62" w:rsidRDefault="00535D46" w:rsidP="00535D46">
            <w:pPr>
              <w:rPr>
                <w:sz w:val="20"/>
                <w:szCs w:val="20"/>
              </w:rPr>
            </w:pPr>
            <w:r w:rsidRPr="001D0A62">
              <w:rPr>
                <w:sz w:val="20"/>
                <w:szCs w:val="20"/>
              </w:rPr>
              <w:t>11. Hafta</w:t>
            </w:r>
          </w:p>
        </w:tc>
        <w:tc>
          <w:tcPr>
            <w:tcW w:w="3946" w:type="dxa"/>
          </w:tcPr>
          <w:p w14:paraId="36F3DAA8" w14:textId="66388AB2" w:rsidR="00535D46" w:rsidRPr="00535D46" w:rsidRDefault="00535D46" w:rsidP="00535D46">
            <w:pPr>
              <w:rPr>
                <w:sz w:val="20"/>
                <w:szCs w:val="20"/>
              </w:rPr>
            </w:pPr>
            <w:r w:rsidRPr="00535D46">
              <w:rPr>
                <w:sz w:val="20"/>
              </w:rPr>
              <w:t xml:space="preserve">Gastroenteroloji </w:t>
            </w:r>
          </w:p>
        </w:tc>
        <w:tc>
          <w:tcPr>
            <w:tcW w:w="1134" w:type="dxa"/>
          </w:tcPr>
          <w:p w14:paraId="441836C6" w14:textId="77777777" w:rsidR="00535D46" w:rsidRPr="001D0A62" w:rsidRDefault="00535D46" w:rsidP="00535D46">
            <w:pPr>
              <w:rPr>
                <w:sz w:val="20"/>
                <w:szCs w:val="20"/>
              </w:rPr>
            </w:pPr>
            <w:r w:rsidRPr="001D0A62">
              <w:rPr>
                <w:sz w:val="20"/>
                <w:szCs w:val="20"/>
              </w:rPr>
              <w:t>2 saat</w:t>
            </w:r>
          </w:p>
        </w:tc>
        <w:tc>
          <w:tcPr>
            <w:tcW w:w="1275" w:type="dxa"/>
          </w:tcPr>
          <w:p w14:paraId="6FFA184D" w14:textId="77777777" w:rsidR="00535D46" w:rsidRPr="001D0A62" w:rsidRDefault="00535D46" w:rsidP="00535D46">
            <w:pPr>
              <w:rPr>
                <w:sz w:val="20"/>
                <w:szCs w:val="20"/>
              </w:rPr>
            </w:pPr>
          </w:p>
        </w:tc>
        <w:tc>
          <w:tcPr>
            <w:tcW w:w="1696" w:type="dxa"/>
            <w:gridSpan w:val="2"/>
          </w:tcPr>
          <w:p w14:paraId="68834206"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7B22B82F"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30C7C74C" w14:textId="77777777" w:rsidR="00535D46" w:rsidRPr="001D0A62" w:rsidRDefault="00535D46" w:rsidP="00535D46">
            <w:pPr>
              <w:rPr>
                <w:sz w:val="20"/>
                <w:szCs w:val="20"/>
              </w:rPr>
            </w:pPr>
            <w:r w:rsidRPr="001D0A62">
              <w:rPr>
                <w:sz w:val="20"/>
                <w:szCs w:val="20"/>
              </w:rPr>
              <w:t>12. Hafta</w:t>
            </w:r>
          </w:p>
        </w:tc>
        <w:tc>
          <w:tcPr>
            <w:tcW w:w="3946" w:type="dxa"/>
          </w:tcPr>
          <w:p w14:paraId="7B3577F6" w14:textId="4D66C5DF" w:rsidR="00535D46" w:rsidRPr="00535D46" w:rsidRDefault="00535D46" w:rsidP="00535D46">
            <w:pPr>
              <w:rPr>
                <w:sz w:val="20"/>
                <w:szCs w:val="20"/>
              </w:rPr>
            </w:pPr>
            <w:r w:rsidRPr="00535D46">
              <w:rPr>
                <w:sz w:val="20"/>
              </w:rPr>
              <w:t>Nöroloji</w:t>
            </w:r>
          </w:p>
        </w:tc>
        <w:tc>
          <w:tcPr>
            <w:tcW w:w="1134" w:type="dxa"/>
          </w:tcPr>
          <w:p w14:paraId="4D4811E7" w14:textId="77777777" w:rsidR="00535D46" w:rsidRPr="001D0A62" w:rsidRDefault="00535D46" w:rsidP="00535D46">
            <w:pPr>
              <w:rPr>
                <w:sz w:val="20"/>
                <w:szCs w:val="20"/>
              </w:rPr>
            </w:pPr>
            <w:r w:rsidRPr="001D0A62">
              <w:rPr>
                <w:sz w:val="20"/>
                <w:szCs w:val="20"/>
              </w:rPr>
              <w:t>2 saat</w:t>
            </w:r>
          </w:p>
        </w:tc>
        <w:tc>
          <w:tcPr>
            <w:tcW w:w="1275" w:type="dxa"/>
          </w:tcPr>
          <w:p w14:paraId="60E3965E" w14:textId="77777777" w:rsidR="00535D46" w:rsidRPr="001D0A62" w:rsidRDefault="00535D46" w:rsidP="00535D46">
            <w:pPr>
              <w:rPr>
                <w:sz w:val="20"/>
                <w:szCs w:val="20"/>
              </w:rPr>
            </w:pPr>
          </w:p>
        </w:tc>
        <w:tc>
          <w:tcPr>
            <w:tcW w:w="1696" w:type="dxa"/>
            <w:gridSpan w:val="2"/>
          </w:tcPr>
          <w:p w14:paraId="160C90FB"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76BD81BF"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7E00DC74" w14:textId="77777777" w:rsidR="00535D46" w:rsidRPr="001D0A62" w:rsidRDefault="00535D46" w:rsidP="00535D46">
            <w:pPr>
              <w:rPr>
                <w:sz w:val="20"/>
                <w:szCs w:val="20"/>
              </w:rPr>
            </w:pPr>
            <w:r w:rsidRPr="001D0A62">
              <w:rPr>
                <w:sz w:val="20"/>
                <w:szCs w:val="20"/>
              </w:rPr>
              <w:t>13. Hafta</w:t>
            </w:r>
          </w:p>
        </w:tc>
        <w:tc>
          <w:tcPr>
            <w:tcW w:w="3946" w:type="dxa"/>
          </w:tcPr>
          <w:p w14:paraId="0216583D" w14:textId="78024BB4" w:rsidR="00535D46" w:rsidRPr="00535D46" w:rsidRDefault="00535D46" w:rsidP="00535D46">
            <w:pPr>
              <w:rPr>
                <w:sz w:val="20"/>
                <w:szCs w:val="20"/>
              </w:rPr>
            </w:pPr>
            <w:r w:rsidRPr="00535D46">
              <w:rPr>
                <w:sz w:val="20"/>
              </w:rPr>
              <w:t>Koroner</w:t>
            </w:r>
          </w:p>
        </w:tc>
        <w:tc>
          <w:tcPr>
            <w:tcW w:w="1134" w:type="dxa"/>
          </w:tcPr>
          <w:p w14:paraId="2E43C6A5" w14:textId="77777777" w:rsidR="00535D46" w:rsidRPr="001D0A62" w:rsidRDefault="00535D46" w:rsidP="00535D46">
            <w:pPr>
              <w:rPr>
                <w:sz w:val="20"/>
                <w:szCs w:val="20"/>
              </w:rPr>
            </w:pPr>
            <w:r w:rsidRPr="001D0A62">
              <w:rPr>
                <w:sz w:val="20"/>
                <w:szCs w:val="20"/>
              </w:rPr>
              <w:t>2 saat</w:t>
            </w:r>
          </w:p>
        </w:tc>
        <w:tc>
          <w:tcPr>
            <w:tcW w:w="1275" w:type="dxa"/>
          </w:tcPr>
          <w:p w14:paraId="79288168" w14:textId="77777777" w:rsidR="00535D46" w:rsidRPr="001D0A62" w:rsidRDefault="00535D46" w:rsidP="00535D46">
            <w:pPr>
              <w:rPr>
                <w:sz w:val="20"/>
                <w:szCs w:val="20"/>
              </w:rPr>
            </w:pPr>
          </w:p>
        </w:tc>
        <w:tc>
          <w:tcPr>
            <w:tcW w:w="1696" w:type="dxa"/>
            <w:gridSpan w:val="2"/>
          </w:tcPr>
          <w:p w14:paraId="21F95EFB" w14:textId="77777777" w:rsidR="00535D46" w:rsidRPr="001D0A62" w:rsidRDefault="00535D46" w:rsidP="00535D46">
            <w:pPr>
              <w:rPr>
                <w:sz w:val="20"/>
                <w:szCs w:val="20"/>
              </w:rPr>
            </w:pPr>
            <w:r w:rsidRPr="001D0A62">
              <w:rPr>
                <w:sz w:val="20"/>
                <w:szCs w:val="20"/>
              </w:rPr>
              <w:t>Derslere katılım, sunum, tartışma, soru-cevap</w:t>
            </w:r>
          </w:p>
        </w:tc>
      </w:tr>
      <w:tr w:rsidR="00535D46" w:rsidRPr="001D0A62" w14:paraId="3BCAB459" w14:textId="77777777" w:rsidTr="00CF6C2C">
        <w:tblPrEx>
          <w:tblBorders>
            <w:insideH w:val="single" w:sz="4" w:space="0" w:color="auto"/>
            <w:insideV w:val="single" w:sz="4" w:space="0" w:color="auto"/>
          </w:tblBorders>
          <w:tblLook w:val="04A0" w:firstRow="1" w:lastRow="0" w:firstColumn="1" w:lastColumn="0" w:noHBand="0" w:noVBand="1"/>
        </w:tblPrEx>
        <w:tc>
          <w:tcPr>
            <w:tcW w:w="1011" w:type="dxa"/>
          </w:tcPr>
          <w:p w14:paraId="5F276FED" w14:textId="77777777" w:rsidR="00535D46" w:rsidRPr="001D0A62" w:rsidRDefault="00535D46" w:rsidP="00535D46">
            <w:pPr>
              <w:rPr>
                <w:sz w:val="20"/>
                <w:szCs w:val="20"/>
              </w:rPr>
            </w:pPr>
            <w:r w:rsidRPr="001D0A62">
              <w:rPr>
                <w:sz w:val="20"/>
                <w:szCs w:val="20"/>
              </w:rPr>
              <w:t>14. Hafta</w:t>
            </w:r>
          </w:p>
        </w:tc>
        <w:tc>
          <w:tcPr>
            <w:tcW w:w="3946" w:type="dxa"/>
          </w:tcPr>
          <w:p w14:paraId="06FDB489" w14:textId="44D4131C" w:rsidR="00535D46" w:rsidRPr="00535D46" w:rsidRDefault="00535D46" w:rsidP="00535D46">
            <w:pPr>
              <w:rPr>
                <w:sz w:val="20"/>
                <w:szCs w:val="20"/>
              </w:rPr>
            </w:pPr>
            <w:r w:rsidRPr="00535D46">
              <w:rPr>
                <w:sz w:val="20"/>
              </w:rPr>
              <w:t>Cerrahi</w:t>
            </w:r>
          </w:p>
        </w:tc>
        <w:tc>
          <w:tcPr>
            <w:tcW w:w="1134" w:type="dxa"/>
          </w:tcPr>
          <w:p w14:paraId="4E03B2A7" w14:textId="77777777" w:rsidR="00535D46" w:rsidRPr="001D0A62" w:rsidRDefault="00535D46" w:rsidP="00535D46">
            <w:pPr>
              <w:rPr>
                <w:sz w:val="20"/>
                <w:szCs w:val="20"/>
              </w:rPr>
            </w:pPr>
            <w:r w:rsidRPr="001D0A62">
              <w:rPr>
                <w:sz w:val="20"/>
                <w:szCs w:val="20"/>
              </w:rPr>
              <w:t>2 saat</w:t>
            </w:r>
          </w:p>
        </w:tc>
        <w:tc>
          <w:tcPr>
            <w:tcW w:w="1275" w:type="dxa"/>
          </w:tcPr>
          <w:p w14:paraId="7EE9840F" w14:textId="77777777" w:rsidR="00535D46" w:rsidRPr="001D0A62" w:rsidRDefault="00535D46" w:rsidP="00535D46">
            <w:pPr>
              <w:rPr>
                <w:sz w:val="20"/>
                <w:szCs w:val="20"/>
              </w:rPr>
            </w:pPr>
          </w:p>
        </w:tc>
        <w:tc>
          <w:tcPr>
            <w:tcW w:w="1696" w:type="dxa"/>
            <w:gridSpan w:val="2"/>
          </w:tcPr>
          <w:p w14:paraId="5F7C3A05" w14:textId="77777777" w:rsidR="00535D46" w:rsidRPr="001D0A62" w:rsidRDefault="00535D46" w:rsidP="00535D46">
            <w:pPr>
              <w:rPr>
                <w:sz w:val="20"/>
                <w:szCs w:val="20"/>
              </w:rPr>
            </w:pPr>
            <w:r w:rsidRPr="001D0A62">
              <w:rPr>
                <w:sz w:val="20"/>
                <w:szCs w:val="20"/>
              </w:rPr>
              <w:t>Derslere katılım, sunum, tartışma, soru-cevap</w:t>
            </w:r>
          </w:p>
        </w:tc>
      </w:tr>
    </w:tbl>
    <w:p w14:paraId="6A758EB3" w14:textId="77777777" w:rsidR="00621605" w:rsidRPr="001D0A62" w:rsidRDefault="00621605" w:rsidP="00621605">
      <w:pPr>
        <w:rPr>
          <w:b/>
          <w:sz w:val="20"/>
          <w:szCs w:val="20"/>
        </w:rPr>
      </w:pPr>
    </w:p>
    <w:p w14:paraId="3CEF5B97" w14:textId="77777777" w:rsidR="00621605" w:rsidRPr="001D0A62" w:rsidRDefault="00621605" w:rsidP="00621605">
      <w:pPr>
        <w:rPr>
          <w:b/>
          <w:sz w:val="20"/>
          <w:szCs w:val="20"/>
        </w:rPr>
      </w:pPr>
      <w:r w:rsidRPr="001D0A62">
        <w:rPr>
          <w:b/>
          <w:sz w:val="20"/>
          <w:szCs w:val="20"/>
        </w:rPr>
        <w:lastRenderedPageBreak/>
        <w:t>Dersin Öğrenme Kazanımlarının Program Kazanımları ile İlişkisi</w:t>
      </w:r>
    </w:p>
    <w:p w14:paraId="459977C9" w14:textId="77777777" w:rsidR="00621605" w:rsidRPr="001D0A62" w:rsidRDefault="00621605" w:rsidP="00621605">
      <w:pPr>
        <w:jc w:val="both"/>
        <w:rPr>
          <w:b/>
          <w:sz w:val="20"/>
          <w:szCs w:val="20"/>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46"/>
        <w:gridCol w:w="569"/>
        <w:gridCol w:w="557"/>
        <w:gridCol w:w="557"/>
        <w:gridCol w:w="557"/>
        <w:gridCol w:w="557"/>
        <w:gridCol w:w="557"/>
        <w:gridCol w:w="557"/>
        <w:gridCol w:w="557"/>
        <w:gridCol w:w="557"/>
      </w:tblGrid>
      <w:tr w:rsidR="00621605" w:rsidRPr="001D0A62" w14:paraId="054EA4E6" w14:textId="77777777" w:rsidTr="00CF6C2C">
        <w:trPr>
          <w:trHeight w:val="471"/>
        </w:trPr>
        <w:tc>
          <w:tcPr>
            <w:tcW w:w="817" w:type="dxa"/>
          </w:tcPr>
          <w:p w14:paraId="2B95423F" w14:textId="77777777" w:rsidR="00621605" w:rsidRPr="001D0A62" w:rsidRDefault="00621605" w:rsidP="00CF6C2C">
            <w:pPr>
              <w:jc w:val="both"/>
              <w:rPr>
                <w:b/>
                <w:sz w:val="20"/>
                <w:szCs w:val="20"/>
              </w:rPr>
            </w:pPr>
          </w:p>
        </w:tc>
        <w:tc>
          <w:tcPr>
            <w:tcW w:w="511" w:type="dxa"/>
          </w:tcPr>
          <w:p w14:paraId="181B37C4" w14:textId="77777777" w:rsidR="00621605" w:rsidRPr="001D0A62" w:rsidRDefault="00621605" w:rsidP="00CF6C2C">
            <w:pPr>
              <w:jc w:val="both"/>
              <w:rPr>
                <w:b/>
                <w:sz w:val="20"/>
                <w:szCs w:val="20"/>
              </w:rPr>
            </w:pPr>
            <w:r w:rsidRPr="001D0A62">
              <w:rPr>
                <w:b/>
                <w:sz w:val="20"/>
                <w:szCs w:val="20"/>
              </w:rPr>
              <w:t>PK1</w:t>
            </w:r>
          </w:p>
        </w:tc>
        <w:tc>
          <w:tcPr>
            <w:tcW w:w="558" w:type="dxa"/>
          </w:tcPr>
          <w:p w14:paraId="67371B9D" w14:textId="77777777" w:rsidR="00621605" w:rsidRPr="001D0A62" w:rsidRDefault="00621605" w:rsidP="00CF6C2C">
            <w:pPr>
              <w:jc w:val="both"/>
              <w:rPr>
                <w:b/>
                <w:sz w:val="20"/>
                <w:szCs w:val="20"/>
              </w:rPr>
            </w:pPr>
            <w:r w:rsidRPr="001D0A62">
              <w:rPr>
                <w:b/>
                <w:sz w:val="20"/>
                <w:szCs w:val="20"/>
              </w:rPr>
              <w:t>PK2</w:t>
            </w:r>
          </w:p>
        </w:tc>
        <w:tc>
          <w:tcPr>
            <w:tcW w:w="558" w:type="dxa"/>
          </w:tcPr>
          <w:p w14:paraId="482B45D4" w14:textId="77777777" w:rsidR="00621605" w:rsidRPr="001D0A62" w:rsidRDefault="00621605" w:rsidP="00CF6C2C">
            <w:pPr>
              <w:jc w:val="both"/>
              <w:rPr>
                <w:b/>
                <w:sz w:val="20"/>
                <w:szCs w:val="20"/>
              </w:rPr>
            </w:pPr>
            <w:r w:rsidRPr="001D0A62">
              <w:rPr>
                <w:b/>
                <w:sz w:val="20"/>
                <w:szCs w:val="20"/>
              </w:rPr>
              <w:t>PK3</w:t>
            </w:r>
          </w:p>
        </w:tc>
        <w:tc>
          <w:tcPr>
            <w:tcW w:w="558" w:type="dxa"/>
          </w:tcPr>
          <w:p w14:paraId="3F22B028" w14:textId="77777777" w:rsidR="00621605" w:rsidRPr="001D0A62" w:rsidRDefault="00621605" w:rsidP="00CF6C2C">
            <w:pPr>
              <w:jc w:val="both"/>
              <w:rPr>
                <w:b/>
                <w:sz w:val="20"/>
                <w:szCs w:val="20"/>
              </w:rPr>
            </w:pPr>
            <w:r w:rsidRPr="001D0A62">
              <w:rPr>
                <w:b/>
                <w:sz w:val="20"/>
                <w:szCs w:val="20"/>
              </w:rPr>
              <w:t>PK4</w:t>
            </w:r>
          </w:p>
        </w:tc>
        <w:tc>
          <w:tcPr>
            <w:tcW w:w="558" w:type="dxa"/>
          </w:tcPr>
          <w:p w14:paraId="30CCB5B7" w14:textId="77777777" w:rsidR="00621605" w:rsidRPr="001D0A62" w:rsidRDefault="00621605" w:rsidP="00CF6C2C">
            <w:pPr>
              <w:jc w:val="both"/>
              <w:rPr>
                <w:b/>
                <w:sz w:val="20"/>
                <w:szCs w:val="20"/>
              </w:rPr>
            </w:pPr>
            <w:r w:rsidRPr="001D0A62">
              <w:rPr>
                <w:b/>
                <w:sz w:val="20"/>
                <w:szCs w:val="20"/>
              </w:rPr>
              <w:t>PK5</w:t>
            </w:r>
          </w:p>
        </w:tc>
        <w:tc>
          <w:tcPr>
            <w:tcW w:w="546" w:type="dxa"/>
          </w:tcPr>
          <w:p w14:paraId="3863F663" w14:textId="77777777" w:rsidR="00621605" w:rsidRPr="001D0A62" w:rsidRDefault="00621605" w:rsidP="00CF6C2C">
            <w:pPr>
              <w:jc w:val="both"/>
              <w:rPr>
                <w:b/>
                <w:sz w:val="20"/>
                <w:szCs w:val="20"/>
              </w:rPr>
            </w:pPr>
            <w:r w:rsidRPr="001D0A62">
              <w:rPr>
                <w:b/>
                <w:sz w:val="20"/>
                <w:szCs w:val="20"/>
              </w:rPr>
              <w:t>PK 6</w:t>
            </w:r>
          </w:p>
        </w:tc>
        <w:tc>
          <w:tcPr>
            <w:tcW w:w="569" w:type="dxa"/>
          </w:tcPr>
          <w:p w14:paraId="6DF003B0" w14:textId="77777777" w:rsidR="00621605" w:rsidRPr="001D0A62" w:rsidRDefault="00621605" w:rsidP="00CF6C2C">
            <w:pPr>
              <w:jc w:val="both"/>
              <w:rPr>
                <w:b/>
                <w:sz w:val="20"/>
                <w:szCs w:val="20"/>
              </w:rPr>
            </w:pPr>
            <w:r w:rsidRPr="001D0A62">
              <w:rPr>
                <w:b/>
                <w:sz w:val="20"/>
                <w:szCs w:val="20"/>
              </w:rPr>
              <w:t>PK7</w:t>
            </w:r>
          </w:p>
        </w:tc>
        <w:tc>
          <w:tcPr>
            <w:tcW w:w="557" w:type="dxa"/>
          </w:tcPr>
          <w:p w14:paraId="2BCA5AF8" w14:textId="77777777" w:rsidR="00621605" w:rsidRPr="001D0A62" w:rsidRDefault="00621605" w:rsidP="00CF6C2C">
            <w:pPr>
              <w:jc w:val="both"/>
              <w:rPr>
                <w:b/>
                <w:sz w:val="20"/>
                <w:szCs w:val="20"/>
              </w:rPr>
            </w:pPr>
            <w:r w:rsidRPr="001D0A62">
              <w:rPr>
                <w:b/>
                <w:sz w:val="20"/>
                <w:szCs w:val="20"/>
              </w:rPr>
              <w:t>PK8</w:t>
            </w:r>
          </w:p>
        </w:tc>
        <w:tc>
          <w:tcPr>
            <w:tcW w:w="557" w:type="dxa"/>
          </w:tcPr>
          <w:p w14:paraId="0D10A274" w14:textId="77777777" w:rsidR="00621605" w:rsidRPr="001D0A62" w:rsidRDefault="00621605" w:rsidP="00CF6C2C">
            <w:pPr>
              <w:jc w:val="both"/>
              <w:rPr>
                <w:b/>
                <w:sz w:val="20"/>
                <w:szCs w:val="20"/>
              </w:rPr>
            </w:pPr>
            <w:r w:rsidRPr="001D0A62">
              <w:rPr>
                <w:b/>
                <w:sz w:val="20"/>
                <w:szCs w:val="20"/>
              </w:rPr>
              <w:t>PK9</w:t>
            </w:r>
          </w:p>
        </w:tc>
        <w:tc>
          <w:tcPr>
            <w:tcW w:w="557" w:type="dxa"/>
          </w:tcPr>
          <w:p w14:paraId="5235051F" w14:textId="77777777" w:rsidR="00621605" w:rsidRPr="001D0A62" w:rsidRDefault="00621605" w:rsidP="00CF6C2C">
            <w:pPr>
              <w:jc w:val="both"/>
              <w:rPr>
                <w:b/>
                <w:sz w:val="20"/>
                <w:szCs w:val="20"/>
              </w:rPr>
            </w:pPr>
            <w:r w:rsidRPr="001D0A62">
              <w:rPr>
                <w:b/>
                <w:sz w:val="20"/>
                <w:szCs w:val="20"/>
              </w:rPr>
              <w:t>PK10</w:t>
            </w:r>
          </w:p>
        </w:tc>
        <w:tc>
          <w:tcPr>
            <w:tcW w:w="557" w:type="dxa"/>
          </w:tcPr>
          <w:p w14:paraId="57124CF4" w14:textId="77777777" w:rsidR="00621605" w:rsidRPr="001D0A62" w:rsidRDefault="00621605" w:rsidP="00CF6C2C">
            <w:pPr>
              <w:jc w:val="both"/>
              <w:rPr>
                <w:b/>
                <w:sz w:val="20"/>
                <w:szCs w:val="20"/>
              </w:rPr>
            </w:pPr>
            <w:r w:rsidRPr="001D0A62">
              <w:rPr>
                <w:b/>
                <w:sz w:val="20"/>
                <w:szCs w:val="20"/>
              </w:rPr>
              <w:t>PK11</w:t>
            </w:r>
          </w:p>
        </w:tc>
        <w:tc>
          <w:tcPr>
            <w:tcW w:w="557" w:type="dxa"/>
          </w:tcPr>
          <w:p w14:paraId="741F0C8C" w14:textId="77777777" w:rsidR="00621605" w:rsidRPr="001D0A62" w:rsidRDefault="00621605" w:rsidP="00CF6C2C">
            <w:pPr>
              <w:jc w:val="both"/>
              <w:rPr>
                <w:b/>
                <w:sz w:val="20"/>
                <w:szCs w:val="20"/>
              </w:rPr>
            </w:pPr>
            <w:r w:rsidRPr="001D0A62">
              <w:rPr>
                <w:b/>
                <w:sz w:val="20"/>
                <w:szCs w:val="20"/>
              </w:rPr>
              <w:t>PK12</w:t>
            </w:r>
          </w:p>
        </w:tc>
        <w:tc>
          <w:tcPr>
            <w:tcW w:w="557" w:type="dxa"/>
          </w:tcPr>
          <w:p w14:paraId="663143E1" w14:textId="77777777" w:rsidR="00621605" w:rsidRPr="001D0A62" w:rsidRDefault="00621605" w:rsidP="00CF6C2C">
            <w:pPr>
              <w:jc w:val="both"/>
              <w:rPr>
                <w:b/>
                <w:sz w:val="20"/>
                <w:szCs w:val="20"/>
              </w:rPr>
            </w:pPr>
            <w:r w:rsidRPr="001D0A62">
              <w:rPr>
                <w:b/>
                <w:sz w:val="20"/>
                <w:szCs w:val="20"/>
              </w:rPr>
              <w:t>PK13</w:t>
            </w:r>
          </w:p>
        </w:tc>
        <w:tc>
          <w:tcPr>
            <w:tcW w:w="557" w:type="dxa"/>
          </w:tcPr>
          <w:p w14:paraId="0B05F3AC" w14:textId="77777777" w:rsidR="00621605" w:rsidRPr="001D0A62" w:rsidRDefault="00621605" w:rsidP="00CF6C2C">
            <w:pPr>
              <w:jc w:val="both"/>
              <w:rPr>
                <w:b/>
                <w:sz w:val="20"/>
                <w:szCs w:val="20"/>
              </w:rPr>
            </w:pPr>
            <w:r w:rsidRPr="001D0A62">
              <w:rPr>
                <w:b/>
                <w:sz w:val="20"/>
                <w:szCs w:val="20"/>
              </w:rPr>
              <w:t>PK14</w:t>
            </w:r>
          </w:p>
        </w:tc>
        <w:tc>
          <w:tcPr>
            <w:tcW w:w="557" w:type="dxa"/>
          </w:tcPr>
          <w:p w14:paraId="7E61B44B" w14:textId="77777777" w:rsidR="00621605" w:rsidRPr="001D0A62" w:rsidRDefault="00621605" w:rsidP="00CF6C2C">
            <w:pPr>
              <w:jc w:val="both"/>
              <w:rPr>
                <w:b/>
                <w:sz w:val="20"/>
                <w:szCs w:val="20"/>
              </w:rPr>
            </w:pPr>
            <w:r w:rsidRPr="001D0A62">
              <w:rPr>
                <w:b/>
                <w:sz w:val="20"/>
                <w:szCs w:val="20"/>
              </w:rPr>
              <w:t>PK15</w:t>
            </w:r>
          </w:p>
        </w:tc>
      </w:tr>
      <w:tr w:rsidR="00621605" w:rsidRPr="001D0A62" w14:paraId="378D859E" w14:textId="77777777" w:rsidTr="00CF6C2C">
        <w:trPr>
          <w:trHeight w:val="319"/>
        </w:trPr>
        <w:tc>
          <w:tcPr>
            <w:tcW w:w="817" w:type="dxa"/>
          </w:tcPr>
          <w:p w14:paraId="3518C493" w14:textId="77777777" w:rsidR="00621605" w:rsidRPr="001D0A62" w:rsidRDefault="00621605" w:rsidP="00CF6C2C">
            <w:pPr>
              <w:jc w:val="both"/>
              <w:rPr>
                <w:b/>
                <w:sz w:val="20"/>
                <w:szCs w:val="20"/>
              </w:rPr>
            </w:pPr>
            <w:r w:rsidRPr="001D0A62">
              <w:rPr>
                <w:b/>
                <w:sz w:val="20"/>
                <w:szCs w:val="20"/>
              </w:rPr>
              <w:t>OK1</w:t>
            </w:r>
          </w:p>
        </w:tc>
        <w:tc>
          <w:tcPr>
            <w:tcW w:w="511" w:type="dxa"/>
          </w:tcPr>
          <w:p w14:paraId="123A1E03" w14:textId="77777777" w:rsidR="00621605" w:rsidRPr="001D0A62" w:rsidRDefault="00621605" w:rsidP="00CF6C2C">
            <w:pPr>
              <w:rPr>
                <w:sz w:val="20"/>
                <w:szCs w:val="20"/>
              </w:rPr>
            </w:pPr>
          </w:p>
        </w:tc>
        <w:tc>
          <w:tcPr>
            <w:tcW w:w="558" w:type="dxa"/>
          </w:tcPr>
          <w:p w14:paraId="5A9E0E10" w14:textId="77777777" w:rsidR="00621605" w:rsidRPr="001D0A62" w:rsidRDefault="00621605" w:rsidP="00CF6C2C">
            <w:pPr>
              <w:rPr>
                <w:sz w:val="20"/>
                <w:szCs w:val="20"/>
              </w:rPr>
            </w:pPr>
          </w:p>
        </w:tc>
        <w:tc>
          <w:tcPr>
            <w:tcW w:w="558" w:type="dxa"/>
          </w:tcPr>
          <w:p w14:paraId="7C8E65C2" w14:textId="77777777" w:rsidR="00621605" w:rsidRPr="001D0A62" w:rsidRDefault="00621605" w:rsidP="00CF6C2C">
            <w:pPr>
              <w:rPr>
                <w:sz w:val="20"/>
                <w:szCs w:val="20"/>
              </w:rPr>
            </w:pPr>
          </w:p>
        </w:tc>
        <w:tc>
          <w:tcPr>
            <w:tcW w:w="558" w:type="dxa"/>
          </w:tcPr>
          <w:p w14:paraId="7DE2BD88" w14:textId="77777777" w:rsidR="00621605" w:rsidRPr="00FC00F1" w:rsidRDefault="00621605" w:rsidP="00CF6C2C">
            <w:pPr>
              <w:rPr>
                <w:sz w:val="20"/>
                <w:szCs w:val="20"/>
              </w:rPr>
            </w:pPr>
          </w:p>
        </w:tc>
        <w:tc>
          <w:tcPr>
            <w:tcW w:w="558" w:type="dxa"/>
          </w:tcPr>
          <w:p w14:paraId="7E8E068F" w14:textId="77777777" w:rsidR="00621605" w:rsidRPr="00FC00F1" w:rsidRDefault="00621605" w:rsidP="00CF6C2C">
            <w:pPr>
              <w:rPr>
                <w:sz w:val="20"/>
                <w:szCs w:val="20"/>
              </w:rPr>
            </w:pPr>
            <w:r w:rsidRPr="00FC00F1">
              <w:rPr>
                <w:sz w:val="20"/>
                <w:szCs w:val="20"/>
              </w:rPr>
              <w:t>4</w:t>
            </w:r>
          </w:p>
        </w:tc>
        <w:tc>
          <w:tcPr>
            <w:tcW w:w="546" w:type="dxa"/>
          </w:tcPr>
          <w:p w14:paraId="299E9B67" w14:textId="77777777" w:rsidR="00621605" w:rsidRPr="00FC00F1" w:rsidRDefault="00621605" w:rsidP="00CF6C2C">
            <w:pPr>
              <w:rPr>
                <w:sz w:val="20"/>
                <w:szCs w:val="20"/>
              </w:rPr>
            </w:pPr>
          </w:p>
        </w:tc>
        <w:tc>
          <w:tcPr>
            <w:tcW w:w="569" w:type="dxa"/>
          </w:tcPr>
          <w:p w14:paraId="44BC9735" w14:textId="77777777" w:rsidR="00621605" w:rsidRPr="00FC00F1" w:rsidRDefault="00621605" w:rsidP="00CF6C2C">
            <w:pPr>
              <w:rPr>
                <w:sz w:val="20"/>
                <w:szCs w:val="20"/>
              </w:rPr>
            </w:pPr>
          </w:p>
        </w:tc>
        <w:tc>
          <w:tcPr>
            <w:tcW w:w="557" w:type="dxa"/>
          </w:tcPr>
          <w:p w14:paraId="1201AF76" w14:textId="77777777" w:rsidR="00621605" w:rsidRPr="00FC00F1" w:rsidRDefault="00621605" w:rsidP="00CF6C2C">
            <w:pPr>
              <w:rPr>
                <w:sz w:val="20"/>
                <w:szCs w:val="20"/>
              </w:rPr>
            </w:pPr>
          </w:p>
        </w:tc>
        <w:tc>
          <w:tcPr>
            <w:tcW w:w="557" w:type="dxa"/>
          </w:tcPr>
          <w:p w14:paraId="65B50839" w14:textId="77777777" w:rsidR="00621605" w:rsidRPr="00FC00F1" w:rsidRDefault="00621605" w:rsidP="00CF6C2C">
            <w:pPr>
              <w:rPr>
                <w:sz w:val="20"/>
                <w:szCs w:val="20"/>
              </w:rPr>
            </w:pPr>
          </w:p>
        </w:tc>
        <w:tc>
          <w:tcPr>
            <w:tcW w:w="557" w:type="dxa"/>
          </w:tcPr>
          <w:p w14:paraId="6D09620C" w14:textId="77777777" w:rsidR="00621605" w:rsidRPr="00FC00F1" w:rsidRDefault="00621605" w:rsidP="00CF6C2C">
            <w:pPr>
              <w:rPr>
                <w:sz w:val="20"/>
                <w:szCs w:val="20"/>
              </w:rPr>
            </w:pPr>
          </w:p>
        </w:tc>
        <w:tc>
          <w:tcPr>
            <w:tcW w:w="557" w:type="dxa"/>
          </w:tcPr>
          <w:p w14:paraId="1C03636B" w14:textId="77777777" w:rsidR="00621605" w:rsidRPr="00FC00F1" w:rsidRDefault="00621605" w:rsidP="00CF6C2C">
            <w:pPr>
              <w:rPr>
                <w:sz w:val="20"/>
                <w:szCs w:val="20"/>
              </w:rPr>
            </w:pPr>
          </w:p>
        </w:tc>
        <w:tc>
          <w:tcPr>
            <w:tcW w:w="557" w:type="dxa"/>
          </w:tcPr>
          <w:p w14:paraId="4909B97E" w14:textId="77777777" w:rsidR="00621605" w:rsidRPr="00FC00F1" w:rsidRDefault="00621605" w:rsidP="00CF6C2C">
            <w:pPr>
              <w:rPr>
                <w:sz w:val="20"/>
                <w:szCs w:val="20"/>
              </w:rPr>
            </w:pPr>
          </w:p>
        </w:tc>
        <w:tc>
          <w:tcPr>
            <w:tcW w:w="557" w:type="dxa"/>
          </w:tcPr>
          <w:p w14:paraId="151DE467" w14:textId="77777777" w:rsidR="00621605" w:rsidRPr="00FC00F1" w:rsidRDefault="00621605" w:rsidP="00CF6C2C">
            <w:pPr>
              <w:jc w:val="both"/>
              <w:rPr>
                <w:sz w:val="20"/>
                <w:szCs w:val="20"/>
              </w:rPr>
            </w:pPr>
          </w:p>
        </w:tc>
        <w:tc>
          <w:tcPr>
            <w:tcW w:w="557" w:type="dxa"/>
          </w:tcPr>
          <w:p w14:paraId="36CFFDCA" w14:textId="77777777" w:rsidR="00621605" w:rsidRPr="00FC00F1" w:rsidRDefault="00621605" w:rsidP="00CF6C2C">
            <w:pPr>
              <w:jc w:val="both"/>
              <w:rPr>
                <w:sz w:val="20"/>
                <w:szCs w:val="20"/>
              </w:rPr>
            </w:pPr>
          </w:p>
        </w:tc>
        <w:tc>
          <w:tcPr>
            <w:tcW w:w="557" w:type="dxa"/>
          </w:tcPr>
          <w:p w14:paraId="6447F4F7" w14:textId="77777777" w:rsidR="00621605" w:rsidRPr="00FC00F1" w:rsidRDefault="00621605" w:rsidP="00CF6C2C">
            <w:pPr>
              <w:jc w:val="both"/>
              <w:rPr>
                <w:sz w:val="20"/>
                <w:szCs w:val="20"/>
              </w:rPr>
            </w:pPr>
            <w:r w:rsidRPr="00FC00F1">
              <w:rPr>
                <w:sz w:val="20"/>
                <w:szCs w:val="20"/>
              </w:rPr>
              <w:t>5</w:t>
            </w:r>
          </w:p>
        </w:tc>
      </w:tr>
      <w:tr w:rsidR="00621605" w:rsidRPr="001D0A62" w14:paraId="595A028D" w14:textId="77777777" w:rsidTr="00CF6C2C">
        <w:trPr>
          <w:trHeight w:val="319"/>
        </w:trPr>
        <w:tc>
          <w:tcPr>
            <w:tcW w:w="817" w:type="dxa"/>
          </w:tcPr>
          <w:p w14:paraId="4B4BC8BA" w14:textId="77777777" w:rsidR="00621605" w:rsidRPr="001D0A62" w:rsidRDefault="00621605" w:rsidP="00CF6C2C">
            <w:pPr>
              <w:jc w:val="both"/>
              <w:rPr>
                <w:b/>
                <w:sz w:val="20"/>
                <w:szCs w:val="20"/>
              </w:rPr>
            </w:pPr>
            <w:r w:rsidRPr="001D0A62">
              <w:rPr>
                <w:b/>
                <w:sz w:val="20"/>
                <w:szCs w:val="20"/>
              </w:rPr>
              <w:t>OK2</w:t>
            </w:r>
          </w:p>
        </w:tc>
        <w:tc>
          <w:tcPr>
            <w:tcW w:w="511" w:type="dxa"/>
          </w:tcPr>
          <w:p w14:paraId="3560689A" w14:textId="77777777" w:rsidR="00621605" w:rsidRPr="001D0A62" w:rsidRDefault="00621605" w:rsidP="00CF6C2C">
            <w:pPr>
              <w:rPr>
                <w:sz w:val="20"/>
                <w:szCs w:val="20"/>
              </w:rPr>
            </w:pPr>
          </w:p>
        </w:tc>
        <w:tc>
          <w:tcPr>
            <w:tcW w:w="558" w:type="dxa"/>
          </w:tcPr>
          <w:p w14:paraId="4E99BE67" w14:textId="77777777" w:rsidR="00621605" w:rsidRPr="001D0A62" w:rsidRDefault="00621605" w:rsidP="00CF6C2C">
            <w:pPr>
              <w:rPr>
                <w:sz w:val="20"/>
                <w:szCs w:val="20"/>
              </w:rPr>
            </w:pPr>
            <w:r w:rsidRPr="001D0A62">
              <w:rPr>
                <w:sz w:val="20"/>
                <w:szCs w:val="20"/>
              </w:rPr>
              <w:t>5</w:t>
            </w:r>
          </w:p>
        </w:tc>
        <w:tc>
          <w:tcPr>
            <w:tcW w:w="558" w:type="dxa"/>
          </w:tcPr>
          <w:p w14:paraId="7B2A42D1" w14:textId="77777777" w:rsidR="00621605" w:rsidRPr="001D0A62" w:rsidRDefault="00621605" w:rsidP="00CF6C2C">
            <w:pPr>
              <w:jc w:val="both"/>
              <w:rPr>
                <w:b/>
                <w:sz w:val="20"/>
                <w:szCs w:val="20"/>
              </w:rPr>
            </w:pPr>
          </w:p>
        </w:tc>
        <w:tc>
          <w:tcPr>
            <w:tcW w:w="558" w:type="dxa"/>
          </w:tcPr>
          <w:p w14:paraId="1F523E1E" w14:textId="77777777" w:rsidR="00621605" w:rsidRPr="00FC00F1" w:rsidRDefault="00621605" w:rsidP="00CF6C2C">
            <w:pPr>
              <w:jc w:val="both"/>
              <w:rPr>
                <w:sz w:val="20"/>
                <w:szCs w:val="20"/>
              </w:rPr>
            </w:pPr>
            <w:r w:rsidRPr="00FC00F1">
              <w:rPr>
                <w:sz w:val="20"/>
                <w:szCs w:val="20"/>
              </w:rPr>
              <w:t>5</w:t>
            </w:r>
          </w:p>
        </w:tc>
        <w:tc>
          <w:tcPr>
            <w:tcW w:w="558" w:type="dxa"/>
          </w:tcPr>
          <w:p w14:paraId="3125D7D8" w14:textId="77777777" w:rsidR="00621605" w:rsidRPr="00FC00F1" w:rsidRDefault="00621605" w:rsidP="00CF6C2C">
            <w:pPr>
              <w:jc w:val="both"/>
              <w:rPr>
                <w:sz w:val="20"/>
                <w:szCs w:val="20"/>
              </w:rPr>
            </w:pPr>
          </w:p>
        </w:tc>
        <w:tc>
          <w:tcPr>
            <w:tcW w:w="546" w:type="dxa"/>
          </w:tcPr>
          <w:p w14:paraId="13D6563C" w14:textId="77777777" w:rsidR="00621605" w:rsidRPr="00FC00F1" w:rsidRDefault="00621605" w:rsidP="00CF6C2C">
            <w:pPr>
              <w:jc w:val="both"/>
              <w:rPr>
                <w:sz w:val="20"/>
                <w:szCs w:val="20"/>
              </w:rPr>
            </w:pPr>
          </w:p>
        </w:tc>
        <w:tc>
          <w:tcPr>
            <w:tcW w:w="569" w:type="dxa"/>
          </w:tcPr>
          <w:p w14:paraId="20B6EA54" w14:textId="77777777" w:rsidR="00621605" w:rsidRPr="00FC00F1" w:rsidRDefault="00621605" w:rsidP="00CF6C2C">
            <w:pPr>
              <w:jc w:val="both"/>
              <w:rPr>
                <w:sz w:val="20"/>
                <w:szCs w:val="20"/>
              </w:rPr>
            </w:pPr>
          </w:p>
        </w:tc>
        <w:tc>
          <w:tcPr>
            <w:tcW w:w="557" w:type="dxa"/>
          </w:tcPr>
          <w:p w14:paraId="24486AA4" w14:textId="77777777" w:rsidR="00621605" w:rsidRPr="00FC00F1" w:rsidRDefault="00621605" w:rsidP="00CF6C2C">
            <w:pPr>
              <w:jc w:val="both"/>
              <w:rPr>
                <w:sz w:val="20"/>
                <w:szCs w:val="20"/>
              </w:rPr>
            </w:pPr>
          </w:p>
        </w:tc>
        <w:tc>
          <w:tcPr>
            <w:tcW w:w="557" w:type="dxa"/>
          </w:tcPr>
          <w:p w14:paraId="092FCC0E" w14:textId="77777777" w:rsidR="00621605" w:rsidRPr="00FC00F1" w:rsidRDefault="00621605" w:rsidP="00CF6C2C">
            <w:pPr>
              <w:rPr>
                <w:sz w:val="20"/>
                <w:szCs w:val="20"/>
              </w:rPr>
            </w:pPr>
          </w:p>
        </w:tc>
        <w:tc>
          <w:tcPr>
            <w:tcW w:w="557" w:type="dxa"/>
          </w:tcPr>
          <w:p w14:paraId="09B3EA97" w14:textId="77777777" w:rsidR="00621605" w:rsidRPr="00FC00F1" w:rsidRDefault="00621605" w:rsidP="00CF6C2C">
            <w:pPr>
              <w:jc w:val="both"/>
              <w:rPr>
                <w:sz w:val="20"/>
                <w:szCs w:val="20"/>
              </w:rPr>
            </w:pPr>
          </w:p>
        </w:tc>
        <w:tc>
          <w:tcPr>
            <w:tcW w:w="557" w:type="dxa"/>
          </w:tcPr>
          <w:p w14:paraId="563B4A7E" w14:textId="77777777" w:rsidR="00621605" w:rsidRPr="00FC00F1" w:rsidRDefault="00621605" w:rsidP="00CF6C2C">
            <w:pPr>
              <w:jc w:val="both"/>
              <w:rPr>
                <w:sz w:val="20"/>
                <w:szCs w:val="20"/>
              </w:rPr>
            </w:pPr>
          </w:p>
        </w:tc>
        <w:tc>
          <w:tcPr>
            <w:tcW w:w="557" w:type="dxa"/>
          </w:tcPr>
          <w:p w14:paraId="3BA5A0FC" w14:textId="77777777" w:rsidR="00621605" w:rsidRPr="00FC00F1" w:rsidRDefault="00621605" w:rsidP="00CF6C2C">
            <w:pPr>
              <w:jc w:val="both"/>
              <w:rPr>
                <w:sz w:val="20"/>
                <w:szCs w:val="20"/>
              </w:rPr>
            </w:pPr>
          </w:p>
        </w:tc>
        <w:tc>
          <w:tcPr>
            <w:tcW w:w="557" w:type="dxa"/>
          </w:tcPr>
          <w:p w14:paraId="5C1DBBE3" w14:textId="77777777" w:rsidR="00621605" w:rsidRPr="00FC00F1" w:rsidRDefault="00621605" w:rsidP="00CF6C2C">
            <w:pPr>
              <w:rPr>
                <w:sz w:val="20"/>
                <w:szCs w:val="20"/>
              </w:rPr>
            </w:pPr>
          </w:p>
        </w:tc>
        <w:tc>
          <w:tcPr>
            <w:tcW w:w="557" w:type="dxa"/>
          </w:tcPr>
          <w:p w14:paraId="7BBDD338" w14:textId="77777777" w:rsidR="00621605" w:rsidRPr="00FC00F1" w:rsidRDefault="00621605" w:rsidP="00CF6C2C">
            <w:pPr>
              <w:jc w:val="both"/>
              <w:rPr>
                <w:sz w:val="20"/>
                <w:szCs w:val="20"/>
              </w:rPr>
            </w:pPr>
          </w:p>
        </w:tc>
        <w:tc>
          <w:tcPr>
            <w:tcW w:w="557" w:type="dxa"/>
          </w:tcPr>
          <w:p w14:paraId="3C5D10CB" w14:textId="77777777" w:rsidR="00621605" w:rsidRPr="00FC00F1" w:rsidRDefault="00621605" w:rsidP="00CF6C2C">
            <w:pPr>
              <w:jc w:val="both"/>
              <w:rPr>
                <w:sz w:val="20"/>
                <w:szCs w:val="20"/>
              </w:rPr>
            </w:pPr>
            <w:r w:rsidRPr="00FC00F1">
              <w:rPr>
                <w:sz w:val="20"/>
                <w:szCs w:val="20"/>
              </w:rPr>
              <w:t>5</w:t>
            </w:r>
          </w:p>
        </w:tc>
      </w:tr>
      <w:tr w:rsidR="00621605" w:rsidRPr="001D0A62" w14:paraId="436D2578" w14:textId="77777777" w:rsidTr="00CF6C2C">
        <w:trPr>
          <w:trHeight w:val="319"/>
        </w:trPr>
        <w:tc>
          <w:tcPr>
            <w:tcW w:w="817" w:type="dxa"/>
          </w:tcPr>
          <w:p w14:paraId="6D20CE03" w14:textId="77777777" w:rsidR="00621605" w:rsidRPr="001D0A62" w:rsidRDefault="00621605" w:rsidP="00CF6C2C">
            <w:pPr>
              <w:rPr>
                <w:sz w:val="20"/>
                <w:szCs w:val="20"/>
              </w:rPr>
            </w:pPr>
            <w:r w:rsidRPr="001D0A62">
              <w:rPr>
                <w:b/>
                <w:sz w:val="20"/>
                <w:szCs w:val="20"/>
              </w:rPr>
              <w:t>OK3</w:t>
            </w:r>
          </w:p>
        </w:tc>
        <w:tc>
          <w:tcPr>
            <w:tcW w:w="511" w:type="dxa"/>
          </w:tcPr>
          <w:p w14:paraId="1E8C2D6C" w14:textId="77777777" w:rsidR="00621605" w:rsidRPr="001D0A62" w:rsidRDefault="00621605" w:rsidP="00CF6C2C">
            <w:pPr>
              <w:rPr>
                <w:sz w:val="20"/>
                <w:szCs w:val="20"/>
              </w:rPr>
            </w:pPr>
          </w:p>
        </w:tc>
        <w:tc>
          <w:tcPr>
            <w:tcW w:w="558" w:type="dxa"/>
          </w:tcPr>
          <w:p w14:paraId="02B7441B" w14:textId="77777777" w:rsidR="00621605" w:rsidRPr="001D0A62" w:rsidRDefault="00621605" w:rsidP="00CF6C2C">
            <w:pPr>
              <w:rPr>
                <w:sz w:val="20"/>
                <w:szCs w:val="20"/>
              </w:rPr>
            </w:pPr>
          </w:p>
        </w:tc>
        <w:tc>
          <w:tcPr>
            <w:tcW w:w="558" w:type="dxa"/>
          </w:tcPr>
          <w:p w14:paraId="4BBC784E" w14:textId="77777777" w:rsidR="00621605" w:rsidRPr="001D0A62" w:rsidRDefault="00621605" w:rsidP="00CF6C2C">
            <w:pPr>
              <w:rPr>
                <w:sz w:val="20"/>
                <w:szCs w:val="20"/>
              </w:rPr>
            </w:pPr>
          </w:p>
        </w:tc>
        <w:tc>
          <w:tcPr>
            <w:tcW w:w="558" w:type="dxa"/>
          </w:tcPr>
          <w:p w14:paraId="18602088" w14:textId="77777777" w:rsidR="00621605" w:rsidRPr="001D0A62" w:rsidRDefault="00621605" w:rsidP="00CF6C2C">
            <w:pPr>
              <w:rPr>
                <w:sz w:val="20"/>
                <w:szCs w:val="20"/>
              </w:rPr>
            </w:pPr>
          </w:p>
        </w:tc>
        <w:tc>
          <w:tcPr>
            <w:tcW w:w="558" w:type="dxa"/>
          </w:tcPr>
          <w:p w14:paraId="3ACCC3DE" w14:textId="77777777" w:rsidR="00621605" w:rsidRPr="001D0A62" w:rsidRDefault="00621605" w:rsidP="00CF6C2C">
            <w:pPr>
              <w:jc w:val="both"/>
              <w:rPr>
                <w:b/>
                <w:sz w:val="20"/>
                <w:szCs w:val="20"/>
              </w:rPr>
            </w:pPr>
          </w:p>
        </w:tc>
        <w:tc>
          <w:tcPr>
            <w:tcW w:w="546" w:type="dxa"/>
          </w:tcPr>
          <w:p w14:paraId="5C82F9E8" w14:textId="77777777" w:rsidR="00621605" w:rsidRPr="001D0A62" w:rsidRDefault="00621605" w:rsidP="00CF6C2C">
            <w:pPr>
              <w:jc w:val="both"/>
              <w:rPr>
                <w:b/>
                <w:sz w:val="20"/>
                <w:szCs w:val="20"/>
              </w:rPr>
            </w:pPr>
          </w:p>
        </w:tc>
        <w:tc>
          <w:tcPr>
            <w:tcW w:w="569" w:type="dxa"/>
          </w:tcPr>
          <w:p w14:paraId="27BA2674" w14:textId="77777777" w:rsidR="00621605" w:rsidRPr="001D0A62" w:rsidRDefault="00621605" w:rsidP="00CF6C2C">
            <w:pPr>
              <w:jc w:val="both"/>
              <w:rPr>
                <w:b/>
                <w:sz w:val="20"/>
                <w:szCs w:val="20"/>
              </w:rPr>
            </w:pPr>
          </w:p>
        </w:tc>
        <w:tc>
          <w:tcPr>
            <w:tcW w:w="557" w:type="dxa"/>
          </w:tcPr>
          <w:p w14:paraId="2B61FC92" w14:textId="77777777" w:rsidR="00621605" w:rsidRPr="001D0A62" w:rsidRDefault="00621605" w:rsidP="00CF6C2C">
            <w:pPr>
              <w:jc w:val="both"/>
              <w:rPr>
                <w:b/>
                <w:sz w:val="20"/>
                <w:szCs w:val="20"/>
              </w:rPr>
            </w:pPr>
          </w:p>
        </w:tc>
        <w:tc>
          <w:tcPr>
            <w:tcW w:w="557" w:type="dxa"/>
          </w:tcPr>
          <w:p w14:paraId="69232B01" w14:textId="77777777" w:rsidR="00621605" w:rsidRPr="001D0A62" w:rsidRDefault="00621605" w:rsidP="00CF6C2C">
            <w:pPr>
              <w:rPr>
                <w:sz w:val="20"/>
                <w:szCs w:val="20"/>
              </w:rPr>
            </w:pPr>
          </w:p>
        </w:tc>
        <w:tc>
          <w:tcPr>
            <w:tcW w:w="557" w:type="dxa"/>
          </w:tcPr>
          <w:p w14:paraId="0535A786" w14:textId="77777777" w:rsidR="00621605" w:rsidRPr="001D0A62" w:rsidRDefault="00621605" w:rsidP="00CF6C2C">
            <w:pPr>
              <w:jc w:val="both"/>
              <w:rPr>
                <w:b/>
                <w:sz w:val="20"/>
                <w:szCs w:val="20"/>
              </w:rPr>
            </w:pPr>
          </w:p>
        </w:tc>
        <w:tc>
          <w:tcPr>
            <w:tcW w:w="557" w:type="dxa"/>
          </w:tcPr>
          <w:p w14:paraId="76687134" w14:textId="77777777" w:rsidR="00621605" w:rsidRPr="001D0A62" w:rsidRDefault="00621605" w:rsidP="00CF6C2C">
            <w:pPr>
              <w:jc w:val="both"/>
              <w:rPr>
                <w:b/>
                <w:sz w:val="20"/>
                <w:szCs w:val="20"/>
              </w:rPr>
            </w:pPr>
          </w:p>
        </w:tc>
        <w:tc>
          <w:tcPr>
            <w:tcW w:w="557" w:type="dxa"/>
          </w:tcPr>
          <w:p w14:paraId="1FCBDA91" w14:textId="77777777" w:rsidR="00621605" w:rsidRPr="001D0A62" w:rsidRDefault="00621605" w:rsidP="00CF6C2C">
            <w:pPr>
              <w:jc w:val="both"/>
              <w:rPr>
                <w:b/>
                <w:sz w:val="20"/>
                <w:szCs w:val="20"/>
              </w:rPr>
            </w:pPr>
          </w:p>
        </w:tc>
        <w:tc>
          <w:tcPr>
            <w:tcW w:w="557" w:type="dxa"/>
          </w:tcPr>
          <w:p w14:paraId="6A8CBE1F" w14:textId="77777777" w:rsidR="00621605" w:rsidRPr="001D0A62" w:rsidRDefault="00621605" w:rsidP="00CF6C2C">
            <w:pPr>
              <w:rPr>
                <w:sz w:val="20"/>
                <w:szCs w:val="20"/>
              </w:rPr>
            </w:pPr>
          </w:p>
        </w:tc>
        <w:tc>
          <w:tcPr>
            <w:tcW w:w="557" w:type="dxa"/>
          </w:tcPr>
          <w:p w14:paraId="3466961C" w14:textId="77777777" w:rsidR="00621605" w:rsidRPr="001D0A62" w:rsidRDefault="00621605" w:rsidP="00CF6C2C">
            <w:pPr>
              <w:jc w:val="both"/>
              <w:rPr>
                <w:b/>
                <w:sz w:val="20"/>
                <w:szCs w:val="20"/>
              </w:rPr>
            </w:pPr>
          </w:p>
        </w:tc>
        <w:tc>
          <w:tcPr>
            <w:tcW w:w="557" w:type="dxa"/>
          </w:tcPr>
          <w:p w14:paraId="5E998AC2" w14:textId="77777777" w:rsidR="00621605" w:rsidRPr="001D0A62" w:rsidRDefault="00621605" w:rsidP="00CF6C2C">
            <w:pPr>
              <w:rPr>
                <w:sz w:val="20"/>
                <w:szCs w:val="20"/>
              </w:rPr>
            </w:pPr>
            <w:r w:rsidRPr="001D0A62">
              <w:rPr>
                <w:sz w:val="20"/>
                <w:szCs w:val="20"/>
              </w:rPr>
              <w:t>5</w:t>
            </w:r>
          </w:p>
        </w:tc>
      </w:tr>
    </w:tbl>
    <w:p w14:paraId="287367B0" w14:textId="77777777" w:rsidR="00621605" w:rsidRPr="001D0A62" w:rsidRDefault="00621605" w:rsidP="00F50853">
      <w:pPr>
        <w:rPr>
          <w:b/>
          <w:sz w:val="20"/>
          <w:szCs w:val="20"/>
          <w:u w:val="single"/>
        </w:rPr>
      </w:pPr>
      <w:r w:rsidRPr="001D0A62">
        <w:rPr>
          <w:rFonts w:eastAsia="Calibri"/>
          <w:b/>
          <w:sz w:val="20"/>
          <w:szCs w:val="20"/>
          <w:u w:val="single"/>
        </w:rPr>
        <w:t>Dersin AKTS Tablosu</w:t>
      </w:r>
    </w:p>
    <w:p w14:paraId="6E5D99D6" w14:textId="77777777" w:rsidR="00621605" w:rsidRPr="001D0A62" w:rsidRDefault="00621605" w:rsidP="0062160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537"/>
        <w:gridCol w:w="2090"/>
        <w:gridCol w:w="1572"/>
      </w:tblGrid>
      <w:tr w:rsidR="00621605" w:rsidRPr="001D0A62" w14:paraId="0AFF7CE6" w14:textId="77777777" w:rsidTr="00CF6C2C">
        <w:tc>
          <w:tcPr>
            <w:tcW w:w="3863" w:type="dxa"/>
            <w:vAlign w:val="center"/>
          </w:tcPr>
          <w:p w14:paraId="17E38AD9" w14:textId="77777777" w:rsidR="00621605" w:rsidRPr="001D0A62" w:rsidRDefault="00621605" w:rsidP="00CF6C2C">
            <w:pPr>
              <w:jc w:val="center"/>
              <w:rPr>
                <w:rFonts w:eastAsia="Calibri"/>
                <w:sz w:val="20"/>
                <w:szCs w:val="20"/>
              </w:rPr>
            </w:pPr>
            <w:r w:rsidRPr="001D0A62">
              <w:rPr>
                <w:rFonts w:eastAsia="Calibri"/>
                <w:b/>
                <w:bCs/>
                <w:sz w:val="20"/>
                <w:szCs w:val="20"/>
              </w:rPr>
              <w:t>Etkinlikler</w:t>
            </w:r>
          </w:p>
        </w:tc>
        <w:tc>
          <w:tcPr>
            <w:tcW w:w="1537" w:type="dxa"/>
            <w:vAlign w:val="center"/>
          </w:tcPr>
          <w:p w14:paraId="0F527416" w14:textId="77777777" w:rsidR="00621605" w:rsidRPr="001D0A62" w:rsidRDefault="00621605" w:rsidP="00CF6C2C">
            <w:pPr>
              <w:jc w:val="center"/>
              <w:rPr>
                <w:rFonts w:eastAsia="Calibri"/>
                <w:sz w:val="20"/>
                <w:szCs w:val="20"/>
              </w:rPr>
            </w:pPr>
            <w:r w:rsidRPr="001D0A62">
              <w:rPr>
                <w:rFonts w:eastAsia="Calibri"/>
                <w:b/>
                <w:bCs/>
                <w:sz w:val="20"/>
                <w:szCs w:val="20"/>
              </w:rPr>
              <w:t>Sayısı</w:t>
            </w:r>
          </w:p>
        </w:tc>
        <w:tc>
          <w:tcPr>
            <w:tcW w:w="2090" w:type="dxa"/>
            <w:vAlign w:val="center"/>
          </w:tcPr>
          <w:p w14:paraId="693C2DE1" w14:textId="77777777" w:rsidR="00621605" w:rsidRPr="001D0A62" w:rsidRDefault="00621605" w:rsidP="00CF6C2C">
            <w:pPr>
              <w:jc w:val="center"/>
              <w:rPr>
                <w:rFonts w:eastAsia="Calibri"/>
                <w:sz w:val="20"/>
                <w:szCs w:val="20"/>
              </w:rPr>
            </w:pPr>
            <w:r w:rsidRPr="001D0A62">
              <w:rPr>
                <w:rFonts w:eastAsia="Calibri"/>
                <w:b/>
                <w:bCs/>
                <w:sz w:val="20"/>
                <w:szCs w:val="20"/>
              </w:rPr>
              <w:t>Süresi (Saat)</w:t>
            </w:r>
          </w:p>
        </w:tc>
        <w:tc>
          <w:tcPr>
            <w:tcW w:w="1572" w:type="dxa"/>
            <w:vAlign w:val="center"/>
          </w:tcPr>
          <w:p w14:paraId="44B9124A" w14:textId="77777777" w:rsidR="00621605" w:rsidRPr="001D0A62" w:rsidRDefault="00621605" w:rsidP="00CF6C2C">
            <w:pPr>
              <w:jc w:val="center"/>
              <w:rPr>
                <w:rFonts w:eastAsia="Calibri"/>
                <w:sz w:val="20"/>
                <w:szCs w:val="20"/>
              </w:rPr>
            </w:pPr>
            <w:r w:rsidRPr="001D0A62">
              <w:rPr>
                <w:rFonts w:eastAsia="Calibri"/>
                <w:b/>
                <w:bCs/>
                <w:sz w:val="20"/>
                <w:szCs w:val="20"/>
              </w:rPr>
              <w:t>Toplam</w:t>
            </w:r>
            <w:r w:rsidRPr="001D0A62">
              <w:rPr>
                <w:rFonts w:eastAsia="Calibri"/>
                <w:b/>
                <w:bCs/>
                <w:sz w:val="20"/>
                <w:szCs w:val="20"/>
              </w:rPr>
              <w:br/>
              <w:t>İş Yükü</w:t>
            </w:r>
          </w:p>
        </w:tc>
      </w:tr>
      <w:tr w:rsidR="00621605" w:rsidRPr="001D0A62" w14:paraId="40540290" w14:textId="77777777" w:rsidTr="00CF6C2C">
        <w:tc>
          <w:tcPr>
            <w:tcW w:w="3863" w:type="dxa"/>
            <w:vAlign w:val="center"/>
          </w:tcPr>
          <w:p w14:paraId="06673922" w14:textId="77777777" w:rsidR="00621605" w:rsidRPr="001D0A62" w:rsidRDefault="00621605" w:rsidP="00CF6C2C">
            <w:pPr>
              <w:rPr>
                <w:rFonts w:eastAsia="Calibri"/>
                <w:sz w:val="20"/>
                <w:szCs w:val="20"/>
              </w:rPr>
            </w:pPr>
            <w:r w:rsidRPr="001D0A62">
              <w:rPr>
                <w:rFonts w:eastAsia="Calibri"/>
                <w:sz w:val="20"/>
                <w:szCs w:val="20"/>
              </w:rPr>
              <w:t xml:space="preserve">Haftalık ders saati (Kuramsal) </w:t>
            </w:r>
          </w:p>
        </w:tc>
        <w:tc>
          <w:tcPr>
            <w:tcW w:w="1537" w:type="dxa"/>
            <w:vAlign w:val="center"/>
          </w:tcPr>
          <w:p w14:paraId="41077BF5" w14:textId="3FDDD7E0" w:rsidR="00621605" w:rsidRPr="001D0A62" w:rsidRDefault="00535D46" w:rsidP="00CF6C2C">
            <w:pPr>
              <w:jc w:val="center"/>
              <w:rPr>
                <w:rFonts w:eastAsia="Calibri"/>
                <w:sz w:val="20"/>
                <w:szCs w:val="20"/>
              </w:rPr>
            </w:pPr>
            <w:r>
              <w:rPr>
                <w:rFonts w:eastAsia="Calibri"/>
                <w:sz w:val="20"/>
                <w:szCs w:val="20"/>
              </w:rPr>
              <w:t>12</w:t>
            </w:r>
          </w:p>
        </w:tc>
        <w:tc>
          <w:tcPr>
            <w:tcW w:w="2090" w:type="dxa"/>
            <w:vAlign w:val="center"/>
          </w:tcPr>
          <w:p w14:paraId="572B3F18" w14:textId="77777777" w:rsidR="00621605" w:rsidRPr="001D0A62" w:rsidRDefault="00621605" w:rsidP="00CF6C2C">
            <w:pPr>
              <w:jc w:val="center"/>
              <w:rPr>
                <w:rFonts w:eastAsia="Calibri"/>
                <w:sz w:val="20"/>
                <w:szCs w:val="20"/>
              </w:rPr>
            </w:pPr>
            <w:r w:rsidRPr="001D0A62">
              <w:rPr>
                <w:rFonts w:eastAsia="Calibri"/>
                <w:sz w:val="20"/>
                <w:szCs w:val="20"/>
              </w:rPr>
              <w:t>2</w:t>
            </w:r>
          </w:p>
        </w:tc>
        <w:tc>
          <w:tcPr>
            <w:tcW w:w="1572" w:type="dxa"/>
            <w:vAlign w:val="center"/>
          </w:tcPr>
          <w:p w14:paraId="3120546F" w14:textId="3335CF3E" w:rsidR="00621605" w:rsidRPr="001D0A62" w:rsidRDefault="00621605" w:rsidP="00535D46">
            <w:pPr>
              <w:jc w:val="center"/>
              <w:rPr>
                <w:rFonts w:eastAsia="Calibri"/>
                <w:sz w:val="20"/>
                <w:szCs w:val="20"/>
              </w:rPr>
            </w:pPr>
            <w:r w:rsidRPr="001D0A62">
              <w:rPr>
                <w:rFonts w:eastAsia="Calibri"/>
                <w:sz w:val="20"/>
                <w:szCs w:val="20"/>
              </w:rPr>
              <w:t>2</w:t>
            </w:r>
            <w:r w:rsidR="00535D46">
              <w:rPr>
                <w:rFonts w:eastAsia="Calibri"/>
                <w:sz w:val="20"/>
                <w:szCs w:val="20"/>
              </w:rPr>
              <w:t>4</w:t>
            </w:r>
          </w:p>
        </w:tc>
      </w:tr>
      <w:tr w:rsidR="00621605" w:rsidRPr="001D0A62" w14:paraId="5CD9BAC8" w14:textId="77777777" w:rsidTr="00CF6C2C">
        <w:tc>
          <w:tcPr>
            <w:tcW w:w="3863" w:type="dxa"/>
            <w:vAlign w:val="center"/>
          </w:tcPr>
          <w:p w14:paraId="71F318CA" w14:textId="77777777" w:rsidR="00621605" w:rsidRPr="001D0A62" w:rsidRDefault="00621605" w:rsidP="00CF6C2C">
            <w:pPr>
              <w:rPr>
                <w:rFonts w:eastAsia="Calibri"/>
                <w:sz w:val="20"/>
                <w:szCs w:val="20"/>
              </w:rPr>
            </w:pPr>
            <w:r w:rsidRPr="001D0A62">
              <w:rPr>
                <w:rFonts w:eastAsia="Calibri"/>
                <w:sz w:val="20"/>
                <w:szCs w:val="20"/>
              </w:rPr>
              <w:t>Uygulama</w:t>
            </w:r>
          </w:p>
        </w:tc>
        <w:tc>
          <w:tcPr>
            <w:tcW w:w="1537" w:type="dxa"/>
            <w:vAlign w:val="center"/>
          </w:tcPr>
          <w:p w14:paraId="160AEC5B" w14:textId="77777777" w:rsidR="00621605" w:rsidRPr="001D0A62" w:rsidRDefault="00621605" w:rsidP="00CF6C2C">
            <w:pPr>
              <w:jc w:val="center"/>
              <w:rPr>
                <w:rFonts w:eastAsia="Calibri"/>
                <w:sz w:val="20"/>
                <w:szCs w:val="20"/>
              </w:rPr>
            </w:pPr>
            <w:r w:rsidRPr="001D0A62">
              <w:rPr>
                <w:rFonts w:eastAsia="Calibri"/>
                <w:sz w:val="20"/>
                <w:szCs w:val="20"/>
              </w:rPr>
              <w:t>0</w:t>
            </w:r>
          </w:p>
        </w:tc>
        <w:tc>
          <w:tcPr>
            <w:tcW w:w="2090" w:type="dxa"/>
            <w:vAlign w:val="center"/>
          </w:tcPr>
          <w:p w14:paraId="3C1A12FC" w14:textId="77777777" w:rsidR="00621605" w:rsidRPr="001D0A62" w:rsidRDefault="00621605" w:rsidP="00CF6C2C">
            <w:pPr>
              <w:jc w:val="center"/>
              <w:rPr>
                <w:rFonts w:eastAsia="Calibri"/>
                <w:sz w:val="20"/>
                <w:szCs w:val="20"/>
              </w:rPr>
            </w:pPr>
            <w:r w:rsidRPr="001D0A62">
              <w:rPr>
                <w:rFonts w:eastAsia="Calibri"/>
                <w:sz w:val="20"/>
                <w:szCs w:val="20"/>
              </w:rPr>
              <w:t>0</w:t>
            </w:r>
          </w:p>
        </w:tc>
        <w:tc>
          <w:tcPr>
            <w:tcW w:w="1572" w:type="dxa"/>
            <w:vAlign w:val="center"/>
          </w:tcPr>
          <w:p w14:paraId="4F5722AA" w14:textId="77777777" w:rsidR="00621605" w:rsidRPr="001D0A62" w:rsidRDefault="00621605" w:rsidP="00CF6C2C">
            <w:pPr>
              <w:jc w:val="center"/>
              <w:rPr>
                <w:rFonts w:eastAsia="Calibri"/>
                <w:sz w:val="20"/>
                <w:szCs w:val="20"/>
              </w:rPr>
            </w:pPr>
            <w:r w:rsidRPr="001D0A62">
              <w:rPr>
                <w:rFonts w:eastAsia="Calibri"/>
                <w:sz w:val="20"/>
                <w:szCs w:val="20"/>
              </w:rPr>
              <w:t>0</w:t>
            </w:r>
          </w:p>
        </w:tc>
      </w:tr>
      <w:tr w:rsidR="00621605" w:rsidRPr="001D0A62" w14:paraId="4BAA072F" w14:textId="77777777" w:rsidTr="00CF6C2C">
        <w:tc>
          <w:tcPr>
            <w:tcW w:w="3863" w:type="dxa"/>
            <w:vAlign w:val="center"/>
          </w:tcPr>
          <w:p w14:paraId="27DF817F" w14:textId="77777777" w:rsidR="00621605" w:rsidRPr="001D0A62" w:rsidRDefault="00621605" w:rsidP="00CF6C2C">
            <w:pPr>
              <w:rPr>
                <w:rFonts w:eastAsia="Calibri"/>
                <w:sz w:val="20"/>
                <w:szCs w:val="20"/>
              </w:rPr>
            </w:pPr>
          </w:p>
        </w:tc>
        <w:tc>
          <w:tcPr>
            <w:tcW w:w="1537" w:type="dxa"/>
            <w:vAlign w:val="center"/>
          </w:tcPr>
          <w:p w14:paraId="44779BC2" w14:textId="77777777" w:rsidR="00621605" w:rsidRPr="001D0A62" w:rsidRDefault="00621605" w:rsidP="00CF6C2C">
            <w:pPr>
              <w:jc w:val="center"/>
              <w:rPr>
                <w:rFonts w:eastAsia="Calibri"/>
                <w:sz w:val="20"/>
                <w:szCs w:val="20"/>
              </w:rPr>
            </w:pPr>
          </w:p>
        </w:tc>
        <w:tc>
          <w:tcPr>
            <w:tcW w:w="2090" w:type="dxa"/>
            <w:vAlign w:val="center"/>
          </w:tcPr>
          <w:p w14:paraId="3B9F4B47" w14:textId="77777777" w:rsidR="00621605" w:rsidRPr="001D0A62" w:rsidRDefault="00621605" w:rsidP="00CF6C2C">
            <w:pPr>
              <w:jc w:val="center"/>
              <w:rPr>
                <w:rFonts w:eastAsia="Calibri"/>
                <w:sz w:val="20"/>
                <w:szCs w:val="20"/>
              </w:rPr>
            </w:pPr>
          </w:p>
        </w:tc>
        <w:tc>
          <w:tcPr>
            <w:tcW w:w="1572" w:type="dxa"/>
            <w:vAlign w:val="center"/>
          </w:tcPr>
          <w:p w14:paraId="6917A88D" w14:textId="77777777" w:rsidR="00621605" w:rsidRPr="001D0A62" w:rsidRDefault="00621605" w:rsidP="00CF6C2C">
            <w:pPr>
              <w:jc w:val="center"/>
              <w:rPr>
                <w:rFonts w:eastAsia="Calibri"/>
                <w:sz w:val="20"/>
                <w:szCs w:val="20"/>
              </w:rPr>
            </w:pPr>
          </w:p>
        </w:tc>
      </w:tr>
      <w:tr w:rsidR="00621605" w:rsidRPr="001D0A62" w14:paraId="76D8EAAB" w14:textId="77777777" w:rsidTr="00CF6C2C">
        <w:tc>
          <w:tcPr>
            <w:tcW w:w="3863" w:type="dxa"/>
            <w:vAlign w:val="center"/>
          </w:tcPr>
          <w:p w14:paraId="54E2675F" w14:textId="77777777" w:rsidR="00621605" w:rsidRPr="001D0A62" w:rsidRDefault="00621605" w:rsidP="00CF6C2C">
            <w:pPr>
              <w:rPr>
                <w:rFonts w:eastAsia="Calibri"/>
                <w:sz w:val="20"/>
                <w:szCs w:val="20"/>
              </w:rPr>
            </w:pPr>
          </w:p>
        </w:tc>
        <w:tc>
          <w:tcPr>
            <w:tcW w:w="1537" w:type="dxa"/>
            <w:vAlign w:val="center"/>
          </w:tcPr>
          <w:p w14:paraId="0CA4846D" w14:textId="77777777" w:rsidR="00621605" w:rsidRPr="001D0A62" w:rsidRDefault="00621605" w:rsidP="00CF6C2C">
            <w:pPr>
              <w:jc w:val="center"/>
              <w:rPr>
                <w:rFonts w:eastAsia="Calibri"/>
                <w:sz w:val="20"/>
                <w:szCs w:val="20"/>
              </w:rPr>
            </w:pPr>
          </w:p>
        </w:tc>
        <w:tc>
          <w:tcPr>
            <w:tcW w:w="2090" w:type="dxa"/>
            <w:vAlign w:val="center"/>
          </w:tcPr>
          <w:p w14:paraId="1E790611" w14:textId="77777777" w:rsidR="00621605" w:rsidRPr="001D0A62" w:rsidRDefault="00621605" w:rsidP="00CF6C2C">
            <w:pPr>
              <w:jc w:val="center"/>
              <w:rPr>
                <w:rFonts w:eastAsia="Calibri"/>
                <w:sz w:val="20"/>
                <w:szCs w:val="20"/>
              </w:rPr>
            </w:pPr>
          </w:p>
        </w:tc>
        <w:tc>
          <w:tcPr>
            <w:tcW w:w="1572" w:type="dxa"/>
            <w:vAlign w:val="center"/>
          </w:tcPr>
          <w:p w14:paraId="23EA840F" w14:textId="77777777" w:rsidR="00621605" w:rsidRPr="001D0A62" w:rsidRDefault="00621605" w:rsidP="00CF6C2C">
            <w:pPr>
              <w:jc w:val="center"/>
              <w:rPr>
                <w:rFonts w:eastAsia="Calibri"/>
                <w:sz w:val="20"/>
                <w:szCs w:val="20"/>
              </w:rPr>
            </w:pPr>
          </w:p>
        </w:tc>
      </w:tr>
      <w:tr w:rsidR="00621605" w:rsidRPr="001D0A62" w14:paraId="3E32847D" w14:textId="77777777" w:rsidTr="00CF6C2C">
        <w:tc>
          <w:tcPr>
            <w:tcW w:w="9062" w:type="dxa"/>
            <w:gridSpan w:val="4"/>
            <w:vAlign w:val="center"/>
          </w:tcPr>
          <w:p w14:paraId="7AAF9D4D" w14:textId="77777777" w:rsidR="00621605" w:rsidRPr="001D0A62" w:rsidRDefault="00621605" w:rsidP="00CF6C2C">
            <w:pPr>
              <w:rPr>
                <w:rFonts w:eastAsia="Calibri"/>
                <w:sz w:val="20"/>
                <w:szCs w:val="20"/>
              </w:rPr>
            </w:pPr>
            <w:r w:rsidRPr="001D0A62">
              <w:rPr>
                <w:rFonts w:eastAsia="Calibri"/>
                <w:b/>
                <w:sz w:val="20"/>
                <w:szCs w:val="20"/>
              </w:rPr>
              <w:t>Sınavlar</w:t>
            </w:r>
          </w:p>
        </w:tc>
      </w:tr>
      <w:tr w:rsidR="00621605" w:rsidRPr="001D0A62" w14:paraId="242EDF60" w14:textId="77777777" w:rsidTr="00CF6C2C">
        <w:tc>
          <w:tcPr>
            <w:tcW w:w="3863" w:type="dxa"/>
            <w:vAlign w:val="center"/>
          </w:tcPr>
          <w:p w14:paraId="33119072" w14:textId="77777777" w:rsidR="00621605" w:rsidRPr="001D0A62" w:rsidRDefault="00621605" w:rsidP="00CF6C2C">
            <w:pPr>
              <w:rPr>
                <w:rFonts w:eastAsia="Calibri"/>
                <w:sz w:val="20"/>
                <w:szCs w:val="20"/>
              </w:rPr>
            </w:pPr>
            <w:r w:rsidRPr="001D0A62">
              <w:rPr>
                <w:rFonts w:eastAsia="Calibri"/>
                <w:sz w:val="20"/>
                <w:szCs w:val="20"/>
              </w:rPr>
              <w:t xml:space="preserve">Vize sınavı </w:t>
            </w:r>
          </w:p>
        </w:tc>
        <w:tc>
          <w:tcPr>
            <w:tcW w:w="1537" w:type="dxa"/>
            <w:vAlign w:val="center"/>
          </w:tcPr>
          <w:p w14:paraId="43DF2182"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2090" w:type="dxa"/>
            <w:vAlign w:val="center"/>
          </w:tcPr>
          <w:p w14:paraId="621545A0"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1572" w:type="dxa"/>
            <w:vAlign w:val="center"/>
          </w:tcPr>
          <w:p w14:paraId="651CFD50" w14:textId="77777777" w:rsidR="00621605" w:rsidRPr="001D0A62" w:rsidRDefault="00621605" w:rsidP="00CF6C2C">
            <w:pPr>
              <w:jc w:val="center"/>
              <w:rPr>
                <w:rFonts w:eastAsia="Calibri"/>
                <w:sz w:val="20"/>
                <w:szCs w:val="20"/>
              </w:rPr>
            </w:pPr>
            <w:r w:rsidRPr="001D0A62">
              <w:rPr>
                <w:rFonts w:eastAsia="Calibri"/>
                <w:sz w:val="20"/>
                <w:szCs w:val="20"/>
              </w:rPr>
              <w:t>1</w:t>
            </w:r>
          </w:p>
        </w:tc>
      </w:tr>
      <w:tr w:rsidR="00621605" w:rsidRPr="001D0A62" w14:paraId="0F5906A5" w14:textId="77777777" w:rsidTr="00CF6C2C">
        <w:tc>
          <w:tcPr>
            <w:tcW w:w="3863" w:type="dxa"/>
            <w:vAlign w:val="center"/>
          </w:tcPr>
          <w:p w14:paraId="353C1C46" w14:textId="77777777" w:rsidR="00621605" w:rsidRPr="001D0A62" w:rsidRDefault="00621605" w:rsidP="00CF6C2C">
            <w:pPr>
              <w:rPr>
                <w:rFonts w:eastAsia="Calibri"/>
                <w:sz w:val="20"/>
                <w:szCs w:val="20"/>
              </w:rPr>
            </w:pPr>
            <w:r w:rsidRPr="001D0A62">
              <w:rPr>
                <w:rFonts w:eastAsia="Calibri"/>
                <w:sz w:val="20"/>
                <w:szCs w:val="20"/>
              </w:rPr>
              <w:t>Final sınavı</w:t>
            </w:r>
          </w:p>
        </w:tc>
        <w:tc>
          <w:tcPr>
            <w:tcW w:w="1537" w:type="dxa"/>
            <w:vAlign w:val="center"/>
          </w:tcPr>
          <w:p w14:paraId="5E157E52"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2090" w:type="dxa"/>
            <w:vAlign w:val="center"/>
          </w:tcPr>
          <w:p w14:paraId="799C0845"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1572" w:type="dxa"/>
            <w:vAlign w:val="center"/>
          </w:tcPr>
          <w:p w14:paraId="71F64243" w14:textId="77777777" w:rsidR="00621605" w:rsidRPr="001D0A62" w:rsidRDefault="00621605" w:rsidP="00CF6C2C">
            <w:pPr>
              <w:jc w:val="center"/>
              <w:rPr>
                <w:rFonts w:eastAsia="Calibri"/>
                <w:sz w:val="20"/>
                <w:szCs w:val="20"/>
              </w:rPr>
            </w:pPr>
            <w:r w:rsidRPr="001D0A62">
              <w:rPr>
                <w:rFonts w:eastAsia="Calibri"/>
                <w:sz w:val="20"/>
                <w:szCs w:val="20"/>
              </w:rPr>
              <w:t>1</w:t>
            </w:r>
          </w:p>
        </w:tc>
      </w:tr>
      <w:tr w:rsidR="00621605" w:rsidRPr="001D0A62" w14:paraId="457F31D2" w14:textId="77777777" w:rsidTr="00CF6C2C">
        <w:tc>
          <w:tcPr>
            <w:tcW w:w="9062" w:type="dxa"/>
            <w:gridSpan w:val="4"/>
            <w:vAlign w:val="center"/>
          </w:tcPr>
          <w:p w14:paraId="6560969F" w14:textId="77777777" w:rsidR="00621605" w:rsidRPr="001D0A62" w:rsidRDefault="00621605" w:rsidP="00CF6C2C">
            <w:pPr>
              <w:tabs>
                <w:tab w:val="left" w:pos="426"/>
              </w:tabs>
              <w:rPr>
                <w:rFonts w:eastAsia="Calibri"/>
                <w:b/>
                <w:sz w:val="20"/>
                <w:szCs w:val="20"/>
              </w:rPr>
            </w:pPr>
            <w:r w:rsidRPr="001D0A62">
              <w:rPr>
                <w:rFonts w:eastAsia="Calibri"/>
                <w:b/>
                <w:sz w:val="20"/>
                <w:szCs w:val="20"/>
              </w:rPr>
              <w:t>Ders Dışı etkinlikler</w:t>
            </w:r>
          </w:p>
        </w:tc>
      </w:tr>
      <w:tr w:rsidR="00621605" w:rsidRPr="001D0A62" w14:paraId="4DF01BCF" w14:textId="77777777" w:rsidTr="00CF6C2C">
        <w:trPr>
          <w:trHeight w:val="656"/>
        </w:trPr>
        <w:tc>
          <w:tcPr>
            <w:tcW w:w="3863" w:type="dxa"/>
            <w:vAlign w:val="center"/>
          </w:tcPr>
          <w:p w14:paraId="3BA719E2" w14:textId="77777777" w:rsidR="00621605" w:rsidRPr="001D0A62" w:rsidRDefault="00621605" w:rsidP="00CF6C2C">
            <w:pPr>
              <w:rPr>
                <w:rFonts w:eastAsia="Calibri"/>
                <w:sz w:val="20"/>
                <w:szCs w:val="20"/>
              </w:rPr>
            </w:pPr>
            <w:r w:rsidRPr="001D0A62">
              <w:rPr>
                <w:rFonts w:eastAsia="Calibri"/>
                <w:sz w:val="20"/>
                <w:szCs w:val="20"/>
              </w:rPr>
              <w:t>Ders Hazırlık   (İnternette tarama, kütüphane çalışması, sözlük çalışması)</w:t>
            </w:r>
          </w:p>
        </w:tc>
        <w:tc>
          <w:tcPr>
            <w:tcW w:w="1537" w:type="dxa"/>
            <w:vAlign w:val="center"/>
          </w:tcPr>
          <w:p w14:paraId="1498CFB7" w14:textId="4F8E986B" w:rsidR="00621605" w:rsidRPr="001D0A62" w:rsidRDefault="00535D46" w:rsidP="00CF6C2C">
            <w:pPr>
              <w:jc w:val="center"/>
              <w:rPr>
                <w:rFonts w:eastAsia="Calibri"/>
                <w:sz w:val="20"/>
                <w:szCs w:val="20"/>
              </w:rPr>
            </w:pPr>
            <w:r>
              <w:rPr>
                <w:rFonts w:eastAsia="Calibri"/>
                <w:sz w:val="20"/>
                <w:szCs w:val="20"/>
              </w:rPr>
              <w:t>12</w:t>
            </w:r>
          </w:p>
        </w:tc>
        <w:tc>
          <w:tcPr>
            <w:tcW w:w="2090" w:type="dxa"/>
            <w:vAlign w:val="center"/>
          </w:tcPr>
          <w:p w14:paraId="45656670" w14:textId="6190BE9C" w:rsidR="00621605" w:rsidRPr="001D0A62" w:rsidRDefault="00535D46" w:rsidP="00CF6C2C">
            <w:pPr>
              <w:jc w:val="center"/>
              <w:rPr>
                <w:rFonts w:eastAsia="Calibri"/>
                <w:sz w:val="20"/>
                <w:szCs w:val="20"/>
              </w:rPr>
            </w:pPr>
            <w:r>
              <w:rPr>
                <w:rFonts w:eastAsia="Calibri"/>
                <w:sz w:val="20"/>
                <w:szCs w:val="20"/>
              </w:rPr>
              <w:t>1</w:t>
            </w:r>
          </w:p>
        </w:tc>
        <w:tc>
          <w:tcPr>
            <w:tcW w:w="1572" w:type="dxa"/>
            <w:vAlign w:val="center"/>
          </w:tcPr>
          <w:p w14:paraId="5E17B10D" w14:textId="275BE4E1" w:rsidR="00621605" w:rsidRPr="001D0A62" w:rsidRDefault="00535D46" w:rsidP="00CF6C2C">
            <w:pPr>
              <w:jc w:val="center"/>
              <w:rPr>
                <w:rFonts w:eastAsia="Calibri"/>
                <w:sz w:val="20"/>
                <w:szCs w:val="20"/>
              </w:rPr>
            </w:pPr>
            <w:r>
              <w:rPr>
                <w:rFonts w:eastAsia="Calibri"/>
                <w:sz w:val="20"/>
                <w:szCs w:val="20"/>
              </w:rPr>
              <w:t>12</w:t>
            </w:r>
          </w:p>
        </w:tc>
      </w:tr>
      <w:tr w:rsidR="00621605" w:rsidRPr="001D0A62" w14:paraId="43453683" w14:textId="77777777" w:rsidTr="00CF6C2C">
        <w:tc>
          <w:tcPr>
            <w:tcW w:w="3863" w:type="dxa"/>
            <w:vAlign w:val="center"/>
          </w:tcPr>
          <w:p w14:paraId="0F67B71C" w14:textId="77777777" w:rsidR="00621605" w:rsidRPr="001D0A62" w:rsidRDefault="00621605" w:rsidP="00CF6C2C">
            <w:pPr>
              <w:rPr>
                <w:rFonts w:eastAsia="Calibri"/>
                <w:sz w:val="20"/>
                <w:szCs w:val="20"/>
              </w:rPr>
            </w:pPr>
            <w:r w:rsidRPr="001D0A62">
              <w:rPr>
                <w:rFonts w:eastAsia="Calibri"/>
                <w:sz w:val="20"/>
                <w:szCs w:val="20"/>
              </w:rPr>
              <w:t>Vize sınav Hazırlık</w:t>
            </w:r>
          </w:p>
        </w:tc>
        <w:tc>
          <w:tcPr>
            <w:tcW w:w="1537" w:type="dxa"/>
            <w:vAlign w:val="center"/>
          </w:tcPr>
          <w:p w14:paraId="18E857A9"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2090" w:type="dxa"/>
            <w:vAlign w:val="center"/>
          </w:tcPr>
          <w:p w14:paraId="2477A17F" w14:textId="77777777" w:rsidR="00621605" w:rsidRPr="001D0A62" w:rsidRDefault="00621605" w:rsidP="00CF6C2C">
            <w:pPr>
              <w:jc w:val="center"/>
              <w:rPr>
                <w:rFonts w:eastAsia="Calibri"/>
                <w:sz w:val="20"/>
                <w:szCs w:val="20"/>
              </w:rPr>
            </w:pPr>
            <w:r w:rsidRPr="001D0A62">
              <w:rPr>
                <w:rFonts w:eastAsia="Calibri"/>
                <w:sz w:val="20"/>
                <w:szCs w:val="20"/>
              </w:rPr>
              <w:t>4</w:t>
            </w:r>
          </w:p>
        </w:tc>
        <w:tc>
          <w:tcPr>
            <w:tcW w:w="1572" w:type="dxa"/>
            <w:vAlign w:val="center"/>
          </w:tcPr>
          <w:p w14:paraId="1C7B5A55" w14:textId="77777777" w:rsidR="00621605" w:rsidRPr="001D0A62" w:rsidRDefault="00621605" w:rsidP="00CF6C2C">
            <w:pPr>
              <w:jc w:val="center"/>
              <w:rPr>
                <w:rFonts w:eastAsia="Calibri"/>
                <w:sz w:val="20"/>
                <w:szCs w:val="20"/>
              </w:rPr>
            </w:pPr>
            <w:r w:rsidRPr="001D0A62">
              <w:rPr>
                <w:rFonts w:eastAsia="Calibri"/>
                <w:sz w:val="20"/>
                <w:szCs w:val="20"/>
              </w:rPr>
              <w:t>4</w:t>
            </w:r>
          </w:p>
        </w:tc>
      </w:tr>
      <w:tr w:rsidR="00621605" w:rsidRPr="001D0A62" w14:paraId="71E8C4F4" w14:textId="77777777" w:rsidTr="00CF6C2C">
        <w:tc>
          <w:tcPr>
            <w:tcW w:w="3863" w:type="dxa"/>
            <w:vAlign w:val="center"/>
          </w:tcPr>
          <w:p w14:paraId="51490BF1" w14:textId="77777777" w:rsidR="00621605" w:rsidRPr="001D0A62" w:rsidRDefault="00621605" w:rsidP="00CF6C2C">
            <w:pPr>
              <w:rPr>
                <w:rFonts w:eastAsia="Calibri"/>
                <w:sz w:val="20"/>
                <w:szCs w:val="20"/>
              </w:rPr>
            </w:pPr>
            <w:r w:rsidRPr="001D0A62">
              <w:rPr>
                <w:rFonts w:eastAsia="Calibri"/>
                <w:sz w:val="20"/>
                <w:szCs w:val="20"/>
              </w:rPr>
              <w:t>Final Sınavı Hazırlık</w:t>
            </w:r>
          </w:p>
        </w:tc>
        <w:tc>
          <w:tcPr>
            <w:tcW w:w="1537" w:type="dxa"/>
            <w:vAlign w:val="center"/>
          </w:tcPr>
          <w:p w14:paraId="7A5BF9E8" w14:textId="77777777" w:rsidR="00621605" w:rsidRPr="001D0A62" w:rsidRDefault="00621605" w:rsidP="00CF6C2C">
            <w:pPr>
              <w:jc w:val="center"/>
              <w:rPr>
                <w:rFonts w:eastAsia="Calibri"/>
                <w:sz w:val="20"/>
                <w:szCs w:val="20"/>
              </w:rPr>
            </w:pPr>
            <w:r w:rsidRPr="001D0A62">
              <w:rPr>
                <w:rFonts w:eastAsia="Calibri"/>
                <w:sz w:val="20"/>
                <w:szCs w:val="20"/>
              </w:rPr>
              <w:t>1</w:t>
            </w:r>
          </w:p>
        </w:tc>
        <w:tc>
          <w:tcPr>
            <w:tcW w:w="2090" w:type="dxa"/>
            <w:vAlign w:val="center"/>
          </w:tcPr>
          <w:p w14:paraId="358F45EC" w14:textId="39F4AB27" w:rsidR="00621605" w:rsidRPr="001D0A62" w:rsidRDefault="00535D46" w:rsidP="00CF6C2C">
            <w:pPr>
              <w:jc w:val="center"/>
              <w:rPr>
                <w:rFonts w:eastAsia="Calibri"/>
                <w:sz w:val="20"/>
                <w:szCs w:val="20"/>
              </w:rPr>
            </w:pPr>
            <w:r>
              <w:rPr>
                <w:rFonts w:eastAsia="Calibri"/>
                <w:sz w:val="20"/>
                <w:szCs w:val="20"/>
              </w:rPr>
              <w:t>6</w:t>
            </w:r>
          </w:p>
        </w:tc>
        <w:tc>
          <w:tcPr>
            <w:tcW w:w="1572" w:type="dxa"/>
            <w:vAlign w:val="center"/>
          </w:tcPr>
          <w:p w14:paraId="547A4653" w14:textId="6E389B6F" w:rsidR="00621605" w:rsidRPr="001D0A62" w:rsidRDefault="00535D46" w:rsidP="00CF6C2C">
            <w:pPr>
              <w:jc w:val="center"/>
              <w:rPr>
                <w:rFonts w:eastAsia="Calibri"/>
                <w:sz w:val="20"/>
                <w:szCs w:val="20"/>
              </w:rPr>
            </w:pPr>
            <w:r>
              <w:rPr>
                <w:rFonts w:eastAsia="Calibri"/>
                <w:sz w:val="20"/>
                <w:szCs w:val="20"/>
              </w:rPr>
              <w:t>6</w:t>
            </w:r>
          </w:p>
        </w:tc>
      </w:tr>
      <w:tr w:rsidR="00621605" w:rsidRPr="001D0A62" w14:paraId="35F85A2C" w14:textId="77777777" w:rsidTr="00CF6C2C">
        <w:tc>
          <w:tcPr>
            <w:tcW w:w="3863" w:type="dxa"/>
            <w:vAlign w:val="center"/>
          </w:tcPr>
          <w:p w14:paraId="09D8A693" w14:textId="77777777" w:rsidR="00621605" w:rsidRPr="001D0A62" w:rsidRDefault="00621605" w:rsidP="00CF6C2C">
            <w:pPr>
              <w:rPr>
                <w:rFonts w:eastAsia="Calibri"/>
                <w:sz w:val="20"/>
                <w:szCs w:val="20"/>
              </w:rPr>
            </w:pPr>
            <w:r w:rsidRPr="001D0A62">
              <w:rPr>
                <w:rFonts w:eastAsia="Calibri"/>
                <w:sz w:val="20"/>
                <w:szCs w:val="20"/>
              </w:rPr>
              <w:t xml:space="preserve">Ders sonrası ödev yapma ve tekrar </w:t>
            </w:r>
          </w:p>
        </w:tc>
        <w:tc>
          <w:tcPr>
            <w:tcW w:w="1537" w:type="dxa"/>
            <w:vAlign w:val="center"/>
          </w:tcPr>
          <w:p w14:paraId="577B1876" w14:textId="18732A65" w:rsidR="00621605" w:rsidRPr="001D0A62" w:rsidRDefault="00621605" w:rsidP="00CF6C2C">
            <w:pPr>
              <w:jc w:val="center"/>
              <w:rPr>
                <w:rFonts w:eastAsia="Calibri"/>
                <w:sz w:val="20"/>
                <w:szCs w:val="20"/>
              </w:rPr>
            </w:pPr>
          </w:p>
        </w:tc>
        <w:tc>
          <w:tcPr>
            <w:tcW w:w="2090" w:type="dxa"/>
            <w:vAlign w:val="center"/>
          </w:tcPr>
          <w:p w14:paraId="28665683" w14:textId="152E2DE6" w:rsidR="00621605" w:rsidRPr="001D0A62" w:rsidRDefault="00621605" w:rsidP="00CF6C2C">
            <w:pPr>
              <w:jc w:val="center"/>
              <w:rPr>
                <w:rFonts w:eastAsia="Calibri"/>
                <w:sz w:val="20"/>
                <w:szCs w:val="20"/>
              </w:rPr>
            </w:pPr>
          </w:p>
        </w:tc>
        <w:tc>
          <w:tcPr>
            <w:tcW w:w="1572" w:type="dxa"/>
            <w:vAlign w:val="center"/>
          </w:tcPr>
          <w:p w14:paraId="7911ABCA" w14:textId="27A395CA" w:rsidR="00621605" w:rsidRPr="001D0A62" w:rsidRDefault="00621605" w:rsidP="00CF6C2C">
            <w:pPr>
              <w:jc w:val="center"/>
              <w:rPr>
                <w:rFonts w:eastAsia="Calibri"/>
                <w:sz w:val="20"/>
                <w:szCs w:val="20"/>
              </w:rPr>
            </w:pPr>
          </w:p>
        </w:tc>
      </w:tr>
      <w:tr w:rsidR="00621605" w:rsidRPr="001D0A62" w14:paraId="17CED659" w14:textId="77777777" w:rsidTr="00CF6C2C">
        <w:tc>
          <w:tcPr>
            <w:tcW w:w="7490" w:type="dxa"/>
            <w:gridSpan w:val="3"/>
          </w:tcPr>
          <w:p w14:paraId="13A81225" w14:textId="77777777" w:rsidR="00621605" w:rsidRPr="001D0A62" w:rsidRDefault="00621605" w:rsidP="00CF6C2C">
            <w:pPr>
              <w:rPr>
                <w:rFonts w:eastAsia="Calibri"/>
                <w:sz w:val="20"/>
                <w:szCs w:val="20"/>
              </w:rPr>
            </w:pPr>
            <w:r w:rsidRPr="001D0A62">
              <w:rPr>
                <w:rFonts w:eastAsia="Calibri"/>
                <w:b/>
                <w:bCs/>
                <w:sz w:val="20"/>
                <w:szCs w:val="20"/>
              </w:rPr>
              <w:t>Toplam İş Yükü</w:t>
            </w:r>
          </w:p>
        </w:tc>
        <w:tc>
          <w:tcPr>
            <w:tcW w:w="1572" w:type="dxa"/>
            <w:vAlign w:val="center"/>
          </w:tcPr>
          <w:p w14:paraId="31CCC5D9" w14:textId="1BC34FD1" w:rsidR="00621605" w:rsidRPr="00535D46" w:rsidRDefault="00535D46" w:rsidP="00617EC7">
            <w:pPr>
              <w:jc w:val="center"/>
              <w:rPr>
                <w:rFonts w:eastAsia="Calibri"/>
                <w:sz w:val="20"/>
                <w:szCs w:val="20"/>
              </w:rPr>
            </w:pPr>
            <w:r w:rsidRPr="00535D46">
              <w:rPr>
                <w:rFonts w:eastAsia="Calibri"/>
                <w:sz w:val="20"/>
                <w:szCs w:val="20"/>
              </w:rPr>
              <w:t>48</w:t>
            </w:r>
          </w:p>
        </w:tc>
      </w:tr>
      <w:tr w:rsidR="00621605" w:rsidRPr="001D0A62" w14:paraId="38786580" w14:textId="77777777" w:rsidTr="00CF6C2C">
        <w:tc>
          <w:tcPr>
            <w:tcW w:w="7490" w:type="dxa"/>
            <w:gridSpan w:val="3"/>
            <w:vAlign w:val="center"/>
          </w:tcPr>
          <w:p w14:paraId="7501D6DE" w14:textId="77777777" w:rsidR="00621605" w:rsidRPr="001D0A62" w:rsidRDefault="00621605" w:rsidP="00CF6C2C">
            <w:pPr>
              <w:rPr>
                <w:rFonts w:eastAsia="Calibri"/>
                <w:sz w:val="20"/>
                <w:szCs w:val="20"/>
              </w:rPr>
            </w:pPr>
            <w:r w:rsidRPr="001D0A62">
              <w:rPr>
                <w:rFonts w:eastAsia="Calibri"/>
                <w:b/>
                <w:bCs/>
                <w:sz w:val="20"/>
                <w:szCs w:val="20"/>
              </w:rPr>
              <w:t>Toplam İş Yükü / 25*/ saat</w:t>
            </w:r>
          </w:p>
        </w:tc>
        <w:tc>
          <w:tcPr>
            <w:tcW w:w="1572" w:type="dxa"/>
            <w:vAlign w:val="center"/>
          </w:tcPr>
          <w:p w14:paraId="629CE7E0" w14:textId="70D1E11B" w:rsidR="00621605" w:rsidRPr="00535D46" w:rsidRDefault="00535D46" w:rsidP="00617EC7">
            <w:pPr>
              <w:jc w:val="center"/>
              <w:rPr>
                <w:rFonts w:eastAsia="Calibri"/>
                <w:sz w:val="20"/>
                <w:szCs w:val="20"/>
              </w:rPr>
            </w:pPr>
            <w:r w:rsidRPr="00535D46">
              <w:rPr>
                <w:rFonts w:eastAsia="Calibri"/>
                <w:sz w:val="20"/>
                <w:szCs w:val="20"/>
              </w:rPr>
              <w:t>2</w:t>
            </w:r>
            <w:r w:rsidR="00621605" w:rsidRPr="00535D46">
              <w:rPr>
                <w:rFonts w:eastAsia="Calibri"/>
                <w:sz w:val="20"/>
                <w:szCs w:val="20"/>
              </w:rPr>
              <w:t xml:space="preserve"> AKTS</w:t>
            </w:r>
          </w:p>
        </w:tc>
      </w:tr>
      <w:tr w:rsidR="00621605" w:rsidRPr="001D0A62" w14:paraId="3806CC1D" w14:textId="77777777" w:rsidTr="00CF6C2C">
        <w:tc>
          <w:tcPr>
            <w:tcW w:w="7490" w:type="dxa"/>
            <w:gridSpan w:val="3"/>
            <w:vAlign w:val="center"/>
          </w:tcPr>
          <w:p w14:paraId="7DDAB344" w14:textId="77777777" w:rsidR="00621605" w:rsidRPr="001D0A62" w:rsidRDefault="00621605" w:rsidP="00CF6C2C">
            <w:pPr>
              <w:rPr>
                <w:rFonts w:eastAsia="Calibri"/>
                <w:b/>
                <w:bCs/>
                <w:sz w:val="20"/>
                <w:szCs w:val="20"/>
              </w:rPr>
            </w:pPr>
            <w:r w:rsidRPr="001D0A62">
              <w:rPr>
                <w:rFonts w:eastAsia="Calibri"/>
                <w:b/>
                <w:bCs/>
                <w:sz w:val="20"/>
                <w:szCs w:val="20"/>
              </w:rPr>
              <w:t xml:space="preserve">*: 25 saatlik çalışma       1 AKTS kredisi olarak  </w:t>
            </w:r>
            <w:r w:rsidRPr="001D0A62">
              <w:rPr>
                <w:b/>
                <w:bCs/>
                <w:sz w:val="20"/>
                <w:szCs w:val="20"/>
              </w:rPr>
              <w:t xml:space="preserve"> </w:t>
            </w:r>
            <w:r w:rsidRPr="001D0A62">
              <w:rPr>
                <w:rFonts w:eastAsia="Calibri"/>
                <w:b/>
                <w:bCs/>
                <w:sz w:val="20"/>
                <w:szCs w:val="20"/>
              </w:rPr>
              <w:t>edilm</w:t>
            </w:r>
            <w:r w:rsidRPr="001D0A62">
              <w:rPr>
                <w:b/>
                <w:bCs/>
                <w:sz w:val="20"/>
                <w:szCs w:val="20"/>
              </w:rPr>
              <w:t>iştir</w:t>
            </w:r>
          </w:p>
        </w:tc>
        <w:tc>
          <w:tcPr>
            <w:tcW w:w="1572" w:type="dxa"/>
            <w:vAlign w:val="center"/>
          </w:tcPr>
          <w:p w14:paraId="4A1C3AC1" w14:textId="77777777" w:rsidR="00621605" w:rsidRPr="001D0A62" w:rsidRDefault="00621605" w:rsidP="00CF6C2C">
            <w:pPr>
              <w:rPr>
                <w:rFonts w:eastAsia="Calibri"/>
                <w:sz w:val="20"/>
                <w:szCs w:val="20"/>
              </w:rPr>
            </w:pPr>
          </w:p>
        </w:tc>
      </w:tr>
    </w:tbl>
    <w:p w14:paraId="77D151BE" w14:textId="22579F22" w:rsidR="00621605" w:rsidRDefault="00621605" w:rsidP="00621605">
      <w:pPr>
        <w:rPr>
          <w:sz w:val="20"/>
          <w:szCs w:val="20"/>
        </w:rPr>
      </w:pPr>
    </w:p>
    <w:p w14:paraId="1680A6CF" w14:textId="77777777" w:rsidR="00617EC7" w:rsidRPr="001D0A62" w:rsidRDefault="00617EC7" w:rsidP="00621605">
      <w:pPr>
        <w:rPr>
          <w:sz w:val="20"/>
          <w:szCs w:val="20"/>
        </w:rPr>
      </w:pPr>
    </w:p>
    <w:p w14:paraId="00BFAEF8" w14:textId="77777777" w:rsidR="00617EC7" w:rsidRPr="00B60D1D" w:rsidRDefault="00617EC7" w:rsidP="00617EC7">
      <w:pPr>
        <w:jc w:val="center"/>
        <w:rPr>
          <w:b/>
          <w:sz w:val="20"/>
          <w:szCs w:val="20"/>
        </w:rPr>
      </w:pPr>
      <w:r w:rsidRPr="00B60D1D">
        <w:rPr>
          <w:b/>
          <w:color w:val="000000"/>
          <w:sz w:val="20"/>
          <w:szCs w:val="20"/>
        </w:rPr>
        <w:t xml:space="preserve">HEM 2070 ACİL HEMŞİRELİĞİ </w:t>
      </w:r>
    </w:p>
    <w:p w14:paraId="54A8210E" w14:textId="77777777" w:rsidR="00617EC7" w:rsidRPr="00B60D1D" w:rsidRDefault="00617EC7" w:rsidP="00617EC7">
      <w:pPr>
        <w:jc w:val="center"/>
        <w:rPr>
          <w:b/>
          <w:sz w:val="20"/>
          <w:szCs w:val="20"/>
        </w:rPr>
      </w:pPr>
      <w:r w:rsidRPr="00B60D1D">
        <w:rPr>
          <w:b/>
          <w:sz w:val="20"/>
          <w:szCs w:val="20"/>
        </w:rPr>
        <w:t>DERS TANITIM FORMU</w:t>
      </w:r>
    </w:p>
    <w:p w14:paraId="61AF344A" w14:textId="77777777" w:rsidR="00617EC7" w:rsidRPr="001D0A62" w:rsidRDefault="00617EC7" w:rsidP="00B60D1D">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5"/>
        <w:gridCol w:w="638"/>
        <w:gridCol w:w="895"/>
        <w:gridCol w:w="1542"/>
        <w:gridCol w:w="2952"/>
      </w:tblGrid>
      <w:tr w:rsidR="00617EC7" w:rsidRPr="00D540FB" w14:paraId="6B144559" w14:textId="77777777" w:rsidTr="00617EC7">
        <w:tc>
          <w:tcPr>
            <w:tcW w:w="4568" w:type="dxa"/>
            <w:gridSpan w:val="4"/>
          </w:tcPr>
          <w:p w14:paraId="1975DE2A" w14:textId="77777777" w:rsidR="00617EC7" w:rsidRPr="00D540FB" w:rsidRDefault="00617EC7" w:rsidP="00CF6C2C">
            <w:pPr>
              <w:rPr>
                <w:sz w:val="20"/>
                <w:szCs w:val="20"/>
              </w:rPr>
            </w:pPr>
            <w:r w:rsidRPr="00D540FB">
              <w:rPr>
                <w:b/>
                <w:sz w:val="20"/>
                <w:szCs w:val="20"/>
              </w:rPr>
              <w:t xml:space="preserve">Dersi Veren Birim(ler): </w:t>
            </w:r>
            <w:r w:rsidRPr="00D540FB">
              <w:rPr>
                <w:sz w:val="20"/>
                <w:szCs w:val="20"/>
              </w:rPr>
              <w:t xml:space="preserve">Hemşirelik Fakültesi </w:t>
            </w:r>
          </w:p>
        </w:tc>
        <w:tc>
          <w:tcPr>
            <w:tcW w:w="4494" w:type="dxa"/>
            <w:gridSpan w:val="2"/>
          </w:tcPr>
          <w:p w14:paraId="59D8BE95" w14:textId="77777777" w:rsidR="00617EC7" w:rsidRPr="00D540FB" w:rsidRDefault="00617EC7" w:rsidP="00CF6C2C">
            <w:pPr>
              <w:rPr>
                <w:b/>
                <w:sz w:val="20"/>
                <w:szCs w:val="20"/>
              </w:rPr>
            </w:pPr>
            <w:r w:rsidRPr="00D540FB">
              <w:rPr>
                <w:b/>
                <w:sz w:val="20"/>
                <w:szCs w:val="20"/>
              </w:rPr>
              <w:t xml:space="preserve">Dersi Alan Birim(ler): </w:t>
            </w:r>
            <w:r w:rsidRPr="00D540FB">
              <w:rPr>
                <w:sz w:val="20"/>
                <w:szCs w:val="20"/>
              </w:rPr>
              <w:t>Hemşirelik Fakültesi</w:t>
            </w:r>
          </w:p>
        </w:tc>
      </w:tr>
      <w:tr w:rsidR="00617EC7" w:rsidRPr="00D540FB" w14:paraId="28C26E3B" w14:textId="77777777" w:rsidTr="00617EC7">
        <w:tc>
          <w:tcPr>
            <w:tcW w:w="4568" w:type="dxa"/>
            <w:gridSpan w:val="4"/>
          </w:tcPr>
          <w:p w14:paraId="03B564C4" w14:textId="77777777" w:rsidR="00617EC7" w:rsidRPr="00D540FB" w:rsidRDefault="00617EC7" w:rsidP="00CF6C2C">
            <w:pPr>
              <w:rPr>
                <w:b/>
                <w:sz w:val="20"/>
                <w:szCs w:val="20"/>
              </w:rPr>
            </w:pPr>
            <w:r w:rsidRPr="00D540FB">
              <w:rPr>
                <w:b/>
                <w:sz w:val="20"/>
                <w:szCs w:val="20"/>
              </w:rPr>
              <w:t xml:space="preserve">Bölüm Adı: </w:t>
            </w:r>
            <w:r w:rsidRPr="00D540FB">
              <w:rPr>
                <w:sz w:val="20"/>
                <w:szCs w:val="20"/>
              </w:rPr>
              <w:t>Cerrahi Hastalıkları Hemşireliği</w:t>
            </w:r>
            <w:r w:rsidRPr="00D540FB">
              <w:rPr>
                <w:b/>
                <w:sz w:val="20"/>
                <w:szCs w:val="20"/>
              </w:rPr>
              <w:t xml:space="preserve"> </w:t>
            </w:r>
          </w:p>
        </w:tc>
        <w:tc>
          <w:tcPr>
            <w:tcW w:w="4494" w:type="dxa"/>
            <w:gridSpan w:val="2"/>
          </w:tcPr>
          <w:p w14:paraId="60E76960" w14:textId="77777777" w:rsidR="00617EC7" w:rsidRPr="00D540FB" w:rsidRDefault="00617EC7" w:rsidP="00CF6C2C">
            <w:pPr>
              <w:rPr>
                <w:b/>
                <w:sz w:val="20"/>
                <w:szCs w:val="20"/>
              </w:rPr>
            </w:pPr>
            <w:r w:rsidRPr="00D540FB">
              <w:rPr>
                <w:b/>
                <w:sz w:val="20"/>
                <w:szCs w:val="20"/>
              </w:rPr>
              <w:t xml:space="preserve">Dersin Adı: </w:t>
            </w:r>
            <w:r w:rsidRPr="00D540FB">
              <w:rPr>
                <w:sz w:val="20"/>
                <w:szCs w:val="20"/>
              </w:rPr>
              <w:t xml:space="preserve">Acil Hemşireliği </w:t>
            </w:r>
          </w:p>
        </w:tc>
      </w:tr>
      <w:tr w:rsidR="00617EC7" w:rsidRPr="00D540FB" w14:paraId="42ED6E09" w14:textId="77777777" w:rsidTr="00617EC7">
        <w:tc>
          <w:tcPr>
            <w:tcW w:w="4568" w:type="dxa"/>
            <w:gridSpan w:val="4"/>
          </w:tcPr>
          <w:p w14:paraId="460B858E" w14:textId="77777777" w:rsidR="00617EC7" w:rsidRPr="00D540FB" w:rsidRDefault="00617EC7" w:rsidP="00CF6C2C">
            <w:pPr>
              <w:rPr>
                <w:b/>
                <w:sz w:val="20"/>
                <w:szCs w:val="20"/>
              </w:rPr>
            </w:pPr>
            <w:r w:rsidRPr="00D540FB">
              <w:rPr>
                <w:b/>
                <w:sz w:val="20"/>
                <w:szCs w:val="20"/>
              </w:rPr>
              <w:t xml:space="preserve">Dersin Düzeyi: </w:t>
            </w:r>
            <w:r w:rsidRPr="00D540FB">
              <w:rPr>
                <w:sz w:val="20"/>
                <w:szCs w:val="20"/>
              </w:rPr>
              <w:t xml:space="preserve">Lisans </w:t>
            </w:r>
          </w:p>
        </w:tc>
        <w:tc>
          <w:tcPr>
            <w:tcW w:w="4494" w:type="dxa"/>
            <w:gridSpan w:val="2"/>
          </w:tcPr>
          <w:p w14:paraId="430F744C" w14:textId="77777777" w:rsidR="00617EC7" w:rsidRPr="00D540FB" w:rsidRDefault="00617EC7" w:rsidP="00CF6C2C">
            <w:pPr>
              <w:rPr>
                <w:sz w:val="20"/>
                <w:szCs w:val="20"/>
              </w:rPr>
            </w:pPr>
            <w:r w:rsidRPr="00D540FB">
              <w:rPr>
                <w:b/>
                <w:sz w:val="20"/>
                <w:szCs w:val="20"/>
              </w:rPr>
              <w:t>Dersin Kodu:</w:t>
            </w:r>
            <w:r w:rsidRPr="00D540FB">
              <w:rPr>
                <w:sz w:val="20"/>
                <w:szCs w:val="20"/>
              </w:rPr>
              <w:t xml:space="preserve"> HEF 2070 </w:t>
            </w:r>
          </w:p>
        </w:tc>
      </w:tr>
      <w:tr w:rsidR="00617EC7" w:rsidRPr="00D540FB" w14:paraId="78CF9CE8" w14:textId="77777777" w:rsidTr="00617EC7">
        <w:tc>
          <w:tcPr>
            <w:tcW w:w="4568" w:type="dxa"/>
            <w:gridSpan w:val="4"/>
          </w:tcPr>
          <w:p w14:paraId="29A334B9" w14:textId="77777777" w:rsidR="00617EC7" w:rsidRPr="00D540FB" w:rsidRDefault="00617EC7" w:rsidP="00CF6C2C">
            <w:pPr>
              <w:rPr>
                <w:color w:val="000000"/>
                <w:sz w:val="20"/>
                <w:szCs w:val="20"/>
              </w:rPr>
            </w:pPr>
            <w:r w:rsidRPr="00D540FB">
              <w:rPr>
                <w:b/>
                <w:color w:val="000000"/>
                <w:sz w:val="20"/>
                <w:szCs w:val="20"/>
              </w:rPr>
              <w:t xml:space="preserve">Formun Düzenlenme/Yenilenme Tarihi: </w:t>
            </w:r>
            <w:r w:rsidRPr="00D540FB">
              <w:rPr>
                <w:color w:val="000000"/>
                <w:sz w:val="20"/>
                <w:szCs w:val="20"/>
              </w:rPr>
              <w:t>31.07.2018</w:t>
            </w:r>
          </w:p>
        </w:tc>
        <w:tc>
          <w:tcPr>
            <w:tcW w:w="4494" w:type="dxa"/>
            <w:gridSpan w:val="2"/>
          </w:tcPr>
          <w:p w14:paraId="752A74CC" w14:textId="77777777" w:rsidR="00617EC7" w:rsidRPr="00D540FB" w:rsidRDefault="00617EC7" w:rsidP="00CF6C2C">
            <w:pPr>
              <w:rPr>
                <w:sz w:val="20"/>
                <w:szCs w:val="20"/>
              </w:rPr>
            </w:pPr>
            <w:r w:rsidRPr="00D540FB">
              <w:rPr>
                <w:b/>
                <w:sz w:val="20"/>
                <w:szCs w:val="20"/>
              </w:rPr>
              <w:t xml:space="preserve">Dersin Türü: </w:t>
            </w:r>
            <w:r w:rsidRPr="00D540FB">
              <w:rPr>
                <w:sz w:val="20"/>
                <w:szCs w:val="20"/>
              </w:rPr>
              <w:t xml:space="preserve">Seçmeli </w:t>
            </w:r>
          </w:p>
        </w:tc>
      </w:tr>
      <w:tr w:rsidR="00617EC7" w:rsidRPr="00D540FB" w14:paraId="74605F6D" w14:textId="77777777" w:rsidTr="00617EC7">
        <w:tc>
          <w:tcPr>
            <w:tcW w:w="4568" w:type="dxa"/>
            <w:gridSpan w:val="4"/>
          </w:tcPr>
          <w:p w14:paraId="4FC37893" w14:textId="77777777" w:rsidR="00617EC7" w:rsidRPr="00D540FB" w:rsidRDefault="00617EC7" w:rsidP="00CF6C2C">
            <w:pPr>
              <w:rPr>
                <w:b/>
                <w:sz w:val="20"/>
                <w:szCs w:val="20"/>
              </w:rPr>
            </w:pPr>
            <w:r w:rsidRPr="00D540FB">
              <w:rPr>
                <w:b/>
                <w:sz w:val="20"/>
                <w:szCs w:val="20"/>
              </w:rPr>
              <w:t xml:space="preserve">Dersin Öğretim Dili: </w:t>
            </w:r>
            <w:r w:rsidRPr="00D540FB">
              <w:rPr>
                <w:sz w:val="20"/>
                <w:szCs w:val="20"/>
              </w:rPr>
              <w:t>Türkçe</w:t>
            </w:r>
          </w:p>
          <w:p w14:paraId="18F588D4" w14:textId="77777777" w:rsidR="00617EC7" w:rsidRPr="00D540FB" w:rsidRDefault="00617EC7" w:rsidP="00CF6C2C">
            <w:pPr>
              <w:rPr>
                <w:sz w:val="20"/>
                <w:szCs w:val="20"/>
              </w:rPr>
            </w:pPr>
            <w:r w:rsidRPr="00D540FB">
              <w:rPr>
                <w:b/>
                <w:sz w:val="20"/>
                <w:szCs w:val="20"/>
              </w:rPr>
              <w:tab/>
            </w:r>
          </w:p>
        </w:tc>
        <w:tc>
          <w:tcPr>
            <w:tcW w:w="4494" w:type="dxa"/>
            <w:gridSpan w:val="2"/>
          </w:tcPr>
          <w:p w14:paraId="1E8EF64C" w14:textId="77777777" w:rsidR="00617EC7" w:rsidRPr="00D540FB" w:rsidRDefault="00617EC7" w:rsidP="00CF6C2C">
            <w:pPr>
              <w:rPr>
                <w:b/>
                <w:sz w:val="20"/>
                <w:szCs w:val="20"/>
              </w:rPr>
            </w:pPr>
            <w:r w:rsidRPr="00D540FB">
              <w:rPr>
                <w:b/>
                <w:sz w:val="20"/>
                <w:szCs w:val="20"/>
              </w:rPr>
              <w:t xml:space="preserve">Dersin Öğretim Üyesi/Üyeleri: </w:t>
            </w:r>
          </w:p>
          <w:p w14:paraId="6D8B8DCF" w14:textId="77777777" w:rsidR="00617EC7" w:rsidRPr="00D540FB" w:rsidRDefault="00617EC7" w:rsidP="00CF6C2C">
            <w:pPr>
              <w:widowControl w:val="0"/>
              <w:autoSpaceDE w:val="0"/>
              <w:autoSpaceDN w:val="0"/>
              <w:jc w:val="both"/>
              <w:rPr>
                <w:sz w:val="20"/>
                <w:szCs w:val="20"/>
              </w:rPr>
            </w:pPr>
            <w:r w:rsidRPr="00D540FB">
              <w:rPr>
                <w:sz w:val="20"/>
                <w:szCs w:val="20"/>
              </w:rPr>
              <w:t>Doç. Dr. Hatice Mert</w:t>
            </w:r>
          </w:p>
          <w:p w14:paraId="1DCC33FD" w14:textId="77777777" w:rsidR="00617EC7" w:rsidRPr="00D540FB" w:rsidRDefault="00617EC7" w:rsidP="00CF6C2C">
            <w:pPr>
              <w:widowControl w:val="0"/>
              <w:autoSpaceDE w:val="0"/>
              <w:autoSpaceDN w:val="0"/>
              <w:jc w:val="both"/>
              <w:rPr>
                <w:sz w:val="20"/>
                <w:szCs w:val="20"/>
              </w:rPr>
            </w:pPr>
            <w:r w:rsidRPr="00D540FB">
              <w:rPr>
                <w:sz w:val="20"/>
                <w:szCs w:val="20"/>
              </w:rPr>
              <w:t>Dr. Öğr. Üyesi Özlem Bilik</w:t>
            </w:r>
          </w:p>
          <w:p w14:paraId="3DF33911" w14:textId="77777777" w:rsidR="00617EC7" w:rsidRPr="00D540FB" w:rsidRDefault="00617EC7" w:rsidP="00CF6C2C">
            <w:pPr>
              <w:rPr>
                <w:sz w:val="20"/>
                <w:szCs w:val="20"/>
              </w:rPr>
            </w:pPr>
            <w:r w:rsidRPr="00D540FB">
              <w:rPr>
                <w:sz w:val="20"/>
                <w:szCs w:val="20"/>
              </w:rPr>
              <w:t>Dr. Öğr. Üyesi Aylin Durmaz Edeer</w:t>
            </w:r>
          </w:p>
          <w:p w14:paraId="36E117F2" w14:textId="77777777" w:rsidR="00617EC7" w:rsidRPr="005274DF" w:rsidRDefault="00617EC7" w:rsidP="00CF6C2C">
            <w:pPr>
              <w:rPr>
                <w:b/>
                <w:sz w:val="20"/>
                <w:szCs w:val="20"/>
              </w:rPr>
            </w:pPr>
            <w:r w:rsidRPr="00D540FB">
              <w:rPr>
                <w:sz w:val="20"/>
                <w:szCs w:val="20"/>
              </w:rPr>
              <w:t xml:space="preserve">Dr. Öğr. Üyesi Dilek Sezgin </w:t>
            </w:r>
          </w:p>
        </w:tc>
      </w:tr>
      <w:tr w:rsidR="00617EC7" w:rsidRPr="00D540FB" w14:paraId="43F0308B" w14:textId="77777777" w:rsidTr="00617EC7">
        <w:tc>
          <w:tcPr>
            <w:tcW w:w="4568" w:type="dxa"/>
            <w:gridSpan w:val="4"/>
          </w:tcPr>
          <w:p w14:paraId="3039C180" w14:textId="77777777" w:rsidR="00617EC7" w:rsidRPr="00D540FB" w:rsidRDefault="00617EC7" w:rsidP="00CF6C2C">
            <w:pPr>
              <w:rPr>
                <w:sz w:val="20"/>
                <w:szCs w:val="20"/>
              </w:rPr>
            </w:pPr>
            <w:r w:rsidRPr="00D540FB">
              <w:rPr>
                <w:b/>
                <w:sz w:val="20"/>
                <w:szCs w:val="20"/>
              </w:rPr>
              <w:t>Dersin Önkoşulu: ---</w:t>
            </w:r>
          </w:p>
        </w:tc>
        <w:tc>
          <w:tcPr>
            <w:tcW w:w="4494" w:type="dxa"/>
            <w:gridSpan w:val="2"/>
          </w:tcPr>
          <w:p w14:paraId="32C10A5E" w14:textId="77777777" w:rsidR="00617EC7" w:rsidRPr="00D540FB" w:rsidRDefault="00617EC7" w:rsidP="00CF6C2C">
            <w:pPr>
              <w:rPr>
                <w:sz w:val="20"/>
                <w:szCs w:val="20"/>
              </w:rPr>
            </w:pPr>
            <w:r w:rsidRPr="00D540FB">
              <w:rPr>
                <w:b/>
                <w:sz w:val="20"/>
                <w:szCs w:val="20"/>
              </w:rPr>
              <w:t>Önkoşul Olduğu Ders:</w:t>
            </w:r>
            <w:r w:rsidRPr="00D540FB">
              <w:rPr>
                <w:sz w:val="20"/>
                <w:szCs w:val="20"/>
              </w:rPr>
              <w:t xml:space="preserve"> ---</w:t>
            </w:r>
          </w:p>
          <w:p w14:paraId="32B77AD6" w14:textId="77777777" w:rsidR="00617EC7" w:rsidRPr="00D540FB" w:rsidRDefault="00617EC7" w:rsidP="00CF6C2C">
            <w:pPr>
              <w:rPr>
                <w:color w:val="FF0000"/>
                <w:sz w:val="20"/>
                <w:szCs w:val="20"/>
              </w:rPr>
            </w:pPr>
          </w:p>
        </w:tc>
      </w:tr>
      <w:tr w:rsidR="00617EC7" w:rsidRPr="00D540FB" w14:paraId="04333B05" w14:textId="77777777" w:rsidTr="00617EC7">
        <w:tc>
          <w:tcPr>
            <w:tcW w:w="4568" w:type="dxa"/>
            <w:gridSpan w:val="4"/>
          </w:tcPr>
          <w:p w14:paraId="7083254D" w14:textId="77777777" w:rsidR="00617EC7" w:rsidRPr="00D540FB" w:rsidRDefault="00617EC7" w:rsidP="00CF6C2C">
            <w:pPr>
              <w:rPr>
                <w:b/>
                <w:sz w:val="20"/>
                <w:szCs w:val="20"/>
              </w:rPr>
            </w:pPr>
            <w:r w:rsidRPr="00D540FB">
              <w:rPr>
                <w:b/>
                <w:sz w:val="20"/>
                <w:szCs w:val="20"/>
              </w:rPr>
              <w:t xml:space="preserve">Haftalık Ders Saati: </w:t>
            </w:r>
          </w:p>
          <w:p w14:paraId="723AEEE2" w14:textId="77777777" w:rsidR="00617EC7" w:rsidRPr="00D540FB" w:rsidRDefault="00617EC7" w:rsidP="00CF6C2C">
            <w:pPr>
              <w:rPr>
                <w:i/>
                <w:color w:val="FF0000"/>
                <w:sz w:val="20"/>
                <w:szCs w:val="20"/>
              </w:rPr>
            </w:pPr>
          </w:p>
        </w:tc>
        <w:tc>
          <w:tcPr>
            <w:tcW w:w="4494" w:type="dxa"/>
            <w:gridSpan w:val="2"/>
          </w:tcPr>
          <w:p w14:paraId="59EB544D" w14:textId="77777777" w:rsidR="00617EC7" w:rsidRPr="00D540FB" w:rsidRDefault="00617EC7" w:rsidP="00CF6C2C">
            <w:pPr>
              <w:widowControl w:val="0"/>
              <w:autoSpaceDE w:val="0"/>
              <w:autoSpaceDN w:val="0"/>
              <w:jc w:val="both"/>
              <w:rPr>
                <w:color w:val="000000"/>
                <w:sz w:val="20"/>
                <w:szCs w:val="20"/>
              </w:rPr>
            </w:pPr>
            <w:r w:rsidRPr="00D540FB">
              <w:rPr>
                <w:b/>
                <w:color w:val="000000"/>
                <w:sz w:val="20"/>
                <w:szCs w:val="20"/>
              </w:rPr>
              <w:t>Ders Koordinatörü</w:t>
            </w:r>
            <w:r w:rsidRPr="00D540FB">
              <w:rPr>
                <w:color w:val="000000"/>
                <w:sz w:val="20"/>
                <w:szCs w:val="20"/>
              </w:rPr>
              <w:t xml:space="preserve">: </w:t>
            </w:r>
          </w:p>
          <w:p w14:paraId="340E0615" w14:textId="77777777" w:rsidR="00617EC7" w:rsidRPr="00D540FB" w:rsidRDefault="00617EC7" w:rsidP="00CF6C2C">
            <w:pPr>
              <w:widowControl w:val="0"/>
              <w:autoSpaceDE w:val="0"/>
              <w:autoSpaceDN w:val="0"/>
              <w:jc w:val="both"/>
              <w:rPr>
                <w:color w:val="000000"/>
                <w:sz w:val="20"/>
                <w:szCs w:val="20"/>
              </w:rPr>
            </w:pPr>
            <w:r w:rsidRPr="00D540FB">
              <w:rPr>
                <w:sz w:val="20"/>
                <w:szCs w:val="20"/>
              </w:rPr>
              <w:t>Dr. Öğr. Üyesi Aylin Durmaz Edeer</w:t>
            </w:r>
          </w:p>
          <w:p w14:paraId="190C33FD" w14:textId="77777777" w:rsidR="00617EC7" w:rsidRPr="00D540FB" w:rsidRDefault="00617EC7" w:rsidP="00CF6C2C">
            <w:pPr>
              <w:rPr>
                <w:b/>
                <w:sz w:val="20"/>
                <w:szCs w:val="20"/>
              </w:rPr>
            </w:pPr>
          </w:p>
        </w:tc>
      </w:tr>
      <w:tr w:rsidR="00617EC7" w:rsidRPr="00D540FB" w14:paraId="135AB54F" w14:textId="77777777" w:rsidTr="00617EC7">
        <w:tc>
          <w:tcPr>
            <w:tcW w:w="1510" w:type="dxa"/>
          </w:tcPr>
          <w:p w14:paraId="3C6BD495" w14:textId="77777777" w:rsidR="00617EC7" w:rsidRPr="00D540FB" w:rsidRDefault="00617EC7" w:rsidP="00CF6C2C">
            <w:pPr>
              <w:rPr>
                <w:b/>
                <w:sz w:val="20"/>
                <w:szCs w:val="20"/>
              </w:rPr>
            </w:pPr>
            <w:r w:rsidRPr="00D540FB">
              <w:rPr>
                <w:b/>
                <w:sz w:val="20"/>
                <w:szCs w:val="20"/>
              </w:rPr>
              <w:t>Teori</w:t>
            </w:r>
          </w:p>
          <w:p w14:paraId="0FC72096" w14:textId="77777777" w:rsidR="00617EC7" w:rsidRPr="00D540FB" w:rsidRDefault="00617EC7" w:rsidP="00CF6C2C">
            <w:pPr>
              <w:rPr>
                <w:b/>
                <w:sz w:val="20"/>
                <w:szCs w:val="20"/>
              </w:rPr>
            </w:pPr>
          </w:p>
        </w:tc>
        <w:tc>
          <w:tcPr>
            <w:tcW w:w="1525" w:type="dxa"/>
          </w:tcPr>
          <w:p w14:paraId="6539E6C4" w14:textId="77777777" w:rsidR="00617EC7" w:rsidRPr="00D540FB" w:rsidRDefault="00617EC7" w:rsidP="00CF6C2C">
            <w:pPr>
              <w:rPr>
                <w:b/>
                <w:sz w:val="20"/>
                <w:szCs w:val="20"/>
              </w:rPr>
            </w:pPr>
            <w:r w:rsidRPr="00D540FB">
              <w:rPr>
                <w:b/>
                <w:sz w:val="20"/>
                <w:szCs w:val="20"/>
              </w:rPr>
              <w:t>Uygulama</w:t>
            </w:r>
          </w:p>
          <w:p w14:paraId="7956E9F5" w14:textId="77777777" w:rsidR="00617EC7" w:rsidRPr="00D540FB" w:rsidRDefault="00617EC7" w:rsidP="00CF6C2C">
            <w:pPr>
              <w:rPr>
                <w:b/>
                <w:sz w:val="20"/>
                <w:szCs w:val="20"/>
              </w:rPr>
            </w:pPr>
          </w:p>
        </w:tc>
        <w:tc>
          <w:tcPr>
            <w:tcW w:w="1533" w:type="dxa"/>
            <w:gridSpan w:val="2"/>
          </w:tcPr>
          <w:p w14:paraId="165A4668" w14:textId="77777777" w:rsidR="00617EC7" w:rsidRPr="00D540FB" w:rsidRDefault="00617EC7" w:rsidP="00CF6C2C">
            <w:pPr>
              <w:rPr>
                <w:b/>
                <w:sz w:val="20"/>
                <w:szCs w:val="20"/>
              </w:rPr>
            </w:pPr>
            <w:r w:rsidRPr="00D540FB">
              <w:rPr>
                <w:b/>
                <w:sz w:val="20"/>
                <w:szCs w:val="20"/>
              </w:rPr>
              <w:t>Laboratuvar</w:t>
            </w:r>
          </w:p>
        </w:tc>
        <w:tc>
          <w:tcPr>
            <w:tcW w:w="4494" w:type="dxa"/>
            <w:gridSpan w:val="2"/>
          </w:tcPr>
          <w:p w14:paraId="204BB490" w14:textId="77777777" w:rsidR="00617EC7" w:rsidRPr="00D540FB" w:rsidRDefault="00617EC7" w:rsidP="00CF6C2C">
            <w:pPr>
              <w:rPr>
                <w:b/>
                <w:sz w:val="20"/>
                <w:szCs w:val="20"/>
              </w:rPr>
            </w:pPr>
            <w:r w:rsidRPr="00D540FB">
              <w:rPr>
                <w:b/>
                <w:sz w:val="20"/>
                <w:szCs w:val="20"/>
              </w:rPr>
              <w:t xml:space="preserve">Dersin Ulusal Kredisi: </w:t>
            </w:r>
            <w:r w:rsidRPr="00D540FB">
              <w:rPr>
                <w:sz w:val="20"/>
                <w:szCs w:val="20"/>
              </w:rPr>
              <w:t>2</w:t>
            </w:r>
          </w:p>
        </w:tc>
      </w:tr>
      <w:tr w:rsidR="00617EC7" w:rsidRPr="00D540FB" w14:paraId="027F4298" w14:textId="77777777" w:rsidTr="00617EC7">
        <w:tc>
          <w:tcPr>
            <w:tcW w:w="1510" w:type="dxa"/>
          </w:tcPr>
          <w:p w14:paraId="19EA45A2" w14:textId="77777777" w:rsidR="00617EC7" w:rsidRPr="00D540FB" w:rsidRDefault="00617EC7" w:rsidP="00CF6C2C">
            <w:pPr>
              <w:rPr>
                <w:sz w:val="20"/>
                <w:szCs w:val="20"/>
              </w:rPr>
            </w:pPr>
            <w:r w:rsidRPr="00D540FB">
              <w:rPr>
                <w:sz w:val="20"/>
                <w:szCs w:val="20"/>
              </w:rPr>
              <w:t>2</w:t>
            </w:r>
          </w:p>
        </w:tc>
        <w:tc>
          <w:tcPr>
            <w:tcW w:w="1525" w:type="dxa"/>
          </w:tcPr>
          <w:p w14:paraId="4B7E1897" w14:textId="77777777" w:rsidR="00617EC7" w:rsidRPr="00D540FB" w:rsidRDefault="00617EC7" w:rsidP="00CF6C2C">
            <w:pPr>
              <w:rPr>
                <w:sz w:val="20"/>
                <w:szCs w:val="20"/>
              </w:rPr>
            </w:pPr>
            <w:r w:rsidRPr="00D540FB">
              <w:rPr>
                <w:sz w:val="20"/>
                <w:szCs w:val="20"/>
              </w:rPr>
              <w:t>0</w:t>
            </w:r>
          </w:p>
        </w:tc>
        <w:tc>
          <w:tcPr>
            <w:tcW w:w="1533" w:type="dxa"/>
            <w:gridSpan w:val="2"/>
          </w:tcPr>
          <w:p w14:paraId="3F82304C" w14:textId="77777777" w:rsidR="00617EC7" w:rsidRPr="00D540FB" w:rsidRDefault="00617EC7" w:rsidP="00CF6C2C">
            <w:pPr>
              <w:rPr>
                <w:sz w:val="20"/>
                <w:szCs w:val="20"/>
              </w:rPr>
            </w:pPr>
            <w:r w:rsidRPr="00D540FB">
              <w:rPr>
                <w:sz w:val="20"/>
                <w:szCs w:val="20"/>
              </w:rPr>
              <w:t>0</w:t>
            </w:r>
          </w:p>
        </w:tc>
        <w:tc>
          <w:tcPr>
            <w:tcW w:w="4494" w:type="dxa"/>
            <w:gridSpan w:val="2"/>
          </w:tcPr>
          <w:p w14:paraId="0083AC7B" w14:textId="77777777" w:rsidR="00617EC7" w:rsidRPr="00D540FB" w:rsidRDefault="00617EC7" w:rsidP="00CF6C2C">
            <w:pPr>
              <w:rPr>
                <w:sz w:val="20"/>
                <w:szCs w:val="20"/>
              </w:rPr>
            </w:pPr>
            <w:r w:rsidRPr="00D540FB">
              <w:rPr>
                <w:b/>
                <w:sz w:val="20"/>
                <w:szCs w:val="20"/>
              </w:rPr>
              <w:t xml:space="preserve">Dersin AKTS Kredisi: </w:t>
            </w:r>
            <w:r w:rsidRPr="00D540FB">
              <w:rPr>
                <w:sz w:val="20"/>
                <w:szCs w:val="20"/>
              </w:rPr>
              <w:t>2</w:t>
            </w:r>
          </w:p>
          <w:p w14:paraId="567C8821" w14:textId="77777777" w:rsidR="00617EC7" w:rsidRPr="00D540FB" w:rsidRDefault="00617EC7" w:rsidP="00CF6C2C">
            <w:pPr>
              <w:rPr>
                <w:b/>
                <w:sz w:val="20"/>
                <w:szCs w:val="20"/>
              </w:rPr>
            </w:pPr>
          </w:p>
        </w:tc>
      </w:tr>
      <w:tr w:rsidR="00617EC7" w:rsidRPr="00D540FB" w14:paraId="620B0B00" w14:textId="77777777" w:rsidTr="00617EC7">
        <w:tc>
          <w:tcPr>
            <w:tcW w:w="9062" w:type="dxa"/>
            <w:gridSpan w:val="6"/>
          </w:tcPr>
          <w:p w14:paraId="672A6FAC" w14:textId="77777777" w:rsidR="00617EC7" w:rsidRPr="00D540FB" w:rsidRDefault="00617EC7" w:rsidP="00CF6C2C">
            <w:pPr>
              <w:rPr>
                <w:b/>
                <w:sz w:val="20"/>
                <w:szCs w:val="20"/>
              </w:rPr>
            </w:pPr>
            <w:r w:rsidRPr="00D540FB">
              <w:rPr>
                <w:b/>
                <w:sz w:val="20"/>
                <w:szCs w:val="20"/>
              </w:rPr>
              <w:t>BU TABLO ÖĞRENCİ İŞLERİ OTOMASYON SİSTEMİNDEN AKTARILACAKTIR.</w:t>
            </w:r>
          </w:p>
        </w:tc>
      </w:tr>
      <w:tr w:rsidR="00617EC7" w:rsidRPr="00D540FB" w14:paraId="325C0DCA" w14:textId="77777777" w:rsidTr="00617EC7">
        <w:tc>
          <w:tcPr>
            <w:tcW w:w="9062" w:type="dxa"/>
            <w:gridSpan w:val="6"/>
          </w:tcPr>
          <w:p w14:paraId="5CB1F6F5" w14:textId="77777777" w:rsidR="00617EC7" w:rsidRPr="00D540FB" w:rsidRDefault="00617EC7" w:rsidP="00CF6C2C">
            <w:pPr>
              <w:jc w:val="both"/>
              <w:rPr>
                <w:sz w:val="20"/>
                <w:szCs w:val="20"/>
              </w:rPr>
            </w:pPr>
            <w:r w:rsidRPr="00D540FB">
              <w:rPr>
                <w:b/>
                <w:sz w:val="20"/>
                <w:szCs w:val="20"/>
              </w:rPr>
              <w:t>Dersin Amacı:</w:t>
            </w:r>
            <w:r w:rsidRPr="00D540FB">
              <w:rPr>
                <w:sz w:val="20"/>
                <w:szCs w:val="20"/>
              </w:rPr>
              <w:t xml:space="preserve"> Bu dersin amacı öğrencilere etik ilkeler ve hasta güvenliği ilkelerini dikkate alarak ve acil servis hemşiresinin profesyonel görev, yetki ve sorumluluklarının farkında olarak akut ve kritik hasta bakım yönetimi konusunda güncel bilgi kazandırmaktır.</w:t>
            </w:r>
          </w:p>
        </w:tc>
      </w:tr>
      <w:tr w:rsidR="00617EC7" w:rsidRPr="00D540FB" w14:paraId="18A23E89" w14:textId="77777777" w:rsidTr="00617EC7">
        <w:tc>
          <w:tcPr>
            <w:tcW w:w="9062" w:type="dxa"/>
            <w:gridSpan w:val="6"/>
          </w:tcPr>
          <w:p w14:paraId="1089D0BB" w14:textId="77777777" w:rsidR="00617EC7" w:rsidRPr="00D540FB" w:rsidRDefault="00617EC7" w:rsidP="00CF6C2C">
            <w:pPr>
              <w:rPr>
                <w:b/>
                <w:sz w:val="20"/>
                <w:szCs w:val="20"/>
              </w:rPr>
            </w:pPr>
            <w:r w:rsidRPr="00D540FB">
              <w:rPr>
                <w:b/>
                <w:sz w:val="20"/>
                <w:szCs w:val="20"/>
              </w:rPr>
              <w:t xml:space="preserve">Dersin Öğrenim Kazanımı: </w:t>
            </w:r>
          </w:p>
          <w:p w14:paraId="44F38304" w14:textId="242AFDD6" w:rsidR="00FE60FF" w:rsidRPr="00FE60FF" w:rsidRDefault="00FE60FF" w:rsidP="00CF6C2C">
            <w:pPr>
              <w:rPr>
                <w:b/>
                <w:sz w:val="20"/>
                <w:szCs w:val="20"/>
              </w:rPr>
            </w:pPr>
            <w:r w:rsidRPr="00FE60FF">
              <w:rPr>
                <w:b/>
                <w:sz w:val="20"/>
                <w:szCs w:val="20"/>
              </w:rPr>
              <w:lastRenderedPageBreak/>
              <w:t>Dersin Program Kazanımları</w:t>
            </w:r>
          </w:p>
          <w:p w14:paraId="12196151" w14:textId="2E2E655E" w:rsidR="00617EC7" w:rsidRPr="00D540FB" w:rsidRDefault="00617EC7" w:rsidP="00CF6C2C">
            <w:pPr>
              <w:rPr>
                <w:sz w:val="20"/>
                <w:szCs w:val="20"/>
              </w:rPr>
            </w:pPr>
            <w:r w:rsidRPr="00D540FB">
              <w:rPr>
                <w:sz w:val="20"/>
                <w:szCs w:val="20"/>
              </w:rPr>
              <w:t>ÖK1: Acil servis hemşiresinin görev, yetki ve sorumluluklarını açıklayabilir.</w:t>
            </w:r>
          </w:p>
          <w:p w14:paraId="72B7098F" w14:textId="77777777" w:rsidR="00617EC7" w:rsidRPr="00D540FB" w:rsidRDefault="00617EC7" w:rsidP="00CF6C2C">
            <w:pPr>
              <w:rPr>
                <w:sz w:val="20"/>
                <w:szCs w:val="20"/>
              </w:rPr>
            </w:pPr>
            <w:r w:rsidRPr="00D540FB">
              <w:rPr>
                <w:sz w:val="20"/>
                <w:szCs w:val="20"/>
              </w:rPr>
              <w:t>ÖK2: Acil serviste akut ve kritik hastada güvenli bakım girişimlerini sıralayabilir.</w:t>
            </w:r>
          </w:p>
          <w:p w14:paraId="72F6A86F" w14:textId="77777777" w:rsidR="00617EC7" w:rsidRPr="00D540FB" w:rsidRDefault="00617EC7" w:rsidP="00CF6C2C">
            <w:pPr>
              <w:rPr>
                <w:sz w:val="20"/>
                <w:szCs w:val="20"/>
              </w:rPr>
            </w:pPr>
            <w:r w:rsidRPr="00D540FB">
              <w:rPr>
                <w:sz w:val="20"/>
                <w:szCs w:val="20"/>
              </w:rPr>
              <w:t>ÖK3: Acil serviste hastaları değerlendirebilme ve öncelikleri belirleyebilme bilgisine sahiptir.</w:t>
            </w:r>
          </w:p>
          <w:p w14:paraId="7BA8A355" w14:textId="77777777" w:rsidR="00617EC7" w:rsidRPr="00D540FB" w:rsidRDefault="00617EC7" w:rsidP="00CF6C2C">
            <w:pPr>
              <w:rPr>
                <w:sz w:val="20"/>
                <w:szCs w:val="20"/>
              </w:rPr>
            </w:pPr>
            <w:r w:rsidRPr="00D540FB">
              <w:rPr>
                <w:sz w:val="20"/>
                <w:szCs w:val="20"/>
              </w:rPr>
              <w:t>ÖK4: Acil servis hemşireliğinde yasal ve etik konuların önemini açıklayabilir.</w:t>
            </w:r>
          </w:p>
          <w:p w14:paraId="0F8EDB35" w14:textId="77777777" w:rsidR="00617EC7" w:rsidRPr="00D540FB" w:rsidRDefault="00617EC7" w:rsidP="00CF6C2C">
            <w:pPr>
              <w:rPr>
                <w:sz w:val="20"/>
                <w:szCs w:val="20"/>
              </w:rPr>
            </w:pPr>
            <w:r w:rsidRPr="00D540FB">
              <w:rPr>
                <w:sz w:val="20"/>
                <w:szCs w:val="20"/>
              </w:rPr>
              <w:t>ÖK5: Acil servis organizasyonunu ve triyajı açıklayabilir</w:t>
            </w:r>
          </w:p>
          <w:p w14:paraId="767C464F" w14:textId="77777777" w:rsidR="00617EC7" w:rsidRPr="00D540FB" w:rsidRDefault="00617EC7" w:rsidP="00CF6C2C">
            <w:pPr>
              <w:rPr>
                <w:sz w:val="20"/>
                <w:szCs w:val="20"/>
              </w:rPr>
            </w:pPr>
          </w:p>
        </w:tc>
      </w:tr>
      <w:tr w:rsidR="00617EC7" w:rsidRPr="00D540FB" w14:paraId="6EF83333" w14:textId="77777777" w:rsidTr="00617EC7">
        <w:trPr>
          <w:trHeight w:val="1390"/>
        </w:trPr>
        <w:tc>
          <w:tcPr>
            <w:tcW w:w="9062" w:type="dxa"/>
            <w:gridSpan w:val="6"/>
          </w:tcPr>
          <w:p w14:paraId="2345CEBC" w14:textId="77777777" w:rsidR="00617EC7" w:rsidRPr="00D540FB" w:rsidRDefault="00617EC7" w:rsidP="00CF6C2C">
            <w:pPr>
              <w:rPr>
                <w:b/>
                <w:sz w:val="20"/>
                <w:szCs w:val="20"/>
              </w:rPr>
            </w:pPr>
            <w:r w:rsidRPr="00D540FB">
              <w:rPr>
                <w:b/>
                <w:sz w:val="20"/>
                <w:szCs w:val="20"/>
              </w:rPr>
              <w:lastRenderedPageBreak/>
              <w:t xml:space="preserve">Öğrenme ve Öğretme Yöntemleri: </w:t>
            </w:r>
          </w:p>
          <w:p w14:paraId="4818C848" w14:textId="77777777" w:rsidR="00617EC7" w:rsidRPr="00D540FB" w:rsidRDefault="00617EC7" w:rsidP="00CF6C2C">
            <w:pPr>
              <w:rPr>
                <w:b/>
                <w:sz w:val="20"/>
                <w:szCs w:val="20"/>
              </w:rPr>
            </w:pPr>
            <w:r w:rsidRPr="00D540FB">
              <w:rPr>
                <w:sz w:val="20"/>
                <w:szCs w:val="20"/>
              </w:rPr>
              <w:t>Görsel destekli sunum</w:t>
            </w:r>
          </w:p>
          <w:p w14:paraId="79C83EA8" w14:textId="77777777" w:rsidR="00617EC7" w:rsidRPr="00D540FB" w:rsidRDefault="00617EC7" w:rsidP="00CF6C2C">
            <w:pPr>
              <w:rPr>
                <w:sz w:val="20"/>
                <w:szCs w:val="20"/>
              </w:rPr>
            </w:pPr>
            <w:r w:rsidRPr="00D540FB">
              <w:rPr>
                <w:sz w:val="20"/>
                <w:szCs w:val="20"/>
              </w:rPr>
              <w:t>Olgu tartışması</w:t>
            </w:r>
          </w:p>
          <w:p w14:paraId="12189E55" w14:textId="77777777" w:rsidR="00617EC7" w:rsidRPr="00D540FB" w:rsidRDefault="00617EC7" w:rsidP="00CF6C2C">
            <w:pPr>
              <w:rPr>
                <w:color w:val="0000FF"/>
                <w:sz w:val="20"/>
                <w:szCs w:val="20"/>
              </w:rPr>
            </w:pPr>
            <w:r w:rsidRPr="00D540FB">
              <w:rPr>
                <w:sz w:val="20"/>
                <w:szCs w:val="20"/>
              </w:rPr>
              <w:t>Grup tartışması</w:t>
            </w:r>
          </w:p>
          <w:p w14:paraId="557EDA8D" w14:textId="77777777" w:rsidR="00617EC7" w:rsidRPr="00D540FB" w:rsidRDefault="00617EC7" w:rsidP="00CF6C2C">
            <w:pPr>
              <w:rPr>
                <w:sz w:val="20"/>
                <w:szCs w:val="20"/>
              </w:rPr>
            </w:pPr>
            <w:r w:rsidRPr="00D540FB">
              <w:rPr>
                <w:sz w:val="20"/>
                <w:szCs w:val="20"/>
              </w:rPr>
              <w:t>Beyin fırtınası</w:t>
            </w:r>
          </w:p>
          <w:p w14:paraId="7E932B7C" w14:textId="77777777" w:rsidR="00617EC7" w:rsidRPr="00D540FB" w:rsidRDefault="00617EC7" w:rsidP="00CF6C2C">
            <w:pPr>
              <w:rPr>
                <w:sz w:val="20"/>
                <w:szCs w:val="20"/>
              </w:rPr>
            </w:pPr>
            <w:r w:rsidRPr="00D540FB">
              <w:rPr>
                <w:sz w:val="20"/>
                <w:szCs w:val="20"/>
              </w:rPr>
              <w:t>Soru cevap</w:t>
            </w:r>
          </w:p>
        </w:tc>
      </w:tr>
      <w:tr w:rsidR="00617EC7" w:rsidRPr="00D540FB" w14:paraId="3AB527C6" w14:textId="77777777" w:rsidTr="00617EC7">
        <w:trPr>
          <w:trHeight w:val="140"/>
        </w:trPr>
        <w:tc>
          <w:tcPr>
            <w:tcW w:w="9062" w:type="dxa"/>
            <w:gridSpan w:val="6"/>
          </w:tcPr>
          <w:p w14:paraId="42D10ECF" w14:textId="77777777" w:rsidR="00617EC7" w:rsidRPr="00D540FB" w:rsidRDefault="00617EC7" w:rsidP="00CF6C2C">
            <w:pPr>
              <w:rPr>
                <w:b/>
                <w:sz w:val="20"/>
                <w:szCs w:val="20"/>
              </w:rPr>
            </w:pPr>
            <w:r w:rsidRPr="00D540FB">
              <w:rPr>
                <w:b/>
                <w:sz w:val="20"/>
                <w:szCs w:val="20"/>
              </w:rPr>
              <w:t>Değerlendirme Yöntemleri:</w:t>
            </w:r>
            <w:r w:rsidRPr="00D540FB">
              <w:rPr>
                <w:b/>
                <w:color w:val="FF0000"/>
                <w:sz w:val="20"/>
                <w:szCs w:val="20"/>
              </w:rPr>
              <w:t xml:space="preserve"> </w:t>
            </w:r>
          </w:p>
          <w:p w14:paraId="6931E899" w14:textId="77777777" w:rsidR="00617EC7" w:rsidRPr="00D540FB" w:rsidRDefault="00617EC7" w:rsidP="00CF6C2C">
            <w:pPr>
              <w:rPr>
                <w:sz w:val="20"/>
                <w:szCs w:val="20"/>
              </w:rPr>
            </w:pPr>
            <w:r w:rsidRPr="00D540FB">
              <w:rPr>
                <w:sz w:val="20"/>
                <w:szCs w:val="20"/>
              </w:rPr>
              <w:t xml:space="preserve">(Değerlendirme yöntemi, öğrenme </w:t>
            </w:r>
            <w:r>
              <w:rPr>
                <w:sz w:val="20"/>
                <w:szCs w:val="20"/>
              </w:rPr>
              <w:t>kazanım</w:t>
            </w:r>
            <w:r w:rsidRPr="00D540FB">
              <w:rPr>
                <w:sz w:val="20"/>
                <w:szCs w:val="20"/>
              </w:rPr>
              <w:t>ları ve derste kullanılan öğretim teknikleri ile uyumlu olmalıdır)</w:t>
            </w:r>
          </w:p>
        </w:tc>
      </w:tr>
      <w:tr w:rsidR="00617EC7" w:rsidRPr="00D540FB" w14:paraId="150BC4CC" w14:textId="77777777" w:rsidTr="00617EC7">
        <w:trPr>
          <w:trHeight w:val="139"/>
        </w:trPr>
        <w:tc>
          <w:tcPr>
            <w:tcW w:w="3673" w:type="dxa"/>
            <w:gridSpan w:val="3"/>
          </w:tcPr>
          <w:p w14:paraId="52C3A9E0" w14:textId="77777777" w:rsidR="00617EC7" w:rsidRPr="00D540FB" w:rsidRDefault="00617EC7" w:rsidP="00CF6C2C">
            <w:pPr>
              <w:jc w:val="center"/>
              <w:rPr>
                <w:b/>
                <w:sz w:val="20"/>
                <w:szCs w:val="20"/>
              </w:rPr>
            </w:pPr>
          </w:p>
        </w:tc>
        <w:tc>
          <w:tcPr>
            <w:tcW w:w="2437" w:type="dxa"/>
            <w:gridSpan w:val="2"/>
          </w:tcPr>
          <w:p w14:paraId="3758D323" w14:textId="77777777" w:rsidR="00617EC7" w:rsidRPr="00D540FB" w:rsidRDefault="00617EC7" w:rsidP="00CF6C2C">
            <w:pPr>
              <w:jc w:val="center"/>
              <w:rPr>
                <w:b/>
                <w:sz w:val="20"/>
                <w:szCs w:val="20"/>
              </w:rPr>
            </w:pPr>
            <w:r w:rsidRPr="00D540FB">
              <w:rPr>
                <w:sz w:val="20"/>
                <w:szCs w:val="20"/>
              </w:rPr>
              <w:t>Varsa (X) olarak işaretleyiniz</w:t>
            </w:r>
          </w:p>
        </w:tc>
        <w:tc>
          <w:tcPr>
            <w:tcW w:w="2952" w:type="dxa"/>
          </w:tcPr>
          <w:p w14:paraId="65A8BA9B" w14:textId="77777777" w:rsidR="00617EC7" w:rsidRPr="00D540FB" w:rsidRDefault="00617EC7" w:rsidP="00CF6C2C">
            <w:pPr>
              <w:jc w:val="center"/>
              <w:rPr>
                <w:b/>
                <w:sz w:val="20"/>
                <w:szCs w:val="20"/>
              </w:rPr>
            </w:pPr>
            <w:r w:rsidRPr="00D540FB">
              <w:rPr>
                <w:sz w:val="20"/>
                <w:szCs w:val="20"/>
              </w:rPr>
              <w:t>Yüzde (%)</w:t>
            </w:r>
          </w:p>
        </w:tc>
      </w:tr>
      <w:tr w:rsidR="00617EC7" w:rsidRPr="00D540FB" w14:paraId="7D6E1361" w14:textId="77777777" w:rsidTr="00617EC7">
        <w:tc>
          <w:tcPr>
            <w:tcW w:w="3673" w:type="dxa"/>
            <w:gridSpan w:val="3"/>
            <w:vAlign w:val="center"/>
          </w:tcPr>
          <w:p w14:paraId="7F897C94" w14:textId="77777777" w:rsidR="00617EC7" w:rsidRPr="00D540FB" w:rsidRDefault="00617EC7" w:rsidP="00CF6C2C">
            <w:pPr>
              <w:autoSpaceDE w:val="0"/>
              <w:autoSpaceDN w:val="0"/>
              <w:adjustRightInd w:val="0"/>
              <w:rPr>
                <w:sz w:val="20"/>
                <w:szCs w:val="20"/>
              </w:rPr>
            </w:pPr>
            <w:r w:rsidRPr="00D540FB">
              <w:rPr>
                <w:b/>
                <w:sz w:val="20"/>
                <w:szCs w:val="20"/>
              </w:rPr>
              <w:t>Yarıyıl İçi/Sonu Çalışmaları</w:t>
            </w:r>
          </w:p>
        </w:tc>
        <w:tc>
          <w:tcPr>
            <w:tcW w:w="2437" w:type="dxa"/>
            <w:gridSpan w:val="2"/>
            <w:vAlign w:val="center"/>
          </w:tcPr>
          <w:p w14:paraId="587D3BFD" w14:textId="77777777" w:rsidR="00617EC7" w:rsidRPr="00D540FB" w:rsidRDefault="00617EC7" w:rsidP="00CF6C2C">
            <w:pPr>
              <w:autoSpaceDE w:val="0"/>
              <w:autoSpaceDN w:val="0"/>
              <w:adjustRightInd w:val="0"/>
              <w:jc w:val="center"/>
              <w:rPr>
                <w:sz w:val="20"/>
                <w:szCs w:val="20"/>
              </w:rPr>
            </w:pPr>
          </w:p>
        </w:tc>
        <w:tc>
          <w:tcPr>
            <w:tcW w:w="2952" w:type="dxa"/>
            <w:vAlign w:val="center"/>
          </w:tcPr>
          <w:p w14:paraId="57734D6C" w14:textId="77777777" w:rsidR="00617EC7" w:rsidRPr="00D540FB" w:rsidRDefault="00617EC7" w:rsidP="00CF6C2C">
            <w:pPr>
              <w:autoSpaceDE w:val="0"/>
              <w:autoSpaceDN w:val="0"/>
              <w:adjustRightInd w:val="0"/>
              <w:jc w:val="center"/>
              <w:rPr>
                <w:sz w:val="20"/>
                <w:szCs w:val="20"/>
              </w:rPr>
            </w:pPr>
          </w:p>
        </w:tc>
      </w:tr>
      <w:tr w:rsidR="00617EC7" w:rsidRPr="00D540FB" w14:paraId="47427C6A" w14:textId="77777777" w:rsidTr="00617EC7">
        <w:tc>
          <w:tcPr>
            <w:tcW w:w="3673" w:type="dxa"/>
            <w:gridSpan w:val="3"/>
            <w:vAlign w:val="center"/>
          </w:tcPr>
          <w:p w14:paraId="02EA66B4" w14:textId="77777777" w:rsidR="00617EC7" w:rsidRPr="00D540FB" w:rsidRDefault="00617EC7" w:rsidP="00CF6C2C">
            <w:pPr>
              <w:autoSpaceDE w:val="0"/>
              <w:autoSpaceDN w:val="0"/>
              <w:adjustRightInd w:val="0"/>
              <w:ind w:left="708"/>
              <w:rPr>
                <w:b/>
                <w:sz w:val="20"/>
                <w:szCs w:val="20"/>
              </w:rPr>
            </w:pPr>
            <w:r w:rsidRPr="00D540FB">
              <w:rPr>
                <w:b/>
                <w:sz w:val="20"/>
                <w:szCs w:val="20"/>
              </w:rPr>
              <w:t>Ara Sınavlar</w:t>
            </w:r>
          </w:p>
        </w:tc>
        <w:tc>
          <w:tcPr>
            <w:tcW w:w="2437" w:type="dxa"/>
            <w:gridSpan w:val="2"/>
            <w:vAlign w:val="center"/>
          </w:tcPr>
          <w:p w14:paraId="7572C19B" w14:textId="77777777" w:rsidR="00617EC7" w:rsidRPr="00D540FB" w:rsidRDefault="00617EC7" w:rsidP="00CF6C2C">
            <w:pPr>
              <w:autoSpaceDE w:val="0"/>
              <w:autoSpaceDN w:val="0"/>
              <w:adjustRightInd w:val="0"/>
              <w:jc w:val="center"/>
              <w:rPr>
                <w:sz w:val="20"/>
                <w:szCs w:val="20"/>
              </w:rPr>
            </w:pPr>
            <w:r w:rsidRPr="00D540FB">
              <w:rPr>
                <w:sz w:val="20"/>
                <w:szCs w:val="20"/>
              </w:rPr>
              <w:t>X</w:t>
            </w:r>
          </w:p>
        </w:tc>
        <w:tc>
          <w:tcPr>
            <w:tcW w:w="2952" w:type="dxa"/>
            <w:vAlign w:val="center"/>
          </w:tcPr>
          <w:p w14:paraId="4E7A5CAF" w14:textId="77777777" w:rsidR="00617EC7" w:rsidRPr="00D540FB" w:rsidRDefault="00617EC7" w:rsidP="00CF6C2C">
            <w:pPr>
              <w:autoSpaceDE w:val="0"/>
              <w:autoSpaceDN w:val="0"/>
              <w:adjustRightInd w:val="0"/>
              <w:jc w:val="center"/>
              <w:rPr>
                <w:sz w:val="20"/>
                <w:szCs w:val="20"/>
              </w:rPr>
            </w:pPr>
            <w:r w:rsidRPr="00D540FB">
              <w:rPr>
                <w:sz w:val="20"/>
                <w:szCs w:val="20"/>
              </w:rPr>
              <w:t>%50</w:t>
            </w:r>
          </w:p>
        </w:tc>
      </w:tr>
      <w:tr w:rsidR="00617EC7" w:rsidRPr="00D540FB" w14:paraId="1800537B" w14:textId="77777777" w:rsidTr="00617EC7">
        <w:tc>
          <w:tcPr>
            <w:tcW w:w="3673" w:type="dxa"/>
            <w:gridSpan w:val="3"/>
            <w:vAlign w:val="center"/>
          </w:tcPr>
          <w:p w14:paraId="5CABDC5A" w14:textId="77777777" w:rsidR="00617EC7" w:rsidRPr="00D540FB" w:rsidRDefault="00617EC7" w:rsidP="00CF6C2C">
            <w:pPr>
              <w:autoSpaceDE w:val="0"/>
              <w:autoSpaceDN w:val="0"/>
              <w:adjustRightInd w:val="0"/>
              <w:ind w:left="708"/>
              <w:rPr>
                <w:b/>
                <w:sz w:val="20"/>
                <w:szCs w:val="20"/>
              </w:rPr>
            </w:pPr>
            <w:r w:rsidRPr="00D540FB">
              <w:rPr>
                <w:b/>
                <w:sz w:val="20"/>
                <w:szCs w:val="20"/>
              </w:rPr>
              <w:t>Yoklama Sınavı (Quiz)</w:t>
            </w:r>
          </w:p>
        </w:tc>
        <w:tc>
          <w:tcPr>
            <w:tcW w:w="2437" w:type="dxa"/>
            <w:gridSpan w:val="2"/>
            <w:vAlign w:val="center"/>
          </w:tcPr>
          <w:p w14:paraId="48314D79" w14:textId="77777777" w:rsidR="00617EC7" w:rsidRPr="00D540FB" w:rsidRDefault="00617EC7" w:rsidP="00CF6C2C">
            <w:pPr>
              <w:autoSpaceDE w:val="0"/>
              <w:autoSpaceDN w:val="0"/>
              <w:adjustRightInd w:val="0"/>
              <w:jc w:val="center"/>
              <w:rPr>
                <w:sz w:val="20"/>
                <w:szCs w:val="20"/>
              </w:rPr>
            </w:pPr>
          </w:p>
        </w:tc>
        <w:tc>
          <w:tcPr>
            <w:tcW w:w="2952" w:type="dxa"/>
            <w:vAlign w:val="center"/>
          </w:tcPr>
          <w:p w14:paraId="26760090" w14:textId="77777777" w:rsidR="00617EC7" w:rsidRPr="00D540FB" w:rsidRDefault="00617EC7" w:rsidP="00CF6C2C">
            <w:pPr>
              <w:autoSpaceDE w:val="0"/>
              <w:autoSpaceDN w:val="0"/>
              <w:adjustRightInd w:val="0"/>
              <w:jc w:val="center"/>
              <w:rPr>
                <w:sz w:val="20"/>
                <w:szCs w:val="20"/>
              </w:rPr>
            </w:pPr>
          </w:p>
        </w:tc>
      </w:tr>
      <w:tr w:rsidR="00617EC7" w:rsidRPr="00D540FB" w14:paraId="2DB46E2D" w14:textId="77777777" w:rsidTr="00617EC7">
        <w:tc>
          <w:tcPr>
            <w:tcW w:w="3673" w:type="dxa"/>
            <w:gridSpan w:val="3"/>
            <w:vAlign w:val="center"/>
          </w:tcPr>
          <w:p w14:paraId="5F8F4DE1" w14:textId="77777777" w:rsidR="00617EC7" w:rsidRPr="00D540FB" w:rsidRDefault="00617EC7" w:rsidP="00CF6C2C">
            <w:pPr>
              <w:autoSpaceDE w:val="0"/>
              <w:autoSpaceDN w:val="0"/>
              <w:adjustRightInd w:val="0"/>
              <w:ind w:left="708"/>
              <w:rPr>
                <w:b/>
                <w:sz w:val="20"/>
                <w:szCs w:val="20"/>
              </w:rPr>
            </w:pPr>
            <w:r w:rsidRPr="00D540FB">
              <w:rPr>
                <w:b/>
                <w:sz w:val="20"/>
                <w:szCs w:val="20"/>
              </w:rPr>
              <w:t>Ödev/Sunum</w:t>
            </w:r>
          </w:p>
        </w:tc>
        <w:tc>
          <w:tcPr>
            <w:tcW w:w="2437" w:type="dxa"/>
            <w:gridSpan w:val="2"/>
            <w:vAlign w:val="center"/>
          </w:tcPr>
          <w:p w14:paraId="17AB936C" w14:textId="77777777" w:rsidR="00617EC7" w:rsidRPr="00D540FB" w:rsidRDefault="00617EC7" w:rsidP="00CF6C2C">
            <w:pPr>
              <w:autoSpaceDE w:val="0"/>
              <w:autoSpaceDN w:val="0"/>
              <w:adjustRightInd w:val="0"/>
              <w:jc w:val="center"/>
              <w:rPr>
                <w:sz w:val="20"/>
                <w:szCs w:val="20"/>
                <w:highlight w:val="yellow"/>
              </w:rPr>
            </w:pPr>
          </w:p>
        </w:tc>
        <w:tc>
          <w:tcPr>
            <w:tcW w:w="2952" w:type="dxa"/>
            <w:vAlign w:val="center"/>
          </w:tcPr>
          <w:p w14:paraId="2C43522E" w14:textId="77777777" w:rsidR="00617EC7" w:rsidRPr="00D540FB" w:rsidRDefault="00617EC7" w:rsidP="00CF6C2C">
            <w:pPr>
              <w:autoSpaceDE w:val="0"/>
              <w:autoSpaceDN w:val="0"/>
              <w:adjustRightInd w:val="0"/>
              <w:jc w:val="center"/>
              <w:rPr>
                <w:sz w:val="20"/>
                <w:szCs w:val="20"/>
                <w:highlight w:val="yellow"/>
              </w:rPr>
            </w:pPr>
          </w:p>
        </w:tc>
      </w:tr>
      <w:tr w:rsidR="00617EC7" w:rsidRPr="00D540FB" w14:paraId="06A342CD" w14:textId="77777777" w:rsidTr="00617EC7">
        <w:tc>
          <w:tcPr>
            <w:tcW w:w="3673" w:type="dxa"/>
            <w:gridSpan w:val="3"/>
            <w:vAlign w:val="center"/>
          </w:tcPr>
          <w:p w14:paraId="7DF3886A" w14:textId="77777777" w:rsidR="00617EC7" w:rsidRPr="00D540FB" w:rsidRDefault="00617EC7" w:rsidP="00CF6C2C">
            <w:pPr>
              <w:autoSpaceDE w:val="0"/>
              <w:autoSpaceDN w:val="0"/>
              <w:adjustRightInd w:val="0"/>
              <w:ind w:left="708"/>
              <w:rPr>
                <w:b/>
                <w:sz w:val="20"/>
                <w:szCs w:val="20"/>
              </w:rPr>
            </w:pPr>
            <w:r w:rsidRPr="00D540FB">
              <w:rPr>
                <w:b/>
                <w:sz w:val="20"/>
                <w:szCs w:val="20"/>
              </w:rPr>
              <w:t>Proje</w:t>
            </w:r>
          </w:p>
        </w:tc>
        <w:tc>
          <w:tcPr>
            <w:tcW w:w="2437" w:type="dxa"/>
            <w:gridSpan w:val="2"/>
            <w:vAlign w:val="center"/>
          </w:tcPr>
          <w:p w14:paraId="02C54312" w14:textId="77777777" w:rsidR="00617EC7" w:rsidRPr="00D540FB" w:rsidRDefault="00617EC7" w:rsidP="00CF6C2C">
            <w:pPr>
              <w:autoSpaceDE w:val="0"/>
              <w:autoSpaceDN w:val="0"/>
              <w:adjustRightInd w:val="0"/>
              <w:jc w:val="center"/>
              <w:rPr>
                <w:color w:val="FF0000"/>
                <w:sz w:val="20"/>
                <w:szCs w:val="20"/>
                <w:highlight w:val="yellow"/>
              </w:rPr>
            </w:pPr>
          </w:p>
        </w:tc>
        <w:tc>
          <w:tcPr>
            <w:tcW w:w="2952" w:type="dxa"/>
            <w:vAlign w:val="center"/>
          </w:tcPr>
          <w:p w14:paraId="64AAC70E" w14:textId="77777777" w:rsidR="00617EC7" w:rsidRPr="00D540FB" w:rsidRDefault="00617EC7" w:rsidP="00CF6C2C">
            <w:pPr>
              <w:autoSpaceDE w:val="0"/>
              <w:autoSpaceDN w:val="0"/>
              <w:adjustRightInd w:val="0"/>
              <w:jc w:val="center"/>
              <w:rPr>
                <w:sz w:val="20"/>
                <w:szCs w:val="20"/>
                <w:highlight w:val="yellow"/>
              </w:rPr>
            </w:pPr>
          </w:p>
        </w:tc>
      </w:tr>
      <w:tr w:rsidR="00617EC7" w:rsidRPr="00D540FB" w14:paraId="48FF156B" w14:textId="77777777" w:rsidTr="00617EC7">
        <w:tc>
          <w:tcPr>
            <w:tcW w:w="3673" w:type="dxa"/>
            <w:gridSpan w:val="3"/>
            <w:vAlign w:val="center"/>
          </w:tcPr>
          <w:p w14:paraId="40466D5E" w14:textId="77777777" w:rsidR="00617EC7" w:rsidRPr="00D540FB" w:rsidRDefault="00617EC7" w:rsidP="00CF6C2C">
            <w:pPr>
              <w:autoSpaceDE w:val="0"/>
              <w:autoSpaceDN w:val="0"/>
              <w:adjustRightInd w:val="0"/>
              <w:ind w:left="708"/>
              <w:rPr>
                <w:b/>
                <w:sz w:val="20"/>
                <w:szCs w:val="20"/>
              </w:rPr>
            </w:pPr>
            <w:r w:rsidRPr="00D540FB">
              <w:rPr>
                <w:b/>
                <w:sz w:val="20"/>
                <w:szCs w:val="20"/>
              </w:rPr>
              <w:t xml:space="preserve">Laboratuvar </w:t>
            </w:r>
          </w:p>
        </w:tc>
        <w:tc>
          <w:tcPr>
            <w:tcW w:w="2437" w:type="dxa"/>
            <w:gridSpan w:val="2"/>
            <w:vAlign w:val="center"/>
          </w:tcPr>
          <w:p w14:paraId="68DE8025" w14:textId="77777777" w:rsidR="00617EC7" w:rsidRPr="00D540FB" w:rsidRDefault="00617EC7" w:rsidP="00CF6C2C">
            <w:pPr>
              <w:autoSpaceDE w:val="0"/>
              <w:autoSpaceDN w:val="0"/>
              <w:adjustRightInd w:val="0"/>
              <w:jc w:val="center"/>
              <w:rPr>
                <w:sz w:val="20"/>
                <w:szCs w:val="20"/>
              </w:rPr>
            </w:pPr>
          </w:p>
        </w:tc>
        <w:tc>
          <w:tcPr>
            <w:tcW w:w="2952" w:type="dxa"/>
            <w:vAlign w:val="center"/>
          </w:tcPr>
          <w:p w14:paraId="3AE6F2D8" w14:textId="77777777" w:rsidR="00617EC7" w:rsidRPr="00D540FB" w:rsidRDefault="00617EC7" w:rsidP="00CF6C2C">
            <w:pPr>
              <w:autoSpaceDE w:val="0"/>
              <w:autoSpaceDN w:val="0"/>
              <w:adjustRightInd w:val="0"/>
              <w:jc w:val="center"/>
              <w:rPr>
                <w:sz w:val="20"/>
                <w:szCs w:val="20"/>
              </w:rPr>
            </w:pPr>
          </w:p>
        </w:tc>
      </w:tr>
      <w:tr w:rsidR="00617EC7" w:rsidRPr="00D540FB" w14:paraId="44BF4699" w14:textId="77777777" w:rsidTr="00617EC7">
        <w:tc>
          <w:tcPr>
            <w:tcW w:w="3673" w:type="dxa"/>
            <w:gridSpan w:val="3"/>
            <w:vAlign w:val="center"/>
          </w:tcPr>
          <w:p w14:paraId="7CE5989D" w14:textId="77777777" w:rsidR="00617EC7" w:rsidRPr="00D540FB" w:rsidRDefault="00617EC7" w:rsidP="00CF6C2C">
            <w:pPr>
              <w:autoSpaceDE w:val="0"/>
              <w:autoSpaceDN w:val="0"/>
              <w:adjustRightInd w:val="0"/>
              <w:ind w:left="708"/>
              <w:rPr>
                <w:b/>
                <w:sz w:val="20"/>
                <w:szCs w:val="20"/>
              </w:rPr>
            </w:pPr>
            <w:r w:rsidRPr="00D540FB">
              <w:rPr>
                <w:b/>
                <w:sz w:val="20"/>
                <w:szCs w:val="20"/>
              </w:rPr>
              <w:t xml:space="preserve">Final Sınavı </w:t>
            </w:r>
          </w:p>
        </w:tc>
        <w:tc>
          <w:tcPr>
            <w:tcW w:w="2437" w:type="dxa"/>
            <w:gridSpan w:val="2"/>
            <w:vAlign w:val="center"/>
          </w:tcPr>
          <w:p w14:paraId="0F1CAAB6" w14:textId="77777777" w:rsidR="00617EC7" w:rsidRPr="00D540FB" w:rsidRDefault="00617EC7" w:rsidP="00CF6C2C">
            <w:pPr>
              <w:autoSpaceDE w:val="0"/>
              <w:autoSpaceDN w:val="0"/>
              <w:adjustRightInd w:val="0"/>
              <w:jc w:val="center"/>
              <w:rPr>
                <w:color w:val="0000FF"/>
                <w:sz w:val="20"/>
                <w:szCs w:val="20"/>
                <w:highlight w:val="red"/>
              </w:rPr>
            </w:pPr>
            <w:r w:rsidRPr="00D540FB">
              <w:rPr>
                <w:sz w:val="20"/>
                <w:szCs w:val="20"/>
              </w:rPr>
              <w:t>X</w:t>
            </w:r>
          </w:p>
        </w:tc>
        <w:tc>
          <w:tcPr>
            <w:tcW w:w="2952" w:type="dxa"/>
            <w:vAlign w:val="center"/>
          </w:tcPr>
          <w:p w14:paraId="59CDBC57" w14:textId="77777777" w:rsidR="00617EC7" w:rsidRPr="00D540FB" w:rsidRDefault="00617EC7" w:rsidP="00CF6C2C">
            <w:pPr>
              <w:autoSpaceDE w:val="0"/>
              <w:autoSpaceDN w:val="0"/>
              <w:adjustRightInd w:val="0"/>
              <w:jc w:val="center"/>
              <w:rPr>
                <w:sz w:val="20"/>
                <w:szCs w:val="20"/>
                <w:highlight w:val="red"/>
              </w:rPr>
            </w:pPr>
            <w:r w:rsidRPr="00D540FB">
              <w:rPr>
                <w:sz w:val="20"/>
                <w:szCs w:val="20"/>
              </w:rPr>
              <w:t>%50</w:t>
            </w:r>
          </w:p>
        </w:tc>
      </w:tr>
      <w:tr w:rsidR="00617EC7" w:rsidRPr="00D540FB" w14:paraId="03EA9D88" w14:textId="77777777" w:rsidTr="00617EC7">
        <w:tc>
          <w:tcPr>
            <w:tcW w:w="3673" w:type="dxa"/>
            <w:gridSpan w:val="3"/>
            <w:vAlign w:val="center"/>
          </w:tcPr>
          <w:p w14:paraId="7904321F" w14:textId="77777777" w:rsidR="00617EC7" w:rsidRPr="00D540FB" w:rsidRDefault="00617EC7" w:rsidP="00CF6C2C">
            <w:pPr>
              <w:autoSpaceDE w:val="0"/>
              <w:autoSpaceDN w:val="0"/>
              <w:adjustRightInd w:val="0"/>
              <w:ind w:left="708"/>
              <w:rPr>
                <w:b/>
                <w:sz w:val="20"/>
                <w:szCs w:val="20"/>
              </w:rPr>
            </w:pPr>
            <w:r w:rsidRPr="00D540FB">
              <w:rPr>
                <w:b/>
                <w:sz w:val="20"/>
                <w:szCs w:val="20"/>
              </w:rPr>
              <w:t xml:space="preserve">Derse Katılım </w:t>
            </w:r>
          </w:p>
        </w:tc>
        <w:tc>
          <w:tcPr>
            <w:tcW w:w="2437" w:type="dxa"/>
            <w:gridSpan w:val="2"/>
            <w:vAlign w:val="center"/>
          </w:tcPr>
          <w:p w14:paraId="3103C799" w14:textId="77777777" w:rsidR="00617EC7" w:rsidRPr="00D540FB" w:rsidRDefault="00617EC7" w:rsidP="00CF6C2C">
            <w:pPr>
              <w:autoSpaceDE w:val="0"/>
              <w:autoSpaceDN w:val="0"/>
              <w:adjustRightInd w:val="0"/>
              <w:jc w:val="center"/>
              <w:rPr>
                <w:sz w:val="20"/>
                <w:szCs w:val="20"/>
                <w:highlight w:val="red"/>
              </w:rPr>
            </w:pPr>
          </w:p>
        </w:tc>
        <w:tc>
          <w:tcPr>
            <w:tcW w:w="2952" w:type="dxa"/>
            <w:vAlign w:val="center"/>
          </w:tcPr>
          <w:p w14:paraId="790D07A1" w14:textId="77777777" w:rsidR="00617EC7" w:rsidRPr="00D540FB" w:rsidRDefault="00617EC7" w:rsidP="00CF6C2C">
            <w:pPr>
              <w:autoSpaceDE w:val="0"/>
              <w:autoSpaceDN w:val="0"/>
              <w:adjustRightInd w:val="0"/>
              <w:jc w:val="center"/>
              <w:rPr>
                <w:sz w:val="20"/>
                <w:szCs w:val="20"/>
                <w:highlight w:val="red"/>
              </w:rPr>
            </w:pPr>
          </w:p>
        </w:tc>
      </w:tr>
      <w:tr w:rsidR="00617EC7" w:rsidRPr="00D540FB" w14:paraId="467850DE" w14:textId="77777777" w:rsidTr="00617EC7">
        <w:tc>
          <w:tcPr>
            <w:tcW w:w="3673" w:type="dxa"/>
            <w:gridSpan w:val="3"/>
            <w:vAlign w:val="center"/>
          </w:tcPr>
          <w:p w14:paraId="5AAA2F90" w14:textId="77777777" w:rsidR="00617EC7" w:rsidRPr="00D540FB" w:rsidRDefault="00617EC7" w:rsidP="00CF6C2C">
            <w:pPr>
              <w:autoSpaceDE w:val="0"/>
              <w:autoSpaceDN w:val="0"/>
              <w:adjustRightInd w:val="0"/>
              <w:ind w:left="708"/>
              <w:rPr>
                <w:b/>
                <w:sz w:val="20"/>
                <w:szCs w:val="20"/>
              </w:rPr>
            </w:pPr>
            <w:r w:rsidRPr="00D540FB">
              <w:rPr>
                <w:b/>
                <w:sz w:val="20"/>
                <w:szCs w:val="20"/>
              </w:rPr>
              <w:t xml:space="preserve">Uygulama </w:t>
            </w:r>
          </w:p>
        </w:tc>
        <w:tc>
          <w:tcPr>
            <w:tcW w:w="2437" w:type="dxa"/>
            <w:gridSpan w:val="2"/>
            <w:vAlign w:val="center"/>
          </w:tcPr>
          <w:p w14:paraId="4DEF9A41" w14:textId="77777777" w:rsidR="00617EC7" w:rsidRPr="00D540FB" w:rsidRDefault="00617EC7" w:rsidP="00CF6C2C">
            <w:pPr>
              <w:autoSpaceDE w:val="0"/>
              <w:autoSpaceDN w:val="0"/>
              <w:adjustRightInd w:val="0"/>
              <w:jc w:val="center"/>
              <w:rPr>
                <w:sz w:val="20"/>
                <w:szCs w:val="20"/>
                <w:highlight w:val="red"/>
              </w:rPr>
            </w:pPr>
          </w:p>
        </w:tc>
        <w:tc>
          <w:tcPr>
            <w:tcW w:w="2952" w:type="dxa"/>
            <w:vAlign w:val="center"/>
          </w:tcPr>
          <w:p w14:paraId="7BFD7B83" w14:textId="77777777" w:rsidR="00617EC7" w:rsidRPr="00D540FB" w:rsidRDefault="00617EC7" w:rsidP="00CF6C2C">
            <w:pPr>
              <w:autoSpaceDE w:val="0"/>
              <w:autoSpaceDN w:val="0"/>
              <w:adjustRightInd w:val="0"/>
              <w:jc w:val="center"/>
              <w:rPr>
                <w:sz w:val="20"/>
                <w:szCs w:val="20"/>
                <w:highlight w:val="red"/>
              </w:rPr>
            </w:pPr>
          </w:p>
        </w:tc>
      </w:tr>
      <w:tr w:rsidR="00617EC7" w:rsidRPr="00D540FB" w14:paraId="1E90C8CD" w14:textId="77777777" w:rsidTr="00617EC7">
        <w:trPr>
          <w:trHeight w:val="543"/>
        </w:trPr>
        <w:tc>
          <w:tcPr>
            <w:tcW w:w="9062" w:type="dxa"/>
            <w:gridSpan w:val="6"/>
            <w:vAlign w:val="center"/>
          </w:tcPr>
          <w:p w14:paraId="10C32D4B" w14:textId="77777777" w:rsidR="00617EC7" w:rsidRPr="00D540FB" w:rsidRDefault="00617EC7" w:rsidP="00CF6C2C">
            <w:pPr>
              <w:autoSpaceDE w:val="0"/>
              <w:autoSpaceDN w:val="0"/>
              <w:adjustRightInd w:val="0"/>
              <w:rPr>
                <w:b/>
                <w:sz w:val="20"/>
                <w:szCs w:val="20"/>
              </w:rPr>
            </w:pPr>
            <w:r w:rsidRPr="00D540FB">
              <w:rPr>
                <w:b/>
                <w:sz w:val="20"/>
                <w:szCs w:val="20"/>
              </w:rPr>
              <w:t xml:space="preserve">Değerlendirme Yöntemlerine İlişkin Açıklamalar:  </w:t>
            </w:r>
          </w:p>
          <w:p w14:paraId="2AAD4527" w14:textId="77777777" w:rsidR="00617EC7" w:rsidRPr="00D540FB" w:rsidRDefault="00617EC7" w:rsidP="00CF6C2C">
            <w:pPr>
              <w:autoSpaceDE w:val="0"/>
              <w:autoSpaceDN w:val="0"/>
              <w:adjustRightInd w:val="0"/>
              <w:rPr>
                <w:sz w:val="20"/>
                <w:szCs w:val="20"/>
              </w:rPr>
            </w:pPr>
            <w:r w:rsidRPr="00D540FB">
              <w:rPr>
                <w:sz w:val="20"/>
                <w:szCs w:val="20"/>
              </w:rPr>
              <w:t xml:space="preserve">Yarıyıl içi notunun %50 ı + Final notunun %50 si =  100 tam not üzerinden </w:t>
            </w:r>
          </w:p>
          <w:p w14:paraId="5442B7C4" w14:textId="77777777" w:rsidR="00617EC7" w:rsidRPr="00D540FB" w:rsidRDefault="00617EC7" w:rsidP="00CF6C2C">
            <w:pPr>
              <w:autoSpaceDE w:val="0"/>
              <w:autoSpaceDN w:val="0"/>
              <w:adjustRightInd w:val="0"/>
              <w:rPr>
                <w:color w:val="FF0000"/>
                <w:sz w:val="20"/>
                <w:szCs w:val="20"/>
              </w:rPr>
            </w:pPr>
            <w:r w:rsidRPr="00D540FB">
              <w:rPr>
                <w:sz w:val="20"/>
                <w:szCs w:val="20"/>
              </w:rPr>
              <w:t>en  az 60 olması gerekir</w:t>
            </w:r>
          </w:p>
        </w:tc>
      </w:tr>
      <w:tr w:rsidR="00617EC7" w:rsidRPr="00D540FB" w14:paraId="764D1FFA" w14:textId="77777777" w:rsidTr="00617EC7">
        <w:trPr>
          <w:trHeight w:val="852"/>
        </w:trPr>
        <w:tc>
          <w:tcPr>
            <w:tcW w:w="9062" w:type="dxa"/>
            <w:gridSpan w:val="6"/>
          </w:tcPr>
          <w:p w14:paraId="337417D9" w14:textId="77777777" w:rsidR="00617EC7" w:rsidRPr="00D540FB" w:rsidRDefault="00617EC7" w:rsidP="00CF6C2C">
            <w:pPr>
              <w:tabs>
                <w:tab w:val="left" w:pos="6550"/>
              </w:tabs>
              <w:rPr>
                <w:sz w:val="20"/>
                <w:szCs w:val="20"/>
              </w:rPr>
            </w:pPr>
            <w:r w:rsidRPr="00D540FB">
              <w:rPr>
                <w:b/>
                <w:sz w:val="20"/>
                <w:szCs w:val="20"/>
              </w:rPr>
              <w:t xml:space="preserve">Değerlendirme Kriteri: </w:t>
            </w:r>
          </w:p>
          <w:p w14:paraId="07C39C3A" w14:textId="77777777" w:rsidR="00617EC7" w:rsidRPr="00D540FB" w:rsidRDefault="00617EC7" w:rsidP="00CF6C2C">
            <w:pPr>
              <w:jc w:val="both"/>
              <w:rPr>
                <w:sz w:val="20"/>
                <w:szCs w:val="20"/>
              </w:rPr>
            </w:pPr>
            <w:r w:rsidRPr="00D540FB">
              <w:rPr>
                <w:sz w:val="20"/>
                <w:szCs w:val="20"/>
              </w:rPr>
              <w:t>Sınavlarda; yorumlama, hatırlama, karar verme, açıklama, sınıflama, bilgileri birleştirme becerileri değerlendirilecektir.</w:t>
            </w:r>
          </w:p>
        </w:tc>
      </w:tr>
      <w:tr w:rsidR="00617EC7" w:rsidRPr="00D540FB" w14:paraId="3726E590" w14:textId="77777777" w:rsidTr="00617EC7">
        <w:tblPrEx>
          <w:tblBorders>
            <w:insideH w:val="single" w:sz="6" w:space="0" w:color="auto"/>
            <w:insideV w:val="single" w:sz="6" w:space="0" w:color="auto"/>
          </w:tblBorders>
        </w:tblPrEx>
        <w:trPr>
          <w:trHeight w:val="1554"/>
        </w:trPr>
        <w:tc>
          <w:tcPr>
            <w:tcW w:w="9062" w:type="dxa"/>
            <w:gridSpan w:val="6"/>
          </w:tcPr>
          <w:p w14:paraId="07D0C1E5" w14:textId="77777777" w:rsidR="00617EC7" w:rsidRPr="00D540FB" w:rsidRDefault="00617EC7" w:rsidP="00CF6C2C">
            <w:pPr>
              <w:rPr>
                <w:b/>
                <w:sz w:val="20"/>
                <w:szCs w:val="20"/>
              </w:rPr>
            </w:pPr>
            <w:r w:rsidRPr="00D540FB">
              <w:rPr>
                <w:b/>
                <w:sz w:val="20"/>
                <w:szCs w:val="20"/>
              </w:rPr>
              <w:t xml:space="preserve">Ders İçin Önerilen Kaynaklar:  </w:t>
            </w:r>
          </w:p>
          <w:p w14:paraId="6EAB1C45" w14:textId="77777777" w:rsidR="00617EC7" w:rsidRPr="00D540FB" w:rsidRDefault="00617EC7" w:rsidP="00CF6C2C">
            <w:pPr>
              <w:pStyle w:val="ListParagraph1"/>
              <w:spacing w:line="240" w:lineRule="auto"/>
              <w:ind w:left="0"/>
              <w:rPr>
                <w:rStyle w:val="ptbrand3"/>
                <w:rFonts w:ascii="Times New Roman" w:hAnsi="Times New Roman"/>
                <w:b/>
                <w:sz w:val="20"/>
                <w:szCs w:val="20"/>
              </w:rPr>
            </w:pPr>
            <w:r w:rsidRPr="00D540FB">
              <w:rPr>
                <w:rFonts w:ascii="Times New Roman" w:hAnsi="Times New Roman"/>
                <w:b/>
                <w:sz w:val="20"/>
                <w:szCs w:val="20"/>
              </w:rPr>
              <w:t>Ana kaynak:</w:t>
            </w:r>
            <w:r w:rsidRPr="00D540FB">
              <w:rPr>
                <w:rStyle w:val="ptbrand3"/>
                <w:rFonts w:ascii="Times New Roman" w:hAnsi="Times New Roman"/>
                <w:b/>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8846"/>
            </w:tblGrid>
            <w:tr w:rsidR="00617EC7" w:rsidRPr="00D540FB" w14:paraId="03D47329" w14:textId="77777777" w:rsidTr="00CF6C2C">
              <w:trPr>
                <w:trHeight w:val="2751"/>
              </w:trPr>
              <w:tc>
                <w:tcPr>
                  <w:tcW w:w="0" w:type="auto"/>
                </w:tcPr>
                <w:p w14:paraId="3568781B" w14:textId="77777777" w:rsidR="00617EC7" w:rsidRPr="00D540FB" w:rsidRDefault="00617EC7" w:rsidP="00CF6C2C">
                  <w:pPr>
                    <w:pStyle w:val="Default"/>
                    <w:numPr>
                      <w:ilvl w:val="0"/>
                      <w:numId w:val="35"/>
                    </w:numPr>
                    <w:tabs>
                      <w:tab w:val="left" w:pos="601"/>
                    </w:tabs>
                    <w:spacing w:line="360" w:lineRule="auto"/>
                    <w:ind w:left="318" w:firstLine="0"/>
                    <w:rPr>
                      <w:color w:val="auto"/>
                      <w:sz w:val="20"/>
                      <w:szCs w:val="20"/>
                    </w:rPr>
                  </w:pPr>
                  <w:r w:rsidRPr="00D540FB">
                    <w:rPr>
                      <w:color w:val="auto"/>
                      <w:sz w:val="20"/>
                      <w:szCs w:val="20"/>
                    </w:rPr>
                    <w:t>Newberry, L., 2001, Sheehy’s Emergncy Nursing Principles and Practice, Fifty Edition, Mosby, USA.</w:t>
                  </w:r>
                  <w:r w:rsidRPr="00D540FB">
                    <w:rPr>
                      <w:color w:val="auto"/>
                      <w:sz w:val="20"/>
                      <w:szCs w:val="20"/>
                    </w:rPr>
                    <w:br/>
                    <w:t>2. Edt. May, HL., 1984, Emergency Medicine, Second Edition, John Willey&amp;Sons, USA</w:t>
                  </w:r>
                  <w:r w:rsidRPr="00D540FB">
                    <w:rPr>
                      <w:color w:val="auto"/>
                      <w:sz w:val="20"/>
                      <w:szCs w:val="20"/>
                    </w:rPr>
                    <w:br/>
                    <w:t>3. Olgun, N., Aslan, FE., Kuğuoğlu, Y., 2002, Acil Bakım, Nobel Tıp Kitapevleri, İstanbul.</w:t>
                  </w:r>
                  <w:r w:rsidRPr="00D540FB">
                    <w:rPr>
                      <w:color w:val="auto"/>
                      <w:sz w:val="20"/>
                      <w:szCs w:val="20"/>
                    </w:rPr>
                    <w:br/>
                    <w:t xml:space="preserve">4. Çevr. Edt. Özcengiz, D., Yoğun Bakım El kitabı, Edt., Critical Care Texbook, 3. Baskı, Nobel Tıb Kitabevleri, Ankara. </w:t>
                  </w:r>
                  <w:r w:rsidRPr="00D540FB">
                    <w:rPr>
                      <w:color w:val="auto"/>
                      <w:sz w:val="20"/>
                      <w:szCs w:val="20"/>
                    </w:rPr>
                    <w:br/>
                    <w:t>5. Emergency Nursing Ed. Lewis Mantic Sharon, Collier Cox Idolia. Medical Surgical Nursing; Assessment and Management of Clinical Problems. 1992, 3.th Edition Mosby Yearbook. St.Louis.</w:t>
                  </w:r>
                  <w:r w:rsidRPr="00D540FB">
                    <w:rPr>
                      <w:color w:val="auto"/>
                      <w:sz w:val="20"/>
                      <w:szCs w:val="20"/>
                    </w:rPr>
                    <w:br/>
                    <w:t>6. Critical Care Nursing. Ed. Ed. Lewis Mantic Sharon, Collier Cox Idolia. Medical Surgical Nursing; Assessment and Management of Clinical Problems. 1992, 3.th Edition Mosby Yearbook. St.Louis.</w:t>
                  </w:r>
                  <w:r w:rsidRPr="00D540FB">
                    <w:rPr>
                      <w:color w:val="auto"/>
                      <w:sz w:val="20"/>
                      <w:szCs w:val="20"/>
                    </w:rPr>
                    <w:br/>
                    <w:t>7. Craig, V. Jean (Ed.) The Evidence Based Practice Manual For Nurses, Churchill Livingstone, Incorparated 2002.</w:t>
                  </w:r>
                </w:p>
              </w:tc>
            </w:tr>
          </w:tbl>
          <w:p w14:paraId="0852AD16" w14:textId="77777777" w:rsidR="00617EC7" w:rsidRPr="00D540FB" w:rsidRDefault="00617EC7" w:rsidP="00CF6C2C">
            <w:pPr>
              <w:rPr>
                <w:b/>
                <w:sz w:val="20"/>
                <w:szCs w:val="20"/>
              </w:rPr>
            </w:pPr>
            <w:r w:rsidRPr="00D540FB">
              <w:rPr>
                <w:b/>
                <w:sz w:val="20"/>
                <w:szCs w:val="20"/>
              </w:rPr>
              <w:t xml:space="preserve">Yardımcı kaynaklar: </w:t>
            </w:r>
          </w:p>
          <w:p w14:paraId="66C6D984" w14:textId="77777777" w:rsidR="00617EC7" w:rsidRPr="00D540FB" w:rsidRDefault="00617EC7" w:rsidP="00CF6C2C">
            <w:pPr>
              <w:rPr>
                <w:b/>
                <w:sz w:val="20"/>
                <w:szCs w:val="20"/>
              </w:rPr>
            </w:pPr>
            <w:r w:rsidRPr="00D540FB">
              <w:rPr>
                <w:b/>
                <w:sz w:val="20"/>
                <w:szCs w:val="20"/>
              </w:rPr>
              <w:t xml:space="preserve">Referanslar: </w:t>
            </w:r>
          </w:p>
          <w:p w14:paraId="75938374" w14:textId="77777777" w:rsidR="00617EC7" w:rsidRPr="00D540FB" w:rsidRDefault="00617EC7" w:rsidP="00CF6C2C">
            <w:pPr>
              <w:rPr>
                <w:b/>
                <w:sz w:val="20"/>
                <w:szCs w:val="20"/>
              </w:rPr>
            </w:pPr>
            <w:r w:rsidRPr="00D540FB">
              <w:rPr>
                <w:b/>
                <w:sz w:val="20"/>
                <w:szCs w:val="20"/>
              </w:rPr>
              <w:t>Diğer ders materyalleri:</w:t>
            </w:r>
            <w:r w:rsidRPr="00D540FB">
              <w:rPr>
                <w:sz w:val="20"/>
                <w:szCs w:val="20"/>
              </w:rPr>
              <w:t xml:space="preserve"> </w:t>
            </w:r>
          </w:p>
        </w:tc>
      </w:tr>
      <w:tr w:rsidR="00617EC7" w:rsidRPr="00D540FB" w14:paraId="7191F7B3" w14:textId="77777777" w:rsidTr="00617EC7">
        <w:tblPrEx>
          <w:tblBorders>
            <w:insideH w:val="single" w:sz="6" w:space="0" w:color="auto"/>
            <w:insideV w:val="single" w:sz="6" w:space="0" w:color="auto"/>
          </w:tblBorders>
        </w:tblPrEx>
        <w:tc>
          <w:tcPr>
            <w:tcW w:w="9062" w:type="dxa"/>
            <w:gridSpan w:val="6"/>
          </w:tcPr>
          <w:p w14:paraId="6A4198DB" w14:textId="77777777" w:rsidR="00617EC7" w:rsidRPr="00D540FB" w:rsidRDefault="00617EC7" w:rsidP="00CF6C2C">
            <w:pPr>
              <w:rPr>
                <w:b/>
                <w:color w:val="000000"/>
                <w:sz w:val="20"/>
                <w:szCs w:val="20"/>
              </w:rPr>
            </w:pPr>
            <w:r w:rsidRPr="00D540FB">
              <w:rPr>
                <w:b/>
                <w:color w:val="000000"/>
                <w:sz w:val="20"/>
                <w:szCs w:val="20"/>
              </w:rPr>
              <w:t xml:space="preserve">Derse İlişkin Politika ve Kurallar: (öğretim üyesi açıklama yapmak isterse bu başlığı kullanabilir) </w:t>
            </w:r>
          </w:p>
        </w:tc>
      </w:tr>
    </w:tbl>
    <w:p w14:paraId="07D88EAF" w14:textId="77777777" w:rsidR="00617EC7" w:rsidRPr="00D540FB" w:rsidRDefault="00617EC7" w:rsidP="00617EC7">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68"/>
        <w:gridCol w:w="6095"/>
        <w:gridCol w:w="1304"/>
      </w:tblGrid>
      <w:tr w:rsidR="00617EC7" w:rsidRPr="00D540FB" w14:paraId="77129FD6" w14:textId="77777777" w:rsidTr="00617EC7">
        <w:tc>
          <w:tcPr>
            <w:tcW w:w="9067" w:type="dxa"/>
            <w:gridSpan w:val="3"/>
          </w:tcPr>
          <w:p w14:paraId="19E67E68" w14:textId="77777777" w:rsidR="00617EC7" w:rsidRPr="00D540FB" w:rsidRDefault="00617EC7" w:rsidP="00CF6C2C">
            <w:pPr>
              <w:tabs>
                <w:tab w:val="left" w:pos="2268"/>
                <w:tab w:val="left" w:leader="dot" w:pos="7655"/>
              </w:tabs>
              <w:rPr>
                <w:b/>
                <w:sz w:val="20"/>
                <w:szCs w:val="20"/>
              </w:rPr>
            </w:pPr>
            <w:r w:rsidRPr="00D540FB">
              <w:rPr>
                <w:b/>
                <w:sz w:val="20"/>
                <w:szCs w:val="20"/>
              </w:rPr>
              <w:lastRenderedPageBreak/>
              <w:t xml:space="preserve">Ders Öğretim Üyesi İletişim Bilgileri: </w:t>
            </w:r>
          </w:p>
          <w:p w14:paraId="3A8C236A" w14:textId="77777777" w:rsidR="00617EC7" w:rsidRPr="00D540FB" w:rsidRDefault="00617EC7" w:rsidP="00CF6C2C">
            <w:pPr>
              <w:widowControl w:val="0"/>
              <w:autoSpaceDE w:val="0"/>
              <w:autoSpaceDN w:val="0"/>
              <w:jc w:val="both"/>
              <w:rPr>
                <w:sz w:val="20"/>
                <w:szCs w:val="20"/>
              </w:rPr>
            </w:pPr>
            <w:r w:rsidRPr="00D540FB">
              <w:rPr>
                <w:sz w:val="20"/>
                <w:szCs w:val="20"/>
              </w:rPr>
              <w:t xml:space="preserve">Doç. Dr. Hatice Mert                            Tel: 0 232 4124786  hatice.mert@deu.edu.tr  </w:t>
            </w:r>
          </w:p>
          <w:p w14:paraId="2D3765DC" w14:textId="77777777" w:rsidR="00617EC7" w:rsidRPr="00D540FB" w:rsidRDefault="00617EC7" w:rsidP="00CF6C2C">
            <w:pPr>
              <w:tabs>
                <w:tab w:val="left" w:pos="2268"/>
                <w:tab w:val="left" w:leader="dot" w:pos="7655"/>
              </w:tabs>
              <w:rPr>
                <w:bCs/>
                <w:sz w:val="20"/>
                <w:szCs w:val="20"/>
              </w:rPr>
            </w:pPr>
            <w:r w:rsidRPr="00D540FB">
              <w:rPr>
                <w:sz w:val="20"/>
                <w:szCs w:val="20"/>
              </w:rPr>
              <w:t>Dr. Öğr. Üyesi</w:t>
            </w:r>
            <w:r w:rsidRPr="00D540FB">
              <w:rPr>
                <w:bCs/>
                <w:sz w:val="20"/>
                <w:szCs w:val="20"/>
              </w:rPr>
              <w:t xml:space="preserve"> Özlem Bilik                  </w:t>
            </w:r>
            <w:r w:rsidRPr="00D540FB">
              <w:rPr>
                <w:sz w:val="20"/>
                <w:szCs w:val="20"/>
              </w:rPr>
              <w:t xml:space="preserve">Tel: 0 232 4124753  </w:t>
            </w:r>
            <w:r w:rsidRPr="00D540FB">
              <w:rPr>
                <w:bCs/>
                <w:sz w:val="20"/>
                <w:szCs w:val="20"/>
              </w:rPr>
              <w:t xml:space="preserve">bilikorama@gmail.com </w:t>
            </w:r>
          </w:p>
          <w:p w14:paraId="414B8648" w14:textId="77777777" w:rsidR="00617EC7" w:rsidRPr="00D540FB" w:rsidRDefault="00617EC7" w:rsidP="00CF6C2C">
            <w:pPr>
              <w:rPr>
                <w:sz w:val="20"/>
                <w:szCs w:val="20"/>
              </w:rPr>
            </w:pPr>
            <w:r w:rsidRPr="00D540FB">
              <w:rPr>
                <w:sz w:val="20"/>
                <w:szCs w:val="20"/>
              </w:rPr>
              <w:t xml:space="preserve">Dr. Öğr. Üyesi Aylin Durmaz Edeer    Tel: 0 232 4124764  </w:t>
            </w:r>
            <w:hyperlink r:id="rId43" w:history="1">
              <w:r w:rsidRPr="00D540FB">
                <w:rPr>
                  <w:rStyle w:val="Kpr"/>
                  <w:sz w:val="20"/>
                  <w:szCs w:val="20"/>
                </w:rPr>
                <w:t>aylin_durmaz@yahoo.com</w:t>
              </w:r>
            </w:hyperlink>
          </w:p>
          <w:p w14:paraId="096B5E70" w14:textId="77777777" w:rsidR="00617EC7" w:rsidRPr="00D540FB" w:rsidRDefault="00617EC7" w:rsidP="00CF6C2C">
            <w:pPr>
              <w:rPr>
                <w:b/>
                <w:sz w:val="20"/>
                <w:szCs w:val="20"/>
              </w:rPr>
            </w:pPr>
            <w:r w:rsidRPr="00D540FB">
              <w:rPr>
                <w:sz w:val="20"/>
                <w:szCs w:val="20"/>
              </w:rPr>
              <w:t xml:space="preserve">Dr. Öğr. Üyesi Dilek Sezgin                   Tel: 0 232 4126977 dileksezginn@hotmail.com  </w:t>
            </w:r>
          </w:p>
        </w:tc>
      </w:tr>
      <w:tr w:rsidR="00617EC7" w:rsidRPr="00D540FB" w14:paraId="729E6001" w14:textId="77777777" w:rsidTr="00617EC7">
        <w:tc>
          <w:tcPr>
            <w:tcW w:w="9067" w:type="dxa"/>
            <w:gridSpan w:val="3"/>
          </w:tcPr>
          <w:p w14:paraId="208ADAF1" w14:textId="77777777" w:rsidR="00617EC7" w:rsidRPr="00D540FB" w:rsidRDefault="00617EC7" w:rsidP="00CF6C2C">
            <w:pPr>
              <w:rPr>
                <w:b/>
                <w:sz w:val="20"/>
                <w:szCs w:val="20"/>
              </w:rPr>
            </w:pPr>
            <w:r w:rsidRPr="00D540FB">
              <w:rPr>
                <w:b/>
                <w:sz w:val="20"/>
                <w:szCs w:val="20"/>
              </w:rPr>
              <w:t xml:space="preserve">Ders Öğretim Üyesi Görüşme Günleri ve Saatleri: </w:t>
            </w:r>
          </w:p>
          <w:p w14:paraId="09FE0F52" w14:textId="77777777" w:rsidR="00617EC7" w:rsidRPr="00D540FB" w:rsidRDefault="00617EC7" w:rsidP="00CF6C2C">
            <w:pPr>
              <w:rPr>
                <w:b/>
                <w:sz w:val="20"/>
                <w:szCs w:val="20"/>
              </w:rPr>
            </w:pPr>
          </w:p>
        </w:tc>
      </w:tr>
      <w:tr w:rsidR="00617EC7" w:rsidRPr="00D540FB" w14:paraId="4D492D08" w14:textId="77777777" w:rsidTr="00617EC7">
        <w:tblPrEx>
          <w:tblBorders>
            <w:insideH w:val="single" w:sz="4" w:space="0" w:color="auto"/>
            <w:insideV w:val="single" w:sz="4" w:space="0" w:color="auto"/>
          </w:tblBorders>
        </w:tblPrEx>
        <w:tc>
          <w:tcPr>
            <w:tcW w:w="7763" w:type="dxa"/>
            <w:gridSpan w:val="2"/>
          </w:tcPr>
          <w:p w14:paraId="40D5EE70" w14:textId="77777777" w:rsidR="00617EC7" w:rsidRPr="00D540FB" w:rsidRDefault="00617EC7" w:rsidP="00CF6C2C">
            <w:pPr>
              <w:rPr>
                <w:b/>
                <w:color w:val="FF0000"/>
                <w:sz w:val="20"/>
                <w:szCs w:val="20"/>
              </w:rPr>
            </w:pPr>
            <w:r w:rsidRPr="00D540FB">
              <w:rPr>
                <w:b/>
                <w:sz w:val="20"/>
                <w:szCs w:val="20"/>
              </w:rPr>
              <w:t xml:space="preserve">Dersin İçeriği: </w:t>
            </w:r>
          </w:p>
          <w:p w14:paraId="6A292410" w14:textId="77777777" w:rsidR="00617EC7" w:rsidRPr="00D540FB" w:rsidRDefault="00617EC7" w:rsidP="00CF6C2C">
            <w:pPr>
              <w:rPr>
                <w:sz w:val="20"/>
                <w:szCs w:val="20"/>
              </w:rPr>
            </w:pPr>
            <w:r w:rsidRPr="00D540FB">
              <w:rPr>
                <w:sz w:val="20"/>
                <w:szCs w:val="20"/>
              </w:rPr>
              <w:t>Sınav tarihleri ders planında belirtilecektir. Sınav tarihleri kesinleştiğinde, tarihlerde değişiklik yapılabilir.</w:t>
            </w:r>
          </w:p>
        </w:tc>
        <w:tc>
          <w:tcPr>
            <w:tcW w:w="1304" w:type="dxa"/>
          </w:tcPr>
          <w:p w14:paraId="475970CC" w14:textId="77777777" w:rsidR="00617EC7" w:rsidRPr="00D540FB" w:rsidRDefault="00617EC7" w:rsidP="00CF6C2C">
            <w:pPr>
              <w:rPr>
                <w:b/>
                <w:sz w:val="20"/>
                <w:szCs w:val="20"/>
              </w:rPr>
            </w:pPr>
          </w:p>
        </w:tc>
      </w:tr>
      <w:tr w:rsidR="00617EC7" w:rsidRPr="00D540FB" w14:paraId="47CEDFA3" w14:textId="77777777" w:rsidTr="00617EC7">
        <w:tblPrEx>
          <w:tblBorders>
            <w:insideH w:val="single" w:sz="4" w:space="0" w:color="auto"/>
            <w:insideV w:val="single" w:sz="4" w:space="0" w:color="auto"/>
          </w:tblBorders>
        </w:tblPrEx>
        <w:tc>
          <w:tcPr>
            <w:tcW w:w="1668" w:type="dxa"/>
          </w:tcPr>
          <w:p w14:paraId="0B516D77" w14:textId="77777777" w:rsidR="00617EC7" w:rsidRPr="00D540FB" w:rsidRDefault="00617EC7" w:rsidP="00CF6C2C">
            <w:pPr>
              <w:jc w:val="center"/>
              <w:rPr>
                <w:b/>
                <w:sz w:val="20"/>
                <w:szCs w:val="20"/>
              </w:rPr>
            </w:pPr>
            <w:r w:rsidRPr="00D540FB">
              <w:rPr>
                <w:b/>
                <w:sz w:val="20"/>
                <w:szCs w:val="20"/>
              </w:rPr>
              <w:t>Hafta</w:t>
            </w:r>
          </w:p>
        </w:tc>
        <w:tc>
          <w:tcPr>
            <w:tcW w:w="6095" w:type="dxa"/>
          </w:tcPr>
          <w:p w14:paraId="4DE134BD" w14:textId="77777777" w:rsidR="00617EC7" w:rsidRPr="00D540FB" w:rsidRDefault="00617EC7" w:rsidP="00CF6C2C">
            <w:pPr>
              <w:rPr>
                <w:b/>
                <w:sz w:val="20"/>
                <w:szCs w:val="20"/>
              </w:rPr>
            </w:pPr>
            <w:r w:rsidRPr="00D540FB">
              <w:rPr>
                <w:b/>
                <w:sz w:val="20"/>
                <w:szCs w:val="20"/>
              </w:rPr>
              <w:t>Konular</w:t>
            </w:r>
          </w:p>
        </w:tc>
        <w:tc>
          <w:tcPr>
            <w:tcW w:w="1304" w:type="dxa"/>
          </w:tcPr>
          <w:p w14:paraId="53B10D93" w14:textId="77777777" w:rsidR="00617EC7" w:rsidRPr="00D540FB" w:rsidRDefault="00617EC7" w:rsidP="00CF6C2C">
            <w:pPr>
              <w:jc w:val="center"/>
              <w:rPr>
                <w:b/>
                <w:color w:val="000000"/>
                <w:sz w:val="20"/>
                <w:szCs w:val="20"/>
              </w:rPr>
            </w:pPr>
            <w:r w:rsidRPr="00D540FB">
              <w:rPr>
                <w:b/>
                <w:color w:val="000000"/>
                <w:sz w:val="20"/>
                <w:szCs w:val="20"/>
              </w:rPr>
              <w:t>Açıklama</w:t>
            </w:r>
          </w:p>
          <w:p w14:paraId="4A62B537" w14:textId="77777777" w:rsidR="00617EC7" w:rsidRPr="00D540FB" w:rsidRDefault="00617EC7" w:rsidP="00CF6C2C">
            <w:pPr>
              <w:jc w:val="center"/>
              <w:rPr>
                <w:b/>
                <w:color w:val="000000"/>
                <w:sz w:val="20"/>
                <w:szCs w:val="20"/>
              </w:rPr>
            </w:pPr>
            <w:r w:rsidRPr="00D540FB">
              <w:rPr>
                <w:b/>
                <w:color w:val="000000"/>
                <w:sz w:val="20"/>
                <w:szCs w:val="20"/>
              </w:rPr>
              <w:t>(açılıp kapanabilir)</w:t>
            </w:r>
          </w:p>
        </w:tc>
      </w:tr>
      <w:tr w:rsidR="00617EC7" w:rsidRPr="00D540FB" w14:paraId="15D1B6B2" w14:textId="77777777" w:rsidTr="00617EC7">
        <w:tblPrEx>
          <w:tblBorders>
            <w:insideH w:val="single" w:sz="4" w:space="0" w:color="auto"/>
            <w:insideV w:val="single" w:sz="4" w:space="0" w:color="auto"/>
          </w:tblBorders>
        </w:tblPrEx>
        <w:tc>
          <w:tcPr>
            <w:tcW w:w="1668" w:type="dxa"/>
          </w:tcPr>
          <w:p w14:paraId="66665631" w14:textId="77777777" w:rsidR="00617EC7" w:rsidRPr="00D540FB" w:rsidRDefault="00617EC7" w:rsidP="0054191D">
            <w:pPr>
              <w:numPr>
                <w:ilvl w:val="0"/>
                <w:numId w:val="83"/>
              </w:numPr>
              <w:rPr>
                <w:b/>
                <w:sz w:val="20"/>
                <w:szCs w:val="20"/>
              </w:rPr>
            </w:pPr>
            <w:r w:rsidRPr="00D540FB">
              <w:rPr>
                <w:b/>
                <w:sz w:val="20"/>
                <w:szCs w:val="20"/>
              </w:rPr>
              <w:t xml:space="preserve">Hafta </w:t>
            </w:r>
          </w:p>
          <w:p w14:paraId="7F0577CE" w14:textId="77777777" w:rsidR="00617EC7" w:rsidRPr="00D540FB" w:rsidRDefault="00617EC7" w:rsidP="00CF6C2C">
            <w:pPr>
              <w:rPr>
                <w:sz w:val="20"/>
                <w:szCs w:val="20"/>
              </w:rPr>
            </w:pPr>
            <w:r w:rsidRPr="00D540FB">
              <w:rPr>
                <w:sz w:val="20"/>
                <w:szCs w:val="20"/>
              </w:rPr>
              <w:t>27.09.2018</w:t>
            </w:r>
          </w:p>
          <w:p w14:paraId="0FD20A28" w14:textId="77777777" w:rsidR="00617EC7" w:rsidRPr="00D540FB" w:rsidRDefault="00617EC7" w:rsidP="00CF6C2C">
            <w:pPr>
              <w:rPr>
                <w:b/>
                <w:sz w:val="20"/>
                <w:szCs w:val="20"/>
              </w:rPr>
            </w:pPr>
            <w:r w:rsidRPr="00D540FB">
              <w:rPr>
                <w:sz w:val="20"/>
                <w:szCs w:val="20"/>
              </w:rPr>
              <w:t>17.30-19.15</w:t>
            </w:r>
          </w:p>
        </w:tc>
        <w:tc>
          <w:tcPr>
            <w:tcW w:w="6095"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4882"/>
            </w:tblGrid>
            <w:tr w:rsidR="00617EC7" w:rsidRPr="00D540FB" w14:paraId="46E8D562" w14:textId="77777777" w:rsidTr="00CF6C2C">
              <w:trPr>
                <w:trHeight w:val="95"/>
              </w:trPr>
              <w:tc>
                <w:tcPr>
                  <w:tcW w:w="4882" w:type="dxa"/>
                </w:tcPr>
                <w:p w14:paraId="07DC5ECD" w14:textId="77777777" w:rsidR="00617EC7" w:rsidRPr="00D540FB" w:rsidRDefault="00617EC7" w:rsidP="00CF6C2C">
                  <w:pPr>
                    <w:pStyle w:val="Default"/>
                    <w:spacing w:line="276" w:lineRule="auto"/>
                    <w:rPr>
                      <w:color w:val="auto"/>
                      <w:sz w:val="20"/>
                      <w:szCs w:val="20"/>
                    </w:rPr>
                  </w:pPr>
                  <w:r w:rsidRPr="00D540FB">
                    <w:rPr>
                      <w:color w:val="auto"/>
                      <w:sz w:val="20"/>
                      <w:szCs w:val="20"/>
                    </w:rPr>
                    <w:t xml:space="preserve">Acil hemşireliği dersinin ve hedeflerin tanıtımı </w:t>
                  </w:r>
                </w:p>
                <w:p w14:paraId="2C2D8FC7" w14:textId="77777777" w:rsidR="00617EC7" w:rsidRPr="00D540FB" w:rsidRDefault="00617EC7" w:rsidP="00CF6C2C">
                  <w:pPr>
                    <w:pStyle w:val="Default"/>
                    <w:spacing w:line="276" w:lineRule="auto"/>
                    <w:rPr>
                      <w:color w:val="auto"/>
                      <w:sz w:val="20"/>
                      <w:szCs w:val="20"/>
                    </w:rPr>
                  </w:pPr>
                  <w:r w:rsidRPr="00D540FB">
                    <w:rPr>
                      <w:color w:val="auto"/>
                      <w:sz w:val="20"/>
                      <w:szCs w:val="20"/>
                    </w:rPr>
                    <w:t xml:space="preserve">Acil hemşiresinin görev, yetki ve sorumlulukları </w:t>
                  </w:r>
                </w:p>
                <w:p w14:paraId="6AF18CB3" w14:textId="77777777" w:rsidR="00617EC7" w:rsidRPr="00D540FB" w:rsidRDefault="00617EC7" w:rsidP="00CF6C2C">
                  <w:pPr>
                    <w:pStyle w:val="Default"/>
                    <w:spacing w:line="276" w:lineRule="auto"/>
                    <w:rPr>
                      <w:color w:val="auto"/>
                      <w:sz w:val="20"/>
                      <w:szCs w:val="20"/>
                    </w:rPr>
                  </w:pPr>
                  <w:r w:rsidRPr="00D540FB">
                    <w:rPr>
                      <w:color w:val="auto"/>
                      <w:sz w:val="20"/>
                      <w:szCs w:val="20"/>
                    </w:rPr>
                    <w:t xml:space="preserve">Acil hemşireleri derneğinin tanıtımı </w:t>
                  </w:r>
                </w:p>
                <w:p w14:paraId="4FAF8CD6" w14:textId="77777777" w:rsidR="00617EC7" w:rsidRPr="00D540FB" w:rsidRDefault="00617EC7" w:rsidP="00CF6C2C">
                  <w:pPr>
                    <w:pStyle w:val="ListeParagraf"/>
                    <w:ind w:left="0"/>
                    <w:jc w:val="both"/>
                    <w:rPr>
                      <w:sz w:val="20"/>
                      <w:szCs w:val="20"/>
                    </w:rPr>
                  </w:pPr>
                  <w:r w:rsidRPr="00D540FB">
                    <w:rPr>
                      <w:sz w:val="20"/>
                      <w:szCs w:val="20"/>
                    </w:rPr>
                    <w:t xml:space="preserve">Acil servis organizasyonu ve triyaj </w:t>
                  </w:r>
                </w:p>
                <w:p w14:paraId="1CBAD778" w14:textId="77777777" w:rsidR="00617EC7" w:rsidRPr="00D540FB" w:rsidRDefault="00617EC7" w:rsidP="00CF6C2C">
                  <w:pPr>
                    <w:pStyle w:val="Default"/>
                    <w:spacing w:line="276" w:lineRule="auto"/>
                    <w:rPr>
                      <w:color w:val="auto"/>
                      <w:sz w:val="20"/>
                      <w:szCs w:val="20"/>
                    </w:rPr>
                  </w:pPr>
                  <w:r w:rsidRPr="00D540FB">
                    <w:rPr>
                      <w:sz w:val="20"/>
                      <w:szCs w:val="20"/>
                    </w:rPr>
                    <w:t>Acil hemşireliğinde yasal ve etik sorumluluklar</w:t>
                  </w:r>
                </w:p>
              </w:tc>
            </w:tr>
          </w:tbl>
          <w:p w14:paraId="6D4EF2AE" w14:textId="77777777" w:rsidR="00617EC7" w:rsidRPr="00D540FB" w:rsidRDefault="00617EC7" w:rsidP="00CF6C2C">
            <w:pPr>
              <w:pStyle w:val="ListeParagraf"/>
              <w:jc w:val="both"/>
              <w:rPr>
                <w:sz w:val="20"/>
                <w:szCs w:val="20"/>
              </w:rPr>
            </w:pPr>
          </w:p>
        </w:tc>
        <w:tc>
          <w:tcPr>
            <w:tcW w:w="1304" w:type="dxa"/>
          </w:tcPr>
          <w:p w14:paraId="08C0F480" w14:textId="77777777" w:rsidR="00617EC7" w:rsidRPr="00D540FB" w:rsidRDefault="00617EC7" w:rsidP="00CF6C2C">
            <w:pPr>
              <w:rPr>
                <w:sz w:val="20"/>
                <w:szCs w:val="20"/>
              </w:rPr>
            </w:pPr>
            <w:r w:rsidRPr="00D540FB">
              <w:rPr>
                <w:sz w:val="20"/>
                <w:szCs w:val="20"/>
              </w:rPr>
              <w:t>Dr. Öğr. Üyesi Özlem Bilik</w:t>
            </w:r>
          </w:p>
          <w:p w14:paraId="6D708C91" w14:textId="77777777" w:rsidR="00617EC7" w:rsidRPr="00D540FB" w:rsidRDefault="00617EC7" w:rsidP="00CF6C2C">
            <w:pPr>
              <w:rPr>
                <w:sz w:val="20"/>
                <w:szCs w:val="20"/>
              </w:rPr>
            </w:pPr>
          </w:p>
          <w:p w14:paraId="11CD8E1D"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77198BB3" w14:textId="77777777" w:rsidTr="00617EC7">
        <w:tblPrEx>
          <w:tblBorders>
            <w:insideH w:val="single" w:sz="4" w:space="0" w:color="auto"/>
            <w:insideV w:val="single" w:sz="4" w:space="0" w:color="auto"/>
          </w:tblBorders>
        </w:tblPrEx>
        <w:trPr>
          <w:trHeight w:val="1164"/>
        </w:trPr>
        <w:tc>
          <w:tcPr>
            <w:tcW w:w="1668" w:type="dxa"/>
          </w:tcPr>
          <w:p w14:paraId="295A7B12" w14:textId="77777777" w:rsidR="00617EC7" w:rsidRPr="00D540FB" w:rsidRDefault="00617EC7" w:rsidP="0054191D">
            <w:pPr>
              <w:numPr>
                <w:ilvl w:val="0"/>
                <w:numId w:val="76"/>
              </w:numPr>
              <w:tabs>
                <w:tab w:val="clear" w:pos="720"/>
                <w:tab w:val="num" w:pos="360"/>
              </w:tabs>
              <w:ind w:left="0" w:hanging="720"/>
              <w:rPr>
                <w:b/>
                <w:sz w:val="20"/>
                <w:szCs w:val="20"/>
              </w:rPr>
            </w:pPr>
            <w:r w:rsidRPr="00D540FB">
              <w:rPr>
                <w:b/>
                <w:sz w:val="20"/>
                <w:szCs w:val="20"/>
              </w:rPr>
              <w:t>2. Hafta</w:t>
            </w:r>
          </w:p>
          <w:p w14:paraId="0F30220E" w14:textId="77777777" w:rsidR="00617EC7" w:rsidRPr="00D540FB" w:rsidRDefault="00617EC7" w:rsidP="00CF6C2C">
            <w:pPr>
              <w:rPr>
                <w:sz w:val="20"/>
                <w:szCs w:val="20"/>
              </w:rPr>
            </w:pPr>
            <w:r w:rsidRPr="00D540FB">
              <w:rPr>
                <w:sz w:val="20"/>
                <w:szCs w:val="20"/>
              </w:rPr>
              <w:t>04.10.2018</w:t>
            </w:r>
          </w:p>
          <w:p w14:paraId="4497359F"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77F0F9FD" w14:textId="77777777" w:rsidR="00617EC7" w:rsidRPr="00D540FB" w:rsidRDefault="00617EC7" w:rsidP="00CF6C2C">
            <w:pPr>
              <w:spacing w:line="276" w:lineRule="auto"/>
              <w:rPr>
                <w:b/>
                <w:sz w:val="20"/>
                <w:szCs w:val="20"/>
              </w:rPr>
            </w:pPr>
            <w:r w:rsidRPr="00D540FB">
              <w:rPr>
                <w:b/>
                <w:sz w:val="20"/>
                <w:szCs w:val="20"/>
              </w:rPr>
              <w:t xml:space="preserve">Travma hastasının acil bakım yönetimi ve izlemi </w:t>
            </w:r>
          </w:p>
          <w:p w14:paraId="72B347F5" w14:textId="77777777" w:rsidR="00617EC7" w:rsidRPr="00D540FB" w:rsidRDefault="00617EC7" w:rsidP="00CF6C2C">
            <w:pPr>
              <w:spacing w:line="276" w:lineRule="auto"/>
              <w:rPr>
                <w:sz w:val="20"/>
                <w:szCs w:val="20"/>
              </w:rPr>
            </w:pPr>
            <w:r w:rsidRPr="00D540FB">
              <w:rPr>
                <w:sz w:val="20"/>
                <w:szCs w:val="20"/>
              </w:rPr>
              <w:t xml:space="preserve">Travmaya metabolik endokrin yanıt </w:t>
            </w:r>
          </w:p>
          <w:p w14:paraId="62DC7551" w14:textId="77777777" w:rsidR="00617EC7" w:rsidRPr="00D540FB" w:rsidRDefault="00617EC7" w:rsidP="00CF6C2C">
            <w:pPr>
              <w:spacing w:line="276" w:lineRule="auto"/>
              <w:rPr>
                <w:sz w:val="20"/>
                <w:szCs w:val="20"/>
              </w:rPr>
            </w:pPr>
            <w:r w:rsidRPr="00D540FB">
              <w:rPr>
                <w:sz w:val="20"/>
                <w:szCs w:val="20"/>
              </w:rPr>
              <w:t>Kafa travması, spinal/omurga travması, toraks travması, ekstremite yaralanması ve kanaması olan hastanın acil bakım yönetimi ve izlemi</w:t>
            </w:r>
          </w:p>
        </w:tc>
        <w:tc>
          <w:tcPr>
            <w:tcW w:w="1304" w:type="dxa"/>
          </w:tcPr>
          <w:p w14:paraId="3E8D933F" w14:textId="77777777" w:rsidR="00617EC7" w:rsidRPr="00D540FB" w:rsidRDefault="00617EC7" w:rsidP="00CF6C2C">
            <w:pPr>
              <w:rPr>
                <w:b/>
                <w:sz w:val="20"/>
                <w:szCs w:val="20"/>
              </w:rPr>
            </w:pPr>
            <w:r w:rsidRPr="00D540FB">
              <w:rPr>
                <w:sz w:val="20"/>
                <w:szCs w:val="20"/>
              </w:rPr>
              <w:t>Dr. Öğr. Üyesi Özlem Bilik</w:t>
            </w:r>
          </w:p>
          <w:p w14:paraId="5856A42A" w14:textId="77777777" w:rsidR="00617EC7" w:rsidRPr="00D540FB" w:rsidRDefault="00617EC7" w:rsidP="00CF6C2C">
            <w:pPr>
              <w:rPr>
                <w:sz w:val="20"/>
                <w:szCs w:val="20"/>
              </w:rPr>
            </w:pPr>
          </w:p>
          <w:p w14:paraId="0EE4B5A7"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601978AD" w14:textId="77777777" w:rsidTr="00617EC7">
        <w:tblPrEx>
          <w:tblBorders>
            <w:insideH w:val="single" w:sz="4" w:space="0" w:color="auto"/>
            <w:insideV w:val="single" w:sz="4" w:space="0" w:color="auto"/>
          </w:tblBorders>
        </w:tblPrEx>
        <w:trPr>
          <w:trHeight w:val="616"/>
        </w:trPr>
        <w:tc>
          <w:tcPr>
            <w:tcW w:w="1668" w:type="dxa"/>
          </w:tcPr>
          <w:p w14:paraId="2A114F89" w14:textId="77777777" w:rsidR="00617EC7" w:rsidRPr="00D540FB" w:rsidRDefault="00617EC7" w:rsidP="00CF6C2C">
            <w:pPr>
              <w:rPr>
                <w:sz w:val="20"/>
                <w:szCs w:val="20"/>
              </w:rPr>
            </w:pPr>
            <w:r w:rsidRPr="00D540FB">
              <w:rPr>
                <w:b/>
                <w:sz w:val="20"/>
                <w:szCs w:val="20"/>
              </w:rPr>
              <w:t xml:space="preserve">3. Hafta </w:t>
            </w:r>
            <w:r w:rsidRPr="00D540FB">
              <w:rPr>
                <w:sz w:val="20"/>
                <w:szCs w:val="20"/>
              </w:rPr>
              <w:t>11.10.2018</w:t>
            </w:r>
          </w:p>
          <w:p w14:paraId="7524F7D5" w14:textId="77777777" w:rsidR="00617EC7" w:rsidRPr="00D540FB" w:rsidRDefault="00617EC7" w:rsidP="00CF6C2C">
            <w:pPr>
              <w:rPr>
                <w:b/>
                <w:sz w:val="20"/>
                <w:szCs w:val="20"/>
              </w:rPr>
            </w:pPr>
            <w:r w:rsidRPr="00D540FB">
              <w:rPr>
                <w:sz w:val="20"/>
                <w:szCs w:val="20"/>
              </w:rPr>
              <w:t>17.30-19.15</w:t>
            </w:r>
          </w:p>
        </w:tc>
        <w:tc>
          <w:tcPr>
            <w:tcW w:w="6095" w:type="dxa"/>
            <w:vAlign w:val="center"/>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5826"/>
              <w:gridCol w:w="53"/>
            </w:tblGrid>
            <w:tr w:rsidR="00617EC7" w:rsidRPr="00D540FB" w14:paraId="7221F486" w14:textId="77777777" w:rsidTr="00CF6C2C">
              <w:tc>
                <w:tcPr>
                  <w:tcW w:w="5498" w:type="dxa"/>
                  <w:vAlign w:val="center"/>
                  <w:hideMark/>
                </w:tcPr>
                <w:p w14:paraId="2644A802" w14:textId="77777777" w:rsidR="00617EC7" w:rsidRPr="00D540FB" w:rsidRDefault="00617EC7" w:rsidP="00CF6C2C">
                  <w:pPr>
                    <w:spacing w:line="360" w:lineRule="atLeast"/>
                    <w:rPr>
                      <w:sz w:val="20"/>
                      <w:szCs w:val="20"/>
                    </w:rPr>
                  </w:pPr>
                  <w:r w:rsidRPr="00D540FB">
                    <w:rPr>
                      <w:b/>
                      <w:sz w:val="20"/>
                      <w:szCs w:val="20"/>
                    </w:rPr>
                    <w:t>Travma hastasının acil bakım yönetimi ve izlemi-Devam</w:t>
                  </w:r>
                  <w:r w:rsidRPr="00D540FB">
                    <w:rPr>
                      <w:sz w:val="20"/>
                      <w:szCs w:val="20"/>
                    </w:rPr>
                    <w:t xml:space="preserve"> Batın travması, üriner sistem yaralanmaları, kesici ve delici alet yaralanmaları, yanık, kulak burun boğaz ve yüz yaralanması olan hastanın acil bakım yönetimi ve izlemi</w:t>
                  </w:r>
                </w:p>
              </w:tc>
              <w:tc>
                <w:tcPr>
                  <w:tcW w:w="36" w:type="dxa"/>
                  <w:vAlign w:val="center"/>
                  <w:hideMark/>
                </w:tcPr>
                <w:p w14:paraId="32EE117F" w14:textId="77777777" w:rsidR="00617EC7" w:rsidRPr="00D540FB" w:rsidRDefault="00617EC7" w:rsidP="00CF6C2C">
                  <w:pPr>
                    <w:spacing w:line="360" w:lineRule="atLeast"/>
                    <w:rPr>
                      <w:sz w:val="20"/>
                      <w:szCs w:val="20"/>
                    </w:rPr>
                  </w:pPr>
                </w:p>
              </w:tc>
            </w:tr>
          </w:tbl>
          <w:p w14:paraId="1BAEAC26" w14:textId="77777777" w:rsidR="00617EC7" w:rsidRPr="00D540FB" w:rsidRDefault="00617EC7" w:rsidP="00CF6C2C">
            <w:pPr>
              <w:spacing w:line="276" w:lineRule="auto"/>
              <w:rPr>
                <w:sz w:val="20"/>
                <w:szCs w:val="20"/>
              </w:rPr>
            </w:pPr>
          </w:p>
        </w:tc>
        <w:tc>
          <w:tcPr>
            <w:tcW w:w="1304" w:type="dxa"/>
          </w:tcPr>
          <w:p w14:paraId="170EDDD6" w14:textId="77777777" w:rsidR="00617EC7" w:rsidRPr="00D540FB" w:rsidRDefault="00617EC7" w:rsidP="00CF6C2C">
            <w:pPr>
              <w:rPr>
                <w:b/>
                <w:sz w:val="20"/>
                <w:szCs w:val="20"/>
              </w:rPr>
            </w:pPr>
            <w:r w:rsidRPr="00D540FB">
              <w:rPr>
                <w:sz w:val="20"/>
                <w:szCs w:val="20"/>
              </w:rPr>
              <w:t>Dr. Öğr. Üyesi Özlem Bilik</w:t>
            </w:r>
          </w:p>
          <w:p w14:paraId="30611EC7" w14:textId="77777777" w:rsidR="00617EC7" w:rsidRPr="00D540FB" w:rsidRDefault="00617EC7" w:rsidP="00CF6C2C">
            <w:pPr>
              <w:rPr>
                <w:sz w:val="20"/>
                <w:szCs w:val="20"/>
              </w:rPr>
            </w:pPr>
          </w:p>
          <w:p w14:paraId="18E68F70"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67CCF7F7" w14:textId="77777777" w:rsidTr="00617EC7">
        <w:tblPrEx>
          <w:tblBorders>
            <w:insideH w:val="single" w:sz="4" w:space="0" w:color="auto"/>
            <w:insideV w:val="single" w:sz="4" w:space="0" w:color="auto"/>
          </w:tblBorders>
        </w:tblPrEx>
        <w:tc>
          <w:tcPr>
            <w:tcW w:w="1668" w:type="dxa"/>
          </w:tcPr>
          <w:p w14:paraId="4C377F81" w14:textId="77777777" w:rsidR="00617EC7" w:rsidRPr="00D540FB" w:rsidRDefault="00617EC7" w:rsidP="0054191D">
            <w:pPr>
              <w:numPr>
                <w:ilvl w:val="0"/>
                <w:numId w:val="84"/>
              </w:numPr>
              <w:rPr>
                <w:b/>
                <w:sz w:val="20"/>
                <w:szCs w:val="20"/>
              </w:rPr>
            </w:pPr>
            <w:r w:rsidRPr="00D540FB">
              <w:rPr>
                <w:b/>
                <w:sz w:val="20"/>
                <w:szCs w:val="20"/>
              </w:rPr>
              <w:t>Hafta</w:t>
            </w:r>
          </w:p>
          <w:p w14:paraId="08235EF8" w14:textId="77777777" w:rsidR="00617EC7" w:rsidRPr="00D540FB" w:rsidRDefault="00617EC7" w:rsidP="00CF6C2C">
            <w:pPr>
              <w:rPr>
                <w:sz w:val="20"/>
                <w:szCs w:val="20"/>
              </w:rPr>
            </w:pPr>
            <w:r w:rsidRPr="00D540FB">
              <w:rPr>
                <w:sz w:val="20"/>
                <w:szCs w:val="20"/>
              </w:rPr>
              <w:t>18.10.2018</w:t>
            </w:r>
          </w:p>
          <w:p w14:paraId="4FFF012C"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04DCCDDA" w14:textId="77777777" w:rsidR="00617EC7" w:rsidRPr="00D540FB" w:rsidRDefault="00617EC7" w:rsidP="00CF6C2C">
            <w:pPr>
              <w:pStyle w:val="ListeParagraf"/>
              <w:ind w:left="0"/>
              <w:jc w:val="both"/>
              <w:rPr>
                <w:b/>
                <w:sz w:val="20"/>
                <w:szCs w:val="20"/>
              </w:rPr>
            </w:pPr>
            <w:r w:rsidRPr="00D540FB">
              <w:rPr>
                <w:b/>
                <w:sz w:val="20"/>
                <w:szCs w:val="20"/>
              </w:rPr>
              <w:t xml:space="preserve">Nörolojik aciller ve hemşirelik bakımı </w:t>
            </w:r>
          </w:p>
          <w:p w14:paraId="25D1E802" w14:textId="77777777" w:rsidR="00617EC7" w:rsidRPr="00D540FB" w:rsidRDefault="00617EC7" w:rsidP="00CF6C2C">
            <w:pPr>
              <w:pStyle w:val="ListeParagraf"/>
              <w:ind w:left="0"/>
              <w:jc w:val="both"/>
              <w:rPr>
                <w:sz w:val="20"/>
                <w:szCs w:val="20"/>
              </w:rPr>
            </w:pPr>
            <w:r w:rsidRPr="00D540FB">
              <w:rPr>
                <w:sz w:val="20"/>
                <w:szCs w:val="20"/>
              </w:rPr>
              <w:t xml:space="preserve">Nörolojik tanılama </w:t>
            </w:r>
          </w:p>
          <w:p w14:paraId="00BE56F8" w14:textId="77777777" w:rsidR="00617EC7" w:rsidRPr="00D540FB" w:rsidRDefault="00617EC7" w:rsidP="00CF6C2C">
            <w:pPr>
              <w:pStyle w:val="ListeParagraf"/>
              <w:ind w:left="0"/>
              <w:jc w:val="both"/>
              <w:rPr>
                <w:sz w:val="20"/>
                <w:szCs w:val="20"/>
              </w:rPr>
            </w:pPr>
            <w:r w:rsidRPr="00D540FB">
              <w:rPr>
                <w:sz w:val="20"/>
                <w:szCs w:val="20"/>
              </w:rPr>
              <w:t xml:space="preserve">Kafa İçi Basınç Artışı Sendromu (KİBAS) yönetimi </w:t>
            </w:r>
          </w:p>
          <w:p w14:paraId="211B0B16" w14:textId="77777777" w:rsidR="00617EC7" w:rsidRPr="00D540FB" w:rsidRDefault="00617EC7" w:rsidP="00CF6C2C">
            <w:pPr>
              <w:spacing w:line="276" w:lineRule="auto"/>
              <w:rPr>
                <w:sz w:val="20"/>
                <w:szCs w:val="20"/>
              </w:rPr>
            </w:pPr>
            <w:r w:rsidRPr="00D540FB">
              <w:rPr>
                <w:sz w:val="20"/>
                <w:szCs w:val="20"/>
              </w:rPr>
              <w:t>Akut serebrovasküler olay tanısı konan hastanın acil bakım yönetimi ve izlemi</w:t>
            </w:r>
          </w:p>
        </w:tc>
        <w:tc>
          <w:tcPr>
            <w:tcW w:w="1304" w:type="dxa"/>
          </w:tcPr>
          <w:p w14:paraId="25851E2A" w14:textId="77777777" w:rsidR="00617EC7" w:rsidRPr="00D540FB" w:rsidRDefault="00617EC7" w:rsidP="00CF6C2C">
            <w:pPr>
              <w:rPr>
                <w:sz w:val="20"/>
                <w:szCs w:val="20"/>
              </w:rPr>
            </w:pPr>
            <w:r w:rsidRPr="00D540FB">
              <w:rPr>
                <w:sz w:val="20"/>
                <w:szCs w:val="20"/>
              </w:rPr>
              <w:t>Dr. Öğr. Üyesi Dilek Sezgin</w:t>
            </w:r>
          </w:p>
          <w:p w14:paraId="7EE3080F" w14:textId="77777777" w:rsidR="00617EC7" w:rsidRPr="00D540FB" w:rsidRDefault="00617EC7" w:rsidP="00CF6C2C">
            <w:pPr>
              <w:rPr>
                <w:b/>
                <w:sz w:val="20"/>
                <w:szCs w:val="20"/>
              </w:rPr>
            </w:pPr>
          </w:p>
          <w:p w14:paraId="66B924FD"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0DAF21DB" w14:textId="77777777" w:rsidTr="00617EC7">
        <w:tblPrEx>
          <w:tblBorders>
            <w:insideH w:val="single" w:sz="4" w:space="0" w:color="auto"/>
            <w:insideV w:val="single" w:sz="4" w:space="0" w:color="auto"/>
          </w:tblBorders>
        </w:tblPrEx>
        <w:tc>
          <w:tcPr>
            <w:tcW w:w="1668" w:type="dxa"/>
          </w:tcPr>
          <w:p w14:paraId="3D51BAD0" w14:textId="77777777" w:rsidR="00617EC7" w:rsidRPr="00D540FB" w:rsidRDefault="00617EC7" w:rsidP="0054191D">
            <w:pPr>
              <w:numPr>
                <w:ilvl w:val="0"/>
                <w:numId w:val="84"/>
              </w:numPr>
              <w:rPr>
                <w:b/>
                <w:sz w:val="20"/>
                <w:szCs w:val="20"/>
              </w:rPr>
            </w:pPr>
            <w:r w:rsidRPr="00D540FB">
              <w:rPr>
                <w:b/>
                <w:sz w:val="20"/>
                <w:szCs w:val="20"/>
              </w:rPr>
              <w:t xml:space="preserve">Hafta </w:t>
            </w:r>
          </w:p>
          <w:p w14:paraId="03788F9D" w14:textId="77777777" w:rsidR="00617EC7" w:rsidRPr="00D540FB" w:rsidRDefault="00617EC7" w:rsidP="00CF6C2C">
            <w:pPr>
              <w:rPr>
                <w:sz w:val="20"/>
                <w:szCs w:val="20"/>
              </w:rPr>
            </w:pPr>
            <w:r w:rsidRPr="00D540FB">
              <w:rPr>
                <w:sz w:val="20"/>
                <w:szCs w:val="20"/>
              </w:rPr>
              <w:t>25.10.2018</w:t>
            </w:r>
          </w:p>
          <w:p w14:paraId="432A298A"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4388731E" w14:textId="77777777" w:rsidR="00617EC7" w:rsidRPr="00D540FB" w:rsidRDefault="00617EC7" w:rsidP="00CF6C2C">
            <w:pPr>
              <w:pStyle w:val="ListeParagraf"/>
              <w:ind w:left="0"/>
              <w:jc w:val="both"/>
              <w:rPr>
                <w:sz w:val="20"/>
                <w:szCs w:val="20"/>
              </w:rPr>
            </w:pPr>
            <w:r w:rsidRPr="00D540FB">
              <w:rPr>
                <w:sz w:val="20"/>
                <w:szCs w:val="20"/>
              </w:rPr>
              <w:t>Şok tipleri ve şok tanısı alan hastanın acil bakım yönetimi ve izlemi</w:t>
            </w:r>
          </w:p>
          <w:p w14:paraId="64B51386" w14:textId="77777777" w:rsidR="00617EC7" w:rsidRPr="00D540FB" w:rsidRDefault="00617EC7" w:rsidP="00CF6C2C">
            <w:pPr>
              <w:pStyle w:val="ListeParagraf"/>
              <w:ind w:left="0"/>
              <w:jc w:val="both"/>
              <w:rPr>
                <w:sz w:val="20"/>
                <w:szCs w:val="20"/>
              </w:rPr>
            </w:pPr>
            <w:r w:rsidRPr="00D540FB">
              <w:rPr>
                <w:sz w:val="20"/>
                <w:szCs w:val="20"/>
              </w:rPr>
              <w:t>Acil serviste ağrı kontrolü, analjezi ve sedasyon</w:t>
            </w:r>
          </w:p>
        </w:tc>
        <w:tc>
          <w:tcPr>
            <w:tcW w:w="1304" w:type="dxa"/>
          </w:tcPr>
          <w:p w14:paraId="11BADC6A" w14:textId="77777777" w:rsidR="00617EC7" w:rsidRPr="00D540FB" w:rsidRDefault="00617EC7" w:rsidP="00CF6C2C">
            <w:pPr>
              <w:rPr>
                <w:sz w:val="20"/>
                <w:szCs w:val="20"/>
              </w:rPr>
            </w:pPr>
            <w:r w:rsidRPr="00D540FB">
              <w:rPr>
                <w:sz w:val="20"/>
                <w:szCs w:val="20"/>
              </w:rPr>
              <w:t xml:space="preserve">Dr. Öğr. Üyesi Aylin Durmaz Edeer </w:t>
            </w:r>
          </w:p>
          <w:p w14:paraId="48A69517" w14:textId="77777777" w:rsidR="00617EC7" w:rsidRPr="00D540FB" w:rsidRDefault="00617EC7" w:rsidP="00CF6C2C">
            <w:pPr>
              <w:rPr>
                <w:sz w:val="20"/>
                <w:szCs w:val="20"/>
              </w:rPr>
            </w:pPr>
          </w:p>
          <w:p w14:paraId="39B2713E"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4049A0F4" w14:textId="77777777" w:rsidTr="00617EC7">
        <w:tblPrEx>
          <w:tblBorders>
            <w:insideH w:val="single" w:sz="4" w:space="0" w:color="auto"/>
            <w:insideV w:val="single" w:sz="4" w:space="0" w:color="auto"/>
          </w:tblBorders>
        </w:tblPrEx>
        <w:tc>
          <w:tcPr>
            <w:tcW w:w="1668" w:type="dxa"/>
          </w:tcPr>
          <w:p w14:paraId="12B2893B" w14:textId="77777777" w:rsidR="00617EC7" w:rsidRPr="00D540FB" w:rsidRDefault="00617EC7" w:rsidP="0054191D">
            <w:pPr>
              <w:numPr>
                <w:ilvl w:val="0"/>
                <w:numId w:val="84"/>
              </w:numPr>
              <w:rPr>
                <w:b/>
                <w:sz w:val="20"/>
                <w:szCs w:val="20"/>
              </w:rPr>
            </w:pPr>
            <w:r w:rsidRPr="00D540FB">
              <w:rPr>
                <w:b/>
                <w:sz w:val="20"/>
                <w:szCs w:val="20"/>
              </w:rPr>
              <w:t xml:space="preserve">Hafta </w:t>
            </w:r>
          </w:p>
          <w:p w14:paraId="66475886" w14:textId="77777777" w:rsidR="00617EC7" w:rsidRPr="00D540FB" w:rsidRDefault="00617EC7" w:rsidP="00CF6C2C">
            <w:pPr>
              <w:rPr>
                <w:sz w:val="20"/>
                <w:szCs w:val="20"/>
              </w:rPr>
            </w:pPr>
            <w:r w:rsidRPr="00D540FB">
              <w:rPr>
                <w:sz w:val="20"/>
                <w:szCs w:val="20"/>
              </w:rPr>
              <w:t>01. 11. 2018</w:t>
            </w:r>
          </w:p>
          <w:p w14:paraId="5A1C0071"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7F49E13D" w14:textId="77777777" w:rsidR="00617EC7" w:rsidRPr="00D540FB" w:rsidRDefault="00617EC7" w:rsidP="00CF6C2C">
            <w:pPr>
              <w:spacing w:line="276" w:lineRule="auto"/>
              <w:rPr>
                <w:b/>
                <w:sz w:val="20"/>
                <w:szCs w:val="20"/>
              </w:rPr>
            </w:pPr>
            <w:r w:rsidRPr="00D540FB">
              <w:rPr>
                <w:b/>
                <w:sz w:val="20"/>
                <w:szCs w:val="20"/>
              </w:rPr>
              <w:t xml:space="preserve">Solunum sistemi acilleri ve hemşirelik bakımı </w:t>
            </w:r>
          </w:p>
          <w:p w14:paraId="5052DA78" w14:textId="77777777" w:rsidR="00617EC7" w:rsidRPr="00D540FB" w:rsidRDefault="00617EC7" w:rsidP="00CF6C2C">
            <w:pPr>
              <w:spacing w:line="360" w:lineRule="atLeast"/>
              <w:rPr>
                <w:sz w:val="20"/>
                <w:szCs w:val="20"/>
              </w:rPr>
            </w:pPr>
            <w:r w:rsidRPr="00D540FB">
              <w:rPr>
                <w:sz w:val="20"/>
                <w:szCs w:val="20"/>
              </w:rPr>
              <w:t>Akut solunum yetmezliği, KOAH alevlenme, Astım Krizi, Pnomöni</w:t>
            </w:r>
          </w:p>
        </w:tc>
        <w:tc>
          <w:tcPr>
            <w:tcW w:w="1304" w:type="dxa"/>
          </w:tcPr>
          <w:p w14:paraId="15940A6F" w14:textId="77777777" w:rsidR="00617EC7" w:rsidRPr="00D540FB" w:rsidRDefault="00617EC7" w:rsidP="00CF6C2C">
            <w:pPr>
              <w:rPr>
                <w:b/>
                <w:sz w:val="20"/>
                <w:szCs w:val="20"/>
              </w:rPr>
            </w:pPr>
            <w:r w:rsidRPr="00D540FB">
              <w:rPr>
                <w:sz w:val="20"/>
                <w:szCs w:val="20"/>
              </w:rPr>
              <w:t xml:space="preserve">Dr. Öğr. Üyesi Aylin Durmaz Edeer </w:t>
            </w:r>
          </w:p>
          <w:p w14:paraId="6B60F9D2" w14:textId="77777777" w:rsidR="00617EC7" w:rsidRPr="00D540FB" w:rsidRDefault="00617EC7" w:rsidP="00CF6C2C">
            <w:pPr>
              <w:rPr>
                <w:sz w:val="20"/>
                <w:szCs w:val="20"/>
              </w:rPr>
            </w:pPr>
          </w:p>
          <w:p w14:paraId="025CE1A8"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71835E31" w14:textId="77777777" w:rsidTr="00617EC7">
        <w:tblPrEx>
          <w:tblBorders>
            <w:insideH w:val="single" w:sz="4" w:space="0" w:color="auto"/>
            <w:insideV w:val="single" w:sz="4" w:space="0" w:color="auto"/>
          </w:tblBorders>
        </w:tblPrEx>
        <w:tc>
          <w:tcPr>
            <w:tcW w:w="1668" w:type="dxa"/>
          </w:tcPr>
          <w:p w14:paraId="63B08FF3" w14:textId="77777777" w:rsidR="00617EC7" w:rsidRPr="00D540FB" w:rsidRDefault="00617EC7" w:rsidP="0054191D">
            <w:pPr>
              <w:numPr>
                <w:ilvl w:val="0"/>
                <w:numId w:val="84"/>
              </w:numPr>
              <w:rPr>
                <w:b/>
                <w:sz w:val="20"/>
                <w:szCs w:val="20"/>
              </w:rPr>
            </w:pPr>
            <w:r w:rsidRPr="00D540FB">
              <w:rPr>
                <w:b/>
                <w:sz w:val="20"/>
                <w:szCs w:val="20"/>
              </w:rPr>
              <w:t xml:space="preserve">Hafta </w:t>
            </w:r>
          </w:p>
          <w:p w14:paraId="078F4FEC" w14:textId="77777777" w:rsidR="00617EC7" w:rsidRPr="00D540FB" w:rsidRDefault="00617EC7" w:rsidP="00CF6C2C">
            <w:pPr>
              <w:rPr>
                <w:sz w:val="20"/>
                <w:szCs w:val="20"/>
              </w:rPr>
            </w:pPr>
            <w:r w:rsidRPr="00D540FB">
              <w:rPr>
                <w:sz w:val="20"/>
                <w:szCs w:val="20"/>
              </w:rPr>
              <w:t>08. 11. 2018</w:t>
            </w:r>
          </w:p>
          <w:p w14:paraId="1FF9C0C4" w14:textId="77777777" w:rsidR="00617EC7" w:rsidRPr="00D540FB" w:rsidRDefault="00617EC7" w:rsidP="00CF6C2C">
            <w:pPr>
              <w:rPr>
                <w:b/>
                <w:sz w:val="20"/>
                <w:szCs w:val="20"/>
              </w:rPr>
            </w:pPr>
            <w:r w:rsidRPr="00D540FB">
              <w:rPr>
                <w:sz w:val="20"/>
                <w:szCs w:val="20"/>
              </w:rPr>
              <w:lastRenderedPageBreak/>
              <w:t>17.30-19.15</w:t>
            </w:r>
          </w:p>
        </w:tc>
        <w:tc>
          <w:tcPr>
            <w:tcW w:w="6095" w:type="dxa"/>
            <w:vAlign w:val="center"/>
          </w:tcPr>
          <w:p w14:paraId="4B64E33D" w14:textId="77777777" w:rsidR="00617EC7" w:rsidRPr="00D540FB" w:rsidRDefault="00617EC7" w:rsidP="00CF6C2C">
            <w:pPr>
              <w:spacing w:line="276" w:lineRule="auto"/>
              <w:rPr>
                <w:b/>
                <w:sz w:val="20"/>
                <w:szCs w:val="20"/>
              </w:rPr>
            </w:pPr>
            <w:r w:rsidRPr="00D540FB">
              <w:rPr>
                <w:b/>
                <w:sz w:val="20"/>
                <w:szCs w:val="20"/>
              </w:rPr>
              <w:lastRenderedPageBreak/>
              <w:t xml:space="preserve">GİS acilleri ve hemşirelik bakımı </w:t>
            </w:r>
          </w:p>
          <w:p w14:paraId="786E724C" w14:textId="77777777" w:rsidR="00617EC7" w:rsidRPr="00D540FB" w:rsidRDefault="00617EC7" w:rsidP="00CF6C2C">
            <w:pPr>
              <w:spacing w:line="276" w:lineRule="auto"/>
              <w:rPr>
                <w:sz w:val="20"/>
                <w:szCs w:val="20"/>
              </w:rPr>
            </w:pPr>
            <w:r w:rsidRPr="00D540FB">
              <w:rPr>
                <w:sz w:val="20"/>
                <w:szCs w:val="20"/>
              </w:rPr>
              <w:t>Akut batın, bulantı kusma</w:t>
            </w:r>
          </w:p>
          <w:p w14:paraId="4023D754" w14:textId="77777777" w:rsidR="00617EC7" w:rsidRPr="00D540FB" w:rsidRDefault="00617EC7" w:rsidP="00CF6C2C">
            <w:pPr>
              <w:spacing w:line="276" w:lineRule="auto"/>
              <w:rPr>
                <w:sz w:val="20"/>
                <w:szCs w:val="20"/>
              </w:rPr>
            </w:pPr>
            <w:r w:rsidRPr="00D540FB">
              <w:rPr>
                <w:sz w:val="20"/>
                <w:szCs w:val="20"/>
              </w:rPr>
              <w:lastRenderedPageBreak/>
              <w:t>Gastrointestinal kanamalar ve hemşirelik bakımı</w:t>
            </w:r>
          </w:p>
        </w:tc>
        <w:tc>
          <w:tcPr>
            <w:tcW w:w="1304" w:type="dxa"/>
          </w:tcPr>
          <w:p w14:paraId="3A0885F6" w14:textId="77777777" w:rsidR="00617EC7" w:rsidRPr="00D540FB" w:rsidRDefault="00617EC7" w:rsidP="00CF6C2C">
            <w:pPr>
              <w:rPr>
                <w:b/>
                <w:sz w:val="20"/>
                <w:szCs w:val="20"/>
              </w:rPr>
            </w:pPr>
            <w:r w:rsidRPr="00D540FB">
              <w:rPr>
                <w:sz w:val="20"/>
                <w:szCs w:val="20"/>
              </w:rPr>
              <w:lastRenderedPageBreak/>
              <w:t xml:space="preserve">Dr. Öğr. Üyesi Aylin </w:t>
            </w:r>
            <w:r w:rsidRPr="00D540FB">
              <w:rPr>
                <w:sz w:val="20"/>
                <w:szCs w:val="20"/>
              </w:rPr>
              <w:lastRenderedPageBreak/>
              <w:t xml:space="preserve">Durmaz Edeer </w:t>
            </w:r>
          </w:p>
          <w:p w14:paraId="7407FD0A"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57012645" w14:textId="77777777" w:rsidTr="00617EC7">
        <w:tblPrEx>
          <w:tblBorders>
            <w:insideH w:val="single" w:sz="4" w:space="0" w:color="auto"/>
            <w:insideV w:val="single" w:sz="4" w:space="0" w:color="auto"/>
          </w:tblBorders>
        </w:tblPrEx>
        <w:tc>
          <w:tcPr>
            <w:tcW w:w="1668" w:type="dxa"/>
          </w:tcPr>
          <w:p w14:paraId="57C17DDA" w14:textId="77777777" w:rsidR="00617EC7" w:rsidRPr="00D540FB" w:rsidRDefault="00617EC7" w:rsidP="0054191D">
            <w:pPr>
              <w:numPr>
                <w:ilvl w:val="0"/>
                <w:numId w:val="84"/>
              </w:numPr>
              <w:rPr>
                <w:b/>
                <w:sz w:val="20"/>
                <w:szCs w:val="20"/>
              </w:rPr>
            </w:pPr>
            <w:r w:rsidRPr="00D540FB">
              <w:rPr>
                <w:b/>
                <w:sz w:val="20"/>
                <w:szCs w:val="20"/>
              </w:rPr>
              <w:lastRenderedPageBreak/>
              <w:t>Hafta</w:t>
            </w:r>
          </w:p>
          <w:p w14:paraId="3505FE5F" w14:textId="77777777" w:rsidR="00617EC7" w:rsidRPr="00D540FB" w:rsidRDefault="00617EC7" w:rsidP="00CF6C2C">
            <w:pPr>
              <w:rPr>
                <w:sz w:val="20"/>
                <w:szCs w:val="20"/>
              </w:rPr>
            </w:pPr>
            <w:r w:rsidRPr="00D540FB">
              <w:rPr>
                <w:sz w:val="20"/>
                <w:szCs w:val="20"/>
              </w:rPr>
              <w:t>15. 11. 2018</w:t>
            </w:r>
          </w:p>
          <w:p w14:paraId="41FC44C0"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05E6431C" w14:textId="77777777" w:rsidR="00617EC7" w:rsidRPr="00D540FB" w:rsidRDefault="00617EC7" w:rsidP="00CF6C2C">
            <w:pPr>
              <w:spacing w:line="360" w:lineRule="atLeast"/>
              <w:rPr>
                <w:b/>
                <w:sz w:val="20"/>
                <w:szCs w:val="20"/>
              </w:rPr>
            </w:pPr>
            <w:r w:rsidRPr="00D540FB">
              <w:rPr>
                <w:b/>
                <w:sz w:val="20"/>
                <w:szCs w:val="20"/>
              </w:rPr>
              <w:t xml:space="preserve">Kardiyovasküler aciller ve hemşirelik bakımı </w:t>
            </w:r>
          </w:p>
          <w:p w14:paraId="6DA935FA" w14:textId="77777777" w:rsidR="00617EC7" w:rsidRPr="00D540FB" w:rsidRDefault="00617EC7" w:rsidP="00CF6C2C">
            <w:pPr>
              <w:spacing w:line="276" w:lineRule="auto"/>
              <w:rPr>
                <w:sz w:val="20"/>
                <w:szCs w:val="20"/>
              </w:rPr>
            </w:pPr>
            <w:r w:rsidRPr="00D540FB">
              <w:rPr>
                <w:sz w:val="20"/>
                <w:szCs w:val="20"/>
              </w:rPr>
              <w:t>Hipertansiyon, aritmi, kalp yetersizliği (akciğer ödemi), akut koroner sendrom tanısı olan hastanın acil bakım yönetimi ve izlemi</w:t>
            </w:r>
          </w:p>
        </w:tc>
        <w:tc>
          <w:tcPr>
            <w:tcW w:w="1304" w:type="dxa"/>
          </w:tcPr>
          <w:p w14:paraId="0F88A97D" w14:textId="77777777" w:rsidR="00617EC7" w:rsidRPr="00D540FB" w:rsidRDefault="00617EC7" w:rsidP="00CF6C2C">
            <w:pPr>
              <w:rPr>
                <w:b/>
                <w:sz w:val="20"/>
                <w:szCs w:val="20"/>
              </w:rPr>
            </w:pPr>
            <w:r w:rsidRPr="00D540FB">
              <w:rPr>
                <w:sz w:val="20"/>
                <w:szCs w:val="20"/>
              </w:rPr>
              <w:t>Doç. Dr. Hatice Mert</w:t>
            </w:r>
          </w:p>
          <w:p w14:paraId="08DAE905" w14:textId="77777777" w:rsidR="00617EC7" w:rsidRPr="00D540FB" w:rsidRDefault="00617EC7" w:rsidP="00CF6C2C">
            <w:pPr>
              <w:rPr>
                <w:sz w:val="20"/>
                <w:szCs w:val="20"/>
              </w:rPr>
            </w:pPr>
          </w:p>
          <w:p w14:paraId="512A18AB"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7EE6D094" w14:textId="77777777" w:rsidTr="00617EC7">
        <w:tblPrEx>
          <w:tblBorders>
            <w:insideH w:val="single" w:sz="4" w:space="0" w:color="auto"/>
            <w:insideV w:val="single" w:sz="4" w:space="0" w:color="auto"/>
          </w:tblBorders>
        </w:tblPrEx>
        <w:tc>
          <w:tcPr>
            <w:tcW w:w="1668" w:type="dxa"/>
          </w:tcPr>
          <w:p w14:paraId="62261036" w14:textId="77777777" w:rsidR="00617EC7" w:rsidRPr="00D540FB" w:rsidRDefault="00617EC7" w:rsidP="0054191D">
            <w:pPr>
              <w:numPr>
                <w:ilvl w:val="0"/>
                <w:numId w:val="84"/>
              </w:numPr>
              <w:rPr>
                <w:b/>
                <w:sz w:val="20"/>
                <w:szCs w:val="20"/>
              </w:rPr>
            </w:pPr>
            <w:r w:rsidRPr="00D540FB">
              <w:rPr>
                <w:b/>
                <w:sz w:val="20"/>
                <w:szCs w:val="20"/>
              </w:rPr>
              <w:t>Hafta</w:t>
            </w:r>
          </w:p>
          <w:p w14:paraId="6948DE14" w14:textId="77777777" w:rsidR="00617EC7" w:rsidRPr="00D540FB" w:rsidRDefault="00617EC7" w:rsidP="00CF6C2C">
            <w:pPr>
              <w:rPr>
                <w:sz w:val="20"/>
                <w:szCs w:val="20"/>
              </w:rPr>
            </w:pPr>
            <w:r w:rsidRPr="00D540FB">
              <w:rPr>
                <w:sz w:val="20"/>
                <w:szCs w:val="20"/>
              </w:rPr>
              <w:t>22. 11. 2018</w:t>
            </w:r>
          </w:p>
          <w:p w14:paraId="2B7C85C6"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6324D4F8" w14:textId="77777777" w:rsidR="00617EC7" w:rsidRPr="00D540FB" w:rsidRDefault="00617EC7" w:rsidP="00CF6C2C">
            <w:pPr>
              <w:spacing w:line="276" w:lineRule="auto"/>
              <w:jc w:val="center"/>
              <w:rPr>
                <w:b/>
                <w:sz w:val="20"/>
                <w:szCs w:val="20"/>
              </w:rPr>
            </w:pPr>
            <w:r w:rsidRPr="00D540FB">
              <w:rPr>
                <w:b/>
                <w:sz w:val="20"/>
                <w:szCs w:val="20"/>
              </w:rPr>
              <w:t>1. ARA SINAV</w:t>
            </w:r>
          </w:p>
          <w:p w14:paraId="170B1858" w14:textId="77777777" w:rsidR="00617EC7" w:rsidRPr="00D540FB" w:rsidRDefault="00617EC7" w:rsidP="00CF6C2C">
            <w:pPr>
              <w:pStyle w:val="ListeParagraf"/>
              <w:ind w:left="0"/>
              <w:jc w:val="both"/>
              <w:rPr>
                <w:b/>
                <w:sz w:val="20"/>
                <w:szCs w:val="20"/>
              </w:rPr>
            </w:pPr>
          </w:p>
        </w:tc>
        <w:tc>
          <w:tcPr>
            <w:tcW w:w="1304" w:type="dxa"/>
          </w:tcPr>
          <w:p w14:paraId="1FB1B12D" w14:textId="77777777" w:rsidR="00617EC7" w:rsidRPr="00D540FB" w:rsidRDefault="00617EC7" w:rsidP="00CF6C2C">
            <w:pPr>
              <w:rPr>
                <w:sz w:val="20"/>
                <w:szCs w:val="20"/>
              </w:rPr>
            </w:pPr>
            <w:r w:rsidRPr="00D540FB">
              <w:rPr>
                <w:sz w:val="20"/>
                <w:szCs w:val="20"/>
              </w:rPr>
              <w:t>Dr. Öğr. Üyesi Dilek Sezgin</w:t>
            </w:r>
          </w:p>
        </w:tc>
      </w:tr>
      <w:tr w:rsidR="00617EC7" w:rsidRPr="00D540FB" w14:paraId="3D18D333" w14:textId="77777777" w:rsidTr="00617EC7">
        <w:tblPrEx>
          <w:tblBorders>
            <w:insideH w:val="single" w:sz="4" w:space="0" w:color="auto"/>
            <w:insideV w:val="single" w:sz="4" w:space="0" w:color="auto"/>
          </w:tblBorders>
        </w:tblPrEx>
        <w:tc>
          <w:tcPr>
            <w:tcW w:w="1668" w:type="dxa"/>
          </w:tcPr>
          <w:p w14:paraId="77DCB7AC" w14:textId="77777777" w:rsidR="00617EC7" w:rsidRPr="00D540FB" w:rsidRDefault="00617EC7" w:rsidP="0054191D">
            <w:pPr>
              <w:numPr>
                <w:ilvl w:val="0"/>
                <w:numId w:val="84"/>
              </w:numPr>
              <w:rPr>
                <w:b/>
                <w:sz w:val="20"/>
                <w:szCs w:val="20"/>
              </w:rPr>
            </w:pPr>
            <w:r w:rsidRPr="00D540FB">
              <w:rPr>
                <w:b/>
                <w:sz w:val="20"/>
                <w:szCs w:val="20"/>
              </w:rPr>
              <w:t xml:space="preserve">Hafta </w:t>
            </w:r>
          </w:p>
          <w:p w14:paraId="697F2FB4" w14:textId="77777777" w:rsidR="00617EC7" w:rsidRPr="00D540FB" w:rsidRDefault="00617EC7" w:rsidP="00CF6C2C">
            <w:pPr>
              <w:rPr>
                <w:sz w:val="20"/>
                <w:szCs w:val="20"/>
              </w:rPr>
            </w:pPr>
            <w:r w:rsidRPr="00D540FB">
              <w:rPr>
                <w:sz w:val="20"/>
                <w:szCs w:val="20"/>
              </w:rPr>
              <w:t>29. 11. 2018</w:t>
            </w:r>
          </w:p>
          <w:p w14:paraId="4F55EDB9"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2E8DAA2D" w14:textId="77777777" w:rsidR="00617EC7" w:rsidRPr="00D540FB" w:rsidRDefault="00617EC7" w:rsidP="00CF6C2C">
            <w:pPr>
              <w:spacing w:line="276" w:lineRule="auto"/>
              <w:rPr>
                <w:sz w:val="20"/>
                <w:szCs w:val="20"/>
              </w:rPr>
            </w:pPr>
            <w:r w:rsidRPr="00D540FB">
              <w:rPr>
                <w:b/>
                <w:sz w:val="20"/>
                <w:szCs w:val="20"/>
              </w:rPr>
              <w:t>Zehirlenme tanısı alan hastanın acil bakım yönetimi</w:t>
            </w:r>
            <w:r w:rsidRPr="00D540FB">
              <w:rPr>
                <w:sz w:val="20"/>
                <w:szCs w:val="20"/>
              </w:rPr>
              <w:t xml:space="preserve"> ve izlemi Hayvan ısırıkları, ilaç toksikasyonu vb </w:t>
            </w:r>
          </w:p>
          <w:p w14:paraId="0BC63D45" w14:textId="77777777" w:rsidR="00617EC7" w:rsidRPr="00D540FB" w:rsidRDefault="00617EC7" w:rsidP="00CF6C2C">
            <w:pPr>
              <w:spacing w:line="276" w:lineRule="auto"/>
              <w:rPr>
                <w:b/>
                <w:sz w:val="20"/>
                <w:szCs w:val="20"/>
              </w:rPr>
            </w:pPr>
          </w:p>
          <w:p w14:paraId="4F292707" w14:textId="77777777" w:rsidR="00617EC7" w:rsidRPr="00D540FB" w:rsidRDefault="00617EC7" w:rsidP="00CF6C2C">
            <w:pPr>
              <w:spacing w:line="276" w:lineRule="auto"/>
              <w:rPr>
                <w:b/>
                <w:sz w:val="20"/>
                <w:szCs w:val="20"/>
              </w:rPr>
            </w:pPr>
            <w:r w:rsidRPr="00D540FB">
              <w:rPr>
                <w:b/>
                <w:sz w:val="20"/>
                <w:szCs w:val="20"/>
              </w:rPr>
              <w:t xml:space="preserve">Onkolojik hastanın acil bakım yönetimi </w:t>
            </w:r>
          </w:p>
          <w:p w14:paraId="78CB22C3" w14:textId="77777777" w:rsidR="00617EC7" w:rsidRPr="00D540FB" w:rsidRDefault="00617EC7" w:rsidP="00CF6C2C">
            <w:pPr>
              <w:spacing w:line="276" w:lineRule="auto"/>
              <w:rPr>
                <w:sz w:val="20"/>
                <w:szCs w:val="20"/>
              </w:rPr>
            </w:pPr>
            <w:r w:rsidRPr="00D540FB">
              <w:rPr>
                <w:sz w:val="20"/>
                <w:szCs w:val="20"/>
              </w:rPr>
              <w:t>Semptom yönetimi, terminal dönem kanser hastasının acil bakımı vb</w:t>
            </w:r>
          </w:p>
          <w:p w14:paraId="24019046" w14:textId="77777777" w:rsidR="00617EC7" w:rsidRPr="00D540FB" w:rsidRDefault="00617EC7" w:rsidP="00CF6C2C">
            <w:pPr>
              <w:spacing w:line="276" w:lineRule="auto"/>
              <w:rPr>
                <w:b/>
                <w:sz w:val="20"/>
                <w:szCs w:val="20"/>
              </w:rPr>
            </w:pPr>
          </w:p>
        </w:tc>
        <w:tc>
          <w:tcPr>
            <w:tcW w:w="1304" w:type="dxa"/>
          </w:tcPr>
          <w:p w14:paraId="6B08839A" w14:textId="77777777" w:rsidR="00617EC7" w:rsidRPr="00D540FB" w:rsidRDefault="00617EC7" w:rsidP="00CF6C2C">
            <w:pPr>
              <w:rPr>
                <w:sz w:val="20"/>
                <w:szCs w:val="20"/>
              </w:rPr>
            </w:pPr>
            <w:r w:rsidRPr="00D540FB">
              <w:rPr>
                <w:sz w:val="20"/>
                <w:szCs w:val="20"/>
              </w:rPr>
              <w:t>Doç. Dr. Hatice Mert (1 saat)</w:t>
            </w:r>
          </w:p>
          <w:p w14:paraId="40AD914C"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p w14:paraId="5DABEF3E" w14:textId="77777777" w:rsidR="00617EC7" w:rsidRPr="00D540FB" w:rsidRDefault="00617EC7" w:rsidP="00CF6C2C">
            <w:pPr>
              <w:rPr>
                <w:sz w:val="20"/>
                <w:szCs w:val="20"/>
              </w:rPr>
            </w:pPr>
          </w:p>
          <w:p w14:paraId="2806072D" w14:textId="77777777" w:rsidR="00617EC7" w:rsidRPr="00D540FB" w:rsidRDefault="00617EC7" w:rsidP="00CF6C2C">
            <w:pPr>
              <w:rPr>
                <w:sz w:val="20"/>
                <w:szCs w:val="20"/>
              </w:rPr>
            </w:pPr>
            <w:r w:rsidRPr="00D540FB">
              <w:rPr>
                <w:sz w:val="20"/>
                <w:szCs w:val="20"/>
              </w:rPr>
              <w:t>Dr. Öğr. Üyesi Dilek Sezgin</w:t>
            </w:r>
          </w:p>
          <w:p w14:paraId="0A4E012C" w14:textId="77777777" w:rsidR="00617EC7" w:rsidRPr="00D540FB" w:rsidRDefault="00617EC7" w:rsidP="00CF6C2C">
            <w:pPr>
              <w:rPr>
                <w:sz w:val="20"/>
                <w:szCs w:val="20"/>
              </w:rPr>
            </w:pPr>
            <w:r w:rsidRPr="00D540FB">
              <w:rPr>
                <w:sz w:val="20"/>
                <w:szCs w:val="20"/>
              </w:rPr>
              <w:t>(1 saat)</w:t>
            </w:r>
          </w:p>
          <w:p w14:paraId="6D8FB4D2"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6AF7F8B7" w14:textId="77777777" w:rsidTr="00617EC7">
        <w:tblPrEx>
          <w:tblBorders>
            <w:insideH w:val="single" w:sz="4" w:space="0" w:color="auto"/>
            <w:insideV w:val="single" w:sz="4" w:space="0" w:color="auto"/>
          </w:tblBorders>
        </w:tblPrEx>
        <w:tc>
          <w:tcPr>
            <w:tcW w:w="1668" w:type="dxa"/>
          </w:tcPr>
          <w:p w14:paraId="7C6B2F8E" w14:textId="77777777" w:rsidR="00617EC7" w:rsidRPr="00D540FB" w:rsidRDefault="00617EC7" w:rsidP="0054191D">
            <w:pPr>
              <w:numPr>
                <w:ilvl w:val="0"/>
                <w:numId w:val="84"/>
              </w:numPr>
              <w:rPr>
                <w:b/>
                <w:sz w:val="20"/>
                <w:szCs w:val="20"/>
              </w:rPr>
            </w:pPr>
            <w:r w:rsidRPr="00D540FB">
              <w:rPr>
                <w:b/>
                <w:sz w:val="20"/>
                <w:szCs w:val="20"/>
              </w:rPr>
              <w:t xml:space="preserve">Hafta </w:t>
            </w:r>
          </w:p>
          <w:p w14:paraId="370C473C" w14:textId="77777777" w:rsidR="00617EC7" w:rsidRPr="00D540FB" w:rsidRDefault="00617EC7" w:rsidP="00CF6C2C">
            <w:pPr>
              <w:rPr>
                <w:sz w:val="20"/>
                <w:szCs w:val="20"/>
              </w:rPr>
            </w:pPr>
            <w:r w:rsidRPr="00D540FB">
              <w:rPr>
                <w:sz w:val="20"/>
                <w:szCs w:val="20"/>
              </w:rPr>
              <w:t>06. 12. 2018</w:t>
            </w:r>
          </w:p>
          <w:p w14:paraId="6D158AF5"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6E80C1C0" w14:textId="77777777" w:rsidR="00617EC7" w:rsidRPr="00D540FB" w:rsidRDefault="00617EC7" w:rsidP="00CF6C2C">
            <w:pPr>
              <w:spacing w:line="276" w:lineRule="auto"/>
              <w:rPr>
                <w:b/>
                <w:sz w:val="20"/>
                <w:szCs w:val="20"/>
              </w:rPr>
            </w:pPr>
            <w:r w:rsidRPr="00D540FB">
              <w:rPr>
                <w:b/>
                <w:sz w:val="20"/>
                <w:szCs w:val="20"/>
              </w:rPr>
              <w:t xml:space="preserve">Endokrin aciller ve hemşirelik bakımı </w:t>
            </w:r>
          </w:p>
          <w:p w14:paraId="5C95E08E" w14:textId="77777777" w:rsidR="00617EC7" w:rsidRPr="00D540FB" w:rsidRDefault="00617EC7" w:rsidP="00CF6C2C">
            <w:pPr>
              <w:spacing w:line="276" w:lineRule="auto"/>
              <w:rPr>
                <w:sz w:val="20"/>
                <w:szCs w:val="20"/>
              </w:rPr>
            </w:pPr>
            <w:r w:rsidRPr="00D540FB">
              <w:rPr>
                <w:sz w:val="20"/>
                <w:szCs w:val="20"/>
              </w:rPr>
              <w:t>Diyabetik hasta yönetimi</w:t>
            </w:r>
          </w:p>
          <w:p w14:paraId="7CD48086" w14:textId="77777777" w:rsidR="00617EC7" w:rsidRPr="00D540FB" w:rsidRDefault="00617EC7" w:rsidP="00CF6C2C">
            <w:pPr>
              <w:pStyle w:val="ListeParagraf"/>
              <w:ind w:left="0"/>
              <w:jc w:val="both"/>
              <w:rPr>
                <w:b/>
                <w:sz w:val="20"/>
                <w:szCs w:val="20"/>
              </w:rPr>
            </w:pPr>
            <w:r w:rsidRPr="00D540FB">
              <w:rPr>
                <w:b/>
                <w:sz w:val="20"/>
                <w:szCs w:val="20"/>
              </w:rPr>
              <w:t xml:space="preserve">Renal aciller ve hemşirelik bakımı </w:t>
            </w:r>
          </w:p>
          <w:p w14:paraId="7F5385D1" w14:textId="77777777" w:rsidR="00617EC7" w:rsidRPr="00D540FB" w:rsidRDefault="00617EC7" w:rsidP="00CF6C2C">
            <w:pPr>
              <w:spacing w:line="276" w:lineRule="auto"/>
              <w:rPr>
                <w:sz w:val="20"/>
                <w:szCs w:val="20"/>
              </w:rPr>
            </w:pPr>
            <w:r w:rsidRPr="00D540FB">
              <w:rPr>
                <w:sz w:val="20"/>
                <w:szCs w:val="20"/>
              </w:rPr>
              <w:t>Renal kolik ve akut böbrek yetmezliği olan hastanın acil bakım yönetimi ve izlemi</w:t>
            </w:r>
          </w:p>
        </w:tc>
        <w:tc>
          <w:tcPr>
            <w:tcW w:w="1304" w:type="dxa"/>
          </w:tcPr>
          <w:p w14:paraId="4241ADEB" w14:textId="77777777" w:rsidR="00617EC7" w:rsidRPr="00D540FB" w:rsidRDefault="00617EC7" w:rsidP="00CF6C2C">
            <w:pPr>
              <w:rPr>
                <w:sz w:val="20"/>
                <w:szCs w:val="20"/>
              </w:rPr>
            </w:pPr>
          </w:p>
          <w:p w14:paraId="6CB9E81C" w14:textId="77777777" w:rsidR="00617EC7" w:rsidRPr="00D540FB" w:rsidRDefault="00617EC7" w:rsidP="00CF6C2C">
            <w:pPr>
              <w:rPr>
                <w:b/>
                <w:sz w:val="20"/>
                <w:szCs w:val="20"/>
              </w:rPr>
            </w:pPr>
            <w:r w:rsidRPr="00D540FB">
              <w:rPr>
                <w:sz w:val="20"/>
                <w:szCs w:val="20"/>
              </w:rPr>
              <w:t>Dr. Öğr. Üyesi Dilek Sezgin</w:t>
            </w:r>
          </w:p>
          <w:p w14:paraId="330A6EE9" w14:textId="77777777" w:rsidR="00617EC7" w:rsidRPr="00D540FB" w:rsidRDefault="00617EC7" w:rsidP="00CF6C2C">
            <w:pPr>
              <w:rPr>
                <w:sz w:val="20"/>
                <w:szCs w:val="20"/>
              </w:rPr>
            </w:pPr>
          </w:p>
          <w:p w14:paraId="324DBA7C"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5C37A33F" w14:textId="77777777" w:rsidTr="00617EC7">
        <w:tblPrEx>
          <w:tblBorders>
            <w:insideH w:val="single" w:sz="4" w:space="0" w:color="auto"/>
            <w:insideV w:val="single" w:sz="4" w:space="0" w:color="auto"/>
          </w:tblBorders>
        </w:tblPrEx>
        <w:tc>
          <w:tcPr>
            <w:tcW w:w="1668" w:type="dxa"/>
          </w:tcPr>
          <w:p w14:paraId="460D843C" w14:textId="77777777" w:rsidR="00617EC7" w:rsidRPr="00D540FB" w:rsidRDefault="00617EC7" w:rsidP="0054191D">
            <w:pPr>
              <w:numPr>
                <w:ilvl w:val="0"/>
                <w:numId w:val="84"/>
              </w:numPr>
              <w:rPr>
                <w:b/>
                <w:sz w:val="20"/>
                <w:szCs w:val="20"/>
              </w:rPr>
            </w:pPr>
            <w:r w:rsidRPr="00D540FB">
              <w:rPr>
                <w:b/>
                <w:sz w:val="20"/>
                <w:szCs w:val="20"/>
              </w:rPr>
              <w:t xml:space="preserve">Hafta </w:t>
            </w:r>
          </w:p>
          <w:p w14:paraId="0F96C01A" w14:textId="77777777" w:rsidR="00617EC7" w:rsidRPr="00D540FB" w:rsidRDefault="00617EC7" w:rsidP="00CF6C2C">
            <w:pPr>
              <w:rPr>
                <w:sz w:val="20"/>
                <w:szCs w:val="20"/>
              </w:rPr>
            </w:pPr>
            <w:r w:rsidRPr="00D540FB">
              <w:rPr>
                <w:sz w:val="20"/>
                <w:szCs w:val="20"/>
              </w:rPr>
              <w:t>13. 12. 2018</w:t>
            </w:r>
          </w:p>
          <w:p w14:paraId="255451CE" w14:textId="77777777" w:rsidR="00617EC7" w:rsidRPr="00D540FB" w:rsidRDefault="00617EC7" w:rsidP="00CF6C2C">
            <w:pPr>
              <w:rPr>
                <w:b/>
                <w:sz w:val="20"/>
                <w:szCs w:val="20"/>
              </w:rPr>
            </w:pPr>
            <w:r w:rsidRPr="00D540FB">
              <w:rPr>
                <w:sz w:val="20"/>
                <w:szCs w:val="20"/>
              </w:rPr>
              <w:t>17.30-19.15</w:t>
            </w:r>
          </w:p>
        </w:tc>
        <w:tc>
          <w:tcPr>
            <w:tcW w:w="6095" w:type="dxa"/>
            <w:vAlign w:val="center"/>
          </w:tcPr>
          <w:p w14:paraId="2ED313B2" w14:textId="77777777" w:rsidR="00617EC7" w:rsidRPr="00D540FB" w:rsidRDefault="00617EC7" w:rsidP="00CF6C2C">
            <w:pPr>
              <w:spacing w:line="276" w:lineRule="auto"/>
              <w:rPr>
                <w:b/>
                <w:sz w:val="20"/>
                <w:szCs w:val="20"/>
              </w:rPr>
            </w:pPr>
            <w:r w:rsidRPr="00D540FB">
              <w:rPr>
                <w:b/>
                <w:sz w:val="20"/>
                <w:szCs w:val="20"/>
              </w:rPr>
              <w:t xml:space="preserve">Acil ilaç uygulamaları </w:t>
            </w:r>
          </w:p>
          <w:p w14:paraId="72A74E8E" w14:textId="77777777" w:rsidR="00617EC7" w:rsidRPr="00D540FB" w:rsidRDefault="00617EC7" w:rsidP="00CF6C2C">
            <w:pPr>
              <w:rPr>
                <w:sz w:val="20"/>
                <w:szCs w:val="20"/>
              </w:rPr>
            </w:pPr>
            <w:r w:rsidRPr="00D540FB">
              <w:rPr>
                <w:sz w:val="20"/>
                <w:szCs w:val="20"/>
              </w:rPr>
              <w:t>Defibrilasyon ve kardiyoversiyon uygulanan hastanın yönetimi</w:t>
            </w:r>
          </w:p>
        </w:tc>
        <w:tc>
          <w:tcPr>
            <w:tcW w:w="1304" w:type="dxa"/>
          </w:tcPr>
          <w:p w14:paraId="177D94F3" w14:textId="77777777" w:rsidR="00617EC7" w:rsidRPr="00D540FB" w:rsidRDefault="00617EC7" w:rsidP="00CF6C2C">
            <w:pPr>
              <w:rPr>
                <w:sz w:val="20"/>
                <w:szCs w:val="20"/>
              </w:rPr>
            </w:pPr>
            <w:r w:rsidRPr="00D540FB">
              <w:rPr>
                <w:sz w:val="20"/>
                <w:szCs w:val="20"/>
              </w:rPr>
              <w:t xml:space="preserve">Doç. Dr. Hatice Mert </w:t>
            </w:r>
          </w:p>
          <w:p w14:paraId="47C7EF64" w14:textId="77777777" w:rsidR="00617EC7" w:rsidRPr="00D540FB" w:rsidRDefault="00617EC7" w:rsidP="00CF6C2C">
            <w:pPr>
              <w:rPr>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665EF602" w14:textId="77777777" w:rsidTr="00617EC7">
        <w:tblPrEx>
          <w:tblBorders>
            <w:insideH w:val="single" w:sz="4" w:space="0" w:color="auto"/>
            <w:insideV w:val="single" w:sz="4" w:space="0" w:color="auto"/>
          </w:tblBorders>
        </w:tblPrEx>
        <w:tc>
          <w:tcPr>
            <w:tcW w:w="1668" w:type="dxa"/>
          </w:tcPr>
          <w:p w14:paraId="5D7E9282" w14:textId="77777777" w:rsidR="00617EC7" w:rsidRPr="00D540FB" w:rsidRDefault="00617EC7" w:rsidP="0054191D">
            <w:pPr>
              <w:numPr>
                <w:ilvl w:val="0"/>
                <w:numId w:val="84"/>
              </w:numPr>
              <w:rPr>
                <w:b/>
                <w:sz w:val="20"/>
                <w:szCs w:val="20"/>
              </w:rPr>
            </w:pPr>
            <w:r w:rsidRPr="00D540FB">
              <w:rPr>
                <w:b/>
                <w:sz w:val="20"/>
                <w:szCs w:val="20"/>
              </w:rPr>
              <w:t xml:space="preserve">Hafta </w:t>
            </w:r>
          </w:p>
          <w:p w14:paraId="5BC77146" w14:textId="77777777" w:rsidR="00617EC7" w:rsidRPr="00D540FB" w:rsidRDefault="00617EC7" w:rsidP="00CF6C2C">
            <w:pPr>
              <w:rPr>
                <w:sz w:val="20"/>
                <w:szCs w:val="20"/>
              </w:rPr>
            </w:pPr>
            <w:r w:rsidRPr="00D540FB">
              <w:rPr>
                <w:sz w:val="20"/>
                <w:szCs w:val="20"/>
              </w:rPr>
              <w:t>20. 12. 2018</w:t>
            </w:r>
          </w:p>
          <w:p w14:paraId="0D51616D" w14:textId="77777777" w:rsidR="00617EC7" w:rsidRPr="00D540FB" w:rsidRDefault="00617EC7" w:rsidP="00CF6C2C">
            <w:pPr>
              <w:rPr>
                <w:sz w:val="20"/>
                <w:szCs w:val="20"/>
              </w:rPr>
            </w:pPr>
            <w:r w:rsidRPr="00D540FB">
              <w:rPr>
                <w:sz w:val="20"/>
                <w:szCs w:val="20"/>
              </w:rPr>
              <w:t>17.30-19.15</w:t>
            </w:r>
          </w:p>
        </w:tc>
        <w:tc>
          <w:tcPr>
            <w:tcW w:w="6095" w:type="dxa"/>
            <w:vAlign w:val="center"/>
          </w:tcPr>
          <w:p w14:paraId="061341A8" w14:textId="77777777" w:rsidR="00617EC7" w:rsidRPr="00D540FB" w:rsidRDefault="00617EC7" w:rsidP="00CF6C2C">
            <w:pPr>
              <w:spacing w:line="276" w:lineRule="auto"/>
              <w:jc w:val="center"/>
              <w:rPr>
                <w:b/>
                <w:sz w:val="20"/>
                <w:szCs w:val="20"/>
                <w:highlight w:val="yellow"/>
              </w:rPr>
            </w:pPr>
            <w:r w:rsidRPr="00D540FB">
              <w:rPr>
                <w:b/>
                <w:sz w:val="20"/>
                <w:szCs w:val="20"/>
              </w:rPr>
              <w:t>Temel ve ileri yaşam desteği</w:t>
            </w:r>
          </w:p>
        </w:tc>
        <w:tc>
          <w:tcPr>
            <w:tcW w:w="1304" w:type="dxa"/>
          </w:tcPr>
          <w:p w14:paraId="2BCA8035" w14:textId="77777777" w:rsidR="00617EC7" w:rsidRPr="00D540FB" w:rsidRDefault="00617EC7" w:rsidP="00CF6C2C">
            <w:pPr>
              <w:rPr>
                <w:sz w:val="20"/>
                <w:szCs w:val="20"/>
              </w:rPr>
            </w:pPr>
            <w:r w:rsidRPr="00D540FB">
              <w:rPr>
                <w:sz w:val="20"/>
                <w:szCs w:val="20"/>
              </w:rPr>
              <w:t xml:space="preserve">Dr. Öğr. Üyesi Dilek Sezgin </w:t>
            </w:r>
          </w:p>
          <w:p w14:paraId="12A5313F"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52C3EC90" w14:textId="77777777" w:rsidTr="00617EC7">
        <w:tblPrEx>
          <w:tblBorders>
            <w:insideH w:val="single" w:sz="4" w:space="0" w:color="auto"/>
            <w:insideV w:val="single" w:sz="4" w:space="0" w:color="auto"/>
          </w:tblBorders>
        </w:tblPrEx>
        <w:tc>
          <w:tcPr>
            <w:tcW w:w="1668" w:type="dxa"/>
          </w:tcPr>
          <w:p w14:paraId="64108670" w14:textId="77777777" w:rsidR="00617EC7" w:rsidRPr="00D540FB" w:rsidRDefault="00617EC7" w:rsidP="0054191D">
            <w:pPr>
              <w:numPr>
                <w:ilvl w:val="0"/>
                <w:numId w:val="84"/>
              </w:numPr>
              <w:rPr>
                <w:b/>
                <w:sz w:val="20"/>
                <w:szCs w:val="20"/>
              </w:rPr>
            </w:pPr>
            <w:r w:rsidRPr="00D540FB">
              <w:rPr>
                <w:b/>
                <w:sz w:val="20"/>
                <w:szCs w:val="20"/>
              </w:rPr>
              <w:t xml:space="preserve">Hafta </w:t>
            </w:r>
          </w:p>
          <w:p w14:paraId="69025D1D" w14:textId="77777777" w:rsidR="00617EC7" w:rsidRPr="00D540FB" w:rsidRDefault="00617EC7" w:rsidP="00CF6C2C">
            <w:pPr>
              <w:rPr>
                <w:sz w:val="20"/>
                <w:szCs w:val="20"/>
              </w:rPr>
            </w:pPr>
            <w:r w:rsidRPr="00D540FB">
              <w:rPr>
                <w:sz w:val="20"/>
                <w:szCs w:val="20"/>
              </w:rPr>
              <w:t>27. 12. 2018</w:t>
            </w:r>
          </w:p>
          <w:p w14:paraId="1ABB06FE" w14:textId="77777777" w:rsidR="00617EC7" w:rsidRPr="00D540FB" w:rsidRDefault="00617EC7" w:rsidP="00CF6C2C">
            <w:pPr>
              <w:rPr>
                <w:b/>
                <w:sz w:val="20"/>
                <w:szCs w:val="20"/>
              </w:rPr>
            </w:pPr>
            <w:r w:rsidRPr="00D540FB">
              <w:rPr>
                <w:sz w:val="20"/>
                <w:szCs w:val="20"/>
              </w:rPr>
              <w:t>17.30-19.15</w:t>
            </w:r>
          </w:p>
        </w:tc>
        <w:tc>
          <w:tcPr>
            <w:tcW w:w="6095" w:type="dxa"/>
          </w:tcPr>
          <w:p w14:paraId="1407EF81" w14:textId="77777777" w:rsidR="00617EC7" w:rsidRPr="00D540FB" w:rsidRDefault="00617EC7" w:rsidP="00CF6C2C">
            <w:pPr>
              <w:spacing w:line="276" w:lineRule="auto"/>
              <w:rPr>
                <w:b/>
                <w:sz w:val="20"/>
                <w:szCs w:val="20"/>
              </w:rPr>
            </w:pPr>
            <w:r w:rsidRPr="00D540FB">
              <w:rPr>
                <w:b/>
                <w:sz w:val="20"/>
                <w:szCs w:val="20"/>
              </w:rPr>
              <w:t xml:space="preserve">Psikiyatrik hastanın acil bakım yönetimi ve izlemi </w:t>
            </w:r>
          </w:p>
          <w:p w14:paraId="0F7BE84E" w14:textId="77777777" w:rsidR="00617EC7" w:rsidRPr="00D540FB" w:rsidRDefault="00617EC7" w:rsidP="00CF6C2C">
            <w:pPr>
              <w:spacing w:line="276" w:lineRule="auto"/>
              <w:rPr>
                <w:sz w:val="20"/>
                <w:szCs w:val="20"/>
              </w:rPr>
            </w:pPr>
            <w:r w:rsidRPr="00D540FB">
              <w:rPr>
                <w:sz w:val="20"/>
                <w:szCs w:val="20"/>
              </w:rPr>
              <w:t>Suisid, konversiyon, şizofrenik hasta vb yönetimi</w:t>
            </w:r>
          </w:p>
          <w:p w14:paraId="1F8BB3E8" w14:textId="77777777" w:rsidR="00617EC7" w:rsidRPr="00D540FB" w:rsidRDefault="00617EC7" w:rsidP="00CF6C2C">
            <w:pPr>
              <w:spacing w:line="276" w:lineRule="auto"/>
              <w:rPr>
                <w:sz w:val="20"/>
                <w:szCs w:val="20"/>
              </w:rPr>
            </w:pPr>
          </w:p>
        </w:tc>
        <w:tc>
          <w:tcPr>
            <w:tcW w:w="1304" w:type="dxa"/>
          </w:tcPr>
          <w:p w14:paraId="4D818E44" w14:textId="77777777" w:rsidR="00617EC7" w:rsidRPr="00D540FB" w:rsidRDefault="00617EC7" w:rsidP="00CF6C2C">
            <w:pPr>
              <w:rPr>
                <w:b/>
                <w:sz w:val="20"/>
                <w:szCs w:val="20"/>
              </w:rPr>
            </w:pPr>
            <w:r w:rsidRPr="00D540FB">
              <w:rPr>
                <w:sz w:val="20"/>
                <w:szCs w:val="20"/>
              </w:rPr>
              <w:t xml:space="preserve">Dr. Öğr. Üyesi Aylin Durmaz Edeer </w:t>
            </w:r>
          </w:p>
          <w:p w14:paraId="7E3BAF60" w14:textId="77777777" w:rsidR="00617EC7" w:rsidRPr="00D540FB" w:rsidRDefault="00617EC7" w:rsidP="00CF6C2C">
            <w:pPr>
              <w:rPr>
                <w:b/>
                <w:sz w:val="20"/>
                <w:szCs w:val="20"/>
              </w:rPr>
            </w:pPr>
            <w:r w:rsidRPr="00D540FB">
              <w:rPr>
                <w:sz w:val="20"/>
                <w:szCs w:val="20"/>
              </w:rPr>
              <w:t>(Sunum-</w:t>
            </w:r>
            <w:r w:rsidRPr="00D540FB">
              <w:rPr>
                <w:sz w:val="20"/>
                <w:szCs w:val="20"/>
                <w:shd w:val="clear" w:color="auto" w:fill="FFFFFF"/>
              </w:rPr>
              <w:t xml:space="preserve"> Soru Cevap Tekniği</w:t>
            </w:r>
            <w:r w:rsidRPr="00D540FB">
              <w:rPr>
                <w:sz w:val="20"/>
                <w:szCs w:val="20"/>
              </w:rPr>
              <w:t>)</w:t>
            </w:r>
          </w:p>
        </w:tc>
      </w:tr>
      <w:tr w:rsidR="00617EC7" w:rsidRPr="00D540FB" w14:paraId="505A4467" w14:textId="77777777" w:rsidTr="00617EC7">
        <w:tblPrEx>
          <w:tblBorders>
            <w:insideH w:val="single" w:sz="4" w:space="0" w:color="auto"/>
            <w:insideV w:val="single" w:sz="4" w:space="0" w:color="auto"/>
          </w:tblBorders>
        </w:tblPrEx>
        <w:tc>
          <w:tcPr>
            <w:tcW w:w="1668" w:type="dxa"/>
          </w:tcPr>
          <w:p w14:paraId="41571F5D" w14:textId="77777777" w:rsidR="00617EC7" w:rsidRPr="00D540FB" w:rsidRDefault="00617EC7" w:rsidP="00CF6C2C">
            <w:pPr>
              <w:rPr>
                <w:b/>
                <w:sz w:val="20"/>
                <w:szCs w:val="20"/>
              </w:rPr>
            </w:pPr>
          </w:p>
        </w:tc>
        <w:tc>
          <w:tcPr>
            <w:tcW w:w="6095" w:type="dxa"/>
            <w:vAlign w:val="center"/>
          </w:tcPr>
          <w:p w14:paraId="465AFE76" w14:textId="77777777" w:rsidR="00617EC7" w:rsidRPr="00D540FB" w:rsidRDefault="00617EC7" w:rsidP="00CF6C2C">
            <w:pPr>
              <w:spacing w:line="276" w:lineRule="auto"/>
              <w:rPr>
                <w:b/>
                <w:sz w:val="20"/>
                <w:szCs w:val="20"/>
              </w:rPr>
            </w:pPr>
            <w:r w:rsidRPr="00D540FB">
              <w:rPr>
                <w:b/>
                <w:sz w:val="20"/>
                <w:szCs w:val="20"/>
              </w:rPr>
              <w:t>FİNAL SINAVI</w:t>
            </w:r>
          </w:p>
          <w:p w14:paraId="2BE0E03E" w14:textId="77777777" w:rsidR="00617EC7" w:rsidRPr="00D540FB" w:rsidRDefault="00617EC7" w:rsidP="00CF6C2C">
            <w:pPr>
              <w:spacing w:line="276" w:lineRule="auto"/>
              <w:rPr>
                <w:b/>
                <w:sz w:val="20"/>
                <w:szCs w:val="20"/>
              </w:rPr>
            </w:pPr>
          </w:p>
        </w:tc>
        <w:tc>
          <w:tcPr>
            <w:tcW w:w="1304" w:type="dxa"/>
          </w:tcPr>
          <w:p w14:paraId="6D076929" w14:textId="77777777" w:rsidR="00617EC7" w:rsidRPr="00D540FB" w:rsidRDefault="00617EC7" w:rsidP="00CF6C2C">
            <w:pPr>
              <w:rPr>
                <w:b/>
                <w:sz w:val="20"/>
                <w:szCs w:val="20"/>
              </w:rPr>
            </w:pPr>
            <w:r w:rsidRPr="00D540FB">
              <w:rPr>
                <w:sz w:val="20"/>
                <w:szCs w:val="20"/>
              </w:rPr>
              <w:t xml:space="preserve">Dr. Öğr. Üyesi Aylin Durmaz Edeer </w:t>
            </w:r>
          </w:p>
        </w:tc>
      </w:tr>
      <w:tr w:rsidR="00617EC7" w:rsidRPr="00D540FB" w14:paraId="4D9FE4A1" w14:textId="77777777" w:rsidTr="00617EC7">
        <w:tblPrEx>
          <w:tblBorders>
            <w:insideH w:val="single" w:sz="4" w:space="0" w:color="auto"/>
            <w:insideV w:val="single" w:sz="4" w:space="0" w:color="auto"/>
          </w:tblBorders>
        </w:tblPrEx>
        <w:tc>
          <w:tcPr>
            <w:tcW w:w="1668" w:type="dxa"/>
          </w:tcPr>
          <w:p w14:paraId="31FEFCA9" w14:textId="77777777" w:rsidR="00617EC7" w:rsidRPr="00D540FB" w:rsidRDefault="00617EC7" w:rsidP="00CF6C2C">
            <w:pPr>
              <w:rPr>
                <w:sz w:val="20"/>
                <w:szCs w:val="20"/>
              </w:rPr>
            </w:pPr>
          </w:p>
        </w:tc>
        <w:tc>
          <w:tcPr>
            <w:tcW w:w="6095" w:type="dxa"/>
            <w:vAlign w:val="center"/>
          </w:tcPr>
          <w:p w14:paraId="1E2F9FAF" w14:textId="77777777" w:rsidR="00617EC7" w:rsidRPr="00D540FB" w:rsidRDefault="00617EC7" w:rsidP="00CF6C2C">
            <w:pPr>
              <w:spacing w:line="276" w:lineRule="auto"/>
              <w:rPr>
                <w:b/>
                <w:sz w:val="20"/>
                <w:szCs w:val="20"/>
              </w:rPr>
            </w:pPr>
            <w:r w:rsidRPr="00D540FB">
              <w:rPr>
                <w:b/>
                <w:sz w:val="20"/>
                <w:szCs w:val="20"/>
              </w:rPr>
              <w:t xml:space="preserve">BÜTÜNLEME SINAVI </w:t>
            </w:r>
          </w:p>
        </w:tc>
        <w:tc>
          <w:tcPr>
            <w:tcW w:w="1304" w:type="dxa"/>
          </w:tcPr>
          <w:p w14:paraId="240DD092" w14:textId="77777777" w:rsidR="00617EC7" w:rsidRPr="00D540FB" w:rsidRDefault="00617EC7" w:rsidP="00CF6C2C">
            <w:pPr>
              <w:rPr>
                <w:b/>
                <w:sz w:val="20"/>
                <w:szCs w:val="20"/>
              </w:rPr>
            </w:pPr>
            <w:r w:rsidRPr="00D540FB">
              <w:rPr>
                <w:sz w:val="20"/>
                <w:szCs w:val="20"/>
              </w:rPr>
              <w:t xml:space="preserve">Dr. Öğr. Üyesi Aylin Durmaz Edeer </w:t>
            </w:r>
          </w:p>
          <w:p w14:paraId="41073C44" w14:textId="77777777" w:rsidR="00617EC7" w:rsidRPr="00D540FB" w:rsidRDefault="00617EC7" w:rsidP="00CF6C2C">
            <w:pPr>
              <w:rPr>
                <w:sz w:val="20"/>
                <w:szCs w:val="20"/>
              </w:rPr>
            </w:pPr>
          </w:p>
        </w:tc>
      </w:tr>
    </w:tbl>
    <w:p w14:paraId="0E236275" w14:textId="77777777" w:rsidR="00617EC7" w:rsidRPr="00D540FB" w:rsidRDefault="00617EC7" w:rsidP="00617EC7">
      <w:pPr>
        <w:rPr>
          <w:b/>
          <w:sz w:val="20"/>
          <w:szCs w:val="20"/>
        </w:rPr>
      </w:pPr>
    </w:p>
    <w:p w14:paraId="4C228C8D" w14:textId="7205B0CE" w:rsidR="00617EC7" w:rsidRPr="00F50853" w:rsidRDefault="00617EC7" w:rsidP="00617EC7">
      <w:pPr>
        <w:rPr>
          <w:b/>
          <w:sz w:val="20"/>
          <w:szCs w:val="20"/>
        </w:rPr>
      </w:pPr>
      <w:r w:rsidRPr="00D540FB">
        <w:rPr>
          <w:b/>
          <w:sz w:val="20"/>
          <w:szCs w:val="20"/>
        </w:rPr>
        <w:t xml:space="preserve">Dersin Öğrenim Kazanımı ve Program </w:t>
      </w:r>
      <w:r w:rsidR="00F50853">
        <w:rPr>
          <w:b/>
          <w:sz w:val="20"/>
          <w:szCs w:val="20"/>
        </w:rPr>
        <w:t>Kazanımı ile İlişkisi</w:t>
      </w:r>
    </w:p>
    <w:tbl>
      <w:tblPr>
        <w:tblW w:w="9134" w:type="dxa"/>
        <w:tblInd w:w="-10" w:type="dxa"/>
        <w:tblLayout w:type="fixed"/>
        <w:tblCellMar>
          <w:left w:w="70" w:type="dxa"/>
          <w:right w:w="70" w:type="dxa"/>
        </w:tblCellMar>
        <w:tblLook w:val="04A0" w:firstRow="1" w:lastRow="0" w:firstColumn="1" w:lastColumn="0" w:noHBand="0" w:noVBand="1"/>
      </w:tblPr>
      <w:tblGrid>
        <w:gridCol w:w="1270"/>
        <w:gridCol w:w="529"/>
        <w:gridCol w:w="529"/>
        <w:gridCol w:w="529"/>
        <w:gridCol w:w="529"/>
        <w:gridCol w:w="529"/>
        <w:gridCol w:w="529"/>
        <w:gridCol w:w="529"/>
        <w:gridCol w:w="529"/>
        <w:gridCol w:w="529"/>
        <w:gridCol w:w="533"/>
        <w:gridCol w:w="529"/>
        <w:gridCol w:w="529"/>
        <w:gridCol w:w="529"/>
        <w:gridCol w:w="529"/>
        <w:gridCol w:w="454"/>
      </w:tblGrid>
      <w:tr w:rsidR="00617EC7" w:rsidRPr="00D540FB" w14:paraId="29F5DA5B" w14:textId="77777777" w:rsidTr="00617EC7">
        <w:trPr>
          <w:trHeight w:val="1451"/>
        </w:trPr>
        <w:tc>
          <w:tcPr>
            <w:tcW w:w="6564" w:type="dxa"/>
            <w:gridSpan w:val="11"/>
            <w:tcBorders>
              <w:top w:val="single" w:sz="8" w:space="0" w:color="auto"/>
              <w:left w:val="single" w:sz="8" w:space="0" w:color="auto"/>
              <w:bottom w:val="single" w:sz="8" w:space="0" w:color="auto"/>
              <w:right w:val="single" w:sz="8" w:space="0" w:color="000000"/>
            </w:tcBorders>
            <w:shd w:val="clear" w:color="auto" w:fill="auto"/>
          </w:tcPr>
          <w:p w14:paraId="6476CA2C" w14:textId="77777777" w:rsidR="00617EC7" w:rsidRPr="00D540FB" w:rsidRDefault="00617EC7" w:rsidP="00CF6C2C">
            <w:pPr>
              <w:jc w:val="center"/>
              <w:rPr>
                <w:b/>
                <w:bCs/>
                <w:color w:val="FF0000"/>
                <w:sz w:val="20"/>
                <w:szCs w:val="20"/>
              </w:rPr>
            </w:pPr>
          </w:p>
          <w:p w14:paraId="3C36E8BB" w14:textId="77777777" w:rsidR="00617EC7" w:rsidRPr="00D540FB" w:rsidRDefault="00617EC7" w:rsidP="00CF6C2C">
            <w:pPr>
              <w:jc w:val="center"/>
              <w:rPr>
                <w:b/>
                <w:bCs/>
                <w:sz w:val="20"/>
                <w:szCs w:val="20"/>
              </w:rPr>
            </w:pPr>
            <w:r w:rsidRPr="00D540FB">
              <w:rPr>
                <w:b/>
                <w:bCs/>
                <w:sz w:val="20"/>
                <w:szCs w:val="20"/>
              </w:rPr>
              <w:t xml:space="preserve">PROGRAM </w:t>
            </w:r>
            <w:r>
              <w:rPr>
                <w:b/>
                <w:bCs/>
                <w:sz w:val="20"/>
                <w:szCs w:val="20"/>
              </w:rPr>
              <w:t>KAZANIMI</w:t>
            </w:r>
            <w:r w:rsidRPr="00D540FB">
              <w:rPr>
                <w:b/>
                <w:bCs/>
                <w:sz w:val="20"/>
                <w:szCs w:val="20"/>
              </w:rPr>
              <w:t xml:space="preserve"> SAYISI EN FAZLA 20 OLABİLİR, FORMUN İLK SAYFASINDA BELİRTİLEN </w:t>
            </w:r>
          </w:p>
          <w:p w14:paraId="218B133F" w14:textId="77777777" w:rsidR="00617EC7" w:rsidRPr="00D540FB" w:rsidRDefault="00617EC7" w:rsidP="00CF6C2C">
            <w:pPr>
              <w:jc w:val="center"/>
              <w:rPr>
                <w:b/>
                <w:bCs/>
                <w:color w:val="FF0000"/>
                <w:sz w:val="20"/>
                <w:szCs w:val="20"/>
              </w:rPr>
            </w:pPr>
            <w:r w:rsidRPr="00D540FB">
              <w:rPr>
                <w:b/>
                <w:bCs/>
                <w:sz w:val="20"/>
                <w:szCs w:val="20"/>
              </w:rPr>
              <w:t>DERSİN ÖĞRENME KAZANIMI İLE DERSİN VERİLDİĞİ PROGRAM KAZANIMI EŞLEŞTİRİLECEKTİR.</w:t>
            </w:r>
          </w:p>
        </w:tc>
        <w:tc>
          <w:tcPr>
            <w:tcW w:w="529" w:type="dxa"/>
            <w:tcBorders>
              <w:top w:val="single" w:sz="8" w:space="0" w:color="auto"/>
              <w:left w:val="single" w:sz="8" w:space="0" w:color="auto"/>
              <w:bottom w:val="single" w:sz="8" w:space="0" w:color="auto"/>
              <w:right w:val="single" w:sz="8" w:space="0" w:color="000000"/>
            </w:tcBorders>
          </w:tcPr>
          <w:p w14:paraId="6F6E0C09" w14:textId="77777777" w:rsidR="00617EC7" w:rsidRPr="00D540FB"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6BD09F4A" w14:textId="77777777" w:rsidR="00617EC7" w:rsidRPr="00D540FB"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3D7BDAFC" w14:textId="77777777" w:rsidR="00617EC7" w:rsidRPr="00D540FB"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538CCE30" w14:textId="77777777" w:rsidR="00617EC7" w:rsidRPr="00D540FB" w:rsidRDefault="00617EC7" w:rsidP="00CF6C2C">
            <w:pPr>
              <w:jc w:val="center"/>
              <w:rPr>
                <w:b/>
                <w:bCs/>
                <w:color w:val="FF0000"/>
                <w:sz w:val="20"/>
                <w:szCs w:val="20"/>
              </w:rPr>
            </w:pPr>
          </w:p>
        </w:tc>
        <w:tc>
          <w:tcPr>
            <w:tcW w:w="454" w:type="dxa"/>
            <w:tcBorders>
              <w:top w:val="single" w:sz="8" w:space="0" w:color="auto"/>
              <w:left w:val="single" w:sz="8" w:space="0" w:color="auto"/>
              <w:bottom w:val="single" w:sz="8" w:space="0" w:color="auto"/>
              <w:right w:val="single" w:sz="8" w:space="0" w:color="000000"/>
            </w:tcBorders>
          </w:tcPr>
          <w:p w14:paraId="5BCEDCB4" w14:textId="77777777" w:rsidR="00617EC7" w:rsidRPr="00D540FB" w:rsidRDefault="00617EC7" w:rsidP="00CF6C2C">
            <w:pPr>
              <w:jc w:val="center"/>
              <w:rPr>
                <w:b/>
                <w:bCs/>
                <w:color w:val="FF0000"/>
                <w:sz w:val="20"/>
                <w:szCs w:val="20"/>
              </w:rPr>
            </w:pPr>
          </w:p>
        </w:tc>
      </w:tr>
      <w:tr w:rsidR="00617EC7" w:rsidRPr="00D540FB" w14:paraId="7A51F211" w14:textId="77777777" w:rsidTr="00617EC7">
        <w:trPr>
          <w:trHeight w:val="412"/>
        </w:trPr>
        <w:tc>
          <w:tcPr>
            <w:tcW w:w="1270" w:type="dxa"/>
            <w:tcBorders>
              <w:top w:val="nil"/>
              <w:left w:val="single" w:sz="8" w:space="0" w:color="auto"/>
              <w:bottom w:val="single" w:sz="8" w:space="0" w:color="auto"/>
              <w:right w:val="single" w:sz="8" w:space="0" w:color="auto"/>
            </w:tcBorders>
            <w:shd w:val="clear" w:color="auto" w:fill="auto"/>
          </w:tcPr>
          <w:p w14:paraId="57C69D4A" w14:textId="77777777" w:rsidR="00617EC7" w:rsidRPr="00D540FB" w:rsidRDefault="00617EC7" w:rsidP="00CF6C2C">
            <w:pPr>
              <w:jc w:val="center"/>
              <w:rPr>
                <w:b/>
                <w:bCs/>
                <w:color w:val="000000"/>
                <w:sz w:val="20"/>
                <w:szCs w:val="20"/>
              </w:rPr>
            </w:pPr>
            <w:r w:rsidRPr="00D540FB">
              <w:rPr>
                <w:b/>
                <w:sz w:val="20"/>
                <w:szCs w:val="20"/>
              </w:rPr>
              <w:t>Öğrenim Kazanımı</w:t>
            </w:r>
          </w:p>
        </w:tc>
        <w:tc>
          <w:tcPr>
            <w:tcW w:w="529" w:type="dxa"/>
            <w:tcBorders>
              <w:top w:val="nil"/>
              <w:left w:val="nil"/>
              <w:bottom w:val="single" w:sz="8" w:space="0" w:color="auto"/>
              <w:right w:val="single" w:sz="8" w:space="0" w:color="auto"/>
            </w:tcBorders>
            <w:shd w:val="clear" w:color="auto" w:fill="auto"/>
          </w:tcPr>
          <w:p w14:paraId="798CFD9D" w14:textId="77777777" w:rsidR="00617EC7" w:rsidRPr="00D540FB" w:rsidRDefault="00617EC7" w:rsidP="00CF6C2C">
            <w:pPr>
              <w:jc w:val="center"/>
              <w:rPr>
                <w:b/>
                <w:bCs/>
                <w:color w:val="000000"/>
                <w:sz w:val="20"/>
                <w:szCs w:val="20"/>
              </w:rPr>
            </w:pPr>
            <w:r w:rsidRPr="00D540FB">
              <w:rPr>
                <w:b/>
                <w:bCs/>
                <w:color w:val="000000"/>
                <w:sz w:val="20"/>
                <w:szCs w:val="20"/>
              </w:rPr>
              <w:t>PK</w:t>
            </w:r>
          </w:p>
          <w:p w14:paraId="30EA7928" w14:textId="77777777" w:rsidR="00617EC7" w:rsidRPr="00D540FB" w:rsidRDefault="00617EC7" w:rsidP="00CF6C2C">
            <w:pPr>
              <w:jc w:val="center"/>
              <w:rPr>
                <w:b/>
                <w:bCs/>
                <w:color w:val="000000"/>
                <w:sz w:val="20"/>
                <w:szCs w:val="20"/>
              </w:rPr>
            </w:pPr>
            <w:r w:rsidRPr="00D540FB">
              <w:rPr>
                <w:b/>
                <w:bCs/>
                <w:color w:val="000000"/>
                <w:sz w:val="20"/>
                <w:szCs w:val="20"/>
              </w:rPr>
              <w:t>1</w:t>
            </w:r>
          </w:p>
        </w:tc>
        <w:tc>
          <w:tcPr>
            <w:tcW w:w="529" w:type="dxa"/>
            <w:tcBorders>
              <w:top w:val="nil"/>
              <w:left w:val="nil"/>
              <w:bottom w:val="single" w:sz="8" w:space="0" w:color="auto"/>
              <w:right w:val="single" w:sz="8" w:space="0" w:color="auto"/>
            </w:tcBorders>
            <w:shd w:val="clear" w:color="auto" w:fill="auto"/>
          </w:tcPr>
          <w:p w14:paraId="2E36B698" w14:textId="77777777" w:rsidR="00617EC7" w:rsidRPr="00D540FB" w:rsidRDefault="00617EC7" w:rsidP="00CF6C2C">
            <w:pPr>
              <w:jc w:val="center"/>
              <w:rPr>
                <w:b/>
                <w:bCs/>
                <w:color w:val="000000"/>
                <w:sz w:val="20"/>
                <w:szCs w:val="20"/>
              </w:rPr>
            </w:pPr>
            <w:r w:rsidRPr="00D540FB">
              <w:rPr>
                <w:b/>
                <w:bCs/>
                <w:color w:val="000000"/>
                <w:sz w:val="20"/>
                <w:szCs w:val="20"/>
              </w:rPr>
              <w:t>PK</w:t>
            </w:r>
          </w:p>
          <w:p w14:paraId="0407AE81" w14:textId="77777777" w:rsidR="00617EC7" w:rsidRPr="00D540FB" w:rsidRDefault="00617EC7" w:rsidP="00CF6C2C">
            <w:pPr>
              <w:jc w:val="center"/>
              <w:rPr>
                <w:b/>
                <w:bCs/>
                <w:color w:val="000000"/>
                <w:sz w:val="20"/>
                <w:szCs w:val="20"/>
              </w:rPr>
            </w:pPr>
            <w:r w:rsidRPr="00D540FB">
              <w:rPr>
                <w:b/>
                <w:bCs/>
                <w:color w:val="000000"/>
                <w:sz w:val="20"/>
                <w:szCs w:val="20"/>
              </w:rPr>
              <w:t>2</w:t>
            </w:r>
          </w:p>
        </w:tc>
        <w:tc>
          <w:tcPr>
            <w:tcW w:w="529" w:type="dxa"/>
            <w:tcBorders>
              <w:top w:val="nil"/>
              <w:left w:val="nil"/>
              <w:bottom w:val="single" w:sz="8" w:space="0" w:color="auto"/>
              <w:right w:val="single" w:sz="8" w:space="0" w:color="auto"/>
            </w:tcBorders>
            <w:shd w:val="clear" w:color="auto" w:fill="auto"/>
          </w:tcPr>
          <w:p w14:paraId="35BE30B4" w14:textId="77777777" w:rsidR="00617EC7" w:rsidRPr="00D540FB" w:rsidRDefault="00617EC7" w:rsidP="00CF6C2C">
            <w:pPr>
              <w:jc w:val="center"/>
              <w:rPr>
                <w:b/>
                <w:bCs/>
                <w:color w:val="000000"/>
                <w:sz w:val="20"/>
                <w:szCs w:val="20"/>
              </w:rPr>
            </w:pPr>
            <w:r w:rsidRPr="00D540FB">
              <w:rPr>
                <w:b/>
                <w:bCs/>
                <w:color w:val="000000"/>
                <w:sz w:val="20"/>
                <w:szCs w:val="20"/>
              </w:rPr>
              <w:t>PK</w:t>
            </w:r>
          </w:p>
          <w:p w14:paraId="5C5F38D0" w14:textId="77777777" w:rsidR="00617EC7" w:rsidRPr="00D540FB" w:rsidRDefault="00617EC7" w:rsidP="00CF6C2C">
            <w:pPr>
              <w:jc w:val="center"/>
              <w:rPr>
                <w:b/>
                <w:bCs/>
                <w:color w:val="000000"/>
                <w:sz w:val="20"/>
                <w:szCs w:val="20"/>
              </w:rPr>
            </w:pPr>
            <w:r w:rsidRPr="00D540FB">
              <w:rPr>
                <w:b/>
                <w:bCs/>
                <w:color w:val="000000"/>
                <w:sz w:val="20"/>
                <w:szCs w:val="20"/>
              </w:rPr>
              <w:t xml:space="preserve">3 </w:t>
            </w:r>
          </w:p>
        </w:tc>
        <w:tc>
          <w:tcPr>
            <w:tcW w:w="529" w:type="dxa"/>
            <w:tcBorders>
              <w:top w:val="nil"/>
              <w:left w:val="nil"/>
              <w:bottom w:val="single" w:sz="8" w:space="0" w:color="auto"/>
              <w:right w:val="single" w:sz="8" w:space="0" w:color="auto"/>
            </w:tcBorders>
            <w:shd w:val="clear" w:color="auto" w:fill="auto"/>
          </w:tcPr>
          <w:p w14:paraId="4C137215" w14:textId="77777777" w:rsidR="00617EC7" w:rsidRPr="00D540FB" w:rsidRDefault="00617EC7" w:rsidP="00CF6C2C">
            <w:pPr>
              <w:jc w:val="center"/>
              <w:rPr>
                <w:b/>
                <w:bCs/>
                <w:color w:val="000000"/>
                <w:sz w:val="20"/>
                <w:szCs w:val="20"/>
              </w:rPr>
            </w:pPr>
            <w:r w:rsidRPr="00D540FB">
              <w:rPr>
                <w:b/>
                <w:bCs/>
                <w:color w:val="000000"/>
                <w:sz w:val="20"/>
                <w:szCs w:val="20"/>
              </w:rPr>
              <w:t>PK</w:t>
            </w:r>
          </w:p>
          <w:p w14:paraId="210C6666" w14:textId="77777777" w:rsidR="00617EC7" w:rsidRPr="00D540FB" w:rsidRDefault="00617EC7" w:rsidP="00CF6C2C">
            <w:pPr>
              <w:jc w:val="center"/>
              <w:rPr>
                <w:b/>
                <w:bCs/>
                <w:color w:val="000000"/>
                <w:sz w:val="20"/>
                <w:szCs w:val="20"/>
              </w:rPr>
            </w:pPr>
            <w:r w:rsidRPr="00D540FB">
              <w:rPr>
                <w:b/>
                <w:bCs/>
                <w:color w:val="000000"/>
                <w:sz w:val="20"/>
                <w:szCs w:val="20"/>
              </w:rPr>
              <w:t>4</w:t>
            </w:r>
          </w:p>
        </w:tc>
        <w:tc>
          <w:tcPr>
            <w:tcW w:w="529" w:type="dxa"/>
            <w:tcBorders>
              <w:top w:val="nil"/>
              <w:left w:val="nil"/>
              <w:bottom w:val="single" w:sz="8" w:space="0" w:color="auto"/>
              <w:right w:val="single" w:sz="8" w:space="0" w:color="auto"/>
            </w:tcBorders>
            <w:shd w:val="clear" w:color="auto" w:fill="auto"/>
          </w:tcPr>
          <w:p w14:paraId="73C11791" w14:textId="77777777" w:rsidR="00617EC7" w:rsidRPr="00D540FB" w:rsidRDefault="00617EC7" w:rsidP="00CF6C2C">
            <w:pPr>
              <w:jc w:val="center"/>
              <w:rPr>
                <w:b/>
                <w:bCs/>
                <w:color w:val="000000"/>
                <w:sz w:val="20"/>
                <w:szCs w:val="20"/>
              </w:rPr>
            </w:pPr>
            <w:r w:rsidRPr="00D540FB">
              <w:rPr>
                <w:b/>
                <w:bCs/>
                <w:color w:val="000000"/>
                <w:sz w:val="20"/>
                <w:szCs w:val="20"/>
              </w:rPr>
              <w:t>PK</w:t>
            </w:r>
          </w:p>
          <w:p w14:paraId="51B1FE93" w14:textId="77777777" w:rsidR="00617EC7" w:rsidRPr="00D540FB" w:rsidRDefault="00617EC7" w:rsidP="00CF6C2C">
            <w:pPr>
              <w:jc w:val="center"/>
              <w:rPr>
                <w:b/>
                <w:bCs/>
                <w:color w:val="000000"/>
                <w:sz w:val="20"/>
                <w:szCs w:val="20"/>
              </w:rPr>
            </w:pPr>
            <w:r w:rsidRPr="00D540FB">
              <w:rPr>
                <w:b/>
                <w:bCs/>
                <w:color w:val="000000"/>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348032A2" w14:textId="77777777" w:rsidR="00617EC7" w:rsidRPr="00D540FB" w:rsidRDefault="00617EC7" w:rsidP="00CF6C2C">
            <w:pPr>
              <w:jc w:val="center"/>
              <w:rPr>
                <w:b/>
                <w:bCs/>
                <w:color w:val="000000"/>
                <w:sz w:val="20"/>
                <w:szCs w:val="20"/>
              </w:rPr>
            </w:pPr>
            <w:r w:rsidRPr="00D540FB">
              <w:rPr>
                <w:b/>
                <w:bCs/>
                <w:color w:val="000000"/>
                <w:sz w:val="20"/>
                <w:szCs w:val="20"/>
              </w:rPr>
              <w:t>PK</w:t>
            </w:r>
          </w:p>
          <w:p w14:paraId="3523338A" w14:textId="77777777" w:rsidR="00617EC7" w:rsidRPr="00D540FB" w:rsidRDefault="00617EC7" w:rsidP="00CF6C2C">
            <w:pPr>
              <w:jc w:val="center"/>
              <w:rPr>
                <w:b/>
                <w:bCs/>
                <w:color w:val="000000"/>
                <w:sz w:val="20"/>
                <w:szCs w:val="20"/>
              </w:rPr>
            </w:pPr>
            <w:r w:rsidRPr="00D540FB">
              <w:rPr>
                <w:b/>
                <w:bCs/>
                <w:color w:val="000000"/>
                <w:sz w:val="20"/>
                <w:szCs w:val="20"/>
              </w:rPr>
              <w:t>6</w:t>
            </w:r>
          </w:p>
        </w:tc>
        <w:tc>
          <w:tcPr>
            <w:tcW w:w="529" w:type="dxa"/>
            <w:tcBorders>
              <w:top w:val="nil"/>
              <w:left w:val="nil"/>
              <w:bottom w:val="single" w:sz="8" w:space="0" w:color="auto"/>
              <w:right w:val="single" w:sz="8" w:space="0" w:color="auto"/>
            </w:tcBorders>
            <w:shd w:val="clear" w:color="auto" w:fill="auto"/>
          </w:tcPr>
          <w:p w14:paraId="227D01F0" w14:textId="77777777" w:rsidR="00617EC7" w:rsidRPr="00D540FB" w:rsidRDefault="00617EC7" w:rsidP="00CF6C2C">
            <w:pPr>
              <w:jc w:val="center"/>
              <w:rPr>
                <w:b/>
                <w:bCs/>
                <w:color w:val="000000"/>
                <w:sz w:val="20"/>
                <w:szCs w:val="20"/>
              </w:rPr>
            </w:pPr>
            <w:r w:rsidRPr="00D540FB">
              <w:rPr>
                <w:b/>
                <w:bCs/>
                <w:color w:val="000000"/>
                <w:sz w:val="20"/>
                <w:szCs w:val="20"/>
              </w:rPr>
              <w:t>PK</w:t>
            </w:r>
          </w:p>
          <w:p w14:paraId="30C00EA2" w14:textId="77777777" w:rsidR="00617EC7" w:rsidRPr="00D540FB" w:rsidRDefault="00617EC7" w:rsidP="00CF6C2C">
            <w:pPr>
              <w:jc w:val="center"/>
              <w:rPr>
                <w:b/>
                <w:bCs/>
                <w:color w:val="000000"/>
                <w:sz w:val="20"/>
                <w:szCs w:val="20"/>
              </w:rPr>
            </w:pPr>
            <w:r w:rsidRPr="00D540FB">
              <w:rPr>
                <w:b/>
                <w:bCs/>
                <w:color w:val="000000"/>
                <w:sz w:val="20"/>
                <w:szCs w:val="20"/>
              </w:rPr>
              <w:t>7</w:t>
            </w:r>
          </w:p>
        </w:tc>
        <w:tc>
          <w:tcPr>
            <w:tcW w:w="529" w:type="dxa"/>
            <w:tcBorders>
              <w:top w:val="nil"/>
              <w:left w:val="nil"/>
              <w:bottom w:val="single" w:sz="8" w:space="0" w:color="auto"/>
              <w:right w:val="single" w:sz="8" w:space="0" w:color="auto"/>
            </w:tcBorders>
            <w:shd w:val="clear" w:color="auto" w:fill="auto"/>
          </w:tcPr>
          <w:p w14:paraId="52FE2A67" w14:textId="77777777" w:rsidR="00617EC7" w:rsidRPr="00D540FB" w:rsidRDefault="00617EC7" w:rsidP="00CF6C2C">
            <w:pPr>
              <w:jc w:val="center"/>
              <w:rPr>
                <w:b/>
                <w:bCs/>
                <w:color w:val="000000"/>
                <w:sz w:val="20"/>
                <w:szCs w:val="20"/>
              </w:rPr>
            </w:pPr>
            <w:r w:rsidRPr="00D540FB">
              <w:rPr>
                <w:b/>
                <w:bCs/>
                <w:color w:val="000000"/>
                <w:sz w:val="20"/>
                <w:szCs w:val="20"/>
              </w:rPr>
              <w:t>PK</w:t>
            </w:r>
          </w:p>
          <w:p w14:paraId="7BAD8B2E" w14:textId="77777777" w:rsidR="00617EC7" w:rsidRPr="00D540FB" w:rsidRDefault="00617EC7" w:rsidP="00CF6C2C">
            <w:pPr>
              <w:jc w:val="center"/>
              <w:rPr>
                <w:b/>
                <w:bCs/>
                <w:color w:val="000000"/>
                <w:sz w:val="20"/>
                <w:szCs w:val="20"/>
              </w:rPr>
            </w:pPr>
            <w:r w:rsidRPr="00D540FB">
              <w:rPr>
                <w:b/>
                <w:bCs/>
                <w:color w:val="000000"/>
                <w:sz w:val="20"/>
                <w:szCs w:val="20"/>
              </w:rPr>
              <w:t>8</w:t>
            </w:r>
          </w:p>
        </w:tc>
        <w:tc>
          <w:tcPr>
            <w:tcW w:w="529" w:type="dxa"/>
            <w:tcBorders>
              <w:top w:val="single" w:sz="8" w:space="0" w:color="auto"/>
              <w:left w:val="nil"/>
              <w:bottom w:val="single" w:sz="8" w:space="0" w:color="auto"/>
              <w:right w:val="single" w:sz="8" w:space="0" w:color="000000"/>
            </w:tcBorders>
            <w:shd w:val="clear" w:color="auto" w:fill="auto"/>
          </w:tcPr>
          <w:p w14:paraId="4BC154C7" w14:textId="77777777" w:rsidR="00617EC7" w:rsidRPr="00D540FB" w:rsidRDefault="00617EC7" w:rsidP="00CF6C2C">
            <w:pPr>
              <w:jc w:val="center"/>
              <w:rPr>
                <w:b/>
                <w:bCs/>
                <w:color w:val="000000"/>
                <w:sz w:val="20"/>
                <w:szCs w:val="20"/>
              </w:rPr>
            </w:pPr>
            <w:r w:rsidRPr="00D540FB">
              <w:rPr>
                <w:b/>
                <w:bCs/>
                <w:color w:val="000000"/>
                <w:sz w:val="20"/>
                <w:szCs w:val="20"/>
              </w:rPr>
              <w:t>PK</w:t>
            </w:r>
          </w:p>
          <w:p w14:paraId="52DE33E1" w14:textId="77777777" w:rsidR="00617EC7" w:rsidRPr="00D540FB" w:rsidRDefault="00617EC7" w:rsidP="00CF6C2C">
            <w:pPr>
              <w:jc w:val="center"/>
              <w:rPr>
                <w:b/>
                <w:bCs/>
                <w:color w:val="000000"/>
                <w:sz w:val="20"/>
                <w:szCs w:val="20"/>
              </w:rPr>
            </w:pPr>
            <w:r w:rsidRPr="00D540FB">
              <w:rPr>
                <w:b/>
                <w:bCs/>
                <w:color w:val="000000"/>
                <w:sz w:val="20"/>
                <w:szCs w:val="20"/>
              </w:rPr>
              <w:t>9</w:t>
            </w:r>
          </w:p>
        </w:tc>
        <w:tc>
          <w:tcPr>
            <w:tcW w:w="533" w:type="dxa"/>
            <w:tcBorders>
              <w:top w:val="nil"/>
              <w:left w:val="nil"/>
              <w:bottom w:val="single" w:sz="8" w:space="0" w:color="auto"/>
              <w:right w:val="single" w:sz="8" w:space="0" w:color="auto"/>
            </w:tcBorders>
            <w:shd w:val="clear" w:color="auto" w:fill="auto"/>
          </w:tcPr>
          <w:p w14:paraId="3179138F" w14:textId="77777777" w:rsidR="00617EC7" w:rsidRPr="00D540FB" w:rsidRDefault="00617EC7" w:rsidP="00CF6C2C">
            <w:pPr>
              <w:jc w:val="center"/>
              <w:rPr>
                <w:b/>
                <w:bCs/>
                <w:color w:val="000000"/>
                <w:sz w:val="20"/>
                <w:szCs w:val="20"/>
              </w:rPr>
            </w:pPr>
            <w:r w:rsidRPr="00D540FB">
              <w:rPr>
                <w:b/>
                <w:bCs/>
                <w:color w:val="000000"/>
                <w:sz w:val="20"/>
                <w:szCs w:val="20"/>
              </w:rPr>
              <w:t>PK</w:t>
            </w:r>
          </w:p>
          <w:p w14:paraId="0CF0201B" w14:textId="77777777" w:rsidR="00617EC7" w:rsidRPr="00D540FB" w:rsidRDefault="00617EC7" w:rsidP="00CF6C2C">
            <w:pPr>
              <w:jc w:val="center"/>
              <w:rPr>
                <w:b/>
                <w:bCs/>
                <w:color w:val="000000"/>
                <w:sz w:val="20"/>
                <w:szCs w:val="20"/>
              </w:rPr>
            </w:pPr>
            <w:r w:rsidRPr="00D540FB">
              <w:rPr>
                <w:b/>
                <w:bCs/>
                <w:color w:val="000000"/>
                <w:sz w:val="20"/>
                <w:szCs w:val="20"/>
              </w:rPr>
              <w:t>10</w:t>
            </w:r>
          </w:p>
        </w:tc>
        <w:tc>
          <w:tcPr>
            <w:tcW w:w="529" w:type="dxa"/>
            <w:tcBorders>
              <w:top w:val="nil"/>
              <w:left w:val="nil"/>
              <w:bottom w:val="single" w:sz="8" w:space="0" w:color="auto"/>
              <w:right w:val="single" w:sz="8" w:space="0" w:color="auto"/>
            </w:tcBorders>
          </w:tcPr>
          <w:p w14:paraId="730C6666" w14:textId="77777777" w:rsidR="00617EC7" w:rsidRPr="00D540FB" w:rsidRDefault="00617EC7" w:rsidP="00CF6C2C">
            <w:pPr>
              <w:jc w:val="center"/>
              <w:rPr>
                <w:b/>
                <w:bCs/>
                <w:sz w:val="20"/>
                <w:szCs w:val="20"/>
              </w:rPr>
            </w:pPr>
            <w:r w:rsidRPr="00D540FB">
              <w:rPr>
                <w:b/>
                <w:bCs/>
                <w:sz w:val="20"/>
                <w:szCs w:val="20"/>
              </w:rPr>
              <w:t>PK</w:t>
            </w:r>
          </w:p>
          <w:p w14:paraId="3DC158E8" w14:textId="77777777" w:rsidR="00617EC7" w:rsidRPr="00D540FB" w:rsidRDefault="00617EC7" w:rsidP="00CF6C2C">
            <w:pPr>
              <w:jc w:val="center"/>
              <w:rPr>
                <w:b/>
                <w:bCs/>
                <w:sz w:val="20"/>
                <w:szCs w:val="20"/>
              </w:rPr>
            </w:pPr>
            <w:r w:rsidRPr="00D540FB">
              <w:rPr>
                <w:b/>
                <w:bCs/>
                <w:sz w:val="20"/>
                <w:szCs w:val="20"/>
              </w:rPr>
              <w:t>11</w:t>
            </w:r>
          </w:p>
        </w:tc>
        <w:tc>
          <w:tcPr>
            <w:tcW w:w="529" w:type="dxa"/>
            <w:tcBorders>
              <w:top w:val="nil"/>
              <w:left w:val="nil"/>
              <w:bottom w:val="single" w:sz="8" w:space="0" w:color="auto"/>
              <w:right w:val="single" w:sz="8" w:space="0" w:color="auto"/>
            </w:tcBorders>
          </w:tcPr>
          <w:p w14:paraId="3D7C8DE1" w14:textId="77777777" w:rsidR="00617EC7" w:rsidRPr="00D540FB" w:rsidRDefault="00617EC7" w:rsidP="00CF6C2C">
            <w:pPr>
              <w:jc w:val="center"/>
              <w:rPr>
                <w:b/>
                <w:bCs/>
                <w:color w:val="000000"/>
                <w:sz w:val="20"/>
                <w:szCs w:val="20"/>
              </w:rPr>
            </w:pPr>
            <w:r w:rsidRPr="00D540FB">
              <w:rPr>
                <w:b/>
                <w:bCs/>
                <w:color w:val="000000"/>
                <w:sz w:val="20"/>
                <w:szCs w:val="20"/>
              </w:rPr>
              <w:t>PK</w:t>
            </w:r>
          </w:p>
          <w:p w14:paraId="6E5BC328" w14:textId="77777777" w:rsidR="00617EC7" w:rsidRPr="00D540FB" w:rsidRDefault="00617EC7" w:rsidP="00CF6C2C">
            <w:pPr>
              <w:jc w:val="center"/>
              <w:rPr>
                <w:b/>
                <w:bCs/>
                <w:color w:val="000000"/>
                <w:sz w:val="20"/>
                <w:szCs w:val="20"/>
              </w:rPr>
            </w:pPr>
            <w:r w:rsidRPr="00D540FB">
              <w:rPr>
                <w:b/>
                <w:bCs/>
                <w:color w:val="000000"/>
                <w:sz w:val="20"/>
                <w:szCs w:val="20"/>
              </w:rPr>
              <w:t>12</w:t>
            </w:r>
          </w:p>
        </w:tc>
        <w:tc>
          <w:tcPr>
            <w:tcW w:w="529" w:type="dxa"/>
            <w:tcBorders>
              <w:top w:val="nil"/>
              <w:left w:val="nil"/>
              <w:bottom w:val="single" w:sz="8" w:space="0" w:color="auto"/>
              <w:right w:val="single" w:sz="8" w:space="0" w:color="auto"/>
            </w:tcBorders>
          </w:tcPr>
          <w:p w14:paraId="515ACE3D" w14:textId="77777777" w:rsidR="00617EC7" w:rsidRPr="00D540FB" w:rsidRDefault="00617EC7" w:rsidP="00CF6C2C">
            <w:pPr>
              <w:jc w:val="center"/>
              <w:rPr>
                <w:b/>
                <w:bCs/>
                <w:color w:val="000000"/>
                <w:sz w:val="20"/>
                <w:szCs w:val="20"/>
              </w:rPr>
            </w:pPr>
            <w:r w:rsidRPr="00D540FB">
              <w:rPr>
                <w:b/>
                <w:bCs/>
                <w:color w:val="000000"/>
                <w:sz w:val="20"/>
                <w:szCs w:val="20"/>
              </w:rPr>
              <w:t>PK</w:t>
            </w:r>
          </w:p>
          <w:p w14:paraId="23A6EBFA" w14:textId="77777777" w:rsidR="00617EC7" w:rsidRPr="00D540FB" w:rsidRDefault="00617EC7" w:rsidP="00CF6C2C">
            <w:pPr>
              <w:jc w:val="center"/>
              <w:rPr>
                <w:b/>
                <w:bCs/>
                <w:color w:val="000000"/>
                <w:sz w:val="20"/>
                <w:szCs w:val="20"/>
              </w:rPr>
            </w:pPr>
            <w:r w:rsidRPr="00D540FB">
              <w:rPr>
                <w:b/>
                <w:bCs/>
                <w:color w:val="000000"/>
                <w:sz w:val="20"/>
                <w:szCs w:val="20"/>
              </w:rPr>
              <w:t>13</w:t>
            </w:r>
          </w:p>
        </w:tc>
        <w:tc>
          <w:tcPr>
            <w:tcW w:w="529" w:type="dxa"/>
            <w:tcBorders>
              <w:top w:val="nil"/>
              <w:left w:val="nil"/>
              <w:bottom w:val="single" w:sz="8" w:space="0" w:color="auto"/>
              <w:right w:val="single" w:sz="8" w:space="0" w:color="auto"/>
            </w:tcBorders>
          </w:tcPr>
          <w:p w14:paraId="55B7AC49" w14:textId="77777777" w:rsidR="00617EC7" w:rsidRPr="00D540FB" w:rsidRDefault="00617EC7" w:rsidP="00CF6C2C">
            <w:pPr>
              <w:jc w:val="center"/>
              <w:rPr>
                <w:b/>
                <w:bCs/>
                <w:color w:val="000000"/>
                <w:sz w:val="20"/>
                <w:szCs w:val="20"/>
              </w:rPr>
            </w:pPr>
            <w:r w:rsidRPr="00D540FB">
              <w:rPr>
                <w:b/>
                <w:bCs/>
                <w:color w:val="000000"/>
                <w:sz w:val="20"/>
                <w:szCs w:val="20"/>
              </w:rPr>
              <w:t>PK</w:t>
            </w:r>
          </w:p>
          <w:p w14:paraId="02595DE4" w14:textId="77777777" w:rsidR="00617EC7" w:rsidRPr="00D540FB" w:rsidRDefault="00617EC7" w:rsidP="00CF6C2C">
            <w:pPr>
              <w:jc w:val="center"/>
              <w:rPr>
                <w:b/>
                <w:bCs/>
                <w:color w:val="000000"/>
                <w:sz w:val="20"/>
                <w:szCs w:val="20"/>
              </w:rPr>
            </w:pPr>
            <w:r w:rsidRPr="00D540FB">
              <w:rPr>
                <w:b/>
                <w:bCs/>
                <w:color w:val="000000"/>
                <w:sz w:val="20"/>
                <w:szCs w:val="20"/>
              </w:rPr>
              <w:t>14</w:t>
            </w:r>
          </w:p>
        </w:tc>
        <w:tc>
          <w:tcPr>
            <w:tcW w:w="454" w:type="dxa"/>
            <w:tcBorders>
              <w:top w:val="nil"/>
              <w:left w:val="nil"/>
              <w:bottom w:val="single" w:sz="8" w:space="0" w:color="auto"/>
              <w:right w:val="single" w:sz="8" w:space="0" w:color="auto"/>
            </w:tcBorders>
          </w:tcPr>
          <w:p w14:paraId="3973A07C" w14:textId="77777777" w:rsidR="00617EC7" w:rsidRPr="00D540FB" w:rsidRDefault="00617EC7" w:rsidP="00CF6C2C">
            <w:pPr>
              <w:jc w:val="center"/>
              <w:rPr>
                <w:b/>
                <w:bCs/>
                <w:color w:val="000000"/>
                <w:sz w:val="20"/>
                <w:szCs w:val="20"/>
              </w:rPr>
            </w:pPr>
            <w:r w:rsidRPr="00D540FB">
              <w:rPr>
                <w:b/>
                <w:bCs/>
                <w:color w:val="000000"/>
                <w:sz w:val="20"/>
                <w:szCs w:val="20"/>
              </w:rPr>
              <w:t>PK</w:t>
            </w:r>
          </w:p>
          <w:p w14:paraId="23E098C8" w14:textId="77777777" w:rsidR="00617EC7" w:rsidRPr="00D540FB" w:rsidRDefault="00617EC7" w:rsidP="00CF6C2C">
            <w:pPr>
              <w:jc w:val="center"/>
              <w:rPr>
                <w:b/>
                <w:bCs/>
                <w:color w:val="000000"/>
                <w:sz w:val="20"/>
                <w:szCs w:val="20"/>
              </w:rPr>
            </w:pPr>
            <w:r w:rsidRPr="00D540FB">
              <w:rPr>
                <w:b/>
                <w:bCs/>
                <w:color w:val="000000"/>
                <w:sz w:val="20"/>
                <w:szCs w:val="20"/>
              </w:rPr>
              <w:t>15</w:t>
            </w:r>
          </w:p>
        </w:tc>
      </w:tr>
      <w:tr w:rsidR="00617EC7" w:rsidRPr="00D540FB" w14:paraId="7DA9BCBA" w14:textId="77777777" w:rsidTr="00617EC7">
        <w:trPr>
          <w:trHeight w:val="334"/>
        </w:trPr>
        <w:tc>
          <w:tcPr>
            <w:tcW w:w="1270" w:type="dxa"/>
            <w:tcBorders>
              <w:top w:val="nil"/>
              <w:left w:val="single" w:sz="8" w:space="0" w:color="auto"/>
              <w:bottom w:val="single" w:sz="8" w:space="0" w:color="auto"/>
              <w:right w:val="single" w:sz="8" w:space="0" w:color="auto"/>
            </w:tcBorders>
            <w:shd w:val="clear" w:color="auto" w:fill="auto"/>
          </w:tcPr>
          <w:p w14:paraId="34C065F8" w14:textId="77777777" w:rsidR="00617EC7" w:rsidRPr="00D540FB" w:rsidRDefault="00617EC7" w:rsidP="00CF6C2C">
            <w:pPr>
              <w:jc w:val="center"/>
              <w:rPr>
                <w:b/>
                <w:bCs/>
                <w:color w:val="000000"/>
                <w:sz w:val="20"/>
                <w:szCs w:val="20"/>
              </w:rPr>
            </w:pPr>
            <w:r w:rsidRPr="00D540FB">
              <w:rPr>
                <w:b/>
                <w:bCs/>
                <w:color w:val="000000"/>
                <w:sz w:val="20"/>
                <w:szCs w:val="20"/>
              </w:rPr>
              <w:t>ÖK1</w:t>
            </w:r>
          </w:p>
        </w:tc>
        <w:tc>
          <w:tcPr>
            <w:tcW w:w="529" w:type="dxa"/>
            <w:tcBorders>
              <w:top w:val="nil"/>
              <w:left w:val="nil"/>
              <w:bottom w:val="single" w:sz="8" w:space="0" w:color="auto"/>
              <w:right w:val="single" w:sz="8" w:space="0" w:color="auto"/>
            </w:tcBorders>
            <w:shd w:val="clear" w:color="auto" w:fill="auto"/>
          </w:tcPr>
          <w:p w14:paraId="5414B53B"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397985FB"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615B718"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A1DBD15"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31EB8C4C"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347205E5"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1558E435"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E3779B5" w14:textId="77777777" w:rsidR="00617EC7" w:rsidRPr="00FC00F1"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0144CDEE"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479CC747"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6495C1E3"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603C17A0"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7C63401F"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069FCDCA" w14:textId="77777777" w:rsidR="00617EC7" w:rsidRPr="00D540FB" w:rsidRDefault="00617EC7" w:rsidP="00CF6C2C">
            <w:pPr>
              <w:jc w:val="center"/>
              <w:rPr>
                <w:b/>
                <w:sz w:val="20"/>
                <w:szCs w:val="20"/>
              </w:rPr>
            </w:pPr>
          </w:p>
        </w:tc>
        <w:tc>
          <w:tcPr>
            <w:tcW w:w="454" w:type="dxa"/>
            <w:tcBorders>
              <w:top w:val="nil"/>
              <w:left w:val="nil"/>
              <w:bottom w:val="single" w:sz="8" w:space="0" w:color="auto"/>
              <w:right w:val="single" w:sz="8" w:space="0" w:color="auto"/>
            </w:tcBorders>
          </w:tcPr>
          <w:p w14:paraId="3BA680D8" w14:textId="77777777" w:rsidR="00617EC7" w:rsidRPr="00D540FB" w:rsidRDefault="00617EC7" w:rsidP="00CF6C2C">
            <w:pPr>
              <w:jc w:val="center"/>
              <w:rPr>
                <w:b/>
                <w:sz w:val="20"/>
                <w:szCs w:val="20"/>
              </w:rPr>
            </w:pPr>
          </w:p>
        </w:tc>
      </w:tr>
      <w:tr w:rsidR="00617EC7" w:rsidRPr="00D540FB" w14:paraId="58456502" w14:textId="77777777" w:rsidTr="00617EC7">
        <w:trPr>
          <w:trHeight w:val="334"/>
        </w:trPr>
        <w:tc>
          <w:tcPr>
            <w:tcW w:w="1270" w:type="dxa"/>
            <w:tcBorders>
              <w:top w:val="nil"/>
              <w:left w:val="single" w:sz="8" w:space="0" w:color="auto"/>
              <w:bottom w:val="single" w:sz="8" w:space="0" w:color="auto"/>
              <w:right w:val="single" w:sz="8" w:space="0" w:color="auto"/>
            </w:tcBorders>
            <w:shd w:val="clear" w:color="auto" w:fill="auto"/>
          </w:tcPr>
          <w:p w14:paraId="73BA18BD" w14:textId="77777777" w:rsidR="00617EC7" w:rsidRPr="00D540FB" w:rsidRDefault="00617EC7" w:rsidP="00CF6C2C">
            <w:pPr>
              <w:jc w:val="center"/>
              <w:rPr>
                <w:b/>
                <w:bCs/>
                <w:color w:val="000000"/>
                <w:sz w:val="20"/>
                <w:szCs w:val="20"/>
              </w:rPr>
            </w:pPr>
            <w:r w:rsidRPr="00D540FB">
              <w:rPr>
                <w:b/>
                <w:bCs/>
                <w:color w:val="000000"/>
                <w:sz w:val="20"/>
                <w:szCs w:val="20"/>
              </w:rPr>
              <w:t>ÖK2</w:t>
            </w:r>
          </w:p>
        </w:tc>
        <w:tc>
          <w:tcPr>
            <w:tcW w:w="529" w:type="dxa"/>
            <w:tcBorders>
              <w:top w:val="nil"/>
              <w:left w:val="nil"/>
              <w:bottom w:val="single" w:sz="8" w:space="0" w:color="auto"/>
              <w:right w:val="single" w:sz="8" w:space="0" w:color="auto"/>
            </w:tcBorders>
            <w:shd w:val="clear" w:color="auto" w:fill="auto"/>
          </w:tcPr>
          <w:p w14:paraId="4553FD86"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4231E90D"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FC67CBB"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4CABBFB7"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73E6A8A4"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72E0A19F"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2EA54F51"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16E0A853" w14:textId="77777777" w:rsidR="00617EC7" w:rsidRPr="00FC00F1"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43A64015"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5BF54DDA"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6CB8976F"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0096651B"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24B15FF4"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43BACE63" w14:textId="77777777" w:rsidR="00617EC7" w:rsidRPr="00D540FB" w:rsidRDefault="00617EC7" w:rsidP="00CF6C2C">
            <w:pPr>
              <w:jc w:val="center"/>
              <w:rPr>
                <w:b/>
                <w:sz w:val="20"/>
                <w:szCs w:val="20"/>
              </w:rPr>
            </w:pPr>
          </w:p>
        </w:tc>
        <w:tc>
          <w:tcPr>
            <w:tcW w:w="454" w:type="dxa"/>
            <w:tcBorders>
              <w:top w:val="nil"/>
              <w:left w:val="nil"/>
              <w:bottom w:val="single" w:sz="8" w:space="0" w:color="auto"/>
              <w:right w:val="single" w:sz="8" w:space="0" w:color="auto"/>
            </w:tcBorders>
          </w:tcPr>
          <w:p w14:paraId="708C7A86" w14:textId="77777777" w:rsidR="00617EC7" w:rsidRPr="00D540FB" w:rsidRDefault="00617EC7" w:rsidP="00CF6C2C">
            <w:pPr>
              <w:jc w:val="center"/>
              <w:rPr>
                <w:b/>
                <w:sz w:val="20"/>
                <w:szCs w:val="20"/>
              </w:rPr>
            </w:pPr>
          </w:p>
        </w:tc>
      </w:tr>
      <w:tr w:rsidR="00617EC7" w:rsidRPr="00D540FB" w14:paraId="5BE315FB" w14:textId="77777777" w:rsidTr="00617EC7">
        <w:trPr>
          <w:trHeight w:val="334"/>
        </w:trPr>
        <w:tc>
          <w:tcPr>
            <w:tcW w:w="1270" w:type="dxa"/>
            <w:tcBorders>
              <w:top w:val="nil"/>
              <w:left w:val="single" w:sz="8" w:space="0" w:color="auto"/>
              <w:bottom w:val="single" w:sz="8" w:space="0" w:color="auto"/>
              <w:right w:val="single" w:sz="8" w:space="0" w:color="auto"/>
            </w:tcBorders>
            <w:shd w:val="clear" w:color="auto" w:fill="auto"/>
          </w:tcPr>
          <w:p w14:paraId="7940E127" w14:textId="77777777" w:rsidR="00617EC7" w:rsidRPr="00D540FB" w:rsidRDefault="00617EC7" w:rsidP="00CF6C2C">
            <w:pPr>
              <w:jc w:val="center"/>
              <w:rPr>
                <w:b/>
                <w:bCs/>
                <w:color w:val="000000"/>
                <w:sz w:val="20"/>
                <w:szCs w:val="20"/>
              </w:rPr>
            </w:pPr>
            <w:r w:rsidRPr="00D540FB">
              <w:rPr>
                <w:b/>
                <w:bCs/>
                <w:color w:val="000000"/>
                <w:sz w:val="20"/>
                <w:szCs w:val="20"/>
              </w:rPr>
              <w:t>ÖK3</w:t>
            </w:r>
          </w:p>
        </w:tc>
        <w:tc>
          <w:tcPr>
            <w:tcW w:w="529" w:type="dxa"/>
            <w:tcBorders>
              <w:top w:val="nil"/>
              <w:left w:val="nil"/>
              <w:bottom w:val="single" w:sz="8" w:space="0" w:color="auto"/>
              <w:right w:val="single" w:sz="8" w:space="0" w:color="auto"/>
            </w:tcBorders>
            <w:shd w:val="clear" w:color="auto" w:fill="auto"/>
          </w:tcPr>
          <w:p w14:paraId="490A96CB"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3647CCE1"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7B8B9320"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34982617"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4BFA16BF"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544787C9"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57310129"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E066541" w14:textId="77777777" w:rsidR="00617EC7" w:rsidRPr="00FC00F1"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26671C8C"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5CBEE799"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22C7B007"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61B8AF0B"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0520232C"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3CF21139" w14:textId="77777777" w:rsidR="00617EC7" w:rsidRPr="00D540FB" w:rsidRDefault="00617EC7" w:rsidP="00CF6C2C">
            <w:pPr>
              <w:jc w:val="center"/>
              <w:rPr>
                <w:b/>
                <w:sz w:val="20"/>
                <w:szCs w:val="20"/>
              </w:rPr>
            </w:pPr>
          </w:p>
        </w:tc>
        <w:tc>
          <w:tcPr>
            <w:tcW w:w="454" w:type="dxa"/>
            <w:tcBorders>
              <w:top w:val="nil"/>
              <w:left w:val="nil"/>
              <w:bottom w:val="single" w:sz="8" w:space="0" w:color="auto"/>
              <w:right w:val="single" w:sz="8" w:space="0" w:color="auto"/>
            </w:tcBorders>
          </w:tcPr>
          <w:p w14:paraId="2D8B8110" w14:textId="77777777" w:rsidR="00617EC7" w:rsidRPr="00D540FB" w:rsidRDefault="00617EC7" w:rsidP="00CF6C2C">
            <w:pPr>
              <w:jc w:val="center"/>
              <w:rPr>
                <w:b/>
                <w:sz w:val="20"/>
                <w:szCs w:val="20"/>
              </w:rPr>
            </w:pPr>
          </w:p>
        </w:tc>
      </w:tr>
      <w:tr w:rsidR="00617EC7" w:rsidRPr="00D540FB" w14:paraId="1BEC7D39" w14:textId="77777777" w:rsidTr="00617EC7">
        <w:trPr>
          <w:trHeight w:val="334"/>
        </w:trPr>
        <w:tc>
          <w:tcPr>
            <w:tcW w:w="1270" w:type="dxa"/>
            <w:tcBorders>
              <w:top w:val="nil"/>
              <w:left w:val="single" w:sz="8" w:space="0" w:color="auto"/>
              <w:bottom w:val="single" w:sz="8" w:space="0" w:color="auto"/>
              <w:right w:val="single" w:sz="8" w:space="0" w:color="auto"/>
            </w:tcBorders>
            <w:shd w:val="clear" w:color="auto" w:fill="auto"/>
          </w:tcPr>
          <w:p w14:paraId="31CF2FDA" w14:textId="77777777" w:rsidR="00617EC7" w:rsidRPr="00D540FB" w:rsidRDefault="00617EC7" w:rsidP="00CF6C2C">
            <w:pPr>
              <w:jc w:val="center"/>
              <w:rPr>
                <w:b/>
                <w:bCs/>
                <w:color w:val="000000"/>
                <w:sz w:val="20"/>
                <w:szCs w:val="20"/>
              </w:rPr>
            </w:pPr>
            <w:r w:rsidRPr="00D540FB">
              <w:rPr>
                <w:b/>
                <w:bCs/>
                <w:color w:val="000000"/>
                <w:sz w:val="20"/>
                <w:szCs w:val="20"/>
              </w:rPr>
              <w:t>ÖK4</w:t>
            </w:r>
          </w:p>
        </w:tc>
        <w:tc>
          <w:tcPr>
            <w:tcW w:w="529" w:type="dxa"/>
            <w:tcBorders>
              <w:top w:val="nil"/>
              <w:left w:val="nil"/>
              <w:bottom w:val="single" w:sz="8" w:space="0" w:color="auto"/>
              <w:right w:val="single" w:sz="8" w:space="0" w:color="auto"/>
            </w:tcBorders>
            <w:shd w:val="clear" w:color="auto" w:fill="auto"/>
          </w:tcPr>
          <w:p w14:paraId="746B86B9"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5C1C60D0"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47BB0446"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6C9FBCCE"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471B20B3"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76C24239"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57384B0"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0BB610B5"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62ABAF24"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6F6AEB8A"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tcPr>
          <w:p w14:paraId="73DB09D0"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tcPr>
          <w:p w14:paraId="351453FE"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67E7129C"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26C1D49F" w14:textId="77777777" w:rsidR="00617EC7" w:rsidRPr="00D540FB" w:rsidRDefault="00617EC7" w:rsidP="00CF6C2C">
            <w:pPr>
              <w:jc w:val="center"/>
              <w:rPr>
                <w:b/>
                <w:sz w:val="20"/>
                <w:szCs w:val="20"/>
              </w:rPr>
            </w:pPr>
          </w:p>
        </w:tc>
        <w:tc>
          <w:tcPr>
            <w:tcW w:w="454" w:type="dxa"/>
            <w:tcBorders>
              <w:top w:val="nil"/>
              <w:left w:val="nil"/>
              <w:bottom w:val="single" w:sz="8" w:space="0" w:color="auto"/>
              <w:right w:val="single" w:sz="8" w:space="0" w:color="auto"/>
            </w:tcBorders>
          </w:tcPr>
          <w:p w14:paraId="7506AB74" w14:textId="77777777" w:rsidR="00617EC7" w:rsidRPr="00D540FB" w:rsidRDefault="00617EC7" w:rsidP="00CF6C2C">
            <w:pPr>
              <w:jc w:val="center"/>
              <w:rPr>
                <w:b/>
                <w:sz w:val="20"/>
                <w:szCs w:val="20"/>
              </w:rPr>
            </w:pPr>
          </w:p>
        </w:tc>
      </w:tr>
      <w:tr w:rsidR="00617EC7" w:rsidRPr="00D540FB" w14:paraId="63F5E58B" w14:textId="77777777" w:rsidTr="00617EC7">
        <w:trPr>
          <w:trHeight w:val="334"/>
        </w:trPr>
        <w:tc>
          <w:tcPr>
            <w:tcW w:w="1270" w:type="dxa"/>
            <w:tcBorders>
              <w:top w:val="nil"/>
              <w:left w:val="single" w:sz="8" w:space="0" w:color="auto"/>
              <w:bottom w:val="single" w:sz="8" w:space="0" w:color="auto"/>
              <w:right w:val="single" w:sz="8" w:space="0" w:color="auto"/>
            </w:tcBorders>
            <w:shd w:val="clear" w:color="auto" w:fill="auto"/>
          </w:tcPr>
          <w:p w14:paraId="5A8CC5C1" w14:textId="77777777" w:rsidR="00617EC7" w:rsidRPr="00D540FB" w:rsidRDefault="00617EC7" w:rsidP="00CF6C2C">
            <w:pPr>
              <w:jc w:val="center"/>
              <w:rPr>
                <w:b/>
                <w:bCs/>
                <w:color w:val="000000"/>
                <w:sz w:val="20"/>
                <w:szCs w:val="20"/>
              </w:rPr>
            </w:pPr>
            <w:r w:rsidRPr="00D540FB">
              <w:rPr>
                <w:b/>
                <w:bCs/>
                <w:color w:val="000000"/>
                <w:sz w:val="20"/>
                <w:szCs w:val="20"/>
              </w:rPr>
              <w:t>ÖK5</w:t>
            </w:r>
          </w:p>
        </w:tc>
        <w:tc>
          <w:tcPr>
            <w:tcW w:w="529" w:type="dxa"/>
            <w:tcBorders>
              <w:top w:val="nil"/>
              <w:left w:val="nil"/>
              <w:bottom w:val="single" w:sz="8" w:space="0" w:color="auto"/>
              <w:right w:val="single" w:sz="8" w:space="0" w:color="auto"/>
            </w:tcBorders>
            <w:shd w:val="clear" w:color="auto" w:fill="auto"/>
          </w:tcPr>
          <w:p w14:paraId="658B52FB"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2CFB472B"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3EE60A3F"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A23F39F"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shd w:val="clear" w:color="auto" w:fill="auto"/>
          </w:tcPr>
          <w:p w14:paraId="7045E157" w14:textId="77777777" w:rsidR="00617EC7" w:rsidRPr="00FC00F1" w:rsidRDefault="00617EC7" w:rsidP="00CF6C2C">
            <w:pPr>
              <w:jc w:val="center"/>
              <w:rPr>
                <w:sz w:val="20"/>
                <w:szCs w:val="20"/>
              </w:rPr>
            </w:pPr>
            <w:r w:rsidRPr="00FC00F1">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43E2CADB"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6E8CFDF6" w14:textId="77777777" w:rsidR="00617EC7" w:rsidRPr="00FC00F1"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31F7AE5E" w14:textId="77777777" w:rsidR="00617EC7" w:rsidRPr="00FC00F1"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05E92A7D" w14:textId="77777777" w:rsidR="00617EC7" w:rsidRPr="00FC00F1" w:rsidRDefault="00617EC7" w:rsidP="00CF6C2C">
            <w:pPr>
              <w:jc w:val="center"/>
              <w:rPr>
                <w:sz w:val="20"/>
                <w:szCs w:val="20"/>
              </w:rPr>
            </w:pPr>
            <w:r w:rsidRPr="00FC00F1">
              <w:rPr>
                <w:sz w:val="20"/>
                <w:szCs w:val="20"/>
              </w:rPr>
              <w:t>5</w:t>
            </w:r>
          </w:p>
        </w:tc>
        <w:tc>
          <w:tcPr>
            <w:tcW w:w="533" w:type="dxa"/>
            <w:tcBorders>
              <w:top w:val="nil"/>
              <w:left w:val="nil"/>
              <w:bottom w:val="single" w:sz="8" w:space="0" w:color="auto"/>
              <w:right w:val="single" w:sz="8" w:space="0" w:color="auto"/>
            </w:tcBorders>
            <w:shd w:val="clear" w:color="auto" w:fill="auto"/>
          </w:tcPr>
          <w:p w14:paraId="5D0FA4D2"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3C32FAF5" w14:textId="77777777" w:rsidR="00617EC7" w:rsidRPr="00FC00F1" w:rsidRDefault="00617EC7" w:rsidP="00CF6C2C">
            <w:pPr>
              <w:jc w:val="center"/>
              <w:rPr>
                <w:sz w:val="20"/>
                <w:szCs w:val="20"/>
              </w:rPr>
            </w:pPr>
            <w:r w:rsidRPr="00FC00F1">
              <w:rPr>
                <w:sz w:val="20"/>
                <w:szCs w:val="20"/>
              </w:rPr>
              <w:t>5</w:t>
            </w:r>
          </w:p>
        </w:tc>
        <w:tc>
          <w:tcPr>
            <w:tcW w:w="529" w:type="dxa"/>
            <w:tcBorders>
              <w:top w:val="nil"/>
              <w:left w:val="nil"/>
              <w:bottom w:val="single" w:sz="8" w:space="0" w:color="auto"/>
              <w:right w:val="single" w:sz="8" w:space="0" w:color="auto"/>
            </w:tcBorders>
          </w:tcPr>
          <w:p w14:paraId="0AD26DB6"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45C79763" w14:textId="77777777" w:rsidR="00617EC7" w:rsidRPr="00D540FB"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15079A9E" w14:textId="77777777" w:rsidR="00617EC7" w:rsidRPr="00D540FB" w:rsidRDefault="00617EC7" w:rsidP="00CF6C2C">
            <w:pPr>
              <w:jc w:val="center"/>
              <w:rPr>
                <w:b/>
                <w:sz w:val="20"/>
                <w:szCs w:val="20"/>
              </w:rPr>
            </w:pPr>
          </w:p>
        </w:tc>
        <w:tc>
          <w:tcPr>
            <w:tcW w:w="454" w:type="dxa"/>
            <w:tcBorders>
              <w:top w:val="nil"/>
              <w:left w:val="nil"/>
              <w:bottom w:val="single" w:sz="8" w:space="0" w:color="auto"/>
              <w:right w:val="single" w:sz="8" w:space="0" w:color="auto"/>
            </w:tcBorders>
          </w:tcPr>
          <w:p w14:paraId="5FC35738" w14:textId="77777777" w:rsidR="00617EC7" w:rsidRPr="00D540FB" w:rsidRDefault="00617EC7" w:rsidP="00CF6C2C">
            <w:pPr>
              <w:jc w:val="center"/>
              <w:rPr>
                <w:b/>
                <w:sz w:val="20"/>
                <w:szCs w:val="20"/>
              </w:rPr>
            </w:pPr>
          </w:p>
        </w:tc>
      </w:tr>
    </w:tbl>
    <w:p w14:paraId="1A0A5CF7" w14:textId="77777777" w:rsidR="00617EC7" w:rsidRPr="00D540FB" w:rsidRDefault="00617EC7" w:rsidP="00617EC7">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617EC7" w:rsidRPr="00D540FB" w14:paraId="1C0E5AE4" w14:textId="77777777" w:rsidTr="00617EC7">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1A9D3531" w14:textId="77777777" w:rsidR="00617EC7" w:rsidRPr="00D540FB" w:rsidRDefault="00617EC7" w:rsidP="00CF6C2C">
            <w:pPr>
              <w:rPr>
                <w:b/>
                <w:sz w:val="20"/>
                <w:szCs w:val="20"/>
              </w:rPr>
            </w:pPr>
            <w:r w:rsidRPr="00D540FB">
              <w:rPr>
                <w:b/>
                <w:sz w:val="20"/>
                <w:szCs w:val="20"/>
              </w:rPr>
              <w:t xml:space="preserve">AKTS Tablosu: </w:t>
            </w:r>
          </w:p>
        </w:tc>
      </w:tr>
      <w:tr w:rsidR="00617EC7" w:rsidRPr="00D540FB" w14:paraId="4017103C" w14:textId="77777777" w:rsidTr="00617EC7">
        <w:trPr>
          <w:trHeight w:val="264"/>
        </w:trPr>
        <w:tc>
          <w:tcPr>
            <w:tcW w:w="5508" w:type="dxa"/>
            <w:tcBorders>
              <w:top w:val="single" w:sz="4" w:space="0" w:color="auto"/>
              <w:left w:val="single" w:sz="4" w:space="0" w:color="auto"/>
              <w:bottom w:val="single" w:sz="4" w:space="0" w:color="auto"/>
              <w:right w:val="single" w:sz="4" w:space="0" w:color="auto"/>
            </w:tcBorders>
            <w:hideMark/>
          </w:tcPr>
          <w:p w14:paraId="6DC1983E" w14:textId="77777777" w:rsidR="00617EC7" w:rsidRPr="00D540FB" w:rsidRDefault="00617EC7" w:rsidP="00CF6C2C">
            <w:pPr>
              <w:rPr>
                <w:b/>
                <w:sz w:val="20"/>
                <w:szCs w:val="20"/>
              </w:rPr>
            </w:pPr>
            <w:r w:rsidRPr="00D540FB">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36FA844D" w14:textId="77777777" w:rsidR="00617EC7" w:rsidRPr="00D540FB" w:rsidRDefault="00617EC7" w:rsidP="00CF6C2C">
            <w:pPr>
              <w:rPr>
                <w:sz w:val="20"/>
                <w:szCs w:val="20"/>
              </w:rPr>
            </w:pPr>
            <w:r w:rsidRPr="00D540FB">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3B24887" w14:textId="77777777" w:rsidR="00617EC7" w:rsidRPr="00D540FB" w:rsidRDefault="00617EC7" w:rsidP="00CF6C2C">
            <w:pPr>
              <w:rPr>
                <w:sz w:val="20"/>
                <w:szCs w:val="20"/>
              </w:rPr>
            </w:pPr>
            <w:r w:rsidRPr="00D540FB">
              <w:rPr>
                <w:sz w:val="20"/>
                <w:szCs w:val="20"/>
              </w:rPr>
              <w:t>Süresi</w:t>
            </w:r>
          </w:p>
          <w:p w14:paraId="2995329E" w14:textId="77777777" w:rsidR="00617EC7" w:rsidRPr="00D540FB" w:rsidRDefault="00617EC7" w:rsidP="00CF6C2C">
            <w:pPr>
              <w:rPr>
                <w:sz w:val="20"/>
                <w:szCs w:val="20"/>
              </w:rPr>
            </w:pPr>
            <w:r w:rsidRPr="00D540FB">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5BC3AD7D" w14:textId="77777777" w:rsidR="00617EC7" w:rsidRPr="00D540FB" w:rsidRDefault="00617EC7" w:rsidP="00CF6C2C">
            <w:pPr>
              <w:rPr>
                <w:sz w:val="20"/>
                <w:szCs w:val="20"/>
              </w:rPr>
            </w:pPr>
            <w:r w:rsidRPr="00D540FB">
              <w:rPr>
                <w:sz w:val="20"/>
                <w:szCs w:val="20"/>
              </w:rPr>
              <w:t>Toplam İşyükü</w:t>
            </w:r>
          </w:p>
          <w:p w14:paraId="7CE3894B" w14:textId="77777777" w:rsidR="00617EC7" w:rsidRPr="00D540FB" w:rsidRDefault="00617EC7" w:rsidP="00CF6C2C">
            <w:pPr>
              <w:rPr>
                <w:sz w:val="20"/>
                <w:szCs w:val="20"/>
              </w:rPr>
            </w:pPr>
            <w:r w:rsidRPr="00D540FB">
              <w:rPr>
                <w:sz w:val="20"/>
                <w:szCs w:val="20"/>
              </w:rPr>
              <w:t xml:space="preserve">(Saat) </w:t>
            </w:r>
          </w:p>
        </w:tc>
      </w:tr>
      <w:tr w:rsidR="00617EC7" w:rsidRPr="00D540FB" w14:paraId="7A205BEB" w14:textId="77777777" w:rsidTr="00617EC7">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4FD6AFBA" w14:textId="77777777" w:rsidR="00617EC7" w:rsidRPr="00D540FB" w:rsidRDefault="00617EC7" w:rsidP="00CF6C2C">
            <w:pPr>
              <w:rPr>
                <w:sz w:val="20"/>
                <w:szCs w:val="20"/>
              </w:rPr>
            </w:pPr>
            <w:r w:rsidRPr="00D540FB">
              <w:rPr>
                <w:b/>
                <w:sz w:val="20"/>
                <w:szCs w:val="20"/>
              </w:rPr>
              <w:t>Ders içi etkinlikler</w:t>
            </w:r>
          </w:p>
        </w:tc>
      </w:tr>
      <w:tr w:rsidR="00617EC7" w:rsidRPr="00D540FB" w14:paraId="4BBA380C"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732F0C" w14:textId="77777777" w:rsidR="00617EC7" w:rsidRPr="00D540FB" w:rsidRDefault="00617EC7" w:rsidP="00CF6C2C">
            <w:pPr>
              <w:ind w:firstLine="540"/>
              <w:rPr>
                <w:sz w:val="20"/>
                <w:szCs w:val="20"/>
              </w:rPr>
            </w:pPr>
            <w:r w:rsidRPr="00D540FB">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BE0AFC2" w14:textId="77777777" w:rsidR="00617EC7" w:rsidRPr="00D540FB" w:rsidRDefault="00617EC7" w:rsidP="00CF6C2C">
            <w:pPr>
              <w:jc w:val="center"/>
              <w:rPr>
                <w:sz w:val="20"/>
                <w:szCs w:val="20"/>
              </w:rPr>
            </w:pPr>
            <w:r w:rsidRPr="00D540FB">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5C37B80" w14:textId="77777777" w:rsidR="00617EC7" w:rsidRPr="00D540FB" w:rsidRDefault="00617EC7" w:rsidP="00CF6C2C">
            <w:pPr>
              <w:jc w:val="center"/>
              <w:rPr>
                <w:sz w:val="20"/>
                <w:szCs w:val="20"/>
              </w:rPr>
            </w:pPr>
            <w:r w:rsidRPr="00D540FB">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37657EB2" w14:textId="77777777" w:rsidR="00617EC7" w:rsidRPr="00D540FB" w:rsidRDefault="00617EC7" w:rsidP="00CF6C2C">
            <w:pPr>
              <w:jc w:val="center"/>
              <w:rPr>
                <w:sz w:val="20"/>
                <w:szCs w:val="20"/>
              </w:rPr>
            </w:pPr>
            <w:r w:rsidRPr="00D540FB">
              <w:rPr>
                <w:sz w:val="20"/>
                <w:szCs w:val="20"/>
              </w:rPr>
              <w:t>26</w:t>
            </w:r>
          </w:p>
        </w:tc>
      </w:tr>
      <w:tr w:rsidR="00617EC7" w:rsidRPr="00D540FB" w14:paraId="54A42B1F"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0505D7" w14:textId="77777777" w:rsidR="00617EC7" w:rsidRPr="00D540FB" w:rsidRDefault="00617EC7" w:rsidP="00CF6C2C">
            <w:pPr>
              <w:ind w:firstLine="540"/>
              <w:rPr>
                <w:sz w:val="20"/>
                <w:szCs w:val="20"/>
              </w:rPr>
            </w:pPr>
            <w:r w:rsidRPr="00D540FB">
              <w:rPr>
                <w:sz w:val="20"/>
                <w:szCs w:val="20"/>
              </w:rPr>
              <w:t xml:space="preserve">Uygulama </w:t>
            </w:r>
          </w:p>
        </w:tc>
        <w:tc>
          <w:tcPr>
            <w:tcW w:w="837" w:type="dxa"/>
            <w:tcBorders>
              <w:top w:val="single" w:sz="4" w:space="0" w:color="auto"/>
              <w:left w:val="single" w:sz="4" w:space="0" w:color="auto"/>
              <w:bottom w:val="single" w:sz="4" w:space="0" w:color="auto"/>
              <w:right w:val="single" w:sz="4" w:space="0" w:color="auto"/>
            </w:tcBorders>
            <w:hideMark/>
          </w:tcPr>
          <w:p w14:paraId="55BDEF02"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286FAC3" w14:textId="77777777" w:rsidR="00617EC7" w:rsidRPr="00D540FB" w:rsidRDefault="00617EC7" w:rsidP="00CF6C2C">
            <w:pPr>
              <w:jc w:val="center"/>
              <w:rPr>
                <w:sz w:val="20"/>
                <w:szCs w:val="20"/>
              </w:rPr>
            </w:pPr>
            <w:r w:rsidRPr="00D540FB">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3F4EFF47" w14:textId="77777777" w:rsidR="00617EC7" w:rsidRPr="00D540FB" w:rsidRDefault="00617EC7" w:rsidP="00CF6C2C">
            <w:pPr>
              <w:jc w:val="center"/>
              <w:rPr>
                <w:sz w:val="20"/>
                <w:szCs w:val="20"/>
              </w:rPr>
            </w:pPr>
            <w:r w:rsidRPr="00D540FB">
              <w:rPr>
                <w:sz w:val="20"/>
                <w:szCs w:val="20"/>
              </w:rPr>
              <w:t>-</w:t>
            </w:r>
          </w:p>
        </w:tc>
      </w:tr>
      <w:tr w:rsidR="00617EC7" w:rsidRPr="00D540FB" w14:paraId="02224B28" w14:textId="77777777" w:rsidTr="00617EC7">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917266B" w14:textId="77777777" w:rsidR="00617EC7" w:rsidRPr="00D540FB" w:rsidRDefault="00617EC7" w:rsidP="00CF6C2C">
            <w:pPr>
              <w:rPr>
                <w:b/>
                <w:sz w:val="20"/>
                <w:szCs w:val="20"/>
              </w:rPr>
            </w:pPr>
            <w:r w:rsidRPr="00D540FB">
              <w:rPr>
                <w:b/>
                <w:sz w:val="20"/>
                <w:szCs w:val="20"/>
              </w:rPr>
              <w:t xml:space="preserve">Sınavlar </w:t>
            </w:r>
          </w:p>
          <w:p w14:paraId="4829AEC3" w14:textId="77777777" w:rsidR="00617EC7" w:rsidRPr="00D540FB" w:rsidRDefault="00617EC7" w:rsidP="00CF6C2C">
            <w:pPr>
              <w:jc w:val="center"/>
              <w:rPr>
                <w:sz w:val="20"/>
                <w:szCs w:val="20"/>
              </w:rPr>
            </w:pPr>
            <w:r w:rsidRPr="00D540FB">
              <w:rPr>
                <w:sz w:val="20"/>
                <w:szCs w:val="20"/>
              </w:rPr>
              <w:t>(Sınav ders saatleri içerisinde gerçekleştirilirse, söz konusu sınav süresi ders içi etkinliklerden düşürülmelidir)</w:t>
            </w:r>
          </w:p>
        </w:tc>
      </w:tr>
      <w:tr w:rsidR="00617EC7" w:rsidRPr="00D540FB" w14:paraId="1AA30C54" w14:textId="77777777" w:rsidTr="00F50853">
        <w:trPr>
          <w:trHeight w:val="319"/>
        </w:trPr>
        <w:tc>
          <w:tcPr>
            <w:tcW w:w="5508" w:type="dxa"/>
            <w:tcBorders>
              <w:top w:val="single" w:sz="4" w:space="0" w:color="auto"/>
              <w:left w:val="single" w:sz="4" w:space="0" w:color="auto"/>
              <w:bottom w:val="single" w:sz="4" w:space="0" w:color="auto"/>
              <w:right w:val="single" w:sz="4" w:space="0" w:color="auto"/>
            </w:tcBorders>
            <w:hideMark/>
          </w:tcPr>
          <w:p w14:paraId="78A9E89D" w14:textId="77777777" w:rsidR="00617EC7" w:rsidRPr="00D540FB" w:rsidRDefault="00617EC7" w:rsidP="00CF6C2C">
            <w:pPr>
              <w:ind w:left="540"/>
              <w:rPr>
                <w:sz w:val="20"/>
                <w:szCs w:val="20"/>
              </w:rPr>
            </w:pPr>
            <w:r w:rsidRPr="00D540FB">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94DB9E3" w14:textId="77777777" w:rsidR="00617EC7" w:rsidRPr="00D540FB" w:rsidRDefault="00617EC7" w:rsidP="00CF6C2C">
            <w:pPr>
              <w:jc w:val="center"/>
              <w:rPr>
                <w:sz w:val="20"/>
                <w:szCs w:val="20"/>
              </w:rPr>
            </w:pPr>
            <w:r w:rsidRPr="00D540F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5E104C5" w14:textId="77777777" w:rsidR="00617EC7" w:rsidRPr="00D540FB" w:rsidRDefault="00617EC7" w:rsidP="00CF6C2C">
            <w:pPr>
              <w:jc w:val="center"/>
              <w:rPr>
                <w:sz w:val="20"/>
                <w:szCs w:val="20"/>
              </w:rPr>
            </w:pPr>
            <w:r w:rsidRPr="00D540FB">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4480C219" w14:textId="77777777" w:rsidR="00617EC7" w:rsidRPr="00D540FB" w:rsidRDefault="00617EC7" w:rsidP="00CF6C2C">
            <w:pPr>
              <w:jc w:val="center"/>
              <w:rPr>
                <w:sz w:val="20"/>
                <w:szCs w:val="20"/>
              </w:rPr>
            </w:pPr>
            <w:r w:rsidRPr="00D540FB">
              <w:rPr>
                <w:sz w:val="20"/>
                <w:szCs w:val="20"/>
              </w:rPr>
              <w:t>2</w:t>
            </w:r>
          </w:p>
        </w:tc>
      </w:tr>
      <w:tr w:rsidR="00617EC7" w:rsidRPr="00D540FB" w14:paraId="1BC4137C"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1CC4C9" w14:textId="77777777" w:rsidR="00617EC7" w:rsidRPr="00D540FB" w:rsidRDefault="00617EC7" w:rsidP="00CF6C2C">
            <w:pPr>
              <w:rPr>
                <w:sz w:val="20"/>
                <w:szCs w:val="20"/>
              </w:rPr>
            </w:pPr>
            <w:r w:rsidRPr="00D540FB">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6B63DCA" w14:textId="77777777" w:rsidR="00617EC7" w:rsidRPr="00D540FB" w:rsidRDefault="00617EC7" w:rsidP="00CF6C2C">
            <w:pPr>
              <w:jc w:val="center"/>
              <w:rPr>
                <w:b/>
                <w:sz w:val="20"/>
                <w:szCs w:val="20"/>
              </w:rPr>
            </w:pPr>
            <w:r w:rsidRPr="00D540FB">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486D6871" w14:textId="77777777" w:rsidR="00617EC7" w:rsidRPr="00D540FB" w:rsidRDefault="00617EC7" w:rsidP="00CF6C2C">
            <w:pPr>
              <w:jc w:val="center"/>
              <w:rPr>
                <w:b/>
                <w:sz w:val="20"/>
                <w:szCs w:val="20"/>
              </w:rPr>
            </w:pPr>
            <w:r w:rsidRPr="00D540FB">
              <w:rPr>
                <w:b/>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284C8CD8" w14:textId="77777777" w:rsidR="00617EC7" w:rsidRPr="00D540FB" w:rsidRDefault="00617EC7" w:rsidP="00CF6C2C">
            <w:pPr>
              <w:jc w:val="center"/>
              <w:rPr>
                <w:b/>
                <w:sz w:val="20"/>
                <w:szCs w:val="20"/>
              </w:rPr>
            </w:pPr>
            <w:r w:rsidRPr="00D540FB">
              <w:rPr>
                <w:b/>
                <w:sz w:val="20"/>
                <w:szCs w:val="20"/>
              </w:rPr>
              <w:t>-</w:t>
            </w:r>
          </w:p>
        </w:tc>
      </w:tr>
      <w:tr w:rsidR="00617EC7" w:rsidRPr="00D540FB" w14:paraId="5119E62B"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2C4DCB" w14:textId="77777777" w:rsidR="00617EC7" w:rsidRPr="00D540FB" w:rsidRDefault="00617EC7" w:rsidP="00CF6C2C">
            <w:pPr>
              <w:ind w:left="540"/>
              <w:rPr>
                <w:sz w:val="20"/>
                <w:szCs w:val="20"/>
              </w:rPr>
            </w:pPr>
            <w:r w:rsidRPr="00D540FB">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AB1451A" w14:textId="77777777" w:rsidR="00617EC7" w:rsidRPr="00D540FB" w:rsidRDefault="00617EC7" w:rsidP="00CF6C2C">
            <w:pPr>
              <w:jc w:val="center"/>
              <w:rPr>
                <w:sz w:val="20"/>
                <w:szCs w:val="20"/>
              </w:rPr>
            </w:pPr>
            <w:r w:rsidRPr="00D540F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DB4E6E9" w14:textId="77777777" w:rsidR="00617EC7" w:rsidRPr="00D540FB" w:rsidRDefault="00617EC7" w:rsidP="00CF6C2C">
            <w:pPr>
              <w:jc w:val="center"/>
              <w:rPr>
                <w:sz w:val="20"/>
                <w:szCs w:val="20"/>
              </w:rPr>
            </w:pPr>
            <w:r w:rsidRPr="00D540FB">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000B6B24" w14:textId="77777777" w:rsidR="00617EC7" w:rsidRPr="00D540FB" w:rsidRDefault="00617EC7" w:rsidP="00CF6C2C">
            <w:pPr>
              <w:jc w:val="center"/>
              <w:rPr>
                <w:sz w:val="20"/>
                <w:szCs w:val="20"/>
              </w:rPr>
            </w:pPr>
            <w:r w:rsidRPr="00D540FB">
              <w:rPr>
                <w:sz w:val="20"/>
                <w:szCs w:val="20"/>
              </w:rPr>
              <w:t>2</w:t>
            </w:r>
          </w:p>
        </w:tc>
      </w:tr>
      <w:tr w:rsidR="00617EC7" w:rsidRPr="00D540FB" w14:paraId="381DD85F" w14:textId="77777777" w:rsidTr="00617EC7">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699FF243" w14:textId="77777777" w:rsidR="00617EC7" w:rsidRPr="00D540FB" w:rsidRDefault="00617EC7" w:rsidP="00CF6C2C">
            <w:pPr>
              <w:rPr>
                <w:sz w:val="20"/>
                <w:szCs w:val="20"/>
              </w:rPr>
            </w:pPr>
            <w:r w:rsidRPr="00D540FB">
              <w:rPr>
                <w:b/>
                <w:sz w:val="20"/>
                <w:szCs w:val="20"/>
              </w:rPr>
              <w:t>Ders dışı etkinlikler</w:t>
            </w:r>
          </w:p>
        </w:tc>
      </w:tr>
      <w:tr w:rsidR="00617EC7" w:rsidRPr="00D540FB" w14:paraId="6A3B92C1"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027ACB" w14:textId="77777777" w:rsidR="00617EC7" w:rsidRPr="00D540FB" w:rsidRDefault="00617EC7" w:rsidP="00CF6C2C">
            <w:pPr>
              <w:ind w:left="540"/>
              <w:rPr>
                <w:sz w:val="20"/>
                <w:szCs w:val="20"/>
              </w:rPr>
            </w:pPr>
            <w:r w:rsidRPr="00D540FB">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62DA61F" w14:textId="77777777" w:rsidR="00617EC7" w:rsidRPr="00D540FB" w:rsidRDefault="00617EC7" w:rsidP="00CF6C2C">
            <w:pPr>
              <w:jc w:val="center"/>
              <w:rPr>
                <w:sz w:val="20"/>
                <w:szCs w:val="20"/>
              </w:rPr>
            </w:pPr>
            <w:r w:rsidRPr="00D540FB">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04ACE27" w14:textId="77777777" w:rsidR="00617EC7" w:rsidRPr="00D540FB" w:rsidRDefault="00617EC7" w:rsidP="00CF6C2C">
            <w:pPr>
              <w:jc w:val="center"/>
              <w:rPr>
                <w:sz w:val="20"/>
                <w:szCs w:val="20"/>
              </w:rPr>
            </w:pPr>
            <w:r w:rsidRPr="00D540FB">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20D36E4F" w14:textId="77777777" w:rsidR="00617EC7" w:rsidRPr="00D540FB" w:rsidRDefault="00617EC7" w:rsidP="00CF6C2C">
            <w:pPr>
              <w:jc w:val="center"/>
              <w:rPr>
                <w:sz w:val="20"/>
                <w:szCs w:val="20"/>
              </w:rPr>
            </w:pPr>
            <w:r w:rsidRPr="00D540FB">
              <w:rPr>
                <w:sz w:val="20"/>
                <w:szCs w:val="20"/>
              </w:rPr>
              <w:t>12</w:t>
            </w:r>
          </w:p>
        </w:tc>
      </w:tr>
      <w:tr w:rsidR="00617EC7" w:rsidRPr="00D540FB" w14:paraId="17399278"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79EFF3" w14:textId="77777777" w:rsidR="00617EC7" w:rsidRPr="00D540FB" w:rsidRDefault="00617EC7" w:rsidP="00CF6C2C">
            <w:pPr>
              <w:ind w:firstLine="540"/>
              <w:rPr>
                <w:sz w:val="20"/>
                <w:szCs w:val="20"/>
              </w:rPr>
            </w:pPr>
            <w:r w:rsidRPr="00D540FB">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2F6FE18" w14:textId="77777777" w:rsidR="00617EC7" w:rsidRPr="00D540FB" w:rsidRDefault="00617EC7" w:rsidP="00CF6C2C">
            <w:pPr>
              <w:jc w:val="center"/>
              <w:rPr>
                <w:sz w:val="20"/>
                <w:szCs w:val="20"/>
              </w:rPr>
            </w:pPr>
            <w:r w:rsidRPr="00D540F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87E96C4" w14:textId="77777777" w:rsidR="00617EC7" w:rsidRPr="00D540FB" w:rsidRDefault="00617EC7" w:rsidP="00CF6C2C">
            <w:pPr>
              <w:jc w:val="center"/>
              <w:rPr>
                <w:sz w:val="20"/>
                <w:szCs w:val="20"/>
              </w:rPr>
            </w:pPr>
            <w:r w:rsidRPr="00D540FB">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0B6AB1F4" w14:textId="77777777" w:rsidR="00617EC7" w:rsidRPr="00D540FB" w:rsidRDefault="00617EC7" w:rsidP="00CF6C2C">
            <w:pPr>
              <w:jc w:val="center"/>
              <w:rPr>
                <w:sz w:val="20"/>
                <w:szCs w:val="20"/>
              </w:rPr>
            </w:pPr>
            <w:r w:rsidRPr="00D540FB">
              <w:rPr>
                <w:sz w:val="20"/>
                <w:szCs w:val="20"/>
              </w:rPr>
              <w:t>2</w:t>
            </w:r>
          </w:p>
        </w:tc>
      </w:tr>
      <w:tr w:rsidR="00617EC7" w:rsidRPr="00D540FB" w14:paraId="7BCE0A18"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B4BB3F" w14:textId="77777777" w:rsidR="00617EC7" w:rsidRPr="00D540FB" w:rsidRDefault="00617EC7" w:rsidP="00CF6C2C">
            <w:pPr>
              <w:ind w:firstLine="540"/>
              <w:rPr>
                <w:sz w:val="20"/>
                <w:szCs w:val="20"/>
              </w:rPr>
            </w:pPr>
            <w:r w:rsidRPr="00D540FB">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E801576" w14:textId="77777777" w:rsidR="00617EC7" w:rsidRPr="00D540FB" w:rsidRDefault="00617EC7" w:rsidP="00CF6C2C">
            <w:pPr>
              <w:jc w:val="center"/>
              <w:rPr>
                <w:sz w:val="20"/>
                <w:szCs w:val="20"/>
              </w:rPr>
            </w:pPr>
            <w:r w:rsidRPr="00D540F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2C424D7" w14:textId="77777777" w:rsidR="00617EC7" w:rsidRPr="00D540FB" w:rsidRDefault="00617EC7" w:rsidP="00CF6C2C">
            <w:pPr>
              <w:jc w:val="center"/>
              <w:rPr>
                <w:sz w:val="20"/>
                <w:szCs w:val="20"/>
              </w:rPr>
            </w:pPr>
            <w:r w:rsidRPr="00D540FB">
              <w:rPr>
                <w:sz w:val="20"/>
                <w:szCs w:val="20"/>
              </w:rPr>
              <w:t>6</w:t>
            </w:r>
          </w:p>
        </w:tc>
        <w:tc>
          <w:tcPr>
            <w:tcW w:w="2013" w:type="dxa"/>
            <w:tcBorders>
              <w:top w:val="single" w:sz="4" w:space="0" w:color="auto"/>
              <w:left w:val="single" w:sz="4" w:space="0" w:color="auto"/>
              <w:bottom w:val="single" w:sz="4" w:space="0" w:color="auto"/>
              <w:right w:val="single" w:sz="4" w:space="0" w:color="auto"/>
            </w:tcBorders>
            <w:hideMark/>
          </w:tcPr>
          <w:p w14:paraId="39C5FED5" w14:textId="77777777" w:rsidR="00617EC7" w:rsidRPr="00D540FB" w:rsidRDefault="00617EC7" w:rsidP="00CF6C2C">
            <w:pPr>
              <w:jc w:val="center"/>
              <w:rPr>
                <w:sz w:val="20"/>
                <w:szCs w:val="20"/>
              </w:rPr>
            </w:pPr>
            <w:r w:rsidRPr="00D540FB">
              <w:rPr>
                <w:sz w:val="20"/>
                <w:szCs w:val="20"/>
              </w:rPr>
              <w:t>6</w:t>
            </w:r>
          </w:p>
        </w:tc>
      </w:tr>
      <w:tr w:rsidR="00617EC7" w:rsidRPr="00D540FB" w14:paraId="5EE672F0"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2A662DF6" w14:textId="77777777" w:rsidR="00617EC7" w:rsidRPr="00D540FB" w:rsidRDefault="00617EC7" w:rsidP="00CF6C2C">
            <w:pPr>
              <w:ind w:firstLine="540"/>
              <w:rPr>
                <w:sz w:val="20"/>
                <w:szCs w:val="20"/>
              </w:rPr>
            </w:pPr>
            <w:r w:rsidRPr="00D540FB">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2CFDF7EE"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61D3CD4" w14:textId="77777777" w:rsidR="00617EC7" w:rsidRPr="00D540FB" w:rsidRDefault="00617EC7" w:rsidP="00CF6C2C">
            <w:pPr>
              <w:jc w:val="center"/>
              <w:rPr>
                <w:sz w:val="20"/>
                <w:szCs w:val="20"/>
              </w:rPr>
            </w:pPr>
            <w:r w:rsidRPr="00D540FB">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4AB362E9" w14:textId="77777777" w:rsidR="00617EC7" w:rsidRPr="00D540FB" w:rsidRDefault="00617EC7" w:rsidP="00CF6C2C">
            <w:pPr>
              <w:jc w:val="center"/>
              <w:rPr>
                <w:sz w:val="20"/>
                <w:szCs w:val="20"/>
              </w:rPr>
            </w:pPr>
            <w:r w:rsidRPr="00D540FB">
              <w:rPr>
                <w:sz w:val="20"/>
                <w:szCs w:val="20"/>
              </w:rPr>
              <w:t>-</w:t>
            </w:r>
          </w:p>
        </w:tc>
      </w:tr>
      <w:tr w:rsidR="00617EC7" w:rsidRPr="00D540FB" w14:paraId="4F5CB721"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D4496A" w14:textId="77777777" w:rsidR="00617EC7" w:rsidRPr="00D540FB" w:rsidRDefault="00617EC7" w:rsidP="00CF6C2C">
            <w:pPr>
              <w:ind w:firstLine="540"/>
              <w:rPr>
                <w:sz w:val="20"/>
                <w:szCs w:val="20"/>
              </w:rPr>
            </w:pPr>
            <w:r w:rsidRPr="00D540FB">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70113462"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F137B60" w14:textId="77777777" w:rsidR="00617EC7" w:rsidRPr="00D540FB" w:rsidRDefault="00617EC7" w:rsidP="00CF6C2C">
            <w:pPr>
              <w:jc w:val="center"/>
              <w:rPr>
                <w:sz w:val="20"/>
                <w:szCs w:val="20"/>
              </w:rPr>
            </w:pPr>
            <w:r w:rsidRPr="00D540FB">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097101BF" w14:textId="77777777" w:rsidR="00617EC7" w:rsidRPr="00D540FB" w:rsidRDefault="00617EC7" w:rsidP="00CF6C2C">
            <w:pPr>
              <w:jc w:val="center"/>
              <w:rPr>
                <w:sz w:val="20"/>
                <w:szCs w:val="20"/>
              </w:rPr>
            </w:pPr>
            <w:r w:rsidRPr="00D540FB">
              <w:rPr>
                <w:sz w:val="20"/>
                <w:szCs w:val="20"/>
              </w:rPr>
              <w:t>-</w:t>
            </w:r>
          </w:p>
        </w:tc>
      </w:tr>
      <w:tr w:rsidR="00617EC7" w:rsidRPr="00D540FB" w14:paraId="7B466A86"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EA566A" w14:textId="77777777" w:rsidR="00617EC7" w:rsidRPr="00D540FB" w:rsidRDefault="00617EC7" w:rsidP="00CF6C2C">
            <w:pPr>
              <w:ind w:firstLine="540"/>
              <w:rPr>
                <w:sz w:val="20"/>
                <w:szCs w:val="20"/>
              </w:rPr>
            </w:pPr>
            <w:r w:rsidRPr="00D540FB">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6301E9C9"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B72B695" w14:textId="77777777" w:rsidR="00617EC7" w:rsidRPr="00D540FB" w:rsidRDefault="00617EC7" w:rsidP="00CF6C2C">
            <w:pPr>
              <w:jc w:val="center"/>
              <w:rPr>
                <w:sz w:val="20"/>
                <w:szCs w:val="20"/>
              </w:rPr>
            </w:pPr>
            <w:r w:rsidRPr="00D540FB">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5AD367EA" w14:textId="77777777" w:rsidR="00617EC7" w:rsidRPr="00D540FB" w:rsidRDefault="00617EC7" w:rsidP="00CF6C2C">
            <w:pPr>
              <w:jc w:val="center"/>
              <w:rPr>
                <w:sz w:val="20"/>
                <w:szCs w:val="20"/>
              </w:rPr>
            </w:pPr>
            <w:r w:rsidRPr="00D540FB">
              <w:rPr>
                <w:sz w:val="20"/>
                <w:szCs w:val="20"/>
              </w:rPr>
              <w:t>-</w:t>
            </w:r>
          </w:p>
        </w:tc>
      </w:tr>
      <w:tr w:rsidR="00617EC7" w:rsidRPr="00D540FB" w14:paraId="2BDB8D7C"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577193CF" w14:textId="77777777" w:rsidR="00617EC7" w:rsidRPr="00D540FB" w:rsidRDefault="00617EC7" w:rsidP="00CF6C2C">
            <w:pPr>
              <w:ind w:firstLine="540"/>
              <w:rPr>
                <w:sz w:val="20"/>
                <w:szCs w:val="20"/>
              </w:rPr>
            </w:pPr>
            <w:r w:rsidRPr="00D540FB">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3B40533A" w14:textId="77777777" w:rsidR="00617EC7" w:rsidRPr="00D540FB" w:rsidRDefault="00617EC7" w:rsidP="00CF6C2C">
            <w:pPr>
              <w:jc w:val="center"/>
              <w:rPr>
                <w:sz w:val="20"/>
                <w:szCs w:val="20"/>
              </w:rPr>
            </w:pPr>
            <w:r w:rsidRPr="00D540FB">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DC5A88B" w14:textId="77777777" w:rsidR="00617EC7" w:rsidRPr="00D540FB" w:rsidRDefault="00617EC7" w:rsidP="00CF6C2C">
            <w:pPr>
              <w:jc w:val="center"/>
              <w:rPr>
                <w:sz w:val="20"/>
                <w:szCs w:val="20"/>
              </w:rPr>
            </w:pPr>
            <w:r w:rsidRPr="00D540FB">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12DFB97C" w14:textId="77777777" w:rsidR="00617EC7" w:rsidRPr="00D540FB" w:rsidRDefault="00617EC7" w:rsidP="00CF6C2C">
            <w:pPr>
              <w:jc w:val="center"/>
              <w:rPr>
                <w:sz w:val="20"/>
                <w:szCs w:val="20"/>
              </w:rPr>
            </w:pPr>
            <w:r w:rsidRPr="00D540FB">
              <w:rPr>
                <w:sz w:val="20"/>
                <w:szCs w:val="20"/>
              </w:rPr>
              <w:t>-</w:t>
            </w:r>
          </w:p>
        </w:tc>
      </w:tr>
      <w:tr w:rsidR="00617EC7" w:rsidRPr="00D540FB" w14:paraId="3BE73D22"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CF93CF" w14:textId="77777777" w:rsidR="00617EC7" w:rsidRPr="00D540FB" w:rsidRDefault="00617EC7" w:rsidP="00CF6C2C">
            <w:pPr>
              <w:ind w:firstLine="540"/>
              <w:jc w:val="both"/>
              <w:rPr>
                <w:b/>
                <w:sz w:val="20"/>
                <w:szCs w:val="20"/>
              </w:rPr>
            </w:pPr>
            <w:r w:rsidRPr="00D540FB">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566623CC" w14:textId="77777777" w:rsidR="00617EC7" w:rsidRPr="00D540FB" w:rsidRDefault="00617EC7" w:rsidP="00CF6C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781A69" w14:textId="77777777" w:rsidR="00617EC7" w:rsidRPr="00D540FB" w:rsidRDefault="00617EC7" w:rsidP="00CF6C2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599E4B1" w14:textId="77777777" w:rsidR="00617EC7" w:rsidRPr="00D540FB" w:rsidRDefault="00617EC7" w:rsidP="00CF6C2C">
            <w:pPr>
              <w:jc w:val="center"/>
              <w:rPr>
                <w:b/>
                <w:sz w:val="20"/>
                <w:szCs w:val="20"/>
              </w:rPr>
            </w:pPr>
            <w:r w:rsidRPr="00D540FB">
              <w:rPr>
                <w:b/>
                <w:sz w:val="20"/>
                <w:szCs w:val="20"/>
              </w:rPr>
              <w:t>50</w:t>
            </w:r>
          </w:p>
        </w:tc>
      </w:tr>
      <w:tr w:rsidR="00617EC7" w:rsidRPr="00D540FB" w14:paraId="5832724B" w14:textId="77777777" w:rsidTr="00617EC7">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210B3B" w14:textId="77777777" w:rsidR="00617EC7" w:rsidRPr="00D540FB" w:rsidRDefault="00617EC7" w:rsidP="00CF6C2C">
            <w:pPr>
              <w:ind w:firstLine="540"/>
              <w:jc w:val="both"/>
              <w:rPr>
                <w:b/>
                <w:sz w:val="20"/>
                <w:szCs w:val="20"/>
              </w:rPr>
            </w:pPr>
            <w:r w:rsidRPr="00D540FB">
              <w:rPr>
                <w:b/>
                <w:sz w:val="20"/>
                <w:szCs w:val="20"/>
              </w:rPr>
              <w:t xml:space="preserve">Dersin AKTS kredisi </w:t>
            </w:r>
          </w:p>
          <w:p w14:paraId="5BB8B405" w14:textId="77777777" w:rsidR="00617EC7" w:rsidRPr="00D540FB" w:rsidRDefault="00617EC7" w:rsidP="00CF6C2C">
            <w:pPr>
              <w:ind w:firstLine="540"/>
              <w:jc w:val="both"/>
              <w:rPr>
                <w:b/>
                <w:sz w:val="20"/>
                <w:szCs w:val="20"/>
              </w:rPr>
            </w:pPr>
            <w:r w:rsidRPr="00D540FB">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7DEF8A2" w14:textId="77777777" w:rsidR="00617EC7" w:rsidRPr="00D540FB" w:rsidRDefault="00617EC7" w:rsidP="00CF6C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F5505F" w14:textId="77777777" w:rsidR="00617EC7" w:rsidRPr="00D540FB" w:rsidRDefault="00617EC7" w:rsidP="00CF6C2C">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2119071C" w14:textId="77777777" w:rsidR="00617EC7" w:rsidRPr="00D540FB" w:rsidRDefault="00617EC7" w:rsidP="00CF6C2C">
            <w:pPr>
              <w:ind w:left="-108" w:right="-118"/>
              <w:jc w:val="center"/>
              <w:rPr>
                <w:b/>
                <w:color w:val="FF0000"/>
                <w:sz w:val="20"/>
                <w:szCs w:val="20"/>
              </w:rPr>
            </w:pPr>
            <w:r w:rsidRPr="00D540FB">
              <w:rPr>
                <w:b/>
                <w:sz w:val="20"/>
                <w:szCs w:val="20"/>
              </w:rPr>
              <w:t>2</w:t>
            </w:r>
          </w:p>
        </w:tc>
      </w:tr>
    </w:tbl>
    <w:p w14:paraId="411A28A0" w14:textId="77777777" w:rsidR="00D54C92" w:rsidRDefault="00D54C92" w:rsidP="00617EC7">
      <w:pPr>
        <w:rPr>
          <w:sz w:val="20"/>
          <w:szCs w:val="20"/>
          <w:lang w:val="en-GB"/>
        </w:rPr>
      </w:pPr>
    </w:p>
    <w:p w14:paraId="23954F01" w14:textId="77777777" w:rsidR="00D54C92" w:rsidRDefault="00D54C92" w:rsidP="00D54C92">
      <w:pPr>
        <w:jc w:val="right"/>
        <w:rPr>
          <w:sz w:val="20"/>
          <w:szCs w:val="20"/>
          <w:lang w:val="en-GB"/>
        </w:rPr>
      </w:pPr>
    </w:p>
    <w:p w14:paraId="67A917B1" w14:textId="77777777" w:rsidR="00F50853" w:rsidRDefault="00F50853" w:rsidP="00D54C92">
      <w:pPr>
        <w:jc w:val="right"/>
        <w:rPr>
          <w:sz w:val="20"/>
          <w:szCs w:val="20"/>
          <w:lang w:val="en-GB"/>
        </w:rPr>
      </w:pPr>
    </w:p>
    <w:p w14:paraId="5CFEE074" w14:textId="77777777" w:rsidR="00F50853" w:rsidRDefault="00F50853" w:rsidP="00D54C92">
      <w:pPr>
        <w:jc w:val="right"/>
        <w:rPr>
          <w:sz w:val="20"/>
          <w:szCs w:val="20"/>
          <w:lang w:val="en-GB"/>
        </w:rPr>
      </w:pPr>
    </w:p>
    <w:p w14:paraId="38F5A559" w14:textId="77777777" w:rsidR="00F50853" w:rsidRDefault="00F50853" w:rsidP="00D54C92">
      <w:pPr>
        <w:jc w:val="right"/>
        <w:rPr>
          <w:sz w:val="20"/>
          <w:szCs w:val="20"/>
          <w:lang w:val="en-GB"/>
        </w:rPr>
      </w:pPr>
    </w:p>
    <w:p w14:paraId="42D50DB1" w14:textId="77777777" w:rsidR="00F50853" w:rsidRDefault="00F50853" w:rsidP="00D54C92">
      <w:pPr>
        <w:jc w:val="right"/>
        <w:rPr>
          <w:sz w:val="20"/>
          <w:szCs w:val="20"/>
          <w:lang w:val="en-GB"/>
        </w:rPr>
      </w:pPr>
    </w:p>
    <w:p w14:paraId="027B0849" w14:textId="77777777" w:rsidR="00F50853" w:rsidRDefault="00F50853" w:rsidP="00D54C92">
      <w:pPr>
        <w:jc w:val="right"/>
        <w:rPr>
          <w:sz w:val="20"/>
          <w:szCs w:val="20"/>
          <w:lang w:val="en-GB"/>
        </w:rPr>
      </w:pPr>
    </w:p>
    <w:p w14:paraId="44F988D9" w14:textId="77777777" w:rsidR="00F50853" w:rsidRDefault="00F50853" w:rsidP="00D54C92">
      <w:pPr>
        <w:jc w:val="right"/>
        <w:rPr>
          <w:sz w:val="20"/>
          <w:szCs w:val="20"/>
          <w:lang w:val="en-GB"/>
        </w:rPr>
      </w:pPr>
    </w:p>
    <w:p w14:paraId="3403CCBE" w14:textId="77777777" w:rsidR="00F50853" w:rsidRDefault="00F50853" w:rsidP="00D54C92">
      <w:pPr>
        <w:jc w:val="right"/>
        <w:rPr>
          <w:sz w:val="20"/>
          <w:szCs w:val="20"/>
          <w:lang w:val="en-GB"/>
        </w:rPr>
      </w:pPr>
    </w:p>
    <w:p w14:paraId="10D272B0" w14:textId="77777777" w:rsidR="00F50853" w:rsidRDefault="00F50853" w:rsidP="00D54C92">
      <w:pPr>
        <w:jc w:val="right"/>
        <w:rPr>
          <w:sz w:val="20"/>
          <w:szCs w:val="20"/>
          <w:lang w:val="en-GB"/>
        </w:rPr>
      </w:pPr>
    </w:p>
    <w:p w14:paraId="677C713B" w14:textId="77777777" w:rsidR="003F3D75" w:rsidRPr="00C877DE" w:rsidRDefault="003F3D75" w:rsidP="003F3D75">
      <w:pPr>
        <w:jc w:val="center"/>
        <w:rPr>
          <w:b/>
          <w:sz w:val="20"/>
          <w:szCs w:val="20"/>
        </w:rPr>
      </w:pPr>
      <w:r w:rsidRPr="00C877DE">
        <w:rPr>
          <w:b/>
          <w:sz w:val="20"/>
          <w:szCs w:val="20"/>
        </w:rPr>
        <w:lastRenderedPageBreak/>
        <w:t xml:space="preserve">HEF 2072 AMELİYATHANE HEMŞİRELİĞİ </w:t>
      </w:r>
    </w:p>
    <w:p w14:paraId="40FBADC7" w14:textId="74867F5C" w:rsidR="003F3D75" w:rsidRPr="00C877DE" w:rsidRDefault="00F50853" w:rsidP="00F50853">
      <w:pPr>
        <w:jc w:val="center"/>
        <w:rPr>
          <w:b/>
          <w:sz w:val="20"/>
          <w:szCs w:val="20"/>
        </w:rPr>
      </w:pPr>
      <w:r>
        <w:rPr>
          <w:b/>
          <w:sz w:val="20"/>
          <w:szCs w:val="20"/>
        </w:rPr>
        <w:t>DERS TANITIM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9"/>
      </w:tblGrid>
      <w:tr w:rsidR="003F3D75" w:rsidRPr="00C877DE" w14:paraId="26D613DA" w14:textId="77777777" w:rsidTr="00F50853">
        <w:trPr>
          <w:trHeight w:val="531"/>
        </w:trPr>
        <w:tc>
          <w:tcPr>
            <w:tcW w:w="4606" w:type="dxa"/>
            <w:gridSpan w:val="3"/>
          </w:tcPr>
          <w:p w14:paraId="124675A0" w14:textId="77777777" w:rsidR="003F3D75" w:rsidRPr="00C877DE" w:rsidRDefault="003F3D75" w:rsidP="005D43D0">
            <w:pPr>
              <w:rPr>
                <w:b/>
                <w:sz w:val="20"/>
                <w:szCs w:val="20"/>
              </w:rPr>
            </w:pPr>
            <w:r w:rsidRPr="00C877DE">
              <w:rPr>
                <w:b/>
                <w:sz w:val="20"/>
                <w:szCs w:val="20"/>
              </w:rPr>
              <w:t xml:space="preserve">Dersi Veren Birim(ler): </w:t>
            </w:r>
          </w:p>
          <w:p w14:paraId="341B35CB" w14:textId="77777777" w:rsidR="003F3D75" w:rsidRPr="00C877DE" w:rsidRDefault="003F3D75" w:rsidP="005D43D0">
            <w:pPr>
              <w:rPr>
                <w:sz w:val="20"/>
                <w:szCs w:val="20"/>
              </w:rPr>
            </w:pPr>
            <w:r w:rsidRPr="00C877DE">
              <w:rPr>
                <w:sz w:val="20"/>
                <w:szCs w:val="20"/>
              </w:rPr>
              <w:t>Hemşirelik Fakültesi</w:t>
            </w:r>
          </w:p>
          <w:p w14:paraId="12EB8F34" w14:textId="77777777" w:rsidR="003F3D75" w:rsidRPr="00C877DE" w:rsidRDefault="003F3D75" w:rsidP="005D43D0">
            <w:pPr>
              <w:rPr>
                <w:b/>
                <w:sz w:val="20"/>
                <w:szCs w:val="20"/>
              </w:rPr>
            </w:pPr>
          </w:p>
        </w:tc>
        <w:tc>
          <w:tcPr>
            <w:tcW w:w="4606" w:type="dxa"/>
          </w:tcPr>
          <w:p w14:paraId="71E18B4A" w14:textId="77777777" w:rsidR="003F3D75" w:rsidRPr="00C877DE" w:rsidRDefault="003F3D75" w:rsidP="005D43D0">
            <w:pPr>
              <w:rPr>
                <w:b/>
                <w:sz w:val="20"/>
                <w:szCs w:val="20"/>
              </w:rPr>
            </w:pPr>
            <w:r w:rsidRPr="00C877DE">
              <w:rPr>
                <w:b/>
                <w:sz w:val="20"/>
                <w:szCs w:val="20"/>
              </w:rPr>
              <w:t xml:space="preserve">Dersi Alan Birim(ler): </w:t>
            </w:r>
          </w:p>
          <w:p w14:paraId="74A98812" w14:textId="77777777" w:rsidR="003F3D75" w:rsidRPr="00C877DE" w:rsidRDefault="003F3D75" w:rsidP="005D43D0">
            <w:pPr>
              <w:rPr>
                <w:b/>
                <w:sz w:val="20"/>
                <w:szCs w:val="20"/>
              </w:rPr>
            </w:pPr>
          </w:p>
        </w:tc>
      </w:tr>
      <w:tr w:rsidR="003F3D75" w:rsidRPr="00C877DE" w14:paraId="56CABE88" w14:textId="77777777" w:rsidTr="005D43D0">
        <w:trPr>
          <w:trHeight w:val="619"/>
        </w:trPr>
        <w:tc>
          <w:tcPr>
            <w:tcW w:w="4606" w:type="dxa"/>
            <w:gridSpan w:val="3"/>
          </w:tcPr>
          <w:p w14:paraId="7DC448AA" w14:textId="77777777" w:rsidR="003F3D75" w:rsidRPr="00C877DE" w:rsidRDefault="003F3D75" w:rsidP="005D43D0">
            <w:pPr>
              <w:rPr>
                <w:sz w:val="20"/>
                <w:szCs w:val="20"/>
              </w:rPr>
            </w:pPr>
            <w:r w:rsidRPr="00C877DE">
              <w:rPr>
                <w:b/>
                <w:sz w:val="20"/>
                <w:szCs w:val="20"/>
              </w:rPr>
              <w:t xml:space="preserve">Bölüm Adı: </w:t>
            </w:r>
            <w:r w:rsidRPr="00C877DE">
              <w:rPr>
                <w:sz w:val="20"/>
                <w:szCs w:val="20"/>
              </w:rPr>
              <w:t>Hemşirelik</w:t>
            </w:r>
          </w:p>
          <w:p w14:paraId="6E24A3FB" w14:textId="77777777" w:rsidR="003F3D75" w:rsidRPr="00C877DE" w:rsidRDefault="003F3D75" w:rsidP="005D43D0">
            <w:pPr>
              <w:rPr>
                <w:b/>
                <w:sz w:val="20"/>
                <w:szCs w:val="20"/>
              </w:rPr>
            </w:pPr>
          </w:p>
        </w:tc>
        <w:tc>
          <w:tcPr>
            <w:tcW w:w="4606" w:type="dxa"/>
          </w:tcPr>
          <w:p w14:paraId="22273FE3" w14:textId="24D7BEA4" w:rsidR="003F3D75" w:rsidRPr="00F50853" w:rsidRDefault="003F3D75" w:rsidP="005D43D0">
            <w:pPr>
              <w:rPr>
                <w:sz w:val="20"/>
                <w:szCs w:val="20"/>
              </w:rPr>
            </w:pPr>
            <w:r w:rsidRPr="00C877DE">
              <w:rPr>
                <w:b/>
                <w:sz w:val="20"/>
                <w:szCs w:val="20"/>
              </w:rPr>
              <w:t xml:space="preserve">Dersin Adı: </w:t>
            </w:r>
            <w:r w:rsidR="00F50853">
              <w:rPr>
                <w:sz w:val="20"/>
                <w:szCs w:val="20"/>
              </w:rPr>
              <w:t xml:space="preserve">Ameliyathane Hemşireliği </w:t>
            </w:r>
          </w:p>
        </w:tc>
      </w:tr>
      <w:tr w:rsidR="003F3D75" w:rsidRPr="00C877DE" w14:paraId="3B2360CD" w14:textId="77777777" w:rsidTr="005D43D0">
        <w:tc>
          <w:tcPr>
            <w:tcW w:w="4606" w:type="dxa"/>
            <w:gridSpan w:val="3"/>
          </w:tcPr>
          <w:p w14:paraId="3AFC43CB" w14:textId="77777777" w:rsidR="003F3D75" w:rsidRPr="00C877DE" w:rsidRDefault="003F3D75" w:rsidP="005D43D0">
            <w:pPr>
              <w:rPr>
                <w:b/>
                <w:sz w:val="20"/>
                <w:szCs w:val="20"/>
              </w:rPr>
            </w:pPr>
            <w:r w:rsidRPr="00C877DE">
              <w:rPr>
                <w:b/>
                <w:sz w:val="20"/>
                <w:szCs w:val="20"/>
              </w:rPr>
              <w:t xml:space="preserve">Dersin Düzeyi: </w:t>
            </w:r>
            <w:r w:rsidRPr="00C877DE">
              <w:rPr>
                <w:sz w:val="20"/>
                <w:szCs w:val="20"/>
              </w:rPr>
              <w:t xml:space="preserve">Lisans </w:t>
            </w:r>
          </w:p>
        </w:tc>
        <w:tc>
          <w:tcPr>
            <w:tcW w:w="4606" w:type="dxa"/>
          </w:tcPr>
          <w:p w14:paraId="7AC19B29" w14:textId="77777777" w:rsidR="003F3D75" w:rsidRPr="00C877DE" w:rsidRDefault="003F3D75" w:rsidP="005D43D0">
            <w:pPr>
              <w:rPr>
                <w:sz w:val="20"/>
                <w:szCs w:val="20"/>
              </w:rPr>
            </w:pPr>
            <w:r w:rsidRPr="00C877DE">
              <w:rPr>
                <w:b/>
                <w:sz w:val="20"/>
                <w:szCs w:val="20"/>
              </w:rPr>
              <w:t xml:space="preserve">Dersin Kodu: </w:t>
            </w:r>
            <w:r w:rsidRPr="00C877DE">
              <w:rPr>
                <w:sz w:val="20"/>
                <w:szCs w:val="20"/>
              </w:rPr>
              <w:t>HEF 2072</w:t>
            </w:r>
          </w:p>
          <w:p w14:paraId="706A5A9E" w14:textId="77777777" w:rsidR="003F3D75" w:rsidRPr="00C877DE" w:rsidRDefault="003F3D75" w:rsidP="005D43D0">
            <w:pPr>
              <w:rPr>
                <w:sz w:val="20"/>
                <w:szCs w:val="20"/>
              </w:rPr>
            </w:pPr>
          </w:p>
        </w:tc>
      </w:tr>
      <w:tr w:rsidR="003F3D75" w:rsidRPr="00C877DE" w14:paraId="41461788" w14:textId="77777777" w:rsidTr="005D43D0">
        <w:tc>
          <w:tcPr>
            <w:tcW w:w="4606" w:type="dxa"/>
            <w:gridSpan w:val="3"/>
          </w:tcPr>
          <w:p w14:paraId="5745669F" w14:textId="77777777" w:rsidR="003F3D75" w:rsidRPr="00C877DE" w:rsidRDefault="003F3D75" w:rsidP="005D43D0">
            <w:pPr>
              <w:rPr>
                <w:b/>
                <w:sz w:val="20"/>
                <w:szCs w:val="20"/>
              </w:rPr>
            </w:pPr>
            <w:r w:rsidRPr="00C877DE">
              <w:rPr>
                <w:b/>
                <w:sz w:val="20"/>
                <w:szCs w:val="20"/>
              </w:rPr>
              <w:t xml:space="preserve">Formun Düzenlenme/Yenilenme Tarihi: </w:t>
            </w:r>
            <w:r w:rsidRPr="00C877DE">
              <w:rPr>
                <w:sz w:val="20"/>
                <w:szCs w:val="20"/>
              </w:rPr>
              <w:t>14.10.2018</w:t>
            </w:r>
          </w:p>
        </w:tc>
        <w:tc>
          <w:tcPr>
            <w:tcW w:w="4606" w:type="dxa"/>
          </w:tcPr>
          <w:p w14:paraId="1C7ECCE9" w14:textId="77777777" w:rsidR="003F3D75" w:rsidRPr="00C877DE" w:rsidRDefault="003F3D75" w:rsidP="005D43D0">
            <w:pPr>
              <w:rPr>
                <w:sz w:val="20"/>
                <w:szCs w:val="20"/>
              </w:rPr>
            </w:pPr>
            <w:r w:rsidRPr="00C877DE">
              <w:rPr>
                <w:b/>
                <w:sz w:val="20"/>
                <w:szCs w:val="20"/>
              </w:rPr>
              <w:t xml:space="preserve">Dersin Türü: </w:t>
            </w:r>
            <w:r w:rsidRPr="00C877DE">
              <w:rPr>
                <w:sz w:val="20"/>
                <w:szCs w:val="20"/>
              </w:rPr>
              <w:t xml:space="preserve">Seçmeli </w:t>
            </w:r>
          </w:p>
          <w:p w14:paraId="4787D6BE" w14:textId="77777777" w:rsidR="003F3D75" w:rsidRPr="00C877DE" w:rsidRDefault="003F3D75" w:rsidP="005D43D0">
            <w:pPr>
              <w:rPr>
                <w:b/>
                <w:sz w:val="20"/>
                <w:szCs w:val="20"/>
              </w:rPr>
            </w:pPr>
          </w:p>
        </w:tc>
      </w:tr>
      <w:tr w:rsidR="003F3D75" w:rsidRPr="00C877DE" w14:paraId="317C7B29" w14:textId="77777777" w:rsidTr="005D43D0">
        <w:tc>
          <w:tcPr>
            <w:tcW w:w="4606" w:type="dxa"/>
            <w:gridSpan w:val="3"/>
          </w:tcPr>
          <w:p w14:paraId="39019473" w14:textId="77777777" w:rsidR="003F3D75" w:rsidRPr="00C877DE" w:rsidRDefault="003F3D75" w:rsidP="005D43D0">
            <w:pPr>
              <w:rPr>
                <w:b/>
                <w:sz w:val="20"/>
                <w:szCs w:val="20"/>
              </w:rPr>
            </w:pPr>
            <w:r w:rsidRPr="00C877DE">
              <w:rPr>
                <w:b/>
                <w:sz w:val="20"/>
                <w:szCs w:val="20"/>
              </w:rPr>
              <w:t>Dersin Öğretim Dili: Türkçe</w:t>
            </w:r>
          </w:p>
          <w:p w14:paraId="0CA8C3AA" w14:textId="77777777" w:rsidR="003F3D75" w:rsidRPr="00C877DE" w:rsidRDefault="003F3D75" w:rsidP="005D43D0">
            <w:pPr>
              <w:rPr>
                <w:sz w:val="20"/>
                <w:szCs w:val="20"/>
              </w:rPr>
            </w:pPr>
            <w:r w:rsidRPr="00C877DE">
              <w:rPr>
                <w:b/>
                <w:sz w:val="20"/>
                <w:szCs w:val="20"/>
              </w:rPr>
              <w:tab/>
            </w:r>
          </w:p>
        </w:tc>
        <w:tc>
          <w:tcPr>
            <w:tcW w:w="4606" w:type="dxa"/>
          </w:tcPr>
          <w:p w14:paraId="416719F7" w14:textId="77777777" w:rsidR="003F3D75" w:rsidRPr="00C877DE" w:rsidRDefault="003F3D75" w:rsidP="005D43D0">
            <w:pPr>
              <w:rPr>
                <w:b/>
                <w:sz w:val="20"/>
                <w:szCs w:val="20"/>
              </w:rPr>
            </w:pPr>
            <w:r w:rsidRPr="00C877DE">
              <w:rPr>
                <w:b/>
                <w:sz w:val="20"/>
                <w:szCs w:val="20"/>
              </w:rPr>
              <w:t xml:space="preserve">Dersin Öğretim Üyesi/Üyeleri: </w:t>
            </w:r>
          </w:p>
          <w:p w14:paraId="2B5BDDF7" w14:textId="77777777" w:rsidR="003F3D75" w:rsidRPr="00C877DE" w:rsidRDefault="003F3D75" w:rsidP="005D43D0">
            <w:pPr>
              <w:jc w:val="both"/>
              <w:rPr>
                <w:sz w:val="20"/>
                <w:szCs w:val="20"/>
              </w:rPr>
            </w:pPr>
            <w:r w:rsidRPr="00C877DE">
              <w:rPr>
                <w:sz w:val="20"/>
                <w:szCs w:val="20"/>
              </w:rPr>
              <w:t>Dr. Öğr. Üyesi Özlem Bilik</w:t>
            </w:r>
          </w:p>
          <w:p w14:paraId="7E5F2046" w14:textId="77777777" w:rsidR="003F3D75" w:rsidRPr="00C877DE" w:rsidRDefault="003F3D75" w:rsidP="005D43D0">
            <w:pPr>
              <w:jc w:val="both"/>
              <w:rPr>
                <w:sz w:val="20"/>
                <w:szCs w:val="20"/>
              </w:rPr>
            </w:pPr>
            <w:r w:rsidRPr="00C877DE">
              <w:rPr>
                <w:sz w:val="20"/>
                <w:szCs w:val="20"/>
              </w:rPr>
              <w:t>Dr. Öğr. Üyesi Dr. Fatma Vural</w:t>
            </w:r>
          </w:p>
          <w:p w14:paraId="22660B94" w14:textId="77777777" w:rsidR="003F3D75" w:rsidRPr="00C877DE" w:rsidRDefault="003F3D75" w:rsidP="005D43D0">
            <w:pPr>
              <w:jc w:val="both"/>
              <w:rPr>
                <w:sz w:val="20"/>
                <w:szCs w:val="20"/>
              </w:rPr>
            </w:pPr>
            <w:r w:rsidRPr="00C877DE">
              <w:rPr>
                <w:sz w:val="20"/>
                <w:szCs w:val="20"/>
              </w:rPr>
              <w:t>Dr. Öğr. Üyesi Aylin Durmaz Edeer</w:t>
            </w:r>
          </w:p>
          <w:p w14:paraId="3FD6E0D7" w14:textId="77777777" w:rsidR="003F3D75" w:rsidRPr="00C877DE" w:rsidRDefault="003F3D75" w:rsidP="005D43D0">
            <w:pPr>
              <w:jc w:val="both"/>
              <w:rPr>
                <w:sz w:val="20"/>
                <w:szCs w:val="20"/>
              </w:rPr>
            </w:pPr>
            <w:r w:rsidRPr="00C877DE">
              <w:rPr>
                <w:sz w:val="20"/>
                <w:szCs w:val="20"/>
              </w:rPr>
              <w:t>Dr. Öğr. Üyesi Yaprak Sarıgöl Ordin</w:t>
            </w:r>
          </w:p>
        </w:tc>
      </w:tr>
      <w:tr w:rsidR="003F3D75" w:rsidRPr="00C877DE" w14:paraId="3EDD4F89" w14:textId="77777777" w:rsidTr="005D43D0">
        <w:tc>
          <w:tcPr>
            <w:tcW w:w="4606" w:type="dxa"/>
            <w:gridSpan w:val="3"/>
          </w:tcPr>
          <w:p w14:paraId="0F8DB2AF" w14:textId="77777777" w:rsidR="003F3D75" w:rsidRPr="00C877DE" w:rsidRDefault="003F3D75" w:rsidP="005D43D0">
            <w:pPr>
              <w:rPr>
                <w:b/>
                <w:sz w:val="20"/>
                <w:szCs w:val="20"/>
              </w:rPr>
            </w:pPr>
            <w:r w:rsidRPr="00C877DE">
              <w:rPr>
                <w:b/>
                <w:sz w:val="20"/>
                <w:szCs w:val="20"/>
              </w:rPr>
              <w:t xml:space="preserve">Dersin Önkoşulu: </w:t>
            </w:r>
          </w:p>
          <w:p w14:paraId="4A0C8E6F" w14:textId="77777777" w:rsidR="003F3D75" w:rsidRPr="00C877DE" w:rsidRDefault="003F3D75" w:rsidP="005D43D0">
            <w:pPr>
              <w:rPr>
                <w:sz w:val="20"/>
                <w:szCs w:val="20"/>
              </w:rPr>
            </w:pPr>
          </w:p>
        </w:tc>
        <w:tc>
          <w:tcPr>
            <w:tcW w:w="4606" w:type="dxa"/>
          </w:tcPr>
          <w:p w14:paraId="5EC10E44" w14:textId="77777777" w:rsidR="003F3D75" w:rsidRPr="00C877DE" w:rsidRDefault="003F3D75" w:rsidP="005D43D0">
            <w:pPr>
              <w:rPr>
                <w:sz w:val="20"/>
                <w:szCs w:val="20"/>
              </w:rPr>
            </w:pPr>
            <w:r w:rsidRPr="00C877DE">
              <w:rPr>
                <w:b/>
                <w:sz w:val="20"/>
                <w:szCs w:val="20"/>
              </w:rPr>
              <w:t>Önkoşul Olduğu Ders:</w:t>
            </w:r>
            <w:r w:rsidRPr="00C877DE">
              <w:rPr>
                <w:sz w:val="20"/>
                <w:szCs w:val="20"/>
              </w:rPr>
              <w:t xml:space="preserve"> </w:t>
            </w:r>
          </w:p>
          <w:p w14:paraId="2F4D2DA8" w14:textId="77777777" w:rsidR="003F3D75" w:rsidRPr="00C877DE" w:rsidRDefault="003F3D75" w:rsidP="005D43D0">
            <w:pPr>
              <w:jc w:val="both"/>
              <w:rPr>
                <w:sz w:val="20"/>
                <w:szCs w:val="20"/>
              </w:rPr>
            </w:pPr>
          </w:p>
        </w:tc>
      </w:tr>
      <w:tr w:rsidR="003F3D75" w:rsidRPr="00C877DE" w14:paraId="443280DA" w14:textId="77777777" w:rsidTr="005D43D0">
        <w:tc>
          <w:tcPr>
            <w:tcW w:w="4606" w:type="dxa"/>
            <w:gridSpan w:val="3"/>
          </w:tcPr>
          <w:p w14:paraId="4B411BE0" w14:textId="77777777" w:rsidR="003F3D75" w:rsidRPr="00C877DE" w:rsidRDefault="003F3D75" w:rsidP="005D43D0">
            <w:pPr>
              <w:rPr>
                <w:b/>
                <w:sz w:val="20"/>
                <w:szCs w:val="20"/>
              </w:rPr>
            </w:pPr>
            <w:r w:rsidRPr="00C877DE">
              <w:rPr>
                <w:b/>
                <w:sz w:val="20"/>
                <w:szCs w:val="20"/>
              </w:rPr>
              <w:t xml:space="preserve">Haftalık Ders Saati: </w:t>
            </w:r>
          </w:p>
          <w:p w14:paraId="1BD749CD" w14:textId="77777777" w:rsidR="003F3D75" w:rsidRPr="00C877DE" w:rsidRDefault="003F3D75" w:rsidP="005D43D0">
            <w:pPr>
              <w:rPr>
                <w:i/>
                <w:sz w:val="20"/>
                <w:szCs w:val="20"/>
              </w:rPr>
            </w:pPr>
          </w:p>
        </w:tc>
        <w:tc>
          <w:tcPr>
            <w:tcW w:w="4606" w:type="dxa"/>
          </w:tcPr>
          <w:p w14:paraId="2D3706C1" w14:textId="77777777" w:rsidR="003F3D75" w:rsidRPr="00C877DE" w:rsidRDefault="003F3D75" w:rsidP="005D43D0">
            <w:pPr>
              <w:jc w:val="both"/>
              <w:rPr>
                <w:sz w:val="20"/>
                <w:szCs w:val="20"/>
              </w:rPr>
            </w:pPr>
            <w:r w:rsidRPr="00C877DE">
              <w:rPr>
                <w:b/>
                <w:sz w:val="20"/>
                <w:szCs w:val="20"/>
              </w:rPr>
              <w:t xml:space="preserve">Ders Koordinatörü: </w:t>
            </w:r>
          </w:p>
          <w:p w14:paraId="330AE651" w14:textId="77777777" w:rsidR="003F3D75" w:rsidRPr="00C877DE" w:rsidRDefault="003F3D75" w:rsidP="005D43D0">
            <w:pPr>
              <w:rPr>
                <w:b/>
                <w:sz w:val="20"/>
                <w:szCs w:val="20"/>
              </w:rPr>
            </w:pPr>
            <w:r w:rsidRPr="00C877DE">
              <w:rPr>
                <w:sz w:val="20"/>
                <w:szCs w:val="20"/>
              </w:rPr>
              <w:t>Dr. Öğr. Üyesi Fatma Vural</w:t>
            </w:r>
            <w:r w:rsidRPr="00C877DE">
              <w:rPr>
                <w:b/>
                <w:sz w:val="20"/>
                <w:szCs w:val="20"/>
              </w:rPr>
              <w:t xml:space="preserve"> </w:t>
            </w:r>
          </w:p>
        </w:tc>
      </w:tr>
      <w:tr w:rsidR="003F3D75" w:rsidRPr="00C877DE" w14:paraId="51CF5E2E" w14:textId="77777777" w:rsidTr="005D43D0">
        <w:tc>
          <w:tcPr>
            <w:tcW w:w="1535" w:type="dxa"/>
          </w:tcPr>
          <w:p w14:paraId="6085F359" w14:textId="77777777" w:rsidR="003F3D75" w:rsidRPr="00C877DE" w:rsidRDefault="003F3D75" w:rsidP="005D43D0">
            <w:pPr>
              <w:rPr>
                <w:sz w:val="20"/>
                <w:szCs w:val="20"/>
              </w:rPr>
            </w:pPr>
            <w:r w:rsidRPr="00C877DE">
              <w:rPr>
                <w:sz w:val="20"/>
                <w:szCs w:val="20"/>
              </w:rPr>
              <w:t>Teori</w:t>
            </w:r>
          </w:p>
          <w:p w14:paraId="0DD59A77" w14:textId="77777777" w:rsidR="003F3D75" w:rsidRPr="00C877DE" w:rsidRDefault="003F3D75" w:rsidP="005D43D0">
            <w:pPr>
              <w:rPr>
                <w:sz w:val="20"/>
                <w:szCs w:val="20"/>
              </w:rPr>
            </w:pPr>
          </w:p>
        </w:tc>
        <w:tc>
          <w:tcPr>
            <w:tcW w:w="1535" w:type="dxa"/>
          </w:tcPr>
          <w:p w14:paraId="569387BE" w14:textId="77777777" w:rsidR="003F3D75" w:rsidRPr="00C877DE" w:rsidRDefault="003F3D75" w:rsidP="005D43D0">
            <w:pPr>
              <w:rPr>
                <w:sz w:val="20"/>
                <w:szCs w:val="20"/>
              </w:rPr>
            </w:pPr>
            <w:r w:rsidRPr="00C877DE">
              <w:rPr>
                <w:sz w:val="20"/>
                <w:szCs w:val="20"/>
              </w:rPr>
              <w:t>Uygulama</w:t>
            </w:r>
          </w:p>
          <w:p w14:paraId="74CB6CEC" w14:textId="77777777" w:rsidR="003F3D75" w:rsidRPr="00C877DE" w:rsidRDefault="003F3D75" w:rsidP="005D43D0">
            <w:pPr>
              <w:rPr>
                <w:b/>
                <w:sz w:val="20"/>
                <w:szCs w:val="20"/>
              </w:rPr>
            </w:pPr>
          </w:p>
        </w:tc>
        <w:tc>
          <w:tcPr>
            <w:tcW w:w="1536" w:type="dxa"/>
          </w:tcPr>
          <w:p w14:paraId="3B1E7EF7" w14:textId="77777777" w:rsidR="003F3D75" w:rsidRPr="00C877DE" w:rsidRDefault="003F3D75" w:rsidP="005D43D0">
            <w:pPr>
              <w:rPr>
                <w:sz w:val="20"/>
                <w:szCs w:val="20"/>
              </w:rPr>
            </w:pPr>
            <w:r w:rsidRPr="00C877DE">
              <w:rPr>
                <w:sz w:val="20"/>
                <w:szCs w:val="20"/>
              </w:rPr>
              <w:t>Laboratuvar</w:t>
            </w:r>
          </w:p>
        </w:tc>
        <w:tc>
          <w:tcPr>
            <w:tcW w:w="4606" w:type="dxa"/>
          </w:tcPr>
          <w:p w14:paraId="1BF98C7E" w14:textId="77777777" w:rsidR="003F3D75" w:rsidRPr="00C877DE" w:rsidRDefault="003F3D75" w:rsidP="005D43D0">
            <w:pPr>
              <w:rPr>
                <w:b/>
                <w:sz w:val="20"/>
                <w:szCs w:val="20"/>
              </w:rPr>
            </w:pPr>
            <w:r w:rsidRPr="00C877DE">
              <w:rPr>
                <w:b/>
                <w:sz w:val="20"/>
                <w:szCs w:val="20"/>
              </w:rPr>
              <w:t xml:space="preserve">Dersin Ulusal Kredisi: </w:t>
            </w:r>
            <w:r w:rsidRPr="00C877DE">
              <w:rPr>
                <w:sz w:val="20"/>
                <w:szCs w:val="20"/>
              </w:rPr>
              <w:t>2</w:t>
            </w:r>
          </w:p>
          <w:p w14:paraId="4F8F918B" w14:textId="77777777" w:rsidR="003F3D75" w:rsidRPr="00C877DE" w:rsidRDefault="003F3D75" w:rsidP="005D43D0">
            <w:pPr>
              <w:rPr>
                <w:b/>
                <w:sz w:val="20"/>
                <w:szCs w:val="20"/>
              </w:rPr>
            </w:pPr>
          </w:p>
        </w:tc>
      </w:tr>
      <w:tr w:rsidR="003F3D75" w:rsidRPr="00C877DE" w14:paraId="0B089A12" w14:textId="77777777" w:rsidTr="005D43D0">
        <w:tc>
          <w:tcPr>
            <w:tcW w:w="1535" w:type="dxa"/>
          </w:tcPr>
          <w:p w14:paraId="1B5CFF01" w14:textId="77777777" w:rsidR="003F3D75" w:rsidRPr="00C877DE" w:rsidRDefault="003F3D75" w:rsidP="005D43D0">
            <w:pPr>
              <w:rPr>
                <w:sz w:val="20"/>
                <w:szCs w:val="20"/>
              </w:rPr>
            </w:pPr>
            <w:r w:rsidRPr="00C877DE">
              <w:rPr>
                <w:sz w:val="20"/>
                <w:szCs w:val="20"/>
              </w:rPr>
              <w:t>2</w:t>
            </w:r>
          </w:p>
        </w:tc>
        <w:tc>
          <w:tcPr>
            <w:tcW w:w="1535" w:type="dxa"/>
          </w:tcPr>
          <w:p w14:paraId="59AF793E" w14:textId="77777777" w:rsidR="003F3D75" w:rsidRPr="00C877DE" w:rsidRDefault="003F3D75" w:rsidP="005D43D0">
            <w:pPr>
              <w:rPr>
                <w:sz w:val="20"/>
                <w:szCs w:val="20"/>
              </w:rPr>
            </w:pPr>
            <w:r w:rsidRPr="00C877DE">
              <w:rPr>
                <w:sz w:val="20"/>
                <w:szCs w:val="20"/>
              </w:rPr>
              <w:t>0</w:t>
            </w:r>
          </w:p>
        </w:tc>
        <w:tc>
          <w:tcPr>
            <w:tcW w:w="1536" w:type="dxa"/>
          </w:tcPr>
          <w:p w14:paraId="3BCB1BFC" w14:textId="77777777" w:rsidR="003F3D75" w:rsidRPr="00C877DE" w:rsidRDefault="003F3D75" w:rsidP="005D43D0">
            <w:pPr>
              <w:rPr>
                <w:sz w:val="20"/>
                <w:szCs w:val="20"/>
              </w:rPr>
            </w:pPr>
            <w:r w:rsidRPr="00C877DE">
              <w:rPr>
                <w:sz w:val="20"/>
                <w:szCs w:val="20"/>
              </w:rPr>
              <w:t>0</w:t>
            </w:r>
          </w:p>
        </w:tc>
        <w:tc>
          <w:tcPr>
            <w:tcW w:w="4606" w:type="dxa"/>
          </w:tcPr>
          <w:p w14:paraId="79FD71ED" w14:textId="77777777" w:rsidR="003F3D75" w:rsidRPr="00C877DE" w:rsidRDefault="003F3D75" w:rsidP="005D43D0">
            <w:pPr>
              <w:rPr>
                <w:b/>
                <w:sz w:val="20"/>
                <w:szCs w:val="20"/>
              </w:rPr>
            </w:pPr>
            <w:r w:rsidRPr="00C877DE">
              <w:rPr>
                <w:b/>
                <w:sz w:val="20"/>
                <w:szCs w:val="20"/>
              </w:rPr>
              <w:t>Dersin AKTS Kredisi:</w:t>
            </w:r>
            <w:r>
              <w:rPr>
                <w:sz w:val="20"/>
                <w:szCs w:val="20"/>
              </w:rPr>
              <w:t xml:space="preserve"> 2</w:t>
            </w:r>
            <w:r>
              <w:rPr>
                <w:b/>
                <w:sz w:val="20"/>
                <w:szCs w:val="20"/>
              </w:rPr>
              <w:t xml:space="preserve"> </w:t>
            </w:r>
          </w:p>
        </w:tc>
      </w:tr>
      <w:tr w:rsidR="003F3D75" w:rsidRPr="00C877DE" w14:paraId="2275E08A" w14:textId="77777777" w:rsidTr="005D43D0">
        <w:tc>
          <w:tcPr>
            <w:tcW w:w="9212" w:type="dxa"/>
            <w:gridSpan w:val="4"/>
          </w:tcPr>
          <w:p w14:paraId="640B5983" w14:textId="77777777" w:rsidR="003F3D75" w:rsidRPr="00C877DE" w:rsidRDefault="003F3D75" w:rsidP="005D43D0">
            <w:pPr>
              <w:rPr>
                <w:b/>
                <w:sz w:val="20"/>
                <w:szCs w:val="20"/>
              </w:rPr>
            </w:pPr>
            <w:r w:rsidRPr="00C877DE">
              <w:rPr>
                <w:b/>
                <w:sz w:val="20"/>
                <w:szCs w:val="20"/>
              </w:rPr>
              <w:t>BU TABLO ÖĞRENCİ İŞLERİ OTOMASYON SİSTEMİNDEN AKTARILACAKTIR.</w:t>
            </w:r>
          </w:p>
        </w:tc>
      </w:tr>
    </w:tbl>
    <w:p w14:paraId="1F33E1D4" w14:textId="77777777" w:rsidR="003F3D75" w:rsidRPr="00C877DE" w:rsidRDefault="003F3D75" w:rsidP="003F3D7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F3D75" w:rsidRPr="00C877DE" w14:paraId="4F349AD6" w14:textId="77777777" w:rsidTr="005D43D0">
        <w:tc>
          <w:tcPr>
            <w:tcW w:w="9288" w:type="dxa"/>
          </w:tcPr>
          <w:p w14:paraId="246B57BC" w14:textId="77777777" w:rsidR="003F3D75" w:rsidRPr="00C877DE" w:rsidRDefault="003F3D75" w:rsidP="005D43D0">
            <w:pPr>
              <w:jc w:val="both"/>
              <w:rPr>
                <w:sz w:val="20"/>
                <w:szCs w:val="20"/>
              </w:rPr>
            </w:pPr>
            <w:r w:rsidRPr="00C877DE">
              <w:rPr>
                <w:b/>
                <w:sz w:val="20"/>
                <w:szCs w:val="20"/>
              </w:rPr>
              <w:t>Dersin Amacı:</w:t>
            </w:r>
            <w:r w:rsidRPr="00C877DE">
              <w:rPr>
                <w:sz w:val="20"/>
                <w:szCs w:val="20"/>
              </w:rPr>
              <w:t xml:space="preserve"> Bu ders öğrencinin ameliyathane hemşiresinin rol ve sorumlulukları, ameliyathanede hasta bakımı, ameliyathane yapı ve mimarisi, ameliyathanede hasta ve çalışan güvenliği konularında güncel bilgi kazanmasını amaçlamaktadır. </w:t>
            </w:r>
          </w:p>
          <w:p w14:paraId="45119958" w14:textId="77777777" w:rsidR="003F3D75" w:rsidRPr="00C877DE" w:rsidRDefault="003F3D75" w:rsidP="005D43D0">
            <w:pPr>
              <w:rPr>
                <w:sz w:val="20"/>
                <w:szCs w:val="20"/>
              </w:rPr>
            </w:pPr>
          </w:p>
        </w:tc>
      </w:tr>
      <w:tr w:rsidR="003F3D75" w:rsidRPr="00C877DE" w14:paraId="723D7D69" w14:textId="77777777" w:rsidTr="005D43D0">
        <w:tc>
          <w:tcPr>
            <w:tcW w:w="9288" w:type="dxa"/>
          </w:tcPr>
          <w:p w14:paraId="3024E3BA" w14:textId="77777777" w:rsidR="003F3D75" w:rsidRPr="00C877DE" w:rsidRDefault="003F3D75" w:rsidP="005D43D0">
            <w:pPr>
              <w:rPr>
                <w:b/>
                <w:sz w:val="20"/>
                <w:szCs w:val="20"/>
              </w:rPr>
            </w:pPr>
            <w:r w:rsidRPr="00C877DE">
              <w:rPr>
                <w:b/>
                <w:sz w:val="20"/>
                <w:szCs w:val="20"/>
              </w:rPr>
              <w:t xml:space="preserve">Dersin Öğrenme </w:t>
            </w:r>
            <w:r>
              <w:rPr>
                <w:b/>
                <w:sz w:val="20"/>
                <w:szCs w:val="20"/>
              </w:rPr>
              <w:t>Kazanımları</w:t>
            </w:r>
            <w:r w:rsidRPr="00C877DE">
              <w:rPr>
                <w:b/>
                <w:sz w:val="20"/>
                <w:szCs w:val="20"/>
              </w:rPr>
              <w:t xml:space="preserve">: </w:t>
            </w:r>
          </w:p>
          <w:p w14:paraId="12412433"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1: Ameliyathane hemşiresinin profesyonel rolünü ve önemini tanımlayabilmesi</w:t>
            </w:r>
          </w:p>
          <w:p w14:paraId="681672E5"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2: Anestezi tipleri ve ameliyat tipine göre hemşirelik girişimlerini sıralayabilmesi</w:t>
            </w:r>
          </w:p>
          <w:p w14:paraId="4042A823"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3: Ameliyathanede hasta bakım ilkelerini açıklayabilmesi</w:t>
            </w:r>
          </w:p>
          <w:p w14:paraId="58392499"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 xml:space="preserve">4: Ameliyathanede hasta güvenliğinin önemini tartışabilmesi  </w:t>
            </w:r>
          </w:p>
          <w:p w14:paraId="233DF247"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 xml:space="preserve">5: Ameliyathanede çalışan güvenliğinin önemini tartışabilmesi  </w:t>
            </w:r>
          </w:p>
          <w:p w14:paraId="1A844877" w14:textId="77777777" w:rsidR="003F3D75" w:rsidRPr="00C877DE" w:rsidRDefault="003F3D75" w:rsidP="005D43D0">
            <w:pPr>
              <w:rPr>
                <w:sz w:val="20"/>
                <w:szCs w:val="20"/>
              </w:rPr>
            </w:pPr>
            <w:r w:rsidRPr="00C877DE">
              <w:rPr>
                <w:sz w:val="20"/>
                <w:szCs w:val="20"/>
              </w:rPr>
              <w:t>Ö</w:t>
            </w:r>
            <w:r>
              <w:rPr>
                <w:sz w:val="20"/>
                <w:szCs w:val="20"/>
              </w:rPr>
              <w:t>K</w:t>
            </w:r>
            <w:r w:rsidRPr="00C877DE">
              <w:rPr>
                <w:sz w:val="20"/>
                <w:szCs w:val="20"/>
              </w:rPr>
              <w:t>6: Ameliyathane ortamında yasal ve etik konuların önemini açıklayabilmesi</w:t>
            </w:r>
          </w:p>
          <w:p w14:paraId="5FDCB952" w14:textId="77777777" w:rsidR="003F3D75" w:rsidRPr="00C877DE" w:rsidRDefault="003F3D75" w:rsidP="005D43D0">
            <w:pPr>
              <w:jc w:val="both"/>
              <w:rPr>
                <w:b/>
                <w:i/>
                <w:sz w:val="20"/>
                <w:szCs w:val="20"/>
              </w:rPr>
            </w:pPr>
            <w:r w:rsidRPr="00C877DE">
              <w:rPr>
                <w:sz w:val="20"/>
                <w:szCs w:val="20"/>
              </w:rPr>
              <w:t>Ö</w:t>
            </w:r>
            <w:r>
              <w:rPr>
                <w:sz w:val="20"/>
                <w:szCs w:val="20"/>
              </w:rPr>
              <w:t>K</w:t>
            </w:r>
            <w:r w:rsidRPr="00C877DE">
              <w:rPr>
                <w:sz w:val="20"/>
                <w:szCs w:val="20"/>
              </w:rPr>
              <w:t>7:Ameliyathane hemşireliğinde yeni bilgiye ulaşabilme ve bireysel gelişimini sürdürebilme</w:t>
            </w:r>
          </w:p>
          <w:p w14:paraId="31BE728E" w14:textId="77777777" w:rsidR="003F3D75" w:rsidRPr="00C877DE" w:rsidRDefault="003F3D75" w:rsidP="005D43D0">
            <w:pPr>
              <w:rPr>
                <w:b/>
                <w:sz w:val="20"/>
                <w:szCs w:val="20"/>
              </w:rPr>
            </w:pPr>
          </w:p>
        </w:tc>
      </w:tr>
    </w:tbl>
    <w:p w14:paraId="3C011E74" w14:textId="77777777" w:rsidR="003F3D75" w:rsidRPr="00C877DE" w:rsidRDefault="003F3D75" w:rsidP="003F3D75">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F3D75" w:rsidRPr="00C877DE" w14:paraId="6EE470EB" w14:textId="77777777" w:rsidTr="005D43D0">
        <w:trPr>
          <w:trHeight w:val="1390"/>
        </w:trPr>
        <w:tc>
          <w:tcPr>
            <w:tcW w:w="9212" w:type="dxa"/>
          </w:tcPr>
          <w:p w14:paraId="11FA24FB" w14:textId="77777777" w:rsidR="003F3D75" w:rsidRPr="00C877DE" w:rsidRDefault="003F3D75" w:rsidP="005D43D0">
            <w:pPr>
              <w:rPr>
                <w:b/>
                <w:sz w:val="20"/>
                <w:szCs w:val="20"/>
              </w:rPr>
            </w:pPr>
            <w:r w:rsidRPr="00C877DE">
              <w:rPr>
                <w:b/>
                <w:sz w:val="20"/>
                <w:szCs w:val="20"/>
              </w:rPr>
              <w:t xml:space="preserve">Öğrenme ve Öğretme Yöntemleri: </w:t>
            </w:r>
          </w:p>
          <w:p w14:paraId="446966AF" w14:textId="77777777" w:rsidR="003F3D75" w:rsidRPr="00C877DE" w:rsidRDefault="003F3D75" w:rsidP="005D43D0">
            <w:pPr>
              <w:rPr>
                <w:b/>
                <w:sz w:val="20"/>
                <w:szCs w:val="20"/>
              </w:rPr>
            </w:pPr>
            <w:r w:rsidRPr="00C877DE">
              <w:rPr>
                <w:sz w:val="20"/>
                <w:szCs w:val="20"/>
              </w:rPr>
              <w:t xml:space="preserve">Görsel destekli sunum, </w:t>
            </w:r>
          </w:p>
          <w:p w14:paraId="1A951594" w14:textId="77777777" w:rsidR="003F3D75" w:rsidRPr="00C877DE" w:rsidRDefault="003F3D75" w:rsidP="005D43D0">
            <w:pPr>
              <w:rPr>
                <w:sz w:val="20"/>
                <w:szCs w:val="20"/>
              </w:rPr>
            </w:pPr>
            <w:r w:rsidRPr="00C877DE">
              <w:rPr>
                <w:sz w:val="20"/>
                <w:szCs w:val="20"/>
              </w:rPr>
              <w:t xml:space="preserve">Olgu tartışması, </w:t>
            </w:r>
          </w:p>
          <w:p w14:paraId="6469859C" w14:textId="77777777" w:rsidR="003F3D75" w:rsidRPr="00C877DE" w:rsidRDefault="003F3D75" w:rsidP="005D43D0">
            <w:pPr>
              <w:rPr>
                <w:sz w:val="20"/>
                <w:szCs w:val="20"/>
              </w:rPr>
            </w:pPr>
            <w:r w:rsidRPr="00C877DE">
              <w:rPr>
                <w:sz w:val="20"/>
                <w:szCs w:val="20"/>
              </w:rPr>
              <w:t>Grup tartışması</w:t>
            </w:r>
          </w:p>
          <w:p w14:paraId="3F37B060" w14:textId="77777777" w:rsidR="003F3D75" w:rsidRPr="00C877DE" w:rsidRDefault="003F3D75" w:rsidP="005D43D0">
            <w:pPr>
              <w:rPr>
                <w:sz w:val="20"/>
                <w:szCs w:val="20"/>
              </w:rPr>
            </w:pPr>
            <w:r w:rsidRPr="00C877DE">
              <w:rPr>
                <w:sz w:val="20"/>
                <w:szCs w:val="20"/>
              </w:rPr>
              <w:t xml:space="preserve">Beyin fırtınası, </w:t>
            </w:r>
          </w:p>
          <w:p w14:paraId="567632A2" w14:textId="77777777" w:rsidR="003F3D75" w:rsidRPr="00C877DE" w:rsidRDefault="003F3D75" w:rsidP="005D43D0">
            <w:pPr>
              <w:rPr>
                <w:sz w:val="20"/>
                <w:szCs w:val="20"/>
              </w:rPr>
            </w:pPr>
            <w:r w:rsidRPr="00C877DE">
              <w:rPr>
                <w:sz w:val="20"/>
                <w:szCs w:val="20"/>
              </w:rPr>
              <w:t>Soru cevap</w:t>
            </w:r>
          </w:p>
          <w:p w14:paraId="0F814FF0" w14:textId="77777777" w:rsidR="003F3D75" w:rsidRPr="00C877DE" w:rsidRDefault="003F3D75" w:rsidP="005D43D0">
            <w:pPr>
              <w:rPr>
                <w:sz w:val="20"/>
                <w:szCs w:val="20"/>
              </w:rPr>
            </w:pPr>
            <w:r w:rsidRPr="00C877DE">
              <w:rPr>
                <w:sz w:val="20"/>
                <w:szCs w:val="20"/>
              </w:rPr>
              <w:t>Sınıf içi uygulama</w:t>
            </w:r>
          </w:p>
        </w:tc>
      </w:tr>
    </w:tbl>
    <w:p w14:paraId="4CCCD331" w14:textId="77777777" w:rsidR="003F3D75" w:rsidRPr="00C877DE" w:rsidRDefault="003F3D75" w:rsidP="003F3D75">
      <w:pPr>
        <w:jc w:val="cente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3F3D75" w:rsidRPr="00C877DE" w14:paraId="1A72CC36" w14:textId="77777777" w:rsidTr="003F3D75">
        <w:trPr>
          <w:trHeight w:val="140"/>
        </w:trPr>
        <w:tc>
          <w:tcPr>
            <w:tcW w:w="9067" w:type="dxa"/>
            <w:gridSpan w:val="3"/>
          </w:tcPr>
          <w:p w14:paraId="68CEE753" w14:textId="77777777" w:rsidR="003F3D75" w:rsidRPr="00C877DE" w:rsidRDefault="003F3D75" w:rsidP="005D43D0">
            <w:pPr>
              <w:rPr>
                <w:b/>
                <w:sz w:val="20"/>
                <w:szCs w:val="20"/>
              </w:rPr>
            </w:pPr>
            <w:r w:rsidRPr="00C877DE">
              <w:rPr>
                <w:b/>
                <w:sz w:val="20"/>
                <w:szCs w:val="20"/>
              </w:rPr>
              <w:t xml:space="preserve">Değerlendirme Yöntemleri: </w:t>
            </w:r>
          </w:p>
          <w:p w14:paraId="648D43E6" w14:textId="77777777" w:rsidR="003F3D75" w:rsidRPr="00C877DE" w:rsidRDefault="003F3D75" w:rsidP="005D43D0">
            <w:pPr>
              <w:rPr>
                <w:sz w:val="20"/>
                <w:szCs w:val="20"/>
              </w:rPr>
            </w:pPr>
            <w:r w:rsidRPr="00C877DE">
              <w:rPr>
                <w:sz w:val="20"/>
                <w:szCs w:val="20"/>
              </w:rPr>
              <w:t>(Değerlendirme yöntemi, öğrenme çıktıları ve derste kullanılan öğretim teknikleri ile uyumlu olmalıdır)</w:t>
            </w:r>
          </w:p>
        </w:tc>
      </w:tr>
      <w:tr w:rsidR="003F3D75" w:rsidRPr="00C877DE" w14:paraId="71228E88" w14:textId="77777777" w:rsidTr="003F3D75">
        <w:trPr>
          <w:trHeight w:val="139"/>
        </w:trPr>
        <w:tc>
          <w:tcPr>
            <w:tcW w:w="3708" w:type="dxa"/>
          </w:tcPr>
          <w:p w14:paraId="4110FE8C" w14:textId="77777777" w:rsidR="003F3D75" w:rsidRPr="00C877DE" w:rsidRDefault="003F3D75" w:rsidP="005D43D0">
            <w:pPr>
              <w:jc w:val="center"/>
              <w:rPr>
                <w:b/>
                <w:sz w:val="20"/>
                <w:szCs w:val="20"/>
              </w:rPr>
            </w:pPr>
          </w:p>
        </w:tc>
        <w:tc>
          <w:tcPr>
            <w:tcW w:w="2484" w:type="dxa"/>
          </w:tcPr>
          <w:p w14:paraId="44020CE9" w14:textId="77777777" w:rsidR="003F3D75" w:rsidRPr="00C877DE" w:rsidRDefault="003F3D75" w:rsidP="005D43D0">
            <w:pPr>
              <w:jc w:val="center"/>
              <w:rPr>
                <w:b/>
                <w:sz w:val="20"/>
                <w:szCs w:val="20"/>
              </w:rPr>
            </w:pPr>
            <w:r w:rsidRPr="00C877DE">
              <w:rPr>
                <w:sz w:val="20"/>
                <w:szCs w:val="20"/>
              </w:rPr>
              <w:t>Varsa (X) olarak işaretleyiniz</w:t>
            </w:r>
          </w:p>
        </w:tc>
        <w:tc>
          <w:tcPr>
            <w:tcW w:w="2875" w:type="dxa"/>
          </w:tcPr>
          <w:p w14:paraId="1DB62E7F" w14:textId="77777777" w:rsidR="003F3D75" w:rsidRPr="00C877DE" w:rsidRDefault="003F3D75" w:rsidP="005D43D0">
            <w:pPr>
              <w:jc w:val="center"/>
              <w:rPr>
                <w:b/>
                <w:sz w:val="20"/>
                <w:szCs w:val="20"/>
              </w:rPr>
            </w:pPr>
            <w:r w:rsidRPr="00C877DE">
              <w:rPr>
                <w:sz w:val="20"/>
                <w:szCs w:val="20"/>
              </w:rPr>
              <w:t>Yüzde (%)</w:t>
            </w:r>
          </w:p>
        </w:tc>
      </w:tr>
      <w:tr w:rsidR="003F3D75" w:rsidRPr="00C877DE" w14:paraId="11CDF74F" w14:textId="77777777" w:rsidTr="003F3D75">
        <w:tc>
          <w:tcPr>
            <w:tcW w:w="3708" w:type="dxa"/>
            <w:vAlign w:val="center"/>
          </w:tcPr>
          <w:p w14:paraId="55C2F3C9" w14:textId="77777777" w:rsidR="003F3D75" w:rsidRPr="00C877DE" w:rsidRDefault="003F3D75" w:rsidP="005D43D0">
            <w:pPr>
              <w:autoSpaceDE w:val="0"/>
              <w:autoSpaceDN w:val="0"/>
              <w:adjustRightInd w:val="0"/>
              <w:rPr>
                <w:sz w:val="20"/>
                <w:szCs w:val="20"/>
              </w:rPr>
            </w:pPr>
            <w:r w:rsidRPr="00C877DE">
              <w:rPr>
                <w:b/>
                <w:sz w:val="20"/>
                <w:szCs w:val="20"/>
              </w:rPr>
              <w:t>Yarıyıl İçi/Sonu Çalışmaları</w:t>
            </w:r>
          </w:p>
        </w:tc>
        <w:tc>
          <w:tcPr>
            <w:tcW w:w="2484" w:type="dxa"/>
            <w:vAlign w:val="center"/>
          </w:tcPr>
          <w:p w14:paraId="330F53F1" w14:textId="77777777" w:rsidR="003F3D75" w:rsidRPr="00C877DE" w:rsidRDefault="003F3D75" w:rsidP="005D43D0">
            <w:pPr>
              <w:autoSpaceDE w:val="0"/>
              <w:autoSpaceDN w:val="0"/>
              <w:adjustRightInd w:val="0"/>
              <w:jc w:val="center"/>
              <w:rPr>
                <w:sz w:val="20"/>
                <w:szCs w:val="20"/>
              </w:rPr>
            </w:pPr>
          </w:p>
        </w:tc>
        <w:tc>
          <w:tcPr>
            <w:tcW w:w="2875" w:type="dxa"/>
            <w:vAlign w:val="center"/>
          </w:tcPr>
          <w:p w14:paraId="6E1409EF" w14:textId="77777777" w:rsidR="003F3D75" w:rsidRPr="00C877DE" w:rsidRDefault="003F3D75" w:rsidP="005D43D0">
            <w:pPr>
              <w:autoSpaceDE w:val="0"/>
              <w:autoSpaceDN w:val="0"/>
              <w:adjustRightInd w:val="0"/>
              <w:jc w:val="center"/>
              <w:rPr>
                <w:sz w:val="20"/>
                <w:szCs w:val="20"/>
              </w:rPr>
            </w:pPr>
          </w:p>
        </w:tc>
      </w:tr>
      <w:tr w:rsidR="003F3D75" w:rsidRPr="00C877DE" w14:paraId="66847E66" w14:textId="77777777" w:rsidTr="003F3D75">
        <w:tc>
          <w:tcPr>
            <w:tcW w:w="3708" w:type="dxa"/>
            <w:vAlign w:val="center"/>
          </w:tcPr>
          <w:p w14:paraId="25955151" w14:textId="77777777" w:rsidR="003F3D75" w:rsidRPr="00C877DE" w:rsidRDefault="003F3D75" w:rsidP="003F3D75">
            <w:pPr>
              <w:numPr>
                <w:ilvl w:val="0"/>
                <w:numId w:val="38"/>
              </w:numPr>
              <w:autoSpaceDE w:val="0"/>
              <w:autoSpaceDN w:val="0"/>
              <w:adjustRightInd w:val="0"/>
              <w:rPr>
                <w:b/>
                <w:sz w:val="20"/>
                <w:szCs w:val="20"/>
              </w:rPr>
            </w:pPr>
            <w:r w:rsidRPr="00C877DE">
              <w:rPr>
                <w:b/>
                <w:sz w:val="20"/>
                <w:szCs w:val="20"/>
              </w:rPr>
              <w:t>Ara Sınav</w:t>
            </w:r>
          </w:p>
        </w:tc>
        <w:tc>
          <w:tcPr>
            <w:tcW w:w="2484" w:type="dxa"/>
            <w:vAlign w:val="center"/>
          </w:tcPr>
          <w:p w14:paraId="6C5D4C11" w14:textId="77777777" w:rsidR="003F3D75" w:rsidRPr="00C877DE" w:rsidRDefault="003F3D75" w:rsidP="005D43D0">
            <w:pPr>
              <w:autoSpaceDE w:val="0"/>
              <w:autoSpaceDN w:val="0"/>
              <w:adjustRightInd w:val="0"/>
              <w:jc w:val="center"/>
              <w:rPr>
                <w:sz w:val="20"/>
                <w:szCs w:val="20"/>
              </w:rPr>
            </w:pPr>
            <w:r w:rsidRPr="00C877DE">
              <w:rPr>
                <w:sz w:val="20"/>
                <w:szCs w:val="20"/>
              </w:rPr>
              <w:t>X</w:t>
            </w:r>
          </w:p>
        </w:tc>
        <w:tc>
          <w:tcPr>
            <w:tcW w:w="2875" w:type="dxa"/>
            <w:vAlign w:val="center"/>
          </w:tcPr>
          <w:p w14:paraId="523C187E" w14:textId="77777777" w:rsidR="003F3D75" w:rsidRPr="00C877DE" w:rsidRDefault="003F3D75" w:rsidP="005D43D0">
            <w:pPr>
              <w:autoSpaceDE w:val="0"/>
              <w:autoSpaceDN w:val="0"/>
              <w:adjustRightInd w:val="0"/>
              <w:jc w:val="center"/>
              <w:rPr>
                <w:sz w:val="20"/>
                <w:szCs w:val="20"/>
              </w:rPr>
            </w:pPr>
            <w:r w:rsidRPr="00C877DE">
              <w:rPr>
                <w:sz w:val="20"/>
                <w:szCs w:val="20"/>
              </w:rPr>
              <w:t>%50</w:t>
            </w:r>
          </w:p>
        </w:tc>
      </w:tr>
      <w:tr w:rsidR="003F3D75" w:rsidRPr="00C877DE" w14:paraId="51940202" w14:textId="77777777" w:rsidTr="003F3D75">
        <w:tc>
          <w:tcPr>
            <w:tcW w:w="3708" w:type="dxa"/>
            <w:vAlign w:val="center"/>
          </w:tcPr>
          <w:p w14:paraId="03F20D17" w14:textId="77777777" w:rsidR="003F3D75" w:rsidRPr="00C877DE" w:rsidRDefault="003F3D75" w:rsidP="005D43D0">
            <w:pPr>
              <w:autoSpaceDE w:val="0"/>
              <w:autoSpaceDN w:val="0"/>
              <w:adjustRightInd w:val="0"/>
              <w:ind w:left="708"/>
              <w:rPr>
                <w:b/>
                <w:sz w:val="20"/>
                <w:szCs w:val="20"/>
              </w:rPr>
            </w:pPr>
            <w:r w:rsidRPr="00C877DE">
              <w:rPr>
                <w:b/>
                <w:sz w:val="20"/>
                <w:szCs w:val="20"/>
              </w:rPr>
              <w:t>Yoklama Sınavı (Quiz)</w:t>
            </w:r>
          </w:p>
        </w:tc>
        <w:tc>
          <w:tcPr>
            <w:tcW w:w="2484" w:type="dxa"/>
            <w:vAlign w:val="center"/>
          </w:tcPr>
          <w:p w14:paraId="77ECCC65" w14:textId="77777777" w:rsidR="003F3D75" w:rsidRPr="00C877DE" w:rsidRDefault="003F3D75" w:rsidP="005D43D0">
            <w:pPr>
              <w:autoSpaceDE w:val="0"/>
              <w:autoSpaceDN w:val="0"/>
              <w:adjustRightInd w:val="0"/>
              <w:jc w:val="center"/>
              <w:rPr>
                <w:sz w:val="20"/>
                <w:szCs w:val="20"/>
              </w:rPr>
            </w:pPr>
          </w:p>
        </w:tc>
        <w:tc>
          <w:tcPr>
            <w:tcW w:w="2875" w:type="dxa"/>
            <w:vAlign w:val="center"/>
          </w:tcPr>
          <w:p w14:paraId="526A42DD" w14:textId="77777777" w:rsidR="003F3D75" w:rsidRPr="00C877DE" w:rsidRDefault="003F3D75" w:rsidP="005D43D0">
            <w:pPr>
              <w:autoSpaceDE w:val="0"/>
              <w:autoSpaceDN w:val="0"/>
              <w:adjustRightInd w:val="0"/>
              <w:jc w:val="center"/>
              <w:rPr>
                <w:sz w:val="20"/>
                <w:szCs w:val="20"/>
              </w:rPr>
            </w:pPr>
          </w:p>
        </w:tc>
      </w:tr>
      <w:tr w:rsidR="003F3D75" w:rsidRPr="00C877DE" w14:paraId="11BA350E" w14:textId="77777777" w:rsidTr="003F3D75">
        <w:tc>
          <w:tcPr>
            <w:tcW w:w="3708" w:type="dxa"/>
            <w:vAlign w:val="center"/>
          </w:tcPr>
          <w:p w14:paraId="361DEBE1" w14:textId="77777777" w:rsidR="003F3D75" w:rsidRPr="00C877DE" w:rsidRDefault="003F3D75" w:rsidP="005D43D0">
            <w:pPr>
              <w:autoSpaceDE w:val="0"/>
              <w:autoSpaceDN w:val="0"/>
              <w:adjustRightInd w:val="0"/>
              <w:ind w:left="708"/>
              <w:rPr>
                <w:b/>
                <w:sz w:val="20"/>
                <w:szCs w:val="20"/>
              </w:rPr>
            </w:pPr>
            <w:r w:rsidRPr="00C877DE">
              <w:rPr>
                <w:b/>
                <w:sz w:val="20"/>
                <w:szCs w:val="20"/>
              </w:rPr>
              <w:t>Ödev/Sunum</w:t>
            </w:r>
          </w:p>
        </w:tc>
        <w:tc>
          <w:tcPr>
            <w:tcW w:w="2484" w:type="dxa"/>
            <w:vAlign w:val="center"/>
          </w:tcPr>
          <w:p w14:paraId="34EEF8D2" w14:textId="77777777" w:rsidR="003F3D75" w:rsidRPr="00C877DE" w:rsidRDefault="003F3D75" w:rsidP="005D43D0">
            <w:pPr>
              <w:autoSpaceDE w:val="0"/>
              <w:autoSpaceDN w:val="0"/>
              <w:adjustRightInd w:val="0"/>
              <w:jc w:val="center"/>
              <w:rPr>
                <w:sz w:val="20"/>
                <w:szCs w:val="20"/>
              </w:rPr>
            </w:pPr>
          </w:p>
        </w:tc>
        <w:tc>
          <w:tcPr>
            <w:tcW w:w="2875" w:type="dxa"/>
            <w:vAlign w:val="center"/>
          </w:tcPr>
          <w:p w14:paraId="4ECC6136" w14:textId="77777777" w:rsidR="003F3D75" w:rsidRPr="00C877DE" w:rsidRDefault="003F3D75" w:rsidP="005D43D0">
            <w:pPr>
              <w:autoSpaceDE w:val="0"/>
              <w:autoSpaceDN w:val="0"/>
              <w:adjustRightInd w:val="0"/>
              <w:jc w:val="center"/>
              <w:rPr>
                <w:sz w:val="20"/>
                <w:szCs w:val="20"/>
              </w:rPr>
            </w:pPr>
          </w:p>
        </w:tc>
      </w:tr>
      <w:tr w:rsidR="003F3D75" w:rsidRPr="00C877DE" w14:paraId="4A6F57B0" w14:textId="77777777" w:rsidTr="003F3D75">
        <w:tc>
          <w:tcPr>
            <w:tcW w:w="3708" w:type="dxa"/>
            <w:vAlign w:val="center"/>
          </w:tcPr>
          <w:p w14:paraId="2F9204CC" w14:textId="77777777" w:rsidR="003F3D75" w:rsidRPr="00C877DE" w:rsidRDefault="003F3D75" w:rsidP="005D43D0">
            <w:pPr>
              <w:autoSpaceDE w:val="0"/>
              <w:autoSpaceDN w:val="0"/>
              <w:adjustRightInd w:val="0"/>
              <w:ind w:left="708"/>
              <w:rPr>
                <w:b/>
                <w:sz w:val="20"/>
                <w:szCs w:val="20"/>
              </w:rPr>
            </w:pPr>
            <w:r w:rsidRPr="00C877DE">
              <w:rPr>
                <w:b/>
                <w:sz w:val="20"/>
                <w:szCs w:val="20"/>
              </w:rPr>
              <w:t>Proje</w:t>
            </w:r>
          </w:p>
        </w:tc>
        <w:tc>
          <w:tcPr>
            <w:tcW w:w="2484" w:type="dxa"/>
            <w:vAlign w:val="center"/>
          </w:tcPr>
          <w:p w14:paraId="0FCECE1E" w14:textId="77777777" w:rsidR="003F3D75" w:rsidRPr="00C877DE" w:rsidRDefault="003F3D75" w:rsidP="005D43D0">
            <w:pPr>
              <w:autoSpaceDE w:val="0"/>
              <w:autoSpaceDN w:val="0"/>
              <w:adjustRightInd w:val="0"/>
              <w:jc w:val="center"/>
              <w:rPr>
                <w:sz w:val="20"/>
                <w:szCs w:val="20"/>
              </w:rPr>
            </w:pPr>
          </w:p>
        </w:tc>
        <w:tc>
          <w:tcPr>
            <w:tcW w:w="2875" w:type="dxa"/>
            <w:vAlign w:val="center"/>
          </w:tcPr>
          <w:p w14:paraId="0BC61DBB" w14:textId="77777777" w:rsidR="003F3D75" w:rsidRPr="00C877DE" w:rsidRDefault="003F3D75" w:rsidP="005D43D0">
            <w:pPr>
              <w:autoSpaceDE w:val="0"/>
              <w:autoSpaceDN w:val="0"/>
              <w:adjustRightInd w:val="0"/>
              <w:jc w:val="center"/>
              <w:rPr>
                <w:sz w:val="20"/>
                <w:szCs w:val="20"/>
              </w:rPr>
            </w:pPr>
          </w:p>
        </w:tc>
      </w:tr>
      <w:tr w:rsidR="003F3D75" w:rsidRPr="00C877DE" w14:paraId="5CF0B237" w14:textId="77777777" w:rsidTr="003F3D75">
        <w:tc>
          <w:tcPr>
            <w:tcW w:w="3708" w:type="dxa"/>
            <w:vAlign w:val="center"/>
          </w:tcPr>
          <w:p w14:paraId="2C83E317" w14:textId="77777777" w:rsidR="003F3D75" w:rsidRPr="00C877DE" w:rsidRDefault="003F3D75" w:rsidP="005D43D0">
            <w:pPr>
              <w:autoSpaceDE w:val="0"/>
              <w:autoSpaceDN w:val="0"/>
              <w:adjustRightInd w:val="0"/>
              <w:ind w:left="708"/>
              <w:rPr>
                <w:b/>
                <w:sz w:val="20"/>
                <w:szCs w:val="20"/>
              </w:rPr>
            </w:pPr>
            <w:r w:rsidRPr="00C877DE">
              <w:rPr>
                <w:b/>
                <w:sz w:val="20"/>
                <w:szCs w:val="20"/>
              </w:rPr>
              <w:t xml:space="preserve">Laboratuvar </w:t>
            </w:r>
          </w:p>
        </w:tc>
        <w:tc>
          <w:tcPr>
            <w:tcW w:w="2484" w:type="dxa"/>
            <w:vAlign w:val="center"/>
          </w:tcPr>
          <w:p w14:paraId="5AABAF43" w14:textId="77777777" w:rsidR="003F3D75" w:rsidRPr="00C877DE" w:rsidRDefault="003F3D75" w:rsidP="005D43D0">
            <w:pPr>
              <w:autoSpaceDE w:val="0"/>
              <w:autoSpaceDN w:val="0"/>
              <w:adjustRightInd w:val="0"/>
              <w:jc w:val="center"/>
              <w:rPr>
                <w:sz w:val="20"/>
                <w:szCs w:val="20"/>
              </w:rPr>
            </w:pPr>
          </w:p>
        </w:tc>
        <w:tc>
          <w:tcPr>
            <w:tcW w:w="2875" w:type="dxa"/>
            <w:vAlign w:val="center"/>
          </w:tcPr>
          <w:p w14:paraId="076F893E" w14:textId="77777777" w:rsidR="003F3D75" w:rsidRPr="00C877DE" w:rsidRDefault="003F3D75" w:rsidP="005D43D0">
            <w:pPr>
              <w:autoSpaceDE w:val="0"/>
              <w:autoSpaceDN w:val="0"/>
              <w:adjustRightInd w:val="0"/>
              <w:jc w:val="center"/>
              <w:rPr>
                <w:sz w:val="20"/>
                <w:szCs w:val="20"/>
              </w:rPr>
            </w:pPr>
          </w:p>
        </w:tc>
      </w:tr>
      <w:tr w:rsidR="003F3D75" w:rsidRPr="00C877DE" w14:paraId="729C0F0A" w14:textId="77777777" w:rsidTr="003F3D75">
        <w:tc>
          <w:tcPr>
            <w:tcW w:w="3708" w:type="dxa"/>
            <w:vAlign w:val="center"/>
          </w:tcPr>
          <w:p w14:paraId="18F1C5A5" w14:textId="77777777" w:rsidR="003F3D75" w:rsidRPr="00C877DE" w:rsidRDefault="003F3D75" w:rsidP="005D43D0">
            <w:pPr>
              <w:autoSpaceDE w:val="0"/>
              <w:autoSpaceDN w:val="0"/>
              <w:adjustRightInd w:val="0"/>
              <w:ind w:left="708"/>
              <w:rPr>
                <w:b/>
                <w:sz w:val="20"/>
                <w:szCs w:val="20"/>
              </w:rPr>
            </w:pPr>
            <w:r w:rsidRPr="00C877DE">
              <w:rPr>
                <w:b/>
                <w:sz w:val="20"/>
                <w:szCs w:val="20"/>
              </w:rPr>
              <w:t xml:space="preserve">Final Sınavı </w:t>
            </w:r>
          </w:p>
        </w:tc>
        <w:tc>
          <w:tcPr>
            <w:tcW w:w="2484" w:type="dxa"/>
            <w:vAlign w:val="center"/>
          </w:tcPr>
          <w:p w14:paraId="0E38005E" w14:textId="77777777" w:rsidR="003F3D75" w:rsidRPr="00C877DE" w:rsidRDefault="003F3D75" w:rsidP="005D43D0">
            <w:pPr>
              <w:autoSpaceDE w:val="0"/>
              <w:autoSpaceDN w:val="0"/>
              <w:adjustRightInd w:val="0"/>
              <w:jc w:val="center"/>
              <w:rPr>
                <w:sz w:val="20"/>
                <w:szCs w:val="20"/>
              </w:rPr>
            </w:pPr>
            <w:r w:rsidRPr="00C877DE">
              <w:rPr>
                <w:sz w:val="20"/>
                <w:szCs w:val="20"/>
              </w:rPr>
              <w:t>X</w:t>
            </w:r>
          </w:p>
        </w:tc>
        <w:tc>
          <w:tcPr>
            <w:tcW w:w="2875" w:type="dxa"/>
            <w:vAlign w:val="center"/>
          </w:tcPr>
          <w:p w14:paraId="1572DD2F" w14:textId="77777777" w:rsidR="003F3D75" w:rsidRPr="00C877DE" w:rsidRDefault="003F3D75" w:rsidP="005D43D0">
            <w:pPr>
              <w:autoSpaceDE w:val="0"/>
              <w:autoSpaceDN w:val="0"/>
              <w:adjustRightInd w:val="0"/>
              <w:jc w:val="center"/>
              <w:rPr>
                <w:sz w:val="20"/>
                <w:szCs w:val="20"/>
              </w:rPr>
            </w:pPr>
            <w:r w:rsidRPr="00C877DE">
              <w:rPr>
                <w:sz w:val="20"/>
                <w:szCs w:val="20"/>
              </w:rPr>
              <w:t>% 50</w:t>
            </w:r>
          </w:p>
        </w:tc>
      </w:tr>
      <w:tr w:rsidR="003F3D75" w:rsidRPr="00C877DE" w14:paraId="5C4128A4" w14:textId="77777777" w:rsidTr="003F3D75">
        <w:tc>
          <w:tcPr>
            <w:tcW w:w="3708" w:type="dxa"/>
            <w:vAlign w:val="center"/>
          </w:tcPr>
          <w:p w14:paraId="67F9F0F6" w14:textId="77777777" w:rsidR="003F3D75" w:rsidRPr="00C877DE" w:rsidRDefault="003F3D75" w:rsidP="00F50853">
            <w:pPr>
              <w:autoSpaceDE w:val="0"/>
              <w:autoSpaceDN w:val="0"/>
              <w:adjustRightInd w:val="0"/>
              <w:rPr>
                <w:b/>
                <w:sz w:val="20"/>
                <w:szCs w:val="20"/>
              </w:rPr>
            </w:pPr>
            <w:r w:rsidRPr="00C877DE">
              <w:rPr>
                <w:b/>
                <w:sz w:val="20"/>
                <w:szCs w:val="20"/>
              </w:rPr>
              <w:lastRenderedPageBreak/>
              <w:t xml:space="preserve">Derse Katılım </w:t>
            </w:r>
          </w:p>
        </w:tc>
        <w:tc>
          <w:tcPr>
            <w:tcW w:w="2484" w:type="dxa"/>
            <w:vAlign w:val="center"/>
          </w:tcPr>
          <w:p w14:paraId="7A9DF0CB" w14:textId="77777777" w:rsidR="003F3D75" w:rsidRPr="00C877DE" w:rsidRDefault="003F3D75" w:rsidP="005D43D0">
            <w:pPr>
              <w:autoSpaceDE w:val="0"/>
              <w:autoSpaceDN w:val="0"/>
              <w:adjustRightInd w:val="0"/>
              <w:jc w:val="center"/>
              <w:rPr>
                <w:sz w:val="20"/>
                <w:szCs w:val="20"/>
              </w:rPr>
            </w:pPr>
          </w:p>
        </w:tc>
        <w:tc>
          <w:tcPr>
            <w:tcW w:w="2875" w:type="dxa"/>
            <w:vAlign w:val="center"/>
          </w:tcPr>
          <w:p w14:paraId="182B9D60" w14:textId="77777777" w:rsidR="003F3D75" w:rsidRPr="00C877DE" w:rsidRDefault="003F3D75" w:rsidP="005D43D0">
            <w:pPr>
              <w:autoSpaceDE w:val="0"/>
              <w:autoSpaceDN w:val="0"/>
              <w:adjustRightInd w:val="0"/>
              <w:jc w:val="center"/>
              <w:rPr>
                <w:sz w:val="20"/>
                <w:szCs w:val="20"/>
              </w:rPr>
            </w:pPr>
          </w:p>
        </w:tc>
      </w:tr>
      <w:tr w:rsidR="003F3D75" w:rsidRPr="00C877DE" w14:paraId="37774B30" w14:textId="77777777" w:rsidTr="003F3D75">
        <w:tc>
          <w:tcPr>
            <w:tcW w:w="9067" w:type="dxa"/>
            <w:gridSpan w:val="3"/>
            <w:vAlign w:val="center"/>
          </w:tcPr>
          <w:p w14:paraId="4AC10155" w14:textId="77777777" w:rsidR="003F3D75" w:rsidRPr="00C877DE" w:rsidRDefault="003F3D75" w:rsidP="005D43D0">
            <w:pPr>
              <w:autoSpaceDE w:val="0"/>
              <w:autoSpaceDN w:val="0"/>
              <w:adjustRightInd w:val="0"/>
              <w:rPr>
                <w:b/>
                <w:sz w:val="20"/>
                <w:szCs w:val="20"/>
              </w:rPr>
            </w:pPr>
            <w:r w:rsidRPr="00C877DE">
              <w:rPr>
                <w:b/>
                <w:sz w:val="20"/>
                <w:szCs w:val="20"/>
              </w:rPr>
              <w:t xml:space="preserve">Değerlendirme Yöntemlerine İlişkin Açıklamalar:  </w:t>
            </w:r>
          </w:p>
          <w:p w14:paraId="695CE6FA" w14:textId="77777777" w:rsidR="003F3D75" w:rsidRPr="00C877DE" w:rsidRDefault="003F3D75" w:rsidP="005D43D0">
            <w:pPr>
              <w:autoSpaceDE w:val="0"/>
              <w:autoSpaceDN w:val="0"/>
              <w:adjustRightInd w:val="0"/>
              <w:rPr>
                <w:b/>
                <w:sz w:val="20"/>
                <w:szCs w:val="20"/>
              </w:rPr>
            </w:pPr>
            <w:r w:rsidRPr="00C877DE">
              <w:rPr>
                <w:b/>
                <w:sz w:val="20"/>
                <w:szCs w:val="20"/>
              </w:rPr>
              <w:t>1-I Vize Sınavı</w:t>
            </w:r>
          </w:p>
          <w:p w14:paraId="2C160181" w14:textId="77777777" w:rsidR="003F3D75" w:rsidRPr="00C877DE" w:rsidRDefault="003F3D75" w:rsidP="005D43D0">
            <w:pPr>
              <w:autoSpaceDE w:val="0"/>
              <w:autoSpaceDN w:val="0"/>
              <w:adjustRightInd w:val="0"/>
              <w:rPr>
                <w:b/>
                <w:sz w:val="20"/>
                <w:szCs w:val="20"/>
              </w:rPr>
            </w:pPr>
            <w:r w:rsidRPr="00C877DE">
              <w:rPr>
                <w:b/>
                <w:sz w:val="20"/>
                <w:szCs w:val="20"/>
              </w:rPr>
              <w:t>2-Final Sınavı</w:t>
            </w:r>
          </w:p>
          <w:p w14:paraId="63446EEE" w14:textId="77777777" w:rsidR="003F3D75" w:rsidRPr="00C877DE" w:rsidRDefault="003F3D75" w:rsidP="005D43D0">
            <w:pPr>
              <w:autoSpaceDE w:val="0"/>
              <w:autoSpaceDN w:val="0"/>
              <w:adjustRightInd w:val="0"/>
              <w:rPr>
                <w:b/>
                <w:sz w:val="20"/>
                <w:szCs w:val="20"/>
              </w:rPr>
            </w:pPr>
            <w:r w:rsidRPr="00C877DE">
              <w:rPr>
                <w:b/>
                <w:sz w:val="20"/>
                <w:szCs w:val="20"/>
              </w:rPr>
              <w:t>3-Bütünleme Sınavı</w:t>
            </w:r>
          </w:p>
          <w:p w14:paraId="53607BB9" w14:textId="77777777" w:rsidR="003F3D75" w:rsidRPr="00C877DE" w:rsidRDefault="003F3D75" w:rsidP="005D43D0">
            <w:pPr>
              <w:autoSpaceDE w:val="0"/>
              <w:autoSpaceDN w:val="0"/>
              <w:adjustRightInd w:val="0"/>
              <w:rPr>
                <w:b/>
                <w:sz w:val="20"/>
                <w:szCs w:val="20"/>
              </w:rPr>
            </w:pPr>
          </w:p>
        </w:tc>
      </w:tr>
      <w:tr w:rsidR="003F3D75" w:rsidRPr="00C877DE" w14:paraId="2A721676" w14:textId="77777777" w:rsidTr="00F50853">
        <w:trPr>
          <w:trHeight w:val="728"/>
        </w:trPr>
        <w:tc>
          <w:tcPr>
            <w:tcW w:w="9067" w:type="dxa"/>
            <w:gridSpan w:val="3"/>
          </w:tcPr>
          <w:p w14:paraId="295D1EA6" w14:textId="7F98BF96" w:rsidR="003F3D75" w:rsidRPr="00C877DE" w:rsidRDefault="003F3D75" w:rsidP="00F50853">
            <w:pPr>
              <w:tabs>
                <w:tab w:val="left" w:pos="6550"/>
              </w:tabs>
              <w:rPr>
                <w:sz w:val="20"/>
                <w:szCs w:val="20"/>
              </w:rPr>
            </w:pPr>
            <w:r w:rsidRPr="00C877DE">
              <w:rPr>
                <w:b/>
                <w:sz w:val="20"/>
                <w:szCs w:val="20"/>
              </w:rPr>
              <w:t xml:space="preserve">Değerlendirme Kriteri: </w:t>
            </w:r>
            <w:r w:rsidRPr="00C877DE">
              <w:rPr>
                <w:sz w:val="20"/>
                <w:szCs w:val="20"/>
              </w:rPr>
              <w:tab/>
            </w:r>
          </w:p>
          <w:p w14:paraId="746D9174" w14:textId="77777777" w:rsidR="003F3D75" w:rsidRPr="00C877DE" w:rsidRDefault="003F3D75" w:rsidP="005D43D0">
            <w:pPr>
              <w:jc w:val="both"/>
              <w:rPr>
                <w:sz w:val="20"/>
                <w:szCs w:val="20"/>
              </w:rPr>
            </w:pPr>
            <w:r w:rsidRPr="00C877DE">
              <w:rPr>
                <w:sz w:val="20"/>
                <w:szCs w:val="20"/>
              </w:rPr>
              <w:t>Sınavlarda; yorumlama, hatırlama, karar verme, açıklama, sınıflama, bilgileri birleştirme becerileri değerlendirilecektir.</w:t>
            </w:r>
          </w:p>
        </w:tc>
      </w:tr>
      <w:tr w:rsidR="003F3D75" w:rsidRPr="00C877DE" w14:paraId="5A75962C" w14:textId="77777777" w:rsidTr="00F50853">
        <w:tblPrEx>
          <w:tblBorders>
            <w:insideH w:val="single" w:sz="6" w:space="0" w:color="auto"/>
            <w:insideV w:val="single" w:sz="6" w:space="0" w:color="auto"/>
          </w:tblBorders>
        </w:tblPrEx>
        <w:trPr>
          <w:trHeight w:val="5638"/>
        </w:trPr>
        <w:tc>
          <w:tcPr>
            <w:tcW w:w="9067" w:type="dxa"/>
            <w:gridSpan w:val="3"/>
          </w:tcPr>
          <w:p w14:paraId="75D48880" w14:textId="77777777" w:rsidR="003F3D75" w:rsidRPr="00C877DE" w:rsidRDefault="003F3D75" w:rsidP="005D43D0">
            <w:pPr>
              <w:rPr>
                <w:b/>
                <w:sz w:val="20"/>
                <w:szCs w:val="20"/>
              </w:rPr>
            </w:pPr>
            <w:r w:rsidRPr="00C877DE">
              <w:rPr>
                <w:b/>
                <w:sz w:val="20"/>
                <w:szCs w:val="20"/>
              </w:rPr>
              <w:t xml:space="preserve">Ders İçin Önerilen Kaynaklar: </w:t>
            </w:r>
          </w:p>
          <w:p w14:paraId="75859C52" w14:textId="77777777" w:rsidR="003F3D75" w:rsidRPr="00C877DE" w:rsidRDefault="003F3D75" w:rsidP="005D43D0">
            <w:pPr>
              <w:pStyle w:val="ListeParagraf3"/>
              <w:spacing w:line="240" w:lineRule="auto"/>
              <w:ind w:left="0"/>
              <w:rPr>
                <w:rStyle w:val="ptbrand3"/>
                <w:rFonts w:ascii="Times New Roman" w:hAnsi="Times New Roman"/>
                <w:b/>
                <w:sz w:val="20"/>
                <w:szCs w:val="20"/>
              </w:rPr>
            </w:pPr>
            <w:r w:rsidRPr="00C877DE">
              <w:rPr>
                <w:rFonts w:ascii="Times New Roman" w:hAnsi="Times New Roman"/>
                <w:b/>
                <w:sz w:val="20"/>
                <w:szCs w:val="20"/>
              </w:rPr>
              <w:t>Ana kaynak:</w:t>
            </w:r>
            <w:r w:rsidRPr="00C877DE">
              <w:rPr>
                <w:rStyle w:val="ptbrand3"/>
                <w:rFonts w:ascii="Times New Roman" w:hAnsi="Times New Roman"/>
                <w:b/>
                <w:sz w:val="20"/>
                <w:szCs w:val="20"/>
              </w:rPr>
              <w:t xml:space="preserve"> </w:t>
            </w:r>
          </w:p>
          <w:p w14:paraId="21CADF84"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Style w:val="ptbrand3"/>
                <w:rFonts w:ascii="Times New Roman" w:hAnsi="Times New Roman"/>
                <w:sz w:val="20"/>
                <w:szCs w:val="20"/>
              </w:rPr>
              <w:t xml:space="preserve">Rothrock C. R. </w:t>
            </w:r>
            <w:r w:rsidRPr="00C877DE">
              <w:rPr>
                <w:rFonts w:ascii="Times New Roman" w:hAnsi="Times New Roman"/>
                <w:sz w:val="20"/>
                <w:szCs w:val="20"/>
              </w:rPr>
              <w:t>Alexander's Care of the Patient in Surgery, fourteenth edition, Elsevier mosby, 2010.</w:t>
            </w:r>
          </w:p>
          <w:p w14:paraId="7EED89D0"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Haigh H. Perioperative standards and recommended practices. 2010 edition, AORN; 2010</w:t>
            </w:r>
          </w:p>
          <w:p w14:paraId="79CCFFF9"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Smeltzer C. S, Bare B, Hinkle J, ve Cheever K. Brunner &amp; Suddarth’s textbook of Medikal-Surgical Nursing. Twelfth edition, 2010; 422-455</w:t>
            </w:r>
          </w:p>
          <w:p w14:paraId="4884E6C5"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 xml:space="preserve">AORN (Association of periopertive Registered Nurses) </w:t>
            </w:r>
            <w:hyperlink r:id="rId44" w:history="1">
              <w:r w:rsidRPr="00C877DE">
                <w:rPr>
                  <w:rStyle w:val="Kpr"/>
                  <w:rFonts w:ascii="Times New Roman" w:hAnsi="Times New Roman"/>
                  <w:sz w:val="20"/>
                  <w:szCs w:val="20"/>
                </w:rPr>
                <w:t>http://www.aorn.org/</w:t>
              </w:r>
            </w:hyperlink>
            <w:r w:rsidRPr="00C877DE">
              <w:rPr>
                <w:rFonts w:ascii="Times New Roman" w:hAnsi="Times New Roman"/>
                <w:sz w:val="20"/>
                <w:szCs w:val="20"/>
              </w:rPr>
              <w:t>, Ekim 2011</w:t>
            </w:r>
          </w:p>
          <w:p w14:paraId="2D960263"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Karadakovan A, Aslan E. F. Dahili ve Cerrahi Hastalıklarda Bakım, Nobel Kitapevi, Adana, 2010</w:t>
            </w:r>
          </w:p>
          <w:p w14:paraId="6EE65C3D" w14:textId="77777777" w:rsidR="003F3D75" w:rsidRPr="00C877DE" w:rsidRDefault="003F3D75" w:rsidP="003F3D75">
            <w:pPr>
              <w:pStyle w:val="ListeParagraf3"/>
              <w:numPr>
                <w:ilvl w:val="0"/>
                <w:numId w:val="37"/>
              </w:numPr>
              <w:spacing w:line="240" w:lineRule="auto"/>
              <w:rPr>
                <w:rFonts w:ascii="Times New Roman" w:hAnsi="Times New Roman"/>
                <w:sz w:val="20"/>
                <w:szCs w:val="20"/>
              </w:rPr>
            </w:pPr>
            <w:r w:rsidRPr="00C877DE">
              <w:rPr>
                <w:rFonts w:ascii="Times New Roman" w:hAnsi="Times New Roman"/>
                <w:sz w:val="20"/>
                <w:szCs w:val="20"/>
              </w:rPr>
              <w:t xml:space="preserve">Erdil F, Elbaş Ö. N. </w:t>
            </w:r>
            <w:r w:rsidRPr="00C877DE">
              <w:rPr>
                <w:rStyle w:val="Vurgu"/>
                <w:rFonts w:ascii="Times New Roman" w:hAnsi="Times New Roman"/>
                <w:b/>
                <w:sz w:val="20"/>
                <w:szCs w:val="20"/>
              </w:rPr>
              <w:t>Cerrahi</w:t>
            </w:r>
            <w:r w:rsidRPr="00C877DE">
              <w:rPr>
                <w:rFonts w:ascii="Times New Roman" w:hAnsi="Times New Roman"/>
                <w:sz w:val="20"/>
                <w:szCs w:val="20"/>
              </w:rPr>
              <w:t xml:space="preserve"> Hastalıkları </w:t>
            </w:r>
            <w:r w:rsidRPr="00C877DE">
              <w:rPr>
                <w:rStyle w:val="Vurgu"/>
                <w:rFonts w:ascii="Times New Roman" w:hAnsi="Times New Roman"/>
                <w:b/>
                <w:sz w:val="20"/>
                <w:szCs w:val="20"/>
              </w:rPr>
              <w:t xml:space="preserve">Hemşireliği, 4. Baskı, 2001 </w:t>
            </w:r>
          </w:p>
          <w:p w14:paraId="166D8CEB" w14:textId="77777777" w:rsidR="003F3D75" w:rsidRPr="00C877DE" w:rsidRDefault="003F3D75" w:rsidP="005D43D0">
            <w:pPr>
              <w:rPr>
                <w:b/>
                <w:sz w:val="20"/>
                <w:szCs w:val="20"/>
              </w:rPr>
            </w:pPr>
            <w:r w:rsidRPr="00C877DE">
              <w:rPr>
                <w:b/>
                <w:sz w:val="20"/>
                <w:szCs w:val="20"/>
              </w:rPr>
              <w:t xml:space="preserve">Yardımcı kaynaklar: </w:t>
            </w:r>
          </w:p>
          <w:p w14:paraId="03C3D77C" w14:textId="77777777" w:rsidR="003F3D75" w:rsidRPr="00C877DE" w:rsidRDefault="003F3D75" w:rsidP="003F3D75">
            <w:pPr>
              <w:pStyle w:val="ListeParagraf3"/>
              <w:numPr>
                <w:ilvl w:val="0"/>
                <w:numId w:val="36"/>
              </w:numPr>
              <w:spacing w:line="240" w:lineRule="auto"/>
              <w:rPr>
                <w:rFonts w:ascii="Times New Roman" w:hAnsi="Times New Roman"/>
                <w:sz w:val="20"/>
                <w:szCs w:val="20"/>
              </w:rPr>
            </w:pPr>
            <w:r w:rsidRPr="00C877DE">
              <w:rPr>
                <w:rFonts w:ascii="Times New Roman" w:hAnsi="Times New Roman"/>
                <w:sz w:val="20"/>
                <w:szCs w:val="20"/>
              </w:rPr>
              <w:t>http://www. jointcommission.org/Patientsafety/ ,Ekim 2011</w:t>
            </w:r>
          </w:p>
          <w:p w14:paraId="0B2E67CC" w14:textId="77777777" w:rsidR="003F3D75" w:rsidRPr="00C877DE" w:rsidRDefault="00D3049A" w:rsidP="003F3D75">
            <w:pPr>
              <w:pStyle w:val="ListeParagraf3"/>
              <w:numPr>
                <w:ilvl w:val="0"/>
                <w:numId w:val="36"/>
              </w:numPr>
              <w:spacing w:line="240" w:lineRule="auto"/>
              <w:rPr>
                <w:rFonts w:ascii="Times New Roman" w:hAnsi="Times New Roman"/>
                <w:sz w:val="20"/>
                <w:szCs w:val="20"/>
              </w:rPr>
            </w:pPr>
            <w:hyperlink r:id="rId45" w:history="1">
              <w:r w:rsidR="003F3D75" w:rsidRPr="00C877DE">
                <w:rPr>
                  <w:rStyle w:val="Kpr"/>
                  <w:rFonts w:ascii="Times New Roman" w:hAnsi="Times New Roman"/>
                  <w:sz w:val="20"/>
                  <w:szCs w:val="20"/>
                </w:rPr>
                <w:t>http://www.npsf.org/</w:t>
              </w:r>
            </w:hyperlink>
            <w:r w:rsidR="003F3D75" w:rsidRPr="00C877DE">
              <w:rPr>
                <w:rFonts w:ascii="Times New Roman" w:hAnsi="Times New Roman"/>
                <w:sz w:val="20"/>
                <w:szCs w:val="20"/>
              </w:rPr>
              <w:t xml:space="preserve"> ,Ekim 2011</w:t>
            </w:r>
          </w:p>
          <w:p w14:paraId="0E50B5FC" w14:textId="77777777" w:rsidR="003F3D75" w:rsidRPr="00C877DE" w:rsidRDefault="003F3D75" w:rsidP="003F3D75">
            <w:pPr>
              <w:pStyle w:val="ListeParagraf3"/>
              <w:numPr>
                <w:ilvl w:val="0"/>
                <w:numId w:val="36"/>
              </w:numPr>
              <w:spacing w:line="240" w:lineRule="auto"/>
              <w:rPr>
                <w:rFonts w:ascii="Times New Roman" w:hAnsi="Times New Roman"/>
                <w:sz w:val="20"/>
                <w:szCs w:val="20"/>
              </w:rPr>
            </w:pPr>
            <w:r w:rsidRPr="00C877DE">
              <w:rPr>
                <w:rFonts w:ascii="Times New Roman" w:hAnsi="Times New Roman"/>
                <w:sz w:val="20"/>
                <w:szCs w:val="20"/>
              </w:rPr>
              <w:t xml:space="preserve">Center For Disease Control (CDC) </w:t>
            </w:r>
            <w:hyperlink r:id="rId46" w:history="1">
              <w:r w:rsidRPr="00C877DE">
                <w:rPr>
                  <w:rStyle w:val="Kpr"/>
                  <w:rFonts w:ascii="Times New Roman" w:hAnsi="Times New Roman"/>
                  <w:sz w:val="20"/>
                  <w:szCs w:val="20"/>
                </w:rPr>
                <w:t>http://www.cdc.gov/</w:t>
              </w:r>
            </w:hyperlink>
            <w:r w:rsidRPr="00C877DE">
              <w:rPr>
                <w:rFonts w:ascii="Times New Roman" w:hAnsi="Times New Roman"/>
                <w:sz w:val="20"/>
                <w:szCs w:val="20"/>
              </w:rPr>
              <w:t>, Ekim 2011</w:t>
            </w:r>
          </w:p>
          <w:p w14:paraId="496232DA" w14:textId="77777777" w:rsidR="003F3D75" w:rsidRPr="00C877DE" w:rsidRDefault="003F3D75" w:rsidP="003F3D75">
            <w:pPr>
              <w:pStyle w:val="ListeParagraf3"/>
              <w:numPr>
                <w:ilvl w:val="0"/>
                <w:numId w:val="36"/>
              </w:numPr>
              <w:spacing w:line="240" w:lineRule="auto"/>
              <w:rPr>
                <w:rFonts w:ascii="Times New Roman" w:hAnsi="Times New Roman"/>
                <w:sz w:val="20"/>
                <w:szCs w:val="20"/>
              </w:rPr>
            </w:pPr>
            <w:r w:rsidRPr="00C877DE">
              <w:rPr>
                <w:rFonts w:ascii="Times New Roman" w:hAnsi="Times New Roman"/>
                <w:sz w:val="20"/>
                <w:szCs w:val="20"/>
              </w:rPr>
              <w:t xml:space="preserve">American Hospital Association (AHA) </w:t>
            </w:r>
            <w:hyperlink r:id="rId47" w:history="1">
              <w:r w:rsidRPr="00C877DE">
                <w:rPr>
                  <w:rStyle w:val="Kpr"/>
                  <w:rFonts w:ascii="Times New Roman" w:hAnsi="Times New Roman"/>
                  <w:sz w:val="20"/>
                  <w:szCs w:val="20"/>
                </w:rPr>
                <w:t>http://www.aha.org/</w:t>
              </w:r>
            </w:hyperlink>
            <w:r w:rsidRPr="00C877DE">
              <w:rPr>
                <w:rFonts w:ascii="Times New Roman" w:hAnsi="Times New Roman"/>
                <w:sz w:val="20"/>
                <w:szCs w:val="20"/>
              </w:rPr>
              <w:t>, Ekim 2011</w:t>
            </w:r>
          </w:p>
          <w:p w14:paraId="5745B8C6" w14:textId="77777777" w:rsidR="003F3D75" w:rsidRPr="00C877DE" w:rsidRDefault="003F3D75" w:rsidP="003F3D75">
            <w:pPr>
              <w:pStyle w:val="Default"/>
              <w:numPr>
                <w:ilvl w:val="0"/>
                <w:numId w:val="36"/>
              </w:numPr>
              <w:rPr>
                <w:color w:val="auto"/>
                <w:sz w:val="20"/>
                <w:szCs w:val="20"/>
              </w:rPr>
            </w:pPr>
            <w:r w:rsidRPr="00C877DE">
              <w:rPr>
                <w:color w:val="auto"/>
                <w:sz w:val="20"/>
                <w:szCs w:val="20"/>
              </w:rPr>
              <w:t>Mangram A.j., Horan T.C., Pearson M.L., Silver L.C., Jarvis W.R. (Hospital Infection Control Practices Advisory Committee) “</w:t>
            </w:r>
            <w:r w:rsidRPr="00C877DE">
              <w:rPr>
                <w:b/>
                <w:bCs/>
                <w:color w:val="auto"/>
                <w:sz w:val="20"/>
                <w:szCs w:val="20"/>
              </w:rPr>
              <w:t>Guideline for Prevention of Surgical Site Infection</w:t>
            </w:r>
            <w:r w:rsidRPr="00C877DE">
              <w:rPr>
                <w:color w:val="auto"/>
                <w:sz w:val="20"/>
                <w:szCs w:val="20"/>
              </w:rPr>
              <w:t xml:space="preserve">”, Infectıon Control And Hospıtal Epıdemıology, 1999; Vol:20, No:4, 247-278. </w:t>
            </w:r>
          </w:p>
          <w:p w14:paraId="28CE6D21" w14:textId="77777777" w:rsidR="003F3D75" w:rsidRPr="00C877DE" w:rsidRDefault="00D3049A" w:rsidP="003F3D75">
            <w:pPr>
              <w:pStyle w:val="ListeParagraf3"/>
              <w:numPr>
                <w:ilvl w:val="0"/>
                <w:numId w:val="36"/>
              </w:numPr>
              <w:spacing w:line="240" w:lineRule="auto"/>
              <w:rPr>
                <w:rFonts w:ascii="Times New Roman" w:hAnsi="Times New Roman"/>
                <w:sz w:val="20"/>
                <w:szCs w:val="20"/>
              </w:rPr>
            </w:pPr>
            <w:hyperlink r:id="rId48" w:history="1">
              <w:r w:rsidR="003F3D75" w:rsidRPr="00C877DE">
                <w:rPr>
                  <w:rStyle w:val="Kpr"/>
                  <w:rFonts w:ascii="Times New Roman" w:hAnsi="Times New Roman"/>
                  <w:sz w:val="20"/>
                  <w:szCs w:val="20"/>
                </w:rPr>
                <w:t>http://www.pfiedler.com/1027/1027_Syllabus.pdf</w:t>
              </w:r>
            </w:hyperlink>
            <w:r w:rsidR="003F3D75" w:rsidRPr="00C877DE">
              <w:rPr>
                <w:rFonts w:ascii="Times New Roman" w:hAnsi="Times New Roman"/>
                <w:sz w:val="20"/>
                <w:szCs w:val="20"/>
              </w:rPr>
              <w:t>, Kasım-Ekim 2011</w:t>
            </w:r>
          </w:p>
          <w:p w14:paraId="123D65BB" w14:textId="77777777" w:rsidR="003F3D75" w:rsidRPr="00C877DE" w:rsidRDefault="003F3D75" w:rsidP="005D43D0">
            <w:pPr>
              <w:rPr>
                <w:b/>
                <w:sz w:val="20"/>
                <w:szCs w:val="20"/>
              </w:rPr>
            </w:pPr>
            <w:r w:rsidRPr="00C877DE">
              <w:rPr>
                <w:b/>
                <w:sz w:val="20"/>
                <w:szCs w:val="20"/>
              </w:rPr>
              <w:t xml:space="preserve">Referanslar: </w:t>
            </w:r>
          </w:p>
          <w:p w14:paraId="58746922" w14:textId="77777777" w:rsidR="003F3D75" w:rsidRPr="00C877DE" w:rsidRDefault="003F3D75" w:rsidP="005D43D0">
            <w:pPr>
              <w:rPr>
                <w:sz w:val="20"/>
                <w:szCs w:val="20"/>
              </w:rPr>
            </w:pPr>
            <w:r w:rsidRPr="00C877DE">
              <w:rPr>
                <w:b/>
                <w:sz w:val="20"/>
                <w:szCs w:val="20"/>
              </w:rPr>
              <w:t>Diğer ders materyalleri:</w:t>
            </w:r>
            <w:r w:rsidRPr="00C877DE">
              <w:rPr>
                <w:sz w:val="20"/>
                <w:szCs w:val="20"/>
              </w:rPr>
              <w:t xml:space="preserve"> </w:t>
            </w:r>
          </w:p>
          <w:p w14:paraId="04F23205" w14:textId="77777777" w:rsidR="003F3D75" w:rsidRPr="00C877DE" w:rsidRDefault="003F3D75" w:rsidP="005D43D0">
            <w:pPr>
              <w:rPr>
                <w:sz w:val="20"/>
                <w:szCs w:val="20"/>
              </w:rPr>
            </w:pPr>
            <w:r w:rsidRPr="00C877DE">
              <w:rPr>
                <w:sz w:val="20"/>
                <w:szCs w:val="20"/>
              </w:rPr>
              <w:t xml:space="preserve">Cerrahi setlerin tanıtılması,  steril bohça açılması, cerrahi gömlek giyilmesi ve giydirilmesi </w:t>
            </w:r>
          </w:p>
        </w:tc>
      </w:tr>
      <w:tr w:rsidR="003F3D75" w:rsidRPr="00C877DE" w14:paraId="2DD8B99E" w14:textId="77777777" w:rsidTr="003F3D75">
        <w:tblPrEx>
          <w:tblBorders>
            <w:insideH w:val="single" w:sz="6" w:space="0" w:color="auto"/>
            <w:insideV w:val="single" w:sz="6" w:space="0" w:color="auto"/>
          </w:tblBorders>
        </w:tblPrEx>
        <w:tc>
          <w:tcPr>
            <w:tcW w:w="9067" w:type="dxa"/>
            <w:gridSpan w:val="3"/>
          </w:tcPr>
          <w:p w14:paraId="6C0F0434" w14:textId="77777777" w:rsidR="003F3D75" w:rsidRPr="00C877DE" w:rsidRDefault="003F3D75" w:rsidP="005D43D0">
            <w:pPr>
              <w:rPr>
                <w:b/>
                <w:sz w:val="20"/>
                <w:szCs w:val="20"/>
              </w:rPr>
            </w:pPr>
          </w:p>
          <w:p w14:paraId="17212026" w14:textId="77777777" w:rsidR="003F3D75" w:rsidRPr="00C877DE" w:rsidRDefault="003F3D75" w:rsidP="005D43D0">
            <w:pPr>
              <w:rPr>
                <w:b/>
                <w:sz w:val="20"/>
                <w:szCs w:val="20"/>
              </w:rPr>
            </w:pPr>
            <w:r w:rsidRPr="00C877DE">
              <w:rPr>
                <w:b/>
                <w:sz w:val="20"/>
                <w:szCs w:val="20"/>
              </w:rPr>
              <w:t xml:space="preserve">Derse İlişkin Politika ve Kurallar: (öğretim üyesi açıklama yapmak isterse bu başlığı kullanabilir) </w:t>
            </w:r>
          </w:p>
          <w:p w14:paraId="6CDB22F3" w14:textId="77777777" w:rsidR="003F3D75" w:rsidRPr="00C877DE" w:rsidRDefault="003F3D75" w:rsidP="005D43D0">
            <w:pPr>
              <w:rPr>
                <w:b/>
                <w:sz w:val="20"/>
                <w:szCs w:val="20"/>
              </w:rPr>
            </w:pPr>
          </w:p>
        </w:tc>
      </w:tr>
    </w:tbl>
    <w:p w14:paraId="489D9088" w14:textId="77777777" w:rsidR="003F3D75" w:rsidRPr="00C877DE" w:rsidRDefault="003F3D75" w:rsidP="003F3D75">
      <w:pPr>
        <w:rPr>
          <w:sz w:val="20"/>
          <w:szCs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4"/>
        <w:gridCol w:w="3805"/>
        <w:gridCol w:w="2009"/>
        <w:gridCol w:w="2151"/>
      </w:tblGrid>
      <w:tr w:rsidR="003F3D75" w:rsidRPr="00C877DE" w14:paraId="3736D4C1" w14:textId="77777777" w:rsidTr="003F3D75">
        <w:tc>
          <w:tcPr>
            <w:tcW w:w="675" w:type="pct"/>
            <w:tcBorders>
              <w:top w:val="single" w:sz="4" w:space="0" w:color="auto"/>
              <w:left w:val="single" w:sz="4" w:space="0" w:color="auto"/>
              <w:bottom w:val="double" w:sz="4" w:space="0" w:color="auto"/>
              <w:right w:val="single" w:sz="4" w:space="0" w:color="auto"/>
            </w:tcBorders>
            <w:vAlign w:val="center"/>
            <w:hideMark/>
          </w:tcPr>
          <w:p w14:paraId="5FBE97C2"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Hafta</w:t>
            </w:r>
          </w:p>
        </w:tc>
        <w:tc>
          <w:tcPr>
            <w:tcW w:w="2066" w:type="pct"/>
            <w:tcBorders>
              <w:top w:val="single" w:sz="4" w:space="0" w:color="auto"/>
              <w:left w:val="single" w:sz="4" w:space="0" w:color="auto"/>
              <w:bottom w:val="double" w:sz="4" w:space="0" w:color="auto"/>
              <w:right w:val="single" w:sz="4" w:space="0" w:color="auto"/>
            </w:tcBorders>
            <w:vAlign w:val="center"/>
            <w:hideMark/>
          </w:tcPr>
          <w:p w14:paraId="2DD0CBF6"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Konu</w:t>
            </w:r>
          </w:p>
        </w:tc>
        <w:tc>
          <w:tcPr>
            <w:tcW w:w="1091" w:type="pct"/>
            <w:tcBorders>
              <w:top w:val="single" w:sz="4" w:space="0" w:color="auto"/>
              <w:left w:val="single" w:sz="4" w:space="0" w:color="auto"/>
              <w:bottom w:val="double" w:sz="4" w:space="0" w:color="auto"/>
              <w:right w:val="single" w:sz="4" w:space="0" w:color="auto"/>
            </w:tcBorders>
          </w:tcPr>
          <w:p w14:paraId="3E2D7814" w14:textId="77777777" w:rsidR="003F3D75" w:rsidRPr="00C877DE" w:rsidRDefault="003F3D75" w:rsidP="005D43D0">
            <w:pPr>
              <w:tabs>
                <w:tab w:val="left" w:pos="3686"/>
                <w:tab w:val="left" w:pos="6946"/>
              </w:tabs>
              <w:jc w:val="center"/>
              <w:rPr>
                <w:b/>
                <w:bCs/>
                <w:sz w:val="20"/>
                <w:szCs w:val="20"/>
              </w:rPr>
            </w:pPr>
          </w:p>
        </w:tc>
        <w:tc>
          <w:tcPr>
            <w:tcW w:w="1168" w:type="pct"/>
            <w:tcBorders>
              <w:top w:val="single" w:sz="4" w:space="0" w:color="auto"/>
              <w:left w:val="single" w:sz="4" w:space="0" w:color="auto"/>
              <w:bottom w:val="double" w:sz="4" w:space="0" w:color="auto"/>
              <w:right w:val="single" w:sz="4" w:space="0" w:color="auto"/>
            </w:tcBorders>
            <w:vAlign w:val="center"/>
            <w:hideMark/>
          </w:tcPr>
          <w:p w14:paraId="71647DB1"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Öğretim Üyesi</w:t>
            </w:r>
          </w:p>
        </w:tc>
      </w:tr>
      <w:tr w:rsidR="003F3D75" w:rsidRPr="00C877DE" w14:paraId="6798BA04" w14:textId="77777777" w:rsidTr="003F3D75">
        <w:tc>
          <w:tcPr>
            <w:tcW w:w="675" w:type="pct"/>
            <w:tcBorders>
              <w:top w:val="double" w:sz="4" w:space="0" w:color="auto"/>
              <w:left w:val="single" w:sz="4" w:space="0" w:color="auto"/>
              <w:bottom w:val="dotted" w:sz="4" w:space="0" w:color="auto"/>
              <w:right w:val="single" w:sz="4" w:space="0" w:color="auto"/>
            </w:tcBorders>
            <w:vAlign w:val="center"/>
            <w:hideMark/>
          </w:tcPr>
          <w:p w14:paraId="4D8CC7DB"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 Hafta</w:t>
            </w:r>
          </w:p>
          <w:p w14:paraId="2CDBEAEF"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uble" w:sz="4" w:space="0" w:color="auto"/>
              <w:left w:val="single" w:sz="4" w:space="0" w:color="auto"/>
              <w:bottom w:val="dotted" w:sz="4" w:space="0" w:color="auto"/>
              <w:right w:val="single" w:sz="4" w:space="0" w:color="auto"/>
            </w:tcBorders>
            <w:vAlign w:val="center"/>
            <w:hideMark/>
          </w:tcPr>
          <w:p w14:paraId="0BD0AC84" w14:textId="77777777" w:rsidR="003F3D75" w:rsidRPr="00C877DE" w:rsidRDefault="003F3D75" w:rsidP="005D43D0">
            <w:pPr>
              <w:spacing w:line="276" w:lineRule="auto"/>
              <w:jc w:val="both"/>
              <w:rPr>
                <w:sz w:val="20"/>
                <w:szCs w:val="20"/>
              </w:rPr>
            </w:pPr>
            <w:r w:rsidRPr="00C877DE">
              <w:rPr>
                <w:sz w:val="20"/>
                <w:szCs w:val="20"/>
              </w:rPr>
              <w:t>- Ameliyathane ekibinin rol ve sorumlulukları konusunda AORN önerileri</w:t>
            </w:r>
          </w:p>
          <w:p w14:paraId="5F7707B0" w14:textId="77777777" w:rsidR="003F3D75" w:rsidRPr="00C877DE" w:rsidRDefault="003F3D75" w:rsidP="005D43D0">
            <w:pPr>
              <w:spacing w:line="276" w:lineRule="auto"/>
              <w:jc w:val="both"/>
              <w:rPr>
                <w:sz w:val="20"/>
                <w:szCs w:val="20"/>
              </w:rPr>
            </w:pPr>
            <w:r w:rsidRPr="00C877DE">
              <w:rPr>
                <w:sz w:val="20"/>
                <w:szCs w:val="20"/>
              </w:rPr>
              <w:t>- Ameliyathane hemşiresinin rol ve sorumlulukları</w:t>
            </w:r>
          </w:p>
          <w:p w14:paraId="746ECC91" w14:textId="77777777" w:rsidR="003F3D75" w:rsidRPr="00C877DE" w:rsidRDefault="003F3D75" w:rsidP="005D43D0">
            <w:pPr>
              <w:tabs>
                <w:tab w:val="left" w:pos="3686"/>
                <w:tab w:val="left" w:pos="6946"/>
              </w:tabs>
              <w:spacing w:line="276" w:lineRule="auto"/>
              <w:rPr>
                <w:sz w:val="20"/>
                <w:szCs w:val="20"/>
              </w:rPr>
            </w:pPr>
            <w:r w:rsidRPr="00C877DE">
              <w:rPr>
                <w:rStyle w:val="yayinsol1"/>
                <w:rFonts w:ascii="Times New Roman" w:hAnsi="Times New Roman"/>
                <w:b w:val="0"/>
                <w:sz w:val="20"/>
                <w:szCs w:val="20"/>
              </w:rPr>
              <w:t>- Türk Cerrahi ve Ameliyathane Hemşireleri Derneği tanıtımı</w:t>
            </w:r>
          </w:p>
        </w:tc>
        <w:tc>
          <w:tcPr>
            <w:tcW w:w="1091" w:type="pct"/>
            <w:tcBorders>
              <w:top w:val="double" w:sz="4" w:space="0" w:color="auto"/>
              <w:left w:val="single" w:sz="4" w:space="0" w:color="auto"/>
              <w:bottom w:val="dotted" w:sz="4" w:space="0" w:color="auto"/>
              <w:right w:val="single" w:sz="4" w:space="0" w:color="auto"/>
            </w:tcBorders>
          </w:tcPr>
          <w:p w14:paraId="59AACA84"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0827FCE7"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011DE052"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uble" w:sz="4" w:space="0" w:color="auto"/>
              <w:left w:val="single" w:sz="4" w:space="0" w:color="auto"/>
              <w:bottom w:val="dotted" w:sz="4" w:space="0" w:color="auto"/>
              <w:right w:val="single" w:sz="4" w:space="0" w:color="auto"/>
            </w:tcBorders>
            <w:vAlign w:val="center"/>
          </w:tcPr>
          <w:p w14:paraId="72335851"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p w14:paraId="36D013EA"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2D60BB75"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69252CA1"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2. Hafta</w:t>
            </w:r>
          </w:p>
          <w:p w14:paraId="522DFC05"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492A3C5C" w14:textId="77777777" w:rsidR="003F3D75" w:rsidRPr="00C877DE" w:rsidRDefault="003F3D75" w:rsidP="005D43D0">
            <w:pPr>
              <w:tabs>
                <w:tab w:val="left" w:pos="3686"/>
                <w:tab w:val="left" w:pos="6946"/>
              </w:tabs>
              <w:spacing w:line="276" w:lineRule="auto"/>
              <w:rPr>
                <w:sz w:val="20"/>
                <w:szCs w:val="20"/>
              </w:rPr>
            </w:pPr>
            <w:r w:rsidRPr="00C877DE">
              <w:rPr>
                <w:sz w:val="20"/>
                <w:szCs w:val="20"/>
              </w:rPr>
              <w:t>Ameliyathane Cerrahi Alan Enfeksiyonlarının Önlenmesi</w:t>
            </w:r>
          </w:p>
        </w:tc>
        <w:tc>
          <w:tcPr>
            <w:tcW w:w="1091" w:type="pct"/>
            <w:tcBorders>
              <w:top w:val="dotted" w:sz="4" w:space="0" w:color="auto"/>
              <w:left w:val="single" w:sz="4" w:space="0" w:color="auto"/>
              <w:bottom w:val="dotted" w:sz="4" w:space="0" w:color="auto"/>
              <w:right w:val="single" w:sz="4" w:space="0" w:color="auto"/>
            </w:tcBorders>
          </w:tcPr>
          <w:p w14:paraId="745A6884"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4B687AA7"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02362553"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tcPr>
          <w:p w14:paraId="72428DA8"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p w14:paraId="7E416230"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193B84F9"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73044042"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3. Hafta</w:t>
            </w:r>
          </w:p>
          <w:p w14:paraId="05220C21"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0638140D" w14:textId="77777777" w:rsidR="003F3D75" w:rsidRPr="00C877DE" w:rsidRDefault="003F3D75" w:rsidP="005D43D0">
            <w:pPr>
              <w:tabs>
                <w:tab w:val="left" w:pos="3686"/>
                <w:tab w:val="left" w:pos="6946"/>
              </w:tabs>
              <w:spacing w:line="276" w:lineRule="auto"/>
              <w:rPr>
                <w:sz w:val="20"/>
                <w:szCs w:val="20"/>
              </w:rPr>
            </w:pPr>
            <w:r w:rsidRPr="00C877DE">
              <w:rPr>
                <w:sz w:val="20"/>
                <w:szCs w:val="20"/>
              </w:rPr>
              <w:t>Anestezi tipleri</w:t>
            </w:r>
          </w:p>
        </w:tc>
        <w:tc>
          <w:tcPr>
            <w:tcW w:w="1091" w:type="pct"/>
            <w:tcBorders>
              <w:top w:val="dotted" w:sz="4" w:space="0" w:color="auto"/>
              <w:left w:val="single" w:sz="4" w:space="0" w:color="auto"/>
              <w:bottom w:val="dotted" w:sz="4" w:space="0" w:color="auto"/>
              <w:right w:val="single" w:sz="4" w:space="0" w:color="auto"/>
            </w:tcBorders>
          </w:tcPr>
          <w:p w14:paraId="3065E3D5"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4FE22331"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316CED36"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3AD5055D" w14:textId="77777777" w:rsidR="003F3D75" w:rsidRPr="00C877DE" w:rsidRDefault="003F3D75" w:rsidP="005D43D0">
            <w:pPr>
              <w:spacing w:line="276" w:lineRule="auto"/>
              <w:jc w:val="center"/>
              <w:rPr>
                <w:sz w:val="20"/>
                <w:szCs w:val="20"/>
              </w:rPr>
            </w:pPr>
            <w:r w:rsidRPr="00C877DE">
              <w:rPr>
                <w:sz w:val="20"/>
                <w:szCs w:val="20"/>
              </w:rPr>
              <w:t>Aylin D. Edeer</w:t>
            </w:r>
          </w:p>
        </w:tc>
      </w:tr>
      <w:tr w:rsidR="003F3D75" w:rsidRPr="00C877DE" w14:paraId="25C8DF48"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1B69032D"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lastRenderedPageBreak/>
              <w:t>4. Hafta</w:t>
            </w:r>
          </w:p>
          <w:p w14:paraId="26AB8A19"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1DDDB621" w14:textId="77777777" w:rsidR="003F3D75" w:rsidRPr="00C877DE" w:rsidRDefault="003F3D75" w:rsidP="005D43D0">
            <w:pPr>
              <w:spacing w:line="276" w:lineRule="auto"/>
              <w:rPr>
                <w:b/>
                <w:sz w:val="20"/>
                <w:szCs w:val="20"/>
              </w:rPr>
            </w:pPr>
            <w:r w:rsidRPr="00C877DE">
              <w:rPr>
                <w:sz w:val="20"/>
                <w:szCs w:val="20"/>
              </w:rPr>
              <w:t>Ameliyathane mimarisi, organizasyonu ve yönetimi</w:t>
            </w:r>
            <w:r w:rsidRPr="00C877DE">
              <w:rPr>
                <w:b/>
                <w:sz w:val="20"/>
                <w:szCs w:val="20"/>
              </w:rPr>
              <w:t xml:space="preserve"> </w:t>
            </w:r>
          </w:p>
          <w:p w14:paraId="5DA0C9AE" w14:textId="77777777" w:rsidR="003F3D75" w:rsidRPr="00C877DE" w:rsidRDefault="003F3D75" w:rsidP="005D43D0">
            <w:pPr>
              <w:spacing w:line="276" w:lineRule="auto"/>
              <w:rPr>
                <w:sz w:val="20"/>
                <w:szCs w:val="20"/>
              </w:rPr>
            </w:pPr>
          </w:p>
        </w:tc>
        <w:tc>
          <w:tcPr>
            <w:tcW w:w="1091" w:type="pct"/>
            <w:tcBorders>
              <w:top w:val="dotted" w:sz="4" w:space="0" w:color="auto"/>
              <w:left w:val="single" w:sz="4" w:space="0" w:color="auto"/>
              <w:bottom w:val="dotted" w:sz="4" w:space="0" w:color="auto"/>
              <w:right w:val="single" w:sz="4" w:space="0" w:color="auto"/>
            </w:tcBorders>
          </w:tcPr>
          <w:p w14:paraId="7C66132A"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72FA353B"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03D905C2"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tcPr>
          <w:p w14:paraId="37BE978D"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tc>
      </w:tr>
      <w:tr w:rsidR="003F3D75" w:rsidRPr="00C877DE" w14:paraId="36294D9F"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262A8594"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5. Hafta</w:t>
            </w:r>
          </w:p>
          <w:p w14:paraId="48534FFD"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3F3072DA" w14:textId="77777777" w:rsidR="003F3D75" w:rsidRPr="00C877DE" w:rsidRDefault="003F3D75" w:rsidP="005D43D0">
            <w:pPr>
              <w:spacing w:line="276" w:lineRule="auto"/>
              <w:rPr>
                <w:sz w:val="20"/>
                <w:szCs w:val="20"/>
              </w:rPr>
            </w:pPr>
            <w:r w:rsidRPr="00C877DE">
              <w:rPr>
                <w:sz w:val="20"/>
                <w:szCs w:val="20"/>
              </w:rPr>
              <w:t xml:space="preserve">Ameliyathanede mayo masasının hazırlanması, ameliyat pozisyonları ve komplikasyonların (Basınç yarası, DVT vb) önlenmesinde hemşirenin sorumlulukları </w:t>
            </w:r>
          </w:p>
        </w:tc>
        <w:tc>
          <w:tcPr>
            <w:tcW w:w="1091" w:type="pct"/>
            <w:tcBorders>
              <w:top w:val="dotted" w:sz="4" w:space="0" w:color="auto"/>
              <w:left w:val="single" w:sz="4" w:space="0" w:color="auto"/>
              <w:bottom w:val="dotted" w:sz="4" w:space="0" w:color="auto"/>
              <w:right w:val="single" w:sz="4" w:space="0" w:color="auto"/>
            </w:tcBorders>
          </w:tcPr>
          <w:p w14:paraId="40B2FC26"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2D800750"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23A542CF"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tcPr>
          <w:p w14:paraId="1600C243"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Özlem Bilik</w:t>
            </w:r>
          </w:p>
        </w:tc>
      </w:tr>
      <w:tr w:rsidR="003F3D75" w:rsidRPr="00C877DE" w14:paraId="2B436C46"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699398F6"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6. Hafta</w:t>
            </w:r>
          </w:p>
          <w:p w14:paraId="5E600B27"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2598C5B0" w14:textId="77777777" w:rsidR="003F3D75" w:rsidRPr="00C877DE" w:rsidRDefault="003F3D75" w:rsidP="005D43D0">
            <w:pPr>
              <w:spacing w:line="276" w:lineRule="auto"/>
              <w:rPr>
                <w:sz w:val="20"/>
                <w:szCs w:val="20"/>
              </w:rPr>
            </w:pPr>
            <w:r w:rsidRPr="00C877DE">
              <w:rPr>
                <w:sz w:val="20"/>
                <w:szCs w:val="20"/>
              </w:rPr>
              <w:t>Ameliyathane hemşireliğinde standartlar</w:t>
            </w:r>
          </w:p>
        </w:tc>
        <w:tc>
          <w:tcPr>
            <w:tcW w:w="1091" w:type="pct"/>
            <w:tcBorders>
              <w:top w:val="dotted" w:sz="4" w:space="0" w:color="auto"/>
              <w:left w:val="single" w:sz="4" w:space="0" w:color="auto"/>
              <w:bottom w:val="dotted" w:sz="4" w:space="0" w:color="auto"/>
              <w:right w:val="single" w:sz="4" w:space="0" w:color="auto"/>
            </w:tcBorders>
          </w:tcPr>
          <w:p w14:paraId="70E4C7B4"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13CE2B45"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675EB8AD"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37DFB10C"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Yaprak Sarıgöl Ordin</w:t>
            </w:r>
          </w:p>
          <w:p w14:paraId="1B97D7ED"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0814E586"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549D96B7"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7. Hafta</w:t>
            </w:r>
          </w:p>
          <w:p w14:paraId="3CABC9CA"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25692606" w14:textId="77777777" w:rsidR="003F3D75" w:rsidRPr="00C877DE" w:rsidRDefault="003F3D75" w:rsidP="005D43D0">
            <w:pPr>
              <w:spacing w:line="276" w:lineRule="auto"/>
              <w:rPr>
                <w:sz w:val="20"/>
                <w:szCs w:val="20"/>
              </w:rPr>
            </w:pPr>
            <w:r w:rsidRPr="00C877DE">
              <w:rPr>
                <w:sz w:val="20"/>
                <w:szCs w:val="20"/>
              </w:rPr>
              <w:t xml:space="preserve">Ameliyathane hemşireliğinde standartlar </w:t>
            </w:r>
            <w:r w:rsidRPr="00C877DE">
              <w:rPr>
                <w:b/>
                <w:sz w:val="20"/>
                <w:szCs w:val="20"/>
              </w:rPr>
              <w:t>(Devam)</w:t>
            </w:r>
          </w:p>
        </w:tc>
        <w:tc>
          <w:tcPr>
            <w:tcW w:w="1091" w:type="pct"/>
            <w:tcBorders>
              <w:top w:val="dotted" w:sz="4" w:space="0" w:color="auto"/>
              <w:left w:val="single" w:sz="4" w:space="0" w:color="auto"/>
              <w:bottom w:val="dotted" w:sz="4" w:space="0" w:color="auto"/>
              <w:right w:val="single" w:sz="4" w:space="0" w:color="auto"/>
            </w:tcBorders>
          </w:tcPr>
          <w:p w14:paraId="4DE46D46"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4F410001"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0BA9FD95" w14:textId="77777777" w:rsidR="003F3D75" w:rsidRPr="00C877DE" w:rsidRDefault="003F3D75" w:rsidP="005D43D0">
            <w:pPr>
              <w:tabs>
                <w:tab w:val="left" w:pos="3686"/>
                <w:tab w:val="left" w:pos="6946"/>
              </w:tabs>
              <w:spacing w:before="120" w:after="120"/>
              <w:jc w:val="center"/>
              <w:rPr>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13720118"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Yaprak Sarıgöl Ordin</w:t>
            </w:r>
          </w:p>
          <w:p w14:paraId="17A09F88"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02FB2D5D"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24B5F33D"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8. Hafta</w:t>
            </w:r>
          </w:p>
          <w:p w14:paraId="73412F6B"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26C507EB" w14:textId="77777777" w:rsidR="003F3D75" w:rsidRPr="00C877DE" w:rsidRDefault="003F3D75" w:rsidP="005D43D0">
            <w:pPr>
              <w:spacing w:line="276" w:lineRule="auto"/>
              <w:rPr>
                <w:sz w:val="20"/>
                <w:szCs w:val="20"/>
              </w:rPr>
            </w:pPr>
            <w:r w:rsidRPr="00C877DE">
              <w:rPr>
                <w:b/>
                <w:sz w:val="20"/>
                <w:szCs w:val="20"/>
              </w:rPr>
              <w:t>I. ARA SINAV</w:t>
            </w:r>
          </w:p>
        </w:tc>
        <w:tc>
          <w:tcPr>
            <w:tcW w:w="1091" w:type="pct"/>
            <w:tcBorders>
              <w:top w:val="dotted" w:sz="4" w:space="0" w:color="auto"/>
              <w:left w:val="single" w:sz="4" w:space="0" w:color="auto"/>
              <w:bottom w:val="dotted" w:sz="4" w:space="0" w:color="auto"/>
              <w:right w:val="single" w:sz="4" w:space="0" w:color="auto"/>
            </w:tcBorders>
          </w:tcPr>
          <w:p w14:paraId="6FCD9983" w14:textId="77777777" w:rsidR="003F3D75" w:rsidRPr="00C877DE" w:rsidRDefault="003F3D75" w:rsidP="005D43D0">
            <w:pPr>
              <w:spacing w:after="240"/>
              <w:rPr>
                <w:b/>
                <w:sz w:val="20"/>
                <w:szCs w:val="20"/>
              </w:rPr>
            </w:pPr>
          </w:p>
        </w:tc>
        <w:tc>
          <w:tcPr>
            <w:tcW w:w="1168" w:type="pct"/>
            <w:tcBorders>
              <w:top w:val="dotted" w:sz="4" w:space="0" w:color="auto"/>
              <w:left w:val="single" w:sz="4" w:space="0" w:color="auto"/>
              <w:bottom w:val="dotted" w:sz="4" w:space="0" w:color="auto"/>
              <w:right w:val="single" w:sz="4" w:space="0" w:color="auto"/>
            </w:tcBorders>
            <w:vAlign w:val="center"/>
            <w:hideMark/>
          </w:tcPr>
          <w:p w14:paraId="3D8719F2" w14:textId="77777777" w:rsidR="003F3D75" w:rsidRPr="00C877DE" w:rsidRDefault="003F3D75" w:rsidP="005D43D0">
            <w:pPr>
              <w:tabs>
                <w:tab w:val="left" w:pos="3686"/>
                <w:tab w:val="left" w:pos="6946"/>
              </w:tabs>
              <w:spacing w:line="276" w:lineRule="auto"/>
              <w:jc w:val="center"/>
              <w:rPr>
                <w:color w:val="FF0000"/>
                <w:sz w:val="20"/>
                <w:szCs w:val="20"/>
              </w:rPr>
            </w:pPr>
            <w:r w:rsidRPr="00C877DE">
              <w:rPr>
                <w:sz w:val="20"/>
                <w:szCs w:val="20"/>
              </w:rPr>
              <w:t xml:space="preserve">Fatma Vural </w:t>
            </w:r>
          </w:p>
        </w:tc>
      </w:tr>
      <w:tr w:rsidR="003F3D75" w:rsidRPr="00C877DE" w14:paraId="3D7322A3"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7907F118"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9. Hafta</w:t>
            </w:r>
          </w:p>
          <w:p w14:paraId="40B91B49" w14:textId="77777777" w:rsidR="003F3D75" w:rsidRPr="00C877DE" w:rsidRDefault="003F3D75" w:rsidP="005D43D0">
            <w:pPr>
              <w:tabs>
                <w:tab w:val="left" w:pos="3686"/>
                <w:tab w:val="left" w:pos="6946"/>
              </w:tabs>
              <w:spacing w:line="276" w:lineRule="auto"/>
              <w:jc w:val="center"/>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185889C7" w14:textId="77777777" w:rsidR="003F3D75" w:rsidRPr="00C877DE" w:rsidRDefault="003F3D75" w:rsidP="005D43D0">
            <w:pPr>
              <w:tabs>
                <w:tab w:val="left" w:pos="3686"/>
                <w:tab w:val="left" w:pos="6946"/>
              </w:tabs>
              <w:spacing w:line="276" w:lineRule="auto"/>
              <w:rPr>
                <w:sz w:val="20"/>
                <w:szCs w:val="20"/>
              </w:rPr>
            </w:pPr>
            <w:r w:rsidRPr="00C877DE">
              <w:rPr>
                <w:sz w:val="20"/>
                <w:szCs w:val="20"/>
              </w:rPr>
              <w:t>Ameliyathanede çalışan güvenliği</w:t>
            </w:r>
          </w:p>
        </w:tc>
        <w:tc>
          <w:tcPr>
            <w:tcW w:w="1091" w:type="pct"/>
            <w:tcBorders>
              <w:top w:val="dotted" w:sz="4" w:space="0" w:color="auto"/>
              <w:left w:val="single" w:sz="4" w:space="0" w:color="auto"/>
              <w:bottom w:val="dotted" w:sz="4" w:space="0" w:color="auto"/>
              <w:right w:val="single" w:sz="4" w:space="0" w:color="auto"/>
            </w:tcBorders>
          </w:tcPr>
          <w:p w14:paraId="17AA4AFF"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7B0BD8D9"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108AF03A"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3D2E8A0E" w14:textId="77777777" w:rsidR="003F3D75" w:rsidRPr="00C877DE" w:rsidRDefault="003F3D75" w:rsidP="005D43D0">
            <w:pPr>
              <w:spacing w:line="276" w:lineRule="auto"/>
              <w:jc w:val="center"/>
              <w:rPr>
                <w:sz w:val="20"/>
                <w:szCs w:val="20"/>
              </w:rPr>
            </w:pPr>
            <w:r w:rsidRPr="00C877DE">
              <w:rPr>
                <w:sz w:val="20"/>
                <w:szCs w:val="20"/>
              </w:rPr>
              <w:t>Aylin Durmaz Edeer</w:t>
            </w:r>
          </w:p>
        </w:tc>
      </w:tr>
      <w:tr w:rsidR="003F3D75" w:rsidRPr="00C877DE" w14:paraId="7B8AA4C6" w14:textId="77777777" w:rsidTr="003F3D75">
        <w:trPr>
          <w:trHeight w:val="897"/>
        </w:trPr>
        <w:tc>
          <w:tcPr>
            <w:tcW w:w="675" w:type="pct"/>
            <w:tcBorders>
              <w:top w:val="dotted" w:sz="4" w:space="0" w:color="auto"/>
              <w:left w:val="single" w:sz="4" w:space="0" w:color="auto"/>
              <w:bottom w:val="dotted" w:sz="4" w:space="0" w:color="auto"/>
              <w:right w:val="single" w:sz="4" w:space="0" w:color="auto"/>
            </w:tcBorders>
            <w:vAlign w:val="center"/>
            <w:hideMark/>
          </w:tcPr>
          <w:p w14:paraId="0504A21B"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10. Hafta</w:t>
            </w:r>
          </w:p>
        </w:tc>
        <w:tc>
          <w:tcPr>
            <w:tcW w:w="2066" w:type="pct"/>
            <w:tcBorders>
              <w:top w:val="dotted" w:sz="4" w:space="0" w:color="auto"/>
              <w:left w:val="single" w:sz="4" w:space="0" w:color="auto"/>
              <w:bottom w:val="dotted" w:sz="4" w:space="0" w:color="auto"/>
              <w:right w:val="single" w:sz="4" w:space="0" w:color="auto"/>
            </w:tcBorders>
            <w:vAlign w:val="center"/>
            <w:hideMark/>
          </w:tcPr>
          <w:p w14:paraId="1DCBA5F3" w14:textId="77777777" w:rsidR="003F3D75" w:rsidRPr="00C877DE" w:rsidRDefault="003F3D75" w:rsidP="005D43D0">
            <w:pPr>
              <w:tabs>
                <w:tab w:val="left" w:pos="3686"/>
                <w:tab w:val="left" w:pos="6946"/>
              </w:tabs>
              <w:spacing w:line="276" w:lineRule="auto"/>
              <w:rPr>
                <w:sz w:val="20"/>
                <w:szCs w:val="20"/>
              </w:rPr>
            </w:pPr>
            <w:r w:rsidRPr="00C877DE">
              <w:rPr>
                <w:sz w:val="20"/>
                <w:szCs w:val="20"/>
              </w:rPr>
              <w:t>Ameliyathanede çalışan güvenliği</w:t>
            </w:r>
          </w:p>
        </w:tc>
        <w:tc>
          <w:tcPr>
            <w:tcW w:w="1091" w:type="pct"/>
            <w:tcBorders>
              <w:top w:val="dotted" w:sz="4" w:space="0" w:color="auto"/>
              <w:left w:val="single" w:sz="4" w:space="0" w:color="auto"/>
              <w:bottom w:val="dotted" w:sz="4" w:space="0" w:color="auto"/>
              <w:right w:val="single" w:sz="4" w:space="0" w:color="auto"/>
            </w:tcBorders>
          </w:tcPr>
          <w:p w14:paraId="28AA2156"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21CDB3B7"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6B74344B"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6406FFA7" w14:textId="77777777" w:rsidR="003F3D75" w:rsidRPr="00C877DE" w:rsidRDefault="003F3D75" w:rsidP="005D43D0">
            <w:pPr>
              <w:spacing w:line="276" w:lineRule="auto"/>
              <w:jc w:val="center"/>
              <w:rPr>
                <w:sz w:val="20"/>
                <w:szCs w:val="20"/>
              </w:rPr>
            </w:pPr>
            <w:r w:rsidRPr="00C877DE">
              <w:rPr>
                <w:sz w:val="20"/>
                <w:szCs w:val="20"/>
              </w:rPr>
              <w:t>Aylin Durmaz</w:t>
            </w:r>
          </w:p>
        </w:tc>
      </w:tr>
      <w:tr w:rsidR="003F3D75" w:rsidRPr="00C877DE" w14:paraId="0F64AFBE"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10E02A7B"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11. Hafta</w:t>
            </w:r>
          </w:p>
        </w:tc>
        <w:tc>
          <w:tcPr>
            <w:tcW w:w="2066" w:type="pct"/>
            <w:tcBorders>
              <w:top w:val="dotted" w:sz="4" w:space="0" w:color="auto"/>
              <w:left w:val="single" w:sz="4" w:space="0" w:color="auto"/>
              <w:bottom w:val="dotted" w:sz="4" w:space="0" w:color="auto"/>
              <w:right w:val="single" w:sz="4" w:space="0" w:color="auto"/>
            </w:tcBorders>
            <w:vAlign w:val="center"/>
            <w:hideMark/>
          </w:tcPr>
          <w:p w14:paraId="02CA6F8D" w14:textId="77777777" w:rsidR="003F3D75" w:rsidRPr="00C877DE" w:rsidRDefault="003F3D75" w:rsidP="005D43D0">
            <w:pPr>
              <w:spacing w:line="276" w:lineRule="auto"/>
              <w:rPr>
                <w:b/>
                <w:sz w:val="20"/>
                <w:szCs w:val="20"/>
              </w:rPr>
            </w:pPr>
            <w:r w:rsidRPr="00C877DE">
              <w:rPr>
                <w:sz w:val="20"/>
                <w:szCs w:val="20"/>
              </w:rPr>
              <w:t>Ameliyathanede kayıt ve dokümantasyon</w:t>
            </w:r>
          </w:p>
        </w:tc>
        <w:tc>
          <w:tcPr>
            <w:tcW w:w="1091" w:type="pct"/>
            <w:tcBorders>
              <w:top w:val="dotted" w:sz="4" w:space="0" w:color="auto"/>
              <w:left w:val="single" w:sz="4" w:space="0" w:color="auto"/>
              <w:bottom w:val="dotted" w:sz="4" w:space="0" w:color="auto"/>
              <w:right w:val="single" w:sz="4" w:space="0" w:color="auto"/>
            </w:tcBorders>
          </w:tcPr>
          <w:p w14:paraId="2B2636E9"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74155572"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717BEE39"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tcPr>
          <w:p w14:paraId="3A6EEBA1"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 xml:space="preserve">Özlem Bilik </w:t>
            </w:r>
          </w:p>
          <w:p w14:paraId="4C52611F"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6723EE6E"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24B6B875"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12. Hafta</w:t>
            </w:r>
          </w:p>
          <w:p w14:paraId="10CF2F55" w14:textId="77777777" w:rsidR="003F3D75" w:rsidRPr="00C877DE" w:rsidRDefault="003F3D75" w:rsidP="005D43D0">
            <w:pPr>
              <w:tabs>
                <w:tab w:val="left" w:pos="3686"/>
                <w:tab w:val="left" w:pos="6946"/>
              </w:tabs>
              <w:spacing w:line="276" w:lineRule="auto"/>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tcPr>
          <w:p w14:paraId="775786A6" w14:textId="77777777" w:rsidR="003F3D75" w:rsidRPr="00C877DE" w:rsidRDefault="003F3D75" w:rsidP="005D43D0">
            <w:pPr>
              <w:spacing w:line="276" w:lineRule="auto"/>
              <w:jc w:val="both"/>
              <w:rPr>
                <w:sz w:val="20"/>
                <w:szCs w:val="20"/>
              </w:rPr>
            </w:pPr>
            <w:r w:rsidRPr="00C877DE">
              <w:rPr>
                <w:sz w:val="20"/>
                <w:szCs w:val="20"/>
              </w:rPr>
              <w:t>Ameliyathanede hasta güvenliği</w:t>
            </w:r>
          </w:p>
          <w:p w14:paraId="73D5860A" w14:textId="77777777" w:rsidR="003F3D75" w:rsidRPr="00C877DE" w:rsidRDefault="003F3D75" w:rsidP="005D43D0">
            <w:pPr>
              <w:spacing w:line="276" w:lineRule="auto"/>
              <w:rPr>
                <w:sz w:val="20"/>
                <w:szCs w:val="20"/>
              </w:rPr>
            </w:pPr>
            <w:r w:rsidRPr="00C877DE">
              <w:rPr>
                <w:sz w:val="20"/>
                <w:szCs w:val="20"/>
              </w:rPr>
              <w:t>Güvenli cerrahi kontrol listesi</w:t>
            </w:r>
          </w:p>
        </w:tc>
        <w:tc>
          <w:tcPr>
            <w:tcW w:w="1091" w:type="pct"/>
            <w:tcBorders>
              <w:top w:val="dotted" w:sz="4" w:space="0" w:color="auto"/>
              <w:left w:val="single" w:sz="4" w:space="0" w:color="auto"/>
              <w:bottom w:val="dotted" w:sz="4" w:space="0" w:color="auto"/>
              <w:right w:val="single" w:sz="4" w:space="0" w:color="auto"/>
            </w:tcBorders>
          </w:tcPr>
          <w:p w14:paraId="618411A9" w14:textId="77777777" w:rsidR="003F3D75" w:rsidRPr="00C877DE" w:rsidRDefault="003F3D75" w:rsidP="005D43D0">
            <w:pPr>
              <w:tabs>
                <w:tab w:val="left" w:pos="3686"/>
                <w:tab w:val="left" w:pos="6946"/>
              </w:tabs>
              <w:spacing w:before="120" w:after="120"/>
              <w:jc w:val="center"/>
              <w:rPr>
                <w:sz w:val="20"/>
                <w:szCs w:val="20"/>
              </w:rPr>
            </w:pPr>
          </w:p>
        </w:tc>
        <w:tc>
          <w:tcPr>
            <w:tcW w:w="1168" w:type="pct"/>
            <w:tcBorders>
              <w:top w:val="dotted" w:sz="4" w:space="0" w:color="auto"/>
              <w:left w:val="single" w:sz="4" w:space="0" w:color="auto"/>
              <w:bottom w:val="dotted" w:sz="4" w:space="0" w:color="auto"/>
              <w:right w:val="single" w:sz="4" w:space="0" w:color="auto"/>
            </w:tcBorders>
            <w:vAlign w:val="center"/>
          </w:tcPr>
          <w:p w14:paraId="22A66D1E"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p w14:paraId="65B4E0E0"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0B087559"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687ED1DE"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13. Hafta</w:t>
            </w:r>
          </w:p>
          <w:p w14:paraId="64461EAB" w14:textId="77777777" w:rsidR="003F3D75" w:rsidRPr="00C877DE" w:rsidRDefault="003F3D75" w:rsidP="005D43D0">
            <w:pPr>
              <w:tabs>
                <w:tab w:val="left" w:pos="3686"/>
                <w:tab w:val="left" w:pos="6946"/>
              </w:tabs>
              <w:spacing w:line="276" w:lineRule="auto"/>
              <w:rPr>
                <w:b/>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71136AF9" w14:textId="77777777" w:rsidR="003F3D75" w:rsidRPr="00C877DE" w:rsidRDefault="003F3D75" w:rsidP="005D43D0">
            <w:pPr>
              <w:spacing w:line="276" w:lineRule="auto"/>
              <w:rPr>
                <w:b/>
                <w:sz w:val="20"/>
                <w:szCs w:val="20"/>
              </w:rPr>
            </w:pPr>
            <w:r w:rsidRPr="00C877DE">
              <w:rPr>
                <w:sz w:val="20"/>
                <w:szCs w:val="20"/>
              </w:rPr>
              <w:t>Ameliyathanede yasal ve etik konular</w:t>
            </w:r>
          </w:p>
        </w:tc>
        <w:tc>
          <w:tcPr>
            <w:tcW w:w="1091" w:type="pct"/>
            <w:tcBorders>
              <w:top w:val="dotted" w:sz="4" w:space="0" w:color="auto"/>
              <w:left w:val="single" w:sz="4" w:space="0" w:color="auto"/>
              <w:bottom w:val="dotted" w:sz="4" w:space="0" w:color="auto"/>
              <w:right w:val="single" w:sz="4" w:space="0" w:color="auto"/>
            </w:tcBorders>
          </w:tcPr>
          <w:p w14:paraId="10FBBF08"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24DC5107"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331D3915"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0323B5AC" w14:textId="77777777" w:rsidR="003F3D75" w:rsidRPr="00C877DE" w:rsidRDefault="003F3D75" w:rsidP="005D43D0">
            <w:pPr>
              <w:spacing w:line="276" w:lineRule="auto"/>
              <w:jc w:val="center"/>
              <w:rPr>
                <w:sz w:val="20"/>
                <w:szCs w:val="20"/>
              </w:rPr>
            </w:pPr>
            <w:r w:rsidRPr="00C877DE">
              <w:rPr>
                <w:sz w:val="20"/>
                <w:szCs w:val="20"/>
              </w:rPr>
              <w:t>Özlem Bilik</w:t>
            </w:r>
          </w:p>
          <w:p w14:paraId="0BFD2F33" w14:textId="77777777" w:rsidR="003F3D75" w:rsidRPr="00C877DE" w:rsidRDefault="003F3D75" w:rsidP="005D43D0">
            <w:pPr>
              <w:tabs>
                <w:tab w:val="left" w:pos="3686"/>
                <w:tab w:val="left" w:pos="6946"/>
              </w:tabs>
              <w:spacing w:line="276" w:lineRule="auto"/>
              <w:jc w:val="center"/>
              <w:rPr>
                <w:sz w:val="20"/>
                <w:szCs w:val="20"/>
              </w:rPr>
            </w:pPr>
          </w:p>
        </w:tc>
      </w:tr>
      <w:tr w:rsidR="003F3D75" w:rsidRPr="00C877DE" w14:paraId="5BC8F4FF" w14:textId="77777777" w:rsidTr="003F3D75">
        <w:tc>
          <w:tcPr>
            <w:tcW w:w="675" w:type="pct"/>
            <w:tcBorders>
              <w:top w:val="dotted" w:sz="4" w:space="0" w:color="auto"/>
              <w:left w:val="single" w:sz="4" w:space="0" w:color="auto"/>
              <w:bottom w:val="dotted" w:sz="4" w:space="0" w:color="auto"/>
              <w:right w:val="single" w:sz="4" w:space="0" w:color="auto"/>
            </w:tcBorders>
            <w:vAlign w:val="center"/>
            <w:hideMark/>
          </w:tcPr>
          <w:p w14:paraId="5E8A9C2E" w14:textId="77777777" w:rsidR="003F3D75" w:rsidRPr="00C877DE" w:rsidRDefault="003F3D75" w:rsidP="005D43D0">
            <w:pPr>
              <w:tabs>
                <w:tab w:val="left" w:pos="3686"/>
                <w:tab w:val="left" w:pos="6946"/>
              </w:tabs>
              <w:spacing w:line="276" w:lineRule="auto"/>
              <w:jc w:val="center"/>
              <w:rPr>
                <w:b/>
                <w:bCs/>
                <w:sz w:val="20"/>
                <w:szCs w:val="20"/>
              </w:rPr>
            </w:pPr>
            <w:r w:rsidRPr="00C877DE">
              <w:rPr>
                <w:b/>
                <w:bCs/>
                <w:sz w:val="20"/>
                <w:szCs w:val="20"/>
              </w:rPr>
              <w:t>14. Hafta</w:t>
            </w:r>
          </w:p>
        </w:tc>
        <w:tc>
          <w:tcPr>
            <w:tcW w:w="2066" w:type="pct"/>
            <w:tcBorders>
              <w:top w:val="dotted" w:sz="4" w:space="0" w:color="auto"/>
              <w:left w:val="single" w:sz="4" w:space="0" w:color="auto"/>
              <w:bottom w:val="dotted" w:sz="4" w:space="0" w:color="auto"/>
              <w:right w:val="single" w:sz="4" w:space="0" w:color="auto"/>
            </w:tcBorders>
            <w:vAlign w:val="center"/>
          </w:tcPr>
          <w:p w14:paraId="06967EE3" w14:textId="77777777" w:rsidR="003F3D75" w:rsidRPr="00C877DE" w:rsidRDefault="003F3D75" w:rsidP="005D43D0">
            <w:pPr>
              <w:spacing w:line="276" w:lineRule="auto"/>
              <w:rPr>
                <w:sz w:val="20"/>
                <w:szCs w:val="20"/>
              </w:rPr>
            </w:pPr>
            <w:r w:rsidRPr="00C877DE">
              <w:rPr>
                <w:sz w:val="20"/>
                <w:szCs w:val="20"/>
              </w:rPr>
              <w:t>Dersin Değerlendirilmesi</w:t>
            </w:r>
          </w:p>
        </w:tc>
        <w:tc>
          <w:tcPr>
            <w:tcW w:w="1091" w:type="pct"/>
            <w:tcBorders>
              <w:top w:val="dotted" w:sz="4" w:space="0" w:color="auto"/>
              <w:left w:val="single" w:sz="4" w:space="0" w:color="auto"/>
              <w:bottom w:val="dotted" w:sz="4" w:space="0" w:color="auto"/>
              <w:right w:val="single" w:sz="4" w:space="0" w:color="auto"/>
            </w:tcBorders>
          </w:tcPr>
          <w:p w14:paraId="568E85CF"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Görsel destekli sunum, </w:t>
            </w:r>
          </w:p>
          <w:p w14:paraId="34B02AA5" w14:textId="77777777" w:rsidR="003F3D75" w:rsidRPr="00C877DE" w:rsidRDefault="003F3D75" w:rsidP="005D43D0">
            <w:pPr>
              <w:spacing w:after="240"/>
              <w:rPr>
                <w:color w:val="222222"/>
                <w:sz w:val="20"/>
                <w:szCs w:val="20"/>
                <w:shd w:val="clear" w:color="auto" w:fill="FFFFFF"/>
              </w:rPr>
            </w:pPr>
            <w:r w:rsidRPr="00C877DE">
              <w:rPr>
                <w:color w:val="222222"/>
                <w:sz w:val="20"/>
                <w:szCs w:val="20"/>
                <w:shd w:val="clear" w:color="auto" w:fill="FFFFFF"/>
              </w:rPr>
              <w:t xml:space="preserve">Gurup tartışması </w:t>
            </w:r>
          </w:p>
          <w:p w14:paraId="6560CA9D" w14:textId="77777777" w:rsidR="003F3D75" w:rsidRPr="00C877DE" w:rsidRDefault="003F3D75" w:rsidP="005D43D0">
            <w:pPr>
              <w:spacing w:after="240"/>
              <w:rPr>
                <w:b/>
                <w:sz w:val="20"/>
                <w:szCs w:val="20"/>
              </w:rPr>
            </w:pPr>
            <w:r w:rsidRPr="00C877DE">
              <w:rPr>
                <w:color w:val="222222"/>
                <w:sz w:val="20"/>
                <w:szCs w:val="20"/>
                <w:shd w:val="clear" w:color="auto" w:fill="FFFFFF"/>
              </w:rPr>
              <w:t>Soru yanıt tekniği</w:t>
            </w:r>
          </w:p>
        </w:tc>
        <w:tc>
          <w:tcPr>
            <w:tcW w:w="1168" w:type="pct"/>
            <w:tcBorders>
              <w:top w:val="dotted" w:sz="4" w:space="0" w:color="auto"/>
              <w:left w:val="single" w:sz="4" w:space="0" w:color="auto"/>
              <w:bottom w:val="dotted" w:sz="4" w:space="0" w:color="auto"/>
              <w:right w:val="single" w:sz="4" w:space="0" w:color="auto"/>
            </w:tcBorders>
            <w:vAlign w:val="center"/>
            <w:hideMark/>
          </w:tcPr>
          <w:p w14:paraId="4D49DE99" w14:textId="77777777" w:rsidR="003F3D75" w:rsidRPr="00C877DE" w:rsidRDefault="003F3D75" w:rsidP="005D43D0">
            <w:pPr>
              <w:spacing w:line="276" w:lineRule="auto"/>
              <w:jc w:val="center"/>
              <w:rPr>
                <w:sz w:val="20"/>
                <w:szCs w:val="20"/>
              </w:rPr>
            </w:pPr>
          </w:p>
          <w:p w14:paraId="25ED6D33"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Fatma Vural</w:t>
            </w:r>
          </w:p>
          <w:p w14:paraId="2082FA4C" w14:textId="77777777" w:rsidR="003F3D75" w:rsidRPr="00C877DE" w:rsidRDefault="003F3D75" w:rsidP="005D43D0">
            <w:pPr>
              <w:spacing w:line="276" w:lineRule="auto"/>
              <w:jc w:val="center"/>
              <w:rPr>
                <w:color w:val="FF0000"/>
                <w:sz w:val="20"/>
                <w:szCs w:val="20"/>
              </w:rPr>
            </w:pPr>
          </w:p>
        </w:tc>
      </w:tr>
      <w:tr w:rsidR="003F3D75" w:rsidRPr="00C877DE" w14:paraId="5BFF747F" w14:textId="77777777" w:rsidTr="003F3D75">
        <w:tc>
          <w:tcPr>
            <w:tcW w:w="675" w:type="pct"/>
            <w:tcBorders>
              <w:top w:val="dotted" w:sz="4" w:space="0" w:color="auto"/>
              <w:left w:val="single" w:sz="4" w:space="0" w:color="auto"/>
              <w:bottom w:val="dotted" w:sz="4" w:space="0" w:color="auto"/>
              <w:right w:val="single" w:sz="4" w:space="0" w:color="auto"/>
            </w:tcBorders>
            <w:vAlign w:val="center"/>
          </w:tcPr>
          <w:p w14:paraId="476BCE1A" w14:textId="77777777" w:rsidR="003F3D75" w:rsidRPr="00C877DE" w:rsidRDefault="003F3D75" w:rsidP="005D43D0">
            <w:pPr>
              <w:tabs>
                <w:tab w:val="left" w:pos="3686"/>
                <w:tab w:val="left" w:pos="6946"/>
              </w:tabs>
              <w:spacing w:line="276" w:lineRule="auto"/>
              <w:jc w:val="center"/>
              <w:rPr>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0DCE91C4" w14:textId="77777777" w:rsidR="003F3D75" w:rsidRPr="00C877DE" w:rsidRDefault="003F3D75" w:rsidP="005D43D0">
            <w:pPr>
              <w:spacing w:line="276" w:lineRule="auto"/>
              <w:rPr>
                <w:b/>
                <w:sz w:val="20"/>
                <w:szCs w:val="20"/>
              </w:rPr>
            </w:pPr>
            <w:r w:rsidRPr="00C877DE">
              <w:rPr>
                <w:b/>
                <w:sz w:val="20"/>
                <w:szCs w:val="20"/>
              </w:rPr>
              <w:t>FİNAL SINAVI</w:t>
            </w:r>
          </w:p>
        </w:tc>
        <w:tc>
          <w:tcPr>
            <w:tcW w:w="1091" w:type="pct"/>
            <w:tcBorders>
              <w:top w:val="dotted" w:sz="4" w:space="0" w:color="auto"/>
              <w:left w:val="single" w:sz="4" w:space="0" w:color="auto"/>
              <w:bottom w:val="dotted" w:sz="4" w:space="0" w:color="auto"/>
              <w:right w:val="single" w:sz="4" w:space="0" w:color="auto"/>
            </w:tcBorders>
          </w:tcPr>
          <w:p w14:paraId="48BAC945" w14:textId="77777777" w:rsidR="003F3D75" w:rsidRPr="00C877DE" w:rsidRDefault="003F3D75" w:rsidP="005D43D0">
            <w:pPr>
              <w:tabs>
                <w:tab w:val="left" w:pos="3686"/>
                <w:tab w:val="left" w:pos="6946"/>
              </w:tabs>
              <w:jc w:val="center"/>
              <w:rPr>
                <w:sz w:val="20"/>
                <w:szCs w:val="20"/>
              </w:rPr>
            </w:pPr>
          </w:p>
        </w:tc>
        <w:tc>
          <w:tcPr>
            <w:tcW w:w="1168" w:type="pct"/>
            <w:tcBorders>
              <w:top w:val="dotted" w:sz="4" w:space="0" w:color="auto"/>
              <w:left w:val="single" w:sz="4" w:space="0" w:color="auto"/>
              <w:bottom w:val="dotted" w:sz="4" w:space="0" w:color="auto"/>
              <w:right w:val="single" w:sz="4" w:space="0" w:color="auto"/>
            </w:tcBorders>
            <w:vAlign w:val="center"/>
            <w:hideMark/>
          </w:tcPr>
          <w:p w14:paraId="40C83754" w14:textId="77777777" w:rsidR="003F3D75" w:rsidRPr="00C877DE" w:rsidRDefault="003F3D75" w:rsidP="005D43D0">
            <w:pPr>
              <w:tabs>
                <w:tab w:val="left" w:pos="3686"/>
                <w:tab w:val="left" w:pos="6946"/>
              </w:tabs>
              <w:spacing w:line="276" w:lineRule="auto"/>
              <w:jc w:val="center"/>
              <w:rPr>
                <w:sz w:val="20"/>
                <w:szCs w:val="20"/>
              </w:rPr>
            </w:pPr>
            <w:r w:rsidRPr="00C877DE">
              <w:rPr>
                <w:sz w:val="20"/>
                <w:szCs w:val="20"/>
              </w:rPr>
              <w:t>Yaprak Sarıgöl Ordin</w:t>
            </w:r>
          </w:p>
        </w:tc>
      </w:tr>
      <w:tr w:rsidR="003F3D75" w:rsidRPr="00C877DE" w14:paraId="1D8578BB" w14:textId="77777777" w:rsidTr="003F3D75">
        <w:tc>
          <w:tcPr>
            <w:tcW w:w="675" w:type="pct"/>
            <w:tcBorders>
              <w:top w:val="dotted" w:sz="4" w:space="0" w:color="auto"/>
              <w:left w:val="single" w:sz="4" w:space="0" w:color="auto"/>
              <w:bottom w:val="dotted" w:sz="4" w:space="0" w:color="auto"/>
              <w:right w:val="single" w:sz="4" w:space="0" w:color="auto"/>
            </w:tcBorders>
            <w:vAlign w:val="center"/>
          </w:tcPr>
          <w:p w14:paraId="722503F3" w14:textId="77777777" w:rsidR="003F3D75" w:rsidRPr="00C877DE" w:rsidRDefault="003F3D75" w:rsidP="005D43D0">
            <w:pPr>
              <w:tabs>
                <w:tab w:val="left" w:pos="3686"/>
                <w:tab w:val="left" w:pos="6946"/>
              </w:tabs>
              <w:spacing w:line="276" w:lineRule="auto"/>
              <w:jc w:val="center"/>
              <w:rPr>
                <w:bCs/>
                <w:sz w:val="20"/>
                <w:szCs w:val="20"/>
              </w:rPr>
            </w:pPr>
          </w:p>
        </w:tc>
        <w:tc>
          <w:tcPr>
            <w:tcW w:w="2066" w:type="pct"/>
            <w:tcBorders>
              <w:top w:val="dotted" w:sz="4" w:space="0" w:color="auto"/>
              <w:left w:val="single" w:sz="4" w:space="0" w:color="auto"/>
              <w:bottom w:val="dotted" w:sz="4" w:space="0" w:color="auto"/>
              <w:right w:val="single" w:sz="4" w:space="0" w:color="auto"/>
            </w:tcBorders>
            <w:vAlign w:val="center"/>
            <w:hideMark/>
          </w:tcPr>
          <w:p w14:paraId="11157CFD" w14:textId="77777777" w:rsidR="003F3D75" w:rsidRPr="00C877DE" w:rsidRDefault="003F3D75" w:rsidP="005D43D0">
            <w:pPr>
              <w:spacing w:line="276" w:lineRule="auto"/>
              <w:rPr>
                <w:b/>
                <w:sz w:val="20"/>
                <w:szCs w:val="20"/>
              </w:rPr>
            </w:pPr>
            <w:r w:rsidRPr="00C877DE">
              <w:rPr>
                <w:b/>
                <w:sz w:val="20"/>
                <w:szCs w:val="20"/>
              </w:rPr>
              <w:t xml:space="preserve">BÜTÜNLEME SINAVI </w:t>
            </w:r>
          </w:p>
        </w:tc>
        <w:tc>
          <w:tcPr>
            <w:tcW w:w="1091" w:type="pct"/>
            <w:tcBorders>
              <w:top w:val="dotted" w:sz="4" w:space="0" w:color="auto"/>
              <w:left w:val="single" w:sz="4" w:space="0" w:color="auto"/>
              <w:bottom w:val="dotted" w:sz="4" w:space="0" w:color="auto"/>
              <w:right w:val="single" w:sz="4" w:space="0" w:color="auto"/>
            </w:tcBorders>
          </w:tcPr>
          <w:p w14:paraId="0068A532" w14:textId="77777777" w:rsidR="003F3D75" w:rsidRPr="00C877DE" w:rsidRDefault="003F3D75" w:rsidP="005D43D0">
            <w:pPr>
              <w:jc w:val="center"/>
              <w:rPr>
                <w:sz w:val="20"/>
                <w:szCs w:val="20"/>
              </w:rPr>
            </w:pPr>
          </w:p>
        </w:tc>
        <w:tc>
          <w:tcPr>
            <w:tcW w:w="1168" w:type="pct"/>
            <w:tcBorders>
              <w:top w:val="dotted" w:sz="4" w:space="0" w:color="auto"/>
              <w:left w:val="single" w:sz="4" w:space="0" w:color="auto"/>
              <w:bottom w:val="dotted" w:sz="4" w:space="0" w:color="auto"/>
              <w:right w:val="single" w:sz="4" w:space="0" w:color="auto"/>
            </w:tcBorders>
            <w:vAlign w:val="center"/>
            <w:hideMark/>
          </w:tcPr>
          <w:p w14:paraId="499613E1" w14:textId="77777777" w:rsidR="003F3D75" w:rsidRPr="00C877DE" w:rsidRDefault="003F3D75" w:rsidP="005D43D0">
            <w:pPr>
              <w:spacing w:line="276" w:lineRule="auto"/>
              <w:jc w:val="center"/>
              <w:rPr>
                <w:sz w:val="20"/>
                <w:szCs w:val="20"/>
              </w:rPr>
            </w:pPr>
            <w:r w:rsidRPr="00C877DE">
              <w:rPr>
                <w:sz w:val="20"/>
                <w:szCs w:val="20"/>
              </w:rPr>
              <w:t>Aylin Durmaz</w:t>
            </w:r>
          </w:p>
        </w:tc>
      </w:tr>
    </w:tbl>
    <w:p w14:paraId="24756591" w14:textId="77777777" w:rsidR="003F3D75" w:rsidRPr="00C877DE" w:rsidRDefault="003F3D75" w:rsidP="003F3D75">
      <w:pPr>
        <w:rPr>
          <w:sz w:val="20"/>
          <w:szCs w:val="20"/>
        </w:rPr>
      </w:pPr>
    </w:p>
    <w:p w14:paraId="3D6041E7" w14:textId="3574B443" w:rsidR="003F3D75" w:rsidRPr="00C877DE" w:rsidRDefault="003F3D75" w:rsidP="003F3D75">
      <w:pPr>
        <w:tabs>
          <w:tab w:val="left" w:pos="3810"/>
        </w:tabs>
        <w:rPr>
          <w:b/>
          <w:sz w:val="20"/>
          <w:szCs w:val="20"/>
        </w:rPr>
      </w:pPr>
    </w:p>
    <w:p w14:paraId="30CD2132" w14:textId="77777777" w:rsidR="003F3D75" w:rsidRPr="00C877DE" w:rsidRDefault="003F3D75" w:rsidP="003F3D75">
      <w:pPr>
        <w:rPr>
          <w:b/>
          <w:sz w:val="20"/>
          <w:szCs w:val="20"/>
        </w:rPr>
      </w:pPr>
      <w:r w:rsidRPr="00C877DE">
        <w:rPr>
          <w:b/>
          <w:sz w:val="20"/>
          <w:szCs w:val="20"/>
        </w:rPr>
        <w:t xml:space="preserve">Dersin Öğrenme </w:t>
      </w:r>
      <w:r>
        <w:rPr>
          <w:b/>
          <w:sz w:val="20"/>
          <w:szCs w:val="20"/>
        </w:rPr>
        <w:t>Kazanımlarının</w:t>
      </w:r>
      <w:r w:rsidRPr="00C877DE">
        <w:rPr>
          <w:b/>
          <w:sz w:val="20"/>
          <w:szCs w:val="20"/>
        </w:rPr>
        <w:t xml:space="preserve"> Program </w:t>
      </w:r>
      <w:r>
        <w:rPr>
          <w:b/>
          <w:sz w:val="20"/>
          <w:szCs w:val="20"/>
        </w:rPr>
        <w:t>Kazanımları</w:t>
      </w:r>
      <w:r w:rsidRPr="00C877DE">
        <w:rPr>
          <w:b/>
          <w:sz w:val="20"/>
          <w:szCs w:val="20"/>
        </w:rPr>
        <w:t xml:space="preserve"> ile İlişkisi</w:t>
      </w:r>
    </w:p>
    <w:p w14:paraId="487F52AE" w14:textId="77777777" w:rsidR="003F3D75" w:rsidRPr="00C877DE" w:rsidRDefault="003F3D75" w:rsidP="003F3D75">
      <w:pPr>
        <w:jc w:val="both"/>
        <w:rPr>
          <w:b/>
          <w:i/>
          <w:sz w:val="20"/>
          <w:szCs w:val="20"/>
        </w:rPr>
      </w:pPr>
    </w:p>
    <w:tbl>
      <w:tblPr>
        <w:tblW w:w="9356" w:type="dxa"/>
        <w:tblInd w:w="-10" w:type="dxa"/>
        <w:tblLayout w:type="fixed"/>
        <w:tblCellMar>
          <w:left w:w="70" w:type="dxa"/>
          <w:right w:w="70" w:type="dxa"/>
        </w:tblCellMar>
        <w:tblLook w:val="04A0" w:firstRow="1" w:lastRow="0" w:firstColumn="1" w:lastColumn="0" w:noHBand="0" w:noVBand="1"/>
      </w:tblPr>
      <w:tblGrid>
        <w:gridCol w:w="1356"/>
        <w:gridCol w:w="567"/>
        <w:gridCol w:w="567"/>
        <w:gridCol w:w="425"/>
        <w:gridCol w:w="567"/>
        <w:gridCol w:w="488"/>
        <w:gridCol w:w="430"/>
        <w:gridCol w:w="540"/>
        <w:gridCol w:w="540"/>
        <w:gridCol w:w="540"/>
        <w:gridCol w:w="540"/>
        <w:gridCol w:w="540"/>
        <w:gridCol w:w="450"/>
        <w:gridCol w:w="450"/>
        <w:gridCol w:w="540"/>
        <w:gridCol w:w="816"/>
      </w:tblGrid>
      <w:tr w:rsidR="003F3D75" w:rsidRPr="00C877DE" w14:paraId="70A7F655" w14:textId="77777777" w:rsidTr="00F50853">
        <w:trPr>
          <w:trHeight w:val="67"/>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5793BD0B" w14:textId="77777777" w:rsidR="003F3D75" w:rsidRPr="00C877DE" w:rsidRDefault="003F3D75" w:rsidP="005D43D0">
            <w:pPr>
              <w:jc w:val="center"/>
              <w:rPr>
                <w:b/>
                <w:bCs/>
                <w:sz w:val="20"/>
                <w:szCs w:val="20"/>
              </w:rPr>
            </w:pPr>
          </w:p>
          <w:p w14:paraId="59C8350C" w14:textId="389C743B" w:rsidR="003F3D75" w:rsidRPr="00C877DE" w:rsidRDefault="003F3D75" w:rsidP="005D43D0">
            <w:pPr>
              <w:jc w:val="center"/>
              <w:rPr>
                <w:b/>
                <w:bCs/>
                <w:sz w:val="20"/>
                <w:szCs w:val="20"/>
              </w:rPr>
            </w:pPr>
          </w:p>
        </w:tc>
      </w:tr>
      <w:tr w:rsidR="003F3D75" w:rsidRPr="00C877DE" w14:paraId="7082BF37" w14:textId="77777777" w:rsidTr="00F50853">
        <w:trPr>
          <w:trHeight w:val="408"/>
        </w:trPr>
        <w:tc>
          <w:tcPr>
            <w:tcW w:w="1356" w:type="dxa"/>
            <w:tcBorders>
              <w:top w:val="nil"/>
              <w:left w:val="single" w:sz="8" w:space="0" w:color="auto"/>
              <w:bottom w:val="single" w:sz="8" w:space="0" w:color="auto"/>
              <w:right w:val="single" w:sz="8" w:space="0" w:color="auto"/>
            </w:tcBorders>
            <w:shd w:val="clear" w:color="auto" w:fill="auto"/>
          </w:tcPr>
          <w:p w14:paraId="76A20713" w14:textId="77777777" w:rsidR="003F3D75" w:rsidRPr="00C877DE" w:rsidRDefault="003F3D75" w:rsidP="005D43D0">
            <w:pPr>
              <w:jc w:val="center"/>
              <w:rPr>
                <w:b/>
                <w:bCs/>
                <w:sz w:val="20"/>
                <w:szCs w:val="20"/>
              </w:rPr>
            </w:pPr>
            <w:r w:rsidRPr="00C877DE">
              <w:rPr>
                <w:b/>
                <w:bCs/>
                <w:sz w:val="20"/>
                <w:szCs w:val="20"/>
              </w:rPr>
              <w:t xml:space="preserve">Öğrenme </w:t>
            </w:r>
            <w:r>
              <w:rPr>
                <w:b/>
                <w:bCs/>
                <w:sz w:val="20"/>
                <w:szCs w:val="20"/>
              </w:rPr>
              <w:t xml:space="preserve">Kazanımı </w:t>
            </w:r>
          </w:p>
        </w:tc>
        <w:tc>
          <w:tcPr>
            <w:tcW w:w="567" w:type="dxa"/>
            <w:tcBorders>
              <w:top w:val="nil"/>
              <w:left w:val="nil"/>
              <w:bottom w:val="single" w:sz="8" w:space="0" w:color="auto"/>
              <w:right w:val="single" w:sz="8" w:space="0" w:color="auto"/>
            </w:tcBorders>
            <w:shd w:val="clear" w:color="auto" w:fill="auto"/>
          </w:tcPr>
          <w:p w14:paraId="40F648D5"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4354E0A1" w14:textId="77777777" w:rsidR="003F3D75" w:rsidRPr="00C877DE" w:rsidRDefault="003F3D75" w:rsidP="005D43D0">
            <w:pPr>
              <w:jc w:val="center"/>
              <w:rPr>
                <w:b/>
                <w:bCs/>
                <w:sz w:val="20"/>
                <w:szCs w:val="20"/>
              </w:rPr>
            </w:pPr>
            <w:r w:rsidRPr="00C877DE">
              <w:rPr>
                <w:b/>
                <w:bCs/>
                <w:sz w:val="20"/>
                <w:szCs w:val="20"/>
              </w:rPr>
              <w:t>1</w:t>
            </w:r>
          </w:p>
        </w:tc>
        <w:tc>
          <w:tcPr>
            <w:tcW w:w="567" w:type="dxa"/>
            <w:tcBorders>
              <w:top w:val="nil"/>
              <w:left w:val="nil"/>
              <w:bottom w:val="single" w:sz="8" w:space="0" w:color="auto"/>
              <w:right w:val="single" w:sz="8" w:space="0" w:color="auto"/>
            </w:tcBorders>
            <w:shd w:val="clear" w:color="auto" w:fill="auto"/>
          </w:tcPr>
          <w:p w14:paraId="2A3A64BE"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1D37A837" w14:textId="77777777" w:rsidR="003F3D75" w:rsidRPr="00C877DE" w:rsidRDefault="003F3D75" w:rsidP="005D43D0">
            <w:pPr>
              <w:jc w:val="center"/>
              <w:rPr>
                <w:b/>
                <w:bCs/>
                <w:sz w:val="20"/>
                <w:szCs w:val="20"/>
              </w:rPr>
            </w:pPr>
            <w:r w:rsidRPr="00C877DE">
              <w:rPr>
                <w:b/>
                <w:bCs/>
                <w:sz w:val="20"/>
                <w:szCs w:val="20"/>
              </w:rPr>
              <w:t>2</w:t>
            </w:r>
          </w:p>
        </w:tc>
        <w:tc>
          <w:tcPr>
            <w:tcW w:w="425" w:type="dxa"/>
            <w:tcBorders>
              <w:top w:val="nil"/>
              <w:left w:val="nil"/>
              <w:bottom w:val="single" w:sz="8" w:space="0" w:color="auto"/>
              <w:right w:val="single" w:sz="8" w:space="0" w:color="auto"/>
            </w:tcBorders>
            <w:shd w:val="clear" w:color="auto" w:fill="auto"/>
          </w:tcPr>
          <w:p w14:paraId="7B3CFBA0"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6D8E2B6C" w14:textId="77777777" w:rsidR="003F3D75" w:rsidRPr="00C877DE" w:rsidRDefault="003F3D75" w:rsidP="005D43D0">
            <w:pPr>
              <w:jc w:val="center"/>
              <w:rPr>
                <w:b/>
                <w:bCs/>
                <w:sz w:val="20"/>
                <w:szCs w:val="20"/>
              </w:rPr>
            </w:pPr>
            <w:r w:rsidRPr="00C877DE">
              <w:rPr>
                <w:b/>
                <w:bCs/>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0224C9A5"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585878B6" w14:textId="77777777" w:rsidR="003F3D75" w:rsidRPr="00C877DE" w:rsidRDefault="003F3D75" w:rsidP="005D43D0">
            <w:pPr>
              <w:jc w:val="center"/>
              <w:rPr>
                <w:b/>
                <w:bCs/>
                <w:sz w:val="20"/>
                <w:szCs w:val="20"/>
              </w:rPr>
            </w:pPr>
            <w:r w:rsidRPr="00C877DE">
              <w:rPr>
                <w:b/>
                <w:bCs/>
                <w:sz w:val="20"/>
                <w:szCs w:val="20"/>
              </w:rPr>
              <w:t>4</w:t>
            </w:r>
          </w:p>
        </w:tc>
        <w:tc>
          <w:tcPr>
            <w:tcW w:w="488" w:type="dxa"/>
            <w:tcBorders>
              <w:top w:val="nil"/>
              <w:left w:val="nil"/>
              <w:bottom w:val="single" w:sz="8" w:space="0" w:color="auto"/>
              <w:right w:val="single" w:sz="8" w:space="0" w:color="auto"/>
            </w:tcBorders>
            <w:shd w:val="clear" w:color="auto" w:fill="auto"/>
          </w:tcPr>
          <w:p w14:paraId="551BB9AE"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23AF37B5" w14:textId="77777777" w:rsidR="003F3D75" w:rsidRPr="00C877DE" w:rsidRDefault="003F3D75" w:rsidP="005D43D0">
            <w:pPr>
              <w:jc w:val="center"/>
              <w:rPr>
                <w:b/>
                <w:bCs/>
                <w:sz w:val="20"/>
                <w:szCs w:val="20"/>
              </w:rPr>
            </w:pPr>
            <w:r w:rsidRPr="00C877DE">
              <w:rPr>
                <w:b/>
                <w:bCs/>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3F8D906"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4CAA6C7B" w14:textId="77777777" w:rsidR="003F3D75" w:rsidRPr="00C877DE" w:rsidRDefault="003F3D75" w:rsidP="005D43D0">
            <w:pPr>
              <w:jc w:val="center"/>
              <w:rPr>
                <w:b/>
                <w:bCs/>
                <w:sz w:val="20"/>
                <w:szCs w:val="20"/>
              </w:rPr>
            </w:pPr>
            <w:r w:rsidRPr="00C877DE">
              <w:rPr>
                <w:b/>
                <w:bCs/>
                <w:sz w:val="20"/>
                <w:szCs w:val="20"/>
              </w:rPr>
              <w:t>6</w:t>
            </w:r>
          </w:p>
        </w:tc>
        <w:tc>
          <w:tcPr>
            <w:tcW w:w="540" w:type="dxa"/>
            <w:tcBorders>
              <w:top w:val="nil"/>
              <w:left w:val="nil"/>
              <w:bottom w:val="single" w:sz="8" w:space="0" w:color="auto"/>
              <w:right w:val="single" w:sz="8" w:space="0" w:color="auto"/>
            </w:tcBorders>
            <w:shd w:val="clear" w:color="auto" w:fill="auto"/>
          </w:tcPr>
          <w:p w14:paraId="41109874"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34B577F4" w14:textId="77777777" w:rsidR="003F3D75" w:rsidRPr="00C877DE" w:rsidRDefault="003F3D75" w:rsidP="005D43D0">
            <w:pPr>
              <w:jc w:val="center"/>
              <w:rPr>
                <w:b/>
                <w:bCs/>
                <w:sz w:val="20"/>
                <w:szCs w:val="20"/>
              </w:rPr>
            </w:pPr>
            <w:r w:rsidRPr="00C877DE">
              <w:rPr>
                <w:b/>
                <w:bCs/>
                <w:sz w:val="20"/>
                <w:szCs w:val="20"/>
              </w:rPr>
              <w:t>7</w:t>
            </w:r>
          </w:p>
        </w:tc>
        <w:tc>
          <w:tcPr>
            <w:tcW w:w="540" w:type="dxa"/>
            <w:tcBorders>
              <w:top w:val="nil"/>
              <w:left w:val="nil"/>
              <w:bottom w:val="single" w:sz="8" w:space="0" w:color="auto"/>
              <w:right w:val="single" w:sz="8" w:space="0" w:color="auto"/>
            </w:tcBorders>
            <w:shd w:val="clear" w:color="auto" w:fill="auto"/>
          </w:tcPr>
          <w:p w14:paraId="30C78F01"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72C5D827" w14:textId="77777777" w:rsidR="003F3D75" w:rsidRPr="00C877DE" w:rsidRDefault="003F3D75" w:rsidP="005D43D0">
            <w:pPr>
              <w:jc w:val="center"/>
              <w:rPr>
                <w:b/>
                <w:bCs/>
                <w:sz w:val="20"/>
                <w:szCs w:val="20"/>
              </w:rPr>
            </w:pPr>
            <w:r w:rsidRPr="00C877DE">
              <w:rPr>
                <w:b/>
                <w:bCs/>
                <w:sz w:val="20"/>
                <w:szCs w:val="20"/>
              </w:rPr>
              <w:t>8</w:t>
            </w:r>
          </w:p>
        </w:tc>
        <w:tc>
          <w:tcPr>
            <w:tcW w:w="540" w:type="dxa"/>
            <w:tcBorders>
              <w:top w:val="single" w:sz="8" w:space="0" w:color="auto"/>
              <w:left w:val="nil"/>
              <w:bottom w:val="single" w:sz="8" w:space="0" w:color="auto"/>
              <w:right w:val="single" w:sz="8" w:space="0" w:color="000000"/>
            </w:tcBorders>
            <w:shd w:val="clear" w:color="auto" w:fill="auto"/>
          </w:tcPr>
          <w:p w14:paraId="2B023240"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0E4E9240" w14:textId="77777777" w:rsidR="003F3D75" w:rsidRPr="00C877DE" w:rsidRDefault="003F3D75" w:rsidP="005D43D0">
            <w:pPr>
              <w:jc w:val="center"/>
              <w:rPr>
                <w:b/>
                <w:bCs/>
                <w:sz w:val="20"/>
                <w:szCs w:val="20"/>
              </w:rPr>
            </w:pPr>
            <w:r w:rsidRPr="00C877DE">
              <w:rPr>
                <w:b/>
                <w:bCs/>
                <w:sz w:val="20"/>
                <w:szCs w:val="20"/>
              </w:rPr>
              <w:t>9</w:t>
            </w:r>
          </w:p>
        </w:tc>
        <w:tc>
          <w:tcPr>
            <w:tcW w:w="540" w:type="dxa"/>
            <w:tcBorders>
              <w:top w:val="nil"/>
              <w:left w:val="nil"/>
              <w:bottom w:val="single" w:sz="8" w:space="0" w:color="auto"/>
              <w:right w:val="single" w:sz="8" w:space="0" w:color="auto"/>
            </w:tcBorders>
            <w:shd w:val="clear" w:color="auto" w:fill="auto"/>
          </w:tcPr>
          <w:p w14:paraId="774D6249"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6EC07DD5" w14:textId="77777777" w:rsidR="003F3D75" w:rsidRPr="00C877DE" w:rsidRDefault="003F3D75" w:rsidP="005D43D0">
            <w:pPr>
              <w:jc w:val="center"/>
              <w:rPr>
                <w:b/>
                <w:bCs/>
                <w:sz w:val="20"/>
                <w:szCs w:val="20"/>
              </w:rPr>
            </w:pPr>
            <w:r w:rsidRPr="00C877DE">
              <w:rPr>
                <w:b/>
                <w:bCs/>
                <w:sz w:val="20"/>
                <w:szCs w:val="20"/>
              </w:rPr>
              <w:t>10</w:t>
            </w:r>
          </w:p>
        </w:tc>
        <w:tc>
          <w:tcPr>
            <w:tcW w:w="540" w:type="dxa"/>
            <w:tcBorders>
              <w:top w:val="nil"/>
              <w:left w:val="nil"/>
              <w:bottom w:val="single" w:sz="8" w:space="0" w:color="auto"/>
              <w:right w:val="single" w:sz="8" w:space="0" w:color="auto"/>
            </w:tcBorders>
          </w:tcPr>
          <w:p w14:paraId="69A84332"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7726C7E0" w14:textId="77777777" w:rsidR="003F3D75" w:rsidRPr="00C877DE" w:rsidRDefault="003F3D75" w:rsidP="005D43D0">
            <w:pPr>
              <w:jc w:val="center"/>
              <w:rPr>
                <w:b/>
                <w:bCs/>
                <w:sz w:val="20"/>
                <w:szCs w:val="20"/>
              </w:rPr>
            </w:pPr>
            <w:r w:rsidRPr="00C877DE">
              <w:rPr>
                <w:b/>
                <w:bCs/>
                <w:sz w:val="20"/>
                <w:szCs w:val="20"/>
              </w:rPr>
              <w:t>11</w:t>
            </w:r>
          </w:p>
        </w:tc>
        <w:tc>
          <w:tcPr>
            <w:tcW w:w="450" w:type="dxa"/>
            <w:tcBorders>
              <w:top w:val="nil"/>
              <w:left w:val="nil"/>
              <w:bottom w:val="single" w:sz="8" w:space="0" w:color="auto"/>
              <w:right w:val="single" w:sz="8" w:space="0" w:color="auto"/>
            </w:tcBorders>
          </w:tcPr>
          <w:p w14:paraId="25CEE01A"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0C780583" w14:textId="77777777" w:rsidR="003F3D75" w:rsidRPr="00C877DE" w:rsidRDefault="003F3D75" w:rsidP="005D43D0">
            <w:pPr>
              <w:jc w:val="center"/>
              <w:rPr>
                <w:b/>
                <w:bCs/>
                <w:sz w:val="20"/>
                <w:szCs w:val="20"/>
              </w:rPr>
            </w:pPr>
            <w:r w:rsidRPr="00C877DE">
              <w:rPr>
                <w:b/>
                <w:bCs/>
                <w:sz w:val="20"/>
                <w:szCs w:val="20"/>
              </w:rPr>
              <w:t>12</w:t>
            </w:r>
          </w:p>
        </w:tc>
        <w:tc>
          <w:tcPr>
            <w:tcW w:w="450" w:type="dxa"/>
            <w:tcBorders>
              <w:top w:val="nil"/>
              <w:left w:val="nil"/>
              <w:bottom w:val="single" w:sz="8" w:space="0" w:color="auto"/>
              <w:right w:val="single" w:sz="8" w:space="0" w:color="auto"/>
            </w:tcBorders>
          </w:tcPr>
          <w:p w14:paraId="737831AD"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6516B7CD" w14:textId="77777777" w:rsidR="003F3D75" w:rsidRPr="00C877DE" w:rsidRDefault="003F3D75" w:rsidP="005D43D0">
            <w:pPr>
              <w:jc w:val="center"/>
              <w:rPr>
                <w:b/>
                <w:bCs/>
                <w:sz w:val="20"/>
                <w:szCs w:val="20"/>
              </w:rPr>
            </w:pPr>
            <w:r w:rsidRPr="00C877DE">
              <w:rPr>
                <w:b/>
                <w:bCs/>
                <w:sz w:val="20"/>
                <w:szCs w:val="20"/>
              </w:rPr>
              <w:t>13</w:t>
            </w:r>
          </w:p>
        </w:tc>
        <w:tc>
          <w:tcPr>
            <w:tcW w:w="540" w:type="dxa"/>
            <w:tcBorders>
              <w:top w:val="nil"/>
              <w:left w:val="nil"/>
              <w:bottom w:val="single" w:sz="8" w:space="0" w:color="auto"/>
              <w:right w:val="single" w:sz="8" w:space="0" w:color="auto"/>
            </w:tcBorders>
          </w:tcPr>
          <w:p w14:paraId="33961A5A"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207DB13C" w14:textId="77777777" w:rsidR="003F3D75" w:rsidRPr="00C877DE" w:rsidRDefault="003F3D75" w:rsidP="005D43D0">
            <w:pPr>
              <w:jc w:val="center"/>
              <w:rPr>
                <w:b/>
                <w:bCs/>
                <w:sz w:val="20"/>
                <w:szCs w:val="20"/>
              </w:rPr>
            </w:pPr>
            <w:r w:rsidRPr="00C877DE">
              <w:rPr>
                <w:b/>
                <w:bCs/>
                <w:sz w:val="20"/>
                <w:szCs w:val="20"/>
              </w:rPr>
              <w:t>14</w:t>
            </w:r>
          </w:p>
        </w:tc>
        <w:tc>
          <w:tcPr>
            <w:tcW w:w="816" w:type="dxa"/>
            <w:tcBorders>
              <w:top w:val="nil"/>
              <w:left w:val="nil"/>
              <w:bottom w:val="single" w:sz="8" w:space="0" w:color="auto"/>
              <w:right w:val="single" w:sz="8" w:space="0" w:color="auto"/>
            </w:tcBorders>
          </w:tcPr>
          <w:p w14:paraId="110509AA" w14:textId="77777777" w:rsidR="003F3D75" w:rsidRPr="00C877DE" w:rsidRDefault="003F3D75" w:rsidP="005D43D0">
            <w:pPr>
              <w:jc w:val="center"/>
              <w:rPr>
                <w:b/>
                <w:bCs/>
                <w:sz w:val="20"/>
                <w:szCs w:val="20"/>
              </w:rPr>
            </w:pPr>
            <w:r w:rsidRPr="00C877DE">
              <w:rPr>
                <w:b/>
                <w:bCs/>
                <w:sz w:val="20"/>
                <w:szCs w:val="20"/>
              </w:rPr>
              <w:t>P</w:t>
            </w:r>
            <w:r>
              <w:rPr>
                <w:b/>
                <w:bCs/>
                <w:sz w:val="20"/>
                <w:szCs w:val="20"/>
              </w:rPr>
              <w:t>K</w:t>
            </w:r>
          </w:p>
          <w:p w14:paraId="09508173" w14:textId="77777777" w:rsidR="003F3D75" w:rsidRPr="00C877DE" w:rsidRDefault="003F3D75" w:rsidP="005D43D0">
            <w:pPr>
              <w:jc w:val="center"/>
              <w:rPr>
                <w:b/>
                <w:bCs/>
                <w:sz w:val="20"/>
                <w:szCs w:val="20"/>
              </w:rPr>
            </w:pPr>
            <w:r w:rsidRPr="00C877DE">
              <w:rPr>
                <w:b/>
                <w:bCs/>
                <w:sz w:val="20"/>
                <w:szCs w:val="20"/>
              </w:rPr>
              <w:t>15</w:t>
            </w:r>
          </w:p>
        </w:tc>
      </w:tr>
      <w:tr w:rsidR="003F3D75" w:rsidRPr="00C877DE" w14:paraId="1B01C17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62EE81C9"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1</w:t>
            </w:r>
          </w:p>
        </w:tc>
        <w:tc>
          <w:tcPr>
            <w:tcW w:w="567" w:type="dxa"/>
            <w:tcBorders>
              <w:top w:val="nil"/>
              <w:left w:val="nil"/>
              <w:bottom w:val="single" w:sz="8" w:space="0" w:color="auto"/>
              <w:right w:val="single" w:sz="8" w:space="0" w:color="auto"/>
            </w:tcBorders>
            <w:shd w:val="clear" w:color="auto" w:fill="auto"/>
          </w:tcPr>
          <w:p w14:paraId="72F5EFEE"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60027D96" w14:textId="77777777" w:rsidR="003F3D75" w:rsidRPr="00FC00F1" w:rsidRDefault="003F3D75" w:rsidP="005D43D0">
            <w:pPr>
              <w:jc w:val="center"/>
              <w:rPr>
                <w:sz w:val="20"/>
                <w:szCs w:val="20"/>
              </w:rPr>
            </w:pPr>
            <w:r w:rsidRPr="00FC00F1">
              <w:rPr>
                <w:sz w:val="20"/>
                <w:szCs w:val="20"/>
              </w:rPr>
              <w:t>5</w:t>
            </w:r>
          </w:p>
        </w:tc>
        <w:tc>
          <w:tcPr>
            <w:tcW w:w="425" w:type="dxa"/>
            <w:tcBorders>
              <w:top w:val="nil"/>
              <w:left w:val="nil"/>
              <w:bottom w:val="single" w:sz="8" w:space="0" w:color="auto"/>
              <w:right w:val="single" w:sz="8" w:space="0" w:color="auto"/>
            </w:tcBorders>
            <w:shd w:val="clear" w:color="auto" w:fill="auto"/>
          </w:tcPr>
          <w:p w14:paraId="5A98D4B5"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34250F34"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0CC50381"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7D241585"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C5A8F37"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9353394"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908A5AF"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1BC8FA27"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083159E7"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8529B14"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41435E4"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56644DAF"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610514F4" w14:textId="77777777" w:rsidR="003F3D75" w:rsidRPr="00C877DE" w:rsidRDefault="003F3D75" w:rsidP="005D43D0">
            <w:pPr>
              <w:jc w:val="center"/>
              <w:rPr>
                <w:b/>
                <w:sz w:val="20"/>
                <w:szCs w:val="20"/>
              </w:rPr>
            </w:pPr>
          </w:p>
        </w:tc>
      </w:tr>
      <w:tr w:rsidR="003F3D75" w:rsidRPr="00C877DE" w14:paraId="76E707D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2D66B5A3"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2</w:t>
            </w:r>
          </w:p>
        </w:tc>
        <w:tc>
          <w:tcPr>
            <w:tcW w:w="567" w:type="dxa"/>
            <w:tcBorders>
              <w:top w:val="nil"/>
              <w:left w:val="nil"/>
              <w:bottom w:val="single" w:sz="8" w:space="0" w:color="auto"/>
              <w:right w:val="single" w:sz="8" w:space="0" w:color="auto"/>
            </w:tcBorders>
            <w:shd w:val="clear" w:color="auto" w:fill="auto"/>
          </w:tcPr>
          <w:p w14:paraId="585300C9"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0351FF4E"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7BBC1678"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79B6F034"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7A2A0056"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85BD06A"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35573F03"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F191B05"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12E9337"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62D27D52"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401E928C"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FE8E3F1"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47D81A5"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6DE382C3"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4C1C5B4A" w14:textId="77777777" w:rsidR="003F3D75" w:rsidRPr="00C877DE" w:rsidRDefault="003F3D75" w:rsidP="005D43D0">
            <w:pPr>
              <w:jc w:val="center"/>
              <w:rPr>
                <w:b/>
                <w:sz w:val="20"/>
                <w:szCs w:val="20"/>
              </w:rPr>
            </w:pPr>
          </w:p>
        </w:tc>
      </w:tr>
      <w:tr w:rsidR="003F3D75" w:rsidRPr="00C877DE" w14:paraId="175EAFF3"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18239FEA"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3</w:t>
            </w:r>
          </w:p>
        </w:tc>
        <w:tc>
          <w:tcPr>
            <w:tcW w:w="567" w:type="dxa"/>
            <w:tcBorders>
              <w:top w:val="nil"/>
              <w:left w:val="nil"/>
              <w:bottom w:val="single" w:sz="8" w:space="0" w:color="auto"/>
              <w:right w:val="single" w:sz="8" w:space="0" w:color="auto"/>
            </w:tcBorders>
            <w:shd w:val="clear" w:color="auto" w:fill="auto"/>
          </w:tcPr>
          <w:p w14:paraId="29BA9679"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762B57DA"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77D6335D"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6F7D69A6"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394AF0AD"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B0001EE"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1A56BC37"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0C7F38AA"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07AD8B75"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27CBB5BD"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4D07C9E8"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3ED9B69A"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13F0C4F"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2AC80ECA"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57EC17EC" w14:textId="77777777" w:rsidR="003F3D75" w:rsidRPr="00C877DE" w:rsidRDefault="003F3D75" w:rsidP="005D43D0">
            <w:pPr>
              <w:jc w:val="center"/>
              <w:rPr>
                <w:b/>
                <w:sz w:val="20"/>
                <w:szCs w:val="20"/>
              </w:rPr>
            </w:pPr>
          </w:p>
        </w:tc>
      </w:tr>
      <w:tr w:rsidR="003F3D75" w:rsidRPr="00C877DE" w14:paraId="64B7A823"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2690B061"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4</w:t>
            </w:r>
          </w:p>
        </w:tc>
        <w:tc>
          <w:tcPr>
            <w:tcW w:w="567" w:type="dxa"/>
            <w:tcBorders>
              <w:top w:val="nil"/>
              <w:left w:val="nil"/>
              <w:bottom w:val="single" w:sz="8" w:space="0" w:color="auto"/>
              <w:right w:val="single" w:sz="8" w:space="0" w:color="auto"/>
            </w:tcBorders>
            <w:shd w:val="clear" w:color="auto" w:fill="auto"/>
          </w:tcPr>
          <w:p w14:paraId="17CB4E6F"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6D8CBFF4"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4BACE65B"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30E0E7F"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0D4EE506"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26B4C437"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7FD82BD2"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2316202F"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2DD7F85"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2671DFFE"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79AAE278"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2BBF1593"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CAB652B"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36550860"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772F17F9" w14:textId="77777777" w:rsidR="003F3D75" w:rsidRPr="00C877DE" w:rsidRDefault="003F3D75" w:rsidP="005D43D0">
            <w:pPr>
              <w:jc w:val="center"/>
              <w:rPr>
                <w:b/>
                <w:sz w:val="20"/>
                <w:szCs w:val="20"/>
              </w:rPr>
            </w:pPr>
          </w:p>
        </w:tc>
      </w:tr>
      <w:tr w:rsidR="003F3D75" w:rsidRPr="00C877DE" w14:paraId="19D1468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4BA2A24"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5</w:t>
            </w:r>
          </w:p>
        </w:tc>
        <w:tc>
          <w:tcPr>
            <w:tcW w:w="567" w:type="dxa"/>
            <w:tcBorders>
              <w:top w:val="nil"/>
              <w:left w:val="nil"/>
              <w:bottom w:val="single" w:sz="8" w:space="0" w:color="auto"/>
              <w:right w:val="single" w:sz="8" w:space="0" w:color="auto"/>
            </w:tcBorders>
            <w:shd w:val="clear" w:color="auto" w:fill="auto"/>
          </w:tcPr>
          <w:p w14:paraId="24EFA8B5"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1927E486"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2A76A812"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251A87A4"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05D274E6"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75DB589E"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7AE3A705"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0A8B7450"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2F9E087"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67276F1C"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6EDE7DBB"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88A52BC"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1D94F467"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7670E1CA"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6393026F" w14:textId="77777777" w:rsidR="003F3D75" w:rsidRPr="00C877DE" w:rsidRDefault="003F3D75" w:rsidP="005D43D0">
            <w:pPr>
              <w:jc w:val="center"/>
              <w:rPr>
                <w:b/>
                <w:sz w:val="20"/>
                <w:szCs w:val="20"/>
              </w:rPr>
            </w:pPr>
          </w:p>
        </w:tc>
      </w:tr>
      <w:tr w:rsidR="003F3D75" w:rsidRPr="00C877DE" w14:paraId="79B38F1F"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0C8A5EBD"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6</w:t>
            </w:r>
          </w:p>
        </w:tc>
        <w:tc>
          <w:tcPr>
            <w:tcW w:w="567" w:type="dxa"/>
            <w:tcBorders>
              <w:top w:val="nil"/>
              <w:left w:val="nil"/>
              <w:bottom w:val="single" w:sz="8" w:space="0" w:color="auto"/>
              <w:right w:val="single" w:sz="8" w:space="0" w:color="auto"/>
            </w:tcBorders>
            <w:shd w:val="clear" w:color="auto" w:fill="auto"/>
          </w:tcPr>
          <w:p w14:paraId="33614204"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352E66A0"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5023D36D"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0972EB7F"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18C11406"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4229D616"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5A06F4C4" w14:textId="77777777" w:rsidR="003F3D75" w:rsidRPr="00FC00F1"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57E8D6D2"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1A862B68"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283BE496"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1CBD23FD" w14:textId="77777777" w:rsidR="003F3D75" w:rsidRPr="00FC00F1"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1F1A5E0E"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196FAF4"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28264180"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5EABA3B0" w14:textId="77777777" w:rsidR="003F3D75" w:rsidRPr="00C877DE" w:rsidRDefault="003F3D75" w:rsidP="005D43D0">
            <w:pPr>
              <w:jc w:val="center"/>
              <w:rPr>
                <w:b/>
                <w:sz w:val="20"/>
                <w:szCs w:val="20"/>
              </w:rPr>
            </w:pPr>
          </w:p>
        </w:tc>
      </w:tr>
      <w:tr w:rsidR="003F3D75" w:rsidRPr="00C877DE" w14:paraId="280CA3CD"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8867F96" w14:textId="77777777" w:rsidR="003F3D75" w:rsidRPr="00C877DE" w:rsidRDefault="003F3D75" w:rsidP="005D43D0">
            <w:pPr>
              <w:jc w:val="center"/>
              <w:rPr>
                <w:b/>
                <w:bCs/>
                <w:sz w:val="20"/>
                <w:szCs w:val="20"/>
              </w:rPr>
            </w:pPr>
            <w:r w:rsidRPr="00C877DE">
              <w:rPr>
                <w:b/>
                <w:bCs/>
                <w:sz w:val="20"/>
                <w:szCs w:val="20"/>
              </w:rPr>
              <w:t>Ö</w:t>
            </w:r>
            <w:r>
              <w:rPr>
                <w:b/>
                <w:bCs/>
                <w:sz w:val="20"/>
                <w:szCs w:val="20"/>
              </w:rPr>
              <w:t>K</w:t>
            </w:r>
            <w:r w:rsidRPr="00C877DE">
              <w:rPr>
                <w:b/>
                <w:bCs/>
                <w:sz w:val="20"/>
                <w:szCs w:val="20"/>
              </w:rPr>
              <w:t>7</w:t>
            </w:r>
          </w:p>
        </w:tc>
        <w:tc>
          <w:tcPr>
            <w:tcW w:w="567" w:type="dxa"/>
            <w:tcBorders>
              <w:top w:val="nil"/>
              <w:left w:val="nil"/>
              <w:bottom w:val="single" w:sz="8" w:space="0" w:color="auto"/>
              <w:right w:val="single" w:sz="8" w:space="0" w:color="auto"/>
            </w:tcBorders>
            <w:shd w:val="clear" w:color="auto" w:fill="auto"/>
          </w:tcPr>
          <w:p w14:paraId="5AD989EA" w14:textId="77777777" w:rsidR="003F3D75" w:rsidRPr="00FC00F1" w:rsidRDefault="003F3D75" w:rsidP="005D43D0">
            <w:pPr>
              <w:jc w:val="center"/>
              <w:rPr>
                <w:sz w:val="20"/>
                <w:szCs w:val="20"/>
              </w:rPr>
            </w:pPr>
            <w:r w:rsidRPr="00FC00F1">
              <w:rPr>
                <w:sz w:val="20"/>
                <w:szCs w:val="20"/>
              </w:rPr>
              <w:t>5</w:t>
            </w:r>
          </w:p>
        </w:tc>
        <w:tc>
          <w:tcPr>
            <w:tcW w:w="567" w:type="dxa"/>
            <w:tcBorders>
              <w:top w:val="nil"/>
              <w:left w:val="nil"/>
              <w:bottom w:val="single" w:sz="8" w:space="0" w:color="auto"/>
              <w:right w:val="single" w:sz="8" w:space="0" w:color="auto"/>
            </w:tcBorders>
            <w:shd w:val="clear" w:color="auto" w:fill="auto"/>
          </w:tcPr>
          <w:p w14:paraId="668CA98D" w14:textId="77777777" w:rsidR="003F3D75" w:rsidRPr="00FC00F1"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3D51745E" w14:textId="77777777" w:rsidR="003F3D75" w:rsidRPr="00FC00F1"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78EA146F" w14:textId="77777777" w:rsidR="003F3D75" w:rsidRPr="00FC00F1"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471EE1CE" w14:textId="77777777" w:rsidR="003F3D75" w:rsidRPr="00FC00F1"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6C982DE"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7BAE28C1"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635E7776" w14:textId="77777777" w:rsidR="003F3D75" w:rsidRPr="00FC00F1" w:rsidRDefault="003F3D75" w:rsidP="005D43D0">
            <w:pPr>
              <w:jc w:val="center"/>
              <w:rPr>
                <w:sz w:val="20"/>
                <w:szCs w:val="20"/>
              </w:rPr>
            </w:pPr>
            <w:r w:rsidRPr="00FC00F1">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A19D3BE"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shd w:val="clear" w:color="auto" w:fill="auto"/>
          </w:tcPr>
          <w:p w14:paraId="0BDCECC1" w14:textId="77777777" w:rsidR="003F3D75" w:rsidRPr="00FC00F1" w:rsidRDefault="003F3D75" w:rsidP="005D43D0">
            <w:pPr>
              <w:jc w:val="center"/>
              <w:rPr>
                <w:sz w:val="20"/>
                <w:szCs w:val="20"/>
              </w:rPr>
            </w:pPr>
            <w:r w:rsidRPr="00FC00F1">
              <w:rPr>
                <w:sz w:val="20"/>
                <w:szCs w:val="20"/>
              </w:rPr>
              <w:t>5</w:t>
            </w:r>
          </w:p>
        </w:tc>
        <w:tc>
          <w:tcPr>
            <w:tcW w:w="540" w:type="dxa"/>
            <w:tcBorders>
              <w:top w:val="nil"/>
              <w:left w:val="nil"/>
              <w:bottom w:val="single" w:sz="8" w:space="0" w:color="auto"/>
              <w:right w:val="single" w:sz="8" w:space="0" w:color="auto"/>
            </w:tcBorders>
          </w:tcPr>
          <w:p w14:paraId="35735B97" w14:textId="77777777" w:rsidR="003F3D75" w:rsidRPr="00FC00F1" w:rsidRDefault="003F3D75" w:rsidP="005D43D0">
            <w:pPr>
              <w:jc w:val="center"/>
              <w:rPr>
                <w:sz w:val="20"/>
                <w:szCs w:val="20"/>
              </w:rPr>
            </w:pPr>
            <w:r w:rsidRPr="00FC00F1">
              <w:rPr>
                <w:sz w:val="20"/>
                <w:szCs w:val="20"/>
              </w:rPr>
              <w:t>5</w:t>
            </w:r>
          </w:p>
        </w:tc>
        <w:tc>
          <w:tcPr>
            <w:tcW w:w="450" w:type="dxa"/>
            <w:tcBorders>
              <w:top w:val="nil"/>
              <w:left w:val="nil"/>
              <w:bottom w:val="single" w:sz="8" w:space="0" w:color="auto"/>
              <w:right w:val="single" w:sz="8" w:space="0" w:color="auto"/>
            </w:tcBorders>
          </w:tcPr>
          <w:p w14:paraId="258D8187" w14:textId="77777777" w:rsidR="003F3D75" w:rsidRPr="00C877DE"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0AEF16F" w14:textId="77777777" w:rsidR="003F3D75" w:rsidRPr="00C877DE"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1270FD8D" w14:textId="77777777" w:rsidR="003F3D75" w:rsidRPr="00C877DE"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13BBD5FA" w14:textId="77777777" w:rsidR="003F3D75" w:rsidRPr="00C877DE" w:rsidRDefault="003F3D75" w:rsidP="005D43D0">
            <w:pPr>
              <w:jc w:val="center"/>
              <w:rPr>
                <w:b/>
                <w:sz w:val="20"/>
                <w:szCs w:val="20"/>
              </w:rPr>
            </w:pPr>
          </w:p>
        </w:tc>
      </w:tr>
    </w:tbl>
    <w:p w14:paraId="502A49CB" w14:textId="77777777" w:rsidR="003F3D75" w:rsidRPr="00C877DE" w:rsidRDefault="003F3D75" w:rsidP="003F3D7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3F3D75" w:rsidRPr="00C877DE" w14:paraId="1B8C30C6" w14:textId="77777777" w:rsidTr="005D43D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15DC665" w14:textId="77777777" w:rsidR="003F3D75" w:rsidRPr="00C877DE" w:rsidRDefault="003F3D75" w:rsidP="005D43D0">
            <w:pPr>
              <w:rPr>
                <w:b/>
                <w:sz w:val="20"/>
                <w:szCs w:val="20"/>
              </w:rPr>
            </w:pPr>
            <w:r w:rsidRPr="00C877DE">
              <w:rPr>
                <w:b/>
                <w:sz w:val="20"/>
                <w:szCs w:val="20"/>
              </w:rPr>
              <w:t xml:space="preserve">AKTS Tablosu: </w:t>
            </w:r>
          </w:p>
          <w:p w14:paraId="0590B569" w14:textId="77777777" w:rsidR="003F3D75" w:rsidRPr="00C877DE" w:rsidRDefault="003F3D75" w:rsidP="005D43D0">
            <w:pPr>
              <w:rPr>
                <w:sz w:val="20"/>
                <w:szCs w:val="20"/>
              </w:rPr>
            </w:pPr>
          </w:p>
        </w:tc>
      </w:tr>
      <w:tr w:rsidR="003F3D75" w:rsidRPr="00C877DE" w14:paraId="6DAE9780" w14:textId="77777777" w:rsidTr="005D43D0">
        <w:trPr>
          <w:trHeight w:val="264"/>
        </w:trPr>
        <w:tc>
          <w:tcPr>
            <w:tcW w:w="5508" w:type="dxa"/>
            <w:tcBorders>
              <w:top w:val="single" w:sz="4" w:space="0" w:color="auto"/>
              <w:left w:val="single" w:sz="4" w:space="0" w:color="auto"/>
              <w:bottom w:val="single" w:sz="4" w:space="0" w:color="auto"/>
              <w:right w:val="single" w:sz="4" w:space="0" w:color="auto"/>
            </w:tcBorders>
          </w:tcPr>
          <w:p w14:paraId="6C37E0AB" w14:textId="77777777" w:rsidR="003F3D75" w:rsidRPr="00C877DE" w:rsidRDefault="003F3D75" w:rsidP="005D43D0">
            <w:pPr>
              <w:rPr>
                <w:b/>
                <w:sz w:val="20"/>
                <w:szCs w:val="20"/>
              </w:rPr>
            </w:pPr>
            <w:r w:rsidRPr="00C877D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36B2FEA3" w14:textId="77777777" w:rsidR="003F3D75" w:rsidRPr="00C877DE" w:rsidRDefault="003F3D75" w:rsidP="005D43D0">
            <w:pPr>
              <w:rPr>
                <w:sz w:val="20"/>
                <w:szCs w:val="20"/>
              </w:rPr>
            </w:pPr>
            <w:r w:rsidRPr="00C877DE">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BDF94DA" w14:textId="77777777" w:rsidR="003F3D75" w:rsidRPr="00C877DE" w:rsidRDefault="003F3D75" w:rsidP="005D43D0">
            <w:pPr>
              <w:rPr>
                <w:sz w:val="20"/>
                <w:szCs w:val="20"/>
              </w:rPr>
            </w:pPr>
            <w:r w:rsidRPr="00C877DE">
              <w:rPr>
                <w:sz w:val="20"/>
                <w:szCs w:val="20"/>
              </w:rPr>
              <w:t>Süresi</w:t>
            </w:r>
          </w:p>
          <w:p w14:paraId="1B5E164F" w14:textId="77777777" w:rsidR="003F3D75" w:rsidRPr="00C877DE" w:rsidRDefault="003F3D75" w:rsidP="005D43D0">
            <w:pPr>
              <w:rPr>
                <w:sz w:val="20"/>
                <w:szCs w:val="20"/>
              </w:rPr>
            </w:pPr>
            <w:r w:rsidRPr="00C877DE">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038AA780" w14:textId="77777777" w:rsidR="003F3D75" w:rsidRPr="00C877DE" w:rsidRDefault="003F3D75" w:rsidP="005D43D0">
            <w:pPr>
              <w:rPr>
                <w:sz w:val="20"/>
                <w:szCs w:val="20"/>
              </w:rPr>
            </w:pPr>
            <w:r w:rsidRPr="00C877DE">
              <w:rPr>
                <w:sz w:val="20"/>
                <w:szCs w:val="20"/>
              </w:rPr>
              <w:t>Toplam İşyükü</w:t>
            </w:r>
          </w:p>
          <w:p w14:paraId="794881F5" w14:textId="77777777" w:rsidR="003F3D75" w:rsidRPr="00C877DE" w:rsidRDefault="003F3D75" w:rsidP="005D43D0">
            <w:pPr>
              <w:rPr>
                <w:sz w:val="20"/>
                <w:szCs w:val="20"/>
              </w:rPr>
            </w:pPr>
            <w:r w:rsidRPr="00C877DE">
              <w:rPr>
                <w:sz w:val="20"/>
                <w:szCs w:val="20"/>
              </w:rPr>
              <w:t xml:space="preserve">(Saat) </w:t>
            </w:r>
          </w:p>
        </w:tc>
      </w:tr>
      <w:tr w:rsidR="003F3D75" w:rsidRPr="00C877DE" w14:paraId="67FA1E9F" w14:textId="77777777" w:rsidTr="005D43D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DF7014F" w14:textId="77777777" w:rsidR="003F3D75" w:rsidRPr="00C877DE" w:rsidRDefault="003F3D75" w:rsidP="005D43D0">
            <w:pPr>
              <w:rPr>
                <w:sz w:val="20"/>
                <w:szCs w:val="20"/>
              </w:rPr>
            </w:pPr>
            <w:r w:rsidRPr="00C877DE">
              <w:rPr>
                <w:b/>
                <w:sz w:val="20"/>
                <w:szCs w:val="20"/>
              </w:rPr>
              <w:t>Ders içi etkinlikler</w:t>
            </w:r>
          </w:p>
        </w:tc>
      </w:tr>
      <w:tr w:rsidR="003F3D75" w:rsidRPr="00C877DE" w14:paraId="7C64A89D"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01759B53" w14:textId="77777777" w:rsidR="003F3D75" w:rsidRPr="00C877DE" w:rsidRDefault="003F3D75" w:rsidP="005D43D0">
            <w:pPr>
              <w:ind w:firstLine="540"/>
              <w:rPr>
                <w:sz w:val="20"/>
                <w:szCs w:val="20"/>
              </w:rPr>
            </w:pPr>
            <w:r w:rsidRPr="00C877D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7D45F4D" w14:textId="77777777" w:rsidR="003F3D75" w:rsidRPr="00C877DE" w:rsidRDefault="003F3D75" w:rsidP="005D43D0">
            <w:pPr>
              <w:jc w:val="center"/>
              <w:rPr>
                <w:sz w:val="20"/>
                <w:szCs w:val="20"/>
              </w:rPr>
            </w:pPr>
            <w:r w:rsidRPr="00C877D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958BD87" w14:textId="77777777" w:rsidR="003F3D75" w:rsidRPr="00C877DE" w:rsidRDefault="003F3D75" w:rsidP="005D43D0">
            <w:pPr>
              <w:jc w:val="center"/>
              <w:rPr>
                <w:sz w:val="20"/>
                <w:szCs w:val="20"/>
              </w:rPr>
            </w:pPr>
            <w:r w:rsidRPr="00C877DE">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6C6BBDFE" w14:textId="77777777" w:rsidR="003F3D75" w:rsidRPr="00C877DE" w:rsidRDefault="003F3D75" w:rsidP="005D43D0">
            <w:pPr>
              <w:jc w:val="center"/>
              <w:rPr>
                <w:sz w:val="20"/>
                <w:szCs w:val="20"/>
              </w:rPr>
            </w:pPr>
            <w:r w:rsidRPr="00C877DE">
              <w:rPr>
                <w:sz w:val="20"/>
                <w:szCs w:val="20"/>
              </w:rPr>
              <w:t>12</w:t>
            </w:r>
          </w:p>
        </w:tc>
      </w:tr>
      <w:tr w:rsidR="003F3D75" w:rsidRPr="00C877DE" w14:paraId="03176104" w14:textId="77777777" w:rsidTr="005D43D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CA58C3E" w14:textId="77777777" w:rsidR="003F3D75" w:rsidRPr="00C877DE" w:rsidRDefault="003F3D75" w:rsidP="005D43D0">
            <w:pPr>
              <w:rPr>
                <w:b/>
                <w:sz w:val="20"/>
                <w:szCs w:val="20"/>
              </w:rPr>
            </w:pPr>
            <w:r w:rsidRPr="00C877DE">
              <w:rPr>
                <w:b/>
                <w:sz w:val="20"/>
                <w:szCs w:val="20"/>
              </w:rPr>
              <w:t xml:space="preserve">Sınavlar </w:t>
            </w:r>
          </w:p>
          <w:p w14:paraId="3601EE15" w14:textId="77777777" w:rsidR="003F3D75" w:rsidRPr="00C877DE" w:rsidRDefault="003F3D75" w:rsidP="005D43D0">
            <w:pPr>
              <w:jc w:val="both"/>
              <w:rPr>
                <w:sz w:val="20"/>
                <w:szCs w:val="20"/>
              </w:rPr>
            </w:pPr>
            <w:r w:rsidRPr="00C877DE">
              <w:rPr>
                <w:sz w:val="20"/>
                <w:szCs w:val="20"/>
              </w:rPr>
              <w:t>(Sınav ders saatleri içerisinde gerçekleştirilirse, söz konusu sınav süresi ders içi etkinliklerden düşürülmelidir)</w:t>
            </w:r>
          </w:p>
        </w:tc>
      </w:tr>
      <w:tr w:rsidR="003F3D75" w:rsidRPr="00C877DE" w14:paraId="4D5137D1" w14:textId="77777777" w:rsidTr="00F50853">
        <w:trPr>
          <w:trHeight w:val="271"/>
        </w:trPr>
        <w:tc>
          <w:tcPr>
            <w:tcW w:w="5508" w:type="dxa"/>
            <w:tcBorders>
              <w:top w:val="single" w:sz="4" w:space="0" w:color="auto"/>
              <w:left w:val="single" w:sz="4" w:space="0" w:color="auto"/>
              <w:bottom w:val="single" w:sz="4" w:space="0" w:color="auto"/>
              <w:right w:val="single" w:sz="4" w:space="0" w:color="auto"/>
            </w:tcBorders>
          </w:tcPr>
          <w:p w14:paraId="32F19193" w14:textId="77777777" w:rsidR="003F3D75" w:rsidRPr="00C877DE" w:rsidRDefault="003F3D75" w:rsidP="005D43D0">
            <w:pPr>
              <w:ind w:left="540"/>
              <w:rPr>
                <w:color w:val="FF0000"/>
                <w:sz w:val="20"/>
                <w:szCs w:val="20"/>
              </w:rPr>
            </w:pPr>
            <w:r w:rsidRPr="00F50853">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86A73F1" w14:textId="77777777" w:rsidR="003F3D75" w:rsidRPr="00C877DE" w:rsidRDefault="003F3D75" w:rsidP="005D43D0">
            <w:pPr>
              <w:jc w:val="center"/>
              <w:rPr>
                <w:sz w:val="20"/>
                <w:szCs w:val="20"/>
              </w:rPr>
            </w:pPr>
            <w:r w:rsidRPr="00C877D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EED698" w14:textId="77777777" w:rsidR="003F3D75" w:rsidRPr="00C877DE" w:rsidRDefault="003F3D75" w:rsidP="005D43D0">
            <w:pPr>
              <w:jc w:val="center"/>
              <w:rPr>
                <w:sz w:val="20"/>
                <w:szCs w:val="20"/>
              </w:rPr>
            </w:pPr>
            <w:r w:rsidRPr="00C877D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3AB4A61" w14:textId="77777777" w:rsidR="003F3D75" w:rsidRPr="00C877DE" w:rsidRDefault="003F3D75" w:rsidP="005D43D0">
            <w:pPr>
              <w:jc w:val="center"/>
              <w:rPr>
                <w:sz w:val="20"/>
                <w:szCs w:val="20"/>
              </w:rPr>
            </w:pPr>
            <w:r w:rsidRPr="00C877DE">
              <w:rPr>
                <w:sz w:val="20"/>
                <w:szCs w:val="20"/>
              </w:rPr>
              <w:t>2</w:t>
            </w:r>
          </w:p>
        </w:tc>
      </w:tr>
      <w:tr w:rsidR="003F3D75" w:rsidRPr="00C877DE" w14:paraId="1937563C"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3FD718D4" w14:textId="77777777" w:rsidR="003F3D75" w:rsidRPr="00C877DE" w:rsidRDefault="003F3D75" w:rsidP="005D43D0">
            <w:pPr>
              <w:rPr>
                <w:sz w:val="20"/>
                <w:szCs w:val="20"/>
              </w:rPr>
            </w:pPr>
            <w:r w:rsidRPr="00C877D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9E056EE" w14:textId="77777777" w:rsidR="003F3D75" w:rsidRPr="00C877DE" w:rsidRDefault="003F3D75" w:rsidP="005D43D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73C119" w14:textId="77777777" w:rsidR="003F3D75" w:rsidRPr="00C877DE" w:rsidRDefault="003F3D75" w:rsidP="005D43D0">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9C3D7B6" w14:textId="77777777" w:rsidR="003F3D75" w:rsidRPr="00C877DE" w:rsidRDefault="003F3D75" w:rsidP="005D43D0">
            <w:pPr>
              <w:jc w:val="center"/>
              <w:rPr>
                <w:b/>
                <w:sz w:val="20"/>
                <w:szCs w:val="20"/>
              </w:rPr>
            </w:pPr>
          </w:p>
        </w:tc>
      </w:tr>
      <w:tr w:rsidR="003F3D75" w:rsidRPr="00C877DE" w14:paraId="6BFFE186"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7AF3EB99" w14:textId="77777777" w:rsidR="003F3D75" w:rsidRPr="00C877DE" w:rsidRDefault="003F3D75" w:rsidP="005D43D0">
            <w:pPr>
              <w:ind w:left="540"/>
              <w:rPr>
                <w:sz w:val="20"/>
                <w:szCs w:val="20"/>
              </w:rPr>
            </w:pPr>
            <w:r w:rsidRPr="00C877D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AA2486F" w14:textId="77777777" w:rsidR="003F3D75" w:rsidRPr="00C877DE" w:rsidRDefault="003F3D75" w:rsidP="005D43D0">
            <w:pPr>
              <w:jc w:val="center"/>
              <w:rPr>
                <w:sz w:val="20"/>
                <w:szCs w:val="20"/>
              </w:rPr>
            </w:pPr>
            <w:r w:rsidRPr="00C877D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EC1D445" w14:textId="77777777" w:rsidR="003F3D75" w:rsidRPr="00C877DE" w:rsidRDefault="003F3D75" w:rsidP="005D43D0">
            <w:pPr>
              <w:jc w:val="center"/>
              <w:rPr>
                <w:sz w:val="20"/>
                <w:szCs w:val="20"/>
              </w:rPr>
            </w:pPr>
            <w:r w:rsidRPr="00C877D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CF91DFB" w14:textId="77777777" w:rsidR="003F3D75" w:rsidRPr="00C877DE" w:rsidRDefault="003F3D75" w:rsidP="005D43D0">
            <w:pPr>
              <w:jc w:val="center"/>
              <w:rPr>
                <w:sz w:val="20"/>
                <w:szCs w:val="20"/>
              </w:rPr>
            </w:pPr>
            <w:r w:rsidRPr="00C877DE">
              <w:rPr>
                <w:sz w:val="20"/>
                <w:szCs w:val="20"/>
              </w:rPr>
              <w:t>2</w:t>
            </w:r>
          </w:p>
        </w:tc>
      </w:tr>
      <w:tr w:rsidR="003F3D75" w:rsidRPr="00C877DE" w14:paraId="7260A628" w14:textId="77777777" w:rsidTr="005D43D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27BCC7D" w14:textId="77777777" w:rsidR="003F3D75" w:rsidRPr="00C877DE" w:rsidRDefault="003F3D75" w:rsidP="005D43D0">
            <w:pPr>
              <w:rPr>
                <w:sz w:val="20"/>
                <w:szCs w:val="20"/>
              </w:rPr>
            </w:pPr>
            <w:r w:rsidRPr="00C877DE">
              <w:rPr>
                <w:b/>
                <w:sz w:val="20"/>
                <w:szCs w:val="20"/>
              </w:rPr>
              <w:t>Ders dışı etkinlikler</w:t>
            </w:r>
          </w:p>
        </w:tc>
      </w:tr>
      <w:tr w:rsidR="003F3D75" w:rsidRPr="00C877DE" w14:paraId="29BCCBB9"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00D34911" w14:textId="77777777" w:rsidR="003F3D75" w:rsidRPr="00C877DE" w:rsidRDefault="003F3D75" w:rsidP="005D43D0">
            <w:pPr>
              <w:ind w:left="540"/>
              <w:rPr>
                <w:sz w:val="20"/>
                <w:szCs w:val="20"/>
              </w:rPr>
            </w:pPr>
            <w:r w:rsidRPr="00C877D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4A6C075" w14:textId="77777777" w:rsidR="003F3D75" w:rsidRPr="00C877DE" w:rsidRDefault="003F3D75" w:rsidP="005D43D0">
            <w:pPr>
              <w:jc w:val="center"/>
              <w:rPr>
                <w:sz w:val="20"/>
                <w:szCs w:val="20"/>
              </w:rPr>
            </w:pPr>
            <w:r w:rsidRPr="00C877D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C321395" w14:textId="77777777" w:rsidR="003F3D75" w:rsidRPr="00C877DE" w:rsidRDefault="003F3D75" w:rsidP="005D43D0">
            <w:pPr>
              <w:jc w:val="center"/>
              <w:rPr>
                <w:sz w:val="20"/>
                <w:szCs w:val="20"/>
              </w:rPr>
            </w:pPr>
            <w:r w:rsidRPr="00C877D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8262095" w14:textId="77777777" w:rsidR="003F3D75" w:rsidRPr="00C877DE" w:rsidRDefault="003F3D75" w:rsidP="005D43D0">
            <w:pPr>
              <w:jc w:val="center"/>
              <w:rPr>
                <w:sz w:val="20"/>
                <w:szCs w:val="20"/>
              </w:rPr>
            </w:pPr>
            <w:r w:rsidRPr="00C877DE">
              <w:rPr>
                <w:sz w:val="20"/>
                <w:szCs w:val="20"/>
              </w:rPr>
              <w:t>24</w:t>
            </w:r>
          </w:p>
        </w:tc>
      </w:tr>
      <w:tr w:rsidR="003F3D75" w:rsidRPr="00C877DE" w14:paraId="22FCEC68"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4AE038A5" w14:textId="77777777" w:rsidR="003F3D75" w:rsidRPr="00C877DE" w:rsidRDefault="003F3D75" w:rsidP="005D43D0">
            <w:pPr>
              <w:ind w:firstLine="540"/>
              <w:rPr>
                <w:sz w:val="20"/>
                <w:szCs w:val="20"/>
              </w:rPr>
            </w:pPr>
            <w:r w:rsidRPr="00C877D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6E9F3E0" w14:textId="77777777" w:rsidR="003F3D75" w:rsidRPr="00C877DE" w:rsidRDefault="003F3D75" w:rsidP="005D43D0">
            <w:pPr>
              <w:jc w:val="center"/>
              <w:rPr>
                <w:sz w:val="20"/>
                <w:szCs w:val="20"/>
              </w:rPr>
            </w:pPr>
            <w:r w:rsidRPr="00C877D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83D9B5D" w14:textId="77777777" w:rsidR="003F3D75" w:rsidRPr="00C877DE" w:rsidRDefault="003F3D75" w:rsidP="005D43D0">
            <w:pPr>
              <w:jc w:val="center"/>
              <w:rPr>
                <w:sz w:val="20"/>
                <w:szCs w:val="20"/>
              </w:rPr>
            </w:pPr>
            <w:r w:rsidRPr="00C877DE">
              <w:rPr>
                <w:sz w:val="20"/>
                <w:szCs w:val="20"/>
              </w:rPr>
              <w:t>6</w:t>
            </w:r>
          </w:p>
        </w:tc>
        <w:tc>
          <w:tcPr>
            <w:tcW w:w="2116" w:type="dxa"/>
            <w:tcBorders>
              <w:top w:val="single" w:sz="4" w:space="0" w:color="auto"/>
              <w:left w:val="single" w:sz="4" w:space="0" w:color="auto"/>
              <w:bottom w:val="single" w:sz="4" w:space="0" w:color="auto"/>
              <w:right w:val="single" w:sz="4" w:space="0" w:color="auto"/>
            </w:tcBorders>
          </w:tcPr>
          <w:p w14:paraId="5E7E0118" w14:textId="77777777" w:rsidR="003F3D75" w:rsidRPr="00C877DE" w:rsidRDefault="003F3D75" w:rsidP="005D43D0">
            <w:pPr>
              <w:jc w:val="center"/>
              <w:rPr>
                <w:sz w:val="20"/>
                <w:szCs w:val="20"/>
              </w:rPr>
            </w:pPr>
            <w:r w:rsidRPr="00C877DE">
              <w:rPr>
                <w:sz w:val="20"/>
                <w:szCs w:val="20"/>
              </w:rPr>
              <w:t>6</w:t>
            </w:r>
          </w:p>
        </w:tc>
      </w:tr>
      <w:tr w:rsidR="003F3D75" w:rsidRPr="00C877DE" w14:paraId="2DD49F3E"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5C0620D4" w14:textId="77777777" w:rsidR="003F3D75" w:rsidRPr="00C877DE" w:rsidRDefault="003F3D75" w:rsidP="005D43D0">
            <w:pPr>
              <w:ind w:firstLine="540"/>
              <w:rPr>
                <w:sz w:val="20"/>
                <w:szCs w:val="20"/>
              </w:rPr>
            </w:pPr>
            <w:r w:rsidRPr="00C877D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226570E" w14:textId="77777777" w:rsidR="003F3D75" w:rsidRPr="00C877DE" w:rsidRDefault="003F3D75" w:rsidP="005D43D0">
            <w:pPr>
              <w:jc w:val="center"/>
              <w:rPr>
                <w:sz w:val="20"/>
                <w:szCs w:val="20"/>
              </w:rPr>
            </w:pPr>
            <w:r w:rsidRPr="00C877D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3E69F75" w14:textId="77777777" w:rsidR="003F3D75" w:rsidRPr="00C877DE" w:rsidRDefault="003F3D75" w:rsidP="005D43D0">
            <w:pPr>
              <w:jc w:val="center"/>
              <w:rPr>
                <w:sz w:val="20"/>
                <w:szCs w:val="20"/>
              </w:rPr>
            </w:pPr>
            <w:r w:rsidRPr="00C877DE">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01803096" w14:textId="77777777" w:rsidR="003F3D75" w:rsidRPr="00C877DE" w:rsidRDefault="003F3D75" w:rsidP="005D43D0">
            <w:pPr>
              <w:jc w:val="center"/>
              <w:rPr>
                <w:sz w:val="20"/>
                <w:szCs w:val="20"/>
              </w:rPr>
            </w:pPr>
            <w:r w:rsidRPr="00C877DE">
              <w:rPr>
                <w:sz w:val="20"/>
                <w:szCs w:val="20"/>
              </w:rPr>
              <w:t>4</w:t>
            </w:r>
          </w:p>
        </w:tc>
      </w:tr>
      <w:tr w:rsidR="003F3D75" w:rsidRPr="00C877DE" w14:paraId="17ADA731"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50EDE291" w14:textId="77777777" w:rsidR="003F3D75" w:rsidRPr="00C877DE" w:rsidRDefault="003F3D75" w:rsidP="005D43D0">
            <w:pPr>
              <w:ind w:firstLine="540"/>
              <w:rPr>
                <w:sz w:val="20"/>
                <w:szCs w:val="20"/>
              </w:rPr>
            </w:pPr>
            <w:r w:rsidRPr="00C877D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119C03C"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F0A100"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15D69B9" w14:textId="77777777" w:rsidR="003F3D75" w:rsidRPr="00C877DE" w:rsidRDefault="003F3D75" w:rsidP="005D43D0">
            <w:pPr>
              <w:jc w:val="center"/>
              <w:rPr>
                <w:sz w:val="20"/>
                <w:szCs w:val="20"/>
              </w:rPr>
            </w:pPr>
          </w:p>
        </w:tc>
      </w:tr>
      <w:tr w:rsidR="003F3D75" w:rsidRPr="00C877DE" w14:paraId="5E9F5A2A"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7BF3B320" w14:textId="77777777" w:rsidR="003F3D75" w:rsidRPr="00C877DE" w:rsidRDefault="003F3D75" w:rsidP="005D43D0">
            <w:pPr>
              <w:ind w:firstLine="540"/>
              <w:rPr>
                <w:sz w:val="20"/>
                <w:szCs w:val="20"/>
              </w:rPr>
            </w:pPr>
            <w:r w:rsidRPr="00C877D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F2BD8E5"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2CB636"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E571A79" w14:textId="77777777" w:rsidR="003F3D75" w:rsidRPr="00C877DE" w:rsidRDefault="003F3D75" w:rsidP="005D43D0">
            <w:pPr>
              <w:jc w:val="center"/>
              <w:rPr>
                <w:sz w:val="20"/>
                <w:szCs w:val="20"/>
              </w:rPr>
            </w:pPr>
          </w:p>
        </w:tc>
      </w:tr>
      <w:tr w:rsidR="003F3D75" w:rsidRPr="00C877DE" w14:paraId="5F95F173"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2252DEAB" w14:textId="77777777" w:rsidR="003F3D75" w:rsidRPr="00C877DE" w:rsidRDefault="003F3D75" w:rsidP="005D43D0">
            <w:pPr>
              <w:ind w:firstLine="540"/>
              <w:rPr>
                <w:sz w:val="20"/>
                <w:szCs w:val="20"/>
              </w:rPr>
            </w:pPr>
            <w:r w:rsidRPr="00C877D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034FEB1"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1BAB75"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C8D9B91" w14:textId="77777777" w:rsidR="003F3D75" w:rsidRPr="00C877DE" w:rsidRDefault="003F3D75" w:rsidP="005D43D0">
            <w:pPr>
              <w:jc w:val="center"/>
              <w:rPr>
                <w:sz w:val="20"/>
                <w:szCs w:val="20"/>
              </w:rPr>
            </w:pPr>
          </w:p>
        </w:tc>
      </w:tr>
      <w:tr w:rsidR="003F3D75" w:rsidRPr="00C877DE" w14:paraId="36DCDA0C"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165CB8A6" w14:textId="77777777" w:rsidR="003F3D75" w:rsidRPr="00C877DE" w:rsidRDefault="003F3D75" w:rsidP="005D43D0">
            <w:pPr>
              <w:ind w:firstLine="540"/>
              <w:rPr>
                <w:sz w:val="20"/>
                <w:szCs w:val="20"/>
              </w:rPr>
            </w:pPr>
            <w:r w:rsidRPr="00C877D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E24730C"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5E7CC8"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EE5F45F" w14:textId="77777777" w:rsidR="003F3D75" w:rsidRPr="00C877DE" w:rsidRDefault="003F3D75" w:rsidP="005D43D0">
            <w:pPr>
              <w:jc w:val="center"/>
              <w:rPr>
                <w:sz w:val="20"/>
                <w:szCs w:val="20"/>
              </w:rPr>
            </w:pPr>
          </w:p>
        </w:tc>
      </w:tr>
      <w:tr w:rsidR="003F3D75" w:rsidRPr="00C877DE" w14:paraId="64B31FBF"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51A5C9A9" w14:textId="77777777" w:rsidR="003F3D75" w:rsidRPr="00C877DE" w:rsidRDefault="003F3D75" w:rsidP="005D43D0">
            <w:pPr>
              <w:ind w:firstLine="540"/>
              <w:jc w:val="both"/>
              <w:rPr>
                <w:b/>
                <w:sz w:val="20"/>
                <w:szCs w:val="20"/>
              </w:rPr>
            </w:pPr>
            <w:r w:rsidRPr="00C877D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0364749"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59B521"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5868543" w14:textId="77777777" w:rsidR="003F3D75" w:rsidRPr="00C877DE" w:rsidRDefault="003F3D75" w:rsidP="005D43D0">
            <w:pPr>
              <w:rPr>
                <w:b/>
                <w:sz w:val="20"/>
                <w:szCs w:val="20"/>
              </w:rPr>
            </w:pPr>
          </w:p>
        </w:tc>
      </w:tr>
      <w:tr w:rsidR="003F3D75" w:rsidRPr="00C877DE" w14:paraId="03898C2D"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46D5DC5F" w14:textId="77777777" w:rsidR="003F3D75" w:rsidRPr="00C877DE" w:rsidRDefault="003F3D75" w:rsidP="005D43D0">
            <w:pPr>
              <w:ind w:firstLine="540"/>
              <w:jc w:val="both"/>
              <w:rPr>
                <w:b/>
                <w:sz w:val="20"/>
                <w:szCs w:val="20"/>
              </w:rPr>
            </w:pPr>
            <w:r w:rsidRPr="00C877DE">
              <w:rPr>
                <w:b/>
                <w:sz w:val="20"/>
                <w:szCs w:val="20"/>
              </w:rPr>
              <w:t xml:space="preserve">Dersin AKTS kredisi </w:t>
            </w:r>
          </w:p>
          <w:p w14:paraId="1573F744" w14:textId="77777777" w:rsidR="003F3D75" w:rsidRPr="00C877DE" w:rsidRDefault="003F3D75" w:rsidP="005D43D0">
            <w:pPr>
              <w:ind w:firstLine="540"/>
              <w:jc w:val="both"/>
              <w:rPr>
                <w:b/>
                <w:sz w:val="20"/>
                <w:szCs w:val="20"/>
              </w:rPr>
            </w:pPr>
            <w:r w:rsidRPr="00C877D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CE19B83" w14:textId="77777777" w:rsidR="003F3D75" w:rsidRPr="00C877DE"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179FB9" w14:textId="77777777" w:rsidR="003F3D75" w:rsidRPr="00C877DE"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357395A" w14:textId="77777777" w:rsidR="003F3D75" w:rsidRPr="00C877DE" w:rsidRDefault="003F3D75" w:rsidP="005D43D0">
            <w:pPr>
              <w:ind w:left="-108" w:right="-118"/>
              <w:jc w:val="center"/>
              <w:rPr>
                <w:b/>
                <w:sz w:val="20"/>
                <w:szCs w:val="20"/>
              </w:rPr>
            </w:pPr>
            <w:r w:rsidRPr="00C877DE">
              <w:rPr>
                <w:b/>
                <w:sz w:val="20"/>
                <w:szCs w:val="20"/>
              </w:rPr>
              <w:t>2</w:t>
            </w:r>
          </w:p>
          <w:p w14:paraId="643FED90" w14:textId="77777777" w:rsidR="003F3D75" w:rsidRPr="00C877DE" w:rsidRDefault="003F3D75" w:rsidP="005D43D0">
            <w:pPr>
              <w:ind w:left="-108" w:right="-118"/>
              <w:jc w:val="center"/>
              <w:rPr>
                <w:b/>
                <w:sz w:val="20"/>
                <w:szCs w:val="20"/>
              </w:rPr>
            </w:pPr>
            <w:r w:rsidRPr="00C877DE">
              <w:rPr>
                <w:b/>
                <w:sz w:val="20"/>
                <w:szCs w:val="20"/>
              </w:rPr>
              <w:t>50</w:t>
            </w:r>
          </w:p>
        </w:tc>
      </w:tr>
    </w:tbl>
    <w:p w14:paraId="4ED34C2D" w14:textId="77777777" w:rsidR="003F3D75" w:rsidRPr="00C877DE" w:rsidRDefault="003F3D75" w:rsidP="003F3D75">
      <w:pPr>
        <w:jc w:val="both"/>
        <w:rPr>
          <w:b/>
          <w:sz w:val="20"/>
          <w:szCs w:val="20"/>
        </w:rPr>
      </w:pPr>
    </w:p>
    <w:p w14:paraId="27396B2A" w14:textId="77777777" w:rsidR="00F50853" w:rsidRDefault="00F50853" w:rsidP="00E96EC9">
      <w:pPr>
        <w:tabs>
          <w:tab w:val="left" w:pos="3656"/>
        </w:tabs>
        <w:jc w:val="center"/>
        <w:rPr>
          <w:b/>
          <w:sz w:val="20"/>
          <w:szCs w:val="20"/>
        </w:rPr>
      </w:pPr>
    </w:p>
    <w:p w14:paraId="60D0E693" w14:textId="77777777" w:rsidR="00F50853" w:rsidRDefault="00F50853" w:rsidP="00E96EC9">
      <w:pPr>
        <w:tabs>
          <w:tab w:val="left" w:pos="3656"/>
        </w:tabs>
        <w:jc w:val="center"/>
        <w:rPr>
          <w:b/>
          <w:sz w:val="20"/>
          <w:szCs w:val="20"/>
        </w:rPr>
      </w:pPr>
    </w:p>
    <w:p w14:paraId="492A77B5" w14:textId="77777777" w:rsidR="00F50853" w:rsidRDefault="00F50853" w:rsidP="00E96EC9">
      <w:pPr>
        <w:tabs>
          <w:tab w:val="left" w:pos="3656"/>
        </w:tabs>
        <w:jc w:val="center"/>
        <w:rPr>
          <w:b/>
          <w:sz w:val="20"/>
          <w:szCs w:val="20"/>
        </w:rPr>
      </w:pPr>
    </w:p>
    <w:p w14:paraId="7D3F4094" w14:textId="77777777" w:rsidR="00F50853" w:rsidRDefault="00F50853" w:rsidP="00E96EC9">
      <w:pPr>
        <w:tabs>
          <w:tab w:val="left" w:pos="3656"/>
        </w:tabs>
        <w:jc w:val="center"/>
        <w:rPr>
          <w:b/>
          <w:sz w:val="20"/>
          <w:szCs w:val="20"/>
        </w:rPr>
      </w:pPr>
    </w:p>
    <w:p w14:paraId="7E9D6832" w14:textId="77777777" w:rsidR="00F50853" w:rsidRDefault="00F50853" w:rsidP="00E96EC9">
      <w:pPr>
        <w:tabs>
          <w:tab w:val="left" w:pos="3656"/>
        </w:tabs>
        <w:jc w:val="center"/>
        <w:rPr>
          <w:b/>
          <w:sz w:val="20"/>
          <w:szCs w:val="20"/>
        </w:rPr>
      </w:pPr>
    </w:p>
    <w:p w14:paraId="77B33EDF" w14:textId="77777777" w:rsidR="00F50853" w:rsidRDefault="00F50853" w:rsidP="00E96EC9">
      <w:pPr>
        <w:tabs>
          <w:tab w:val="left" w:pos="3656"/>
        </w:tabs>
        <w:jc w:val="center"/>
        <w:rPr>
          <w:b/>
          <w:sz w:val="20"/>
          <w:szCs w:val="20"/>
        </w:rPr>
      </w:pPr>
    </w:p>
    <w:p w14:paraId="327FE2D4" w14:textId="77777777" w:rsidR="00F50853" w:rsidRDefault="00F50853" w:rsidP="00E96EC9">
      <w:pPr>
        <w:tabs>
          <w:tab w:val="left" w:pos="3656"/>
        </w:tabs>
        <w:jc w:val="center"/>
        <w:rPr>
          <w:b/>
          <w:sz w:val="20"/>
          <w:szCs w:val="20"/>
        </w:rPr>
      </w:pPr>
    </w:p>
    <w:p w14:paraId="6F2DB58E" w14:textId="77777777" w:rsidR="00F50853" w:rsidRDefault="00F50853" w:rsidP="00E96EC9">
      <w:pPr>
        <w:tabs>
          <w:tab w:val="left" w:pos="3656"/>
        </w:tabs>
        <w:jc w:val="center"/>
        <w:rPr>
          <w:b/>
          <w:sz w:val="20"/>
          <w:szCs w:val="20"/>
        </w:rPr>
      </w:pPr>
    </w:p>
    <w:p w14:paraId="479B00EC" w14:textId="77777777" w:rsidR="00F50853" w:rsidRDefault="00F50853" w:rsidP="00E96EC9">
      <w:pPr>
        <w:tabs>
          <w:tab w:val="left" w:pos="3656"/>
        </w:tabs>
        <w:jc w:val="center"/>
        <w:rPr>
          <w:b/>
          <w:sz w:val="20"/>
          <w:szCs w:val="20"/>
        </w:rPr>
      </w:pPr>
    </w:p>
    <w:p w14:paraId="207F2CC9" w14:textId="77777777" w:rsidR="00F50853" w:rsidRDefault="00F50853" w:rsidP="00E96EC9">
      <w:pPr>
        <w:tabs>
          <w:tab w:val="left" w:pos="3656"/>
        </w:tabs>
        <w:jc w:val="center"/>
        <w:rPr>
          <w:b/>
          <w:sz w:val="20"/>
          <w:szCs w:val="20"/>
        </w:rPr>
      </w:pPr>
    </w:p>
    <w:p w14:paraId="49E5E6B2" w14:textId="77777777" w:rsidR="00F50853" w:rsidRDefault="00F50853" w:rsidP="00E96EC9">
      <w:pPr>
        <w:tabs>
          <w:tab w:val="left" w:pos="3656"/>
        </w:tabs>
        <w:jc w:val="center"/>
        <w:rPr>
          <w:b/>
          <w:sz w:val="20"/>
          <w:szCs w:val="20"/>
        </w:rPr>
      </w:pPr>
    </w:p>
    <w:p w14:paraId="7AE135E0" w14:textId="2DAD5D7A" w:rsidR="00E96EC9" w:rsidRPr="001D0A62" w:rsidRDefault="00E96EC9" w:rsidP="00E96EC9">
      <w:pPr>
        <w:tabs>
          <w:tab w:val="left" w:pos="3656"/>
        </w:tabs>
        <w:jc w:val="center"/>
        <w:rPr>
          <w:b/>
          <w:sz w:val="20"/>
          <w:szCs w:val="20"/>
        </w:rPr>
      </w:pPr>
      <w:r w:rsidRPr="001D0A62">
        <w:rPr>
          <w:b/>
          <w:sz w:val="20"/>
          <w:szCs w:val="20"/>
        </w:rPr>
        <w:lastRenderedPageBreak/>
        <w:t>HEF 2073 SAĞLIK EĞİTİMİ DERS TANITIM FORMU</w:t>
      </w:r>
    </w:p>
    <w:tbl>
      <w:tblPr>
        <w:tblpPr w:leftFromText="141" w:rightFromText="141" w:vertAnchor="text" w:horzAnchor="page" w:tblpX="1490" w:tblpY="169"/>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9"/>
        <w:gridCol w:w="1328"/>
        <w:gridCol w:w="4707"/>
      </w:tblGrid>
      <w:tr w:rsidR="00E96EC9" w:rsidRPr="001D0A62" w14:paraId="6D97B6F2" w14:textId="77777777" w:rsidTr="00D178FE">
        <w:trPr>
          <w:trHeight w:val="447"/>
        </w:trPr>
        <w:tc>
          <w:tcPr>
            <w:tcW w:w="4685" w:type="dxa"/>
            <w:gridSpan w:val="3"/>
          </w:tcPr>
          <w:p w14:paraId="2CDCCDB5" w14:textId="77777777" w:rsidR="00E96EC9" w:rsidRPr="001D0A62" w:rsidRDefault="00E96EC9" w:rsidP="00E96EC9">
            <w:pPr>
              <w:rPr>
                <w:b/>
                <w:sz w:val="20"/>
                <w:szCs w:val="20"/>
              </w:rPr>
            </w:pPr>
            <w:r w:rsidRPr="001D0A62">
              <w:rPr>
                <w:b/>
                <w:sz w:val="20"/>
                <w:szCs w:val="20"/>
              </w:rPr>
              <w:t xml:space="preserve">Dersi Veren Birim(ler): </w:t>
            </w:r>
          </w:p>
          <w:p w14:paraId="2DCC71FF" w14:textId="77777777" w:rsidR="00E96EC9" w:rsidRPr="001D0A62" w:rsidRDefault="00E96EC9" w:rsidP="00E96EC9">
            <w:pPr>
              <w:rPr>
                <w:b/>
                <w:sz w:val="20"/>
                <w:szCs w:val="20"/>
                <w:lang w:val="en-GB"/>
              </w:rPr>
            </w:pPr>
            <w:r w:rsidRPr="001D0A62">
              <w:rPr>
                <w:b/>
                <w:sz w:val="20"/>
                <w:szCs w:val="20"/>
              </w:rPr>
              <w:t>Hemşirelik Fakültesi</w:t>
            </w:r>
          </w:p>
        </w:tc>
        <w:tc>
          <w:tcPr>
            <w:tcW w:w="4707" w:type="dxa"/>
          </w:tcPr>
          <w:p w14:paraId="173E03EE" w14:textId="77777777" w:rsidR="00E96EC9" w:rsidRPr="001D0A62" w:rsidRDefault="00E96EC9" w:rsidP="00E96EC9">
            <w:pPr>
              <w:rPr>
                <w:b/>
                <w:sz w:val="20"/>
                <w:szCs w:val="20"/>
              </w:rPr>
            </w:pPr>
            <w:r w:rsidRPr="001D0A62">
              <w:rPr>
                <w:b/>
                <w:sz w:val="20"/>
                <w:szCs w:val="20"/>
              </w:rPr>
              <w:t xml:space="preserve">Dersi Alan Birim(ler): </w:t>
            </w:r>
          </w:p>
          <w:p w14:paraId="41296F18" w14:textId="77777777" w:rsidR="00E96EC9" w:rsidRPr="001D0A62" w:rsidRDefault="00E96EC9" w:rsidP="00E96EC9">
            <w:pPr>
              <w:rPr>
                <w:b/>
                <w:sz w:val="20"/>
                <w:szCs w:val="20"/>
                <w:lang w:val="en-GB"/>
              </w:rPr>
            </w:pPr>
            <w:r w:rsidRPr="001D0A62">
              <w:rPr>
                <w:b/>
                <w:sz w:val="20"/>
                <w:szCs w:val="20"/>
              </w:rPr>
              <w:t>Hemşirelik Fakültesi</w:t>
            </w:r>
          </w:p>
        </w:tc>
      </w:tr>
      <w:tr w:rsidR="00E96EC9" w:rsidRPr="001D0A62" w14:paraId="123A97CD" w14:textId="77777777" w:rsidTr="00D178FE">
        <w:trPr>
          <w:trHeight w:val="223"/>
        </w:trPr>
        <w:tc>
          <w:tcPr>
            <w:tcW w:w="4685" w:type="dxa"/>
            <w:gridSpan w:val="3"/>
          </w:tcPr>
          <w:p w14:paraId="705249D6" w14:textId="77777777" w:rsidR="00E96EC9" w:rsidRPr="001D0A62" w:rsidRDefault="00E96EC9" w:rsidP="00E96EC9">
            <w:pPr>
              <w:rPr>
                <w:sz w:val="20"/>
                <w:szCs w:val="20"/>
              </w:rPr>
            </w:pPr>
            <w:r w:rsidRPr="001D0A62">
              <w:rPr>
                <w:sz w:val="20"/>
                <w:szCs w:val="20"/>
              </w:rPr>
              <w:t xml:space="preserve">Dokuz Eylül Üniversitesi Hemşirelik Fakültesi </w:t>
            </w:r>
          </w:p>
        </w:tc>
        <w:tc>
          <w:tcPr>
            <w:tcW w:w="4707" w:type="dxa"/>
          </w:tcPr>
          <w:p w14:paraId="1FE7948D" w14:textId="77777777" w:rsidR="00E96EC9" w:rsidRPr="001D0A62" w:rsidRDefault="00E96EC9" w:rsidP="00E96EC9">
            <w:pPr>
              <w:rPr>
                <w:b/>
                <w:sz w:val="20"/>
                <w:szCs w:val="20"/>
              </w:rPr>
            </w:pPr>
            <w:r w:rsidRPr="001D0A62">
              <w:rPr>
                <w:sz w:val="20"/>
                <w:szCs w:val="20"/>
              </w:rPr>
              <w:t>Dokuz Eylül Üniversitesi Hemşirelik Fakültesi</w:t>
            </w:r>
          </w:p>
        </w:tc>
      </w:tr>
      <w:tr w:rsidR="00E96EC9" w:rsidRPr="001D0A62" w14:paraId="7DF3C546" w14:textId="77777777" w:rsidTr="00D178FE">
        <w:trPr>
          <w:trHeight w:val="463"/>
        </w:trPr>
        <w:tc>
          <w:tcPr>
            <w:tcW w:w="4685" w:type="dxa"/>
            <w:gridSpan w:val="3"/>
          </w:tcPr>
          <w:p w14:paraId="6CDE5E40" w14:textId="77777777" w:rsidR="00E96EC9" w:rsidRPr="001D0A62" w:rsidRDefault="00E96EC9" w:rsidP="00E96EC9">
            <w:pPr>
              <w:rPr>
                <w:b/>
                <w:sz w:val="20"/>
                <w:szCs w:val="20"/>
              </w:rPr>
            </w:pPr>
            <w:r w:rsidRPr="001D0A62">
              <w:rPr>
                <w:b/>
                <w:sz w:val="20"/>
                <w:szCs w:val="20"/>
              </w:rPr>
              <w:t xml:space="preserve">Bölüm Adı: </w:t>
            </w:r>
          </w:p>
          <w:p w14:paraId="29D2A1BB" w14:textId="77777777" w:rsidR="00E96EC9" w:rsidRPr="001D0A62" w:rsidRDefault="00E96EC9" w:rsidP="00E96EC9">
            <w:pPr>
              <w:rPr>
                <w:b/>
                <w:sz w:val="20"/>
                <w:szCs w:val="20"/>
              </w:rPr>
            </w:pPr>
            <w:r w:rsidRPr="001D0A62">
              <w:rPr>
                <w:b/>
                <w:sz w:val="20"/>
                <w:szCs w:val="20"/>
              </w:rPr>
              <w:t>Hemşirelik</w:t>
            </w:r>
          </w:p>
        </w:tc>
        <w:tc>
          <w:tcPr>
            <w:tcW w:w="4707" w:type="dxa"/>
          </w:tcPr>
          <w:p w14:paraId="10934CBE" w14:textId="77777777" w:rsidR="00E96EC9" w:rsidRPr="001D0A62" w:rsidRDefault="00E96EC9" w:rsidP="00E96EC9">
            <w:pPr>
              <w:rPr>
                <w:b/>
                <w:sz w:val="20"/>
                <w:szCs w:val="20"/>
              </w:rPr>
            </w:pPr>
            <w:r w:rsidRPr="001D0A62">
              <w:rPr>
                <w:b/>
                <w:sz w:val="20"/>
                <w:szCs w:val="20"/>
              </w:rPr>
              <w:t xml:space="preserve">Dersin Adı: </w:t>
            </w:r>
            <w:r w:rsidRPr="001D0A62">
              <w:rPr>
                <w:sz w:val="20"/>
                <w:szCs w:val="20"/>
              </w:rPr>
              <w:t>Sağlık Eğitimi Dersi</w:t>
            </w:r>
          </w:p>
        </w:tc>
      </w:tr>
      <w:tr w:rsidR="00E96EC9" w:rsidRPr="001D0A62" w14:paraId="74458D40" w14:textId="77777777" w:rsidTr="00D178FE">
        <w:trPr>
          <w:trHeight w:val="223"/>
        </w:trPr>
        <w:tc>
          <w:tcPr>
            <w:tcW w:w="4685" w:type="dxa"/>
            <w:gridSpan w:val="3"/>
          </w:tcPr>
          <w:p w14:paraId="0BE40DBD" w14:textId="77777777" w:rsidR="00E96EC9" w:rsidRPr="001D0A62" w:rsidRDefault="00E96EC9" w:rsidP="00E96EC9">
            <w:pPr>
              <w:rPr>
                <w:b/>
                <w:sz w:val="20"/>
                <w:szCs w:val="20"/>
              </w:rPr>
            </w:pPr>
            <w:r w:rsidRPr="001D0A62">
              <w:rPr>
                <w:b/>
                <w:sz w:val="20"/>
                <w:szCs w:val="20"/>
              </w:rPr>
              <w:t xml:space="preserve">Dersin Düzeyi: </w:t>
            </w:r>
            <w:r w:rsidRPr="001D0A62">
              <w:rPr>
                <w:sz w:val="20"/>
                <w:szCs w:val="20"/>
              </w:rPr>
              <w:t xml:space="preserve"> Lisans</w:t>
            </w:r>
          </w:p>
        </w:tc>
        <w:tc>
          <w:tcPr>
            <w:tcW w:w="4707" w:type="dxa"/>
          </w:tcPr>
          <w:p w14:paraId="46EFB026" w14:textId="77777777" w:rsidR="00E96EC9" w:rsidRPr="001D0A62" w:rsidRDefault="00E96EC9" w:rsidP="00E96EC9">
            <w:pPr>
              <w:rPr>
                <w:b/>
                <w:sz w:val="20"/>
                <w:szCs w:val="20"/>
              </w:rPr>
            </w:pPr>
            <w:r w:rsidRPr="001D0A62">
              <w:rPr>
                <w:b/>
                <w:sz w:val="20"/>
                <w:szCs w:val="20"/>
              </w:rPr>
              <w:t>Dersin Kodu:</w:t>
            </w:r>
            <w:r w:rsidRPr="001D0A62">
              <w:rPr>
                <w:b/>
                <w:sz w:val="20"/>
                <w:szCs w:val="20"/>
              </w:rPr>
              <w:tab/>
              <w:t>HEF 2073</w:t>
            </w:r>
          </w:p>
        </w:tc>
      </w:tr>
      <w:tr w:rsidR="00E96EC9" w:rsidRPr="001D0A62" w14:paraId="44D9C102" w14:textId="77777777" w:rsidTr="00D178FE">
        <w:trPr>
          <w:trHeight w:val="447"/>
        </w:trPr>
        <w:tc>
          <w:tcPr>
            <w:tcW w:w="4685" w:type="dxa"/>
            <w:gridSpan w:val="3"/>
          </w:tcPr>
          <w:p w14:paraId="2B48BC39" w14:textId="77777777" w:rsidR="00E96EC9" w:rsidRPr="001D0A62" w:rsidRDefault="00E96EC9" w:rsidP="00E96EC9">
            <w:pPr>
              <w:rPr>
                <w:b/>
                <w:sz w:val="20"/>
                <w:szCs w:val="20"/>
              </w:rPr>
            </w:pPr>
            <w:r w:rsidRPr="001D0A62">
              <w:rPr>
                <w:b/>
                <w:sz w:val="20"/>
                <w:szCs w:val="20"/>
              </w:rPr>
              <w:t>Formun Düzenlenme/Yenilenme Tarihi:</w:t>
            </w:r>
          </w:p>
          <w:p w14:paraId="2069A6CF" w14:textId="77777777" w:rsidR="00E96EC9" w:rsidRPr="001D0A62" w:rsidRDefault="00E96EC9" w:rsidP="00E96EC9">
            <w:pPr>
              <w:rPr>
                <w:b/>
                <w:sz w:val="20"/>
                <w:szCs w:val="20"/>
              </w:rPr>
            </w:pPr>
            <w:r w:rsidRPr="001D0A62">
              <w:rPr>
                <w:sz w:val="20"/>
                <w:szCs w:val="20"/>
              </w:rPr>
              <w:t>Mayıs 2018</w:t>
            </w:r>
          </w:p>
        </w:tc>
        <w:tc>
          <w:tcPr>
            <w:tcW w:w="4707" w:type="dxa"/>
          </w:tcPr>
          <w:p w14:paraId="10310D59" w14:textId="77777777" w:rsidR="00E96EC9" w:rsidRPr="001D0A62" w:rsidRDefault="00E96EC9" w:rsidP="00E96EC9">
            <w:pPr>
              <w:rPr>
                <w:sz w:val="20"/>
                <w:szCs w:val="20"/>
              </w:rPr>
            </w:pPr>
            <w:r w:rsidRPr="001D0A62">
              <w:rPr>
                <w:b/>
                <w:sz w:val="20"/>
                <w:szCs w:val="20"/>
              </w:rPr>
              <w:t xml:space="preserve">Dersin Türü: </w:t>
            </w:r>
            <w:r w:rsidRPr="001D0A62">
              <w:rPr>
                <w:sz w:val="20"/>
                <w:szCs w:val="20"/>
              </w:rPr>
              <w:t>Seçmeli</w:t>
            </w:r>
          </w:p>
        </w:tc>
      </w:tr>
      <w:tr w:rsidR="00E96EC9" w:rsidRPr="001D0A62" w14:paraId="4B0E0070" w14:textId="77777777" w:rsidTr="00D178FE">
        <w:trPr>
          <w:trHeight w:val="1374"/>
        </w:trPr>
        <w:tc>
          <w:tcPr>
            <w:tcW w:w="4685" w:type="dxa"/>
            <w:gridSpan w:val="3"/>
          </w:tcPr>
          <w:p w14:paraId="70CE53F9" w14:textId="77777777" w:rsidR="00E96EC9" w:rsidRPr="001D0A62" w:rsidRDefault="00E96EC9" w:rsidP="00E96EC9">
            <w:pPr>
              <w:rPr>
                <w:b/>
                <w:sz w:val="20"/>
                <w:szCs w:val="20"/>
              </w:rPr>
            </w:pPr>
            <w:r w:rsidRPr="001D0A62">
              <w:rPr>
                <w:b/>
                <w:sz w:val="20"/>
                <w:szCs w:val="20"/>
              </w:rPr>
              <w:t>Dersin Öğretim Dili: Türkçe</w:t>
            </w:r>
          </w:p>
          <w:p w14:paraId="36786707" w14:textId="77777777" w:rsidR="00E96EC9" w:rsidRPr="001D0A62" w:rsidRDefault="00E96EC9" w:rsidP="00E96EC9">
            <w:pPr>
              <w:rPr>
                <w:sz w:val="20"/>
                <w:szCs w:val="20"/>
              </w:rPr>
            </w:pPr>
            <w:r w:rsidRPr="001D0A62">
              <w:rPr>
                <w:b/>
                <w:sz w:val="20"/>
                <w:szCs w:val="20"/>
              </w:rPr>
              <w:tab/>
            </w:r>
          </w:p>
        </w:tc>
        <w:tc>
          <w:tcPr>
            <w:tcW w:w="4707" w:type="dxa"/>
          </w:tcPr>
          <w:p w14:paraId="44153CDA" w14:textId="77777777" w:rsidR="00E96EC9" w:rsidRPr="001D0A62" w:rsidRDefault="00E96EC9" w:rsidP="00E96EC9">
            <w:pPr>
              <w:rPr>
                <w:b/>
                <w:sz w:val="20"/>
                <w:szCs w:val="20"/>
              </w:rPr>
            </w:pPr>
            <w:r w:rsidRPr="001D0A62">
              <w:rPr>
                <w:b/>
                <w:sz w:val="20"/>
                <w:szCs w:val="20"/>
              </w:rPr>
              <w:t xml:space="preserve">Dersin Öğretim Üyesi/Üyeleri: </w:t>
            </w:r>
          </w:p>
          <w:p w14:paraId="7DCC51B5" w14:textId="77777777" w:rsidR="00E96EC9" w:rsidRPr="001D0A62" w:rsidRDefault="00E96EC9" w:rsidP="00E96EC9">
            <w:pPr>
              <w:rPr>
                <w:sz w:val="20"/>
                <w:szCs w:val="20"/>
              </w:rPr>
            </w:pPr>
            <w:r w:rsidRPr="001D0A62">
              <w:rPr>
                <w:sz w:val="20"/>
                <w:szCs w:val="20"/>
              </w:rPr>
              <w:t>Doç. Dr. Şeyda ÖZBIÇAKCI</w:t>
            </w:r>
          </w:p>
          <w:p w14:paraId="226776C8" w14:textId="77777777" w:rsidR="00E96EC9" w:rsidRPr="001D0A62" w:rsidRDefault="00E96EC9" w:rsidP="00E96EC9">
            <w:pPr>
              <w:rPr>
                <w:sz w:val="20"/>
                <w:szCs w:val="20"/>
              </w:rPr>
            </w:pPr>
            <w:r w:rsidRPr="001D0A62">
              <w:rPr>
                <w:sz w:val="20"/>
                <w:szCs w:val="20"/>
              </w:rPr>
              <w:t>Doç. Dr. Gülendam KARADAĞ</w:t>
            </w:r>
          </w:p>
          <w:p w14:paraId="76448B07" w14:textId="77777777" w:rsidR="00E96EC9" w:rsidRPr="001D0A62" w:rsidRDefault="00E96EC9" w:rsidP="00E96EC9">
            <w:pPr>
              <w:rPr>
                <w:sz w:val="20"/>
                <w:szCs w:val="20"/>
              </w:rPr>
            </w:pPr>
            <w:r w:rsidRPr="001D0A62">
              <w:rPr>
                <w:sz w:val="20"/>
                <w:szCs w:val="20"/>
              </w:rPr>
              <w:t>Dr.Öğr. Üyesi Meryem ÖZTÜRK HANEY</w:t>
            </w:r>
          </w:p>
          <w:p w14:paraId="3E968A79" w14:textId="77777777" w:rsidR="00E96EC9" w:rsidRPr="001D0A62" w:rsidRDefault="00E96EC9" w:rsidP="00E96EC9">
            <w:pPr>
              <w:rPr>
                <w:sz w:val="20"/>
                <w:szCs w:val="20"/>
              </w:rPr>
            </w:pPr>
            <w:r w:rsidRPr="001D0A62">
              <w:rPr>
                <w:sz w:val="20"/>
                <w:szCs w:val="20"/>
              </w:rPr>
              <w:t xml:space="preserve">Öğr. Gör. Dr. Gülcihan ARKAN </w:t>
            </w:r>
          </w:p>
          <w:p w14:paraId="304B1269" w14:textId="77777777" w:rsidR="00E96EC9" w:rsidRPr="001D0A62" w:rsidRDefault="00E96EC9" w:rsidP="00E96EC9">
            <w:pPr>
              <w:rPr>
                <w:sz w:val="20"/>
                <w:szCs w:val="20"/>
              </w:rPr>
            </w:pPr>
            <w:r w:rsidRPr="001D0A62">
              <w:rPr>
                <w:sz w:val="20"/>
                <w:szCs w:val="20"/>
              </w:rPr>
              <w:t>Öğr. Gör. Dr. Kübra Pınar GÜRKAN</w:t>
            </w:r>
          </w:p>
        </w:tc>
      </w:tr>
      <w:tr w:rsidR="00E96EC9" w:rsidRPr="001D0A62" w14:paraId="620899B0" w14:textId="77777777" w:rsidTr="00D178FE">
        <w:trPr>
          <w:trHeight w:val="447"/>
        </w:trPr>
        <w:tc>
          <w:tcPr>
            <w:tcW w:w="4685" w:type="dxa"/>
            <w:gridSpan w:val="3"/>
          </w:tcPr>
          <w:p w14:paraId="7333AEA9" w14:textId="77777777" w:rsidR="00E96EC9" w:rsidRPr="001D0A62" w:rsidRDefault="00E96EC9" w:rsidP="00E96EC9">
            <w:pPr>
              <w:rPr>
                <w:b/>
                <w:sz w:val="20"/>
                <w:szCs w:val="20"/>
              </w:rPr>
            </w:pPr>
            <w:r w:rsidRPr="001D0A62">
              <w:rPr>
                <w:b/>
                <w:sz w:val="20"/>
                <w:szCs w:val="20"/>
              </w:rPr>
              <w:t xml:space="preserve">Dersin Önkoşulu: </w:t>
            </w:r>
            <w:r w:rsidRPr="001D0A62">
              <w:rPr>
                <w:sz w:val="20"/>
                <w:szCs w:val="20"/>
              </w:rPr>
              <w:t>(Dersin kodunu yazınız)</w:t>
            </w:r>
          </w:p>
          <w:p w14:paraId="20C091C4" w14:textId="77777777" w:rsidR="00E96EC9" w:rsidRPr="001D0A62" w:rsidRDefault="00E96EC9" w:rsidP="00E96EC9">
            <w:pPr>
              <w:rPr>
                <w:sz w:val="20"/>
                <w:szCs w:val="20"/>
              </w:rPr>
            </w:pPr>
            <w:r w:rsidRPr="001D0A62">
              <w:rPr>
                <w:sz w:val="20"/>
                <w:szCs w:val="20"/>
              </w:rPr>
              <w:t>-</w:t>
            </w:r>
          </w:p>
        </w:tc>
        <w:tc>
          <w:tcPr>
            <w:tcW w:w="4707" w:type="dxa"/>
          </w:tcPr>
          <w:p w14:paraId="16A4D629" w14:textId="77777777" w:rsidR="00E96EC9" w:rsidRPr="001D0A62" w:rsidRDefault="00E96EC9" w:rsidP="00E96EC9">
            <w:pPr>
              <w:rPr>
                <w:b/>
                <w:sz w:val="20"/>
                <w:szCs w:val="20"/>
              </w:rPr>
            </w:pPr>
            <w:r w:rsidRPr="001D0A62">
              <w:rPr>
                <w:b/>
                <w:sz w:val="20"/>
                <w:szCs w:val="20"/>
              </w:rPr>
              <w:t>Önkoşul Olduğu Ders:</w:t>
            </w:r>
            <w:r w:rsidRPr="001D0A62">
              <w:rPr>
                <w:sz w:val="20"/>
                <w:szCs w:val="20"/>
              </w:rPr>
              <w:t xml:space="preserve"> (Dersin kodunu yazınız)</w:t>
            </w:r>
          </w:p>
          <w:p w14:paraId="4CB8A116" w14:textId="77777777" w:rsidR="00E96EC9" w:rsidRPr="001D0A62" w:rsidRDefault="00E96EC9" w:rsidP="00E96EC9">
            <w:pPr>
              <w:rPr>
                <w:sz w:val="20"/>
                <w:szCs w:val="20"/>
              </w:rPr>
            </w:pPr>
          </w:p>
        </w:tc>
      </w:tr>
      <w:tr w:rsidR="00E96EC9" w:rsidRPr="001D0A62" w14:paraId="37612E72" w14:textId="77777777" w:rsidTr="00D178FE">
        <w:trPr>
          <w:trHeight w:val="686"/>
        </w:trPr>
        <w:tc>
          <w:tcPr>
            <w:tcW w:w="4685" w:type="dxa"/>
            <w:gridSpan w:val="3"/>
          </w:tcPr>
          <w:p w14:paraId="7EFCE6D3" w14:textId="77777777" w:rsidR="00E96EC9" w:rsidRPr="001D0A62" w:rsidRDefault="00E96EC9" w:rsidP="00E96EC9">
            <w:pPr>
              <w:rPr>
                <w:b/>
                <w:sz w:val="20"/>
                <w:szCs w:val="20"/>
              </w:rPr>
            </w:pPr>
            <w:r w:rsidRPr="001D0A62">
              <w:rPr>
                <w:b/>
                <w:sz w:val="20"/>
                <w:szCs w:val="20"/>
              </w:rPr>
              <w:t>Haftalık Ders Saati: 2</w:t>
            </w:r>
          </w:p>
        </w:tc>
        <w:tc>
          <w:tcPr>
            <w:tcW w:w="4707" w:type="dxa"/>
          </w:tcPr>
          <w:p w14:paraId="47303073" w14:textId="77777777" w:rsidR="00E96EC9" w:rsidRPr="001D0A62" w:rsidRDefault="00E96EC9" w:rsidP="00E96EC9">
            <w:pPr>
              <w:rPr>
                <w:b/>
                <w:sz w:val="20"/>
                <w:szCs w:val="20"/>
              </w:rPr>
            </w:pPr>
            <w:r w:rsidRPr="001D0A62">
              <w:rPr>
                <w:b/>
                <w:sz w:val="20"/>
                <w:szCs w:val="20"/>
              </w:rPr>
              <w:t xml:space="preserve">Ders Koordinatörü (Ders girişlerinden sorumlu olan kişi): </w:t>
            </w:r>
          </w:p>
          <w:p w14:paraId="1EBF991A" w14:textId="77777777" w:rsidR="00E96EC9" w:rsidRPr="001D0A62" w:rsidRDefault="00E96EC9" w:rsidP="00E96EC9">
            <w:pPr>
              <w:rPr>
                <w:b/>
                <w:sz w:val="20"/>
                <w:szCs w:val="20"/>
              </w:rPr>
            </w:pPr>
            <w:r w:rsidRPr="001D0A62">
              <w:rPr>
                <w:sz w:val="20"/>
                <w:szCs w:val="20"/>
              </w:rPr>
              <w:t>Öğr. Gör. Dr. Gülcihan ARKAN</w:t>
            </w:r>
            <w:r w:rsidRPr="001D0A62">
              <w:rPr>
                <w:b/>
                <w:sz w:val="20"/>
                <w:szCs w:val="20"/>
              </w:rPr>
              <w:t xml:space="preserve"> </w:t>
            </w:r>
          </w:p>
        </w:tc>
      </w:tr>
      <w:tr w:rsidR="00E96EC9" w:rsidRPr="001D0A62" w14:paraId="34D4902C" w14:textId="77777777" w:rsidTr="00D178FE">
        <w:trPr>
          <w:trHeight w:val="447"/>
        </w:trPr>
        <w:tc>
          <w:tcPr>
            <w:tcW w:w="1908" w:type="dxa"/>
          </w:tcPr>
          <w:p w14:paraId="263FA781" w14:textId="77777777" w:rsidR="00E96EC9" w:rsidRPr="001D0A62" w:rsidRDefault="00E96EC9" w:rsidP="00E96EC9">
            <w:pPr>
              <w:rPr>
                <w:sz w:val="20"/>
                <w:szCs w:val="20"/>
              </w:rPr>
            </w:pPr>
            <w:r w:rsidRPr="001D0A62">
              <w:rPr>
                <w:sz w:val="20"/>
                <w:szCs w:val="20"/>
              </w:rPr>
              <w:t>Teori</w:t>
            </w:r>
          </w:p>
          <w:p w14:paraId="7309BC67" w14:textId="77777777" w:rsidR="00E96EC9" w:rsidRPr="001D0A62" w:rsidRDefault="00E96EC9" w:rsidP="00E96EC9">
            <w:pPr>
              <w:rPr>
                <w:sz w:val="20"/>
                <w:szCs w:val="20"/>
              </w:rPr>
            </w:pPr>
          </w:p>
        </w:tc>
        <w:tc>
          <w:tcPr>
            <w:tcW w:w="1449" w:type="dxa"/>
          </w:tcPr>
          <w:p w14:paraId="578DB2A1" w14:textId="77777777" w:rsidR="00E96EC9" w:rsidRPr="001D0A62" w:rsidRDefault="00E96EC9" w:rsidP="00E96EC9">
            <w:pPr>
              <w:rPr>
                <w:sz w:val="20"/>
                <w:szCs w:val="20"/>
              </w:rPr>
            </w:pPr>
            <w:r w:rsidRPr="001D0A62">
              <w:rPr>
                <w:sz w:val="20"/>
                <w:szCs w:val="20"/>
              </w:rPr>
              <w:t>Uygulama</w:t>
            </w:r>
          </w:p>
          <w:p w14:paraId="720AA406" w14:textId="77777777" w:rsidR="00E96EC9" w:rsidRPr="001D0A62" w:rsidRDefault="00E96EC9" w:rsidP="00E96EC9">
            <w:pPr>
              <w:rPr>
                <w:b/>
                <w:sz w:val="20"/>
                <w:szCs w:val="20"/>
              </w:rPr>
            </w:pPr>
          </w:p>
        </w:tc>
        <w:tc>
          <w:tcPr>
            <w:tcW w:w="1327" w:type="dxa"/>
          </w:tcPr>
          <w:p w14:paraId="1D437CB5" w14:textId="77777777" w:rsidR="00E96EC9" w:rsidRPr="001D0A62" w:rsidRDefault="00E96EC9" w:rsidP="00E96EC9">
            <w:pPr>
              <w:rPr>
                <w:sz w:val="20"/>
                <w:szCs w:val="20"/>
              </w:rPr>
            </w:pPr>
            <w:r w:rsidRPr="001D0A62">
              <w:rPr>
                <w:sz w:val="20"/>
                <w:szCs w:val="20"/>
              </w:rPr>
              <w:t>Laboratuvar</w:t>
            </w:r>
          </w:p>
        </w:tc>
        <w:tc>
          <w:tcPr>
            <w:tcW w:w="4707" w:type="dxa"/>
          </w:tcPr>
          <w:p w14:paraId="4113EF6A" w14:textId="77777777" w:rsidR="00E96EC9" w:rsidRPr="001D0A62" w:rsidRDefault="00E96EC9" w:rsidP="00E96EC9">
            <w:pPr>
              <w:rPr>
                <w:b/>
                <w:sz w:val="20"/>
                <w:szCs w:val="20"/>
              </w:rPr>
            </w:pPr>
            <w:r w:rsidRPr="001D0A62">
              <w:rPr>
                <w:b/>
                <w:sz w:val="20"/>
                <w:szCs w:val="20"/>
              </w:rPr>
              <w:t>Dersin Ulusal Kredisi: 2</w:t>
            </w:r>
          </w:p>
        </w:tc>
      </w:tr>
      <w:tr w:rsidR="00E96EC9" w:rsidRPr="001D0A62" w14:paraId="382E99A3" w14:textId="77777777" w:rsidTr="00D178FE">
        <w:trPr>
          <w:trHeight w:val="447"/>
        </w:trPr>
        <w:tc>
          <w:tcPr>
            <w:tcW w:w="1908" w:type="dxa"/>
          </w:tcPr>
          <w:p w14:paraId="59ABB994" w14:textId="77777777" w:rsidR="00E96EC9" w:rsidRPr="001D0A62" w:rsidRDefault="00E96EC9" w:rsidP="00E96EC9">
            <w:pPr>
              <w:rPr>
                <w:sz w:val="20"/>
                <w:szCs w:val="20"/>
              </w:rPr>
            </w:pPr>
            <w:r w:rsidRPr="001D0A62">
              <w:rPr>
                <w:sz w:val="20"/>
                <w:szCs w:val="20"/>
              </w:rPr>
              <w:t>2</w:t>
            </w:r>
          </w:p>
        </w:tc>
        <w:tc>
          <w:tcPr>
            <w:tcW w:w="1449" w:type="dxa"/>
          </w:tcPr>
          <w:p w14:paraId="2BFB5B8D" w14:textId="77777777" w:rsidR="00E96EC9" w:rsidRPr="001D0A62" w:rsidRDefault="00E96EC9" w:rsidP="00E96EC9">
            <w:pPr>
              <w:rPr>
                <w:sz w:val="20"/>
                <w:szCs w:val="20"/>
              </w:rPr>
            </w:pPr>
            <w:r w:rsidRPr="001D0A62">
              <w:rPr>
                <w:sz w:val="20"/>
                <w:szCs w:val="20"/>
              </w:rPr>
              <w:t>-</w:t>
            </w:r>
          </w:p>
        </w:tc>
        <w:tc>
          <w:tcPr>
            <w:tcW w:w="1327" w:type="dxa"/>
          </w:tcPr>
          <w:p w14:paraId="64F40291" w14:textId="77777777" w:rsidR="00E96EC9" w:rsidRPr="001D0A62" w:rsidRDefault="00E96EC9" w:rsidP="00E96EC9">
            <w:pPr>
              <w:rPr>
                <w:sz w:val="20"/>
                <w:szCs w:val="20"/>
              </w:rPr>
            </w:pPr>
            <w:r w:rsidRPr="001D0A62">
              <w:rPr>
                <w:sz w:val="20"/>
                <w:szCs w:val="20"/>
              </w:rPr>
              <w:t>-</w:t>
            </w:r>
          </w:p>
        </w:tc>
        <w:tc>
          <w:tcPr>
            <w:tcW w:w="4707" w:type="dxa"/>
          </w:tcPr>
          <w:p w14:paraId="0013666C" w14:textId="77777777" w:rsidR="00E96EC9" w:rsidRPr="001D0A62" w:rsidRDefault="00E96EC9" w:rsidP="00E96EC9">
            <w:pPr>
              <w:rPr>
                <w:b/>
                <w:sz w:val="20"/>
                <w:szCs w:val="20"/>
              </w:rPr>
            </w:pPr>
            <w:r w:rsidRPr="001D0A62">
              <w:rPr>
                <w:b/>
                <w:sz w:val="20"/>
                <w:szCs w:val="20"/>
              </w:rPr>
              <w:t>Dersin AKTS Kredisi:2</w:t>
            </w:r>
          </w:p>
          <w:p w14:paraId="034CE660" w14:textId="77777777" w:rsidR="00E96EC9" w:rsidRPr="001D0A62" w:rsidRDefault="00E96EC9" w:rsidP="00E96EC9">
            <w:pPr>
              <w:rPr>
                <w:b/>
                <w:sz w:val="20"/>
                <w:szCs w:val="20"/>
              </w:rPr>
            </w:pPr>
          </w:p>
        </w:tc>
      </w:tr>
    </w:tbl>
    <w:p w14:paraId="6EC8E284" w14:textId="77777777" w:rsidR="00E96EC9" w:rsidRPr="001D0A62" w:rsidRDefault="00E96EC9" w:rsidP="00E96EC9">
      <w:pPr>
        <w:jc w:val="center"/>
        <w:rPr>
          <w:b/>
          <w:sz w:val="20"/>
          <w:szCs w:val="20"/>
          <w:lang w:val="en-GB"/>
        </w:rPr>
      </w:pPr>
    </w:p>
    <w:p w14:paraId="2BA6C396" w14:textId="77777777" w:rsidR="00E96EC9" w:rsidRPr="001D0A62" w:rsidRDefault="00E96EC9" w:rsidP="00E96EC9">
      <w:pPr>
        <w:jc w:val="center"/>
        <w:rPr>
          <w:sz w:val="20"/>
          <w:szCs w:val="20"/>
          <w:lang w:val="en-G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E96EC9" w:rsidRPr="001D0A62" w14:paraId="1475C2C3" w14:textId="77777777" w:rsidTr="00D178FE">
        <w:tc>
          <w:tcPr>
            <w:tcW w:w="9493" w:type="dxa"/>
          </w:tcPr>
          <w:p w14:paraId="37AA1F0B" w14:textId="77777777" w:rsidR="00E96EC9" w:rsidRPr="001D0A62" w:rsidRDefault="00E96EC9" w:rsidP="00E96EC9">
            <w:pPr>
              <w:tabs>
                <w:tab w:val="left" w:pos="2268"/>
                <w:tab w:val="left" w:pos="2410"/>
                <w:tab w:val="left" w:leader="dot" w:pos="7655"/>
              </w:tabs>
              <w:spacing w:before="60"/>
              <w:rPr>
                <w:sz w:val="20"/>
                <w:szCs w:val="20"/>
              </w:rPr>
            </w:pPr>
            <w:r w:rsidRPr="001D0A62">
              <w:rPr>
                <w:b/>
                <w:sz w:val="20"/>
                <w:szCs w:val="20"/>
              </w:rPr>
              <w:t>Dersin Amacı:</w:t>
            </w:r>
            <w:r w:rsidRPr="001D0A62">
              <w:rPr>
                <w:sz w:val="20"/>
                <w:szCs w:val="20"/>
              </w:rPr>
              <w:t xml:space="preserve"> </w:t>
            </w:r>
            <w:r w:rsidRPr="001D0A62">
              <w:rPr>
                <w:b/>
                <w:sz w:val="20"/>
                <w:szCs w:val="20"/>
              </w:rPr>
              <w:t>:</w:t>
            </w:r>
            <w:r w:rsidRPr="001D0A62">
              <w:rPr>
                <w:sz w:val="20"/>
                <w:szCs w:val="20"/>
              </w:rPr>
              <w:t xml:space="preserve"> Bu ders öğrencilerin sağlık eğitimine ilişkin güncel kavramları anlamalarını, öncelikli halk sağlığı sorunlarına ilişkin sağlık eğitimlerini planlayıp ve uygulayabilmelerini amaçlamaktadır.</w:t>
            </w:r>
          </w:p>
        </w:tc>
      </w:tr>
      <w:tr w:rsidR="00E96EC9" w:rsidRPr="001D0A62" w14:paraId="6189FD99" w14:textId="77777777" w:rsidTr="00D178FE">
        <w:tc>
          <w:tcPr>
            <w:tcW w:w="9493" w:type="dxa"/>
          </w:tcPr>
          <w:p w14:paraId="04BD7D8C" w14:textId="0A66F3CD" w:rsidR="00E96EC9" w:rsidRPr="001D0A62" w:rsidRDefault="00E96EC9" w:rsidP="00E96EC9">
            <w:pPr>
              <w:rPr>
                <w:b/>
                <w:sz w:val="20"/>
                <w:szCs w:val="20"/>
              </w:rPr>
            </w:pPr>
            <w:r w:rsidRPr="001D0A62">
              <w:rPr>
                <w:b/>
                <w:sz w:val="20"/>
                <w:szCs w:val="20"/>
              </w:rPr>
              <w:t xml:space="preserve">Dersin Öğrenme </w:t>
            </w:r>
            <w:r w:rsidR="00216C33">
              <w:rPr>
                <w:b/>
                <w:sz w:val="20"/>
                <w:szCs w:val="20"/>
              </w:rPr>
              <w:t>Kazanım</w:t>
            </w:r>
            <w:r w:rsidRPr="001D0A62">
              <w:rPr>
                <w:b/>
                <w:sz w:val="20"/>
                <w:szCs w:val="20"/>
              </w:rPr>
              <w:t xml:space="preserve">ları:  </w:t>
            </w:r>
          </w:p>
          <w:p w14:paraId="74861B01" w14:textId="77777777" w:rsidR="00E96EC9" w:rsidRPr="001D0A62" w:rsidRDefault="00E96EC9" w:rsidP="00E96EC9">
            <w:pPr>
              <w:rPr>
                <w:sz w:val="20"/>
                <w:szCs w:val="20"/>
              </w:rPr>
            </w:pPr>
            <w:r w:rsidRPr="001D0A62">
              <w:rPr>
                <w:sz w:val="20"/>
                <w:szCs w:val="20"/>
              </w:rPr>
              <w:t xml:space="preserve">1- Sağlık eğitimi ile ilgili kavramlar arasındaki benzerlik ve farklılıkları açıklamak. </w:t>
            </w:r>
          </w:p>
          <w:p w14:paraId="57C6E993" w14:textId="77777777" w:rsidR="00E96EC9" w:rsidRPr="001D0A62" w:rsidRDefault="00E96EC9" w:rsidP="00E96EC9">
            <w:pPr>
              <w:rPr>
                <w:sz w:val="20"/>
                <w:szCs w:val="20"/>
              </w:rPr>
            </w:pPr>
            <w:r w:rsidRPr="001D0A62">
              <w:rPr>
                <w:sz w:val="20"/>
                <w:szCs w:val="20"/>
              </w:rPr>
              <w:t xml:space="preserve">2 -Sağlık eğitimi yaklaşımlarını açıklamak. </w:t>
            </w:r>
          </w:p>
          <w:p w14:paraId="04FBA21E" w14:textId="77777777" w:rsidR="00E96EC9" w:rsidRPr="001D0A62" w:rsidRDefault="00E96EC9" w:rsidP="00E96EC9">
            <w:pPr>
              <w:rPr>
                <w:sz w:val="20"/>
                <w:szCs w:val="20"/>
              </w:rPr>
            </w:pPr>
            <w:r w:rsidRPr="001D0A62">
              <w:rPr>
                <w:sz w:val="20"/>
                <w:szCs w:val="20"/>
              </w:rPr>
              <w:t xml:space="preserve">3 -Sağlık eğitimini etkileyen etmenleri açıklamak. </w:t>
            </w:r>
          </w:p>
          <w:p w14:paraId="44871A16" w14:textId="77777777" w:rsidR="00E96EC9" w:rsidRPr="001D0A62" w:rsidRDefault="00E96EC9" w:rsidP="00E96EC9">
            <w:pPr>
              <w:rPr>
                <w:sz w:val="20"/>
                <w:szCs w:val="20"/>
              </w:rPr>
            </w:pPr>
            <w:r w:rsidRPr="001D0A62">
              <w:rPr>
                <w:sz w:val="20"/>
                <w:szCs w:val="20"/>
              </w:rPr>
              <w:t xml:space="preserve">4 -Sağlık eğitimi gereksinimlerini birey, aile ve toplum gereksinimleri doğrultusunda saptamak. </w:t>
            </w:r>
          </w:p>
          <w:p w14:paraId="0E0098E2" w14:textId="77777777" w:rsidR="00E96EC9" w:rsidRPr="001D0A62" w:rsidRDefault="00E96EC9" w:rsidP="00E96EC9">
            <w:pPr>
              <w:rPr>
                <w:sz w:val="20"/>
                <w:szCs w:val="20"/>
              </w:rPr>
            </w:pPr>
            <w:r w:rsidRPr="001D0A62">
              <w:rPr>
                <w:sz w:val="20"/>
                <w:szCs w:val="20"/>
              </w:rPr>
              <w:t xml:space="preserve">5 -Sağlık eğitimini öğrenme öğretme süreci doğrultusunda planlamak. </w:t>
            </w:r>
          </w:p>
          <w:p w14:paraId="47F5D63D" w14:textId="77777777" w:rsidR="00E96EC9" w:rsidRPr="001D0A62" w:rsidRDefault="00E96EC9" w:rsidP="00E96EC9">
            <w:pPr>
              <w:rPr>
                <w:sz w:val="20"/>
                <w:szCs w:val="20"/>
              </w:rPr>
            </w:pPr>
            <w:r w:rsidRPr="001D0A62">
              <w:rPr>
                <w:sz w:val="20"/>
                <w:szCs w:val="20"/>
              </w:rPr>
              <w:t xml:space="preserve">6 - Sağlık eğitimi uygulama örnekleri sunmak. </w:t>
            </w:r>
          </w:p>
          <w:p w14:paraId="3D28CE95" w14:textId="77777777" w:rsidR="00E96EC9" w:rsidRPr="001D0A62" w:rsidRDefault="00E96EC9" w:rsidP="00E96EC9">
            <w:pPr>
              <w:rPr>
                <w:b/>
                <w:sz w:val="20"/>
                <w:szCs w:val="20"/>
              </w:rPr>
            </w:pPr>
            <w:r w:rsidRPr="001D0A62">
              <w:rPr>
                <w:sz w:val="20"/>
                <w:szCs w:val="20"/>
              </w:rPr>
              <w:t>7 -Hemşirenin sağlık eğitimi ile ilgili rollerini tartışmak.</w:t>
            </w:r>
          </w:p>
        </w:tc>
      </w:tr>
    </w:tbl>
    <w:p w14:paraId="05D2BDC3" w14:textId="77777777" w:rsidR="00E96EC9" w:rsidRPr="001D0A62" w:rsidRDefault="00E96EC9" w:rsidP="00E96EC9">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E96EC9" w:rsidRPr="001D0A62" w14:paraId="5132D1CD" w14:textId="77777777" w:rsidTr="00D178FE">
        <w:trPr>
          <w:trHeight w:val="621"/>
        </w:trPr>
        <w:tc>
          <w:tcPr>
            <w:tcW w:w="9493" w:type="dxa"/>
          </w:tcPr>
          <w:p w14:paraId="00C699E4" w14:textId="77777777" w:rsidR="00E96EC9" w:rsidRPr="001D0A62" w:rsidRDefault="00E96EC9" w:rsidP="00E96EC9">
            <w:pPr>
              <w:rPr>
                <w:b/>
                <w:sz w:val="20"/>
                <w:szCs w:val="20"/>
              </w:rPr>
            </w:pPr>
            <w:r w:rsidRPr="001D0A62">
              <w:rPr>
                <w:b/>
                <w:sz w:val="20"/>
                <w:szCs w:val="20"/>
              </w:rPr>
              <w:t xml:space="preserve">Öğrenme ve Öğretme Yöntemleri:  </w:t>
            </w:r>
          </w:p>
          <w:p w14:paraId="5E0A6E35" w14:textId="77777777" w:rsidR="00E96EC9" w:rsidRPr="001D0A62" w:rsidRDefault="00E96EC9" w:rsidP="00E96EC9">
            <w:pPr>
              <w:pStyle w:val="ListeMaddemi"/>
              <w:rPr>
                <w:sz w:val="20"/>
                <w:szCs w:val="20"/>
                <w:lang w:val="tr-TR"/>
              </w:rPr>
            </w:pPr>
            <w:r w:rsidRPr="001D0A62">
              <w:rPr>
                <w:sz w:val="20"/>
                <w:szCs w:val="20"/>
                <w:lang w:val="tr-TR"/>
              </w:rPr>
              <w:t>Düz anlatım, soru yanıt, grup çalışması, tartışma etkinliği, sorun çözme</w:t>
            </w:r>
          </w:p>
        </w:tc>
      </w:tr>
    </w:tbl>
    <w:p w14:paraId="25A79604" w14:textId="77777777" w:rsidR="00E96EC9" w:rsidRPr="001D0A62" w:rsidRDefault="00E96EC9" w:rsidP="00E96EC9">
      <w:pPr>
        <w:jc w:val="center"/>
        <w:rPr>
          <w:sz w:val="20"/>
          <w:szCs w:val="20"/>
        </w:rPr>
      </w:pPr>
    </w:p>
    <w:p w14:paraId="2932EA8D" w14:textId="77777777" w:rsidR="00E96EC9" w:rsidRPr="001D0A62" w:rsidRDefault="00E96EC9" w:rsidP="00E96EC9">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323"/>
      </w:tblGrid>
      <w:tr w:rsidR="00E96EC9" w:rsidRPr="001D0A62" w14:paraId="2CAB57D1" w14:textId="77777777" w:rsidTr="00D178FE">
        <w:trPr>
          <w:trHeight w:val="795"/>
        </w:trPr>
        <w:tc>
          <w:tcPr>
            <w:tcW w:w="9493" w:type="dxa"/>
            <w:gridSpan w:val="3"/>
            <w:tcBorders>
              <w:top w:val="single" w:sz="4" w:space="0" w:color="auto"/>
              <w:left w:val="single" w:sz="4" w:space="0" w:color="auto"/>
              <w:bottom w:val="single" w:sz="4" w:space="0" w:color="auto"/>
              <w:right w:val="single" w:sz="4" w:space="0" w:color="auto"/>
            </w:tcBorders>
          </w:tcPr>
          <w:p w14:paraId="215CE78F" w14:textId="77777777" w:rsidR="00E96EC9" w:rsidRPr="001D0A62" w:rsidRDefault="00E96EC9" w:rsidP="00E96EC9">
            <w:pPr>
              <w:rPr>
                <w:b/>
                <w:sz w:val="20"/>
                <w:szCs w:val="20"/>
              </w:rPr>
            </w:pPr>
            <w:r w:rsidRPr="001D0A62">
              <w:rPr>
                <w:b/>
                <w:sz w:val="20"/>
                <w:szCs w:val="20"/>
              </w:rPr>
              <w:t xml:space="preserve">Değerlendirme Yöntemleri: </w:t>
            </w:r>
          </w:p>
          <w:p w14:paraId="042C259B" w14:textId="1043C04B" w:rsidR="00E96EC9" w:rsidRPr="001D0A62" w:rsidRDefault="00E96EC9" w:rsidP="00E96EC9">
            <w:pPr>
              <w:rPr>
                <w:b/>
                <w:sz w:val="20"/>
                <w:szCs w:val="20"/>
              </w:rPr>
            </w:pPr>
            <w:r w:rsidRPr="001D0A62">
              <w:rPr>
                <w:b/>
                <w:sz w:val="20"/>
                <w:szCs w:val="20"/>
              </w:rPr>
              <w:t xml:space="preserve">(Değerlendirme yöntemi, öğrenme </w:t>
            </w:r>
            <w:r w:rsidR="00216C33">
              <w:rPr>
                <w:b/>
                <w:sz w:val="20"/>
                <w:szCs w:val="20"/>
              </w:rPr>
              <w:t>kazanım</w:t>
            </w:r>
            <w:r w:rsidRPr="001D0A62">
              <w:rPr>
                <w:b/>
                <w:sz w:val="20"/>
                <w:szCs w:val="20"/>
              </w:rPr>
              <w:t>ları ve derste kullanılan öğretim teknikleri ile uyumlu olmalıdır)</w:t>
            </w:r>
          </w:p>
        </w:tc>
      </w:tr>
      <w:tr w:rsidR="00E96EC9" w:rsidRPr="001D0A62" w14:paraId="3891527B" w14:textId="77777777" w:rsidTr="00D178FE">
        <w:trPr>
          <w:trHeight w:val="139"/>
        </w:trPr>
        <w:tc>
          <w:tcPr>
            <w:tcW w:w="3165" w:type="dxa"/>
            <w:tcBorders>
              <w:top w:val="single" w:sz="4" w:space="0" w:color="auto"/>
              <w:left w:val="single" w:sz="4" w:space="0" w:color="auto"/>
              <w:bottom w:val="single" w:sz="4" w:space="0" w:color="auto"/>
              <w:right w:val="single" w:sz="4" w:space="0" w:color="auto"/>
            </w:tcBorders>
          </w:tcPr>
          <w:p w14:paraId="4454C2B8" w14:textId="77777777" w:rsidR="00E96EC9" w:rsidRPr="001D0A62" w:rsidRDefault="00E96EC9" w:rsidP="00E96EC9">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02BEE5DD" w14:textId="77777777" w:rsidR="00E96EC9" w:rsidRPr="001D0A62" w:rsidRDefault="00E96EC9" w:rsidP="00E96EC9">
            <w:pPr>
              <w:jc w:val="center"/>
              <w:rPr>
                <w:b/>
                <w:sz w:val="20"/>
                <w:szCs w:val="20"/>
              </w:rPr>
            </w:pPr>
            <w:r w:rsidRPr="001D0A62">
              <w:rPr>
                <w:sz w:val="20"/>
                <w:szCs w:val="20"/>
              </w:rPr>
              <w:t>Varsa (X) olarak işaretleyiniz</w:t>
            </w:r>
          </w:p>
        </w:tc>
        <w:tc>
          <w:tcPr>
            <w:tcW w:w="3323" w:type="dxa"/>
            <w:tcBorders>
              <w:top w:val="single" w:sz="4" w:space="0" w:color="auto"/>
              <w:left w:val="single" w:sz="4" w:space="0" w:color="auto"/>
              <w:bottom w:val="single" w:sz="4" w:space="0" w:color="auto"/>
              <w:right w:val="single" w:sz="4" w:space="0" w:color="auto"/>
            </w:tcBorders>
            <w:hideMark/>
          </w:tcPr>
          <w:p w14:paraId="7084FAAA" w14:textId="77777777" w:rsidR="00E96EC9" w:rsidRPr="001D0A62" w:rsidRDefault="00E96EC9" w:rsidP="00E96EC9">
            <w:pPr>
              <w:jc w:val="center"/>
              <w:rPr>
                <w:b/>
                <w:sz w:val="20"/>
                <w:szCs w:val="20"/>
              </w:rPr>
            </w:pPr>
            <w:r w:rsidRPr="001D0A62">
              <w:rPr>
                <w:sz w:val="20"/>
                <w:szCs w:val="20"/>
              </w:rPr>
              <w:t>Yüzde (%)</w:t>
            </w:r>
          </w:p>
        </w:tc>
      </w:tr>
      <w:tr w:rsidR="00E96EC9" w:rsidRPr="001D0A62" w14:paraId="06BCFC2B" w14:textId="77777777" w:rsidTr="00D178FE">
        <w:tc>
          <w:tcPr>
            <w:tcW w:w="3165" w:type="dxa"/>
            <w:tcBorders>
              <w:top w:val="single" w:sz="4" w:space="0" w:color="auto"/>
              <w:left w:val="single" w:sz="4" w:space="0" w:color="auto"/>
              <w:bottom w:val="single" w:sz="4" w:space="0" w:color="auto"/>
              <w:right w:val="single" w:sz="4" w:space="0" w:color="auto"/>
            </w:tcBorders>
            <w:vAlign w:val="center"/>
            <w:hideMark/>
          </w:tcPr>
          <w:p w14:paraId="3A1619DE" w14:textId="77777777" w:rsidR="00E96EC9" w:rsidRPr="001D0A62" w:rsidRDefault="00E96EC9" w:rsidP="00E96EC9">
            <w:pPr>
              <w:autoSpaceDE w:val="0"/>
              <w:autoSpaceDN w:val="0"/>
              <w:adjustRightInd w:val="0"/>
              <w:rPr>
                <w:sz w:val="20"/>
                <w:szCs w:val="20"/>
              </w:rPr>
            </w:pPr>
            <w:r w:rsidRPr="001D0A62">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7CEB23AD"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tcPr>
          <w:p w14:paraId="63C48F5E" w14:textId="77777777" w:rsidR="00E96EC9" w:rsidRPr="001D0A62" w:rsidRDefault="00E96EC9" w:rsidP="00E96EC9">
            <w:pPr>
              <w:autoSpaceDE w:val="0"/>
              <w:autoSpaceDN w:val="0"/>
              <w:adjustRightInd w:val="0"/>
              <w:jc w:val="center"/>
              <w:rPr>
                <w:sz w:val="20"/>
                <w:szCs w:val="20"/>
              </w:rPr>
            </w:pPr>
          </w:p>
        </w:tc>
      </w:tr>
      <w:tr w:rsidR="00E96EC9" w:rsidRPr="001D0A62" w14:paraId="6918163B"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1B22AA22" w14:textId="77777777" w:rsidR="00E96EC9" w:rsidRPr="001D0A62" w:rsidRDefault="00E96EC9" w:rsidP="00E96EC9">
            <w:pPr>
              <w:autoSpaceDE w:val="0"/>
              <w:autoSpaceDN w:val="0"/>
              <w:adjustRightInd w:val="0"/>
              <w:rPr>
                <w:b/>
                <w:sz w:val="20"/>
                <w:szCs w:val="20"/>
              </w:rPr>
            </w:pPr>
            <w:r w:rsidRPr="001D0A62">
              <w:rPr>
                <w:b/>
                <w:sz w:val="20"/>
                <w:szCs w:val="20"/>
              </w:rPr>
              <w:t xml:space="preserve">            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BE589C9" w14:textId="77777777" w:rsidR="00E96EC9" w:rsidRPr="001D0A62" w:rsidRDefault="00E96EC9" w:rsidP="00E96EC9">
            <w:pPr>
              <w:autoSpaceDE w:val="0"/>
              <w:autoSpaceDN w:val="0"/>
              <w:adjustRightInd w:val="0"/>
              <w:jc w:val="center"/>
              <w:rPr>
                <w:sz w:val="20"/>
                <w:szCs w:val="20"/>
              </w:rPr>
            </w:pPr>
            <w:r w:rsidRPr="001D0A62">
              <w:rPr>
                <w:sz w:val="20"/>
                <w:szCs w:val="20"/>
              </w:rPr>
              <w:t>X</w:t>
            </w:r>
          </w:p>
        </w:tc>
        <w:tc>
          <w:tcPr>
            <w:tcW w:w="3323" w:type="dxa"/>
            <w:tcBorders>
              <w:top w:val="single" w:sz="4" w:space="0" w:color="auto"/>
              <w:left w:val="single" w:sz="4" w:space="0" w:color="auto"/>
              <w:bottom w:val="single" w:sz="4" w:space="0" w:color="auto"/>
              <w:right w:val="single" w:sz="4" w:space="0" w:color="auto"/>
            </w:tcBorders>
            <w:vAlign w:val="center"/>
            <w:hideMark/>
          </w:tcPr>
          <w:p w14:paraId="4FE396AC" w14:textId="77777777" w:rsidR="00E96EC9" w:rsidRPr="001D0A62" w:rsidRDefault="00E96EC9" w:rsidP="00E96EC9">
            <w:pPr>
              <w:autoSpaceDE w:val="0"/>
              <w:autoSpaceDN w:val="0"/>
              <w:adjustRightInd w:val="0"/>
              <w:jc w:val="center"/>
              <w:rPr>
                <w:sz w:val="20"/>
                <w:szCs w:val="20"/>
              </w:rPr>
            </w:pPr>
            <w:r>
              <w:rPr>
                <w:sz w:val="20"/>
                <w:szCs w:val="20"/>
              </w:rPr>
              <w:t>%50</w:t>
            </w:r>
          </w:p>
        </w:tc>
      </w:tr>
      <w:tr w:rsidR="00E96EC9" w:rsidRPr="001D0A62" w14:paraId="113D999C"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5C19B5CA" w14:textId="77777777" w:rsidR="00E96EC9" w:rsidRPr="001D0A62" w:rsidRDefault="00E96EC9" w:rsidP="00E96EC9">
            <w:pPr>
              <w:autoSpaceDE w:val="0"/>
              <w:autoSpaceDN w:val="0"/>
              <w:adjustRightInd w:val="0"/>
              <w:ind w:left="708"/>
              <w:rPr>
                <w:b/>
                <w:sz w:val="20"/>
                <w:szCs w:val="20"/>
              </w:rPr>
            </w:pPr>
            <w:r w:rsidRPr="001D0A62">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615FF6D9"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tcPr>
          <w:p w14:paraId="398DD553" w14:textId="77777777" w:rsidR="00E96EC9" w:rsidRPr="001D0A62" w:rsidRDefault="00E96EC9" w:rsidP="00E96EC9">
            <w:pPr>
              <w:autoSpaceDE w:val="0"/>
              <w:autoSpaceDN w:val="0"/>
              <w:adjustRightInd w:val="0"/>
              <w:rPr>
                <w:sz w:val="20"/>
                <w:szCs w:val="20"/>
              </w:rPr>
            </w:pPr>
          </w:p>
        </w:tc>
      </w:tr>
      <w:tr w:rsidR="00E96EC9" w:rsidRPr="001D0A62" w14:paraId="30760375"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033AC1F4" w14:textId="77777777" w:rsidR="00E96EC9" w:rsidRPr="001D0A62" w:rsidRDefault="00E96EC9" w:rsidP="00E96EC9">
            <w:pPr>
              <w:autoSpaceDE w:val="0"/>
              <w:autoSpaceDN w:val="0"/>
              <w:adjustRightInd w:val="0"/>
              <w:ind w:left="708"/>
              <w:rPr>
                <w:b/>
                <w:sz w:val="20"/>
                <w:szCs w:val="20"/>
              </w:rPr>
            </w:pPr>
            <w:r w:rsidRPr="001D0A62">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02F5DAD"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hideMark/>
          </w:tcPr>
          <w:p w14:paraId="34295386" w14:textId="77777777" w:rsidR="00E96EC9" w:rsidRPr="001D0A62" w:rsidRDefault="00E96EC9" w:rsidP="00E96EC9">
            <w:pPr>
              <w:autoSpaceDE w:val="0"/>
              <w:autoSpaceDN w:val="0"/>
              <w:adjustRightInd w:val="0"/>
              <w:jc w:val="center"/>
              <w:rPr>
                <w:sz w:val="20"/>
                <w:szCs w:val="20"/>
              </w:rPr>
            </w:pPr>
          </w:p>
        </w:tc>
      </w:tr>
      <w:tr w:rsidR="00E96EC9" w:rsidRPr="001D0A62" w14:paraId="7CC93F88"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3A6F6989" w14:textId="77777777" w:rsidR="00E96EC9" w:rsidRPr="001D0A62" w:rsidRDefault="00E96EC9" w:rsidP="00E96EC9">
            <w:pPr>
              <w:autoSpaceDE w:val="0"/>
              <w:autoSpaceDN w:val="0"/>
              <w:adjustRightInd w:val="0"/>
              <w:ind w:left="708"/>
              <w:rPr>
                <w:b/>
                <w:sz w:val="20"/>
                <w:szCs w:val="20"/>
              </w:rPr>
            </w:pPr>
            <w:r w:rsidRPr="001D0A62">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5F3071ED"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tcPr>
          <w:p w14:paraId="608F8409" w14:textId="77777777" w:rsidR="00E96EC9" w:rsidRPr="001D0A62" w:rsidRDefault="00E96EC9" w:rsidP="00E96EC9">
            <w:pPr>
              <w:autoSpaceDE w:val="0"/>
              <w:autoSpaceDN w:val="0"/>
              <w:adjustRightInd w:val="0"/>
              <w:jc w:val="center"/>
              <w:rPr>
                <w:sz w:val="20"/>
                <w:szCs w:val="20"/>
              </w:rPr>
            </w:pPr>
          </w:p>
        </w:tc>
      </w:tr>
      <w:tr w:rsidR="00E96EC9" w:rsidRPr="001D0A62" w14:paraId="719BC2FF"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4F9744AF" w14:textId="77777777" w:rsidR="00E96EC9" w:rsidRPr="001D0A62" w:rsidRDefault="00E96EC9" w:rsidP="00E96EC9">
            <w:pPr>
              <w:autoSpaceDE w:val="0"/>
              <w:autoSpaceDN w:val="0"/>
              <w:adjustRightInd w:val="0"/>
              <w:ind w:left="708"/>
              <w:rPr>
                <w:b/>
                <w:sz w:val="20"/>
                <w:szCs w:val="20"/>
              </w:rPr>
            </w:pPr>
            <w:r w:rsidRPr="001D0A62">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932C636" w14:textId="77777777" w:rsidR="00E96EC9" w:rsidRPr="001D0A62" w:rsidRDefault="00E96EC9" w:rsidP="00E96EC9">
            <w:pPr>
              <w:autoSpaceDE w:val="0"/>
              <w:autoSpaceDN w:val="0"/>
              <w:adjustRightInd w:val="0"/>
              <w:jc w:val="center"/>
              <w:rPr>
                <w:sz w:val="20"/>
                <w:szCs w:val="20"/>
              </w:rPr>
            </w:pPr>
          </w:p>
        </w:tc>
        <w:tc>
          <w:tcPr>
            <w:tcW w:w="3323" w:type="dxa"/>
            <w:tcBorders>
              <w:top w:val="single" w:sz="4" w:space="0" w:color="auto"/>
              <w:left w:val="single" w:sz="4" w:space="0" w:color="auto"/>
              <w:bottom w:val="single" w:sz="4" w:space="0" w:color="auto"/>
              <w:right w:val="single" w:sz="4" w:space="0" w:color="auto"/>
            </w:tcBorders>
            <w:vAlign w:val="center"/>
            <w:hideMark/>
          </w:tcPr>
          <w:p w14:paraId="2BEB0140" w14:textId="77777777" w:rsidR="00E96EC9" w:rsidRPr="001D0A62" w:rsidRDefault="00E96EC9" w:rsidP="00E96EC9">
            <w:pPr>
              <w:autoSpaceDE w:val="0"/>
              <w:autoSpaceDN w:val="0"/>
              <w:adjustRightInd w:val="0"/>
              <w:rPr>
                <w:sz w:val="20"/>
                <w:szCs w:val="20"/>
              </w:rPr>
            </w:pPr>
          </w:p>
        </w:tc>
      </w:tr>
      <w:tr w:rsidR="00E96EC9" w:rsidRPr="001D0A62" w14:paraId="0E660185" w14:textId="77777777" w:rsidTr="00D178FE">
        <w:tc>
          <w:tcPr>
            <w:tcW w:w="3165" w:type="dxa"/>
            <w:tcBorders>
              <w:top w:val="single" w:sz="4" w:space="0" w:color="auto"/>
              <w:left w:val="single" w:sz="4" w:space="0" w:color="auto"/>
              <w:bottom w:val="single" w:sz="4" w:space="0" w:color="auto"/>
              <w:right w:val="single" w:sz="4" w:space="0" w:color="auto"/>
            </w:tcBorders>
            <w:vAlign w:val="center"/>
          </w:tcPr>
          <w:p w14:paraId="7F94AD2A" w14:textId="77777777" w:rsidR="00E96EC9" w:rsidRPr="001D0A62" w:rsidRDefault="00E96EC9" w:rsidP="00E96EC9">
            <w:pPr>
              <w:autoSpaceDE w:val="0"/>
              <w:autoSpaceDN w:val="0"/>
              <w:adjustRightInd w:val="0"/>
              <w:ind w:left="708"/>
              <w:rPr>
                <w:b/>
                <w:sz w:val="20"/>
                <w:szCs w:val="20"/>
              </w:rPr>
            </w:pPr>
            <w:r w:rsidRPr="001D0A62">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5C42045" w14:textId="77777777" w:rsidR="00E96EC9" w:rsidRPr="001D0A62" w:rsidRDefault="00E96EC9" w:rsidP="00E96EC9">
            <w:pPr>
              <w:autoSpaceDE w:val="0"/>
              <w:autoSpaceDN w:val="0"/>
              <w:adjustRightInd w:val="0"/>
              <w:jc w:val="center"/>
              <w:rPr>
                <w:sz w:val="20"/>
                <w:szCs w:val="20"/>
              </w:rPr>
            </w:pPr>
            <w:r w:rsidRPr="001D0A62">
              <w:rPr>
                <w:sz w:val="20"/>
                <w:szCs w:val="20"/>
              </w:rPr>
              <w:t>X</w:t>
            </w:r>
          </w:p>
        </w:tc>
        <w:tc>
          <w:tcPr>
            <w:tcW w:w="3323" w:type="dxa"/>
            <w:tcBorders>
              <w:top w:val="single" w:sz="4" w:space="0" w:color="auto"/>
              <w:left w:val="single" w:sz="4" w:space="0" w:color="auto"/>
              <w:bottom w:val="single" w:sz="4" w:space="0" w:color="auto"/>
              <w:right w:val="single" w:sz="4" w:space="0" w:color="auto"/>
            </w:tcBorders>
            <w:vAlign w:val="center"/>
            <w:hideMark/>
          </w:tcPr>
          <w:p w14:paraId="50169BDB" w14:textId="77777777" w:rsidR="00E96EC9" w:rsidRPr="001D0A62" w:rsidRDefault="00E96EC9" w:rsidP="00E96EC9">
            <w:pPr>
              <w:autoSpaceDE w:val="0"/>
              <w:autoSpaceDN w:val="0"/>
              <w:adjustRightInd w:val="0"/>
              <w:jc w:val="center"/>
              <w:rPr>
                <w:sz w:val="20"/>
                <w:szCs w:val="20"/>
              </w:rPr>
            </w:pPr>
            <w:r w:rsidRPr="001D0A62">
              <w:rPr>
                <w:sz w:val="20"/>
                <w:szCs w:val="20"/>
              </w:rPr>
              <w:t>%</w:t>
            </w:r>
            <w:r>
              <w:rPr>
                <w:sz w:val="20"/>
                <w:szCs w:val="20"/>
              </w:rPr>
              <w:t>5</w:t>
            </w:r>
            <w:r w:rsidRPr="001D0A62">
              <w:rPr>
                <w:sz w:val="20"/>
                <w:szCs w:val="20"/>
              </w:rPr>
              <w:t>0</w:t>
            </w:r>
          </w:p>
        </w:tc>
      </w:tr>
      <w:tr w:rsidR="00E96EC9" w:rsidRPr="001D0A62" w14:paraId="29FEC093" w14:textId="77777777" w:rsidTr="00D178FE">
        <w:tc>
          <w:tcPr>
            <w:tcW w:w="9493" w:type="dxa"/>
            <w:gridSpan w:val="3"/>
            <w:tcBorders>
              <w:top w:val="single" w:sz="4" w:space="0" w:color="auto"/>
              <w:left w:val="single" w:sz="4" w:space="0" w:color="auto"/>
              <w:bottom w:val="single" w:sz="4" w:space="0" w:color="auto"/>
              <w:right w:val="single" w:sz="4" w:space="0" w:color="auto"/>
            </w:tcBorders>
            <w:vAlign w:val="center"/>
          </w:tcPr>
          <w:p w14:paraId="7A550070" w14:textId="77777777" w:rsidR="00E96EC9" w:rsidRPr="001D0A62" w:rsidRDefault="00E96EC9" w:rsidP="00E96EC9">
            <w:pPr>
              <w:autoSpaceDE w:val="0"/>
              <w:autoSpaceDN w:val="0"/>
              <w:adjustRightInd w:val="0"/>
              <w:rPr>
                <w:b/>
                <w:sz w:val="20"/>
                <w:szCs w:val="20"/>
              </w:rPr>
            </w:pPr>
            <w:r w:rsidRPr="001D0A62">
              <w:rPr>
                <w:b/>
                <w:sz w:val="20"/>
                <w:szCs w:val="20"/>
              </w:rPr>
              <w:t>Değerlendirme Yöntemlerine İlişkin Açıklamalar:  öğretim üyesi açıklama yapmak isterse bu başlığı kullanabilir.</w:t>
            </w:r>
          </w:p>
        </w:tc>
      </w:tr>
      <w:tr w:rsidR="00E96EC9" w:rsidRPr="001D0A62" w14:paraId="7AECAAF4" w14:textId="77777777" w:rsidTr="00D178FE">
        <w:trPr>
          <w:trHeight w:val="1426"/>
        </w:trPr>
        <w:tc>
          <w:tcPr>
            <w:tcW w:w="9493" w:type="dxa"/>
            <w:gridSpan w:val="3"/>
          </w:tcPr>
          <w:p w14:paraId="2D2E92DB" w14:textId="71A45431" w:rsidR="00E96EC9" w:rsidRPr="001D0A62" w:rsidRDefault="00E96EC9" w:rsidP="00E96EC9">
            <w:pPr>
              <w:rPr>
                <w:sz w:val="20"/>
                <w:szCs w:val="20"/>
              </w:rPr>
            </w:pPr>
            <w:r w:rsidRPr="001D0A62">
              <w:rPr>
                <w:b/>
                <w:sz w:val="20"/>
                <w:szCs w:val="20"/>
              </w:rPr>
              <w:lastRenderedPageBreak/>
              <w:t xml:space="preserve">Değerlendirme Kriteri: </w:t>
            </w:r>
            <w:r w:rsidRPr="001D0A62">
              <w:rPr>
                <w:sz w:val="20"/>
                <w:szCs w:val="20"/>
              </w:rPr>
              <w:t xml:space="preserve">(Öğrenme </w:t>
            </w:r>
            <w:r w:rsidR="00216C33">
              <w:rPr>
                <w:sz w:val="20"/>
                <w:szCs w:val="20"/>
              </w:rPr>
              <w:t>kazanım</w:t>
            </w:r>
            <w:r w:rsidRPr="001D0A62">
              <w:rPr>
                <w:sz w:val="20"/>
                <w:szCs w:val="20"/>
              </w:rPr>
              <w:t>larının hangi boyutları hangi değerlendirme kriteri ile ölçülüyor? Değerlendirme kriterleri öğrenme yöntemleri ile ilişkilendirilmelidir.)</w:t>
            </w:r>
          </w:p>
          <w:p w14:paraId="6EC4B206" w14:textId="77777777" w:rsidR="00E96EC9" w:rsidRPr="00AA7B56" w:rsidRDefault="00E96EC9" w:rsidP="00E96EC9">
            <w:pPr>
              <w:autoSpaceDE w:val="0"/>
              <w:autoSpaceDN w:val="0"/>
              <w:adjustRightInd w:val="0"/>
              <w:rPr>
                <w:sz w:val="20"/>
                <w:szCs w:val="20"/>
              </w:rPr>
            </w:pPr>
            <w:r w:rsidRPr="00AA7B56">
              <w:rPr>
                <w:sz w:val="20"/>
                <w:szCs w:val="20"/>
              </w:rPr>
              <w:t xml:space="preserve">Dersin değerlendirilmesinde yarıyıl içi hesaplamaların belirlenmesinde vize </w:t>
            </w:r>
            <w:r>
              <w:rPr>
                <w:sz w:val="20"/>
                <w:szCs w:val="20"/>
              </w:rPr>
              <w:t>notunun %5</w:t>
            </w:r>
            <w:r w:rsidRPr="00AA7B56">
              <w:rPr>
                <w:sz w:val="20"/>
                <w:szCs w:val="20"/>
              </w:rPr>
              <w:t>0’ı ile, fi</w:t>
            </w:r>
            <w:r>
              <w:rPr>
                <w:sz w:val="20"/>
                <w:szCs w:val="20"/>
              </w:rPr>
              <w:t>nal notunun % 5</w:t>
            </w:r>
            <w:r w:rsidRPr="00AA7B56">
              <w:rPr>
                <w:sz w:val="20"/>
                <w:szCs w:val="20"/>
              </w:rPr>
              <w:t>0’ı ders başarı notu olarak belirlenecektir.</w:t>
            </w:r>
          </w:p>
          <w:p w14:paraId="0AEE818D" w14:textId="77777777" w:rsidR="00E96EC9" w:rsidRPr="001D0A62" w:rsidRDefault="00E96EC9" w:rsidP="00E96EC9">
            <w:pPr>
              <w:autoSpaceDE w:val="0"/>
              <w:autoSpaceDN w:val="0"/>
              <w:adjustRightInd w:val="0"/>
              <w:rPr>
                <w:sz w:val="20"/>
                <w:szCs w:val="20"/>
              </w:rPr>
            </w:pPr>
            <w:r>
              <w:rPr>
                <w:sz w:val="20"/>
                <w:szCs w:val="20"/>
              </w:rPr>
              <w:t>Ders Başarı Notu: %5</w:t>
            </w:r>
            <w:r w:rsidRPr="00AA7B56">
              <w:rPr>
                <w:sz w:val="20"/>
                <w:szCs w:val="20"/>
              </w:rPr>
              <w:t>0 yarıyıl içi notu</w:t>
            </w:r>
            <w:r>
              <w:rPr>
                <w:sz w:val="20"/>
                <w:szCs w:val="20"/>
              </w:rPr>
              <w:t>+%5</w:t>
            </w:r>
            <w:r w:rsidRPr="00AA7B56">
              <w:rPr>
                <w:sz w:val="20"/>
                <w:szCs w:val="20"/>
              </w:rPr>
              <w:t>0 final notu</w:t>
            </w:r>
          </w:p>
        </w:tc>
      </w:tr>
    </w:tbl>
    <w:p w14:paraId="64673D56" w14:textId="77777777" w:rsidR="00E96EC9" w:rsidRPr="001D0A62" w:rsidRDefault="00E96EC9" w:rsidP="00E96EC9">
      <w:pPr>
        <w:rPr>
          <w:b/>
          <w:sz w:val="20"/>
          <w:szCs w:val="20"/>
        </w:rPr>
      </w:pPr>
      <w:r w:rsidRPr="001D0A62">
        <w:rPr>
          <w:b/>
          <w:sz w:val="20"/>
          <w:szCs w:val="20"/>
        </w:rPr>
        <w:t xml:space="preserve"> </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3"/>
      </w:tblGrid>
      <w:tr w:rsidR="00E96EC9" w:rsidRPr="001D0A62" w14:paraId="43B26624" w14:textId="77777777" w:rsidTr="00D178FE">
        <w:tc>
          <w:tcPr>
            <w:tcW w:w="9493" w:type="dxa"/>
          </w:tcPr>
          <w:p w14:paraId="67A8FF41" w14:textId="77777777" w:rsidR="00E96EC9" w:rsidRPr="001D0A62" w:rsidRDefault="00E96EC9" w:rsidP="00E96EC9">
            <w:pPr>
              <w:rPr>
                <w:b/>
                <w:sz w:val="20"/>
                <w:szCs w:val="20"/>
              </w:rPr>
            </w:pPr>
            <w:r w:rsidRPr="001D0A62">
              <w:rPr>
                <w:b/>
                <w:sz w:val="20"/>
                <w:szCs w:val="20"/>
              </w:rPr>
              <w:t xml:space="preserve">Ders İçin Önerilen Kaynaklar: </w:t>
            </w:r>
          </w:p>
          <w:p w14:paraId="595559D9" w14:textId="77777777" w:rsidR="00E96EC9" w:rsidRPr="001D0A62" w:rsidRDefault="00E96EC9" w:rsidP="00E96EC9">
            <w:pPr>
              <w:rPr>
                <w:b/>
                <w:sz w:val="20"/>
                <w:szCs w:val="20"/>
              </w:rPr>
            </w:pPr>
            <w:r w:rsidRPr="001D0A62">
              <w:rPr>
                <w:b/>
                <w:sz w:val="20"/>
                <w:szCs w:val="20"/>
              </w:rPr>
              <w:t>Ana kaynaklar:</w:t>
            </w:r>
          </w:p>
          <w:p w14:paraId="3A64AFA0" w14:textId="77777777" w:rsidR="00E96EC9" w:rsidRPr="001D0A62" w:rsidRDefault="00E96EC9" w:rsidP="00E96EC9">
            <w:pPr>
              <w:ind w:left="360"/>
              <w:rPr>
                <w:sz w:val="20"/>
                <w:szCs w:val="20"/>
              </w:rPr>
            </w:pPr>
            <w:r w:rsidRPr="001D0A62">
              <w:rPr>
                <w:sz w:val="20"/>
                <w:szCs w:val="20"/>
              </w:rPr>
              <w:t>Tabak, R.S. Sağlık Eğitimi. Somgür Yayıncılık, Ankara, 2000.</w:t>
            </w:r>
            <w:r w:rsidRPr="001D0A62">
              <w:rPr>
                <w:sz w:val="20"/>
                <w:szCs w:val="20"/>
              </w:rPr>
              <w:br/>
              <w:t>Taşocak, G. Hasta Eğitimi. İ.Ü. Basım ve Yayınevi Müdürlüğü, İstanbul, 2007.</w:t>
            </w:r>
            <w:r w:rsidRPr="001D0A62">
              <w:rPr>
                <w:sz w:val="20"/>
                <w:szCs w:val="20"/>
              </w:rPr>
              <w:br/>
              <w:t xml:space="preserve">Halkın Sağlık Eğitimi Yönetmeliği, Sağlık Bakanlığı Sağlık Eğitimi Genel Müdürlüğü, 2000. http://www.saglik.gov.tr/TR/belge/1-507/halkin-saglik-egitimi-yonetmeligi.html Türkiye Sağlık Platformu, </w:t>
            </w:r>
            <w:r w:rsidRPr="001D0A62">
              <w:rPr>
                <w:sz w:val="20"/>
                <w:szCs w:val="20"/>
              </w:rPr>
              <w:br/>
              <w:t>http://www.saglikplatformu.com/saglik_egitimi/showfaq.asp fldAuto=2</w:t>
            </w:r>
            <w:r w:rsidRPr="001D0A62">
              <w:rPr>
                <w:sz w:val="20"/>
                <w:szCs w:val="20"/>
              </w:rPr>
              <w:br/>
              <w:t>Ulusoy Gökkoca, Z. Sağlık Eğitimi Açısından Temel İlkeler 2001. 10 (10) 371-374. http://www.saglikplatformu.com/statik/saglikegitimi.pdf</w:t>
            </w:r>
            <w:r w:rsidRPr="001D0A62">
              <w:rPr>
                <w:sz w:val="20"/>
                <w:szCs w:val="20"/>
              </w:rPr>
              <w:br/>
              <w:t>Diğer ders materyalleri: Pover point sunuları, örnek broşürler, döner levha, sağlık eğitimi CD leri.</w:t>
            </w:r>
          </w:p>
        </w:tc>
      </w:tr>
    </w:tbl>
    <w:p w14:paraId="2E0544D4" w14:textId="77777777" w:rsidR="00E96EC9" w:rsidRPr="001D0A62" w:rsidRDefault="00E96EC9" w:rsidP="00E96EC9">
      <w:pPr>
        <w:jc w:val="center"/>
        <w:rPr>
          <w:sz w:val="20"/>
          <w:szCs w:val="20"/>
        </w:rPr>
      </w:pPr>
    </w:p>
    <w:tbl>
      <w:tblPr>
        <w:tblW w:w="9527"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2"/>
        <w:gridCol w:w="3610"/>
        <w:gridCol w:w="2254"/>
        <w:gridCol w:w="2191"/>
      </w:tblGrid>
      <w:tr w:rsidR="00E96EC9" w:rsidRPr="001D0A62" w14:paraId="65DE7E4A" w14:textId="77777777" w:rsidTr="00D178FE">
        <w:tc>
          <w:tcPr>
            <w:tcW w:w="7336" w:type="dxa"/>
            <w:gridSpan w:val="3"/>
          </w:tcPr>
          <w:p w14:paraId="1B2E3303" w14:textId="77777777" w:rsidR="00E96EC9" w:rsidRPr="001D0A62" w:rsidRDefault="00E96EC9" w:rsidP="00E96EC9">
            <w:pPr>
              <w:rPr>
                <w:b/>
                <w:sz w:val="20"/>
                <w:szCs w:val="20"/>
              </w:rPr>
            </w:pPr>
            <w:r w:rsidRPr="001D0A62">
              <w:rPr>
                <w:b/>
                <w:sz w:val="20"/>
                <w:szCs w:val="20"/>
              </w:rPr>
              <w:t xml:space="preserve">Derse İlişkin Politika ve Kurallar: (öğretim üyesi açıklama yapmak isterse bu başlığı kullanabilir) </w:t>
            </w:r>
          </w:p>
        </w:tc>
        <w:tc>
          <w:tcPr>
            <w:tcW w:w="2191" w:type="dxa"/>
            <w:vMerge w:val="restart"/>
          </w:tcPr>
          <w:p w14:paraId="5667C431" w14:textId="77777777" w:rsidR="00E96EC9" w:rsidRPr="001D0A62" w:rsidRDefault="00E96EC9" w:rsidP="00E96EC9">
            <w:pPr>
              <w:rPr>
                <w:b/>
                <w:sz w:val="20"/>
                <w:szCs w:val="20"/>
              </w:rPr>
            </w:pPr>
          </w:p>
        </w:tc>
      </w:tr>
      <w:tr w:rsidR="00E96EC9" w:rsidRPr="001D0A62" w14:paraId="43C87A0D" w14:textId="77777777" w:rsidTr="00D178FE">
        <w:tc>
          <w:tcPr>
            <w:tcW w:w="7336" w:type="dxa"/>
            <w:gridSpan w:val="3"/>
          </w:tcPr>
          <w:p w14:paraId="239FCBB4" w14:textId="77777777" w:rsidR="00E96EC9" w:rsidRPr="001D0A62" w:rsidRDefault="00E96EC9" w:rsidP="00E96EC9">
            <w:pPr>
              <w:rPr>
                <w:b/>
                <w:sz w:val="20"/>
                <w:szCs w:val="20"/>
              </w:rPr>
            </w:pPr>
            <w:r w:rsidRPr="001D0A62">
              <w:rPr>
                <w:b/>
                <w:sz w:val="20"/>
                <w:szCs w:val="20"/>
              </w:rPr>
              <w:t>Öğr. Gör. Gülcihan ARKAN</w:t>
            </w:r>
          </w:p>
          <w:p w14:paraId="445684AB" w14:textId="77777777" w:rsidR="00E96EC9" w:rsidRPr="001D0A62" w:rsidRDefault="00E96EC9" w:rsidP="00E96EC9">
            <w:pPr>
              <w:rPr>
                <w:sz w:val="20"/>
                <w:szCs w:val="20"/>
              </w:rPr>
            </w:pPr>
            <w:r w:rsidRPr="001D0A62">
              <w:rPr>
                <w:sz w:val="20"/>
                <w:szCs w:val="20"/>
              </w:rPr>
              <w:t>e-mail: gulcihan.48@gmail.com</w:t>
            </w:r>
          </w:p>
          <w:p w14:paraId="462C6A83" w14:textId="77777777" w:rsidR="00E96EC9" w:rsidRPr="001D0A62" w:rsidRDefault="00E96EC9" w:rsidP="00E96EC9">
            <w:pPr>
              <w:rPr>
                <w:sz w:val="20"/>
                <w:szCs w:val="20"/>
              </w:rPr>
            </w:pPr>
            <w:r w:rsidRPr="001D0A62">
              <w:rPr>
                <w:sz w:val="20"/>
                <w:szCs w:val="20"/>
              </w:rPr>
              <w:t>tel:0232-412-4774</w:t>
            </w:r>
          </w:p>
        </w:tc>
        <w:tc>
          <w:tcPr>
            <w:tcW w:w="2191" w:type="dxa"/>
            <w:vMerge/>
          </w:tcPr>
          <w:p w14:paraId="30FF0DFD" w14:textId="77777777" w:rsidR="00E96EC9" w:rsidRPr="001D0A62" w:rsidRDefault="00E96EC9" w:rsidP="00E96EC9">
            <w:pPr>
              <w:rPr>
                <w:b/>
                <w:sz w:val="20"/>
                <w:szCs w:val="20"/>
              </w:rPr>
            </w:pPr>
          </w:p>
        </w:tc>
      </w:tr>
      <w:tr w:rsidR="00E96EC9" w:rsidRPr="001D0A62" w14:paraId="26126421" w14:textId="77777777" w:rsidTr="00D178FE">
        <w:tc>
          <w:tcPr>
            <w:tcW w:w="7336" w:type="dxa"/>
            <w:gridSpan w:val="3"/>
          </w:tcPr>
          <w:p w14:paraId="7CFF2813" w14:textId="77777777" w:rsidR="00E96EC9" w:rsidRPr="001D0A62" w:rsidRDefault="00E96EC9" w:rsidP="00E96EC9">
            <w:pPr>
              <w:rPr>
                <w:b/>
                <w:sz w:val="20"/>
                <w:szCs w:val="20"/>
              </w:rPr>
            </w:pPr>
            <w:r w:rsidRPr="001D0A62">
              <w:rPr>
                <w:b/>
                <w:sz w:val="20"/>
                <w:szCs w:val="20"/>
              </w:rPr>
              <w:t xml:space="preserve">Derse İlişkin Politika ve Kurallar: (öğretim üyesi açıklama yapmak isterse bu başlığı kullanabilir) </w:t>
            </w:r>
          </w:p>
        </w:tc>
        <w:tc>
          <w:tcPr>
            <w:tcW w:w="2191" w:type="dxa"/>
            <w:vMerge/>
          </w:tcPr>
          <w:p w14:paraId="63B15B8F" w14:textId="77777777" w:rsidR="00E96EC9" w:rsidRPr="001D0A62" w:rsidRDefault="00E96EC9" w:rsidP="00E96EC9">
            <w:pPr>
              <w:rPr>
                <w:b/>
                <w:sz w:val="20"/>
                <w:szCs w:val="20"/>
              </w:rPr>
            </w:pPr>
          </w:p>
        </w:tc>
      </w:tr>
      <w:tr w:rsidR="00E96EC9" w:rsidRPr="001D0A62" w14:paraId="33E481A4" w14:textId="77777777" w:rsidTr="00D178FE">
        <w:tc>
          <w:tcPr>
            <w:tcW w:w="7336" w:type="dxa"/>
            <w:gridSpan w:val="3"/>
          </w:tcPr>
          <w:p w14:paraId="2A97FE09" w14:textId="77777777" w:rsidR="00E96EC9" w:rsidRPr="001D0A62" w:rsidRDefault="00E96EC9" w:rsidP="00E96EC9">
            <w:pPr>
              <w:rPr>
                <w:b/>
                <w:sz w:val="20"/>
                <w:szCs w:val="20"/>
              </w:rPr>
            </w:pPr>
            <w:r w:rsidRPr="001D0A62">
              <w:rPr>
                <w:b/>
                <w:sz w:val="20"/>
                <w:szCs w:val="20"/>
              </w:rPr>
              <w:t xml:space="preserve">Ders Öğretim Üyesi Görüşme Günleri ve Saatleri: </w:t>
            </w:r>
          </w:p>
        </w:tc>
        <w:tc>
          <w:tcPr>
            <w:tcW w:w="2191" w:type="dxa"/>
            <w:vMerge/>
          </w:tcPr>
          <w:p w14:paraId="23F97404" w14:textId="77777777" w:rsidR="00E96EC9" w:rsidRPr="001D0A62" w:rsidRDefault="00E96EC9" w:rsidP="00E96EC9">
            <w:pPr>
              <w:rPr>
                <w:b/>
                <w:sz w:val="20"/>
                <w:szCs w:val="20"/>
              </w:rPr>
            </w:pPr>
          </w:p>
        </w:tc>
      </w:tr>
      <w:tr w:rsidR="00E96EC9" w:rsidRPr="001D0A62" w14:paraId="121FDE4B" w14:textId="77777777" w:rsidTr="00D178FE">
        <w:tblPrEx>
          <w:tblBorders>
            <w:insideH w:val="single" w:sz="4" w:space="0" w:color="auto"/>
            <w:insideV w:val="single" w:sz="4" w:space="0" w:color="auto"/>
          </w:tblBorders>
        </w:tblPrEx>
        <w:tc>
          <w:tcPr>
            <w:tcW w:w="5082" w:type="dxa"/>
            <w:gridSpan w:val="2"/>
          </w:tcPr>
          <w:p w14:paraId="604E2F4B" w14:textId="77777777" w:rsidR="00E96EC9" w:rsidRPr="001D0A62" w:rsidRDefault="00E96EC9" w:rsidP="00E96EC9">
            <w:pPr>
              <w:rPr>
                <w:b/>
                <w:sz w:val="20"/>
                <w:szCs w:val="20"/>
              </w:rPr>
            </w:pPr>
            <w:r w:rsidRPr="001D0A62">
              <w:rPr>
                <w:b/>
                <w:sz w:val="20"/>
                <w:szCs w:val="20"/>
              </w:rPr>
              <w:t xml:space="preserve">Dersin İçeriği: </w:t>
            </w:r>
            <w:r w:rsidRPr="001D0A62">
              <w:rPr>
                <w:sz w:val="20"/>
                <w:szCs w:val="20"/>
              </w:rPr>
              <w:t>Sınav tarihleri ders planında belirtilecektir. Sınav tarihleri kesinleştiğinde, tarihlerde değişiklik yapılabilir.</w:t>
            </w:r>
          </w:p>
        </w:tc>
        <w:tc>
          <w:tcPr>
            <w:tcW w:w="2254" w:type="dxa"/>
          </w:tcPr>
          <w:p w14:paraId="32792B5C" w14:textId="77777777" w:rsidR="00E96EC9" w:rsidRPr="001D0A62" w:rsidRDefault="00E96EC9" w:rsidP="00E96EC9">
            <w:pPr>
              <w:rPr>
                <w:b/>
                <w:sz w:val="20"/>
                <w:szCs w:val="20"/>
              </w:rPr>
            </w:pPr>
          </w:p>
        </w:tc>
        <w:tc>
          <w:tcPr>
            <w:tcW w:w="2191" w:type="dxa"/>
          </w:tcPr>
          <w:p w14:paraId="6D813D77" w14:textId="77777777" w:rsidR="00E96EC9" w:rsidRPr="001D0A62" w:rsidRDefault="00E96EC9" w:rsidP="00E96EC9">
            <w:pPr>
              <w:rPr>
                <w:b/>
                <w:sz w:val="20"/>
                <w:szCs w:val="20"/>
              </w:rPr>
            </w:pPr>
          </w:p>
        </w:tc>
      </w:tr>
      <w:tr w:rsidR="00E96EC9" w:rsidRPr="001D0A62" w14:paraId="68FCF4C8" w14:textId="77777777" w:rsidTr="00D178FE">
        <w:tblPrEx>
          <w:tblBorders>
            <w:insideH w:val="single" w:sz="4" w:space="0" w:color="auto"/>
            <w:insideV w:val="single" w:sz="4" w:space="0" w:color="auto"/>
          </w:tblBorders>
        </w:tblPrEx>
        <w:tc>
          <w:tcPr>
            <w:tcW w:w="1472" w:type="dxa"/>
          </w:tcPr>
          <w:p w14:paraId="6B9F91A0" w14:textId="77777777" w:rsidR="00E96EC9" w:rsidRPr="001D0A62" w:rsidRDefault="00E96EC9" w:rsidP="00E96EC9">
            <w:pPr>
              <w:jc w:val="center"/>
              <w:rPr>
                <w:b/>
                <w:sz w:val="20"/>
                <w:szCs w:val="20"/>
              </w:rPr>
            </w:pPr>
            <w:r w:rsidRPr="001D0A62">
              <w:rPr>
                <w:b/>
                <w:sz w:val="20"/>
                <w:szCs w:val="20"/>
              </w:rPr>
              <w:t>Hafta</w:t>
            </w:r>
          </w:p>
        </w:tc>
        <w:tc>
          <w:tcPr>
            <w:tcW w:w="3610" w:type="dxa"/>
          </w:tcPr>
          <w:p w14:paraId="63A291AC" w14:textId="77777777" w:rsidR="00E96EC9" w:rsidRPr="001D0A62" w:rsidRDefault="00E96EC9" w:rsidP="00E96EC9">
            <w:pPr>
              <w:rPr>
                <w:b/>
                <w:sz w:val="20"/>
                <w:szCs w:val="20"/>
              </w:rPr>
            </w:pPr>
            <w:r w:rsidRPr="001D0A62">
              <w:rPr>
                <w:b/>
                <w:sz w:val="20"/>
                <w:szCs w:val="20"/>
              </w:rPr>
              <w:t>Konular</w:t>
            </w:r>
          </w:p>
        </w:tc>
        <w:tc>
          <w:tcPr>
            <w:tcW w:w="2254" w:type="dxa"/>
          </w:tcPr>
          <w:p w14:paraId="6EBB58B6" w14:textId="77777777" w:rsidR="00E96EC9" w:rsidRPr="001D0A62" w:rsidRDefault="00E96EC9" w:rsidP="00E96EC9">
            <w:pPr>
              <w:jc w:val="center"/>
              <w:rPr>
                <w:b/>
                <w:sz w:val="20"/>
                <w:szCs w:val="20"/>
              </w:rPr>
            </w:pPr>
            <w:r w:rsidRPr="001D0A62">
              <w:rPr>
                <w:b/>
                <w:sz w:val="20"/>
                <w:szCs w:val="20"/>
              </w:rPr>
              <w:t>Öğretim Elemanı</w:t>
            </w:r>
          </w:p>
        </w:tc>
        <w:tc>
          <w:tcPr>
            <w:tcW w:w="2191" w:type="dxa"/>
          </w:tcPr>
          <w:p w14:paraId="2447272B" w14:textId="77777777" w:rsidR="00E96EC9" w:rsidRPr="001D0A62" w:rsidRDefault="00E96EC9" w:rsidP="00E96EC9">
            <w:pPr>
              <w:jc w:val="center"/>
              <w:rPr>
                <w:b/>
                <w:sz w:val="20"/>
                <w:szCs w:val="20"/>
              </w:rPr>
            </w:pPr>
            <w:r w:rsidRPr="001D0A62">
              <w:rPr>
                <w:b/>
                <w:sz w:val="20"/>
                <w:szCs w:val="20"/>
              </w:rPr>
              <w:t>Eğitim Yöntemi ve</w:t>
            </w:r>
          </w:p>
          <w:p w14:paraId="58B66992" w14:textId="77777777" w:rsidR="00E96EC9" w:rsidRPr="001D0A62" w:rsidRDefault="00E96EC9" w:rsidP="00E96EC9">
            <w:pPr>
              <w:jc w:val="center"/>
              <w:rPr>
                <w:b/>
                <w:sz w:val="20"/>
                <w:szCs w:val="20"/>
              </w:rPr>
            </w:pPr>
            <w:r w:rsidRPr="001D0A62">
              <w:rPr>
                <w:b/>
                <w:sz w:val="20"/>
                <w:szCs w:val="20"/>
              </w:rPr>
              <w:t>Kullanılan Materyal</w:t>
            </w:r>
          </w:p>
        </w:tc>
      </w:tr>
      <w:tr w:rsidR="00E96EC9" w:rsidRPr="001D0A62" w14:paraId="7370DA85" w14:textId="77777777" w:rsidTr="00D178FE">
        <w:tblPrEx>
          <w:tblBorders>
            <w:insideH w:val="single" w:sz="4" w:space="0" w:color="auto"/>
            <w:insideV w:val="single" w:sz="4" w:space="0" w:color="auto"/>
          </w:tblBorders>
        </w:tblPrEx>
        <w:tc>
          <w:tcPr>
            <w:tcW w:w="1472" w:type="dxa"/>
          </w:tcPr>
          <w:p w14:paraId="4B478854" w14:textId="77777777" w:rsidR="00E96EC9" w:rsidRPr="001D0A62" w:rsidRDefault="00E96EC9" w:rsidP="00CF1BA0">
            <w:pPr>
              <w:numPr>
                <w:ilvl w:val="0"/>
                <w:numId w:val="28"/>
              </w:numPr>
              <w:ind w:left="284" w:hanging="284"/>
              <w:rPr>
                <w:sz w:val="20"/>
                <w:szCs w:val="20"/>
              </w:rPr>
            </w:pPr>
            <w:r w:rsidRPr="001D0A62">
              <w:rPr>
                <w:sz w:val="20"/>
                <w:szCs w:val="20"/>
              </w:rPr>
              <w:t>Hafta</w:t>
            </w:r>
          </w:p>
          <w:p w14:paraId="1245D908" w14:textId="77777777" w:rsidR="00E96EC9" w:rsidRPr="001D0A62" w:rsidRDefault="00E96EC9" w:rsidP="00E96EC9">
            <w:pPr>
              <w:rPr>
                <w:sz w:val="20"/>
                <w:szCs w:val="20"/>
              </w:rPr>
            </w:pPr>
          </w:p>
        </w:tc>
        <w:tc>
          <w:tcPr>
            <w:tcW w:w="3610" w:type="dxa"/>
          </w:tcPr>
          <w:p w14:paraId="1CA3CB92" w14:textId="77777777" w:rsidR="00E96EC9" w:rsidRPr="00AA7B56" w:rsidRDefault="00E96EC9" w:rsidP="00E96EC9">
            <w:pPr>
              <w:rPr>
                <w:sz w:val="20"/>
                <w:szCs w:val="20"/>
              </w:rPr>
            </w:pPr>
            <w:r w:rsidRPr="00AA7B56">
              <w:rPr>
                <w:sz w:val="20"/>
                <w:szCs w:val="20"/>
              </w:rPr>
              <w:t xml:space="preserve">Tanışma, Dersin Tanıtımı - Sağlık Eğitimi İle İlgili Tanımlar ve Sağlık Eğitiminin Amaçları   </w:t>
            </w:r>
          </w:p>
        </w:tc>
        <w:tc>
          <w:tcPr>
            <w:tcW w:w="2254" w:type="dxa"/>
          </w:tcPr>
          <w:p w14:paraId="52C55457" w14:textId="77777777" w:rsidR="00E96EC9" w:rsidRPr="00AA7B56" w:rsidRDefault="00E96EC9" w:rsidP="00E96EC9">
            <w:pPr>
              <w:rPr>
                <w:sz w:val="20"/>
                <w:szCs w:val="20"/>
              </w:rPr>
            </w:pPr>
            <w:r w:rsidRPr="00AA7B56">
              <w:rPr>
                <w:sz w:val="20"/>
                <w:szCs w:val="20"/>
              </w:rPr>
              <w:t>Öğr. Gör. Gülcihan ARKAN</w:t>
            </w:r>
          </w:p>
        </w:tc>
        <w:tc>
          <w:tcPr>
            <w:tcW w:w="2191" w:type="dxa"/>
          </w:tcPr>
          <w:p w14:paraId="77415F33" w14:textId="77777777" w:rsidR="00E96EC9" w:rsidRPr="00AA7B56" w:rsidRDefault="00E96EC9" w:rsidP="00E96EC9">
            <w:pPr>
              <w:rPr>
                <w:sz w:val="20"/>
                <w:szCs w:val="20"/>
              </w:rPr>
            </w:pPr>
            <w:r w:rsidRPr="00AA7B56">
              <w:rPr>
                <w:sz w:val="20"/>
                <w:szCs w:val="20"/>
              </w:rPr>
              <w:t>Anlatım, soru cevap,</w:t>
            </w:r>
          </w:p>
          <w:p w14:paraId="21EE2050" w14:textId="77777777" w:rsidR="00E96EC9" w:rsidRPr="00AA7B56" w:rsidRDefault="00E96EC9" w:rsidP="00E96EC9">
            <w:pPr>
              <w:rPr>
                <w:sz w:val="20"/>
                <w:szCs w:val="20"/>
              </w:rPr>
            </w:pPr>
            <w:r w:rsidRPr="00AA7B56">
              <w:rPr>
                <w:sz w:val="20"/>
                <w:szCs w:val="20"/>
              </w:rPr>
              <w:t>tartışma</w:t>
            </w:r>
          </w:p>
          <w:p w14:paraId="475A6F69" w14:textId="77777777" w:rsidR="00E96EC9" w:rsidRPr="00AA7B56" w:rsidRDefault="00E96EC9" w:rsidP="00E96EC9">
            <w:pPr>
              <w:rPr>
                <w:sz w:val="20"/>
                <w:szCs w:val="20"/>
              </w:rPr>
            </w:pPr>
            <w:r w:rsidRPr="00AA7B56">
              <w:rPr>
                <w:sz w:val="20"/>
                <w:szCs w:val="20"/>
              </w:rPr>
              <w:t>Power point sunusu</w:t>
            </w:r>
          </w:p>
        </w:tc>
      </w:tr>
      <w:tr w:rsidR="00E96EC9" w:rsidRPr="001D0A62" w14:paraId="29A34730" w14:textId="77777777" w:rsidTr="00D178FE">
        <w:tblPrEx>
          <w:tblBorders>
            <w:insideH w:val="single" w:sz="4" w:space="0" w:color="auto"/>
            <w:insideV w:val="single" w:sz="4" w:space="0" w:color="auto"/>
          </w:tblBorders>
        </w:tblPrEx>
        <w:tc>
          <w:tcPr>
            <w:tcW w:w="1472" w:type="dxa"/>
          </w:tcPr>
          <w:p w14:paraId="4B7C162E" w14:textId="77777777" w:rsidR="00E96EC9" w:rsidRPr="001D0A62" w:rsidRDefault="00E96EC9" w:rsidP="00CF1BA0">
            <w:pPr>
              <w:numPr>
                <w:ilvl w:val="0"/>
                <w:numId w:val="28"/>
              </w:numPr>
              <w:ind w:left="284" w:hanging="284"/>
              <w:rPr>
                <w:sz w:val="20"/>
                <w:szCs w:val="20"/>
              </w:rPr>
            </w:pPr>
            <w:r w:rsidRPr="001D0A62">
              <w:rPr>
                <w:sz w:val="20"/>
                <w:szCs w:val="20"/>
              </w:rPr>
              <w:t>Hafta</w:t>
            </w:r>
          </w:p>
          <w:p w14:paraId="726BB1E8" w14:textId="77777777" w:rsidR="00E96EC9" w:rsidRPr="001D0A62" w:rsidRDefault="00E96EC9" w:rsidP="00E96EC9">
            <w:pPr>
              <w:ind w:left="284"/>
              <w:rPr>
                <w:sz w:val="20"/>
                <w:szCs w:val="20"/>
              </w:rPr>
            </w:pPr>
          </w:p>
        </w:tc>
        <w:tc>
          <w:tcPr>
            <w:tcW w:w="3610" w:type="dxa"/>
          </w:tcPr>
          <w:p w14:paraId="28951143" w14:textId="77777777" w:rsidR="00E96EC9" w:rsidRPr="00AA7B56" w:rsidRDefault="00E96EC9" w:rsidP="00E96EC9">
            <w:pPr>
              <w:rPr>
                <w:sz w:val="20"/>
                <w:szCs w:val="20"/>
              </w:rPr>
            </w:pPr>
            <w:r w:rsidRPr="00AA7B56">
              <w:rPr>
                <w:sz w:val="20"/>
                <w:szCs w:val="20"/>
              </w:rPr>
              <w:t>Sağlık Eğitiminin Temel İlkeleri ve Etik</w:t>
            </w:r>
          </w:p>
          <w:p w14:paraId="79C3F41A" w14:textId="77777777" w:rsidR="00E96EC9" w:rsidRPr="00AA7B56" w:rsidRDefault="00E96EC9" w:rsidP="00E96EC9">
            <w:pPr>
              <w:rPr>
                <w:sz w:val="20"/>
                <w:szCs w:val="20"/>
              </w:rPr>
            </w:pPr>
          </w:p>
        </w:tc>
        <w:tc>
          <w:tcPr>
            <w:tcW w:w="2254" w:type="dxa"/>
          </w:tcPr>
          <w:p w14:paraId="6D78958F" w14:textId="77777777" w:rsidR="00E96EC9" w:rsidRPr="00AA7B56" w:rsidRDefault="00E96EC9" w:rsidP="00E96EC9">
            <w:pPr>
              <w:rPr>
                <w:sz w:val="20"/>
                <w:szCs w:val="20"/>
              </w:rPr>
            </w:pPr>
            <w:r w:rsidRPr="00AA7B56">
              <w:rPr>
                <w:sz w:val="20"/>
                <w:szCs w:val="20"/>
              </w:rPr>
              <w:t>Doç. Dr. Şeyda Özbıçakçı</w:t>
            </w:r>
          </w:p>
        </w:tc>
        <w:tc>
          <w:tcPr>
            <w:tcW w:w="2191" w:type="dxa"/>
          </w:tcPr>
          <w:p w14:paraId="460E8290" w14:textId="77777777" w:rsidR="00E96EC9" w:rsidRPr="00AA7B56" w:rsidRDefault="00E96EC9" w:rsidP="00E96EC9">
            <w:pPr>
              <w:rPr>
                <w:sz w:val="20"/>
                <w:szCs w:val="20"/>
              </w:rPr>
            </w:pPr>
            <w:r w:rsidRPr="00AA7B56">
              <w:rPr>
                <w:sz w:val="20"/>
                <w:szCs w:val="20"/>
              </w:rPr>
              <w:t>Anlatım, soru cevap,</w:t>
            </w:r>
          </w:p>
          <w:p w14:paraId="35B3B2A4" w14:textId="77777777" w:rsidR="00E96EC9" w:rsidRPr="00AA7B56" w:rsidRDefault="00E96EC9" w:rsidP="00E96EC9">
            <w:pPr>
              <w:rPr>
                <w:sz w:val="20"/>
                <w:szCs w:val="20"/>
              </w:rPr>
            </w:pPr>
            <w:r w:rsidRPr="00AA7B56">
              <w:rPr>
                <w:sz w:val="20"/>
                <w:szCs w:val="20"/>
              </w:rPr>
              <w:t>tartışma</w:t>
            </w:r>
          </w:p>
          <w:p w14:paraId="49D91FBC" w14:textId="77777777" w:rsidR="00E96EC9" w:rsidRPr="00AA7B56" w:rsidRDefault="00E96EC9" w:rsidP="00E96EC9">
            <w:pPr>
              <w:rPr>
                <w:sz w:val="20"/>
                <w:szCs w:val="20"/>
              </w:rPr>
            </w:pPr>
            <w:r w:rsidRPr="00AA7B56">
              <w:rPr>
                <w:sz w:val="20"/>
                <w:szCs w:val="20"/>
              </w:rPr>
              <w:t>Power point sunusu</w:t>
            </w:r>
          </w:p>
        </w:tc>
      </w:tr>
      <w:tr w:rsidR="00E96EC9" w:rsidRPr="001D0A62" w14:paraId="16C8CE90" w14:textId="77777777" w:rsidTr="00D178FE">
        <w:tblPrEx>
          <w:tblBorders>
            <w:insideH w:val="single" w:sz="4" w:space="0" w:color="auto"/>
            <w:insideV w:val="single" w:sz="4" w:space="0" w:color="auto"/>
          </w:tblBorders>
        </w:tblPrEx>
        <w:tc>
          <w:tcPr>
            <w:tcW w:w="1472" w:type="dxa"/>
          </w:tcPr>
          <w:p w14:paraId="77EED8BF" w14:textId="77777777" w:rsidR="00E96EC9" w:rsidRPr="001D0A62" w:rsidRDefault="00E96EC9" w:rsidP="00CF1BA0">
            <w:pPr>
              <w:numPr>
                <w:ilvl w:val="0"/>
                <w:numId w:val="28"/>
              </w:numPr>
              <w:ind w:left="284"/>
              <w:rPr>
                <w:sz w:val="20"/>
                <w:szCs w:val="20"/>
              </w:rPr>
            </w:pPr>
            <w:r w:rsidRPr="001D0A62">
              <w:rPr>
                <w:sz w:val="20"/>
                <w:szCs w:val="20"/>
              </w:rPr>
              <w:t xml:space="preserve">Hafta </w:t>
            </w:r>
          </w:p>
          <w:p w14:paraId="20FE0F33" w14:textId="77777777" w:rsidR="00E96EC9" w:rsidRPr="001D0A62" w:rsidRDefault="00E96EC9" w:rsidP="00E96EC9">
            <w:pPr>
              <w:rPr>
                <w:sz w:val="20"/>
                <w:szCs w:val="20"/>
              </w:rPr>
            </w:pPr>
          </w:p>
        </w:tc>
        <w:tc>
          <w:tcPr>
            <w:tcW w:w="3610" w:type="dxa"/>
          </w:tcPr>
          <w:p w14:paraId="4D99DC16" w14:textId="77777777" w:rsidR="00E96EC9" w:rsidRPr="00AA7B56" w:rsidRDefault="00E96EC9" w:rsidP="00E96EC9">
            <w:pPr>
              <w:rPr>
                <w:sz w:val="20"/>
                <w:szCs w:val="20"/>
              </w:rPr>
            </w:pPr>
            <w:r w:rsidRPr="00AA7B56">
              <w:rPr>
                <w:sz w:val="20"/>
                <w:szCs w:val="20"/>
              </w:rPr>
              <w:t xml:space="preserve">Hemşirenin Sağlık Eğitimi İle İlgili Rolleri  </w:t>
            </w:r>
          </w:p>
          <w:p w14:paraId="229D198D" w14:textId="77777777" w:rsidR="00E96EC9" w:rsidRPr="00AA7B56" w:rsidRDefault="00E96EC9" w:rsidP="00E96EC9">
            <w:pPr>
              <w:rPr>
                <w:sz w:val="20"/>
                <w:szCs w:val="20"/>
              </w:rPr>
            </w:pPr>
          </w:p>
        </w:tc>
        <w:tc>
          <w:tcPr>
            <w:tcW w:w="2254" w:type="dxa"/>
          </w:tcPr>
          <w:p w14:paraId="7FE9FCBA" w14:textId="77777777" w:rsidR="00E96EC9" w:rsidRPr="00AA7B56" w:rsidRDefault="00E96EC9" w:rsidP="00E96EC9">
            <w:pPr>
              <w:rPr>
                <w:sz w:val="20"/>
                <w:szCs w:val="20"/>
              </w:rPr>
            </w:pPr>
            <w:r w:rsidRPr="00AA7B56">
              <w:rPr>
                <w:sz w:val="20"/>
                <w:szCs w:val="20"/>
              </w:rPr>
              <w:t>Doç. Dr. Meryem Öztürk</w:t>
            </w:r>
          </w:p>
        </w:tc>
        <w:tc>
          <w:tcPr>
            <w:tcW w:w="2191" w:type="dxa"/>
          </w:tcPr>
          <w:p w14:paraId="4E9168DA" w14:textId="77777777" w:rsidR="00E96EC9" w:rsidRPr="00AA7B56" w:rsidRDefault="00E96EC9" w:rsidP="00E96EC9">
            <w:pPr>
              <w:rPr>
                <w:sz w:val="20"/>
                <w:szCs w:val="20"/>
              </w:rPr>
            </w:pPr>
            <w:r w:rsidRPr="00AA7B56">
              <w:rPr>
                <w:sz w:val="20"/>
                <w:szCs w:val="20"/>
              </w:rPr>
              <w:t>Anlatım, soru cevap,</w:t>
            </w:r>
          </w:p>
          <w:p w14:paraId="3B7041A5" w14:textId="77777777" w:rsidR="00E96EC9" w:rsidRPr="00AA7B56" w:rsidRDefault="00E96EC9" w:rsidP="00E96EC9">
            <w:pPr>
              <w:rPr>
                <w:sz w:val="20"/>
                <w:szCs w:val="20"/>
              </w:rPr>
            </w:pPr>
            <w:r w:rsidRPr="00AA7B56">
              <w:rPr>
                <w:sz w:val="20"/>
                <w:szCs w:val="20"/>
              </w:rPr>
              <w:t>tartışma</w:t>
            </w:r>
          </w:p>
          <w:p w14:paraId="5C933799" w14:textId="77777777" w:rsidR="00E96EC9" w:rsidRPr="00AA7B56" w:rsidRDefault="00E96EC9" w:rsidP="00E96EC9">
            <w:pPr>
              <w:rPr>
                <w:sz w:val="20"/>
                <w:szCs w:val="20"/>
              </w:rPr>
            </w:pPr>
            <w:r w:rsidRPr="00AA7B56">
              <w:rPr>
                <w:sz w:val="20"/>
                <w:szCs w:val="20"/>
              </w:rPr>
              <w:t>Power point sunusu</w:t>
            </w:r>
          </w:p>
        </w:tc>
      </w:tr>
      <w:tr w:rsidR="00E96EC9" w:rsidRPr="001D0A62" w14:paraId="6A56882A" w14:textId="77777777" w:rsidTr="00D178FE">
        <w:tblPrEx>
          <w:tblBorders>
            <w:insideH w:val="single" w:sz="4" w:space="0" w:color="auto"/>
            <w:insideV w:val="single" w:sz="4" w:space="0" w:color="auto"/>
          </w:tblBorders>
        </w:tblPrEx>
        <w:tc>
          <w:tcPr>
            <w:tcW w:w="1472" w:type="dxa"/>
          </w:tcPr>
          <w:p w14:paraId="30A925F5" w14:textId="77777777" w:rsidR="00E96EC9" w:rsidRPr="001D0A62" w:rsidRDefault="00E96EC9" w:rsidP="00CF1BA0">
            <w:pPr>
              <w:numPr>
                <w:ilvl w:val="0"/>
                <w:numId w:val="28"/>
              </w:numPr>
              <w:ind w:left="284" w:hanging="284"/>
              <w:rPr>
                <w:sz w:val="20"/>
                <w:szCs w:val="20"/>
              </w:rPr>
            </w:pPr>
            <w:r w:rsidRPr="001D0A62">
              <w:rPr>
                <w:sz w:val="20"/>
                <w:szCs w:val="20"/>
              </w:rPr>
              <w:t>Hafta</w:t>
            </w:r>
          </w:p>
          <w:p w14:paraId="6421F1F5" w14:textId="77777777" w:rsidR="00E96EC9" w:rsidRPr="001D0A62" w:rsidRDefault="00E96EC9" w:rsidP="00E96EC9">
            <w:pPr>
              <w:rPr>
                <w:sz w:val="20"/>
                <w:szCs w:val="20"/>
              </w:rPr>
            </w:pPr>
          </w:p>
        </w:tc>
        <w:tc>
          <w:tcPr>
            <w:tcW w:w="3610" w:type="dxa"/>
          </w:tcPr>
          <w:p w14:paraId="054C2890" w14:textId="77777777" w:rsidR="00E96EC9" w:rsidRPr="00AA7B56" w:rsidRDefault="00E96EC9" w:rsidP="00E96EC9">
            <w:pPr>
              <w:rPr>
                <w:sz w:val="20"/>
                <w:szCs w:val="20"/>
              </w:rPr>
            </w:pPr>
            <w:r w:rsidRPr="00AA7B56">
              <w:rPr>
                <w:sz w:val="20"/>
                <w:szCs w:val="20"/>
              </w:rPr>
              <w:t xml:space="preserve">Sağlık Eğitimi Yaklaşımları  </w:t>
            </w:r>
          </w:p>
          <w:p w14:paraId="55BCC6A5" w14:textId="77777777" w:rsidR="00E96EC9" w:rsidRPr="00AA7B56" w:rsidRDefault="00E96EC9" w:rsidP="00E96EC9">
            <w:pPr>
              <w:rPr>
                <w:sz w:val="20"/>
                <w:szCs w:val="20"/>
              </w:rPr>
            </w:pPr>
          </w:p>
        </w:tc>
        <w:tc>
          <w:tcPr>
            <w:tcW w:w="2254" w:type="dxa"/>
          </w:tcPr>
          <w:p w14:paraId="461D99D5"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78A35DD0" w14:textId="77777777" w:rsidR="00E96EC9" w:rsidRPr="00AA7B56" w:rsidRDefault="00E96EC9" w:rsidP="00E96EC9">
            <w:pPr>
              <w:rPr>
                <w:sz w:val="20"/>
                <w:szCs w:val="20"/>
              </w:rPr>
            </w:pPr>
            <w:r w:rsidRPr="00AA7B56">
              <w:rPr>
                <w:sz w:val="20"/>
                <w:szCs w:val="20"/>
              </w:rPr>
              <w:t>Anlatım, soru cevap,</w:t>
            </w:r>
          </w:p>
          <w:p w14:paraId="2E52E1CF" w14:textId="77777777" w:rsidR="00E96EC9" w:rsidRPr="00AA7B56" w:rsidRDefault="00E96EC9" w:rsidP="00E96EC9">
            <w:pPr>
              <w:rPr>
                <w:sz w:val="20"/>
                <w:szCs w:val="20"/>
              </w:rPr>
            </w:pPr>
            <w:r w:rsidRPr="00AA7B56">
              <w:rPr>
                <w:sz w:val="20"/>
                <w:szCs w:val="20"/>
              </w:rPr>
              <w:t>tartışma</w:t>
            </w:r>
          </w:p>
          <w:p w14:paraId="3CAD95BF" w14:textId="77777777" w:rsidR="00E96EC9" w:rsidRPr="00AA7B56" w:rsidRDefault="00E96EC9" w:rsidP="00E96EC9">
            <w:pPr>
              <w:rPr>
                <w:sz w:val="20"/>
                <w:szCs w:val="20"/>
              </w:rPr>
            </w:pPr>
            <w:r w:rsidRPr="00AA7B56">
              <w:rPr>
                <w:sz w:val="20"/>
                <w:szCs w:val="20"/>
              </w:rPr>
              <w:t>Power point sunusu</w:t>
            </w:r>
          </w:p>
        </w:tc>
      </w:tr>
      <w:tr w:rsidR="00E96EC9" w:rsidRPr="001D0A62" w14:paraId="7A0C946B" w14:textId="77777777" w:rsidTr="00D178FE">
        <w:tblPrEx>
          <w:tblBorders>
            <w:insideH w:val="single" w:sz="4" w:space="0" w:color="auto"/>
            <w:insideV w:val="single" w:sz="4" w:space="0" w:color="auto"/>
          </w:tblBorders>
        </w:tblPrEx>
        <w:tc>
          <w:tcPr>
            <w:tcW w:w="1472" w:type="dxa"/>
          </w:tcPr>
          <w:p w14:paraId="14B2B3EA" w14:textId="77777777" w:rsidR="00E96EC9" w:rsidRPr="001D0A62" w:rsidRDefault="00E96EC9" w:rsidP="00CF1BA0">
            <w:pPr>
              <w:numPr>
                <w:ilvl w:val="0"/>
                <w:numId w:val="28"/>
              </w:numPr>
              <w:ind w:left="284" w:hanging="284"/>
              <w:rPr>
                <w:sz w:val="20"/>
                <w:szCs w:val="20"/>
              </w:rPr>
            </w:pPr>
            <w:r w:rsidRPr="001D0A62">
              <w:rPr>
                <w:sz w:val="20"/>
                <w:szCs w:val="20"/>
              </w:rPr>
              <w:t>Hafta</w:t>
            </w:r>
          </w:p>
          <w:p w14:paraId="26ACC6C4" w14:textId="77777777" w:rsidR="00E96EC9" w:rsidRPr="001D0A62" w:rsidRDefault="00E96EC9" w:rsidP="00E96EC9">
            <w:pPr>
              <w:rPr>
                <w:sz w:val="20"/>
                <w:szCs w:val="20"/>
              </w:rPr>
            </w:pPr>
          </w:p>
        </w:tc>
        <w:tc>
          <w:tcPr>
            <w:tcW w:w="3610" w:type="dxa"/>
          </w:tcPr>
          <w:p w14:paraId="4D520DDE" w14:textId="77777777" w:rsidR="00E96EC9" w:rsidRPr="00AA7B56" w:rsidRDefault="00E96EC9" w:rsidP="00E96EC9">
            <w:pPr>
              <w:rPr>
                <w:sz w:val="20"/>
                <w:szCs w:val="20"/>
              </w:rPr>
            </w:pPr>
            <w:r w:rsidRPr="00AA7B56">
              <w:rPr>
                <w:sz w:val="20"/>
                <w:szCs w:val="20"/>
              </w:rPr>
              <w:t>Sağlık Eğitimi Konuları ve Uygulama Yerleri</w:t>
            </w:r>
          </w:p>
          <w:p w14:paraId="5FEACE1F" w14:textId="77777777" w:rsidR="00E96EC9" w:rsidRPr="00AA7B56" w:rsidRDefault="00E96EC9" w:rsidP="00E96EC9">
            <w:pPr>
              <w:rPr>
                <w:sz w:val="20"/>
                <w:szCs w:val="20"/>
              </w:rPr>
            </w:pPr>
          </w:p>
        </w:tc>
        <w:tc>
          <w:tcPr>
            <w:tcW w:w="2254" w:type="dxa"/>
          </w:tcPr>
          <w:p w14:paraId="4DF2583F" w14:textId="77777777" w:rsidR="00E96EC9" w:rsidRPr="00AA7B56" w:rsidRDefault="00E96EC9" w:rsidP="00E96EC9">
            <w:pPr>
              <w:rPr>
                <w:sz w:val="20"/>
                <w:szCs w:val="20"/>
              </w:rPr>
            </w:pPr>
            <w:r w:rsidRPr="00AA7B56">
              <w:rPr>
                <w:sz w:val="20"/>
                <w:szCs w:val="20"/>
              </w:rPr>
              <w:t>Öğr. Gör. Gülcihan Arkan</w:t>
            </w:r>
          </w:p>
        </w:tc>
        <w:tc>
          <w:tcPr>
            <w:tcW w:w="2191" w:type="dxa"/>
          </w:tcPr>
          <w:p w14:paraId="653052AF" w14:textId="77777777" w:rsidR="00E96EC9" w:rsidRPr="00AA7B56" w:rsidRDefault="00E96EC9" w:rsidP="00E96EC9">
            <w:pPr>
              <w:rPr>
                <w:sz w:val="20"/>
                <w:szCs w:val="20"/>
              </w:rPr>
            </w:pPr>
            <w:r w:rsidRPr="00AA7B56">
              <w:rPr>
                <w:sz w:val="20"/>
                <w:szCs w:val="20"/>
              </w:rPr>
              <w:t>Anlatım, soru cevap,</w:t>
            </w:r>
          </w:p>
          <w:p w14:paraId="09E0EFB3" w14:textId="77777777" w:rsidR="00E96EC9" w:rsidRPr="00AA7B56" w:rsidRDefault="00E96EC9" w:rsidP="00E96EC9">
            <w:pPr>
              <w:rPr>
                <w:sz w:val="20"/>
                <w:szCs w:val="20"/>
              </w:rPr>
            </w:pPr>
            <w:r w:rsidRPr="00AA7B56">
              <w:rPr>
                <w:sz w:val="20"/>
                <w:szCs w:val="20"/>
              </w:rPr>
              <w:t>tartışma</w:t>
            </w:r>
          </w:p>
          <w:p w14:paraId="15585DA1" w14:textId="77777777" w:rsidR="00E96EC9" w:rsidRPr="00AA7B56" w:rsidRDefault="00E96EC9" w:rsidP="00E96EC9">
            <w:pPr>
              <w:rPr>
                <w:sz w:val="20"/>
                <w:szCs w:val="20"/>
              </w:rPr>
            </w:pPr>
            <w:r w:rsidRPr="00AA7B56">
              <w:rPr>
                <w:sz w:val="20"/>
                <w:szCs w:val="20"/>
              </w:rPr>
              <w:t>Power point sunusu</w:t>
            </w:r>
          </w:p>
        </w:tc>
      </w:tr>
      <w:tr w:rsidR="00E96EC9" w:rsidRPr="001D0A62" w14:paraId="42759316" w14:textId="77777777" w:rsidTr="00D178FE">
        <w:tblPrEx>
          <w:tblBorders>
            <w:insideH w:val="single" w:sz="4" w:space="0" w:color="auto"/>
            <w:insideV w:val="single" w:sz="4" w:space="0" w:color="auto"/>
          </w:tblBorders>
        </w:tblPrEx>
        <w:tc>
          <w:tcPr>
            <w:tcW w:w="1472" w:type="dxa"/>
          </w:tcPr>
          <w:p w14:paraId="4FA6D025" w14:textId="77777777" w:rsidR="00E96EC9" w:rsidRPr="001D0A62" w:rsidRDefault="00E96EC9" w:rsidP="00CF1BA0">
            <w:pPr>
              <w:numPr>
                <w:ilvl w:val="0"/>
                <w:numId w:val="28"/>
              </w:numPr>
              <w:ind w:left="284" w:hanging="295"/>
              <w:rPr>
                <w:sz w:val="20"/>
                <w:szCs w:val="20"/>
              </w:rPr>
            </w:pPr>
            <w:r w:rsidRPr="001D0A62">
              <w:rPr>
                <w:sz w:val="20"/>
                <w:szCs w:val="20"/>
              </w:rPr>
              <w:t>Hafta</w:t>
            </w:r>
          </w:p>
          <w:p w14:paraId="4D8BFE45" w14:textId="77777777" w:rsidR="00E96EC9" w:rsidRPr="001D0A62" w:rsidRDefault="00E96EC9" w:rsidP="00E96EC9">
            <w:pPr>
              <w:rPr>
                <w:sz w:val="20"/>
                <w:szCs w:val="20"/>
              </w:rPr>
            </w:pPr>
          </w:p>
        </w:tc>
        <w:tc>
          <w:tcPr>
            <w:tcW w:w="3610" w:type="dxa"/>
          </w:tcPr>
          <w:p w14:paraId="0EA68D50" w14:textId="77777777" w:rsidR="00E96EC9" w:rsidRPr="00AA7B56" w:rsidRDefault="00E96EC9" w:rsidP="00E96EC9">
            <w:pPr>
              <w:rPr>
                <w:sz w:val="20"/>
                <w:szCs w:val="20"/>
              </w:rPr>
            </w:pPr>
            <w:r w:rsidRPr="00AA7B56">
              <w:rPr>
                <w:sz w:val="20"/>
                <w:szCs w:val="20"/>
              </w:rPr>
              <w:t xml:space="preserve">Sağlık Eğitimini Etkileyen Etmenler  </w:t>
            </w:r>
          </w:p>
          <w:p w14:paraId="2687ED49" w14:textId="77777777" w:rsidR="00E96EC9" w:rsidRPr="00AA7B56" w:rsidRDefault="00E96EC9" w:rsidP="00E96EC9">
            <w:pPr>
              <w:rPr>
                <w:sz w:val="20"/>
                <w:szCs w:val="20"/>
              </w:rPr>
            </w:pPr>
          </w:p>
        </w:tc>
        <w:tc>
          <w:tcPr>
            <w:tcW w:w="2254" w:type="dxa"/>
          </w:tcPr>
          <w:p w14:paraId="47A6DE57"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67AC7AC2" w14:textId="77777777" w:rsidR="00E96EC9" w:rsidRPr="00AA7B56" w:rsidRDefault="00E96EC9" w:rsidP="00E96EC9">
            <w:pPr>
              <w:rPr>
                <w:sz w:val="20"/>
                <w:szCs w:val="20"/>
              </w:rPr>
            </w:pPr>
            <w:r w:rsidRPr="00AA7B56">
              <w:rPr>
                <w:sz w:val="20"/>
                <w:szCs w:val="20"/>
              </w:rPr>
              <w:t>Anlatım, soru cevap,</w:t>
            </w:r>
          </w:p>
          <w:p w14:paraId="5EEE456F" w14:textId="77777777" w:rsidR="00E96EC9" w:rsidRPr="00AA7B56" w:rsidRDefault="00E96EC9" w:rsidP="00E96EC9">
            <w:pPr>
              <w:rPr>
                <w:sz w:val="20"/>
                <w:szCs w:val="20"/>
              </w:rPr>
            </w:pPr>
            <w:r w:rsidRPr="00AA7B56">
              <w:rPr>
                <w:sz w:val="20"/>
                <w:szCs w:val="20"/>
              </w:rPr>
              <w:t>tartışma</w:t>
            </w:r>
          </w:p>
          <w:p w14:paraId="75EA8ECF" w14:textId="77777777" w:rsidR="00E96EC9" w:rsidRPr="00AA7B56" w:rsidRDefault="00E96EC9" w:rsidP="00E96EC9">
            <w:pPr>
              <w:rPr>
                <w:sz w:val="20"/>
                <w:szCs w:val="20"/>
              </w:rPr>
            </w:pPr>
            <w:r w:rsidRPr="00AA7B56">
              <w:rPr>
                <w:sz w:val="20"/>
                <w:szCs w:val="20"/>
              </w:rPr>
              <w:t>Power point sunusu</w:t>
            </w:r>
          </w:p>
        </w:tc>
      </w:tr>
      <w:tr w:rsidR="00E96EC9" w:rsidRPr="001D0A62" w14:paraId="185FDDEC" w14:textId="77777777" w:rsidTr="00D178FE">
        <w:tblPrEx>
          <w:tblBorders>
            <w:insideH w:val="single" w:sz="4" w:space="0" w:color="auto"/>
            <w:insideV w:val="single" w:sz="4" w:space="0" w:color="auto"/>
          </w:tblBorders>
        </w:tblPrEx>
        <w:tc>
          <w:tcPr>
            <w:tcW w:w="1472" w:type="dxa"/>
          </w:tcPr>
          <w:p w14:paraId="33987E72" w14:textId="77777777" w:rsidR="00E96EC9" w:rsidRPr="001D0A62" w:rsidRDefault="00E96EC9" w:rsidP="00E96EC9">
            <w:pPr>
              <w:ind w:left="-108"/>
              <w:rPr>
                <w:sz w:val="20"/>
                <w:szCs w:val="20"/>
              </w:rPr>
            </w:pPr>
            <w:r w:rsidRPr="001D0A62">
              <w:rPr>
                <w:sz w:val="20"/>
                <w:szCs w:val="20"/>
              </w:rPr>
              <w:t>7.Hafta</w:t>
            </w:r>
          </w:p>
          <w:p w14:paraId="7C37B1E1" w14:textId="77777777" w:rsidR="00E96EC9" w:rsidRPr="001D0A62" w:rsidRDefault="00E96EC9" w:rsidP="00E96EC9">
            <w:pPr>
              <w:rPr>
                <w:sz w:val="20"/>
                <w:szCs w:val="20"/>
              </w:rPr>
            </w:pPr>
          </w:p>
        </w:tc>
        <w:tc>
          <w:tcPr>
            <w:tcW w:w="3610" w:type="dxa"/>
          </w:tcPr>
          <w:p w14:paraId="7FAFF61A" w14:textId="77777777" w:rsidR="00E96EC9" w:rsidRPr="00AA7B56" w:rsidRDefault="00E96EC9" w:rsidP="00E96EC9">
            <w:pPr>
              <w:rPr>
                <w:sz w:val="20"/>
                <w:szCs w:val="20"/>
              </w:rPr>
            </w:pPr>
            <w:r w:rsidRPr="00AA7B56">
              <w:rPr>
                <w:sz w:val="20"/>
                <w:szCs w:val="20"/>
              </w:rPr>
              <w:t xml:space="preserve">1. ARA SINAV </w:t>
            </w:r>
          </w:p>
        </w:tc>
        <w:tc>
          <w:tcPr>
            <w:tcW w:w="2254" w:type="dxa"/>
          </w:tcPr>
          <w:p w14:paraId="1C813CE8" w14:textId="77777777" w:rsidR="00E96EC9" w:rsidRPr="00AA7B56" w:rsidRDefault="00E96EC9" w:rsidP="00E96EC9">
            <w:pPr>
              <w:rPr>
                <w:sz w:val="20"/>
                <w:szCs w:val="20"/>
              </w:rPr>
            </w:pPr>
            <w:r w:rsidRPr="00AA7B56">
              <w:rPr>
                <w:sz w:val="20"/>
                <w:szCs w:val="20"/>
              </w:rPr>
              <w:t>Öğr. Gör. Gülcihan Arkan</w:t>
            </w:r>
          </w:p>
        </w:tc>
        <w:tc>
          <w:tcPr>
            <w:tcW w:w="2191" w:type="dxa"/>
          </w:tcPr>
          <w:p w14:paraId="250A54B1" w14:textId="77777777" w:rsidR="00E96EC9" w:rsidRPr="00AA7B56" w:rsidRDefault="00E96EC9" w:rsidP="00E96EC9">
            <w:pPr>
              <w:rPr>
                <w:sz w:val="20"/>
                <w:szCs w:val="20"/>
              </w:rPr>
            </w:pPr>
            <w:r w:rsidRPr="00AA7B56">
              <w:rPr>
                <w:sz w:val="20"/>
                <w:szCs w:val="20"/>
              </w:rPr>
              <w:t>-</w:t>
            </w:r>
          </w:p>
        </w:tc>
      </w:tr>
      <w:tr w:rsidR="00E96EC9" w:rsidRPr="001D0A62" w14:paraId="746C3FF1" w14:textId="77777777" w:rsidTr="00D178FE">
        <w:tblPrEx>
          <w:tblBorders>
            <w:insideH w:val="single" w:sz="4" w:space="0" w:color="auto"/>
            <w:insideV w:val="single" w:sz="4" w:space="0" w:color="auto"/>
          </w:tblBorders>
        </w:tblPrEx>
        <w:tc>
          <w:tcPr>
            <w:tcW w:w="1472" w:type="dxa"/>
          </w:tcPr>
          <w:p w14:paraId="30D1757C" w14:textId="77777777" w:rsidR="00E96EC9" w:rsidRPr="001D0A62" w:rsidRDefault="00E96EC9" w:rsidP="00E96EC9">
            <w:pPr>
              <w:rPr>
                <w:sz w:val="20"/>
                <w:szCs w:val="20"/>
              </w:rPr>
            </w:pPr>
            <w:r w:rsidRPr="001D0A62">
              <w:rPr>
                <w:sz w:val="20"/>
                <w:szCs w:val="20"/>
              </w:rPr>
              <w:t>8.Hafta</w:t>
            </w:r>
          </w:p>
        </w:tc>
        <w:tc>
          <w:tcPr>
            <w:tcW w:w="3610" w:type="dxa"/>
          </w:tcPr>
          <w:p w14:paraId="6E94EC36" w14:textId="6AD468BE" w:rsidR="00E96EC9" w:rsidRPr="00AA7B56" w:rsidRDefault="00E96EC9" w:rsidP="00E96EC9">
            <w:pPr>
              <w:rPr>
                <w:sz w:val="20"/>
                <w:szCs w:val="20"/>
              </w:rPr>
            </w:pPr>
            <w:r w:rsidRPr="00AA7B56">
              <w:rPr>
                <w:sz w:val="20"/>
                <w:szCs w:val="20"/>
              </w:rPr>
              <w:t xml:space="preserve">Sağlık Eğitimi Gereksinimlerinin </w:t>
            </w:r>
            <w:r w:rsidR="00D178FE" w:rsidRPr="00AA7B56">
              <w:rPr>
                <w:sz w:val="20"/>
                <w:szCs w:val="20"/>
              </w:rPr>
              <w:t>Belirlenmesi Sağlık</w:t>
            </w:r>
            <w:r w:rsidRPr="00AA7B56">
              <w:rPr>
                <w:sz w:val="20"/>
                <w:szCs w:val="20"/>
              </w:rPr>
              <w:t xml:space="preserve"> Eğitiminde Hedef Yazma  </w:t>
            </w:r>
          </w:p>
        </w:tc>
        <w:tc>
          <w:tcPr>
            <w:tcW w:w="2254" w:type="dxa"/>
          </w:tcPr>
          <w:p w14:paraId="6236CF79"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6BC23889" w14:textId="77777777" w:rsidR="00E96EC9" w:rsidRPr="00AA7B56" w:rsidRDefault="00E96EC9" w:rsidP="00E96EC9">
            <w:pPr>
              <w:rPr>
                <w:sz w:val="20"/>
                <w:szCs w:val="20"/>
              </w:rPr>
            </w:pPr>
            <w:r w:rsidRPr="00AA7B56">
              <w:rPr>
                <w:sz w:val="20"/>
                <w:szCs w:val="20"/>
              </w:rPr>
              <w:t>Anlatım, soru cevap,</w:t>
            </w:r>
          </w:p>
          <w:p w14:paraId="14FFC8F9" w14:textId="77777777" w:rsidR="00E96EC9" w:rsidRPr="00AA7B56" w:rsidRDefault="00E96EC9" w:rsidP="00E96EC9">
            <w:pPr>
              <w:rPr>
                <w:sz w:val="20"/>
                <w:szCs w:val="20"/>
              </w:rPr>
            </w:pPr>
            <w:r w:rsidRPr="00AA7B56">
              <w:rPr>
                <w:sz w:val="20"/>
                <w:szCs w:val="20"/>
              </w:rPr>
              <w:t>tartışma</w:t>
            </w:r>
          </w:p>
          <w:p w14:paraId="33CDACD5" w14:textId="77777777" w:rsidR="00E96EC9" w:rsidRPr="00AA7B56" w:rsidRDefault="00E96EC9" w:rsidP="00E96EC9">
            <w:pPr>
              <w:rPr>
                <w:sz w:val="20"/>
                <w:szCs w:val="20"/>
              </w:rPr>
            </w:pPr>
            <w:r w:rsidRPr="00AA7B56">
              <w:rPr>
                <w:sz w:val="20"/>
                <w:szCs w:val="20"/>
              </w:rPr>
              <w:t>Power point sunusu</w:t>
            </w:r>
          </w:p>
        </w:tc>
      </w:tr>
      <w:tr w:rsidR="00E96EC9" w:rsidRPr="001D0A62" w14:paraId="16EEC925" w14:textId="77777777" w:rsidTr="00D178FE">
        <w:tblPrEx>
          <w:tblBorders>
            <w:insideH w:val="single" w:sz="4" w:space="0" w:color="auto"/>
            <w:insideV w:val="single" w:sz="4" w:space="0" w:color="auto"/>
          </w:tblBorders>
        </w:tblPrEx>
        <w:tc>
          <w:tcPr>
            <w:tcW w:w="1472" w:type="dxa"/>
          </w:tcPr>
          <w:p w14:paraId="77DDF536" w14:textId="77777777" w:rsidR="00E96EC9" w:rsidRPr="001D0A62" w:rsidRDefault="00E96EC9" w:rsidP="00E96EC9">
            <w:pPr>
              <w:rPr>
                <w:sz w:val="20"/>
                <w:szCs w:val="20"/>
              </w:rPr>
            </w:pPr>
            <w:r w:rsidRPr="001D0A62">
              <w:rPr>
                <w:sz w:val="20"/>
                <w:szCs w:val="20"/>
              </w:rPr>
              <w:t>9.Hafta</w:t>
            </w:r>
          </w:p>
          <w:p w14:paraId="191511C7" w14:textId="77777777" w:rsidR="00E96EC9" w:rsidRPr="001D0A62" w:rsidRDefault="00E96EC9" w:rsidP="00E96EC9">
            <w:pPr>
              <w:rPr>
                <w:sz w:val="20"/>
                <w:szCs w:val="20"/>
              </w:rPr>
            </w:pPr>
          </w:p>
        </w:tc>
        <w:tc>
          <w:tcPr>
            <w:tcW w:w="3610" w:type="dxa"/>
          </w:tcPr>
          <w:p w14:paraId="5857CE31" w14:textId="77777777" w:rsidR="00E96EC9" w:rsidRPr="00AA7B56" w:rsidRDefault="00E96EC9" w:rsidP="00E96EC9">
            <w:pPr>
              <w:rPr>
                <w:sz w:val="20"/>
                <w:szCs w:val="20"/>
              </w:rPr>
            </w:pPr>
            <w:r w:rsidRPr="00AA7B56">
              <w:rPr>
                <w:sz w:val="20"/>
                <w:szCs w:val="20"/>
              </w:rPr>
              <w:t xml:space="preserve">Sağlık Eğitiminde İçerik Hazırlama  </w:t>
            </w:r>
          </w:p>
        </w:tc>
        <w:tc>
          <w:tcPr>
            <w:tcW w:w="2254" w:type="dxa"/>
          </w:tcPr>
          <w:p w14:paraId="3B8E11E8" w14:textId="77777777" w:rsidR="00E96EC9" w:rsidRPr="00AA7B56" w:rsidRDefault="00E96EC9" w:rsidP="00E96EC9">
            <w:pPr>
              <w:rPr>
                <w:sz w:val="20"/>
                <w:szCs w:val="20"/>
              </w:rPr>
            </w:pPr>
            <w:r w:rsidRPr="00AA7B56">
              <w:rPr>
                <w:sz w:val="20"/>
                <w:szCs w:val="20"/>
              </w:rPr>
              <w:t>Öğr. Gör. Gülcihan ARKAN</w:t>
            </w:r>
          </w:p>
        </w:tc>
        <w:tc>
          <w:tcPr>
            <w:tcW w:w="2191" w:type="dxa"/>
          </w:tcPr>
          <w:p w14:paraId="5451BE88" w14:textId="77777777" w:rsidR="00E96EC9" w:rsidRPr="00AA7B56" w:rsidRDefault="00E96EC9" w:rsidP="00E96EC9">
            <w:pPr>
              <w:rPr>
                <w:sz w:val="20"/>
                <w:szCs w:val="20"/>
              </w:rPr>
            </w:pPr>
            <w:r w:rsidRPr="00AA7B56">
              <w:rPr>
                <w:sz w:val="20"/>
                <w:szCs w:val="20"/>
              </w:rPr>
              <w:t>Anlatım, soru cevap,</w:t>
            </w:r>
          </w:p>
          <w:p w14:paraId="5F074BA9" w14:textId="77777777" w:rsidR="00E96EC9" w:rsidRPr="00AA7B56" w:rsidRDefault="00E96EC9" w:rsidP="00E96EC9">
            <w:pPr>
              <w:rPr>
                <w:sz w:val="20"/>
                <w:szCs w:val="20"/>
              </w:rPr>
            </w:pPr>
            <w:r w:rsidRPr="00AA7B56">
              <w:rPr>
                <w:sz w:val="20"/>
                <w:szCs w:val="20"/>
              </w:rPr>
              <w:t>tartışma</w:t>
            </w:r>
          </w:p>
          <w:p w14:paraId="35EE6D95" w14:textId="77777777" w:rsidR="00E96EC9" w:rsidRPr="00AA7B56" w:rsidRDefault="00E96EC9" w:rsidP="00E96EC9">
            <w:pPr>
              <w:rPr>
                <w:sz w:val="20"/>
                <w:szCs w:val="20"/>
              </w:rPr>
            </w:pPr>
            <w:r w:rsidRPr="00AA7B56">
              <w:rPr>
                <w:sz w:val="20"/>
                <w:szCs w:val="20"/>
              </w:rPr>
              <w:t>Power point sunusu</w:t>
            </w:r>
          </w:p>
        </w:tc>
      </w:tr>
      <w:tr w:rsidR="00E96EC9" w:rsidRPr="001D0A62" w14:paraId="48D52E88" w14:textId="77777777" w:rsidTr="00D178FE">
        <w:tblPrEx>
          <w:tblBorders>
            <w:insideH w:val="single" w:sz="4" w:space="0" w:color="auto"/>
            <w:insideV w:val="single" w:sz="4" w:space="0" w:color="auto"/>
          </w:tblBorders>
        </w:tblPrEx>
        <w:tc>
          <w:tcPr>
            <w:tcW w:w="1472" w:type="dxa"/>
          </w:tcPr>
          <w:p w14:paraId="61A74603" w14:textId="77777777" w:rsidR="00E96EC9" w:rsidRPr="001D0A62" w:rsidRDefault="00E96EC9" w:rsidP="00E96EC9">
            <w:pPr>
              <w:rPr>
                <w:sz w:val="20"/>
                <w:szCs w:val="20"/>
              </w:rPr>
            </w:pPr>
            <w:r w:rsidRPr="001D0A62">
              <w:rPr>
                <w:sz w:val="20"/>
                <w:szCs w:val="20"/>
              </w:rPr>
              <w:t>10.Hafta</w:t>
            </w:r>
          </w:p>
          <w:p w14:paraId="6935DC6B" w14:textId="77777777" w:rsidR="00E96EC9" w:rsidRPr="001D0A62" w:rsidRDefault="00E96EC9" w:rsidP="00E96EC9">
            <w:pPr>
              <w:rPr>
                <w:sz w:val="20"/>
                <w:szCs w:val="20"/>
              </w:rPr>
            </w:pPr>
          </w:p>
        </w:tc>
        <w:tc>
          <w:tcPr>
            <w:tcW w:w="3610" w:type="dxa"/>
          </w:tcPr>
          <w:p w14:paraId="5255F453" w14:textId="77777777" w:rsidR="00E96EC9" w:rsidRPr="00AA7B56" w:rsidRDefault="00E96EC9" w:rsidP="00E96EC9">
            <w:pPr>
              <w:rPr>
                <w:sz w:val="20"/>
                <w:szCs w:val="20"/>
              </w:rPr>
            </w:pPr>
            <w:r w:rsidRPr="00AA7B56">
              <w:rPr>
                <w:sz w:val="20"/>
                <w:szCs w:val="20"/>
              </w:rPr>
              <w:t xml:space="preserve">Sağlık Eğitiminin Planlanması  </w:t>
            </w:r>
          </w:p>
        </w:tc>
        <w:tc>
          <w:tcPr>
            <w:tcW w:w="2254" w:type="dxa"/>
          </w:tcPr>
          <w:p w14:paraId="468AECDE"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5AADDCE2" w14:textId="77777777" w:rsidR="00E96EC9" w:rsidRPr="00AA7B56" w:rsidRDefault="00E96EC9" w:rsidP="00E96EC9">
            <w:pPr>
              <w:rPr>
                <w:sz w:val="20"/>
                <w:szCs w:val="20"/>
              </w:rPr>
            </w:pPr>
            <w:r w:rsidRPr="00AA7B56">
              <w:rPr>
                <w:sz w:val="20"/>
                <w:szCs w:val="20"/>
              </w:rPr>
              <w:t>Anlatım, soru cevap,</w:t>
            </w:r>
          </w:p>
          <w:p w14:paraId="5AFFBAF1" w14:textId="77777777" w:rsidR="00E96EC9" w:rsidRPr="00AA7B56" w:rsidRDefault="00E96EC9" w:rsidP="00E96EC9">
            <w:pPr>
              <w:rPr>
                <w:sz w:val="20"/>
                <w:szCs w:val="20"/>
              </w:rPr>
            </w:pPr>
            <w:r w:rsidRPr="00AA7B56">
              <w:rPr>
                <w:sz w:val="20"/>
                <w:szCs w:val="20"/>
              </w:rPr>
              <w:t>tartışma</w:t>
            </w:r>
          </w:p>
          <w:p w14:paraId="1FB39E86" w14:textId="77777777" w:rsidR="00E96EC9" w:rsidRPr="00AA7B56" w:rsidRDefault="00E96EC9" w:rsidP="00E96EC9">
            <w:pPr>
              <w:rPr>
                <w:sz w:val="20"/>
                <w:szCs w:val="20"/>
              </w:rPr>
            </w:pPr>
            <w:r w:rsidRPr="00AA7B56">
              <w:rPr>
                <w:sz w:val="20"/>
                <w:szCs w:val="20"/>
              </w:rPr>
              <w:lastRenderedPageBreak/>
              <w:t>Power point sunusu</w:t>
            </w:r>
          </w:p>
        </w:tc>
      </w:tr>
      <w:tr w:rsidR="00E96EC9" w:rsidRPr="001D0A62" w14:paraId="06A09C97" w14:textId="77777777" w:rsidTr="00D178FE">
        <w:tblPrEx>
          <w:tblBorders>
            <w:insideH w:val="single" w:sz="4" w:space="0" w:color="auto"/>
            <w:insideV w:val="single" w:sz="4" w:space="0" w:color="auto"/>
          </w:tblBorders>
        </w:tblPrEx>
        <w:tc>
          <w:tcPr>
            <w:tcW w:w="1472" w:type="dxa"/>
          </w:tcPr>
          <w:p w14:paraId="3566E58F" w14:textId="77777777" w:rsidR="00E96EC9" w:rsidRPr="001D0A62" w:rsidRDefault="00E96EC9" w:rsidP="00E96EC9">
            <w:pPr>
              <w:rPr>
                <w:sz w:val="20"/>
                <w:szCs w:val="20"/>
              </w:rPr>
            </w:pPr>
            <w:r w:rsidRPr="001D0A62">
              <w:rPr>
                <w:sz w:val="20"/>
                <w:szCs w:val="20"/>
              </w:rPr>
              <w:lastRenderedPageBreak/>
              <w:t>11.Hafta</w:t>
            </w:r>
          </w:p>
          <w:p w14:paraId="478163BC" w14:textId="77777777" w:rsidR="00E96EC9" w:rsidRPr="001D0A62" w:rsidRDefault="00E96EC9" w:rsidP="00E96EC9">
            <w:pPr>
              <w:rPr>
                <w:sz w:val="20"/>
                <w:szCs w:val="20"/>
              </w:rPr>
            </w:pPr>
          </w:p>
        </w:tc>
        <w:tc>
          <w:tcPr>
            <w:tcW w:w="3610" w:type="dxa"/>
          </w:tcPr>
          <w:p w14:paraId="49DBF365" w14:textId="77777777" w:rsidR="00E96EC9" w:rsidRPr="00AA7B56" w:rsidRDefault="00E96EC9" w:rsidP="00E96EC9">
            <w:pPr>
              <w:rPr>
                <w:sz w:val="20"/>
                <w:szCs w:val="20"/>
              </w:rPr>
            </w:pPr>
            <w:r w:rsidRPr="00AA7B56">
              <w:rPr>
                <w:sz w:val="20"/>
                <w:szCs w:val="20"/>
              </w:rPr>
              <w:t>Sağlık Eğitimi Yöntemleri</w:t>
            </w:r>
          </w:p>
          <w:p w14:paraId="16154A34" w14:textId="77777777" w:rsidR="00E96EC9" w:rsidRPr="00AA7B56" w:rsidRDefault="00E96EC9" w:rsidP="00E96EC9">
            <w:pPr>
              <w:rPr>
                <w:sz w:val="20"/>
                <w:szCs w:val="20"/>
              </w:rPr>
            </w:pPr>
          </w:p>
        </w:tc>
        <w:tc>
          <w:tcPr>
            <w:tcW w:w="2254" w:type="dxa"/>
          </w:tcPr>
          <w:p w14:paraId="49CC5E91" w14:textId="77777777" w:rsidR="00E96EC9" w:rsidRPr="00AA7B56" w:rsidRDefault="00E96EC9" w:rsidP="00E96EC9">
            <w:pPr>
              <w:rPr>
                <w:sz w:val="20"/>
                <w:szCs w:val="20"/>
              </w:rPr>
            </w:pPr>
            <w:r w:rsidRPr="00AA7B56">
              <w:rPr>
                <w:sz w:val="20"/>
                <w:szCs w:val="20"/>
              </w:rPr>
              <w:t>Öğr. Gör. Gülcihan ARKAN</w:t>
            </w:r>
          </w:p>
        </w:tc>
        <w:tc>
          <w:tcPr>
            <w:tcW w:w="2191" w:type="dxa"/>
          </w:tcPr>
          <w:p w14:paraId="4054CAED" w14:textId="77777777" w:rsidR="00E96EC9" w:rsidRPr="00AA7B56" w:rsidRDefault="00E96EC9" w:rsidP="00E96EC9">
            <w:pPr>
              <w:rPr>
                <w:sz w:val="20"/>
                <w:szCs w:val="20"/>
              </w:rPr>
            </w:pPr>
            <w:r w:rsidRPr="00AA7B56">
              <w:rPr>
                <w:sz w:val="20"/>
                <w:szCs w:val="20"/>
              </w:rPr>
              <w:t>Anlatım, soru cevap,</w:t>
            </w:r>
          </w:p>
          <w:p w14:paraId="0FF9AF4E" w14:textId="77777777" w:rsidR="00E96EC9" w:rsidRPr="00AA7B56" w:rsidRDefault="00E96EC9" w:rsidP="00E96EC9">
            <w:pPr>
              <w:rPr>
                <w:sz w:val="20"/>
                <w:szCs w:val="20"/>
              </w:rPr>
            </w:pPr>
            <w:r w:rsidRPr="00AA7B56">
              <w:rPr>
                <w:sz w:val="20"/>
                <w:szCs w:val="20"/>
              </w:rPr>
              <w:t>tartışma</w:t>
            </w:r>
          </w:p>
          <w:p w14:paraId="78C70891" w14:textId="77777777" w:rsidR="00E96EC9" w:rsidRPr="00AA7B56" w:rsidRDefault="00E96EC9" w:rsidP="00E96EC9">
            <w:pPr>
              <w:rPr>
                <w:sz w:val="20"/>
                <w:szCs w:val="20"/>
              </w:rPr>
            </w:pPr>
            <w:r w:rsidRPr="00AA7B56">
              <w:rPr>
                <w:sz w:val="20"/>
                <w:szCs w:val="20"/>
              </w:rPr>
              <w:t>Power point sunusu</w:t>
            </w:r>
          </w:p>
        </w:tc>
      </w:tr>
      <w:tr w:rsidR="00E96EC9" w:rsidRPr="001D0A62" w14:paraId="4E4C51D5" w14:textId="77777777" w:rsidTr="00D178FE">
        <w:tblPrEx>
          <w:tblBorders>
            <w:insideH w:val="single" w:sz="4" w:space="0" w:color="auto"/>
            <w:insideV w:val="single" w:sz="4" w:space="0" w:color="auto"/>
          </w:tblBorders>
        </w:tblPrEx>
        <w:tc>
          <w:tcPr>
            <w:tcW w:w="1472" w:type="dxa"/>
          </w:tcPr>
          <w:p w14:paraId="5AA3EE59" w14:textId="77777777" w:rsidR="00E96EC9" w:rsidRPr="001D0A62" w:rsidRDefault="00E96EC9" w:rsidP="00E96EC9">
            <w:pPr>
              <w:rPr>
                <w:sz w:val="20"/>
                <w:szCs w:val="20"/>
              </w:rPr>
            </w:pPr>
            <w:r w:rsidRPr="001D0A62">
              <w:rPr>
                <w:sz w:val="20"/>
                <w:szCs w:val="20"/>
              </w:rPr>
              <w:t>12.Hafta</w:t>
            </w:r>
          </w:p>
          <w:p w14:paraId="5DFBAD96" w14:textId="77777777" w:rsidR="00E96EC9" w:rsidRPr="001D0A62" w:rsidRDefault="00E96EC9" w:rsidP="00E96EC9">
            <w:pPr>
              <w:rPr>
                <w:sz w:val="20"/>
                <w:szCs w:val="20"/>
              </w:rPr>
            </w:pPr>
          </w:p>
        </w:tc>
        <w:tc>
          <w:tcPr>
            <w:tcW w:w="3610" w:type="dxa"/>
          </w:tcPr>
          <w:p w14:paraId="1B3F4ADB" w14:textId="77777777" w:rsidR="00E96EC9" w:rsidRPr="00AA7B56" w:rsidRDefault="00E96EC9" w:rsidP="00E96EC9">
            <w:pPr>
              <w:rPr>
                <w:sz w:val="20"/>
                <w:szCs w:val="20"/>
              </w:rPr>
            </w:pPr>
            <w:r w:rsidRPr="00AA7B56">
              <w:rPr>
                <w:sz w:val="20"/>
                <w:szCs w:val="20"/>
              </w:rPr>
              <w:t xml:space="preserve">Sağlık Eğitimi Yöntem, Teknik, Araç ve Gereçleri  </w:t>
            </w:r>
          </w:p>
        </w:tc>
        <w:tc>
          <w:tcPr>
            <w:tcW w:w="2254" w:type="dxa"/>
          </w:tcPr>
          <w:p w14:paraId="66277498" w14:textId="77777777" w:rsidR="00E96EC9" w:rsidRPr="00AA7B56" w:rsidRDefault="00E96EC9" w:rsidP="00E96EC9">
            <w:pPr>
              <w:rPr>
                <w:sz w:val="20"/>
                <w:szCs w:val="20"/>
              </w:rPr>
            </w:pPr>
            <w:r w:rsidRPr="00AA7B56">
              <w:rPr>
                <w:sz w:val="20"/>
                <w:szCs w:val="20"/>
              </w:rPr>
              <w:t>Gör. Gülcihan ARKAN</w:t>
            </w:r>
          </w:p>
        </w:tc>
        <w:tc>
          <w:tcPr>
            <w:tcW w:w="2191" w:type="dxa"/>
          </w:tcPr>
          <w:p w14:paraId="12B0DE89" w14:textId="77777777" w:rsidR="00E96EC9" w:rsidRPr="00AA7B56" w:rsidRDefault="00E96EC9" w:rsidP="00E96EC9">
            <w:pPr>
              <w:rPr>
                <w:sz w:val="20"/>
                <w:szCs w:val="20"/>
              </w:rPr>
            </w:pPr>
            <w:r w:rsidRPr="00AA7B56">
              <w:rPr>
                <w:sz w:val="20"/>
                <w:szCs w:val="20"/>
              </w:rPr>
              <w:t>Anlatım, soru cevap,</w:t>
            </w:r>
          </w:p>
          <w:p w14:paraId="2655F627" w14:textId="77777777" w:rsidR="00E96EC9" w:rsidRPr="00AA7B56" w:rsidRDefault="00E96EC9" w:rsidP="00E96EC9">
            <w:pPr>
              <w:rPr>
                <w:sz w:val="20"/>
                <w:szCs w:val="20"/>
              </w:rPr>
            </w:pPr>
            <w:r w:rsidRPr="00AA7B56">
              <w:rPr>
                <w:sz w:val="20"/>
                <w:szCs w:val="20"/>
              </w:rPr>
              <w:t>tartışma</w:t>
            </w:r>
          </w:p>
          <w:p w14:paraId="4AD0FB7A" w14:textId="77777777" w:rsidR="00E96EC9" w:rsidRPr="00AA7B56" w:rsidRDefault="00E96EC9" w:rsidP="00E96EC9">
            <w:pPr>
              <w:rPr>
                <w:sz w:val="20"/>
                <w:szCs w:val="20"/>
              </w:rPr>
            </w:pPr>
            <w:r w:rsidRPr="00AA7B56">
              <w:rPr>
                <w:sz w:val="20"/>
                <w:szCs w:val="20"/>
              </w:rPr>
              <w:t>Power point sunusu</w:t>
            </w:r>
          </w:p>
        </w:tc>
      </w:tr>
      <w:tr w:rsidR="00E96EC9" w:rsidRPr="001D0A62" w14:paraId="1A097B78" w14:textId="77777777" w:rsidTr="00D178FE">
        <w:tblPrEx>
          <w:tblBorders>
            <w:insideH w:val="single" w:sz="4" w:space="0" w:color="auto"/>
            <w:insideV w:val="single" w:sz="4" w:space="0" w:color="auto"/>
          </w:tblBorders>
        </w:tblPrEx>
        <w:tc>
          <w:tcPr>
            <w:tcW w:w="1472" w:type="dxa"/>
          </w:tcPr>
          <w:p w14:paraId="60EC4267" w14:textId="77777777" w:rsidR="00E96EC9" w:rsidRPr="001D0A62" w:rsidRDefault="00E96EC9" w:rsidP="00E96EC9">
            <w:pPr>
              <w:rPr>
                <w:sz w:val="20"/>
                <w:szCs w:val="20"/>
              </w:rPr>
            </w:pPr>
            <w:r w:rsidRPr="001D0A62">
              <w:rPr>
                <w:sz w:val="20"/>
                <w:szCs w:val="20"/>
              </w:rPr>
              <w:t>13.Hafta</w:t>
            </w:r>
          </w:p>
          <w:p w14:paraId="62BC4414" w14:textId="77777777" w:rsidR="00E96EC9" w:rsidRPr="001D0A62" w:rsidRDefault="00E96EC9" w:rsidP="00E96EC9">
            <w:pPr>
              <w:rPr>
                <w:sz w:val="20"/>
                <w:szCs w:val="20"/>
              </w:rPr>
            </w:pPr>
          </w:p>
        </w:tc>
        <w:tc>
          <w:tcPr>
            <w:tcW w:w="3610" w:type="dxa"/>
          </w:tcPr>
          <w:p w14:paraId="6B8CAB39" w14:textId="77777777" w:rsidR="00E96EC9" w:rsidRPr="00AA7B56" w:rsidRDefault="00E96EC9" w:rsidP="00E96EC9">
            <w:pPr>
              <w:rPr>
                <w:sz w:val="20"/>
                <w:szCs w:val="20"/>
              </w:rPr>
            </w:pPr>
            <w:r w:rsidRPr="00AA7B56">
              <w:rPr>
                <w:sz w:val="20"/>
                <w:szCs w:val="20"/>
              </w:rPr>
              <w:t xml:space="preserve">Sağlık Eğitiminin Uygulanması  </w:t>
            </w:r>
          </w:p>
        </w:tc>
        <w:tc>
          <w:tcPr>
            <w:tcW w:w="2254" w:type="dxa"/>
          </w:tcPr>
          <w:p w14:paraId="0E91A27F" w14:textId="77777777" w:rsidR="00E96EC9" w:rsidRPr="00AA7B56" w:rsidRDefault="00E96EC9" w:rsidP="00E96EC9">
            <w:pPr>
              <w:rPr>
                <w:sz w:val="20"/>
                <w:szCs w:val="20"/>
              </w:rPr>
            </w:pPr>
            <w:r w:rsidRPr="00AA7B56">
              <w:rPr>
                <w:sz w:val="20"/>
                <w:szCs w:val="20"/>
              </w:rPr>
              <w:t>Öğr. Gör. Kübra Pınar Gürkan</w:t>
            </w:r>
          </w:p>
        </w:tc>
        <w:tc>
          <w:tcPr>
            <w:tcW w:w="2191" w:type="dxa"/>
          </w:tcPr>
          <w:p w14:paraId="04138E20" w14:textId="77777777" w:rsidR="00E96EC9" w:rsidRPr="00AA7B56" w:rsidRDefault="00E96EC9" w:rsidP="00E96EC9">
            <w:pPr>
              <w:rPr>
                <w:sz w:val="20"/>
                <w:szCs w:val="20"/>
              </w:rPr>
            </w:pPr>
            <w:r w:rsidRPr="00AA7B56">
              <w:rPr>
                <w:sz w:val="20"/>
                <w:szCs w:val="20"/>
              </w:rPr>
              <w:t>Anlatım, soru cevap,</w:t>
            </w:r>
          </w:p>
          <w:p w14:paraId="7D4006A3" w14:textId="77777777" w:rsidR="00E96EC9" w:rsidRPr="00AA7B56" w:rsidRDefault="00E96EC9" w:rsidP="00E96EC9">
            <w:pPr>
              <w:rPr>
                <w:sz w:val="20"/>
                <w:szCs w:val="20"/>
              </w:rPr>
            </w:pPr>
            <w:r w:rsidRPr="00AA7B56">
              <w:rPr>
                <w:sz w:val="20"/>
                <w:szCs w:val="20"/>
              </w:rPr>
              <w:t>tartışma</w:t>
            </w:r>
          </w:p>
          <w:p w14:paraId="1C4B9114" w14:textId="77777777" w:rsidR="00E96EC9" w:rsidRPr="00AA7B56" w:rsidRDefault="00E96EC9" w:rsidP="00E96EC9">
            <w:pPr>
              <w:rPr>
                <w:sz w:val="20"/>
                <w:szCs w:val="20"/>
              </w:rPr>
            </w:pPr>
            <w:r w:rsidRPr="00AA7B56">
              <w:rPr>
                <w:sz w:val="20"/>
                <w:szCs w:val="20"/>
              </w:rPr>
              <w:t>Power point sunusu</w:t>
            </w:r>
          </w:p>
        </w:tc>
      </w:tr>
      <w:tr w:rsidR="00E96EC9" w:rsidRPr="001D0A62" w14:paraId="7DF72C81" w14:textId="77777777" w:rsidTr="00D178FE">
        <w:tblPrEx>
          <w:tblBorders>
            <w:insideH w:val="single" w:sz="4" w:space="0" w:color="auto"/>
            <w:insideV w:val="single" w:sz="4" w:space="0" w:color="auto"/>
          </w:tblBorders>
        </w:tblPrEx>
        <w:tc>
          <w:tcPr>
            <w:tcW w:w="1472" w:type="dxa"/>
          </w:tcPr>
          <w:p w14:paraId="78D25DD7" w14:textId="77777777" w:rsidR="00E96EC9" w:rsidRPr="001D0A62" w:rsidRDefault="00E96EC9" w:rsidP="00E96EC9">
            <w:pPr>
              <w:rPr>
                <w:sz w:val="20"/>
                <w:szCs w:val="20"/>
              </w:rPr>
            </w:pPr>
            <w:r w:rsidRPr="001D0A62">
              <w:rPr>
                <w:sz w:val="20"/>
                <w:szCs w:val="20"/>
              </w:rPr>
              <w:t>14.Hafta</w:t>
            </w:r>
          </w:p>
          <w:p w14:paraId="39670A9A" w14:textId="77777777" w:rsidR="00E96EC9" w:rsidRPr="001D0A62" w:rsidRDefault="00E96EC9" w:rsidP="00E96EC9">
            <w:pPr>
              <w:rPr>
                <w:sz w:val="20"/>
                <w:szCs w:val="20"/>
              </w:rPr>
            </w:pPr>
          </w:p>
        </w:tc>
        <w:tc>
          <w:tcPr>
            <w:tcW w:w="3610" w:type="dxa"/>
          </w:tcPr>
          <w:p w14:paraId="410E7569" w14:textId="77777777" w:rsidR="00E96EC9" w:rsidRPr="00AA7B56" w:rsidRDefault="00E96EC9" w:rsidP="00E96EC9">
            <w:pPr>
              <w:rPr>
                <w:sz w:val="20"/>
                <w:szCs w:val="20"/>
              </w:rPr>
            </w:pPr>
            <w:r w:rsidRPr="00AA7B56">
              <w:rPr>
                <w:sz w:val="20"/>
                <w:szCs w:val="20"/>
              </w:rPr>
              <w:t xml:space="preserve">Sağlık Eğitimini Değerlendirme  </w:t>
            </w:r>
          </w:p>
          <w:p w14:paraId="62BB1136" w14:textId="77777777" w:rsidR="00E96EC9" w:rsidRPr="00AA7B56" w:rsidRDefault="00E96EC9" w:rsidP="00E96EC9">
            <w:pPr>
              <w:rPr>
                <w:sz w:val="20"/>
                <w:szCs w:val="20"/>
              </w:rPr>
            </w:pPr>
            <w:r w:rsidRPr="00AA7B56">
              <w:rPr>
                <w:sz w:val="20"/>
                <w:szCs w:val="20"/>
              </w:rPr>
              <w:t xml:space="preserve">Sağlık Eğitimi Uygulama Örnekleri  </w:t>
            </w:r>
          </w:p>
        </w:tc>
        <w:tc>
          <w:tcPr>
            <w:tcW w:w="2254" w:type="dxa"/>
          </w:tcPr>
          <w:p w14:paraId="3D903D2D" w14:textId="77777777" w:rsidR="00E96EC9" w:rsidRPr="00AA7B56" w:rsidRDefault="00E96EC9" w:rsidP="00E96EC9">
            <w:pPr>
              <w:rPr>
                <w:sz w:val="20"/>
                <w:szCs w:val="20"/>
              </w:rPr>
            </w:pPr>
            <w:r w:rsidRPr="00AA7B56">
              <w:rPr>
                <w:sz w:val="20"/>
                <w:szCs w:val="20"/>
              </w:rPr>
              <w:t xml:space="preserve">Öğr. Gör. Kübra Pınar Gürkan </w:t>
            </w:r>
          </w:p>
        </w:tc>
        <w:tc>
          <w:tcPr>
            <w:tcW w:w="2191" w:type="dxa"/>
          </w:tcPr>
          <w:p w14:paraId="6187CB27" w14:textId="77777777" w:rsidR="00E96EC9" w:rsidRPr="00AA7B56" w:rsidRDefault="00E96EC9" w:rsidP="00E96EC9">
            <w:pPr>
              <w:rPr>
                <w:sz w:val="20"/>
                <w:szCs w:val="20"/>
              </w:rPr>
            </w:pPr>
            <w:r w:rsidRPr="00AA7B56">
              <w:rPr>
                <w:sz w:val="20"/>
                <w:szCs w:val="20"/>
              </w:rPr>
              <w:t>Anlatım, soru cevap,</w:t>
            </w:r>
          </w:p>
          <w:p w14:paraId="31896EE9" w14:textId="77777777" w:rsidR="00E96EC9" w:rsidRPr="00AA7B56" w:rsidRDefault="00E96EC9" w:rsidP="00E96EC9">
            <w:pPr>
              <w:rPr>
                <w:sz w:val="20"/>
                <w:szCs w:val="20"/>
              </w:rPr>
            </w:pPr>
            <w:r w:rsidRPr="00AA7B56">
              <w:rPr>
                <w:sz w:val="20"/>
                <w:szCs w:val="20"/>
              </w:rPr>
              <w:t>tartışma</w:t>
            </w:r>
          </w:p>
          <w:p w14:paraId="0070AF06" w14:textId="77777777" w:rsidR="00E96EC9" w:rsidRPr="00AA7B56" w:rsidRDefault="00E96EC9" w:rsidP="00E96EC9">
            <w:pPr>
              <w:rPr>
                <w:sz w:val="20"/>
                <w:szCs w:val="20"/>
              </w:rPr>
            </w:pPr>
            <w:r w:rsidRPr="00AA7B56">
              <w:rPr>
                <w:sz w:val="20"/>
                <w:szCs w:val="20"/>
              </w:rPr>
              <w:t>Power point sunusu</w:t>
            </w:r>
          </w:p>
        </w:tc>
      </w:tr>
    </w:tbl>
    <w:p w14:paraId="0E733AF7" w14:textId="77777777" w:rsidR="00E96EC9" w:rsidRPr="001D0A62" w:rsidRDefault="00E96EC9" w:rsidP="00E96EC9">
      <w:pPr>
        <w:rPr>
          <w:sz w:val="20"/>
          <w:szCs w:val="20"/>
          <w:lang w:val="en-GB"/>
        </w:rPr>
      </w:pPr>
    </w:p>
    <w:p w14:paraId="75A9DC89" w14:textId="77777777" w:rsidR="00E96EC9" w:rsidRPr="001D0A62" w:rsidRDefault="00E96EC9" w:rsidP="00E96EC9">
      <w:pPr>
        <w:jc w:val="center"/>
        <w:rPr>
          <w:sz w:val="20"/>
          <w:szCs w:val="20"/>
          <w:lang w:val="en-GB"/>
        </w:rPr>
      </w:pPr>
    </w:p>
    <w:p w14:paraId="107E6690" w14:textId="77777777" w:rsidR="00E96EC9" w:rsidRPr="001D0A62" w:rsidRDefault="00E96EC9" w:rsidP="00E96EC9">
      <w:pPr>
        <w:rPr>
          <w:b/>
          <w:sz w:val="20"/>
          <w:szCs w:val="20"/>
        </w:rPr>
      </w:pPr>
      <w:r w:rsidRPr="001D0A62">
        <w:rPr>
          <w:b/>
          <w:sz w:val="20"/>
          <w:szCs w:val="20"/>
        </w:rPr>
        <w:t>Dersin Öğrenme Kazanımlarının Program Kazanımları ile İlişkisi</w:t>
      </w:r>
    </w:p>
    <w:tbl>
      <w:tblPr>
        <w:tblW w:w="95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670"/>
        <w:gridCol w:w="558"/>
        <w:gridCol w:w="558"/>
        <w:gridCol w:w="557"/>
        <w:gridCol w:w="558"/>
        <w:gridCol w:w="447"/>
        <w:gridCol w:w="558"/>
        <w:gridCol w:w="447"/>
        <w:gridCol w:w="558"/>
        <w:gridCol w:w="557"/>
        <w:gridCol w:w="558"/>
        <w:gridCol w:w="447"/>
        <w:gridCol w:w="558"/>
        <w:gridCol w:w="558"/>
        <w:gridCol w:w="620"/>
      </w:tblGrid>
      <w:tr w:rsidR="00E96EC9" w:rsidRPr="001D0A62" w14:paraId="53A43AD0" w14:textId="77777777" w:rsidTr="00D178FE">
        <w:trPr>
          <w:trHeight w:val="613"/>
        </w:trPr>
        <w:tc>
          <w:tcPr>
            <w:tcW w:w="1342" w:type="dxa"/>
          </w:tcPr>
          <w:p w14:paraId="5C316047" w14:textId="77777777" w:rsidR="00E96EC9" w:rsidRPr="001D0A62" w:rsidRDefault="00E96EC9" w:rsidP="00E96EC9">
            <w:pPr>
              <w:jc w:val="center"/>
              <w:rPr>
                <w:b/>
                <w:bCs/>
                <w:sz w:val="20"/>
                <w:szCs w:val="20"/>
              </w:rPr>
            </w:pPr>
            <w:r w:rsidRPr="001D0A62">
              <w:rPr>
                <w:b/>
                <w:bCs/>
                <w:sz w:val="20"/>
                <w:szCs w:val="20"/>
              </w:rPr>
              <w:t>Öğrenme Kazanımı</w:t>
            </w:r>
          </w:p>
        </w:tc>
        <w:tc>
          <w:tcPr>
            <w:tcW w:w="670" w:type="dxa"/>
          </w:tcPr>
          <w:p w14:paraId="6D4765F2" w14:textId="77777777" w:rsidR="00E96EC9" w:rsidRPr="001D0A62" w:rsidRDefault="00E96EC9" w:rsidP="00E96EC9">
            <w:pPr>
              <w:jc w:val="center"/>
              <w:rPr>
                <w:b/>
                <w:bCs/>
                <w:sz w:val="20"/>
                <w:szCs w:val="20"/>
              </w:rPr>
            </w:pPr>
            <w:r w:rsidRPr="001D0A62">
              <w:rPr>
                <w:b/>
                <w:bCs/>
                <w:sz w:val="20"/>
                <w:szCs w:val="20"/>
              </w:rPr>
              <w:t>PK 1</w:t>
            </w:r>
          </w:p>
        </w:tc>
        <w:tc>
          <w:tcPr>
            <w:tcW w:w="558" w:type="dxa"/>
          </w:tcPr>
          <w:p w14:paraId="671EF32B" w14:textId="77777777" w:rsidR="00E96EC9" w:rsidRPr="001D0A62" w:rsidRDefault="00E96EC9" w:rsidP="00E96EC9">
            <w:pPr>
              <w:jc w:val="center"/>
              <w:rPr>
                <w:b/>
                <w:bCs/>
                <w:sz w:val="20"/>
                <w:szCs w:val="20"/>
              </w:rPr>
            </w:pPr>
            <w:r w:rsidRPr="001D0A62">
              <w:rPr>
                <w:b/>
                <w:bCs/>
                <w:sz w:val="20"/>
                <w:szCs w:val="20"/>
              </w:rPr>
              <w:t>PK 2</w:t>
            </w:r>
          </w:p>
        </w:tc>
        <w:tc>
          <w:tcPr>
            <w:tcW w:w="558" w:type="dxa"/>
          </w:tcPr>
          <w:p w14:paraId="29639502" w14:textId="77777777" w:rsidR="00E96EC9" w:rsidRPr="001D0A62" w:rsidRDefault="00E96EC9" w:rsidP="00E96EC9">
            <w:pPr>
              <w:jc w:val="center"/>
              <w:rPr>
                <w:b/>
                <w:bCs/>
                <w:sz w:val="20"/>
                <w:szCs w:val="20"/>
              </w:rPr>
            </w:pPr>
            <w:r w:rsidRPr="001D0A62">
              <w:rPr>
                <w:b/>
                <w:bCs/>
                <w:sz w:val="20"/>
                <w:szCs w:val="20"/>
              </w:rPr>
              <w:t xml:space="preserve">PK 3 </w:t>
            </w:r>
          </w:p>
        </w:tc>
        <w:tc>
          <w:tcPr>
            <w:tcW w:w="557" w:type="dxa"/>
          </w:tcPr>
          <w:p w14:paraId="6C584624" w14:textId="77777777" w:rsidR="00E96EC9" w:rsidRPr="001D0A62" w:rsidRDefault="00E96EC9" w:rsidP="00E96EC9">
            <w:pPr>
              <w:jc w:val="center"/>
              <w:rPr>
                <w:b/>
                <w:bCs/>
                <w:sz w:val="20"/>
                <w:szCs w:val="20"/>
              </w:rPr>
            </w:pPr>
            <w:r w:rsidRPr="001D0A62">
              <w:rPr>
                <w:b/>
                <w:bCs/>
                <w:sz w:val="20"/>
                <w:szCs w:val="20"/>
              </w:rPr>
              <w:t>PK 4</w:t>
            </w:r>
          </w:p>
        </w:tc>
        <w:tc>
          <w:tcPr>
            <w:tcW w:w="558" w:type="dxa"/>
          </w:tcPr>
          <w:p w14:paraId="1187B9CF" w14:textId="77777777" w:rsidR="00E96EC9" w:rsidRPr="001D0A62" w:rsidRDefault="00E96EC9" w:rsidP="00E96EC9">
            <w:pPr>
              <w:jc w:val="center"/>
              <w:rPr>
                <w:b/>
                <w:bCs/>
                <w:sz w:val="20"/>
                <w:szCs w:val="20"/>
              </w:rPr>
            </w:pPr>
            <w:r w:rsidRPr="001D0A62">
              <w:rPr>
                <w:b/>
                <w:bCs/>
                <w:sz w:val="20"/>
                <w:szCs w:val="20"/>
              </w:rPr>
              <w:t>PK 5</w:t>
            </w:r>
          </w:p>
        </w:tc>
        <w:tc>
          <w:tcPr>
            <w:tcW w:w="447" w:type="dxa"/>
          </w:tcPr>
          <w:p w14:paraId="1EEFEEE0" w14:textId="77777777" w:rsidR="00E96EC9" w:rsidRPr="001D0A62" w:rsidRDefault="00E96EC9" w:rsidP="00E96EC9">
            <w:pPr>
              <w:jc w:val="center"/>
              <w:rPr>
                <w:b/>
                <w:bCs/>
                <w:sz w:val="20"/>
                <w:szCs w:val="20"/>
              </w:rPr>
            </w:pPr>
            <w:r w:rsidRPr="001D0A62">
              <w:rPr>
                <w:b/>
                <w:bCs/>
                <w:sz w:val="20"/>
                <w:szCs w:val="20"/>
              </w:rPr>
              <w:t>PK 6</w:t>
            </w:r>
          </w:p>
        </w:tc>
        <w:tc>
          <w:tcPr>
            <w:tcW w:w="558" w:type="dxa"/>
          </w:tcPr>
          <w:p w14:paraId="75ABD573" w14:textId="77777777" w:rsidR="00E96EC9" w:rsidRPr="001D0A62" w:rsidRDefault="00E96EC9" w:rsidP="00E96EC9">
            <w:pPr>
              <w:jc w:val="center"/>
              <w:rPr>
                <w:b/>
                <w:bCs/>
                <w:sz w:val="20"/>
                <w:szCs w:val="20"/>
              </w:rPr>
            </w:pPr>
            <w:r w:rsidRPr="001D0A62">
              <w:rPr>
                <w:b/>
                <w:bCs/>
                <w:sz w:val="20"/>
                <w:szCs w:val="20"/>
              </w:rPr>
              <w:t>PK 7</w:t>
            </w:r>
          </w:p>
        </w:tc>
        <w:tc>
          <w:tcPr>
            <w:tcW w:w="447" w:type="dxa"/>
          </w:tcPr>
          <w:p w14:paraId="5C2880F5" w14:textId="77777777" w:rsidR="00E96EC9" w:rsidRPr="001D0A62" w:rsidRDefault="00E96EC9" w:rsidP="00E96EC9">
            <w:pPr>
              <w:jc w:val="center"/>
              <w:rPr>
                <w:b/>
                <w:bCs/>
                <w:sz w:val="20"/>
                <w:szCs w:val="20"/>
              </w:rPr>
            </w:pPr>
            <w:r w:rsidRPr="001D0A62">
              <w:rPr>
                <w:b/>
                <w:bCs/>
                <w:sz w:val="20"/>
                <w:szCs w:val="20"/>
              </w:rPr>
              <w:t>PK 8</w:t>
            </w:r>
          </w:p>
        </w:tc>
        <w:tc>
          <w:tcPr>
            <w:tcW w:w="558" w:type="dxa"/>
          </w:tcPr>
          <w:p w14:paraId="18E80B4D" w14:textId="77777777" w:rsidR="00E96EC9" w:rsidRPr="001D0A62" w:rsidRDefault="00E96EC9" w:rsidP="00E96EC9">
            <w:pPr>
              <w:jc w:val="center"/>
              <w:rPr>
                <w:b/>
                <w:bCs/>
                <w:sz w:val="20"/>
                <w:szCs w:val="20"/>
              </w:rPr>
            </w:pPr>
            <w:r w:rsidRPr="001D0A62">
              <w:rPr>
                <w:b/>
                <w:bCs/>
                <w:sz w:val="20"/>
                <w:szCs w:val="20"/>
              </w:rPr>
              <w:t>PK 9</w:t>
            </w:r>
          </w:p>
        </w:tc>
        <w:tc>
          <w:tcPr>
            <w:tcW w:w="557" w:type="dxa"/>
          </w:tcPr>
          <w:p w14:paraId="190649B7" w14:textId="77777777" w:rsidR="00E96EC9" w:rsidRPr="001D0A62" w:rsidRDefault="00E96EC9" w:rsidP="00E96EC9">
            <w:pPr>
              <w:jc w:val="center"/>
              <w:rPr>
                <w:b/>
                <w:bCs/>
                <w:sz w:val="20"/>
                <w:szCs w:val="20"/>
              </w:rPr>
            </w:pPr>
            <w:r w:rsidRPr="001D0A62">
              <w:rPr>
                <w:b/>
                <w:bCs/>
                <w:sz w:val="20"/>
                <w:szCs w:val="20"/>
              </w:rPr>
              <w:t>PK 10</w:t>
            </w:r>
          </w:p>
        </w:tc>
        <w:tc>
          <w:tcPr>
            <w:tcW w:w="558" w:type="dxa"/>
          </w:tcPr>
          <w:p w14:paraId="2146A290" w14:textId="77777777" w:rsidR="00E96EC9" w:rsidRPr="001D0A62" w:rsidRDefault="00E96EC9" w:rsidP="00E96EC9">
            <w:pPr>
              <w:jc w:val="center"/>
              <w:rPr>
                <w:b/>
                <w:bCs/>
                <w:sz w:val="20"/>
                <w:szCs w:val="20"/>
              </w:rPr>
            </w:pPr>
            <w:r w:rsidRPr="001D0A62">
              <w:rPr>
                <w:b/>
                <w:bCs/>
                <w:sz w:val="20"/>
                <w:szCs w:val="20"/>
              </w:rPr>
              <w:t>PK 11</w:t>
            </w:r>
          </w:p>
        </w:tc>
        <w:tc>
          <w:tcPr>
            <w:tcW w:w="447" w:type="dxa"/>
          </w:tcPr>
          <w:p w14:paraId="2DD720D1" w14:textId="77777777" w:rsidR="00E96EC9" w:rsidRPr="001D0A62" w:rsidRDefault="00E96EC9" w:rsidP="00E96EC9">
            <w:pPr>
              <w:jc w:val="center"/>
              <w:rPr>
                <w:b/>
                <w:bCs/>
                <w:sz w:val="20"/>
                <w:szCs w:val="20"/>
              </w:rPr>
            </w:pPr>
            <w:r w:rsidRPr="001D0A62">
              <w:rPr>
                <w:b/>
                <w:bCs/>
                <w:sz w:val="20"/>
                <w:szCs w:val="20"/>
              </w:rPr>
              <w:t>PK 12</w:t>
            </w:r>
          </w:p>
        </w:tc>
        <w:tc>
          <w:tcPr>
            <w:tcW w:w="558" w:type="dxa"/>
          </w:tcPr>
          <w:p w14:paraId="3112B5BD" w14:textId="77777777" w:rsidR="00E96EC9" w:rsidRPr="001D0A62" w:rsidRDefault="00E96EC9" w:rsidP="00E96EC9">
            <w:pPr>
              <w:jc w:val="center"/>
              <w:rPr>
                <w:b/>
                <w:bCs/>
                <w:sz w:val="20"/>
                <w:szCs w:val="20"/>
              </w:rPr>
            </w:pPr>
            <w:r w:rsidRPr="001D0A62">
              <w:rPr>
                <w:b/>
                <w:bCs/>
                <w:sz w:val="20"/>
                <w:szCs w:val="20"/>
              </w:rPr>
              <w:t>PK 13</w:t>
            </w:r>
          </w:p>
        </w:tc>
        <w:tc>
          <w:tcPr>
            <w:tcW w:w="558" w:type="dxa"/>
          </w:tcPr>
          <w:p w14:paraId="35D2D5E6" w14:textId="77777777" w:rsidR="00E96EC9" w:rsidRPr="001D0A62" w:rsidRDefault="00E96EC9" w:rsidP="00E96EC9">
            <w:pPr>
              <w:jc w:val="center"/>
              <w:rPr>
                <w:b/>
                <w:bCs/>
                <w:sz w:val="20"/>
                <w:szCs w:val="20"/>
              </w:rPr>
            </w:pPr>
            <w:r w:rsidRPr="001D0A62">
              <w:rPr>
                <w:b/>
                <w:bCs/>
                <w:sz w:val="20"/>
                <w:szCs w:val="20"/>
              </w:rPr>
              <w:t>PK 14</w:t>
            </w:r>
          </w:p>
        </w:tc>
        <w:tc>
          <w:tcPr>
            <w:tcW w:w="620" w:type="dxa"/>
          </w:tcPr>
          <w:p w14:paraId="7464A1E8" w14:textId="77777777" w:rsidR="00E96EC9" w:rsidRPr="001D0A62" w:rsidRDefault="00E96EC9" w:rsidP="00E96EC9">
            <w:pPr>
              <w:jc w:val="center"/>
              <w:rPr>
                <w:b/>
                <w:bCs/>
                <w:sz w:val="20"/>
                <w:szCs w:val="20"/>
              </w:rPr>
            </w:pPr>
            <w:r w:rsidRPr="001D0A62">
              <w:rPr>
                <w:b/>
                <w:bCs/>
                <w:sz w:val="20"/>
                <w:szCs w:val="20"/>
              </w:rPr>
              <w:t>PK 15</w:t>
            </w:r>
          </w:p>
        </w:tc>
      </w:tr>
      <w:tr w:rsidR="00E96EC9" w:rsidRPr="001D0A62" w14:paraId="02581308" w14:textId="77777777" w:rsidTr="00D178FE">
        <w:trPr>
          <w:trHeight w:val="367"/>
        </w:trPr>
        <w:tc>
          <w:tcPr>
            <w:tcW w:w="1342" w:type="dxa"/>
          </w:tcPr>
          <w:p w14:paraId="5E712F61" w14:textId="77777777" w:rsidR="00E96EC9" w:rsidRPr="001D0A62" w:rsidRDefault="00E96EC9" w:rsidP="00E96EC9">
            <w:pPr>
              <w:rPr>
                <w:sz w:val="20"/>
                <w:szCs w:val="20"/>
              </w:rPr>
            </w:pPr>
            <w:r w:rsidRPr="001D0A62">
              <w:rPr>
                <w:sz w:val="20"/>
                <w:szCs w:val="20"/>
              </w:rPr>
              <w:t xml:space="preserve">ÖK1 </w:t>
            </w:r>
          </w:p>
        </w:tc>
        <w:tc>
          <w:tcPr>
            <w:tcW w:w="670" w:type="dxa"/>
          </w:tcPr>
          <w:p w14:paraId="373372B5" w14:textId="77777777" w:rsidR="00E96EC9" w:rsidRPr="00F25AC7" w:rsidRDefault="00E96EC9" w:rsidP="00E96EC9">
            <w:pPr>
              <w:jc w:val="center"/>
              <w:rPr>
                <w:bCs/>
                <w:sz w:val="20"/>
                <w:szCs w:val="20"/>
              </w:rPr>
            </w:pPr>
            <w:r w:rsidRPr="00F25AC7">
              <w:rPr>
                <w:bCs/>
                <w:sz w:val="20"/>
                <w:szCs w:val="20"/>
              </w:rPr>
              <w:t>3</w:t>
            </w:r>
          </w:p>
        </w:tc>
        <w:tc>
          <w:tcPr>
            <w:tcW w:w="558" w:type="dxa"/>
          </w:tcPr>
          <w:p w14:paraId="4BC454C2" w14:textId="77777777" w:rsidR="00E96EC9" w:rsidRPr="00F25AC7" w:rsidRDefault="00E96EC9" w:rsidP="00E96EC9">
            <w:pPr>
              <w:jc w:val="center"/>
              <w:rPr>
                <w:bCs/>
                <w:sz w:val="20"/>
                <w:szCs w:val="20"/>
              </w:rPr>
            </w:pPr>
          </w:p>
        </w:tc>
        <w:tc>
          <w:tcPr>
            <w:tcW w:w="558" w:type="dxa"/>
          </w:tcPr>
          <w:p w14:paraId="45F4697F" w14:textId="77777777" w:rsidR="00E96EC9" w:rsidRPr="00F25AC7" w:rsidRDefault="00E96EC9" w:rsidP="00E96EC9">
            <w:pPr>
              <w:jc w:val="center"/>
              <w:rPr>
                <w:bCs/>
                <w:sz w:val="20"/>
                <w:szCs w:val="20"/>
              </w:rPr>
            </w:pPr>
          </w:p>
        </w:tc>
        <w:tc>
          <w:tcPr>
            <w:tcW w:w="557" w:type="dxa"/>
          </w:tcPr>
          <w:p w14:paraId="4C8010DE" w14:textId="77777777" w:rsidR="00E96EC9" w:rsidRPr="00F25AC7" w:rsidRDefault="00E96EC9" w:rsidP="00E96EC9">
            <w:pPr>
              <w:jc w:val="center"/>
              <w:rPr>
                <w:bCs/>
                <w:sz w:val="20"/>
                <w:szCs w:val="20"/>
              </w:rPr>
            </w:pPr>
          </w:p>
        </w:tc>
        <w:tc>
          <w:tcPr>
            <w:tcW w:w="558" w:type="dxa"/>
          </w:tcPr>
          <w:p w14:paraId="6813E56B" w14:textId="77777777" w:rsidR="00E96EC9" w:rsidRPr="00F25AC7" w:rsidRDefault="00E96EC9" w:rsidP="00E96EC9">
            <w:pPr>
              <w:jc w:val="center"/>
              <w:rPr>
                <w:bCs/>
                <w:sz w:val="20"/>
                <w:szCs w:val="20"/>
              </w:rPr>
            </w:pPr>
          </w:p>
        </w:tc>
        <w:tc>
          <w:tcPr>
            <w:tcW w:w="447" w:type="dxa"/>
          </w:tcPr>
          <w:p w14:paraId="5E5532BB" w14:textId="77777777" w:rsidR="00E96EC9" w:rsidRPr="00F25AC7" w:rsidRDefault="00E96EC9" w:rsidP="00E96EC9">
            <w:pPr>
              <w:jc w:val="center"/>
              <w:rPr>
                <w:bCs/>
                <w:sz w:val="20"/>
                <w:szCs w:val="20"/>
              </w:rPr>
            </w:pPr>
          </w:p>
        </w:tc>
        <w:tc>
          <w:tcPr>
            <w:tcW w:w="558" w:type="dxa"/>
          </w:tcPr>
          <w:p w14:paraId="05880941" w14:textId="77777777" w:rsidR="00E96EC9" w:rsidRPr="00F25AC7" w:rsidRDefault="00E96EC9" w:rsidP="00E96EC9">
            <w:pPr>
              <w:jc w:val="center"/>
              <w:rPr>
                <w:bCs/>
                <w:sz w:val="20"/>
                <w:szCs w:val="20"/>
              </w:rPr>
            </w:pPr>
          </w:p>
        </w:tc>
        <w:tc>
          <w:tcPr>
            <w:tcW w:w="447" w:type="dxa"/>
          </w:tcPr>
          <w:p w14:paraId="4ED7A382" w14:textId="77777777" w:rsidR="00E96EC9" w:rsidRPr="00F25AC7" w:rsidRDefault="00E96EC9" w:rsidP="00E96EC9">
            <w:pPr>
              <w:jc w:val="center"/>
              <w:rPr>
                <w:bCs/>
                <w:sz w:val="20"/>
                <w:szCs w:val="20"/>
              </w:rPr>
            </w:pPr>
          </w:p>
        </w:tc>
        <w:tc>
          <w:tcPr>
            <w:tcW w:w="558" w:type="dxa"/>
          </w:tcPr>
          <w:p w14:paraId="41A8821A" w14:textId="77777777" w:rsidR="00E96EC9" w:rsidRPr="00F25AC7" w:rsidRDefault="00E96EC9" w:rsidP="00E96EC9">
            <w:pPr>
              <w:jc w:val="center"/>
              <w:rPr>
                <w:bCs/>
                <w:sz w:val="20"/>
                <w:szCs w:val="20"/>
              </w:rPr>
            </w:pPr>
            <w:r w:rsidRPr="00F25AC7">
              <w:rPr>
                <w:bCs/>
                <w:sz w:val="20"/>
                <w:szCs w:val="20"/>
              </w:rPr>
              <w:t>5</w:t>
            </w:r>
          </w:p>
        </w:tc>
        <w:tc>
          <w:tcPr>
            <w:tcW w:w="557" w:type="dxa"/>
          </w:tcPr>
          <w:p w14:paraId="7893EB0B" w14:textId="77777777" w:rsidR="00E96EC9" w:rsidRPr="00F25AC7" w:rsidRDefault="00E96EC9" w:rsidP="00E96EC9">
            <w:pPr>
              <w:jc w:val="center"/>
              <w:rPr>
                <w:bCs/>
                <w:sz w:val="20"/>
                <w:szCs w:val="20"/>
              </w:rPr>
            </w:pPr>
          </w:p>
        </w:tc>
        <w:tc>
          <w:tcPr>
            <w:tcW w:w="558" w:type="dxa"/>
          </w:tcPr>
          <w:p w14:paraId="5DAD0FC3" w14:textId="77777777" w:rsidR="00E96EC9" w:rsidRPr="00F25AC7" w:rsidRDefault="00E96EC9" w:rsidP="00E96EC9">
            <w:pPr>
              <w:jc w:val="center"/>
              <w:rPr>
                <w:bCs/>
                <w:sz w:val="20"/>
                <w:szCs w:val="20"/>
              </w:rPr>
            </w:pPr>
            <w:r w:rsidRPr="00F25AC7">
              <w:rPr>
                <w:bCs/>
                <w:sz w:val="20"/>
                <w:szCs w:val="20"/>
              </w:rPr>
              <w:t>5</w:t>
            </w:r>
          </w:p>
        </w:tc>
        <w:tc>
          <w:tcPr>
            <w:tcW w:w="447" w:type="dxa"/>
          </w:tcPr>
          <w:p w14:paraId="534294F7" w14:textId="77777777" w:rsidR="00E96EC9" w:rsidRPr="00F25AC7" w:rsidRDefault="00E96EC9" w:rsidP="00E96EC9">
            <w:pPr>
              <w:jc w:val="center"/>
              <w:rPr>
                <w:bCs/>
                <w:sz w:val="20"/>
                <w:szCs w:val="20"/>
              </w:rPr>
            </w:pPr>
            <w:r w:rsidRPr="00F25AC7">
              <w:rPr>
                <w:bCs/>
                <w:sz w:val="20"/>
                <w:szCs w:val="20"/>
              </w:rPr>
              <w:t>3</w:t>
            </w:r>
          </w:p>
        </w:tc>
        <w:tc>
          <w:tcPr>
            <w:tcW w:w="558" w:type="dxa"/>
          </w:tcPr>
          <w:p w14:paraId="3C599B80" w14:textId="77777777" w:rsidR="00E96EC9" w:rsidRPr="00F25AC7" w:rsidRDefault="00E96EC9" w:rsidP="00E96EC9">
            <w:pPr>
              <w:jc w:val="center"/>
              <w:rPr>
                <w:bCs/>
                <w:sz w:val="20"/>
                <w:szCs w:val="20"/>
              </w:rPr>
            </w:pPr>
          </w:p>
        </w:tc>
        <w:tc>
          <w:tcPr>
            <w:tcW w:w="558" w:type="dxa"/>
          </w:tcPr>
          <w:p w14:paraId="54AF5A2F" w14:textId="77777777" w:rsidR="00E96EC9" w:rsidRPr="00F25AC7" w:rsidRDefault="00E96EC9" w:rsidP="00E96EC9">
            <w:pPr>
              <w:jc w:val="center"/>
              <w:rPr>
                <w:bCs/>
                <w:sz w:val="20"/>
                <w:szCs w:val="20"/>
              </w:rPr>
            </w:pPr>
          </w:p>
        </w:tc>
        <w:tc>
          <w:tcPr>
            <w:tcW w:w="620" w:type="dxa"/>
          </w:tcPr>
          <w:p w14:paraId="6623B15C" w14:textId="77777777" w:rsidR="00E96EC9" w:rsidRPr="00F25AC7" w:rsidRDefault="00E96EC9" w:rsidP="00E96EC9">
            <w:pPr>
              <w:jc w:val="center"/>
              <w:rPr>
                <w:bCs/>
                <w:sz w:val="20"/>
                <w:szCs w:val="20"/>
              </w:rPr>
            </w:pPr>
          </w:p>
        </w:tc>
      </w:tr>
      <w:tr w:rsidR="00E96EC9" w:rsidRPr="001D0A62" w14:paraId="2E5B5099" w14:textId="77777777" w:rsidTr="00D178FE">
        <w:trPr>
          <w:trHeight w:val="367"/>
        </w:trPr>
        <w:tc>
          <w:tcPr>
            <w:tcW w:w="1342" w:type="dxa"/>
          </w:tcPr>
          <w:p w14:paraId="07DED002" w14:textId="77777777" w:rsidR="00E96EC9" w:rsidRPr="001D0A62" w:rsidRDefault="00E96EC9" w:rsidP="00E96EC9">
            <w:pPr>
              <w:rPr>
                <w:sz w:val="20"/>
                <w:szCs w:val="20"/>
                <w:lang w:val="en-GB"/>
              </w:rPr>
            </w:pPr>
            <w:r w:rsidRPr="001D0A62">
              <w:rPr>
                <w:sz w:val="20"/>
                <w:szCs w:val="20"/>
                <w:lang w:val="en-GB"/>
              </w:rPr>
              <w:t>ÖK2</w:t>
            </w:r>
          </w:p>
        </w:tc>
        <w:tc>
          <w:tcPr>
            <w:tcW w:w="670" w:type="dxa"/>
          </w:tcPr>
          <w:p w14:paraId="09DE95C1" w14:textId="77777777" w:rsidR="00E96EC9" w:rsidRPr="00F25AC7" w:rsidRDefault="00E96EC9" w:rsidP="00E96EC9">
            <w:pPr>
              <w:jc w:val="center"/>
              <w:rPr>
                <w:bCs/>
                <w:sz w:val="20"/>
                <w:szCs w:val="20"/>
              </w:rPr>
            </w:pPr>
            <w:r w:rsidRPr="00F25AC7">
              <w:rPr>
                <w:bCs/>
                <w:sz w:val="20"/>
                <w:szCs w:val="20"/>
              </w:rPr>
              <w:t>5</w:t>
            </w:r>
          </w:p>
        </w:tc>
        <w:tc>
          <w:tcPr>
            <w:tcW w:w="558" w:type="dxa"/>
          </w:tcPr>
          <w:p w14:paraId="3B23B9FD" w14:textId="77777777" w:rsidR="00E96EC9" w:rsidRPr="00F25AC7" w:rsidRDefault="00E96EC9" w:rsidP="00E96EC9">
            <w:pPr>
              <w:jc w:val="center"/>
              <w:rPr>
                <w:bCs/>
                <w:sz w:val="20"/>
                <w:szCs w:val="20"/>
              </w:rPr>
            </w:pPr>
          </w:p>
        </w:tc>
        <w:tc>
          <w:tcPr>
            <w:tcW w:w="558" w:type="dxa"/>
          </w:tcPr>
          <w:p w14:paraId="64A2E1EC" w14:textId="77777777" w:rsidR="00E96EC9" w:rsidRPr="00F25AC7" w:rsidRDefault="00E96EC9" w:rsidP="00E96EC9">
            <w:pPr>
              <w:jc w:val="center"/>
              <w:rPr>
                <w:bCs/>
                <w:sz w:val="20"/>
                <w:szCs w:val="20"/>
              </w:rPr>
            </w:pPr>
          </w:p>
        </w:tc>
        <w:tc>
          <w:tcPr>
            <w:tcW w:w="557" w:type="dxa"/>
          </w:tcPr>
          <w:p w14:paraId="57C20AD3" w14:textId="77777777" w:rsidR="00E96EC9" w:rsidRPr="00F25AC7" w:rsidRDefault="00E96EC9" w:rsidP="00E96EC9">
            <w:pPr>
              <w:jc w:val="center"/>
              <w:rPr>
                <w:bCs/>
                <w:sz w:val="20"/>
                <w:szCs w:val="20"/>
              </w:rPr>
            </w:pPr>
            <w:r w:rsidRPr="00F25AC7">
              <w:rPr>
                <w:bCs/>
                <w:sz w:val="20"/>
                <w:szCs w:val="20"/>
              </w:rPr>
              <w:t>4</w:t>
            </w:r>
          </w:p>
        </w:tc>
        <w:tc>
          <w:tcPr>
            <w:tcW w:w="558" w:type="dxa"/>
          </w:tcPr>
          <w:p w14:paraId="4A2636AA" w14:textId="77777777" w:rsidR="00E96EC9" w:rsidRPr="00F25AC7" w:rsidRDefault="00E96EC9" w:rsidP="00E96EC9">
            <w:pPr>
              <w:jc w:val="center"/>
              <w:rPr>
                <w:bCs/>
                <w:sz w:val="20"/>
                <w:szCs w:val="20"/>
              </w:rPr>
            </w:pPr>
          </w:p>
        </w:tc>
        <w:tc>
          <w:tcPr>
            <w:tcW w:w="447" w:type="dxa"/>
          </w:tcPr>
          <w:p w14:paraId="370BF4D2" w14:textId="77777777" w:rsidR="00E96EC9" w:rsidRPr="00F25AC7" w:rsidRDefault="00E96EC9" w:rsidP="00E96EC9">
            <w:pPr>
              <w:jc w:val="center"/>
              <w:rPr>
                <w:bCs/>
                <w:sz w:val="20"/>
                <w:szCs w:val="20"/>
              </w:rPr>
            </w:pPr>
          </w:p>
        </w:tc>
        <w:tc>
          <w:tcPr>
            <w:tcW w:w="558" w:type="dxa"/>
          </w:tcPr>
          <w:p w14:paraId="60BBE6B1" w14:textId="77777777" w:rsidR="00E96EC9" w:rsidRPr="00F25AC7" w:rsidRDefault="00E96EC9" w:rsidP="00E96EC9">
            <w:pPr>
              <w:jc w:val="center"/>
              <w:rPr>
                <w:bCs/>
                <w:sz w:val="20"/>
                <w:szCs w:val="20"/>
              </w:rPr>
            </w:pPr>
          </w:p>
        </w:tc>
        <w:tc>
          <w:tcPr>
            <w:tcW w:w="447" w:type="dxa"/>
          </w:tcPr>
          <w:p w14:paraId="238DFC4E" w14:textId="77777777" w:rsidR="00E96EC9" w:rsidRPr="00F25AC7" w:rsidRDefault="00E96EC9" w:rsidP="00E96EC9">
            <w:pPr>
              <w:jc w:val="center"/>
              <w:rPr>
                <w:bCs/>
                <w:sz w:val="20"/>
                <w:szCs w:val="20"/>
              </w:rPr>
            </w:pPr>
            <w:r w:rsidRPr="00F25AC7">
              <w:rPr>
                <w:bCs/>
                <w:sz w:val="20"/>
                <w:szCs w:val="20"/>
              </w:rPr>
              <w:t>3</w:t>
            </w:r>
          </w:p>
        </w:tc>
        <w:tc>
          <w:tcPr>
            <w:tcW w:w="558" w:type="dxa"/>
          </w:tcPr>
          <w:p w14:paraId="1914F44F" w14:textId="77777777" w:rsidR="00E96EC9" w:rsidRPr="00F25AC7" w:rsidRDefault="00E96EC9" w:rsidP="00E96EC9">
            <w:pPr>
              <w:jc w:val="center"/>
              <w:rPr>
                <w:bCs/>
                <w:sz w:val="20"/>
                <w:szCs w:val="20"/>
              </w:rPr>
            </w:pPr>
            <w:r w:rsidRPr="00F25AC7">
              <w:rPr>
                <w:bCs/>
                <w:sz w:val="20"/>
                <w:szCs w:val="20"/>
              </w:rPr>
              <w:t>5</w:t>
            </w:r>
          </w:p>
        </w:tc>
        <w:tc>
          <w:tcPr>
            <w:tcW w:w="557" w:type="dxa"/>
          </w:tcPr>
          <w:p w14:paraId="53ED4879" w14:textId="77777777" w:rsidR="00E96EC9" w:rsidRPr="00F25AC7" w:rsidRDefault="00E96EC9" w:rsidP="00E96EC9">
            <w:pPr>
              <w:jc w:val="center"/>
              <w:rPr>
                <w:bCs/>
                <w:sz w:val="20"/>
                <w:szCs w:val="20"/>
              </w:rPr>
            </w:pPr>
          </w:p>
        </w:tc>
        <w:tc>
          <w:tcPr>
            <w:tcW w:w="558" w:type="dxa"/>
          </w:tcPr>
          <w:p w14:paraId="510238A0" w14:textId="77777777" w:rsidR="00E96EC9" w:rsidRPr="00F25AC7" w:rsidRDefault="00E96EC9" w:rsidP="00E96EC9">
            <w:pPr>
              <w:jc w:val="center"/>
              <w:rPr>
                <w:bCs/>
                <w:sz w:val="20"/>
                <w:szCs w:val="20"/>
              </w:rPr>
            </w:pPr>
            <w:r w:rsidRPr="00F25AC7">
              <w:rPr>
                <w:bCs/>
                <w:sz w:val="20"/>
                <w:szCs w:val="20"/>
              </w:rPr>
              <w:t>5</w:t>
            </w:r>
          </w:p>
        </w:tc>
        <w:tc>
          <w:tcPr>
            <w:tcW w:w="447" w:type="dxa"/>
          </w:tcPr>
          <w:p w14:paraId="5D4336D4" w14:textId="77777777" w:rsidR="00E96EC9" w:rsidRPr="00F25AC7" w:rsidRDefault="00E96EC9" w:rsidP="00E96EC9">
            <w:pPr>
              <w:jc w:val="center"/>
              <w:rPr>
                <w:bCs/>
                <w:sz w:val="20"/>
                <w:szCs w:val="20"/>
              </w:rPr>
            </w:pPr>
          </w:p>
        </w:tc>
        <w:tc>
          <w:tcPr>
            <w:tcW w:w="558" w:type="dxa"/>
          </w:tcPr>
          <w:p w14:paraId="769B41A6" w14:textId="77777777" w:rsidR="00E96EC9" w:rsidRPr="00F25AC7" w:rsidRDefault="00E96EC9" w:rsidP="00E96EC9">
            <w:pPr>
              <w:jc w:val="center"/>
              <w:rPr>
                <w:bCs/>
                <w:sz w:val="20"/>
                <w:szCs w:val="20"/>
              </w:rPr>
            </w:pPr>
          </w:p>
        </w:tc>
        <w:tc>
          <w:tcPr>
            <w:tcW w:w="558" w:type="dxa"/>
          </w:tcPr>
          <w:p w14:paraId="3D3266F4" w14:textId="77777777" w:rsidR="00E96EC9" w:rsidRPr="00F25AC7" w:rsidRDefault="00E96EC9" w:rsidP="00E96EC9">
            <w:pPr>
              <w:jc w:val="center"/>
              <w:rPr>
                <w:bCs/>
                <w:sz w:val="20"/>
                <w:szCs w:val="20"/>
              </w:rPr>
            </w:pPr>
            <w:r w:rsidRPr="00F25AC7">
              <w:rPr>
                <w:bCs/>
                <w:sz w:val="20"/>
                <w:szCs w:val="20"/>
              </w:rPr>
              <w:t>4</w:t>
            </w:r>
          </w:p>
        </w:tc>
        <w:tc>
          <w:tcPr>
            <w:tcW w:w="620" w:type="dxa"/>
          </w:tcPr>
          <w:p w14:paraId="51A47CF9" w14:textId="77777777" w:rsidR="00E96EC9" w:rsidRPr="00F25AC7" w:rsidRDefault="00E96EC9" w:rsidP="00E96EC9">
            <w:pPr>
              <w:jc w:val="center"/>
              <w:rPr>
                <w:bCs/>
                <w:sz w:val="20"/>
                <w:szCs w:val="20"/>
              </w:rPr>
            </w:pPr>
          </w:p>
        </w:tc>
      </w:tr>
      <w:tr w:rsidR="00E96EC9" w:rsidRPr="001D0A62" w14:paraId="4372ED95" w14:textId="77777777" w:rsidTr="00D178FE">
        <w:trPr>
          <w:trHeight w:val="421"/>
        </w:trPr>
        <w:tc>
          <w:tcPr>
            <w:tcW w:w="1342" w:type="dxa"/>
          </w:tcPr>
          <w:p w14:paraId="002FC5E4" w14:textId="77777777" w:rsidR="00E96EC9" w:rsidRPr="001D0A62" w:rsidRDefault="00E96EC9" w:rsidP="00E96EC9">
            <w:pPr>
              <w:rPr>
                <w:sz w:val="20"/>
                <w:szCs w:val="20"/>
              </w:rPr>
            </w:pPr>
            <w:r w:rsidRPr="001D0A62">
              <w:rPr>
                <w:sz w:val="20"/>
                <w:szCs w:val="20"/>
              </w:rPr>
              <w:t xml:space="preserve">ÖK3 </w:t>
            </w:r>
          </w:p>
        </w:tc>
        <w:tc>
          <w:tcPr>
            <w:tcW w:w="670" w:type="dxa"/>
          </w:tcPr>
          <w:p w14:paraId="43C77A2B" w14:textId="77777777" w:rsidR="00E96EC9" w:rsidRPr="00F25AC7" w:rsidRDefault="00E96EC9" w:rsidP="00E96EC9">
            <w:pPr>
              <w:jc w:val="center"/>
              <w:rPr>
                <w:bCs/>
                <w:sz w:val="20"/>
                <w:szCs w:val="20"/>
              </w:rPr>
            </w:pPr>
            <w:r w:rsidRPr="00F25AC7">
              <w:rPr>
                <w:bCs/>
                <w:sz w:val="20"/>
                <w:szCs w:val="20"/>
              </w:rPr>
              <w:t>4</w:t>
            </w:r>
          </w:p>
        </w:tc>
        <w:tc>
          <w:tcPr>
            <w:tcW w:w="558" w:type="dxa"/>
          </w:tcPr>
          <w:p w14:paraId="56A6A242" w14:textId="77777777" w:rsidR="00E96EC9" w:rsidRPr="00F25AC7" w:rsidRDefault="00E96EC9" w:rsidP="00E96EC9">
            <w:pPr>
              <w:jc w:val="center"/>
              <w:rPr>
                <w:bCs/>
                <w:sz w:val="20"/>
                <w:szCs w:val="20"/>
              </w:rPr>
            </w:pPr>
          </w:p>
        </w:tc>
        <w:tc>
          <w:tcPr>
            <w:tcW w:w="558" w:type="dxa"/>
          </w:tcPr>
          <w:p w14:paraId="51AB8FA6" w14:textId="77777777" w:rsidR="00E96EC9" w:rsidRPr="00F25AC7" w:rsidRDefault="00E96EC9" w:rsidP="00E96EC9">
            <w:pPr>
              <w:jc w:val="center"/>
              <w:rPr>
                <w:bCs/>
                <w:sz w:val="20"/>
                <w:szCs w:val="20"/>
              </w:rPr>
            </w:pPr>
          </w:p>
        </w:tc>
        <w:tc>
          <w:tcPr>
            <w:tcW w:w="557" w:type="dxa"/>
          </w:tcPr>
          <w:p w14:paraId="3DB2ACB2" w14:textId="77777777" w:rsidR="00E96EC9" w:rsidRPr="00F25AC7" w:rsidRDefault="00E96EC9" w:rsidP="00E96EC9">
            <w:pPr>
              <w:jc w:val="center"/>
              <w:rPr>
                <w:bCs/>
                <w:sz w:val="20"/>
                <w:szCs w:val="20"/>
              </w:rPr>
            </w:pPr>
          </w:p>
        </w:tc>
        <w:tc>
          <w:tcPr>
            <w:tcW w:w="558" w:type="dxa"/>
          </w:tcPr>
          <w:p w14:paraId="0A97F6E5" w14:textId="77777777" w:rsidR="00E96EC9" w:rsidRPr="00F25AC7" w:rsidRDefault="00E96EC9" w:rsidP="00E96EC9">
            <w:pPr>
              <w:jc w:val="center"/>
              <w:rPr>
                <w:bCs/>
                <w:sz w:val="20"/>
                <w:szCs w:val="20"/>
              </w:rPr>
            </w:pPr>
          </w:p>
        </w:tc>
        <w:tc>
          <w:tcPr>
            <w:tcW w:w="447" w:type="dxa"/>
          </w:tcPr>
          <w:p w14:paraId="02E75496" w14:textId="77777777" w:rsidR="00E96EC9" w:rsidRPr="00F25AC7" w:rsidRDefault="00E96EC9" w:rsidP="00E96EC9">
            <w:pPr>
              <w:jc w:val="center"/>
              <w:rPr>
                <w:bCs/>
                <w:sz w:val="20"/>
                <w:szCs w:val="20"/>
              </w:rPr>
            </w:pPr>
          </w:p>
        </w:tc>
        <w:tc>
          <w:tcPr>
            <w:tcW w:w="558" w:type="dxa"/>
          </w:tcPr>
          <w:p w14:paraId="7FA4A41A" w14:textId="77777777" w:rsidR="00E96EC9" w:rsidRPr="00F25AC7" w:rsidRDefault="00E96EC9" w:rsidP="00E96EC9">
            <w:pPr>
              <w:jc w:val="center"/>
              <w:rPr>
                <w:bCs/>
                <w:sz w:val="20"/>
                <w:szCs w:val="20"/>
              </w:rPr>
            </w:pPr>
          </w:p>
        </w:tc>
        <w:tc>
          <w:tcPr>
            <w:tcW w:w="447" w:type="dxa"/>
          </w:tcPr>
          <w:p w14:paraId="6A3880B1" w14:textId="77777777" w:rsidR="00E96EC9" w:rsidRPr="00F25AC7" w:rsidRDefault="00E96EC9" w:rsidP="00E96EC9">
            <w:pPr>
              <w:jc w:val="center"/>
              <w:rPr>
                <w:bCs/>
                <w:sz w:val="20"/>
                <w:szCs w:val="20"/>
              </w:rPr>
            </w:pPr>
            <w:r w:rsidRPr="00F25AC7">
              <w:rPr>
                <w:bCs/>
                <w:sz w:val="20"/>
                <w:szCs w:val="20"/>
              </w:rPr>
              <w:t>4</w:t>
            </w:r>
          </w:p>
        </w:tc>
        <w:tc>
          <w:tcPr>
            <w:tcW w:w="558" w:type="dxa"/>
          </w:tcPr>
          <w:p w14:paraId="14ADF1D3" w14:textId="77777777" w:rsidR="00E96EC9" w:rsidRPr="00F25AC7" w:rsidRDefault="00E96EC9" w:rsidP="00E96EC9">
            <w:pPr>
              <w:jc w:val="center"/>
              <w:rPr>
                <w:bCs/>
                <w:sz w:val="20"/>
                <w:szCs w:val="20"/>
              </w:rPr>
            </w:pPr>
            <w:r w:rsidRPr="00F25AC7">
              <w:rPr>
                <w:bCs/>
                <w:sz w:val="20"/>
                <w:szCs w:val="20"/>
              </w:rPr>
              <w:t>5</w:t>
            </w:r>
          </w:p>
        </w:tc>
        <w:tc>
          <w:tcPr>
            <w:tcW w:w="557" w:type="dxa"/>
          </w:tcPr>
          <w:p w14:paraId="7022F83A" w14:textId="77777777" w:rsidR="00E96EC9" w:rsidRPr="00F25AC7" w:rsidRDefault="00E96EC9" w:rsidP="00E96EC9">
            <w:pPr>
              <w:jc w:val="center"/>
              <w:rPr>
                <w:bCs/>
                <w:sz w:val="20"/>
                <w:szCs w:val="20"/>
              </w:rPr>
            </w:pPr>
          </w:p>
        </w:tc>
        <w:tc>
          <w:tcPr>
            <w:tcW w:w="558" w:type="dxa"/>
          </w:tcPr>
          <w:p w14:paraId="0899BB57" w14:textId="77777777" w:rsidR="00E96EC9" w:rsidRPr="00F25AC7" w:rsidRDefault="00E96EC9" w:rsidP="00E96EC9">
            <w:pPr>
              <w:jc w:val="center"/>
              <w:rPr>
                <w:bCs/>
                <w:sz w:val="20"/>
                <w:szCs w:val="20"/>
              </w:rPr>
            </w:pPr>
            <w:r w:rsidRPr="00F25AC7">
              <w:rPr>
                <w:bCs/>
                <w:sz w:val="20"/>
                <w:szCs w:val="20"/>
              </w:rPr>
              <w:t>5</w:t>
            </w:r>
          </w:p>
        </w:tc>
        <w:tc>
          <w:tcPr>
            <w:tcW w:w="447" w:type="dxa"/>
          </w:tcPr>
          <w:p w14:paraId="0CB4AC3C" w14:textId="77777777" w:rsidR="00E96EC9" w:rsidRPr="00F25AC7" w:rsidRDefault="00E96EC9" w:rsidP="00E96EC9">
            <w:pPr>
              <w:jc w:val="center"/>
              <w:rPr>
                <w:bCs/>
                <w:sz w:val="20"/>
                <w:szCs w:val="20"/>
              </w:rPr>
            </w:pPr>
          </w:p>
        </w:tc>
        <w:tc>
          <w:tcPr>
            <w:tcW w:w="558" w:type="dxa"/>
          </w:tcPr>
          <w:p w14:paraId="0A40330C" w14:textId="77777777" w:rsidR="00E96EC9" w:rsidRPr="00F25AC7" w:rsidRDefault="00E96EC9" w:rsidP="00E96EC9">
            <w:pPr>
              <w:jc w:val="center"/>
              <w:rPr>
                <w:bCs/>
                <w:sz w:val="20"/>
                <w:szCs w:val="20"/>
              </w:rPr>
            </w:pPr>
          </w:p>
        </w:tc>
        <w:tc>
          <w:tcPr>
            <w:tcW w:w="558" w:type="dxa"/>
          </w:tcPr>
          <w:p w14:paraId="5BF2FE24" w14:textId="77777777" w:rsidR="00E96EC9" w:rsidRPr="00F25AC7" w:rsidRDefault="00E96EC9" w:rsidP="00E96EC9">
            <w:pPr>
              <w:jc w:val="center"/>
              <w:rPr>
                <w:bCs/>
                <w:sz w:val="20"/>
                <w:szCs w:val="20"/>
              </w:rPr>
            </w:pPr>
            <w:r w:rsidRPr="00F25AC7">
              <w:rPr>
                <w:bCs/>
                <w:sz w:val="20"/>
                <w:szCs w:val="20"/>
              </w:rPr>
              <w:t>4</w:t>
            </w:r>
          </w:p>
        </w:tc>
        <w:tc>
          <w:tcPr>
            <w:tcW w:w="620" w:type="dxa"/>
          </w:tcPr>
          <w:p w14:paraId="140CA06B" w14:textId="77777777" w:rsidR="00E96EC9" w:rsidRPr="00F25AC7" w:rsidRDefault="00E96EC9" w:rsidP="00E96EC9">
            <w:pPr>
              <w:jc w:val="center"/>
              <w:rPr>
                <w:bCs/>
                <w:sz w:val="20"/>
                <w:szCs w:val="20"/>
              </w:rPr>
            </w:pPr>
          </w:p>
        </w:tc>
      </w:tr>
      <w:tr w:rsidR="00E96EC9" w:rsidRPr="001D0A62" w14:paraId="518AEBBE" w14:textId="77777777" w:rsidTr="00D178FE">
        <w:trPr>
          <w:trHeight w:val="367"/>
        </w:trPr>
        <w:tc>
          <w:tcPr>
            <w:tcW w:w="1342" w:type="dxa"/>
          </w:tcPr>
          <w:p w14:paraId="2B113643" w14:textId="77777777" w:rsidR="00E96EC9" w:rsidRPr="001D0A62" w:rsidRDefault="00E96EC9" w:rsidP="00E96EC9">
            <w:pPr>
              <w:rPr>
                <w:sz w:val="20"/>
                <w:szCs w:val="20"/>
              </w:rPr>
            </w:pPr>
            <w:r w:rsidRPr="001D0A62">
              <w:rPr>
                <w:sz w:val="20"/>
                <w:szCs w:val="20"/>
              </w:rPr>
              <w:t xml:space="preserve">ÖK4 </w:t>
            </w:r>
          </w:p>
        </w:tc>
        <w:tc>
          <w:tcPr>
            <w:tcW w:w="670" w:type="dxa"/>
          </w:tcPr>
          <w:p w14:paraId="4E5B669B" w14:textId="77777777" w:rsidR="00E96EC9" w:rsidRPr="00F25AC7" w:rsidRDefault="00E96EC9" w:rsidP="00E96EC9">
            <w:pPr>
              <w:jc w:val="center"/>
              <w:rPr>
                <w:bCs/>
                <w:sz w:val="20"/>
                <w:szCs w:val="20"/>
              </w:rPr>
            </w:pPr>
            <w:r w:rsidRPr="00F25AC7">
              <w:rPr>
                <w:bCs/>
                <w:sz w:val="20"/>
                <w:szCs w:val="20"/>
              </w:rPr>
              <w:t>5</w:t>
            </w:r>
          </w:p>
        </w:tc>
        <w:tc>
          <w:tcPr>
            <w:tcW w:w="558" w:type="dxa"/>
          </w:tcPr>
          <w:p w14:paraId="237C1FFA" w14:textId="77777777" w:rsidR="00E96EC9" w:rsidRPr="00F25AC7" w:rsidRDefault="00E96EC9" w:rsidP="00E96EC9">
            <w:pPr>
              <w:jc w:val="center"/>
              <w:rPr>
                <w:bCs/>
                <w:sz w:val="20"/>
                <w:szCs w:val="20"/>
              </w:rPr>
            </w:pPr>
            <w:r w:rsidRPr="00F25AC7">
              <w:rPr>
                <w:bCs/>
                <w:sz w:val="20"/>
                <w:szCs w:val="20"/>
              </w:rPr>
              <w:t>5</w:t>
            </w:r>
          </w:p>
        </w:tc>
        <w:tc>
          <w:tcPr>
            <w:tcW w:w="558" w:type="dxa"/>
          </w:tcPr>
          <w:p w14:paraId="6BE3813A" w14:textId="77777777" w:rsidR="00E96EC9" w:rsidRPr="00F25AC7" w:rsidRDefault="00E96EC9" w:rsidP="00E96EC9">
            <w:pPr>
              <w:jc w:val="center"/>
              <w:rPr>
                <w:bCs/>
                <w:sz w:val="20"/>
                <w:szCs w:val="20"/>
              </w:rPr>
            </w:pPr>
          </w:p>
        </w:tc>
        <w:tc>
          <w:tcPr>
            <w:tcW w:w="557" w:type="dxa"/>
          </w:tcPr>
          <w:p w14:paraId="11E16BE2" w14:textId="77777777" w:rsidR="00E96EC9" w:rsidRPr="00F25AC7" w:rsidRDefault="00E96EC9" w:rsidP="00E96EC9">
            <w:pPr>
              <w:jc w:val="center"/>
              <w:rPr>
                <w:bCs/>
                <w:sz w:val="20"/>
                <w:szCs w:val="20"/>
              </w:rPr>
            </w:pPr>
            <w:r w:rsidRPr="00F25AC7">
              <w:rPr>
                <w:bCs/>
                <w:sz w:val="20"/>
                <w:szCs w:val="20"/>
              </w:rPr>
              <w:t>5</w:t>
            </w:r>
          </w:p>
        </w:tc>
        <w:tc>
          <w:tcPr>
            <w:tcW w:w="558" w:type="dxa"/>
          </w:tcPr>
          <w:p w14:paraId="0FF48077" w14:textId="77777777" w:rsidR="00E96EC9" w:rsidRPr="00F25AC7" w:rsidRDefault="00E96EC9" w:rsidP="00E96EC9">
            <w:pPr>
              <w:jc w:val="center"/>
              <w:rPr>
                <w:bCs/>
                <w:sz w:val="20"/>
                <w:szCs w:val="20"/>
              </w:rPr>
            </w:pPr>
            <w:r w:rsidRPr="00F25AC7">
              <w:rPr>
                <w:bCs/>
                <w:sz w:val="20"/>
                <w:szCs w:val="20"/>
              </w:rPr>
              <w:t>4</w:t>
            </w:r>
          </w:p>
        </w:tc>
        <w:tc>
          <w:tcPr>
            <w:tcW w:w="447" w:type="dxa"/>
          </w:tcPr>
          <w:p w14:paraId="31F11406" w14:textId="77777777" w:rsidR="00E96EC9" w:rsidRPr="00F25AC7" w:rsidRDefault="00E96EC9" w:rsidP="00E96EC9">
            <w:pPr>
              <w:jc w:val="center"/>
              <w:rPr>
                <w:bCs/>
                <w:sz w:val="20"/>
                <w:szCs w:val="20"/>
              </w:rPr>
            </w:pPr>
            <w:r w:rsidRPr="00F25AC7">
              <w:rPr>
                <w:bCs/>
                <w:sz w:val="20"/>
                <w:szCs w:val="20"/>
              </w:rPr>
              <w:t>5</w:t>
            </w:r>
          </w:p>
        </w:tc>
        <w:tc>
          <w:tcPr>
            <w:tcW w:w="558" w:type="dxa"/>
          </w:tcPr>
          <w:p w14:paraId="0899E5E7" w14:textId="77777777" w:rsidR="00E96EC9" w:rsidRPr="00F25AC7" w:rsidRDefault="00E96EC9" w:rsidP="00E96EC9">
            <w:pPr>
              <w:jc w:val="center"/>
              <w:rPr>
                <w:bCs/>
                <w:sz w:val="20"/>
                <w:szCs w:val="20"/>
              </w:rPr>
            </w:pPr>
          </w:p>
        </w:tc>
        <w:tc>
          <w:tcPr>
            <w:tcW w:w="447" w:type="dxa"/>
          </w:tcPr>
          <w:p w14:paraId="1315797B" w14:textId="77777777" w:rsidR="00E96EC9" w:rsidRPr="00F25AC7" w:rsidRDefault="00E96EC9" w:rsidP="00E96EC9">
            <w:pPr>
              <w:jc w:val="center"/>
              <w:rPr>
                <w:bCs/>
                <w:sz w:val="20"/>
                <w:szCs w:val="20"/>
              </w:rPr>
            </w:pPr>
            <w:r w:rsidRPr="00F25AC7">
              <w:rPr>
                <w:bCs/>
                <w:sz w:val="20"/>
                <w:szCs w:val="20"/>
              </w:rPr>
              <w:t>5</w:t>
            </w:r>
          </w:p>
        </w:tc>
        <w:tc>
          <w:tcPr>
            <w:tcW w:w="558" w:type="dxa"/>
          </w:tcPr>
          <w:p w14:paraId="39E21DC1" w14:textId="77777777" w:rsidR="00E96EC9" w:rsidRPr="00F25AC7" w:rsidRDefault="00E96EC9" w:rsidP="00E96EC9">
            <w:pPr>
              <w:jc w:val="center"/>
              <w:rPr>
                <w:bCs/>
                <w:sz w:val="20"/>
                <w:szCs w:val="20"/>
              </w:rPr>
            </w:pPr>
            <w:r w:rsidRPr="00F25AC7">
              <w:rPr>
                <w:bCs/>
                <w:sz w:val="20"/>
                <w:szCs w:val="20"/>
              </w:rPr>
              <w:t>5</w:t>
            </w:r>
          </w:p>
        </w:tc>
        <w:tc>
          <w:tcPr>
            <w:tcW w:w="557" w:type="dxa"/>
          </w:tcPr>
          <w:p w14:paraId="329C4630" w14:textId="77777777" w:rsidR="00E96EC9" w:rsidRPr="00F25AC7" w:rsidRDefault="00E96EC9" w:rsidP="00E96EC9">
            <w:pPr>
              <w:jc w:val="center"/>
              <w:rPr>
                <w:bCs/>
                <w:sz w:val="20"/>
                <w:szCs w:val="20"/>
              </w:rPr>
            </w:pPr>
          </w:p>
        </w:tc>
        <w:tc>
          <w:tcPr>
            <w:tcW w:w="558" w:type="dxa"/>
          </w:tcPr>
          <w:p w14:paraId="303D6772" w14:textId="77777777" w:rsidR="00E96EC9" w:rsidRPr="00F25AC7" w:rsidRDefault="00E96EC9" w:rsidP="00E96EC9">
            <w:pPr>
              <w:jc w:val="center"/>
              <w:rPr>
                <w:bCs/>
                <w:sz w:val="20"/>
                <w:szCs w:val="20"/>
              </w:rPr>
            </w:pPr>
            <w:r w:rsidRPr="00F25AC7">
              <w:rPr>
                <w:bCs/>
                <w:sz w:val="20"/>
                <w:szCs w:val="20"/>
              </w:rPr>
              <w:t>5</w:t>
            </w:r>
          </w:p>
        </w:tc>
        <w:tc>
          <w:tcPr>
            <w:tcW w:w="447" w:type="dxa"/>
          </w:tcPr>
          <w:p w14:paraId="3EB6493F" w14:textId="77777777" w:rsidR="00E96EC9" w:rsidRPr="00F25AC7" w:rsidRDefault="00E96EC9" w:rsidP="00E96EC9">
            <w:pPr>
              <w:jc w:val="center"/>
              <w:rPr>
                <w:bCs/>
                <w:sz w:val="20"/>
                <w:szCs w:val="20"/>
              </w:rPr>
            </w:pPr>
          </w:p>
        </w:tc>
        <w:tc>
          <w:tcPr>
            <w:tcW w:w="558" w:type="dxa"/>
          </w:tcPr>
          <w:p w14:paraId="7224BEA4" w14:textId="77777777" w:rsidR="00E96EC9" w:rsidRPr="00F25AC7" w:rsidRDefault="00E96EC9" w:rsidP="00E96EC9">
            <w:pPr>
              <w:jc w:val="center"/>
              <w:rPr>
                <w:bCs/>
                <w:sz w:val="20"/>
                <w:szCs w:val="20"/>
              </w:rPr>
            </w:pPr>
          </w:p>
        </w:tc>
        <w:tc>
          <w:tcPr>
            <w:tcW w:w="558" w:type="dxa"/>
          </w:tcPr>
          <w:p w14:paraId="06B281BB" w14:textId="77777777" w:rsidR="00E96EC9" w:rsidRPr="00F25AC7" w:rsidRDefault="00E96EC9" w:rsidP="00E96EC9">
            <w:pPr>
              <w:jc w:val="center"/>
              <w:rPr>
                <w:bCs/>
                <w:sz w:val="20"/>
                <w:szCs w:val="20"/>
              </w:rPr>
            </w:pPr>
            <w:r w:rsidRPr="00F25AC7">
              <w:rPr>
                <w:bCs/>
                <w:sz w:val="20"/>
                <w:szCs w:val="20"/>
              </w:rPr>
              <w:t>5</w:t>
            </w:r>
          </w:p>
        </w:tc>
        <w:tc>
          <w:tcPr>
            <w:tcW w:w="620" w:type="dxa"/>
          </w:tcPr>
          <w:p w14:paraId="0927A8FF" w14:textId="77777777" w:rsidR="00E96EC9" w:rsidRPr="00F25AC7" w:rsidRDefault="00E96EC9" w:rsidP="00E96EC9">
            <w:pPr>
              <w:jc w:val="center"/>
              <w:rPr>
                <w:bCs/>
                <w:sz w:val="20"/>
                <w:szCs w:val="20"/>
              </w:rPr>
            </w:pPr>
            <w:r w:rsidRPr="00F25AC7">
              <w:rPr>
                <w:bCs/>
                <w:sz w:val="20"/>
                <w:szCs w:val="20"/>
              </w:rPr>
              <w:t>2</w:t>
            </w:r>
          </w:p>
        </w:tc>
      </w:tr>
      <w:tr w:rsidR="00E96EC9" w:rsidRPr="001D0A62" w14:paraId="6C616AE9" w14:textId="77777777" w:rsidTr="00D178FE">
        <w:trPr>
          <w:trHeight w:val="367"/>
        </w:trPr>
        <w:tc>
          <w:tcPr>
            <w:tcW w:w="1342" w:type="dxa"/>
          </w:tcPr>
          <w:p w14:paraId="5982BF33" w14:textId="77777777" w:rsidR="00E96EC9" w:rsidRPr="001D0A62" w:rsidRDefault="00E96EC9" w:rsidP="00E96EC9">
            <w:pPr>
              <w:rPr>
                <w:sz w:val="20"/>
                <w:szCs w:val="20"/>
              </w:rPr>
            </w:pPr>
            <w:r w:rsidRPr="001D0A62">
              <w:rPr>
                <w:sz w:val="20"/>
                <w:szCs w:val="20"/>
              </w:rPr>
              <w:t xml:space="preserve">ÖK5 </w:t>
            </w:r>
          </w:p>
        </w:tc>
        <w:tc>
          <w:tcPr>
            <w:tcW w:w="670" w:type="dxa"/>
          </w:tcPr>
          <w:p w14:paraId="07EDE5F1" w14:textId="77777777" w:rsidR="00E96EC9" w:rsidRPr="00F25AC7" w:rsidRDefault="00E96EC9" w:rsidP="00E96EC9">
            <w:pPr>
              <w:jc w:val="center"/>
              <w:rPr>
                <w:bCs/>
                <w:sz w:val="20"/>
                <w:szCs w:val="20"/>
              </w:rPr>
            </w:pPr>
            <w:r w:rsidRPr="00F25AC7">
              <w:rPr>
                <w:bCs/>
                <w:sz w:val="20"/>
                <w:szCs w:val="20"/>
              </w:rPr>
              <w:t>5</w:t>
            </w:r>
          </w:p>
        </w:tc>
        <w:tc>
          <w:tcPr>
            <w:tcW w:w="558" w:type="dxa"/>
          </w:tcPr>
          <w:p w14:paraId="4C9AFCEE" w14:textId="77777777" w:rsidR="00E96EC9" w:rsidRPr="00F25AC7" w:rsidRDefault="00E96EC9" w:rsidP="00E96EC9">
            <w:pPr>
              <w:jc w:val="center"/>
              <w:rPr>
                <w:bCs/>
                <w:sz w:val="20"/>
                <w:szCs w:val="20"/>
              </w:rPr>
            </w:pPr>
          </w:p>
        </w:tc>
        <w:tc>
          <w:tcPr>
            <w:tcW w:w="558" w:type="dxa"/>
          </w:tcPr>
          <w:p w14:paraId="70E62102" w14:textId="77777777" w:rsidR="00E96EC9" w:rsidRPr="00F25AC7" w:rsidRDefault="00E96EC9" w:rsidP="00E96EC9">
            <w:pPr>
              <w:jc w:val="center"/>
              <w:rPr>
                <w:bCs/>
                <w:sz w:val="20"/>
                <w:szCs w:val="20"/>
              </w:rPr>
            </w:pPr>
          </w:p>
        </w:tc>
        <w:tc>
          <w:tcPr>
            <w:tcW w:w="557" w:type="dxa"/>
          </w:tcPr>
          <w:p w14:paraId="478D2ECE" w14:textId="77777777" w:rsidR="00E96EC9" w:rsidRPr="00F25AC7" w:rsidRDefault="00E96EC9" w:rsidP="00E96EC9">
            <w:pPr>
              <w:jc w:val="center"/>
              <w:rPr>
                <w:bCs/>
                <w:sz w:val="20"/>
                <w:szCs w:val="20"/>
              </w:rPr>
            </w:pPr>
          </w:p>
        </w:tc>
        <w:tc>
          <w:tcPr>
            <w:tcW w:w="558" w:type="dxa"/>
          </w:tcPr>
          <w:p w14:paraId="0E497007" w14:textId="77777777" w:rsidR="00E96EC9" w:rsidRPr="00F25AC7" w:rsidRDefault="00E96EC9" w:rsidP="00E96EC9">
            <w:pPr>
              <w:jc w:val="center"/>
              <w:rPr>
                <w:bCs/>
                <w:sz w:val="20"/>
                <w:szCs w:val="20"/>
              </w:rPr>
            </w:pPr>
            <w:r w:rsidRPr="00F25AC7">
              <w:rPr>
                <w:bCs/>
                <w:sz w:val="20"/>
                <w:szCs w:val="20"/>
              </w:rPr>
              <w:t>5</w:t>
            </w:r>
          </w:p>
        </w:tc>
        <w:tc>
          <w:tcPr>
            <w:tcW w:w="447" w:type="dxa"/>
          </w:tcPr>
          <w:p w14:paraId="325B7231" w14:textId="77777777" w:rsidR="00E96EC9" w:rsidRPr="00F25AC7" w:rsidRDefault="00E96EC9" w:rsidP="00E96EC9">
            <w:pPr>
              <w:jc w:val="center"/>
              <w:rPr>
                <w:bCs/>
                <w:sz w:val="20"/>
                <w:szCs w:val="20"/>
              </w:rPr>
            </w:pPr>
            <w:r w:rsidRPr="00F25AC7">
              <w:rPr>
                <w:bCs/>
                <w:sz w:val="20"/>
                <w:szCs w:val="20"/>
              </w:rPr>
              <w:t>5</w:t>
            </w:r>
          </w:p>
        </w:tc>
        <w:tc>
          <w:tcPr>
            <w:tcW w:w="558" w:type="dxa"/>
          </w:tcPr>
          <w:p w14:paraId="79389DBC" w14:textId="77777777" w:rsidR="00E96EC9" w:rsidRPr="00F25AC7" w:rsidRDefault="00E96EC9" w:rsidP="00E96EC9">
            <w:pPr>
              <w:jc w:val="center"/>
              <w:rPr>
                <w:bCs/>
                <w:sz w:val="20"/>
                <w:szCs w:val="20"/>
              </w:rPr>
            </w:pPr>
            <w:r w:rsidRPr="00F25AC7">
              <w:rPr>
                <w:bCs/>
                <w:sz w:val="20"/>
                <w:szCs w:val="20"/>
              </w:rPr>
              <w:t>4</w:t>
            </w:r>
          </w:p>
        </w:tc>
        <w:tc>
          <w:tcPr>
            <w:tcW w:w="447" w:type="dxa"/>
          </w:tcPr>
          <w:p w14:paraId="0C0830A2" w14:textId="77777777" w:rsidR="00E96EC9" w:rsidRPr="00F25AC7" w:rsidRDefault="00E96EC9" w:rsidP="00E96EC9">
            <w:pPr>
              <w:jc w:val="center"/>
              <w:rPr>
                <w:bCs/>
                <w:sz w:val="20"/>
                <w:szCs w:val="20"/>
              </w:rPr>
            </w:pPr>
          </w:p>
        </w:tc>
        <w:tc>
          <w:tcPr>
            <w:tcW w:w="558" w:type="dxa"/>
          </w:tcPr>
          <w:p w14:paraId="313E69BB" w14:textId="77777777" w:rsidR="00E96EC9" w:rsidRPr="00F25AC7" w:rsidRDefault="00E96EC9" w:rsidP="00E96EC9">
            <w:pPr>
              <w:jc w:val="center"/>
              <w:rPr>
                <w:bCs/>
                <w:sz w:val="20"/>
                <w:szCs w:val="20"/>
              </w:rPr>
            </w:pPr>
            <w:r w:rsidRPr="00F25AC7">
              <w:rPr>
                <w:bCs/>
                <w:sz w:val="20"/>
                <w:szCs w:val="20"/>
              </w:rPr>
              <w:t>5</w:t>
            </w:r>
          </w:p>
        </w:tc>
        <w:tc>
          <w:tcPr>
            <w:tcW w:w="557" w:type="dxa"/>
          </w:tcPr>
          <w:p w14:paraId="426AEB39" w14:textId="77777777" w:rsidR="00E96EC9" w:rsidRPr="00F25AC7" w:rsidRDefault="00E96EC9" w:rsidP="00E96EC9">
            <w:pPr>
              <w:jc w:val="center"/>
              <w:rPr>
                <w:bCs/>
                <w:sz w:val="20"/>
                <w:szCs w:val="20"/>
              </w:rPr>
            </w:pPr>
            <w:r w:rsidRPr="00F25AC7">
              <w:rPr>
                <w:bCs/>
                <w:sz w:val="20"/>
                <w:szCs w:val="20"/>
              </w:rPr>
              <w:t>4</w:t>
            </w:r>
          </w:p>
        </w:tc>
        <w:tc>
          <w:tcPr>
            <w:tcW w:w="558" w:type="dxa"/>
          </w:tcPr>
          <w:p w14:paraId="1ACEBDB4" w14:textId="77777777" w:rsidR="00E96EC9" w:rsidRPr="00F25AC7" w:rsidRDefault="00E96EC9" w:rsidP="00E96EC9">
            <w:pPr>
              <w:jc w:val="center"/>
              <w:rPr>
                <w:bCs/>
                <w:sz w:val="20"/>
                <w:szCs w:val="20"/>
              </w:rPr>
            </w:pPr>
            <w:r w:rsidRPr="00F25AC7">
              <w:rPr>
                <w:bCs/>
                <w:sz w:val="20"/>
                <w:szCs w:val="20"/>
              </w:rPr>
              <w:t>5</w:t>
            </w:r>
          </w:p>
        </w:tc>
        <w:tc>
          <w:tcPr>
            <w:tcW w:w="447" w:type="dxa"/>
          </w:tcPr>
          <w:p w14:paraId="08506D9F" w14:textId="77777777" w:rsidR="00E96EC9" w:rsidRPr="00F25AC7" w:rsidRDefault="00E96EC9" w:rsidP="00E96EC9">
            <w:pPr>
              <w:jc w:val="center"/>
              <w:rPr>
                <w:bCs/>
                <w:sz w:val="20"/>
                <w:szCs w:val="20"/>
              </w:rPr>
            </w:pPr>
          </w:p>
        </w:tc>
        <w:tc>
          <w:tcPr>
            <w:tcW w:w="558" w:type="dxa"/>
          </w:tcPr>
          <w:p w14:paraId="108A2E54" w14:textId="77777777" w:rsidR="00E96EC9" w:rsidRPr="00F25AC7" w:rsidRDefault="00E96EC9" w:rsidP="00E96EC9">
            <w:pPr>
              <w:jc w:val="center"/>
              <w:rPr>
                <w:bCs/>
                <w:sz w:val="20"/>
                <w:szCs w:val="20"/>
              </w:rPr>
            </w:pPr>
          </w:p>
        </w:tc>
        <w:tc>
          <w:tcPr>
            <w:tcW w:w="558" w:type="dxa"/>
          </w:tcPr>
          <w:p w14:paraId="201FFD85" w14:textId="77777777" w:rsidR="00E96EC9" w:rsidRPr="00F25AC7" w:rsidRDefault="00E96EC9" w:rsidP="00E96EC9">
            <w:pPr>
              <w:jc w:val="center"/>
              <w:rPr>
                <w:bCs/>
                <w:sz w:val="20"/>
                <w:szCs w:val="20"/>
              </w:rPr>
            </w:pPr>
          </w:p>
        </w:tc>
        <w:tc>
          <w:tcPr>
            <w:tcW w:w="620" w:type="dxa"/>
          </w:tcPr>
          <w:p w14:paraId="064DA938" w14:textId="77777777" w:rsidR="00E96EC9" w:rsidRPr="00F25AC7" w:rsidRDefault="00E96EC9" w:rsidP="00E96EC9">
            <w:pPr>
              <w:jc w:val="center"/>
              <w:rPr>
                <w:bCs/>
                <w:sz w:val="20"/>
                <w:szCs w:val="20"/>
              </w:rPr>
            </w:pPr>
          </w:p>
        </w:tc>
      </w:tr>
      <w:tr w:rsidR="00E96EC9" w:rsidRPr="001D0A62" w14:paraId="6E5BE5F9" w14:textId="77777777" w:rsidTr="00D178FE">
        <w:trPr>
          <w:trHeight w:val="367"/>
        </w:trPr>
        <w:tc>
          <w:tcPr>
            <w:tcW w:w="1342" w:type="dxa"/>
          </w:tcPr>
          <w:p w14:paraId="704F54DE" w14:textId="77777777" w:rsidR="00E96EC9" w:rsidRPr="001D0A62" w:rsidRDefault="00E96EC9" w:rsidP="00E96EC9">
            <w:pPr>
              <w:rPr>
                <w:sz w:val="20"/>
                <w:szCs w:val="20"/>
              </w:rPr>
            </w:pPr>
            <w:r w:rsidRPr="001D0A62">
              <w:rPr>
                <w:sz w:val="20"/>
                <w:szCs w:val="20"/>
              </w:rPr>
              <w:t xml:space="preserve">ÖK6 </w:t>
            </w:r>
          </w:p>
        </w:tc>
        <w:tc>
          <w:tcPr>
            <w:tcW w:w="670" w:type="dxa"/>
          </w:tcPr>
          <w:p w14:paraId="2E77BBF7" w14:textId="77777777" w:rsidR="00E96EC9" w:rsidRPr="00F25AC7" w:rsidRDefault="00E96EC9" w:rsidP="00E96EC9">
            <w:pPr>
              <w:jc w:val="center"/>
              <w:rPr>
                <w:bCs/>
                <w:sz w:val="20"/>
                <w:szCs w:val="20"/>
              </w:rPr>
            </w:pPr>
            <w:r w:rsidRPr="00F25AC7">
              <w:rPr>
                <w:bCs/>
                <w:sz w:val="20"/>
                <w:szCs w:val="20"/>
              </w:rPr>
              <w:t>5</w:t>
            </w:r>
          </w:p>
        </w:tc>
        <w:tc>
          <w:tcPr>
            <w:tcW w:w="558" w:type="dxa"/>
          </w:tcPr>
          <w:p w14:paraId="4272BB30" w14:textId="77777777" w:rsidR="00E96EC9" w:rsidRPr="00F25AC7" w:rsidRDefault="00E96EC9" w:rsidP="00E96EC9">
            <w:pPr>
              <w:jc w:val="center"/>
              <w:rPr>
                <w:bCs/>
                <w:sz w:val="20"/>
                <w:szCs w:val="20"/>
              </w:rPr>
            </w:pPr>
          </w:p>
        </w:tc>
        <w:tc>
          <w:tcPr>
            <w:tcW w:w="558" w:type="dxa"/>
          </w:tcPr>
          <w:p w14:paraId="4683ECB7" w14:textId="77777777" w:rsidR="00E96EC9" w:rsidRPr="00F25AC7" w:rsidRDefault="00E96EC9" w:rsidP="00E96EC9">
            <w:pPr>
              <w:jc w:val="center"/>
              <w:rPr>
                <w:bCs/>
                <w:sz w:val="20"/>
                <w:szCs w:val="20"/>
              </w:rPr>
            </w:pPr>
          </w:p>
        </w:tc>
        <w:tc>
          <w:tcPr>
            <w:tcW w:w="557" w:type="dxa"/>
          </w:tcPr>
          <w:p w14:paraId="4E1CFEDF" w14:textId="77777777" w:rsidR="00E96EC9" w:rsidRPr="00F25AC7" w:rsidRDefault="00E96EC9" w:rsidP="00E96EC9">
            <w:pPr>
              <w:jc w:val="center"/>
              <w:rPr>
                <w:bCs/>
                <w:sz w:val="20"/>
                <w:szCs w:val="20"/>
              </w:rPr>
            </w:pPr>
          </w:p>
        </w:tc>
        <w:tc>
          <w:tcPr>
            <w:tcW w:w="558" w:type="dxa"/>
          </w:tcPr>
          <w:p w14:paraId="496A9B69" w14:textId="77777777" w:rsidR="00E96EC9" w:rsidRPr="00F25AC7" w:rsidRDefault="00E96EC9" w:rsidP="00E96EC9">
            <w:pPr>
              <w:jc w:val="center"/>
              <w:rPr>
                <w:bCs/>
                <w:sz w:val="20"/>
                <w:szCs w:val="20"/>
              </w:rPr>
            </w:pPr>
          </w:p>
        </w:tc>
        <w:tc>
          <w:tcPr>
            <w:tcW w:w="447" w:type="dxa"/>
          </w:tcPr>
          <w:p w14:paraId="19D8E24A" w14:textId="77777777" w:rsidR="00E96EC9" w:rsidRPr="00F25AC7" w:rsidRDefault="00E96EC9" w:rsidP="00E96EC9">
            <w:pPr>
              <w:jc w:val="center"/>
              <w:rPr>
                <w:bCs/>
                <w:sz w:val="20"/>
                <w:szCs w:val="20"/>
              </w:rPr>
            </w:pPr>
            <w:r w:rsidRPr="00F25AC7">
              <w:rPr>
                <w:bCs/>
                <w:sz w:val="20"/>
                <w:szCs w:val="20"/>
              </w:rPr>
              <w:t>5</w:t>
            </w:r>
          </w:p>
        </w:tc>
        <w:tc>
          <w:tcPr>
            <w:tcW w:w="558" w:type="dxa"/>
          </w:tcPr>
          <w:p w14:paraId="306DEDE0" w14:textId="77777777" w:rsidR="00E96EC9" w:rsidRPr="00F25AC7" w:rsidRDefault="00E96EC9" w:rsidP="00E96EC9">
            <w:pPr>
              <w:jc w:val="center"/>
              <w:rPr>
                <w:bCs/>
                <w:sz w:val="20"/>
                <w:szCs w:val="20"/>
              </w:rPr>
            </w:pPr>
            <w:r w:rsidRPr="00F25AC7">
              <w:rPr>
                <w:bCs/>
                <w:sz w:val="20"/>
                <w:szCs w:val="20"/>
              </w:rPr>
              <w:t>5</w:t>
            </w:r>
          </w:p>
        </w:tc>
        <w:tc>
          <w:tcPr>
            <w:tcW w:w="447" w:type="dxa"/>
          </w:tcPr>
          <w:p w14:paraId="044B7EAC" w14:textId="77777777" w:rsidR="00E96EC9" w:rsidRPr="00F25AC7" w:rsidRDefault="00E96EC9" w:rsidP="00E96EC9">
            <w:pPr>
              <w:jc w:val="center"/>
              <w:rPr>
                <w:bCs/>
                <w:sz w:val="20"/>
                <w:szCs w:val="20"/>
              </w:rPr>
            </w:pPr>
          </w:p>
        </w:tc>
        <w:tc>
          <w:tcPr>
            <w:tcW w:w="558" w:type="dxa"/>
          </w:tcPr>
          <w:p w14:paraId="5F474D39" w14:textId="77777777" w:rsidR="00E96EC9" w:rsidRPr="00F25AC7" w:rsidRDefault="00E96EC9" w:rsidP="00E96EC9">
            <w:pPr>
              <w:jc w:val="center"/>
              <w:rPr>
                <w:bCs/>
                <w:sz w:val="20"/>
                <w:szCs w:val="20"/>
              </w:rPr>
            </w:pPr>
            <w:r w:rsidRPr="00F25AC7">
              <w:rPr>
                <w:bCs/>
                <w:sz w:val="20"/>
                <w:szCs w:val="20"/>
              </w:rPr>
              <w:t>5</w:t>
            </w:r>
          </w:p>
        </w:tc>
        <w:tc>
          <w:tcPr>
            <w:tcW w:w="557" w:type="dxa"/>
          </w:tcPr>
          <w:p w14:paraId="4D6A5B26" w14:textId="77777777" w:rsidR="00E96EC9" w:rsidRPr="00F25AC7" w:rsidRDefault="00E96EC9" w:rsidP="00E96EC9">
            <w:pPr>
              <w:jc w:val="center"/>
              <w:rPr>
                <w:bCs/>
                <w:sz w:val="20"/>
                <w:szCs w:val="20"/>
              </w:rPr>
            </w:pPr>
          </w:p>
        </w:tc>
        <w:tc>
          <w:tcPr>
            <w:tcW w:w="558" w:type="dxa"/>
          </w:tcPr>
          <w:p w14:paraId="043799AC" w14:textId="77777777" w:rsidR="00E96EC9" w:rsidRPr="00F25AC7" w:rsidRDefault="00E96EC9" w:rsidP="00E96EC9">
            <w:pPr>
              <w:jc w:val="center"/>
              <w:rPr>
                <w:bCs/>
                <w:sz w:val="20"/>
                <w:szCs w:val="20"/>
              </w:rPr>
            </w:pPr>
            <w:r w:rsidRPr="00F25AC7">
              <w:rPr>
                <w:bCs/>
                <w:sz w:val="20"/>
                <w:szCs w:val="20"/>
              </w:rPr>
              <w:t>5</w:t>
            </w:r>
          </w:p>
        </w:tc>
        <w:tc>
          <w:tcPr>
            <w:tcW w:w="447" w:type="dxa"/>
          </w:tcPr>
          <w:p w14:paraId="640F1F4B" w14:textId="77777777" w:rsidR="00E96EC9" w:rsidRPr="00F25AC7" w:rsidRDefault="00E96EC9" w:rsidP="00E96EC9">
            <w:pPr>
              <w:jc w:val="center"/>
              <w:rPr>
                <w:bCs/>
                <w:sz w:val="20"/>
                <w:szCs w:val="20"/>
              </w:rPr>
            </w:pPr>
          </w:p>
        </w:tc>
        <w:tc>
          <w:tcPr>
            <w:tcW w:w="558" w:type="dxa"/>
          </w:tcPr>
          <w:p w14:paraId="333068D9" w14:textId="77777777" w:rsidR="00E96EC9" w:rsidRPr="00F25AC7" w:rsidRDefault="00E96EC9" w:rsidP="00E96EC9">
            <w:pPr>
              <w:jc w:val="center"/>
              <w:rPr>
                <w:bCs/>
                <w:sz w:val="20"/>
                <w:szCs w:val="20"/>
              </w:rPr>
            </w:pPr>
            <w:r w:rsidRPr="00F25AC7">
              <w:rPr>
                <w:bCs/>
                <w:sz w:val="20"/>
                <w:szCs w:val="20"/>
              </w:rPr>
              <w:t>3</w:t>
            </w:r>
          </w:p>
        </w:tc>
        <w:tc>
          <w:tcPr>
            <w:tcW w:w="558" w:type="dxa"/>
          </w:tcPr>
          <w:p w14:paraId="6333162F" w14:textId="77777777" w:rsidR="00E96EC9" w:rsidRPr="00F25AC7" w:rsidRDefault="00E96EC9" w:rsidP="00E96EC9">
            <w:pPr>
              <w:jc w:val="center"/>
              <w:rPr>
                <w:bCs/>
                <w:sz w:val="20"/>
                <w:szCs w:val="20"/>
              </w:rPr>
            </w:pPr>
            <w:r w:rsidRPr="00F25AC7">
              <w:rPr>
                <w:bCs/>
                <w:sz w:val="20"/>
                <w:szCs w:val="20"/>
              </w:rPr>
              <w:t>5</w:t>
            </w:r>
          </w:p>
        </w:tc>
        <w:tc>
          <w:tcPr>
            <w:tcW w:w="620" w:type="dxa"/>
          </w:tcPr>
          <w:p w14:paraId="39E7029C" w14:textId="77777777" w:rsidR="00E96EC9" w:rsidRPr="00F25AC7" w:rsidRDefault="00E96EC9" w:rsidP="00E96EC9">
            <w:pPr>
              <w:jc w:val="center"/>
              <w:rPr>
                <w:bCs/>
                <w:sz w:val="20"/>
                <w:szCs w:val="20"/>
              </w:rPr>
            </w:pPr>
          </w:p>
        </w:tc>
      </w:tr>
      <w:tr w:rsidR="00E96EC9" w:rsidRPr="001D0A62" w14:paraId="1611AF52" w14:textId="77777777" w:rsidTr="00D178FE">
        <w:trPr>
          <w:trHeight w:val="367"/>
        </w:trPr>
        <w:tc>
          <w:tcPr>
            <w:tcW w:w="1342" w:type="dxa"/>
          </w:tcPr>
          <w:p w14:paraId="5692705A" w14:textId="77777777" w:rsidR="00E96EC9" w:rsidRPr="001D0A62" w:rsidRDefault="00E96EC9" w:rsidP="00E96EC9">
            <w:pPr>
              <w:rPr>
                <w:sz w:val="20"/>
                <w:szCs w:val="20"/>
              </w:rPr>
            </w:pPr>
            <w:r w:rsidRPr="001D0A62">
              <w:rPr>
                <w:sz w:val="20"/>
                <w:szCs w:val="20"/>
              </w:rPr>
              <w:t xml:space="preserve">ÖK7 </w:t>
            </w:r>
          </w:p>
        </w:tc>
        <w:tc>
          <w:tcPr>
            <w:tcW w:w="670" w:type="dxa"/>
          </w:tcPr>
          <w:p w14:paraId="4AECFFF1" w14:textId="77777777" w:rsidR="00E96EC9" w:rsidRPr="00F25AC7" w:rsidRDefault="00E96EC9" w:rsidP="00E96EC9">
            <w:pPr>
              <w:jc w:val="center"/>
              <w:rPr>
                <w:bCs/>
                <w:sz w:val="20"/>
                <w:szCs w:val="20"/>
              </w:rPr>
            </w:pPr>
            <w:r w:rsidRPr="00F25AC7">
              <w:rPr>
                <w:bCs/>
                <w:sz w:val="20"/>
                <w:szCs w:val="20"/>
              </w:rPr>
              <w:t>5</w:t>
            </w:r>
          </w:p>
        </w:tc>
        <w:tc>
          <w:tcPr>
            <w:tcW w:w="558" w:type="dxa"/>
          </w:tcPr>
          <w:p w14:paraId="012392D4" w14:textId="77777777" w:rsidR="00E96EC9" w:rsidRPr="00F25AC7" w:rsidRDefault="00E96EC9" w:rsidP="00E96EC9">
            <w:pPr>
              <w:jc w:val="center"/>
              <w:rPr>
                <w:bCs/>
                <w:sz w:val="20"/>
                <w:szCs w:val="20"/>
              </w:rPr>
            </w:pPr>
          </w:p>
        </w:tc>
        <w:tc>
          <w:tcPr>
            <w:tcW w:w="558" w:type="dxa"/>
          </w:tcPr>
          <w:p w14:paraId="4CC46D10" w14:textId="77777777" w:rsidR="00E96EC9" w:rsidRPr="00F25AC7" w:rsidRDefault="00E96EC9" w:rsidP="00E96EC9">
            <w:pPr>
              <w:jc w:val="center"/>
              <w:rPr>
                <w:bCs/>
                <w:sz w:val="20"/>
                <w:szCs w:val="20"/>
              </w:rPr>
            </w:pPr>
          </w:p>
        </w:tc>
        <w:tc>
          <w:tcPr>
            <w:tcW w:w="557" w:type="dxa"/>
          </w:tcPr>
          <w:p w14:paraId="2698D26F" w14:textId="77777777" w:rsidR="00E96EC9" w:rsidRPr="00F25AC7" w:rsidRDefault="00E96EC9" w:rsidP="00E96EC9">
            <w:pPr>
              <w:jc w:val="center"/>
              <w:rPr>
                <w:bCs/>
                <w:sz w:val="20"/>
                <w:szCs w:val="20"/>
              </w:rPr>
            </w:pPr>
          </w:p>
        </w:tc>
        <w:tc>
          <w:tcPr>
            <w:tcW w:w="558" w:type="dxa"/>
          </w:tcPr>
          <w:p w14:paraId="4FCDC68A" w14:textId="77777777" w:rsidR="00E96EC9" w:rsidRPr="00F25AC7" w:rsidRDefault="00E96EC9" w:rsidP="00E96EC9">
            <w:pPr>
              <w:jc w:val="center"/>
              <w:rPr>
                <w:bCs/>
                <w:sz w:val="20"/>
                <w:szCs w:val="20"/>
              </w:rPr>
            </w:pPr>
            <w:r w:rsidRPr="00F25AC7">
              <w:rPr>
                <w:bCs/>
                <w:sz w:val="20"/>
                <w:szCs w:val="20"/>
              </w:rPr>
              <w:t>5</w:t>
            </w:r>
          </w:p>
        </w:tc>
        <w:tc>
          <w:tcPr>
            <w:tcW w:w="447" w:type="dxa"/>
          </w:tcPr>
          <w:p w14:paraId="24466A49" w14:textId="77777777" w:rsidR="00E96EC9" w:rsidRPr="00F25AC7" w:rsidRDefault="00E96EC9" w:rsidP="00E96EC9">
            <w:pPr>
              <w:jc w:val="center"/>
              <w:rPr>
                <w:bCs/>
                <w:sz w:val="20"/>
                <w:szCs w:val="20"/>
              </w:rPr>
            </w:pPr>
          </w:p>
        </w:tc>
        <w:tc>
          <w:tcPr>
            <w:tcW w:w="558" w:type="dxa"/>
          </w:tcPr>
          <w:p w14:paraId="3C68374E" w14:textId="77777777" w:rsidR="00E96EC9" w:rsidRPr="00F25AC7" w:rsidRDefault="00E96EC9" w:rsidP="00E96EC9">
            <w:pPr>
              <w:jc w:val="center"/>
              <w:rPr>
                <w:bCs/>
                <w:sz w:val="20"/>
                <w:szCs w:val="20"/>
              </w:rPr>
            </w:pPr>
          </w:p>
        </w:tc>
        <w:tc>
          <w:tcPr>
            <w:tcW w:w="447" w:type="dxa"/>
          </w:tcPr>
          <w:p w14:paraId="051E7B70" w14:textId="77777777" w:rsidR="00E96EC9" w:rsidRPr="00F25AC7" w:rsidRDefault="00E96EC9" w:rsidP="00E96EC9">
            <w:pPr>
              <w:jc w:val="center"/>
              <w:rPr>
                <w:bCs/>
                <w:sz w:val="20"/>
                <w:szCs w:val="20"/>
              </w:rPr>
            </w:pPr>
          </w:p>
        </w:tc>
        <w:tc>
          <w:tcPr>
            <w:tcW w:w="558" w:type="dxa"/>
          </w:tcPr>
          <w:p w14:paraId="7D7231D4" w14:textId="77777777" w:rsidR="00E96EC9" w:rsidRPr="00F25AC7" w:rsidRDefault="00E96EC9" w:rsidP="00E96EC9">
            <w:pPr>
              <w:jc w:val="center"/>
              <w:rPr>
                <w:bCs/>
                <w:sz w:val="20"/>
                <w:szCs w:val="20"/>
              </w:rPr>
            </w:pPr>
            <w:r w:rsidRPr="00F25AC7">
              <w:rPr>
                <w:bCs/>
                <w:sz w:val="20"/>
                <w:szCs w:val="20"/>
              </w:rPr>
              <w:t>5</w:t>
            </w:r>
          </w:p>
        </w:tc>
        <w:tc>
          <w:tcPr>
            <w:tcW w:w="557" w:type="dxa"/>
          </w:tcPr>
          <w:p w14:paraId="20EE906C" w14:textId="77777777" w:rsidR="00E96EC9" w:rsidRPr="00F25AC7" w:rsidRDefault="00E96EC9" w:rsidP="00E96EC9">
            <w:pPr>
              <w:jc w:val="center"/>
              <w:rPr>
                <w:bCs/>
                <w:sz w:val="20"/>
                <w:szCs w:val="20"/>
              </w:rPr>
            </w:pPr>
          </w:p>
        </w:tc>
        <w:tc>
          <w:tcPr>
            <w:tcW w:w="558" w:type="dxa"/>
          </w:tcPr>
          <w:p w14:paraId="7B274331" w14:textId="77777777" w:rsidR="00E96EC9" w:rsidRPr="00F25AC7" w:rsidRDefault="00E96EC9" w:rsidP="00E96EC9">
            <w:pPr>
              <w:jc w:val="center"/>
              <w:rPr>
                <w:bCs/>
                <w:sz w:val="20"/>
                <w:szCs w:val="20"/>
              </w:rPr>
            </w:pPr>
            <w:r w:rsidRPr="00F25AC7">
              <w:rPr>
                <w:bCs/>
                <w:sz w:val="20"/>
                <w:szCs w:val="20"/>
              </w:rPr>
              <w:t>5</w:t>
            </w:r>
          </w:p>
        </w:tc>
        <w:tc>
          <w:tcPr>
            <w:tcW w:w="447" w:type="dxa"/>
          </w:tcPr>
          <w:p w14:paraId="2C49A557" w14:textId="77777777" w:rsidR="00E96EC9" w:rsidRPr="00F25AC7" w:rsidRDefault="00E96EC9" w:rsidP="00E96EC9">
            <w:pPr>
              <w:jc w:val="center"/>
              <w:rPr>
                <w:bCs/>
                <w:sz w:val="20"/>
                <w:szCs w:val="20"/>
              </w:rPr>
            </w:pPr>
            <w:r w:rsidRPr="00F25AC7">
              <w:rPr>
                <w:bCs/>
                <w:sz w:val="20"/>
                <w:szCs w:val="20"/>
              </w:rPr>
              <w:t>5</w:t>
            </w:r>
          </w:p>
        </w:tc>
        <w:tc>
          <w:tcPr>
            <w:tcW w:w="558" w:type="dxa"/>
          </w:tcPr>
          <w:p w14:paraId="2058BBDF" w14:textId="77777777" w:rsidR="00E96EC9" w:rsidRPr="00F25AC7" w:rsidRDefault="00E96EC9" w:rsidP="00E96EC9">
            <w:pPr>
              <w:jc w:val="center"/>
              <w:rPr>
                <w:bCs/>
                <w:sz w:val="20"/>
                <w:szCs w:val="20"/>
              </w:rPr>
            </w:pPr>
          </w:p>
        </w:tc>
        <w:tc>
          <w:tcPr>
            <w:tcW w:w="558" w:type="dxa"/>
          </w:tcPr>
          <w:p w14:paraId="072C1582" w14:textId="77777777" w:rsidR="00E96EC9" w:rsidRPr="00F25AC7" w:rsidRDefault="00E96EC9" w:rsidP="00E96EC9">
            <w:pPr>
              <w:jc w:val="center"/>
              <w:rPr>
                <w:bCs/>
                <w:sz w:val="20"/>
                <w:szCs w:val="20"/>
              </w:rPr>
            </w:pPr>
          </w:p>
        </w:tc>
        <w:tc>
          <w:tcPr>
            <w:tcW w:w="620" w:type="dxa"/>
          </w:tcPr>
          <w:p w14:paraId="4141D83F" w14:textId="77777777" w:rsidR="00E96EC9" w:rsidRPr="00F25AC7" w:rsidRDefault="00E96EC9" w:rsidP="00E96EC9">
            <w:pPr>
              <w:jc w:val="center"/>
              <w:rPr>
                <w:bCs/>
                <w:sz w:val="20"/>
                <w:szCs w:val="20"/>
              </w:rPr>
            </w:pPr>
          </w:p>
        </w:tc>
      </w:tr>
    </w:tbl>
    <w:p w14:paraId="136E27ED" w14:textId="77777777" w:rsidR="00E96EC9" w:rsidRPr="001D0A62" w:rsidRDefault="00E96EC9" w:rsidP="00D178FE">
      <w:pPr>
        <w:rPr>
          <w:sz w:val="20"/>
          <w:szCs w:val="20"/>
          <w:lang w:val="en-GB"/>
        </w:rPr>
      </w:pPr>
    </w:p>
    <w:tbl>
      <w:tblPr>
        <w:tblW w:w="9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857"/>
        <w:gridCol w:w="872"/>
        <w:gridCol w:w="2794"/>
      </w:tblGrid>
      <w:tr w:rsidR="00E96EC9" w:rsidRPr="001D0A62" w14:paraId="4F946488" w14:textId="77777777" w:rsidTr="00D178FE">
        <w:trPr>
          <w:trHeight w:val="273"/>
        </w:trPr>
        <w:tc>
          <w:tcPr>
            <w:tcW w:w="9451" w:type="dxa"/>
            <w:gridSpan w:val="4"/>
            <w:tcBorders>
              <w:top w:val="single" w:sz="4" w:space="0" w:color="auto"/>
              <w:left w:val="single" w:sz="4" w:space="0" w:color="auto"/>
              <w:bottom w:val="single" w:sz="4" w:space="0" w:color="auto"/>
              <w:right w:val="single" w:sz="4" w:space="0" w:color="auto"/>
            </w:tcBorders>
          </w:tcPr>
          <w:p w14:paraId="03FE5876" w14:textId="77777777" w:rsidR="00E96EC9" w:rsidRPr="001D0A62" w:rsidRDefault="00E96EC9" w:rsidP="00E96EC9">
            <w:pPr>
              <w:rPr>
                <w:b/>
                <w:sz w:val="20"/>
                <w:szCs w:val="20"/>
              </w:rPr>
            </w:pPr>
            <w:r w:rsidRPr="001D0A62">
              <w:rPr>
                <w:b/>
                <w:sz w:val="20"/>
                <w:szCs w:val="20"/>
              </w:rPr>
              <w:t xml:space="preserve">AKTS Tablosu: </w:t>
            </w:r>
          </w:p>
        </w:tc>
      </w:tr>
      <w:tr w:rsidR="00E96EC9" w:rsidRPr="001D0A62" w14:paraId="4D509C2B" w14:textId="77777777" w:rsidTr="00D178FE">
        <w:trPr>
          <w:trHeight w:val="273"/>
        </w:trPr>
        <w:tc>
          <w:tcPr>
            <w:tcW w:w="4928" w:type="dxa"/>
            <w:tcBorders>
              <w:top w:val="single" w:sz="4" w:space="0" w:color="auto"/>
              <w:left w:val="single" w:sz="4" w:space="0" w:color="auto"/>
              <w:bottom w:val="single" w:sz="4" w:space="0" w:color="auto"/>
              <w:right w:val="single" w:sz="4" w:space="0" w:color="auto"/>
            </w:tcBorders>
          </w:tcPr>
          <w:p w14:paraId="0AE1A20E" w14:textId="77777777" w:rsidR="00E96EC9" w:rsidRPr="001D0A62" w:rsidRDefault="00E96EC9" w:rsidP="00E96EC9">
            <w:pPr>
              <w:rPr>
                <w:b/>
                <w:sz w:val="20"/>
                <w:szCs w:val="20"/>
              </w:rPr>
            </w:pPr>
            <w:r w:rsidRPr="001D0A62">
              <w:rPr>
                <w:b/>
                <w:sz w:val="20"/>
                <w:szCs w:val="20"/>
              </w:rPr>
              <w:t xml:space="preserve">Derse İlişkin Etkinlikler </w:t>
            </w:r>
          </w:p>
        </w:tc>
        <w:tc>
          <w:tcPr>
            <w:tcW w:w="857" w:type="dxa"/>
            <w:tcBorders>
              <w:top w:val="single" w:sz="4" w:space="0" w:color="auto"/>
              <w:left w:val="single" w:sz="4" w:space="0" w:color="auto"/>
              <w:bottom w:val="single" w:sz="4" w:space="0" w:color="auto"/>
              <w:right w:val="single" w:sz="4" w:space="0" w:color="auto"/>
            </w:tcBorders>
          </w:tcPr>
          <w:p w14:paraId="0D12B51A" w14:textId="77777777" w:rsidR="00E96EC9" w:rsidRPr="001D0A62" w:rsidRDefault="00E96EC9" w:rsidP="00E96EC9">
            <w:pPr>
              <w:rPr>
                <w:sz w:val="20"/>
                <w:szCs w:val="20"/>
              </w:rPr>
            </w:pPr>
            <w:r w:rsidRPr="001D0A62">
              <w:rPr>
                <w:sz w:val="20"/>
                <w:szCs w:val="20"/>
              </w:rPr>
              <w:t>Sayısı</w:t>
            </w:r>
          </w:p>
        </w:tc>
        <w:tc>
          <w:tcPr>
            <w:tcW w:w="872" w:type="dxa"/>
            <w:tcBorders>
              <w:top w:val="single" w:sz="4" w:space="0" w:color="auto"/>
              <w:left w:val="single" w:sz="4" w:space="0" w:color="auto"/>
              <w:bottom w:val="single" w:sz="4" w:space="0" w:color="auto"/>
              <w:right w:val="single" w:sz="4" w:space="0" w:color="auto"/>
            </w:tcBorders>
          </w:tcPr>
          <w:p w14:paraId="21BA5AE6" w14:textId="77777777" w:rsidR="00E96EC9" w:rsidRPr="001D0A62" w:rsidRDefault="00E96EC9" w:rsidP="00E96EC9">
            <w:pPr>
              <w:rPr>
                <w:sz w:val="20"/>
                <w:szCs w:val="20"/>
              </w:rPr>
            </w:pPr>
            <w:r w:rsidRPr="001D0A62">
              <w:rPr>
                <w:sz w:val="20"/>
                <w:szCs w:val="20"/>
              </w:rPr>
              <w:t>Süresi</w:t>
            </w:r>
          </w:p>
          <w:p w14:paraId="053DE2BB" w14:textId="77777777" w:rsidR="00E96EC9" w:rsidRPr="001D0A62" w:rsidRDefault="00E96EC9" w:rsidP="00E96EC9">
            <w:pPr>
              <w:rPr>
                <w:sz w:val="20"/>
                <w:szCs w:val="20"/>
              </w:rPr>
            </w:pPr>
            <w:r w:rsidRPr="001D0A62">
              <w:rPr>
                <w:sz w:val="20"/>
                <w:szCs w:val="20"/>
              </w:rPr>
              <w:t>(saat)</w:t>
            </w:r>
          </w:p>
        </w:tc>
        <w:tc>
          <w:tcPr>
            <w:tcW w:w="2794" w:type="dxa"/>
            <w:tcBorders>
              <w:top w:val="single" w:sz="4" w:space="0" w:color="auto"/>
              <w:left w:val="single" w:sz="4" w:space="0" w:color="auto"/>
              <w:bottom w:val="single" w:sz="4" w:space="0" w:color="auto"/>
              <w:right w:val="single" w:sz="4" w:space="0" w:color="auto"/>
            </w:tcBorders>
          </w:tcPr>
          <w:p w14:paraId="322FC3C0" w14:textId="77777777" w:rsidR="00E96EC9" w:rsidRPr="001D0A62" w:rsidRDefault="00E96EC9" w:rsidP="00E96EC9">
            <w:pPr>
              <w:rPr>
                <w:sz w:val="20"/>
                <w:szCs w:val="20"/>
              </w:rPr>
            </w:pPr>
            <w:r w:rsidRPr="001D0A62">
              <w:rPr>
                <w:sz w:val="20"/>
                <w:szCs w:val="20"/>
              </w:rPr>
              <w:t>Toplam İşyükü</w:t>
            </w:r>
          </w:p>
          <w:p w14:paraId="6D756FD8" w14:textId="77777777" w:rsidR="00E96EC9" w:rsidRPr="001D0A62" w:rsidRDefault="00E96EC9" w:rsidP="00E96EC9">
            <w:pPr>
              <w:rPr>
                <w:sz w:val="20"/>
                <w:szCs w:val="20"/>
              </w:rPr>
            </w:pPr>
            <w:r w:rsidRPr="001D0A62">
              <w:rPr>
                <w:sz w:val="20"/>
                <w:szCs w:val="20"/>
              </w:rPr>
              <w:t xml:space="preserve">(Saat) </w:t>
            </w:r>
          </w:p>
        </w:tc>
      </w:tr>
      <w:tr w:rsidR="00E96EC9" w:rsidRPr="001D0A62" w14:paraId="67BF524C" w14:textId="77777777" w:rsidTr="00D178FE">
        <w:trPr>
          <w:trHeight w:val="273"/>
        </w:trPr>
        <w:tc>
          <w:tcPr>
            <w:tcW w:w="9451" w:type="dxa"/>
            <w:gridSpan w:val="4"/>
            <w:tcBorders>
              <w:top w:val="single" w:sz="4" w:space="0" w:color="auto"/>
              <w:left w:val="single" w:sz="4" w:space="0" w:color="auto"/>
              <w:bottom w:val="single" w:sz="4" w:space="0" w:color="auto"/>
              <w:right w:val="single" w:sz="4" w:space="0" w:color="auto"/>
            </w:tcBorders>
          </w:tcPr>
          <w:p w14:paraId="2883EA46" w14:textId="77777777" w:rsidR="00E96EC9" w:rsidRPr="001D0A62" w:rsidRDefault="00E96EC9" w:rsidP="00E96EC9">
            <w:pPr>
              <w:rPr>
                <w:sz w:val="20"/>
                <w:szCs w:val="20"/>
              </w:rPr>
            </w:pPr>
            <w:r w:rsidRPr="001D0A62">
              <w:rPr>
                <w:b/>
                <w:sz w:val="20"/>
                <w:szCs w:val="20"/>
              </w:rPr>
              <w:t>Ders içi etkinlikler</w:t>
            </w:r>
          </w:p>
        </w:tc>
      </w:tr>
      <w:tr w:rsidR="00E96EC9" w:rsidRPr="001D0A62" w14:paraId="53D2D787"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31C529C4" w14:textId="77777777" w:rsidR="00E96EC9" w:rsidRPr="001D0A62" w:rsidRDefault="00E96EC9" w:rsidP="00E96EC9">
            <w:pPr>
              <w:ind w:firstLine="540"/>
              <w:rPr>
                <w:sz w:val="20"/>
                <w:szCs w:val="20"/>
              </w:rPr>
            </w:pPr>
            <w:r w:rsidRPr="001D0A62">
              <w:rPr>
                <w:sz w:val="20"/>
                <w:szCs w:val="20"/>
              </w:rPr>
              <w:t>Ders anlatımı</w:t>
            </w:r>
          </w:p>
        </w:tc>
        <w:tc>
          <w:tcPr>
            <w:tcW w:w="857" w:type="dxa"/>
            <w:tcBorders>
              <w:top w:val="single" w:sz="4" w:space="0" w:color="auto"/>
              <w:left w:val="single" w:sz="4" w:space="0" w:color="auto"/>
              <w:bottom w:val="single" w:sz="4" w:space="0" w:color="auto"/>
              <w:right w:val="single" w:sz="4" w:space="0" w:color="auto"/>
            </w:tcBorders>
          </w:tcPr>
          <w:p w14:paraId="73E01D37" w14:textId="77777777" w:rsidR="00E96EC9" w:rsidRPr="001D0A62" w:rsidRDefault="00E96EC9" w:rsidP="00E96EC9">
            <w:pPr>
              <w:jc w:val="center"/>
              <w:rPr>
                <w:sz w:val="20"/>
                <w:szCs w:val="20"/>
              </w:rPr>
            </w:pPr>
            <w:r w:rsidRPr="001D0A62">
              <w:rPr>
                <w:sz w:val="20"/>
                <w:szCs w:val="20"/>
              </w:rPr>
              <w:t>1</w:t>
            </w:r>
            <w:r>
              <w:rPr>
                <w:sz w:val="20"/>
                <w:szCs w:val="20"/>
              </w:rPr>
              <w:t>3</w:t>
            </w:r>
          </w:p>
        </w:tc>
        <w:tc>
          <w:tcPr>
            <w:tcW w:w="872" w:type="dxa"/>
            <w:tcBorders>
              <w:top w:val="single" w:sz="4" w:space="0" w:color="auto"/>
              <w:left w:val="single" w:sz="4" w:space="0" w:color="auto"/>
              <w:bottom w:val="single" w:sz="4" w:space="0" w:color="auto"/>
              <w:right w:val="single" w:sz="4" w:space="0" w:color="auto"/>
            </w:tcBorders>
          </w:tcPr>
          <w:p w14:paraId="77CDBF16" w14:textId="77777777" w:rsidR="00E96EC9" w:rsidRPr="001D0A62" w:rsidRDefault="00E96EC9" w:rsidP="00E96EC9">
            <w:pPr>
              <w:jc w:val="center"/>
              <w:rPr>
                <w:sz w:val="20"/>
                <w:szCs w:val="20"/>
              </w:rPr>
            </w:pPr>
            <w:r w:rsidRPr="001D0A62">
              <w:rPr>
                <w:sz w:val="20"/>
                <w:szCs w:val="20"/>
              </w:rPr>
              <w:t>2</w:t>
            </w:r>
          </w:p>
        </w:tc>
        <w:tc>
          <w:tcPr>
            <w:tcW w:w="2794" w:type="dxa"/>
            <w:tcBorders>
              <w:top w:val="single" w:sz="4" w:space="0" w:color="auto"/>
              <w:left w:val="single" w:sz="4" w:space="0" w:color="auto"/>
              <w:bottom w:val="single" w:sz="4" w:space="0" w:color="auto"/>
              <w:right w:val="single" w:sz="4" w:space="0" w:color="auto"/>
            </w:tcBorders>
          </w:tcPr>
          <w:p w14:paraId="2B28B5CA" w14:textId="77777777" w:rsidR="00E96EC9" w:rsidRPr="001D0A62" w:rsidRDefault="00E96EC9" w:rsidP="00E96EC9">
            <w:pPr>
              <w:jc w:val="center"/>
              <w:rPr>
                <w:sz w:val="20"/>
                <w:szCs w:val="20"/>
              </w:rPr>
            </w:pPr>
            <w:r>
              <w:rPr>
                <w:sz w:val="20"/>
                <w:szCs w:val="20"/>
              </w:rPr>
              <w:t>26</w:t>
            </w:r>
          </w:p>
        </w:tc>
      </w:tr>
      <w:tr w:rsidR="00E96EC9" w:rsidRPr="001D0A62" w14:paraId="34DECD32" w14:textId="77777777" w:rsidTr="00D178FE">
        <w:trPr>
          <w:trHeight w:val="258"/>
        </w:trPr>
        <w:tc>
          <w:tcPr>
            <w:tcW w:w="9451" w:type="dxa"/>
            <w:gridSpan w:val="4"/>
            <w:tcBorders>
              <w:top w:val="single" w:sz="4" w:space="0" w:color="auto"/>
              <w:left w:val="single" w:sz="4" w:space="0" w:color="auto"/>
              <w:bottom w:val="single" w:sz="4" w:space="0" w:color="auto"/>
              <w:right w:val="single" w:sz="4" w:space="0" w:color="auto"/>
            </w:tcBorders>
          </w:tcPr>
          <w:p w14:paraId="5AA34B61" w14:textId="77777777" w:rsidR="00E96EC9" w:rsidRPr="001D0A62" w:rsidRDefault="00E96EC9" w:rsidP="00E96EC9">
            <w:pPr>
              <w:rPr>
                <w:b/>
                <w:sz w:val="20"/>
                <w:szCs w:val="20"/>
              </w:rPr>
            </w:pPr>
            <w:r w:rsidRPr="001D0A62">
              <w:rPr>
                <w:b/>
                <w:sz w:val="20"/>
                <w:szCs w:val="20"/>
              </w:rPr>
              <w:t xml:space="preserve">Sınavlar </w:t>
            </w:r>
          </w:p>
          <w:p w14:paraId="458FB350" w14:textId="77777777" w:rsidR="00E96EC9" w:rsidRPr="001D0A62" w:rsidRDefault="00E96EC9" w:rsidP="00E96EC9">
            <w:pPr>
              <w:jc w:val="both"/>
              <w:rPr>
                <w:sz w:val="20"/>
                <w:szCs w:val="20"/>
              </w:rPr>
            </w:pPr>
            <w:r w:rsidRPr="001D0A62">
              <w:rPr>
                <w:sz w:val="20"/>
                <w:szCs w:val="20"/>
              </w:rPr>
              <w:t>(Sınav ders saatleri içerisinde gerçekleştirilirse, söz konusu sınav süresi ders içi etkinliklerden düşürülmelidir)</w:t>
            </w:r>
          </w:p>
        </w:tc>
      </w:tr>
      <w:tr w:rsidR="00E96EC9" w:rsidRPr="001D0A62" w14:paraId="6392BFB9" w14:textId="77777777" w:rsidTr="00D178FE">
        <w:trPr>
          <w:trHeight w:val="564"/>
        </w:trPr>
        <w:tc>
          <w:tcPr>
            <w:tcW w:w="4928" w:type="dxa"/>
            <w:tcBorders>
              <w:top w:val="single" w:sz="4" w:space="0" w:color="auto"/>
              <w:left w:val="single" w:sz="4" w:space="0" w:color="auto"/>
              <w:bottom w:val="single" w:sz="4" w:space="0" w:color="auto"/>
              <w:right w:val="single" w:sz="4" w:space="0" w:color="auto"/>
            </w:tcBorders>
          </w:tcPr>
          <w:p w14:paraId="6272B56D" w14:textId="77777777" w:rsidR="00E96EC9" w:rsidRPr="001D0A62" w:rsidRDefault="00E96EC9" w:rsidP="00E96EC9">
            <w:pPr>
              <w:ind w:left="540"/>
              <w:rPr>
                <w:sz w:val="20"/>
                <w:szCs w:val="20"/>
              </w:rPr>
            </w:pPr>
            <w:r w:rsidRPr="001D0A62">
              <w:rPr>
                <w:sz w:val="20"/>
                <w:szCs w:val="20"/>
              </w:rPr>
              <w:t>Vize Sınavı</w:t>
            </w:r>
          </w:p>
        </w:tc>
        <w:tc>
          <w:tcPr>
            <w:tcW w:w="857" w:type="dxa"/>
            <w:tcBorders>
              <w:top w:val="single" w:sz="4" w:space="0" w:color="auto"/>
              <w:left w:val="single" w:sz="4" w:space="0" w:color="auto"/>
              <w:bottom w:val="single" w:sz="4" w:space="0" w:color="auto"/>
              <w:right w:val="single" w:sz="4" w:space="0" w:color="auto"/>
            </w:tcBorders>
          </w:tcPr>
          <w:p w14:paraId="65A714A0" w14:textId="77777777" w:rsidR="00E96EC9" w:rsidRPr="001D0A62" w:rsidRDefault="00E96EC9" w:rsidP="00E96EC9">
            <w:pPr>
              <w:jc w:val="center"/>
              <w:rPr>
                <w:sz w:val="20"/>
                <w:szCs w:val="20"/>
              </w:rPr>
            </w:pPr>
            <w:r>
              <w:rPr>
                <w:sz w:val="20"/>
                <w:szCs w:val="20"/>
              </w:rPr>
              <w:t>1</w:t>
            </w:r>
          </w:p>
        </w:tc>
        <w:tc>
          <w:tcPr>
            <w:tcW w:w="872" w:type="dxa"/>
            <w:tcBorders>
              <w:top w:val="single" w:sz="4" w:space="0" w:color="auto"/>
              <w:left w:val="single" w:sz="4" w:space="0" w:color="auto"/>
              <w:bottom w:val="single" w:sz="4" w:space="0" w:color="auto"/>
              <w:right w:val="single" w:sz="4" w:space="0" w:color="auto"/>
            </w:tcBorders>
          </w:tcPr>
          <w:p w14:paraId="55CF2BE5" w14:textId="77777777" w:rsidR="00E96EC9" w:rsidRPr="001D0A62" w:rsidRDefault="00E96EC9" w:rsidP="00E96EC9">
            <w:pPr>
              <w:jc w:val="center"/>
              <w:rPr>
                <w:sz w:val="20"/>
                <w:szCs w:val="20"/>
              </w:rPr>
            </w:pPr>
            <w:r w:rsidRPr="001D0A62">
              <w:rPr>
                <w:sz w:val="20"/>
                <w:szCs w:val="20"/>
              </w:rPr>
              <w:t>2</w:t>
            </w:r>
          </w:p>
        </w:tc>
        <w:tc>
          <w:tcPr>
            <w:tcW w:w="2794" w:type="dxa"/>
            <w:tcBorders>
              <w:top w:val="single" w:sz="4" w:space="0" w:color="auto"/>
              <w:left w:val="single" w:sz="4" w:space="0" w:color="auto"/>
              <w:bottom w:val="single" w:sz="4" w:space="0" w:color="auto"/>
              <w:right w:val="single" w:sz="4" w:space="0" w:color="auto"/>
            </w:tcBorders>
          </w:tcPr>
          <w:p w14:paraId="07D3CE01" w14:textId="77777777" w:rsidR="00E96EC9" w:rsidRPr="001D0A62" w:rsidRDefault="00E96EC9" w:rsidP="00E96EC9">
            <w:pPr>
              <w:jc w:val="center"/>
              <w:rPr>
                <w:sz w:val="20"/>
                <w:szCs w:val="20"/>
              </w:rPr>
            </w:pPr>
            <w:r>
              <w:rPr>
                <w:sz w:val="20"/>
                <w:szCs w:val="20"/>
              </w:rPr>
              <w:t>2</w:t>
            </w:r>
          </w:p>
        </w:tc>
      </w:tr>
      <w:tr w:rsidR="00E96EC9" w:rsidRPr="001D0A62" w14:paraId="551C0B36" w14:textId="77777777" w:rsidTr="00D178FE">
        <w:trPr>
          <w:trHeight w:val="300"/>
        </w:trPr>
        <w:tc>
          <w:tcPr>
            <w:tcW w:w="4928" w:type="dxa"/>
            <w:tcBorders>
              <w:top w:val="single" w:sz="4" w:space="0" w:color="auto"/>
              <w:left w:val="single" w:sz="4" w:space="0" w:color="auto"/>
              <w:bottom w:val="single" w:sz="4" w:space="0" w:color="auto"/>
              <w:right w:val="single" w:sz="4" w:space="0" w:color="auto"/>
            </w:tcBorders>
          </w:tcPr>
          <w:p w14:paraId="0FD2015D" w14:textId="77777777" w:rsidR="00E96EC9" w:rsidRPr="001D0A62" w:rsidRDefault="00E96EC9" w:rsidP="00E96EC9">
            <w:pPr>
              <w:ind w:left="540"/>
              <w:rPr>
                <w:sz w:val="20"/>
                <w:szCs w:val="20"/>
              </w:rPr>
            </w:pPr>
            <w:r w:rsidRPr="001D0A62">
              <w:rPr>
                <w:sz w:val="20"/>
                <w:szCs w:val="20"/>
              </w:rPr>
              <w:t>Final Sınavı</w:t>
            </w:r>
          </w:p>
        </w:tc>
        <w:tc>
          <w:tcPr>
            <w:tcW w:w="857" w:type="dxa"/>
            <w:tcBorders>
              <w:top w:val="single" w:sz="4" w:space="0" w:color="auto"/>
              <w:left w:val="single" w:sz="4" w:space="0" w:color="auto"/>
              <w:bottom w:val="single" w:sz="4" w:space="0" w:color="auto"/>
              <w:right w:val="single" w:sz="4" w:space="0" w:color="auto"/>
            </w:tcBorders>
          </w:tcPr>
          <w:p w14:paraId="068B0882" w14:textId="77777777" w:rsidR="00E96EC9" w:rsidRPr="001D0A62" w:rsidRDefault="00E96EC9" w:rsidP="00E96EC9">
            <w:pPr>
              <w:jc w:val="center"/>
              <w:rPr>
                <w:sz w:val="20"/>
                <w:szCs w:val="20"/>
              </w:rPr>
            </w:pPr>
            <w:r w:rsidRPr="001D0A62">
              <w:rPr>
                <w:sz w:val="20"/>
                <w:szCs w:val="20"/>
              </w:rPr>
              <w:t>1</w:t>
            </w:r>
          </w:p>
        </w:tc>
        <w:tc>
          <w:tcPr>
            <w:tcW w:w="872" w:type="dxa"/>
            <w:tcBorders>
              <w:top w:val="single" w:sz="4" w:space="0" w:color="auto"/>
              <w:left w:val="single" w:sz="4" w:space="0" w:color="auto"/>
              <w:bottom w:val="single" w:sz="4" w:space="0" w:color="auto"/>
              <w:right w:val="single" w:sz="4" w:space="0" w:color="auto"/>
            </w:tcBorders>
          </w:tcPr>
          <w:p w14:paraId="1ED20DCA" w14:textId="77777777" w:rsidR="00E96EC9" w:rsidRPr="001D0A62" w:rsidRDefault="00E96EC9" w:rsidP="00E96EC9">
            <w:pPr>
              <w:jc w:val="center"/>
              <w:rPr>
                <w:sz w:val="20"/>
                <w:szCs w:val="20"/>
              </w:rPr>
            </w:pPr>
            <w:r w:rsidRPr="001D0A62">
              <w:rPr>
                <w:sz w:val="20"/>
                <w:szCs w:val="20"/>
              </w:rPr>
              <w:t>2</w:t>
            </w:r>
          </w:p>
        </w:tc>
        <w:tc>
          <w:tcPr>
            <w:tcW w:w="2794" w:type="dxa"/>
            <w:tcBorders>
              <w:top w:val="single" w:sz="4" w:space="0" w:color="auto"/>
              <w:left w:val="single" w:sz="4" w:space="0" w:color="auto"/>
              <w:bottom w:val="single" w:sz="4" w:space="0" w:color="auto"/>
              <w:right w:val="single" w:sz="4" w:space="0" w:color="auto"/>
            </w:tcBorders>
          </w:tcPr>
          <w:p w14:paraId="7B67B873" w14:textId="77777777" w:rsidR="00E96EC9" w:rsidRPr="001D0A62" w:rsidRDefault="00E96EC9" w:rsidP="00E96EC9">
            <w:pPr>
              <w:jc w:val="center"/>
              <w:rPr>
                <w:sz w:val="20"/>
                <w:szCs w:val="20"/>
              </w:rPr>
            </w:pPr>
            <w:r w:rsidRPr="001D0A62">
              <w:rPr>
                <w:sz w:val="20"/>
                <w:szCs w:val="20"/>
              </w:rPr>
              <w:t>2</w:t>
            </w:r>
          </w:p>
        </w:tc>
      </w:tr>
      <w:tr w:rsidR="00E96EC9" w:rsidRPr="001D0A62" w14:paraId="0D25E310"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2FE70523" w14:textId="77777777" w:rsidR="00E96EC9" w:rsidRPr="001D0A62" w:rsidRDefault="00E96EC9" w:rsidP="00E96EC9">
            <w:pPr>
              <w:rPr>
                <w:sz w:val="20"/>
                <w:szCs w:val="20"/>
              </w:rPr>
            </w:pPr>
            <w:r w:rsidRPr="001D0A62">
              <w:rPr>
                <w:sz w:val="20"/>
                <w:szCs w:val="20"/>
              </w:rPr>
              <w:t xml:space="preserve">         Diğer kısa sınav/Quiz</w:t>
            </w:r>
          </w:p>
        </w:tc>
        <w:tc>
          <w:tcPr>
            <w:tcW w:w="857" w:type="dxa"/>
            <w:tcBorders>
              <w:top w:val="single" w:sz="4" w:space="0" w:color="auto"/>
              <w:left w:val="single" w:sz="4" w:space="0" w:color="auto"/>
              <w:bottom w:val="single" w:sz="4" w:space="0" w:color="auto"/>
              <w:right w:val="single" w:sz="4" w:space="0" w:color="auto"/>
            </w:tcBorders>
          </w:tcPr>
          <w:p w14:paraId="4CBCE67B"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05E2E390"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6C40CDD9" w14:textId="77777777" w:rsidR="00E96EC9" w:rsidRPr="001D0A62" w:rsidRDefault="00E96EC9" w:rsidP="00E96EC9">
            <w:pPr>
              <w:jc w:val="center"/>
              <w:rPr>
                <w:sz w:val="20"/>
                <w:szCs w:val="20"/>
              </w:rPr>
            </w:pPr>
            <w:r w:rsidRPr="001D0A62">
              <w:rPr>
                <w:sz w:val="20"/>
                <w:szCs w:val="20"/>
              </w:rPr>
              <w:t>0</w:t>
            </w:r>
          </w:p>
        </w:tc>
      </w:tr>
      <w:tr w:rsidR="00E96EC9" w:rsidRPr="001D0A62" w14:paraId="57EA9E2C" w14:textId="77777777" w:rsidTr="00D178FE">
        <w:trPr>
          <w:trHeight w:val="258"/>
        </w:trPr>
        <w:tc>
          <w:tcPr>
            <w:tcW w:w="9451" w:type="dxa"/>
            <w:gridSpan w:val="4"/>
            <w:tcBorders>
              <w:top w:val="single" w:sz="4" w:space="0" w:color="auto"/>
              <w:left w:val="single" w:sz="4" w:space="0" w:color="auto"/>
              <w:bottom w:val="single" w:sz="4" w:space="0" w:color="auto"/>
              <w:right w:val="single" w:sz="4" w:space="0" w:color="auto"/>
            </w:tcBorders>
          </w:tcPr>
          <w:p w14:paraId="01849F94" w14:textId="77777777" w:rsidR="00E96EC9" w:rsidRPr="001D0A62" w:rsidRDefault="00E96EC9" w:rsidP="00E96EC9">
            <w:pPr>
              <w:rPr>
                <w:sz w:val="20"/>
                <w:szCs w:val="20"/>
              </w:rPr>
            </w:pPr>
            <w:r w:rsidRPr="001D0A62">
              <w:rPr>
                <w:b/>
                <w:sz w:val="20"/>
                <w:szCs w:val="20"/>
              </w:rPr>
              <w:t>Ders dışı etkinlikler</w:t>
            </w:r>
          </w:p>
        </w:tc>
      </w:tr>
      <w:tr w:rsidR="00E96EC9" w:rsidRPr="001D0A62" w14:paraId="02984E02"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5EC2DAAC" w14:textId="77777777" w:rsidR="00E96EC9" w:rsidRPr="001D0A62" w:rsidRDefault="00E96EC9" w:rsidP="00E96EC9">
            <w:pPr>
              <w:ind w:left="540"/>
              <w:rPr>
                <w:sz w:val="20"/>
                <w:szCs w:val="20"/>
              </w:rPr>
            </w:pPr>
            <w:r w:rsidRPr="001D0A62">
              <w:rPr>
                <w:sz w:val="20"/>
                <w:szCs w:val="20"/>
              </w:rPr>
              <w:t>Haftalık ders öncesi/sonrası hazırlıklar (ders materyallerinin, makalelerin okunması vb.)</w:t>
            </w:r>
          </w:p>
        </w:tc>
        <w:tc>
          <w:tcPr>
            <w:tcW w:w="857" w:type="dxa"/>
            <w:tcBorders>
              <w:top w:val="single" w:sz="4" w:space="0" w:color="auto"/>
              <w:left w:val="single" w:sz="4" w:space="0" w:color="auto"/>
              <w:bottom w:val="single" w:sz="4" w:space="0" w:color="auto"/>
              <w:right w:val="single" w:sz="4" w:space="0" w:color="auto"/>
            </w:tcBorders>
          </w:tcPr>
          <w:p w14:paraId="744BD1DF" w14:textId="77777777" w:rsidR="00E96EC9" w:rsidRPr="001D0A62" w:rsidRDefault="00E96EC9" w:rsidP="00E96EC9">
            <w:pPr>
              <w:jc w:val="center"/>
              <w:rPr>
                <w:sz w:val="20"/>
                <w:szCs w:val="20"/>
              </w:rPr>
            </w:pPr>
            <w:r w:rsidRPr="001D0A62">
              <w:rPr>
                <w:sz w:val="20"/>
                <w:szCs w:val="20"/>
              </w:rPr>
              <w:t>1</w:t>
            </w:r>
            <w:r>
              <w:rPr>
                <w:sz w:val="20"/>
                <w:szCs w:val="20"/>
              </w:rPr>
              <w:t>3</w:t>
            </w:r>
          </w:p>
        </w:tc>
        <w:tc>
          <w:tcPr>
            <w:tcW w:w="872" w:type="dxa"/>
            <w:tcBorders>
              <w:top w:val="single" w:sz="4" w:space="0" w:color="auto"/>
              <w:left w:val="single" w:sz="4" w:space="0" w:color="auto"/>
              <w:bottom w:val="single" w:sz="4" w:space="0" w:color="auto"/>
              <w:right w:val="single" w:sz="4" w:space="0" w:color="auto"/>
            </w:tcBorders>
          </w:tcPr>
          <w:p w14:paraId="1BBF4C9A" w14:textId="77777777" w:rsidR="00E96EC9" w:rsidRPr="001D0A62" w:rsidRDefault="00E96EC9" w:rsidP="00E96EC9">
            <w:pPr>
              <w:jc w:val="center"/>
              <w:rPr>
                <w:sz w:val="20"/>
                <w:szCs w:val="20"/>
              </w:rPr>
            </w:pPr>
            <w:r w:rsidRPr="001D0A62">
              <w:rPr>
                <w:sz w:val="20"/>
                <w:szCs w:val="20"/>
              </w:rPr>
              <w:t>1</w:t>
            </w:r>
          </w:p>
        </w:tc>
        <w:tc>
          <w:tcPr>
            <w:tcW w:w="2794" w:type="dxa"/>
            <w:tcBorders>
              <w:top w:val="single" w:sz="4" w:space="0" w:color="auto"/>
              <w:left w:val="single" w:sz="4" w:space="0" w:color="auto"/>
              <w:bottom w:val="single" w:sz="4" w:space="0" w:color="auto"/>
              <w:right w:val="single" w:sz="4" w:space="0" w:color="auto"/>
            </w:tcBorders>
          </w:tcPr>
          <w:p w14:paraId="14EA7BB3" w14:textId="77777777" w:rsidR="00E96EC9" w:rsidRPr="001D0A62" w:rsidRDefault="00E96EC9" w:rsidP="00E96EC9">
            <w:pPr>
              <w:jc w:val="center"/>
              <w:rPr>
                <w:sz w:val="20"/>
                <w:szCs w:val="20"/>
              </w:rPr>
            </w:pPr>
            <w:r w:rsidRPr="001D0A62">
              <w:rPr>
                <w:sz w:val="20"/>
                <w:szCs w:val="20"/>
              </w:rPr>
              <w:t>1</w:t>
            </w:r>
            <w:r>
              <w:rPr>
                <w:sz w:val="20"/>
                <w:szCs w:val="20"/>
              </w:rPr>
              <w:t>3</w:t>
            </w:r>
          </w:p>
        </w:tc>
      </w:tr>
      <w:tr w:rsidR="00E96EC9" w:rsidRPr="001D0A62" w14:paraId="634EAC45"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27F55D3F" w14:textId="77777777" w:rsidR="00E96EC9" w:rsidRPr="001D0A62" w:rsidRDefault="00E96EC9" w:rsidP="00E96EC9">
            <w:pPr>
              <w:ind w:firstLine="540"/>
              <w:rPr>
                <w:sz w:val="20"/>
                <w:szCs w:val="20"/>
              </w:rPr>
            </w:pPr>
            <w:r w:rsidRPr="001D0A62">
              <w:rPr>
                <w:sz w:val="20"/>
                <w:szCs w:val="20"/>
              </w:rPr>
              <w:t>Vize sınavına hazırlık</w:t>
            </w:r>
          </w:p>
        </w:tc>
        <w:tc>
          <w:tcPr>
            <w:tcW w:w="857" w:type="dxa"/>
            <w:tcBorders>
              <w:top w:val="single" w:sz="4" w:space="0" w:color="auto"/>
              <w:left w:val="single" w:sz="4" w:space="0" w:color="auto"/>
              <w:bottom w:val="single" w:sz="4" w:space="0" w:color="auto"/>
              <w:right w:val="single" w:sz="4" w:space="0" w:color="auto"/>
            </w:tcBorders>
          </w:tcPr>
          <w:p w14:paraId="0B070E69" w14:textId="77777777" w:rsidR="00E96EC9" w:rsidRPr="001D0A62" w:rsidRDefault="00E96EC9" w:rsidP="00E96EC9">
            <w:pPr>
              <w:jc w:val="center"/>
              <w:rPr>
                <w:sz w:val="20"/>
                <w:szCs w:val="20"/>
              </w:rPr>
            </w:pPr>
            <w:r>
              <w:rPr>
                <w:sz w:val="20"/>
                <w:szCs w:val="20"/>
              </w:rPr>
              <w:t>1</w:t>
            </w:r>
          </w:p>
        </w:tc>
        <w:tc>
          <w:tcPr>
            <w:tcW w:w="872" w:type="dxa"/>
            <w:tcBorders>
              <w:top w:val="single" w:sz="4" w:space="0" w:color="auto"/>
              <w:left w:val="single" w:sz="4" w:space="0" w:color="auto"/>
              <w:bottom w:val="single" w:sz="4" w:space="0" w:color="auto"/>
              <w:right w:val="single" w:sz="4" w:space="0" w:color="auto"/>
            </w:tcBorders>
          </w:tcPr>
          <w:p w14:paraId="28C0986E" w14:textId="77777777" w:rsidR="00E96EC9" w:rsidRPr="001D0A62" w:rsidRDefault="00E96EC9" w:rsidP="00E96EC9">
            <w:pPr>
              <w:jc w:val="center"/>
              <w:rPr>
                <w:sz w:val="20"/>
                <w:szCs w:val="20"/>
              </w:rPr>
            </w:pPr>
            <w:r>
              <w:rPr>
                <w:sz w:val="20"/>
                <w:szCs w:val="20"/>
              </w:rPr>
              <w:t>3</w:t>
            </w:r>
          </w:p>
        </w:tc>
        <w:tc>
          <w:tcPr>
            <w:tcW w:w="2794" w:type="dxa"/>
            <w:tcBorders>
              <w:top w:val="single" w:sz="4" w:space="0" w:color="auto"/>
              <w:left w:val="single" w:sz="4" w:space="0" w:color="auto"/>
              <w:bottom w:val="single" w:sz="4" w:space="0" w:color="auto"/>
              <w:right w:val="single" w:sz="4" w:space="0" w:color="auto"/>
            </w:tcBorders>
          </w:tcPr>
          <w:p w14:paraId="7FA475F8" w14:textId="77777777" w:rsidR="00E96EC9" w:rsidRPr="001D0A62" w:rsidRDefault="00E96EC9" w:rsidP="00E96EC9">
            <w:pPr>
              <w:jc w:val="center"/>
              <w:rPr>
                <w:sz w:val="20"/>
                <w:szCs w:val="20"/>
              </w:rPr>
            </w:pPr>
            <w:r>
              <w:rPr>
                <w:sz w:val="20"/>
                <w:szCs w:val="20"/>
              </w:rPr>
              <w:t>3</w:t>
            </w:r>
          </w:p>
        </w:tc>
      </w:tr>
      <w:tr w:rsidR="00E96EC9" w:rsidRPr="001D0A62" w14:paraId="79D5C025"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5C33B299" w14:textId="77777777" w:rsidR="00E96EC9" w:rsidRPr="001D0A62" w:rsidRDefault="00E96EC9" w:rsidP="00E96EC9">
            <w:pPr>
              <w:ind w:firstLine="540"/>
              <w:rPr>
                <w:sz w:val="20"/>
                <w:szCs w:val="20"/>
              </w:rPr>
            </w:pPr>
            <w:r w:rsidRPr="001D0A62">
              <w:rPr>
                <w:sz w:val="20"/>
                <w:szCs w:val="20"/>
              </w:rPr>
              <w:t>Final sınavına hazırlık</w:t>
            </w:r>
          </w:p>
        </w:tc>
        <w:tc>
          <w:tcPr>
            <w:tcW w:w="857" w:type="dxa"/>
            <w:tcBorders>
              <w:top w:val="single" w:sz="4" w:space="0" w:color="auto"/>
              <w:left w:val="single" w:sz="4" w:space="0" w:color="auto"/>
              <w:bottom w:val="single" w:sz="4" w:space="0" w:color="auto"/>
              <w:right w:val="single" w:sz="4" w:space="0" w:color="auto"/>
            </w:tcBorders>
          </w:tcPr>
          <w:p w14:paraId="46578820" w14:textId="77777777" w:rsidR="00E96EC9" w:rsidRPr="001D0A62" w:rsidRDefault="00E96EC9" w:rsidP="00E96EC9">
            <w:pPr>
              <w:jc w:val="center"/>
              <w:rPr>
                <w:sz w:val="20"/>
                <w:szCs w:val="20"/>
              </w:rPr>
            </w:pPr>
            <w:r w:rsidRPr="001D0A62">
              <w:rPr>
                <w:sz w:val="20"/>
                <w:szCs w:val="20"/>
              </w:rPr>
              <w:t>1</w:t>
            </w:r>
          </w:p>
        </w:tc>
        <w:tc>
          <w:tcPr>
            <w:tcW w:w="872" w:type="dxa"/>
            <w:tcBorders>
              <w:top w:val="single" w:sz="4" w:space="0" w:color="auto"/>
              <w:left w:val="single" w:sz="4" w:space="0" w:color="auto"/>
              <w:bottom w:val="single" w:sz="4" w:space="0" w:color="auto"/>
              <w:right w:val="single" w:sz="4" w:space="0" w:color="auto"/>
            </w:tcBorders>
          </w:tcPr>
          <w:p w14:paraId="270E06B9" w14:textId="77777777" w:rsidR="00E96EC9" w:rsidRPr="001D0A62" w:rsidRDefault="00E96EC9" w:rsidP="00E96EC9">
            <w:pPr>
              <w:jc w:val="center"/>
              <w:rPr>
                <w:sz w:val="20"/>
                <w:szCs w:val="20"/>
              </w:rPr>
            </w:pPr>
            <w:r w:rsidRPr="001D0A62">
              <w:rPr>
                <w:sz w:val="20"/>
                <w:szCs w:val="20"/>
              </w:rPr>
              <w:t>4</w:t>
            </w:r>
          </w:p>
        </w:tc>
        <w:tc>
          <w:tcPr>
            <w:tcW w:w="2794" w:type="dxa"/>
            <w:tcBorders>
              <w:top w:val="single" w:sz="4" w:space="0" w:color="auto"/>
              <w:left w:val="single" w:sz="4" w:space="0" w:color="auto"/>
              <w:bottom w:val="single" w:sz="4" w:space="0" w:color="auto"/>
              <w:right w:val="single" w:sz="4" w:space="0" w:color="auto"/>
            </w:tcBorders>
          </w:tcPr>
          <w:p w14:paraId="6024AB8A" w14:textId="77777777" w:rsidR="00E96EC9" w:rsidRPr="001D0A62" w:rsidRDefault="00E96EC9" w:rsidP="00E96EC9">
            <w:pPr>
              <w:jc w:val="center"/>
              <w:rPr>
                <w:sz w:val="20"/>
                <w:szCs w:val="20"/>
              </w:rPr>
            </w:pPr>
            <w:r w:rsidRPr="001D0A62">
              <w:rPr>
                <w:sz w:val="20"/>
                <w:szCs w:val="20"/>
              </w:rPr>
              <w:t>4</w:t>
            </w:r>
          </w:p>
        </w:tc>
      </w:tr>
      <w:tr w:rsidR="00E96EC9" w:rsidRPr="001D0A62" w14:paraId="51D4D67E"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183944AE" w14:textId="77777777" w:rsidR="00E96EC9" w:rsidRPr="001D0A62" w:rsidRDefault="00E96EC9" w:rsidP="00E96EC9">
            <w:pPr>
              <w:ind w:firstLine="540"/>
              <w:rPr>
                <w:sz w:val="20"/>
                <w:szCs w:val="20"/>
              </w:rPr>
            </w:pPr>
            <w:r w:rsidRPr="001D0A62">
              <w:rPr>
                <w:sz w:val="20"/>
                <w:szCs w:val="20"/>
              </w:rPr>
              <w:t xml:space="preserve">Diğer kısa sınavlara/Quiz </w:t>
            </w:r>
          </w:p>
        </w:tc>
        <w:tc>
          <w:tcPr>
            <w:tcW w:w="857" w:type="dxa"/>
            <w:tcBorders>
              <w:top w:val="single" w:sz="4" w:space="0" w:color="auto"/>
              <w:left w:val="single" w:sz="4" w:space="0" w:color="auto"/>
              <w:bottom w:val="single" w:sz="4" w:space="0" w:color="auto"/>
              <w:right w:val="single" w:sz="4" w:space="0" w:color="auto"/>
            </w:tcBorders>
          </w:tcPr>
          <w:p w14:paraId="680C76CA"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41360A56"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51374EBF" w14:textId="77777777" w:rsidR="00E96EC9" w:rsidRPr="001D0A62" w:rsidRDefault="00E96EC9" w:rsidP="00E96EC9">
            <w:pPr>
              <w:jc w:val="center"/>
              <w:rPr>
                <w:sz w:val="20"/>
                <w:szCs w:val="20"/>
              </w:rPr>
            </w:pPr>
            <w:r w:rsidRPr="001D0A62">
              <w:rPr>
                <w:sz w:val="20"/>
                <w:szCs w:val="20"/>
              </w:rPr>
              <w:t>0</w:t>
            </w:r>
          </w:p>
        </w:tc>
      </w:tr>
      <w:tr w:rsidR="00E96EC9" w:rsidRPr="001D0A62" w14:paraId="4646938E"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6D358932" w14:textId="77777777" w:rsidR="00E96EC9" w:rsidRPr="001D0A62" w:rsidRDefault="00E96EC9" w:rsidP="00E96EC9">
            <w:pPr>
              <w:ind w:firstLine="540"/>
              <w:rPr>
                <w:sz w:val="20"/>
                <w:szCs w:val="20"/>
              </w:rPr>
            </w:pPr>
            <w:r w:rsidRPr="001D0A62">
              <w:rPr>
                <w:sz w:val="20"/>
                <w:szCs w:val="20"/>
              </w:rPr>
              <w:t>Ödev hazırlama</w:t>
            </w:r>
          </w:p>
        </w:tc>
        <w:tc>
          <w:tcPr>
            <w:tcW w:w="857" w:type="dxa"/>
            <w:tcBorders>
              <w:top w:val="single" w:sz="4" w:space="0" w:color="auto"/>
              <w:left w:val="single" w:sz="4" w:space="0" w:color="auto"/>
              <w:bottom w:val="single" w:sz="4" w:space="0" w:color="auto"/>
              <w:right w:val="single" w:sz="4" w:space="0" w:color="auto"/>
            </w:tcBorders>
          </w:tcPr>
          <w:p w14:paraId="39DD32CF"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75F2FB8C"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05A92D96" w14:textId="77777777" w:rsidR="00E96EC9" w:rsidRPr="001D0A62" w:rsidRDefault="00E96EC9" w:rsidP="00E96EC9">
            <w:pPr>
              <w:jc w:val="center"/>
              <w:rPr>
                <w:sz w:val="20"/>
                <w:szCs w:val="20"/>
              </w:rPr>
            </w:pPr>
            <w:r w:rsidRPr="001D0A62">
              <w:rPr>
                <w:sz w:val="20"/>
                <w:szCs w:val="20"/>
              </w:rPr>
              <w:t>0</w:t>
            </w:r>
          </w:p>
        </w:tc>
      </w:tr>
      <w:tr w:rsidR="00E96EC9" w:rsidRPr="001D0A62" w14:paraId="6F70F0E1"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1C97940B" w14:textId="77777777" w:rsidR="00E96EC9" w:rsidRPr="001D0A62" w:rsidRDefault="00E96EC9" w:rsidP="00E96EC9">
            <w:pPr>
              <w:ind w:firstLine="540"/>
              <w:rPr>
                <w:sz w:val="20"/>
                <w:szCs w:val="20"/>
              </w:rPr>
            </w:pPr>
            <w:r w:rsidRPr="001D0A62">
              <w:rPr>
                <w:sz w:val="20"/>
                <w:szCs w:val="20"/>
              </w:rPr>
              <w:t>Sunum hazırlama</w:t>
            </w:r>
          </w:p>
        </w:tc>
        <w:tc>
          <w:tcPr>
            <w:tcW w:w="857" w:type="dxa"/>
            <w:tcBorders>
              <w:top w:val="single" w:sz="4" w:space="0" w:color="auto"/>
              <w:left w:val="single" w:sz="4" w:space="0" w:color="auto"/>
              <w:bottom w:val="single" w:sz="4" w:space="0" w:color="auto"/>
              <w:right w:val="single" w:sz="4" w:space="0" w:color="auto"/>
            </w:tcBorders>
          </w:tcPr>
          <w:p w14:paraId="7E171B38"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577C4082"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54C39D28" w14:textId="77777777" w:rsidR="00E96EC9" w:rsidRPr="001D0A62" w:rsidRDefault="00E96EC9" w:rsidP="00E96EC9">
            <w:pPr>
              <w:jc w:val="center"/>
              <w:rPr>
                <w:sz w:val="20"/>
                <w:szCs w:val="20"/>
              </w:rPr>
            </w:pPr>
            <w:r w:rsidRPr="001D0A62">
              <w:rPr>
                <w:sz w:val="20"/>
                <w:szCs w:val="20"/>
              </w:rPr>
              <w:t>0</w:t>
            </w:r>
          </w:p>
        </w:tc>
      </w:tr>
      <w:tr w:rsidR="00E96EC9" w:rsidRPr="001D0A62" w14:paraId="49ECC7CA"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5AD5D069" w14:textId="77777777" w:rsidR="00E96EC9" w:rsidRPr="001D0A62" w:rsidRDefault="00E96EC9" w:rsidP="00E96EC9">
            <w:pPr>
              <w:ind w:firstLine="540"/>
              <w:rPr>
                <w:sz w:val="20"/>
                <w:szCs w:val="20"/>
              </w:rPr>
            </w:pPr>
            <w:r w:rsidRPr="001D0A62">
              <w:rPr>
                <w:sz w:val="20"/>
                <w:szCs w:val="20"/>
              </w:rPr>
              <w:t>Diğer (lütfen belirtiniz)</w:t>
            </w:r>
          </w:p>
        </w:tc>
        <w:tc>
          <w:tcPr>
            <w:tcW w:w="857" w:type="dxa"/>
            <w:tcBorders>
              <w:top w:val="single" w:sz="4" w:space="0" w:color="auto"/>
              <w:left w:val="single" w:sz="4" w:space="0" w:color="auto"/>
              <w:bottom w:val="single" w:sz="4" w:space="0" w:color="auto"/>
              <w:right w:val="single" w:sz="4" w:space="0" w:color="auto"/>
            </w:tcBorders>
          </w:tcPr>
          <w:p w14:paraId="57A942E8" w14:textId="77777777" w:rsidR="00E96EC9" w:rsidRPr="001D0A62" w:rsidRDefault="00E96EC9" w:rsidP="00E96EC9">
            <w:pPr>
              <w:jc w:val="center"/>
              <w:rPr>
                <w:sz w:val="20"/>
                <w:szCs w:val="20"/>
              </w:rPr>
            </w:pPr>
            <w:r w:rsidRPr="001D0A62">
              <w:rPr>
                <w:sz w:val="20"/>
                <w:szCs w:val="20"/>
              </w:rPr>
              <w:t>0</w:t>
            </w:r>
          </w:p>
        </w:tc>
        <w:tc>
          <w:tcPr>
            <w:tcW w:w="872" w:type="dxa"/>
            <w:tcBorders>
              <w:top w:val="single" w:sz="4" w:space="0" w:color="auto"/>
              <w:left w:val="single" w:sz="4" w:space="0" w:color="auto"/>
              <w:bottom w:val="single" w:sz="4" w:space="0" w:color="auto"/>
              <w:right w:val="single" w:sz="4" w:space="0" w:color="auto"/>
            </w:tcBorders>
          </w:tcPr>
          <w:p w14:paraId="1378944D" w14:textId="77777777" w:rsidR="00E96EC9" w:rsidRPr="001D0A62" w:rsidRDefault="00E96EC9" w:rsidP="00E96EC9">
            <w:pPr>
              <w:jc w:val="center"/>
              <w:rPr>
                <w:sz w:val="20"/>
                <w:szCs w:val="20"/>
              </w:rPr>
            </w:pPr>
            <w:r w:rsidRPr="001D0A62">
              <w:rPr>
                <w:sz w:val="20"/>
                <w:szCs w:val="20"/>
              </w:rPr>
              <w:t>0</w:t>
            </w:r>
          </w:p>
        </w:tc>
        <w:tc>
          <w:tcPr>
            <w:tcW w:w="2794" w:type="dxa"/>
            <w:tcBorders>
              <w:top w:val="single" w:sz="4" w:space="0" w:color="auto"/>
              <w:left w:val="single" w:sz="4" w:space="0" w:color="auto"/>
              <w:bottom w:val="single" w:sz="4" w:space="0" w:color="auto"/>
              <w:right w:val="single" w:sz="4" w:space="0" w:color="auto"/>
            </w:tcBorders>
          </w:tcPr>
          <w:p w14:paraId="13DE1588" w14:textId="77777777" w:rsidR="00E96EC9" w:rsidRPr="001D0A62" w:rsidRDefault="00E96EC9" w:rsidP="00E96EC9">
            <w:pPr>
              <w:jc w:val="center"/>
              <w:rPr>
                <w:sz w:val="20"/>
                <w:szCs w:val="20"/>
              </w:rPr>
            </w:pPr>
            <w:r w:rsidRPr="001D0A62">
              <w:rPr>
                <w:sz w:val="20"/>
                <w:szCs w:val="20"/>
              </w:rPr>
              <w:t>0</w:t>
            </w:r>
          </w:p>
        </w:tc>
      </w:tr>
      <w:tr w:rsidR="00E96EC9" w:rsidRPr="001D0A62" w14:paraId="3C26C5DF"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1BB971DE" w14:textId="77777777" w:rsidR="00E96EC9" w:rsidRPr="001D0A62" w:rsidRDefault="00E96EC9" w:rsidP="00E96EC9">
            <w:pPr>
              <w:ind w:firstLine="540"/>
              <w:jc w:val="both"/>
              <w:rPr>
                <w:b/>
                <w:sz w:val="20"/>
                <w:szCs w:val="20"/>
              </w:rPr>
            </w:pPr>
            <w:r w:rsidRPr="001D0A62">
              <w:rPr>
                <w:b/>
                <w:sz w:val="20"/>
                <w:szCs w:val="20"/>
              </w:rPr>
              <w:t>Toplam İşyükü (saat)</w:t>
            </w:r>
          </w:p>
        </w:tc>
        <w:tc>
          <w:tcPr>
            <w:tcW w:w="857" w:type="dxa"/>
            <w:tcBorders>
              <w:top w:val="single" w:sz="4" w:space="0" w:color="auto"/>
              <w:left w:val="single" w:sz="4" w:space="0" w:color="auto"/>
              <w:bottom w:val="single" w:sz="4" w:space="0" w:color="auto"/>
              <w:right w:val="single" w:sz="4" w:space="0" w:color="auto"/>
            </w:tcBorders>
          </w:tcPr>
          <w:p w14:paraId="34521130" w14:textId="77777777" w:rsidR="00E96EC9" w:rsidRPr="001D0A62" w:rsidRDefault="00E96EC9" w:rsidP="00E96EC9">
            <w:pPr>
              <w:jc w:val="center"/>
              <w:rPr>
                <w:sz w:val="20"/>
                <w:szCs w:val="20"/>
              </w:rPr>
            </w:pPr>
          </w:p>
        </w:tc>
        <w:tc>
          <w:tcPr>
            <w:tcW w:w="872" w:type="dxa"/>
            <w:tcBorders>
              <w:top w:val="single" w:sz="4" w:space="0" w:color="auto"/>
              <w:left w:val="single" w:sz="4" w:space="0" w:color="auto"/>
              <w:bottom w:val="single" w:sz="4" w:space="0" w:color="auto"/>
              <w:right w:val="single" w:sz="4" w:space="0" w:color="auto"/>
            </w:tcBorders>
          </w:tcPr>
          <w:p w14:paraId="4B6A397A" w14:textId="77777777" w:rsidR="00E96EC9" w:rsidRPr="001D0A62" w:rsidRDefault="00E96EC9" w:rsidP="00E96EC9">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Pr>
          <w:p w14:paraId="452BCB65" w14:textId="77777777" w:rsidR="00E96EC9" w:rsidRPr="001D0A62" w:rsidRDefault="00E96EC9" w:rsidP="00E96EC9">
            <w:pPr>
              <w:jc w:val="center"/>
              <w:rPr>
                <w:sz w:val="20"/>
                <w:szCs w:val="20"/>
              </w:rPr>
            </w:pPr>
            <w:r w:rsidRPr="001D0A62">
              <w:rPr>
                <w:sz w:val="20"/>
                <w:szCs w:val="20"/>
              </w:rPr>
              <w:t>50</w:t>
            </w:r>
          </w:p>
        </w:tc>
      </w:tr>
      <w:tr w:rsidR="00E96EC9" w:rsidRPr="001D0A62" w14:paraId="047F8314"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3681D03B" w14:textId="77777777" w:rsidR="00E96EC9" w:rsidRPr="001D0A62" w:rsidRDefault="00E96EC9" w:rsidP="00E96EC9">
            <w:pPr>
              <w:ind w:firstLine="540"/>
              <w:jc w:val="both"/>
              <w:rPr>
                <w:b/>
                <w:sz w:val="20"/>
                <w:szCs w:val="20"/>
              </w:rPr>
            </w:pPr>
            <w:r w:rsidRPr="001D0A62">
              <w:rPr>
                <w:b/>
                <w:sz w:val="20"/>
                <w:szCs w:val="20"/>
              </w:rPr>
              <w:t>Toplam İşyükü (saat) / 25</w:t>
            </w:r>
          </w:p>
        </w:tc>
        <w:tc>
          <w:tcPr>
            <w:tcW w:w="857" w:type="dxa"/>
            <w:tcBorders>
              <w:top w:val="single" w:sz="4" w:space="0" w:color="auto"/>
              <w:left w:val="single" w:sz="4" w:space="0" w:color="auto"/>
              <w:bottom w:val="single" w:sz="4" w:space="0" w:color="auto"/>
              <w:right w:val="single" w:sz="4" w:space="0" w:color="auto"/>
            </w:tcBorders>
          </w:tcPr>
          <w:p w14:paraId="2D1E4791" w14:textId="77777777" w:rsidR="00E96EC9" w:rsidRPr="001D0A62" w:rsidRDefault="00E96EC9" w:rsidP="00E96EC9">
            <w:pPr>
              <w:jc w:val="center"/>
              <w:rPr>
                <w:sz w:val="20"/>
                <w:szCs w:val="20"/>
              </w:rPr>
            </w:pPr>
          </w:p>
        </w:tc>
        <w:tc>
          <w:tcPr>
            <w:tcW w:w="872" w:type="dxa"/>
            <w:tcBorders>
              <w:top w:val="single" w:sz="4" w:space="0" w:color="auto"/>
              <w:left w:val="single" w:sz="4" w:space="0" w:color="auto"/>
              <w:bottom w:val="single" w:sz="4" w:space="0" w:color="auto"/>
              <w:right w:val="single" w:sz="4" w:space="0" w:color="auto"/>
            </w:tcBorders>
          </w:tcPr>
          <w:p w14:paraId="7DAC613C" w14:textId="77777777" w:rsidR="00E96EC9" w:rsidRPr="001D0A62" w:rsidRDefault="00E96EC9" w:rsidP="00E96EC9">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Pr>
          <w:p w14:paraId="591B39A6" w14:textId="77777777" w:rsidR="00E96EC9" w:rsidRPr="001D0A62" w:rsidRDefault="00E96EC9" w:rsidP="00E96EC9">
            <w:pPr>
              <w:jc w:val="center"/>
              <w:rPr>
                <w:sz w:val="20"/>
                <w:szCs w:val="20"/>
              </w:rPr>
            </w:pPr>
            <w:r w:rsidRPr="001D0A62">
              <w:rPr>
                <w:sz w:val="20"/>
                <w:szCs w:val="20"/>
              </w:rPr>
              <w:t>50/25</w:t>
            </w:r>
          </w:p>
        </w:tc>
      </w:tr>
      <w:tr w:rsidR="00E96EC9" w:rsidRPr="001D0A62" w14:paraId="475C8B5F" w14:textId="77777777" w:rsidTr="00D178FE">
        <w:trPr>
          <w:trHeight w:val="258"/>
        </w:trPr>
        <w:tc>
          <w:tcPr>
            <w:tcW w:w="4928" w:type="dxa"/>
            <w:tcBorders>
              <w:top w:val="single" w:sz="4" w:space="0" w:color="auto"/>
              <w:left w:val="single" w:sz="4" w:space="0" w:color="auto"/>
              <w:bottom w:val="single" w:sz="4" w:space="0" w:color="auto"/>
              <w:right w:val="single" w:sz="4" w:space="0" w:color="auto"/>
            </w:tcBorders>
          </w:tcPr>
          <w:p w14:paraId="2AD44DB7" w14:textId="77777777" w:rsidR="00E96EC9" w:rsidRPr="001D0A62" w:rsidRDefault="00E96EC9" w:rsidP="00E96EC9">
            <w:pPr>
              <w:ind w:firstLine="540"/>
              <w:jc w:val="both"/>
              <w:rPr>
                <w:b/>
                <w:sz w:val="20"/>
                <w:szCs w:val="20"/>
              </w:rPr>
            </w:pPr>
            <w:r w:rsidRPr="001D0A62">
              <w:rPr>
                <w:b/>
                <w:sz w:val="20"/>
                <w:szCs w:val="20"/>
              </w:rPr>
              <w:t xml:space="preserve">Dersin AKTS kredisi </w:t>
            </w:r>
          </w:p>
        </w:tc>
        <w:tc>
          <w:tcPr>
            <w:tcW w:w="857" w:type="dxa"/>
            <w:tcBorders>
              <w:top w:val="single" w:sz="4" w:space="0" w:color="auto"/>
              <w:left w:val="single" w:sz="4" w:space="0" w:color="auto"/>
              <w:bottom w:val="single" w:sz="4" w:space="0" w:color="auto"/>
              <w:right w:val="single" w:sz="4" w:space="0" w:color="auto"/>
            </w:tcBorders>
          </w:tcPr>
          <w:p w14:paraId="2DB628D8" w14:textId="77777777" w:rsidR="00E96EC9" w:rsidRPr="001D0A62" w:rsidRDefault="00E96EC9" w:rsidP="00E96EC9">
            <w:pPr>
              <w:jc w:val="center"/>
              <w:rPr>
                <w:sz w:val="20"/>
                <w:szCs w:val="20"/>
              </w:rPr>
            </w:pPr>
          </w:p>
        </w:tc>
        <w:tc>
          <w:tcPr>
            <w:tcW w:w="872" w:type="dxa"/>
            <w:tcBorders>
              <w:top w:val="single" w:sz="4" w:space="0" w:color="auto"/>
              <w:left w:val="single" w:sz="4" w:space="0" w:color="auto"/>
              <w:bottom w:val="single" w:sz="4" w:space="0" w:color="auto"/>
              <w:right w:val="single" w:sz="4" w:space="0" w:color="auto"/>
            </w:tcBorders>
          </w:tcPr>
          <w:p w14:paraId="4049A542" w14:textId="77777777" w:rsidR="00E96EC9" w:rsidRPr="001D0A62" w:rsidRDefault="00E96EC9" w:rsidP="00E96EC9">
            <w:pPr>
              <w:jc w:val="center"/>
              <w:rPr>
                <w:sz w:val="20"/>
                <w:szCs w:val="20"/>
              </w:rPr>
            </w:pPr>
          </w:p>
        </w:tc>
        <w:tc>
          <w:tcPr>
            <w:tcW w:w="2794" w:type="dxa"/>
            <w:tcBorders>
              <w:top w:val="single" w:sz="4" w:space="0" w:color="auto"/>
              <w:left w:val="single" w:sz="4" w:space="0" w:color="auto"/>
              <w:bottom w:val="single" w:sz="4" w:space="0" w:color="auto"/>
              <w:right w:val="single" w:sz="4" w:space="0" w:color="auto"/>
            </w:tcBorders>
          </w:tcPr>
          <w:p w14:paraId="6455B70E" w14:textId="77777777" w:rsidR="00E96EC9" w:rsidRPr="001D0A62" w:rsidRDefault="00E96EC9" w:rsidP="00E96EC9">
            <w:pPr>
              <w:ind w:left="-108" w:right="-118"/>
              <w:jc w:val="center"/>
              <w:rPr>
                <w:b/>
                <w:sz w:val="20"/>
                <w:szCs w:val="20"/>
              </w:rPr>
            </w:pPr>
            <w:r w:rsidRPr="001D0A62">
              <w:rPr>
                <w:b/>
                <w:sz w:val="20"/>
                <w:szCs w:val="20"/>
              </w:rPr>
              <w:t>2</w:t>
            </w:r>
          </w:p>
        </w:tc>
      </w:tr>
    </w:tbl>
    <w:p w14:paraId="3415A348" w14:textId="77777777" w:rsidR="003350B7" w:rsidRDefault="003350B7" w:rsidP="003350B7">
      <w:pPr>
        <w:jc w:val="center"/>
        <w:rPr>
          <w:b/>
          <w:caps/>
          <w:sz w:val="20"/>
          <w:szCs w:val="20"/>
        </w:rPr>
      </w:pPr>
    </w:p>
    <w:p w14:paraId="13D0260A" w14:textId="77777777" w:rsidR="00F50853" w:rsidRDefault="00F50853" w:rsidP="003350B7">
      <w:pPr>
        <w:jc w:val="center"/>
        <w:rPr>
          <w:b/>
          <w:caps/>
          <w:sz w:val="20"/>
          <w:szCs w:val="20"/>
        </w:rPr>
      </w:pPr>
    </w:p>
    <w:p w14:paraId="3333593A" w14:textId="44921AA9" w:rsidR="003350B7" w:rsidRPr="001D0A62" w:rsidRDefault="003350B7" w:rsidP="003350B7">
      <w:pPr>
        <w:jc w:val="center"/>
        <w:rPr>
          <w:b/>
          <w:sz w:val="20"/>
          <w:szCs w:val="20"/>
        </w:rPr>
      </w:pPr>
      <w:r w:rsidRPr="001D0A62">
        <w:rPr>
          <w:b/>
          <w:caps/>
          <w:sz w:val="20"/>
          <w:szCs w:val="20"/>
        </w:rPr>
        <w:lastRenderedPageBreak/>
        <w:t>hef 2074 Onkoloji Hemşireliği</w:t>
      </w:r>
      <w:r w:rsidRPr="001D0A62">
        <w:rPr>
          <w:b/>
          <w:sz w:val="20"/>
          <w:szCs w:val="20"/>
        </w:rPr>
        <w:t xml:space="preserve"> </w:t>
      </w:r>
    </w:p>
    <w:p w14:paraId="53F2E441" w14:textId="77777777" w:rsidR="003350B7" w:rsidRPr="001D0A62" w:rsidRDefault="003350B7" w:rsidP="003350B7">
      <w:pPr>
        <w:jc w:val="center"/>
        <w:rPr>
          <w:b/>
          <w:sz w:val="20"/>
          <w:szCs w:val="20"/>
        </w:rPr>
      </w:pPr>
      <w:r w:rsidRPr="001D0A62">
        <w:rPr>
          <w:b/>
          <w:sz w:val="20"/>
          <w:szCs w:val="20"/>
        </w:rPr>
        <w:t xml:space="preserve">DERS TANITIM FORMU </w:t>
      </w:r>
    </w:p>
    <w:p w14:paraId="282B77D1" w14:textId="77777777" w:rsidR="003350B7" w:rsidRPr="001D0A62" w:rsidRDefault="003350B7" w:rsidP="003350B7">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9"/>
      </w:tblGrid>
      <w:tr w:rsidR="003350B7" w:rsidRPr="008032E9" w14:paraId="2BC4A653" w14:textId="77777777" w:rsidTr="00AB7469">
        <w:tc>
          <w:tcPr>
            <w:tcW w:w="4606" w:type="dxa"/>
            <w:gridSpan w:val="3"/>
          </w:tcPr>
          <w:p w14:paraId="26A05D7A" w14:textId="77777777" w:rsidR="003350B7" w:rsidRPr="008032E9" w:rsidRDefault="003350B7" w:rsidP="00AB7469">
            <w:pPr>
              <w:jc w:val="both"/>
              <w:rPr>
                <w:sz w:val="20"/>
                <w:szCs w:val="20"/>
              </w:rPr>
            </w:pPr>
            <w:r w:rsidRPr="008032E9">
              <w:rPr>
                <w:b/>
                <w:sz w:val="20"/>
                <w:szCs w:val="20"/>
              </w:rPr>
              <w:t xml:space="preserve">Dersi Veren Birim(ler): </w:t>
            </w:r>
            <w:r w:rsidRPr="008032E9">
              <w:rPr>
                <w:sz w:val="20"/>
                <w:szCs w:val="20"/>
              </w:rPr>
              <w:t xml:space="preserve">Hemşirelik Fakültesi </w:t>
            </w:r>
          </w:p>
        </w:tc>
        <w:tc>
          <w:tcPr>
            <w:tcW w:w="4606" w:type="dxa"/>
          </w:tcPr>
          <w:p w14:paraId="712ECEE9" w14:textId="77777777" w:rsidR="003350B7" w:rsidRPr="008032E9" w:rsidRDefault="003350B7" w:rsidP="00AB7469">
            <w:pPr>
              <w:rPr>
                <w:b/>
                <w:sz w:val="20"/>
                <w:szCs w:val="20"/>
              </w:rPr>
            </w:pPr>
            <w:r w:rsidRPr="008032E9">
              <w:rPr>
                <w:b/>
                <w:sz w:val="20"/>
                <w:szCs w:val="20"/>
              </w:rPr>
              <w:t xml:space="preserve">Dersi Alan Birim(ler): </w:t>
            </w:r>
            <w:r w:rsidRPr="008032E9">
              <w:rPr>
                <w:sz w:val="20"/>
                <w:szCs w:val="20"/>
              </w:rPr>
              <w:t xml:space="preserve">Hemşirelik </w:t>
            </w:r>
          </w:p>
        </w:tc>
      </w:tr>
      <w:tr w:rsidR="003350B7" w:rsidRPr="008032E9" w14:paraId="654909F3" w14:textId="77777777" w:rsidTr="00AB7469">
        <w:tc>
          <w:tcPr>
            <w:tcW w:w="4606" w:type="dxa"/>
            <w:gridSpan w:val="3"/>
          </w:tcPr>
          <w:p w14:paraId="322D845C" w14:textId="77777777" w:rsidR="003350B7" w:rsidRPr="008032E9" w:rsidRDefault="003350B7" w:rsidP="00AB7469">
            <w:pPr>
              <w:rPr>
                <w:sz w:val="20"/>
                <w:szCs w:val="20"/>
              </w:rPr>
            </w:pPr>
            <w:r w:rsidRPr="008032E9">
              <w:rPr>
                <w:b/>
                <w:sz w:val="20"/>
                <w:szCs w:val="20"/>
              </w:rPr>
              <w:t xml:space="preserve">Bölüm Adı: </w:t>
            </w:r>
            <w:r w:rsidRPr="008032E9">
              <w:rPr>
                <w:sz w:val="20"/>
                <w:szCs w:val="20"/>
              </w:rPr>
              <w:t xml:space="preserve">Hemşirelik </w:t>
            </w:r>
          </w:p>
        </w:tc>
        <w:tc>
          <w:tcPr>
            <w:tcW w:w="4606" w:type="dxa"/>
          </w:tcPr>
          <w:p w14:paraId="173B9ED5" w14:textId="77777777" w:rsidR="003350B7" w:rsidRPr="008032E9" w:rsidRDefault="003350B7" w:rsidP="00AB7469">
            <w:pPr>
              <w:rPr>
                <w:b/>
                <w:sz w:val="20"/>
                <w:szCs w:val="20"/>
              </w:rPr>
            </w:pPr>
            <w:r w:rsidRPr="008032E9">
              <w:rPr>
                <w:b/>
                <w:sz w:val="20"/>
                <w:szCs w:val="20"/>
              </w:rPr>
              <w:t xml:space="preserve">Dersin Adı: </w:t>
            </w:r>
            <w:r w:rsidRPr="008032E9">
              <w:rPr>
                <w:sz w:val="20"/>
                <w:szCs w:val="20"/>
              </w:rPr>
              <w:t xml:space="preserve">Onkoloji Hemşireliği </w:t>
            </w:r>
          </w:p>
        </w:tc>
      </w:tr>
      <w:tr w:rsidR="003350B7" w:rsidRPr="008032E9" w14:paraId="057E9796" w14:textId="77777777" w:rsidTr="00AB7469">
        <w:tc>
          <w:tcPr>
            <w:tcW w:w="4606" w:type="dxa"/>
            <w:gridSpan w:val="3"/>
          </w:tcPr>
          <w:p w14:paraId="3E0F8E70" w14:textId="77777777" w:rsidR="003350B7" w:rsidRPr="008032E9" w:rsidRDefault="003350B7" w:rsidP="00AB7469">
            <w:pPr>
              <w:rPr>
                <w:b/>
                <w:sz w:val="20"/>
                <w:szCs w:val="20"/>
              </w:rPr>
            </w:pPr>
            <w:r w:rsidRPr="008032E9">
              <w:rPr>
                <w:b/>
                <w:sz w:val="20"/>
                <w:szCs w:val="20"/>
              </w:rPr>
              <w:t>Dersin Düzeyi:</w:t>
            </w:r>
            <w:r w:rsidRPr="008032E9">
              <w:rPr>
                <w:sz w:val="20"/>
                <w:szCs w:val="20"/>
              </w:rPr>
              <w:t xml:space="preserve"> Lisans </w:t>
            </w:r>
          </w:p>
        </w:tc>
        <w:tc>
          <w:tcPr>
            <w:tcW w:w="4606" w:type="dxa"/>
          </w:tcPr>
          <w:p w14:paraId="75D82C63" w14:textId="77777777" w:rsidR="003350B7" w:rsidRPr="008032E9" w:rsidRDefault="003350B7" w:rsidP="00AB7469">
            <w:pPr>
              <w:rPr>
                <w:b/>
                <w:sz w:val="20"/>
                <w:szCs w:val="20"/>
              </w:rPr>
            </w:pPr>
            <w:r w:rsidRPr="008032E9">
              <w:rPr>
                <w:b/>
                <w:sz w:val="20"/>
                <w:szCs w:val="20"/>
              </w:rPr>
              <w:t>Dersin Kodu:</w:t>
            </w:r>
            <w:r w:rsidRPr="008032E9">
              <w:rPr>
                <w:b/>
                <w:caps/>
                <w:sz w:val="20"/>
                <w:szCs w:val="20"/>
              </w:rPr>
              <w:t xml:space="preserve"> </w:t>
            </w:r>
            <w:r w:rsidRPr="008032E9">
              <w:rPr>
                <w:caps/>
                <w:sz w:val="20"/>
                <w:szCs w:val="20"/>
              </w:rPr>
              <w:t>hef 2074</w:t>
            </w:r>
          </w:p>
          <w:p w14:paraId="012BB9AB" w14:textId="77777777" w:rsidR="003350B7" w:rsidRPr="008032E9" w:rsidRDefault="003350B7" w:rsidP="00AB7469">
            <w:pPr>
              <w:rPr>
                <w:sz w:val="20"/>
                <w:szCs w:val="20"/>
              </w:rPr>
            </w:pPr>
          </w:p>
        </w:tc>
      </w:tr>
      <w:tr w:rsidR="003350B7" w:rsidRPr="008032E9" w14:paraId="15365F25" w14:textId="77777777" w:rsidTr="00AB7469">
        <w:tc>
          <w:tcPr>
            <w:tcW w:w="4606" w:type="dxa"/>
            <w:gridSpan w:val="3"/>
          </w:tcPr>
          <w:p w14:paraId="648A0D63" w14:textId="77777777" w:rsidR="003350B7" w:rsidRPr="008032E9" w:rsidRDefault="003350B7" w:rsidP="00AB7469">
            <w:pPr>
              <w:rPr>
                <w:b/>
                <w:sz w:val="20"/>
                <w:szCs w:val="20"/>
              </w:rPr>
            </w:pPr>
            <w:r w:rsidRPr="008032E9">
              <w:rPr>
                <w:b/>
                <w:sz w:val="20"/>
                <w:szCs w:val="20"/>
              </w:rPr>
              <w:t xml:space="preserve">Formun Düzenlenme/Yenilenme Tarihi: </w:t>
            </w:r>
            <w:r w:rsidRPr="008032E9">
              <w:rPr>
                <w:sz w:val="20"/>
                <w:szCs w:val="20"/>
              </w:rPr>
              <w:t xml:space="preserve"> Şubat 2018</w:t>
            </w:r>
          </w:p>
          <w:p w14:paraId="1F3087A2" w14:textId="77777777" w:rsidR="003350B7" w:rsidRPr="008032E9" w:rsidRDefault="003350B7" w:rsidP="00AB7469">
            <w:pPr>
              <w:jc w:val="center"/>
              <w:rPr>
                <w:b/>
                <w:sz w:val="20"/>
                <w:szCs w:val="20"/>
              </w:rPr>
            </w:pPr>
          </w:p>
        </w:tc>
        <w:tc>
          <w:tcPr>
            <w:tcW w:w="4606" w:type="dxa"/>
          </w:tcPr>
          <w:p w14:paraId="23D02553" w14:textId="77777777" w:rsidR="003350B7" w:rsidRPr="008032E9" w:rsidRDefault="003350B7" w:rsidP="00AB7469">
            <w:pPr>
              <w:rPr>
                <w:sz w:val="20"/>
                <w:szCs w:val="20"/>
              </w:rPr>
            </w:pPr>
            <w:r w:rsidRPr="008032E9">
              <w:rPr>
                <w:b/>
                <w:sz w:val="20"/>
                <w:szCs w:val="20"/>
              </w:rPr>
              <w:t xml:space="preserve">Dersin Türü: </w:t>
            </w:r>
            <w:r w:rsidRPr="008032E9">
              <w:rPr>
                <w:sz w:val="20"/>
                <w:szCs w:val="20"/>
              </w:rPr>
              <w:t xml:space="preserve">Seçmeli </w:t>
            </w:r>
          </w:p>
          <w:p w14:paraId="0334A1F8" w14:textId="77777777" w:rsidR="003350B7" w:rsidRPr="008032E9" w:rsidRDefault="003350B7" w:rsidP="00AB7469">
            <w:pPr>
              <w:rPr>
                <w:b/>
                <w:sz w:val="20"/>
                <w:szCs w:val="20"/>
              </w:rPr>
            </w:pPr>
          </w:p>
        </w:tc>
      </w:tr>
      <w:tr w:rsidR="003350B7" w:rsidRPr="008032E9" w14:paraId="612381A7" w14:textId="77777777" w:rsidTr="00AB7469">
        <w:tc>
          <w:tcPr>
            <w:tcW w:w="4606" w:type="dxa"/>
            <w:gridSpan w:val="3"/>
          </w:tcPr>
          <w:p w14:paraId="61ECBCD3" w14:textId="77777777" w:rsidR="003350B7" w:rsidRPr="008032E9" w:rsidRDefault="003350B7" w:rsidP="00AB7469">
            <w:pPr>
              <w:rPr>
                <w:b/>
                <w:sz w:val="20"/>
                <w:szCs w:val="20"/>
              </w:rPr>
            </w:pPr>
            <w:r w:rsidRPr="008032E9">
              <w:rPr>
                <w:b/>
                <w:sz w:val="20"/>
                <w:szCs w:val="20"/>
              </w:rPr>
              <w:t xml:space="preserve">Dersin Öğretim Dili: </w:t>
            </w:r>
            <w:r w:rsidRPr="008032E9">
              <w:rPr>
                <w:sz w:val="20"/>
                <w:szCs w:val="20"/>
              </w:rPr>
              <w:t xml:space="preserve">Türkçe </w:t>
            </w:r>
          </w:p>
          <w:p w14:paraId="5214C5D7" w14:textId="77777777" w:rsidR="003350B7" w:rsidRPr="008032E9" w:rsidRDefault="003350B7" w:rsidP="00AB7469">
            <w:pPr>
              <w:rPr>
                <w:sz w:val="20"/>
                <w:szCs w:val="20"/>
              </w:rPr>
            </w:pPr>
            <w:r w:rsidRPr="008032E9">
              <w:rPr>
                <w:b/>
                <w:sz w:val="20"/>
                <w:szCs w:val="20"/>
              </w:rPr>
              <w:tab/>
            </w:r>
          </w:p>
        </w:tc>
        <w:tc>
          <w:tcPr>
            <w:tcW w:w="4606" w:type="dxa"/>
          </w:tcPr>
          <w:p w14:paraId="01F6A51F" w14:textId="77777777" w:rsidR="003350B7" w:rsidRPr="008032E9" w:rsidRDefault="003350B7" w:rsidP="00AB7469">
            <w:pPr>
              <w:rPr>
                <w:b/>
                <w:sz w:val="20"/>
                <w:szCs w:val="20"/>
              </w:rPr>
            </w:pPr>
            <w:r w:rsidRPr="008032E9">
              <w:rPr>
                <w:b/>
                <w:sz w:val="20"/>
                <w:szCs w:val="20"/>
              </w:rPr>
              <w:t xml:space="preserve">Dersin Öğretim Üyesi/Üyeleri: </w:t>
            </w:r>
          </w:p>
          <w:p w14:paraId="6E294BD5" w14:textId="77777777" w:rsidR="003350B7" w:rsidRPr="008032E9" w:rsidRDefault="003350B7" w:rsidP="00AB7469">
            <w:pPr>
              <w:rPr>
                <w:sz w:val="20"/>
                <w:szCs w:val="20"/>
              </w:rPr>
            </w:pPr>
            <w:r w:rsidRPr="008032E9">
              <w:rPr>
                <w:sz w:val="20"/>
                <w:szCs w:val="20"/>
              </w:rPr>
              <w:t xml:space="preserve">Doç. Dr. Ezgi KARADAĞ  </w:t>
            </w:r>
          </w:p>
          <w:p w14:paraId="414F25B7" w14:textId="77777777" w:rsidR="003350B7" w:rsidRPr="008032E9" w:rsidRDefault="003350B7" w:rsidP="00AB7469">
            <w:pPr>
              <w:rPr>
                <w:sz w:val="20"/>
                <w:szCs w:val="20"/>
              </w:rPr>
            </w:pPr>
            <w:r w:rsidRPr="008032E9">
              <w:rPr>
                <w:sz w:val="20"/>
                <w:szCs w:val="20"/>
              </w:rPr>
              <w:t>Doç.Dr.Özlem UĞUR</w:t>
            </w:r>
          </w:p>
          <w:p w14:paraId="1466A74A" w14:textId="77777777" w:rsidR="003350B7" w:rsidRPr="008032E9" w:rsidRDefault="003350B7" w:rsidP="00AB7469">
            <w:pPr>
              <w:rPr>
                <w:sz w:val="20"/>
                <w:szCs w:val="20"/>
              </w:rPr>
            </w:pPr>
            <w:r w:rsidRPr="008032E9">
              <w:rPr>
                <w:sz w:val="20"/>
                <w:szCs w:val="20"/>
              </w:rPr>
              <w:t xml:space="preserve">Öğr.Gör.Nurten ALAN </w:t>
            </w:r>
          </w:p>
          <w:p w14:paraId="412C7223" w14:textId="77777777" w:rsidR="003350B7" w:rsidRPr="008032E9" w:rsidRDefault="003350B7" w:rsidP="00AB7469">
            <w:pPr>
              <w:widowControl w:val="0"/>
              <w:autoSpaceDE w:val="0"/>
              <w:autoSpaceDN w:val="0"/>
              <w:jc w:val="both"/>
              <w:rPr>
                <w:sz w:val="20"/>
                <w:szCs w:val="20"/>
              </w:rPr>
            </w:pPr>
          </w:p>
        </w:tc>
      </w:tr>
      <w:tr w:rsidR="003350B7" w:rsidRPr="008032E9" w14:paraId="510EEE33" w14:textId="77777777" w:rsidTr="00AB7469">
        <w:tc>
          <w:tcPr>
            <w:tcW w:w="4606" w:type="dxa"/>
            <w:gridSpan w:val="3"/>
          </w:tcPr>
          <w:p w14:paraId="2A31D4D0" w14:textId="77777777" w:rsidR="003350B7" w:rsidRPr="008032E9" w:rsidRDefault="003350B7" w:rsidP="00AB7469">
            <w:pPr>
              <w:rPr>
                <w:b/>
                <w:sz w:val="20"/>
                <w:szCs w:val="20"/>
              </w:rPr>
            </w:pPr>
            <w:r w:rsidRPr="008032E9">
              <w:rPr>
                <w:b/>
                <w:sz w:val="20"/>
                <w:szCs w:val="20"/>
              </w:rPr>
              <w:t xml:space="preserve">Dersin Önkoşulu: </w:t>
            </w:r>
            <w:r w:rsidRPr="008032E9">
              <w:rPr>
                <w:sz w:val="20"/>
                <w:szCs w:val="20"/>
              </w:rPr>
              <w:t>-</w:t>
            </w:r>
          </w:p>
          <w:p w14:paraId="54BDEDAD" w14:textId="77777777" w:rsidR="003350B7" w:rsidRPr="008032E9" w:rsidRDefault="003350B7" w:rsidP="00AB7469">
            <w:pPr>
              <w:rPr>
                <w:sz w:val="20"/>
                <w:szCs w:val="20"/>
              </w:rPr>
            </w:pPr>
          </w:p>
        </w:tc>
        <w:tc>
          <w:tcPr>
            <w:tcW w:w="4606" w:type="dxa"/>
          </w:tcPr>
          <w:p w14:paraId="1553F5F1" w14:textId="77777777" w:rsidR="003350B7" w:rsidRPr="008032E9" w:rsidRDefault="003350B7" w:rsidP="00AB7469">
            <w:pPr>
              <w:rPr>
                <w:sz w:val="20"/>
                <w:szCs w:val="20"/>
              </w:rPr>
            </w:pPr>
            <w:r w:rsidRPr="008032E9">
              <w:rPr>
                <w:b/>
                <w:sz w:val="20"/>
                <w:szCs w:val="20"/>
              </w:rPr>
              <w:t>Önkoşul Olduğu Ders:</w:t>
            </w:r>
            <w:r w:rsidRPr="008032E9">
              <w:rPr>
                <w:sz w:val="20"/>
                <w:szCs w:val="20"/>
              </w:rPr>
              <w:t xml:space="preserve"> -</w:t>
            </w:r>
          </w:p>
        </w:tc>
      </w:tr>
      <w:tr w:rsidR="003350B7" w:rsidRPr="008032E9" w14:paraId="19087528" w14:textId="77777777" w:rsidTr="00AB7469">
        <w:tc>
          <w:tcPr>
            <w:tcW w:w="4606" w:type="dxa"/>
            <w:gridSpan w:val="3"/>
          </w:tcPr>
          <w:p w14:paraId="44D4F797" w14:textId="77777777" w:rsidR="003350B7" w:rsidRPr="008032E9" w:rsidRDefault="003350B7" w:rsidP="00AB7469">
            <w:pPr>
              <w:rPr>
                <w:b/>
                <w:sz w:val="20"/>
                <w:szCs w:val="20"/>
              </w:rPr>
            </w:pPr>
            <w:r w:rsidRPr="008032E9">
              <w:rPr>
                <w:b/>
                <w:sz w:val="20"/>
                <w:szCs w:val="20"/>
              </w:rPr>
              <w:t xml:space="preserve">Haftalık Ders Saati: </w:t>
            </w:r>
          </w:p>
          <w:p w14:paraId="392B2643" w14:textId="77777777" w:rsidR="003350B7" w:rsidRPr="008032E9" w:rsidRDefault="003350B7" w:rsidP="00AB7469">
            <w:pPr>
              <w:rPr>
                <w:i/>
                <w:sz w:val="20"/>
                <w:szCs w:val="20"/>
              </w:rPr>
            </w:pPr>
          </w:p>
        </w:tc>
        <w:tc>
          <w:tcPr>
            <w:tcW w:w="4606" w:type="dxa"/>
          </w:tcPr>
          <w:p w14:paraId="476799FA" w14:textId="77777777" w:rsidR="003350B7" w:rsidRPr="008032E9" w:rsidRDefault="003350B7" w:rsidP="00AB7469">
            <w:pPr>
              <w:rPr>
                <w:b/>
                <w:sz w:val="20"/>
                <w:szCs w:val="20"/>
              </w:rPr>
            </w:pPr>
            <w:r w:rsidRPr="008032E9">
              <w:rPr>
                <w:b/>
                <w:sz w:val="20"/>
                <w:szCs w:val="20"/>
              </w:rPr>
              <w:t xml:space="preserve">Ders Koordinatörü: </w:t>
            </w:r>
          </w:p>
          <w:p w14:paraId="6C8AEA27" w14:textId="77777777" w:rsidR="003350B7" w:rsidRPr="008032E9" w:rsidRDefault="003350B7" w:rsidP="00AB7469">
            <w:pPr>
              <w:rPr>
                <w:sz w:val="20"/>
                <w:szCs w:val="20"/>
              </w:rPr>
            </w:pPr>
            <w:r w:rsidRPr="008032E9">
              <w:rPr>
                <w:sz w:val="20"/>
                <w:szCs w:val="20"/>
              </w:rPr>
              <w:t xml:space="preserve">Doç. Dr. Ezgi Karadağ  </w:t>
            </w:r>
          </w:p>
          <w:p w14:paraId="2845CE4F" w14:textId="77777777" w:rsidR="003350B7" w:rsidRPr="008032E9" w:rsidRDefault="003350B7" w:rsidP="00AB7469">
            <w:pPr>
              <w:rPr>
                <w:b/>
                <w:sz w:val="20"/>
                <w:szCs w:val="20"/>
              </w:rPr>
            </w:pPr>
          </w:p>
        </w:tc>
      </w:tr>
      <w:tr w:rsidR="003350B7" w:rsidRPr="008032E9" w14:paraId="182F22B1" w14:textId="77777777" w:rsidTr="00AB7469">
        <w:tc>
          <w:tcPr>
            <w:tcW w:w="1535" w:type="dxa"/>
          </w:tcPr>
          <w:p w14:paraId="74834BCE" w14:textId="77777777" w:rsidR="003350B7" w:rsidRPr="008032E9" w:rsidRDefault="003350B7" w:rsidP="00AB7469">
            <w:pPr>
              <w:rPr>
                <w:sz w:val="20"/>
                <w:szCs w:val="20"/>
              </w:rPr>
            </w:pPr>
            <w:r w:rsidRPr="008032E9">
              <w:rPr>
                <w:sz w:val="20"/>
                <w:szCs w:val="20"/>
              </w:rPr>
              <w:t>Teori</w:t>
            </w:r>
          </w:p>
          <w:p w14:paraId="6C001A97" w14:textId="77777777" w:rsidR="003350B7" w:rsidRPr="008032E9" w:rsidRDefault="003350B7" w:rsidP="00AB7469">
            <w:pPr>
              <w:rPr>
                <w:sz w:val="20"/>
                <w:szCs w:val="20"/>
              </w:rPr>
            </w:pPr>
          </w:p>
        </w:tc>
        <w:tc>
          <w:tcPr>
            <w:tcW w:w="1535" w:type="dxa"/>
          </w:tcPr>
          <w:p w14:paraId="5B08FD54" w14:textId="77777777" w:rsidR="003350B7" w:rsidRPr="008032E9" w:rsidRDefault="003350B7" w:rsidP="00AB7469">
            <w:pPr>
              <w:rPr>
                <w:sz w:val="20"/>
                <w:szCs w:val="20"/>
              </w:rPr>
            </w:pPr>
            <w:r w:rsidRPr="008032E9">
              <w:rPr>
                <w:sz w:val="20"/>
                <w:szCs w:val="20"/>
              </w:rPr>
              <w:t>Uygulama</w:t>
            </w:r>
          </w:p>
          <w:p w14:paraId="02EB5DB4" w14:textId="77777777" w:rsidR="003350B7" w:rsidRPr="008032E9" w:rsidRDefault="003350B7" w:rsidP="00AB7469">
            <w:pPr>
              <w:rPr>
                <w:b/>
                <w:sz w:val="20"/>
                <w:szCs w:val="20"/>
              </w:rPr>
            </w:pPr>
          </w:p>
        </w:tc>
        <w:tc>
          <w:tcPr>
            <w:tcW w:w="1536" w:type="dxa"/>
          </w:tcPr>
          <w:p w14:paraId="1A76823B" w14:textId="77777777" w:rsidR="003350B7" w:rsidRPr="008032E9" w:rsidRDefault="003350B7" w:rsidP="00AB7469">
            <w:pPr>
              <w:rPr>
                <w:sz w:val="20"/>
                <w:szCs w:val="20"/>
              </w:rPr>
            </w:pPr>
            <w:r w:rsidRPr="008032E9">
              <w:rPr>
                <w:sz w:val="20"/>
                <w:szCs w:val="20"/>
              </w:rPr>
              <w:t>Laboratuvar</w:t>
            </w:r>
          </w:p>
        </w:tc>
        <w:tc>
          <w:tcPr>
            <w:tcW w:w="4606" w:type="dxa"/>
          </w:tcPr>
          <w:p w14:paraId="4F6EE1FC" w14:textId="77777777" w:rsidR="003350B7" w:rsidRPr="008032E9" w:rsidRDefault="003350B7" w:rsidP="00AB7469">
            <w:pPr>
              <w:rPr>
                <w:b/>
                <w:sz w:val="20"/>
                <w:szCs w:val="20"/>
              </w:rPr>
            </w:pPr>
            <w:r w:rsidRPr="008032E9">
              <w:rPr>
                <w:b/>
                <w:sz w:val="20"/>
                <w:szCs w:val="20"/>
              </w:rPr>
              <w:t xml:space="preserve">Dersin Ulusal Kredisi: </w:t>
            </w:r>
            <w:r w:rsidRPr="008032E9">
              <w:rPr>
                <w:sz w:val="20"/>
                <w:szCs w:val="20"/>
              </w:rPr>
              <w:t>2</w:t>
            </w:r>
          </w:p>
          <w:p w14:paraId="6BE05523" w14:textId="77777777" w:rsidR="003350B7" w:rsidRPr="008032E9" w:rsidRDefault="003350B7" w:rsidP="00AB7469">
            <w:pPr>
              <w:rPr>
                <w:b/>
                <w:sz w:val="20"/>
                <w:szCs w:val="20"/>
              </w:rPr>
            </w:pPr>
          </w:p>
        </w:tc>
      </w:tr>
      <w:tr w:rsidR="003350B7" w:rsidRPr="008032E9" w14:paraId="63BC25AB" w14:textId="77777777" w:rsidTr="00AB7469">
        <w:tc>
          <w:tcPr>
            <w:tcW w:w="1535" w:type="dxa"/>
          </w:tcPr>
          <w:p w14:paraId="6352A742" w14:textId="77777777" w:rsidR="003350B7" w:rsidRPr="008032E9" w:rsidRDefault="003350B7" w:rsidP="00AB7469">
            <w:pPr>
              <w:jc w:val="center"/>
              <w:rPr>
                <w:sz w:val="20"/>
                <w:szCs w:val="20"/>
              </w:rPr>
            </w:pPr>
            <w:r w:rsidRPr="008032E9">
              <w:rPr>
                <w:sz w:val="20"/>
                <w:szCs w:val="20"/>
              </w:rPr>
              <w:t>2</w:t>
            </w:r>
          </w:p>
        </w:tc>
        <w:tc>
          <w:tcPr>
            <w:tcW w:w="1535" w:type="dxa"/>
          </w:tcPr>
          <w:p w14:paraId="74E76956" w14:textId="77777777" w:rsidR="003350B7" w:rsidRPr="008032E9" w:rsidRDefault="003350B7" w:rsidP="00AB7469">
            <w:pPr>
              <w:jc w:val="center"/>
              <w:rPr>
                <w:sz w:val="20"/>
                <w:szCs w:val="20"/>
              </w:rPr>
            </w:pPr>
            <w:r w:rsidRPr="008032E9">
              <w:rPr>
                <w:sz w:val="20"/>
                <w:szCs w:val="20"/>
              </w:rPr>
              <w:t>0</w:t>
            </w:r>
          </w:p>
        </w:tc>
        <w:tc>
          <w:tcPr>
            <w:tcW w:w="1536" w:type="dxa"/>
          </w:tcPr>
          <w:p w14:paraId="6CC10AB1" w14:textId="77777777" w:rsidR="003350B7" w:rsidRPr="008032E9" w:rsidRDefault="003350B7" w:rsidP="00AB7469">
            <w:pPr>
              <w:jc w:val="center"/>
              <w:rPr>
                <w:sz w:val="20"/>
                <w:szCs w:val="20"/>
              </w:rPr>
            </w:pPr>
            <w:r w:rsidRPr="008032E9">
              <w:rPr>
                <w:sz w:val="20"/>
                <w:szCs w:val="20"/>
              </w:rPr>
              <w:t>0</w:t>
            </w:r>
          </w:p>
        </w:tc>
        <w:tc>
          <w:tcPr>
            <w:tcW w:w="4606" w:type="dxa"/>
          </w:tcPr>
          <w:p w14:paraId="44C40B48" w14:textId="77777777" w:rsidR="003350B7" w:rsidRPr="008032E9" w:rsidRDefault="003350B7" w:rsidP="00AB7469">
            <w:pPr>
              <w:rPr>
                <w:b/>
                <w:sz w:val="20"/>
                <w:szCs w:val="20"/>
              </w:rPr>
            </w:pPr>
            <w:r w:rsidRPr="008032E9">
              <w:rPr>
                <w:b/>
                <w:sz w:val="20"/>
                <w:szCs w:val="20"/>
              </w:rPr>
              <w:t xml:space="preserve">Dersin AKTS Kredisi: </w:t>
            </w:r>
            <w:r w:rsidRPr="008032E9">
              <w:rPr>
                <w:sz w:val="20"/>
                <w:szCs w:val="20"/>
              </w:rPr>
              <w:t>2</w:t>
            </w:r>
          </w:p>
          <w:p w14:paraId="2FF1A10C" w14:textId="77777777" w:rsidR="003350B7" w:rsidRPr="008032E9" w:rsidRDefault="003350B7" w:rsidP="00AB7469">
            <w:pPr>
              <w:rPr>
                <w:b/>
                <w:sz w:val="20"/>
                <w:szCs w:val="20"/>
              </w:rPr>
            </w:pPr>
          </w:p>
        </w:tc>
      </w:tr>
      <w:tr w:rsidR="003350B7" w:rsidRPr="008032E9" w14:paraId="03A97D50" w14:textId="77777777" w:rsidTr="00AB7469">
        <w:tc>
          <w:tcPr>
            <w:tcW w:w="9212" w:type="dxa"/>
            <w:gridSpan w:val="4"/>
          </w:tcPr>
          <w:p w14:paraId="43FE08EE" w14:textId="77777777" w:rsidR="003350B7" w:rsidRPr="008032E9" w:rsidRDefault="003350B7" w:rsidP="00AB7469">
            <w:pPr>
              <w:rPr>
                <w:b/>
                <w:color w:val="FF0000"/>
                <w:sz w:val="20"/>
                <w:szCs w:val="20"/>
              </w:rPr>
            </w:pPr>
          </w:p>
        </w:tc>
      </w:tr>
    </w:tbl>
    <w:p w14:paraId="18391A4A" w14:textId="77777777" w:rsidR="003350B7" w:rsidRPr="008032E9" w:rsidRDefault="003350B7" w:rsidP="003350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350B7" w:rsidRPr="008032E9" w14:paraId="113A9F23" w14:textId="77777777" w:rsidTr="00AB7469">
        <w:tc>
          <w:tcPr>
            <w:tcW w:w="9288" w:type="dxa"/>
          </w:tcPr>
          <w:p w14:paraId="61B25382" w14:textId="77777777" w:rsidR="003350B7" w:rsidRPr="008032E9" w:rsidRDefault="003350B7" w:rsidP="00AB7469">
            <w:pPr>
              <w:rPr>
                <w:sz w:val="20"/>
                <w:szCs w:val="20"/>
              </w:rPr>
            </w:pPr>
            <w:r w:rsidRPr="008032E9">
              <w:rPr>
                <w:b/>
                <w:sz w:val="20"/>
                <w:szCs w:val="20"/>
              </w:rPr>
              <w:t xml:space="preserve">Dersin Amacı: </w:t>
            </w:r>
            <w:r w:rsidRPr="008032E9">
              <w:rPr>
                <w:sz w:val="20"/>
                <w:szCs w:val="20"/>
              </w:rPr>
              <w:t xml:space="preserve">Bu derste, öğrencilerin onkoloji hemşireliğinde temel olan kanserin oluş mekanizması, kansere ilişkin belirti ve bulguları, kanser tedavi yöntemleri ve yan etkileri, ülkemizde en çok görülen kanserlerin belirti, bulguları, kanserli birey ve ailesinin tanı ve tedaviye bağlı yaşadığı sorunları bilmesi amaçlanmaktadır. </w:t>
            </w:r>
          </w:p>
        </w:tc>
      </w:tr>
      <w:tr w:rsidR="003350B7" w:rsidRPr="008032E9" w14:paraId="1390F70B" w14:textId="77777777" w:rsidTr="00AB7469">
        <w:tc>
          <w:tcPr>
            <w:tcW w:w="9288" w:type="dxa"/>
          </w:tcPr>
          <w:p w14:paraId="10F7AD54" w14:textId="77777777" w:rsidR="003350B7" w:rsidRPr="008032E9" w:rsidRDefault="003350B7" w:rsidP="00AB7469">
            <w:pPr>
              <w:rPr>
                <w:sz w:val="20"/>
                <w:szCs w:val="20"/>
              </w:rPr>
            </w:pPr>
            <w:r w:rsidRPr="008032E9">
              <w:rPr>
                <w:b/>
                <w:sz w:val="20"/>
                <w:szCs w:val="20"/>
              </w:rPr>
              <w:t xml:space="preserve">Dersin Öğrenme </w:t>
            </w:r>
            <w:r>
              <w:rPr>
                <w:b/>
                <w:sz w:val="20"/>
                <w:szCs w:val="20"/>
              </w:rPr>
              <w:t>Kazanımları</w:t>
            </w:r>
            <w:r w:rsidRPr="008032E9">
              <w:rPr>
                <w:b/>
                <w:sz w:val="20"/>
                <w:szCs w:val="20"/>
              </w:rPr>
              <w:t xml:space="preserve">: </w:t>
            </w:r>
            <w:r w:rsidRPr="008032E9">
              <w:rPr>
                <w:b/>
                <w:color w:val="FF0000"/>
                <w:sz w:val="20"/>
                <w:szCs w:val="20"/>
              </w:rPr>
              <w:t xml:space="preserve"> </w:t>
            </w:r>
          </w:p>
          <w:p w14:paraId="08C1180E" w14:textId="77777777" w:rsidR="003350B7" w:rsidRPr="008032E9" w:rsidRDefault="003350B7" w:rsidP="00AB7469">
            <w:pPr>
              <w:jc w:val="both"/>
              <w:rPr>
                <w:sz w:val="20"/>
                <w:szCs w:val="20"/>
              </w:rPr>
            </w:pPr>
            <w:r w:rsidRPr="008032E9">
              <w:rPr>
                <w:b/>
                <w:sz w:val="20"/>
                <w:szCs w:val="20"/>
              </w:rPr>
              <w:t>Ö</w:t>
            </w:r>
            <w:r>
              <w:rPr>
                <w:b/>
                <w:sz w:val="20"/>
                <w:szCs w:val="20"/>
              </w:rPr>
              <w:t>K</w:t>
            </w:r>
            <w:r w:rsidRPr="008032E9">
              <w:rPr>
                <w:b/>
                <w:sz w:val="20"/>
                <w:szCs w:val="20"/>
              </w:rPr>
              <w:t>1:</w:t>
            </w:r>
            <w:r w:rsidRPr="008032E9">
              <w:rPr>
                <w:sz w:val="20"/>
                <w:szCs w:val="20"/>
              </w:rPr>
              <w:t xml:space="preserve"> Onkoloji hemşireliğinin tarihsel gelişimini, rol ve sorumluluklarını, standartları ve </w:t>
            </w:r>
          </w:p>
          <w:p w14:paraId="72C48ED3" w14:textId="77777777" w:rsidR="003350B7" w:rsidRPr="008032E9" w:rsidRDefault="003350B7" w:rsidP="00AB7469">
            <w:pPr>
              <w:jc w:val="both"/>
              <w:rPr>
                <w:sz w:val="20"/>
                <w:szCs w:val="20"/>
              </w:rPr>
            </w:pPr>
            <w:r w:rsidRPr="008032E9">
              <w:rPr>
                <w:sz w:val="20"/>
                <w:szCs w:val="20"/>
              </w:rPr>
              <w:t xml:space="preserve">          çalışma alanlarını bilir</w:t>
            </w:r>
          </w:p>
          <w:p w14:paraId="79A82843" w14:textId="77777777" w:rsidR="003350B7" w:rsidRPr="008032E9" w:rsidRDefault="003350B7" w:rsidP="00AB7469">
            <w:pPr>
              <w:jc w:val="both"/>
              <w:rPr>
                <w:b/>
                <w:sz w:val="20"/>
                <w:szCs w:val="20"/>
              </w:rPr>
            </w:pPr>
            <w:r w:rsidRPr="008032E9">
              <w:rPr>
                <w:b/>
                <w:sz w:val="20"/>
                <w:szCs w:val="20"/>
              </w:rPr>
              <w:t>Ö</w:t>
            </w:r>
            <w:r>
              <w:rPr>
                <w:b/>
                <w:sz w:val="20"/>
                <w:szCs w:val="20"/>
              </w:rPr>
              <w:t>K</w:t>
            </w:r>
            <w:r w:rsidRPr="008032E9">
              <w:rPr>
                <w:b/>
                <w:sz w:val="20"/>
                <w:szCs w:val="20"/>
              </w:rPr>
              <w:t>2:</w:t>
            </w:r>
            <w:r w:rsidRPr="008032E9">
              <w:rPr>
                <w:sz w:val="20"/>
                <w:szCs w:val="20"/>
              </w:rPr>
              <w:t xml:space="preserve"> Kanserin biyolojisi ve etkileyen faktörleri açıklar</w:t>
            </w:r>
          </w:p>
          <w:p w14:paraId="431D9D08" w14:textId="77777777" w:rsidR="003350B7" w:rsidRPr="008032E9" w:rsidRDefault="003350B7" w:rsidP="00AB7469">
            <w:pPr>
              <w:jc w:val="both"/>
              <w:rPr>
                <w:sz w:val="20"/>
                <w:szCs w:val="20"/>
              </w:rPr>
            </w:pPr>
            <w:r w:rsidRPr="008032E9">
              <w:rPr>
                <w:b/>
                <w:sz w:val="20"/>
                <w:szCs w:val="20"/>
              </w:rPr>
              <w:t>Ö</w:t>
            </w:r>
            <w:r>
              <w:rPr>
                <w:b/>
                <w:sz w:val="20"/>
                <w:szCs w:val="20"/>
              </w:rPr>
              <w:t>K</w:t>
            </w:r>
            <w:r w:rsidRPr="008032E9">
              <w:rPr>
                <w:b/>
                <w:sz w:val="20"/>
                <w:szCs w:val="20"/>
              </w:rPr>
              <w:t>3:</w:t>
            </w:r>
            <w:r w:rsidRPr="008032E9">
              <w:rPr>
                <w:sz w:val="20"/>
                <w:szCs w:val="20"/>
              </w:rPr>
              <w:t xml:space="preserve"> Kanserden korunma ve erken tanı yöntemlerini bilir</w:t>
            </w:r>
          </w:p>
          <w:p w14:paraId="621E1E23" w14:textId="77777777" w:rsidR="003350B7" w:rsidRPr="008032E9" w:rsidRDefault="003350B7" w:rsidP="00AB7469">
            <w:pPr>
              <w:jc w:val="both"/>
              <w:rPr>
                <w:sz w:val="20"/>
                <w:szCs w:val="20"/>
              </w:rPr>
            </w:pPr>
            <w:r w:rsidRPr="008032E9">
              <w:rPr>
                <w:b/>
                <w:sz w:val="20"/>
                <w:szCs w:val="20"/>
              </w:rPr>
              <w:t>Ö</w:t>
            </w:r>
            <w:r>
              <w:rPr>
                <w:b/>
                <w:sz w:val="20"/>
                <w:szCs w:val="20"/>
              </w:rPr>
              <w:t>K</w:t>
            </w:r>
            <w:r w:rsidRPr="008032E9">
              <w:rPr>
                <w:b/>
                <w:sz w:val="20"/>
                <w:szCs w:val="20"/>
              </w:rPr>
              <w:t>4:</w:t>
            </w:r>
            <w:r w:rsidRPr="008032E9">
              <w:rPr>
                <w:sz w:val="20"/>
                <w:szCs w:val="20"/>
              </w:rPr>
              <w:t xml:space="preserve"> Kanserin tedavisinde kullanılan yöntemleri açıklar</w:t>
            </w:r>
          </w:p>
          <w:p w14:paraId="38770393" w14:textId="77777777" w:rsidR="003350B7" w:rsidRPr="008032E9" w:rsidRDefault="003350B7" w:rsidP="00AB7469">
            <w:pPr>
              <w:jc w:val="both"/>
              <w:rPr>
                <w:sz w:val="20"/>
                <w:szCs w:val="20"/>
              </w:rPr>
            </w:pPr>
            <w:r w:rsidRPr="008032E9">
              <w:rPr>
                <w:b/>
                <w:sz w:val="20"/>
                <w:szCs w:val="20"/>
              </w:rPr>
              <w:t>Ö</w:t>
            </w:r>
            <w:r>
              <w:rPr>
                <w:b/>
                <w:sz w:val="20"/>
                <w:szCs w:val="20"/>
              </w:rPr>
              <w:t>K</w:t>
            </w:r>
            <w:r w:rsidRPr="008032E9">
              <w:rPr>
                <w:b/>
                <w:sz w:val="20"/>
                <w:szCs w:val="20"/>
              </w:rPr>
              <w:t>5:</w:t>
            </w:r>
            <w:r w:rsidRPr="008032E9">
              <w:rPr>
                <w:sz w:val="20"/>
                <w:szCs w:val="20"/>
              </w:rPr>
              <w:t xml:space="preserve"> Türkiye’de en sık görülen kanserleri ve korunma yöntemlerini bilir </w:t>
            </w:r>
          </w:p>
          <w:p w14:paraId="48D0F698" w14:textId="77777777" w:rsidR="003350B7" w:rsidRPr="008032E9" w:rsidRDefault="003350B7" w:rsidP="00AB7469">
            <w:pPr>
              <w:jc w:val="both"/>
              <w:rPr>
                <w:b/>
                <w:sz w:val="20"/>
                <w:szCs w:val="20"/>
              </w:rPr>
            </w:pPr>
            <w:r w:rsidRPr="008032E9">
              <w:rPr>
                <w:b/>
                <w:sz w:val="20"/>
                <w:szCs w:val="20"/>
              </w:rPr>
              <w:t>Ö</w:t>
            </w:r>
            <w:r>
              <w:rPr>
                <w:b/>
                <w:sz w:val="20"/>
                <w:szCs w:val="20"/>
              </w:rPr>
              <w:t>K</w:t>
            </w:r>
            <w:r w:rsidRPr="008032E9">
              <w:rPr>
                <w:b/>
                <w:sz w:val="20"/>
                <w:szCs w:val="20"/>
              </w:rPr>
              <w:t>6:</w:t>
            </w:r>
            <w:r w:rsidRPr="008032E9">
              <w:rPr>
                <w:sz w:val="20"/>
                <w:szCs w:val="20"/>
              </w:rPr>
              <w:t xml:space="preserve"> Hasta ve ailesinin süreç içinde yaşadığı sorunları ve gereksinimlerini tanımlar</w:t>
            </w:r>
          </w:p>
        </w:tc>
      </w:tr>
    </w:tbl>
    <w:p w14:paraId="3B6221F6" w14:textId="77777777" w:rsidR="003350B7" w:rsidRPr="008032E9" w:rsidRDefault="003350B7" w:rsidP="003350B7">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350B7" w:rsidRPr="008032E9" w14:paraId="7C798E75" w14:textId="77777777" w:rsidTr="00AB7469">
        <w:trPr>
          <w:trHeight w:val="506"/>
        </w:trPr>
        <w:tc>
          <w:tcPr>
            <w:tcW w:w="9212" w:type="dxa"/>
          </w:tcPr>
          <w:p w14:paraId="3EBDA05A" w14:textId="77777777" w:rsidR="003350B7" w:rsidRPr="008032E9" w:rsidRDefault="003350B7" w:rsidP="00AB7469">
            <w:pPr>
              <w:rPr>
                <w:b/>
                <w:sz w:val="20"/>
                <w:szCs w:val="20"/>
              </w:rPr>
            </w:pPr>
            <w:r w:rsidRPr="008032E9">
              <w:rPr>
                <w:b/>
                <w:sz w:val="20"/>
                <w:szCs w:val="20"/>
              </w:rPr>
              <w:t xml:space="preserve">Öğrenme ve Öğretme Yöntemleri:  </w:t>
            </w:r>
          </w:p>
          <w:p w14:paraId="0BBD6933" w14:textId="77777777" w:rsidR="003350B7" w:rsidRPr="008032E9" w:rsidRDefault="003350B7" w:rsidP="00AB7469">
            <w:pPr>
              <w:rPr>
                <w:color w:val="FF0000"/>
                <w:sz w:val="20"/>
                <w:szCs w:val="20"/>
              </w:rPr>
            </w:pPr>
            <w:r w:rsidRPr="008032E9">
              <w:rPr>
                <w:sz w:val="20"/>
                <w:szCs w:val="20"/>
              </w:rPr>
              <w:t>Sunum, tartışma, soru-cevap, vaka tartışması, kavram haritası, kendi kendine öğrenme</w:t>
            </w:r>
          </w:p>
        </w:tc>
      </w:tr>
    </w:tbl>
    <w:p w14:paraId="5E5B22E7" w14:textId="77777777" w:rsidR="003350B7" w:rsidRPr="008032E9" w:rsidRDefault="003350B7" w:rsidP="003350B7">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25"/>
        <w:gridCol w:w="3154"/>
      </w:tblGrid>
      <w:tr w:rsidR="003350B7" w:rsidRPr="008032E9" w14:paraId="71AEA055" w14:textId="77777777" w:rsidTr="00F85E96">
        <w:trPr>
          <w:trHeight w:val="140"/>
        </w:trPr>
        <w:tc>
          <w:tcPr>
            <w:tcW w:w="9209" w:type="dxa"/>
            <w:gridSpan w:val="3"/>
          </w:tcPr>
          <w:p w14:paraId="6956D042" w14:textId="77777777" w:rsidR="003350B7" w:rsidRPr="008032E9" w:rsidRDefault="003350B7" w:rsidP="00AB7469">
            <w:pPr>
              <w:rPr>
                <w:b/>
                <w:sz w:val="20"/>
                <w:szCs w:val="20"/>
              </w:rPr>
            </w:pPr>
            <w:r w:rsidRPr="008032E9">
              <w:rPr>
                <w:b/>
                <w:sz w:val="20"/>
                <w:szCs w:val="20"/>
              </w:rPr>
              <w:t xml:space="preserve">Değerlendirme Yöntemleri: </w:t>
            </w:r>
          </w:p>
          <w:p w14:paraId="428053BC" w14:textId="77777777" w:rsidR="003350B7" w:rsidRPr="008032E9" w:rsidRDefault="003350B7" w:rsidP="00AB7469">
            <w:pPr>
              <w:rPr>
                <w:sz w:val="20"/>
                <w:szCs w:val="20"/>
              </w:rPr>
            </w:pPr>
            <w:r w:rsidRPr="008032E9">
              <w:rPr>
                <w:sz w:val="20"/>
                <w:szCs w:val="20"/>
              </w:rPr>
              <w:t>Vize ve final sınavında; yorumlama, hatırlama, karar verme, açıklama, sınıflama, bilgileri birleştirme becerileri değerlendirilecektir.</w:t>
            </w:r>
          </w:p>
          <w:p w14:paraId="50193261" w14:textId="77777777" w:rsidR="003350B7" w:rsidRPr="008032E9" w:rsidRDefault="003350B7" w:rsidP="00AB7469">
            <w:pPr>
              <w:jc w:val="center"/>
              <w:rPr>
                <w:sz w:val="20"/>
                <w:szCs w:val="20"/>
              </w:rPr>
            </w:pPr>
          </w:p>
        </w:tc>
      </w:tr>
      <w:tr w:rsidR="003350B7" w:rsidRPr="008032E9" w14:paraId="4CD727BF" w14:textId="77777777" w:rsidTr="00F85E96">
        <w:trPr>
          <w:trHeight w:val="139"/>
        </w:trPr>
        <w:tc>
          <w:tcPr>
            <w:tcW w:w="3030" w:type="dxa"/>
          </w:tcPr>
          <w:p w14:paraId="5349C8B3" w14:textId="77777777" w:rsidR="003350B7" w:rsidRPr="008032E9" w:rsidRDefault="003350B7" w:rsidP="00AB7469">
            <w:pPr>
              <w:jc w:val="center"/>
              <w:rPr>
                <w:b/>
                <w:sz w:val="20"/>
                <w:szCs w:val="20"/>
              </w:rPr>
            </w:pPr>
          </w:p>
        </w:tc>
        <w:tc>
          <w:tcPr>
            <w:tcW w:w="3025" w:type="dxa"/>
          </w:tcPr>
          <w:p w14:paraId="50A5638D" w14:textId="77777777" w:rsidR="003350B7" w:rsidRPr="008032E9" w:rsidRDefault="003350B7" w:rsidP="00AB7469">
            <w:pPr>
              <w:jc w:val="center"/>
              <w:rPr>
                <w:b/>
                <w:sz w:val="20"/>
                <w:szCs w:val="20"/>
              </w:rPr>
            </w:pPr>
            <w:r w:rsidRPr="008032E9">
              <w:rPr>
                <w:sz w:val="20"/>
                <w:szCs w:val="20"/>
              </w:rPr>
              <w:t>Varsa (X) olarak işaretleyiniz</w:t>
            </w:r>
          </w:p>
        </w:tc>
        <w:tc>
          <w:tcPr>
            <w:tcW w:w="3154" w:type="dxa"/>
          </w:tcPr>
          <w:p w14:paraId="73E900F8" w14:textId="77777777" w:rsidR="003350B7" w:rsidRPr="008032E9" w:rsidRDefault="003350B7" w:rsidP="00AB7469">
            <w:pPr>
              <w:jc w:val="center"/>
              <w:rPr>
                <w:b/>
                <w:sz w:val="20"/>
                <w:szCs w:val="20"/>
              </w:rPr>
            </w:pPr>
            <w:r w:rsidRPr="008032E9">
              <w:rPr>
                <w:sz w:val="20"/>
                <w:szCs w:val="20"/>
              </w:rPr>
              <w:t>Yüzde (%)</w:t>
            </w:r>
          </w:p>
        </w:tc>
      </w:tr>
      <w:tr w:rsidR="003350B7" w:rsidRPr="008032E9" w14:paraId="1F722067" w14:textId="77777777" w:rsidTr="00F85E96">
        <w:tc>
          <w:tcPr>
            <w:tcW w:w="3030" w:type="dxa"/>
            <w:vAlign w:val="center"/>
          </w:tcPr>
          <w:p w14:paraId="751CBBC0" w14:textId="77777777" w:rsidR="003350B7" w:rsidRPr="008032E9" w:rsidRDefault="003350B7" w:rsidP="00AB7469">
            <w:pPr>
              <w:jc w:val="center"/>
              <w:rPr>
                <w:sz w:val="20"/>
                <w:szCs w:val="20"/>
              </w:rPr>
            </w:pPr>
            <w:r w:rsidRPr="008032E9">
              <w:rPr>
                <w:b/>
                <w:sz w:val="20"/>
                <w:szCs w:val="20"/>
              </w:rPr>
              <w:t>Yarıyıl İçi / Sonu Çalışmaları</w:t>
            </w:r>
          </w:p>
        </w:tc>
        <w:tc>
          <w:tcPr>
            <w:tcW w:w="3025" w:type="dxa"/>
            <w:vAlign w:val="center"/>
          </w:tcPr>
          <w:p w14:paraId="6A5BAE22" w14:textId="77777777" w:rsidR="003350B7" w:rsidRPr="008032E9" w:rsidRDefault="003350B7" w:rsidP="00AB7469">
            <w:pPr>
              <w:jc w:val="center"/>
              <w:rPr>
                <w:sz w:val="20"/>
                <w:szCs w:val="20"/>
              </w:rPr>
            </w:pPr>
          </w:p>
        </w:tc>
        <w:tc>
          <w:tcPr>
            <w:tcW w:w="3154" w:type="dxa"/>
            <w:vAlign w:val="center"/>
          </w:tcPr>
          <w:p w14:paraId="5A343214" w14:textId="77777777" w:rsidR="003350B7" w:rsidRPr="008032E9" w:rsidRDefault="003350B7" w:rsidP="00AB7469">
            <w:pPr>
              <w:jc w:val="center"/>
              <w:rPr>
                <w:sz w:val="20"/>
                <w:szCs w:val="20"/>
              </w:rPr>
            </w:pPr>
          </w:p>
        </w:tc>
      </w:tr>
      <w:tr w:rsidR="003350B7" w:rsidRPr="008032E9" w14:paraId="3FBDB94A" w14:textId="77777777" w:rsidTr="00F85E96">
        <w:tc>
          <w:tcPr>
            <w:tcW w:w="3030" w:type="dxa"/>
            <w:vAlign w:val="center"/>
          </w:tcPr>
          <w:p w14:paraId="7851E1E9" w14:textId="77777777" w:rsidR="003350B7" w:rsidRPr="008032E9" w:rsidRDefault="003350B7" w:rsidP="00AB7469">
            <w:pPr>
              <w:jc w:val="center"/>
              <w:rPr>
                <w:b/>
                <w:sz w:val="20"/>
                <w:szCs w:val="20"/>
              </w:rPr>
            </w:pPr>
            <w:r w:rsidRPr="008032E9">
              <w:rPr>
                <w:b/>
                <w:sz w:val="20"/>
                <w:szCs w:val="20"/>
              </w:rPr>
              <w:t xml:space="preserve">Ara Sınav </w:t>
            </w:r>
          </w:p>
          <w:p w14:paraId="7854A752" w14:textId="77777777" w:rsidR="003350B7" w:rsidRPr="008032E9" w:rsidRDefault="003350B7" w:rsidP="00AB7469">
            <w:pPr>
              <w:jc w:val="center"/>
              <w:rPr>
                <w:b/>
                <w:sz w:val="20"/>
                <w:szCs w:val="20"/>
              </w:rPr>
            </w:pPr>
          </w:p>
        </w:tc>
        <w:tc>
          <w:tcPr>
            <w:tcW w:w="3025" w:type="dxa"/>
            <w:vAlign w:val="center"/>
          </w:tcPr>
          <w:p w14:paraId="62A3E268" w14:textId="77777777" w:rsidR="003350B7" w:rsidRPr="008032E9" w:rsidRDefault="003350B7" w:rsidP="00AB7469">
            <w:pPr>
              <w:jc w:val="center"/>
              <w:rPr>
                <w:sz w:val="20"/>
                <w:szCs w:val="20"/>
              </w:rPr>
            </w:pPr>
            <w:r w:rsidRPr="008032E9">
              <w:rPr>
                <w:sz w:val="20"/>
                <w:szCs w:val="20"/>
              </w:rPr>
              <w:t>X</w:t>
            </w:r>
          </w:p>
        </w:tc>
        <w:tc>
          <w:tcPr>
            <w:tcW w:w="3154" w:type="dxa"/>
            <w:vAlign w:val="center"/>
          </w:tcPr>
          <w:p w14:paraId="4431A618" w14:textId="77777777" w:rsidR="003350B7" w:rsidRPr="008032E9" w:rsidRDefault="003350B7" w:rsidP="00AB7469">
            <w:pPr>
              <w:jc w:val="center"/>
              <w:rPr>
                <w:b/>
                <w:sz w:val="20"/>
                <w:szCs w:val="20"/>
              </w:rPr>
            </w:pPr>
            <w:r w:rsidRPr="008032E9">
              <w:rPr>
                <w:sz w:val="20"/>
                <w:szCs w:val="20"/>
              </w:rPr>
              <w:t>50</w:t>
            </w:r>
          </w:p>
        </w:tc>
      </w:tr>
      <w:tr w:rsidR="003350B7" w:rsidRPr="008032E9" w14:paraId="412671A7" w14:textId="77777777" w:rsidTr="00F85E96">
        <w:tc>
          <w:tcPr>
            <w:tcW w:w="3030" w:type="dxa"/>
            <w:vAlign w:val="center"/>
          </w:tcPr>
          <w:p w14:paraId="6C7A2C2A" w14:textId="77777777" w:rsidR="003350B7" w:rsidRPr="008032E9" w:rsidRDefault="003350B7" w:rsidP="00AB7469">
            <w:pPr>
              <w:jc w:val="center"/>
              <w:rPr>
                <w:b/>
                <w:sz w:val="20"/>
                <w:szCs w:val="20"/>
              </w:rPr>
            </w:pPr>
            <w:r w:rsidRPr="008032E9">
              <w:rPr>
                <w:b/>
                <w:sz w:val="20"/>
                <w:szCs w:val="20"/>
              </w:rPr>
              <w:t>Yoklama Sınavı (Quiz)</w:t>
            </w:r>
          </w:p>
        </w:tc>
        <w:tc>
          <w:tcPr>
            <w:tcW w:w="3025" w:type="dxa"/>
            <w:vAlign w:val="center"/>
          </w:tcPr>
          <w:p w14:paraId="25FD30C2" w14:textId="77777777" w:rsidR="003350B7" w:rsidRPr="008032E9" w:rsidRDefault="003350B7" w:rsidP="00AB7469">
            <w:pPr>
              <w:jc w:val="center"/>
              <w:rPr>
                <w:sz w:val="20"/>
                <w:szCs w:val="20"/>
              </w:rPr>
            </w:pPr>
          </w:p>
        </w:tc>
        <w:tc>
          <w:tcPr>
            <w:tcW w:w="3154" w:type="dxa"/>
            <w:vAlign w:val="center"/>
          </w:tcPr>
          <w:p w14:paraId="7D4452B9" w14:textId="77777777" w:rsidR="003350B7" w:rsidRPr="008032E9" w:rsidRDefault="003350B7" w:rsidP="00AB7469">
            <w:pPr>
              <w:jc w:val="center"/>
              <w:rPr>
                <w:sz w:val="20"/>
                <w:szCs w:val="20"/>
              </w:rPr>
            </w:pPr>
          </w:p>
        </w:tc>
      </w:tr>
      <w:tr w:rsidR="003350B7" w:rsidRPr="008032E9" w14:paraId="2CFBD431" w14:textId="77777777" w:rsidTr="00F85E96">
        <w:tc>
          <w:tcPr>
            <w:tcW w:w="3030" w:type="dxa"/>
            <w:vAlign w:val="center"/>
          </w:tcPr>
          <w:p w14:paraId="7AE2E39D" w14:textId="77777777" w:rsidR="003350B7" w:rsidRPr="008032E9" w:rsidRDefault="003350B7" w:rsidP="00AB7469">
            <w:pPr>
              <w:jc w:val="center"/>
              <w:rPr>
                <w:b/>
                <w:sz w:val="20"/>
                <w:szCs w:val="20"/>
              </w:rPr>
            </w:pPr>
            <w:r w:rsidRPr="008032E9">
              <w:rPr>
                <w:b/>
                <w:sz w:val="20"/>
                <w:szCs w:val="20"/>
              </w:rPr>
              <w:t>Ödev/Sunum</w:t>
            </w:r>
          </w:p>
        </w:tc>
        <w:tc>
          <w:tcPr>
            <w:tcW w:w="3025" w:type="dxa"/>
            <w:vAlign w:val="center"/>
          </w:tcPr>
          <w:p w14:paraId="6D42F6F8" w14:textId="77777777" w:rsidR="003350B7" w:rsidRPr="008032E9" w:rsidRDefault="003350B7" w:rsidP="00AB7469">
            <w:pPr>
              <w:jc w:val="center"/>
              <w:rPr>
                <w:sz w:val="20"/>
                <w:szCs w:val="20"/>
              </w:rPr>
            </w:pPr>
          </w:p>
        </w:tc>
        <w:tc>
          <w:tcPr>
            <w:tcW w:w="3154" w:type="dxa"/>
            <w:vAlign w:val="center"/>
          </w:tcPr>
          <w:p w14:paraId="3D096887" w14:textId="77777777" w:rsidR="003350B7" w:rsidRPr="008032E9" w:rsidRDefault="003350B7" w:rsidP="00AB7469">
            <w:pPr>
              <w:jc w:val="center"/>
              <w:rPr>
                <w:sz w:val="20"/>
                <w:szCs w:val="20"/>
              </w:rPr>
            </w:pPr>
          </w:p>
        </w:tc>
      </w:tr>
      <w:tr w:rsidR="003350B7" w:rsidRPr="008032E9" w14:paraId="2E031916" w14:textId="77777777" w:rsidTr="00F50853">
        <w:trPr>
          <w:trHeight w:val="245"/>
        </w:trPr>
        <w:tc>
          <w:tcPr>
            <w:tcW w:w="3030" w:type="dxa"/>
            <w:vAlign w:val="center"/>
          </w:tcPr>
          <w:p w14:paraId="54082AC6" w14:textId="77777777" w:rsidR="003350B7" w:rsidRPr="008032E9" w:rsidRDefault="003350B7" w:rsidP="00AB7469">
            <w:pPr>
              <w:jc w:val="center"/>
              <w:rPr>
                <w:b/>
                <w:sz w:val="20"/>
                <w:szCs w:val="20"/>
              </w:rPr>
            </w:pPr>
            <w:r w:rsidRPr="008032E9">
              <w:rPr>
                <w:b/>
                <w:sz w:val="20"/>
                <w:szCs w:val="20"/>
              </w:rPr>
              <w:t>Proje</w:t>
            </w:r>
          </w:p>
          <w:p w14:paraId="585DD900" w14:textId="77777777" w:rsidR="003350B7" w:rsidRPr="008032E9" w:rsidRDefault="003350B7" w:rsidP="00AB7469">
            <w:pPr>
              <w:jc w:val="center"/>
              <w:rPr>
                <w:b/>
                <w:sz w:val="20"/>
                <w:szCs w:val="20"/>
              </w:rPr>
            </w:pPr>
          </w:p>
        </w:tc>
        <w:tc>
          <w:tcPr>
            <w:tcW w:w="3025" w:type="dxa"/>
            <w:vAlign w:val="center"/>
          </w:tcPr>
          <w:p w14:paraId="235AC47F" w14:textId="77777777" w:rsidR="003350B7" w:rsidRPr="008032E9" w:rsidRDefault="003350B7" w:rsidP="00AB7469">
            <w:pPr>
              <w:jc w:val="center"/>
              <w:rPr>
                <w:sz w:val="20"/>
                <w:szCs w:val="20"/>
              </w:rPr>
            </w:pPr>
          </w:p>
        </w:tc>
        <w:tc>
          <w:tcPr>
            <w:tcW w:w="3154" w:type="dxa"/>
            <w:vAlign w:val="center"/>
          </w:tcPr>
          <w:p w14:paraId="6C30FA66" w14:textId="77777777" w:rsidR="003350B7" w:rsidRPr="008032E9" w:rsidRDefault="003350B7" w:rsidP="00AB7469">
            <w:pPr>
              <w:jc w:val="center"/>
              <w:rPr>
                <w:sz w:val="20"/>
                <w:szCs w:val="20"/>
              </w:rPr>
            </w:pPr>
          </w:p>
        </w:tc>
      </w:tr>
      <w:tr w:rsidR="003350B7" w:rsidRPr="008032E9" w14:paraId="60C8C38E" w14:textId="77777777" w:rsidTr="00F85E96">
        <w:tc>
          <w:tcPr>
            <w:tcW w:w="3030" w:type="dxa"/>
            <w:vAlign w:val="center"/>
          </w:tcPr>
          <w:p w14:paraId="47E6288C" w14:textId="77777777" w:rsidR="003350B7" w:rsidRPr="008032E9" w:rsidRDefault="003350B7" w:rsidP="00AB7469">
            <w:pPr>
              <w:jc w:val="center"/>
              <w:rPr>
                <w:b/>
                <w:sz w:val="20"/>
                <w:szCs w:val="20"/>
              </w:rPr>
            </w:pPr>
            <w:r w:rsidRPr="008032E9">
              <w:rPr>
                <w:b/>
                <w:sz w:val="20"/>
                <w:szCs w:val="20"/>
              </w:rPr>
              <w:t xml:space="preserve">Laboratuvar </w:t>
            </w:r>
          </w:p>
          <w:p w14:paraId="63AE6E9B" w14:textId="77777777" w:rsidR="003350B7" w:rsidRPr="008032E9" w:rsidRDefault="003350B7" w:rsidP="00AB7469">
            <w:pPr>
              <w:jc w:val="center"/>
              <w:rPr>
                <w:b/>
                <w:sz w:val="20"/>
                <w:szCs w:val="20"/>
              </w:rPr>
            </w:pPr>
          </w:p>
        </w:tc>
        <w:tc>
          <w:tcPr>
            <w:tcW w:w="3025" w:type="dxa"/>
            <w:vAlign w:val="center"/>
          </w:tcPr>
          <w:p w14:paraId="35D611CB" w14:textId="77777777" w:rsidR="003350B7" w:rsidRPr="008032E9" w:rsidRDefault="003350B7" w:rsidP="00AB7469">
            <w:pPr>
              <w:jc w:val="center"/>
              <w:rPr>
                <w:sz w:val="20"/>
                <w:szCs w:val="20"/>
              </w:rPr>
            </w:pPr>
          </w:p>
        </w:tc>
        <w:tc>
          <w:tcPr>
            <w:tcW w:w="3154" w:type="dxa"/>
            <w:vAlign w:val="center"/>
          </w:tcPr>
          <w:p w14:paraId="70755848" w14:textId="77777777" w:rsidR="003350B7" w:rsidRPr="008032E9" w:rsidRDefault="003350B7" w:rsidP="00AB7469">
            <w:pPr>
              <w:jc w:val="center"/>
              <w:rPr>
                <w:sz w:val="20"/>
                <w:szCs w:val="20"/>
              </w:rPr>
            </w:pPr>
          </w:p>
        </w:tc>
      </w:tr>
      <w:tr w:rsidR="003350B7" w:rsidRPr="008032E9" w14:paraId="69807A0C" w14:textId="77777777" w:rsidTr="00F85E96">
        <w:tc>
          <w:tcPr>
            <w:tcW w:w="3030" w:type="dxa"/>
            <w:vAlign w:val="center"/>
          </w:tcPr>
          <w:p w14:paraId="1103131A" w14:textId="77777777" w:rsidR="003350B7" w:rsidRPr="008032E9" w:rsidRDefault="003350B7" w:rsidP="00AB7469">
            <w:pPr>
              <w:jc w:val="center"/>
              <w:rPr>
                <w:b/>
                <w:sz w:val="20"/>
                <w:szCs w:val="20"/>
              </w:rPr>
            </w:pPr>
            <w:r w:rsidRPr="008032E9">
              <w:rPr>
                <w:b/>
                <w:sz w:val="20"/>
                <w:szCs w:val="20"/>
              </w:rPr>
              <w:t xml:space="preserve">Final Sınavı </w:t>
            </w:r>
          </w:p>
          <w:p w14:paraId="3E00913B" w14:textId="77777777" w:rsidR="003350B7" w:rsidRPr="008032E9" w:rsidRDefault="003350B7" w:rsidP="00AB7469">
            <w:pPr>
              <w:jc w:val="center"/>
              <w:rPr>
                <w:b/>
                <w:sz w:val="20"/>
                <w:szCs w:val="20"/>
              </w:rPr>
            </w:pPr>
          </w:p>
        </w:tc>
        <w:tc>
          <w:tcPr>
            <w:tcW w:w="3025" w:type="dxa"/>
            <w:vAlign w:val="center"/>
          </w:tcPr>
          <w:p w14:paraId="36D05488" w14:textId="77777777" w:rsidR="003350B7" w:rsidRPr="008032E9" w:rsidRDefault="003350B7" w:rsidP="00AB7469">
            <w:pPr>
              <w:jc w:val="center"/>
              <w:rPr>
                <w:sz w:val="20"/>
                <w:szCs w:val="20"/>
              </w:rPr>
            </w:pPr>
            <w:r w:rsidRPr="008032E9">
              <w:rPr>
                <w:sz w:val="20"/>
                <w:szCs w:val="20"/>
              </w:rPr>
              <w:t>X</w:t>
            </w:r>
          </w:p>
        </w:tc>
        <w:tc>
          <w:tcPr>
            <w:tcW w:w="3154" w:type="dxa"/>
            <w:vAlign w:val="center"/>
          </w:tcPr>
          <w:p w14:paraId="7147C5E9" w14:textId="77777777" w:rsidR="003350B7" w:rsidRPr="008032E9" w:rsidRDefault="003350B7" w:rsidP="00AB7469">
            <w:pPr>
              <w:jc w:val="center"/>
              <w:rPr>
                <w:sz w:val="20"/>
                <w:szCs w:val="20"/>
              </w:rPr>
            </w:pPr>
            <w:r w:rsidRPr="008032E9">
              <w:rPr>
                <w:sz w:val="20"/>
                <w:szCs w:val="20"/>
              </w:rPr>
              <w:t xml:space="preserve">50 </w:t>
            </w:r>
          </w:p>
        </w:tc>
      </w:tr>
      <w:tr w:rsidR="003350B7" w:rsidRPr="008032E9" w14:paraId="698256B9" w14:textId="77777777" w:rsidTr="00F85E96">
        <w:tc>
          <w:tcPr>
            <w:tcW w:w="3030" w:type="dxa"/>
            <w:vAlign w:val="center"/>
          </w:tcPr>
          <w:p w14:paraId="00D708B0" w14:textId="77777777" w:rsidR="003350B7" w:rsidRPr="008032E9" w:rsidRDefault="003350B7" w:rsidP="00AB7469">
            <w:pPr>
              <w:jc w:val="center"/>
              <w:rPr>
                <w:b/>
                <w:sz w:val="20"/>
                <w:szCs w:val="20"/>
              </w:rPr>
            </w:pPr>
            <w:r w:rsidRPr="008032E9">
              <w:rPr>
                <w:b/>
                <w:sz w:val="20"/>
                <w:szCs w:val="20"/>
              </w:rPr>
              <w:t xml:space="preserve">Derse Katılım </w:t>
            </w:r>
          </w:p>
          <w:p w14:paraId="5474F1BF" w14:textId="77777777" w:rsidR="003350B7" w:rsidRPr="008032E9" w:rsidRDefault="003350B7" w:rsidP="00AB7469">
            <w:pPr>
              <w:jc w:val="center"/>
              <w:rPr>
                <w:b/>
                <w:sz w:val="20"/>
                <w:szCs w:val="20"/>
              </w:rPr>
            </w:pPr>
          </w:p>
        </w:tc>
        <w:tc>
          <w:tcPr>
            <w:tcW w:w="3025" w:type="dxa"/>
            <w:vAlign w:val="center"/>
          </w:tcPr>
          <w:p w14:paraId="256B13DE" w14:textId="77777777" w:rsidR="003350B7" w:rsidRPr="008032E9" w:rsidRDefault="003350B7" w:rsidP="00AB7469">
            <w:pPr>
              <w:jc w:val="center"/>
              <w:rPr>
                <w:b/>
                <w:sz w:val="20"/>
                <w:szCs w:val="20"/>
              </w:rPr>
            </w:pPr>
          </w:p>
        </w:tc>
        <w:tc>
          <w:tcPr>
            <w:tcW w:w="3154" w:type="dxa"/>
            <w:vAlign w:val="center"/>
          </w:tcPr>
          <w:p w14:paraId="17E5E4AC" w14:textId="77777777" w:rsidR="003350B7" w:rsidRPr="008032E9" w:rsidRDefault="003350B7" w:rsidP="00AB7469">
            <w:pPr>
              <w:jc w:val="center"/>
              <w:rPr>
                <w:b/>
                <w:sz w:val="20"/>
                <w:szCs w:val="20"/>
              </w:rPr>
            </w:pPr>
          </w:p>
        </w:tc>
      </w:tr>
      <w:tr w:rsidR="003350B7" w:rsidRPr="008032E9" w14:paraId="462F5DCD" w14:textId="77777777" w:rsidTr="00F85E96">
        <w:tc>
          <w:tcPr>
            <w:tcW w:w="9209" w:type="dxa"/>
            <w:gridSpan w:val="3"/>
            <w:vAlign w:val="center"/>
          </w:tcPr>
          <w:p w14:paraId="4845F8E8" w14:textId="77777777" w:rsidR="003350B7" w:rsidRPr="008032E9" w:rsidRDefault="003350B7" w:rsidP="00AB7469">
            <w:pPr>
              <w:rPr>
                <w:b/>
                <w:sz w:val="20"/>
                <w:szCs w:val="20"/>
              </w:rPr>
            </w:pPr>
            <w:r w:rsidRPr="008032E9">
              <w:rPr>
                <w:b/>
                <w:sz w:val="20"/>
                <w:szCs w:val="20"/>
              </w:rPr>
              <w:t xml:space="preserve">Değerlendirme Yöntemlerine İlişkin Açıklamalar:  </w:t>
            </w:r>
          </w:p>
          <w:p w14:paraId="3F6AC63B" w14:textId="77777777" w:rsidR="003350B7" w:rsidRPr="008032E9" w:rsidRDefault="003350B7" w:rsidP="00AB7469">
            <w:pPr>
              <w:autoSpaceDE w:val="0"/>
              <w:autoSpaceDN w:val="0"/>
              <w:adjustRightInd w:val="0"/>
              <w:rPr>
                <w:sz w:val="20"/>
                <w:szCs w:val="20"/>
              </w:rPr>
            </w:pPr>
          </w:p>
          <w:p w14:paraId="7E439920" w14:textId="77777777" w:rsidR="003350B7" w:rsidRPr="008032E9" w:rsidRDefault="003350B7" w:rsidP="00AB7469">
            <w:pPr>
              <w:autoSpaceDE w:val="0"/>
              <w:autoSpaceDN w:val="0"/>
              <w:adjustRightInd w:val="0"/>
              <w:rPr>
                <w:sz w:val="20"/>
                <w:szCs w:val="20"/>
              </w:rPr>
            </w:pPr>
            <w:r w:rsidRPr="008032E9">
              <w:rPr>
                <w:sz w:val="20"/>
                <w:szCs w:val="20"/>
              </w:rPr>
              <w:t xml:space="preserve">Yarıyıl içi notunun %50 ı + Final notunun %50 si =  100 tam not üzerinden </w:t>
            </w:r>
          </w:p>
          <w:p w14:paraId="02565CB6" w14:textId="77777777" w:rsidR="003350B7" w:rsidRPr="008032E9" w:rsidRDefault="003350B7" w:rsidP="00AB7469">
            <w:pPr>
              <w:rPr>
                <w:b/>
                <w:sz w:val="20"/>
                <w:szCs w:val="20"/>
              </w:rPr>
            </w:pPr>
            <w:r w:rsidRPr="008032E9">
              <w:rPr>
                <w:sz w:val="20"/>
                <w:szCs w:val="20"/>
              </w:rPr>
              <w:t>en  az 60 olması gerekir</w:t>
            </w:r>
          </w:p>
        </w:tc>
      </w:tr>
    </w:tbl>
    <w:p w14:paraId="222E5758" w14:textId="77777777" w:rsidR="003350B7" w:rsidRPr="008032E9" w:rsidRDefault="003350B7" w:rsidP="003350B7">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350B7" w:rsidRPr="008032E9" w14:paraId="4AFFE5D9" w14:textId="77777777" w:rsidTr="00F85E96">
        <w:trPr>
          <w:trHeight w:val="671"/>
        </w:trPr>
        <w:tc>
          <w:tcPr>
            <w:tcW w:w="9209" w:type="dxa"/>
          </w:tcPr>
          <w:p w14:paraId="66D99B97" w14:textId="77777777" w:rsidR="003350B7" w:rsidRPr="008032E9" w:rsidRDefault="003350B7" w:rsidP="00AB7469">
            <w:pPr>
              <w:jc w:val="both"/>
              <w:rPr>
                <w:sz w:val="20"/>
                <w:szCs w:val="20"/>
              </w:rPr>
            </w:pPr>
            <w:r w:rsidRPr="008032E9">
              <w:rPr>
                <w:b/>
                <w:sz w:val="20"/>
                <w:szCs w:val="20"/>
              </w:rPr>
              <w:t xml:space="preserve">Değerlendirme Kriteri: </w:t>
            </w:r>
          </w:p>
          <w:p w14:paraId="4532DAC7" w14:textId="77777777" w:rsidR="003350B7" w:rsidRPr="008032E9" w:rsidRDefault="003350B7" w:rsidP="00AB7469">
            <w:pPr>
              <w:jc w:val="both"/>
              <w:rPr>
                <w:sz w:val="20"/>
                <w:szCs w:val="20"/>
              </w:rPr>
            </w:pPr>
            <w:r w:rsidRPr="008032E9">
              <w:rPr>
                <w:sz w:val="20"/>
                <w:szCs w:val="20"/>
              </w:rPr>
              <w:t xml:space="preserve">Sınavlarda; yorumlama, hatırlama, karar verme, açıklama, sınıflama, bilgileri birleştirme becerileri değerlendirilecektir. </w:t>
            </w:r>
          </w:p>
        </w:tc>
      </w:tr>
    </w:tbl>
    <w:p w14:paraId="5621A2B4" w14:textId="77777777" w:rsidR="003350B7" w:rsidRPr="008032E9" w:rsidRDefault="003350B7" w:rsidP="003350B7">
      <w:pPr>
        <w:rPr>
          <w:sz w:val="20"/>
          <w:szCs w:val="20"/>
        </w:rPr>
      </w:pPr>
    </w:p>
    <w:tbl>
      <w:tblPr>
        <w:tblW w:w="929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18"/>
        <w:gridCol w:w="5229"/>
        <w:gridCol w:w="2178"/>
        <w:gridCol w:w="466"/>
      </w:tblGrid>
      <w:tr w:rsidR="003350B7" w:rsidRPr="008032E9" w14:paraId="01E0E639" w14:textId="77777777" w:rsidTr="00126198">
        <w:trPr>
          <w:trHeight w:val="3006"/>
        </w:trPr>
        <w:tc>
          <w:tcPr>
            <w:tcW w:w="9291" w:type="dxa"/>
            <w:gridSpan w:val="4"/>
          </w:tcPr>
          <w:p w14:paraId="636BAA4E" w14:textId="77777777" w:rsidR="003350B7" w:rsidRPr="008032E9" w:rsidRDefault="003350B7" w:rsidP="00AB7469">
            <w:pPr>
              <w:rPr>
                <w:b/>
                <w:sz w:val="20"/>
                <w:szCs w:val="20"/>
              </w:rPr>
            </w:pPr>
            <w:r w:rsidRPr="008032E9">
              <w:rPr>
                <w:b/>
                <w:sz w:val="20"/>
                <w:szCs w:val="20"/>
              </w:rPr>
              <w:t xml:space="preserve">Ders İçin Önerilen Kaynaklar: </w:t>
            </w:r>
          </w:p>
          <w:p w14:paraId="34716726" w14:textId="77777777" w:rsidR="003350B7" w:rsidRPr="008032E9" w:rsidRDefault="003350B7" w:rsidP="00AB7469">
            <w:pPr>
              <w:tabs>
                <w:tab w:val="left" w:pos="2268"/>
                <w:tab w:val="left" w:pos="2410"/>
                <w:tab w:val="left" w:leader="dot" w:pos="7655"/>
              </w:tabs>
              <w:jc w:val="both"/>
              <w:rPr>
                <w:b/>
                <w:sz w:val="20"/>
                <w:szCs w:val="20"/>
              </w:rPr>
            </w:pPr>
            <w:r w:rsidRPr="008032E9">
              <w:rPr>
                <w:b/>
                <w:sz w:val="20"/>
                <w:szCs w:val="20"/>
              </w:rPr>
              <w:t xml:space="preserve">Ana kaynaklar: </w:t>
            </w:r>
          </w:p>
          <w:p w14:paraId="7D8EFD75"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 xml:space="preserve"> 1. Mccorkle R, Grant M, Frank- Stromborg M, Baird SB Cancer Nursing :A Comprehensive Textbook, W.B. Saunders Company, Philadelphia, 1996.  </w:t>
            </w:r>
          </w:p>
          <w:p w14:paraId="719E7DD8"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 xml:space="preserve"> 2.Can G (2010). (Editor) Onkoloji Hemşireliğinde Kanıta Dayalı Bakım. Nobel tıp kitabevi. İstanbul.</w:t>
            </w:r>
          </w:p>
          <w:p w14:paraId="684EA98C"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 xml:space="preserve"> 3.  Can G (2015).Onkoloji Hemşireliği, Nobel tıp kitabevi. İstanbul. </w:t>
            </w:r>
          </w:p>
          <w:p w14:paraId="2CCB5739"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 xml:space="preserve">4. Hemşireler İçin Kanser El Kitabı, Platin N, ( Çev. Ed.), Amerikan Kanser Birliği, 1996. </w:t>
            </w:r>
          </w:p>
          <w:p w14:paraId="0FDDE6C0"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5. Barcley V.( Ed. ) Kanser Hemşireliğinde Temel Kavramlar, Platin N, ( Çev. Ed.)</w:t>
            </w:r>
            <w:r w:rsidRPr="008032E9">
              <w:rPr>
                <w:color w:val="000000"/>
                <w:sz w:val="20"/>
                <w:szCs w:val="20"/>
                <w:shd w:val="clear" w:color="auto" w:fill="FFFFFF"/>
              </w:rPr>
              <w:t xml:space="preserve"> Onkoloji Hemşireler Derneği Bülteni</w:t>
            </w:r>
            <w:r w:rsidRPr="008032E9">
              <w:rPr>
                <w:rStyle w:val="apple-converted-space"/>
                <w:color w:val="000000"/>
                <w:sz w:val="20"/>
                <w:szCs w:val="20"/>
                <w:shd w:val="clear" w:color="auto" w:fill="FFFFFF"/>
              </w:rPr>
              <w:t> </w:t>
            </w:r>
          </w:p>
          <w:p w14:paraId="4EE9FA56" w14:textId="77777777" w:rsidR="003350B7" w:rsidRPr="008032E9" w:rsidRDefault="003350B7" w:rsidP="00AB7469">
            <w:pPr>
              <w:tabs>
                <w:tab w:val="left" w:pos="2268"/>
                <w:tab w:val="left" w:pos="2410"/>
                <w:tab w:val="left" w:leader="dot" w:pos="7655"/>
              </w:tabs>
              <w:rPr>
                <w:sz w:val="20"/>
                <w:szCs w:val="20"/>
              </w:rPr>
            </w:pPr>
            <w:r w:rsidRPr="008032E9">
              <w:rPr>
                <w:sz w:val="20"/>
                <w:szCs w:val="20"/>
              </w:rPr>
              <w:t>6. Tavsiye edilen periyodik yayınlar: Cancer Nursing, European Journal of Cancer Care, Oncology Nursing Forum, Seminars in Oncology Nursing, Journal of Hospice and Palliative Nursing, Clinical Journal Of Oncology, Nursing, Palliative &amp; Supportive Care</w:t>
            </w:r>
          </w:p>
          <w:p w14:paraId="0135A3FE" w14:textId="77777777" w:rsidR="003350B7" w:rsidRPr="008032E9" w:rsidRDefault="003350B7" w:rsidP="00AB7469">
            <w:pPr>
              <w:rPr>
                <w:b/>
                <w:sz w:val="20"/>
                <w:szCs w:val="20"/>
              </w:rPr>
            </w:pPr>
          </w:p>
        </w:tc>
      </w:tr>
      <w:tr w:rsidR="003350B7" w:rsidRPr="008032E9" w14:paraId="367BE315" w14:textId="77777777" w:rsidTr="00126198">
        <w:trPr>
          <w:trHeight w:val="226"/>
        </w:trPr>
        <w:tc>
          <w:tcPr>
            <w:tcW w:w="9291" w:type="dxa"/>
            <w:gridSpan w:val="4"/>
          </w:tcPr>
          <w:p w14:paraId="2BECCCDC" w14:textId="77777777" w:rsidR="003350B7" w:rsidRPr="008032E9" w:rsidRDefault="003350B7" w:rsidP="00AB7469">
            <w:pPr>
              <w:rPr>
                <w:b/>
                <w:color w:val="FF0000"/>
                <w:sz w:val="20"/>
                <w:szCs w:val="20"/>
              </w:rPr>
            </w:pPr>
            <w:r w:rsidRPr="008032E9">
              <w:rPr>
                <w:b/>
                <w:color w:val="000000"/>
                <w:sz w:val="20"/>
                <w:szCs w:val="20"/>
              </w:rPr>
              <w:t xml:space="preserve">Derse İlişkin Politika ve Kurallar: (öğretim üyesi açıklama yapmak isterse bu başlığı kullanabilir) </w:t>
            </w:r>
          </w:p>
        </w:tc>
      </w:tr>
      <w:tr w:rsidR="003350B7" w:rsidRPr="008032E9" w14:paraId="6C220482" w14:textId="77777777" w:rsidTr="00126198">
        <w:trPr>
          <w:trHeight w:val="815"/>
        </w:trPr>
        <w:tc>
          <w:tcPr>
            <w:tcW w:w="9291" w:type="dxa"/>
            <w:gridSpan w:val="4"/>
          </w:tcPr>
          <w:p w14:paraId="49C36EF0" w14:textId="77777777" w:rsidR="003350B7" w:rsidRPr="008032E9" w:rsidRDefault="003350B7" w:rsidP="00AB7469">
            <w:pPr>
              <w:rPr>
                <w:b/>
                <w:sz w:val="20"/>
                <w:szCs w:val="20"/>
              </w:rPr>
            </w:pPr>
            <w:r w:rsidRPr="008032E9">
              <w:rPr>
                <w:b/>
                <w:sz w:val="20"/>
                <w:szCs w:val="20"/>
              </w:rPr>
              <w:t xml:space="preserve">Ders Öğretim Üyesi İletişim Bilgileri: </w:t>
            </w:r>
          </w:p>
          <w:p w14:paraId="6983C84C" w14:textId="77777777" w:rsidR="003350B7" w:rsidRPr="008032E9" w:rsidRDefault="003350B7" w:rsidP="00AB7469">
            <w:pPr>
              <w:tabs>
                <w:tab w:val="left" w:pos="2268"/>
                <w:tab w:val="left" w:leader="dot" w:pos="7655"/>
              </w:tabs>
              <w:rPr>
                <w:sz w:val="20"/>
                <w:szCs w:val="20"/>
              </w:rPr>
            </w:pPr>
            <w:r w:rsidRPr="008032E9">
              <w:rPr>
                <w:bCs/>
                <w:sz w:val="20"/>
                <w:szCs w:val="20"/>
              </w:rPr>
              <w:t xml:space="preserve">Doç. Dr. Özlem Uğur           </w:t>
            </w:r>
            <w:r w:rsidRPr="008032E9">
              <w:rPr>
                <w:sz w:val="20"/>
                <w:szCs w:val="20"/>
              </w:rPr>
              <w:t xml:space="preserve">Tel:0 232 412 4181 </w:t>
            </w:r>
            <w:hyperlink r:id="rId49" w:history="1">
              <w:r w:rsidRPr="008032E9">
                <w:rPr>
                  <w:rStyle w:val="Kpr"/>
                  <w:bCs/>
                  <w:sz w:val="20"/>
                  <w:szCs w:val="20"/>
                </w:rPr>
                <w:t>ozlem.ugur@deu.edu.tr</w:t>
              </w:r>
            </w:hyperlink>
          </w:p>
          <w:p w14:paraId="7FA80703" w14:textId="77777777" w:rsidR="003350B7" w:rsidRPr="008032E9" w:rsidRDefault="003350B7" w:rsidP="00AB7469">
            <w:pPr>
              <w:tabs>
                <w:tab w:val="left" w:pos="2340"/>
                <w:tab w:val="left" w:leader="dot" w:pos="7655"/>
              </w:tabs>
              <w:spacing w:line="360" w:lineRule="auto"/>
              <w:rPr>
                <w:sz w:val="20"/>
                <w:szCs w:val="20"/>
              </w:rPr>
            </w:pPr>
            <w:r w:rsidRPr="008032E9">
              <w:rPr>
                <w:sz w:val="20"/>
                <w:szCs w:val="20"/>
              </w:rPr>
              <w:t>Doç. Dr.  Ezgi Karadağ            Tel: 0 232 4124762   ezgikaradag44@gmail.com</w:t>
            </w:r>
          </w:p>
        </w:tc>
      </w:tr>
      <w:tr w:rsidR="003350B7" w:rsidRPr="008032E9" w14:paraId="4711A980" w14:textId="77777777" w:rsidTr="00126198">
        <w:trPr>
          <w:trHeight w:val="226"/>
        </w:trPr>
        <w:tc>
          <w:tcPr>
            <w:tcW w:w="9291" w:type="dxa"/>
            <w:gridSpan w:val="4"/>
          </w:tcPr>
          <w:p w14:paraId="7013EA55" w14:textId="77777777" w:rsidR="003350B7" w:rsidRPr="008032E9" w:rsidRDefault="003350B7" w:rsidP="00AB7469">
            <w:pPr>
              <w:rPr>
                <w:b/>
                <w:sz w:val="20"/>
                <w:szCs w:val="20"/>
              </w:rPr>
            </w:pPr>
            <w:r w:rsidRPr="008032E9">
              <w:rPr>
                <w:b/>
                <w:sz w:val="20"/>
                <w:szCs w:val="20"/>
              </w:rPr>
              <w:t xml:space="preserve">Ders Öğretim Üyesi Görüşme Günleri ve Saatleri: </w:t>
            </w:r>
          </w:p>
        </w:tc>
      </w:tr>
      <w:tr w:rsidR="003350B7" w:rsidRPr="008032E9" w14:paraId="79F8D9C2" w14:textId="77777777" w:rsidTr="00126198">
        <w:tblPrEx>
          <w:tblBorders>
            <w:insideH w:val="single" w:sz="4" w:space="0" w:color="auto"/>
            <w:insideV w:val="single" w:sz="4" w:space="0" w:color="auto"/>
          </w:tblBorders>
        </w:tblPrEx>
        <w:trPr>
          <w:trHeight w:val="1226"/>
        </w:trPr>
        <w:tc>
          <w:tcPr>
            <w:tcW w:w="6647" w:type="dxa"/>
            <w:gridSpan w:val="2"/>
          </w:tcPr>
          <w:p w14:paraId="0BA07FA0" w14:textId="77777777" w:rsidR="003350B7" w:rsidRPr="008032E9" w:rsidRDefault="003350B7" w:rsidP="00AB7469">
            <w:pPr>
              <w:rPr>
                <w:b/>
                <w:sz w:val="20"/>
                <w:szCs w:val="20"/>
              </w:rPr>
            </w:pPr>
            <w:r w:rsidRPr="008032E9">
              <w:rPr>
                <w:b/>
                <w:sz w:val="20"/>
                <w:szCs w:val="20"/>
              </w:rPr>
              <w:t xml:space="preserve">Dersin İçeriği: </w:t>
            </w:r>
          </w:p>
          <w:p w14:paraId="274CD4B9" w14:textId="77777777" w:rsidR="003350B7" w:rsidRPr="008032E9" w:rsidRDefault="003350B7" w:rsidP="00AB7469">
            <w:pPr>
              <w:rPr>
                <w:b/>
                <w:color w:val="FF0000"/>
                <w:sz w:val="20"/>
                <w:szCs w:val="20"/>
              </w:rPr>
            </w:pPr>
            <w:r w:rsidRPr="008032E9">
              <w:rPr>
                <w:b/>
                <w:sz w:val="20"/>
                <w:szCs w:val="20"/>
              </w:rPr>
              <w:t xml:space="preserve">* Öğrencinin tez alanına göre uygulama alanı değişecektir. </w:t>
            </w:r>
          </w:p>
          <w:p w14:paraId="49898E81" w14:textId="77777777" w:rsidR="003350B7" w:rsidRPr="008032E9" w:rsidRDefault="003350B7" w:rsidP="00AB7469">
            <w:pPr>
              <w:rPr>
                <w:b/>
                <w:sz w:val="20"/>
                <w:szCs w:val="20"/>
              </w:rPr>
            </w:pPr>
            <w:r w:rsidRPr="008032E9">
              <w:rPr>
                <w:sz w:val="20"/>
                <w:szCs w:val="20"/>
              </w:rPr>
              <w:t>Sınav tarihleri ders planında belirtilecektir. Sınav tarihleri kesinleştiğinde, tarihlerde değişiklik yapılabilir.</w:t>
            </w:r>
          </w:p>
        </w:tc>
        <w:tc>
          <w:tcPr>
            <w:tcW w:w="2643" w:type="dxa"/>
            <w:gridSpan w:val="2"/>
          </w:tcPr>
          <w:p w14:paraId="3D2CC7C6" w14:textId="77777777" w:rsidR="003350B7" w:rsidRPr="008032E9" w:rsidRDefault="003350B7" w:rsidP="00AB7469">
            <w:pPr>
              <w:jc w:val="center"/>
              <w:rPr>
                <w:b/>
                <w:sz w:val="20"/>
                <w:szCs w:val="20"/>
              </w:rPr>
            </w:pPr>
          </w:p>
        </w:tc>
      </w:tr>
      <w:tr w:rsidR="003350B7" w:rsidRPr="008032E9" w14:paraId="6373E4A3" w14:textId="77777777" w:rsidTr="00126198">
        <w:tblPrEx>
          <w:tblBorders>
            <w:insideH w:val="single" w:sz="4" w:space="0" w:color="auto"/>
            <w:insideV w:val="single" w:sz="4" w:space="0" w:color="auto"/>
          </w:tblBorders>
        </w:tblPrEx>
        <w:trPr>
          <w:trHeight w:val="226"/>
        </w:trPr>
        <w:tc>
          <w:tcPr>
            <w:tcW w:w="1418" w:type="dxa"/>
          </w:tcPr>
          <w:p w14:paraId="5AC6D7B8" w14:textId="77777777" w:rsidR="003350B7" w:rsidRPr="008032E9" w:rsidRDefault="003350B7" w:rsidP="00AB7469">
            <w:pPr>
              <w:jc w:val="center"/>
              <w:rPr>
                <w:b/>
                <w:sz w:val="20"/>
                <w:szCs w:val="20"/>
              </w:rPr>
            </w:pPr>
            <w:r w:rsidRPr="008032E9">
              <w:rPr>
                <w:b/>
                <w:sz w:val="20"/>
                <w:szCs w:val="20"/>
              </w:rPr>
              <w:t>Hafta</w:t>
            </w:r>
          </w:p>
        </w:tc>
        <w:tc>
          <w:tcPr>
            <w:tcW w:w="5229" w:type="dxa"/>
          </w:tcPr>
          <w:p w14:paraId="194E8B95" w14:textId="77777777" w:rsidR="003350B7" w:rsidRPr="008032E9" w:rsidRDefault="003350B7" w:rsidP="00AB7469">
            <w:pPr>
              <w:jc w:val="center"/>
              <w:rPr>
                <w:b/>
                <w:sz w:val="20"/>
                <w:szCs w:val="20"/>
              </w:rPr>
            </w:pPr>
            <w:r w:rsidRPr="008032E9">
              <w:rPr>
                <w:b/>
                <w:sz w:val="20"/>
                <w:szCs w:val="20"/>
              </w:rPr>
              <w:t>Konular</w:t>
            </w:r>
          </w:p>
        </w:tc>
        <w:tc>
          <w:tcPr>
            <w:tcW w:w="2178" w:type="dxa"/>
            <w:tcBorders>
              <w:right w:val="nil"/>
            </w:tcBorders>
          </w:tcPr>
          <w:p w14:paraId="754D8F85" w14:textId="77777777" w:rsidR="003350B7" w:rsidRPr="008032E9" w:rsidRDefault="003350B7" w:rsidP="00AB7469">
            <w:pPr>
              <w:jc w:val="center"/>
              <w:rPr>
                <w:b/>
                <w:color w:val="000000"/>
                <w:sz w:val="20"/>
                <w:szCs w:val="20"/>
              </w:rPr>
            </w:pPr>
          </w:p>
        </w:tc>
        <w:tc>
          <w:tcPr>
            <w:tcW w:w="465" w:type="dxa"/>
            <w:tcBorders>
              <w:left w:val="nil"/>
            </w:tcBorders>
          </w:tcPr>
          <w:p w14:paraId="3B87CA97" w14:textId="77777777" w:rsidR="003350B7" w:rsidRPr="008032E9" w:rsidRDefault="003350B7" w:rsidP="00AB7469">
            <w:pPr>
              <w:jc w:val="center"/>
              <w:rPr>
                <w:b/>
                <w:color w:val="000000"/>
                <w:sz w:val="20"/>
                <w:szCs w:val="20"/>
              </w:rPr>
            </w:pPr>
          </w:p>
        </w:tc>
      </w:tr>
      <w:tr w:rsidR="003350B7" w:rsidRPr="008032E9" w14:paraId="5DEEB74F" w14:textId="77777777" w:rsidTr="00126198">
        <w:tblPrEx>
          <w:tblBorders>
            <w:insideH w:val="single" w:sz="4" w:space="0" w:color="auto"/>
            <w:insideV w:val="single" w:sz="4" w:space="0" w:color="auto"/>
          </w:tblBorders>
        </w:tblPrEx>
        <w:trPr>
          <w:trHeight w:val="1406"/>
        </w:trPr>
        <w:tc>
          <w:tcPr>
            <w:tcW w:w="1418" w:type="dxa"/>
          </w:tcPr>
          <w:p w14:paraId="70171CA0" w14:textId="77777777" w:rsidR="003350B7" w:rsidRPr="008032E9" w:rsidRDefault="003350B7" w:rsidP="00AB7469">
            <w:pPr>
              <w:rPr>
                <w:b/>
                <w:sz w:val="20"/>
                <w:szCs w:val="20"/>
              </w:rPr>
            </w:pPr>
            <w:r w:rsidRPr="008032E9">
              <w:rPr>
                <w:b/>
                <w:sz w:val="20"/>
                <w:szCs w:val="20"/>
              </w:rPr>
              <w:t>07.02.2018</w:t>
            </w:r>
          </w:p>
        </w:tc>
        <w:tc>
          <w:tcPr>
            <w:tcW w:w="5229" w:type="dxa"/>
          </w:tcPr>
          <w:p w14:paraId="41B2170B" w14:textId="77777777" w:rsidR="003350B7" w:rsidRPr="008032E9" w:rsidRDefault="003350B7" w:rsidP="00AB7469">
            <w:pPr>
              <w:jc w:val="both"/>
              <w:rPr>
                <w:sz w:val="20"/>
                <w:szCs w:val="20"/>
              </w:rPr>
            </w:pPr>
          </w:p>
          <w:p w14:paraId="682AD0A5" w14:textId="77777777" w:rsidR="003350B7" w:rsidRPr="008032E9" w:rsidRDefault="003350B7" w:rsidP="00AB7469">
            <w:pPr>
              <w:jc w:val="both"/>
              <w:rPr>
                <w:sz w:val="20"/>
                <w:szCs w:val="20"/>
              </w:rPr>
            </w:pPr>
            <w:r w:rsidRPr="008032E9">
              <w:rPr>
                <w:sz w:val="20"/>
                <w:szCs w:val="20"/>
              </w:rPr>
              <w:t xml:space="preserve">Onkoloji Hemşireliği Tarihçesi, Onkoloji Hemşiresinin Rol ve Sorumlulukları, Onkoloji Hemşireliği Standartları </w:t>
            </w:r>
          </w:p>
          <w:p w14:paraId="4D932700" w14:textId="77777777" w:rsidR="003350B7" w:rsidRPr="008032E9" w:rsidRDefault="003350B7" w:rsidP="00AB7469">
            <w:pPr>
              <w:jc w:val="both"/>
              <w:rPr>
                <w:color w:val="0000FF"/>
                <w:sz w:val="20"/>
                <w:szCs w:val="20"/>
              </w:rPr>
            </w:pPr>
            <w:r w:rsidRPr="008032E9">
              <w:rPr>
                <w:sz w:val="20"/>
                <w:szCs w:val="20"/>
              </w:rPr>
              <w:t>Onkoloji hemşireliği ile ilgili dernekler (Avrupa Onkoloji Hemşireleri Derneği, Amerikan Onkoloji Hemşireleri Derneği, Türkiye Onkoloji Hemşireleri Derneği’nin amaçları)</w:t>
            </w:r>
          </w:p>
        </w:tc>
        <w:tc>
          <w:tcPr>
            <w:tcW w:w="2178" w:type="dxa"/>
            <w:tcBorders>
              <w:right w:val="nil"/>
            </w:tcBorders>
          </w:tcPr>
          <w:p w14:paraId="214C1BC5" w14:textId="77777777" w:rsidR="003350B7" w:rsidRPr="008032E9" w:rsidRDefault="003350B7" w:rsidP="00AB7469">
            <w:pPr>
              <w:jc w:val="center"/>
              <w:rPr>
                <w:sz w:val="20"/>
                <w:szCs w:val="20"/>
              </w:rPr>
            </w:pPr>
            <w:r w:rsidRPr="008032E9">
              <w:rPr>
                <w:sz w:val="20"/>
                <w:szCs w:val="20"/>
              </w:rPr>
              <w:t xml:space="preserve">Nurten Alan </w:t>
            </w:r>
          </w:p>
          <w:p w14:paraId="7FD21633" w14:textId="77777777" w:rsidR="003350B7" w:rsidRPr="008032E9" w:rsidRDefault="003350B7" w:rsidP="00AB7469">
            <w:pPr>
              <w:rPr>
                <w:sz w:val="20"/>
                <w:szCs w:val="20"/>
              </w:rPr>
            </w:pPr>
          </w:p>
          <w:p w14:paraId="39AAA73A" w14:textId="77777777" w:rsidR="003350B7" w:rsidRPr="008032E9" w:rsidRDefault="003350B7" w:rsidP="00AB7469">
            <w:pPr>
              <w:rPr>
                <w:sz w:val="20"/>
                <w:szCs w:val="20"/>
              </w:rPr>
            </w:pPr>
            <w:r w:rsidRPr="008032E9">
              <w:rPr>
                <w:sz w:val="20"/>
                <w:szCs w:val="20"/>
              </w:rPr>
              <w:t>Sunum, tartışma, soru-cevap</w:t>
            </w:r>
          </w:p>
        </w:tc>
        <w:tc>
          <w:tcPr>
            <w:tcW w:w="465" w:type="dxa"/>
            <w:tcBorders>
              <w:left w:val="nil"/>
            </w:tcBorders>
          </w:tcPr>
          <w:p w14:paraId="62DE29EB" w14:textId="77777777" w:rsidR="003350B7" w:rsidRPr="008032E9" w:rsidRDefault="003350B7" w:rsidP="00AB7469">
            <w:pPr>
              <w:rPr>
                <w:sz w:val="20"/>
                <w:szCs w:val="20"/>
              </w:rPr>
            </w:pPr>
          </w:p>
          <w:p w14:paraId="7FFB1201" w14:textId="77777777" w:rsidR="003350B7" w:rsidRPr="008032E9" w:rsidRDefault="003350B7" w:rsidP="00AB7469">
            <w:pPr>
              <w:rPr>
                <w:sz w:val="20"/>
                <w:szCs w:val="20"/>
              </w:rPr>
            </w:pPr>
          </w:p>
        </w:tc>
      </w:tr>
      <w:tr w:rsidR="003350B7" w:rsidRPr="008032E9" w14:paraId="1718F389" w14:textId="77777777" w:rsidTr="00126198">
        <w:tblPrEx>
          <w:tblBorders>
            <w:insideH w:val="single" w:sz="4" w:space="0" w:color="auto"/>
            <w:insideV w:val="single" w:sz="4" w:space="0" w:color="auto"/>
          </w:tblBorders>
        </w:tblPrEx>
        <w:trPr>
          <w:trHeight w:val="695"/>
        </w:trPr>
        <w:tc>
          <w:tcPr>
            <w:tcW w:w="1418" w:type="dxa"/>
          </w:tcPr>
          <w:p w14:paraId="29FB30C9" w14:textId="77777777" w:rsidR="003350B7" w:rsidRPr="008032E9" w:rsidRDefault="003350B7" w:rsidP="00AB7469">
            <w:pPr>
              <w:rPr>
                <w:b/>
                <w:sz w:val="20"/>
                <w:szCs w:val="20"/>
              </w:rPr>
            </w:pPr>
            <w:r w:rsidRPr="008032E9">
              <w:rPr>
                <w:b/>
                <w:sz w:val="20"/>
                <w:szCs w:val="20"/>
              </w:rPr>
              <w:t>14.02.2018</w:t>
            </w:r>
          </w:p>
        </w:tc>
        <w:tc>
          <w:tcPr>
            <w:tcW w:w="5229" w:type="dxa"/>
          </w:tcPr>
          <w:p w14:paraId="248B55C1" w14:textId="77777777" w:rsidR="003350B7" w:rsidRPr="008032E9" w:rsidRDefault="003350B7" w:rsidP="00AB7469">
            <w:pPr>
              <w:rPr>
                <w:sz w:val="20"/>
                <w:szCs w:val="20"/>
              </w:rPr>
            </w:pPr>
            <w:r w:rsidRPr="008032E9">
              <w:rPr>
                <w:sz w:val="20"/>
                <w:szCs w:val="20"/>
              </w:rPr>
              <w:t>Dünya’ da ve ülkemizde kanser epidemiyolojisi ve etyolojisi</w:t>
            </w:r>
          </w:p>
        </w:tc>
        <w:tc>
          <w:tcPr>
            <w:tcW w:w="2178" w:type="dxa"/>
            <w:tcBorders>
              <w:right w:val="nil"/>
            </w:tcBorders>
          </w:tcPr>
          <w:p w14:paraId="10659293" w14:textId="77777777" w:rsidR="003350B7" w:rsidRPr="008032E9" w:rsidRDefault="003350B7" w:rsidP="00AB7469">
            <w:pPr>
              <w:jc w:val="center"/>
              <w:rPr>
                <w:sz w:val="20"/>
                <w:szCs w:val="20"/>
              </w:rPr>
            </w:pPr>
            <w:r w:rsidRPr="008032E9">
              <w:rPr>
                <w:sz w:val="20"/>
                <w:szCs w:val="20"/>
              </w:rPr>
              <w:t xml:space="preserve">Nurten Alan </w:t>
            </w:r>
          </w:p>
          <w:p w14:paraId="23B4D37E" w14:textId="77777777" w:rsidR="003350B7" w:rsidRPr="008032E9" w:rsidRDefault="003350B7" w:rsidP="00AB7469">
            <w:pPr>
              <w:rPr>
                <w:sz w:val="20"/>
                <w:szCs w:val="20"/>
              </w:rPr>
            </w:pPr>
            <w:r w:rsidRPr="008032E9">
              <w:rPr>
                <w:sz w:val="20"/>
                <w:szCs w:val="20"/>
              </w:rPr>
              <w:t>Sunum, tartışma, soru-cevap</w:t>
            </w:r>
          </w:p>
        </w:tc>
        <w:tc>
          <w:tcPr>
            <w:tcW w:w="465" w:type="dxa"/>
            <w:tcBorders>
              <w:left w:val="nil"/>
            </w:tcBorders>
          </w:tcPr>
          <w:p w14:paraId="6B224430" w14:textId="77777777" w:rsidR="003350B7" w:rsidRPr="008032E9" w:rsidRDefault="003350B7" w:rsidP="00AB7469">
            <w:pPr>
              <w:rPr>
                <w:sz w:val="20"/>
                <w:szCs w:val="20"/>
              </w:rPr>
            </w:pPr>
          </w:p>
          <w:p w14:paraId="1C9EE737" w14:textId="77777777" w:rsidR="003350B7" w:rsidRPr="008032E9" w:rsidRDefault="003350B7" w:rsidP="00AB7469">
            <w:pPr>
              <w:jc w:val="center"/>
              <w:rPr>
                <w:sz w:val="20"/>
                <w:szCs w:val="20"/>
              </w:rPr>
            </w:pPr>
          </w:p>
        </w:tc>
      </w:tr>
      <w:tr w:rsidR="003350B7" w:rsidRPr="008032E9" w14:paraId="315E6A52" w14:textId="77777777" w:rsidTr="00126198">
        <w:tblPrEx>
          <w:tblBorders>
            <w:insideH w:val="single" w:sz="4" w:space="0" w:color="auto"/>
            <w:insideV w:val="single" w:sz="4" w:space="0" w:color="auto"/>
          </w:tblBorders>
        </w:tblPrEx>
        <w:trPr>
          <w:trHeight w:val="361"/>
        </w:trPr>
        <w:tc>
          <w:tcPr>
            <w:tcW w:w="1418" w:type="dxa"/>
          </w:tcPr>
          <w:p w14:paraId="33439E58" w14:textId="77777777" w:rsidR="003350B7" w:rsidRPr="008032E9" w:rsidRDefault="003350B7" w:rsidP="00AB7469">
            <w:pPr>
              <w:rPr>
                <w:b/>
                <w:sz w:val="20"/>
                <w:szCs w:val="20"/>
              </w:rPr>
            </w:pPr>
            <w:r w:rsidRPr="008032E9">
              <w:rPr>
                <w:b/>
                <w:sz w:val="20"/>
                <w:szCs w:val="20"/>
              </w:rPr>
              <w:t>21.02.2018</w:t>
            </w:r>
          </w:p>
        </w:tc>
        <w:tc>
          <w:tcPr>
            <w:tcW w:w="5229" w:type="dxa"/>
          </w:tcPr>
          <w:p w14:paraId="441E6C10" w14:textId="77777777" w:rsidR="003350B7" w:rsidRPr="008032E9" w:rsidRDefault="003350B7" w:rsidP="00AB7469">
            <w:pPr>
              <w:rPr>
                <w:sz w:val="20"/>
                <w:szCs w:val="20"/>
              </w:rPr>
            </w:pPr>
            <w:r w:rsidRPr="008032E9">
              <w:rPr>
                <w:sz w:val="20"/>
                <w:szCs w:val="20"/>
              </w:rPr>
              <w:t>Kanserin Oluş Mekanizması</w:t>
            </w:r>
          </w:p>
        </w:tc>
        <w:tc>
          <w:tcPr>
            <w:tcW w:w="2178" w:type="dxa"/>
            <w:tcBorders>
              <w:right w:val="nil"/>
            </w:tcBorders>
          </w:tcPr>
          <w:p w14:paraId="5E247056" w14:textId="77777777" w:rsidR="003350B7" w:rsidRPr="008032E9" w:rsidRDefault="003350B7" w:rsidP="00AB7469">
            <w:pPr>
              <w:rPr>
                <w:sz w:val="20"/>
                <w:szCs w:val="20"/>
              </w:rPr>
            </w:pPr>
            <w:r w:rsidRPr="008032E9">
              <w:rPr>
                <w:sz w:val="20"/>
                <w:szCs w:val="20"/>
              </w:rPr>
              <w:t xml:space="preserve">Ezgi Karadağ </w:t>
            </w:r>
          </w:p>
          <w:p w14:paraId="36F67ADE" w14:textId="77777777" w:rsidR="003350B7" w:rsidRPr="008032E9" w:rsidRDefault="003350B7" w:rsidP="00AB7469">
            <w:pPr>
              <w:rPr>
                <w:sz w:val="20"/>
                <w:szCs w:val="20"/>
              </w:rPr>
            </w:pPr>
            <w:r w:rsidRPr="008032E9">
              <w:rPr>
                <w:sz w:val="20"/>
                <w:szCs w:val="20"/>
              </w:rPr>
              <w:t xml:space="preserve">Sunum, tartışma, soru-cevap, kavram haritası </w:t>
            </w:r>
          </w:p>
        </w:tc>
        <w:tc>
          <w:tcPr>
            <w:tcW w:w="465" w:type="dxa"/>
            <w:tcBorders>
              <w:left w:val="nil"/>
            </w:tcBorders>
          </w:tcPr>
          <w:p w14:paraId="28D47882" w14:textId="77777777" w:rsidR="003350B7" w:rsidRPr="008032E9" w:rsidRDefault="003350B7" w:rsidP="00AB7469">
            <w:pPr>
              <w:jc w:val="center"/>
              <w:rPr>
                <w:sz w:val="20"/>
                <w:szCs w:val="20"/>
              </w:rPr>
            </w:pPr>
          </w:p>
          <w:p w14:paraId="7A1FCF3E" w14:textId="77777777" w:rsidR="003350B7" w:rsidRPr="008032E9" w:rsidRDefault="003350B7" w:rsidP="00AB7469">
            <w:pPr>
              <w:jc w:val="center"/>
              <w:rPr>
                <w:sz w:val="20"/>
                <w:szCs w:val="20"/>
              </w:rPr>
            </w:pPr>
          </w:p>
        </w:tc>
      </w:tr>
      <w:tr w:rsidR="003350B7" w:rsidRPr="008032E9" w14:paraId="50C6280F" w14:textId="77777777" w:rsidTr="00126198">
        <w:tblPrEx>
          <w:tblBorders>
            <w:insideH w:val="single" w:sz="4" w:space="0" w:color="auto"/>
            <w:insideV w:val="single" w:sz="4" w:space="0" w:color="auto"/>
          </w:tblBorders>
        </w:tblPrEx>
        <w:trPr>
          <w:trHeight w:val="361"/>
        </w:trPr>
        <w:tc>
          <w:tcPr>
            <w:tcW w:w="1418" w:type="dxa"/>
          </w:tcPr>
          <w:p w14:paraId="0E219BBE" w14:textId="77777777" w:rsidR="003350B7" w:rsidRPr="008032E9" w:rsidRDefault="003350B7" w:rsidP="00AB7469">
            <w:pPr>
              <w:rPr>
                <w:b/>
                <w:sz w:val="20"/>
                <w:szCs w:val="20"/>
              </w:rPr>
            </w:pPr>
            <w:r w:rsidRPr="008032E9">
              <w:rPr>
                <w:b/>
                <w:sz w:val="20"/>
                <w:szCs w:val="20"/>
              </w:rPr>
              <w:t>28.02.2018</w:t>
            </w:r>
          </w:p>
        </w:tc>
        <w:tc>
          <w:tcPr>
            <w:tcW w:w="5229" w:type="dxa"/>
          </w:tcPr>
          <w:p w14:paraId="3A60743B" w14:textId="77777777" w:rsidR="003350B7" w:rsidRPr="008032E9" w:rsidRDefault="003350B7" w:rsidP="00AB7469">
            <w:pPr>
              <w:rPr>
                <w:sz w:val="20"/>
                <w:szCs w:val="20"/>
              </w:rPr>
            </w:pPr>
            <w:r w:rsidRPr="008032E9">
              <w:rPr>
                <w:sz w:val="20"/>
                <w:szCs w:val="20"/>
              </w:rPr>
              <w:t>Tedavi Yöntemleri-1</w:t>
            </w:r>
          </w:p>
          <w:p w14:paraId="2157DBB8" w14:textId="77777777" w:rsidR="003350B7" w:rsidRPr="008032E9" w:rsidRDefault="003350B7" w:rsidP="00AB7469">
            <w:pPr>
              <w:rPr>
                <w:sz w:val="20"/>
                <w:szCs w:val="20"/>
              </w:rPr>
            </w:pPr>
            <w:r w:rsidRPr="008032E9">
              <w:rPr>
                <w:sz w:val="20"/>
                <w:szCs w:val="20"/>
              </w:rPr>
              <w:t xml:space="preserve"> -Kemoterapi, </w:t>
            </w:r>
            <w:r w:rsidRPr="008032E9">
              <w:rPr>
                <w:sz w:val="20"/>
                <w:szCs w:val="20"/>
              </w:rPr>
              <w:tab/>
              <w:t xml:space="preserve">Radyoterapi,  Cerrahi tedavi </w:t>
            </w:r>
          </w:p>
          <w:p w14:paraId="4294E4FB" w14:textId="77777777" w:rsidR="003350B7" w:rsidRPr="008032E9" w:rsidRDefault="003350B7" w:rsidP="00AB7469">
            <w:pPr>
              <w:rPr>
                <w:sz w:val="20"/>
                <w:szCs w:val="20"/>
              </w:rPr>
            </w:pPr>
            <w:r w:rsidRPr="008032E9">
              <w:rPr>
                <w:sz w:val="20"/>
                <w:szCs w:val="20"/>
              </w:rPr>
              <w:t>Tedavi Yöntemleri-2</w:t>
            </w:r>
          </w:p>
          <w:p w14:paraId="6521416E" w14:textId="77777777" w:rsidR="003350B7" w:rsidRPr="008032E9" w:rsidRDefault="003350B7" w:rsidP="00AB7469">
            <w:pPr>
              <w:rPr>
                <w:sz w:val="20"/>
                <w:szCs w:val="20"/>
              </w:rPr>
            </w:pPr>
            <w:r w:rsidRPr="008032E9">
              <w:rPr>
                <w:sz w:val="20"/>
                <w:szCs w:val="20"/>
              </w:rPr>
              <w:t>Biyoterapiler(interferon, interlökinler, hormonlar), Kemik iliği ve kok hücre nakli</w:t>
            </w:r>
          </w:p>
        </w:tc>
        <w:tc>
          <w:tcPr>
            <w:tcW w:w="2178" w:type="dxa"/>
            <w:tcBorders>
              <w:right w:val="nil"/>
            </w:tcBorders>
          </w:tcPr>
          <w:p w14:paraId="47D80768" w14:textId="77777777" w:rsidR="003350B7" w:rsidRPr="008032E9" w:rsidRDefault="003350B7" w:rsidP="00AB7469">
            <w:pPr>
              <w:rPr>
                <w:sz w:val="20"/>
                <w:szCs w:val="20"/>
              </w:rPr>
            </w:pPr>
            <w:r w:rsidRPr="008032E9">
              <w:rPr>
                <w:sz w:val="20"/>
                <w:szCs w:val="20"/>
              </w:rPr>
              <w:t xml:space="preserve">Özlem Uğur </w:t>
            </w:r>
          </w:p>
          <w:p w14:paraId="45A0F094" w14:textId="77777777" w:rsidR="003350B7" w:rsidRPr="008032E9" w:rsidRDefault="003350B7" w:rsidP="00AB7469">
            <w:pPr>
              <w:jc w:val="center"/>
              <w:rPr>
                <w:sz w:val="20"/>
                <w:szCs w:val="20"/>
              </w:rPr>
            </w:pPr>
          </w:p>
          <w:p w14:paraId="4A3A48C3" w14:textId="77777777" w:rsidR="003350B7" w:rsidRPr="008032E9" w:rsidRDefault="003350B7" w:rsidP="00AB7469">
            <w:pPr>
              <w:rPr>
                <w:sz w:val="20"/>
                <w:szCs w:val="20"/>
              </w:rPr>
            </w:pPr>
            <w:r w:rsidRPr="008032E9">
              <w:rPr>
                <w:sz w:val="20"/>
                <w:szCs w:val="20"/>
              </w:rPr>
              <w:t>Sunum, tartışma, soru-cevap</w:t>
            </w:r>
          </w:p>
        </w:tc>
        <w:tc>
          <w:tcPr>
            <w:tcW w:w="465" w:type="dxa"/>
            <w:tcBorders>
              <w:left w:val="nil"/>
            </w:tcBorders>
          </w:tcPr>
          <w:p w14:paraId="3906495E" w14:textId="77777777" w:rsidR="003350B7" w:rsidRPr="008032E9" w:rsidRDefault="003350B7" w:rsidP="00AB7469">
            <w:pPr>
              <w:jc w:val="center"/>
              <w:rPr>
                <w:sz w:val="20"/>
                <w:szCs w:val="20"/>
              </w:rPr>
            </w:pPr>
          </w:p>
          <w:p w14:paraId="41395D89" w14:textId="77777777" w:rsidR="003350B7" w:rsidRPr="008032E9" w:rsidRDefault="003350B7" w:rsidP="00AB7469">
            <w:pPr>
              <w:jc w:val="center"/>
              <w:rPr>
                <w:sz w:val="20"/>
                <w:szCs w:val="20"/>
              </w:rPr>
            </w:pPr>
          </w:p>
        </w:tc>
      </w:tr>
      <w:tr w:rsidR="003350B7" w:rsidRPr="008032E9" w14:paraId="0AB09AC3" w14:textId="77777777" w:rsidTr="00126198">
        <w:tblPrEx>
          <w:tblBorders>
            <w:insideH w:val="single" w:sz="4" w:space="0" w:color="auto"/>
            <w:insideV w:val="single" w:sz="4" w:space="0" w:color="auto"/>
          </w:tblBorders>
        </w:tblPrEx>
        <w:trPr>
          <w:trHeight w:val="361"/>
        </w:trPr>
        <w:tc>
          <w:tcPr>
            <w:tcW w:w="1418" w:type="dxa"/>
          </w:tcPr>
          <w:p w14:paraId="5CFBB8BD" w14:textId="77777777" w:rsidR="003350B7" w:rsidRPr="008032E9" w:rsidRDefault="003350B7" w:rsidP="00AB7469">
            <w:pPr>
              <w:rPr>
                <w:b/>
                <w:sz w:val="20"/>
                <w:szCs w:val="20"/>
              </w:rPr>
            </w:pPr>
            <w:r w:rsidRPr="008032E9">
              <w:rPr>
                <w:b/>
                <w:sz w:val="20"/>
                <w:szCs w:val="20"/>
              </w:rPr>
              <w:t>07.03.2018</w:t>
            </w:r>
          </w:p>
        </w:tc>
        <w:tc>
          <w:tcPr>
            <w:tcW w:w="5229" w:type="dxa"/>
          </w:tcPr>
          <w:p w14:paraId="3FEB1D13" w14:textId="77777777" w:rsidR="003350B7" w:rsidRPr="008032E9" w:rsidRDefault="003350B7" w:rsidP="00AB7469">
            <w:pPr>
              <w:jc w:val="both"/>
              <w:rPr>
                <w:sz w:val="20"/>
                <w:szCs w:val="20"/>
              </w:rPr>
            </w:pPr>
            <w:r w:rsidRPr="008032E9">
              <w:rPr>
                <w:sz w:val="20"/>
                <w:szCs w:val="20"/>
              </w:rPr>
              <w:t xml:space="preserve">Türkiye’de en sık görülen kanser türleri- 1 </w:t>
            </w:r>
          </w:p>
          <w:p w14:paraId="39C749C1" w14:textId="77777777" w:rsidR="003350B7" w:rsidRPr="008032E9" w:rsidRDefault="003350B7" w:rsidP="00AB7469">
            <w:pPr>
              <w:rPr>
                <w:sz w:val="20"/>
                <w:szCs w:val="20"/>
              </w:rPr>
            </w:pPr>
            <w:r w:rsidRPr="008032E9">
              <w:rPr>
                <w:sz w:val="20"/>
                <w:szCs w:val="20"/>
              </w:rPr>
              <w:t xml:space="preserve">   Meme kanseri, Akciğer kanseri</w:t>
            </w:r>
          </w:p>
        </w:tc>
        <w:tc>
          <w:tcPr>
            <w:tcW w:w="2178" w:type="dxa"/>
            <w:tcBorders>
              <w:right w:val="nil"/>
            </w:tcBorders>
          </w:tcPr>
          <w:p w14:paraId="2D654183" w14:textId="77777777" w:rsidR="003350B7" w:rsidRPr="008032E9" w:rsidRDefault="003350B7" w:rsidP="00AB7469">
            <w:pPr>
              <w:rPr>
                <w:sz w:val="20"/>
                <w:szCs w:val="20"/>
              </w:rPr>
            </w:pPr>
            <w:r w:rsidRPr="008032E9">
              <w:rPr>
                <w:sz w:val="20"/>
                <w:szCs w:val="20"/>
              </w:rPr>
              <w:t xml:space="preserve">Özlem Uğur </w:t>
            </w:r>
          </w:p>
          <w:p w14:paraId="208F149C" w14:textId="77777777" w:rsidR="003350B7" w:rsidRPr="008032E9" w:rsidRDefault="003350B7" w:rsidP="00AB7469">
            <w:pPr>
              <w:jc w:val="center"/>
              <w:rPr>
                <w:sz w:val="20"/>
                <w:szCs w:val="20"/>
              </w:rPr>
            </w:pPr>
            <w:r w:rsidRPr="008032E9">
              <w:rPr>
                <w:sz w:val="20"/>
                <w:szCs w:val="20"/>
              </w:rPr>
              <w:t>Sunum, tartışma, soru-cevap</w:t>
            </w:r>
          </w:p>
          <w:p w14:paraId="2C166C3B" w14:textId="77777777" w:rsidR="003350B7" w:rsidRPr="008032E9" w:rsidRDefault="003350B7" w:rsidP="00AB7469">
            <w:pPr>
              <w:rPr>
                <w:sz w:val="20"/>
                <w:szCs w:val="20"/>
              </w:rPr>
            </w:pPr>
          </w:p>
        </w:tc>
        <w:tc>
          <w:tcPr>
            <w:tcW w:w="465" w:type="dxa"/>
            <w:tcBorders>
              <w:left w:val="nil"/>
            </w:tcBorders>
          </w:tcPr>
          <w:p w14:paraId="7342D8D0" w14:textId="77777777" w:rsidR="003350B7" w:rsidRPr="008032E9" w:rsidRDefault="003350B7" w:rsidP="00AB7469">
            <w:pPr>
              <w:jc w:val="center"/>
              <w:rPr>
                <w:sz w:val="20"/>
                <w:szCs w:val="20"/>
              </w:rPr>
            </w:pPr>
          </w:p>
          <w:p w14:paraId="6684AB68" w14:textId="77777777" w:rsidR="003350B7" w:rsidRPr="008032E9" w:rsidRDefault="003350B7" w:rsidP="00AB7469">
            <w:pPr>
              <w:rPr>
                <w:sz w:val="20"/>
                <w:szCs w:val="20"/>
              </w:rPr>
            </w:pPr>
          </w:p>
        </w:tc>
      </w:tr>
      <w:tr w:rsidR="003350B7" w:rsidRPr="008032E9" w14:paraId="5AAEBECB" w14:textId="77777777" w:rsidTr="00126198">
        <w:tblPrEx>
          <w:tblBorders>
            <w:insideH w:val="single" w:sz="4" w:space="0" w:color="auto"/>
            <w:insideV w:val="single" w:sz="4" w:space="0" w:color="auto"/>
          </w:tblBorders>
        </w:tblPrEx>
        <w:trPr>
          <w:trHeight w:val="361"/>
        </w:trPr>
        <w:tc>
          <w:tcPr>
            <w:tcW w:w="1418" w:type="dxa"/>
          </w:tcPr>
          <w:p w14:paraId="342DE67C" w14:textId="77777777" w:rsidR="003350B7" w:rsidRPr="008032E9" w:rsidRDefault="003350B7" w:rsidP="00AB7469">
            <w:pPr>
              <w:rPr>
                <w:b/>
                <w:sz w:val="20"/>
                <w:szCs w:val="20"/>
              </w:rPr>
            </w:pPr>
            <w:r w:rsidRPr="008032E9">
              <w:rPr>
                <w:b/>
                <w:sz w:val="20"/>
                <w:szCs w:val="20"/>
              </w:rPr>
              <w:t>14.03.2018</w:t>
            </w:r>
          </w:p>
        </w:tc>
        <w:tc>
          <w:tcPr>
            <w:tcW w:w="5229" w:type="dxa"/>
          </w:tcPr>
          <w:p w14:paraId="5FEFED00" w14:textId="77777777" w:rsidR="003350B7" w:rsidRPr="008032E9" w:rsidRDefault="003350B7" w:rsidP="00AB7469">
            <w:pPr>
              <w:jc w:val="both"/>
              <w:rPr>
                <w:sz w:val="20"/>
                <w:szCs w:val="20"/>
              </w:rPr>
            </w:pPr>
            <w:r w:rsidRPr="008032E9">
              <w:rPr>
                <w:sz w:val="20"/>
                <w:szCs w:val="20"/>
              </w:rPr>
              <w:t>Kanserden korunma ve erken tanı yöntemleri</w:t>
            </w:r>
          </w:p>
        </w:tc>
        <w:tc>
          <w:tcPr>
            <w:tcW w:w="2178" w:type="dxa"/>
            <w:tcBorders>
              <w:right w:val="nil"/>
            </w:tcBorders>
          </w:tcPr>
          <w:p w14:paraId="1263FD8F" w14:textId="77777777" w:rsidR="003350B7" w:rsidRPr="008032E9" w:rsidRDefault="003350B7" w:rsidP="00AB7469">
            <w:pPr>
              <w:rPr>
                <w:sz w:val="20"/>
                <w:szCs w:val="20"/>
              </w:rPr>
            </w:pPr>
            <w:r w:rsidRPr="008032E9">
              <w:rPr>
                <w:sz w:val="20"/>
                <w:szCs w:val="20"/>
              </w:rPr>
              <w:t xml:space="preserve">Nurten Alan </w:t>
            </w:r>
          </w:p>
          <w:p w14:paraId="21030149" w14:textId="77777777" w:rsidR="003350B7" w:rsidRPr="008032E9" w:rsidRDefault="003350B7" w:rsidP="00AB7469">
            <w:pPr>
              <w:rPr>
                <w:sz w:val="20"/>
                <w:szCs w:val="20"/>
              </w:rPr>
            </w:pPr>
            <w:r w:rsidRPr="008032E9">
              <w:rPr>
                <w:sz w:val="20"/>
                <w:szCs w:val="20"/>
              </w:rPr>
              <w:t>Sunum, tartışma, soru-cevap</w:t>
            </w:r>
          </w:p>
        </w:tc>
        <w:tc>
          <w:tcPr>
            <w:tcW w:w="465" w:type="dxa"/>
            <w:tcBorders>
              <w:left w:val="nil"/>
            </w:tcBorders>
          </w:tcPr>
          <w:p w14:paraId="0B55190D" w14:textId="77777777" w:rsidR="003350B7" w:rsidRPr="008032E9" w:rsidRDefault="003350B7" w:rsidP="00AB7469">
            <w:pPr>
              <w:rPr>
                <w:sz w:val="20"/>
                <w:szCs w:val="20"/>
              </w:rPr>
            </w:pPr>
          </w:p>
        </w:tc>
      </w:tr>
      <w:tr w:rsidR="003350B7" w:rsidRPr="008032E9" w14:paraId="141E6924" w14:textId="77777777" w:rsidTr="00126198">
        <w:tblPrEx>
          <w:tblBorders>
            <w:insideH w:val="single" w:sz="4" w:space="0" w:color="auto"/>
            <w:insideV w:val="single" w:sz="4" w:space="0" w:color="auto"/>
          </w:tblBorders>
        </w:tblPrEx>
        <w:trPr>
          <w:trHeight w:val="361"/>
        </w:trPr>
        <w:tc>
          <w:tcPr>
            <w:tcW w:w="1418" w:type="dxa"/>
          </w:tcPr>
          <w:p w14:paraId="7CDA5EFD" w14:textId="77777777" w:rsidR="003350B7" w:rsidRPr="008032E9" w:rsidRDefault="003350B7" w:rsidP="00AB7469">
            <w:pPr>
              <w:rPr>
                <w:b/>
                <w:sz w:val="20"/>
                <w:szCs w:val="20"/>
              </w:rPr>
            </w:pPr>
            <w:r w:rsidRPr="008032E9">
              <w:rPr>
                <w:b/>
                <w:sz w:val="20"/>
                <w:szCs w:val="20"/>
              </w:rPr>
              <w:lastRenderedPageBreak/>
              <w:t xml:space="preserve">21.03.2018 </w:t>
            </w:r>
          </w:p>
        </w:tc>
        <w:tc>
          <w:tcPr>
            <w:tcW w:w="5229" w:type="dxa"/>
          </w:tcPr>
          <w:p w14:paraId="607B09AB" w14:textId="77777777" w:rsidR="003350B7" w:rsidRPr="008032E9" w:rsidRDefault="003350B7" w:rsidP="00AB7469">
            <w:pPr>
              <w:jc w:val="both"/>
              <w:rPr>
                <w:sz w:val="20"/>
                <w:szCs w:val="20"/>
              </w:rPr>
            </w:pPr>
            <w:r w:rsidRPr="008032E9">
              <w:rPr>
                <w:sz w:val="20"/>
                <w:szCs w:val="20"/>
              </w:rPr>
              <w:t>Kanserli hastada ağrı ve hemşirelik yaklaşımı</w:t>
            </w:r>
          </w:p>
          <w:p w14:paraId="6B2EC567" w14:textId="77777777" w:rsidR="003350B7" w:rsidRPr="008032E9" w:rsidRDefault="003350B7" w:rsidP="00AB7469">
            <w:pPr>
              <w:jc w:val="both"/>
              <w:rPr>
                <w:sz w:val="20"/>
                <w:szCs w:val="20"/>
              </w:rPr>
            </w:pPr>
          </w:p>
        </w:tc>
        <w:tc>
          <w:tcPr>
            <w:tcW w:w="2178" w:type="dxa"/>
            <w:tcBorders>
              <w:right w:val="nil"/>
            </w:tcBorders>
          </w:tcPr>
          <w:p w14:paraId="7C57E9EA" w14:textId="77777777" w:rsidR="003350B7" w:rsidRPr="008032E9" w:rsidRDefault="003350B7" w:rsidP="00AB7469">
            <w:pPr>
              <w:rPr>
                <w:sz w:val="20"/>
                <w:szCs w:val="20"/>
              </w:rPr>
            </w:pPr>
            <w:r w:rsidRPr="008032E9">
              <w:rPr>
                <w:sz w:val="20"/>
                <w:szCs w:val="20"/>
              </w:rPr>
              <w:t xml:space="preserve">Ezgi Karadağ </w:t>
            </w:r>
          </w:p>
          <w:p w14:paraId="53B5AC9E" w14:textId="77777777" w:rsidR="003350B7" w:rsidRPr="008032E9" w:rsidRDefault="003350B7" w:rsidP="00AB7469">
            <w:pPr>
              <w:jc w:val="center"/>
              <w:rPr>
                <w:sz w:val="20"/>
                <w:szCs w:val="20"/>
              </w:rPr>
            </w:pPr>
            <w:r w:rsidRPr="008032E9">
              <w:rPr>
                <w:sz w:val="20"/>
                <w:szCs w:val="20"/>
              </w:rPr>
              <w:t>Sunum, tartışma, soru-cevap</w:t>
            </w:r>
          </w:p>
        </w:tc>
        <w:tc>
          <w:tcPr>
            <w:tcW w:w="465" w:type="dxa"/>
            <w:tcBorders>
              <w:left w:val="nil"/>
            </w:tcBorders>
          </w:tcPr>
          <w:p w14:paraId="7BAC17EA" w14:textId="77777777" w:rsidR="003350B7" w:rsidRPr="008032E9" w:rsidRDefault="003350B7" w:rsidP="00AB7469">
            <w:pPr>
              <w:jc w:val="center"/>
              <w:rPr>
                <w:sz w:val="20"/>
                <w:szCs w:val="20"/>
              </w:rPr>
            </w:pPr>
          </w:p>
        </w:tc>
      </w:tr>
      <w:tr w:rsidR="003350B7" w:rsidRPr="008032E9" w14:paraId="7BD7D97A" w14:textId="77777777" w:rsidTr="00126198">
        <w:tblPrEx>
          <w:tblBorders>
            <w:insideH w:val="single" w:sz="4" w:space="0" w:color="auto"/>
            <w:insideV w:val="single" w:sz="4" w:space="0" w:color="auto"/>
          </w:tblBorders>
        </w:tblPrEx>
        <w:trPr>
          <w:trHeight w:val="361"/>
        </w:trPr>
        <w:tc>
          <w:tcPr>
            <w:tcW w:w="1418" w:type="dxa"/>
          </w:tcPr>
          <w:p w14:paraId="6DB44ABD" w14:textId="77777777" w:rsidR="003350B7" w:rsidRPr="008032E9" w:rsidRDefault="003350B7" w:rsidP="00AB7469">
            <w:pPr>
              <w:rPr>
                <w:b/>
                <w:sz w:val="20"/>
                <w:szCs w:val="20"/>
              </w:rPr>
            </w:pPr>
            <w:r w:rsidRPr="008032E9">
              <w:rPr>
                <w:b/>
                <w:sz w:val="20"/>
                <w:szCs w:val="20"/>
              </w:rPr>
              <w:t>28.03.2018</w:t>
            </w:r>
          </w:p>
        </w:tc>
        <w:tc>
          <w:tcPr>
            <w:tcW w:w="5229" w:type="dxa"/>
          </w:tcPr>
          <w:p w14:paraId="38A42B7F" w14:textId="77777777" w:rsidR="003350B7" w:rsidRPr="008032E9" w:rsidRDefault="003350B7" w:rsidP="00AB7469">
            <w:pPr>
              <w:jc w:val="both"/>
              <w:rPr>
                <w:color w:val="0000FF"/>
                <w:sz w:val="20"/>
                <w:szCs w:val="20"/>
              </w:rPr>
            </w:pPr>
            <w:r w:rsidRPr="008032E9">
              <w:rPr>
                <w:color w:val="0000FF"/>
                <w:sz w:val="20"/>
                <w:szCs w:val="20"/>
              </w:rPr>
              <w:t xml:space="preserve"> </w:t>
            </w:r>
            <w:r w:rsidRPr="008032E9">
              <w:rPr>
                <w:b/>
                <w:sz w:val="20"/>
                <w:szCs w:val="20"/>
              </w:rPr>
              <w:t>I.Ara Sınav</w:t>
            </w:r>
          </w:p>
        </w:tc>
        <w:tc>
          <w:tcPr>
            <w:tcW w:w="2178" w:type="dxa"/>
            <w:tcBorders>
              <w:right w:val="nil"/>
            </w:tcBorders>
          </w:tcPr>
          <w:p w14:paraId="0D258447" w14:textId="77777777" w:rsidR="003350B7" w:rsidRPr="008032E9" w:rsidRDefault="003350B7" w:rsidP="00AB7469">
            <w:pPr>
              <w:jc w:val="center"/>
              <w:rPr>
                <w:sz w:val="20"/>
                <w:szCs w:val="20"/>
              </w:rPr>
            </w:pPr>
          </w:p>
        </w:tc>
        <w:tc>
          <w:tcPr>
            <w:tcW w:w="465" w:type="dxa"/>
            <w:tcBorders>
              <w:left w:val="nil"/>
            </w:tcBorders>
          </w:tcPr>
          <w:p w14:paraId="735042CD" w14:textId="77777777" w:rsidR="003350B7" w:rsidRPr="008032E9" w:rsidRDefault="003350B7" w:rsidP="00AB7469">
            <w:pPr>
              <w:jc w:val="center"/>
              <w:rPr>
                <w:sz w:val="20"/>
                <w:szCs w:val="20"/>
              </w:rPr>
            </w:pPr>
          </w:p>
          <w:p w14:paraId="691F965A" w14:textId="77777777" w:rsidR="003350B7" w:rsidRPr="008032E9" w:rsidRDefault="003350B7" w:rsidP="00AB7469">
            <w:pPr>
              <w:jc w:val="center"/>
              <w:rPr>
                <w:sz w:val="20"/>
                <w:szCs w:val="20"/>
              </w:rPr>
            </w:pPr>
          </w:p>
        </w:tc>
      </w:tr>
      <w:tr w:rsidR="003350B7" w:rsidRPr="008032E9" w14:paraId="2CC578A5" w14:textId="77777777" w:rsidTr="00126198">
        <w:tblPrEx>
          <w:tblBorders>
            <w:insideH w:val="single" w:sz="4" w:space="0" w:color="auto"/>
            <w:insideV w:val="single" w:sz="4" w:space="0" w:color="auto"/>
          </w:tblBorders>
        </w:tblPrEx>
        <w:trPr>
          <w:trHeight w:val="361"/>
        </w:trPr>
        <w:tc>
          <w:tcPr>
            <w:tcW w:w="1418" w:type="dxa"/>
          </w:tcPr>
          <w:p w14:paraId="22BF14E8" w14:textId="77777777" w:rsidR="003350B7" w:rsidRPr="008032E9" w:rsidRDefault="003350B7" w:rsidP="00AB7469">
            <w:pPr>
              <w:rPr>
                <w:b/>
                <w:sz w:val="20"/>
                <w:szCs w:val="20"/>
              </w:rPr>
            </w:pPr>
            <w:r w:rsidRPr="008032E9">
              <w:rPr>
                <w:b/>
                <w:sz w:val="20"/>
                <w:szCs w:val="20"/>
              </w:rPr>
              <w:t>04.04.2018</w:t>
            </w:r>
          </w:p>
        </w:tc>
        <w:tc>
          <w:tcPr>
            <w:tcW w:w="5229" w:type="dxa"/>
          </w:tcPr>
          <w:p w14:paraId="1791DE3A" w14:textId="77777777" w:rsidR="003350B7" w:rsidRPr="008032E9" w:rsidRDefault="003350B7" w:rsidP="00AB7469">
            <w:pPr>
              <w:jc w:val="both"/>
              <w:rPr>
                <w:b/>
                <w:sz w:val="20"/>
                <w:szCs w:val="20"/>
              </w:rPr>
            </w:pPr>
            <w:r w:rsidRPr="008032E9">
              <w:rPr>
                <w:sz w:val="20"/>
                <w:szCs w:val="20"/>
              </w:rPr>
              <w:t xml:space="preserve"> Kanserli Hastada Semptom Kontrolü ve en sık görülen semptomlar, Nötropenik hasta ve bakımı, mukozit ve hemşirelik yaklaşımı</w:t>
            </w:r>
          </w:p>
          <w:p w14:paraId="520717A8" w14:textId="77777777" w:rsidR="003350B7" w:rsidRPr="008032E9" w:rsidRDefault="003350B7" w:rsidP="00AB7469">
            <w:pPr>
              <w:jc w:val="both"/>
              <w:rPr>
                <w:color w:val="0000FF"/>
                <w:sz w:val="20"/>
                <w:szCs w:val="20"/>
              </w:rPr>
            </w:pPr>
          </w:p>
        </w:tc>
        <w:tc>
          <w:tcPr>
            <w:tcW w:w="2178" w:type="dxa"/>
            <w:tcBorders>
              <w:right w:val="nil"/>
            </w:tcBorders>
          </w:tcPr>
          <w:p w14:paraId="752377E5" w14:textId="77777777" w:rsidR="003350B7" w:rsidRPr="008032E9" w:rsidRDefault="003350B7" w:rsidP="00AB7469">
            <w:pPr>
              <w:rPr>
                <w:sz w:val="20"/>
                <w:szCs w:val="20"/>
              </w:rPr>
            </w:pPr>
            <w:r w:rsidRPr="008032E9">
              <w:rPr>
                <w:sz w:val="20"/>
                <w:szCs w:val="20"/>
              </w:rPr>
              <w:t xml:space="preserve">Özlem Uğur </w:t>
            </w:r>
          </w:p>
          <w:p w14:paraId="6CBB93A9" w14:textId="77777777" w:rsidR="003350B7" w:rsidRPr="008032E9" w:rsidRDefault="003350B7" w:rsidP="00AB7469">
            <w:pPr>
              <w:jc w:val="center"/>
              <w:rPr>
                <w:sz w:val="20"/>
                <w:szCs w:val="20"/>
              </w:rPr>
            </w:pPr>
            <w:r w:rsidRPr="008032E9">
              <w:rPr>
                <w:sz w:val="20"/>
                <w:szCs w:val="20"/>
              </w:rPr>
              <w:t>Sunum, tartışma, soru-cevap</w:t>
            </w:r>
          </w:p>
        </w:tc>
        <w:tc>
          <w:tcPr>
            <w:tcW w:w="465" w:type="dxa"/>
            <w:tcBorders>
              <w:left w:val="nil"/>
            </w:tcBorders>
          </w:tcPr>
          <w:p w14:paraId="731CA3D1" w14:textId="77777777" w:rsidR="003350B7" w:rsidRPr="008032E9" w:rsidRDefault="003350B7" w:rsidP="00AB7469">
            <w:pPr>
              <w:jc w:val="center"/>
              <w:rPr>
                <w:sz w:val="20"/>
                <w:szCs w:val="20"/>
              </w:rPr>
            </w:pPr>
          </w:p>
        </w:tc>
      </w:tr>
      <w:tr w:rsidR="003350B7" w:rsidRPr="008032E9" w14:paraId="3D3139D4" w14:textId="77777777" w:rsidTr="00126198">
        <w:tblPrEx>
          <w:tblBorders>
            <w:insideH w:val="single" w:sz="4" w:space="0" w:color="auto"/>
            <w:insideV w:val="single" w:sz="4" w:space="0" w:color="auto"/>
          </w:tblBorders>
        </w:tblPrEx>
        <w:trPr>
          <w:trHeight w:val="361"/>
        </w:trPr>
        <w:tc>
          <w:tcPr>
            <w:tcW w:w="1418" w:type="dxa"/>
          </w:tcPr>
          <w:p w14:paraId="2EB22530" w14:textId="77777777" w:rsidR="003350B7" w:rsidRPr="008032E9" w:rsidRDefault="003350B7" w:rsidP="00AB7469">
            <w:pPr>
              <w:rPr>
                <w:b/>
                <w:sz w:val="20"/>
                <w:szCs w:val="20"/>
              </w:rPr>
            </w:pPr>
            <w:r w:rsidRPr="008032E9">
              <w:rPr>
                <w:b/>
                <w:sz w:val="20"/>
                <w:szCs w:val="20"/>
              </w:rPr>
              <w:t>11.04.2018</w:t>
            </w:r>
          </w:p>
        </w:tc>
        <w:tc>
          <w:tcPr>
            <w:tcW w:w="5229" w:type="dxa"/>
          </w:tcPr>
          <w:p w14:paraId="034974B6" w14:textId="77777777" w:rsidR="003350B7" w:rsidRPr="008032E9" w:rsidRDefault="003350B7" w:rsidP="00AB7469">
            <w:pPr>
              <w:jc w:val="both"/>
              <w:rPr>
                <w:sz w:val="20"/>
                <w:szCs w:val="20"/>
              </w:rPr>
            </w:pPr>
            <w:r w:rsidRPr="008032E9">
              <w:rPr>
                <w:sz w:val="20"/>
                <w:szCs w:val="20"/>
              </w:rPr>
              <w:t>Türkiye’de en sık görülen kanser türleri- 2</w:t>
            </w:r>
          </w:p>
          <w:p w14:paraId="340F2E87" w14:textId="77777777" w:rsidR="003350B7" w:rsidRPr="008032E9" w:rsidRDefault="003350B7" w:rsidP="00AB7469">
            <w:pPr>
              <w:jc w:val="both"/>
              <w:rPr>
                <w:b/>
                <w:sz w:val="20"/>
                <w:szCs w:val="20"/>
              </w:rPr>
            </w:pPr>
            <w:r w:rsidRPr="008032E9">
              <w:rPr>
                <w:sz w:val="20"/>
                <w:szCs w:val="20"/>
              </w:rPr>
              <w:t xml:space="preserve">Kolon kanseri, Prostat  ve mesane kanseri </w:t>
            </w:r>
          </w:p>
        </w:tc>
        <w:tc>
          <w:tcPr>
            <w:tcW w:w="2178" w:type="dxa"/>
            <w:tcBorders>
              <w:right w:val="nil"/>
            </w:tcBorders>
          </w:tcPr>
          <w:p w14:paraId="4578C4AA" w14:textId="77777777" w:rsidR="003350B7" w:rsidRPr="008032E9" w:rsidRDefault="003350B7" w:rsidP="00AB7469">
            <w:pPr>
              <w:jc w:val="center"/>
              <w:rPr>
                <w:sz w:val="20"/>
                <w:szCs w:val="20"/>
              </w:rPr>
            </w:pPr>
            <w:r w:rsidRPr="008032E9">
              <w:rPr>
                <w:sz w:val="20"/>
                <w:szCs w:val="20"/>
              </w:rPr>
              <w:t xml:space="preserve">Nurten Alan </w:t>
            </w:r>
          </w:p>
          <w:p w14:paraId="451D9383" w14:textId="77777777" w:rsidR="003350B7" w:rsidRPr="008032E9" w:rsidRDefault="003350B7" w:rsidP="00AB7469">
            <w:pPr>
              <w:jc w:val="center"/>
              <w:rPr>
                <w:sz w:val="20"/>
                <w:szCs w:val="20"/>
              </w:rPr>
            </w:pPr>
            <w:r w:rsidRPr="008032E9">
              <w:rPr>
                <w:sz w:val="20"/>
                <w:szCs w:val="20"/>
              </w:rPr>
              <w:t>Sunum, tartışma, soru-cevap</w:t>
            </w:r>
          </w:p>
        </w:tc>
        <w:tc>
          <w:tcPr>
            <w:tcW w:w="465" w:type="dxa"/>
            <w:tcBorders>
              <w:left w:val="nil"/>
            </w:tcBorders>
          </w:tcPr>
          <w:p w14:paraId="1AB0D5B2" w14:textId="77777777" w:rsidR="003350B7" w:rsidRPr="008032E9" w:rsidRDefault="003350B7" w:rsidP="00AB7469">
            <w:pPr>
              <w:rPr>
                <w:sz w:val="20"/>
                <w:szCs w:val="20"/>
              </w:rPr>
            </w:pPr>
          </w:p>
          <w:p w14:paraId="0D02BD9F" w14:textId="77777777" w:rsidR="003350B7" w:rsidRPr="008032E9" w:rsidRDefault="003350B7" w:rsidP="00AB7469">
            <w:pPr>
              <w:rPr>
                <w:sz w:val="20"/>
                <w:szCs w:val="20"/>
              </w:rPr>
            </w:pPr>
          </w:p>
        </w:tc>
      </w:tr>
      <w:tr w:rsidR="003350B7" w:rsidRPr="008032E9" w14:paraId="78326B90" w14:textId="77777777" w:rsidTr="00126198">
        <w:tblPrEx>
          <w:tblBorders>
            <w:insideH w:val="single" w:sz="4" w:space="0" w:color="auto"/>
            <w:insideV w:val="single" w:sz="4" w:space="0" w:color="auto"/>
          </w:tblBorders>
        </w:tblPrEx>
        <w:trPr>
          <w:trHeight w:val="361"/>
        </w:trPr>
        <w:tc>
          <w:tcPr>
            <w:tcW w:w="1418" w:type="dxa"/>
          </w:tcPr>
          <w:p w14:paraId="24845548" w14:textId="77777777" w:rsidR="003350B7" w:rsidRPr="008032E9" w:rsidRDefault="003350B7" w:rsidP="00AB7469">
            <w:pPr>
              <w:rPr>
                <w:b/>
                <w:sz w:val="20"/>
                <w:szCs w:val="20"/>
              </w:rPr>
            </w:pPr>
            <w:r w:rsidRPr="008032E9">
              <w:rPr>
                <w:b/>
                <w:sz w:val="20"/>
                <w:szCs w:val="20"/>
              </w:rPr>
              <w:t>18.04.2018</w:t>
            </w:r>
          </w:p>
        </w:tc>
        <w:tc>
          <w:tcPr>
            <w:tcW w:w="5229" w:type="dxa"/>
          </w:tcPr>
          <w:p w14:paraId="03C867C7" w14:textId="77777777" w:rsidR="003350B7" w:rsidRPr="008032E9" w:rsidRDefault="003350B7" w:rsidP="00AB7469">
            <w:pPr>
              <w:jc w:val="both"/>
              <w:rPr>
                <w:sz w:val="20"/>
                <w:szCs w:val="20"/>
              </w:rPr>
            </w:pPr>
            <w:r w:rsidRPr="008032E9">
              <w:rPr>
                <w:sz w:val="20"/>
                <w:szCs w:val="20"/>
              </w:rPr>
              <w:t>Kanserli hastada yorgunluk ve hemşirelik yaklaşımı</w:t>
            </w:r>
            <w:r w:rsidRPr="008032E9">
              <w:rPr>
                <w:b/>
                <w:sz w:val="20"/>
                <w:szCs w:val="20"/>
              </w:rPr>
              <w:t xml:space="preserve"> </w:t>
            </w:r>
          </w:p>
        </w:tc>
        <w:tc>
          <w:tcPr>
            <w:tcW w:w="2178" w:type="dxa"/>
            <w:tcBorders>
              <w:right w:val="nil"/>
            </w:tcBorders>
          </w:tcPr>
          <w:p w14:paraId="3A41EEBF" w14:textId="77777777" w:rsidR="003350B7" w:rsidRPr="008032E9" w:rsidRDefault="003350B7" w:rsidP="00AB7469">
            <w:pPr>
              <w:rPr>
                <w:sz w:val="20"/>
                <w:szCs w:val="20"/>
              </w:rPr>
            </w:pPr>
            <w:r w:rsidRPr="008032E9">
              <w:rPr>
                <w:sz w:val="20"/>
                <w:szCs w:val="20"/>
              </w:rPr>
              <w:t xml:space="preserve">Ezgi Karadağ </w:t>
            </w:r>
          </w:p>
          <w:p w14:paraId="0E70EABC" w14:textId="77777777" w:rsidR="003350B7" w:rsidRPr="008032E9" w:rsidRDefault="003350B7" w:rsidP="00AB7469">
            <w:pPr>
              <w:jc w:val="center"/>
              <w:rPr>
                <w:sz w:val="20"/>
                <w:szCs w:val="20"/>
              </w:rPr>
            </w:pPr>
            <w:r w:rsidRPr="008032E9">
              <w:rPr>
                <w:sz w:val="20"/>
                <w:szCs w:val="20"/>
              </w:rPr>
              <w:t>Sunum, tartışma, soru-cevap, vaka tartışması</w:t>
            </w:r>
          </w:p>
        </w:tc>
        <w:tc>
          <w:tcPr>
            <w:tcW w:w="465" w:type="dxa"/>
            <w:tcBorders>
              <w:left w:val="nil"/>
            </w:tcBorders>
          </w:tcPr>
          <w:p w14:paraId="1CE9DD81" w14:textId="77777777" w:rsidR="003350B7" w:rsidRPr="008032E9" w:rsidRDefault="003350B7" w:rsidP="00AB7469">
            <w:pPr>
              <w:jc w:val="center"/>
              <w:rPr>
                <w:sz w:val="20"/>
                <w:szCs w:val="20"/>
              </w:rPr>
            </w:pPr>
          </w:p>
          <w:p w14:paraId="52E361F9" w14:textId="77777777" w:rsidR="003350B7" w:rsidRPr="008032E9" w:rsidRDefault="003350B7" w:rsidP="00AB7469">
            <w:pPr>
              <w:jc w:val="center"/>
              <w:rPr>
                <w:sz w:val="20"/>
                <w:szCs w:val="20"/>
              </w:rPr>
            </w:pPr>
          </w:p>
        </w:tc>
      </w:tr>
      <w:tr w:rsidR="003350B7" w:rsidRPr="008032E9" w14:paraId="031D480F" w14:textId="77777777" w:rsidTr="00126198">
        <w:tblPrEx>
          <w:tblBorders>
            <w:insideH w:val="single" w:sz="4" w:space="0" w:color="auto"/>
            <w:insideV w:val="single" w:sz="4" w:space="0" w:color="auto"/>
          </w:tblBorders>
        </w:tblPrEx>
        <w:trPr>
          <w:trHeight w:val="361"/>
        </w:trPr>
        <w:tc>
          <w:tcPr>
            <w:tcW w:w="1418" w:type="dxa"/>
          </w:tcPr>
          <w:p w14:paraId="415578E9" w14:textId="77777777" w:rsidR="003350B7" w:rsidRPr="008032E9" w:rsidRDefault="003350B7" w:rsidP="00AB7469">
            <w:pPr>
              <w:rPr>
                <w:b/>
                <w:sz w:val="20"/>
                <w:szCs w:val="20"/>
              </w:rPr>
            </w:pPr>
            <w:r w:rsidRPr="008032E9">
              <w:rPr>
                <w:b/>
                <w:sz w:val="20"/>
                <w:szCs w:val="20"/>
              </w:rPr>
              <w:t xml:space="preserve">25.04.2018 </w:t>
            </w:r>
          </w:p>
        </w:tc>
        <w:tc>
          <w:tcPr>
            <w:tcW w:w="5229" w:type="dxa"/>
          </w:tcPr>
          <w:p w14:paraId="070C5764" w14:textId="77777777" w:rsidR="003350B7" w:rsidRPr="008032E9" w:rsidRDefault="003350B7" w:rsidP="00AB7469">
            <w:pPr>
              <w:jc w:val="both"/>
              <w:rPr>
                <w:sz w:val="20"/>
                <w:szCs w:val="20"/>
              </w:rPr>
            </w:pPr>
            <w:r w:rsidRPr="008032E9">
              <w:rPr>
                <w:sz w:val="20"/>
                <w:szCs w:val="20"/>
              </w:rPr>
              <w:t xml:space="preserve">Kanserli birey ve ailesinin tanı ve tedaviye bağlı yaşadığı sorunlar ve hemşirelik yaklaşımı </w:t>
            </w:r>
          </w:p>
          <w:p w14:paraId="7F815B82" w14:textId="77777777" w:rsidR="003350B7" w:rsidRPr="008032E9" w:rsidRDefault="003350B7" w:rsidP="00AB7469">
            <w:pPr>
              <w:jc w:val="both"/>
              <w:rPr>
                <w:sz w:val="20"/>
                <w:szCs w:val="20"/>
              </w:rPr>
            </w:pPr>
          </w:p>
        </w:tc>
        <w:tc>
          <w:tcPr>
            <w:tcW w:w="2178" w:type="dxa"/>
            <w:tcBorders>
              <w:right w:val="nil"/>
            </w:tcBorders>
          </w:tcPr>
          <w:p w14:paraId="20A095AC" w14:textId="77777777" w:rsidR="003350B7" w:rsidRPr="008032E9" w:rsidRDefault="003350B7" w:rsidP="00AB7469">
            <w:pPr>
              <w:rPr>
                <w:sz w:val="20"/>
                <w:szCs w:val="20"/>
              </w:rPr>
            </w:pPr>
            <w:r w:rsidRPr="008032E9">
              <w:rPr>
                <w:sz w:val="20"/>
                <w:szCs w:val="20"/>
              </w:rPr>
              <w:t xml:space="preserve">Özlem Uğur </w:t>
            </w:r>
          </w:p>
          <w:p w14:paraId="4B9A9C4F" w14:textId="77777777" w:rsidR="003350B7" w:rsidRPr="008032E9" w:rsidRDefault="003350B7" w:rsidP="00AB7469">
            <w:pPr>
              <w:rPr>
                <w:sz w:val="20"/>
                <w:szCs w:val="20"/>
              </w:rPr>
            </w:pPr>
            <w:r w:rsidRPr="008032E9">
              <w:rPr>
                <w:sz w:val="20"/>
                <w:szCs w:val="20"/>
              </w:rPr>
              <w:t>Sunum, tartışma, soru-cevap, vaka tartışması</w:t>
            </w:r>
          </w:p>
        </w:tc>
        <w:tc>
          <w:tcPr>
            <w:tcW w:w="465" w:type="dxa"/>
            <w:tcBorders>
              <w:left w:val="nil"/>
            </w:tcBorders>
          </w:tcPr>
          <w:p w14:paraId="056B5EB7" w14:textId="77777777" w:rsidR="003350B7" w:rsidRPr="008032E9" w:rsidRDefault="003350B7" w:rsidP="00AB7469">
            <w:pPr>
              <w:jc w:val="center"/>
              <w:rPr>
                <w:sz w:val="20"/>
                <w:szCs w:val="20"/>
              </w:rPr>
            </w:pPr>
          </w:p>
        </w:tc>
      </w:tr>
      <w:tr w:rsidR="003350B7" w:rsidRPr="008032E9" w14:paraId="2FDE89A3" w14:textId="77777777" w:rsidTr="00126198">
        <w:tblPrEx>
          <w:tblBorders>
            <w:insideH w:val="single" w:sz="4" w:space="0" w:color="auto"/>
            <w:insideV w:val="single" w:sz="4" w:space="0" w:color="auto"/>
          </w:tblBorders>
        </w:tblPrEx>
        <w:trPr>
          <w:trHeight w:val="497"/>
        </w:trPr>
        <w:tc>
          <w:tcPr>
            <w:tcW w:w="1418" w:type="dxa"/>
          </w:tcPr>
          <w:p w14:paraId="1562160F" w14:textId="77777777" w:rsidR="003350B7" w:rsidRPr="008032E9" w:rsidRDefault="003350B7" w:rsidP="00AB7469">
            <w:pPr>
              <w:rPr>
                <w:b/>
                <w:sz w:val="20"/>
                <w:szCs w:val="20"/>
              </w:rPr>
            </w:pPr>
            <w:r w:rsidRPr="008032E9">
              <w:rPr>
                <w:b/>
                <w:sz w:val="20"/>
                <w:szCs w:val="20"/>
              </w:rPr>
              <w:t>02.05.2018</w:t>
            </w:r>
          </w:p>
        </w:tc>
        <w:tc>
          <w:tcPr>
            <w:tcW w:w="5229" w:type="dxa"/>
          </w:tcPr>
          <w:p w14:paraId="6EF4F02D" w14:textId="77777777" w:rsidR="003350B7" w:rsidRPr="008032E9" w:rsidRDefault="003350B7" w:rsidP="00AB7469">
            <w:pPr>
              <w:jc w:val="both"/>
              <w:rPr>
                <w:sz w:val="20"/>
                <w:szCs w:val="20"/>
              </w:rPr>
            </w:pPr>
            <w:r w:rsidRPr="008032E9">
              <w:rPr>
                <w:sz w:val="20"/>
                <w:szCs w:val="20"/>
              </w:rPr>
              <w:t xml:space="preserve">Kanser ve Tamamlayıcı Uygulamalar </w:t>
            </w:r>
          </w:p>
        </w:tc>
        <w:tc>
          <w:tcPr>
            <w:tcW w:w="2178" w:type="dxa"/>
            <w:tcBorders>
              <w:right w:val="nil"/>
            </w:tcBorders>
          </w:tcPr>
          <w:p w14:paraId="45AEDE11" w14:textId="77777777" w:rsidR="003350B7" w:rsidRPr="008032E9" w:rsidRDefault="003350B7" w:rsidP="00AB7469">
            <w:pPr>
              <w:rPr>
                <w:sz w:val="20"/>
                <w:szCs w:val="20"/>
              </w:rPr>
            </w:pPr>
            <w:r w:rsidRPr="008032E9">
              <w:rPr>
                <w:sz w:val="20"/>
                <w:szCs w:val="20"/>
              </w:rPr>
              <w:t xml:space="preserve">Ezgi Karadağ </w:t>
            </w:r>
          </w:p>
          <w:p w14:paraId="608A056B" w14:textId="77777777" w:rsidR="003350B7" w:rsidRPr="008032E9" w:rsidRDefault="003350B7" w:rsidP="00AB7469">
            <w:pPr>
              <w:rPr>
                <w:sz w:val="20"/>
                <w:szCs w:val="20"/>
              </w:rPr>
            </w:pPr>
            <w:r w:rsidRPr="008032E9">
              <w:rPr>
                <w:sz w:val="20"/>
                <w:szCs w:val="20"/>
              </w:rPr>
              <w:t>Sunum, tartışma, soru-cevap, vaka tartışması</w:t>
            </w:r>
          </w:p>
        </w:tc>
        <w:tc>
          <w:tcPr>
            <w:tcW w:w="465" w:type="dxa"/>
            <w:tcBorders>
              <w:left w:val="nil"/>
            </w:tcBorders>
          </w:tcPr>
          <w:p w14:paraId="29FED282" w14:textId="77777777" w:rsidR="003350B7" w:rsidRPr="008032E9" w:rsidRDefault="003350B7" w:rsidP="00AB7469">
            <w:pPr>
              <w:rPr>
                <w:sz w:val="20"/>
                <w:szCs w:val="20"/>
              </w:rPr>
            </w:pPr>
          </w:p>
        </w:tc>
      </w:tr>
      <w:tr w:rsidR="003350B7" w:rsidRPr="008032E9" w14:paraId="03636BF1" w14:textId="77777777" w:rsidTr="00126198">
        <w:tblPrEx>
          <w:tblBorders>
            <w:insideH w:val="single" w:sz="4" w:space="0" w:color="auto"/>
            <w:insideV w:val="single" w:sz="4" w:space="0" w:color="auto"/>
          </w:tblBorders>
        </w:tblPrEx>
        <w:trPr>
          <w:trHeight w:val="905"/>
        </w:trPr>
        <w:tc>
          <w:tcPr>
            <w:tcW w:w="1418" w:type="dxa"/>
          </w:tcPr>
          <w:p w14:paraId="075305D7" w14:textId="77777777" w:rsidR="003350B7" w:rsidRPr="008032E9" w:rsidRDefault="003350B7" w:rsidP="00AB7469">
            <w:pPr>
              <w:rPr>
                <w:b/>
                <w:sz w:val="20"/>
                <w:szCs w:val="20"/>
              </w:rPr>
            </w:pPr>
            <w:r w:rsidRPr="008032E9">
              <w:rPr>
                <w:b/>
                <w:sz w:val="20"/>
                <w:szCs w:val="20"/>
              </w:rPr>
              <w:t>09.05.2018</w:t>
            </w:r>
          </w:p>
        </w:tc>
        <w:tc>
          <w:tcPr>
            <w:tcW w:w="5229" w:type="dxa"/>
          </w:tcPr>
          <w:p w14:paraId="1713B17F" w14:textId="77777777" w:rsidR="003350B7" w:rsidRPr="008032E9" w:rsidRDefault="003350B7" w:rsidP="00AB7469">
            <w:pPr>
              <w:jc w:val="both"/>
              <w:rPr>
                <w:sz w:val="20"/>
                <w:szCs w:val="20"/>
              </w:rPr>
            </w:pPr>
            <w:r w:rsidRPr="008032E9">
              <w:rPr>
                <w:sz w:val="20"/>
                <w:szCs w:val="20"/>
              </w:rPr>
              <w:t xml:space="preserve">Dersin değerlendirilmesi </w:t>
            </w:r>
          </w:p>
        </w:tc>
        <w:tc>
          <w:tcPr>
            <w:tcW w:w="2178" w:type="dxa"/>
            <w:tcBorders>
              <w:right w:val="nil"/>
            </w:tcBorders>
          </w:tcPr>
          <w:p w14:paraId="698D04F0" w14:textId="77777777" w:rsidR="003350B7" w:rsidRPr="008032E9" w:rsidRDefault="003350B7" w:rsidP="00AB7469">
            <w:pPr>
              <w:rPr>
                <w:sz w:val="20"/>
                <w:szCs w:val="20"/>
              </w:rPr>
            </w:pPr>
            <w:r w:rsidRPr="008032E9">
              <w:rPr>
                <w:sz w:val="20"/>
                <w:szCs w:val="20"/>
              </w:rPr>
              <w:t xml:space="preserve">Ezgi Karadağ </w:t>
            </w:r>
          </w:p>
          <w:p w14:paraId="6203670B" w14:textId="77777777" w:rsidR="003350B7" w:rsidRPr="008032E9" w:rsidRDefault="003350B7" w:rsidP="00AB7469">
            <w:pPr>
              <w:rPr>
                <w:sz w:val="20"/>
                <w:szCs w:val="20"/>
              </w:rPr>
            </w:pPr>
            <w:r w:rsidRPr="008032E9">
              <w:rPr>
                <w:sz w:val="20"/>
                <w:szCs w:val="20"/>
              </w:rPr>
              <w:t xml:space="preserve">Ders değerledirme formu ve yazılı olarak </w:t>
            </w:r>
          </w:p>
        </w:tc>
        <w:tc>
          <w:tcPr>
            <w:tcW w:w="465" w:type="dxa"/>
            <w:tcBorders>
              <w:left w:val="nil"/>
            </w:tcBorders>
          </w:tcPr>
          <w:p w14:paraId="3794F480" w14:textId="77777777" w:rsidR="003350B7" w:rsidRPr="008032E9" w:rsidRDefault="003350B7" w:rsidP="00AB7469">
            <w:pPr>
              <w:jc w:val="center"/>
              <w:rPr>
                <w:sz w:val="20"/>
                <w:szCs w:val="20"/>
              </w:rPr>
            </w:pPr>
          </w:p>
          <w:p w14:paraId="6874B4BB" w14:textId="77777777" w:rsidR="003350B7" w:rsidRPr="008032E9" w:rsidRDefault="003350B7" w:rsidP="00AB7469">
            <w:pPr>
              <w:jc w:val="center"/>
              <w:rPr>
                <w:sz w:val="20"/>
                <w:szCs w:val="20"/>
              </w:rPr>
            </w:pPr>
          </w:p>
          <w:p w14:paraId="604648CB" w14:textId="77777777" w:rsidR="003350B7" w:rsidRPr="008032E9" w:rsidRDefault="003350B7" w:rsidP="00AB7469">
            <w:pPr>
              <w:jc w:val="center"/>
              <w:rPr>
                <w:sz w:val="20"/>
                <w:szCs w:val="20"/>
              </w:rPr>
            </w:pPr>
          </w:p>
        </w:tc>
      </w:tr>
    </w:tbl>
    <w:p w14:paraId="1830A803" w14:textId="77777777" w:rsidR="003350B7" w:rsidRPr="008032E9" w:rsidRDefault="003350B7" w:rsidP="003350B7">
      <w:pPr>
        <w:rPr>
          <w:sz w:val="20"/>
          <w:szCs w:val="20"/>
        </w:rPr>
      </w:pPr>
    </w:p>
    <w:p w14:paraId="1DAA3C0E" w14:textId="77777777" w:rsidR="003350B7" w:rsidRPr="008032E9" w:rsidRDefault="003350B7" w:rsidP="003350B7">
      <w:pPr>
        <w:rPr>
          <w:b/>
          <w:sz w:val="20"/>
          <w:szCs w:val="20"/>
        </w:rPr>
      </w:pPr>
      <w:r w:rsidRPr="008032E9">
        <w:rPr>
          <w:b/>
          <w:sz w:val="20"/>
          <w:szCs w:val="20"/>
        </w:rPr>
        <w:t>Dersin Öğrenme Kazanımlarının Program Kazanımları ile İlişkisi</w:t>
      </w:r>
    </w:p>
    <w:p w14:paraId="26CEAB12" w14:textId="77777777" w:rsidR="003350B7" w:rsidRPr="008032E9" w:rsidRDefault="003350B7" w:rsidP="003350B7">
      <w:pPr>
        <w:rPr>
          <w:b/>
          <w:sz w:val="20"/>
          <w:szCs w:val="20"/>
        </w:rPr>
      </w:pPr>
    </w:p>
    <w:tbl>
      <w:tblPr>
        <w:tblW w:w="9286" w:type="dxa"/>
        <w:tblLayout w:type="fixed"/>
        <w:tblCellMar>
          <w:left w:w="70" w:type="dxa"/>
          <w:right w:w="70" w:type="dxa"/>
        </w:tblCellMar>
        <w:tblLook w:val="04A0" w:firstRow="1" w:lastRow="0" w:firstColumn="1" w:lastColumn="0" w:noHBand="0" w:noVBand="1"/>
      </w:tblPr>
      <w:tblGrid>
        <w:gridCol w:w="781"/>
        <w:gridCol w:w="567"/>
        <w:gridCol w:w="567"/>
        <w:gridCol w:w="567"/>
        <w:gridCol w:w="567"/>
        <w:gridCol w:w="567"/>
        <w:gridCol w:w="567"/>
        <w:gridCol w:w="567"/>
        <w:gridCol w:w="567"/>
        <w:gridCol w:w="567"/>
        <w:gridCol w:w="567"/>
        <w:gridCol w:w="567"/>
        <w:gridCol w:w="567"/>
        <w:gridCol w:w="567"/>
        <w:gridCol w:w="567"/>
        <w:gridCol w:w="556"/>
        <w:gridCol w:w="11"/>
      </w:tblGrid>
      <w:tr w:rsidR="00126198" w:rsidRPr="008032E9" w14:paraId="2378EA7B" w14:textId="77777777" w:rsidTr="00126198">
        <w:trPr>
          <w:trHeight w:val="429"/>
        </w:trPr>
        <w:tc>
          <w:tcPr>
            <w:tcW w:w="781" w:type="dxa"/>
            <w:tcBorders>
              <w:top w:val="single" w:sz="4" w:space="0" w:color="auto"/>
              <w:left w:val="single" w:sz="8" w:space="0" w:color="auto"/>
              <w:bottom w:val="single" w:sz="8" w:space="0" w:color="auto"/>
              <w:right w:val="single" w:sz="8" w:space="0" w:color="auto"/>
            </w:tcBorders>
          </w:tcPr>
          <w:p w14:paraId="61859E0A" w14:textId="77777777" w:rsidR="003350B7" w:rsidRPr="008032E9" w:rsidRDefault="003350B7" w:rsidP="00AB7469">
            <w:pPr>
              <w:jc w:val="center"/>
              <w:rPr>
                <w:b/>
                <w:bCs/>
                <w:color w:val="000000"/>
                <w:sz w:val="20"/>
                <w:szCs w:val="20"/>
              </w:rPr>
            </w:pPr>
            <w:r w:rsidRPr="008032E9">
              <w:rPr>
                <w:b/>
                <w:bCs/>
                <w:color w:val="000000"/>
                <w:sz w:val="20"/>
                <w:szCs w:val="20"/>
              </w:rPr>
              <w:t>ÖK</w:t>
            </w:r>
          </w:p>
        </w:tc>
        <w:tc>
          <w:tcPr>
            <w:tcW w:w="567" w:type="dxa"/>
            <w:tcBorders>
              <w:top w:val="single" w:sz="4" w:space="0" w:color="auto"/>
              <w:left w:val="nil"/>
              <w:bottom w:val="single" w:sz="8" w:space="0" w:color="auto"/>
              <w:right w:val="single" w:sz="8" w:space="0" w:color="auto"/>
            </w:tcBorders>
          </w:tcPr>
          <w:p w14:paraId="5E0CD0EE" w14:textId="77777777" w:rsidR="003350B7" w:rsidRPr="008032E9" w:rsidRDefault="003350B7" w:rsidP="00AB7469">
            <w:pPr>
              <w:jc w:val="center"/>
              <w:rPr>
                <w:b/>
                <w:bCs/>
                <w:color w:val="000000"/>
                <w:sz w:val="20"/>
                <w:szCs w:val="20"/>
              </w:rPr>
            </w:pPr>
            <w:r w:rsidRPr="008032E9">
              <w:rPr>
                <w:b/>
                <w:bCs/>
                <w:color w:val="000000"/>
                <w:sz w:val="20"/>
                <w:szCs w:val="20"/>
              </w:rPr>
              <w:t>PK1</w:t>
            </w:r>
          </w:p>
        </w:tc>
        <w:tc>
          <w:tcPr>
            <w:tcW w:w="567" w:type="dxa"/>
            <w:tcBorders>
              <w:top w:val="single" w:sz="4" w:space="0" w:color="auto"/>
              <w:left w:val="nil"/>
              <w:bottom w:val="single" w:sz="8" w:space="0" w:color="auto"/>
              <w:right w:val="single" w:sz="8" w:space="0" w:color="auto"/>
            </w:tcBorders>
          </w:tcPr>
          <w:p w14:paraId="2CB8187F" w14:textId="77777777" w:rsidR="003350B7" w:rsidRPr="008032E9" w:rsidRDefault="003350B7" w:rsidP="00AB7469">
            <w:pPr>
              <w:jc w:val="center"/>
              <w:rPr>
                <w:b/>
                <w:bCs/>
                <w:color w:val="000000"/>
                <w:sz w:val="20"/>
                <w:szCs w:val="20"/>
              </w:rPr>
            </w:pPr>
            <w:r w:rsidRPr="008032E9">
              <w:rPr>
                <w:b/>
                <w:bCs/>
                <w:color w:val="000000"/>
                <w:sz w:val="20"/>
                <w:szCs w:val="20"/>
              </w:rPr>
              <w:t>PK2</w:t>
            </w:r>
          </w:p>
        </w:tc>
        <w:tc>
          <w:tcPr>
            <w:tcW w:w="567" w:type="dxa"/>
            <w:tcBorders>
              <w:top w:val="single" w:sz="4" w:space="0" w:color="auto"/>
              <w:left w:val="nil"/>
              <w:bottom w:val="single" w:sz="8" w:space="0" w:color="auto"/>
              <w:right w:val="single" w:sz="8" w:space="0" w:color="auto"/>
            </w:tcBorders>
          </w:tcPr>
          <w:p w14:paraId="2D909867" w14:textId="77777777" w:rsidR="003350B7" w:rsidRPr="008032E9" w:rsidRDefault="003350B7" w:rsidP="00AB7469">
            <w:pPr>
              <w:jc w:val="center"/>
              <w:rPr>
                <w:b/>
                <w:bCs/>
                <w:color w:val="000000"/>
                <w:sz w:val="20"/>
                <w:szCs w:val="20"/>
              </w:rPr>
            </w:pPr>
            <w:r w:rsidRPr="008032E9">
              <w:rPr>
                <w:b/>
                <w:bCs/>
                <w:color w:val="000000"/>
                <w:sz w:val="20"/>
                <w:szCs w:val="20"/>
              </w:rPr>
              <w:t xml:space="preserve">PK3 </w:t>
            </w:r>
          </w:p>
        </w:tc>
        <w:tc>
          <w:tcPr>
            <w:tcW w:w="567" w:type="dxa"/>
            <w:tcBorders>
              <w:top w:val="single" w:sz="4" w:space="0" w:color="auto"/>
              <w:left w:val="nil"/>
              <w:bottom w:val="single" w:sz="8" w:space="0" w:color="auto"/>
              <w:right w:val="single" w:sz="8" w:space="0" w:color="auto"/>
            </w:tcBorders>
          </w:tcPr>
          <w:p w14:paraId="1F338036" w14:textId="77777777" w:rsidR="003350B7" w:rsidRPr="008032E9" w:rsidRDefault="003350B7" w:rsidP="00AB7469">
            <w:pPr>
              <w:jc w:val="center"/>
              <w:rPr>
                <w:b/>
                <w:bCs/>
                <w:color w:val="000000"/>
                <w:sz w:val="20"/>
                <w:szCs w:val="20"/>
              </w:rPr>
            </w:pPr>
            <w:r w:rsidRPr="008032E9">
              <w:rPr>
                <w:b/>
                <w:bCs/>
                <w:color w:val="000000"/>
                <w:sz w:val="20"/>
                <w:szCs w:val="20"/>
              </w:rPr>
              <w:t>PK4</w:t>
            </w:r>
          </w:p>
        </w:tc>
        <w:tc>
          <w:tcPr>
            <w:tcW w:w="567" w:type="dxa"/>
            <w:tcBorders>
              <w:top w:val="single" w:sz="4" w:space="0" w:color="auto"/>
              <w:left w:val="nil"/>
              <w:bottom w:val="single" w:sz="8" w:space="0" w:color="auto"/>
              <w:right w:val="single" w:sz="8" w:space="0" w:color="auto"/>
            </w:tcBorders>
          </w:tcPr>
          <w:p w14:paraId="15CA5476" w14:textId="77777777" w:rsidR="003350B7" w:rsidRPr="008032E9" w:rsidRDefault="003350B7" w:rsidP="00AB7469">
            <w:pPr>
              <w:jc w:val="center"/>
              <w:rPr>
                <w:b/>
                <w:bCs/>
                <w:color w:val="000000"/>
                <w:sz w:val="20"/>
                <w:szCs w:val="20"/>
              </w:rPr>
            </w:pPr>
            <w:r w:rsidRPr="008032E9">
              <w:rPr>
                <w:b/>
                <w:bCs/>
                <w:color w:val="000000"/>
                <w:sz w:val="20"/>
                <w:szCs w:val="20"/>
              </w:rPr>
              <w:t>PK5</w:t>
            </w:r>
          </w:p>
        </w:tc>
        <w:tc>
          <w:tcPr>
            <w:tcW w:w="567" w:type="dxa"/>
            <w:tcBorders>
              <w:top w:val="single" w:sz="4" w:space="0" w:color="auto"/>
              <w:left w:val="nil"/>
              <w:bottom w:val="single" w:sz="8" w:space="0" w:color="auto"/>
              <w:right w:val="single" w:sz="8" w:space="0" w:color="000000"/>
            </w:tcBorders>
          </w:tcPr>
          <w:p w14:paraId="0E16F93A" w14:textId="77777777" w:rsidR="003350B7" w:rsidRPr="008032E9" w:rsidRDefault="003350B7" w:rsidP="00AB7469">
            <w:pPr>
              <w:jc w:val="center"/>
              <w:rPr>
                <w:b/>
                <w:bCs/>
                <w:color w:val="000000"/>
                <w:sz w:val="20"/>
                <w:szCs w:val="20"/>
              </w:rPr>
            </w:pPr>
            <w:r w:rsidRPr="008032E9">
              <w:rPr>
                <w:b/>
                <w:bCs/>
                <w:color w:val="000000"/>
                <w:sz w:val="20"/>
                <w:szCs w:val="20"/>
              </w:rPr>
              <w:t>PK6</w:t>
            </w:r>
          </w:p>
        </w:tc>
        <w:tc>
          <w:tcPr>
            <w:tcW w:w="567" w:type="dxa"/>
            <w:tcBorders>
              <w:top w:val="single" w:sz="4" w:space="0" w:color="auto"/>
              <w:left w:val="nil"/>
              <w:bottom w:val="single" w:sz="8" w:space="0" w:color="auto"/>
              <w:right w:val="single" w:sz="8" w:space="0" w:color="auto"/>
            </w:tcBorders>
          </w:tcPr>
          <w:p w14:paraId="2263EF0D" w14:textId="77777777" w:rsidR="003350B7" w:rsidRPr="008032E9" w:rsidRDefault="003350B7" w:rsidP="00AB7469">
            <w:pPr>
              <w:jc w:val="center"/>
              <w:rPr>
                <w:b/>
                <w:bCs/>
                <w:color w:val="000000"/>
                <w:sz w:val="20"/>
                <w:szCs w:val="20"/>
              </w:rPr>
            </w:pPr>
            <w:r w:rsidRPr="008032E9">
              <w:rPr>
                <w:b/>
                <w:bCs/>
                <w:color w:val="000000"/>
                <w:sz w:val="20"/>
                <w:szCs w:val="20"/>
              </w:rPr>
              <w:t>PK7</w:t>
            </w:r>
          </w:p>
        </w:tc>
        <w:tc>
          <w:tcPr>
            <w:tcW w:w="567" w:type="dxa"/>
            <w:tcBorders>
              <w:top w:val="single" w:sz="4" w:space="0" w:color="auto"/>
              <w:left w:val="nil"/>
              <w:bottom w:val="single" w:sz="8" w:space="0" w:color="auto"/>
              <w:right w:val="single" w:sz="8" w:space="0" w:color="auto"/>
            </w:tcBorders>
          </w:tcPr>
          <w:p w14:paraId="6ED69C6A" w14:textId="77777777" w:rsidR="003350B7" w:rsidRPr="008032E9" w:rsidRDefault="003350B7" w:rsidP="00AB7469">
            <w:pPr>
              <w:jc w:val="center"/>
              <w:rPr>
                <w:b/>
                <w:bCs/>
                <w:color w:val="000000"/>
                <w:sz w:val="20"/>
                <w:szCs w:val="20"/>
              </w:rPr>
            </w:pPr>
            <w:r w:rsidRPr="008032E9">
              <w:rPr>
                <w:b/>
                <w:bCs/>
                <w:color w:val="000000"/>
                <w:sz w:val="20"/>
                <w:szCs w:val="20"/>
              </w:rPr>
              <w:t>PK8</w:t>
            </w:r>
          </w:p>
        </w:tc>
        <w:tc>
          <w:tcPr>
            <w:tcW w:w="567" w:type="dxa"/>
            <w:tcBorders>
              <w:top w:val="single" w:sz="4" w:space="0" w:color="auto"/>
              <w:left w:val="nil"/>
              <w:bottom w:val="single" w:sz="8" w:space="0" w:color="auto"/>
              <w:right w:val="single" w:sz="8" w:space="0" w:color="000000"/>
            </w:tcBorders>
          </w:tcPr>
          <w:p w14:paraId="3A3B6E6B" w14:textId="77777777" w:rsidR="003350B7" w:rsidRPr="008032E9" w:rsidRDefault="003350B7" w:rsidP="00AB7469">
            <w:pPr>
              <w:jc w:val="center"/>
              <w:rPr>
                <w:b/>
                <w:bCs/>
                <w:color w:val="000000"/>
                <w:sz w:val="20"/>
                <w:szCs w:val="20"/>
              </w:rPr>
            </w:pPr>
            <w:r w:rsidRPr="008032E9">
              <w:rPr>
                <w:b/>
                <w:bCs/>
                <w:color w:val="000000"/>
                <w:sz w:val="20"/>
                <w:szCs w:val="20"/>
              </w:rPr>
              <w:t>PK9</w:t>
            </w:r>
          </w:p>
        </w:tc>
        <w:tc>
          <w:tcPr>
            <w:tcW w:w="567" w:type="dxa"/>
            <w:tcBorders>
              <w:top w:val="single" w:sz="4" w:space="0" w:color="auto"/>
              <w:left w:val="nil"/>
              <w:bottom w:val="single" w:sz="8" w:space="0" w:color="auto"/>
              <w:right w:val="single" w:sz="8" w:space="0" w:color="auto"/>
            </w:tcBorders>
          </w:tcPr>
          <w:p w14:paraId="1507C588" w14:textId="77777777" w:rsidR="003350B7" w:rsidRPr="008032E9" w:rsidRDefault="003350B7" w:rsidP="00AB7469">
            <w:pPr>
              <w:jc w:val="center"/>
              <w:rPr>
                <w:b/>
                <w:bCs/>
                <w:color w:val="000000"/>
                <w:sz w:val="20"/>
                <w:szCs w:val="20"/>
              </w:rPr>
            </w:pPr>
            <w:r w:rsidRPr="008032E9">
              <w:rPr>
                <w:b/>
                <w:bCs/>
                <w:color w:val="000000"/>
                <w:sz w:val="20"/>
                <w:szCs w:val="20"/>
              </w:rPr>
              <w:t>PK10</w:t>
            </w:r>
          </w:p>
        </w:tc>
        <w:tc>
          <w:tcPr>
            <w:tcW w:w="567" w:type="dxa"/>
            <w:tcBorders>
              <w:top w:val="single" w:sz="4" w:space="0" w:color="auto"/>
              <w:left w:val="nil"/>
              <w:bottom w:val="single" w:sz="8" w:space="0" w:color="auto"/>
              <w:right w:val="single" w:sz="8" w:space="0" w:color="auto"/>
            </w:tcBorders>
          </w:tcPr>
          <w:p w14:paraId="6631B0E5" w14:textId="77777777" w:rsidR="003350B7" w:rsidRPr="008032E9" w:rsidRDefault="003350B7" w:rsidP="00AB7469">
            <w:pPr>
              <w:jc w:val="center"/>
              <w:rPr>
                <w:b/>
                <w:bCs/>
                <w:color w:val="000000"/>
                <w:sz w:val="20"/>
                <w:szCs w:val="20"/>
              </w:rPr>
            </w:pPr>
            <w:r w:rsidRPr="008032E9">
              <w:rPr>
                <w:b/>
                <w:bCs/>
                <w:color w:val="000000"/>
                <w:sz w:val="20"/>
                <w:szCs w:val="20"/>
              </w:rPr>
              <w:t>PK11</w:t>
            </w:r>
          </w:p>
        </w:tc>
        <w:tc>
          <w:tcPr>
            <w:tcW w:w="567" w:type="dxa"/>
            <w:tcBorders>
              <w:top w:val="single" w:sz="4" w:space="0" w:color="auto"/>
              <w:left w:val="nil"/>
              <w:bottom w:val="single" w:sz="8" w:space="0" w:color="auto"/>
              <w:right w:val="single" w:sz="8" w:space="0" w:color="auto"/>
            </w:tcBorders>
          </w:tcPr>
          <w:p w14:paraId="1B5C2DC4" w14:textId="77777777" w:rsidR="003350B7" w:rsidRPr="008032E9" w:rsidRDefault="003350B7" w:rsidP="00AB7469">
            <w:pPr>
              <w:jc w:val="center"/>
              <w:rPr>
                <w:b/>
                <w:bCs/>
                <w:color w:val="000000"/>
                <w:sz w:val="20"/>
                <w:szCs w:val="20"/>
              </w:rPr>
            </w:pPr>
            <w:r w:rsidRPr="008032E9">
              <w:rPr>
                <w:b/>
                <w:bCs/>
                <w:color w:val="000000"/>
                <w:sz w:val="20"/>
                <w:szCs w:val="20"/>
              </w:rPr>
              <w:t>PK12</w:t>
            </w:r>
          </w:p>
        </w:tc>
        <w:tc>
          <w:tcPr>
            <w:tcW w:w="567" w:type="dxa"/>
            <w:tcBorders>
              <w:top w:val="single" w:sz="4" w:space="0" w:color="auto"/>
              <w:left w:val="nil"/>
              <w:bottom w:val="single" w:sz="8" w:space="0" w:color="auto"/>
              <w:right w:val="single" w:sz="8" w:space="0" w:color="auto"/>
            </w:tcBorders>
          </w:tcPr>
          <w:p w14:paraId="3A54733F" w14:textId="77777777" w:rsidR="003350B7" w:rsidRPr="008032E9" w:rsidRDefault="003350B7" w:rsidP="00AB7469">
            <w:pPr>
              <w:jc w:val="center"/>
              <w:rPr>
                <w:b/>
                <w:bCs/>
                <w:color w:val="000000"/>
                <w:sz w:val="20"/>
                <w:szCs w:val="20"/>
              </w:rPr>
            </w:pPr>
            <w:r w:rsidRPr="008032E9">
              <w:rPr>
                <w:b/>
                <w:bCs/>
                <w:color w:val="000000"/>
                <w:sz w:val="20"/>
                <w:szCs w:val="20"/>
              </w:rPr>
              <w:t>PK13</w:t>
            </w:r>
          </w:p>
        </w:tc>
        <w:tc>
          <w:tcPr>
            <w:tcW w:w="567" w:type="dxa"/>
            <w:tcBorders>
              <w:top w:val="single" w:sz="4" w:space="0" w:color="auto"/>
              <w:left w:val="nil"/>
              <w:bottom w:val="single" w:sz="8" w:space="0" w:color="auto"/>
              <w:right w:val="single" w:sz="8" w:space="0" w:color="auto"/>
            </w:tcBorders>
          </w:tcPr>
          <w:p w14:paraId="54D616D2" w14:textId="77777777" w:rsidR="003350B7" w:rsidRPr="008032E9" w:rsidRDefault="003350B7" w:rsidP="00AB7469">
            <w:pPr>
              <w:jc w:val="center"/>
              <w:rPr>
                <w:b/>
                <w:bCs/>
                <w:color w:val="000000"/>
                <w:sz w:val="20"/>
                <w:szCs w:val="20"/>
              </w:rPr>
            </w:pPr>
            <w:r w:rsidRPr="008032E9">
              <w:rPr>
                <w:b/>
                <w:bCs/>
                <w:color w:val="000000"/>
                <w:sz w:val="20"/>
                <w:szCs w:val="20"/>
              </w:rPr>
              <w:t>PK14</w:t>
            </w:r>
          </w:p>
        </w:tc>
        <w:tc>
          <w:tcPr>
            <w:tcW w:w="567" w:type="dxa"/>
            <w:gridSpan w:val="2"/>
            <w:tcBorders>
              <w:top w:val="single" w:sz="4" w:space="0" w:color="auto"/>
              <w:left w:val="nil"/>
              <w:bottom w:val="single" w:sz="8" w:space="0" w:color="auto"/>
              <w:right w:val="single" w:sz="8" w:space="0" w:color="auto"/>
            </w:tcBorders>
          </w:tcPr>
          <w:p w14:paraId="34365573" w14:textId="77777777" w:rsidR="003350B7" w:rsidRPr="008032E9" w:rsidRDefault="003350B7" w:rsidP="00AB7469">
            <w:pPr>
              <w:jc w:val="center"/>
              <w:rPr>
                <w:b/>
                <w:bCs/>
                <w:color w:val="000000"/>
                <w:sz w:val="20"/>
                <w:szCs w:val="20"/>
              </w:rPr>
            </w:pPr>
            <w:r w:rsidRPr="008032E9">
              <w:rPr>
                <w:b/>
                <w:bCs/>
                <w:color w:val="000000"/>
                <w:sz w:val="20"/>
                <w:szCs w:val="20"/>
              </w:rPr>
              <w:t>PK15</w:t>
            </w:r>
          </w:p>
        </w:tc>
      </w:tr>
      <w:tr w:rsidR="00126198" w:rsidRPr="008032E9" w14:paraId="1781EB07" w14:textId="77777777" w:rsidTr="00126198">
        <w:trPr>
          <w:gridAfter w:val="1"/>
          <w:wAfter w:w="11" w:type="dxa"/>
          <w:trHeight w:val="346"/>
        </w:trPr>
        <w:tc>
          <w:tcPr>
            <w:tcW w:w="781" w:type="dxa"/>
            <w:tcBorders>
              <w:top w:val="nil"/>
              <w:left w:val="single" w:sz="8" w:space="0" w:color="auto"/>
              <w:bottom w:val="single" w:sz="8" w:space="0" w:color="auto"/>
              <w:right w:val="single" w:sz="8" w:space="0" w:color="auto"/>
            </w:tcBorders>
          </w:tcPr>
          <w:p w14:paraId="70C83205" w14:textId="77777777" w:rsidR="003350B7" w:rsidRPr="008032E9" w:rsidRDefault="003350B7" w:rsidP="00AB7469">
            <w:pPr>
              <w:jc w:val="center"/>
              <w:rPr>
                <w:b/>
                <w:bCs/>
                <w:color w:val="000000"/>
                <w:sz w:val="20"/>
                <w:szCs w:val="20"/>
              </w:rPr>
            </w:pPr>
            <w:r w:rsidRPr="008032E9">
              <w:rPr>
                <w:b/>
                <w:bCs/>
                <w:color w:val="000000"/>
                <w:sz w:val="20"/>
                <w:szCs w:val="20"/>
              </w:rPr>
              <w:t>ÖK1</w:t>
            </w:r>
          </w:p>
        </w:tc>
        <w:tc>
          <w:tcPr>
            <w:tcW w:w="567" w:type="dxa"/>
            <w:tcBorders>
              <w:top w:val="nil"/>
              <w:left w:val="nil"/>
              <w:bottom w:val="single" w:sz="8" w:space="0" w:color="auto"/>
              <w:right w:val="single" w:sz="8" w:space="0" w:color="auto"/>
            </w:tcBorders>
          </w:tcPr>
          <w:p w14:paraId="4B33D2A4"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1E24BBEA" w14:textId="77777777" w:rsidR="003350B7" w:rsidRPr="00FC00F1" w:rsidRDefault="003350B7" w:rsidP="00AB7469">
            <w:pPr>
              <w:jc w:val="center"/>
              <w:rPr>
                <w:sz w:val="20"/>
                <w:szCs w:val="20"/>
              </w:rPr>
            </w:pPr>
            <w:r w:rsidRPr="00FC00F1">
              <w:rPr>
                <w:sz w:val="20"/>
                <w:szCs w:val="20"/>
              </w:rPr>
              <w:t>4</w:t>
            </w:r>
          </w:p>
        </w:tc>
        <w:tc>
          <w:tcPr>
            <w:tcW w:w="567" w:type="dxa"/>
            <w:tcBorders>
              <w:top w:val="nil"/>
              <w:left w:val="nil"/>
              <w:bottom w:val="single" w:sz="8" w:space="0" w:color="auto"/>
              <w:right w:val="single" w:sz="8" w:space="0" w:color="auto"/>
            </w:tcBorders>
          </w:tcPr>
          <w:p w14:paraId="0249CDCA"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64686053"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34434DD"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3AACAB32"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0D307DC0"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854E766" w14:textId="77777777" w:rsidR="003350B7" w:rsidRPr="00FC00F1" w:rsidRDefault="003350B7" w:rsidP="00AB7469">
            <w:pPr>
              <w:jc w:val="center"/>
              <w:rPr>
                <w:sz w:val="20"/>
                <w:szCs w:val="20"/>
              </w:rPr>
            </w:pPr>
            <w:r w:rsidRPr="00FC00F1">
              <w:rPr>
                <w:sz w:val="20"/>
                <w:szCs w:val="20"/>
              </w:rPr>
              <w:t>1</w:t>
            </w:r>
          </w:p>
        </w:tc>
        <w:tc>
          <w:tcPr>
            <w:tcW w:w="567" w:type="dxa"/>
            <w:tcBorders>
              <w:top w:val="single" w:sz="8" w:space="0" w:color="auto"/>
              <w:left w:val="nil"/>
              <w:bottom w:val="single" w:sz="8" w:space="0" w:color="auto"/>
              <w:right w:val="single" w:sz="8" w:space="0" w:color="000000"/>
            </w:tcBorders>
          </w:tcPr>
          <w:p w14:paraId="0C3DF3D2"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3FBF88DE"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31F294BA"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42406283"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3B10053F"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70A60A91" w14:textId="77777777" w:rsidR="003350B7" w:rsidRPr="008032E9" w:rsidRDefault="003350B7" w:rsidP="00AB7469">
            <w:pPr>
              <w:jc w:val="center"/>
              <w:rPr>
                <w:b/>
                <w:sz w:val="20"/>
                <w:szCs w:val="20"/>
              </w:rPr>
            </w:pPr>
          </w:p>
        </w:tc>
        <w:tc>
          <w:tcPr>
            <w:tcW w:w="556" w:type="dxa"/>
            <w:tcBorders>
              <w:top w:val="nil"/>
              <w:left w:val="nil"/>
              <w:bottom w:val="single" w:sz="8" w:space="0" w:color="auto"/>
              <w:right w:val="single" w:sz="4" w:space="0" w:color="auto"/>
            </w:tcBorders>
          </w:tcPr>
          <w:p w14:paraId="2CF03DDC" w14:textId="77777777" w:rsidR="003350B7" w:rsidRPr="008032E9" w:rsidRDefault="003350B7" w:rsidP="00AB7469">
            <w:pPr>
              <w:jc w:val="center"/>
              <w:rPr>
                <w:b/>
                <w:sz w:val="20"/>
                <w:szCs w:val="20"/>
              </w:rPr>
            </w:pPr>
          </w:p>
        </w:tc>
      </w:tr>
      <w:tr w:rsidR="00126198" w:rsidRPr="008032E9" w14:paraId="2E8DED52" w14:textId="77777777" w:rsidTr="00126198">
        <w:trPr>
          <w:gridAfter w:val="1"/>
          <w:wAfter w:w="11" w:type="dxa"/>
          <w:trHeight w:val="346"/>
        </w:trPr>
        <w:tc>
          <w:tcPr>
            <w:tcW w:w="781" w:type="dxa"/>
            <w:tcBorders>
              <w:top w:val="nil"/>
              <w:left w:val="single" w:sz="8" w:space="0" w:color="auto"/>
              <w:bottom w:val="single" w:sz="8" w:space="0" w:color="auto"/>
              <w:right w:val="single" w:sz="8" w:space="0" w:color="auto"/>
            </w:tcBorders>
          </w:tcPr>
          <w:p w14:paraId="6E2237AB" w14:textId="77777777" w:rsidR="003350B7" w:rsidRPr="008032E9" w:rsidRDefault="003350B7" w:rsidP="00AB7469">
            <w:pPr>
              <w:jc w:val="center"/>
              <w:rPr>
                <w:b/>
                <w:bCs/>
                <w:color w:val="000000"/>
                <w:sz w:val="20"/>
                <w:szCs w:val="20"/>
              </w:rPr>
            </w:pPr>
            <w:r w:rsidRPr="008032E9">
              <w:rPr>
                <w:b/>
                <w:bCs/>
                <w:color w:val="000000"/>
                <w:sz w:val="20"/>
                <w:szCs w:val="20"/>
              </w:rPr>
              <w:t>ÖK2</w:t>
            </w:r>
          </w:p>
        </w:tc>
        <w:tc>
          <w:tcPr>
            <w:tcW w:w="567" w:type="dxa"/>
            <w:tcBorders>
              <w:top w:val="nil"/>
              <w:left w:val="nil"/>
              <w:bottom w:val="single" w:sz="8" w:space="0" w:color="auto"/>
              <w:right w:val="single" w:sz="8" w:space="0" w:color="auto"/>
            </w:tcBorders>
          </w:tcPr>
          <w:p w14:paraId="31BE89F1" w14:textId="77777777" w:rsidR="003350B7" w:rsidRPr="00FC00F1" w:rsidRDefault="003350B7" w:rsidP="00AB7469">
            <w:pPr>
              <w:jc w:val="center"/>
              <w:rPr>
                <w:sz w:val="20"/>
                <w:szCs w:val="20"/>
              </w:rPr>
            </w:pPr>
            <w:r w:rsidRPr="00FC00F1">
              <w:rPr>
                <w:sz w:val="20"/>
                <w:szCs w:val="20"/>
              </w:rPr>
              <w:t>4</w:t>
            </w:r>
          </w:p>
        </w:tc>
        <w:tc>
          <w:tcPr>
            <w:tcW w:w="567" w:type="dxa"/>
            <w:tcBorders>
              <w:top w:val="nil"/>
              <w:left w:val="nil"/>
              <w:bottom w:val="single" w:sz="8" w:space="0" w:color="auto"/>
              <w:right w:val="single" w:sz="8" w:space="0" w:color="auto"/>
            </w:tcBorders>
          </w:tcPr>
          <w:p w14:paraId="75BEAEE6"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2F48B148"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2C5D739"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4ADE64CC"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50CDBDB3"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7FF362D3"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372340F3"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5E7F6D56"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59926BE2"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141AFAA"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2FFD028C"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18577D05"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F63D938" w14:textId="77777777" w:rsidR="003350B7" w:rsidRPr="008032E9" w:rsidRDefault="003350B7" w:rsidP="00AB7469">
            <w:pPr>
              <w:jc w:val="center"/>
              <w:rPr>
                <w:b/>
                <w:sz w:val="20"/>
                <w:szCs w:val="20"/>
              </w:rPr>
            </w:pPr>
          </w:p>
        </w:tc>
        <w:tc>
          <w:tcPr>
            <w:tcW w:w="556" w:type="dxa"/>
            <w:tcBorders>
              <w:top w:val="nil"/>
              <w:left w:val="nil"/>
              <w:bottom w:val="single" w:sz="8" w:space="0" w:color="auto"/>
              <w:right w:val="single" w:sz="4" w:space="0" w:color="auto"/>
            </w:tcBorders>
          </w:tcPr>
          <w:p w14:paraId="64912038" w14:textId="77777777" w:rsidR="003350B7" w:rsidRPr="008032E9" w:rsidRDefault="003350B7" w:rsidP="00AB7469">
            <w:pPr>
              <w:jc w:val="center"/>
              <w:rPr>
                <w:b/>
                <w:sz w:val="20"/>
                <w:szCs w:val="20"/>
              </w:rPr>
            </w:pPr>
          </w:p>
        </w:tc>
      </w:tr>
      <w:tr w:rsidR="00126198" w:rsidRPr="008032E9" w14:paraId="10C473BC" w14:textId="77777777" w:rsidTr="00126198">
        <w:trPr>
          <w:gridAfter w:val="1"/>
          <w:wAfter w:w="11" w:type="dxa"/>
          <w:trHeight w:val="346"/>
        </w:trPr>
        <w:tc>
          <w:tcPr>
            <w:tcW w:w="781" w:type="dxa"/>
            <w:tcBorders>
              <w:top w:val="nil"/>
              <w:left w:val="single" w:sz="8" w:space="0" w:color="auto"/>
              <w:bottom w:val="single" w:sz="8" w:space="0" w:color="auto"/>
              <w:right w:val="single" w:sz="8" w:space="0" w:color="auto"/>
            </w:tcBorders>
          </w:tcPr>
          <w:p w14:paraId="15D628A0" w14:textId="77777777" w:rsidR="003350B7" w:rsidRPr="008032E9" w:rsidRDefault="003350B7" w:rsidP="00AB7469">
            <w:pPr>
              <w:jc w:val="center"/>
              <w:rPr>
                <w:b/>
                <w:bCs/>
                <w:color w:val="000000"/>
                <w:sz w:val="20"/>
                <w:szCs w:val="20"/>
              </w:rPr>
            </w:pPr>
            <w:r w:rsidRPr="008032E9">
              <w:rPr>
                <w:b/>
                <w:bCs/>
                <w:color w:val="000000"/>
                <w:sz w:val="20"/>
                <w:szCs w:val="20"/>
              </w:rPr>
              <w:t>ÖK3</w:t>
            </w:r>
          </w:p>
        </w:tc>
        <w:tc>
          <w:tcPr>
            <w:tcW w:w="567" w:type="dxa"/>
            <w:tcBorders>
              <w:top w:val="nil"/>
              <w:left w:val="nil"/>
              <w:bottom w:val="single" w:sz="8" w:space="0" w:color="auto"/>
              <w:right w:val="single" w:sz="8" w:space="0" w:color="auto"/>
            </w:tcBorders>
          </w:tcPr>
          <w:p w14:paraId="53E140B0" w14:textId="77777777" w:rsidR="003350B7" w:rsidRPr="00FC00F1" w:rsidRDefault="003350B7" w:rsidP="00AB7469">
            <w:pPr>
              <w:jc w:val="center"/>
              <w:rPr>
                <w:sz w:val="20"/>
                <w:szCs w:val="20"/>
              </w:rPr>
            </w:pPr>
            <w:r w:rsidRPr="00FC00F1">
              <w:rPr>
                <w:sz w:val="20"/>
                <w:szCs w:val="20"/>
              </w:rPr>
              <w:t>4</w:t>
            </w:r>
          </w:p>
        </w:tc>
        <w:tc>
          <w:tcPr>
            <w:tcW w:w="567" w:type="dxa"/>
            <w:tcBorders>
              <w:top w:val="nil"/>
              <w:left w:val="nil"/>
              <w:bottom w:val="single" w:sz="8" w:space="0" w:color="auto"/>
              <w:right w:val="single" w:sz="8" w:space="0" w:color="auto"/>
            </w:tcBorders>
          </w:tcPr>
          <w:p w14:paraId="037B937B"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36D58C9B"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397FF59E"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7CFE8A08"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4C025ABA" w14:textId="77777777" w:rsidR="003350B7" w:rsidRPr="00FC00F1" w:rsidRDefault="003350B7" w:rsidP="00AB7469">
            <w:pPr>
              <w:jc w:val="center"/>
              <w:rPr>
                <w:sz w:val="20"/>
                <w:szCs w:val="20"/>
              </w:rPr>
            </w:pPr>
            <w:r w:rsidRPr="00FC00F1">
              <w:rPr>
                <w:sz w:val="20"/>
                <w:szCs w:val="20"/>
              </w:rPr>
              <w:t>3</w:t>
            </w:r>
          </w:p>
        </w:tc>
        <w:tc>
          <w:tcPr>
            <w:tcW w:w="567" w:type="dxa"/>
            <w:tcBorders>
              <w:top w:val="nil"/>
              <w:left w:val="nil"/>
              <w:bottom w:val="single" w:sz="8" w:space="0" w:color="auto"/>
              <w:right w:val="single" w:sz="8" w:space="0" w:color="auto"/>
            </w:tcBorders>
          </w:tcPr>
          <w:p w14:paraId="115F7B4C" w14:textId="77777777" w:rsidR="003350B7" w:rsidRPr="00FC00F1"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709D167" w14:textId="77777777" w:rsidR="003350B7" w:rsidRPr="00FC00F1"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6EB31822"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7B1C7A3"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2A4498A6"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24A0E961"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4C25F63E" w14:textId="77777777" w:rsidR="003350B7" w:rsidRPr="008032E9"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76497B7" w14:textId="77777777" w:rsidR="003350B7" w:rsidRPr="008032E9" w:rsidRDefault="003350B7" w:rsidP="00AB7469">
            <w:pPr>
              <w:jc w:val="center"/>
              <w:rPr>
                <w:b/>
                <w:sz w:val="20"/>
                <w:szCs w:val="20"/>
              </w:rPr>
            </w:pPr>
          </w:p>
        </w:tc>
        <w:tc>
          <w:tcPr>
            <w:tcW w:w="556" w:type="dxa"/>
            <w:tcBorders>
              <w:top w:val="nil"/>
              <w:left w:val="nil"/>
              <w:bottom w:val="single" w:sz="8" w:space="0" w:color="auto"/>
              <w:right w:val="single" w:sz="4" w:space="0" w:color="auto"/>
            </w:tcBorders>
          </w:tcPr>
          <w:p w14:paraId="191D369A" w14:textId="77777777" w:rsidR="003350B7" w:rsidRPr="008032E9" w:rsidRDefault="003350B7" w:rsidP="00AB7469">
            <w:pPr>
              <w:jc w:val="center"/>
              <w:rPr>
                <w:b/>
                <w:sz w:val="20"/>
                <w:szCs w:val="20"/>
              </w:rPr>
            </w:pPr>
          </w:p>
        </w:tc>
      </w:tr>
      <w:tr w:rsidR="00126198" w:rsidRPr="008032E9" w14:paraId="779216F2" w14:textId="77777777" w:rsidTr="00126198">
        <w:trPr>
          <w:gridAfter w:val="1"/>
          <w:wAfter w:w="11" w:type="dxa"/>
          <w:trHeight w:val="346"/>
        </w:trPr>
        <w:tc>
          <w:tcPr>
            <w:tcW w:w="781" w:type="dxa"/>
            <w:tcBorders>
              <w:top w:val="nil"/>
              <w:left w:val="single" w:sz="8" w:space="0" w:color="auto"/>
              <w:bottom w:val="single" w:sz="4" w:space="0" w:color="auto"/>
              <w:right w:val="single" w:sz="8" w:space="0" w:color="auto"/>
            </w:tcBorders>
          </w:tcPr>
          <w:p w14:paraId="5B98B934" w14:textId="77777777" w:rsidR="003350B7" w:rsidRPr="008032E9" w:rsidRDefault="003350B7" w:rsidP="00AB7469">
            <w:pPr>
              <w:jc w:val="center"/>
              <w:rPr>
                <w:b/>
                <w:bCs/>
                <w:color w:val="000000"/>
                <w:sz w:val="20"/>
                <w:szCs w:val="20"/>
              </w:rPr>
            </w:pPr>
            <w:r w:rsidRPr="008032E9">
              <w:rPr>
                <w:b/>
                <w:bCs/>
                <w:color w:val="000000"/>
                <w:sz w:val="20"/>
                <w:szCs w:val="20"/>
              </w:rPr>
              <w:t>ÖK4</w:t>
            </w:r>
          </w:p>
        </w:tc>
        <w:tc>
          <w:tcPr>
            <w:tcW w:w="567" w:type="dxa"/>
            <w:tcBorders>
              <w:top w:val="nil"/>
              <w:left w:val="nil"/>
              <w:bottom w:val="single" w:sz="4" w:space="0" w:color="auto"/>
              <w:right w:val="single" w:sz="8" w:space="0" w:color="auto"/>
            </w:tcBorders>
          </w:tcPr>
          <w:p w14:paraId="0D05EBCA" w14:textId="77777777" w:rsidR="003350B7" w:rsidRPr="00FC00F1" w:rsidRDefault="003350B7" w:rsidP="00AB7469">
            <w:pPr>
              <w:jc w:val="center"/>
              <w:rPr>
                <w:sz w:val="20"/>
                <w:szCs w:val="20"/>
              </w:rPr>
            </w:pPr>
            <w:r w:rsidRPr="00FC00F1">
              <w:rPr>
                <w:sz w:val="20"/>
                <w:szCs w:val="20"/>
              </w:rPr>
              <w:t>4</w:t>
            </w:r>
          </w:p>
        </w:tc>
        <w:tc>
          <w:tcPr>
            <w:tcW w:w="567" w:type="dxa"/>
            <w:tcBorders>
              <w:top w:val="nil"/>
              <w:left w:val="nil"/>
              <w:bottom w:val="single" w:sz="4" w:space="0" w:color="auto"/>
              <w:right w:val="single" w:sz="8" w:space="0" w:color="auto"/>
            </w:tcBorders>
          </w:tcPr>
          <w:p w14:paraId="37336D70"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4AFA3F59"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7D5D151E"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77000D4A" w14:textId="77777777" w:rsidR="003350B7" w:rsidRPr="00FC00F1" w:rsidRDefault="003350B7" w:rsidP="00AB7469">
            <w:pPr>
              <w:jc w:val="center"/>
              <w:rPr>
                <w:sz w:val="20"/>
                <w:szCs w:val="20"/>
              </w:rPr>
            </w:pPr>
          </w:p>
        </w:tc>
        <w:tc>
          <w:tcPr>
            <w:tcW w:w="567" w:type="dxa"/>
            <w:tcBorders>
              <w:top w:val="single" w:sz="8" w:space="0" w:color="auto"/>
              <w:left w:val="nil"/>
              <w:bottom w:val="single" w:sz="4" w:space="0" w:color="auto"/>
              <w:right w:val="single" w:sz="8" w:space="0" w:color="000000"/>
            </w:tcBorders>
          </w:tcPr>
          <w:p w14:paraId="580AD794"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32FD20CF" w14:textId="77777777" w:rsidR="003350B7" w:rsidRPr="00FC00F1"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33E06916" w14:textId="77777777" w:rsidR="003350B7" w:rsidRPr="00FC00F1" w:rsidRDefault="003350B7" w:rsidP="00AB7469">
            <w:pPr>
              <w:jc w:val="center"/>
              <w:rPr>
                <w:sz w:val="20"/>
                <w:szCs w:val="20"/>
              </w:rPr>
            </w:pPr>
          </w:p>
        </w:tc>
        <w:tc>
          <w:tcPr>
            <w:tcW w:w="567" w:type="dxa"/>
            <w:tcBorders>
              <w:top w:val="single" w:sz="8" w:space="0" w:color="auto"/>
              <w:left w:val="nil"/>
              <w:bottom w:val="single" w:sz="4" w:space="0" w:color="auto"/>
              <w:right w:val="single" w:sz="8" w:space="0" w:color="000000"/>
            </w:tcBorders>
          </w:tcPr>
          <w:p w14:paraId="432C3A32"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12C17BC4"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23B5BB63"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0DE28CC0"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473E55AD" w14:textId="77777777" w:rsidR="003350B7" w:rsidRPr="008032E9"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3D69A2F7" w14:textId="77777777" w:rsidR="003350B7" w:rsidRPr="008032E9" w:rsidRDefault="003350B7" w:rsidP="00AB7469">
            <w:pPr>
              <w:jc w:val="center"/>
              <w:rPr>
                <w:b/>
                <w:sz w:val="20"/>
                <w:szCs w:val="20"/>
              </w:rPr>
            </w:pPr>
          </w:p>
        </w:tc>
        <w:tc>
          <w:tcPr>
            <w:tcW w:w="556" w:type="dxa"/>
            <w:tcBorders>
              <w:top w:val="nil"/>
              <w:left w:val="nil"/>
              <w:bottom w:val="single" w:sz="4" w:space="0" w:color="auto"/>
              <w:right w:val="single" w:sz="4" w:space="0" w:color="auto"/>
            </w:tcBorders>
          </w:tcPr>
          <w:p w14:paraId="189DC4C2" w14:textId="77777777" w:rsidR="003350B7" w:rsidRPr="008032E9" w:rsidRDefault="003350B7" w:rsidP="00AB7469">
            <w:pPr>
              <w:jc w:val="center"/>
              <w:rPr>
                <w:b/>
                <w:sz w:val="20"/>
                <w:szCs w:val="20"/>
              </w:rPr>
            </w:pPr>
          </w:p>
        </w:tc>
      </w:tr>
      <w:tr w:rsidR="00126198" w:rsidRPr="008032E9" w14:paraId="0DA4192A" w14:textId="77777777" w:rsidTr="00126198">
        <w:trPr>
          <w:gridAfter w:val="1"/>
          <w:wAfter w:w="11" w:type="dxa"/>
          <w:trHeight w:val="346"/>
        </w:trPr>
        <w:tc>
          <w:tcPr>
            <w:tcW w:w="781" w:type="dxa"/>
            <w:tcBorders>
              <w:top w:val="single" w:sz="4" w:space="0" w:color="auto"/>
              <w:left w:val="single" w:sz="4" w:space="0" w:color="auto"/>
              <w:bottom w:val="single" w:sz="4" w:space="0" w:color="auto"/>
              <w:right w:val="single" w:sz="4" w:space="0" w:color="auto"/>
            </w:tcBorders>
          </w:tcPr>
          <w:p w14:paraId="3A874544" w14:textId="77777777" w:rsidR="003350B7" w:rsidRPr="008032E9" w:rsidRDefault="003350B7" w:rsidP="00AB7469">
            <w:pPr>
              <w:jc w:val="center"/>
              <w:rPr>
                <w:b/>
                <w:bCs/>
                <w:color w:val="000000"/>
                <w:sz w:val="20"/>
                <w:szCs w:val="20"/>
              </w:rPr>
            </w:pPr>
            <w:r w:rsidRPr="008032E9">
              <w:rPr>
                <w:b/>
                <w:bCs/>
                <w:color w:val="000000"/>
                <w:sz w:val="20"/>
                <w:szCs w:val="20"/>
              </w:rPr>
              <w:t>ÖK5</w:t>
            </w:r>
          </w:p>
        </w:tc>
        <w:tc>
          <w:tcPr>
            <w:tcW w:w="567" w:type="dxa"/>
            <w:tcBorders>
              <w:top w:val="single" w:sz="4" w:space="0" w:color="auto"/>
              <w:left w:val="single" w:sz="4" w:space="0" w:color="auto"/>
              <w:bottom w:val="single" w:sz="4" w:space="0" w:color="auto"/>
              <w:right w:val="single" w:sz="4" w:space="0" w:color="auto"/>
            </w:tcBorders>
          </w:tcPr>
          <w:p w14:paraId="72790536" w14:textId="77777777" w:rsidR="003350B7" w:rsidRPr="00FC00F1" w:rsidRDefault="003350B7" w:rsidP="00AB7469">
            <w:pPr>
              <w:jc w:val="center"/>
              <w:rPr>
                <w:sz w:val="20"/>
                <w:szCs w:val="20"/>
              </w:rPr>
            </w:pPr>
            <w:r w:rsidRPr="00FC00F1">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7C9DBB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FE8899"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CB00E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EE0437"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24A693" w14:textId="77777777" w:rsidR="003350B7" w:rsidRPr="00FC00F1" w:rsidRDefault="003350B7" w:rsidP="00AB7469">
            <w:pPr>
              <w:jc w:val="center"/>
              <w:rPr>
                <w:sz w:val="20"/>
                <w:szCs w:val="20"/>
              </w:rPr>
            </w:pPr>
            <w:r w:rsidRPr="00FC00F1">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D16FACC"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A009B9"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A1DF17"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F849E1"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36EC04"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0946E5"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F1992E"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8E5951" w14:textId="77777777" w:rsidR="003350B7" w:rsidRPr="008032E9" w:rsidRDefault="003350B7" w:rsidP="00AB7469">
            <w:pPr>
              <w:jc w:val="center"/>
              <w:rPr>
                <w:b/>
                <w:sz w:val="20"/>
                <w:szCs w:val="20"/>
              </w:rPr>
            </w:pPr>
          </w:p>
        </w:tc>
        <w:tc>
          <w:tcPr>
            <w:tcW w:w="556" w:type="dxa"/>
            <w:tcBorders>
              <w:top w:val="single" w:sz="4" w:space="0" w:color="auto"/>
              <w:left w:val="single" w:sz="4" w:space="0" w:color="auto"/>
              <w:bottom w:val="single" w:sz="4" w:space="0" w:color="auto"/>
              <w:right w:val="single" w:sz="4" w:space="0" w:color="auto"/>
            </w:tcBorders>
          </w:tcPr>
          <w:p w14:paraId="0A056FF1" w14:textId="77777777" w:rsidR="003350B7" w:rsidRPr="008032E9" w:rsidRDefault="003350B7" w:rsidP="00AB7469">
            <w:pPr>
              <w:jc w:val="center"/>
              <w:rPr>
                <w:b/>
                <w:sz w:val="20"/>
                <w:szCs w:val="20"/>
              </w:rPr>
            </w:pPr>
          </w:p>
        </w:tc>
      </w:tr>
      <w:tr w:rsidR="00126198" w:rsidRPr="008032E9" w14:paraId="3CC1DC0D" w14:textId="77777777" w:rsidTr="00126198">
        <w:trPr>
          <w:gridAfter w:val="1"/>
          <w:wAfter w:w="11" w:type="dxa"/>
          <w:trHeight w:val="346"/>
        </w:trPr>
        <w:tc>
          <w:tcPr>
            <w:tcW w:w="781" w:type="dxa"/>
            <w:tcBorders>
              <w:top w:val="single" w:sz="4" w:space="0" w:color="auto"/>
              <w:left w:val="single" w:sz="4" w:space="0" w:color="auto"/>
              <w:bottom w:val="single" w:sz="4" w:space="0" w:color="auto"/>
              <w:right w:val="single" w:sz="4" w:space="0" w:color="auto"/>
            </w:tcBorders>
          </w:tcPr>
          <w:p w14:paraId="6B6624F7" w14:textId="77777777" w:rsidR="003350B7" w:rsidRPr="008032E9" w:rsidRDefault="003350B7" w:rsidP="00AB7469">
            <w:pPr>
              <w:jc w:val="center"/>
              <w:rPr>
                <w:b/>
                <w:bCs/>
                <w:color w:val="000000"/>
                <w:sz w:val="20"/>
                <w:szCs w:val="20"/>
              </w:rPr>
            </w:pPr>
            <w:r w:rsidRPr="008032E9">
              <w:rPr>
                <w:b/>
                <w:bCs/>
                <w:color w:val="000000"/>
                <w:sz w:val="20"/>
                <w:szCs w:val="20"/>
              </w:rPr>
              <w:t>ÖK6</w:t>
            </w:r>
          </w:p>
        </w:tc>
        <w:tc>
          <w:tcPr>
            <w:tcW w:w="567" w:type="dxa"/>
            <w:tcBorders>
              <w:top w:val="single" w:sz="4" w:space="0" w:color="auto"/>
              <w:left w:val="single" w:sz="4" w:space="0" w:color="auto"/>
              <w:bottom w:val="single" w:sz="4" w:space="0" w:color="auto"/>
              <w:right w:val="single" w:sz="4" w:space="0" w:color="auto"/>
            </w:tcBorders>
          </w:tcPr>
          <w:p w14:paraId="48A50739" w14:textId="77777777" w:rsidR="003350B7" w:rsidRPr="00FC00F1" w:rsidRDefault="003350B7" w:rsidP="00AB7469">
            <w:pPr>
              <w:jc w:val="center"/>
              <w:rPr>
                <w:sz w:val="20"/>
                <w:szCs w:val="20"/>
              </w:rPr>
            </w:pPr>
            <w:r w:rsidRPr="00FC00F1">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E12FA5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A8CE9"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9C8E33" w14:textId="77777777" w:rsidR="003350B7" w:rsidRPr="00FC00F1" w:rsidRDefault="003350B7" w:rsidP="00AB7469">
            <w:pPr>
              <w:jc w:val="center"/>
              <w:rPr>
                <w:sz w:val="20"/>
                <w:szCs w:val="20"/>
              </w:rPr>
            </w:pPr>
            <w:r w:rsidRPr="00FC00F1">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308264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B12CEA" w14:textId="77777777" w:rsidR="003350B7" w:rsidRPr="00FC00F1" w:rsidRDefault="003350B7" w:rsidP="00AB7469">
            <w:pPr>
              <w:jc w:val="center"/>
              <w:rPr>
                <w:sz w:val="20"/>
                <w:szCs w:val="20"/>
              </w:rPr>
            </w:pPr>
            <w:r w:rsidRPr="00FC00F1">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A14CCA0"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FAD1C5" w14:textId="77777777" w:rsidR="003350B7" w:rsidRPr="00FC00F1"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4E3C85"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749EDF"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3FFA1DC"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F14E62"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590129" w14:textId="77777777" w:rsidR="003350B7" w:rsidRPr="008032E9"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8E4988" w14:textId="77777777" w:rsidR="003350B7" w:rsidRPr="008032E9" w:rsidRDefault="003350B7" w:rsidP="00AB7469">
            <w:pPr>
              <w:jc w:val="center"/>
              <w:rPr>
                <w:b/>
                <w:sz w:val="20"/>
                <w:szCs w:val="20"/>
              </w:rPr>
            </w:pPr>
          </w:p>
        </w:tc>
        <w:tc>
          <w:tcPr>
            <w:tcW w:w="556" w:type="dxa"/>
            <w:tcBorders>
              <w:top w:val="single" w:sz="4" w:space="0" w:color="auto"/>
              <w:left w:val="single" w:sz="4" w:space="0" w:color="auto"/>
              <w:bottom w:val="single" w:sz="4" w:space="0" w:color="auto"/>
              <w:right w:val="single" w:sz="4" w:space="0" w:color="auto"/>
            </w:tcBorders>
          </w:tcPr>
          <w:p w14:paraId="3EA78C65" w14:textId="77777777" w:rsidR="003350B7" w:rsidRPr="008032E9" w:rsidRDefault="003350B7" w:rsidP="00AB7469">
            <w:pPr>
              <w:jc w:val="center"/>
              <w:rPr>
                <w:b/>
                <w:sz w:val="20"/>
                <w:szCs w:val="20"/>
              </w:rPr>
            </w:pPr>
          </w:p>
        </w:tc>
      </w:tr>
    </w:tbl>
    <w:p w14:paraId="277F5CCB" w14:textId="0A5FBFB2" w:rsidR="003350B7" w:rsidRPr="003350B7" w:rsidRDefault="003350B7" w:rsidP="003350B7">
      <w:pPr>
        <w:jc w:val="both"/>
        <w:rPr>
          <w:b/>
          <w:i/>
          <w:sz w:val="20"/>
          <w:szCs w:val="20"/>
        </w:rPr>
      </w:pPr>
      <w:r>
        <w:rPr>
          <w:b/>
          <w:i/>
          <w:sz w:val="20"/>
          <w:szCs w:val="20"/>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3350B7" w:rsidRPr="008032E9" w14:paraId="2DCECB36" w14:textId="77777777" w:rsidTr="00126198">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5C1790FD" w14:textId="77777777" w:rsidR="003350B7" w:rsidRPr="008032E9" w:rsidRDefault="003350B7" w:rsidP="00AB7469">
            <w:pPr>
              <w:jc w:val="both"/>
              <w:rPr>
                <w:b/>
                <w:sz w:val="20"/>
                <w:szCs w:val="20"/>
              </w:rPr>
            </w:pPr>
            <w:r w:rsidRPr="008032E9">
              <w:rPr>
                <w:b/>
                <w:sz w:val="20"/>
                <w:szCs w:val="20"/>
              </w:rPr>
              <w:t xml:space="preserve">AKTS Tablosu: </w:t>
            </w:r>
          </w:p>
          <w:p w14:paraId="0F22316D" w14:textId="77777777" w:rsidR="003350B7" w:rsidRPr="008032E9" w:rsidRDefault="003350B7" w:rsidP="00AB7469">
            <w:pPr>
              <w:jc w:val="both"/>
              <w:rPr>
                <w:b/>
                <w:sz w:val="20"/>
                <w:szCs w:val="20"/>
              </w:rPr>
            </w:pPr>
          </w:p>
        </w:tc>
      </w:tr>
      <w:tr w:rsidR="003350B7" w:rsidRPr="008032E9" w14:paraId="0096A81E" w14:textId="77777777" w:rsidTr="00126198">
        <w:trPr>
          <w:trHeight w:val="264"/>
        </w:trPr>
        <w:tc>
          <w:tcPr>
            <w:tcW w:w="5508" w:type="dxa"/>
            <w:tcBorders>
              <w:top w:val="single" w:sz="4" w:space="0" w:color="auto"/>
              <w:left w:val="single" w:sz="4" w:space="0" w:color="auto"/>
              <w:bottom w:val="single" w:sz="4" w:space="0" w:color="auto"/>
              <w:right w:val="single" w:sz="4" w:space="0" w:color="auto"/>
            </w:tcBorders>
            <w:hideMark/>
          </w:tcPr>
          <w:p w14:paraId="71569B53" w14:textId="77777777" w:rsidR="003350B7" w:rsidRPr="008032E9" w:rsidRDefault="003350B7" w:rsidP="00AB7469">
            <w:pPr>
              <w:jc w:val="both"/>
              <w:rPr>
                <w:sz w:val="20"/>
                <w:szCs w:val="20"/>
              </w:rPr>
            </w:pPr>
            <w:r w:rsidRPr="008032E9">
              <w:rPr>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291AEA6" w14:textId="77777777" w:rsidR="003350B7" w:rsidRPr="008032E9" w:rsidRDefault="003350B7" w:rsidP="00AB7469">
            <w:pPr>
              <w:jc w:val="both"/>
              <w:rPr>
                <w:sz w:val="20"/>
                <w:szCs w:val="20"/>
              </w:rPr>
            </w:pPr>
            <w:r w:rsidRPr="008032E9">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9E5D492" w14:textId="77777777" w:rsidR="003350B7" w:rsidRPr="008032E9" w:rsidRDefault="003350B7" w:rsidP="00AB7469">
            <w:pPr>
              <w:jc w:val="both"/>
              <w:rPr>
                <w:sz w:val="20"/>
                <w:szCs w:val="20"/>
              </w:rPr>
            </w:pPr>
            <w:r w:rsidRPr="008032E9">
              <w:rPr>
                <w:sz w:val="20"/>
                <w:szCs w:val="20"/>
              </w:rPr>
              <w:t>Süresi</w:t>
            </w:r>
          </w:p>
          <w:p w14:paraId="1118BCB5" w14:textId="77777777" w:rsidR="003350B7" w:rsidRPr="008032E9" w:rsidRDefault="003350B7" w:rsidP="00AB7469">
            <w:pPr>
              <w:jc w:val="both"/>
              <w:rPr>
                <w:sz w:val="20"/>
                <w:szCs w:val="20"/>
              </w:rPr>
            </w:pPr>
            <w:r w:rsidRPr="008032E9">
              <w:rPr>
                <w:sz w:val="20"/>
                <w:szCs w:val="20"/>
              </w:rPr>
              <w:t>(saat)</w:t>
            </w:r>
          </w:p>
        </w:tc>
        <w:tc>
          <w:tcPr>
            <w:tcW w:w="2155" w:type="dxa"/>
            <w:tcBorders>
              <w:top w:val="single" w:sz="4" w:space="0" w:color="auto"/>
              <w:left w:val="single" w:sz="4" w:space="0" w:color="auto"/>
              <w:bottom w:val="single" w:sz="4" w:space="0" w:color="auto"/>
              <w:right w:val="single" w:sz="4" w:space="0" w:color="auto"/>
            </w:tcBorders>
            <w:hideMark/>
          </w:tcPr>
          <w:p w14:paraId="7D0C3328" w14:textId="77777777" w:rsidR="003350B7" w:rsidRPr="008032E9" w:rsidRDefault="003350B7" w:rsidP="00AB7469">
            <w:pPr>
              <w:jc w:val="both"/>
              <w:rPr>
                <w:sz w:val="20"/>
                <w:szCs w:val="20"/>
              </w:rPr>
            </w:pPr>
            <w:r w:rsidRPr="008032E9">
              <w:rPr>
                <w:sz w:val="20"/>
                <w:szCs w:val="20"/>
              </w:rPr>
              <w:t>Toplam İşyükü</w:t>
            </w:r>
          </w:p>
          <w:p w14:paraId="581389B4" w14:textId="77777777" w:rsidR="003350B7" w:rsidRPr="008032E9" w:rsidRDefault="003350B7" w:rsidP="00AB7469">
            <w:pPr>
              <w:jc w:val="both"/>
              <w:rPr>
                <w:sz w:val="20"/>
                <w:szCs w:val="20"/>
              </w:rPr>
            </w:pPr>
            <w:r w:rsidRPr="008032E9">
              <w:rPr>
                <w:sz w:val="20"/>
                <w:szCs w:val="20"/>
              </w:rPr>
              <w:t xml:space="preserve">(Saat) </w:t>
            </w:r>
          </w:p>
        </w:tc>
      </w:tr>
      <w:tr w:rsidR="003350B7" w:rsidRPr="008032E9" w14:paraId="07CA5306" w14:textId="77777777" w:rsidTr="00126198">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2EBC45B1" w14:textId="77777777" w:rsidR="003350B7" w:rsidRPr="008032E9" w:rsidRDefault="003350B7" w:rsidP="00AB7469">
            <w:pPr>
              <w:jc w:val="both"/>
              <w:rPr>
                <w:b/>
                <w:sz w:val="20"/>
                <w:szCs w:val="20"/>
              </w:rPr>
            </w:pPr>
            <w:r w:rsidRPr="008032E9">
              <w:rPr>
                <w:b/>
                <w:sz w:val="20"/>
                <w:szCs w:val="20"/>
              </w:rPr>
              <w:t>Ders içi etkinlikler</w:t>
            </w:r>
          </w:p>
        </w:tc>
      </w:tr>
      <w:tr w:rsidR="003350B7" w:rsidRPr="008032E9" w14:paraId="379AD4EC"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DFC33D" w14:textId="77777777" w:rsidR="003350B7" w:rsidRPr="008032E9" w:rsidRDefault="003350B7" w:rsidP="00AB7469">
            <w:pPr>
              <w:jc w:val="both"/>
              <w:rPr>
                <w:sz w:val="20"/>
                <w:szCs w:val="20"/>
              </w:rPr>
            </w:pPr>
            <w:r w:rsidRPr="008032E9">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E51EA3D" w14:textId="77777777" w:rsidR="003350B7" w:rsidRPr="008032E9" w:rsidRDefault="003350B7" w:rsidP="00AB7469">
            <w:pPr>
              <w:jc w:val="both"/>
              <w:rPr>
                <w:sz w:val="20"/>
                <w:szCs w:val="20"/>
              </w:rPr>
            </w:pPr>
            <w:r w:rsidRPr="008032E9">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7941E20" w14:textId="77777777" w:rsidR="003350B7" w:rsidRPr="008032E9" w:rsidRDefault="003350B7" w:rsidP="00AB7469">
            <w:pPr>
              <w:jc w:val="both"/>
              <w:rPr>
                <w:sz w:val="20"/>
                <w:szCs w:val="20"/>
              </w:rPr>
            </w:pPr>
            <w:r w:rsidRPr="008032E9">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58545DAF" w14:textId="77777777" w:rsidR="003350B7" w:rsidRPr="008032E9" w:rsidRDefault="003350B7" w:rsidP="00AB7469">
            <w:pPr>
              <w:jc w:val="both"/>
              <w:rPr>
                <w:sz w:val="20"/>
                <w:szCs w:val="20"/>
              </w:rPr>
            </w:pPr>
            <w:r w:rsidRPr="008032E9">
              <w:rPr>
                <w:sz w:val="20"/>
                <w:szCs w:val="20"/>
              </w:rPr>
              <w:t>26</w:t>
            </w:r>
          </w:p>
        </w:tc>
      </w:tr>
      <w:tr w:rsidR="003350B7" w:rsidRPr="008032E9" w14:paraId="03B1B87F"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E72D1D" w14:textId="77777777" w:rsidR="003350B7" w:rsidRPr="008032E9" w:rsidRDefault="003350B7" w:rsidP="00AB7469">
            <w:pPr>
              <w:jc w:val="both"/>
              <w:rPr>
                <w:sz w:val="20"/>
                <w:szCs w:val="20"/>
              </w:rPr>
            </w:pPr>
            <w:r w:rsidRPr="008032E9">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44BA8109" w14:textId="77777777" w:rsidR="003350B7" w:rsidRPr="008032E9" w:rsidRDefault="003350B7" w:rsidP="00AB7469">
            <w:pPr>
              <w:jc w:val="both"/>
              <w:rPr>
                <w:sz w:val="20"/>
                <w:szCs w:val="20"/>
              </w:rPr>
            </w:pPr>
            <w:r w:rsidRPr="008032E9">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1F50565" w14:textId="77777777" w:rsidR="003350B7" w:rsidRPr="008032E9" w:rsidRDefault="003350B7" w:rsidP="00AB7469">
            <w:pPr>
              <w:jc w:val="both"/>
              <w:rPr>
                <w:sz w:val="20"/>
                <w:szCs w:val="20"/>
              </w:rPr>
            </w:pPr>
            <w:r w:rsidRPr="008032E9">
              <w:rPr>
                <w:sz w:val="20"/>
                <w:szCs w:val="20"/>
              </w:rPr>
              <w:t>-</w:t>
            </w:r>
          </w:p>
        </w:tc>
        <w:tc>
          <w:tcPr>
            <w:tcW w:w="2155" w:type="dxa"/>
            <w:tcBorders>
              <w:top w:val="single" w:sz="4" w:space="0" w:color="auto"/>
              <w:left w:val="single" w:sz="4" w:space="0" w:color="auto"/>
              <w:bottom w:val="single" w:sz="4" w:space="0" w:color="auto"/>
              <w:right w:val="single" w:sz="4" w:space="0" w:color="auto"/>
            </w:tcBorders>
          </w:tcPr>
          <w:p w14:paraId="6FDCC656" w14:textId="77777777" w:rsidR="003350B7" w:rsidRPr="008032E9" w:rsidRDefault="003350B7" w:rsidP="00AB7469">
            <w:pPr>
              <w:jc w:val="both"/>
              <w:rPr>
                <w:sz w:val="20"/>
                <w:szCs w:val="20"/>
              </w:rPr>
            </w:pPr>
          </w:p>
        </w:tc>
      </w:tr>
      <w:tr w:rsidR="003350B7" w:rsidRPr="008032E9" w14:paraId="5F85E316" w14:textId="77777777" w:rsidTr="00126198">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53FF9F4D" w14:textId="77777777" w:rsidR="003350B7" w:rsidRPr="008032E9" w:rsidRDefault="003350B7" w:rsidP="00AB7469">
            <w:pPr>
              <w:jc w:val="both"/>
              <w:rPr>
                <w:b/>
                <w:sz w:val="20"/>
                <w:szCs w:val="20"/>
              </w:rPr>
            </w:pPr>
            <w:r w:rsidRPr="008032E9">
              <w:rPr>
                <w:b/>
                <w:sz w:val="20"/>
                <w:szCs w:val="20"/>
              </w:rPr>
              <w:t xml:space="preserve">Sınavlar </w:t>
            </w:r>
          </w:p>
          <w:p w14:paraId="108F2B89" w14:textId="77777777" w:rsidR="003350B7" w:rsidRPr="008032E9" w:rsidRDefault="003350B7" w:rsidP="00AB7469">
            <w:pPr>
              <w:jc w:val="both"/>
              <w:rPr>
                <w:sz w:val="20"/>
                <w:szCs w:val="20"/>
              </w:rPr>
            </w:pPr>
            <w:r w:rsidRPr="008032E9">
              <w:rPr>
                <w:sz w:val="20"/>
                <w:szCs w:val="20"/>
              </w:rPr>
              <w:t>(Sınav ders saatleri içerisinde gerçekleştirilirse, söz konusu sınav süresi ders içi etkinliklerden düşürülmelidir)</w:t>
            </w:r>
          </w:p>
        </w:tc>
      </w:tr>
      <w:tr w:rsidR="003350B7" w:rsidRPr="008032E9" w14:paraId="4D821C4A" w14:textId="77777777" w:rsidTr="00126198">
        <w:trPr>
          <w:trHeight w:val="545"/>
        </w:trPr>
        <w:tc>
          <w:tcPr>
            <w:tcW w:w="5508" w:type="dxa"/>
            <w:tcBorders>
              <w:top w:val="single" w:sz="4" w:space="0" w:color="auto"/>
              <w:left w:val="single" w:sz="4" w:space="0" w:color="auto"/>
              <w:bottom w:val="single" w:sz="4" w:space="0" w:color="auto"/>
              <w:right w:val="single" w:sz="4" w:space="0" w:color="auto"/>
            </w:tcBorders>
            <w:hideMark/>
          </w:tcPr>
          <w:p w14:paraId="2E65A54D" w14:textId="77777777" w:rsidR="003350B7" w:rsidRPr="008032E9" w:rsidRDefault="003350B7" w:rsidP="00AB7469">
            <w:pPr>
              <w:jc w:val="both"/>
              <w:rPr>
                <w:sz w:val="20"/>
                <w:szCs w:val="20"/>
              </w:rPr>
            </w:pPr>
            <w:r w:rsidRPr="008032E9">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C833A71" w14:textId="77777777" w:rsidR="003350B7" w:rsidRPr="008032E9" w:rsidRDefault="003350B7" w:rsidP="00AB7469">
            <w:pPr>
              <w:jc w:val="both"/>
              <w:rPr>
                <w:sz w:val="20"/>
                <w:szCs w:val="20"/>
              </w:rPr>
            </w:pPr>
            <w:r w:rsidRPr="008032E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165AEC2" w14:textId="77777777" w:rsidR="003350B7" w:rsidRPr="008032E9" w:rsidRDefault="003350B7" w:rsidP="00AB7469">
            <w:pPr>
              <w:jc w:val="both"/>
              <w:rPr>
                <w:sz w:val="20"/>
                <w:szCs w:val="20"/>
              </w:rPr>
            </w:pPr>
            <w:r w:rsidRPr="008032E9">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54EE1AAC" w14:textId="77777777" w:rsidR="003350B7" w:rsidRPr="008032E9" w:rsidRDefault="003350B7" w:rsidP="00AB7469">
            <w:pPr>
              <w:jc w:val="both"/>
              <w:rPr>
                <w:sz w:val="20"/>
                <w:szCs w:val="20"/>
              </w:rPr>
            </w:pPr>
            <w:r w:rsidRPr="008032E9">
              <w:rPr>
                <w:sz w:val="20"/>
                <w:szCs w:val="20"/>
              </w:rPr>
              <w:t>2</w:t>
            </w:r>
          </w:p>
        </w:tc>
      </w:tr>
      <w:tr w:rsidR="003350B7" w:rsidRPr="008032E9" w14:paraId="48C6A267"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841AA0" w14:textId="77777777" w:rsidR="003350B7" w:rsidRPr="008032E9" w:rsidRDefault="003350B7" w:rsidP="00AB7469">
            <w:pPr>
              <w:jc w:val="both"/>
              <w:rPr>
                <w:sz w:val="20"/>
                <w:szCs w:val="20"/>
              </w:rPr>
            </w:pPr>
            <w:r w:rsidRPr="008032E9">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4DFE3A80"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D171A31"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6A548D89" w14:textId="77777777" w:rsidR="003350B7" w:rsidRPr="008032E9" w:rsidRDefault="003350B7" w:rsidP="00AB7469">
            <w:pPr>
              <w:jc w:val="both"/>
              <w:rPr>
                <w:sz w:val="20"/>
                <w:szCs w:val="20"/>
              </w:rPr>
            </w:pPr>
          </w:p>
        </w:tc>
      </w:tr>
      <w:tr w:rsidR="003350B7" w:rsidRPr="008032E9" w14:paraId="3256D5B3"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075116E6" w14:textId="77777777" w:rsidR="003350B7" w:rsidRPr="008032E9" w:rsidRDefault="003350B7" w:rsidP="00AB7469">
            <w:pPr>
              <w:jc w:val="both"/>
              <w:rPr>
                <w:sz w:val="20"/>
                <w:szCs w:val="20"/>
              </w:rPr>
            </w:pPr>
            <w:r w:rsidRPr="008032E9">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CE821FD" w14:textId="77777777" w:rsidR="003350B7" w:rsidRPr="008032E9" w:rsidRDefault="003350B7" w:rsidP="00AB7469">
            <w:pPr>
              <w:jc w:val="both"/>
              <w:rPr>
                <w:sz w:val="20"/>
                <w:szCs w:val="20"/>
              </w:rPr>
            </w:pPr>
            <w:r w:rsidRPr="008032E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06CB5BD" w14:textId="77777777" w:rsidR="003350B7" w:rsidRPr="008032E9" w:rsidRDefault="003350B7" w:rsidP="00AB7469">
            <w:pPr>
              <w:jc w:val="both"/>
              <w:rPr>
                <w:sz w:val="20"/>
                <w:szCs w:val="20"/>
              </w:rPr>
            </w:pPr>
            <w:r w:rsidRPr="008032E9">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6584CA6E" w14:textId="77777777" w:rsidR="003350B7" w:rsidRPr="008032E9" w:rsidRDefault="003350B7" w:rsidP="00AB7469">
            <w:pPr>
              <w:jc w:val="both"/>
              <w:rPr>
                <w:sz w:val="20"/>
                <w:szCs w:val="20"/>
              </w:rPr>
            </w:pPr>
            <w:r w:rsidRPr="008032E9">
              <w:rPr>
                <w:sz w:val="20"/>
                <w:szCs w:val="20"/>
              </w:rPr>
              <w:t>2</w:t>
            </w:r>
          </w:p>
        </w:tc>
      </w:tr>
      <w:tr w:rsidR="003350B7" w:rsidRPr="008032E9" w14:paraId="66070C6B" w14:textId="77777777" w:rsidTr="00126198">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4850FD02" w14:textId="77777777" w:rsidR="003350B7" w:rsidRPr="008032E9" w:rsidRDefault="003350B7" w:rsidP="00AB7469">
            <w:pPr>
              <w:jc w:val="both"/>
              <w:rPr>
                <w:b/>
                <w:sz w:val="20"/>
                <w:szCs w:val="20"/>
              </w:rPr>
            </w:pPr>
            <w:r w:rsidRPr="008032E9">
              <w:rPr>
                <w:b/>
                <w:sz w:val="20"/>
                <w:szCs w:val="20"/>
              </w:rPr>
              <w:t>Ders dışı etkinlikler</w:t>
            </w:r>
          </w:p>
        </w:tc>
      </w:tr>
      <w:tr w:rsidR="003350B7" w:rsidRPr="008032E9" w14:paraId="061AF72E"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7444C8" w14:textId="77777777" w:rsidR="003350B7" w:rsidRPr="008032E9" w:rsidRDefault="003350B7" w:rsidP="00AB7469">
            <w:pPr>
              <w:jc w:val="both"/>
              <w:rPr>
                <w:sz w:val="20"/>
                <w:szCs w:val="20"/>
              </w:rPr>
            </w:pPr>
            <w:r w:rsidRPr="008032E9">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27F7351" w14:textId="77777777" w:rsidR="003350B7" w:rsidRPr="008032E9" w:rsidRDefault="003350B7" w:rsidP="00AB7469">
            <w:pPr>
              <w:jc w:val="both"/>
              <w:rPr>
                <w:sz w:val="20"/>
                <w:szCs w:val="20"/>
              </w:rPr>
            </w:pPr>
            <w:r w:rsidRPr="008032E9">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6E77A8EA" w14:textId="77777777" w:rsidR="003350B7" w:rsidRPr="008032E9" w:rsidRDefault="003350B7" w:rsidP="00AB7469">
            <w:pPr>
              <w:jc w:val="both"/>
              <w:rPr>
                <w:sz w:val="20"/>
                <w:szCs w:val="20"/>
              </w:rPr>
            </w:pPr>
            <w:r w:rsidRPr="008032E9">
              <w:rPr>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7F980594" w14:textId="77777777" w:rsidR="003350B7" w:rsidRPr="008032E9" w:rsidRDefault="003350B7" w:rsidP="00AB7469">
            <w:pPr>
              <w:jc w:val="both"/>
              <w:rPr>
                <w:sz w:val="20"/>
                <w:szCs w:val="20"/>
              </w:rPr>
            </w:pPr>
            <w:r w:rsidRPr="008032E9">
              <w:rPr>
                <w:sz w:val="20"/>
                <w:szCs w:val="20"/>
              </w:rPr>
              <w:t>12</w:t>
            </w:r>
          </w:p>
        </w:tc>
      </w:tr>
      <w:tr w:rsidR="003350B7" w:rsidRPr="008032E9" w14:paraId="393DC9B3"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53894F4A" w14:textId="77777777" w:rsidR="003350B7" w:rsidRPr="008032E9" w:rsidRDefault="003350B7" w:rsidP="00AB7469">
            <w:pPr>
              <w:jc w:val="both"/>
              <w:rPr>
                <w:sz w:val="20"/>
                <w:szCs w:val="20"/>
              </w:rPr>
            </w:pPr>
            <w:r w:rsidRPr="008032E9">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5B3B0D5" w14:textId="77777777" w:rsidR="003350B7" w:rsidRPr="008032E9" w:rsidRDefault="003350B7" w:rsidP="00AB7469">
            <w:pPr>
              <w:jc w:val="both"/>
              <w:rPr>
                <w:sz w:val="20"/>
                <w:szCs w:val="20"/>
              </w:rPr>
            </w:pPr>
            <w:r w:rsidRPr="008032E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993CB3F" w14:textId="77777777" w:rsidR="003350B7" w:rsidRPr="008032E9" w:rsidRDefault="003350B7" w:rsidP="00AB7469">
            <w:pPr>
              <w:jc w:val="both"/>
              <w:rPr>
                <w:sz w:val="20"/>
                <w:szCs w:val="20"/>
              </w:rPr>
            </w:pPr>
            <w:r w:rsidRPr="008032E9">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65E910FE" w14:textId="77777777" w:rsidR="003350B7" w:rsidRPr="008032E9" w:rsidRDefault="003350B7" w:rsidP="00AB7469">
            <w:pPr>
              <w:jc w:val="both"/>
              <w:rPr>
                <w:sz w:val="20"/>
                <w:szCs w:val="20"/>
              </w:rPr>
            </w:pPr>
            <w:r w:rsidRPr="008032E9">
              <w:rPr>
                <w:sz w:val="20"/>
                <w:szCs w:val="20"/>
              </w:rPr>
              <w:t>2</w:t>
            </w:r>
          </w:p>
        </w:tc>
      </w:tr>
      <w:tr w:rsidR="003350B7" w:rsidRPr="008032E9" w14:paraId="5FFAEA64"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6FA14F" w14:textId="77777777" w:rsidR="003350B7" w:rsidRPr="008032E9" w:rsidRDefault="003350B7" w:rsidP="00AB7469">
            <w:pPr>
              <w:jc w:val="both"/>
              <w:rPr>
                <w:sz w:val="20"/>
                <w:szCs w:val="20"/>
              </w:rPr>
            </w:pPr>
            <w:r w:rsidRPr="008032E9">
              <w:rPr>
                <w:sz w:val="20"/>
                <w:szCs w:val="20"/>
              </w:rPr>
              <w:lastRenderedPageBreak/>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F8C1FE6" w14:textId="77777777" w:rsidR="003350B7" w:rsidRPr="008032E9" w:rsidRDefault="003350B7" w:rsidP="00AB7469">
            <w:pPr>
              <w:jc w:val="both"/>
              <w:rPr>
                <w:sz w:val="20"/>
                <w:szCs w:val="20"/>
              </w:rPr>
            </w:pPr>
            <w:r w:rsidRPr="008032E9">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DB0B058" w14:textId="77777777" w:rsidR="003350B7" w:rsidRPr="008032E9" w:rsidRDefault="003350B7" w:rsidP="00AB7469">
            <w:pPr>
              <w:jc w:val="both"/>
              <w:rPr>
                <w:sz w:val="20"/>
                <w:szCs w:val="20"/>
              </w:rPr>
            </w:pPr>
            <w:r w:rsidRPr="008032E9">
              <w:rPr>
                <w:sz w:val="20"/>
                <w:szCs w:val="20"/>
              </w:rPr>
              <w:t>6</w:t>
            </w:r>
          </w:p>
        </w:tc>
        <w:tc>
          <w:tcPr>
            <w:tcW w:w="2155" w:type="dxa"/>
            <w:tcBorders>
              <w:top w:val="single" w:sz="4" w:space="0" w:color="auto"/>
              <w:left w:val="single" w:sz="4" w:space="0" w:color="auto"/>
              <w:bottom w:val="single" w:sz="4" w:space="0" w:color="auto"/>
              <w:right w:val="single" w:sz="4" w:space="0" w:color="auto"/>
            </w:tcBorders>
            <w:hideMark/>
          </w:tcPr>
          <w:p w14:paraId="1E69E821" w14:textId="77777777" w:rsidR="003350B7" w:rsidRPr="008032E9" w:rsidRDefault="003350B7" w:rsidP="00AB7469">
            <w:pPr>
              <w:jc w:val="both"/>
              <w:rPr>
                <w:sz w:val="20"/>
                <w:szCs w:val="20"/>
              </w:rPr>
            </w:pPr>
            <w:r w:rsidRPr="008032E9">
              <w:rPr>
                <w:sz w:val="20"/>
                <w:szCs w:val="20"/>
              </w:rPr>
              <w:t>6</w:t>
            </w:r>
          </w:p>
        </w:tc>
      </w:tr>
      <w:tr w:rsidR="003350B7" w:rsidRPr="008032E9" w14:paraId="048E7903"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FEE535" w14:textId="77777777" w:rsidR="003350B7" w:rsidRPr="008032E9" w:rsidRDefault="003350B7" w:rsidP="00AB7469">
            <w:pPr>
              <w:jc w:val="both"/>
              <w:rPr>
                <w:sz w:val="20"/>
                <w:szCs w:val="20"/>
              </w:rPr>
            </w:pPr>
            <w:r w:rsidRPr="008032E9">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48ABE4CA"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574FE9D"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74588FB8" w14:textId="77777777" w:rsidR="003350B7" w:rsidRPr="008032E9" w:rsidRDefault="003350B7" w:rsidP="00AB7469">
            <w:pPr>
              <w:jc w:val="both"/>
              <w:rPr>
                <w:sz w:val="20"/>
                <w:szCs w:val="20"/>
              </w:rPr>
            </w:pPr>
          </w:p>
        </w:tc>
      </w:tr>
      <w:tr w:rsidR="003350B7" w:rsidRPr="008032E9" w14:paraId="39091BA3"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C5229B" w14:textId="77777777" w:rsidR="003350B7" w:rsidRPr="008032E9" w:rsidRDefault="003350B7" w:rsidP="00AB7469">
            <w:pPr>
              <w:jc w:val="both"/>
              <w:rPr>
                <w:sz w:val="20"/>
                <w:szCs w:val="20"/>
              </w:rPr>
            </w:pPr>
            <w:r w:rsidRPr="008032E9">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6DCD8F30"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1FB2073"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A188092" w14:textId="77777777" w:rsidR="003350B7" w:rsidRPr="008032E9" w:rsidRDefault="003350B7" w:rsidP="00AB7469">
            <w:pPr>
              <w:jc w:val="both"/>
              <w:rPr>
                <w:sz w:val="20"/>
                <w:szCs w:val="20"/>
              </w:rPr>
            </w:pPr>
          </w:p>
        </w:tc>
      </w:tr>
      <w:tr w:rsidR="003350B7" w:rsidRPr="008032E9" w14:paraId="1C61FD9B"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2D760858" w14:textId="77777777" w:rsidR="003350B7" w:rsidRPr="008032E9" w:rsidRDefault="003350B7" w:rsidP="00AB7469">
            <w:pPr>
              <w:jc w:val="both"/>
              <w:rPr>
                <w:sz w:val="20"/>
                <w:szCs w:val="20"/>
              </w:rPr>
            </w:pPr>
            <w:r w:rsidRPr="008032E9">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242AE06D"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BF081E1"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74B344C4" w14:textId="77777777" w:rsidR="003350B7" w:rsidRPr="008032E9" w:rsidRDefault="003350B7" w:rsidP="00AB7469">
            <w:pPr>
              <w:jc w:val="both"/>
              <w:rPr>
                <w:sz w:val="20"/>
                <w:szCs w:val="20"/>
              </w:rPr>
            </w:pPr>
          </w:p>
        </w:tc>
      </w:tr>
      <w:tr w:rsidR="003350B7" w:rsidRPr="008032E9" w14:paraId="5367124B"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4AD415" w14:textId="77777777" w:rsidR="003350B7" w:rsidRPr="008032E9" w:rsidRDefault="003350B7" w:rsidP="00AB7469">
            <w:pPr>
              <w:jc w:val="both"/>
              <w:rPr>
                <w:sz w:val="20"/>
                <w:szCs w:val="20"/>
              </w:rPr>
            </w:pPr>
            <w:r w:rsidRPr="008032E9">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FB73359"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239B1C7"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A65EDF8" w14:textId="77777777" w:rsidR="003350B7" w:rsidRPr="008032E9" w:rsidRDefault="003350B7" w:rsidP="00AB7469">
            <w:pPr>
              <w:jc w:val="both"/>
              <w:rPr>
                <w:sz w:val="20"/>
                <w:szCs w:val="20"/>
              </w:rPr>
            </w:pPr>
          </w:p>
        </w:tc>
      </w:tr>
      <w:tr w:rsidR="003350B7" w:rsidRPr="008032E9" w14:paraId="4F0F75A7"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3435A0DD" w14:textId="77777777" w:rsidR="003350B7" w:rsidRPr="008032E9" w:rsidRDefault="003350B7" w:rsidP="00AB7469">
            <w:pPr>
              <w:jc w:val="both"/>
              <w:rPr>
                <w:sz w:val="20"/>
                <w:szCs w:val="20"/>
              </w:rPr>
            </w:pPr>
            <w:r w:rsidRPr="008032E9">
              <w:rPr>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0868FB0E"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74077A"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044FA06D" w14:textId="77777777" w:rsidR="003350B7" w:rsidRPr="008032E9" w:rsidRDefault="003350B7" w:rsidP="00AB7469">
            <w:pPr>
              <w:jc w:val="both"/>
              <w:rPr>
                <w:sz w:val="20"/>
                <w:szCs w:val="20"/>
              </w:rPr>
            </w:pPr>
          </w:p>
          <w:p w14:paraId="7DCA258C" w14:textId="77777777" w:rsidR="003350B7" w:rsidRPr="008032E9" w:rsidRDefault="003350B7" w:rsidP="00AB7469">
            <w:pPr>
              <w:jc w:val="both"/>
              <w:rPr>
                <w:sz w:val="20"/>
                <w:szCs w:val="20"/>
              </w:rPr>
            </w:pPr>
            <w:r w:rsidRPr="008032E9">
              <w:rPr>
                <w:sz w:val="20"/>
                <w:szCs w:val="20"/>
              </w:rPr>
              <w:t>50</w:t>
            </w:r>
          </w:p>
        </w:tc>
      </w:tr>
      <w:tr w:rsidR="003350B7" w:rsidRPr="008032E9" w14:paraId="24FDCD89"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216302" w14:textId="77777777" w:rsidR="003350B7" w:rsidRPr="008032E9" w:rsidRDefault="003350B7" w:rsidP="00AB7469">
            <w:pPr>
              <w:jc w:val="both"/>
              <w:rPr>
                <w:b/>
                <w:sz w:val="20"/>
                <w:szCs w:val="20"/>
              </w:rPr>
            </w:pPr>
            <w:r w:rsidRPr="008032E9">
              <w:rPr>
                <w:b/>
                <w:sz w:val="20"/>
                <w:szCs w:val="20"/>
              </w:rPr>
              <w:t xml:space="preserve">Dersin AKTS kredisi </w:t>
            </w:r>
          </w:p>
          <w:p w14:paraId="5EE0074F" w14:textId="77777777" w:rsidR="003350B7" w:rsidRPr="008032E9" w:rsidRDefault="003350B7" w:rsidP="00AB7469">
            <w:pPr>
              <w:jc w:val="both"/>
              <w:rPr>
                <w:sz w:val="20"/>
                <w:szCs w:val="20"/>
              </w:rPr>
            </w:pPr>
            <w:r w:rsidRPr="008032E9">
              <w:rPr>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3855BC2" w14:textId="77777777" w:rsidR="003350B7" w:rsidRPr="008032E9"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1DF732" w14:textId="77777777" w:rsidR="003350B7" w:rsidRPr="008032E9" w:rsidRDefault="003350B7" w:rsidP="00AB7469">
            <w:pPr>
              <w:jc w:val="both"/>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1EA10B37" w14:textId="77777777" w:rsidR="003350B7" w:rsidRPr="008032E9" w:rsidRDefault="003350B7" w:rsidP="00AB7469">
            <w:pPr>
              <w:jc w:val="both"/>
              <w:rPr>
                <w:b/>
                <w:sz w:val="20"/>
                <w:szCs w:val="20"/>
              </w:rPr>
            </w:pPr>
            <w:r w:rsidRPr="008032E9">
              <w:rPr>
                <w:b/>
                <w:sz w:val="20"/>
                <w:szCs w:val="20"/>
              </w:rPr>
              <w:t>2</w:t>
            </w:r>
          </w:p>
          <w:p w14:paraId="2337EC7D" w14:textId="77777777" w:rsidR="003350B7" w:rsidRPr="008032E9" w:rsidRDefault="003350B7" w:rsidP="00AB7469">
            <w:pPr>
              <w:jc w:val="both"/>
              <w:rPr>
                <w:b/>
                <w:sz w:val="20"/>
                <w:szCs w:val="20"/>
              </w:rPr>
            </w:pPr>
            <w:r w:rsidRPr="008032E9">
              <w:rPr>
                <w:b/>
                <w:sz w:val="20"/>
                <w:szCs w:val="20"/>
              </w:rPr>
              <w:t>50/25</w:t>
            </w:r>
          </w:p>
          <w:p w14:paraId="33783108" w14:textId="77777777" w:rsidR="003350B7" w:rsidRPr="008032E9" w:rsidRDefault="003350B7" w:rsidP="00AB7469">
            <w:pPr>
              <w:jc w:val="both"/>
              <w:rPr>
                <w:sz w:val="20"/>
                <w:szCs w:val="20"/>
              </w:rPr>
            </w:pPr>
          </w:p>
        </w:tc>
      </w:tr>
    </w:tbl>
    <w:p w14:paraId="63E9F47D" w14:textId="77777777" w:rsidR="003350B7" w:rsidRDefault="003350B7" w:rsidP="00126198">
      <w:pPr>
        <w:keepNext/>
        <w:spacing w:line="360" w:lineRule="auto"/>
        <w:outlineLvl w:val="1"/>
        <w:rPr>
          <w:b/>
          <w:bCs/>
          <w:iCs/>
          <w:sz w:val="20"/>
          <w:szCs w:val="20"/>
        </w:rPr>
      </w:pPr>
    </w:p>
    <w:p w14:paraId="097A63FD" w14:textId="7B541318" w:rsidR="00E96EC9" w:rsidRPr="001D0A62" w:rsidRDefault="007F43F0" w:rsidP="00126198">
      <w:pPr>
        <w:keepNext/>
        <w:ind w:left="1080" w:hanging="720"/>
        <w:jc w:val="center"/>
        <w:outlineLvl w:val="1"/>
        <w:rPr>
          <w:b/>
          <w:bCs/>
          <w:iCs/>
          <w:sz w:val="20"/>
          <w:szCs w:val="20"/>
        </w:rPr>
      </w:pPr>
      <w:r w:rsidRPr="001D0A62">
        <w:rPr>
          <w:b/>
          <w:bCs/>
          <w:iCs/>
          <w:sz w:val="20"/>
          <w:szCs w:val="20"/>
        </w:rPr>
        <w:t>HEF 2075 ELEŞTİREL DÜŞÜNME</w:t>
      </w:r>
    </w:p>
    <w:p w14:paraId="375AA8EB" w14:textId="7B894A33" w:rsidR="00E96EC9" w:rsidRPr="001D0A62" w:rsidRDefault="007F43F0" w:rsidP="00126198">
      <w:pPr>
        <w:jc w:val="center"/>
        <w:rPr>
          <w:b/>
          <w:color w:val="000000"/>
          <w:sz w:val="20"/>
          <w:szCs w:val="20"/>
        </w:rPr>
      </w:pPr>
      <w:r w:rsidRPr="001D0A62">
        <w:rPr>
          <w:b/>
          <w:color w:val="000000"/>
          <w:sz w:val="20"/>
          <w:szCs w:val="20"/>
        </w:rPr>
        <w:t>DERS TANITIM FORMU</w:t>
      </w:r>
    </w:p>
    <w:p w14:paraId="2C0F0834" w14:textId="77777777" w:rsidR="00E96EC9" w:rsidRPr="00DA7FD3" w:rsidRDefault="00E96EC9" w:rsidP="00E96EC9">
      <w:pPr>
        <w:keepNext/>
        <w:spacing w:line="360" w:lineRule="auto"/>
        <w:outlineLvl w:val="1"/>
        <w:rPr>
          <w:b/>
          <w:bCs/>
          <w:i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6"/>
        <w:gridCol w:w="1574"/>
        <w:gridCol w:w="4733"/>
      </w:tblGrid>
      <w:tr w:rsidR="00E96EC9" w:rsidRPr="00DA7FD3" w14:paraId="63E0A03C" w14:textId="77777777" w:rsidTr="00E96EC9">
        <w:tc>
          <w:tcPr>
            <w:tcW w:w="4589" w:type="dxa"/>
            <w:gridSpan w:val="3"/>
          </w:tcPr>
          <w:p w14:paraId="57BA7BA5" w14:textId="77777777" w:rsidR="00E96EC9" w:rsidRPr="00DA7FD3" w:rsidRDefault="00E96EC9" w:rsidP="00E96EC9">
            <w:pPr>
              <w:jc w:val="both"/>
              <w:rPr>
                <w:b/>
                <w:color w:val="000000"/>
                <w:sz w:val="20"/>
                <w:szCs w:val="20"/>
              </w:rPr>
            </w:pPr>
            <w:r w:rsidRPr="00DA7FD3">
              <w:rPr>
                <w:b/>
                <w:color w:val="000000"/>
                <w:sz w:val="20"/>
                <w:szCs w:val="20"/>
              </w:rPr>
              <w:t xml:space="preserve">Dersi Veren Birim(ler): </w:t>
            </w:r>
          </w:p>
          <w:p w14:paraId="28265118" w14:textId="77777777" w:rsidR="00E96EC9" w:rsidRPr="00DA7FD3" w:rsidRDefault="00E96EC9" w:rsidP="00E96EC9">
            <w:pPr>
              <w:jc w:val="both"/>
              <w:rPr>
                <w:color w:val="000000"/>
                <w:sz w:val="20"/>
                <w:szCs w:val="20"/>
              </w:rPr>
            </w:pPr>
            <w:r w:rsidRPr="00DA7FD3">
              <w:rPr>
                <w:color w:val="000000"/>
                <w:sz w:val="20"/>
                <w:szCs w:val="20"/>
              </w:rPr>
              <w:t>Hemşirelik Fakültesi</w:t>
            </w:r>
          </w:p>
        </w:tc>
        <w:tc>
          <w:tcPr>
            <w:tcW w:w="4733" w:type="dxa"/>
          </w:tcPr>
          <w:p w14:paraId="6101CBA0" w14:textId="77777777" w:rsidR="00E96EC9" w:rsidRPr="00DA7FD3" w:rsidRDefault="00E96EC9" w:rsidP="00E96EC9">
            <w:pPr>
              <w:jc w:val="both"/>
              <w:rPr>
                <w:b/>
                <w:color w:val="000000"/>
                <w:sz w:val="20"/>
                <w:szCs w:val="20"/>
              </w:rPr>
            </w:pPr>
            <w:r w:rsidRPr="00DA7FD3">
              <w:rPr>
                <w:b/>
                <w:color w:val="000000"/>
                <w:sz w:val="20"/>
                <w:szCs w:val="20"/>
              </w:rPr>
              <w:t xml:space="preserve">Dersi Alan Birim(ler): </w:t>
            </w:r>
          </w:p>
          <w:p w14:paraId="1CEDA506" w14:textId="77777777" w:rsidR="00E96EC9" w:rsidRPr="00DA7FD3" w:rsidRDefault="00E96EC9" w:rsidP="00E96EC9">
            <w:pPr>
              <w:jc w:val="both"/>
              <w:rPr>
                <w:color w:val="000000"/>
                <w:sz w:val="20"/>
                <w:szCs w:val="20"/>
              </w:rPr>
            </w:pPr>
            <w:r w:rsidRPr="00DA7FD3">
              <w:rPr>
                <w:color w:val="000000"/>
                <w:sz w:val="20"/>
                <w:szCs w:val="20"/>
              </w:rPr>
              <w:t>Hemşirelik Fakültesi</w:t>
            </w:r>
          </w:p>
        </w:tc>
      </w:tr>
      <w:tr w:rsidR="00E96EC9" w:rsidRPr="00DA7FD3" w14:paraId="14356B48" w14:textId="77777777" w:rsidTr="00E96EC9">
        <w:tc>
          <w:tcPr>
            <w:tcW w:w="4589" w:type="dxa"/>
            <w:gridSpan w:val="3"/>
          </w:tcPr>
          <w:p w14:paraId="3B6FFB75" w14:textId="77777777" w:rsidR="00E96EC9" w:rsidRPr="00DA7FD3" w:rsidRDefault="00E96EC9" w:rsidP="00E96EC9">
            <w:pPr>
              <w:jc w:val="both"/>
              <w:rPr>
                <w:b/>
                <w:color w:val="000000"/>
                <w:sz w:val="20"/>
                <w:szCs w:val="20"/>
              </w:rPr>
            </w:pPr>
            <w:r w:rsidRPr="00DA7FD3">
              <w:rPr>
                <w:b/>
                <w:color w:val="000000"/>
                <w:sz w:val="20"/>
                <w:szCs w:val="20"/>
              </w:rPr>
              <w:t xml:space="preserve">Bölüm Adı: </w:t>
            </w:r>
            <w:r w:rsidRPr="00DA7FD3">
              <w:rPr>
                <w:color w:val="000000"/>
                <w:sz w:val="20"/>
                <w:szCs w:val="20"/>
              </w:rPr>
              <w:t xml:space="preserve">Hemşirelik </w:t>
            </w:r>
          </w:p>
        </w:tc>
        <w:tc>
          <w:tcPr>
            <w:tcW w:w="4733" w:type="dxa"/>
          </w:tcPr>
          <w:p w14:paraId="520E934A" w14:textId="77777777" w:rsidR="00E96EC9" w:rsidRPr="00DA7FD3" w:rsidRDefault="00E96EC9" w:rsidP="00E96EC9">
            <w:pPr>
              <w:jc w:val="both"/>
              <w:rPr>
                <w:b/>
                <w:color w:val="000000"/>
                <w:sz w:val="20"/>
                <w:szCs w:val="20"/>
              </w:rPr>
            </w:pPr>
            <w:r w:rsidRPr="00DA7FD3">
              <w:rPr>
                <w:b/>
                <w:color w:val="000000"/>
                <w:sz w:val="20"/>
                <w:szCs w:val="20"/>
              </w:rPr>
              <w:t xml:space="preserve">Dersin Adı: </w:t>
            </w:r>
            <w:r w:rsidRPr="00DA7FD3">
              <w:rPr>
                <w:color w:val="000000"/>
                <w:sz w:val="20"/>
                <w:szCs w:val="20"/>
              </w:rPr>
              <w:t>Eleştirel Düşünme</w:t>
            </w:r>
          </w:p>
        </w:tc>
      </w:tr>
      <w:tr w:rsidR="00E96EC9" w:rsidRPr="00DA7FD3" w14:paraId="3E093F23" w14:textId="77777777" w:rsidTr="00E96EC9">
        <w:tc>
          <w:tcPr>
            <w:tcW w:w="4589" w:type="dxa"/>
            <w:gridSpan w:val="3"/>
          </w:tcPr>
          <w:p w14:paraId="60616420" w14:textId="77777777" w:rsidR="00E96EC9" w:rsidRPr="00DA7FD3" w:rsidRDefault="00E96EC9" w:rsidP="00E96EC9">
            <w:pPr>
              <w:jc w:val="both"/>
              <w:rPr>
                <w:b/>
                <w:color w:val="000000"/>
                <w:sz w:val="20"/>
                <w:szCs w:val="20"/>
              </w:rPr>
            </w:pPr>
            <w:r w:rsidRPr="00DA7FD3">
              <w:rPr>
                <w:b/>
                <w:color w:val="000000"/>
                <w:sz w:val="20"/>
                <w:szCs w:val="20"/>
              </w:rPr>
              <w:t xml:space="preserve">Dersin Düzeyi: </w:t>
            </w:r>
            <w:r w:rsidRPr="00DA7FD3">
              <w:rPr>
                <w:color w:val="000000"/>
                <w:sz w:val="20"/>
                <w:szCs w:val="20"/>
              </w:rPr>
              <w:t xml:space="preserve">Lisans </w:t>
            </w:r>
          </w:p>
        </w:tc>
        <w:tc>
          <w:tcPr>
            <w:tcW w:w="4733" w:type="dxa"/>
          </w:tcPr>
          <w:p w14:paraId="134AF798" w14:textId="77777777" w:rsidR="00E96EC9" w:rsidRPr="00DA7FD3" w:rsidRDefault="00E96EC9" w:rsidP="00E96EC9">
            <w:pPr>
              <w:jc w:val="both"/>
              <w:rPr>
                <w:b/>
                <w:color w:val="000000"/>
                <w:sz w:val="20"/>
                <w:szCs w:val="20"/>
              </w:rPr>
            </w:pPr>
            <w:r w:rsidRPr="00DA7FD3">
              <w:rPr>
                <w:b/>
                <w:color w:val="000000"/>
                <w:sz w:val="20"/>
                <w:szCs w:val="20"/>
              </w:rPr>
              <w:t xml:space="preserve">Dersin Kodu: </w:t>
            </w:r>
            <w:r w:rsidRPr="00DA7FD3">
              <w:rPr>
                <w:color w:val="000000"/>
                <w:sz w:val="20"/>
                <w:szCs w:val="20"/>
              </w:rPr>
              <w:t>HEF 2075</w:t>
            </w:r>
          </w:p>
        </w:tc>
      </w:tr>
      <w:tr w:rsidR="00E96EC9" w:rsidRPr="00DA7FD3" w14:paraId="7793D19F" w14:textId="77777777" w:rsidTr="00E96EC9">
        <w:tc>
          <w:tcPr>
            <w:tcW w:w="4589" w:type="dxa"/>
            <w:gridSpan w:val="3"/>
          </w:tcPr>
          <w:p w14:paraId="03C7EF0B" w14:textId="77777777" w:rsidR="00E96EC9" w:rsidRPr="00DA7FD3" w:rsidRDefault="00E96EC9" w:rsidP="00E96EC9">
            <w:pPr>
              <w:jc w:val="both"/>
              <w:rPr>
                <w:b/>
                <w:color w:val="000000"/>
                <w:sz w:val="20"/>
                <w:szCs w:val="20"/>
              </w:rPr>
            </w:pPr>
            <w:r w:rsidRPr="00DA7FD3">
              <w:rPr>
                <w:b/>
                <w:color w:val="000000"/>
                <w:sz w:val="20"/>
                <w:szCs w:val="20"/>
              </w:rPr>
              <w:t xml:space="preserve">Formun Düzenlenme/Yenilenme Tarihi: </w:t>
            </w:r>
            <w:r w:rsidRPr="00DA7FD3">
              <w:rPr>
                <w:color w:val="000000"/>
                <w:sz w:val="20"/>
                <w:szCs w:val="20"/>
              </w:rPr>
              <w:t>Mart 2015</w:t>
            </w:r>
          </w:p>
        </w:tc>
        <w:tc>
          <w:tcPr>
            <w:tcW w:w="4733" w:type="dxa"/>
          </w:tcPr>
          <w:p w14:paraId="282A3DDB" w14:textId="77777777" w:rsidR="00E96EC9" w:rsidRPr="00DA7FD3" w:rsidRDefault="00E96EC9" w:rsidP="00E96EC9">
            <w:pPr>
              <w:jc w:val="both"/>
              <w:rPr>
                <w:b/>
                <w:color w:val="000000"/>
                <w:sz w:val="20"/>
                <w:szCs w:val="20"/>
              </w:rPr>
            </w:pPr>
            <w:r w:rsidRPr="00DA7FD3">
              <w:rPr>
                <w:b/>
                <w:color w:val="000000"/>
                <w:sz w:val="20"/>
                <w:szCs w:val="20"/>
              </w:rPr>
              <w:t xml:space="preserve">Dersin Türü: </w:t>
            </w:r>
            <w:r w:rsidRPr="00DA7FD3">
              <w:rPr>
                <w:color w:val="000000"/>
                <w:sz w:val="20"/>
                <w:szCs w:val="20"/>
              </w:rPr>
              <w:t>Seçmeli</w:t>
            </w:r>
          </w:p>
        </w:tc>
      </w:tr>
      <w:tr w:rsidR="00E96EC9" w:rsidRPr="00DA7FD3" w14:paraId="080D5A0A" w14:textId="77777777" w:rsidTr="00E96EC9">
        <w:tc>
          <w:tcPr>
            <w:tcW w:w="4589" w:type="dxa"/>
            <w:gridSpan w:val="3"/>
          </w:tcPr>
          <w:p w14:paraId="7CDDC382" w14:textId="77777777" w:rsidR="00E96EC9" w:rsidRPr="00DA7FD3" w:rsidRDefault="00E96EC9" w:rsidP="00E96EC9">
            <w:pPr>
              <w:jc w:val="both"/>
              <w:rPr>
                <w:b/>
                <w:color w:val="000000"/>
                <w:sz w:val="20"/>
                <w:szCs w:val="20"/>
              </w:rPr>
            </w:pPr>
            <w:r w:rsidRPr="00DA7FD3">
              <w:rPr>
                <w:b/>
                <w:color w:val="000000"/>
                <w:sz w:val="20"/>
                <w:szCs w:val="20"/>
              </w:rPr>
              <w:t xml:space="preserve">Dersin Öğretim Dili: </w:t>
            </w:r>
            <w:r w:rsidRPr="00DA7FD3">
              <w:rPr>
                <w:color w:val="000000"/>
                <w:sz w:val="20"/>
                <w:szCs w:val="20"/>
              </w:rPr>
              <w:t>Türkçe</w:t>
            </w:r>
            <w:r w:rsidRPr="00DA7FD3">
              <w:rPr>
                <w:b/>
                <w:color w:val="000000"/>
                <w:sz w:val="20"/>
                <w:szCs w:val="20"/>
              </w:rPr>
              <w:tab/>
            </w:r>
          </w:p>
        </w:tc>
        <w:tc>
          <w:tcPr>
            <w:tcW w:w="4733" w:type="dxa"/>
          </w:tcPr>
          <w:p w14:paraId="62A25114" w14:textId="77777777" w:rsidR="00E96EC9" w:rsidRPr="00DA7FD3" w:rsidRDefault="00E96EC9" w:rsidP="00E96EC9">
            <w:pPr>
              <w:jc w:val="both"/>
              <w:rPr>
                <w:b/>
                <w:color w:val="000000"/>
                <w:sz w:val="20"/>
                <w:szCs w:val="20"/>
              </w:rPr>
            </w:pPr>
            <w:r w:rsidRPr="00DA7FD3">
              <w:rPr>
                <w:b/>
                <w:color w:val="000000"/>
                <w:sz w:val="20"/>
                <w:szCs w:val="20"/>
              </w:rPr>
              <w:t xml:space="preserve">Dersin Öğretim Üyesi/Üyeleri: </w:t>
            </w:r>
          </w:p>
        </w:tc>
      </w:tr>
      <w:tr w:rsidR="00E96EC9" w:rsidRPr="00DA7FD3" w14:paraId="56C10811" w14:textId="77777777" w:rsidTr="00E96EC9">
        <w:tc>
          <w:tcPr>
            <w:tcW w:w="4589" w:type="dxa"/>
            <w:gridSpan w:val="3"/>
          </w:tcPr>
          <w:p w14:paraId="0343E915" w14:textId="77777777" w:rsidR="00E96EC9" w:rsidRPr="00DA7FD3" w:rsidRDefault="00E96EC9" w:rsidP="00E96EC9">
            <w:pPr>
              <w:jc w:val="both"/>
              <w:rPr>
                <w:b/>
                <w:color w:val="000000"/>
                <w:sz w:val="20"/>
                <w:szCs w:val="20"/>
              </w:rPr>
            </w:pPr>
            <w:r w:rsidRPr="00DA7FD3">
              <w:rPr>
                <w:b/>
                <w:color w:val="000000"/>
                <w:sz w:val="20"/>
                <w:szCs w:val="20"/>
              </w:rPr>
              <w:t>Dersin Önkoşulu: -</w:t>
            </w:r>
          </w:p>
        </w:tc>
        <w:tc>
          <w:tcPr>
            <w:tcW w:w="4733" w:type="dxa"/>
          </w:tcPr>
          <w:p w14:paraId="5F518DFD" w14:textId="77777777" w:rsidR="00E96EC9" w:rsidRPr="00DA7FD3" w:rsidRDefault="00E96EC9" w:rsidP="00E96EC9">
            <w:pPr>
              <w:jc w:val="both"/>
              <w:rPr>
                <w:b/>
                <w:color w:val="000000"/>
                <w:sz w:val="20"/>
                <w:szCs w:val="20"/>
              </w:rPr>
            </w:pPr>
            <w:r w:rsidRPr="00DA7FD3">
              <w:rPr>
                <w:b/>
                <w:color w:val="000000"/>
                <w:sz w:val="20"/>
                <w:szCs w:val="20"/>
              </w:rPr>
              <w:t>Önkoşul Olduğu Ders: -</w:t>
            </w:r>
          </w:p>
        </w:tc>
      </w:tr>
      <w:tr w:rsidR="00E96EC9" w:rsidRPr="00DA7FD3" w14:paraId="501C7667" w14:textId="77777777" w:rsidTr="00E96EC9">
        <w:tc>
          <w:tcPr>
            <w:tcW w:w="4589" w:type="dxa"/>
            <w:gridSpan w:val="3"/>
          </w:tcPr>
          <w:p w14:paraId="465F46E6" w14:textId="77777777" w:rsidR="00E96EC9" w:rsidRPr="00DA7FD3" w:rsidRDefault="00E96EC9" w:rsidP="00E96EC9">
            <w:pPr>
              <w:jc w:val="both"/>
              <w:rPr>
                <w:b/>
                <w:color w:val="000000"/>
                <w:sz w:val="20"/>
                <w:szCs w:val="20"/>
              </w:rPr>
            </w:pPr>
            <w:r w:rsidRPr="00DA7FD3">
              <w:rPr>
                <w:b/>
                <w:color w:val="000000"/>
                <w:sz w:val="20"/>
                <w:szCs w:val="20"/>
              </w:rPr>
              <w:t>Haftalık Ders Saati: 2</w:t>
            </w:r>
          </w:p>
        </w:tc>
        <w:tc>
          <w:tcPr>
            <w:tcW w:w="4733" w:type="dxa"/>
          </w:tcPr>
          <w:p w14:paraId="502FAD69" w14:textId="77777777" w:rsidR="00E96EC9" w:rsidRPr="00DA7FD3" w:rsidRDefault="00E96EC9" w:rsidP="00E96EC9">
            <w:pPr>
              <w:jc w:val="both"/>
              <w:rPr>
                <w:b/>
                <w:color w:val="000000"/>
                <w:sz w:val="20"/>
                <w:szCs w:val="20"/>
              </w:rPr>
            </w:pPr>
            <w:r w:rsidRPr="00DA7FD3">
              <w:rPr>
                <w:b/>
                <w:color w:val="000000"/>
                <w:sz w:val="20"/>
                <w:szCs w:val="20"/>
              </w:rPr>
              <w:t xml:space="preserve">Ders Koordinatörü: </w:t>
            </w:r>
            <w:r w:rsidRPr="00DA7FD3">
              <w:rPr>
                <w:color w:val="000000"/>
                <w:sz w:val="20"/>
                <w:szCs w:val="20"/>
              </w:rPr>
              <w:t>Prof. Dr. Şeyda SEREN İNTEPELER</w:t>
            </w:r>
          </w:p>
        </w:tc>
      </w:tr>
      <w:tr w:rsidR="00E96EC9" w:rsidRPr="00DA7FD3" w14:paraId="5403A40A" w14:textId="77777777" w:rsidTr="00E96EC9">
        <w:tc>
          <w:tcPr>
            <w:tcW w:w="1499" w:type="dxa"/>
          </w:tcPr>
          <w:p w14:paraId="6EF71E6A" w14:textId="77777777" w:rsidR="00E96EC9" w:rsidRPr="00DA7FD3" w:rsidRDefault="00E96EC9" w:rsidP="00E96EC9">
            <w:pPr>
              <w:jc w:val="both"/>
              <w:rPr>
                <w:b/>
                <w:color w:val="000000"/>
                <w:sz w:val="20"/>
                <w:szCs w:val="20"/>
              </w:rPr>
            </w:pPr>
            <w:r w:rsidRPr="00DA7FD3">
              <w:rPr>
                <w:b/>
                <w:color w:val="000000"/>
                <w:sz w:val="20"/>
                <w:szCs w:val="20"/>
              </w:rPr>
              <w:t>Teori</w:t>
            </w:r>
          </w:p>
        </w:tc>
        <w:tc>
          <w:tcPr>
            <w:tcW w:w="1516" w:type="dxa"/>
          </w:tcPr>
          <w:p w14:paraId="1956AFE9" w14:textId="77777777" w:rsidR="00E96EC9" w:rsidRPr="00DA7FD3" w:rsidRDefault="00E96EC9" w:rsidP="00E96EC9">
            <w:pPr>
              <w:jc w:val="both"/>
              <w:rPr>
                <w:b/>
                <w:color w:val="000000"/>
                <w:sz w:val="20"/>
                <w:szCs w:val="20"/>
              </w:rPr>
            </w:pPr>
            <w:r w:rsidRPr="00DA7FD3">
              <w:rPr>
                <w:b/>
                <w:color w:val="000000"/>
                <w:sz w:val="20"/>
                <w:szCs w:val="20"/>
              </w:rPr>
              <w:t>Uygulama</w:t>
            </w:r>
          </w:p>
        </w:tc>
        <w:tc>
          <w:tcPr>
            <w:tcW w:w="1574" w:type="dxa"/>
          </w:tcPr>
          <w:p w14:paraId="2DA74A99" w14:textId="77777777" w:rsidR="00E96EC9" w:rsidRPr="00DA7FD3" w:rsidRDefault="00E96EC9" w:rsidP="00E96EC9">
            <w:pPr>
              <w:jc w:val="both"/>
              <w:rPr>
                <w:b/>
                <w:color w:val="000000"/>
                <w:sz w:val="20"/>
                <w:szCs w:val="20"/>
              </w:rPr>
            </w:pPr>
            <w:r w:rsidRPr="00DA7FD3">
              <w:rPr>
                <w:b/>
                <w:color w:val="000000"/>
                <w:sz w:val="20"/>
                <w:szCs w:val="20"/>
              </w:rPr>
              <w:t>Laboratuvar</w:t>
            </w:r>
          </w:p>
        </w:tc>
        <w:tc>
          <w:tcPr>
            <w:tcW w:w="4733" w:type="dxa"/>
          </w:tcPr>
          <w:p w14:paraId="05E597F7" w14:textId="77777777" w:rsidR="00E96EC9" w:rsidRPr="00DA7FD3" w:rsidRDefault="00E96EC9" w:rsidP="00E96EC9">
            <w:pPr>
              <w:jc w:val="both"/>
              <w:rPr>
                <w:b/>
                <w:color w:val="000000"/>
                <w:sz w:val="20"/>
                <w:szCs w:val="20"/>
              </w:rPr>
            </w:pPr>
            <w:r w:rsidRPr="00DA7FD3">
              <w:rPr>
                <w:b/>
                <w:color w:val="000000"/>
                <w:sz w:val="20"/>
                <w:szCs w:val="20"/>
              </w:rPr>
              <w:t>Dersin Ulusal Kredisi: 2</w:t>
            </w:r>
          </w:p>
        </w:tc>
      </w:tr>
      <w:tr w:rsidR="00E96EC9" w:rsidRPr="00DA7FD3" w14:paraId="68216FCD" w14:textId="77777777" w:rsidTr="00E96EC9">
        <w:tc>
          <w:tcPr>
            <w:tcW w:w="1499" w:type="dxa"/>
          </w:tcPr>
          <w:p w14:paraId="2AB8EE26" w14:textId="77777777" w:rsidR="00E96EC9" w:rsidRPr="00DA7FD3" w:rsidRDefault="00E96EC9" w:rsidP="00E96EC9">
            <w:pPr>
              <w:jc w:val="both"/>
              <w:rPr>
                <w:b/>
                <w:color w:val="000000"/>
                <w:sz w:val="20"/>
                <w:szCs w:val="20"/>
              </w:rPr>
            </w:pPr>
            <w:r w:rsidRPr="00DA7FD3">
              <w:rPr>
                <w:b/>
                <w:color w:val="000000"/>
                <w:sz w:val="20"/>
                <w:szCs w:val="20"/>
              </w:rPr>
              <w:t>2</w:t>
            </w:r>
          </w:p>
        </w:tc>
        <w:tc>
          <w:tcPr>
            <w:tcW w:w="1516" w:type="dxa"/>
          </w:tcPr>
          <w:p w14:paraId="1394EB78" w14:textId="77777777" w:rsidR="00E96EC9" w:rsidRPr="00DA7FD3" w:rsidRDefault="00E96EC9" w:rsidP="00E96EC9">
            <w:pPr>
              <w:jc w:val="both"/>
              <w:rPr>
                <w:b/>
                <w:color w:val="000000"/>
                <w:sz w:val="20"/>
                <w:szCs w:val="20"/>
              </w:rPr>
            </w:pPr>
            <w:r w:rsidRPr="00DA7FD3">
              <w:rPr>
                <w:b/>
                <w:color w:val="000000"/>
                <w:sz w:val="20"/>
                <w:szCs w:val="20"/>
              </w:rPr>
              <w:t>0</w:t>
            </w:r>
          </w:p>
        </w:tc>
        <w:tc>
          <w:tcPr>
            <w:tcW w:w="1574" w:type="dxa"/>
          </w:tcPr>
          <w:p w14:paraId="531A0EE5" w14:textId="77777777" w:rsidR="00E96EC9" w:rsidRPr="00DA7FD3" w:rsidRDefault="00E96EC9" w:rsidP="00E96EC9">
            <w:pPr>
              <w:jc w:val="both"/>
              <w:rPr>
                <w:b/>
                <w:color w:val="000000"/>
                <w:sz w:val="20"/>
                <w:szCs w:val="20"/>
              </w:rPr>
            </w:pPr>
            <w:r w:rsidRPr="00DA7FD3">
              <w:rPr>
                <w:b/>
                <w:color w:val="000000"/>
                <w:sz w:val="20"/>
                <w:szCs w:val="20"/>
              </w:rPr>
              <w:t>0</w:t>
            </w:r>
          </w:p>
        </w:tc>
        <w:tc>
          <w:tcPr>
            <w:tcW w:w="4733" w:type="dxa"/>
          </w:tcPr>
          <w:p w14:paraId="29BA38CA" w14:textId="77777777" w:rsidR="00E96EC9" w:rsidRPr="00DA7FD3" w:rsidRDefault="00E96EC9" w:rsidP="00E96EC9">
            <w:pPr>
              <w:jc w:val="both"/>
              <w:rPr>
                <w:b/>
                <w:color w:val="000000"/>
                <w:sz w:val="20"/>
                <w:szCs w:val="20"/>
              </w:rPr>
            </w:pPr>
            <w:r w:rsidRPr="00DA7FD3">
              <w:rPr>
                <w:b/>
                <w:color w:val="000000"/>
                <w:sz w:val="20"/>
                <w:szCs w:val="20"/>
              </w:rPr>
              <w:t>Dersin AKTS Kredisi: 2</w:t>
            </w:r>
          </w:p>
        </w:tc>
      </w:tr>
    </w:tbl>
    <w:p w14:paraId="65CB042E" w14:textId="77777777" w:rsidR="00E96EC9" w:rsidRPr="00DA7FD3" w:rsidRDefault="00E96EC9" w:rsidP="00E96EC9">
      <w:pPr>
        <w:jc w:val="both"/>
        <w:rP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96EC9" w:rsidRPr="00DA7FD3" w14:paraId="4B8CAD85" w14:textId="77777777" w:rsidTr="00E96EC9">
        <w:tc>
          <w:tcPr>
            <w:tcW w:w="9322" w:type="dxa"/>
          </w:tcPr>
          <w:p w14:paraId="386C4A74" w14:textId="77777777" w:rsidR="00E96EC9" w:rsidRPr="00DA7FD3" w:rsidRDefault="00E96EC9" w:rsidP="00E96EC9">
            <w:pPr>
              <w:jc w:val="both"/>
              <w:rPr>
                <w:b/>
                <w:color w:val="000000"/>
                <w:sz w:val="20"/>
                <w:szCs w:val="20"/>
              </w:rPr>
            </w:pPr>
            <w:r w:rsidRPr="00DA7FD3">
              <w:rPr>
                <w:b/>
                <w:color w:val="000000"/>
                <w:sz w:val="20"/>
                <w:szCs w:val="20"/>
              </w:rPr>
              <w:t>Dersin Amacı:</w:t>
            </w:r>
          </w:p>
          <w:p w14:paraId="5A175109" w14:textId="38F9822F" w:rsidR="00E96EC9" w:rsidRPr="00F50853" w:rsidRDefault="00E96EC9" w:rsidP="00E96EC9">
            <w:pPr>
              <w:jc w:val="both"/>
              <w:rPr>
                <w:color w:val="000000"/>
                <w:sz w:val="20"/>
                <w:szCs w:val="20"/>
              </w:rPr>
            </w:pPr>
            <w:r w:rsidRPr="00DA7FD3">
              <w:rPr>
                <w:color w:val="000000"/>
                <w:sz w:val="20"/>
                <w:szCs w:val="20"/>
              </w:rPr>
              <w:t>Bu derste öğrenci;</w:t>
            </w:r>
            <w:r w:rsidR="00F50853">
              <w:rPr>
                <w:color w:val="000000"/>
                <w:sz w:val="20"/>
                <w:szCs w:val="20"/>
              </w:rPr>
              <w:t xml:space="preserve"> </w:t>
            </w:r>
            <w:r w:rsidRPr="00DA7FD3">
              <w:rPr>
                <w:color w:val="000000"/>
                <w:sz w:val="20"/>
                <w:szCs w:val="20"/>
              </w:rPr>
              <w:t>Hızlı değişimlerin yaşandığı sağlık bakım alanındaki gelişmelere ve yeniliklere ayak uydurabileceğini, gereksinimi olan bilgiyi seçebileceğini, yaratıcı düşünceler üretebileceğini ve eleştirel düşünme beceris</w:t>
            </w:r>
            <w:r w:rsidR="00F50853">
              <w:rPr>
                <w:color w:val="000000"/>
                <w:sz w:val="20"/>
                <w:szCs w:val="20"/>
              </w:rPr>
              <w:t>ini geliştirebileceğini kavrar.</w:t>
            </w:r>
          </w:p>
        </w:tc>
      </w:tr>
      <w:tr w:rsidR="00E96EC9" w:rsidRPr="00DA7FD3" w14:paraId="5CB3C6A0" w14:textId="77777777" w:rsidTr="00E96EC9">
        <w:tc>
          <w:tcPr>
            <w:tcW w:w="9322" w:type="dxa"/>
          </w:tcPr>
          <w:p w14:paraId="6EE9ACB1" w14:textId="77777777" w:rsidR="00E96EC9" w:rsidRPr="00DA7FD3" w:rsidRDefault="00E96EC9" w:rsidP="00E96EC9">
            <w:pPr>
              <w:rPr>
                <w:color w:val="000000"/>
                <w:sz w:val="20"/>
                <w:szCs w:val="20"/>
              </w:rPr>
            </w:pPr>
            <w:r w:rsidRPr="00F50853">
              <w:rPr>
                <w:b/>
                <w:color w:val="000000"/>
                <w:sz w:val="20"/>
                <w:szCs w:val="20"/>
              </w:rPr>
              <w:t>Dersin Öğrenme Kazanımları:</w:t>
            </w:r>
            <w:r w:rsidRPr="00DA7FD3">
              <w:rPr>
                <w:color w:val="000000"/>
                <w:sz w:val="20"/>
                <w:szCs w:val="20"/>
              </w:rPr>
              <w:t xml:space="preserve">  </w:t>
            </w:r>
            <w:r w:rsidRPr="00DA7FD3">
              <w:rPr>
                <w:color w:val="000000"/>
                <w:sz w:val="20"/>
                <w:szCs w:val="20"/>
              </w:rPr>
              <w:br/>
              <w:t>Ö</w:t>
            </w:r>
            <w:r>
              <w:rPr>
                <w:color w:val="000000"/>
                <w:sz w:val="20"/>
                <w:szCs w:val="20"/>
              </w:rPr>
              <w:t>K</w:t>
            </w:r>
            <w:r w:rsidRPr="00DA7FD3">
              <w:rPr>
                <w:color w:val="000000"/>
                <w:sz w:val="20"/>
                <w:szCs w:val="20"/>
              </w:rPr>
              <w:t>1. Eleştirel düşünmeyi açıklar</w:t>
            </w:r>
          </w:p>
          <w:p w14:paraId="1592F94A" w14:textId="77777777" w:rsidR="00E96EC9" w:rsidRPr="00DA7FD3" w:rsidRDefault="00E96EC9" w:rsidP="00E96EC9">
            <w:pPr>
              <w:jc w:val="both"/>
              <w:rPr>
                <w:color w:val="000000"/>
                <w:sz w:val="20"/>
                <w:szCs w:val="20"/>
              </w:rPr>
            </w:pPr>
            <w:r w:rsidRPr="00DA7FD3">
              <w:rPr>
                <w:color w:val="000000"/>
                <w:sz w:val="20"/>
                <w:szCs w:val="20"/>
              </w:rPr>
              <w:t>Ö</w:t>
            </w:r>
            <w:r>
              <w:rPr>
                <w:color w:val="000000"/>
                <w:sz w:val="20"/>
                <w:szCs w:val="20"/>
              </w:rPr>
              <w:t>K</w:t>
            </w:r>
            <w:r w:rsidRPr="00DA7FD3">
              <w:rPr>
                <w:color w:val="000000"/>
                <w:sz w:val="20"/>
                <w:szCs w:val="20"/>
              </w:rPr>
              <w:t xml:space="preserve">2. Eleştirel düşünme sürecini açıklar </w:t>
            </w:r>
          </w:p>
          <w:p w14:paraId="42725071" w14:textId="77777777" w:rsidR="00E96EC9" w:rsidRPr="00DA7FD3" w:rsidRDefault="00E96EC9" w:rsidP="00E96EC9">
            <w:pPr>
              <w:jc w:val="both"/>
              <w:rPr>
                <w:color w:val="000000"/>
                <w:sz w:val="20"/>
                <w:szCs w:val="20"/>
              </w:rPr>
            </w:pPr>
            <w:r w:rsidRPr="00DA7FD3">
              <w:rPr>
                <w:color w:val="000000"/>
                <w:sz w:val="20"/>
                <w:szCs w:val="20"/>
              </w:rPr>
              <w:t>Ö</w:t>
            </w:r>
            <w:r>
              <w:rPr>
                <w:color w:val="000000"/>
                <w:sz w:val="20"/>
                <w:szCs w:val="20"/>
              </w:rPr>
              <w:t>K</w:t>
            </w:r>
            <w:r w:rsidRPr="00DA7FD3">
              <w:rPr>
                <w:color w:val="000000"/>
                <w:sz w:val="20"/>
                <w:szCs w:val="20"/>
              </w:rPr>
              <w:t>3. Eleştirel düşünen bireyin özelliklerini tanımlar</w:t>
            </w:r>
          </w:p>
          <w:p w14:paraId="3684E09C" w14:textId="77777777" w:rsidR="00E96EC9" w:rsidRPr="00DA7FD3" w:rsidRDefault="00E96EC9" w:rsidP="00E96EC9">
            <w:pPr>
              <w:jc w:val="both"/>
              <w:rPr>
                <w:color w:val="000000"/>
                <w:sz w:val="20"/>
                <w:szCs w:val="20"/>
              </w:rPr>
            </w:pPr>
            <w:r w:rsidRPr="00DA7FD3">
              <w:rPr>
                <w:color w:val="000000"/>
                <w:sz w:val="20"/>
                <w:szCs w:val="20"/>
              </w:rPr>
              <w:t>Ö</w:t>
            </w:r>
            <w:r>
              <w:rPr>
                <w:color w:val="000000"/>
                <w:sz w:val="20"/>
                <w:szCs w:val="20"/>
              </w:rPr>
              <w:t>K</w:t>
            </w:r>
            <w:r w:rsidRPr="00DA7FD3">
              <w:rPr>
                <w:color w:val="000000"/>
                <w:sz w:val="20"/>
                <w:szCs w:val="20"/>
              </w:rPr>
              <w:t>4. Eleştirel düşünmenin hemşirelik süreci ile ilişkisini kurar</w:t>
            </w:r>
          </w:p>
          <w:p w14:paraId="22A9872E" w14:textId="77777777" w:rsidR="00E96EC9" w:rsidRPr="00DA7FD3" w:rsidRDefault="00E96EC9" w:rsidP="00E96EC9">
            <w:pPr>
              <w:jc w:val="both"/>
              <w:rPr>
                <w:color w:val="000000"/>
                <w:sz w:val="20"/>
                <w:szCs w:val="20"/>
              </w:rPr>
            </w:pPr>
            <w:r w:rsidRPr="00DA7FD3">
              <w:rPr>
                <w:color w:val="000000"/>
                <w:sz w:val="20"/>
                <w:szCs w:val="20"/>
              </w:rPr>
              <w:t>Ö</w:t>
            </w:r>
            <w:r>
              <w:rPr>
                <w:color w:val="000000"/>
                <w:sz w:val="20"/>
                <w:szCs w:val="20"/>
              </w:rPr>
              <w:t>K</w:t>
            </w:r>
            <w:r w:rsidRPr="00DA7FD3">
              <w:rPr>
                <w:color w:val="000000"/>
                <w:sz w:val="20"/>
                <w:szCs w:val="20"/>
              </w:rPr>
              <w:t>5. Eleştirel düşünmeyi hemşirelik bakım uygulamalarına yansıtacak bilgi ve duyarlılığa sahip olur.</w:t>
            </w:r>
          </w:p>
        </w:tc>
      </w:tr>
    </w:tbl>
    <w:p w14:paraId="77D7DCEF" w14:textId="77777777" w:rsidR="00E96EC9" w:rsidRPr="00DA7FD3" w:rsidRDefault="00E96EC9" w:rsidP="00E96EC9">
      <w:pPr>
        <w:jc w:val="both"/>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E96EC9" w:rsidRPr="00DA7FD3" w14:paraId="52D88629" w14:textId="77777777" w:rsidTr="00E96EC9">
        <w:trPr>
          <w:trHeight w:val="634"/>
        </w:trPr>
        <w:tc>
          <w:tcPr>
            <w:tcW w:w="9322" w:type="dxa"/>
          </w:tcPr>
          <w:p w14:paraId="2F43C3D9" w14:textId="77777777" w:rsidR="00E96EC9" w:rsidRPr="00DA7FD3" w:rsidRDefault="00E96EC9" w:rsidP="00E96EC9">
            <w:pPr>
              <w:jc w:val="both"/>
              <w:rPr>
                <w:b/>
                <w:color w:val="000000"/>
                <w:sz w:val="20"/>
                <w:szCs w:val="20"/>
              </w:rPr>
            </w:pPr>
            <w:r w:rsidRPr="00DA7FD3">
              <w:rPr>
                <w:b/>
                <w:color w:val="000000"/>
                <w:sz w:val="20"/>
                <w:szCs w:val="20"/>
              </w:rPr>
              <w:t xml:space="preserve">Öğrenme ve Öğretme Yöntemleri:  </w:t>
            </w:r>
          </w:p>
          <w:p w14:paraId="55BD1B98" w14:textId="77777777" w:rsidR="00E96EC9" w:rsidRPr="00DA7FD3" w:rsidRDefault="00E96EC9" w:rsidP="00E96EC9">
            <w:pPr>
              <w:jc w:val="both"/>
              <w:rPr>
                <w:color w:val="000000"/>
                <w:sz w:val="20"/>
                <w:szCs w:val="20"/>
              </w:rPr>
            </w:pPr>
            <w:r w:rsidRPr="00DA7FD3">
              <w:rPr>
                <w:color w:val="000000"/>
                <w:sz w:val="20"/>
                <w:szCs w:val="20"/>
              </w:rPr>
              <w:t>Örgün öğretim. Düz anlatım, soru-cevap, tartışma, grup çalışmaları, vaka çalışmaları ve sunumu, beyin fırtınası.</w:t>
            </w:r>
          </w:p>
        </w:tc>
      </w:tr>
    </w:tbl>
    <w:p w14:paraId="579FBAF8" w14:textId="77777777" w:rsidR="00E96EC9" w:rsidRPr="00DA7FD3" w:rsidRDefault="00E96EC9" w:rsidP="00E96EC9">
      <w:pPr>
        <w:jc w:val="both"/>
        <w:rPr>
          <w:b/>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30"/>
      </w:tblGrid>
      <w:tr w:rsidR="00E96EC9" w:rsidRPr="00DA7FD3" w14:paraId="6CD601CC" w14:textId="77777777" w:rsidTr="00E96EC9">
        <w:trPr>
          <w:trHeight w:val="140"/>
        </w:trPr>
        <w:tc>
          <w:tcPr>
            <w:tcW w:w="9322" w:type="dxa"/>
            <w:gridSpan w:val="3"/>
          </w:tcPr>
          <w:p w14:paraId="25D4A166" w14:textId="77777777" w:rsidR="00E96EC9" w:rsidRPr="00DA7FD3" w:rsidRDefault="00E96EC9" w:rsidP="00E96EC9">
            <w:pPr>
              <w:jc w:val="both"/>
              <w:rPr>
                <w:b/>
                <w:color w:val="000000"/>
                <w:sz w:val="20"/>
                <w:szCs w:val="20"/>
              </w:rPr>
            </w:pPr>
            <w:r w:rsidRPr="00DA7FD3">
              <w:rPr>
                <w:b/>
                <w:color w:val="000000"/>
                <w:sz w:val="20"/>
                <w:szCs w:val="20"/>
              </w:rPr>
              <w:t xml:space="preserve">Değerlendirme Yöntemleri: </w:t>
            </w:r>
          </w:p>
          <w:p w14:paraId="69408FB5" w14:textId="589B33AC" w:rsidR="00E96EC9" w:rsidRPr="00DA7FD3" w:rsidRDefault="00E96EC9" w:rsidP="00E96EC9">
            <w:pPr>
              <w:jc w:val="both"/>
              <w:rPr>
                <w:b/>
                <w:color w:val="000000"/>
                <w:sz w:val="20"/>
                <w:szCs w:val="20"/>
              </w:rPr>
            </w:pPr>
            <w:r w:rsidRPr="00DA7FD3">
              <w:rPr>
                <w:b/>
                <w:color w:val="000000"/>
                <w:sz w:val="20"/>
                <w:szCs w:val="20"/>
              </w:rPr>
              <w:t xml:space="preserve">(Değerlendirme yöntemi, öğrenme </w:t>
            </w:r>
            <w:r w:rsidR="00216C33">
              <w:rPr>
                <w:b/>
                <w:color w:val="000000"/>
                <w:sz w:val="20"/>
                <w:szCs w:val="20"/>
              </w:rPr>
              <w:t>kazanım</w:t>
            </w:r>
            <w:r w:rsidRPr="00DA7FD3">
              <w:rPr>
                <w:b/>
                <w:color w:val="000000"/>
                <w:sz w:val="20"/>
                <w:szCs w:val="20"/>
              </w:rPr>
              <w:t>ları ve derste kullanılan öğretim teknikleri ile uyumlu olmalıdır)</w:t>
            </w:r>
          </w:p>
        </w:tc>
      </w:tr>
      <w:tr w:rsidR="00E96EC9" w:rsidRPr="00DA7FD3" w14:paraId="6E401E1B" w14:textId="77777777" w:rsidTr="00E96EC9">
        <w:trPr>
          <w:trHeight w:val="139"/>
        </w:trPr>
        <w:tc>
          <w:tcPr>
            <w:tcW w:w="3096" w:type="dxa"/>
          </w:tcPr>
          <w:p w14:paraId="690FD04A" w14:textId="77777777" w:rsidR="00E96EC9" w:rsidRPr="00DA7FD3" w:rsidRDefault="00E96EC9" w:rsidP="00E96EC9">
            <w:pPr>
              <w:jc w:val="both"/>
              <w:rPr>
                <w:b/>
                <w:color w:val="000000"/>
                <w:sz w:val="20"/>
                <w:szCs w:val="20"/>
              </w:rPr>
            </w:pPr>
          </w:p>
        </w:tc>
        <w:tc>
          <w:tcPr>
            <w:tcW w:w="3096" w:type="dxa"/>
          </w:tcPr>
          <w:p w14:paraId="1EB6975A" w14:textId="77777777" w:rsidR="00E96EC9" w:rsidRPr="00DA7FD3" w:rsidRDefault="00E96EC9" w:rsidP="00E96EC9">
            <w:pPr>
              <w:jc w:val="both"/>
              <w:rPr>
                <w:b/>
                <w:color w:val="000000"/>
                <w:sz w:val="20"/>
                <w:szCs w:val="20"/>
              </w:rPr>
            </w:pPr>
            <w:r w:rsidRPr="00DA7FD3">
              <w:rPr>
                <w:b/>
                <w:color w:val="000000"/>
                <w:sz w:val="20"/>
                <w:szCs w:val="20"/>
              </w:rPr>
              <w:t>Varsa (X) olarak işaretleyiniz</w:t>
            </w:r>
          </w:p>
        </w:tc>
        <w:tc>
          <w:tcPr>
            <w:tcW w:w="3130" w:type="dxa"/>
          </w:tcPr>
          <w:p w14:paraId="5DD923D2" w14:textId="77777777" w:rsidR="00E96EC9" w:rsidRPr="00DA7FD3" w:rsidRDefault="00E96EC9" w:rsidP="00E96EC9">
            <w:pPr>
              <w:jc w:val="both"/>
              <w:rPr>
                <w:b/>
                <w:color w:val="000000"/>
                <w:sz w:val="20"/>
                <w:szCs w:val="20"/>
              </w:rPr>
            </w:pPr>
            <w:r w:rsidRPr="00DA7FD3">
              <w:rPr>
                <w:b/>
                <w:color w:val="000000"/>
                <w:sz w:val="20"/>
                <w:szCs w:val="20"/>
              </w:rPr>
              <w:t>Yüzde (%)</w:t>
            </w:r>
          </w:p>
        </w:tc>
      </w:tr>
      <w:tr w:rsidR="00E96EC9" w:rsidRPr="00DA7FD3" w14:paraId="4F606CBD" w14:textId="77777777" w:rsidTr="00E96EC9">
        <w:tc>
          <w:tcPr>
            <w:tcW w:w="3096" w:type="dxa"/>
            <w:vAlign w:val="center"/>
          </w:tcPr>
          <w:p w14:paraId="2CCFE473" w14:textId="77777777" w:rsidR="00E96EC9" w:rsidRPr="00DA7FD3" w:rsidRDefault="00E96EC9" w:rsidP="00E96EC9">
            <w:pPr>
              <w:jc w:val="both"/>
              <w:rPr>
                <w:b/>
                <w:color w:val="000000"/>
                <w:sz w:val="20"/>
                <w:szCs w:val="20"/>
              </w:rPr>
            </w:pPr>
            <w:r w:rsidRPr="00DA7FD3">
              <w:rPr>
                <w:b/>
                <w:color w:val="000000"/>
                <w:sz w:val="20"/>
                <w:szCs w:val="20"/>
              </w:rPr>
              <w:t>Yarıyıl İçi / Sonu Çalışmaları</w:t>
            </w:r>
          </w:p>
        </w:tc>
        <w:tc>
          <w:tcPr>
            <w:tcW w:w="3096" w:type="dxa"/>
            <w:vAlign w:val="center"/>
          </w:tcPr>
          <w:p w14:paraId="3E7BE652" w14:textId="77777777" w:rsidR="00E96EC9" w:rsidRPr="00DA7FD3" w:rsidRDefault="00E96EC9" w:rsidP="00E96EC9">
            <w:pPr>
              <w:jc w:val="both"/>
              <w:rPr>
                <w:color w:val="000000"/>
                <w:sz w:val="20"/>
                <w:szCs w:val="20"/>
              </w:rPr>
            </w:pPr>
          </w:p>
        </w:tc>
        <w:tc>
          <w:tcPr>
            <w:tcW w:w="3130" w:type="dxa"/>
            <w:vAlign w:val="center"/>
          </w:tcPr>
          <w:p w14:paraId="323FA9C3" w14:textId="77777777" w:rsidR="00E96EC9" w:rsidRPr="00DA7FD3" w:rsidRDefault="00E96EC9" w:rsidP="00E96EC9">
            <w:pPr>
              <w:jc w:val="both"/>
              <w:rPr>
                <w:color w:val="000000"/>
                <w:sz w:val="20"/>
                <w:szCs w:val="20"/>
              </w:rPr>
            </w:pPr>
          </w:p>
        </w:tc>
      </w:tr>
      <w:tr w:rsidR="00E96EC9" w:rsidRPr="00DA7FD3" w14:paraId="134231E2" w14:textId="77777777" w:rsidTr="00E96EC9">
        <w:tc>
          <w:tcPr>
            <w:tcW w:w="3096" w:type="dxa"/>
            <w:vAlign w:val="center"/>
          </w:tcPr>
          <w:p w14:paraId="413872C4" w14:textId="77777777" w:rsidR="00E96EC9" w:rsidRPr="00DA7FD3" w:rsidRDefault="00E96EC9" w:rsidP="00E96EC9">
            <w:pPr>
              <w:jc w:val="both"/>
              <w:rPr>
                <w:b/>
                <w:color w:val="000000"/>
                <w:sz w:val="20"/>
                <w:szCs w:val="20"/>
              </w:rPr>
            </w:pPr>
            <w:r w:rsidRPr="00DA7FD3">
              <w:rPr>
                <w:b/>
                <w:color w:val="000000"/>
                <w:sz w:val="20"/>
                <w:szCs w:val="20"/>
              </w:rPr>
              <w:t>Ara Sınav</w:t>
            </w:r>
          </w:p>
        </w:tc>
        <w:tc>
          <w:tcPr>
            <w:tcW w:w="3096" w:type="dxa"/>
            <w:vAlign w:val="center"/>
          </w:tcPr>
          <w:p w14:paraId="2D979675" w14:textId="77777777" w:rsidR="00E96EC9" w:rsidRPr="00DA7FD3" w:rsidRDefault="00E96EC9" w:rsidP="00E96EC9">
            <w:pPr>
              <w:jc w:val="both"/>
              <w:rPr>
                <w:color w:val="000000"/>
                <w:sz w:val="20"/>
                <w:szCs w:val="20"/>
              </w:rPr>
            </w:pPr>
            <w:r w:rsidRPr="00DA7FD3">
              <w:rPr>
                <w:color w:val="000000"/>
                <w:sz w:val="20"/>
                <w:szCs w:val="20"/>
              </w:rPr>
              <w:t>X</w:t>
            </w:r>
          </w:p>
        </w:tc>
        <w:tc>
          <w:tcPr>
            <w:tcW w:w="3130" w:type="dxa"/>
            <w:vAlign w:val="center"/>
          </w:tcPr>
          <w:p w14:paraId="2B73C465" w14:textId="77777777" w:rsidR="00E96EC9" w:rsidRPr="00DA7FD3" w:rsidRDefault="00E96EC9" w:rsidP="00E96EC9">
            <w:pPr>
              <w:jc w:val="both"/>
              <w:rPr>
                <w:color w:val="000000"/>
                <w:sz w:val="20"/>
                <w:szCs w:val="20"/>
              </w:rPr>
            </w:pPr>
            <w:r w:rsidRPr="00DA7FD3">
              <w:rPr>
                <w:color w:val="000000"/>
                <w:sz w:val="20"/>
                <w:szCs w:val="20"/>
              </w:rPr>
              <w:t>50</w:t>
            </w:r>
          </w:p>
        </w:tc>
      </w:tr>
      <w:tr w:rsidR="00E96EC9" w:rsidRPr="00DA7FD3" w14:paraId="0736AA52" w14:textId="77777777" w:rsidTr="00E96EC9">
        <w:tc>
          <w:tcPr>
            <w:tcW w:w="3096" w:type="dxa"/>
            <w:vAlign w:val="center"/>
          </w:tcPr>
          <w:p w14:paraId="6D8060BF" w14:textId="77777777" w:rsidR="00E96EC9" w:rsidRPr="00DA7FD3" w:rsidRDefault="00E96EC9" w:rsidP="00E96EC9">
            <w:pPr>
              <w:jc w:val="both"/>
              <w:rPr>
                <w:b/>
                <w:color w:val="000000"/>
                <w:sz w:val="20"/>
                <w:szCs w:val="20"/>
              </w:rPr>
            </w:pPr>
            <w:r w:rsidRPr="00DA7FD3">
              <w:rPr>
                <w:b/>
                <w:color w:val="000000"/>
                <w:sz w:val="20"/>
                <w:szCs w:val="20"/>
              </w:rPr>
              <w:t>Yoklama Sınavı (Quiz)</w:t>
            </w:r>
          </w:p>
        </w:tc>
        <w:tc>
          <w:tcPr>
            <w:tcW w:w="3096" w:type="dxa"/>
            <w:vAlign w:val="center"/>
          </w:tcPr>
          <w:p w14:paraId="710C81AF" w14:textId="77777777" w:rsidR="00E96EC9" w:rsidRPr="00DA7FD3" w:rsidRDefault="00E96EC9" w:rsidP="00E96EC9">
            <w:pPr>
              <w:jc w:val="both"/>
              <w:rPr>
                <w:color w:val="000000"/>
                <w:sz w:val="20"/>
                <w:szCs w:val="20"/>
              </w:rPr>
            </w:pPr>
          </w:p>
        </w:tc>
        <w:tc>
          <w:tcPr>
            <w:tcW w:w="3130" w:type="dxa"/>
            <w:vAlign w:val="center"/>
          </w:tcPr>
          <w:p w14:paraId="07D811FC" w14:textId="77777777" w:rsidR="00E96EC9" w:rsidRPr="00DA7FD3" w:rsidRDefault="00E96EC9" w:rsidP="00E96EC9">
            <w:pPr>
              <w:jc w:val="both"/>
              <w:rPr>
                <w:color w:val="000000"/>
                <w:sz w:val="20"/>
                <w:szCs w:val="20"/>
              </w:rPr>
            </w:pPr>
          </w:p>
        </w:tc>
      </w:tr>
      <w:tr w:rsidR="00E96EC9" w:rsidRPr="00DA7FD3" w14:paraId="40754C98" w14:textId="77777777" w:rsidTr="00E96EC9">
        <w:tc>
          <w:tcPr>
            <w:tcW w:w="3096" w:type="dxa"/>
            <w:vAlign w:val="center"/>
          </w:tcPr>
          <w:p w14:paraId="5730C0FD" w14:textId="77777777" w:rsidR="00E96EC9" w:rsidRPr="00DA7FD3" w:rsidRDefault="00E96EC9" w:rsidP="00E96EC9">
            <w:pPr>
              <w:jc w:val="both"/>
              <w:rPr>
                <w:b/>
                <w:color w:val="000000"/>
                <w:sz w:val="20"/>
                <w:szCs w:val="20"/>
              </w:rPr>
            </w:pPr>
            <w:r w:rsidRPr="00DA7FD3">
              <w:rPr>
                <w:b/>
                <w:color w:val="000000"/>
                <w:sz w:val="20"/>
                <w:szCs w:val="20"/>
              </w:rPr>
              <w:t>Ödev/Sunum</w:t>
            </w:r>
          </w:p>
        </w:tc>
        <w:tc>
          <w:tcPr>
            <w:tcW w:w="3096" w:type="dxa"/>
            <w:vAlign w:val="center"/>
          </w:tcPr>
          <w:p w14:paraId="04688268" w14:textId="77777777" w:rsidR="00E96EC9" w:rsidRPr="00DA7FD3" w:rsidRDefault="00E96EC9" w:rsidP="00E96EC9">
            <w:pPr>
              <w:jc w:val="both"/>
              <w:rPr>
                <w:color w:val="000000"/>
                <w:sz w:val="20"/>
                <w:szCs w:val="20"/>
              </w:rPr>
            </w:pPr>
          </w:p>
        </w:tc>
        <w:tc>
          <w:tcPr>
            <w:tcW w:w="3130" w:type="dxa"/>
            <w:vAlign w:val="center"/>
          </w:tcPr>
          <w:p w14:paraId="385F70C0" w14:textId="77777777" w:rsidR="00E96EC9" w:rsidRPr="00DA7FD3" w:rsidRDefault="00E96EC9" w:rsidP="00E96EC9">
            <w:pPr>
              <w:jc w:val="both"/>
              <w:rPr>
                <w:color w:val="000000"/>
                <w:sz w:val="20"/>
                <w:szCs w:val="20"/>
              </w:rPr>
            </w:pPr>
          </w:p>
        </w:tc>
      </w:tr>
      <w:tr w:rsidR="00E96EC9" w:rsidRPr="00DA7FD3" w14:paraId="50614316" w14:textId="77777777" w:rsidTr="00E96EC9">
        <w:tc>
          <w:tcPr>
            <w:tcW w:w="3096" w:type="dxa"/>
            <w:vAlign w:val="center"/>
          </w:tcPr>
          <w:p w14:paraId="6F082AB3" w14:textId="77777777" w:rsidR="00E96EC9" w:rsidRPr="00DA7FD3" w:rsidRDefault="00E96EC9" w:rsidP="00E96EC9">
            <w:pPr>
              <w:jc w:val="both"/>
              <w:rPr>
                <w:b/>
                <w:color w:val="000000"/>
                <w:sz w:val="20"/>
                <w:szCs w:val="20"/>
              </w:rPr>
            </w:pPr>
            <w:r w:rsidRPr="00DA7FD3">
              <w:rPr>
                <w:b/>
                <w:color w:val="000000"/>
                <w:sz w:val="20"/>
                <w:szCs w:val="20"/>
              </w:rPr>
              <w:t>Proje</w:t>
            </w:r>
          </w:p>
        </w:tc>
        <w:tc>
          <w:tcPr>
            <w:tcW w:w="3096" w:type="dxa"/>
            <w:vAlign w:val="center"/>
          </w:tcPr>
          <w:p w14:paraId="275AF9CF" w14:textId="77777777" w:rsidR="00E96EC9" w:rsidRPr="00DA7FD3" w:rsidRDefault="00E96EC9" w:rsidP="00E96EC9">
            <w:pPr>
              <w:jc w:val="both"/>
              <w:rPr>
                <w:color w:val="000000"/>
                <w:sz w:val="20"/>
                <w:szCs w:val="20"/>
              </w:rPr>
            </w:pPr>
          </w:p>
        </w:tc>
        <w:tc>
          <w:tcPr>
            <w:tcW w:w="3130" w:type="dxa"/>
            <w:vAlign w:val="center"/>
          </w:tcPr>
          <w:p w14:paraId="682E3983" w14:textId="77777777" w:rsidR="00E96EC9" w:rsidRPr="00DA7FD3" w:rsidRDefault="00E96EC9" w:rsidP="00E96EC9">
            <w:pPr>
              <w:jc w:val="both"/>
              <w:rPr>
                <w:color w:val="000000"/>
                <w:sz w:val="20"/>
                <w:szCs w:val="20"/>
              </w:rPr>
            </w:pPr>
          </w:p>
        </w:tc>
      </w:tr>
      <w:tr w:rsidR="00E96EC9" w:rsidRPr="00DA7FD3" w14:paraId="615A9561" w14:textId="77777777" w:rsidTr="00E96EC9">
        <w:tc>
          <w:tcPr>
            <w:tcW w:w="3096" w:type="dxa"/>
            <w:vAlign w:val="center"/>
          </w:tcPr>
          <w:p w14:paraId="3E577D6E" w14:textId="77777777" w:rsidR="00E96EC9" w:rsidRPr="00DA7FD3" w:rsidRDefault="00E96EC9" w:rsidP="00E96EC9">
            <w:pPr>
              <w:jc w:val="both"/>
              <w:rPr>
                <w:b/>
                <w:color w:val="000000"/>
                <w:sz w:val="20"/>
                <w:szCs w:val="20"/>
              </w:rPr>
            </w:pPr>
            <w:r w:rsidRPr="00DA7FD3">
              <w:rPr>
                <w:b/>
                <w:color w:val="000000"/>
                <w:sz w:val="20"/>
                <w:szCs w:val="20"/>
              </w:rPr>
              <w:t xml:space="preserve">Laboratuvar </w:t>
            </w:r>
          </w:p>
        </w:tc>
        <w:tc>
          <w:tcPr>
            <w:tcW w:w="3096" w:type="dxa"/>
            <w:vAlign w:val="center"/>
          </w:tcPr>
          <w:p w14:paraId="3D73C804" w14:textId="77777777" w:rsidR="00E96EC9" w:rsidRPr="00DA7FD3" w:rsidRDefault="00E96EC9" w:rsidP="00E96EC9">
            <w:pPr>
              <w:jc w:val="both"/>
              <w:rPr>
                <w:color w:val="000000"/>
                <w:sz w:val="20"/>
                <w:szCs w:val="20"/>
              </w:rPr>
            </w:pPr>
          </w:p>
        </w:tc>
        <w:tc>
          <w:tcPr>
            <w:tcW w:w="3130" w:type="dxa"/>
            <w:vAlign w:val="center"/>
          </w:tcPr>
          <w:p w14:paraId="1DCD203D" w14:textId="77777777" w:rsidR="00E96EC9" w:rsidRPr="00DA7FD3" w:rsidRDefault="00E96EC9" w:rsidP="00E96EC9">
            <w:pPr>
              <w:jc w:val="both"/>
              <w:rPr>
                <w:color w:val="000000"/>
                <w:sz w:val="20"/>
                <w:szCs w:val="20"/>
              </w:rPr>
            </w:pPr>
          </w:p>
        </w:tc>
      </w:tr>
      <w:tr w:rsidR="00E96EC9" w:rsidRPr="00DA7FD3" w14:paraId="56A64D01" w14:textId="77777777" w:rsidTr="00E96EC9">
        <w:tc>
          <w:tcPr>
            <w:tcW w:w="3096" w:type="dxa"/>
            <w:vAlign w:val="center"/>
          </w:tcPr>
          <w:p w14:paraId="6B21A68B" w14:textId="77777777" w:rsidR="00E96EC9" w:rsidRPr="00DA7FD3" w:rsidRDefault="00E96EC9" w:rsidP="00E96EC9">
            <w:pPr>
              <w:jc w:val="both"/>
              <w:rPr>
                <w:b/>
                <w:color w:val="000000"/>
                <w:sz w:val="20"/>
                <w:szCs w:val="20"/>
              </w:rPr>
            </w:pPr>
            <w:r w:rsidRPr="00DA7FD3">
              <w:rPr>
                <w:b/>
                <w:color w:val="000000"/>
                <w:sz w:val="20"/>
                <w:szCs w:val="20"/>
              </w:rPr>
              <w:t xml:space="preserve">Final Sınavı </w:t>
            </w:r>
          </w:p>
        </w:tc>
        <w:tc>
          <w:tcPr>
            <w:tcW w:w="3096" w:type="dxa"/>
            <w:vAlign w:val="center"/>
          </w:tcPr>
          <w:p w14:paraId="04FF0974" w14:textId="77777777" w:rsidR="00E96EC9" w:rsidRPr="00DA7FD3" w:rsidRDefault="00E96EC9" w:rsidP="00E96EC9">
            <w:pPr>
              <w:jc w:val="both"/>
              <w:rPr>
                <w:color w:val="000000"/>
                <w:sz w:val="20"/>
                <w:szCs w:val="20"/>
              </w:rPr>
            </w:pPr>
            <w:r w:rsidRPr="00DA7FD3">
              <w:rPr>
                <w:color w:val="000000"/>
                <w:sz w:val="20"/>
                <w:szCs w:val="20"/>
              </w:rPr>
              <w:t>X</w:t>
            </w:r>
          </w:p>
        </w:tc>
        <w:tc>
          <w:tcPr>
            <w:tcW w:w="3130" w:type="dxa"/>
            <w:vAlign w:val="center"/>
          </w:tcPr>
          <w:p w14:paraId="471A4A6F" w14:textId="77777777" w:rsidR="00E96EC9" w:rsidRPr="00DA7FD3" w:rsidRDefault="00E96EC9" w:rsidP="00E96EC9">
            <w:pPr>
              <w:jc w:val="both"/>
              <w:rPr>
                <w:color w:val="000000"/>
                <w:sz w:val="20"/>
                <w:szCs w:val="20"/>
              </w:rPr>
            </w:pPr>
            <w:r w:rsidRPr="00DA7FD3">
              <w:rPr>
                <w:color w:val="000000"/>
                <w:sz w:val="20"/>
                <w:szCs w:val="20"/>
              </w:rPr>
              <w:t>50</w:t>
            </w:r>
          </w:p>
        </w:tc>
      </w:tr>
      <w:tr w:rsidR="00E96EC9" w:rsidRPr="00DA7FD3" w14:paraId="2A696D7D" w14:textId="77777777" w:rsidTr="00E96EC9">
        <w:tc>
          <w:tcPr>
            <w:tcW w:w="3096" w:type="dxa"/>
            <w:vAlign w:val="center"/>
          </w:tcPr>
          <w:p w14:paraId="44E5008C" w14:textId="77777777" w:rsidR="00E96EC9" w:rsidRPr="00DA7FD3" w:rsidRDefault="00E96EC9" w:rsidP="00E96EC9">
            <w:pPr>
              <w:jc w:val="both"/>
              <w:rPr>
                <w:b/>
                <w:color w:val="000000"/>
                <w:sz w:val="20"/>
                <w:szCs w:val="20"/>
              </w:rPr>
            </w:pPr>
            <w:r w:rsidRPr="00DA7FD3">
              <w:rPr>
                <w:b/>
                <w:color w:val="000000"/>
                <w:sz w:val="20"/>
                <w:szCs w:val="20"/>
              </w:rPr>
              <w:t xml:space="preserve">Derse Katılım </w:t>
            </w:r>
          </w:p>
        </w:tc>
        <w:tc>
          <w:tcPr>
            <w:tcW w:w="3096" w:type="dxa"/>
            <w:vAlign w:val="center"/>
          </w:tcPr>
          <w:p w14:paraId="2052C4E4" w14:textId="77777777" w:rsidR="00E96EC9" w:rsidRPr="00DA7FD3" w:rsidRDefault="00E96EC9" w:rsidP="00E96EC9">
            <w:pPr>
              <w:jc w:val="both"/>
              <w:rPr>
                <w:color w:val="000000"/>
                <w:sz w:val="20"/>
                <w:szCs w:val="20"/>
              </w:rPr>
            </w:pPr>
          </w:p>
        </w:tc>
        <w:tc>
          <w:tcPr>
            <w:tcW w:w="3130" w:type="dxa"/>
            <w:vAlign w:val="center"/>
          </w:tcPr>
          <w:p w14:paraId="225823FD" w14:textId="77777777" w:rsidR="00E96EC9" w:rsidRPr="00DA7FD3" w:rsidRDefault="00E96EC9" w:rsidP="00E96EC9">
            <w:pPr>
              <w:jc w:val="both"/>
              <w:rPr>
                <w:color w:val="000000"/>
                <w:sz w:val="20"/>
                <w:szCs w:val="20"/>
              </w:rPr>
            </w:pPr>
          </w:p>
        </w:tc>
      </w:tr>
      <w:tr w:rsidR="00E96EC9" w:rsidRPr="00DA7FD3" w14:paraId="539FDD22" w14:textId="77777777" w:rsidTr="00E96EC9">
        <w:tc>
          <w:tcPr>
            <w:tcW w:w="3096" w:type="dxa"/>
            <w:vAlign w:val="center"/>
          </w:tcPr>
          <w:p w14:paraId="299A2050" w14:textId="77777777" w:rsidR="00E96EC9" w:rsidRPr="00DA7FD3" w:rsidRDefault="00E96EC9" w:rsidP="00E96EC9">
            <w:pPr>
              <w:jc w:val="both"/>
              <w:rPr>
                <w:b/>
                <w:color w:val="000000"/>
                <w:sz w:val="20"/>
                <w:szCs w:val="20"/>
              </w:rPr>
            </w:pPr>
            <w:r w:rsidRPr="00DA7FD3">
              <w:rPr>
                <w:b/>
                <w:color w:val="000000"/>
                <w:sz w:val="20"/>
                <w:szCs w:val="20"/>
              </w:rPr>
              <w:t xml:space="preserve">Uygulama </w:t>
            </w:r>
          </w:p>
        </w:tc>
        <w:tc>
          <w:tcPr>
            <w:tcW w:w="3096" w:type="dxa"/>
            <w:vAlign w:val="center"/>
          </w:tcPr>
          <w:p w14:paraId="18D676FB" w14:textId="77777777" w:rsidR="00E96EC9" w:rsidRPr="00DA7FD3" w:rsidRDefault="00E96EC9" w:rsidP="00E96EC9">
            <w:pPr>
              <w:jc w:val="both"/>
              <w:rPr>
                <w:b/>
                <w:color w:val="000000"/>
                <w:sz w:val="20"/>
                <w:szCs w:val="20"/>
              </w:rPr>
            </w:pPr>
          </w:p>
        </w:tc>
        <w:tc>
          <w:tcPr>
            <w:tcW w:w="3130" w:type="dxa"/>
            <w:vAlign w:val="center"/>
          </w:tcPr>
          <w:p w14:paraId="769F2D75" w14:textId="77777777" w:rsidR="00E96EC9" w:rsidRPr="00DA7FD3" w:rsidRDefault="00E96EC9" w:rsidP="00E96EC9">
            <w:pPr>
              <w:jc w:val="both"/>
              <w:rPr>
                <w:b/>
                <w:color w:val="000000"/>
                <w:sz w:val="20"/>
                <w:szCs w:val="20"/>
              </w:rPr>
            </w:pPr>
          </w:p>
        </w:tc>
      </w:tr>
      <w:tr w:rsidR="00E96EC9" w:rsidRPr="00DA7FD3" w14:paraId="3510B55D" w14:textId="77777777" w:rsidTr="00E96EC9">
        <w:tc>
          <w:tcPr>
            <w:tcW w:w="9322" w:type="dxa"/>
            <w:gridSpan w:val="3"/>
            <w:vAlign w:val="center"/>
          </w:tcPr>
          <w:p w14:paraId="36F35677" w14:textId="77777777" w:rsidR="00E96EC9" w:rsidRPr="00DA7FD3" w:rsidRDefault="00E96EC9" w:rsidP="00E96EC9">
            <w:pPr>
              <w:jc w:val="both"/>
              <w:rPr>
                <w:b/>
                <w:color w:val="000000"/>
                <w:sz w:val="20"/>
                <w:szCs w:val="20"/>
              </w:rPr>
            </w:pPr>
            <w:r w:rsidRPr="00DA7FD3">
              <w:rPr>
                <w:b/>
                <w:color w:val="000000"/>
                <w:sz w:val="20"/>
                <w:szCs w:val="20"/>
              </w:rPr>
              <w:t xml:space="preserve">Değerlendirme Yöntemlerine İlişkin Açıklamalar:  </w:t>
            </w:r>
          </w:p>
          <w:p w14:paraId="3048E966" w14:textId="77777777" w:rsidR="00E96EC9" w:rsidRPr="00DA7FD3" w:rsidRDefault="00E96EC9" w:rsidP="00E96EC9">
            <w:pPr>
              <w:jc w:val="both"/>
              <w:rPr>
                <w:color w:val="000000"/>
                <w:sz w:val="20"/>
                <w:szCs w:val="20"/>
              </w:rPr>
            </w:pPr>
            <w:r w:rsidRPr="00DA7FD3">
              <w:rPr>
                <w:color w:val="000000"/>
                <w:sz w:val="20"/>
                <w:szCs w:val="20"/>
              </w:rPr>
              <w:t xml:space="preserve">Dersin değerlendirilmesinde vize notunun 50%'si ve final notunun 50%'si toplanarak ders başarı notu belirlenecektir. </w:t>
            </w:r>
          </w:p>
          <w:p w14:paraId="782EC38B" w14:textId="77777777" w:rsidR="00E96EC9" w:rsidRPr="00DA7FD3" w:rsidRDefault="00E96EC9" w:rsidP="00E96EC9">
            <w:pPr>
              <w:jc w:val="both"/>
              <w:rPr>
                <w:b/>
                <w:color w:val="000000"/>
                <w:sz w:val="20"/>
                <w:szCs w:val="20"/>
              </w:rPr>
            </w:pPr>
            <w:r w:rsidRPr="00DA7FD3">
              <w:rPr>
                <w:b/>
                <w:color w:val="000000"/>
                <w:sz w:val="20"/>
                <w:szCs w:val="20"/>
              </w:rPr>
              <w:t>Ders Başarı Notu:</w:t>
            </w:r>
            <w:r w:rsidRPr="00DA7FD3">
              <w:rPr>
                <w:color w:val="000000"/>
                <w:sz w:val="20"/>
                <w:szCs w:val="20"/>
              </w:rPr>
              <w:t xml:space="preserve"> 50% I. Vize Notu  +50% final notu</w:t>
            </w:r>
            <w:r w:rsidRPr="00DA7FD3">
              <w:rPr>
                <w:b/>
                <w:color w:val="000000"/>
                <w:sz w:val="20"/>
                <w:szCs w:val="20"/>
              </w:rPr>
              <w:t xml:space="preserve"> </w:t>
            </w:r>
          </w:p>
        </w:tc>
      </w:tr>
      <w:tr w:rsidR="00E96EC9" w:rsidRPr="00DA7FD3" w14:paraId="77A1D840" w14:textId="77777777" w:rsidTr="00E96EC9">
        <w:trPr>
          <w:trHeight w:val="708"/>
        </w:trPr>
        <w:tc>
          <w:tcPr>
            <w:tcW w:w="9322" w:type="dxa"/>
            <w:gridSpan w:val="3"/>
          </w:tcPr>
          <w:p w14:paraId="5D0A9304" w14:textId="77777777" w:rsidR="00E96EC9" w:rsidRPr="00DA7FD3" w:rsidRDefault="00E96EC9" w:rsidP="00E96EC9">
            <w:pPr>
              <w:jc w:val="both"/>
              <w:rPr>
                <w:b/>
                <w:color w:val="000000"/>
                <w:sz w:val="20"/>
                <w:szCs w:val="20"/>
              </w:rPr>
            </w:pPr>
            <w:r w:rsidRPr="00DA7FD3">
              <w:rPr>
                <w:b/>
                <w:color w:val="000000"/>
                <w:sz w:val="20"/>
                <w:szCs w:val="20"/>
              </w:rPr>
              <w:lastRenderedPageBreak/>
              <w:t>Değerlendirme Kriteri:</w:t>
            </w:r>
          </w:p>
          <w:p w14:paraId="79B6DF4F" w14:textId="77777777" w:rsidR="00E96EC9" w:rsidRPr="00DA7FD3" w:rsidRDefault="00E96EC9" w:rsidP="00E96EC9">
            <w:pPr>
              <w:jc w:val="both"/>
              <w:rPr>
                <w:b/>
                <w:color w:val="000000"/>
                <w:sz w:val="20"/>
                <w:szCs w:val="20"/>
              </w:rPr>
            </w:pPr>
            <w:r w:rsidRPr="00DA7FD3">
              <w:rPr>
                <w:b/>
                <w:color w:val="000000"/>
                <w:sz w:val="20"/>
                <w:szCs w:val="20"/>
              </w:rPr>
              <w:t xml:space="preserve">Ara sınav ve finalde ödev hazırlanması istenecektir. Başarı notu verilecek olan ödevler ile değerlendirilecektir. </w:t>
            </w:r>
          </w:p>
        </w:tc>
      </w:tr>
    </w:tbl>
    <w:p w14:paraId="16F20783" w14:textId="77777777" w:rsidR="00E96EC9" w:rsidRPr="00DA7FD3" w:rsidRDefault="00E96EC9" w:rsidP="00E96EC9">
      <w:pPr>
        <w:jc w:val="both"/>
        <w:rPr>
          <w:b/>
          <w:color w:val="000000"/>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
        <w:gridCol w:w="2827"/>
        <w:gridCol w:w="3301"/>
        <w:gridCol w:w="2332"/>
      </w:tblGrid>
      <w:tr w:rsidR="00E96EC9" w:rsidRPr="00DA7FD3" w14:paraId="56C49EB7" w14:textId="77777777" w:rsidTr="00126198">
        <w:trPr>
          <w:trHeight w:val="5953"/>
        </w:trPr>
        <w:tc>
          <w:tcPr>
            <w:tcW w:w="9351" w:type="dxa"/>
            <w:gridSpan w:val="4"/>
          </w:tcPr>
          <w:p w14:paraId="5E16F498" w14:textId="77777777" w:rsidR="00E96EC9" w:rsidRPr="00DA7FD3" w:rsidRDefault="00E96EC9" w:rsidP="00E96EC9">
            <w:pPr>
              <w:jc w:val="both"/>
              <w:rPr>
                <w:b/>
                <w:color w:val="000000"/>
                <w:sz w:val="20"/>
                <w:szCs w:val="20"/>
              </w:rPr>
            </w:pPr>
            <w:r w:rsidRPr="00DA7FD3">
              <w:rPr>
                <w:b/>
                <w:color w:val="000000"/>
                <w:sz w:val="20"/>
                <w:szCs w:val="20"/>
              </w:rPr>
              <w:t xml:space="preserve">Ders İçin Önerilen Kaynaklar: </w:t>
            </w:r>
          </w:p>
          <w:p w14:paraId="31B25A6A" w14:textId="77777777" w:rsidR="00E96EC9" w:rsidRPr="00DA7FD3" w:rsidRDefault="00E96EC9" w:rsidP="00E96EC9">
            <w:pPr>
              <w:jc w:val="both"/>
              <w:rPr>
                <w:color w:val="000000"/>
                <w:sz w:val="20"/>
                <w:szCs w:val="20"/>
              </w:rPr>
            </w:pPr>
            <w:r w:rsidRPr="00DA7FD3">
              <w:rPr>
                <w:color w:val="000000"/>
                <w:sz w:val="20"/>
                <w:szCs w:val="20"/>
              </w:rPr>
              <w:t>Ana kaynak:</w:t>
            </w:r>
          </w:p>
          <w:p w14:paraId="22435D44" w14:textId="77777777" w:rsidR="00E96EC9" w:rsidRPr="00DA7FD3" w:rsidRDefault="00E96EC9" w:rsidP="00E96EC9">
            <w:pPr>
              <w:jc w:val="both"/>
              <w:rPr>
                <w:color w:val="000000"/>
                <w:sz w:val="20"/>
                <w:szCs w:val="20"/>
              </w:rPr>
            </w:pPr>
          </w:p>
          <w:p w14:paraId="0D5DBB7E"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 xml:space="preserve">Arslan G.G., Demir Y., Eşer İ., Khorshid L. (2009) </w:t>
            </w:r>
            <w:r w:rsidRPr="00DA7FD3">
              <w:rPr>
                <w:bCs/>
                <w:color w:val="000000"/>
                <w:sz w:val="20"/>
                <w:szCs w:val="20"/>
              </w:rPr>
              <w:t>Hemşirelerde Eleştirel Düşünme Eğilimini Etkileyen Etmenlerin İncelenmesi. Anadolu Hemşirelik ve Sağlık Bilimleri Dergisi, 12(1): 72-80.</w:t>
            </w:r>
          </w:p>
          <w:p w14:paraId="5FEE96AE"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Aştı T.A., Karadağ A. Hemşirelik Esasları: Hemşirelik Bilimi ve Sanatı. Akademi Basın ve Yayıncılık. İstanbul, 2012.</w:t>
            </w:r>
          </w:p>
          <w:p w14:paraId="5F177D1B"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Ay F.A. Sağlık Uygulamalarında Temel Kavramlar ve Beceriler. Nobel Tıp Kitabevleri. 3. Baskı, İstanbul, 2011.</w:t>
            </w:r>
          </w:p>
          <w:p w14:paraId="2327643B"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Birol L. Hemşirelik Süreci. Etki Matbaacılık Yayıncılık Ltd.Şti., 10. Baskı, İzmir, 2011.</w:t>
            </w:r>
          </w:p>
          <w:p w14:paraId="393CE2BB"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Craven R.F., Hirnle C., Jense S. (Çev.Edit. Uysal N, Çakırcalı E.) Hemşirelik Esasları: İnsan Sağlığı ve Fonksiyonları. Palme Yayıncılık. Ankara, 2015.</w:t>
            </w:r>
          </w:p>
          <w:p w14:paraId="6FD2FBB8" w14:textId="77777777" w:rsidR="00E96EC9" w:rsidRPr="00DA7FD3" w:rsidRDefault="00E96EC9" w:rsidP="00CF1BA0">
            <w:pPr>
              <w:numPr>
                <w:ilvl w:val="0"/>
                <w:numId w:val="29"/>
              </w:numPr>
              <w:contextualSpacing/>
              <w:jc w:val="both"/>
              <w:rPr>
                <w:bCs/>
                <w:color w:val="000000"/>
                <w:sz w:val="20"/>
                <w:szCs w:val="20"/>
              </w:rPr>
            </w:pPr>
            <w:r w:rsidRPr="00DA7FD3">
              <w:rPr>
                <w:color w:val="000000"/>
                <w:sz w:val="20"/>
                <w:szCs w:val="20"/>
              </w:rPr>
              <w:t>Çelik S., Yılmaz F., Karataş F., Al B., Karakaş N.S. (2015) Hemşirelik Öğrencilerinin Eleştirel Düşünme Eğilimleri ve Etkileyen Faktörler. HSP, 2(1): 74-85.</w:t>
            </w:r>
          </w:p>
          <w:p w14:paraId="0C0FAF3E" w14:textId="77777777" w:rsidR="00E96EC9" w:rsidRPr="00DA7FD3" w:rsidRDefault="00E96EC9" w:rsidP="00CF1BA0">
            <w:pPr>
              <w:numPr>
                <w:ilvl w:val="0"/>
                <w:numId w:val="29"/>
              </w:numPr>
              <w:contextualSpacing/>
              <w:jc w:val="both"/>
              <w:rPr>
                <w:bCs/>
                <w:color w:val="000000"/>
                <w:sz w:val="20"/>
                <w:szCs w:val="20"/>
              </w:rPr>
            </w:pPr>
            <w:r w:rsidRPr="00DA7FD3">
              <w:rPr>
                <w:bCs/>
                <w:color w:val="000000"/>
                <w:sz w:val="20"/>
                <w:szCs w:val="20"/>
              </w:rPr>
              <w:t xml:space="preserve">Demirel Ö. (2007) </w:t>
            </w:r>
            <w:r w:rsidRPr="00DA7FD3">
              <w:rPr>
                <w:bCs/>
                <w:i/>
                <w:color w:val="000000"/>
                <w:sz w:val="20"/>
                <w:szCs w:val="20"/>
              </w:rPr>
              <w:t>Eğitimde yeni yönelimler</w:t>
            </w:r>
            <w:r w:rsidRPr="00DA7FD3">
              <w:rPr>
                <w:bCs/>
                <w:color w:val="000000"/>
                <w:sz w:val="20"/>
                <w:szCs w:val="20"/>
              </w:rPr>
              <w:t>. Ankara:PegemA yay.</w:t>
            </w:r>
          </w:p>
          <w:p w14:paraId="50C2987E"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Dikmen Y.D., Usta Y.Y. (2013) Hemşirelikte Eleştirel Düşünme. S.D.Ü. Sağlık Bilimleri Dergisi, 4(1): 31-38.</w:t>
            </w:r>
          </w:p>
          <w:p w14:paraId="5460F1BD" w14:textId="77777777" w:rsidR="00E96EC9" w:rsidRPr="00DA7FD3" w:rsidRDefault="00E96EC9" w:rsidP="00CF1BA0">
            <w:pPr>
              <w:numPr>
                <w:ilvl w:val="0"/>
                <w:numId w:val="29"/>
              </w:numPr>
              <w:contextualSpacing/>
              <w:jc w:val="both"/>
              <w:rPr>
                <w:color w:val="000000"/>
                <w:sz w:val="20"/>
                <w:szCs w:val="20"/>
              </w:rPr>
            </w:pPr>
            <w:r w:rsidRPr="00DA7FD3">
              <w:rPr>
                <w:bCs/>
                <w:color w:val="000000"/>
                <w:sz w:val="20"/>
                <w:szCs w:val="20"/>
              </w:rPr>
              <w:t xml:space="preserve">Duman B. (2007) </w:t>
            </w:r>
            <w:r w:rsidRPr="00DA7FD3">
              <w:rPr>
                <w:bCs/>
                <w:i/>
                <w:color w:val="000000"/>
                <w:sz w:val="20"/>
                <w:szCs w:val="20"/>
              </w:rPr>
              <w:t>Öğrenme-öğretme kuramları ve süreç temelli eğitim</w:t>
            </w:r>
            <w:r w:rsidRPr="00DA7FD3">
              <w:rPr>
                <w:bCs/>
                <w:color w:val="000000"/>
                <w:sz w:val="20"/>
                <w:szCs w:val="20"/>
              </w:rPr>
              <w:t>.</w:t>
            </w:r>
            <w:r>
              <w:rPr>
                <w:bCs/>
                <w:color w:val="000000"/>
                <w:sz w:val="20"/>
                <w:szCs w:val="20"/>
              </w:rPr>
              <w:t xml:space="preserve"> </w:t>
            </w:r>
            <w:r w:rsidRPr="00DA7FD3">
              <w:rPr>
                <w:bCs/>
                <w:color w:val="000000"/>
                <w:sz w:val="20"/>
                <w:szCs w:val="20"/>
              </w:rPr>
              <w:t>Ankara:Anı yay.</w:t>
            </w:r>
          </w:p>
          <w:p w14:paraId="2626C2F1"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Hüsren Ç., Kaplan A. (2014) Determination of Critical Thinking Dispositions of the University Students In Terms of Demographic Features. Procedia Social and Behavioral Sciences, 131: 367-372.</w:t>
            </w:r>
          </w:p>
          <w:p w14:paraId="381164E1"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Özkan H.A. Hemşirelikte Bilim, Felsefe ve Bakımın Temelleri. Akademi Basın. İstanbul, 2014.</w:t>
            </w:r>
          </w:p>
          <w:p w14:paraId="0E57D09A"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Özsoy S.A., Yıldırım B.Ö. Hemşirelikte Eleştirel Düşünme. Aydın Tuna Matbaacılık San. Tic. Ltd. Şti. Aydın, 2010.</w:t>
            </w:r>
          </w:p>
          <w:p w14:paraId="59EA54A6"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Pektekin Ç. Hemşirelik Felsefesi. İstanbul Tıp Kitabevi. İstanbul, 2013.</w:t>
            </w:r>
          </w:p>
          <w:p w14:paraId="0DBE40B2" w14:textId="77777777" w:rsidR="00E96EC9" w:rsidRPr="00DA7FD3" w:rsidRDefault="00E96EC9" w:rsidP="00CF1BA0">
            <w:pPr>
              <w:numPr>
                <w:ilvl w:val="0"/>
                <w:numId w:val="29"/>
              </w:numPr>
              <w:contextualSpacing/>
              <w:jc w:val="both"/>
              <w:rPr>
                <w:color w:val="000000"/>
                <w:sz w:val="20"/>
                <w:szCs w:val="20"/>
              </w:rPr>
            </w:pPr>
            <w:r w:rsidRPr="00DA7FD3">
              <w:rPr>
                <w:color w:val="000000"/>
                <w:sz w:val="20"/>
                <w:szCs w:val="20"/>
              </w:rPr>
              <w:t xml:space="preserve">Velioğlu P. Hemşirelikte Kavram ve Kuramlar. Akademi Basın ve Yayıncılık. İstanbul, 2012. </w:t>
            </w:r>
          </w:p>
        </w:tc>
      </w:tr>
      <w:tr w:rsidR="00E96EC9" w:rsidRPr="00DA7FD3" w14:paraId="20130138" w14:textId="77777777" w:rsidTr="00126198">
        <w:tc>
          <w:tcPr>
            <w:tcW w:w="9351" w:type="dxa"/>
            <w:gridSpan w:val="4"/>
          </w:tcPr>
          <w:p w14:paraId="5009B935" w14:textId="77777777" w:rsidR="00E96EC9" w:rsidRPr="00DA7FD3" w:rsidRDefault="00E96EC9" w:rsidP="00E96EC9">
            <w:pPr>
              <w:jc w:val="both"/>
              <w:rPr>
                <w:color w:val="000000"/>
                <w:sz w:val="20"/>
                <w:szCs w:val="20"/>
              </w:rPr>
            </w:pPr>
            <w:r w:rsidRPr="00DA7FD3">
              <w:rPr>
                <w:color w:val="000000"/>
                <w:sz w:val="20"/>
                <w:szCs w:val="20"/>
              </w:rPr>
              <w:t xml:space="preserve">Derse İlişkin Politika ve Kurallar: (öğretim üyesi açıklama yapmak isterse bu başlığı kullanabilir) </w:t>
            </w:r>
          </w:p>
        </w:tc>
      </w:tr>
      <w:tr w:rsidR="00E96EC9" w:rsidRPr="00DA7FD3" w14:paraId="0BD98C15" w14:textId="77777777" w:rsidTr="00126198">
        <w:tc>
          <w:tcPr>
            <w:tcW w:w="9351" w:type="dxa"/>
            <w:gridSpan w:val="4"/>
          </w:tcPr>
          <w:p w14:paraId="14228874" w14:textId="77777777" w:rsidR="00E96EC9" w:rsidRPr="00DA7FD3" w:rsidRDefault="00E96EC9" w:rsidP="00E96EC9">
            <w:pPr>
              <w:jc w:val="both"/>
              <w:rPr>
                <w:b/>
                <w:color w:val="000000"/>
                <w:sz w:val="20"/>
                <w:szCs w:val="20"/>
              </w:rPr>
            </w:pPr>
            <w:r w:rsidRPr="00DA7FD3">
              <w:rPr>
                <w:b/>
                <w:color w:val="000000"/>
                <w:sz w:val="20"/>
                <w:szCs w:val="20"/>
              </w:rPr>
              <w:t xml:space="preserve">Ders Öğretim Üyesi İletişim Bilgileri: </w:t>
            </w:r>
          </w:p>
        </w:tc>
      </w:tr>
      <w:tr w:rsidR="00E96EC9" w:rsidRPr="00DA7FD3" w14:paraId="274DA8D4" w14:textId="77777777" w:rsidTr="00126198">
        <w:tc>
          <w:tcPr>
            <w:tcW w:w="9351" w:type="dxa"/>
            <w:gridSpan w:val="4"/>
          </w:tcPr>
          <w:p w14:paraId="33DFAF1D" w14:textId="77777777" w:rsidR="00E96EC9" w:rsidRPr="00DA7FD3" w:rsidRDefault="00E96EC9" w:rsidP="00E96EC9">
            <w:pPr>
              <w:jc w:val="both"/>
              <w:rPr>
                <w:b/>
                <w:color w:val="000000"/>
                <w:sz w:val="20"/>
                <w:szCs w:val="20"/>
              </w:rPr>
            </w:pPr>
            <w:r w:rsidRPr="00DA7FD3">
              <w:rPr>
                <w:b/>
                <w:color w:val="000000"/>
                <w:sz w:val="20"/>
                <w:szCs w:val="20"/>
              </w:rPr>
              <w:t xml:space="preserve">Ders Öğretim Üyesi Görüşme Günleri ve Saatleri: </w:t>
            </w:r>
          </w:p>
        </w:tc>
      </w:tr>
      <w:tr w:rsidR="00E96EC9" w:rsidRPr="00DA7FD3" w14:paraId="7FDB8A7B" w14:textId="77777777" w:rsidTr="00126198">
        <w:tblPrEx>
          <w:tblBorders>
            <w:insideH w:val="single" w:sz="4" w:space="0" w:color="auto"/>
            <w:insideV w:val="single" w:sz="4" w:space="0" w:color="auto"/>
          </w:tblBorders>
        </w:tblPrEx>
        <w:tc>
          <w:tcPr>
            <w:tcW w:w="7019" w:type="dxa"/>
            <w:gridSpan w:val="3"/>
          </w:tcPr>
          <w:p w14:paraId="695296D1" w14:textId="77777777" w:rsidR="00E96EC9" w:rsidRPr="00DA7FD3" w:rsidRDefault="00E96EC9" w:rsidP="00E96EC9">
            <w:pPr>
              <w:jc w:val="both"/>
              <w:rPr>
                <w:b/>
                <w:color w:val="000000"/>
                <w:sz w:val="20"/>
                <w:szCs w:val="20"/>
              </w:rPr>
            </w:pPr>
            <w:r w:rsidRPr="00DA7FD3">
              <w:rPr>
                <w:b/>
                <w:color w:val="000000"/>
                <w:sz w:val="20"/>
                <w:szCs w:val="20"/>
              </w:rPr>
              <w:t xml:space="preserve">Dersin İçeriği: </w:t>
            </w:r>
          </w:p>
          <w:p w14:paraId="2070CCE9" w14:textId="77777777" w:rsidR="00E96EC9" w:rsidRPr="00DA7FD3" w:rsidRDefault="00E96EC9" w:rsidP="00E96EC9">
            <w:pPr>
              <w:jc w:val="both"/>
              <w:rPr>
                <w:b/>
                <w:color w:val="000000"/>
                <w:sz w:val="20"/>
                <w:szCs w:val="20"/>
              </w:rPr>
            </w:pPr>
            <w:r w:rsidRPr="00DA7FD3">
              <w:rPr>
                <w:b/>
                <w:color w:val="000000"/>
                <w:sz w:val="20"/>
                <w:szCs w:val="20"/>
              </w:rPr>
              <w:t>Sınav tarihleri ders planında belirtilecektir. Sınav tarihleri kesinleştiğinde, tarihlerde değişiklik yapılabilir.</w:t>
            </w:r>
          </w:p>
        </w:tc>
        <w:tc>
          <w:tcPr>
            <w:tcW w:w="2332" w:type="dxa"/>
          </w:tcPr>
          <w:p w14:paraId="2271B939" w14:textId="77777777" w:rsidR="00E96EC9" w:rsidRPr="00DA7FD3" w:rsidRDefault="00E96EC9" w:rsidP="00E96EC9">
            <w:pPr>
              <w:jc w:val="both"/>
              <w:rPr>
                <w:b/>
                <w:color w:val="000000"/>
                <w:sz w:val="20"/>
                <w:szCs w:val="20"/>
              </w:rPr>
            </w:pPr>
          </w:p>
        </w:tc>
      </w:tr>
      <w:tr w:rsidR="00E96EC9" w:rsidRPr="00DA7FD3" w14:paraId="2EE14EB8" w14:textId="77777777" w:rsidTr="00126198">
        <w:tblPrEx>
          <w:tblBorders>
            <w:insideH w:val="single" w:sz="4" w:space="0" w:color="auto"/>
            <w:insideV w:val="single" w:sz="4" w:space="0" w:color="auto"/>
          </w:tblBorders>
        </w:tblPrEx>
        <w:tc>
          <w:tcPr>
            <w:tcW w:w="891" w:type="dxa"/>
          </w:tcPr>
          <w:p w14:paraId="245C9B87" w14:textId="77777777" w:rsidR="00E96EC9" w:rsidRPr="00DA7FD3" w:rsidRDefault="00E96EC9" w:rsidP="00E96EC9">
            <w:pPr>
              <w:jc w:val="both"/>
              <w:rPr>
                <w:b/>
                <w:color w:val="000000"/>
                <w:sz w:val="20"/>
                <w:szCs w:val="20"/>
              </w:rPr>
            </w:pPr>
            <w:r w:rsidRPr="00DA7FD3">
              <w:rPr>
                <w:b/>
                <w:color w:val="000000"/>
                <w:sz w:val="20"/>
                <w:szCs w:val="20"/>
              </w:rPr>
              <w:t>Hafta</w:t>
            </w:r>
          </w:p>
        </w:tc>
        <w:tc>
          <w:tcPr>
            <w:tcW w:w="6128" w:type="dxa"/>
            <w:gridSpan w:val="2"/>
          </w:tcPr>
          <w:p w14:paraId="0FC753DA" w14:textId="77777777" w:rsidR="00E96EC9" w:rsidRPr="00DA7FD3" w:rsidRDefault="00E96EC9" w:rsidP="00E96EC9">
            <w:pPr>
              <w:jc w:val="both"/>
              <w:rPr>
                <w:b/>
                <w:color w:val="000000"/>
                <w:sz w:val="20"/>
                <w:szCs w:val="20"/>
              </w:rPr>
            </w:pPr>
            <w:r w:rsidRPr="00DA7FD3">
              <w:rPr>
                <w:b/>
                <w:color w:val="000000"/>
                <w:sz w:val="20"/>
                <w:szCs w:val="20"/>
              </w:rPr>
              <w:t>Konular</w:t>
            </w:r>
          </w:p>
        </w:tc>
        <w:tc>
          <w:tcPr>
            <w:tcW w:w="2332" w:type="dxa"/>
          </w:tcPr>
          <w:p w14:paraId="6CE88272" w14:textId="77777777" w:rsidR="00E96EC9" w:rsidRPr="00DA7FD3" w:rsidRDefault="00E96EC9" w:rsidP="00E96EC9">
            <w:pPr>
              <w:jc w:val="center"/>
              <w:rPr>
                <w:color w:val="000000"/>
                <w:sz w:val="20"/>
                <w:szCs w:val="20"/>
              </w:rPr>
            </w:pPr>
            <w:r w:rsidRPr="00DA7FD3">
              <w:rPr>
                <w:color w:val="000000"/>
                <w:sz w:val="20"/>
                <w:szCs w:val="20"/>
              </w:rPr>
              <w:t>Kullanılan Yöntem</w:t>
            </w:r>
          </w:p>
        </w:tc>
      </w:tr>
      <w:tr w:rsidR="00E96EC9" w:rsidRPr="00DA7FD3" w14:paraId="17A466C6" w14:textId="77777777" w:rsidTr="00126198">
        <w:tblPrEx>
          <w:tblBorders>
            <w:insideH w:val="single" w:sz="4" w:space="0" w:color="auto"/>
            <w:insideV w:val="single" w:sz="4" w:space="0" w:color="auto"/>
          </w:tblBorders>
        </w:tblPrEx>
        <w:tc>
          <w:tcPr>
            <w:tcW w:w="891" w:type="dxa"/>
          </w:tcPr>
          <w:p w14:paraId="1495B3B3" w14:textId="77777777" w:rsidR="00E96EC9" w:rsidRPr="00DA7FD3" w:rsidRDefault="00E96EC9" w:rsidP="00CF1BA0">
            <w:pPr>
              <w:numPr>
                <w:ilvl w:val="0"/>
                <w:numId w:val="30"/>
              </w:numPr>
              <w:jc w:val="both"/>
              <w:rPr>
                <w:b/>
                <w:color w:val="000000"/>
                <w:sz w:val="20"/>
                <w:szCs w:val="20"/>
              </w:rPr>
            </w:pPr>
          </w:p>
        </w:tc>
        <w:tc>
          <w:tcPr>
            <w:tcW w:w="2827" w:type="dxa"/>
          </w:tcPr>
          <w:p w14:paraId="4E1B9F1C" w14:textId="77777777" w:rsidR="00E96EC9" w:rsidRPr="00DA7FD3" w:rsidRDefault="00E96EC9" w:rsidP="00E96EC9">
            <w:pPr>
              <w:jc w:val="both"/>
              <w:rPr>
                <w:color w:val="000000"/>
                <w:sz w:val="20"/>
                <w:szCs w:val="20"/>
              </w:rPr>
            </w:pPr>
            <w:r w:rsidRPr="00DA7FD3">
              <w:rPr>
                <w:color w:val="000000"/>
                <w:sz w:val="20"/>
                <w:szCs w:val="20"/>
              </w:rPr>
              <w:t>Eleştirel Düşünme Nedir? Neden önemlidir?</w:t>
            </w:r>
          </w:p>
        </w:tc>
        <w:tc>
          <w:tcPr>
            <w:tcW w:w="3301" w:type="dxa"/>
          </w:tcPr>
          <w:p w14:paraId="14B3E126"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53D11877" w14:textId="77777777" w:rsidR="00E96EC9" w:rsidRPr="00DA7FD3" w:rsidRDefault="00E96EC9" w:rsidP="00E96EC9">
            <w:pPr>
              <w:jc w:val="both"/>
              <w:rPr>
                <w:color w:val="000000"/>
                <w:sz w:val="20"/>
                <w:szCs w:val="20"/>
              </w:rPr>
            </w:pPr>
            <w:r w:rsidRPr="00DA7FD3">
              <w:rPr>
                <w:color w:val="000000"/>
                <w:sz w:val="20"/>
                <w:szCs w:val="20"/>
              </w:rPr>
              <w:t>Sunu, video, tartışma</w:t>
            </w:r>
          </w:p>
        </w:tc>
      </w:tr>
      <w:tr w:rsidR="00E96EC9" w:rsidRPr="00DA7FD3" w14:paraId="7AE38D1D" w14:textId="77777777" w:rsidTr="00126198">
        <w:tblPrEx>
          <w:tblBorders>
            <w:insideH w:val="single" w:sz="4" w:space="0" w:color="auto"/>
            <w:insideV w:val="single" w:sz="4" w:space="0" w:color="auto"/>
          </w:tblBorders>
        </w:tblPrEx>
        <w:tc>
          <w:tcPr>
            <w:tcW w:w="891" w:type="dxa"/>
          </w:tcPr>
          <w:p w14:paraId="19076FBB" w14:textId="77777777" w:rsidR="00E96EC9" w:rsidRPr="00DA7FD3" w:rsidRDefault="00E96EC9" w:rsidP="00CF1BA0">
            <w:pPr>
              <w:numPr>
                <w:ilvl w:val="0"/>
                <w:numId w:val="30"/>
              </w:numPr>
              <w:contextualSpacing/>
              <w:jc w:val="both"/>
              <w:rPr>
                <w:b/>
                <w:color w:val="000000"/>
                <w:sz w:val="20"/>
                <w:szCs w:val="20"/>
              </w:rPr>
            </w:pPr>
          </w:p>
        </w:tc>
        <w:tc>
          <w:tcPr>
            <w:tcW w:w="2827" w:type="dxa"/>
          </w:tcPr>
          <w:p w14:paraId="4D561C72" w14:textId="77777777" w:rsidR="00E96EC9" w:rsidRPr="00DA7FD3" w:rsidRDefault="00E96EC9" w:rsidP="00E96EC9">
            <w:pPr>
              <w:jc w:val="both"/>
              <w:rPr>
                <w:color w:val="000000"/>
                <w:sz w:val="20"/>
                <w:szCs w:val="20"/>
              </w:rPr>
            </w:pPr>
            <w:r w:rsidRPr="00DA7FD3">
              <w:rPr>
                <w:color w:val="000000"/>
                <w:sz w:val="20"/>
                <w:szCs w:val="20"/>
              </w:rPr>
              <w:t>Eleştirel Düşünme ve İlgili Temel Kavramlar</w:t>
            </w:r>
          </w:p>
        </w:tc>
        <w:tc>
          <w:tcPr>
            <w:tcW w:w="3301" w:type="dxa"/>
          </w:tcPr>
          <w:p w14:paraId="7B8E0E23"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13C154EC"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5FC92681" w14:textId="77777777" w:rsidTr="00126198">
        <w:tblPrEx>
          <w:tblBorders>
            <w:insideH w:val="single" w:sz="4" w:space="0" w:color="auto"/>
            <w:insideV w:val="single" w:sz="4" w:space="0" w:color="auto"/>
          </w:tblBorders>
        </w:tblPrEx>
        <w:tc>
          <w:tcPr>
            <w:tcW w:w="891" w:type="dxa"/>
          </w:tcPr>
          <w:p w14:paraId="06A99843" w14:textId="77777777" w:rsidR="00E96EC9" w:rsidRPr="00DA7FD3" w:rsidRDefault="00E96EC9" w:rsidP="00CF1BA0">
            <w:pPr>
              <w:numPr>
                <w:ilvl w:val="0"/>
                <w:numId w:val="30"/>
              </w:numPr>
              <w:jc w:val="both"/>
              <w:rPr>
                <w:b/>
                <w:color w:val="000000"/>
                <w:sz w:val="20"/>
                <w:szCs w:val="20"/>
              </w:rPr>
            </w:pPr>
          </w:p>
        </w:tc>
        <w:tc>
          <w:tcPr>
            <w:tcW w:w="2827" w:type="dxa"/>
          </w:tcPr>
          <w:p w14:paraId="3342E63B" w14:textId="77777777" w:rsidR="00E96EC9" w:rsidRPr="00DA7FD3" w:rsidRDefault="00E96EC9" w:rsidP="00E96EC9">
            <w:pPr>
              <w:jc w:val="both"/>
              <w:rPr>
                <w:color w:val="000000"/>
                <w:sz w:val="20"/>
                <w:szCs w:val="20"/>
              </w:rPr>
            </w:pPr>
            <w:r w:rsidRPr="00DA7FD3">
              <w:rPr>
                <w:color w:val="000000"/>
                <w:sz w:val="20"/>
                <w:szCs w:val="20"/>
              </w:rPr>
              <w:t>Eleştirel düşünen kişinin özellikleri</w:t>
            </w:r>
          </w:p>
        </w:tc>
        <w:tc>
          <w:tcPr>
            <w:tcW w:w="3301" w:type="dxa"/>
          </w:tcPr>
          <w:p w14:paraId="28873F80"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679BD1B6"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23BDFEEB" w14:textId="77777777" w:rsidTr="00126198">
        <w:tblPrEx>
          <w:tblBorders>
            <w:insideH w:val="single" w:sz="4" w:space="0" w:color="auto"/>
            <w:insideV w:val="single" w:sz="4" w:space="0" w:color="auto"/>
          </w:tblBorders>
        </w:tblPrEx>
        <w:tc>
          <w:tcPr>
            <w:tcW w:w="891" w:type="dxa"/>
          </w:tcPr>
          <w:p w14:paraId="42D71893" w14:textId="77777777" w:rsidR="00E96EC9" w:rsidRPr="00DA7FD3" w:rsidRDefault="00E96EC9" w:rsidP="00CF1BA0">
            <w:pPr>
              <w:numPr>
                <w:ilvl w:val="0"/>
                <w:numId w:val="30"/>
              </w:numPr>
              <w:jc w:val="both"/>
              <w:rPr>
                <w:b/>
                <w:color w:val="000000"/>
                <w:sz w:val="20"/>
                <w:szCs w:val="20"/>
              </w:rPr>
            </w:pPr>
          </w:p>
        </w:tc>
        <w:tc>
          <w:tcPr>
            <w:tcW w:w="2827" w:type="dxa"/>
          </w:tcPr>
          <w:p w14:paraId="50D6A6F4" w14:textId="77777777" w:rsidR="00E96EC9" w:rsidRPr="00DA7FD3" w:rsidRDefault="00E96EC9" w:rsidP="00E96EC9">
            <w:pPr>
              <w:jc w:val="both"/>
              <w:rPr>
                <w:color w:val="000000"/>
                <w:sz w:val="20"/>
                <w:szCs w:val="20"/>
              </w:rPr>
            </w:pPr>
            <w:r w:rsidRPr="00DA7FD3">
              <w:rPr>
                <w:color w:val="000000"/>
                <w:sz w:val="20"/>
                <w:szCs w:val="20"/>
              </w:rPr>
              <w:t>Eleştirel düşünmenin standartları</w:t>
            </w:r>
          </w:p>
        </w:tc>
        <w:tc>
          <w:tcPr>
            <w:tcW w:w="3301" w:type="dxa"/>
          </w:tcPr>
          <w:p w14:paraId="55CFB987"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1D0D568C"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0943B97F" w14:textId="77777777" w:rsidTr="00126198">
        <w:tblPrEx>
          <w:tblBorders>
            <w:insideH w:val="single" w:sz="4" w:space="0" w:color="auto"/>
            <w:insideV w:val="single" w:sz="4" w:space="0" w:color="auto"/>
          </w:tblBorders>
        </w:tblPrEx>
        <w:tc>
          <w:tcPr>
            <w:tcW w:w="891" w:type="dxa"/>
          </w:tcPr>
          <w:p w14:paraId="4AE950D7" w14:textId="77777777" w:rsidR="00E96EC9" w:rsidRPr="00DA7FD3" w:rsidRDefault="00E96EC9" w:rsidP="00CF1BA0">
            <w:pPr>
              <w:numPr>
                <w:ilvl w:val="0"/>
                <w:numId w:val="30"/>
              </w:numPr>
              <w:jc w:val="both"/>
              <w:rPr>
                <w:b/>
                <w:color w:val="000000"/>
                <w:sz w:val="20"/>
                <w:szCs w:val="20"/>
              </w:rPr>
            </w:pPr>
          </w:p>
        </w:tc>
        <w:tc>
          <w:tcPr>
            <w:tcW w:w="2827" w:type="dxa"/>
          </w:tcPr>
          <w:p w14:paraId="73CF2F47" w14:textId="77777777" w:rsidR="00E96EC9" w:rsidRPr="00DA7FD3" w:rsidRDefault="00E96EC9" w:rsidP="00E96EC9">
            <w:pPr>
              <w:jc w:val="both"/>
              <w:rPr>
                <w:color w:val="000000"/>
                <w:sz w:val="20"/>
                <w:szCs w:val="20"/>
              </w:rPr>
            </w:pPr>
            <w:r w:rsidRPr="00DA7FD3">
              <w:rPr>
                <w:color w:val="000000"/>
                <w:sz w:val="20"/>
                <w:szCs w:val="20"/>
              </w:rPr>
              <w:t>Düşünme Süreçleriyle İlgili Gerçekler ve Hatalar</w:t>
            </w:r>
          </w:p>
        </w:tc>
        <w:tc>
          <w:tcPr>
            <w:tcW w:w="3301" w:type="dxa"/>
          </w:tcPr>
          <w:p w14:paraId="6E55BB90"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6A097E6B"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5C13588A" w14:textId="77777777" w:rsidTr="00126198">
        <w:tblPrEx>
          <w:tblBorders>
            <w:insideH w:val="single" w:sz="4" w:space="0" w:color="auto"/>
            <w:insideV w:val="single" w:sz="4" w:space="0" w:color="auto"/>
          </w:tblBorders>
        </w:tblPrEx>
        <w:tc>
          <w:tcPr>
            <w:tcW w:w="891" w:type="dxa"/>
          </w:tcPr>
          <w:p w14:paraId="063002D3" w14:textId="77777777" w:rsidR="00E96EC9" w:rsidRPr="00DA7FD3" w:rsidRDefault="00E96EC9" w:rsidP="00CF1BA0">
            <w:pPr>
              <w:numPr>
                <w:ilvl w:val="0"/>
                <w:numId w:val="30"/>
              </w:numPr>
              <w:jc w:val="both"/>
              <w:rPr>
                <w:b/>
                <w:color w:val="000000"/>
                <w:sz w:val="20"/>
                <w:szCs w:val="20"/>
              </w:rPr>
            </w:pPr>
          </w:p>
        </w:tc>
        <w:tc>
          <w:tcPr>
            <w:tcW w:w="2827" w:type="dxa"/>
          </w:tcPr>
          <w:p w14:paraId="7AE90947" w14:textId="77777777" w:rsidR="00E96EC9" w:rsidRPr="00DA7FD3" w:rsidRDefault="00E96EC9" w:rsidP="00E96EC9">
            <w:pPr>
              <w:jc w:val="both"/>
              <w:rPr>
                <w:color w:val="000000"/>
                <w:sz w:val="20"/>
                <w:szCs w:val="20"/>
              </w:rPr>
            </w:pPr>
            <w:r w:rsidRPr="00DA7FD3">
              <w:rPr>
                <w:color w:val="000000"/>
                <w:sz w:val="20"/>
                <w:szCs w:val="20"/>
              </w:rPr>
              <w:t>Mantıklı Düşünme ve Eleştirel Düşünmenin Bileşenleri</w:t>
            </w:r>
          </w:p>
        </w:tc>
        <w:tc>
          <w:tcPr>
            <w:tcW w:w="3301" w:type="dxa"/>
          </w:tcPr>
          <w:p w14:paraId="5915E493"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37EEB7F1"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758620DC" w14:textId="77777777" w:rsidTr="00126198">
        <w:tblPrEx>
          <w:tblBorders>
            <w:insideH w:val="single" w:sz="4" w:space="0" w:color="auto"/>
            <w:insideV w:val="single" w:sz="4" w:space="0" w:color="auto"/>
          </w:tblBorders>
        </w:tblPrEx>
        <w:trPr>
          <w:trHeight w:val="733"/>
        </w:trPr>
        <w:tc>
          <w:tcPr>
            <w:tcW w:w="891" w:type="dxa"/>
          </w:tcPr>
          <w:p w14:paraId="6D38849D" w14:textId="77777777" w:rsidR="00E96EC9" w:rsidRPr="00DA7FD3" w:rsidRDefault="00E96EC9" w:rsidP="00CF1BA0">
            <w:pPr>
              <w:numPr>
                <w:ilvl w:val="0"/>
                <w:numId w:val="30"/>
              </w:numPr>
              <w:jc w:val="both"/>
              <w:rPr>
                <w:b/>
                <w:color w:val="000000"/>
                <w:sz w:val="20"/>
                <w:szCs w:val="20"/>
              </w:rPr>
            </w:pPr>
          </w:p>
        </w:tc>
        <w:tc>
          <w:tcPr>
            <w:tcW w:w="2827" w:type="dxa"/>
          </w:tcPr>
          <w:p w14:paraId="2C447D1D" w14:textId="77777777" w:rsidR="00E96EC9" w:rsidRPr="00DA7FD3" w:rsidRDefault="00E96EC9" w:rsidP="00E96EC9">
            <w:pPr>
              <w:spacing w:line="210" w:lineRule="atLeast"/>
              <w:rPr>
                <w:color w:val="000000"/>
                <w:sz w:val="20"/>
                <w:szCs w:val="20"/>
              </w:rPr>
            </w:pPr>
            <w:r w:rsidRPr="00DA7FD3">
              <w:rPr>
                <w:color w:val="000000"/>
                <w:sz w:val="20"/>
                <w:szCs w:val="20"/>
              </w:rPr>
              <w:t>Eleştirel okuma ve yazma, Bilgi okuryazarlığı ve eleştirel düşünme</w:t>
            </w:r>
            <w:r w:rsidRPr="00DA7FD3">
              <w:rPr>
                <w:color w:val="000000"/>
                <w:sz w:val="20"/>
                <w:szCs w:val="20"/>
                <w:bdr w:val="none" w:sz="0" w:space="0" w:color="auto" w:frame="1"/>
              </w:rPr>
              <w:t xml:space="preserve"> </w:t>
            </w:r>
          </w:p>
        </w:tc>
        <w:tc>
          <w:tcPr>
            <w:tcW w:w="3301" w:type="dxa"/>
          </w:tcPr>
          <w:p w14:paraId="5A808199"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0EF8B00A"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2964EE7A" w14:textId="77777777" w:rsidTr="00126198">
        <w:tblPrEx>
          <w:tblBorders>
            <w:insideH w:val="single" w:sz="4" w:space="0" w:color="auto"/>
            <w:insideV w:val="single" w:sz="4" w:space="0" w:color="auto"/>
          </w:tblBorders>
        </w:tblPrEx>
        <w:tc>
          <w:tcPr>
            <w:tcW w:w="891" w:type="dxa"/>
          </w:tcPr>
          <w:p w14:paraId="35A77EB9" w14:textId="77777777" w:rsidR="00E96EC9" w:rsidRPr="00DA7FD3" w:rsidRDefault="00E96EC9" w:rsidP="00CF1BA0">
            <w:pPr>
              <w:numPr>
                <w:ilvl w:val="0"/>
                <w:numId w:val="30"/>
              </w:numPr>
              <w:jc w:val="both"/>
              <w:rPr>
                <w:b/>
                <w:color w:val="000000"/>
                <w:sz w:val="20"/>
                <w:szCs w:val="20"/>
              </w:rPr>
            </w:pPr>
          </w:p>
        </w:tc>
        <w:tc>
          <w:tcPr>
            <w:tcW w:w="2827" w:type="dxa"/>
          </w:tcPr>
          <w:p w14:paraId="75B56123" w14:textId="77777777" w:rsidR="00E96EC9" w:rsidRPr="00DA7FD3" w:rsidRDefault="00E96EC9" w:rsidP="00E96EC9">
            <w:pPr>
              <w:jc w:val="both"/>
              <w:rPr>
                <w:color w:val="000000"/>
                <w:sz w:val="20"/>
                <w:szCs w:val="20"/>
              </w:rPr>
            </w:pPr>
            <w:r w:rsidRPr="00DA7FD3">
              <w:rPr>
                <w:color w:val="000000"/>
                <w:sz w:val="20"/>
                <w:szCs w:val="20"/>
              </w:rPr>
              <w:t>I. Ara Sınav</w:t>
            </w:r>
          </w:p>
        </w:tc>
        <w:tc>
          <w:tcPr>
            <w:tcW w:w="3301" w:type="dxa"/>
          </w:tcPr>
          <w:p w14:paraId="4A5C6510"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559DFFA3"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1EC05773" w14:textId="77777777" w:rsidTr="00126198">
        <w:tblPrEx>
          <w:tblBorders>
            <w:insideH w:val="single" w:sz="4" w:space="0" w:color="auto"/>
            <w:insideV w:val="single" w:sz="4" w:space="0" w:color="auto"/>
          </w:tblBorders>
        </w:tblPrEx>
        <w:tc>
          <w:tcPr>
            <w:tcW w:w="891" w:type="dxa"/>
          </w:tcPr>
          <w:p w14:paraId="201D8521" w14:textId="77777777" w:rsidR="00E96EC9" w:rsidRPr="00DA7FD3" w:rsidRDefault="00E96EC9" w:rsidP="00CF1BA0">
            <w:pPr>
              <w:numPr>
                <w:ilvl w:val="0"/>
                <w:numId w:val="30"/>
              </w:numPr>
              <w:jc w:val="both"/>
              <w:rPr>
                <w:b/>
                <w:color w:val="000000"/>
                <w:sz w:val="20"/>
                <w:szCs w:val="20"/>
              </w:rPr>
            </w:pPr>
          </w:p>
        </w:tc>
        <w:tc>
          <w:tcPr>
            <w:tcW w:w="2827" w:type="dxa"/>
          </w:tcPr>
          <w:p w14:paraId="27890F6B" w14:textId="77777777" w:rsidR="00E96EC9" w:rsidRPr="00DA7FD3" w:rsidRDefault="00E96EC9" w:rsidP="00E96EC9">
            <w:pPr>
              <w:jc w:val="both"/>
              <w:rPr>
                <w:color w:val="000000"/>
                <w:sz w:val="20"/>
                <w:szCs w:val="20"/>
              </w:rPr>
            </w:pPr>
            <w:r w:rsidRPr="00DA7FD3">
              <w:rPr>
                <w:color w:val="000000"/>
                <w:sz w:val="20"/>
                <w:szCs w:val="20"/>
              </w:rPr>
              <w:t>Eleştirel Düşünmede Farklı Yaklaşımlar (Yaratıcı düşünme)</w:t>
            </w:r>
          </w:p>
        </w:tc>
        <w:tc>
          <w:tcPr>
            <w:tcW w:w="3301" w:type="dxa"/>
          </w:tcPr>
          <w:p w14:paraId="502139D6"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25B4A8E6"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245DD7AF" w14:textId="77777777" w:rsidTr="00126198">
        <w:tblPrEx>
          <w:tblBorders>
            <w:insideH w:val="single" w:sz="4" w:space="0" w:color="auto"/>
            <w:insideV w:val="single" w:sz="4" w:space="0" w:color="auto"/>
          </w:tblBorders>
        </w:tblPrEx>
        <w:tc>
          <w:tcPr>
            <w:tcW w:w="891" w:type="dxa"/>
          </w:tcPr>
          <w:p w14:paraId="53E78CBA" w14:textId="77777777" w:rsidR="00E96EC9" w:rsidRPr="00DA7FD3" w:rsidRDefault="00E96EC9" w:rsidP="00CF1BA0">
            <w:pPr>
              <w:numPr>
                <w:ilvl w:val="0"/>
                <w:numId w:val="30"/>
              </w:numPr>
              <w:jc w:val="both"/>
              <w:rPr>
                <w:b/>
                <w:color w:val="000000"/>
                <w:sz w:val="20"/>
                <w:szCs w:val="20"/>
              </w:rPr>
            </w:pPr>
          </w:p>
        </w:tc>
        <w:tc>
          <w:tcPr>
            <w:tcW w:w="2827" w:type="dxa"/>
          </w:tcPr>
          <w:p w14:paraId="750E8D04" w14:textId="77777777" w:rsidR="00E96EC9" w:rsidRPr="00DA7FD3" w:rsidRDefault="00E96EC9" w:rsidP="00E96EC9">
            <w:pPr>
              <w:jc w:val="both"/>
              <w:rPr>
                <w:color w:val="000000"/>
                <w:sz w:val="20"/>
                <w:szCs w:val="20"/>
              </w:rPr>
            </w:pPr>
            <w:r w:rsidRPr="00DA7FD3">
              <w:rPr>
                <w:color w:val="000000"/>
                <w:sz w:val="20"/>
                <w:szCs w:val="20"/>
              </w:rPr>
              <w:t>Eleştirel Düşünmede Farklı Yaklaşımlar (Altı şapkalı düşünme)</w:t>
            </w:r>
          </w:p>
        </w:tc>
        <w:tc>
          <w:tcPr>
            <w:tcW w:w="3301" w:type="dxa"/>
          </w:tcPr>
          <w:p w14:paraId="4A44BD4D"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4A1F0DB6"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504D617D" w14:textId="77777777" w:rsidTr="00126198">
        <w:tblPrEx>
          <w:tblBorders>
            <w:insideH w:val="single" w:sz="4" w:space="0" w:color="auto"/>
            <w:insideV w:val="single" w:sz="4" w:space="0" w:color="auto"/>
          </w:tblBorders>
        </w:tblPrEx>
        <w:tc>
          <w:tcPr>
            <w:tcW w:w="891" w:type="dxa"/>
          </w:tcPr>
          <w:p w14:paraId="3F2822E0" w14:textId="77777777" w:rsidR="00E96EC9" w:rsidRPr="00DA7FD3" w:rsidRDefault="00E96EC9" w:rsidP="00CF1BA0">
            <w:pPr>
              <w:numPr>
                <w:ilvl w:val="0"/>
                <w:numId w:val="30"/>
              </w:numPr>
              <w:jc w:val="both"/>
              <w:rPr>
                <w:b/>
                <w:color w:val="000000"/>
                <w:sz w:val="20"/>
                <w:szCs w:val="20"/>
              </w:rPr>
            </w:pPr>
          </w:p>
        </w:tc>
        <w:tc>
          <w:tcPr>
            <w:tcW w:w="2827" w:type="dxa"/>
          </w:tcPr>
          <w:p w14:paraId="01CEBE1A" w14:textId="77777777" w:rsidR="00E96EC9" w:rsidRPr="00DA7FD3" w:rsidRDefault="00E96EC9" w:rsidP="00E96EC9">
            <w:pPr>
              <w:jc w:val="both"/>
              <w:rPr>
                <w:color w:val="000000"/>
                <w:sz w:val="20"/>
                <w:szCs w:val="20"/>
              </w:rPr>
            </w:pPr>
            <w:r w:rsidRPr="00DA7FD3">
              <w:rPr>
                <w:color w:val="000000"/>
                <w:sz w:val="20"/>
                <w:szCs w:val="20"/>
              </w:rPr>
              <w:t xml:space="preserve">Eleştirel Düşünmenin Bireysel Yaşamdaki Yeri (münazara) </w:t>
            </w:r>
          </w:p>
        </w:tc>
        <w:tc>
          <w:tcPr>
            <w:tcW w:w="3301" w:type="dxa"/>
          </w:tcPr>
          <w:p w14:paraId="735F8CEF"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33AEB473"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51296C7A" w14:textId="77777777" w:rsidTr="00126198">
        <w:tblPrEx>
          <w:tblBorders>
            <w:insideH w:val="single" w:sz="4" w:space="0" w:color="auto"/>
            <w:insideV w:val="single" w:sz="4" w:space="0" w:color="auto"/>
          </w:tblBorders>
        </w:tblPrEx>
        <w:tc>
          <w:tcPr>
            <w:tcW w:w="891" w:type="dxa"/>
          </w:tcPr>
          <w:p w14:paraId="43A1DDB7" w14:textId="77777777" w:rsidR="00E96EC9" w:rsidRPr="00DA7FD3" w:rsidRDefault="00E96EC9" w:rsidP="00CF1BA0">
            <w:pPr>
              <w:numPr>
                <w:ilvl w:val="0"/>
                <w:numId w:val="30"/>
              </w:numPr>
              <w:jc w:val="both"/>
              <w:rPr>
                <w:b/>
                <w:color w:val="000000"/>
                <w:sz w:val="20"/>
                <w:szCs w:val="20"/>
              </w:rPr>
            </w:pPr>
          </w:p>
        </w:tc>
        <w:tc>
          <w:tcPr>
            <w:tcW w:w="2827" w:type="dxa"/>
          </w:tcPr>
          <w:p w14:paraId="33C37F23" w14:textId="77777777" w:rsidR="00E96EC9" w:rsidRPr="00DA7FD3" w:rsidRDefault="00E96EC9" w:rsidP="00E96EC9">
            <w:pPr>
              <w:jc w:val="both"/>
              <w:rPr>
                <w:color w:val="000000"/>
                <w:sz w:val="20"/>
                <w:szCs w:val="20"/>
              </w:rPr>
            </w:pPr>
            <w:r w:rsidRPr="00DA7FD3">
              <w:rPr>
                <w:color w:val="000000"/>
                <w:sz w:val="20"/>
                <w:szCs w:val="20"/>
              </w:rPr>
              <w:t>Eleştirel Düşünmenin Mesleki Yaşamdaki Yeri (münazara)</w:t>
            </w:r>
          </w:p>
        </w:tc>
        <w:tc>
          <w:tcPr>
            <w:tcW w:w="3301" w:type="dxa"/>
          </w:tcPr>
          <w:p w14:paraId="6DF12A65"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57F445DF"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0FE70D1D" w14:textId="77777777" w:rsidTr="00126198">
        <w:tblPrEx>
          <w:tblBorders>
            <w:insideH w:val="single" w:sz="4" w:space="0" w:color="auto"/>
            <w:insideV w:val="single" w:sz="4" w:space="0" w:color="auto"/>
          </w:tblBorders>
        </w:tblPrEx>
        <w:tc>
          <w:tcPr>
            <w:tcW w:w="891" w:type="dxa"/>
          </w:tcPr>
          <w:p w14:paraId="3D3376D0" w14:textId="77777777" w:rsidR="00E96EC9" w:rsidRPr="00DA7FD3" w:rsidRDefault="00E96EC9" w:rsidP="00CF1BA0">
            <w:pPr>
              <w:numPr>
                <w:ilvl w:val="0"/>
                <w:numId w:val="30"/>
              </w:numPr>
              <w:jc w:val="both"/>
              <w:rPr>
                <w:b/>
                <w:color w:val="000000"/>
                <w:sz w:val="20"/>
                <w:szCs w:val="20"/>
              </w:rPr>
            </w:pPr>
          </w:p>
        </w:tc>
        <w:tc>
          <w:tcPr>
            <w:tcW w:w="2827" w:type="dxa"/>
          </w:tcPr>
          <w:p w14:paraId="7A61D204" w14:textId="77777777" w:rsidR="00E96EC9" w:rsidRPr="00DA7FD3" w:rsidRDefault="00E96EC9" w:rsidP="00E96EC9">
            <w:pPr>
              <w:jc w:val="both"/>
              <w:rPr>
                <w:color w:val="000000"/>
                <w:sz w:val="20"/>
                <w:szCs w:val="20"/>
              </w:rPr>
            </w:pPr>
            <w:r w:rsidRPr="00DA7FD3">
              <w:rPr>
                <w:color w:val="000000"/>
                <w:sz w:val="20"/>
                <w:szCs w:val="20"/>
              </w:rPr>
              <w:t>Hemşirelik ve Eleştirel Düşünme</w:t>
            </w:r>
          </w:p>
          <w:p w14:paraId="15C2D619" w14:textId="77777777" w:rsidR="00E96EC9" w:rsidRPr="00DA7FD3" w:rsidRDefault="00E96EC9" w:rsidP="00E96EC9">
            <w:pPr>
              <w:jc w:val="both"/>
              <w:rPr>
                <w:color w:val="000000"/>
                <w:sz w:val="20"/>
                <w:szCs w:val="20"/>
              </w:rPr>
            </w:pPr>
            <w:r w:rsidRPr="00DA7FD3">
              <w:rPr>
                <w:color w:val="000000"/>
                <w:sz w:val="20"/>
                <w:szCs w:val="20"/>
              </w:rPr>
              <w:t>Eleştirel Düşünme ve Problem Çözme</w:t>
            </w:r>
          </w:p>
        </w:tc>
        <w:tc>
          <w:tcPr>
            <w:tcW w:w="3301" w:type="dxa"/>
          </w:tcPr>
          <w:p w14:paraId="6E9C2D42"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7881354F"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r w:rsidR="00E96EC9" w:rsidRPr="00DA7FD3" w14:paraId="7EF7EEB3" w14:textId="77777777" w:rsidTr="00126198">
        <w:tblPrEx>
          <w:tblBorders>
            <w:insideH w:val="single" w:sz="4" w:space="0" w:color="auto"/>
            <w:insideV w:val="single" w:sz="4" w:space="0" w:color="auto"/>
          </w:tblBorders>
        </w:tblPrEx>
        <w:tc>
          <w:tcPr>
            <w:tcW w:w="891" w:type="dxa"/>
          </w:tcPr>
          <w:p w14:paraId="2DEEDD4A" w14:textId="77777777" w:rsidR="00E96EC9" w:rsidRPr="00DA7FD3" w:rsidRDefault="00E96EC9" w:rsidP="00CF1BA0">
            <w:pPr>
              <w:numPr>
                <w:ilvl w:val="0"/>
                <w:numId w:val="30"/>
              </w:numPr>
              <w:jc w:val="both"/>
              <w:rPr>
                <w:b/>
                <w:color w:val="000000"/>
                <w:sz w:val="20"/>
                <w:szCs w:val="20"/>
              </w:rPr>
            </w:pPr>
          </w:p>
        </w:tc>
        <w:tc>
          <w:tcPr>
            <w:tcW w:w="2827" w:type="dxa"/>
          </w:tcPr>
          <w:p w14:paraId="3FAC2BDC" w14:textId="77777777" w:rsidR="00E96EC9" w:rsidRPr="00DA7FD3" w:rsidRDefault="00E96EC9" w:rsidP="00E96EC9">
            <w:pPr>
              <w:jc w:val="both"/>
              <w:rPr>
                <w:color w:val="000000"/>
                <w:sz w:val="20"/>
                <w:szCs w:val="20"/>
              </w:rPr>
            </w:pPr>
            <w:r w:rsidRPr="00DA7FD3">
              <w:rPr>
                <w:color w:val="000000"/>
                <w:sz w:val="20"/>
                <w:szCs w:val="20"/>
              </w:rPr>
              <w:t>Ders değerlendirmesi</w:t>
            </w:r>
          </w:p>
        </w:tc>
        <w:tc>
          <w:tcPr>
            <w:tcW w:w="3301" w:type="dxa"/>
          </w:tcPr>
          <w:p w14:paraId="4B1B77CE" w14:textId="77777777" w:rsidR="00E96EC9" w:rsidRPr="00DA7FD3" w:rsidRDefault="00E96EC9" w:rsidP="00E96EC9">
            <w:pPr>
              <w:jc w:val="both"/>
              <w:rPr>
                <w:color w:val="000000"/>
                <w:sz w:val="20"/>
                <w:szCs w:val="20"/>
              </w:rPr>
            </w:pPr>
            <w:r w:rsidRPr="00DA7FD3">
              <w:rPr>
                <w:color w:val="000000"/>
                <w:sz w:val="20"/>
                <w:szCs w:val="20"/>
              </w:rPr>
              <w:t>Prof. Dr. Şeyda SEREN İNTEPELER</w:t>
            </w:r>
          </w:p>
        </w:tc>
        <w:tc>
          <w:tcPr>
            <w:tcW w:w="2332" w:type="dxa"/>
          </w:tcPr>
          <w:p w14:paraId="77CFEE5A" w14:textId="77777777" w:rsidR="00E96EC9" w:rsidRPr="00DA7FD3" w:rsidRDefault="00E96EC9" w:rsidP="00E96EC9">
            <w:pPr>
              <w:jc w:val="both"/>
              <w:rPr>
                <w:b/>
                <w:color w:val="000000"/>
                <w:sz w:val="20"/>
                <w:szCs w:val="20"/>
              </w:rPr>
            </w:pPr>
            <w:r w:rsidRPr="00DA7FD3">
              <w:rPr>
                <w:color w:val="000000"/>
                <w:sz w:val="20"/>
                <w:szCs w:val="20"/>
              </w:rPr>
              <w:t>Sunu, video, tartışma</w:t>
            </w:r>
          </w:p>
        </w:tc>
      </w:tr>
    </w:tbl>
    <w:p w14:paraId="088D3A8C" w14:textId="77777777" w:rsidR="00E96EC9" w:rsidRPr="00DA7FD3" w:rsidRDefault="00E96EC9" w:rsidP="00E96EC9">
      <w:pPr>
        <w:jc w:val="both"/>
        <w:rPr>
          <w:b/>
          <w:color w:val="000000"/>
          <w:sz w:val="20"/>
          <w:szCs w:val="20"/>
        </w:rPr>
      </w:pPr>
    </w:p>
    <w:p w14:paraId="2D0BC788" w14:textId="77777777" w:rsidR="00E96EC9" w:rsidRPr="00DA7FD3" w:rsidRDefault="00E96EC9" w:rsidP="00E96EC9">
      <w:pPr>
        <w:jc w:val="both"/>
        <w:rPr>
          <w:b/>
          <w:color w:val="000000"/>
          <w:sz w:val="20"/>
          <w:szCs w:val="20"/>
        </w:rPr>
      </w:pPr>
      <w:r w:rsidRPr="00DA7FD3">
        <w:rPr>
          <w:b/>
          <w:color w:val="000000"/>
          <w:sz w:val="20"/>
          <w:szCs w:val="20"/>
        </w:rPr>
        <w:t xml:space="preserve">Dersin Öğrenme Kazanımlarının Program </w:t>
      </w:r>
      <w:r>
        <w:rPr>
          <w:b/>
          <w:color w:val="000000"/>
          <w:sz w:val="20"/>
          <w:szCs w:val="20"/>
        </w:rPr>
        <w:t>Kazanımları</w:t>
      </w:r>
      <w:r w:rsidRPr="00DA7FD3">
        <w:rPr>
          <w:b/>
          <w:color w:val="000000"/>
          <w:sz w:val="20"/>
          <w:szCs w:val="20"/>
        </w:rPr>
        <w:t xml:space="preserve"> ile İlişkisi</w:t>
      </w:r>
    </w:p>
    <w:p w14:paraId="37F26880" w14:textId="77777777" w:rsidR="00E96EC9" w:rsidRPr="00DA7FD3" w:rsidRDefault="00E96EC9" w:rsidP="00E96EC9">
      <w:pPr>
        <w:jc w:val="both"/>
        <w:rPr>
          <w:b/>
          <w:color w:val="000000"/>
          <w:sz w:val="20"/>
          <w:szCs w:val="20"/>
        </w:rPr>
      </w:pPr>
    </w:p>
    <w:tbl>
      <w:tblPr>
        <w:tblW w:w="9398" w:type="dxa"/>
        <w:tblInd w:w="-10" w:type="dxa"/>
        <w:tblLayout w:type="fixed"/>
        <w:tblCellMar>
          <w:left w:w="70" w:type="dxa"/>
          <w:right w:w="70" w:type="dxa"/>
        </w:tblCellMar>
        <w:tblLook w:val="04A0" w:firstRow="1" w:lastRow="0" w:firstColumn="1" w:lastColumn="0" w:noHBand="0" w:noVBand="1"/>
      </w:tblPr>
      <w:tblGrid>
        <w:gridCol w:w="1331"/>
        <w:gridCol w:w="469"/>
        <w:gridCol w:w="430"/>
        <w:gridCol w:w="429"/>
        <w:gridCol w:w="429"/>
        <w:gridCol w:w="429"/>
        <w:gridCol w:w="430"/>
        <w:gridCol w:w="573"/>
        <w:gridCol w:w="573"/>
        <w:gridCol w:w="573"/>
        <w:gridCol w:w="573"/>
        <w:gridCol w:w="573"/>
        <w:gridCol w:w="573"/>
        <w:gridCol w:w="715"/>
        <w:gridCol w:w="573"/>
        <w:gridCol w:w="717"/>
        <w:gridCol w:w="8"/>
      </w:tblGrid>
      <w:tr w:rsidR="00E96EC9" w:rsidRPr="00DA7FD3" w14:paraId="312B40BF" w14:textId="77777777" w:rsidTr="00126198">
        <w:trPr>
          <w:trHeight w:val="528"/>
        </w:trPr>
        <w:tc>
          <w:tcPr>
            <w:tcW w:w="9398" w:type="dxa"/>
            <w:gridSpan w:val="17"/>
            <w:tcBorders>
              <w:top w:val="single" w:sz="8" w:space="0" w:color="auto"/>
              <w:left w:val="single" w:sz="8" w:space="0" w:color="auto"/>
              <w:bottom w:val="single" w:sz="8" w:space="0" w:color="auto"/>
              <w:right w:val="single" w:sz="8" w:space="0" w:color="000000"/>
            </w:tcBorders>
            <w:shd w:val="clear" w:color="auto" w:fill="auto"/>
          </w:tcPr>
          <w:p w14:paraId="699FC3E6" w14:textId="38DF0C33" w:rsidR="00E96EC9" w:rsidRPr="00DA7FD3" w:rsidRDefault="00E96EC9" w:rsidP="00E96EC9">
            <w:pPr>
              <w:jc w:val="both"/>
              <w:rPr>
                <w:b/>
                <w:bCs/>
                <w:color w:val="000000"/>
                <w:sz w:val="20"/>
                <w:szCs w:val="20"/>
              </w:rPr>
            </w:pPr>
          </w:p>
        </w:tc>
      </w:tr>
      <w:tr w:rsidR="00E96EC9" w:rsidRPr="00DA7FD3" w14:paraId="6932452D" w14:textId="77777777" w:rsidTr="00126198">
        <w:trPr>
          <w:gridAfter w:val="1"/>
          <w:wAfter w:w="8" w:type="dxa"/>
          <w:trHeight w:val="422"/>
        </w:trPr>
        <w:tc>
          <w:tcPr>
            <w:tcW w:w="1331" w:type="dxa"/>
            <w:tcBorders>
              <w:top w:val="nil"/>
              <w:left w:val="single" w:sz="8" w:space="0" w:color="auto"/>
              <w:bottom w:val="single" w:sz="8" w:space="0" w:color="auto"/>
              <w:right w:val="single" w:sz="8" w:space="0" w:color="auto"/>
            </w:tcBorders>
            <w:shd w:val="clear" w:color="auto" w:fill="auto"/>
          </w:tcPr>
          <w:p w14:paraId="635FB255" w14:textId="77777777" w:rsidR="00E96EC9" w:rsidRPr="00DA7FD3" w:rsidRDefault="00E96EC9" w:rsidP="00E96EC9">
            <w:pPr>
              <w:jc w:val="both"/>
              <w:rPr>
                <w:b/>
                <w:bCs/>
                <w:color w:val="000000"/>
                <w:sz w:val="20"/>
                <w:szCs w:val="20"/>
              </w:rPr>
            </w:pPr>
            <w:r w:rsidRPr="00DA7FD3">
              <w:rPr>
                <w:b/>
                <w:bCs/>
                <w:color w:val="000000"/>
                <w:sz w:val="20"/>
                <w:szCs w:val="20"/>
              </w:rPr>
              <w:t xml:space="preserve">Öğrenme </w:t>
            </w:r>
            <w:r>
              <w:rPr>
                <w:b/>
                <w:bCs/>
                <w:color w:val="000000"/>
                <w:sz w:val="20"/>
                <w:szCs w:val="20"/>
              </w:rPr>
              <w:t>Kazanımı</w:t>
            </w:r>
          </w:p>
        </w:tc>
        <w:tc>
          <w:tcPr>
            <w:tcW w:w="469" w:type="dxa"/>
            <w:tcBorders>
              <w:top w:val="nil"/>
              <w:left w:val="nil"/>
              <w:bottom w:val="single" w:sz="8" w:space="0" w:color="auto"/>
              <w:right w:val="single" w:sz="8" w:space="0" w:color="auto"/>
            </w:tcBorders>
            <w:shd w:val="clear" w:color="auto" w:fill="auto"/>
          </w:tcPr>
          <w:p w14:paraId="694943A3"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1</w:t>
            </w:r>
          </w:p>
        </w:tc>
        <w:tc>
          <w:tcPr>
            <w:tcW w:w="430" w:type="dxa"/>
            <w:tcBorders>
              <w:top w:val="nil"/>
              <w:left w:val="nil"/>
              <w:bottom w:val="single" w:sz="8" w:space="0" w:color="auto"/>
              <w:right w:val="single" w:sz="8" w:space="0" w:color="auto"/>
            </w:tcBorders>
            <w:shd w:val="clear" w:color="auto" w:fill="auto"/>
          </w:tcPr>
          <w:p w14:paraId="3AB4BF79"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2</w:t>
            </w:r>
          </w:p>
        </w:tc>
        <w:tc>
          <w:tcPr>
            <w:tcW w:w="429" w:type="dxa"/>
            <w:tcBorders>
              <w:top w:val="nil"/>
              <w:left w:val="nil"/>
              <w:bottom w:val="single" w:sz="8" w:space="0" w:color="auto"/>
              <w:right w:val="single" w:sz="8" w:space="0" w:color="auto"/>
            </w:tcBorders>
            <w:shd w:val="clear" w:color="auto" w:fill="auto"/>
          </w:tcPr>
          <w:p w14:paraId="43225714"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3 </w:t>
            </w:r>
          </w:p>
        </w:tc>
        <w:tc>
          <w:tcPr>
            <w:tcW w:w="429" w:type="dxa"/>
            <w:tcBorders>
              <w:top w:val="nil"/>
              <w:left w:val="nil"/>
              <w:bottom w:val="single" w:sz="8" w:space="0" w:color="auto"/>
              <w:right w:val="single" w:sz="8" w:space="0" w:color="auto"/>
            </w:tcBorders>
            <w:shd w:val="clear" w:color="auto" w:fill="auto"/>
          </w:tcPr>
          <w:p w14:paraId="1773771B"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4</w:t>
            </w:r>
          </w:p>
        </w:tc>
        <w:tc>
          <w:tcPr>
            <w:tcW w:w="429" w:type="dxa"/>
            <w:tcBorders>
              <w:top w:val="nil"/>
              <w:left w:val="nil"/>
              <w:bottom w:val="single" w:sz="8" w:space="0" w:color="auto"/>
              <w:right w:val="single" w:sz="8" w:space="0" w:color="auto"/>
            </w:tcBorders>
            <w:shd w:val="clear" w:color="auto" w:fill="auto"/>
          </w:tcPr>
          <w:p w14:paraId="43ACFC4F"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5</w:t>
            </w:r>
          </w:p>
        </w:tc>
        <w:tc>
          <w:tcPr>
            <w:tcW w:w="430" w:type="dxa"/>
            <w:tcBorders>
              <w:top w:val="single" w:sz="8" w:space="0" w:color="auto"/>
              <w:left w:val="nil"/>
              <w:bottom w:val="single" w:sz="8" w:space="0" w:color="auto"/>
              <w:right w:val="single" w:sz="8" w:space="0" w:color="000000"/>
            </w:tcBorders>
            <w:shd w:val="clear" w:color="auto" w:fill="auto"/>
          </w:tcPr>
          <w:p w14:paraId="5E5830B3"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6</w:t>
            </w:r>
          </w:p>
        </w:tc>
        <w:tc>
          <w:tcPr>
            <w:tcW w:w="573" w:type="dxa"/>
            <w:tcBorders>
              <w:top w:val="nil"/>
              <w:left w:val="nil"/>
              <w:bottom w:val="single" w:sz="8" w:space="0" w:color="auto"/>
              <w:right w:val="single" w:sz="8" w:space="0" w:color="auto"/>
            </w:tcBorders>
            <w:shd w:val="clear" w:color="auto" w:fill="auto"/>
          </w:tcPr>
          <w:p w14:paraId="7851203C"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w:t>
            </w:r>
          </w:p>
          <w:p w14:paraId="5B4E9C80" w14:textId="77777777" w:rsidR="00E96EC9" w:rsidRPr="00DA7FD3" w:rsidRDefault="00E96EC9" w:rsidP="00E96EC9">
            <w:pPr>
              <w:jc w:val="both"/>
              <w:rPr>
                <w:b/>
                <w:bCs/>
                <w:color w:val="000000"/>
                <w:sz w:val="20"/>
                <w:szCs w:val="20"/>
              </w:rPr>
            </w:pPr>
            <w:r w:rsidRPr="00DA7FD3">
              <w:rPr>
                <w:b/>
                <w:bCs/>
                <w:color w:val="000000"/>
                <w:sz w:val="20"/>
                <w:szCs w:val="20"/>
              </w:rPr>
              <w:t>7</w:t>
            </w:r>
          </w:p>
        </w:tc>
        <w:tc>
          <w:tcPr>
            <w:tcW w:w="573" w:type="dxa"/>
            <w:tcBorders>
              <w:top w:val="nil"/>
              <w:left w:val="nil"/>
              <w:bottom w:val="single" w:sz="8" w:space="0" w:color="auto"/>
              <w:right w:val="single" w:sz="8" w:space="0" w:color="auto"/>
            </w:tcBorders>
            <w:shd w:val="clear" w:color="auto" w:fill="auto"/>
          </w:tcPr>
          <w:p w14:paraId="71D6BA55"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w:t>
            </w:r>
          </w:p>
          <w:p w14:paraId="55B734EE" w14:textId="77777777" w:rsidR="00E96EC9" w:rsidRPr="00DA7FD3" w:rsidRDefault="00E96EC9" w:rsidP="00E96EC9">
            <w:pPr>
              <w:jc w:val="both"/>
              <w:rPr>
                <w:b/>
                <w:bCs/>
                <w:color w:val="000000"/>
                <w:sz w:val="20"/>
                <w:szCs w:val="20"/>
              </w:rPr>
            </w:pPr>
            <w:r w:rsidRPr="00DA7FD3">
              <w:rPr>
                <w:b/>
                <w:bCs/>
                <w:color w:val="000000"/>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70767795"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9</w:t>
            </w:r>
          </w:p>
        </w:tc>
        <w:tc>
          <w:tcPr>
            <w:tcW w:w="573" w:type="dxa"/>
            <w:tcBorders>
              <w:top w:val="nil"/>
              <w:left w:val="nil"/>
              <w:bottom w:val="single" w:sz="8" w:space="0" w:color="auto"/>
              <w:right w:val="single" w:sz="8" w:space="0" w:color="auto"/>
            </w:tcBorders>
            <w:shd w:val="clear" w:color="auto" w:fill="auto"/>
          </w:tcPr>
          <w:p w14:paraId="0BD68944"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10</w:t>
            </w:r>
          </w:p>
        </w:tc>
        <w:tc>
          <w:tcPr>
            <w:tcW w:w="573" w:type="dxa"/>
            <w:tcBorders>
              <w:top w:val="nil"/>
              <w:left w:val="nil"/>
              <w:bottom w:val="single" w:sz="8" w:space="0" w:color="auto"/>
              <w:right w:val="single" w:sz="8" w:space="0" w:color="auto"/>
            </w:tcBorders>
          </w:tcPr>
          <w:p w14:paraId="405CAC2D"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11</w:t>
            </w:r>
          </w:p>
        </w:tc>
        <w:tc>
          <w:tcPr>
            <w:tcW w:w="573" w:type="dxa"/>
            <w:tcBorders>
              <w:top w:val="nil"/>
              <w:left w:val="nil"/>
              <w:bottom w:val="single" w:sz="8" w:space="0" w:color="auto"/>
              <w:right w:val="single" w:sz="8" w:space="0" w:color="auto"/>
            </w:tcBorders>
          </w:tcPr>
          <w:p w14:paraId="3E461636"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12</w:t>
            </w:r>
          </w:p>
        </w:tc>
        <w:tc>
          <w:tcPr>
            <w:tcW w:w="715" w:type="dxa"/>
            <w:tcBorders>
              <w:top w:val="nil"/>
              <w:left w:val="nil"/>
              <w:bottom w:val="single" w:sz="8" w:space="0" w:color="auto"/>
              <w:right w:val="single" w:sz="8" w:space="0" w:color="auto"/>
            </w:tcBorders>
          </w:tcPr>
          <w:p w14:paraId="21CEE39F"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p>
          <w:p w14:paraId="18FF019D" w14:textId="77777777" w:rsidR="00E96EC9" w:rsidRPr="00DA7FD3" w:rsidRDefault="00E96EC9" w:rsidP="00E96EC9">
            <w:pPr>
              <w:jc w:val="both"/>
              <w:rPr>
                <w:b/>
                <w:bCs/>
                <w:color w:val="000000"/>
                <w:sz w:val="20"/>
                <w:szCs w:val="20"/>
              </w:rPr>
            </w:pPr>
            <w:r w:rsidRPr="00DA7FD3">
              <w:rPr>
                <w:b/>
                <w:bCs/>
                <w:color w:val="000000"/>
                <w:sz w:val="20"/>
                <w:szCs w:val="20"/>
              </w:rPr>
              <w:t xml:space="preserve"> 13</w:t>
            </w:r>
          </w:p>
        </w:tc>
        <w:tc>
          <w:tcPr>
            <w:tcW w:w="573" w:type="dxa"/>
            <w:tcBorders>
              <w:top w:val="nil"/>
              <w:left w:val="nil"/>
              <w:bottom w:val="single" w:sz="8" w:space="0" w:color="auto"/>
              <w:right w:val="single" w:sz="8" w:space="0" w:color="auto"/>
            </w:tcBorders>
          </w:tcPr>
          <w:p w14:paraId="09ED9604"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r w:rsidRPr="00DA7FD3">
              <w:rPr>
                <w:b/>
                <w:bCs/>
                <w:color w:val="000000"/>
                <w:sz w:val="20"/>
                <w:szCs w:val="20"/>
              </w:rPr>
              <w:t xml:space="preserve"> 14</w:t>
            </w:r>
          </w:p>
        </w:tc>
        <w:tc>
          <w:tcPr>
            <w:tcW w:w="717" w:type="dxa"/>
            <w:tcBorders>
              <w:top w:val="nil"/>
              <w:left w:val="nil"/>
              <w:bottom w:val="single" w:sz="8" w:space="0" w:color="auto"/>
              <w:right w:val="single" w:sz="8" w:space="0" w:color="auto"/>
            </w:tcBorders>
          </w:tcPr>
          <w:p w14:paraId="7AA0D0D8" w14:textId="77777777" w:rsidR="00E96EC9" w:rsidRPr="00DA7FD3" w:rsidRDefault="00E96EC9" w:rsidP="00E96EC9">
            <w:pPr>
              <w:jc w:val="both"/>
              <w:rPr>
                <w:b/>
                <w:bCs/>
                <w:color w:val="000000"/>
                <w:sz w:val="20"/>
                <w:szCs w:val="20"/>
              </w:rPr>
            </w:pPr>
            <w:r w:rsidRPr="00DA7FD3">
              <w:rPr>
                <w:b/>
                <w:bCs/>
                <w:color w:val="000000"/>
                <w:sz w:val="20"/>
                <w:szCs w:val="20"/>
              </w:rPr>
              <w:t>P</w:t>
            </w:r>
            <w:r>
              <w:rPr>
                <w:b/>
                <w:bCs/>
                <w:color w:val="000000"/>
                <w:sz w:val="20"/>
                <w:szCs w:val="20"/>
              </w:rPr>
              <w:t>K</w:t>
            </w:r>
          </w:p>
          <w:p w14:paraId="0678F3EB" w14:textId="77777777" w:rsidR="00E96EC9" w:rsidRPr="00DA7FD3" w:rsidRDefault="00E96EC9" w:rsidP="00E96EC9">
            <w:pPr>
              <w:jc w:val="both"/>
              <w:rPr>
                <w:b/>
                <w:bCs/>
                <w:color w:val="000000"/>
                <w:sz w:val="20"/>
                <w:szCs w:val="20"/>
              </w:rPr>
            </w:pPr>
            <w:r w:rsidRPr="00DA7FD3">
              <w:rPr>
                <w:b/>
                <w:bCs/>
                <w:color w:val="000000"/>
                <w:sz w:val="20"/>
                <w:szCs w:val="20"/>
              </w:rPr>
              <w:t xml:space="preserve"> 15</w:t>
            </w:r>
          </w:p>
        </w:tc>
      </w:tr>
      <w:tr w:rsidR="00E96EC9" w:rsidRPr="00DA7FD3" w14:paraId="01588FFE" w14:textId="77777777" w:rsidTr="00126198">
        <w:trPr>
          <w:gridAfter w:val="1"/>
          <w:wAfter w:w="8" w:type="dxa"/>
          <w:trHeight w:val="341"/>
        </w:trPr>
        <w:tc>
          <w:tcPr>
            <w:tcW w:w="1331" w:type="dxa"/>
            <w:tcBorders>
              <w:top w:val="nil"/>
              <w:left w:val="single" w:sz="8" w:space="0" w:color="auto"/>
              <w:bottom w:val="single" w:sz="8" w:space="0" w:color="auto"/>
              <w:right w:val="single" w:sz="8" w:space="0" w:color="auto"/>
            </w:tcBorders>
            <w:shd w:val="clear" w:color="auto" w:fill="auto"/>
          </w:tcPr>
          <w:p w14:paraId="4894C223" w14:textId="77777777" w:rsidR="00E96EC9" w:rsidRPr="00DA7FD3" w:rsidRDefault="00E96EC9" w:rsidP="00E96EC9">
            <w:pPr>
              <w:jc w:val="both"/>
              <w:rPr>
                <w:b/>
                <w:bCs/>
                <w:color w:val="000000"/>
                <w:sz w:val="20"/>
                <w:szCs w:val="20"/>
              </w:rPr>
            </w:pPr>
            <w:r w:rsidRPr="00DA7FD3">
              <w:rPr>
                <w:b/>
                <w:bCs/>
                <w:color w:val="000000"/>
                <w:sz w:val="20"/>
                <w:szCs w:val="20"/>
              </w:rPr>
              <w:t>ÖK1</w:t>
            </w:r>
          </w:p>
        </w:tc>
        <w:tc>
          <w:tcPr>
            <w:tcW w:w="469" w:type="dxa"/>
            <w:tcBorders>
              <w:top w:val="nil"/>
              <w:left w:val="nil"/>
              <w:bottom w:val="single" w:sz="8" w:space="0" w:color="auto"/>
              <w:right w:val="single" w:sz="8" w:space="0" w:color="auto"/>
            </w:tcBorders>
            <w:shd w:val="clear" w:color="auto" w:fill="auto"/>
          </w:tcPr>
          <w:p w14:paraId="0DE89D0C" w14:textId="77777777" w:rsidR="00E96EC9" w:rsidRPr="00DA7FD3"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2FDD9127" w14:textId="77777777" w:rsidR="00E96EC9" w:rsidRPr="00DA7FD3" w:rsidRDefault="00E96EC9" w:rsidP="00E96EC9">
            <w:pPr>
              <w:jc w:val="both"/>
              <w:rPr>
                <w:color w:val="000000"/>
                <w:sz w:val="20"/>
                <w:szCs w:val="20"/>
              </w:rPr>
            </w:pPr>
            <w:r w:rsidRPr="00DA7FD3">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62165D0F" w14:textId="77777777" w:rsidR="00E96EC9" w:rsidRPr="00DA7FD3" w:rsidRDefault="00E96EC9" w:rsidP="00E96EC9">
            <w:pPr>
              <w:jc w:val="both"/>
              <w:rPr>
                <w:color w:val="000000"/>
                <w:sz w:val="20"/>
                <w:szCs w:val="20"/>
              </w:rPr>
            </w:pPr>
            <w:r w:rsidRPr="00DA7FD3">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0EFCE4C4" w14:textId="77777777" w:rsidR="00E96EC9" w:rsidRPr="00DA7FD3" w:rsidRDefault="00E96EC9" w:rsidP="00E96EC9">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16E0DE4A"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BBC815E"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19BBCDBD"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54D0964A" w14:textId="77777777" w:rsidR="00E96EC9" w:rsidRPr="00DA7FD3"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61226B6C"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00800693"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4A88DDF0"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7FB7244A" w14:textId="77777777" w:rsidR="00E96EC9" w:rsidRPr="00DA7FD3"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2FF829F6"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tcPr>
          <w:p w14:paraId="5E6E9E9A" w14:textId="77777777" w:rsidR="00E96EC9" w:rsidRPr="00DA7FD3" w:rsidRDefault="00E96EC9" w:rsidP="00E96EC9">
            <w:pPr>
              <w:jc w:val="both"/>
              <w:rPr>
                <w:color w:val="000000"/>
                <w:sz w:val="20"/>
                <w:szCs w:val="20"/>
              </w:rPr>
            </w:pPr>
          </w:p>
        </w:tc>
        <w:tc>
          <w:tcPr>
            <w:tcW w:w="717" w:type="dxa"/>
            <w:tcBorders>
              <w:top w:val="nil"/>
              <w:left w:val="nil"/>
              <w:bottom w:val="single" w:sz="8" w:space="0" w:color="auto"/>
              <w:right w:val="single" w:sz="8" w:space="0" w:color="auto"/>
            </w:tcBorders>
          </w:tcPr>
          <w:p w14:paraId="54C76AC9" w14:textId="77777777" w:rsidR="00E96EC9" w:rsidRPr="00DA7FD3" w:rsidRDefault="00E96EC9" w:rsidP="00E96EC9">
            <w:pPr>
              <w:jc w:val="both"/>
              <w:rPr>
                <w:b/>
                <w:color w:val="000000"/>
                <w:sz w:val="20"/>
                <w:szCs w:val="20"/>
              </w:rPr>
            </w:pPr>
          </w:p>
        </w:tc>
      </w:tr>
      <w:tr w:rsidR="00E96EC9" w:rsidRPr="00DA7FD3" w14:paraId="20E47EDC" w14:textId="77777777" w:rsidTr="00126198">
        <w:trPr>
          <w:gridAfter w:val="1"/>
          <w:wAfter w:w="8" w:type="dxa"/>
          <w:trHeight w:val="341"/>
        </w:trPr>
        <w:tc>
          <w:tcPr>
            <w:tcW w:w="1331" w:type="dxa"/>
            <w:tcBorders>
              <w:top w:val="nil"/>
              <w:left w:val="single" w:sz="8" w:space="0" w:color="auto"/>
              <w:bottom w:val="single" w:sz="8" w:space="0" w:color="auto"/>
              <w:right w:val="single" w:sz="8" w:space="0" w:color="auto"/>
            </w:tcBorders>
            <w:shd w:val="clear" w:color="auto" w:fill="auto"/>
          </w:tcPr>
          <w:p w14:paraId="3D98B720" w14:textId="77777777" w:rsidR="00E96EC9" w:rsidRPr="00DA7FD3" w:rsidRDefault="00E96EC9" w:rsidP="00E96EC9">
            <w:pPr>
              <w:jc w:val="both"/>
              <w:rPr>
                <w:b/>
                <w:bCs/>
                <w:color w:val="000000"/>
                <w:sz w:val="20"/>
                <w:szCs w:val="20"/>
              </w:rPr>
            </w:pPr>
            <w:r w:rsidRPr="00DA7FD3">
              <w:rPr>
                <w:b/>
                <w:bCs/>
                <w:color w:val="000000"/>
                <w:sz w:val="20"/>
                <w:szCs w:val="20"/>
              </w:rPr>
              <w:t>ÖK2</w:t>
            </w:r>
          </w:p>
        </w:tc>
        <w:tc>
          <w:tcPr>
            <w:tcW w:w="469" w:type="dxa"/>
            <w:tcBorders>
              <w:top w:val="nil"/>
              <w:left w:val="nil"/>
              <w:bottom w:val="single" w:sz="8" w:space="0" w:color="auto"/>
              <w:right w:val="single" w:sz="8" w:space="0" w:color="auto"/>
            </w:tcBorders>
            <w:shd w:val="clear" w:color="auto" w:fill="auto"/>
          </w:tcPr>
          <w:p w14:paraId="26B614C7" w14:textId="77777777" w:rsidR="00E96EC9" w:rsidRPr="00DA7FD3"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3247E68B" w14:textId="77777777" w:rsidR="00E96EC9" w:rsidRPr="00DA7FD3" w:rsidRDefault="00E96EC9" w:rsidP="00E96EC9">
            <w:pPr>
              <w:jc w:val="both"/>
              <w:rPr>
                <w:color w:val="000000"/>
                <w:sz w:val="20"/>
                <w:szCs w:val="20"/>
              </w:rPr>
            </w:pPr>
            <w:r w:rsidRPr="00DA7FD3">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0B642A95" w14:textId="77777777" w:rsidR="00E96EC9" w:rsidRPr="00DA7FD3" w:rsidRDefault="00E96EC9" w:rsidP="00E96EC9">
            <w:pPr>
              <w:jc w:val="both"/>
              <w:rPr>
                <w:color w:val="000000"/>
                <w:sz w:val="20"/>
                <w:szCs w:val="20"/>
              </w:rPr>
            </w:pPr>
            <w:r w:rsidRPr="00DA7FD3">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1CC23F91" w14:textId="77777777" w:rsidR="00E96EC9" w:rsidRPr="00DA7FD3" w:rsidRDefault="00E96EC9" w:rsidP="00E96EC9">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630D624F"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381593A"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6448C874"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573F07CB"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single" w:sz="8" w:space="0" w:color="auto"/>
              <w:left w:val="nil"/>
              <w:bottom w:val="single" w:sz="8" w:space="0" w:color="auto"/>
              <w:right w:val="single" w:sz="8" w:space="0" w:color="000000"/>
            </w:tcBorders>
            <w:shd w:val="clear" w:color="auto" w:fill="auto"/>
          </w:tcPr>
          <w:p w14:paraId="281AE80A"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2B4493B0"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00E2886E"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0D988E00" w14:textId="77777777" w:rsidR="00E96EC9" w:rsidRPr="00DA7FD3"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308C45A8"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tcPr>
          <w:p w14:paraId="10591118" w14:textId="77777777" w:rsidR="00E96EC9" w:rsidRPr="00DA7FD3" w:rsidRDefault="00E96EC9" w:rsidP="00E96EC9">
            <w:pPr>
              <w:jc w:val="both"/>
              <w:rPr>
                <w:color w:val="000000"/>
                <w:sz w:val="20"/>
                <w:szCs w:val="20"/>
              </w:rPr>
            </w:pPr>
          </w:p>
        </w:tc>
        <w:tc>
          <w:tcPr>
            <w:tcW w:w="717" w:type="dxa"/>
            <w:tcBorders>
              <w:top w:val="nil"/>
              <w:left w:val="nil"/>
              <w:bottom w:val="single" w:sz="8" w:space="0" w:color="auto"/>
              <w:right w:val="single" w:sz="8" w:space="0" w:color="auto"/>
            </w:tcBorders>
          </w:tcPr>
          <w:p w14:paraId="43F17363" w14:textId="77777777" w:rsidR="00E96EC9" w:rsidRPr="00DA7FD3" w:rsidRDefault="00E96EC9" w:rsidP="00E96EC9">
            <w:pPr>
              <w:jc w:val="both"/>
              <w:rPr>
                <w:b/>
                <w:color w:val="000000"/>
                <w:sz w:val="20"/>
                <w:szCs w:val="20"/>
              </w:rPr>
            </w:pPr>
          </w:p>
        </w:tc>
      </w:tr>
      <w:tr w:rsidR="00E96EC9" w:rsidRPr="00DA7FD3" w14:paraId="1C12C907" w14:textId="77777777" w:rsidTr="00126198">
        <w:trPr>
          <w:gridAfter w:val="1"/>
          <w:wAfter w:w="8" w:type="dxa"/>
          <w:trHeight w:val="341"/>
        </w:trPr>
        <w:tc>
          <w:tcPr>
            <w:tcW w:w="1331" w:type="dxa"/>
            <w:tcBorders>
              <w:top w:val="nil"/>
              <w:left w:val="single" w:sz="8" w:space="0" w:color="auto"/>
              <w:bottom w:val="single" w:sz="8" w:space="0" w:color="auto"/>
              <w:right w:val="single" w:sz="8" w:space="0" w:color="auto"/>
            </w:tcBorders>
            <w:shd w:val="clear" w:color="auto" w:fill="auto"/>
          </w:tcPr>
          <w:p w14:paraId="78E390A4" w14:textId="77777777" w:rsidR="00E96EC9" w:rsidRPr="00DA7FD3" w:rsidRDefault="00E96EC9" w:rsidP="00E96EC9">
            <w:pPr>
              <w:jc w:val="both"/>
              <w:rPr>
                <w:b/>
                <w:bCs/>
                <w:color w:val="000000"/>
                <w:sz w:val="20"/>
                <w:szCs w:val="20"/>
              </w:rPr>
            </w:pPr>
            <w:r w:rsidRPr="00DA7FD3">
              <w:rPr>
                <w:b/>
                <w:bCs/>
                <w:color w:val="000000"/>
                <w:sz w:val="20"/>
                <w:szCs w:val="20"/>
              </w:rPr>
              <w:t>ÖK3</w:t>
            </w:r>
          </w:p>
        </w:tc>
        <w:tc>
          <w:tcPr>
            <w:tcW w:w="469" w:type="dxa"/>
            <w:tcBorders>
              <w:top w:val="nil"/>
              <w:left w:val="nil"/>
              <w:bottom w:val="single" w:sz="8" w:space="0" w:color="auto"/>
              <w:right w:val="single" w:sz="8" w:space="0" w:color="auto"/>
            </w:tcBorders>
            <w:shd w:val="clear" w:color="auto" w:fill="auto"/>
          </w:tcPr>
          <w:p w14:paraId="4D30D1CC" w14:textId="77777777" w:rsidR="00E96EC9" w:rsidRPr="00DA7FD3"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64ED6070" w14:textId="77777777" w:rsidR="00E96EC9" w:rsidRPr="00DA7FD3" w:rsidRDefault="00E96EC9" w:rsidP="00E96EC9">
            <w:pPr>
              <w:jc w:val="both"/>
              <w:rPr>
                <w:color w:val="000000"/>
                <w:sz w:val="20"/>
                <w:szCs w:val="20"/>
              </w:rPr>
            </w:pPr>
            <w:r w:rsidRPr="00DA7FD3">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0199A705" w14:textId="77777777" w:rsidR="00E96EC9" w:rsidRPr="00DA7FD3" w:rsidRDefault="00E96EC9" w:rsidP="00E96EC9">
            <w:pPr>
              <w:jc w:val="both"/>
              <w:rPr>
                <w:color w:val="000000"/>
                <w:sz w:val="20"/>
                <w:szCs w:val="20"/>
              </w:rPr>
            </w:pPr>
            <w:r w:rsidRPr="00DA7FD3">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7EA927BB" w14:textId="77777777" w:rsidR="00E96EC9" w:rsidRPr="00DA7FD3" w:rsidRDefault="00E96EC9" w:rsidP="00E96EC9">
            <w:pPr>
              <w:jc w:val="both"/>
              <w:rPr>
                <w:color w:val="000000"/>
                <w:sz w:val="20"/>
                <w:szCs w:val="20"/>
              </w:rPr>
            </w:pPr>
            <w:r w:rsidRPr="00DA7FD3">
              <w:rPr>
                <w:color w:val="000000"/>
                <w:sz w:val="20"/>
                <w:szCs w:val="20"/>
              </w:rPr>
              <w:t>1</w:t>
            </w:r>
          </w:p>
        </w:tc>
        <w:tc>
          <w:tcPr>
            <w:tcW w:w="429" w:type="dxa"/>
            <w:tcBorders>
              <w:top w:val="nil"/>
              <w:left w:val="nil"/>
              <w:bottom w:val="single" w:sz="8" w:space="0" w:color="auto"/>
              <w:right w:val="single" w:sz="8" w:space="0" w:color="auto"/>
            </w:tcBorders>
            <w:shd w:val="clear" w:color="auto" w:fill="auto"/>
          </w:tcPr>
          <w:p w14:paraId="3A6624A0"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B97DE85" w14:textId="77777777" w:rsidR="00E96EC9" w:rsidRPr="00DA7FD3"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0C4090B3"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23FBEA96" w14:textId="77777777" w:rsidR="00E96EC9" w:rsidRPr="00DA7FD3" w:rsidRDefault="00E96EC9" w:rsidP="00E96EC9">
            <w:pPr>
              <w:jc w:val="both"/>
              <w:rPr>
                <w:color w:val="000000"/>
                <w:sz w:val="20"/>
                <w:szCs w:val="20"/>
              </w:rPr>
            </w:pPr>
            <w:r w:rsidRPr="00DA7FD3">
              <w:rPr>
                <w:color w:val="000000"/>
                <w:sz w:val="20"/>
                <w:szCs w:val="20"/>
              </w:rPr>
              <w:t>1</w:t>
            </w:r>
          </w:p>
        </w:tc>
        <w:tc>
          <w:tcPr>
            <w:tcW w:w="573" w:type="dxa"/>
            <w:tcBorders>
              <w:top w:val="single" w:sz="8" w:space="0" w:color="auto"/>
              <w:left w:val="nil"/>
              <w:bottom w:val="single" w:sz="8" w:space="0" w:color="auto"/>
              <w:right w:val="single" w:sz="8" w:space="0" w:color="000000"/>
            </w:tcBorders>
            <w:shd w:val="clear" w:color="auto" w:fill="auto"/>
          </w:tcPr>
          <w:p w14:paraId="126341E1" w14:textId="77777777" w:rsidR="00E96EC9" w:rsidRPr="00DA7FD3" w:rsidRDefault="00E96EC9" w:rsidP="00E96EC9">
            <w:pPr>
              <w:jc w:val="both"/>
              <w:rPr>
                <w:color w:val="000000"/>
                <w:sz w:val="20"/>
                <w:szCs w:val="20"/>
              </w:rPr>
            </w:pPr>
            <w:r w:rsidRPr="00DA7FD3">
              <w:rPr>
                <w:color w:val="000000"/>
                <w:sz w:val="20"/>
                <w:szCs w:val="20"/>
              </w:rPr>
              <w:t>1</w:t>
            </w:r>
          </w:p>
        </w:tc>
        <w:tc>
          <w:tcPr>
            <w:tcW w:w="573" w:type="dxa"/>
            <w:tcBorders>
              <w:top w:val="nil"/>
              <w:left w:val="nil"/>
              <w:bottom w:val="single" w:sz="8" w:space="0" w:color="auto"/>
              <w:right w:val="single" w:sz="8" w:space="0" w:color="auto"/>
            </w:tcBorders>
            <w:shd w:val="clear" w:color="auto" w:fill="auto"/>
          </w:tcPr>
          <w:p w14:paraId="04E30FDC"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15E42A77"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nil"/>
              <w:left w:val="nil"/>
              <w:bottom w:val="single" w:sz="8" w:space="0" w:color="auto"/>
              <w:right w:val="single" w:sz="8" w:space="0" w:color="auto"/>
            </w:tcBorders>
          </w:tcPr>
          <w:p w14:paraId="6D3DCBE7" w14:textId="77777777" w:rsidR="00E96EC9" w:rsidRPr="00DA7FD3"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76C4515B" w14:textId="77777777" w:rsidR="00E96EC9" w:rsidRPr="00DA7FD3" w:rsidRDefault="00E96EC9" w:rsidP="00E96EC9">
            <w:pPr>
              <w:jc w:val="both"/>
              <w:rPr>
                <w:color w:val="000000"/>
                <w:sz w:val="20"/>
                <w:szCs w:val="20"/>
              </w:rPr>
            </w:pPr>
            <w:r w:rsidRPr="00DA7FD3">
              <w:rPr>
                <w:color w:val="000000"/>
                <w:sz w:val="20"/>
                <w:szCs w:val="20"/>
              </w:rPr>
              <w:t> </w:t>
            </w:r>
          </w:p>
        </w:tc>
        <w:tc>
          <w:tcPr>
            <w:tcW w:w="573" w:type="dxa"/>
            <w:tcBorders>
              <w:top w:val="nil"/>
              <w:left w:val="nil"/>
              <w:bottom w:val="single" w:sz="8" w:space="0" w:color="auto"/>
              <w:right w:val="single" w:sz="8" w:space="0" w:color="auto"/>
            </w:tcBorders>
          </w:tcPr>
          <w:p w14:paraId="6471F463" w14:textId="77777777" w:rsidR="00E96EC9" w:rsidRPr="00DA7FD3" w:rsidRDefault="00E96EC9" w:rsidP="00E96EC9">
            <w:pPr>
              <w:jc w:val="both"/>
              <w:rPr>
                <w:color w:val="000000"/>
                <w:sz w:val="20"/>
                <w:szCs w:val="20"/>
              </w:rPr>
            </w:pPr>
          </w:p>
        </w:tc>
        <w:tc>
          <w:tcPr>
            <w:tcW w:w="717" w:type="dxa"/>
            <w:tcBorders>
              <w:top w:val="nil"/>
              <w:left w:val="nil"/>
              <w:bottom w:val="single" w:sz="8" w:space="0" w:color="auto"/>
              <w:right w:val="single" w:sz="8" w:space="0" w:color="auto"/>
            </w:tcBorders>
          </w:tcPr>
          <w:p w14:paraId="02B95C33" w14:textId="77777777" w:rsidR="00E96EC9" w:rsidRPr="00DA7FD3" w:rsidRDefault="00E96EC9" w:rsidP="00E96EC9">
            <w:pPr>
              <w:jc w:val="both"/>
              <w:rPr>
                <w:b/>
                <w:color w:val="000000"/>
                <w:sz w:val="20"/>
                <w:szCs w:val="20"/>
              </w:rPr>
            </w:pPr>
          </w:p>
        </w:tc>
      </w:tr>
      <w:tr w:rsidR="00E96EC9" w:rsidRPr="00DA7FD3" w14:paraId="03A6424D" w14:textId="77777777" w:rsidTr="00126198">
        <w:trPr>
          <w:gridAfter w:val="1"/>
          <w:wAfter w:w="8" w:type="dxa"/>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17B6C360" w14:textId="77777777" w:rsidR="00E96EC9" w:rsidRPr="00DA7FD3" w:rsidRDefault="00E96EC9" w:rsidP="00E96EC9">
            <w:pPr>
              <w:jc w:val="both"/>
              <w:rPr>
                <w:b/>
                <w:bCs/>
                <w:color w:val="000000"/>
                <w:sz w:val="20"/>
                <w:szCs w:val="20"/>
              </w:rPr>
            </w:pPr>
            <w:r w:rsidRPr="00DA7FD3">
              <w:rPr>
                <w:b/>
                <w:bCs/>
                <w:color w:val="000000"/>
                <w:sz w:val="20"/>
                <w:szCs w:val="20"/>
              </w:rPr>
              <w:t>ÖK4</w:t>
            </w:r>
          </w:p>
        </w:tc>
        <w:tc>
          <w:tcPr>
            <w:tcW w:w="469" w:type="dxa"/>
            <w:tcBorders>
              <w:top w:val="single" w:sz="8" w:space="0" w:color="auto"/>
              <w:left w:val="nil"/>
              <w:bottom w:val="single" w:sz="8" w:space="0" w:color="auto"/>
              <w:right w:val="single" w:sz="8" w:space="0" w:color="auto"/>
            </w:tcBorders>
            <w:shd w:val="clear" w:color="auto" w:fill="auto"/>
          </w:tcPr>
          <w:p w14:paraId="5971FC56" w14:textId="77777777" w:rsidR="00E96EC9" w:rsidRPr="00DA7FD3" w:rsidRDefault="00E96EC9" w:rsidP="00E96EC9">
            <w:pPr>
              <w:jc w:val="both"/>
              <w:rPr>
                <w:color w:val="000000"/>
                <w:sz w:val="20"/>
                <w:szCs w:val="20"/>
              </w:rPr>
            </w:pPr>
            <w:r w:rsidRPr="00DA7FD3">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04EA4D82" w14:textId="77777777" w:rsidR="00E96EC9" w:rsidRPr="00DA7FD3" w:rsidRDefault="00E96EC9" w:rsidP="00E96EC9">
            <w:pPr>
              <w:jc w:val="both"/>
              <w:rPr>
                <w:color w:val="000000"/>
                <w:sz w:val="20"/>
                <w:szCs w:val="20"/>
              </w:rPr>
            </w:pPr>
            <w:r w:rsidRPr="00DA7FD3">
              <w:rPr>
                <w:color w:val="000000"/>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BAC14AC" w14:textId="77777777" w:rsidR="00E96EC9" w:rsidRPr="00DA7FD3" w:rsidRDefault="00E96EC9" w:rsidP="00E96EC9">
            <w:pPr>
              <w:jc w:val="both"/>
              <w:rPr>
                <w:color w:val="000000"/>
                <w:sz w:val="20"/>
                <w:szCs w:val="20"/>
              </w:rPr>
            </w:pPr>
            <w:r w:rsidRPr="00DA7FD3">
              <w:rPr>
                <w:color w:val="000000"/>
                <w:sz w:val="20"/>
                <w:szCs w:val="20"/>
              </w:rPr>
              <w:t>1</w:t>
            </w:r>
          </w:p>
        </w:tc>
        <w:tc>
          <w:tcPr>
            <w:tcW w:w="429" w:type="dxa"/>
            <w:tcBorders>
              <w:top w:val="single" w:sz="8" w:space="0" w:color="auto"/>
              <w:left w:val="nil"/>
              <w:bottom w:val="single" w:sz="8" w:space="0" w:color="auto"/>
              <w:right w:val="single" w:sz="8" w:space="0" w:color="auto"/>
            </w:tcBorders>
            <w:shd w:val="clear" w:color="auto" w:fill="auto"/>
          </w:tcPr>
          <w:p w14:paraId="03A1D6EA" w14:textId="77777777" w:rsidR="00E96EC9" w:rsidRPr="00DA7FD3"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2BE8CF9"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3330E9E" w14:textId="77777777" w:rsidR="00E96EC9" w:rsidRPr="00DA7FD3" w:rsidRDefault="00E96EC9" w:rsidP="00E96EC9">
            <w:pPr>
              <w:jc w:val="both"/>
              <w:rPr>
                <w:color w:val="000000"/>
                <w:sz w:val="20"/>
                <w:szCs w:val="20"/>
              </w:rPr>
            </w:pPr>
            <w:r w:rsidRPr="00DA7FD3">
              <w:rPr>
                <w:color w:val="000000"/>
                <w:sz w:val="20"/>
                <w:szCs w:val="20"/>
              </w:rPr>
              <w:t> 3</w:t>
            </w:r>
          </w:p>
        </w:tc>
        <w:tc>
          <w:tcPr>
            <w:tcW w:w="573" w:type="dxa"/>
            <w:tcBorders>
              <w:top w:val="single" w:sz="8" w:space="0" w:color="auto"/>
              <w:left w:val="nil"/>
              <w:bottom w:val="single" w:sz="8" w:space="0" w:color="auto"/>
              <w:right w:val="single" w:sz="8" w:space="0" w:color="auto"/>
            </w:tcBorders>
            <w:shd w:val="clear" w:color="auto" w:fill="auto"/>
          </w:tcPr>
          <w:p w14:paraId="28C47514" w14:textId="77777777" w:rsidR="00E96EC9" w:rsidRPr="00DA7FD3"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13CC4427" w14:textId="77777777" w:rsidR="00E96EC9" w:rsidRPr="00DA7FD3" w:rsidRDefault="00E96EC9" w:rsidP="00E96EC9">
            <w:pPr>
              <w:jc w:val="both"/>
              <w:rPr>
                <w:color w:val="000000"/>
                <w:sz w:val="20"/>
                <w:szCs w:val="20"/>
              </w:rPr>
            </w:pPr>
            <w:r w:rsidRPr="00DA7FD3">
              <w:rPr>
                <w:color w:val="000000"/>
                <w:sz w:val="20"/>
                <w:szCs w:val="20"/>
              </w:rPr>
              <w:t>3</w:t>
            </w:r>
          </w:p>
        </w:tc>
        <w:tc>
          <w:tcPr>
            <w:tcW w:w="573" w:type="dxa"/>
            <w:tcBorders>
              <w:top w:val="single" w:sz="8" w:space="0" w:color="auto"/>
              <w:left w:val="nil"/>
              <w:bottom w:val="single" w:sz="8" w:space="0" w:color="auto"/>
              <w:right w:val="single" w:sz="8" w:space="0" w:color="000000"/>
            </w:tcBorders>
            <w:shd w:val="clear" w:color="auto" w:fill="auto"/>
          </w:tcPr>
          <w:p w14:paraId="1E5F5560" w14:textId="77777777" w:rsidR="00E96EC9" w:rsidRPr="00DA7FD3" w:rsidRDefault="00E96EC9" w:rsidP="00E96EC9">
            <w:pPr>
              <w:jc w:val="both"/>
              <w:rPr>
                <w:color w:val="000000"/>
                <w:sz w:val="20"/>
                <w:szCs w:val="20"/>
              </w:rPr>
            </w:pPr>
            <w:r w:rsidRPr="00DA7FD3">
              <w:rPr>
                <w:color w:val="000000"/>
                <w:sz w:val="20"/>
                <w:szCs w:val="20"/>
              </w:rPr>
              <w:t>3</w:t>
            </w:r>
          </w:p>
        </w:tc>
        <w:tc>
          <w:tcPr>
            <w:tcW w:w="573" w:type="dxa"/>
            <w:tcBorders>
              <w:top w:val="single" w:sz="8" w:space="0" w:color="auto"/>
              <w:left w:val="nil"/>
              <w:bottom w:val="single" w:sz="8" w:space="0" w:color="auto"/>
              <w:right w:val="single" w:sz="8" w:space="0" w:color="auto"/>
            </w:tcBorders>
            <w:shd w:val="clear" w:color="auto" w:fill="auto"/>
          </w:tcPr>
          <w:p w14:paraId="4A5B091C"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21794AB8"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45343CA0" w14:textId="77777777" w:rsidR="00E96EC9" w:rsidRPr="00DA7FD3" w:rsidRDefault="00E96EC9" w:rsidP="00E96EC9">
            <w:pPr>
              <w:jc w:val="both"/>
              <w:rPr>
                <w:color w:val="000000"/>
                <w:sz w:val="20"/>
                <w:szCs w:val="20"/>
              </w:rPr>
            </w:pPr>
            <w:r w:rsidRPr="00DA7FD3">
              <w:rPr>
                <w:color w:val="000000"/>
                <w:sz w:val="20"/>
                <w:szCs w:val="20"/>
              </w:rPr>
              <w:t>1</w:t>
            </w:r>
          </w:p>
        </w:tc>
        <w:tc>
          <w:tcPr>
            <w:tcW w:w="715" w:type="dxa"/>
            <w:tcBorders>
              <w:top w:val="single" w:sz="8" w:space="0" w:color="auto"/>
              <w:left w:val="nil"/>
              <w:bottom w:val="single" w:sz="8" w:space="0" w:color="auto"/>
              <w:right w:val="single" w:sz="8" w:space="0" w:color="auto"/>
            </w:tcBorders>
          </w:tcPr>
          <w:p w14:paraId="0006A06B"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1944D7A1" w14:textId="77777777" w:rsidR="00E96EC9" w:rsidRPr="00DA7FD3" w:rsidRDefault="00E96EC9" w:rsidP="00E96EC9">
            <w:pPr>
              <w:jc w:val="both"/>
              <w:rPr>
                <w:color w:val="000000"/>
                <w:sz w:val="20"/>
                <w:szCs w:val="20"/>
              </w:rPr>
            </w:pPr>
            <w:r w:rsidRPr="00DA7FD3">
              <w:rPr>
                <w:color w:val="000000"/>
                <w:sz w:val="20"/>
                <w:szCs w:val="20"/>
              </w:rPr>
              <w:t>2</w:t>
            </w:r>
          </w:p>
        </w:tc>
        <w:tc>
          <w:tcPr>
            <w:tcW w:w="717" w:type="dxa"/>
            <w:tcBorders>
              <w:top w:val="single" w:sz="8" w:space="0" w:color="auto"/>
              <w:left w:val="nil"/>
              <w:bottom w:val="single" w:sz="8" w:space="0" w:color="auto"/>
              <w:right w:val="single" w:sz="8" w:space="0" w:color="auto"/>
            </w:tcBorders>
          </w:tcPr>
          <w:p w14:paraId="0110FC28" w14:textId="77777777" w:rsidR="00E96EC9" w:rsidRPr="00DA7FD3" w:rsidRDefault="00E96EC9" w:rsidP="00E96EC9">
            <w:pPr>
              <w:jc w:val="both"/>
              <w:rPr>
                <w:b/>
                <w:color w:val="000000"/>
                <w:sz w:val="20"/>
                <w:szCs w:val="20"/>
              </w:rPr>
            </w:pPr>
          </w:p>
        </w:tc>
      </w:tr>
      <w:tr w:rsidR="00E96EC9" w:rsidRPr="00DA7FD3" w14:paraId="2756A4BF" w14:textId="77777777" w:rsidTr="00126198">
        <w:trPr>
          <w:gridAfter w:val="1"/>
          <w:wAfter w:w="8" w:type="dxa"/>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1C4A3500" w14:textId="77777777" w:rsidR="00E96EC9" w:rsidRPr="00DA7FD3" w:rsidRDefault="00E96EC9" w:rsidP="00E96EC9">
            <w:pPr>
              <w:jc w:val="both"/>
              <w:rPr>
                <w:b/>
                <w:bCs/>
                <w:color w:val="000000"/>
                <w:sz w:val="20"/>
                <w:szCs w:val="20"/>
              </w:rPr>
            </w:pPr>
            <w:r w:rsidRPr="00DA7FD3">
              <w:rPr>
                <w:b/>
                <w:bCs/>
                <w:color w:val="000000"/>
                <w:sz w:val="20"/>
                <w:szCs w:val="20"/>
              </w:rPr>
              <w:t>ÖK5</w:t>
            </w:r>
          </w:p>
        </w:tc>
        <w:tc>
          <w:tcPr>
            <w:tcW w:w="469" w:type="dxa"/>
            <w:tcBorders>
              <w:top w:val="single" w:sz="8" w:space="0" w:color="auto"/>
              <w:left w:val="nil"/>
              <w:bottom w:val="single" w:sz="8" w:space="0" w:color="auto"/>
              <w:right w:val="single" w:sz="8" w:space="0" w:color="auto"/>
            </w:tcBorders>
            <w:shd w:val="clear" w:color="auto" w:fill="auto"/>
          </w:tcPr>
          <w:p w14:paraId="65DFF02E" w14:textId="77777777" w:rsidR="00E96EC9" w:rsidRPr="00DA7FD3" w:rsidRDefault="00E96EC9" w:rsidP="00E96EC9">
            <w:pPr>
              <w:jc w:val="both"/>
              <w:rPr>
                <w:color w:val="000000"/>
                <w:sz w:val="20"/>
                <w:szCs w:val="20"/>
              </w:rPr>
            </w:pPr>
            <w:r w:rsidRPr="00DA7FD3">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5B0DFF68" w14:textId="77777777" w:rsidR="00E96EC9" w:rsidRPr="00DA7FD3"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30C2BCC" w14:textId="77777777" w:rsidR="00E96EC9" w:rsidRPr="00DA7FD3"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4F903FB" w14:textId="77777777" w:rsidR="00E96EC9" w:rsidRPr="00DA7FD3"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01A89FB" w14:textId="77777777" w:rsidR="00E96EC9" w:rsidRPr="00DA7FD3" w:rsidRDefault="00E96EC9" w:rsidP="00E96EC9">
            <w:pPr>
              <w:jc w:val="both"/>
              <w:rPr>
                <w:color w:val="000000"/>
                <w:sz w:val="20"/>
                <w:szCs w:val="20"/>
              </w:rPr>
            </w:pPr>
            <w:r w:rsidRPr="00DA7FD3">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352C14D6"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728277C" w14:textId="77777777" w:rsidR="00E96EC9" w:rsidRPr="00DA7FD3"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5A7FC6C4"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72F93DD1"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5EC57B5A"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591A126C"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58419432" w14:textId="77777777" w:rsidR="00E96EC9" w:rsidRPr="00DA7FD3" w:rsidRDefault="00E96EC9" w:rsidP="00E96EC9">
            <w:pPr>
              <w:jc w:val="both"/>
              <w:rPr>
                <w:color w:val="000000"/>
                <w:sz w:val="20"/>
                <w:szCs w:val="20"/>
              </w:rPr>
            </w:pPr>
            <w:r w:rsidRPr="00DA7FD3">
              <w:rPr>
                <w:color w:val="000000"/>
                <w:sz w:val="20"/>
                <w:szCs w:val="20"/>
              </w:rPr>
              <w:t>5</w:t>
            </w:r>
          </w:p>
        </w:tc>
        <w:tc>
          <w:tcPr>
            <w:tcW w:w="715" w:type="dxa"/>
            <w:tcBorders>
              <w:top w:val="single" w:sz="8" w:space="0" w:color="auto"/>
              <w:left w:val="nil"/>
              <w:bottom w:val="single" w:sz="8" w:space="0" w:color="auto"/>
              <w:right w:val="single" w:sz="8" w:space="0" w:color="auto"/>
            </w:tcBorders>
          </w:tcPr>
          <w:p w14:paraId="66DF2FA2" w14:textId="77777777" w:rsidR="00E96EC9" w:rsidRPr="00DA7FD3" w:rsidRDefault="00E96EC9" w:rsidP="00E96EC9">
            <w:pPr>
              <w:jc w:val="both"/>
              <w:rPr>
                <w:color w:val="000000"/>
                <w:sz w:val="20"/>
                <w:szCs w:val="20"/>
              </w:rPr>
            </w:pPr>
            <w:r w:rsidRPr="00DA7FD3">
              <w:rPr>
                <w:color w:val="000000"/>
                <w:sz w:val="20"/>
                <w:szCs w:val="20"/>
              </w:rPr>
              <w:t>5</w:t>
            </w:r>
          </w:p>
        </w:tc>
        <w:tc>
          <w:tcPr>
            <w:tcW w:w="573" w:type="dxa"/>
            <w:tcBorders>
              <w:top w:val="single" w:sz="8" w:space="0" w:color="auto"/>
              <w:left w:val="nil"/>
              <w:bottom w:val="single" w:sz="8" w:space="0" w:color="auto"/>
              <w:right w:val="single" w:sz="8" w:space="0" w:color="auto"/>
            </w:tcBorders>
          </w:tcPr>
          <w:p w14:paraId="1B334228" w14:textId="77777777" w:rsidR="00E96EC9" w:rsidRPr="00DA7FD3" w:rsidRDefault="00E96EC9" w:rsidP="00E96EC9">
            <w:pPr>
              <w:jc w:val="both"/>
              <w:rPr>
                <w:color w:val="000000"/>
                <w:sz w:val="20"/>
                <w:szCs w:val="20"/>
              </w:rPr>
            </w:pPr>
            <w:r w:rsidRPr="00DA7FD3">
              <w:rPr>
                <w:color w:val="000000"/>
                <w:sz w:val="20"/>
                <w:szCs w:val="20"/>
              </w:rPr>
              <w:t>2</w:t>
            </w:r>
          </w:p>
        </w:tc>
        <w:tc>
          <w:tcPr>
            <w:tcW w:w="717" w:type="dxa"/>
            <w:tcBorders>
              <w:top w:val="single" w:sz="8" w:space="0" w:color="auto"/>
              <w:left w:val="nil"/>
              <w:bottom w:val="single" w:sz="8" w:space="0" w:color="auto"/>
              <w:right w:val="single" w:sz="8" w:space="0" w:color="auto"/>
            </w:tcBorders>
          </w:tcPr>
          <w:p w14:paraId="187DA604" w14:textId="77777777" w:rsidR="00E96EC9" w:rsidRPr="00DA7FD3" w:rsidRDefault="00E96EC9" w:rsidP="00E96EC9">
            <w:pPr>
              <w:jc w:val="both"/>
              <w:rPr>
                <w:b/>
                <w:color w:val="000000"/>
                <w:sz w:val="20"/>
                <w:szCs w:val="20"/>
              </w:rPr>
            </w:pPr>
          </w:p>
        </w:tc>
      </w:tr>
    </w:tbl>
    <w:p w14:paraId="41FAFD31" w14:textId="77777777" w:rsidR="00E96EC9" w:rsidRPr="00DA7FD3" w:rsidRDefault="00E96EC9" w:rsidP="00E96EC9">
      <w:pPr>
        <w:jc w:val="both"/>
        <w:rPr>
          <w:b/>
          <w:color w:val="000000"/>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E96EC9" w:rsidRPr="00DA7FD3" w14:paraId="1F6CC258" w14:textId="77777777" w:rsidTr="00126198">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4D0176B" w14:textId="77777777" w:rsidR="00E96EC9" w:rsidRPr="00DA7FD3" w:rsidRDefault="00E96EC9" w:rsidP="00E96EC9">
            <w:pPr>
              <w:jc w:val="both"/>
              <w:rPr>
                <w:b/>
                <w:color w:val="000000"/>
                <w:sz w:val="20"/>
                <w:szCs w:val="20"/>
              </w:rPr>
            </w:pPr>
            <w:r w:rsidRPr="00DA7FD3">
              <w:rPr>
                <w:b/>
                <w:color w:val="000000"/>
                <w:sz w:val="20"/>
                <w:szCs w:val="20"/>
              </w:rPr>
              <w:t xml:space="preserve">AKTS Tablosu:  </w:t>
            </w:r>
          </w:p>
          <w:p w14:paraId="4E1F3CCF" w14:textId="77777777" w:rsidR="00E96EC9" w:rsidRPr="00DA7FD3" w:rsidRDefault="00E96EC9" w:rsidP="00E96EC9">
            <w:pPr>
              <w:jc w:val="both"/>
              <w:rPr>
                <w:b/>
                <w:color w:val="000000"/>
                <w:sz w:val="20"/>
                <w:szCs w:val="20"/>
              </w:rPr>
            </w:pPr>
          </w:p>
        </w:tc>
      </w:tr>
      <w:tr w:rsidR="00E96EC9" w:rsidRPr="00DA7FD3" w14:paraId="041E5AC0" w14:textId="77777777" w:rsidTr="00126198">
        <w:trPr>
          <w:trHeight w:val="264"/>
        </w:trPr>
        <w:tc>
          <w:tcPr>
            <w:tcW w:w="5508" w:type="dxa"/>
            <w:tcBorders>
              <w:top w:val="single" w:sz="4" w:space="0" w:color="auto"/>
              <w:left w:val="single" w:sz="4" w:space="0" w:color="auto"/>
              <w:bottom w:val="single" w:sz="4" w:space="0" w:color="auto"/>
              <w:right w:val="single" w:sz="4" w:space="0" w:color="auto"/>
            </w:tcBorders>
          </w:tcPr>
          <w:p w14:paraId="2A686816" w14:textId="77777777" w:rsidR="00E96EC9" w:rsidRPr="00DA7FD3" w:rsidRDefault="00E96EC9" w:rsidP="00E96EC9">
            <w:pPr>
              <w:jc w:val="both"/>
              <w:rPr>
                <w:b/>
                <w:color w:val="000000"/>
                <w:sz w:val="20"/>
                <w:szCs w:val="20"/>
              </w:rPr>
            </w:pPr>
            <w:r w:rsidRPr="00DA7FD3">
              <w:rPr>
                <w:b/>
                <w:color w:val="000000"/>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026DDDBA" w14:textId="77777777" w:rsidR="00E96EC9" w:rsidRPr="00DA7FD3" w:rsidRDefault="00E96EC9" w:rsidP="00E96EC9">
            <w:pPr>
              <w:jc w:val="both"/>
              <w:rPr>
                <w:color w:val="000000"/>
                <w:sz w:val="20"/>
                <w:szCs w:val="20"/>
              </w:rPr>
            </w:pPr>
            <w:r w:rsidRPr="00DA7FD3">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4BDFD1DB" w14:textId="77777777" w:rsidR="00E96EC9" w:rsidRPr="00DA7FD3" w:rsidRDefault="00E96EC9" w:rsidP="00E96EC9">
            <w:pPr>
              <w:jc w:val="both"/>
              <w:rPr>
                <w:color w:val="000000"/>
                <w:sz w:val="20"/>
                <w:szCs w:val="20"/>
              </w:rPr>
            </w:pPr>
            <w:r w:rsidRPr="00DA7FD3">
              <w:rPr>
                <w:color w:val="000000"/>
                <w:sz w:val="20"/>
                <w:szCs w:val="20"/>
              </w:rPr>
              <w:t>Süresi</w:t>
            </w:r>
          </w:p>
          <w:p w14:paraId="64829B9F" w14:textId="77777777" w:rsidR="00E96EC9" w:rsidRPr="00DA7FD3" w:rsidRDefault="00E96EC9" w:rsidP="00E96EC9">
            <w:pPr>
              <w:jc w:val="both"/>
              <w:rPr>
                <w:color w:val="000000"/>
                <w:sz w:val="20"/>
                <w:szCs w:val="20"/>
              </w:rPr>
            </w:pPr>
            <w:r w:rsidRPr="00DA7FD3">
              <w:rPr>
                <w:color w:val="000000"/>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0199042C" w14:textId="77777777" w:rsidR="00E96EC9" w:rsidRPr="00DA7FD3" w:rsidRDefault="00E96EC9" w:rsidP="00E96EC9">
            <w:pPr>
              <w:jc w:val="both"/>
              <w:rPr>
                <w:color w:val="000000"/>
                <w:sz w:val="20"/>
                <w:szCs w:val="20"/>
              </w:rPr>
            </w:pPr>
            <w:r w:rsidRPr="00DA7FD3">
              <w:rPr>
                <w:color w:val="000000"/>
                <w:sz w:val="20"/>
                <w:szCs w:val="20"/>
              </w:rPr>
              <w:t>Toplam İşyükü</w:t>
            </w:r>
          </w:p>
          <w:p w14:paraId="6641C48E" w14:textId="77777777" w:rsidR="00E96EC9" w:rsidRPr="00DA7FD3" w:rsidRDefault="00E96EC9" w:rsidP="00E96EC9">
            <w:pPr>
              <w:jc w:val="both"/>
              <w:rPr>
                <w:color w:val="000000"/>
                <w:sz w:val="20"/>
                <w:szCs w:val="20"/>
              </w:rPr>
            </w:pPr>
            <w:r w:rsidRPr="00DA7FD3">
              <w:rPr>
                <w:color w:val="000000"/>
                <w:sz w:val="20"/>
                <w:szCs w:val="20"/>
              </w:rPr>
              <w:t xml:space="preserve">(Saat) </w:t>
            </w:r>
          </w:p>
        </w:tc>
      </w:tr>
      <w:tr w:rsidR="00E96EC9" w:rsidRPr="00DA7FD3" w14:paraId="6B4942E7" w14:textId="77777777" w:rsidTr="00126198">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1B8C2A8E" w14:textId="77777777" w:rsidR="00E96EC9" w:rsidRPr="00DA7FD3" w:rsidRDefault="00E96EC9" w:rsidP="00E96EC9">
            <w:pPr>
              <w:jc w:val="both"/>
              <w:rPr>
                <w:b/>
                <w:color w:val="000000"/>
                <w:sz w:val="20"/>
                <w:szCs w:val="20"/>
              </w:rPr>
            </w:pPr>
            <w:r w:rsidRPr="00DA7FD3">
              <w:rPr>
                <w:b/>
                <w:color w:val="000000"/>
                <w:sz w:val="20"/>
                <w:szCs w:val="20"/>
              </w:rPr>
              <w:t>Ders içi etkinlikler</w:t>
            </w:r>
          </w:p>
        </w:tc>
      </w:tr>
      <w:tr w:rsidR="00E96EC9" w:rsidRPr="00DA7FD3" w14:paraId="0750096A"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74989665" w14:textId="77777777" w:rsidR="00E96EC9" w:rsidRPr="00DA7FD3" w:rsidRDefault="00E96EC9" w:rsidP="00E96EC9">
            <w:pPr>
              <w:jc w:val="both"/>
              <w:rPr>
                <w:b/>
                <w:color w:val="000000"/>
                <w:sz w:val="20"/>
                <w:szCs w:val="20"/>
              </w:rPr>
            </w:pPr>
            <w:r w:rsidRPr="00DA7FD3">
              <w:rPr>
                <w:b/>
                <w:color w:val="000000"/>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CCE91E9" w14:textId="77777777" w:rsidR="00E96EC9" w:rsidRPr="00DA7FD3" w:rsidRDefault="00E96EC9" w:rsidP="00E96EC9">
            <w:pPr>
              <w:jc w:val="center"/>
              <w:rPr>
                <w:color w:val="000000"/>
                <w:sz w:val="20"/>
                <w:szCs w:val="20"/>
              </w:rPr>
            </w:pPr>
            <w:r w:rsidRPr="00DA7FD3">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3BC05CCE" w14:textId="77777777" w:rsidR="00E96EC9" w:rsidRPr="00DA7FD3" w:rsidRDefault="00E96EC9" w:rsidP="00E96EC9">
            <w:pPr>
              <w:jc w:val="center"/>
              <w:rPr>
                <w:color w:val="000000"/>
                <w:sz w:val="20"/>
                <w:szCs w:val="20"/>
              </w:rPr>
            </w:pPr>
            <w:r w:rsidRPr="00DA7FD3">
              <w:rPr>
                <w:color w:val="000000"/>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5DB51769" w14:textId="77777777" w:rsidR="00E96EC9" w:rsidRPr="00DA7FD3" w:rsidRDefault="00E96EC9" w:rsidP="00E96EC9">
            <w:pPr>
              <w:jc w:val="center"/>
              <w:rPr>
                <w:color w:val="000000"/>
                <w:sz w:val="20"/>
                <w:szCs w:val="20"/>
              </w:rPr>
            </w:pPr>
            <w:r w:rsidRPr="00DA7FD3">
              <w:rPr>
                <w:color w:val="000000"/>
                <w:sz w:val="20"/>
                <w:szCs w:val="20"/>
              </w:rPr>
              <w:t>28</w:t>
            </w:r>
          </w:p>
        </w:tc>
      </w:tr>
      <w:tr w:rsidR="00E96EC9" w:rsidRPr="00DA7FD3" w14:paraId="11E3F2A1" w14:textId="77777777" w:rsidTr="00126198">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485DB0F" w14:textId="77777777" w:rsidR="00E96EC9" w:rsidRPr="00DA7FD3" w:rsidRDefault="00E96EC9" w:rsidP="00E96EC9">
            <w:pPr>
              <w:jc w:val="both"/>
              <w:rPr>
                <w:b/>
                <w:color w:val="000000"/>
                <w:sz w:val="20"/>
                <w:szCs w:val="20"/>
              </w:rPr>
            </w:pPr>
            <w:r w:rsidRPr="00DA7FD3">
              <w:rPr>
                <w:b/>
                <w:color w:val="000000"/>
                <w:sz w:val="20"/>
                <w:szCs w:val="20"/>
              </w:rPr>
              <w:t xml:space="preserve">Sınavlar </w:t>
            </w:r>
          </w:p>
          <w:p w14:paraId="3E31A717" w14:textId="77777777" w:rsidR="00E96EC9" w:rsidRPr="00DA7FD3" w:rsidRDefault="00E96EC9" w:rsidP="00E96EC9">
            <w:pPr>
              <w:jc w:val="both"/>
              <w:rPr>
                <w:color w:val="000000"/>
                <w:sz w:val="20"/>
                <w:szCs w:val="20"/>
              </w:rPr>
            </w:pPr>
            <w:r w:rsidRPr="00DA7FD3">
              <w:rPr>
                <w:color w:val="000000"/>
                <w:sz w:val="20"/>
                <w:szCs w:val="20"/>
              </w:rPr>
              <w:t>(Sınav ders saatleri içerisinde gerçekleştirilirse, söz konusu sınav süresi ders içi etkinliklerden düşürülmelidir)</w:t>
            </w:r>
          </w:p>
        </w:tc>
      </w:tr>
      <w:tr w:rsidR="00E96EC9" w:rsidRPr="00DA7FD3" w14:paraId="4C8E9500" w14:textId="77777777" w:rsidTr="00126198">
        <w:trPr>
          <w:trHeight w:val="545"/>
        </w:trPr>
        <w:tc>
          <w:tcPr>
            <w:tcW w:w="5508" w:type="dxa"/>
            <w:tcBorders>
              <w:top w:val="single" w:sz="4" w:space="0" w:color="auto"/>
              <w:left w:val="single" w:sz="4" w:space="0" w:color="auto"/>
              <w:bottom w:val="single" w:sz="4" w:space="0" w:color="auto"/>
              <w:right w:val="single" w:sz="4" w:space="0" w:color="auto"/>
            </w:tcBorders>
          </w:tcPr>
          <w:p w14:paraId="70DFB2B9" w14:textId="77777777" w:rsidR="00E96EC9" w:rsidRPr="00DA7FD3" w:rsidRDefault="00E96EC9" w:rsidP="00E96EC9">
            <w:pPr>
              <w:jc w:val="both"/>
              <w:rPr>
                <w:b/>
                <w:color w:val="000000"/>
                <w:sz w:val="20"/>
                <w:szCs w:val="20"/>
              </w:rPr>
            </w:pPr>
            <w:r w:rsidRPr="00DA7FD3">
              <w:rPr>
                <w:b/>
                <w:color w:val="000000"/>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0D851CD" w14:textId="77777777" w:rsidR="00E96EC9" w:rsidRPr="00DA7FD3" w:rsidRDefault="00E96EC9" w:rsidP="00E96EC9">
            <w:pPr>
              <w:jc w:val="center"/>
              <w:rPr>
                <w:color w:val="000000"/>
                <w:sz w:val="20"/>
                <w:szCs w:val="20"/>
              </w:rPr>
            </w:pPr>
            <w:r w:rsidRPr="00DA7FD3">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5C70336" w14:textId="77777777" w:rsidR="00E96EC9" w:rsidRPr="00DA7FD3" w:rsidRDefault="00E96EC9" w:rsidP="00E96EC9">
            <w:pPr>
              <w:jc w:val="center"/>
              <w:rPr>
                <w:color w:val="000000"/>
                <w:sz w:val="20"/>
                <w:szCs w:val="20"/>
              </w:rPr>
            </w:pPr>
            <w:r w:rsidRPr="00DA7FD3">
              <w:rPr>
                <w:color w:val="000000"/>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ED2EB03" w14:textId="77777777" w:rsidR="00E96EC9" w:rsidRPr="00DA7FD3" w:rsidRDefault="00E96EC9" w:rsidP="00E96EC9">
            <w:pPr>
              <w:jc w:val="center"/>
              <w:rPr>
                <w:color w:val="000000"/>
                <w:sz w:val="20"/>
                <w:szCs w:val="20"/>
              </w:rPr>
            </w:pPr>
            <w:r w:rsidRPr="00DA7FD3">
              <w:rPr>
                <w:color w:val="000000"/>
                <w:sz w:val="20"/>
                <w:szCs w:val="20"/>
              </w:rPr>
              <w:t>2</w:t>
            </w:r>
          </w:p>
        </w:tc>
      </w:tr>
      <w:tr w:rsidR="00E96EC9" w:rsidRPr="00DA7FD3" w14:paraId="433BEEF8"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14F702B6" w14:textId="77777777" w:rsidR="00E96EC9" w:rsidRPr="00DA7FD3" w:rsidRDefault="00E96EC9" w:rsidP="00E96EC9">
            <w:pPr>
              <w:jc w:val="both"/>
              <w:rPr>
                <w:b/>
                <w:color w:val="000000"/>
                <w:sz w:val="20"/>
                <w:szCs w:val="20"/>
              </w:rPr>
            </w:pPr>
            <w:r w:rsidRPr="00DA7FD3">
              <w:rPr>
                <w:b/>
                <w:color w:val="000000"/>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32FAE32" w14:textId="77777777" w:rsidR="00E96EC9" w:rsidRPr="00DA7FD3" w:rsidRDefault="00E96EC9" w:rsidP="00E96EC9">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3AA934" w14:textId="77777777" w:rsidR="00E96EC9" w:rsidRPr="00DA7FD3" w:rsidRDefault="00E96EC9" w:rsidP="00E96EC9">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079FF17" w14:textId="77777777" w:rsidR="00E96EC9" w:rsidRPr="00DA7FD3" w:rsidRDefault="00E96EC9" w:rsidP="00E96EC9">
            <w:pPr>
              <w:jc w:val="center"/>
              <w:rPr>
                <w:color w:val="000000"/>
                <w:sz w:val="20"/>
                <w:szCs w:val="20"/>
              </w:rPr>
            </w:pPr>
          </w:p>
        </w:tc>
      </w:tr>
      <w:tr w:rsidR="00E96EC9" w:rsidRPr="00DA7FD3" w14:paraId="68D72981"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6D4B8339" w14:textId="77777777" w:rsidR="00E96EC9" w:rsidRPr="00DA7FD3" w:rsidRDefault="00E96EC9" w:rsidP="00E96EC9">
            <w:pPr>
              <w:jc w:val="both"/>
              <w:rPr>
                <w:b/>
                <w:color w:val="000000"/>
                <w:sz w:val="20"/>
                <w:szCs w:val="20"/>
              </w:rPr>
            </w:pPr>
            <w:r w:rsidRPr="00DA7FD3">
              <w:rPr>
                <w:b/>
                <w:color w:val="000000"/>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4F60777" w14:textId="77777777" w:rsidR="00E96EC9" w:rsidRPr="00DA7FD3" w:rsidRDefault="00E96EC9" w:rsidP="00E96EC9">
            <w:pPr>
              <w:jc w:val="center"/>
              <w:rPr>
                <w:color w:val="000000"/>
                <w:sz w:val="20"/>
                <w:szCs w:val="20"/>
              </w:rPr>
            </w:pPr>
            <w:r w:rsidRPr="00DA7FD3">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D89071E" w14:textId="77777777" w:rsidR="00E96EC9" w:rsidRPr="00DA7FD3" w:rsidRDefault="00E96EC9" w:rsidP="00E96EC9">
            <w:pPr>
              <w:jc w:val="center"/>
              <w:rPr>
                <w:color w:val="000000"/>
                <w:sz w:val="20"/>
                <w:szCs w:val="20"/>
              </w:rPr>
            </w:pPr>
            <w:r w:rsidRPr="00DA7FD3">
              <w:rPr>
                <w:color w:val="000000"/>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CE2EE27" w14:textId="77777777" w:rsidR="00E96EC9" w:rsidRPr="00DA7FD3" w:rsidRDefault="00E96EC9" w:rsidP="00E96EC9">
            <w:pPr>
              <w:jc w:val="center"/>
              <w:rPr>
                <w:color w:val="000000"/>
                <w:sz w:val="20"/>
                <w:szCs w:val="20"/>
              </w:rPr>
            </w:pPr>
            <w:r w:rsidRPr="00DA7FD3">
              <w:rPr>
                <w:color w:val="000000"/>
                <w:sz w:val="20"/>
                <w:szCs w:val="20"/>
              </w:rPr>
              <w:t>2</w:t>
            </w:r>
          </w:p>
        </w:tc>
      </w:tr>
      <w:tr w:rsidR="00E96EC9" w:rsidRPr="00DA7FD3" w14:paraId="004AB643" w14:textId="77777777" w:rsidTr="00126198">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216023D0" w14:textId="77777777" w:rsidR="00E96EC9" w:rsidRPr="00DA7FD3" w:rsidRDefault="00E96EC9" w:rsidP="00E96EC9">
            <w:pPr>
              <w:jc w:val="both"/>
              <w:rPr>
                <w:b/>
                <w:color w:val="000000"/>
                <w:sz w:val="20"/>
                <w:szCs w:val="20"/>
              </w:rPr>
            </w:pPr>
            <w:r w:rsidRPr="00DA7FD3">
              <w:rPr>
                <w:b/>
                <w:color w:val="000000"/>
                <w:sz w:val="20"/>
                <w:szCs w:val="20"/>
              </w:rPr>
              <w:t>Ders dışı etkinlikler</w:t>
            </w:r>
          </w:p>
        </w:tc>
      </w:tr>
      <w:tr w:rsidR="00E96EC9" w:rsidRPr="00DA7FD3" w14:paraId="3DFDC0C8"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4D3ED7B2" w14:textId="77777777" w:rsidR="00E96EC9" w:rsidRPr="00DA7FD3" w:rsidRDefault="00E96EC9" w:rsidP="00E96EC9">
            <w:pPr>
              <w:jc w:val="both"/>
              <w:rPr>
                <w:b/>
                <w:color w:val="000000"/>
                <w:sz w:val="20"/>
                <w:szCs w:val="20"/>
              </w:rPr>
            </w:pPr>
            <w:r w:rsidRPr="00DA7FD3">
              <w:rPr>
                <w:b/>
                <w:color w:val="000000"/>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7EE599B5" w14:textId="77777777" w:rsidR="00E96EC9" w:rsidRPr="00DA7FD3" w:rsidRDefault="00E96EC9" w:rsidP="00E96EC9">
            <w:pPr>
              <w:jc w:val="center"/>
              <w:rPr>
                <w:color w:val="000000"/>
                <w:sz w:val="20"/>
                <w:szCs w:val="20"/>
              </w:rPr>
            </w:pPr>
            <w:r w:rsidRPr="00DA7FD3">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946BF5F" w14:textId="77777777" w:rsidR="00E96EC9" w:rsidRPr="00DA7FD3" w:rsidRDefault="00E96EC9" w:rsidP="00E96EC9">
            <w:pPr>
              <w:jc w:val="center"/>
              <w:rPr>
                <w:color w:val="000000"/>
                <w:sz w:val="20"/>
                <w:szCs w:val="20"/>
              </w:rPr>
            </w:pPr>
            <w:r w:rsidRPr="00DA7FD3">
              <w:rPr>
                <w:color w:val="000000"/>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3A287ADA" w14:textId="77777777" w:rsidR="00E96EC9" w:rsidRPr="00DA7FD3" w:rsidRDefault="00E96EC9" w:rsidP="00E96EC9">
            <w:pPr>
              <w:jc w:val="center"/>
              <w:rPr>
                <w:color w:val="000000"/>
                <w:sz w:val="20"/>
                <w:szCs w:val="20"/>
              </w:rPr>
            </w:pPr>
            <w:r w:rsidRPr="00DA7FD3">
              <w:rPr>
                <w:color w:val="000000"/>
                <w:sz w:val="20"/>
                <w:szCs w:val="20"/>
              </w:rPr>
              <w:t>14</w:t>
            </w:r>
          </w:p>
        </w:tc>
      </w:tr>
      <w:tr w:rsidR="00E96EC9" w:rsidRPr="00DA7FD3" w14:paraId="1DC10520"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4AD98C5A" w14:textId="77777777" w:rsidR="00E96EC9" w:rsidRPr="00DA7FD3" w:rsidRDefault="00E96EC9" w:rsidP="00E96EC9">
            <w:pPr>
              <w:jc w:val="both"/>
              <w:rPr>
                <w:b/>
                <w:color w:val="000000"/>
                <w:sz w:val="20"/>
                <w:szCs w:val="20"/>
              </w:rPr>
            </w:pPr>
            <w:r w:rsidRPr="00DA7FD3">
              <w:rPr>
                <w:b/>
                <w:color w:val="000000"/>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6EA2E6B" w14:textId="77777777" w:rsidR="00E96EC9" w:rsidRPr="00DA7FD3" w:rsidRDefault="00E96EC9" w:rsidP="00E96EC9">
            <w:pPr>
              <w:jc w:val="center"/>
              <w:rPr>
                <w:color w:val="000000"/>
                <w:sz w:val="20"/>
                <w:szCs w:val="20"/>
              </w:rPr>
            </w:pPr>
            <w:r w:rsidRPr="00DA7FD3">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1036A8E" w14:textId="77777777" w:rsidR="00E96EC9" w:rsidRPr="00DA7FD3" w:rsidRDefault="00E96EC9" w:rsidP="00E96EC9">
            <w:pPr>
              <w:jc w:val="center"/>
              <w:rPr>
                <w:color w:val="000000"/>
                <w:sz w:val="20"/>
                <w:szCs w:val="20"/>
              </w:rPr>
            </w:pPr>
            <w:r w:rsidRPr="00DA7FD3">
              <w:rPr>
                <w:color w:val="000000"/>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6B1B9F74" w14:textId="77777777" w:rsidR="00E96EC9" w:rsidRPr="00DA7FD3" w:rsidRDefault="00E96EC9" w:rsidP="00E96EC9">
            <w:pPr>
              <w:jc w:val="center"/>
              <w:rPr>
                <w:color w:val="000000"/>
                <w:sz w:val="20"/>
                <w:szCs w:val="20"/>
              </w:rPr>
            </w:pPr>
            <w:r w:rsidRPr="00DA7FD3">
              <w:rPr>
                <w:color w:val="000000"/>
                <w:sz w:val="20"/>
                <w:szCs w:val="20"/>
              </w:rPr>
              <w:t>2</w:t>
            </w:r>
          </w:p>
        </w:tc>
      </w:tr>
      <w:tr w:rsidR="00E96EC9" w:rsidRPr="00DA7FD3" w14:paraId="65449D12"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10EE6A54" w14:textId="77777777" w:rsidR="00E96EC9" w:rsidRPr="00DA7FD3" w:rsidRDefault="00E96EC9" w:rsidP="00E96EC9">
            <w:pPr>
              <w:jc w:val="both"/>
              <w:rPr>
                <w:b/>
                <w:color w:val="000000"/>
                <w:sz w:val="20"/>
                <w:szCs w:val="20"/>
              </w:rPr>
            </w:pPr>
            <w:r w:rsidRPr="00DA7FD3">
              <w:rPr>
                <w:b/>
                <w:color w:val="000000"/>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571D9DB" w14:textId="77777777" w:rsidR="00E96EC9" w:rsidRPr="00DA7FD3" w:rsidRDefault="00E96EC9" w:rsidP="00E96EC9">
            <w:pPr>
              <w:jc w:val="center"/>
              <w:rPr>
                <w:color w:val="000000"/>
                <w:sz w:val="20"/>
                <w:szCs w:val="20"/>
              </w:rPr>
            </w:pPr>
            <w:r w:rsidRPr="00DA7FD3">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BBF6906" w14:textId="77777777" w:rsidR="00E96EC9" w:rsidRPr="00DA7FD3" w:rsidRDefault="00E96EC9" w:rsidP="00E96EC9">
            <w:pPr>
              <w:jc w:val="center"/>
              <w:rPr>
                <w:color w:val="000000"/>
                <w:sz w:val="20"/>
                <w:szCs w:val="20"/>
              </w:rPr>
            </w:pPr>
            <w:r w:rsidRPr="00DA7FD3">
              <w:rPr>
                <w:color w:val="000000"/>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92CC314" w14:textId="77777777" w:rsidR="00E96EC9" w:rsidRPr="00DA7FD3" w:rsidRDefault="00E96EC9" w:rsidP="00E96EC9">
            <w:pPr>
              <w:jc w:val="center"/>
              <w:rPr>
                <w:color w:val="000000"/>
                <w:sz w:val="20"/>
                <w:szCs w:val="20"/>
              </w:rPr>
            </w:pPr>
            <w:r w:rsidRPr="00DA7FD3">
              <w:rPr>
                <w:color w:val="000000"/>
                <w:sz w:val="20"/>
                <w:szCs w:val="20"/>
              </w:rPr>
              <w:t>2</w:t>
            </w:r>
          </w:p>
        </w:tc>
      </w:tr>
      <w:tr w:rsidR="00E96EC9" w:rsidRPr="00DA7FD3" w14:paraId="472A6FC4"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144AAE55" w14:textId="77777777" w:rsidR="00E96EC9" w:rsidRPr="00DA7FD3" w:rsidRDefault="00E96EC9" w:rsidP="00E96EC9">
            <w:pPr>
              <w:jc w:val="both"/>
              <w:rPr>
                <w:b/>
                <w:color w:val="000000"/>
                <w:sz w:val="20"/>
                <w:szCs w:val="20"/>
              </w:rPr>
            </w:pPr>
            <w:r w:rsidRPr="00DA7FD3">
              <w:rPr>
                <w:b/>
                <w:color w:val="000000"/>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00EB0D9"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A330A1" w14:textId="77777777" w:rsidR="00E96EC9" w:rsidRPr="00DA7FD3" w:rsidRDefault="00E96EC9" w:rsidP="00E96EC9">
            <w:pPr>
              <w:jc w:val="center"/>
              <w:rPr>
                <w:b/>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58D4203" w14:textId="77777777" w:rsidR="00E96EC9" w:rsidRPr="00DA7FD3" w:rsidRDefault="00E96EC9" w:rsidP="00E96EC9">
            <w:pPr>
              <w:jc w:val="center"/>
              <w:rPr>
                <w:b/>
                <w:color w:val="000000"/>
                <w:sz w:val="20"/>
                <w:szCs w:val="20"/>
              </w:rPr>
            </w:pPr>
          </w:p>
        </w:tc>
      </w:tr>
      <w:tr w:rsidR="00E96EC9" w:rsidRPr="00DA7FD3" w14:paraId="110ED75B"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420E83A6" w14:textId="77777777" w:rsidR="00E96EC9" w:rsidRPr="00DA7FD3" w:rsidRDefault="00E96EC9" w:rsidP="00E96EC9">
            <w:pPr>
              <w:jc w:val="both"/>
              <w:rPr>
                <w:b/>
                <w:color w:val="000000"/>
                <w:sz w:val="20"/>
                <w:szCs w:val="20"/>
              </w:rPr>
            </w:pPr>
            <w:r w:rsidRPr="00DA7FD3">
              <w:rPr>
                <w:b/>
                <w:color w:val="000000"/>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1DD6227"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0B4CC1" w14:textId="77777777" w:rsidR="00E96EC9" w:rsidRPr="00DA7FD3" w:rsidRDefault="00E96EC9" w:rsidP="00E96EC9">
            <w:pPr>
              <w:jc w:val="center"/>
              <w:rPr>
                <w:b/>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D8C791A" w14:textId="77777777" w:rsidR="00E96EC9" w:rsidRPr="00DA7FD3" w:rsidRDefault="00E96EC9" w:rsidP="00E96EC9">
            <w:pPr>
              <w:jc w:val="center"/>
              <w:rPr>
                <w:b/>
                <w:color w:val="000000"/>
                <w:sz w:val="20"/>
                <w:szCs w:val="20"/>
              </w:rPr>
            </w:pPr>
          </w:p>
        </w:tc>
      </w:tr>
      <w:tr w:rsidR="00E96EC9" w:rsidRPr="00DA7FD3" w14:paraId="6A48DC51"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016869BF" w14:textId="77777777" w:rsidR="00E96EC9" w:rsidRPr="00DA7FD3" w:rsidRDefault="00E96EC9" w:rsidP="00E96EC9">
            <w:pPr>
              <w:jc w:val="both"/>
              <w:rPr>
                <w:b/>
                <w:color w:val="000000"/>
                <w:sz w:val="20"/>
                <w:szCs w:val="20"/>
              </w:rPr>
            </w:pPr>
            <w:r w:rsidRPr="00DA7FD3">
              <w:rPr>
                <w:b/>
                <w:color w:val="000000"/>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DAD73E5"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43D1D1" w14:textId="77777777" w:rsidR="00E96EC9" w:rsidRPr="00DA7FD3" w:rsidRDefault="00E96EC9" w:rsidP="00E96EC9">
            <w:pPr>
              <w:jc w:val="center"/>
              <w:rPr>
                <w:b/>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ED4F1B1" w14:textId="77777777" w:rsidR="00E96EC9" w:rsidRPr="00DA7FD3" w:rsidRDefault="00E96EC9" w:rsidP="00E96EC9">
            <w:pPr>
              <w:jc w:val="center"/>
              <w:rPr>
                <w:b/>
                <w:color w:val="000000"/>
                <w:sz w:val="20"/>
                <w:szCs w:val="20"/>
              </w:rPr>
            </w:pPr>
          </w:p>
        </w:tc>
      </w:tr>
      <w:tr w:rsidR="00E96EC9" w:rsidRPr="00DA7FD3" w14:paraId="642A1ABC"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0838FCCA" w14:textId="77777777" w:rsidR="00E96EC9" w:rsidRPr="00DA7FD3" w:rsidRDefault="00E96EC9" w:rsidP="00E96EC9">
            <w:pPr>
              <w:jc w:val="both"/>
              <w:rPr>
                <w:b/>
                <w:color w:val="000000"/>
                <w:sz w:val="20"/>
                <w:szCs w:val="20"/>
              </w:rPr>
            </w:pPr>
            <w:r w:rsidRPr="00DA7FD3">
              <w:rPr>
                <w:b/>
                <w:color w:val="000000"/>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0D4675A7"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1C37D8" w14:textId="77777777" w:rsidR="00E96EC9" w:rsidRPr="00DA7FD3" w:rsidRDefault="00E96EC9" w:rsidP="00E96EC9">
            <w:pPr>
              <w:jc w:val="center"/>
              <w:rPr>
                <w:b/>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C9751CE" w14:textId="77777777" w:rsidR="00E96EC9" w:rsidRPr="00DA7FD3" w:rsidRDefault="00E96EC9" w:rsidP="00E96EC9">
            <w:pPr>
              <w:jc w:val="center"/>
              <w:rPr>
                <w:b/>
                <w:color w:val="000000"/>
                <w:sz w:val="20"/>
                <w:szCs w:val="20"/>
              </w:rPr>
            </w:pPr>
          </w:p>
        </w:tc>
      </w:tr>
      <w:tr w:rsidR="00E96EC9" w:rsidRPr="00DA7FD3" w14:paraId="4A4FB9D3"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3E508267" w14:textId="77777777" w:rsidR="00E96EC9" w:rsidRPr="00DA7FD3" w:rsidRDefault="00E96EC9" w:rsidP="00E96EC9">
            <w:pPr>
              <w:jc w:val="both"/>
              <w:rPr>
                <w:b/>
                <w:color w:val="000000"/>
                <w:sz w:val="20"/>
                <w:szCs w:val="20"/>
              </w:rPr>
            </w:pPr>
            <w:r w:rsidRPr="00DA7FD3">
              <w:rPr>
                <w:b/>
                <w:color w:val="000000"/>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1A776AC"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806261" w14:textId="77777777" w:rsidR="00E96EC9" w:rsidRPr="00DA7FD3" w:rsidRDefault="00E96EC9" w:rsidP="00E96EC9">
            <w:pPr>
              <w:jc w:val="center"/>
              <w:rPr>
                <w:b/>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84AD810" w14:textId="77777777" w:rsidR="00E96EC9" w:rsidRPr="00DA7FD3" w:rsidRDefault="00E96EC9" w:rsidP="00E96EC9">
            <w:pPr>
              <w:jc w:val="center"/>
              <w:rPr>
                <w:b/>
                <w:color w:val="000000"/>
                <w:sz w:val="20"/>
                <w:szCs w:val="20"/>
              </w:rPr>
            </w:pPr>
          </w:p>
        </w:tc>
      </w:tr>
      <w:tr w:rsidR="00E96EC9" w:rsidRPr="00DA7FD3" w14:paraId="35750CE0" w14:textId="77777777" w:rsidTr="00126198">
        <w:trPr>
          <w:trHeight w:val="250"/>
        </w:trPr>
        <w:tc>
          <w:tcPr>
            <w:tcW w:w="5508" w:type="dxa"/>
            <w:tcBorders>
              <w:top w:val="single" w:sz="4" w:space="0" w:color="auto"/>
              <w:left w:val="single" w:sz="4" w:space="0" w:color="auto"/>
              <w:bottom w:val="single" w:sz="4" w:space="0" w:color="auto"/>
              <w:right w:val="single" w:sz="4" w:space="0" w:color="auto"/>
            </w:tcBorders>
          </w:tcPr>
          <w:p w14:paraId="6F98BB0D" w14:textId="77777777" w:rsidR="00E96EC9" w:rsidRPr="00DA7FD3" w:rsidRDefault="00E96EC9" w:rsidP="00E96EC9">
            <w:pPr>
              <w:jc w:val="both"/>
              <w:rPr>
                <w:b/>
                <w:color w:val="000000"/>
                <w:sz w:val="20"/>
                <w:szCs w:val="20"/>
              </w:rPr>
            </w:pPr>
            <w:r w:rsidRPr="00DA7FD3">
              <w:rPr>
                <w:b/>
                <w:color w:val="000000"/>
                <w:sz w:val="20"/>
                <w:szCs w:val="20"/>
              </w:rPr>
              <w:t xml:space="preserve">Dersin AKTS kredisi </w:t>
            </w:r>
          </w:p>
          <w:p w14:paraId="514CD509" w14:textId="77777777" w:rsidR="00E96EC9" w:rsidRPr="00DA7FD3" w:rsidRDefault="00E96EC9" w:rsidP="00E96EC9">
            <w:pPr>
              <w:jc w:val="both"/>
              <w:rPr>
                <w:b/>
                <w:color w:val="000000"/>
                <w:sz w:val="20"/>
                <w:szCs w:val="20"/>
              </w:rPr>
            </w:pPr>
            <w:r w:rsidRPr="00DA7FD3">
              <w:rPr>
                <w:b/>
                <w:color w:val="000000"/>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B95A918" w14:textId="77777777" w:rsidR="00E96EC9" w:rsidRPr="00DA7FD3"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84A3A3" w14:textId="77777777" w:rsidR="00E96EC9" w:rsidRPr="00DA7FD3" w:rsidRDefault="00E96EC9" w:rsidP="00E96EC9">
            <w:pPr>
              <w:jc w:val="center"/>
              <w:rPr>
                <w:b/>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686543F" w14:textId="77777777" w:rsidR="00E96EC9" w:rsidRPr="00DA7FD3" w:rsidRDefault="00E96EC9" w:rsidP="00E96EC9">
            <w:pPr>
              <w:jc w:val="center"/>
              <w:rPr>
                <w:color w:val="000000"/>
                <w:sz w:val="20"/>
                <w:szCs w:val="20"/>
              </w:rPr>
            </w:pPr>
            <w:r w:rsidRPr="00DA7FD3">
              <w:rPr>
                <w:color w:val="000000"/>
                <w:sz w:val="20"/>
                <w:szCs w:val="20"/>
              </w:rPr>
              <w:t>2</w:t>
            </w:r>
          </w:p>
          <w:p w14:paraId="6A5AB8EB" w14:textId="77777777" w:rsidR="00E96EC9" w:rsidRPr="00DA7FD3" w:rsidRDefault="00E96EC9" w:rsidP="00E96EC9">
            <w:pPr>
              <w:jc w:val="center"/>
              <w:rPr>
                <w:b/>
                <w:color w:val="000000"/>
                <w:sz w:val="20"/>
                <w:szCs w:val="20"/>
              </w:rPr>
            </w:pPr>
            <w:r w:rsidRPr="00DA7FD3">
              <w:rPr>
                <w:color w:val="000000"/>
                <w:sz w:val="20"/>
                <w:szCs w:val="20"/>
              </w:rPr>
              <w:t>50</w:t>
            </w:r>
          </w:p>
        </w:tc>
      </w:tr>
    </w:tbl>
    <w:p w14:paraId="37036A3B" w14:textId="77777777" w:rsidR="00E96EC9" w:rsidRPr="001D0A62" w:rsidRDefault="00E96EC9" w:rsidP="00E96EC9">
      <w:pPr>
        <w:rPr>
          <w:sz w:val="20"/>
          <w:szCs w:val="20"/>
        </w:rPr>
      </w:pPr>
    </w:p>
    <w:p w14:paraId="5704213C" w14:textId="77777777" w:rsidR="00F50853" w:rsidRDefault="00F50853" w:rsidP="00CC6EF8">
      <w:pPr>
        <w:jc w:val="center"/>
        <w:rPr>
          <w:b/>
          <w:color w:val="000000"/>
          <w:sz w:val="20"/>
          <w:szCs w:val="20"/>
        </w:rPr>
      </w:pPr>
    </w:p>
    <w:p w14:paraId="547BE4AB" w14:textId="40963401" w:rsidR="00F50853" w:rsidRDefault="00F50853" w:rsidP="00CC6EF8">
      <w:pPr>
        <w:jc w:val="center"/>
        <w:rPr>
          <w:b/>
          <w:color w:val="000000"/>
          <w:sz w:val="20"/>
          <w:szCs w:val="20"/>
        </w:rPr>
      </w:pPr>
    </w:p>
    <w:p w14:paraId="5D55EC4B" w14:textId="77777777" w:rsidR="0024657F" w:rsidRDefault="0024657F" w:rsidP="00CC6EF8">
      <w:pPr>
        <w:jc w:val="center"/>
        <w:rPr>
          <w:b/>
          <w:color w:val="000000"/>
          <w:sz w:val="20"/>
          <w:szCs w:val="20"/>
        </w:rPr>
      </w:pPr>
    </w:p>
    <w:p w14:paraId="30006736" w14:textId="77777777" w:rsidR="00F50853" w:rsidRDefault="00F50853" w:rsidP="00CC6EF8">
      <w:pPr>
        <w:jc w:val="center"/>
        <w:rPr>
          <w:b/>
          <w:color w:val="000000"/>
          <w:sz w:val="20"/>
          <w:szCs w:val="20"/>
        </w:rPr>
      </w:pPr>
    </w:p>
    <w:p w14:paraId="1A845C75" w14:textId="77777777" w:rsidR="00F50853" w:rsidRDefault="00F50853" w:rsidP="00CC6EF8">
      <w:pPr>
        <w:jc w:val="center"/>
        <w:rPr>
          <w:b/>
          <w:color w:val="000000"/>
          <w:sz w:val="20"/>
          <w:szCs w:val="20"/>
        </w:rPr>
      </w:pPr>
    </w:p>
    <w:p w14:paraId="62DBC62D" w14:textId="77777777" w:rsidR="00F50853" w:rsidRDefault="00F50853" w:rsidP="00CC6EF8">
      <w:pPr>
        <w:jc w:val="center"/>
        <w:rPr>
          <w:b/>
          <w:color w:val="000000"/>
          <w:sz w:val="20"/>
          <w:szCs w:val="20"/>
        </w:rPr>
      </w:pPr>
    </w:p>
    <w:p w14:paraId="244E85BD" w14:textId="77777777" w:rsidR="00F50853" w:rsidRDefault="00F50853" w:rsidP="00CC6EF8">
      <w:pPr>
        <w:jc w:val="center"/>
        <w:rPr>
          <w:b/>
          <w:color w:val="000000"/>
          <w:sz w:val="20"/>
          <w:szCs w:val="20"/>
        </w:rPr>
      </w:pPr>
    </w:p>
    <w:p w14:paraId="7107C4C4" w14:textId="77777777" w:rsidR="00CC6EF8" w:rsidRPr="001D0A62" w:rsidRDefault="00CC6EF8" w:rsidP="00CC6EF8">
      <w:pPr>
        <w:jc w:val="center"/>
        <w:rPr>
          <w:b/>
          <w:sz w:val="20"/>
          <w:szCs w:val="20"/>
        </w:rPr>
      </w:pPr>
      <w:r w:rsidRPr="001D0A62">
        <w:rPr>
          <w:b/>
          <w:color w:val="000000"/>
          <w:sz w:val="20"/>
          <w:szCs w:val="20"/>
        </w:rPr>
        <w:lastRenderedPageBreak/>
        <w:t>HEF 2076 ADLİ HEMŞİRELİK</w:t>
      </w:r>
    </w:p>
    <w:p w14:paraId="52148E3C" w14:textId="77777777" w:rsidR="00CC6EF8" w:rsidRPr="001D0A62" w:rsidRDefault="00CC6EF8" w:rsidP="00CC6EF8">
      <w:pPr>
        <w:jc w:val="center"/>
        <w:rPr>
          <w:b/>
          <w:sz w:val="20"/>
          <w:szCs w:val="20"/>
        </w:rPr>
      </w:pPr>
      <w:r w:rsidRPr="001D0A62">
        <w:rPr>
          <w:b/>
          <w:sz w:val="20"/>
          <w:szCs w:val="20"/>
        </w:rPr>
        <w:t>DERS TANITIM FORMU</w:t>
      </w:r>
    </w:p>
    <w:p w14:paraId="79A17786" w14:textId="77777777" w:rsidR="00CC6EF8" w:rsidRPr="001D0A62" w:rsidRDefault="00CC6EF8" w:rsidP="00CC6EF8">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CC6EF8" w:rsidRPr="001D0A62" w14:paraId="134EF04B" w14:textId="77777777" w:rsidTr="00D00177">
        <w:tc>
          <w:tcPr>
            <w:tcW w:w="4553" w:type="dxa"/>
            <w:gridSpan w:val="3"/>
          </w:tcPr>
          <w:p w14:paraId="5B709292" w14:textId="77777777" w:rsidR="00CC6EF8" w:rsidRPr="001D0A62" w:rsidRDefault="00CC6EF8" w:rsidP="00CC6EF8">
            <w:pPr>
              <w:rPr>
                <w:b/>
                <w:sz w:val="20"/>
                <w:szCs w:val="20"/>
              </w:rPr>
            </w:pPr>
            <w:r w:rsidRPr="001D0A62">
              <w:rPr>
                <w:b/>
                <w:sz w:val="20"/>
                <w:szCs w:val="20"/>
              </w:rPr>
              <w:t xml:space="preserve">Dersi Veren Birim(ler): </w:t>
            </w:r>
            <w:r w:rsidRPr="001D0A62">
              <w:rPr>
                <w:sz w:val="20"/>
                <w:szCs w:val="20"/>
              </w:rPr>
              <w:t>Hemşirelik Fakültesi</w:t>
            </w:r>
          </w:p>
          <w:p w14:paraId="08B3D24B" w14:textId="77777777" w:rsidR="00CC6EF8" w:rsidRPr="001D0A62" w:rsidRDefault="00CC6EF8" w:rsidP="00CC6EF8">
            <w:pPr>
              <w:rPr>
                <w:b/>
                <w:sz w:val="20"/>
                <w:szCs w:val="20"/>
              </w:rPr>
            </w:pPr>
          </w:p>
        </w:tc>
        <w:tc>
          <w:tcPr>
            <w:tcW w:w="4798" w:type="dxa"/>
          </w:tcPr>
          <w:p w14:paraId="476F48F6" w14:textId="736D71E2" w:rsidR="00CC6EF8" w:rsidRPr="001D0A62" w:rsidRDefault="00CC6EF8" w:rsidP="00CC6EF8">
            <w:pPr>
              <w:rPr>
                <w:b/>
                <w:sz w:val="20"/>
                <w:szCs w:val="20"/>
              </w:rPr>
            </w:pPr>
            <w:r w:rsidRPr="001D0A62">
              <w:rPr>
                <w:b/>
                <w:sz w:val="20"/>
                <w:szCs w:val="20"/>
              </w:rPr>
              <w:t xml:space="preserve">Dersi Alan Birim(ler): </w:t>
            </w:r>
            <w:r w:rsidRPr="001D0A62">
              <w:rPr>
                <w:sz w:val="20"/>
                <w:szCs w:val="20"/>
              </w:rPr>
              <w:t>Hemşirelik Fakültesi</w:t>
            </w:r>
          </w:p>
        </w:tc>
      </w:tr>
      <w:tr w:rsidR="00CC6EF8" w:rsidRPr="001D0A62" w14:paraId="7FE6AC19" w14:textId="77777777" w:rsidTr="00D00177">
        <w:tc>
          <w:tcPr>
            <w:tcW w:w="4553" w:type="dxa"/>
            <w:gridSpan w:val="3"/>
          </w:tcPr>
          <w:p w14:paraId="56652870" w14:textId="77777777" w:rsidR="00CC6EF8" w:rsidRPr="001D0A62" w:rsidRDefault="00CC6EF8" w:rsidP="00CC6EF8">
            <w:pPr>
              <w:rPr>
                <w:b/>
                <w:sz w:val="20"/>
                <w:szCs w:val="20"/>
              </w:rPr>
            </w:pPr>
            <w:r w:rsidRPr="001D0A62">
              <w:rPr>
                <w:b/>
                <w:sz w:val="20"/>
                <w:szCs w:val="20"/>
              </w:rPr>
              <w:t xml:space="preserve">Bölüm Adı: </w:t>
            </w:r>
            <w:r w:rsidRPr="001D0A62">
              <w:rPr>
                <w:sz w:val="20"/>
                <w:szCs w:val="20"/>
              </w:rPr>
              <w:t xml:space="preserve">Hemşirelik </w:t>
            </w:r>
          </w:p>
        </w:tc>
        <w:tc>
          <w:tcPr>
            <w:tcW w:w="4798" w:type="dxa"/>
          </w:tcPr>
          <w:p w14:paraId="01CD3D90" w14:textId="77777777" w:rsidR="00CC6EF8" w:rsidRPr="001D0A62" w:rsidRDefault="00CC6EF8" w:rsidP="00CC6EF8">
            <w:pPr>
              <w:rPr>
                <w:b/>
                <w:sz w:val="20"/>
                <w:szCs w:val="20"/>
              </w:rPr>
            </w:pPr>
            <w:r w:rsidRPr="001D0A62">
              <w:rPr>
                <w:b/>
                <w:sz w:val="20"/>
                <w:szCs w:val="20"/>
              </w:rPr>
              <w:t xml:space="preserve">Dersin Adı: </w:t>
            </w:r>
            <w:r w:rsidRPr="001D0A62">
              <w:rPr>
                <w:b/>
                <w:color w:val="000000"/>
                <w:sz w:val="20"/>
                <w:szCs w:val="20"/>
              </w:rPr>
              <w:t xml:space="preserve">Adli Hemşirelik </w:t>
            </w:r>
          </w:p>
          <w:p w14:paraId="39BF6DDE" w14:textId="77777777" w:rsidR="00CC6EF8" w:rsidRPr="001D0A62" w:rsidRDefault="00CC6EF8" w:rsidP="00CC6EF8">
            <w:pPr>
              <w:rPr>
                <w:b/>
                <w:sz w:val="20"/>
                <w:szCs w:val="20"/>
              </w:rPr>
            </w:pPr>
          </w:p>
        </w:tc>
      </w:tr>
      <w:tr w:rsidR="00CC6EF8" w:rsidRPr="001D0A62" w14:paraId="38EE1ECD" w14:textId="77777777" w:rsidTr="00D00177">
        <w:tc>
          <w:tcPr>
            <w:tcW w:w="4553" w:type="dxa"/>
            <w:gridSpan w:val="3"/>
          </w:tcPr>
          <w:p w14:paraId="4F6532BE" w14:textId="77777777" w:rsidR="00CC6EF8" w:rsidRPr="001D0A62" w:rsidRDefault="00CC6EF8" w:rsidP="00CC6EF8">
            <w:pPr>
              <w:rPr>
                <w:b/>
                <w:sz w:val="20"/>
                <w:szCs w:val="20"/>
              </w:rPr>
            </w:pPr>
            <w:r w:rsidRPr="001D0A62">
              <w:rPr>
                <w:b/>
                <w:sz w:val="20"/>
                <w:szCs w:val="20"/>
              </w:rPr>
              <w:t xml:space="preserve">Dersin Düzeyi: </w:t>
            </w:r>
            <w:r w:rsidRPr="001D0A62">
              <w:rPr>
                <w:sz w:val="20"/>
                <w:szCs w:val="20"/>
              </w:rPr>
              <w:t xml:space="preserve">Lisans </w:t>
            </w:r>
          </w:p>
        </w:tc>
        <w:tc>
          <w:tcPr>
            <w:tcW w:w="4798" w:type="dxa"/>
          </w:tcPr>
          <w:p w14:paraId="78588002" w14:textId="77777777" w:rsidR="00CC6EF8" w:rsidRPr="001D0A62" w:rsidRDefault="00CC6EF8" w:rsidP="00CC6EF8">
            <w:pPr>
              <w:rPr>
                <w:b/>
                <w:sz w:val="20"/>
                <w:szCs w:val="20"/>
              </w:rPr>
            </w:pPr>
            <w:r w:rsidRPr="001D0A62">
              <w:rPr>
                <w:b/>
                <w:sz w:val="20"/>
                <w:szCs w:val="20"/>
              </w:rPr>
              <w:t>Dersin Kodu:</w:t>
            </w:r>
            <w:r w:rsidRPr="001D0A62">
              <w:rPr>
                <w:color w:val="000000"/>
                <w:sz w:val="20"/>
                <w:szCs w:val="20"/>
              </w:rPr>
              <w:t xml:space="preserve"> </w:t>
            </w:r>
            <w:r w:rsidRPr="001D0A62">
              <w:rPr>
                <w:sz w:val="20"/>
                <w:szCs w:val="20"/>
              </w:rPr>
              <w:t>HEF 2076</w:t>
            </w:r>
          </w:p>
          <w:p w14:paraId="7633B686" w14:textId="77777777" w:rsidR="00CC6EF8" w:rsidRPr="001D0A62" w:rsidRDefault="00CC6EF8" w:rsidP="00CC6EF8">
            <w:pPr>
              <w:rPr>
                <w:sz w:val="20"/>
                <w:szCs w:val="20"/>
              </w:rPr>
            </w:pPr>
          </w:p>
        </w:tc>
      </w:tr>
      <w:tr w:rsidR="00CC6EF8" w:rsidRPr="001D0A62" w14:paraId="016FA086" w14:textId="77777777" w:rsidTr="00D00177">
        <w:tc>
          <w:tcPr>
            <w:tcW w:w="4553" w:type="dxa"/>
            <w:gridSpan w:val="3"/>
          </w:tcPr>
          <w:p w14:paraId="22207C83" w14:textId="0518537F" w:rsidR="00CC6EF8" w:rsidRPr="001D0A62" w:rsidRDefault="00CC6EF8" w:rsidP="00CC6EF8">
            <w:pPr>
              <w:rPr>
                <w:b/>
                <w:color w:val="000000"/>
                <w:sz w:val="20"/>
                <w:szCs w:val="20"/>
              </w:rPr>
            </w:pPr>
            <w:r w:rsidRPr="001D0A62">
              <w:rPr>
                <w:b/>
                <w:color w:val="000000"/>
                <w:sz w:val="20"/>
                <w:szCs w:val="20"/>
              </w:rPr>
              <w:t>Formu</w:t>
            </w:r>
            <w:r w:rsidR="0024657F">
              <w:rPr>
                <w:b/>
                <w:color w:val="000000"/>
                <w:sz w:val="20"/>
                <w:szCs w:val="20"/>
              </w:rPr>
              <w:t>n Düzenlenme/Yenilenme Tarihi: M</w:t>
            </w:r>
            <w:r w:rsidRPr="001D0A62">
              <w:rPr>
                <w:b/>
                <w:color w:val="000000"/>
                <w:sz w:val="20"/>
                <w:szCs w:val="20"/>
              </w:rPr>
              <w:t>art 2015</w:t>
            </w:r>
          </w:p>
          <w:p w14:paraId="53555F7E" w14:textId="77777777" w:rsidR="00CC6EF8" w:rsidRPr="001D0A62" w:rsidRDefault="00CC6EF8" w:rsidP="00CC6EF8">
            <w:pPr>
              <w:jc w:val="center"/>
              <w:rPr>
                <w:b/>
                <w:sz w:val="20"/>
                <w:szCs w:val="20"/>
              </w:rPr>
            </w:pPr>
          </w:p>
        </w:tc>
        <w:tc>
          <w:tcPr>
            <w:tcW w:w="4798" w:type="dxa"/>
          </w:tcPr>
          <w:p w14:paraId="0D3D3D91" w14:textId="77777777" w:rsidR="00CC6EF8" w:rsidRPr="001D0A62" w:rsidRDefault="00CC6EF8" w:rsidP="00CC6EF8">
            <w:pPr>
              <w:rPr>
                <w:b/>
                <w:sz w:val="20"/>
                <w:szCs w:val="20"/>
              </w:rPr>
            </w:pPr>
            <w:r w:rsidRPr="001D0A62">
              <w:rPr>
                <w:b/>
                <w:sz w:val="20"/>
                <w:szCs w:val="20"/>
              </w:rPr>
              <w:t xml:space="preserve">Dersin Türü: </w:t>
            </w:r>
            <w:r w:rsidRPr="001D0A62">
              <w:rPr>
                <w:sz w:val="20"/>
                <w:szCs w:val="20"/>
              </w:rPr>
              <w:t xml:space="preserve">Seçmeli </w:t>
            </w:r>
          </w:p>
        </w:tc>
      </w:tr>
      <w:tr w:rsidR="00CC6EF8" w:rsidRPr="001D0A62" w14:paraId="20529A6F" w14:textId="77777777" w:rsidTr="00D00177">
        <w:tc>
          <w:tcPr>
            <w:tcW w:w="4553" w:type="dxa"/>
            <w:gridSpan w:val="3"/>
          </w:tcPr>
          <w:p w14:paraId="326DD4AD" w14:textId="77777777" w:rsidR="00CC6EF8" w:rsidRPr="001D0A62" w:rsidRDefault="00CC6EF8" w:rsidP="00CC6EF8">
            <w:pPr>
              <w:rPr>
                <w:b/>
                <w:sz w:val="20"/>
                <w:szCs w:val="20"/>
              </w:rPr>
            </w:pPr>
            <w:r w:rsidRPr="001D0A62">
              <w:rPr>
                <w:b/>
                <w:sz w:val="20"/>
                <w:szCs w:val="20"/>
              </w:rPr>
              <w:t xml:space="preserve">Dersin Öğretim Dili: </w:t>
            </w:r>
            <w:r w:rsidRPr="001D0A62">
              <w:rPr>
                <w:sz w:val="20"/>
                <w:szCs w:val="20"/>
              </w:rPr>
              <w:t>Türkçe</w:t>
            </w:r>
          </w:p>
          <w:p w14:paraId="3A84B9D4" w14:textId="77777777" w:rsidR="00CC6EF8" w:rsidRPr="001D0A62" w:rsidRDefault="00CC6EF8" w:rsidP="00CC6EF8">
            <w:pPr>
              <w:rPr>
                <w:sz w:val="20"/>
                <w:szCs w:val="20"/>
              </w:rPr>
            </w:pPr>
            <w:r w:rsidRPr="001D0A62">
              <w:rPr>
                <w:b/>
                <w:sz w:val="20"/>
                <w:szCs w:val="20"/>
              </w:rPr>
              <w:tab/>
            </w:r>
          </w:p>
        </w:tc>
        <w:tc>
          <w:tcPr>
            <w:tcW w:w="4798" w:type="dxa"/>
          </w:tcPr>
          <w:p w14:paraId="10D9DC36" w14:textId="77777777" w:rsidR="00CC6EF8" w:rsidRPr="001D0A62" w:rsidRDefault="00CC6EF8" w:rsidP="00CC6EF8">
            <w:pPr>
              <w:rPr>
                <w:b/>
                <w:sz w:val="20"/>
                <w:szCs w:val="20"/>
              </w:rPr>
            </w:pPr>
            <w:r w:rsidRPr="001D0A62">
              <w:rPr>
                <w:b/>
                <w:sz w:val="20"/>
                <w:szCs w:val="20"/>
              </w:rPr>
              <w:t xml:space="preserve">Dersin Öğretim Üyesi/Üyeleri: </w:t>
            </w:r>
          </w:p>
          <w:p w14:paraId="10E1CBDA" w14:textId="77777777" w:rsidR="00CC6EF8" w:rsidRPr="001D0A62" w:rsidRDefault="00CC6EF8" w:rsidP="00CC6EF8">
            <w:pPr>
              <w:rPr>
                <w:sz w:val="20"/>
                <w:szCs w:val="20"/>
              </w:rPr>
            </w:pPr>
            <w:r w:rsidRPr="001D0A62">
              <w:rPr>
                <w:sz w:val="20"/>
                <w:szCs w:val="20"/>
              </w:rPr>
              <w:t>Doç.Dr. Dilek Özden</w:t>
            </w:r>
          </w:p>
          <w:p w14:paraId="41562191" w14:textId="77777777" w:rsidR="00CC6EF8" w:rsidRPr="001D0A62" w:rsidRDefault="00CC6EF8" w:rsidP="00CC6EF8">
            <w:pPr>
              <w:rPr>
                <w:sz w:val="20"/>
                <w:szCs w:val="20"/>
              </w:rPr>
            </w:pPr>
          </w:p>
        </w:tc>
      </w:tr>
      <w:tr w:rsidR="00CC6EF8" w:rsidRPr="001D0A62" w14:paraId="7FEAB612" w14:textId="77777777" w:rsidTr="00D00177">
        <w:tc>
          <w:tcPr>
            <w:tcW w:w="4553" w:type="dxa"/>
            <w:gridSpan w:val="3"/>
          </w:tcPr>
          <w:p w14:paraId="1BFB573D" w14:textId="77777777" w:rsidR="00CC6EF8" w:rsidRPr="001D0A62" w:rsidRDefault="00CC6EF8" w:rsidP="00CC6EF8">
            <w:pPr>
              <w:rPr>
                <w:b/>
                <w:sz w:val="20"/>
                <w:szCs w:val="20"/>
              </w:rPr>
            </w:pPr>
            <w:r w:rsidRPr="001D0A62">
              <w:rPr>
                <w:b/>
                <w:sz w:val="20"/>
                <w:szCs w:val="20"/>
              </w:rPr>
              <w:t xml:space="preserve">Dersin Önkoşulu: </w:t>
            </w:r>
            <w:r w:rsidRPr="001D0A62">
              <w:rPr>
                <w:sz w:val="20"/>
                <w:szCs w:val="20"/>
              </w:rPr>
              <w:t>-</w:t>
            </w:r>
          </w:p>
          <w:p w14:paraId="144E7A82" w14:textId="77777777" w:rsidR="00CC6EF8" w:rsidRPr="001D0A62" w:rsidRDefault="00CC6EF8" w:rsidP="00CC6EF8">
            <w:pPr>
              <w:rPr>
                <w:color w:val="FF0000"/>
                <w:sz w:val="20"/>
                <w:szCs w:val="20"/>
              </w:rPr>
            </w:pPr>
          </w:p>
        </w:tc>
        <w:tc>
          <w:tcPr>
            <w:tcW w:w="4798" w:type="dxa"/>
          </w:tcPr>
          <w:p w14:paraId="21BE7B4F" w14:textId="77777777" w:rsidR="00CC6EF8" w:rsidRPr="001D0A62" w:rsidRDefault="00CC6EF8" w:rsidP="00CC6EF8">
            <w:pPr>
              <w:rPr>
                <w:b/>
                <w:sz w:val="20"/>
                <w:szCs w:val="20"/>
              </w:rPr>
            </w:pPr>
            <w:r w:rsidRPr="001D0A62">
              <w:rPr>
                <w:b/>
                <w:sz w:val="20"/>
                <w:szCs w:val="20"/>
              </w:rPr>
              <w:t>Önkoşul Olduğu Ders:</w:t>
            </w:r>
            <w:r w:rsidRPr="001D0A62">
              <w:rPr>
                <w:sz w:val="20"/>
                <w:szCs w:val="20"/>
              </w:rPr>
              <w:t xml:space="preserve"> -</w:t>
            </w:r>
          </w:p>
          <w:p w14:paraId="238D5460" w14:textId="77777777" w:rsidR="00CC6EF8" w:rsidRPr="001D0A62" w:rsidRDefault="00CC6EF8" w:rsidP="00CC6EF8">
            <w:pPr>
              <w:rPr>
                <w:color w:val="FF0000"/>
                <w:sz w:val="20"/>
                <w:szCs w:val="20"/>
              </w:rPr>
            </w:pPr>
          </w:p>
        </w:tc>
      </w:tr>
      <w:tr w:rsidR="00CC6EF8" w:rsidRPr="001D0A62" w14:paraId="13E4F430" w14:textId="77777777" w:rsidTr="00D00177">
        <w:tc>
          <w:tcPr>
            <w:tcW w:w="4553" w:type="dxa"/>
            <w:gridSpan w:val="3"/>
          </w:tcPr>
          <w:p w14:paraId="6A57D084" w14:textId="77777777" w:rsidR="00CC6EF8" w:rsidRPr="001D0A62" w:rsidRDefault="00CC6EF8" w:rsidP="00CC6EF8">
            <w:pPr>
              <w:rPr>
                <w:b/>
                <w:sz w:val="20"/>
                <w:szCs w:val="20"/>
              </w:rPr>
            </w:pPr>
            <w:r w:rsidRPr="001D0A62">
              <w:rPr>
                <w:b/>
                <w:sz w:val="20"/>
                <w:szCs w:val="20"/>
              </w:rPr>
              <w:t xml:space="preserve">Haftalık Ders Saati: </w:t>
            </w:r>
          </w:p>
          <w:p w14:paraId="45E73B15" w14:textId="77777777" w:rsidR="00CC6EF8" w:rsidRPr="001D0A62" w:rsidRDefault="00CC6EF8" w:rsidP="00CC6EF8">
            <w:pPr>
              <w:rPr>
                <w:i/>
                <w:color w:val="FF0000"/>
                <w:sz w:val="20"/>
                <w:szCs w:val="20"/>
              </w:rPr>
            </w:pPr>
          </w:p>
        </w:tc>
        <w:tc>
          <w:tcPr>
            <w:tcW w:w="4798" w:type="dxa"/>
          </w:tcPr>
          <w:p w14:paraId="52D27A61" w14:textId="77777777" w:rsidR="00CC6EF8" w:rsidRPr="001D0A62" w:rsidRDefault="00CC6EF8" w:rsidP="00CC6EF8">
            <w:pPr>
              <w:rPr>
                <w:b/>
                <w:color w:val="000000"/>
                <w:sz w:val="20"/>
                <w:szCs w:val="20"/>
              </w:rPr>
            </w:pPr>
            <w:r w:rsidRPr="001D0A62">
              <w:rPr>
                <w:b/>
                <w:color w:val="000000"/>
                <w:sz w:val="20"/>
                <w:szCs w:val="20"/>
              </w:rPr>
              <w:t xml:space="preserve">Ders Koordinatörü (Ders girişlerinden sorumlu olan kişi): </w:t>
            </w:r>
          </w:p>
          <w:p w14:paraId="6FADCEB3" w14:textId="77777777" w:rsidR="00CC6EF8" w:rsidRPr="001D0A62" w:rsidRDefault="00CC6EF8" w:rsidP="00CC6EF8">
            <w:pPr>
              <w:rPr>
                <w:sz w:val="20"/>
                <w:szCs w:val="20"/>
              </w:rPr>
            </w:pPr>
            <w:r w:rsidRPr="001D0A62">
              <w:rPr>
                <w:sz w:val="20"/>
                <w:szCs w:val="20"/>
              </w:rPr>
              <w:t>Doç.Dr. Dilek ÖZDEN</w:t>
            </w:r>
          </w:p>
          <w:p w14:paraId="79DFA5B4" w14:textId="77777777" w:rsidR="00CC6EF8" w:rsidRPr="001D0A62" w:rsidRDefault="00CC6EF8" w:rsidP="00CC6EF8">
            <w:pPr>
              <w:rPr>
                <w:b/>
                <w:sz w:val="20"/>
                <w:szCs w:val="20"/>
              </w:rPr>
            </w:pPr>
          </w:p>
        </w:tc>
      </w:tr>
      <w:tr w:rsidR="00CC6EF8" w:rsidRPr="001D0A62" w14:paraId="074D2124" w14:textId="77777777" w:rsidTr="00D00177">
        <w:tc>
          <w:tcPr>
            <w:tcW w:w="1507" w:type="dxa"/>
          </w:tcPr>
          <w:p w14:paraId="51788A69" w14:textId="77777777" w:rsidR="00CC6EF8" w:rsidRPr="001D0A62" w:rsidRDefault="00CC6EF8" w:rsidP="00CC6EF8">
            <w:pPr>
              <w:rPr>
                <w:sz w:val="20"/>
                <w:szCs w:val="20"/>
              </w:rPr>
            </w:pPr>
            <w:r w:rsidRPr="001D0A62">
              <w:rPr>
                <w:sz w:val="20"/>
                <w:szCs w:val="20"/>
              </w:rPr>
              <w:t>Teori</w:t>
            </w:r>
          </w:p>
          <w:p w14:paraId="1862C819" w14:textId="77777777" w:rsidR="00CC6EF8" w:rsidRPr="001D0A62" w:rsidRDefault="00CC6EF8" w:rsidP="00CC6EF8">
            <w:pPr>
              <w:rPr>
                <w:sz w:val="20"/>
                <w:szCs w:val="20"/>
                <w:highlight w:val="yellow"/>
              </w:rPr>
            </w:pPr>
          </w:p>
        </w:tc>
        <w:tc>
          <w:tcPr>
            <w:tcW w:w="1520" w:type="dxa"/>
          </w:tcPr>
          <w:p w14:paraId="20A3146A" w14:textId="77777777" w:rsidR="00CC6EF8" w:rsidRPr="001D0A62" w:rsidRDefault="00CC6EF8" w:rsidP="00CC6EF8">
            <w:pPr>
              <w:rPr>
                <w:sz w:val="20"/>
                <w:szCs w:val="20"/>
              </w:rPr>
            </w:pPr>
            <w:r w:rsidRPr="001D0A62">
              <w:rPr>
                <w:sz w:val="20"/>
                <w:szCs w:val="20"/>
              </w:rPr>
              <w:t>Uygulama</w:t>
            </w:r>
          </w:p>
          <w:p w14:paraId="2B52FC3A" w14:textId="77777777" w:rsidR="00CC6EF8" w:rsidRPr="001D0A62" w:rsidRDefault="00CC6EF8" w:rsidP="00CC6EF8">
            <w:pPr>
              <w:rPr>
                <w:b/>
                <w:sz w:val="20"/>
                <w:szCs w:val="20"/>
              </w:rPr>
            </w:pPr>
          </w:p>
        </w:tc>
        <w:tc>
          <w:tcPr>
            <w:tcW w:w="1526" w:type="dxa"/>
          </w:tcPr>
          <w:p w14:paraId="29A30F1E" w14:textId="77777777" w:rsidR="00CC6EF8" w:rsidRPr="001D0A62" w:rsidRDefault="00CC6EF8" w:rsidP="00CC6EF8">
            <w:pPr>
              <w:rPr>
                <w:sz w:val="20"/>
                <w:szCs w:val="20"/>
              </w:rPr>
            </w:pPr>
            <w:r w:rsidRPr="001D0A62">
              <w:rPr>
                <w:sz w:val="20"/>
                <w:szCs w:val="20"/>
              </w:rPr>
              <w:t>Laboratuvar</w:t>
            </w:r>
          </w:p>
        </w:tc>
        <w:tc>
          <w:tcPr>
            <w:tcW w:w="4798" w:type="dxa"/>
          </w:tcPr>
          <w:p w14:paraId="6F87C7C4" w14:textId="77777777" w:rsidR="00CC6EF8" w:rsidRPr="001D0A62" w:rsidRDefault="00CC6EF8" w:rsidP="00CC6EF8">
            <w:pPr>
              <w:rPr>
                <w:b/>
                <w:sz w:val="20"/>
                <w:szCs w:val="20"/>
              </w:rPr>
            </w:pPr>
            <w:r w:rsidRPr="001D0A62">
              <w:rPr>
                <w:b/>
                <w:sz w:val="20"/>
                <w:szCs w:val="20"/>
              </w:rPr>
              <w:t>Dersin Ulusal Kredisi: 2</w:t>
            </w:r>
          </w:p>
          <w:p w14:paraId="47078A30" w14:textId="77777777" w:rsidR="00CC6EF8" w:rsidRPr="001D0A62" w:rsidRDefault="00CC6EF8" w:rsidP="00CC6EF8">
            <w:pPr>
              <w:rPr>
                <w:b/>
                <w:sz w:val="20"/>
                <w:szCs w:val="20"/>
              </w:rPr>
            </w:pPr>
          </w:p>
        </w:tc>
      </w:tr>
      <w:tr w:rsidR="00CC6EF8" w:rsidRPr="001D0A62" w14:paraId="2A745EF1" w14:textId="77777777" w:rsidTr="00D00177">
        <w:tc>
          <w:tcPr>
            <w:tcW w:w="1507" w:type="dxa"/>
          </w:tcPr>
          <w:p w14:paraId="34FD236B" w14:textId="77777777" w:rsidR="00CC6EF8" w:rsidRPr="001D0A62" w:rsidRDefault="00CC6EF8" w:rsidP="00CC6EF8">
            <w:pPr>
              <w:rPr>
                <w:sz w:val="20"/>
                <w:szCs w:val="20"/>
              </w:rPr>
            </w:pPr>
            <w:r w:rsidRPr="001D0A62">
              <w:rPr>
                <w:sz w:val="20"/>
                <w:szCs w:val="20"/>
              </w:rPr>
              <w:t>2</w:t>
            </w:r>
          </w:p>
        </w:tc>
        <w:tc>
          <w:tcPr>
            <w:tcW w:w="1520" w:type="dxa"/>
          </w:tcPr>
          <w:p w14:paraId="6E448254" w14:textId="77777777" w:rsidR="00CC6EF8" w:rsidRPr="001D0A62" w:rsidRDefault="00CC6EF8" w:rsidP="00CC6EF8">
            <w:pPr>
              <w:rPr>
                <w:sz w:val="20"/>
                <w:szCs w:val="20"/>
              </w:rPr>
            </w:pPr>
            <w:r w:rsidRPr="001D0A62">
              <w:rPr>
                <w:sz w:val="20"/>
                <w:szCs w:val="20"/>
              </w:rPr>
              <w:t>0</w:t>
            </w:r>
          </w:p>
        </w:tc>
        <w:tc>
          <w:tcPr>
            <w:tcW w:w="1526" w:type="dxa"/>
          </w:tcPr>
          <w:p w14:paraId="5548D523" w14:textId="77777777" w:rsidR="00CC6EF8" w:rsidRPr="001D0A62" w:rsidRDefault="00CC6EF8" w:rsidP="00CC6EF8">
            <w:pPr>
              <w:rPr>
                <w:sz w:val="20"/>
                <w:szCs w:val="20"/>
              </w:rPr>
            </w:pPr>
            <w:r w:rsidRPr="001D0A62">
              <w:rPr>
                <w:sz w:val="20"/>
                <w:szCs w:val="20"/>
              </w:rPr>
              <w:t>0</w:t>
            </w:r>
          </w:p>
        </w:tc>
        <w:tc>
          <w:tcPr>
            <w:tcW w:w="4798" w:type="dxa"/>
          </w:tcPr>
          <w:p w14:paraId="66258D09" w14:textId="77777777" w:rsidR="00CC6EF8" w:rsidRPr="001D0A62" w:rsidRDefault="00CC6EF8" w:rsidP="00CC6EF8">
            <w:pPr>
              <w:rPr>
                <w:b/>
                <w:sz w:val="20"/>
                <w:szCs w:val="20"/>
              </w:rPr>
            </w:pPr>
            <w:r w:rsidRPr="001D0A62">
              <w:rPr>
                <w:b/>
                <w:sz w:val="20"/>
                <w:szCs w:val="20"/>
              </w:rPr>
              <w:t>Dersin AKTS Kredisi:2</w:t>
            </w:r>
          </w:p>
          <w:p w14:paraId="49A06CA2" w14:textId="77777777" w:rsidR="00CC6EF8" w:rsidRPr="001D0A62" w:rsidRDefault="00CC6EF8" w:rsidP="00CC6EF8">
            <w:pPr>
              <w:rPr>
                <w:b/>
                <w:sz w:val="20"/>
                <w:szCs w:val="20"/>
              </w:rPr>
            </w:pPr>
          </w:p>
        </w:tc>
      </w:tr>
    </w:tbl>
    <w:p w14:paraId="27B1B924" w14:textId="77777777" w:rsidR="00CC6EF8" w:rsidRPr="001D0A62" w:rsidRDefault="00CC6EF8" w:rsidP="00CC6EF8">
      <w:pPr>
        <w:jc w:val="center"/>
        <w:rPr>
          <w:sz w:val="20"/>
          <w:szCs w:val="20"/>
        </w:rPr>
      </w:pPr>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C6EF8" w:rsidRPr="001D0A62" w14:paraId="7CE36A29" w14:textId="77777777" w:rsidTr="00D00177">
        <w:trPr>
          <w:trHeight w:val="1191"/>
        </w:trPr>
        <w:tc>
          <w:tcPr>
            <w:tcW w:w="9396" w:type="dxa"/>
          </w:tcPr>
          <w:p w14:paraId="68186F45" w14:textId="77777777" w:rsidR="00CC6EF8" w:rsidRPr="001D0A62" w:rsidRDefault="00CC6EF8" w:rsidP="00CC6EF8">
            <w:pPr>
              <w:jc w:val="both"/>
              <w:rPr>
                <w:b/>
                <w:sz w:val="20"/>
                <w:szCs w:val="20"/>
              </w:rPr>
            </w:pPr>
            <w:r w:rsidRPr="001D0A62">
              <w:rPr>
                <w:b/>
                <w:sz w:val="20"/>
                <w:szCs w:val="20"/>
              </w:rPr>
              <w:t xml:space="preserve">Dersin Amacı: </w:t>
            </w:r>
          </w:p>
          <w:p w14:paraId="0C719811" w14:textId="77777777" w:rsidR="00CC6EF8" w:rsidRPr="001D0A62" w:rsidRDefault="00CC6EF8" w:rsidP="00CC6EF8">
            <w:pPr>
              <w:jc w:val="both"/>
              <w:rPr>
                <w:sz w:val="20"/>
                <w:szCs w:val="20"/>
              </w:rPr>
            </w:pPr>
            <w:r w:rsidRPr="001D0A62">
              <w:rPr>
                <w:color w:val="221E1F"/>
                <w:sz w:val="20"/>
                <w:szCs w:val="20"/>
              </w:rPr>
              <w:t xml:space="preserve">Bu dersin amacı, öğrencilerin adli vakaya/olguya dikkatlerinin çekilmesi ve adli vakanın değerlendirilmesine katkı sağlayabilecek temel bilgi, anlayış ve yaklaşımların ele alınmasını sağlamaktır. </w:t>
            </w:r>
            <w:r w:rsidRPr="001D0A62">
              <w:rPr>
                <w:sz w:val="20"/>
                <w:szCs w:val="20"/>
              </w:rPr>
              <w:t xml:space="preserve">Ayrıca mağdurların yaşayabileceği sorunları ve çözüm seçeneklerini multidisipliner bir anlayış çerçevesinde analiz etmesini hedefler. </w:t>
            </w:r>
          </w:p>
        </w:tc>
      </w:tr>
      <w:tr w:rsidR="00CC6EF8" w:rsidRPr="001D0A62" w14:paraId="0CF4D94E" w14:textId="77777777" w:rsidTr="00F50853">
        <w:trPr>
          <w:trHeight w:val="1350"/>
        </w:trPr>
        <w:tc>
          <w:tcPr>
            <w:tcW w:w="9396" w:type="dxa"/>
          </w:tcPr>
          <w:p w14:paraId="1AD12A63" w14:textId="2CDFF2A2" w:rsidR="00D00177" w:rsidRPr="00D00177" w:rsidRDefault="00F50853" w:rsidP="00D00177">
            <w:pPr>
              <w:rPr>
                <w:b/>
                <w:sz w:val="20"/>
                <w:szCs w:val="20"/>
              </w:rPr>
            </w:pPr>
            <w:r>
              <w:rPr>
                <w:b/>
                <w:sz w:val="20"/>
                <w:szCs w:val="20"/>
              </w:rPr>
              <w:t xml:space="preserve">Dersin Öğrenme Kazanımları:  </w:t>
            </w:r>
          </w:p>
          <w:p w14:paraId="6553C8BE" w14:textId="77777777" w:rsidR="00D00177" w:rsidRPr="00D00177" w:rsidRDefault="00D00177" w:rsidP="00D00177">
            <w:pPr>
              <w:rPr>
                <w:sz w:val="20"/>
                <w:szCs w:val="20"/>
              </w:rPr>
            </w:pPr>
            <w:r w:rsidRPr="00D00177">
              <w:rPr>
                <w:b/>
                <w:sz w:val="20"/>
                <w:szCs w:val="20"/>
              </w:rPr>
              <w:t xml:space="preserve">ÖK1. </w:t>
            </w:r>
            <w:r w:rsidRPr="00D00177">
              <w:rPr>
                <w:sz w:val="20"/>
                <w:szCs w:val="20"/>
              </w:rPr>
              <w:t>Adli hemşirelik ve çalışma alanlarını tanımlayabilme</w:t>
            </w:r>
          </w:p>
          <w:p w14:paraId="3E39D188" w14:textId="2ABE7D61" w:rsidR="00D00177" w:rsidRPr="00D00177" w:rsidRDefault="00D00177" w:rsidP="00D00177">
            <w:pPr>
              <w:rPr>
                <w:b/>
                <w:sz w:val="20"/>
                <w:szCs w:val="20"/>
              </w:rPr>
            </w:pPr>
            <w:r w:rsidRPr="00D00177">
              <w:rPr>
                <w:b/>
                <w:sz w:val="20"/>
                <w:szCs w:val="20"/>
              </w:rPr>
              <w:t xml:space="preserve">ÖK2. </w:t>
            </w:r>
            <w:r w:rsidRPr="00D00177">
              <w:rPr>
                <w:sz w:val="20"/>
                <w:szCs w:val="20"/>
              </w:rPr>
              <w:t>Adli olgulara hemşirenin yaklaşımının ne olması gerektiğini ifade edebilme</w:t>
            </w:r>
          </w:p>
          <w:p w14:paraId="609993AB" w14:textId="55229517" w:rsidR="00D00177" w:rsidRPr="00D00177" w:rsidRDefault="00D00177" w:rsidP="00D00177">
            <w:pPr>
              <w:rPr>
                <w:b/>
                <w:sz w:val="20"/>
                <w:szCs w:val="20"/>
              </w:rPr>
            </w:pPr>
            <w:r w:rsidRPr="00D00177">
              <w:rPr>
                <w:b/>
                <w:sz w:val="20"/>
                <w:szCs w:val="20"/>
              </w:rPr>
              <w:t xml:space="preserve">ÖK3. </w:t>
            </w:r>
            <w:r w:rsidRPr="00D00177">
              <w:rPr>
                <w:sz w:val="20"/>
                <w:szCs w:val="20"/>
              </w:rPr>
              <w:t>Adli olgularda fizyolojik ve psikolojik kanıtlara ilişkin farkındalık kazanabilme</w:t>
            </w:r>
          </w:p>
          <w:p w14:paraId="7EC2DFFC" w14:textId="77777777" w:rsidR="00D00177" w:rsidRPr="00D00177" w:rsidRDefault="00D00177" w:rsidP="00D00177">
            <w:pPr>
              <w:rPr>
                <w:sz w:val="20"/>
                <w:szCs w:val="20"/>
              </w:rPr>
            </w:pPr>
            <w:r w:rsidRPr="00D00177">
              <w:rPr>
                <w:b/>
                <w:sz w:val="20"/>
                <w:szCs w:val="20"/>
              </w:rPr>
              <w:t xml:space="preserve">ÖK4. </w:t>
            </w:r>
            <w:r w:rsidRPr="00D00177">
              <w:rPr>
                <w:sz w:val="20"/>
                <w:szCs w:val="20"/>
              </w:rPr>
              <w:t>Adli olgularda kanıtların korunması, saklanması ve kayıt edilmesinin önemini ifade edebilme</w:t>
            </w:r>
          </w:p>
          <w:p w14:paraId="26CC76C3" w14:textId="66C2229B" w:rsidR="00CC6EF8" w:rsidRPr="00D00177" w:rsidRDefault="00D00177" w:rsidP="00D00177">
            <w:pPr>
              <w:rPr>
                <w:b/>
                <w:sz w:val="20"/>
                <w:szCs w:val="20"/>
              </w:rPr>
            </w:pPr>
            <w:r w:rsidRPr="00D00177">
              <w:rPr>
                <w:b/>
                <w:sz w:val="20"/>
                <w:szCs w:val="20"/>
              </w:rPr>
              <w:t xml:space="preserve">ÖK5. </w:t>
            </w:r>
            <w:r w:rsidRPr="00D00177">
              <w:rPr>
                <w:sz w:val="20"/>
                <w:szCs w:val="20"/>
              </w:rPr>
              <w:t>Adli olgularda hemşirenin etik, mesleki ve yasal sorumluluklarını kavrayabilmesi</w:t>
            </w:r>
            <w:r w:rsidRPr="00D00177">
              <w:rPr>
                <w:b/>
                <w:sz w:val="20"/>
                <w:szCs w:val="20"/>
              </w:rPr>
              <w:t xml:space="preserve"> </w:t>
            </w:r>
          </w:p>
        </w:tc>
      </w:tr>
    </w:tbl>
    <w:p w14:paraId="28413D3C" w14:textId="77777777" w:rsidR="00CC6EF8" w:rsidRPr="001D0A62" w:rsidRDefault="00CC6EF8" w:rsidP="00CC6EF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C6EF8" w:rsidRPr="001D0A62" w14:paraId="69DC53A0" w14:textId="77777777" w:rsidTr="00F50853">
        <w:trPr>
          <w:trHeight w:val="488"/>
        </w:trPr>
        <w:tc>
          <w:tcPr>
            <w:tcW w:w="9351" w:type="dxa"/>
          </w:tcPr>
          <w:p w14:paraId="75661FBC" w14:textId="2A517966" w:rsidR="00CC6EF8" w:rsidRPr="001D0A62" w:rsidRDefault="00CC6EF8" w:rsidP="00F50853">
            <w:pPr>
              <w:rPr>
                <w:sz w:val="20"/>
                <w:szCs w:val="20"/>
              </w:rPr>
            </w:pPr>
            <w:r w:rsidRPr="001D0A62">
              <w:rPr>
                <w:b/>
                <w:sz w:val="20"/>
                <w:szCs w:val="20"/>
              </w:rPr>
              <w:t xml:space="preserve">Öğrenme ve Öğretme Yöntemleri:  </w:t>
            </w:r>
            <w:r w:rsidRPr="001D0A62">
              <w:rPr>
                <w:color w:val="333333"/>
                <w:sz w:val="20"/>
                <w:szCs w:val="20"/>
                <w:shd w:val="clear" w:color="auto" w:fill="FFFFFF"/>
              </w:rPr>
              <w:t xml:space="preserve"> Anlatım, vaka tartışması, adli tıp kurumuna teknik gezi, söyleşi (adli tıp kurumunda çalışan hemşire ve hekim ile).</w:t>
            </w:r>
          </w:p>
        </w:tc>
      </w:tr>
    </w:tbl>
    <w:p w14:paraId="4481035B" w14:textId="77777777" w:rsidR="00CC6EF8" w:rsidRPr="001D0A62" w:rsidRDefault="00CC6EF8" w:rsidP="00CC6EF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CC6EF8" w:rsidRPr="001D0A62" w14:paraId="4FBB3122" w14:textId="77777777" w:rsidTr="00D00177">
        <w:trPr>
          <w:trHeight w:val="140"/>
        </w:trPr>
        <w:tc>
          <w:tcPr>
            <w:tcW w:w="9351" w:type="dxa"/>
            <w:gridSpan w:val="3"/>
          </w:tcPr>
          <w:p w14:paraId="246A98EB" w14:textId="77777777" w:rsidR="00CC6EF8" w:rsidRPr="001D0A62" w:rsidRDefault="00CC6EF8" w:rsidP="00CC6EF8">
            <w:pPr>
              <w:rPr>
                <w:b/>
                <w:sz w:val="20"/>
                <w:szCs w:val="20"/>
              </w:rPr>
            </w:pPr>
            <w:r w:rsidRPr="001D0A62">
              <w:rPr>
                <w:b/>
                <w:sz w:val="20"/>
                <w:szCs w:val="20"/>
              </w:rPr>
              <w:t>Değerlendirme Yöntemleri:</w:t>
            </w:r>
            <w:r w:rsidRPr="001D0A62">
              <w:rPr>
                <w:b/>
                <w:color w:val="FF0000"/>
                <w:sz w:val="20"/>
                <w:szCs w:val="20"/>
              </w:rPr>
              <w:t xml:space="preserve"> </w:t>
            </w:r>
          </w:p>
          <w:p w14:paraId="28794790" w14:textId="77777777" w:rsidR="00CC6EF8" w:rsidRPr="001D0A62" w:rsidRDefault="00CC6EF8" w:rsidP="00CC6EF8">
            <w:pPr>
              <w:rPr>
                <w:sz w:val="20"/>
                <w:szCs w:val="20"/>
              </w:rPr>
            </w:pPr>
            <w:r w:rsidRPr="001D0A62">
              <w:rPr>
                <w:sz w:val="20"/>
                <w:szCs w:val="20"/>
              </w:rPr>
              <w:t>(Değerlendirme yöntemi, öğrenme kazanımları ve derste kullanılan öğretim teknikleri ile uyumlu olmalıdır)</w:t>
            </w:r>
          </w:p>
        </w:tc>
      </w:tr>
      <w:tr w:rsidR="00CC6EF8" w:rsidRPr="001D0A62" w14:paraId="2752A422" w14:textId="77777777" w:rsidTr="00D00177">
        <w:trPr>
          <w:trHeight w:val="139"/>
        </w:trPr>
        <w:tc>
          <w:tcPr>
            <w:tcW w:w="3051" w:type="dxa"/>
          </w:tcPr>
          <w:p w14:paraId="5B58CCAD" w14:textId="77777777" w:rsidR="00CC6EF8" w:rsidRPr="001D0A62" w:rsidRDefault="00CC6EF8" w:rsidP="00CC6EF8">
            <w:pPr>
              <w:jc w:val="center"/>
              <w:rPr>
                <w:b/>
                <w:sz w:val="20"/>
                <w:szCs w:val="20"/>
              </w:rPr>
            </w:pPr>
          </w:p>
        </w:tc>
        <w:tc>
          <w:tcPr>
            <w:tcW w:w="3015" w:type="dxa"/>
          </w:tcPr>
          <w:p w14:paraId="78B0F531" w14:textId="77777777" w:rsidR="00CC6EF8" w:rsidRPr="001D0A62" w:rsidRDefault="00CC6EF8" w:rsidP="00CC6EF8">
            <w:pPr>
              <w:jc w:val="center"/>
              <w:rPr>
                <w:b/>
                <w:sz w:val="20"/>
                <w:szCs w:val="20"/>
              </w:rPr>
            </w:pPr>
            <w:r w:rsidRPr="001D0A62">
              <w:rPr>
                <w:sz w:val="20"/>
                <w:szCs w:val="20"/>
              </w:rPr>
              <w:t>Varsa (X) olarak işaretleyiniz</w:t>
            </w:r>
          </w:p>
        </w:tc>
        <w:tc>
          <w:tcPr>
            <w:tcW w:w="3285" w:type="dxa"/>
          </w:tcPr>
          <w:p w14:paraId="37BB4BAB" w14:textId="77777777" w:rsidR="00CC6EF8" w:rsidRPr="001D0A62" w:rsidRDefault="00CC6EF8" w:rsidP="00CC6EF8">
            <w:pPr>
              <w:jc w:val="center"/>
              <w:rPr>
                <w:b/>
                <w:sz w:val="20"/>
                <w:szCs w:val="20"/>
              </w:rPr>
            </w:pPr>
            <w:r w:rsidRPr="001D0A62">
              <w:rPr>
                <w:sz w:val="20"/>
                <w:szCs w:val="20"/>
              </w:rPr>
              <w:t>Yüzde (%)</w:t>
            </w:r>
          </w:p>
        </w:tc>
      </w:tr>
      <w:tr w:rsidR="00CC6EF8" w:rsidRPr="001D0A62" w14:paraId="7A5E68F3" w14:textId="77777777" w:rsidTr="00D00177">
        <w:tc>
          <w:tcPr>
            <w:tcW w:w="3051" w:type="dxa"/>
            <w:vAlign w:val="center"/>
          </w:tcPr>
          <w:p w14:paraId="286F6AFE" w14:textId="77777777" w:rsidR="00CC6EF8" w:rsidRPr="001D0A62" w:rsidRDefault="00CC6EF8" w:rsidP="00CC6EF8">
            <w:pPr>
              <w:autoSpaceDE w:val="0"/>
              <w:autoSpaceDN w:val="0"/>
              <w:adjustRightInd w:val="0"/>
              <w:rPr>
                <w:sz w:val="20"/>
                <w:szCs w:val="20"/>
              </w:rPr>
            </w:pPr>
            <w:r w:rsidRPr="001D0A62">
              <w:rPr>
                <w:b/>
                <w:sz w:val="20"/>
                <w:szCs w:val="20"/>
              </w:rPr>
              <w:t>Yarıyıl İçi / Sonu Çalışmaları</w:t>
            </w:r>
          </w:p>
        </w:tc>
        <w:tc>
          <w:tcPr>
            <w:tcW w:w="3015" w:type="dxa"/>
            <w:vAlign w:val="center"/>
          </w:tcPr>
          <w:p w14:paraId="5568666B" w14:textId="77777777" w:rsidR="00CC6EF8" w:rsidRPr="001D0A62" w:rsidRDefault="00CC6EF8" w:rsidP="00CC6EF8">
            <w:pPr>
              <w:autoSpaceDE w:val="0"/>
              <w:autoSpaceDN w:val="0"/>
              <w:adjustRightInd w:val="0"/>
              <w:jc w:val="center"/>
              <w:rPr>
                <w:sz w:val="20"/>
                <w:szCs w:val="20"/>
              </w:rPr>
            </w:pPr>
          </w:p>
        </w:tc>
        <w:tc>
          <w:tcPr>
            <w:tcW w:w="3285" w:type="dxa"/>
            <w:vAlign w:val="center"/>
          </w:tcPr>
          <w:p w14:paraId="212DF00A" w14:textId="77777777" w:rsidR="00CC6EF8" w:rsidRPr="001D0A62" w:rsidRDefault="00CC6EF8" w:rsidP="00CC6EF8">
            <w:pPr>
              <w:autoSpaceDE w:val="0"/>
              <w:autoSpaceDN w:val="0"/>
              <w:adjustRightInd w:val="0"/>
              <w:jc w:val="center"/>
              <w:rPr>
                <w:sz w:val="20"/>
                <w:szCs w:val="20"/>
              </w:rPr>
            </w:pPr>
          </w:p>
        </w:tc>
      </w:tr>
      <w:tr w:rsidR="00CC6EF8" w:rsidRPr="001D0A62" w14:paraId="7FB6A8B3" w14:textId="77777777" w:rsidTr="00D00177">
        <w:tc>
          <w:tcPr>
            <w:tcW w:w="3051" w:type="dxa"/>
            <w:vAlign w:val="center"/>
          </w:tcPr>
          <w:p w14:paraId="30744D55" w14:textId="5157CE08" w:rsidR="00CC6EF8" w:rsidRPr="001D0A62" w:rsidRDefault="00F50853" w:rsidP="00F50853">
            <w:pPr>
              <w:autoSpaceDE w:val="0"/>
              <w:autoSpaceDN w:val="0"/>
              <w:adjustRightInd w:val="0"/>
              <w:ind w:left="708"/>
              <w:rPr>
                <w:b/>
                <w:sz w:val="20"/>
                <w:szCs w:val="20"/>
              </w:rPr>
            </w:pPr>
            <w:r>
              <w:rPr>
                <w:b/>
                <w:sz w:val="20"/>
                <w:szCs w:val="20"/>
              </w:rPr>
              <w:t>Ara Sınav</w:t>
            </w:r>
          </w:p>
        </w:tc>
        <w:tc>
          <w:tcPr>
            <w:tcW w:w="3015" w:type="dxa"/>
            <w:vAlign w:val="center"/>
          </w:tcPr>
          <w:p w14:paraId="78C77AF6" w14:textId="77777777" w:rsidR="00CC6EF8" w:rsidRPr="001D0A62" w:rsidRDefault="00CC6EF8" w:rsidP="00CC6EF8">
            <w:pPr>
              <w:autoSpaceDE w:val="0"/>
              <w:autoSpaceDN w:val="0"/>
              <w:adjustRightInd w:val="0"/>
              <w:jc w:val="center"/>
              <w:rPr>
                <w:sz w:val="20"/>
                <w:szCs w:val="20"/>
              </w:rPr>
            </w:pPr>
            <w:r w:rsidRPr="001D0A62">
              <w:rPr>
                <w:sz w:val="20"/>
                <w:szCs w:val="20"/>
              </w:rPr>
              <w:t>X</w:t>
            </w:r>
          </w:p>
        </w:tc>
        <w:tc>
          <w:tcPr>
            <w:tcW w:w="3285" w:type="dxa"/>
            <w:vAlign w:val="center"/>
          </w:tcPr>
          <w:p w14:paraId="17C51B57" w14:textId="77777777" w:rsidR="00CC6EF8" w:rsidRPr="001D0A62" w:rsidRDefault="00CC6EF8" w:rsidP="00CC6EF8">
            <w:pPr>
              <w:autoSpaceDE w:val="0"/>
              <w:autoSpaceDN w:val="0"/>
              <w:adjustRightInd w:val="0"/>
              <w:jc w:val="center"/>
              <w:rPr>
                <w:sz w:val="20"/>
                <w:szCs w:val="20"/>
              </w:rPr>
            </w:pPr>
            <w:r w:rsidRPr="001D0A62">
              <w:rPr>
                <w:sz w:val="20"/>
                <w:szCs w:val="20"/>
              </w:rPr>
              <w:t>%</w:t>
            </w:r>
            <w:r>
              <w:rPr>
                <w:sz w:val="20"/>
                <w:szCs w:val="20"/>
              </w:rPr>
              <w:t>50</w:t>
            </w:r>
          </w:p>
        </w:tc>
      </w:tr>
      <w:tr w:rsidR="00CC6EF8" w:rsidRPr="001D0A62" w14:paraId="3C18E6B5" w14:textId="77777777" w:rsidTr="00D00177">
        <w:tc>
          <w:tcPr>
            <w:tcW w:w="3051" w:type="dxa"/>
            <w:vAlign w:val="center"/>
          </w:tcPr>
          <w:p w14:paraId="5B510C98" w14:textId="1B84D122" w:rsidR="00CC6EF8" w:rsidRPr="001D0A62" w:rsidRDefault="00F50853" w:rsidP="00F50853">
            <w:pPr>
              <w:autoSpaceDE w:val="0"/>
              <w:autoSpaceDN w:val="0"/>
              <w:adjustRightInd w:val="0"/>
              <w:rPr>
                <w:b/>
                <w:sz w:val="20"/>
                <w:szCs w:val="20"/>
              </w:rPr>
            </w:pPr>
            <w:r>
              <w:rPr>
                <w:b/>
                <w:sz w:val="20"/>
                <w:szCs w:val="20"/>
              </w:rPr>
              <w:t>Yoklama Sınavı (Quiz)</w:t>
            </w:r>
          </w:p>
        </w:tc>
        <w:tc>
          <w:tcPr>
            <w:tcW w:w="3015" w:type="dxa"/>
            <w:vAlign w:val="center"/>
          </w:tcPr>
          <w:p w14:paraId="4F5D0D77" w14:textId="77777777" w:rsidR="00CC6EF8" w:rsidRPr="001D0A62" w:rsidRDefault="00CC6EF8" w:rsidP="00CC6EF8">
            <w:pPr>
              <w:autoSpaceDE w:val="0"/>
              <w:autoSpaceDN w:val="0"/>
              <w:adjustRightInd w:val="0"/>
              <w:jc w:val="center"/>
              <w:rPr>
                <w:sz w:val="20"/>
                <w:szCs w:val="20"/>
              </w:rPr>
            </w:pPr>
            <w:r w:rsidRPr="001D0A62">
              <w:rPr>
                <w:sz w:val="20"/>
                <w:szCs w:val="20"/>
              </w:rPr>
              <w:t>-</w:t>
            </w:r>
          </w:p>
        </w:tc>
        <w:tc>
          <w:tcPr>
            <w:tcW w:w="3285" w:type="dxa"/>
            <w:vAlign w:val="center"/>
          </w:tcPr>
          <w:p w14:paraId="3FDA7DCD" w14:textId="77777777" w:rsidR="00CC6EF8" w:rsidRPr="001D0A62" w:rsidRDefault="00CC6EF8" w:rsidP="00CC6EF8">
            <w:pPr>
              <w:autoSpaceDE w:val="0"/>
              <w:autoSpaceDN w:val="0"/>
              <w:adjustRightInd w:val="0"/>
              <w:jc w:val="center"/>
              <w:rPr>
                <w:sz w:val="20"/>
                <w:szCs w:val="20"/>
              </w:rPr>
            </w:pPr>
            <w:r w:rsidRPr="001D0A62">
              <w:rPr>
                <w:sz w:val="20"/>
                <w:szCs w:val="20"/>
              </w:rPr>
              <w:t>-</w:t>
            </w:r>
          </w:p>
        </w:tc>
      </w:tr>
      <w:tr w:rsidR="00CC6EF8" w:rsidRPr="001D0A62" w14:paraId="33917ECC" w14:textId="77777777" w:rsidTr="00D00177">
        <w:tc>
          <w:tcPr>
            <w:tcW w:w="3051" w:type="dxa"/>
            <w:vAlign w:val="center"/>
          </w:tcPr>
          <w:p w14:paraId="12082EC2" w14:textId="318D79C2" w:rsidR="00CC6EF8" w:rsidRPr="001D0A62" w:rsidRDefault="00F50853" w:rsidP="00F50853">
            <w:pPr>
              <w:autoSpaceDE w:val="0"/>
              <w:autoSpaceDN w:val="0"/>
              <w:adjustRightInd w:val="0"/>
              <w:ind w:left="708"/>
              <w:rPr>
                <w:b/>
                <w:sz w:val="20"/>
                <w:szCs w:val="20"/>
              </w:rPr>
            </w:pPr>
            <w:r>
              <w:rPr>
                <w:b/>
                <w:sz w:val="20"/>
                <w:szCs w:val="20"/>
              </w:rPr>
              <w:t>Ödev/Sunum</w:t>
            </w:r>
          </w:p>
        </w:tc>
        <w:tc>
          <w:tcPr>
            <w:tcW w:w="3015" w:type="dxa"/>
            <w:vAlign w:val="center"/>
          </w:tcPr>
          <w:p w14:paraId="5EF67C66" w14:textId="77777777" w:rsidR="00CC6EF8" w:rsidRPr="001D0A62" w:rsidRDefault="00CC6EF8" w:rsidP="00CC6EF8">
            <w:pPr>
              <w:autoSpaceDE w:val="0"/>
              <w:autoSpaceDN w:val="0"/>
              <w:adjustRightInd w:val="0"/>
              <w:jc w:val="center"/>
              <w:rPr>
                <w:sz w:val="20"/>
                <w:szCs w:val="20"/>
              </w:rPr>
            </w:pPr>
            <w:r w:rsidRPr="001D0A62">
              <w:rPr>
                <w:sz w:val="20"/>
                <w:szCs w:val="20"/>
              </w:rPr>
              <w:t>-</w:t>
            </w:r>
          </w:p>
        </w:tc>
        <w:tc>
          <w:tcPr>
            <w:tcW w:w="3285" w:type="dxa"/>
            <w:vAlign w:val="center"/>
          </w:tcPr>
          <w:p w14:paraId="310F508A" w14:textId="77777777" w:rsidR="00CC6EF8" w:rsidRPr="001D0A62" w:rsidRDefault="00CC6EF8" w:rsidP="00CC6EF8">
            <w:pPr>
              <w:autoSpaceDE w:val="0"/>
              <w:autoSpaceDN w:val="0"/>
              <w:adjustRightInd w:val="0"/>
              <w:jc w:val="center"/>
              <w:rPr>
                <w:sz w:val="20"/>
                <w:szCs w:val="20"/>
              </w:rPr>
            </w:pPr>
            <w:r w:rsidRPr="001D0A62">
              <w:rPr>
                <w:sz w:val="20"/>
                <w:szCs w:val="20"/>
              </w:rPr>
              <w:t>-</w:t>
            </w:r>
          </w:p>
        </w:tc>
      </w:tr>
      <w:tr w:rsidR="00CC6EF8" w:rsidRPr="001D0A62" w14:paraId="730D1BD9" w14:textId="77777777" w:rsidTr="00D00177">
        <w:tc>
          <w:tcPr>
            <w:tcW w:w="3051" w:type="dxa"/>
            <w:vAlign w:val="center"/>
          </w:tcPr>
          <w:p w14:paraId="53B3B91D" w14:textId="1F2A3705" w:rsidR="00CC6EF8" w:rsidRPr="001D0A62" w:rsidRDefault="00F50853" w:rsidP="00F50853">
            <w:pPr>
              <w:autoSpaceDE w:val="0"/>
              <w:autoSpaceDN w:val="0"/>
              <w:adjustRightInd w:val="0"/>
              <w:ind w:left="708"/>
              <w:rPr>
                <w:b/>
                <w:sz w:val="20"/>
                <w:szCs w:val="20"/>
              </w:rPr>
            </w:pPr>
            <w:r>
              <w:rPr>
                <w:b/>
                <w:sz w:val="20"/>
                <w:szCs w:val="20"/>
              </w:rPr>
              <w:t>Proje</w:t>
            </w:r>
          </w:p>
        </w:tc>
        <w:tc>
          <w:tcPr>
            <w:tcW w:w="3015" w:type="dxa"/>
            <w:vAlign w:val="center"/>
          </w:tcPr>
          <w:p w14:paraId="30D17769" w14:textId="77777777" w:rsidR="00CC6EF8" w:rsidRPr="001D0A62" w:rsidRDefault="00CC6EF8" w:rsidP="00CC6EF8">
            <w:pPr>
              <w:autoSpaceDE w:val="0"/>
              <w:autoSpaceDN w:val="0"/>
              <w:adjustRightInd w:val="0"/>
              <w:jc w:val="center"/>
              <w:rPr>
                <w:sz w:val="20"/>
                <w:szCs w:val="20"/>
              </w:rPr>
            </w:pPr>
            <w:r w:rsidRPr="001D0A62">
              <w:rPr>
                <w:sz w:val="20"/>
                <w:szCs w:val="20"/>
              </w:rPr>
              <w:t>-</w:t>
            </w:r>
          </w:p>
        </w:tc>
        <w:tc>
          <w:tcPr>
            <w:tcW w:w="3285" w:type="dxa"/>
            <w:vAlign w:val="center"/>
          </w:tcPr>
          <w:p w14:paraId="6EDEC3DE" w14:textId="77777777" w:rsidR="00CC6EF8" w:rsidRPr="001D0A62" w:rsidRDefault="00CC6EF8" w:rsidP="00CC6EF8">
            <w:pPr>
              <w:autoSpaceDE w:val="0"/>
              <w:autoSpaceDN w:val="0"/>
              <w:adjustRightInd w:val="0"/>
              <w:jc w:val="center"/>
              <w:rPr>
                <w:sz w:val="20"/>
                <w:szCs w:val="20"/>
              </w:rPr>
            </w:pPr>
            <w:r w:rsidRPr="001D0A62">
              <w:rPr>
                <w:sz w:val="20"/>
                <w:szCs w:val="20"/>
              </w:rPr>
              <w:t>-</w:t>
            </w:r>
          </w:p>
        </w:tc>
      </w:tr>
      <w:tr w:rsidR="00CC6EF8" w:rsidRPr="001D0A62" w14:paraId="530BFD79" w14:textId="77777777" w:rsidTr="00D00177">
        <w:tc>
          <w:tcPr>
            <w:tcW w:w="3051" w:type="dxa"/>
            <w:vAlign w:val="center"/>
          </w:tcPr>
          <w:p w14:paraId="62583CFB" w14:textId="3DC4CD45" w:rsidR="00CC6EF8" w:rsidRPr="00F50853" w:rsidRDefault="00F50853" w:rsidP="00F50853">
            <w:pPr>
              <w:autoSpaceDE w:val="0"/>
              <w:autoSpaceDN w:val="0"/>
              <w:adjustRightInd w:val="0"/>
              <w:ind w:left="708"/>
              <w:rPr>
                <w:b/>
                <w:sz w:val="20"/>
                <w:szCs w:val="20"/>
              </w:rPr>
            </w:pPr>
            <w:r>
              <w:rPr>
                <w:b/>
                <w:sz w:val="20"/>
                <w:szCs w:val="20"/>
              </w:rPr>
              <w:t>Laboratuvar</w:t>
            </w:r>
          </w:p>
        </w:tc>
        <w:tc>
          <w:tcPr>
            <w:tcW w:w="3015" w:type="dxa"/>
            <w:vAlign w:val="center"/>
          </w:tcPr>
          <w:p w14:paraId="6E28609E" w14:textId="77777777" w:rsidR="00CC6EF8" w:rsidRPr="001D0A62" w:rsidRDefault="00CC6EF8" w:rsidP="00CC6EF8">
            <w:pPr>
              <w:autoSpaceDE w:val="0"/>
              <w:autoSpaceDN w:val="0"/>
              <w:adjustRightInd w:val="0"/>
              <w:jc w:val="center"/>
              <w:rPr>
                <w:sz w:val="20"/>
                <w:szCs w:val="20"/>
              </w:rPr>
            </w:pPr>
          </w:p>
        </w:tc>
        <w:tc>
          <w:tcPr>
            <w:tcW w:w="3285" w:type="dxa"/>
            <w:vAlign w:val="center"/>
          </w:tcPr>
          <w:p w14:paraId="1E0F7BC5" w14:textId="77777777" w:rsidR="00CC6EF8" w:rsidRPr="001D0A62" w:rsidRDefault="00CC6EF8" w:rsidP="00CC6EF8">
            <w:pPr>
              <w:autoSpaceDE w:val="0"/>
              <w:autoSpaceDN w:val="0"/>
              <w:adjustRightInd w:val="0"/>
              <w:jc w:val="center"/>
              <w:rPr>
                <w:sz w:val="20"/>
                <w:szCs w:val="20"/>
              </w:rPr>
            </w:pPr>
          </w:p>
        </w:tc>
      </w:tr>
      <w:tr w:rsidR="00CC6EF8" w:rsidRPr="001D0A62" w14:paraId="62829A6E" w14:textId="77777777" w:rsidTr="00D00177">
        <w:tc>
          <w:tcPr>
            <w:tcW w:w="3051" w:type="dxa"/>
            <w:vAlign w:val="center"/>
          </w:tcPr>
          <w:p w14:paraId="5E5D293D" w14:textId="23E25ADE" w:rsidR="00CC6EF8" w:rsidRPr="001D0A62" w:rsidRDefault="00F50853" w:rsidP="00F50853">
            <w:pPr>
              <w:autoSpaceDE w:val="0"/>
              <w:autoSpaceDN w:val="0"/>
              <w:adjustRightInd w:val="0"/>
              <w:ind w:left="708"/>
              <w:rPr>
                <w:b/>
                <w:sz w:val="20"/>
                <w:szCs w:val="20"/>
              </w:rPr>
            </w:pPr>
            <w:r>
              <w:rPr>
                <w:b/>
                <w:sz w:val="20"/>
                <w:szCs w:val="20"/>
              </w:rPr>
              <w:t xml:space="preserve">Final Sınavı </w:t>
            </w:r>
          </w:p>
        </w:tc>
        <w:tc>
          <w:tcPr>
            <w:tcW w:w="3015" w:type="dxa"/>
            <w:vAlign w:val="center"/>
          </w:tcPr>
          <w:p w14:paraId="3703F5CF" w14:textId="77777777" w:rsidR="00CC6EF8" w:rsidRPr="001D0A62" w:rsidRDefault="00CC6EF8" w:rsidP="00CC6EF8">
            <w:pPr>
              <w:autoSpaceDE w:val="0"/>
              <w:autoSpaceDN w:val="0"/>
              <w:adjustRightInd w:val="0"/>
              <w:jc w:val="center"/>
              <w:rPr>
                <w:sz w:val="20"/>
                <w:szCs w:val="20"/>
                <w:highlight w:val="red"/>
              </w:rPr>
            </w:pPr>
            <w:r w:rsidRPr="001D0A62">
              <w:rPr>
                <w:sz w:val="20"/>
                <w:szCs w:val="20"/>
              </w:rPr>
              <w:t>X</w:t>
            </w:r>
          </w:p>
        </w:tc>
        <w:tc>
          <w:tcPr>
            <w:tcW w:w="3285" w:type="dxa"/>
            <w:vAlign w:val="center"/>
          </w:tcPr>
          <w:p w14:paraId="2DF9C836" w14:textId="77777777" w:rsidR="00CC6EF8" w:rsidRPr="001D0A62" w:rsidRDefault="00CC6EF8" w:rsidP="00CC6EF8">
            <w:pPr>
              <w:autoSpaceDE w:val="0"/>
              <w:autoSpaceDN w:val="0"/>
              <w:adjustRightInd w:val="0"/>
              <w:jc w:val="center"/>
              <w:rPr>
                <w:sz w:val="20"/>
                <w:szCs w:val="20"/>
                <w:highlight w:val="red"/>
              </w:rPr>
            </w:pPr>
            <w:r w:rsidRPr="001D0A62">
              <w:rPr>
                <w:sz w:val="20"/>
                <w:szCs w:val="20"/>
              </w:rPr>
              <w:t>%</w:t>
            </w:r>
            <w:r>
              <w:rPr>
                <w:sz w:val="20"/>
                <w:szCs w:val="20"/>
              </w:rPr>
              <w:t>50</w:t>
            </w:r>
          </w:p>
        </w:tc>
      </w:tr>
      <w:tr w:rsidR="00CC6EF8" w:rsidRPr="001D0A62" w14:paraId="28B0380D" w14:textId="77777777" w:rsidTr="00D00177">
        <w:tc>
          <w:tcPr>
            <w:tcW w:w="3051" w:type="dxa"/>
            <w:vAlign w:val="center"/>
          </w:tcPr>
          <w:p w14:paraId="7A88CB50" w14:textId="420399A5" w:rsidR="00CC6EF8" w:rsidRPr="001D0A62" w:rsidRDefault="00F50853" w:rsidP="00F50853">
            <w:pPr>
              <w:autoSpaceDE w:val="0"/>
              <w:autoSpaceDN w:val="0"/>
              <w:adjustRightInd w:val="0"/>
              <w:ind w:left="708"/>
              <w:rPr>
                <w:b/>
                <w:sz w:val="20"/>
                <w:szCs w:val="20"/>
              </w:rPr>
            </w:pPr>
            <w:r>
              <w:rPr>
                <w:b/>
                <w:sz w:val="20"/>
                <w:szCs w:val="20"/>
              </w:rPr>
              <w:t xml:space="preserve">Derse Katılım </w:t>
            </w:r>
          </w:p>
        </w:tc>
        <w:tc>
          <w:tcPr>
            <w:tcW w:w="3015" w:type="dxa"/>
            <w:vAlign w:val="center"/>
          </w:tcPr>
          <w:p w14:paraId="6CECB585" w14:textId="77777777" w:rsidR="00CC6EF8" w:rsidRPr="001D0A62" w:rsidRDefault="00CC6EF8" w:rsidP="00CC6EF8">
            <w:pPr>
              <w:autoSpaceDE w:val="0"/>
              <w:autoSpaceDN w:val="0"/>
              <w:adjustRightInd w:val="0"/>
              <w:jc w:val="center"/>
              <w:rPr>
                <w:sz w:val="20"/>
                <w:szCs w:val="20"/>
                <w:highlight w:val="red"/>
              </w:rPr>
            </w:pPr>
            <w:r w:rsidRPr="001D0A62">
              <w:rPr>
                <w:sz w:val="20"/>
                <w:szCs w:val="20"/>
              </w:rPr>
              <w:t>-</w:t>
            </w:r>
          </w:p>
        </w:tc>
        <w:tc>
          <w:tcPr>
            <w:tcW w:w="3285" w:type="dxa"/>
            <w:vAlign w:val="center"/>
          </w:tcPr>
          <w:p w14:paraId="4FFC9A17" w14:textId="77777777" w:rsidR="00CC6EF8" w:rsidRPr="001D0A62" w:rsidRDefault="00CC6EF8" w:rsidP="00CC6EF8">
            <w:pPr>
              <w:autoSpaceDE w:val="0"/>
              <w:autoSpaceDN w:val="0"/>
              <w:adjustRightInd w:val="0"/>
              <w:jc w:val="center"/>
              <w:rPr>
                <w:sz w:val="20"/>
                <w:szCs w:val="20"/>
                <w:highlight w:val="red"/>
              </w:rPr>
            </w:pPr>
            <w:r w:rsidRPr="001D0A62">
              <w:rPr>
                <w:sz w:val="20"/>
                <w:szCs w:val="20"/>
              </w:rPr>
              <w:t>-</w:t>
            </w:r>
          </w:p>
        </w:tc>
      </w:tr>
      <w:tr w:rsidR="00CC6EF8" w:rsidRPr="001D0A62" w14:paraId="30F83769" w14:textId="77777777" w:rsidTr="00D00177">
        <w:tc>
          <w:tcPr>
            <w:tcW w:w="3051" w:type="dxa"/>
            <w:vAlign w:val="center"/>
          </w:tcPr>
          <w:p w14:paraId="0B632072" w14:textId="77777777" w:rsidR="00CC6EF8" w:rsidRPr="001D0A62" w:rsidRDefault="00CC6EF8" w:rsidP="00CC6EF8">
            <w:pPr>
              <w:autoSpaceDE w:val="0"/>
              <w:autoSpaceDN w:val="0"/>
              <w:adjustRightInd w:val="0"/>
              <w:ind w:left="708"/>
              <w:rPr>
                <w:b/>
                <w:sz w:val="20"/>
                <w:szCs w:val="20"/>
              </w:rPr>
            </w:pPr>
            <w:r w:rsidRPr="001D0A62">
              <w:rPr>
                <w:b/>
                <w:sz w:val="20"/>
                <w:szCs w:val="20"/>
              </w:rPr>
              <w:t>Uygulama</w:t>
            </w:r>
          </w:p>
        </w:tc>
        <w:tc>
          <w:tcPr>
            <w:tcW w:w="3015" w:type="dxa"/>
            <w:vAlign w:val="center"/>
          </w:tcPr>
          <w:p w14:paraId="74E06118" w14:textId="77777777" w:rsidR="00CC6EF8" w:rsidRPr="001D0A62" w:rsidRDefault="00CC6EF8" w:rsidP="00CC6EF8">
            <w:pPr>
              <w:autoSpaceDE w:val="0"/>
              <w:autoSpaceDN w:val="0"/>
              <w:adjustRightInd w:val="0"/>
              <w:jc w:val="center"/>
              <w:rPr>
                <w:sz w:val="20"/>
                <w:szCs w:val="20"/>
              </w:rPr>
            </w:pPr>
          </w:p>
        </w:tc>
        <w:tc>
          <w:tcPr>
            <w:tcW w:w="3285" w:type="dxa"/>
            <w:vAlign w:val="center"/>
          </w:tcPr>
          <w:p w14:paraId="5EF9D1F3" w14:textId="77777777" w:rsidR="00CC6EF8" w:rsidRPr="001D0A62" w:rsidRDefault="00CC6EF8" w:rsidP="00CC6EF8">
            <w:pPr>
              <w:autoSpaceDE w:val="0"/>
              <w:autoSpaceDN w:val="0"/>
              <w:adjustRightInd w:val="0"/>
              <w:jc w:val="center"/>
              <w:rPr>
                <w:sz w:val="20"/>
                <w:szCs w:val="20"/>
              </w:rPr>
            </w:pPr>
          </w:p>
        </w:tc>
      </w:tr>
      <w:tr w:rsidR="00CC6EF8" w:rsidRPr="001D0A62" w14:paraId="577C5F4F" w14:textId="77777777" w:rsidTr="00D00177">
        <w:tc>
          <w:tcPr>
            <w:tcW w:w="9351" w:type="dxa"/>
            <w:gridSpan w:val="3"/>
            <w:vAlign w:val="center"/>
          </w:tcPr>
          <w:p w14:paraId="3D7292B5" w14:textId="77777777" w:rsidR="00CC6EF8" w:rsidRPr="001D0A62" w:rsidRDefault="00CC6EF8" w:rsidP="00CC6EF8">
            <w:pPr>
              <w:autoSpaceDE w:val="0"/>
              <w:autoSpaceDN w:val="0"/>
              <w:adjustRightInd w:val="0"/>
              <w:rPr>
                <w:b/>
                <w:sz w:val="20"/>
                <w:szCs w:val="20"/>
              </w:rPr>
            </w:pPr>
            <w:r w:rsidRPr="001D0A62">
              <w:rPr>
                <w:b/>
                <w:sz w:val="20"/>
                <w:szCs w:val="20"/>
              </w:rPr>
              <w:t xml:space="preserve">Değerlendirme Yöntemlerine İlişkin Açıklamalar:  </w:t>
            </w:r>
          </w:p>
          <w:p w14:paraId="6F73023E" w14:textId="77777777" w:rsidR="00CC6EF8" w:rsidRPr="00745C9A" w:rsidRDefault="00CC6EF8" w:rsidP="00CC6EF8">
            <w:pPr>
              <w:autoSpaceDE w:val="0"/>
              <w:autoSpaceDN w:val="0"/>
              <w:adjustRightInd w:val="0"/>
              <w:rPr>
                <w:sz w:val="20"/>
                <w:szCs w:val="20"/>
              </w:rPr>
            </w:pPr>
            <w:r w:rsidRPr="00745C9A">
              <w:rPr>
                <w:sz w:val="20"/>
                <w:szCs w:val="20"/>
              </w:rPr>
              <w:t>Dersin değerlendirilmesinde yarıyıl içi hesaplamaların belirlenmesinde vize notunun %50’si ve final notunun % 50’si ders başarı notu olarak belirlenecektir.</w:t>
            </w:r>
          </w:p>
          <w:p w14:paraId="263E2530" w14:textId="77777777" w:rsidR="00CC6EF8" w:rsidRPr="00745C9A" w:rsidRDefault="00CC6EF8" w:rsidP="00CC6EF8">
            <w:pPr>
              <w:autoSpaceDE w:val="0"/>
              <w:autoSpaceDN w:val="0"/>
              <w:adjustRightInd w:val="0"/>
              <w:rPr>
                <w:sz w:val="20"/>
                <w:szCs w:val="20"/>
              </w:rPr>
            </w:pPr>
            <w:r w:rsidRPr="00745C9A">
              <w:rPr>
                <w:sz w:val="20"/>
                <w:szCs w:val="20"/>
              </w:rPr>
              <w:t xml:space="preserve">Final Başarı Notu: %50 yarıyıl içi notu + %50 final notu=100 tam not üzerinden en az 60 olması gerekir. </w:t>
            </w:r>
          </w:p>
          <w:p w14:paraId="392569EB" w14:textId="77777777" w:rsidR="00CC6EF8" w:rsidRPr="00745C9A" w:rsidRDefault="00CC6EF8" w:rsidP="00CC6EF8">
            <w:pPr>
              <w:autoSpaceDE w:val="0"/>
              <w:autoSpaceDN w:val="0"/>
              <w:adjustRightInd w:val="0"/>
              <w:rPr>
                <w:sz w:val="20"/>
                <w:szCs w:val="20"/>
              </w:rPr>
            </w:pPr>
            <w:r w:rsidRPr="00745C9A">
              <w:rPr>
                <w:sz w:val="20"/>
                <w:szCs w:val="20"/>
              </w:rPr>
              <w:t>Minimum Final Notu: 100 tam not üzerinden en az 50 olmalı</w:t>
            </w:r>
          </w:p>
          <w:p w14:paraId="6B5D4126" w14:textId="77777777" w:rsidR="00CC6EF8" w:rsidRPr="00745C9A" w:rsidRDefault="00CC6EF8" w:rsidP="00CC6EF8">
            <w:pPr>
              <w:autoSpaceDE w:val="0"/>
              <w:autoSpaceDN w:val="0"/>
              <w:adjustRightInd w:val="0"/>
              <w:rPr>
                <w:sz w:val="20"/>
                <w:szCs w:val="20"/>
              </w:rPr>
            </w:pPr>
            <w:r w:rsidRPr="00745C9A">
              <w:rPr>
                <w:sz w:val="20"/>
                <w:szCs w:val="20"/>
              </w:rPr>
              <w:lastRenderedPageBreak/>
              <w:t>Bütünleme Başarı Notu: %50 yarıyıl içi notu + %50 bütünleme notu=100 tam not üzerinden en az 60 olması gerekir.</w:t>
            </w:r>
          </w:p>
          <w:p w14:paraId="73993468" w14:textId="77777777" w:rsidR="00CC6EF8" w:rsidRPr="001D0A62" w:rsidRDefault="00CC6EF8" w:rsidP="00CC6EF8">
            <w:pPr>
              <w:autoSpaceDE w:val="0"/>
              <w:autoSpaceDN w:val="0"/>
              <w:adjustRightInd w:val="0"/>
              <w:rPr>
                <w:color w:val="0000FF"/>
                <w:sz w:val="20"/>
                <w:szCs w:val="20"/>
                <w:highlight w:val="red"/>
              </w:rPr>
            </w:pPr>
            <w:r w:rsidRPr="00745C9A">
              <w:rPr>
                <w:sz w:val="20"/>
                <w:szCs w:val="20"/>
              </w:rPr>
              <w:t>Minimum Bütünleme Notu: 100 tam not üzerinden en az 50 olmalı</w:t>
            </w:r>
          </w:p>
        </w:tc>
      </w:tr>
    </w:tbl>
    <w:p w14:paraId="59613855" w14:textId="77777777" w:rsidR="00CC6EF8" w:rsidRPr="001D0A62" w:rsidRDefault="00CC6EF8" w:rsidP="00CC6EF8">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CC6EF8" w:rsidRPr="001D0A62" w14:paraId="4B291A46" w14:textId="77777777" w:rsidTr="00CC6EF8">
        <w:trPr>
          <w:trHeight w:val="710"/>
        </w:trPr>
        <w:tc>
          <w:tcPr>
            <w:tcW w:w="9309" w:type="dxa"/>
          </w:tcPr>
          <w:p w14:paraId="01BAFE88" w14:textId="77777777" w:rsidR="00CC6EF8" w:rsidRPr="001D0A62" w:rsidRDefault="00CC6EF8" w:rsidP="00CC6EF8">
            <w:pPr>
              <w:rPr>
                <w:b/>
                <w:sz w:val="20"/>
                <w:szCs w:val="20"/>
              </w:rPr>
            </w:pPr>
            <w:r w:rsidRPr="001D0A62">
              <w:rPr>
                <w:b/>
                <w:sz w:val="20"/>
                <w:szCs w:val="20"/>
              </w:rPr>
              <w:t>Değerlendirme Kriteri:</w:t>
            </w:r>
          </w:p>
          <w:p w14:paraId="7DC35F39" w14:textId="77777777" w:rsidR="00CC6EF8" w:rsidRPr="001D0A62" w:rsidRDefault="00CC6EF8" w:rsidP="00CC6EF8">
            <w:pPr>
              <w:rPr>
                <w:sz w:val="20"/>
                <w:szCs w:val="20"/>
              </w:rPr>
            </w:pPr>
            <w:r w:rsidRPr="00745C9A">
              <w:rPr>
                <w:sz w:val="20"/>
                <w:szCs w:val="20"/>
              </w:rPr>
              <w:t>Sınavlarda; yorumlama, hatırlama, karar verme, açıklama, sınıflandırma, bilgi kombinasyon becerileri değerlendirilecektir.</w:t>
            </w:r>
          </w:p>
        </w:tc>
      </w:tr>
    </w:tbl>
    <w:p w14:paraId="02E1D70F" w14:textId="77777777" w:rsidR="00CC6EF8" w:rsidRPr="001D0A62" w:rsidRDefault="00CC6EF8" w:rsidP="00CC6E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3"/>
        <w:gridCol w:w="6044"/>
        <w:gridCol w:w="2414"/>
      </w:tblGrid>
      <w:tr w:rsidR="00CC6EF8" w:rsidRPr="001D0A62" w14:paraId="61F7AFA9" w14:textId="77777777" w:rsidTr="00D00177">
        <w:tc>
          <w:tcPr>
            <w:tcW w:w="9351" w:type="dxa"/>
            <w:gridSpan w:val="3"/>
          </w:tcPr>
          <w:p w14:paraId="2D0415F2" w14:textId="77777777" w:rsidR="00CC6EF8" w:rsidRPr="001D0A62" w:rsidRDefault="00CC6EF8" w:rsidP="00CC6EF8">
            <w:pPr>
              <w:rPr>
                <w:sz w:val="20"/>
                <w:szCs w:val="20"/>
              </w:rPr>
            </w:pPr>
            <w:r w:rsidRPr="001D0A62">
              <w:rPr>
                <w:b/>
                <w:sz w:val="20"/>
                <w:szCs w:val="20"/>
              </w:rPr>
              <w:t xml:space="preserve">Ders İçin Önerilen Kaynaklar: </w:t>
            </w:r>
          </w:p>
          <w:p w14:paraId="10CAA0F0" w14:textId="77777777" w:rsidR="00CC6EF8" w:rsidRPr="001D0A62" w:rsidRDefault="00CC6EF8" w:rsidP="00CC6EF8">
            <w:pPr>
              <w:pStyle w:val="Pa26"/>
              <w:numPr>
                <w:ilvl w:val="0"/>
                <w:numId w:val="39"/>
              </w:numPr>
              <w:spacing w:line="360" w:lineRule="auto"/>
              <w:ind w:left="357" w:hanging="357"/>
              <w:jc w:val="both"/>
              <w:rPr>
                <w:rFonts w:ascii="Times New Roman" w:hAnsi="Times New Roman"/>
                <w:color w:val="211D1E"/>
                <w:sz w:val="20"/>
                <w:szCs w:val="20"/>
              </w:rPr>
            </w:pPr>
            <w:r w:rsidRPr="001D0A62">
              <w:rPr>
                <w:rFonts w:ascii="Times New Roman" w:hAnsi="Times New Roman"/>
                <w:color w:val="000000"/>
                <w:sz w:val="20"/>
                <w:szCs w:val="20"/>
              </w:rPr>
              <w:t>Polat O, İnanıcı MA, Aksoy ME. Adli tıp ders kitabı. İstanbul: Nobel Tıp Kitabevi; 1997.</w:t>
            </w:r>
          </w:p>
          <w:p w14:paraId="488CCE42" w14:textId="77777777" w:rsidR="00CC6EF8" w:rsidRPr="001D0A62" w:rsidRDefault="00CC6EF8" w:rsidP="00CC6EF8">
            <w:pPr>
              <w:pStyle w:val="Pa26"/>
              <w:numPr>
                <w:ilvl w:val="0"/>
                <w:numId w:val="39"/>
              </w:numPr>
              <w:spacing w:line="360" w:lineRule="auto"/>
              <w:ind w:left="357" w:hanging="357"/>
              <w:jc w:val="both"/>
              <w:rPr>
                <w:rFonts w:ascii="Times New Roman" w:hAnsi="Times New Roman"/>
                <w:color w:val="211D1E"/>
                <w:sz w:val="20"/>
                <w:szCs w:val="20"/>
              </w:rPr>
            </w:pPr>
            <w:r w:rsidRPr="001D0A62">
              <w:rPr>
                <w:rFonts w:ascii="Times New Roman" w:hAnsi="Times New Roman"/>
                <w:color w:val="211D1E"/>
                <w:sz w:val="20"/>
                <w:szCs w:val="20"/>
              </w:rPr>
              <w:t xml:space="preserve">Lynch VA. Forensic nursing. St. Louis: Elsevier Mosby; 2006. </w:t>
            </w:r>
          </w:p>
          <w:p w14:paraId="5CD1A738" w14:textId="77777777" w:rsidR="00CC6EF8" w:rsidRPr="001D0A62" w:rsidRDefault="00CC6EF8" w:rsidP="00CC6EF8">
            <w:pPr>
              <w:numPr>
                <w:ilvl w:val="0"/>
                <w:numId w:val="39"/>
              </w:numPr>
              <w:tabs>
                <w:tab w:val="left" w:pos="426"/>
                <w:tab w:val="left" w:pos="567"/>
              </w:tabs>
              <w:autoSpaceDE w:val="0"/>
              <w:autoSpaceDN w:val="0"/>
              <w:adjustRightInd w:val="0"/>
              <w:spacing w:line="360" w:lineRule="auto"/>
              <w:ind w:left="357" w:hanging="357"/>
              <w:jc w:val="both"/>
              <w:rPr>
                <w:sz w:val="20"/>
                <w:szCs w:val="20"/>
                <w:shd w:val="clear" w:color="auto" w:fill="FFFFFF"/>
              </w:rPr>
            </w:pPr>
            <w:r w:rsidRPr="001D0A62">
              <w:rPr>
                <w:color w:val="211D1E"/>
                <w:sz w:val="20"/>
                <w:szCs w:val="20"/>
              </w:rPr>
              <w:t xml:space="preserve">Zeyfeoğlu Y, Özdemir Ç, Hancı H. Adli hemşirelik. In: Hancı H. ed. Adli Tıp ve adli bilimler. Ankara: Seçkin Yayıncılık; 2002. </w:t>
            </w:r>
          </w:p>
          <w:p w14:paraId="72090919" w14:textId="77777777" w:rsidR="00CC6EF8" w:rsidRPr="001D0A62" w:rsidRDefault="00CC6EF8" w:rsidP="00CC6EF8">
            <w:pPr>
              <w:numPr>
                <w:ilvl w:val="0"/>
                <w:numId w:val="39"/>
              </w:numPr>
              <w:tabs>
                <w:tab w:val="left" w:pos="426"/>
                <w:tab w:val="left" w:pos="567"/>
              </w:tabs>
              <w:autoSpaceDE w:val="0"/>
              <w:autoSpaceDN w:val="0"/>
              <w:adjustRightInd w:val="0"/>
              <w:spacing w:line="360" w:lineRule="auto"/>
              <w:ind w:left="357" w:hanging="357"/>
              <w:jc w:val="both"/>
              <w:rPr>
                <w:sz w:val="20"/>
                <w:szCs w:val="20"/>
                <w:shd w:val="clear" w:color="auto" w:fill="FFFFFF"/>
              </w:rPr>
            </w:pPr>
            <w:r w:rsidRPr="001D0A62">
              <w:rPr>
                <w:color w:val="211D1E"/>
                <w:sz w:val="20"/>
                <w:szCs w:val="20"/>
              </w:rPr>
              <w:t xml:space="preserve">Polat O. Klinik adli Tıp. Seçkin kitabevi, Ankara, 2006. </w:t>
            </w:r>
          </w:p>
          <w:p w14:paraId="5FAF0AA7" w14:textId="77777777" w:rsidR="00CC6EF8" w:rsidRPr="001D0A62" w:rsidRDefault="00CC6EF8" w:rsidP="00CC6EF8">
            <w:pPr>
              <w:numPr>
                <w:ilvl w:val="0"/>
                <w:numId w:val="39"/>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000000"/>
                <w:sz w:val="20"/>
                <w:szCs w:val="20"/>
              </w:rPr>
              <w:t>Stevens S. Cracking the case: your role in forensic nursing. Nursing 2004; 34(11):54-56.</w:t>
            </w:r>
          </w:p>
          <w:p w14:paraId="59388B33" w14:textId="77777777" w:rsidR="00CC6EF8" w:rsidRPr="001D0A62" w:rsidRDefault="00CC6EF8" w:rsidP="00CC6EF8">
            <w:pPr>
              <w:numPr>
                <w:ilvl w:val="0"/>
                <w:numId w:val="39"/>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000000"/>
                <w:sz w:val="20"/>
                <w:szCs w:val="20"/>
              </w:rPr>
              <w:t>Gökdoğan MR, Altunçul H. Adli hemşirelik: kapsam ve görevi. Hemşirelik Forumu Dergisi, Eylül-</w:t>
            </w:r>
            <w:r w:rsidRPr="001D0A62">
              <w:rPr>
                <w:color w:val="211D1E"/>
                <w:sz w:val="20"/>
                <w:szCs w:val="20"/>
              </w:rPr>
              <w:t xml:space="preserve">Ekim 2002; 5(5):16-21. </w:t>
            </w:r>
          </w:p>
          <w:p w14:paraId="6940F7E5" w14:textId="77777777" w:rsidR="00CC6EF8" w:rsidRPr="001D0A62" w:rsidRDefault="00CC6EF8" w:rsidP="00CC6EF8">
            <w:pPr>
              <w:numPr>
                <w:ilvl w:val="0"/>
                <w:numId w:val="39"/>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211D1E"/>
                <w:sz w:val="20"/>
                <w:szCs w:val="20"/>
              </w:rPr>
              <w:t xml:space="preserve">McGillivray B. The role of Victorian emergency nurses in the collection and preservation of forensic evidence: a review of the literature. Accident and Emergency Nursing 2005; 13:95-100.  </w:t>
            </w:r>
          </w:p>
          <w:p w14:paraId="7C72FA42" w14:textId="3087EA17" w:rsidR="00CC6EF8" w:rsidRPr="001D0A62" w:rsidRDefault="00CC6EF8" w:rsidP="00CC6EF8">
            <w:pPr>
              <w:numPr>
                <w:ilvl w:val="0"/>
                <w:numId w:val="39"/>
              </w:numPr>
              <w:tabs>
                <w:tab w:val="left" w:pos="426"/>
                <w:tab w:val="left" w:pos="567"/>
              </w:tabs>
              <w:autoSpaceDE w:val="0"/>
              <w:autoSpaceDN w:val="0"/>
              <w:adjustRightInd w:val="0"/>
              <w:spacing w:before="100" w:line="360" w:lineRule="auto"/>
              <w:ind w:left="280" w:hanging="280"/>
              <w:jc w:val="both"/>
              <w:rPr>
                <w:color w:val="211D1E"/>
                <w:sz w:val="20"/>
                <w:szCs w:val="20"/>
              </w:rPr>
            </w:pPr>
            <w:r w:rsidRPr="001D0A62">
              <w:rPr>
                <w:color w:val="211D1E"/>
                <w:sz w:val="20"/>
                <w:szCs w:val="20"/>
              </w:rPr>
              <w:t>Gökdoğan MR. Cinsel saldırı konusunda çalışan adli hemşireye (SANE) duyulan gereksinim. Adli Tıp Bülteni 2008 13(2):69-77.</w:t>
            </w:r>
          </w:p>
        </w:tc>
      </w:tr>
      <w:tr w:rsidR="00CC6EF8" w:rsidRPr="001D0A62" w14:paraId="77527901" w14:textId="77777777" w:rsidTr="00D00177">
        <w:tc>
          <w:tcPr>
            <w:tcW w:w="9351" w:type="dxa"/>
            <w:gridSpan w:val="3"/>
          </w:tcPr>
          <w:p w14:paraId="761ABFA2" w14:textId="77777777" w:rsidR="00CC6EF8" w:rsidRPr="001D0A62" w:rsidRDefault="00CC6EF8" w:rsidP="00CC6EF8">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7B369080" w14:textId="77777777" w:rsidR="00CC6EF8" w:rsidRPr="001D0A62" w:rsidRDefault="00CC6EF8" w:rsidP="00CC6EF8">
            <w:pPr>
              <w:rPr>
                <w:b/>
                <w:color w:val="FF0000"/>
                <w:sz w:val="20"/>
                <w:szCs w:val="20"/>
              </w:rPr>
            </w:pPr>
          </w:p>
        </w:tc>
      </w:tr>
      <w:tr w:rsidR="00CC6EF8" w:rsidRPr="001D0A62" w14:paraId="47B0BC67" w14:textId="77777777" w:rsidTr="00D00177">
        <w:tc>
          <w:tcPr>
            <w:tcW w:w="9351" w:type="dxa"/>
            <w:gridSpan w:val="3"/>
          </w:tcPr>
          <w:p w14:paraId="31F91AF8" w14:textId="77777777" w:rsidR="00CC6EF8" w:rsidRPr="001D0A62" w:rsidRDefault="00CC6EF8" w:rsidP="00CC6EF8">
            <w:pPr>
              <w:rPr>
                <w:b/>
                <w:sz w:val="20"/>
                <w:szCs w:val="20"/>
              </w:rPr>
            </w:pPr>
            <w:r w:rsidRPr="001D0A62">
              <w:rPr>
                <w:b/>
                <w:sz w:val="20"/>
                <w:szCs w:val="20"/>
              </w:rPr>
              <w:t xml:space="preserve">Ders Öğretim Üyesi İletişim Bilgileri: </w:t>
            </w:r>
          </w:p>
          <w:p w14:paraId="3C8C5C75" w14:textId="77777777" w:rsidR="00CC6EF8" w:rsidRPr="001D0A62" w:rsidRDefault="00CC6EF8" w:rsidP="00CC6EF8">
            <w:pPr>
              <w:rPr>
                <w:sz w:val="20"/>
                <w:szCs w:val="20"/>
              </w:rPr>
            </w:pPr>
            <w:r w:rsidRPr="001D0A62">
              <w:rPr>
                <w:sz w:val="20"/>
                <w:szCs w:val="20"/>
              </w:rPr>
              <w:t>Doç.Dr. Dilek Özden</w:t>
            </w:r>
          </w:p>
          <w:p w14:paraId="6FC3CF77" w14:textId="77777777" w:rsidR="00CC6EF8" w:rsidRPr="001D0A62" w:rsidRDefault="00CC6EF8" w:rsidP="00CC6EF8">
            <w:pPr>
              <w:rPr>
                <w:sz w:val="20"/>
                <w:szCs w:val="20"/>
              </w:rPr>
            </w:pPr>
            <w:r w:rsidRPr="001D0A62">
              <w:rPr>
                <w:b/>
                <w:sz w:val="20"/>
                <w:szCs w:val="20"/>
              </w:rPr>
              <w:t xml:space="preserve">e-posta: </w:t>
            </w:r>
            <w:hyperlink r:id="rId50" w:history="1">
              <w:r w:rsidRPr="001D0A62">
                <w:rPr>
                  <w:rStyle w:val="Kpr"/>
                  <w:sz w:val="20"/>
                  <w:szCs w:val="20"/>
                </w:rPr>
                <w:t>dozden2002@yahoo.com</w:t>
              </w:r>
            </w:hyperlink>
          </w:p>
          <w:p w14:paraId="45FAF5B3" w14:textId="77777777" w:rsidR="00CC6EF8" w:rsidRPr="001D0A62" w:rsidRDefault="00D3049A" w:rsidP="00CC6EF8">
            <w:pPr>
              <w:rPr>
                <w:b/>
                <w:sz w:val="20"/>
                <w:szCs w:val="20"/>
                <w:highlight w:val="yellow"/>
              </w:rPr>
            </w:pPr>
            <w:hyperlink r:id="rId51" w:history="1">
              <w:r w:rsidR="00CC6EF8" w:rsidRPr="001D0A62">
                <w:rPr>
                  <w:rStyle w:val="Kpr"/>
                  <w:b/>
                  <w:sz w:val="20"/>
                  <w:szCs w:val="20"/>
                </w:rPr>
                <w:t>Tel:</w:t>
              </w:r>
              <w:r w:rsidR="00CC6EF8" w:rsidRPr="001D0A62">
                <w:rPr>
                  <w:rStyle w:val="Kpr"/>
                  <w:sz w:val="20"/>
                  <w:szCs w:val="20"/>
                </w:rPr>
                <w:t>02324124778</w:t>
              </w:r>
            </w:hyperlink>
          </w:p>
        </w:tc>
      </w:tr>
      <w:tr w:rsidR="00CC6EF8" w:rsidRPr="001D0A62" w14:paraId="7A44D845" w14:textId="77777777" w:rsidTr="00D00177">
        <w:tc>
          <w:tcPr>
            <w:tcW w:w="9351" w:type="dxa"/>
            <w:gridSpan w:val="3"/>
          </w:tcPr>
          <w:p w14:paraId="6238963B" w14:textId="77777777" w:rsidR="00CC6EF8" w:rsidRPr="001D0A62" w:rsidRDefault="00CC6EF8" w:rsidP="00CC6EF8">
            <w:pPr>
              <w:rPr>
                <w:b/>
                <w:sz w:val="20"/>
                <w:szCs w:val="20"/>
              </w:rPr>
            </w:pPr>
            <w:r w:rsidRPr="001D0A62">
              <w:rPr>
                <w:b/>
                <w:sz w:val="20"/>
                <w:szCs w:val="20"/>
              </w:rPr>
              <w:t xml:space="preserve">Ders Öğretim Üyesi Görüşme Günleri ve Saatleri: </w:t>
            </w:r>
          </w:p>
          <w:p w14:paraId="2FE834F8" w14:textId="77777777" w:rsidR="00CC6EF8" w:rsidRPr="001D0A62" w:rsidRDefault="00CC6EF8" w:rsidP="00CC6EF8">
            <w:pPr>
              <w:rPr>
                <w:b/>
                <w:sz w:val="20"/>
                <w:szCs w:val="20"/>
                <w:highlight w:val="yellow"/>
              </w:rPr>
            </w:pPr>
          </w:p>
        </w:tc>
      </w:tr>
      <w:tr w:rsidR="00CC6EF8" w:rsidRPr="001D0A62" w14:paraId="0E3D6798" w14:textId="77777777" w:rsidTr="00D00177">
        <w:tblPrEx>
          <w:tblBorders>
            <w:insideH w:val="single" w:sz="4" w:space="0" w:color="auto"/>
            <w:insideV w:val="single" w:sz="4" w:space="0" w:color="auto"/>
          </w:tblBorders>
        </w:tblPrEx>
        <w:tc>
          <w:tcPr>
            <w:tcW w:w="6937" w:type="dxa"/>
            <w:gridSpan w:val="2"/>
          </w:tcPr>
          <w:p w14:paraId="3E29C887" w14:textId="77777777" w:rsidR="00CC6EF8" w:rsidRPr="001D0A62" w:rsidRDefault="00CC6EF8" w:rsidP="00CC6EF8">
            <w:pPr>
              <w:rPr>
                <w:b/>
                <w:color w:val="FF0000"/>
                <w:sz w:val="20"/>
                <w:szCs w:val="20"/>
              </w:rPr>
            </w:pPr>
            <w:r w:rsidRPr="001D0A62">
              <w:rPr>
                <w:b/>
                <w:sz w:val="20"/>
                <w:szCs w:val="20"/>
              </w:rPr>
              <w:t xml:space="preserve">Dersin İçeriği: </w:t>
            </w:r>
          </w:p>
          <w:p w14:paraId="63FEA773" w14:textId="77777777" w:rsidR="00CC6EF8" w:rsidRPr="001D0A62" w:rsidRDefault="00CC6EF8" w:rsidP="00CC6EF8">
            <w:pPr>
              <w:rPr>
                <w:sz w:val="20"/>
                <w:szCs w:val="20"/>
              </w:rPr>
            </w:pPr>
            <w:r w:rsidRPr="001D0A62">
              <w:rPr>
                <w:sz w:val="20"/>
                <w:szCs w:val="20"/>
              </w:rPr>
              <w:t>Sınav tarihleri ders planında belirtilecektir. Sınav tarihleri kesinleştiğinde, tarihlerde değişiklik yapılabilir.</w:t>
            </w:r>
          </w:p>
        </w:tc>
        <w:tc>
          <w:tcPr>
            <w:tcW w:w="2414" w:type="dxa"/>
          </w:tcPr>
          <w:p w14:paraId="3B6AE0C3" w14:textId="77777777" w:rsidR="00CC6EF8" w:rsidRPr="001D0A62" w:rsidRDefault="00CC6EF8" w:rsidP="00CC6EF8">
            <w:pPr>
              <w:rPr>
                <w:b/>
                <w:sz w:val="20"/>
                <w:szCs w:val="20"/>
              </w:rPr>
            </w:pPr>
          </w:p>
        </w:tc>
      </w:tr>
      <w:tr w:rsidR="00CC6EF8" w:rsidRPr="001D0A62" w14:paraId="11678462" w14:textId="77777777" w:rsidTr="00D00177">
        <w:tblPrEx>
          <w:tblBorders>
            <w:insideH w:val="single" w:sz="4" w:space="0" w:color="auto"/>
            <w:insideV w:val="single" w:sz="4" w:space="0" w:color="auto"/>
          </w:tblBorders>
        </w:tblPrEx>
        <w:tc>
          <w:tcPr>
            <w:tcW w:w="893" w:type="dxa"/>
          </w:tcPr>
          <w:p w14:paraId="64BBE205" w14:textId="77777777" w:rsidR="00CC6EF8" w:rsidRPr="001D0A62" w:rsidRDefault="00CC6EF8" w:rsidP="00CC6EF8">
            <w:pPr>
              <w:jc w:val="center"/>
              <w:rPr>
                <w:b/>
                <w:sz w:val="20"/>
                <w:szCs w:val="20"/>
              </w:rPr>
            </w:pPr>
            <w:r w:rsidRPr="001D0A62">
              <w:rPr>
                <w:b/>
                <w:sz w:val="20"/>
                <w:szCs w:val="20"/>
              </w:rPr>
              <w:t>Hafta</w:t>
            </w:r>
          </w:p>
        </w:tc>
        <w:tc>
          <w:tcPr>
            <w:tcW w:w="6044" w:type="dxa"/>
          </w:tcPr>
          <w:p w14:paraId="16DAD5AD" w14:textId="77777777" w:rsidR="00CC6EF8" w:rsidRPr="001D0A62" w:rsidRDefault="00CC6EF8" w:rsidP="00CC6EF8">
            <w:pPr>
              <w:rPr>
                <w:b/>
                <w:sz w:val="20"/>
                <w:szCs w:val="20"/>
              </w:rPr>
            </w:pPr>
            <w:r w:rsidRPr="001D0A62">
              <w:rPr>
                <w:b/>
                <w:sz w:val="20"/>
                <w:szCs w:val="20"/>
              </w:rPr>
              <w:t>Konular</w:t>
            </w:r>
          </w:p>
        </w:tc>
        <w:tc>
          <w:tcPr>
            <w:tcW w:w="2414" w:type="dxa"/>
          </w:tcPr>
          <w:p w14:paraId="64440AFD" w14:textId="77777777" w:rsidR="00CC6EF8" w:rsidRPr="001D0A62" w:rsidRDefault="00CC6EF8" w:rsidP="00CC6EF8">
            <w:pPr>
              <w:jc w:val="center"/>
              <w:rPr>
                <w:b/>
                <w:color w:val="000000"/>
                <w:sz w:val="20"/>
                <w:szCs w:val="20"/>
              </w:rPr>
            </w:pPr>
            <w:r w:rsidRPr="001D0A62">
              <w:rPr>
                <w:b/>
                <w:color w:val="000000"/>
                <w:sz w:val="20"/>
                <w:szCs w:val="20"/>
              </w:rPr>
              <w:t>Açıklama</w:t>
            </w:r>
          </w:p>
          <w:p w14:paraId="21666E25" w14:textId="77777777" w:rsidR="00CC6EF8" w:rsidRPr="001D0A62" w:rsidRDefault="00CC6EF8" w:rsidP="00CC6EF8">
            <w:pPr>
              <w:jc w:val="center"/>
              <w:rPr>
                <w:b/>
                <w:color w:val="000000"/>
                <w:sz w:val="20"/>
                <w:szCs w:val="20"/>
              </w:rPr>
            </w:pPr>
            <w:r w:rsidRPr="001D0A62">
              <w:rPr>
                <w:b/>
                <w:color w:val="000000"/>
                <w:sz w:val="20"/>
                <w:szCs w:val="20"/>
              </w:rPr>
              <w:t>(açılıp kapanabilir)</w:t>
            </w:r>
          </w:p>
          <w:p w14:paraId="719C39EF" w14:textId="77777777" w:rsidR="00CC6EF8" w:rsidRPr="001D0A62" w:rsidRDefault="00CC6EF8" w:rsidP="00CC6EF8">
            <w:pPr>
              <w:jc w:val="center"/>
              <w:rPr>
                <w:b/>
                <w:color w:val="000000"/>
                <w:sz w:val="20"/>
                <w:szCs w:val="20"/>
              </w:rPr>
            </w:pPr>
          </w:p>
        </w:tc>
      </w:tr>
      <w:tr w:rsidR="00CC6EF8" w:rsidRPr="001D0A62" w14:paraId="2E394510" w14:textId="77777777" w:rsidTr="00D00177">
        <w:tblPrEx>
          <w:tblBorders>
            <w:insideH w:val="single" w:sz="4" w:space="0" w:color="auto"/>
            <w:insideV w:val="single" w:sz="4" w:space="0" w:color="auto"/>
          </w:tblBorders>
        </w:tblPrEx>
        <w:tc>
          <w:tcPr>
            <w:tcW w:w="893" w:type="dxa"/>
          </w:tcPr>
          <w:p w14:paraId="4B4E4F22" w14:textId="77777777" w:rsidR="00CC6EF8" w:rsidRPr="001D0A62" w:rsidRDefault="00CC6EF8" w:rsidP="0054191D">
            <w:pPr>
              <w:numPr>
                <w:ilvl w:val="0"/>
                <w:numId w:val="87"/>
              </w:numPr>
              <w:ind w:left="0" w:firstLine="0"/>
              <w:rPr>
                <w:b/>
                <w:sz w:val="20"/>
                <w:szCs w:val="20"/>
              </w:rPr>
            </w:pPr>
          </w:p>
        </w:tc>
        <w:tc>
          <w:tcPr>
            <w:tcW w:w="6044" w:type="dxa"/>
          </w:tcPr>
          <w:p w14:paraId="163EB9A6" w14:textId="77777777" w:rsidR="00CC6EF8" w:rsidRPr="00745C9A" w:rsidRDefault="00CC6EF8" w:rsidP="00CC6EF8">
            <w:pPr>
              <w:rPr>
                <w:sz w:val="20"/>
              </w:rPr>
            </w:pPr>
            <w:r w:rsidRPr="00745C9A">
              <w:rPr>
                <w:sz w:val="20"/>
              </w:rPr>
              <w:t>Adli Hemşireliğin Tanımı ve Çalışma Alanı</w:t>
            </w:r>
          </w:p>
        </w:tc>
        <w:tc>
          <w:tcPr>
            <w:tcW w:w="2414" w:type="dxa"/>
          </w:tcPr>
          <w:p w14:paraId="7F64D72A" w14:textId="77777777" w:rsidR="00CC6EF8" w:rsidRPr="001D0A62" w:rsidRDefault="00CC6EF8" w:rsidP="00CC6EF8">
            <w:pPr>
              <w:rPr>
                <w:b/>
                <w:sz w:val="20"/>
                <w:szCs w:val="20"/>
              </w:rPr>
            </w:pPr>
            <w:r w:rsidRPr="001D0A62">
              <w:rPr>
                <w:b/>
                <w:sz w:val="20"/>
                <w:szCs w:val="20"/>
              </w:rPr>
              <w:t>Anlatım</w:t>
            </w:r>
          </w:p>
          <w:p w14:paraId="5A9F597F" w14:textId="77777777" w:rsidR="00CC6EF8" w:rsidRPr="001D0A62" w:rsidRDefault="00CC6EF8" w:rsidP="00CC6EF8">
            <w:pPr>
              <w:rPr>
                <w:b/>
                <w:sz w:val="20"/>
                <w:szCs w:val="20"/>
              </w:rPr>
            </w:pPr>
            <w:r w:rsidRPr="001D0A62">
              <w:rPr>
                <w:b/>
                <w:sz w:val="20"/>
                <w:szCs w:val="20"/>
              </w:rPr>
              <w:t>Soru cevap</w:t>
            </w:r>
          </w:p>
        </w:tc>
      </w:tr>
      <w:tr w:rsidR="00CC6EF8" w:rsidRPr="001D0A62" w14:paraId="2FB894DD" w14:textId="77777777" w:rsidTr="00D00177">
        <w:tblPrEx>
          <w:tblBorders>
            <w:insideH w:val="single" w:sz="4" w:space="0" w:color="auto"/>
            <w:insideV w:val="single" w:sz="4" w:space="0" w:color="auto"/>
          </w:tblBorders>
        </w:tblPrEx>
        <w:tc>
          <w:tcPr>
            <w:tcW w:w="893" w:type="dxa"/>
          </w:tcPr>
          <w:p w14:paraId="661B4E2D" w14:textId="77777777" w:rsidR="00CC6EF8" w:rsidRPr="001D0A62" w:rsidRDefault="00CC6EF8" w:rsidP="0054191D">
            <w:pPr>
              <w:numPr>
                <w:ilvl w:val="0"/>
                <w:numId w:val="87"/>
              </w:numPr>
              <w:ind w:left="0" w:firstLine="0"/>
              <w:rPr>
                <w:b/>
                <w:sz w:val="20"/>
                <w:szCs w:val="20"/>
              </w:rPr>
            </w:pPr>
          </w:p>
        </w:tc>
        <w:tc>
          <w:tcPr>
            <w:tcW w:w="6044" w:type="dxa"/>
          </w:tcPr>
          <w:p w14:paraId="40930C9C" w14:textId="77777777" w:rsidR="00CC6EF8" w:rsidRPr="00745C9A" w:rsidRDefault="00CC6EF8" w:rsidP="00CC6EF8">
            <w:pPr>
              <w:rPr>
                <w:sz w:val="20"/>
              </w:rPr>
            </w:pPr>
            <w:r w:rsidRPr="00745C9A">
              <w:rPr>
                <w:sz w:val="20"/>
              </w:rPr>
              <w:t>Dünya’da ve Türkiye’de Adli hemşirelik eğitimi</w:t>
            </w:r>
          </w:p>
        </w:tc>
        <w:tc>
          <w:tcPr>
            <w:tcW w:w="2414" w:type="dxa"/>
          </w:tcPr>
          <w:p w14:paraId="6457849A" w14:textId="77777777" w:rsidR="00CC6EF8" w:rsidRPr="001D0A62" w:rsidRDefault="00CC6EF8" w:rsidP="00CC6EF8">
            <w:pPr>
              <w:rPr>
                <w:b/>
                <w:sz w:val="20"/>
                <w:szCs w:val="20"/>
              </w:rPr>
            </w:pPr>
            <w:r w:rsidRPr="001D0A62">
              <w:rPr>
                <w:b/>
                <w:sz w:val="20"/>
                <w:szCs w:val="20"/>
              </w:rPr>
              <w:t>Anlatım</w:t>
            </w:r>
          </w:p>
          <w:p w14:paraId="0C86F02D" w14:textId="77777777" w:rsidR="00CC6EF8" w:rsidRPr="001D0A62" w:rsidRDefault="00CC6EF8" w:rsidP="00CC6EF8">
            <w:pPr>
              <w:rPr>
                <w:b/>
                <w:sz w:val="20"/>
                <w:szCs w:val="20"/>
              </w:rPr>
            </w:pPr>
            <w:r w:rsidRPr="001D0A62">
              <w:rPr>
                <w:b/>
                <w:sz w:val="20"/>
                <w:szCs w:val="20"/>
              </w:rPr>
              <w:t>Soru cevap</w:t>
            </w:r>
          </w:p>
        </w:tc>
      </w:tr>
      <w:tr w:rsidR="00CC6EF8" w:rsidRPr="001D0A62" w14:paraId="505AC633" w14:textId="77777777" w:rsidTr="00D00177">
        <w:tblPrEx>
          <w:tblBorders>
            <w:insideH w:val="single" w:sz="4" w:space="0" w:color="auto"/>
            <w:insideV w:val="single" w:sz="4" w:space="0" w:color="auto"/>
          </w:tblBorders>
        </w:tblPrEx>
        <w:tc>
          <w:tcPr>
            <w:tcW w:w="893" w:type="dxa"/>
          </w:tcPr>
          <w:p w14:paraId="5733A3B2" w14:textId="77777777" w:rsidR="00CC6EF8" w:rsidRPr="001D0A62" w:rsidRDefault="00CC6EF8" w:rsidP="0054191D">
            <w:pPr>
              <w:numPr>
                <w:ilvl w:val="0"/>
                <w:numId w:val="87"/>
              </w:numPr>
              <w:ind w:left="0" w:firstLine="0"/>
              <w:rPr>
                <w:b/>
                <w:sz w:val="20"/>
                <w:szCs w:val="20"/>
              </w:rPr>
            </w:pPr>
          </w:p>
        </w:tc>
        <w:tc>
          <w:tcPr>
            <w:tcW w:w="6044" w:type="dxa"/>
          </w:tcPr>
          <w:p w14:paraId="731BD374" w14:textId="77777777" w:rsidR="00CC6EF8" w:rsidRPr="00745C9A" w:rsidRDefault="00CC6EF8" w:rsidP="00CC6EF8">
            <w:pPr>
              <w:rPr>
                <w:sz w:val="20"/>
              </w:rPr>
            </w:pPr>
            <w:r w:rsidRPr="00745C9A">
              <w:rPr>
                <w:sz w:val="20"/>
              </w:rPr>
              <w:t>Adli Olgularda Hemşirenin Rolü</w:t>
            </w:r>
          </w:p>
        </w:tc>
        <w:tc>
          <w:tcPr>
            <w:tcW w:w="2414" w:type="dxa"/>
          </w:tcPr>
          <w:p w14:paraId="0D8C09A5" w14:textId="77777777" w:rsidR="00CC6EF8" w:rsidRPr="001D0A62" w:rsidRDefault="00CC6EF8" w:rsidP="00CC6EF8">
            <w:pPr>
              <w:rPr>
                <w:b/>
                <w:sz w:val="20"/>
                <w:szCs w:val="20"/>
              </w:rPr>
            </w:pPr>
            <w:r w:rsidRPr="001D0A62">
              <w:rPr>
                <w:b/>
                <w:sz w:val="20"/>
                <w:szCs w:val="20"/>
              </w:rPr>
              <w:t>Söyleşi</w:t>
            </w:r>
          </w:p>
        </w:tc>
      </w:tr>
      <w:tr w:rsidR="00CC6EF8" w:rsidRPr="001D0A62" w14:paraId="7588B55C" w14:textId="77777777" w:rsidTr="00D00177">
        <w:tblPrEx>
          <w:tblBorders>
            <w:insideH w:val="single" w:sz="4" w:space="0" w:color="auto"/>
            <w:insideV w:val="single" w:sz="4" w:space="0" w:color="auto"/>
          </w:tblBorders>
        </w:tblPrEx>
        <w:tc>
          <w:tcPr>
            <w:tcW w:w="893" w:type="dxa"/>
          </w:tcPr>
          <w:p w14:paraId="45726267" w14:textId="77777777" w:rsidR="00CC6EF8" w:rsidRPr="001D0A62" w:rsidRDefault="00CC6EF8" w:rsidP="0054191D">
            <w:pPr>
              <w:numPr>
                <w:ilvl w:val="0"/>
                <w:numId w:val="87"/>
              </w:numPr>
              <w:ind w:left="0" w:firstLine="0"/>
              <w:rPr>
                <w:b/>
                <w:sz w:val="20"/>
                <w:szCs w:val="20"/>
              </w:rPr>
            </w:pPr>
          </w:p>
        </w:tc>
        <w:tc>
          <w:tcPr>
            <w:tcW w:w="6044" w:type="dxa"/>
          </w:tcPr>
          <w:p w14:paraId="5035D505" w14:textId="77777777" w:rsidR="00CC6EF8" w:rsidRPr="00745C9A" w:rsidRDefault="00CC6EF8" w:rsidP="00CC6EF8">
            <w:pPr>
              <w:rPr>
                <w:sz w:val="20"/>
              </w:rPr>
            </w:pPr>
            <w:r w:rsidRPr="00745C9A">
              <w:rPr>
                <w:sz w:val="20"/>
              </w:rPr>
              <w:t>Adli Olgularda Hemşirenin Rolü (devamı)</w:t>
            </w:r>
          </w:p>
        </w:tc>
        <w:tc>
          <w:tcPr>
            <w:tcW w:w="2414" w:type="dxa"/>
          </w:tcPr>
          <w:p w14:paraId="3C3A0539" w14:textId="77777777" w:rsidR="00CC6EF8" w:rsidRPr="001D0A62" w:rsidRDefault="00CC6EF8" w:rsidP="00CC6EF8">
            <w:pPr>
              <w:rPr>
                <w:b/>
                <w:sz w:val="20"/>
                <w:szCs w:val="20"/>
              </w:rPr>
            </w:pPr>
            <w:r w:rsidRPr="001D0A62">
              <w:rPr>
                <w:b/>
                <w:sz w:val="20"/>
                <w:szCs w:val="20"/>
              </w:rPr>
              <w:t>Anlatım</w:t>
            </w:r>
          </w:p>
          <w:p w14:paraId="18E71E79" w14:textId="77777777" w:rsidR="00CC6EF8" w:rsidRPr="001D0A62" w:rsidRDefault="00CC6EF8" w:rsidP="00CC6EF8">
            <w:pPr>
              <w:rPr>
                <w:b/>
                <w:sz w:val="20"/>
                <w:szCs w:val="20"/>
              </w:rPr>
            </w:pPr>
            <w:r w:rsidRPr="001D0A62">
              <w:rPr>
                <w:b/>
                <w:sz w:val="20"/>
                <w:szCs w:val="20"/>
              </w:rPr>
              <w:t>Soru cevap</w:t>
            </w:r>
          </w:p>
        </w:tc>
      </w:tr>
      <w:tr w:rsidR="00CC6EF8" w:rsidRPr="001D0A62" w14:paraId="45FA238C" w14:textId="77777777" w:rsidTr="00D00177">
        <w:tblPrEx>
          <w:tblBorders>
            <w:insideH w:val="single" w:sz="4" w:space="0" w:color="auto"/>
            <w:insideV w:val="single" w:sz="4" w:space="0" w:color="auto"/>
          </w:tblBorders>
        </w:tblPrEx>
        <w:tc>
          <w:tcPr>
            <w:tcW w:w="893" w:type="dxa"/>
          </w:tcPr>
          <w:p w14:paraId="18A28D79" w14:textId="77777777" w:rsidR="00CC6EF8" w:rsidRPr="001D0A62" w:rsidRDefault="00CC6EF8" w:rsidP="0054191D">
            <w:pPr>
              <w:numPr>
                <w:ilvl w:val="0"/>
                <w:numId w:val="87"/>
              </w:numPr>
              <w:ind w:left="0" w:firstLine="0"/>
              <w:rPr>
                <w:b/>
                <w:sz w:val="20"/>
                <w:szCs w:val="20"/>
              </w:rPr>
            </w:pPr>
          </w:p>
        </w:tc>
        <w:tc>
          <w:tcPr>
            <w:tcW w:w="6044" w:type="dxa"/>
          </w:tcPr>
          <w:p w14:paraId="2F1A28F5" w14:textId="77777777" w:rsidR="00CC6EF8" w:rsidRPr="00745C9A" w:rsidRDefault="00CC6EF8" w:rsidP="00CC6EF8">
            <w:pPr>
              <w:rPr>
                <w:sz w:val="20"/>
              </w:rPr>
            </w:pPr>
            <w:r w:rsidRPr="00745C9A">
              <w:rPr>
                <w:sz w:val="20"/>
              </w:rPr>
              <w:t>Adli Materyallerin (kan, vücut sıvısı vb)  Laboratuvar Ortamında İncelenmesi</w:t>
            </w:r>
          </w:p>
        </w:tc>
        <w:tc>
          <w:tcPr>
            <w:tcW w:w="2414" w:type="dxa"/>
          </w:tcPr>
          <w:p w14:paraId="19A21C38" w14:textId="77777777" w:rsidR="00CC6EF8" w:rsidRPr="001D0A62" w:rsidRDefault="00CC6EF8" w:rsidP="00CC6EF8">
            <w:pPr>
              <w:rPr>
                <w:b/>
                <w:sz w:val="20"/>
                <w:szCs w:val="20"/>
              </w:rPr>
            </w:pPr>
            <w:r w:rsidRPr="001D0A62">
              <w:rPr>
                <w:b/>
                <w:sz w:val="20"/>
                <w:szCs w:val="20"/>
              </w:rPr>
              <w:t>Anlatım</w:t>
            </w:r>
          </w:p>
          <w:p w14:paraId="7B214251" w14:textId="77777777" w:rsidR="00CC6EF8" w:rsidRPr="001D0A62" w:rsidRDefault="00CC6EF8" w:rsidP="00CC6EF8">
            <w:pPr>
              <w:rPr>
                <w:b/>
                <w:sz w:val="20"/>
                <w:szCs w:val="20"/>
                <w:highlight w:val="green"/>
              </w:rPr>
            </w:pPr>
            <w:r w:rsidRPr="001D0A62">
              <w:rPr>
                <w:b/>
                <w:sz w:val="20"/>
                <w:szCs w:val="20"/>
              </w:rPr>
              <w:t>Soru cevap</w:t>
            </w:r>
          </w:p>
        </w:tc>
      </w:tr>
      <w:tr w:rsidR="00CC6EF8" w:rsidRPr="001D0A62" w14:paraId="3CE9F367" w14:textId="77777777" w:rsidTr="00D00177">
        <w:tblPrEx>
          <w:tblBorders>
            <w:insideH w:val="single" w:sz="4" w:space="0" w:color="auto"/>
            <w:insideV w:val="single" w:sz="4" w:space="0" w:color="auto"/>
          </w:tblBorders>
        </w:tblPrEx>
        <w:tc>
          <w:tcPr>
            <w:tcW w:w="893" w:type="dxa"/>
          </w:tcPr>
          <w:p w14:paraId="28329118" w14:textId="77777777" w:rsidR="00CC6EF8" w:rsidRPr="001D0A62" w:rsidRDefault="00CC6EF8" w:rsidP="0054191D">
            <w:pPr>
              <w:numPr>
                <w:ilvl w:val="0"/>
                <w:numId w:val="87"/>
              </w:numPr>
              <w:ind w:left="0" w:firstLine="0"/>
              <w:rPr>
                <w:b/>
                <w:sz w:val="20"/>
                <w:szCs w:val="20"/>
              </w:rPr>
            </w:pPr>
          </w:p>
        </w:tc>
        <w:tc>
          <w:tcPr>
            <w:tcW w:w="6044" w:type="dxa"/>
          </w:tcPr>
          <w:p w14:paraId="36F51A63" w14:textId="77777777" w:rsidR="00CC6EF8" w:rsidRPr="00745C9A" w:rsidRDefault="00CC6EF8" w:rsidP="00CC6EF8">
            <w:pPr>
              <w:rPr>
                <w:sz w:val="20"/>
              </w:rPr>
            </w:pPr>
            <w:r w:rsidRPr="00745C9A">
              <w:rPr>
                <w:sz w:val="20"/>
              </w:rPr>
              <w:t>Çocuk İstismarının Adli Boyutu ve Hemşirenin Sorumlulukları</w:t>
            </w:r>
          </w:p>
        </w:tc>
        <w:tc>
          <w:tcPr>
            <w:tcW w:w="2414" w:type="dxa"/>
          </w:tcPr>
          <w:p w14:paraId="74022B8B" w14:textId="77777777" w:rsidR="00CC6EF8" w:rsidRPr="001D0A62" w:rsidRDefault="00CC6EF8" w:rsidP="00CC6EF8">
            <w:pPr>
              <w:rPr>
                <w:b/>
                <w:sz w:val="20"/>
                <w:szCs w:val="20"/>
              </w:rPr>
            </w:pPr>
            <w:r w:rsidRPr="001D0A62">
              <w:rPr>
                <w:b/>
                <w:sz w:val="20"/>
                <w:szCs w:val="20"/>
              </w:rPr>
              <w:t>Anlatım</w:t>
            </w:r>
          </w:p>
          <w:p w14:paraId="124D5CB3" w14:textId="77777777" w:rsidR="00CC6EF8" w:rsidRPr="001D0A62" w:rsidRDefault="00CC6EF8" w:rsidP="00CC6EF8">
            <w:pPr>
              <w:rPr>
                <w:b/>
                <w:sz w:val="20"/>
                <w:szCs w:val="20"/>
                <w:highlight w:val="green"/>
              </w:rPr>
            </w:pPr>
            <w:r w:rsidRPr="001D0A62">
              <w:rPr>
                <w:b/>
                <w:sz w:val="20"/>
                <w:szCs w:val="20"/>
              </w:rPr>
              <w:t>Soru cevap</w:t>
            </w:r>
          </w:p>
        </w:tc>
      </w:tr>
      <w:tr w:rsidR="00CC6EF8" w:rsidRPr="001D0A62" w14:paraId="74122950" w14:textId="77777777" w:rsidTr="00D00177">
        <w:tblPrEx>
          <w:tblBorders>
            <w:insideH w:val="single" w:sz="4" w:space="0" w:color="auto"/>
            <w:insideV w:val="single" w:sz="4" w:space="0" w:color="auto"/>
          </w:tblBorders>
        </w:tblPrEx>
        <w:tc>
          <w:tcPr>
            <w:tcW w:w="893" w:type="dxa"/>
          </w:tcPr>
          <w:p w14:paraId="762B8EFB" w14:textId="77777777" w:rsidR="00CC6EF8" w:rsidRPr="001D0A62" w:rsidRDefault="00CC6EF8" w:rsidP="0054191D">
            <w:pPr>
              <w:numPr>
                <w:ilvl w:val="0"/>
                <w:numId w:val="87"/>
              </w:numPr>
              <w:ind w:left="0" w:firstLine="0"/>
              <w:rPr>
                <w:b/>
                <w:sz w:val="20"/>
                <w:szCs w:val="20"/>
              </w:rPr>
            </w:pPr>
          </w:p>
        </w:tc>
        <w:tc>
          <w:tcPr>
            <w:tcW w:w="6044" w:type="dxa"/>
          </w:tcPr>
          <w:p w14:paraId="001927DA" w14:textId="77777777" w:rsidR="00CC6EF8" w:rsidRPr="00745C9A" w:rsidRDefault="00CC6EF8" w:rsidP="00CC6EF8">
            <w:pPr>
              <w:rPr>
                <w:sz w:val="20"/>
              </w:rPr>
            </w:pPr>
            <w:r w:rsidRPr="00745C9A">
              <w:rPr>
                <w:sz w:val="20"/>
              </w:rPr>
              <w:t>Cinsel Suçların Adli Boyutu ve Hemşirenin Sorumlulukları</w:t>
            </w:r>
          </w:p>
        </w:tc>
        <w:tc>
          <w:tcPr>
            <w:tcW w:w="2414" w:type="dxa"/>
          </w:tcPr>
          <w:p w14:paraId="601A82A0" w14:textId="77777777" w:rsidR="00CC6EF8" w:rsidRPr="001D0A62" w:rsidRDefault="00CC6EF8" w:rsidP="00CC6EF8">
            <w:pPr>
              <w:rPr>
                <w:b/>
                <w:sz w:val="20"/>
                <w:szCs w:val="20"/>
                <w:highlight w:val="yellow"/>
              </w:rPr>
            </w:pPr>
            <w:r w:rsidRPr="001D0A62">
              <w:rPr>
                <w:b/>
                <w:sz w:val="20"/>
                <w:szCs w:val="20"/>
              </w:rPr>
              <w:t>Vaka tartışması</w:t>
            </w:r>
          </w:p>
        </w:tc>
      </w:tr>
      <w:tr w:rsidR="00CC6EF8" w:rsidRPr="001D0A62" w14:paraId="42ED76B3" w14:textId="77777777" w:rsidTr="00D00177">
        <w:tblPrEx>
          <w:tblBorders>
            <w:insideH w:val="single" w:sz="4" w:space="0" w:color="auto"/>
            <w:insideV w:val="single" w:sz="4" w:space="0" w:color="auto"/>
          </w:tblBorders>
        </w:tblPrEx>
        <w:tc>
          <w:tcPr>
            <w:tcW w:w="893" w:type="dxa"/>
          </w:tcPr>
          <w:p w14:paraId="77C7CCD5" w14:textId="77777777" w:rsidR="00CC6EF8" w:rsidRPr="001D0A62" w:rsidRDefault="00CC6EF8" w:rsidP="0054191D">
            <w:pPr>
              <w:numPr>
                <w:ilvl w:val="0"/>
                <w:numId w:val="87"/>
              </w:numPr>
              <w:ind w:left="0" w:firstLine="0"/>
              <w:rPr>
                <w:b/>
                <w:sz w:val="20"/>
                <w:szCs w:val="20"/>
              </w:rPr>
            </w:pPr>
          </w:p>
        </w:tc>
        <w:tc>
          <w:tcPr>
            <w:tcW w:w="6044" w:type="dxa"/>
          </w:tcPr>
          <w:p w14:paraId="470A0170" w14:textId="77777777" w:rsidR="00CC6EF8" w:rsidRPr="00745C9A" w:rsidRDefault="00CC6EF8" w:rsidP="00CC6EF8">
            <w:pPr>
              <w:rPr>
                <w:sz w:val="20"/>
              </w:rPr>
            </w:pPr>
            <w:r w:rsidRPr="00745C9A">
              <w:rPr>
                <w:sz w:val="20"/>
              </w:rPr>
              <w:t>Yaralanmalarda Adli Boyut ve Hemşirenin Sorumlulukları</w:t>
            </w:r>
          </w:p>
        </w:tc>
        <w:tc>
          <w:tcPr>
            <w:tcW w:w="2414" w:type="dxa"/>
          </w:tcPr>
          <w:p w14:paraId="65E5FB7A" w14:textId="77777777" w:rsidR="00CC6EF8" w:rsidRPr="001D0A62" w:rsidRDefault="00CC6EF8" w:rsidP="00CC6EF8">
            <w:pPr>
              <w:rPr>
                <w:b/>
                <w:sz w:val="20"/>
                <w:szCs w:val="20"/>
                <w:highlight w:val="green"/>
              </w:rPr>
            </w:pPr>
          </w:p>
        </w:tc>
      </w:tr>
      <w:tr w:rsidR="00CC6EF8" w:rsidRPr="001D0A62" w14:paraId="5DA92416" w14:textId="77777777" w:rsidTr="00D00177">
        <w:tblPrEx>
          <w:tblBorders>
            <w:insideH w:val="single" w:sz="4" w:space="0" w:color="auto"/>
            <w:insideV w:val="single" w:sz="4" w:space="0" w:color="auto"/>
          </w:tblBorders>
        </w:tblPrEx>
        <w:tc>
          <w:tcPr>
            <w:tcW w:w="893" w:type="dxa"/>
          </w:tcPr>
          <w:p w14:paraId="2AEF82C7" w14:textId="77777777" w:rsidR="00CC6EF8" w:rsidRPr="001D0A62" w:rsidRDefault="00CC6EF8" w:rsidP="0054191D">
            <w:pPr>
              <w:numPr>
                <w:ilvl w:val="0"/>
                <w:numId w:val="87"/>
              </w:numPr>
              <w:ind w:left="0" w:firstLine="0"/>
              <w:rPr>
                <w:b/>
                <w:sz w:val="20"/>
                <w:szCs w:val="20"/>
              </w:rPr>
            </w:pPr>
          </w:p>
        </w:tc>
        <w:tc>
          <w:tcPr>
            <w:tcW w:w="6044" w:type="dxa"/>
          </w:tcPr>
          <w:p w14:paraId="4178C64A" w14:textId="77777777" w:rsidR="00CC6EF8" w:rsidRPr="00745C9A" w:rsidRDefault="00CC6EF8" w:rsidP="00CC6EF8">
            <w:pPr>
              <w:rPr>
                <w:sz w:val="20"/>
              </w:rPr>
            </w:pPr>
            <w:r w:rsidRPr="00745C9A">
              <w:rPr>
                <w:sz w:val="20"/>
              </w:rPr>
              <w:t>Ara sınav</w:t>
            </w:r>
          </w:p>
        </w:tc>
        <w:tc>
          <w:tcPr>
            <w:tcW w:w="2414" w:type="dxa"/>
          </w:tcPr>
          <w:p w14:paraId="515BCEFC" w14:textId="77777777" w:rsidR="00CC6EF8" w:rsidRPr="001D0A62" w:rsidRDefault="00CC6EF8" w:rsidP="00CC6EF8">
            <w:pPr>
              <w:rPr>
                <w:b/>
                <w:sz w:val="20"/>
                <w:szCs w:val="20"/>
              </w:rPr>
            </w:pPr>
            <w:r w:rsidRPr="001D0A62">
              <w:rPr>
                <w:b/>
                <w:sz w:val="20"/>
                <w:szCs w:val="20"/>
              </w:rPr>
              <w:t>Anlatım</w:t>
            </w:r>
          </w:p>
          <w:p w14:paraId="4A208C09" w14:textId="77777777" w:rsidR="00CC6EF8" w:rsidRPr="001D0A62" w:rsidRDefault="00CC6EF8" w:rsidP="00CC6EF8">
            <w:pPr>
              <w:rPr>
                <w:b/>
                <w:sz w:val="20"/>
                <w:szCs w:val="20"/>
                <w:highlight w:val="green"/>
              </w:rPr>
            </w:pPr>
            <w:r w:rsidRPr="001D0A62">
              <w:rPr>
                <w:b/>
                <w:sz w:val="20"/>
                <w:szCs w:val="20"/>
              </w:rPr>
              <w:t>Soru cevap</w:t>
            </w:r>
          </w:p>
        </w:tc>
      </w:tr>
      <w:tr w:rsidR="00CC6EF8" w:rsidRPr="001D0A62" w14:paraId="4AD8AFBB" w14:textId="77777777" w:rsidTr="00D00177">
        <w:tblPrEx>
          <w:tblBorders>
            <w:insideH w:val="single" w:sz="4" w:space="0" w:color="auto"/>
            <w:insideV w:val="single" w:sz="4" w:space="0" w:color="auto"/>
          </w:tblBorders>
        </w:tblPrEx>
        <w:tc>
          <w:tcPr>
            <w:tcW w:w="893" w:type="dxa"/>
          </w:tcPr>
          <w:p w14:paraId="3CDA52A2" w14:textId="77777777" w:rsidR="00CC6EF8" w:rsidRPr="001D0A62" w:rsidRDefault="00CC6EF8" w:rsidP="0054191D">
            <w:pPr>
              <w:numPr>
                <w:ilvl w:val="0"/>
                <w:numId w:val="87"/>
              </w:numPr>
              <w:ind w:left="0" w:firstLine="0"/>
              <w:rPr>
                <w:b/>
                <w:sz w:val="20"/>
                <w:szCs w:val="20"/>
              </w:rPr>
            </w:pPr>
          </w:p>
        </w:tc>
        <w:tc>
          <w:tcPr>
            <w:tcW w:w="6044" w:type="dxa"/>
          </w:tcPr>
          <w:p w14:paraId="1EA0E73F" w14:textId="77777777" w:rsidR="00CC6EF8" w:rsidRPr="00745C9A" w:rsidRDefault="00CC6EF8" w:rsidP="00CC6EF8">
            <w:pPr>
              <w:rPr>
                <w:sz w:val="20"/>
              </w:rPr>
            </w:pPr>
            <w:r w:rsidRPr="00745C9A">
              <w:rPr>
                <w:sz w:val="20"/>
              </w:rPr>
              <w:t>Adli Olgularda Hemşirenin Etik Yaklaşımı</w:t>
            </w:r>
          </w:p>
        </w:tc>
        <w:tc>
          <w:tcPr>
            <w:tcW w:w="2414" w:type="dxa"/>
          </w:tcPr>
          <w:p w14:paraId="1DD41FED" w14:textId="77777777" w:rsidR="00CC6EF8" w:rsidRPr="001D0A62" w:rsidRDefault="00CC6EF8" w:rsidP="00CC6EF8">
            <w:pPr>
              <w:rPr>
                <w:b/>
                <w:sz w:val="20"/>
                <w:szCs w:val="20"/>
              </w:rPr>
            </w:pPr>
            <w:r w:rsidRPr="001D0A62">
              <w:rPr>
                <w:b/>
                <w:sz w:val="20"/>
                <w:szCs w:val="20"/>
              </w:rPr>
              <w:t>Anlatım</w:t>
            </w:r>
          </w:p>
          <w:p w14:paraId="6DD977E0" w14:textId="77777777" w:rsidR="00CC6EF8" w:rsidRPr="001D0A62" w:rsidRDefault="00CC6EF8" w:rsidP="00CC6EF8">
            <w:pPr>
              <w:rPr>
                <w:b/>
                <w:sz w:val="20"/>
                <w:szCs w:val="20"/>
                <w:highlight w:val="green"/>
              </w:rPr>
            </w:pPr>
            <w:r w:rsidRPr="001D0A62">
              <w:rPr>
                <w:b/>
                <w:sz w:val="20"/>
                <w:szCs w:val="20"/>
              </w:rPr>
              <w:lastRenderedPageBreak/>
              <w:t>Soru cevap</w:t>
            </w:r>
          </w:p>
        </w:tc>
      </w:tr>
      <w:tr w:rsidR="00CC6EF8" w:rsidRPr="001D0A62" w14:paraId="06E9ED90" w14:textId="77777777" w:rsidTr="00D00177">
        <w:tblPrEx>
          <w:tblBorders>
            <w:insideH w:val="single" w:sz="4" w:space="0" w:color="auto"/>
            <w:insideV w:val="single" w:sz="4" w:space="0" w:color="auto"/>
          </w:tblBorders>
        </w:tblPrEx>
        <w:tc>
          <w:tcPr>
            <w:tcW w:w="893" w:type="dxa"/>
          </w:tcPr>
          <w:p w14:paraId="75DA6D60" w14:textId="77777777" w:rsidR="00CC6EF8" w:rsidRPr="001D0A62" w:rsidRDefault="00CC6EF8" w:rsidP="0054191D">
            <w:pPr>
              <w:numPr>
                <w:ilvl w:val="0"/>
                <w:numId w:val="87"/>
              </w:numPr>
              <w:ind w:left="0" w:firstLine="0"/>
              <w:rPr>
                <w:b/>
                <w:sz w:val="20"/>
                <w:szCs w:val="20"/>
              </w:rPr>
            </w:pPr>
          </w:p>
        </w:tc>
        <w:tc>
          <w:tcPr>
            <w:tcW w:w="6044" w:type="dxa"/>
          </w:tcPr>
          <w:p w14:paraId="57A2F0E9" w14:textId="77777777" w:rsidR="00CC6EF8" w:rsidRPr="00745C9A" w:rsidRDefault="00CC6EF8" w:rsidP="00CC6EF8">
            <w:pPr>
              <w:rPr>
                <w:sz w:val="20"/>
              </w:rPr>
            </w:pPr>
            <w:r w:rsidRPr="00745C9A">
              <w:rPr>
                <w:sz w:val="20"/>
              </w:rPr>
              <w:t>Zehirlenmeler/ İntihar Girişimi ve Hemşirenin Sorumlulukları</w:t>
            </w:r>
          </w:p>
        </w:tc>
        <w:tc>
          <w:tcPr>
            <w:tcW w:w="2414" w:type="dxa"/>
          </w:tcPr>
          <w:p w14:paraId="2101105C" w14:textId="77777777" w:rsidR="00CC6EF8" w:rsidRPr="001D0A62" w:rsidRDefault="00CC6EF8" w:rsidP="00CC6EF8">
            <w:pPr>
              <w:rPr>
                <w:b/>
                <w:sz w:val="20"/>
                <w:szCs w:val="20"/>
              </w:rPr>
            </w:pPr>
            <w:r w:rsidRPr="001D0A62">
              <w:rPr>
                <w:b/>
                <w:sz w:val="20"/>
                <w:szCs w:val="20"/>
              </w:rPr>
              <w:t>Anlatım</w:t>
            </w:r>
          </w:p>
          <w:p w14:paraId="40DD5A9C" w14:textId="77777777" w:rsidR="00CC6EF8" w:rsidRPr="001D0A62" w:rsidRDefault="00CC6EF8" w:rsidP="00CC6EF8">
            <w:pPr>
              <w:rPr>
                <w:b/>
                <w:sz w:val="20"/>
                <w:szCs w:val="20"/>
              </w:rPr>
            </w:pPr>
            <w:r w:rsidRPr="001D0A62">
              <w:rPr>
                <w:b/>
                <w:sz w:val="20"/>
                <w:szCs w:val="20"/>
              </w:rPr>
              <w:t>Soru cevap</w:t>
            </w:r>
          </w:p>
        </w:tc>
      </w:tr>
      <w:tr w:rsidR="00CC6EF8" w:rsidRPr="001D0A62" w14:paraId="5A22E1D0" w14:textId="77777777" w:rsidTr="00D00177">
        <w:tblPrEx>
          <w:tblBorders>
            <w:insideH w:val="single" w:sz="4" w:space="0" w:color="auto"/>
            <w:insideV w:val="single" w:sz="4" w:space="0" w:color="auto"/>
          </w:tblBorders>
        </w:tblPrEx>
        <w:tc>
          <w:tcPr>
            <w:tcW w:w="893" w:type="dxa"/>
          </w:tcPr>
          <w:p w14:paraId="574B6D73" w14:textId="77777777" w:rsidR="00CC6EF8" w:rsidRPr="001D0A62" w:rsidRDefault="00CC6EF8" w:rsidP="0054191D">
            <w:pPr>
              <w:numPr>
                <w:ilvl w:val="0"/>
                <w:numId w:val="87"/>
              </w:numPr>
              <w:ind w:left="0" w:firstLine="0"/>
              <w:rPr>
                <w:b/>
                <w:sz w:val="20"/>
                <w:szCs w:val="20"/>
              </w:rPr>
            </w:pPr>
          </w:p>
        </w:tc>
        <w:tc>
          <w:tcPr>
            <w:tcW w:w="6044" w:type="dxa"/>
          </w:tcPr>
          <w:p w14:paraId="03B2C134" w14:textId="77777777" w:rsidR="00CC6EF8" w:rsidRPr="00745C9A" w:rsidRDefault="00CC6EF8" w:rsidP="00CC6EF8">
            <w:pPr>
              <w:rPr>
                <w:sz w:val="20"/>
              </w:rPr>
            </w:pPr>
            <w:r w:rsidRPr="00745C9A">
              <w:rPr>
                <w:sz w:val="20"/>
              </w:rPr>
              <w:t>Zehirlenmeler/ İntihar Girişimi ve Hemşirenin Sorumlulukları (devamı)</w:t>
            </w:r>
          </w:p>
        </w:tc>
        <w:tc>
          <w:tcPr>
            <w:tcW w:w="2414" w:type="dxa"/>
          </w:tcPr>
          <w:p w14:paraId="7BAA94FF" w14:textId="77777777" w:rsidR="00CC6EF8" w:rsidRPr="001D0A62" w:rsidRDefault="00CC6EF8" w:rsidP="00CC6EF8">
            <w:pPr>
              <w:rPr>
                <w:b/>
                <w:sz w:val="20"/>
                <w:szCs w:val="20"/>
              </w:rPr>
            </w:pPr>
            <w:r w:rsidRPr="001D0A62">
              <w:rPr>
                <w:b/>
                <w:sz w:val="20"/>
                <w:szCs w:val="20"/>
              </w:rPr>
              <w:t>Adli Tıp Kurumuna gezi</w:t>
            </w:r>
          </w:p>
        </w:tc>
      </w:tr>
      <w:tr w:rsidR="00CC6EF8" w:rsidRPr="001D0A62" w14:paraId="264B9EAB" w14:textId="77777777" w:rsidTr="00D00177">
        <w:tblPrEx>
          <w:tblBorders>
            <w:insideH w:val="single" w:sz="4" w:space="0" w:color="auto"/>
            <w:insideV w:val="single" w:sz="4" w:space="0" w:color="auto"/>
          </w:tblBorders>
        </w:tblPrEx>
        <w:tc>
          <w:tcPr>
            <w:tcW w:w="893" w:type="dxa"/>
          </w:tcPr>
          <w:p w14:paraId="073DC70D" w14:textId="77777777" w:rsidR="00CC6EF8" w:rsidRPr="001D0A62" w:rsidRDefault="00CC6EF8" w:rsidP="0054191D">
            <w:pPr>
              <w:numPr>
                <w:ilvl w:val="0"/>
                <w:numId w:val="87"/>
              </w:numPr>
              <w:ind w:left="0" w:firstLine="0"/>
              <w:rPr>
                <w:b/>
                <w:sz w:val="20"/>
                <w:szCs w:val="20"/>
              </w:rPr>
            </w:pPr>
          </w:p>
        </w:tc>
        <w:tc>
          <w:tcPr>
            <w:tcW w:w="6044" w:type="dxa"/>
          </w:tcPr>
          <w:p w14:paraId="6809F312" w14:textId="77777777" w:rsidR="00CC6EF8" w:rsidRPr="00745C9A" w:rsidRDefault="00CC6EF8" w:rsidP="00CC6EF8">
            <w:pPr>
              <w:rPr>
                <w:sz w:val="20"/>
              </w:rPr>
            </w:pPr>
            <w:r w:rsidRPr="00745C9A">
              <w:rPr>
                <w:sz w:val="20"/>
              </w:rPr>
              <w:t>Tıbbi Uygulama Hataları ve Adli Boyutu</w:t>
            </w:r>
          </w:p>
        </w:tc>
        <w:tc>
          <w:tcPr>
            <w:tcW w:w="2414" w:type="dxa"/>
          </w:tcPr>
          <w:p w14:paraId="60BEDFF7" w14:textId="77777777" w:rsidR="00CC6EF8" w:rsidRPr="001D0A62" w:rsidRDefault="00CC6EF8" w:rsidP="00CC6EF8">
            <w:pPr>
              <w:rPr>
                <w:b/>
                <w:sz w:val="20"/>
                <w:szCs w:val="20"/>
              </w:rPr>
            </w:pPr>
            <w:r w:rsidRPr="001D0A62">
              <w:rPr>
                <w:b/>
                <w:sz w:val="20"/>
                <w:szCs w:val="20"/>
              </w:rPr>
              <w:t>Anlatım</w:t>
            </w:r>
          </w:p>
          <w:p w14:paraId="15A2EC30" w14:textId="77777777" w:rsidR="00CC6EF8" w:rsidRPr="001D0A62" w:rsidRDefault="00CC6EF8" w:rsidP="00CC6EF8">
            <w:pPr>
              <w:rPr>
                <w:b/>
                <w:sz w:val="20"/>
                <w:szCs w:val="20"/>
                <w:highlight w:val="green"/>
              </w:rPr>
            </w:pPr>
            <w:r w:rsidRPr="001D0A62">
              <w:rPr>
                <w:b/>
                <w:sz w:val="20"/>
                <w:szCs w:val="20"/>
              </w:rPr>
              <w:t>Soru cevap</w:t>
            </w:r>
          </w:p>
        </w:tc>
      </w:tr>
      <w:tr w:rsidR="00CC6EF8" w:rsidRPr="001D0A62" w14:paraId="0D3796D2" w14:textId="77777777" w:rsidTr="00D00177">
        <w:tblPrEx>
          <w:tblBorders>
            <w:insideH w:val="single" w:sz="4" w:space="0" w:color="auto"/>
            <w:insideV w:val="single" w:sz="4" w:space="0" w:color="auto"/>
          </w:tblBorders>
        </w:tblPrEx>
        <w:tc>
          <w:tcPr>
            <w:tcW w:w="893" w:type="dxa"/>
          </w:tcPr>
          <w:p w14:paraId="3E12C68F" w14:textId="77777777" w:rsidR="00CC6EF8" w:rsidRPr="001D0A62" w:rsidRDefault="00CC6EF8" w:rsidP="0054191D">
            <w:pPr>
              <w:numPr>
                <w:ilvl w:val="0"/>
                <w:numId w:val="87"/>
              </w:numPr>
              <w:ind w:left="0" w:firstLine="0"/>
              <w:rPr>
                <w:b/>
                <w:sz w:val="20"/>
                <w:szCs w:val="20"/>
              </w:rPr>
            </w:pPr>
          </w:p>
        </w:tc>
        <w:tc>
          <w:tcPr>
            <w:tcW w:w="6044" w:type="dxa"/>
          </w:tcPr>
          <w:p w14:paraId="71583DE1" w14:textId="77777777" w:rsidR="00CC6EF8" w:rsidRPr="00745C9A" w:rsidRDefault="00CC6EF8" w:rsidP="00CC6EF8">
            <w:pPr>
              <w:rPr>
                <w:sz w:val="20"/>
              </w:rPr>
            </w:pPr>
            <w:r w:rsidRPr="00745C9A">
              <w:rPr>
                <w:sz w:val="20"/>
              </w:rPr>
              <w:t>Değerlendirme</w:t>
            </w:r>
          </w:p>
        </w:tc>
        <w:tc>
          <w:tcPr>
            <w:tcW w:w="2414" w:type="dxa"/>
          </w:tcPr>
          <w:p w14:paraId="614ACA16" w14:textId="77777777" w:rsidR="00CC6EF8" w:rsidRPr="001D0A62" w:rsidRDefault="00CC6EF8" w:rsidP="00CC6EF8">
            <w:pPr>
              <w:rPr>
                <w:b/>
                <w:sz w:val="20"/>
                <w:szCs w:val="20"/>
              </w:rPr>
            </w:pPr>
          </w:p>
        </w:tc>
      </w:tr>
    </w:tbl>
    <w:p w14:paraId="28A1AE30" w14:textId="77777777" w:rsidR="00CC6EF8" w:rsidRPr="001D0A62" w:rsidRDefault="00CC6EF8" w:rsidP="00CC6EF8">
      <w:pPr>
        <w:rPr>
          <w:b/>
          <w:sz w:val="20"/>
          <w:szCs w:val="20"/>
        </w:rPr>
      </w:pPr>
    </w:p>
    <w:p w14:paraId="5DA42E3E" w14:textId="77777777" w:rsidR="00CC6EF8" w:rsidRPr="001D0A62" w:rsidRDefault="00CC6EF8" w:rsidP="00CC6EF8">
      <w:pPr>
        <w:rPr>
          <w:b/>
          <w:sz w:val="20"/>
          <w:szCs w:val="20"/>
        </w:rPr>
      </w:pPr>
      <w:r w:rsidRPr="001D0A62">
        <w:rPr>
          <w:b/>
          <w:sz w:val="20"/>
          <w:szCs w:val="20"/>
        </w:rPr>
        <w:t>Dersin Öğrenme Kazanımlarının Program Kazanımları ile İlişkisi</w:t>
      </w:r>
    </w:p>
    <w:p w14:paraId="7E8EF34F" w14:textId="77777777" w:rsidR="00CC6EF8" w:rsidRPr="001D0A62" w:rsidRDefault="00CC6EF8" w:rsidP="00CC6EF8">
      <w:pPr>
        <w:rPr>
          <w:sz w:val="20"/>
          <w:szCs w:val="20"/>
        </w:rPr>
      </w:pPr>
    </w:p>
    <w:tbl>
      <w:tblPr>
        <w:tblW w:w="9291" w:type="dxa"/>
        <w:tblInd w:w="55" w:type="dxa"/>
        <w:tblLayout w:type="fixed"/>
        <w:tblCellMar>
          <w:left w:w="70" w:type="dxa"/>
          <w:right w:w="70" w:type="dxa"/>
        </w:tblCellMar>
        <w:tblLook w:val="04A0" w:firstRow="1" w:lastRow="0" w:firstColumn="1" w:lastColumn="0" w:noHBand="0" w:noVBand="1"/>
      </w:tblPr>
      <w:tblGrid>
        <w:gridCol w:w="866"/>
        <w:gridCol w:w="425"/>
        <w:gridCol w:w="425"/>
        <w:gridCol w:w="567"/>
        <w:gridCol w:w="567"/>
        <w:gridCol w:w="567"/>
        <w:gridCol w:w="487"/>
        <w:gridCol w:w="647"/>
        <w:gridCol w:w="567"/>
        <w:gridCol w:w="567"/>
        <w:gridCol w:w="567"/>
        <w:gridCol w:w="567"/>
        <w:gridCol w:w="567"/>
        <w:gridCol w:w="567"/>
        <w:gridCol w:w="567"/>
        <w:gridCol w:w="771"/>
      </w:tblGrid>
      <w:tr w:rsidR="00CC6EF8" w:rsidRPr="001D0A62" w14:paraId="0A7E5AD0" w14:textId="77777777" w:rsidTr="00F50853">
        <w:trPr>
          <w:trHeight w:val="60"/>
        </w:trPr>
        <w:tc>
          <w:tcPr>
            <w:tcW w:w="9291" w:type="dxa"/>
            <w:gridSpan w:val="16"/>
            <w:tcBorders>
              <w:top w:val="single" w:sz="8" w:space="0" w:color="auto"/>
              <w:left w:val="single" w:sz="8" w:space="0" w:color="auto"/>
              <w:bottom w:val="single" w:sz="8" w:space="0" w:color="auto"/>
              <w:right w:val="single" w:sz="8" w:space="0" w:color="000000"/>
            </w:tcBorders>
            <w:shd w:val="clear" w:color="auto" w:fill="auto"/>
          </w:tcPr>
          <w:p w14:paraId="592F668F" w14:textId="692C3E62" w:rsidR="00CC6EF8" w:rsidRPr="001D0A62" w:rsidRDefault="00CC6EF8" w:rsidP="00CC6EF8">
            <w:pPr>
              <w:jc w:val="center"/>
              <w:rPr>
                <w:b/>
                <w:bCs/>
                <w:color w:val="FF0000"/>
                <w:sz w:val="20"/>
                <w:szCs w:val="20"/>
              </w:rPr>
            </w:pPr>
          </w:p>
        </w:tc>
      </w:tr>
      <w:tr w:rsidR="00CC6EF8" w:rsidRPr="001D0A62" w14:paraId="264260F5" w14:textId="77777777" w:rsidTr="00D00177">
        <w:trPr>
          <w:trHeight w:val="408"/>
        </w:trPr>
        <w:tc>
          <w:tcPr>
            <w:tcW w:w="866" w:type="dxa"/>
            <w:tcBorders>
              <w:top w:val="nil"/>
              <w:left w:val="single" w:sz="8" w:space="0" w:color="auto"/>
              <w:bottom w:val="single" w:sz="8" w:space="0" w:color="auto"/>
              <w:right w:val="single" w:sz="8" w:space="0" w:color="auto"/>
            </w:tcBorders>
            <w:shd w:val="clear" w:color="auto" w:fill="auto"/>
          </w:tcPr>
          <w:p w14:paraId="2C6E8F64" w14:textId="77777777" w:rsidR="00CC6EF8" w:rsidRPr="001D0A62" w:rsidRDefault="00CC6EF8" w:rsidP="00CC6EF8">
            <w:pPr>
              <w:jc w:val="center"/>
              <w:rPr>
                <w:b/>
                <w:bCs/>
                <w:color w:val="000000"/>
                <w:sz w:val="20"/>
                <w:szCs w:val="20"/>
              </w:rPr>
            </w:pPr>
            <w:r w:rsidRPr="001D0A62">
              <w:rPr>
                <w:b/>
                <w:bCs/>
                <w:color w:val="000000"/>
                <w:sz w:val="20"/>
                <w:szCs w:val="20"/>
              </w:rPr>
              <w:t>Öğrenme Kazanımı</w:t>
            </w:r>
          </w:p>
        </w:tc>
        <w:tc>
          <w:tcPr>
            <w:tcW w:w="425" w:type="dxa"/>
            <w:tcBorders>
              <w:top w:val="nil"/>
              <w:left w:val="nil"/>
              <w:bottom w:val="single" w:sz="8" w:space="0" w:color="auto"/>
              <w:right w:val="single" w:sz="8" w:space="0" w:color="auto"/>
            </w:tcBorders>
            <w:shd w:val="clear" w:color="auto" w:fill="auto"/>
          </w:tcPr>
          <w:p w14:paraId="287FC127" w14:textId="77777777" w:rsidR="00CC6EF8" w:rsidRPr="001D0A62" w:rsidRDefault="00CC6EF8" w:rsidP="00CC6EF8">
            <w:pPr>
              <w:jc w:val="center"/>
              <w:rPr>
                <w:b/>
                <w:bCs/>
                <w:color w:val="000000"/>
                <w:sz w:val="20"/>
                <w:szCs w:val="20"/>
              </w:rPr>
            </w:pPr>
            <w:r w:rsidRPr="001D0A62">
              <w:rPr>
                <w:b/>
                <w:bCs/>
                <w:color w:val="000000"/>
                <w:sz w:val="20"/>
                <w:szCs w:val="20"/>
              </w:rPr>
              <w:t>PK1</w:t>
            </w:r>
          </w:p>
        </w:tc>
        <w:tc>
          <w:tcPr>
            <w:tcW w:w="425" w:type="dxa"/>
            <w:tcBorders>
              <w:top w:val="nil"/>
              <w:left w:val="nil"/>
              <w:bottom w:val="single" w:sz="8" w:space="0" w:color="auto"/>
              <w:right w:val="single" w:sz="8" w:space="0" w:color="auto"/>
            </w:tcBorders>
            <w:shd w:val="clear" w:color="auto" w:fill="auto"/>
          </w:tcPr>
          <w:p w14:paraId="4821B621" w14:textId="77777777" w:rsidR="00CC6EF8" w:rsidRPr="001D0A62" w:rsidRDefault="00CC6EF8" w:rsidP="00CC6EF8">
            <w:pPr>
              <w:jc w:val="center"/>
              <w:rPr>
                <w:b/>
                <w:bCs/>
                <w:color w:val="000000"/>
                <w:sz w:val="20"/>
                <w:szCs w:val="20"/>
              </w:rPr>
            </w:pPr>
            <w:r w:rsidRPr="001D0A62">
              <w:rPr>
                <w:b/>
                <w:bCs/>
                <w:color w:val="000000"/>
                <w:sz w:val="20"/>
                <w:szCs w:val="20"/>
              </w:rPr>
              <w:t>PK2</w:t>
            </w:r>
          </w:p>
        </w:tc>
        <w:tc>
          <w:tcPr>
            <w:tcW w:w="567" w:type="dxa"/>
            <w:tcBorders>
              <w:top w:val="nil"/>
              <w:left w:val="nil"/>
              <w:bottom w:val="single" w:sz="8" w:space="0" w:color="auto"/>
              <w:right w:val="single" w:sz="8" w:space="0" w:color="auto"/>
            </w:tcBorders>
            <w:shd w:val="clear" w:color="auto" w:fill="auto"/>
          </w:tcPr>
          <w:p w14:paraId="5054FC55" w14:textId="77777777" w:rsidR="00CC6EF8" w:rsidRPr="001D0A62" w:rsidRDefault="00CC6EF8" w:rsidP="00CC6EF8">
            <w:pPr>
              <w:jc w:val="center"/>
              <w:rPr>
                <w:b/>
                <w:bCs/>
                <w:color w:val="000000"/>
                <w:sz w:val="20"/>
                <w:szCs w:val="20"/>
              </w:rPr>
            </w:pPr>
            <w:r w:rsidRPr="001D0A62">
              <w:rPr>
                <w:b/>
                <w:bCs/>
                <w:color w:val="000000"/>
                <w:sz w:val="20"/>
                <w:szCs w:val="20"/>
              </w:rPr>
              <w:t xml:space="preserve">PK 3 </w:t>
            </w:r>
          </w:p>
        </w:tc>
        <w:tc>
          <w:tcPr>
            <w:tcW w:w="567" w:type="dxa"/>
            <w:tcBorders>
              <w:top w:val="nil"/>
              <w:left w:val="nil"/>
              <w:bottom w:val="single" w:sz="8" w:space="0" w:color="auto"/>
              <w:right w:val="single" w:sz="8" w:space="0" w:color="auto"/>
            </w:tcBorders>
            <w:shd w:val="clear" w:color="auto" w:fill="auto"/>
          </w:tcPr>
          <w:p w14:paraId="67613BBE" w14:textId="77777777" w:rsidR="00CC6EF8" w:rsidRPr="001D0A62" w:rsidRDefault="00CC6EF8" w:rsidP="00CC6EF8">
            <w:pPr>
              <w:jc w:val="center"/>
              <w:rPr>
                <w:b/>
                <w:bCs/>
                <w:color w:val="000000"/>
                <w:sz w:val="20"/>
                <w:szCs w:val="20"/>
              </w:rPr>
            </w:pPr>
            <w:r w:rsidRPr="001D0A62">
              <w:rPr>
                <w:b/>
                <w:bCs/>
                <w:color w:val="000000"/>
                <w:sz w:val="20"/>
                <w:szCs w:val="20"/>
              </w:rPr>
              <w:t>PK 4</w:t>
            </w:r>
          </w:p>
        </w:tc>
        <w:tc>
          <w:tcPr>
            <w:tcW w:w="567" w:type="dxa"/>
            <w:tcBorders>
              <w:top w:val="nil"/>
              <w:left w:val="nil"/>
              <w:bottom w:val="single" w:sz="8" w:space="0" w:color="auto"/>
              <w:right w:val="single" w:sz="8" w:space="0" w:color="auto"/>
            </w:tcBorders>
            <w:shd w:val="clear" w:color="auto" w:fill="auto"/>
          </w:tcPr>
          <w:p w14:paraId="183DD353" w14:textId="77777777" w:rsidR="00CC6EF8" w:rsidRPr="001D0A62" w:rsidRDefault="00CC6EF8" w:rsidP="00CC6EF8">
            <w:pPr>
              <w:jc w:val="center"/>
              <w:rPr>
                <w:b/>
                <w:bCs/>
                <w:color w:val="000000"/>
                <w:sz w:val="20"/>
                <w:szCs w:val="20"/>
              </w:rPr>
            </w:pPr>
            <w:r w:rsidRPr="001D0A62">
              <w:rPr>
                <w:b/>
                <w:bCs/>
                <w:color w:val="000000"/>
                <w:sz w:val="20"/>
                <w:szCs w:val="20"/>
              </w:rPr>
              <w:t>PK 5</w:t>
            </w:r>
          </w:p>
        </w:tc>
        <w:tc>
          <w:tcPr>
            <w:tcW w:w="487" w:type="dxa"/>
            <w:tcBorders>
              <w:top w:val="single" w:sz="8" w:space="0" w:color="auto"/>
              <w:left w:val="nil"/>
              <w:bottom w:val="single" w:sz="8" w:space="0" w:color="auto"/>
              <w:right w:val="single" w:sz="8" w:space="0" w:color="000000"/>
            </w:tcBorders>
            <w:shd w:val="clear" w:color="auto" w:fill="auto"/>
          </w:tcPr>
          <w:p w14:paraId="16E0CED4" w14:textId="77777777" w:rsidR="00CC6EF8" w:rsidRPr="001D0A62" w:rsidRDefault="00CC6EF8" w:rsidP="00CC6EF8">
            <w:pPr>
              <w:jc w:val="center"/>
              <w:rPr>
                <w:b/>
                <w:bCs/>
                <w:color w:val="000000"/>
                <w:sz w:val="20"/>
                <w:szCs w:val="20"/>
              </w:rPr>
            </w:pPr>
            <w:r w:rsidRPr="001D0A62">
              <w:rPr>
                <w:b/>
                <w:bCs/>
                <w:color w:val="000000"/>
                <w:sz w:val="20"/>
                <w:szCs w:val="20"/>
              </w:rPr>
              <w:t>PK 6</w:t>
            </w:r>
          </w:p>
        </w:tc>
        <w:tc>
          <w:tcPr>
            <w:tcW w:w="647" w:type="dxa"/>
            <w:tcBorders>
              <w:top w:val="nil"/>
              <w:left w:val="nil"/>
              <w:bottom w:val="single" w:sz="8" w:space="0" w:color="auto"/>
              <w:right w:val="single" w:sz="8" w:space="0" w:color="auto"/>
            </w:tcBorders>
            <w:shd w:val="clear" w:color="auto" w:fill="auto"/>
          </w:tcPr>
          <w:p w14:paraId="496B4CEB" w14:textId="77777777" w:rsidR="00CC6EF8" w:rsidRPr="001D0A62" w:rsidRDefault="00CC6EF8" w:rsidP="00CC6EF8">
            <w:pPr>
              <w:jc w:val="center"/>
              <w:rPr>
                <w:b/>
                <w:bCs/>
                <w:color w:val="000000"/>
                <w:sz w:val="20"/>
                <w:szCs w:val="20"/>
              </w:rPr>
            </w:pPr>
            <w:r w:rsidRPr="001D0A62">
              <w:rPr>
                <w:b/>
                <w:bCs/>
                <w:color w:val="000000"/>
                <w:sz w:val="20"/>
                <w:szCs w:val="20"/>
              </w:rPr>
              <w:t>PK 7</w:t>
            </w:r>
          </w:p>
        </w:tc>
        <w:tc>
          <w:tcPr>
            <w:tcW w:w="567" w:type="dxa"/>
            <w:tcBorders>
              <w:top w:val="nil"/>
              <w:left w:val="nil"/>
              <w:bottom w:val="single" w:sz="8" w:space="0" w:color="auto"/>
              <w:right w:val="single" w:sz="8" w:space="0" w:color="auto"/>
            </w:tcBorders>
            <w:shd w:val="clear" w:color="auto" w:fill="auto"/>
          </w:tcPr>
          <w:p w14:paraId="3472AC2A" w14:textId="77777777" w:rsidR="00CC6EF8" w:rsidRPr="001D0A62" w:rsidRDefault="00CC6EF8" w:rsidP="00CC6EF8">
            <w:pPr>
              <w:jc w:val="center"/>
              <w:rPr>
                <w:b/>
                <w:bCs/>
                <w:color w:val="000000"/>
                <w:sz w:val="20"/>
                <w:szCs w:val="20"/>
              </w:rPr>
            </w:pPr>
            <w:r w:rsidRPr="001D0A62">
              <w:rPr>
                <w:b/>
                <w:bCs/>
                <w:color w:val="000000"/>
                <w:sz w:val="20"/>
                <w:szCs w:val="20"/>
              </w:rPr>
              <w:t>PK 8</w:t>
            </w:r>
          </w:p>
        </w:tc>
        <w:tc>
          <w:tcPr>
            <w:tcW w:w="567" w:type="dxa"/>
            <w:tcBorders>
              <w:top w:val="single" w:sz="8" w:space="0" w:color="auto"/>
              <w:left w:val="nil"/>
              <w:bottom w:val="single" w:sz="8" w:space="0" w:color="auto"/>
              <w:right w:val="single" w:sz="8" w:space="0" w:color="000000"/>
            </w:tcBorders>
            <w:shd w:val="clear" w:color="auto" w:fill="auto"/>
          </w:tcPr>
          <w:p w14:paraId="2E43841A" w14:textId="77777777" w:rsidR="00CC6EF8" w:rsidRPr="001D0A62" w:rsidRDefault="00CC6EF8" w:rsidP="00CC6EF8">
            <w:pPr>
              <w:jc w:val="center"/>
              <w:rPr>
                <w:b/>
                <w:bCs/>
                <w:color w:val="000000"/>
                <w:sz w:val="20"/>
                <w:szCs w:val="20"/>
              </w:rPr>
            </w:pPr>
            <w:r w:rsidRPr="001D0A62">
              <w:rPr>
                <w:b/>
                <w:bCs/>
                <w:color w:val="000000"/>
                <w:sz w:val="20"/>
                <w:szCs w:val="20"/>
              </w:rPr>
              <w:t>PK 9</w:t>
            </w:r>
          </w:p>
        </w:tc>
        <w:tc>
          <w:tcPr>
            <w:tcW w:w="567" w:type="dxa"/>
            <w:tcBorders>
              <w:top w:val="nil"/>
              <w:left w:val="nil"/>
              <w:bottom w:val="single" w:sz="8" w:space="0" w:color="auto"/>
              <w:right w:val="single" w:sz="8" w:space="0" w:color="auto"/>
            </w:tcBorders>
            <w:shd w:val="clear" w:color="auto" w:fill="auto"/>
          </w:tcPr>
          <w:p w14:paraId="6F2F9FCD" w14:textId="77777777" w:rsidR="00CC6EF8" w:rsidRPr="001D0A62" w:rsidRDefault="00CC6EF8" w:rsidP="00CC6EF8">
            <w:pPr>
              <w:jc w:val="center"/>
              <w:rPr>
                <w:b/>
                <w:bCs/>
                <w:color w:val="000000"/>
                <w:sz w:val="20"/>
                <w:szCs w:val="20"/>
              </w:rPr>
            </w:pPr>
            <w:r w:rsidRPr="001D0A62">
              <w:rPr>
                <w:b/>
                <w:bCs/>
                <w:color w:val="000000"/>
                <w:sz w:val="20"/>
                <w:szCs w:val="20"/>
              </w:rPr>
              <w:t>PK 10</w:t>
            </w:r>
          </w:p>
        </w:tc>
        <w:tc>
          <w:tcPr>
            <w:tcW w:w="567" w:type="dxa"/>
            <w:tcBorders>
              <w:top w:val="nil"/>
              <w:left w:val="nil"/>
              <w:bottom w:val="single" w:sz="8" w:space="0" w:color="auto"/>
              <w:right w:val="single" w:sz="8" w:space="0" w:color="auto"/>
            </w:tcBorders>
          </w:tcPr>
          <w:p w14:paraId="11126AD2" w14:textId="77777777" w:rsidR="00CC6EF8" w:rsidRPr="001D0A62" w:rsidRDefault="00CC6EF8" w:rsidP="00CC6EF8">
            <w:pPr>
              <w:jc w:val="center"/>
              <w:rPr>
                <w:b/>
                <w:bCs/>
                <w:color w:val="000000"/>
                <w:sz w:val="20"/>
                <w:szCs w:val="20"/>
              </w:rPr>
            </w:pPr>
            <w:r w:rsidRPr="001D0A62">
              <w:rPr>
                <w:b/>
                <w:bCs/>
                <w:color w:val="000000"/>
                <w:sz w:val="20"/>
                <w:szCs w:val="20"/>
              </w:rPr>
              <w:t>PK 11</w:t>
            </w:r>
          </w:p>
        </w:tc>
        <w:tc>
          <w:tcPr>
            <w:tcW w:w="567" w:type="dxa"/>
            <w:tcBorders>
              <w:top w:val="nil"/>
              <w:left w:val="nil"/>
              <w:bottom w:val="single" w:sz="8" w:space="0" w:color="auto"/>
              <w:right w:val="single" w:sz="8" w:space="0" w:color="auto"/>
            </w:tcBorders>
          </w:tcPr>
          <w:p w14:paraId="0A98AAC5" w14:textId="77777777" w:rsidR="00CC6EF8" w:rsidRPr="001D0A62" w:rsidRDefault="00CC6EF8" w:rsidP="00CC6EF8">
            <w:pPr>
              <w:jc w:val="center"/>
              <w:rPr>
                <w:b/>
                <w:bCs/>
                <w:color w:val="000000"/>
                <w:sz w:val="20"/>
                <w:szCs w:val="20"/>
              </w:rPr>
            </w:pPr>
            <w:r w:rsidRPr="001D0A62">
              <w:rPr>
                <w:b/>
                <w:bCs/>
                <w:color w:val="000000"/>
                <w:sz w:val="20"/>
                <w:szCs w:val="20"/>
              </w:rPr>
              <w:t>PK 12</w:t>
            </w:r>
          </w:p>
        </w:tc>
        <w:tc>
          <w:tcPr>
            <w:tcW w:w="567" w:type="dxa"/>
            <w:tcBorders>
              <w:top w:val="nil"/>
              <w:left w:val="nil"/>
              <w:bottom w:val="single" w:sz="8" w:space="0" w:color="auto"/>
              <w:right w:val="single" w:sz="8" w:space="0" w:color="auto"/>
            </w:tcBorders>
          </w:tcPr>
          <w:p w14:paraId="1DDC0F0D" w14:textId="77777777" w:rsidR="00CC6EF8" w:rsidRPr="001D0A62" w:rsidRDefault="00CC6EF8" w:rsidP="00CC6EF8">
            <w:pPr>
              <w:rPr>
                <w:sz w:val="20"/>
                <w:szCs w:val="20"/>
              </w:rPr>
            </w:pPr>
            <w:r w:rsidRPr="001D0A62">
              <w:rPr>
                <w:b/>
                <w:bCs/>
                <w:color w:val="000000"/>
                <w:sz w:val="20"/>
                <w:szCs w:val="20"/>
              </w:rPr>
              <w:t>PK 13</w:t>
            </w:r>
          </w:p>
        </w:tc>
        <w:tc>
          <w:tcPr>
            <w:tcW w:w="567" w:type="dxa"/>
            <w:tcBorders>
              <w:top w:val="nil"/>
              <w:left w:val="nil"/>
              <w:bottom w:val="single" w:sz="8" w:space="0" w:color="auto"/>
              <w:right w:val="single" w:sz="8" w:space="0" w:color="auto"/>
            </w:tcBorders>
          </w:tcPr>
          <w:p w14:paraId="1E3A2424" w14:textId="77777777" w:rsidR="00CC6EF8" w:rsidRPr="001D0A62" w:rsidRDefault="00CC6EF8" w:rsidP="00CC6EF8">
            <w:pPr>
              <w:rPr>
                <w:sz w:val="20"/>
                <w:szCs w:val="20"/>
              </w:rPr>
            </w:pPr>
            <w:r w:rsidRPr="001D0A62">
              <w:rPr>
                <w:b/>
                <w:bCs/>
                <w:color w:val="000000"/>
                <w:sz w:val="20"/>
                <w:szCs w:val="20"/>
              </w:rPr>
              <w:t>PK 14</w:t>
            </w:r>
          </w:p>
        </w:tc>
        <w:tc>
          <w:tcPr>
            <w:tcW w:w="771" w:type="dxa"/>
            <w:tcBorders>
              <w:top w:val="nil"/>
              <w:left w:val="nil"/>
              <w:bottom w:val="single" w:sz="8" w:space="0" w:color="auto"/>
              <w:right w:val="single" w:sz="8" w:space="0" w:color="auto"/>
            </w:tcBorders>
          </w:tcPr>
          <w:p w14:paraId="37893852" w14:textId="77777777" w:rsidR="00CC6EF8" w:rsidRPr="001D0A62" w:rsidRDefault="00CC6EF8" w:rsidP="00CC6EF8">
            <w:pPr>
              <w:rPr>
                <w:sz w:val="20"/>
                <w:szCs w:val="20"/>
              </w:rPr>
            </w:pPr>
            <w:r w:rsidRPr="001D0A62">
              <w:rPr>
                <w:b/>
                <w:bCs/>
                <w:color w:val="000000"/>
                <w:sz w:val="20"/>
                <w:szCs w:val="20"/>
              </w:rPr>
              <w:t>PK 15</w:t>
            </w:r>
          </w:p>
        </w:tc>
      </w:tr>
      <w:tr w:rsidR="00CC6EF8" w:rsidRPr="001D0A62" w14:paraId="2421EB1E" w14:textId="77777777" w:rsidTr="00D00177">
        <w:trPr>
          <w:trHeight w:val="330"/>
        </w:trPr>
        <w:tc>
          <w:tcPr>
            <w:tcW w:w="866" w:type="dxa"/>
            <w:tcBorders>
              <w:top w:val="nil"/>
              <w:left w:val="single" w:sz="8" w:space="0" w:color="auto"/>
              <w:bottom w:val="single" w:sz="8" w:space="0" w:color="auto"/>
              <w:right w:val="single" w:sz="8" w:space="0" w:color="auto"/>
            </w:tcBorders>
            <w:shd w:val="clear" w:color="auto" w:fill="auto"/>
          </w:tcPr>
          <w:p w14:paraId="5B8E4F33" w14:textId="77777777" w:rsidR="00CC6EF8" w:rsidRPr="001D0A62" w:rsidRDefault="00CC6EF8" w:rsidP="00CC6EF8">
            <w:pPr>
              <w:jc w:val="center"/>
              <w:rPr>
                <w:b/>
                <w:bCs/>
                <w:color w:val="000000"/>
                <w:sz w:val="20"/>
                <w:szCs w:val="20"/>
              </w:rPr>
            </w:pPr>
            <w:r w:rsidRPr="001D0A62">
              <w:rPr>
                <w:b/>
                <w:bCs/>
                <w:color w:val="000000"/>
                <w:sz w:val="20"/>
                <w:szCs w:val="20"/>
              </w:rPr>
              <w:t>ÖK1</w:t>
            </w:r>
          </w:p>
        </w:tc>
        <w:tc>
          <w:tcPr>
            <w:tcW w:w="425" w:type="dxa"/>
            <w:tcBorders>
              <w:top w:val="nil"/>
              <w:left w:val="nil"/>
              <w:bottom w:val="single" w:sz="8" w:space="0" w:color="auto"/>
              <w:right w:val="single" w:sz="8" w:space="0" w:color="auto"/>
            </w:tcBorders>
            <w:shd w:val="clear" w:color="auto" w:fill="auto"/>
          </w:tcPr>
          <w:p w14:paraId="7D813A34"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1A2E58F"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14D84C7"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5EB9A5D" w14:textId="77777777" w:rsidR="00CC6EF8" w:rsidRPr="001D0A62" w:rsidRDefault="00CC6EF8" w:rsidP="00CC6EF8">
            <w:pPr>
              <w:jc w:val="center"/>
              <w:rPr>
                <w:color w:val="000000"/>
                <w:sz w:val="20"/>
                <w:szCs w:val="20"/>
              </w:rPr>
            </w:pPr>
            <w:r w:rsidRPr="001D0A62">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4A8DB3FB" w14:textId="77777777" w:rsidR="00CC6EF8" w:rsidRPr="001D0A62" w:rsidRDefault="00CC6EF8" w:rsidP="00CC6EF8">
            <w:pPr>
              <w:jc w:val="center"/>
              <w:rPr>
                <w:color w:val="000000"/>
                <w:sz w:val="20"/>
                <w:szCs w:val="20"/>
              </w:rPr>
            </w:pPr>
            <w:r w:rsidRPr="001D0A62">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393E87FD" w14:textId="77777777" w:rsidR="00CC6EF8" w:rsidRPr="001D0A62" w:rsidRDefault="00CC6EF8" w:rsidP="00CC6EF8">
            <w:pPr>
              <w:jc w:val="center"/>
              <w:rPr>
                <w:color w:val="000000"/>
                <w:sz w:val="20"/>
                <w:szCs w:val="20"/>
              </w:rPr>
            </w:pPr>
            <w:r w:rsidRPr="001D0A62">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2EF3CCA7"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9FEF10B"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4720CB0"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65D7FAC"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0BF7CB1F" w14:textId="77777777" w:rsidR="00CC6EF8" w:rsidRPr="001D0A62" w:rsidRDefault="00CC6EF8" w:rsidP="00CC6EF8">
            <w:pPr>
              <w:jc w:val="center"/>
              <w:rPr>
                <w:color w:val="000000"/>
                <w:sz w:val="20"/>
                <w:szCs w:val="20"/>
              </w:rPr>
            </w:pPr>
            <w:r w:rsidRPr="001D0A62">
              <w:rPr>
                <w:color w:val="000000"/>
                <w:sz w:val="20"/>
                <w:szCs w:val="20"/>
              </w:rPr>
              <w:t>3</w:t>
            </w:r>
          </w:p>
        </w:tc>
        <w:tc>
          <w:tcPr>
            <w:tcW w:w="567" w:type="dxa"/>
            <w:tcBorders>
              <w:top w:val="nil"/>
              <w:left w:val="nil"/>
              <w:bottom w:val="single" w:sz="8" w:space="0" w:color="auto"/>
              <w:right w:val="single" w:sz="8" w:space="0" w:color="auto"/>
            </w:tcBorders>
          </w:tcPr>
          <w:p w14:paraId="3C380B60" w14:textId="77777777" w:rsidR="00CC6EF8" w:rsidRPr="001D0A62" w:rsidRDefault="00CC6EF8" w:rsidP="00CC6EF8">
            <w:pPr>
              <w:jc w:val="center"/>
              <w:rPr>
                <w:color w:val="000000"/>
                <w:sz w:val="20"/>
                <w:szCs w:val="20"/>
              </w:rPr>
            </w:pPr>
            <w:r w:rsidRPr="001D0A62">
              <w:rPr>
                <w:color w:val="000000"/>
                <w:sz w:val="20"/>
                <w:szCs w:val="20"/>
              </w:rPr>
              <w:t>4</w:t>
            </w:r>
          </w:p>
        </w:tc>
        <w:tc>
          <w:tcPr>
            <w:tcW w:w="567" w:type="dxa"/>
            <w:tcBorders>
              <w:top w:val="nil"/>
              <w:left w:val="nil"/>
              <w:bottom w:val="single" w:sz="8" w:space="0" w:color="auto"/>
              <w:right w:val="single" w:sz="8" w:space="0" w:color="auto"/>
            </w:tcBorders>
          </w:tcPr>
          <w:p w14:paraId="4D1934AC" w14:textId="77777777" w:rsidR="00CC6EF8" w:rsidRPr="001D0A62" w:rsidRDefault="00CC6EF8" w:rsidP="00CC6EF8">
            <w:pPr>
              <w:jc w:val="center"/>
              <w:rPr>
                <w:color w:val="000000"/>
                <w:sz w:val="20"/>
                <w:szCs w:val="20"/>
              </w:rPr>
            </w:pPr>
            <w:r w:rsidRPr="001D0A62">
              <w:rPr>
                <w:color w:val="000000"/>
                <w:sz w:val="20"/>
                <w:szCs w:val="20"/>
              </w:rPr>
              <w:t>2</w:t>
            </w:r>
          </w:p>
        </w:tc>
        <w:tc>
          <w:tcPr>
            <w:tcW w:w="567" w:type="dxa"/>
            <w:tcBorders>
              <w:top w:val="nil"/>
              <w:left w:val="nil"/>
              <w:bottom w:val="single" w:sz="8" w:space="0" w:color="auto"/>
              <w:right w:val="single" w:sz="8" w:space="0" w:color="auto"/>
            </w:tcBorders>
          </w:tcPr>
          <w:p w14:paraId="5B06794F" w14:textId="77777777" w:rsidR="00CC6EF8" w:rsidRPr="001D0A62" w:rsidRDefault="00CC6EF8" w:rsidP="00CC6EF8">
            <w:pPr>
              <w:jc w:val="center"/>
              <w:rPr>
                <w:color w:val="000000"/>
                <w:sz w:val="20"/>
                <w:szCs w:val="20"/>
              </w:rPr>
            </w:pPr>
            <w:r w:rsidRPr="001D0A62">
              <w:rPr>
                <w:color w:val="000000"/>
                <w:sz w:val="20"/>
                <w:szCs w:val="20"/>
              </w:rPr>
              <w:t>5</w:t>
            </w:r>
          </w:p>
        </w:tc>
        <w:tc>
          <w:tcPr>
            <w:tcW w:w="771" w:type="dxa"/>
            <w:tcBorders>
              <w:top w:val="nil"/>
              <w:left w:val="nil"/>
              <w:bottom w:val="single" w:sz="8" w:space="0" w:color="auto"/>
              <w:right w:val="single" w:sz="8" w:space="0" w:color="auto"/>
            </w:tcBorders>
          </w:tcPr>
          <w:p w14:paraId="2268A8D6" w14:textId="77777777" w:rsidR="00CC6EF8" w:rsidRPr="001D0A62" w:rsidRDefault="00CC6EF8" w:rsidP="00CC6EF8">
            <w:pPr>
              <w:jc w:val="center"/>
              <w:rPr>
                <w:color w:val="000000"/>
                <w:sz w:val="20"/>
                <w:szCs w:val="20"/>
              </w:rPr>
            </w:pPr>
          </w:p>
        </w:tc>
      </w:tr>
      <w:tr w:rsidR="00CC6EF8" w:rsidRPr="001D0A62" w14:paraId="70C77107" w14:textId="77777777" w:rsidTr="00D00177">
        <w:trPr>
          <w:trHeight w:val="330"/>
        </w:trPr>
        <w:tc>
          <w:tcPr>
            <w:tcW w:w="866" w:type="dxa"/>
            <w:tcBorders>
              <w:top w:val="nil"/>
              <w:left w:val="single" w:sz="8" w:space="0" w:color="auto"/>
              <w:bottom w:val="single" w:sz="8" w:space="0" w:color="auto"/>
              <w:right w:val="single" w:sz="8" w:space="0" w:color="auto"/>
            </w:tcBorders>
            <w:shd w:val="clear" w:color="auto" w:fill="auto"/>
          </w:tcPr>
          <w:p w14:paraId="44459B6A" w14:textId="77777777" w:rsidR="00CC6EF8" w:rsidRPr="001D0A62" w:rsidRDefault="00CC6EF8" w:rsidP="00CC6EF8">
            <w:pPr>
              <w:jc w:val="center"/>
              <w:rPr>
                <w:b/>
                <w:bCs/>
                <w:color w:val="000000"/>
                <w:sz w:val="20"/>
                <w:szCs w:val="20"/>
              </w:rPr>
            </w:pPr>
            <w:r w:rsidRPr="001D0A62">
              <w:rPr>
                <w:b/>
                <w:bCs/>
                <w:color w:val="000000"/>
                <w:sz w:val="20"/>
                <w:szCs w:val="20"/>
              </w:rPr>
              <w:t>ÖK2</w:t>
            </w:r>
          </w:p>
        </w:tc>
        <w:tc>
          <w:tcPr>
            <w:tcW w:w="425" w:type="dxa"/>
            <w:tcBorders>
              <w:top w:val="nil"/>
              <w:left w:val="nil"/>
              <w:bottom w:val="single" w:sz="8" w:space="0" w:color="auto"/>
              <w:right w:val="single" w:sz="8" w:space="0" w:color="auto"/>
            </w:tcBorders>
            <w:shd w:val="clear" w:color="auto" w:fill="auto"/>
          </w:tcPr>
          <w:p w14:paraId="3D681038"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5C42FE99"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12E0DA6"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ECE5985" w14:textId="77777777" w:rsidR="00CC6EF8" w:rsidRPr="001D0A62" w:rsidRDefault="00CC6EF8" w:rsidP="00CC6EF8">
            <w:pPr>
              <w:jc w:val="center"/>
              <w:rPr>
                <w:color w:val="000000"/>
                <w:sz w:val="20"/>
                <w:szCs w:val="20"/>
              </w:rPr>
            </w:pPr>
            <w:r w:rsidRPr="001D0A62">
              <w:rPr>
                <w:color w:val="000000"/>
                <w:sz w:val="20"/>
                <w:szCs w:val="20"/>
              </w:rPr>
              <w:t>4</w:t>
            </w:r>
          </w:p>
        </w:tc>
        <w:tc>
          <w:tcPr>
            <w:tcW w:w="567" w:type="dxa"/>
            <w:tcBorders>
              <w:top w:val="nil"/>
              <w:left w:val="nil"/>
              <w:bottom w:val="single" w:sz="8" w:space="0" w:color="auto"/>
              <w:right w:val="single" w:sz="8" w:space="0" w:color="auto"/>
            </w:tcBorders>
            <w:shd w:val="clear" w:color="auto" w:fill="auto"/>
          </w:tcPr>
          <w:p w14:paraId="3D4D1058" w14:textId="77777777" w:rsidR="00CC6EF8" w:rsidRPr="001D0A62" w:rsidRDefault="00CC6EF8" w:rsidP="00CC6EF8">
            <w:pPr>
              <w:jc w:val="center"/>
              <w:rPr>
                <w:color w:val="000000"/>
                <w:sz w:val="20"/>
                <w:szCs w:val="20"/>
              </w:rPr>
            </w:pPr>
            <w:r w:rsidRPr="001D0A62">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5078CF51" w14:textId="77777777" w:rsidR="00CC6EF8" w:rsidRPr="001D0A62" w:rsidRDefault="00CC6EF8" w:rsidP="00CC6EF8">
            <w:pPr>
              <w:jc w:val="center"/>
              <w:rPr>
                <w:color w:val="000000"/>
                <w:sz w:val="20"/>
                <w:szCs w:val="20"/>
              </w:rPr>
            </w:pPr>
            <w:r w:rsidRPr="001D0A62">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45B63DFA"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B747AB4"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E945842"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5C0AA208"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1EF706BE"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05CA67D7"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40FE5B27"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78FBBBE9" w14:textId="77777777" w:rsidR="00CC6EF8" w:rsidRPr="001D0A62" w:rsidRDefault="00CC6EF8" w:rsidP="00CC6EF8">
            <w:pPr>
              <w:jc w:val="center"/>
              <w:rPr>
                <w:color w:val="000000"/>
                <w:sz w:val="20"/>
                <w:szCs w:val="20"/>
              </w:rPr>
            </w:pPr>
            <w:r w:rsidRPr="001D0A62">
              <w:rPr>
                <w:color w:val="000000"/>
                <w:sz w:val="20"/>
                <w:szCs w:val="20"/>
              </w:rPr>
              <w:t>5</w:t>
            </w:r>
          </w:p>
        </w:tc>
        <w:tc>
          <w:tcPr>
            <w:tcW w:w="771" w:type="dxa"/>
            <w:tcBorders>
              <w:top w:val="nil"/>
              <w:left w:val="nil"/>
              <w:bottom w:val="single" w:sz="8" w:space="0" w:color="auto"/>
              <w:right w:val="single" w:sz="8" w:space="0" w:color="auto"/>
            </w:tcBorders>
          </w:tcPr>
          <w:p w14:paraId="6C64C431" w14:textId="77777777" w:rsidR="00CC6EF8" w:rsidRPr="001D0A62" w:rsidRDefault="00CC6EF8" w:rsidP="00CC6EF8">
            <w:pPr>
              <w:jc w:val="center"/>
              <w:rPr>
                <w:color w:val="000000"/>
                <w:sz w:val="20"/>
                <w:szCs w:val="20"/>
              </w:rPr>
            </w:pPr>
          </w:p>
        </w:tc>
      </w:tr>
      <w:tr w:rsidR="00CC6EF8" w:rsidRPr="001D0A62" w14:paraId="2B926247" w14:textId="77777777" w:rsidTr="00D00177">
        <w:trPr>
          <w:trHeight w:val="330"/>
        </w:trPr>
        <w:tc>
          <w:tcPr>
            <w:tcW w:w="866" w:type="dxa"/>
            <w:tcBorders>
              <w:top w:val="nil"/>
              <w:left w:val="single" w:sz="8" w:space="0" w:color="auto"/>
              <w:bottom w:val="single" w:sz="8" w:space="0" w:color="auto"/>
              <w:right w:val="single" w:sz="8" w:space="0" w:color="auto"/>
            </w:tcBorders>
            <w:shd w:val="clear" w:color="auto" w:fill="auto"/>
          </w:tcPr>
          <w:p w14:paraId="2E4802AB" w14:textId="77777777" w:rsidR="00CC6EF8" w:rsidRPr="001D0A62" w:rsidRDefault="00CC6EF8" w:rsidP="00CC6EF8">
            <w:pPr>
              <w:jc w:val="center"/>
              <w:rPr>
                <w:b/>
                <w:bCs/>
                <w:color w:val="000000"/>
                <w:sz w:val="20"/>
                <w:szCs w:val="20"/>
              </w:rPr>
            </w:pPr>
            <w:r w:rsidRPr="001D0A62">
              <w:rPr>
                <w:b/>
                <w:bCs/>
                <w:color w:val="000000"/>
                <w:sz w:val="20"/>
                <w:szCs w:val="20"/>
              </w:rPr>
              <w:t>ÖK3</w:t>
            </w:r>
          </w:p>
        </w:tc>
        <w:tc>
          <w:tcPr>
            <w:tcW w:w="425" w:type="dxa"/>
            <w:tcBorders>
              <w:top w:val="nil"/>
              <w:left w:val="nil"/>
              <w:bottom w:val="single" w:sz="8" w:space="0" w:color="auto"/>
              <w:right w:val="single" w:sz="8" w:space="0" w:color="auto"/>
            </w:tcBorders>
            <w:shd w:val="clear" w:color="auto" w:fill="auto"/>
          </w:tcPr>
          <w:p w14:paraId="1B9B2DF8"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2B3F4063"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495DFC5"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4B65F2E"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136E6704" w14:textId="77777777" w:rsidR="00CC6EF8" w:rsidRPr="001D0A62" w:rsidRDefault="00CC6EF8" w:rsidP="00CC6EF8">
            <w:pPr>
              <w:jc w:val="center"/>
              <w:rPr>
                <w:color w:val="000000"/>
                <w:sz w:val="20"/>
                <w:szCs w:val="20"/>
              </w:rPr>
            </w:pPr>
            <w:r w:rsidRPr="001D0A62">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0D72CF4F" w14:textId="77777777" w:rsidR="00CC6EF8" w:rsidRPr="001D0A62" w:rsidRDefault="00CC6EF8" w:rsidP="00CC6EF8">
            <w:pPr>
              <w:jc w:val="center"/>
              <w:rPr>
                <w:color w:val="000000"/>
                <w:sz w:val="20"/>
                <w:szCs w:val="20"/>
              </w:rPr>
            </w:pPr>
            <w:r w:rsidRPr="001D0A62">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0887CEC9"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D14BAA0"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F488282"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BC3B522"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nil"/>
              <w:left w:val="nil"/>
              <w:bottom w:val="single" w:sz="8" w:space="0" w:color="auto"/>
              <w:right w:val="single" w:sz="8" w:space="0" w:color="auto"/>
            </w:tcBorders>
          </w:tcPr>
          <w:p w14:paraId="3E088F3A"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696B6E8C"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597CDFD4" w14:textId="77777777" w:rsidR="00CC6EF8" w:rsidRPr="001D0A62"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26A3A23B" w14:textId="77777777" w:rsidR="00CC6EF8" w:rsidRPr="001D0A62" w:rsidRDefault="00CC6EF8" w:rsidP="00CC6EF8">
            <w:pPr>
              <w:jc w:val="center"/>
              <w:rPr>
                <w:color w:val="000000"/>
                <w:sz w:val="20"/>
                <w:szCs w:val="20"/>
              </w:rPr>
            </w:pPr>
          </w:p>
        </w:tc>
        <w:tc>
          <w:tcPr>
            <w:tcW w:w="771" w:type="dxa"/>
            <w:tcBorders>
              <w:top w:val="nil"/>
              <w:left w:val="nil"/>
              <w:bottom w:val="single" w:sz="8" w:space="0" w:color="auto"/>
              <w:right w:val="single" w:sz="8" w:space="0" w:color="auto"/>
            </w:tcBorders>
          </w:tcPr>
          <w:p w14:paraId="6E937F95" w14:textId="77777777" w:rsidR="00CC6EF8" w:rsidRPr="001D0A62" w:rsidRDefault="00CC6EF8" w:rsidP="00CC6EF8">
            <w:pPr>
              <w:jc w:val="center"/>
              <w:rPr>
                <w:color w:val="000000"/>
                <w:sz w:val="20"/>
                <w:szCs w:val="20"/>
              </w:rPr>
            </w:pPr>
          </w:p>
        </w:tc>
      </w:tr>
      <w:tr w:rsidR="00CC6EF8" w:rsidRPr="001D0A62" w14:paraId="670611D4" w14:textId="77777777" w:rsidTr="00D00177">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auto"/>
          </w:tcPr>
          <w:p w14:paraId="29D10E0B" w14:textId="77777777" w:rsidR="00CC6EF8" w:rsidRPr="001D0A62" w:rsidRDefault="00CC6EF8" w:rsidP="00CC6EF8">
            <w:pPr>
              <w:jc w:val="center"/>
              <w:rPr>
                <w:b/>
                <w:bCs/>
                <w:color w:val="000000"/>
                <w:sz w:val="20"/>
                <w:szCs w:val="20"/>
              </w:rPr>
            </w:pPr>
            <w:r w:rsidRPr="001D0A62">
              <w:rPr>
                <w:b/>
                <w:bCs/>
                <w:color w:val="000000"/>
                <w:sz w:val="20"/>
                <w:szCs w:val="20"/>
              </w:rPr>
              <w:t>ÖK4</w:t>
            </w:r>
          </w:p>
        </w:tc>
        <w:tc>
          <w:tcPr>
            <w:tcW w:w="425" w:type="dxa"/>
            <w:tcBorders>
              <w:top w:val="single" w:sz="8" w:space="0" w:color="auto"/>
              <w:left w:val="nil"/>
              <w:bottom w:val="single" w:sz="8" w:space="0" w:color="auto"/>
              <w:right w:val="single" w:sz="8" w:space="0" w:color="auto"/>
            </w:tcBorders>
            <w:shd w:val="clear" w:color="auto" w:fill="auto"/>
          </w:tcPr>
          <w:p w14:paraId="54148414"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321BC311"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6E1727CF"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095F18BA"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0445A09" w14:textId="77777777" w:rsidR="00CC6EF8" w:rsidRPr="001D0A62" w:rsidRDefault="00CC6EF8" w:rsidP="00CC6EF8">
            <w:pPr>
              <w:jc w:val="center"/>
              <w:rPr>
                <w:color w:val="000000"/>
                <w:sz w:val="20"/>
                <w:szCs w:val="20"/>
              </w:rPr>
            </w:pPr>
            <w:r w:rsidRPr="001D0A62">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793EC32A" w14:textId="77777777" w:rsidR="00CC6EF8" w:rsidRPr="001D0A62" w:rsidRDefault="00CC6EF8" w:rsidP="00CC6EF8">
            <w:pPr>
              <w:jc w:val="center"/>
              <w:rPr>
                <w:color w:val="000000"/>
                <w:sz w:val="20"/>
                <w:szCs w:val="20"/>
              </w:rPr>
            </w:pPr>
            <w:r w:rsidRPr="001D0A62">
              <w:rPr>
                <w:color w:val="000000"/>
                <w:sz w:val="20"/>
                <w:szCs w:val="20"/>
              </w:rPr>
              <w:t>5</w:t>
            </w:r>
          </w:p>
        </w:tc>
        <w:tc>
          <w:tcPr>
            <w:tcW w:w="647" w:type="dxa"/>
            <w:tcBorders>
              <w:top w:val="single" w:sz="8" w:space="0" w:color="auto"/>
              <w:left w:val="nil"/>
              <w:bottom w:val="single" w:sz="8" w:space="0" w:color="auto"/>
              <w:right w:val="single" w:sz="8" w:space="0" w:color="auto"/>
            </w:tcBorders>
            <w:shd w:val="clear" w:color="auto" w:fill="auto"/>
          </w:tcPr>
          <w:p w14:paraId="77D20F6D"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50A6BB76"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772893E"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7007CE29"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767CF566"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32DF49A9"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3B1998C2"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tcPr>
          <w:p w14:paraId="60062570" w14:textId="77777777" w:rsidR="00CC6EF8" w:rsidRPr="001D0A62" w:rsidRDefault="00CC6EF8" w:rsidP="00CC6EF8">
            <w:pPr>
              <w:jc w:val="center"/>
              <w:rPr>
                <w:color w:val="000000"/>
                <w:sz w:val="20"/>
                <w:szCs w:val="20"/>
              </w:rPr>
            </w:pPr>
          </w:p>
        </w:tc>
        <w:tc>
          <w:tcPr>
            <w:tcW w:w="771" w:type="dxa"/>
            <w:tcBorders>
              <w:top w:val="single" w:sz="8" w:space="0" w:color="auto"/>
              <w:left w:val="nil"/>
              <w:bottom w:val="single" w:sz="8" w:space="0" w:color="auto"/>
              <w:right w:val="single" w:sz="8" w:space="0" w:color="auto"/>
            </w:tcBorders>
          </w:tcPr>
          <w:p w14:paraId="66D72728" w14:textId="77777777" w:rsidR="00CC6EF8" w:rsidRPr="001D0A62" w:rsidRDefault="00CC6EF8" w:rsidP="00CC6EF8">
            <w:pPr>
              <w:jc w:val="center"/>
              <w:rPr>
                <w:color w:val="000000"/>
                <w:sz w:val="20"/>
                <w:szCs w:val="20"/>
              </w:rPr>
            </w:pPr>
          </w:p>
        </w:tc>
      </w:tr>
      <w:tr w:rsidR="00CC6EF8" w:rsidRPr="001D0A62" w14:paraId="771F3918" w14:textId="77777777" w:rsidTr="00D00177">
        <w:trPr>
          <w:trHeight w:val="330"/>
        </w:trPr>
        <w:tc>
          <w:tcPr>
            <w:tcW w:w="866" w:type="dxa"/>
            <w:tcBorders>
              <w:top w:val="single" w:sz="8" w:space="0" w:color="auto"/>
              <w:left w:val="single" w:sz="8" w:space="0" w:color="auto"/>
              <w:bottom w:val="single" w:sz="8" w:space="0" w:color="auto"/>
              <w:right w:val="single" w:sz="8" w:space="0" w:color="auto"/>
            </w:tcBorders>
            <w:shd w:val="clear" w:color="auto" w:fill="auto"/>
          </w:tcPr>
          <w:p w14:paraId="6EE6EC39" w14:textId="77777777" w:rsidR="00CC6EF8" w:rsidRPr="001D0A62" w:rsidRDefault="00CC6EF8" w:rsidP="00CC6EF8">
            <w:pPr>
              <w:jc w:val="center"/>
              <w:rPr>
                <w:b/>
                <w:bCs/>
                <w:color w:val="000000"/>
                <w:sz w:val="20"/>
                <w:szCs w:val="20"/>
              </w:rPr>
            </w:pPr>
            <w:r w:rsidRPr="001D0A62">
              <w:rPr>
                <w:b/>
                <w:bCs/>
                <w:color w:val="000000"/>
                <w:sz w:val="20"/>
                <w:szCs w:val="20"/>
              </w:rPr>
              <w:t>ÖK5</w:t>
            </w:r>
          </w:p>
        </w:tc>
        <w:tc>
          <w:tcPr>
            <w:tcW w:w="425" w:type="dxa"/>
            <w:tcBorders>
              <w:top w:val="single" w:sz="8" w:space="0" w:color="auto"/>
              <w:left w:val="nil"/>
              <w:bottom w:val="single" w:sz="8" w:space="0" w:color="auto"/>
              <w:right w:val="single" w:sz="8" w:space="0" w:color="auto"/>
            </w:tcBorders>
            <w:shd w:val="clear" w:color="auto" w:fill="auto"/>
          </w:tcPr>
          <w:p w14:paraId="2C012A5D" w14:textId="77777777" w:rsidR="00CC6EF8" w:rsidRPr="001D0A62" w:rsidRDefault="00CC6EF8" w:rsidP="00CC6EF8">
            <w:pPr>
              <w:jc w:val="center"/>
              <w:rPr>
                <w:color w:val="000000"/>
                <w:sz w:val="20"/>
                <w:szCs w:val="20"/>
              </w:rPr>
            </w:pPr>
            <w:r w:rsidRPr="001D0A62">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3C2FBBD"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A406637" w14:textId="77777777" w:rsidR="00CC6EF8" w:rsidRPr="001D0A62"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039E1CAF"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63BF0ABD" w14:textId="77777777" w:rsidR="00CC6EF8" w:rsidRPr="001D0A62" w:rsidRDefault="00CC6EF8" w:rsidP="00CC6EF8">
            <w:pPr>
              <w:jc w:val="center"/>
              <w:rPr>
                <w:color w:val="000000"/>
                <w:sz w:val="20"/>
                <w:szCs w:val="20"/>
              </w:rPr>
            </w:pPr>
            <w:r w:rsidRPr="001D0A62">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330BD219" w14:textId="77777777" w:rsidR="00CC6EF8" w:rsidRPr="001D0A62" w:rsidRDefault="00CC6EF8" w:rsidP="00CC6EF8">
            <w:pPr>
              <w:jc w:val="center"/>
              <w:rPr>
                <w:color w:val="000000"/>
                <w:sz w:val="20"/>
                <w:szCs w:val="20"/>
              </w:rPr>
            </w:pPr>
            <w:r w:rsidRPr="001D0A62">
              <w:rPr>
                <w:color w:val="000000"/>
                <w:sz w:val="20"/>
                <w:szCs w:val="20"/>
              </w:rPr>
              <w:t>5</w:t>
            </w:r>
          </w:p>
        </w:tc>
        <w:tc>
          <w:tcPr>
            <w:tcW w:w="647" w:type="dxa"/>
            <w:tcBorders>
              <w:top w:val="single" w:sz="8" w:space="0" w:color="auto"/>
              <w:left w:val="nil"/>
              <w:bottom w:val="single" w:sz="8" w:space="0" w:color="auto"/>
              <w:right w:val="single" w:sz="8" w:space="0" w:color="auto"/>
            </w:tcBorders>
            <w:shd w:val="clear" w:color="auto" w:fill="auto"/>
          </w:tcPr>
          <w:p w14:paraId="6787CFF6" w14:textId="77777777" w:rsidR="00CC6EF8" w:rsidRPr="001D0A62"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0420A20" w14:textId="77777777" w:rsidR="00CC6EF8" w:rsidRPr="001D0A62" w:rsidRDefault="00CC6EF8" w:rsidP="00CC6EF8">
            <w:pPr>
              <w:jc w:val="center"/>
              <w:rPr>
                <w:color w:val="000000"/>
                <w:sz w:val="20"/>
                <w:szCs w:val="20"/>
              </w:rPr>
            </w:pPr>
            <w:r w:rsidRPr="001D0A62">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08B4DD5" w14:textId="77777777" w:rsidR="00CC6EF8" w:rsidRPr="001D0A62" w:rsidRDefault="00CC6EF8" w:rsidP="00CC6EF8">
            <w:pPr>
              <w:jc w:val="center"/>
              <w:rPr>
                <w:color w:val="000000"/>
                <w:sz w:val="20"/>
                <w:szCs w:val="20"/>
              </w:rPr>
            </w:pPr>
            <w:r w:rsidRPr="001D0A62">
              <w:rPr>
                <w:color w:val="000000"/>
                <w:sz w:val="20"/>
                <w:szCs w:val="20"/>
              </w:rPr>
              <w:t>4</w:t>
            </w:r>
          </w:p>
        </w:tc>
        <w:tc>
          <w:tcPr>
            <w:tcW w:w="567" w:type="dxa"/>
            <w:tcBorders>
              <w:top w:val="single" w:sz="8" w:space="0" w:color="auto"/>
              <w:left w:val="nil"/>
              <w:bottom w:val="single" w:sz="8" w:space="0" w:color="auto"/>
              <w:right w:val="single" w:sz="8" w:space="0" w:color="auto"/>
            </w:tcBorders>
            <w:shd w:val="clear" w:color="auto" w:fill="auto"/>
          </w:tcPr>
          <w:p w14:paraId="5B35C6E9" w14:textId="77777777" w:rsidR="00CC6EF8" w:rsidRPr="001D0A62" w:rsidRDefault="00CC6EF8" w:rsidP="00CC6EF8">
            <w:pPr>
              <w:jc w:val="center"/>
              <w:rPr>
                <w:color w:val="000000"/>
                <w:sz w:val="20"/>
                <w:szCs w:val="20"/>
              </w:rPr>
            </w:pPr>
            <w:r w:rsidRPr="001D0A62">
              <w:rPr>
                <w:color w:val="000000"/>
                <w:sz w:val="20"/>
                <w:szCs w:val="20"/>
              </w:rPr>
              <w:t>4</w:t>
            </w:r>
          </w:p>
        </w:tc>
        <w:tc>
          <w:tcPr>
            <w:tcW w:w="567" w:type="dxa"/>
            <w:tcBorders>
              <w:top w:val="single" w:sz="8" w:space="0" w:color="auto"/>
              <w:left w:val="nil"/>
              <w:bottom w:val="single" w:sz="8" w:space="0" w:color="auto"/>
              <w:right w:val="single" w:sz="8" w:space="0" w:color="auto"/>
            </w:tcBorders>
          </w:tcPr>
          <w:p w14:paraId="391CAD04" w14:textId="77777777" w:rsidR="00CC6EF8" w:rsidRPr="001D0A62"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1C263A29" w14:textId="77777777" w:rsidR="00CC6EF8" w:rsidRPr="001D0A62" w:rsidRDefault="00CC6EF8" w:rsidP="00CC6EF8">
            <w:pPr>
              <w:jc w:val="center"/>
              <w:rPr>
                <w:color w:val="000000"/>
                <w:sz w:val="20"/>
                <w:szCs w:val="20"/>
              </w:rPr>
            </w:pPr>
            <w:r w:rsidRPr="001D0A62">
              <w:rPr>
                <w:color w:val="000000"/>
                <w:sz w:val="20"/>
                <w:szCs w:val="20"/>
              </w:rPr>
              <w:t>4</w:t>
            </w:r>
          </w:p>
        </w:tc>
        <w:tc>
          <w:tcPr>
            <w:tcW w:w="567" w:type="dxa"/>
            <w:tcBorders>
              <w:top w:val="single" w:sz="8" w:space="0" w:color="auto"/>
              <w:left w:val="nil"/>
              <w:bottom w:val="single" w:sz="8" w:space="0" w:color="auto"/>
              <w:right w:val="single" w:sz="8" w:space="0" w:color="auto"/>
            </w:tcBorders>
          </w:tcPr>
          <w:p w14:paraId="01920A38" w14:textId="77777777" w:rsidR="00CC6EF8" w:rsidRPr="001D0A62"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5A9EB938" w14:textId="77777777" w:rsidR="00CC6EF8" w:rsidRPr="001D0A62" w:rsidRDefault="00CC6EF8" w:rsidP="00CC6EF8">
            <w:pPr>
              <w:jc w:val="center"/>
              <w:rPr>
                <w:color w:val="000000"/>
                <w:sz w:val="20"/>
                <w:szCs w:val="20"/>
              </w:rPr>
            </w:pPr>
            <w:r w:rsidRPr="001D0A62">
              <w:rPr>
                <w:color w:val="000000"/>
                <w:sz w:val="20"/>
                <w:szCs w:val="20"/>
              </w:rPr>
              <w:t>3</w:t>
            </w:r>
          </w:p>
        </w:tc>
        <w:tc>
          <w:tcPr>
            <w:tcW w:w="771" w:type="dxa"/>
            <w:tcBorders>
              <w:top w:val="single" w:sz="8" w:space="0" w:color="auto"/>
              <w:left w:val="nil"/>
              <w:bottom w:val="single" w:sz="8" w:space="0" w:color="auto"/>
              <w:right w:val="single" w:sz="8" w:space="0" w:color="auto"/>
            </w:tcBorders>
          </w:tcPr>
          <w:p w14:paraId="16348000" w14:textId="77777777" w:rsidR="00CC6EF8" w:rsidRPr="001D0A62" w:rsidRDefault="00CC6EF8" w:rsidP="00CC6EF8">
            <w:pPr>
              <w:jc w:val="center"/>
              <w:rPr>
                <w:color w:val="000000"/>
                <w:sz w:val="20"/>
                <w:szCs w:val="20"/>
              </w:rPr>
            </w:pPr>
          </w:p>
        </w:tc>
      </w:tr>
    </w:tbl>
    <w:p w14:paraId="17184861" w14:textId="77777777" w:rsidR="00CC6EF8" w:rsidRPr="001D0A62" w:rsidRDefault="00CC6EF8" w:rsidP="00CC6EF8">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CC6EF8" w:rsidRPr="001D0A62" w14:paraId="25CD330A" w14:textId="77777777" w:rsidTr="00CC6EF8">
        <w:trPr>
          <w:trHeight w:val="264"/>
        </w:trPr>
        <w:tc>
          <w:tcPr>
            <w:tcW w:w="9312" w:type="dxa"/>
            <w:gridSpan w:val="4"/>
          </w:tcPr>
          <w:p w14:paraId="199D694A" w14:textId="77777777" w:rsidR="00CC6EF8" w:rsidRPr="001D0A62" w:rsidRDefault="00CC6EF8" w:rsidP="00CC6EF8">
            <w:pPr>
              <w:rPr>
                <w:b/>
                <w:sz w:val="20"/>
                <w:szCs w:val="20"/>
              </w:rPr>
            </w:pPr>
            <w:r w:rsidRPr="001D0A62">
              <w:rPr>
                <w:b/>
                <w:sz w:val="20"/>
                <w:szCs w:val="20"/>
              </w:rPr>
              <w:t xml:space="preserve">AKTS Tablosu: </w:t>
            </w:r>
          </w:p>
          <w:p w14:paraId="46DCF5C4" w14:textId="77777777" w:rsidR="00CC6EF8" w:rsidRPr="001D0A62" w:rsidRDefault="00CC6EF8" w:rsidP="00CC6EF8">
            <w:pPr>
              <w:rPr>
                <w:sz w:val="20"/>
                <w:szCs w:val="20"/>
              </w:rPr>
            </w:pPr>
          </w:p>
        </w:tc>
      </w:tr>
      <w:tr w:rsidR="00CC6EF8" w:rsidRPr="001D0A62" w14:paraId="296B4CEC" w14:textId="77777777" w:rsidTr="00CC6EF8">
        <w:trPr>
          <w:trHeight w:val="264"/>
        </w:trPr>
        <w:tc>
          <w:tcPr>
            <w:tcW w:w="5507" w:type="dxa"/>
          </w:tcPr>
          <w:p w14:paraId="4C2BC5B9" w14:textId="77777777" w:rsidR="00CC6EF8" w:rsidRPr="001D0A62" w:rsidRDefault="00CC6EF8" w:rsidP="00CC6EF8">
            <w:pPr>
              <w:rPr>
                <w:b/>
                <w:sz w:val="20"/>
                <w:szCs w:val="20"/>
              </w:rPr>
            </w:pPr>
            <w:r w:rsidRPr="001D0A62">
              <w:rPr>
                <w:b/>
                <w:sz w:val="20"/>
                <w:szCs w:val="20"/>
              </w:rPr>
              <w:t xml:space="preserve">Derse İlişkin Etkinlikler </w:t>
            </w:r>
          </w:p>
        </w:tc>
        <w:tc>
          <w:tcPr>
            <w:tcW w:w="901" w:type="dxa"/>
          </w:tcPr>
          <w:p w14:paraId="464D21CC" w14:textId="77777777" w:rsidR="00CC6EF8" w:rsidRPr="001D0A62" w:rsidRDefault="00CC6EF8" w:rsidP="00CC6EF8">
            <w:pPr>
              <w:jc w:val="center"/>
              <w:rPr>
                <w:sz w:val="20"/>
                <w:szCs w:val="20"/>
              </w:rPr>
            </w:pPr>
            <w:r w:rsidRPr="001D0A62">
              <w:rPr>
                <w:sz w:val="20"/>
                <w:szCs w:val="20"/>
              </w:rPr>
              <w:t>Sayısı</w:t>
            </w:r>
          </w:p>
        </w:tc>
        <w:tc>
          <w:tcPr>
            <w:tcW w:w="1080" w:type="dxa"/>
          </w:tcPr>
          <w:p w14:paraId="181675EA" w14:textId="77777777" w:rsidR="00CC6EF8" w:rsidRPr="001D0A62" w:rsidRDefault="00CC6EF8" w:rsidP="00CC6EF8">
            <w:pPr>
              <w:jc w:val="center"/>
              <w:rPr>
                <w:sz w:val="20"/>
                <w:szCs w:val="20"/>
              </w:rPr>
            </w:pPr>
            <w:r w:rsidRPr="001D0A62">
              <w:rPr>
                <w:sz w:val="20"/>
                <w:szCs w:val="20"/>
              </w:rPr>
              <w:t>Süresi</w:t>
            </w:r>
          </w:p>
          <w:p w14:paraId="30B64D94" w14:textId="77777777" w:rsidR="00CC6EF8" w:rsidRPr="001D0A62" w:rsidRDefault="00CC6EF8" w:rsidP="00CC6EF8">
            <w:pPr>
              <w:jc w:val="center"/>
              <w:rPr>
                <w:sz w:val="20"/>
                <w:szCs w:val="20"/>
              </w:rPr>
            </w:pPr>
            <w:r w:rsidRPr="001D0A62">
              <w:rPr>
                <w:sz w:val="20"/>
                <w:szCs w:val="20"/>
              </w:rPr>
              <w:t>(saat)</w:t>
            </w:r>
          </w:p>
        </w:tc>
        <w:tc>
          <w:tcPr>
            <w:tcW w:w="1824" w:type="dxa"/>
          </w:tcPr>
          <w:p w14:paraId="5CCAE9C0" w14:textId="77777777" w:rsidR="00CC6EF8" w:rsidRPr="001D0A62" w:rsidRDefault="00CC6EF8" w:rsidP="00CC6EF8">
            <w:pPr>
              <w:jc w:val="center"/>
              <w:rPr>
                <w:sz w:val="20"/>
                <w:szCs w:val="20"/>
              </w:rPr>
            </w:pPr>
            <w:r w:rsidRPr="001D0A62">
              <w:rPr>
                <w:sz w:val="20"/>
                <w:szCs w:val="20"/>
              </w:rPr>
              <w:t>Toplam İşyükü</w:t>
            </w:r>
          </w:p>
          <w:p w14:paraId="6F76536C" w14:textId="77777777" w:rsidR="00CC6EF8" w:rsidRPr="001D0A62" w:rsidRDefault="00CC6EF8" w:rsidP="00CC6EF8">
            <w:pPr>
              <w:jc w:val="center"/>
              <w:rPr>
                <w:sz w:val="20"/>
                <w:szCs w:val="20"/>
              </w:rPr>
            </w:pPr>
            <w:r w:rsidRPr="001D0A62">
              <w:rPr>
                <w:sz w:val="20"/>
                <w:szCs w:val="20"/>
              </w:rPr>
              <w:t xml:space="preserve">(Saat) </w:t>
            </w:r>
          </w:p>
        </w:tc>
      </w:tr>
      <w:tr w:rsidR="00CC6EF8" w:rsidRPr="001D0A62" w14:paraId="4E9A0993" w14:textId="77777777" w:rsidTr="00CC6EF8">
        <w:trPr>
          <w:trHeight w:val="264"/>
        </w:trPr>
        <w:tc>
          <w:tcPr>
            <w:tcW w:w="5507" w:type="dxa"/>
          </w:tcPr>
          <w:p w14:paraId="1472C8C9" w14:textId="77777777" w:rsidR="00CC6EF8" w:rsidRPr="001D0A62" w:rsidRDefault="00CC6EF8" w:rsidP="00CC6EF8">
            <w:pPr>
              <w:rPr>
                <w:b/>
                <w:sz w:val="20"/>
                <w:szCs w:val="20"/>
              </w:rPr>
            </w:pPr>
            <w:r w:rsidRPr="001D0A62">
              <w:rPr>
                <w:b/>
                <w:sz w:val="20"/>
                <w:szCs w:val="20"/>
              </w:rPr>
              <w:t>Ders içi etkinlikler</w:t>
            </w:r>
          </w:p>
        </w:tc>
        <w:tc>
          <w:tcPr>
            <w:tcW w:w="901" w:type="dxa"/>
          </w:tcPr>
          <w:p w14:paraId="128D92B3" w14:textId="77777777" w:rsidR="00CC6EF8" w:rsidRPr="001D0A62" w:rsidRDefault="00CC6EF8" w:rsidP="00CC6EF8">
            <w:pPr>
              <w:jc w:val="center"/>
              <w:rPr>
                <w:sz w:val="20"/>
                <w:szCs w:val="20"/>
              </w:rPr>
            </w:pPr>
          </w:p>
        </w:tc>
        <w:tc>
          <w:tcPr>
            <w:tcW w:w="1080" w:type="dxa"/>
          </w:tcPr>
          <w:p w14:paraId="5C41A209" w14:textId="77777777" w:rsidR="00CC6EF8" w:rsidRPr="001D0A62" w:rsidRDefault="00CC6EF8" w:rsidP="00CC6EF8">
            <w:pPr>
              <w:jc w:val="center"/>
              <w:rPr>
                <w:sz w:val="20"/>
                <w:szCs w:val="20"/>
              </w:rPr>
            </w:pPr>
          </w:p>
        </w:tc>
        <w:tc>
          <w:tcPr>
            <w:tcW w:w="1824" w:type="dxa"/>
          </w:tcPr>
          <w:p w14:paraId="5CF21845" w14:textId="77777777" w:rsidR="00CC6EF8" w:rsidRPr="001D0A62" w:rsidRDefault="00CC6EF8" w:rsidP="00CC6EF8">
            <w:pPr>
              <w:jc w:val="center"/>
              <w:rPr>
                <w:sz w:val="20"/>
                <w:szCs w:val="20"/>
              </w:rPr>
            </w:pPr>
          </w:p>
        </w:tc>
      </w:tr>
      <w:tr w:rsidR="00CC6EF8" w:rsidRPr="001D0A62" w14:paraId="2CBCE6FF" w14:textId="77777777" w:rsidTr="00CC6EF8">
        <w:trPr>
          <w:trHeight w:val="264"/>
        </w:trPr>
        <w:tc>
          <w:tcPr>
            <w:tcW w:w="5507" w:type="dxa"/>
          </w:tcPr>
          <w:p w14:paraId="066E2592" w14:textId="77777777" w:rsidR="00CC6EF8" w:rsidRPr="001D0A62" w:rsidRDefault="00CC6EF8" w:rsidP="00CC6EF8">
            <w:pPr>
              <w:rPr>
                <w:b/>
                <w:sz w:val="20"/>
                <w:szCs w:val="20"/>
              </w:rPr>
            </w:pPr>
            <w:r w:rsidRPr="001D0A62">
              <w:rPr>
                <w:b/>
                <w:sz w:val="20"/>
                <w:szCs w:val="20"/>
              </w:rPr>
              <w:t>Ders anlatımı</w:t>
            </w:r>
          </w:p>
        </w:tc>
        <w:tc>
          <w:tcPr>
            <w:tcW w:w="901" w:type="dxa"/>
          </w:tcPr>
          <w:p w14:paraId="4AA40B5C" w14:textId="77777777" w:rsidR="00CC6EF8" w:rsidRPr="001D0A62" w:rsidRDefault="00CC6EF8" w:rsidP="00CC6EF8">
            <w:pPr>
              <w:jc w:val="center"/>
              <w:rPr>
                <w:sz w:val="20"/>
                <w:szCs w:val="20"/>
              </w:rPr>
            </w:pPr>
            <w:r w:rsidRPr="001D0A62">
              <w:rPr>
                <w:sz w:val="20"/>
                <w:szCs w:val="20"/>
              </w:rPr>
              <w:t>12</w:t>
            </w:r>
          </w:p>
        </w:tc>
        <w:tc>
          <w:tcPr>
            <w:tcW w:w="1080" w:type="dxa"/>
          </w:tcPr>
          <w:p w14:paraId="1254A08A" w14:textId="77777777" w:rsidR="00CC6EF8" w:rsidRPr="001D0A62" w:rsidRDefault="00CC6EF8" w:rsidP="00CC6EF8">
            <w:pPr>
              <w:jc w:val="center"/>
              <w:rPr>
                <w:sz w:val="20"/>
                <w:szCs w:val="20"/>
              </w:rPr>
            </w:pPr>
            <w:r w:rsidRPr="001D0A62">
              <w:rPr>
                <w:sz w:val="20"/>
                <w:szCs w:val="20"/>
              </w:rPr>
              <w:t>2</w:t>
            </w:r>
          </w:p>
        </w:tc>
        <w:tc>
          <w:tcPr>
            <w:tcW w:w="1824" w:type="dxa"/>
          </w:tcPr>
          <w:p w14:paraId="539F98FC" w14:textId="77777777" w:rsidR="00CC6EF8" w:rsidRPr="001D0A62" w:rsidRDefault="00CC6EF8" w:rsidP="00CC6EF8">
            <w:pPr>
              <w:jc w:val="center"/>
              <w:rPr>
                <w:sz w:val="20"/>
                <w:szCs w:val="20"/>
              </w:rPr>
            </w:pPr>
            <w:r w:rsidRPr="001D0A62">
              <w:rPr>
                <w:sz w:val="20"/>
                <w:szCs w:val="20"/>
              </w:rPr>
              <w:t>24</w:t>
            </w:r>
          </w:p>
        </w:tc>
      </w:tr>
      <w:tr w:rsidR="00CC6EF8" w:rsidRPr="001D0A62" w14:paraId="48395E2F" w14:textId="77777777" w:rsidTr="00CC6EF8">
        <w:trPr>
          <w:trHeight w:val="250"/>
        </w:trPr>
        <w:tc>
          <w:tcPr>
            <w:tcW w:w="9312" w:type="dxa"/>
            <w:gridSpan w:val="4"/>
          </w:tcPr>
          <w:p w14:paraId="65F68A3E" w14:textId="77777777" w:rsidR="00CC6EF8" w:rsidRPr="001D0A62" w:rsidRDefault="00CC6EF8" w:rsidP="00CC6EF8">
            <w:pPr>
              <w:rPr>
                <w:b/>
                <w:sz w:val="20"/>
                <w:szCs w:val="20"/>
              </w:rPr>
            </w:pPr>
            <w:r w:rsidRPr="001D0A62">
              <w:rPr>
                <w:b/>
                <w:sz w:val="20"/>
                <w:szCs w:val="20"/>
              </w:rPr>
              <w:t xml:space="preserve">Sınavlar </w:t>
            </w:r>
          </w:p>
          <w:p w14:paraId="3E2262E9" w14:textId="77777777" w:rsidR="00CC6EF8" w:rsidRPr="001D0A62" w:rsidRDefault="00CC6EF8" w:rsidP="00CC6EF8">
            <w:pPr>
              <w:jc w:val="both"/>
              <w:rPr>
                <w:sz w:val="20"/>
                <w:szCs w:val="20"/>
              </w:rPr>
            </w:pPr>
            <w:r w:rsidRPr="001D0A62">
              <w:rPr>
                <w:sz w:val="20"/>
                <w:szCs w:val="20"/>
              </w:rPr>
              <w:t>(Sınav ders saatleri içerisinde gerçekleştirilirse, söz konusu sınav süresi ders içi etkinliklerden düşürülmelidir)</w:t>
            </w:r>
          </w:p>
        </w:tc>
      </w:tr>
      <w:tr w:rsidR="00CC6EF8" w:rsidRPr="001D0A62" w14:paraId="6E8A722C" w14:textId="77777777" w:rsidTr="00CC6EF8">
        <w:trPr>
          <w:trHeight w:val="250"/>
        </w:trPr>
        <w:tc>
          <w:tcPr>
            <w:tcW w:w="5507" w:type="dxa"/>
          </w:tcPr>
          <w:p w14:paraId="5BDF0D3C" w14:textId="77777777" w:rsidR="00CC6EF8" w:rsidRPr="005548B2" w:rsidRDefault="00CC6EF8" w:rsidP="00CC6EF8">
            <w:pPr>
              <w:rPr>
                <w:sz w:val="20"/>
              </w:rPr>
            </w:pPr>
            <w:r>
              <w:rPr>
                <w:sz w:val="20"/>
              </w:rPr>
              <w:t xml:space="preserve">        </w:t>
            </w:r>
            <w:r w:rsidRPr="005548B2">
              <w:rPr>
                <w:sz w:val="20"/>
              </w:rPr>
              <w:t>Vize Sınavı</w:t>
            </w:r>
          </w:p>
        </w:tc>
        <w:tc>
          <w:tcPr>
            <w:tcW w:w="901" w:type="dxa"/>
          </w:tcPr>
          <w:p w14:paraId="170BA0AC" w14:textId="77777777" w:rsidR="00CC6EF8" w:rsidRPr="005548B2" w:rsidRDefault="00CC6EF8" w:rsidP="00CC6EF8">
            <w:pPr>
              <w:jc w:val="center"/>
              <w:rPr>
                <w:sz w:val="20"/>
              </w:rPr>
            </w:pPr>
            <w:r w:rsidRPr="005548B2">
              <w:rPr>
                <w:sz w:val="20"/>
              </w:rPr>
              <w:t>1</w:t>
            </w:r>
          </w:p>
        </w:tc>
        <w:tc>
          <w:tcPr>
            <w:tcW w:w="1080" w:type="dxa"/>
          </w:tcPr>
          <w:p w14:paraId="341FB336" w14:textId="77777777" w:rsidR="00CC6EF8" w:rsidRPr="005548B2" w:rsidRDefault="00CC6EF8" w:rsidP="00CC6EF8">
            <w:pPr>
              <w:jc w:val="center"/>
              <w:rPr>
                <w:sz w:val="20"/>
              </w:rPr>
            </w:pPr>
            <w:r w:rsidRPr="005548B2">
              <w:rPr>
                <w:sz w:val="20"/>
              </w:rPr>
              <w:t>2</w:t>
            </w:r>
          </w:p>
        </w:tc>
        <w:tc>
          <w:tcPr>
            <w:tcW w:w="1824" w:type="dxa"/>
          </w:tcPr>
          <w:p w14:paraId="3F2AF875" w14:textId="77777777" w:rsidR="00CC6EF8" w:rsidRPr="005548B2" w:rsidRDefault="00CC6EF8" w:rsidP="00CC6EF8">
            <w:pPr>
              <w:jc w:val="center"/>
              <w:rPr>
                <w:sz w:val="20"/>
              </w:rPr>
            </w:pPr>
            <w:r w:rsidRPr="005548B2">
              <w:rPr>
                <w:sz w:val="20"/>
              </w:rPr>
              <w:t>2</w:t>
            </w:r>
          </w:p>
        </w:tc>
      </w:tr>
      <w:tr w:rsidR="00CC6EF8" w:rsidRPr="001D0A62" w14:paraId="14F9ABE1" w14:textId="77777777" w:rsidTr="00CC6EF8">
        <w:trPr>
          <w:trHeight w:val="250"/>
        </w:trPr>
        <w:tc>
          <w:tcPr>
            <w:tcW w:w="5507" w:type="dxa"/>
          </w:tcPr>
          <w:p w14:paraId="504B01BD" w14:textId="77777777" w:rsidR="00CC6EF8" w:rsidRPr="005548B2" w:rsidRDefault="00CC6EF8" w:rsidP="00CC6EF8">
            <w:pPr>
              <w:rPr>
                <w:sz w:val="20"/>
              </w:rPr>
            </w:pPr>
            <w:r>
              <w:rPr>
                <w:sz w:val="20"/>
              </w:rPr>
              <w:t xml:space="preserve">        </w:t>
            </w:r>
            <w:r w:rsidRPr="005548B2">
              <w:rPr>
                <w:sz w:val="20"/>
              </w:rPr>
              <w:t>Final Sınavı</w:t>
            </w:r>
          </w:p>
        </w:tc>
        <w:tc>
          <w:tcPr>
            <w:tcW w:w="901" w:type="dxa"/>
          </w:tcPr>
          <w:p w14:paraId="688E7DF5" w14:textId="77777777" w:rsidR="00CC6EF8" w:rsidRPr="005548B2" w:rsidRDefault="00CC6EF8" w:rsidP="00CC6EF8">
            <w:pPr>
              <w:jc w:val="center"/>
              <w:rPr>
                <w:sz w:val="20"/>
              </w:rPr>
            </w:pPr>
            <w:r w:rsidRPr="005548B2">
              <w:rPr>
                <w:sz w:val="20"/>
              </w:rPr>
              <w:t>1</w:t>
            </w:r>
          </w:p>
        </w:tc>
        <w:tc>
          <w:tcPr>
            <w:tcW w:w="1080" w:type="dxa"/>
          </w:tcPr>
          <w:p w14:paraId="3D831917" w14:textId="77777777" w:rsidR="00CC6EF8" w:rsidRPr="005548B2" w:rsidRDefault="00CC6EF8" w:rsidP="00CC6EF8">
            <w:pPr>
              <w:jc w:val="center"/>
              <w:rPr>
                <w:sz w:val="20"/>
              </w:rPr>
            </w:pPr>
            <w:r w:rsidRPr="005548B2">
              <w:rPr>
                <w:sz w:val="20"/>
              </w:rPr>
              <w:t>2</w:t>
            </w:r>
          </w:p>
        </w:tc>
        <w:tc>
          <w:tcPr>
            <w:tcW w:w="1824" w:type="dxa"/>
          </w:tcPr>
          <w:p w14:paraId="69664F36" w14:textId="77777777" w:rsidR="00CC6EF8" w:rsidRPr="005548B2" w:rsidRDefault="00CC6EF8" w:rsidP="00CC6EF8">
            <w:pPr>
              <w:jc w:val="center"/>
              <w:rPr>
                <w:sz w:val="20"/>
              </w:rPr>
            </w:pPr>
            <w:r w:rsidRPr="005548B2">
              <w:rPr>
                <w:sz w:val="20"/>
              </w:rPr>
              <w:t>2</w:t>
            </w:r>
          </w:p>
        </w:tc>
      </w:tr>
      <w:tr w:rsidR="00CC6EF8" w:rsidRPr="001D0A62" w14:paraId="3DC700EA" w14:textId="77777777" w:rsidTr="00CC6EF8">
        <w:trPr>
          <w:trHeight w:val="250"/>
        </w:trPr>
        <w:tc>
          <w:tcPr>
            <w:tcW w:w="9312" w:type="dxa"/>
            <w:gridSpan w:val="4"/>
          </w:tcPr>
          <w:p w14:paraId="4943815F" w14:textId="77777777" w:rsidR="00CC6EF8" w:rsidRPr="001D0A62" w:rsidRDefault="00CC6EF8" w:rsidP="00CC6EF8">
            <w:pPr>
              <w:rPr>
                <w:sz w:val="20"/>
                <w:szCs w:val="20"/>
              </w:rPr>
            </w:pPr>
            <w:r w:rsidRPr="001D0A62">
              <w:rPr>
                <w:b/>
                <w:sz w:val="20"/>
                <w:szCs w:val="20"/>
              </w:rPr>
              <w:t>Ders dışı etkinlikler</w:t>
            </w:r>
          </w:p>
        </w:tc>
      </w:tr>
      <w:tr w:rsidR="00CC6EF8" w:rsidRPr="001D0A62" w14:paraId="1ABABC65" w14:textId="77777777" w:rsidTr="00CC6EF8">
        <w:trPr>
          <w:trHeight w:val="250"/>
        </w:trPr>
        <w:tc>
          <w:tcPr>
            <w:tcW w:w="5507" w:type="dxa"/>
          </w:tcPr>
          <w:p w14:paraId="167ADDF6" w14:textId="77777777" w:rsidR="00CC6EF8" w:rsidRPr="001D0A62" w:rsidRDefault="00CC6EF8" w:rsidP="00CC6EF8">
            <w:pPr>
              <w:ind w:left="540"/>
              <w:rPr>
                <w:sz w:val="20"/>
                <w:szCs w:val="20"/>
              </w:rPr>
            </w:pPr>
            <w:r w:rsidRPr="001D0A62">
              <w:rPr>
                <w:sz w:val="20"/>
                <w:szCs w:val="20"/>
              </w:rPr>
              <w:t>Haftalık ders öncesi/sonrası hazırlıklar (ders materyallerinin, makalelerin okunması , vaka tartışmasına hazırlık vb.)</w:t>
            </w:r>
          </w:p>
        </w:tc>
        <w:tc>
          <w:tcPr>
            <w:tcW w:w="901" w:type="dxa"/>
          </w:tcPr>
          <w:p w14:paraId="02A1EEC1" w14:textId="77777777" w:rsidR="00CC6EF8" w:rsidRPr="001D0A62" w:rsidRDefault="00CC6EF8" w:rsidP="00CC6EF8">
            <w:pPr>
              <w:jc w:val="center"/>
              <w:rPr>
                <w:sz w:val="20"/>
                <w:szCs w:val="20"/>
              </w:rPr>
            </w:pPr>
            <w:r w:rsidRPr="001D0A62">
              <w:rPr>
                <w:sz w:val="20"/>
                <w:szCs w:val="20"/>
              </w:rPr>
              <w:t>12</w:t>
            </w:r>
          </w:p>
        </w:tc>
        <w:tc>
          <w:tcPr>
            <w:tcW w:w="1080" w:type="dxa"/>
          </w:tcPr>
          <w:p w14:paraId="19510110" w14:textId="77777777" w:rsidR="00CC6EF8" w:rsidRPr="001D0A62" w:rsidRDefault="00CC6EF8" w:rsidP="00CC6EF8">
            <w:pPr>
              <w:jc w:val="center"/>
              <w:rPr>
                <w:sz w:val="20"/>
                <w:szCs w:val="20"/>
              </w:rPr>
            </w:pPr>
            <w:r w:rsidRPr="001D0A62">
              <w:rPr>
                <w:sz w:val="20"/>
                <w:szCs w:val="20"/>
              </w:rPr>
              <w:t>1</w:t>
            </w:r>
          </w:p>
        </w:tc>
        <w:tc>
          <w:tcPr>
            <w:tcW w:w="1824" w:type="dxa"/>
          </w:tcPr>
          <w:p w14:paraId="53A276F7" w14:textId="77777777" w:rsidR="00CC6EF8" w:rsidRPr="001D0A62" w:rsidRDefault="00CC6EF8" w:rsidP="00CC6EF8">
            <w:pPr>
              <w:jc w:val="center"/>
              <w:rPr>
                <w:sz w:val="20"/>
                <w:szCs w:val="20"/>
              </w:rPr>
            </w:pPr>
            <w:r w:rsidRPr="001D0A62">
              <w:rPr>
                <w:sz w:val="20"/>
                <w:szCs w:val="20"/>
              </w:rPr>
              <w:t>12</w:t>
            </w:r>
          </w:p>
        </w:tc>
      </w:tr>
      <w:tr w:rsidR="00CC6EF8" w:rsidRPr="001D0A62" w14:paraId="699BB323" w14:textId="77777777" w:rsidTr="00CC6EF8">
        <w:trPr>
          <w:trHeight w:val="250"/>
        </w:trPr>
        <w:tc>
          <w:tcPr>
            <w:tcW w:w="5507" w:type="dxa"/>
          </w:tcPr>
          <w:p w14:paraId="08DA404B" w14:textId="77777777" w:rsidR="00CC6EF8" w:rsidRPr="001D0A62" w:rsidRDefault="00CC6EF8" w:rsidP="00CC6EF8">
            <w:pPr>
              <w:ind w:firstLine="540"/>
              <w:rPr>
                <w:sz w:val="20"/>
                <w:szCs w:val="20"/>
              </w:rPr>
            </w:pPr>
            <w:r w:rsidRPr="001D0A62">
              <w:rPr>
                <w:sz w:val="20"/>
                <w:szCs w:val="20"/>
              </w:rPr>
              <w:t>Vize sınavına hazırlık</w:t>
            </w:r>
          </w:p>
        </w:tc>
        <w:tc>
          <w:tcPr>
            <w:tcW w:w="901" w:type="dxa"/>
          </w:tcPr>
          <w:p w14:paraId="37E1294E" w14:textId="77777777" w:rsidR="00CC6EF8" w:rsidRPr="001D0A62" w:rsidRDefault="00CC6EF8" w:rsidP="00CC6EF8">
            <w:pPr>
              <w:jc w:val="center"/>
              <w:rPr>
                <w:sz w:val="20"/>
                <w:szCs w:val="20"/>
              </w:rPr>
            </w:pPr>
            <w:r>
              <w:rPr>
                <w:sz w:val="20"/>
                <w:szCs w:val="20"/>
              </w:rPr>
              <w:t>1</w:t>
            </w:r>
          </w:p>
        </w:tc>
        <w:tc>
          <w:tcPr>
            <w:tcW w:w="1080" w:type="dxa"/>
          </w:tcPr>
          <w:p w14:paraId="53FA67AE" w14:textId="77777777" w:rsidR="00CC6EF8" w:rsidRPr="001D0A62" w:rsidRDefault="00CC6EF8" w:rsidP="00CC6EF8">
            <w:pPr>
              <w:jc w:val="center"/>
              <w:rPr>
                <w:sz w:val="20"/>
                <w:szCs w:val="20"/>
              </w:rPr>
            </w:pPr>
            <w:r>
              <w:rPr>
                <w:sz w:val="20"/>
                <w:szCs w:val="20"/>
              </w:rPr>
              <w:t>4</w:t>
            </w:r>
          </w:p>
        </w:tc>
        <w:tc>
          <w:tcPr>
            <w:tcW w:w="1824" w:type="dxa"/>
          </w:tcPr>
          <w:p w14:paraId="48686FF4" w14:textId="77777777" w:rsidR="00CC6EF8" w:rsidRPr="001D0A62" w:rsidRDefault="00CC6EF8" w:rsidP="00CC6EF8">
            <w:pPr>
              <w:jc w:val="center"/>
              <w:rPr>
                <w:sz w:val="20"/>
                <w:szCs w:val="20"/>
              </w:rPr>
            </w:pPr>
            <w:r>
              <w:rPr>
                <w:sz w:val="20"/>
                <w:szCs w:val="20"/>
              </w:rPr>
              <w:t>4</w:t>
            </w:r>
          </w:p>
        </w:tc>
      </w:tr>
      <w:tr w:rsidR="00CC6EF8" w:rsidRPr="001D0A62" w14:paraId="7F2AA2C9" w14:textId="77777777" w:rsidTr="00CC6EF8">
        <w:trPr>
          <w:trHeight w:val="250"/>
        </w:trPr>
        <w:tc>
          <w:tcPr>
            <w:tcW w:w="5507" w:type="dxa"/>
          </w:tcPr>
          <w:p w14:paraId="15343B35" w14:textId="77777777" w:rsidR="00CC6EF8" w:rsidRPr="001D0A62" w:rsidRDefault="00CC6EF8" w:rsidP="00CC6EF8">
            <w:pPr>
              <w:ind w:firstLine="540"/>
              <w:rPr>
                <w:sz w:val="20"/>
                <w:szCs w:val="20"/>
              </w:rPr>
            </w:pPr>
            <w:r w:rsidRPr="001D0A62">
              <w:rPr>
                <w:sz w:val="20"/>
                <w:szCs w:val="20"/>
              </w:rPr>
              <w:t>Final sınavına hazırlık</w:t>
            </w:r>
          </w:p>
        </w:tc>
        <w:tc>
          <w:tcPr>
            <w:tcW w:w="901" w:type="dxa"/>
          </w:tcPr>
          <w:p w14:paraId="0FD00C8A" w14:textId="77777777" w:rsidR="00CC6EF8" w:rsidRPr="001D0A62" w:rsidRDefault="00CC6EF8" w:rsidP="00CC6EF8">
            <w:pPr>
              <w:jc w:val="center"/>
              <w:rPr>
                <w:sz w:val="20"/>
                <w:szCs w:val="20"/>
              </w:rPr>
            </w:pPr>
            <w:r w:rsidRPr="001D0A62">
              <w:rPr>
                <w:sz w:val="20"/>
                <w:szCs w:val="20"/>
              </w:rPr>
              <w:t>1</w:t>
            </w:r>
          </w:p>
        </w:tc>
        <w:tc>
          <w:tcPr>
            <w:tcW w:w="1080" w:type="dxa"/>
          </w:tcPr>
          <w:p w14:paraId="3B7DCB05" w14:textId="77777777" w:rsidR="00CC6EF8" w:rsidRPr="001D0A62" w:rsidRDefault="00CC6EF8" w:rsidP="00CC6EF8">
            <w:pPr>
              <w:jc w:val="center"/>
              <w:rPr>
                <w:sz w:val="20"/>
                <w:szCs w:val="20"/>
              </w:rPr>
            </w:pPr>
            <w:r>
              <w:rPr>
                <w:sz w:val="20"/>
                <w:szCs w:val="20"/>
              </w:rPr>
              <w:t>6</w:t>
            </w:r>
          </w:p>
        </w:tc>
        <w:tc>
          <w:tcPr>
            <w:tcW w:w="1824" w:type="dxa"/>
          </w:tcPr>
          <w:p w14:paraId="63E26431" w14:textId="77777777" w:rsidR="00CC6EF8" w:rsidRPr="001D0A62" w:rsidRDefault="00CC6EF8" w:rsidP="00CC6EF8">
            <w:pPr>
              <w:jc w:val="center"/>
              <w:rPr>
                <w:sz w:val="20"/>
                <w:szCs w:val="20"/>
              </w:rPr>
            </w:pPr>
            <w:r>
              <w:rPr>
                <w:sz w:val="20"/>
                <w:szCs w:val="20"/>
              </w:rPr>
              <w:t>6</w:t>
            </w:r>
          </w:p>
        </w:tc>
      </w:tr>
      <w:tr w:rsidR="00CC6EF8" w:rsidRPr="001D0A62" w14:paraId="520618A4" w14:textId="77777777" w:rsidTr="00CC6EF8">
        <w:trPr>
          <w:trHeight w:val="250"/>
        </w:trPr>
        <w:tc>
          <w:tcPr>
            <w:tcW w:w="5507" w:type="dxa"/>
          </w:tcPr>
          <w:p w14:paraId="21B3E3F2" w14:textId="77777777" w:rsidR="00CC6EF8" w:rsidRPr="001D0A62" w:rsidRDefault="00CC6EF8" w:rsidP="00CC6EF8">
            <w:pPr>
              <w:ind w:firstLine="540"/>
              <w:jc w:val="both"/>
              <w:rPr>
                <w:b/>
                <w:sz w:val="20"/>
                <w:szCs w:val="20"/>
              </w:rPr>
            </w:pPr>
            <w:r w:rsidRPr="001D0A62">
              <w:rPr>
                <w:b/>
                <w:sz w:val="20"/>
                <w:szCs w:val="20"/>
              </w:rPr>
              <w:t>Toplam İşyükü (saat )</w:t>
            </w:r>
          </w:p>
        </w:tc>
        <w:tc>
          <w:tcPr>
            <w:tcW w:w="901" w:type="dxa"/>
          </w:tcPr>
          <w:p w14:paraId="0D3C7630" w14:textId="77777777" w:rsidR="00CC6EF8" w:rsidRPr="001D0A62" w:rsidRDefault="00CC6EF8" w:rsidP="00CC6EF8">
            <w:pPr>
              <w:jc w:val="center"/>
              <w:rPr>
                <w:sz w:val="20"/>
                <w:szCs w:val="20"/>
              </w:rPr>
            </w:pPr>
          </w:p>
        </w:tc>
        <w:tc>
          <w:tcPr>
            <w:tcW w:w="1080" w:type="dxa"/>
          </w:tcPr>
          <w:p w14:paraId="638EB68C" w14:textId="77777777" w:rsidR="00CC6EF8" w:rsidRPr="001D0A62" w:rsidRDefault="00CC6EF8" w:rsidP="00CC6EF8">
            <w:pPr>
              <w:jc w:val="center"/>
              <w:rPr>
                <w:sz w:val="20"/>
                <w:szCs w:val="20"/>
              </w:rPr>
            </w:pPr>
          </w:p>
        </w:tc>
        <w:tc>
          <w:tcPr>
            <w:tcW w:w="1824" w:type="dxa"/>
          </w:tcPr>
          <w:p w14:paraId="74FE1204" w14:textId="77777777" w:rsidR="00CC6EF8" w:rsidRPr="001D0A62" w:rsidRDefault="00CC6EF8" w:rsidP="00CC6EF8">
            <w:pPr>
              <w:jc w:val="center"/>
              <w:rPr>
                <w:sz w:val="20"/>
                <w:szCs w:val="20"/>
              </w:rPr>
            </w:pPr>
          </w:p>
        </w:tc>
      </w:tr>
      <w:tr w:rsidR="00CC6EF8" w:rsidRPr="001D0A62" w14:paraId="64C2ACF2" w14:textId="77777777" w:rsidTr="00CC6EF8">
        <w:trPr>
          <w:trHeight w:val="250"/>
        </w:trPr>
        <w:tc>
          <w:tcPr>
            <w:tcW w:w="5507" w:type="dxa"/>
          </w:tcPr>
          <w:p w14:paraId="4EEC28B7" w14:textId="77777777" w:rsidR="00CC6EF8" w:rsidRPr="001D0A62" w:rsidRDefault="00CC6EF8" w:rsidP="00CC6EF8">
            <w:pPr>
              <w:ind w:firstLine="540"/>
              <w:jc w:val="both"/>
              <w:rPr>
                <w:b/>
                <w:sz w:val="20"/>
                <w:szCs w:val="20"/>
              </w:rPr>
            </w:pPr>
            <w:r w:rsidRPr="001D0A62">
              <w:rPr>
                <w:b/>
                <w:sz w:val="20"/>
                <w:szCs w:val="20"/>
              </w:rPr>
              <w:t xml:space="preserve">Dersin AKTS kredisi </w:t>
            </w:r>
          </w:p>
          <w:p w14:paraId="54E2C5DA" w14:textId="77777777" w:rsidR="00CC6EF8" w:rsidRPr="001D0A62" w:rsidRDefault="00CC6EF8" w:rsidP="00CC6EF8">
            <w:pPr>
              <w:ind w:firstLine="540"/>
              <w:jc w:val="both"/>
              <w:rPr>
                <w:b/>
                <w:color w:val="FF0000"/>
                <w:sz w:val="20"/>
                <w:szCs w:val="20"/>
              </w:rPr>
            </w:pPr>
            <w:r w:rsidRPr="00F50853">
              <w:rPr>
                <w:b/>
                <w:sz w:val="20"/>
                <w:szCs w:val="20"/>
              </w:rPr>
              <w:t xml:space="preserve">Toplam İşyükü (saat) / 25 </w:t>
            </w:r>
          </w:p>
        </w:tc>
        <w:tc>
          <w:tcPr>
            <w:tcW w:w="901" w:type="dxa"/>
          </w:tcPr>
          <w:p w14:paraId="1ACD2014" w14:textId="77777777" w:rsidR="00CC6EF8" w:rsidRPr="001D0A62" w:rsidRDefault="00CC6EF8" w:rsidP="00CC6EF8">
            <w:pPr>
              <w:jc w:val="center"/>
              <w:rPr>
                <w:sz w:val="20"/>
                <w:szCs w:val="20"/>
              </w:rPr>
            </w:pPr>
          </w:p>
        </w:tc>
        <w:tc>
          <w:tcPr>
            <w:tcW w:w="1080" w:type="dxa"/>
          </w:tcPr>
          <w:p w14:paraId="4A54579D" w14:textId="77777777" w:rsidR="00CC6EF8" w:rsidRPr="001D0A62" w:rsidRDefault="00CC6EF8" w:rsidP="00CC6EF8">
            <w:pPr>
              <w:jc w:val="center"/>
              <w:rPr>
                <w:sz w:val="20"/>
                <w:szCs w:val="20"/>
              </w:rPr>
            </w:pPr>
            <w:r w:rsidRPr="001D0A62">
              <w:rPr>
                <w:sz w:val="20"/>
                <w:szCs w:val="20"/>
              </w:rPr>
              <w:t>2</w:t>
            </w:r>
          </w:p>
        </w:tc>
        <w:tc>
          <w:tcPr>
            <w:tcW w:w="1824" w:type="dxa"/>
          </w:tcPr>
          <w:p w14:paraId="09DF9489" w14:textId="77777777" w:rsidR="00CC6EF8" w:rsidRDefault="00CC6EF8" w:rsidP="00CC6EF8">
            <w:pPr>
              <w:jc w:val="center"/>
              <w:rPr>
                <w:sz w:val="20"/>
                <w:szCs w:val="20"/>
              </w:rPr>
            </w:pPr>
            <w:r w:rsidRPr="001D0A62">
              <w:rPr>
                <w:sz w:val="20"/>
                <w:szCs w:val="20"/>
              </w:rPr>
              <w:t>50</w:t>
            </w:r>
            <w:r w:rsidR="00F50853">
              <w:rPr>
                <w:sz w:val="20"/>
                <w:szCs w:val="20"/>
              </w:rPr>
              <w:t>/25</w:t>
            </w:r>
          </w:p>
          <w:p w14:paraId="20B1EC4B" w14:textId="22A59AF5" w:rsidR="00F50853" w:rsidRPr="00F50853" w:rsidRDefault="00F50853" w:rsidP="00CC6EF8">
            <w:pPr>
              <w:jc w:val="center"/>
              <w:rPr>
                <w:b/>
                <w:sz w:val="20"/>
                <w:szCs w:val="20"/>
              </w:rPr>
            </w:pPr>
            <w:r w:rsidRPr="00F50853">
              <w:rPr>
                <w:b/>
                <w:sz w:val="20"/>
                <w:szCs w:val="20"/>
              </w:rPr>
              <w:t>2 AKTS</w:t>
            </w:r>
          </w:p>
        </w:tc>
      </w:tr>
    </w:tbl>
    <w:p w14:paraId="4636635F" w14:textId="77777777" w:rsidR="00F50853" w:rsidRDefault="00F50853" w:rsidP="00A71E7F">
      <w:pPr>
        <w:jc w:val="center"/>
        <w:rPr>
          <w:b/>
          <w:bCs/>
          <w:sz w:val="20"/>
          <w:szCs w:val="20"/>
        </w:rPr>
      </w:pPr>
    </w:p>
    <w:p w14:paraId="22AA3FFA" w14:textId="77777777" w:rsidR="00E96EC9" w:rsidRPr="00535D46" w:rsidRDefault="00E96EC9" w:rsidP="00A71E7F">
      <w:pPr>
        <w:jc w:val="center"/>
        <w:rPr>
          <w:b/>
          <w:bCs/>
          <w:sz w:val="20"/>
          <w:szCs w:val="20"/>
        </w:rPr>
      </w:pPr>
      <w:r w:rsidRPr="00535D46">
        <w:rPr>
          <w:b/>
          <w:bCs/>
          <w:sz w:val="20"/>
          <w:szCs w:val="20"/>
        </w:rPr>
        <w:t>HEF 2077 MESLEKİ İNGİLİZCE I</w:t>
      </w:r>
    </w:p>
    <w:p w14:paraId="78651B14" w14:textId="77777777" w:rsidR="00E96EC9" w:rsidRPr="00535D46" w:rsidRDefault="00E96EC9" w:rsidP="00A71E7F">
      <w:pPr>
        <w:jc w:val="center"/>
        <w:rPr>
          <w:b/>
          <w:sz w:val="20"/>
          <w:szCs w:val="20"/>
        </w:rPr>
      </w:pPr>
      <w:r w:rsidRPr="00535D46">
        <w:rPr>
          <w:b/>
          <w:sz w:val="20"/>
          <w:szCs w:val="20"/>
        </w:rPr>
        <w:t>DERS TANITIM FORMU</w:t>
      </w:r>
    </w:p>
    <w:p w14:paraId="59CCD67C" w14:textId="77777777" w:rsidR="00E96EC9" w:rsidRPr="00535D46" w:rsidRDefault="00E96EC9" w:rsidP="00E96EC9">
      <w:pPr>
        <w:jc w:val="center"/>
        <w:rPr>
          <w:b/>
          <w:sz w:val="20"/>
          <w:szCs w:val="20"/>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698"/>
        <w:gridCol w:w="1185"/>
        <w:gridCol w:w="1078"/>
        <w:gridCol w:w="4278"/>
      </w:tblGrid>
      <w:tr w:rsidR="00E96EC9" w:rsidRPr="00535D46" w14:paraId="3F658861" w14:textId="77777777" w:rsidTr="00A71E7F">
        <w:trPr>
          <w:trHeight w:val="701"/>
        </w:trPr>
        <w:tc>
          <w:tcPr>
            <w:tcW w:w="5091" w:type="dxa"/>
            <w:gridSpan w:val="4"/>
          </w:tcPr>
          <w:p w14:paraId="224D3594" w14:textId="77777777" w:rsidR="00E96EC9" w:rsidRPr="00535D46" w:rsidRDefault="00E96EC9" w:rsidP="00E96EC9">
            <w:pPr>
              <w:rPr>
                <w:b/>
                <w:sz w:val="20"/>
                <w:szCs w:val="20"/>
              </w:rPr>
            </w:pPr>
            <w:r w:rsidRPr="00535D46">
              <w:rPr>
                <w:b/>
                <w:sz w:val="20"/>
                <w:szCs w:val="20"/>
              </w:rPr>
              <w:t>Dersi Veren Birim(ler):</w:t>
            </w:r>
          </w:p>
          <w:p w14:paraId="070D4324" w14:textId="77777777" w:rsidR="00E96EC9" w:rsidRPr="00535D46" w:rsidRDefault="00E96EC9" w:rsidP="00E96EC9">
            <w:pPr>
              <w:rPr>
                <w:sz w:val="20"/>
                <w:szCs w:val="20"/>
              </w:rPr>
            </w:pPr>
            <w:r w:rsidRPr="00535D46">
              <w:rPr>
                <w:b/>
                <w:sz w:val="20"/>
                <w:szCs w:val="20"/>
              </w:rPr>
              <w:t xml:space="preserve">                     </w:t>
            </w:r>
            <w:r w:rsidRPr="00535D46">
              <w:rPr>
                <w:sz w:val="20"/>
                <w:szCs w:val="20"/>
              </w:rPr>
              <w:t xml:space="preserve">Hemşirelik Fakültesi </w:t>
            </w:r>
          </w:p>
          <w:p w14:paraId="22D55D6C" w14:textId="77777777" w:rsidR="00E96EC9" w:rsidRPr="00535D46" w:rsidRDefault="00E96EC9" w:rsidP="00E96EC9">
            <w:pPr>
              <w:rPr>
                <w:b/>
                <w:sz w:val="20"/>
                <w:szCs w:val="20"/>
              </w:rPr>
            </w:pPr>
          </w:p>
        </w:tc>
        <w:tc>
          <w:tcPr>
            <w:tcW w:w="4278" w:type="dxa"/>
          </w:tcPr>
          <w:p w14:paraId="6E6DCB8D" w14:textId="77777777" w:rsidR="00E96EC9" w:rsidRPr="00535D46" w:rsidRDefault="00E96EC9" w:rsidP="00E96EC9">
            <w:pPr>
              <w:rPr>
                <w:b/>
                <w:sz w:val="20"/>
                <w:szCs w:val="20"/>
              </w:rPr>
            </w:pPr>
            <w:r w:rsidRPr="00535D46">
              <w:rPr>
                <w:b/>
                <w:sz w:val="20"/>
                <w:szCs w:val="20"/>
              </w:rPr>
              <w:t xml:space="preserve">Dersi Alan Birim(ler): </w:t>
            </w:r>
          </w:p>
          <w:p w14:paraId="0526DFD4" w14:textId="77777777" w:rsidR="00E96EC9" w:rsidRPr="00535D46" w:rsidRDefault="00E96EC9" w:rsidP="00E96EC9">
            <w:pPr>
              <w:rPr>
                <w:b/>
                <w:sz w:val="20"/>
                <w:szCs w:val="20"/>
              </w:rPr>
            </w:pPr>
            <w:r w:rsidRPr="00535D46">
              <w:rPr>
                <w:sz w:val="20"/>
                <w:szCs w:val="20"/>
              </w:rPr>
              <w:t>Hemşirelik Fakültesi</w:t>
            </w:r>
          </w:p>
        </w:tc>
      </w:tr>
      <w:tr w:rsidR="00E96EC9" w:rsidRPr="00535D46" w14:paraId="2758C490" w14:textId="77777777" w:rsidTr="00A71E7F">
        <w:trPr>
          <w:trHeight w:val="457"/>
        </w:trPr>
        <w:tc>
          <w:tcPr>
            <w:tcW w:w="5091" w:type="dxa"/>
            <w:gridSpan w:val="4"/>
          </w:tcPr>
          <w:p w14:paraId="352DCC34" w14:textId="77777777" w:rsidR="00E96EC9" w:rsidRPr="00535D46" w:rsidRDefault="00E96EC9" w:rsidP="00E96EC9">
            <w:pPr>
              <w:rPr>
                <w:b/>
                <w:sz w:val="20"/>
                <w:szCs w:val="20"/>
              </w:rPr>
            </w:pPr>
            <w:r w:rsidRPr="00535D46">
              <w:rPr>
                <w:b/>
                <w:sz w:val="20"/>
                <w:szCs w:val="20"/>
              </w:rPr>
              <w:t>Bölüm Adı: HEMŞİRELİK</w:t>
            </w:r>
          </w:p>
          <w:p w14:paraId="38FFAE00" w14:textId="77777777" w:rsidR="00E96EC9" w:rsidRPr="00535D46" w:rsidRDefault="00E96EC9" w:rsidP="00E96EC9">
            <w:pPr>
              <w:rPr>
                <w:b/>
                <w:sz w:val="20"/>
                <w:szCs w:val="20"/>
              </w:rPr>
            </w:pPr>
          </w:p>
        </w:tc>
        <w:tc>
          <w:tcPr>
            <w:tcW w:w="4278" w:type="dxa"/>
          </w:tcPr>
          <w:p w14:paraId="43C2F7F0" w14:textId="77777777" w:rsidR="00E96EC9" w:rsidRPr="00535D46" w:rsidRDefault="00E96EC9" w:rsidP="00E96EC9">
            <w:pPr>
              <w:rPr>
                <w:b/>
                <w:sz w:val="20"/>
                <w:szCs w:val="20"/>
              </w:rPr>
            </w:pPr>
            <w:r w:rsidRPr="00535D46">
              <w:rPr>
                <w:b/>
                <w:sz w:val="20"/>
                <w:szCs w:val="20"/>
              </w:rPr>
              <w:t xml:space="preserve">Dersin Adı: </w:t>
            </w:r>
          </w:p>
          <w:p w14:paraId="29AE8609" w14:textId="77777777" w:rsidR="00E96EC9" w:rsidRPr="00535D46" w:rsidRDefault="00E96EC9" w:rsidP="00E96EC9">
            <w:pPr>
              <w:rPr>
                <w:sz w:val="20"/>
                <w:szCs w:val="20"/>
              </w:rPr>
            </w:pPr>
            <w:r w:rsidRPr="00535D46">
              <w:rPr>
                <w:sz w:val="20"/>
                <w:szCs w:val="20"/>
              </w:rPr>
              <w:t>MESLEKİ YABANCI DİL I</w:t>
            </w:r>
          </w:p>
        </w:tc>
      </w:tr>
      <w:tr w:rsidR="00E96EC9" w:rsidRPr="00535D46" w14:paraId="7695D2F8" w14:textId="77777777" w:rsidTr="00F62D6A">
        <w:trPr>
          <w:trHeight w:val="388"/>
        </w:trPr>
        <w:tc>
          <w:tcPr>
            <w:tcW w:w="5091" w:type="dxa"/>
            <w:gridSpan w:val="4"/>
          </w:tcPr>
          <w:p w14:paraId="1379921F" w14:textId="77777777" w:rsidR="00E96EC9" w:rsidRPr="00535D46" w:rsidRDefault="00E96EC9" w:rsidP="00E96EC9">
            <w:pPr>
              <w:rPr>
                <w:b/>
                <w:sz w:val="20"/>
                <w:szCs w:val="20"/>
              </w:rPr>
            </w:pPr>
            <w:r w:rsidRPr="00535D46">
              <w:rPr>
                <w:b/>
                <w:sz w:val="20"/>
                <w:szCs w:val="20"/>
              </w:rPr>
              <w:t xml:space="preserve">Dersin Düzeyi: </w:t>
            </w:r>
            <w:r w:rsidRPr="00535D46">
              <w:rPr>
                <w:sz w:val="20"/>
                <w:szCs w:val="20"/>
              </w:rPr>
              <w:t>Lisans</w:t>
            </w:r>
          </w:p>
        </w:tc>
        <w:tc>
          <w:tcPr>
            <w:tcW w:w="4278" w:type="dxa"/>
          </w:tcPr>
          <w:p w14:paraId="39E75F84" w14:textId="77777777" w:rsidR="00E96EC9" w:rsidRPr="00535D46" w:rsidRDefault="00E96EC9" w:rsidP="00E96EC9">
            <w:pPr>
              <w:rPr>
                <w:b/>
                <w:sz w:val="20"/>
                <w:szCs w:val="20"/>
              </w:rPr>
            </w:pPr>
            <w:r w:rsidRPr="00535D46">
              <w:rPr>
                <w:b/>
                <w:sz w:val="20"/>
                <w:szCs w:val="20"/>
              </w:rPr>
              <w:t xml:space="preserve">Dersin Kodu: </w:t>
            </w:r>
            <w:r w:rsidRPr="00535D46">
              <w:rPr>
                <w:sz w:val="20"/>
                <w:szCs w:val="20"/>
              </w:rPr>
              <w:t>HEF 2077</w:t>
            </w:r>
          </w:p>
          <w:p w14:paraId="7C4823E4" w14:textId="77777777" w:rsidR="00E96EC9" w:rsidRPr="00535D46" w:rsidRDefault="00E96EC9" w:rsidP="00E96EC9">
            <w:pPr>
              <w:rPr>
                <w:sz w:val="20"/>
                <w:szCs w:val="20"/>
              </w:rPr>
            </w:pPr>
          </w:p>
        </w:tc>
      </w:tr>
      <w:tr w:rsidR="00E96EC9" w:rsidRPr="00535D46" w14:paraId="4DB3695D" w14:textId="77777777" w:rsidTr="00A71E7F">
        <w:trPr>
          <w:trHeight w:val="701"/>
        </w:trPr>
        <w:tc>
          <w:tcPr>
            <w:tcW w:w="5091" w:type="dxa"/>
            <w:gridSpan w:val="4"/>
          </w:tcPr>
          <w:p w14:paraId="6CCB58B8" w14:textId="77777777" w:rsidR="00E96EC9" w:rsidRPr="00535D46" w:rsidRDefault="00E96EC9" w:rsidP="00E96EC9">
            <w:pPr>
              <w:rPr>
                <w:b/>
                <w:sz w:val="20"/>
                <w:szCs w:val="20"/>
              </w:rPr>
            </w:pPr>
            <w:r w:rsidRPr="00535D46">
              <w:rPr>
                <w:b/>
                <w:sz w:val="20"/>
                <w:szCs w:val="20"/>
              </w:rPr>
              <w:t>Formun Düzenlenme/Yenilenme Tarihi:</w:t>
            </w:r>
          </w:p>
          <w:p w14:paraId="501788F3" w14:textId="77777777" w:rsidR="00E96EC9" w:rsidRPr="00535D46" w:rsidRDefault="00E96EC9" w:rsidP="00E96EC9">
            <w:pPr>
              <w:rPr>
                <w:b/>
                <w:sz w:val="20"/>
                <w:szCs w:val="20"/>
              </w:rPr>
            </w:pPr>
            <w:r w:rsidRPr="00535D46">
              <w:rPr>
                <w:b/>
                <w:sz w:val="20"/>
                <w:szCs w:val="20"/>
              </w:rPr>
              <w:t>Mayıs 2018</w:t>
            </w:r>
          </w:p>
          <w:p w14:paraId="31EDA0BA" w14:textId="77777777" w:rsidR="00E96EC9" w:rsidRPr="00535D46" w:rsidRDefault="00E96EC9" w:rsidP="00E96EC9">
            <w:pPr>
              <w:jc w:val="center"/>
              <w:rPr>
                <w:b/>
                <w:sz w:val="20"/>
                <w:szCs w:val="20"/>
              </w:rPr>
            </w:pPr>
          </w:p>
        </w:tc>
        <w:tc>
          <w:tcPr>
            <w:tcW w:w="4278" w:type="dxa"/>
          </w:tcPr>
          <w:p w14:paraId="043BE03B" w14:textId="77777777" w:rsidR="00E96EC9" w:rsidRPr="00535D46" w:rsidRDefault="00E96EC9" w:rsidP="00E96EC9">
            <w:pPr>
              <w:rPr>
                <w:b/>
                <w:sz w:val="20"/>
                <w:szCs w:val="20"/>
              </w:rPr>
            </w:pPr>
            <w:r w:rsidRPr="00535D46">
              <w:rPr>
                <w:b/>
                <w:sz w:val="20"/>
                <w:szCs w:val="20"/>
              </w:rPr>
              <w:t xml:space="preserve">Dersin Türü: </w:t>
            </w:r>
            <w:r w:rsidRPr="00535D46">
              <w:rPr>
                <w:sz w:val="20"/>
                <w:szCs w:val="20"/>
              </w:rPr>
              <w:t>Seçmeli</w:t>
            </w:r>
          </w:p>
          <w:p w14:paraId="0815F70D" w14:textId="77777777" w:rsidR="00E96EC9" w:rsidRPr="00535D46" w:rsidRDefault="00E96EC9" w:rsidP="00E96EC9">
            <w:pPr>
              <w:rPr>
                <w:b/>
                <w:sz w:val="20"/>
                <w:szCs w:val="20"/>
              </w:rPr>
            </w:pPr>
          </w:p>
        </w:tc>
      </w:tr>
      <w:tr w:rsidR="00E96EC9" w:rsidRPr="00535D46" w14:paraId="3B8FB5CE" w14:textId="77777777" w:rsidTr="00A71E7F">
        <w:trPr>
          <w:trHeight w:val="457"/>
        </w:trPr>
        <w:tc>
          <w:tcPr>
            <w:tcW w:w="5091" w:type="dxa"/>
            <w:gridSpan w:val="4"/>
          </w:tcPr>
          <w:p w14:paraId="76DE051A" w14:textId="77777777" w:rsidR="00E96EC9" w:rsidRPr="00535D46" w:rsidRDefault="00E96EC9" w:rsidP="00E96EC9">
            <w:pPr>
              <w:rPr>
                <w:b/>
                <w:sz w:val="20"/>
                <w:szCs w:val="20"/>
              </w:rPr>
            </w:pPr>
            <w:r w:rsidRPr="00535D46">
              <w:rPr>
                <w:b/>
                <w:sz w:val="20"/>
                <w:szCs w:val="20"/>
              </w:rPr>
              <w:lastRenderedPageBreak/>
              <w:t xml:space="preserve">Dersin Öğretim Dili: </w:t>
            </w:r>
            <w:r w:rsidRPr="00535D46">
              <w:rPr>
                <w:sz w:val="20"/>
                <w:szCs w:val="20"/>
              </w:rPr>
              <w:t>İngilizce</w:t>
            </w:r>
          </w:p>
          <w:p w14:paraId="3E769B00" w14:textId="77777777" w:rsidR="00E96EC9" w:rsidRPr="00535D46" w:rsidRDefault="00E96EC9" w:rsidP="00E96EC9">
            <w:pPr>
              <w:rPr>
                <w:sz w:val="20"/>
                <w:szCs w:val="20"/>
              </w:rPr>
            </w:pPr>
            <w:r w:rsidRPr="00535D46">
              <w:rPr>
                <w:b/>
                <w:sz w:val="20"/>
                <w:szCs w:val="20"/>
              </w:rPr>
              <w:tab/>
            </w:r>
          </w:p>
        </w:tc>
        <w:tc>
          <w:tcPr>
            <w:tcW w:w="4278" w:type="dxa"/>
          </w:tcPr>
          <w:p w14:paraId="67251FD8" w14:textId="77777777" w:rsidR="00E96EC9" w:rsidRPr="00535D46" w:rsidRDefault="00E96EC9" w:rsidP="00E96EC9">
            <w:pPr>
              <w:rPr>
                <w:b/>
                <w:sz w:val="20"/>
                <w:szCs w:val="20"/>
              </w:rPr>
            </w:pPr>
            <w:r w:rsidRPr="00535D46">
              <w:rPr>
                <w:b/>
                <w:sz w:val="20"/>
                <w:szCs w:val="20"/>
              </w:rPr>
              <w:t xml:space="preserve">Dersin Öğretim Üyesi/Üyeleri: </w:t>
            </w:r>
          </w:p>
          <w:p w14:paraId="1643A14D" w14:textId="77777777" w:rsidR="00E96EC9" w:rsidRPr="00535D46" w:rsidRDefault="00E96EC9" w:rsidP="00E96EC9">
            <w:pPr>
              <w:numPr>
                <w:ilvl w:val="0"/>
                <w:numId w:val="14"/>
              </w:numPr>
              <w:rPr>
                <w:sz w:val="20"/>
                <w:szCs w:val="20"/>
              </w:rPr>
            </w:pPr>
          </w:p>
        </w:tc>
      </w:tr>
      <w:tr w:rsidR="00E96EC9" w:rsidRPr="00535D46" w14:paraId="72BDD144" w14:textId="77777777" w:rsidTr="00A71E7F">
        <w:trPr>
          <w:trHeight w:val="472"/>
        </w:trPr>
        <w:tc>
          <w:tcPr>
            <w:tcW w:w="5091" w:type="dxa"/>
            <w:gridSpan w:val="4"/>
          </w:tcPr>
          <w:p w14:paraId="133E6778" w14:textId="77777777" w:rsidR="00E96EC9" w:rsidRPr="00535D46" w:rsidRDefault="00E96EC9" w:rsidP="00E96EC9">
            <w:pPr>
              <w:rPr>
                <w:b/>
                <w:sz w:val="20"/>
                <w:szCs w:val="20"/>
              </w:rPr>
            </w:pPr>
            <w:r w:rsidRPr="00535D46">
              <w:rPr>
                <w:b/>
                <w:sz w:val="20"/>
                <w:szCs w:val="20"/>
              </w:rPr>
              <w:t xml:space="preserve">Dersin Önkoşulu: </w:t>
            </w:r>
          </w:p>
          <w:p w14:paraId="5C1432F2" w14:textId="77777777" w:rsidR="00E96EC9" w:rsidRPr="00535D46" w:rsidRDefault="00E96EC9" w:rsidP="00E96EC9">
            <w:pPr>
              <w:rPr>
                <w:sz w:val="20"/>
                <w:szCs w:val="20"/>
              </w:rPr>
            </w:pPr>
            <w:r w:rsidRPr="00535D46">
              <w:rPr>
                <w:b/>
                <w:sz w:val="20"/>
                <w:szCs w:val="20"/>
              </w:rPr>
              <w:t>-</w:t>
            </w:r>
          </w:p>
        </w:tc>
        <w:tc>
          <w:tcPr>
            <w:tcW w:w="4278" w:type="dxa"/>
          </w:tcPr>
          <w:p w14:paraId="0DF34B47" w14:textId="77777777" w:rsidR="00E96EC9" w:rsidRPr="00535D46" w:rsidRDefault="00E96EC9" w:rsidP="00E96EC9">
            <w:pPr>
              <w:rPr>
                <w:b/>
                <w:sz w:val="20"/>
                <w:szCs w:val="20"/>
              </w:rPr>
            </w:pPr>
            <w:r w:rsidRPr="00535D46">
              <w:rPr>
                <w:b/>
                <w:sz w:val="20"/>
                <w:szCs w:val="20"/>
              </w:rPr>
              <w:t>Önkoşul Olduğu Ders:</w:t>
            </w:r>
          </w:p>
          <w:p w14:paraId="499BA2B5" w14:textId="77777777" w:rsidR="00E96EC9" w:rsidRPr="00535D46" w:rsidRDefault="00E96EC9" w:rsidP="00E96EC9">
            <w:pPr>
              <w:rPr>
                <w:sz w:val="20"/>
                <w:szCs w:val="20"/>
              </w:rPr>
            </w:pPr>
            <w:r w:rsidRPr="00535D46">
              <w:rPr>
                <w:b/>
                <w:sz w:val="20"/>
                <w:szCs w:val="20"/>
              </w:rPr>
              <w:t>-</w:t>
            </w:r>
            <w:r w:rsidRPr="00535D46">
              <w:rPr>
                <w:sz w:val="20"/>
                <w:szCs w:val="20"/>
              </w:rPr>
              <w:t xml:space="preserve"> </w:t>
            </w:r>
          </w:p>
        </w:tc>
      </w:tr>
      <w:tr w:rsidR="00E96EC9" w:rsidRPr="00535D46" w14:paraId="4CAA2056" w14:textId="77777777" w:rsidTr="00A71E7F">
        <w:trPr>
          <w:trHeight w:val="686"/>
        </w:trPr>
        <w:tc>
          <w:tcPr>
            <w:tcW w:w="5091" w:type="dxa"/>
            <w:gridSpan w:val="4"/>
          </w:tcPr>
          <w:p w14:paraId="771223E6" w14:textId="77777777" w:rsidR="00E96EC9" w:rsidRPr="00535D46" w:rsidRDefault="00E96EC9" w:rsidP="00E96EC9">
            <w:pPr>
              <w:rPr>
                <w:b/>
                <w:sz w:val="20"/>
                <w:szCs w:val="20"/>
              </w:rPr>
            </w:pPr>
            <w:r w:rsidRPr="00535D46">
              <w:rPr>
                <w:b/>
                <w:sz w:val="20"/>
                <w:szCs w:val="20"/>
              </w:rPr>
              <w:t xml:space="preserve">Haftalık Ders Saati: </w:t>
            </w:r>
          </w:p>
          <w:p w14:paraId="0DF814AF" w14:textId="77777777" w:rsidR="00E96EC9" w:rsidRPr="00535D46" w:rsidRDefault="00E96EC9" w:rsidP="00E96EC9">
            <w:pPr>
              <w:rPr>
                <w:b/>
                <w:sz w:val="20"/>
                <w:szCs w:val="20"/>
              </w:rPr>
            </w:pPr>
            <w:r w:rsidRPr="00535D46">
              <w:rPr>
                <w:b/>
                <w:sz w:val="20"/>
                <w:szCs w:val="20"/>
              </w:rPr>
              <w:t>2 Saat</w:t>
            </w:r>
          </w:p>
          <w:p w14:paraId="013E473C" w14:textId="77777777" w:rsidR="00E96EC9" w:rsidRPr="00535D46" w:rsidRDefault="00E96EC9" w:rsidP="00E96EC9">
            <w:pPr>
              <w:rPr>
                <w:i/>
                <w:sz w:val="20"/>
                <w:szCs w:val="20"/>
              </w:rPr>
            </w:pPr>
          </w:p>
        </w:tc>
        <w:tc>
          <w:tcPr>
            <w:tcW w:w="4278" w:type="dxa"/>
          </w:tcPr>
          <w:p w14:paraId="4D3F6B1D" w14:textId="77777777" w:rsidR="00E96EC9" w:rsidRPr="00535D46" w:rsidRDefault="00E96EC9" w:rsidP="00E96EC9">
            <w:pPr>
              <w:rPr>
                <w:b/>
                <w:sz w:val="20"/>
                <w:szCs w:val="20"/>
              </w:rPr>
            </w:pPr>
            <w:r w:rsidRPr="00535D46">
              <w:rPr>
                <w:b/>
                <w:sz w:val="20"/>
                <w:szCs w:val="20"/>
              </w:rPr>
              <w:t xml:space="preserve">Ders Koordinatörü (Ders girişlerinden sorumlu olan kişi): </w:t>
            </w:r>
          </w:p>
          <w:p w14:paraId="14FD18B9" w14:textId="77777777" w:rsidR="00E96EC9" w:rsidRPr="00535D46" w:rsidRDefault="00E96EC9" w:rsidP="00E96EC9">
            <w:pPr>
              <w:rPr>
                <w:sz w:val="20"/>
                <w:szCs w:val="20"/>
              </w:rPr>
            </w:pPr>
            <w:r w:rsidRPr="00535D46">
              <w:rPr>
                <w:sz w:val="20"/>
                <w:szCs w:val="20"/>
              </w:rPr>
              <w:t>Dr. Öğretim Üyesi Münevver BÜYÜKYAZI</w:t>
            </w:r>
          </w:p>
        </w:tc>
      </w:tr>
      <w:tr w:rsidR="00E96EC9" w:rsidRPr="00535D46" w14:paraId="39967C97" w14:textId="77777777" w:rsidTr="00F62D6A">
        <w:trPr>
          <w:trHeight w:val="334"/>
        </w:trPr>
        <w:tc>
          <w:tcPr>
            <w:tcW w:w="1130" w:type="dxa"/>
          </w:tcPr>
          <w:p w14:paraId="35A766BF" w14:textId="77777777" w:rsidR="00E96EC9" w:rsidRPr="00535D46" w:rsidRDefault="00E96EC9" w:rsidP="00E96EC9">
            <w:pPr>
              <w:rPr>
                <w:sz w:val="20"/>
                <w:szCs w:val="20"/>
              </w:rPr>
            </w:pPr>
            <w:r w:rsidRPr="00535D46">
              <w:rPr>
                <w:sz w:val="20"/>
                <w:szCs w:val="20"/>
              </w:rPr>
              <w:t>Teori</w:t>
            </w:r>
          </w:p>
          <w:p w14:paraId="721D8F9D" w14:textId="77777777" w:rsidR="00E96EC9" w:rsidRPr="00535D46" w:rsidRDefault="00E96EC9" w:rsidP="00E96EC9">
            <w:pPr>
              <w:rPr>
                <w:sz w:val="20"/>
                <w:szCs w:val="20"/>
              </w:rPr>
            </w:pPr>
          </w:p>
        </w:tc>
        <w:tc>
          <w:tcPr>
            <w:tcW w:w="1698" w:type="dxa"/>
          </w:tcPr>
          <w:p w14:paraId="731B7F41" w14:textId="77777777" w:rsidR="00E96EC9" w:rsidRPr="00535D46" w:rsidRDefault="00E96EC9" w:rsidP="00E96EC9">
            <w:pPr>
              <w:rPr>
                <w:sz w:val="20"/>
                <w:szCs w:val="20"/>
              </w:rPr>
            </w:pPr>
            <w:r w:rsidRPr="00535D46">
              <w:rPr>
                <w:sz w:val="20"/>
                <w:szCs w:val="20"/>
              </w:rPr>
              <w:t>Uygulama</w:t>
            </w:r>
          </w:p>
          <w:p w14:paraId="00EDDF52" w14:textId="77777777" w:rsidR="00E96EC9" w:rsidRPr="00535D46" w:rsidRDefault="00E96EC9" w:rsidP="00E96EC9">
            <w:pPr>
              <w:rPr>
                <w:b/>
                <w:sz w:val="20"/>
                <w:szCs w:val="20"/>
              </w:rPr>
            </w:pPr>
          </w:p>
        </w:tc>
        <w:tc>
          <w:tcPr>
            <w:tcW w:w="1185" w:type="dxa"/>
          </w:tcPr>
          <w:p w14:paraId="409D0642" w14:textId="77777777" w:rsidR="00E96EC9" w:rsidRPr="00535D46" w:rsidRDefault="00E96EC9" w:rsidP="00E96EC9">
            <w:pPr>
              <w:rPr>
                <w:sz w:val="20"/>
                <w:szCs w:val="20"/>
              </w:rPr>
            </w:pPr>
            <w:r w:rsidRPr="00535D46">
              <w:rPr>
                <w:sz w:val="20"/>
                <w:szCs w:val="20"/>
              </w:rPr>
              <w:t>Labora-</w:t>
            </w:r>
          </w:p>
          <w:p w14:paraId="6305F807" w14:textId="77777777" w:rsidR="00E96EC9" w:rsidRPr="00535D46" w:rsidRDefault="00E96EC9" w:rsidP="00E96EC9">
            <w:pPr>
              <w:rPr>
                <w:sz w:val="20"/>
                <w:szCs w:val="20"/>
              </w:rPr>
            </w:pPr>
            <w:r w:rsidRPr="00535D46">
              <w:rPr>
                <w:sz w:val="20"/>
                <w:szCs w:val="20"/>
              </w:rPr>
              <w:t xml:space="preserve">tuvar </w:t>
            </w:r>
          </w:p>
        </w:tc>
        <w:tc>
          <w:tcPr>
            <w:tcW w:w="1077" w:type="dxa"/>
          </w:tcPr>
          <w:p w14:paraId="770918FA" w14:textId="77777777" w:rsidR="00E96EC9" w:rsidRPr="00535D46" w:rsidRDefault="00E96EC9" w:rsidP="00E96EC9">
            <w:pPr>
              <w:rPr>
                <w:b/>
                <w:sz w:val="20"/>
                <w:szCs w:val="20"/>
              </w:rPr>
            </w:pPr>
            <w:r w:rsidRPr="00535D46">
              <w:rPr>
                <w:b/>
                <w:sz w:val="20"/>
                <w:szCs w:val="20"/>
              </w:rPr>
              <w:t>Sunum</w:t>
            </w:r>
          </w:p>
        </w:tc>
        <w:tc>
          <w:tcPr>
            <w:tcW w:w="4278" w:type="dxa"/>
          </w:tcPr>
          <w:p w14:paraId="235B5E90" w14:textId="77777777" w:rsidR="00F62D6A" w:rsidRPr="00535D46" w:rsidRDefault="00E96EC9" w:rsidP="00F62D6A">
            <w:pPr>
              <w:rPr>
                <w:b/>
                <w:sz w:val="20"/>
                <w:szCs w:val="20"/>
              </w:rPr>
            </w:pPr>
            <w:r w:rsidRPr="00535D46">
              <w:rPr>
                <w:b/>
                <w:sz w:val="20"/>
                <w:szCs w:val="20"/>
              </w:rPr>
              <w:t xml:space="preserve">Dersin Ulusal Kredisi: </w:t>
            </w:r>
            <w:r w:rsidR="00F62D6A" w:rsidRPr="00535D46">
              <w:rPr>
                <w:b/>
                <w:sz w:val="20"/>
                <w:szCs w:val="20"/>
              </w:rPr>
              <w:t>2</w:t>
            </w:r>
          </w:p>
          <w:p w14:paraId="05B2DB5F" w14:textId="77777777" w:rsidR="00E96EC9" w:rsidRPr="00535D46" w:rsidRDefault="00E96EC9" w:rsidP="00F62D6A">
            <w:pPr>
              <w:rPr>
                <w:b/>
                <w:sz w:val="20"/>
                <w:szCs w:val="20"/>
              </w:rPr>
            </w:pPr>
          </w:p>
        </w:tc>
      </w:tr>
      <w:tr w:rsidR="00E96EC9" w:rsidRPr="00535D46" w14:paraId="3ABB33CA" w14:textId="77777777" w:rsidTr="00F62D6A">
        <w:trPr>
          <w:trHeight w:val="458"/>
        </w:trPr>
        <w:tc>
          <w:tcPr>
            <w:tcW w:w="1130" w:type="dxa"/>
          </w:tcPr>
          <w:p w14:paraId="5D3685B8" w14:textId="77777777" w:rsidR="00E96EC9" w:rsidRPr="00535D46" w:rsidRDefault="00E96EC9" w:rsidP="00E96EC9">
            <w:pPr>
              <w:rPr>
                <w:sz w:val="20"/>
                <w:szCs w:val="20"/>
              </w:rPr>
            </w:pPr>
            <w:r w:rsidRPr="00535D46">
              <w:rPr>
                <w:sz w:val="20"/>
                <w:szCs w:val="20"/>
              </w:rPr>
              <w:t>2</w:t>
            </w:r>
          </w:p>
        </w:tc>
        <w:tc>
          <w:tcPr>
            <w:tcW w:w="1698" w:type="dxa"/>
          </w:tcPr>
          <w:p w14:paraId="0FB4CE05" w14:textId="77777777" w:rsidR="00E96EC9" w:rsidRPr="00535D46" w:rsidRDefault="00E96EC9" w:rsidP="00E96EC9">
            <w:pPr>
              <w:rPr>
                <w:sz w:val="20"/>
                <w:szCs w:val="20"/>
              </w:rPr>
            </w:pPr>
            <w:r w:rsidRPr="00535D46">
              <w:rPr>
                <w:sz w:val="20"/>
                <w:szCs w:val="20"/>
              </w:rPr>
              <w:t>0</w:t>
            </w:r>
          </w:p>
        </w:tc>
        <w:tc>
          <w:tcPr>
            <w:tcW w:w="1185" w:type="dxa"/>
          </w:tcPr>
          <w:p w14:paraId="2650580E" w14:textId="77777777" w:rsidR="00E96EC9" w:rsidRPr="00535D46" w:rsidRDefault="00E96EC9" w:rsidP="00E96EC9">
            <w:pPr>
              <w:rPr>
                <w:sz w:val="20"/>
                <w:szCs w:val="20"/>
              </w:rPr>
            </w:pPr>
            <w:r w:rsidRPr="00535D46">
              <w:rPr>
                <w:sz w:val="20"/>
                <w:szCs w:val="20"/>
              </w:rPr>
              <w:t>0</w:t>
            </w:r>
          </w:p>
        </w:tc>
        <w:tc>
          <w:tcPr>
            <w:tcW w:w="1077" w:type="dxa"/>
          </w:tcPr>
          <w:p w14:paraId="734EDA70" w14:textId="77777777" w:rsidR="00E96EC9" w:rsidRPr="00535D46" w:rsidRDefault="00E96EC9" w:rsidP="00E96EC9">
            <w:pPr>
              <w:rPr>
                <w:sz w:val="20"/>
                <w:szCs w:val="20"/>
              </w:rPr>
            </w:pPr>
            <w:r w:rsidRPr="00535D46">
              <w:rPr>
                <w:sz w:val="20"/>
                <w:szCs w:val="20"/>
              </w:rPr>
              <w:t>0</w:t>
            </w:r>
          </w:p>
        </w:tc>
        <w:tc>
          <w:tcPr>
            <w:tcW w:w="4278" w:type="dxa"/>
          </w:tcPr>
          <w:p w14:paraId="1DD1F298" w14:textId="77777777" w:rsidR="00F62D6A" w:rsidRPr="00535D46" w:rsidRDefault="00E96EC9" w:rsidP="00F62D6A">
            <w:pPr>
              <w:rPr>
                <w:b/>
                <w:sz w:val="20"/>
                <w:szCs w:val="20"/>
              </w:rPr>
            </w:pPr>
            <w:r w:rsidRPr="00535D46">
              <w:rPr>
                <w:b/>
                <w:sz w:val="20"/>
                <w:szCs w:val="20"/>
              </w:rPr>
              <w:t xml:space="preserve">Dersin AKTS Kredisi: </w:t>
            </w:r>
            <w:r w:rsidR="00F62D6A" w:rsidRPr="00535D46">
              <w:rPr>
                <w:b/>
                <w:sz w:val="20"/>
                <w:szCs w:val="20"/>
              </w:rPr>
              <w:t>2</w:t>
            </w:r>
          </w:p>
          <w:p w14:paraId="2608CD5D" w14:textId="77777777" w:rsidR="00E96EC9" w:rsidRPr="00535D46" w:rsidRDefault="00E96EC9" w:rsidP="00F62D6A">
            <w:pPr>
              <w:rPr>
                <w:b/>
                <w:sz w:val="20"/>
                <w:szCs w:val="20"/>
              </w:rPr>
            </w:pPr>
          </w:p>
        </w:tc>
      </w:tr>
    </w:tbl>
    <w:p w14:paraId="3ABE9F67" w14:textId="77777777" w:rsidR="00E96EC9" w:rsidRPr="00535D46" w:rsidRDefault="00E96EC9" w:rsidP="00E96EC9">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96EC9" w:rsidRPr="00535D46" w14:paraId="6E9D8042" w14:textId="77777777" w:rsidTr="00A71E7F">
        <w:tc>
          <w:tcPr>
            <w:tcW w:w="9351" w:type="dxa"/>
          </w:tcPr>
          <w:p w14:paraId="24BC8094" w14:textId="2D1C6D27" w:rsidR="00E96EC9" w:rsidRPr="00535D46" w:rsidRDefault="00E96EC9" w:rsidP="00231AE2">
            <w:pPr>
              <w:pStyle w:val="NormalWeb"/>
              <w:spacing w:before="0" w:beforeAutospacing="0" w:after="300" w:afterAutospacing="0"/>
              <w:textAlignment w:val="baseline"/>
              <w:rPr>
                <w:sz w:val="20"/>
                <w:szCs w:val="20"/>
              </w:rPr>
            </w:pPr>
            <w:r w:rsidRPr="00535D46">
              <w:rPr>
                <w:b/>
                <w:sz w:val="20"/>
                <w:szCs w:val="20"/>
              </w:rPr>
              <w:t>Dersin Amacı:</w:t>
            </w:r>
            <w:r w:rsidRPr="00535D46">
              <w:rPr>
                <w:sz w:val="20"/>
                <w:szCs w:val="20"/>
              </w:rPr>
              <w:t xml:space="preserve"> Bu derste öğrencinin mesleki terminolojiyi öğrenmesi, dinleme, yazma, okuma ve konuşma beceriler</w:t>
            </w:r>
            <w:r w:rsidR="00231AE2" w:rsidRPr="00535D46">
              <w:rPr>
                <w:sz w:val="20"/>
                <w:szCs w:val="20"/>
              </w:rPr>
              <w:t>ini geliştirmesi amaçlanmıştır.</w:t>
            </w:r>
          </w:p>
        </w:tc>
      </w:tr>
      <w:tr w:rsidR="00E96EC9" w:rsidRPr="00535D46" w14:paraId="2D857B07" w14:textId="77777777" w:rsidTr="00A71E7F">
        <w:trPr>
          <w:trHeight w:val="1083"/>
        </w:trPr>
        <w:tc>
          <w:tcPr>
            <w:tcW w:w="9351" w:type="dxa"/>
          </w:tcPr>
          <w:p w14:paraId="2B4E63A8" w14:textId="77777777" w:rsidR="00E96EC9" w:rsidRPr="00535D46" w:rsidRDefault="00E96EC9" w:rsidP="00E96EC9">
            <w:pPr>
              <w:rPr>
                <w:b/>
                <w:sz w:val="20"/>
                <w:szCs w:val="20"/>
              </w:rPr>
            </w:pPr>
            <w:r w:rsidRPr="00535D46">
              <w:rPr>
                <w:b/>
                <w:sz w:val="20"/>
                <w:szCs w:val="20"/>
              </w:rPr>
              <w:t>Dersin Öğrenme Kazanımları:</w:t>
            </w:r>
          </w:p>
          <w:p w14:paraId="7951EB49" w14:textId="77777777" w:rsidR="00E96EC9" w:rsidRPr="00535D46" w:rsidRDefault="00E96EC9" w:rsidP="0054191D">
            <w:pPr>
              <w:pStyle w:val="ListeParagraf"/>
              <w:numPr>
                <w:ilvl w:val="0"/>
                <w:numId w:val="90"/>
              </w:numPr>
              <w:rPr>
                <w:b/>
                <w:sz w:val="20"/>
                <w:szCs w:val="20"/>
              </w:rPr>
            </w:pPr>
            <w:r w:rsidRPr="00535D46">
              <w:rPr>
                <w:sz w:val="20"/>
                <w:szCs w:val="20"/>
              </w:rPr>
              <w:t xml:space="preserve">Medikal metinleri anlayabilme </w:t>
            </w:r>
          </w:p>
          <w:p w14:paraId="56BC45C1" w14:textId="77777777" w:rsidR="00E96EC9" w:rsidRPr="00535D46" w:rsidRDefault="00E96EC9" w:rsidP="0054191D">
            <w:pPr>
              <w:pStyle w:val="ListeParagraf"/>
              <w:numPr>
                <w:ilvl w:val="0"/>
                <w:numId w:val="90"/>
              </w:numPr>
              <w:rPr>
                <w:b/>
                <w:sz w:val="20"/>
                <w:szCs w:val="20"/>
              </w:rPr>
            </w:pPr>
            <w:r w:rsidRPr="00535D46">
              <w:rPr>
                <w:sz w:val="20"/>
                <w:szCs w:val="20"/>
              </w:rPr>
              <w:t>Alanında İngilizce iletişim becerilerini kullanabilme</w:t>
            </w:r>
          </w:p>
          <w:p w14:paraId="44027669" w14:textId="6788A423" w:rsidR="00E96EC9" w:rsidRPr="00535D46" w:rsidRDefault="00E96EC9" w:rsidP="0054191D">
            <w:pPr>
              <w:pStyle w:val="ListeParagraf"/>
              <w:numPr>
                <w:ilvl w:val="0"/>
                <w:numId w:val="90"/>
              </w:numPr>
              <w:rPr>
                <w:b/>
                <w:sz w:val="20"/>
                <w:szCs w:val="20"/>
              </w:rPr>
            </w:pPr>
            <w:r w:rsidRPr="00535D46">
              <w:rPr>
                <w:sz w:val="20"/>
                <w:szCs w:val="20"/>
              </w:rPr>
              <w:t>Doğru şekilde metin yazabilme</w:t>
            </w:r>
          </w:p>
        </w:tc>
      </w:tr>
    </w:tbl>
    <w:p w14:paraId="74CD900F" w14:textId="77777777" w:rsidR="00E96EC9" w:rsidRPr="00535D46" w:rsidRDefault="00E96EC9" w:rsidP="00E96EC9">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96EC9" w:rsidRPr="00535D46" w14:paraId="088457FE" w14:textId="77777777" w:rsidTr="00F62D6A">
        <w:trPr>
          <w:trHeight w:val="594"/>
        </w:trPr>
        <w:tc>
          <w:tcPr>
            <w:tcW w:w="9351" w:type="dxa"/>
          </w:tcPr>
          <w:p w14:paraId="0D1C8B75" w14:textId="77777777" w:rsidR="00E96EC9" w:rsidRPr="00535D46" w:rsidRDefault="00E96EC9" w:rsidP="00E96EC9">
            <w:pPr>
              <w:rPr>
                <w:b/>
                <w:sz w:val="20"/>
                <w:szCs w:val="20"/>
              </w:rPr>
            </w:pPr>
            <w:r w:rsidRPr="00535D46">
              <w:rPr>
                <w:b/>
                <w:sz w:val="20"/>
                <w:szCs w:val="20"/>
              </w:rPr>
              <w:t xml:space="preserve">Öğrenme ve Öğretme Yöntemleri:  </w:t>
            </w:r>
          </w:p>
          <w:p w14:paraId="1B1ED2A9" w14:textId="77777777" w:rsidR="00E96EC9" w:rsidRPr="00535D46" w:rsidRDefault="00E96EC9" w:rsidP="00E96EC9">
            <w:pPr>
              <w:rPr>
                <w:sz w:val="20"/>
                <w:szCs w:val="20"/>
              </w:rPr>
            </w:pPr>
            <w:r w:rsidRPr="00535D46">
              <w:rPr>
                <w:sz w:val="20"/>
                <w:szCs w:val="20"/>
              </w:rPr>
              <w:t>Derslere katılım, sunum, tartışma, soru-cevap, araştırma ve inceleme</w:t>
            </w:r>
          </w:p>
        </w:tc>
      </w:tr>
    </w:tbl>
    <w:p w14:paraId="58306065" w14:textId="77777777" w:rsidR="00E96EC9" w:rsidRPr="00535D46" w:rsidRDefault="00E96EC9" w:rsidP="00E96EC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E96EC9" w:rsidRPr="00535D46" w14:paraId="5FC36B90" w14:textId="77777777" w:rsidTr="00A71E7F">
        <w:trPr>
          <w:trHeight w:val="140"/>
        </w:trPr>
        <w:tc>
          <w:tcPr>
            <w:tcW w:w="9351" w:type="dxa"/>
            <w:gridSpan w:val="3"/>
          </w:tcPr>
          <w:p w14:paraId="52EEFA93" w14:textId="77777777" w:rsidR="00E96EC9" w:rsidRPr="00535D46" w:rsidRDefault="00E96EC9" w:rsidP="00E96EC9">
            <w:pPr>
              <w:rPr>
                <w:b/>
                <w:sz w:val="20"/>
                <w:szCs w:val="20"/>
              </w:rPr>
            </w:pPr>
            <w:r w:rsidRPr="00535D46">
              <w:rPr>
                <w:b/>
                <w:sz w:val="20"/>
                <w:szCs w:val="20"/>
              </w:rPr>
              <w:t xml:space="preserve">Değerlendirme Yöntemleri: </w:t>
            </w:r>
          </w:p>
          <w:p w14:paraId="350FCB38" w14:textId="77777777" w:rsidR="00E96EC9" w:rsidRPr="00535D46" w:rsidRDefault="00E96EC9" w:rsidP="00E96EC9">
            <w:pPr>
              <w:rPr>
                <w:sz w:val="20"/>
                <w:szCs w:val="20"/>
              </w:rPr>
            </w:pPr>
            <w:r w:rsidRPr="00535D46">
              <w:rPr>
                <w:sz w:val="20"/>
                <w:szCs w:val="20"/>
              </w:rPr>
              <w:t>(Değerlendirme yöntemi, öğrenme kazanımları ve derste kullanılan öğretim teknikleri ile uyumlu olmalıdır)</w:t>
            </w:r>
          </w:p>
          <w:p w14:paraId="39F3F9D0" w14:textId="77777777" w:rsidR="00E96EC9" w:rsidRPr="00535D46" w:rsidRDefault="00E96EC9" w:rsidP="00E96EC9">
            <w:pPr>
              <w:rPr>
                <w:sz w:val="20"/>
                <w:szCs w:val="20"/>
              </w:rPr>
            </w:pPr>
          </w:p>
        </w:tc>
      </w:tr>
      <w:tr w:rsidR="00E96EC9" w:rsidRPr="00535D46" w14:paraId="7D241AB9" w14:textId="77777777" w:rsidTr="00A71E7F">
        <w:trPr>
          <w:trHeight w:val="139"/>
        </w:trPr>
        <w:tc>
          <w:tcPr>
            <w:tcW w:w="3051" w:type="dxa"/>
          </w:tcPr>
          <w:p w14:paraId="67026CB2" w14:textId="77777777" w:rsidR="00E96EC9" w:rsidRPr="00535D46" w:rsidRDefault="00E96EC9" w:rsidP="00E96EC9">
            <w:pPr>
              <w:jc w:val="center"/>
              <w:rPr>
                <w:b/>
                <w:sz w:val="20"/>
                <w:szCs w:val="20"/>
              </w:rPr>
            </w:pPr>
          </w:p>
        </w:tc>
        <w:tc>
          <w:tcPr>
            <w:tcW w:w="3015" w:type="dxa"/>
          </w:tcPr>
          <w:p w14:paraId="6310CC64" w14:textId="77777777" w:rsidR="00E96EC9" w:rsidRPr="00535D46" w:rsidRDefault="00E96EC9" w:rsidP="00E96EC9">
            <w:pPr>
              <w:jc w:val="center"/>
              <w:rPr>
                <w:b/>
                <w:sz w:val="20"/>
                <w:szCs w:val="20"/>
              </w:rPr>
            </w:pPr>
            <w:r w:rsidRPr="00535D46">
              <w:rPr>
                <w:sz w:val="20"/>
                <w:szCs w:val="20"/>
              </w:rPr>
              <w:t>Varsa (X) olarak işaretleyiniz</w:t>
            </w:r>
          </w:p>
        </w:tc>
        <w:tc>
          <w:tcPr>
            <w:tcW w:w="3285" w:type="dxa"/>
          </w:tcPr>
          <w:p w14:paraId="167E0F78" w14:textId="77777777" w:rsidR="00E96EC9" w:rsidRPr="00535D46" w:rsidRDefault="00E96EC9" w:rsidP="00E96EC9">
            <w:pPr>
              <w:jc w:val="center"/>
              <w:rPr>
                <w:b/>
                <w:sz w:val="20"/>
                <w:szCs w:val="20"/>
              </w:rPr>
            </w:pPr>
            <w:r w:rsidRPr="00535D46">
              <w:rPr>
                <w:sz w:val="20"/>
                <w:szCs w:val="20"/>
              </w:rPr>
              <w:t>Yüzde (%)</w:t>
            </w:r>
          </w:p>
        </w:tc>
      </w:tr>
      <w:tr w:rsidR="00E96EC9" w:rsidRPr="00535D46" w14:paraId="4639CB1A" w14:textId="77777777" w:rsidTr="00A71E7F">
        <w:tc>
          <w:tcPr>
            <w:tcW w:w="3051" w:type="dxa"/>
            <w:vAlign w:val="center"/>
          </w:tcPr>
          <w:p w14:paraId="6D222AE2" w14:textId="77777777" w:rsidR="00E96EC9" w:rsidRPr="00535D46" w:rsidRDefault="00E96EC9" w:rsidP="00E96EC9">
            <w:pPr>
              <w:autoSpaceDE w:val="0"/>
              <w:autoSpaceDN w:val="0"/>
              <w:adjustRightInd w:val="0"/>
              <w:rPr>
                <w:sz w:val="20"/>
                <w:szCs w:val="20"/>
              </w:rPr>
            </w:pPr>
            <w:r w:rsidRPr="00535D46">
              <w:rPr>
                <w:b/>
                <w:sz w:val="20"/>
                <w:szCs w:val="20"/>
              </w:rPr>
              <w:t>Yarıyıl İçi / Sonu Çalışmaları</w:t>
            </w:r>
          </w:p>
        </w:tc>
        <w:tc>
          <w:tcPr>
            <w:tcW w:w="3015" w:type="dxa"/>
            <w:vAlign w:val="center"/>
          </w:tcPr>
          <w:p w14:paraId="52D40DB9"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2C1F4228" w14:textId="77777777" w:rsidR="00E96EC9" w:rsidRPr="00535D46" w:rsidRDefault="00E96EC9" w:rsidP="00E96EC9">
            <w:pPr>
              <w:autoSpaceDE w:val="0"/>
              <w:autoSpaceDN w:val="0"/>
              <w:adjustRightInd w:val="0"/>
              <w:jc w:val="center"/>
              <w:rPr>
                <w:sz w:val="20"/>
                <w:szCs w:val="20"/>
              </w:rPr>
            </w:pPr>
          </w:p>
        </w:tc>
      </w:tr>
      <w:tr w:rsidR="00E96EC9" w:rsidRPr="00535D46" w14:paraId="0434212F" w14:textId="77777777" w:rsidTr="00A71E7F">
        <w:tc>
          <w:tcPr>
            <w:tcW w:w="3051" w:type="dxa"/>
            <w:vAlign w:val="center"/>
          </w:tcPr>
          <w:p w14:paraId="323184BB" w14:textId="77777777" w:rsidR="00E96EC9" w:rsidRPr="00535D46" w:rsidRDefault="00E96EC9" w:rsidP="00E96EC9">
            <w:pPr>
              <w:autoSpaceDE w:val="0"/>
              <w:autoSpaceDN w:val="0"/>
              <w:adjustRightInd w:val="0"/>
              <w:ind w:left="708"/>
              <w:rPr>
                <w:b/>
                <w:sz w:val="20"/>
                <w:szCs w:val="20"/>
              </w:rPr>
            </w:pPr>
            <w:r w:rsidRPr="00535D46">
              <w:rPr>
                <w:b/>
                <w:sz w:val="20"/>
                <w:szCs w:val="20"/>
              </w:rPr>
              <w:t>Ara Sınav</w:t>
            </w:r>
          </w:p>
        </w:tc>
        <w:tc>
          <w:tcPr>
            <w:tcW w:w="3015" w:type="dxa"/>
            <w:vAlign w:val="center"/>
          </w:tcPr>
          <w:p w14:paraId="30BDBD12" w14:textId="77777777" w:rsidR="00E96EC9" w:rsidRPr="00535D46" w:rsidRDefault="00E96EC9" w:rsidP="00E96EC9">
            <w:pPr>
              <w:autoSpaceDE w:val="0"/>
              <w:autoSpaceDN w:val="0"/>
              <w:adjustRightInd w:val="0"/>
              <w:jc w:val="center"/>
              <w:rPr>
                <w:sz w:val="20"/>
                <w:szCs w:val="20"/>
              </w:rPr>
            </w:pPr>
            <w:r w:rsidRPr="00535D46">
              <w:rPr>
                <w:sz w:val="20"/>
                <w:szCs w:val="20"/>
              </w:rPr>
              <w:t>x</w:t>
            </w:r>
          </w:p>
          <w:p w14:paraId="7A0B2BC9"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199BAC77" w14:textId="6D090CFE" w:rsidR="00E96EC9" w:rsidRPr="00535D46" w:rsidRDefault="00E96EC9" w:rsidP="00535D46">
            <w:pPr>
              <w:autoSpaceDE w:val="0"/>
              <w:autoSpaceDN w:val="0"/>
              <w:adjustRightInd w:val="0"/>
              <w:rPr>
                <w:sz w:val="20"/>
                <w:szCs w:val="20"/>
              </w:rPr>
            </w:pPr>
            <w:r w:rsidRPr="00535D46">
              <w:rPr>
                <w:b/>
                <w:sz w:val="20"/>
                <w:szCs w:val="20"/>
              </w:rPr>
              <w:t xml:space="preserve">    </w:t>
            </w:r>
            <w:r w:rsidRPr="00535D46">
              <w:rPr>
                <w:sz w:val="20"/>
                <w:szCs w:val="20"/>
              </w:rPr>
              <w:t>%</w:t>
            </w:r>
            <w:r w:rsidR="00535D46">
              <w:rPr>
                <w:sz w:val="20"/>
                <w:szCs w:val="20"/>
              </w:rPr>
              <w:t>5</w:t>
            </w:r>
            <w:r w:rsidRPr="00535D46">
              <w:rPr>
                <w:sz w:val="20"/>
                <w:szCs w:val="20"/>
              </w:rPr>
              <w:t>0</w:t>
            </w:r>
          </w:p>
        </w:tc>
      </w:tr>
      <w:tr w:rsidR="00E96EC9" w:rsidRPr="00535D46" w14:paraId="3C90A9B0" w14:textId="77777777" w:rsidTr="00A71E7F">
        <w:tc>
          <w:tcPr>
            <w:tcW w:w="3051" w:type="dxa"/>
            <w:vAlign w:val="center"/>
          </w:tcPr>
          <w:p w14:paraId="5EE9B448" w14:textId="77777777" w:rsidR="00E96EC9" w:rsidRPr="00535D46" w:rsidRDefault="00E96EC9" w:rsidP="00E96EC9">
            <w:pPr>
              <w:autoSpaceDE w:val="0"/>
              <w:autoSpaceDN w:val="0"/>
              <w:adjustRightInd w:val="0"/>
              <w:ind w:left="708"/>
              <w:rPr>
                <w:b/>
                <w:sz w:val="20"/>
                <w:szCs w:val="20"/>
              </w:rPr>
            </w:pPr>
            <w:r w:rsidRPr="00535D46">
              <w:rPr>
                <w:b/>
                <w:sz w:val="20"/>
                <w:szCs w:val="20"/>
              </w:rPr>
              <w:t>Uygulama</w:t>
            </w:r>
          </w:p>
        </w:tc>
        <w:tc>
          <w:tcPr>
            <w:tcW w:w="3015" w:type="dxa"/>
            <w:vAlign w:val="center"/>
          </w:tcPr>
          <w:p w14:paraId="46B60E70" w14:textId="6735ACED" w:rsidR="00E96EC9" w:rsidRPr="00535D46" w:rsidRDefault="00E96EC9" w:rsidP="00E96EC9">
            <w:pPr>
              <w:autoSpaceDE w:val="0"/>
              <w:autoSpaceDN w:val="0"/>
              <w:adjustRightInd w:val="0"/>
              <w:jc w:val="center"/>
              <w:rPr>
                <w:sz w:val="20"/>
                <w:szCs w:val="20"/>
              </w:rPr>
            </w:pPr>
          </w:p>
        </w:tc>
        <w:tc>
          <w:tcPr>
            <w:tcW w:w="3285" w:type="dxa"/>
            <w:vAlign w:val="center"/>
          </w:tcPr>
          <w:p w14:paraId="5154C830" w14:textId="77777777" w:rsidR="00E96EC9" w:rsidRPr="00535D46" w:rsidRDefault="00E96EC9" w:rsidP="00E96EC9">
            <w:pPr>
              <w:autoSpaceDE w:val="0"/>
              <w:autoSpaceDN w:val="0"/>
              <w:adjustRightInd w:val="0"/>
              <w:rPr>
                <w:sz w:val="20"/>
                <w:szCs w:val="20"/>
              </w:rPr>
            </w:pPr>
          </w:p>
        </w:tc>
      </w:tr>
      <w:tr w:rsidR="00E96EC9" w:rsidRPr="00535D46" w14:paraId="2E8C8D6F" w14:textId="77777777" w:rsidTr="00A71E7F">
        <w:tc>
          <w:tcPr>
            <w:tcW w:w="3051" w:type="dxa"/>
            <w:vAlign w:val="center"/>
          </w:tcPr>
          <w:p w14:paraId="14CA8D05" w14:textId="77777777" w:rsidR="00E96EC9" w:rsidRPr="00535D46" w:rsidRDefault="00E96EC9" w:rsidP="00E96EC9">
            <w:pPr>
              <w:autoSpaceDE w:val="0"/>
              <w:autoSpaceDN w:val="0"/>
              <w:adjustRightInd w:val="0"/>
              <w:ind w:left="708"/>
              <w:rPr>
                <w:b/>
                <w:sz w:val="20"/>
                <w:szCs w:val="20"/>
              </w:rPr>
            </w:pPr>
            <w:r w:rsidRPr="00535D46">
              <w:rPr>
                <w:b/>
                <w:sz w:val="20"/>
                <w:szCs w:val="20"/>
              </w:rPr>
              <w:t>Ödev/Sunum</w:t>
            </w:r>
          </w:p>
        </w:tc>
        <w:tc>
          <w:tcPr>
            <w:tcW w:w="3015" w:type="dxa"/>
            <w:vAlign w:val="center"/>
          </w:tcPr>
          <w:p w14:paraId="3990C89E"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026D1A09" w14:textId="77777777" w:rsidR="00E96EC9" w:rsidRPr="00535D46" w:rsidRDefault="00E96EC9" w:rsidP="00E96EC9">
            <w:pPr>
              <w:autoSpaceDE w:val="0"/>
              <w:autoSpaceDN w:val="0"/>
              <w:adjustRightInd w:val="0"/>
              <w:jc w:val="center"/>
              <w:rPr>
                <w:sz w:val="20"/>
                <w:szCs w:val="20"/>
              </w:rPr>
            </w:pPr>
          </w:p>
        </w:tc>
      </w:tr>
      <w:tr w:rsidR="00E96EC9" w:rsidRPr="00535D46" w14:paraId="18FC8264" w14:textId="77777777" w:rsidTr="00A71E7F">
        <w:tc>
          <w:tcPr>
            <w:tcW w:w="3051" w:type="dxa"/>
            <w:vAlign w:val="center"/>
          </w:tcPr>
          <w:p w14:paraId="611A9DB6" w14:textId="77777777" w:rsidR="00E96EC9" w:rsidRPr="00535D46" w:rsidRDefault="00E96EC9" w:rsidP="00E96EC9">
            <w:pPr>
              <w:autoSpaceDE w:val="0"/>
              <w:autoSpaceDN w:val="0"/>
              <w:adjustRightInd w:val="0"/>
              <w:ind w:left="708"/>
              <w:rPr>
                <w:b/>
                <w:sz w:val="20"/>
                <w:szCs w:val="20"/>
              </w:rPr>
            </w:pPr>
            <w:r w:rsidRPr="00535D46">
              <w:rPr>
                <w:b/>
                <w:sz w:val="20"/>
                <w:szCs w:val="20"/>
              </w:rPr>
              <w:t>Proje</w:t>
            </w:r>
          </w:p>
        </w:tc>
        <w:tc>
          <w:tcPr>
            <w:tcW w:w="3015" w:type="dxa"/>
            <w:vAlign w:val="center"/>
          </w:tcPr>
          <w:p w14:paraId="55213D69"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773DCD5E" w14:textId="77777777" w:rsidR="00E96EC9" w:rsidRPr="00535D46" w:rsidRDefault="00E96EC9" w:rsidP="00E96EC9">
            <w:pPr>
              <w:autoSpaceDE w:val="0"/>
              <w:autoSpaceDN w:val="0"/>
              <w:adjustRightInd w:val="0"/>
              <w:jc w:val="center"/>
              <w:rPr>
                <w:sz w:val="20"/>
                <w:szCs w:val="20"/>
              </w:rPr>
            </w:pPr>
          </w:p>
        </w:tc>
      </w:tr>
      <w:tr w:rsidR="00E96EC9" w:rsidRPr="00535D46" w14:paraId="3859A2BF" w14:textId="77777777" w:rsidTr="00A71E7F">
        <w:tc>
          <w:tcPr>
            <w:tcW w:w="3051" w:type="dxa"/>
            <w:vAlign w:val="center"/>
          </w:tcPr>
          <w:p w14:paraId="2A22F7E4" w14:textId="77777777" w:rsidR="00E96EC9" w:rsidRPr="00535D46" w:rsidRDefault="00E96EC9" w:rsidP="00E96EC9">
            <w:pPr>
              <w:autoSpaceDE w:val="0"/>
              <w:autoSpaceDN w:val="0"/>
              <w:adjustRightInd w:val="0"/>
              <w:ind w:left="708"/>
              <w:rPr>
                <w:b/>
                <w:sz w:val="20"/>
                <w:szCs w:val="20"/>
              </w:rPr>
            </w:pPr>
            <w:r w:rsidRPr="00535D46">
              <w:rPr>
                <w:b/>
                <w:sz w:val="20"/>
                <w:szCs w:val="20"/>
              </w:rPr>
              <w:t xml:space="preserve">Laboratuvar </w:t>
            </w:r>
          </w:p>
        </w:tc>
        <w:tc>
          <w:tcPr>
            <w:tcW w:w="3015" w:type="dxa"/>
            <w:vAlign w:val="center"/>
          </w:tcPr>
          <w:p w14:paraId="1A8CBD32" w14:textId="77777777" w:rsidR="00E96EC9" w:rsidRPr="00535D46" w:rsidRDefault="00E96EC9" w:rsidP="00E96EC9">
            <w:pPr>
              <w:autoSpaceDE w:val="0"/>
              <w:autoSpaceDN w:val="0"/>
              <w:adjustRightInd w:val="0"/>
              <w:jc w:val="center"/>
              <w:rPr>
                <w:sz w:val="20"/>
                <w:szCs w:val="20"/>
              </w:rPr>
            </w:pPr>
          </w:p>
        </w:tc>
        <w:tc>
          <w:tcPr>
            <w:tcW w:w="3285" w:type="dxa"/>
            <w:vAlign w:val="center"/>
          </w:tcPr>
          <w:p w14:paraId="2442F910" w14:textId="77777777" w:rsidR="00E96EC9" w:rsidRPr="00535D46" w:rsidRDefault="00E96EC9" w:rsidP="00E96EC9">
            <w:pPr>
              <w:autoSpaceDE w:val="0"/>
              <w:autoSpaceDN w:val="0"/>
              <w:adjustRightInd w:val="0"/>
              <w:rPr>
                <w:sz w:val="20"/>
                <w:szCs w:val="20"/>
              </w:rPr>
            </w:pPr>
          </w:p>
        </w:tc>
      </w:tr>
      <w:tr w:rsidR="00E96EC9" w:rsidRPr="00535D46" w14:paraId="1976EADA" w14:textId="77777777" w:rsidTr="00A71E7F">
        <w:tc>
          <w:tcPr>
            <w:tcW w:w="3051" w:type="dxa"/>
            <w:vAlign w:val="center"/>
          </w:tcPr>
          <w:p w14:paraId="61C53B3F" w14:textId="77777777" w:rsidR="00E96EC9" w:rsidRPr="00535D46" w:rsidRDefault="00E96EC9" w:rsidP="00E96EC9">
            <w:pPr>
              <w:autoSpaceDE w:val="0"/>
              <w:autoSpaceDN w:val="0"/>
              <w:adjustRightInd w:val="0"/>
              <w:ind w:left="708"/>
              <w:rPr>
                <w:b/>
                <w:sz w:val="20"/>
                <w:szCs w:val="20"/>
              </w:rPr>
            </w:pPr>
            <w:r w:rsidRPr="00535D46">
              <w:rPr>
                <w:b/>
                <w:sz w:val="20"/>
                <w:szCs w:val="20"/>
              </w:rPr>
              <w:t xml:space="preserve">Final Sınavı </w:t>
            </w:r>
          </w:p>
        </w:tc>
        <w:tc>
          <w:tcPr>
            <w:tcW w:w="3015" w:type="dxa"/>
            <w:vAlign w:val="center"/>
          </w:tcPr>
          <w:p w14:paraId="667ED320" w14:textId="77777777" w:rsidR="00E96EC9" w:rsidRPr="00535D46" w:rsidRDefault="00E96EC9" w:rsidP="00E96EC9">
            <w:pPr>
              <w:autoSpaceDE w:val="0"/>
              <w:autoSpaceDN w:val="0"/>
              <w:adjustRightInd w:val="0"/>
              <w:ind w:left="708"/>
              <w:rPr>
                <w:sz w:val="20"/>
                <w:szCs w:val="20"/>
              </w:rPr>
            </w:pPr>
            <w:r w:rsidRPr="00535D46">
              <w:rPr>
                <w:sz w:val="20"/>
                <w:szCs w:val="20"/>
              </w:rPr>
              <w:t xml:space="preserve">         X</w:t>
            </w:r>
          </w:p>
        </w:tc>
        <w:tc>
          <w:tcPr>
            <w:tcW w:w="3285" w:type="dxa"/>
            <w:vAlign w:val="center"/>
          </w:tcPr>
          <w:p w14:paraId="2A765A67" w14:textId="4BE33A05" w:rsidR="00E96EC9" w:rsidRPr="00535D46" w:rsidRDefault="00E96EC9" w:rsidP="00535D46">
            <w:pPr>
              <w:autoSpaceDE w:val="0"/>
              <w:autoSpaceDN w:val="0"/>
              <w:adjustRightInd w:val="0"/>
              <w:rPr>
                <w:sz w:val="20"/>
                <w:szCs w:val="20"/>
              </w:rPr>
            </w:pPr>
            <w:r w:rsidRPr="00535D46">
              <w:rPr>
                <w:b/>
                <w:sz w:val="20"/>
                <w:szCs w:val="20"/>
              </w:rPr>
              <w:t xml:space="preserve">    </w:t>
            </w:r>
            <w:r w:rsidRPr="00535D46">
              <w:rPr>
                <w:sz w:val="20"/>
                <w:szCs w:val="20"/>
              </w:rPr>
              <w:t>%</w:t>
            </w:r>
            <w:r w:rsidR="00535D46">
              <w:rPr>
                <w:sz w:val="20"/>
                <w:szCs w:val="20"/>
              </w:rPr>
              <w:t>5</w:t>
            </w:r>
            <w:r w:rsidRPr="00535D46">
              <w:rPr>
                <w:sz w:val="20"/>
                <w:szCs w:val="20"/>
              </w:rPr>
              <w:t>0</w:t>
            </w:r>
          </w:p>
        </w:tc>
      </w:tr>
      <w:tr w:rsidR="00E96EC9" w:rsidRPr="00535D46" w14:paraId="15C0F7A4" w14:textId="77777777" w:rsidTr="00A71E7F">
        <w:tc>
          <w:tcPr>
            <w:tcW w:w="9351" w:type="dxa"/>
            <w:gridSpan w:val="3"/>
            <w:vAlign w:val="center"/>
          </w:tcPr>
          <w:p w14:paraId="021C60FA" w14:textId="77777777" w:rsidR="00E96EC9" w:rsidRPr="00535D46" w:rsidRDefault="00E96EC9" w:rsidP="00E96EC9">
            <w:pPr>
              <w:autoSpaceDE w:val="0"/>
              <w:autoSpaceDN w:val="0"/>
              <w:adjustRightInd w:val="0"/>
              <w:rPr>
                <w:b/>
                <w:sz w:val="20"/>
                <w:szCs w:val="20"/>
              </w:rPr>
            </w:pPr>
            <w:r w:rsidRPr="00535D46">
              <w:rPr>
                <w:b/>
                <w:sz w:val="20"/>
                <w:szCs w:val="20"/>
              </w:rPr>
              <w:t xml:space="preserve">Değerlendirme Yöntemlerine İlişkin Açıklamalar:  </w:t>
            </w:r>
          </w:p>
        </w:tc>
      </w:tr>
    </w:tbl>
    <w:p w14:paraId="26E9177D" w14:textId="77777777" w:rsidR="00E96EC9" w:rsidRPr="00535D46" w:rsidRDefault="00E96EC9" w:rsidP="00E96EC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E96EC9" w:rsidRPr="00535D46" w14:paraId="2B64D02C" w14:textId="77777777" w:rsidTr="00E96EC9">
        <w:trPr>
          <w:trHeight w:val="1275"/>
        </w:trPr>
        <w:tc>
          <w:tcPr>
            <w:tcW w:w="9309" w:type="dxa"/>
          </w:tcPr>
          <w:p w14:paraId="5736D6C6" w14:textId="77777777" w:rsidR="00E96EC9" w:rsidRPr="00535D46" w:rsidRDefault="00E96EC9" w:rsidP="00E96EC9">
            <w:pPr>
              <w:rPr>
                <w:sz w:val="20"/>
                <w:szCs w:val="20"/>
              </w:rPr>
            </w:pPr>
            <w:r w:rsidRPr="00535D46">
              <w:rPr>
                <w:sz w:val="20"/>
                <w:szCs w:val="20"/>
              </w:rPr>
              <w:t>Değerlendirme Kriteri: (Öğrenme kazanımlarının hangi boyutları hangi değerlendirme kriteri ile ölçülüyor? Değerlendirme kriterleri öğrenme yöntemleri ile ilişkilendirilmelidir.)</w:t>
            </w:r>
          </w:p>
          <w:p w14:paraId="74E45820" w14:textId="217B107B" w:rsidR="00535D46" w:rsidRPr="00DA7FD3" w:rsidRDefault="00E96EC9" w:rsidP="00535D46">
            <w:pPr>
              <w:jc w:val="both"/>
              <w:rPr>
                <w:color w:val="000000"/>
                <w:sz w:val="20"/>
                <w:szCs w:val="20"/>
              </w:rPr>
            </w:pPr>
            <w:r w:rsidRPr="00535D46">
              <w:rPr>
                <w:sz w:val="20"/>
                <w:szCs w:val="20"/>
              </w:rPr>
              <w:t>Sınavlar; yorumlama, hatırlama, karar verme, açıklama, sınıflama, bilgileri birleştirme bec</w:t>
            </w:r>
            <w:r w:rsidR="00F62D6A">
              <w:rPr>
                <w:sz w:val="20"/>
                <w:szCs w:val="20"/>
              </w:rPr>
              <w:t>erileri değerlendirilmektedir.</w:t>
            </w:r>
            <w:r w:rsidRPr="00535D46">
              <w:rPr>
                <w:sz w:val="20"/>
                <w:szCs w:val="20"/>
              </w:rPr>
              <w:br/>
              <w:t>Değerlendirme Kriteri: (Öğrenme kazanımlarının hangi boyutları hangi değerlendirme kriteri ile ölçülüyor Değerlendirme kriterleri öğrenme yöntemleri ile ilişkilendirilmelidir.)</w:t>
            </w:r>
            <w:r w:rsidRPr="00535D46">
              <w:rPr>
                <w:sz w:val="20"/>
                <w:szCs w:val="20"/>
              </w:rPr>
              <w:br/>
            </w:r>
            <w:r w:rsidR="00535D46" w:rsidRPr="00DA7FD3">
              <w:rPr>
                <w:color w:val="000000"/>
                <w:sz w:val="20"/>
                <w:szCs w:val="20"/>
              </w:rPr>
              <w:t xml:space="preserve">Dersin değerlendirilmesinde vize notunun 50%'si ve final notunun 50%'si toplanarak ders başarı notu belirlenecektir. </w:t>
            </w:r>
          </w:p>
          <w:p w14:paraId="30619A2F" w14:textId="7715B0F1" w:rsidR="00E96EC9" w:rsidRPr="00535D46" w:rsidRDefault="00535D46" w:rsidP="00535D46">
            <w:pPr>
              <w:rPr>
                <w:sz w:val="20"/>
                <w:szCs w:val="20"/>
              </w:rPr>
            </w:pPr>
            <w:r w:rsidRPr="00DA7FD3">
              <w:rPr>
                <w:b/>
                <w:color w:val="000000"/>
                <w:sz w:val="20"/>
                <w:szCs w:val="20"/>
              </w:rPr>
              <w:t>Ders Başarı Notu:</w:t>
            </w:r>
            <w:r w:rsidRPr="00DA7FD3">
              <w:rPr>
                <w:color w:val="000000"/>
                <w:sz w:val="20"/>
                <w:szCs w:val="20"/>
              </w:rPr>
              <w:t xml:space="preserve"> 50% I. Vize Notu  +50% final notu</w:t>
            </w:r>
          </w:p>
        </w:tc>
      </w:tr>
    </w:tbl>
    <w:p w14:paraId="0080D272" w14:textId="77777777" w:rsidR="00E96EC9" w:rsidRPr="00535D46" w:rsidRDefault="00E96EC9" w:rsidP="00F62D6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
        <w:gridCol w:w="3946"/>
        <w:gridCol w:w="1134"/>
        <w:gridCol w:w="1275"/>
        <w:gridCol w:w="1663"/>
        <w:gridCol w:w="33"/>
      </w:tblGrid>
      <w:tr w:rsidR="00E96EC9" w:rsidRPr="00535D46" w14:paraId="7B1A82CA" w14:textId="77777777" w:rsidTr="00E96EC9">
        <w:trPr>
          <w:gridAfter w:val="1"/>
          <w:wAfter w:w="33" w:type="dxa"/>
        </w:trPr>
        <w:tc>
          <w:tcPr>
            <w:tcW w:w="9029" w:type="dxa"/>
            <w:gridSpan w:val="5"/>
          </w:tcPr>
          <w:p w14:paraId="69160BEB" w14:textId="77777777" w:rsidR="00E96EC9" w:rsidRPr="00535D46" w:rsidRDefault="00E96EC9" w:rsidP="00E96EC9">
            <w:pPr>
              <w:rPr>
                <w:b/>
                <w:sz w:val="20"/>
                <w:szCs w:val="20"/>
              </w:rPr>
            </w:pPr>
            <w:r w:rsidRPr="00535D46">
              <w:rPr>
                <w:b/>
                <w:sz w:val="20"/>
                <w:szCs w:val="20"/>
              </w:rPr>
              <w:t xml:space="preserve">Ders İçin Önerilen Kaynaklar: </w:t>
            </w:r>
          </w:p>
          <w:p w14:paraId="0DD43288" w14:textId="77777777" w:rsidR="00E96EC9" w:rsidRPr="00535D46" w:rsidRDefault="00E96EC9" w:rsidP="00E96EC9">
            <w:pPr>
              <w:rPr>
                <w:b/>
                <w:sz w:val="20"/>
                <w:szCs w:val="20"/>
              </w:rPr>
            </w:pPr>
            <w:r w:rsidRPr="00535D46">
              <w:rPr>
                <w:b/>
                <w:sz w:val="20"/>
                <w:szCs w:val="20"/>
              </w:rPr>
              <w:t xml:space="preserve">Ana kaynak: </w:t>
            </w:r>
          </w:p>
          <w:p w14:paraId="33486369" w14:textId="2C19BB52" w:rsidR="00E96EC9" w:rsidRPr="00F62D6A" w:rsidRDefault="00E96EC9" w:rsidP="00E96EC9">
            <w:pPr>
              <w:rPr>
                <w:sz w:val="20"/>
                <w:szCs w:val="20"/>
              </w:rPr>
            </w:pPr>
            <w:r w:rsidRPr="00535D46">
              <w:rPr>
                <w:sz w:val="20"/>
                <w:szCs w:val="20"/>
              </w:rPr>
              <w:t>Evans, V, Salcido, K. Nursin</w:t>
            </w:r>
            <w:r w:rsidR="00F62D6A">
              <w:rPr>
                <w:sz w:val="20"/>
                <w:szCs w:val="20"/>
              </w:rPr>
              <w:t xml:space="preserve">g 1. Express Publishing, 2013. </w:t>
            </w:r>
          </w:p>
        </w:tc>
      </w:tr>
      <w:tr w:rsidR="00E96EC9" w:rsidRPr="00535D46" w14:paraId="1E5F09C1" w14:textId="77777777" w:rsidTr="00E96EC9">
        <w:trPr>
          <w:gridAfter w:val="1"/>
          <w:wAfter w:w="33" w:type="dxa"/>
        </w:trPr>
        <w:tc>
          <w:tcPr>
            <w:tcW w:w="9029" w:type="dxa"/>
            <w:gridSpan w:val="5"/>
          </w:tcPr>
          <w:p w14:paraId="431882CF" w14:textId="77777777" w:rsidR="00E96EC9" w:rsidRPr="00535D46" w:rsidRDefault="00E96EC9" w:rsidP="00E96EC9">
            <w:pPr>
              <w:rPr>
                <w:b/>
                <w:sz w:val="20"/>
                <w:szCs w:val="20"/>
              </w:rPr>
            </w:pPr>
            <w:r w:rsidRPr="00535D46">
              <w:rPr>
                <w:b/>
                <w:sz w:val="20"/>
                <w:szCs w:val="20"/>
              </w:rPr>
              <w:t xml:space="preserve">Derse İlişkin Politika ve Kurallar: (öğretim üyesi açıklama yapmak isterse bu başlığı kullanabilir) </w:t>
            </w:r>
          </w:p>
        </w:tc>
      </w:tr>
      <w:tr w:rsidR="00E96EC9" w:rsidRPr="00535D46" w14:paraId="7D1F2695" w14:textId="77777777" w:rsidTr="00E96EC9">
        <w:trPr>
          <w:gridAfter w:val="1"/>
          <w:wAfter w:w="33" w:type="dxa"/>
        </w:trPr>
        <w:tc>
          <w:tcPr>
            <w:tcW w:w="9029" w:type="dxa"/>
            <w:gridSpan w:val="5"/>
          </w:tcPr>
          <w:p w14:paraId="3F0600B0" w14:textId="77777777" w:rsidR="00E96EC9" w:rsidRPr="00535D46" w:rsidRDefault="00E96EC9" w:rsidP="00E96EC9">
            <w:pPr>
              <w:rPr>
                <w:b/>
                <w:sz w:val="20"/>
                <w:szCs w:val="20"/>
              </w:rPr>
            </w:pPr>
            <w:r w:rsidRPr="00535D46">
              <w:rPr>
                <w:b/>
                <w:sz w:val="20"/>
                <w:szCs w:val="20"/>
              </w:rPr>
              <w:t xml:space="preserve">Ders Öğretim Üyesi İletişim Bilgileri: </w:t>
            </w:r>
          </w:p>
          <w:p w14:paraId="34069F6F" w14:textId="530638CC" w:rsidR="00E96EC9" w:rsidRPr="00F62D6A" w:rsidRDefault="00E96EC9" w:rsidP="00E96EC9">
            <w:pPr>
              <w:rPr>
                <w:sz w:val="20"/>
                <w:szCs w:val="20"/>
              </w:rPr>
            </w:pPr>
            <w:r w:rsidRPr="00535D46">
              <w:rPr>
                <w:sz w:val="20"/>
                <w:szCs w:val="20"/>
              </w:rPr>
              <w:t>Anabilim Dall</w:t>
            </w:r>
            <w:r w:rsidR="00F62D6A">
              <w:rPr>
                <w:sz w:val="20"/>
                <w:szCs w:val="20"/>
              </w:rPr>
              <w:t>arı öğretim üyeleri/görevlileri</w:t>
            </w:r>
          </w:p>
        </w:tc>
      </w:tr>
      <w:tr w:rsidR="00E96EC9" w:rsidRPr="00535D46" w14:paraId="7EFF44A7" w14:textId="77777777" w:rsidTr="00E96EC9">
        <w:trPr>
          <w:gridAfter w:val="1"/>
          <w:wAfter w:w="33" w:type="dxa"/>
        </w:trPr>
        <w:tc>
          <w:tcPr>
            <w:tcW w:w="9029" w:type="dxa"/>
            <w:gridSpan w:val="5"/>
          </w:tcPr>
          <w:p w14:paraId="2F182A5A" w14:textId="77777777" w:rsidR="00E96EC9" w:rsidRPr="00535D46" w:rsidRDefault="00E96EC9" w:rsidP="00E96EC9">
            <w:pPr>
              <w:rPr>
                <w:b/>
                <w:sz w:val="20"/>
                <w:szCs w:val="20"/>
              </w:rPr>
            </w:pPr>
            <w:r w:rsidRPr="00535D46">
              <w:rPr>
                <w:b/>
                <w:sz w:val="20"/>
                <w:szCs w:val="20"/>
              </w:rPr>
              <w:t xml:space="preserve">Ders Öğretim Üyesi Görüşme Günleri ve Saatleri: </w:t>
            </w:r>
          </w:p>
          <w:p w14:paraId="4D1D7ADD" w14:textId="77777777" w:rsidR="00E96EC9" w:rsidRPr="00535D46" w:rsidRDefault="00E96EC9" w:rsidP="00E96EC9">
            <w:pPr>
              <w:rPr>
                <w:sz w:val="20"/>
                <w:szCs w:val="20"/>
              </w:rPr>
            </w:pPr>
            <w:r w:rsidRPr="00535D46">
              <w:rPr>
                <w:sz w:val="20"/>
                <w:szCs w:val="20"/>
              </w:rPr>
              <w:t xml:space="preserve">Öğretim elemanının ders programına göre belirlenir. </w:t>
            </w:r>
          </w:p>
        </w:tc>
      </w:tr>
      <w:tr w:rsidR="00E96EC9" w:rsidRPr="00535D46" w14:paraId="6AB2AF4B" w14:textId="77777777" w:rsidTr="00E96EC9">
        <w:tblPrEx>
          <w:tblBorders>
            <w:insideH w:val="single" w:sz="4" w:space="0" w:color="auto"/>
            <w:insideV w:val="single" w:sz="4" w:space="0" w:color="auto"/>
          </w:tblBorders>
          <w:tblLook w:val="04A0" w:firstRow="1" w:lastRow="0" w:firstColumn="1" w:lastColumn="0" w:noHBand="0" w:noVBand="1"/>
        </w:tblPrEx>
        <w:trPr>
          <w:trHeight w:val="425"/>
        </w:trPr>
        <w:tc>
          <w:tcPr>
            <w:tcW w:w="9062" w:type="dxa"/>
            <w:gridSpan w:val="6"/>
          </w:tcPr>
          <w:p w14:paraId="21F9A8BD" w14:textId="77777777" w:rsidR="00E96EC9" w:rsidRPr="00535D46" w:rsidRDefault="00E96EC9" w:rsidP="00E96EC9">
            <w:pPr>
              <w:jc w:val="both"/>
              <w:rPr>
                <w:b/>
                <w:sz w:val="20"/>
                <w:szCs w:val="20"/>
              </w:rPr>
            </w:pPr>
            <w:r w:rsidRPr="00535D46">
              <w:rPr>
                <w:b/>
                <w:sz w:val="20"/>
                <w:szCs w:val="20"/>
              </w:rPr>
              <w:t xml:space="preserve">Dersin İçeriği: </w:t>
            </w:r>
          </w:p>
          <w:p w14:paraId="01CB2E0F" w14:textId="77777777" w:rsidR="00E96EC9" w:rsidRPr="00535D46" w:rsidRDefault="00E96EC9" w:rsidP="00E96EC9">
            <w:pPr>
              <w:jc w:val="both"/>
              <w:rPr>
                <w:b/>
                <w:sz w:val="20"/>
                <w:szCs w:val="20"/>
              </w:rPr>
            </w:pPr>
            <w:r w:rsidRPr="00535D46">
              <w:rPr>
                <w:sz w:val="20"/>
                <w:szCs w:val="20"/>
              </w:rPr>
              <w:t>Sınav tarihleri ders planında belirtilecektir. Sınav tarihleri kesinleştiğinde, tarihlerde değişiklik yapılabilir.</w:t>
            </w:r>
          </w:p>
        </w:tc>
      </w:tr>
      <w:tr w:rsidR="00E96EC9" w:rsidRPr="00535D46" w14:paraId="30700AAC" w14:textId="77777777" w:rsidTr="00E96EC9">
        <w:tblPrEx>
          <w:tblBorders>
            <w:insideH w:val="single" w:sz="4" w:space="0" w:color="auto"/>
            <w:insideV w:val="single" w:sz="4" w:space="0" w:color="auto"/>
          </w:tblBorders>
          <w:tblLook w:val="04A0" w:firstRow="1" w:lastRow="0" w:firstColumn="1" w:lastColumn="0" w:noHBand="0" w:noVBand="1"/>
        </w:tblPrEx>
        <w:trPr>
          <w:trHeight w:val="425"/>
        </w:trPr>
        <w:tc>
          <w:tcPr>
            <w:tcW w:w="1011" w:type="dxa"/>
          </w:tcPr>
          <w:p w14:paraId="63FBB2C7" w14:textId="77777777" w:rsidR="00E96EC9" w:rsidRPr="00535D46" w:rsidRDefault="00E96EC9" w:rsidP="00E96EC9">
            <w:pPr>
              <w:jc w:val="center"/>
              <w:rPr>
                <w:b/>
                <w:sz w:val="20"/>
                <w:szCs w:val="20"/>
              </w:rPr>
            </w:pPr>
            <w:r w:rsidRPr="00535D46">
              <w:rPr>
                <w:b/>
                <w:sz w:val="20"/>
                <w:szCs w:val="20"/>
              </w:rPr>
              <w:lastRenderedPageBreak/>
              <w:t>Hafta</w:t>
            </w:r>
          </w:p>
        </w:tc>
        <w:tc>
          <w:tcPr>
            <w:tcW w:w="3946" w:type="dxa"/>
          </w:tcPr>
          <w:p w14:paraId="4A0667AA" w14:textId="77777777" w:rsidR="00E96EC9" w:rsidRPr="00535D46" w:rsidRDefault="00E96EC9" w:rsidP="00E96EC9">
            <w:pPr>
              <w:rPr>
                <w:b/>
                <w:sz w:val="20"/>
                <w:szCs w:val="20"/>
              </w:rPr>
            </w:pPr>
            <w:r w:rsidRPr="00535D46">
              <w:rPr>
                <w:b/>
                <w:sz w:val="20"/>
                <w:szCs w:val="20"/>
              </w:rPr>
              <w:t>Konular</w:t>
            </w:r>
          </w:p>
        </w:tc>
        <w:tc>
          <w:tcPr>
            <w:tcW w:w="1134" w:type="dxa"/>
          </w:tcPr>
          <w:p w14:paraId="72C3C9C2" w14:textId="77777777" w:rsidR="00E96EC9" w:rsidRPr="00535D46" w:rsidRDefault="00E96EC9" w:rsidP="00E96EC9">
            <w:pPr>
              <w:jc w:val="center"/>
              <w:rPr>
                <w:b/>
                <w:sz w:val="20"/>
                <w:szCs w:val="20"/>
              </w:rPr>
            </w:pPr>
            <w:r w:rsidRPr="00535D46">
              <w:rPr>
                <w:b/>
                <w:sz w:val="20"/>
                <w:szCs w:val="20"/>
              </w:rPr>
              <w:t>Süresi</w:t>
            </w:r>
          </w:p>
        </w:tc>
        <w:tc>
          <w:tcPr>
            <w:tcW w:w="1275" w:type="dxa"/>
          </w:tcPr>
          <w:p w14:paraId="5C2011FC" w14:textId="77777777" w:rsidR="00E96EC9" w:rsidRPr="00535D46" w:rsidRDefault="00E96EC9" w:rsidP="00E96EC9">
            <w:pPr>
              <w:jc w:val="center"/>
              <w:rPr>
                <w:b/>
                <w:sz w:val="20"/>
                <w:szCs w:val="20"/>
              </w:rPr>
            </w:pPr>
            <w:r w:rsidRPr="00535D46">
              <w:rPr>
                <w:b/>
                <w:sz w:val="20"/>
                <w:szCs w:val="20"/>
              </w:rPr>
              <w:t>Uygulama</w:t>
            </w:r>
          </w:p>
        </w:tc>
        <w:tc>
          <w:tcPr>
            <w:tcW w:w="1696" w:type="dxa"/>
            <w:gridSpan w:val="2"/>
          </w:tcPr>
          <w:p w14:paraId="555EC9C9" w14:textId="77777777" w:rsidR="00E96EC9" w:rsidRPr="00535D46" w:rsidRDefault="00E96EC9" w:rsidP="00E96EC9">
            <w:pPr>
              <w:jc w:val="center"/>
              <w:rPr>
                <w:b/>
                <w:sz w:val="20"/>
                <w:szCs w:val="20"/>
              </w:rPr>
            </w:pPr>
            <w:r w:rsidRPr="00535D46">
              <w:rPr>
                <w:b/>
                <w:sz w:val="20"/>
                <w:szCs w:val="20"/>
              </w:rPr>
              <w:t xml:space="preserve">Öğrenme ve Öğretme Yöntemleri </w:t>
            </w:r>
          </w:p>
        </w:tc>
      </w:tr>
      <w:tr w:rsidR="00E96EC9" w:rsidRPr="00535D46" w14:paraId="4F2DED37"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55563C7A" w14:textId="77777777" w:rsidR="00E96EC9" w:rsidRPr="00535D46" w:rsidRDefault="00E96EC9" w:rsidP="00E96EC9">
            <w:pPr>
              <w:rPr>
                <w:sz w:val="20"/>
                <w:szCs w:val="20"/>
              </w:rPr>
            </w:pPr>
            <w:r w:rsidRPr="00535D46">
              <w:rPr>
                <w:sz w:val="20"/>
                <w:szCs w:val="20"/>
              </w:rPr>
              <w:t>1. Hafta</w:t>
            </w:r>
          </w:p>
        </w:tc>
        <w:tc>
          <w:tcPr>
            <w:tcW w:w="3946" w:type="dxa"/>
          </w:tcPr>
          <w:p w14:paraId="685B05E9" w14:textId="77777777" w:rsidR="00E96EC9" w:rsidRPr="00535D46" w:rsidRDefault="00E96EC9" w:rsidP="00E96EC9">
            <w:pPr>
              <w:rPr>
                <w:sz w:val="20"/>
                <w:szCs w:val="20"/>
              </w:rPr>
            </w:pPr>
            <w:r w:rsidRPr="00535D46">
              <w:rPr>
                <w:sz w:val="20"/>
                <w:szCs w:val="20"/>
              </w:rPr>
              <w:t xml:space="preserve">Ders tanıtımı </w:t>
            </w:r>
          </w:p>
        </w:tc>
        <w:tc>
          <w:tcPr>
            <w:tcW w:w="1134" w:type="dxa"/>
          </w:tcPr>
          <w:p w14:paraId="06FEA393" w14:textId="77777777" w:rsidR="00E96EC9" w:rsidRPr="00535D46" w:rsidRDefault="00E96EC9" w:rsidP="00E96EC9">
            <w:pPr>
              <w:rPr>
                <w:sz w:val="20"/>
                <w:szCs w:val="20"/>
              </w:rPr>
            </w:pPr>
            <w:r w:rsidRPr="00535D46">
              <w:rPr>
                <w:sz w:val="20"/>
                <w:szCs w:val="20"/>
              </w:rPr>
              <w:t>2 saat</w:t>
            </w:r>
          </w:p>
        </w:tc>
        <w:tc>
          <w:tcPr>
            <w:tcW w:w="1275" w:type="dxa"/>
          </w:tcPr>
          <w:p w14:paraId="71D5EF67" w14:textId="77777777" w:rsidR="00E96EC9" w:rsidRPr="00535D46" w:rsidRDefault="00E96EC9" w:rsidP="00E96EC9">
            <w:pPr>
              <w:rPr>
                <w:sz w:val="20"/>
                <w:szCs w:val="20"/>
              </w:rPr>
            </w:pPr>
          </w:p>
        </w:tc>
        <w:tc>
          <w:tcPr>
            <w:tcW w:w="1696" w:type="dxa"/>
            <w:gridSpan w:val="2"/>
          </w:tcPr>
          <w:p w14:paraId="374E3AAE" w14:textId="77777777" w:rsidR="00E96EC9" w:rsidRPr="00535D46" w:rsidRDefault="00E96EC9" w:rsidP="00E96EC9">
            <w:pPr>
              <w:rPr>
                <w:sz w:val="20"/>
                <w:szCs w:val="20"/>
              </w:rPr>
            </w:pPr>
            <w:r w:rsidRPr="00535D46">
              <w:rPr>
                <w:sz w:val="20"/>
                <w:szCs w:val="20"/>
              </w:rPr>
              <w:t>Derslere katılım, sunum, tartışma, soru-cevap</w:t>
            </w:r>
          </w:p>
        </w:tc>
      </w:tr>
      <w:tr w:rsidR="00535D46" w:rsidRPr="00535D46" w14:paraId="138EAF8A"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2FF2462D" w14:textId="77777777" w:rsidR="00535D46" w:rsidRPr="00535D46" w:rsidRDefault="00535D46" w:rsidP="00535D46">
            <w:pPr>
              <w:rPr>
                <w:sz w:val="20"/>
                <w:szCs w:val="20"/>
              </w:rPr>
            </w:pPr>
            <w:r w:rsidRPr="00535D46">
              <w:rPr>
                <w:sz w:val="20"/>
                <w:szCs w:val="20"/>
              </w:rPr>
              <w:t>2. Hafta</w:t>
            </w:r>
          </w:p>
        </w:tc>
        <w:tc>
          <w:tcPr>
            <w:tcW w:w="3946" w:type="dxa"/>
          </w:tcPr>
          <w:p w14:paraId="7C7AF51A" w14:textId="738A3D53" w:rsidR="00535D46" w:rsidRPr="00535D46" w:rsidRDefault="00535D46" w:rsidP="00535D46">
            <w:pPr>
              <w:rPr>
                <w:sz w:val="20"/>
                <w:szCs w:val="20"/>
              </w:rPr>
            </w:pPr>
            <w:r w:rsidRPr="00535D46">
              <w:rPr>
                <w:sz w:val="20"/>
              </w:rPr>
              <w:t xml:space="preserve">Acil servis </w:t>
            </w:r>
          </w:p>
        </w:tc>
        <w:tc>
          <w:tcPr>
            <w:tcW w:w="1134" w:type="dxa"/>
          </w:tcPr>
          <w:p w14:paraId="1419CE99" w14:textId="77777777" w:rsidR="00535D46" w:rsidRPr="00535D46" w:rsidRDefault="00535D46" w:rsidP="00535D46">
            <w:pPr>
              <w:rPr>
                <w:sz w:val="20"/>
                <w:szCs w:val="20"/>
              </w:rPr>
            </w:pPr>
            <w:r w:rsidRPr="00535D46">
              <w:rPr>
                <w:sz w:val="20"/>
                <w:szCs w:val="20"/>
              </w:rPr>
              <w:t>2 saat</w:t>
            </w:r>
          </w:p>
        </w:tc>
        <w:tc>
          <w:tcPr>
            <w:tcW w:w="1275" w:type="dxa"/>
          </w:tcPr>
          <w:p w14:paraId="3D1789A4" w14:textId="77777777" w:rsidR="00535D46" w:rsidRPr="00535D46" w:rsidRDefault="00535D46" w:rsidP="00535D46">
            <w:pPr>
              <w:rPr>
                <w:sz w:val="20"/>
                <w:szCs w:val="20"/>
              </w:rPr>
            </w:pPr>
          </w:p>
        </w:tc>
        <w:tc>
          <w:tcPr>
            <w:tcW w:w="1696" w:type="dxa"/>
            <w:gridSpan w:val="2"/>
          </w:tcPr>
          <w:p w14:paraId="4B082C0C"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7576EAB7"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63F0F92D" w14:textId="77777777" w:rsidR="00535D46" w:rsidRPr="00535D46" w:rsidRDefault="00535D46" w:rsidP="00535D46">
            <w:pPr>
              <w:rPr>
                <w:sz w:val="20"/>
                <w:szCs w:val="20"/>
              </w:rPr>
            </w:pPr>
            <w:r w:rsidRPr="00535D46">
              <w:rPr>
                <w:sz w:val="20"/>
                <w:szCs w:val="20"/>
              </w:rPr>
              <w:t>3. Hafta</w:t>
            </w:r>
          </w:p>
        </w:tc>
        <w:tc>
          <w:tcPr>
            <w:tcW w:w="3946" w:type="dxa"/>
          </w:tcPr>
          <w:p w14:paraId="2E942E75" w14:textId="03FB24D7" w:rsidR="00535D46" w:rsidRPr="00535D46" w:rsidRDefault="00535D46" w:rsidP="00535D46">
            <w:pPr>
              <w:rPr>
                <w:sz w:val="20"/>
                <w:szCs w:val="20"/>
              </w:rPr>
            </w:pPr>
            <w:r w:rsidRPr="00535D46">
              <w:rPr>
                <w:sz w:val="20"/>
              </w:rPr>
              <w:t>Sevkli hasta</w:t>
            </w:r>
          </w:p>
        </w:tc>
        <w:tc>
          <w:tcPr>
            <w:tcW w:w="1134" w:type="dxa"/>
          </w:tcPr>
          <w:p w14:paraId="05C702B1" w14:textId="77777777" w:rsidR="00535D46" w:rsidRPr="00535D46" w:rsidRDefault="00535D46" w:rsidP="00535D46">
            <w:pPr>
              <w:rPr>
                <w:sz w:val="20"/>
                <w:szCs w:val="20"/>
              </w:rPr>
            </w:pPr>
            <w:r w:rsidRPr="00535D46">
              <w:rPr>
                <w:sz w:val="20"/>
                <w:szCs w:val="20"/>
              </w:rPr>
              <w:t>2 saat</w:t>
            </w:r>
          </w:p>
        </w:tc>
        <w:tc>
          <w:tcPr>
            <w:tcW w:w="1275" w:type="dxa"/>
          </w:tcPr>
          <w:p w14:paraId="3EBEFF04" w14:textId="77777777" w:rsidR="00535D46" w:rsidRPr="00535D46" w:rsidRDefault="00535D46" w:rsidP="00535D46">
            <w:pPr>
              <w:rPr>
                <w:sz w:val="20"/>
                <w:szCs w:val="20"/>
              </w:rPr>
            </w:pPr>
          </w:p>
        </w:tc>
        <w:tc>
          <w:tcPr>
            <w:tcW w:w="1696" w:type="dxa"/>
            <w:gridSpan w:val="2"/>
          </w:tcPr>
          <w:p w14:paraId="404A1791" w14:textId="77777777" w:rsidR="00535D46" w:rsidRPr="00535D46" w:rsidRDefault="00535D46" w:rsidP="00535D46">
            <w:pPr>
              <w:rPr>
                <w:sz w:val="20"/>
                <w:szCs w:val="20"/>
              </w:rPr>
            </w:pPr>
            <w:r w:rsidRPr="00535D46">
              <w:rPr>
                <w:sz w:val="20"/>
                <w:szCs w:val="20"/>
              </w:rPr>
              <w:t>Derslere katılım, sunum, tartışma</w:t>
            </w:r>
          </w:p>
        </w:tc>
      </w:tr>
      <w:tr w:rsidR="00535D46" w:rsidRPr="00535D46" w14:paraId="31FDA131"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6E1774E6" w14:textId="77777777" w:rsidR="00535D46" w:rsidRPr="00535D46" w:rsidRDefault="00535D46" w:rsidP="00535D46">
            <w:pPr>
              <w:rPr>
                <w:sz w:val="20"/>
                <w:szCs w:val="20"/>
              </w:rPr>
            </w:pPr>
            <w:r w:rsidRPr="00535D46">
              <w:rPr>
                <w:sz w:val="20"/>
                <w:szCs w:val="20"/>
              </w:rPr>
              <w:t>4. Hafta</w:t>
            </w:r>
          </w:p>
        </w:tc>
        <w:tc>
          <w:tcPr>
            <w:tcW w:w="3946" w:type="dxa"/>
          </w:tcPr>
          <w:p w14:paraId="14EC96AA" w14:textId="0C085E12" w:rsidR="00535D46" w:rsidRPr="00535D46" w:rsidRDefault="00535D46" w:rsidP="00535D46">
            <w:pPr>
              <w:rPr>
                <w:sz w:val="20"/>
                <w:szCs w:val="20"/>
              </w:rPr>
            </w:pPr>
            <w:r w:rsidRPr="00535D46">
              <w:rPr>
                <w:sz w:val="20"/>
              </w:rPr>
              <w:t>Kadın doğum</w:t>
            </w:r>
          </w:p>
        </w:tc>
        <w:tc>
          <w:tcPr>
            <w:tcW w:w="1134" w:type="dxa"/>
          </w:tcPr>
          <w:p w14:paraId="535CBC04" w14:textId="77777777" w:rsidR="00535D46" w:rsidRPr="00535D46" w:rsidRDefault="00535D46" w:rsidP="00535D46">
            <w:pPr>
              <w:rPr>
                <w:sz w:val="20"/>
                <w:szCs w:val="20"/>
              </w:rPr>
            </w:pPr>
            <w:r w:rsidRPr="00535D46">
              <w:rPr>
                <w:sz w:val="20"/>
                <w:szCs w:val="20"/>
              </w:rPr>
              <w:t>2 saat</w:t>
            </w:r>
          </w:p>
        </w:tc>
        <w:tc>
          <w:tcPr>
            <w:tcW w:w="1275" w:type="dxa"/>
          </w:tcPr>
          <w:p w14:paraId="27A5D180" w14:textId="77777777" w:rsidR="00535D46" w:rsidRPr="00535D46" w:rsidRDefault="00535D46" w:rsidP="00535D46">
            <w:pPr>
              <w:rPr>
                <w:sz w:val="20"/>
                <w:szCs w:val="20"/>
              </w:rPr>
            </w:pPr>
          </w:p>
        </w:tc>
        <w:tc>
          <w:tcPr>
            <w:tcW w:w="1696" w:type="dxa"/>
            <w:gridSpan w:val="2"/>
          </w:tcPr>
          <w:p w14:paraId="1F62F27E" w14:textId="77777777" w:rsidR="00535D46" w:rsidRPr="00535D46" w:rsidRDefault="00535D46" w:rsidP="00535D46">
            <w:pPr>
              <w:rPr>
                <w:sz w:val="20"/>
                <w:szCs w:val="20"/>
              </w:rPr>
            </w:pPr>
            <w:r w:rsidRPr="00535D46">
              <w:rPr>
                <w:sz w:val="20"/>
                <w:szCs w:val="20"/>
              </w:rPr>
              <w:t>Derslere katılım, sunum, tartışma</w:t>
            </w:r>
          </w:p>
        </w:tc>
      </w:tr>
      <w:tr w:rsidR="00535D46" w:rsidRPr="00535D46" w14:paraId="6CF07B76"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6A1DB156" w14:textId="77777777" w:rsidR="00535D46" w:rsidRPr="00535D46" w:rsidRDefault="00535D46" w:rsidP="00535D46">
            <w:pPr>
              <w:rPr>
                <w:sz w:val="20"/>
                <w:szCs w:val="20"/>
              </w:rPr>
            </w:pPr>
            <w:r w:rsidRPr="00535D46">
              <w:rPr>
                <w:sz w:val="20"/>
                <w:szCs w:val="20"/>
              </w:rPr>
              <w:t>5. Hafta</w:t>
            </w:r>
          </w:p>
        </w:tc>
        <w:tc>
          <w:tcPr>
            <w:tcW w:w="3946" w:type="dxa"/>
          </w:tcPr>
          <w:p w14:paraId="10291699" w14:textId="7B2BA256" w:rsidR="00535D46" w:rsidRPr="00535D46" w:rsidRDefault="00535D46" w:rsidP="00535D46">
            <w:pPr>
              <w:rPr>
                <w:sz w:val="20"/>
                <w:szCs w:val="20"/>
              </w:rPr>
            </w:pPr>
            <w:r w:rsidRPr="00535D46">
              <w:rPr>
                <w:sz w:val="20"/>
              </w:rPr>
              <w:t>Eczacılık</w:t>
            </w:r>
          </w:p>
        </w:tc>
        <w:tc>
          <w:tcPr>
            <w:tcW w:w="1134" w:type="dxa"/>
          </w:tcPr>
          <w:p w14:paraId="1354A3B5" w14:textId="77777777" w:rsidR="00535D46" w:rsidRPr="00535D46" w:rsidRDefault="00535D46" w:rsidP="00535D46">
            <w:pPr>
              <w:rPr>
                <w:sz w:val="20"/>
                <w:szCs w:val="20"/>
              </w:rPr>
            </w:pPr>
            <w:r w:rsidRPr="00535D46">
              <w:rPr>
                <w:sz w:val="20"/>
                <w:szCs w:val="20"/>
              </w:rPr>
              <w:t>2 saat</w:t>
            </w:r>
          </w:p>
        </w:tc>
        <w:tc>
          <w:tcPr>
            <w:tcW w:w="1275" w:type="dxa"/>
          </w:tcPr>
          <w:p w14:paraId="31190C1B" w14:textId="77777777" w:rsidR="00535D46" w:rsidRPr="00535D46" w:rsidRDefault="00535D46" w:rsidP="00535D46">
            <w:pPr>
              <w:rPr>
                <w:sz w:val="20"/>
                <w:szCs w:val="20"/>
              </w:rPr>
            </w:pPr>
          </w:p>
        </w:tc>
        <w:tc>
          <w:tcPr>
            <w:tcW w:w="1696" w:type="dxa"/>
            <w:gridSpan w:val="2"/>
          </w:tcPr>
          <w:p w14:paraId="28F227E0" w14:textId="77777777" w:rsidR="00535D46" w:rsidRPr="00535D46" w:rsidRDefault="00535D46" w:rsidP="00535D46">
            <w:pPr>
              <w:rPr>
                <w:sz w:val="20"/>
                <w:szCs w:val="20"/>
              </w:rPr>
            </w:pPr>
            <w:r w:rsidRPr="00535D46">
              <w:rPr>
                <w:sz w:val="20"/>
                <w:szCs w:val="20"/>
              </w:rPr>
              <w:t xml:space="preserve">Derslere katılım, sunum, tartışma, soru-cevap, </w:t>
            </w:r>
          </w:p>
        </w:tc>
      </w:tr>
      <w:tr w:rsidR="00535D46" w:rsidRPr="00535D46" w14:paraId="0AA243D9" w14:textId="77777777" w:rsidTr="00E96EC9">
        <w:tblPrEx>
          <w:tblBorders>
            <w:insideH w:val="single" w:sz="4" w:space="0" w:color="auto"/>
            <w:insideV w:val="single" w:sz="4" w:space="0" w:color="auto"/>
          </w:tblBorders>
          <w:tblLook w:val="04A0" w:firstRow="1" w:lastRow="0" w:firstColumn="1" w:lastColumn="0" w:noHBand="0" w:noVBand="1"/>
        </w:tblPrEx>
        <w:trPr>
          <w:trHeight w:val="585"/>
        </w:trPr>
        <w:tc>
          <w:tcPr>
            <w:tcW w:w="1011" w:type="dxa"/>
          </w:tcPr>
          <w:p w14:paraId="60BD5BD2" w14:textId="77777777" w:rsidR="00535D46" w:rsidRPr="00535D46" w:rsidRDefault="00535D46" w:rsidP="00535D46">
            <w:pPr>
              <w:rPr>
                <w:sz w:val="20"/>
                <w:szCs w:val="20"/>
              </w:rPr>
            </w:pPr>
            <w:r w:rsidRPr="00535D46">
              <w:rPr>
                <w:sz w:val="20"/>
                <w:szCs w:val="20"/>
              </w:rPr>
              <w:t>6. Hafta</w:t>
            </w:r>
          </w:p>
        </w:tc>
        <w:tc>
          <w:tcPr>
            <w:tcW w:w="3946" w:type="dxa"/>
          </w:tcPr>
          <w:p w14:paraId="5B786E2A" w14:textId="1527AF55" w:rsidR="00535D46" w:rsidRPr="00535D46" w:rsidRDefault="00535D46" w:rsidP="00535D46">
            <w:pPr>
              <w:rPr>
                <w:sz w:val="20"/>
                <w:szCs w:val="20"/>
              </w:rPr>
            </w:pPr>
            <w:r w:rsidRPr="00535D46">
              <w:rPr>
                <w:sz w:val="20"/>
              </w:rPr>
              <w:t>Göz</w:t>
            </w:r>
          </w:p>
        </w:tc>
        <w:tc>
          <w:tcPr>
            <w:tcW w:w="1134" w:type="dxa"/>
          </w:tcPr>
          <w:p w14:paraId="36272A29" w14:textId="77777777" w:rsidR="00535D46" w:rsidRPr="00535D46" w:rsidRDefault="00535D46" w:rsidP="00535D46">
            <w:pPr>
              <w:rPr>
                <w:sz w:val="20"/>
                <w:szCs w:val="20"/>
              </w:rPr>
            </w:pPr>
            <w:r w:rsidRPr="00535D46">
              <w:rPr>
                <w:sz w:val="20"/>
                <w:szCs w:val="20"/>
              </w:rPr>
              <w:t>2 saat</w:t>
            </w:r>
          </w:p>
        </w:tc>
        <w:tc>
          <w:tcPr>
            <w:tcW w:w="1275" w:type="dxa"/>
          </w:tcPr>
          <w:p w14:paraId="178925C3" w14:textId="77777777" w:rsidR="00535D46" w:rsidRPr="00535D46" w:rsidRDefault="00535D46" w:rsidP="00535D46">
            <w:pPr>
              <w:rPr>
                <w:sz w:val="20"/>
                <w:szCs w:val="20"/>
              </w:rPr>
            </w:pPr>
          </w:p>
        </w:tc>
        <w:tc>
          <w:tcPr>
            <w:tcW w:w="1696" w:type="dxa"/>
            <w:gridSpan w:val="2"/>
          </w:tcPr>
          <w:p w14:paraId="037A6C88"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0CB3F372"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0E119648" w14:textId="77777777" w:rsidR="00535D46" w:rsidRPr="00535D46" w:rsidRDefault="00535D46" w:rsidP="00535D46">
            <w:pPr>
              <w:rPr>
                <w:sz w:val="20"/>
                <w:szCs w:val="20"/>
              </w:rPr>
            </w:pPr>
            <w:r w:rsidRPr="00535D46">
              <w:rPr>
                <w:sz w:val="20"/>
                <w:szCs w:val="20"/>
              </w:rPr>
              <w:t>7. Hafta</w:t>
            </w:r>
          </w:p>
        </w:tc>
        <w:tc>
          <w:tcPr>
            <w:tcW w:w="3946" w:type="dxa"/>
          </w:tcPr>
          <w:p w14:paraId="53BEEF58" w14:textId="36C60407" w:rsidR="00535D46" w:rsidRPr="00535D46" w:rsidRDefault="00535D46" w:rsidP="00535D46">
            <w:pPr>
              <w:rPr>
                <w:sz w:val="20"/>
                <w:szCs w:val="20"/>
              </w:rPr>
            </w:pPr>
            <w:r w:rsidRPr="00535D46">
              <w:rPr>
                <w:sz w:val="20"/>
              </w:rPr>
              <w:t>Ortopedi</w:t>
            </w:r>
          </w:p>
        </w:tc>
        <w:tc>
          <w:tcPr>
            <w:tcW w:w="1134" w:type="dxa"/>
          </w:tcPr>
          <w:p w14:paraId="5EF0DCBB" w14:textId="77777777" w:rsidR="00535D46" w:rsidRPr="00535D46" w:rsidRDefault="00535D46" w:rsidP="00535D46">
            <w:pPr>
              <w:rPr>
                <w:sz w:val="20"/>
                <w:szCs w:val="20"/>
              </w:rPr>
            </w:pPr>
            <w:r w:rsidRPr="00535D46">
              <w:rPr>
                <w:sz w:val="20"/>
                <w:szCs w:val="20"/>
              </w:rPr>
              <w:t>2 saat</w:t>
            </w:r>
          </w:p>
        </w:tc>
        <w:tc>
          <w:tcPr>
            <w:tcW w:w="1275" w:type="dxa"/>
          </w:tcPr>
          <w:p w14:paraId="5950E300" w14:textId="77777777" w:rsidR="00535D46" w:rsidRPr="00535D46" w:rsidRDefault="00535D46" w:rsidP="00535D46">
            <w:pPr>
              <w:rPr>
                <w:sz w:val="20"/>
                <w:szCs w:val="20"/>
              </w:rPr>
            </w:pPr>
          </w:p>
        </w:tc>
        <w:tc>
          <w:tcPr>
            <w:tcW w:w="1696" w:type="dxa"/>
            <w:gridSpan w:val="2"/>
          </w:tcPr>
          <w:p w14:paraId="0F215484" w14:textId="77777777" w:rsidR="00535D46" w:rsidRPr="00535D46" w:rsidRDefault="00535D46" w:rsidP="00535D46">
            <w:pPr>
              <w:rPr>
                <w:sz w:val="20"/>
                <w:szCs w:val="20"/>
              </w:rPr>
            </w:pPr>
            <w:r w:rsidRPr="00535D46">
              <w:rPr>
                <w:sz w:val="20"/>
                <w:szCs w:val="20"/>
              </w:rPr>
              <w:t>Derslere katılım, sunum, tartışma, soru-cevap</w:t>
            </w:r>
          </w:p>
        </w:tc>
      </w:tr>
      <w:tr w:rsidR="00E96EC9" w:rsidRPr="00535D46" w14:paraId="09B0FB5F" w14:textId="77777777" w:rsidTr="00E96EC9">
        <w:tblPrEx>
          <w:tblBorders>
            <w:insideH w:val="single" w:sz="4" w:space="0" w:color="auto"/>
            <w:insideV w:val="single" w:sz="4" w:space="0" w:color="auto"/>
          </w:tblBorders>
          <w:tblLook w:val="04A0" w:firstRow="1" w:lastRow="0" w:firstColumn="1" w:lastColumn="0" w:noHBand="0" w:noVBand="1"/>
        </w:tblPrEx>
        <w:trPr>
          <w:trHeight w:val="312"/>
        </w:trPr>
        <w:tc>
          <w:tcPr>
            <w:tcW w:w="1011" w:type="dxa"/>
            <w:vMerge w:val="restart"/>
          </w:tcPr>
          <w:p w14:paraId="6E8F0553" w14:textId="77777777" w:rsidR="00E96EC9" w:rsidRPr="00535D46" w:rsidRDefault="00E96EC9" w:rsidP="00E96EC9">
            <w:pPr>
              <w:rPr>
                <w:sz w:val="20"/>
                <w:szCs w:val="20"/>
              </w:rPr>
            </w:pPr>
            <w:r w:rsidRPr="00535D46">
              <w:rPr>
                <w:sz w:val="20"/>
                <w:szCs w:val="20"/>
              </w:rPr>
              <w:t>8. Hafta</w:t>
            </w:r>
          </w:p>
        </w:tc>
        <w:tc>
          <w:tcPr>
            <w:tcW w:w="3946" w:type="dxa"/>
          </w:tcPr>
          <w:p w14:paraId="7FCC21BB" w14:textId="77777777" w:rsidR="00E96EC9" w:rsidRPr="00535D46" w:rsidRDefault="00E96EC9" w:rsidP="00E96EC9">
            <w:pPr>
              <w:rPr>
                <w:sz w:val="20"/>
                <w:szCs w:val="20"/>
              </w:rPr>
            </w:pPr>
            <w:r w:rsidRPr="00535D46">
              <w:rPr>
                <w:sz w:val="20"/>
                <w:szCs w:val="20"/>
              </w:rPr>
              <w:t>I. Ara Sınav</w:t>
            </w:r>
          </w:p>
        </w:tc>
        <w:tc>
          <w:tcPr>
            <w:tcW w:w="1134" w:type="dxa"/>
          </w:tcPr>
          <w:p w14:paraId="55370861" w14:textId="77777777" w:rsidR="00E96EC9" w:rsidRPr="00535D46" w:rsidRDefault="00E96EC9" w:rsidP="00E96EC9">
            <w:pPr>
              <w:rPr>
                <w:sz w:val="20"/>
                <w:szCs w:val="20"/>
              </w:rPr>
            </w:pPr>
            <w:r w:rsidRPr="00535D46">
              <w:rPr>
                <w:sz w:val="20"/>
                <w:szCs w:val="20"/>
              </w:rPr>
              <w:t>1 saat</w:t>
            </w:r>
          </w:p>
        </w:tc>
        <w:tc>
          <w:tcPr>
            <w:tcW w:w="1275" w:type="dxa"/>
            <w:vMerge w:val="restart"/>
          </w:tcPr>
          <w:p w14:paraId="3B495E69" w14:textId="77777777" w:rsidR="00E96EC9" w:rsidRPr="00535D46" w:rsidRDefault="00E96EC9" w:rsidP="00E96EC9">
            <w:pPr>
              <w:rPr>
                <w:sz w:val="20"/>
                <w:szCs w:val="20"/>
              </w:rPr>
            </w:pPr>
          </w:p>
        </w:tc>
        <w:tc>
          <w:tcPr>
            <w:tcW w:w="1696" w:type="dxa"/>
            <w:gridSpan w:val="2"/>
          </w:tcPr>
          <w:p w14:paraId="08B7AE93" w14:textId="77777777" w:rsidR="00E96EC9" w:rsidRPr="00535D46" w:rsidRDefault="00E96EC9" w:rsidP="00E96EC9">
            <w:pPr>
              <w:rPr>
                <w:sz w:val="20"/>
                <w:szCs w:val="20"/>
              </w:rPr>
            </w:pPr>
          </w:p>
        </w:tc>
      </w:tr>
      <w:tr w:rsidR="00E96EC9" w:rsidRPr="00535D46" w14:paraId="220F73FF" w14:textId="77777777" w:rsidTr="00E96EC9">
        <w:tblPrEx>
          <w:tblBorders>
            <w:insideH w:val="single" w:sz="4" w:space="0" w:color="auto"/>
            <w:insideV w:val="single" w:sz="4" w:space="0" w:color="auto"/>
          </w:tblBorders>
          <w:tblLook w:val="04A0" w:firstRow="1" w:lastRow="0" w:firstColumn="1" w:lastColumn="0" w:noHBand="0" w:noVBand="1"/>
        </w:tblPrEx>
        <w:trPr>
          <w:trHeight w:val="558"/>
        </w:trPr>
        <w:tc>
          <w:tcPr>
            <w:tcW w:w="1011" w:type="dxa"/>
            <w:vMerge/>
          </w:tcPr>
          <w:p w14:paraId="65A8274D" w14:textId="77777777" w:rsidR="00E96EC9" w:rsidRPr="00535D46" w:rsidRDefault="00E96EC9" w:rsidP="00E96EC9">
            <w:pPr>
              <w:rPr>
                <w:sz w:val="20"/>
                <w:szCs w:val="20"/>
              </w:rPr>
            </w:pPr>
          </w:p>
        </w:tc>
        <w:tc>
          <w:tcPr>
            <w:tcW w:w="3946" w:type="dxa"/>
          </w:tcPr>
          <w:p w14:paraId="7EF8B339" w14:textId="77777777" w:rsidR="00E96EC9" w:rsidRPr="00535D46" w:rsidRDefault="00E96EC9" w:rsidP="00E96EC9">
            <w:pPr>
              <w:rPr>
                <w:sz w:val="20"/>
                <w:szCs w:val="20"/>
              </w:rPr>
            </w:pPr>
            <w:r w:rsidRPr="00535D46">
              <w:rPr>
                <w:sz w:val="20"/>
                <w:szCs w:val="20"/>
              </w:rPr>
              <w:t xml:space="preserve">Sınav sorularını cevaplama; tartışma </w:t>
            </w:r>
          </w:p>
        </w:tc>
        <w:tc>
          <w:tcPr>
            <w:tcW w:w="1134" w:type="dxa"/>
          </w:tcPr>
          <w:p w14:paraId="26009462" w14:textId="77777777" w:rsidR="00E96EC9" w:rsidRPr="00535D46" w:rsidRDefault="00E96EC9" w:rsidP="00E96EC9">
            <w:pPr>
              <w:rPr>
                <w:sz w:val="20"/>
                <w:szCs w:val="20"/>
              </w:rPr>
            </w:pPr>
            <w:r w:rsidRPr="00535D46">
              <w:rPr>
                <w:sz w:val="20"/>
                <w:szCs w:val="20"/>
              </w:rPr>
              <w:t xml:space="preserve">1 saat </w:t>
            </w:r>
          </w:p>
        </w:tc>
        <w:tc>
          <w:tcPr>
            <w:tcW w:w="1275" w:type="dxa"/>
            <w:vMerge/>
          </w:tcPr>
          <w:p w14:paraId="7F49450C" w14:textId="77777777" w:rsidR="00E96EC9" w:rsidRPr="00535D46" w:rsidRDefault="00E96EC9" w:rsidP="00E96EC9">
            <w:pPr>
              <w:rPr>
                <w:sz w:val="20"/>
                <w:szCs w:val="20"/>
              </w:rPr>
            </w:pPr>
          </w:p>
        </w:tc>
        <w:tc>
          <w:tcPr>
            <w:tcW w:w="1696" w:type="dxa"/>
            <w:gridSpan w:val="2"/>
          </w:tcPr>
          <w:p w14:paraId="38EAC835" w14:textId="77777777" w:rsidR="00E96EC9" w:rsidRPr="00535D46" w:rsidRDefault="00E96EC9" w:rsidP="00E96EC9">
            <w:pPr>
              <w:rPr>
                <w:sz w:val="20"/>
                <w:szCs w:val="20"/>
              </w:rPr>
            </w:pPr>
            <w:r w:rsidRPr="00535D46">
              <w:rPr>
                <w:sz w:val="20"/>
                <w:szCs w:val="20"/>
              </w:rPr>
              <w:t>Derslere katılım, sunum, tartışma, soru-cevap</w:t>
            </w:r>
          </w:p>
        </w:tc>
      </w:tr>
      <w:tr w:rsidR="00535D46" w:rsidRPr="00535D46" w14:paraId="3D49C771" w14:textId="77777777" w:rsidTr="00E96EC9">
        <w:tblPrEx>
          <w:tblBorders>
            <w:insideH w:val="single" w:sz="4" w:space="0" w:color="auto"/>
            <w:insideV w:val="single" w:sz="4" w:space="0" w:color="auto"/>
          </w:tblBorders>
          <w:tblLook w:val="04A0" w:firstRow="1" w:lastRow="0" w:firstColumn="1" w:lastColumn="0" w:noHBand="0" w:noVBand="1"/>
        </w:tblPrEx>
        <w:trPr>
          <w:trHeight w:val="562"/>
        </w:trPr>
        <w:tc>
          <w:tcPr>
            <w:tcW w:w="1011" w:type="dxa"/>
          </w:tcPr>
          <w:p w14:paraId="45E1AFD7" w14:textId="77777777" w:rsidR="00535D46" w:rsidRPr="00535D46" w:rsidRDefault="00535D46" w:rsidP="00535D46">
            <w:pPr>
              <w:rPr>
                <w:sz w:val="20"/>
                <w:szCs w:val="20"/>
              </w:rPr>
            </w:pPr>
            <w:r w:rsidRPr="00535D46">
              <w:rPr>
                <w:sz w:val="20"/>
                <w:szCs w:val="20"/>
              </w:rPr>
              <w:t>9. Hafta</w:t>
            </w:r>
          </w:p>
        </w:tc>
        <w:tc>
          <w:tcPr>
            <w:tcW w:w="3946" w:type="dxa"/>
          </w:tcPr>
          <w:p w14:paraId="7E239967" w14:textId="47B2641C" w:rsidR="00535D46" w:rsidRPr="00535D46" w:rsidRDefault="00535D46" w:rsidP="00535D46">
            <w:pPr>
              <w:rPr>
                <w:sz w:val="20"/>
                <w:szCs w:val="20"/>
              </w:rPr>
            </w:pPr>
            <w:r w:rsidRPr="00535D46">
              <w:rPr>
                <w:sz w:val="20"/>
              </w:rPr>
              <w:t>Dermatoloji</w:t>
            </w:r>
          </w:p>
        </w:tc>
        <w:tc>
          <w:tcPr>
            <w:tcW w:w="1134" w:type="dxa"/>
          </w:tcPr>
          <w:p w14:paraId="36C0FD81" w14:textId="77777777" w:rsidR="00535D46" w:rsidRPr="00535D46" w:rsidRDefault="00535D46" w:rsidP="00535D46">
            <w:pPr>
              <w:rPr>
                <w:sz w:val="20"/>
                <w:szCs w:val="20"/>
              </w:rPr>
            </w:pPr>
            <w:r w:rsidRPr="00535D46">
              <w:rPr>
                <w:sz w:val="20"/>
                <w:szCs w:val="20"/>
              </w:rPr>
              <w:t>2 saat</w:t>
            </w:r>
          </w:p>
        </w:tc>
        <w:tc>
          <w:tcPr>
            <w:tcW w:w="1275" w:type="dxa"/>
          </w:tcPr>
          <w:p w14:paraId="24CA05B9" w14:textId="77777777" w:rsidR="00535D46" w:rsidRPr="00535D46" w:rsidRDefault="00535D46" w:rsidP="00535D46">
            <w:pPr>
              <w:rPr>
                <w:sz w:val="20"/>
                <w:szCs w:val="20"/>
              </w:rPr>
            </w:pPr>
          </w:p>
        </w:tc>
        <w:tc>
          <w:tcPr>
            <w:tcW w:w="1696" w:type="dxa"/>
            <w:gridSpan w:val="2"/>
          </w:tcPr>
          <w:p w14:paraId="754A4519"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7E4CC9F1"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52752187" w14:textId="77777777" w:rsidR="00535D46" w:rsidRPr="00535D46" w:rsidRDefault="00535D46" w:rsidP="00535D46">
            <w:pPr>
              <w:rPr>
                <w:sz w:val="20"/>
                <w:szCs w:val="20"/>
              </w:rPr>
            </w:pPr>
            <w:r w:rsidRPr="00535D46">
              <w:rPr>
                <w:sz w:val="20"/>
                <w:szCs w:val="20"/>
              </w:rPr>
              <w:t>10. Hafta</w:t>
            </w:r>
          </w:p>
        </w:tc>
        <w:tc>
          <w:tcPr>
            <w:tcW w:w="3946" w:type="dxa"/>
          </w:tcPr>
          <w:p w14:paraId="72940BF6" w14:textId="140A97D5" w:rsidR="00535D46" w:rsidRPr="00535D46" w:rsidRDefault="00535D46" w:rsidP="00535D46">
            <w:pPr>
              <w:rPr>
                <w:sz w:val="20"/>
                <w:szCs w:val="20"/>
              </w:rPr>
            </w:pPr>
            <w:r w:rsidRPr="00535D46">
              <w:rPr>
                <w:sz w:val="20"/>
              </w:rPr>
              <w:t>Onkoloji</w:t>
            </w:r>
          </w:p>
        </w:tc>
        <w:tc>
          <w:tcPr>
            <w:tcW w:w="1134" w:type="dxa"/>
          </w:tcPr>
          <w:p w14:paraId="349BC6FE" w14:textId="77777777" w:rsidR="00535D46" w:rsidRPr="00535D46" w:rsidRDefault="00535D46" w:rsidP="00535D46">
            <w:pPr>
              <w:rPr>
                <w:sz w:val="20"/>
                <w:szCs w:val="20"/>
              </w:rPr>
            </w:pPr>
            <w:r w:rsidRPr="00535D46">
              <w:rPr>
                <w:sz w:val="20"/>
                <w:szCs w:val="20"/>
              </w:rPr>
              <w:t>2 saat</w:t>
            </w:r>
          </w:p>
        </w:tc>
        <w:tc>
          <w:tcPr>
            <w:tcW w:w="1275" w:type="dxa"/>
          </w:tcPr>
          <w:p w14:paraId="572DC408" w14:textId="77777777" w:rsidR="00535D46" w:rsidRPr="00535D46" w:rsidRDefault="00535D46" w:rsidP="00535D46">
            <w:pPr>
              <w:rPr>
                <w:sz w:val="20"/>
                <w:szCs w:val="20"/>
              </w:rPr>
            </w:pPr>
          </w:p>
        </w:tc>
        <w:tc>
          <w:tcPr>
            <w:tcW w:w="1696" w:type="dxa"/>
            <w:gridSpan w:val="2"/>
          </w:tcPr>
          <w:p w14:paraId="11C644DF"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140C94D9"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62EC25D3" w14:textId="77777777" w:rsidR="00535D46" w:rsidRPr="00535D46" w:rsidRDefault="00535D46" w:rsidP="00535D46">
            <w:pPr>
              <w:rPr>
                <w:sz w:val="20"/>
                <w:szCs w:val="20"/>
              </w:rPr>
            </w:pPr>
            <w:r w:rsidRPr="00535D46">
              <w:rPr>
                <w:sz w:val="20"/>
                <w:szCs w:val="20"/>
              </w:rPr>
              <w:t>11. Hafta</w:t>
            </w:r>
          </w:p>
        </w:tc>
        <w:tc>
          <w:tcPr>
            <w:tcW w:w="3946" w:type="dxa"/>
          </w:tcPr>
          <w:p w14:paraId="1873F27C" w14:textId="520CC7EF" w:rsidR="00535D46" w:rsidRPr="00535D46" w:rsidRDefault="00535D46" w:rsidP="00535D46">
            <w:pPr>
              <w:rPr>
                <w:sz w:val="20"/>
                <w:szCs w:val="20"/>
              </w:rPr>
            </w:pPr>
            <w:r w:rsidRPr="00535D46">
              <w:rPr>
                <w:sz w:val="20"/>
              </w:rPr>
              <w:t xml:space="preserve">Gastroenteroloji </w:t>
            </w:r>
          </w:p>
        </w:tc>
        <w:tc>
          <w:tcPr>
            <w:tcW w:w="1134" w:type="dxa"/>
          </w:tcPr>
          <w:p w14:paraId="332A48ED" w14:textId="77777777" w:rsidR="00535D46" w:rsidRPr="00535D46" w:rsidRDefault="00535D46" w:rsidP="00535D46">
            <w:pPr>
              <w:rPr>
                <w:sz w:val="20"/>
                <w:szCs w:val="20"/>
              </w:rPr>
            </w:pPr>
            <w:r w:rsidRPr="00535D46">
              <w:rPr>
                <w:sz w:val="20"/>
                <w:szCs w:val="20"/>
              </w:rPr>
              <w:t>2 saat</w:t>
            </w:r>
          </w:p>
        </w:tc>
        <w:tc>
          <w:tcPr>
            <w:tcW w:w="1275" w:type="dxa"/>
          </w:tcPr>
          <w:p w14:paraId="783C89AE" w14:textId="77777777" w:rsidR="00535D46" w:rsidRPr="00535D46" w:rsidRDefault="00535D46" w:rsidP="00535D46">
            <w:pPr>
              <w:rPr>
                <w:sz w:val="20"/>
                <w:szCs w:val="20"/>
              </w:rPr>
            </w:pPr>
          </w:p>
        </w:tc>
        <w:tc>
          <w:tcPr>
            <w:tcW w:w="1696" w:type="dxa"/>
            <w:gridSpan w:val="2"/>
          </w:tcPr>
          <w:p w14:paraId="457AD365"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7FB26266"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41B7036D" w14:textId="77777777" w:rsidR="00535D46" w:rsidRPr="00535D46" w:rsidRDefault="00535D46" w:rsidP="00535D46">
            <w:pPr>
              <w:rPr>
                <w:sz w:val="20"/>
                <w:szCs w:val="20"/>
              </w:rPr>
            </w:pPr>
            <w:r w:rsidRPr="00535D46">
              <w:rPr>
                <w:sz w:val="20"/>
                <w:szCs w:val="20"/>
              </w:rPr>
              <w:t>12. Hafta</w:t>
            </w:r>
          </w:p>
        </w:tc>
        <w:tc>
          <w:tcPr>
            <w:tcW w:w="3946" w:type="dxa"/>
          </w:tcPr>
          <w:p w14:paraId="250B4816" w14:textId="0B9E2E6E" w:rsidR="00535D46" w:rsidRPr="00535D46" w:rsidRDefault="00535D46" w:rsidP="00535D46">
            <w:pPr>
              <w:rPr>
                <w:sz w:val="20"/>
                <w:szCs w:val="20"/>
              </w:rPr>
            </w:pPr>
            <w:r w:rsidRPr="00535D46">
              <w:rPr>
                <w:sz w:val="20"/>
              </w:rPr>
              <w:t>Nöroloji</w:t>
            </w:r>
          </w:p>
        </w:tc>
        <w:tc>
          <w:tcPr>
            <w:tcW w:w="1134" w:type="dxa"/>
          </w:tcPr>
          <w:p w14:paraId="3CD94584" w14:textId="77777777" w:rsidR="00535D46" w:rsidRPr="00535D46" w:rsidRDefault="00535D46" w:rsidP="00535D46">
            <w:pPr>
              <w:rPr>
                <w:sz w:val="20"/>
                <w:szCs w:val="20"/>
              </w:rPr>
            </w:pPr>
            <w:r w:rsidRPr="00535D46">
              <w:rPr>
                <w:sz w:val="20"/>
                <w:szCs w:val="20"/>
              </w:rPr>
              <w:t>2 saat</w:t>
            </w:r>
          </w:p>
        </w:tc>
        <w:tc>
          <w:tcPr>
            <w:tcW w:w="1275" w:type="dxa"/>
          </w:tcPr>
          <w:p w14:paraId="764CA467" w14:textId="77777777" w:rsidR="00535D46" w:rsidRPr="00535D46" w:rsidRDefault="00535D46" w:rsidP="00535D46">
            <w:pPr>
              <w:rPr>
                <w:sz w:val="20"/>
                <w:szCs w:val="20"/>
              </w:rPr>
            </w:pPr>
          </w:p>
        </w:tc>
        <w:tc>
          <w:tcPr>
            <w:tcW w:w="1696" w:type="dxa"/>
            <w:gridSpan w:val="2"/>
          </w:tcPr>
          <w:p w14:paraId="754C003F" w14:textId="77777777" w:rsidR="00535D46" w:rsidRPr="00535D46" w:rsidRDefault="00535D46" w:rsidP="00535D46">
            <w:pPr>
              <w:rPr>
                <w:sz w:val="20"/>
                <w:szCs w:val="20"/>
              </w:rPr>
            </w:pPr>
            <w:r w:rsidRPr="00535D46">
              <w:rPr>
                <w:sz w:val="20"/>
                <w:szCs w:val="20"/>
              </w:rPr>
              <w:t>Derslere katılım, sunum, tartışma, soru-cevap</w:t>
            </w:r>
          </w:p>
        </w:tc>
      </w:tr>
      <w:tr w:rsidR="00535D46" w:rsidRPr="00535D46" w14:paraId="4B8BCF70"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7975EA72" w14:textId="77777777" w:rsidR="00535D46" w:rsidRPr="00535D46" w:rsidRDefault="00535D46" w:rsidP="00535D46">
            <w:pPr>
              <w:rPr>
                <w:sz w:val="20"/>
                <w:szCs w:val="20"/>
              </w:rPr>
            </w:pPr>
            <w:r w:rsidRPr="00535D46">
              <w:rPr>
                <w:sz w:val="20"/>
                <w:szCs w:val="20"/>
              </w:rPr>
              <w:t>13. Hafta</w:t>
            </w:r>
          </w:p>
        </w:tc>
        <w:tc>
          <w:tcPr>
            <w:tcW w:w="3946" w:type="dxa"/>
          </w:tcPr>
          <w:p w14:paraId="3BB0204F" w14:textId="033B86F7" w:rsidR="00535D46" w:rsidRPr="00535D46" w:rsidRDefault="00535D46" w:rsidP="00535D46">
            <w:pPr>
              <w:rPr>
                <w:sz w:val="20"/>
                <w:szCs w:val="20"/>
              </w:rPr>
            </w:pPr>
            <w:r w:rsidRPr="00535D46">
              <w:rPr>
                <w:sz w:val="20"/>
              </w:rPr>
              <w:t>Koroner</w:t>
            </w:r>
          </w:p>
        </w:tc>
        <w:tc>
          <w:tcPr>
            <w:tcW w:w="1134" w:type="dxa"/>
          </w:tcPr>
          <w:p w14:paraId="6ED44B24" w14:textId="77777777" w:rsidR="00535D46" w:rsidRPr="00535D46" w:rsidRDefault="00535D46" w:rsidP="00535D46">
            <w:pPr>
              <w:rPr>
                <w:sz w:val="20"/>
                <w:szCs w:val="20"/>
              </w:rPr>
            </w:pPr>
            <w:r w:rsidRPr="00535D46">
              <w:rPr>
                <w:sz w:val="20"/>
                <w:szCs w:val="20"/>
              </w:rPr>
              <w:t>2 saat</w:t>
            </w:r>
          </w:p>
        </w:tc>
        <w:tc>
          <w:tcPr>
            <w:tcW w:w="1275" w:type="dxa"/>
          </w:tcPr>
          <w:p w14:paraId="6153991D" w14:textId="77777777" w:rsidR="00535D46" w:rsidRPr="00535D46" w:rsidRDefault="00535D46" w:rsidP="00535D46">
            <w:pPr>
              <w:rPr>
                <w:sz w:val="20"/>
                <w:szCs w:val="20"/>
              </w:rPr>
            </w:pPr>
          </w:p>
        </w:tc>
        <w:tc>
          <w:tcPr>
            <w:tcW w:w="1696" w:type="dxa"/>
            <w:gridSpan w:val="2"/>
          </w:tcPr>
          <w:p w14:paraId="5F25E33F" w14:textId="77777777" w:rsidR="00535D46" w:rsidRPr="00535D46" w:rsidRDefault="00535D46" w:rsidP="00535D46">
            <w:pPr>
              <w:rPr>
                <w:sz w:val="20"/>
                <w:szCs w:val="20"/>
              </w:rPr>
            </w:pPr>
            <w:r w:rsidRPr="00535D46">
              <w:rPr>
                <w:sz w:val="20"/>
                <w:szCs w:val="20"/>
              </w:rPr>
              <w:t>Derslere katılım, sunum, tartışma, soru-cevap</w:t>
            </w:r>
          </w:p>
        </w:tc>
      </w:tr>
      <w:tr w:rsidR="00535D46" w:rsidRPr="001D0A62" w14:paraId="73576FAC" w14:textId="77777777" w:rsidTr="00E96EC9">
        <w:tblPrEx>
          <w:tblBorders>
            <w:insideH w:val="single" w:sz="4" w:space="0" w:color="auto"/>
            <w:insideV w:val="single" w:sz="4" w:space="0" w:color="auto"/>
          </w:tblBorders>
          <w:tblLook w:val="04A0" w:firstRow="1" w:lastRow="0" w:firstColumn="1" w:lastColumn="0" w:noHBand="0" w:noVBand="1"/>
        </w:tblPrEx>
        <w:tc>
          <w:tcPr>
            <w:tcW w:w="1011" w:type="dxa"/>
          </w:tcPr>
          <w:p w14:paraId="4DA1D693" w14:textId="77777777" w:rsidR="00535D46" w:rsidRPr="00535D46" w:rsidRDefault="00535D46" w:rsidP="00535D46">
            <w:pPr>
              <w:rPr>
                <w:sz w:val="20"/>
                <w:szCs w:val="20"/>
              </w:rPr>
            </w:pPr>
            <w:r w:rsidRPr="00535D46">
              <w:rPr>
                <w:sz w:val="20"/>
                <w:szCs w:val="20"/>
              </w:rPr>
              <w:t>14. Hafta</w:t>
            </w:r>
          </w:p>
        </w:tc>
        <w:tc>
          <w:tcPr>
            <w:tcW w:w="3946" w:type="dxa"/>
          </w:tcPr>
          <w:p w14:paraId="54B1ABE7" w14:textId="54E6DDAF" w:rsidR="00535D46" w:rsidRPr="00535D46" w:rsidRDefault="00535D46" w:rsidP="00535D46">
            <w:pPr>
              <w:rPr>
                <w:sz w:val="20"/>
                <w:szCs w:val="20"/>
              </w:rPr>
            </w:pPr>
            <w:r w:rsidRPr="00535D46">
              <w:rPr>
                <w:sz w:val="20"/>
              </w:rPr>
              <w:t>Cerrahi</w:t>
            </w:r>
          </w:p>
        </w:tc>
        <w:tc>
          <w:tcPr>
            <w:tcW w:w="1134" w:type="dxa"/>
          </w:tcPr>
          <w:p w14:paraId="3F1CA957" w14:textId="77777777" w:rsidR="00535D46" w:rsidRPr="00535D46" w:rsidRDefault="00535D46" w:rsidP="00535D46">
            <w:pPr>
              <w:rPr>
                <w:sz w:val="20"/>
                <w:szCs w:val="20"/>
              </w:rPr>
            </w:pPr>
            <w:r w:rsidRPr="00535D46">
              <w:rPr>
                <w:sz w:val="20"/>
                <w:szCs w:val="20"/>
              </w:rPr>
              <w:t>2 saat</w:t>
            </w:r>
          </w:p>
        </w:tc>
        <w:tc>
          <w:tcPr>
            <w:tcW w:w="1275" w:type="dxa"/>
          </w:tcPr>
          <w:p w14:paraId="49994213" w14:textId="77777777" w:rsidR="00535D46" w:rsidRPr="00535D46" w:rsidRDefault="00535D46" w:rsidP="00535D46">
            <w:pPr>
              <w:rPr>
                <w:sz w:val="20"/>
                <w:szCs w:val="20"/>
              </w:rPr>
            </w:pPr>
          </w:p>
        </w:tc>
        <w:tc>
          <w:tcPr>
            <w:tcW w:w="1696" w:type="dxa"/>
            <w:gridSpan w:val="2"/>
          </w:tcPr>
          <w:p w14:paraId="1788BA15" w14:textId="77777777" w:rsidR="00535D46" w:rsidRPr="001D0A62" w:rsidRDefault="00535D46" w:rsidP="00535D46">
            <w:pPr>
              <w:rPr>
                <w:sz w:val="20"/>
                <w:szCs w:val="20"/>
              </w:rPr>
            </w:pPr>
            <w:r w:rsidRPr="00535D46">
              <w:rPr>
                <w:sz w:val="20"/>
                <w:szCs w:val="20"/>
              </w:rPr>
              <w:t>Derslere katılım, sunum, tartışma, soru-cevap</w:t>
            </w:r>
          </w:p>
        </w:tc>
      </w:tr>
    </w:tbl>
    <w:p w14:paraId="59F58AC0" w14:textId="77777777" w:rsidR="00E96EC9" w:rsidRPr="001D0A62" w:rsidRDefault="00E96EC9" w:rsidP="00E96EC9">
      <w:pPr>
        <w:jc w:val="both"/>
        <w:rPr>
          <w:b/>
          <w:sz w:val="20"/>
          <w:szCs w:val="20"/>
        </w:rPr>
      </w:pPr>
    </w:p>
    <w:p w14:paraId="0579302E" w14:textId="7C328603" w:rsidR="00E96EC9" w:rsidRPr="001D0A62" w:rsidRDefault="00E96EC9" w:rsidP="00F62D6A">
      <w:pPr>
        <w:rPr>
          <w:b/>
          <w:sz w:val="20"/>
          <w:szCs w:val="20"/>
        </w:rPr>
      </w:pPr>
      <w:r w:rsidRPr="001D0A62">
        <w:rPr>
          <w:b/>
          <w:sz w:val="20"/>
          <w:szCs w:val="20"/>
        </w:rPr>
        <w:t>Dersin Öğrenme Kazanımlarının P</w:t>
      </w:r>
      <w:r w:rsidR="00F62D6A">
        <w:rPr>
          <w:b/>
          <w:sz w:val="20"/>
          <w:szCs w:val="20"/>
        </w:rPr>
        <w:t>rogram Kazanımları ile İlişkisi</w:t>
      </w: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4"/>
        <w:gridCol w:w="558"/>
        <w:gridCol w:w="558"/>
        <w:gridCol w:w="558"/>
        <w:gridCol w:w="558"/>
        <w:gridCol w:w="546"/>
        <w:gridCol w:w="569"/>
        <w:gridCol w:w="557"/>
        <w:gridCol w:w="557"/>
        <w:gridCol w:w="557"/>
        <w:gridCol w:w="557"/>
        <w:gridCol w:w="557"/>
        <w:gridCol w:w="557"/>
        <w:gridCol w:w="557"/>
        <w:gridCol w:w="557"/>
      </w:tblGrid>
      <w:tr w:rsidR="00E96EC9" w:rsidRPr="001D0A62" w14:paraId="45F8C621" w14:textId="77777777" w:rsidTr="00E96EC9">
        <w:trPr>
          <w:trHeight w:val="471"/>
        </w:trPr>
        <w:tc>
          <w:tcPr>
            <w:tcW w:w="704" w:type="dxa"/>
          </w:tcPr>
          <w:p w14:paraId="1539F5FB" w14:textId="77777777" w:rsidR="00E96EC9" w:rsidRPr="001D0A62" w:rsidRDefault="00E96EC9" w:rsidP="00E96EC9">
            <w:pPr>
              <w:jc w:val="both"/>
              <w:rPr>
                <w:b/>
                <w:sz w:val="20"/>
                <w:szCs w:val="20"/>
              </w:rPr>
            </w:pPr>
          </w:p>
        </w:tc>
        <w:tc>
          <w:tcPr>
            <w:tcW w:w="624" w:type="dxa"/>
          </w:tcPr>
          <w:p w14:paraId="6B9E6A88" w14:textId="77777777" w:rsidR="00E96EC9" w:rsidRPr="001D0A62" w:rsidRDefault="00E96EC9" w:rsidP="00E96EC9">
            <w:pPr>
              <w:jc w:val="both"/>
              <w:rPr>
                <w:b/>
                <w:sz w:val="20"/>
                <w:szCs w:val="20"/>
              </w:rPr>
            </w:pPr>
            <w:r w:rsidRPr="001D0A62">
              <w:rPr>
                <w:b/>
                <w:sz w:val="20"/>
                <w:szCs w:val="20"/>
              </w:rPr>
              <w:t>PK1</w:t>
            </w:r>
          </w:p>
        </w:tc>
        <w:tc>
          <w:tcPr>
            <w:tcW w:w="558" w:type="dxa"/>
          </w:tcPr>
          <w:p w14:paraId="3769E722" w14:textId="77777777" w:rsidR="00E96EC9" w:rsidRPr="001D0A62" w:rsidRDefault="00E96EC9" w:rsidP="00E96EC9">
            <w:pPr>
              <w:jc w:val="both"/>
              <w:rPr>
                <w:b/>
                <w:sz w:val="20"/>
                <w:szCs w:val="20"/>
              </w:rPr>
            </w:pPr>
            <w:r w:rsidRPr="001D0A62">
              <w:rPr>
                <w:b/>
                <w:sz w:val="20"/>
                <w:szCs w:val="20"/>
              </w:rPr>
              <w:t>PK2</w:t>
            </w:r>
          </w:p>
        </w:tc>
        <w:tc>
          <w:tcPr>
            <w:tcW w:w="558" w:type="dxa"/>
          </w:tcPr>
          <w:p w14:paraId="74D4C36A" w14:textId="77777777" w:rsidR="00E96EC9" w:rsidRPr="001D0A62" w:rsidRDefault="00E96EC9" w:rsidP="00E96EC9">
            <w:pPr>
              <w:jc w:val="both"/>
              <w:rPr>
                <w:b/>
                <w:sz w:val="20"/>
                <w:szCs w:val="20"/>
              </w:rPr>
            </w:pPr>
            <w:r w:rsidRPr="001D0A62">
              <w:rPr>
                <w:b/>
                <w:sz w:val="20"/>
                <w:szCs w:val="20"/>
              </w:rPr>
              <w:t>PK3</w:t>
            </w:r>
          </w:p>
        </w:tc>
        <w:tc>
          <w:tcPr>
            <w:tcW w:w="558" w:type="dxa"/>
          </w:tcPr>
          <w:p w14:paraId="21599EF7" w14:textId="77777777" w:rsidR="00E96EC9" w:rsidRPr="001D0A62" w:rsidRDefault="00E96EC9" w:rsidP="00E96EC9">
            <w:pPr>
              <w:jc w:val="both"/>
              <w:rPr>
                <w:b/>
                <w:sz w:val="20"/>
                <w:szCs w:val="20"/>
              </w:rPr>
            </w:pPr>
            <w:r w:rsidRPr="001D0A62">
              <w:rPr>
                <w:b/>
                <w:sz w:val="20"/>
                <w:szCs w:val="20"/>
              </w:rPr>
              <w:t>PK4</w:t>
            </w:r>
          </w:p>
        </w:tc>
        <w:tc>
          <w:tcPr>
            <w:tcW w:w="558" w:type="dxa"/>
          </w:tcPr>
          <w:p w14:paraId="06341B1D" w14:textId="77777777" w:rsidR="00E96EC9" w:rsidRPr="001D0A62" w:rsidRDefault="00E96EC9" w:rsidP="00E96EC9">
            <w:pPr>
              <w:jc w:val="both"/>
              <w:rPr>
                <w:b/>
                <w:sz w:val="20"/>
                <w:szCs w:val="20"/>
              </w:rPr>
            </w:pPr>
            <w:r w:rsidRPr="001D0A62">
              <w:rPr>
                <w:b/>
                <w:sz w:val="20"/>
                <w:szCs w:val="20"/>
              </w:rPr>
              <w:t>PK5</w:t>
            </w:r>
          </w:p>
        </w:tc>
        <w:tc>
          <w:tcPr>
            <w:tcW w:w="546" w:type="dxa"/>
          </w:tcPr>
          <w:p w14:paraId="1800CF8D" w14:textId="77777777" w:rsidR="00E96EC9" w:rsidRPr="001D0A62" w:rsidRDefault="00E96EC9" w:rsidP="00E96EC9">
            <w:pPr>
              <w:jc w:val="both"/>
              <w:rPr>
                <w:b/>
                <w:sz w:val="20"/>
                <w:szCs w:val="20"/>
              </w:rPr>
            </w:pPr>
            <w:r w:rsidRPr="001D0A62">
              <w:rPr>
                <w:b/>
                <w:sz w:val="20"/>
                <w:szCs w:val="20"/>
              </w:rPr>
              <w:t>PK 6</w:t>
            </w:r>
          </w:p>
        </w:tc>
        <w:tc>
          <w:tcPr>
            <w:tcW w:w="569" w:type="dxa"/>
          </w:tcPr>
          <w:p w14:paraId="7227078C" w14:textId="77777777" w:rsidR="00E96EC9" w:rsidRPr="001D0A62" w:rsidRDefault="00E96EC9" w:rsidP="00E96EC9">
            <w:pPr>
              <w:jc w:val="both"/>
              <w:rPr>
                <w:b/>
                <w:sz w:val="20"/>
                <w:szCs w:val="20"/>
              </w:rPr>
            </w:pPr>
            <w:r w:rsidRPr="001D0A62">
              <w:rPr>
                <w:b/>
                <w:sz w:val="20"/>
                <w:szCs w:val="20"/>
              </w:rPr>
              <w:t>PK7</w:t>
            </w:r>
          </w:p>
        </w:tc>
        <w:tc>
          <w:tcPr>
            <w:tcW w:w="557" w:type="dxa"/>
          </w:tcPr>
          <w:p w14:paraId="5E596FF5" w14:textId="77777777" w:rsidR="00E96EC9" w:rsidRPr="001D0A62" w:rsidRDefault="00E96EC9" w:rsidP="00E96EC9">
            <w:pPr>
              <w:jc w:val="both"/>
              <w:rPr>
                <w:b/>
                <w:sz w:val="20"/>
                <w:szCs w:val="20"/>
              </w:rPr>
            </w:pPr>
            <w:r w:rsidRPr="001D0A62">
              <w:rPr>
                <w:b/>
                <w:sz w:val="20"/>
                <w:szCs w:val="20"/>
              </w:rPr>
              <w:t>PK8</w:t>
            </w:r>
          </w:p>
        </w:tc>
        <w:tc>
          <w:tcPr>
            <w:tcW w:w="557" w:type="dxa"/>
          </w:tcPr>
          <w:p w14:paraId="2828EBA3" w14:textId="77777777" w:rsidR="00E96EC9" w:rsidRPr="001D0A62" w:rsidRDefault="00E96EC9" w:rsidP="00E96EC9">
            <w:pPr>
              <w:jc w:val="both"/>
              <w:rPr>
                <w:b/>
                <w:sz w:val="20"/>
                <w:szCs w:val="20"/>
              </w:rPr>
            </w:pPr>
            <w:r w:rsidRPr="001D0A62">
              <w:rPr>
                <w:b/>
                <w:sz w:val="20"/>
                <w:szCs w:val="20"/>
              </w:rPr>
              <w:t>PK9</w:t>
            </w:r>
          </w:p>
        </w:tc>
        <w:tc>
          <w:tcPr>
            <w:tcW w:w="557" w:type="dxa"/>
          </w:tcPr>
          <w:p w14:paraId="44E499B1" w14:textId="77777777" w:rsidR="00E96EC9" w:rsidRPr="001D0A62" w:rsidRDefault="00E96EC9" w:rsidP="00E96EC9">
            <w:pPr>
              <w:jc w:val="both"/>
              <w:rPr>
                <w:b/>
                <w:sz w:val="20"/>
                <w:szCs w:val="20"/>
              </w:rPr>
            </w:pPr>
            <w:r w:rsidRPr="001D0A62">
              <w:rPr>
                <w:b/>
                <w:sz w:val="20"/>
                <w:szCs w:val="20"/>
              </w:rPr>
              <w:t>PK10</w:t>
            </w:r>
          </w:p>
        </w:tc>
        <w:tc>
          <w:tcPr>
            <w:tcW w:w="557" w:type="dxa"/>
          </w:tcPr>
          <w:p w14:paraId="10E8EE1A" w14:textId="77777777" w:rsidR="00E96EC9" w:rsidRPr="001D0A62" w:rsidRDefault="00E96EC9" w:rsidP="00E96EC9">
            <w:pPr>
              <w:jc w:val="both"/>
              <w:rPr>
                <w:b/>
                <w:sz w:val="20"/>
                <w:szCs w:val="20"/>
              </w:rPr>
            </w:pPr>
            <w:r w:rsidRPr="001D0A62">
              <w:rPr>
                <w:b/>
                <w:sz w:val="20"/>
                <w:szCs w:val="20"/>
              </w:rPr>
              <w:t>PK11</w:t>
            </w:r>
          </w:p>
        </w:tc>
        <w:tc>
          <w:tcPr>
            <w:tcW w:w="557" w:type="dxa"/>
          </w:tcPr>
          <w:p w14:paraId="530303E8" w14:textId="77777777" w:rsidR="00E96EC9" w:rsidRPr="001D0A62" w:rsidRDefault="00E96EC9" w:rsidP="00E96EC9">
            <w:pPr>
              <w:jc w:val="both"/>
              <w:rPr>
                <w:b/>
                <w:sz w:val="20"/>
                <w:szCs w:val="20"/>
              </w:rPr>
            </w:pPr>
            <w:r w:rsidRPr="001D0A62">
              <w:rPr>
                <w:b/>
                <w:sz w:val="20"/>
                <w:szCs w:val="20"/>
              </w:rPr>
              <w:t>PK12</w:t>
            </w:r>
          </w:p>
        </w:tc>
        <w:tc>
          <w:tcPr>
            <w:tcW w:w="557" w:type="dxa"/>
          </w:tcPr>
          <w:p w14:paraId="35B9B86B" w14:textId="77777777" w:rsidR="00E96EC9" w:rsidRPr="001D0A62" w:rsidRDefault="00E96EC9" w:rsidP="00E96EC9">
            <w:pPr>
              <w:jc w:val="both"/>
              <w:rPr>
                <w:b/>
                <w:sz w:val="20"/>
                <w:szCs w:val="20"/>
              </w:rPr>
            </w:pPr>
            <w:r w:rsidRPr="001D0A62">
              <w:rPr>
                <w:b/>
                <w:sz w:val="20"/>
                <w:szCs w:val="20"/>
              </w:rPr>
              <w:t>PK13</w:t>
            </w:r>
          </w:p>
        </w:tc>
        <w:tc>
          <w:tcPr>
            <w:tcW w:w="557" w:type="dxa"/>
          </w:tcPr>
          <w:p w14:paraId="30E4B23F" w14:textId="77777777" w:rsidR="00E96EC9" w:rsidRPr="001D0A62" w:rsidRDefault="00E96EC9" w:rsidP="00E96EC9">
            <w:pPr>
              <w:jc w:val="both"/>
              <w:rPr>
                <w:b/>
                <w:sz w:val="20"/>
                <w:szCs w:val="20"/>
              </w:rPr>
            </w:pPr>
            <w:r w:rsidRPr="001D0A62">
              <w:rPr>
                <w:b/>
                <w:sz w:val="20"/>
                <w:szCs w:val="20"/>
              </w:rPr>
              <w:t>PK14</w:t>
            </w:r>
          </w:p>
        </w:tc>
        <w:tc>
          <w:tcPr>
            <w:tcW w:w="557" w:type="dxa"/>
          </w:tcPr>
          <w:p w14:paraId="5096D867" w14:textId="77777777" w:rsidR="00E96EC9" w:rsidRPr="001D0A62" w:rsidRDefault="00E96EC9" w:rsidP="00E96EC9">
            <w:pPr>
              <w:jc w:val="both"/>
              <w:rPr>
                <w:b/>
                <w:sz w:val="20"/>
                <w:szCs w:val="20"/>
              </w:rPr>
            </w:pPr>
            <w:r w:rsidRPr="001D0A62">
              <w:rPr>
                <w:b/>
                <w:sz w:val="20"/>
                <w:szCs w:val="20"/>
              </w:rPr>
              <w:t>PK15</w:t>
            </w:r>
          </w:p>
        </w:tc>
      </w:tr>
      <w:tr w:rsidR="00E96EC9" w:rsidRPr="001D0A62" w14:paraId="7B2AE1E7" w14:textId="77777777" w:rsidTr="00E96EC9">
        <w:trPr>
          <w:trHeight w:val="319"/>
        </w:trPr>
        <w:tc>
          <w:tcPr>
            <w:tcW w:w="704" w:type="dxa"/>
          </w:tcPr>
          <w:p w14:paraId="73D5AA3D" w14:textId="77777777" w:rsidR="00E96EC9" w:rsidRPr="001D0A62" w:rsidRDefault="00E96EC9" w:rsidP="00E96EC9">
            <w:pPr>
              <w:jc w:val="both"/>
              <w:rPr>
                <w:b/>
                <w:sz w:val="20"/>
                <w:szCs w:val="20"/>
              </w:rPr>
            </w:pPr>
            <w:r w:rsidRPr="001D0A62">
              <w:rPr>
                <w:b/>
                <w:sz w:val="20"/>
                <w:szCs w:val="20"/>
              </w:rPr>
              <w:t>OK1</w:t>
            </w:r>
          </w:p>
        </w:tc>
        <w:tc>
          <w:tcPr>
            <w:tcW w:w="624" w:type="dxa"/>
          </w:tcPr>
          <w:p w14:paraId="66F0E696" w14:textId="77777777" w:rsidR="00E96EC9" w:rsidRPr="001D0A62" w:rsidRDefault="00E96EC9" w:rsidP="00E96EC9">
            <w:pPr>
              <w:rPr>
                <w:sz w:val="20"/>
                <w:szCs w:val="20"/>
              </w:rPr>
            </w:pPr>
          </w:p>
        </w:tc>
        <w:tc>
          <w:tcPr>
            <w:tcW w:w="558" w:type="dxa"/>
          </w:tcPr>
          <w:p w14:paraId="42CAEF38" w14:textId="77777777" w:rsidR="00E96EC9" w:rsidRPr="001D0A62" w:rsidRDefault="00E96EC9" w:rsidP="00E96EC9">
            <w:pPr>
              <w:rPr>
                <w:sz w:val="20"/>
                <w:szCs w:val="20"/>
              </w:rPr>
            </w:pPr>
          </w:p>
        </w:tc>
        <w:tc>
          <w:tcPr>
            <w:tcW w:w="558" w:type="dxa"/>
          </w:tcPr>
          <w:p w14:paraId="7E48124E" w14:textId="77777777" w:rsidR="00E96EC9" w:rsidRPr="001D0A62" w:rsidRDefault="00E96EC9" w:rsidP="00E96EC9">
            <w:pPr>
              <w:rPr>
                <w:sz w:val="20"/>
                <w:szCs w:val="20"/>
              </w:rPr>
            </w:pPr>
          </w:p>
        </w:tc>
        <w:tc>
          <w:tcPr>
            <w:tcW w:w="558" w:type="dxa"/>
          </w:tcPr>
          <w:p w14:paraId="2DF327CF" w14:textId="77777777" w:rsidR="00E96EC9" w:rsidRPr="001D0A62" w:rsidRDefault="00E96EC9" w:rsidP="00E96EC9">
            <w:pPr>
              <w:rPr>
                <w:sz w:val="20"/>
                <w:szCs w:val="20"/>
              </w:rPr>
            </w:pPr>
          </w:p>
        </w:tc>
        <w:tc>
          <w:tcPr>
            <w:tcW w:w="558" w:type="dxa"/>
          </w:tcPr>
          <w:p w14:paraId="644AF236" w14:textId="77777777" w:rsidR="00E96EC9" w:rsidRPr="001D0A62" w:rsidRDefault="00E96EC9" w:rsidP="00E96EC9">
            <w:pPr>
              <w:rPr>
                <w:sz w:val="20"/>
                <w:szCs w:val="20"/>
              </w:rPr>
            </w:pPr>
            <w:r w:rsidRPr="001D0A62">
              <w:rPr>
                <w:sz w:val="20"/>
                <w:szCs w:val="20"/>
              </w:rPr>
              <w:t>4</w:t>
            </w:r>
          </w:p>
        </w:tc>
        <w:tc>
          <w:tcPr>
            <w:tcW w:w="546" w:type="dxa"/>
          </w:tcPr>
          <w:p w14:paraId="2A3ADC6F" w14:textId="77777777" w:rsidR="00E96EC9" w:rsidRPr="001D0A62" w:rsidRDefault="00E96EC9" w:rsidP="00E96EC9">
            <w:pPr>
              <w:rPr>
                <w:sz w:val="20"/>
                <w:szCs w:val="20"/>
              </w:rPr>
            </w:pPr>
          </w:p>
        </w:tc>
        <w:tc>
          <w:tcPr>
            <w:tcW w:w="569" w:type="dxa"/>
          </w:tcPr>
          <w:p w14:paraId="2F27477F" w14:textId="77777777" w:rsidR="00E96EC9" w:rsidRPr="001D0A62" w:rsidRDefault="00E96EC9" w:rsidP="00E96EC9">
            <w:pPr>
              <w:rPr>
                <w:sz w:val="20"/>
                <w:szCs w:val="20"/>
              </w:rPr>
            </w:pPr>
          </w:p>
        </w:tc>
        <w:tc>
          <w:tcPr>
            <w:tcW w:w="557" w:type="dxa"/>
          </w:tcPr>
          <w:p w14:paraId="10EE9D52" w14:textId="77777777" w:rsidR="00E96EC9" w:rsidRPr="001D0A62" w:rsidRDefault="00E96EC9" w:rsidP="00E96EC9">
            <w:pPr>
              <w:rPr>
                <w:sz w:val="20"/>
                <w:szCs w:val="20"/>
              </w:rPr>
            </w:pPr>
          </w:p>
        </w:tc>
        <w:tc>
          <w:tcPr>
            <w:tcW w:w="557" w:type="dxa"/>
          </w:tcPr>
          <w:p w14:paraId="2D15FF86" w14:textId="77777777" w:rsidR="00E96EC9" w:rsidRPr="001D0A62" w:rsidRDefault="00E96EC9" w:rsidP="00E96EC9">
            <w:pPr>
              <w:rPr>
                <w:sz w:val="20"/>
                <w:szCs w:val="20"/>
              </w:rPr>
            </w:pPr>
          </w:p>
        </w:tc>
        <w:tc>
          <w:tcPr>
            <w:tcW w:w="557" w:type="dxa"/>
          </w:tcPr>
          <w:p w14:paraId="3FF87C04" w14:textId="77777777" w:rsidR="00E96EC9" w:rsidRPr="001D0A62" w:rsidRDefault="00E96EC9" w:rsidP="00E96EC9">
            <w:pPr>
              <w:rPr>
                <w:sz w:val="20"/>
                <w:szCs w:val="20"/>
              </w:rPr>
            </w:pPr>
          </w:p>
        </w:tc>
        <w:tc>
          <w:tcPr>
            <w:tcW w:w="557" w:type="dxa"/>
          </w:tcPr>
          <w:p w14:paraId="3ABA721B" w14:textId="77777777" w:rsidR="00E96EC9" w:rsidRPr="001D0A62" w:rsidRDefault="00E96EC9" w:rsidP="00E96EC9">
            <w:pPr>
              <w:rPr>
                <w:sz w:val="20"/>
                <w:szCs w:val="20"/>
              </w:rPr>
            </w:pPr>
          </w:p>
        </w:tc>
        <w:tc>
          <w:tcPr>
            <w:tcW w:w="557" w:type="dxa"/>
          </w:tcPr>
          <w:p w14:paraId="1DB848AF" w14:textId="77777777" w:rsidR="00E96EC9" w:rsidRPr="001D0A62" w:rsidRDefault="00E96EC9" w:rsidP="00E96EC9">
            <w:pPr>
              <w:rPr>
                <w:sz w:val="20"/>
                <w:szCs w:val="20"/>
              </w:rPr>
            </w:pPr>
          </w:p>
        </w:tc>
        <w:tc>
          <w:tcPr>
            <w:tcW w:w="557" w:type="dxa"/>
          </w:tcPr>
          <w:p w14:paraId="41C91101" w14:textId="77777777" w:rsidR="00E96EC9" w:rsidRPr="001D0A62" w:rsidRDefault="00E96EC9" w:rsidP="00E96EC9">
            <w:pPr>
              <w:jc w:val="both"/>
              <w:rPr>
                <w:b/>
                <w:sz w:val="20"/>
                <w:szCs w:val="20"/>
              </w:rPr>
            </w:pPr>
          </w:p>
        </w:tc>
        <w:tc>
          <w:tcPr>
            <w:tcW w:w="557" w:type="dxa"/>
          </w:tcPr>
          <w:p w14:paraId="599E2C60" w14:textId="77777777" w:rsidR="00E96EC9" w:rsidRPr="001D0A62" w:rsidRDefault="00E96EC9" w:rsidP="00E96EC9">
            <w:pPr>
              <w:jc w:val="both"/>
              <w:rPr>
                <w:b/>
                <w:sz w:val="20"/>
                <w:szCs w:val="20"/>
              </w:rPr>
            </w:pPr>
          </w:p>
        </w:tc>
        <w:tc>
          <w:tcPr>
            <w:tcW w:w="557" w:type="dxa"/>
          </w:tcPr>
          <w:p w14:paraId="241956FD" w14:textId="77777777" w:rsidR="00E96EC9" w:rsidRPr="001D0A62" w:rsidRDefault="00E96EC9" w:rsidP="00E96EC9">
            <w:pPr>
              <w:jc w:val="both"/>
              <w:rPr>
                <w:b/>
                <w:sz w:val="20"/>
                <w:szCs w:val="20"/>
              </w:rPr>
            </w:pPr>
            <w:r w:rsidRPr="001D0A62">
              <w:rPr>
                <w:b/>
                <w:sz w:val="20"/>
                <w:szCs w:val="20"/>
              </w:rPr>
              <w:t>5</w:t>
            </w:r>
          </w:p>
        </w:tc>
      </w:tr>
      <w:tr w:rsidR="00E96EC9" w:rsidRPr="001D0A62" w14:paraId="6A4E7710" w14:textId="77777777" w:rsidTr="00E96EC9">
        <w:trPr>
          <w:trHeight w:val="319"/>
        </w:trPr>
        <w:tc>
          <w:tcPr>
            <w:tcW w:w="704" w:type="dxa"/>
          </w:tcPr>
          <w:p w14:paraId="37294B63" w14:textId="77777777" w:rsidR="00E96EC9" w:rsidRPr="001D0A62" w:rsidRDefault="00E96EC9" w:rsidP="00E96EC9">
            <w:pPr>
              <w:jc w:val="both"/>
              <w:rPr>
                <w:b/>
                <w:sz w:val="20"/>
                <w:szCs w:val="20"/>
              </w:rPr>
            </w:pPr>
            <w:r w:rsidRPr="001D0A62">
              <w:rPr>
                <w:b/>
                <w:sz w:val="20"/>
                <w:szCs w:val="20"/>
              </w:rPr>
              <w:t>OK2</w:t>
            </w:r>
          </w:p>
        </w:tc>
        <w:tc>
          <w:tcPr>
            <w:tcW w:w="624" w:type="dxa"/>
          </w:tcPr>
          <w:p w14:paraId="463DE12B" w14:textId="77777777" w:rsidR="00E96EC9" w:rsidRPr="001D0A62" w:rsidRDefault="00E96EC9" w:rsidP="00E96EC9">
            <w:pPr>
              <w:rPr>
                <w:sz w:val="20"/>
                <w:szCs w:val="20"/>
              </w:rPr>
            </w:pPr>
          </w:p>
        </w:tc>
        <w:tc>
          <w:tcPr>
            <w:tcW w:w="558" w:type="dxa"/>
          </w:tcPr>
          <w:p w14:paraId="4EF3FE0B" w14:textId="77777777" w:rsidR="00E96EC9" w:rsidRPr="001D0A62" w:rsidRDefault="00E96EC9" w:rsidP="00E96EC9">
            <w:pPr>
              <w:rPr>
                <w:sz w:val="20"/>
                <w:szCs w:val="20"/>
              </w:rPr>
            </w:pPr>
            <w:r w:rsidRPr="001D0A62">
              <w:rPr>
                <w:sz w:val="20"/>
                <w:szCs w:val="20"/>
              </w:rPr>
              <w:t>5</w:t>
            </w:r>
          </w:p>
        </w:tc>
        <w:tc>
          <w:tcPr>
            <w:tcW w:w="558" w:type="dxa"/>
          </w:tcPr>
          <w:p w14:paraId="0165DA85" w14:textId="77777777" w:rsidR="00E96EC9" w:rsidRPr="001D0A62" w:rsidRDefault="00E96EC9" w:rsidP="00E96EC9">
            <w:pPr>
              <w:jc w:val="both"/>
              <w:rPr>
                <w:b/>
                <w:sz w:val="20"/>
                <w:szCs w:val="20"/>
              </w:rPr>
            </w:pPr>
          </w:p>
        </w:tc>
        <w:tc>
          <w:tcPr>
            <w:tcW w:w="558" w:type="dxa"/>
          </w:tcPr>
          <w:p w14:paraId="3B7CD0B8" w14:textId="77777777" w:rsidR="00E96EC9" w:rsidRPr="00BB0222" w:rsidRDefault="00E96EC9" w:rsidP="00E96EC9">
            <w:pPr>
              <w:jc w:val="both"/>
              <w:rPr>
                <w:sz w:val="20"/>
                <w:szCs w:val="20"/>
              </w:rPr>
            </w:pPr>
            <w:r w:rsidRPr="00BB0222">
              <w:rPr>
                <w:sz w:val="20"/>
                <w:szCs w:val="20"/>
              </w:rPr>
              <w:t>5</w:t>
            </w:r>
          </w:p>
        </w:tc>
        <w:tc>
          <w:tcPr>
            <w:tcW w:w="558" w:type="dxa"/>
          </w:tcPr>
          <w:p w14:paraId="3E6009B9" w14:textId="77777777" w:rsidR="00E96EC9" w:rsidRPr="001D0A62" w:rsidRDefault="00E96EC9" w:rsidP="00E96EC9">
            <w:pPr>
              <w:jc w:val="both"/>
              <w:rPr>
                <w:b/>
                <w:sz w:val="20"/>
                <w:szCs w:val="20"/>
              </w:rPr>
            </w:pPr>
          </w:p>
        </w:tc>
        <w:tc>
          <w:tcPr>
            <w:tcW w:w="546" w:type="dxa"/>
          </w:tcPr>
          <w:p w14:paraId="0561CC36" w14:textId="77777777" w:rsidR="00E96EC9" w:rsidRPr="001D0A62" w:rsidRDefault="00E96EC9" w:rsidP="00E96EC9">
            <w:pPr>
              <w:jc w:val="both"/>
              <w:rPr>
                <w:b/>
                <w:sz w:val="20"/>
                <w:szCs w:val="20"/>
              </w:rPr>
            </w:pPr>
          </w:p>
        </w:tc>
        <w:tc>
          <w:tcPr>
            <w:tcW w:w="569" w:type="dxa"/>
          </w:tcPr>
          <w:p w14:paraId="13E3EA78" w14:textId="77777777" w:rsidR="00E96EC9" w:rsidRPr="001D0A62" w:rsidRDefault="00E96EC9" w:rsidP="00E96EC9">
            <w:pPr>
              <w:jc w:val="both"/>
              <w:rPr>
                <w:b/>
                <w:sz w:val="20"/>
                <w:szCs w:val="20"/>
              </w:rPr>
            </w:pPr>
          </w:p>
        </w:tc>
        <w:tc>
          <w:tcPr>
            <w:tcW w:w="557" w:type="dxa"/>
          </w:tcPr>
          <w:p w14:paraId="29A6AF93" w14:textId="77777777" w:rsidR="00E96EC9" w:rsidRPr="001D0A62" w:rsidRDefault="00E96EC9" w:rsidP="00E96EC9">
            <w:pPr>
              <w:jc w:val="both"/>
              <w:rPr>
                <w:b/>
                <w:sz w:val="20"/>
                <w:szCs w:val="20"/>
              </w:rPr>
            </w:pPr>
          </w:p>
        </w:tc>
        <w:tc>
          <w:tcPr>
            <w:tcW w:w="557" w:type="dxa"/>
          </w:tcPr>
          <w:p w14:paraId="7AAA53CB" w14:textId="77777777" w:rsidR="00E96EC9" w:rsidRPr="001D0A62" w:rsidRDefault="00E96EC9" w:rsidP="00E96EC9">
            <w:pPr>
              <w:rPr>
                <w:sz w:val="20"/>
                <w:szCs w:val="20"/>
              </w:rPr>
            </w:pPr>
          </w:p>
        </w:tc>
        <w:tc>
          <w:tcPr>
            <w:tcW w:w="557" w:type="dxa"/>
          </w:tcPr>
          <w:p w14:paraId="735D9831" w14:textId="77777777" w:rsidR="00E96EC9" w:rsidRPr="001D0A62" w:rsidRDefault="00E96EC9" w:rsidP="00E96EC9">
            <w:pPr>
              <w:jc w:val="both"/>
              <w:rPr>
                <w:b/>
                <w:sz w:val="20"/>
                <w:szCs w:val="20"/>
              </w:rPr>
            </w:pPr>
          </w:p>
        </w:tc>
        <w:tc>
          <w:tcPr>
            <w:tcW w:w="557" w:type="dxa"/>
          </w:tcPr>
          <w:p w14:paraId="68A47CF8" w14:textId="77777777" w:rsidR="00E96EC9" w:rsidRPr="001D0A62" w:rsidRDefault="00E96EC9" w:rsidP="00E96EC9">
            <w:pPr>
              <w:jc w:val="both"/>
              <w:rPr>
                <w:b/>
                <w:sz w:val="20"/>
                <w:szCs w:val="20"/>
              </w:rPr>
            </w:pPr>
          </w:p>
        </w:tc>
        <w:tc>
          <w:tcPr>
            <w:tcW w:w="557" w:type="dxa"/>
          </w:tcPr>
          <w:p w14:paraId="095B28F6" w14:textId="77777777" w:rsidR="00E96EC9" w:rsidRPr="001D0A62" w:rsidRDefault="00E96EC9" w:rsidP="00E96EC9">
            <w:pPr>
              <w:jc w:val="both"/>
              <w:rPr>
                <w:b/>
                <w:sz w:val="20"/>
                <w:szCs w:val="20"/>
              </w:rPr>
            </w:pPr>
          </w:p>
        </w:tc>
        <w:tc>
          <w:tcPr>
            <w:tcW w:w="557" w:type="dxa"/>
          </w:tcPr>
          <w:p w14:paraId="093F2A4E" w14:textId="77777777" w:rsidR="00E96EC9" w:rsidRPr="001D0A62" w:rsidRDefault="00E96EC9" w:rsidP="00E96EC9">
            <w:pPr>
              <w:rPr>
                <w:sz w:val="20"/>
                <w:szCs w:val="20"/>
              </w:rPr>
            </w:pPr>
          </w:p>
        </w:tc>
        <w:tc>
          <w:tcPr>
            <w:tcW w:w="557" w:type="dxa"/>
          </w:tcPr>
          <w:p w14:paraId="5746AA02" w14:textId="77777777" w:rsidR="00E96EC9" w:rsidRPr="001D0A62" w:rsidRDefault="00E96EC9" w:rsidP="00E96EC9">
            <w:pPr>
              <w:jc w:val="both"/>
              <w:rPr>
                <w:b/>
                <w:sz w:val="20"/>
                <w:szCs w:val="20"/>
              </w:rPr>
            </w:pPr>
          </w:p>
        </w:tc>
        <w:tc>
          <w:tcPr>
            <w:tcW w:w="557" w:type="dxa"/>
          </w:tcPr>
          <w:p w14:paraId="4CF4E6FE" w14:textId="77777777" w:rsidR="00E96EC9" w:rsidRPr="001D0A62" w:rsidRDefault="00E96EC9" w:rsidP="00E96EC9">
            <w:pPr>
              <w:jc w:val="both"/>
              <w:rPr>
                <w:b/>
                <w:sz w:val="20"/>
                <w:szCs w:val="20"/>
              </w:rPr>
            </w:pPr>
            <w:r w:rsidRPr="001D0A62">
              <w:rPr>
                <w:b/>
                <w:sz w:val="20"/>
                <w:szCs w:val="20"/>
              </w:rPr>
              <w:t>5</w:t>
            </w:r>
          </w:p>
        </w:tc>
      </w:tr>
      <w:tr w:rsidR="00E96EC9" w:rsidRPr="001D0A62" w14:paraId="7FA5CAAB" w14:textId="77777777" w:rsidTr="00E96EC9">
        <w:trPr>
          <w:trHeight w:val="319"/>
        </w:trPr>
        <w:tc>
          <w:tcPr>
            <w:tcW w:w="704" w:type="dxa"/>
          </w:tcPr>
          <w:p w14:paraId="5F3A8404" w14:textId="77777777" w:rsidR="00E96EC9" w:rsidRPr="001D0A62" w:rsidRDefault="00E96EC9" w:rsidP="00E96EC9">
            <w:pPr>
              <w:rPr>
                <w:sz w:val="20"/>
                <w:szCs w:val="20"/>
              </w:rPr>
            </w:pPr>
            <w:r w:rsidRPr="001D0A62">
              <w:rPr>
                <w:b/>
                <w:sz w:val="20"/>
                <w:szCs w:val="20"/>
              </w:rPr>
              <w:t>OK3</w:t>
            </w:r>
          </w:p>
        </w:tc>
        <w:tc>
          <w:tcPr>
            <w:tcW w:w="624" w:type="dxa"/>
          </w:tcPr>
          <w:p w14:paraId="62E77A2C" w14:textId="77777777" w:rsidR="00E96EC9" w:rsidRPr="001D0A62" w:rsidRDefault="00E96EC9" w:rsidP="00E96EC9">
            <w:pPr>
              <w:rPr>
                <w:sz w:val="20"/>
                <w:szCs w:val="20"/>
              </w:rPr>
            </w:pPr>
          </w:p>
        </w:tc>
        <w:tc>
          <w:tcPr>
            <w:tcW w:w="558" w:type="dxa"/>
          </w:tcPr>
          <w:p w14:paraId="6546D953" w14:textId="77777777" w:rsidR="00E96EC9" w:rsidRPr="001D0A62" w:rsidRDefault="00E96EC9" w:rsidP="00E96EC9">
            <w:pPr>
              <w:rPr>
                <w:sz w:val="20"/>
                <w:szCs w:val="20"/>
              </w:rPr>
            </w:pPr>
          </w:p>
        </w:tc>
        <w:tc>
          <w:tcPr>
            <w:tcW w:w="558" w:type="dxa"/>
          </w:tcPr>
          <w:p w14:paraId="6A0C4235" w14:textId="77777777" w:rsidR="00E96EC9" w:rsidRPr="001D0A62" w:rsidRDefault="00E96EC9" w:rsidP="00E96EC9">
            <w:pPr>
              <w:rPr>
                <w:sz w:val="20"/>
                <w:szCs w:val="20"/>
              </w:rPr>
            </w:pPr>
          </w:p>
        </w:tc>
        <w:tc>
          <w:tcPr>
            <w:tcW w:w="558" w:type="dxa"/>
          </w:tcPr>
          <w:p w14:paraId="7354CB29" w14:textId="77777777" w:rsidR="00E96EC9" w:rsidRPr="001D0A62" w:rsidRDefault="00E96EC9" w:rsidP="00E96EC9">
            <w:pPr>
              <w:rPr>
                <w:sz w:val="20"/>
                <w:szCs w:val="20"/>
              </w:rPr>
            </w:pPr>
          </w:p>
        </w:tc>
        <w:tc>
          <w:tcPr>
            <w:tcW w:w="558" w:type="dxa"/>
          </w:tcPr>
          <w:p w14:paraId="1702D0EB" w14:textId="77777777" w:rsidR="00E96EC9" w:rsidRPr="001D0A62" w:rsidRDefault="00E96EC9" w:rsidP="00E96EC9">
            <w:pPr>
              <w:jc w:val="both"/>
              <w:rPr>
                <w:b/>
                <w:sz w:val="20"/>
                <w:szCs w:val="20"/>
              </w:rPr>
            </w:pPr>
          </w:p>
        </w:tc>
        <w:tc>
          <w:tcPr>
            <w:tcW w:w="546" w:type="dxa"/>
          </w:tcPr>
          <w:p w14:paraId="621585EF" w14:textId="77777777" w:rsidR="00E96EC9" w:rsidRPr="001D0A62" w:rsidRDefault="00E96EC9" w:rsidP="00E96EC9">
            <w:pPr>
              <w:jc w:val="both"/>
              <w:rPr>
                <w:b/>
                <w:sz w:val="20"/>
                <w:szCs w:val="20"/>
              </w:rPr>
            </w:pPr>
          </w:p>
        </w:tc>
        <w:tc>
          <w:tcPr>
            <w:tcW w:w="569" w:type="dxa"/>
          </w:tcPr>
          <w:p w14:paraId="6EC0155C" w14:textId="77777777" w:rsidR="00E96EC9" w:rsidRPr="001D0A62" w:rsidRDefault="00E96EC9" w:rsidP="00E96EC9">
            <w:pPr>
              <w:jc w:val="both"/>
              <w:rPr>
                <w:b/>
                <w:sz w:val="20"/>
                <w:szCs w:val="20"/>
              </w:rPr>
            </w:pPr>
          </w:p>
        </w:tc>
        <w:tc>
          <w:tcPr>
            <w:tcW w:w="557" w:type="dxa"/>
          </w:tcPr>
          <w:p w14:paraId="5A006E12" w14:textId="77777777" w:rsidR="00E96EC9" w:rsidRPr="001D0A62" w:rsidRDefault="00E96EC9" w:rsidP="00E96EC9">
            <w:pPr>
              <w:jc w:val="both"/>
              <w:rPr>
                <w:b/>
                <w:sz w:val="20"/>
                <w:szCs w:val="20"/>
              </w:rPr>
            </w:pPr>
          </w:p>
        </w:tc>
        <w:tc>
          <w:tcPr>
            <w:tcW w:w="557" w:type="dxa"/>
          </w:tcPr>
          <w:p w14:paraId="5D8B87EC" w14:textId="77777777" w:rsidR="00E96EC9" w:rsidRPr="001D0A62" w:rsidRDefault="00E96EC9" w:rsidP="00E96EC9">
            <w:pPr>
              <w:rPr>
                <w:sz w:val="20"/>
                <w:szCs w:val="20"/>
              </w:rPr>
            </w:pPr>
          </w:p>
        </w:tc>
        <w:tc>
          <w:tcPr>
            <w:tcW w:w="557" w:type="dxa"/>
          </w:tcPr>
          <w:p w14:paraId="4CEA4B57" w14:textId="77777777" w:rsidR="00E96EC9" w:rsidRPr="001D0A62" w:rsidRDefault="00E96EC9" w:rsidP="00E96EC9">
            <w:pPr>
              <w:jc w:val="both"/>
              <w:rPr>
                <w:b/>
                <w:sz w:val="20"/>
                <w:szCs w:val="20"/>
              </w:rPr>
            </w:pPr>
          </w:p>
        </w:tc>
        <w:tc>
          <w:tcPr>
            <w:tcW w:w="557" w:type="dxa"/>
          </w:tcPr>
          <w:p w14:paraId="535923F1" w14:textId="77777777" w:rsidR="00E96EC9" w:rsidRPr="001D0A62" w:rsidRDefault="00E96EC9" w:rsidP="00E96EC9">
            <w:pPr>
              <w:jc w:val="both"/>
              <w:rPr>
                <w:b/>
                <w:sz w:val="20"/>
                <w:szCs w:val="20"/>
              </w:rPr>
            </w:pPr>
          </w:p>
        </w:tc>
        <w:tc>
          <w:tcPr>
            <w:tcW w:w="557" w:type="dxa"/>
          </w:tcPr>
          <w:p w14:paraId="1DC4BE80" w14:textId="77777777" w:rsidR="00E96EC9" w:rsidRPr="001D0A62" w:rsidRDefault="00E96EC9" w:rsidP="00E96EC9">
            <w:pPr>
              <w:jc w:val="both"/>
              <w:rPr>
                <w:b/>
                <w:sz w:val="20"/>
                <w:szCs w:val="20"/>
              </w:rPr>
            </w:pPr>
          </w:p>
        </w:tc>
        <w:tc>
          <w:tcPr>
            <w:tcW w:w="557" w:type="dxa"/>
          </w:tcPr>
          <w:p w14:paraId="1FCD0832" w14:textId="77777777" w:rsidR="00E96EC9" w:rsidRPr="001D0A62" w:rsidRDefault="00E96EC9" w:rsidP="00E96EC9">
            <w:pPr>
              <w:rPr>
                <w:sz w:val="20"/>
                <w:szCs w:val="20"/>
              </w:rPr>
            </w:pPr>
          </w:p>
        </w:tc>
        <w:tc>
          <w:tcPr>
            <w:tcW w:w="557" w:type="dxa"/>
          </w:tcPr>
          <w:p w14:paraId="17C03BE3" w14:textId="77777777" w:rsidR="00E96EC9" w:rsidRPr="001D0A62" w:rsidRDefault="00E96EC9" w:rsidP="00E96EC9">
            <w:pPr>
              <w:jc w:val="both"/>
              <w:rPr>
                <w:b/>
                <w:sz w:val="20"/>
                <w:szCs w:val="20"/>
              </w:rPr>
            </w:pPr>
          </w:p>
        </w:tc>
        <w:tc>
          <w:tcPr>
            <w:tcW w:w="557" w:type="dxa"/>
          </w:tcPr>
          <w:p w14:paraId="44C61F26" w14:textId="77777777" w:rsidR="00E96EC9" w:rsidRPr="001D0A62" w:rsidRDefault="00E96EC9" w:rsidP="00E96EC9">
            <w:pPr>
              <w:rPr>
                <w:sz w:val="20"/>
                <w:szCs w:val="20"/>
              </w:rPr>
            </w:pPr>
            <w:r w:rsidRPr="001D0A62">
              <w:rPr>
                <w:sz w:val="20"/>
                <w:szCs w:val="20"/>
              </w:rPr>
              <w:t>5</w:t>
            </w:r>
          </w:p>
        </w:tc>
      </w:tr>
    </w:tbl>
    <w:p w14:paraId="0A1AB14C" w14:textId="77777777" w:rsidR="00E96EC9" w:rsidRPr="001D0A62" w:rsidRDefault="00E96EC9" w:rsidP="00E96EC9">
      <w:pPr>
        <w:jc w:val="both"/>
        <w:rPr>
          <w:b/>
          <w:sz w:val="20"/>
          <w:szCs w:val="20"/>
        </w:rPr>
      </w:pPr>
    </w:p>
    <w:p w14:paraId="394C2ABC" w14:textId="77777777" w:rsidR="00F62D6A" w:rsidRDefault="00F62D6A" w:rsidP="00F62D6A">
      <w:pPr>
        <w:rPr>
          <w:rFonts w:eastAsia="Calibri"/>
          <w:b/>
          <w:sz w:val="20"/>
          <w:szCs w:val="20"/>
          <w:u w:val="single"/>
        </w:rPr>
      </w:pPr>
    </w:p>
    <w:p w14:paraId="3A103BB3" w14:textId="77777777" w:rsidR="00F62D6A" w:rsidRDefault="00F62D6A" w:rsidP="00F62D6A">
      <w:pPr>
        <w:rPr>
          <w:rFonts w:eastAsia="Calibri"/>
          <w:b/>
          <w:sz w:val="20"/>
          <w:szCs w:val="20"/>
          <w:u w:val="single"/>
        </w:rPr>
      </w:pPr>
    </w:p>
    <w:p w14:paraId="1BCF0DDB" w14:textId="77777777" w:rsidR="00F62D6A" w:rsidRDefault="00F62D6A" w:rsidP="00F62D6A">
      <w:pPr>
        <w:rPr>
          <w:rFonts w:eastAsia="Calibri"/>
          <w:b/>
          <w:sz w:val="20"/>
          <w:szCs w:val="20"/>
          <w:u w:val="single"/>
        </w:rPr>
      </w:pPr>
    </w:p>
    <w:p w14:paraId="71535D80" w14:textId="77777777" w:rsidR="00F62D6A" w:rsidRDefault="00F62D6A" w:rsidP="00F62D6A">
      <w:pPr>
        <w:rPr>
          <w:rFonts w:eastAsia="Calibri"/>
          <w:b/>
          <w:sz w:val="20"/>
          <w:szCs w:val="20"/>
          <w:u w:val="single"/>
        </w:rPr>
      </w:pPr>
    </w:p>
    <w:p w14:paraId="2636FAA0" w14:textId="77777777" w:rsidR="00F62D6A" w:rsidRDefault="00F62D6A" w:rsidP="00F62D6A">
      <w:pPr>
        <w:rPr>
          <w:rFonts w:eastAsia="Calibri"/>
          <w:b/>
          <w:sz w:val="20"/>
          <w:szCs w:val="20"/>
          <w:u w:val="single"/>
        </w:rPr>
      </w:pPr>
    </w:p>
    <w:p w14:paraId="3AF039BD" w14:textId="77777777" w:rsidR="00E96EC9" w:rsidRPr="001D0A62" w:rsidRDefault="00E96EC9" w:rsidP="00E96EC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1537"/>
        <w:gridCol w:w="2090"/>
        <w:gridCol w:w="1572"/>
      </w:tblGrid>
      <w:tr w:rsidR="00E96EC9" w:rsidRPr="001D0A62" w14:paraId="6D2B8B0B" w14:textId="77777777" w:rsidTr="00F62D6A">
        <w:tc>
          <w:tcPr>
            <w:tcW w:w="3863" w:type="dxa"/>
            <w:vAlign w:val="center"/>
          </w:tcPr>
          <w:p w14:paraId="71F29E92" w14:textId="77777777" w:rsidR="0024657F" w:rsidRPr="0024657F" w:rsidRDefault="0024657F" w:rsidP="0024657F">
            <w:pPr>
              <w:rPr>
                <w:b/>
                <w:sz w:val="20"/>
                <w:szCs w:val="20"/>
              </w:rPr>
            </w:pPr>
            <w:r w:rsidRPr="0024657F">
              <w:rPr>
                <w:rFonts w:eastAsia="Calibri"/>
                <w:b/>
                <w:sz w:val="20"/>
                <w:szCs w:val="20"/>
              </w:rPr>
              <w:t>Dersin AKTS Tablosu</w:t>
            </w:r>
          </w:p>
          <w:p w14:paraId="2CE3E5EC" w14:textId="229E547D" w:rsidR="00E96EC9" w:rsidRPr="001D0A62" w:rsidRDefault="00E96EC9" w:rsidP="00E96EC9">
            <w:pPr>
              <w:jc w:val="center"/>
              <w:rPr>
                <w:rFonts w:eastAsia="Calibri"/>
                <w:sz w:val="20"/>
                <w:szCs w:val="20"/>
              </w:rPr>
            </w:pPr>
          </w:p>
        </w:tc>
        <w:tc>
          <w:tcPr>
            <w:tcW w:w="1537" w:type="dxa"/>
            <w:vAlign w:val="center"/>
          </w:tcPr>
          <w:p w14:paraId="3DF8558B" w14:textId="77777777" w:rsidR="00E96EC9" w:rsidRPr="001D0A62" w:rsidRDefault="00E96EC9" w:rsidP="00E96EC9">
            <w:pPr>
              <w:jc w:val="center"/>
              <w:rPr>
                <w:rFonts w:eastAsia="Calibri"/>
                <w:sz w:val="20"/>
                <w:szCs w:val="20"/>
              </w:rPr>
            </w:pPr>
            <w:r w:rsidRPr="001D0A62">
              <w:rPr>
                <w:rFonts w:eastAsia="Calibri"/>
                <w:b/>
                <w:bCs/>
                <w:sz w:val="20"/>
                <w:szCs w:val="20"/>
              </w:rPr>
              <w:t>Sayısı</w:t>
            </w:r>
          </w:p>
        </w:tc>
        <w:tc>
          <w:tcPr>
            <w:tcW w:w="2090" w:type="dxa"/>
            <w:vAlign w:val="center"/>
          </w:tcPr>
          <w:p w14:paraId="7AF681EB" w14:textId="77777777" w:rsidR="00E96EC9" w:rsidRPr="001D0A62" w:rsidRDefault="00E96EC9" w:rsidP="00E96EC9">
            <w:pPr>
              <w:jc w:val="center"/>
              <w:rPr>
                <w:rFonts w:eastAsia="Calibri"/>
                <w:sz w:val="20"/>
                <w:szCs w:val="20"/>
              </w:rPr>
            </w:pPr>
            <w:r w:rsidRPr="001D0A62">
              <w:rPr>
                <w:rFonts w:eastAsia="Calibri"/>
                <w:b/>
                <w:bCs/>
                <w:sz w:val="20"/>
                <w:szCs w:val="20"/>
              </w:rPr>
              <w:t>Süresi (Saat)</w:t>
            </w:r>
          </w:p>
        </w:tc>
        <w:tc>
          <w:tcPr>
            <w:tcW w:w="1572" w:type="dxa"/>
            <w:vAlign w:val="center"/>
          </w:tcPr>
          <w:p w14:paraId="5DE31F10" w14:textId="77777777" w:rsidR="00E96EC9" w:rsidRPr="001D0A62" w:rsidRDefault="00E96EC9" w:rsidP="00E96EC9">
            <w:pPr>
              <w:jc w:val="center"/>
              <w:rPr>
                <w:rFonts w:eastAsia="Calibri"/>
                <w:sz w:val="20"/>
                <w:szCs w:val="20"/>
              </w:rPr>
            </w:pPr>
            <w:r w:rsidRPr="001D0A62">
              <w:rPr>
                <w:rFonts w:eastAsia="Calibri"/>
                <w:b/>
                <w:bCs/>
                <w:sz w:val="20"/>
                <w:szCs w:val="20"/>
              </w:rPr>
              <w:t>Toplam</w:t>
            </w:r>
            <w:r w:rsidRPr="001D0A62">
              <w:rPr>
                <w:rFonts w:eastAsia="Calibri"/>
                <w:b/>
                <w:bCs/>
                <w:sz w:val="20"/>
                <w:szCs w:val="20"/>
              </w:rPr>
              <w:br/>
              <w:t>İş Yükü</w:t>
            </w:r>
          </w:p>
        </w:tc>
      </w:tr>
      <w:tr w:rsidR="00E96EC9" w:rsidRPr="001D0A62" w14:paraId="4A6E739D" w14:textId="77777777" w:rsidTr="00F62D6A">
        <w:tc>
          <w:tcPr>
            <w:tcW w:w="3863" w:type="dxa"/>
            <w:vAlign w:val="center"/>
          </w:tcPr>
          <w:p w14:paraId="3A8203DB" w14:textId="77777777" w:rsidR="00E96EC9" w:rsidRPr="001D0A62" w:rsidRDefault="00E96EC9" w:rsidP="00E96EC9">
            <w:pPr>
              <w:rPr>
                <w:rFonts w:eastAsia="Calibri"/>
                <w:sz w:val="20"/>
                <w:szCs w:val="20"/>
              </w:rPr>
            </w:pPr>
            <w:r w:rsidRPr="001D0A62">
              <w:rPr>
                <w:rFonts w:eastAsia="Calibri"/>
                <w:sz w:val="20"/>
                <w:szCs w:val="20"/>
              </w:rPr>
              <w:t xml:space="preserve">Haftalık ders saati (Kuramsal) </w:t>
            </w:r>
          </w:p>
        </w:tc>
        <w:tc>
          <w:tcPr>
            <w:tcW w:w="1537" w:type="dxa"/>
            <w:vAlign w:val="center"/>
          </w:tcPr>
          <w:p w14:paraId="28DAC0E7" w14:textId="4330F8CF" w:rsidR="00E96EC9" w:rsidRPr="001D0A62" w:rsidRDefault="00E96EC9" w:rsidP="00535D46">
            <w:pPr>
              <w:jc w:val="center"/>
              <w:rPr>
                <w:rFonts w:eastAsia="Calibri"/>
                <w:sz w:val="20"/>
                <w:szCs w:val="20"/>
              </w:rPr>
            </w:pPr>
            <w:r w:rsidRPr="001D0A62">
              <w:rPr>
                <w:rFonts w:eastAsia="Calibri"/>
                <w:sz w:val="20"/>
                <w:szCs w:val="20"/>
              </w:rPr>
              <w:t>1</w:t>
            </w:r>
            <w:r w:rsidR="00535D46">
              <w:rPr>
                <w:rFonts w:eastAsia="Calibri"/>
                <w:sz w:val="20"/>
                <w:szCs w:val="20"/>
              </w:rPr>
              <w:t>2</w:t>
            </w:r>
          </w:p>
        </w:tc>
        <w:tc>
          <w:tcPr>
            <w:tcW w:w="2090" w:type="dxa"/>
            <w:vAlign w:val="center"/>
          </w:tcPr>
          <w:p w14:paraId="6B271750" w14:textId="77777777" w:rsidR="00E96EC9" w:rsidRPr="001D0A62" w:rsidRDefault="00E96EC9" w:rsidP="00E96EC9">
            <w:pPr>
              <w:jc w:val="center"/>
              <w:rPr>
                <w:rFonts w:eastAsia="Calibri"/>
                <w:sz w:val="20"/>
                <w:szCs w:val="20"/>
              </w:rPr>
            </w:pPr>
            <w:r w:rsidRPr="001D0A62">
              <w:rPr>
                <w:rFonts w:eastAsia="Calibri"/>
                <w:sz w:val="20"/>
                <w:szCs w:val="20"/>
              </w:rPr>
              <w:t>2</w:t>
            </w:r>
          </w:p>
        </w:tc>
        <w:tc>
          <w:tcPr>
            <w:tcW w:w="1572" w:type="dxa"/>
            <w:vAlign w:val="center"/>
          </w:tcPr>
          <w:p w14:paraId="55B63725" w14:textId="6CDCB53A" w:rsidR="00E96EC9" w:rsidRPr="001D0A62" w:rsidRDefault="00E96EC9" w:rsidP="00535D46">
            <w:pPr>
              <w:jc w:val="center"/>
              <w:rPr>
                <w:rFonts w:eastAsia="Calibri"/>
                <w:sz w:val="20"/>
                <w:szCs w:val="20"/>
              </w:rPr>
            </w:pPr>
            <w:r w:rsidRPr="001D0A62">
              <w:rPr>
                <w:rFonts w:eastAsia="Calibri"/>
                <w:sz w:val="20"/>
                <w:szCs w:val="20"/>
              </w:rPr>
              <w:t>2</w:t>
            </w:r>
            <w:r w:rsidR="00535D46">
              <w:rPr>
                <w:rFonts w:eastAsia="Calibri"/>
                <w:sz w:val="20"/>
                <w:szCs w:val="20"/>
              </w:rPr>
              <w:t>4</w:t>
            </w:r>
          </w:p>
        </w:tc>
      </w:tr>
      <w:tr w:rsidR="00E96EC9" w:rsidRPr="001D0A62" w14:paraId="043F6587" w14:textId="77777777" w:rsidTr="00F62D6A">
        <w:tc>
          <w:tcPr>
            <w:tcW w:w="3863" w:type="dxa"/>
            <w:vAlign w:val="center"/>
          </w:tcPr>
          <w:p w14:paraId="0A561A77" w14:textId="77777777" w:rsidR="00E96EC9" w:rsidRPr="001D0A62" w:rsidRDefault="00E96EC9" w:rsidP="00E96EC9">
            <w:pPr>
              <w:rPr>
                <w:rFonts w:eastAsia="Calibri"/>
                <w:sz w:val="20"/>
                <w:szCs w:val="20"/>
              </w:rPr>
            </w:pPr>
            <w:r w:rsidRPr="001D0A62">
              <w:rPr>
                <w:rFonts w:eastAsia="Calibri"/>
                <w:sz w:val="20"/>
                <w:szCs w:val="20"/>
              </w:rPr>
              <w:t>Uygulama</w:t>
            </w:r>
          </w:p>
        </w:tc>
        <w:tc>
          <w:tcPr>
            <w:tcW w:w="1537" w:type="dxa"/>
            <w:vAlign w:val="center"/>
          </w:tcPr>
          <w:p w14:paraId="24420533" w14:textId="77777777" w:rsidR="00E96EC9" w:rsidRPr="001D0A62" w:rsidRDefault="00E96EC9" w:rsidP="00E96EC9">
            <w:pPr>
              <w:jc w:val="center"/>
              <w:rPr>
                <w:rFonts w:eastAsia="Calibri"/>
                <w:sz w:val="20"/>
                <w:szCs w:val="20"/>
              </w:rPr>
            </w:pPr>
            <w:r w:rsidRPr="001D0A62">
              <w:rPr>
                <w:rFonts w:eastAsia="Calibri"/>
                <w:sz w:val="20"/>
                <w:szCs w:val="20"/>
              </w:rPr>
              <w:t>0</w:t>
            </w:r>
          </w:p>
        </w:tc>
        <w:tc>
          <w:tcPr>
            <w:tcW w:w="2090" w:type="dxa"/>
            <w:vAlign w:val="center"/>
          </w:tcPr>
          <w:p w14:paraId="13CE3153" w14:textId="77777777" w:rsidR="00E96EC9" w:rsidRPr="001D0A62" w:rsidRDefault="00E96EC9" w:rsidP="00E96EC9">
            <w:pPr>
              <w:jc w:val="center"/>
              <w:rPr>
                <w:rFonts w:eastAsia="Calibri"/>
                <w:sz w:val="20"/>
                <w:szCs w:val="20"/>
              </w:rPr>
            </w:pPr>
            <w:r w:rsidRPr="001D0A62">
              <w:rPr>
                <w:rFonts w:eastAsia="Calibri"/>
                <w:sz w:val="20"/>
                <w:szCs w:val="20"/>
              </w:rPr>
              <w:t>0</w:t>
            </w:r>
          </w:p>
        </w:tc>
        <w:tc>
          <w:tcPr>
            <w:tcW w:w="1572" w:type="dxa"/>
            <w:vAlign w:val="center"/>
          </w:tcPr>
          <w:p w14:paraId="6846EEAE" w14:textId="77777777" w:rsidR="00E96EC9" w:rsidRPr="001D0A62" w:rsidRDefault="00E96EC9" w:rsidP="00E96EC9">
            <w:pPr>
              <w:jc w:val="center"/>
              <w:rPr>
                <w:rFonts w:eastAsia="Calibri"/>
                <w:sz w:val="20"/>
                <w:szCs w:val="20"/>
              </w:rPr>
            </w:pPr>
            <w:r w:rsidRPr="001D0A62">
              <w:rPr>
                <w:rFonts w:eastAsia="Calibri"/>
                <w:sz w:val="20"/>
                <w:szCs w:val="20"/>
              </w:rPr>
              <w:t>0</w:t>
            </w:r>
          </w:p>
        </w:tc>
      </w:tr>
      <w:tr w:rsidR="00E96EC9" w:rsidRPr="001D0A62" w14:paraId="6B7E9CDA" w14:textId="77777777" w:rsidTr="00F62D6A">
        <w:tc>
          <w:tcPr>
            <w:tcW w:w="9062" w:type="dxa"/>
            <w:gridSpan w:val="4"/>
            <w:vAlign w:val="center"/>
          </w:tcPr>
          <w:p w14:paraId="606706D9" w14:textId="77777777" w:rsidR="00E96EC9" w:rsidRPr="001D0A62" w:rsidRDefault="00E96EC9" w:rsidP="00E96EC9">
            <w:pPr>
              <w:rPr>
                <w:rFonts w:eastAsia="Calibri"/>
                <w:sz w:val="20"/>
                <w:szCs w:val="20"/>
              </w:rPr>
            </w:pPr>
            <w:r w:rsidRPr="001D0A62">
              <w:rPr>
                <w:rFonts w:eastAsia="Calibri"/>
                <w:b/>
                <w:sz w:val="20"/>
                <w:szCs w:val="20"/>
              </w:rPr>
              <w:t>Sınavlar</w:t>
            </w:r>
          </w:p>
        </w:tc>
      </w:tr>
      <w:tr w:rsidR="00E96EC9" w:rsidRPr="001D0A62" w14:paraId="24E1FE54" w14:textId="77777777" w:rsidTr="00F62D6A">
        <w:tc>
          <w:tcPr>
            <w:tcW w:w="3863" w:type="dxa"/>
            <w:vAlign w:val="center"/>
          </w:tcPr>
          <w:p w14:paraId="73545838" w14:textId="77777777" w:rsidR="00E96EC9" w:rsidRPr="001D0A62" w:rsidRDefault="00E96EC9" w:rsidP="00E96EC9">
            <w:pPr>
              <w:rPr>
                <w:rFonts w:eastAsia="Calibri"/>
                <w:sz w:val="20"/>
                <w:szCs w:val="20"/>
              </w:rPr>
            </w:pPr>
            <w:r w:rsidRPr="001D0A62">
              <w:rPr>
                <w:rFonts w:eastAsia="Calibri"/>
                <w:sz w:val="20"/>
                <w:szCs w:val="20"/>
              </w:rPr>
              <w:t xml:space="preserve">Vize sınavı </w:t>
            </w:r>
          </w:p>
        </w:tc>
        <w:tc>
          <w:tcPr>
            <w:tcW w:w="1537" w:type="dxa"/>
            <w:vAlign w:val="center"/>
          </w:tcPr>
          <w:p w14:paraId="05C95475"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2090" w:type="dxa"/>
            <w:vAlign w:val="center"/>
          </w:tcPr>
          <w:p w14:paraId="17B9C693"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1572" w:type="dxa"/>
            <w:vAlign w:val="center"/>
          </w:tcPr>
          <w:p w14:paraId="4D03C679" w14:textId="77777777" w:rsidR="00E96EC9" w:rsidRPr="001D0A62" w:rsidRDefault="00E96EC9" w:rsidP="00E96EC9">
            <w:pPr>
              <w:jc w:val="center"/>
              <w:rPr>
                <w:rFonts w:eastAsia="Calibri"/>
                <w:sz w:val="20"/>
                <w:szCs w:val="20"/>
              </w:rPr>
            </w:pPr>
            <w:r w:rsidRPr="001D0A62">
              <w:rPr>
                <w:rFonts w:eastAsia="Calibri"/>
                <w:sz w:val="20"/>
                <w:szCs w:val="20"/>
              </w:rPr>
              <w:t>1</w:t>
            </w:r>
          </w:p>
        </w:tc>
      </w:tr>
      <w:tr w:rsidR="00E96EC9" w:rsidRPr="001D0A62" w14:paraId="1C4ED33B" w14:textId="77777777" w:rsidTr="00F62D6A">
        <w:tc>
          <w:tcPr>
            <w:tcW w:w="3863" w:type="dxa"/>
            <w:vAlign w:val="center"/>
          </w:tcPr>
          <w:p w14:paraId="0CE6A559" w14:textId="77777777" w:rsidR="00E96EC9" w:rsidRPr="001D0A62" w:rsidRDefault="00E96EC9" w:rsidP="00E96EC9">
            <w:pPr>
              <w:rPr>
                <w:rFonts w:eastAsia="Calibri"/>
                <w:sz w:val="20"/>
                <w:szCs w:val="20"/>
              </w:rPr>
            </w:pPr>
            <w:r w:rsidRPr="001D0A62">
              <w:rPr>
                <w:rFonts w:eastAsia="Calibri"/>
                <w:sz w:val="20"/>
                <w:szCs w:val="20"/>
              </w:rPr>
              <w:t>Final sınavı</w:t>
            </w:r>
          </w:p>
        </w:tc>
        <w:tc>
          <w:tcPr>
            <w:tcW w:w="1537" w:type="dxa"/>
            <w:vAlign w:val="center"/>
          </w:tcPr>
          <w:p w14:paraId="07621017"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2090" w:type="dxa"/>
            <w:vAlign w:val="center"/>
          </w:tcPr>
          <w:p w14:paraId="58100424"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1572" w:type="dxa"/>
            <w:vAlign w:val="center"/>
          </w:tcPr>
          <w:p w14:paraId="797BC559" w14:textId="77777777" w:rsidR="00E96EC9" w:rsidRPr="001D0A62" w:rsidRDefault="00E96EC9" w:rsidP="00E96EC9">
            <w:pPr>
              <w:jc w:val="center"/>
              <w:rPr>
                <w:rFonts w:eastAsia="Calibri"/>
                <w:sz w:val="20"/>
                <w:szCs w:val="20"/>
              </w:rPr>
            </w:pPr>
            <w:r w:rsidRPr="001D0A62">
              <w:rPr>
                <w:rFonts w:eastAsia="Calibri"/>
                <w:sz w:val="20"/>
                <w:szCs w:val="20"/>
              </w:rPr>
              <w:t>1</w:t>
            </w:r>
          </w:p>
        </w:tc>
      </w:tr>
      <w:tr w:rsidR="00E96EC9" w:rsidRPr="001D0A62" w14:paraId="00656413" w14:textId="77777777" w:rsidTr="00F62D6A">
        <w:tc>
          <w:tcPr>
            <w:tcW w:w="9062" w:type="dxa"/>
            <w:gridSpan w:val="4"/>
            <w:vAlign w:val="center"/>
          </w:tcPr>
          <w:p w14:paraId="170A477E" w14:textId="77777777" w:rsidR="00E96EC9" w:rsidRPr="001D0A62" w:rsidRDefault="00E96EC9" w:rsidP="00E96EC9">
            <w:pPr>
              <w:tabs>
                <w:tab w:val="left" w:pos="426"/>
              </w:tabs>
              <w:rPr>
                <w:rFonts w:eastAsia="Calibri"/>
                <w:b/>
                <w:sz w:val="20"/>
                <w:szCs w:val="20"/>
              </w:rPr>
            </w:pPr>
            <w:r w:rsidRPr="001D0A62">
              <w:rPr>
                <w:rFonts w:eastAsia="Calibri"/>
                <w:b/>
                <w:sz w:val="20"/>
                <w:szCs w:val="20"/>
              </w:rPr>
              <w:t>Ders Dışı etkinlikler</w:t>
            </w:r>
          </w:p>
        </w:tc>
      </w:tr>
      <w:tr w:rsidR="00E96EC9" w:rsidRPr="001D0A62" w14:paraId="7A93CF7D" w14:textId="77777777" w:rsidTr="00F62D6A">
        <w:trPr>
          <w:trHeight w:val="656"/>
        </w:trPr>
        <w:tc>
          <w:tcPr>
            <w:tcW w:w="3863" w:type="dxa"/>
            <w:vAlign w:val="center"/>
          </w:tcPr>
          <w:p w14:paraId="4CBCE253" w14:textId="77777777" w:rsidR="00E96EC9" w:rsidRPr="001D0A62" w:rsidRDefault="00E96EC9" w:rsidP="00E96EC9">
            <w:pPr>
              <w:rPr>
                <w:rFonts w:eastAsia="Calibri"/>
                <w:sz w:val="20"/>
                <w:szCs w:val="20"/>
              </w:rPr>
            </w:pPr>
            <w:r w:rsidRPr="001D0A62">
              <w:rPr>
                <w:rFonts w:eastAsia="Calibri"/>
                <w:sz w:val="20"/>
                <w:szCs w:val="20"/>
              </w:rPr>
              <w:t>Ders Hazırlık   (İnternette tarama, kütüphane çalışması, sözlük çalışması)</w:t>
            </w:r>
          </w:p>
        </w:tc>
        <w:tc>
          <w:tcPr>
            <w:tcW w:w="1537" w:type="dxa"/>
            <w:vAlign w:val="center"/>
          </w:tcPr>
          <w:p w14:paraId="0543778E" w14:textId="1CB740CF" w:rsidR="00E96EC9" w:rsidRPr="001D0A62" w:rsidRDefault="00E96EC9" w:rsidP="00535D46">
            <w:pPr>
              <w:jc w:val="center"/>
              <w:rPr>
                <w:rFonts w:eastAsia="Calibri"/>
                <w:sz w:val="20"/>
                <w:szCs w:val="20"/>
              </w:rPr>
            </w:pPr>
            <w:r w:rsidRPr="001D0A62">
              <w:rPr>
                <w:rFonts w:eastAsia="Calibri"/>
                <w:sz w:val="20"/>
                <w:szCs w:val="20"/>
              </w:rPr>
              <w:t>1</w:t>
            </w:r>
            <w:r w:rsidR="00535D46">
              <w:rPr>
                <w:rFonts w:eastAsia="Calibri"/>
                <w:sz w:val="20"/>
                <w:szCs w:val="20"/>
              </w:rPr>
              <w:t>2</w:t>
            </w:r>
          </w:p>
        </w:tc>
        <w:tc>
          <w:tcPr>
            <w:tcW w:w="2090" w:type="dxa"/>
            <w:vAlign w:val="center"/>
          </w:tcPr>
          <w:p w14:paraId="084E2595" w14:textId="0D48F8B9" w:rsidR="00E96EC9" w:rsidRPr="001D0A62" w:rsidRDefault="00535D46" w:rsidP="00E96EC9">
            <w:pPr>
              <w:jc w:val="center"/>
              <w:rPr>
                <w:rFonts w:eastAsia="Calibri"/>
                <w:sz w:val="20"/>
                <w:szCs w:val="20"/>
              </w:rPr>
            </w:pPr>
            <w:r>
              <w:rPr>
                <w:rFonts w:eastAsia="Calibri"/>
                <w:sz w:val="20"/>
                <w:szCs w:val="20"/>
              </w:rPr>
              <w:t>1</w:t>
            </w:r>
          </w:p>
        </w:tc>
        <w:tc>
          <w:tcPr>
            <w:tcW w:w="1572" w:type="dxa"/>
            <w:vAlign w:val="center"/>
          </w:tcPr>
          <w:p w14:paraId="390471F0" w14:textId="426BA1AA" w:rsidR="00E96EC9" w:rsidRPr="001D0A62" w:rsidRDefault="00535D46" w:rsidP="00E96EC9">
            <w:pPr>
              <w:jc w:val="center"/>
              <w:rPr>
                <w:rFonts w:eastAsia="Calibri"/>
                <w:sz w:val="20"/>
                <w:szCs w:val="20"/>
              </w:rPr>
            </w:pPr>
            <w:r>
              <w:rPr>
                <w:rFonts w:eastAsia="Calibri"/>
                <w:sz w:val="20"/>
                <w:szCs w:val="20"/>
              </w:rPr>
              <w:t>12</w:t>
            </w:r>
          </w:p>
        </w:tc>
      </w:tr>
      <w:tr w:rsidR="00E96EC9" w:rsidRPr="001D0A62" w14:paraId="4196B161" w14:textId="77777777" w:rsidTr="00F62D6A">
        <w:tc>
          <w:tcPr>
            <w:tcW w:w="3863" w:type="dxa"/>
            <w:vAlign w:val="center"/>
          </w:tcPr>
          <w:p w14:paraId="138BDD4F" w14:textId="77777777" w:rsidR="00E96EC9" w:rsidRPr="001D0A62" w:rsidRDefault="00E96EC9" w:rsidP="00E96EC9">
            <w:pPr>
              <w:rPr>
                <w:rFonts w:eastAsia="Calibri"/>
                <w:sz w:val="20"/>
                <w:szCs w:val="20"/>
              </w:rPr>
            </w:pPr>
            <w:r w:rsidRPr="001D0A62">
              <w:rPr>
                <w:rFonts w:eastAsia="Calibri"/>
                <w:sz w:val="20"/>
                <w:szCs w:val="20"/>
              </w:rPr>
              <w:t>Vize sınav Hazırlık</w:t>
            </w:r>
          </w:p>
        </w:tc>
        <w:tc>
          <w:tcPr>
            <w:tcW w:w="1537" w:type="dxa"/>
            <w:vAlign w:val="center"/>
          </w:tcPr>
          <w:p w14:paraId="77B5CC94"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2090" w:type="dxa"/>
            <w:vAlign w:val="center"/>
          </w:tcPr>
          <w:p w14:paraId="14764267" w14:textId="77777777" w:rsidR="00E96EC9" w:rsidRPr="001D0A62" w:rsidRDefault="00E96EC9" w:rsidP="00E96EC9">
            <w:pPr>
              <w:jc w:val="center"/>
              <w:rPr>
                <w:rFonts w:eastAsia="Calibri"/>
                <w:sz w:val="20"/>
                <w:szCs w:val="20"/>
              </w:rPr>
            </w:pPr>
            <w:r w:rsidRPr="001D0A62">
              <w:rPr>
                <w:rFonts w:eastAsia="Calibri"/>
                <w:sz w:val="20"/>
                <w:szCs w:val="20"/>
              </w:rPr>
              <w:t>4</w:t>
            </w:r>
          </w:p>
        </w:tc>
        <w:tc>
          <w:tcPr>
            <w:tcW w:w="1572" w:type="dxa"/>
            <w:vAlign w:val="center"/>
          </w:tcPr>
          <w:p w14:paraId="17DE2DFB" w14:textId="77777777" w:rsidR="00E96EC9" w:rsidRPr="001D0A62" w:rsidRDefault="00E96EC9" w:rsidP="00E96EC9">
            <w:pPr>
              <w:jc w:val="center"/>
              <w:rPr>
                <w:rFonts w:eastAsia="Calibri"/>
                <w:sz w:val="20"/>
                <w:szCs w:val="20"/>
              </w:rPr>
            </w:pPr>
            <w:r w:rsidRPr="001D0A62">
              <w:rPr>
                <w:rFonts w:eastAsia="Calibri"/>
                <w:sz w:val="20"/>
                <w:szCs w:val="20"/>
              </w:rPr>
              <w:t>4</w:t>
            </w:r>
          </w:p>
        </w:tc>
      </w:tr>
      <w:tr w:rsidR="00E96EC9" w:rsidRPr="001D0A62" w14:paraId="15720DD4" w14:textId="77777777" w:rsidTr="00F62D6A">
        <w:tc>
          <w:tcPr>
            <w:tcW w:w="3863" w:type="dxa"/>
            <w:vAlign w:val="center"/>
          </w:tcPr>
          <w:p w14:paraId="4D1F9CBF" w14:textId="77777777" w:rsidR="00E96EC9" w:rsidRPr="001D0A62" w:rsidRDefault="00E96EC9" w:rsidP="00E96EC9">
            <w:pPr>
              <w:rPr>
                <w:rFonts w:eastAsia="Calibri"/>
                <w:sz w:val="20"/>
                <w:szCs w:val="20"/>
              </w:rPr>
            </w:pPr>
            <w:r w:rsidRPr="001D0A62">
              <w:rPr>
                <w:rFonts w:eastAsia="Calibri"/>
                <w:sz w:val="20"/>
                <w:szCs w:val="20"/>
              </w:rPr>
              <w:t>Final Sınavı Hazırlık</w:t>
            </w:r>
          </w:p>
        </w:tc>
        <w:tc>
          <w:tcPr>
            <w:tcW w:w="1537" w:type="dxa"/>
            <w:vAlign w:val="center"/>
          </w:tcPr>
          <w:p w14:paraId="50CD224E" w14:textId="77777777" w:rsidR="00E96EC9" w:rsidRPr="001D0A62" w:rsidRDefault="00E96EC9" w:rsidP="00E96EC9">
            <w:pPr>
              <w:jc w:val="center"/>
              <w:rPr>
                <w:rFonts w:eastAsia="Calibri"/>
                <w:sz w:val="20"/>
                <w:szCs w:val="20"/>
              </w:rPr>
            </w:pPr>
            <w:r w:rsidRPr="001D0A62">
              <w:rPr>
                <w:rFonts w:eastAsia="Calibri"/>
                <w:sz w:val="20"/>
                <w:szCs w:val="20"/>
              </w:rPr>
              <w:t>1</w:t>
            </w:r>
          </w:p>
        </w:tc>
        <w:tc>
          <w:tcPr>
            <w:tcW w:w="2090" w:type="dxa"/>
            <w:vAlign w:val="center"/>
          </w:tcPr>
          <w:p w14:paraId="68A9D8C9" w14:textId="626D1E83" w:rsidR="00E96EC9" w:rsidRPr="001D0A62" w:rsidRDefault="00535D46" w:rsidP="00E96EC9">
            <w:pPr>
              <w:jc w:val="center"/>
              <w:rPr>
                <w:rFonts w:eastAsia="Calibri"/>
                <w:sz w:val="20"/>
                <w:szCs w:val="20"/>
              </w:rPr>
            </w:pPr>
            <w:r>
              <w:rPr>
                <w:rFonts w:eastAsia="Calibri"/>
                <w:sz w:val="20"/>
                <w:szCs w:val="20"/>
              </w:rPr>
              <w:t>6</w:t>
            </w:r>
          </w:p>
        </w:tc>
        <w:tc>
          <w:tcPr>
            <w:tcW w:w="1572" w:type="dxa"/>
            <w:vAlign w:val="center"/>
          </w:tcPr>
          <w:p w14:paraId="56EE77AD" w14:textId="04CFDEAA" w:rsidR="00E96EC9" w:rsidRPr="001D0A62" w:rsidRDefault="00535D46" w:rsidP="00E96EC9">
            <w:pPr>
              <w:jc w:val="center"/>
              <w:rPr>
                <w:rFonts w:eastAsia="Calibri"/>
                <w:sz w:val="20"/>
                <w:szCs w:val="20"/>
              </w:rPr>
            </w:pPr>
            <w:r>
              <w:rPr>
                <w:rFonts w:eastAsia="Calibri"/>
                <w:sz w:val="20"/>
                <w:szCs w:val="20"/>
              </w:rPr>
              <w:t>6</w:t>
            </w:r>
          </w:p>
        </w:tc>
      </w:tr>
      <w:tr w:rsidR="00E96EC9" w:rsidRPr="001D0A62" w14:paraId="177B1BCA" w14:textId="77777777" w:rsidTr="00F62D6A">
        <w:tc>
          <w:tcPr>
            <w:tcW w:w="3863" w:type="dxa"/>
            <w:vAlign w:val="center"/>
          </w:tcPr>
          <w:p w14:paraId="538939A8" w14:textId="77777777" w:rsidR="00E96EC9" w:rsidRPr="001D0A62" w:rsidRDefault="00E96EC9" w:rsidP="00E96EC9">
            <w:pPr>
              <w:rPr>
                <w:rFonts w:eastAsia="Calibri"/>
                <w:sz w:val="20"/>
                <w:szCs w:val="20"/>
              </w:rPr>
            </w:pPr>
            <w:r w:rsidRPr="001D0A62">
              <w:rPr>
                <w:rFonts w:eastAsia="Calibri"/>
                <w:sz w:val="20"/>
                <w:szCs w:val="20"/>
              </w:rPr>
              <w:t xml:space="preserve">Ders sonrası ödev yapma ve tekrar </w:t>
            </w:r>
          </w:p>
        </w:tc>
        <w:tc>
          <w:tcPr>
            <w:tcW w:w="1537" w:type="dxa"/>
            <w:vAlign w:val="center"/>
          </w:tcPr>
          <w:p w14:paraId="5275D259" w14:textId="77777777" w:rsidR="00E96EC9" w:rsidRPr="001D0A62" w:rsidRDefault="00E96EC9" w:rsidP="00E96EC9">
            <w:pPr>
              <w:jc w:val="center"/>
              <w:rPr>
                <w:rFonts w:eastAsia="Calibri"/>
                <w:sz w:val="20"/>
                <w:szCs w:val="20"/>
              </w:rPr>
            </w:pPr>
            <w:r w:rsidRPr="001D0A62">
              <w:rPr>
                <w:rFonts w:eastAsia="Calibri"/>
                <w:sz w:val="20"/>
                <w:szCs w:val="20"/>
              </w:rPr>
              <w:t>13</w:t>
            </w:r>
          </w:p>
        </w:tc>
        <w:tc>
          <w:tcPr>
            <w:tcW w:w="2090" w:type="dxa"/>
            <w:vAlign w:val="center"/>
          </w:tcPr>
          <w:p w14:paraId="0D1384E4" w14:textId="77777777" w:rsidR="00E96EC9" w:rsidRPr="001D0A62" w:rsidRDefault="00E96EC9" w:rsidP="00E96EC9">
            <w:pPr>
              <w:jc w:val="center"/>
              <w:rPr>
                <w:rFonts w:eastAsia="Calibri"/>
                <w:sz w:val="20"/>
                <w:szCs w:val="20"/>
              </w:rPr>
            </w:pPr>
            <w:r w:rsidRPr="001D0A62">
              <w:rPr>
                <w:rFonts w:eastAsia="Calibri"/>
                <w:sz w:val="20"/>
                <w:szCs w:val="20"/>
              </w:rPr>
              <w:t>2</w:t>
            </w:r>
          </w:p>
        </w:tc>
        <w:tc>
          <w:tcPr>
            <w:tcW w:w="1572" w:type="dxa"/>
            <w:vAlign w:val="center"/>
          </w:tcPr>
          <w:p w14:paraId="40DDC92A" w14:textId="77777777" w:rsidR="00E96EC9" w:rsidRPr="001D0A62" w:rsidRDefault="00E96EC9" w:rsidP="00E96EC9">
            <w:pPr>
              <w:jc w:val="center"/>
              <w:rPr>
                <w:rFonts w:eastAsia="Calibri"/>
                <w:sz w:val="20"/>
                <w:szCs w:val="20"/>
              </w:rPr>
            </w:pPr>
            <w:r w:rsidRPr="001D0A62">
              <w:rPr>
                <w:rFonts w:eastAsia="Calibri"/>
                <w:sz w:val="20"/>
                <w:szCs w:val="20"/>
              </w:rPr>
              <w:t>26</w:t>
            </w:r>
          </w:p>
        </w:tc>
      </w:tr>
      <w:tr w:rsidR="00E96EC9" w:rsidRPr="001D0A62" w14:paraId="76C81C14" w14:textId="77777777" w:rsidTr="00F62D6A">
        <w:tc>
          <w:tcPr>
            <w:tcW w:w="7490" w:type="dxa"/>
            <w:gridSpan w:val="3"/>
          </w:tcPr>
          <w:p w14:paraId="24AF74D4" w14:textId="77777777" w:rsidR="00E96EC9" w:rsidRPr="001D0A62" w:rsidRDefault="00E96EC9" w:rsidP="00E96EC9">
            <w:pPr>
              <w:rPr>
                <w:rFonts w:eastAsia="Calibri"/>
                <w:sz w:val="20"/>
                <w:szCs w:val="20"/>
              </w:rPr>
            </w:pPr>
            <w:r w:rsidRPr="001D0A62">
              <w:rPr>
                <w:rFonts w:eastAsia="Calibri"/>
                <w:b/>
                <w:bCs/>
                <w:sz w:val="20"/>
                <w:szCs w:val="20"/>
              </w:rPr>
              <w:t>Toplam İş Yükü</w:t>
            </w:r>
          </w:p>
        </w:tc>
        <w:tc>
          <w:tcPr>
            <w:tcW w:w="1572" w:type="dxa"/>
            <w:vAlign w:val="center"/>
          </w:tcPr>
          <w:p w14:paraId="7A219E70" w14:textId="3EED24F6" w:rsidR="00E96EC9" w:rsidRPr="001D0A62" w:rsidRDefault="00535D46" w:rsidP="00E96EC9">
            <w:pPr>
              <w:rPr>
                <w:rFonts w:eastAsia="Calibri"/>
                <w:b/>
                <w:sz w:val="20"/>
                <w:szCs w:val="20"/>
              </w:rPr>
            </w:pPr>
            <w:r>
              <w:rPr>
                <w:rFonts w:eastAsia="Calibri"/>
                <w:b/>
                <w:sz w:val="20"/>
                <w:szCs w:val="20"/>
              </w:rPr>
              <w:t>48</w:t>
            </w:r>
          </w:p>
        </w:tc>
      </w:tr>
      <w:tr w:rsidR="00E96EC9" w:rsidRPr="001D0A62" w14:paraId="26D4831B" w14:textId="77777777" w:rsidTr="00F62D6A">
        <w:tc>
          <w:tcPr>
            <w:tcW w:w="7490" w:type="dxa"/>
            <w:gridSpan w:val="3"/>
            <w:vAlign w:val="center"/>
          </w:tcPr>
          <w:p w14:paraId="75EA32F5" w14:textId="77777777" w:rsidR="00E96EC9" w:rsidRPr="001D0A62" w:rsidRDefault="00E96EC9" w:rsidP="00E96EC9">
            <w:pPr>
              <w:rPr>
                <w:rFonts w:eastAsia="Calibri"/>
                <w:sz w:val="20"/>
                <w:szCs w:val="20"/>
              </w:rPr>
            </w:pPr>
            <w:r w:rsidRPr="001D0A62">
              <w:rPr>
                <w:rFonts w:eastAsia="Calibri"/>
                <w:b/>
                <w:bCs/>
                <w:sz w:val="20"/>
                <w:szCs w:val="20"/>
              </w:rPr>
              <w:t>Toplam İş Yükü / 25*/ saat</w:t>
            </w:r>
          </w:p>
        </w:tc>
        <w:tc>
          <w:tcPr>
            <w:tcW w:w="1572" w:type="dxa"/>
            <w:vAlign w:val="center"/>
          </w:tcPr>
          <w:p w14:paraId="34B1DF69" w14:textId="450ECBD4" w:rsidR="00E96EC9" w:rsidRPr="001D0A62" w:rsidRDefault="00E96EC9" w:rsidP="00E96EC9">
            <w:pPr>
              <w:rPr>
                <w:rFonts w:eastAsia="Calibri"/>
                <w:b/>
                <w:sz w:val="20"/>
                <w:szCs w:val="20"/>
              </w:rPr>
            </w:pPr>
            <w:r w:rsidRPr="001D0A62">
              <w:rPr>
                <w:rFonts w:eastAsia="Calibri"/>
                <w:b/>
                <w:sz w:val="20"/>
                <w:szCs w:val="20"/>
              </w:rPr>
              <w:t xml:space="preserve"> </w:t>
            </w:r>
            <w:r w:rsidR="00A71E7F">
              <w:rPr>
                <w:rFonts w:eastAsia="Calibri"/>
                <w:b/>
                <w:sz w:val="20"/>
                <w:szCs w:val="20"/>
              </w:rPr>
              <w:t>2</w:t>
            </w:r>
            <w:r w:rsidRPr="001D0A62">
              <w:rPr>
                <w:rFonts w:eastAsia="Calibri"/>
                <w:b/>
                <w:sz w:val="20"/>
                <w:szCs w:val="20"/>
              </w:rPr>
              <w:t xml:space="preserve"> AKTS</w:t>
            </w:r>
          </w:p>
        </w:tc>
      </w:tr>
    </w:tbl>
    <w:p w14:paraId="0B7CF0B0" w14:textId="77777777" w:rsidR="00E96EC9" w:rsidRPr="001D0A62" w:rsidRDefault="00E96EC9" w:rsidP="00E96EC9">
      <w:pPr>
        <w:rPr>
          <w:sz w:val="20"/>
          <w:szCs w:val="20"/>
        </w:rPr>
      </w:pPr>
    </w:p>
    <w:p w14:paraId="532A559F" w14:textId="63AE6066" w:rsidR="00E96EC9" w:rsidRDefault="00E96EC9" w:rsidP="00E96EC9">
      <w:pPr>
        <w:rPr>
          <w:sz w:val="20"/>
          <w:szCs w:val="20"/>
        </w:rPr>
      </w:pPr>
    </w:p>
    <w:p w14:paraId="1CE40A0F" w14:textId="77777777" w:rsidR="00A71E7F" w:rsidRPr="001D0A62" w:rsidRDefault="00A71E7F" w:rsidP="00A71E7F">
      <w:pPr>
        <w:jc w:val="center"/>
        <w:rPr>
          <w:b/>
          <w:sz w:val="20"/>
          <w:szCs w:val="20"/>
        </w:rPr>
      </w:pPr>
      <w:r w:rsidRPr="001D0A62">
        <w:rPr>
          <w:b/>
          <w:sz w:val="20"/>
          <w:szCs w:val="20"/>
        </w:rPr>
        <w:t>HEF 2078</w:t>
      </w:r>
      <w:r w:rsidRPr="001D0A62">
        <w:rPr>
          <w:sz w:val="20"/>
          <w:szCs w:val="20"/>
        </w:rPr>
        <w:t xml:space="preserve"> </w:t>
      </w:r>
      <w:r w:rsidRPr="001D0A62">
        <w:rPr>
          <w:b/>
          <w:sz w:val="20"/>
          <w:szCs w:val="20"/>
        </w:rPr>
        <w:t>ÇOCUK KÜLTÜRÜ VE ÇOCUĞUN DEĞERİ</w:t>
      </w:r>
    </w:p>
    <w:p w14:paraId="7362A721" w14:textId="77777777" w:rsidR="00A71E7F" w:rsidRPr="001D0A62" w:rsidRDefault="00A71E7F" w:rsidP="00A71E7F">
      <w:pPr>
        <w:jc w:val="center"/>
        <w:rPr>
          <w:b/>
          <w:sz w:val="20"/>
          <w:szCs w:val="20"/>
        </w:rPr>
      </w:pPr>
      <w:r w:rsidRPr="001D0A62">
        <w:rPr>
          <w:b/>
          <w:sz w:val="20"/>
          <w:szCs w:val="20"/>
        </w:rPr>
        <w:t>DERS TANITIM FORMU</w:t>
      </w:r>
    </w:p>
    <w:p w14:paraId="2AB29A58" w14:textId="77777777" w:rsidR="00A71E7F" w:rsidRPr="001D0A62" w:rsidRDefault="00A71E7F" w:rsidP="00A71E7F">
      <w:pPr>
        <w:jc w:val="center"/>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143"/>
        <w:gridCol w:w="1713"/>
        <w:gridCol w:w="1067"/>
        <w:gridCol w:w="4024"/>
      </w:tblGrid>
      <w:tr w:rsidR="00A71E7F" w:rsidRPr="00161BB6" w14:paraId="02CE17BF" w14:textId="77777777" w:rsidTr="00DF0194">
        <w:tc>
          <w:tcPr>
            <w:tcW w:w="5043" w:type="dxa"/>
            <w:gridSpan w:val="4"/>
          </w:tcPr>
          <w:p w14:paraId="20D7F777" w14:textId="77777777" w:rsidR="00A71E7F" w:rsidRPr="00161BB6" w:rsidRDefault="00A71E7F" w:rsidP="00AB7469">
            <w:pPr>
              <w:rPr>
                <w:sz w:val="20"/>
                <w:szCs w:val="20"/>
              </w:rPr>
            </w:pPr>
            <w:r w:rsidRPr="00161BB6">
              <w:rPr>
                <w:b/>
                <w:sz w:val="20"/>
                <w:szCs w:val="20"/>
              </w:rPr>
              <w:t xml:space="preserve">Dersi Veren Birim(ler): </w:t>
            </w:r>
            <w:r w:rsidRPr="00161BB6">
              <w:rPr>
                <w:sz w:val="20"/>
                <w:szCs w:val="20"/>
              </w:rPr>
              <w:t>Hemşirelik Fakültesi</w:t>
            </w:r>
          </w:p>
        </w:tc>
        <w:tc>
          <w:tcPr>
            <w:tcW w:w="4024" w:type="dxa"/>
          </w:tcPr>
          <w:p w14:paraId="183D4D60" w14:textId="77777777" w:rsidR="00A71E7F" w:rsidRPr="00161BB6" w:rsidRDefault="00A71E7F" w:rsidP="00AB7469">
            <w:pPr>
              <w:rPr>
                <w:b/>
                <w:sz w:val="20"/>
                <w:szCs w:val="20"/>
              </w:rPr>
            </w:pPr>
            <w:r w:rsidRPr="00161BB6">
              <w:rPr>
                <w:b/>
                <w:sz w:val="20"/>
                <w:szCs w:val="20"/>
              </w:rPr>
              <w:t xml:space="preserve">Dersi Alan Birim(ler): </w:t>
            </w:r>
          </w:p>
        </w:tc>
      </w:tr>
      <w:tr w:rsidR="00A71E7F" w:rsidRPr="00161BB6" w14:paraId="7DC08547" w14:textId="77777777" w:rsidTr="00DF0194">
        <w:tc>
          <w:tcPr>
            <w:tcW w:w="5043" w:type="dxa"/>
            <w:gridSpan w:val="4"/>
          </w:tcPr>
          <w:p w14:paraId="3771B2E2" w14:textId="77777777" w:rsidR="00A71E7F" w:rsidRPr="00161BB6" w:rsidRDefault="00A71E7F" w:rsidP="00AB7469">
            <w:pPr>
              <w:rPr>
                <w:b/>
                <w:sz w:val="20"/>
                <w:szCs w:val="20"/>
              </w:rPr>
            </w:pPr>
            <w:r w:rsidRPr="00161BB6">
              <w:rPr>
                <w:b/>
                <w:sz w:val="20"/>
                <w:szCs w:val="20"/>
              </w:rPr>
              <w:t>Bölüm Adı: HEMŞİRELİK</w:t>
            </w:r>
          </w:p>
          <w:p w14:paraId="1FE8604C" w14:textId="77777777" w:rsidR="00A71E7F" w:rsidRPr="00161BB6" w:rsidRDefault="00A71E7F" w:rsidP="00AB7469">
            <w:pPr>
              <w:rPr>
                <w:b/>
                <w:sz w:val="20"/>
                <w:szCs w:val="20"/>
              </w:rPr>
            </w:pPr>
          </w:p>
        </w:tc>
        <w:tc>
          <w:tcPr>
            <w:tcW w:w="4024" w:type="dxa"/>
          </w:tcPr>
          <w:p w14:paraId="30C30612" w14:textId="77777777" w:rsidR="00A71E7F" w:rsidRPr="00161BB6" w:rsidRDefault="00A71E7F" w:rsidP="00AB7469">
            <w:pPr>
              <w:rPr>
                <w:b/>
                <w:sz w:val="20"/>
                <w:szCs w:val="20"/>
              </w:rPr>
            </w:pPr>
            <w:r w:rsidRPr="00161BB6">
              <w:rPr>
                <w:b/>
                <w:sz w:val="20"/>
                <w:szCs w:val="20"/>
              </w:rPr>
              <w:t xml:space="preserve">Dersin Adı: </w:t>
            </w:r>
          </w:p>
          <w:p w14:paraId="44CCBECD" w14:textId="77777777" w:rsidR="00A71E7F" w:rsidRPr="00161BB6" w:rsidRDefault="00A71E7F" w:rsidP="00AB7469">
            <w:pPr>
              <w:rPr>
                <w:sz w:val="20"/>
                <w:szCs w:val="20"/>
              </w:rPr>
            </w:pPr>
            <w:r w:rsidRPr="00161BB6">
              <w:rPr>
                <w:sz w:val="20"/>
                <w:szCs w:val="20"/>
              </w:rPr>
              <w:t>Çocuk Kültürü ve Çocuğun Değeri</w:t>
            </w:r>
          </w:p>
        </w:tc>
      </w:tr>
      <w:tr w:rsidR="00A71E7F" w:rsidRPr="00161BB6" w14:paraId="66432849" w14:textId="77777777" w:rsidTr="00DF0194">
        <w:tc>
          <w:tcPr>
            <w:tcW w:w="5043" w:type="dxa"/>
            <w:gridSpan w:val="4"/>
          </w:tcPr>
          <w:p w14:paraId="5DC5E795" w14:textId="77777777" w:rsidR="00A71E7F" w:rsidRPr="00161BB6" w:rsidRDefault="00A71E7F" w:rsidP="00AB7469">
            <w:pPr>
              <w:rPr>
                <w:b/>
                <w:sz w:val="20"/>
                <w:szCs w:val="20"/>
              </w:rPr>
            </w:pPr>
            <w:r w:rsidRPr="00161BB6">
              <w:rPr>
                <w:b/>
                <w:sz w:val="20"/>
                <w:szCs w:val="20"/>
              </w:rPr>
              <w:t xml:space="preserve">Dersin Düzeyi: </w:t>
            </w:r>
            <w:r w:rsidRPr="00161BB6">
              <w:rPr>
                <w:sz w:val="20"/>
                <w:szCs w:val="20"/>
              </w:rPr>
              <w:t xml:space="preserve"> Lisans</w:t>
            </w:r>
          </w:p>
        </w:tc>
        <w:tc>
          <w:tcPr>
            <w:tcW w:w="4024" w:type="dxa"/>
          </w:tcPr>
          <w:p w14:paraId="0C522376" w14:textId="77777777" w:rsidR="00A71E7F" w:rsidRPr="00161BB6" w:rsidRDefault="00A71E7F" w:rsidP="00AB7469">
            <w:pPr>
              <w:rPr>
                <w:b/>
                <w:sz w:val="20"/>
                <w:szCs w:val="20"/>
              </w:rPr>
            </w:pPr>
            <w:r w:rsidRPr="00161BB6">
              <w:rPr>
                <w:b/>
                <w:sz w:val="20"/>
                <w:szCs w:val="20"/>
              </w:rPr>
              <w:t xml:space="preserve">Dersin Kodu: </w:t>
            </w:r>
            <w:r w:rsidRPr="00161BB6">
              <w:rPr>
                <w:sz w:val="20"/>
                <w:szCs w:val="20"/>
              </w:rPr>
              <w:t>HEF 2078</w:t>
            </w:r>
          </w:p>
          <w:p w14:paraId="462721A9" w14:textId="77777777" w:rsidR="00A71E7F" w:rsidRPr="00161BB6" w:rsidRDefault="00A71E7F" w:rsidP="00AB7469">
            <w:pPr>
              <w:rPr>
                <w:sz w:val="20"/>
                <w:szCs w:val="20"/>
              </w:rPr>
            </w:pPr>
          </w:p>
        </w:tc>
      </w:tr>
      <w:tr w:rsidR="00A71E7F" w:rsidRPr="00161BB6" w14:paraId="7BC36416" w14:textId="77777777" w:rsidTr="00DF0194">
        <w:tc>
          <w:tcPr>
            <w:tcW w:w="5043" w:type="dxa"/>
            <w:gridSpan w:val="4"/>
          </w:tcPr>
          <w:p w14:paraId="396D54D5" w14:textId="77777777" w:rsidR="00A71E7F" w:rsidRPr="00161BB6" w:rsidRDefault="00A71E7F" w:rsidP="00AB7469">
            <w:pPr>
              <w:rPr>
                <w:b/>
                <w:sz w:val="20"/>
                <w:szCs w:val="20"/>
              </w:rPr>
            </w:pPr>
            <w:r w:rsidRPr="00161BB6">
              <w:rPr>
                <w:b/>
                <w:sz w:val="20"/>
                <w:szCs w:val="20"/>
              </w:rPr>
              <w:t>Formun Düzenlenme/Yenilenme Tarihi:</w:t>
            </w:r>
          </w:p>
          <w:p w14:paraId="182FC981" w14:textId="2639A12C" w:rsidR="00A71E7F" w:rsidRPr="00161BB6" w:rsidRDefault="00F62D6A" w:rsidP="00F62D6A">
            <w:pPr>
              <w:rPr>
                <w:b/>
                <w:sz w:val="20"/>
                <w:szCs w:val="20"/>
              </w:rPr>
            </w:pPr>
            <w:r>
              <w:rPr>
                <w:b/>
                <w:sz w:val="20"/>
                <w:szCs w:val="20"/>
              </w:rPr>
              <w:t>26.10.2018</w:t>
            </w:r>
          </w:p>
        </w:tc>
        <w:tc>
          <w:tcPr>
            <w:tcW w:w="4024" w:type="dxa"/>
          </w:tcPr>
          <w:p w14:paraId="7C520E16" w14:textId="77777777" w:rsidR="00A71E7F" w:rsidRPr="00161BB6" w:rsidRDefault="00A71E7F" w:rsidP="00AB7469">
            <w:pPr>
              <w:rPr>
                <w:b/>
                <w:sz w:val="20"/>
                <w:szCs w:val="20"/>
              </w:rPr>
            </w:pPr>
            <w:r w:rsidRPr="00161BB6">
              <w:rPr>
                <w:b/>
                <w:sz w:val="20"/>
                <w:szCs w:val="20"/>
              </w:rPr>
              <w:t xml:space="preserve">Dersin Türü: </w:t>
            </w:r>
            <w:r w:rsidRPr="00161BB6">
              <w:rPr>
                <w:sz w:val="20"/>
                <w:szCs w:val="20"/>
              </w:rPr>
              <w:t>Seçmeli</w:t>
            </w:r>
          </w:p>
          <w:p w14:paraId="72F352FB" w14:textId="77777777" w:rsidR="00A71E7F" w:rsidRPr="00161BB6" w:rsidRDefault="00A71E7F" w:rsidP="00AB7469">
            <w:pPr>
              <w:rPr>
                <w:b/>
                <w:sz w:val="20"/>
                <w:szCs w:val="20"/>
              </w:rPr>
            </w:pPr>
          </w:p>
        </w:tc>
      </w:tr>
      <w:tr w:rsidR="00A71E7F" w:rsidRPr="00161BB6" w14:paraId="3728800C" w14:textId="77777777" w:rsidTr="00DF0194">
        <w:tc>
          <w:tcPr>
            <w:tcW w:w="5043" w:type="dxa"/>
            <w:gridSpan w:val="4"/>
          </w:tcPr>
          <w:p w14:paraId="11E39868" w14:textId="77777777" w:rsidR="00A71E7F" w:rsidRPr="00161BB6" w:rsidRDefault="00A71E7F" w:rsidP="00AB7469">
            <w:pPr>
              <w:rPr>
                <w:b/>
                <w:sz w:val="20"/>
                <w:szCs w:val="20"/>
              </w:rPr>
            </w:pPr>
            <w:r w:rsidRPr="00161BB6">
              <w:rPr>
                <w:b/>
                <w:sz w:val="20"/>
                <w:szCs w:val="20"/>
              </w:rPr>
              <w:t xml:space="preserve">Dersin Öğretim Dili: </w:t>
            </w:r>
            <w:r w:rsidRPr="00161BB6">
              <w:rPr>
                <w:sz w:val="20"/>
                <w:szCs w:val="20"/>
              </w:rPr>
              <w:t>Türkçe</w:t>
            </w:r>
          </w:p>
          <w:p w14:paraId="635A7D5C" w14:textId="77777777" w:rsidR="00A71E7F" w:rsidRPr="00161BB6" w:rsidRDefault="00A71E7F" w:rsidP="00AB7469">
            <w:pPr>
              <w:rPr>
                <w:sz w:val="20"/>
                <w:szCs w:val="20"/>
              </w:rPr>
            </w:pPr>
            <w:r w:rsidRPr="00161BB6">
              <w:rPr>
                <w:b/>
                <w:sz w:val="20"/>
                <w:szCs w:val="20"/>
              </w:rPr>
              <w:tab/>
            </w:r>
          </w:p>
        </w:tc>
        <w:tc>
          <w:tcPr>
            <w:tcW w:w="4024" w:type="dxa"/>
          </w:tcPr>
          <w:p w14:paraId="21881960" w14:textId="77777777" w:rsidR="00A71E7F" w:rsidRPr="00161BB6" w:rsidRDefault="00A71E7F" w:rsidP="00AB7469">
            <w:pPr>
              <w:rPr>
                <w:b/>
                <w:sz w:val="20"/>
                <w:szCs w:val="20"/>
              </w:rPr>
            </w:pPr>
            <w:r w:rsidRPr="00161BB6">
              <w:rPr>
                <w:b/>
                <w:sz w:val="20"/>
                <w:szCs w:val="20"/>
              </w:rPr>
              <w:t xml:space="preserve">Dersin Öğretim Üyesi/Üyeleri: </w:t>
            </w:r>
          </w:p>
          <w:p w14:paraId="7D424160" w14:textId="77777777" w:rsidR="00A71E7F" w:rsidRPr="00161BB6" w:rsidRDefault="00A71E7F" w:rsidP="00AB7469">
            <w:pPr>
              <w:numPr>
                <w:ilvl w:val="0"/>
                <w:numId w:val="14"/>
              </w:numPr>
              <w:rPr>
                <w:sz w:val="20"/>
                <w:szCs w:val="20"/>
              </w:rPr>
            </w:pPr>
            <w:r w:rsidRPr="00161BB6">
              <w:rPr>
                <w:sz w:val="20"/>
                <w:szCs w:val="20"/>
              </w:rPr>
              <w:t>Dr. Öğr. Üyesi Dijle AYAR</w:t>
            </w:r>
          </w:p>
          <w:p w14:paraId="71D30758" w14:textId="77777777" w:rsidR="00A71E7F" w:rsidRPr="00161BB6" w:rsidRDefault="00A71E7F" w:rsidP="00AB7469">
            <w:pPr>
              <w:numPr>
                <w:ilvl w:val="0"/>
                <w:numId w:val="14"/>
              </w:numPr>
              <w:rPr>
                <w:sz w:val="20"/>
                <w:szCs w:val="20"/>
              </w:rPr>
            </w:pPr>
            <w:r w:rsidRPr="00161BB6">
              <w:rPr>
                <w:sz w:val="20"/>
                <w:szCs w:val="20"/>
              </w:rPr>
              <w:t>Öğr. Gör. Dr. İlknur BEKTAŞ</w:t>
            </w:r>
          </w:p>
          <w:p w14:paraId="47CDA465" w14:textId="77777777" w:rsidR="00A71E7F" w:rsidRPr="00161BB6" w:rsidRDefault="00A71E7F" w:rsidP="00AB7469">
            <w:pPr>
              <w:numPr>
                <w:ilvl w:val="0"/>
                <w:numId w:val="14"/>
              </w:numPr>
              <w:rPr>
                <w:sz w:val="20"/>
                <w:szCs w:val="20"/>
              </w:rPr>
            </w:pPr>
            <w:r w:rsidRPr="00161BB6">
              <w:rPr>
                <w:sz w:val="20"/>
                <w:szCs w:val="20"/>
              </w:rPr>
              <w:t>Öğr. Gör. Dr. Aslı AKDENİZ KUDUBEŞ</w:t>
            </w:r>
          </w:p>
        </w:tc>
      </w:tr>
      <w:tr w:rsidR="00A71E7F" w:rsidRPr="00161BB6" w14:paraId="5D5FF08C" w14:textId="77777777" w:rsidTr="00DF0194">
        <w:tc>
          <w:tcPr>
            <w:tcW w:w="5043" w:type="dxa"/>
            <w:gridSpan w:val="4"/>
          </w:tcPr>
          <w:p w14:paraId="50576FB5" w14:textId="2F0232E1" w:rsidR="00A71E7F" w:rsidRPr="00F62D6A" w:rsidRDefault="00A71E7F" w:rsidP="00AB7469">
            <w:pPr>
              <w:rPr>
                <w:b/>
                <w:sz w:val="20"/>
                <w:szCs w:val="20"/>
              </w:rPr>
            </w:pPr>
            <w:r w:rsidRPr="00161BB6">
              <w:rPr>
                <w:b/>
                <w:sz w:val="20"/>
                <w:szCs w:val="20"/>
              </w:rPr>
              <w:t xml:space="preserve">Dersin Önkoşulu: </w:t>
            </w:r>
            <w:r w:rsidR="00F62D6A" w:rsidRPr="00161BB6">
              <w:rPr>
                <w:sz w:val="20"/>
                <w:szCs w:val="20"/>
              </w:rPr>
              <w:t>Yok</w:t>
            </w:r>
          </w:p>
        </w:tc>
        <w:tc>
          <w:tcPr>
            <w:tcW w:w="4024" w:type="dxa"/>
          </w:tcPr>
          <w:p w14:paraId="456561A6" w14:textId="77777777" w:rsidR="00A71E7F" w:rsidRPr="00161BB6" w:rsidRDefault="00A71E7F" w:rsidP="00AB7469">
            <w:pPr>
              <w:rPr>
                <w:sz w:val="20"/>
                <w:szCs w:val="20"/>
              </w:rPr>
            </w:pPr>
            <w:r w:rsidRPr="00161BB6">
              <w:rPr>
                <w:b/>
                <w:sz w:val="20"/>
                <w:szCs w:val="20"/>
              </w:rPr>
              <w:t>Önkoşul Olduğu Ders:</w:t>
            </w:r>
            <w:r w:rsidRPr="00161BB6">
              <w:rPr>
                <w:sz w:val="20"/>
                <w:szCs w:val="20"/>
              </w:rPr>
              <w:t xml:space="preserve"> Yok</w:t>
            </w:r>
          </w:p>
        </w:tc>
      </w:tr>
      <w:tr w:rsidR="00A71E7F" w:rsidRPr="00161BB6" w14:paraId="561A0D23" w14:textId="77777777" w:rsidTr="00DF0194">
        <w:tc>
          <w:tcPr>
            <w:tcW w:w="5043" w:type="dxa"/>
            <w:gridSpan w:val="4"/>
          </w:tcPr>
          <w:p w14:paraId="449C237E" w14:textId="77777777" w:rsidR="00A71E7F" w:rsidRPr="00161BB6" w:rsidRDefault="00A71E7F" w:rsidP="00AB7469">
            <w:pPr>
              <w:rPr>
                <w:b/>
                <w:sz w:val="20"/>
                <w:szCs w:val="20"/>
              </w:rPr>
            </w:pPr>
            <w:r w:rsidRPr="00161BB6">
              <w:rPr>
                <w:b/>
                <w:sz w:val="20"/>
                <w:szCs w:val="20"/>
              </w:rPr>
              <w:t xml:space="preserve">Haftalık Ders Saati: </w:t>
            </w:r>
          </w:p>
          <w:p w14:paraId="350A838C" w14:textId="77777777" w:rsidR="00A71E7F" w:rsidRPr="00161BB6" w:rsidRDefault="00A71E7F" w:rsidP="00AB7469">
            <w:pPr>
              <w:rPr>
                <w:b/>
                <w:sz w:val="20"/>
                <w:szCs w:val="20"/>
              </w:rPr>
            </w:pPr>
            <w:r w:rsidRPr="00161BB6">
              <w:rPr>
                <w:b/>
                <w:sz w:val="20"/>
                <w:szCs w:val="20"/>
              </w:rPr>
              <w:t>2 Saat</w:t>
            </w:r>
          </w:p>
          <w:p w14:paraId="6F65657A" w14:textId="77777777" w:rsidR="00A71E7F" w:rsidRPr="00161BB6" w:rsidRDefault="00A71E7F" w:rsidP="00AB7469">
            <w:pPr>
              <w:rPr>
                <w:i/>
                <w:sz w:val="20"/>
                <w:szCs w:val="20"/>
              </w:rPr>
            </w:pPr>
          </w:p>
        </w:tc>
        <w:tc>
          <w:tcPr>
            <w:tcW w:w="4024" w:type="dxa"/>
          </w:tcPr>
          <w:p w14:paraId="1FF2EE6F" w14:textId="77777777" w:rsidR="00A71E7F" w:rsidRPr="00161BB6" w:rsidRDefault="00A71E7F" w:rsidP="00AB7469">
            <w:pPr>
              <w:rPr>
                <w:b/>
                <w:sz w:val="20"/>
                <w:szCs w:val="20"/>
              </w:rPr>
            </w:pPr>
            <w:r w:rsidRPr="00161BB6">
              <w:rPr>
                <w:b/>
                <w:sz w:val="20"/>
                <w:szCs w:val="20"/>
              </w:rPr>
              <w:t xml:space="preserve">Ders Koordinatörü (Ders girişlerinden sorumlu olan kişi): </w:t>
            </w:r>
          </w:p>
          <w:p w14:paraId="45B1EE91" w14:textId="77777777" w:rsidR="00A71E7F" w:rsidRPr="00161BB6" w:rsidRDefault="00A71E7F" w:rsidP="00AB7469">
            <w:pPr>
              <w:rPr>
                <w:sz w:val="20"/>
                <w:szCs w:val="20"/>
              </w:rPr>
            </w:pPr>
            <w:r w:rsidRPr="00161BB6">
              <w:rPr>
                <w:sz w:val="20"/>
                <w:szCs w:val="20"/>
              </w:rPr>
              <w:t>Doç. Dr. Murat Bektaş</w:t>
            </w:r>
          </w:p>
        </w:tc>
      </w:tr>
      <w:tr w:rsidR="00A71E7F" w:rsidRPr="00161BB6" w14:paraId="5970C288" w14:textId="77777777" w:rsidTr="00F62D6A">
        <w:trPr>
          <w:trHeight w:val="246"/>
        </w:trPr>
        <w:tc>
          <w:tcPr>
            <w:tcW w:w="1120" w:type="dxa"/>
          </w:tcPr>
          <w:p w14:paraId="4076D719" w14:textId="77777777" w:rsidR="00A71E7F" w:rsidRPr="00161BB6" w:rsidRDefault="00A71E7F" w:rsidP="00AB7469">
            <w:pPr>
              <w:rPr>
                <w:sz w:val="20"/>
                <w:szCs w:val="20"/>
              </w:rPr>
            </w:pPr>
            <w:r w:rsidRPr="00161BB6">
              <w:rPr>
                <w:sz w:val="20"/>
                <w:szCs w:val="20"/>
              </w:rPr>
              <w:t>Teori</w:t>
            </w:r>
          </w:p>
          <w:p w14:paraId="2A26BCB0" w14:textId="77777777" w:rsidR="00A71E7F" w:rsidRPr="00161BB6" w:rsidRDefault="00A71E7F" w:rsidP="00AB7469">
            <w:pPr>
              <w:rPr>
                <w:sz w:val="20"/>
                <w:szCs w:val="20"/>
              </w:rPr>
            </w:pPr>
          </w:p>
        </w:tc>
        <w:tc>
          <w:tcPr>
            <w:tcW w:w="1143" w:type="dxa"/>
          </w:tcPr>
          <w:p w14:paraId="2B218747" w14:textId="77777777" w:rsidR="00A71E7F" w:rsidRPr="00161BB6" w:rsidRDefault="00A71E7F" w:rsidP="00AB7469">
            <w:pPr>
              <w:rPr>
                <w:sz w:val="20"/>
                <w:szCs w:val="20"/>
              </w:rPr>
            </w:pPr>
            <w:r w:rsidRPr="00161BB6">
              <w:rPr>
                <w:sz w:val="20"/>
                <w:szCs w:val="20"/>
              </w:rPr>
              <w:t>Uygulama</w:t>
            </w:r>
          </w:p>
          <w:p w14:paraId="404F7261" w14:textId="77777777" w:rsidR="00A71E7F" w:rsidRPr="00161BB6" w:rsidRDefault="00A71E7F" w:rsidP="00AB7469">
            <w:pPr>
              <w:rPr>
                <w:b/>
                <w:sz w:val="20"/>
                <w:szCs w:val="20"/>
              </w:rPr>
            </w:pPr>
          </w:p>
        </w:tc>
        <w:tc>
          <w:tcPr>
            <w:tcW w:w="1713" w:type="dxa"/>
          </w:tcPr>
          <w:p w14:paraId="3753948B" w14:textId="475C84B2" w:rsidR="00A71E7F" w:rsidRPr="00161BB6" w:rsidRDefault="00F62D6A" w:rsidP="00F62D6A">
            <w:pPr>
              <w:rPr>
                <w:sz w:val="20"/>
                <w:szCs w:val="20"/>
              </w:rPr>
            </w:pPr>
            <w:r>
              <w:rPr>
                <w:sz w:val="20"/>
                <w:szCs w:val="20"/>
              </w:rPr>
              <w:t>Labora</w:t>
            </w:r>
            <w:r w:rsidR="00A71E7F" w:rsidRPr="00161BB6">
              <w:rPr>
                <w:sz w:val="20"/>
                <w:szCs w:val="20"/>
              </w:rPr>
              <w:t xml:space="preserve">tuvar </w:t>
            </w:r>
          </w:p>
        </w:tc>
        <w:tc>
          <w:tcPr>
            <w:tcW w:w="1067" w:type="dxa"/>
          </w:tcPr>
          <w:p w14:paraId="1C766A8C" w14:textId="77777777" w:rsidR="00A71E7F" w:rsidRPr="00161BB6" w:rsidRDefault="00A71E7F" w:rsidP="00AB7469">
            <w:pPr>
              <w:rPr>
                <w:b/>
                <w:sz w:val="20"/>
                <w:szCs w:val="20"/>
              </w:rPr>
            </w:pPr>
            <w:r w:rsidRPr="00161BB6">
              <w:rPr>
                <w:b/>
                <w:sz w:val="20"/>
                <w:szCs w:val="20"/>
              </w:rPr>
              <w:t>Sunum</w:t>
            </w:r>
          </w:p>
        </w:tc>
        <w:tc>
          <w:tcPr>
            <w:tcW w:w="4024" w:type="dxa"/>
          </w:tcPr>
          <w:p w14:paraId="5BB21231" w14:textId="7DE53F16" w:rsidR="00A71E7F" w:rsidRPr="00161BB6" w:rsidRDefault="00A71E7F" w:rsidP="00F62D6A">
            <w:pPr>
              <w:rPr>
                <w:b/>
                <w:sz w:val="20"/>
                <w:szCs w:val="20"/>
              </w:rPr>
            </w:pPr>
            <w:r w:rsidRPr="00161BB6">
              <w:rPr>
                <w:b/>
                <w:sz w:val="20"/>
                <w:szCs w:val="20"/>
              </w:rPr>
              <w:t xml:space="preserve">Dersin Ulusal Kredisi: </w:t>
            </w:r>
            <w:r w:rsidR="00F62D6A">
              <w:rPr>
                <w:b/>
                <w:sz w:val="20"/>
                <w:szCs w:val="20"/>
              </w:rPr>
              <w:t>2</w:t>
            </w:r>
          </w:p>
        </w:tc>
      </w:tr>
      <w:tr w:rsidR="00A71E7F" w:rsidRPr="00161BB6" w14:paraId="25A9BBF8" w14:textId="77777777" w:rsidTr="00F62D6A">
        <w:trPr>
          <w:trHeight w:val="352"/>
        </w:trPr>
        <w:tc>
          <w:tcPr>
            <w:tcW w:w="1120" w:type="dxa"/>
          </w:tcPr>
          <w:p w14:paraId="55E3C85A" w14:textId="77777777" w:rsidR="00A71E7F" w:rsidRPr="00161BB6" w:rsidRDefault="00A71E7F" w:rsidP="00AB7469">
            <w:pPr>
              <w:rPr>
                <w:sz w:val="20"/>
                <w:szCs w:val="20"/>
              </w:rPr>
            </w:pPr>
            <w:r w:rsidRPr="00161BB6">
              <w:rPr>
                <w:sz w:val="20"/>
                <w:szCs w:val="20"/>
              </w:rPr>
              <w:t>2</w:t>
            </w:r>
          </w:p>
        </w:tc>
        <w:tc>
          <w:tcPr>
            <w:tcW w:w="1143" w:type="dxa"/>
          </w:tcPr>
          <w:p w14:paraId="1E8A0295" w14:textId="77777777" w:rsidR="00A71E7F" w:rsidRPr="00161BB6" w:rsidRDefault="00A71E7F" w:rsidP="00AB7469">
            <w:pPr>
              <w:rPr>
                <w:sz w:val="20"/>
                <w:szCs w:val="20"/>
              </w:rPr>
            </w:pPr>
            <w:r w:rsidRPr="00161BB6">
              <w:rPr>
                <w:sz w:val="20"/>
                <w:szCs w:val="20"/>
              </w:rPr>
              <w:t>0</w:t>
            </w:r>
          </w:p>
        </w:tc>
        <w:tc>
          <w:tcPr>
            <w:tcW w:w="1713" w:type="dxa"/>
          </w:tcPr>
          <w:p w14:paraId="2F91D876" w14:textId="77777777" w:rsidR="00A71E7F" w:rsidRPr="00161BB6" w:rsidRDefault="00A71E7F" w:rsidP="00AB7469">
            <w:pPr>
              <w:rPr>
                <w:sz w:val="20"/>
                <w:szCs w:val="20"/>
              </w:rPr>
            </w:pPr>
            <w:r w:rsidRPr="00161BB6">
              <w:rPr>
                <w:sz w:val="20"/>
                <w:szCs w:val="20"/>
              </w:rPr>
              <w:t>0</w:t>
            </w:r>
          </w:p>
        </w:tc>
        <w:tc>
          <w:tcPr>
            <w:tcW w:w="1067" w:type="dxa"/>
          </w:tcPr>
          <w:p w14:paraId="0929E18A" w14:textId="77777777" w:rsidR="00A71E7F" w:rsidRPr="00161BB6" w:rsidRDefault="00A71E7F" w:rsidP="00AB7469">
            <w:pPr>
              <w:rPr>
                <w:sz w:val="20"/>
                <w:szCs w:val="20"/>
              </w:rPr>
            </w:pPr>
            <w:r w:rsidRPr="00161BB6">
              <w:rPr>
                <w:sz w:val="20"/>
                <w:szCs w:val="20"/>
              </w:rPr>
              <w:t>0</w:t>
            </w:r>
          </w:p>
        </w:tc>
        <w:tc>
          <w:tcPr>
            <w:tcW w:w="4024" w:type="dxa"/>
          </w:tcPr>
          <w:p w14:paraId="778DB770" w14:textId="77777777" w:rsidR="00F62D6A" w:rsidRPr="00161BB6" w:rsidRDefault="00A71E7F" w:rsidP="00F62D6A">
            <w:pPr>
              <w:rPr>
                <w:b/>
                <w:sz w:val="20"/>
                <w:szCs w:val="20"/>
              </w:rPr>
            </w:pPr>
            <w:r w:rsidRPr="00161BB6">
              <w:rPr>
                <w:b/>
                <w:sz w:val="20"/>
                <w:szCs w:val="20"/>
              </w:rPr>
              <w:t xml:space="preserve">Dersin AKTS Kredisi: </w:t>
            </w:r>
            <w:r w:rsidR="00F62D6A" w:rsidRPr="00161BB6">
              <w:rPr>
                <w:b/>
                <w:sz w:val="20"/>
                <w:szCs w:val="20"/>
              </w:rPr>
              <w:t>2</w:t>
            </w:r>
          </w:p>
          <w:p w14:paraId="09B952CA" w14:textId="77777777" w:rsidR="00A71E7F" w:rsidRPr="00161BB6" w:rsidRDefault="00A71E7F" w:rsidP="00F62D6A">
            <w:pPr>
              <w:rPr>
                <w:b/>
                <w:sz w:val="20"/>
                <w:szCs w:val="20"/>
              </w:rPr>
            </w:pPr>
          </w:p>
        </w:tc>
      </w:tr>
    </w:tbl>
    <w:p w14:paraId="7B9CCF7D" w14:textId="77777777" w:rsidR="00A71E7F" w:rsidRPr="00161BB6" w:rsidRDefault="00A71E7F" w:rsidP="00A71E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71E7F" w:rsidRPr="00161BB6" w14:paraId="6EA11751" w14:textId="77777777" w:rsidTr="00AB7469">
        <w:tc>
          <w:tcPr>
            <w:tcW w:w="9288" w:type="dxa"/>
          </w:tcPr>
          <w:p w14:paraId="49D0E9AB" w14:textId="77777777" w:rsidR="00A71E7F" w:rsidRPr="00161BB6" w:rsidRDefault="00A71E7F" w:rsidP="00AB7469">
            <w:pPr>
              <w:rPr>
                <w:sz w:val="20"/>
                <w:szCs w:val="20"/>
              </w:rPr>
            </w:pPr>
            <w:r w:rsidRPr="00161BB6">
              <w:rPr>
                <w:b/>
                <w:sz w:val="20"/>
                <w:szCs w:val="20"/>
              </w:rPr>
              <w:t>Dersin Amacı:</w:t>
            </w:r>
            <w:r w:rsidRPr="00161BB6">
              <w:rPr>
                <w:sz w:val="20"/>
                <w:szCs w:val="20"/>
              </w:rPr>
              <w:t xml:space="preserve"> Bu ders öğrenciye farklı kültürlerde çocuk algısı ve çocuğa bakış, çocuk ve çocukluğun algılanışındaki gelişmeler, çocuk oyunları, çocuklarda oyun kavramının gelişimi ve oyunun sağlık bakım sisteminde kullanımına yönelik temel bilgi ve becerileri kazandırmayı amaçlar. </w:t>
            </w:r>
          </w:p>
        </w:tc>
      </w:tr>
      <w:tr w:rsidR="00A71E7F" w:rsidRPr="00161BB6" w14:paraId="065E8F1E" w14:textId="77777777" w:rsidTr="00AB7469">
        <w:tc>
          <w:tcPr>
            <w:tcW w:w="9288" w:type="dxa"/>
          </w:tcPr>
          <w:p w14:paraId="3508623B" w14:textId="77777777" w:rsidR="00A71E7F" w:rsidRPr="00161BB6" w:rsidRDefault="00A71E7F" w:rsidP="00AB7469">
            <w:pPr>
              <w:rPr>
                <w:b/>
                <w:sz w:val="20"/>
                <w:szCs w:val="20"/>
              </w:rPr>
            </w:pPr>
            <w:r w:rsidRPr="00161BB6">
              <w:rPr>
                <w:b/>
                <w:sz w:val="20"/>
                <w:szCs w:val="20"/>
              </w:rPr>
              <w:t xml:space="preserve">Dersin Öğrenme </w:t>
            </w:r>
            <w:r>
              <w:rPr>
                <w:b/>
                <w:sz w:val="20"/>
                <w:szCs w:val="20"/>
              </w:rPr>
              <w:t>Kazanımları</w:t>
            </w:r>
            <w:r w:rsidRPr="00161BB6">
              <w:rPr>
                <w:b/>
                <w:sz w:val="20"/>
                <w:szCs w:val="20"/>
              </w:rPr>
              <w:t xml:space="preserve">:  </w:t>
            </w:r>
          </w:p>
          <w:p w14:paraId="1DAD492D" w14:textId="77777777" w:rsidR="00A71E7F" w:rsidRPr="00161BB6" w:rsidRDefault="00A71E7F" w:rsidP="00AB7469">
            <w:pPr>
              <w:rPr>
                <w:sz w:val="20"/>
                <w:szCs w:val="20"/>
              </w:rPr>
            </w:pPr>
            <w:r w:rsidRPr="00161BB6">
              <w:rPr>
                <w:b/>
                <w:sz w:val="20"/>
                <w:szCs w:val="20"/>
              </w:rPr>
              <w:t>ÖK1.</w:t>
            </w:r>
            <w:r>
              <w:rPr>
                <w:b/>
                <w:sz w:val="20"/>
                <w:szCs w:val="20"/>
              </w:rPr>
              <w:t xml:space="preserve"> </w:t>
            </w:r>
            <w:r w:rsidRPr="00161BB6">
              <w:rPr>
                <w:sz w:val="20"/>
                <w:szCs w:val="20"/>
              </w:rPr>
              <w:t>Çocuk ve çocukluğun tanımını bilme</w:t>
            </w:r>
          </w:p>
          <w:p w14:paraId="1BDD11BA" w14:textId="77777777" w:rsidR="00A71E7F" w:rsidRPr="00161BB6" w:rsidRDefault="00A71E7F" w:rsidP="00AB7469">
            <w:pPr>
              <w:rPr>
                <w:sz w:val="20"/>
                <w:szCs w:val="20"/>
              </w:rPr>
            </w:pPr>
            <w:r w:rsidRPr="00161BB6">
              <w:rPr>
                <w:b/>
                <w:sz w:val="20"/>
                <w:szCs w:val="20"/>
              </w:rPr>
              <w:t>ÖK2.</w:t>
            </w:r>
            <w:r>
              <w:rPr>
                <w:sz w:val="20"/>
                <w:szCs w:val="20"/>
              </w:rPr>
              <w:t xml:space="preserve"> </w:t>
            </w:r>
            <w:r w:rsidRPr="00161BB6">
              <w:rPr>
                <w:sz w:val="20"/>
                <w:szCs w:val="20"/>
              </w:rPr>
              <w:t>Dünya’da ve Türkiye’de çocukların durumunu bilme</w:t>
            </w:r>
          </w:p>
          <w:p w14:paraId="0AFDBFE6" w14:textId="77777777" w:rsidR="00A71E7F" w:rsidRPr="00161BB6" w:rsidRDefault="00A71E7F" w:rsidP="00AB7469">
            <w:pPr>
              <w:rPr>
                <w:sz w:val="20"/>
                <w:szCs w:val="20"/>
              </w:rPr>
            </w:pPr>
            <w:r w:rsidRPr="00161BB6">
              <w:rPr>
                <w:b/>
                <w:sz w:val="20"/>
                <w:szCs w:val="20"/>
              </w:rPr>
              <w:t>ÖK3.</w:t>
            </w:r>
            <w:r>
              <w:rPr>
                <w:sz w:val="20"/>
                <w:szCs w:val="20"/>
              </w:rPr>
              <w:t xml:space="preserve"> </w:t>
            </w:r>
            <w:r w:rsidRPr="00161BB6">
              <w:rPr>
                <w:sz w:val="20"/>
                <w:szCs w:val="20"/>
              </w:rPr>
              <w:t>Çocuk kültürü tanımını bilme</w:t>
            </w:r>
          </w:p>
          <w:p w14:paraId="43B79E4A" w14:textId="77777777" w:rsidR="00A71E7F" w:rsidRPr="00161BB6" w:rsidRDefault="00A71E7F" w:rsidP="00AB7469">
            <w:pPr>
              <w:rPr>
                <w:sz w:val="20"/>
                <w:szCs w:val="20"/>
              </w:rPr>
            </w:pPr>
            <w:r w:rsidRPr="00161BB6">
              <w:rPr>
                <w:b/>
                <w:sz w:val="20"/>
                <w:szCs w:val="20"/>
              </w:rPr>
              <w:t>ÖK4.</w:t>
            </w:r>
            <w:r>
              <w:rPr>
                <w:sz w:val="20"/>
                <w:szCs w:val="20"/>
              </w:rPr>
              <w:t xml:space="preserve"> </w:t>
            </w:r>
            <w:r w:rsidRPr="00161BB6">
              <w:rPr>
                <w:sz w:val="20"/>
                <w:szCs w:val="20"/>
              </w:rPr>
              <w:t xml:space="preserve">Değer tanımını yapabilme  </w:t>
            </w:r>
          </w:p>
          <w:p w14:paraId="76405E83" w14:textId="77777777" w:rsidR="00A71E7F" w:rsidRPr="00161BB6" w:rsidRDefault="00A71E7F" w:rsidP="00AB7469">
            <w:pPr>
              <w:rPr>
                <w:sz w:val="20"/>
                <w:szCs w:val="20"/>
              </w:rPr>
            </w:pPr>
            <w:r w:rsidRPr="00161BB6">
              <w:rPr>
                <w:b/>
                <w:sz w:val="20"/>
                <w:szCs w:val="20"/>
              </w:rPr>
              <w:t xml:space="preserve">ÖK5. </w:t>
            </w:r>
            <w:r w:rsidRPr="00161BB6">
              <w:rPr>
                <w:sz w:val="20"/>
                <w:szCs w:val="20"/>
              </w:rPr>
              <w:t>Farklı kültürlerde çocuğun nasıl tanımlandığını bilme</w:t>
            </w:r>
          </w:p>
          <w:p w14:paraId="1E76BB6E" w14:textId="77777777" w:rsidR="00A71E7F" w:rsidRPr="00161BB6" w:rsidRDefault="00A71E7F" w:rsidP="00AB7469">
            <w:pPr>
              <w:rPr>
                <w:sz w:val="20"/>
                <w:szCs w:val="20"/>
              </w:rPr>
            </w:pPr>
            <w:r w:rsidRPr="00161BB6">
              <w:rPr>
                <w:b/>
                <w:sz w:val="20"/>
                <w:szCs w:val="20"/>
              </w:rPr>
              <w:t>ÖK6.</w:t>
            </w:r>
            <w:r>
              <w:rPr>
                <w:sz w:val="20"/>
                <w:szCs w:val="20"/>
              </w:rPr>
              <w:t xml:space="preserve"> </w:t>
            </w:r>
            <w:r w:rsidRPr="00161BB6">
              <w:rPr>
                <w:sz w:val="20"/>
                <w:szCs w:val="20"/>
              </w:rPr>
              <w:t xml:space="preserve">Farklı kültürlerde çocuğun değerini tanımlayabilme </w:t>
            </w:r>
          </w:p>
          <w:p w14:paraId="4C013DE8" w14:textId="77777777" w:rsidR="00A71E7F" w:rsidRPr="00161BB6" w:rsidRDefault="00A71E7F" w:rsidP="00AB7469">
            <w:pPr>
              <w:rPr>
                <w:sz w:val="20"/>
                <w:szCs w:val="20"/>
              </w:rPr>
            </w:pPr>
            <w:r>
              <w:rPr>
                <w:b/>
                <w:sz w:val="20"/>
                <w:szCs w:val="20"/>
              </w:rPr>
              <w:t>Ö</w:t>
            </w:r>
            <w:r w:rsidRPr="00161BB6">
              <w:rPr>
                <w:b/>
                <w:sz w:val="20"/>
                <w:szCs w:val="20"/>
              </w:rPr>
              <w:t>K7.</w:t>
            </w:r>
            <w:r>
              <w:rPr>
                <w:sz w:val="20"/>
                <w:szCs w:val="20"/>
              </w:rPr>
              <w:t xml:space="preserve"> </w:t>
            </w:r>
            <w:r w:rsidRPr="00161BB6">
              <w:rPr>
                <w:sz w:val="20"/>
                <w:szCs w:val="20"/>
              </w:rPr>
              <w:t>Kültüre özgü çocuklarda oyun gelişimini tanımlayabilme</w:t>
            </w:r>
          </w:p>
          <w:p w14:paraId="66B0CA0A" w14:textId="77777777" w:rsidR="00A71E7F" w:rsidRDefault="00A71E7F" w:rsidP="00AB7469">
            <w:pPr>
              <w:rPr>
                <w:sz w:val="20"/>
                <w:szCs w:val="20"/>
              </w:rPr>
            </w:pPr>
            <w:r w:rsidRPr="00161BB6">
              <w:rPr>
                <w:b/>
                <w:sz w:val="20"/>
                <w:szCs w:val="20"/>
              </w:rPr>
              <w:t>ÖK8.</w:t>
            </w:r>
            <w:r>
              <w:rPr>
                <w:sz w:val="20"/>
                <w:szCs w:val="20"/>
              </w:rPr>
              <w:t xml:space="preserve"> </w:t>
            </w:r>
            <w:r w:rsidRPr="00161BB6">
              <w:rPr>
                <w:sz w:val="20"/>
                <w:szCs w:val="20"/>
              </w:rPr>
              <w:t>Çocuğun gelişiminde ve kültürünü öğrenmede oyunun etkisini açıklayabilme</w:t>
            </w:r>
          </w:p>
          <w:p w14:paraId="2743DCE4" w14:textId="77777777" w:rsidR="00A71E7F" w:rsidRPr="00161BB6" w:rsidRDefault="00A71E7F" w:rsidP="00AB7469">
            <w:pPr>
              <w:rPr>
                <w:bCs/>
                <w:sz w:val="20"/>
                <w:szCs w:val="20"/>
              </w:rPr>
            </w:pPr>
            <w:r w:rsidRPr="0058589D">
              <w:rPr>
                <w:b/>
                <w:bCs/>
                <w:sz w:val="20"/>
                <w:szCs w:val="20"/>
              </w:rPr>
              <w:t>ÖK9.</w:t>
            </w:r>
            <w:r>
              <w:rPr>
                <w:bCs/>
                <w:sz w:val="20"/>
                <w:szCs w:val="20"/>
              </w:rPr>
              <w:t xml:space="preserve"> </w:t>
            </w:r>
            <w:r w:rsidRPr="00161BB6">
              <w:rPr>
                <w:bCs/>
                <w:sz w:val="20"/>
                <w:szCs w:val="20"/>
              </w:rPr>
              <w:t>Çocuğun toplumsal değerinin aldığı sağlık bakım sistemini nasıl etkilediğini</w:t>
            </w:r>
            <w:r>
              <w:rPr>
                <w:bCs/>
                <w:sz w:val="20"/>
                <w:szCs w:val="20"/>
              </w:rPr>
              <w:t xml:space="preserve"> </w:t>
            </w:r>
            <w:r w:rsidRPr="00161BB6">
              <w:rPr>
                <w:bCs/>
                <w:sz w:val="20"/>
                <w:szCs w:val="20"/>
              </w:rPr>
              <w:t>açıklayabilme</w:t>
            </w:r>
          </w:p>
          <w:p w14:paraId="717DE8F2" w14:textId="77777777" w:rsidR="00A71E7F" w:rsidRPr="00161BB6" w:rsidRDefault="00A71E7F" w:rsidP="00AB7469">
            <w:pPr>
              <w:rPr>
                <w:sz w:val="20"/>
                <w:szCs w:val="20"/>
              </w:rPr>
            </w:pPr>
            <w:r w:rsidRPr="0058589D">
              <w:rPr>
                <w:b/>
                <w:bCs/>
                <w:sz w:val="20"/>
                <w:szCs w:val="20"/>
              </w:rPr>
              <w:t>ÖK10.</w:t>
            </w:r>
            <w:r>
              <w:rPr>
                <w:bCs/>
                <w:sz w:val="20"/>
                <w:szCs w:val="20"/>
              </w:rPr>
              <w:t xml:space="preserve"> </w:t>
            </w:r>
            <w:r w:rsidRPr="00161BB6">
              <w:rPr>
                <w:bCs/>
                <w:sz w:val="20"/>
                <w:szCs w:val="20"/>
              </w:rPr>
              <w:t>Oyunun sağlık bakım sisteminde kullanımın açıklayabilme</w:t>
            </w:r>
          </w:p>
        </w:tc>
      </w:tr>
    </w:tbl>
    <w:p w14:paraId="74A52778" w14:textId="77777777" w:rsidR="00A71E7F" w:rsidRPr="00161BB6" w:rsidRDefault="00A71E7F" w:rsidP="00A71E7F">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71E7F" w:rsidRPr="00161BB6" w14:paraId="4D187BF8" w14:textId="77777777" w:rsidTr="00AB7469">
        <w:trPr>
          <w:trHeight w:val="799"/>
        </w:trPr>
        <w:tc>
          <w:tcPr>
            <w:tcW w:w="9212" w:type="dxa"/>
          </w:tcPr>
          <w:p w14:paraId="7EE821EC" w14:textId="77777777" w:rsidR="00A71E7F" w:rsidRPr="00161BB6" w:rsidRDefault="00A71E7F" w:rsidP="00AB7469">
            <w:pPr>
              <w:rPr>
                <w:b/>
                <w:sz w:val="20"/>
                <w:szCs w:val="20"/>
              </w:rPr>
            </w:pPr>
            <w:r w:rsidRPr="00161BB6">
              <w:rPr>
                <w:b/>
                <w:sz w:val="20"/>
                <w:szCs w:val="20"/>
              </w:rPr>
              <w:lastRenderedPageBreak/>
              <w:t xml:space="preserve">Öğrenme ve Öğretme Yöntemleri:  </w:t>
            </w:r>
          </w:p>
          <w:p w14:paraId="2A6A5A57" w14:textId="77777777" w:rsidR="00A71E7F" w:rsidRPr="00161BB6" w:rsidRDefault="00A71E7F" w:rsidP="00AB7469">
            <w:pPr>
              <w:rPr>
                <w:sz w:val="20"/>
                <w:szCs w:val="20"/>
              </w:rPr>
            </w:pPr>
            <w:r w:rsidRPr="00161BB6">
              <w:rPr>
                <w:sz w:val="20"/>
                <w:szCs w:val="20"/>
              </w:rPr>
              <w:t>Derslere katılım, sunum, tartışma, soru-cevap, kendi kendine öğrenme, video gösterimi, film izleme ve yorumlama</w:t>
            </w:r>
          </w:p>
        </w:tc>
      </w:tr>
    </w:tbl>
    <w:p w14:paraId="3F58B40F" w14:textId="77777777" w:rsidR="00A71E7F" w:rsidRPr="00161BB6" w:rsidRDefault="00A71E7F" w:rsidP="00A71E7F">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A71E7F" w:rsidRPr="00161BB6" w14:paraId="3F29254F" w14:textId="77777777" w:rsidTr="00DF0194">
        <w:trPr>
          <w:trHeight w:val="140"/>
        </w:trPr>
        <w:tc>
          <w:tcPr>
            <w:tcW w:w="9067" w:type="dxa"/>
            <w:gridSpan w:val="3"/>
            <w:tcBorders>
              <w:top w:val="single" w:sz="4" w:space="0" w:color="auto"/>
              <w:left w:val="single" w:sz="4" w:space="0" w:color="auto"/>
              <w:bottom w:val="single" w:sz="4" w:space="0" w:color="auto"/>
              <w:right w:val="single" w:sz="4" w:space="0" w:color="auto"/>
            </w:tcBorders>
          </w:tcPr>
          <w:p w14:paraId="3004B1E3" w14:textId="03F53F93" w:rsidR="00A71E7F" w:rsidRPr="00161BB6" w:rsidRDefault="00A71E7F" w:rsidP="00F62D6A">
            <w:pPr>
              <w:rPr>
                <w:b/>
                <w:sz w:val="20"/>
                <w:szCs w:val="20"/>
              </w:rPr>
            </w:pPr>
            <w:r w:rsidRPr="00161BB6">
              <w:rPr>
                <w:b/>
                <w:sz w:val="20"/>
                <w:szCs w:val="20"/>
              </w:rPr>
              <w:t xml:space="preserve">Değerlendirme Yöntemleri: (Değerlendirme yöntemi, öğrenme </w:t>
            </w:r>
            <w:r>
              <w:rPr>
                <w:b/>
                <w:sz w:val="20"/>
                <w:szCs w:val="20"/>
              </w:rPr>
              <w:t>kazanımları</w:t>
            </w:r>
            <w:r w:rsidRPr="00161BB6">
              <w:rPr>
                <w:b/>
                <w:sz w:val="20"/>
                <w:szCs w:val="20"/>
              </w:rPr>
              <w:t xml:space="preserve"> ve derste kullanılan öğretim teknikleri ile uyumlu olmalıdır)</w:t>
            </w:r>
          </w:p>
        </w:tc>
      </w:tr>
      <w:tr w:rsidR="00A71E7F" w:rsidRPr="00161BB6" w14:paraId="0FD9BDDC" w14:textId="77777777" w:rsidTr="00DF0194">
        <w:trPr>
          <w:trHeight w:val="139"/>
        </w:trPr>
        <w:tc>
          <w:tcPr>
            <w:tcW w:w="3708" w:type="dxa"/>
          </w:tcPr>
          <w:p w14:paraId="28892B5B" w14:textId="77777777" w:rsidR="00A71E7F" w:rsidRPr="00161BB6" w:rsidRDefault="00A71E7F" w:rsidP="00AB7469">
            <w:pPr>
              <w:jc w:val="center"/>
              <w:rPr>
                <w:b/>
                <w:sz w:val="20"/>
                <w:szCs w:val="20"/>
              </w:rPr>
            </w:pPr>
          </w:p>
        </w:tc>
        <w:tc>
          <w:tcPr>
            <w:tcW w:w="2484" w:type="dxa"/>
          </w:tcPr>
          <w:p w14:paraId="31510BDD" w14:textId="77777777" w:rsidR="00A71E7F" w:rsidRPr="00161BB6" w:rsidRDefault="00A71E7F" w:rsidP="00AB7469">
            <w:pPr>
              <w:jc w:val="center"/>
              <w:rPr>
                <w:b/>
                <w:sz w:val="20"/>
                <w:szCs w:val="20"/>
              </w:rPr>
            </w:pPr>
            <w:r w:rsidRPr="00161BB6">
              <w:rPr>
                <w:sz w:val="20"/>
                <w:szCs w:val="20"/>
              </w:rPr>
              <w:t>Varsa (X) olarak işaretleyiniz</w:t>
            </w:r>
          </w:p>
        </w:tc>
        <w:tc>
          <w:tcPr>
            <w:tcW w:w="2875" w:type="dxa"/>
          </w:tcPr>
          <w:p w14:paraId="0D40F3E8" w14:textId="77777777" w:rsidR="00A71E7F" w:rsidRPr="00161BB6" w:rsidRDefault="00A71E7F" w:rsidP="00AB7469">
            <w:pPr>
              <w:jc w:val="center"/>
              <w:rPr>
                <w:b/>
                <w:sz w:val="20"/>
                <w:szCs w:val="20"/>
              </w:rPr>
            </w:pPr>
            <w:r w:rsidRPr="00161BB6">
              <w:rPr>
                <w:sz w:val="20"/>
                <w:szCs w:val="20"/>
              </w:rPr>
              <w:t>Yüzde (%)</w:t>
            </w:r>
          </w:p>
        </w:tc>
      </w:tr>
      <w:tr w:rsidR="00A71E7F" w:rsidRPr="00161BB6" w14:paraId="468F00A7" w14:textId="77777777" w:rsidTr="00DF0194">
        <w:tc>
          <w:tcPr>
            <w:tcW w:w="3708" w:type="dxa"/>
            <w:vAlign w:val="center"/>
          </w:tcPr>
          <w:p w14:paraId="2F556BB4" w14:textId="77777777" w:rsidR="00A71E7F" w:rsidRPr="00161BB6" w:rsidRDefault="00A71E7F" w:rsidP="00AB7469">
            <w:pPr>
              <w:autoSpaceDE w:val="0"/>
              <w:autoSpaceDN w:val="0"/>
              <w:adjustRightInd w:val="0"/>
              <w:rPr>
                <w:sz w:val="20"/>
                <w:szCs w:val="20"/>
              </w:rPr>
            </w:pPr>
            <w:r w:rsidRPr="00161BB6">
              <w:rPr>
                <w:b/>
                <w:sz w:val="20"/>
                <w:szCs w:val="20"/>
              </w:rPr>
              <w:t>Yarıyıl İçi/Sonu Çalışmaları</w:t>
            </w:r>
          </w:p>
        </w:tc>
        <w:tc>
          <w:tcPr>
            <w:tcW w:w="2484" w:type="dxa"/>
            <w:vAlign w:val="center"/>
          </w:tcPr>
          <w:p w14:paraId="7B119681" w14:textId="77777777" w:rsidR="00A71E7F" w:rsidRPr="00161BB6" w:rsidRDefault="00A71E7F" w:rsidP="00AB7469">
            <w:pPr>
              <w:autoSpaceDE w:val="0"/>
              <w:autoSpaceDN w:val="0"/>
              <w:adjustRightInd w:val="0"/>
              <w:jc w:val="center"/>
              <w:rPr>
                <w:sz w:val="20"/>
                <w:szCs w:val="20"/>
              </w:rPr>
            </w:pPr>
          </w:p>
        </w:tc>
        <w:tc>
          <w:tcPr>
            <w:tcW w:w="2875" w:type="dxa"/>
            <w:vAlign w:val="center"/>
          </w:tcPr>
          <w:p w14:paraId="6CC7C2F4" w14:textId="77777777" w:rsidR="00A71E7F" w:rsidRPr="00161BB6" w:rsidRDefault="00A71E7F" w:rsidP="00AB7469">
            <w:pPr>
              <w:autoSpaceDE w:val="0"/>
              <w:autoSpaceDN w:val="0"/>
              <w:adjustRightInd w:val="0"/>
              <w:jc w:val="center"/>
              <w:rPr>
                <w:sz w:val="20"/>
                <w:szCs w:val="20"/>
              </w:rPr>
            </w:pPr>
          </w:p>
        </w:tc>
      </w:tr>
      <w:tr w:rsidR="00A71E7F" w:rsidRPr="00161BB6" w14:paraId="4D58B6CD" w14:textId="77777777" w:rsidTr="00DF0194">
        <w:tc>
          <w:tcPr>
            <w:tcW w:w="3708" w:type="dxa"/>
            <w:vAlign w:val="center"/>
          </w:tcPr>
          <w:p w14:paraId="7718E3CD" w14:textId="77777777" w:rsidR="00A71E7F" w:rsidRPr="00161BB6" w:rsidRDefault="00A71E7F" w:rsidP="00AB7469">
            <w:pPr>
              <w:autoSpaceDE w:val="0"/>
              <w:autoSpaceDN w:val="0"/>
              <w:adjustRightInd w:val="0"/>
              <w:ind w:left="708"/>
              <w:rPr>
                <w:b/>
                <w:sz w:val="20"/>
                <w:szCs w:val="20"/>
              </w:rPr>
            </w:pPr>
            <w:r w:rsidRPr="00161BB6">
              <w:rPr>
                <w:b/>
                <w:sz w:val="20"/>
                <w:szCs w:val="20"/>
              </w:rPr>
              <w:t>Ara Sınavlar</w:t>
            </w:r>
          </w:p>
        </w:tc>
        <w:tc>
          <w:tcPr>
            <w:tcW w:w="2484" w:type="dxa"/>
            <w:shd w:val="clear" w:color="auto" w:fill="auto"/>
            <w:vAlign w:val="center"/>
          </w:tcPr>
          <w:p w14:paraId="10E82736" w14:textId="77777777" w:rsidR="00A71E7F" w:rsidRPr="00161BB6" w:rsidRDefault="00A71E7F" w:rsidP="00AB7469">
            <w:pPr>
              <w:autoSpaceDE w:val="0"/>
              <w:autoSpaceDN w:val="0"/>
              <w:adjustRightInd w:val="0"/>
              <w:jc w:val="center"/>
              <w:rPr>
                <w:sz w:val="20"/>
                <w:szCs w:val="20"/>
              </w:rPr>
            </w:pPr>
            <w:r w:rsidRPr="00161BB6">
              <w:rPr>
                <w:sz w:val="20"/>
                <w:szCs w:val="20"/>
              </w:rPr>
              <w:t>X</w:t>
            </w:r>
          </w:p>
        </w:tc>
        <w:tc>
          <w:tcPr>
            <w:tcW w:w="2875" w:type="dxa"/>
            <w:shd w:val="clear" w:color="auto" w:fill="auto"/>
            <w:vAlign w:val="center"/>
          </w:tcPr>
          <w:p w14:paraId="35350049" w14:textId="77777777" w:rsidR="00A71E7F" w:rsidRPr="00161BB6" w:rsidRDefault="00A71E7F" w:rsidP="00AB7469">
            <w:pPr>
              <w:autoSpaceDE w:val="0"/>
              <w:autoSpaceDN w:val="0"/>
              <w:adjustRightInd w:val="0"/>
              <w:jc w:val="center"/>
              <w:rPr>
                <w:sz w:val="20"/>
                <w:szCs w:val="20"/>
              </w:rPr>
            </w:pPr>
            <w:r w:rsidRPr="00161BB6">
              <w:rPr>
                <w:sz w:val="20"/>
                <w:szCs w:val="20"/>
              </w:rPr>
              <w:t>%50</w:t>
            </w:r>
          </w:p>
        </w:tc>
      </w:tr>
      <w:tr w:rsidR="00A71E7F" w:rsidRPr="00161BB6" w14:paraId="56C0F493" w14:textId="77777777" w:rsidTr="00DF0194">
        <w:tc>
          <w:tcPr>
            <w:tcW w:w="3708" w:type="dxa"/>
            <w:vAlign w:val="center"/>
          </w:tcPr>
          <w:p w14:paraId="5F69BED9" w14:textId="77777777" w:rsidR="00A71E7F" w:rsidRPr="00161BB6" w:rsidRDefault="00A71E7F" w:rsidP="00AB7469">
            <w:pPr>
              <w:autoSpaceDE w:val="0"/>
              <w:autoSpaceDN w:val="0"/>
              <w:adjustRightInd w:val="0"/>
              <w:ind w:left="708"/>
              <w:rPr>
                <w:b/>
                <w:sz w:val="20"/>
                <w:szCs w:val="20"/>
              </w:rPr>
            </w:pPr>
            <w:r w:rsidRPr="00161BB6">
              <w:rPr>
                <w:b/>
                <w:sz w:val="20"/>
                <w:szCs w:val="20"/>
              </w:rPr>
              <w:t>Yoklama Sınavı (Quiz)</w:t>
            </w:r>
          </w:p>
        </w:tc>
        <w:tc>
          <w:tcPr>
            <w:tcW w:w="2484" w:type="dxa"/>
            <w:shd w:val="clear" w:color="auto" w:fill="auto"/>
            <w:vAlign w:val="center"/>
          </w:tcPr>
          <w:p w14:paraId="76CB65A4" w14:textId="77777777" w:rsidR="00A71E7F" w:rsidRPr="00161BB6" w:rsidRDefault="00A71E7F" w:rsidP="00AB7469">
            <w:pPr>
              <w:autoSpaceDE w:val="0"/>
              <w:autoSpaceDN w:val="0"/>
              <w:adjustRightInd w:val="0"/>
              <w:jc w:val="center"/>
              <w:rPr>
                <w:sz w:val="20"/>
                <w:szCs w:val="20"/>
              </w:rPr>
            </w:pPr>
          </w:p>
        </w:tc>
        <w:tc>
          <w:tcPr>
            <w:tcW w:w="2875" w:type="dxa"/>
            <w:shd w:val="clear" w:color="auto" w:fill="auto"/>
            <w:vAlign w:val="center"/>
          </w:tcPr>
          <w:p w14:paraId="74074A79" w14:textId="77777777" w:rsidR="00A71E7F" w:rsidRPr="00161BB6" w:rsidRDefault="00A71E7F" w:rsidP="00AB7469">
            <w:pPr>
              <w:autoSpaceDE w:val="0"/>
              <w:autoSpaceDN w:val="0"/>
              <w:adjustRightInd w:val="0"/>
              <w:jc w:val="center"/>
              <w:rPr>
                <w:sz w:val="20"/>
                <w:szCs w:val="20"/>
              </w:rPr>
            </w:pPr>
          </w:p>
        </w:tc>
      </w:tr>
      <w:tr w:rsidR="00A71E7F" w:rsidRPr="00161BB6" w14:paraId="2ED286A0" w14:textId="77777777" w:rsidTr="00DF0194">
        <w:tc>
          <w:tcPr>
            <w:tcW w:w="3708" w:type="dxa"/>
            <w:vAlign w:val="center"/>
          </w:tcPr>
          <w:p w14:paraId="4373858B" w14:textId="77777777" w:rsidR="00A71E7F" w:rsidRPr="00161BB6" w:rsidRDefault="00A71E7F" w:rsidP="00AB7469">
            <w:pPr>
              <w:autoSpaceDE w:val="0"/>
              <w:autoSpaceDN w:val="0"/>
              <w:adjustRightInd w:val="0"/>
              <w:ind w:left="708"/>
              <w:rPr>
                <w:b/>
                <w:sz w:val="20"/>
                <w:szCs w:val="20"/>
              </w:rPr>
            </w:pPr>
            <w:r w:rsidRPr="00161BB6">
              <w:rPr>
                <w:b/>
                <w:sz w:val="20"/>
                <w:szCs w:val="20"/>
              </w:rPr>
              <w:t>Ödev/Sunum</w:t>
            </w:r>
          </w:p>
        </w:tc>
        <w:tc>
          <w:tcPr>
            <w:tcW w:w="2484" w:type="dxa"/>
            <w:shd w:val="clear" w:color="auto" w:fill="auto"/>
            <w:vAlign w:val="center"/>
          </w:tcPr>
          <w:p w14:paraId="41D6ECAE" w14:textId="77777777" w:rsidR="00A71E7F" w:rsidRPr="00161BB6" w:rsidRDefault="00A71E7F" w:rsidP="00AB7469">
            <w:pPr>
              <w:autoSpaceDE w:val="0"/>
              <w:autoSpaceDN w:val="0"/>
              <w:adjustRightInd w:val="0"/>
              <w:jc w:val="center"/>
              <w:rPr>
                <w:sz w:val="20"/>
                <w:szCs w:val="20"/>
              </w:rPr>
            </w:pPr>
          </w:p>
        </w:tc>
        <w:tc>
          <w:tcPr>
            <w:tcW w:w="2875" w:type="dxa"/>
            <w:shd w:val="clear" w:color="auto" w:fill="auto"/>
            <w:vAlign w:val="center"/>
          </w:tcPr>
          <w:p w14:paraId="6D42981D" w14:textId="77777777" w:rsidR="00A71E7F" w:rsidRPr="00161BB6" w:rsidRDefault="00A71E7F" w:rsidP="00AB7469">
            <w:pPr>
              <w:autoSpaceDE w:val="0"/>
              <w:autoSpaceDN w:val="0"/>
              <w:adjustRightInd w:val="0"/>
              <w:jc w:val="center"/>
              <w:rPr>
                <w:sz w:val="20"/>
                <w:szCs w:val="20"/>
              </w:rPr>
            </w:pPr>
          </w:p>
        </w:tc>
      </w:tr>
      <w:tr w:rsidR="00A71E7F" w:rsidRPr="00161BB6" w14:paraId="41C6F12F" w14:textId="77777777" w:rsidTr="00DF0194">
        <w:tc>
          <w:tcPr>
            <w:tcW w:w="3708" w:type="dxa"/>
            <w:vAlign w:val="center"/>
          </w:tcPr>
          <w:p w14:paraId="5D8365CA" w14:textId="77777777" w:rsidR="00A71E7F" w:rsidRPr="00161BB6" w:rsidRDefault="00A71E7F" w:rsidP="00AB7469">
            <w:pPr>
              <w:autoSpaceDE w:val="0"/>
              <w:autoSpaceDN w:val="0"/>
              <w:adjustRightInd w:val="0"/>
              <w:ind w:left="708"/>
              <w:rPr>
                <w:b/>
                <w:sz w:val="20"/>
                <w:szCs w:val="20"/>
              </w:rPr>
            </w:pPr>
            <w:r w:rsidRPr="00161BB6">
              <w:rPr>
                <w:b/>
                <w:sz w:val="20"/>
                <w:szCs w:val="20"/>
              </w:rPr>
              <w:t>Proje</w:t>
            </w:r>
          </w:p>
        </w:tc>
        <w:tc>
          <w:tcPr>
            <w:tcW w:w="2484" w:type="dxa"/>
            <w:shd w:val="clear" w:color="auto" w:fill="auto"/>
            <w:vAlign w:val="center"/>
          </w:tcPr>
          <w:p w14:paraId="14E4E308" w14:textId="77777777" w:rsidR="00A71E7F" w:rsidRPr="00161BB6" w:rsidRDefault="00A71E7F" w:rsidP="00AB7469">
            <w:pPr>
              <w:autoSpaceDE w:val="0"/>
              <w:autoSpaceDN w:val="0"/>
              <w:adjustRightInd w:val="0"/>
              <w:jc w:val="center"/>
              <w:rPr>
                <w:sz w:val="20"/>
                <w:szCs w:val="20"/>
              </w:rPr>
            </w:pPr>
          </w:p>
        </w:tc>
        <w:tc>
          <w:tcPr>
            <w:tcW w:w="2875" w:type="dxa"/>
            <w:shd w:val="clear" w:color="auto" w:fill="auto"/>
            <w:vAlign w:val="center"/>
          </w:tcPr>
          <w:p w14:paraId="2BE66BEB" w14:textId="77777777" w:rsidR="00A71E7F" w:rsidRPr="00161BB6" w:rsidRDefault="00A71E7F" w:rsidP="00AB7469">
            <w:pPr>
              <w:autoSpaceDE w:val="0"/>
              <w:autoSpaceDN w:val="0"/>
              <w:adjustRightInd w:val="0"/>
              <w:jc w:val="center"/>
              <w:rPr>
                <w:sz w:val="20"/>
                <w:szCs w:val="20"/>
              </w:rPr>
            </w:pPr>
          </w:p>
        </w:tc>
      </w:tr>
      <w:tr w:rsidR="00A71E7F" w:rsidRPr="00161BB6" w14:paraId="664F1494" w14:textId="77777777" w:rsidTr="00DF0194">
        <w:tc>
          <w:tcPr>
            <w:tcW w:w="3708" w:type="dxa"/>
            <w:vAlign w:val="center"/>
          </w:tcPr>
          <w:p w14:paraId="081F779D" w14:textId="77777777" w:rsidR="00A71E7F" w:rsidRPr="00161BB6" w:rsidRDefault="00A71E7F" w:rsidP="00AB7469">
            <w:pPr>
              <w:autoSpaceDE w:val="0"/>
              <w:autoSpaceDN w:val="0"/>
              <w:adjustRightInd w:val="0"/>
              <w:ind w:left="708"/>
              <w:rPr>
                <w:b/>
                <w:sz w:val="20"/>
                <w:szCs w:val="20"/>
              </w:rPr>
            </w:pPr>
            <w:r w:rsidRPr="00161BB6">
              <w:rPr>
                <w:b/>
                <w:sz w:val="20"/>
                <w:szCs w:val="20"/>
              </w:rPr>
              <w:t xml:space="preserve">Laboratuvar </w:t>
            </w:r>
          </w:p>
        </w:tc>
        <w:tc>
          <w:tcPr>
            <w:tcW w:w="2484" w:type="dxa"/>
            <w:shd w:val="clear" w:color="auto" w:fill="auto"/>
            <w:vAlign w:val="center"/>
          </w:tcPr>
          <w:p w14:paraId="3A3C65DA" w14:textId="77777777" w:rsidR="00A71E7F" w:rsidRPr="00161BB6" w:rsidRDefault="00A71E7F" w:rsidP="00AB7469">
            <w:pPr>
              <w:autoSpaceDE w:val="0"/>
              <w:autoSpaceDN w:val="0"/>
              <w:adjustRightInd w:val="0"/>
              <w:jc w:val="center"/>
              <w:rPr>
                <w:sz w:val="20"/>
                <w:szCs w:val="20"/>
              </w:rPr>
            </w:pPr>
          </w:p>
        </w:tc>
        <w:tc>
          <w:tcPr>
            <w:tcW w:w="2875" w:type="dxa"/>
            <w:shd w:val="clear" w:color="auto" w:fill="auto"/>
            <w:vAlign w:val="center"/>
          </w:tcPr>
          <w:p w14:paraId="3A1C2F4B" w14:textId="77777777" w:rsidR="00A71E7F" w:rsidRPr="00161BB6" w:rsidRDefault="00A71E7F" w:rsidP="00AB7469">
            <w:pPr>
              <w:autoSpaceDE w:val="0"/>
              <w:autoSpaceDN w:val="0"/>
              <w:adjustRightInd w:val="0"/>
              <w:jc w:val="center"/>
              <w:rPr>
                <w:sz w:val="20"/>
                <w:szCs w:val="20"/>
              </w:rPr>
            </w:pPr>
          </w:p>
        </w:tc>
      </w:tr>
      <w:tr w:rsidR="00A71E7F" w:rsidRPr="00161BB6" w14:paraId="705328C2" w14:textId="77777777" w:rsidTr="00DF0194">
        <w:tc>
          <w:tcPr>
            <w:tcW w:w="3708" w:type="dxa"/>
            <w:vAlign w:val="center"/>
          </w:tcPr>
          <w:p w14:paraId="02D564C9" w14:textId="77777777" w:rsidR="00A71E7F" w:rsidRPr="00161BB6" w:rsidRDefault="00A71E7F" w:rsidP="00AB7469">
            <w:pPr>
              <w:autoSpaceDE w:val="0"/>
              <w:autoSpaceDN w:val="0"/>
              <w:adjustRightInd w:val="0"/>
              <w:ind w:left="708"/>
              <w:rPr>
                <w:b/>
                <w:sz w:val="20"/>
                <w:szCs w:val="20"/>
              </w:rPr>
            </w:pPr>
            <w:r w:rsidRPr="00161BB6">
              <w:rPr>
                <w:b/>
                <w:sz w:val="20"/>
                <w:szCs w:val="20"/>
              </w:rPr>
              <w:t xml:space="preserve">Final Sınavı </w:t>
            </w:r>
          </w:p>
        </w:tc>
        <w:tc>
          <w:tcPr>
            <w:tcW w:w="2484" w:type="dxa"/>
            <w:shd w:val="clear" w:color="auto" w:fill="auto"/>
            <w:vAlign w:val="center"/>
          </w:tcPr>
          <w:p w14:paraId="4F881F87" w14:textId="77777777" w:rsidR="00A71E7F" w:rsidRPr="00161BB6" w:rsidRDefault="00A71E7F" w:rsidP="00AB7469">
            <w:pPr>
              <w:autoSpaceDE w:val="0"/>
              <w:autoSpaceDN w:val="0"/>
              <w:adjustRightInd w:val="0"/>
              <w:jc w:val="center"/>
              <w:rPr>
                <w:sz w:val="20"/>
                <w:szCs w:val="20"/>
              </w:rPr>
            </w:pPr>
            <w:r w:rsidRPr="00161BB6">
              <w:rPr>
                <w:sz w:val="20"/>
                <w:szCs w:val="20"/>
              </w:rPr>
              <w:t>X</w:t>
            </w:r>
          </w:p>
        </w:tc>
        <w:tc>
          <w:tcPr>
            <w:tcW w:w="2875" w:type="dxa"/>
            <w:shd w:val="clear" w:color="auto" w:fill="auto"/>
            <w:vAlign w:val="center"/>
          </w:tcPr>
          <w:p w14:paraId="342E53D7" w14:textId="77777777" w:rsidR="00A71E7F" w:rsidRPr="00161BB6" w:rsidRDefault="00A71E7F" w:rsidP="00AB7469">
            <w:pPr>
              <w:autoSpaceDE w:val="0"/>
              <w:autoSpaceDN w:val="0"/>
              <w:adjustRightInd w:val="0"/>
              <w:jc w:val="center"/>
              <w:rPr>
                <w:sz w:val="20"/>
                <w:szCs w:val="20"/>
              </w:rPr>
            </w:pPr>
            <w:r w:rsidRPr="00161BB6">
              <w:rPr>
                <w:sz w:val="20"/>
                <w:szCs w:val="20"/>
              </w:rPr>
              <w:t>%50</w:t>
            </w:r>
          </w:p>
        </w:tc>
      </w:tr>
      <w:tr w:rsidR="00A71E7F" w:rsidRPr="00161BB6" w14:paraId="5C464658" w14:textId="77777777" w:rsidTr="00DF0194">
        <w:tc>
          <w:tcPr>
            <w:tcW w:w="3708" w:type="dxa"/>
            <w:vAlign w:val="center"/>
          </w:tcPr>
          <w:p w14:paraId="414F8985" w14:textId="77777777" w:rsidR="00A71E7F" w:rsidRPr="00161BB6" w:rsidRDefault="00A71E7F" w:rsidP="00AB7469">
            <w:pPr>
              <w:autoSpaceDE w:val="0"/>
              <w:autoSpaceDN w:val="0"/>
              <w:adjustRightInd w:val="0"/>
              <w:ind w:left="708"/>
              <w:rPr>
                <w:b/>
                <w:sz w:val="20"/>
                <w:szCs w:val="20"/>
              </w:rPr>
            </w:pPr>
            <w:r w:rsidRPr="00161BB6">
              <w:rPr>
                <w:b/>
                <w:sz w:val="20"/>
                <w:szCs w:val="20"/>
              </w:rPr>
              <w:t xml:space="preserve">Derse Katılım </w:t>
            </w:r>
          </w:p>
        </w:tc>
        <w:tc>
          <w:tcPr>
            <w:tcW w:w="2484" w:type="dxa"/>
            <w:vAlign w:val="center"/>
          </w:tcPr>
          <w:p w14:paraId="235B94A6" w14:textId="77777777" w:rsidR="00A71E7F" w:rsidRPr="00161BB6" w:rsidRDefault="00A71E7F" w:rsidP="00AB7469">
            <w:pPr>
              <w:autoSpaceDE w:val="0"/>
              <w:autoSpaceDN w:val="0"/>
              <w:adjustRightInd w:val="0"/>
              <w:jc w:val="center"/>
              <w:rPr>
                <w:sz w:val="20"/>
                <w:szCs w:val="20"/>
              </w:rPr>
            </w:pPr>
          </w:p>
        </w:tc>
        <w:tc>
          <w:tcPr>
            <w:tcW w:w="2875" w:type="dxa"/>
            <w:vAlign w:val="center"/>
          </w:tcPr>
          <w:p w14:paraId="0B627C46" w14:textId="77777777" w:rsidR="00A71E7F" w:rsidRPr="00161BB6" w:rsidRDefault="00A71E7F" w:rsidP="00AB7469">
            <w:pPr>
              <w:autoSpaceDE w:val="0"/>
              <w:autoSpaceDN w:val="0"/>
              <w:adjustRightInd w:val="0"/>
              <w:jc w:val="center"/>
              <w:rPr>
                <w:sz w:val="20"/>
                <w:szCs w:val="20"/>
              </w:rPr>
            </w:pPr>
          </w:p>
        </w:tc>
      </w:tr>
      <w:tr w:rsidR="00A71E7F" w:rsidRPr="00161BB6" w14:paraId="4C576099" w14:textId="77777777" w:rsidTr="00DF0194">
        <w:tc>
          <w:tcPr>
            <w:tcW w:w="3708" w:type="dxa"/>
            <w:vAlign w:val="center"/>
          </w:tcPr>
          <w:p w14:paraId="0F0591A9" w14:textId="77777777" w:rsidR="00A71E7F" w:rsidRPr="00161BB6" w:rsidRDefault="00A71E7F" w:rsidP="00AB7469">
            <w:pPr>
              <w:autoSpaceDE w:val="0"/>
              <w:autoSpaceDN w:val="0"/>
              <w:adjustRightInd w:val="0"/>
              <w:ind w:left="708"/>
              <w:rPr>
                <w:b/>
                <w:sz w:val="20"/>
                <w:szCs w:val="20"/>
              </w:rPr>
            </w:pPr>
            <w:r w:rsidRPr="00161BB6">
              <w:rPr>
                <w:b/>
                <w:sz w:val="20"/>
                <w:szCs w:val="20"/>
              </w:rPr>
              <w:t xml:space="preserve">Uygulama </w:t>
            </w:r>
          </w:p>
        </w:tc>
        <w:tc>
          <w:tcPr>
            <w:tcW w:w="2484" w:type="dxa"/>
            <w:vAlign w:val="center"/>
          </w:tcPr>
          <w:p w14:paraId="63B1C540" w14:textId="77777777" w:rsidR="00A71E7F" w:rsidRPr="00161BB6" w:rsidRDefault="00A71E7F" w:rsidP="00AB7469">
            <w:pPr>
              <w:autoSpaceDE w:val="0"/>
              <w:autoSpaceDN w:val="0"/>
              <w:adjustRightInd w:val="0"/>
              <w:jc w:val="center"/>
              <w:rPr>
                <w:sz w:val="20"/>
                <w:szCs w:val="20"/>
              </w:rPr>
            </w:pPr>
          </w:p>
        </w:tc>
        <w:tc>
          <w:tcPr>
            <w:tcW w:w="2875" w:type="dxa"/>
            <w:vAlign w:val="center"/>
          </w:tcPr>
          <w:p w14:paraId="35E925AE" w14:textId="77777777" w:rsidR="00A71E7F" w:rsidRPr="00161BB6" w:rsidRDefault="00A71E7F" w:rsidP="00AB7469">
            <w:pPr>
              <w:autoSpaceDE w:val="0"/>
              <w:autoSpaceDN w:val="0"/>
              <w:adjustRightInd w:val="0"/>
              <w:jc w:val="center"/>
              <w:rPr>
                <w:sz w:val="20"/>
                <w:szCs w:val="20"/>
              </w:rPr>
            </w:pPr>
          </w:p>
        </w:tc>
      </w:tr>
      <w:tr w:rsidR="00A71E7F" w:rsidRPr="00161BB6" w14:paraId="7BFBECDB" w14:textId="77777777" w:rsidTr="00DF0194">
        <w:trPr>
          <w:trHeight w:val="543"/>
        </w:trPr>
        <w:tc>
          <w:tcPr>
            <w:tcW w:w="9067" w:type="dxa"/>
            <w:gridSpan w:val="3"/>
            <w:vAlign w:val="center"/>
          </w:tcPr>
          <w:p w14:paraId="4F21A5FF" w14:textId="77777777" w:rsidR="00A71E7F" w:rsidRPr="00161BB6" w:rsidRDefault="00A71E7F" w:rsidP="00AB7469">
            <w:pPr>
              <w:autoSpaceDE w:val="0"/>
              <w:autoSpaceDN w:val="0"/>
              <w:adjustRightInd w:val="0"/>
              <w:rPr>
                <w:b/>
                <w:sz w:val="20"/>
                <w:szCs w:val="20"/>
              </w:rPr>
            </w:pPr>
            <w:r w:rsidRPr="00161BB6">
              <w:rPr>
                <w:b/>
                <w:sz w:val="20"/>
                <w:szCs w:val="20"/>
              </w:rPr>
              <w:t xml:space="preserve">Değerlendirme Yöntemlerine İlişkin Açıklamalar:  </w:t>
            </w:r>
          </w:p>
          <w:p w14:paraId="58EA0E5D" w14:textId="77777777" w:rsidR="00A71E7F" w:rsidRPr="00161BB6" w:rsidRDefault="00A71E7F" w:rsidP="00AB7469">
            <w:pPr>
              <w:autoSpaceDE w:val="0"/>
              <w:autoSpaceDN w:val="0"/>
              <w:adjustRightInd w:val="0"/>
              <w:rPr>
                <w:bCs/>
                <w:sz w:val="20"/>
                <w:szCs w:val="20"/>
              </w:rPr>
            </w:pPr>
            <w:r w:rsidRPr="00161BB6">
              <w:rPr>
                <w:bCs/>
                <w:sz w:val="20"/>
                <w:szCs w:val="20"/>
              </w:rPr>
              <w:t>Dersin Değerlendirilmesinde yarıyıl içi hesaplamaların belirlenmesinde vize notunun % 50'sive final notunun % 50 alınarak başarı notu belirlenecektir.</w:t>
            </w:r>
          </w:p>
          <w:p w14:paraId="2635E0C0" w14:textId="77777777" w:rsidR="00A71E7F" w:rsidRPr="00161BB6" w:rsidRDefault="00A71E7F" w:rsidP="00AB7469">
            <w:pPr>
              <w:autoSpaceDE w:val="0"/>
              <w:autoSpaceDN w:val="0"/>
              <w:adjustRightInd w:val="0"/>
              <w:rPr>
                <w:sz w:val="20"/>
                <w:szCs w:val="20"/>
              </w:rPr>
            </w:pPr>
          </w:p>
        </w:tc>
      </w:tr>
      <w:tr w:rsidR="00A71E7F" w:rsidRPr="00161BB6" w14:paraId="26B5DEDC" w14:textId="77777777" w:rsidTr="00DF0194">
        <w:trPr>
          <w:trHeight w:val="852"/>
        </w:trPr>
        <w:tc>
          <w:tcPr>
            <w:tcW w:w="9067" w:type="dxa"/>
            <w:gridSpan w:val="3"/>
          </w:tcPr>
          <w:p w14:paraId="0ABA75DD" w14:textId="77777777" w:rsidR="00A71E7F" w:rsidRPr="00161BB6" w:rsidRDefault="00A71E7F" w:rsidP="00AB7469">
            <w:pPr>
              <w:tabs>
                <w:tab w:val="left" w:pos="6550"/>
              </w:tabs>
              <w:rPr>
                <w:sz w:val="20"/>
                <w:szCs w:val="20"/>
              </w:rPr>
            </w:pPr>
            <w:r w:rsidRPr="00161BB6">
              <w:rPr>
                <w:b/>
                <w:sz w:val="20"/>
                <w:szCs w:val="20"/>
              </w:rPr>
              <w:t xml:space="preserve">Değerlendirme Kriteri: </w:t>
            </w:r>
          </w:p>
          <w:p w14:paraId="2E484CC5" w14:textId="77777777" w:rsidR="00A71E7F" w:rsidRPr="00161BB6" w:rsidRDefault="00A71E7F" w:rsidP="00AB7469">
            <w:pPr>
              <w:autoSpaceDE w:val="0"/>
              <w:autoSpaceDN w:val="0"/>
              <w:adjustRightInd w:val="0"/>
              <w:rPr>
                <w:bCs/>
                <w:sz w:val="20"/>
                <w:szCs w:val="20"/>
              </w:rPr>
            </w:pPr>
            <w:r w:rsidRPr="00161BB6">
              <w:rPr>
                <w:bCs/>
                <w:sz w:val="20"/>
                <w:szCs w:val="20"/>
              </w:rPr>
              <w:t>Sınavlarda; yorumlama, hatırlama, karar verme, açıklama, sınıflama, bilgileri birleştirme becerileri değerlendirilecektir.</w:t>
            </w:r>
          </w:p>
        </w:tc>
      </w:tr>
    </w:tbl>
    <w:p w14:paraId="2A3367BA" w14:textId="77777777" w:rsidR="00A71E7F" w:rsidRPr="00161BB6" w:rsidRDefault="00A71E7F" w:rsidP="00A71E7F">
      <w:pPr>
        <w:jc w:val="cente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5294"/>
        <w:gridCol w:w="1817"/>
      </w:tblGrid>
      <w:tr w:rsidR="00A71E7F" w:rsidRPr="00161BB6" w14:paraId="60F48115" w14:textId="77777777" w:rsidTr="00DF0194">
        <w:trPr>
          <w:trHeight w:val="425"/>
        </w:trPr>
        <w:tc>
          <w:tcPr>
            <w:tcW w:w="1956" w:type="dxa"/>
          </w:tcPr>
          <w:p w14:paraId="111F2131" w14:textId="77777777" w:rsidR="00A71E7F" w:rsidRPr="00161BB6" w:rsidRDefault="00A71E7F" w:rsidP="00AB7469">
            <w:pPr>
              <w:jc w:val="center"/>
              <w:rPr>
                <w:b/>
                <w:sz w:val="20"/>
                <w:szCs w:val="20"/>
              </w:rPr>
            </w:pPr>
            <w:r w:rsidRPr="00161BB6">
              <w:rPr>
                <w:b/>
                <w:sz w:val="20"/>
                <w:szCs w:val="20"/>
              </w:rPr>
              <w:t>Hafta</w:t>
            </w:r>
          </w:p>
        </w:tc>
        <w:tc>
          <w:tcPr>
            <w:tcW w:w="5294" w:type="dxa"/>
          </w:tcPr>
          <w:p w14:paraId="72490760" w14:textId="77777777" w:rsidR="00A71E7F" w:rsidRPr="00161BB6" w:rsidRDefault="00A71E7F" w:rsidP="00AB7469">
            <w:pPr>
              <w:rPr>
                <w:b/>
                <w:sz w:val="20"/>
                <w:szCs w:val="20"/>
              </w:rPr>
            </w:pPr>
            <w:r w:rsidRPr="00161BB6">
              <w:rPr>
                <w:b/>
                <w:sz w:val="20"/>
                <w:szCs w:val="20"/>
              </w:rPr>
              <w:t>Konular</w:t>
            </w:r>
          </w:p>
        </w:tc>
        <w:tc>
          <w:tcPr>
            <w:tcW w:w="1817" w:type="dxa"/>
          </w:tcPr>
          <w:p w14:paraId="76ACDF04" w14:textId="77777777" w:rsidR="00A71E7F" w:rsidRPr="00161BB6" w:rsidRDefault="00A71E7F" w:rsidP="00AB7469">
            <w:pPr>
              <w:jc w:val="center"/>
              <w:rPr>
                <w:b/>
                <w:sz w:val="20"/>
                <w:szCs w:val="20"/>
              </w:rPr>
            </w:pPr>
            <w:r w:rsidRPr="00161BB6">
              <w:rPr>
                <w:b/>
                <w:sz w:val="20"/>
                <w:szCs w:val="20"/>
              </w:rPr>
              <w:t>Açıklama</w:t>
            </w:r>
          </w:p>
        </w:tc>
      </w:tr>
      <w:tr w:rsidR="00A71E7F" w:rsidRPr="00161BB6" w14:paraId="58AD0655" w14:textId="77777777" w:rsidTr="00DF0194">
        <w:trPr>
          <w:trHeight w:val="915"/>
        </w:trPr>
        <w:tc>
          <w:tcPr>
            <w:tcW w:w="1956" w:type="dxa"/>
          </w:tcPr>
          <w:p w14:paraId="1F08DA5F" w14:textId="77777777" w:rsidR="00A71E7F" w:rsidRPr="00161BB6" w:rsidRDefault="00A71E7F" w:rsidP="00AB7469">
            <w:pPr>
              <w:rPr>
                <w:sz w:val="20"/>
                <w:szCs w:val="20"/>
              </w:rPr>
            </w:pPr>
            <w:r w:rsidRPr="00161BB6">
              <w:rPr>
                <w:sz w:val="20"/>
                <w:szCs w:val="20"/>
              </w:rPr>
              <w:t>1. Hafta</w:t>
            </w:r>
          </w:p>
        </w:tc>
        <w:tc>
          <w:tcPr>
            <w:tcW w:w="5294" w:type="dxa"/>
          </w:tcPr>
          <w:p w14:paraId="31AE3CE3" w14:textId="77777777" w:rsidR="00A71E7F" w:rsidRPr="00161BB6" w:rsidRDefault="00A71E7F" w:rsidP="00AB7469">
            <w:pPr>
              <w:rPr>
                <w:sz w:val="20"/>
                <w:szCs w:val="20"/>
              </w:rPr>
            </w:pPr>
            <w:r w:rsidRPr="00161BB6">
              <w:rPr>
                <w:sz w:val="20"/>
                <w:szCs w:val="20"/>
              </w:rPr>
              <w:t>Çocuk ve Çocuğun Tanımı- Kültürel ve yasal boyutu</w:t>
            </w:r>
          </w:p>
        </w:tc>
        <w:tc>
          <w:tcPr>
            <w:tcW w:w="1817" w:type="dxa"/>
          </w:tcPr>
          <w:p w14:paraId="0462AA28" w14:textId="77777777" w:rsidR="00A71E7F" w:rsidRPr="00161BB6" w:rsidRDefault="00A71E7F" w:rsidP="00AB7469">
            <w:pPr>
              <w:rPr>
                <w:sz w:val="20"/>
                <w:szCs w:val="20"/>
              </w:rPr>
            </w:pPr>
            <w:r w:rsidRPr="00161BB6">
              <w:rPr>
                <w:sz w:val="20"/>
                <w:szCs w:val="20"/>
              </w:rPr>
              <w:t>Doç. Dr. Murat Bektaş</w:t>
            </w:r>
          </w:p>
          <w:p w14:paraId="58268444"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39301A25" w14:textId="77777777" w:rsidTr="00DF0194">
        <w:trPr>
          <w:trHeight w:val="915"/>
        </w:trPr>
        <w:tc>
          <w:tcPr>
            <w:tcW w:w="1956" w:type="dxa"/>
          </w:tcPr>
          <w:p w14:paraId="00D8DEB9" w14:textId="77777777" w:rsidR="00A71E7F" w:rsidRPr="00161BB6" w:rsidRDefault="00A71E7F" w:rsidP="00AB7469">
            <w:pPr>
              <w:rPr>
                <w:sz w:val="20"/>
                <w:szCs w:val="20"/>
              </w:rPr>
            </w:pPr>
            <w:r w:rsidRPr="00161BB6">
              <w:rPr>
                <w:sz w:val="20"/>
                <w:szCs w:val="20"/>
              </w:rPr>
              <w:t>2. Hafta</w:t>
            </w:r>
          </w:p>
        </w:tc>
        <w:tc>
          <w:tcPr>
            <w:tcW w:w="5294" w:type="dxa"/>
          </w:tcPr>
          <w:p w14:paraId="1AE50BA4" w14:textId="77777777" w:rsidR="00A71E7F" w:rsidRPr="00161BB6" w:rsidRDefault="00A71E7F" w:rsidP="00AB7469">
            <w:pPr>
              <w:rPr>
                <w:sz w:val="20"/>
                <w:szCs w:val="20"/>
              </w:rPr>
            </w:pPr>
            <w:r w:rsidRPr="00161BB6">
              <w:rPr>
                <w:sz w:val="20"/>
                <w:szCs w:val="20"/>
              </w:rPr>
              <w:t>Dünya’da ve Türkiye’de çocuğun ve çocuk haklarının durumu</w:t>
            </w:r>
          </w:p>
        </w:tc>
        <w:tc>
          <w:tcPr>
            <w:tcW w:w="1817" w:type="dxa"/>
          </w:tcPr>
          <w:p w14:paraId="5FFC6167" w14:textId="77777777" w:rsidR="00A71E7F" w:rsidRPr="00161BB6" w:rsidRDefault="00A71E7F" w:rsidP="00AB7469">
            <w:pPr>
              <w:rPr>
                <w:sz w:val="20"/>
                <w:szCs w:val="20"/>
              </w:rPr>
            </w:pPr>
            <w:r w:rsidRPr="00161BB6">
              <w:rPr>
                <w:sz w:val="20"/>
                <w:szCs w:val="20"/>
              </w:rPr>
              <w:t>Doç. Dr. Murat Bektaş</w:t>
            </w:r>
          </w:p>
          <w:p w14:paraId="7031950D"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40754200" w14:textId="77777777" w:rsidTr="00DF0194">
        <w:trPr>
          <w:trHeight w:val="1380"/>
        </w:trPr>
        <w:tc>
          <w:tcPr>
            <w:tcW w:w="1956" w:type="dxa"/>
          </w:tcPr>
          <w:p w14:paraId="0567D230" w14:textId="77777777" w:rsidR="00A71E7F" w:rsidRPr="00161BB6" w:rsidRDefault="00A71E7F" w:rsidP="00AB7469">
            <w:pPr>
              <w:rPr>
                <w:sz w:val="20"/>
                <w:szCs w:val="20"/>
              </w:rPr>
            </w:pPr>
            <w:r w:rsidRPr="00161BB6">
              <w:rPr>
                <w:sz w:val="20"/>
                <w:szCs w:val="20"/>
              </w:rPr>
              <w:t>3. Hafta</w:t>
            </w:r>
          </w:p>
        </w:tc>
        <w:tc>
          <w:tcPr>
            <w:tcW w:w="5294" w:type="dxa"/>
          </w:tcPr>
          <w:p w14:paraId="7AF73F9E" w14:textId="77777777" w:rsidR="00A71E7F" w:rsidRPr="00161BB6" w:rsidRDefault="00A71E7F" w:rsidP="00AB7469">
            <w:pPr>
              <w:rPr>
                <w:sz w:val="20"/>
                <w:szCs w:val="20"/>
              </w:rPr>
            </w:pPr>
            <w:r w:rsidRPr="00161BB6">
              <w:rPr>
                <w:sz w:val="20"/>
                <w:szCs w:val="20"/>
              </w:rPr>
              <w:t xml:space="preserve">Kültür nedir </w:t>
            </w:r>
          </w:p>
          <w:p w14:paraId="7A509BD6" w14:textId="77777777" w:rsidR="00A71E7F" w:rsidRPr="00161BB6" w:rsidRDefault="00A71E7F" w:rsidP="00AB7469">
            <w:pPr>
              <w:rPr>
                <w:sz w:val="20"/>
                <w:szCs w:val="20"/>
              </w:rPr>
            </w:pPr>
            <w:r w:rsidRPr="00161BB6">
              <w:rPr>
                <w:sz w:val="20"/>
                <w:szCs w:val="20"/>
              </w:rPr>
              <w:t xml:space="preserve">Değer Nedir </w:t>
            </w:r>
          </w:p>
          <w:p w14:paraId="0177624C" w14:textId="77777777" w:rsidR="00A71E7F" w:rsidRPr="00161BB6" w:rsidRDefault="00A71E7F" w:rsidP="00AB7469">
            <w:pPr>
              <w:rPr>
                <w:sz w:val="20"/>
                <w:szCs w:val="20"/>
              </w:rPr>
            </w:pPr>
            <w:r w:rsidRPr="00161BB6">
              <w:rPr>
                <w:sz w:val="20"/>
                <w:szCs w:val="20"/>
              </w:rPr>
              <w:t xml:space="preserve">Kültürel Değerler sistemi nasıl oluşur </w:t>
            </w:r>
          </w:p>
          <w:p w14:paraId="5C02B355" w14:textId="77777777" w:rsidR="00A71E7F" w:rsidRPr="00161BB6" w:rsidRDefault="00A71E7F" w:rsidP="00AB7469">
            <w:pPr>
              <w:rPr>
                <w:sz w:val="20"/>
                <w:szCs w:val="20"/>
              </w:rPr>
            </w:pPr>
            <w:r w:rsidRPr="00161BB6">
              <w:rPr>
                <w:sz w:val="20"/>
                <w:szCs w:val="20"/>
              </w:rPr>
              <w:t>Kültür-çocuk ilişkisi</w:t>
            </w:r>
          </w:p>
        </w:tc>
        <w:tc>
          <w:tcPr>
            <w:tcW w:w="1817" w:type="dxa"/>
          </w:tcPr>
          <w:p w14:paraId="6EA6A6C8" w14:textId="77777777" w:rsidR="00A71E7F" w:rsidRPr="00161BB6" w:rsidRDefault="00A71E7F" w:rsidP="00AB7469">
            <w:pPr>
              <w:rPr>
                <w:sz w:val="20"/>
                <w:szCs w:val="20"/>
              </w:rPr>
            </w:pPr>
            <w:r w:rsidRPr="00161BB6">
              <w:rPr>
                <w:sz w:val="20"/>
                <w:szCs w:val="20"/>
              </w:rPr>
              <w:t>Öğr. Gör. Dr. İlknur Bektaş</w:t>
            </w:r>
          </w:p>
          <w:p w14:paraId="0A594956" w14:textId="77777777" w:rsidR="00A71E7F" w:rsidRPr="00161BB6" w:rsidRDefault="00A71E7F" w:rsidP="00AB7469">
            <w:pPr>
              <w:rPr>
                <w:sz w:val="20"/>
                <w:szCs w:val="20"/>
              </w:rPr>
            </w:pPr>
            <w:r w:rsidRPr="00161BB6">
              <w:rPr>
                <w:sz w:val="20"/>
                <w:szCs w:val="20"/>
              </w:rPr>
              <w:t>Derslere katılım, sunum, tartışma, soru-cevap,</w:t>
            </w:r>
          </w:p>
          <w:p w14:paraId="1E5F1354" w14:textId="77777777" w:rsidR="00A71E7F" w:rsidRPr="00161BB6" w:rsidRDefault="00A71E7F" w:rsidP="00AB7469">
            <w:pPr>
              <w:rPr>
                <w:sz w:val="20"/>
                <w:szCs w:val="20"/>
              </w:rPr>
            </w:pPr>
          </w:p>
        </w:tc>
      </w:tr>
      <w:tr w:rsidR="00A71E7F" w:rsidRPr="00161BB6" w14:paraId="17262BEB" w14:textId="77777777" w:rsidTr="00DF0194">
        <w:trPr>
          <w:trHeight w:val="1140"/>
        </w:trPr>
        <w:tc>
          <w:tcPr>
            <w:tcW w:w="1956" w:type="dxa"/>
          </w:tcPr>
          <w:p w14:paraId="6D71D496" w14:textId="77777777" w:rsidR="00A71E7F" w:rsidRPr="00161BB6" w:rsidRDefault="00A71E7F" w:rsidP="00AB7469">
            <w:pPr>
              <w:rPr>
                <w:sz w:val="20"/>
                <w:szCs w:val="20"/>
              </w:rPr>
            </w:pPr>
            <w:r w:rsidRPr="00161BB6">
              <w:rPr>
                <w:sz w:val="20"/>
                <w:szCs w:val="20"/>
              </w:rPr>
              <w:t>4. Hafta</w:t>
            </w:r>
          </w:p>
        </w:tc>
        <w:tc>
          <w:tcPr>
            <w:tcW w:w="5294" w:type="dxa"/>
          </w:tcPr>
          <w:p w14:paraId="42F56F7C" w14:textId="77777777" w:rsidR="00A71E7F" w:rsidRPr="00161BB6" w:rsidRDefault="00A71E7F" w:rsidP="00AB7469">
            <w:pPr>
              <w:rPr>
                <w:sz w:val="20"/>
                <w:szCs w:val="20"/>
              </w:rPr>
            </w:pPr>
            <w:r w:rsidRPr="00161BB6">
              <w:rPr>
                <w:sz w:val="20"/>
                <w:szCs w:val="20"/>
              </w:rPr>
              <w:t xml:space="preserve">Çocukluğun tarihi ve Çocukluk kültürü </w:t>
            </w:r>
          </w:p>
        </w:tc>
        <w:tc>
          <w:tcPr>
            <w:tcW w:w="1817" w:type="dxa"/>
          </w:tcPr>
          <w:p w14:paraId="5CC2BE96" w14:textId="77777777" w:rsidR="00A71E7F" w:rsidRPr="00161BB6" w:rsidRDefault="00A71E7F" w:rsidP="00AB7469">
            <w:pPr>
              <w:rPr>
                <w:sz w:val="20"/>
                <w:szCs w:val="20"/>
              </w:rPr>
            </w:pPr>
            <w:r w:rsidRPr="00161BB6">
              <w:rPr>
                <w:sz w:val="20"/>
                <w:szCs w:val="20"/>
              </w:rPr>
              <w:t>Öğr. Gör. Dr. Aslı Akdeniz Kudubeş</w:t>
            </w:r>
          </w:p>
          <w:p w14:paraId="361678D4"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3C8FA3AC" w14:textId="77777777" w:rsidTr="00DF0194">
        <w:trPr>
          <w:trHeight w:val="1380"/>
        </w:trPr>
        <w:tc>
          <w:tcPr>
            <w:tcW w:w="1956" w:type="dxa"/>
          </w:tcPr>
          <w:p w14:paraId="2E6F941D" w14:textId="77777777" w:rsidR="00A71E7F" w:rsidRPr="00161BB6" w:rsidRDefault="00A71E7F" w:rsidP="00AB7469">
            <w:pPr>
              <w:rPr>
                <w:sz w:val="20"/>
                <w:szCs w:val="20"/>
              </w:rPr>
            </w:pPr>
            <w:r w:rsidRPr="00161BB6">
              <w:rPr>
                <w:sz w:val="20"/>
                <w:szCs w:val="20"/>
              </w:rPr>
              <w:t>5. Hafta</w:t>
            </w:r>
          </w:p>
        </w:tc>
        <w:tc>
          <w:tcPr>
            <w:tcW w:w="5294" w:type="dxa"/>
          </w:tcPr>
          <w:p w14:paraId="0991E9CA" w14:textId="77777777" w:rsidR="00A71E7F" w:rsidRPr="00161BB6" w:rsidRDefault="00A71E7F" w:rsidP="00AB7469">
            <w:pPr>
              <w:rPr>
                <w:sz w:val="20"/>
                <w:szCs w:val="20"/>
              </w:rPr>
            </w:pPr>
            <w:r w:rsidRPr="00161BB6">
              <w:rPr>
                <w:color w:val="666666"/>
                <w:sz w:val="20"/>
                <w:szCs w:val="20"/>
              </w:rPr>
              <w:br/>
            </w:r>
            <w:r w:rsidRPr="00161BB6">
              <w:rPr>
                <w:sz w:val="20"/>
                <w:szCs w:val="20"/>
              </w:rPr>
              <w:t>Farklı kültür ve Coğrafyalarda çocuk olmak-Türkiye</w:t>
            </w:r>
          </w:p>
          <w:p w14:paraId="3DC2A846" w14:textId="77777777" w:rsidR="00A71E7F" w:rsidRPr="00161BB6" w:rsidRDefault="00A71E7F" w:rsidP="00AB7469">
            <w:pPr>
              <w:rPr>
                <w:sz w:val="20"/>
                <w:szCs w:val="20"/>
              </w:rPr>
            </w:pPr>
          </w:p>
        </w:tc>
        <w:tc>
          <w:tcPr>
            <w:tcW w:w="1817" w:type="dxa"/>
          </w:tcPr>
          <w:p w14:paraId="6FBE609D" w14:textId="77777777" w:rsidR="00A71E7F" w:rsidRPr="00161BB6" w:rsidRDefault="00A71E7F" w:rsidP="00AB7469">
            <w:pPr>
              <w:rPr>
                <w:sz w:val="20"/>
                <w:szCs w:val="20"/>
              </w:rPr>
            </w:pPr>
            <w:r w:rsidRPr="00161BB6">
              <w:rPr>
                <w:sz w:val="20"/>
                <w:szCs w:val="20"/>
              </w:rPr>
              <w:t>Dr. Öğr. Üyesi Dijle Ayar</w:t>
            </w:r>
          </w:p>
          <w:p w14:paraId="758D6968" w14:textId="77777777" w:rsidR="00A71E7F" w:rsidRPr="00161BB6" w:rsidRDefault="00A71E7F" w:rsidP="00AB7469">
            <w:pPr>
              <w:rPr>
                <w:sz w:val="20"/>
                <w:szCs w:val="20"/>
              </w:rPr>
            </w:pPr>
            <w:r w:rsidRPr="00161BB6">
              <w:rPr>
                <w:sz w:val="20"/>
                <w:szCs w:val="20"/>
              </w:rPr>
              <w:t>Derslere katılım, sunum, tartışma, soru-cevap,</w:t>
            </w:r>
          </w:p>
          <w:p w14:paraId="4D11BD15" w14:textId="77777777" w:rsidR="00A71E7F" w:rsidRPr="00161BB6" w:rsidRDefault="00A71E7F" w:rsidP="00AB7469">
            <w:pPr>
              <w:rPr>
                <w:sz w:val="20"/>
                <w:szCs w:val="20"/>
              </w:rPr>
            </w:pPr>
          </w:p>
        </w:tc>
      </w:tr>
      <w:tr w:rsidR="00A71E7F" w:rsidRPr="00161BB6" w14:paraId="33304248" w14:textId="77777777" w:rsidTr="00DF0194">
        <w:trPr>
          <w:trHeight w:val="1365"/>
        </w:trPr>
        <w:tc>
          <w:tcPr>
            <w:tcW w:w="1956" w:type="dxa"/>
          </w:tcPr>
          <w:p w14:paraId="6D86DD8A" w14:textId="77777777" w:rsidR="00A71E7F" w:rsidRPr="00161BB6" w:rsidRDefault="00A71E7F" w:rsidP="00AB7469">
            <w:pPr>
              <w:rPr>
                <w:sz w:val="20"/>
                <w:szCs w:val="20"/>
              </w:rPr>
            </w:pPr>
            <w:r w:rsidRPr="00161BB6">
              <w:rPr>
                <w:sz w:val="20"/>
                <w:szCs w:val="20"/>
              </w:rPr>
              <w:lastRenderedPageBreak/>
              <w:t>6. Hafta</w:t>
            </w:r>
          </w:p>
        </w:tc>
        <w:tc>
          <w:tcPr>
            <w:tcW w:w="5294" w:type="dxa"/>
          </w:tcPr>
          <w:p w14:paraId="69EDF217" w14:textId="77777777" w:rsidR="00A71E7F" w:rsidRPr="00161BB6" w:rsidRDefault="00A71E7F" w:rsidP="00AB7469">
            <w:pPr>
              <w:rPr>
                <w:sz w:val="20"/>
                <w:szCs w:val="20"/>
              </w:rPr>
            </w:pPr>
            <w:r w:rsidRPr="00161BB6">
              <w:rPr>
                <w:sz w:val="20"/>
                <w:szCs w:val="20"/>
              </w:rPr>
              <w:t>Farklı kültür ve Coğrafyalarda çocuk olmak-Asya</w:t>
            </w:r>
          </w:p>
        </w:tc>
        <w:tc>
          <w:tcPr>
            <w:tcW w:w="1817" w:type="dxa"/>
          </w:tcPr>
          <w:p w14:paraId="686D390A" w14:textId="77777777" w:rsidR="00A71E7F" w:rsidRPr="00161BB6" w:rsidRDefault="00A71E7F" w:rsidP="00AB7469">
            <w:pPr>
              <w:rPr>
                <w:sz w:val="20"/>
                <w:szCs w:val="20"/>
              </w:rPr>
            </w:pPr>
            <w:r w:rsidRPr="00161BB6">
              <w:rPr>
                <w:sz w:val="20"/>
                <w:szCs w:val="20"/>
              </w:rPr>
              <w:t>Dr. Öğr. Üyesi Dijle Ayar</w:t>
            </w:r>
          </w:p>
          <w:p w14:paraId="413228EC" w14:textId="77777777" w:rsidR="00A71E7F" w:rsidRPr="00161BB6" w:rsidRDefault="00A71E7F" w:rsidP="00AB7469">
            <w:pPr>
              <w:rPr>
                <w:sz w:val="20"/>
                <w:szCs w:val="20"/>
              </w:rPr>
            </w:pPr>
            <w:r w:rsidRPr="00161BB6">
              <w:rPr>
                <w:sz w:val="20"/>
                <w:szCs w:val="20"/>
              </w:rPr>
              <w:t>Derslere katılım, sunum, tartışma, soru-cevap,</w:t>
            </w:r>
          </w:p>
          <w:p w14:paraId="3C58BBFA" w14:textId="77777777" w:rsidR="00A71E7F" w:rsidRPr="00161BB6" w:rsidRDefault="00A71E7F" w:rsidP="00AB7469">
            <w:pPr>
              <w:rPr>
                <w:sz w:val="20"/>
                <w:szCs w:val="20"/>
              </w:rPr>
            </w:pPr>
          </w:p>
        </w:tc>
      </w:tr>
      <w:tr w:rsidR="00A71E7F" w:rsidRPr="00161BB6" w14:paraId="43A02630" w14:textId="77777777" w:rsidTr="00DF0194">
        <w:trPr>
          <w:trHeight w:val="690"/>
        </w:trPr>
        <w:tc>
          <w:tcPr>
            <w:tcW w:w="1956" w:type="dxa"/>
          </w:tcPr>
          <w:p w14:paraId="5D6BA38A" w14:textId="77777777" w:rsidR="00A71E7F" w:rsidRPr="00161BB6" w:rsidRDefault="00A71E7F" w:rsidP="00AB7469">
            <w:pPr>
              <w:rPr>
                <w:sz w:val="20"/>
                <w:szCs w:val="20"/>
              </w:rPr>
            </w:pPr>
            <w:r w:rsidRPr="00161BB6">
              <w:rPr>
                <w:sz w:val="20"/>
                <w:szCs w:val="20"/>
              </w:rPr>
              <w:t>7. Hafta</w:t>
            </w:r>
          </w:p>
        </w:tc>
        <w:tc>
          <w:tcPr>
            <w:tcW w:w="5294" w:type="dxa"/>
          </w:tcPr>
          <w:p w14:paraId="056DC7BE" w14:textId="77777777" w:rsidR="00A71E7F" w:rsidRPr="00161BB6" w:rsidRDefault="00A71E7F" w:rsidP="00AB7469">
            <w:pPr>
              <w:rPr>
                <w:sz w:val="20"/>
                <w:szCs w:val="20"/>
              </w:rPr>
            </w:pPr>
            <w:r w:rsidRPr="00161BB6">
              <w:rPr>
                <w:sz w:val="20"/>
                <w:szCs w:val="20"/>
              </w:rPr>
              <w:t>Farklı kültür ve Coğrafyalarda çocuk olmak-Avrupa</w:t>
            </w:r>
          </w:p>
        </w:tc>
        <w:tc>
          <w:tcPr>
            <w:tcW w:w="1817" w:type="dxa"/>
          </w:tcPr>
          <w:p w14:paraId="5F9478FF" w14:textId="77777777" w:rsidR="00A71E7F" w:rsidRPr="00161BB6" w:rsidRDefault="00A71E7F" w:rsidP="00AB7469">
            <w:pPr>
              <w:rPr>
                <w:sz w:val="20"/>
                <w:szCs w:val="20"/>
              </w:rPr>
            </w:pPr>
            <w:r w:rsidRPr="00161BB6">
              <w:rPr>
                <w:sz w:val="20"/>
                <w:szCs w:val="20"/>
              </w:rPr>
              <w:t>Doç. Dr. Murat Bektaş</w:t>
            </w:r>
          </w:p>
          <w:p w14:paraId="5DF2B895" w14:textId="77777777" w:rsidR="00A71E7F" w:rsidRPr="00161BB6" w:rsidRDefault="00A71E7F" w:rsidP="00AB7469">
            <w:pPr>
              <w:rPr>
                <w:sz w:val="20"/>
                <w:szCs w:val="20"/>
              </w:rPr>
            </w:pPr>
            <w:r w:rsidRPr="00161BB6">
              <w:rPr>
                <w:sz w:val="20"/>
                <w:szCs w:val="20"/>
              </w:rPr>
              <w:t>Film izlemi ve yorumlanması</w:t>
            </w:r>
          </w:p>
        </w:tc>
      </w:tr>
      <w:tr w:rsidR="00A71E7F" w:rsidRPr="00161BB6" w14:paraId="0D7E6743" w14:textId="77777777" w:rsidTr="00DF0194">
        <w:trPr>
          <w:trHeight w:val="450"/>
        </w:trPr>
        <w:tc>
          <w:tcPr>
            <w:tcW w:w="1956" w:type="dxa"/>
          </w:tcPr>
          <w:p w14:paraId="71E5D527" w14:textId="77777777" w:rsidR="00A71E7F" w:rsidRPr="00161BB6" w:rsidRDefault="00A71E7F" w:rsidP="00AB7469">
            <w:pPr>
              <w:rPr>
                <w:sz w:val="20"/>
                <w:szCs w:val="20"/>
              </w:rPr>
            </w:pPr>
            <w:r w:rsidRPr="00161BB6">
              <w:rPr>
                <w:sz w:val="20"/>
                <w:szCs w:val="20"/>
              </w:rPr>
              <w:t>8. Hafta</w:t>
            </w:r>
          </w:p>
        </w:tc>
        <w:tc>
          <w:tcPr>
            <w:tcW w:w="5294" w:type="dxa"/>
          </w:tcPr>
          <w:p w14:paraId="192F3195" w14:textId="77777777" w:rsidR="00A71E7F" w:rsidRPr="00161BB6" w:rsidRDefault="00A71E7F" w:rsidP="00AB7469">
            <w:pPr>
              <w:rPr>
                <w:sz w:val="20"/>
                <w:szCs w:val="20"/>
              </w:rPr>
            </w:pPr>
            <w:r w:rsidRPr="00161BB6">
              <w:rPr>
                <w:sz w:val="20"/>
                <w:szCs w:val="20"/>
              </w:rPr>
              <w:t>I. Ara Sınav</w:t>
            </w:r>
          </w:p>
        </w:tc>
        <w:tc>
          <w:tcPr>
            <w:tcW w:w="1817" w:type="dxa"/>
          </w:tcPr>
          <w:p w14:paraId="428DD0B5" w14:textId="77777777" w:rsidR="00A71E7F" w:rsidRPr="00161BB6" w:rsidRDefault="00A71E7F" w:rsidP="00AB7469">
            <w:pPr>
              <w:rPr>
                <w:sz w:val="20"/>
                <w:szCs w:val="20"/>
              </w:rPr>
            </w:pPr>
            <w:r w:rsidRPr="00161BB6">
              <w:rPr>
                <w:sz w:val="20"/>
                <w:szCs w:val="20"/>
              </w:rPr>
              <w:t>Doç. Dr. Murat Bektaş</w:t>
            </w:r>
          </w:p>
          <w:p w14:paraId="558C96B4" w14:textId="77777777" w:rsidR="00A71E7F" w:rsidRPr="00161BB6" w:rsidRDefault="00A71E7F" w:rsidP="00AB7469">
            <w:pPr>
              <w:rPr>
                <w:sz w:val="20"/>
                <w:szCs w:val="20"/>
              </w:rPr>
            </w:pPr>
          </w:p>
        </w:tc>
      </w:tr>
      <w:tr w:rsidR="00A71E7F" w:rsidRPr="00161BB6" w14:paraId="30A4946B" w14:textId="77777777" w:rsidTr="00DF0194">
        <w:trPr>
          <w:trHeight w:val="915"/>
        </w:trPr>
        <w:tc>
          <w:tcPr>
            <w:tcW w:w="1956" w:type="dxa"/>
          </w:tcPr>
          <w:p w14:paraId="454C3015" w14:textId="77777777" w:rsidR="00A71E7F" w:rsidRPr="00161BB6" w:rsidRDefault="00A71E7F" w:rsidP="00AB7469">
            <w:pPr>
              <w:rPr>
                <w:sz w:val="20"/>
                <w:szCs w:val="20"/>
              </w:rPr>
            </w:pPr>
            <w:r w:rsidRPr="00161BB6">
              <w:rPr>
                <w:sz w:val="20"/>
                <w:szCs w:val="20"/>
              </w:rPr>
              <w:t>9. Hafta</w:t>
            </w:r>
          </w:p>
        </w:tc>
        <w:tc>
          <w:tcPr>
            <w:tcW w:w="5294" w:type="dxa"/>
          </w:tcPr>
          <w:p w14:paraId="16DD7F0E" w14:textId="77777777" w:rsidR="00A71E7F" w:rsidRPr="00161BB6" w:rsidRDefault="00A71E7F" w:rsidP="00AB7469">
            <w:pPr>
              <w:rPr>
                <w:sz w:val="20"/>
                <w:szCs w:val="20"/>
              </w:rPr>
            </w:pPr>
            <w:r w:rsidRPr="00161BB6">
              <w:rPr>
                <w:sz w:val="20"/>
                <w:szCs w:val="20"/>
              </w:rPr>
              <w:t>Farklı kültür ve Coğrafyalarda çocuk olmak-Amerika</w:t>
            </w:r>
          </w:p>
        </w:tc>
        <w:tc>
          <w:tcPr>
            <w:tcW w:w="1817" w:type="dxa"/>
          </w:tcPr>
          <w:p w14:paraId="4A60055E" w14:textId="77777777" w:rsidR="00A71E7F" w:rsidRPr="00161BB6" w:rsidRDefault="00A71E7F" w:rsidP="00AB7469">
            <w:pPr>
              <w:rPr>
                <w:sz w:val="20"/>
                <w:szCs w:val="20"/>
              </w:rPr>
            </w:pPr>
            <w:r w:rsidRPr="00161BB6">
              <w:rPr>
                <w:sz w:val="20"/>
                <w:szCs w:val="20"/>
              </w:rPr>
              <w:t>Doç. Dr. Murat Bektaş</w:t>
            </w:r>
          </w:p>
          <w:p w14:paraId="60BAB359" w14:textId="77777777" w:rsidR="00A71E7F" w:rsidRPr="00161BB6" w:rsidRDefault="00A71E7F" w:rsidP="00AB7469">
            <w:pPr>
              <w:rPr>
                <w:sz w:val="20"/>
                <w:szCs w:val="20"/>
              </w:rPr>
            </w:pPr>
            <w:r w:rsidRPr="00161BB6">
              <w:rPr>
                <w:sz w:val="20"/>
                <w:szCs w:val="20"/>
              </w:rPr>
              <w:t>Film/video izlemi ve yorumlanması</w:t>
            </w:r>
          </w:p>
          <w:p w14:paraId="757F531E" w14:textId="77777777" w:rsidR="00A71E7F" w:rsidRPr="00161BB6" w:rsidRDefault="00A71E7F" w:rsidP="00AB7469">
            <w:pPr>
              <w:rPr>
                <w:sz w:val="20"/>
                <w:szCs w:val="20"/>
              </w:rPr>
            </w:pPr>
          </w:p>
        </w:tc>
      </w:tr>
      <w:tr w:rsidR="00A71E7F" w:rsidRPr="00161BB6" w14:paraId="07A37F3E" w14:textId="77777777" w:rsidTr="00DF0194">
        <w:trPr>
          <w:trHeight w:val="1380"/>
        </w:trPr>
        <w:tc>
          <w:tcPr>
            <w:tcW w:w="1956" w:type="dxa"/>
          </w:tcPr>
          <w:p w14:paraId="34DEA3B7" w14:textId="77777777" w:rsidR="00A71E7F" w:rsidRPr="00161BB6" w:rsidRDefault="00A71E7F" w:rsidP="00AB7469">
            <w:pPr>
              <w:rPr>
                <w:sz w:val="20"/>
                <w:szCs w:val="20"/>
              </w:rPr>
            </w:pPr>
            <w:r w:rsidRPr="00161BB6">
              <w:rPr>
                <w:sz w:val="20"/>
                <w:szCs w:val="20"/>
              </w:rPr>
              <w:t>10. Hafta</w:t>
            </w:r>
          </w:p>
        </w:tc>
        <w:tc>
          <w:tcPr>
            <w:tcW w:w="5294" w:type="dxa"/>
          </w:tcPr>
          <w:p w14:paraId="5C3B6AF6" w14:textId="77777777" w:rsidR="00A71E7F" w:rsidRPr="00161BB6" w:rsidRDefault="00A71E7F" w:rsidP="00AB7469">
            <w:pPr>
              <w:rPr>
                <w:sz w:val="20"/>
                <w:szCs w:val="20"/>
              </w:rPr>
            </w:pPr>
            <w:r w:rsidRPr="00161BB6">
              <w:rPr>
                <w:sz w:val="20"/>
                <w:szCs w:val="20"/>
              </w:rPr>
              <w:t>Farklı kültürlerde oyun ve oyuncağın gelişimi</w:t>
            </w:r>
          </w:p>
        </w:tc>
        <w:tc>
          <w:tcPr>
            <w:tcW w:w="1817" w:type="dxa"/>
          </w:tcPr>
          <w:p w14:paraId="6E834425" w14:textId="77777777" w:rsidR="00A71E7F" w:rsidRPr="00161BB6" w:rsidRDefault="00A71E7F" w:rsidP="00AB7469">
            <w:pPr>
              <w:rPr>
                <w:sz w:val="20"/>
                <w:szCs w:val="20"/>
              </w:rPr>
            </w:pPr>
            <w:r w:rsidRPr="00161BB6">
              <w:rPr>
                <w:sz w:val="20"/>
                <w:szCs w:val="20"/>
              </w:rPr>
              <w:t>Öğr. Gör. Dr. İlknur Bektaş</w:t>
            </w:r>
          </w:p>
          <w:p w14:paraId="3CDA250B" w14:textId="77777777" w:rsidR="00A71E7F" w:rsidRPr="00161BB6" w:rsidRDefault="00A71E7F" w:rsidP="00AB7469">
            <w:pPr>
              <w:rPr>
                <w:sz w:val="20"/>
                <w:szCs w:val="20"/>
              </w:rPr>
            </w:pPr>
            <w:r w:rsidRPr="00161BB6">
              <w:rPr>
                <w:sz w:val="20"/>
                <w:szCs w:val="20"/>
              </w:rPr>
              <w:t>Derslere katılım, sunum, tartışma, soru-cevap,</w:t>
            </w:r>
          </w:p>
          <w:p w14:paraId="17CBFC87" w14:textId="77777777" w:rsidR="00A71E7F" w:rsidRPr="00161BB6" w:rsidRDefault="00A71E7F" w:rsidP="00AB7469">
            <w:pPr>
              <w:rPr>
                <w:sz w:val="20"/>
                <w:szCs w:val="20"/>
              </w:rPr>
            </w:pPr>
          </w:p>
        </w:tc>
      </w:tr>
      <w:tr w:rsidR="00A71E7F" w:rsidRPr="00161BB6" w14:paraId="2B8A58F7" w14:textId="77777777" w:rsidTr="00DF0194">
        <w:trPr>
          <w:trHeight w:val="332"/>
        </w:trPr>
        <w:tc>
          <w:tcPr>
            <w:tcW w:w="1956" w:type="dxa"/>
          </w:tcPr>
          <w:p w14:paraId="265529D8" w14:textId="77777777" w:rsidR="00A71E7F" w:rsidRPr="00161BB6" w:rsidRDefault="00A71E7F" w:rsidP="00AB7469">
            <w:pPr>
              <w:rPr>
                <w:sz w:val="20"/>
                <w:szCs w:val="20"/>
              </w:rPr>
            </w:pPr>
            <w:r w:rsidRPr="00161BB6">
              <w:rPr>
                <w:sz w:val="20"/>
                <w:szCs w:val="20"/>
              </w:rPr>
              <w:t>11. Hafta</w:t>
            </w:r>
          </w:p>
        </w:tc>
        <w:tc>
          <w:tcPr>
            <w:tcW w:w="5294" w:type="dxa"/>
          </w:tcPr>
          <w:p w14:paraId="2C32FF6A" w14:textId="77777777" w:rsidR="00A71E7F" w:rsidRPr="00161BB6" w:rsidRDefault="00A71E7F" w:rsidP="00AB7469">
            <w:pPr>
              <w:rPr>
                <w:sz w:val="20"/>
                <w:szCs w:val="20"/>
              </w:rPr>
            </w:pPr>
            <w:r w:rsidRPr="00161BB6">
              <w:rPr>
                <w:sz w:val="20"/>
                <w:szCs w:val="20"/>
              </w:rPr>
              <w:t>Çocuk gelişiminde ve kültürü öğrenmede oyunun etkisi</w:t>
            </w:r>
          </w:p>
        </w:tc>
        <w:tc>
          <w:tcPr>
            <w:tcW w:w="1817" w:type="dxa"/>
          </w:tcPr>
          <w:p w14:paraId="3B7D44F9" w14:textId="77777777" w:rsidR="00A71E7F" w:rsidRPr="00161BB6" w:rsidRDefault="00A71E7F" w:rsidP="00AB7469">
            <w:pPr>
              <w:rPr>
                <w:sz w:val="20"/>
                <w:szCs w:val="20"/>
              </w:rPr>
            </w:pPr>
            <w:r w:rsidRPr="00161BB6">
              <w:rPr>
                <w:sz w:val="20"/>
                <w:szCs w:val="20"/>
              </w:rPr>
              <w:t>Dr. Öğr. Üyesi Dijle Ayar</w:t>
            </w:r>
          </w:p>
          <w:p w14:paraId="4FCBD887" w14:textId="77777777" w:rsidR="00A71E7F" w:rsidRPr="00161BB6" w:rsidRDefault="00A71E7F" w:rsidP="00AB7469">
            <w:pPr>
              <w:rPr>
                <w:sz w:val="20"/>
                <w:szCs w:val="20"/>
              </w:rPr>
            </w:pPr>
            <w:r w:rsidRPr="00161BB6">
              <w:rPr>
                <w:sz w:val="20"/>
                <w:szCs w:val="20"/>
              </w:rPr>
              <w:t>Derslere katılım, sunum, tartışma, soru-cevap,</w:t>
            </w:r>
          </w:p>
          <w:p w14:paraId="5A3E853D" w14:textId="77777777" w:rsidR="00A71E7F" w:rsidRPr="00161BB6" w:rsidRDefault="00A71E7F" w:rsidP="00AB7469">
            <w:pPr>
              <w:rPr>
                <w:sz w:val="20"/>
                <w:szCs w:val="20"/>
              </w:rPr>
            </w:pPr>
          </w:p>
        </w:tc>
      </w:tr>
      <w:tr w:rsidR="00A71E7F" w:rsidRPr="00161BB6" w14:paraId="6A18AE57" w14:textId="77777777" w:rsidTr="00DF0194">
        <w:trPr>
          <w:trHeight w:val="1140"/>
        </w:trPr>
        <w:tc>
          <w:tcPr>
            <w:tcW w:w="1956" w:type="dxa"/>
          </w:tcPr>
          <w:p w14:paraId="7583D378" w14:textId="77777777" w:rsidR="00A71E7F" w:rsidRPr="00161BB6" w:rsidRDefault="00A71E7F" w:rsidP="00AB7469">
            <w:pPr>
              <w:rPr>
                <w:sz w:val="20"/>
                <w:szCs w:val="20"/>
              </w:rPr>
            </w:pPr>
            <w:r w:rsidRPr="00161BB6">
              <w:rPr>
                <w:sz w:val="20"/>
                <w:szCs w:val="20"/>
              </w:rPr>
              <w:t>12. Hafta</w:t>
            </w:r>
          </w:p>
        </w:tc>
        <w:tc>
          <w:tcPr>
            <w:tcW w:w="5294" w:type="dxa"/>
          </w:tcPr>
          <w:p w14:paraId="5D549755" w14:textId="77777777" w:rsidR="00A71E7F" w:rsidRPr="00161BB6" w:rsidRDefault="00A71E7F" w:rsidP="00AB7469">
            <w:pPr>
              <w:rPr>
                <w:sz w:val="20"/>
                <w:szCs w:val="20"/>
              </w:rPr>
            </w:pPr>
            <w:r w:rsidRPr="00161BB6">
              <w:rPr>
                <w:sz w:val="20"/>
                <w:szCs w:val="20"/>
              </w:rPr>
              <w:t>Yaş gruplarına göre oyun gelişimi ve oyuncak kullanımı</w:t>
            </w:r>
          </w:p>
        </w:tc>
        <w:tc>
          <w:tcPr>
            <w:tcW w:w="1817" w:type="dxa"/>
          </w:tcPr>
          <w:p w14:paraId="113E71B9" w14:textId="77777777" w:rsidR="00A71E7F" w:rsidRPr="00161BB6" w:rsidRDefault="00A71E7F" w:rsidP="00AB7469">
            <w:pPr>
              <w:rPr>
                <w:sz w:val="20"/>
                <w:szCs w:val="20"/>
              </w:rPr>
            </w:pPr>
            <w:r w:rsidRPr="00161BB6">
              <w:rPr>
                <w:sz w:val="20"/>
                <w:szCs w:val="20"/>
              </w:rPr>
              <w:t>Dr. Öğr. Üyesi Dijle Ayar</w:t>
            </w:r>
          </w:p>
          <w:p w14:paraId="239D7185"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5D274980" w14:textId="77777777" w:rsidTr="00DF0194">
        <w:trPr>
          <w:trHeight w:val="312"/>
        </w:trPr>
        <w:tc>
          <w:tcPr>
            <w:tcW w:w="1956" w:type="dxa"/>
          </w:tcPr>
          <w:p w14:paraId="4FE53431" w14:textId="77777777" w:rsidR="00A71E7F" w:rsidRPr="00161BB6" w:rsidRDefault="00A71E7F" w:rsidP="00AB7469">
            <w:pPr>
              <w:rPr>
                <w:sz w:val="20"/>
                <w:szCs w:val="20"/>
              </w:rPr>
            </w:pPr>
            <w:r w:rsidRPr="00161BB6">
              <w:rPr>
                <w:sz w:val="20"/>
                <w:szCs w:val="20"/>
              </w:rPr>
              <w:t>13. Hafta</w:t>
            </w:r>
          </w:p>
        </w:tc>
        <w:tc>
          <w:tcPr>
            <w:tcW w:w="5294" w:type="dxa"/>
          </w:tcPr>
          <w:p w14:paraId="27102DEB" w14:textId="77777777" w:rsidR="00A71E7F" w:rsidRPr="00161BB6" w:rsidRDefault="00A71E7F" w:rsidP="00AB7469">
            <w:pPr>
              <w:rPr>
                <w:sz w:val="20"/>
                <w:szCs w:val="20"/>
              </w:rPr>
            </w:pPr>
            <w:r w:rsidRPr="00161BB6">
              <w:rPr>
                <w:sz w:val="20"/>
                <w:szCs w:val="20"/>
              </w:rPr>
              <w:t>Sağlık alanında oyunun kullanımı-terapötik oyun</w:t>
            </w:r>
          </w:p>
        </w:tc>
        <w:tc>
          <w:tcPr>
            <w:tcW w:w="1817" w:type="dxa"/>
          </w:tcPr>
          <w:p w14:paraId="32BE5C59" w14:textId="77777777" w:rsidR="00A71E7F" w:rsidRPr="00161BB6" w:rsidRDefault="00A71E7F" w:rsidP="00AB7469">
            <w:pPr>
              <w:rPr>
                <w:sz w:val="20"/>
                <w:szCs w:val="20"/>
              </w:rPr>
            </w:pPr>
            <w:r w:rsidRPr="00161BB6">
              <w:rPr>
                <w:sz w:val="20"/>
                <w:szCs w:val="20"/>
              </w:rPr>
              <w:t>Öğr. Gör. Dr. Aslı Akdeniz Kudubeş</w:t>
            </w:r>
          </w:p>
          <w:p w14:paraId="4BE9A337" w14:textId="77777777" w:rsidR="00A71E7F" w:rsidRPr="00161BB6" w:rsidRDefault="00A71E7F" w:rsidP="00AB7469">
            <w:pPr>
              <w:rPr>
                <w:sz w:val="20"/>
                <w:szCs w:val="20"/>
              </w:rPr>
            </w:pPr>
            <w:r w:rsidRPr="00161BB6">
              <w:rPr>
                <w:sz w:val="20"/>
                <w:szCs w:val="20"/>
              </w:rPr>
              <w:t>Derslere katılım, sunum, tartışma, soru-cevap,</w:t>
            </w:r>
          </w:p>
        </w:tc>
      </w:tr>
      <w:tr w:rsidR="00A71E7F" w:rsidRPr="00161BB6" w14:paraId="49019710" w14:textId="77777777" w:rsidTr="00DF0194">
        <w:trPr>
          <w:trHeight w:val="450"/>
        </w:trPr>
        <w:tc>
          <w:tcPr>
            <w:tcW w:w="1956" w:type="dxa"/>
          </w:tcPr>
          <w:p w14:paraId="473B8925" w14:textId="77777777" w:rsidR="00A71E7F" w:rsidRPr="00161BB6" w:rsidRDefault="00A71E7F" w:rsidP="00AB7469">
            <w:pPr>
              <w:rPr>
                <w:sz w:val="20"/>
                <w:szCs w:val="20"/>
              </w:rPr>
            </w:pPr>
            <w:r w:rsidRPr="00161BB6">
              <w:rPr>
                <w:sz w:val="20"/>
                <w:szCs w:val="20"/>
              </w:rPr>
              <w:t>14. Hafta</w:t>
            </w:r>
          </w:p>
        </w:tc>
        <w:tc>
          <w:tcPr>
            <w:tcW w:w="5294" w:type="dxa"/>
          </w:tcPr>
          <w:p w14:paraId="52091B85" w14:textId="77777777" w:rsidR="00A71E7F" w:rsidRPr="00161BB6" w:rsidRDefault="00A71E7F" w:rsidP="00AB7469">
            <w:pPr>
              <w:rPr>
                <w:sz w:val="20"/>
                <w:szCs w:val="20"/>
              </w:rPr>
            </w:pPr>
            <w:r w:rsidRPr="00161BB6">
              <w:rPr>
                <w:sz w:val="20"/>
                <w:szCs w:val="20"/>
              </w:rPr>
              <w:t>Sağlık alanında oyunun kullanımı-terapötik oyun</w:t>
            </w:r>
          </w:p>
        </w:tc>
        <w:tc>
          <w:tcPr>
            <w:tcW w:w="1817" w:type="dxa"/>
          </w:tcPr>
          <w:p w14:paraId="4271974E" w14:textId="77777777" w:rsidR="00A71E7F" w:rsidRPr="00161BB6" w:rsidRDefault="00A71E7F" w:rsidP="00AB7469">
            <w:pPr>
              <w:rPr>
                <w:sz w:val="20"/>
                <w:szCs w:val="20"/>
              </w:rPr>
            </w:pPr>
            <w:r w:rsidRPr="00161BB6">
              <w:rPr>
                <w:sz w:val="20"/>
                <w:szCs w:val="20"/>
              </w:rPr>
              <w:t>Doç. Dr. Murat Bektaş</w:t>
            </w:r>
          </w:p>
          <w:p w14:paraId="1AC66AF2" w14:textId="77777777" w:rsidR="00A71E7F" w:rsidRPr="00161BB6" w:rsidRDefault="00A71E7F" w:rsidP="00AB7469">
            <w:pPr>
              <w:rPr>
                <w:sz w:val="20"/>
                <w:szCs w:val="20"/>
              </w:rPr>
            </w:pPr>
          </w:p>
        </w:tc>
      </w:tr>
    </w:tbl>
    <w:p w14:paraId="5D0D0FC9" w14:textId="77777777" w:rsidR="00A71E7F" w:rsidRPr="00161BB6" w:rsidRDefault="00A71E7F" w:rsidP="00A71E7F">
      <w:pPr>
        <w:rPr>
          <w:sz w:val="20"/>
          <w:szCs w:val="20"/>
        </w:rPr>
      </w:pPr>
    </w:p>
    <w:p w14:paraId="5A12827B" w14:textId="77777777" w:rsidR="00A71E7F" w:rsidRPr="00161BB6" w:rsidRDefault="00A71E7F" w:rsidP="00A71E7F">
      <w:pPr>
        <w:rPr>
          <w:b/>
          <w:sz w:val="20"/>
          <w:szCs w:val="20"/>
        </w:rPr>
      </w:pPr>
      <w:r w:rsidRPr="00161BB6">
        <w:rPr>
          <w:b/>
          <w:sz w:val="20"/>
          <w:szCs w:val="20"/>
        </w:rPr>
        <w:t xml:space="preserve">Dersin Öğrenme </w:t>
      </w:r>
      <w:r>
        <w:rPr>
          <w:b/>
          <w:sz w:val="20"/>
          <w:szCs w:val="20"/>
        </w:rPr>
        <w:t>Kazanımlarının</w:t>
      </w:r>
      <w:r w:rsidRPr="00161BB6">
        <w:rPr>
          <w:b/>
          <w:sz w:val="20"/>
          <w:szCs w:val="20"/>
        </w:rPr>
        <w:t xml:space="preserve"> Program </w:t>
      </w:r>
      <w:r>
        <w:rPr>
          <w:b/>
          <w:sz w:val="20"/>
          <w:szCs w:val="20"/>
        </w:rPr>
        <w:t>Kazanımları</w:t>
      </w:r>
      <w:r w:rsidRPr="00161BB6">
        <w:rPr>
          <w:b/>
          <w:sz w:val="20"/>
          <w:szCs w:val="20"/>
        </w:rPr>
        <w:t xml:space="preserve"> ile İlişkisi</w:t>
      </w:r>
    </w:p>
    <w:p w14:paraId="13249A94" w14:textId="77777777" w:rsidR="00A71E7F" w:rsidRPr="00161BB6" w:rsidRDefault="00A71E7F" w:rsidP="00A71E7F">
      <w:pPr>
        <w:jc w:val="both"/>
        <w:rPr>
          <w:b/>
          <w:sz w:val="20"/>
          <w:szCs w:val="20"/>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58"/>
        <w:gridCol w:w="557"/>
        <w:gridCol w:w="557"/>
        <w:gridCol w:w="557"/>
        <w:gridCol w:w="557"/>
        <w:gridCol w:w="557"/>
        <w:gridCol w:w="557"/>
        <w:gridCol w:w="557"/>
        <w:gridCol w:w="557"/>
        <w:gridCol w:w="557"/>
      </w:tblGrid>
      <w:tr w:rsidR="00A71E7F" w:rsidRPr="00161BB6" w14:paraId="4AAB92E3" w14:textId="77777777" w:rsidTr="00AB7469">
        <w:trPr>
          <w:trHeight w:val="471"/>
        </w:trPr>
        <w:tc>
          <w:tcPr>
            <w:tcW w:w="817" w:type="dxa"/>
          </w:tcPr>
          <w:p w14:paraId="7E4AD6D6" w14:textId="77777777" w:rsidR="00A71E7F" w:rsidRPr="00161BB6" w:rsidRDefault="00A71E7F" w:rsidP="00AB7469">
            <w:pPr>
              <w:jc w:val="both"/>
              <w:rPr>
                <w:b/>
                <w:sz w:val="20"/>
                <w:szCs w:val="20"/>
              </w:rPr>
            </w:pPr>
          </w:p>
        </w:tc>
        <w:tc>
          <w:tcPr>
            <w:tcW w:w="511" w:type="dxa"/>
          </w:tcPr>
          <w:p w14:paraId="1820BCFE" w14:textId="77777777" w:rsidR="00A71E7F" w:rsidRPr="00161BB6" w:rsidRDefault="00A71E7F" w:rsidP="00AB7469">
            <w:pPr>
              <w:jc w:val="both"/>
              <w:rPr>
                <w:b/>
                <w:sz w:val="20"/>
                <w:szCs w:val="20"/>
              </w:rPr>
            </w:pPr>
            <w:r w:rsidRPr="00161BB6">
              <w:rPr>
                <w:b/>
                <w:sz w:val="20"/>
                <w:szCs w:val="20"/>
              </w:rPr>
              <w:t>PK1</w:t>
            </w:r>
          </w:p>
        </w:tc>
        <w:tc>
          <w:tcPr>
            <w:tcW w:w="558" w:type="dxa"/>
          </w:tcPr>
          <w:p w14:paraId="3AFF0975" w14:textId="77777777" w:rsidR="00A71E7F" w:rsidRPr="00161BB6" w:rsidRDefault="00A71E7F" w:rsidP="00AB7469">
            <w:pPr>
              <w:jc w:val="both"/>
              <w:rPr>
                <w:b/>
                <w:sz w:val="20"/>
                <w:szCs w:val="20"/>
              </w:rPr>
            </w:pPr>
            <w:r w:rsidRPr="00161BB6">
              <w:rPr>
                <w:b/>
                <w:sz w:val="20"/>
                <w:szCs w:val="20"/>
              </w:rPr>
              <w:t>PK2</w:t>
            </w:r>
          </w:p>
        </w:tc>
        <w:tc>
          <w:tcPr>
            <w:tcW w:w="558" w:type="dxa"/>
          </w:tcPr>
          <w:p w14:paraId="651A9549" w14:textId="77777777" w:rsidR="00A71E7F" w:rsidRPr="00161BB6" w:rsidRDefault="00A71E7F" w:rsidP="00AB7469">
            <w:pPr>
              <w:jc w:val="both"/>
              <w:rPr>
                <w:b/>
                <w:sz w:val="20"/>
                <w:szCs w:val="20"/>
              </w:rPr>
            </w:pPr>
            <w:r w:rsidRPr="00161BB6">
              <w:rPr>
                <w:b/>
                <w:sz w:val="20"/>
                <w:szCs w:val="20"/>
              </w:rPr>
              <w:t>PK3</w:t>
            </w:r>
          </w:p>
        </w:tc>
        <w:tc>
          <w:tcPr>
            <w:tcW w:w="558" w:type="dxa"/>
          </w:tcPr>
          <w:p w14:paraId="47DDEBCF" w14:textId="77777777" w:rsidR="00A71E7F" w:rsidRPr="00161BB6" w:rsidRDefault="00A71E7F" w:rsidP="00AB7469">
            <w:pPr>
              <w:jc w:val="both"/>
              <w:rPr>
                <w:b/>
                <w:sz w:val="20"/>
                <w:szCs w:val="20"/>
              </w:rPr>
            </w:pPr>
            <w:r w:rsidRPr="00161BB6">
              <w:rPr>
                <w:b/>
                <w:sz w:val="20"/>
                <w:szCs w:val="20"/>
              </w:rPr>
              <w:t>PK4</w:t>
            </w:r>
          </w:p>
        </w:tc>
        <w:tc>
          <w:tcPr>
            <w:tcW w:w="558" w:type="dxa"/>
          </w:tcPr>
          <w:p w14:paraId="27AC3952" w14:textId="77777777" w:rsidR="00A71E7F" w:rsidRPr="00161BB6" w:rsidRDefault="00A71E7F" w:rsidP="00AB7469">
            <w:pPr>
              <w:jc w:val="both"/>
              <w:rPr>
                <w:b/>
                <w:sz w:val="20"/>
                <w:szCs w:val="20"/>
              </w:rPr>
            </w:pPr>
            <w:r w:rsidRPr="00161BB6">
              <w:rPr>
                <w:b/>
                <w:sz w:val="20"/>
                <w:szCs w:val="20"/>
              </w:rPr>
              <w:t>PK5</w:t>
            </w:r>
          </w:p>
        </w:tc>
        <w:tc>
          <w:tcPr>
            <w:tcW w:w="558" w:type="dxa"/>
          </w:tcPr>
          <w:p w14:paraId="151FBF75" w14:textId="77777777" w:rsidR="00A71E7F" w:rsidRPr="00161BB6" w:rsidRDefault="00A71E7F" w:rsidP="00AB7469">
            <w:pPr>
              <w:jc w:val="both"/>
              <w:rPr>
                <w:b/>
                <w:sz w:val="20"/>
                <w:szCs w:val="20"/>
              </w:rPr>
            </w:pPr>
            <w:r w:rsidRPr="00161BB6">
              <w:rPr>
                <w:b/>
                <w:sz w:val="20"/>
                <w:szCs w:val="20"/>
              </w:rPr>
              <w:t>PK6</w:t>
            </w:r>
          </w:p>
        </w:tc>
        <w:tc>
          <w:tcPr>
            <w:tcW w:w="557" w:type="dxa"/>
          </w:tcPr>
          <w:p w14:paraId="7E00959C" w14:textId="77777777" w:rsidR="00A71E7F" w:rsidRPr="00161BB6" w:rsidRDefault="00A71E7F" w:rsidP="00AB7469">
            <w:pPr>
              <w:jc w:val="both"/>
              <w:rPr>
                <w:b/>
                <w:sz w:val="20"/>
                <w:szCs w:val="20"/>
              </w:rPr>
            </w:pPr>
            <w:r w:rsidRPr="00161BB6">
              <w:rPr>
                <w:b/>
                <w:sz w:val="20"/>
                <w:szCs w:val="20"/>
              </w:rPr>
              <w:t>PK7</w:t>
            </w:r>
          </w:p>
        </w:tc>
        <w:tc>
          <w:tcPr>
            <w:tcW w:w="557" w:type="dxa"/>
          </w:tcPr>
          <w:p w14:paraId="77788505" w14:textId="77777777" w:rsidR="00A71E7F" w:rsidRPr="00161BB6" w:rsidRDefault="00A71E7F" w:rsidP="00AB7469">
            <w:pPr>
              <w:jc w:val="both"/>
              <w:rPr>
                <w:b/>
                <w:sz w:val="20"/>
                <w:szCs w:val="20"/>
              </w:rPr>
            </w:pPr>
            <w:r w:rsidRPr="00161BB6">
              <w:rPr>
                <w:b/>
                <w:sz w:val="20"/>
                <w:szCs w:val="20"/>
              </w:rPr>
              <w:t>PK8</w:t>
            </w:r>
          </w:p>
        </w:tc>
        <w:tc>
          <w:tcPr>
            <w:tcW w:w="557" w:type="dxa"/>
          </w:tcPr>
          <w:p w14:paraId="6593FAB0" w14:textId="77777777" w:rsidR="00A71E7F" w:rsidRPr="00161BB6" w:rsidRDefault="00A71E7F" w:rsidP="00AB7469">
            <w:pPr>
              <w:jc w:val="both"/>
              <w:rPr>
                <w:b/>
                <w:sz w:val="20"/>
                <w:szCs w:val="20"/>
              </w:rPr>
            </w:pPr>
            <w:r w:rsidRPr="00161BB6">
              <w:rPr>
                <w:b/>
                <w:sz w:val="20"/>
                <w:szCs w:val="20"/>
              </w:rPr>
              <w:t>PK9</w:t>
            </w:r>
          </w:p>
        </w:tc>
        <w:tc>
          <w:tcPr>
            <w:tcW w:w="557" w:type="dxa"/>
          </w:tcPr>
          <w:p w14:paraId="79052519" w14:textId="77777777" w:rsidR="00A71E7F" w:rsidRPr="00161BB6" w:rsidRDefault="00A71E7F" w:rsidP="00AB7469">
            <w:pPr>
              <w:jc w:val="both"/>
              <w:rPr>
                <w:b/>
                <w:sz w:val="20"/>
                <w:szCs w:val="20"/>
              </w:rPr>
            </w:pPr>
            <w:r w:rsidRPr="00161BB6">
              <w:rPr>
                <w:b/>
                <w:sz w:val="20"/>
                <w:szCs w:val="20"/>
              </w:rPr>
              <w:t>PK10</w:t>
            </w:r>
          </w:p>
        </w:tc>
        <w:tc>
          <w:tcPr>
            <w:tcW w:w="557" w:type="dxa"/>
          </w:tcPr>
          <w:p w14:paraId="556D3740" w14:textId="77777777" w:rsidR="00A71E7F" w:rsidRPr="00161BB6" w:rsidRDefault="00A71E7F" w:rsidP="00AB7469">
            <w:pPr>
              <w:jc w:val="both"/>
              <w:rPr>
                <w:b/>
                <w:sz w:val="20"/>
                <w:szCs w:val="20"/>
              </w:rPr>
            </w:pPr>
            <w:r w:rsidRPr="00161BB6">
              <w:rPr>
                <w:b/>
                <w:sz w:val="20"/>
                <w:szCs w:val="20"/>
              </w:rPr>
              <w:t>PK11</w:t>
            </w:r>
          </w:p>
        </w:tc>
        <w:tc>
          <w:tcPr>
            <w:tcW w:w="557" w:type="dxa"/>
          </w:tcPr>
          <w:p w14:paraId="59ED862A" w14:textId="77777777" w:rsidR="00A71E7F" w:rsidRPr="00161BB6" w:rsidRDefault="00A71E7F" w:rsidP="00AB7469">
            <w:pPr>
              <w:jc w:val="both"/>
              <w:rPr>
                <w:b/>
                <w:sz w:val="20"/>
                <w:szCs w:val="20"/>
              </w:rPr>
            </w:pPr>
            <w:r w:rsidRPr="00161BB6">
              <w:rPr>
                <w:b/>
                <w:sz w:val="20"/>
                <w:szCs w:val="20"/>
              </w:rPr>
              <w:t>PK12</w:t>
            </w:r>
          </w:p>
        </w:tc>
        <w:tc>
          <w:tcPr>
            <w:tcW w:w="557" w:type="dxa"/>
          </w:tcPr>
          <w:p w14:paraId="0840D307" w14:textId="77777777" w:rsidR="00A71E7F" w:rsidRPr="00161BB6" w:rsidRDefault="00A71E7F" w:rsidP="00AB7469">
            <w:pPr>
              <w:jc w:val="both"/>
              <w:rPr>
                <w:b/>
                <w:sz w:val="20"/>
                <w:szCs w:val="20"/>
              </w:rPr>
            </w:pPr>
            <w:r w:rsidRPr="00161BB6">
              <w:rPr>
                <w:b/>
                <w:sz w:val="20"/>
                <w:szCs w:val="20"/>
              </w:rPr>
              <w:t>PK13</w:t>
            </w:r>
          </w:p>
        </w:tc>
        <w:tc>
          <w:tcPr>
            <w:tcW w:w="557" w:type="dxa"/>
          </w:tcPr>
          <w:p w14:paraId="39EC57E2" w14:textId="77777777" w:rsidR="00A71E7F" w:rsidRPr="00161BB6" w:rsidRDefault="00A71E7F" w:rsidP="00AB7469">
            <w:pPr>
              <w:jc w:val="both"/>
              <w:rPr>
                <w:b/>
                <w:sz w:val="20"/>
                <w:szCs w:val="20"/>
              </w:rPr>
            </w:pPr>
            <w:r w:rsidRPr="00161BB6">
              <w:rPr>
                <w:b/>
                <w:sz w:val="20"/>
                <w:szCs w:val="20"/>
              </w:rPr>
              <w:t>PK14</w:t>
            </w:r>
          </w:p>
        </w:tc>
        <w:tc>
          <w:tcPr>
            <w:tcW w:w="557" w:type="dxa"/>
          </w:tcPr>
          <w:p w14:paraId="3AF4569D" w14:textId="77777777" w:rsidR="00A71E7F" w:rsidRPr="00161BB6" w:rsidRDefault="00A71E7F" w:rsidP="00AB7469">
            <w:pPr>
              <w:jc w:val="both"/>
              <w:rPr>
                <w:b/>
                <w:sz w:val="20"/>
                <w:szCs w:val="20"/>
              </w:rPr>
            </w:pPr>
            <w:r w:rsidRPr="00161BB6">
              <w:rPr>
                <w:b/>
                <w:sz w:val="20"/>
                <w:szCs w:val="20"/>
              </w:rPr>
              <w:t>PK15</w:t>
            </w:r>
          </w:p>
        </w:tc>
      </w:tr>
      <w:tr w:rsidR="00A71E7F" w:rsidRPr="00161BB6" w14:paraId="3D969125" w14:textId="77777777" w:rsidTr="00AB7469">
        <w:trPr>
          <w:trHeight w:val="319"/>
        </w:trPr>
        <w:tc>
          <w:tcPr>
            <w:tcW w:w="817" w:type="dxa"/>
          </w:tcPr>
          <w:p w14:paraId="332EDDBD" w14:textId="77777777" w:rsidR="00A71E7F" w:rsidRPr="00161BB6" w:rsidRDefault="00A71E7F" w:rsidP="00AB7469">
            <w:pPr>
              <w:jc w:val="both"/>
              <w:rPr>
                <w:b/>
                <w:sz w:val="20"/>
                <w:szCs w:val="20"/>
              </w:rPr>
            </w:pPr>
            <w:r w:rsidRPr="00161BB6">
              <w:rPr>
                <w:b/>
                <w:sz w:val="20"/>
                <w:szCs w:val="20"/>
              </w:rPr>
              <w:t>OK1</w:t>
            </w:r>
          </w:p>
        </w:tc>
        <w:tc>
          <w:tcPr>
            <w:tcW w:w="511" w:type="dxa"/>
          </w:tcPr>
          <w:p w14:paraId="27FD7C3F" w14:textId="77777777" w:rsidR="00A71E7F" w:rsidRPr="00161BB6" w:rsidRDefault="00A71E7F" w:rsidP="00AB7469">
            <w:pPr>
              <w:spacing w:before="120"/>
              <w:jc w:val="center"/>
              <w:rPr>
                <w:sz w:val="20"/>
                <w:szCs w:val="20"/>
              </w:rPr>
            </w:pPr>
            <w:r w:rsidRPr="00161BB6">
              <w:rPr>
                <w:sz w:val="20"/>
                <w:szCs w:val="20"/>
              </w:rPr>
              <w:t>5</w:t>
            </w:r>
          </w:p>
        </w:tc>
        <w:tc>
          <w:tcPr>
            <w:tcW w:w="558" w:type="dxa"/>
          </w:tcPr>
          <w:p w14:paraId="42943588" w14:textId="77777777" w:rsidR="00A71E7F" w:rsidRPr="00161BB6" w:rsidRDefault="00A71E7F" w:rsidP="00AB7469">
            <w:pPr>
              <w:jc w:val="center"/>
              <w:rPr>
                <w:sz w:val="20"/>
                <w:szCs w:val="20"/>
              </w:rPr>
            </w:pPr>
          </w:p>
        </w:tc>
        <w:tc>
          <w:tcPr>
            <w:tcW w:w="558" w:type="dxa"/>
          </w:tcPr>
          <w:p w14:paraId="4AD68888" w14:textId="77777777" w:rsidR="00A71E7F" w:rsidRPr="00161BB6" w:rsidRDefault="00A71E7F" w:rsidP="00AB7469">
            <w:pPr>
              <w:jc w:val="center"/>
              <w:rPr>
                <w:sz w:val="20"/>
                <w:szCs w:val="20"/>
              </w:rPr>
            </w:pPr>
          </w:p>
        </w:tc>
        <w:tc>
          <w:tcPr>
            <w:tcW w:w="558" w:type="dxa"/>
          </w:tcPr>
          <w:p w14:paraId="2340B95A" w14:textId="77777777" w:rsidR="00A71E7F" w:rsidRPr="00161BB6" w:rsidRDefault="00A71E7F" w:rsidP="00AB7469">
            <w:pPr>
              <w:jc w:val="center"/>
              <w:rPr>
                <w:sz w:val="20"/>
                <w:szCs w:val="20"/>
              </w:rPr>
            </w:pPr>
          </w:p>
        </w:tc>
        <w:tc>
          <w:tcPr>
            <w:tcW w:w="558" w:type="dxa"/>
          </w:tcPr>
          <w:p w14:paraId="05137369" w14:textId="77777777" w:rsidR="00A71E7F" w:rsidRPr="00161BB6" w:rsidRDefault="00A71E7F" w:rsidP="00AB7469">
            <w:pPr>
              <w:jc w:val="center"/>
              <w:rPr>
                <w:sz w:val="20"/>
                <w:szCs w:val="20"/>
              </w:rPr>
            </w:pPr>
            <w:r w:rsidRPr="00161BB6">
              <w:rPr>
                <w:sz w:val="20"/>
                <w:szCs w:val="20"/>
              </w:rPr>
              <w:t>5</w:t>
            </w:r>
          </w:p>
        </w:tc>
        <w:tc>
          <w:tcPr>
            <w:tcW w:w="558" w:type="dxa"/>
          </w:tcPr>
          <w:p w14:paraId="563F4215" w14:textId="77777777" w:rsidR="00A71E7F" w:rsidRPr="00161BB6" w:rsidRDefault="00A71E7F" w:rsidP="00AB7469">
            <w:pPr>
              <w:jc w:val="center"/>
              <w:rPr>
                <w:sz w:val="20"/>
                <w:szCs w:val="20"/>
              </w:rPr>
            </w:pPr>
          </w:p>
        </w:tc>
        <w:tc>
          <w:tcPr>
            <w:tcW w:w="557" w:type="dxa"/>
          </w:tcPr>
          <w:p w14:paraId="53D70FA5" w14:textId="77777777" w:rsidR="00A71E7F" w:rsidRPr="00161BB6" w:rsidRDefault="00A71E7F" w:rsidP="00AB7469">
            <w:pPr>
              <w:spacing w:before="120"/>
              <w:jc w:val="center"/>
              <w:rPr>
                <w:sz w:val="20"/>
                <w:szCs w:val="20"/>
              </w:rPr>
            </w:pPr>
          </w:p>
        </w:tc>
        <w:tc>
          <w:tcPr>
            <w:tcW w:w="557" w:type="dxa"/>
          </w:tcPr>
          <w:p w14:paraId="7C801BFB" w14:textId="77777777" w:rsidR="00A71E7F" w:rsidRPr="00161BB6" w:rsidRDefault="00A71E7F" w:rsidP="00AB7469">
            <w:pPr>
              <w:jc w:val="center"/>
              <w:rPr>
                <w:sz w:val="20"/>
                <w:szCs w:val="20"/>
              </w:rPr>
            </w:pPr>
          </w:p>
        </w:tc>
        <w:tc>
          <w:tcPr>
            <w:tcW w:w="557" w:type="dxa"/>
          </w:tcPr>
          <w:p w14:paraId="59BE73BA" w14:textId="77777777" w:rsidR="00A71E7F" w:rsidRPr="00161BB6" w:rsidRDefault="00A71E7F" w:rsidP="00AB7469">
            <w:pPr>
              <w:jc w:val="center"/>
              <w:rPr>
                <w:sz w:val="20"/>
                <w:szCs w:val="20"/>
              </w:rPr>
            </w:pPr>
          </w:p>
        </w:tc>
        <w:tc>
          <w:tcPr>
            <w:tcW w:w="557" w:type="dxa"/>
          </w:tcPr>
          <w:p w14:paraId="7A6A9709" w14:textId="77777777" w:rsidR="00A71E7F" w:rsidRPr="00161BB6" w:rsidRDefault="00A71E7F" w:rsidP="00AB7469">
            <w:pPr>
              <w:jc w:val="center"/>
              <w:rPr>
                <w:sz w:val="20"/>
                <w:szCs w:val="20"/>
              </w:rPr>
            </w:pPr>
          </w:p>
        </w:tc>
        <w:tc>
          <w:tcPr>
            <w:tcW w:w="557" w:type="dxa"/>
          </w:tcPr>
          <w:p w14:paraId="663126C2" w14:textId="77777777" w:rsidR="00A71E7F" w:rsidRPr="00161BB6" w:rsidRDefault="00A71E7F" w:rsidP="00AB7469">
            <w:pPr>
              <w:jc w:val="center"/>
              <w:rPr>
                <w:sz w:val="20"/>
                <w:szCs w:val="20"/>
              </w:rPr>
            </w:pPr>
            <w:r w:rsidRPr="00161BB6">
              <w:rPr>
                <w:sz w:val="20"/>
                <w:szCs w:val="20"/>
              </w:rPr>
              <w:t>5</w:t>
            </w:r>
          </w:p>
        </w:tc>
        <w:tc>
          <w:tcPr>
            <w:tcW w:w="557" w:type="dxa"/>
          </w:tcPr>
          <w:p w14:paraId="06A8CF4D" w14:textId="77777777" w:rsidR="00A71E7F" w:rsidRPr="00161BB6" w:rsidRDefault="00A71E7F" w:rsidP="00AB7469">
            <w:pPr>
              <w:jc w:val="center"/>
              <w:rPr>
                <w:sz w:val="20"/>
                <w:szCs w:val="20"/>
              </w:rPr>
            </w:pPr>
          </w:p>
        </w:tc>
        <w:tc>
          <w:tcPr>
            <w:tcW w:w="557" w:type="dxa"/>
          </w:tcPr>
          <w:p w14:paraId="152562E4" w14:textId="77777777" w:rsidR="00A71E7F" w:rsidRPr="00161BB6" w:rsidRDefault="00A71E7F" w:rsidP="00AB7469">
            <w:pPr>
              <w:jc w:val="center"/>
              <w:rPr>
                <w:sz w:val="20"/>
                <w:szCs w:val="20"/>
              </w:rPr>
            </w:pPr>
          </w:p>
        </w:tc>
        <w:tc>
          <w:tcPr>
            <w:tcW w:w="557" w:type="dxa"/>
          </w:tcPr>
          <w:p w14:paraId="564F74DB" w14:textId="77777777" w:rsidR="00A71E7F" w:rsidRPr="00161BB6" w:rsidRDefault="00A71E7F" w:rsidP="00AB7469">
            <w:pPr>
              <w:jc w:val="center"/>
              <w:rPr>
                <w:sz w:val="20"/>
                <w:szCs w:val="20"/>
              </w:rPr>
            </w:pPr>
          </w:p>
        </w:tc>
        <w:tc>
          <w:tcPr>
            <w:tcW w:w="557" w:type="dxa"/>
          </w:tcPr>
          <w:p w14:paraId="4142DFF5" w14:textId="77777777" w:rsidR="00A71E7F" w:rsidRPr="00161BB6" w:rsidRDefault="00A71E7F" w:rsidP="00AB7469">
            <w:pPr>
              <w:jc w:val="center"/>
              <w:rPr>
                <w:b/>
                <w:sz w:val="20"/>
                <w:szCs w:val="20"/>
              </w:rPr>
            </w:pPr>
          </w:p>
        </w:tc>
      </w:tr>
      <w:tr w:rsidR="00A71E7F" w:rsidRPr="00161BB6" w14:paraId="10686327" w14:textId="77777777" w:rsidTr="00AB7469">
        <w:trPr>
          <w:trHeight w:val="319"/>
        </w:trPr>
        <w:tc>
          <w:tcPr>
            <w:tcW w:w="817" w:type="dxa"/>
          </w:tcPr>
          <w:p w14:paraId="544B1BCC" w14:textId="77777777" w:rsidR="00A71E7F" w:rsidRPr="00161BB6" w:rsidRDefault="00A71E7F" w:rsidP="00AB7469">
            <w:pPr>
              <w:jc w:val="both"/>
              <w:rPr>
                <w:b/>
                <w:sz w:val="20"/>
                <w:szCs w:val="20"/>
              </w:rPr>
            </w:pPr>
            <w:r w:rsidRPr="00161BB6">
              <w:rPr>
                <w:b/>
                <w:sz w:val="20"/>
                <w:szCs w:val="20"/>
              </w:rPr>
              <w:t>OK2</w:t>
            </w:r>
          </w:p>
        </w:tc>
        <w:tc>
          <w:tcPr>
            <w:tcW w:w="511" w:type="dxa"/>
          </w:tcPr>
          <w:p w14:paraId="60763567" w14:textId="77777777" w:rsidR="00A71E7F" w:rsidRPr="00161BB6" w:rsidRDefault="00A71E7F" w:rsidP="00AB7469">
            <w:pPr>
              <w:jc w:val="center"/>
              <w:rPr>
                <w:sz w:val="20"/>
                <w:szCs w:val="20"/>
              </w:rPr>
            </w:pPr>
            <w:r w:rsidRPr="00161BB6">
              <w:rPr>
                <w:sz w:val="20"/>
                <w:szCs w:val="20"/>
              </w:rPr>
              <w:t>5</w:t>
            </w:r>
          </w:p>
        </w:tc>
        <w:tc>
          <w:tcPr>
            <w:tcW w:w="558" w:type="dxa"/>
          </w:tcPr>
          <w:p w14:paraId="31EB9785" w14:textId="77777777" w:rsidR="00A71E7F" w:rsidRPr="00161BB6" w:rsidRDefault="00A71E7F" w:rsidP="00AB7469">
            <w:pPr>
              <w:spacing w:before="120"/>
              <w:jc w:val="center"/>
              <w:rPr>
                <w:sz w:val="20"/>
                <w:szCs w:val="20"/>
              </w:rPr>
            </w:pPr>
          </w:p>
        </w:tc>
        <w:tc>
          <w:tcPr>
            <w:tcW w:w="558" w:type="dxa"/>
          </w:tcPr>
          <w:p w14:paraId="3620A0C2" w14:textId="77777777" w:rsidR="00A71E7F" w:rsidRPr="00161BB6" w:rsidRDefault="00A71E7F" w:rsidP="00AB7469">
            <w:pPr>
              <w:jc w:val="center"/>
              <w:rPr>
                <w:sz w:val="20"/>
                <w:szCs w:val="20"/>
              </w:rPr>
            </w:pPr>
          </w:p>
        </w:tc>
        <w:tc>
          <w:tcPr>
            <w:tcW w:w="558" w:type="dxa"/>
          </w:tcPr>
          <w:p w14:paraId="1CC40B58" w14:textId="77777777" w:rsidR="00A71E7F" w:rsidRPr="00161BB6" w:rsidRDefault="00A71E7F" w:rsidP="00AB7469">
            <w:pPr>
              <w:jc w:val="center"/>
              <w:rPr>
                <w:sz w:val="20"/>
                <w:szCs w:val="20"/>
              </w:rPr>
            </w:pPr>
          </w:p>
        </w:tc>
        <w:tc>
          <w:tcPr>
            <w:tcW w:w="558" w:type="dxa"/>
          </w:tcPr>
          <w:p w14:paraId="27F3F2C8" w14:textId="77777777" w:rsidR="00A71E7F" w:rsidRPr="00161BB6" w:rsidRDefault="00A71E7F" w:rsidP="00AB7469">
            <w:pPr>
              <w:jc w:val="center"/>
              <w:rPr>
                <w:sz w:val="20"/>
                <w:szCs w:val="20"/>
              </w:rPr>
            </w:pPr>
          </w:p>
        </w:tc>
        <w:tc>
          <w:tcPr>
            <w:tcW w:w="558" w:type="dxa"/>
          </w:tcPr>
          <w:p w14:paraId="54B5A4E4" w14:textId="77777777" w:rsidR="00A71E7F" w:rsidRPr="00161BB6" w:rsidRDefault="00A71E7F" w:rsidP="00AB7469">
            <w:pPr>
              <w:jc w:val="center"/>
              <w:rPr>
                <w:sz w:val="20"/>
                <w:szCs w:val="20"/>
              </w:rPr>
            </w:pPr>
          </w:p>
        </w:tc>
        <w:tc>
          <w:tcPr>
            <w:tcW w:w="557" w:type="dxa"/>
          </w:tcPr>
          <w:p w14:paraId="5783AE8C" w14:textId="77777777" w:rsidR="00A71E7F" w:rsidRPr="00161BB6" w:rsidRDefault="00A71E7F" w:rsidP="00AB7469">
            <w:pPr>
              <w:jc w:val="center"/>
              <w:rPr>
                <w:sz w:val="20"/>
                <w:szCs w:val="20"/>
              </w:rPr>
            </w:pPr>
            <w:r w:rsidRPr="00161BB6">
              <w:rPr>
                <w:sz w:val="20"/>
                <w:szCs w:val="20"/>
              </w:rPr>
              <w:t>5</w:t>
            </w:r>
          </w:p>
        </w:tc>
        <w:tc>
          <w:tcPr>
            <w:tcW w:w="557" w:type="dxa"/>
          </w:tcPr>
          <w:p w14:paraId="71CC0407" w14:textId="77777777" w:rsidR="00A71E7F" w:rsidRPr="00161BB6" w:rsidRDefault="00A71E7F" w:rsidP="00AB7469">
            <w:pPr>
              <w:jc w:val="center"/>
              <w:rPr>
                <w:sz w:val="20"/>
                <w:szCs w:val="20"/>
              </w:rPr>
            </w:pPr>
            <w:r w:rsidRPr="00161BB6">
              <w:rPr>
                <w:sz w:val="20"/>
                <w:szCs w:val="20"/>
              </w:rPr>
              <w:t>5</w:t>
            </w:r>
          </w:p>
        </w:tc>
        <w:tc>
          <w:tcPr>
            <w:tcW w:w="557" w:type="dxa"/>
          </w:tcPr>
          <w:p w14:paraId="3AC37236" w14:textId="77777777" w:rsidR="00A71E7F" w:rsidRPr="00161BB6" w:rsidRDefault="00A71E7F" w:rsidP="00AB7469">
            <w:pPr>
              <w:jc w:val="center"/>
              <w:rPr>
                <w:sz w:val="20"/>
                <w:szCs w:val="20"/>
              </w:rPr>
            </w:pPr>
          </w:p>
        </w:tc>
        <w:tc>
          <w:tcPr>
            <w:tcW w:w="557" w:type="dxa"/>
          </w:tcPr>
          <w:p w14:paraId="77014A38" w14:textId="77777777" w:rsidR="00A71E7F" w:rsidRPr="00161BB6" w:rsidRDefault="00A71E7F" w:rsidP="00AB7469">
            <w:pPr>
              <w:jc w:val="center"/>
              <w:rPr>
                <w:sz w:val="20"/>
                <w:szCs w:val="20"/>
              </w:rPr>
            </w:pPr>
          </w:p>
        </w:tc>
        <w:tc>
          <w:tcPr>
            <w:tcW w:w="557" w:type="dxa"/>
          </w:tcPr>
          <w:p w14:paraId="078946ED" w14:textId="77777777" w:rsidR="00A71E7F" w:rsidRPr="00161BB6" w:rsidRDefault="00A71E7F" w:rsidP="00AB7469">
            <w:pPr>
              <w:jc w:val="center"/>
              <w:rPr>
                <w:sz w:val="20"/>
                <w:szCs w:val="20"/>
              </w:rPr>
            </w:pPr>
            <w:r w:rsidRPr="00161BB6">
              <w:rPr>
                <w:sz w:val="20"/>
                <w:szCs w:val="20"/>
              </w:rPr>
              <w:t>5</w:t>
            </w:r>
          </w:p>
        </w:tc>
        <w:tc>
          <w:tcPr>
            <w:tcW w:w="557" w:type="dxa"/>
          </w:tcPr>
          <w:p w14:paraId="387299E3" w14:textId="77777777" w:rsidR="00A71E7F" w:rsidRPr="00161BB6" w:rsidRDefault="00A71E7F" w:rsidP="00AB7469">
            <w:pPr>
              <w:jc w:val="center"/>
              <w:rPr>
                <w:sz w:val="20"/>
                <w:szCs w:val="20"/>
              </w:rPr>
            </w:pPr>
            <w:r w:rsidRPr="00161BB6">
              <w:rPr>
                <w:sz w:val="20"/>
                <w:szCs w:val="20"/>
              </w:rPr>
              <w:t>5</w:t>
            </w:r>
          </w:p>
        </w:tc>
        <w:tc>
          <w:tcPr>
            <w:tcW w:w="557" w:type="dxa"/>
          </w:tcPr>
          <w:p w14:paraId="1F865E40" w14:textId="77777777" w:rsidR="00A71E7F" w:rsidRPr="00161BB6" w:rsidRDefault="00A71E7F" w:rsidP="00AB7469">
            <w:pPr>
              <w:jc w:val="center"/>
              <w:rPr>
                <w:sz w:val="20"/>
                <w:szCs w:val="20"/>
              </w:rPr>
            </w:pPr>
          </w:p>
        </w:tc>
        <w:tc>
          <w:tcPr>
            <w:tcW w:w="557" w:type="dxa"/>
          </w:tcPr>
          <w:p w14:paraId="00DA8D5A" w14:textId="77777777" w:rsidR="00A71E7F" w:rsidRPr="00161BB6" w:rsidRDefault="00A71E7F" w:rsidP="00AB7469">
            <w:pPr>
              <w:jc w:val="center"/>
              <w:rPr>
                <w:sz w:val="20"/>
                <w:szCs w:val="20"/>
              </w:rPr>
            </w:pPr>
          </w:p>
        </w:tc>
        <w:tc>
          <w:tcPr>
            <w:tcW w:w="557" w:type="dxa"/>
          </w:tcPr>
          <w:p w14:paraId="5B6D6FD7" w14:textId="77777777" w:rsidR="00A71E7F" w:rsidRPr="00161BB6" w:rsidRDefault="00A71E7F" w:rsidP="00AB7469">
            <w:pPr>
              <w:jc w:val="center"/>
              <w:rPr>
                <w:b/>
                <w:sz w:val="20"/>
                <w:szCs w:val="20"/>
              </w:rPr>
            </w:pPr>
          </w:p>
        </w:tc>
      </w:tr>
      <w:tr w:rsidR="00A71E7F" w:rsidRPr="00161BB6" w14:paraId="66FD4530" w14:textId="77777777" w:rsidTr="00AB7469">
        <w:trPr>
          <w:trHeight w:val="319"/>
        </w:trPr>
        <w:tc>
          <w:tcPr>
            <w:tcW w:w="817" w:type="dxa"/>
          </w:tcPr>
          <w:p w14:paraId="0FB07828" w14:textId="77777777" w:rsidR="00A71E7F" w:rsidRPr="00161BB6" w:rsidRDefault="00A71E7F" w:rsidP="00AB7469">
            <w:pPr>
              <w:rPr>
                <w:sz w:val="20"/>
                <w:szCs w:val="20"/>
              </w:rPr>
            </w:pPr>
            <w:r w:rsidRPr="00161BB6">
              <w:rPr>
                <w:b/>
                <w:sz w:val="20"/>
                <w:szCs w:val="20"/>
              </w:rPr>
              <w:t>OK3</w:t>
            </w:r>
          </w:p>
        </w:tc>
        <w:tc>
          <w:tcPr>
            <w:tcW w:w="511" w:type="dxa"/>
          </w:tcPr>
          <w:p w14:paraId="7FFE57B7" w14:textId="77777777" w:rsidR="00A71E7F" w:rsidRPr="00161BB6" w:rsidRDefault="00A71E7F" w:rsidP="00AB7469">
            <w:pPr>
              <w:jc w:val="center"/>
              <w:rPr>
                <w:sz w:val="20"/>
                <w:szCs w:val="20"/>
              </w:rPr>
            </w:pPr>
            <w:r w:rsidRPr="00161BB6">
              <w:rPr>
                <w:sz w:val="20"/>
                <w:szCs w:val="20"/>
              </w:rPr>
              <w:t>5</w:t>
            </w:r>
          </w:p>
        </w:tc>
        <w:tc>
          <w:tcPr>
            <w:tcW w:w="558" w:type="dxa"/>
          </w:tcPr>
          <w:p w14:paraId="5B7808BB" w14:textId="77777777" w:rsidR="00A71E7F" w:rsidRPr="00161BB6" w:rsidRDefault="00A71E7F" w:rsidP="00AB7469">
            <w:pPr>
              <w:jc w:val="center"/>
              <w:rPr>
                <w:sz w:val="20"/>
                <w:szCs w:val="20"/>
              </w:rPr>
            </w:pPr>
          </w:p>
        </w:tc>
        <w:tc>
          <w:tcPr>
            <w:tcW w:w="558" w:type="dxa"/>
          </w:tcPr>
          <w:p w14:paraId="26F3D483" w14:textId="77777777" w:rsidR="00A71E7F" w:rsidRPr="00161BB6" w:rsidRDefault="00A71E7F" w:rsidP="00AB7469">
            <w:pPr>
              <w:spacing w:before="120"/>
              <w:jc w:val="center"/>
              <w:rPr>
                <w:sz w:val="20"/>
                <w:szCs w:val="20"/>
              </w:rPr>
            </w:pPr>
          </w:p>
        </w:tc>
        <w:tc>
          <w:tcPr>
            <w:tcW w:w="558" w:type="dxa"/>
          </w:tcPr>
          <w:p w14:paraId="732C729D" w14:textId="77777777" w:rsidR="00A71E7F" w:rsidRPr="00161BB6" w:rsidRDefault="00A71E7F" w:rsidP="00AB7469">
            <w:pPr>
              <w:jc w:val="center"/>
              <w:rPr>
                <w:sz w:val="20"/>
                <w:szCs w:val="20"/>
              </w:rPr>
            </w:pPr>
          </w:p>
        </w:tc>
        <w:tc>
          <w:tcPr>
            <w:tcW w:w="558" w:type="dxa"/>
          </w:tcPr>
          <w:p w14:paraId="0B35E6C0" w14:textId="77777777" w:rsidR="00A71E7F" w:rsidRPr="00161BB6" w:rsidRDefault="00A71E7F" w:rsidP="00AB7469">
            <w:pPr>
              <w:jc w:val="center"/>
              <w:rPr>
                <w:sz w:val="20"/>
                <w:szCs w:val="20"/>
              </w:rPr>
            </w:pPr>
          </w:p>
        </w:tc>
        <w:tc>
          <w:tcPr>
            <w:tcW w:w="558" w:type="dxa"/>
          </w:tcPr>
          <w:p w14:paraId="2DE21504" w14:textId="77777777" w:rsidR="00A71E7F" w:rsidRPr="00161BB6" w:rsidRDefault="00A71E7F" w:rsidP="00AB7469">
            <w:pPr>
              <w:jc w:val="center"/>
              <w:rPr>
                <w:sz w:val="20"/>
                <w:szCs w:val="20"/>
              </w:rPr>
            </w:pPr>
          </w:p>
        </w:tc>
        <w:tc>
          <w:tcPr>
            <w:tcW w:w="557" w:type="dxa"/>
          </w:tcPr>
          <w:p w14:paraId="554CF5F2" w14:textId="77777777" w:rsidR="00A71E7F" w:rsidRPr="00161BB6" w:rsidRDefault="00A71E7F" w:rsidP="00AB7469">
            <w:pPr>
              <w:jc w:val="center"/>
              <w:rPr>
                <w:sz w:val="20"/>
                <w:szCs w:val="20"/>
              </w:rPr>
            </w:pPr>
            <w:r w:rsidRPr="00161BB6">
              <w:rPr>
                <w:sz w:val="20"/>
                <w:szCs w:val="20"/>
              </w:rPr>
              <w:t>5</w:t>
            </w:r>
          </w:p>
        </w:tc>
        <w:tc>
          <w:tcPr>
            <w:tcW w:w="557" w:type="dxa"/>
          </w:tcPr>
          <w:p w14:paraId="0484274D" w14:textId="77777777" w:rsidR="00A71E7F" w:rsidRPr="00161BB6" w:rsidRDefault="00A71E7F" w:rsidP="00AB7469">
            <w:pPr>
              <w:jc w:val="center"/>
              <w:rPr>
                <w:sz w:val="20"/>
                <w:szCs w:val="20"/>
              </w:rPr>
            </w:pPr>
          </w:p>
        </w:tc>
        <w:tc>
          <w:tcPr>
            <w:tcW w:w="557" w:type="dxa"/>
          </w:tcPr>
          <w:p w14:paraId="5CE4550A" w14:textId="77777777" w:rsidR="00A71E7F" w:rsidRPr="00161BB6" w:rsidRDefault="00A71E7F" w:rsidP="00AB7469">
            <w:pPr>
              <w:jc w:val="center"/>
              <w:rPr>
                <w:sz w:val="20"/>
                <w:szCs w:val="20"/>
              </w:rPr>
            </w:pPr>
          </w:p>
        </w:tc>
        <w:tc>
          <w:tcPr>
            <w:tcW w:w="557" w:type="dxa"/>
          </w:tcPr>
          <w:p w14:paraId="3E9F56F2" w14:textId="77777777" w:rsidR="00A71E7F" w:rsidRPr="00161BB6" w:rsidRDefault="00A71E7F" w:rsidP="00AB7469">
            <w:pPr>
              <w:jc w:val="center"/>
              <w:rPr>
                <w:sz w:val="20"/>
                <w:szCs w:val="20"/>
              </w:rPr>
            </w:pPr>
            <w:r w:rsidRPr="00161BB6">
              <w:rPr>
                <w:sz w:val="20"/>
                <w:szCs w:val="20"/>
              </w:rPr>
              <w:t>5</w:t>
            </w:r>
          </w:p>
        </w:tc>
        <w:tc>
          <w:tcPr>
            <w:tcW w:w="557" w:type="dxa"/>
          </w:tcPr>
          <w:p w14:paraId="01D7547D" w14:textId="77777777" w:rsidR="00A71E7F" w:rsidRPr="00161BB6" w:rsidRDefault="00A71E7F" w:rsidP="00AB7469">
            <w:pPr>
              <w:jc w:val="center"/>
              <w:rPr>
                <w:sz w:val="20"/>
                <w:szCs w:val="20"/>
              </w:rPr>
            </w:pPr>
            <w:r w:rsidRPr="00161BB6">
              <w:rPr>
                <w:sz w:val="20"/>
                <w:szCs w:val="20"/>
              </w:rPr>
              <w:t>5</w:t>
            </w:r>
          </w:p>
        </w:tc>
        <w:tc>
          <w:tcPr>
            <w:tcW w:w="557" w:type="dxa"/>
          </w:tcPr>
          <w:p w14:paraId="3CD0F955" w14:textId="77777777" w:rsidR="00A71E7F" w:rsidRPr="00161BB6" w:rsidRDefault="00A71E7F" w:rsidP="00AB7469">
            <w:pPr>
              <w:jc w:val="center"/>
              <w:rPr>
                <w:sz w:val="20"/>
                <w:szCs w:val="20"/>
              </w:rPr>
            </w:pPr>
          </w:p>
        </w:tc>
        <w:tc>
          <w:tcPr>
            <w:tcW w:w="557" w:type="dxa"/>
          </w:tcPr>
          <w:p w14:paraId="37F9F505" w14:textId="77777777" w:rsidR="00A71E7F" w:rsidRPr="00161BB6" w:rsidRDefault="00A71E7F" w:rsidP="00AB7469">
            <w:pPr>
              <w:jc w:val="center"/>
              <w:rPr>
                <w:sz w:val="20"/>
                <w:szCs w:val="20"/>
              </w:rPr>
            </w:pPr>
          </w:p>
        </w:tc>
        <w:tc>
          <w:tcPr>
            <w:tcW w:w="557" w:type="dxa"/>
          </w:tcPr>
          <w:p w14:paraId="0B3981B5" w14:textId="77777777" w:rsidR="00A71E7F" w:rsidRPr="00161BB6" w:rsidRDefault="00A71E7F" w:rsidP="00AB7469">
            <w:pPr>
              <w:jc w:val="center"/>
              <w:rPr>
                <w:sz w:val="20"/>
                <w:szCs w:val="20"/>
              </w:rPr>
            </w:pPr>
          </w:p>
        </w:tc>
        <w:tc>
          <w:tcPr>
            <w:tcW w:w="557" w:type="dxa"/>
          </w:tcPr>
          <w:p w14:paraId="3831BBC5" w14:textId="77777777" w:rsidR="00A71E7F" w:rsidRPr="00161BB6" w:rsidRDefault="00A71E7F" w:rsidP="00AB7469">
            <w:pPr>
              <w:jc w:val="center"/>
              <w:rPr>
                <w:b/>
                <w:sz w:val="20"/>
                <w:szCs w:val="20"/>
              </w:rPr>
            </w:pPr>
          </w:p>
        </w:tc>
      </w:tr>
      <w:tr w:rsidR="00A71E7F" w:rsidRPr="00161BB6" w14:paraId="23A794FE" w14:textId="77777777" w:rsidTr="00AB7469">
        <w:trPr>
          <w:trHeight w:val="319"/>
        </w:trPr>
        <w:tc>
          <w:tcPr>
            <w:tcW w:w="817" w:type="dxa"/>
          </w:tcPr>
          <w:p w14:paraId="1D542D5D" w14:textId="77777777" w:rsidR="00A71E7F" w:rsidRPr="00161BB6" w:rsidRDefault="00A71E7F" w:rsidP="00AB7469">
            <w:pPr>
              <w:rPr>
                <w:sz w:val="20"/>
                <w:szCs w:val="20"/>
              </w:rPr>
            </w:pPr>
            <w:r w:rsidRPr="00161BB6">
              <w:rPr>
                <w:b/>
                <w:sz w:val="20"/>
                <w:szCs w:val="20"/>
              </w:rPr>
              <w:t>OK4</w:t>
            </w:r>
          </w:p>
        </w:tc>
        <w:tc>
          <w:tcPr>
            <w:tcW w:w="511" w:type="dxa"/>
          </w:tcPr>
          <w:p w14:paraId="415D03FB" w14:textId="77777777" w:rsidR="00A71E7F" w:rsidRPr="00161BB6" w:rsidRDefault="00A71E7F" w:rsidP="00AB7469">
            <w:pPr>
              <w:jc w:val="center"/>
              <w:rPr>
                <w:sz w:val="20"/>
                <w:szCs w:val="20"/>
              </w:rPr>
            </w:pPr>
            <w:r w:rsidRPr="00161BB6">
              <w:rPr>
                <w:sz w:val="20"/>
                <w:szCs w:val="20"/>
              </w:rPr>
              <w:t>5</w:t>
            </w:r>
          </w:p>
        </w:tc>
        <w:tc>
          <w:tcPr>
            <w:tcW w:w="558" w:type="dxa"/>
          </w:tcPr>
          <w:p w14:paraId="286E7AB1" w14:textId="77777777" w:rsidR="00A71E7F" w:rsidRPr="00161BB6" w:rsidRDefault="00A71E7F" w:rsidP="00AB7469">
            <w:pPr>
              <w:jc w:val="center"/>
              <w:rPr>
                <w:sz w:val="20"/>
                <w:szCs w:val="20"/>
              </w:rPr>
            </w:pPr>
          </w:p>
        </w:tc>
        <w:tc>
          <w:tcPr>
            <w:tcW w:w="558" w:type="dxa"/>
          </w:tcPr>
          <w:p w14:paraId="3165AF38" w14:textId="77777777" w:rsidR="00A71E7F" w:rsidRPr="00161BB6" w:rsidRDefault="00A71E7F" w:rsidP="00AB7469">
            <w:pPr>
              <w:jc w:val="center"/>
              <w:rPr>
                <w:sz w:val="20"/>
                <w:szCs w:val="20"/>
              </w:rPr>
            </w:pPr>
            <w:r w:rsidRPr="00161BB6">
              <w:rPr>
                <w:sz w:val="20"/>
                <w:szCs w:val="20"/>
              </w:rPr>
              <w:t>5</w:t>
            </w:r>
          </w:p>
        </w:tc>
        <w:tc>
          <w:tcPr>
            <w:tcW w:w="558" w:type="dxa"/>
          </w:tcPr>
          <w:p w14:paraId="24FFC5CC" w14:textId="77777777" w:rsidR="00A71E7F" w:rsidRPr="00161BB6" w:rsidRDefault="00A71E7F" w:rsidP="00AB7469">
            <w:pPr>
              <w:jc w:val="center"/>
              <w:rPr>
                <w:sz w:val="20"/>
                <w:szCs w:val="20"/>
              </w:rPr>
            </w:pPr>
          </w:p>
        </w:tc>
        <w:tc>
          <w:tcPr>
            <w:tcW w:w="558" w:type="dxa"/>
          </w:tcPr>
          <w:p w14:paraId="0353DD68" w14:textId="77777777" w:rsidR="00A71E7F" w:rsidRPr="00161BB6" w:rsidRDefault="00A71E7F" w:rsidP="00AB7469">
            <w:pPr>
              <w:jc w:val="center"/>
              <w:rPr>
                <w:sz w:val="20"/>
                <w:szCs w:val="20"/>
              </w:rPr>
            </w:pPr>
            <w:r w:rsidRPr="00161BB6">
              <w:rPr>
                <w:sz w:val="20"/>
                <w:szCs w:val="20"/>
              </w:rPr>
              <w:t>5</w:t>
            </w:r>
          </w:p>
        </w:tc>
        <w:tc>
          <w:tcPr>
            <w:tcW w:w="558" w:type="dxa"/>
          </w:tcPr>
          <w:p w14:paraId="43619E65" w14:textId="77777777" w:rsidR="00A71E7F" w:rsidRPr="00161BB6" w:rsidRDefault="00A71E7F" w:rsidP="00AB7469">
            <w:pPr>
              <w:jc w:val="center"/>
              <w:rPr>
                <w:sz w:val="20"/>
                <w:szCs w:val="20"/>
              </w:rPr>
            </w:pPr>
          </w:p>
        </w:tc>
        <w:tc>
          <w:tcPr>
            <w:tcW w:w="557" w:type="dxa"/>
          </w:tcPr>
          <w:p w14:paraId="13066AB4" w14:textId="77777777" w:rsidR="00A71E7F" w:rsidRPr="00161BB6" w:rsidRDefault="00A71E7F" w:rsidP="00AB7469">
            <w:pPr>
              <w:jc w:val="center"/>
              <w:rPr>
                <w:sz w:val="20"/>
                <w:szCs w:val="20"/>
              </w:rPr>
            </w:pPr>
            <w:r w:rsidRPr="00161BB6">
              <w:rPr>
                <w:sz w:val="20"/>
                <w:szCs w:val="20"/>
              </w:rPr>
              <w:t>5</w:t>
            </w:r>
          </w:p>
        </w:tc>
        <w:tc>
          <w:tcPr>
            <w:tcW w:w="557" w:type="dxa"/>
          </w:tcPr>
          <w:p w14:paraId="783835FB" w14:textId="77777777" w:rsidR="00A71E7F" w:rsidRPr="00161BB6" w:rsidRDefault="00A71E7F" w:rsidP="00AB7469">
            <w:pPr>
              <w:jc w:val="center"/>
              <w:rPr>
                <w:sz w:val="20"/>
                <w:szCs w:val="20"/>
              </w:rPr>
            </w:pPr>
          </w:p>
        </w:tc>
        <w:tc>
          <w:tcPr>
            <w:tcW w:w="557" w:type="dxa"/>
          </w:tcPr>
          <w:p w14:paraId="1F7BE009" w14:textId="77777777" w:rsidR="00A71E7F" w:rsidRPr="00161BB6" w:rsidRDefault="00A71E7F" w:rsidP="00AB7469">
            <w:pPr>
              <w:jc w:val="center"/>
              <w:rPr>
                <w:sz w:val="20"/>
                <w:szCs w:val="20"/>
              </w:rPr>
            </w:pPr>
          </w:p>
        </w:tc>
        <w:tc>
          <w:tcPr>
            <w:tcW w:w="557" w:type="dxa"/>
          </w:tcPr>
          <w:p w14:paraId="6E4E8ADD" w14:textId="77777777" w:rsidR="00A71E7F" w:rsidRPr="00161BB6" w:rsidRDefault="00A71E7F" w:rsidP="00AB7469">
            <w:pPr>
              <w:jc w:val="center"/>
              <w:rPr>
                <w:sz w:val="20"/>
                <w:szCs w:val="20"/>
              </w:rPr>
            </w:pPr>
          </w:p>
        </w:tc>
        <w:tc>
          <w:tcPr>
            <w:tcW w:w="557" w:type="dxa"/>
          </w:tcPr>
          <w:p w14:paraId="56323912" w14:textId="77777777" w:rsidR="00A71E7F" w:rsidRPr="00161BB6" w:rsidRDefault="00A71E7F" w:rsidP="00AB7469">
            <w:pPr>
              <w:jc w:val="center"/>
              <w:rPr>
                <w:sz w:val="20"/>
                <w:szCs w:val="20"/>
              </w:rPr>
            </w:pPr>
            <w:r w:rsidRPr="00161BB6">
              <w:rPr>
                <w:sz w:val="20"/>
                <w:szCs w:val="20"/>
              </w:rPr>
              <w:t>5</w:t>
            </w:r>
          </w:p>
        </w:tc>
        <w:tc>
          <w:tcPr>
            <w:tcW w:w="557" w:type="dxa"/>
          </w:tcPr>
          <w:p w14:paraId="5FC439E2" w14:textId="77777777" w:rsidR="00A71E7F" w:rsidRPr="00161BB6" w:rsidRDefault="00A71E7F" w:rsidP="00AB7469">
            <w:pPr>
              <w:jc w:val="center"/>
              <w:rPr>
                <w:sz w:val="20"/>
                <w:szCs w:val="20"/>
              </w:rPr>
            </w:pPr>
          </w:p>
        </w:tc>
        <w:tc>
          <w:tcPr>
            <w:tcW w:w="557" w:type="dxa"/>
          </w:tcPr>
          <w:p w14:paraId="05ED84D9" w14:textId="77777777" w:rsidR="00A71E7F" w:rsidRPr="00161BB6" w:rsidRDefault="00A71E7F" w:rsidP="00AB7469">
            <w:pPr>
              <w:spacing w:before="120"/>
              <w:jc w:val="center"/>
              <w:rPr>
                <w:sz w:val="20"/>
                <w:szCs w:val="20"/>
              </w:rPr>
            </w:pPr>
            <w:r w:rsidRPr="00161BB6">
              <w:rPr>
                <w:sz w:val="20"/>
                <w:szCs w:val="20"/>
              </w:rPr>
              <w:t>5</w:t>
            </w:r>
          </w:p>
        </w:tc>
        <w:tc>
          <w:tcPr>
            <w:tcW w:w="557" w:type="dxa"/>
          </w:tcPr>
          <w:p w14:paraId="040E21F9" w14:textId="77777777" w:rsidR="00A71E7F" w:rsidRPr="00161BB6" w:rsidRDefault="00A71E7F" w:rsidP="00AB7469">
            <w:pPr>
              <w:jc w:val="center"/>
              <w:rPr>
                <w:sz w:val="20"/>
                <w:szCs w:val="20"/>
              </w:rPr>
            </w:pPr>
          </w:p>
        </w:tc>
        <w:tc>
          <w:tcPr>
            <w:tcW w:w="557" w:type="dxa"/>
          </w:tcPr>
          <w:p w14:paraId="2D39F638" w14:textId="77777777" w:rsidR="00A71E7F" w:rsidRPr="00161BB6" w:rsidRDefault="00A71E7F" w:rsidP="00AB7469">
            <w:pPr>
              <w:jc w:val="center"/>
              <w:rPr>
                <w:b/>
                <w:sz w:val="20"/>
                <w:szCs w:val="20"/>
              </w:rPr>
            </w:pPr>
          </w:p>
        </w:tc>
      </w:tr>
      <w:tr w:rsidR="00A71E7F" w:rsidRPr="00161BB6" w14:paraId="32D724F7" w14:textId="77777777" w:rsidTr="00AB7469">
        <w:trPr>
          <w:trHeight w:val="319"/>
        </w:trPr>
        <w:tc>
          <w:tcPr>
            <w:tcW w:w="817" w:type="dxa"/>
          </w:tcPr>
          <w:p w14:paraId="6F0B9529" w14:textId="77777777" w:rsidR="00A71E7F" w:rsidRPr="00161BB6" w:rsidRDefault="00A71E7F" w:rsidP="00AB7469">
            <w:pPr>
              <w:rPr>
                <w:sz w:val="20"/>
                <w:szCs w:val="20"/>
              </w:rPr>
            </w:pPr>
            <w:r w:rsidRPr="00161BB6">
              <w:rPr>
                <w:b/>
                <w:sz w:val="20"/>
                <w:szCs w:val="20"/>
              </w:rPr>
              <w:t>OK5</w:t>
            </w:r>
          </w:p>
        </w:tc>
        <w:tc>
          <w:tcPr>
            <w:tcW w:w="511" w:type="dxa"/>
          </w:tcPr>
          <w:p w14:paraId="2A662B46" w14:textId="77777777" w:rsidR="00A71E7F" w:rsidRPr="00161BB6" w:rsidRDefault="00A71E7F" w:rsidP="00AB7469">
            <w:pPr>
              <w:jc w:val="center"/>
              <w:rPr>
                <w:sz w:val="20"/>
                <w:szCs w:val="20"/>
              </w:rPr>
            </w:pPr>
            <w:r w:rsidRPr="00161BB6">
              <w:rPr>
                <w:sz w:val="20"/>
                <w:szCs w:val="20"/>
              </w:rPr>
              <w:t>5</w:t>
            </w:r>
          </w:p>
        </w:tc>
        <w:tc>
          <w:tcPr>
            <w:tcW w:w="558" w:type="dxa"/>
          </w:tcPr>
          <w:p w14:paraId="2C96ED21" w14:textId="77777777" w:rsidR="00A71E7F" w:rsidRPr="00161BB6" w:rsidRDefault="00A71E7F" w:rsidP="00AB7469">
            <w:pPr>
              <w:jc w:val="center"/>
              <w:rPr>
                <w:sz w:val="20"/>
                <w:szCs w:val="20"/>
              </w:rPr>
            </w:pPr>
            <w:r w:rsidRPr="00161BB6">
              <w:rPr>
                <w:sz w:val="20"/>
                <w:szCs w:val="20"/>
              </w:rPr>
              <w:t>5</w:t>
            </w:r>
          </w:p>
        </w:tc>
        <w:tc>
          <w:tcPr>
            <w:tcW w:w="558" w:type="dxa"/>
          </w:tcPr>
          <w:p w14:paraId="3513D684" w14:textId="77777777" w:rsidR="00A71E7F" w:rsidRPr="00161BB6" w:rsidRDefault="00A71E7F" w:rsidP="00AB7469">
            <w:pPr>
              <w:jc w:val="center"/>
              <w:rPr>
                <w:sz w:val="20"/>
                <w:szCs w:val="20"/>
              </w:rPr>
            </w:pPr>
            <w:r w:rsidRPr="00161BB6">
              <w:rPr>
                <w:sz w:val="20"/>
                <w:szCs w:val="20"/>
              </w:rPr>
              <w:t>5</w:t>
            </w:r>
          </w:p>
        </w:tc>
        <w:tc>
          <w:tcPr>
            <w:tcW w:w="558" w:type="dxa"/>
          </w:tcPr>
          <w:p w14:paraId="55196363" w14:textId="77777777" w:rsidR="00A71E7F" w:rsidRPr="00161BB6" w:rsidRDefault="00A71E7F" w:rsidP="00AB7469">
            <w:pPr>
              <w:spacing w:before="120"/>
              <w:jc w:val="center"/>
              <w:rPr>
                <w:sz w:val="20"/>
                <w:szCs w:val="20"/>
              </w:rPr>
            </w:pPr>
          </w:p>
        </w:tc>
        <w:tc>
          <w:tcPr>
            <w:tcW w:w="558" w:type="dxa"/>
          </w:tcPr>
          <w:p w14:paraId="4A06BA36" w14:textId="77777777" w:rsidR="00A71E7F" w:rsidRPr="00161BB6" w:rsidRDefault="00A71E7F" w:rsidP="00AB7469">
            <w:pPr>
              <w:spacing w:before="120"/>
              <w:jc w:val="center"/>
              <w:rPr>
                <w:sz w:val="20"/>
                <w:szCs w:val="20"/>
              </w:rPr>
            </w:pPr>
          </w:p>
        </w:tc>
        <w:tc>
          <w:tcPr>
            <w:tcW w:w="558" w:type="dxa"/>
          </w:tcPr>
          <w:p w14:paraId="7F227D02" w14:textId="77777777" w:rsidR="00A71E7F" w:rsidRPr="00161BB6" w:rsidRDefault="00A71E7F" w:rsidP="00AB7469">
            <w:pPr>
              <w:jc w:val="center"/>
              <w:rPr>
                <w:sz w:val="20"/>
                <w:szCs w:val="20"/>
              </w:rPr>
            </w:pPr>
          </w:p>
        </w:tc>
        <w:tc>
          <w:tcPr>
            <w:tcW w:w="557" w:type="dxa"/>
          </w:tcPr>
          <w:p w14:paraId="6922BC4C" w14:textId="77777777" w:rsidR="00A71E7F" w:rsidRPr="00161BB6" w:rsidRDefault="00A71E7F" w:rsidP="00AB7469">
            <w:pPr>
              <w:jc w:val="center"/>
              <w:rPr>
                <w:sz w:val="20"/>
                <w:szCs w:val="20"/>
              </w:rPr>
            </w:pPr>
            <w:r w:rsidRPr="00161BB6">
              <w:rPr>
                <w:sz w:val="20"/>
                <w:szCs w:val="20"/>
              </w:rPr>
              <w:t>5</w:t>
            </w:r>
          </w:p>
        </w:tc>
        <w:tc>
          <w:tcPr>
            <w:tcW w:w="557" w:type="dxa"/>
          </w:tcPr>
          <w:p w14:paraId="749E9223" w14:textId="77777777" w:rsidR="00A71E7F" w:rsidRPr="00161BB6" w:rsidRDefault="00A71E7F" w:rsidP="00AB7469">
            <w:pPr>
              <w:jc w:val="center"/>
              <w:rPr>
                <w:sz w:val="20"/>
                <w:szCs w:val="20"/>
              </w:rPr>
            </w:pPr>
          </w:p>
        </w:tc>
        <w:tc>
          <w:tcPr>
            <w:tcW w:w="557" w:type="dxa"/>
          </w:tcPr>
          <w:p w14:paraId="02594374" w14:textId="77777777" w:rsidR="00A71E7F" w:rsidRPr="00161BB6" w:rsidRDefault="00A71E7F" w:rsidP="00AB7469">
            <w:pPr>
              <w:spacing w:before="120"/>
              <w:jc w:val="center"/>
              <w:rPr>
                <w:sz w:val="20"/>
                <w:szCs w:val="20"/>
              </w:rPr>
            </w:pPr>
          </w:p>
        </w:tc>
        <w:tc>
          <w:tcPr>
            <w:tcW w:w="557" w:type="dxa"/>
          </w:tcPr>
          <w:p w14:paraId="357D5AA2" w14:textId="77777777" w:rsidR="00A71E7F" w:rsidRPr="00161BB6" w:rsidRDefault="00A71E7F" w:rsidP="00AB7469">
            <w:pPr>
              <w:spacing w:before="120"/>
              <w:jc w:val="center"/>
              <w:rPr>
                <w:sz w:val="20"/>
                <w:szCs w:val="20"/>
              </w:rPr>
            </w:pPr>
          </w:p>
        </w:tc>
        <w:tc>
          <w:tcPr>
            <w:tcW w:w="557" w:type="dxa"/>
          </w:tcPr>
          <w:p w14:paraId="250ADA1D" w14:textId="77777777" w:rsidR="00A71E7F" w:rsidRPr="00161BB6" w:rsidRDefault="00A71E7F" w:rsidP="00AB7469">
            <w:pPr>
              <w:jc w:val="center"/>
              <w:rPr>
                <w:sz w:val="20"/>
                <w:szCs w:val="20"/>
              </w:rPr>
            </w:pPr>
            <w:r w:rsidRPr="00161BB6">
              <w:rPr>
                <w:sz w:val="20"/>
                <w:szCs w:val="20"/>
              </w:rPr>
              <w:t>5</w:t>
            </w:r>
          </w:p>
        </w:tc>
        <w:tc>
          <w:tcPr>
            <w:tcW w:w="557" w:type="dxa"/>
          </w:tcPr>
          <w:p w14:paraId="2C5E4C2D" w14:textId="77777777" w:rsidR="00A71E7F" w:rsidRPr="00161BB6" w:rsidRDefault="00A71E7F" w:rsidP="00AB7469">
            <w:pPr>
              <w:spacing w:before="120"/>
              <w:jc w:val="center"/>
              <w:rPr>
                <w:sz w:val="20"/>
                <w:szCs w:val="20"/>
              </w:rPr>
            </w:pPr>
          </w:p>
        </w:tc>
        <w:tc>
          <w:tcPr>
            <w:tcW w:w="557" w:type="dxa"/>
          </w:tcPr>
          <w:p w14:paraId="389D1252" w14:textId="77777777" w:rsidR="00A71E7F" w:rsidRPr="00161BB6" w:rsidRDefault="00A71E7F" w:rsidP="00AB7469">
            <w:pPr>
              <w:jc w:val="center"/>
              <w:rPr>
                <w:sz w:val="20"/>
                <w:szCs w:val="20"/>
              </w:rPr>
            </w:pPr>
          </w:p>
        </w:tc>
        <w:tc>
          <w:tcPr>
            <w:tcW w:w="557" w:type="dxa"/>
          </w:tcPr>
          <w:p w14:paraId="7CD4A190" w14:textId="77777777" w:rsidR="00A71E7F" w:rsidRPr="00161BB6" w:rsidRDefault="00A71E7F" w:rsidP="00AB7469">
            <w:pPr>
              <w:jc w:val="center"/>
              <w:rPr>
                <w:sz w:val="20"/>
                <w:szCs w:val="20"/>
              </w:rPr>
            </w:pPr>
          </w:p>
        </w:tc>
        <w:tc>
          <w:tcPr>
            <w:tcW w:w="557" w:type="dxa"/>
          </w:tcPr>
          <w:p w14:paraId="0446FFFC" w14:textId="77777777" w:rsidR="00A71E7F" w:rsidRPr="00161BB6" w:rsidRDefault="00A71E7F" w:rsidP="00AB7469">
            <w:pPr>
              <w:jc w:val="center"/>
              <w:rPr>
                <w:b/>
                <w:sz w:val="20"/>
                <w:szCs w:val="20"/>
              </w:rPr>
            </w:pPr>
            <w:r w:rsidRPr="00161BB6">
              <w:rPr>
                <w:sz w:val="20"/>
                <w:szCs w:val="20"/>
              </w:rPr>
              <w:t>5</w:t>
            </w:r>
          </w:p>
        </w:tc>
      </w:tr>
      <w:tr w:rsidR="00A71E7F" w:rsidRPr="00161BB6" w14:paraId="22460E97" w14:textId="77777777" w:rsidTr="00AB7469">
        <w:trPr>
          <w:trHeight w:val="319"/>
        </w:trPr>
        <w:tc>
          <w:tcPr>
            <w:tcW w:w="817" w:type="dxa"/>
          </w:tcPr>
          <w:p w14:paraId="02B1D6F9" w14:textId="77777777" w:rsidR="00A71E7F" w:rsidRPr="00161BB6" w:rsidRDefault="00A71E7F" w:rsidP="00AB7469">
            <w:pPr>
              <w:rPr>
                <w:sz w:val="20"/>
                <w:szCs w:val="20"/>
              </w:rPr>
            </w:pPr>
            <w:r w:rsidRPr="00161BB6">
              <w:rPr>
                <w:b/>
                <w:sz w:val="20"/>
                <w:szCs w:val="20"/>
              </w:rPr>
              <w:t>OK6</w:t>
            </w:r>
          </w:p>
        </w:tc>
        <w:tc>
          <w:tcPr>
            <w:tcW w:w="511" w:type="dxa"/>
          </w:tcPr>
          <w:p w14:paraId="7B90CD9E" w14:textId="77777777" w:rsidR="00A71E7F" w:rsidRPr="00161BB6" w:rsidRDefault="00A71E7F" w:rsidP="00AB7469">
            <w:pPr>
              <w:jc w:val="center"/>
              <w:rPr>
                <w:b/>
                <w:sz w:val="20"/>
                <w:szCs w:val="20"/>
              </w:rPr>
            </w:pPr>
          </w:p>
        </w:tc>
        <w:tc>
          <w:tcPr>
            <w:tcW w:w="558" w:type="dxa"/>
          </w:tcPr>
          <w:p w14:paraId="7D2D2B52" w14:textId="77777777" w:rsidR="00A71E7F" w:rsidRPr="00161BB6" w:rsidRDefault="00A71E7F" w:rsidP="00AB7469">
            <w:pPr>
              <w:jc w:val="center"/>
              <w:rPr>
                <w:sz w:val="20"/>
                <w:szCs w:val="20"/>
              </w:rPr>
            </w:pPr>
            <w:r w:rsidRPr="00161BB6">
              <w:rPr>
                <w:sz w:val="20"/>
                <w:szCs w:val="20"/>
              </w:rPr>
              <w:t>5</w:t>
            </w:r>
          </w:p>
        </w:tc>
        <w:tc>
          <w:tcPr>
            <w:tcW w:w="558" w:type="dxa"/>
          </w:tcPr>
          <w:p w14:paraId="48E3E28C" w14:textId="77777777" w:rsidR="00A71E7F" w:rsidRPr="00161BB6" w:rsidRDefault="00A71E7F" w:rsidP="00AB7469">
            <w:pPr>
              <w:jc w:val="center"/>
              <w:rPr>
                <w:b/>
                <w:sz w:val="20"/>
                <w:szCs w:val="20"/>
              </w:rPr>
            </w:pPr>
          </w:p>
        </w:tc>
        <w:tc>
          <w:tcPr>
            <w:tcW w:w="558" w:type="dxa"/>
          </w:tcPr>
          <w:p w14:paraId="6976F524" w14:textId="77777777" w:rsidR="00A71E7F" w:rsidRPr="00161BB6" w:rsidRDefault="00A71E7F" w:rsidP="00AB7469">
            <w:pPr>
              <w:jc w:val="center"/>
              <w:rPr>
                <w:b/>
                <w:sz w:val="20"/>
                <w:szCs w:val="20"/>
              </w:rPr>
            </w:pPr>
            <w:r w:rsidRPr="00161BB6">
              <w:rPr>
                <w:sz w:val="20"/>
                <w:szCs w:val="20"/>
              </w:rPr>
              <w:t>5</w:t>
            </w:r>
          </w:p>
        </w:tc>
        <w:tc>
          <w:tcPr>
            <w:tcW w:w="558" w:type="dxa"/>
          </w:tcPr>
          <w:p w14:paraId="13A74F95" w14:textId="77777777" w:rsidR="00A71E7F" w:rsidRPr="00161BB6" w:rsidRDefault="00A71E7F" w:rsidP="00AB7469">
            <w:pPr>
              <w:jc w:val="center"/>
              <w:rPr>
                <w:b/>
                <w:sz w:val="20"/>
                <w:szCs w:val="20"/>
              </w:rPr>
            </w:pPr>
          </w:p>
        </w:tc>
        <w:tc>
          <w:tcPr>
            <w:tcW w:w="558" w:type="dxa"/>
          </w:tcPr>
          <w:p w14:paraId="14A4B104" w14:textId="77777777" w:rsidR="00A71E7F" w:rsidRPr="00161BB6" w:rsidRDefault="00A71E7F" w:rsidP="00AB7469">
            <w:pPr>
              <w:jc w:val="center"/>
              <w:rPr>
                <w:b/>
                <w:sz w:val="20"/>
                <w:szCs w:val="20"/>
              </w:rPr>
            </w:pPr>
          </w:p>
        </w:tc>
        <w:tc>
          <w:tcPr>
            <w:tcW w:w="557" w:type="dxa"/>
          </w:tcPr>
          <w:p w14:paraId="0D27AE8A" w14:textId="77777777" w:rsidR="00A71E7F" w:rsidRPr="00161BB6" w:rsidRDefault="00A71E7F" w:rsidP="00AB7469">
            <w:pPr>
              <w:jc w:val="center"/>
              <w:rPr>
                <w:sz w:val="20"/>
                <w:szCs w:val="20"/>
              </w:rPr>
            </w:pPr>
            <w:r w:rsidRPr="00161BB6">
              <w:rPr>
                <w:sz w:val="20"/>
                <w:szCs w:val="20"/>
              </w:rPr>
              <w:t>5</w:t>
            </w:r>
          </w:p>
        </w:tc>
        <w:tc>
          <w:tcPr>
            <w:tcW w:w="557" w:type="dxa"/>
          </w:tcPr>
          <w:p w14:paraId="465F8D91" w14:textId="77777777" w:rsidR="00A71E7F" w:rsidRPr="00161BB6" w:rsidRDefault="00A71E7F" w:rsidP="00AB7469">
            <w:pPr>
              <w:jc w:val="center"/>
              <w:rPr>
                <w:sz w:val="20"/>
                <w:szCs w:val="20"/>
              </w:rPr>
            </w:pPr>
          </w:p>
        </w:tc>
        <w:tc>
          <w:tcPr>
            <w:tcW w:w="557" w:type="dxa"/>
          </w:tcPr>
          <w:p w14:paraId="5AC6DEAC" w14:textId="77777777" w:rsidR="00A71E7F" w:rsidRPr="00161BB6" w:rsidRDefault="00A71E7F" w:rsidP="00AB7469">
            <w:pPr>
              <w:jc w:val="center"/>
              <w:rPr>
                <w:b/>
                <w:sz w:val="20"/>
                <w:szCs w:val="20"/>
              </w:rPr>
            </w:pPr>
          </w:p>
        </w:tc>
        <w:tc>
          <w:tcPr>
            <w:tcW w:w="557" w:type="dxa"/>
          </w:tcPr>
          <w:p w14:paraId="1A595503" w14:textId="77777777" w:rsidR="00A71E7F" w:rsidRPr="00161BB6" w:rsidRDefault="00A71E7F" w:rsidP="00AB7469">
            <w:pPr>
              <w:jc w:val="center"/>
              <w:rPr>
                <w:b/>
                <w:sz w:val="20"/>
                <w:szCs w:val="20"/>
              </w:rPr>
            </w:pPr>
          </w:p>
        </w:tc>
        <w:tc>
          <w:tcPr>
            <w:tcW w:w="557" w:type="dxa"/>
          </w:tcPr>
          <w:p w14:paraId="701F1679" w14:textId="77777777" w:rsidR="00A71E7F" w:rsidRPr="00161BB6" w:rsidRDefault="00A71E7F" w:rsidP="00AB7469">
            <w:pPr>
              <w:jc w:val="center"/>
              <w:rPr>
                <w:sz w:val="20"/>
                <w:szCs w:val="20"/>
              </w:rPr>
            </w:pPr>
            <w:r w:rsidRPr="00161BB6">
              <w:rPr>
                <w:sz w:val="20"/>
                <w:szCs w:val="20"/>
              </w:rPr>
              <w:t>5</w:t>
            </w:r>
          </w:p>
        </w:tc>
        <w:tc>
          <w:tcPr>
            <w:tcW w:w="557" w:type="dxa"/>
          </w:tcPr>
          <w:p w14:paraId="73AE1D9C" w14:textId="77777777" w:rsidR="00A71E7F" w:rsidRPr="00161BB6" w:rsidRDefault="00A71E7F" w:rsidP="00AB7469">
            <w:pPr>
              <w:jc w:val="center"/>
              <w:rPr>
                <w:b/>
                <w:sz w:val="20"/>
                <w:szCs w:val="20"/>
              </w:rPr>
            </w:pPr>
          </w:p>
        </w:tc>
        <w:tc>
          <w:tcPr>
            <w:tcW w:w="557" w:type="dxa"/>
          </w:tcPr>
          <w:p w14:paraId="79B2DB09" w14:textId="77777777" w:rsidR="00A71E7F" w:rsidRPr="00161BB6" w:rsidRDefault="00A71E7F" w:rsidP="00AB7469">
            <w:pPr>
              <w:jc w:val="center"/>
              <w:rPr>
                <w:sz w:val="20"/>
                <w:szCs w:val="20"/>
              </w:rPr>
            </w:pPr>
            <w:r w:rsidRPr="00161BB6">
              <w:rPr>
                <w:sz w:val="20"/>
                <w:szCs w:val="20"/>
              </w:rPr>
              <w:t>5</w:t>
            </w:r>
          </w:p>
        </w:tc>
        <w:tc>
          <w:tcPr>
            <w:tcW w:w="557" w:type="dxa"/>
          </w:tcPr>
          <w:p w14:paraId="5D89E1BA" w14:textId="77777777" w:rsidR="00A71E7F" w:rsidRPr="00161BB6" w:rsidRDefault="00A71E7F" w:rsidP="00AB7469">
            <w:pPr>
              <w:jc w:val="center"/>
              <w:rPr>
                <w:b/>
                <w:sz w:val="20"/>
                <w:szCs w:val="20"/>
              </w:rPr>
            </w:pPr>
            <w:r w:rsidRPr="00161BB6">
              <w:rPr>
                <w:sz w:val="20"/>
                <w:szCs w:val="20"/>
              </w:rPr>
              <w:t>5</w:t>
            </w:r>
          </w:p>
        </w:tc>
        <w:tc>
          <w:tcPr>
            <w:tcW w:w="557" w:type="dxa"/>
          </w:tcPr>
          <w:p w14:paraId="0DA58759" w14:textId="77777777" w:rsidR="00A71E7F" w:rsidRPr="00161BB6" w:rsidRDefault="00A71E7F" w:rsidP="00AB7469">
            <w:pPr>
              <w:jc w:val="center"/>
              <w:rPr>
                <w:b/>
                <w:sz w:val="20"/>
                <w:szCs w:val="20"/>
              </w:rPr>
            </w:pPr>
          </w:p>
        </w:tc>
      </w:tr>
      <w:tr w:rsidR="00A71E7F" w:rsidRPr="00161BB6" w14:paraId="55F53E3E" w14:textId="77777777" w:rsidTr="00AB7469">
        <w:trPr>
          <w:trHeight w:val="319"/>
        </w:trPr>
        <w:tc>
          <w:tcPr>
            <w:tcW w:w="817" w:type="dxa"/>
          </w:tcPr>
          <w:p w14:paraId="74AA859A" w14:textId="77777777" w:rsidR="00A71E7F" w:rsidRPr="00161BB6" w:rsidRDefault="00A71E7F" w:rsidP="00AB7469">
            <w:pPr>
              <w:rPr>
                <w:sz w:val="20"/>
                <w:szCs w:val="20"/>
              </w:rPr>
            </w:pPr>
            <w:r w:rsidRPr="00161BB6">
              <w:rPr>
                <w:b/>
                <w:sz w:val="20"/>
                <w:szCs w:val="20"/>
              </w:rPr>
              <w:t>OK7</w:t>
            </w:r>
          </w:p>
        </w:tc>
        <w:tc>
          <w:tcPr>
            <w:tcW w:w="511" w:type="dxa"/>
          </w:tcPr>
          <w:p w14:paraId="4CD4617A" w14:textId="77777777" w:rsidR="00A71E7F" w:rsidRPr="00161BB6" w:rsidRDefault="00A71E7F" w:rsidP="00AB7469">
            <w:pPr>
              <w:jc w:val="center"/>
              <w:rPr>
                <w:b/>
                <w:sz w:val="20"/>
                <w:szCs w:val="20"/>
              </w:rPr>
            </w:pPr>
          </w:p>
        </w:tc>
        <w:tc>
          <w:tcPr>
            <w:tcW w:w="558" w:type="dxa"/>
          </w:tcPr>
          <w:p w14:paraId="0AAC5AF8" w14:textId="77777777" w:rsidR="00A71E7F" w:rsidRPr="00161BB6" w:rsidRDefault="00A71E7F" w:rsidP="00AB7469">
            <w:pPr>
              <w:jc w:val="center"/>
              <w:rPr>
                <w:sz w:val="20"/>
                <w:szCs w:val="20"/>
              </w:rPr>
            </w:pPr>
            <w:r w:rsidRPr="00161BB6">
              <w:rPr>
                <w:sz w:val="20"/>
                <w:szCs w:val="20"/>
              </w:rPr>
              <w:t>5</w:t>
            </w:r>
          </w:p>
        </w:tc>
        <w:tc>
          <w:tcPr>
            <w:tcW w:w="558" w:type="dxa"/>
          </w:tcPr>
          <w:p w14:paraId="112A80D0" w14:textId="77777777" w:rsidR="00A71E7F" w:rsidRPr="00161BB6" w:rsidRDefault="00A71E7F" w:rsidP="00AB7469">
            <w:pPr>
              <w:jc w:val="center"/>
              <w:rPr>
                <w:b/>
                <w:sz w:val="20"/>
                <w:szCs w:val="20"/>
              </w:rPr>
            </w:pPr>
          </w:p>
        </w:tc>
        <w:tc>
          <w:tcPr>
            <w:tcW w:w="558" w:type="dxa"/>
          </w:tcPr>
          <w:p w14:paraId="269C5F31" w14:textId="77777777" w:rsidR="00A71E7F" w:rsidRPr="00161BB6" w:rsidRDefault="00A71E7F" w:rsidP="00AB7469">
            <w:pPr>
              <w:jc w:val="center"/>
              <w:rPr>
                <w:b/>
                <w:sz w:val="20"/>
                <w:szCs w:val="20"/>
              </w:rPr>
            </w:pPr>
          </w:p>
        </w:tc>
        <w:tc>
          <w:tcPr>
            <w:tcW w:w="558" w:type="dxa"/>
          </w:tcPr>
          <w:p w14:paraId="57FC940B" w14:textId="77777777" w:rsidR="00A71E7F" w:rsidRPr="00161BB6" w:rsidRDefault="00A71E7F" w:rsidP="00AB7469">
            <w:pPr>
              <w:jc w:val="center"/>
              <w:rPr>
                <w:b/>
                <w:sz w:val="20"/>
                <w:szCs w:val="20"/>
              </w:rPr>
            </w:pPr>
          </w:p>
        </w:tc>
        <w:tc>
          <w:tcPr>
            <w:tcW w:w="558" w:type="dxa"/>
          </w:tcPr>
          <w:p w14:paraId="0FC86183" w14:textId="77777777" w:rsidR="00A71E7F" w:rsidRPr="00161BB6" w:rsidRDefault="00A71E7F" w:rsidP="00AB7469">
            <w:pPr>
              <w:jc w:val="center"/>
              <w:rPr>
                <w:b/>
                <w:sz w:val="20"/>
                <w:szCs w:val="20"/>
              </w:rPr>
            </w:pPr>
          </w:p>
        </w:tc>
        <w:tc>
          <w:tcPr>
            <w:tcW w:w="557" w:type="dxa"/>
          </w:tcPr>
          <w:p w14:paraId="15518734" w14:textId="77777777" w:rsidR="00A71E7F" w:rsidRPr="00161BB6" w:rsidRDefault="00A71E7F" w:rsidP="00AB7469">
            <w:pPr>
              <w:jc w:val="center"/>
              <w:rPr>
                <w:b/>
                <w:sz w:val="20"/>
                <w:szCs w:val="20"/>
              </w:rPr>
            </w:pPr>
          </w:p>
        </w:tc>
        <w:tc>
          <w:tcPr>
            <w:tcW w:w="557" w:type="dxa"/>
          </w:tcPr>
          <w:p w14:paraId="73BC9A99" w14:textId="77777777" w:rsidR="00A71E7F" w:rsidRPr="00161BB6" w:rsidRDefault="00A71E7F" w:rsidP="00AB7469">
            <w:pPr>
              <w:jc w:val="center"/>
              <w:rPr>
                <w:b/>
                <w:sz w:val="20"/>
                <w:szCs w:val="20"/>
              </w:rPr>
            </w:pPr>
          </w:p>
        </w:tc>
        <w:tc>
          <w:tcPr>
            <w:tcW w:w="557" w:type="dxa"/>
          </w:tcPr>
          <w:p w14:paraId="2583CF14" w14:textId="77777777" w:rsidR="00A71E7F" w:rsidRPr="00161BB6" w:rsidRDefault="00A71E7F" w:rsidP="00AB7469">
            <w:pPr>
              <w:jc w:val="center"/>
              <w:rPr>
                <w:b/>
                <w:sz w:val="20"/>
                <w:szCs w:val="20"/>
              </w:rPr>
            </w:pPr>
          </w:p>
        </w:tc>
        <w:tc>
          <w:tcPr>
            <w:tcW w:w="557" w:type="dxa"/>
          </w:tcPr>
          <w:p w14:paraId="4CABF088" w14:textId="77777777" w:rsidR="00A71E7F" w:rsidRPr="00161BB6" w:rsidRDefault="00A71E7F" w:rsidP="00AB7469">
            <w:pPr>
              <w:jc w:val="center"/>
              <w:rPr>
                <w:b/>
                <w:sz w:val="20"/>
                <w:szCs w:val="20"/>
              </w:rPr>
            </w:pPr>
          </w:p>
        </w:tc>
        <w:tc>
          <w:tcPr>
            <w:tcW w:w="557" w:type="dxa"/>
          </w:tcPr>
          <w:p w14:paraId="7B376912" w14:textId="77777777" w:rsidR="00A71E7F" w:rsidRPr="00161BB6" w:rsidRDefault="00A71E7F" w:rsidP="00AB7469">
            <w:pPr>
              <w:jc w:val="center"/>
              <w:rPr>
                <w:sz w:val="20"/>
                <w:szCs w:val="20"/>
              </w:rPr>
            </w:pPr>
            <w:r w:rsidRPr="00161BB6">
              <w:rPr>
                <w:sz w:val="20"/>
                <w:szCs w:val="20"/>
              </w:rPr>
              <w:t>5</w:t>
            </w:r>
          </w:p>
        </w:tc>
        <w:tc>
          <w:tcPr>
            <w:tcW w:w="557" w:type="dxa"/>
          </w:tcPr>
          <w:p w14:paraId="17C6C550" w14:textId="77777777" w:rsidR="00A71E7F" w:rsidRPr="00161BB6" w:rsidRDefault="00A71E7F" w:rsidP="00AB7469">
            <w:pPr>
              <w:jc w:val="center"/>
              <w:rPr>
                <w:b/>
                <w:sz w:val="20"/>
                <w:szCs w:val="20"/>
              </w:rPr>
            </w:pPr>
          </w:p>
        </w:tc>
        <w:tc>
          <w:tcPr>
            <w:tcW w:w="557" w:type="dxa"/>
          </w:tcPr>
          <w:p w14:paraId="3F8C4596" w14:textId="77777777" w:rsidR="00A71E7F" w:rsidRPr="00161BB6" w:rsidRDefault="00A71E7F" w:rsidP="00AB7469">
            <w:pPr>
              <w:jc w:val="center"/>
              <w:rPr>
                <w:b/>
                <w:sz w:val="20"/>
                <w:szCs w:val="20"/>
              </w:rPr>
            </w:pPr>
          </w:p>
        </w:tc>
        <w:tc>
          <w:tcPr>
            <w:tcW w:w="557" w:type="dxa"/>
          </w:tcPr>
          <w:p w14:paraId="035655D3" w14:textId="77777777" w:rsidR="00A71E7F" w:rsidRPr="00161BB6" w:rsidRDefault="00A71E7F" w:rsidP="00AB7469">
            <w:pPr>
              <w:jc w:val="center"/>
              <w:rPr>
                <w:b/>
                <w:sz w:val="20"/>
                <w:szCs w:val="20"/>
              </w:rPr>
            </w:pPr>
          </w:p>
        </w:tc>
        <w:tc>
          <w:tcPr>
            <w:tcW w:w="557" w:type="dxa"/>
          </w:tcPr>
          <w:p w14:paraId="22273A53" w14:textId="77777777" w:rsidR="00A71E7F" w:rsidRPr="00161BB6" w:rsidRDefault="00A71E7F" w:rsidP="00AB7469">
            <w:pPr>
              <w:jc w:val="center"/>
              <w:rPr>
                <w:b/>
                <w:sz w:val="20"/>
                <w:szCs w:val="20"/>
              </w:rPr>
            </w:pPr>
          </w:p>
        </w:tc>
      </w:tr>
      <w:tr w:rsidR="00A71E7F" w:rsidRPr="00161BB6" w14:paraId="2A34A7E2" w14:textId="77777777" w:rsidTr="00AB7469">
        <w:trPr>
          <w:trHeight w:val="334"/>
        </w:trPr>
        <w:tc>
          <w:tcPr>
            <w:tcW w:w="817" w:type="dxa"/>
          </w:tcPr>
          <w:p w14:paraId="3C61C44A" w14:textId="77777777" w:rsidR="00A71E7F" w:rsidRPr="00161BB6" w:rsidRDefault="00A71E7F" w:rsidP="00AB7469">
            <w:pPr>
              <w:rPr>
                <w:sz w:val="20"/>
                <w:szCs w:val="20"/>
              </w:rPr>
            </w:pPr>
            <w:r w:rsidRPr="00161BB6">
              <w:rPr>
                <w:b/>
                <w:sz w:val="20"/>
                <w:szCs w:val="20"/>
              </w:rPr>
              <w:lastRenderedPageBreak/>
              <w:t>OK8</w:t>
            </w:r>
          </w:p>
        </w:tc>
        <w:tc>
          <w:tcPr>
            <w:tcW w:w="511" w:type="dxa"/>
          </w:tcPr>
          <w:p w14:paraId="0DB416B7" w14:textId="77777777" w:rsidR="00A71E7F" w:rsidRPr="00161BB6" w:rsidRDefault="00A71E7F" w:rsidP="00AB7469">
            <w:pPr>
              <w:jc w:val="center"/>
              <w:rPr>
                <w:b/>
                <w:sz w:val="20"/>
                <w:szCs w:val="20"/>
              </w:rPr>
            </w:pPr>
          </w:p>
        </w:tc>
        <w:tc>
          <w:tcPr>
            <w:tcW w:w="558" w:type="dxa"/>
          </w:tcPr>
          <w:p w14:paraId="50D81710" w14:textId="77777777" w:rsidR="00A71E7F" w:rsidRPr="00161BB6" w:rsidRDefault="00A71E7F" w:rsidP="00AB7469">
            <w:pPr>
              <w:jc w:val="center"/>
              <w:rPr>
                <w:sz w:val="20"/>
                <w:szCs w:val="20"/>
              </w:rPr>
            </w:pPr>
            <w:r w:rsidRPr="00161BB6">
              <w:rPr>
                <w:sz w:val="20"/>
                <w:szCs w:val="20"/>
              </w:rPr>
              <w:t>5</w:t>
            </w:r>
          </w:p>
        </w:tc>
        <w:tc>
          <w:tcPr>
            <w:tcW w:w="558" w:type="dxa"/>
          </w:tcPr>
          <w:p w14:paraId="0CF99D94" w14:textId="77777777" w:rsidR="00A71E7F" w:rsidRPr="00161BB6" w:rsidRDefault="00A71E7F" w:rsidP="00AB7469">
            <w:pPr>
              <w:jc w:val="center"/>
              <w:rPr>
                <w:b/>
                <w:sz w:val="20"/>
                <w:szCs w:val="20"/>
              </w:rPr>
            </w:pPr>
          </w:p>
        </w:tc>
        <w:tc>
          <w:tcPr>
            <w:tcW w:w="558" w:type="dxa"/>
          </w:tcPr>
          <w:p w14:paraId="5F1EE54B" w14:textId="77777777" w:rsidR="00A71E7F" w:rsidRPr="00161BB6" w:rsidRDefault="00A71E7F" w:rsidP="00AB7469">
            <w:pPr>
              <w:jc w:val="center"/>
              <w:rPr>
                <w:b/>
                <w:sz w:val="20"/>
                <w:szCs w:val="20"/>
              </w:rPr>
            </w:pPr>
            <w:r w:rsidRPr="00161BB6">
              <w:rPr>
                <w:sz w:val="20"/>
                <w:szCs w:val="20"/>
              </w:rPr>
              <w:t>5</w:t>
            </w:r>
          </w:p>
        </w:tc>
        <w:tc>
          <w:tcPr>
            <w:tcW w:w="558" w:type="dxa"/>
          </w:tcPr>
          <w:p w14:paraId="3F4F66BB" w14:textId="77777777" w:rsidR="00A71E7F" w:rsidRPr="00161BB6" w:rsidRDefault="00A71E7F" w:rsidP="00AB7469">
            <w:pPr>
              <w:jc w:val="center"/>
              <w:rPr>
                <w:b/>
                <w:sz w:val="20"/>
                <w:szCs w:val="20"/>
              </w:rPr>
            </w:pPr>
          </w:p>
        </w:tc>
        <w:tc>
          <w:tcPr>
            <w:tcW w:w="558" w:type="dxa"/>
          </w:tcPr>
          <w:p w14:paraId="6424F0C5" w14:textId="77777777" w:rsidR="00A71E7F" w:rsidRPr="00161BB6" w:rsidRDefault="00A71E7F" w:rsidP="00AB7469">
            <w:pPr>
              <w:jc w:val="center"/>
              <w:rPr>
                <w:sz w:val="20"/>
                <w:szCs w:val="20"/>
              </w:rPr>
            </w:pPr>
            <w:r w:rsidRPr="00161BB6">
              <w:rPr>
                <w:sz w:val="20"/>
                <w:szCs w:val="20"/>
              </w:rPr>
              <w:t>5</w:t>
            </w:r>
          </w:p>
        </w:tc>
        <w:tc>
          <w:tcPr>
            <w:tcW w:w="557" w:type="dxa"/>
          </w:tcPr>
          <w:p w14:paraId="7835916D" w14:textId="77777777" w:rsidR="00A71E7F" w:rsidRPr="00161BB6" w:rsidRDefault="00A71E7F" w:rsidP="00AB7469">
            <w:pPr>
              <w:jc w:val="center"/>
              <w:rPr>
                <w:b/>
                <w:sz w:val="20"/>
                <w:szCs w:val="20"/>
              </w:rPr>
            </w:pPr>
          </w:p>
        </w:tc>
        <w:tc>
          <w:tcPr>
            <w:tcW w:w="557" w:type="dxa"/>
          </w:tcPr>
          <w:p w14:paraId="3A18F6F6" w14:textId="77777777" w:rsidR="00A71E7F" w:rsidRPr="00161BB6" w:rsidRDefault="00A71E7F" w:rsidP="00AB7469">
            <w:pPr>
              <w:jc w:val="center"/>
              <w:rPr>
                <w:b/>
                <w:sz w:val="20"/>
                <w:szCs w:val="20"/>
              </w:rPr>
            </w:pPr>
          </w:p>
        </w:tc>
        <w:tc>
          <w:tcPr>
            <w:tcW w:w="557" w:type="dxa"/>
          </w:tcPr>
          <w:p w14:paraId="6AC718A7" w14:textId="77777777" w:rsidR="00A71E7F" w:rsidRPr="00161BB6" w:rsidRDefault="00A71E7F" w:rsidP="00AB7469">
            <w:pPr>
              <w:jc w:val="center"/>
              <w:rPr>
                <w:b/>
                <w:sz w:val="20"/>
                <w:szCs w:val="20"/>
              </w:rPr>
            </w:pPr>
          </w:p>
        </w:tc>
        <w:tc>
          <w:tcPr>
            <w:tcW w:w="557" w:type="dxa"/>
          </w:tcPr>
          <w:p w14:paraId="73099DF9" w14:textId="77777777" w:rsidR="00A71E7F" w:rsidRPr="00161BB6" w:rsidRDefault="00A71E7F" w:rsidP="00AB7469">
            <w:pPr>
              <w:jc w:val="center"/>
              <w:rPr>
                <w:b/>
                <w:sz w:val="20"/>
                <w:szCs w:val="20"/>
              </w:rPr>
            </w:pPr>
          </w:p>
        </w:tc>
        <w:tc>
          <w:tcPr>
            <w:tcW w:w="557" w:type="dxa"/>
          </w:tcPr>
          <w:p w14:paraId="52FE5B75" w14:textId="77777777" w:rsidR="00A71E7F" w:rsidRPr="00161BB6" w:rsidRDefault="00A71E7F" w:rsidP="00AB7469">
            <w:pPr>
              <w:jc w:val="center"/>
              <w:rPr>
                <w:b/>
                <w:sz w:val="20"/>
                <w:szCs w:val="20"/>
              </w:rPr>
            </w:pPr>
          </w:p>
        </w:tc>
        <w:tc>
          <w:tcPr>
            <w:tcW w:w="557" w:type="dxa"/>
          </w:tcPr>
          <w:p w14:paraId="0307770B" w14:textId="77777777" w:rsidR="00A71E7F" w:rsidRPr="00161BB6" w:rsidRDefault="00A71E7F" w:rsidP="00AB7469">
            <w:pPr>
              <w:jc w:val="center"/>
              <w:rPr>
                <w:b/>
                <w:sz w:val="20"/>
                <w:szCs w:val="20"/>
              </w:rPr>
            </w:pPr>
          </w:p>
        </w:tc>
        <w:tc>
          <w:tcPr>
            <w:tcW w:w="557" w:type="dxa"/>
          </w:tcPr>
          <w:p w14:paraId="506E84D0" w14:textId="77777777" w:rsidR="00A71E7F" w:rsidRPr="00161BB6" w:rsidRDefault="00A71E7F" w:rsidP="00AB7469">
            <w:pPr>
              <w:jc w:val="center"/>
              <w:rPr>
                <w:b/>
                <w:sz w:val="20"/>
                <w:szCs w:val="20"/>
              </w:rPr>
            </w:pPr>
          </w:p>
        </w:tc>
        <w:tc>
          <w:tcPr>
            <w:tcW w:w="557" w:type="dxa"/>
          </w:tcPr>
          <w:p w14:paraId="3AE9F2A9" w14:textId="77777777" w:rsidR="00A71E7F" w:rsidRPr="00161BB6" w:rsidRDefault="00A71E7F" w:rsidP="00AB7469">
            <w:pPr>
              <w:jc w:val="center"/>
              <w:rPr>
                <w:b/>
                <w:sz w:val="20"/>
                <w:szCs w:val="20"/>
              </w:rPr>
            </w:pPr>
          </w:p>
        </w:tc>
        <w:tc>
          <w:tcPr>
            <w:tcW w:w="557" w:type="dxa"/>
          </w:tcPr>
          <w:p w14:paraId="3C0F18BC" w14:textId="77777777" w:rsidR="00A71E7F" w:rsidRPr="00161BB6" w:rsidRDefault="00A71E7F" w:rsidP="00AB7469">
            <w:pPr>
              <w:jc w:val="center"/>
              <w:rPr>
                <w:b/>
                <w:sz w:val="20"/>
                <w:szCs w:val="20"/>
              </w:rPr>
            </w:pPr>
          </w:p>
        </w:tc>
      </w:tr>
      <w:tr w:rsidR="00A71E7F" w:rsidRPr="00161BB6" w14:paraId="3EB117C8" w14:textId="77777777" w:rsidTr="00AB7469">
        <w:trPr>
          <w:trHeight w:val="334"/>
        </w:trPr>
        <w:tc>
          <w:tcPr>
            <w:tcW w:w="817" w:type="dxa"/>
          </w:tcPr>
          <w:p w14:paraId="41195CCC" w14:textId="77777777" w:rsidR="00A71E7F" w:rsidRPr="00161BB6" w:rsidRDefault="00A71E7F" w:rsidP="00AB7469">
            <w:pPr>
              <w:rPr>
                <w:sz w:val="20"/>
                <w:szCs w:val="20"/>
              </w:rPr>
            </w:pPr>
            <w:r w:rsidRPr="00161BB6">
              <w:rPr>
                <w:b/>
                <w:sz w:val="20"/>
                <w:szCs w:val="20"/>
              </w:rPr>
              <w:t>OK9</w:t>
            </w:r>
          </w:p>
        </w:tc>
        <w:tc>
          <w:tcPr>
            <w:tcW w:w="511" w:type="dxa"/>
          </w:tcPr>
          <w:p w14:paraId="0509D3D5" w14:textId="77777777" w:rsidR="00A71E7F" w:rsidRPr="00161BB6" w:rsidRDefault="00A71E7F" w:rsidP="00AB7469">
            <w:pPr>
              <w:jc w:val="center"/>
              <w:rPr>
                <w:b/>
                <w:sz w:val="20"/>
                <w:szCs w:val="20"/>
              </w:rPr>
            </w:pPr>
          </w:p>
        </w:tc>
        <w:tc>
          <w:tcPr>
            <w:tcW w:w="558" w:type="dxa"/>
          </w:tcPr>
          <w:p w14:paraId="65103E0F" w14:textId="77777777" w:rsidR="00A71E7F" w:rsidRPr="00161BB6" w:rsidRDefault="00A71E7F" w:rsidP="00AB7469">
            <w:pPr>
              <w:jc w:val="center"/>
              <w:rPr>
                <w:sz w:val="20"/>
                <w:szCs w:val="20"/>
              </w:rPr>
            </w:pPr>
            <w:r w:rsidRPr="00161BB6">
              <w:rPr>
                <w:sz w:val="20"/>
                <w:szCs w:val="20"/>
              </w:rPr>
              <w:t>5</w:t>
            </w:r>
          </w:p>
        </w:tc>
        <w:tc>
          <w:tcPr>
            <w:tcW w:w="558" w:type="dxa"/>
          </w:tcPr>
          <w:p w14:paraId="3B29C1AE" w14:textId="77777777" w:rsidR="00A71E7F" w:rsidRPr="00161BB6" w:rsidRDefault="00A71E7F" w:rsidP="00AB7469">
            <w:pPr>
              <w:jc w:val="center"/>
              <w:rPr>
                <w:b/>
                <w:sz w:val="20"/>
                <w:szCs w:val="20"/>
              </w:rPr>
            </w:pPr>
          </w:p>
        </w:tc>
        <w:tc>
          <w:tcPr>
            <w:tcW w:w="558" w:type="dxa"/>
          </w:tcPr>
          <w:p w14:paraId="4BF81032" w14:textId="77777777" w:rsidR="00A71E7F" w:rsidRPr="00161BB6" w:rsidRDefault="00A71E7F" w:rsidP="00AB7469">
            <w:pPr>
              <w:jc w:val="center"/>
              <w:rPr>
                <w:b/>
                <w:sz w:val="20"/>
                <w:szCs w:val="20"/>
              </w:rPr>
            </w:pPr>
          </w:p>
        </w:tc>
        <w:tc>
          <w:tcPr>
            <w:tcW w:w="558" w:type="dxa"/>
          </w:tcPr>
          <w:p w14:paraId="06921BCB" w14:textId="77777777" w:rsidR="00A71E7F" w:rsidRPr="00161BB6" w:rsidRDefault="00A71E7F" w:rsidP="00AB7469">
            <w:pPr>
              <w:jc w:val="center"/>
              <w:rPr>
                <w:b/>
                <w:sz w:val="20"/>
                <w:szCs w:val="20"/>
              </w:rPr>
            </w:pPr>
          </w:p>
        </w:tc>
        <w:tc>
          <w:tcPr>
            <w:tcW w:w="558" w:type="dxa"/>
          </w:tcPr>
          <w:p w14:paraId="2E40F51E" w14:textId="77777777" w:rsidR="00A71E7F" w:rsidRPr="00161BB6" w:rsidRDefault="00A71E7F" w:rsidP="00AB7469">
            <w:pPr>
              <w:jc w:val="center"/>
              <w:rPr>
                <w:sz w:val="20"/>
                <w:szCs w:val="20"/>
              </w:rPr>
            </w:pPr>
            <w:r w:rsidRPr="00161BB6">
              <w:rPr>
                <w:sz w:val="20"/>
                <w:szCs w:val="20"/>
              </w:rPr>
              <w:t>5</w:t>
            </w:r>
          </w:p>
        </w:tc>
        <w:tc>
          <w:tcPr>
            <w:tcW w:w="557" w:type="dxa"/>
          </w:tcPr>
          <w:p w14:paraId="0D08467C" w14:textId="77777777" w:rsidR="00A71E7F" w:rsidRPr="00161BB6" w:rsidRDefault="00A71E7F" w:rsidP="00AB7469">
            <w:pPr>
              <w:jc w:val="center"/>
              <w:rPr>
                <w:b/>
                <w:sz w:val="20"/>
                <w:szCs w:val="20"/>
              </w:rPr>
            </w:pPr>
          </w:p>
        </w:tc>
        <w:tc>
          <w:tcPr>
            <w:tcW w:w="557" w:type="dxa"/>
          </w:tcPr>
          <w:p w14:paraId="1184BA92" w14:textId="77777777" w:rsidR="00A71E7F" w:rsidRPr="00161BB6" w:rsidRDefault="00A71E7F" w:rsidP="00AB7469">
            <w:pPr>
              <w:jc w:val="center"/>
              <w:rPr>
                <w:b/>
                <w:sz w:val="20"/>
                <w:szCs w:val="20"/>
              </w:rPr>
            </w:pPr>
          </w:p>
        </w:tc>
        <w:tc>
          <w:tcPr>
            <w:tcW w:w="557" w:type="dxa"/>
          </w:tcPr>
          <w:p w14:paraId="2BF63D5F" w14:textId="77777777" w:rsidR="00A71E7F" w:rsidRPr="00161BB6" w:rsidRDefault="00A71E7F" w:rsidP="00AB7469">
            <w:pPr>
              <w:jc w:val="center"/>
              <w:rPr>
                <w:b/>
                <w:sz w:val="20"/>
                <w:szCs w:val="20"/>
              </w:rPr>
            </w:pPr>
          </w:p>
        </w:tc>
        <w:tc>
          <w:tcPr>
            <w:tcW w:w="557" w:type="dxa"/>
          </w:tcPr>
          <w:p w14:paraId="209D202F" w14:textId="77777777" w:rsidR="00A71E7F" w:rsidRPr="00161BB6" w:rsidRDefault="00A71E7F" w:rsidP="00AB7469">
            <w:pPr>
              <w:jc w:val="center"/>
              <w:rPr>
                <w:b/>
                <w:sz w:val="20"/>
                <w:szCs w:val="20"/>
              </w:rPr>
            </w:pPr>
          </w:p>
        </w:tc>
        <w:tc>
          <w:tcPr>
            <w:tcW w:w="557" w:type="dxa"/>
          </w:tcPr>
          <w:p w14:paraId="46E8672B" w14:textId="77777777" w:rsidR="00A71E7F" w:rsidRPr="00161BB6" w:rsidRDefault="00A71E7F" w:rsidP="00AB7469">
            <w:pPr>
              <w:jc w:val="center"/>
              <w:rPr>
                <w:b/>
                <w:sz w:val="20"/>
                <w:szCs w:val="20"/>
              </w:rPr>
            </w:pPr>
          </w:p>
        </w:tc>
        <w:tc>
          <w:tcPr>
            <w:tcW w:w="557" w:type="dxa"/>
          </w:tcPr>
          <w:p w14:paraId="5CCAAA05" w14:textId="77777777" w:rsidR="00A71E7F" w:rsidRPr="00161BB6" w:rsidRDefault="00A71E7F" w:rsidP="00AB7469">
            <w:pPr>
              <w:jc w:val="center"/>
              <w:rPr>
                <w:b/>
                <w:sz w:val="20"/>
                <w:szCs w:val="20"/>
              </w:rPr>
            </w:pPr>
          </w:p>
        </w:tc>
        <w:tc>
          <w:tcPr>
            <w:tcW w:w="557" w:type="dxa"/>
          </w:tcPr>
          <w:p w14:paraId="65E97401" w14:textId="77777777" w:rsidR="00A71E7F" w:rsidRPr="00161BB6" w:rsidRDefault="00A71E7F" w:rsidP="00AB7469">
            <w:pPr>
              <w:jc w:val="center"/>
              <w:rPr>
                <w:b/>
                <w:sz w:val="20"/>
                <w:szCs w:val="20"/>
              </w:rPr>
            </w:pPr>
          </w:p>
        </w:tc>
        <w:tc>
          <w:tcPr>
            <w:tcW w:w="557" w:type="dxa"/>
          </w:tcPr>
          <w:p w14:paraId="481443AC" w14:textId="77777777" w:rsidR="00A71E7F" w:rsidRPr="00161BB6" w:rsidRDefault="00A71E7F" w:rsidP="00AB7469">
            <w:pPr>
              <w:jc w:val="center"/>
              <w:rPr>
                <w:b/>
                <w:sz w:val="20"/>
                <w:szCs w:val="20"/>
              </w:rPr>
            </w:pPr>
          </w:p>
        </w:tc>
        <w:tc>
          <w:tcPr>
            <w:tcW w:w="557" w:type="dxa"/>
          </w:tcPr>
          <w:p w14:paraId="4C74FA3F" w14:textId="77777777" w:rsidR="00A71E7F" w:rsidRPr="00161BB6" w:rsidRDefault="00A71E7F" w:rsidP="00AB7469">
            <w:pPr>
              <w:jc w:val="center"/>
              <w:rPr>
                <w:b/>
                <w:sz w:val="20"/>
                <w:szCs w:val="20"/>
              </w:rPr>
            </w:pPr>
          </w:p>
        </w:tc>
      </w:tr>
      <w:tr w:rsidR="00A71E7F" w:rsidRPr="00161BB6" w14:paraId="6E204D18" w14:textId="77777777" w:rsidTr="00AB7469">
        <w:trPr>
          <w:trHeight w:val="471"/>
        </w:trPr>
        <w:tc>
          <w:tcPr>
            <w:tcW w:w="817" w:type="dxa"/>
          </w:tcPr>
          <w:p w14:paraId="2AEA25C7" w14:textId="77777777" w:rsidR="00A71E7F" w:rsidRPr="00161BB6" w:rsidRDefault="00A71E7F" w:rsidP="00AB7469">
            <w:pPr>
              <w:rPr>
                <w:sz w:val="20"/>
                <w:szCs w:val="20"/>
              </w:rPr>
            </w:pPr>
            <w:r w:rsidRPr="00161BB6">
              <w:rPr>
                <w:b/>
                <w:sz w:val="20"/>
                <w:szCs w:val="20"/>
              </w:rPr>
              <w:t>OK10</w:t>
            </w:r>
          </w:p>
        </w:tc>
        <w:tc>
          <w:tcPr>
            <w:tcW w:w="511" w:type="dxa"/>
          </w:tcPr>
          <w:p w14:paraId="73B82020" w14:textId="77777777" w:rsidR="00A71E7F" w:rsidRPr="00161BB6" w:rsidRDefault="00A71E7F" w:rsidP="00AB7469">
            <w:pPr>
              <w:jc w:val="center"/>
              <w:rPr>
                <w:b/>
                <w:sz w:val="20"/>
                <w:szCs w:val="20"/>
              </w:rPr>
            </w:pPr>
          </w:p>
        </w:tc>
        <w:tc>
          <w:tcPr>
            <w:tcW w:w="558" w:type="dxa"/>
          </w:tcPr>
          <w:p w14:paraId="79B56DD9" w14:textId="77777777" w:rsidR="00A71E7F" w:rsidRPr="00161BB6" w:rsidRDefault="00A71E7F" w:rsidP="00AB7469">
            <w:pPr>
              <w:jc w:val="center"/>
              <w:rPr>
                <w:sz w:val="20"/>
                <w:szCs w:val="20"/>
              </w:rPr>
            </w:pPr>
            <w:r w:rsidRPr="00161BB6">
              <w:rPr>
                <w:sz w:val="20"/>
                <w:szCs w:val="20"/>
              </w:rPr>
              <w:t>5</w:t>
            </w:r>
          </w:p>
        </w:tc>
        <w:tc>
          <w:tcPr>
            <w:tcW w:w="558" w:type="dxa"/>
          </w:tcPr>
          <w:p w14:paraId="40441259" w14:textId="77777777" w:rsidR="00A71E7F" w:rsidRPr="00161BB6" w:rsidRDefault="00A71E7F" w:rsidP="00AB7469">
            <w:pPr>
              <w:jc w:val="center"/>
              <w:rPr>
                <w:b/>
                <w:sz w:val="20"/>
                <w:szCs w:val="20"/>
              </w:rPr>
            </w:pPr>
          </w:p>
        </w:tc>
        <w:tc>
          <w:tcPr>
            <w:tcW w:w="558" w:type="dxa"/>
          </w:tcPr>
          <w:p w14:paraId="0E80A532" w14:textId="77777777" w:rsidR="00A71E7F" w:rsidRPr="00161BB6" w:rsidRDefault="00A71E7F" w:rsidP="00AB7469">
            <w:pPr>
              <w:jc w:val="center"/>
              <w:rPr>
                <w:b/>
                <w:sz w:val="20"/>
                <w:szCs w:val="20"/>
              </w:rPr>
            </w:pPr>
          </w:p>
        </w:tc>
        <w:tc>
          <w:tcPr>
            <w:tcW w:w="558" w:type="dxa"/>
          </w:tcPr>
          <w:p w14:paraId="784E1FDD" w14:textId="77777777" w:rsidR="00A71E7F" w:rsidRPr="00161BB6" w:rsidRDefault="00A71E7F" w:rsidP="00AB7469">
            <w:pPr>
              <w:jc w:val="center"/>
              <w:rPr>
                <w:b/>
                <w:sz w:val="20"/>
                <w:szCs w:val="20"/>
              </w:rPr>
            </w:pPr>
          </w:p>
        </w:tc>
        <w:tc>
          <w:tcPr>
            <w:tcW w:w="558" w:type="dxa"/>
          </w:tcPr>
          <w:p w14:paraId="68296408" w14:textId="77777777" w:rsidR="00A71E7F" w:rsidRPr="00161BB6" w:rsidRDefault="00A71E7F" w:rsidP="00AB7469">
            <w:pPr>
              <w:jc w:val="center"/>
              <w:rPr>
                <w:b/>
                <w:sz w:val="20"/>
                <w:szCs w:val="20"/>
              </w:rPr>
            </w:pPr>
          </w:p>
        </w:tc>
        <w:tc>
          <w:tcPr>
            <w:tcW w:w="557" w:type="dxa"/>
          </w:tcPr>
          <w:p w14:paraId="16EF85C3" w14:textId="77777777" w:rsidR="00A71E7F" w:rsidRPr="00161BB6" w:rsidRDefault="00A71E7F" w:rsidP="00AB7469">
            <w:pPr>
              <w:jc w:val="center"/>
              <w:rPr>
                <w:b/>
                <w:sz w:val="20"/>
                <w:szCs w:val="20"/>
              </w:rPr>
            </w:pPr>
          </w:p>
        </w:tc>
        <w:tc>
          <w:tcPr>
            <w:tcW w:w="557" w:type="dxa"/>
          </w:tcPr>
          <w:p w14:paraId="7DEB512B" w14:textId="77777777" w:rsidR="00A71E7F" w:rsidRPr="00161BB6" w:rsidRDefault="00A71E7F" w:rsidP="00AB7469">
            <w:pPr>
              <w:jc w:val="center"/>
              <w:rPr>
                <w:b/>
                <w:sz w:val="20"/>
                <w:szCs w:val="20"/>
              </w:rPr>
            </w:pPr>
          </w:p>
        </w:tc>
        <w:tc>
          <w:tcPr>
            <w:tcW w:w="557" w:type="dxa"/>
          </w:tcPr>
          <w:p w14:paraId="4795DBD3" w14:textId="77777777" w:rsidR="00A71E7F" w:rsidRPr="00161BB6" w:rsidRDefault="00A71E7F" w:rsidP="00AB7469">
            <w:pPr>
              <w:jc w:val="center"/>
              <w:rPr>
                <w:b/>
                <w:sz w:val="20"/>
                <w:szCs w:val="20"/>
              </w:rPr>
            </w:pPr>
          </w:p>
        </w:tc>
        <w:tc>
          <w:tcPr>
            <w:tcW w:w="557" w:type="dxa"/>
          </w:tcPr>
          <w:p w14:paraId="5B1F1B92" w14:textId="77777777" w:rsidR="00A71E7F" w:rsidRPr="00161BB6" w:rsidRDefault="00A71E7F" w:rsidP="00AB7469">
            <w:pPr>
              <w:jc w:val="center"/>
              <w:rPr>
                <w:b/>
                <w:sz w:val="20"/>
                <w:szCs w:val="20"/>
              </w:rPr>
            </w:pPr>
          </w:p>
        </w:tc>
        <w:tc>
          <w:tcPr>
            <w:tcW w:w="557" w:type="dxa"/>
          </w:tcPr>
          <w:p w14:paraId="53719BC9" w14:textId="77777777" w:rsidR="00A71E7F" w:rsidRPr="00161BB6" w:rsidRDefault="00A71E7F" w:rsidP="00AB7469">
            <w:pPr>
              <w:jc w:val="center"/>
              <w:rPr>
                <w:b/>
                <w:sz w:val="20"/>
                <w:szCs w:val="20"/>
              </w:rPr>
            </w:pPr>
          </w:p>
        </w:tc>
        <w:tc>
          <w:tcPr>
            <w:tcW w:w="557" w:type="dxa"/>
          </w:tcPr>
          <w:p w14:paraId="48724F80" w14:textId="77777777" w:rsidR="00A71E7F" w:rsidRPr="00161BB6" w:rsidRDefault="00A71E7F" w:rsidP="00AB7469">
            <w:pPr>
              <w:jc w:val="center"/>
              <w:rPr>
                <w:b/>
                <w:sz w:val="20"/>
                <w:szCs w:val="20"/>
              </w:rPr>
            </w:pPr>
            <w:r w:rsidRPr="00161BB6">
              <w:rPr>
                <w:sz w:val="20"/>
                <w:szCs w:val="20"/>
              </w:rPr>
              <w:t>5</w:t>
            </w:r>
          </w:p>
        </w:tc>
        <w:tc>
          <w:tcPr>
            <w:tcW w:w="557" w:type="dxa"/>
          </w:tcPr>
          <w:p w14:paraId="6460C767" w14:textId="77777777" w:rsidR="00A71E7F" w:rsidRPr="00161BB6" w:rsidRDefault="00A71E7F" w:rsidP="00AB7469">
            <w:pPr>
              <w:jc w:val="center"/>
              <w:rPr>
                <w:b/>
                <w:sz w:val="20"/>
                <w:szCs w:val="20"/>
              </w:rPr>
            </w:pPr>
          </w:p>
        </w:tc>
        <w:tc>
          <w:tcPr>
            <w:tcW w:w="557" w:type="dxa"/>
          </w:tcPr>
          <w:p w14:paraId="6FCE9574" w14:textId="77777777" w:rsidR="00A71E7F" w:rsidRPr="00161BB6" w:rsidRDefault="00A71E7F" w:rsidP="00AB7469">
            <w:pPr>
              <w:jc w:val="center"/>
              <w:rPr>
                <w:b/>
                <w:sz w:val="20"/>
                <w:szCs w:val="20"/>
              </w:rPr>
            </w:pPr>
          </w:p>
        </w:tc>
        <w:tc>
          <w:tcPr>
            <w:tcW w:w="557" w:type="dxa"/>
          </w:tcPr>
          <w:p w14:paraId="63487794" w14:textId="77777777" w:rsidR="00A71E7F" w:rsidRPr="00161BB6" w:rsidRDefault="00A71E7F" w:rsidP="00AB7469">
            <w:pPr>
              <w:jc w:val="center"/>
              <w:rPr>
                <w:b/>
                <w:sz w:val="20"/>
                <w:szCs w:val="20"/>
              </w:rPr>
            </w:pPr>
          </w:p>
        </w:tc>
      </w:tr>
      <w:tr w:rsidR="00A71E7F" w:rsidRPr="00161BB6" w14:paraId="626EEF83" w14:textId="77777777" w:rsidTr="00AB7469">
        <w:trPr>
          <w:trHeight w:val="471"/>
        </w:trPr>
        <w:tc>
          <w:tcPr>
            <w:tcW w:w="817" w:type="dxa"/>
          </w:tcPr>
          <w:p w14:paraId="683A73DF" w14:textId="77777777" w:rsidR="00A71E7F" w:rsidRPr="00161BB6" w:rsidRDefault="00A71E7F" w:rsidP="00AB7469">
            <w:pPr>
              <w:rPr>
                <w:sz w:val="20"/>
                <w:szCs w:val="20"/>
              </w:rPr>
            </w:pPr>
            <w:r w:rsidRPr="00161BB6">
              <w:rPr>
                <w:b/>
                <w:sz w:val="20"/>
                <w:szCs w:val="20"/>
              </w:rPr>
              <w:t>OK11</w:t>
            </w:r>
          </w:p>
        </w:tc>
        <w:tc>
          <w:tcPr>
            <w:tcW w:w="511" w:type="dxa"/>
          </w:tcPr>
          <w:p w14:paraId="257C306B" w14:textId="77777777" w:rsidR="00A71E7F" w:rsidRPr="00161BB6" w:rsidRDefault="00A71E7F" w:rsidP="00AB7469">
            <w:pPr>
              <w:jc w:val="center"/>
              <w:rPr>
                <w:b/>
                <w:sz w:val="20"/>
                <w:szCs w:val="20"/>
              </w:rPr>
            </w:pPr>
          </w:p>
        </w:tc>
        <w:tc>
          <w:tcPr>
            <w:tcW w:w="558" w:type="dxa"/>
          </w:tcPr>
          <w:p w14:paraId="285A3CC2" w14:textId="77777777" w:rsidR="00A71E7F" w:rsidRPr="00161BB6" w:rsidRDefault="00A71E7F" w:rsidP="00AB7469">
            <w:pPr>
              <w:jc w:val="center"/>
              <w:rPr>
                <w:sz w:val="20"/>
                <w:szCs w:val="20"/>
              </w:rPr>
            </w:pPr>
            <w:r w:rsidRPr="00161BB6">
              <w:rPr>
                <w:sz w:val="20"/>
                <w:szCs w:val="20"/>
              </w:rPr>
              <w:t>5</w:t>
            </w:r>
          </w:p>
        </w:tc>
        <w:tc>
          <w:tcPr>
            <w:tcW w:w="558" w:type="dxa"/>
          </w:tcPr>
          <w:p w14:paraId="28D9A7AF" w14:textId="77777777" w:rsidR="00A71E7F" w:rsidRPr="00161BB6" w:rsidRDefault="00A71E7F" w:rsidP="00AB7469">
            <w:pPr>
              <w:jc w:val="center"/>
              <w:rPr>
                <w:b/>
                <w:sz w:val="20"/>
                <w:szCs w:val="20"/>
              </w:rPr>
            </w:pPr>
          </w:p>
        </w:tc>
        <w:tc>
          <w:tcPr>
            <w:tcW w:w="558" w:type="dxa"/>
          </w:tcPr>
          <w:p w14:paraId="4102A9CF" w14:textId="77777777" w:rsidR="00A71E7F" w:rsidRPr="00161BB6" w:rsidRDefault="00A71E7F" w:rsidP="00AB7469">
            <w:pPr>
              <w:jc w:val="center"/>
              <w:rPr>
                <w:b/>
                <w:sz w:val="20"/>
                <w:szCs w:val="20"/>
              </w:rPr>
            </w:pPr>
          </w:p>
        </w:tc>
        <w:tc>
          <w:tcPr>
            <w:tcW w:w="558" w:type="dxa"/>
          </w:tcPr>
          <w:p w14:paraId="1E393DBF" w14:textId="77777777" w:rsidR="00A71E7F" w:rsidRPr="00161BB6" w:rsidRDefault="00A71E7F" w:rsidP="00AB7469">
            <w:pPr>
              <w:jc w:val="center"/>
              <w:rPr>
                <w:b/>
                <w:sz w:val="20"/>
                <w:szCs w:val="20"/>
              </w:rPr>
            </w:pPr>
          </w:p>
        </w:tc>
        <w:tc>
          <w:tcPr>
            <w:tcW w:w="558" w:type="dxa"/>
          </w:tcPr>
          <w:p w14:paraId="1502902C" w14:textId="77777777" w:rsidR="00A71E7F" w:rsidRPr="00161BB6" w:rsidRDefault="00A71E7F" w:rsidP="00AB7469">
            <w:pPr>
              <w:jc w:val="center"/>
              <w:rPr>
                <w:b/>
                <w:sz w:val="20"/>
                <w:szCs w:val="20"/>
              </w:rPr>
            </w:pPr>
          </w:p>
        </w:tc>
        <w:tc>
          <w:tcPr>
            <w:tcW w:w="557" w:type="dxa"/>
          </w:tcPr>
          <w:p w14:paraId="1E619BE9" w14:textId="77777777" w:rsidR="00A71E7F" w:rsidRPr="00161BB6" w:rsidRDefault="00A71E7F" w:rsidP="00AB7469">
            <w:pPr>
              <w:jc w:val="center"/>
              <w:rPr>
                <w:b/>
                <w:sz w:val="20"/>
                <w:szCs w:val="20"/>
              </w:rPr>
            </w:pPr>
          </w:p>
        </w:tc>
        <w:tc>
          <w:tcPr>
            <w:tcW w:w="557" w:type="dxa"/>
          </w:tcPr>
          <w:p w14:paraId="21A70EC4" w14:textId="77777777" w:rsidR="00A71E7F" w:rsidRPr="00161BB6" w:rsidRDefault="00A71E7F" w:rsidP="00AB7469">
            <w:pPr>
              <w:jc w:val="center"/>
              <w:rPr>
                <w:b/>
                <w:sz w:val="20"/>
                <w:szCs w:val="20"/>
              </w:rPr>
            </w:pPr>
          </w:p>
        </w:tc>
        <w:tc>
          <w:tcPr>
            <w:tcW w:w="557" w:type="dxa"/>
          </w:tcPr>
          <w:p w14:paraId="20EE35DE" w14:textId="77777777" w:rsidR="00A71E7F" w:rsidRPr="00161BB6" w:rsidRDefault="00A71E7F" w:rsidP="00AB7469">
            <w:pPr>
              <w:jc w:val="center"/>
              <w:rPr>
                <w:b/>
                <w:sz w:val="20"/>
                <w:szCs w:val="20"/>
              </w:rPr>
            </w:pPr>
          </w:p>
        </w:tc>
        <w:tc>
          <w:tcPr>
            <w:tcW w:w="557" w:type="dxa"/>
          </w:tcPr>
          <w:p w14:paraId="6D95561E" w14:textId="77777777" w:rsidR="00A71E7F" w:rsidRPr="00161BB6" w:rsidRDefault="00A71E7F" w:rsidP="00AB7469">
            <w:pPr>
              <w:jc w:val="center"/>
              <w:rPr>
                <w:b/>
                <w:sz w:val="20"/>
                <w:szCs w:val="20"/>
              </w:rPr>
            </w:pPr>
          </w:p>
        </w:tc>
        <w:tc>
          <w:tcPr>
            <w:tcW w:w="557" w:type="dxa"/>
          </w:tcPr>
          <w:p w14:paraId="1515C040" w14:textId="77777777" w:rsidR="00A71E7F" w:rsidRPr="00161BB6" w:rsidRDefault="00A71E7F" w:rsidP="00AB7469">
            <w:pPr>
              <w:jc w:val="center"/>
              <w:rPr>
                <w:b/>
                <w:sz w:val="20"/>
                <w:szCs w:val="20"/>
              </w:rPr>
            </w:pPr>
          </w:p>
        </w:tc>
        <w:tc>
          <w:tcPr>
            <w:tcW w:w="557" w:type="dxa"/>
          </w:tcPr>
          <w:p w14:paraId="7E7D1AC2" w14:textId="77777777" w:rsidR="00A71E7F" w:rsidRPr="00161BB6" w:rsidRDefault="00A71E7F" w:rsidP="00AB7469">
            <w:pPr>
              <w:jc w:val="center"/>
              <w:rPr>
                <w:b/>
                <w:sz w:val="20"/>
                <w:szCs w:val="20"/>
              </w:rPr>
            </w:pPr>
          </w:p>
        </w:tc>
        <w:tc>
          <w:tcPr>
            <w:tcW w:w="557" w:type="dxa"/>
          </w:tcPr>
          <w:p w14:paraId="20787792" w14:textId="77777777" w:rsidR="00A71E7F" w:rsidRPr="00161BB6" w:rsidRDefault="00A71E7F" w:rsidP="00AB7469">
            <w:pPr>
              <w:jc w:val="center"/>
              <w:rPr>
                <w:b/>
                <w:sz w:val="20"/>
                <w:szCs w:val="20"/>
              </w:rPr>
            </w:pPr>
          </w:p>
        </w:tc>
        <w:tc>
          <w:tcPr>
            <w:tcW w:w="557" w:type="dxa"/>
          </w:tcPr>
          <w:p w14:paraId="488FCF84" w14:textId="77777777" w:rsidR="00A71E7F" w:rsidRPr="00161BB6" w:rsidRDefault="00A71E7F" w:rsidP="00AB7469">
            <w:pPr>
              <w:jc w:val="center"/>
              <w:rPr>
                <w:b/>
                <w:sz w:val="20"/>
                <w:szCs w:val="20"/>
              </w:rPr>
            </w:pPr>
          </w:p>
        </w:tc>
        <w:tc>
          <w:tcPr>
            <w:tcW w:w="557" w:type="dxa"/>
          </w:tcPr>
          <w:p w14:paraId="5018CCA0" w14:textId="77777777" w:rsidR="00A71E7F" w:rsidRPr="00161BB6" w:rsidRDefault="00A71E7F" w:rsidP="00AB7469">
            <w:pPr>
              <w:jc w:val="center"/>
              <w:rPr>
                <w:b/>
                <w:sz w:val="20"/>
                <w:szCs w:val="20"/>
              </w:rPr>
            </w:pPr>
          </w:p>
        </w:tc>
      </w:tr>
    </w:tbl>
    <w:p w14:paraId="5F92217B" w14:textId="77777777" w:rsidR="00DF0194" w:rsidRPr="00161BB6" w:rsidRDefault="00DF0194" w:rsidP="00A71E7F">
      <w:pPr>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A71E7F" w:rsidRPr="00161BB6" w14:paraId="14C5EF3D" w14:textId="77777777" w:rsidTr="00DF0194">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369C0235" w14:textId="77777777" w:rsidR="00A71E7F" w:rsidRPr="00161BB6" w:rsidRDefault="00A71E7F" w:rsidP="00AB7469">
            <w:pPr>
              <w:rPr>
                <w:b/>
                <w:sz w:val="20"/>
                <w:szCs w:val="20"/>
              </w:rPr>
            </w:pPr>
            <w:r w:rsidRPr="00161BB6">
              <w:rPr>
                <w:b/>
                <w:sz w:val="20"/>
                <w:szCs w:val="20"/>
              </w:rPr>
              <w:t xml:space="preserve">AKTS Tablosu: </w:t>
            </w:r>
          </w:p>
          <w:p w14:paraId="1A0D8C24" w14:textId="77777777" w:rsidR="00A71E7F" w:rsidRPr="00161BB6" w:rsidRDefault="00A71E7F" w:rsidP="00AB7469">
            <w:pPr>
              <w:rPr>
                <w:sz w:val="20"/>
                <w:szCs w:val="20"/>
              </w:rPr>
            </w:pPr>
          </w:p>
        </w:tc>
      </w:tr>
      <w:tr w:rsidR="00A71E7F" w:rsidRPr="00161BB6" w14:paraId="5B9869B7" w14:textId="77777777" w:rsidTr="00DF0194">
        <w:trPr>
          <w:trHeight w:val="264"/>
        </w:trPr>
        <w:tc>
          <w:tcPr>
            <w:tcW w:w="5508" w:type="dxa"/>
            <w:tcBorders>
              <w:top w:val="single" w:sz="4" w:space="0" w:color="auto"/>
              <w:left w:val="single" w:sz="4" w:space="0" w:color="auto"/>
              <w:bottom w:val="single" w:sz="4" w:space="0" w:color="auto"/>
              <w:right w:val="single" w:sz="4" w:space="0" w:color="auto"/>
            </w:tcBorders>
          </w:tcPr>
          <w:p w14:paraId="0877A672" w14:textId="77777777" w:rsidR="00A71E7F" w:rsidRPr="00161BB6" w:rsidRDefault="00A71E7F" w:rsidP="00AB7469">
            <w:pPr>
              <w:rPr>
                <w:b/>
                <w:sz w:val="20"/>
                <w:szCs w:val="20"/>
              </w:rPr>
            </w:pPr>
            <w:r w:rsidRPr="00161BB6">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1390820" w14:textId="77777777" w:rsidR="00A71E7F" w:rsidRPr="00161BB6" w:rsidRDefault="00A71E7F" w:rsidP="00AB7469">
            <w:pPr>
              <w:rPr>
                <w:sz w:val="20"/>
                <w:szCs w:val="20"/>
              </w:rPr>
            </w:pPr>
            <w:r w:rsidRPr="00161BB6">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3F9B3FA" w14:textId="77777777" w:rsidR="00A71E7F" w:rsidRPr="00161BB6" w:rsidRDefault="00A71E7F" w:rsidP="00AB7469">
            <w:pPr>
              <w:rPr>
                <w:sz w:val="20"/>
                <w:szCs w:val="20"/>
              </w:rPr>
            </w:pPr>
            <w:r w:rsidRPr="00161BB6">
              <w:rPr>
                <w:sz w:val="20"/>
                <w:szCs w:val="20"/>
              </w:rPr>
              <w:t>Süresi</w:t>
            </w:r>
          </w:p>
          <w:p w14:paraId="0D7A5D82" w14:textId="77777777" w:rsidR="00A71E7F" w:rsidRPr="00161BB6" w:rsidRDefault="00A71E7F" w:rsidP="00AB7469">
            <w:pPr>
              <w:rPr>
                <w:sz w:val="20"/>
                <w:szCs w:val="20"/>
              </w:rPr>
            </w:pPr>
            <w:r w:rsidRPr="00161BB6">
              <w:rPr>
                <w:sz w:val="20"/>
                <w:szCs w:val="20"/>
              </w:rPr>
              <w:t>(saat)</w:t>
            </w:r>
          </w:p>
        </w:tc>
        <w:tc>
          <w:tcPr>
            <w:tcW w:w="2013" w:type="dxa"/>
            <w:tcBorders>
              <w:top w:val="single" w:sz="4" w:space="0" w:color="auto"/>
              <w:left w:val="single" w:sz="4" w:space="0" w:color="auto"/>
              <w:bottom w:val="single" w:sz="4" w:space="0" w:color="auto"/>
              <w:right w:val="single" w:sz="4" w:space="0" w:color="auto"/>
            </w:tcBorders>
          </w:tcPr>
          <w:p w14:paraId="2A61F5FB" w14:textId="77777777" w:rsidR="00A71E7F" w:rsidRPr="00161BB6" w:rsidRDefault="00A71E7F" w:rsidP="00AB7469">
            <w:pPr>
              <w:rPr>
                <w:sz w:val="20"/>
                <w:szCs w:val="20"/>
              </w:rPr>
            </w:pPr>
            <w:r w:rsidRPr="00161BB6">
              <w:rPr>
                <w:sz w:val="20"/>
                <w:szCs w:val="20"/>
              </w:rPr>
              <w:t>Toplam İşyükü</w:t>
            </w:r>
          </w:p>
          <w:p w14:paraId="0B26690A" w14:textId="77777777" w:rsidR="00A71E7F" w:rsidRPr="00161BB6" w:rsidRDefault="00A71E7F" w:rsidP="00AB7469">
            <w:pPr>
              <w:rPr>
                <w:sz w:val="20"/>
                <w:szCs w:val="20"/>
              </w:rPr>
            </w:pPr>
            <w:r w:rsidRPr="00161BB6">
              <w:rPr>
                <w:sz w:val="20"/>
                <w:szCs w:val="20"/>
              </w:rPr>
              <w:t xml:space="preserve">(Saat) </w:t>
            </w:r>
          </w:p>
        </w:tc>
      </w:tr>
      <w:tr w:rsidR="00A71E7F" w:rsidRPr="00161BB6" w14:paraId="3D059B2A" w14:textId="77777777" w:rsidTr="00DF0194">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011C7D75" w14:textId="77777777" w:rsidR="00A71E7F" w:rsidRPr="00161BB6" w:rsidRDefault="00A71E7F" w:rsidP="00AB7469">
            <w:pPr>
              <w:rPr>
                <w:sz w:val="20"/>
                <w:szCs w:val="20"/>
              </w:rPr>
            </w:pPr>
            <w:r w:rsidRPr="00161BB6">
              <w:rPr>
                <w:b/>
                <w:sz w:val="20"/>
                <w:szCs w:val="20"/>
              </w:rPr>
              <w:t>Ders içi etkinlikler</w:t>
            </w:r>
          </w:p>
        </w:tc>
      </w:tr>
      <w:tr w:rsidR="00A71E7F" w:rsidRPr="00161BB6" w14:paraId="4AA57766"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1B1E73CD" w14:textId="77777777" w:rsidR="00A71E7F" w:rsidRPr="00161BB6" w:rsidRDefault="00A71E7F" w:rsidP="00AB7469">
            <w:pPr>
              <w:ind w:firstLine="540"/>
              <w:rPr>
                <w:sz w:val="20"/>
                <w:szCs w:val="20"/>
              </w:rPr>
            </w:pPr>
            <w:r w:rsidRPr="00161BB6">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7A4D40BB" w14:textId="77777777" w:rsidR="00A71E7F" w:rsidRPr="00161BB6" w:rsidRDefault="00A71E7F" w:rsidP="00AB7469">
            <w:pPr>
              <w:jc w:val="center"/>
              <w:rPr>
                <w:sz w:val="20"/>
                <w:szCs w:val="20"/>
              </w:rPr>
            </w:pPr>
            <w:r w:rsidRPr="00161BB6">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00B94E28" w14:textId="77777777" w:rsidR="00A71E7F" w:rsidRPr="00161BB6" w:rsidRDefault="00A71E7F" w:rsidP="00AB7469">
            <w:pPr>
              <w:jc w:val="center"/>
              <w:rPr>
                <w:sz w:val="20"/>
                <w:szCs w:val="20"/>
              </w:rPr>
            </w:pPr>
            <w:r w:rsidRPr="00161BB6">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5FF810B2" w14:textId="77777777" w:rsidR="00A71E7F" w:rsidRPr="00161BB6" w:rsidRDefault="00A71E7F" w:rsidP="00AB7469">
            <w:pPr>
              <w:jc w:val="center"/>
              <w:rPr>
                <w:sz w:val="20"/>
                <w:szCs w:val="20"/>
              </w:rPr>
            </w:pPr>
            <w:r w:rsidRPr="00161BB6">
              <w:rPr>
                <w:sz w:val="20"/>
                <w:szCs w:val="20"/>
              </w:rPr>
              <w:t>28</w:t>
            </w:r>
          </w:p>
        </w:tc>
      </w:tr>
      <w:tr w:rsidR="00A71E7F" w:rsidRPr="00161BB6" w14:paraId="5F428667" w14:textId="77777777" w:rsidTr="00DF0194">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48E2573A" w14:textId="77777777" w:rsidR="00A71E7F" w:rsidRPr="00161BB6" w:rsidRDefault="00A71E7F" w:rsidP="00AB7469">
            <w:pPr>
              <w:rPr>
                <w:b/>
                <w:sz w:val="20"/>
                <w:szCs w:val="20"/>
              </w:rPr>
            </w:pPr>
            <w:r w:rsidRPr="00161BB6">
              <w:rPr>
                <w:b/>
                <w:sz w:val="20"/>
                <w:szCs w:val="20"/>
              </w:rPr>
              <w:t xml:space="preserve">Sınavlar </w:t>
            </w:r>
          </w:p>
          <w:p w14:paraId="2E391760" w14:textId="77777777" w:rsidR="00A71E7F" w:rsidRPr="00161BB6" w:rsidRDefault="00A71E7F" w:rsidP="00AB7469">
            <w:pPr>
              <w:jc w:val="both"/>
              <w:rPr>
                <w:sz w:val="20"/>
                <w:szCs w:val="20"/>
              </w:rPr>
            </w:pPr>
            <w:r w:rsidRPr="00161BB6">
              <w:rPr>
                <w:sz w:val="20"/>
                <w:szCs w:val="20"/>
              </w:rPr>
              <w:t>(Sınav ders saatleri içerisinde gerçekleştirilirse, söz konusu sınav süresi ders içi etkinliklerden düşürülmelidir)</w:t>
            </w:r>
          </w:p>
        </w:tc>
      </w:tr>
      <w:tr w:rsidR="00A71E7F" w:rsidRPr="00161BB6" w14:paraId="36886E09" w14:textId="77777777" w:rsidTr="00DF0194">
        <w:trPr>
          <w:trHeight w:val="294"/>
        </w:trPr>
        <w:tc>
          <w:tcPr>
            <w:tcW w:w="5508" w:type="dxa"/>
            <w:tcBorders>
              <w:top w:val="single" w:sz="4" w:space="0" w:color="auto"/>
              <w:left w:val="single" w:sz="4" w:space="0" w:color="auto"/>
              <w:bottom w:val="single" w:sz="4" w:space="0" w:color="auto"/>
              <w:right w:val="single" w:sz="4" w:space="0" w:color="auto"/>
            </w:tcBorders>
          </w:tcPr>
          <w:p w14:paraId="162B1708" w14:textId="77777777" w:rsidR="00A71E7F" w:rsidRPr="00161BB6" w:rsidRDefault="00A71E7F" w:rsidP="00AB7469">
            <w:pPr>
              <w:ind w:left="540"/>
              <w:rPr>
                <w:sz w:val="20"/>
                <w:szCs w:val="20"/>
              </w:rPr>
            </w:pPr>
            <w:r w:rsidRPr="00161BB6">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E1F39D1" w14:textId="77777777" w:rsidR="00A71E7F" w:rsidRPr="00161BB6" w:rsidRDefault="00A71E7F" w:rsidP="00AB7469">
            <w:pPr>
              <w:jc w:val="center"/>
              <w:rPr>
                <w:sz w:val="20"/>
                <w:szCs w:val="20"/>
              </w:rPr>
            </w:pPr>
            <w:r w:rsidRPr="00161BB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EF9CB55" w14:textId="77777777" w:rsidR="00A71E7F" w:rsidRPr="00161BB6" w:rsidRDefault="00A71E7F" w:rsidP="00AB7469">
            <w:pPr>
              <w:jc w:val="center"/>
              <w:rPr>
                <w:sz w:val="20"/>
                <w:szCs w:val="20"/>
              </w:rPr>
            </w:pPr>
            <w:r w:rsidRPr="00161BB6">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2FFA75DD" w14:textId="77777777" w:rsidR="00A71E7F" w:rsidRPr="00161BB6" w:rsidRDefault="00A71E7F" w:rsidP="00AB7469">
            <w:pPr>
              <w:jc w:val="center"/>
              <w:rPr>
                <w:sz w:val="20"/>
                <w:szCs w:val="20"/>
              </w:rPr>
            </w:pPr>
            <w:r w:rsidRPr="00161BB6">
              <w:rPr>
                <w:sz w:val="20"/>
                <w:szCs w:val="20"/>
              </w:rPr>
              <w:t>2</w:t>
            </w:r>
          </w:p>
        </w:tc>
      </w:tr>
      <w:tr w:rsidR="00A71E7F" w:rsidRPr="00161BB6" w14:paraId="2B48E98E"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2AF22570" w14:textId="77777777" w:rsidR="00A71E7F" w:rsidRPr="00161BB6" w:rsidRDefault="00A71E7F" w:rsidP="00AB7469">
            <w:pPr>
              <w:rPr>
                <w:sz w:val="20"/>
                <w:szCs w:val="20"/>
              </w:rPr>
            </w:pPr>
            <w:r w:rsidRPr="00161BB6">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6930F2F" w14:textId="77777777" w:rsidR="00A71E7F" w:rsidRPr="00161BB6" w:rsidRDefault="00A71E7F" w:rsidP="00AB7469">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BA3B37" w14:textId="77777777" w:rsidR="00A71E7F" w:rsidRPr="00161BB6" w:rsidRDefault="00A71E7F" w:rsidP="00AB7469">
            <w:pPr>
              <w:jc w:val="center"/>
              <w:rPr>
                <w:b/>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D7E8F36" w14:textId="77777777" w:rsidR="00A71E7F" w:rsidRPr="00161BB6" w:rsidRDefault="00A71E7F" w:rsidP="00AB7469">
            <w:pPr>
              <w:jc w:val="center"/>
              <w:rPr>
                <w:b/>
                <w:sz w:val="20"/>
                <w:szCs w:val="20"/>
              </w:rPr>
            </w:pPr>
          </w:p>
        </w:tc>
      </w:tr>
      <w:tr w:rsidR="00A71E7F" w:rsidRPr="00161BB6" w14:paraId="35EDFE54"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2734A575" w14:textId="77777777" w:rsidR="00A71E7F" w:rsidRPr="00161BB6" w:rsidRDefault="00A71E7F" w:rsidP="00AB7469">
            <w:pPr>
              <w:ind w:left="540"/>
              <w:rPr>
                <w:sz w:val="20"/>
                <w:szCs w:val="20"/>
              </w:rPr>
            </w:pPr>
            <w:r w:rsidRPr="00161BB6">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9BC4E2D" w14:textId="77777777" w:rsidR="00A71E7F" w:rsidRPr="00161BB6" w:rsidRDefault="00A71E7F" w:rsidP="00AB7469">
            <w:pPr>
              <w:jc w:val="center"/>
              <w:rPr>
                <w:sz w:val="20"/>
                <w:szCs w:val="20"/>
              </w:rPr>
            </w:pPr>
            <w:r w:rsidRPr="00161BB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80FD191" w14:textId="77777777" w:rsidR="00A71E7F" w:rsidRPr="00161BB6" w:rsidRDefault="00A71E7F" w:rsidP="00AB7469">
            <w:pPr>
              <w:jc w:val="center"/>
              <w:rPr>
                <w:sz w:val="20"/>
                <w:szCs w:val="20"/>
              </w:rPr>
            </w:pPr>
            <w:r w:rsidRPr="00161BB6">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51E76A83" w14:textId="77777777" w:rsidR="00A71E7F" w:rsidRPr="00161BB6" w:rsidRDefault="00A71E7F" w:rsidP="00AB7469">
            <w:pPr>
              <w:jc w:val="center"/>
              <w:rPr>
                <w:sz w:val="20"/>
                <w:szCs w:val="20"/>
              </w:rPr>
            </w:pPr>
            <w:r w:rsidRPr="00161BB6">
              <w:rPr>
                <w:sz w:val="20"/>
                <w:szCs w:val="20"/>
              </w:rPr>
              <w:t>2</w:t>
            </w:r>
          </w:p>
        </w:tc>
      </w:tr>
      <w:tr w:rsidR="00A71E7F" w:rsidRPr="00161BB6" w14:paraId="4829B4EE" w14:textId="77777777" w:rsidTr="00DF0194">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0642B516" w14:textId="77777777" w:rsidR="00A71E7F" w:rsidRPr="00161BB6" w:rsidRDefault="00A71E7F" w:rsidP="00AB7469">
            <w:pPr>
              <w:rPr>
                <w:sz w:val="20"/>
                <w:szCs w:val="20"/>
              </w:rPr>
            </w:pPr>
            <w:r w:rsidRPr="00161BB6">
              <w:rPr>
                <w:b/>
                <w:sz w:val="20"/>
                <w:szCs w:val="20"/>
              </w:rPr>
              <w:t>Ders dışı etkinlikler</w:t>
            </w:r>
          </w:p>
        </w:tc>
      </w:tr>
      <w:tr w:rsidR="00A71E7F" w:rsidRPr="00161BB6" w14:paraId="14DC5CAD"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030EE130" w14:textId="77777777" w:rsidR="00A71E7F" w:rsidRPr="00161BB6" w:rsidRDefault="00A71E7F" w:rsidP="00AB7469">
            <w:pPr>
              <w:ind w:left="540"/>
              <w:rPr>
                <w:sz w:val="20"/>
                <w:szCs w:val="20"/>
              </w:rPr>
            </w:pPr>
            <w:r w:rsidRPr="00161BB6">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CE18FEE" w14:textId="77777777" w:rsidR="00A71E7F" w:rsidRPr="00161BB6" w:rsidRDefault="00A71E7F" w:rsidP="00AB7469">
            <w:pPr>
              <w:jc w:val="center"/>
              <w:rPr>
                <w:sz w:val="20"/>
                <w:szCs w:val="20"/>
              </w:rPr>
            </w:pPr>
            <w:r w:rsidRPr="00161BB6">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245B7EB9" w14:textId="77777777" w:rsidR="00A71E7F" w:rsidRPr="00161BB6" w:rsidRDefault="00A71E7F" w:rsidP="00AB7469">
            <w:pPr>
              <w:jc w:val="center"/>
              <w:rPr>
                <w:sz w:val="20"/>
                <w:szCs w:val="20"/>
              </w:rPr>
            </w:pPr>
            <w:r w:rsidRPr="00161BB6">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14:paraId="651940EB" w14:textId="77777777" w:rsidR="00A71E7F" w:rsidRPr="00161BB6" w:rsidRDefault="00A71E7F" w:rsidP="00AB7469">
            <w:pPr>
              <w:jc w:val="center"/>
              <w:rPr>
                <w:sz w:val="20"/>
                <w:szCs w:val="20"/>
              </w:rPr>
            </w:pPr>
            <w:r w:rsidRPr="00161BB6">
              <w:rPr>
                <w:sz w:val="20"/>
                <w:szCs w:val="20"/>
              </w:rPr>
              <w:t>14</w:t>
            </w:r>
          </w:p>
        </w:tc>
      </w:tr>
      <w:tr w:rsidR="00A71E7F" w:rsidRPr="00161BB6" w14:paraId="26CBA88E"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4DC2280" w14:textId="77777777" w:rsidR="00A71E7F" w:rsidRPr="00161BB6" w:rsidRDefault="00A71E7F" w:rsidP="00AB7469">
            <w:pPr>
              <w:ind w:firstLine="540"/>
              <w:rPr>
                <w:sz w:val="20"/>
                <w:szCs w:val="20"/>
              </w:rPr>
            </w:pPr>
            <w:r w:rsidRPr="00161BB6">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6C24778B" w14:textId="77777777" w:rsidR="00A71E7F" w:rsidRPr="00161BB6" w:rsidRDefault="00A71E7F" w:rsidP="00AB7469">
            <w:pPr>
              <w:jc w:val="center"/>
              <w:rPr>
                <w:sz w:val="20"/>
                <w:szCs w:val="20"/>
              </w:rPr>
            </w:pPr>
            <w:r w:rsidRPr="00161BB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E0AF0AD" w14:textId="77777777" w:rsidR="00A71E7F" w:rsidRPr="00161BB6" w:rsidRDefault="00A71E7F" w:rsidP="00AB7469">
            <w:pPr>
              <w:jc w:val="center"/>
              <w:rPr>
                <w:sz w:val="20"/>
                <w:szCs w:val="20"/>
              </w:rPr>
            </w:pPr>
            <w:r w:rsidRPr="00161BB6">
              <w:rPr>
                <w:sz w:val="20"/>
                <w:szCs w:val="20"/>
              </w:rPr>
              <w:t>4</w:t>
            </w:r>
          </w:p>
        </w:tc>
        <w:tc>
          <w:tcPr>
            <w:tcW w:w="2013" w:type="dxa"/>
            <w:tcBorders>
              <w:top w:val="single" w:sz="4" w:space="0" w:color="auto"/>
              <w:left w:val="single" w:sz="4" w:space="0" w:color="auto"/>
              <w:bottom w:val="single" w:sz="4" w:space="0" w:color="auto"/>
              <w:right w:val="single" w:sz="4" w:space="0" w:color="auto"/>
            </w:tcBorders>
          </w:tcPr>
          <w:p w14:paraId="14C00D51" w14:textId="77777777" w:rsidR="00A71E7F" w:rsidRPr="00161BB6" w:rsidRDefault="00A71E7F" w:rsidP="00AB7469">
            <w:pPr>
              <w:jc w:val="center"/>
              <w:rPr>
                <w:sz w:val="20"/>
                <w:szCs w:val="20"/>
              </w:rPr>
            </w:pPr>
            <w:r w:rsidRPr="00161BB6">
              <w:rPr>
                <w:sz w:val="20"/>
                <w:szCs w:val="20"/>
              </w:rPr>
              <w:t>4</w:t>
            </w:r>
          </w:p>
        </w:tc>
      </w:tr>
      <w:tr w:rsidR="00A71E7F" w:rsidRPr="00161BB6" w14:paraId="2378A1DD"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E0E180A" w14:textId="77777777" w:rsidR="00A71E7F" w:rsidRPr="00161BB6" w:rsidRDefault="00A71E7F" w:rsidP="00AB7469">
            <w:pPr>
              <w:ind w:firstLine="540"/>
              <w:rPr>
                <w:sz w:val="20"/>
                <w:szCs w:val="20"/>
              </w:rPr>
            </w:pPr>
            <w:r w:rsidRPr="00161BB6">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DBD2A46" w14:textId="77777777" w:rsidR="00A71E7F" w:rsidRPr="00161BB6" w:rsidRDefault="00A71E7F" w:rsidP="00AB7469">
            <w:pPr>
              <w:jc w:val="center"/>
              <w:rPr>
                <w:sz w:val="20"/>
                <w:szCs w:val="20"/>
              </w:rPr>
            </w:pPr>
            <w:r w:rsidRPr="00161BB6">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D0B95F9" w14:textId="77777777" w:rsidR="00A71E7F" w:rsidRPr="00161BB6" w:rsidRDefault="00A71E7F" w:rsidP="00AB7469">
            <w:pPr>
              <w:jc w:val="center"/>
              <w:rPr>
                <w:sz w:val="20"/>
                <w:szCs w:val="20"/>
              </w:rPr>
            </w:pPr>
            <w:r w:rsidRPr="00161BB6">
              <w:rPr>
                <w:sz w:val="20"/>
                <w:szCs w:val="20"/>
              </w:rPr>
              <w:t>7</w:t>
            </w:r>
          </w:p>
        </w:tc>
        <w:tc>
          <w:tcPr>
            <w:tcW w:w="2013" w:type="dxa"/>
            <w:tcBorders>
              <w:top w:val="single" w:sz="4" w:space="0" w:color="auto"/>
              <w:left w:val="single" w:sz="4" w:space="0" w:color="auto"/>
              <w:bottom w:val="single" w:sz="4" w:space="0" w:color="auto"/>
              <w:right w:val="single" w:sz="4" w:space="0" w:color="auto"/>
            </w:tcBorders>
          </w:tcPr>
          <w:p w14:paraId="5085436E" w14:textId="77777777" w:rsidR="00A71E7F" w:rsidRPr="00161BB6" w:rsidRDefault="00A71E7F" w:rsidP="00AB7469">
            <w:pPr>
              <w:jc w:val="center"/>
              <w:rPr>
                <w:sz w:val="20"/>
                <w:szCs w:val="20"/>
              </w:rPr>
            </w:pPr>
            <w:r w:rsidRPr="00161BB6">
              <w:rPr>
                <w:sz w:val="20"/>
                <w:szCs w:val="20"/>
              </w:rPr>
              <w:t>7</w:t>
            </w:r>
          </w:p>
        </w:tc>
      </w:tr>
      <w:tr w:rsidR="00A71E7F" w:rsidRPr="00161BB6" w14:paraId="08FE5287"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5E65906" w14:textId="77777777" w:rsidR="00A71E7F" w:rsidRPr="00161BB6" w:rsidRDefault="00A71E7F" w:rsidP="00AB7469">
            <w:pPr>
              <w:ind w:firstLine="540"/>
              <w:rPr>
                <w:sz w:val="20"/>
                <w:szCs w:val="20"/>
              </w:rPr>
            </w:pPr>
            <w:r w:rsidRPr="00161BB6">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0F22ECB"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FA05FF"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3C50931" w14:textId="77777777" w:rsidR="00A71E7F" w:rsidRPr="00161BB6" w:rsidRDefault="00A71E7F" w:rsidP="00AB7469">
            <w:pPr>
              <w:jc w:val="center"/>
              <w:rPr>
                <w:sz w:val="20"/>
                <w:szCs w:val="20"/>
              </w:rPr>
            </w:pPr>
          </w:p>
        </w:tc>
      </w:tr>
      <w:tr w:rsidR="00A71E7F" w:rsidRPr="00161BB6" w14:paraId="06FE41EF"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1FB0C196" w14:textId="77777777" w:rsidR="00A71E7F" w:rsidRPr="00161BB6" w:rsidRDefault="00A71E7F" w:rsidP="00AB7469">
            <w:pPr>
              <w:ind w:firstLine="540"/>
              <w:rPr>
                <w:sz w:val="20"/>
                <w:szCs w:val="20"/>
              </w:rPr>
            </w:pPr>
            <w:r w:rsidRPr="00161BB6">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AFF6857"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52AB13"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579A6BB" w14:textId="77777777" w:rsidR="00A71E7F" w:rsidRPr="00161BB6" w:rsidRDefault="00A71E7F" w:rsidP="00AB7469">
            <w:pPr>
              <w:jc w:val="center"/>
              <w:rPr>
                <w:sz w:val="20"/>
                <w:szCs w:val="20"/>
              </w:rPr>
            </w:pPr>
          </w:p>
        </w:tc>
      </w:tr>
      <w:tr w:rsidR="00A71E7F" w:rsidRPr="00161BB6" w14:paraId="76520B24"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33413D0" w14:textId="77777777" w:rsidR="00A71E7F" w:rsidRPr="00161BB6" w:rsidRDefault="00A71E7F" w:rsidP="00AB7469">
            <w:pPr>
              <w:ind w:firstLine="540"/>
              <w:rPr>
                <w:sz w:val="20"/>
                <w:szCs w:val="20"/>
              </w:rPr>
            </w:pPr>
            <w:r w:rsidRPr="00161BB6">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FE8EFEC"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491704"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D04A59B" w14:textId="77777777" w:rsidR="00A71E7F" w:rsidRPr="00161BB6" w:rsidRDefault="00A71E7F" w:rsidP="00AB7469">
            <w:pPr>
              <w:jc w:val="center"/>
              <w:rPr>
                <w:sz w:val="20"/>
                <w:szCs w:val="20"/>
              </w:rPr>
            </w:pPr>
          </w:p>
        </w:tc>
      </w:tr>
      <w:tr w:rsidR="00A71E7F" w:rsidRPr="00161BB6" w14:paraId="6F742A1A"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44824A21" w14:textId="77777777" w:rsidR="00A71E7F" w:rsidRPr="00161BB6" w:rsidRDefault="00A71E7F" w:rsidP="00AB7469">
            <w:pPr>
              <w:ind w:firstLine="540"/>
              <w:rPr>
                <w:sz w:val="20"/>
                <w:szCs w:val="20"/>
              </w:rPr>
            </w:pPr>
            <w:r w:rsidRPr="00161BB6">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562BD1D"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FDD54E"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FECEE05" w14:textId="77777777" w:rsidR="00A71E7F" w:rsidRPr="00161BB6" w:rsidRDefault="00A71E7F" w:rsidP="00AB7469">
            <w:pPr>
              <w:jc w:val="center"/>
              <w:rPr>
                <w:sz w:val="20"/>
                <w:szCs w:val="20"/>
              </w:rPr>
            </w:pPr>
          </w:p>
        </w:tc>
      </w:tr>
      <w:tr w:rsidR="00A71E7F" w:rsidRPr="00161BB6" w14:paraId="6BCC65B6"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5680240D" w14:textId="77777777" w:rsidR="00A71E7F" w:rsidRPr="00161BB6" w:rsidRDefault="00A71E7F" w:rsidP="00AB7469">
            <w:pPr>
              <w:ind w:firstLine="540"/>
              <w:jc w:val="both"/>
              <w:rPr>
                <w:b/>
                <w:sz w:val="20"/>
                <w:szCs w:val="20"/>
              </w:rPr>
            </w:pPr>
            <w:r w:rsidRPr="00161BB6">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CF3E343"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624155"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B7111FF" w14:textId="77777777" w:rsidR="00A71E7F" w:rsidRPr="00161BB6" w:rsidRDefault="00A71E7F" w:rsidP="00AB7469">
            <w:pPr>
              <w:rPr>
                <w:b/>
                <w:sz w:val="20"/>
                <w:szCs w:val="20"/>
              </w:rPr>
            </w:pPr>
            <w:r w:rsidRPr="00161BB6">
              <w:rPr>
                <w:b/>
                <w:sz w:val="20"/>
                <w:szCs w:val="20"/>
              </w:rPr>
              <w:t>57</w:t>
            </w:r>
          </w:p>
        </w:tc>
      </w:tr>
      <w:tr w:rsidR="00A71E7F" w:rsidRPr="00161BB6" w14:paraId="3BF1E87E"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1B66DD8C" w14:textId="77777777" w:rsidR="00A71E7F" w:rsidRPr="00161BB6" w:rsidRDefault="00A71E7F" w:rsidP="00AB7469">
            <w:pPr>
              <w:ind w:firstLine="540"/>
              <w:jc w:val="both"/>
              <w:rPr>
                <w:b/>
                <w:sz w:val="20"/>
                <w:szCs w:val="20"/>
              </w:rPr>
            </w:pPr>
            <w:r w:rsidRPr="00161BB6">
              <w:rPr>
                <w:b/>
                <w:sz w:val="20"/>
                <w:szCs w:val="20"/>
              </w:rPr>
              <w:t xml:space="preserve">Dersin AKTS kredisi </w:t>
            </w:r>
          </w:p>
          <w:p w14:paraId="544E0306" w14:textId="77777777" w:rsidR="00A71E7F" w:rsidRPr="00161BB6" w:rsidRDefault="00A71E7F" w:rsidP="00AB7469">
            <w:pPr>
              <w:ind w:firstLine="540"/>
              <w:jc w:val="both"/>
              <w:rPr>
                <w:b/>
                <w:sz w:val="20"/>
                <w:szCs w:val="20"/>
              </w:rPr>
            </w:pPr>
            <w:r w:rsidRPr="00161BB6">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FD6DBBD" w14:textId="77777777" w:rsidR="00A71E7F" w:rsidRPr="00161BB6"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B8C458" w14:textId="77777777" w:rsidR="00A71E7F" w:rsidRPr="00161BB6"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B511FE9" w14:textId="77777777" w:rsidR="00A71E7F" w:rsidRPr="00161BB6" w:rsidRDefault="00A71E7F" w:rsidP="00AB7469">
            <w:pPr>
              <w:ind w:left="-108" w:right="-118"/>
              <w:jc w:val="center"/>
              <w:rPr>
                <w:b/>
                <w:sz w:val="20"/>
                <w:szCs w:val="20"/>
              </w:rPr>
            </w:pPr>
            <w:r w:rsidRPr="00161BB6">
              <w:rPr>
                <w:b/>
                <w:sz w:val="20"/>
                <w:szCs w:val="20"/>
              </w:rPr>
              <w:t>2</w:t>
            </w:r>
          </w:p>
          <w:p w14:paraId="0242137A" w14:textId="77777777" w:rsidR="00A71E7F" w:rsidRPr="00161BB6" w:rsidRDefault="00A71E7F" w:rsidP="00AB7469">
            <w:pPr>
              <w:ind w:left="-108" w:right="-118"/>
              <w:jc w:val="center"/>
              <w:rPr>
                <w:b/>
                <w:sz w:val="20"/>
                <w:szCs w:val="20"/>
              </w:rPr>
            </w:pPr>
          </w:p>
        </w:tc>
      </w:tr>
    </w:tbl>
    <w:p w14:paraId="6CB4D603" w14:textId="77777777" w:rsidR="00A71E7F" w:rsidRPr="001D0A62" w:rsidRDefault="00A71E7F" w:rsidP="00E96EC9">
      <w:pPr>
        <w:rPr>
          <w:sz w:val="20"/>
          <w:szCs w:val="20"/>
        </w:rPr>
      </w:pPr>
    </w:p>
    <w:p w14:paraId="35543F30" w14:textId="77777777" w:rsidR="00EE4DE4" w:rsidRPr="00EE4DE4" w:rsidRDefault="00EE4DE4" w:rsidP="00EE4DE4">
      <w:pPr>
        <w:jc w:val="center"/>
        <w:rPr>
          <w:b/>
          <w:sz w:val="20"/>
          <w:szCs w:val="20"/>
        </w:rPr>
      </w:pPr>
      <w:r w:rsidRPr="00EE4DE4">
        <w:rPr>
          <w:b/>
          <w:color w:val="000000"/>
          <w:sz w:val="20"/>
          <w:szCs w:val="20"/>
        </w:rPr>
        <w:t>HEF 2079 STRESLE BAŞETME</w:t>
      </w:r>
    </w:p>
    <w:p w14:paraId="7C08D566" w14:textId="77777777" w:rsidR="00EE4DE4" w:rsidRPr="00EE4DE4" w:rsidRDefault="00EE4DE4" w:rsidP="00EE4DE4">
      <w:pPr>
        <w:jc w:val="center"/>
        <w:rPr>
          <w:b/>
          <w:sz w:val="20"/>
          <w:szCs w:val="20"/>
        </w:rPr>
      </w:pPr>
      <w:r w:rsidRPr="00EE4DE4">
        <w:rPr>
          <w:b/>
          <w:sz w:val="20"/>
          <w:szCs w:val="20"/>
        </w:rPr>
        <w:t>DERS TANITIM FORMU</w:t>
      </w:r>
    </w:p>
    <w:p w14:paraId="79EF9666" w14:textId="77777777" w:rsidR="00EE4DE4" w:rsidRPr="00EE4DE4" w:rsidRDefault="00EE4DE4" w:rsidP="00EE4DE4">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510"/>
      </w:tblGrid>
      <w:tr w:rsidR="00EE4DE4" w:rsidRPr="00EE4DE4" w14:paraId="491A32BB" w14:textId="77777777" w:rsidTr="00EE4DE4">
        <w:tc>
          <w:tcPr>
            <w:tcW w:w="4606" w:type="dxa"/>
            <w:gridSpan w:val="3"/>
          </w:tcPr>
          <w:p w14:paraId="7769BA11" w14:textId="77777777" w:rsidR="00EE4DE4" w:rsidRPr="00EE4DE4" w:rsidRDefault="00EE4DE4" w:rsidP="00EE4DE4">
            <w:pPr>
              <w:rPr>
                <w:b/>
                <w:sz w:val="20"/>
                <w:szCs w:val="20"/>
              </w:rPr>
            </w:pPr>
            <w:r w:rsidRPr="00EE4DE4">
              <w:rPr>
                <w:b/>
                <w:sz w:val="20"/>
                <w:szCs w:val="20"/>
              </w:rPr>
              <w:t xml:space="preserve">Dersi Veren Birim(ler): </w:t>
            </w:r>
          </w:p>
          <w:p w14:paraId="2E14177C" w14:textId="77777777" w:rsidR="00EE4DE4" w:rsidRPr="00EE4DE4" w:rsidRDefault="00EE4DE4" w:rsidP="00EE4DE4">
            <w:pPr>
              <w:jc w:val="center"/>
              <w:rPr>
                <w:b/>
                <w:sz w:val="20"/>
                <w:szCs w:val="20"/>
              </w:rPr>
            </w:pPr>
            <w:r w:rsidRPr="00EE4DE4">
              <w:rPr>
                <w:b/>
                <w:sz w:val="20"/>
                <w:szCs w:val="20"/>
              </w:rPr>
              <w:t>HEMŞİRELİK FAKÜLTESİ</w:t>
            </w:r>
          </w:p>
        </w:tc>
        <w:tc>
          <w:tcPr>
            <w:tcW w:w="4606" w:type="dxa"/>
          </w:tcPr>
          <w:p w14:paraId="53D5CCE2" w14:textId="77777777" w:rsidR="00EE4DE4" w:rsidRPr="00EE4DE4" w:rsidRDefault="00EE4DE4" w:rsidP="00EE4DE4">
            <w:pPr>
              <w:rPr>
                <w:b/>
                <w:sz w:val="20"/>
                <w:szCs w:val="20"/>
              </w:rPr>
            </w:pPr>
            <w:r w:rsidRPr="00EE4DE4">
              <w:rPr>
                <w:b/>
                <w:sz w:val="20"/>
                <w:szCs w:val="20"/>
              </w:rPr>
              <w:t xml:space="preserve">Dersi Alan Birim(ler): </w:t>
            </w:r>
          </w:p>
          <w:p w14:paraId="4C21D5F7" w14:textId="77777777" w:rsidR="00EE4DE4" w:rsidRPr="00EE4DE4" w:rsidRDefault="00EE4DE4" w:rsidP="00EE4DE4">
            <w:pPr>
              <w:rPr>
                <w:b/>
                <w:sz w:val="20"/>
                <w:szCs w:val="20"/>
              </w:rPr>
            </w:pPr>
            <w:r w:rsidRPr="00EE4DE4">
              <w:rPr>
                <w:b/>
                <w:sz w:val="20"/>
                <w:szCs w:val="20"/>
              </w:rPr>
              <w:t>HEMŞİRELİK FAKÜLTESİ</w:t>
            </w:r>
          </w:p>
        </w:tc>
      </w:tr>
      <w:tr w:rsidR="00EE4DE4" w:rsidRPr="00EE4DE4" w14:paraId="3AB9CEF4" w14:textId="77777777" w:rsidTr="00F62D6A">
        <w:trPr>
          <w:trHeight w:val="284"/>
        </w:trPr>
        <w:tc>
          <w:tcPr>
            <w:tcW w:w="4606" w:type="dxa"/>
            <w:gridSpan w:val="3"/>
          </w:tcPr>
          <w:p w14:paraId="151A1CC9" w14:textId="5F23FC25" w:rsidR="00EE4DE4" w:rsidRPr="00EE4DE4" w:rsidRDefault="00EE4DE4" w:rsidP="00EE4DE4">
            <w:pPr>
              <w:rPr>
                <w:b/>
                <w:sz w:val="20"/>
                <w:szCs w:val="20"/>
              </w:rPr>
            </w:pPr>
            <w:r w:rsidRPr="00EE4DE4">
              <w:rPr>
                <w:b/>
                <w:sz w:val="20"/>
                <w:szCs w:val="20"/>
              </w:rPr>
              <w:t>Böl</w:t>
            </w:r>
            <w:r w:rsidR="00F62D6A">
              <w:rPr>
                <w:b/>
                <w:sz w:val="20"/>
                <w:szCs w:val="20"/>
              </w:rPr>
              <w:t>üm Adı:  Hemşirelik</w:t>
            </w:r>
          </w:p>
        </w:tc>
        <w:tc>
          <w:tcPr>
            <w:tcW w:w="4606" w:type="dxa"/>
          </w:tcPr>
          <w:p w14:paraId="11E93598" w14:textId="5CC96DED" w:rsidR="00EE4DE4" w:rsidRPr="00F62D6A" w:rsidRDefault="00EE4DE4" w:rsidP="00F62D6A">
            <w:pPr>
              <w:rPr>
                <w:b/>
                <w:sz w:val="20"/>
                <w:szCs w:val="20"/>
              </w:rPr>
            </w:pPr>
            <w:r w:rsidRPr="00EE4DE4">
              <w:rPr>
                <w:b/>
                <w:sz w:val="20"/>
                <w:szCs w:val="20"/>
              </w:rPr>
              <w:t xml:space="preserve">Dersin Adı: </w:t>
            </w:r>
            <w:r w:rsidR="00F62D6A" w:rsidRPr="00EE4DE4">
              <w:rPr>
                <w:b/>
                <w:bCs/>
                <w:color w:val="000000"/>
                <w:sz w:val="20"/>
                <w:szCs w:val="20"/>
              </w:rPr>
              <w:t>STRESLE BAŞETME</w:t>
            </w:r>
          </w:p>
        </w:tc>
      </w:tr>
      <w:tr w:rsidR="00EE4DE4" w:rsidRPr="00EE4DE4" w14:paraId="71C37A2F" w14:textId="77777777" w:rsidTr="00EE4DE4">
        <w:tc>
          <w:tcPr>
            <w:tcW w:w="4606" w:type="dxa"/>
            <w:gridSpan w:val="3"/>
          </w:tcPr>
          <w:p w14:paraId="05452C1A" w14:textId="77777777" w:rsidR="00EE4DE4" w:rsidRPr="00EE4DE4" w:rsidRDefault="00EE4DE4" w:rsidP="00EE4DE4">
            <w:pPr>
              <w:rPr>
                <w:b/>
                <w:sz w:val="20"/>
                <w:szCs w:val="20"/>
              </w:rPr>
            </w:pPr>
            <w:r w:rsidRPr="00EE4DE4">
              <w:rPr>
                <w:b/>
                <w:sz w:val="20"/>
                <w:szCs w:val="20"/>
              </w:rPr>
              <w:t xml:space="preserve">Dersin Düzeyi: </w:t>
            </w:r>
            <w:r w:rsidRPr="00EE4DE4">
              <w:rPr>
                <w:sz w:val="20"/>
                <w:szCs w:val="20"/>
              </w:rPr>
              <w:t xml:space="preserve"> Lisans</w:t>
            </w:r>
          </w:p>
        </w:tc>
        <w:tc>
          <w:tcPr>
            <w:tcW w:w="4606" w:type="dxa"/>
          </w:tcPr>
          <w:p w14:paraId="49B9A388" w14:textId="77777777" w:rsidR="00EE4DE4" w:rsidRPr="00EE4DE4" w:rsidRDefault="00EE4DE4" w:rsidP="00EE4DE4">
            <w:pPr>
              <w:rPr>
                <w:b/>
                <w:sz w:val="20"/>
                <w:szCs w:val="20"/>
              </w:rPr>
            </w:pPr>
            <w:r w:rsidRPr="00EE4DE4">
              <w:rPr>
                <w:b/>
                <w:sz w:val="20"/>
                <w:szCs w:val="20"/>
              </w:rPr>
              <w:t xml:space="preserve">Dersin Kodu:  </w:t>
            </w:r>
            <w:r w:rsidRPr="00EE4DE4">
              <w:rPr>
                <w:b/>
                <w:bCs/>
                <w:color w:val="000000"/>
                <w:sz w:val="20"/>
                <w:szCs w:val="20"/>
              </w:rPr>
              <w:t>HEF 2053</w:t>
            </w:r>
          </w:p>
        </w:tc>
      </w:tr>
      <w:tr w:rsidR="00EE4DE4" w:rsidRPr="00EE4DE4" w14:paraId="31D7FA1E" w14:textId="77777777" w:rsidTr="00F62D6A">
        <w:trPr>
          <w:trHeight w:val="451"/>
        </w:trPr>
        <w:tc>
          <w:tcPr>
            <w:tcW w:w="4606" w:type="dxa"/>
            <w:gridSpan w:val="3"/>
          </w:tcPr>
          <w:p w14:paraId="14CA9BC0" w14:textId="7404D47D" w:rsidR="00EE4DE4" w:rsidRPr="00EE4DE4" w:rsidRDefault="00EE4DE4" w:rsidP="00F62D6A">
            <w:pPr>
              <w:rPr>
                <w:b/>
                <w:sz w:val="20"/>
                <w:szCs w:val="20"/>
              </w:rPr>
            </w:pPr>
            <w:r w:rsidRPr="00EE4DE4">
              <w:rPr>
                <w:b/>
                <w:sz w:val="20"/>
                <w:szCs w:val="20"/>
              </w:rPr>
              <w:t>Formun Düzenlen</w:t>
            </w:r>
            <w:r w:rsidR="00F62D6A">
              <w:rPr>
                <w:b/>
                <w:sz w:val="20"/>
                <w:szCs w:val="20"/>
              </w:rPr>
              <w:t>me/Yenilenme Tarihi: 22.10.2018</w:t>
            </w:r>
          </w:p>
        </w:tc>
        <w:tc>
          <w:tcPr>
            <w:tcW w:w="4606" w:type="dxa"/>
          </w:tcPr>
          <w:p w14:paraId="3BC5E466" w14:textId="77777777" w:rsidR="00EE4DE4" w:rsidRPr="00EE4DE4" w:rsidRDefault="00EE4DE4" w:rsidP="00EE4DE4">
            <w:pPr>
              <w:rPr>
                <w:b/>
                <w:sz w:val="20"/>
                <w:szCs w:val="20"/>
              </w:rPr>
            </w:pPr>
            <w:r w:rsidRPr="00EE4DE4">
              <w:rPr>
                <w:b/>
                <w:sz w:val="20"/>
                <w:szCs w:val="20"/>
              </w:rPr>
              <w:t xml:space="preserve">Dersin Türü: </w:t>
            </w:r>
            <w:r w:rsidRPr="00EE4DE4">
              <w:rPr>
                <w:sz w:val="20"/>
                <w:szCs w:val="20"/>
              </w:rPr>
              <w:t>Seçmeli</w:t>
            </w:r>
          </w:p>
        </w:tc>
      </w:tr>
      <w:tr w:rsidR="00EE4DE4" w:rsidRPr="00EE4DE4" w14:paraId="09AF12CF" w14:textId="77777777" w:rsidTr="00EE4DE4">
        <w:tc>
          <w:tcPr>
            <w:tcW w:w="4606" w:type="dxa"/>
            <w:gridSpan w:val="3"/>
          </w:tcPr>
          <w:p w14:paraId="45A31B4D" w14:textId="77777777" w:rsidR="00EE4DE4" w:rsidRPr="00EE4DE4" w:rsidRDefault="00EE4DE4" w:rsidP="00EE4DE4">
            <w:pPr>
              <w:rPr>
                <w:b/>
                <w:sz w:val="20"/>
                <w:szCs w:val="20"/>
              </w:rPr>
            </w:pPr>
            <w:r w:rsidRPr="00EE4DE4">
              <w:rPr>
                <w:b/>
                <w:sz w:val="20"/>
                <w:szCs w:val="20"/>
              </w:rPr>
              <w:t xml:space="preserve">Dersin Öğretim Dili: </w:t>
            </w:r>
            <w:r w:rsidRPr="00EE4DE4">
              <w:rPr>
                <w:sz w:val="20"/>
                <w:szCs w:val="20"/>
              </w:rPr>
              <w:t>Türkçe</w:t>
            </w:r>
          </w:p>
          <w:p w14:paraId="1D5B40FA" w14:textId="77777777" w:rsidR="00EE4DE4" w:rsidRPr="00EE4DE4" w:rsidRDefault="00EE4DE4" w:rsidP="00EE4DE4">
            <w:pPr>
              <w:rPr>
                <w:sz w:val="20"/>
                <w:szCs w:val="20"/>
              </w:rPr>
            </w:pPr>
            <w:r w:rsidRPr="00EE4DE4">
              <w:rPr>
                <w:b/>
                <w:sz w:val="20"/>
                <w:szCs w:val="20"/>
              </w:rPr>
              <w:tab/>
            </w:r>
          </w:p>
        </w:tc>
        <w:tc>
          <w:tcPr>
            <w:tcW w:w="4606" w:type="dxa"/>
          </w:tcPr>
          <w:p w14:paraId="50D86ECB" w14:textId="77777777" w:rsidR="00EE4DE4" w:rsidRPr="00EE4DE4" w:rsidRDefault="00EE4DE4" w:rsidP="00EE4DE4">
            <w:pPr>
              <w:rPr>
                <w:b/>
                <w:sz w:val="20"/>
                <w:szCs w:val="20"/>
              </w:rPr>
            </w:pPr>
            <w:r w:rsidRPr="00EE4DE4">
              <w:rPr>
                <w:b/>
                <w:sz w:val="20"/>
                <w:szCs w:val="20"/>
              </w:rPr>
              <w:t xml:space="preserve">Dersin Öğretim Üyesi/Üyeleri: </w:t>
            </w:r>
          </w:p>
          <w:p w14:paraId="1A1F2F86" w14:textId="77777777" w:rsidR="00EE4DE4" w:rsidRPr="00EE4DE4" w:rsidRDefault="00EE4DE4" w:rsidP="00EE4DE4">
            <w:pPr>
              <w:rPr>
                <w:sz w:val="20"/>
                <w:szCs w:val="20"/>
              </w:rPr>
            </w:pPr>
            <w:r w:rsidRPr="00EE4DE4">
              <w:rPr>
                <w:sz w:val="20"/>
                <w:szCs w:val="20"/>
              </w:rPr>
              <w:t>Prof. Dr. Zekiye Çetinkaya Duman</w:t>
            </w:r>
          </w:p>
          <w:p w14:paraId="396EEFFC" w14:textId="77777777" w:rsidR="00EE4DE4" w:rsidRPr="00EE4DE4" w:rsidRDefault="00EE4DE4" w:rsidP="00EE4DE4">
            <w:pPr>
              <w:rPr>
                <w:sz w:val="20"/>
                <w:szCs w:val="20"/>
              </w:rPr>
            </w:pPr>
            <w:r w:rsidRPr="00EE4DE4">
              <w:rPr>
                <w:sz w:val="20"/>
                <w:szCs w:val="20"/>
              </w:rPr>
              <w:t>Doç.Dr.Neslihan Günüşen</w:t>
            </w:r>
          </w:p>
          <w:p w14:paraId="6FF97B3F" w14:textId="77777777" w:rsidR="00EE4DE4" w:rsidRPr="00EE4DE4" w:rsidRDefault="00EE4DE4" w:rsidP="00EE4DE4">
            <w:pPr>
              <w:rPr>
                <w:sz w:val="20"/>
                <w:szCs w:val="20"/>
              </w:rPr>
            </w:pPr>
            <w:r w:rsidRPr="00EE4DE4">
              <w:rPr>
                <w:sz w:val="20"/>
                <w:szCs w:val="20"/>
              </w:rPr>
              <w:t>Dr.Öğretim Üyesi Figen Şengün İnan</w:t>
            </w:r>
          </w:p>
          <w:p w14:paraId="2765DBD4" w14:textId="028D0D62" w:rsidR="00EE4DE4" w:rsidRPr="00EE4DE4" w:rsidRDefault="00F62D6A" w:rsidP="00EE4DE4">
            <w:pPr>
              <w:rPr>
                <w:sz w:val="20"/>
                <w:szCs w:val="20"/>
              </w:rPr>
            </w:pPr>
            <w:r>
              <w:rPr>
                <w:sz w:val="20"/>
                <w:szCs w:val="20"/>
              </w:rPr>
              <w:t>Dr. Öğretim Üyesi Sibel Coşkun</w:t>
            </w:r>
          </w:p>
        </w:tc>
      </w:tr>
      <w:tr w:rsidR="00EE4DE4" w:rsidRPr="00EE4DE4" w14:paraId="27DBE387" w14:textId="77777777" w:rsidTr="00F62D6A">
        <w:trPr>
          <w:trHeight w:val="88"/>
        </w:trPr>
        <w:tc>
          <w:tcPr>
            <w:tcW w:w="4606" w:type="dxa"/>
            <w:gridSpan w:val="3"/>
          </w:tcPr>
          <w:p w14:paraId="4153EA4B" w14:textId="6B944755" w:rsidR="00EE4DE4" w:rsidRPr="00EE4DE4" w:rsidRDefault="00EE4DE4" w:rsidP="00EE4DE4">
            <w:pPr>
              <w:rPr>
                <w:color w:val="FF0000"/>
                <w:sz w:val="20"/>
                <w:szCs w:val="20"/>
              </w:rPr>
            </w:pPr>
            <w:r w:rsidRPr="00EE4DE4">
              <w:rPr>
                <w:b/>
                <w:sz w:val="20"/>
                <w:szCs w:val="20"/>
              </w:rPr>
              <w:t>Dersin Önkoşulu:</w:t>
            </w:r>
            <w:r w:rsidRPr="00EE4DE4">
              <w:rPr>
                <w:sz w:val="20"/>
                <w:szCs w:val="20"/>
              </w:rPr>
              <w:t>-</w:t>
            </w:r>
          </w:p>
        </w:tc>
        <w:tc>
          <w:tcPr>
            <w:tcW w:w="4606" w:type="dxa"/>
          </w:tcPr>
          <w:p w14:paraId="5BDC2748" w14:textId="42EFFDD6" w:rsidR="00EE4DE4" w:rsidRPr="00F62D6A" w:rsidRDefault="00EE4DE4" w:rsidP="00EE4DE4">
            <w:pPr>
              <w:rPr>
                <w:b/>
                <w:sz w:val="20"/>
                <w:szCs w:val="20"/>
              </w:rPr>
            </w:pPr>
            <w:r w:rsidRPr="00EE4DE4">
              <w:rPr>
                <w:b/>
                <w:sz w:val="20"/>
                <w:szCs w:val="20"/>
              </w:rPr>
              <w:t>Önkoşul Olduğu Ders:</w:t>
            </w:r>
            <w:r w:rsidRPr="00EE4DE4">
              <w:rPr>
                <w:sz w:val="20"/>
                <w:szCs w:val="20"/>
              </w:rPr>
              <w:t xml:space="preserve"> </w:t>
            </w:r>
            <w:r w:rsidR="00F62D6A" w:rsidRPr="00EE4DE4">
              <w:rPr>
                <w:color w:val="000000"/>
                <w:sz w:val="20"/>
                <w:szCs w:val="20"/>
              </w:rPr>
              <w:t>-</w:t>
            </w:r>
          </w:p>
        </w:tc>
      </w:tr>
      <w:tr w:rsidR="00EE4DE4" w:rsidRPr="00EE4DE4" w14:paraId="232CF96B" w14:textId="77777777" w:rsidTr="00EE4DE4">
        <w:tc>
          <w:tcPr>
            <w:tcW w:w="4606" w:type="dxa"/>
            <w:gridSpan w:val="3"/>
          </w:tcPr>
          <w:p w14:paraId="39B47AE0" w14:textId="77777777" w:rsidR="00EE4DE4" w:rsidRPr="00EE4DE4" w:rsidRDefault="00EE4DE4" w:rsidP="00EE4DE4">
            <w:pPr>
              <w:rPr>
                <w:b/>
                <w:sz w:val="20"/>
                <w:szCs w:val="20"/>
              </w:rPr>
            </w:pPr>
            <w:r w:rsidRPr="00EE4DE4">
              <w:rPr>
                <w:b/>
                <w:sz w:val="20"/>
                <w:szCs w:val="20"/>
              </w:rPr>
              <w:t>Haftalık Ders Saati:</w:t>
            </w:r>
            <w:r w:rsidRPr="00EE4DE4">
              <w:rPr>
                <w:b/>
                <w:color w:val="FF0000"/>
                <w:sz w:val="20"/>
                <w:szCs w:val="20"/>
              </w:rPr>
              <w:t xml:space="preserve"> </w:t>
            </w:r>
            <w:r w:rsidRPr="00EE4DE4">
              <w:rPr>
                <w:b/>
                <w:sz w:val="20"/>
                <w:szCs w:val="20"/>
              </w:rPr>
              <w:t>2</w:t>
            </w:r>
          </w:p>
          <w:p w14:paraId="5BDAAC21" w14:textId="77777777" w:rsidR="00EE4DE4" w:rsidRPr="00EE4DE4" w:rsidRDefault="00EE4DE4" w:rsidP="00EE4DE4">
            <w:pPr>
              <w:rPr>
                <w:i/>
                <w:color w:val="FF0000"/>
                <w:sz w:val="20"/>
                <w:szCs w:val="20"/>
              </w:rPr>
            </w:pPr>
          </w:p>
        </w:tc>
        <w:tc>
          <w:tcPr>
            <w:tcW w:w="4606" w:type="dxa"/>
          </w:tcPr>
          <w:p w14:paraId="1DA37785" w14:textId="408A03AC" w:rsidR="00EE4DE4" w:rsidRPr="00EE4DE4" w:rsidRDefault="00EE4DE4" w:rsidP="00F62D6A">
            <w:pPr>
              <w:rPr>
                <w:sz w:val="20"/>
                <w:szCs w:val="20"/>
              </w:rPr>
            </w:pPr>
            <w:r w:rsidRPr="00EE4DE4">
              <w:rPr>
                <w:b/>
                <w:color w:val="000000"/>
                <w:sz w:val="20"/>
                <w:szCs w:val="20"/>
              </w:rPr>
              <w:t xml:space="preserve">Ders Koordinatörü (Ders girişlerinden sorumlu olan kişi): </w:t>
            </w:r>
            <w:r w:rsidR="00F62D6A" w:rsidRPr="00EE4DE4">
              <w:rPr>
                <w:sz w:val="20"/>
                <w:szCs w:val="20"/>
              </w:rPr>
              <w:t>Prof. Dr. Zekiye Çetinkaya Duma</w:t>
            </w:r>
            <w:r w:rsidR="00F62D6A">
              <w:rPr>
                <w:sz w:val="20"/>
                <w:szCs w:val="20"/>
              </w:rPr>
              <w:t>n</w:t>
            </w:r>
          </w:p>
        </w:tc>
      </w:tr>
      <w:tr w:rsidR="00EE4DE4" w:rsidRPr="00EE4DE4" w14:paraId="1D0B1F11" w14:textId="77777777" w:rsidTr="00EE4DE4">
        <w:tc>
          <w:tcPr>
            <w:tcW w:w="1535" w:type="dxa"/>
          </w:tcPr>
          <w:p w14:paraId="0F693805" w14:textId="77777777" w:rsidR="00EE4DE4" w:rsidRPr="00EE4DE4" w:rsidRDefault="00EE4DE4" w:rsidP="00EE4DE4">
            <w:pPr>
              <w:rPr>
                <w:sz w:val="20"/>
                <w:szCs w:val="20"/>
              </w:rPr>
            </w:pPr>
            <w:r w:rsidRPr="00EE4DE4">
              <w:rPr>
                <w:sz w:val="20"/>
                <w:szCs w:val="20"/>
              </w:rPr>
              <w:t>Teori</w:t>
            </w:r>
          </w:p>
          <w:p w14:paraId="5296C97E" w14:textId="77777777" w:rsidR="00EE4DE4" w:rsidRPr="00EE4DE4" w:rsidRDefault="00EE4DE4" w:rsidP="00EE4DE4">
            <w:pPr>
              <w:rPr>
                <w:sz w:val="20"/>
                <w:szCs w:val="20"/>
              </w:rPr>
            </w:pPr>
          </w:p>
        </w:tc>
        <w:tc>
          <w:tcPr>
            <w:tcW w:w="1535" w:type="dxa"/>
          </w:tcPr>
          <w:p w14:paraId="7DBCD105" w14:textId="77777777" w:rsidR="00EE4DE4" w:rsidRPr="00EE4DE4" w:rsidRDefault="00EE4DE4" w:rsidP="00EE4DE4">
            <w:pPr>
              <w:rPr>
                <w:sz w:val="20"/>
                <w:szCs w:val="20"/>
              </w:rPr>
            </w:pPr>
            <w:r w:rsidRPr="00EE4DE4">
              <w:rPr>
                <w:sz w:val="20"/>
                <w:szCs w:val="20"/>
              </w:rPr>
              <w:t>Uygulama</w:t>
            </w:r>
          </w:p>
          <w:p w14:paraId="4FAB9C62" w14:textId="77777777" w:rsidR="00EE4DE4" w:rsidRPr="00EE4DE4" w:rsidRDefault="00EE4DE4" w:rsidP="00EE4DE4">
            <w:pPr>
              <w:rPr>
                <w:b/>
                <w:sz w:val="20"/>
                <w:szCs w:val="20"/>
              </w:rPr>
            </w:pPr>
          </w:p>
        </w:tc>
        <w:tc>
          <w:tcPr>
            <w:tcW w:w="1536" w:type="dxa"/>
          </w:tcPr>
          <w:p w14:paraId="059B4747" w14:textId="77777777" w:rsidR="00EE4DE4" w:rsidRPr="00EE4DE4" w:rsidRDefault="00EE4DE4" w:rsidP="00EE4DE4">
            <w:pPr>
              <w:rPr>
                <w:sz w:val="20"/>
                <w:szCs w:val="20"/>
              </w:rPr>
            </w:pPr>
            <w:r w:rsidRPr="00EE4DE4">
              <w:rPr>
                <w:sz w:val="20"/>
                <w:szCs w:val="20"/>
              </w:rPr>
              <w:t>Laboratuvar</w:t>
            </w:r>
          </w:p>
        </w:tc>
        <w:tc>
          <w:tcPr>
            <w:tcW w:w="4606" w:type="dxa"/>
          </w:tcPr>
          <w:p w14:paraId="310A22F2" w14:textId="77777777" w:rsidR="00EE4DE4" w:rsidRPr="00EE4DE4" w:rsidRDefault="00EE4DE4" w:rsidP="00EE4DE4">
            <w:pPr>
              <w:rPr>
                <w:b/>
                <w:sz w:val="20"/>
                <w:szCs w:val="20"/>
              </w:rPr>
            </w:pPr>
            <w:r w:rsidRPr="00EE4DE4">
              <w:rPr>
                <w:b/>
                <w:sz w:val="20"/>
                <w:szCs w:val="20"/>
              </w:rPr>
              <w:t>Dersin Ulusal Kredisi: 2</w:t>
            </w:r>
          </w:p>
          <w:p w14:paraId="6CEB6192" w14:textId="77777777" w:rsidR="00EE4DE4" w:rsidRPr="00EE4DE4" w:rsidRDefault="00EE4DE4" w:rsidP="00EE4DE4">
            <w:pPr>
              <w:rPr>
                <w:b/>
                <w:sz w:val="20"/>
                <w:szCs w:val="20"/>
              </w:rPr>
            </w:pPr>
          </w:p>
        </w:tc>
      </w:tr>
      <w:tr w:rsidR="00EE4DE4" w:rsidRPr="00EE4DE4" w14:paraId="036223D1" w14:textId="77777777" w:rsidTr="00EE4DE4">
        <w:tc>
          <w:tcPr>
            <w:tcW w:w="1535" w:type="dxa"/>
          </w:tcPr>
          <w:p w14:paraId="4EB3A0EC" w14:textId="77777777" w:rsidR="00EE4DE4" w:rsidRPr="00EE4DE4" w:rsidRDefault="00EE4DE4" w:rsidP="00EE4DE4">
            <w:pPr>
              <w:rPr>
                <w:sz w:val="20"/>
                <w:szCs w:val="20"/>
              </w:rPr>
            </w:pPr>
            <w:r w:rsidRPr="00EE4DE4">
              <w:rPr>
                <w:sz w:val="20"/>
                <w:szCs w:val="20"/>
              </w:rPr>
              <w:t>2</w:t>
            </w:r>
          </w:p>
        </w:tc>
        <w:tc>
          <w:tcPr>
            <w:tcW w:w="1535" w:type="dxa"/>
          </w:tcPr>
          <w:p w14:paraId="5C315E17" w14:textId="77777777" w:rsidR="00EE4DE4" w:rsidRPr="00EE4DE4" w:rsidRDefault="00EE4DE4" w:rsidP="00EE4DE4">
            <w:pPr>
              <w:rPr>
                <w:sz w:val="20"/>
                <w:szCs w:val="20"/>
              </w:rPr>
            </w:pPr>
            <w:r w:rsidRPr="00EE4DE4">
              <w:rPr>
                <w:sz w:val="20"/>
                <w:szCs w:val="20"/>
              </w:rPr>
              <w:t>-</w:t>
            </w:r>
          </w:p>
        </w:tc>
        <w:tc>
          <w:tcPr>
            <w:tcW w:w="1536" w:type="dxa"/>
          </w:tcPr>
          <w:p w14:paraId="6CF388D2" w14:textId="77777777" w:rsidR="00EE4DE4" w:rsidRPr="00EE4DE4" w:rsidRDefault="00EE4DE4" w:rsidP="00EE4DE4">
            <w:pPr>
              <w:rPr>
                <w:sz w:val="20"/>
                <w:szCs w:val="20"/>
              </w:rPr>
            </w:pPr>
            <w:r w:rsidRPr="00EE4DE4">
              <w:rPr>
                <w:sz w:val="20"/>
                <w:szCs w:val="20"/>
              </w:rPr>
              <w:t>-</w:t>
            </w:r>
          </w:p>
        </w:tc>
        <w:tc>
          <w:tcPr>
            <w:tcW w:w="4606" w:type="dxa"/>
          </w:tcPr>
          <w:p w14:paraId="55D4D2C7" w14:textId="77777777" w:rsidR="00EE4DE4" w:rsidRPr="00EE4DE4" w:rsidRDefault="00EE4DE4" w:rsidP="00EE4DE4">
            <w:pPr>
              <w:rPr>
                <w:b/>
                <w:sz w:val="20"/>
                <w:szCs w:val="20"/>
              </w:rPr>
            </w:pPr>
            <w:r w:rsidRPr="00EE4DE4">
              <w:rPr>
                <w:b/>
                <w:sz w:val="20"/>
                <w:szCs w:val="20"/>
              </w:rPr>
              <w:t>Dersin AKTS Kredisi: 2</w:t>
            </w:r>
          </w:p>
          <w:p w14:paraId="60A70B1C" w14:textId="77777777" w:rsidR="00EE4DE4" w:rsidRPr="00EE4DE4" w:rsidRDefault="00EE4DE4" w:rsidP="00EE4DE4">
            <w:pPr>
              <w:rPr>
                <w:b/>
                <w:sz w:val="20"/>
                <w:szCs w:val="20"/>
              </w:rPr>
            </w:pPr>
          </w:p>
        </w:tc>
      </w:tr>
      <w:tr w:rsidR="00EE4DE4" w:rsidRPr="00EE4DE4" w14:paraId="3B38530A" w14:textId="77777777" w:rsidTr="00EE4DE4">
        <w:tc>
          <w:tcPr>
            <w:tcW w:w="9212" w:type="dxa"/>
            <w:gridSpan w:val="4"/>
          </w:tcPr>
          <w:p w14:paraId="6704B8F4" w14:textId="16648E37" w:rsidR="00EE4DE4" w:rsidRPr="00EE4DE4" w:rsidRDefault="00EE4DE4" w:rsidP="00EE4DE4">
            <w:pPr>
              <w:rPr>
                <w:b/>
                <w:color w:val="FF0000"/>
                <w:sz w:val="20"/>
                <w:szCs w:val="20"/>
              </w:rPr>
            </w:pPr>
          </w:p>
        </w:tc>
      </w:tr>
    </w:tbl>
    <w:p w14:paraId="7AD67DC5" w14:textId="77777777" w:rsidR="00EE4DE4" w:rsidRDefault="00EE4DE4" w:rsidP="00EE4DE4">
      <w:pPr>
        <w:jc w:val="center"/>
        <w:rPr>
          <w:sz w:val="20"/>
          <w:szCs w:val="20"/>
        </w:rPr>
      </w:pPr>
    </w:p>
    <w:p w14:paraId="09BBB4C8" w14:textId="77777777" w:rsidR="00F62D6A" w:rsidRDefault="00F62D6A" w:rsidP="00EE4DE4">
      <w:pPr>
        <w:jc w:val="center"/>
        <w:rPr>
          <w:sz w:val="20"/>
          <w:szCs w:val="20"/>
        </w:rPr>
      </w:pPr>
    </w:p>
    <w:p w14:paraId="0113013A" w14:textId="77777777" w:rsidR="00F62D6A" w:rsidRPr="00EE4DE4" w:rsidRDefault="00F62D6A" w:rsidP="00EE4DE4">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E4DE4" w:rsidRPr="00EE4DE4" w14:paraId="69C1BE67" w14:textId="77777777" w:rsidTr="00FC482B">
        <w:tc>
          <w:tcPr>
            <w:tcW w:w="9209" w:type="dxa"/>
          </w:tcPr>
          <w:p w14:paraId="11A3F84A" w14:textId="77777777" w:rsidR="00EE4DE4" w:rsidRPr="00EE4DE4" w:rsidRDefault="00EE4DE4" w:rsidP="00EE4DE4">
            <w:pPr>
              <w:rPr>
                <w:b/>
                <w:sz w:val="20"/>
                <w:szCs w:val="20"/>
              </w:rPr>
            </w:pPr>
            <w:r w:rsidRPr="00EE4DE4">
              <w:rPr>
                <w:b/>
                <w:sz w:val="20"/>
                <w:szCs w:val="20"/>
              </w:rPr>
              <w:lastRenderedPageBreak/>
              <w:t>Dersin Amacı:</w:t>
            </w:r>
          </w:p>
          <w:p w14:paraId="5A78DCF6" w14:textId="77777777" w:rsidR="00EE4DE4" w:rsidRPr="00EE4DE4" w:rsidRDefault="00EE4DE4" w:rsidP="00EE4DE4">
            <w:pPr>
              <w:tabs>
                <w:tab w:val="left" w:pos="2268"/>
                <w:tab w:val="left" w:pos="2410"/>
                <w:tab w:val="left" w:leader="dot" w:pos="7655"/>
              </w:tabs>
              <w:rPr>
                <w:sz w:val="20"/>
                <w:szCs w:val="20"/>
              </w:rPr>
            </w:pPr>
            <w:r w:rsidRPr="00EE4DE4">
              <w:rPr>
                <w:sz w:val="20"/>
                <w:szCs w:val="20"/>
              </w:rPr>
              <w:t>Bu ders, öğrencinin mesleki ve kişisel gelişiminde stresli durumlarla baş edebilecek bilgi, beceri ve sağlıklı/hasta bireyin stresli durumlara verdiği tepkilere yardım etme becerisini kazanmasını amaçlamaktadır.</w:t>
            </w:r>
          </w:p>
        </w:tc>
      </w:tr>
      <w:tr w:rsidR="00EE4DE4" w:rsidRPr="00EE4DE4" w14:paraId="23AAB10A" w14:textId="77777777" w:rsidTr="00FC482B">
        <w:tc>
          <w:tcPr>
            <w:tcW w:w="9209" w:type="dxa"/>
          </w:tcPr>
          <w:p w14:paraId="48B26AFB" w14:textId="77777777" w:rsidR="00EE4DE4" w:rsidRPr="00EE4DE4" w:rsidRDefault="00EE4DE4" w:rsidP="00EE4DE4">
            <w:pPr>
              <w:rPr>
                <w:b/>
                <w:color w:val="FF0000"/>
                <w:sz w:val="20"/>
                <w:szCs w:val="20"/>
              </w:rPr>
            </w:pPr>
            <w:r w:rsidRPr="00EE4DE4">
              <w:rPr>
                <w:b/>
                <w:sz w:val="20"/>
                <w:szCs w:val="20"/>
              </w:rPr>
              <w:t>Dersin Öğrenme Kazanımları:</w:t>
            </w:r>
            <w:r w:rsidRPr="00EE4DE4">
              <w:rPr>
                <w:b/>
                <w:color w:val="FF0000"/>
                <w:sz w:val="20"/>
                <w:szCs w:val="20"/>
              </w:rPr>
              <w:t xml:space="preserve"> </w:t>
            </w:r>
          </w:p>
          <w:p w14:paraId="7FBEF8CB" w14:textId="77777777" w:rsidR="00EE4DE4" w:rsidRPr="00EE4DE4" w:rsidRDefault="00EE4DE4" w:rsidP="00EE4DE4">
            <w:pPr>
              <w:numPr>
                <w:ilvl w:val="0"/>
                <w:numId w:val="78"/>
              </w:numPr>
              <w:spacing w:line="360" w:lineRule="auto"/>
              <w:jc w:val="both"/>
              <w:rPr>
                <w:sz w:val="20"/>
                <w:szCs w:val="20"/>
              </w:rPr>
            </w:pPr>
            <w:r w:rsidRPr="00EE4DE4">
              <w:rPr>
                <w:sz w:val="20"/>
                <w:szCs w:val="20"/>
              </w:rPr>
              <w:t>Stres ve baş etme kavramlarını tanımlama</w:t>
            </w:r>
          </w:p>
          <w:p w14:paraId="5C5B8D3D" w14:textId="77777777" w:rsidR="00EE4DE4" w:rsidRPr="00EE4DE4" w:rsidRDefault="00EE4DE4" w:rsidP="00EE4DE4">
            <w:pPr>
              <w:numPr>
                <w:ilvl w:val="0"/>
                <w:numId w:val="78"/>
              </w:numPr>
              <w:spacing w:line="360" w:lineRule="auto"/>
              <w:jc w:val="both"/>
              <w:rPr>
                <w:sz w:val="20"/>
                <w:szCs w:val="20"/>
              </w:rPr>
            </w:pPr>
            <w:r w:rsidRPr="00EE4DE4">
              <w:rPr>
                <w:sz w:val="20"/>
                <w:szCs w:val="20"/>
              </w:rPr>
              <w:t>Stresörlere tepkisini belirleyen inanç ve düşünce kalıplarını tanıma</w:t>
            </w:r>
          </w:p>
          <w:p w14:paraId="3F4642FD" w14:textId="77777777" w:rsidR="00EE4DE4" w:rsidRPr="00EE4DE4" w:rsidRDefault="00EE4DE4" w:rsidP="00EE4DE4">
            <w:pPr>
              <w:numPr>
                <w:ilvl w:val="0"/>
                <w:numId w:val="78"/>
              </w:numPr>
              <w:spacing w:line="360" w:lineRule="auto"/>
              <w:jc w:val="both"/>
              <w:rPr>
                <w:sz w:val="20"/>
                <w:szCs w:val="20"/>
              </w:rPr>
            </w:pPr>
            <w:r w:rsidRPr="00EE4DE4">
              <w:rPr>
                <w:sz w:val="20"/>
                <w:szCs w:val="20"/>
              </w:rPr>
              <w:t>Etkin olan ve olmayan stresle baş etme yöntemlerini ayırt etme</w:t>
            </w:r>
          </w:p>
          <w:p w14:paraId="0584B7FC" w14:textId="77777777" w:rsidR="00EE4DE4" w:rsidRPr="00EE4DE4" w:rsidRDefault="00EE4DE4" w:rsidP="00EE4DE4">
            <w:pPr>
              <w:numPr>
                <w:ilvl w:val="0"/>
                <w:numId w:val="78"/>
              </w:numPr>
              <w:spacing w:line="360" w:lineRule="auto"/>
              <w:jc w:val="both"/>
              <w:rPr>
                <w:sz w:val="20"/>
                <w:szCs w:val="20"/>
              </w:rPr>
            </w:pPr>
            <w:r w:rsidRPr="00EE4DE4">
              <w:rPr>
                <w:sz w:val="20"/>
                <w:szCs w:val="20"/>
              </w:rPr>
              <w:t>Stresli durumlarda problem çözme basamaklarını uygulama</w:t>
            </w:r>
          </w:p>
          <w:p w14:paraId="4F92EA61" w14:textId="77777777" w:rsidR="00EE4DE4" w:rsidRPr="00EE4DE4" w:rsidRDefault="00EE4DE4" w:rsidP="00EE4DE4">
            <w:pPr>
              <w:numPr>
                <w:ilvl w:val="0"/>
                <w:numId w:val="78"/>
              </w:numPr>
              <w:spacing w:line="360" w:lineRule="auto"/>
              <w:jc w:val="both"/>
              <w:rPr>
                <w:sz w:val="20"/>
                <w:szCs w:val="20"/>
              </w:rPr>
            </w:pPr>
            <w:r w:rsidRPr="00EE4DE4">
              <w:rPr>
                <w:sz w:val="20"/>
                <w:szCs w:val="20"/>
              </w:rPr>
              <w:t>Fonksiyonel Sağlık örüntülerine göre stresle baş etme alanına yönelik veri toplama</w:t>
            </w:r>
          </w:p>
          <w:p w14:paraId="52366F0B" w14:textId="77777777" w:rsidR="00EE4DE4" w:rsidRPr="00EE4DE4" w:rsidRDefault="00EE4DE4" w:rsidP="00EE4DE4">
            <w:pPr>
              <w:numPr>
                <w:ilvl w:val="0"/>
                <w:numId w:val="78"/>
              </w:numPr>
              <w:spacing w:line="360" w:lineRule="auto"/>
              <w:jc w:val="both"/>
              <w:rPr>
                <w:sz w:val="20"/>
                <w:szCs w:val="20"/>
              </w:rPr>
            </w:pPr>
            <w:r w:rsidRPr="00EE4DE4">
              <w:rPr>
                <w:sz w:val="20"/>
                <w:szCs w:val="20"/>
              </w:rPr>
              <w:t>Stresli durumlara yönelik etkili başa çıkma yöntemlerini uygulama</w:t>
            </w:r>
          </w:p>
          <w:p w14:paraId="0D4ED0BE" w14:textId="77777777" w:rsidR="00EE4DE4" w:rsidRPr="00EE4DE4" w:rsidRDefault="00EE4DE4" w:rsidP="00EE4DE4">
            <w:pPr>
              <w:numPr>
                <w:ilvl w:val="0"/>
                <w:numId w:val="78"/>
              </w:numPr>
              <w:spacing w:line="360" w:lineRule="auto"/>
              <w:jc w:val="both"/>
              <w:rPr>
                <w:sz w:val="20"/>
                <w:szCs w:val="20"/>
              </w:rPr>
            </w:pPr>
            <w:r w:rsidRPr="00EE4DE4">
              <w:rPr>
                <w:sz w:val="20"/>
                <w:szCs w:val="20"/>
              </w:rPr>
              <w:t>Bireyin baş etme alanındaki sorunlarına hemşirelik sürecini uygulama</w:t>
            </w:r>
          </w:p>
        </w:tc>
      </w:tr>
    </w:tbl>
    <w:p w14:paraId="66567FF5" w14:textId="77777777" w:rsidR="00EE4DE4" w:rsidRPr="00EE4DE4" w:rsidRDefault="00EE4DE4" w:rsidP="00EE4DE4">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E4DE4" w:rsidRPr="00EE4DE4" w14:paraId="4A6EFBBE" w14:textId="77777777" w:rsidTr="00FC482B">
        <w:trPr>
          <w:trHeight w:val="648"/>
        </w:trPr>
        <w:tc>
          <w:tcPr>
            <w:tcW w:w="9209" w:type="dxa"/>
          </w:tcPr>
          <w:p w14:paraId="1F77C41B" w14:textId="77777777" w:rsidR="00EE4DE4" w:rsidRPr="00EE4DE4" w:rsidRDefault="00EE4DE4" w:rsidP="00EE4DE4">
            <w:pPr>
              <w:rPr>
                <w:b/>
                <w:sz w:val="20"/>
                <w:szCs w:val="20"/>
              </w:rPr>
            </w:pPr>
            <w:r w:rsidRPr="00EE4DE4">
              <w:rPr>
                <w:b/>
                <w:sz w:val="20"/>
                <w:szCs w:val="20"/>
              </w:rPr>
              <w:t xml:space="preserve">Öğrenme ve Öğretme Yöntemleri:  </w:t>
            </w:r>
          </w:p>
          <w:p w14:paraId="50AAFB14" w14:textId="77777777" w:rsidR="00EE4DE4" w:rsidRPr="00EE4DE4" w:rsidRDefault="00EE4DE4" w:rsidP="00EE4DE4">
            <w:pPr>
              <w:rPr>
                <w:sz w:val="20"/>
                <w:szCs w:val="20"/>
              </w:rPr>
            </w:pPr>
            <w:r w:rsidRPr="00EE4DE4">
              <w:rPr>
                <w:sz w:val="20"/>
                <w:szCs w:val="20"/>
              </w:rPr>
              <w:t>Sunum, tartisma, soru-cevap, kavram haritası, film izleme, rol play oynama</w:t>
            </w:r>
          </w:p>
        </w:tc>
      </w:tr>
    </w:tbl>
    <w:p w14:paraId="1EBC7AD2" w14:textId="77777777" w:rsidR="00EE4DE4" w:rsidRPr="00EE4DE4" w:rsidRDefault="00EE4DE4" w:rsidP="00EE4DE4">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EE4DE4" w:rsidRPr="00EE4DE4" w14:paraId="6471F9DB" w14:textId="77777777" w:rsidTr="00FC482B">
        <w:trPr>
          <w:trHeight w:val="140"/>
        </w:trPr>
        <w:tc>
          <w:tcPr>
            <w:tcW w:w="9209" w:type="dxa"/>
            <w:gridSpan w:val="3"/>
          </w:tcPr>
          <w:p w14:paraId="3FC0991D" w14:textId="77777777" w:rsidR="00EE4DE4" w:rsidRPr="00EE4DE4" w:rsidRDefault="00EE4DE4" w:rsidP="00EE4DE4">
            <w:pPr>
              <w:rPr>
                <w:b/>
                <w:sz w:val="20"/>
                <w:szCs w:val="20"/>
              </w:rPr>
            </w:pPr>
            <w:r w:rsidRPr="00EE4DE4">
              <w:rPr>
                <w:b/>
                <w:sz w:val="20"/>
                <w:szCs w:val="20"/>
              </w:rPr>
              <w:t>Değerlendirme Yöntemleri:</w:t>
            </w:r>
            <w:r w:rsidRPr="00EE4DE4">
              <w:rPr>
                <w:b/>
                <w:color w:val="FF0000"/>
                <w:sz w:val="20"/>
                <w:szCs w:val="20"/>
              </w:rPr>
              <w:t xml:space="preserve"> </w:t>
            </w:r>
          </w:p>
          <w:p w14:paraId="5ABECAAB" w14:textId="77777777" w:rsidR="00EE4DE4" w:rsidRPr="00EE4DE4" w:rsidRDefault="00EE4DE4" w:rsidP="00EE4DE4">
            <w:pPr>
              <w:rPr>
                <w:sz w:val="20"/>
                <w:szCs w:val="20"/>
              </w:rPr>
            </w:pPr>
            <w:r w:rsidRPr="00EE4DE4">
              <w:rPr>
                <w:sz w:val="20"/>
                <w:szCs w:val="20"/>
              </w:rPr>
              <w:t>(Değerlendirme yöntemi, öğrenme kazanımları ve derste kullanılan öğretim teknikleri ile uyumlu olmalıdır)</w:t>
            </w:r>
          </w:p>
        </w:tc>
      </w:tr>
      <w:tr w:rsidR="00EE4DE4" w:rsidRPr="00EE4DE4" w14:paraId="4F3888C3" w14:textId="77777777" w:rsidTr="00FC482B">
        <w:trPr>
          <w:trHeight w:val="139"/>
        </w:trPr>
        <w:tc>
          <w:tcPr>
            <w:tcW w:w="3708" w:type="dxa"/>
          </w:tcPr>
          <w:p w14:paraId="038B2A71" w14:textId="77777777" w:rsidR="00EE4DE4" w:rsidRPr="00EE4DE4" w:rsidRDefault="00EE4DE4" w:rsidP="00EE4DE4">
            <w:pPr>
              <w:jc w:val="center"/>
              <w:rPr>
                <w:b/>
                <w:sz w:val="20"/>
                <w:szCs w:val="20"/>
              </w:rPr>
            </w:pPr>
          </w:p>
        </w:tc>
        <w:tc>
          <w:tcPr>
            <w:tcW w:w="2484" w:type="dxa"/>
          </w:tcPr>
          <w:p w14:paraId="0CE7E966" w14:textId="77777777" w:rsidR="00EE4DE4" w:rsidRPr="00EE4DE4" w:rsidRDefault="00EE4DE4" w:rsidP="00EE4DE4">
            <w:pPr>
              <w:jc w:val="center"/>
              <w:rPr>
                <w:b/>
                <w:sz w:val="20"/>
                <w:szCs w:val="20"/>
              </w:rPr>
            </w:pPr>
            <w:r w:rsidRPr="00EE4DE4">
              <w:rPr>
                <w:sz w:val="20"/>
                <w:szCs w:val="20"/>
              </w:rPr>
              <w:t>Varsa (X) olarak işaretleyiniz</w:t>
            </w:r>
          </w:p>
        </w:tc>
        <w:tc>
          <w:tcPr>
            <w:tcW w:w="3017" w:type="dxa"/>
          </w:tcPr>
          <w:p w14:paraId="37F1B84F" w14:textId="77777777" w:rsidR="00EE4DE4" w:rsidRPr="00EE4DE4" w:rsidRDefault="00EE4DE4" w:rsidP="00EE4DE4">
            <w:pPr>
              <w:jc w:val="center"/>
              <w:rPr>
                <w:b/>
                <w:sz w:val="20"/>
                <w:szCs w:val="20"/>
              </w:rPr>
            </w:pPr>
            <w:r w:rsidRPr="00EE4DE4">
              <w:rPr>
                <w:sz w:val="20"/>
                <w:szCs w:val="20"/>
              </w:rPr>
              <w:t>Yüzde (%)</w:t>
            </w:r>
          </w:p>
        </w:tc>
      </w:tr>
      <w:tr w:rsidR="00EE4DE4" w:rsidRPr="00EE4DE4" w14:paraId="668DD378" w14:textId="77777777" w:rsidTr="00FC482B">
        <w:tc>
          <w:tcPr>
            <w:tcW w:w="3708" w:type="dxa"/>
            <w:vAlign w:val="center"/>
          </w:tcPr>
          <w:p w14:paraId="46E3876B" w14:textId="77777777" w:rsidR="00EE4DE4" w:rsidRPr="00EE4DE4" w:rsidRDefault="00EE4DE4" w:rsidP="00EE4DE4">
            <w:pPr>
              <w:autoSpaceDE w:val="0"/>
              <w:autoSpaceDN w:val="0"/>
              <w:adjustRightInd w:val="0"/>
              <w:rPr>
                <w:sz w:val="20"/>
                <w:szCs w:val="20"/>
              </w:rPr>
            </w:pPr>
            <w:r w:rsidRPr="00EE4DE4">
              <w:rPr>
                <w:b/>
                <w:sz w:val="20"/>
                <w:szCs w:val="20"/>
              </w:rPr>
              <w:t>Yarıyıl İçi/Sonu Çalışmaları</w:t>
            </w:r>
          </w:p>
        </w:tc>
        <w:tc>
          <w:tcPr>
            <w:tcW w:w="2484" w:type="dxa"/>
            <w:vAlign w:val="center"/>
          </w:tcPr>
          <w:p w14:paraId="21CEE0E6" w14:textId="77777777" w:rsidR="00EE4DE4" w:rsidRPr="00EE4DE4" w:rsidRDefault="00EE4DE4" w:rsidP="00EE4DE4">
            <w:pPr>
              <w:autoSpaceDE w:val="0"/>
              <w:autoSpaceDN w:val="0"/>
              <w:adjustRightInd w:val="0"/>
              <w:jc w:val="center"/>
              <w:rPr>
                <w:sz w:val="20"/>
                <w:szCs w:val="20"/>
              </w:rPr>
            </w:pPr>
          </w:p>
        </w:tc>
        <w:tc>
          <w:tcPr>
            <w:tcW w:w="3017" w:type="dxa"/>
            <w:vAlign w:val="center"/>
          </w:tcPr>
          <w:p w14:paraId="1896A6E8" w14:textId="77777777" w:rsidR="00EE4DE4" w:rsidRPr="00EE4DE4" w:rsidRDefault="00EE4DE4" w:rsidP="00EE4DE4">
            <w:pPr>
              <w:autoSpaceDE w:val="0"/>
              <w:autoSpaceDN w:val="0"/>
              <w:adjustRightInd w:val="0"/>
              <w:jc w:val="center"/>
              <w:rPr>
                <w:sz w:val="20"/>
                <w:szCs w:val="20"/>
              </w:rPr>
            </w:pPr>
          </w:p>
        </w:tc>
      </w:tr>
      <w:tr w:rsidR="00EE4DE4" w:rsidRPr="00EE4DE4" w14:paraId="6ADDC49B" w14:textId="77777777" w:rsidTr="00FC482B">
        <w:tc>
          <w:tcPr>
            <w:tcW w:w="3708" w:type="dxa"/>
            <w:vAlign w:val="center"/>
          </w:tcPr>
          <w:p w14:paraId="69F67D7B" w14:textId="77777777" w:rsidR="00EE4DE4" w:rsidRPr="00EE4DE4" w:rsidRDefault="00EE4DE4" w:rsidP="00EE4DE4">
            <w:pPr>
              <w:autoSpaceDE w:val="0"/>
              <w:autoSpaceDN w:val="0"/>
              <w:adjustRightInd w:val="0"/>
              <w:ind w:left="708"/>
              <w:rPr>
                <w:b/>
                <w:sz w:val="20"/>
                <w:szCs w:val="20"/>
              </w:rPr>
            </w:pPr>
            <w:r w:rsidRPr="00EE4DE4">
              <w:rPr>
                <w:b/>
                <w:sz w:val="20"/>
                <w:szCs w:val="20"/>
              </w:rPr>
              <w:t>Ara Sınavlar</w:t>
            </w:r>
          </w:p>
        </w:tc>
        <w:tc>
          <w:tcPr>
            <w:tcW w:w="2484" w:type="dxa"/>
            <w:shd w:val="clear" w:color="auto" w:fill="auto"/>
            <w:vAlign w:val="center"/>
          </w:tcPr>
          <w:p w14:paraId="3038BE30" w14:textId="77777777" w:rsidR="00EE4DE4" w:rsidRPr="00EE4DE4" w:rsidRDefault="00EE4DE4" w:rsidP="00EE4DE4">
            <w:pPr>
              <w:autoSpaceDE w:val="0"/>
              <w:autoSpaceDN w:val="0"/>
              <w:adjustRightInd w:val="0"/>
              <w:jc w:val="center"/>
              <w:rPr>
                <w:sz w:val="20"/>
                <w:szCs w:val="20"/>
              </w:rPr>
            </w:pPr>
            <w:r w:rsidRPr="00EE4DE4">
              <w:rPr>
                <w:sz w:val="20"/>
                <w:szCs w:val="20"/>
              </w:rPr>
              <w:t>1</w:t>
            </w:r>
          </w:p>
        </w:tc>
        <w:tc>
          <w:tcPr>
            <w:tcW w:w="3017" w:type="dxa"/>
            <w:shd w:val="clear" w:color="auto" w:fill="auto"/>
            <w:vAlign w:val="center"/>
          </w:tcPr>
          <w:p w14:paraId="0BE4FD80" w14:textId="77777777" w:rsidR="00EE4DE4" w:rsidRPr="00EE4DE4" w:rsidRDefault="00EE4DE4" w:rsidP="00EE4DE4">
            <w:pPr>
              <w:autoSpaceDE w:val="0"/>
              <w:autoSpaceDN w:val="0"/>
              <w:adjustRightInd w:val="0"/>
              <w:jc w:val="center"/>
              <w:rPr>
                <w:sz w:val="20"/>
                <w:szCs w:val="20"/>
              </w:rPr>
            </w:pPr>
            <w:r w:rsidRPr="00EE4DE4">
              <w:rPr>
                <w:sz w:val="20"/>
                <w:szCs w:val="20"/>
              </w:rPr>
              <w:t>%50</w:t>
            </w:r>
          </w:p>
        </w:tc>
      </w:tr>
      <w:tr w:rsidR="00EE4DE4" w:rsidRPr="00EE4DE4" w14:paraId="23308254" w14:textId="77777777" w:rsidTr="00FC482B">
        <w:tc>
          <w:tcPr>
            <w:tcW w:w="3708" w:type="dxa"/>
            <w:vAlign w:val="center"/>
          </w:tcPr>
          <w:p w14:paraId="58CC557C" w14:textId="77777777" w:rsidR="00EE4DE4" w:rsidRPr="00EE4DE4" w:rsidRDefault="00EE4DE4" w:rsidP="00EE4DE4">
            <w:pPr>
              <w:autoSpaceDE w:val="0"/>
              <w:autoSpaceDN w:val="0"/>
              <w:adjustRightInd w:val="0"/>
              <w:ind w:left="708"/>
              <w:rPr>
                <w:b/>
                <w:sz w:val="20"/>
                <w:szCs w:val="20"/>
              </w:rPr>
            </w:pPr>
            <w:r w:rsidRPr="00EE4DE4">
              <w:rPr>
                <w:b/>
                <w:sz w:val="20"/>
                <w:szCs w:val="20"/>
              </w:rPr>
              <w:t>Yoklama Sınavı (Quiz)</w:t>
            </w:r>
          </w:p>
        </w:tc>
        <w:tc>
          <w:tcPr>
            <w:tcW w:w="2484" w:type="dxa"/>
            <w:shd w:val="clear" w:color="auto" w:fill="auto"/>
            <w:vAlign w:val="center"/>
          </w:tcPr>
          <w:p w14:paraId="31F85488" w14:textId="77777777" w:rsidR="00EE4DE4" w:rsidRPr="00EE4DE4" w:rsidRDefault="00EE4DE4" w:rsidP="00EE4DE4">
            <w:pPr>
              <w:autoSpaceDE w:val="0"/>
              <w:autoSpaceDN w:val="0"/>
              <w:adjustRightInd w:val="0"/>
              <w:jc w:val="center"/>
              <w:rPr>
                <w:sz w:val="20"/>
                <w:szCs w:val="20"/>
              </w:rPr>
            </w:pPr>
          </w:p>
        </w:tc>
        <w:tc>
          <w:tcPr>
            <w:tcW w:w="3017" w:type="dxa"/>
            <w:shd w:val="clear" w:color="auto" w:fill="auto"/>
            <w:vAlign w:val="center"/>
          </w:tcPr>
          <w:p w14:paraId="1ECFC11F" w14:textId="77777777" w:rsidR="00EE4DE4" w:rsidRPr="00EE4DE4" w:rsidRDefault="00EE4DE4" w:rsidP="00EE4DE4">
            <w:pPr>
              <w:autoSpaceDE w:val="0"/>
              <w:autoSpaceDN w:val="0"/>
              <w:adjustRightInd w:val="0"/>
              <w:jc w:val="center"/>
              <w:rPr>
                <w:sz w:val="20"/>
                <w:szCs w:val="20"/>
              </w:rPr>
            </w:pPr>
          </w:p>
        </w:tc>
      </w:tr>
      <w:tr w:rsidR="00EE4DE4" w:rsidRPr="00EE4DE4" w14:paraId="01F0CEFE" w14:textId="77777777" w:rsidTr="00FC482B">
        <w:tc>
          <w:tcPr>
            <w:tcW w:w="3708" w:type="dxa"/>
            <w:vAlign w:val="center"/>
          </w:tcPr>
          <w:p w14:paraId="17048F9C" w14:textId="77777777" w:rsidR="00EE4DE4" w:rsidRPr="00EE4DE4" w:rsidRDefault="00EE4DE4" w:rsidP="00EE4DE4">
            <w:pPr>
              <w:autoSpaceDE w:val="0"/>
              <w:autoSpaceDN w:val="0"/>
              <w:adjustRightInd w:val="0"/>
              <w:ind w:left="708"/>
              <w:rPr>
                <w:b/>
                <w:sz w:val="20"/>
                <w:szCs w:val="20"/>
              </w:rPr>
            </w:pPr>
            <w:r w:rsidRPr="00EE4DE4">
              <w:rPr>
                <w:b/>
                <w:sz w:val="20"/>
                <w:szCs w:val="20"/>
              </w:rPr>
              <w:t>Ödev/Sunum</w:t>
            </w:r>
          </w:p>
        </w:tc>
        <w:tc>
          <w:tcPr>
            <w:tcW w:w="2484" w:type="dxa"/>
            <w:shd w:val="clear" w:color="auto" w:fill="auto"/>
            <w:vAlign w:val="center"/>
          </w:tcPr>
          <w:p w14:paraId="250604E7" w14:textId="77777777" w:rsidR="00EE4DE4" w:rsidRPr="00EE4DE4" w:rsidRDefault="00EE4DE4" w:rsidP="00EE4DE4">
            <w:pPr>
              <w:autoSpaceDE w:val="0"/>
              <w:autoSpaceDN w:val="0"/>
              <w:adjustRightInd w:val="0"/>
              <w:jc w:val="center"/>
              <w:rPr>
                <w:sz w:val="20"/>
                <w:szCs w:val="20"/>
              </w:rPr>
            </w:pPr>
          </w:p>
        </w:tc>
        <w:tc>
          <w:tcPr>
            <w:tcW w:w="3017" w:type="dxa"/>
            <w:shd w:val="clear" w:color="auto" w:fill="auto"/>
            <w:vAlign w:val="center"/>
          </w:tcPr>
          <w:p w14:paraId="72F6D25B" w14:textId="77777777" w:rsidR="00EE4DE4" w:rsidRPr="00EE4DE4" w:rsidRDefault="00EE4DE4" w:rsidP="00EE4DE4">
            <w:pPr>
              <w:autoSpaceDE w:val="0"/>
              <w:autoSpaceDN w:val="0"/>
              <w:adjustRightInd w:val="0"/>
              <w:jc w:val="center"/>
              <w:rPr>
                <w:sz w:val="20"/>
                <w:szCs w:val="20"/>
              </w:rPr>
            </w:pPr>
          </w:p>
        </w:tc>
      </w:tr>
      <w:tr w:rsidR="00EE4DE4" w:rsidRPr="00EE4DE4" w14:paraId="4846DED3" w14:textId="77777777" w:rsidTr="00FC482B">
        <w:tc>
          <w:tcPr>
            <w:tcW w:w="3708" w:type="dxa"/>
            <w:vAlign w:val="center"/>
          </w:tcPr>
          <w:p w14:paraId="0E41A956" w14:textId="77777777" w:rsidR="00EE4DE4" w:rsidRPr="00EE4DE4" w:rsidRDefault="00EE4DE4" w:rsidP="00EE4DE4">
            <w:pPr>
              <w:autoSpaceDE w:val="0"/>
              <w:autoSpaceDN w:val="0"/>
              <w:adjustRightInd w:val="0"/>
              <w:ind w:left="708"/>
              <w:rPr>
                <w:b/>
                <w:sz w:val="20"/>
                <w:szCs w:val="20"/>
              </w:rPr>
            </w:pPr>
            <w:r w:rsidRPr="00EE4DE4">
              <w:rPr>
                <w:b/>
                <w:sz w:val="20"/>
                <w:szCs w:val="20"/>
              </w:rPr>
              <w:t>Proje</w:t>
            </w:r>
          </w:p>
        </w:tc>
        <w:tc>
          <w:tcPr>
            <w:tcW w:w="2484" w:type="dxa"/>
            <w:shd w:val="clear" w:color="auto" w:fill="auto"/>
            <w:vAlign w:val="center"/>
          </w:tcPr>
          <w:p w14:paraId="080A1187" w14:textId="77777777" w:rsidR="00EE4DE4" w:rsidRPr="00EE4DE4" w:rsidRDefault="00EE4DE4" w:rsidP="00EE4DE4">
            <w:pPr>
              <w:autoSpaceDE w:val="0"/>
              <w:autoSpaceDN w:val="0"/>
              <w:adjustRightInd w:val="0"/>
              <w:jc w:val="center"/>
              <w:rPr>
                <w:sz w:val="20"/>
                <w:szCs w:val="20"/>
              </w:rPr>
            </w:pPr>
          </w:p>
        </w:tc>
        <w:tc>
          <w:tcPr>
            <w:tcW w:w="3017" w:type="dxa"/>
            <w:shd w:val="clear" w:color="auto" w:fill="auto"/>
            <w:vAlign w:val="center"/>
          </w:tcPr>
          <w:p w14:paraId="054F24E3" w14:textId="77777777" w:rsidR="00EE4DE4" w:rsidRPr="00EE4DE4" w:rsidRDefault="00EE4DE4" w:rsidP="00EE4DE4">
            <w:pPr>
              <w:autoSpaceDE w:val="0"/>
              <w:autoSpaceDN w:val="0"/>
              <w:adjustRightInd w:val="0"/>
              <w:jc w:val="center"/>
              <w:rPr>
                <w:sz w:val="20"/>
                <w:szCs w:val="20"/>
              </w:rPr>
            </w:pPr>
          </w:p>
        </w:tc>
      </w:tr>
      <w:tr w:rsidR="00EE4DE4" w:rsidRPr="00EE4DE4" w14:paraId="3322C671" w14:textId="77777777" w:rsidTr="00FC482B">
        <w:tc>
          <w:tcPr>
            <w:tcW w:w="3708" w:type="dxa"/>
            <w:vAlign w:val="center"/>
          </w:tcPr>
          <w:p w14:paraId="61DF0DA1" w14:textId="77777777" w:rsidR="00EE4DE4" w:rsidRPr="00EE4DE4" w:rsidRDefault="00EE4DE4" w:rsidP="00EE4DE4">
            <w:pPr>
              <w:autoSpaceDE w:val="0"/>
              <w:autoSpaceDN w:val="0"/>
              <w:adjustRightInd w:val="0"/>
              <w:ind w:left="708"/>
              <w:rPr>
                <w:b/>
                <w:sz w:val="20"/>
                <w:szCs w:val="20"/>
              </w:rPr>
            </w:pPr>
            <w:r w:rsidRPr="00EE4DE4">
              <w:rPr>
                <w:b/>
                <w:sz w:val="20"/>
                <w:szCs w:val="20"/>
              </w:rPr>
              <w:t xml:space="preserve">Laboratuvar </w:t>
            </w:r>
          </w:p>
        </w:tc>
        <w:tc>
          <w:tcPr>
            <w:tcW w:w="2484" w:type="dxa"/>
            <w:shd w:val="clear" w:color="auto" w:fill="auto"/>
            <w:vAlign w:val="center"/>
          </w:tcPr>
          <w:p w14:paraId="451AD68B" w14:textId="77777777" w:rsidR="00EE4DE4" w:rsidRPr="00EE4DE4" w:rsidRDefault="00EE4DE4" w:rsidP="00EE4DE4">
            <w:pPr>
              <w:autoSpaceDE w:val="0"/>
              <w:autoSpaceDN w:val="0"/>
              <w:adjustRightInd w:val="0"/>
              <w:jc w:val="center"/>
              <w:rPr>
                <w:sz w:val="20"/>
                <w:szCs w:val="20"/>
              </w:rPr>
            </w:pPr>
          </w:p>
        </w:tc>
        <w:tc>
          <w:tcPr>
            <w:tcW w:w="3017" w:type="dxa"/>
            <w:shd w:val="clear" w:color="auto" w:fill="auto"/>
            <w:vAlign w:val="center"/>
          </w:tcPr>
          <w:p w14:paraId="31A57268" w14:textId="77777777" w:rsidR="00EE4DE4" w:rsidRPr="00EE4DE4" w:rsidRDefault="00EE4DE4" w:rsidP="00EE4DE4">
            <w:pPr>
              <w:autoSpaceDE w:val="0"/>
              <w:autoSpaceDN w:val="0"/>
              <w:adjustRightInd w:val="0"/>
              <w:jc w:val="center"/>
              <w:rPr>
                <w:sz w:val="20"/>
                <w:szCs w:val="20"/>
              </w:rPr>
            </w:pPr>
          </w:p>
        </w:tc>
      </w:tr>
      <w:tr w:rsidR="00EE4DE4" w:rsidRPr="00EE4DE4" w14:paraId="2FDF940B" w14:textId="77777777" w:rsidTr="00FC482B">
        <w:tc>
          <w:tcPr>
            <w:tcW w:w="3708" w:type="dxa"/>
            <w:vAlign w:val="center"/>
          </w:tcPr>
          <w:p w14:paraId="58239B8A" w14:textId="77777777" w:rsidR="00EE4DE4" w:rsidRPr="00EE4DE4" w:rsidRDefault="00EE4DE4" w:rsidP="00EE4DE4">
            <w:pPr>
              <w:autoSpaceDE w:val="0"/>
              <w:autoSpaceDN w:val="0"/>
              <w:adjustRightInd w:val="0"/>
              <w:ind w:left="708"/>
              <w:rPr>
                <w:b/>
                <w:sz w:val="20"/>
                <w:szCs w:val="20"/>
              </w:rPr>
            </w:pPr>
            <w:r w:rsidRPr="00EE4DE4">
              <w:rPr>
                <w:b/>
                <w:sz w:val="20"/>
                <w:szCs w:val="20"/>
              </w:rPr>
              <w:t xml:space="preserve">Final Sınavı </w:t>
            </w:r>
          </w:p>
        </w:tc>
        <w:tc>
          <w:tcPr>
            <w:tcW w:w="2484" w:type="dxa"/>
            <w:shd w:val="clear" w:color="auto" w:fill="auto"/>
            <w:vAlign w:val="center"/>
          </w:tcPr>
          <w:p w14:paraId="6912E9B4" w14:textId="77777777" w:rsidR="00EE4DE4" w:rsidRPr="00EE4DE4" w:rsidRDefault="00EE4DE4" w:rsidP="00EE4DE4">
            <w:pPr>
              <w:autoSpaceDE w:val="0"/>
              <w:autoSpaceDN w:val="0"/>
              <w:adjustRightInd w:val="0"/>
              <w:jc w:val="center"/>
              <w:rPr>
                <w:sz w:val="20"/>
                <w:szCs w:val="20"/>
              </w:rPr>
            </w:pPr>
            <w:r w:rsidRPr="00EE4DE4">
              <w:rPr>
                <w:sz w:val="20"/>
                <w:szCs w:val="20"/>
              </w:rPr>
              <w:t>1</w:t>
            </w:r>
          </w:p>
        </w:tc>
        <w:tc>
          <w:tcPr>
            <w:tcW w:w="3017" w:type="dxa"/>
            <w:shd w:val="clear" w:color="auto" w:fill="auto"/>
            <w:vAlign w:val="center"/>
          </w:tcPr>
          <w:p w14:paraId="159C7FCD" w14:textId="77777777" w:rsidR="00EE4DE4" w:rsidRPr="00EE4DE4" w:rsidRDefault="00EE4DE4" w:rsidP="00EE4DE4">
            <w:pPr>
              <w:autoSpaceDE w:val="0"/>
              <w:autoSpaceDN w:val="0"/>
              <w:adjustRightInd w:val="0"/>
              <w:jc w:val="center"/>
              <w:rPr>
                <w:sz w:val="20"/>
                <w:szCs w:val="20"/>
              </w:rPr>
            </w:pPr>
            <w:r w:rsidRPr="00EE4DE4">
              <w:rPr>
                <w:sz w:val="20"/>
                <w:szCs w:val="20"/>
              </w:rPr>
              <w:t>%50</w:t>
            </w:r>
          </w:p>
        </w:tc>
      </w:tr>
      <w:tr w:rsidR="00EE4DE4" w:rsidRPr="00EE4DE4" w14:paraId="0AF4FD2E" w14:textId="77777777" w:rsidTr="00FC482B">
        <w:tc>
          <w:tcPr>
            <w:tcW w:w="3708" w:type="dxa"/>
            <w:vAlign w:val="center"/>
          </w:tcPr>
          <w:p w14:paraId="2F3F4928" w14:textId="77777777" w:rsidR="00EE4DE4" w:rsidRPr="00EE4DE4" w:rsidRDefault="00EE4DE4" w:rsidP="00EE4DE4">
            <w:pPr>
              <w:autoSpaceDE w:val="0"/>
              <w:autoSpaceDN w:val="0"/>
              <w:adjustRightInd w:val="0"/>
              <w:ind w:left="708"/>
              <w:rPr>
                <w:b/>
                <w:sz w:val="20"/>
                <w:szCs w:val="20"/>
              </w:rPr>
            </w:pPr>
            <w:r w:rsidRPr="00EE4DE4">
              <w:rPr>
                <w:b/>
                <w:sz w:val="20"/>
                <w:szCs w:val="20"/>
              </w:rPr>
              <w:t xml:space="preserve">Derse Katılım </w:t>
            </w:r>
          </w:p>
        </w:tc>
        <w:tc>
          <w:tcPr>
            <w:tcW w:w="2484" w:type="dxa"/>
            <w:vAlign w:val="center"/>
          </w:tcPr>
          <w:p w14:paraId="29E6513C" w14:textId="77777777" w:rsidR="00EE4DE4" w:rsidRPr="00EE4DE4" w:rsidRDefault="00EE4DE4" w:rsidP="00EE4DE4">
            <w:pPr>
              <w:autoSpaceDE w:val="0"/>
              <w:autoSpaceDN w:val="0"/>
              <w:adjustRightInd w:val="0"/>
              <w:jc w:val="center"/>
              <w:rPr>
                <w:sz w:val="20"/>
                <w:szCs w:val="20"/>
              </w:rPr>
            </w:pPr>
          </w:p>
        </w:tc>
        <w:tc>
          <w:tcPr>
            <w:tcW w:w="3017" w:type="dxa"/>
            <w:vAlign w:val="center"/>
          </w:tcPr>
          <w:p w14:paraId="03C72C23" w14:textId="77777777" w:rsidR="00EE4DE4" w:rsidRPr="00EE4DE4" w:rsidRDefault="00EE4DE4" w:rsidP="00EE4DE4">
            <w:pPr>
              <w:autoSpaceDE w:val="0"/>
              <w:autoSpaceDN w:val="0"/>
              <w:adjustRightInd w:val="0"/>
              <w:jc w:val="center"/>
              <w:rPr>
                <w:sz w:val="20"/>
                <w:szCs w:val="20"/>
              </w:rPr>
            </w:pPr>
          </w:p>
        </w:tc>
      </w:tr>
      <w:tr w:rsidR="00EE4DE4" w:rsidRPr="00EE4DE4" w14:paraId="426B9D5F" w14:textId="77777777" w:rsidTr="00FC482B">
        <w:tc>
          <w:tcPr>
            <w:tcW w:w="3708" w:type="dxa"/>
            <w:vAlign w:val="center"/>
          </w:tcPr>
          <w:p w14:paraId="73A1859B" w14:textId="77777777" w:rsidR="00EE4DE4" w:rsidRPr="00EE4DE4" w:rsidRDefault="00EE4DE4" w:rsidP="00EE4DE4">
            <w:pPr>
              <w:autoSpaceDE w:val="0"/>
              <w:autoSpaceDN w:val="0"/>
              <w:adjustRightInd w:val="0"/>
              <w:ind w:left="708"/>
              <w:rPr>
                <w:b/>
                <w:sz w:val="20"/>
                <w:szCs w:val="20"/>
              </w:rPr>
            </w:pPr>
            <w:r w:rsidRPr="00EE4DE4">
              <w:rPr>
                <w:b/>
                <w:sz w:val="20"/>
                <w:szCs w:val="20"/>
              </w:rPr>
              <w:t xml:space="preserve">Uygulama </w:t>
            </w:r>
          </w:p>
        </w:tc>
        <w:tc>
          <w:tcPr>
            <w:tcW w:w="2484" w:type="dxa"/>
            <w:vAlign w:val="center"/>
          </w:tcPr>
          <w:p w14:paraId="168F787B" w14:textId="77777777" w:rsidR="00EE4DE4" w:rsidRPr="00EE4DE4" w:rsidRDefault="00EE4DE4" w:rsidP="00EE4DE4">
            <w:pPr>
              <w:autoSpaceDE w:val="0"/>
              <w:autoSpaceDN w:val="0"/>
              <w:adjustRightInd w:val="0"/>
              <w:jc w:val="center"/>
              <w:rPr>
                <w:sz w:val="20"/>
                <w:szCs w:val="20"/>
              </w:rPr>
            </w:pPr>
          </w:p>
        </w:tc>
        <w:tc>
          <w:tcPr>
            <w:tcW w:w="3017" w:type="dxa"/>
            <w:vAlign w:val="center"/>
          </w:tcPr>
          <w:p w14:paraId="190DD330" w14:textId="77777777" w:rsidR="00EE4DE4" w:rsidRPr="00EE4DE4" w:rsidRDefault="00EE4DE4" w:rsidP="00EE4DE4">
            <w:pPr>
              <w:autoSpaceDE w:val="0"/>
              <w:autoSpaceDN w:val="0"/>
              <w:adjustRightInd w:val="0"/>
              <w:jc w:val="center"/>
              <w:rPr>
                <w:sz w:val="20"/>
                <w:szCs w:val="20"/>
              </w:rPr>
            </w:pPr>
          </w:p>
        </w:tc>
      </w:tr>
      <w:tr w:rsidR="00EE4DE4" w:rsidRPr="00EE4DE4" w14:paraId="378E3320" w14:textId="77777777" w:rsidTr="00FC482B">
        <w:trPr>
          <w:trHeight w:val="543"/>
        </w:trPr>
        <w:tc>
          <w:tcPr>
            <w:tcW w:w="9209" w:type="dxa"/>
            <w:gridSpan w:val="3"/>
            <w:vAlign w:val="center"/>
          </w:tcPr>
          <w:p w14:paraId="3581238C" w14:textId="77777777" w:rsidR="00EE4DE4" w:rsidRPr="00EE4DE4" w:rsidRDefault="00EE4DE4" w:rsidP="00EE4DE4">
            <w:pPr>
              <w:autoSpaceDE w:val="0"/>
              <w:autoSpaceDN w:val="0"/>
              <w:adjustRightInd w:val="0"/>
              <w:rPr>
                <w:b/>
                <w:sz w:val="20"/>
                <w:szCs w:val="20"/>
              </w:rPr>
            </w:pPr>
            <w:r w:rsidRPr="00EE4DE4">
              <w:rPr>
                <w:b/>
                <w:sz w:val="20"/>
                <w:szCs w:val="20"/>
              </w:rPr>
              <w:t xml:space="preserve">Değerlendirme Yöntemlerine İlişkin Açıklamalar:  </w:t>
            </w:r>
          </w:p>
          <w:p w14:paraId="363D8A20" w14:textId="77777777" w:rsidR="00EE4DE4" w:rsidRPr="00EE4DE4" w:rsidRDefault="00EE4DE4" w:rsidP="00EE4DE4">
            <w:pPr>
              <w:autoSpaceDE w:val="0"/>
              <w:autoSpaceDN w:val="0"/>
              <w:adjustRightInd w:val="0"/>
              <w:rPr>
                <w:sz w:val="20"/>
                <w:szCs w:val="20"/>
              </w:rPr>
            </w:pPr>
            <w:r w:rsidRPr="00EE4DE4">
              <w:rPr>
                <w:sz w:val="20"/>
                <w:szCs w:val="20"/>
              </w:rPr>
              <w:t>Dersin değerlendirilmesinde yarıyıl içi notu birinci ara sınav notudur. Bu notun yüzde 50’si ile final notunun % 50’si ders başarı notu olarak belirlenecektir.</w:t>
            </w:r>
          </w:p>
          <w:p w14:paraId="3DCB39D7" w14:textId="5122B3C2" w:rsidR="00EE4DE4" w:rsidRPr="00EE4DE4" w:rsidRDefault="00EE4DE4" w:rsidP="00EE4DE4">
            <w:pPr>
              <w:autoSpaceDE w:val="0"/>
              <w:autoSpaceDN w:val="0"/>
              <w:adjustRightInd w:val="0"/>
              <w:rPr>
                <w:sz w:val="20"/>
                <w:szCs w:val="20"/>
              </w:rPr>
            </w:pPr>
            <w:r w:rsidRPr="00EE4DE4">
              <w:rPr>
                <w:sz w:val="20"/>
                <w:szCs w:val="20"/>
              </w:rPr>
              <w:t xml:space="preserve">Final Başarı Notu: Yarıyıl içi notunun %50 ı + Final notunun %50 si = 100 tam not üzerinden en az 60 olması gerekir. </w:t>
            </w:r>
          </w:p>
          <w:p w14:paraId="3876B616" w14:textId="77777777" w:rsidR="00EE4DE4" w:rsidRPr="00EE4DE4" w:rsidRDefault="00EE4DE4" w:rsidP="00EE4DE4">
            <w:pPr>
              <w:autoSpaceDE w:val="0"/>
              <w:autoSpaceDN w:val="0"/>
              <w:adjustRightInd w:val="0"/>
              <w:rPr>
                <w:sz w:val="20"/>
                <w:szCs w:val="20"/>
              </w:rPr>
            </w:pPr>
            <w:r w:rsidRPr="00EE4DE4">
              <w:rPr>
                <w:sz w:val="20"/>
                <w:szCs w:val="20"/>
              </w:rPr>
              <w:t xml:space="preserve">Final notu 100 tam not üzerinden en az 50 olmalıdır. </w:t>
            </w:r>
          </w:p>
          <w:p w14:paraId="18A2597C" w14:textId="77777777" w:rsidR="00EE4DE4" w:rsidRPr="00EE4DE4" w:rsidRDefault="00EE4DE4" w:rsidP="00EE4DE4">
            <w:pPr>
              <w:autoSpaceDE w:val="0"/>
              <w:autoSpaceDN w:val="0"/>
              <w:adjustRightInd w:val="0"/>
              <w:rPr>
                <w:sz w:val="20"/>
                <w:szCs w:val="20"/>
              </w:rPr>
            </w:pPr>
            <w:r w:rsidRPr="00EE4DE4">
              <w:rPr>
                <w:sz w:val="20"/>
                <w:szCs w:val="20"/>
              </w:rPr>
              <w:t>Bütünleme Sonu Başarı notu: Yarıyıl içi notunun %50 ı + Bütünleme notunun % 50 si = 100 tam not üzerinden en az 60 olması gerekir</w:t>
            </w:r>
          </w:p>
          <w:p w14:paraId="373ACE3F" w14:textId="77777777" w:rsidR="00EE4DE4" w:rsidRPr="00EE4DE4" w:rsidRDefault="00EE4DE4" w:rsidP="00EE4DE4">
            <w:pPr>
              <w:autoSpaceDE w:val="0"/>
              <w:autoSpaceDN w:val="0"/>
              <w:adjustRightInd w:val="0"/>
              <w:rPr>
                <w:sz w:val="20"/>
                <w:szCs w:val="20"/>
              </w:rPr>
            </w:pPr>
            <w:r w:rsidRPr="00EE4DE4">
              <w:rPr>
                <w:sz w:val="20"/>
                <w:szCs w:val="20"/>
              </w:rPr>
              <w:t>Bütünleme notu 100 tam not üzerinden en az 50 olmalıdır.</w:t>
            </w:r>
          </w:p>
          <w:p w14:paraId="66070D18" w14:textId="77777777" w:rsidR="00EE4DE4" w:rsidRPr="00EE4DE4" w:rsidRDefault="00EE4DE4" w:rsidP="00EE4DE4">
            <w:pPr>
              <w:autoSpaceDE w:val="0"/>
              <w:autoSpaceDN w:val="0"/>
              <w:adjustRightInd w:val="0"/>
              <w:rPr>
                <w:color w:val="FF0000"/>
                <w:sz w:val="20"/>
                <w:szCs w:val="20"/>
              </w:rPr>
            </w:pPr>
          </w:p>
        </w:tc>
      </w:tr>
      <w:tr w:rsidR="00EE4DE4" w:rsidRPr="00EE4DE4" w14:paraId="6DC15FB6" w14:textId="77777777" w:rsidTr="00FC482B">
        <w:trPr>
          <w:trHeight w:val="852"/>
        </w:trPr>
        <w:tc>
          <w:tcPr>
            <w:tcW w:w="9209" w:type="dxa"/>
            <w:gridSpan w:val="3"/>
          </w:tcPr>
          <w:p w14:paraId="654C318F" w14:textId="77777777" w:rsidR="00EE4DE4" w:rsidRPr="00EE4DE4" w:rsidRDefault="00EE4DE4" w:rsidP="00EE4DE4">
            <w:pPr>
              <w:tabs>
                <w:tab w:val="left" w:pos="6550"/>
              </w:tabs>
              <w:rPr>
                <w:sz w:val="20"/>
                <w:szCs w:val="20"/>
              </w:rPr>
            </w:pPr>
            <w:r w:rsidRPr="00EE4DE4">
              <w:rPr>
                <w:b/>
                <w:sz w:val="20"/>
                <w:szCs w:val="20"/>
              </w:rPr>
              <w:t xml:space="preserve">Değerlendirme Kriteri: </w:t>
            </w:r>
          </w:p>
          <w:p w14:paraId="37161A1C" w14:textId="77777777" w:rsidR="00EE4DE4" w:rsidRPr="00EE4DE4" w:rsidRDefault="00EE4DE4" w:rsidP="00EE4DE4">
            <w:pPr>
              <w:jc w:val="both"/>
              <w:rPr>
                <w:sz w:val="20"/>
                <w:szCs w:val="20"/>
              </w:rPr>
            </w:pPr>
            <w:r w:rsidRPr="00EE4DE4">
              <w:rPr>
                <w:sz w:val="20"/>
                <w:szCs w:val="20"/>
              </w:rPr>
              <w:t>Sınavlarda; yorumlama, hatırlama, karar verme, açıklama, sınıflama, bilgileri birleştirme becerileri değerlendirilecektir.</w:t>
            </w:r>
          </w:p>
          <w:p w14:paraId="65F471DF" w14:textId="77777777" w:rsidR="00EE4DE4" w:rsidRPr="00EE4DE4" w:rsidRDefault="00EE4DE4" w:rsidP="00EE4DE4">
            <w:pPr>
              <w:autoSpaceDE w:val="0"/>
              <w:autoSpaceDN w:val="0"/>
              <w:adjustRightInd w:val="0"/>
              <w:rPr>
                <w:sz w:val="20"/>
                <w:szCs w:val="20"/>
              </w:rPr>
            </w:pPr>
          </w:p>
        </w:tc>
      </w:tr>
    </w:tbl>
    <w:p w14:paraId="2E81B1F1" w14:textId="77777777" w:rsidR="00EE4DE4" w:rsidRPr="00EE4DE4" w:rsidRDefault="00EE4DE4" w:rsidP="00EE4DE4">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5019"/>
        <w:gridCol w:w="3289"/>
      </w:tblGrid>
      <w:tr w:rsidR="00EE4DE4" w:rsidRPr="00EE4DE4" w14:paraId="44F13E05" w14:textId="77777777" w:rsidTr="00FC482B">
        <w:tc>
          <w:tcPr>
            <w:tcW w:w="9209" w:type="dxa"/>
            <w:gridSpan w:val="3"/>
          </w:tcPr>
          <w:p w14:paraId="13BCFA3E" w14:textId="77777777" w:rsidR="00EE4DE4" w:rsidRPr="00EE4DE4" w:rsidRDefault="00EE4DE4" w:rsidP="00EE4DE4">
            <w:pPr>
              <w:rPr>
                <w:b/>
                <w:sz w:val="20"/>
                <w:szCs w:val="20"/>
              </w:rPr>
            </w:pPr>
            <w:r w:rsidRPr="00EE4DE4">
              <w:rPr>
                <w:b/>
                <w:sz w:val="20"/>
                <w:szCs w:val="20"/>
              </w:rPr>
              <w:t xml:space="preserve">Ders İçin Önerilen Kaynaklar: </w:t>
            </w:r>
          </w:p>
          <w:p w14:paraId="53D8E4D4" w14:textId="77777777" w:rsidR="00EE4DE4" w:rsidRPr="00EE4DE4" w:rsidRDefault="00EE4DE4" w:rsidP="00EE4DE4">
            <w:pPr>
              <w:rPr>
                <w:b/>
                <w:sz w:val="20"/>
                <w:szCs w:val="20"/>
              </w:rPr>
            </w:pPr>
            <w:r w:rsidRPr="00EE4DE4">
              <w:rPr>
                <w:b/>
                <w:sz w:val="20"/>
                <w:szCs w:val="20"/>
              </w:rPr>
              <w:t>Ana kaynak:</w:t>
            </w:r>
          </w:p>
          <w:p w14:paraId="42CF7DB8" w14:textId="77777777" w:rsidR="00EE4DE4" w:rsidRPr="00EE4DE4" w:rsidRDefault="00EE4DE4" w:rsidP="00EE4DE4">
            <w:pPr>
              <w:spacing w:line="360" w:lineRule="auto"/>
              <w:ind w:left="360" w:hanging="360"/>
              <w:jc w:val="both"/>
              <w:rPr>
                <w:sz w:val="20"/>
                <w:szCs w:val="20"/>
              </w:rPr>
            </w:pPr>
            <w:r w:rsidRPr="00EE4DE4">
              <w:rPr>
                <w:sz w:val="20"/>
                <w:szCs w:val="20"/>
              </w:rPr>
              <w:t>Baltaş, A., Baltaş, Z. Stres ve başa çıkma yolları. Remzi Kitabevi, 2000, İstanbul.</w:t>
            </w:r>
          </w:p>
          <w:p w14:paraId="2D16DA7B" w14:textId="77777777" w:rsidR="00EE4DE4" w:rsidRPr="00EE4DE4" w:rsidRDefault="00EE4DE4" w:rsidP="00EE4DE4">
            <w:pPr>
              <w:spacing w:line="360" w:lineRule="auto"/>
              <w:ind w:left="360" w:hanging="360"/>
              <w:jc w:val="both"/>
              <w:rPr>
                <w:sz w:val="20"/>
                <w:szCs w:val="20"/>
              </w:rPr>
            </w:pPr>
            <w:r w:rsidRPr="00EE4DE4">
              <w:rPr>
                <w:sz w:val="20"/>
                <w:szCs w:val="20"/>
              </w:rPr>
              <w:t xml:space="preserve">Onbaşıoğlu, M. Stresle Baş etmede zihinsel yöntemler. Türk Psikoloji Bülteni. 2004; 34-35: 103-127. </w:t>
            </w:r>
          </w:p>
          <w:p w14:paraId="60C863F8" w14:textId="77777777" w:rsidR="00EE4DE4" w:rsidRPr="00EE4DE4" w:rsidRDefault="00EE4DE4" w:rsidP="00EE4DE4">
            <w:pPr>
              <w:spacing w:line="360" w:lineRule="auto"/>
              <w:ind w:left="360" w:hanging="360"/>
              <w:jc w:val="both"/>
              <w:rPr>
                <w:bCs/>
                <w:sz w:val="20"/>
                <w:szCs w:val="20"/>
              </w:rPr>
            </w:pPr>
            <w:r w:rsidRPr="00EE4DE4">
              <w:rPr>
                <w:bCs/>
                <w:sz w:val="20"/>
                <w:szCs w:val="20"/>
              </w:rPr>
              <w:t>Özer, K. Ben Değeri Tiryakiliği Duygusal Gerilimle Baş Edebilme. Sistem Yayıncılık. 2000</w:t>
            </w:r>
          </w:p>
          <w:p w14:paraId="02AFFF48" w14:textId="77777777" w:rsidR="00EE4DE4" w:rsidRPr="00EE4DE4" w:rsidRDefault="00EE4DE4" w:rsidP="00EE4DE4">
            <w:pPr>
              <w:spacing w:line="360" w:lineRule="auto"/>
              <w:ind w:left="360" w:hanging="360"/>
              <w:jc w:val="both"/>
              <w:rPr>
                <w:sz w:val="20"/>
                <w:szCs w:val="20"/>
              </w:rPr>
            </w:pPr>
            <w:r w:rsidRPr="00EE4DE4">
              <w:rPr>
                <w:sz w:val="20"/>
                <w:szCs w:val="20"/>
              </w:rPr>
              <w:t>Şahin, N.H., Stresle başa çıkma olumlu bir yaklaşım. Türk Psikologlar Derneği Yayınları 1994, Ankara.</w:t>
            </w:r>
          </w:p>
          <w:p w14:paraId="34E12CFF" w14:textId="77777777" w:rsidR="00EE4DE4" w:rsidRPr="00EE4DE4" w:rsidRDefault="00EE4DE4" w:rsidP="00EE4DE4">
            <w:pPr>
              <w:jc w:val="both"/>
              <w:rPr>
                <w:b/>
                <w:sz w:val="20"/>
                <w:szCs w:val="20"/>
              </w:rPr>
            </w:pPr>
            <w:r w:rsidRPr="00EE4DE4">
              <w:rPr>
                <w:b/>
                <w:sz w:val="20"/>
                <w:szCs w:val="20"/>
              </w:rPr>
              <w:t xml:space="preserve">Yardımcı kaynaklar: </w:t>
            </w:r>
          </w:p>
          <w:p w14:paraId="3D880330" w14:textId="77777777" w:rsidR="00EE4DE4" w:rsidRPr="00EE4DE4" w:rsidRDefault="00EE4DE4" w:rsidP="00EE4DE4">
            <w:pPr>
              <w:spacing w:before="120" w:after="120"/>
              <w:jc w:val="both"/>
              <w:rPr>
                <w:sz w:val="20"/>
                <w:szCs w:val="20"/>
              </w:rPr>
            </w:pPr>
            <w:r w:rsidRPr="00EE4DE4">
              <w:rPr>
                <w:sz w:val="20"/>
                <w:szCs w:val="20"/>
              </w:rPr>
              <w:t>Psikiyatri Hemşireliği Dergisi</w:t>
            </w:r>
          </w:p>
          <w:p w14:paraId="25EF1D09" w14:textId="77777777" w:rsidR="00EE4DE4" w:rsidRPr="00EE4DE4" w:rsidRDefault="00D3049A" w:rsidP="00EE4DE4">
            <w:pPr>
              <w:spacing w:before="120" w:after="120"/>
              <w:jc w:val="both"/>
              <w:rPr>
                <w:sz w:val="20"/>
                <w:szCs w:val="20"/>
              </w:rPr>
            </w:pPr>
            <w:hyperlink r:id="rId52" w:history="1">
              <w:r w:rsidR="00EE4DE4" w:rsidRPr="00EE4DE4">
                <w:rPr>
                  <w:sz w:val="20"/>
                  <w:szCs w:val="20"/>
                  <w:u w:val="single"/>
                </w:rPr>
                <w:t>www.</w:t>
              </w:r>
              <w:r w:rsidR="00EE4DE4" w:rsidRPr="00EE4DE4">
                <w:rPr>
                  <w:b/>
                  <w:bCs/>
                  <w:sz w:val="20"/>
                  <w:szCs w:val="20"/>
                  <w:u w:val="single"/>
                </w:rPr>
                <w:t>psikiyatridizini</w:t>
              </w:r>
              <w:r w:rsidR="00EE4DE4" w:rsidRPr="00EE4DE4">
                <w:rPr>
                  <w:sz w:val="20"/>
                  <w:szCs w:val="20"/>
                  <w:u w:val="single"/>
                </w:rPr>
                <w:t>.org</w:t>
              </w:r>
            </w:hyperlink>
            <w:r w:rsidR="00EE4DE4" w:rsidRPr="00EE4DE4">
              <w:rPr>
                <w:sz w:val="20"/>
                <w:szCs w:val="20"/>
              </w:rPr>
              <w:t xml:space="preserve"> </w:t>
            </w:r>
          </w:p>
          <w:p w14:paraId="61399884" w14:textId="77777777" w:rsidR="00EE4DE4" w:rsidRPr="00EE4DE4" w:rsidRDefault="00D3049A" w:rsidP="00EE4DE4">
            <w:pPr>
              <w:spacing w:before="120" w:after="120"/>
              <w:jc w:val="both"/>
              <w:rPr>
                <w:sz w:val="20"/>
                <w:szCs w:val="20"/>
              </w:rPr>
            </w:pPr>
            <w:hyperlink r:id="rId53" w:history="1">
              <w:r w:rsidR="00EE4DE4" w:rsidRPr="00EE4DE4">
                <w:rPr>
                  <w:sz w:val="20"/>
                  <w:szCs w:val="20"/>
                  <w:u w:val="single"/>
                </w:rPr>
                <w:t>www.phdernegi.org</w:t>
              </w:r>
            </w:hyperlink>
          </w:p>
          <w:p w14:paraId="799CED45" w14:textId="77777777" w:rsidR="00EE4DE4" w:rsidRPr="00EE4DE4" w:rsidRDefault="00D3049A" w:rsidP="00EE4DE4">
            <w:pPr>
              <w:spacing w:before="120" w:after="120"/>
              <w:jc w:val="both"/>
              <w:rPr>
                <w:sz w:val="20"/>
                <w:szCs w:val="20"/>
              </w:rPr>
            </w:pPr>
            <w:hyperlink r:id="rId54" w:history="1">
              <w:r w:rsidR="00EE4DE4" w:rsidRPr="00EE4DE4">
                <w:rPr>
                  <w:sz w:val="20"/>
                  <w:szCs w:val="20"/>
                  <w:u w:val="single"/>
                </w:rPr>
                <w:t>http://www.turkhemsirelerdernegi.org.tr</w:t>
              </w:r>
            </w:hyperlink>
          </w:p>
          <w:p w14:paraId="144770CC" w14:textId="77777777" w:rsidR="00EE4DE4" w:rsidRPr="00EE4DE4" w:rsidRDefault="00EE4DE4" w:rsidP="00E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0"/>
                <w:szCs w:val="20"/>
              </w:rPr>
            </w:pPr>
            <w:r w:rsidRPr="00EE4DE4">
              <w:rPr>
                <w:sz w:val="20"/>
                <w:szCs w:val="20"/>
              </w:rPr>
              <w:t>Atatürk Üniversitesi Anadolu Hemşirelik ve Sağlık Bilimleri Dergisi</w:t>
            </w:r>
          </w:p>
          <w:p w14:paraId="13BEF7FC" w14:textId="77777777" w:rsidR="00EE4DE4" w:rsidRPr="00EE4DE4" w:rsidRDefault="00D3049A" w:rsidP="00E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0"/>
                <w:szCs w:val="20"/>
              </w:rPr>
            </w:pPr>
            <w:hyperlink r:id="rId55" w:tgtFrame="_blank" w:history="1">
              <w:r w:rsidR="00EE4DE4" w:rsidRPr="00EE4DE4">
                <w:rPr>
                  <w:sz w:val="20"/>
                  <w:szCs w:val="20"/>
                  <w:u w:val="single"/>
                </w:rPr>
                <w:t>http://e-dergi.atauni.edu.tr/index.php/HYD</w:t>
              </w:r>
            </w:hyperlink>
          </w:p>
          <w:p w14:paraId="203C4907" w14:textId="77777777" w:rsidR="00EE4DE4" w:rsidRPr="00EE4DE4" w:rsidRDefault="00EE4DE4" w:rsidP="00EE4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sz w:val="20"/>
                <w:szCs w:val="20"/>
              </w:rPr>
            </w:pPr>
            <w:r w:rsidRPr="00EE4DE4">
              <w:rPr>
                <w:sz w:val="20"/>
                <w:szCs w:val="20"/>
              </w:rPr>
              <w:t>İstanbul Üniversitesi Hemşirelik Fakültesi Dergisi</w:t>
            </w:r>
          </w:p>
          <w:p w14:paraId="43CA5A26" w14:textId="77777777" w:rsidR="00EE4DE4" w:rsidRPr="00EE4DE4" w:rsidRDefault="00D3049A" w:rsidP="00EE4DE4">
            <w:pPr>
              <w:spacing w:before="120" w:after="120"/>
              <w:jc w:val="both"/>
              <w:rPr>
                <w:color w:val="009933"/>
                <w:sz w:val="20"/>
                <w:szCs w:val="20"/>
              </w:rPr>
            </w:pPr>
            <w:hyperlink r:id="rId56" w:tgtFrame="_blank" w:history="1">
              <w:r w:rsidR="00EE4DE4" w:rsidRPr="00EE4DE4">
                <w:rPr>
                  <w:sz w:val="20"/>
                  <w:szCs w:val="20"/>
                  <w:u w:val="single"/>
                </w:rPr>
                <w:t>http://www.istanbul.edu.tr/yuksekokullar/floren/yayinlar.htm</w:t>
              </w:r>
            </w:hyperlink>
          </w:p>
        </w:tc>
      </w:tr>
      <w:tr w:rsidR="00EE4DE4" w:rsidRPr="00EE4DE4" w14:paraId="4288E8FD" w14:textId="77777777" w:rsidTr="00FC482B">
        <w:tc>
          <w:tcPr>
            <w:tcW w:w="9209" w:type="dxa"/>
            <w:gridSpan w:val="3"/>
          </w:tcPr>
          <w:p w14:paraId="75E513F7" w14:textId="77777777" w:rsidR="00EE4DE4" w:rsidRPr="00EE4DE4" w:rsidRDefault="00EE4DE4" w:rsidP="00EE4DE4">
            <w:pPr>
              <w:rPr>
                <w:b/>
                <w:color w:val="000000"/>
                <w:sz w:val="20"/>
                <w:szCs w:val="20"/>
              </w:rPr>
            </w:pPr>
            <w:r w:rsidRPr="00EE4DE4">
              <w:rPr>
                <w:b/>
                <w:color w:val="000000"/>
                <w:sz w:val="20"/>
                <w:szCs w:val="20"/>
              </w:rPr>
              <w:lastRenderedPageBreak/>
              <w:t xml:space="preserve">Derse İlişkin Politika ve Kurallar: (öğretim üyesi açıklama yapmak isterse bu başlığı kullanabilir) </w:t>
            </w:r>
          </w:p>
          <w:p w14:paraId="703BD5E0" w14:textId="77777777" w:rsidR="00EE4DE4" w:rsidRPr="00EE4DE4" w:rsidRDefault="00EE4DE4" w:rsidP="00EE4DE4">
            <w:pPr>
              <w:rPr>
                <w:b/>
                <w:color w:val="FF0000"/>
                <w:sz w:val="20"/>
                <w:szCs w:val="20"/>
              </w:rPr>
            </w:pPr>
          </w:p>
        </w:tc>
      </w:tr>
      <w:tr w:rsidR="00EE4DE4" w:rsidRPr="00EE4DE4" w14:paraId="3B1C8693" w14:textId="77777777" w:rsidTr="00FC482B">
        <w:tc>
          <w:tcPr>
            <w:tcW w:w="9209" w:type="dxa"/>
            <w:gridSpan w:val="3"/>
          </w:tcPr>
          <w:p w14:paraId="195EFA12" w14:textId="77777777" w:rsidR="00EE4DE4" w:rsidRPr="00EE4DE4" w:rsidRDefault="00EE4DE4" w:rsidP="00EE4DE4">
            <w:pPr>
              <w:rPr>
                <w:b/>
                <w:sz w:val="20"/>
                <w:szCs w:val="20"/>
              </w:rPr>
            </w:pPr>
            <w:r w:rsidRPr="00EE4DE4">
              <w:rPr>
                <w:b/>
                <w:sz w:val="20"/>
                <w:szCs w:val="20"/>
              </w:rPr>
              <w:t xml:space="preserve">Ders Öğretim Üyesi İletişim Bilgileri: </w:t>
            </w:r>
          </w:p>
          <w:p w14:paraId="6BAC34F1" w14:textId="77777777" w:rsidR="00EE4DE4" w:rsidRPr="00EE4DE4" w:rsidRDefault="00EE4DE4" w:rsidP="00EE4DE4">
            <w:pPr>
              <w:rPr>
                <w:sz w:val="20"/>
                <w:szCs w:val="20"/>
              </w:rPr>
            </w:pPr>
            <w:r w:rsidRPr="00EE4DE4">
              <w:rPr>
                <w:sz w:val="20"/>
                <w:szCs w:val="20"/>
              </w:rPr>
              <w:t>Prof. Dr. Zekiye Çetinkaya Duman</w:t>
            </w:r>
          </w:p>
          <w:p w14:paraId="4877E86D" w14:textId="77777777" w:rsidR="00EE4DE4" w:rsidRPr="00EE4DE4" w:rsidRDefault="00EE4DE4" w:rsidP="00EE4DE4">
            <w:pPr>
              <w:rPr>
                <w:b/>
                <w:sz w:val="20"/>
                <w:szCs w:val="20"/>
              </w:rPr>
            </w:pPr>
          </w:p>
        </w:tc>
      </w:tr>
      <w:tr w:rsidR="00EE4DE4" w:rsidRPr="00EE4DE4" w14:paraId="069259C0" w14:textId="77777777" w:rsidTr="00FC482B">
        <w:tc>
          <w:tcPr>
            <w:tcW w:w="9209" w:type="dxa"/>
            <w:gridSpan w:val="3"/>
          </w:tcPr>
          <w:p w14:paraId="137B91BA" w14:textId="13DACF61" w:rsidR="00EE4DE4" w:rsidRPr="00EE4DE4" w:rsidRDefault="00EE4DE4" w:rsidP="00EE4DE4">
            <w:pPr>
              <w:rPr>
                <w:b/>
                <w:sz w:val="20"/>
                <w:szCs w:val="20"/>
              </w:rPr>
            </w:pPr>
            <w:r w:rsidRPr="00EE4DE4">
              <w:rPr>
                <w:b/>
                <w:sz w:val="20"/>
                <w:szCs w:val="20"/>
              </w:rPr>
              <w:t>Ders Öğretim Üyesi Görüşm</w:t>
            </w:r>
            <w:r w:rsidR="00F62D6A">
              <w:rPr>
                <w:b/>
                <w:sz w:val="20"/>
                <w:szCs w:val="20"/>
              </w:rPr>
              <w:t xml:space="preserve">e Günleri ve Saatleri: </w:t>
            </w:r>
          </w:p>
        </w:tc>
      </w:tr>
      <w:tr w:rsidR="00F62D6A" w:rsidRPr="00EE4DE4" w14:paraId="63343E23" w14:textId="77777777" w:rsidTr="000850F8">
        <w:tblPrEx>
          <w:tblBorders>
            <w:insideH w:val="single" w:sz="4" w:space="0" w:color="auto"/>
            <w:insideV w:val="single" w:sz="4" w:space="0" w:color="auto"/>
          </w:tblBorders>
        </w:tblPrEx>
        <w:tc>
          <w:tcPr>
            <w:tcW w:w="9209" w:type="dxa"/>
            <w:gridSpan w:val="3"/>
          </w:tcPr>
          <w:p w14:paraId="3F5DF4BA" w14:textId="77777777" w:rsidR="00F62D6A" w:rsidRPr="00EE4DE4" w:rsidRDefault="00F62D6A" w:rsidP="00EE4DE4">
            <w:pPr>
              <w:rPr>
                <w:b/>
                <w:sz w:val="20"/>
                <w:szCs w:val="20"/>
              </w:rPr>
            </w:pPr>
          </w:p>
          <w:p w14:paraId="12824A61" w14:textId="77777777" w:rsidR="00F62D6A" w:rsidRPr="00EE4DE4" w:rsidRDefault="00F62D6A" w:rsidP="00EE4DE4">
            <w:pPr>
              <w:rPr>
                <w:b/>
                <w:color w:val="FF0000"/>
                <w:sz w:val="20"/>
                <w:szCs w:val="20"/>
              </w:rPr>
            </w:pPr>
            <w:r w:rsidRPr="00EE4DE4">
              <w:rPr>
                <w:b/>
                <w:sz w:val="20"/>
                <w:szCs w:val="20"/>
              </w:rPr>
              <w:t xml:space="preserve">Dersin İçeriği: </w:t>
            </w:r>
          </w:p>
          <w:p w14:paraId="2B6C37AB" w14:textId="77777777" w:rsidR="00F62D6A" w:rsidRPr="00EE4DE4" w:rsidRDefault="00F62D6A" w:rsidP="00EE4DE4">
            <w:pPr>
              <w:rPr>
                <w:sz w:val="20"/>
                <w:szCs w:val="20"/>
              </w:rPr>
            </w:pPr>
            <w:r w:rsidRPr="00EE4DE4">
              <w:rPr>
                <w:sz w:val="20"/>
                <w:szCs w:val="20"/>
              </w:rPr>
              <w:t>Sınav tarihleri ders planında belirtilecektir. Sınav tarihleri kesinleştiğinde, tarihlerde değişiklik yapılabilir.</w:t>
            </w:r>
          </w:p>
          <w:p w14:paraId="6EF5B52C" w14:textId="77777777" w:rsidR="00F62D6A" w:rsidRPr="00EE4DE4" w:rsidRDefault="00F62D6A" w:rsidP="00EE4DE4">
            <w:pPr>
              <w:rPr>
                <w:b/>
                <w:sz w:val="20"/>
                <w:szCs w:val="20"/>
              </w:rPr>
            </w:pPr>
          </w:p>
        </w:tc>
      </w:tr>
      <w:tr w:rsidR="00EE4DE4" w:rsidRPr="00EE4DE4" w14:paraId="09CFF56A" w14:textId="77777777" w:rsidTr="00FC482B">
        <w:tblPrEx>
          <w:tblBorders>
            <w:insideH w:val="single" w:sz="4" w:space="0" w:color="auto"/>
            <w:insideV w:val="single" w:sz="4" w:space="0" w:color="auto"/>
          </w:tblBorders>
        </w:tblPrEx>
        <w:tc>
          <w:tcPr>
            <w:tcW w:w="901" w:type="dxa"/>
          </w:tcPr>
          <w:p w14:paraId="6640A6F2" w14:textId="77777777" w:rsidR="00EE4DE4" w:rsidRPr="00EE4DE4" w:rsidRDefault="00EE4DE4" w:rsidP="00EE4DE4">
            <w:pPr>
              <w:jc w:val="center"/>
              <w:rPr>
                <w:b/>
                <w:sz w:val="20"/>
                <w:szCs w:val="20"/>
              </w:rPr>
            </w:pPr>
            <w:r w:rsidRPr="00EE4DE4">
              <w:rPr>
                <w:b/>
                <w:sz w:val="20"/>
                <w:szCs w:val="20"/>
              </w:rPr>
              <w:t>Hafta</w:t>
            </w:r>
          </w:p>
        </w:tc>
        <w:tc>
          <w:tcPr>
            <w:tcW w:w="5019" w:type="dxa"/>
          </w:tcPr>
          <w:p w14:paraId="595170C6" w14:textId="77777777" w:rsidR="00EE4DE4" w:rsidRPr="00EE4DE4" w:rsidRDefault="00EE4DE4" w:rsidP="00EE4DE4">
            <w:pPr>
              <w:rPr>
                <w:b/>
                <w:sz w:val="20"/>
                <w:szCs w:val="20"/>
              </w:rPr>
            </w:pPr>
            <w:r w:rsidRPr="00EE4DE4">
              <w:rPr>
                <w:b/>
                <w:sz w:val="20"/>
                <w:szCs w:val="20"/>
              </w:rPr>
              <w:t>Konular</w:t>
            </w:r>
          </w:p>
          <w:p w14:paraId="2460341F" w14:textId="77777777" w:rsidR="00EE4DE4" w:rsidRPr="00EE4DE4" w:rsidRDefault="00EE4DE4" w:rsidP="00EE4DE4">
            <w:pPr>
              <w:rPr>
                <w:b/>
                <w:sz w:val="20"/>
                <w:szCs w:val="20"/>
              </w:rPr>
            </w:pPr>
          </w:p>
        </w:tc>
        <w:tc>
          <w:tcPr>
            <w:tcW w:w="3289" w:type="dxa"/>
          </w:tcPr>
          <w:p w14:paraId="19BC5B16" w14:textId="77777777" w:rsidR="00EE4DE4" w:rsidRPr="00EE4DE4" w:rsidRDefault="00EE4DE4" w:rsidP="00EE4DE4">
            <w:pPr>
              <w:jc w:val="center"/>
              <w:rPr>
                <w:b/>
                <w:color w:val="000000"/>
                <w:sz w:val="20"/>
                <w:szCs w:val="20"/>
              </w:rPr>
            </w:pPr>
            <w:r w:rsidRPr="00EE4DE4">
              <w:rPr>
                <w:b/>
                <w:color w:val="000000"/>
                <w:sz w:val="20"/>
                <w:szCs w:val="20"/>
              </w:rPr>
              <w:t>Açıklama</w:t>
            </w:r>
          </w:p>
          <w:p w14:paraId="69FF1BF4" w14:textId="77777777" w:rsidR="00EE4DE4" w:rsidRPr="00EE4DE4" w:rsidRDefault="00EE4DE4" w:rsidP="00EE4DE4">
            <w:pPr>
              <w:jc w:val="center"/>
              <w:rPr>
                <w:b/>
                <w:color w:val="000000"/>
                <w:sz w:val="20"/>
                <w:szCs w:val="20"/>
              </w:rPr>
            </w:pPr>
            <w:r w:rsidRPr="00EE4DE4">
              <w:rPr>
                <w:b/>
                <w:color w:val="000000"/>
                <w:sz w:val="20"/>
                <w:szCs w:val="20"/>
              </w:rPr>
              <w:t>(açılıp kapanabilir)</w:t>
            </w:r>
          </w:p>
          <w:p w14:paraId="7AE04BFC" w14:textId="77777777" w:rsidR="00EE4DE4" w:rsidRPr="00EE4DE4" w:rsidRDefault="00EE4DE4" w:rsidP="00EE4DE4">
            <w:pPr>
              <w:jc w:val="center"/>
              <w:rPr>
                <w:b/>
                <w:color w:val="000000"/>
                <w:sz w:val="20"/>
                <w:szCs w:val="20"/>
              </w:rPr>
            </w:pPr>
          </w:p>
        </w:tc>
      </w:tr>
      <w:tr w:rsidR="00EE4DE4" w:rsidRPr="00EE4DE4" w14:paraId="02F9D2EE" w14:textId="77777777" w:rsidTr="00FC482B">
        <w:tblPrEx>
          <w:tblBorders>
            <w:insideH w:val="single" w:sz="4" w:space="0" w:color="auto"/>
            <w:insideV w:val="single" w:sz="4" w:space="0" w:color="auto"/>
          </w:tblBorders>
        </w:tblPrEx>
        <w:tc>
          <w:tcPr>
            <w:tcW w:w="901" w:type="dxa"/>
          </w:tcPr>
          <w:p w14:paraId="0A06A885" w14:textId="77777777" w:rsidR="00EE4DE4" w:rsidRPr="00EE4DE4" w:rsidRDefault="00EE4DE4" w:rsidP="00EE4DE4">
            <w:pPr>
              <w:numPr>
                <w:ilvl w:val="0"/>
                <w:numId w:val="106"/>
              </w:numPr>
              <w:rPr>
                <w:b/>
                <w:sz w:val="20"/>
                <w:szCs w:val="20"/>
              </w:rPr>
            </w:pPr>
          </w:p>
        </w:tc>
        <w:tc>
          <w:tcPr>
            <w:tcW w:w="5019" w:type="dxa"/>
          </w:tcPr>
          <w:p w14:paraId="3C7BB4F5" w14:textId="77777777" w:rsidR="00EE4DE4" w:rsidRPr="00EE4DE4" w:rsidRDefault="00EE4DE4" w:rsidP="00EE4DE4">
            <w:pPr>
              <w:spacing w:line="360" w:lineRule="auto"/>
              <w:rPr>
                <w:sz w:val="20"/>
                <w:szCs w:val="20"/>
              </w:rPr>
            </w:pPr>
            <w:r w:rsidRPr="00EE4DE4">
              <w:rPr>
                <w:sz w:val="20"/>
                <w:szCs w:val="20"/>
              </w:rPr>
              <w:t xml:space="preserve"> Ders tanıtımı </w:t>
            </w:r>
          </w:p>
        </w:tc>
        <w:tc>
          <w:tcPr>
            <w:tcW w:w="3289" w:type="dxa"/>
          </w:tcPr>
          <w:p w14:paraId="70D9EF25" w14:textId="77777777" w:rsidR="00EE4DE4" w:rsidRPr="00EE4DE4" w:rsidRDefault="00EE4DE4" w:rsidP="00EE4DE4">
            <w:pPr>
              <w:rPr>
                <w:b/>
                <w:sz w:val="20"/>
                <w:szCs w:val="20"/>
              </w:rPr>
            </w:pPr>
            <w:r w:rsidRPr="00EE4DE4">
              <w:rPr>
                <w:b/>
                <w:sz w:val="20"/>
                <w:szCs w:val="20"/>
              </w:rPr>
              <w:t>Doç. Dr. Neslihan Günüşen</w:t>
            </w:r>
          </w:p>
          <w:p w14:paraId="73B85DF7" w14:textId="77777777" w:rsidR="00EE4DE4" w:rsidRPr="00EE4DE4" w:rsidRDefault="00EE4DE4" w:rsidP="00EE4DE4">
            <w:pPr>
              <w:spacing w:line="360" w:lineRule="auto"/>
              <w:rPr>
                <w:sz w:val="20"/>
                <w:szCs w:val="20"/>
              </w:rPr>
            </w:pPr>
          </w:p>
        </w:tc>
      </w:tr>
      <w:tr w:rsidR="00EE4DE4" w:rsidRPr="00EE4DE4" w14:paraId="7CE1E7A0" w14:textId="77777777" w:rsidTr="00FC482B">
        <w:tblPrEx>
          <w:tblBorders>
            <w:insideH w:val="single" w:sz="4" w:space="0" w:color="auto"/>
            <w:insideV w:val="single" w:sz="4" w:space="0" w:color="auto"/>
          </w:tblBorders>
        </w:tblPrEx>
        <w:tc>
          <w:tcPr>
            <w:tcW w:w="901" w:type="dxa"/>
          </w:tcPr>
          <w:p w14:paraId="451DB43A" w14:textId="77777777" w:rsidR="00EE4DE4" w:rsidRPr="00EE4DE4" w:rsidRDefault="00EE4DE4" w:rsidP="00EE4DE4">
            <w:pPr>
              <w:numPr>
                <w:ilvl w:val="0"/>
                <w:numId w:val="106"/>
              </w:numPr>
              <w:tabs>
                <w:tab w:val="num" w:pos="0"/>
              </w:tabs>
              <w:ind w:left="0" w:firstLine="0"/>
              <w:rPr>
                <w:b/>
                <w:sz w:val="20"/>
                <w:szCs w:val="20"/>
              </w:rPr>
            </w:pPr>
          </w:p>
        </w:tc>
        <w:tc>
          <w:tcPr>
            <w:tcW w:w="5019" w:type="dxa"/>
          </w:tcPr>
          <w:p w14:paraId="1F97DEA8" w14:textId="77777777" w:rsidR="00EE4DE4" w:rsidRPr="00EE4DE4" w:rsidRDefault="00EE4DE4" w:rsidP="00EE4DE4">
            <w:pPr>
              <w:spacing w:line="360" w:lineRule="auto"/>
              <w:rPr>
                <w:b/>
                <w:sz w:val="20"/>
                <w:szCs w:val="20"/>
              </w:rPr>
            </w:pPr>
            <w:r w:rsidRPr="00EE4DE4">
              <w:rPr>
                <w:b/>
                <w:sz w:val="20"/>
                <w:szCs w:val="20"/>
              </w:rPr>
              <w:t>Stres Kavramı</w:t>
            </w:r>
          </w:p>
          <w:p w14:paraId="20458563" w14:textId="77777777" w:rsidR="00EE4DE4" w:rsidRPr="00EE4DE4" w:rsidRDefault="00EE4DE4" w:rsidP="00EE4DE4">
            <w:pPr>
              <w:spacing w:line="360" w:lineRule="auto"/>
              <w:rPr>
                <w:sz w:val="20"/>
                <w:szCs w:val="20"/>
              </w:rPr>
            </w:pPr>
            <w:r w:rsidRPr="00EE4DE4">
              <w:rPr>
                <w:sz w:val="20"/>
                <w:szCs w:val="20"/>
              </w:rPr>
              <w:t>Strese verilen Tepkiler</w:t>
            </w:r>
          </w:p>
          <w:p w14:paraId="261ADCD7" w14:textId="77777777" w:rsidR="00EE4DE4" w:rsidRPr="00EE4DE4" w:rsidRDefault="00EE4DE4" w:rsidP="00EE4DE4">
            <w:pPr>
              <w:spacing w:line="360" w:lineRule="auto"/>
              <w:rPr>
                <w:b/>
                <w:sz w:val="20"/>
                <w:szCs w:val="20"/>
              </w:rPr>
            </w:pPr>
            <w:r w:rsidRPr="00EE4DE4">
              <w:rPr>
                <w:sz w:val="20"/>
                <w:szCs w:val="20"/>
              </w:rPr>
              <w:t>Stres Sonucu Yaşanan Problemler</w:t>
            </w:r>
          </w:p>
        </w:tc>
        <w:tc>
          <w:tcPr>
            <w:tcW w:w="3289" w:type="dxa"/>
          </w:tcPr>
          <w:p w14:paraId="6F96EE95" w14:textId="77777777" w:rsidR="00EE4DE4" w:rsidRPr="00EE4DE4" w:rsidRDefault="00EE4DE4" w:rsidP="00EE4DE4">
            <w:pPr>
              <w:rPr>
                <w:b/>
                <w:sz w:val="20"/>
                <w:szCs w:val="20"/>
              </w:rPr>
            </w:pPr>
            <w:r w:rsidRPr="00EE4DE4">
              <w:rPr>
                <w:b/>
                <w:sz w:val="20"/>
                <w:szCs w:val="20"/>
              </w:rPr>
              <w:t>Doç. Dr. Neslihan Günüşen</w:t>
            </w:r>
          </w:p>
          <w:p w14:paraId="0C4BB91A" w14:textId="77777777" w:rsidR="00EE4DE4" w:rsidRPr="00EE4DE4" w:rsidRDefault="00EE4DE4" w:rsidP="00EE4DE4">
            <w:pPr>
              <w:rPr>
                <w:sz w:val="20"/>
                <w:szCs w:val="20"/>
              </w:rPr>
            </w:pPr>
          </w:p>
          <w:p w14:paraId="5008CE5F" w14:textId="77777777" w:rsidR="00EE4DE4" w:rsidRPr="00EE4DE4" w:rsidRDefault="00EE4DE4" w:rsidP="00EE4DE4">
            <w:pPr>
              <w:spacing w:line="360" w:lineRule="auto"/>
              <w:rPr>
                <w:sz w:val="20"/>
                <w:szCs w:val="20"/>
              </w:rPr>
            </w:pPr>
            <w:r w:rsidRPr="00EE4DE4">
              <w:rPr>
                <w:sz w:val="20"/>
                <w:szCs w:val="20"/>
              </w:rPr>
              <w:t>Kavram haritası, düz anlatım, soru cevap, beyin fırtınası</w:t>
            </w:r>
          </w:p>
        </w:tc>
      </w:tr>
      <w:tr w:rsidR="00EE4DE4" w:rsidRPr="00EE4DE4" w14:paraId="30A938FD" w14:textId="77777777" w:rsidTr="00FC482B">
        <w:tblPrEx>
          <w:tblBorders>
            <w:insideH w:val="single" w:sz="4" w:space="0" w:color="auto"/>
            <w:insideV w:val="single" w:sz="4" w:space="0" w:color="auto"/>
          </w:tblBorders>
        </w:tblPrEx>
        <w:tc>
          <w:tcPr>
            <w:tcW w:w="901" w:type="dxa"/>
          </w:tcPr>
          <w:p w14:paraId="017FF285" w14:textId="77777777" w:rsidR="00EE4DE4" w:rsidRPr="00EE4DE4" w:rsidRDefault="00EE4DE4" w:rsidP="00EE4DE4">
            <w:pPr>
              <w:numPr>
                <w:ilvl w:val="0"/>
                <w:numId w:val="106"/>
              </w:numPr>
              <w:tabs>
                <w:tab w:val="num" w:pos="360"/>
              </w:tabs>
              <w:ind w:hanging="720"/>
              <w:rPr>
                <w:b/>
                <w:sz w:val="20"/>
                <w:szCs w:val="20"/>
              </w:rPr>
            </w:pPr>
          </w:p>
        </w:tc>
        <w:tc>
          <w:tcPr>
            <w:tcW w:w="5019" w:type="dxa"/>
          </w:tcPr>
          <w:p w14:paraId="24878281" w14:textId="77777777" w:rsidR="00EE4DE4" w:rsidRPr="00EE4DE4" w:rsidRDefault="00EE4DE4" w:rsidP="00EE4DE4">
            <w:pPr>
              <w:spacing w:line="360" w:lineRule="auto"/>
              <w:rPr>
                <w:b/>
                <w:sz w:val="20"/>
                <w:szCs w:val="20"/>
              </w:rPr>
            </w:pPr>
            <w:r w:rsidRPr="00EE4DE4">
              <w:rPr>
                <w:b/>
                <w:sz w:val="20"/>
                <w:szCs w:val="20"/>
              </w:rPr>
              <w:t>Başetme</w:t>
            </w:r>
          </w:p>
          <w:p w14:paraId="7DA64C74" w14:textId="77777777" w:rsidR="00EE4DE4" w:rsidRPr="00EE4DE4" w:rsidRDefault="00EE4DE4" w:rsidP="00EE4DE4">
            <w:pPr>
              <w:spacing w:line="360" w:lineRule="auto"/>
              <w:rPr>
                <w:sz w:val="20"/>
                <w:szCs w:val="20"/>
              </w:rPr>
            </w:pPr>
            <w:r w:rsidRPr="00EE4DE4">
              <w:rPr>
                <w:sz w:val="20"/>
                <w:szCs w:val="20"/>
              </w:rPr>
              <w:t>-Baş Etmenin Anlamı</w:t>
            </w:r>
          </w:p>
          <w:p w14:paraId="6FCFEF51" w14:textId="77777777" w:rsidR="00EE4DE4" w:rsidRPr="00EE4DE4" w:rsidRDefault="00EE4DE4" w:rsidP="00EE4DE4">
            <w:pPr>
              <w:spacing w:line="360" w:lineRule="auto"/>
              <w:rPr>
                <w:sz w:val="20"/>
                <w:szCs w:val="20"/>
              </w:rPr>
            </w:pPr>
            <w:r w:rsidRPr="00EE4DE4">
              <w:rPr>
                <w:sz w:val="20"/>
                <w:szCs w:val="20"/>
              </w:rPr>
              <w:t>-Baş Etmeyi Etkileyen Faktörler</w:t>
            </w:r>
          </w:p>
          <w:p w14:paraId="171CF1B0" w14:textId="77777777" w:rsidR="00EE4DE4" w:rsidRPr="00EE4DE4" w:rsidRDefault="00EE4DE4" w:rsidP="00EE4DE4">
            <w:pPr>
              <w:spacing w:line="360" w:lineRule="auto"/>
              <w:rPr>
                <w:sz w:val="20"/>
                <w:szCs w:val="20"/>
              </w:rPr>
            </w:pPr>
            <w:r w:rsidRPr="00EE4DE4">
              <w:rPr>
                <w:sz w:val="20"/>
                <w:szCs w:val="20"/>
              </w:rPr>
              <w:t xml:space="preserve">-Kültürel Baş Etme Yöntemleri </w:t>
            </w:r>
          </w:p>
        </w:tc>
        <w:tc>
          <w:tcPr>
            <w:tcW w:w="3289" w:type="dxa"/>
          </w:tcPr>
          <w:p w14:paraId="4C7098C5" w14:textId="77777777" w:rsidR="00EE4DE4" w:rsidRPr="00EE4DE4" w:rsidRDefault="00EE4DE4" w:rsidP="00EE4DE4">
            <w:pPr>
              <w:rPr>
                <w:b/>
                <w:sz w:val="20"/>
                <w:szCs w:val="20"/>
              </w:rPr>
            </w:pPr>
            <w:r w:rsidRPr="00EE4DE4">
              <w:rPr>
                <w:b/>
                <w:sz w:val="20"/>
                <w:szCs w:val="20"/>
              </w:rPr>
              <w:t>Dr. Öğretim Üyesi Figen Şengün İnan</w:t>
            </w:r>
          </w:p>
          <w:p w14:paraId="16A1A160" w14:textId="77777777" w:rsidR="00EE4DE4" w:rsidRPr="00EE4DE4" w:rsidRDefault="00EE4DE4" w:rsidP="00EE4DE4">
            <w:pPr>
              <w:rPr>
                <w:sz w:val="20"/>
                <w:szCs w:val="20"/>
              </w:rPr>
            </w:pPr>
          </w:p>
          <w:p w14:paraId="51B89141" w14:textId="77777777" w:rsidR="00EE4DE4" w:rsidRPr="00EE4DE4" w:rsidRDefault="00EE4DE4" w:rsidP="00EE4DE4">
            <w:pPr>
              <w:spacing w:line="360" w:lineRule="auto"/>
              <w:rPr>
                <w:sz w:val="20"/>
                <w:szCs w:val="20"/>
              </w:rPr>
            </w:pPr>
            <w:r w:rsidRPr="00EE4DE4">
              <w:rPr>
                <w:sz w:val="20"/>
                <w:szCs w:val="20"/>
              </w:rPr>
              <w:t>Düz anlatım, soru cevap, beyin fırtınası, grup çalışması</w:t>
            </w:r>
          </w:p>
        </w:tc>
      </w:tr>
      <w:tr w:rsidR="00EE4DE4" w:rsidRPr="00EE4DE4" w14:paraId="08E08DF8" w14:textId="77777777" w:rsidTr="00FC482B">
        <w:tblPrEx>
          <w:tblBorders>
            <w:insideH w:val="single" w:sz="4" w:space="0" w:color="auto"/>
            <w:insideV w:val="single" w:sz="4" w:space="0" w:color="auto"/>
          </w:tblBorders>
        </w:tblPrEx>
        <w:tc>
          <w:tcPr>
            <w:tcW w:w="901" w:type="dxa"/>
          </w:tcPr>
          <w:p w14:paraId="66FC1B99" w14:textId="77777777" w:rsidR="00EE4DE4" w:rsidRPr="00EE4DE4" w:rsidRDefault="00EE4DE4" w:rsidP="00EE4DE4">
            <w:pPr>
              <w:numPr>
                <w:ilvl w:val="0"/>
                <w:numId w:val="106"/>
              </w:numPr>
              <w:tabs>
                <w:tab w:val="num" w:pos="360"/>
              </w:tabs>
              <w:ind w:hanging="720"/>
              <w:rPr>
                <w:b/>
                <w:sz w:val="20"/>
                <w:szCs w:val="20"/>
              </w:rPr>
            </w:pPr>
          </w:p>
        </w:tc>
        <w:tc>
          <w:tcPr>
            <w:tcW w:w="5019" w:type="dxa"/>
          </w:tcPr>
          <w:p w14:paraId="70BBA6AE" w14:textId="77777777" w:rsidR="00EE4DE4" w:rsidRPr="00EE4DE4" w:rsidRDefault="00EE4DE4" w:rsidP="00EE4DE4">
            <w:pPr>
              <w:rPr>
                <w:b/>
                <w:sz w:val="20"/>
                <w:szCs w:val="20"/>
              </w:rPr>
            </w:pPr>
            <w:r w:rsidRPr="00EE4DE4">
              <w:rPr>
                <w:b/>
                <w:sz w:val="20"/>
                <w:szCs w:val="20"/>
              </w:rPr>
              <w:t>Duyguya Yönelik Baş Etme Yöntemleri</w:t>
            </w:r>
          </w:p>
          <w:p w14:paraId="69F642D7" w14:textId="77777777" w:rsidR="00EE4DE4" w:rsidRPr="00EE4DE4" w:rsidRDefault="00EE4DE4" w:rsidP="00EE4DE4">
            <w:pPr>
              <w:spacing w:line="360" w:lineRule="auto"/>
              <w:rPr>
                <w:b/>
                <w:sz w:val="20"/>
                <w:szCs w:val="20"/>
              </w:rPr>
            </w:pPr>
            <w:r w:rsidRPr="00EE4DE4">
              <w:rPr>
                <w:sz w:val="20"/>
                <w:szCs w:val="20"/>
              </w:rPr>
              <w:t>-Bilişsel Baş Etmeler</w:t>
            </w:r>
          </w:p>
        </w:tc>
        <w:tc>
          <w:tcPr>
            <w:tcW w:w="3289" w:type="dxa"/>
          </w:tcPr>
          <w:p w14:paraId="276F2605" w14:textId="77777777" w:rsidR="00EE4DE4" w:rsidRPr="00EE4DE4" w:rsidRDefault="00EE4DE4" w:rsidP="00EE4DE4">
            <w:pPr>
              <w:rPr>
                <w:b/>
                <w:sz w:val="20"/>
                <w:szCs w:val="20"/>
              </w:rPr>
            </w:pPr>
            <w:r w:rsidRPr="00EE4DE4">
              <w:rPr>
                <w:b/>
                <w:sz w:val="20"/>
                <w:szCs w:val="20"/>
              </w:rPr>
              <w:t>Doç. Dr. Neslihan Günüşen</w:t>
            </w:r>
          </w:p>
          <w:p w14:paraId="6E126794" w14:textId="77777777" w:rsidR="00EE4DE4" w:rsidRPr="00EE4DE4" w:rsidRDefault="00EE4DE4" w:rsidP="00EE4DE4">
            <w:pPr>
              <w:spacing w:line="360" w:lineRule="auto"/>
              <w:rPr>
                <w:b/>
                <w:sz w:val="20"/>
                <w:szCs w:val="20"/>
              </w:rPr>
            </w:pPr>
          </w:p>
          <w:p w14:paraId="531C89D5" w14:textId="77777777" w:rsidR="00EE4DE4" w:rsidRPr="00EE4DE4" w:rsidRDefault="00EE4DE4" w:rsidP="00EE4DE4">
            <w:pPr>
              <w:spacing w:line="360" w:lineRule="auto"/>
              <w:rPr>
                <w:sz w:val="20"/>
                <w:szCs w:val="20"/>
              </w:rPr>
            </w:pPr>
            <w:r w:rsidRPr="00EE4DE4">
              <w:rPr>
                <w:sz w:val="20"/>
                <w:szCs w:val="20"/>
              </w:rPr>
              <w:t>Düz anlatım, soru cevap, beyin fırtınası, ev ödevi verilmesi, durum tartışması</w:t>
            </w:r>
          </w:p>
        </w:tc>
      </w:tr>
      <w:tr w:rsidR="00EE4DE4" w:rsidRPr="00EE4DE4" w14:paraId="1C129228" w14:textId="77777777" w:rsidTr="00FC482B">
        <w:tblPrEx>
          <w:tblBorders>
            <w:insideH w:val="single" w:sz="4" w:space="0" w:color="auto"/>
            <w:insideV w:val="single" w:sz="4" w:space="0" w:color="auto"/>
          </w:tblBorders>
        </w:tblPrEx>
        <w:tc>
          <w:tcPr>
            <w:tcW w:w="901" w:type="dxa"/>
          </w:tcPr>
          <w:p w14:paraId="29B3118D" w14:textId="77777777" w:rsidR="00EE4DE4" w:rsidRPr="00EE4DE4" w:rsidRDefault="00EE4DE4" w:rsidP="00EE4DE4">
            <w:pPr>
              <w:numPr>
                <w:ilvl w:val="0"/>
                <w:numId w:val="106"/>
              </w:numPr>
              <w:ind w:hanging="720"/>
              <w:rPr>
                <w:b/>
                <w:sz w:val="20"/>
                <w:szCs w:val="20"/>
              </w:rPr>
            </w:pPr>
          </w:p>
        </w:tc>
        <w:tc>
          <w:tcPr>
            <w:tcW w:w="5019" w:type="dxa"/>
          </w:tcPr>
          <w:p w14:paraId="55B51960" w14:textId="77777777" w:rsidR="00EE4DE4" w:rsidRPr="00EE4DE4" w:rsidRDefault="00EE4DE4" w:rsidP="00EE4DE4">
            <w:pPr>
              <w:spacing w:line="360" w:lineRule="auto"/>
              <w:rPr>
                <w:b/>
                <w:sz w:val="20"/>
                <w:szCs w:val="20"/>
              </w:rPr>
            </w:pPr>
            <w:r w:rsidRPr="00EE4DE4">
              <w:rPr>
                <w:b/>
                <w:sz w:val="20"/>
                <w:szCs w:val="20"/>
              </w:rPr>
              <w:t>Duygu ve Bedene Yönelik Baş Etme Yöntemleri</w:t>
            </w:r>
          </w:p>
          <w:p w14:paraId="1F9B58D6" w14:textId="77777777" w:rsidR="00EE4DE4" w:rsidRPr="00EE4DE4" w:rsidRDefault="00EE4DE4" w:rsidP="00EE4DE4">
            <w:pPr>
              <w:spacing w:line="360" w:lineRule="auto"/>
              <w:rPr>
                <w:b/>
                <w:sz w:val="20"/>
                <w:szCs w:val="20"/>
              </w:rPr>
            </w:pPr>
            <w:r w:rsidRPr="00EE4DE4">
              <w:rPr>
                <w:sz w:val="20"/>
                <w:szCs w:val="20"/>
              </w:rPr>
              <w:t>-Uygulama</w:t>
            </w:r>
          </w:p>
        </w:tc>
        <w:tc>
          <w:tcPr>
            <w:tcW w:w="3289" w:type="dxa"/>
          </w:tcPr>
          <w:p w14:paraId="25ABBEDE" w14:textId="77777777" w:rsidR="00EE4DE4" w:rsidRPr="00EE4DE4" w:rsidRDefault="00EE4DE4" w:rsidP="00EE4DE4">
            <w:pPr>
              <w:rPr>
                <w:b/>
                <w:sz w:val="20"/>
                <w:szCs w:val="20"/>
              </w:rPr>
            </w:pPr>
            <w:r w:rsidRPr="00EE4DE4">
              <w:rPr>
                <w:b/>
                <w:sz w:val="20"/>
                <w:szCs w:val="20"/>
              </w:rPr>
              <w:t>Doç.Dr. Neslihan Günüşen</w:t>
            </w:r>
          </w:p>
          <w:p w14:paraId="48C61C2C" w14:textId="77777777" w:rsidR="00EE4DE4" w:rsidRPr="00EE4DE4" w:rsidRDefault="00EE4DE4" w:rsidP="00EE4DE4">
            <w:pPr>
              <w:rPr>
                <w:b/>
                <w:sz w:val="20"/>
                <w:szCs w:val="20"/>
              </w:rPr>
            </w:pPr>
          </w:p>
          <w:p w14:paraId="73338F6F" w14:textId="77777777" w:rsidR="00EE4DE4" w:rsidRPr="00EE4DE4" w:rsidRDefault="00EE4DE4" w:rsidP="00EE4DE4">
            <w:pPr>
              <w:rPr>
                <w:b/>
                <w:sz w:val="20"/>
                <w:szCs w:val="20"/>
              </w:rPr>
            </w:pPr>
            <w:r w:rsidRPr="00EE4DE4">
              <w:rPr>
                <w:sz w:val="20"/>
                <w:szCs w:val="20"/>
              </w:rPr>
              <w:t>Ev ödevlerinin tartışılması ve durum analizi</w:t>
            </w:r>
          </w:p>
        </w:tc>
      </w:tr>
      <w:tr w:rsidR="00EE4DE4" w:rsidRPr="00EE4DE4" w14:paraId="54E51529" w14:textId="77777777" w:rsidTr="00FC482B">
        <w:tblPrEx>
          <w:tblBorders>
            <w:insideH w:val="single" w:sz="4" w:space="0" w:color="auto"/>
            <w:insideV w:val="single" w:sz="4" w:space="0" w:color="auto"/>
          </w:tblBorders>
        </w:tblPrEx>
        <w:tc>
          <w:tcPr>
            <w:tcW w:w="901" w:type="dxa"/>
          </w:tcPr>
          <w:p w14:paraId="0F7DD3B0" w14:textId="77777777" w:rsidR="00EE4DE4" w:rsidRPr="00EE4DE4" w:rsidRDefault="00EE4DE4" w:rsidP="00EE4DE4">
            <w:pPr>
              <w:numPr>
                <w:ilvl w:val="0"/>
                <w:numId w:val="106"/>
              </w:numPr>
              <w:ind w:hanging="720"/>
              <w:rPr>
                <w:b/>
                <w:sz w:val="20"/>
                <w:szCs w:val="20"/>
              </w:rPr>
            </w:pPr>
          </w:p>
        </w:tc>
        <w:tc>
          <w:tcPr>
            <w:tcW w:w="5019" w:type="dxa"/>
          </w:tcPr>
          <w:p w14:paraId="692EC187" w14:textId="77777777" w:rsidR="00EE4DE4" w:rsidRPr="00EE4DE4" w:rsidRDefault="00EE4DE4" w:rsidP="00EE4DE4">
            <w:pPr>
              <w:spacing w:line="360" w:lineRule="auto"/>
              <w:rPr>
                <w:b/>
                <w:sz w:val="20"/>
                <w:szCs w:val="20"/>
              </w:rPr>
            </w:pPr>
            <w:r w:rsidRPr="00EE4DE4">
              <w:rPr>
                <w:b/>
                <w:sz w:val="20"/>
                <w:szCs w:val="20"/>
              </w:rPr>
              <w:t>Soruna Yönelik Baş Etme Yöntemleri-1</w:t>
            </w:r>
          </w:p>
          <w:p w14:paraId="41C359E5" w14:textId="77777777" w:rsidR="00EE4DE4" w:rsidRPr="00EE4DE4" w:rsidRDefault="00EE4DE4" w:rsidP="00EE4DE4">
            <w:pPr>
              <w:spacing w:line="360" w:lineRule="auto"/>
              <w:rPr>
                <w:b/>
                <w:sz w:val="20"/>
                <w:szCs w:val="20"/>
              </w:rPr>
            </w:pPr>
            <w:r w:rsidRPr="00EE4DE4">
              <w:rPr>
                <w:sz w:val="20"/>
                <w:szCs w:val="20"/>
              </w:rPr>
              <w:t>-Problem çözme yöntemi</w:t>
            </w:r>
          </w:p>
          <w:p w14:paraId="7E5C77B6" w14:textId="77777777" w:rsidR="00EE4DE4" w:rsidRPr="00EE4DE4" w:rsidRDefault="00EE4DE4" w:rsidP="00EE4DE4">
            <w:pPr>
              <w:spacing w:line="360" w:lineRule="auto"/>
              <w:rPr>
                <w:sz w:val="20"/>
                <w:szCs w:val="20"/>
              </w:rPr>
            </w:pPr>
          </w:p>
        </w:tc>
        <w:tc>
          <w:tcPr>
            <w:tcW w:w="3289" w:type="dxa"/>
          </w:tcPr>
          <w:p w14:paraId="3C6972EF" w14:textId="77777777" w:rsidR="00EE4DE4" w:rsidRPr="00EE4DE4" w:rsidRDefault="00EE4DE4" w:rsidP="00EE4DE4">
            <w:pPr>
              <w:rPr>
                <w:b/>
                <w:sz w:val="20"/>
                <w:szCs w:val="20"/>
              </w:rPr>
            </w:pPr>
            <w:r w:rsidRPr="00EE4DE4">
              <w:rPr>
                <w:b/>
                <w:sz w:val="20"/>
                <w:szCs w:val="20"/>
              </w:rPr>
              <w:t>Prof. Dr. Zekiye Çetinkaya Duman</w:t>
            </w:r>
          </w:p>
          <w:p w14:paraId="346B115E" w14:textId="77777777" w:rsidR="00EE4DE4" w:rsidRPr="00EE4DE4" w:rsidRDefault="00EE4DE4" w:rsidP="00EE4DE4">
            <w:pPr>
              <w:rPr>
                <w:b/>
                <w:sz w:val="20"/>
                <w:szCs w:val="20"/>
              </w:rPr>
            </w:pPr>
          </w:p>
          <w:p w14:paraId="0A861520" w14:textId="77777777" w:rsidR="00EE4DE4" w:rsidRPr="00EE4DE4" w:rsidRDefault="00EE4DE4" w:rsidP="00EE4DE4">
            <w:pPr>
              <w:rPr>
                <w:b/>
                <w:sz w:val="20"/>
                <w:szCs w:val="20"/>
              </w:rPr>
            </w:pPr>
            <w:r w:rsidRPr="00EE4DE4">
              <w:rPr>
                <w:sz w:val="20"/>
                <w:szCs w:val="20"/>
              </w:rPr>
              <w:t>Düz anlatım, ödev, örnek durum verilmesi</w:t>
            </w:r>
          </w:p>
        </w:tc>
      </w:tr>
      <w:tr w:rsidR="00EE4DE4" w:rsidRPr="00EE4DE4" w14:paraId="74540E22" w14:textId="77777777" w:rsidTr="00FC482B">
        <w:tblPrEx>
          <w:tblBorders>
            <w:insideH w:val="single" w:sz="4" w:space="0" w:color="auto"/>
            <w:insideV w:val="single" w:sz="4" w:space="0" w:color="auto"/>
          </w:tblBorders>
        </w:tblPrEx>
        <w:tc>
          <w:tcPr>
            <w:tcW w:w="901" w:type="dxa"/>
          </w:tcPr>
          <w:p w14:paraId="7369A9FF" w14:textId="77777777" w:rsidR="00EE4DE4" w:rsidRPr="00EE4DE4" w:rsidRDefault="00EE4DE4" w:rsidP="00EE4DE4">
            <w:pPr>
              <w:numPr>
                <w:ilvl w:val="0"/>
                <w:numId w:val="106"/>
              </w:numPr>
              <w:ind w:hanging="720"/>
              <w:rPr>
                <w:b/>
                <w:sz w:val="20"/>
                <w:szCs w:val="20"/>
              </w:rPr>
            </w:pPr>
          </w:p>
        </w:tc>
        <w:tc>
          <w:tcPr>
            <w:tcW w:w="5019" w:type="dxa"/>
          </w:tcPr>
          <w:p w14:paraId="37AB8F40" w14:textId="77777777" w:rsidR="00EE4DE4" w:rsidRPr="00EE4DE4" w:rsidRDefault="00EE4DE4" w:rsidP="00EE4DE4">
            <w:pPr>
              <w:spacing w:line="360" w:lineRule="auto"/>
              <w:rPr>
                <w:b/>
                <w:sz w:val="20"/>
                <w:szCs w:val="20"/>
              </w:rPr>
            </w:pPr>
            <w:r w:rsidRPr="00EE4DE4">
              <w:rPr>
                <w:b/>
                <w:sz w:val="20"/>
                <w:szCs w:val="20"/>
              </w:rPr>
              <w:t>Soruna Yönelik Baş Etme Yöntemleri-2</w:t>
            </w:r>
          </w:p>
          <w:p w14:paraId="4BA36E94" w14:textId="77777777" w:rsidR="00EE4DE4" w:rsidRPr="00EE4DE4" w:rsidRDefault="00EE4DE4" w:rsidP="00EE4DE4">
            <w:pPr>
              <w:spacing w:line="360" w:lineRule="auto"/>
              <w:rPr>
                <w:b/>
                <w:sz w:val="20"/>
                <w:szCs w:val="20"/>
              </w:rPr>
            </w:pPr>
            <w:r w:rsidRPr="00EE4DE4">
              <w:rPr>
                <w:sz w:val="20"/>
                <w:szCs w:val="20"/>
              </w:rPr>
              <w:t>-uygulama</w:t>
            </w:r>
          </w:p>
        </w:tc>
        <w:tc>
          <w:tcPr>
            <w:tcW w:w="3289" w:type="dxa"/>
          </w:tcPr>
          <w:p w14:paraId="57D605EC" w14:textId="77777777" w:rsidR="00EE4DE4" w:rsidRPr="00EE4DE4" w:rsidRDefault="00EE4DE4" w:rsidP="00EE4DE4">
            <w:pPr>
              <w:rPr>
                <w:b/>
                <w:sz w:val="20"/>
                <w:szCs w:val="20"/>
              </w:rPr>
            </w:pPr>
            <w:r w:rsidRPr="00EE4DE4">
              <w:rPr>
                <w:b/>
                <w:sz w:val="20"/>
                <w:szCs w:val="20"/>
              </w:rPr>
              <w:t>Prof. Dr. Zekiye Çetinkaya Duman</w:t>
            </w:r>
          </w:p>
          <w:p w14:paraId="48AE06A0" w14:textId="77777777" w:rsidR="00EE4DE4" w:rsidRPr="00EE4DE4" w:rsidRDefault="00EE4DE4" w:rsidP="00EE4DE4">
            <w:pPr>
              <w:rPr>
                <w:b/>
                <w:sz w:val="20"/>
                <w:szCs w:val="20"/>
              </w:rPr>
            </w:pPr>
          </w:p>
          <w:p w14:paraId="57410470" w14:textId="77777777" w:rsidR="00EE4DE4" w:rsidRPr="00EE4DE4" w:rsidRDefault="00EE4DE4" w:rsidP="00EE4DE4">
            <w:pPr>
              <w:spacing w:line="360" w:lineRule="auto"/>
              <w:rPr>
                <w:sz w:val="20"/>
                <w:szCs w:val="20"/>
              </w:rPr>
            </w:pPr>
            <w:r w:rsidRPr="00EE4DE4">
              <w:rPr>
                <w:sz w:val="20"/>
                <w:szCs w:val="20"/>
              </w:rPr>
              <w:t>Örnek durumların analiz edilmesi</w:t>
            </w:r>
          </w:p>
        </w:tc>
      </w:tr>
      <w:tr w:rsidR="00EE4DE4" w:rsidRPr="00EE4DE4" w14:paraId="20999E85" w14:textId="77777777" w:rsidTr="00FC482B">
        <w:tblPrEx>
          <w:tblBorders>
            <w:insideH w:val="single" w:sz="4" w:space="0" w:color="auto"/>
            <w:insideV w:val="single" w:sz="4" w:space="0" w:color="auto"/>
          </w:tblBorders>
        </w:tblPrEx>
        <w:tc>
          <w:tcPr>
            <w:tcW w:w="901" w:type="dxa"/>
          </w:tcPr>
          <w:p w14:paraId="57AF1933" w14:textId="77777777" w:rsidR="00EE4DE4" w:rsidRPr="00EE4DE4" w:rsidRDefault="00EE4DE4" w:rsidP="00EE4DE4">
            <w:pPr>
              <w:numPr>
                <w:ilvl w:val="0"/>
                <w:numId w:val="106"/>
              </w:numPr>
              <w:ind w:hanging="720"/>
              <w:rPr>
                <w:b/>
                <w:sz w:val="20"/>
                <w:szCs w:val="20"/>
              </w:rPr>
            </w:pPr>
          </w:p>
        </w:tc>
        <w:tc>
          <w:tcPr>
            <w:tcW w:w="5019" w:type="dxa"/>
          </w:tcPr>
          <w:p w14:paraId="73669443" w14:textId="77777777" w:rsidR="00EE4DE4" w:rsidRPr="00EE4DE4" w:rsidRDefault="00EE4DE4" w:rsidP="00EE4DE4">
            <w:pPr>
              <w:spacing w:line="360" w:lineRule="auto"/>
              <w:rPr>
                <w:b/>
                <w:sz w:val="20"/>
                <w:szCs w:val="20"/>
              </w:rPr>
            </w:pPr>
            <w:r w:rsidRPr="00EE4DE4">
              <w:rPr>
                <w:sz w:val="20"/>
                <w:szCs w:val="20"/>
              </w:rPr>
              <w:t xml:space="preserve"> </w:t>
            </w:r>
            <w:r w:rsidRPr="00EE4DE4">
              <w:rPr>
                <w:b/>
                <w:sz w:val="20"/>
                <w:szCs w:val="20"/>
              </w:rPr>
              <w:t>Ara Sınav</w:t>
            </w:r>
          </w:p>
        </w:tc>
        <w:tc>
          <w:tcPr>
            <w:tcW w:w="3289" w:type="dxa"/>
          </w:tcPr>
          <w:p w14:paraId="4152CD45" w14:textId="77777777" w:rsidR="00EE4DE4" w:rsidRPr="00EE4DE4" w:rsidRDefault="00EE4DE4" w:rsidP="00EE4DE4">
            <w:pPr>
              <w:rPr>
                <w:sz w:val="20"/>
                <w:szCs w:val="20"/>
              </w:rPr>
            </w:pPr>
            <w:r w:rsidRPr="00EE4DE4">
              <w:rPr>
                <w:sz w:val="20"/>
                <w:szCs w:val="20"/>
              </w:rPr>
              <w:t>Doç. Dr. Neslihan Günüşen</w:t>
            </w:r>
          </w:p>
        </w:tc>
      </w:tr>
      <w:tr w:rsidR="00EE4DE4" w:rsidRPr="00EE4DE4" w14:paraId="4B5CE715" w14:textId="77777777" w:rsidTr="00FC482B">
        <w:tblPrEx>
          <w:tblBorders>
            <w:insideH w:val="single" w:sz="4" w:space="0" w:color="auto"/>
            <w:insideV w:val="single" w:sz="4" w:space="0" w:color="auto"/>
          </w:tblBorders>
        </w:tblPrEx>
        <w:tc>
          <w:tcPr>
            <w:tcW w:w="901" w:type="dxa"/>
          </w:tcPr>
          <w:p w14:paraId="40630E9C" w14:textId="77777777" w:rsidR="00EE4DE4" w:rsidRPr="00EE4DE4" w:rsidRDefault="00EE4DE4" w:rsidP="00EE4DE4">
            <w:pPr>
              <w:numPr>
                <w:ilvl w:val="0"/>
                <w:numId w:val="106"/>
              </w:numPr>
              <w:ind w:hanging="720"/>
              <w:rPr>
                <w:b/>
                <w:sz w:val="20"/>
                <w:szCs w:val="20"/>
              </w:rPr>
            </w:pPr>
          </w:p>
        </w:tc>
        <w:tc>
          <w:tcPr>
            <w:tcW w:w="5019" w:type="dxa"/>
          </w:tcPr>
          <w:p w14:paraId="33345CA6" w14:textId="77777777" w:rsidR="00EE4DE4" w:rsidRPr="00EE4DE4" w:rsidRDefault="00EE4DE4" w:rsidP="00EE4DE4">
            <w:pPr>
              <w:rPr>
                <w:b/>
                <w:color w:val="000000"/>
                <w:sz w:val="20"/>
                <w:szCs w:val="20"/>
              </w:rPr>
            </w:pPr>
            <w:r w:rsidRPr="00EE4DE4">
              <w:rPr>
                <w:b/>
                <w:color w:val="000000"/>
                <w:sz w:val="20"/>
                <w:szCs w:val="20"/>
              </w:rPr>
              <w:t xml:space="preserve">Bedene Yönelik Baş Etme Yöntemleri </w:t>
            </w:r>
          </w:p>
          <w:p w14:paraId="7AD32E4F" w14:textId="77777777" w:rsidR="00EE4DE4" w:rsidRPr="00EE4DE4" w:rsidRDefault="00EE4DE4" w:rsidP="00EE4DE4">
            <w:pPr>
              <w:rPr>
                <w:color w:val="FF0000"/>
                <w:sz w:val="20"/>
                <w:szCs w:val="20"/>
              </w:rPr>
            </w:pPr>
            <w:r w:rsidRPr="00EE4DE4">
              <w:rPr>
                <w:color w:val="000000"/>
                <w:sz w:val="20"/>
                <w:szCs w:val="20"/>
              </w:rPr>
              <w:lastRenderedPageBreak/>
              <w:t>-Alternatif Baş Etme Yöntemleri</w:t>
            </w:r>
          </w:p>
        </w:tc>
        <w:tc>
          <w:tcPr>
            <w:tcW w:w="3289" w:type="dxa"/>
          </w:tcPr>
          <w:p w14:paraId="12A47D05" w14:textId="77777777" w:rsidR="00EE4DE4" w:rsidRPr="00EE4DE4" w:rsidRDefault="00EE4DE4" w:rsidP="00EE4DE4">
            <w:pPr>
              <w:rPr>
                <w:sz w:val="20"/>
                <w:szCs w:val="20"/>
              </w:rPr>
            </w:pPr>
            <w:r w:rsidRPr="00EE4DE4">
              <w:rPr>
                <w:sz w:val="20"/>
                <w:szCs w:val="20"/>
              </w:rPr>
              <w:lastRenderedPageBreak/>
              <w:t>Dr. Öğretim Üyesi Sibel Coşkun</w:t>
            </w:r>
          </w:p>
        </w:tc>
      </w:tr>
      <w:tr w:rsidR="00EE4DE4" w:rsidRPr="00EE4DE4" w14:paraId="11E0693B" w14:textId="77777777" w:rsidTr="00FC482B">
        <w:tblPrEx>
          <w:tblBorders>
            <w:insideH w:val="single" w:sz="4" w:space="0" w:color="auto"/>
            <w:insideV w:val="single" w:sz="4" w:space="0" w:color="auto"/>
          </w:tblBorders>
        </w:tblPrEx>
        <w:tc>
          <w:tcPr>
            <w:tcW w:w="901" w:type="dxa"/>
          </w:tcPr>
          <w:p w14:paraId="4619E84C" w14:textId="77777777" w:rsidR="00EE4DE4" w:rsidRPr="00EE4DE4" w:rsidRDefault="00EE4DE4" w:rsidP="00EE4DE4">
            <w:pPr>
              <w:numPr>
                <w:ilvl w:val="0"/>
                <w:numId w:val="106"/>
              </w:numPr>
              <w:ind w:hanging="720"/>
              <w:rPr>
                <w:b/>
                <w:sz w:val="20"/>
                <w:szCs w:val="20"/>
              </w:rPr>
            </w:pPr>
          </w:p>
        </w:tc>
        <w:tc>
          <w:tcPr>
            <w:tcW w:w="5019" w:type="dxa"/>
          </w:tcPr>
          <w:p w14:paraId="6AF17304" w14:textId="77777777" w:rsidR="00EE4DE4" w:rsidRPr="00EE4DE4" w:rsidRDefault="00EE4DE4" w:rsidP="00EE4DE4">
            <w:pPr>
              <w:spacing w:line="360" w:lineRule="auto"/>
              <w:rPr>
                <w:b/>
                <w:sz w:val="20"/>
                <w:szCs w:val="20"/>
              </w:rPr>
            </w:pPr>
            <w:r w:rsidRPr="00EE4DE4">
              <w:rPr>
                <w:b/>
                <w:sz w:val="20"/>
                <w:szCs w:val="20"/>
              </w:rPr>
              <w:t>FSÖ’ye Göre Baş Etmeyle İlgili Veri</w:t>
            </w:r>
          </w:p>
          <w:p w14:paraId="4BD63E43" w14:textId="77777777" w:rsidR="00EE4DE4" w:rsidRPr="00EE4DE4" w:rsidRDefault="00EE4DE4" w:rsidP="00EE4DE4">
            <w:pPr>
              <w:spacing w:line="360" w:lineRule="auto"/>
              <w:rPr>
                <w:sz w:val="20"/>
                <w:szCs w:val="20"/>
              </w:rPr>
            </w:pPr>
            <w:r w:rsidRPr="00EE4DE4">
              <w:rPr>
                <w:b/>
                <w:sz w:val="20"/>
                <w:szCs w:val="20"/>
              </w:rPr>
              <w:t>Toplanması</w:t>
            </w:r>
          </w:p>
        </w:tc>
        <w:tc>
          <w:tcPr>
            <w:tcW w:w="3289" w:type="dxa"/>
          </w:tcPr>
          <w:p w14:paraId="751F7A10" w14:textId="77777777" w:rsidR="00EE4DE4" w:rsidRPr="00EE4DE4" w:rsidRDefault="00EE4DE4" w:rsidP="00EE4DE4">
            <w:pPr>
              <w:rPr>
                <w:b/>
                <w:sz w:val="20"/>
                <w:szCs w:val="20"/>
              </w:rPr>
            </w:pPr>
            <w:r w:rsidRPr="00EE4DE4">
              <w:rPr>
                <w:b/>
                <w:sz w:val="20"/>
                <w:szCs w:val="20"/>
              </w:rPr>
              <w:t>Prof. Dr. Zekiye Çetinkaya Duman</w:t>
            </w:r>
          </w:p>
          <w:p w14:paraId="539A9CF7" w14:textId="77777777" w:rsidR="00EE4DE4" w:rsidRPr="00EE4DE4" w:rsidRDefault="00EE4DE4" w:rsidP="00EE4DE4">
            <w:pPr>
              <w:rPr>
                <w:b/>
                <w:sz w:val="20"/>
                <w:szCs w:val="20"/>
              </w:rPr>
            </w:pPr>
          </w:p>
          <w:p w14:paraId="6D8491F6" w14:textId="77777777" w:rsidR="00EE4DE4" w:rsidRPr="00EE4DE4" w:rsidRDefault="00EE4DE4" w:rsidP="00EE4DE4">
            <w:pPr>
              <w:spacing w:line="360" w:lineRule="auto"/>
              <w:rPr>
                <w:sz w:val="20"/>
                <w:szCs w:val="20"/>
              </w:rPr>
            </w:pPr>
            <w:r w:rsidRPr="00EE4DE4">
              <w:rPr>
                <w:sz w:val="20"/>
                <w:szCs w:val="20"/>
              </w:rPr>
              <w:t>Düz anlatım, soru cevap, beyin fırtınası, vaka tartışması, örnek durum verilmesi</w:t>
            </w:r>
          </w:p>
        </w:tc>
      </w:tr>
      <w:tr w:rsidR="00EE4DE4" w:rsidRPr="00EE4DE4" w14:paraId="430882E9" w14:textId="77777777" w:rsidTr="00FC482B">
        <w:tblPrEx>
          <w:tblBorders>
            <w:insideH w:val="single" w:sz="4" w:space="0" w:color="auto"/>
            <w:insideV w:val="single" w:sz="4" w:space="0" w:color="auto"/>
          </w:tblBorders>
        </w:tblPrEx>
        <w:tc>
          <w:tcPr>
            <w:tcW w:w="901" w:type="dxa"/>
          </w:tcPr>
          <w:p w14:paraId="6931AE69" w14:textId="77777777" w:rsidR="00EE4DE4" w:rsidRPr="00EE4DE4" w:rsidRDefault="00EE4DE4" w:rsidP="00EE4DE4">
            <w:pPr>
              <w:numPr>
                <w:ilvl w:val="0"/>
                <w:numId w:val="106"/>
              </w:numPr>
              <w:ind w:hanging="720"/>
              <w:rPr>
                <w:b/>
                <w:sz w:val="20"/>
                <w:szCs w:val="20"/>
              </w:rPr>
            </w:pPr>
          </w:p>
        </w:tc>
        <w:tc>
          <w:tcPr>
            <w:tcW w:w="5019" w:type="dxa"/>
          </w:tcPr>
          <w:p w14:paraId="31FCD1E7" w14:textId="77777777" w:rsidR="00EE4DE4" w:rsidRPr="00EE4DE4" w:rsidRDefault="00EE4DE4" w:rsidP="00EE4DE4">
            <w:pPr>
              <w:spacing w:line="360" w:lineRule="auto"/>
              <w:rPr>
                <w:b/>
                <w:sz w:val="20"/>
                <w:szCs w:val="20"/>
              </w:rPr>
            </w:pPr>
            <w:r w:rsidRPr="00EE4DE4">
              <w:rPr>
                <w:b/>
                <w:sz w:val="20"/>
                <w:szCs w:val="20"/>
              </w:rPr>
              <w:t>Yaş Dönemleri ve Baş Etme Yolları</w:t>
            </w:r>
          </w:p>
          <w:p w14:paraId="4B0D6A00" w14:textId="77777777" w:rsidR="00EE4DE4" w:rsidRPr="00EE4DE4" w:rsidRDefault="00EE4DE4" w:rsidP="00EE4DE4">
            <w:pPr>
              <w:spacing w:line="360" w:lineRule="auto"/>
              <w:rPr>
                <w:sz w:val="20"/>
                <w:szCs w:val="20"/>
              </w:rPr>
            </w:pPr>
          </w:p>
        </w:tc>
        <w:tc>
          <w:tcPr>
            <w:tcW w:w="3289" w:type="dxa"/>
          </w:tcPr>
          <w:p w14:paraId="5CA86F18" w14:textId="77777777" w:rsidR="00EE4DE4" w:rsidRPr="00EE4DE4" w:rsidRDefault="00EE4DE4" w:rsidP="00EE4DE4">
            <w:pPr>
              <w:rPr>
                <w:b/>
                <w:sz w:val="20"/>
                <w:szCs w:val="20"/>
              </w:rPr>
            </w:pPr>
            <w:r w:rsidRPr="00EE4DE4">
              <w:rPr>
                <w:b/>
                <w:sz w:val="20"/>
                <w:szCs w:val="20"/>
              </w:rPr>
              <w:t>Prof. Dr. Zekiye Çetinkaya Duman</w:t>
            </w:r>
          </w:p>
          <w:p w14:paraId="44BAD78A" w14:textId="77777777" w:rsidR="00EE4DE4" w:rsidRPr="00EE4DE4" w:rsidRDefault="00EE4DE4" w:rsidP="00EE4DE4">
            <w:pPr>
              <w:rPr>
                <w:b/>
                <w:sz w:val="20"/>
                <w:szCs w:val="20"/>
              </w:rPr>
            </w:pPr>
          </w:p>
          <w:p w14:paraId="4EEBB195" w14:textId="77777777" w:rsidR="00EE4DE4" w:rsidRPr="00EE4DE4" w:rsidRDefault="00EE4DE4" w:rsidP="00EE4DE4">
            <w:pPr>
              <w:spacing w:line="360" w:lineRule="auto"/>
              <w:rPr>
                <w:sz w:val="20"/>
                <w:szCs w:val="20"/>
              </w:rPr>
            </w:pPr>
            <w:r w:rsidRPr="00EE4DE4">
              <w:rPr>
                <w:sz w:val="20"/>
                <w:szCs w:val="20"/>
              </w:rPr>
              <w:t>Düz anlatım, soru cevap, beyin fırtınası, grup çalışması, video</w:t>
            </w:r>
          </w:p>
        </w:tc>
      </w:tr>
      <w:tr w:rsidR="00EE4DE4" w:rsidRPr="00EE4DE4" w14:paraId="46AB0601" w14:textId="77777777" w:rsidTr="00FC482B">
        <w:tblPrEx>
          <w:tblBorders>
            <w:insideH w:val="single" w:sz="4" w:space="0" w:color="auto"/>
            <w:insideV w:val="single" w:sz="4" w:space="0" w:color="auto"/>
          </w:tblBorders>
        </w:tblPrEx>
        <w:tc>
          <w:tcPr>
            <w:tcW w:w="901" w:type="dxa"/>
          </w:tcPr>
          <w:p w14:paraId="3893000F" w14:textId="77777777" w:rsidR="00EE4DE4" w:rsidRPr="00EE4DE4" w:rsidRDefault="00EE4DE4" w:rsidP="00EE4DE4">
            <w:pPr>
              <w:numPr>
                <w:ilvl w:val="0"/>
                <w:numId w:val="106"/>
              </w:numPr>
              <w:ind w:hanging="720"/>
              <w:rPr>
                <w:b/>
                <w:sz w:val="20"/>
                <w:szCs w:val="20"/>
              </w:rPr>
            </w:pPr>
          </w:p>
        </w:tc>
        <w:tc>
          <w:tcPr>
            <w:tcW w:w="5019" w:type="dxa"/>
          </w:tcPr>
          <w:p w14:paraId="7A760A00" w14:textId="77777777" w:rsidR="00EE4DE4" w:rsidRPr="00EE4DE4" w:rsidRDefault="00EE4DE4" w:rsidP="00EE4DE4">
            <w:pPr>
              <w:spacing w:line="360" w:lineRule="auto"/>
              <w:rPr>
                <w:b/>
                <w:sz w:val="20"/>
                <w:szCs w:val="20"/>
              </w:rPr>
            </w:pPr>
            <w:r w:rsidRPr="00EE4DE4">
              <w:rPr>
                <w:b/>
                <w:sz w:val="20"/>
                <w:szCs w:val="20"/>
              </w:rPr>
              <w:t>Davranışa Yönelik Baş Etme Yöntemleri</w:t>
            </w:r>
          </w:p>
          <w:p w14:paraId="1D6A97F1" w14:textId="77777777" w:rsidR="00EE4DE4" w:rsidRPr="00EE4DE4" w:rsidRDefault="00EE4DE4" w:rsidP="00EE4DE4">
            <w:pPr>
              <w:spacing w:line="360" w:lineRule="auto"/>
              <w:rPr>
                <w:sz w:val="20"/>
                <w:szCs w:val="20"/>
              </w:rPr>
            </w:pPr>
            <w:r w:rsidRPr="00EE4DE4">
              <w:rPr>
                <w:sz w:val="20"/>
                <w:szCs w:val="20"/>
              </w:rPr>
              <w:t>-Öfkeyle Baş Etme</w:t>
            </w:r>
          </w:p>
        </w:tc>
        <w:tc>
          <w:tcPr>
            <w:tcW w:w="3289" w:type="dxa"/>
          </w:tcPr>
          <w:p w14:paraId="1D53A86F" w14:textId="77777777" w:rsidR="00EE4DE4" w:rsidRPr="00EE4DE4" w:rsidRDefault="00EE4DE4" w:rsidP="00EE4DE4">
            <w:pPr>
              <w:rPr>
                <w:b/>
                <w:sz w:val="20"/>
                <w:szCs w:val="20"/>
              </w:rPr>
            </w:pPr>
            <w:r w:rsidRPr="00EE4DE4">
              <w:rPr>
                <w:b/>
                <w:sz w:val="20"/>
                <w:szCs w:val="20"/>
              </w:rPr>
              <w:t>Prof. Dr. Zekiye Çetinkaya Duman</w:t>
            </w:r>
          </w:p>
          <w:p w14:paraId="2D71606D" w14:textId="77777777" w:rsidR="00EE4DE4" w:rsidRPr="00EE4DE4" w:rsidRDefault="00EE4DE4" w:rsidP="00EE4DE4">
            <w:pPr>
              <w:rPr>
                <w:b/>
                <w:sz w:val="20"/>
                <w:szCs w:val="20"/>
              </w:rPr>
            </w:pPr>
          </w:p>
          <w:p w14:paraId="718CEE9E" w14:textId="77777777" w:rsidR="00EE4DE4" w:rsidRPr="00EE4DE4" w:rsidRDefault="00EE4DE4" w:rsidP="00EE4DE4">
            <w:pPr>
              <w:spacing w:line="360" w:lineRule="auto"/>
              <w:rPr>
                <w:sz w:val="20"/>
                <w:szCs w:val="20"/>
              </w:rPr>
            </w:pPr>
            <w:r w:rsidRPr="00EE4DE4">
              <w:rPr>
                <w:sz w:val="20"/>
                <w:szCs w:val="20"/>
              </w:rPr>
              <w:t>Düz anlatım, örnek durum tartışması, kavram haritası</w:t>
            </w:r>
          </w:p>
        </w:tc>
      </w:tr>
      <w:tr w:rsidR="00EE4DE4" w:rsidRPr="00EE4DE4" w14:paraId="1BC6CE6A" w14:textId="77777777" w:rsidTr="00FC482B">
        <w:tblPrEx>
          <w:tblBorders>
            <w:insideH w:val="single" w:sz="4" w:space="0" w:color="auto"/>
            <w:insideV w:val="single" w:sz="4" w:space="0" w:color="auto"/>
          </w:tblBorders>
        </w:tblPrEx>
        <w:tc>
          <w:tcPr>
            <w:tcW w:w="901" w:type="dxa"/>
          </w:tcPr>
          <w:p w14:paraId="2A122FB4" w14:textId="77777777" w:rsidR="00EE4DE4" w:rsidRPr="00EE4DE4" w:rsidRDefault="00EE4DE4" w:rsidP="00EE4DE4">
            <w:pPr>
              <w:numPr>
                <w:ilvl w:val="0"/>
                <w:numId w:val="106"/>
              </w:numPr>
              <w:ind w:hanging="720"/>
              <w:rPr>
                <w:b/>
                <w:sz w:val="20"/>
                <w:szCs w:val="20"/>
              </w:rPr>
            </w:pPr>
          </w:p>
        </w:tc>
        <w:tc>
          <w:tcPr>
            <w:tcW w:w="5019" w:type="dxa"/>
          </w:tcPr>
          <w:p w14:paraId="16BCCFFB" w14:textId="77777777" w:rsidR="00EE4DE4" w:rsidRPr="00EE4DE4" w:rsidRDefault="00EE4DE4" w:rsidP="00EE4DE4">
            <w:pPr>
              <w:spacing w:line="360" w:lineRule="auto"/>
              <w:rPr>
                <w:b/>
                <w:sz w:val="20"/>
                <w:szCs w:val="20"/>
              </w:rPr>
            </w:pPr>
            <w:r w:rsidRPr="00EE4DE4">
              <w:rPr>
                <w:b/>
                <w:sz w:val="20"/>
                <w:szCs w:val="20"/>
              </w:rPr>
              <w:t>Yaşam Olaylarıyla Baş Etme</w:t>
            </w:r>
          </w:p>
          <w:p w14:paraId="64837D83" w14:textId="77777777" w:rsidR="00EE4DE4" w:rsidRPr="00EE4DE4" w:rsidRDefault="00EE4DE4" w:rsidP="00EE4DE4">
            <w:pPr>
              <w:spacing w:line="360" w:lineRule="auto"/>
              <w:rPr>
                <w:sz w:val="20"/>
                <w:szCs w:val="20"/>
              </w:rPr>
            </w:pPr>
            <w:r w:rsidRPr="00EE4DE4">
              <w:rPr>
                <w:sz w:val="20"/>
                <w:szCs w:val="20"/>
              </w:rPr>
              <w:t>-Hastalıklarda Baş Etme</w:t>
            </w:r>
          </w:p>
          <w:p w14:paraId="237306AC" w14:textId="77777777" w:rsidR="00EE4DE4" w:rsidRPr="00EE4DE4" w:rsidRDefault="00EE4DE4" w:rsidP="00EE4DE4">
            <w:pPr>
              <w:spacing w:line="360" w:lineRule="auto"/>
              <w:rPr>
                <w:b/>
                <w:sz w:val="20"/>
                <w:szCs w:val="20"/>
              </w:rPr>
            </w:pPr>
            <w:r w:rsidRPr="00EE4DE4">
              <w:rPr>
                <w:sz w:val="20"/>
                <w:szCs w:val="20"/>
              </w:rPr>
              <w:t>-Kriz Yönetimi</w:t>
            </w:r>
          </w:p>
        </w:tc>
        <w:tc>
          <w:tcPr>
            <w:tcW w:w="3289" w:type="dxa"/>
          </w:tcPr>
          <w:p w14:paraId="0ED3C689" w14:textId="77777777" w:rsidR="00EE4DE4" w:rsidRPr="00EE4DE4" w:rsidRDefault="00EE4DE4" w:rsidP="00EE4DE4">
            <w:pPr>
              <w:rPr>
                <w:b/>
                <w:sz w:val="20"/>
                <w:szCs w:val="20"/>
              </w:rPr>
            </w:pPr>
            <w:r w:rsidRPr="00EE4DE4">
              <w:rPr>
                <w:b/>
                <w:sz w:val="20"/>
                <w:szCs w:val="20"/>
              </w:rPr>
              <w:t>Dr. Öğretim Üyesi Figen Şengün İnan</w:t>
            </w:r>
          </w:p>
          <w:p w14:paraId="6D742546" w14:textId="77777777" w:rsidR="00EE4DE4" w:rsidRPr="00EE4DE4" w:rsidRDefault="00EE4DE4" w:rsidP="00EE4DE4">
            <w:pPr>
              <w:spacing w:line="360" w:lineRule="auto"/>
              <w:rPr>
                <w:sz w:val="20"/>
                <w:szCs w:val="20"/>
              </w:rPr>
            </w:pPr>
            <w:r w:rsidRPr="00EE4DE4">
              <w:rPr>
                <w:sz w:val="20"/>
                <w:szCs w:val="20"/>
              </w:rPr>
              <w:t>Düz anlatım, soru cevap, vaka</w:t>
            </w:r>
          </w:p>
        </w:tc>
      </w:tr>
      <w:tr w:rsidR="00EE4DE4" w:rsidRPr="00EE4DE4" w14:paraId="1022C052" w14:textId="77777777" w:rsidTr="00FC482B">
        <w:tblPrEx>
          <w:tblBorders>
            <w:insideH w:val="single" w:sz="4" w:space="0" w:color="auto"/>
            <w:insideV w:val="single" w:sz="4" w:space="0" w:color="auto"/>
          </w:tblBorders>
        </w:tblPrEx>
        <w:tc>
          <w:tcPr>
            <w:tcW w:w="901" w:type="dxa"/>
          </w:tcPr>
          <w:p w14:paraId="34E98636" w14:textId="77777777" w:rsidR="00EE4DE4" w:rsidRPr="00EE4DE4" w:rsidRDefault="00EE4DE4" w:rsidP="00EE4DE4">
            <w:pPr>
              <w:numPr>
                <w:ilvl w:val="0"/>
                <w:numId w:val="106"/>
              </w:numPr>
              <w:ind w:hanging="720"/>
              <w:rPr>
                <w:b/>
                <w:sz w:val="20"/>
                <w:szCs w:val="20"/>
              </w:rPr>
            </w:pPr>
          </w:p>
        </w:tc>
        <w:tc>
          <w:tcPr>
            <w:tcW w:w="5019" w:type="dxa"/>
          </w:tcPr>
          <w:p w14:paraId="7DCE86F4" w14:textId="77777777" w:rsidR="00EE4DE4" w:rsidRPr="00EE4DE4" w:rsidRDefault="00EE4DE4" w:rsidP="00EE4DE4">
            <w:pPr>
              <w:rPr>
                <w:b/>
                <w:sz w:val="20"/>
                <w:szCs w:val="20"/>
              </w:rPr>
            </w:pPr>
            <w:r w:rsidRPr="00EE4DE4">
              <w:rPr>
                <w:b/>
                <w:sz w:val="20"/>
                <w:szCs w:val="20"/>
              </w:rPr>
              <w:t xml:space="preserve">Film gösterimi </w:t>
            </w:r>
          </w:p>
          <w:p w14:paraId="771C2776" w14:textId="77777777" w:rsidR="00EE4DE4" w:rsidRPr="00EE4DE4" w:rsidRDefault="00EE4DE4" w:rsidP="00EE4DE4">
            <w:pPr>
              <w:rPr>
                <w:b/>
                <w:sz w:val="20"/>
                <w:szCs w:val="20"/>
              </w:rPr>
            </w:pPr>
            <w:r w:rsidRPr="00EE4DE4">
              <w:rPr>
                <w:b/>
                <w:sz w:val="20"/>
                <w:szCs w:val="20"/>
              </w:rPr>
              <w:t>Dersin değerlendirilmesi</w:t>
            </w:r>
          </w:p>
        </w:tc>
        <w:tc>
          <w:tcPr>
            <w:tcW w:w="3289" w:type="dxa"/>
          </w:tcPr>
          <w:p w14:paraId="0E22DE92" w14:textId="77777777" w:rsidR="00EE4DE4" w:rsidRPr="00EE4DE4" w:rsidRDefault="00EE4DE4" w:rsidP="00EE4DE4">
            <w:pPr>
              <w:rPr>
                <w:sz w:val="20"/>
                <w:szCs w:val="20"/>
              </w:rPr>
            </w:pPr>
            <w:r w:rsidRPr="00EE4DE4">
              <w:rPr>
                <w:sz w:val="20"/>
                <w:szCs w:val="20"/>
              </w:rPr>
              <w:t>Prof. Dr. Zekiye Ç. Duman</w:t>
            </w:r>
          </w:p>
          <w:p w14:paraId="6AC12E86" w14:textId="77777777" w:rsidR="00EE4DE4" w:rsidRPr="00EE4DE4" w:rsidRDefault="00EE4DE4" w:rsidP="00EE4DE4">
            <w:pPr>
              <w:rPr>
                <w:sz w:val="20"/>
                <w:szCs w:val="20"/>
              </w:rPr>
            </w:pPr>
            <w:r w:rsidRPr="00EE4DE4">
              <w:rPr>
                <w:sz w:val="20"/>
                <w:szCs w:val="20"/>
              </w:rPr>
              <w:t xml:space="preserve">Film gösterimi, kavram haritası </w:t>
            </w:r>
          </w:p>
        </w:tc>
      </w:tr>
    </w:tbl>
    <w:p w14:paraId="2038C403" w14:textId="3CD40C80" w:rsidR="00EE4DE4" w:rsidRDefault="00EE4DE4" w:rsidP="00EE4DE4">
      <w:pPr>
        <w:rPr>
          <w:b/>
          <w:sz w:val="20"/>
          <w:szCs w:val="20"/>
        </w:rPr>
      </w:pPr>
    </w:p>
    <w:p w14:paraId="2DF05F8C" w14:textId="2AD4DDD6" w:rsidR="00EE4DE4" w:rsidRDefault="00EE4DE4" w:rsidP="00EE4DE4">
      <w:pPr>
        <w:rPr>
          <w:sz w:val="20"/>
          <w:szCs w:val="20"/>
        </w:rPr>
      </w:pPr>
    </w:p>
    <w:p w14:paraId="3CC45FBC" w14:textId="4F11E6F2" w:rsidR="00EE4DE4" w:rsidRPr="00EE4DE4" w:rsidRDefault="00EE4DE4" w:rsidP="00EE4DE4">
      <w:pPr>
        <w:tabs>
          <w:tab w:val="left" w:pos="1455"/>
        </w:tabs>
        <w:rPr>
          <w:b/>
          <w:sz w:val="20"/>
          <w:szCs w:val="20"/>
        </w:rPr>
      </w:pPr>
      <w:r w:rsidRPr="00EE4DE4">
        <w:rPr>
          <w:b/>
          <w:sz w:val="20"/>
          <w:szCs w:val="20"/>
        </w:rPr>
        <w:t>Dersin Öğrenme Kazanımlarının Program Kazanımları ile İlişkisi</w:t>
      </w:r>
    </w:p>
    <w:p w14:paraId="5499956C" w14:textId="77777777" w:rsidR="00EE4DE4" w:rsidRPr="00EE4DE4" w:rsidRDefault="00EE4DE4" w:rsidP="00EE4DE4">
      <w:pPr>
        <w:rPr>
          <w:b/>
          <w:sz w:val="20"/>
          <w:szCs w:val="20"/>
        </w:rPr>
      </w:pPr>
    </w:p>
    <w:tbl>
      <w:tblPr>
        <w:tblW w:w="5018" w:type="pct"/>
        <w:tblCellMar>
          <w:left w:w="70" w:type="dxa"/>
          <w:right w:w="70" w:type="dxa"/>
        </w:tblCellMar>
        <w:tblLook w:val="04A0" w:firstRow="1" w:lastRow="0" w:firstColumn="1" w:lastColumn="0" w:noHBand="0" w:noVBand="1"/>
      </w:tblPr>
      <w:tblGrid>
        <w:gridCol w:w="1751"/>
        <w:gridCol w:w="486"/>
        <w:gridCol w:w="484"/>
        <w:gridCol w:w="484"/>
        <w:gridCol w:w="487"/>
        <w:gridCol w:w="491"/>
        <w:gridCol w:w="491"/>
        <w:gridCol w:w="491"/>
        <w:gridCol w:w="491"/>
        <w:gridCol w:w="491"/>
        <w:gridCol w:w="491"/>
        <w:gridCol w:w="491"/>
        <w:gridCol w:w="491"/>
        <w:gridCol w:w="491"/>
        <w:gridCol w:w="491"/>
        <w:gridCol w:w="483"/>
      </w:tblGrid>
      <w:tr w:rsidR="000850F8" w:rsidRPr="00EE4DE4" w14:paraId="0169E568" w14:textId="77777777" w:rsidTr="000850F8">
        <w:trPr>
          <w:trHeight w:val="469"/>
        </w:trPr>
        <w:tc>
          <w:tcPr>
            <w:tcW w:w="964" w:type="pct"/>
            <w:tcBorders>
              <w:top w:val="nil"/>
              <w:left w:val="single" w:sz="8" w:space="0" w:color="auto"/>
              <w:bottom w:val="single" w:sz="8" w:space="0" w:color="auto"/>
              <w:right w:val="single" w:sz="8" w:space="0" w:color="auto"/>
            </w:tcBorders>
            <w:shd w:val="clear" w:color="auto" w:fill="auto"/>
          </w:tcPr>
          <w:p w14:paraId="6A827B10" w14:textId="77777777" w:rsidR="000850F8" w:rsidRPr="00EE4DE4" w:rsidRDefault="000850F8" w:rsidP="00EE4DE4">
            <w:pPr>
              <w:jc w:val="center"/>
              <w:rPr>
                <w:b/>
                <w:bCs/>
                <w:color w:val="000000"/>
                <w:sz w:val="20"/>
                <w:szCs w:val="20"/>
              </w:rPr>
            </w:pPr>
            <w:r w:rsidRPr="00EE4DE4">
              <w:rPr>
                <w:b/>
                <w:bCs/>
                <w:color w:val="000000"/>
                <w:sz w:val="20"/>
                <w:szCs w:val="20"/>
              </w:rPr>
              <w:t xml:space="preserve">Öğrenme </w:t>
            </w:r>
            <w:r w:rsidRPr="00EE4DE4">
              <w:rPr>
                <w:b/>
                <w:sz w:val="20"/>
                <w:szCs w:val="20"/>
              </w:rPr>
              <w:t>Kazanımı</w:t>
            </w:r>
          </w:p>
        </w:tc>
        <w:tc>
          <w:tcPr>
            <w:tcW w:w="268" w:type="pct"/>
            <w:tcBorders>
              <w:top w:val="nil"/>
              <w:left w:val="nil"/>
              <w:bottom w:val="single" w:sz="8" w:space="0" w:color="auto"/>
              <w:right w:val="single" w:sz="8" w:space="0" w:color="auto"/>
            </w:tcBorders>
            <w:shd w:val="clear" w:color="auto" w:fill="auto"/>
          </w:tcPr>
          <w:p w14:paraId="2AB7F5FF" w14:textId="77777777" w:rsidR="000850F8" w:rsidRPr="00EE4DE4" w:rsidRDefault="000850F8" w:rsidP="00EE4DE4">
            <w:pPr>
              <w:jc w:val="center"/>
              <w:rPr>
                <w:b/>
                <w:bCs/>
                <w:color w:val="000000"/>
                <w:sz w:val="20"/>
                <w:szCs w:val="20"/>
              </w:rPr>
            </w:pPr>
            <w:r w:rsidRPr="00EE4DE4">
              <w:rPr>
                <w:b/>
                <w:bCs/>
                <w:color w:val="000000"/>
                <w:sz w:val="20"/>
                <w:szCs w:val="20"/>
              </w:rPr>
              <w:t>PK</w:t>
            </w:r>
          </w:p>
          <w:p w14:paraId="6E6501AA" w14:textId="77777777" w:rsidR="000850F8" w:rsidRPr="00EE4DE4" w:rsidRDefault="000850F8" w:rsidP="00EE4DE4">
            <w:pPr>
              <w:jc w:val="center"/>
              <w:rPr>
                <w:b/>
                <w:bCs/>
                <w:color w:val="000000"/>
                <w:sz w:val="20"/>
                <w:szCs w:val="20"/>
              </w:rPr>
            </w:pPr>
            <w:r w:rsidRPr="00EE4DE4">
              <w:rPr>
                <w:b/>
                <w:bCs/>
                <w:color w:val="000000"/>
                <w:sz w:val="20"/>
                <w:szCs w:val="20"/>
              </w:rPr>
              <w:t>1</w:t>
            </w:r>
          </w:p>
        </w:tc>
        <w:tc>
          <w:tcPr>
            <w:tcW w:w="267" w:type="pct"/>
            <w:tcBorders>
              <w:top w:val="nil"/>
              <w:left w:val="nil"/>
              <w:bottom w:val="single" w:sz="8" w:space="0" w:color="auto"/>
              <w:right w:val="single" w:sz="8" w:space="0" w:color="auto"/>
            </w:tcBorders>
            <w:shd w:val="clear" w:color="auto" w:fill="auto"/>
          </w:tcPr>
          <w:p w14:paraId="33FDC248" w14:textId="77777777" w:rsidR="000850F8" w:rsidRPr="00EE4DE4" w:rsidRDefault="000850F8" w:rsidP="00EE4DE4">
            <w:pPr>
              <w:jc w:val="center"/>
              <w:rPr>
                <w:b/>
                <w:bCs/>
                <w:color w:val="000000"/>
                <w:sz w:val="20"/>
                <w:szCs w:val="20"/>
              </w:rPr>
            </w:pPr>
            <w:r w:rsidRPr="00EE4DE4">
              <w:rPr>
                <w:b/>
                <w:bCs/>
                <w:color w:val="000000"/>
                <w:sz w:val="20"/>
                <w:szCs w:val="20"/>
              </w:rPr>
              <w:t>PK</w:t>
            </w:r>
          </w:p>
          <w:p w14:paraId="291310CF" w14:textId="77777777" w:rsidR="000850F8" w:rsidRPr="00EE4DE4" w:rsidRDefault="000850F8" w:rsidP="00EE4DE4">
            <w:pPr>
              <w:jc w:val="center"/>
              <w:rPr>
                <w:b/>
                <w:bCs/>
                <w:color w:val="000000"/>
                <w:sz w:val="20"/>
                <w:szCs w:val="20"/>
              </w:rPr>
            </w:pPr>
            <w:r w:rsidRPr="00EE4DE4">
              <w:rPr>
                <w:b/>
                <w:bCs/>
                <w:color w:val="000000"/>
                <w:sz w:val="20"/>
                <w:szCs w:val="20"/>
              </w:rPr>
              <w:t>2</w:t>
            </w:r>
          </w:p>
        </w:tc>
        <w:tc>
          <w:tcPr>
            <w:tcW w:w="267" w:type="pct"/>
            <w:tcBorders>
              <w:top w:val="nil"/>
              <w:left w:val="nil"/>
              <w:bottom w:val="single" w:sz="8" w:space="0" w:color="auto"/>
              <w:right w:val="single" w:sz="8" w:space="0" w:color="auto"/>
            </w:tcBorders>
            <w:shd w:val="clear" w:color="auto" w:fill="auto"/>
          </w:tcPr>
          <w:p w14:paraId="5B78A812" w14:textId="77777777" w:rsidR="000850F8" w:rsidRPr="00EE4DE4" w:rsidRDefault="000850F8" w:rsidP="00EE4DE4">
            <w:pPr>
              <w:jc w:val="center"/>
              <w:rPr>
                <w:b/>
                <w:bCs/>
                <w:color w:val="000000"/>
                <w:sz w:val="20"/>
                <w:szCs w:val="20"/>
              </w:rPr>
            </w:pPr>
            <w:r w:rsidRPr="00EE4DE4">
              <w:rPr>
                <w:b/>
                <w:bCs/>
                <w:color w:val="000000"/>
                <w:sz w:val="20"/>
                <w:szCs w:val="20"/>
              </w:rPr>
              <w:t>PK</w:t>
            </w:r>
          </w:p>
          <w:p w14:paraId="3ED49055" w14:textId="77777777" w:rsidR="000850F8" w:rsidRPr="00EE4DE4" w:rsidRDefault="000850F8" w:rsidP="00EE4DE4">
            <w:pPr>
              <w:jc w:val="center"/>
              <w:rPr>
                <w:b/>
                <w:bCs/>
                <w:color w:val="000000"/>
                <w:sz w:val="20"/>
                <w:szCs w:val="20"/>
              </w:rPr>
            </w:pPr>
            <w:r w:rsidRPr="00EE4DE4">
              <w:rPr>
                <w:b/>
                <w:bCs/>
                <w:color w:val="000000"/>
                <w:sz w:val="20"/>
                <w:szCs w:val="20"/>
              </w:rPr>
              <w:t xml:space="preserve">3 </w:t>
            </w:r>
          </w:p>
        </w:tc>
        <w:tc>
          <w:tcPr>
            <w:tcW w:w="268" w:type="pct"/>
            <w:tcBorders>
              <w:top w:val="nil"/>
              <w:left w:val="nil"/>
              <w:bottom w:val="single" w:sz="8" w:space="0" w:color="auto"/>
              <w:right w:val="single" w:sz="8" w:space="0" w:color="auto"/>
            </w:tcBorders>
            <w:shd w:val="clear" w:color="auto" w:fill="auto"/>
          </w:tcPr>
          <w:p w14:paraId="7BB1E5E4" w14:textId="77777777" w:rsidR="000850F8" w:rsidRPr="00EE4DE4" w:rsidRDefault="000850F8" w:rsidP="00EE4DE4">
            <w:pPr>
              <w:jc w:val="center"/>
              <w:rPr>
                <w:b/>
                <w:bCs/>
                <w:color w:val="000000"/>
                <w:sz w:val="20"/>
                <w:szCs w:val="20"/>
              </w:rPr>
            </w:pPr>
            <w:r w:rsidRPr="00EE4DE4">
              <w:rPr>
                <w:b/>
                <w:bCs/>
                <w:color w:val="000000"/>
                <w:sz w:val="20"/>
                <w:szCs w:val="20"/>
              </w:rPr>
              <w:t>PK</w:t>
            </w:r>
          </w:p>
          <w:p w14:paraId="72CD53EF" w14:textId="77777777" w:rsidR="000850F8" w:rsidRPr="00EE4DE4" w:rsidRDefault="000850F8" w:rsidP="00EE4DE4">
            <w:pPr>
              <w:jc w:val="center"/>
              <w:rPr>
                <w:b/>
                <w:bCs/>
                <w:color w:val="000000"/>
                <w:sz w:val="20"/>
                <w:szCs w:val="20"/>
              </w:rPr>
            </w:pPr>
            <w:r w:rsidRPr="00EE4DE4">
              <w:rPr>
                <w:b/>
                <w:bCs/>
                <w:color w:val="000000"/>
                <w:sz w:val="20"/>
                <w:szCs w:val="20"/>
              </w:rPr>
              <w:t>4</w:t>
            </w:r>
          </w:p>
        </w:tc>
        <w:tc>
          <w:tcPr>
            <w:tcW w:w="270" w:type="pct"/>
            <w:tcBorders>
              <w:top w:val="nil"/>
              <w:left w:val="nil"/>
              <w:bottom w:val="single" w:sz="8" w:space="0" w:color="auto"/>
              <w:right w:val="single" w:sz="8" w:space="0" w:color="auto"/>
            </w:tcBorders>
            <w:shd w:val="clear" w:color="auto" w:fill="auto"/>
          </w:tcPr>
          <w:p w14:paraId="4A19FE9F" w14:textId="77777777" w:rsidR="000850F8" w:rsidRPr="00EE4DE4" w:rsidRDefault="000850F8" w:rsidP="00EE4DE4">
            <w:pPr>
              <w:jc w:val="center"/>
              <w:rPr>
                <w:b/>
                <w:bCs/>
                <w:color w:val="000000"/>
                <w:sz w:val="20"/>
                <w:szCs w:val="20"/>
              </w:rPr>
            </w:pPr>
            <w:r w:rsidRPr="00EE4DE4">
              <w:rPr>
                <w:b/>
                <w:bCs/>
                <w:color w:val="000000"/>
                <w:sz w:val="20"/>
                <w:szCs w:val="20"/>
              </w:rPr>
              <w:t>PK</w:t>
            </w:r>
          </w:p>
          <w:p w14:paraId="6249EAE8" w14:textId="77777777" w:rsidR="000850F8" w:rsidRPr="00EE4DE4" w:rsidRDefault="000850F8" w:rsidP="00EE4DE4">
            <w:pPr>
              <w:jc w:val="center"/>
              <w:rPr>
                <w:b/>
                <w:bCs/>
                <w:color w:val="000000"/>
                <w:sz w:val="20"/>
                <w:szCs w:val="20"/>
              </w:rPr>
            </w:pPr>
            <w:r w:rsidRPr="00EE4DE4">
              <w:rPr>
                <w:b/>
                <w:bCs/>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48C5BB9E" w14:textId="77777777" w:rsidR="000850F8" w:rsidRPr="00EE4DE4" w:rsidRDefault="000850F8" w:rsidP="00EE4DE4">
            <w:pPr>
              <w:jc w:val="center"/>
              <w:rPr>
                <w:b/>
                <w:bCs/>
                <w:color w:val="000000"/>
                <w:sz w:val="20"/>
                <w:szCs w:val="20"/>
              </w:rPr>
            </w:pPr>
            <w:r w:rsidRPr="00EE4DE4">
              <w:rPr>
                <w:b/>
                <w:bCs/>
                <w:color w:val="000000"/>
                <w:sz w:val="20"/>
                <w:szCs w:val="20"/>
              </w:rPr>
              <w:t>PK</w:t>
            </w:r>
          </w:p>
          <w:p w14:paraId="64BB8778" w14:textId="77777777" w:rsidR="000850F8" w:rsidRPr="00EE4DE4" w:rsidRDefault="000850F8" w:rsidP="00EE4DE4">
            <w:pPr>
              <w:jc w:val="center"/>
              <w:rPr>
                <w:b/>
                <w:bCs/>
                <w:color w:val="000000"/>
                <w:sz w:val="20"/>
                <w:szCs w:val="20"/>
              </w:rPr>
            </w:pPr>
            <w:r w:rsidRPr="00EE4DE4">
              <w:rPr>
                <w:b/>
                <w:bCs/>
                <w:color w:val="000000"/>
                <w:sz w:val="20"/>
                <w:szCs w:val="20"/>
              </w:rPr>
              <w:t>6</w:t>
            </w:r>
          </w:p>
        </w:tc>
        <w:tc>
          <w:tcPr>
            <w:tcW w:w="270" w:type="pct"/>
            <w:tcBorders>
              <w:top w:val="nil"/>
              <w:left w:val="nil"/>
              <w:bottom w:val="single" w:sz="8" w:space="0" w:color="auto"/>
              <w:right w:val="single" w:sz="8" w:space="0" w:color="auto"/>
            </w:tcBorders>
            <w:shd w:val="clear" w:color="auto" w:fill="auto"/>
          </w:tcPr>
          <w:p w14:paraId="0948F617" w14:textId="77777777" w:rsidR="000850F8" w:rsidRPr="00EE4DE4" w:rsidRDefault="000850F8" w:rsidP="00EE4DE4">
            <w:pPr>
              <w:jc w:val="center"/>
              <w:rPr>
                <w:b/>
                <w:bCs/>
                <w:color w:val="000000"/>
                <w:sz w:val="20"/>
                <w:szCs w:val="20"/>
              </w:rPr>
            </w:pPr>
            <w:r w:rsidRPr="00EE4DE4">
              <w:rPr>
                <w:b/>
                <w:bCs/>
                <w:color w:val="000000"/>
                <w:sz w:val="20"/>
                <w:szCs w:val="20"/>
              </w:rPr>
              <w:t>PK</w:t>
            </w:r>
          </w:p>
          <w:p w14:paraId="4F158E9F" w14:textId="77777777" w:rsidR="000850F8" w:rsidRPr="00EE4DE4" w:rsidRDefault="000850F8" w:rsidP="00EE4DE4">
            <w:pPr>
              <w:jc w:val="center"/>
              <w:rPr>
                <w:b/>
                <w:bCs/>
                <w:color w:val="000000"/>
                <w:sz w:val="20"/>
                <w:szCs w:val="20"/>
              </w:rPr>
            </w:pPr>
            <w:r w:rsidRPr="00EE4DE4">
              <w:rPr>
                <w:b/>
                <w:bCs/>
                <w:color w:val="000000"/>
                <w:sz w:val="20"/>
                <w:szCs w:val="20"/>
              </w:rPr>
              <w:t>7</w:t>
            </w:r>
          </w:p>
        </w:tc>
        <w:tc>
          <w:tcPr>
            <w:tcW w:w="270" w:type="pct"/>
            <w:tcBorders>
              <w:top w:val="nil"/>
              <w:left w:val="nil"/>
              <w:bottom w:val="single" w:sz="8" w:space="0" w:color="auto"/>
              <w:right w:val="single" w:sz="8" w:space="0" w:color="auto"/>
            </w:tcBorders>
            <w:shd w:val="clear" w:color="auto" w:fill="auto"/>
          </w:tcPr>
          <w:p w14:paraId="090D416E" w14:textId="77777777" w:rsidR="000850F8" w:rsidRPr="00EE4DE4" w:rsidRDefault="000850F8" w:rsidP="00EE4DE4">
            <w:pPr>
              <w:jc w:val="center"/>
              <w:rPr>
                <w:b/>
                <w:bCs/>
                <w:color w:val="000000"/>
                <w:sz w:val="20"/>
                <w:szCs w:val="20"/>
              </w:rPr>
            </w:pPr>
            <w:r w:rsidRPr="00EE4DE4">
              <w:rPr>
                <w:b/>
                <w:bCs/>
                <w:color w:val="000000"/>
                <w:sz w:val="20"/>
                <w:szCs w:val="20"/>
              </w:rPr>
              <w:t>PK</w:t>
            </w:r>
          </w:p>
          <w:p w14:paraId="5C93E05E" w14:textId="77777777" w:rsidR="000850F8" w:rsidRPr="00EE4DE4" w:rsidRDefault="000850F8" w:rsidP="00EE4DE4">
            <w:pPr>
              <w:jc w:val="center"/>
              <w:rPr>
                <w:b/>
                <w:bCs/>
                <w:color w:val="000000"/>
                <w:sz w:val="20"/>
                <w:szCs w:val="20"/>
              </w:rPr>
            </w:pPr>
            <w:r w:rsidRPr="00EE4DE4">
              <w:rPr>
                <w:b/>
                <w:bCs/>
                <w:color w:val="000000"/>
                <w:sz w:val="20"/>
                <w:szCs w:val="20"/>
              </w:rPr>
              <w:t>8</w:t>
            </w:r>
          </w:p>
        </w:tc>
        <w:tc>
          <w:tcPr>
            <w:tcW w:w="270" w:type="pct"/>
            <w:tcBorders>
              <w:top w:val="single" w:sz="8" w:space="0" w:color="auto"/>
              <w:left w:val="nil"/>
              <w:bottom w:val="single" w:sz="8" w:space="0" w:color="auto"/>
              <w:right w:val="single" w:sz="8" w:space="0" w:color="000000"/>
            </w:tcBorders>
            <w:shd w:val="clear" w:color="auto" w:fill="auto"/>
          </w:tcPr>
          <w:p w14:paraId="301353F6" w14:textId="77777777" w:rsidR="000850F8" w:rsidRPr="00EE4DE4" w:rsidRDefault="000850F8" w:rsidP="00EE4DE4">
            <w:pPr>
              <w:jc w:val="center"/>
              <w:rPr>
                <w:b/>
                <w:bCs/>
                <w:color w:val="000000"/>
                <w:sz w:val="20"/>
                <w:szCs w:val="20"/>
              </w:rPr>
            </w:pPr>
            <w:r w:rsidRPr="00EE4DE4">
              <w:rPr>
                <w:b/>
                <w:bCs/>
                <w:color w:val="000000"/>
                <w:sz w:val="20"/>
                <w:szCs w:val="20"/>
              </w:rPr>
              <w:t>PK</w:t>
            </w:r>
          </w:p>
          <w:p w14:paraId="7088C7BA" w14:textId="77777777" w:rsidR="000850F8" w:rsidRPr="00EE4DE4" w:rsidRDefault="000850F8" w:rsidP="00EE4DE4">
            <w:pPr>
              <w:jc w:val="center"/>
              <w:rPr>
                <w:b/>
                <w:bCs/>
                <w:color w:val="000000"/>
                <w:sz w:val="20"/>
                <w:szCs w:val="20"/>
              </w:rPr>
            </w:pPr>
            <w:r w:rsidRPr="00EE4DE4">
              <w:rPr>
                <w:b/>
                <w:bCs/>
                <w:color w:val="000000"/>
                <w:sz w:val="20"/>
                <w:szCs w:val="20"/>
              </w:rPr>
              <w:t>9</w:t>
            </w:r>
          </w:p>
        </w:tc>
        <w:tc>
          <w:tcPr>
            <w:tcW w:w="270" w:type="pct"/>
            <w:tcBorders>
              <w:top w:val="nil"/>
              <w:left w:val="nil"/>
              <w:bottom w:val="single" w:sz="8" w:space="0" w:color="auto"/>
              <w:right w:val="single" w:sz="8" w:space="0" w:color="auto"/>
            </w:tcBorders>
            <w:shd w:val="clear" w:color="auto" w:fill="auto"/>
          </w:tcPr>
          <w:p w14:paraId="4A630FB9" w14:textId="77777777" w:rsidR="000850F8" w:rsidRPr="00EE4DE4" w:rsidRDefault="000850F8" w:rsidP="00EE4DE4">
            <w:pPr>
              <w:jc w:val="center"/>
              <w:rPr>
                <w:b/>
                <w:bCs/>
                <w:color w:val="000000"/>
                <w:sz w:val="20"/>
                <w:szCs w:val="20"/>
              </w:rPr>
            </w:pPr>
            <w:r w:rsidRPr="00EE4DE4">
              <w:rPr>
                <w:b/>
                <w:bCs/>
                <w:color w:val="000000"/>
                <w:sz w:val="20"/>
                <w:szCs w:val="20"/>
              </w:rPr>
              <w:t>PK</w:t>
            </w:r>
          </w:p>
          <w:p w14:paraId="555F0E70" w14:textId="77777777" w:rsidR="000850F8" w:rsidRPr="00EE4DE4" w:rsidRDefault="000850F8" w:rsidP="00EE4DE4">
            <w:pPr>
              <w:jc w:val="center"/>
              <w:rPr>
                <w:b/>
                <w:bCs/>
                <w:color w:val="000000"/>
                <w:sz w:val="20"/>
                <w:szCs w:val="20"/>
              </w:rPr>
            </w:pPr>
            <w:r w:rsidRPr="00EE4DE4">
              <w:rPr>
                <w:b/>
                <w:bCs/>
                <w:color w:val="000000"/>
                <w:sz w:val="20"/>
                <w:szCs w:val="20"/>
              </w:rPr>
              <w:t>10</w:t>
            </w:r>
          </w:p>
        </w:tc>
        <w:tc>
          <w:tcPr>
            <w:tcW w:w="270" w:type="pct"/>
            <w:tcBorders>
              <w:top w:val="nil"/>
              <w:left w:val="nil"/>
              <w:bottom w:val="single" w:sz="8" w:space="0" w:color="auto"/>
              <w:right w:val="single" w:sz="8" w:space="0" w:color="auto"/>
            </w:tcBorders>
          </w:tcPr>
          <w:p w14:paraId="3AB9BD8C" w14:textId="77777777" w:rsidR="000850F8" w:rsidRPr="00EE4DE4" w:rsidRDefault="000850F8" w:rsidP="00EE4DE4">
            <w:pPr>
              <w:jc w:val="center"/>
              <w:rPr>
                <w:b/>
                <w:bCs/>
                <w:color w:val="000000"/>
                <w:sz w:val="20"/>
                <w:szCs w:val="20"/>
              </w:rPr>
            </w:pPr>
            <w:r w:rsidRPr="00EE4DE4">
              <w:rPr>
                <w:b/>
                <w:bCs/>
                <w:color w:val="000000"/>
                <w:sz w:val="20"/>
                <w:szCs w:val="20"/>
              </w:rPr>
              <w:t>PK</w:t>
            </w:r>
          </w:p>
          <w:p w14:paraId="02A97C0E" w14:textId="77777777" w:rsidR="000850F8" w:rsidRPr="00EE4DE4" w:rsidRDefault="000850F8" w:rsidP="00EE4DE4">
            <w:pPr>
              <w:jc w:val="center"/>
              <w:rPr>
                <w:b/>
                <w:bCs/>
                <w:color w:val="000000"/>
                <w:sz w:val="20"/>
                <w:szCs w:val="20"/>
              </w:rPr>
            </w:pPr>
            <w:r w:rsidRPr="00EE4DE4">
              <w:rPr>
                <w:b/>
                <w:bCs/>
                <w:color w:val="000000"/>
                <w:sz w:val="20"/>
                <w:szCs w:val="20"/>
              </w:rPr>
              <w:t>11</w:t>
            </w:r>
          </w:p>
        </w:tc>
        <w:tc>
          <w:tcPr>
            <w:tcW w:w="270" w:type="pct"/>
            <w:tcBorders>
              <w:top w:val="nil"/>
              <w:left w:val="nil"/>
              <w:bottom w:val="single" w:sz="8" w:space="0" w:color="auto"/>
              <w:right w:val="single" w:sz="8" w:space="0" w:color="auto"/>
            </w:tcBorders>
          </w:tcPr>
          <w:p w14:paraId="3B08D08C" w14:textId="77777777" w:rsidR="000850F8" w:rsidRPr="00EE4DE4" w:rsidRDefault="000850F8" w:rsidP="00EE4DE4">
            <w:pPr>
              <w:jc w:val="center"/>
              <w:rPr>
                <w:b/>
                <w:bCs/>
                <w:color w:val="000000"/>
                <w:sz w:val="20"/>
                <w:szCs w:val="20"/>
              </w:rPr>
            </w:pPr>
            <w:r w:rsidRPr="00EE4DE4">
              <w:rPr>
                <w:b/>
                <w:bCs/>
                <w:color w:val="000000"/>
                <w:sz w:val="20"/>
                <w:szCs w:val="20"/>
              </w:rPr>
              <w:t>PK</w:t>
            </w:r>
          </w:p>
          <w:p w14:paraId="5C354BD3" w14:textId="77777777" w:rsidR="000850F8" w:rsidRPr="00EE4DE4" w:rsidRDefault="000850F8" w:rsidP="00EE4DE4">
            <w:pPr>
              <w:jc w:val="center"/>
              <w:rPr>
                <w:b/>
                <w:bCs/>
                <w:color w:val="000000"/>
                <w:sz w:val="20"/>
                <w:szCs w:val="20"/>
              </w:rPr>
            </w:pPr>
            <w:r w:rsidRPr="00EE4DE4">
              <w:rPr>
                <w:b/>
                <w:bCs/>
                <w:color w:val="000000"/>
                <w:sz w:val="20"/>
                <w:szCs w:val="20"/>
              </w:rPr>
              <w:t>12</w:t>
            </w:r>
          </w:p>
        </w:tc>
        <w:tc>
          <w:tcPr>
            <w:tcW w:w="270" w:type="pct"/>
            <w:tcBorders>
              <w:top w:val="nil"/>
              <w:left w:val="nil"/>
              <w:bottom w:val="single" w:sz="8" w:space="0" w:color="auto"/>
              <w:right w:val="single" w:sz="8" w:space="0" w:color="auto"/>
            </w:tcBorders>
          </w:tcPr>
          <w:p w14:paraId="03AABAA4" w14:textId="77777777" w:rsidR="000850F8" w:rsidRPr="00EE4DE4" w:rsidRDefault="000850F8" w:rsidP="00EE4DE4">
            <w:pPr>
              <w:jc w:val="center"/>
              <w:rPr>
                <w:b/>
                <w:bCs/>
                <w:color w:val="000000"/>
                <w:sz w:val="20"/>
                <w:szCs w:val="20"/>
              </w:rPr>
            </w:pPr>
            <w:r w:rsidRPr="00EE4DE4">
              <w:rPr>
                <w:b/>
                <w:bCs/>
                <w:color w:val="000000"/>
                <w:sz w:val="20"/>
                <w:szCs w:val="20"/>
              </w:rPr>
              <w:t>PK</w:t>
            </w:r>
          </w:p>
          <w:p w14:paraId="47C6E903" w14:textId="77777777" w:rsidR="000850F8" w:rsidRPr="00EE4DE4" w:rsidRDefault="000850F8" w:rsidP="00EE4DE4">
            <w:pPr>
              <w:jc w:val="center"/>
              <w:rPr>
                <w:b/>
                <w:bCs/>
                <w:color w:val="000000"/>
                <w:sz w:val="20"/>
                <w:szCs w:val="20"/>
              </w:rPr>
            </w:pPr>
            <w:r w:rsidRPr="00EE4DE4">
              <w:rPr>
                <w:b/>
                <w:bCs/>
                <w:color w:val="000000"/>
                <w:sz w:val="20"/>
                <w:szCs w:val="20"/>
              </w:rPr>
              <w:t>13</w:t>
            </w:r>
          </w:p>
        </w:tc>
        <w:tc>
          <w:tcPr>
            <w:tcW w:w="270" w:type="pct"/>
            <w:tcBorders>
              <w:top w:val="nil"/>
              <w:left w:val="nil"/>
              <w:bottom w:val="single" w:sz="8" w:space="0" w:color="auto"/>
              <w:right w:val="single" w:sz="8" w:space="0" w:color="auto"/>
            </w:tcBorders>
          </w:tcPr>
          <w:p w14:paraId="34E60436" w14:textId="77777777" w:rsidR="000850F8" w:rsidRPr="00EE4DE4" w:rsidRDefault="000850F8" w:rsidP="00EE4DE4">
            <w:pPr>
              <w:jc w:val="center"/>
              <w:rPr>
                <w:b/>
                <w:bCs/>
                <w:color w:val="000000"/>
                <w:sz w:val="20"/>
                <w:szCs w:val="20"/>
              </w:rPr>
            </w:pPr>
            <w:r w:rsidRPr="00EE4DE4">
              <w:rPr>
                <w:b/>
                <w:bCs/>
                <w:color w:val="000000"/>
                <w:sz w:val="20"/>
                <w:szCs w:val="20"/>
              </w:rPr>
              <w:t>PK</w:t>
            </w:r>
          </w:p>
          <w:p w14:paraId="773C6993" w14:textId="77777777" w:rsidR="000850F8" w:rsidRPr="00EE4DE4" w:rsidRDefault="000850F8" w:rsidP="00EE4DE4">
            <w:pPr>
              <w:jc w:val="center"/>
              <w:rPr>
                <w:b/>
                <w:bCs/>
                <w:color w:val="000000"/>
                <w:sz w:val="20"/>
                <w:szCs w:val="20"/>
              </w:rPr>
            </w:pPr>
            <w:r w:rsidRPr="00EE4DE4">
              <w:rPr>
                <w:b/>
                <w:bCs/>
                <w:color w:val="000000"/>
                <w:sz w:val="20"/>
                <w:szCs w:val="20"/>
              </w:rPr>
              <w:t>14</w:t>
            </w:r>
          </w:p>
        </w:tc>
        <w:tc>
          <w:tcPr>
            <w:tcW w:w="270" w:type="pct"/>
            <w:tcBorders>
              <w:top w:val="nil"/>
              <w:left w:val="nil"/>
              <w:bottom w:val="single" w:sz="8" w:space="0" w:color="auto"/>
              <w:right w:val="single" w:sz="8" w:space="0" w:color="auto"/>
            </w:tcBorders>
          </w:tcPr>
          <w:p w14:paraId="63AB2410" w14:textId="77777777" w:rsidR="000850F8" w:rsidRPr="00EE4DE4" w:rsidRDefault="000850F8" w:rsidP="00EE4DE4">
            <w:pPr>
              <w:jc w:val="center"/>
              <w:rPr>
                <w:b/>
                <w:bCs/>
                <w:color w:val="000000"/>
                <w:sz w:val="20"/>
                <w:szCs w:val="20"/>
              </w:rPr>
            </w:pPr>
            <w:r w:rsidRPr="00EE4DE4">
              <w:rPr>
                <w:b/>
                <w:bCs/>
                <w:color w:val="000000"/>
                <w:sz w:val="20"/>
                <w:szCs w:val="20"/>
              </w:rPr>
              <w:t>PK</w:t>
            </w:r>
          </w:p>
          <w:p w14:paraId="379356CD" w14:textId="77777777" w:rsidR="000850F8" w:rsidRPr="00EE4DE4" w:rsidRDefault="000850F8" w:rsidP="00EE4DE4">
            <w:pPr>
              <w:jc w:val="center"/>
              <w:rPr>
                <w:b/>
                <w:bCs/>
                <w:color w:val="000000"/>
                <w:sz w:val="20"/>
                <w:szCs w:val="20"/>
              </w:rPr>
            </w:pPr>
            <w:r w:rsidRPr="00EE4DE4">
              <w:rPr>
                <w:b/>
                <w:bCs/>
                <w:color w:val="000000"/>
                <w:sz w:val="20"/>
                <w:szCs w:val="20"/>
              </w:rPr>
              <w:t>15</w:t>
            </w:r>
          </w:p>
        </w:tc>
      </w:tr>
      <w:tr w:rsidR="000850F8" w:rsidRPr="00EE4DE4" w14:paraId="6E2DE6FF"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56927E61" w14:textId="77777777" w:rsidR="000850F8" w:rsidRPr="00EE4DE4" w:rsidRDefault="000850F8" w:rsidP="00EE4DE4">
            <w:pPr>
              <w:jc w:val="center"/>
              <w:rPr>
                <w:b/>
                <w:bCs/>
                <w:color w:val="000000"/>
                <w:sz w:val="20"/>
                <w:szCs w:val="20"/>
              </w:rPr>
            </w:pPr>
            <w:r w:rsidRPr="00EE4DE4">
              <w:rPr>
                <w:b/>
                <w:bCs/>
                <w:color w:val="000000"/>
                <w:sz w:val="20"/>
                <w:szCs w:val="20"/>
              </w:rPr>
              <w:t>ÖK1</w:t>
            </w:r>
          </w:p>
          <w:p w14:paraId="4D072089" w14:textId="77777777" w:rsidR="000850F8" w:rsidRPr="00EE4DE4" w:rsidRDefault="000850F8" w:rsidP="00EE4DE4">
            <w:pPr>
              <w:jc w:val="center"/>
              <w:rPr>
                <w:b/>
                <w:bCs/>
                <w:color w:val="000000"/>
                <w:sz w:val="20"/>
                <w:szCs w:val="20"/>
              </w:rPr>
            </w:pPr>
          </w:p>
        </w:tc>
        <w:tc>
          <w:tcPr>
            <w:tcW w:w="268" w:type="pct"/>
            <w:tcBorders>
              <w:top w:val="nil"/>
              <w:left w:val="nil"/>
              <w:bottom w:val="single" w:sz="8" w:space="0" w:color="auto"/>
              <w:right w:val="single" w:sz="8" w:space="0" w:color="auto"/>
            </w:tcBorders>
            <w:shd w:val="clear" w:color="auto" w:fill="auto"/>
          </w:tcPr>
          <w:p w14:paraId="25781026"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0A103642" w14:textId="77777777" w:rsidR="000850F8" w:rsidRPr="00EE4DE4" w:rsidRDefault="000850F8" w:rsidP="00EE4DE4">
            <w:pPr>
              <w:jc w:val="center"/>
              <w:rPr>
                <w:color w:val="000000"/>
                <w:sz w:val="20"/>
                <w:szCs w:val="20"/>
              </w:rPr>
            </w:pPr>
            <w:r w:rsidRPr="00EE4DE4">
              <w:rPr>
                <w:color w:val="000000"/>
                <w:sz w:val="20"/>
                <w:szCs w:val="20"/>
              </w:rPr>
              <w:t>3</w:t>
            </w:r>
          </w:p>
        </w:tc>
        <w:tc>
          <w:tcPr>
            <w:tcW w:w="267" w:type="pct"/>
            <w:tcBorders>
              <w:top w:val="nil"/>
              <w:left w:val="nil"/>
              <w:bottom w:val="single" w:sz="8" w:space="0" w:color="auto"/>
              <w:right w:val="single" w:sz="8" w:space="0" w:color="auto"/>
            </w:tcBorders>
            <w:shd w:val="clear" w:color="auto" w:fill="auto"/>
          </w:tcPr>
          <w:p w14:paraId="2AFE3B26"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762FEAFB"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275698A5" w14:textId="77777777" w:rsidR="000850F8" w:rsidRPr="00EE4DE4" w:rsidRDefault="000850F8" w:rsidP="00EE4DE4">
            <w:pPr>
              <w:jc w:val="center"/>
              <w:rPr>
                <w:color w:val="000000"/>
                <w:sz w:val="20"/>
                <w:szCs w:val="20"/>
              </w:rPr>
            </w:pPr>
          </w:p>
        </w:tc>
        <w:tc>
          <w:tcPr>
            <w:tcW w:w="270" w:type="pct"/>
            <w:tcBorders>
              <w:top w:val="single" w:sz="8" w:space="0" w:color="auto"/>
              <w:left w:val="nil"/>
              <w:bottom w:val="single" w:sz="8" w:space="0" w:color="auto"/>
              <w:right w:val="single" w:sz="8" w:space="0" w:color="000000"/>
            </w:tcBorders>
            <w:shd w:val="clear" w:color="auto" w:fill="auto"/>
          </w:tcPr>
          <w:p w14:paraId="402AB65A"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41A26E51"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0F6EE82E"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2CCDDC84"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70918972"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1A52BDEC"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734CC299"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62D26CCE"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3DA4F32D"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7C11E51A" w14:textId="77777777" w:rsidR="000850F8" w:rsidRPr="00EE4DE4" w:rsidRDefault="000850F8" w:rsidP="00EE4DE4">
            <w:pPr>
              <w:jc w:val="center"/>
              <w:rPr>
                <w:color w:val="000000"/>
                <w:sz w:val="20"/>
                <w:szCs w:val="20"/>
              </w:rPr>
            </w:pPr>
          </w:p>
        </w:tc>
      </w:tr>
      <w:tr w:rsidR="000850F8" w:rsidRPr="00EE4DE4" w14:paraId="28296093"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7203B76D" w14:textId="77777777" w:rsidR="000850F8" w:rsidRPr="00EE4DE4" w:rsidRDefault="000850F8" w:rsidP="00EE4DE4">
            <w:pPr>
              <w:jc w:val="center"/>
              <w:rPr>
                <w:b/>
                <w:bCs/>
                <w:color w:val="000000"/>
                <w:sz w:val="20"/>
                <w:szCs w:val="20"/>
              </w:rPr>
            </w:pPr>
            <w:r w:rsidRPr="00EE4DE4">
              <w:rPr>
                <w:b/>
                <w:bCs/>
                <w:color w:val="000000"/>
                <w:sz w:val="20"/>
                <w:szCs w:val="20"/>
              </w:rPr>
              <w:t>ÖK2</w:t>
            </w:r>
          </w:p>
        </w:tc>
        <w:tc>
          <w:tcPr>
            <w:tcW w:w="268" w:type="pct"/>
            <w:tcBorders>
              <w:top w:val="nil"/>
              <w:left w:val="nil"/>
              <w:bottom w:val="single" w:sz="8" w:space="0" w:color="auto"/>
              <w:right w:val="single" w:sz="8" w:space="0" w:color="auto"/>
            </w:tcBorders>
            <w:shd w:val="clear" w:color="auto" w:fill="auto"/>
          </w:tcPr>
          <w:p w14:paraId="13A0B4EE"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1749CA55" w14:textId="77777777" w:rsidR="000850F8" w:rsidRPr="00EE4DE4" w:rsidRDefault="000850F8" w:rsidP="00EE4DE4">
            <w:pPr>
              <w:jc w:val="center"/>
              <w:rPr>
                <w:color w:val="000000"/>
                <w:sz w:val="20"/>
                <w:szCs w:val="20"/>
              </w:rPr>
            </w:pPr>
            <w:r w:rsidRPr="00EE4DE4">
              <w:rPr>
                <w:color w:val="000000"/>
                <w:sz w:val="20"/>
                <w:szCs w:val="20"/>
              </w:rPr>
              <w:t>3</w:t>
            </w:r>
          </w:p>
        </w:tc>
        <w:tc>
          <w:tcPr>
            <w:tcW w:w="267" w:type="pct"/>
            <w:tcBorders>
              <w:top w:val="nil"/>
              <w:left w:val="nil"/>
              <w:bottom w:val="single" w:sz="8" w:space="0" w:color="auto"/>
              <w:right w:val="single" w:sz="8" w:space="0" w:color="auto"/>
            </w:tcBorders>
            <w:shd w:val="clear" w:color="auto" w:fill="auto"/>
          </w:tcPr>
          <w:p w14:paraId="04E3D761"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33CA561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74549BFF" w14:textId="77777777" w:rsidR="000850F8" w:rsidRPr="00EE4DE4" w:rsidRDefault="000850F8" w:rsidP="00EE4DE4">
            <w:pPr>
              <w:jc w:val="center"/>
              <w:rPr>
                <w:color w:val="000000"/>
                <w:sz w:val="20"/>
                <w:szCs w:val="20"/>
              </w:rPr>
            </w:pPr>
          </w:p>
        </w:tc>
        <w:tc>
          <w:tcPr>
            <w:tcW w:w="270" w:type="pct"/>
            <w:tcBorders>
              <w:top w:val="single" w:sz="8" w:space="0" w:color="auto"/>
              <w:left w:val="nil"/>
              <w:bottom w:val="single" w:sz="8" w:space="0" w:color="auto"/>
              <w:right w:val="single" w:sz="8" w:space="0" w:color="000000"/>
            </w:tcBorders>
            <w:shd w:val="clear" w:color="auto" w:fill="auto"/>
          </w:tcPr>
          <w:p w14:paraId="6CF16CF6"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04EE05CB"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3A60E9EE"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32FB173E"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65B77FCF"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4BAF23AE"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18F8B13D"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17B441A3"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7946C0D6"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2A60BB8B" w14:textId="77777777" w:rsidR="000850F8" w:rsidRPr="00EE4DE4" w:rsidRDefault="000850F8" w:rsidP="00EE4DE4">
            <w:pPr>
              <w:jc w:val="center"/>
              <w:rPr>
                <w:color w:val="000000"/>
                <w:sz w:val="20"/>
                <w:szCs w:val="20"/>
              </w:rPr>
            </w:pPr>
          </w:p>
        </w:tc>
      </w:tr>
      <w:tr w:rsidR="000850F8" w:rsidRPr="00EE4DE4" w14:paraId="66E17594"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566AB8B3" w14:textId="77777777" w:rsidR="000850F8" w:rsidRPr="00EE4DE4" w:rsidRDefault="000850F8" w:rsidP="00EE4DE4">
            <w:pPr>
              <w:jc w:val="center"/>
              <w:rPr>
                <w:b/>
                <w:bCs/>
                <w:color w:val="000000"/>
                <w:sz w:val="20"/>
                <w:szCs w:val="20"/>
              </w:rPr>
            </w:pPr>
            <w:r w:rsidRPr="00EE4DE4">
              <w:rPr>
                <w:b/>
                <w:bCs/>
                <w:color w:val="000000"/>
                <w:sz w:val="20"/>
                <w:szCs w:val="20"/>
              </w:rPr>
              <w:t>ÖK3</w:t>
            </w:r>
          </w:p>
        </w:tc>
        <w:tc>
          <w:tcPr>
            <w:tcW w:w="268" w:type="pct"/>
            <w:tcBorders>
              <w:top w:val="nil"/>
              <w:left w:val="nil"/>
              <w:bottom w:val="single" w:sz="8" w:space="0" w:color="auto"/>
              <w:right w:val="single" w:sz="8" w:space="0" w:color="auto"/>
            </w:tcBorders>
            <w:shd w:val="clear" w:color="auto" w:fill="auto"/>
          </w:tcPr>
          <w:p w14:paraId="573C87F0"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4837E505" w14:textId="77777777" w:rsidR="000850F8" w:rsidRPr="00EE4DE4" w:rsidRDefault="000850F8" w:rsidP="00EE4DE4">
            <w:pPr>
              <w:jc w:val="center"/>
              <w:rPr>
                <w:color w:val="000000"/>
                <w:sz w:val="20"/>
                <w:szCs w:val="20"/>
              </w:rPr>
            </w:pPr>
            <w:r w:rsidRPr="00EE4DE4">
              <w:rPr>
                <w:color w:val="000000"/>
                <w:sz w:val="20"/>
                <w:szCs w:val="20"/>
              </w:rPr>
              <w:t>3</w:t>
            </w:r>
          </w:p>
        </w:tc>
        <w:tc>
          <w:tcPr>
            <w:tcW w:w="267" w:type="pct"/>
            <w:tcBorders>
              <w:top w:val="nil"/>
              <w:left w:val="nil"/>
              <w:bottom w:val="single" w:sz="8" w:space="0" w:color="auto"/>
              <w:right w:val="single" w:sz="8" w:space="0" w:color="auto"/>
            </w:tcBorders>
            <w:shd w:val="clear" w:color="auto" w:fill="auto"/>
          </w:tcPr>
          <w:p w14:paraId="2359BAB3"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445C1C4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1CB49812" w14:textId="77777777" w:rsidR="000850F8" w:rsidRPr="00EE4DE4" w:rsidRDefault="000850F8" w:rsidP="00EE4DE4">
            <w:pPr>
              <w:jc w:val="center"/>
              <w:rPr>
                <w:color w:val="000000"/>
                <w:sz w:val="20"/>
                <w:szCs w:val="20"/>
              </w:rPr>
            </w:pPr>
          </w:p>
        </w:tc>
        <w:tc>
          <w:tcPr>
            <w:tcW w:w="270" w:type="pct"/>
            <w:tcBorders>
              <w:top w:val="single" w:sz="8" w:space="0" w:color="auto"/>
              <w:left w:val="nil"/>
              <w:bottom w:val="single" w:sz="8" w:space="0" w:color="auto"/>
              <w:right w:val="single" w:sz="8" w:space="0" w:color="000000"/>
            </w:tcBorders>
            <w:shd w:val="clear" w:color="auto" w:fill="auto"/>
          </w:tcPr>
          <w:p w14:paraId="573AB5B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02592843"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316A4777"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554471C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3DCCDB92"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77103D70"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4511E3E1"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5A6001AF"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302D7356"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5AAE7F22" w14:textId="77777777" w:rsidR="000850F8" w:rsidRPr="00EE4DE4" w:rsidRDefault="000850F8" w:rsidP="00EE4DE4">
            <w:pPr>
              <w:jc w:val="center"/>
              <w:rPr>
                <w:color w:val="000000"/>
                <w:sz w:val="20"/>
                <w:szCs w:val="20"/>
              </w:rPr>
            </w:pPr>
          </w:p>
        </w:tc>
      </w:tr>
      <w:tr w:rsidR="000850F8" w:rsidRPr="00EE4DE4" w14:paraId="2A1D3644"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72688AB3" w14:textId="77777777" w:rsidR="000850F8" w:rsidRPr="00EE4DE4" w:rsidRDefault="000850F8" w:rsidP="00EE4DE4">
            <w:pPr>
              <w:jc w:val="center"/>
              <w:rPr>
                <w:b/>
                <w:bCs/>
                <w:color w:val="000000"/>
                <w:sz w:val="20"/>
                <w:szCs w:val="20"/>
              </w:rPr>
            </w:pPr>
            <w:r w:rsidRPr="00EE4DE4">
              <w:rPr>
                <w:b/>
                <w:bCs/>
                <w:color w:val="000000"/>
                <w:sz w:val="20"/>
                <w:szCs w:val="20"/>
              </w:rPr>
              <w:t>ÖK4</w:t>
            </w:r>
          </w:p>
        </w:tc>
        <w:tc>
          <w:tcPr>
            <w:tcW w:w="268" w:type="pct"/>
            <w:tcBorders>
              <w:top w:val="nil"/>
              <w:left w:val="nil"/>
              <w:bottom w:val="single" w:sz="8" w:space="0" w:color="auto"/>
              <w:right w:val="single" w:sz="8" w:space="0" w:color="auto"/>
            </w:tcBorders>
            <w:shd w:val="clear" w:color="auto" w:fill="auto"/>
          </w:tcPr>
          <w:p w14:paraId="2F9DF05C"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591AD2A9" w14:textId="77777777" w:rsidR="000850F8" w:rsidRPr="00EE4DE4" w:rsidRDefault="000850F8" w:rsidP="00EE4DE4">
            <w:pPr>
              <w:jc w:val="center"/>
              <w:rPr>
                <w:color w:val="000000"/>
                <w:sz w:val="20"/>
                <w:szCs w:val="20"/>
              </w:rPr>
            </w:pPr>
          </w:p>
        </w:tc>
        <w:tc>
          <w:tcPr>
            <w:tcW w:w="267" w:type="pct"/>
            <w:tcBorders>
              <w:top w:val="nil"/>
              <w:left w:val="nil"/>
              <w:bottom w:val="single" w:sz="8" w:space="0" w:color="auto"/>
              <w:right w:val="single" w:sz="8" w:space="0" w:color="auto"/>
            </w:tcBorders>
            <w:shd w:val="clear" w:color="auto" w:fill="auto"/>
          </w:tcPr>
          <w:p w14:paraId="7510840B"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15A6945B"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3296325D"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4716E25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53F510AC"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7B8D68C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7AF89EE2"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2EF43E29"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6B0180AF"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33B2B8F4"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6A6E3A63"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21C2C853"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488BE242" w14:textId="77777777" w:rsidR="000850F8" w:rsidRPr="00EE4DE4" w:rsidRDefault="000850F8" w:rsidP="00EE4DE4">
            <w:pPr>
              <w:jc w:val="center"/>
              <w:rPr>
                <w:color w:val="000000"/>
                <w:sz w:val="20"/>
                <w:szCs w:val="20"/>
              </w:rPr>
            </w:pPr>
          </w:p>
        </w:tc>
      </w:tr>
      <w:tr w:rsidR="000850F8" w:rsidRPr="00EE4DE4" w14:paraId="7798F380"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3DB79AFB" w14:textId="77777777" w:rsidR="000850F8" w:rsidRPr="00EE4DE4" w:rsidRDefault="000850F8" w:rsidP="00EE4DE4">
            <w:pPr>
              <w:jc w:val="center"/>
              <w:rPr>
                <w:b/>
                <w:bCs/>
                <w:color w:val="000000"/>
                <w:sz w:val="20"/>
                <w:szCs w:val="20"/>
              </w:rPr>
            </w:pPr>
            <w:r w:rsidRPr="00EE4DE4">
              <w:rPr>
                <w:b/>
                <w:bCs/>
                <w:color w:val="000000"/>
                <w:sz w:val="20"/>
                <w:szCs w:val="20"/>
              </w:rPr>
              <w:t>ÖK5</w:t>
            </w:r>
          </w:p>
        </w:tc>
        <w:tc>
          <w:tcPr>
            <w:tcW w:w="268" w:type="pct"/>
            <w:tcBorders>
              <w:top w:val="nil"/>
              <w:left w:val="nil"/>
              <w:bottom w:val="single" w:sz="8" w:space="0" w:color="auto"/>
              <w:right w:val="single" w:sz="8" w:space="0" w:color="auto"/>
            </w:tcBorders>
            <w:shd w:val="clear" w:color="auto" w:fill="auto"/>
          </w:tcPr>
          <w:p w14:paraId="47C16593"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6162A2CC" w14:textId="77777777" w:rsidR="000850F8" w:rsidRPr="00EE4DE4" w:rsidRDefault="000850F8" w:rsidP="00EE4DE4">
            <w:pPr>
              <w:jc w:val="center"/>
              <w:rPr>
                <w:color w:val="000000"/>
                <w:sz w:val="20"/>
                <w:szCs w:val="20"/>
              </w:rPr>
            </w:pPr>
          </w:p>
        </w:tc>
        <w:tc>
          <w:tcPr>
            <w:tcW w:w="267" w:type="pct"/>
            <w:tcBorders>
              <w:top w:val="nil"/>
              <w:left w:val="nil"/>
              <w:bottom w:val="single" w:sz="8" w:space="0" w:color="auto"/>
              <w:right w:val="single" w:sz="8" w:space="0" w:color="auto"/>
            </w:tcBorders>
            <w:shd w:val="clear" w:color="auto" w:fill="auto"/>
          </w:tcPr>
          <w:p w14:paraId="200C699E"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173C8F65"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0955C3A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3A3E91DD"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0D6EA2BB"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6865926F"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1BAF968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3A2D6EBD"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7BFE1203"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5D05F69F"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48D32394"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6708BB3B"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5503B7CD" w14:textId="77777777" w:rsidR="000850F8" w:rsidRPr="00EE4DE4" w:rsidRDefault="000850F8" w:rsidP="00EE4DE4">
            <w:pPr>
              <w:jc w:val="center"/>
              <w:rPr>
                <w:color w:val="000000"/>
                <w:sz w:val="20"/>
                <w:szCs w:val="20"/>
              </w:rPr>
            </w:pPr>
          </w:p>
        </w:tc>
      </w:tr>
      <w:tr w:rsidR="000850F8" w:rsidRPr="00EE4DE4" w14:paraId="449DCEC2" w14:textId="77777777" w:rsidTr="000850F8">
        <w:trPr>
          <w:trHeight w:val="380"/>
        </w:trPr>
        <w:tc>
          <w:tcPr>
            <w:tcW w:w="964" w:type="pct"/>
            <w:tcBorders>
              <w:top w:val="nil"/>
              <w:left w:val="single" w:sz="8" w:space="0" w:color="auto"/>
              <w:bottom w:val="single" w:sz="8" w:space="0" w:color="auto"/>
              <w:right w:val="single" w:sz="8" w:space="0" w:color="auto"/>
            </w:tcBorders>
            <w:shd w:val="clear" w:color="auto" w:fill="auto"/>
          </w:tcPr>
          <w:p w14:paraId="41C26CA3" w14:textId="77777777" w:rsidR="000850F8" w:rsidRPr="00EE4DE4" w:rsidRDefault="000850F8" w:rsidP="00EE4DE4">
            <w:pPr>
              <w:jc w:val="center"/>
              <w:rPr>
                <w:b/>
                <w:bCs/>
                <w:color w:val="000000"/>
                <w:sz w:val="20"/>
                <w:szCs w:val="20"/>
              </w:rPr>
            </w:pPr>
            <w:r w:rsidRPr="00EE4DE4">
              <w:rPr>
                <w:b/>
                <w:bCs/>
                <w:color w:val="000000"/>
                <w:sz w:val="20"/>
                <w:szCs w:val="20"/>
              </w:rPr>
              <w:t>ÖK6</w:t>
            </w:r>
          </w:p>
        </w:tc>
        <w:tc>
          <w:tcPr>
            <w:tcW w:w="268" w:type="pct"/>
            <w:tcBorders>
              <w:top w:val="nil"/>
              <w:left w:val="nil"/>
              <w:bottom w:val="single" w:sz="8" w:space="0" w:color="auto"/>
              <w:right w:val="single" w:sz="8" w:space="0" w:color="auto"/>
            </w:tcBorders>
            <w:shd w:val="clear" w:color="auto" w:fill="auto"/>
          </w:tcPr>
          <w:p w14:paraId="5ACE7BDC"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8" w:space="0" w:color="auto"/>
              <w:right w:val="single" w:sz="8" w:space="0" w:color="auto"/>
            </w:tcBorders>
            <w:shd w:val="clear" w:color="auto" w:fill="auto"/>
          </w:tcPr>
          <w:p w14:paraId="3E728E2C" w14:textId="77777777" w:rsidR="000850F8" w:rsidRPr="00EE4DE4" w:rsidRDefault="000850F8" w:rsidP="00EE4DE4">
            <w:pPr>
              <w:jc w:val="center"/>
              <w:rPr>
                <w:color w:val="000000"/>
                <w:sz w:val="20"/>
                <w:szCs w:val="20"/>
              </w:rPr>
            </w:pPr>
          </w:p>
        </w:tc>
        <w:tc>
          <w:tcPr>
            <w:tcW w:w="267" w:type="pct"/>
            <w:tcBorders>
              <w:top w:val="nil"/>
              <w:left w:val="nil"/>
              <w:bottom w:val="single" w:sz="8" w:space="0" w:color="auto"/>
              <w:right w:val="single" w:sz="8" w:space="0" w:color="auto"/>
            </w:tcBorders>
            <w:shd w:val="clear" w:color="auto" w:fill="auto"/>
          </w:tcPr>
          <w:p w14:paraId="4BC5135D" w14:textId="77777777" w:rsidR="000850F8" w:rsidRPr="00EE4DE4" w:rsidRDefault="000850F8" w:rsidP="00EE4DE4">
            <w:pPr>
              <w:jc w:val="center"/>
              <w:rPr>
                <w:color w:val="000000"/>
                <w:sz w:val="20"/>
                <w:szCs w:val="20"/>
              </w:rPr>
            </w:pPr>
          </w:p>
        </w:tc>
        <w:tc>
          <w:tcPr>
            <w:tcW w:w="268" w:type="pct"/>
            <w:tcBorders>
              <w:top w:val="nil"/>
              <w:left w:val="nil"/>
              <w:bottom w:val="single" w:sz="8" w:space="0" w:color="auto"/>
              <w:right w:val="single" w:sz="8" w:space="0" w:color="auto"/>
            </w:tcBorders>
            <w:shd w:val="clear" w:color="auto" w:fill="auto"/>
          </w:tcPr>
          <w:p w14:paraId="6284A768"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16172BB5"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11F479F3"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6AF725C8"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shd w:val="clear" w:color="auto" w:fill="auto"/>
          </w:tcPr>
          <w:p w14:paraId="267166F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8" w:space="0" w:color="auto"/>
              <w:right w:val="single" w:sz="8" w:space="0" w:color="000000"/>
            </w:tcBorders>
            <w:shd w:val="clear" w:color="auto" w:fill="auto"/>
          </w:tcPr>
          <w:p w14:paraId="6786D3A3"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shd w:val="clear" w:color="auto" w:fill="auto"/>
          </w:tcPr>
          <w:p w14:paraId="3A71F4DF"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40CBF4FD"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8" w:space="0" w:color="auto"/>
              <w:right w:val="single" w:sz="8" w:space="0" w:color="auto"/>
            </w:tcBorders>
          </w:tcPr>
          <w:p w14:paraId="6B826FEA"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060C5454"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220BD8C8" w14:textId="77777777" w:rsidR="000850F8" w:rsidRPr="00EE4DE4" w:rsidRDefault="000850F8" w:rsidP="00EE4DE4">
            <w:pPr>
              <w:jc w:val="center"/>
              <w:rPr>
                <w:color w:val="000000"/>
                <w:sz w:val="20"/>
                <w:szCs w:val="20"/>
              </w:rPr>
            </w:pPr>
          </w:p>
        </w:tc>
        <w:tc>
          <w:tcPr>
            <w:tcW w:w="270" w:type="pct"/>
            <w:tcBorders>
              <w:top w:val="nil"/>
              <w:left w:val="nil"/>
              <w:bottom w:val="single" w:sz="8" w:space="0" w:color="auto"/>
              <w:right w:val="single" w:sz="8" w:space="0" w:color="auto"/>
            </w:tcBorders>
          </w:tcPr>
          <w:p w14:paraId="3B884853" w14:textId="77777777" w:rsidR="000850F8" w:rsidRPr="00EE4DE4" w:rsidRDefault="000850F8" w:rsidP="00EE4DE4">
            <w:pPr>
              <w:jc w:val="center"/>
              <w:rPr>
                <w:color w:val="000000"/>
                <w:sz w:val="20"/>
                <w:szCs w:val="20"/>
              </w:rPr>
            </w:pPr>
          </w:p>
        </w:tc>
      </w:tr>
      <w:tr w:rsidR="000850F8" w:rsidRPr="00EE4DE4" w14:paraId="612A7308" w14:textId="77777777" w:rsidTr="000850F8">
        <w:trPr>
          <w:trHeight w:val="159"/>
        </w:trPr>
        <w:tc>
          <w:tcPr>
            <w:tcW w:w="964" w:type="pct"/>
            <w:tcBorders>
              <w:top w:val="nil"/>
              <w:left w:val="single" w:sz="8" w:space="0" w:color="auto"/>
              <w:bottom w:val="single" w:sz="4" w:space="0" w:color="auto"/>
              <w:right w:val="single" w:sz="8" w:space="0" w:color="auto"/>
            </w:tcBorders>
            <w:shd w:val="clear" w:color="auto" w:fill="auto"/>
          </w:tcPr>
          <w:p w14:paraId="7511D233" w14:textId="77777777" w:rsidR="000850F8" w:rsidRPr="00EE4DE4" w:rsidRDefault="000850F8" w:rsidP="00EE4DE4">
            <w:pPr>
              <w:jc w:val="center"/>
              <w:rPr>
                <w:b/>
                <w:bCs/>
                <w:color w:val="000000"/>
                <w:sz w:val="20"/>
                <w:szCs w:val="20"/>
              </w:rPr>
            </w:pPr>
            <w:r w:rsidRPr="00EE4DE4">
              <w:rPr>
                <w:b/>
                <w:bCs/>
                <w:color w:val="000000"/>
                <w:sz w:val="20"/>
                <w:szCs w:val="20"/>
              </w:rPr>
              <w:t>ÖK7</w:t>
            </w:r>
          </w:p>
        </w:tc>
        <w:tc>
          <w:tcPr>
            <w:tcW w:w="268" w:type="pct"/>
            <w:tcBorders>
              <w:top w:val="nil"/>
              <w:left w:val="nil"/>
              <w:bottom w:val="single" w:sz="4" w:space="0" w:color="auto"/>
              <w:right w:val="single" w:sz="8" w:space="0" w:color="auto"/>
            </w:tcBorders>
            <w:shd w:val="clear" w:color="auto" w:fill="auto"/>
          </w:tcPr>
          <w:p w14:paraId="47B9D3AE" w14:textId="77777777" w:rsidR="000850F8" w:rsidRPr="00EE4DE4" w:rsidRDefault="000850F8" w:rsidP="00EE4DE4">
            <w:pPr>
              <w:jc w:val="center"/>
              <w:rPr>
                <w:color w:val="000000"/>
                <w:sz w:val="20"/>
                <w:szCs w:val="20"/>
              </w:rPr>
            </w:pPr>
            <w:r w:rsidRPr="00EE4DE4">
              <w:rPr>
                <w:color w:val="000000"/>
                <w:sz w:val="20"/>
                <w:szCs w:val="20"/>
              </w:rPr>
              <w:t>5</w:t>
            </w:r>
          </w:p>
        </w:tc>
        <w:tc>
          <w:tcPr>
            <w:tcW w:w="267" w:type="pct"/>
            <w:tcBorders>
              <w:top w:val="nil"/>
              <w:left w:val="nil"/>
              <w:bottom w:val="single" w:sz="4" w:space="0" w:color="auto"/>
              <w:right w:val="single" w:sz="8" w:space="0" w:color="auto"/>
            </w:tcBorders>
            <w:shd w:val="clear" w:color="auto" w:fill="auto"/>
          </w:tcPr>
          <w:p w14:paraId="3EFA9C71" w14:textId="77777777" w:rsidR="000850F8" w:rsidRPr="00EE4DE4" w:rsidRDefault="000850F8" w:rsidP="00EE4DE4">
            <w:pPr>
              <w:jc w:val="center"/>
              <w:rPr>
                <w:color w:val="000000"/>
                <w:sz w:val="20"/>
                <w:szCs w:val="20"/>
              </w:rPr>
            </w:pPr>
          </w:p>
        </w:tc>
        <w:tc>
          <w:tcPr>
            <w:tcW w:w="267" w:type="pct"/>
            <w:tcBorders>
              <w:top w:val="nil"/>
              <w:left w:val="nil"/>
              <w:bottom w:val="single" w:sz="4" w:space="0" w:color="auto"/>
              <w:right w:val="single" w:sz="8" w:space="0" w:color="auto"/>
            </w:tcBorders>
            <w:shd w:val="clear" w:color="auto" w:fill="auto"/>
          </w:tcPr>
          <w:p w14:paraId="2F5079E9" w14:textId="77777777" w:rsidR="000850F8" w:rsidRPr="00EE4DE4" w:rsidRDefault="000850F8" w:rsidP="00EE4DE4">
            <w:pPr>
              <w:jc w:val="center"/>
              <w:rPr>
                <w:color w:val="000000"/>
                <w:sz w:val="20"/>
                <w:szCs w:val="20"/>
              </w:rPr>
            </w:pPr>
          </w:p>
        </w:tc>
        <w:tc>
          <w:tcPr>
            <w:tcW w:w="268" w:type="pct"/>
            <w:tcBorders>
              <w:top w:val="nil"/>
              <w:left w:val="nil"/>
              <w:bottom w:val="single" w:sz="4" w:space="0" w:color="auto"/>
              <w:right w:val="single" w:sz="8" w:space="0" w:color="auto"/>
            </w:tcBorders>
            <w:shd w:val="clear" w:color="auto" w:fill="auto"/>
          </w:tcPr>
          <w:p w14:paraId="3D61B7D6"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4" w:space="0" w:color="auto"/>
              <w:right w:val="single" w:sz="8" w:space="0" w:color="auto"/>
            </w:tcBorders>
            <w:shd w:val="clear" w:color="auto" w:fill="auto"/>
          </w:tcPr>
          <w:p w14:paraId="68D65E90"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4" w:space="0" w:color="auto"/>
              <w:right w:val="single" w:sz="8" w:space="0" w:color="000000"/>
            </w:tcBorders>
            <w:shd w:val="clear" w:color="auto" w:fill="auto"/>
          </w:tcPr>
          <w:p w14:paraId="02F6A1A5"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4" w:space="0" w:color="auto"/>
              <w:right w:val="single" w:sz="8" w:space="0" w:color="auto"/>
            </w:tcBorders>
            <w:shd w:val="clear" w:color="auto" w:fill="auto"/>
          </w:tcPr>
          <w:p w14:paraId="4AA3D690"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shd w:val="clear" w:color="auto" w:fill="auto"/>
          </w:tcPr>
          <w:p w14:paraId="0A6B1ED2"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single" w:sz="8" w:space="0" w:color="auto"/>
              <w:left w:val="nil"/>
              <w:bottom w:val="single" w:sz="4" w:space="0" w:color="auto"/>
              <w:right w:val="single" w:sz="8" w:space="0" w:color="000000"/>
            </w:tcBorders>
            <w:shd w:val="clear" w:color="auto" w:fill="auto"/>
          </w:tcPr>
          <w:p w14:paraId="4A8A13DD"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shd w:val="clear" w:color="auto" w:fill="auto"/>
          </w:tcPr>
          <w:p w14:paraId="2E28DA41"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4" w:space="0" w:color="auto"/>
              <w:right w:val="single" w:sz="8" w:space="0" w:color="auto"/>
            </w:tcBorders>
          </w:tcPr>
          <w:p w14:paraId="7049C8B3" w14:textId="77777777" w:rsidR="000850F8" w:rsidRPr="00EE4DE4" w:rsidRDefault="000850F8" w:rsidP="00EE4DE4">
            <w:pPr>
              <w:jc w:val="center"/>
              <w:rPr>
                <w:color w:val="000000"/>
                <w:sz w:val="20"/>
                <w:szCs w:val="20"/>
              </w:rPr>
            </w:pPr>
            <w:r w:rsidRPr="00EE4DE4">
              <w:rPr>
                <w:color w:val="000000"/>
                <w:sz w:val="20"/>
                <w:szCs w:val="20"/>
              </w:rPr>
              <w:t>5</w:t>
            </w:r>
          </w:p>
        </w:tc>
        <w:tc>
          <w:tcPr>
            <w:tcW w:w="270" w:type="pct"/>
            <w:tcBorders>
              <w:top w:val="nil"/>
              <w:left w:val="nil"/>
              <w:bottom w:val="single" w:sz="4" w:space="0" w:color="auto"/>
              <w:right w:val="single" w:sz="8" w:space="0" w:color="auto"/>
            </w:tcBorders>
          </w:tcPr>
          <w:p w14:paraId="59A57A1B"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tcPr>
          <w:p w14:paraId="3C4A3A0C"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tcPr>
          <w:p w14:paraId="06A1A8D8" w14:textId="77777777" w:rsidR="000850F8" w:rsidRPr="00EE4DE4" w:rsidRDefault="000850F8" w:rsidP="00EE4DE4">
            <w:pPr>
              <w:jc w:val="center"/>
              <w:rPr>
                <w:color w:val="000000"/>
                <w:sz w:val="20"/>
                <w:szCs w:val="20"/>
              </w:rPr>
            </w:pPr>
          </w:p>
        </w:tc>
        <w:tc>
          <w:tcPr>
            <w:tcW w:w="270" w:type="pct"/>
            <w:tcBorders>
              <w:top w:val="nil"/>
              <w:left w:val="nil"/>
              <w:bottom w:val="single" w:sz="4" w:space="0" w:color="auto"/>
              <w:right w:val="single" w:sz="8" w:space="0" w:color="auto"/>
            </w:tcBorders>
          </w:tcPr>
          <w:p w14:paraId="02D708B7" w14:textId="77777777" w:rsidR="000850F8" w:rsidRPr="00EE4DE4" w:rsidRDefault="000850F8" w:rsidP="00EE4DE4">
            <w:pPr>
              <w:jc w:val="center"/>
              <w:rPr>
                <w:color w:val="000000"/>
                <w:sz w:val="20"/>
                <w:szCs w:val="20"/>
              </w:rPr>
            </w:pPr>
          </w:p>
        </w:tc>
      </w:tr>
    </w:tbl>
    <w:p w14:paraId="7391D4B1" w14:textId="77777777" w:rsidR="00EE4DE4" w:rsidRPr="00EE4DE4" w:rsidRDefault="00EE4DE4" w:rsidP="00EE4DE4">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721"/>
      </w:tblGrid>
      <w:tr w:rsidR="00EE4DE4" w:rsidRPr="00EE4DE4" w14:paraId="3466C619" w14:textId="77777777" w:rsidTr="00FC482B">
        <w:trPr>
          <w:trHeight w:val="264"/>
        </w:trPr>
        <w:tc>
          <w:tcPr>
            <w:tcW w:w="9209" w:type="dxa"/>
            <w:gridSpan w:val="4"/>
          </w:tcPr>
          <w:p w14:paraId="3C9991FF" w14:textId="77777777" w:rsidR="00EE4DE4" w:rsidRPr="00EE4DE4" w:rsidRDefault="00EE4DE4" w:rsidP="00EE4DE4">
            <w:pPr>
              <w:rPr>
                <w:b/>
                <w:sz w:val="20"/>
                <w:szCs w:val="20"/>
              </w:rPr>
            </w:pPr>
            <w:r w:rsidRPr="00EE4DE4">
              <w:rPr>
                <w:b/>
                <w:sz w:val="20"/>
                <w:szCs w:val="20"/>
              </w:rPr>
              <w:t xml:space="preserve">AKTS Tablosu: </w:t>
            </w:r>
          </w:p>
          <w:p w14:paraId="6A82BBAD" w14:textId="77777777" w:rsidR="00EE4DE4" w:rsidRPr="00EE4DE4" w:rsidRDefault="00EE4DE4" w:rsidP="00EE4DE4">
            <w:pPr>
              <w:rPr>
                <w:sz w:val="20"/>
                <w:szCs w:val="20"/>
              </w:rPr>
            </w:pPr>
          </w:p>
        </w:tc>
      </w:tr>
      <w:tr w:rsidR="00EE4DE4" w:rsidRPr="00EE4DE4" w14:paraId="736706BA" w14:textId="77777777" w:rsidTr="00FC482B">
        <w:trPr>
          <w:trHeight w:val="264"/>
        </w:trPr>
        <w:tc>
          <w:tcPr>
            <w:tcW w:w="5507" w:type="dxa"/>
          </w:tcPr>
          <w:p w14:paraId="65CA7649" w14:textId="77777777" w:rsidR="00EE4DE4" w:rsidRPr="00EE4DE4" w:rsidRDefault="00EE4DE4" w:rsidP="00EE4DE4">
            <w:pPr>
              <w:rPr>
                <w:b/>
                <w:sz w:val="20"/>
                <w:szCs w:val="20"/>
              </w:rPr>
            </w:pPr>
            <w:r w:rsidRPr="00EE4DE4">
              <w:rPr>
                <w:b/>
                <w:sz w:val="20"/>
                <w:szCs w:val="20"/>
              </w:rPr>
              <w:t xml:space="preserve">Derse İlişkin Etkinlikler </w:t>
            </w:r>
          </w:p>
        </w:tc>
        <w:tc>
          <w:tcPr>
            <w:tcW w:w="901" w:type="dxa"/>
          </w:tcPr>
          <w:p w14:paraId="2328BA1E" w14:textId="77777777" w:rsidR="00EE4DE4" w:rsidRPr="00EE4DE4" w:rsidRDefault="00EE4DE4" w:rsidP="00EE4DE4">
            <w:pPr>
              <w:jc w:val="center"/>
              <w:rPr>
                <w:sz w:val="20"/>
                <w:szCs w:val="20"/>
              </w:rPr>
            </w:pPr>
            <w:r w:rsidRPr="00EE4DE4">
              <w:rPr>
                <w:sz w:val="20"/>
                <w:szCs w:val="20"/>
              </w:rPr>
              <w:t>Sayısı</w:t>
            </w:r>
          </w:p>
        </w:tc>
        <w:tc>
          <w:tcPr>
            <w:tcW w:w="1080" w:type="dxa"/>
          </w:tcPr>
          <w:p w14:paraId="6C78E471" w14:textId="77777777" w:rsidR="00EE4DE4" w:rsidRPr="00EE4DE4" w:rsidRDefault="00EE4DE4" w:rsidP="00EE4DE4">
            <w:pPr>
              <w:jc w:val="center"/>
              <w:rPr>
                <w:sz w:val="20"/>
                <w:szCs w:val="20"/>
              </w:rPr>
            </w:pPr>
            <w:r w:rsidRPr="00EE4DE4">
              <w:rPr>
                <w:sz w:val="20"/>
                <w:szCs w:val="20"/>
              </w:rPr>
              <w:t>Süresi</w:t>
            </w:r>
          </w:p>
          <w:p w14:paraId="74E0B131" w14:textId="77777777" w:rsidR="00EE4DE4" w:rsidRPr="00EE4DE4" w:rsidRDefault="00EE4DE4" w:rsidP="00EE4DE4">
            <w:pPr>
              <w:jc w:val="center"/>
              <w:rPr>
                <w:sz w:val="20"/>
                <w:szCs w:val="20"/>
              </w:rPr>
            </w:pPr>
            <w:r w:rsidRPr="00EE4DE4">
              <w:rPr>
                <w:sz w:val="20"/>
                <w:szCs w:val="20"/>
              </w:rPr>
              <w:t>(saat)</w:t>
            </w:r>
          </w:p>
        </w:tc>
        <w:tc>
          <w:tcPr>
            <w:tcW w:w="1721" w:type="dxa"/>
          </w:tcPr>
          <w:p w14:paraId="6AFAA59A" w14:textId="77777777" w:rsidR="00EE4DE4" w:rsidRPr="00EE4DE4" w:rsidRDefault="00EE4DE4" w:rsidP="00EE4DE4">
            <w:pPr>
              <w:jc w:val="center"/>
              <w:rPr>
                <w:sz w:val="20"/>
                <w:szCs w:val="20"/>
              </w:rPr>
            </w:pPr>
            <w:r w:rsidRPr="00EE4DE4">
              <w:rPr>
                <w:sz w:val="20"/>
                <w:szCs w:val="20"/>
              </w:rPr>
              <w:t>Toplam İşyükü</w:t>
            </w:r>
          </w:p>
          <w:p w14:paraId="2CAFE814" w14:textId="77777777" w:rsidR="00EE4DE4" w:rsidRPr="00EE4DE4" w:rsidRDefault="00EE4DE4" w:rsidP="00EE4DE4">
            <w:pPr>
              <w:jc w:val="center"/>
              <w:rPr>
                <w:sz w:val="20"/>
                <w:szCs w:val="20"/>
              </w:rPr>
            </w:pPr>
            <w:r w:rsidRPr="00EE4DE4">
              <w:rPr>
                <w:sz w:val="20"/>
                <w:szCs w:val="20"/>
              </w:rPr>
              <w:t xml:space="preserve">(Saat) </w:t>
            </w:r>
          </w:p>
        </w:tc>
      </w:tr>
      <w:tr w:rsidR="00EE4DE4" w:rsidRPr="00EE4DE4" w14:paraId="2E91E0B6" w14:textId="77777777" w:rsidTr="00FC482B">
        <w:trPr>
          <w:trHeight w:val="264"/>
        </w:trPr>
        <w:tc>
          <w:tcPr>
            <w:tcW w:w="9209" w:type="dxa"/>
            <w:gridSpan w:val="4"/>
          </w:tcPr>
          <w:p w14:paraId="527A0801" w14:textId="77777777" w:rsidR="00EE4DE4" w:rsidRPr="00EE4DE4" w:rsidRDefault="00EE4DE4" w:rsidP="00EE4DE4">
            <w:pPr>
              <w:rPr>
                <w:sz w:val="20"/>
                <w:szCs w:val="20"/>
              </w:rPr>
            </w:pPr>
            <w:r w:rsidRPr="00EE4DE4">
              <w:rPr>
                <w:b/>
                <w:sz w:val="20"/>
                <w:szCs w:val="20"/>
              </w:rPr>
              <w:t>Ders içi etkinlikler</w:t>
            </w:r>
          </w:p>
        </w:tc>
      </w:tr>
      <w:tr w:rsidR="00EE4DE4" w:rsidRPr="00EE4DE4" w14:paraId="605BFA80" w14:textId="77777777" w:rsidTr="00FC482B">
        <w:trPr>
          <w:trHeight w:val="250"/>
        </w:trPr>
        <w:tc>
          <w:tcPr>
            <w:tcW w:w="5507" w:type="dxa"/>
          </w:tcPr>
          <w:p w14:paraId="2D66717F" w14:textId="77777777" w:rsidR="00EE4DE4" w:rsidRPr="00EE4DE4" w:rsidRDefault="00EE4DE4" w:rsidP="00EE4DE4">
            <w:pPr>
              <w:ind w:firstLine="540"/>
              <w:rPr>
                <w:sz w:val="20"/>
                <w:szCs w:val="20"/>
              </w:rPr>
            </w:pPr>
            <w:r w:rsidRPr="00EE4DE4">
              <w:rPr>
                <w:sz w:val="20"/>
                <w:szCs w:val="20"/>
              </w:rPr>
              <w:t>Ders anlatımı</w:t>
            </w:r>
          </w:p>
        </w:tc>
        <w:tc>
          <w:tcPr>
            <w:tcW w:w="901" w:type="dxa"/>
          </w:tcPr>
          <w:p w14:paraId="4E1CE4A3" w14:textId="77777777" w:rsidR="00EE4DE4" w:rsidRPr="00EE4DE4" w:rsidRDefault="00EE4DE4" w:rsidP="00EE4DE4">
            <w:pPr>
              <w:jc w:val="center"/>
              <w:rPr>
                <w:sz w:val="20"/>
                <w:szCs w:val="20"/>
              </w:rPr>
            </w:pPr>
            <w:r w:rsidRPr="00EE4DE4">
              <w:rPr>
                <w:sz w:val="20"/>
                <w:szCs w:val="20"/>
              </w:rPr>
              <w:t>12</w:t>
            </w:r>
          </w:p>
        </w:tc>
        <w:tc>
          <w:tcPr>
            <w:tcW w:w="1080" w:type="dxa"/>
          </w:tcPr>
          <w:p w14:paraId="457C1057" w14:textId="77777777" w:rsidR="00EE4DE4" w:rsidRPr="00EE4DE4" w:rsidRDefault="00EE4DE4" w:rsidP="00EE4DE4">
            <w:pPr>
              <w:jc w:val="center"/>
              <w:rPr>
                <w:sz w:val="20"/>
                <w:szCs w:val="20"/>
              </w:rPr>
            </w:pPr>
            <w:r w:rsidRPr="00EE4DE4">
              <w:rPr>
                <w:sz w:val="20"/>
                <w:szCs w:val="20"/>
              </w:rPr>
              <w:t>2</w:t>
            </w:r>
          </w:p>
        </w:tc>
        <w:tc>
          <w:tcPr>
            <w:tcW w:w="1721" w:type="dxa"/>
          </w:tcPr>
          <w:p w14:paraId="438BAC40" w14:textId="77777777" w:rsidR="00EE4DE4" w:rsidRPr="00EE4DE4" w:rsidRDefault="00EE4DE4" w:rsidP="00EE4DE4">
            <w:pPr>
              <w:jc w:val="center"/>
              <w:rPr>
                <w:sz w:val="20"/>
                <w:szCs w:val="20"/>
              </w:rPr>
            </w:pPr>
            <w:r w:rsidRPr="00EE4DE4">
              <w:rPr>
                <w:sz w:val="20"/>
                <w:szCs w:val="20"/>
              </w:rPr>
              <w:t>24</w:t>
            </w:r>
          </w:p>
        </w:tc>
      </w:tr>
      <w:tr w:rsidR="00EE4DE4" w:rsidRPr="00EE4DE4" w14:paraId="30B61F8D" w14:textId="77777777" w:rsidTr="00FC482B">
        <w:trPr>
          <w:trHeight w:val="250"/>
        </w:trPr>
        <w:tc>
          <w:tcPr>
            <w:tcW w:w="5507" w:type="dxa"/>
          </w:tcPr>
          <w:p w14:paraId="43A5E5E1" w14:textId="77777777" w:rsidR="00EE4DE4" w:rsidRPr="00EE4DE4" w:rsidRDefault="00EE4DE4" w:rsidP="00EE4DE4">
            <w:pPr>
              <w:ind w:firstLine="540"/>
              <w:rPr>
                <w:sz w:val="20"/>
                <w:szCs w:val="20"/>
              </w:rPr>
            </w:pPr>
            <w:r w:rsidRPr="00EE4DE4">
              <w:rPr>
                <w:sz w:val="20"/>
                <w:szCs w:val="20"/>
              </w:rPr>
              <w:t xml:space="preserve">Uygulama </w:t>
            </w:r>
          </w:p>
        </w:tc>
        <w:tc>
          <w:tcPr>
            <w:tcW w:w="901" w:type="dxa"/>
          </w:tcPr>
          <w:p w14:paraId="4E70B95C" w14:textId="77777777" w:rsidR="00EE4DE4" w:rsidRPr="00EE4DE4" w:rsidRDefault="00EE4DE4" w:rsidP="00EE4DE4">
            <w:pPr>
              <w:jc w:val="center"/>
              <w:rPr>
                <w:sz w:val="20"/>
                <w:szCs w:val="20"/>
              </w:rPr>
            </w:pPr>
          </w:p>
        </w:tc>
        <w:tc>
          <w:tcPr>
            <w:tcW w:w="1080" w:type="dxa"/>
          </w:tcPr>
          <w:p w14:paraId="5583E958" w14:textId="77777777" w:rsidR="00EE4DE4" w:rsidRPr="00EE4DE4" w:rsidRDefault="00EE4DE4" w:rsidP="00EE4DE4">
            <w:pPr>
              <w:jc w:val="center"/>
              <w:rPr>
                <w:sz w:val="20"/>
                <w:szCs w:val="20"/>
              </w:rPr>
            </w:pPr>
          </w:p>
        </w:tc>
        <w:tc>
          <w:tcPr>
            <w:tcW w:w="1721" w:type="dxa"/>
          </w:tcPr>
          <w:p w14:paraId="409BB687" w14:textId="77777777" w:rsidR="00EE4DE4" w:rsidRPr="00EE4DE4" w:rsidRDefault="00EE4DE4" w:rsidP="00EE4DE4">
            <w:pPr>
              <w:jc w:val="center"/>
              <w:rPr>
                <w:sz w:val="20"/>
                <w:szCs w:val="20"/>
              </w:rPr>
            </w:pPr>
          </w:p>
        </w:tc>
      </w:tr>
      <w:tr w:rsidR="00EE4DE4" w:rsidRPr="00EE4DE4" w14:paraId="56D9F5B3" w14:textId="77777777" w:rsidTr="00FC482B">
        <w:trPr>
          <w:trHeight w:val="250"/>
        </w:trPr>
        <w:tc>
          <w:tcPr>
            <w:tcW w:w="9209" w:type="dxa"/>
            <w:gridSpan w:val="4"/>
          </w:tcPr>
          <w:p w14:paraId="55E53B23" w14:textId="77777777" w:rsidR="00EE4DE4" w:rsidRPr="00EE4DE4" w:rsidRDefault="00EE4DE4" w:rsidP="00EE4DE4">
            <w:pPr>
              <w:rPr>
                <w:b/>
                <w:sz w:val="20"/>
                <w:szCs w:val="20"/>
              </w:rPr>
            </w:pPr>
            <w:r w:rsidRPr="00EE4DE4">
              <w:rPr>
                <w:b/>
                <w:sz w:val="20"/>
                <w:szCs w:val="20"/>
              </w:rPr>
              <w:t xml:space="preserve">Sınavlar </w:t>
            </w:r>
          </w:p>
          <w:p w14:paraId="561AA287" w14:textId="77777777" w:rsidR="00EE4DE4" w:rsidRPr="00EE4DE4" w:rsidRDefault="00EE4DE4" w:rsidP="00EE4DE4">
            <w:pPr>
              <w:jc w:val="center"/>
              <w:rPr>
                <w:sz w:val="20"/>
                <w:szCs w:val="20"/>
              </w:rPr>
            </w:pPr>
            <w:r w:rsidRPr="00EE4DE4">
              <w:rPr>
                <w:sz w:val="20"/>
                <w:szCs w:val="20"/>
              </w:rPr>
              <w:t>(Sınav ders saatleri içerisinde gerçekleştirilirse, söz konusu sınav süresi ders içi etkinliklerden düşürülmelidir)</w:t>
            </w:r>
          </w:p>
        </w:tc>
      </w:tr>
      <w:tr w:rsidR="00EE4DE4" w:rsidRPr="00EE4DE4" w14:paraId="4FF45517" w14:textId="77777777" w:rsidTr="00FC482B">
        <w:trPr>
          <w:trHeight w:val="250"/>
        </w:trPr>
        <w:tc>
          <w:tcPr>
            <w:tcW w:w="5507" w:type="dxa"/>
          </w:tcPr>
          <w:p w14:paraId="02B3BA02" w14:textId="77777777" w:rsidR="00EE4DE4" w:rsidRPr="00EE4DE4" w:rsidRDefault="00EE4DE4" w:rsidP="00EE4DE4">
            <w:pPr>
              <w:ind w:left="540"/>
              <w:rPr>
                <w:sz w:val="20"/>
                <w:szCs w:val="20"/>
              </w:rPr>
            </w:pPr>
            <w:r w:rsidRPr="00EE4DE4">
              <w:rPr>
                <w:sz w:val="20"/>
                <w:szCs w:val="20"/>
              </w:rPr>
              <w:t>Final Sınavı</w:t>
            </w:r>
          </w:p>
        </w:tc>
        <w:tc>
          <w:tcPr>
            <w:tcW w:w="901" w:type="dxa"/>
          </w:tcPr>
          <w:p w14:paraId="43F39A5F" w14:textId="77777777" w:rsidR="00EE4DE4" w:rsidRPr="00EE4DE4" w:rsidRDefault="00EE4DE4" w:rsidP="00EE4DE4">
            <w:pPr>
              <w:jc w:val="center"/>
              <w:rPr>
                <w:sz w:val="20"/>
                <w:szCs w:val="20"/>
              </w:rPr>
            </w:pPr>
            <w:r w:rsidRPr="00EE4DE4">
              <w:rPr>
                <w:sz w:val="20"/>
                <w:szCs w:val="20"/>
              </w:rPr>
              <w:t>1</w:t>
            </w:r>
          </w:p>
        </w:tc>
        <w:tc>
          <w:tcPr>
            <w:tcW w:w="1080" w:type="dxa"/>
          </w:tcPr>
          <w:p w14:paraId="7375F877" w14:textId="77777777" w:rsidR="00EE4DE4" w:rsidRPr="00EE4DE4" w:rsidRDefault="00EE4DE4" w:rsidP="00EE4DE4">
            <w:pPr>
              <w:jc w:val="center"/>
              <w:rPr>
                <w:sz w:val="20"/>
                <w:szCs w:val="20"/>
              </w:rPr>
            </w:pPr>
            <w:r w:rsidRPr="00EE4DE4">
              <w:rPr>
                <w:sz w:val="20"/>
                <w:szCs w:val="20"/>
              </w:rPr>
              <w:t>2</w:t>
            </w:r>
          </w:p>
        </w:tc>
        <w:tc>
          <w:tcPr>
            <w:tcW w:w="1721" w:type="dxa"/>
          </w:tcPr>
          <w:p w14:paraId="0FC9E8CA" w14:textId="77777777" w:rsidR="00EE4DE4" w:rsidRPr="00EE4DE4" w:rsidRDefault="00EE4DE4" w:rsidP="00EE4DE4">
            <w:pPr>
              <w:rPr>
                <w:sz w:val="20"/>
                <w:szCs w:val="20"/>
              </w:rPr>
            </w:pPr>
            <w:r w:rsidRPr="00EE4DE4">
              <w:rPr>
                <w:sz w:val="20"/>
                <w:szCs w:val="20"/>
              </w:rPr>
              <w:t>2</w:t>
            </w:r>
          </w:p>
        </w:tc>
      </w:tr>
      <w:tr w:rsidR="00EE4DE4" w:rsidRPr="00EE4DE4" w14:paraId="7DC96B40" w14:textId="77777777" w:rsidTr="00FC482B">
        <w:trPr>
          <w:trHeight w:val="250"/>
        </w:trPr>
        <w:tc>
          <w:tcPr>
            <w:tcW w:w="5507" w:type="dxa"/>
          </w:tcPr>
          <w:p w14:paraId="6B7126AC" w14:textId="77777777" w:rsidR="00EE4DE4" w:rsidRPr="00EE4DE4" w:rsidRDefault="00EE4DE4" w:rsidP="00EE4DE4">
            <w:pPr>
              <w:ind w:left="540"/>
              <w:rPr>
                <w:sz w:val="20"/>
                <w:szCs w:val="20"/>
              </w:rPr>
            </w:pPr>
            <w:r w:rsidRPr="00EE4DE4">
              <w:rPr>
                <w:sz w:val="20"/>
                <w:szCs w:val="20"/>
              </w:rPr>
              <w:t>Vize Sınavı</w:t>
            </w:r>
          </w:p>
        </w:tc>
        <w:tc>
          <w:tcPr>
            <w:tcW w:w="901" w:type="dxa"/>
          </w:tcPr>
          <w:p w14:paraId="6EE59416" w14:textId="77777777" w:rsidR="00EE4DE4" w:rsidRPr="00EE4DE4" w:rsidRDefault="00EE4DE4" w:rsidP="00EE4DE4">
            <w:pPr>
              <w:jc w:val="center"/>
              <w:rPr>
                <w:sz w:val="20"/>
                <w:szCs w:val="20"/>
              </w:rPr>
            </w:pPr>
            <w:r w:rsidRPr="00EE4DE4">
              <w:rPr>
                <w:sz w:val="20"/>
                <w:szCs w:val="20"/>
              </w:rPr>
              <w:t>1</w:t>
            </w:r>
          </w:p>
        </w:tc>
        <w:tc>
          <w:tcPr>
            <w:tcW w:w="1080" w:type="dxa"/>
          </w:tcPr>
          <w:p w14:paraId="786EF6B7" w14:textId="77777777" w:rsidR="00EE4DE4" w:rsidRPr="00EE4DE4" w:rsidRDefault="00EE4DE4" w:rsidP="00EE4DE4">
            <w:pPr>
              <w:jc w:val="center"/>
              <w:rPr>
                <w:sz w:val="20"/>
                <w:szCs w:val="20"/>
              </w:rPr>
            </w:pPr>
            <w:r w:rsidRPr="00EE4DE4">
              <w:rPr>
                <w:sz w:val="20"/>
                <w:szCs w:val="20"/>
              </w:rPr>
              <w:t>2</w:t>
            </w:r>
          </w:p>
        </w:tc>
        <w:tc>
          <w:tcPr>
            <w:tcW w:w="1721" w:type="dxa"/>
          </w:tcPr>
          <w:p w14:paraId="53FBCBE1" w14:textId="77777777" w:rsidR="00EE4DE4" w:rsidRPr="00EE4DE4" w:rsidRDefault="00EE4DE4" w:rsidP="00EE4DE4">
            <w:pPr>
              <w:rPr>
                <w:sz w:val="20"/>
                <w:szCs w:val="20"/>
              </w:rPr>
            </w:pPr>
            <w:r w:rsidRPr="00EE4DE4">
              <w:rPr>
                <w:sz w:val="20"/>
                <w:szCs w:val="20"/>
              </w:rPr>
              <w:t>2</w:t>
            </w:r>
          </w:p>
        </w:tc>
      </w:tr>
      <w:tr w:rsidR="00EE4DE4" w:rsidRPr="00EE4DE4" w14:paraId="15B9564E" w14:textId="77777777" w:rsidTr="00FC482B">
        <w:trPr>
          <w:trHeight w:val="250"/>
        </w:trPr>
        <w:tc>
          <w:tcPr>
            <w:tcW w:w="9209" w:type="dxa"/>
            <w:gridSpan w:val="4"/>
          </w:tcPr>
          <w:p w14:paraId="33246166" w14:textId="77777777" w:rsidR="00EE4DE4" w:rsidRPr="00EE4DE4" w:rsidRDefault="00EE4DE4" w:rsidP="00EE4DE4">
            <w:pPr>
              <w:rPr>
                <w:sz w:val="20"/>
                <w:szCs w:val="20"/>
              </w:rPr>
            </w:pPr>
            <w:r w:rsidRPr="00EE4DE4">
              <w:rPr>
                <w:b/>
                <w:sz w:val="20"/>
                <w:szCs w:val="20"/>
              </w:rPr>
              <w:t>Ders dışı etkinlikler</w:t>
            </w:r>
          </w:p>
        </w:tc>
      </w:tr>
      <w:tr w:rsidR="00EE4DE4" w:rsidRPr="00EE4DE4" w14:paraId="3F5CEC48" w14:textId="77777777" w:rsidTr="00FC482B">
        <w:trPr>
          <w:trHeight w:val="250"/>
        </w:trPr>
        <w:tc>
          <w:tcPr>
            <w:tcW w:w="5507" w:type="dxa"/>
          </w:tcPr>
          <w:p w14:paraId="0230B66C" w14:textId="77777777" w:rsidR="00EE4DE4" w:rsidRPr="00EE4DE4" w:rsidRDefault="00EE4DE4" w:rsidP="00EE4DE4">
            <w:pPr>
              <w:ind w:left="540"/>
              <w:rPr>
                <w:sz w:val="20"/>
                <w:szCs w:val="20"/>
              </w:rPr>
            </w:pPr>
            <w:r w:rsidRPr="00EE4DE4">
              <w:rPr>
                <w:sz w:val="20"/>
                <w:szCs w:val="20"/>
              </w:rPr>
              <w:t>Haftalık ders öncesi/sonrası hazırlıklar (ders materyallerinin, makalelerin okunması vb.)</w:t>
            </w:r>
          </w:p>
        </w:tc>
        <w:tc>
          <w:tcPr>
            <w:tcW w:w="901" w:type="dxa"/>
          </w:tcPr>
          <w:p w14:paraId="21D2F6AC" w14:textId="77777777" w:rsidR="00EE4DE4" w:rsidRPr="00EE4DE4" w:rsidRDefault="00EE4DE4" w:rsidP="00EE4DE4">
            <w:pPr>
              <w:jc w:val="center"/>
              <w:rPr>
                <w:sz w:val="20"/>
                <w:szCs w:val="20"/>
              </w:rPr>
            </w:pPr>
          </w:p>
        </w:tc>
        <w:tc>
          <w:tcPr>
            <w:tcW w:w="1080" w:type="dxa"/>
          </w:tcPr>
          <w:p w14:paraId="354DE91F" w14:textId="77777777" w:rsidR="00EE4DE4" w:rsidRPr="00EE4DE4" w:rsidRDefault="00EE4DE4" w:rsidP="00EE4DE4">
            <w:pPr>
              <w:jc w:val="center"/>
              <w:rPr>
                <w:sz w:val="20"/>
                <w:szCs w:val="20"/>
              </w:rPr>
            </w:pPr>
          </w:p>
        </w:tc>
        <w:tc>
          <w:tcPr>
            <w:tcW w:w="1721" w:type="dxa"/>
          </w:tcPr>
          <w:p w14:paraId="08F5236E" w14:textId="77777777" w:rsidR="00EE4DE4" w:rsidRPr="00EE4DE4" w:rsidRDefault="00EE4DE4" w:rsidP="00EE4DE4">
            <w:pPr>
              <w:rPr>
                <w:sz w:val="20"/>
                <w:szCs w:val="20"/>
              </w:rPr>
            </w:pPr>
          </w:p>
        </w:tc>
      </w:tr>
      <w:tr w:rsidR="00EE4DE4" w:rsidRPr="00EE4DE4" w14:paraId="4D265749" w14:textId="77777777" w:rsidTr="00FC482B">
        <w:trPr>
          <w:trHeight w:val="250"/>
        </w:trPr>
        <w:tc>
          <w:tcPr>
            <w:tcW w:w="5507" w:type="dxa"/>
          </w:tcPr>
          <w:p w14:paraId="6AE15E45" w14:textId="77777777" w:rsidR="00EE4DE4" w:rsidRPr="00EE4DE4" w:rsidRDefault="00EE4DE4" w:rsidP="00EE4DE4">
            <w:pPr>
              <w:ind w:firstLine="540"/>
              <w:rPr>
                <w:sz w:val="20"/>
                <w:szCs w:val="20"/>
              </w:rPr>
            </w:pPr>
            <w:r w:rsidRPr="00EE4DE4">
              <w:rPr>
                <w:sz w:val="20"/>
                <w:szCs w:val="20"/>
              </w:rPr>
              <w:t>Vize sınavına hazırlık</w:t>
            </w:r>
          </w:p>
        </w:tc>
        <w:tc>
          <w:tcPr>
            <w:tcW w:w="901" w:type="dxa"/>
          </w:tcPr>
          <w:p w14:paraId="62EA6E48" w14:textId="77777777" w:rsidR="00EE4DE4" w:rsidRPr="00EE4DE4" w:rsidRDefault="00EE4DE4" w:rsidP="00EE4DE4">
            <w:pPr>
              <w:jc w:val="center"/>
              <w:rPr>
                <w:sz w:val="20"/>
                <w:szCs w:val="20"/>
              </w:rPr>
            </w:pPr>
            <w:r w:rsidRPr="00EE4DE4">
              <w:rPr>
                <w:sz w:val="20"/>
                <w:szCs w:val="20"/>
              </w:rPr>
              <w:t>1</w:t>
            </w:r>
          </w:p>
        </w:tc>
        <w:tc>
          <w:tcPr>
            <w:tcW w:w="1080" w:type="dxa"/>
          </w:tcPr>
          <w:p w14:paraId="5695ABAD" w14:textId="77777777" w:rsidR="00EE4DE4" w:rsidRPr="00EE4DE4" w:rsidRDefault="00EE4DE4" w:rsidP="00EE4DE4">
            <w:pPr>
              <w:jc w:val="center"/>
              <w:rPr>
                <w:sz w:val="20"/>
                <w:szCs w:val="20"/>
              </w:rPr>
            </w:pPr>
            <w:r w:rsidRPr="00EE4DE4">
              <w:rPr>
                <w:sz w:val="20"/>
                <w:szCs w:val="20"/>
              </w:rPr>
              <w:t>8</w:t>
            </w:r>
          </w:p>
        </w:tc>
        <w:tc>
          <w:tcPr>
            <w:tcW w:w="1721" w:type="dxa"/>
          </w:tcPr>
          <w:p w14:paraId="46E7FECA" w14:textId="77777777" w:rsidR="00EE4DE4" w:rsidRPr="00EE4DE4" w:rsidRDefault="00EE4DE4" w:rsidP="00EE4DE4">
            <w:pPr>
              <w:rPr>
                <w:sz w:val="20"/>
                <w:szCs w:val="20"/>
              </w:rPr>
            </w:pPr>
            <w:r w:rsidRPr="00EE4DE4">
              <w:rPr>
                <w:sz w:val="20"/>
                <w:szCs w:val="20"/>
              </w:rPr>
              <w:t>8</w:t>
            </w:r>
          </w:p>
        </w:tc>
      </w:tr>
      <w:tr w:rsidR="00EE4DE4" w:rsidRPr="00EE4DE4" w14:paraId="27AEEA2E" w14:textId="77777777" w:rsidTr="00FC482B">
        <w:trPr>
          <w:trHeight w:val="250"/>
        </w:trPr>
        <w:tc>
          <w:tcPr>
            <w:tcW w:w="5507" w:type="dxa"/>
          </w:tcPr>
          <w:p w14:paraId="52EF656F" w14:textId="77777777" w:rsidR="00EE4DE4" w:rsidRPr="00EE4DE4" w:rsidRDefault="00EE4DE4" w:rsidP="00EE4DE4">
            <w:pPr>
              <w:ind w:firstLine="540"/>
              <w:rPr>
                <w:sz w:val="20"/>
                <w:szCs w:val="20"/>
              </w:rPr>
            </w:pPr>
            <w:r w:rsidRPr="00EE4DE4">
              <w:rPr>
                <w:sz w:val="20"/>
                <w:szCs w:val="20"/>
              </w:rPr>
              <w:lastRenderedPageBreak/>
              <w:t>Final sınavına hazırlık</w:t>
            </w:r>
          </w:p>
        </w:tc>
        <w:tc>
          <w:tcPr>
            <w:tcW w:w="901" w:type="dxa"/>
          </w:tcPr>
          <w:p w14:paraId="45132BF7" w14:textId="77777777" w:rsidR="00EE4DE4" w:rsidRPr="00EE4DE4" w:rsidRDefault="00EE4DE4" w:rsidP="00EE4DE4">
            <w:pPr>
              <w:jc w:val="center"/>
              <w:rPr>
                <w:sz w:val="20"/>
                <w:szCs w:val="20"/>
              </w:rPr>
            </w:pPr>
            <w:r w:rsidRPr="00EE4DE4">
              <w:rPr>
                <w:sz w:val="20"/>
                <w:szCs w:val="20"/>
              </w:rPr>
              <w:t>1</w:t>
            </w:r>
          </w:p>
        </w:tc>
        <w:tc>
          <w:tcPr>
            <w:tcW w:w="1080" w:type="dxa"/>
          </w:tcPr>
          <w:p w14:paraId="0B8A7801" w14:textId="77777777" w:rsidR="00EE4DE4" w:rsidRPr="00EE4DE4" w:rsidRDefault="00EE4DE4" w:rsidP="00EE4DE4">
            <w:pPr>
              <w:jc w:val="center"/>
              <w:rPr>
                <w:sz w:val="20"/>
                <w:szCs w:val="20"/>
              </w:rPr>
            </w:pPr>
            <w:r w:rsidRPr="00EE4DE4">
              <w:rPr>
                <w:sz w:val="20"/>
                <w:szCs w:val="20"/>
              </w:rPr>
              <w:t>14</w:t>
            </w:r>
          </w:p>
        </w:tc>
        <w:tc>
          <w:tcPr>
            <w:tcW w:w="1721" w:type="dxa"/>
          </w:tcPr>
          <w:p w14:paraId="5A2A6699" w14:textId="77777777" w:rsidR="00EE4DE4" w:rsidRPr="00EE4DE4" w:rsidRDefault="00EE4DE4" w:rsidP="00EE4DE4">
            <w:pPr>
              <w:rPr>
                <w:sz w:val="20"/>
                <w:szCs w:val="20"/>
              </w:rPr>
            </w:pPr>
            <w:r w:rsidRPr="00EE4DE4">
              <w:rPr>
                <w:sz w:val="20"/>
                <w:szCs w:val="20"/>
              </w:rPr>
              <w:t>14</w:t>
            </w:r>
          </w:p>
        </w:tc>
      </w:tr>
      <w:tr w:rsidR="00EE4DE4" w:rsidRPr="00EE4DE4" w14:paraId="2D8E12DB" w14:textId="77777777" w:rsidTr="00FC482B">
        <w:trPr>
          <w:trHeight w:val="250"/>
        </w:trPr>
        <w:tc>
          <w:tcPr>
            <w:tcW w:w="5507" w:type="dxa"/>
          </w:tcPr>
          <w:p w14:paraId="7C5A9E14" w14:textId="77777777" w:rsidR="00EE4DE4" w:rsidRPr="00EE4DE4" w:rsidRDefault="00EE4DE4" w:rsidP="00EE4DE4">
            <w:pPr>
              <w:ind w:firstLine="540"/>
              <w:rPr>
                <w:sz w:val="20"/>
                <w:szCs w:val="20"/>
              </w:rPr>
            </w:pPr>
            <w:r w:rsidRPr="00EE4DE4">
              <w:rPr>
                <w:sz w:val="20"/>
                <w:szCs w:val="20"/>
              </w:rPr>
              <w:t>Diğer kısa sınavlara hazırlık</w:t>
            </w:r>
          </w:p>
        </w:tc>
        <w:tc>
          <w:tcPr>
            <w:tcW w:w="901" w:type="dxa"/>
          </w:tcPr>
          <w:p w14:paraId="3B6F6E63" w14:textId="77777777" w:rsidR="00EE4DE4" w:rsidRPr="00EE4DE4" w:rsidRDefault="00EE4DE4" w:rsidP="00EE4DE4">
            <w:pPr>
              <w:jc w:val="center"/>
              <w:rPr>
                <w:sz w:val="20"/>
                <w:szCs w:val="20"/>
              </w:rPr>
            </w:pPr>
          </w:p>
        </w:tc>
        <w:tc>
          <w:tcPr>
            <w:tcW w:w="1080" w:type="dxa"/>
          </w:tcPr>
          <w:p w14:paraId="3CEA8F07" w14:textId="77777777" w:rsidR="00EE4DE4" w:rsidRPr="00EE4DE4" w:rsidRDefault="00EE4DE4" w:rsidP="00EE4DE4">
            <w:pPr>
              <w:jc w:val="center"/>
              <w:rPr>
                <w:sz w:val="20"/>
                <w:szCs w:val="20"/>
              </w:rPr>
            </w:pPr>
          </w:p>
        </w:tc>
        <w:tc>
          <w:tcPr>
            <w:tcW w:w="1721" w:type="dxa"/>
          </w:tcPr>
          <w:p w14:paraId="0D7DC8D4" w14:textId="77777777" w:rsidR="00EE4DE4" w:rsidRPr="00EE4DE4" w:rsidRDefault="00EE4DE4" w:rsidP="00EE4DE4">
            <w:pPr>
              <w:rPr>
                <w:sz w:val="20"/>
                <w:szCs w:val="20"/>
              </w:rPr>
            </w:pPr>
          </w:p>
        </w:tc>
      </w:tr>
      <w:tr w:rsidR="00EE4DE4" w:rsidRPr="00EE4DE4" w14:paraId="04BD00AF" w14:textId="77777777" w:rsidTr="00FC482B">
        <w:trPr>
          <w:trHeight w:val="250"/>
        </w:trPr>
        <w:tc>
          <w:tcPr>
            <w:tcW w:w="5507" w:type="dxa"/>
          </w:tcPr>
          <w:p w14:paraId="3E762AFC" w14:textId="77777777" w:rsidR="00EE4DE4" w:rsidRPr="00EE4DE4" w:rsidRDefault="00EE4DE4" w:rsidP="00EE4DE4">
            <w:pPr>
              <w:ind w:firstLine="540"/>
              <w:rPr>
                <w:sz w:val="20"/>
                <w:szCs w:val="20"/>
              </w:rPr>
            </w:pPr>
            <w:r w:rsidRPr="00EE4DE4">
              <w:rPr>
                <w:sz w:val="20"/>
                <w:szCs w:val="20"/>
              </w:rPr>
              <w:t xml:space="preserve">Ödev hazırlama   </w:t>
            </w:r>
          </w:p>
        </w:tc>
        <w:tc>
          <w:tcPr>
            <w:tcW w:w="901" w:type="dxa"/>
          </w:tcPr>
          <w:p w14:paraId="565BCDB4" w14:textId="77777777" w:rsidR="00EE4DE4" w:rsidRPr="00EE4DE4" w:rsidRDefault="00EE4DE4" w:rsidP="00EE4DE4">
            <w:pPr>
              <w:jc w:val="center"/>
              <w:rPr>
                <w:sz w:val="20"/>
                <w:szCs w:val="20"/>
              </w:rPr>
            </w:pPr>
          </w:p>
        </w:tc>
        <w:tc>
          <w:tcPr>
            <w:tcW w:w="1080" w:type="dxa"/>
          </w:tcPr>
          <w:p w14:paraId="1AEF4929" w14:textId="77777777" w:rsidR="00EE4DE4" w:rsidRPr="00EE4DE4" w:rsidRDefault="00EE4DE4" w:rsidP="00EE4DE4">
            <w:pPr>
              <w:jc w:val="center"/>
              <w:rPr>
                <w:sz w:val="20"/>
                <w:szCs w:val="20"/>
              </w:rPr>
            </w:pPr>
          </w:p>
        </w:tc>
        <w:tc>
          <w:tcPr>
            <w:tcW w:w="1721" w:type="dxa"/>
          </w:tcPr>
          <w:p w14:paraId="68D66A68" w14:textId="77777777" w:rsidR="00EE4DE4" w:rsidRPr="00EE4DE4" w:rsidRDefault="00EE4DE4" w:rsidP="00EE4DE4">
            <w:pPr>
              <w:rPr>
                <w:sz w:val="20"/>
                <w:szCs w:val="20"/>
              </w:rPr>
            </w:pPr>
          </w:p>
        </w:tc>
      </w:tr>
      <w:tr w:rsidR="00EE4DE4" w:rsidRPr="00EE4DE4" w14:paraId="73150866" w14:textId="77777777" w:rsidTr="00FC482B">
        <w:trPr>
          <w:trHeight w:val="250"/>
        </w:trPr>
        <w:tc>
          <w:tcPr>
            <w:tcW w:w="5507" w:type="dxa"/>
          </w:tcPr>
          <w:p w14:paraId="61CFF870" w14:textId="77777777" w:rsidR="00EE4DE4" w:rsidRPr="00EE4DE4" w:rsidRDefault="00EE4DE4" w:rsidP="00EE4DE4">
            <w:pPr>
              <w:ind w:firstLine="540"/>
              <w:rPr>
                <w:sz w:val="20"/>
                <w:szCs w:val="20"/>
              </w:rPr>
            </w:pPr>
            <w:r w:rsidRPr="00EE4DE4">
              <w:rPr>
                <w:sz w:val="20"/>
                <w:szCs w:val="20"/>
              </w:rPr>
              <w:t>Sunum hazırlama</w:t>
            </w:r>
          </w:p>
        </w:tc>
        <w:tc>
          <w:tcPr>
            <w:tcW w:w="901" w:type="dxa"/>
          </w:tcPr>
          <w:p w14:paraId="027AC9BE" w14:textId="77777777" w:rsidR="00EE4DE4" w:rsidRPr="00EE4DE4" w:rsidRDefault="00EE4DE4" w:rsidP="00EE4DE4">
            <w:pPr>
              <w:jc w:val="center"/>
              <w:rPr>
                <w:sz w:val="20"/>
                <w:szCs w:val="20"/>
              </w:rPr>
            </w:pPr>
          </w:p>
        </w:tc>
        <w:tc>
          <w:tcPr>
            <w:tcW w:w="1080" w:type="dxa"/>
          </w:tcPr>
          <w:p w14:paraId="3B9A2476" w14:textId="77777777" w:rsidR="00EE4DE4" w:rsidRPr="00EE4DE4" w:rsidRDefault="00EE4DE4" w:rsidP="00EE4DE4">
            <w:pPr>
              <w:jc w:val="center"/>
              <w:rPr>
                <w:sz w:val="20"/>
                <w:szCs w:val="20"/>
              </w:rPr>
            </w:pPr>
          </w:p>
        </w:tc>
        <w:tc>
          <w:tcPr>
            <w:tcW w:w="1721" w:type="dxa"/>
          </w:tcPr>
          <w:p w14:paraId="2375A3AE" w14:textId="77777777" w:rsidR="00EE4DE4" w:rsidRPr="00EE4DE4" w:rsidRDefault="00EE4DE4" w:rsidP="00EE4DE4">
            <w:pPr>
              <w:rPr>
                <w:sz w:val="20"/>
                <w:szCs w:val="20"/>
              </w:rPr>
            </w:pPr>
          </w:p>
        </w:tc>
      </w:tr>
      <w:tr w:rsidR="00EE4DE4" w:rsidRPr="00EE4DE4" w14:paraId="6423CF26" w14:textId="77777777" w:rsidTr="00FC482B">
        <w:trPr>
          <w:trHeight w:val="250"/>
        </w:trPr>
        <w:tc>
          <w:tcPr>
            <w:tcW w:w="5507" w:type="dxa"/>
          </w:tcPr>
          <w:p w14:paraId="08F0281F" w14:textId="77777777" w:rsidR="00EE4DE4" w:rsidRPr="00EE4DE4" w:rsidRDefault="00EE4DE4" w:rsidP="00EE4DE4">
            <w:pPr>
              <w:ind w:firstLine="540"/>
              <w:rPr>
                <w:sz w:val="20"/>
                <w:szCs w:val="20"/>
              </w:rPr>
            </w:pPr>
            <w:r w:rsidRPr="00EE4DE4">
              <w:rPr>
                <w:sz w:val="20"/>
                <w:szCs w:val="20"/>
              </w:rPr>
              <w:t>Diğer (lütfen belirtiniz)</w:t>
            </w:r>
          </w:p>
        </w:tc>
        <w:tc>
          <w:tcPr>
            <w:tcW w:w="901" w:type="dxa"/>
          </w:tcPr>
          <w:p w14:paraId="003FD281" w14:textId="77777777" w:rsidR="00EE4DE4" w:rsidRPr="00EE4DE4" w:rsidRDefault="00EE4DE4" w:rsidP="00EE4DE4">
            <w:pPr>
              <w:jc w:val="center"/>
              <w:rPr>
                <w:sz w:val="20"/>
                <w:szCs w:val="20"/>
              </w:rPr>
            </w:pPr>
          </w:p>
        </w:tc>
        <w:tc>
          <w:tcPr>
            <w:tcW w:w="1080" w:type="dxa"/>
          </w:tcPr>
          <w:p w14:paraId="2B7B5CE8" w14:textId="77777777" w:rsidR="00EE4DE4" w:rsidRPr="00EE4DE4" w:rsidRDefault="00EE4DE4" w:rsidP="00EE4DE4">
            <w:pPr>
              <w:jc w:val="center"/>
              <w:rPr>
                <w:sz w:val="20"/>
                <w:szCs w:val="20"/>
              </w:rPr>
            </w:pPr>
          </w:p>
        </w:tc>
        <w:tc>
          <w:tcPr>
            <w:tcW w:w="1721" w:type="dxa"/>
          </w:tcPr>
          <w:p w14:paraId="36A7F30B" w14:textId="77777777" w:rsidR="00EE4DE4" w:rsidRPr="00EE4DE4" w:rsidRDefault="00EE4DE4" w:rsidP="00EE4DE4">
            <w:pPr>
              <w:rPr>
                <w:sz w:val="20"/>
                <w:szCs w:val="20"/>
              </w:rPr>
            </w:pPr>
          </w:p>
        </w:tc>
      </w:tr>
      <w:tr w:rsidR="00EE4DE4" w:rsidRPr="00EE4DE4" w14:paraId="384B33BD" w14:textId="77777777" w:rsidTr="00FC482B">
        <w:trPr>
          <w:trHeight w:val="250"/>
        </w:trPr>
        <w:tc>
          <w:tcPr>
            <w:tcW w:w="5507" w:type="dxa"/>
          </w:tcPr>
          <w:p w14:paraId="4CCEE30F" w14:textId="77777777" w:rsidR="00EE4DE4" w:rsidRPr="00EE4DE4" w:rsidRDefault="00EE4DE4" w:rsidP="00EE4DE4">
            <w:pPr>
              <w:ind w:firstLine="540"/>
              <w:jc w:val="both"/>
              <w:rPr>
                <w:b/>
                <w:sz w:val="20"/>
                <w:szCs w:val="20"/>
              </w:rPr>
            </w:pPr>
            <w:r w:rsidRPr="00EE4DE4">
              <w:rPr>
                <w:b/>
                <w:sz w:val="20"/>
                <w:szCs w:val="20"/>
              </w:rPr>
              <w:t>Toplam İşyükü (saat )</w:t>
            </w:r>
          </w:p>
        </w:tc>
        <w:tc>
          <w:tcPr>
            <w:tcW w:w="901" w:type="dxa"/>
          </w:tcPr>
          <w:p w14:paraId="37E992C3" w14:textId="77777777" w:rsidR="00EE4DE4" w:rsidRPr="00EE4DE4" w:rsidRDefault="00EE4DE4" w:rsidP="00EE4DE4">
            <w:pPr>
              <w:jc w:val="center"/>
              <w:rPr>
                <w:sz w:val="20"/>
                <w:szCs w:val="20"/>
              </w:rPr>
            </w:pPr>
          </w:p>
        </w:tc>
        <w:tc>
          <w:tcPr>
            <w:tcW w:w="1080" w:type="dxa"/>
          </w:tcPr>
          <w:p w14:paraId="16B0144A" w14:textId="77777777" w:rsidR="00EE4DE4" w:rsidRPr="00EE4DE4" w:rsidRDefault="00EE4DE4" w:rsidP="00EE4DE4">
            <w:pPr>
              <w:jc w:val="center"/>
              <w:rPr>
                <w:sz w:val="20"/>
                <w:szCs w:val="20"/>
              </w:rPr>
            </w:pPr>
          </w:p>
        </w:tc>
        <w:tc>
          <w:tcPr>
            <w:tcW w:w="1721" w:type="dxa"/>
          </w:tcPr>
          <w:p w14:paraId="7C071F5D" w14:textId="77777777" w:rsidR="00EE4DE4" w:rsidRPr="00EE4DE4" w:rsidRDefault="00EE4DE4" w:rsidP="00EE4DE4">
            <w:pPr>
              <w:rPr>
                <w:sz w:val="20"/>
                <w:szCs w:val="20"/>
              </w:rPr>
            </w:pPr>
          </w:p>
        </w:tc>
      </w:tr>
      <w:tr w:rsidR="00EE4DE4" w:rsidRPr="00EE4DE4" w14:paraId="1A08F08C" w14:textId="77777777" w:rsidTr="00FC482B">
        <w:trPr>
          <w:trHeight w:val="250"/>
        </w:trPr>
        <w:tc>
          <w:tcPr>
            <w:tcW w:w="5507" w:type="dxa"/>
          </w:tcPr>
          <w:p w14:paraId="380CA45D" w14:textId="77777777" w:rsidR="00EE4DE4" w:rsidRPr="00EE4DE4" w:rsidRDefault="00EE4DE4" w:rsidP="00EE4DE4">
            <w:pPr>
              <w:ind w:firstLine="540"/>
              <w:jc w:val="both"/>
              <w:rPr>
                <w:b/>
                <w:sz w:val="20"/>
                <w:szCs w:val="20"/>
              </w:rPr>
            </w:pPr>
            <w:r w:rsidRPr="00EE4DE4">
              <w:rPr>
                <w:b/>
                <w:sz w:val="20"/>
                <w:szCs w:val="20"/>
              </w:rPr>
              <w:t xml:space="preserve">Dersin AKTS kredisi </w:t>
            </w:r>
          </w:p>
          <w:p w14:paraId="580A614B" w14:textId="77777777" w:rsidR="00EE4DE4" w:rsidRPr="00EE4DE4" w:rsidRDefault="00EE4DE4" w:rsidP="00EE4DE4">
            <w:pPr>
              <w:ind w:firstLine="540"/>
              <w:jc w:val="both"/>
              <w:rPr>
                <w:b/>
                <w:sz w:val="20"/>
                <w:szCs w:val="20"/>
              </w:rPr>
            </w:pPr>
            <w:r w:rsidRPr="00EE4DE4">
              <w:rPr>
                <w:b/>
                <w:sz w:val="20"/>
                <w:szCs w:val="20"/>
              </w:rPr>
              <w:t xml:space="preserve">Toplam İşyükü (saat) / 25 </w:t>
            </w:r>
          </w:p>
        </w:tc>
        <w:tc>
          <w:tcPr>
            <w:tcW w:w="901" w:type="dxa"/>
          </w:tcPr>
          <w:p w14:paraId="21436E76" w14:textId="77777777" w:rsidR="00EE4DE4" w:rsidRPr="00EE4DE4" w:rsidRDefault="00EE4DE4" w:rsidP="00EE4DE4">
            <w:pPr>
              <w:jc w:val="center"/>
              <w:rPr>
                <w:sz w:val="20"/>
                <w:szCs w:val="20"/>
              </w:rPr>
            </w:pPr>
          </w:p>
        </w:tc>
        <w:tc>
          <w:tcPr>
            <w:tcW w:w="1080" w:type="dxa"/>
          </w:tcPr>
          <w:p w14:paraId="32F17424" w14:textId="77777777" w:rsidR="00EE4DE4" w:rsidRPr="00EE4DE4" w:rsidRDefault="00EE4DE4" w:rsidP="00EE4DE4">
            <w:pPr>
              <w:jc w:val="center"/>
              <w:rPr>
                <w:sz w:val="20"/>
                <w:szCs w:val="20"/>
              </w:rPr>
            </w:pPr>
          </w:p>
        </w:tc>
        <w:tc>
          <w:tcPr>
            <w:tcW w:w="1721" w:type="dxa"/>
          </w:tcPr>
          <w:p w14:paraId="740169A8" w14:textId="77777777" w:rsidR="00EE4DE4" w:rsidRPr="00EE4DE4" w:rsidRDefault="00EE4DE4" w:rsidP="00EE4DE4">
            <w:pPr>
              <w:rPr>
                <w:sz w:val="20"/>
                <w:szCs w:val="20"/>
              </w:rPr>
            </w:pPr>
            <w:r w:rsidRPr="00EE4DE4">
              <w:rPr>
                <w:sz w:val="20"/>
                <w:szCs w:val="20"/>
              </w:rPr>
              <w:t xml:space="preserve">50/25= </w:t>
            </w:r>
          </w:p>
          <w:p w14:paraId="753F5767" w14:textId="77777777" w:rsidR="00EE4DE4" w:rsidRPr="00EE4DE4" w:rsidRDefault="00EE4DE4" w:rsidP="00EE4DE4">
            <w:pPr>
              <w:rPr>
                <w:sz w:val="20"/>
                <w:szCs w:val="20"/>
              </w:rPr>
            </w:pPr>
            <w:r w:rsidRPr="00EE4DE4">
              <w:rPr>
                <w:sz w:val="20"/>
                <w:szCs w:val="20"/>
              </w:rPr>
              <w:t>2 AKTS</w:t>
            </w:r>
          </w:p>
        </w:tc>
      </w:tr>
    </w:tbl>
    <w:p w14:paraId="2B1C4875" w14:textId="77146C12" w:rsidR="00AB7469" w:rsidRDefault="00AB7469" w:rsidP="00E96EC9">
      <w:pPr>
        <w:rPr>
          <w:sz w:val="20"/>
          <w:szCs w:val="20"/>
        </w:rPr>
      </w:pPr>
    </w:p>
    <w:p w14:paraId="67A820EF" w14:textId="0DA8F2AC" w:rsidR="00AB7469" w:rsidRPr="001D0A62" w:rsidRDefault="00AB7469" w:rsidP="00AB7469">
      <w:pPr>
        <w:jc w:val="center"/>
        <w:rPr>
          <w:b/>
          <w:sz w:val="20"/>
          <w:szCs w:val="20"/>
        </w:rPr>
      </w:pPr>
      <w:r w:rsidRPr="001D0A62">
        <w:rPr>
          <w:b/>
          <w:color w:val="000000"/>
          <w:sz w:val="20"/>
          <w:szCs w:val="20"/>
        </w:rPr>
        <w:t>HEF 2080 ATILGANLIK</w:t>
      </w:r>
    </w:p>
    <w:p w14:paraId="38045827" w14:textId="77777777" w:rsidR="00AB7469" w:rsidRPr="001D0A62" w:rsidRDefault="00AB7469" w:rsidP="00AB7469">
      <w:pPr>
        <w:jc w:val="center"/>
        <w:rPr>
          <w:b/>
          <w:sz w:val="20"/>
          <w:szCs w:val="20"/>
        </w:rPr>
      </w:pPr>
      <w:r w:rsidRPr="001D0A62">
        <w:rPr>
          <w:b/>
          <w:sz w:val="20"/>
          <w:szCs w:val="20"/>
        </w:rPr>
        <w:t>DERS TANITIM FORMU</w:t>
      </w:r>
    </w:p>
    <w:p w14:paraId="19B69627" w14:textId="77777777" w:rsidR="00AB7469" w:rsidRPr="001D0A62" w:rsidRDefault="00AB7469" w:rsidP="00AB7469">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AB7469" w:rsidRPr="009829C0" w14:paraId="593717E8" w14:textId="77777777" w:rsidTr="00FC482B">
        <w:tc>
          <w:tcPr>
            <w:tcW w:w="4553" w:type="dxa"/>
            <w:gridSpan w:val="3"/>
          </w:tcPr>
          <w:p w14:paraId="0CAB22AC" w14:textId="77777777" w:rsidR="00AB7469" w:rsidRPr="009829C0" w:rsidRDefault="00AB7469" w:rsidP="00AB7469">
            <w:pPr>
              <w:rPr>
                <w:b/>
                <w:sz w:val="20"/>
                <w:szCs w:val="20"/>
              </w:rPr>
            </w:pPr>
            <w:r w:rsidRPr="009829C0">
              <w:rPr>
                <w:b/>
                <w:sz w:val="20"/>
                <w:szCs w:val="20"/>
              </w:rPr>
              <w:t>Dersi Veren Birim(ler): Hemşirelik Fakültesi</w:t>
            </w:r>
          </w:p>
        </w:tc>
        <w:tc>
          <w:tcPr>
            <w:tcW w:w="4656" w:type="dxa"/>
          </w:tcPr>
          <w:p w14:paraId="1C5DE56C" w14:textId="77777777" w:rsidR="00AB7469" w:rsidRPr="009829C0" w:rsidRDefault="00AB7469" w:rsidP="00AB7469">
            <w:pPr>
              <w:rPr>
                <w:b/>
                <w:sz w:val="20"/>
                <w:szCs w:val="20"/>
              </w:rPr>
            </w:pPr>
            <w:r w:rsidRPr="009829C0">
              <w:rPr>
                <w:b/>
                <w:sz w:val="20"/>
                <w:szCs w:val="20"/>
              </w:rPr>
              <w:t>Dersi Alan Birim(ler): Hemşirelik Fakültesi</w:t>
            </w:r>
          </w:p>
        </w:tc>
      </w:tr>
      <w:tr w:rsidR="00AB7469" w:rsidRPr="009829C0" w14:paraId="1B5A5983" w14:textId="77777777" w:rsidTr="00FC482B">
        <w:tc>
          <w:tcPr>
            <w:tcW w:w="4553" w:type="dxa"/>
            <w:gridSpan w:val="3"/>
          </w:tcPr>
          <w:p w14:paraId="319CF78C" w14:textId="77777777" w:rsidR="00AB7469" w:rsidRPr="009829C0" w:rsidRDefault="00AB7469" w:rsidP="00AB7469">
            <w:pPr>
              <w:rPr>
                <w:b/>
                <w:sz w:val="20"/>
                <w:szCs w:val="20"/>
              </w:rPr>
            </w:pPr>
            <w:r w:rsidRPr="009829C0">
              <w:rPr>
                <w:b/>
                <w:sz w:val="20"/>
                <w:szCs w:val="20"/>
              </w:rPr>
              <w:t>Bölüm Adı: Hemşirelik</w:t>
            </w:r>
          </w:p>
        </w:tc>
        <w:tc>
          <w:tcPr>
            <w:tcW w:w="4656" w:type="dxa"/>
          </w:tcPr>
          <w:p w14:paraId="6DD18EA6" w14:textId="77777777" w:rsidR="00AB7469" w:rsidRPr="009829C0" w:rsidRDefault="00AB7469" w:rsidP="00AB7469">
            <w:pPr>
              <w:rPr>
                <w:b/>
                <w:bCs/>
                <w:color w:val="000000"/>
                <w:sz w:val="20"/>
                <w:szCs w:val="20"/>
              </w:rPr>
            </w:pPr>
            <w:r w:rsidRPr="009829C0">
              <w:rPr>
                <w:b/>
                <w:sz w:val="20"/>
                <w:szCs w:val="20"/>
              </w:rPr>
              <w:t xml:space="preserve">Dersin Adı: </w:t>
            </w:r>
            <w:r w:rsidRPr="009829C0">
              <w:rPr>
                <w:b/>
                <w:bCs/>
                <w:color w:val="000000"/>
                <w:sz w:val="20"/>
                <w:szCs w:val="20"/>
              </w:rPr>
              <w:t>Atılganlık</w:t>
            </w:r>
          </w:p>
        </w:tc>
      </w:tr>
      <w:tr w:rsidR="00AB7469" w:rsidRPr="009829C0" w14:paraId="544FDDD1" w14:textId="77777777" w:rsidTr="00FC482B">
        <w:tc>
          <w:tcPr>
            <w:tcW w:w="4553" w:type="dxa"/>
            <w:gridSpan w:val="3"/>
          </w:tcPr>
          <w:p w14:paraId="7428BCF2" w14:textId="77777777" w:rsidR="00AB7469" w:rsidRPr="009829C0" w:rsidRDefault="00AB7469" w:rsidP="00AB7469">
            <w:pPr>
              <w:rPr>
                <w:b/>
                <w:sz w:val="20"/>
                <w:szCs w:val="20"/>
              </w:rPr>
            </w:pPr>
            <w:r w:rsidRPr="009829C0">
              <w:rPr>
                <w:b/>
                <w:sz w:val="20"/>
                <w:szCs w:val="20"/>
              </w:rPr>
              <w:t xml:space="preserve">Dersin Düzeyi: </w:t>
            </w:r>
            <w:r w:rsidRPr="009829C0">
              <w:rPr>
                <w:sz w:val="20"/>
                <w:szCs w:val="20"/>
              </w:rPr>
              <w:t xml:space="preserve"> Lisans</w:t>
            </w:r>
          </w:p>
        </w:tc>
        <w:tc>
          <w:tcPr>
            <w:tcW w:w="4656" w:type="dxa"/>
          </w:tcPr>
          <w:p w14:paraId="59E57F42" w14:textId="77777777" w:rsidR="00AB7469" w:rsidRPr="009829C0" w:rsidRDefault="00AB7469" w:rsidP="00AB7469">
            <w:pPr>
              <w:rPr>
                <w:b/>
                <w:sz w:val="20"/>
                <w:szCs w:val="20"/>
              </w:rPr>
            </w:pPr>
            <w:r w:rsidRPr="009829C0">
              <w:rPr>
                <w:b/>
                <w:sz w:val="20"/>
                <w:szCs w:val="20"/>
              </w:rPr>
              <w:t xml:space="preserve">Dersin Kodu:  </w:t>
            </w:r>
            <w:r w:rsidRPr="009829C0">
              <w:rPr>
                <w:b/>
                <w:bCs/>
                <w:color w:val="000000"/>
                <w:sz w:val="20"/>
                <w:szCs w:val="20"/>
              </w:rPr>
              <w:t>HEF 20</w:t>
            </w:r>
            <w:r>
              <w:rPr>
                <w:b/>
                <w:bCs/>
                <w:color w:val="000000"/>
                <w:sz w:val="20"/>
                <w:szCs w:val="20"/>
              </w:rPr>
              <w:t>80</w:t>
            </w:r>
          </w:p>
        </w:tc>
      </w:tr>
      <w:tr w:rsidR="00AB7469" w:rsidRPr="009829C0" w14:paraId="77B65F92" w14:textId="77777777" w:rsidTr="00FC482B">
        <w:tc>
          <w:tcPr>
            <w:tcW w:w="4553" w:type="dxa"/>
            <w:gridSpan w:val="3"/>
          </w:tcPr>
          <w:p w14:paraId="16FD88C6" w14:textId="77777777" w:rsidR="00AB7469" w:rsidRPr="009829C0" w:rsidRDefault="00AB7469" w:rsidP="00AB7469">
            <w:pPr>
              <w:rPr>
                <w:b/>
                <w:sz w:val="20"/>
                <w:szCs w:val="20"/>
              </w:rPr>
            </w:pPr>
            <w:r w:rsidRPr="009829C0">
              <w:rPr>
                <w:b/>
                <w:sz w:val="20"/>
                <w:szCs w:val="20"/>
              </w:rPr>
              <w:t>Formun Düzenlenme/Yenilenme Tarihi:</w:t>
            </w:r>
            <w:r>
              <w:rPr>
                <w:b/>
                <w:sz w:val="20"/>
                <w:szCs w:val="20"/>
              </w:rPr>
              <w:t xml:space="preserve"> </w:t>
            </w:r>
            <w:r w:rsidRPr="009829C0">
              <w:rPr>
                <w:b/>
                <w:sz w:val="20"/>
                <w:szCs w:val="20"/>
              </w:rPr>
              <w:t>22.10.2018</w:t>
            </w:r>
          </w:p>
        </w:tc>
        <w:tc>
          <w:tcPr>
            <w:tcW w:w="4656" w:type="dxa"/>
          </w:tcPr>
          <w:p w14:paraId="1774D259" w14:textId="77777777" w:rsidR="00AB7469" w:rsidRPr="009829C0" w:rsidRDefault="00AB7469" w:rsidP="00AB7469">
            <w:pPr>
              <w:rPr>
                <w:b/>
                <w:sz w:val="20"/>
                <w:szCs w:val="20"/>
              </w:rPr>
            </w:pPr>
            <w:r w:rsidRPr="009829C0">
              <w:rPr>
                <w:b/>
                <w:sz w:val="20"/>
                <w:szCs w:val="20"/>
              </w:rPr>
              <w:t xml:space="preserve">Dersin Türü: </w:t>
            </w:r>
            <w:r w:rsidRPr="009829C0">
              <w:rPr>
                <w:sz w:val="20"/>
                <w:szCs w:val="20"/>
              </w:rPr>
              <w:t>Seçmeli</w:t>
            </w:r>
          </w:p>
        </w:tc>
      </w:tr>
      <w:tr w:rsidR="00AB7469" w:rsidRPr="009829C0" w14:paraId="33E47D6C" w14:textId="77777777" w:rsidTr="00FC482B">
        <w:tc>
          <w:tcPr>
            <w:tcW w:w="4553" w:type="dxa"/>
            <w:gridSpan w:val="3"/>
          </w:tcPr>
          <w:p w14:paraId="2A7D4992" w14:textId="77777777" w:rsidR="00AB7469" w:rsidRPr="009829C0" w:rsidRDefault="00AB7469" w:rsidP="00AB7469">
            <w:pPr>
              <w:rPr>
                <w:b/>
                <w:sz w:val="20"/>
                <w:szCs w:val="20"/>
              </w:rPr>
            </w:pPr>
            <w:r w:rsidRPr="009829C0">
              <w:rPr>
                <w:b/>
                <w:sz w:val="20"/>
                <w:szCs w:val="20"/>
              </w:rPr>
              <w:t xml:space="preserve">Dersin Öğretim Dili: </w:t>
            </w:r>
            <w:r w:rsidRPr="009829C0">
              <w:rPr>
                <w:sz w:val="20"/>
                <w:szCs w:val="20"/>
              </w:rPr>
              <w:t>Türkçe</w:t>
            </w:r>
          </w:p>
          <w:p w14:paraId="237C1E50" w14:textId="77777777" w:rsidR="00AB7469" w:rsidRPr="009829C0" w:rsidRDefault="00AB7469" w:rsidP="00AB7469">
            <w:pPr>
              <w:rPr>
                <w:sz w:val="20"/>
                <w:szCs w:val="20"/>
              </w:rPr>
            </w:pPr>
            <w:r w:rsidRPr="009829C0">
              <w:rPr>
                <w:b/>
                <w:sz w:val="20"/>
                <w:szCs w:val="20"/>
              </w:rPr>
              <w:tab/>
            </w:r>
          </w:p>
        </w:tc>
        <w:tc>
          <w:tcPr>
            <w:tcW w:w="4656" w:type="dxa"/>
          </w:tcPr>
          <w:p w14:paraId="6BA3A659" w14:textId="77777777" w:rsidR="00AB7469" w:rsidRPr="009829C0" w:rsidRDefault="00AB7469" w:rsidP="00AB7469">
            <w:pPr>
              <w:rPr>
                <w:b/>
                <w:sz w:val="20"/>
                <w:szCs w:val="20"/>
              </w:rPr>
            </w:pPr>
            <w:r w:rsidRPr="009829C0">
              <w:rPr>
                <w:b/>
                <w:sz w:val="20"/>
                <w:szCs w:val="20"/>
              </w:rPr>
              <w:t xml:space="preserve">Dersin Öğretim Üyesi/Üyeleri: </w:t>
            </w:r>
          </w:p>
          <w:p w14:paraId="00318285" w14:textId="77777777" w:rsidR="00AB7469" w:rsidRPr="009829C0" w:rsidRDefault="00AB7469" w:rsidP="00AB7469">
            <w:pPr>
              <w:rPr>
                <w:sz w:val="20"/>
                <w:szCs w:val="20"/>
              </w:rPr>
            </w:pPr>
            <w:r w:rsidRPr="009829C0">
              <w:rPr>
                <w:sz w:val="20"/>
                <w:szCs w:val="20"/>
              </w:rPr>
              <w:t>Prof.Dr.Zekiye Çetinkaya Duman</w:t>
            </w:r>
          </w:p>
          <w:p w14:paraId="0668E83C" w14:textId="77777777" w:rsidR="00AB7469" w:rsidRPr="009829C0" w:rsidRDefault="00AB7469" w:rsidP="00AB7469">
            <w:pPr>
              <w:rPr>
                <w:sz w:val="20"/>
                <w:szCs w:val="20"/>
              </w:rPr>
            </w:pPr>
            <w:r w:rsidRPr="009829C0">
              <w:rPr>
                <w:sz w:val="20"/>
                <w:szCs w:val="20"/>
              </w:rPr>
              <w:t>Doç. Dr. Neslihan Günüşen</w:t>
            </w:r>
          </w:p>
          <w:p w14:paraId="01A1F6F5" w14:textId="77777777" w:rsidR="00AB7469" w:rsidRPr="009829C0" w:rsidRDefault="00AB7469" w:rsidP="00AB7469">
            <w:pPr>
              <w:rPr>
                <w:sz w:val="20"/>
                <w:szCs w:val="20"/>
              </w:rPr>
            </w:pPr>
            <w:r w:rsidRPr="009829C0">
              <w:rPr>
                <w:sz w:val="20"/>
                <w:szCs w:val="20"/>
              </w:rPr>
              <w:t>Dr. Öğr.Üyesi Figen Şengün İnan</w:t>
            </w:r>
          </w:p>
          <w:p w14:paraId="3D8BB67C" w14:textId="77777777" w:rsidR="00AB7469" w:rsidRPr="009829C0" w:rsidRDefault="00AB7469" w:rsidP="00AB7469">
            <w:pPr>
              <w:rPr>
                <w:color w:val="FF0000"/>
                <w:sz w:val="20"/>
                <w:szCs w:val="20"/>
              </w:rPr>
            </w:pPr>
            <w:r w:rsidRPr="009829C0">
              <w:rPr>
                <w:sz w:val="20"/>
                <w:szCs w:val="20"/>
              </w:rPr>
              <w:t xml:space="preserve">Dr. Öğr.Üyesi Sibel Coşkun </w:t>
            </w:r>
          </w:p>
        </w:tc>
      </w:tr>
      <w:tr w:rsidR="00AB7469" w:rsidRPr="009829C0" w14:paraId="1D6EAE8E" w14:textId="77777777" w:rsidTr="00FC482B">
        <w:tc>
          <w:tcPr>
            <w:tcW w:w="4553" w:type="dxa"/>
            <w:gridSpan w:val="3"/>
          </w:tcPr>
          <w:p w14:paraId="5FAC5659" w14:textId="77777777" w:rsidR="00AB7469" w:rsidRPr="009829C0" w:rsidRDefault="00AB7469" w:rsidP="00AB7469">
            <w:pPr>
              <w:rPr>
                <w:color w:val="FF0000"/>
                <w:sz w:val="20"/>
                <w:szCs w:val="20"/>
              </w:rPr>
            </w:pPr>
            <w:r w:rsidRPr="009829C0">
              <w:rPr>
                <w:b/>
                <w:sz w:val="20"/>
                <w:szCs w:val="20"/>
              </w:rPr>
              <w:t>Dersin Önkoşulu:</w:t>
            </w:r>
            <w:r w:rsidRPr="009829C0">
              <w:rPr>
                <w:sz w:val="20"/>
                <w:szCs w:val="20"/>
              </w:rPr>
              <w:t>-</w:t>
            </w:r>
          </w:p>
          <w:p w14:paraId="7179846C" w14:textId="77777777" w:rsidR="00AB7469" w:rsidRPr="009829C0" w:rsidRDefault="00AB7469" w:rsidP="00AB7469">
            <w:pPr>
              <w:rPr>
                <w:color w:val="FF0000"/>
                <w:sz w:val="20"/>
                <w:szCs w:val="20"/>
              </w:rPr>
            </w:pPr>
          </w:p>
        </w:tc>
        <w:tc>
          <w:tcPr>
            <w:tcW w:w="4656" w:type="dxa"/>
          </w:tcPr>
          <w:p w14:paraId="5DDA193F" w14:textId="77777777" w:rsidR="00AB7469" w:rsidRPr="009829C0" w:rsidRDefault="00AB7469" w:rsidP="00AB7469">
            <w:pPr>
              <w:rPr>
                <w:b/>
                <w:sz w:val="20"/>
                <w:szCs w:val="20"/>
              </w:rPr>
            </w:pPr>
            <w:r w:rsidRPr="009829C0">
              <w:rPr>
                <w:b/>
                <w:sz w:val="20"/>
                <w:szCs w:val="20"/>
              </w:rPr>
              <w:t>Önkoşul Olduğu Ders:</w:t>
            </w:r>
            <w:r w:rsidRPr="009829C0">
              <w:rPr>
                <w:sz w:val="20"/>
                <w:szCs w:val="20"/>
              </w:rPr>
              <w:t xml:space="preserve"> -</w:t>
            </w:r>
          </w:p>
          <w:p w14:paraId="13076307" w14:textId="77777777" w:rsidR="00AB7469" w:rsidRPr="009829C0" w:rsidRDefault="00AB7469" w:rsidP="00AB7469">
            <w:pPr>
              <w:rPr>
                <w:color w:val="FF0000"/>
                <w:sz w:val="20"/>
                <w:szCs w:val="20"/>
              </w:rPr>
            </w:pPr>
          </w:p>
        </w:tc>
      </w:tr>
      <w:tr w:rsidR="00AB7469" w:rsidRPr="009829C0" w14:paraId="20858835" w14:textId="77777777" w:rsidTr="00FC482B">
        <w:tc>
          <w:tcPr>
            <w:tcW w:w="4553" w:type="dxa"/>
            <w:gridSpan w:val="3"/>
          </w:tcPr>
          <w:p w14:paraId="3A2B3B1A" w14:textId="77777777" w:rsidR="00AB7469" w:rsidRPr="009829C0" w:rsidRDefault="00AB7469" w:rsidP="00AB7469">
            <w:pPr>
              <w:rPr>
                <w:b/>
                <w:sz w:val="20"/>
                <w:szCs w:val="20"/>
              </w:rPr>
            </w:pPr>
            <w:r w:rsidRPr="009829C0">
              <w:rPr>
                <w:b/>
                <w:sz w:val="20"/>
                <w:szCs w:val="20"/>
              </w:rPr>
              <w:t>Haftalık Ders Saati: 2</w:t>
            </w:r>
          </w:p>
          <w:p w14:paraId="27873328" w14:textId="77777777" w:rsidR="00AB7469" w:rsidRPr="009829C0" w:rsidRDefault="00AB7469" w:rsidP="00AB7469">
            <w:pPr>
              <w:rPr>
                <w:i/>
                <w:color w:val="FF0000"/>
                <w:sz w:val="20"/>
                <w:szCs w:val="20"/>
              </w:rPr>
            </w:pPr>
          </w:p>
        </w:tc>
        <w:tc>
          <w:tcPr>
            <w:tcW w:w="4656" w:type="dxa"/>
          </w:tcPr>
          <w:p w14:paraId="08C24FCA" w14:textId="77777777" w:rsidR="00AB7469" w:rsidRPr="009829C0" w:rsidRDefault="00AB7469" w:rsidP="00AB7469">
            <w:pPr>
              <w:rPr>
                <w:b/>
                <w:color w:val="000000"/>
                <w:sz w:val="20"/>
                <w:szCs w:val="20"/>
              </w:rPr>
            </w:pPr>
            <w:r w:rsidRPr="009829C0">
              <w:rPr>
                <w:b/>
                <w:color w:val="000000"/>
                <w:sz w:val="20"/>
                <w:szCs w:val="20"/>
              </w:rPr>
              <w:t xml:space="preserve">Ders Koordinatörü (Ders girişlerinden sorumlu olan kişi): </w:t>
            </w:r>
          </w:p>
          <w:p w14:paraId="217BAC16" w14:textId="77777777" w:rsidR="00AB7469" w:rsidRPr="009829C0" w:rsidRDefault="00AB7469" w:rsidP="00AB7469">
            <w:pPr>
              <w:rPr>
                <w:color w:val="000000"/>
                <w:sz w:val="20"/>
                <w:szCs w:val="20"/>
              </w:rPr>
            </w:pPr>
            <w:r w:rsidRPr="009829C0">
              <w:rPr>
                <w:color w:val="000000"/>
                <w:sz w:val="20"/>
                <w:szCs w:val="20"/>
              </w:rPr>
              <w:t>Doç. Dr. Neslihan Günüşen</w:t>
            </w:r>
          </w:p>
        </w:tc>
      </w:tr>
      <w:tr w:rsidR="00AB7469" w:rsidRPr="009829C0" w14:paraId="24962466" w14:textId="77777777" w:rsidTr="00FC482B">
        <w:tc>
          <w:tcPr>
            <w:tcW w:w="1507" w:type="dxa"/>
          </w:tcPr>
          <w:p w14:paraId="3DC72648" w14:textId="77777777" w:rsidR="00AB7469" w:rsidRPr="009829C0" w:rsidRDefault="00AB7469" w:rsidP="00AB7469">
            <w:pPr>
              <w:rPr>
                <w:sz w:val="20"/>
                <w:szCs w:val="20"/>
              </w:rPr>
            </w:pPr>
            <w:r w:rsidRPr="009829C0">
              <w:rPr>
                <w:sz w:val="20"/>
                <w:szCs w:val="20"/>
              </w:rPr>
              <w:t>Teori</w:t>
            </w:r>
          </w:p>
          <w:p w14:paraId="1C146782" w14:textId="77777777" w:rsidR="00AB7469" w:rsidRPr="009829C0" w:rsidRDefault="00AB7469" w:rsidP="00AB7469">
            <w:pPr>
              <w:rPr>
                <w:sz w:val="20"/>
                <w:szCs w:val="20"/>
              </w:rPr>
            </w:pPr>
          </w:p>
        </w:tc>
        <w:tc>
          <w:tcPr>
            <w:tcW w:w="1520" w:type="dxa"/>
          </w:tcPr>
          <w:p w14:paraId="55D3A76A" w14:textId="77777777" w:rsidR="00AB7469" w:rsidRPr="009829C0" w:rsidRDefault="00AB7469" w:rsidP="00AB7469">
            <w:pPr>
              <w:rPr>
                <w:sz w:val="20"/>
                <w:szCs w:val="20"/>
              </w:rPr>
            </w:pPr>
            <w:r w:rsidRPr="009829C0">
              <w:rPr>
                <w:sz w:val="20"/>
                <w:szCs w:val="20"/>
              </w:rPr>
              <w:t>Uygulama</w:t>
            </w:r>
          </w:p>
          <w:p w14:paraId="33CA6866" w14:textId="77777777" w:rsidR="00AB7469" w:rsidRPr="009829C0" w:rsidRDefault="00AB7469" w:rsidP="00AB7469">
            <w:pPr>
              <w:rPr>
                <w:b/>
                <w:sz w:val="20"/>
                <w:szCs w:val="20"/>
              </w:rPr>
            </w:pPr>
          </w:p>
        </w:tc>
        <w:tc>
          <w:tcPr>
            <w:tcW w:w="1526" w:type="dxa"/>
          </w:tcPr>
          <w:p w14:paraId="7713D131" w14:textId="77777777" w:rsidR="00AB7469" w:rsidRPr="009829C0" w:rsidRDefault="00AB7469" w:rsidP="00AB7469">
            <w:pPr>
              <w:rPr>
                <w:sz w:val="20"/>
                <w:szCs w:val="20"/>
              </w:rPr>
            </w:pPr>
            <w:r w:rsidRPr="009829C0">
              <w:rPr>
                <w:sz w:val="20"/>
                <w:szCs w:val="20"/>
              </w:rPr>
              <w:t>Laboratuvar</w:t>
            </w:r>
          </w:p>
        </w:tc>
        <w:tc>
          <w:tcPr>
            <w:tcW w:w="4656" w:type="dxa"/>
          </w:tcPr>
          <w:p w14:paraId="4E4D3139" w14:textId="77777777" w:rsidR="00AB7469" w:rsidRPr="009829C0" w:rsidRDefault="00AB7469" w:rsidP="00AB7469">
            <w:pPr>
              <w:rPr>
                <w:b/>
                <w:sz w:val="20"/>
                <w:szCs w:val="20"/>
              </w:rPr>
            </w:pPr>
            <w:r w:rsidRPr="009829C0">
              <w:rPr>
                <w:b/>
                <w:sz w:val="20"/>
                <w:szCs w:val="20"/>
              </w:rPr>
              <w:t>Dersin Ulusal Kredisi: 2</w:t>
            </w:r>
          </w:p>
          <w:p w14:paraId="02662B42" w14:textId="77777777" w:rsidR="00AB7469" w:rsidRPr="009829C0" w:rsidRDefault="00AB7469" w:rsidP="00AB7469">
            <w:pPr>
              <w:rPr>
                <w:b/>
                <w:sz w:val="20"/>
                <w:szCs w:val="20"/>
              </w:rPr>
            </w:pPr>
          </w:p>
        </w:tc>
      </w:tr>
      <w:tr w:rsidR="00AB7469" w:rsidRPr="009829C0" w14:paraId="1959FAA2" w14:textId="77777777" w:rsidTr="00FC482B">
        <w:tc>
          <w:tcPr>
            <w:tcW w:w="1507" w:type="dxa"/>
          </w:tcPr>
          <w:p w14:paraId="2EFF10FC" w14:textId="77777777" w:rsidR="00AB7469" w:rsidRPr="009829C0" w:rsidRDefault="00AB7469" w:rsidP="00AB7469">
            <w:pPr>
              <w:rPr>
                <w:sz w:val="20"/>
                <w:szCs w:val="20"/>
              </w:rPr>
            </w:pPr>
            <w:r w:rsidRPr="009829C0">
              <w:rPr>
                <w:sz w:val="20"/>
                <w:szCs w:val="20"/>
              </w:rPr>
              <w:t>2</w:t>
            </w:r>
          </w:p>
        </w:tc>
        <w:tc>
          <w:tcPr>
            <w:tcW w:w="1520" w:type="dxa"/>
          </w:tcPr>
          <w:p w14:paraId="0A3B594F" w14:textId="77777777" w:rsidR="00AB7469" w:rsidRPr="009829C0" w:rsidRDefault="00AB7469" w:rsidP="00AB7469">
            <w:pPr>
              <w:rPr>
                <w:sz w:val="20"/>
                <w:szCs w:val="20"/>
              </w:rPr>
            </w:pPr>
            <w:r w:rsidRPr="009829C0">
              <w:rPr>
                <w:sz w:val="20"/>
                <w:szCs w:val="20"/>
              </w:rPr>
              <w:t>-</w:t>
            </w:r>
          </w:p>
        </w:tc>
        <w:tc>
          <w:tcPr>
            <w:tcW w:w="1526" w:type="dxa"/>
          </w:tcPr>
          <w:p w14:paraId="21DDE34C" w14:textId="77777777" w:rsidR="00AB7469" w:rsidRPr="009829C0" w:rsidRDefault="00AB7469" w:rsidP="00AB7469">
            <w:pPr>
              <w:rPr>
                <w:sz w:val="20"/>
                <w:szCs w:val="20"/>
              </w:rPr>
            </w:pPr>
            <w:r w:rsidRPr="009829C0">
              <w:rPr>
                <w:sz w:val="20"/>
                <w:szCs w:val="20"/>
              </w:rPr>
              <w:t>-</w:t>
            </w:r>
          </w:p>
        </w:tc>
        <w:tc>
          <w:tcPr>
            <w:tcW w:w="4656" w:type="dxa"/>
          </w:tcPr>
          <w:p w14:paraId="5865ABE8" w14:textId="77777777" w:rsidR="00AB7469" w:rsidRPr="009829C0" w:rsidRDefault="00AB7469" w:rsidP="00AB7469">
            <w:pPr>
              <w:rPr>
                <w:b/>
                <w:sz w:val="20"/>
                <w:szCs w:val="20"/>
              </w:rPr>
            </w:pPr>
            <w:r w:rsidRPr="009829C0">
              <w:rPr>
                <w:b/>
                <w:sz w:val="20"/>
                <w:szCs w:val="20"/>
              </w:rPr>
              <w:t>Dersin AKTS Kredisi: 2</w:t>
            </w:r>
          </w:p>
          <w:p w14:paraId="4F80C031" w14:textId="77777777" w:rsidR="00AB7469" w:rsidRPr="009829C0" w:rsidRDefault="00AB7469" w:rsidP="00AB7469">
            <w:pPr>
              <w:rPr>
                <w:b/>
                <w:sz w:val="20"/>
                <w:szCs w:val="20"/>
              </w:rPr>
            </w:pPr>
          </w:p>
        </w:tc>
      </w:tr>
      <w:tr w:rsidR="00AB7469" w:rsidRPr="009829C0" w14:paraId="5336FD85" w14:textId="77777777" w:rsidTr="00FC482B">
        <w:tc>
          <w:tcPr>
            <w:tcW w:w="9209" w:type="dxa"/>
            <w:gridSpan w:val="4"/>
          </w:tcPr>
          <w:p w14:paraId="2BF0E2BB" w14:textId="07C840F0" w:rsidR="00AB7469" w:rsidRPr="009829C0" w:rsidRDefault="00AB7469" w:rsidP="00AB7469">
            <w:pPr>
              <w:rPr>
                <w:b/>
                <w:color w:val="FF0000"/>
                <w:sz w:val="20"/>
                <w:szCs w:val="20"/>
              </w:rPr>
            </w:pPr>
          </w:p>
        </w:tc>
      </w:tr>
    </w:tbl>
    <w:p w14:paraId="7FA8AC22" w14:textId="77777777" w:rsidR="00AB7469" w:rsidRPr="009829C0"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9829C0" w14:paraId="25E1D3AB" w14:textId="77777777" w:rsidTr="00FC482B">
        <w:tc>
          <w:tcPr>
            <w:tcW w:w="9209" w:type="dxa"/>
          </w:tcPr>
          <w:p w14:paraId="04E085DF" w14:textId="77777777" w:rsidR="00AB7469" w:rsidRPr="009829C0" w:rsidRDefault="00AB7469" w:rsidP="00AB7469">
            <w:pPr>
              <w:rPr>
                <w:b/>
                <w:sz w:val="20"/>
                <w:szCs w:val="20"/>
              </w:rPr>
            </w:pPr>
            <w:r w:rsidRPr="009829C0">
              <w:rPr>
                <w:b/>
                <w:sz w:val="20"/>
                <w:szCs w:val="20"/>
              </w:rPr>
              <w:t>Dersin Amacı:</w:t>
            </w:r>
          </w:p>
          <w:p w14:paraId="347C76AE" w14:textId="77777777" w:rsidR="00AB7469" w:rsidRPr="009829C0" w:rsidRDefault="00AB7469" w:rsidP="00AB7469">
            <w:pPr>
              <w:tabs>
                <w:tab w:val="left" w:pos="2268"/>
                <w:tab w:val="left" w:pos="2410"/>
                <w:tab w:val="left" w:leader="dot" w:pos="7655"/>
              </w:tabs>
              <w:rPr>
                <w:sz w:val="20"/>
                <w:szCs w:val="20"/>
              </w:rPr>
            </w:pPr>
            <w:r w:rsidRPr="009829C0">
              <w:rPr>
                <w:sz w:val="20"/>
                <w:szCs w:val="20"/>
              </w:rPr>
              <w:t>Bu ders, öğrencinin kişisel ve mesleki gelişiminde kendini ve davranışlarını tanımasına ve atılganlık becerilerinin gelişmesine yardım eder.</w:t>
            </w:r>
          </w:p>
        </w:tc>
      </w:tr>
      <w:tr w:rsidR="00AB7469" w:rsidRPr="009829C0" w14:paraId="68F08704" w14:textId="77777777" w:rsidTr="00FC482B">
        <w:tc>
          <w:tcPr>
            <w:tcW w:w="9209" w:type="dxa"/>
          </w:tcPr>
          <w:p w14:paraId="63821485" w14:textId="77777777" w:rsidR="00AB7469" w:rsidRPr="009829C0" w:rsidRDefault="00AB7469" w:rsidP="00AB7469">
            <w:pPr>
              <w:rPr>
                <w:b/>
                <w:color w:val="FF0000"/>
                <w:sz w:val="20"/>
                <w:szCs w:val="20"/>
              </w:rPr>
            </w:pPr>
            <w:r w:rsidRPr="009829C0">
              <w:rPr>
                <w:b/>
                <w:sz w:val="20"/>
                <w:szCs w:val="20"/>
              </w:rPr>
              <w:t xml:space="preserve">Dersin Öğrenme Kazanımları: </w:t>
            </w:r>
            <w:r w:rsidRPr="009829C0">
              <w:rPr>
                <w:b/>
                <w:color w:val="FF0000"/>
                <w:sz w:val="20"/>
                <w:szCs w:val="20"/>
              </w:rPr>
              <w:t xml:space="preserve"> </w:t>
            </w:r>
          </w:p>
          <w:p w14:paraId="105A2483" w14:textId="77777777" w:rsidR="00AB7469" w:rsidRPr="009829C0" w:rsidRDefault="00AB7469" w:rsidP="0054191D">
            <w:pPr>
              <w:numPr>
                <w:ilvl w:val="0"/>
                <w:numId w:val="85"/>
              </w:numPr>
              <w:rPr>
                <w:color w:val="000000"/>
                <w:sz w:val="20"/>
                <w:szCs w:val="20"/>
              </w:rPr>
            </w:pPr>
            <w:r w:rsidRPr="009829C0">
              <w:rPr>
                <w:color w:val="000000"/>
                <w:sz w:val="20"/>
                <w:szCs w:val="20"/>
              </w:rPr>
              <w:t>Kişilerarası ilişkilerdeki davranış biçimlerini tanıma</w:t>
            </w:r>
          </w:p>
          <w:p w14:paraId="6D37622B" w14:textId="77777777" w:rsidR="00AB7469" w:rsidRPr="00426F2D" w:rsidRDefault="00AB7469" w:rsidP="0054191D">
            <w:pPr>
              <w:pStyle w:val="ListeParagraf"/>
              <w:numPr>
                <w:ilvl w:val="0"/>
                <w:numId w:val="85"/>
              </w:numPr>
              <w:spacing w:line="360" w:lineRule="auto"/>
              <w:jc w:val="both"/>
              <w:rPr>
                <w:sz w:val="20"/>
                <w:szCs w:val="20"/>
              </w:rPr>
            </w:pPr>
            <w:r w:rsidRPr="00426F2D">
              <w:rPr>
                <w:sz w:val="20"/>
                <w:szCs w:val="20"/>
              </w:rPr>
              <w:t>Atılgan olmaya yönelik duygu ve düşünceleri tanıma</w:t>
            </w:r>
          </w:p>
          <w:p w14:paraId="00BE0EC0" w14:textId="77777777" w:rsidR="00AB7469" w:rsidRPr="009829C0" w:rsidRDefault="00AB7469" w:rsidP="0054191D">
            <w:pPr>
              <w:numPr>
                <w:ilvl w:val="0"/>
                <w:numId w:val="85"/>
              </w:numPr>
              <w:spacing w:line="360" w:lineRule="auto"/>
              <w:jc w:val="both"/>
              <w:rPr>
                <w:sz w:val="20"/>
                <w:szCs w:val="20"/>
              </w:rPr>
            </w:pPr>
            <w:r w:rsidRPr="009829C0">
              <w:rPr>
                <w:sz w:val="20"/>
                <w:szCs w:val="20"/>
              </w:rPr>
              <w:t xml:space="preserve">Atılgan olmaya yönelik engellerini farketme </w:t>
            </w:r>
          </w:p>
          <w:p w14:paraId="16488A6F" w14:textId="77777777" w:rsidR="00AB7469" w:rsidRPr="009829C0" w:rsidRDefault="00AB7469" w:rsidP="0054191D">
            <w:pPr>
              <w:numPr>
                <w:ilvl w:val="0"/>
                <w:numId w:val="85"/>
              </w:numPr>
              <w:spacing w:line="360" w:lineRule="auto"/>
              <w:jc w:val="both"/>
              <w:rPr>
                <w:sz w:val="20"/>
                <w:szCs w:val="20"/>
              </w:rPr>
            </w:pPr>
            <w:r w:rsidRPr="009829C0">
              <w:rPr>
                <w:sz w:val="20"/>
                <w:szCs w:val="20"/>
              </w:rPr>
              <w:t>Duygu ve düşüncelerini uygun biçimde ifade edebilme</w:t>
            </w:r>
          </w:p>
          <w:p w14:paraId="77F37E04" w14:textId="77777777" w:rsidR="00AB7469" w:rsidRPr="009829C0" w:rsidRDefault="00AB7469" w:rsidP="0054191D">
            <w:pPr>
              <w:numPr>
                <w:ilvl w:val="0"/>
                <w:numId w:val="85"/>
              </w:numPr>
              <w:spacing w:line="360" w:lineRule="auto"/>
              <w:jc w:val="both"/>
              <w:rPr>
                <w:sz w:val="20"/>
                <w:szCs w:val="20"/>
              </w:rPr>
            </w:pPr>
            <w:r w:rsidRPr="009829C0">
              <w:rPr>
                <w:sz w:val="20"/>
                <w:szCs w:val="20"/>
              </w:rPr>
              <w:t>Hayır diyebilmeyi öğrenme</w:t>
            </w:r>
          </w:p>
          <w:p w14:paraId="533665E9" w14:textId="77777777" w:rsidR="00AB7469" w:rsidRPr="009829C0" w:rsidRDefault="00AB7469" w:rsidP="0054191D">
            <w:pPr>
              <w:numPr>
                <w:ilvl w:val="0"/>
                <w:numId w:val="85"/>
              </w:numPr>
              <w:spacing w:line="360" w:lineRule="auto"/>
              <w:jc w:val="both"/>
              <w:rPr>
                <w:sz w:val="20"/>
                <w:szCs w:val="20"/>
              </w:rPr>
            </w:pPr>
            <w:r w:rsidRPr="009829C0">
              <w:rPr>
                <w:sz w:val="20"/>
                <w:szCs w:val="20"/>
              </w:rPr>
              <w:t xml:space="preserve">Kendine güvenli davranabilme  </w:t>
            </w:r>
          </w:p>
        </w:tc>
      </w:tr>
    </w:tbl>
    <w:p w14:paraId="6E788974" w14:textId="77777777" w:rsidR="00AB7469" w:rsidRPr="009829C0"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9829C0" w14:paraId="2870D926" w14:textId="77777777" w:rsidTr="00FC482B">
        <w:trPr>
          <w:trHeight w:val="412"/>
        </w:trPr>
        <w:tc>
          <w:tcPr>
            <w:tcW w:w="9209" w:type="dxa"/>
          </w:tcPr>
          <w:p w14:paraId="213E21A7" w14:textId="77777777" w:rsidR="00AB7469" w:rsidRPr="009829C0" w:rsidRDefault="00AB7469" w:rsidP="00AB7469">
            <w:pPr>
              <w:rPr>
                <w:b/>
                <w:sz w:val="20"/>
                <w:szCs w:val="20"/>
              </w:rPr>
            </w:pPr>
            <w:r w:rsidRPr="009829C0">
              <w:rPr>
                <w:b/>
                <w:sz w:val="20"/>
                <w:szCs w:val="20"/>
              </w:rPr>
              <w:t xml:space="preserve">Öğrenme ve Öğretme Yöntemleri:  </w:t>
            </w:r>
          </w:p>
          <w:p w14:paraId="679DB68B" w14:textId="77777777" w:rsidR="00AB7469" w:rsidRPr="009829C0" w:rsidRDefault="00AB7469" w:rsidP="00AB7469">
            <w:pPr>
              <w:rPr>
                <w:sz w:val="20"/>
                <w:szCs w:val="20"/>
              </w:rPr>
            </w:pPr>
            <w:r w:rsidRPr="009829C0">
              <w:rPr>
                <w:sz w:val="20"/>
                <w:szCs w:val="20"/>
              </w:rPr>
              <w:t>Sunum, tartisma, soru-cevap, kavram haritası, film izleme, rol play oynama</w:t>
            </w:r>
          </w:p>
        </w:tc>
      </w:tr>
    </w:tbl>
    <w:p w14:paraId="0C475ACE" w14:textId="77777777" w:rsidR="00AB7469" w:rsidRPr="009829C0"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AB7469" w:rsidRPr="009829C0" w14:paraId="39D19702" w14:textId="77777777" w:rsidTr="00FC482B">
        <w:trPr>
          <w:trHeight w:val="140"/>
        </w:trPr>
        <w:tc>
          <w:tcPr>
            <w:tcW w:w="9209" w:type="dxa"/>
            <w:gridSpan w:val="3"/>
          </w:tcPr>
          <w:p w14:paraId="287335B4" w14:textId="77777777" w:rsidR="00AB7469" w:rsidRPr="009829C0" w:rsidRDefault="00AB7469" w:rsidP="00AB7469">
            <w:pPr>
              <w:rPr>
                <w:b/>
                <w:sz w:val="20"/>
                <w:szCs w:val="20"/>
              </w:rPr>
            </w:pPr>
            <w:r w:rsidRPr="009829C0">
              <w:rPr>
                <w:b/>
                <w:sz w:val="20"/>
                <w:szCs w:val="20"/>
              </w:rPr>
              <w:t>Değerlendirme Yöntemleri:</w:t>
            </w:r>
            <w:r w:rsidRPr="009829C0">
              <w:rPr>
                <w:b/>
                <w:color w:val="FF0000"/>
                <w:sz w:val="20"/>
                <w:szCs w:val="20"/>
              </w:rPr>
              <w:t xml:space="preserve"> </w:t>
            </w:r>
          </w:p>
          <w:p w14:paraId="66DFFBF3" w14:textId="77777777" w:rsidR="00AB7469" w:rsidRPr="009829C0" w:rsidRDefault="00AB7469" w:rsidP="00AB7469">
            <w:pPr>
              <w:rPr>
                <w:sz w:val="20"/>
                <w:szCs w:val="20"/>
              </w:rPr>
            </w:pPr>
            <w:r w:rsidRPr="009829C0">
              <w:rPr>
                <w:sz w:val="20"/>
                <w:szCs w:val="20"/>
              </w:rPr>
              <w:t>(Değerlendirme yöntemi, öğrenme kazanımlarını ve derste kullanılan öğretim teknikleri ile uyumlu olmalıdır)</w:t>
            </w:r>
          </w:p>
        </w:tc>
      </w:tr>
      <w:tr w:rsidR="00AB7469" w:rsidRPr="009829C0" w14:paraId="435755F0" w14:textId="77777777" w:rsidTr="00FC482B">
        <w:trPr>
          <w:trHeight w:val="139"/>
        </w:trPr>
        <w:tc>
          <w:tcPr>
            <w:tcW w:w="3708" w:type="dxa"/>
          </w:tcPr>
          <w:p w14:paraId="389AF9A0" w14:textId="77777777" w:rsidR="00AB7469" w:rsidRPr="009829C0" w:rsidRDefault="00AB7469" w:rsidP="00AB7469">
            <w:pPr>
              <w:jc w:val="center"/>
              <w:rPr>
                <w:b/>
                <w:sz w:val="20"/>
                <w:szCs w:val="20"/>
              </w:rPr>
            </w:pPr>
          </w:p>
        </w:tc>
        <w:tc>
          <w:tcPr>
            <w:tcW w:w="2484" w:type="dxa"/>
          </w:tcPr>
          <w:p w14:paraId="2C67370F" w14:textId="77777777" w:rsidR="00AB7469" w:rsidRPr="009829C0" w:rsidRDefault="00AB7469" w:rsidP="00AB7469">
            <w:pPr>
              <w:jc w:val="center"/>
              <w:rPr>
                <w:b/>
                <w:sz w:val="20"/>
                <w:szCs w:val="20"/>
              </w:rPr>
            </w:pPr>
            <w:r w:rsidRPr="009829C0">
              <w:rPr>
                <w:sz w:val="20"/>
                <w:szCs w:val="20"/>
              </w:rPr>
              <w:t>Varsa (X) olarak işaretleyiniz</w:t>
            </w:r>
          </w:p>
        </w:tc>
        <w:tc>
          <w:tcPr>
            <w:tcW w:w="3017" w:type="dxa"/>
          </w:tcPr>
          <w:p w14:paraId="0EB7FC51" w14:textId="77777777" w:rsidR="00AB7469" w:rsidRPr="009829C0" w:rsidRDefault="00AB7469" w:rsidP="00AB7469">
            <w:pPr>
              <w:jc w:val="center"/>
              <w:rPr>
                <w:b/>
                <w:sz w:val="20"/>
                <w:szCs w:val="20"/>
              </w:rPr>
            </w:pPr>
            <w:r w:rsidRPr="009829C0">
              <w:rPr>
                <w:sz w:val="20"/>
                <w:szCs w:val="20"/>
              </w:rPr>
              <w:t>Yüzde (%)</w:t>
            </w:r>
          </w:p>
        </w:tc>
      </w:tr>
      <w:tr w:rsidR="00AB7469" w:rsidRPr="009829C0" w14:paraId="41257374" w14:textId="77777777" w:rsidTr="00FC482B">
        <w:tc>
          <w:tcPr>
            <w:tcW w:w="3708" w:type="dxa"/>
            <w:vAlign w:val="center"/>
          </w:tcPr>
          <w:p w14:paraId="0888BFF8" w14:textId="77777777" w:rsidR="00AB7469" w:rsidRPr="009829C0" w:rsidRDefault="00AB7469" w:rsidP="00AB7469">
            <w:pPr>
              <w:autoSpaceDE w:val="0"/>
              <w:autoSpaceDN w:val="0"/>
              <w:adjustRightInd w:val="0"/>
              <w:rPr>
                <w:sz w:val="20"/>
                <w:szCs w:val="20"/>
              </w:rPr>
            </w:pPr>
            <w:r w:rsidRPr="009829C0">
              <w:rPr>
                <w:b/>
                <w:sz w:val="20"/>
                <w:szCs w:val="20"/>
              </w:rPr>
              <w:t>Yarıyıl İçi/Sonu Çalışmaları</w:t>
            </w:r>
          </w:p>
        </w:tc>
        <w:tc>
          <w:tcPr>
            <w:tcW w:w="2484" w:type="dxa"/>
            <w:vAlign w:val="center"/>
          </w:tcPr>
          <w:p w14:paraId="0139302A" w14:textId="77777777" w:rsidR="00AB7469" w:rsidRPr="009829C0" w:rsidRDefault="00AB7469" w:rsidP="00AB7469">
            <w:pPr>
              <w:autoSpaceDE w:val="0"/>
              <w:autoSpaceDN w:val="0"/>
              <w:adjustRightInd w:val="0"/>
              <w:jc w:val="center"/>
              <w:rPr>
                <w:sz w:val="20"/>
                <w:szCs w:val="20"/>
              </w:rPr>
            </w:pPr>
          </w:p>
        </w:tc>
        <w:tc>
          <w:tcPr>
            <w:tcW w:w="3017" w:type="dxa"/>
            <w:vAlign w:val="center"/>
          </w:tcPr>
          <w:p w14:paraId="09F96F09" w14:textId="77777777" w:rsidR="00AB7469" w:rsidRPr="009829C0" w:rsidRDefault="00AB7469" w:rsidP="00AB7469">
            <w:pPr>
              <w:autoSpaceDE w:val="0"/>
              <w:autoSpaceDN w:val="0"/>
              <w:adjustRightInd w:val="0"/>
              <w:jc w:val="center"/>
              <w:rPr>
                <w:sz w:val="20"/>
                <w:szCs w:val="20"/>
              </w:rPr>
            </w:pPr>
          </w:p>
        </w:tc>
      </w:tr>
      <w:tr w:rsidR="00AB7469" w:rsidRPr="009829C0" w14:paraId="595FE0BF" w14:textId="77777777" w:rsidTr="00FC482B">
        <w:tc>
          <w:tcPr>
            <w:tcW w:w="3708" w:type="dxa"/>
            <w:vAlign w:val="center"/>
          </w:tcPr>
          <w:p w14:paraId="54CAFD8C" w14:textId="77777777" w:rsidR="00AB7469" w:rsidRPr="009829C0" w:rsidRDefault="00AB7469" w:rsidP="00AB7469">
            <w:pPr>
              <w:autoSpaceDE w:val="0"/>
              <w:autoSpaceDN w:val="0"/>
              <w:adjustRightInd w:val="0"/>
              <w:ind w:left="708"/>
              <w:rPr>
                <w:b/>
                <w:sz w:val="20"/>
                <w:szCs w:val="20"/>
              </w:rPr>
            </w:pPr>
            <w:r w:rsidRPr="009829C0">
              <w:rPr>
                <w:b/>
                <w:sz w:val="20"/>
                <w:szCs w:val="20"/>
              </w:rPr>
              <w:t>Ara Sınavlar</w:t>
            </w:r>
          </w:p>
        </w:tc>
        <w:tc>
          <w:tcPr>
            <w:tcW w:w="2484" w:type="dxa"/>
            <w:shd w:val="clear" w:color="auto" w:fill="auto"/>
            <w:vAlign w:val="center"/>
          </w:tcPr>
          <w:p w14:paraId="0A6DC246" w14:textId="77777777" w:rsidR="00AB7469" w:rsidRPr="009829C0" w:rsidRDefault="00AB7469" w:rsidP="00AB7469">
            <w:pPr>
              <w:autoSpaceDE w:val="0"/>
              <w:autoSpaceDN w:val="0"/>
              <w:adjustRightInd w:val="0"/>
              <w:jc w:val="center"/>
              <w:rPr>
                <w:sz w:val="20"/>
                <w:szCs w:val="20"/>
              </w:rPr>
            </w:pPr>
            <w:r w:rsidRPr="009829C0">
              <w:rPr>
                <w:sz w:val="20"/>
                <w:szCs w:val="20"/>
              </w:rPr>
              <w:t>X</w:t>
            </w:r>
          </w:p>
        </w:tc>
        <w:tc>
          <w:tcPr>
            <w:tcW w:w="3017" w:type="dxa"/>
            <w:shd w:val="clear" w:color="auto" w:fill="auto"/>
            <w:vAlign w:val="center"/>
          </w:tcPr>
          <w:p w14:paraId="2FC2A5D0" w14:textId="77777777" w:rsidR="00AB7469" w:rsidRPr="009829C0" w:rsidRDefault="00AB7469" w:rsidP="00AB7469">
            <w:pPr>
              <w:autoSpaceDE w:val="0"/>
              <w:autoSpaceDN w:val="0"/>
              <w:adjustRightInd w:val="0"/>
              <w:jc w:val="center"/>
              <w:rPr>
                <w:sz w:val="20"/>
                <w:szCs w:val="20"/>
              </w:rPr>
            </w:pPr>
            <w:r w:rsidRPr="009829C0">
              <w:rPr>
                <w:sz w:val="20"/>
                <w:szCs w:val="20"/>
              </w:rPr>
              <w:t>%50</w:t>
            </w:r>
          </w:p>
        </w:tc>
      </w:tr>
      <w:tr w:rsidR="00AB7469" w:rsidRPr="009829C0" w14:paraId="609CC825" w14:textId="77777777" w:rsidTr="00FC482B">
        <w:tc>
          <w:tcPr>
            <w:tcW w:w="3708" w:type="dxa"/>
            <w:vAlign w:val="center"/>
          </w:tcPr>
          <w:p w14:paraId="4E3DE477" w14:textId="77777777" w:rsidR="00AB7469" w:rsidRPr="009829C0" w:rsidRDefault="00AB7469" w:rsidP="00AB7469">
            <w:pPr>
              <w:autoSpaceDE w:val="0"/>
              <w:autoSpaceDN w:val="0"/>
              <w:adjustRightInd w:val="0"/>
              <w:ind w:left="708"/>
              <w:rPr>
                <w:b/>
                <w:sz w:val="20"/>
                <w:szCs w:val="20"/>
              </w:rPr>
            </w:pPr>
            <w:r w:rsidRPr="009829C0">
              <w:rPr>
                <w:b/>
                <w:sz w:val="20"/>
                <w:szCs w:val="20"/>
              </w:rPr>
              <w:t>Yoklama Sınavı (Quiz)</w:t>
            </w:r>
          </w:p>
        </w:tc>
        <w:tc>
          <w:tcPr>
            <w:tcW w:w="2484" w:type="dxa"/>
            <w:shd w:val="clear" w:color="auto" w:fill="auto"/>
            <w:vAlign w:val="center"/>
          </w:tcPr>
          <w:p w14:paraId="37728458" w14:textId="77777777" w:rsidR="00AB7469" w:rsidRPr="009829C0" w:rsidRDefault="00AB7469" w:rsidP="00AB7469">
            <w:pPr>
              <w:autoSpaceDE w:val="0"/>
              <w:autoSpaceDN w:val="0"/>
              <w:adjustRightInd w:val="0"/>
              <w:jc w:val="center"/>
              <w:rPr>
                <w:sz w:val="20"/>
                <w:szCs w:val="20"/>
              </w:rPr>
            </w:pPr>
          </w:p>
        </w:tc>
        <w:tc>
          <w:tcPr>
            <w:tcW w:w="3017" w:type="dxa"/>
            <w:shd w:val="clear" w:color="auto" w:fill="auto"/>
            <w:vAlign w:val="center"/>
          </w:tcPr>
          <w:p w14:paraId="3F4BF903" w14:textId="77777777" w:rsidR="00AB7469" w:rsidRPr="009829C0" w:rsidRDefault="00AB7469" w:rsidP="00AB7469">
            <w:pPr>
              <w:autoSpaceDE w:val="0"/>
              <w:autoSpaceDN w:val="0"/>
              <w:adjustRightInd w:val="0"/>
              <w:jc w:val="center"/>
              <w:rPr>
                <w:sz w:val="20"/>
                <w:szCs w:val="20"/>
              </w:rPr>
            </w:pPr>
          </w:p>
        </w:tc>
      </w:tr>
      <w:tr w:rsidR="00AB7469" w:rsidRPr="009829C0" w14:paraId="3D3B37A1" w14:textId="77777777" w:rsidTr="00FC482B">
        <w:tc>
          <w:tcPr>
            <w:tcW w:w="3708" w:type="dxa"/>
            <w:vAlign w:val="center"/>
          </w:tcPr>
          <w:p w14:paraId="79B72E65" w14:textId="77777777" w:rsidR="00AB7469" w:rsidRPr="009829C0" w:rsidRDefault="00AB7469" w:rsidP="00AB7469">
            <w:pPr>
              <w:autoSpaceDE w:val="0"/>
              <w:autoSpaceDN w:val="0"/>
              <w:adjustRightInd w:val="0"/>
              <w:ind w:left="708"/>
              <w:rPr>
                <w:b/>
                <w:sz w:val="20"/>
                <w:szCs w:val="20"/>
              </w:rPr>
            </w:pPr>
            <w:r w:rsidRPr="009829C0">
              <w:rPr>
                <w:b/>
                <w:sz w:val="20"/>
                <w:szCs w:val="20"/>
              </w:rPr>
              <w:t>Ödev/Sunum</w:t>
            </w:r>
          </w:p>
        </w:tc>
        <w:tc>
          <w:tcPr>
            <w:tcW w:w="2484" w:type="dxa"/>
            <w:shd w:val="clear" w:color="auto" w:fill="auto"/>
            <w:vAlign w:val="center"/>
          </w:tcPr>
          <w:p w14:paraId="037BDBAC" w14:textId="77777777" w:rsidR="00AB7469" w:rsidRPr="009829C0" w:rsidRDefault="00AB7469" w:rsidP="00AB7469">
            <w:pPr>
              <w:autoSpaceDE w:val="0"/>
              <w:autoSpaceDN w:val="0"/>
              <w:adjustRightInd w:val="0"/>
              <w:jc w:val="center"/>
              <w:rPr>
                <w:sz w:val="20"/>
                <w:szCs w:val="20"/>
              </w:rPr>
            </w:pPr>
          </w:p>
        </w:tc>
        <w:tc>
          <w:tcPr>
            <w:tcW w:w="3017" w:type="dxa"/>
            <w:shd w:val="clear" w:color="auto" w:fill="auto"/>
            <w:vAlign w:val="center"/>
          </w:tcPr>
          <w:p w14:paraId="41A6F614" w14:textId="77777777" w:rsidR="00AB7469" w:rsidRPr="009829C0" w:rsidRDefault="00AB7469" w:rsidP="00AB7469">
            <w:pPr>
              <w:autoSpaceDE w:val="0"/>
              <w:autoSpaceDN w:val="0"/>
              <w:adjustRightInd w:val="0"/>
              <w:jc w:val="center"/>
              <w:rPr>
                <w:sz w:val="20"/>
                <w:szCs w:val="20"/>
              </w:rPr>
            </w:pPr>
          </w:p>
        </w:tc>
      </w:tr>
      <w:tr w:rsidR="00AB7469" w:rsidRPr="009829C0" w14:paraId="181E0C54" w14:textId="77777777" w:rsidTr="00FC482B">
        <w:tc>
          <w:tcPr>
            <w:tcW w:w="3708" w:type="dxa"/>
            <w:vAlign w:val="center"/>
          </w:tcPr>
          <w:p w14:paraId="23D1F794" w14:textId="77777777" w:rsidR="00AB7469" w:rsidRPr="009829C0" w:rsidRDefault="00AB7469" w:rsidP="00AB7469">
            <w:pPr>
              <w:autoSpaceDE w:val="0"/>
              <w:autoSpaceDN w:val="0"/>
              <w:adjustRightInd w:val="0"/>
              <w:ind w:left="708"/>
              <w:rPr>
                <w:b/>
                <w:sz w:val="20"/>
                <w:szCs w:val="20"/>
              </w:rPr>
            </w:pPr>
            <w:r w:rsidRPr="009829C0">
              <w:rPr>
                <w:b/>
                <w:sz w:val="20"/>
                <w:szCs w:val="20"/>
              </w:rPr>
              <w:lastRenderedPageBreak/>
              <w:t>Proje</w:t>
            </w:r>
          </w:p>
        </w:tc>
        <w:tc>
          <w:tcPr>
            <w:tcW w:w="2484" w:type="dxa"/>
            <w:shd w:val="clear" w:color="auto" w:fill="auto"/>
            <w:vAlign w:val="center"/>
          </w:tcPr>
          <w:p w14:paraId="4913A54F" w14:textId="77777777" w:rsidR="00AB7469" w:rsidRPr="009829C0" w:rsidRDefault="00AB7469" w:rsidP="00AB7469">
            <w:pPr>
              <w:autoSpaceDE w:val="0"/>
              <w:autoSpaceDN w:val="0"/>
              <w:adjustRightInd w:val="0"/>
              <w:jc w:val="center"/>
              <w:rPr>
                <w:sz w:val="20"/>
                <w:szCs w:val="20"/>
              </w:rPr>
            </w:pPr>
          </w:p>
        </w:tc>
        <w:tc>
          <w:tcPr>
            <w:tcW w:w="3017" w:type="dxa"/>
            <w:shd w:val="clear" w:color="auto" w:fill="auto"/>
            <w:vAlign w:val="center"/>
          </w:tcPr>
          <w:p w14:paraId="11B9988D" w14:textId="77777777" w:rsidR="00AB7469" w:rsidRPr="009829C0" w:rsidRDefault="00AB7469" w:rsidP="00AB7469">
            <w:pPr>
              <w:autoSpaceDE w:val="0"/>
              <w:autoSpaceDN w:val="0"/>
              <w:adjustRightInd w:val="0"/>
              <w:jc w:val="center"/>
              <w:rPr>
                <w:sz w:val="20"/>
                <w:szCs w:val="20"/>
              </w:rPr>
            </w:pPr>
          </w:p>
        </w:tc>
      </w:tr>
      <w:tr w:rsidR="00AB7469" w:rsidRPr="009829C0" w14:paraId="7EB47CFC" w14:textId="77777777" w:rsidTr="00FC482B">
        <w:tc>
          <w:tcPr>
            <w:tcW w:w="3708" w:type="dxa"/>
            <w:vAlign w:val="center"/>
          </w:tcPr>
          <w:p w14:paraId="53CBA158" w14:textId="77777777" w:rsidR="00AB7469" w:rsidRPr="009829C0" w:rsidRDefault="00AB7469" w:rsidP="00AB7469">
            <w:pPr>
              <w:autoSpaceDE w:val="0"/>
              <w:autoSpaceDN w:val="0"/>
              <w:adjustRightInd w:val="0"/>
              <w:ind w:left="708"/>
              <w:rPr>
                <w:b/>
                <w:sz w:val="20"/>
                <w:szCs w:val="20"/>
              </w:rPr>
            </w:pPr>
            <w:r w:rsidRPr="009829C0">
              <w:rPr>
                <w:b/>
                <w:sz w:val="20"/>
                <w:szCs w:val="20"/>
              </w:rPr>
              <w:t xml:space="preserve">Laboratuvar </w:t>
            </w:r>
          </w:p>
        </w:tc>
        <w:tc>
          <w:tcPr>
            <w:tcW w:w="2484" w:type="dxa"/>
            <w:shd w:val="clear" w:color="auto" w:fill="auto"/>
            <w:vAlign w:val="center"/>
          </w:tcPr>
          <w:p w14:paraId="45F99AF7" w14:textId="77777777" w:rsidR="00AB7469" w:rsidRPr="009829C0" w:rsidRDefault="00AB7469" w:rsidP="00AB7469">
            <w:pPr>
              <w:autoSpaceDE w:val="0"/>
              <w:autoSpaceDN w:val="0"/>
              <w:adjustRightInd w:val="0"/>
              <w:jc w:val="center"/>
              <w:rPr>
                <w:sz w:val="20"/>
                <w:szCs w:val="20"/>
              </w:rPr>
            </w:pPr>
          </w:p>
        </w:tc>
        <w:tc>
          <w:tcPr>
            <w:tcW w:w="3017" w:type="dxa"/>
            <w:shd w:val="clear" w:color="auto" w:fill="auto"/>
            <w:vAlign w:val="center"/>
          </w:tcPr>
          <w:p w14:paraId="13BAC216" w14:textId="77777777" w:rsidR="00AB7469" w:rsidRPr="009829C0" w:rsidRDefault="00AB7469" w:rsidP="00AB7469">
            <w:pPr>
              <w:autoSpaceDE w:val="0"/>
              <w:autoSpaceDN w:val="0"/>
              <w:adjustRightInd w:val="0"/>
              <w:jc w:val="center"/>
              <w:rPr>
                <w:sz w:val="20"/>
                <w:szCs w:val="20"/>
              </w:rPr>
            </w:pPr>
          </w:p>
        </w:tc>
      </w:tr>
      <w:tr w:rsidR="00AB7469" w:rsidRPr="009829C0" w14:paraId="7F5B95C4" w14:textId="77777777" w:rsidTr="00FC482B">
        <w:tc>
          <w:tcPr>
            <w:tcW w:w="3708" w:type="dxa"/>
            <w:vAlign w:val="center"/>
          </w:tcPr>
          <w:p w14:paraId="6D2BDC2F" w14:textId="77777777" w:rsidR="00AB7469" w:rsidRPr="009829C0" w:rsidRDefault="00AB7469" w:rsidP="00AB7469">
            <w:pPr>
              <w:autoSpaceDE w:val="0"/>
              <w:autoSpaceDN w:val="0"/>
              <w:adjustRightInd w:val="0"/>
              <w:ind w:left="708"/>
              <w:rPr>
                <w:b/>
                <w:sz w:val="20"/>
                <w:szCs w:val="20"/>
              </w:rPr>
            </w:pPr>
            <w:r w:rsidRPr="009829C0">
              <w:rPr>
                <w:b/>
                <w:sz w:val="20"/>
                <w:szCs w:val="20"/>
              </w:rPr>
              <w:t xml:space="preserve">Final Sınavı </w:t>
            </w:r>
          </w:p>
        </w:tc>
        <w:tc>
          <w:tcPr>
            <w:tcW w:w="2484" w:type="dxa"/>
            <w:shd w:val="clear" w:color="auto" w:fill="auto"/>
            <w:vAlign w:val="center"/>
          </w:tcPr>
          <w:p w14:paraId="46AAF507" w14:textId="77777777" w:rsidR="00AB7469" w:rsidRPr="009829C0" w:rsidRDefault="00AB7469" w:rsidP="00AB7469">
            <w:pPr>
              <w:autoSpaceDE w:val="0"/>
              <w:autoSpaceDN w:val="0"/>
              <w:adjustRightInd w:val="0"/>
              <w:jc w:val="center"/>
              <w:rPr>
                <w:sz w:val="20"/>
                <w:szCs w:val="20"/>
              </w:rPr>
            </w:pPr>
            <w:r w:rsidRPr="009829C0">
              <w:rPr>
                <w:sz w:val="20"/>
                <w:szCs w:val="20"/>
              </w:rPr>
              <w:t>X</w:t>
            </w:r>
          </w:p>
        </w:tc>
        <w:tc>
          <w:tcPr>
            <w:tcW w:w="3017" w:type="dxa"/>
            <w:shd w:val="clear" w:color="auto" w:fill="auto"/>
            <w:vAlign w:val="center"/>
          </w:tcPr>
          <w:p w14:paraId="2786F46C" w14:textId="77777777" w:rsidR="00AB7469" w:rsidRPr="009829C0" w:rsidRDefault="00AB7469" w:rsidP="00AB7469">
            <w:pPr>
              <w:autoSpaceDE w:val="0"/>
              <w:autoSpaceDN w:val="0"/>
              <w:adjustRightInd w:val="0"/>
              <w:jc w:val="center"/>
              <w:rPr>
                <w:sz w:val="20"/>
                <w:szCs w:val="20"/>
              </w:rPr>
            </w:pPr>
            <w:r w:rsidRPr="009829C0">
              <w:rPr>
                <w:sz w:val="20"/>
                <w:szCs w:val="20"/>
              </w:rPr>
              <w:t>%50</w:t>
            </w:r>
          </w:p>
        </w:tc>
      </w:tr>
      <w:tr w:rsidR="00AB7469" w:rsidRPr="009829C0" w14:paraId="5192E636" w14:textId="77777777" w:rsidTr="00FC482B">
        <w:tc>
          <w:tcPr>
            <w:tcW w:w="3708" w:type="dxa"/>
            <w:vAlign w:val="center"/>
          </w:tcPr>
          <w:p w14:paraId="778D8BCB" w14:textId="77777777" w:rsidR="00AB7469" w:rsidRPr="009829C0" w:rsidRDefault="00AB7469" w:rsidP="00AB7469">
            <w:pPr>
              <w:autoSpaceDE w:val="0"/>
              <w:autoSpaceDN w:val="0"/>
              <w:adjustRightInd w:val="0"/>
              <w:ind w:left="708"/>
              <w:rPr>
                <w:b/>
                <w:sz w:val="20"/>
                <w:szCs w:val="20"/>
              </w:rPr>
            </w:pPr>
            <w:r w:rsidRPr="009829C0">
              <w:rPr>
                <w:b/>
                <w:sz w:val="20"/>
                <w:szCs w:val="20"/>
              </w:rPr>
              <w:t xml:space="preserve">Derse Katılım </w:t>
            </w:r>
          </w:p>
        </w:tc>
        <w:tc>
          <w:tcPr>
            <w:tcW w:w="2484" w:type="dxa"/>
            <w:vAlign w:val="center"/>
          </w:tcPr>
          <w:p w14:paraId="0C38D3E0" w14:textId="77777777" w:rsidR="00AB7469" w:rsidRPr="009829C0" w:rsidRDefault="00AB7469" w:rsidP="00AB7469">
            <w:pPr>
              <w:autoSpaceDE w:val="0"/>
              <w:autoSpaceDN w:val="0"/>
              <w:adjustRightInd w:val="0"/>
              <w:jc w:val="center"/>
              <w:rPr>
                <w:sz w:val="20"/>
                <w:szCs w:val="20"/>
              </w:rPr>
            </w:pPr>
          </w:p>
        </w:tc>
        <w:tc>
          <w:tcPr>
            <w:tcW w:w="3017" w:type="dxa"/>
            <w:vAlign w:val="center"/>
          </w:tcPr>
          <w:p w14:paraId="7B24E5DA" w14:textId="77777777" w:rsidR="00AB7469" w:rsidRPr="009829C0" w:rsidRDefault="00AB7469" w:rsidP="00AB7469">
            <w:pPr>
              <w:autoSpaceDE w:val="0"/>
              <w:autoSpaceDN w:val="0"/>
              <w:adjustRightInd w:val="0"/>
              <w:jc w:val="center"/>
              <w:rPr>
                <w:sz w:val="20"/>
                <w:szCs w:val="20"/>
              </w:rPr>
            </w:pPr>
          </w:p>
        </w:tc>
      </w:tr>
      <w:tr w:rsidR="00AB7469" w:rsidRPr="009829C0" w14:paraId="0A8E1DB8" w14:textId="77777777" w:rsidTr="00FC482B">
        <w:tc>
          <w:tcPr>
            <w:tcW w:w="3708" w:type="dxa"/>
            <w:vAlign w:val="center"/>
          </w:tcPr>
          <w:p w14:paraId="0B9695F0" w14:textId="77777777" w:rsidR="00AB7469" w:rsidRPr="009829C0" w:rsidRDefault="00AB7469" w:rsidP="00AB7469">
            <w:pPr>
              <w:autoSpaceDE w:val="0"/>
              <w:autoSpaceDN w:val="0"/>
              <w:adjustRightInd w:val="0"/>
              <w:ind w:left="708"/>
              <w:rPr>
                <w:b/>
                <w:sz w:val="20"/>
                <w:szCs w:val="20"/>
              </w:rPr>
            </w:pPr>
            <w:r w:rsidRPr="009829C0">
              <w:rPr>
                <w:b/>
                <w:sz w:val="20"/>
                <w:szCs w:val="20"/>
              </w:rPr>
              <w:t xml:space="preserve">Uygulama </w:t>
            </w:r>
          </w:p>
        </w:tc>
        <w:tc>
          <w:tcPr>
            <w:tcW w:w="2484" w:type="dxa"/>
            <w:vAlign w:val="center"/>
          </w:tcPr>
          <w:p w14:paraId="2B02D661" w14:textId="77777777" w:rsidR="00AB7469" w:rsidRPr="009829C0" w:rsidRDefault="00AB7469" w:rsidP="00AB7469">
            <w:pPr>
              <w:autoSpaceDE w:val="0"/>
              <w:autoSpaceDN w:val="0"/>
              <w:adjustRightInd w:val="0"/>
              <w:jc w:val="center"/>
              <w:rPr>
                <w:sz w:val="20"/>
                <w:szCs w:val="20"/>
              </w:rPr>
            </w:pPr>
          </w:p>
        </w:tc>
        <w:tc>
          <w:tcPr>
            <w:tcW w:w="3017" w:type="dxa"/>
            <w:vAlign w:val="center"/>
          </w:tcPr>
          <w:p w14:paraId="26E717F0" w14:textId="77777777" w:rsidR="00AB7469" w:rsidRPr="009829C0" w:rsidRDefault="00AB7469" w:rsidP="00AB7469">
            <w:pPr>
              <w:autoSpaceDE w:val="0"/>
              <w:autoSpaceDN w:val="0"/>
              <w:adjustRightInd w:val="0"/>
              <w:jc w:val="center"/>
              <w:rPr>
                <w:sz w:val="20"/>
                <w:szCs w:val="20"/>
              </w:rPr>
            </w:pPr>
          </w:p>
        </w:tc>
      </w:tr>
      <w:tr w:rsidR="00AB7469" w:rsidRPr="009829C0" w14:paraId="527EAB84" w14:textId="77777777" w:rsidTr="00FC482B">
        <w:trPr>
          <w:trHeight w:val="543"/>
        </w:trPr>
        <w:tc>
          <w:tcPr>
            <w:tcW w:w="9209" w:type="dxa"/>
            <w:gridSpan w:val="3"/>
            <w:vAlign w:val="center"/>
          </w:tcPr>
          <w:p w14:paraId="0916D2EB" w14:textId="77777777" w:rsidR="00AB7469" w:rsidRPr="009829C0" w:rsidRDefault="00AB7469" w:rsidP="00AB7469">
            <w:pPr>
              <w:autoSpaceDE w:val="0"/>
              <w:autoSpaceDN w:val="0"/>
              <w:adjustRightInd w:val="0"/>
              <w:rPr>
                <w:b/>
                <w:sz w:val="20"/>
                <w:szCs w:val="20"/>
              </w:rPr>
            </w:pPr>
            <w:r w:rsidRPr="009829C0">
              <w:rPr>
                <w:b/>
                <w:sz w:val="20"/>
                <w:szCs w:val="20"/>
              </w:rPr>
              <w:t xml:space="preserve">Değerlendirme Yöntemlerine İlişkin Açıklamalar:  </w:t>
            </w:r>
          </w:p>
          <w:p w14:paraId="4BA64841" w14:textId="77777777" w:rsidR="00AB7469" w:rsidRPr="009829C0" w:rsidRDefault="00AB7469" w:rsidP="00AB7469">
            <w:pPr>
              <w:autoSpaceDE w:val="0"/>
              <w:autoSpaceDN w:val="0"/>
              <w:adjustRightInd w:val="0"/>
              <w:rPr>
                <w:sz w:val="20"/>
                <w:szCs w:val="20"/>
              </w:rPr>
            </w:pPr>
            <w:r w:rsidRPr="009829C0">
              <w:rPr>
                <w:sz w:val="20"/>
                <w:szCs w:val="20"/>
              </w:rPr>
              <w:t>Dersin değerlendirilmesinde yarıyıl içi notu birinci ara sınav notudur. Bu notun yüzde 50’si ile final notunun % 50’si ders başarı notu olarak belirlenecektir.</w:t>
            </w:r>
          </w:p>
          <w:p w14:paraId="56A2A76D" w14:textId="65FAEAEA" w:rsidR="00AB7469" w:rsidRPr="009829C0" w:rsidRDefault="00AB7469" w:rsidP="00AB7469">
            <w:pPr>
              <w:autoSpaceDE w:val="0"/>
              <w:autoSpaceDN w:val="0"/>
              <w:adjustRightInd w:val="0"/>
              <w:rPr>
                <w:sz w:val="20"/>
                <w:szCs w:val="20"/>
              </w:rPr>
            </w:pPr>
            <w:r w:rsidRPr="009829C0">
              <w:rPr>
                <w:sz w:val="20"/>
                <w:szCs w:val="20"/>
              </w:rPr>
              <w:t xml:space="preserve">Final Başarı Notu: Yarıyıl içi notunun %50 ı + Final notunun %50 si = 100 tam not üzerinden en az 60 olması gerekir. Final notu 100 tam not üzerinden en az 50 olmalıdır. </w:t>
            </w:r>
          </w:p>
          <w:p w14:paraId="0A96968A" w14:textId="5E1D795B" w:rsidR="00AB7469" w:rsidRPr="009829C0" w:rsidRDefault="00AB7469" w:rsidP="00AB7469">
            <w:pPr>
              <w:autoSpaceDE w:val="0"/>
              <w:autoSpaceDN w:val="0"/>
              <w:adjustRightInd w:val="0"/>
              <w:rPr>
                <w:sz w:val="20"/>
                <w:szCs w:val="20"/>
              </w:rPr>
            </w:pPr>
            <w:r w:rsidRPr="009829C0">
              <w:rPr>
                <w:sz w:val="20"/>
                <w:szCs w:val="20"/>
              </w:rPr>
              <w:t>Bütünleme Sonu Başarı notu: Yarıyıl içi notunun %50 ı + Bütünleme notunun % 50 si = 100 tam not üzerinden en az 60 olması gerekir</w:t>
            </w:r>
            <w:r w:rsidR="000850F8">
              <w:rPr>
                <w:sz w:val="20"/>
                <w:szCs w:val="20"/>
              </w:rPr>
              <w:t xml:space="preserve">. </w:t>
            </w:r>
            <w:r w:rsidRPr="009829C0">
              <w:rPr>
                <w:sz w:val="20"/>
                <w:szCs w:val="20"/>
              </w:rPr>
              <w:t>Bütünleme notu 100 tam not üzerinden en az 50 olmalıdır.</w:t>
            </w:r>
          </w:p>
          <w:p w14:paraId="4E19E54D" w14:textId="77777777" w:rsidR="00AB7469" w:rsidRPr="009829C0" w:rsidRDefault="00AB7469" w:rsidP="00AB7469">
            <w:pPr>
              <w:autoSpaceDE w:val="0"/>
              <w:autoSpaceDN w:val="0"/>
              <w:adjustRightInd w:val="0"/>
              <w:rPr>
                <w:color w:val="FF0000"/>
                <w:sz w:val="20"/>
                <w:szCs w:val="20"/>
              </w:rPr>
            </w:pPr>
          </w:p>
        </w:tc>
      </w:tr>
      <w:tr w:rsidR="00AB7469" w:rsidRPr="009829C0" w14:paraId="41EA6551" w14:textId="77777777" w:rsidTr="00FC482B">
        <w:trPr>
          <w:trHeight w:val="852"/>
        </w:trPr>
        <w:tc>
          <w:tcPr>
            <w:tcW w:w="9209" w:type="dxa"/>
            <w:gridSpan w:val="3"/>
          </w:tcPr>
          <w:p w14:paraId="6086BA0C" w14:textId="77777777" w:rsidR="00AB7469" w:rsidRPr="009829C0" w:rsidRDefault="00AB7469" w:rsidP="00AB7469">
            <w:pPr>
              <w:tabs>
                <w:tab w:val="left" w:pos="6550"/>
              </w:tabs>
              <w:rPr>
                <w:sz w:val="20"/>
                <w:szCs w:val="20"/>
              </w:rPr>
            </w:pPr>
            <w:r w:rsidRPr="009829C0">
              <w:rPr>
                <w:b/>
                <w:sz w:val="20"/>
                <w:szCs w:val="20"/>
              </w:rPr>
              <w:t xml:space="preserve">Değerlendirme Kriteri: </w:t>
            </w:r>
          </w:p>
          <w:p w14:paraId="2B9C490F" w14:textId="77777777" w:rsidR="00AB7469" w:rsidRPr="009829C0" w:rsidRDefault="00AB7469" w:rsidP="00AB7469">
            <w:pPr>
              <w:jc w:val="both"/>
              <w:rPr>
                <w:sz w:val="20"/>
                <w:szCs w:val="20"/>
              </w:rPr>
            </w:pPr>
            <w:r w:rsidRPr="009829C0">
              <w:rPr>
                <w:sz w:val="20"/>
                <w:szCs w:val="20"/>
              </w:rPr>
              <w:t>Sınavlarda; yorumlama, hatırlama, karar verme, açıklama, sınıflama, bilgileri birleştirme becerileri değerlendirilecektir.</w:t>
            </w:r>
          </w:p>
          <w:p w14:paraId="25AB911A" w14:textId="77777777" w:rsidR="00AB7469" w:rsidRPr="009829C0" w:rsidRDefault="00AB7469" w:rsidP="00AB7469">
            <w:pPr>
              <w:autoSpaceDE w:val="0"/>
              <w:autoSpaceDN w:val="0"/>
              <w:adjustRightInd w:val="0"/>
              <w:rPr>
                <w:sz w:val="20"/>
                <w:szCs w:val="20"/>
              </w:rPr>
            </w:pPr>
          </w:p>
        </w:tc>
      </w:tr>
    </w:tbl>
    <w:p w14:paraId="583DAA38" w14:textId="77777777" w:rsidR="00AB7469" w:rsidRPr="009829C0" w:rsidRDefault="00AB7469" w:rsidP="00AB7469">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9829C0" w14:paraId="3DCC3E2B" w14:textId="77777777" w:rsidTr="00FC482B">
        <w:trPr>
          <w:trHeight w:val="402"/>
        </w:trPr>
        <w:tc>
          <w:tcPr>
            <w:tcW w:w="9209" w:type="dxa"/>
          </w:tcPr>
          <w:p w14:paraId="50B7FF5C" w14:textId="77777777" w:rsidR="00AB7469" w:rsidRPr="00426F2D" w:rsidRDefault="00AB7469" w:rsidP="00AB7469">
            <w:pPr>
              <w:rPr>
                <w:color w:val="000000"/>
                <w:sz w:val="20"/>
                <w:szCs w:val="20"/>
              </w:rPr>
            </w:pPr>
            <w:r w:rsidRPr="009829C0">
              <w:rPr>
                <w:b/>
                <w:color w:val="000000"/>
                <w:sz w:val="20"/>
                <w:szCs w:val="20"/>
              </w:rPr>
              <w:t xml:space="preserve">Değerlendirme Kriteri: </w:t>
            </w:r>
            <w:r w:rsidRPr="009829C0">
              <w:rPr>
                <w:color w:val="000000"/>
                <w:sz w:val="20"/>
                <w:szCs w:val="20"/>
              </w:rPr>
              <w:t>(Öğrenme kazanımlarının hangi boyutları hangi değerlendirme kriteri ile ölçülüyor? Değerlendirme kriterleri öğrenme yöntemleri ile ilişkilendirilmelidir.)</w:t>
            </w:r>
          </w:p>
        </w:tc>
      </w:tr>
    </w:tbl>
    <w:p w14:paraId="5F79D7FA" w14:textId="77777777" w:rsidR="00AB7469" w:rsidRPr="009829C0" w:rsidRDefault="00AB7469" w:rsidP="00AB7469">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4736"/>
        <w:gridCol w:w="3572"/>
      </w:tblGrid>
      <w:tr w:rsidR="00AB7469" w:rsidRPr="009829C0" w14:paraId="2AA39636" w14:textId="77777777" w:rsidTr="00FC482B">
        <w:tc>
          <w:tcPr>
            <w:tcW w:w="9209" w:type="dxa"/>
            <w:gridSpan w:val="3"/>
          </w:tcPr>
          <w:p w14:paraId="605F8249" w14:textId="77777777" w:rsidR="00AB7469" w:rsidRPr="009829C0" w:rsidRDefault="00AB7469" w:rsidP="00AB7469">
            <w:pPr>
              <w:rPr>
                <w:b/>
                <w:sz w:val="20"/>
                <w:szCs w:val="20"/>
              </w:rPr>
            </w:pPr>
            <w:r w:rsidRPr="009829C0">
              <w:rPr>
                <w:b/>
                <w:sz w:val="20"/>
                <w:szCs w:val="20"/>
              </w:rPr>
              <w:t>Ders İçin Önerilen Kaynaklar:</w:t>
            </w:r>
          </w:p>
          <w:p w14:paraId="4B161D02" w14:textId="77777777" w:rsidR="00AB7469" w:rsidRPr="009829C0" w:rsidRDefault="00AB7469" w:rsidP="00AB7469">
            <w:pPr>
              <w:rPr>
                <w:sz w:val="20"/>
                <w:szCs w:val="20"/>
              </w:rPr>
            </w:pPr>
            <w:r w:rsidRPr="009829C0">
              <w:rPr>
                <w:sz w:val="20"/>
                <w:szCs w:val="20"/>
              </w:rPr>
              <w:t>Marie Haddou. (2018). Hayır Demeyi Bilmek. 11. Baskı İletişim Yayınları</w:t>
            </w:r>
          </w:p>
          <w:p w14:paraId="2A63C48C" w14:textId="77777777" w:rsidR="00AB7469" w:rsidRPr="009829C0" w:rsidRDefault="00AB7469" w:rsidP="00AB7469">
            <w:pPr>
              <w:rPr>
                <w:sz w:val="20"/>
                <w:szCs w:val="20"/>
              </w:rPr>
            </w:pPr>
            <w:r w:rsidRPr="009829C0">
              <w:rPr>
                <w:sz w:val="20"/>
                <w:szCs w:val="20"/>
              </w:rPr>
              <w:t xml:space="preserve">Şengül YAMAN EFE. (2007). Hemşirelikte Atılganlık. Atatürk Üniversitesi Hemşirelik Yüksekokulu Dergisi, 10: 3. </w:t>
            </w:r>
            <w:hyperlink r:id="rId57" w:history="1">
              <w:r w:rsidRPr="009829C0">
                <w:rPr>
                  <w:rStyle w:val="Kpr"/>
                  <w:sz w:val="20"/>
                  <w:szCs w:val="20"/>
                </w:rPr>
                <w:t>http://dergipark.gov.tr/download/article-file/29374</w:t>
              </w:r>
            </w:hyperlink>
            <w:r w:rsidRPr="009829C0">
              <w:rPr>
                <w:sz w:val="20"/>
                <w:szCs w:val="20"/>
              </w:rPr>
              <w:t xml:space="preserve"> </w:t>
            </w:r>
          </w:p>
          <w:p w14:paraId="5077FB23" w14:textId="77777777" w:rsidR="00AB7469" w:rsidRPr="009829C0" w:rsidRDefault="00AB7469" w:rsidP="00AB7469">
            <w:pPr>
              <w:rPr>
                <w:sz w:val="20"/>
                <w:szCs w:val="20"/>
              </w:rPr>
            </w:pPr>
            <w:r w:rsidRPr="009829C0">
              <w:rPr>
                <w:sz w:val="20"/>
                <w:szCs w:val="20"/>
              </w:rPr>
              <w:t xml:space="preserve">Demet GÜRÜZ, Ayşen TEMEL EĞİNLİ. (2016). İletişim Becerileri. Nobel Kitap Evi. </w:t>
            </w:r>
          </w:p>
          <w:p w14:paraId="25EA441C" w14:textId="77777777" w:rsidR="00AB7469" w:rsidRPr="009829C0" w:rsidRDefault="00AB7469" w:rsidP="00AB7469">
            <w:pPr>
              <w:rPr>
                <w:sz w:val="20"/>
                <w:szCs w:val="20"/>
              </w:rPr>
            </w:pPr>
            <w:r w:rsidRPr="009829C0">
              <w:rPr>
                <w:sz w:val="20"/>
                <w:szCs w:val="20"/>
              </w:rPr>
              <w:t xml:space="preserve">Münire Temel. (2017). Sağlık Örgütlerinde Çatışma: Nedenleri, Yönetimi Ve Çözüm Önerileri. İ.Ü. Sağlık Hizmetleri Meslek Yüksekokulu Dergisi, ISSN:2147-7892, Cilt 5, Sayı 2. </w:t>
            </w:r>
            <w:hyperlink r:id="rId58" w:history="1">
              <w:r w:rsidRPr="009829C0">
                <w:rPr>
                  <w:rStyle w:val="Kpr"/>
                  <w:sz w:val="20"/>
                  <w:szCs w:val="20"/>
                </w:rPr>
                <w:t>http://dergipark.gov.tr/download/article-file/351577</w:t>
              </w:r>
            </w:hyperlink>
            <w:r w:rsidRPr="009829C0">
              <w:rPr>
                <w:sz w:val="20"/>
                <w:szCs w:val="20"/>
              </w:rPr>
              <w:t xml:space="preserve"> </w:t>
            </w:r>
          </w:p>
          <w:p w14:paraId="2743AA35" w14:textId="77777777" w:rsidR="00AB7469" w:rsidRPr="009829C0" w:rsidRDefault="00AB7469" w:rsidP="00AB7469">
            <w:pPr>
              <w:rPr>
                <w:sz w:val="20"/>
                <w:szCs w:val="20"/>
              </w:rPr>
            </w:pPr>
            <w:r w:rsidRPr="009829C0">
              <w:rPr>
                <w:sz w:val="20"/>
                <w:szCs w:val="20"/>
              </w:rPr>
              <w:t>Fennel, MJV. (2009) Overcoming Low Self-Esteem: A Self-Help Guide Using Cognitive Behavioral Techniques. USA.</w:t>
            </w:r>
          </w:p>
          <w:p w14:paraId="69E58A65" w14:textId="77777777" w:rsidR="00AB7469" w:rsidRPr="009829C0" w:rsidRDefault="00AB7469" w:rsidP="00AB7469">
            <w:pPr>
              <w:rPr>
                <w:sz w:val="20"/>
                <w:szCs w:val="20"/>
              </w:rPr>
            </w:pPr>
            <w:r w:rsidRPr="009829C0">
              <w:rPr>
                <w:sz w:val="20"/>
                <w:szCs w:val="20"/>
              </w:rPr>
              <w:t>Baltaş, A., Baltaş, Z. Stres ve başa çıkma yolları. Remzi Kitabevi, 2000, İstanbul.</w:t>
            </w:r>
          </w:p>
          <w:p w14:paraId="25FB280C" w14:textId="77777777" w:rsidR="00AB7469" w:rsidRPr="009829C0" w:rsidRDefault="00AB7469" w:rsidP="00AB7469">
            <w:pPr>
              <w:rPr>
                <w:sz w:val="20"/>
                <w:szCs w:val="20"/>
              </w:rPr>
            </w:pPr>
            <w:r w:rsidRPr="009829C0">
              <w:rPr>
                <w:sz w:val="20"/>
                <w:szCs w:val="20"/>
              </w:rPr>
              <w:t xml:space="preserve">Onbaşıoğlu, M. Stresle Baş etmede zihinsel yöntemler. Türk Psikoloji Bülteni. 2004; 34-35: 103-127. </w:t>
            </w:r>
          </w:p>
          <w:p w14:paraId="2F3C28A8" w14:textId="77777777" w:rsidR="00AB7469" w:rsidRPr="009829C0" w:rsidRDefault="00AB7469" w:rsidP="00AB7469">
            <w:pPr>
              <w:rPr>
                <w:sz w:val="20"/>
                <w:szCs w:val="20"/>
              </w:rPr>
            </w:pPr>
            <w:r w:rsidRPr="009829C0">
              <w:rPr>
                <w:sz w:val="20"/>
                <w:szCs w:val="20"/>
              </w:rPr>
              <w:t>Özer, K. Ben Değeri Tiryakiliği Duygusal Gerilimle Baş Edebilme. Sistem Yayıncılık. 2000</w:t>
            </w:r>
          </w:p>
          <w:p w14:paraId="31F075C5" w14:textId="77777777" w:rsidR="00AB7469" w:rsidRPr="009829C0" w:rsidRDefault="00AB7469" w:rsidP="00AB7469">
            <w:pPr>
              <w:spacing w:before="120" w:after="120"/>
              <w:rPr>
                <w:sz w:val="20"/>
                <w:szCs w:val="20"/>
              </w:rPr>
            </w:pPr>
            <w:r w:rsidRPr="009829C0">
              <w:rPr>
                <w:sz w:val="20"/>
                <w:szCs w:val="20"/>
              </w:rPr>
              <w:t>Psikiyatri Hemşireliği Dergisi</w:t>
            </w:r>
          </w:p>
          <w:p w14:paraId="70E2DE01" w14:textId="77777777" w:rsidR="00AB7469" w:rsidRPr="009829C0" w:rsidRDefault="00D3049A" w:rsidP="00AB7469">
            <w:pPr>
              <w:spacing w:before="120" w:after="120"/>
              <w:rPr>
                <w:rStyle w:val="HTMLCite"/>
                <w:sz w:val="20"/>
                <w:szCs w:val="20"/>
              </w:rPr>
            </w:pPr>
            <w:hyperlink r:id="rId59" w:history="1">
              <w:r w:rsidR="00AB7469" w:rsidRPr="009829C0">
                <w:rPr>
                  <w:rStyle w:val="Kpr"/>
                  <w:sz w:val="20"/>
                  <w:szCs w:val="20"/>
                </w:rPr>
                <w:t>www.</w:t>
              </w:r>
              <w:r w:rsidR="00AB7469" w:rsidRPr="009829C0">
                <w:rPr>
                  <w:rStyle w:val="Kpr"/>
                  <w:b/>
                  <w:bCs/>
                  <w:sz w:val="20"/>
                  <w:szCs w:val="20"/>
                </w:rPr>
                <w:t>psikiyatridizini</w:t>
              </w:r>
              <w:r w:rsidR="00AB7469" w:rsidRPr="009829C0">
                <w:rPr>
                  <w:rStyle w:val="Kpr"/>
                  <w:sz w:val="20"/>
                  <w:szCs w:val="20"/>
                </w:rPr>
                <w:t>.org</w:t>
              </w:r>
            </w:hyperlink>
            <w:r w:rsidR="00AB7469" w:rsidRPr="009829C0">
              <w:rPr>
                <w:rStyle w:val="HTMLCite"/>
                <w:sz w:val="20"/>
                <w:szCs w:val="20"/>
              </w:rPr>
              <w:t xml:space="preserve"> </w:t>
            </w:r>
          </w:p>
          <w:p w14:paraId="4A6BCB97" w14:textId="77777777" w:rsidR="00AB7469" w:rsidRPr="009829C0" w:rsidRDefault="00D3049A" w:rsidP="00AB7469">
            <w:pPr>
              <w:spacing w:before="120" w:after="120"/>
              <w:rPr>
                <w:rStyle w:val="HTMLCite"/>
                <w:sz w:val="20"/>
                <w:szCs w:val="20"/>
              </w:rPr>
            </w:pPr>
            <w:hyperlink r:id="rId60" w:history="1">
              <w:r w:rsidR="00AB7469" w:rsidRPr="009829C0">
                <w:rPr>
                  <w:rStyle w:val="Kpr"/>
                  <w:sz w:val="20"/>
                  <w:szCs w:val="20"/>
                </w:rPr>
                <w:t>www.phdernegi.org</w:t>
              </w:r>
            </w:hyperlink>
          </w:p>
          <w:p w14:paraId="246E4A2E" w14:textId="77777777" w:rsidR="00AB7469" w:rsidRPr="009829C0" w:rsidRDefault="00D3049A" w:rsidP="00AB7469">
            <w:pPr>
              <w:spacing w:before="120" w:after="120"/>
              <w:rPr>
                <w:rStyle w:val="HTMLCite"/>
                <w:sz w:val="20"/>
                <w:szCs w:val="20"/>
              </w:rPr>
            </w:pPr>
            <w:hyperlink r:id="rId61" w:history="1">
              <w:r w:rsidR="00AB7469" w:rsidRPr="009829C0">
                <w:rPr>
                  <w:rStyle w:val="Kpr"/>
                  <w:sz w:val="20"/>
                  <w:szCs w:val="20"/>
                </w:rPr>
                <w:t>http://www.turkhemsirelerdernegi.org.tr</w:t>
              </w:r>
            </w:hyperlink>
          </w:p>
          <w:p w14:paraId="362096E3" w14:textId="77777777" w:rsidR="00AB7469" w:rsidRPr="009829C0" w:rsidRDefault="00AB7469" w:rsidP="00AB7469">
            <w:pPr>
              <w:pStyle w:val="HTMLncedenBiimlendirilmi"/>
              <w:spacing w:before="120" w:after="120"/>
              <w:rPr>
                <w:rFonts w:ascii="Times New Roman" w:hAnsi="Times New Roman"/>
              </w:rPr>
            </w:pPr>
            <w:r w:rsidRPr="009829C0">
              <w:rPr>
                <w:rFonts w:ascii="Times New Roman" w:hAnsi="Times New Roman"/>
              </w:rPr>
              <w:t>Atatürk Üniversitesi Anadolu Hemşirelik ve Sağlık Bilimleri Dergisi</w:t>
            </w:r>
          </w:p>
          <w:p w14:paraId="1B494395" w14:textId="77777777" w:rsidR="00AB7469" w:rsidRPr="009829C0" w:rsidRDefault="00D3049A" w:rsidP="00AB7469">
            <w:pPr>
              <w:pStyle w:val="HTMLncedenBiimlendirilmi"/>
              <w:spacing w:before="120" w:after="120"/>
              <w:rPr>
                <w:rFonts w:ascii="Times New Roman" w:hAnsi="Times New Roman"/>
              </w:rPr>
            </w:pPr>
            <w:hyperlink r:id="rId62" w:tgtFrame="_blank" w:history="1">
              <w:r w:rsidR="00AB7469" w:rsidRPr="009829C0">
                <w:rPr>
                  <w:rStyle w:val="Kpr"/>
                  <w:rFonts w:ascii="Times New Roman" w:hAnsi="Times New Roman"/>
                </w:rPr>
                <w:t>http://e-dergi.atauni.edu.tr/index.php/HYD</w:t>
              </w:r>
            </w:hyperlink>
          </w:p>
          <w:p w14:paraId="64B258AF" w14:textId="77777777" w:rsidR="00AB7469" w:rsidRPr="009829C0" w:rsidRDefault="00AB7469" w:rsidP="00AB7469">
            <w:pPr>
              <w:pStyle w:val="HTMLncedenBiimlendirilmi"/>
              <w:spacing w:before="120" w:after="120"/>
              <w:rPr>
                <w:rFonts w:ascii="Times New Roman" w:hAnsi="Times New Roman"/>
              </w:rPr>
            </w:pPr>
            <w:r w:rsidRPr="009829C0">
              <w:rPr>
                <w:rFonts w:ascii="Times New Roman" w:hAnsi="Times New Roman"/>
              </w:rPr>
              <w:t>İstanbul Üniversitesi Hemşirelik Fakültesi Dergisi</w:t>
            </w:r>
          </w:p>
          <w:p w14:paraId="29011C33" w14:textId="77777777" w:rsidR="00AB7469" w:rsidRPr="009829C0" w:rsidRDefault="00D3049A" w:rsidP="00AB7469">
            <w:pPr>
              <w:spacing w:before="120" w:after="120"/>
              <w:rPr>
                <w:color w:val="009933"/>
                <w:sz w:val="20"/>
                <w:szCs w:val="20"/>
              </w:rPr>
            </w:pPr>
            <w:hyperlink r:id="rId63" w:tgtFrame="_blank" w:history="1">
              <w:r w:rsidR="00AB7469" w:rsidRPr="009829C0">
                <w:rPr>
                  <w:rStyle w:val="Kpr"/>
                  <w:sz w:val="20"/>
                  <w:szCs w:val="20"/>
                </w:rPr>
                <w:t>http://www.istanbul.edu.tr/yuksekokullar/floren/yayinlar.htm</w:t>
              </w:r>
            </w:hyperlink>
          </w:p>
        </w:tc>
      </w:tr>
      <w:tr w:rsidR="00AB7469" w:rsidRPr="009829C0" w14:paraId="64C2B8E4" w14:textId="77777777" w:rsidTr="00FC482B">
        <w:tc>
          <w:tcPr>
            <w:tcW w:w="9209" w:type="dxa"/>
            <w:gridSpan w:val="3"/>
          </w:tcPr>
          <w:p w14:paraId="60C66C9B" w14:textId="77777777" w:rsidR="00AB7469" w:rsidRPr="009829C0" w:rsidRDefault="00AB7469" w:rsidP="00AB7469">
            <w:pPr>
              <w:rPr>
                <w:b/>
                <w:color w:val="000000"/>
                <w:sz w:val="20"/>
                <w:szCs w:val="20"/>
              </w:rPr>
            </w:pPr>
            <w:r w:rsidRPr="009829C0">
              <w:rPr>
                <w:b/>
                <w:color w:val="000000"/>
                <w:sz w:val="20"/>
                <w:szCs w:val="20"/>
              </w:rPr>
              <w:t xml:space="preserve">Derse İlişkin Politika ve Kurallar: (öğretim üyesi açıklama yapmak isterse bu başlığı kullanabilir) </w:t>
            </w:r>
          </w:p>
          <w:p w14:paraId="37417217" w14:textId="77777777" w:rsidR="00AB7469" w:rsidRPr="009829C0" w:rsidRDefault="00AB7469" w:rsidP="00AB7469">
            <w:pPr>
              <w:rPr>
                <w:b/>
                <w:color w:val="FF0000"/>
                <w:sz w:val="20"/>
                <w:szCs w:val="20"/>
              </w:rPr>
            </w:pPr>
          </w:p>
        </w:tc>
      </w:tr>
      <w:tr w:rsidR="00AB7469" w:rsidRPr="009829C0" w14:paraId="664321E0" w14:textId="77777777" w:rsidTr="00FC482B">
        <w:tc>
          <w:tcPr>
            <w:tcW w:w="9209" w:type="dxa"/>
            <w:gridSpan w:val="3"/>
          </w:tcPr>
          <w:p w14:paraId="1D3BE92F" w14:textId="77777777" w:rsidR="00AB7469" w:rsidRPr="009829C0" w:rsidRDefault="00AB7469" w:rsidP="00AB7469">
            <w:pPr>
              <w:rPr>
                <w:b/>
                <w:sz w:val="20"/>
                <w:szCs w:val="20"/>
              </w:rPr>
            </w:pPr>
            <w:r w:rsidRPr="009829C0">
              <w:rPr>
                <w:b/>
                <w:sz w:val="20"/>
                <w:szCs w:val="20"/>
              </w:rPr>
              <w:t xml:space="preserve">Ders Öğretim Üyesi İletişim Bilgileri: </w:t>
            </w:r>
          </w:p>
          <w:p w14:paraId="1E6D6833" w14:textId="77777777" w:rsidR="00AB7469" w:rsidRPr="009829C0" w:rsidRDefault="00AB7469" w:rsidP="00AB7469">
            <w:pPr>
              <w:rPr>
                <w:b/>
                <w:sz w:val="20"/>
                <w:szCs w:val="20"/>
              </w:rPr>
            </w:pPr>
          </w:p>
        </w:tc>
      </w:tr>
      <w:tr w:rsidR="00AB7469" w:rsidRPr="009829C0" w14:paraId="05C478B1" w14:textId="77777777" w:rsidTr="00FC482B">
        <w:tc>
          <w:tcPr>
            <w:tcW w:w="9209" w:type="dxa"/>
            <w:gridSpan w:val="3"/>
          </w:tcPr>
          <w:p w14:paraId="387774CE" w14:textId="77777777" w:rsidR="00AB7469" w:rsidRPr="009829C0" w:rsidRDefault="00AB7469" w:rsidP="00AB7469">
            <w:pPr>
              <w:rPr>
                <w:b/>
                <w:sz w:val="20"/>
                <w:szCs w:val="20"/>
              </w:rPr>
            </w:pPr>
            <w:r w:rsidRPr="009829C0">
              <w:rPr>
                <w:b/>
                <w:sz w:val="20"/>
                <w:szCs w:val="20"/>
              </w:rPr>
              <w:t xml:space="preserve">Ders Öğretim Üyesi Görüşme Günleri ve Saatleri: </w:t>
            </w:r>
          </w:p>
          <w:p w14:paraId="59C8C1ED" w14:textId="77777777" w:rsidR="00AB7469" w:rsidRPr="009829C0" w:rsidRDefault="00AB7469" w:rsidP="00AB7469">
            <w:pPr>
              <w:rPr>
                <w:b/>
                <w:sz w:val="20"/>
                <w:szCs w:val="20"/>
              </w:rPr>
            </w:pPr>
            <w:r w:rsidRPr="009829C0">
              <w:rPr>
                <w:b/>
                <w:sz w:val="20"/>
                <w:szCs w:val="20"/>
              </w:rPr>
              <w:t>Doç. Dr. Neslihan Günüşen 247 81</w:t>
            </w:r>
          </w:p>
        </w:tc>
      </w:tr>
      <w:tr w:rsidR="00AB7469" w:rsidRPr="009829C0" w14:paraId="01AE2E01" w14:textId="77777777" w:rsidTr="00FC482B">
        <w:tblPrEx>
          <w:tblBorders>
            <w:insideH w:val="single" w:sz="4" w:space="0" w:color="auto"/>
            <w:insideV w:val="single" w:sz="4" w:space="0" w:color="auto"/>
          </w:tblBorders>
        </w:tblPrEx>
        <w:tc>
          <w:tcPr>
            <w:tcW w:w="5637" w:type="dxa"/>
            <w:gridSpan w:val="2"/>
          </w:tcPr>
          <w:p w14:paraId="5D56DEBD" w14:textId="77777777" w:rsidR="00AB7469" w:rsidRPr="009829C0" w:rsidRDefault="00AB7469" w:rsidP="00AB7469">
            <w:pPr>
              <w:rPr>
                <w:b/>
                <w:sz w:val="20"/>
                <w:szCs w:val="20"/>
              </w:rPr>
            </w:pPr>
          </w:p>
          <w:p w14:paraId="68ABDA97" w14:textId="77777777" w:rsidR="00AB7469" w:rsidRPr="009829C0" w:rsidRDefault="00AB7469" w:rsidP="00AB7469">
            <w:pPr>
              <w:rPr>
                <w:b/>
                <w:color w:val="FF0000"/>
                <w:sz w:val="20"/>
                <w:szCs w:val="20"/>
              </w:rPr>
            </w:pPr>
            <w:r w:rsidRPr="009829C0">
              <w:rPr>
                <w:b/>
                <w:sz w:val="20"/>
                <w:szCs w:val="20"/>
              </w:rPr>
              <w:t xml:space="preserve">Dersin İçeriği: </w:t>
            </w:r>
          </w:p>
          <w:p w14:paraId="23EDBC35" w14:textId="77777777" w:rsidR="00AB7469" w:rsidRPr="009829C0" w:rsidRDefault="00AB7469" w:rsidP="00AB7469">
            <w:pPr>
              <w:rPr>
                <w:sz w:val="20"/>
                <w:szCs w:val="20"/>
              </w:rPr>
            </w:pPr>
            <w:r w:rsidRPr="009829C0">
              <w:rPr>
                <w:sz w:val="20"/>
                <w:szCs w:val="20"/>
              </w:rPr>
              <w:t>Sınav tarihleri ders planında belirtilecektir. Sınav tarihleri kesinleştiğinde, tarihlerde değişiklik yapılabilir.</w:t>
            </w:r>
          </w:p>
        </w:tc>
        <w:tc>
          <w:tcPr>
            <w:tcW w:w="3572" w:type="dxa"/>
          </w:tcPr>
          <w:p w14:paraId="7259FF90" w14:textId="77777777" w:rsidR="00AB7469" w:rsidRPr="009829C0" w:rsidRDefault="00AB7469" w:rsidP="00AB7469">
            <w:pPr>
              <w:rPr>
                <w:b/>
                <w:sz w:val="20"/>
                <w:szCs w:val="20"/>
              </w:rPr>
            </w:pPr>
          </w:p>
        </w:tc>
      </w:tr>
      <w:tr w:rsidR="00AB7469" w:rsidRPr="009829C0" w14:paraId="6FD81585" w14:textId="77777777" w:rsidTr="00FC482B">
        <w:tblPrEx>
          <w:tblBorders>
            <w:insideH w:val="single" w:sz="4" w:space="0" w:color="auto"/>
            <w:insideV w:val="single" w:sz="4" w:space="0" w:color="auto"/>
          </w:tblBorders>
        </w:tblPrEx>
        <w:tc>
          <w:tcPr>
            <w:tcW w:w="901" w:type="dxa"/>
          </w:tcPr>
          <w:p w14:paraId="1227850D" w14:textId="77777777" w:rsidR="00AB7469" w:rsidRPr="009829C0" w:rsidRDefault="00AB7469" w:rsidP="00AB7469">
            <w:pPr>
              <w:jc w:val="center"/>
              <w:rPr>
                <w:b/>
                <w:sz w:val="20"/>
                <w:szCs w:val="20"/>
              </w:rPr>
            </w:pPr>
            <w:r w:rsidRPr="009829C0">
              <w:rPr>
                <w:b/>
                <w:sz w:val="20"/>
                <w:szCs w:val="20"/>
              </w:rPr>
              <w:t>Hafta</w:t>
            </w:r>
          </w:p>
        </w:tc>
        <w:tc>
          <w:tcPr>
            <w:tcW w:w="4736" w:type="dxa"/>
          </w:tcPr>
          <w:p w14:paraId="11280F68" w14:textId="77777777" w:rsidR="00AB7469" w:rsidRPr="009829C0" w:rsidRDefault="00AB7469" w:rsidP="00AB7469">
            <w:pPr>
              <w:rPr>
                <w:sz w:val="20"/>
                <w:szCs w:val="20"/>
              </w:rPr>
            </w:pPr>
          </w:p>
        </w:tc>
        <w:tc>
          <w:tcPr>
            <w:tcW w:w="3572" w:type="dxa"/>
          </w:tcPr>
          <w:p w14:paraId="48E3BE6E" w14:textId="77777777" w:rsidR="00AB7469" w:rsidRPr="009829C0" w:rsidRDefault="00AB7469" w:rsidP="00AB7469">
            <w:pPr>
              <w:jc w:val="center"/>
              <w:rPr>
                <w:b/>
                <w:color w:val="000000"/>
                <w:sz w:val="20"/>
                <w:szCs w:val="20"/>
              </w:rPr>
            </w:pPr>
            <w:r w:rsidRPr="009829C0">
              <w:rPr>
                <w:b/>
                <w:color w:val="000000"/>
                <w:sz w:val="20"/>
                <w:szCs w:val="20"/>
              </w:rPr>
              <w:t>Açıklama</w:t>
            </w:r>
          </w:p>
          <w:p w14:paraId="640D5DE5" w14:textId="77777777" w:rsidR="00AB7469" w:rsidRPr="009829C0" w:rsidRDefault="00AB7469" w:rsidP="00AB7469">
            <w:pPr>
              <w:jc w:val="center"/>
              <w:rPr>
                <w:b/>
                <w:color w:val="000000"/>
                <w:sz w:val="20"/>
                <w:szCs w:val="20"/>
              </w:rPr>
            </w:pPr>
            <w:r w:rsidRPr="009829C0">
              <w:rPr>
                <w:b/>
                <w:color w:val="000000"/>
                <w:sz w:val="20"/>
                <w:szCs w:val="20"/>
              </w:rPr>
              <w:t>(açılıp kapanabilir)</w:t>
            </w:r>
          </w:p>
        </w:tc>
      </w:tr>
      <w:tr w:rsidR="00AB7469" w:rsidRPr="009829C0" w14:paraId="52C9E3CB" w14:textId="77777777" w:rsidTr="00FC482B">
        <w:tblPrEx>
          <w:tblBorders>
            <w:insideH w:val="single" w:sz="4" w:space="0" w:color="auto"/>
            <w:insideV w:val="single" w:sz="4" w:space="0" w:color="auto"/>
          </w:tblBorders>
        </w:tblPrEx>
        <w:tc>
          <w:tcPr>
            <w:tcW w:w="901" w:type="dxa"/>
          </w:tcPr>
          <w:p w14:paraId="4FBE8EC5" w14:textId="77777777" w:rsidR="00AB7469" w:rsidRPr="009829C0" w:rsidRDefault="00AB7469" w:rsidP="0054191D">
            <w:pPr>
              <w:numPr>
                <w:ilvl w:val="0"/>
                <w:numId w:val="86"/>
              </w:numPr>
              <w:tabs>
                <w:tab w:val="clear" w:pos="720"/>
              </w:tabs>
              <w:spacing w:line="360" w:lineRule="auto"/>
              <w:rPr>
                <w:sz w:val="20"/>
                <w:szCs w:val="20"/>
              </w:rPr>
            </w:pPr>
          </w:p>
        </w:tc>
        <w:tc>
          <w:tcPr>
            <w:tcW w:w="4736" w:type="dxa"/>
          </w:tcPr>
          <w:p w14:paraId="5C77F45B" w14:textId="77777777" w:rsidR="00AB7469" w:rsidRPr="009829C0" w:rsidRDefault="00AB7469" w:rsidP="00AB7469">
            <w:pPr>
              <w:spacing w:line="360" w:lineRule="auto"/>
              <w:rPr>
                <w:sz w:val="20"/>
                <w:szCs w:val="20"/>
              </w:rPr>
            </w:pPr>
            <w:r w:rsidRPr="009829C0">
              <w:rPr>
                <w:sz w:val="20"/>
                <w:szCs w:val="20"/>
              </w:rPr>
              <w:t>Atılganlık kavramı ve tarihi süreç</w:t>
            </w:r>
          </w:p>
        </w:tc>
        <w:tc>
          <w:tcPr>
            <w:tcW w:w="3572" w:type="dxa"/>
          </w:tcPr>
          <w:p w14:paraId="00E62A45" w14:textId="77777777" w:rsidR="00AB7469" w:rsidRPr="009829C0" w:rsidRDefault="00AB7469" w:rsidP="00AB7469">
            <w:pPr>
              <w:spacing w:line="360" w:lineRule="auto"/>
              <w:rPr>
                <w:b/>
                <w:sz w:val="20"/>
                <w:szCs w:val="20"/>
              </w:rPr>
            </w:pPr>
            <w:r w:rsidRPr="009829C0">
              <w:rPr>
                <w:b/>
                <w:sz w:val="20"/>
                <w:szCs w:val="20"/>
              </w:rPr>
              <w:t>Doç. Dr. Neslihan Günüşen</w:t>
            </w:r>
          </w:p>
          <w:p w14:paraId="18F03910"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1BB6950E" w14:textId="77777777" w:rsidTr="00FC482B">
        <w:tblPrEx>
          <w:tblBorders>
            <w:insideH w:val="single" w:sz="4" w:space="0" w:color="auto"/>
            <w:insideV w:val="single" w:sz="4" w:space="0" w:color="auto"/>
          </w:tblBorders>
        </w:tblPrEx>
        <w:tc>
          <w:tcPr>
            <w:tcW w:w="901" w:type="dxa"/>
          </w:tcPr>
          <w:p w14:paraId="2634C4F1" w14:textId="77777777" w:rsidR="00AB7469" w:rsidRPr="009829C0" w:rsidRDefault="00AB7469" w:rsidP="0054191D">
            <w:pPr>
              <w:numPr>
                <w:ilvl w:val="0"/>
                <w:numId w:val="86"/>
              </w:numPr>
              <w:tabs>
                <w:tab w:val="clear" w:pos="720"/>
                <w:tab w:val="num" w:pos="360"/>
              </w:tabs>
              <w:spacing w:line="360" w:lineRule="auto"/>
              <w:ind w:hanging="720"/>
              <w:rPr>
                <w:sz w:val="20"/>
                <w:szCs w:val="20"/>
              </w:rPr>
            </w:pPr>
          </w:p>
        </w:tc>
        <w:tc>
          <w:tcPr>
            <w:tcW w:w="4736" w:type="dxa"/>
          </w:tcPr>
          <w:p w14:paraId="517419C8" w14:textId="77777777" w:rsidR="00AB7469" w:rsidRPr="009829C0" w:rsidRDefault="00AB7469" w:rsidP="00AB7469">
            <w:pPr>
              <w:spacing w:line="360" w:lineRule="auto"/>
              <w:rPr>
                <w:sz w:val="20"/>
                <w:szCs w:val="20"/>
              </w:rPr>
            </w:pPr>
            <w:r w:rsidRPr="009829C0">
              <w:rPr>
                <w:sz w:val="20"/>
                <w:szCs w:val="20"/>
              </w:rPr>
              <w:t>Davranış tipleri, pasif, saldırgan, manipulative ve atılgan</w:t>
            </w:r>
          </w:p>
        </w:tc>
        <w:tc>
          <w:tcPr>
            <w:tcW w:w="3572" w:type="dxa"/>
          </w:tcPr>
          <w:p w14:paraId="6E0DEB64" w14:textId="77777777" w:rsidR="00AB7469" w:rsidRPr="009829C0" w:rsidRDefault="00AB7469" w:rsidP="00AB7469">
            <w:pPr>
              <w:spacing w:line="360" w:lineRule="auto"/>
              <w:rPr>
                <w:b/>
                <w:sz w:val="20"/>
                <w:szCs w:val="20"/>
              </w:rPr>
            </w:pPr>
            <w:r w:rsidRPr="009829C0">
              <w:rPr>
                <w:b/>
                <w:sz w:val="20"/>
                <w:szCs w:val="20"/>
              </w:rPr>
              <w:t>Prof.Dr.Zekiye Çetinkaya Duman</w:t>
            </w:r>
          </w:p>
          <w:p w14:paraId="270C3E16"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120001A4" w14:textId="77777777" w:rsidTr="00FC482B">
        <w:tblPrEx>
          <w:tblBorders>
            <w:insideH w:val="single" w:sz="4" w:space="0" w:color="auto"/>
            <w:insideV w:val="single" w:sz="4" w:space="0" w:color="auto"/>
          </w:tblBorders>
        </w:tblPrEx>
        <w:tc>
          <w:tcPr>
            <w:tcW w:w="901" w:type="dxa"/>
          </w:tcPr>
          <w:p w14:paraId="4681035E" w14:textId="77777777" w:rsidR="00AB7469" w:rsidRPr="009829C0" w:rsidRDefault="00AB7469" w:rsidP="0054191D">
            <w:pPr>
              <w:numPr>
                <w:ilvl w:val="0"/>
                <w:numId w:val="86"/>
              </w:numPr>
              <w:spacing w:line="360" w:lineRule="auto"/>
              <w:ind w:hanging="720"/>
              <w:rPr>
                <w:sz w:val="20"/>
                <w:szCs w:val="20"/>
              </w:rPr>
            </w:pPr>
          </w:p>
        </w:tc>
        <w:tc>
          <w:tcPr>
            <w:tcW w:w="4736" w:type="dxa"/>
          </w:tcPr>
          <w:p w14:paraId="5E6AF959" w14:textId="77777777" w:rsidR="00AB7469" w:rsidRPr="009829C0" w:rsidRDefault="00AB7469" w:rsidP="00AB7469">
            <w:pPr>
              <w:spacing w:line="360" w:lineRule="auto"/>
              <w:rPr>
                <w:color w:val="FF0000"/>
                <w:sz w:val="20"/>
                <w:szCs w:val="20"/>
              </w:rPr>
            </w:pPr>
            <w:r w:rsidRPr="009829C0">
              <w:rPr>
                <w:sz w:val="20"/>
                <w:szCs w:val="20"/>
              </w:rPr>
              <w:t>Geribildirim verme</w:t>
            </w:r>
          </w:p>
        </w:tc>
        <w:tc>
          <w:tcPr>
            <w:tcW w:w="3572" w:type="dxa"/>
          </w:tcPr>
          <w:p w14:paraId="48ECC11E" w14:textId="77777777" w:rsidR="00AB7469" w:rsidRPr="009829C0" w:rsidRDefault="00AB7469" w:rsidP="00AB7469">
            <w:pPr>
              <w:spacing w:line="360" w:lineRule="auto"/>
              <w:rPr>
                <w:b/>
                <w:sz w:val="20"/>
                <w:szCs w:val="20"/>
              </w:rPr>
            </w:pPr>
            <w:r w:rsidRPr="009829C0">
              <w:rPr>
                <w:b/>
                <w:sz w:val="20"/>
                <w:szCs w:val="20"/>
              </w:rPr>
              <w:t>Prof.Dr.Zekiye Çetinkaya Duman</w:t>
            </w:r>
          </w:p>
          <w:p w14:paraId="3DB98A6B"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5C294255" w14:textId="77777777" w:rsidTr="00FC482B">
        <w:tblPrEx>
          <w:tblBorders>
            <w:insideH w:val="single" w:sz="4" w:space="0" w:color="auto"/>
            <w:insideV w:val="single" w:sz="4" w:space="0" w:color="auto"/>
          </w:tblBorders>
        </w:tblPrEx>
        <w:tc>
          <w:tcPr>
            <w:tcW w:w="901" w:type="dxa"/>
          </w:tcPr>
          <w:p w14:paraId="254BB118" w14:textId="77777777" w:rsidR="00AB7469" w:rsidRPr="009829C0" w:rsidRDefault="00AB7469" w:rsidP="0054191D">
            <w:pPr>
              <w:numPr>
                <w:ilvl w:val="0"/>
                <w:numId w:val="86"/>
              </w:numPr>
              <w:spacing w:line="360" w:lineRule="auto"/>
              <w:ind w:hanging="720"/>
              <w:rPr>
                <w:sz w:val="20"/>
                <w:szCs w:val="20"/>
              </w:rPr>
            </w:pPr>
          </w:p>
        </w:tc>
        <w:tc>
          <w:tcPr>
            <w:tcW w:w="4736" w:type="dxa"/>
          </w:tcPr>
          <w:p w14:paraId="63D5A841" w14:textId="77777777" w:rsidR="00AB7469" w:rsidRPr="009829C0" w:rsidRDefault="00AB7469" w:rsidP="00AB7469">
            <w:pPr>
              <w:spacing w:line="360" w:lineRule="auto"/>
              <w:rPr>
                <w:sz w:val="20"/>
                <w:szCs w:val="20"/>
              </w:rPr>
            </w:pPr>
            <w:r w:rsidRPr="009829C0">
              <w:rPr>
                <w:sz w:val="20"/>
                <w:szCs w:val="20"/>
              </w:rPr>
              <w:t xml:space="preserve">Geribildirim alma </w:t>
            </w:r>
          </w:p>
        </w:tc>
        <w:tc>
          <w:tcPr>
            <w:tcW w:w="3572" w:type="dxa"/>
          </w:tcPr>
          <w:p w14:paraId="16A4AAD8" w14:textId="77777777" w:rsidR="00AB7469" w:rsidRPr="009829C0" w:rsidRDefault="00AB7469" w:rsidP="00AB7469">
            <w:pPr>
              <w:spacing w:line="360" w:lineRule="auto"/>
              <w:rPr>
                <w:b/>
                <w:sz w:val="20"/>
                <w:szCs w:val="20"/>
              </w:rPr>
            </w:pPr>
            <w:r w:rsidRPr="009829C0">
              <w:rPr>
                <w:b/>
                <w:sz w:val="20"/>
                <w:szCs w:val="20"/>
              </w:rPr>
              <w:t>Prof.Dr.Zekiye Çetinkaya Duman</w:t>
            </w:r>
          </w:p>
          <w:p w14:paraId="463AE328"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61F4BA3B" w14:textId="77777777" w:rsidTr="00FC482B">
        <w:tblPrEx>
          <w:tblBorders>
            <w:insideH w:val="single" w:sz="4" w:space="0" w:color="auto"/>
            <w:insideV w:val="single" w:sz="4" w:space="0" w:color="auto"/>
          </w:tblBorders>
        </w:tblPrEx>
        <w:tc>
          <w:tcPr>
            <w:tcW w:w="901" w:type="dxa"/>
          </w:tcPr>
          <w:p w14:paraId="35E297B0" w14:textId="77777777" w:rsidR="00AB7469" w:rsidRPr="009829C0" w:rsidRDefault="00AB7469" w:rsidP="0054191D">
            <w:pPr>
              <w:numPr>
                <w:ilvl w:val="0"/>
                <w:numId w:val="86"/>
              </w:numPr>
              <w:spacing w:line="360" w:lineRule="auto"/>
              <w:ind w:hanging="720"/>
              <w:rPr>
                <w:sz w:val="20"/>
                <w:szCs w:val="20"/>
              </w:rPr>
            </w:pPr>
          </w:p>
        </w:tc>
        <w:tc>
          <w:tcPr>
            <w:tcW w:w="4736" w:type="dxa"/>
          </w:tcPr>
          <w:p w14:paraId="50E2087D" w14:textId="77777777" w:rsidR="00AB7469" w:rsidRPr="009829C0" w:rsidRDefault="00AB7469" w:rsidP="00AB7469">
            <w:pPr>
              <w:spacing w:line="360" w:lineRule="auto"/>
              <w:rPr>
                <w:sz w:val="20"/>
                <w:szCs w:val="20"/>
              </w:rPr>
            </w:pPr>
            <w:r w:rsidRPr="009829C0">
              <w:rPr>
                <w:sz w:val="20"/>
                <w:szCs w:val="20"/>
              </w:rPr>
              <w:t>Hayır diyebilme</w:t>
            </w:r>
          </w:p>
        </w:tc>
        <w:tc>
          <w:tcPr>
            <w:tcW w:w="3572" w:type="dxa"/>
          </w:tcPr>
          <w:p w14:paraId="0A6C7D2E" w14:textId="77777777" w:rsidR="00AB7469" w:rsidRPr="009829C0" w:rsidRDefault="00AB7469" w:rsidP="00AB7469">
            <w:pPr>
              <w:spacing w:line="360" w:lineRule="auto"/>
              <w:rPr>
                <w:sz w:val="20"/>
                <w:szCs w:val="20"/>
              </w:rPr>
            </w:pPr>
            <w:r w:rsidRPr="009829C0">
              <w:rPr>
                <w:b/>
                <w:sz w:val="20"/>
                <w:szCs w:val="20"/>
              </w:rPr>
              <w:t>Dr. Öğr.Üyesi Figen Şengün İnan</w:t>
            </w:r>
            <w:r w:rsidRPr="009829C0">
              <w:rPr>
                <w:sz w:val="20"/>
                <w:szCs w:val="20"/>
              </w:rPr>
              <w:t xml:space="preserve"> </w:t>
            </w:r>
          </w:p>
          <w:p w14:paraId="7F0AF20C"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446D86BC" w14:textId="77777777" w:rsidTr="00FC482B">
        <w:tblPrEx>
          <w:tblBorders>
            <w:insideH w:val="single" w:sz="4" w:space="0" w:color="auto"/>
            <w:insideV w:val="single" w:sz="4" w:space="0" w:color="auto"/>
          </w:tblBorders>
        </w:tblPrEx>
        <w:tc>
          <w:tcPr>
            <w:tcW w:w="901" w:type="dxa"/>
          </w:tcPr>
          <w:p w14:paraId="04995DA7" w14:textId="77777777" w:rsidR="00AB7469" w:rsidRPr="009829C0" w:rsidRDefault="00AB7469" w:rsidP="0054191D">
            <w:pPr>
              <w:numPr>
                <w:ilvl w:val="0"/>
                <w:numId w:val="86"/>
              </w:numPr>
              <w:spacing w:line="360" w:lineRule="auto"/>
              <w:ind w:hanging="720"/>
              <w:rPr>
                <w:sz w:val="20"/>
                <w:szCs w:val="20"/>
              </w:rPr>
            </w:pPr>
          </w:p>
        </w:tc>
        <w:tc>
          <w:tcPr>
            <w:tcW w:w="4736" w:type="dxa"/>
          </w:tcPr>
          <w:p w14:paraId="0AAA7895" w14:textId="77777777" w:rsidR="00AB7469" w:rsidRPr="009829C0" w:rsidRDefault="00AB7469" w:rsidP="00AB7469">
            <w:pPr>
              <w:spacing w:line="360" w:lineRule="auto"/>
              <w:rPr>
                <w:sz w:val="20"/>
                <w:szCs w:val="20"/>
              </w:rPr>
            </w:pPr>
            <w:r w:rsidRPr="009829C0">
              <w:rPr>
                <w:sz w:val="20"/>
                <w:szCs w:val="20"/>
              </w:rPr>
              <w:t>İstekte bulunma</w:t>
            </w:r>
          </w:p>
        </w:tc>
        <w:tc>
          <w:tcPr>
            <w:tcW w:w="3572" w:type="dxa"/>
          </w:tcPr>
          <w:p w14:paraId="48E0A659" w14:textId="77777777" w:rsidR="00AB7469" w:rsidRPr="009829C0" w:rsidRDefault="00AB7469" w:rsidP="00AB7469">
            <w:pPr>
              <w:spacing w:line="360" w:lineRule="auto"/>
              <w:rPr>
                <w:sz w:val="20"/>
                <w:szCs w:val="20"/>
              </w:rPr>
            </w:pPr>
            <w:r w:rsidRPr="009829C0">
              <w:rPr>
                <w:b/>
                <w:sz w:val="20"/>
                <w:szCs w:val="20"/>
              </w:rPr>
              <w:t>Dr. Öğr.Üyesi Figen Şengün İnan</w:t>
            </w:r>
            <w:r w:rsidRPr="009829C0">
              <w:rPr>
                <w:sz w:val="20"/>
                <w:szCs w:val="20"/>
              </w:rPr>
              <w:t xml:space="preserve"> </w:t>
            </w:r>
          </w:p>
          <w:p w14:paraId="6D5A8357"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3041BC93" w14:textId="77777777" w:rsidTr="00FC482B">
        <w:tblPrEx>
          <w:tblBorders>
            <w:insideH w:val="single" w:sz="4" w:space="0" w:color="auto"/>
            <w:insideV w:val="single" w:sz="4" w:space="0" w:color="auto"/>
          </w:tblBorders>
        </w:tblPrEx>
        <w:tc>
          <w:tcPr>
            <w:tcW w:w="901" w:type="dxa"/>
          </w:tcPr>
          <w:p w14:paraId="38D6A3F4" w14:textId="77777777" w:rsidR="00AB7469" w:rsidRPr="009829C0" w:rsidRDefault="00AB7469" w:rsidP="0054191D">
            <w:pPr>
              <w:numPr>
                <w:ilvl w:val="0"/>
                <w:numId w:val="86"/>
              </w:numPr>
              <w:spacing w:line="360" w:lineRule="auto"/>
              <w:ind w:hanging="720"/>
              <w:rPr>
                <w:sz w:val="20"/>
                <w:szCs w:val="20"/>
              </w:rPr>
            </w:pPr>
          </w:p>
        </w:tc>
        <w:tc>
          <w:tcPr>
            <w:tcW w:w="4736" w:type="dxa"/>
          </w:tcPr>
          <w:p w14:paraId="1D5C9053" w14:textId="77777777" w:rsidR="00AB7469" w:rsidRPr="009829C0" w:rsidRDefault="00AB7469" w:rsidP="00AB7469">
            <w:pPr>
              <w:spacing w:line="360" w:lineRule="auto"/>
              <w:rPr>
                <w:sz w:val="20"/>
                <w:szCs w:val="20"/>
              </w:rPr>
            </w:pPr>
            <w:r w:rsidRPr="009829C0">
              <w:rPr>
                <w:sz w:val="20"/>
                <w:szCs w:val="20"/>
              </w:rPr>
              <w:t>Atılganlık ve bilişsel çarpıtmalar</w:t>
            </w:r>
          </w:p>
        </w:tc>
        <w:tc>
          <w:tcPr>
            <w:tcW w:w="3572" w:type="dxa"/>
          </w:tcPr>
          <w:p w14:paraId="03197AFA" w14:textId="77777777" w:rsidR="00AB7469" w:rsidRPr="009829C0" w:rsidRDefault="00AB7469" w:rsidP="00AB7469">
            <w:pPr>
              <w:spacing w:line="360" w:lineRule="auto"/>
              <w:rPr>
                <w:b/>
                <w:sz w:val="20"/>
                <w:szCs w:val="20"/>
              </w:rPr>
            </w:pPr>
            <w:r w:rsidRPr="009829C0">
              <w:rPr>
                <w:b/>
                <w:sz w:val="20"/>
                <w:szCs w:val="20"/>
              </w:rPr>
              <w:t>Doç. Dr. Neslihan Günüşen</w:t>
            </w:r>
          </w:p>
          <w:p w14:paraId="038F6C7D"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55BD9380" w14:textId="77777777" w:rsidTr="00FC482B">
        <w:tblPrEx>
          <w:tblBorders>
            <w:insideH w:val="single" w:sz="4" w:space="0" w:color="auto"/>
            <w:insideV w:val="single" w:sz="4" w:space="0" w:color="auto"/>
          </w:tblBorders>
        </w:tblPrEx>
        <w:trPr>
          <w:trHeight w:val="408"/>
        </w:trPr>
        <w:tc>
          <w:tcPr>
            <w:tcW w:w="901" w:type="dxa"/>
          </w:tcPr>
          <w:p w14:paraId="64EC109C" w14:textId="77777777" w:rsidR="00AB7469" w:rsidRPr="009829C0" w:rsidRDefault="00AB7469" w:rsidP="0054191D">
            <w:pPr>
              <w:numPr>
                <w:ilvl w:val="0"/>
                <w:numId w:val="86"/>
              </w:numPr>
              <w:spacing w:line="360" w:lineRule="auto"/>
              <w:ind w:hanging="720"/>
              <w:rPr>
                <w:sz w:val="20"/>
                <w:szCs w:val="20"/>
              </w:rPr>
            </w:pPr>
          </w:p>
        </w:tc>
        <w:tc>
          <w:tcPr>
            <w:tcW w:w="4736" w:type="dxa"/>
          </w:tcPr>
          <w:p w14:paraId="4F460A9F" w14:textId="77777777" w:rsidR="00AB7469" w:rsidRPr="009829C0" w:rsidRDefault="00AB7469" w:rsidP="00AB7469">
            <w:pPr>
              <w:spacing w:line="360" w:lineRule="auto"/>
              <w:rPr>
                <w:sz w:val="20"/>
                <w:szCs w:val="20"/>
              </w:rPr>
            </w:pPr>
            <w:r w:rsidRPr="009829C0">
              <w:rPr>
                <w:sz w:val="20"/>
                <w:szCs w:val="20"/>
              </w:rPr>
              <w:t>Ara sınav</w:t>
            </w:r>
          </w:p>
        </w:tc>
        <w:tc>
          <w:tcPr>
            <w:tcW w:w="3572" w:type="dxa"/>
          </w:tcPr>
          <w:p w14:paraId="4D12651B" w14:textId="77777777" w:rsidR="00AB7469" w:rsidRPr="009829C0" w:rsidRDefault="00AB7469" w:rsidP="00AB7469">
            <w:pPr>
              <w:spacing w:line="360" w:lineRule="auto"/>
              <w:rPr>
                <w:b/>
                <w:sz w:val="20"/>
                <w:szCs w:val="20"/>
              </w:rPr>
            </w:pPr>
            <w:r w:rsidRPr="009829C0">
              <w:rPr>
                <w:b/>
                <w:sz w:val="20"/>
                <w:szCs w:val="20"/>
              </w:rPr>
              <w:t>Doç. Dr. Neslihan Günüşen</w:t>
            </w:r>
          </w:p>
        </w:tc>
      </w:tr>
      <w:tr w:rsidR="00AB7469" w:rsidRPr="009829C0" w14:paraId="228F5A9E" w14:textId="77777777" w:rsidTr="00FC482B">
        <w:tblPrEx>
          <w:tblBorders>
            <w:insideH w:val="single" w:sz="4" w:space="0" w:color="auto"/>
            <w:insideV w:val="single" w:sz="4" w:space="0" w:color="auto"/>
          </w:tblBorders>
        </w:tblPrEx>
        <w:tc>
          <w:tcPr>
            <w:tcW w:w="901" w:type="dxa"/>
          </w:tcPr>
          <w:p w14:paraId="64D07568" w14:textId="77777777" w:rsidR="00AB7469" w:rsidRPr="009829C0" w:rsidRDefault="00AB7469" w:rsidP="0054191D">
            <w:pPr>
              <w:numPr>
                <w:ilvl w:val="0"/>
                <w:numId w:val="86"/>
              </w:numPr>
              <w:spacing w:line="360" w:lineRule="auto"/>
              <w:ind w:hanging="720"/>
              <w:rPr>
                <w:sz w:val="20"/>
                <w:szCs w:val="20"/>
              </w:rPr>
            </w:pPr>
          </w:p>
        </w:tc>
        <w:tc>
          <w:tcPr>
            <w:tcW w:w="4736" w:type="dxa"/>
          </w:tcPr>
          <w:p w14:paraId="2C3503CE" w14:textId="77777777" w:rsidR="00AB7469" w:rsidRPr="009829C0" w:rsidRDefault="00AB7469" w:rsidP="00AB7469">
            <w:pPr>
              <w:spacing w:line="360" w:lineRule="auto"/>
              <w:rPr>
                <w:sz w:val="20"/>
                <w:szCs w:val="20"/>
              </w:rPr>
            </w:pPr>
            <w:r w:rsidRPr="009829C0">
              <w:rPr>
                <w:sz w:val="20"/>
                <w:szCs w:val="20"/>
              </w:rPr>
              <w:t>Öfkeyle başetme ve atılganlık</w:t>
            </w:r>
          </w:p>
        </w:tc>
        <w:tc>
          <w:tcPr>
            <w:tcW w:w="3572" w:type="dxa"/>
          </w:tcPr>
          <w:p w14:paraId="08DFB454" w14:textId="77777777" w:rsidR="00AB7469" w:rsidRPr="009829C0" w:rsidRDefault="00AB7469" w:rsidP="00AB7469">
            <w:pPr>
              <w:spacing w:line="360" w:lineRule="auto"/>
              <w:rPr>
                <w:b/>
                <w:sz w:val="20"/>
                <w:szCs w:val="20"/>
              </w:rPr>
            </w:pPr>
            <w:r w:rsidRPr="009829C0">
              <w:rPr>
                <w:b/>
                <w:sz w:val="20"/>
                <w:szCs w:val="20"/>
              </w:rPr>
              <w:t>Prof.Dr.Zekiye Çetinkaya Duman</w:t>
            </w:r>
          </w:p>
          <w:p w14:paraId="0915C0BA"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0818C052" w14:textId="77777777" w:rsidTr="00FC482B">
        <w:tblPrEx>
          <w:tblBorders>
            <w:insideH w:val="single" w:sz="4" w:space="0" w:color="auto"/>
            <w:insideV w:val="single" w:sz="4" w:space="0" w:color="auto"/>
          </w:tblBorders>
        </w:tblPrEx>
        <w:tc>
          <w:tcPr>
            <w:tcW w:w="901" w:type="dxa"/>
          </w:tcPr>
          <w:p w14:paraId="709417F7" w14:textId="77777777" w:rsidR="00AB7469" w:rsidRPr="009829C0" w:rsidRDefault="00AB7469" w:rsidP="0054191D">
            <w:pPr>
              <w:numPr>
                <w:ilvl w:val="0"/>
                <w:numId w:val="86"/>
              </w:numPr>
              <w:spacing w:line="360" w:lineRule="auto"/>
              <w:ind w:hanging="720"/>
              <w:rPr>
                <w:sz w:val="20"/>
                <w:szCs w:val="20"/>
              </w:rPr>
            </w:pPr>
          </w:p>
        </w:tc>
        <w:tc>
          <w:tcPr>
            <w:tcW w:w="4736" w:type="dxa"/>
          </w:tcPr>
          <w:p w14:paraId="7C686440" w14:textId="77777777" w:rsidR="00AB7469" w:rsidRPr="009829C0" w:rsidRDefault="00AB7469" w:rsidP="00AB7469">
            <w:pPr>
              <w:spacing w:line="360" w:lineRule="auto"/>
              <w:rPr>
                <w:sz w:val="20"/>
                <w:szCs w:val="20"/>
              </w:rPr>
            </w:pPr>
            <w:r w:rsidRPr="009829C0">
              <w:rPr>
                <w:sz w:val="20"/>
                <w:szCs w:val="20"/>
              </w:rPr>
              <w:t>Çatışma çözme ve atılganlık</w:t>
            </w:r>
          </w:p>
        </w:tc>
        <w:tc>
          <w:tcPr>
            <w:tcW w:w="3572" w:type="dxa"/>
          </w:tcPr>
          <w:p w14:paraId="4BDADF77" w14:textId="77777777" w:rsidR="00AB7469" w:rsidRPr="009829C0" w:rsidRDefault="00AB7469" w:rsidP="00AB7469">
            <w:pPr>
              <w:spacing w:line="360" w:lineRule="auto"/>
              <w:rPr>
                <w:b/>
                <w:sz w:val="20"/>
                <w:szCs w:val="20"/>
              </w:rPr>
            </w:pPr>
            <w:r w:rsidRPr="009829C0">
              <w:rPr>
                <w:b/>
                <w:sz w:val="20"/>
                <w:szCs w:val="20"/>
              </w:rPr>
              <w:t>Doç. Dr. Neslihan Günüşen</w:t>
            </w:r>
          </w:p>
          <w:p w14:paraId="26BBA795"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00D6F662" w14:textId="77777777" w:rsidTr="00FC482B">
        <w:tblPrEx>
          <w:tblBorders>
            <w:insideH w:val="single" w:sz="4" w:space="0" w:color="auto"/>
            <w:insideV w:val="single" w:sz="4" w:space="0" w:color="auto"/>
          </w:tblBorders>
        </w:tblPrEx>
        <w:tc>
          <w:tcPr>
            <w:tcW w:w="901" w:type="dxa"/>
          </w:tcPr>
          <w:p w14:paraId="3896BE51" w14:textId="77777777" w:rsidR="00AB7469" w:rsidRPr="009829C0" w:rsidRDefault="00AB7469" w:rsidP="0054191D">
            <w:pPr>
              <w:numPr>
                <w:ilvl w:val="0"/>
                <w:numId w:val="86"/>
              </w:numPr>
              <w:spacing w:line="360" w:lineRule="auto"/>
              <w:ind w:hanging="720"/>
              <w:rPr>
                <w:sz w:val="20"/>
                <w:szCs w:val="20"/>
              </w:rPr>
            </w:pPr>
          </w:p>
        </w:tc>
        <w:tc>
          <w:tcPr>
            <w:tcW w:w="4736" w:type="dxa"/>
          </w:tcPr>
          <w:p w14:paraId="0A0FE991" w14:textId="77777777" w:rsidR="00AB7469" w:rsidRPr="009829C0" w:rsidRDefault="00AB7469" w:rsidP="00AB7469">
            <w:pPr>
              <w:spacing w:line="360" w:lineRule="auto"/>
              <w:rPr>
                <w:sz w:val="20"/>
                <w:szCs w:val="20"/>
              </w:rPr>
            </w:pPr>
            <w:r w:rsidRPr="009829C0">
              <w:rPr>
                <w:sz w:val="20"/>
                <w:szCs w:val="20"/>
              </w:rPr>
              <w:t>Liderlik ve atılganlık</w:t>
            </w:r>
          </w:p>
        </w:tc>
        <w:tc>
          <w:tcPr>
            <w:tcW w:w="3572" w:type="dxa"/>
          </w:tcPr>
          <w:p w14:paraId="1F8025BC" w14:textId="77777777" w:rsidR="00AB7469" w:rsidRPr="009829C0" w:rsidRDefault="00AB7469" w:rsidP="00AB7469">
            <w:pPr>
              <w:spacing w:line="360" w:lineRule="auto"/>
              <w:rPr>
                <w:color w:val="000000"/>
                <w:sz w:val="20"/>
                <w:szCs w:val="20"/>
              </w:rPr>
            </w:pPr>
            <w:r w:rsidRPr="009829C0">
              <w:rPr>
                <w:color w:val="000000"/>
                <w:sz w:val="20"/>
                <w:szCs w:val="20"/>
              </w:rPr>
              <w:t>Dr. Öğr.Üyesi Sibel Coşkun</w:t>
            </w:r>
          </w:p>
          <w:p w14:paraId="123470C5"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672276AD" w14:textId="77777777" w:rsidTr="00FC482B">
        <w:tblPrEx>
          <w:tblBorders>
            <w:insideH w:val="single" w:sz="4" w:space="0" w:color="auto"/>
            <w:insideV w:val="single" w:sz="4" w:space="0" w:color="auto"/>
          </w:tblBorders>
        </w:tblPrEx>
        <w:tc>
          <w:tcPr>
            <w:tcW w:w="901" w:type="dxa"/>
          </w:tcPr>
          <w:p w14:paraId="51B6C5A6" w14:textId="77777777" w:rsidR="00AB7469" w:rsidRPr="009829C0" w:rsidRDefault="00AB7469" w:rsidP="0054191D">
            <w:pPr>
              <w:numPr>
                <w:ilvl w:val="0"/>
                <w:numId w:val="86"/>
              </w:numPr>
              <w:spacing w:line="360" w:lineRule="auto"/>
              <w:ind w:hanging="720"/>
              <w:rPr>
                <w:sz w:val="20"/>
                <w:szCs w:val="20"/>
              </w:rPr>
            </w:pPr>
          </w:p>
        </w:tc>
        <w:tc>
          <w:tcPr>
            <w:tcW w:w="4736" w:type="dxa"/>
          </w:tcPr>
          <w:p w14:paraId="6BC9460C" w14:textId="77777777" w:rsidR="00AB7469" w:rsidRPr="009829C0" w:rsidRDefault="00AB7469" w:rsidP="00AB7469">
            <w:pPr>
              <w:spacing w:line="360" w:lineRule="auto"/>
              <w:rPr>
                <w:sz w:val="20"/>
                <w:szCs w:val="20"/>
              </w:rPr>
            </w:pPr>
            <w:r w:rsidRPr="009829C0">
              <w:rPr>
                <w:sz w:val="20"/>
                <w:szCs w:val="20"/>
              </w:rPr>
              <w:t>Hemşirelik ve atılganlık</w:t>
            </w:r>
          </w:p>
        </w:tc>
        <w:tc>
          <w:tcPr>
            <w:tcW w:w="3572" w:type="dxa"/>
          </w:tcPr>
          <w:p w14:paraId="23913060" w14:textId="77777777" w:rsidR="00AB7469" w:rsidRPr="009829C0" w:rsidRDefault="00AB7469" w:rsidP="00AB7469">
            <w:pPr>
              <w:spacing w:line="360" w:lineRule="auto"/>
              <w:rPr>
                <w:b/>
                <w:sz w:val="20"/>
                <w:szCs w:val="20"/>
              </w:rPr>
            </w:pPr>
            <w:r w:rsidRPr="009829C0">
              <w:rPr>
                <w:b/>
                <w:sz w:val="20"/>
                <w:szCs w:val="20"/>
              </w:rPr>
              <w:t>Doç. Dr. Neslihan Günüşen</w:t>
            </w:r>
          </w:p>
          <w:p w14:paraId="13F989A7" w14:textId="77777777" w:rsidR="00AB7469" w:rsidRPr="009829C0" w:rsidRDefault="00AB7469" w:rsidP="00AB7469">
            <w:pPr>
              <w:spacing w:line="360" w:lineRule="auto"/>
              <w:rPr>
                <w:sz w:val="20"/>
                <w:szCs w:val="20"/>
              </w:rPr>
            </w:pPr>
            <w:r w:rsidRPr="009829C0">
              <w:rPr>
                <w:sz w:val="20"/>
                <w:szCs w:val="20"/>
              </w:rPr>
              <w:t>Düz Anlatım, Soru Cevap</w:t>
            </w:r>
          </w:p>
        </w:tc>
      </w:tr>
      <w:tr w:rsidR="00AB7469" w:rsidRPr="009829C0" w14:paraId="36C6EE36" w14:textId="77777777" w:rsidTr="00FC482B">
        <w:tblPrEx>
          <w:tblBorders>
            <w:insideH w:val="single" w:sz="4" w:space="0" w:color="auto"/>
            <w:insideV w:val="single" w:sz="4" w:space="0" w:color="auto"/>
          </w:tblBorders>
        </w:tblPrEx>
        <w:tc>
          <w:tcPr>
            <w:tcW w:w="901" w:type="dxa"/>
          </w:tcPr>
          <w:p w14:paraId="302FAEBA" w14:textId="77777777" w:rsidR="00AB7469" w:rsidRPr="009829C0" w:rsidRDefault="00AB7469" w:rsidP="0054191D">
            <w:pPr>
              <w:numPr>
                <w:ilvl w:val="0"/>
                <w:numId w:val="86"/>
              </w:numPr>
              <w:spacing w:line="360" w:lineRule="auto"/>
              <w:ind w:hanging="720"/>
              <w:rPr>
                <w:sz w:val="20"/>
                <w:szCs w:val="20"/>
              </w:rPr>
            </w:pPr>
          </w:p>
        </w:tc>
        <w:tc>
          <w:tcPr>
            <w:tcW w:w="4736" w:type="dxa"/>
          </w:tcPr>
          <w:p w14:paraId="304EF448" w14:textId="77777777" w:rsidR="00AB7469" w:rsidRPr="009829C0" w:rsidRDefault="00AB7469" w:rsidP="00AB7469">
            <w:pPr>
              <w:spacing w:line="360" w:lineRule="auto"/>
              <w:rPr>
                <w:sz w:val="20"/>
                <w:szCs w:val="20"/>
              </w:rPr>
            </w:pPr>
            <w:r w:rsidRPr="009829C0">
              <w:rPr>
                <w:sz w:val="20"/>
                <w:szCs w:val="20"/>
              </w:rPr>
              <w:t xml:space="preserve"> Kendini tanıma ve atılganlık</w:t>
            </w:r>
          </w:p>
        </w:tc>
        <w:tc>
          <w:tcPr>
            <w:tcW w:w="3572" w:type="dxa"/>
          </w:tcPr>
          <w:p w14:paraId="5FFE3869" w14:textId="77777777" w:rsidR="00AB7469" w:rsidRPr="009829C0" w:rsidRDefault="00AB7469" w:rsidP="00AB7469">
            <w:pPr>
              <w:spacing w:line="360" w:lineRule="auto"/>
              <w:rPr>
                <w:color w:val="000000"/>
                <w:sz w:val="20"/>
                <w:szCs w:val="20"/>
              </w:rPr>
            </w:pPr>
            <w:r w:rsidRPr="009829C0">
              <w:rPr>
                <w:color w:val="000000"/>
                <w:sz w:val="20"/>
                <w:szCs w:val="20"/>
              </w:rPr>
              <w:t>Dr. Öğr.Üyesi Sibel Coşkun</w:t>
            </w:r>
          </w:p>
        </w:tc>
      </w:tr>
      <w:tr w:rsidR="00AB7469" w:rsidRPr="009829C0" w14:paraId="53DF839D" w14:textId="77777777" w:rsidTr="00FC482B">
        <w:tblPrEx>
          <w:tblBorders>
            <w:insideH w:val="single" w:sz="4" w:space="0" w:color="auto"/>
            <w:insideV w:val="single" w:sz="4" w:space="0" w:color="auto"/>
          </w:tblBorders>
        </w:tblPrEx>
        <w:tc>
          <w:tcPr>
            <w:tcW w:w="901" w:type="dxa"/>
          </w:tcPr>
          <w:p w14:paraId="08AD4DD6" w14:textId="77777777" w:rsidR="00AB7469" w:rsidRPr="009829C0" w:rsidRDefault="00AB7469" w:rsidP="0054191D">
            <w:pPr>
              <w:numPr>
                <w:ilvl w:val="0"/>
                <w:numId w:val="86"/>
              </w:numPr>
              <w:spacing w:line="360" w:lineRule="auto"/>
              <w:ind w:hanging="720"/>
              <w:rPr>
                <w:sz w:val="20"/>
                <w:szCs w:val="20"/>
              </w:rPr>
            </w:pPr>
          </w:p>
        </w:tc>
        <w:tc>
          <w:tcPr>
            <w:tcW w:w="4736" w:type="dxa"/>
          </w:tcPr>
          <w:p w14:paraId="7B8FB167" w14:textId="77777777" w:rsidR="00AB7469" w:rsidRPr="009829C0" w:rsidRDefault="00AB7469" w:rsidP="00AB7469">
            <w:pPr>
              <w:spacing w:line="360" w:lineRule="auto"/>
              <w:rPr>
                <w:sz w:val="20"/>
                <w:szCs w:val="20"/>
              </w:rPr>
            </w:pPr>
            <w:r w:rsidRPr="009829C0">
              <w:rPr>
                <w:sz w:val="20"/>
                <w:szCs w:val="20"/>
              </w:rPr>
              <w:t xml:space="preserve">Dersin değerlendirilmesi </w:t>
            </w:r>
          </w:p>
        </w:tc>
        <w:tc>
          <w:tcPr>
            <w:tcW w:w="3572" w:type="dxa"/>
          </w:tcPr>
          <w:p w14:paraId="5295B221" w14:textId="77777777" w:rsidR="00AB7469" w:rsidRPr="009829C0" w:rsidRDefault="00AB7469" w:rsidP="00AB7469">
            <w:pPr>
              <w:spacing w:line="360" w:lineRule="auto"/>
              <w:rPr>
                <w:b/>
                <w:sz w:val="20"/>
                <w:szCs w:val="20"/>
              </w:rPr>
            </w:pPr>
            <w:r w:rsidRPr="009829C0">
              <w:rPr>
                <w:b/>
                <w:sz w:val="20"/>
                <w:szCs w:val="20"/>
              </w:rPr>
              <w:t>Doç. Dr. Neslihan Günüşen</w:t>
            </w:r>
          </w:p>
        </w:tc>
      </w:tr>
    </w:tbl>
    <w:p w14:paraId="40C8FFE4" w14:textId="77777777" w:rsidR="00AB7469" w:rsidRPr="009829C0" w:rsidRDefault="00AB7469" w:rsidP="00AB7469">
      <w:pPr>
        <w:rPr>
          <w:b/>
          <w:sz w:val="20"/>
          <w:szCs w:val="20"/>
        </w:rPr>
      </w:pPr>
      <w:r w:rsidRPr="009829C0">
        <w:rPr>
          <w:b/>
          <w:sz w:val="20"/>
          <w:szCs w:val="20"/>
        </w:rPr>
        <w:t>Dersin Öğrenme kazanımlarının Program Kazanımları ile İlişkisi</w:t>
      </w:r>
    </w:p>
    <w:p w14:paraId="7A0DB035" w14:textId="77777777" w:rsidR="00AB7469" w:rsidRPr="009829C0" w:rsidRDefault="00AB7469" w:rsidP="00AB7469">
      <w:pPr>
        <w:rPr>
          <w:b/>
          <w:sz w:val="20"/>
          <w:szCs w:val="20"/>
        </w:rPr>
      </w:pPr>
    </w:p>
    <w:tbl>
      <w:tblPr>
        <w:tblW w:w="9644" w:type="dxa"/>
        <w:tblInd w:w="55" w:type="dxa"/>
        <w:tblLayout w:type="fixed"/>
        <w:tblCellMar>
          <w:left w:w="70" w:type="dxa"/>
          <w:right w:w="70" w:type="dxa"/>
        </w:tblCellMar>
        <w:tblLook w:val="04A0" w:firstRow="1" w:lastRow="0" w:firstColumn="1" w:lastColumn="0" w:noHBand="0" w:noVBand="1"/>
      </w:tblPr>
      <w:tblGrid>
        <w:gridCol w:w="1763"/>
        <w:gridCol w:w="492"/>
        <w:gridCol w:w="492"/>
        <w:gridCol w:w="492"/>
        <w:gridCol w:w="492"/>
        <w:gridCol w:w="492"/>
        <w:gridCol w:w="493"/>
        <w:gridCol w:w="492"/>
        <w:gridCol w:w="492"/>
        <w:gridCol w:w="492"/>
        <w:gridCol w:w="492"/>
        <w:gridCol w:w="493"/>
        <w:gridCol w:w="637"/>
        <w:gridCol w:w="588"/>
        <w:gridCol w:w="588"/>
        <w:gridCol w:w="647"/>
        <w:gridCol w:w="7"/>
      </w:tblGrid>
      <w:tr w:rsidR="00AB7469" w:rsidRPr="009829C0" w14:paraId="115BD122" w14:textId="77777777" w:rsidTr="000850F8">
        <w:trPr>
          <w:trHeight w:val="60"/>
        </w:trPr>
        <w:tc>
          <w:tcPr>
            <w:tcW w:w="9644" w:type="dxa"/>
            <w:gridSpan w:val="17"/>
            <w:tcBorders>
              <w:top w:val="single" w:sz="8" w:space="0" w:color="auto"/>
              <w:left w:val="single" w:sz="8" w:space="0" w:color="auto"/>
              <w:bottom w:val="single" w:sz="8" w:space="0" w:color="auto"/>
              <w:right w:val="single" w:sz="8" w:space="0" w:color="000000"/>
            </w:tcBorders>
            <w:shd w:val="clear" w:color="auto" w:fill="auto"/>
          </w:tcPr>
          <w:p w14:paraId="4A4698AC" w14:textId="47695149" w:rsidR="00AB7469" w:rsidRPr="009829C0" w:rsidRDefault="00AB7469" w:rsidP="00AB7469">
            <w:pPr>
              <w:jc w:val="center"/>
              <w:rPr>
                <w:b/>
                <w:bCs/>
                <w:color w:val="FF0000"/>
                <w:sz w:val="20"/>
                <w:szCs w:val="20"/>
              </w:rPr>
            </w:pPr>
          </w:p>
        </w:tc>
      </w:tr>
      <w:tr w:rsidR="00AB7469" w:rsidRPr="009829C0" w14:paraId="2397C84E" w14:textId="77777777" w:rsidTr="00AB7469">
        <w:trPr>
          <w:gridAfter w:val="1"/>
          <w:wAfter w:w="7" w:type="dxa"/>
          <w:trHeight w:val="413"/>
        </w:trPr>
        <w:tc>
          <w:tcPr>
            <w:tcW w:w="1763" w:type="dxa"/>
            <w:tcBorders>
              <w:top w:val="nil"/>
              <w:left w:val="single" w:sz="8" w:space="0" w:color="auto"/>
              <w:bottom w:val="single" w:sz="8" w:space="0" w:color="auto"/>
              <w:right w:val="single" w:sz="8" w:space="0" w:color="auto"/>
            </w:tcBorders>
            <w:shd w:val="clear" w:color="auto" w:fill="auto"/>
          </w:tcPr>
          <w:p w14:paraId="0A72C63E" w14:textId="77777777" w:rsidR="00AB7469" w:rsidRPr="009829C0" w:rsidRDefault="00AB7469" w:rsidP="00AB7469">
            <w:pPr>
              <w:jc w:val="center"/>
              <w:rPr>
                <w:b/>
                <w:bCs/>
                <w:color w:val="000000"/>
                <w:sz w:val="20"/>
                <w:szCs w:val="20"/>
              </w:rPr>
            </w:pPr>
            <w:r w:rsidRPr="009829C0">
              <w:rPr>
                <w:b/>
                <w:bCs/>
                <w:color w:val="000000"/>
                <w:sz w:val="20"/>
                <w:szCs w:val="20"/>
              </w:rPr>
              <w:t>Öğrenme kazanımları</w:t>
            </w:r>
          </w:p>
        </w:tc>
        <w:tc>
          <w:tcPr>
            <w:tcW w:w="492" w:type="dxa"/>
            <w:tcBorders>
              <w:top w:val="nil"/>
              <w:left w:val="nil"/>
              <w:bottom w:val="single" w:sz="8" w:space="0" w:color="auto"/>
              <w:right w:val="single" w:sz="8" w:space="0" w:color="auto"/>
            </w:tcBorders>
            <w:shd w:val="clear" w:color="auto" w:fill="auto"/>
          </w:tcPr>
          <w:p w14:paraId="702BF789" w14:textId="77777777" w:rsidR="00AB7469" w:rsidRPr="009829C0" w:rsidRDefault="00AB7469" w:rsidP="00AB7469">
            <w:pPr>
              <w:jc w:val="center"/>
              <w:rPr>
                <w:b/>
                <w:bCs/>
                <w:color w:val="000000"/>
                <w:sz w:val="20"/>
                <w:szCs w:val="20"/>
              </w:rPr>
            </w:pPr>
            <w:r w:rsidRPr="009829C0">
              <w:rPr>
                <w:b/>
                <w:bCs/>
                <w:color w:val="000000"/>
                <w:sz w:val="20"/>
                <w:szCs w:val="20"/>
              </w:rPr>
              <w:t>PK</w:t>
            </w:r>
          </w:p>
          <w:p w14:paraId="61C439C1" w14:textId="77777777" w:rsidR="00AB7469" w:rsidRPr="009829C0" w:rsidRDefault="00AB7469" w:rsidP="00AB7469">
            <w:pPr>
              <w:jc w:val="center"/>
              <w:rPr>
                <w:b/>
                <w:bCs/>
                <w:color w:val="000000"/>
                <w:sz w:val="20"/>
                <w:szCs w:val="20"/>
              </w:rPr>
            </w:pPr>
            <w:r w:rsidRPr="009829C0">
              <w:rPr>
                <w:b/>
                <w:bCs/>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3FE88C09" w14:textId="77777777" w:rsidR="00AB7469" w:rsidRPr="009829C0" w:rsidRDefault="00AB7469" w:rsidP="00AB7469">
            <w:pPr>
              <w:jc w:val="center"/>
              <w:rPr>
                <w:b/>
                <w:bCs/>
                <w:color w:val="000000"/>
                <w:sz w:val="20"/>
                <w:szCs w:val="20"/>
              </w:rPr>
            </w:pPr>
            <w:r w:rsidRPr="009829C0">
              <w:rPr>
                <w:b/>
                <w:bCs/>
                <w:color w:val="000000"/>
                <w:sz w:val="20"/>
                <w:szCs w:val="20"/>
              </w:rPr>
              <w:t>PK</w:t>
            </w:r>
          </w:p>
          <w:p w14:paraId="575116D3" w14:textId="77777777" w:rsidR="00AB7469" w:rsidRPr="009829C0" w:rsidRDefault="00AB7469" w:rsidP="00AB7469">
            <w:pPr>
              <w:jc w:val="center"/>
              <w:rPr>
                <w:b/>
                <w:bCs/>
                <w:color w:val="000000"/>
                <w:sz w:val="20"/>
                <w:szCs w:val="20"/>
              </w:rPr>
            </w:pPr>
            <w:r w:rsidRPr="009829C0">
              <w:rPr>
                <w:b/>
                <w:bCs/>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5CE58986" w14:textId="77777777" w:rsidR="00AB7469" w:rsidRPr="009829C0" w:rsidRDefault="00AB7469" w:rsidP="00AB7469">
            <w:pPr>
              <w:jc w:val="center"/>
              <w:rPr>
                <w:b/>
                <w:bCs/>
                <w:color w:val="000000"/>
                <w:sz w:val="20"/>
                <w:szCs w:val="20"/>
              </w:rPr>
            </w:pPr>
            <w:r w:rsidRPr="009829C0">
              <w:rPr>
                <w:b/>
                <w:bCs/>
                <w:color w:val="000000"/>
                <w:sz w:val="20"/>
                <w:szCs w:val="20"/>
              </w:rPr>
              <w:t>PK</w:t>
            </w:r>
          </w:p>
          <w:p w14:paraId="6CD9B098" w14:textId="77777777" w:rsidR="00AB7469" w:rsidRPr="009829C0" w:rsidRDefault="00AB7469" w:rsidP="00AB7469">
            <w:pPr>
              <w:jc w:val="center"/>
              <w:rPr>
                <w:b/>
                <w:bCs/>
                <w:color w:val="000000"/>
                <w:sz w:val="20"/>
                <w:szCs w:val="20"/>
              </w:rPr>
            </w:pPr>
            <w:r w:rsidRPr="009829C0">
              <w:rPr>
                <w:b/>
                <w:bCs/>
                <w:color w:val="000000"/>
                <w:sz w:val="20"/>
                <w:szCs w:val="20"/>
              </w:rPr>
              <w:t xml:space="preserve">3 </w:t>
            </w:r>
          </w:p>
        </w:tc>
        <w:tc>
          <w:tcPr>
            <w:tcW w:w="492" w:type="dxa"/>
            <w:tcBorders>
              <w:top w:val="nil"/>
              <w:left w:val="nil"/>
              <w:bottom w:val="single" w:sz="8" w:space="0" w:color="auto"/>
              <w:right w:val="single" w:sz="8" w:space="0" w:color="auto"/>
            </w:tcBorders>
            <w:shd w:val="clear" w:color="auto" w:fill="auto"/>
          </w:tcPr>
          <w:p w14:paraId="7658AC07" w14:textId="77777777" w:rsidR="00AB7469" w:rsidRPr="009829C0" w:rsidRDefault="00AB7469" w:rsidP="00AB7469">
            <w:pPr>
              <w:jc w:val="center"/>
              <w:rPr>
                <w:b/>
                <w:bCs/>
                <w:color w:val="000000"/>
                <w:sz w:val="20"/>
                <w:szCs w:val="20"/>
              </w:rPr>
            </w:pPr>
            <w:r w:rsidRPr="009829C0">
              <w:rPr>
                <w:b/>
                <w:bCs/>
                <w:color w:val="000000"/>
                <w:sz w:val="20"/>
                <w:szCs w:val="20"/>
              </w:rPr>
              <w:t>PK</w:t>
            </w:r>
          </w:p>
          <w:p w14:paraId="42CC8FA4" w14:textId="77777777" w:rsidR="00AB7469" w:rsidRPr="009829C0" w:rsidRDefault="00AB7469" w:rsidP="00AB7469">
            <w:pPr>
              <w:jc w:val="center"/>
              <w:rPr>
                <w:b/>
                <w:bCs/>
                <w:color w:val="000000"/>
                <w:sz w:val="20"/>
                <w:szCs w:val="20"/>
              </w:rPr>
            </w:pPr>
            <w:r w:rsidRPr="009829C0">
              <w:rPr>
                <w:b/>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CAF4D3C" w14:textId="77777777" w:rsidR="00AB7469" w:rsidRPr="009829C0" w:rsidRDefault="00AB7469" w:rsidP="00AB7469">
            <w:pPr>
              <w:jc w:val="center"/>
              <w:rPr>
                <w:b/>
                <w:bCs/>
                <w:color w:val="000000"/>
                <w:sz w:val="20"/>
                <w:szCs w:val="20"/>
              </w:rPr>
            </w:pPr>
            <w:r w:rsidRPr="009829C0">
              <w:rPr>
                <w:b/>
                <w:bCs/>
                <w:color w:val="000000"/>
                <w:sz w:val="20"/>
                <w:szCs w:val="20"/>
              </w:rPr>
              <w:t>PK</w:t>
            </w:r>
          </w:p>
          <w:p w14:paraId="2C32DBA7" w14:textId="77777777" w:rsidR="00AB7469" w:rsidRPr="009829C0" w:rsidRDefault="00AB7469" w:rsidP="00AB7469">
            <w:pPr>
              <w:jc w:val="center"/>
              <w:rPr>
                <w:b/>
                <w:bCs/>
                <w:color w:val="000000"/>
                <w:sz w:val="20"/>
                <w:szCs w:val="20"/>
              </w:rPr>
            </w:pPr>
            <w:r w:rsidRPr="009829C0">
              <w:rPr>
                <w:b/>
                <w:bCs/>
                <w:color w:val="000000"/>
                <w:sz w:val="20"/>
                <w:szCs w:val="20"/>
              </w:rPr>
              <w:t>5</w:t>
            </w:r>
          </w:p>
        </w:tc>
        <w:tc>
          <w:tcPr>
            <w:tcW w:w="493" w:type="dxa"/>
            <w:tcBorders>
              <w:top w:val="single" w:sz="8" w:space="0" w:color="auto"/>
              <w:left w:val="nil"/>
              <w:bottom w:val="single" w:sz="8" w:space="0" w:color="auto"/>
              <w:right w:val="single" w:sz="8" w:space="0" w:color="000000"/>
            </w:tcBorders>
            <w:shd w:val="clear" w:color="auto" w:fill="auto"/>
          </w:tcPr>
          <w:p w14:paraId="36215BE0" w14:textId="77777777" w:rsidR="00AB7469" w:rsidRPr="009829C0" w:rsidRDefault="00AB7469" w:rsidP="00AB7469">
            <w:pPr>
              <w:jc w:val="center"/>
              <w:rPr>
                <w:b/>
                <w:bCs/>
                <w:color w:val="000000"/>
                <w:sz w:val="20"/>
                <w:szCs w:val="20"/>
              </w:rPr>
            </w:pPr>
            <w:r w:rsidRPr="009829C0">
              <w:rPr>
                <w:b/>
                <w:bCs/>
                <w:color w:val="000000"/>
                <w:sz w:val="20"/>
                <w:szCs w:val="20"/>
              </w:rPr>
              <w:t>PK</w:t>
            </w:r>
          </w:p>
          <w:p w14:paraId="38CE81C8" w14:textId="77777777" w:rsidR="00AB7469" w:rsidRPr="009829C0" w:rsidRDefault="00AB7469" w:rsidP="00AB7469">
            <w:pPr>
              <w:jc w:val="center"/>
              <w:rPr>
                <w:b/>
                <w:bCs/>
                <w:color w:val="000000"/>
                <w:sz w:val="20"/>
                <w:szCs w:val="20"/>
              </w:rPr>
            </w:pPr>
            <w:r w:rsidRPr="009829C0">
              <w:rPr>
                <w:b/>
                <w:bCs/>
                <w:color w:val="000000"/>
                <w:sz w:val="20"/>
                <w:szCs w:val="20"/>
              </w:rPr>
              <w:t>6</w:t>
            </w:r>
          </w:p>
        </w:tc>
        <w:tc>
          <w:tcPr>
            <w:tcW w:w="492" w:type="dxa"/>
            <w:tcBorders>
              <w:top w:val="nil"/>
              <w:left w:val="nil"/>
              <w:bottom w:val="single" w:sz="8" w:space="0" w:color="auto"/>
              <w:right w:val="single" w:sz="8" w:space="0" w:color="auto"/>
            </w:tcBorders>
            <w:shd w:val="clear" w:color="auto" w:fill="auto"/>
          </w:tcPr>
          <w:p w14:paraId="6555B497" w14:textId="77777777" w:rsidR="00AB7469" w:rsidRPr="009829C0" w:rsidRDefault="00AB7469" w:rsidP="00AB7469">
            <w:pPr>
              <w:jc w:val="center"/>
              <w:rPr>
                <w:b/>
                <w:bCs/>
                <w:color w:val="000000"/>
                <w:sz w:val="20"/>
                <w:szCs w:val="20"/>
              </w:rPr>
            </w:pPr>
            <w:r w:rsidRPr="009829C0">
              <w:rPr>
                <w:b/>
                <w:bCs/>
                <w:color w:val="000000"/>
                <w:sz w:val="20"/>
                <w:szCs w:val="20"/>
              </w:rPr>
              <w:t>PK</w:t>
            </w:r>
          </w:p>
          <w:p w14:paraId="23FDE404" w14:textId="77777777" w:rsidR="00AB7469" w:rsidRPr="009829C0" w:rsidRDefault="00AB7469" w:rsidP="00AB7469">
            <w:pPr>
              <w:jc w:val="center"/>
              <w:rPr>
                <w:b/>
                <w:bCs/>
                <w:color w:val="000000"/>
                <w:sz w:val="20"/>
                <w:szCs w:val="20"/>
              </w:rPr>
            </w:pPr>
            <w:r w:rsidRPr="009829C0">
              <w:rPr>
                <w:b/>
                <w:bCs/>
                <w:color w:val="000000"/>
                <w:sz w:val="20"/>
                <w:szCs w:val="20"/>
              </w:rPr>
              <w:t>7</w:t>
            </w:r>
          </w:p>
        </w:tc>
        <w:tc>
          <w:tcPr>
            <w:tcW w:w="492" w:type="dxa"/>
            <w:tcBorders>
              <w:top w:val="nil"/>
              <w:left w:val="nil"/>
              <w:bottom w:val="single" w:sz="8" w:space="0" w:color="auto"/>
              <w:right w:val="single" w:sz="8" w:space="0" w:color="auto"/>
            </w:tcBorders>
            <w:shd w:val="clear" w:color="auto" w:fill="auto"/>
          </w:tcPr>
          <w:p w14:paraId="5E213B27" w14:textId="77777777" w:rsidR="00AB7469" w:rsidRPr="009829C0" w:rsidRDefault="00AB7469" w:rsidP="00AB7469">
            <w:pPr>
              <w:jc w:val="center"/>
              <w:rPr>
                <w:b/>
                <w:bCs/>
                <w:color w:val="000000"/>
                <w:sz w:val="20"/>
                <w:szCs w:val="20"/>
              </w:rPr>
            </w:pPr>
            <w:r w:rsidRPr="009829C0">
              <w:rPr>
                <w:b/>
                <w:bCs/>
                <w:color w:val="000000"/>
                <w:sz w:val="20"/>
                <w:szCs w:val="20"/>
              </w:rPr>
              <w:t>PK</w:t>
            </w:r>
          </w:p>
          <w:p w14:paraId="3BE72EDF" w14:textId="77777777" w:rsidR="00AB7469" w:rsidRPr="009829C0" w:rsidRDefault="00AB7469" w:rsidP="00AB7469">
            <w:pPr>
              <w:jc w:val="center"/>
              <w:rPr>
                <w:b/>
                <w:bCs/>
                <w:color w:val="000000"/>
                <w:sz w:val="20"/>
                <w:szCs w:val="20"/>
              </w:rPr>
            </w:pPr>
            <w:r w:rsidRPr="009829C0">
              <w:rPr>
                <w:b/>
                <w:bCs/>
                <w:color w:val="000000"/>
                <w:sz w:val="20"/>
                <w:szCs w:val="20"/>
              </w:rPr>
              <w:t>8</w:t>
            </w:r>
          </w:p>
        </w:tc>
        <w:tc>
          <w:tcPr>
            <w:tcW w:w="492" w:type="dxa"/>
            <w:tcBorders>
              <w:top w:val="single" w:sz="8" w:space="0" w:color="auto"/>
              <w:left w:val="nil"/>
              <w:bottom w:val="single" w:sz="8" w:space="0" w:color="auto"/>
              <w:right w:val="single" w:sz="8" w:space="0" w:color="000000"/>
            </w:tcBorders>
            <w:shd w:val="clear" w:color="auto" w:fill="auto"/>
          </w:tcPr>
          <w:p w14:paraId="2EFDE379" w14:textId="77777777" w:rsidR="00AB7469" w:rsidRPr="009829C0" w:rsidRDefault="00AB7469" w:rsidP="00AB7469">
            <w:pPr>
              <w:jc w:val="center"/>
              <w:rPr>
                <w:b/>
                <w:bCs/>
                <w:color w:val="000000"/>
                <w:sz w:val="20"/>
                <w:szCs w:val="20"/>
              </w:rPr>
            </w:pPr>
            <w:r w:rsidRPr="009829C0">
              <w:rPr>
                <w:b/>
                <w:bCs/>
                <w:color w:val="000000"/>
                <w:sz w:val="20"/>
                <w:szCs w:val="20"/>
              </w:rPr>
              <w:t>PK</w:t>
            </w:r>
          </w:p>
          <w:p w14:paraId="5D0C7737" w14:textId="77777777" w:rsidR="00AB7469" w:rsidRPr="009829C0" w:rsidRDefault="00AB7469" w:rsidP="00AB7469">
            <w:pPr>
              <w:jc w:val="center"/>
              <w:rPr>
                <w:b/>
                <w:bCs/>
                <w:color w:val="000000"/>
                <w:sz w:val="20"/>
                <w:szCs w:val="20"/>
              </w:rPr>
            </w:pPr>
            <w:r w:rsidRPr="009829C0">
              <w:rPr>
                <w:b/>
                <w:bCs/>
                <w:color w:val="000000"/>
                <w:sz w:val="20"/>
                <w:szCs w:val="20"/>
              </w:rPr>
              <w:t>9</w:t>
            </w:r>
          </w:p>
        </w:tc>
        <w:tc>
          <w:tcPr>
            <w:tcW w:w="492" w:type="dxa"/>
            <w:tcBorders>
              <w:top w:val="nil"/>
              <w:left w:val="nil"/>
              <w:bottom w:val="single" w:sz="8" w:space="0" w:color="auto"/>
              <w:right w:val="single" w:sz="8" w:space="0" w:color="auto"/>
            </w:tcBorders>
            <w:shd w:val="clear" w:color="auto" w:fill="auto"/>
          </w:tcPr>
          <w:p w14:paraId="42466627" w14:textId="77777777" w:rsidR="00AB7469" w:rsidRPr="009829C0" w:rsidRDefault="00AB7469" w:rsidP="00AB7469">
            <w:pPr>
              <w:jc w:val="center"/>
              <w:rPr>
                <w:b/>
                <w:bCs/>
                <w:color w:val="000000"/>
                <w:sz w:val="20"/>
                <w:szCs w:val="20"/>
              </w:rPr>
            </w:pPr>
            <w:r w:rsidRPr="009829C0">
              <w:rPr>
                <w:b/>
                <w:bCs/>
                <w:color w:val="000000"/>
                <w:sz w:val="20"/>
                <w:szCs w:val="20"/>
              </w:rPr>
              <w:t>PK</w:t>
            </w:r>
          </w:p>
          <w:p w14:paraId="21C9B299" w14:textId="77777777" w:rsidR="00AB7469" w:rsidRPr="009829C0" w:rsidRDefault="00AB7469" w:rsidP="00AB7469">
            <w:pPr>
              <w:jc w:val="center"/>
              <w:rPr>
                <w:b/>
                <w:bCs/>
                <w:color w:val="000000"/>
                <w:sz w:val="20"/>
                <w:szCs w:val="20"/>
              </w:rPr>
            </w:pPr>
            <w:r w:rsidRPr="009829C0">
              <w:rPr>
                <w:b/>
                <w:bCs/>
                <w:color w:val="000000"/>
                <w:sz w:val="20"/>
                <w:szCs w:val="20"/>
              </w:rPr>
              <w:t>10</w:t>
            </w:r>
          </w:p>
        </w:tc>
        <w:tc>
          <w:tcPr>
            <w:tcW w:w="493" w:type="dxa"/>
            <w:tcBorders>
              <w:top w:val="nil"/>
              <w:left w:val="nil"/>
              <w:bottom w:val="single" w:sz="8" w:space="0" w:color="auto"/>
              <w:right w:val="single" w:sz="8" w:space="0" w:color="auto"/>
            </w:tcBorders>
          </w:tcPr>
          <w:p w14:paraId="51D5558C" w14:textId="77777777" w:rsidR="00AB7469" w:rsidRPr="009829C0" w:rsidRDefault="00AB7469" w:rsidP="00AB7469">
            <w:pPr>
              <w:jc w:val="center"/>
              <w:rPr>
                <w:b/>
                <w:bCs/>
                <w:color w:val="000000"/>
                <w:sz w:val="20"/>
                <w:szCs w:val="20"/>
              </w:rPr>
            </w:pPr>
            <w:r w:rsidRPr="009829C0">
              <w:rPr>
                <w:b/>
                <w:bCs/>
                <w:color w:val="000000"/>
                <w:sz w:val="20"/>
                <w:szCs w:val="20"/>
              </w:rPr>
              <w:t>PK</w:t>
            </w:r>
          </w:p>
          <w:p w14:paraId="003FBE05" w14:textId="77777777" w:rsidR="00AB7469" w:rsidRPr="009829C0" w:rsidRDefault="00AB7469" w:rsidP="00AB7469">
            <w:pPr>
              <w:jc w:val="center"/>
              <w:rPr>
                <w:b/>
                <w:bCs/>
                <w:color w:val="000000"/>
                <w:sz w:val="20"/>
                <w:szCs w:val="20"/>
              </w:rPr>
            </w:pPr>
            <w:r w:rsidRPr="009829C0">
              <w:rPr>
                <w:b/>
                <w:bCs/>
                <w:color w:val="000000"/>
                <w:sz w:val="20"/>
                <w:szCs w:val="20"/>
              </w:rPr>
              <w:t>11</w:t>
            </w:r>
          </w:p>
        </w:tc>
        <w:tc>
          <w:tcPr>
            <w:tcW w:w="637" w:type="dxa"/>
            <w:tcBorders>
              <w:top w:val="nil"/>
              <w:left w:val="nil"/>
              <w:bottom w:val="single" w:sz="8" w:space="0" w:color="auto"/>
              <w:right w:val="single" w:sz="8" w:space="0" w:color="auto"/>
            </w:tcBorders>
          </w:tcPr>
          <w:p w14:paraId="28697759" w14:textId="77777777" w:rsidR="00AB7469" w:rsidRPr="009829C0" w:rsidRDefault="00AB7469" w:rsidP="00AB7469">
            <w:pPr>
              <w:jc w:val="center"/>
              <w:rPr>
                <w:b/>
                <w:bCs/>
                <w:color w:val="000000"/>
                <w:sz w:val="20"/>
                <w:szCs w:val="20"/>
              </w:rPr>
            </w:pPr>
            <w:r w:rsidRPr="009829C0">
              <w:rPr>
                <w:b/>
                <w:bCs/>
                <w:color w:val="000000"/>
                <w:sz w:val="20"/>
                <w:szCs w:val="20"/>
              </w:rPr>
              <w:t>PK</w:t>
            </w:r>
          </w:p>
          <w:p w14:paraId="71144747" w14:textId="77777777" w:rsidR="00AB7469" w:rsidRPr="009829C0" w:rsidRDefault="00AB7469" w:rsidP="00AB7469">
            <w:pPr>
              <w:jc w:val="center"/>
              <w:rPr>
                <w:b/>
                <w:bCs/>
                <w:color w:val="000000"/>
                <w:sz w:val="20"/>
                <w:szCs w:val="20"/>
              </w:rPr>
            </w:pPr>
            <w:r w:rsidRPr="009829C0">
              <w:rPr>
                <w:b/>
                <w:bCs/>
                <w:color w:val="000000"/>
                <w:sz w:val="20"/>
                <w:szCs w:val="20"/>
              </w:rPr>
              <w:t>12</w:t>
            </w:r>
          </w:p>
        </w:tc>
        <w:tc>
          <w:tcPr>
            <w:tcW w:w="588" w:type="dxa"/>
            <w:tcBorders>
              <w:top w:val="nil"/>
              <w:left w:val="nil"/>
              <w:bottom w:val="single" w:sz="8" w:space="0" w:color="auto"/>
              <w:right w:val="single" w:sz="8" w:space="0" w:color="auto"/>
            </w:tcBorders>
          </w:tcPr>
          <w:p w14:paraId="31FF74FE" w14:textId="77777777" w:rsidR="00AB7469" w:rsidRPr="009829C0" w:rsidRDefault="00AB7469" w:rsidP="00AB7469">
            <w:pPr>
              <w:jc w:val="center"/>
              <w:rPr>
                <w:b/>
                <w:bCs/>
                <w:color w:val="000000"/>
                <w:sz w:val="20"/>
                <w:szCs w:val="20"/>
              </w:rPr>
            </w:pPr>
            <w:r w:rsidRPr="009829C0">
              <w:rPr>
                <w:b/>
                <w:bCs/>
                <w:color w:val="000000"/>
                <w:sz w:val="20"/>
                <w:szCs w:val="20"/>
              </w:rPr>
              <w:t>PK</w:t>
            </w:r>
          </w:p>
          <w:p w14:paraId="3037F40A" w14:textId="77777777" w:rsidR="00AB7469" w:rsidRPr="009829C0" w:rsidRDefault="00AB7469" w:rsidP="00AB7469">
            <w:pPr>
              <w:jc w:val="center"/>
              <w:rPr>
                <w:b/>
                <w:bCs/>
                <w:color w:val="000000"/>
                <w:sz w:val="20"/>
                <w:szCs w:val="20"/>
              </w:rPr>
            </w:pPr>
            <w:r w:rsidRPr="009829C0">
              <w:rPr>
                <w:b/>
                <w:bCs/>
                <w:color w:val="000000"/>
                <w:sz w:val="20"/>
                <w:szCs w:val="20"/>
              </w:rPr>
              <w:t>13</w:t>
            </w:r>
          </w:p>
        </w:tc>
        <w:tc>
          <w:tcPr>
            <w:tcW w:w="588" w:type="dxa"/>
            <w:tcBorders>
              <w:top w:val="nil"/>
              <w:left w:val="nil"/>
              <w:bottom w:val="single" w:sz="8" w:space="0" w:color="auto"/>
              <w:right w:val="single" w:sz="8" w:space="0" w:color="auto"/>
            </w:tcBorders>
          </w:tcPr>
          <w:p w14:paraId="6D99ED36" w14:textId="77777777" w:rsidR="00AB7469" w:rsidRPr="009829C0" w:rsidRDefault="00AB7469" w:rsidP="00AB7469">
            <w:pPr>
              <w:jc w:val="center"/>
              <w:rPr>
                <w:b/>
                <w:bCs/>
                <w:color w:val="000000"/>
                <w:sz w:val="20"/>
                <w:szCs w:val="20"/>
              </w:rPr>
            </w:pPr>
            <w:r w:rsidRPr="009829C0">
              <w:rPr>
                <w:b/>
                <w:bCs/>
                <w:color w:val="000000"/>
                <w:sz w:val="20"/>
                <w:szCs w:val="20"/>
              </w:rPr>
              <w:t>PK</w:t>
            </w:r>
          </w:p>
          <w:p w14:paraId="452E18B1" w14:textId="77777777" w:rsidR="00AB7469" w:rsidRPr="009829C0" w:rsidRDefault="00AB7469" w:rsidP="00AB7469">
            <w:pPr>
              <w:jc w:val="center"/>
              <w:rPr>
                <w:b/>
                <w:bCs/>
                <w:color w:val="000000"/>
                <w:sz w:val="20"/>
                <w:szCs w:val="20"/>
              </w:rPr>
            </w:pPr>
            <w:r w:rsidRPr="009829C0">
              <w:rPr>
                <w:b/>
                <w:bCs/>
                <w:color w:val="000000"/>
                <w:sz w:val="20"/>
                <w:szCs w:val="20"/>
              </w:rPr>
              <w:t>14</w:t>
            </w:r>
          </w:p>
        </w:tc>
        <w:tc>
          <w:tcPr>
            <w:tcW w:w="647" w:type="dxa"/>
            <w:tcBorders>
              <w:top w:val="nil"/>
              <w:left w:val="nil"/>
              <w:bottom w:val="single" w:sz="8" w:space="0" w:color="auto"/>
              <w:right w:val="single" w:sz="8" w:space="0" w:color="auto"/>
            </w:tcBorders>
          </w:tcPr>
          <w:p w14:paraId="147623AF" w14:textId="77777777" w:rsidR="00AB7469" w:rsidRPr="009829C0" w:rsidRDefault="00AB7469" w:rsidP="00AB7469">
            <w:pPr>
              <w:jc w:val="center"/>
              <w:rPr>
                <w:b/>
                <w:bCs/>
                <w:color w:val="000000"/>
                <w:sz w:val="20"/>
                <w:szCs w:val="20"/>
              </w:rPr>
            </w:pPr>
            <w:r w:rsidRPr="009829C0">
              <w:rPr>
                <w:b/>
                <w:bCs/>
                <w:color w:val="000000"/>
                <w:sz w:val="20"/>
                <w:szCs w:val="20"/>
              </w:rPr>
              <w:t>PK</w:t>
            </w:r>
          </w:p>
          <w:p w14:paraId="13439AD6" w14:textId="77777777" w:rsidR="00AB7469" w:rsidRPr="009829C0" w:rsidRDefault="00AB7469" w:rsidP="00AB7469">
            <w:pPr>
              <w:jc w:val="center"/>
              <w:rPr>
                <w:b/>
                <w:bCs/>
                <w:color w:val="000000"/>
                <w:sz w:val="20"/>
                <w:szCs w:val="20"/>
              </w:rPr>
            </w:pPr>
            <w:r w:rsidRPr="009829C0">
              <w:rPr>
                <w:b/>
                <w:bCs/>
                <w:color w:val="000000"/>
                <w:sz w:val="20"/>
                <w:szCs w:val="20"/>
              </w:rPr>
              <w:t>15</w:t>
            </w:r>
          </w:p>
        </w:tc>
      </w:tr>
      <w:tr w:rsidR="00AB7469" w:rsidRPr="009829C0" w14:paraId="6068FCF3" w14:textId="77777777" w:rsidTr="00AB7469">
        <w:trPr>
          <w:gridAfter w:val="1"/>
          <w:wAfter w:w="7" w:type="dxa"/>
          <w:trHeight w:val="413"/>
        </w:trPr>
        <w:tc>
          <w:tcPr>
            <w:tcW w:w="1763" w:type="dxa"/>
            <w:tcBorders>
              <w:top w:val="nil"/>
              <w:left w:val="single" w:sz="8" w:space="0" w:color="auto"/>
              <w:bottom w:val="single" w:sz="8" w:space="0" w:color="auto"/>
              <w:right w:val="single" w:sz="8" w:space="0" w:color="auto"/>
            </w:tcBorders>
            <w:shd w:val="clear" w:color="auto" w:fill="auto"/>
          </w:tcPr>
          <w:p w14:paraId="10EC1388" w14:textId="77777777" w:rsidR="00AB7469" w:rsidRPr="009829C0" w:rsidRDefault="00AB7469" w:rsidP="00AB7469">
            <w:pPr>
              <w:jc w:val="center"/>
              <w:rPr>
                <w:b/>
                <w:bCs/>
                <w:color w:val="000000"/>
                <w:sz w:val="20"/>
                <w:szCs w:val="20"/>
              </w:rPr>
            </w:pPr>
            <w:r w:rsidRPr="009829C0">
              <w:rPr>
                <w:b/>
                <w:bCs/>
                <w:color w:val="000000"/>
                <w:sz w:val="20"/>
                <w:szCs w:val="20"/>
              </w:rPr>
              <w:t>ÖK1</w:t>
            </w:r>
          </w:p>
        </w:tc>
        <w:tc>
          <w:tcPr>
            <w:tcW w:w="492" w:type="dxa"/>
            <w:tcBorders>
              <w:top w:val="nil"/>
              <w:left w:val="nil"/>
              <w:bottom w:val="single" w:sz="8" w:space="0" w:color="auto"/>
              <w:right w:val="single" w:sz="8" w:space="0" w:color="auto"/>
            </w:tcBorders>
            <w:shd w:val="clear" w:color="auto" w:fill="auto"/>
          </w:tcPr>
          <w:p w14:paraId="4BB60EEA" w14:textId="77777777" w:rsidR="00AB7469" w:rsidRPr="009829C0" w:rsidRDefault="00AB7469" w:rsidP="00AB7469">
            <w:pPr>
              <w:jc w:val="center"/>
              <w:rPr>
                <w:bCs/>
                <w:color w:val="000000"/>
                <w:sz w:val="20"/>
                <w:szCs w:val="20"/>
              </w:rPr>
            </w:pPr>
            <w:r w:rsidRPr="009829C0">
              <w:rPr>
                <w:bCs/>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2266FDED" w14:textId="77777777" w:rsidR="00AB7469" w:rsidRPr="009829C0"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64283B8C" w14:textId="77777777" w:rsidR="00AB7469" w:rsidRPr="009829C0"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76814A84" w14:textId="77777777" w:rsidR="00AB7469" w:rsidRPr="009829C0" w:rsidRDefault="00AB7469" w:rsidP="00AB7469">
            <w:pPr>
              <w:jc w:val="center"/>
              <w:rPr>
                <w:bCs/>
                <w:color w:val="000000"/>
                <w:sz w:val="20"/>
                <w:szCs w:val="20"/>
              </w:rPr>
            </w:pPr>
            <w:r w:rsidRPr="009829C0">
              <w:rPr>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59148FEE" w14:textId="77777777" w:rsidR="00AB7469" w:rsidRPr="009829C0" w:rsidRDefault="00AB7469" w:rsidP="00AB7469">
            <w:pPr>
              <w:jc w:val="center"/>
              <w:rPr>
                <w:bCs/>
                <w:color w:val="000000"/>
                <w:sz w:val="20"/>
                <w:szCs w:val="20"/>
              </w:rPr>
            </w:pPr>
            <w:r w:rsidRPr="009829C0">
              <w:rPr>
                <w:bCs/>
                <w:color w:val="000000"/>
                <w:sz w:val="20"/>
                <w:szCs w:val="20"/>
              </w:rPr>
              <w:t>3</w:t>
            </w:r>
          </w:p>
        </w:tc>
        <w:tc>
          <w:tcPr>
            <w:tcW w:w="493" w:type="dxa"/>
            <w:tcBorders>
              <w:top w:val="single" w:sz="8" w:space="0" w:color="auto"/>
              <w:left w:val="nil"/>
              <w:bottom w:val="single" w:sz="8" w:space="0" w:color="auto"/>
              <w:right w:val="single" w:sz="8" w:space="0" w:color="000000"/>
            </w:tcBorders>
            <w:shd w:val="clear" w:color="auto" w:fill="auto"/>
          </w:tcPr>
          <w:p w14:paraId="04E27F8C" w14:textId="77777777" w:rsidR="00AB7469" w:rsidRPr="009829C0" w:rsidRDefault="00AB7469" w:rsidP="00AB7469">
            <w:pPr>
              <w:jc w:val="center"/>
              <w:rPr>
                <w:bCs/>
                <w:color w:val="000000"/>
                <w:sz w:val="20"/>
                <w:szCs w:val="20"/>
              </w:rPr>
            </w:pPr>
            <w:r w:rsidRPr="009829C0">
              <w:rPr>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0043C86C" w14:textId="77777777" w:rsidR="00AB7469" w:rsidRPr="009829C0"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436C914E" w14:textId="77777777" w:rsidR="00AB7469" w:rsidRPr="009829C0" w:rsidRDefault="00AB7469" w:rsidP="00AB7469">
            <w:pPr>
              <w:jc w:val="center"/>
              <w:rPr>
                <w:bCs/>
                <w:color w:val="000000"/>
                <w:sz w:val="20"/>
                <w:szCs w:val="20"/>
              </w:rPr>
            </w:pPr>
            <w:r w:rsidRPr="009829C0">
              <w:rPr>
                <w:bCs/>
                <w:color w:val="000000"/>
                <w:sz w:val="20"/>
                <w:szCs w:val="20"/>
              </w:rPr>
              <w:t>2</w:t>
            </w:r>
          </w:p>
        </w:tc>
        <w:tc>
          <w:tcPr>
            <w:tcW w:w="492" w:type="dxa"/>
            <w:tcBorders>
              <w:top w:val="single" w:sz="8" w:space="0" w:color="auto"/>
              <w:left w:val="nil"/>
              <w:bottom w:val="single" w:sz="8" w:space="0" w:color="auto"/>
              <w:right w:val="single" w:sz="8" w:space="0" w:color="000000"/>
            </w:tcBorders>
            <w:shd w:val="clear" w:color="auto" w:fill="auto"/>
          </w:tcPr>
          <w:p w14:paraId="370F2E69" w14:textId="77777777" w:rsidR="00AB7469" w:rsidRPr="009829C0" w:rsidRDefault="00AB7469" w:rsidP="00AB7469">
            <w:pPr>
              <w:jc w:val="center"/>
              <w:rPr>
                <w:bCs/>
                <w:color w:val="000000"/>
                <w:sz w:val="20"/>
                <w:szCs w:val="20"/>
              </w:rPr>
            </w:pPr>
            <w:r w:rsidRPr="009829C0">
              <w:rPr>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5C744889" w14:textId="77777777" w:rsidR="00AB7469" w:rsidRPr="009829C0" w:rsidRDefault="00AB7469" w:rsidP="00AB7469">
            <w:pPr>
              <w:jc w:val="center"/>
              <w:rPr>
                <w:bCs/>
                <w:color w:val="000000"/>
                <w:sz w:val="20"/>
                <w:szCs w:val="20"/>
              </w:rPr>
            </w:pPr>
            <w:r w:rsidRPr="009829C0">
              <w:rPr>
                <w:bCs/>
                <w:color w:val="000000"/>
                <w:sz w:val="20"/>
                <w:szCs w:val="20"/>
              </w:rPr>
              <w:t>4</w:t>
            </w:r>
          </w:p>
        </w:tc>
        <w:tc>
          <w:tcPr>
            <w:tcW w:w="493" w:type="dxa"/>
            <w:tcBorders>
              <w:top w:val="nil"/>
              <w:left w:val="nil"/>
              <w:bottom w:val="single" w:sz="8" w:space="0" w:color="auto"/>
              <w:right w:val="single" w:sz="8" w:space="0" w:color="auto"/>
            </w:tcBorders>
          </w:tcPr>
          <w:p w14:paraId="740F9A2A" w14:textId="77777777" w:rsidR="00AB7469" w:rsidRPr="009829C0" w:rsidRDefault="00AB7469" w:rsidP="00AB7469">
            <w:pPr>
              <w:rPr>
                <w:bCs/>
                <w:color w:val="000000"/>
                <w:sz w:val="20"/>
                <w:szCs w:val="20"/>
              </w:rPr>
            </w:pPr>
            <w:r w:rsidRPr="009829C0">
              <w:rPr>
                <w:bCs/>
                <w:color w:val="000000"/>
                <w:sz w:val="20"/>
                <w:szCs w:val="20"/>
              </w:rPr>
              <w:t>4</w:t>
            </w:r>
          </w:p>
        </w:tc>
        <w:tc>
          <w:tcPr>
            <w:tcW w:w="637" w:type="dxa"/>
            <w:tcBorders>
              <w:top w:val="nil"/>
              <w:left w:val="nil"/>
              <w:bottom w:val="single" w:sz="8" w:space="0" w:color="auto"/>
              <w:right w:val="single" w:sz="8" w:space="0" w:color="auto"/>
            </w:tcBorders>
          </w:tcPr>
          <w:p w14:paraId="159A3AC4" w14:textId="77777777" w:rsidR="00AB7469" w:rsidRPr="009829C0" w:rsidRDefault="00AB7469" w:rsidP="00AB7469">
            <w:pPr>
              <w:jc w:val="center"/>
              <w:rPr>
                <w:b/>
                <w:bCs/>
                <w:color w:val="000000"/>
                <w:sz w:val="20"/>
                <w:szCs w:val="20"/>
              </w:rPr>
            </w:pPr>
          </w:p>
        </w:tc>
        <w:tc>
          <w:tcPr>
            <w:tcW w:w="588" w:type="dxa"/>
            <w:tcBorders>
              <w:top w:val="nil"/>
              <w:left w:val="nil"/>
              <w:bottom w:val="single" w:sz="8" w:space="0" w:color="auto"/>
              <w:right w:val="single" w:sz="8" w:space="0" w:color="auto"/>
            </w:tcBorders>
          </w:tcPr>
          <w:p w14:paraId="58CD2E45" w14:textId="77777777" w:rsidR="00AB7469" w:rsidRPr="009829C0" w:rsidRDefault="00AB7469" w:rsidP="00AB7469">
            <w:pPr>
              <w:jc w:val="center"/>
              <w:rPr>
                <w:b/>
                <w:bCs/>
                <w:color w:val="000000"/>
                <w:sz w:val="20"/>
                <w:szCs w:val="20"/>
              </w:rPr>
            </w:pPr>
          </w:p>
        </w:tc>
        <w:tc>
          <w:tcPr>
            <w:tcW w:w="588" w:type="dxa"/>
            <w:tcBorders>
              <w:top w:val="nil"/>
              <w:left w:val="nil"/>
              <w:bottom w:val="single" w:sz="8" w:space="0" w:color="auto"/>
              <w:right w:val="single" w:sz="8" w:space="0" w:color="auto"/>
            </w:tcBorders>
          </w:tcPr>
          <w:p w14:paraId="5274E854" w14:textId="77777777" w:rsidR="00AB7469" w:rsidRPr="009829C0" w:rsidRDefault="00AB7469" w:rsidP="00AB7469">
            <w:pPr>
              <w:jc w:val="center"/>
              <w:rPr>
                <w:b/>
                <w:bCs/>
                <w:color w:val="000000"/>
                <w:sz w:val="20"/>
                <w:szCs w:val="20"/>
              </w:rPr>
            </w:pPr>
          </w:p>
        </w:tc>
        <w:tc>
          <w:tcPr>
            <w:tcW w:w="647" w:type="dxa"/>
            <w:tcBorders>
              <w:top w:val="nil"/>
              <w:left w:val="nil"/>
              <w:bottom w:val="single" w:sz="8" w:space="0" w:color="auto"/>
              <w:right w:val="single" w:sz="8" w:space="0" w:color="auto"/>
            </w:tcBorders>
          </w:tcPr>
          <w:p w14:paraId="6A01C17E" w14:textId="77777777" w:rsidR="00AB7469" w:rsidRPr="009829C0" w:rsidRDefault="00AB7469" w:rsidP="00AB7469">
            <w:pPr>
              <w:jc w:val="center"/>
              <w:rPr>
                <w:b/>
                <w:bCs/>
                <w:color w:val="000000"/>
                <w:sz w:val="20"/>
                <w:szCs w:val="20"/>
              </w:rPr>
            </w:pPr>
          </w:p>
        </w:tc>
      </w:tr>
      <w:tr w:rsidR="00AB7469" w:rsidRPr="009829C0" w14:paraId="1314A47D" w14:textId="77777777" w:rsidTr="00AB7469">
        <w:trPr>
          <w:gridAfter w:val="1"/>
          <w:wAfter w:w="7" w:type="dxa"/>
          <w:trHeight w:val="334"/>
        </w:trPr>
        <w:tc>
          <w:tcPr>
            <w:tcW w:w="1763" w:type="dxa"/>
            <w:tcBorders>
              <w:top w:val="nil"/>
              <w:left w:val="single" w:sz="8" w:space="0" w:color="auto"/>
              <w:bottom w:val="single" w:sz="8" w:space="0" w:color="auto"/>
              <w:right w:val="single" w:sz="8" w:space="0" w:color="auto"/>
            </w:tcBorders>
            <w:shd w:val="clear" w:color="auto" w:fill="auto"/>
          </w:tcPr>
          <w:p w14:paraId="36BCF1FC" w14:textId="77777777" w:rsidR="00AB7469" w:rsidRPr="009829C0" w:rsidRDefault="00AB7469" w:rsidP="00AB7469">
            <w:pPr>
              <w:jc w:val="center"/>
              <w:rPr>
                <w:b/>
                <w:bCs/>
                <w:color w:val="000000"/>
                <w:sz w:val="20"/>
                <w:szCs w:val="20"/>
              </w:rPr>
            </w:pPr>
            <w:r w:rsidRPr="009829C0">
              <w:rPr>
                <w:b/>
                <w:bCs/>
                <w:color w:val="000000"/>
                <w:sz w:val="20"/>
                <w:szCs w:val="20"/>
              </w:rPr>
              <w:t>ÖK2</w:t>
            </w:r>
          </w:p>
        </w:tc>
        <w:tc>
          <w:tcPr>
            <w:tcW w:w="492" w:type="dxa"/>
            <w:tcBorders>
              <w:top w:val="nil"/>
              <w:left w:val="nil"/>
              <w:bottom w:val="single" w:sz="8" w:space="0" w:color="auto"/>
              <w:right w:val="single" w:sz="8" w:space="0" w:color="auto"/>
            </w:tcBorders>
            <w:shd w:val="clear" w:color="auto" w:fill="auto"/>
          </w:tcPr>
          <w:p w14:paraId="099C261E" w14:textId="77777777" w:rsidR="00AB7469" w:rsidRPr="009829C0" w:rsidRDefault="00AB7469" w:rsidP="00AB7469">
            <w:pPr>
              <w:jc w:val="center"/>
              <w:rPr>
                <w:color w:val="000000"/>
                <w:sz w:val="20"/>
                <w:szCs w:val="20"/>
              </w:rPr>
            </w:pPr>
            <w:r w:rsidRPr="009829C0">
              <w:rPr>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466F1102"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2DEC57D7"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EF28BF9"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19F0CA7E" w14:textId="77777777" w:rsidR="00AB7469" w:rsidRPr="009829C0"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459500FD"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0053D31D"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2AD6B3E9" w14:textId="77777777" w:rsidR="00AB7469" w:rsidRPr="009829C0" w:rsidRDefault="00AB7469" w:rsidP="00AB7469">
            <w:pPr>
              <w:jc w:val="center"/>
              <w:rPr>
                <w:color w:val="000000"/>
                <w:sz w:val="20"/>
                <w:szCs w:val="20"/>
              </w:rPr>
            </w:pPr>
            <w:r w:rsidRPr="009829C0">
              <w:rPr>
                <w:color w:val="000000"/>
                <w:sz w:val="20"/>
                <w:szCs w:val="20"/>
              </w:rPr>
              <w:t>1</w:t>
            </w:r>
          </w:p>
        </w:tc>
        <w:tc>
          <w:tcPr>
            <w:tcW w:w="492" w:type="dxa"/>
            <w:tcBorders>
              <w:top w:val="single" w:sz="8" w:space="0" w:color="auto"/>
              <w:left w:val="nil"/>
              <w:bottom w:val="single" w:sz="8" w:space="0" w:color="auto"/>
              <w:right w:val="single" w:sz="8" w:space="0" w:color="000000"/>
            </w:tcBorders>
            <w:shd w:val="clear" w:color="auto" w:fill="auto"/>
          </w:tcPr>
          <w:p w14:paraId="09C0CA37"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441A564E"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416DBC43" w14:textId="77777777" w:rsidR="00AB7469" w:rsidRPr="009829C0" w:rsidRDefault="00AB7469" w:rsidP="00AB7469">
            <w:pPr>
              <w:jc w:val="center"/>
              <w:rPr>
                <w:color w:val="000000"/>
                <w:sz w:val="20"/>
                <w:szCs w:val="20"/>
              </w:rPr>
            </w:pPr>
          </w:p>
        </w:tc>
        <w:tc>
          <w:tcPr>
            <w:tcW w:w="637" w:type="dxa"/>
            <w:tcBorders>
              <w:top w:val="nil"/>
              <w:left w:val="nil"/>
              <w:bottom w:val="single" w:sz="8" w:space="0" w:color="auto"/>
              <w:right w:val="single" w:sz="8" w:space="0" w:color="auto"/>
            </w:tcBorders>
          </w:tcPr>
          <w:p w14:paraId="29DC2C96"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7EA72C96"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6E667C3D" w14:textId="77777777" w:rsidR="00AB7469" w:rsidRPr="009829C0" w:rsidRDefault="00AB7469" w:rsidP="00AB7469">
            <w:pPr>
              <w:jc w:val="center"/>
              <w:rPr>
                <w:color w:val="000000"/>
                <w:sz w:val="20"/>
                <w:szCs w:val="20"/>
              </w:rPr>
            </w:pPr>
          </w:p>
        </w:tc>
        <w:tc>
          <w:tcPr>
            <w:tcW w:w="647" w:type="dxa"/>
            <w:tcBorders>
              <w:top w:val="nil"/>
              <w:left w:val="nil"/>
              <w:bottom w:val="single" w:sz="8" w:space="0" w:color="auto"/>
              <w:right w:val="single" w:sz="8" w:space="0" w:color="auto"/>
            </w:tcBorders>
          </w:tcPr>
          <w:p w14:paraId="6CB912D7" w14:textId="77777777" w:rsidR="00AB7469" w:rsidRPr="009829C0" w:rsidRDefault="00AB7469" w:rsidP="00AB7469">
            <w:pPr>
              <w:jc w:val="center"/>
              <w:rPr>
                <w:color w:val="000000"/>
                <w:sz w:val="20"/>
                <w:szCs w:val="20"/>
              </w:rPr>
            </w:pPr>
          </w:p>
        </w:tc>
      </w:tr>
      <w:tr w:rsidR="00AB7469" w:rsidRPr="009829C0" w14:paraId="182ACB22" w14:textId="77777777" w:rsidTr="00AB7469">
        <w:trPr>
          <w:gridAfter w:val="1"/>
          <w:wAfter w:w="7" w:type="dxa"/>
          <w:trHeight w:val="334"/>
        </w:trPr>
        <w:tc>
          <w:tcPr>
            <w:tcW w:w="1763" w:type="dxa"/>
            <w:tcBorders>
              <w:top w:val="nil"/>
              <w:left w:val="single" w:sz="8" w:space="0" w:color="auto"/>
              <w:bottom w:val="single" w:sz="8" w:space="0" w:color="auto"/>
              <w:right w:val="single" w:sz="8" w:space="0" w:color="auto"/>
            </w:tcBorders>
            <w:shd w:val="clear" w:color="auto" w:fill="auto"/>
          </w:tcPr>
          <w:p w14:paraId="19F715EC" w14:textId="77777777" w:rsidR="00AB7469" w:rsidRPr="009829C0" w:rsidRDefault="00AB7469" w:rsidP="00AB7469">
            <w:pPr>
              <w:jc w:val="center"/>
              <w:rPr>
                <w:b/>
                <w:bCs/>
                <w:color w:val="000000"/>
                <w:sz w:val="20"/>
                <w:szCs w:val="20"/>
              </w:rPr>
            </w:pPr>
            <w:r w:rsidRPr="009829C0">
              <w:rPr>
                <w:b/>
                <w:bCs/>
                <w:color w:val="000000"/>
                <w:sz w:val="20"/>
                <w:szCs w:val="20"/>
              </w:rPr>
              <w:t>ÖK3</w:t>
            </w:r>
          </w:p>
        </w:tc>
        <w:tc>
          <w:tcPr>
            <w:tcW w:w="492" w:type="dxa"/>
            <w:tcBorders>
              <w:top w:val="nil"/>
              <w:left w:val="nil"/>
              <w:bottom w:val="single" w:sz="8" w:space="0" w:color="auto"/>
              <w:right w:val="single" w:sz="8" w:space="0" w:color="auto"/>
            </w:tcBorders>
            <w:shd w:val="clear" w:color="auto" w:fill="auto"/>
          </w:tcPr>
          <w:p w14:paraId="3710AF4A"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16217856"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1D12358A"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E9CAEBF"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BE8B765" w14:textId="77777777" w:rsidR="00AB7469" w:rsidRPr="009829C0"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69D067A5"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7B25097E"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6EA1DD5"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single" w:sz="8" w:space="0" w:color="auto"/>
              <w:left w:val="nil"/>
              <w:bottom w:val="single" w:sz="8" w:space="0" w:color="auto"/>
              <w:right w:val="single" w:sz="8" w:space="0" w:color="000000"/>
            </w:tcBorders>
            <w:shd w:val="clear" w:color="auto" w:fill="auto"/>
          </w:tcPr>
          <w:p w14:paraId="6E876658"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5B6E225F" w14:textId="77777777" w:rsidR="00AB7469" w:rsidRPr="009829C0" w:rsidRDefault="00AB7469" w:rsidP="00AB7469">
            <w:pPr>
              <w:jc w:val="center"/>
              <w:rPr>
                <w:color w:val="000000"/>
                <w:sz w:val="20"/>
                <w:szCs w:val="20"/>
              </w:rPr>
            </w:pPr>
            <w:r w:rsidRPr="009829C0">
              <w:rPr>
                <w:color w:val="000000"/>
                <w:sz w:val="20"/>
                <w:szCs w:val="20"/>
              </w:rPr>
              <w:t>3</w:t>
            </w:r>
          </w:p>
        </w:tc>
        <w:tc>
          <w:tcPr>
            <w:tcW w:w="493" w:type="dxa"/>
            <w:tcBorders>
              <w:top w:val="nil"/>
              <w:left w:val="nil"/>
              <w:bottom w:val="single" w:sz="8" w:space="0" w:color="auto"/>
              <w:right w:val="single" w:sz="8" w:space="0" w:color="auto"/>
            </w:tcBorders>
          </w:tcPr>
          <w:p w14:paraId="2B297FA3" w14:textId="77777777" w:rsidR="00AB7469" w:rsidRPr="009829C0" w:rsidRDefault="00AB7469" w:rsidP="00AB7469">
            <w:pPr>
              <w:jc w:val="center"/>
              <w:rPr>
                <w:color w:val="000000"/>
                <w:sz w:val="20"/>
                <w:szCs w:val="20"/>
              </w:rPr>
            </w:pPr>
          </w:p>
        </w:tc>
        <w:tc>
          <w:tcPr>
            <w:tcW w:w="637" w:type="dxa"/>
            <w:tcBorders>
              <w:top w:val="nil"/>
              <w:left w:val="nil"/>
              <w:bottom w:val="single" w:sz="8" w:space="0" w:color="auto"/>
              <w:right w:val="single" w:sz="8" w:space="0" w:color="auto"/>
            </w:tcBorders>
          </w:tcPr>
          <w:p w14:paraId="721263FB"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4692973C"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00C0A6CD" w14:textId="77777777" w:rsidR="00AB7469" w:rsidRPr="009829C0" w:rsidRDefault="00AB7469" w:rsidP="00AB7469">
            <w:pPr>
              <w:jc w:val="center"/>
              <w:rPr>
                <w:color w:val="000000"/>
                <w:sz w:val="20"/>
                <w:szCs w:val="20"/>
              </w:rPr>
            </w:pPr>
          </w:p>
        </w:tc>
        <w:tc>
          <w:tcPr>
            <w:tcW w:w="647" w:type="dxa"/>
            <w:tcBorders>
              <w:top w:val="nil"/>
              <w:left w:val="nil"/>
              <w:bottom w:val="single" w:sz="8" w:space="0" w:color="auto"/>
              <w:right w:val="single" w:sz="8" w:space="0" w:color="auto"/>
            </w:tcBorders>
          </w:tcPr>
          <w:p w14:paraId="79CBBD51" w14:textId="77777777" w:rsidR="00AB7469" w:rsidRPr="009829C0" w:rsidRDefault="00AB7469" w:rsidP="00AB7469">
            <w:pPr>
              <w:jc w:val="center"/>
              <w:rPr>
                <w:color w:val="000000"/>
                <w:sz w:val="20"/>
                <w:szCs w:val="20"/>
              </w:rPr>
            </w:pPr>
          </w:p>
        </w:tc>
      </w:tr>
      <w:tr w:rsidR="00AB7469" w:rsidRPr="009829C0" w14:paraId="0CAB7AD5" w14:textId="77777777" w:rsidTr="00AB7469">
        <w:trPr>
          <w:gridAfter w:val="1"/>
          <w:wAfter w:w="7" w:type="dxa"/>
          <w:trHeight w:val="334"/>
        </w:trPr>
        <w:tc>
          <w:tcPr>
            <w:tcW w:w="1763" w:type="dxa"/>
            <w:tcBorders>
              <w:top w:val="nil"/>
              <w:left w:val="single" w:sz="8" w:space="0" w:color="auto"/>
              <w:bottom w:val="single" w:sz="8" w:space="0" w:color="auto"/>
              <w:right w:val="single" w:sz="8" w:space="0" w:color="auto"/>
            </w:tcBorders>
            <w:shd w:val="clear" w:color="auto" w:fill="auto"/>
          </w:tcPr>
          <w:p w14:paraId="3CBF9C5C" w14:textId="77777777" w:rsidR="00AB7469" w:rsidRPr="009829C0" w:rsidRDefault="00AB7469" w:rsidP="00AB7469">
            <w:pPr>
              <w:jc w:val="center"/>
              <w:rPr>
                <w:b/>
                <w:bCs/>
                <w:color w:val="000000"/>
                <w:sz w:val="20"/>
                <w:szCs w:val="20"/>
              </w:rPr>
            </w:pPr>
            <w:r w:rsidRPr="009829C0">
              <w:rPr>
                <w:b/>
                <w:bCs/>
                <w:color w:val="000000"/>
                <w:sz w:val="20"/>
                <w:szCs w:val="20"/>
              </w:rPr>
              <w:t>ÖK4</w:t>
            </w:r>
          </w:p>
        </w:tc>
        <w:tc>
          <w:tcPr>
            <w:tcW w:w="492" w:type="dxa"/>
            <w:tcBorders>
              <w:top w:val="nil"/>
              <w:left w:val="nil"/>
              <w:bottom w:val="single" w:sz="8" w:space="0" w:color="auto"/>
              <w:right w:val="single" w:sz="8" w:space="0" w:color="auto"/>
            </w:tcBorders>
            <w:shd w:val="clear" w:color="auto" w:fill="auto"/>
          </w:tcPr>
          <w:p w14:paraId="1DDE5A6D"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763FDBBD"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0ADDE131"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7D14CE44"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223A131F" w14:textId="77777777" w:rsidR="00AB7469" w:rsidRPr="009829C0"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28FC4F06"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72706CF2"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E1082F6"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single" w:sz="8" w:space="0" w:color="auto"/>
              <w:left w:val="nil"/>
              <w:bottom w:val="single" w:sz="8" w:space="0" w:color="auto"/>
              <w:right w:val="single" w:sz="8" w:space="0" w:color="000000"/>
            </w:tcBorders>
            <w:shd w:val="clear" w:color="auto" w:fill="auto"/>
          </w:tcPr>
          <w:p w14:paraId="3A7D0BBB"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6A37E224"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7CEB7DC7" w14:textId="77777777" w:rsidR="00AB7469" w:rsidRPr="009829C0" w:rsidRDefault="00AB7469" w:rsidP="00AB7469">
            <w:pPr>
              <w:jc w:val="center"/>
              <w:rPr>
                <w:color w:val="000000"/>
                <w:sz w:val="20"/>
                <w:szCs w:val="20"/>
              </w:rPr>
            </w:pPr>
          </w:p>
        </w:tc>
        <w:tc>
          <w:tcPr>
            <w:tcW w:w="637" w:type="dxa"/>
            <w:tcBorders>
              <w:top w:val="nil"/>
              <w:left w:val="nil"/>
              <w:bottom w:val="single" w:sz="8" w:space="0" w:color="auto"/>
              <w:right w:val="single" w:sz="8" w:space="0" w:color="auto"/>
            </w:tcBorders>
          </w:tcPr>
          <w:p w14:paraId="71454169"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08EB5EBF"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489E73C4" w14:textId="77777777" w:rsidR="00AB7469" w:rsidRPr="009829C0" w:rsidRDefault="00AB7469" w:rsidP="00AB7469">
            <w:pPr>
              <w:jc w:val="center"/>
              <w:rPr>
                <w:color w:val="000000"/>
                <w:sz w:val="20"/>
                <w:szCs w:val="20"/>
              </w:rPr>
            </w:pPr>
          </w:p>
        </w:tc>
        <w:tc>
          <w:tcPr>
            <w:tcW w:w="647" w:type="dxa"/>
            <w:tcBorders>
              <w:top w:val="nil"/>
              <w:left w:val="nil"/>
              <w:bottom w:val="single" w:sz="8" w:space="0" w:color="auto"/>
              <w:right w:val="single" w:sz="8" w:space="0" w:color="auto"/>
            </w:tcBorders>
          </w:tcPr>
          <w:p w14:paraId="01CC10C1" w14:textId="77777777" w:rsidR="00AB7469" w:rsidRPr="009829C0" w:rsidRDefault="00AB7469" w:rsidP="00AB7469">
            <w:pPr>
              <w:jc w:val="center"/>
              <w:rPr>
                <w:color w:val="000000"/>
                <w:sz w:val="20"/>
                <w:szCs w:val="20"/>
              </w:rPr>
            </w:pPr>
          </w:p>
        </w:tc>
      </w:tr>
      <w:tr w:rsidR="00AB7469" w:rsidRPr="009829C0" w14:paraId="7A7C6CC9" w14:textId="77777777" w:rsidTr="00AB7469">
        <w:trPr>
          <w:gridAfter w:val="1"/>
          <w:wAfter w:w="7" w:type="dxa"/>
          <w:trHeight w:val="334"/>
        </w:trPr>
        <w:tc>
          <w:tcPr>
            <w:tcW w:w="1763" w:type="dxa"/>
            <w:tcBorders>
              <w:top w:val="nil"/>
              <w:left w:val="single" w:sz="8" w:space="0" w:color="auto"/>
              <w:bottom w:val="single" w:sz="8" w:space="0" w:color="auto"/>
              <w:right w:val="single" w:sz="8" w:space="0" w:color="auto"/>
            </w:tcBorders>
            <w:shd w:val="clear" w:color="auto" w:fill="auto"/>
          </w:tcPr>
          <w:p w14:paraId="2993F222" w14:textId="77777777" w:rsidR="00AB7469" w:rsidRPr="009829C0" w:rsidRDefault="00AB7469" w:rsidP="00AB7469">
            <w:pPr>
              <w:jc w:val="center"/>
              <w:rPr>
                <w:b/>
                <w:bCs/>
                <w:color w:val="000000"/>
                <w:sz w:val="20"/>
                <w:szCs w:val="20"/>
              </w:rPr>
            </w:pPr>
            <w:r w:rsidRPr="009829C0">
              <w:rPr>
                <w:b/>
                <w:bCs/>
                <w:color w:val="000000"/>
                <w:sz w:val="20"/>
                <w:szCs w:val="20"/>
              </w:rPr>
              <w:t>ÖK5</w:t>
            </w:r>
          </w:p>
        </w:tc>
        <w:tc>
          <w:tcPr>
            <w:tcW w:w="492" w:type="dxa"/>
            <w:tcBorders>
              <w:top w:val="nil"/>
              <w:left w:val="nil"/>
              <w:bottom w:val="single" w:sz="8" w:space="0" w:color="auto"/>
              <w:right w:val="single" w:sz="8" w:space="0" w:color="auto"/>
            </w:tcBorders>
            <w:shd w:val="clear" w:color="auto" w:fill="auto"/>
          </w:tcPr>
          <w:p w14:paraId="2BBCC807" w14:textId="77777777" w:rsidR="00AB7469" w:rsidRPr="009829C0" w:rsidRDefault="00AB7469" w:rsidP="00AB7469">
            <w:pPr>
              <w:jc w:val="center"/>
              <w:rPr>
                <w:color w:val="000000"/>
                <w:sz w:val="20"/>
                <w:szCs w:val="20"/>
              </w:rPr>
            </w:pPr>
            <w:r w:rsidRPr="009829C0">
              <w:rPr>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04527C4A"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6B76E681"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4B75CD39"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014EEA96" w14:textId="77777777" w:rsidR="00AB7469" w:rsidRPr="009829C0" w:rsidRDefault="00AB7469" w:rsidP="00AB7469">
            <w:pPr>
              <w:jc w:val="center"/>
              <w:rPr>
                <w:color w:val="000000"/>
                <w:sz w:val="20"/>
                <w:szCs w:val="20"/>
              </w:rPr>
            </w:pPr>
            <w:r w:rsidRPr="009829C0">
              <w:rPr>
                <w:color w:val="000000"/>
                <w:sz w:val="20"/>
                <w:szCs w:val="20"/>
              </w:rPr>
              <w:t>2</w:t>
            </w:r>
          </w:p>
        </w:tc>
        <w:tc>
          <w:tcPr>
            <w:tcW w:w="493" w:type="dxa"/>
            <w:tcBorders>
              <w:top w:val="single" w:sz="8" w:space="0" w:color="auto"/>
              <w:left w:val="nil"/>
              <w:bottom w:val="single" w:sz="8" w:space="0" w:color="auto"/>
              <w:right w:val="single" w:sz="8" w:space="0" w:color="000000"/>
            </w:tcBorders>
            <w:shd w:val="clear" w:color="auto" w:fill="auto"/>
          </w:tcPr>
          <w:p w14:paraId="4B8A3F07"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11A0D4C7"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620F7E14"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single" w:sz="8" w:space="0" w:color="auto"/>
              <w:left w:val="nil"/>
              <w:bottom w:val="single" w:sz="8" w:space="0" w:color="auto"/>
              <w:right w:val="single" w:sz="8" w:space="0" w:color="000000"/>
            </w:tcBorders>
            <w:shd w:val="clear" w:color="auto" w:fill="auto"/>
          </w:tcPr>
          <w:p w14:paraId="0764B06B"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3CD0A29B" w14:textId="77777777" w:rsidR="00AB7469" w:rsidRPr="009829C0" w:rsidRDefault="00AB7469" w:rsidP="00AB7469">
            <w:pPr>
              <w:jc w:val="center"/>
              <w:rPr>
                <w:color w:val="000000"/>
                <w:sz w:val="20"/>
                <w:szCs w:val="20"/>
              </w:rPr>
            </w:pPr>
            <w:r w:rsidRPr="009829C0">
              <w:rPr>
                <w:color w:val="000000"/>
                <w:sz w:val="20"/>
                <w:szCs w:val="20"/>
              </w:rPr>
              <w:t>3</w:t>
            </w:r>
          </w:p>
        </w:tc>
        <w:tc>
          <w:tcPr>
            <w:tcW w:w="493" w:type="dxa"/>
            <w:tcBorders>
              <w:top w:val="nil"/>
              <w:left w:val="nil"/>
              <w:bottom w:val="single" w:sz="8" w:space="0" w:color="auto"/>
              <w:right w:val="single" w:sz="8" w:space="0" w:color="auto"/>
            </w:tcBorders>
          </w:tcPr>
          <w:p w14:paraId="2AFAF4D1" w14:textId="77777777" w:rsidR="00AB7469" w:rsidRPr="009829C0" w:rsidRDefault="00AB7469" w:rsidP="00AB7469">
            <w:pPr>
              <w:jc w:val="center"/>
              <w:rPr>
                <w:color w:val="000000"/>
                <w:sz w:val="20"/>
                <w:szCs w:val="20"/>
              </w:rPr>
            </w:pPr>
          </w:p>
        </w:tc>
        <w:tc>
          <w:tcPr>
            <w:tcW w:w="637" w:type="dxa"/>
            <w:tcBorders>
              <w:top w:val="nil"/>
              <w:left w:val="nil"/>
              <w:bottom w:val="single" w:sz="8" w:space="0" w:color="auto"/>
              <w:right w:val="single" w:sz="8" w:space="0" w:color="auto"/>
            </w:tcBorders>
          </w:tcPr>
          <w:p w14:paraId="788ECDF7"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198066FB"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6DFB7489" w14:textId="77777777" w:rsidR="00AB7469" w:rsidRPr="009829C0" w:rsidRDefault="00AB7469" w:rsidP="00AB7469">
            <w:pPr>
              <w:jc w:val="center"/>
              <w:rPr>
                <w:color w:val="000000"/>
                <w:sz w:val="20"/>
                <w:szCs w:val="20"/>
              </w:rPr>
            </w:pPr>
          </w:p>
        </w:tc>
        <w:tc>
          <w:tcPr>
            <w:tcW w:w="647" w:type="dxa"/>
            <w:tcBorders>
              <w:top w:val="nil"/>
              <w:left w:val="nil"/>
              <w:bottom w:val="single" w:sz="8" w:space="0" w:color="auto"/>
              <w:right w:val="single" w:sz="8" w:space="0" w:color="auto"/>
            </w:tcBorders>
          </w:tcPr>
          <w:p w14:paraId="62B2A54D" w14:textId="77777777" w:rsidR="00AB7469" w:rsidRPr="009829C0" w:rsidRDefault="00AB7469" w:rsidP="00AB7469">
            <w:pPr>
              <w:jc w:val="center"/>
              <w:rPr>
                <w:color w:val="000000"/>
                <w:sz w:val="20"/>
                <w:szCs w:val="20"/>
              </w:rPr>
            </w:pPr>
          </w:p>
        </w:tc>
      </w:tr>
      <w:tr w:rsidR="00AB7469" w:rsidRPr="009829C0" w14:paraId="73C48F14" w14:textId="77777777" w:rsidTr="00AB7469">
        <w:trPr>
          <w:gridAfter w:val="1"/>
          <w:wAfter w:w="7" w:type="dxa"/>
          <w:trHeight w:val="334"/>
        </w:trPr>
        <w:tc>
          <w:tcPr>
            <w:tcW w:w="1763" w:type="dxa"/>
            <w:tcBorders>
              <w:top w:val="nil"/>
              <w:left w:val="single" w:sz="8" w:space="0" w:color="auto"/>
              <w:bottom w:val="single" w:sz="8" w:space="0" w:color="auto"/>
              <w:right w:val="single" w:sz="8" w:space="0" w:color="auto"/>
            </w:tcBorders>
            <w:shd w:val="clear" w:color="auto" w:fill="auto"/>
          </w:tcPr>
          <w:p w14:paraId="126657DA" w14:textId="77777777" w:rsidR="00AB7469" w:rsidRPr="009829C0" w:rsidRDefault="00AB7469" w:rsidP="00AB7469">
            <w:pPr>
              <w:jc w:val="center"/>
              <w:rPr>
                <w:b/>
                <w:bCs/>
                <w:color w:val="000000"/>
                <w:sz w:val="20"/>
                <w:szCs w:val="20"/>
              </w:rPr>
            </w:pPr>
            <w:r w:rsidRPr="009829C0">
              <w:rPr>
                <w:b/>
                <w:bCs/>
                <w:color w:val="000000"/>
                <w:sz w:val="20"/>
                <w:szCs w:val="20"/>
              </w:rPr>
              <w:t>ÖK6</w:t>
            </w:r>
          </w:p>
        </w:tc>
        <w:tc>
          <w:tcPr>
            <w:tcW w:w="492" w:type="dxa"/>
            <w:tcBorders>
              <w:top w:val="nil"/>
              <w:left w:val="nil"/>
              <w:bottom w:val="single" w:sz="8" w:space="0" w:color="auto"/>
              <w:right w:val="single" w:sz="8" w:space="0" w:color="auto"/>
            </w:tcBorders>
            <w:shd w:val="clear" w:color="auto" w:fill="auto"/>
          </w:tcPr>
          <w:p w14:paraId="7B451158" w14:textId="77777777" w:rsidR="00AB7469" w:rsidRPr="009829C0" w:rsidRDefault="00AB7469" w:rsidP="00AB7469">
            <w:pPr>
              <w:jc w:val="center"/>
              <w:rPr>
                <w:color w:val="000000"/>
                <w:sz w:val="20"/>
                <w:szCs w:val="20"/>
              </w:rPr>
            </w:pPr>
            <w:r w:rsidRPr="009829C0">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23B7644B"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4D8F4685"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0C913BC7"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AAF0481" w14:textId="77777777" w:rsidR="00AB7469" w:rsidRPr="009829C0" w:rsidRDefault="00AB7469" w:rsidP="00AB7469">
            <w:pPr>
              <w:jc w:val="center"/>
              <w:rPr>
                <w:color w:val="000000"/>
                <w:sz w:val="20"/>
                <w:szCs w:val="20"/>
              </w:rPr>
            </w:pPr>
            <w:r w:rsidRPr="009829C0">
              <w:rPr>
                <w:color w:val="000000"/>
                <w:sz w:val="20"/>
                <w:szCs w:val="20"/>
              </w:rPr>
              <w:t>4</w:t>
            </w:r>
          </w:p>
        </w:tc>
        <w:tc>
          <w:tcPr>
            <w:tcW w:w="493" w:type="dxa"/>
            <w:tcBorders>
              <w:top w:val="single" w:sz="8" w:space="0" w:color="auto"/>
              <w:left w:val="nil"/>
              <w:bottom w:val="single" w:sz="8" w:space="0" w:color="auto"/>
              <w:right w:val="single" w:sz="8" w:space="0" w:color="000000"/>
            </w:tcBorders>
            <w:shd w:val="clear" w:color="auto" w:fill="auto"/>
          </w:tcPr>
          <w:p w14:paraId="674CA014"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01A60998" w14:textId="77777777" w:rsidR="00AB7469" w:rsidRPr="009829C0"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9CAB607" w14:textId="77777777" w:rsidR="00AB7469" w:rsidRPr="009829C0" w:rsidRDefault="00AB7469" w:rsidP="00AB7469">
            <w:pPr>
              <w:jc w:val="center"/>
              <w:rPr>
                <w:color w:val="000000"/>
                <w:sz w:val="20"/>
                <w:szCs w:val="20"/>
              </w:rPr>
            </w:pPr>
            <w:r w:rsidRPr="009829C0">
              <w:rPr>
                <w:color w:val="000000"/>
                <w:sz w:val="20"/>
                <w:szCs w:val="20"/>
              </w:rPr>
              <w:t>2</w:t>
            </w:r>
          </w:p>
        </w:tc>
        <w:tc>
          <w:tcPr>
            <w:tcW w:w="492" w:type="dxa"/>
            <w:tcBorders>
              <w:top w:val="single" w:sz="8" w:space="0" w:color="auto"/>
              <w:left w:val="nil"/>
              <w:bottom w:val="single" w:sz="8" w:space="0" w:color="auto"/>
              <w:right w:val="single" w:sz="8" w:space="0" w:color="000000"/>
            </w:tcBorders>
            <w:shd w:val="clear" w:color="auto" w:fill="auto"/>
          </w:tcPr>
          <w:p w14:paraId="50B61205" w14:textId="77777777" w:rsidR="00AB7469" w:rsidRPr="009829C0" w:rsidRDefault="00AB7469" w:rsidP="00AB7469">
            <w:pPr>
              <w:jc w:val="center"/>
              <w:rPr>
                <w:color w:val="000000"/>
                <w:sz w:val="20"/>
                <w:szCs w:val="20"/>
              </w:rPr>
            </w:pPr>
            <w:r w:rsidRPr="009829C0">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73DE2933" w14:textId="77777777" w:rsidR="00AB7469" w:rsidRPr="009829C0" w:rsidRDefault="00AB7469" w:rsidP="00AB7469">
            <w:pPr>
              <w:jc w:val="center"/>
              <w:rPr>
                <w:color w:val="000000"/>
                <w:sz w:val="20"/>
                <w:szCs w:val="20"/>
              </w:rPr>
            </w:pPr>
          </w:p>
        </w:tc>
        <w:tc>
          <w:tcPr>
            <w:tcW w:w="493" w:type="dxa"/>
            <w:tcBorders>
              <w:top w:val="nil"/>
              <w:left w:val="nil"/>
              <w:bottom w:val="single" w:sz="8" w:space="0" w:color="auto"/>
              <w:right w:val="single" w:sz="8" w:space="0" w:color="auto"/>
            </w:tcBorders>
          </w:tcPr>
          <w:p w14:paraId="2CDF6C22" w14:textId="77777777" w:rsidR="00AB7469" w:rsidRPr="009829C0" w:rsidRDefault="00AB7469" w:rsidP="00AB7469">
            <w:pPr>
              <w:jc w:val="center"/>
              <w:rPr>
                <w:color w:val="000000"/>
                <w:sz w:val="20"/>
                <w:szCs w:val="20"/>
              </w:rPr>
            </w:pPr>
            <w:r w:rsidRPr="009829C0">
              <w:rPr>
                <w:color w:val="000000"/>
                <w:sz w:val="20"/>
                <w:szCs w:val="20"/>
              </w:rPr>
              <w:t>4</w:t>
            </w:r>
          </w:p>
        </w:tc>
        <w:tc>
          <w:tcPr>
            <w:tcW w:w="637" w:type="dxa"/>
            <w:tcBorders>
              <w:top w:val="nil"/>
              <w:left w:val="nil"/>
              <w:bottom w:val="single" w:sz="8" w:space="0" w:color="auto"/>
              <w:right w:val="single" w:sz="8" w:space="0" w:color="auto"/>
            </w:tcBorders>
          </w:tcPr>
          <w:p w14:paraId="12442FB1"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5CE65CE2" w14:textId="77777777" w:rsidR="00AB7469" w:rsidRPr="009829C0" w:rsidRDefault="00AB7469" w:rsidP="00AB7469">
            <w:pPr>
              <w:jc w:val="center"/>
              <w:rPr>
                <w:color w:val="000000"/>
                <w:sz w:val="20"/>
                <w:szCs w:val="20"/>
              </w:rPr>
            </w:pPr>
          </w:p>
        </w:tc>
        <w:tc>
          <w:tcPr>
            <w:tcW w:w="588" w:type="dxa"/>
            <w:tcBorders>
              <w:top w:val="nil"/>
              <w:left w:val="nil"/>
              <w:bottom w:val="single" w:sz="8" w:space="0" w:color="auto"/>
              <w:right w:val="single" w:sz="8" w:space="0" w:color="auto"/>
            </w:tcBorders>
          </w:tcPr>
          <w:p w14:paraId="0C86442A" w14:textId="77777777" w:rsidR="00AB7469" w:rsidRPr="009829C0" w:rsidRDefault="00AB7469" w:rsidP="00AB7469">
            <w:pPr>
              <w:jc w:val="center"/>
              <w:rPr>
                <w:color w:val="000000"/>
                <w:sz w:val="20"/>
                <w:szCs w:val="20"/>
              </w:rPr>
            </w:pPr>
          </w:p>
        </w:tc>
        <w:tc>
          <w:tcPr>
            <w:tcW w:w="647" w:type="dxa"/>
            <w:tcBorders>
              <w:top w:val="nil"/>
              <w:left w:val="nil"/>
              <w:bottom w:val="single" w:sz="8" w:space="0" w:color="auto"/>
              <w:right w:val="single" w:sz="8" w:space="0" w:color="auto"/>
            </w:tcBorders>
          </w:tcPr>
          <w:p w14:paraId="15F1AE9E" w14:textId="77777777" w:rsidR="00AB7469" w:rsidRPr="009829C0" w:rsidRDefault="00AB7469" w:rsidP="00AB7469">
            <w:pPr>
              <w:jc w:val="center"/>
              <w:rPr>
                <w:color w:val="000000"/>
                <w:sz w:val="20"/>
                <w:szCs w:val="20"/>
              </w:rPr>
            </w:pPr>
          </w:p>
        </w:tc>
      </w:tr>
    </w:tbl>
    <w:p w14:paraId="456B6D42" w14:textId="77777777" w:rsidR="00AB7469" w:rsidRDefault="00AB7469" w:rsidP="00AB7469">
      <w:pPr>
        <w:tabs>
          <w:tab w:val="left" w:pos="3645"/>
        </w:tabs>
        <w:jc w:val="both"/>
        <w:rPr>
          <w:b/>
          <w:sz w:val="20"/>
          <w:szCs w:val="20"/>
        </w:rPr>
      </w:pPr>
    </w:p>
    <w:p w14:paraId="59F1CE0D" w14:textId="77777777" w:rsidR="000850F8" w:rsidRDefault="000850F8" w:rsidP="00AB7469">
      <w:pPr>
        <w:tabs>
          <w:tab w:val="left" w:pos="3645"/>
        </w:tabs>
        <w:jc w:val="both"/>
        <w:rPr>
          <w:b/>
          <w:sz w:val="20"/>
          <w:szCs w:val="20"/>
        </w:rPr>
      </w:pPr>
    </w:p>
    <w:p w14:paraId="2C7ABE10" w14:textId="77777777" w:rsidR="000850F8" w:rsidRDefault="000850F8" w:rsidP="00AB7469">
      <w:pPr>
        <w:tabs>
          <w:tab w:val="left" w:pos="3645"/>
        </w:tabs>
        <w:jc w:val="both"/>
        <w:rPr>
          <w:b/>
          <w:sz w:val="20"/>
          <w:szCs w:val="20"/>
        </w:rPr>
      </w:pPr>
    </w:p>
    <w:p w14:paraId="7BDA3085" w14:textId="77777777" w:rsidR="000850F8" w:rsidRDefault="000850F8" w:rsidP="00AB7469">
      <w:pPr>
        <w:tabs>
          <w:tab w:val="left" w:pos="3645"/>
        </w:tabs>
        <w:jc w:val="both"/>
        <w:rPr>
          <w:b/>
          <w:sz w:val="20"/>
          <w:szCs w:val="20"/>
        </w:rPr>
      </w:pPr>
    </w:p>
    <w:p w14:paraId="7C844DCE" w14:textId="77777777" w:rsidR="000850F8" w:rsidRDefault="000850F8" w:rsidP="00AB7469">
      <w:pPr>
        <w:tabs>
          <w:tab w:val="left" w:pos="3645"/>
        </w:tabs>
        <w:jc w:val="both"/>
        <w:rPr>
          <w:b/>
          <w:sz w:val="20"/>
          <w:szCs w:val="20"/>
        </w:rPr>
      </w:pPr>
    </w:p>
    <w:p w14:paraId="7AA9E2D3" w14:textId="77777777" w:rsidR="000850F8" w:rsidRPr="009829C0" w:rsidRDefault="000850F8" w:rsidP="00AB7469">
      <w:pPr>
        <w:tabs>
          <w:tab w:val="left" w:pos="3645"/>
        </w:tabs>
        <w:jc w:val="both"/>
        <w:rPr>
          <w:b/>
          <w:sz w:val="20"/>
          <w:szCs w:val="20"/>
        </w:rPr>
      </w:pPr>
    </w:p>
    <w:tbl>
      <w:tblPr>
        <w:tblW w:w="95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8"/>
        <w:gridCol w:w="941"/>
        <w:gridCol w:w="1128"/>
        <w:gridCol w:w="1907"/>
      </w:tblGrid>
      <w:tr w:rsidR="00AB7469" w:rsidRPr="009829C0" w14:paraId="70FD8E6D" w14:textId="77777777" w:rsidTr="008C1B0E">
        <w:trPr>
          <w:trHeight w:val="265"/>
        </w:trPr>
        <w:tc>
          <w:tcPr>
            <w:tcW w:w="9594" w:type="dxa"/>
            <w:gridSpan w:val="4"/>
          </w:tcPr>
          <w:p w14:paraId="454B5BFC" w14:textId="77777777" w:rsidR="00AB7469" w:rsidRPr="009829C0" w:rsidRDefault="00AB7469" w:rsidP="00AB7469">
            <w:pPr>
              <w:rPr>
                <w:b/>
                <w:sz w:val="20"/>
                <w:szCs w:val="20"/>
              </w:rPr>
            </w:pPr>
            <w:r w:rsidRPr="009829C0">
              <w:rPr>
                <w:b/>
                <w:sz w:val="20"/>
                <w:szCs w:val="20"/>
              </w:rPr>
              <w:lastRenderedPageBreak/>
              <w:t xml:space="preserve">AKTS Tablosu: </w:t>
            </w:r>
          </w:p>
          <w:p w14:paraId="7714B8AC" w14:textId="77777777" w:rsidR="00AB7469" w:rsidRPr="009829C0" w:rsidRDefault="00AB7469" w:rsidP="00AB7469">
            <w:pPr>
              <w:rPr>
                <w:sz w:val="20"/>
                <w:szCs w:val="20"/>
              </w:rPr>
            </w:pPr>
          </w:p>
        </w:tc>
      </w:tr>
      <w:tr w:rsidR="00AB7469" w:rsidRPr="009829C0" w14:paraId="08FCB0D3" w14:textId="77777777" w:rsidTr="008C1B0E">
        <w:trPr>
          <w:trHeight w:val="265"/>
        </w:trPr>
        <w:tc>
          <w:tcPr>
            <w:tcW w:w="5618" w:type="dxa"/>
          </w:tcPr>
          <w:p w14:paraId="4A4DD3D3" w14:textId="77777777" w:rsidR="00AB7469" w:rsidRPr="009829C0" w:rsidRDefault="00AB7469" w:rsidP="00AB7469">
            <w:pPr>
              <w:rPr>
                <w:b/>
                <w:sz w:val="20"/>
                <w:szCs w:val="20"/>
              </w:rPr>
            </w:pPr>
            <w:r w:rsidRPr="009829C0">
              <w:rPr>
                <w:b/>
                <w:sz w:val="20"/>
                <w:szCs w:val="20"/>
              </w:rPr>
              <w:t xml:space="preserve">Derse İlişkin Etkinlikler </w:t>
            </w:r>
          </w:p>
        </w:tc>
        <w:tc>
          <w:tcPr>
            <w:tcW w:w="941" w:type="dxa"/>
          </w:tcPr>
          <w:p w14:paraId="26C4129B" w14:textId="77777777" w:rsidR="00AB7469" w:rsidRPr="009829C0" w:rsidRDefault="00AB7469" w:rsidP="00AB7469">
            <w:pPr>
              <w:jc w:val="center"/>
              <w:rPr>
                <w:sz w:val="20"/>
                <w:szCs w:val="20"/>
              </w:rPr>
            </w:pPr>
            <w:r w:rsidRPr="009829C0">
              <w:rPr>
                <w:sz w:val="20"/>
                <w:szCs w:val="20"/>
              </w:rPr>
              <w:t>Sayısı</w:t>
            </w:r>
          </w:p>
        </w:tc>
        <w:tc>
          <w:tcPr>
            <w:tcW w:w="1128" w:type="dxa"/>
          </w:tcPr>
          <w:p w14:paraId="4B0A8CB0" w14:textId="77777777" w:rsidR="00AB7469" w:rsidRPr="009829C0" w:rsidRDefault="00AB7469" w:rsidP="00AB7469">
            <w:pPr>
              <w:jc w:val="center"/>
              <w:rPr>
                <w:sz w:val="20"/>
                <w:szCs w:val="20"/>
              </w:rPr>
            </w:pPr>
            <w:r w:rsidRPr="009829C0">
              <w:rPr>
                <w:sz w:val="20"/>
                <w:szCs w:val="20"/>
              </w:rPr>
              <w:t>Süresi</w:t>
            </w:r>
          </w:p>
          <w:p w14:paraId="6EC4279B" w14:textId="77777777" w:rsidR="00AB7469" w:rsidRPr="009829C0" w:rsidRDefault="00AB7469" w:rsidP="00AB7469">
            <w:pPr>
              <w:jc w:val="center"/>
              <w:rPr>
                <w:sz w:val="20"/>
                <w:szCs w:val="20"/>
              </w:rPr>
            </w:pPr>
            <w:r w:rsidRPr="009829C0">
              <w:rPr>
                <w:sz w:val="20"/>
                <w:szCs w:val="20"/>
              </w:rPr>
              <w:t>(saat)</w:t>
            </w:r>
          </w:p>
        </w:tc>
        <w:tc>
          <w:tcPr>
            <w:tcW w:w="1907" w:type="dxa"/>
          </w:tcPr>
          <w:p w14:paraId="7630662F" w14:textId="77777777" w:rsidR="00AB7469" w:rsidRPr="009829C0" w:rsidRDefault="00AB7469" w:rsidP="00AB7469">
            <w:pPr>
              <w:jc w:val="center"/>
              <w:rPr>
                <w:sz w:val="20"/>
                <w:szCs w:val="20"/>
              </w:rPr>
            </w:pPr>
            <w:r w:rsidRPr="009829C0">
              <w:rPr>
                <w:sz w:val="20"/>
                <w:szCs w:val="20"/>
              </w:rPr>
              <w:t>Toplam İşyükü</w:t>
            </w:r>
          </w:p>
          <w:p w14:paraId="39CD0319" w14:textId="77777777" w:rsidR="00AB7469" w:rsidRPr="009829C0" w:rsidRDefault="00AB7469" w:rsidP="00AB7469">
            <w:pPr>
              <w:jc w:val="center"/>
              <w:rPr>
                <w:sz w:val="20"/>
                <w:szCs w:val="20"/>
              </w:rPr>
            </w:pPr>
            <w:r w:rsidRPr="009829C0">
              <w:rPr>
                <w:sz w:val="20"/>
                <w:szCs w:val="20"/>
              </w:rPr>
              <w:t xml:space="preserve">(Saat) </w:t>
            </w:r>
          </w:p>
        </w:tc>
      </w:tr>
      <w:tr w:rsidR="00AB7469" w:rsidRPr="009829C0" w14:paraId="7A7CDFDB" w14:textId="77777777" w:rsidTr="008C1B0E">
        <w:trPr>
          <w:trHeight w:val="265"/>
        </w:trPr>
        <w:tc>
          <w:tcPr>
            <w:tcW w:w="9594" w:type="dxa"/>
            <w:gridSpan w:val="4"/>
          </w:tcPr>
          <w:p w14:paraId="611840DA" w14:textId="77777777" w:rsidR="00AB7469" w:rsidRPr="009829C0" w:rsidRDefault="00AB7469" w:rsidP="00AB7469">
            <w:pPr>
              <w:rPr>
                <w:sz w:val="20"/>
                <w:szCs w:val="20"/>
              </w:rPr>
            </w:pPr>
            <w:r w:rsidRPr="009829C0">
              <w:rPr>
                <w:b/>
                <w:sz w:val="20"/>
                <w:szCs w:val="20"/>
              </w:rPr>
              <w:t>Ders içi etkinlikler</w:t>
            </w:r>
          </w:p>
        </w:tc>
      </w:tr>
      <w:tr w:rsidR="00AB7469" w:rsidRPr="009829C0" w14:paraId="57B08AD7" w14:textId="77777777" w:rsidTr="008C1B0E">
        <w:trPr>
          <w:trHeight w:val="251"/>
        </w:trPr>
        <w:tc>
          <w:tcPr>
            <w:tcW w:w="5618" w:type="dxa"/>
          </w:tcPr>
          <w:p w14:paraId="23A4CDA5" w14:textId="77777777" w:rsidR="00AB7469" w:rsidRPr="009829C0" w:rsidRDefault="00AB7469" w:rsidP="00AB7469">
            <w:pPr>
              <w:ind w:firstLine="540"/>
              <w:rPr>
                <w:sz w:val="20"/>
                <w:szCs w:val="20"/>
              </w:rPr>
            </w:pPr>
            <w:r w:rsidRPr="009829C0">
              <w:rPr>
                <w:sz w:val="20"/>
                <w:szCs w:val="20"/>
              </w:rPr>
              <w:t>Ders anlatımı</w:t>
            </w:r>
          </w:p>
        </w:tc>
        <w:tc>
          <w:tcPr>
            <w:tcW w:w="941" w:type="dxa"/>
          </w:tcPr>
          <w:p w14:paraId="0471FACD" w14:textId="77777777" w:rsidR="00AB7469" w:rsidRPr="009829C0" w:rsidRDefault="00AB7469" w:rsidP="00AB7469">
            <w:pPr>
              <w:jc w:val="center"/>
              <w:rPr>
                <w:sz w:val="20"/>
                <w:szCs w:val="20"/>
              </w:rPr>
            </w:pPr>
            <w:r w:rsidRPr="009829C0">
              <w:rPr>
                <w:sz w:val="20"/>
                <w:szCs w:val="20"/>
              </w:rPr>
              <w:t>12</w:t>
            </w:r>
          </w:p>
        </w:tc>
        <w:tc>
          <w:tcPr>
            <w:tcW w:w="1128" w:type="dxa"/>
          </w:tcPr>
          <w:p w14:paraId="23AF455E" w14:textId="77777777" w:rsidR="00AB7469" w:rsidRPr="009829C0" w:rsidRDefault="00AB7469" w:rsidP="00AB7469">
            <w:pPr>
              <w:jc w:val="center"/>
              <w:rPr>
                <w:sz w:val="20"/>
                <w:szCs w:val="20"/>
              </w:rPr>
            </w:pPr>
            <w:r w:rsidRPr="009829C0">
              <w:rPr>
                <w:sz w:val="20"/>
                <w:szCs w:val="20"/>
              </w:rPr>
              <w:t>2</w:t>
            </w:r>
          </w:p>
        </w:tc>
        <w:tc>
          <w:tcPr>
            <w:tcW w:w="1907" w:type="dxa"/>
          </w:tcPr>
          <w:p w14:paraId="1604F826" w14:textId="77777777" w:rsidR="00AB7469" w:rsidRPr="009829C0" w:rsidRDefault="00AB7469" w:rsidP="00AB7469">
            <w:pPr>
              <w:jc w:val="center"/>
              <w:rPr>
                <w:sz w:val="20"/>
                <w:szCs w:val="20"/>
              </w:rPr>
            </w:pPr>
            <w:r w:rsidRPr="009829C0">
              <w:rPr>
                <w:sz w:val="20"/>
                <w:szCs w:val="20"/>
              </w:rPr>
              <w:t>24</w:t>
            </w:r>
          </w:p>
        </w:tc>
      </w:tr>
      <w:tr w:rsidR="00AB7469" w:rsidRPr="009829C0" w14:paraId="46FE1EBA" w14:textId="77777777" w:rsidTr="008C1B0E">
        <w:trPr>
          <w:trHeight w:val="251"/>
        </w:trPr>
        <w:tc>
          <w:tcPr>
            <w:tcW w:w="5618" w:type="dxa"/>
          </w:tcPr>
          <w:p w14:paraId="2ACB4D6C" w14:textId="77777777" w:rsidR="00AB7469" w:rsidRPr="009829C0" w:rsidRDefault="00AB7469" w:rsidP="00AB7469">
            <w:pPr>
              <w:ind w:firstLine="540"/>
              <w:rPr>
                <w:sz w:val="20"/>
                <w:szCs w:val="20"/>
              </w:rPr>
            </w:pPr>
            <w:r w:rsidRPr="009829C0">
              <w:rPr>
                <w:sz w:val="20"/>
                <w:szCs w:val="20"/>
              </w:rPr>
              <w:t xml:space="preserve">Uygulama </w:t>
            </w:r>
          </w:p>
        </w:tc>
        <w:tc>
          <w:tcPr>
            <w:tcW w:w="941" w:type="dxa"/>
          </w:tcPr>
          <w:p w14:paraId="5465F09D" w14:textId="77777777" w:rsidR="00AB7469" w:rsidRPr="009829C0" w:rsidRDefault="00AB7469" w:rsidP="00AB7469">
            <w:pPr>
              <w:jc w:val="center"/>
              <w:rPr>
                <w:sz w:val="20"/>
                <w:szCs w:val="20"/>
              </w:rPr>
            </w:pPr>
          </w:p>
        </w:tc>
        <w:tc>
          <w:tcPr>
            <w:tcW w:w="1128" w:type="dxa"/>
          </w:tcPr>
          <w:p w14:paraId="65CCA2B5" w14:textId="77777777" w:rsidR="00AB7469" w:rsidRPr="009829C0" w:rsidRDefault="00AB7469" w:rsidP="00AB7469">
            <w:pPr>
              <w:jc w:val="center"/>
              <w:rPr>
                <w:sz w:val="20"/>
                <w:szCs w:val="20"/>
              </w:rPr>
            </w:pPr>
          </w:p>
        </w:tc>
        <w:tc>
          <w:tcPr>
            <w:tcW w:w="1907" w:type="dxa"/>
          </w:tcPr>
          <w:p w14:paraId="768AD444" w14:textId="77777777" w:rsidR="00AB7469" w:rsidRPr="009829C0" w:rsidRDefault="00AB7469" w:rsidP="00AB7469">
            <w:pPr>
              <w:jc w:val="center"/>
              <w:rPr>
                <w:sz w:val="20"/>
                <w:szCs w:val="20"/>
              </w:rPr>
            </w:pPr>
          </w:p>
        </w:tc>
      </w:tr>
      <w:tr w:rsidR="00AB7469" w:rsidRPr="009829C0" w14:paraId="6BBB3200" w14:textId="77777777" w:rsidTr="008C1B0E">
        <w:trPr>
          <w:trHeight w:val="251"/>
        </w:trPr>
        <w:tc>
          <w:tcPr>
            <w:tcW w:w="9594" w:type="dxa"/>
            <w:gridSpan w:val="4"/>
          </w:tcPr>
          <w:p w14:paraId="1DEDA050" w14:textId="77777777" w:rsidR="00AB7469" w:rsidRPr="009829C0" w:rsidRDefault="00AB7469" w:rsidP="00AB7469">
            <w:pPr>
              <w:rPr>
                <w:b/>
                <w:sz w:val="20"/>
                <w:szCs w:val="20"/>
              </w:rPr>
            </w:pPr>
            <w:r w:rsidRPr="009829C0">
              <w:rPr>
                <w:b/>
                <w:sz w:val="20"/>
                <w:szCs w:val="20"/>
              </w:rPr>
              <w:t xml:space="preserve">Sınavlar </w:t>
            </w:r>
          </w:p>
          <w:p w14:paraId="402BCF44" w14:textId="77777777" w:rsidR="00AB7469" w:rsidRPr="009829C0" w:rsidRDefault="00AB7469" w:rsidP="00AB7469">
            <w:pPr>
              <w:jc w:val="center"/>
              <w:rPr>
                <w:sz w:val="20"/>
                <w:szCs w:val="20"/>
              </w:rPr>
            </w:pPr>
            <w:r w:rsidRPr="009829C0">
              <w:rPr>
                <w:sz w:val="20"/>
                <w:szCs w:val="20"/>
              </w:rPr>
              <w:t>(Sınav ders saatleri içerisinde gerçekleştirilirse, söz konusu sınav süresi ders içi etkinliklerden düşürülmelidir)</w:t>
            </w:r>
          </w:p>
        </w:tc>
      </w:tr>
      <w:tr w:rsidR="00AB7469" w:rsidRPr="009829C0" w14:paraId="2CE182EA" w14:textId="77777777" w:rsidTr="008C1B0E">
        <w:trPr>
          <w:trHeight w:val="251"/>
        </w:trPr>
        <w:tc>
          <w:tcPr>
            <w:tcW w:w="5618" w:type="dxa"/>
          </w:tcPr>
          <w:p w14:paraId="077A2317" w14:textId="77777777" w:rsidR="00AB7469" w:rsidRPr="009829C0" w:rsidRDefault="00AB7469" w:rsidP="00AB7469">
            <w:pPr>
              <w:ind w:left="540"/>
              <w:rPr>
                <w:sz w:val="20"/>
                <w:szCs w:val="20"/>
              </w:rPr>
            </w:pPr>
            <w:r w:rsidRPr="009829C0">
              <w:rPr>
                <w:sz w:val="20"/>
                <w:szCs w:val="20"/>
              </w:rPr>
              <w:t>Final Sınavı</w:t>
            </w:r>
          </w:p>
        </w:tc>
        <w:tc>
          <w:tcPr>
            <w:tcW w:w="941" w:type="dxa"/>
          </w:tcPr>
          <w:p w14:paraId="73A0CAD8" w14:textId="77777777" w:rsidR="00AB7469" w:rsidRPr="009829C0" w:rsidRDefault="00AB7469" w:rsidP="00AB7469">
            <w:pPr>
              <w:jc w:val="center"/>
              <w:rPr>
                <w:sz w:val="20"/>
                <w:szCs w:val="20"/>
              </w:rPr>
            </w:pPr>
            <w:r w:rsidRPr="009829C0">
              <w:rPr>
                <w:sz w:val="20"/>
                <w:szCs w:val="20"/>
              </w:rPr>
              <w:t>1</w:t>
            </w:r>
          </w:p>
        </w:tc>
        <w:tc>
          <w:tcPr>
            <w:tcW w:w="1128" w:type="dxa"/>
          </w:tcPr>
          <w:p w14:paraId="7A92C816" w14:textId="77777777" w:rsidR="00AB7469" w:rsidRPr="009829C0" w:rsidRDefault="00AB7469" w:rsidP="00AB7469">
            <w:pPr>
              <w:jc w:val="center"/>
              <w:rPr>
                <w:sz w:val="20"/>
                <w:szCs w:val="20"/>
              </w:rPr>
            </w:pPr>
            <w:r w:rsidRPr="009829C0">
              <w:rPr>
                <w:sz w:val="20"/>
                <w:szCs w:val="20"/>
              </w:rPr>
              <w:t>2</w:t>
            </w:r>
          </w:p>
        </w:tc>
        <w:tc>
          <w:tcPr>
            <w:tcW w:w="1907" w:type="dxa"/>
          </w:tcPr>
          <w:p w14:paraId="6C12EB80" w14:textId="77777777" w:rsidR="00AB7469" w:rsidRPr="009829C0" w:rsidRDefault="00AB7469" w:rsidP="00AB7469">
            <w:pPr>
              <w:rPr>
                <w:sz w:val="20"/>
                <w:szCs w:val="20"/>
              </w:rPr>
            </w:pPr>
            <w:r w:rsidRPr="009829C0">
              <w:rPr>
                <w:sz w:val="20"/>
                <w:szCs w:val="20"/>
              </w:rPr>
              <w:t>2</w:t>
            </w:r>
          </w:p>
        </w:tc>
      </w:tr>
      <w:tr w:rsidR="00AB7469" w:rsidRPr="009829C0" w14:paraId="5FAF897C" w14:textId="77777777" w:rsidTr="008C1B0E">
        <w:trPr>
          <w:trHeight w:val="251"/>
        </w:trPr>
        <w:tc>
          <w:tcPr>
            <w:tcW w:w="5618" w:type="dxa"/>
          </w:tcPr>
          <w:p w14:paraId="626816C2" w14:textId="77777777" w:rsidR="00AB7469" w:rsidRPr="009829C0" w:rsidRDefault="00AB7469" w:rsidP="00AB7469">
            <w:pPr>
              <w:ind w:left="540"/>
              <w:rPr>
                <w:sz w:val="20"/>
                <w:szCs w:val="20"/>
              </w:rPr>
            </w:pPr>
            <w:r w:rsidRPr="009829C0">
              <w:rPr>
                <w:sz w:val="20"/>
                <w:szCs w:val="20"/>
              </w:rPr>
              <w:t>Vize Sınavı</w:t>
            </w:r>
          </w:p>
        </w:tc>
        <w:tc>
          <w:tcPr>
            <w:tcW w:w="941" w:type="dxa"/>
          </w:tcPr>
          <w:p w14:paraId="4E3E02D1" w14:textId="77777777" w:rsidR="00AB7469" w:rsidRPr="009829C0" w:rsidRDefault="00AB7469" w:rsidP="00AB7469">
            <w:pPr>
              <w:jc w:val="center"/>
              <w:rPr>
                <w:sz w:val="20"/>
                <w:szCs w:val="20"/>
              </w:rPr>
            </w:pPr>
            <w:r w:rsidRPr="009829C0">
              <w:rPr>
                <w:sz w:val="20"/>
                <w:szCs w:val="20"/>
              </w:rPr>
              <w:t>1</w:t>
            </w:r>
          </w:p>
        </w:tc>
        <w:tc>
          <w:tcPr>
            <w:tcW w:w="1128" w:type="dxa"/>
          </w:tcPr>
          <w:p w14:paraId="3BFEECCF" w14:textId="77777777" w:rsidR="00AB7469" w:rsidRPr="009829C0" w:rsidRDefault="00AB7469" w:rsidP="00AB7469">
            <w:pPr>
              <w:jc w:val="center"/>
              <w:rPr>
                <w:sz w:val="20"/>
                <w:szCs w:val="20"/>
              </w:rPr>
            </w:pPr>
            <w:r w:rsidRPr="009829C0">
              <w:rPr>
                <w:sz w:val="20"/>
                <w:szCs w:val="20"/>
              </w:rPr>
              <w:t>2</w:t>
            </w:r>
          </w:p>
        </w:tc>
        <w:tc>
          <w:tcPr>
            <w:tcW w:w="1907" w:type="dxa"/>
          </w:tcPr>
          <w:p w14:paraId="3DCF95B8" w14:textId="77777777" w:rsidR="00AB7469" w:rsidRPr="009829C0" w:rsidRDefault="00AB7469" w:rsidP="00AB7469">
            <w:pPr>
              <w:rPr>
                <w:sz w:val="20"/>
                <w:szCs w:val="20"/>
              </w:rPr>
            </w:pPr>
            <w:r w:rsidRPr="009829C0">
              <w:rPr>
                <w:sz w:val="20"/>
                <w:szCs w:val="20"/>
              </w:rPr>
              <w:t>2</w:t>
            </w:r>
          </w:p>
        </w:tc>
      </w:tr>
      <w:tr w:rsidR="00AB7469" w:rsidRPr="009829C0" w14:paraId="136ED467" w14:textId="77777777" w:rsidTr="008C1B0E">
        <w:trPr>
          <w:trHeight w:val="251"/>
        </w:trPr>
        <w:tc>
          <w:tcPr>
            <w:tcW w:w="9594" w:type="dxa"/>
            <w:gridSpan w:val="4"/>
          </w:tcPr>
          <w:p w14:paraId="6C3A4B7C" w14:textId="77777777" w:rsidR="00AB7469" w:rsidRPr="009829C0" w:rsidRDefault="00AB7469" w:rsidP="00AB7469">
            <w:pPr>
              <w:rPr>
                <w:sz w:val="20"/>
                <w:szCs w:val="20"/>
              </w:rPr>
            </w:pPr>
            <w:r w:rsidRPr="009829C0">
              <w:rPr>
                <w:b/>
                <w:sz w:val="20"/>
                <w:szCs w:val="20"/>
              </w:rPr>
              <w:t>Ders dışı etkinlikler</w:t>
            </w:r>
          </w:p>
        </w:tc>
      </w:tr>
      <w:tr w:rsidR="00AB7469" w:rsidRPr="009829C0" w14:paraId="59C2D16F" w14:textId="77777777" w:rsidTr="008C1B0E">
        <w:trPr>
          <w:trHeight w:val="251"/>
        </w:trPr>
        <w:tc>
          <w:tcPr>
            <w:tcW w:w="5618" w:type="dxa"/>
          </w:tcPr>
          <w:p w14:paraId="1DD72CBE" w14:textId="77777777" w:rsidR="00AB7469" w:rsidRPr="009829C0" w:rsidRDefault="00AB7469" w:rsidP="00AB7469">
            <w:pPr>
              <w:ind w:left="540"/>
              <w:rPr>
                <w:sz w:val="20"/>
                <w:szCs w:val="20"/>
              </w:rPr>
            </w:pPr>
            <w:r w:rsidRPr="009829C0">
              <w:rPr>
                <w:sz w:val="20"/>
                <w:szCs w:val="20"/>
              </w:rPr>
              <w:t>Haftalık ders öncesi/sonrası hazırlıklar (ders materyallerinin, makalelerin okunması vb.)</w:t>
            </w:r>
          </w:p>
        </w:tc>
        <w:tc>
          <w:tcPr>
            <w:tcW w:w="941" w:type="dxa"/>
          </w:tcPr>
          <w:p w14:paraId="62DC26C6" w14:textId="77777777" w:rsidR="00AB7469" w:rsidRPr="009829C0" w:rsidRDefault="00AB7469" w:rsidP="00AB7469">
            <w:pPr>
              <w:jc w:val="center"/>
              <w:rPr>
                <w:sz w:val="20"/>
                <w:szCs w:val="20"/>
              </w:rPr>
            </w:pPr>
          </w:p>
        </w:tc>
        <w:tc>
          <w:tcPr>
            <w:tcW w:w="1128" w:type="dxa"/>
          </w:tcPr>
          <w:p w14:paraId="32C86B26" w14:textId="77777777" w:rsidR="00AB7469" w:rsidRPr="009829C0" w:rsidRDefault="00AB7469" w:rsidP="00AB7469">
            <w:pPr>
              <w:jc w:val="center"/>
              <w:rPr>
                <w:sz w:val="20"/>
                <w:szCs w:val="20"/>
              </w:rPr>
            </w:pPr>
          </w:p>
        </w:tc>
        <w:tc>
          <w:tcPr>
            <w:tcW w:w="1907" w:type="dxa"/>
          </w:tcPr>
          <w:p w14:paraId="4DC355E3" w14:textId="77777777" w:rsidR="00AB7469" w:rsidRPr="009829C0" w:rsidRDefault="00AB7469" w:rsidP="00AB7469">
            <w:pPr>
              <w:rPr>
                <w:sz w:val="20"/>
                <w:szCs w:val="20"/>
              </w:rPr>
            </w:pPr>
          </w:p>
        </w:tc>
      </w:tr>
      <w:tr w:rsidR="00AB7469" w:rsidRPr="009829C0" w14:paraId="40D39793" w14:textId="77777777" w:rsidTr="008C1B0E">
        <w:trPr>
          <w:trHeight w:val="251"/>
        </w:trPr>
        <w:tc>
          <w:tcPr>
            <w:tcW w:w="5618" w:type="dxa"/>
          </w:tcPr>
          <w:p w14:paraId="21E985B7" w14:textId="77777777" w:rsidR="00AB7469" w:rsidRPr="009829C0" w:rsidRDefault="00AB7469" w:rsidP="00AB7469">
            <w:pPr>
              <w:ind w:firstLine="540"/>
              <w:rPr>
                <w:sz w:val="20"/>
                <w:szCs w:val="20"/>
              </w:rPr>
            </w:pPr>
            <w:r w:rsidRPr="009829C0">
              <w:rPr>
                <w:sz w:val="20"/>
                <w:szCs w:val="20"/>
              </w:rPr>
              <w:t>Vize sınavına hazırlık</w:t>
            </w:r>
          </w:p>
        </w:tc>
        <w:tc>
          <w:tcPr>
            <w:tcW w:w="941" w:type="dxa"/>
          </w:tcPr>
          <w:p w14:paraId="16BB70A9" w14:textId="77777777" w:rsidR="00AB7469" w:rsidRPr="009829C0" w:rsidRDefault="00AB7469" w:rsidP="00AB7469">
            <w:pPr>
              <w:jc w:val="center"/>
              <w:rPr>
                <w:sz w:val="20"/>
                <w:szCs w:val="20"/>
              </w:rPr>
            </w:pPr>
            <w:r w:rsidRPr="009829C0">
              <w:rPr>
                <w:sz w:val="20"/>
                <w:szCs w:val="20"/>
              </w:rPr>
              <w:t>1</w:t>
            </w:r>
          </w:p>
        </w:tc>
        <w:tc>
          <w:tcPr>
            <w:tcW w:w="1128" w:type="dxa"/>
          </w:tcPr>
          <w:p w14:paraId="2FDDB932" w14:textId="77777777" w:rsidR="00AB7469" w:rsidRPr="009829C0" w:rsidRDefault="00AB7469" w:rsidP="00AB7469">
            <w:pPr>
              <w:jc w:val="center"/>
              <w:rPr>
                <w:sz w:val="20"/>
                <w:szCs w:val="20"/>
              </w:rPr>
            </w:pPr>
            <w:r w:rsidRPr="009829C0">
              <w:rPr>
                <w:sz w:val="20"/>
                <w:szCs w:val="20"/>
              </w:rPr>
              <w:t>10</w:t>
            </w:r>
          </w:p>
        </w:tc>
        <w:tc>
          <w:tcPr>
            <w:tcW w:w="1907" w:type="dxa"/>
          </w:tcPr>
          <w:p w14:paraId="681676AC" w14:textId="77777777" w:rsidR="00AB7469" w:rsidRPr="009829C0" w:rsidRDefault="00AB7469" w:rsidP="00AB7469">
            <w:pPr>
              <w:rPr>
                <w:sz w:val="20"/>
                <w:szCs w:val="20"/>
              </w:rPr>
            </w:pPr>
            <w:r w:rsidRPr="009829C0">
              <w:rPr>
                <w:sz w:val="20"/>
                <w:szCs w:val="20"/>
              </w:rPr>
              <w:t>10</w:t>
            </w:r>
          </w:p>
        </w:tc>
      </w:tr>
      <w:tr w:rsidR="00AB7469" w:rsidRPr="009829C0" w14:paraId="6FF4EF50" w14:textId="77777777" w:rsidTr="008C1B0E">
        <w:trPr>
          <w:trHeight w:val="251"/>
        </w:trPr>
        <w:tc>
          <w:tcPr>
            <w:tcW w:w="5618" w:type="dxa"/>
          </w:tcPr>
          <w:p w14:paraId="106ABC3F" w14:textId="77777777" w:rsidR="00AB7469" w:rsidRPr="009829C0" w:rsidRDefault="00AB7469" w:rsidP="00AB7469">
            <w:pPr>
              <w:ind w:firstLine="540"/>
              <w:rPr>
                <w:sz w:val="20"/>
                <w:szCs w:val="20"/>
              </w:rPr>
            </w:pPr>
            <w:r w:rsidRPr="009829C0">
              <w:rPr>
                <w:sz w:val="20"/>
                <w:szCs w:val="20"/>
              </w:rPr>
              <w:t>Final sınavına hazırlık</w:t>
            </w:r>
          </w:p>
        </w:tc>
        <w:tc>
          <w:tcPr>
            <w:tcW w:w="941" w:type="dxa"/>
          </w:tcPr>
          <w:p w14:paraId="69C46831" w14:textId="77777777" w:rsidR="00AB7469" w:rsidRPr="009829C0" w:rsidRDefault="00AB7469" w:rsidP="00AB7469">
            <w:pPr>
              <w:jc w:val="center"/>
              <w:rPr>
                <w:sz w:val="20"/>
                <w:szCs w:val="20"/>
              </w:rPr>
            </w:pPr>
            <w:r w:rsidRPr="009829C0">
              <w:rPr>
                <w:sz w:val="20"/>
                <w:szCs w:val="20"/>
              </w:rPr>
              <w:t>1</w:t>
            </w:r>
          </w:p>
        </w:tc>
        <w:tc>
          <w:tcPr>
            <w:tcW w:w="1128" w:type="dxa"/>
          </w:tcPr>
          <w:p w14:paraId="2EDE1F8E" w14:textId="77777777" w:rsidR="00AB7469" w:rsidRPr="009829C0" w:rsidRDefault="00AB7469" w:rsidP="00AB7469">
            <w:pPr>
              <w:jc w:val="center"/>
              <w:rPr>
                <w:sz w:val="20"/>
                <w:szCs w:val="20"/>
              </w:rPr>
            </w:pPr>
            <w:r w:rsidRPr="009829C0">
              <w:rPr>
                <w:sz w:val="20"/>
                <w:szCs w:val="20"/>
              </w:rPr>
              <w:t>12</w:t>
            </w:r>
          </w:p>
        </w:tc>
        <w:tc>
          <w:tcPr>
            <w:tcW w:w="1907" w:type="dxa"/>
          </w:tcPr>
          <w:p w14:paraId="1A6D58D0" w14:textId="77777777" w:rsidR="00AB7469" w:rsidRPr="009829C0" w:rsidRDefault="00AB7469" w:rsidP="00AB7469">
            <w:pPr>
              <w:rPr>
                <w:sz w:val="20"/>
                <w:szCs w:val="20"/>
              </w:rPr>
            </w:pPr>
            <w:r w:rsidRPr="009829C0">
              <w:rPr>
                <w:sz w:val="20"/>
                <w:szCs w:val="20"/>
              </w:rPr>
              <w:t>12</w:t>
            </w:r>
          </w:p>
        </w:tc>
      </w:tr>
      <w:tr w:rsidR="00AB7469" w:rsidRPr="009829C0" w14:paraId="2BC3AF5B" w14:textId="77777777" w:rsidTr="008C1B0E">
        <w:trPr>
          <w:trHeight w:val="251"/>
        </w:trPr>
        <w:tc>
          <w:tcPr>
            <w:tcW w:w="5618" w:type="dxa"/>
          </w:tcPr>
          <w:p w14:paraId="228DC268" w14:textId="77777777" w:rsidR="00AB7469" w:rsidRPr="009829C0" w:rsidRDefault="00AB7469" w:rsidP="00AB7469">
            <w:pPr>
              <w:ind w:firstLine="540"/>
              <w:rPr>
                <w:sz w:val="20"/>
                <w:szCs w:val="20"/>
              </w:rPr>
            </w:pPr>
            <w:r w:rsidRPr="009829C0">
              <w:rPr>
                <w:sz w:val="20"/>
                <w:szCs w:val="20"/>
              </w:rPr>
              <w:t>Diğer kısa sınavlara hazırlık</w:t>
            </w:r>
          </w:p>
        </w:tc>
        <w:tc>
          <w:tcPr>
            <w:tcW w:w="941" w:type="dxa"/>
          </w:tcPr>
          <w:p w14:paraId="3367CA74" w14:textId="77777777" w:rsidR="00AB7469" w:rsidRPr="009829C0" w:rsidRDefault="00AB7469" w:rsidP="00AB7469">
            <w:pPr>
              <w:jc w:val="center"/>
              <w:rPr>
                <w:sz w:val="20"/>
                <w:szCs w:val="20"/>
              </w:rPr>
            </w:pPr>
          </w:p>
        </w:tc>
        <w:tc>
          <w:tcPr>
            <w:tcW w:w="1128" w:type="dxa"/>
          </w:tcPr>
          <w:p w14:paraId="2FCE803C" w14:textId="77777777" w:rsidR="00AB7469" w:rsidRPr="009829C0" w:rsidRDefault="00AB7469" w:rsidP="00AB7469">
            <w:pPr>
              <w:jc w:val="center"/>
              <w:rPr>
                <w:sz w:val="20"/>
                <w:szCs w:val="20"/>
              </w:rPr>
            </w:pPr>
          </w:p>
        </w:tc>
        <w:tc>
          <w:tcPr>
            <w:tcW w:w="1907" w:type="dxa"/>
          </w:tcPr>
          <w:p w14:paraId="201A4B33" w14:textId="77777777" w:rsidR="00AB7469" w:rsidRPr="009829C0" w:rsidRDefault="00AB7469" w:rsidP="00AB7469">
            <w:pPr>
              <w:rPr>
                <w:sz w:val="20"/>
                <w:szCs w:val="20"/>
              </w:rPr>
            </w:pPr>
          </w:p>
        </w:tc>
      </w:tr>
      <w:tr w:rsidR="00AB7469" w:rsidRPr="009829C0" w14:paraId="51D46D86" w14:textId="77777777" w:rsidTr="008C1B0E">
        <w:trPr>
          <w:trHeight w:val="251"/>
        </w:trPr>
        <w:tc>
          <w:tcPr>
            <w:tcW w:w="5618" w:type="dxa"/>
          </w:tcPr>
          <w:p w14:paraId="0D2B0902" w14:textId="77777777" w:rsidR="00AB7469" w:rsidRPr="009829C0" w:rsidRDefault="00AB7469" w:rsidP="00AB7469">
            <w:pPr>
              <w:rPr>
                <w:color w:val="000000"/>
                <w:sz w:val="20"/>
                <w:szCs w:val="20"/>
              </w:rPr>
            </w:pPr>
            <w:r w:rsidRPr="009829C0">
              <w:rPr>
                <w:sz w:val="20"/>
                <w:szCs w:val="20"/>
              </w:rPr>
              <w:t xml:space="preserve">          Ödev hazırlama</w:t>
            </w:r>
            <w:r w:rsidRPr="009829C0">
              <w:rPr>
                <w:color w:val="000000"/>
                <w:sz w:val="20"/>
                <w:szCs w:val="20"/>
              </w:rPr>
              <w:t xml:space="preserve"> </w:t>
            </w:r>
          </w:p>
        </w:tc>
        <w:tc>
          <w:tcPr>
            <w:tcW w:w="941" w:type="dxa"/>
          </w:tcPr>
          <w:p w14:paraId="47054820" w14:textId="77777777" w:rsidR="00AB7469" w:rsidRPr="009829C0" w:rsidRDefault="00AB7469" w:rsidP="00AB7469">
            <w:pPr>
              <w:jc w:val="center"/>
              <w:rPr>
                <w:sz w:val="20"/>
                <w:szCs w:val="20"/>
              </w:rPr>
            </w:pPr>
          </w:p>
        </w:tc>
        <w:tc>
          <w:tcPr>
            <w:tcW w:w="1128" w:type="dxa"/>
          </w:tcPr>
          <w:p w14:paraId="30ACC885" w14:textId="77777777" w:rsidR="00AB7469" w:rsidRPr="009829C0" w:rsidRDefault="00AB7469" w:rsidP="00AB7469">
            <w:pPr>
              <w:jc w:val="center"/>
              <w:rPr>
                <w:sz w:val="20"/>
                <w:szCs w:val="20"/>
              </w:rPr>
            </w:pPr>
          </w:p>
        </w:tc>
        <w:tc>
          <w:tcPr>
            <w:tcW w:w="1907" w:type="dxa"/>
          </w:tcPr>
          <w:p w14:paraId="6F95686F" w14:textId="77777777" w:rsidR="00AB7469" w:rsidRPr="009829C0" w:rsidRDefault="00AB7469" w:rsidP="00AB7469">
            <w:pPr>
              <w:rPr>
                <w:sz w:val="20"/>
                <w:szCs w:val="20"/>
              </w:rPr>
            </w:pPr>
          </w:p>
        </w:tc>
      </w:tr>
      <w:tr w:rsidR="00AB7469" w:rsidRPr="009829C0" w14:paraId="229B039D" w14:textId="77777777" w:rsidTr="008C1B0E">
        <w:trPr>
          <w:trHeight w:val="251"/>
        </w:trPr>
        <w:tc>
          <w:tcPr>
            <w:tcW w:w="5618" w:type="dxa"/>
          </w:tcPr>
          <w:p w14:paraId="5D7A899D" w14:textId="77777777" w:rsidR="00AB7469" w:rsidRPr="009829C0" w:rsidRDefault="00AB7469" w:rsidP="00AB7469">
            <w:pPr>
              <w:rPr>
                <w:color w:val="000000"/>
                <w:sz w:val="20"/>
                <w:szCs w:val="20"/>
              </w:rPr>
            </w:pPr>
            <w:r w:rsidRPr="009829C0">
              <w:rPr>
                <w:sz w:val="20"/>
                <w:szCs w:val="20"/>
              </w:rPr>
              <w:t xml:space="preserve">         Sunum hazırlama</w:t>
            </w:r>
            <w:r w:rsidRPr="009829C0">
              <w:rPr>
                <w:color w:val="000000"/>
                <w:sz w:val="20"/>
                <w:szCs w:val="20"/>
              </w:rPr>
              <w:t xml:space="preserve"> </w:t>
            </w:r>
          </w:p>
        </w:tc>
        <w:tc>
          <w:tcPr>
            <w:tcW w:w="941" w:type="dxa"/>
          </w:tcPr>
          <w:p w14:paraId="40FE475E" w14:textId="77777777" w:rsidR="00AB7469" w:rsidRPr="009829C0" w:rsidRDefault="00AB7469" w:rsidP="00AB7469">
            <w:pPr>
              <w:jc w:val="center"/>
              <w:rPr>
                <w:sz w:val="20"/>
                <w:szCs w:val="20"/>
              </w:rPr>
            </w:pPr>
          </w:p>
        </w:tc>
        <w:tc>
          <w:tcPr>
            <w:tcW w:w="1128" w:type="dxa"/>
          </w:tcPr>
          <w:p w14:paraId="7604BA3C" w14:textId="77777777" w:rsidR="00AB7469" w:rsidRPr="009829C0" w:rsidRDefault="00AB7469" w:rsidP="00AB7469">
            <w:pPr>
              <w:jc w:val="center"/>
              <w:rPr>
                <w:sz w:val="20"/>
                <w:szCs w:val="20"/>
              </w:rPr>
            </w:pPr>
          </w:p>
        </w:tc>
        <w:tc>
          <w:tcPr>
            <w:tcW w:w="1907" w:type="dxa"/>
          </w:tcPr>
          <w:p w14:paraId="2E698EE0" w14:textId="77777777" w:rsidR="00AB7469" w:rsidRPr="009829C0" w:rsidRDefault="00AB7469" w:rsidP="00AB7469">
            <w:pPr>
              <w:rPr>
                <w:sz w:val="20"/>
                <w:szCs w:val="20"/>
              </w:rPr>
            </w:pPr>
          </w:p>
        </w:tc>
      </w:tr>
      <w:tr w:rsidR="00AB7469" w:rsidRPr="009829C0" w14:paraId="12EAD5EF" w14:textId="77777777" w:rsidTr="008C1B0E">
        <w:trPr>
          <w:trHeight w:val="251"/>
        </w:trPr>
        <w:tc>
          <w:tcPr>
            <w:tcW w:w="5618" w:type="dxa"/>
          </w:tcPr>
          <w:p w14:paraId="2FE66884" w14:textId="77777777" w:rsidR="00AB7469" w:rsidRPr="009829C0" w:rsidRDefault="00AB7469" w:rsidP="00AB7469">
            <w:pPr>
              <w:ind w:firstLine="540"/>
              <w:rPr>
                <w:sz w:val="20"/>
                <w:szCs w:val="20"/>
              </w:rPr>
            </w:pPr>
            <w:r w:rsidRPr="009829C0">
              <w:rPr>
                <w:sz w:val="20"/>
                <w:szCs w:val="20"/>
              </w:rPr>
              <w:t>Diğer (lütfen belirtiniz)</w:t>
            </w:r>
          </w:p>
        </w:tc>
        <w:tc>
          <w:tcPr>
            <w:tcW w:w="941" w:type="dxa"/>
          </w:tcPr>
          <w:p w14:paraId="3544588F" w14:textId="77777777" w:rsidR="00AB7469" w:rsidRPr="009829C0" w:rsidRDefault="00AB7469" w:rsidP="00AB7469">
            <w:pPr>
              <w:jc w:val="center"/>
              <w:rPr>
                <w:sz w:val="20"/>
                <w:szCs w:val="20"/>
              </w:rPr>
            </w:pPr>
          </w:p>
        </w:tc>
        <w:tc>
          <w:tcPr>
            <w:tcW w:w="1128" w:type="dxa"/>
          </w:tcPr>
          <w:p w14:paraId="1A06402A" w14:textId="77777777" w:rsidR="00AB7469" w:rsidRPr="009829C0" w:rsidRDefault="00AB7469" w:rsidP="00AB7469">
            <w:pPr>
              <w:jc w:val="center"/>
              <w:rPr>
                <w:sz w:val="20"/>
                <w:szCs w:val="20"/>
              </w:rPr>
            </w:pPr>
          </w:p>
        </w:tc>
        <w:tc>
          <w:tcPr>
            <w:tcW w:w="1907" w:type="dxa"/>
          </w:tcPr>
          <w:p w14:paraId="7CD85968" w14:textId="77777777" w:rsidR="00AB7469" w:rsidRPr="009829C0" w:rsidRDefault="00AB7469" w:rsidP="00AB7469">
            <w:pPr>
              <w:rPr>
                <w:sz w:val="20"/>
                <w:szCs w:val="20"/>
              </w:rPr>
            </w:pPr>
          </w:p>
        </w:tc>
      </w:tr>
      <w:tr w:rsidR="00AB7469" w:rsidRPr="009829C0" w14:paraId="2DB2CE55" w14:textId="77777777" w:rsidTr="008C1B0E">
        <w:trPr>
          <w:trHeight w:val="251"/>
        </w:trPr>
        <w:tc>
          <w:tcPr>
            <w:tcW w:w="5618" w:type="dxa"/>
          </w:tcPr>
          <w:p w14:paraId="561DDBB5" w14:textId="77777777" w:rsidR="00AB7469" w:rsidRPr="009829C0" w:rsidRDefault="00AB7469" w:rsidP="00AB7469">
            <w:pPr>
              <w:ind w:firstLine="540"/>
              <w:jc w:val="both"/>
              <w:rPr>
                <w:b/>
                <w:sz w:val="20"/>
                <w:szCs w:val="20"/>
              </w:rPr>
            </w:pPr>
            <w:r w:rsidRPr="009829C0">
              <w:rPr>
                <w:b/>
                <w:sz w:val="20"/>
                <w:szCs w:val="20"/>
              </w:rPr>
              <w:t>Toplam İşyükü (saat )</w:t>
            </w:r>
          </w:p>
        </w:tc>
        <w:tc>
          <w:tcPr>
            <w:tcW w:w="941" w:type="dxa"/>
          </w:tcPr>
          <w:p w14:paraId="52829D33" w14:textId="77777777" w:rsidR="00AB7469" w:rsidRPr="009829C0" w:rsidRDefault="00AB7469" w:rsidP="00AB7469">
            <w:pPr>
              <w:jc w:val="center"/>
              <w:rPr>
                <w:sz w:val="20"/>
                <w:szCs w:val="20"/>
              </w:rPr>
            </w:pPr>
          </w:p>
        </w:tc>
        <w:tc>
          <w:tcPr>
            <w:tcW w:w="1128" w:type="dxa"/>
          </w:tcPr>
          <w:p w14:paraId="77D57D53" w14:textId="77777777" w:rsidR="00AB7469" w:rsidRPr="009829C0" w:rsidRDefault="00AB7469" w:rsidP="00AB7469">
            <w:pPr>
              <w:jc w:val="center"/>
              <w:rPr>
                <w:sz w:val="20"/>
                <w:szCs w:val="20"/>
              </w:rPr>
            </w:pPr>
          </w:p>
        </w:tc>
        <w:tc>
          <w:tcPr>
            <w:tcW w:w="1907" w:type="dxa"/>
          </w:tcPr>
          <w:p w14:paraId="5435C426" w14:textId="77777777" w:rsidR="00AB7469" w:rsidRPr="009829C0" w:rsidRDefault="00AB7469" w:rsidP="00AB7469">
            <w:pPr>
              <w:rPr>
                <w:sz w:val="20"/>
                <w:szCs w:val="20"/>
              </w:rPr>
            </w:pPr>
          </w:p>
        </w:tc>
      </w:tr>
      <w:tr w:rsidR="00AB7469" w:rsidRPr="009829C0" w14:paraId="7A3E35DE" w14:textId="77777777" w:rsidTr="008C1B0E">
        <w:trPr>
          <w:trHeight w:val="251"/>
        </w:trPr>
        <w:tc>
          <w:tcPr>
            <w:tcW w:w="5618" w:type="dxa"/>
          </w:tcPr>
          <w:p w14:paraId="3FA25544" w14:textId="77777777" w:rsidR="00AB7469" w:rsidRPr="009829C0" w:rsidRDefault="00AB7469" w:rsidP="00AB7469">
            <w:pPr>
              <w:ind w:firstLine="540"/>
              <w:jc w:val="both"/>
              <w:rPr>
                <w:b/>
                <w:sz w:val="20"/>
                <w:szCs w:val="20"/>
              </w:rPr>
            </w:pPr>
            <w:r w:rsidRPr="009829C0">
              <w:rPr>
                <w:b/>
                <w:sz w:val="20"/>
                <w:szCs w:val="20"/>
              </w:rPr>
              <w:t xml:space="preserve">Dersin AKTS kredisi </w:t>
            </w:r>
          </w:p>
          <w:p w14:paraId="51ADE8FE" w14:textId="77777777" w:rsidR="00AB7469" w:rsidRPr="009829C0" w:rsidRDefault="00AB7469" w:rsidP="00AB7469">
            <w:pPr>
              <w:ind w:firstLine="540"/>
              <w:jc w:val="both"/>
              <w:rPr>
                <w:b/>
                <w:sz w:val="20"/>
                <w:szCs w:val="20"/>
              </w:rPr>
            </w:pPr>
            <w:r w:rsidRPr="009829C0">
              <w:rPr>
                <w:b/>
                <w:sz w:val="20"/>
                <w:szCs w:val="20"/>
              </w:rPr>
              <w:t xml:space="preserve">Toplam İşyükü (saat) / 25 </w:t>
            </w:r>
          </w:p>
        </w:tc>
        <w:tc>
          <w:tcPr>
            <w:tcW w:w="941" w:type="dxa"/>
          </w:tcPr>
          <w:p w14:paraId="17D04991" w14:textId="77777777" w:rsidR="00AB7469" w:rsidRPr="009829C0" w:rsidRDefault="00AB7469" w:rsidP="00AB7469">
            <w:pPr>
              <w:jc w:val="center"/>
              <w:rPr>
                <w:sz w:val="20"/>
                <w:szCs w:val="20"/>
              </w:rPr>
            </w:pPr>
          </w:p>
        </w:tc>
        <w:tc>
          <w:tcPr>
            <w:tcW w:w="1128" w:type="dxa"/>
          </w:tcPr>
          <w:p w14:paraId="2CA30BBB" w14:textId="77777777" w:rsidR="00AB7469" w:rsidRPr="009829C0" w:rsidRDefault="00AB7469" w:rsidP="00AB7469">
            <w:pPr>
              <w:jc w:val="center"/>
              <w:rPr>
                <w:sz w:val="20"/>
                <w:szCs w:val="20"/>
              </w:rPr>
            </w:pPr>
          </w:p>
        </w:tc>
        <w:tc>
          <w:tcPr>
            <w:tcW w:w="1907" w:type="dxa"/>
          </w:tcPr>
          <w:p w14:paraId="0605C66D" w14:textId="77777777" w:rsidR="00AB7469" w:rsidRPr="009829C0" w:rsidRDefault="00AB7469" w:rsidP="00AB7469">
            <w:pPr>
              <w:rPr>
                <w:sz w:val="20"/>
                <w:szCs w:val="20"/>
              </w:rPr>
            </w:pPr>
            <w:r w:rsidRPr="009829C0">
              <w:rPr>
                <w:sz w:val="20"/>
                <w:szCs w:val="20"/>
              </w:rPr>
              <w:t xml:space="preserve">50/25= </w:t>
            </w:r>
          </w:p>
          <w:p w14:paraId="2699EDA2" w14:textId="77777777" w:rsidR="00AB7469" w:rsidRPr="009829C0" w:rsidRDefault="00AB7469" w:rsidP="00AB7469">
            <w:pPr>
              <w:rPr>
                <w:sz w:val="20"/>
                <w:szCs w:val="20"/>
              </w:rPr>
            </w:pPr>
            <w:r w:rsidRPr="009829C0">
              <w:rPr>
                <w:sz w:val="20"/>
                <w:szCs w:val="20"/>
              </w:rPr>
              <w:t>2 AKTS</w:t>
            </w:r>
          </w:p>
        </w:tc>
      </w:tr>
    </w:tbl>
    <w:p w14:paraId="6582D7E3" w14:textId="67A1084A" w:rsidR="00AB7469" w:rsidRDefault="00AB7469" w:rsidP="00E96EC9">
      <w:pPr>
        <w:rPr>
          <w:sz w:val="20"/>
          <w:szCs w:val="20"/>
        </w:rPr>
      </w:pPr>
    </w:p>
    <w:p w14:paraId="731CEFF5" w14:textId="77777777" w:rsidR="00E96EC9" w:rsidRPr="001D0A62" w:rsidRDefault="00E96EC9" w:rsidP="00E96EC9">
      <w:pPr>
        <w:shd w:val="clear" w:color="auto" w:fill="FFFFFF"/>
        <w:jc w:val="center"/>
        <w:rPr>
          <w:b/>
          <w:color w:val="000000"/>
          <w:sz w:val="20"/>
          <w:szCs w:val="20"/>
        </w:rPr>
      </w:pPr>
      <w:r w:rsidRPr="001D0A62">
        <w:rPr>
          <w:b/>
          <w:color w:val="000000"/>
          <w:sz w:val="20"/>
          <w:szCs w:val="20"/>
        </w:rPr>
        <w:t>HEF 2081 TOPLUMSAL DUYARLILIK ÇALIŞMASI</w:t>
      </w:r>
    </w:p>
    <w:p w14:paraId="382E7B85" w14:textId="77777777" w:rsidR="00E96EC9" w:rsidRPr="001D0A62" w:rsidRDefault="00E96EC9" w:rsidP="00E96EC9">
      <w:pPr>
        <w:shd w:val="clear" w:color="auto" w:fill="FFFFFF"/>
        <w:jc w:val="center"/>
        <w:rPr>
          <w:b/>
          <w:color w:val="000000"/>
          <w:sz w:val="20"/>
          <w:szCs w:val="20"/>
        </w:rPr>
      </w:pPr>
      <w:r w:rsidRPr="001D0A62">
        <w:rPr>
          <w:b/>
          <w:color w:val="000000"/>
          <w:sz w:val="20"/>
          <w:szCs w:val="20"/>
        </w:rPr>
        <w:t xml:space="preserve"> DERS TANITIM FORMU</w:t>
      </w:r>
    </w:p>
    <w:p w14:paraId="6A457E59" w14:textId="77777777" w:rsidR="00E96EC9" w:rsidRPr="001D0A62" w:rsidRDefault="00E96EC9" w:rsidP="00E96EC9">
      <w:pPr>
        <w:jc w:val="center"/>
        <w:rPr>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5223"/>
      </w:tblGrid>
      <w:tr w:rsidR="00E96EC9" w:rsidRPr="00A1687E" w14:paraId="0EB5BC0F" w14:textId="77777777" w:rsidTr="00123DB0">
        <w:tc>
          <w:tcPr>
            <w:tcW w:w="4553" w:type="dxa"/>
            <w:gridSpan w:val="3"/>
          </w:tcPr>
          <w:p w14:paraId="070CFECB" w14:textId="77777777" w:rsidR="00E96EC9" w:rsidRPr="00A1687E" w:rsidRDefault="00E96EC9" w:rsidP="00E96EC9">
            <w:pPr>
              <w:rPr>
                <w:sz w:val="20"/>
                <w:szCs w:val="20"/>
              </w:rPr>
            </w:pPr>
            <w:r w:rsidRPr="00A1687E">
              <w:rPr>
                <w:b/>
                <w:sz w:val="20"/>
                <w:szCs w:val="20"/>
              </w:rPr>
              <w:t xml:space="preserve">Dersi Veren Birim: </w:t>
            </w:r>
            <w:r w:rsidRPr="00A1687E">
              <w:rPr>
                <w:sz w:val="20"/>
                <w:szCs w:val="20"/>
              </w:rPr>
              <w:t>DEÜ Hemşirelik Fakültesi</w:t>
            </w:r>
          </w:p>
          <w:p w14:paraId="189758C9" w14:textId="77777777" w:rsidR="00E96EC9" w:rsidRPr="00A1687E" w:rsidRDefault="00E96EC9" w:rsidP="00E96EC9">
            <w:pPr>
              <w:rPr>
                <w:b/>
                <w:sz w:val="20"/>
                <w:szCs w:val="20"/>
              </w:rPr>
            </w:pPr>
          </w:p>
        </w:tc>
        <w:tc>
          <w:tcPr>
            <w:tcW w:w="5223" w:type="dxa"/>
          </w:tcPr>
          <w:p w14:paraId="0135E2DA" w14:textId="77777777" w:rsidR="00E96EC9" w:rsidRPr="00A1687E" w:rsidRDefault="00E96EC9" w:rsidP="00E96EC9">
            <w:pPr>
              <w:rPr>
                <w:sz w:val="20"/>
                <w:szCs w:val="20"/>
              </w:rPr>
            </w:pPr>
            <w:r w:rsidRPr="00A1687E">
              <w:rPr>
                <w:b/>
                <w:sz w:val="20"/>
                <w:szCs w:val="20"/>
              </w:rPr>
              <w:t xml:space="preserve">Dersi Alan Birim: </w:t>
            </w:r>
            <w:r w:rsidRPr="00A1687E">
              <w:rPr>
                <w:sz w:val="20"/>
                <w:szCs w:val="20"/>
              </w:rPr>
              <w:t>DEÜ Hemşirelik Fakültesi</w:t>
            </w:r>
          </w:p>
          <w:p w14:paraId="0B4C71C8" w14:textId="77777777" w:rsidR="00E96EC9" w:rsidRPr="00A1687E" w:rsidRDefault="00E96EC9" w:rsidP="00E96EC9">
            <w:pPr>
              <w:rPr>
                <w:b/>
                <w:sz w:val="20"/>
                <w:szCs w:val="20"/>
              </w:rPr>
            </w:pPr>
          </w:p>
        </w:tc>
      </w:tr>
      <w:tr w:rsidR="00E96EC9" w:rsidRPr="00A1687E" w14:paraId="1ED1DAEC" w14:textId="77777777" w:rsidTr="00123DB0">
        <w:tc>
          <w:tcPr>
            <w:tcW w:w="4553" w:type="dxa"/>
            <w:gridSpan w:val="3"/>
          </w:tcPr>
          <w:p w14:paraId="6CFC457B" w14:textId="77777777" w:rsidR="00E96EC9" w:rsidRPr="00A1687E" w:rsidRDefault="00E96EC9" w:rsidP="00E96EC9">
            <w:pPr>
              <w:rPr>
                <w:b/>
                <w:sz w:val="20"/>
                <w:szCs w:val="20"/>
              </w:rPr>
            </w:pPr>
            <w:r w:rsidRPr="00A1687E">
              <w:rPr>
                <w:b/>
                <w:sz w:val="20"/>
                <w:szCs w:val="20"/>
              </w:rPr>
              <w:t xml:space="preserve">Bölüm Adı: </w:t>
            </w:r>
            <w:r w:rsidRPr="00A1687E">
              <w:rPr>
                <w:sz w:val="20"/>
                <w:szCs w:val="20"/>
              </w:rPr>
              <w:t>Hemşirelik</w:t>
            </w:r>
          </w:p>
          <w:p w14:paraId="25026075" w14:textId="77777777" w:rsidR="00E96EC9" w:rsidRPr="00A1687E" w:rsidRDefault="00E96EC9" w:rsidP="00E96EC9">
            <w:pPr>
              <w:rPr>
                <w:b/>
                <w:sz w:val="20"/>
                <w:szCs w:val="20"/>
              </w:rPr>
            </w:pPr>
          </w:p>
        </w:tc>
        <w:tc>
          <w:tcPr>
            <w:tcW w:w="5223" w:type="dxa"/>
          </w:tcPr>
          <w:p w14:paraId="673B1F6D" w14:textId="77777777" w:rsidR="00E96EC9" w:rsidRPr="00A1687E" w:rsidRDefault="00E96EC9" w:rsidP="00E96EC9">
            <w:pPr>
              <w:rPr>
                <w:sz w:val="20"/>
                <w:szCs w:val="20"/>
              </w:rPr>
            </w:pPr>
            <w:r w:rsidRPr="00A1687E">
              <w:rPr>
                <w:b/>
                <w:sz w:val="20"/>
                <w:szCs w:val="20"/>
              </w:rPr>
              <w:t xml:space="preserve">Dersin Adı: </w:t>
            </w:r>
            <w:r w:rsidRPr="00A1687E">
              <w:rPr>
                <w:sz w:val="20"/>
                <w:szCs w:val="20"/>
              </w:rPr>
              <w:t xml:space="preserve">Toplumsal Duyarlılık Çalışması </w:t>
            </w:r>
          </w:p>
          <w:p w14:paraId="623177E8" w14:textId="77777777" w:rsidR="00E96EC9" w:rsidRPr="00A1687E" w:rsidRDefault="00E96EC9" w:rsidP="00E96EC9">
            <w:pPr>
              <w:rPr>
                <w:b/>
                <w:sz w:val="20"/>
                <w:szCs w:val="20"/>
              </w:rPr>
            </w:pPr>
          </w:p>
        </w:tc>
      </w:tr>
      <w:tr w:rsidR="00E96EC9" w:rsidRPr="00A1687E" w14:paraId="72791ABB" w14:textId="77777777" w:rsidTr="00123DB0">
        <w:tc>
          <w:tcPr>
            <w:tcW w:w="4553" w:type="dxa"/>
            <w:gridSpan w:val="3"/>
          </w:tcPr>
          <w:p w14:paraId="73C848D4" w14:textId="77777777" w:rsidR="00E96EC9" w:rsidRPr="00A1687E" w:rsidRDefault="00E96EC9" w:rsidP="00E96EC9">
            <w:pPr>
              <w:rPr>
                <w:b/>
                <w:sz w:val="20"/>
                <w:szCs w:val="20"/>
              </w:rPr>
            </w:pPr>
            <w:r w:rsidRPr="00A1687E">
              <w:rPr>
                <w:b/>
                <w:sz w:val="20"/>
                <w:szCs w:val="20"/>
              </w:rPr>
              <w:t xml:space="preserve">Dersin Düzeyi: </w:t>
            </w:r>
            <w:r w:rsidRPr="00A1687E">
              <w:rPr>
                <w:sz w:val="20"/>
                <w:szCs w:val="20"/>
              </w:rPr>
              <w:t xml:space="preserve">(Lisans) </w:t>
            </w:r>
          </w:p>
        </w:tc>
        <w:tc>
          <w:tcPr>
            <w:tcW w:w="5223" w:type="dxa"/>
          </w:tcPr>
          <w:p w14:paraId="659ED696" w14:textId="77777777" w:rsidR="00E96EC9" w:rsidRPr="00A1687E" w:rsidRDefault="00E96EC9" w:rsidP="00E96EC9">
            <w:pPr>
              <w:rPr>
                <w:sz w:val="20"/>
                <w:szCs w:val="20"/>
              </w:rPr>
            </w:pPr>
            <w:r w:rsidRPr="00A1687E">
              <w:rPr>
                <w:b/>
                <w:sz w:val="20"/>
                <w:szCs w:val="20"/>
              </w:rPr>
              <w:t xml:space="preserve">Dersin Kodu: </w:t>
            </w:r>
            <w:r w:rsidRPr="00A1687E">
              <w:rPr>
                <w:sz w:val="20"/>
                <w:szCs w:val="20"/>
              </w:rPr>
              <w:t>HEF 2081</w:t>
            </w:r>
          </w:p>
          <w:p w14:paraId="199B3626" w14:textId="77777777" w:rsidR="00E96EC9" w:rsidRPr="00A1687E" w:rsidRDefault="00E96EC9" w:rsidP="00E96EC9">
            <w:pPr>
              <w:rPr>
                <w:sz w:val="20"/>
                <w:szCs w:val="20"/>
              </w:rPr>
            </w:pPr>
          </w:p>
        </w:tc>
      </w:tr>
      <w:tr w:rsidR="00E96EC9" w:rsidRPr="00A1687E" w14:paraId="4110FC94" w14:textId="77777777" w:rsidTr="000850F8">
        <w:trPr>
          <w:trHeight w:val="256"/>
        </w:trPr>
        <w:tc>
          <w:tcPr>
            <w:tcW w:w="4553" w:type="dxa"/>
            <w:gridSpan w:val="3"/>
          </w:tcPr>
          <w:p w14:paraId="3D13C042" w14:textId="3AC2DBD5" w:rsidR="00E96EC9" w:rsidRPr="000850F8" w:rsidRDefault="00E96EC9" w:rsidP="000850F8">
            <w:pPr>
              <w:rPr>
                <w:color w:val="000000"/>
                <w:sz w:val="20"/>
                <w:szCs w:val="20"/>
              </w:rPr>
            </w:pPr>
            <w:r w:rsidRPr="00A1687E">
              <w:rPr>
                <w:b/>
                <w:color w:val="000000"/>
                <w:sz w:val="20"/>
                <w:szCs w:val="20"/>
              </w:rPr>
              <w:t xml:space="preserve">Formun Düzenlenme/Yenilenme Tarihi: </w:t>
            </w:r>
            <w:r w:rsidR="000850F8">
              <w:rPr>
                <w:color w:val="000000"/>
                <w:sz w:val="20"/>
                <w:szCs w:val="20"/>
              </w:rPr>
              <w:t>Ekim 2018</w:t>
            </w:r>
          </w:p>
        </w:tc>
        <w:tc>
          <w:tcPr>
            <w:tcW w:w="5223" w:type="dxa"/>
          </w:tcPr>
          <w:p w14:paraId="1B5FB0DE" w14:textId="6F7BB421" w:rsidR="00E96EC9" w:rsidRPr="000850F8" w:rsidRDefault="00E96EC9" w:rsidP="00E96EC9">
            <w:pPr>
              <w:rPr>
                <w:sz w:val="20"/>
                <w:szCs w:val="20"/>
              </w:rPr>
            </w:pPr>
            <w:r w:rsidRPr="00A1687E">
              <w:rPr>
                <w:b/>
                <w:sz w:val="20"/>
                <w:szCs w:val="20"/>
              </w:rPr>
              <w:t xml:space="preserve">Dersin Türü: </w:t>
            </w:r>
            <w:r w:rsidR="000850F8">
              <w:rPr>
                <w:sz w:val="20"/>
                <w:szCs w:val="20"/>
              </w:rPr>
              <w:t xml:space="preserve">Seçmeli </w:t>
            </w:r>
          </w:p>
        </w:tc>
      </w:tr>
      <w:tr w:rsidR="00E96EC9" w:rsidRPr="00A1687E" w14:paraId="6BF7BA16" w14:textId="77777777" w:rsidTr="000850F8">
        <w:trPr>
          <w:trHeight w:val="645"/>
        </w:trPr>
        <w:tc>
          <w:tcPr>
            <w:tcW w:w="4553" w:type="dxa"/>
            <w:gridSpan w:val="3"/>
          </w:tcPr>
          <w:p w14:paraId="43B6A1FE" w14:textId="77777777" w:rsidR="00E96EC9" w:rsidRPr="00A1687E" w:rsidRDefault="00E96EC9" w:rsidP="00E96EC9">
            <w:pPr>
              <w:rPr>
                <w:b/>
                <w:sz w:val="20"/>
                <w:szCs w:val="20"/>
              </w:rPr>
            </w:pPr>
            <w:r w:rsidRPr="00A1687E">
              <w:rPr>
                <w:b/>
                <w:sz w:val="20"/>
                <w:szCs w:val="20"/>
              </w:rPr>
              <w:t xml:space="preserve">Dersin Öğretim Dili: </w:t>
            </w:r>
            <w:r w:rsidRPr="00A1687E">
              <w:rPr>
                <w:sz w:val="20"/>
                <w:szCs w:val="20"/>
              </w:rPr>
              <w:t>Türkçe</w:t>
            </w:r>
          </w:p>
          <w:p w14:paraId="50715A26" w14:textId="77777777" w:rsidR="00E96EC9" w:rsidRPr="00A1687E" w:rsidRDefault="00E96EC9" w:rsidP="00E96EC9">
            <w:pPr>
              <w:rPr>
                <w:sz w:val="20"/>
                <w:szCs w:val="20"/>
              </w:rPr>
            </w:pPr>
            <w:r w:rsidRPr="00A1687E">
              <w:rPr>
                <w:b/>
                <w:sz w:val="20"/>
                <w:szCs w:val="20"/>
              </w:rPr>
              <w:tab/>
            </w:r>
          </w:p>
        </w:tc>
        <w:tc>
          <w:tcPr>
            <w:tcW w:w="5223" w:type="dxa"/>
          </w:tcPr>
          <w:p w14:paraId="279C4B95" w14:textId="77777777" w:rsidR="00E96EC9" w:rsidRPr="00A1687E" w:rsidRDefault="00E96EC9" w:rsidP="00E96EC9">
            <w:pPr>
              <w:rPr>
                <w:b/>
                <w:sz w:val="20"/>
                <w:szCs w:val="20"/>
              </w:rPr>
            </w:pPr>
            <w:r w:rsidRPr="00A1687E">
              <w:rPr>
                <w:b/>
                <w:sz w:val="20"/>
                <w:szCs w:val="20"/>
              </w:rPr>
              <w:t>Dersin Öğretim Üyesi/Üyeleri:</w:t>
            </w:r>
          </w:p>
          <w:p w14:paraId="320C5C8F" w14:textId="77777777" w:rsidR="00E96EC9" w:rsidRPr="00A1687E" w:rsidRDefault="00E96EC9" w:rsidP="00E96EC9">
            <w:pPr>
              <w:rPr>
                <w:sz w:val="20"/>
                <w:szCs w:val="20"/>
              </w:rPr>
            </w:pPr>
            <w:r w:rsidRPr="00A1687E">
              <w:rPr>
                <w:sz w:val="20"/>
                <w:szCs w:val="20"/>
              </w:rPr>
              <w:t>Dr. Öğr. Üyesi Burcu Akpınar Söylemez</w:t>
            </w:r>
          </w:p>
          <w:p w14:paraId="1F47B417" w14:textId="77777777" w:rsidR="00E96EC9" w:rsidRPr="00A1687E" w:rsidRDefault="00E96EC9" w:rsidP="00E96EC9">
            <w:pPr>
              <w:rPr>
                <w:sz w:val="20"/>
                <w:szCs w:val="20"/>
              </w:rPr>
            </w:pPr>
            <w:r w:rsidRPr="00A1687E">
              <w:rPr>
                <w:sz w:val="20"/>
                <w:szCs w:val="20"/>
              </w:rPr>
              <w:t>Dr. Öğr. Üyesi Yaprak Sarıgöl Ordin</w:t>
            </w:r>
          </w:p>
          <w:p w14:paraId="2BB8CF5C" w14:textId="215C3225" w:rsidR="00E96EC9" w:rsidRPr="00A1687E" w:rsidRDefault="000850F8" w:rsidP="00E96EC9">
            <w:pPr>
              <w:rPr>
                <w:sz w:val="20"/>
                <w:szCs w:val="20"/>
              </w:rPr>
            </w:pPr>
            <w:r>
              <w:rPr>
                <w:sz w:val="20"/>
                <w:szCs w:val="20"/>
              </w:rPr>
              <w:t xml:space="preserve">Dr. Öğr. Gör. İlknur Bektaş </w:t>
            </w:r>
          </w:p>
        </w:tc>
      </w:tr>
      <w:tr w:rsidR="00E96EC9" w:rsidRPr="00A1687E" w14:paraId="2816E0B1" w14:textId="77777777" w:rsidTr="00123DB0">
        <w:tc>
          <w:tcPr>
            <w:tcW w:w="4553" w:type="dxa"/>
            <w:gridSpan w:val="3"/>
          </w:tcPr>
          <w:p w14:paraId="19AACAA4" w14:textId="77777777" w:rsidR="00E96EC9" w:rsidRPr="00A1687E" w:rsidRDefault="00E96EC9" w:rsidP="00E96EC9">
            <w:pPr>
              <w:rPr>
                <w:b/>
                <w:sz w:val="20"/>
                <w:szCs w:val="20"/>
              </w:rPr>
            </w:pPr>
            <w:r w:rsidRPr="00A1687E">
              <w:rPr>
                <w:b/>
                <w:sz w:val="20"/>
                <w:szCs w:val="20"/>
              </w:rPr>
              <w:t xml:space="preserve">Dersin Önkoşulu: </w:t>
            </w:r>
            <w:r w:rsidRPr="00A1687E">
              <w:rPr>
                <w:sz w:val="20"/>
                <w:szCs w:val="20"/>
              </w:rPr>
              <w:t>Yok</w:t>
            </w:r>
          </w:p>
          <w:p w14:paraId="482CB7BD" w14:textId="77777777" w:rsidR="00E96EC9" w:rsidRPr="00A1687E" w:rsidRDefault="00E96EC9" w:rsidP="00E96EC9">
            <w:pPr>
              <w:rPr>
                <w:color w:val="FF0000"/>
                <w:sz w:val="20"/>
                <w:szCs w:val="20"/>
              </w:rPr>
            </w:pPr>
          </w:p>
        </w:tc>
        <w:tc>
          <w:tcPr>
            <w:tcW w:w="5223" w:type="dxa"/>
          </w:tcPr>
          <w:p w14:paraId="7691B668" w14:textId="77777777" w:rsidR="00E96EC9" w:rsidRPr="00A1687E" w:rsidRDefault="00E96EC9" w:rsidP="00E96EC9">
            <w:pPr>
              <w:rPr>
                <w:b/>
                <w:sz w:val="20"/>
                <w:szCs w:val="20"/>
              </w:rPr>
            </w:pPr>
            <w:r w:rsidRPr="00A1687E">
              <w:rPr>
                <w:b/>
                <w:sz w:val="20"/>
                <w:szCs w:val="20"/>
              </w:rPr>
              <w:t>Önkoşul Olduğu Ders:</w:t>
            </w:r>
            <w:r w:rsidRPr="00A1687E">
              <w:rPr>
                <w:sz w:val="20"/>
                <w:szCs w:val="20"/>
              </w:rPr>
              <w:t xml:space="preserve"> Yok</w:t>
            </w:r>
          </w:p>
          <w:p w14:paraId="4F0FB16F" w14:textId="77777777" w:rsidR="00E96EC9" w:rsidRPr="00A1687E" w:rsidRDefault="00E96EC9" w:rsidP="00E96EC9">
            <w:pPr>
              <w:rPr>
                <w:color w:val="FF0000"/>
                <w:sz w:val="20"/>
                <w:szCs w:val="20"/>
              </w:rPr>
            </w:pPr>
          </w:p>
        </w:tc>
      </w:tr>
      <w:tr w:rsidR="00E96EC9" w:rsidRPr="00A1687E" w14:paraId="0BC47DDA" w14:textId="77777777" w:rsidTr="00123DB0">
        <w:tc>
          <w:tcPr>
            <w:tcW w:w="4553" w:type="dxa"/>
            <w:gridSpan w:val="3"/>
          </w:tcPr>
          <w:p w14:paraId="10B6B953" w14:textId="77777777" w:rsidR="00E96EC9" w:rsidRPr="00A1687E" w:rsidRDefault="00E96EC9" w:rsidP="00E96EC9">
            <w:pPr>
              <w:rPr>
                <w:b/>
                <w:sz w:val="20"/>
                <w:szCs w:val="20"/>
              </w:rPr>
            </w:pPr>
            <w:r w:rsidRPr="00A1687E">
              <w:rPr>
                <w:b/>
                <w:sz w:val="20"/>
                <w:szCs w:val="20"/>
              </w:rPr>
              <w:t>Haftalık Ders Saati: 2</w:t>
            </w:r>
          </w:p>
          <w:p w14:paraId="4CF06285" w14:textId="77777777" w:rsidR="00E96EC9" w:rsidRPr="00A1687E" w:rsidRDefault="00E96EC9" w:rsidP="00E96EC9">
            <w:pPr>
              <w:rPr>
                <w:i/>
                <w:color w:val="FF0000"/>
                <w:sz w:val="20"/>
                <w:szCs w:val="20"/>
              </w:rPr>
            </w:pPr>
          </w:p>
        </w:tc>
        <w:tc>
          <w:tcPr>
            <w:tcW w:w="5223" w:type="dxa"/>
          </w:tcPr>
          <w:p w14:paraId="3D005917" w14:textId="77777777" w:rsidR="00E96EC9" w:rsidRPr="00A1687E" w:rsidRDefault="00E96EC9" w:rsidP="00E96EC9">
            <w:pPr>
              <w:rPr>
                <w:b/>
                <w:color w:val="000000"/>
                <w:sz w:val="20"/>
                <w:szCs w:val="20"/>
              </w:rPr>
            </w:pPr>
            <w:r w:rsidRPr="00A1687E">
              <w:rPr>
                <w:b/>
                <w:color w:val="000000"/>
                <w:sz w:val="20"/>
                <w:szCs w:val="20"/>
              </w:rPr>
              <w:t>Ders Koordinatörü:</w:t>
            </w:r>
          </w:p>
          <w:p w14:paraId="516699DA" w14:textId="77777777" w:rsidR="00E96EC9" w:rsidRPr="00A1687E" w:rsidRDefault="00E96EC9" w:rsidP="00E96EC9">
            <w:pPr>
              <w:rPr>
                <w:sz w:val="20"/>
                <w:szCs w:val="20"/>
              </w:rPr>
            </w:pPr>
            <w:r w:rsidRPr="00A1687E">
              <w:rPr>
                <w:sz w:val="20"/>
                <w:szCs w:val="20"/>
              </w:rPr>
              <w:t>Dr. Öğr. Üyesi Burcu Akpınar Söylemez</w:t>
            </w:r>
          </w:p>
          <w:p w14:paraId="68291982" w14:textId="77777777" w:rsidR="00E96EC9" w:rsidRPr="00A1687E" w:rsidRDefault="00E96EC9" w:rsidP="00E96EC9">
            <w:pPr>
              <w:rPr>
                <w:b/>
                <w:sz w:val="20"/>
                <w:szCs w:val="20"/>
              </w:rPr>
            </w:pPr>
          </w:p>
        </w:tc>
      </w:tr>
      <w:tr w:rsidR="00E96EC9" w:rsidRPr="00A1687E" w14:paraId="79529FAC" w14:textId="77777777" w:rsidTr="00123DB0">
        <w:tc>
          <w:tcPr>
            <w:tcW w:w="1508" w:type="dxa"/>
          </w:tcPr>
          <w:p w14:paraId="45A6945B" w14:textId="3E442ABC" w:rsidR="00E96EC9" w:rsidRPr="00A1687E" w:rsidRDefault="000850F8" w:rsidP="00E96EC9">
            <w:pPr>
              <w:rPr>
                <w:sz w:val="20"/>
                <w:szCs w:val="20"/>
              </w:rPr>
            </w:pPr>
            <w:r>
              <w:rPr>
                <w:sz w:val="20"/>
                <w:szCs w:val="20"/>
              </w:rPr>
              <w:t>Teori</w:t>
            </w:r>
          </w:p>
        </w:tc>
        <w:tc>
          <w:tcPr>
            <w:tcW w:w="1520" w:type="dxa"/>
          </w:tcPr>
          <w:p w14:paraId="7AD9D6FD" w14:textId="582842BD" w:rsidR="00E96EC9" w:rsidRPr="000850F8" w:rsidRDefault="000850F8" w:rsidP="00E96EC9">
            <w:pPr>
              <w:rPr>
                <w:sz w:val="20"/>
                <w:szCs w:val="20"/>
              </w:rPr>
            </w:pPr>
            <w:r>
              <w:rPr>
                <w:sz w:val="20"/>
                <w:szCs w:val="20"/>
              </w:rPr>
              <w:t>Uygulama</w:t>
            </w:r>
          </w:p>
        </w:tc>
        <w:tc>
          <w:tcPr>
            <w:tcW w:w="1525" w:type="dxa"/>
          </w:tcPr>
          <w:p w14:paraId="1219A20C" w14:textId="77777777" w:rsidR="00E96EC9" w:rsidRPr="00A1687E" w:rsidRDefault="00E96EC9" w:rsidP="00E96EC9">
            <w:pPr>
              <w:rPr>
                <w:sz w:val="20"/>
                <w:szCs w:val="20"/>
              </w:rPr>
            </w:pPr>
            <w:r w:rsidRPr="00A1687E">
              <w:rPr>
                <w:sz w:val="20"/>
                <w:szCs w:val="20"/>
              </w:rPr>
              <w:t>Laboratuvar</w:t>
            </w:r>
          </w:p>
        </w:tc>
        <w:tc>
          <w:tcPr>
            <w:tcW w:w="5223" w:type="dxa"/>
          </w:tcPr>
          <w:p w14:paraId="1778333E" w14:textId="621AEEB3" w:rsidR="00E96EC9" w:rsidRPr="00A1687E" w:rsidRDefault="000850F8" w:rsidP="00E96EC9">
            <w:pPr>
              <w:rPr>
                <w:b/>
                <w:sz w:val="20"/>
                <w:szCs w:val="20"/>
              </w:rPr>
            </w:pPr>
            <w:r>
              <w:rPr>
                <w:b/>
                <w:sz w:val="20"/>
                <w:szCs w:val="20"/>
              </w:rPr>
              <w:t>Dersin Ulusal Kredisi: 2</w:t>
            </w:r>
          </w:p>
        </w:tc>
      </w:tr>
      <w:tr w:rsidR="00E96EC9" w:rsidRPr="00A1687E" w14:paraId="635B3B2C" w14:textId="77777777" w:rsidTr="00123DB0">
        <w:tc>
          <w:tcPr>
            <w:tcW w:w="1508" w:type="dxa"/>
          </w:tcPr>
          <w:p w14:paraId="71C474A1" w14:textId="77777777" w:rsidR="00E96EC9" w:rsidRPr="00A1687E" w:rsidRDefault="00E96EC9" w:rsidP="00E96EC9">
            <w:pPr>
              <w:rPr>
                <w:sz w:val="20"/>
                <w:szCs w:val="20"/>
              </w:rPr>
            </w:pPr>
            <w:r w:rsidRPr="00A1687E">
              <w:rPr>
                <w:sz w:val="20"/>
                <w:szCs w:val="20"/>
              </w:rPr>
              <w:t>2</w:t>
            </w:r>
          </w:p>
        </w:tc>
        <w:tc>
          <w:tcPr>
            <w:tcW w:w="1520" w:type="dxa"/>
          </w:tcPr>
          <w:p w14:paraId="18BB3B1A" w14:textId="77777777" w:rsidR="00E96EC9" w:rsidRPr="00A1687E" w:rsidRDefault="00E96EC9" w:rsidP="00E96EC9">
            <w:pPr>
              <w:rPr>
                <w:sz w:val="20"/>
                <w:szCs w:val="20"/>
              </w:rPr>
            </w:pPr>
            <w:r w:rsidRPr="00A1687E">
              <w:rPr>
                <w:sz w:val="20"/>
                <w:szCs w:val="20"/>
              </w:rPr>
              <w:t>-</w:t>
            </w:r>
          </w:p>
        </w:tc>
        <w:tc>
          <w:tcPr>
            <w:tcW w:w="1525" w:type="dxa"/>
          </w:tcPr>
          <w:p w14:paraId="61D71C99" w14:textId="77777777" w:rsidR="00E96EC9" w:rsidRPr="00A1687E" w:rsidRDefault="00E96EC9" w:rsidP="00E96EC9">
            <w:pPr>
              <w:rPr>
                <w:sz w:val="20"/>
                <w:szCs w:val="20"/>
              </w:rPr>
            </w:pPr>
            <w:r w:rsidRPr="00A1687E">
              <w:rPr>
                <w:sz w:val="20"/>
                <w:szCs w:val="20"/>
              </w:rPr>
              <w:t>-</w:t>
            </w:r>
          </w:p>
        </w:tc>
        <w:tc>
          <w:tcPr>
            <w:tcW w:w="5223" w:type="dxa"/>
          </w:tcPr>
          <w:p w14:paraId="147116B7" w14:textId="77777777" w:rsidR="00E96EC9" w:rsidRPr="00A1687E" w:rsidRDefault="00E96EC9" w:rsidP="00E96EC9">
            <w:pPr>
              <w:rPr>
                <w:b/>
                <w:sz w:val="20"/>
                <w:szCs w:val="20"/>
              </w:rPr>
            </w:pPr>
            <w:r w:rsidRPr="00A1687E">
              <w:rPr>
                <w:b/>
                <w:sz w:val="20"/>
                <w:szCs w:val="20"/>
              </w:rPr>
              <w:t>Dersin AKTS Kredisi: 2</w:t>
            </w:r>
          </w:p>
          <w:p w14:paraId="51812AFE" w14:textId="77777777" w:rsidR="00E96EC9" w:rsidRPr="00A1687E" w:rsidRDefault="00E96EC9" w:rsidP="00E96EC9">
            <w:pPr>
              <w:rPr>
                <w:b/>
                <w:sz w:val="20"/>
                <w:szCs w:val="20"/>
              </w:rPr>
            </w:pPr>
          </w:p>
        </w:tc>
      </w:tr>
    </w:tbl>
    <w:p w14:paraId="503DB8EC" w14:textId="77777777" w:rsidR="00E96EC9" w:rsidRPr="00A1687E"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A1687E" w14:paraId="1DEDC633" w14:textId="77777777" w:rsidTr="00123DB0">
        <w:tc>
          <w:tcPr>
            <w:tcW w:w="9776" w:type="dxa"/>
          </w:tcPr>
          <w:p w14:paraId="7E29A00B" w14:textId="36E74A52" w:rsidR="00E96EC9" w:rsidRPr="00A1687E" w:rsidRDefault="00E96EC9" w:rsidP="000850F8">
            <w:pPr>
              <w:spacing w:line="360" w:lineRule="auto"/>
              <w:rPr>
                <w:sz w:val="20"/>
                <w:szCs w:val="20"/>
              </w:rPr>
            </w:pPr>
            <w:r w:rsidRPr="00A1687E">
              <w:rPr>
                <w:b/>
                <w:sz w:val="20"/>
                <w:szCs w:val="20"/>
              </w:rPr>
              <w:t xml:space="preserve">Dersin Amacı: </w:t>
            </w:r>
            <w:r w:rsidRPr="00A1687E">
              <w:rPr>
                <w:sz w:val="20"/>
                <w:szCs w:val="20"/>
              </w:rPr>
              <w:t>Öğrencilerin yaşadıkları topluma karşı sorumluluklarını, bir takım çalışması içerisinde ve aynı zamanda bireysel inisiyatiflerini de ele alarak ger</w:t>
            </w:r>
            <w:r w:rsidR="000850F8">
              <w:rPr>
                <w:sz w:val="20"/>
                <w:szCs w:val="20"/>
              </w:rPr>
              <w:t xml:space="preserve">çekleştirmelerini sağlamaktır. </w:t>
            </w:r>
          </w:p>
        </w:tc>
      </w:tr>
      <w:tr w:rsidR="00E96EC9" w:rsidRPr="00A1687E" w14:paraId="2DFA1622" w14:textId="77777777" w:rsidTr="00123DB0">
        <w:tc>
          <w:tcPr>
            <w:tcW w:w="9776" w:type="dxa"/>
          </w:tcPr>
          <w:p w14:paraId="45D96446" w14:textId="77777777" w:rsidR="00E96EC9" w:rsidRPr="00A1687E" w:rsidRDefault="00E96EC9" w:rsidP="00E96EC9">
            <w:pPr>
              <w:rPr>
                <w:b/>
                <w:sz w:val="20"/>
                <w:szCs w:val="20"/>
              </w:rPr>
            </w:pPr>
            <w:r w:rsidRPr="00A1687E">
              <w:rPr>
                <w:b/>
                <w:sz w:val="20"/>
                <w:szCs w:val="20"/>
              </w:rPr>
              <w:t xml:space="preserve">Dersin Öğrenme </w:t>
            </w:r>
            <w:r>
              <w:rPr>
                <w:b/>
                <w:sz w:val="20"/>
                <w:szCs w:val="20"/>
              </w:rPr>
              <w:t>Kazanımları</w:t>
            </w:r>
            <w:r w:rsidRPr="00A1687E">
              <w:rPr>
                <w:b/>
                <w:sz w:val="20"/>
                <w:szCs w:val="20"/>
              </w:rPr>
              <w:t>:</w:t>
            </w:r>
          </w:p>
          <w:p w14:paraId="5CF95C7C" w14:textId="77777777" w:rsidR="00E96EC9" w:rsidRPr="00A1687E" w:rsidRDefault="00E96EC9" w:rsidP="00E96EC9">
            <w:pPr>
              <w:spacing w:after="200"/>
              <w:rPr>
                <w:bCs/>
                <w:sz w:val="20"/>
                <w:szCs w:val="20"/>
              </w:rPr>
            </w:pPr>
            <w:r w:rsidRPr="00A1687E">
              <w:rPr>
                <w:bCs/>
                <w:sz w:val="20"/>
                <w:szCs w:val="20"/>
              </w:rPr>
              <w:t>Ö</w:t>
            </w:r>
            <w:r>
              <w:rPr>
                <w:bCs/>
                <w:sz w:val="20"/>
                <w:szCs w:val="20"/>
              </w:rPr>
              <w:t>K</w:t>
            </w:r>
            <w:r w:rsidRPr="00A1687E">
              <w:rPr>
                <w:bCs/>
                <w:sz w:val="20"/>
                <w:szCs w:val="20"/>
              </w:rPr>
              <w:t xml:space="preserve"> 1. Toplumun çözüm gerektiren sorunlarına karşı duyarlılık gösterebilme</w:t>
            </w:r>
          </w:p>
          <w:p w14:paraId="655DF389" w14:textId="77777777" w:rsidR="00E96EC9" w:rsidRPr="00A1687E" w:rsidRDefault="00E96EC9" w:rsidP="00E96EC9">
            <w:pPr>
              <w:spacing w:after="200"/>
              <w:rPr>
                <w:bCs/>
                <w:sz w:val="20"/>
                <w:szCs w:val="20"/>
              </w:rPr>
            </w:pPr>
            <w:r w:rsidRPr="00A1687E">
              <w:rPr>
                <w:bCs/>
                <w:sz w:val="20"/>
                <w:szCs w:val="20"/>
              </w:rPr>
              <w:t>Ö</w:t>
            </w:r>
            <w:r>
              <w:rPr>
                <w:bCs/>
                <w:sz w:val="20"/>
                <w:szCs w:val="20"/>
              </w:rPr>
              <w:t>K</w:t>
            </w:r>
            <w:r w:rsidRPr="00A1687E">
              <w:rPr>
                <w:bCs/>
                <w:sz w:val="20"/>
                <w:szCs w:val="20"/>
              </w:rPr>
              <w:t xml:space="preserve"> 2. Toplumsal duyarlılıkla göstererek toplumun sorunlarını çözüm arama</w:t>
            </w:r>
          </w:p>
          <w:p w14:paraId="6054BD96" w14:textId="77777777" w:rsidR="00E96EC9" w:rsidRPr="00A1687E" w:rsidRDefault="00E96EC9" w:rsidP="00E96EC9">
            <w:pPr>
              <w:spacing w:line="360" w:lineRule="auto"/>
              <w:rPr>
                <w:bCs/>
                <w:sz w:val="20"/>
                <w:szCs w:val="20"/>
              </w:rPr>
            </w:pPr>
            <w:r w:rsidRPr="00A1687E">
              <w:rPr>
                <w:bCs/>
                <w:sz w:val="20"/>
                <w:szCs w:val="20"/>
              </w:rPr>
              <w:t xml:space="preserve"> Ö</w:t>
            </w:r>
            <w:r>
              <w:rPr>
                <w:bCs/>
                <w:sz w:val="20"/>
                <w:szCs w:val="20"/>
              </w:rPr>
              <w:t>K</w:t>
            </w:r>
            <w:r w:rsidRPr="00A1687E">
              <w:rPr>
                <w:bCs/>
                <w:sz w:val="20"/>
                <w:szCs w:val="20"/>
              </w:rPr>
              <w:t xml:space="preserve"> 3. Toplumsal duyarlılığın geliştirilmesi için toplumun cesaretlendirilmesinde görev alabilme </w:t>
            </w:r>
          </w:p>
        </w:tc>
      </w:tr>
    </w:tbl>
    <w:p w14:paraId="6E2FECBE" w14:textId="77777777" w:rsidR="00E96EC9" w:rsidRPr="00A1687E"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A1687E" w14:paraId="16B44961" w14:textId="77777777" w:rsidTr="00123DB0">
        <w:trPr>
          <w:trHeight w:val="691"/>
        </w:trPr>
        <w:tc>
          <w:tcPr>
            <w:tcW w:w="9776" w:type="dxa"/>
          </w:tcPr>
          <w:p w14:paraId="3F9A1F6C" w14:textId="77777777" w:rsidR="00E96EC9" w:rsidRPr="00A1687E" w:rsidRDefault="00E96EC9" w:rsidP="00E96EC9">
            <w:pPr>
              <w:rPr>
                <w:sz w:val="20"/>
                <w:szCs w:val="20"/>
              </w:rPr>
            </w:pPr>
            <w:r w:rsidRPr="00A1687E">
              <w:rPr>
                <w:b/>
                <w:sz w:val="20"/>
                <w:szCs w:val="20"/>
              </w:rPr>
              <w:t>Öğrenme ve Öğretme Yöntemleri</w:t>
            </w:r>
            <w:r w:rsidRPr="00A1687E">
              <w:rPr>
                <w:sz w:val="20"/>
                <w:szCs w:val="20"/>
              </w:rPr>
              <w:t>: Kaynak tarama, beyin fırtınası, soru-cevap, grup tartışması, grup çalışması sorun çözme</w:t>
            </w:r>
          </w:p>
        </w:tc>
      </w:tr>
    </w:tbl>
    <w:p w14:paraId="64D46ABA" w14:textId="77777777" w:rsidR="00E96EC9" w:rsidRPr="00A1687E" w:rsidRDefault="00E96EC9" w:rsidP="000850F8">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584"/>
      </w:tblGrid>
      <w:tr w:rsidR="00E96EC9" w:rsidRPr="00A1687E" w14:paraId="23ACEDF7" w14:textId="77777777" w:rsidTr="00123DB0">
        <w:trPr>
          <w:trHeight w:val="140"/>
        </w:trPr>
        <w:tc>
          <w:tcPr>
            <w:tcW w:w="9776" w:type="dxa"/>
            <w:gridSpan w:val="3"/>
          </w:tcPr>
          <w:p w14:paraId="440F48AC" w14:textId="77777777" w:rsidR="00E96EC9" w:rsidRPr="00A1687E" w:rsidRDefault="00E96EC9" w:rsidP="00E96EC9">
            <w:pPr>
              <w:rPr>
                <w:b/>
                <w:sz w:val="20"/>
                <w:szCs w:val="20"/>
              </w:rPr>
            </w:pPr>
            <w:r w:rsidRPr="00A1687E">
              <w:rPr>
                <w:b/>
                <w:sz w:val="20"/>
                <w:szCs w:val="20"/>
              </w:rPr>
              <w:t>Değerlendirme Yöntemleri:</w:t>
            </w:r>
            <w:r w:rsidRPr="00A1687E">
              <w:rPr>
                <w:b/>
                <w:color w:val="FF0000"/>
                <w:sz w:val="20"/>
                <w:szCs w:val="20"/>
              </w:rPr>
              <w:t xml:space="preserve"> </w:t>
            </w:r>
          </w:p>
          <w:p w14:paraId="1963C5EE" w14:textId="77777777" w:rsidR="00E96EC9" w:rsidRPr="00A1687E" w:rsidRDefault="00E96EC9" w:rsidP="00E96EC9">
            <w:pPr>
              <w:rPr>
                <w:sz w:val="20"/>
                <w:szCs w:val="20"/>
              </w:rPr>
            </w:pPr>
            <w:r w:rsidRPr="00A1687E">
              <w:rPr>
                <w:sz w:val="20"/>
                <w:szCs w:val="20"/>
              </w:rPr>
              <w:t xml:space="preserve">(Değerlendirme yöntemi, öğrenme </w:t>
            </w:r>
            <w:r>
              <w:rPr>
                <w:sz w:val="20"/>
                <w:szCs w:val="20"/>
              </w:rPr>
              <w:t>kazanımları</w:t>
            </w:r>
            <w:r w:rsidRPr="00A1687E">
              <w:rPr>
                <w:sz w:val="20"/>
                <w:szCs w:val="20"/>
              </w:rPr>
              <w:t xml:space="preserve"> ve derste kullanılan öğretim teknikleri ile uyumlu olmalıdır)</w:t>
            </w:r>
          </w:p>
        </w:tc>
      </w:tr>
      <w:tr w:rsidR="00E96EC9" w:rsidRPr="00A1687E" w14:paraId="547B00D6" w14:textId="77777777" w:rsidTr="00123DB0">
        <w:trPr>
          <w:trHeight w:val="139"/>
        </w:trPr>
        <w:tc>
          <w:tcPr>
            <w:tcW w:w="3708" w:type="dxa"/>
          </w:tcPr>
          <w:p w14:paraId="3C31E08B" w14:textId="77777777" w:rsidR="00E96EC9" w:rsidRPr="00A1687E" w:rsidRDefault="00E96EC9" w:rsidP="00E96EC9">
            <w:pPr>
              <w:jc w:val="center"/>
              <w:rPr>
                <w:b/>
                <w:sz w:val="20"/>
                <w:szCs w:val="20"/>
              </w:rPr>
            </w:pPr>
          </w:p>
        </w:tc>
        <w:tc>
          <w:tcPr>
            <w:tcW w:w="2484" w:type="dxa"/>
          </w:tcPr>
          <w:p w14:paraId="607FF6BB" w14:textId="77777777" w:rsidR="00E96EC9" w:rsidRPr="00A1687E" w:rsidRDefault="00E96EC9" w:rsidP="00E96EC9">
            <w:pPr>
              <w:jc w:val="center"/>
              <w:rPr>
                <w:b/>
                <w:sz w:val="20"/>
                <w:szCs w:val="20"/>
              </w:rPr>
            </w:pPr>
            <w:r w:rsidRPr="00A1687E">
              <w:rPr>
                <w:sz w:val="20"/>
                <w:szCs w:val="20"/>
              </w:rPr>
              <w:t>Varsa (X) olarak işaretleyiniz</w:t>
            </w:r>
          </w:p>
        </w:tc>
        <w:tc>
          <w:tcPr>
            <w:tcW w:w="3584" w:type="dxa"/>
          </w:tcPr>
          <w:p w14:paraId="282953A7" w14:textId="77777777" w:rsidR="00E96EC9" w:rsidRPr="00A1687E" w:rsidRDefault="00E96EC9" w:rsidP="00E96EC9">
            <w:pPr>
              <w:jc w:val="center"/>
              <w:rPr>
                <w:b/>
                <w:sz w:val="20"/>
                <w:szCs w:val="20"/>
              </w:rPr>
            </w:pPr>
            <w:r w:rsidRPr="00A1687E">
              <w:rPr>
                <w:sz w:val="20"/>
                <w:szCs w:val="20"/>
              </w:rPr>
              <w:t>Yüzde (%)</w:t>
            </w:r>
          </w:p>
        </w:tc>
      </w:tr>
      <w:tr w:rsidR="00E96EC9" w:rsidRPr="00A1687E" w14:paraId="2C1FDDFE" w14:textId="77777777" w:rsidTr="00123DB0">
        <w:tc>
          <w:tcPr>
            <w:tcW w:w="3708" w:type="dxa"/>
            <w:vAlign w:val="center"/>
          </w:tcPr>
          <w:p w14:paraId="0DDC0369" w14:textId="77777777" w:rsidR="00E96EC9" w:rsidRPr="00A1687E" w:rsidRDefault="00E96EC9" w:rsidP="00E96EC9">
            <w:pPr>
              <w:autoSpaceDE w:val="0"/>
              <w:autoSpaceDN w:val="0"/>
              <w:adjustRightInd w:val="0"/>
              <w:rPr>
                <w:sz w:val="20"/>
                <w:szCs w:val="20"/>
              </w:rPr>
            </w:pPr>
            <w:r w:rsidRPr="00A1687E">
              <w:rPr>
                <w:b/>
                <w:sz w:val="20"/>
                <w:szCs w:val="20"/>
              </w:rPr>
              <w:t>Yarıyıl İçi/Sonu Çalışmaları</w:t>
            </w:r>
          </w:p>
        </w:tc>
        <w:tc>
          <w:tcPr>
            <w:tcW w:w="2484" w:type="dxa"/>
            <w:vAlign w:val="center"/>
          </w:tcPr>
          <w:p w14:paraId="4C7B9BAD" w14:textId="77777777" w:rsidR="00E96EC9" w:rsidRPr="00A1687E" w:rsidRDefault="00E96EC9" w:rsidP="00E96EC9">
            <w:pPr>
              <w:autoSpaceDE w:val="0"/>
              <w:autoSpaceDN w:val="0"/>
              <w:adjustRightInd w:val="0"/>
              <w:jc w:val="center"/>
              <w:rPr>
                <w:sz w:val="20"/>
                <w:szCs w:val="20"/>
              </w:rPr>
            </w:pPr>
          </w:p>
        </w:tc>
        <w:tc>
          <w:tcPr>
            <w:tcW w:w="3584" w:type="dxa"/>
            <w:vAlign w:val="center"/>
          </w:tcPr>
          <w:p w14:paraId="3D100F18" w14:textId="77777777" w:rsidR="00E96EC9" w:rsidRPr="00A1687E" w:rsidRDefault="00E96EC9" w:rsidP="00E96EC9">
            <w:pPr>
              <w:autoSpaceDE w:val="0"/>
              <w:autoSpaceDN w:val="0"/>
              <w:adjustRightInd w:val="0"/>
              <w:jc w:val="center"/>
              <w:rPr>
                <w:sz w:val="20"/>
                <w:szCs w:val="20"/>
              </w:rPr>
            </w:pPr>
          </w:p>
        </w:tc>
      </w:tr>
      <w:tr w:rsidR="00E96EC9" w:rsidRPr="00A1687E" w14:paraId="3FA6492D" w14:textId="77777777" w:rsidTr="00123DB0">
        <w:tc>
          <w:tcPr>
            <w:tcW w:w="3708" w:type="dxa"/>
            <w:vAlign w:val="center"/>
          </w:tcPr>
          <w:p w14:paraId="5D941DAE" w14:textId="77777777" w:rsidR="00E96EC9" w:rsidRPr="00A1687E" w:rsidRDefault="00E96EC9" w:rsidP="00E96EC9">
            <w:pPr>
              <w:autoSpaceDE w:val="0"/>
              <w:autoSpaceDN w:val="0"/>
              <w:adjustRightInd w:val="0"/>
              <w:ind w:left="708"/>
              <w:rPr>
                <w:b/>
                <w:sz w:val="20"/>
                <w:szCs w:val="20"/>
              </w:rPr>
            </w:pPr>
            <w:r w:rsidRPr="00A1687E">
              <w:rPr>
                <w:b/>
                <w:sz w:val="20"/>
                <w:szCs w:val="20"/>
              </w:rPr>
              <w:t>Ara Sınavlar</w:t>
            </w:r>
          </w:p>
        </w:tc>
        <w:tc>
          <w:tcPr>
            <w:tcW w:w="2484" w:type="dxa"/>
            <w:shd w:val="clear" w:color="auto" w:fill="auto"/>
            <w:vAlign w:val="center"/>
          </w:tcPr>
          <w:p w14:paraId="16439632" w14:textId="77777777" w:rsidR="00E96EC9" w:rsidRPr="00A1687E" w:rsidRDefault="00E96EC9" w:rsidP="00E96EC9">
            <w:pPr>
              <w:autoSpaceDE w:val="0"/>
              <w:autoSpaceDN w:val="0"/>
              <w:adjustRightInd w:val="0"/>
              <w:jc w:val="center"/>
              <w:rPr>
                <w:sz w:val="20"/>
                <w:szCs w:val="20"/>
              </w:rPr>
            </w:pPr>
            <w:r w:rsidRPr="00A1687E">
              <w:rPr>
                <w:sz w:val="20"/>
                <w:szCs w:val="20"/>
              </w:rPr>
              <w:t>X</w:t>
            </w:r>
          </w:p>
        </w:tc>
        <w:tc>
          <w:tcPr>
            <w:tcW w:w="3584" w:type="dxa"/>
            <w:shd w:val="clear" w:color="auto" w:fill="auto"/>
            <w:vAlign w:val="center"/>
          </w:tcPr>
          <w:p w14:paraId="39E5CAEA" w14:textId="77777777" w:rsidR="00E96EC9" w:rsidRPr="00A1687E" w:rsidRDefault="00E96EC9" w:rsidP="00E96EC9">
            <w:pPr>
              <w:autoSpaceDE w:val="0"/>
              <w:autoSpaceDN w:val="0"/>
              <w:adjustRightInd w:val="0"/>
              <w:jc w:val="center"/>
              <w:rPr>
                <w:sz w:val="20"/>
                <w:szCs w:val="20"/>
              </w:rPr>
            </w:pPr>
            <w:r w:rsidRPr="00A1687E">
              <w:rPr>
                <w:sz w:val="20"/>
                <w:szCs w:val="20"/>
              </w:rPr>
              <w:t>%50</w:t>
            </w:r>
          </w:p>
        </w:tc>
      </w:tr>
      <w:tr w:rsidR="00E96EC9" w:rsidRPr="00A1687E" w14:paraId="1ADB21C8" w14:textId="77777777" w:rsidTr="00123DB0">
        <w:tc>
          <w:tcPr>
            <w:tcW w:w="3708" w:type="dxa"/>
            <w:vAlign w:val="center"/>
          </w:tcPr>
          <w:p w14:paraId="695218D7" w14:textId="77777777" w:rsidR="00E96EC9" w:rsidRPr="00A1687E" w:rsidRDefault="00E96EC9" w:rsidP="00E96EC9">
            <w:pPr>
              <w:autoSpaceDE w:val="0"/>
              <w:autoSpaceDN w:val="0"/>
              <w:adjustRightInd w:val="0"/>
              <w:ind w:left="708"/>
              <w:rPr>
                <w:b/>
                <w:sz w:val="20"/>
                <w:szCs w:val="20"/>
              </w:rPr>
            </w:pPr>
            <w:r w:rsidRPr="00A1687E">
              <w:rPr>
                <w:b/>
                <w:sz w:val="20"/>
                <w:szCs w:val="20"/>
              </w:rPr>
              <w:t>Yoklama Sınavı (Quiz)</w:t>
            </w:r>
          </w:p>
        </w:tc>
        <w:tc>
          <w:tcPr>
            <w:tcW w:w="2484" w:type="dxa"/>
            <w:shd w:val="clear" w:color="auto" w:fill="auto"/>
            <w:vAlign w:val="center"/>
          </w:tcPr>
          <w:p w14:paraId="0D8FD39D" w14:textId="77777777" w:rsidR="00E96EC9" w:rsidRPr="00A1687E" w:rsidRDefault="00E96EC9" w:rsidP="00E96EC9">
            <w:pPr>
              <w:autoSpaceDE w:val="0"/>
              <w:autoSpaceDN w:val="0"/>
              <w:adjustRightInd w:val="0"/>
              <w:jc w:val="center"/>
              <w:rPr>
                <w:sz w:val="20"/>
                <w:szCs w:val="20"/>
              </w:rPr>
            </w:pPr>
          </w:p>
        </w:tc>
        <w:tc>
          <w:tcPr>
            <w:tcW w:w="3584" w:type="dxa"/>
            <w:shd w:val="clear" w:color="auto" w:fill="auto"/>
            <w:vAlign w:val="center"/>
          </w:tcPr>
          <w:p w14:paraId="61B5E9E7" w14:textId="77777777" w:rsidR="00E96EC9" w:rsidRPr="00A1687E" w:rsidRDefault="00E96EC9" w:rsidP="00E96EC9">
            <w:pPr>
              <w:autoSpaceDE w:val="0"/>
              <w:autoSpaceDN w:val="0"/>
              <w:adjustRightInd w:val="0"/>
              <w:jc w:val="center"/>
              <w:rPr>
                <w:sz w:val="20"/>
                <w:szCs w:val="20"/>
              </w:rPr>
            </w:pPr>
          </w:p>
        </w:tc>
      </w:tr>
      <w:tr w:rsidR="00E96EC9" w:rsidRPr="00A1687E" w14:paraId="1B2134CE" w14:textId="77777777" w:rsidTr="00123DB0">
        <w:tc>
          <w:tcPr>
            <w:tcW w:w="3708" w:type="dxa"/>
            <w:vAlign w:val="center"/>
          </w:tcPr>
          <w:p w14:paraId="63ABA77B" w14:textId="77777777" w:rsidR="00E96EC9" w:rsidRPr="00A1687E" w:rsidRDefault="00E96EC9" w:rsidP="00E96EC9">
            <w:pPr>
              <w:autoSpaceDE w:val="0"/>
              <w:autoSpaceDN w:val="0"/>
              <w:adjustRightInd w:val="0"/>
              <w:ind w:left="708"/>
              <w:rPr>
                <w:b/>
                <w:sz w:val="20"/>
                <w:szCs w:val="20"/>
              </w:rPr>
            </w:pPr>
            <w:r w:rsidRPr="00A1687E">
              <w:rPr>
                <w:b/>
                <w:sz w:val="20"/>
                <w:szCs w:val="20"/>
              </w:rPr>
              <w:t>Ödev/Sunum</w:t>
            </w:r>
          </w:p>
        </w:tc>
        <w:tc>
          <w:tcPr>
            <w:tcW w:w="2484" w:type="dxa"/>
            <w:shd w:val="clear" w:color="auto" w:fill="auto"/>
            <w:vAlign w:val="center"/>
          </w:tcPr>
          <w:p w14:paraId="4B4511DE" w14:textId="77777777" w:rsidR="00E96EC9" w:rsidRPr="00A1687E" w:rsidRDefault="00E96EC9" w:rsidP="00E96EC9">
            <w:pPr>
              <w:autoSpaceDE w:val="0"/>
              <w:autoSpaceDN w:val="0"/>
              <w:adjustRightInd w:val="0"/>
              <w:jc w:val="center"/>
              <w:rPr>
                <w:sz w:val="20"/>
                <w:szCs w:val="20"/>
              </w:rPr>
            </w:pPr>
          </w:p>
        </w:tc>
        <w:tc>
          <w:tcPr>
            <w:tcW w:w="3584" w:type="dxa"/>
            <w:shd w:val="clear" w:color="auto" w:fill="auto"/>
            <w:vAlign w:val="center"/>
          </w:tcPr>
          <w:p w14:paraId="33CB58FA" w14:textId="77777777" w:rsidR="00E96EC9" w:rsidRPr="00A1687E" w:rsidRDefault="00E96EC9" w:rsidP="00E96EC9">
            <w:pPr>
              <w:autoSpaceDE w:val="0"/>
              <w:autoSpaceDN w:val="0"/>
              <w:adjustRightInd w:val="0"/>
              <w:jc w:val="center"/>
              <w:rPr>
                <w:sz w:val="20"/>
                <w:szCs w:val="20"/>
              </w:rPr>
            </w:pPr>
          </w:p>
        </w:tc>
      </w:tr>
      <w:tr w:rsidR="00E96EC9" w:rsidRPr="00A1687E" w14:paraId="0FDDAEE4" w14:textId="77777777" w:rsidTr="00123DB0">
        <w:tc>
          <w:tcPr>
            <w:tcW w:w="3708" w:type="dxa"/>
            <w:vAlign w:val="center"/>
          </w:tcPr>
          <w:p w14:paraId="63F38F56" w14:textId="77777777" w:rsidR="00E96EC9" w:rsidRPr="00A1687E" w:rsidRDefault="00E96EC9" w:rsidP="00E96EC9">
            <w:pPr>
              <w:autoSpaceDE w:val="0"/>
              <w:autoSpaceDN w:val="0"/>
              <w:adjustRightInd w:val="0"/>
              <w:ind w:left="708"/>
              <w:rPr>
                <w:b/>
                <w:sz w:val="20"/>
                <w:szCs w:val="20"/>
              </w:rPr>
            </w:pPr>
            <w:r w:rsidRPr="00A1687E">
              <w:rPr>
                <w:b/>
                <w:sz w:val="20"/>
                <w:szCs w:val="20"/>
              </w:rPr>
              <w:t>Proje</w:t>
            </w:r>
          </w:p>
        </w:tc>
        <w:tc>
          <w:tcPr>
            <w:tcW w:w="2484" w:type="dxa"/>
            <w:shd w:val="clear" w:color="auto" w:fill="auto"/>
            <w:vAlign w:val="center"/>
          </w:tcPr>
          <w:p w14:paraId="11CEC18B" w14:textId="77777777" w:rsidR="00E96EC9" w:rsidRPr="00A1687E" w:rsidRDefault="00E96EC9" w:rsidP="00E96EC9">
            <w:pPr>
              <w:autoSpaceDE w:val="0"/>
              <w:autoSpaceDN w:val="0"/>
              <w:adjustRightInd w:val="0"/>
              <w:jc w:val="center"/>
              <w:rPr>
                <w:sz w:val="20"/>
                <w:szCs w:val="20"/>
              </w:rPr>
            </w:pPr>
          </w:p>
        </w:tc>
        <w:tc>
          <w:tcPr>
            <w:tcW w:w="3584" w:type="dxa"/>
            <w:shd w:val="clear" w:color="auto" w:fill="auto"/>
            <w:vAlign w:val="center"/>
          </w:tcPr>
          <w:p w14:paraId="43E3A92B" w14:textId="77777777" w:rsidR="00E96EC9" w:rsidRPr="00A1687E" w:rsidRDefault="00E96EC9" w:rsidP="00E96EC9">
            <w:pPr>
              <w:autoSpaceDE w:val="0"/>
              <w:autoSpaceDN w:val="0"/>
              <w:adjustRightInd w:val="0"/>
              <w:jc w:val="center"/>
              <w:rPr>
                <w:sz w:val="20"/>
                <w:szCs w:val="20"/>
              </w:rPr>
            </w:pPr>
          </w:p>
        </w:tc>
      </w:tr>
      <w:tr w:rsidR="00E96EC9" w:rsidRPr="00A1687E" w14:paraId="14DF2E4A" w14:textId="77777777" w:rsidTr="00123DB0">
        <w:tc>
          <w:tcPr>
            <w:tcW w:w="3708" w:type="dxa"/>
            <w:vAlign w:val="center"/>
          </w:tcPr>
          <w:p w14:paraId="468B1341" w14:textId="77777777" w:rsidR="00E96EC9" w:rsidRPr="00A1687E" w:rsidRDefault="00E96EC9" w:rsidP="00E96EC9">
            <w:pPr>
              <w:autoSpaceDE w:val="0"/>
              <w:autoSpaceDN w:val="0"/>
              <w:adjustRightInd w:val="0"/>
              <w:ind w:left="708"/>
              <w:rPr>
                <w:b/>
                <w:sz w:val="20"/>
                <w:szCs w:val="20"/>
              </w:rPr>
            </w:pPr>
            <w:r w:rsidRPr="00A1687E">
              <w:rPr>
                <w:b/>
                <w:sz w:val="20"/>
                <w:szCs w:val="20"/>
              </w:rPr>
              <w:t xml:space="preserve">Laboratuvar </w:t>
            </w:r>
          </w:p>
        </w:tc>
        <w:tc>
          <w:tcPr>
            <w:tcW w:w="2484" w:type="dxa"/>
            <w:shd w:val="clear" w:color="auto" w:fill="auto"/>
            <w:vAlign w:val="center"/>
          </w:tcPr>
          <w:p w14:paraId="606E87D1" w14:textId="77777777" w:rsidR="00E96EC9" w:rsidRPr="00A1687E" w:rsidRDefault="00E96EC9" w:rsidP="00E96EC9">
            <w:pPr>
              <w:autoSpaceDE w:val="0"/>
              <w:autoSpaceDN w:val="0"/>
              <w:adjustRightInd w:val="0"/>
              <w:jc w:val="center"/>
              <w:rPr>
                <w:sz w:val="20"/>
                <w:szCs w:val="20"/>
              </w:rPr>
            </w:pPr>
          </w:p>
        </w:tc>
        <w:tc>
          <w:tcPr>
            <w:tcW w:w="3584" w:type="dxa"/>
            <w:shd w:val="clear" w:color="auto" w:fill="auto"/>
            <w:vAlign w:val="center"/>
          </w:tcPr>
          <w:p w14:paraId="0B5D49A6" w14:textId="77777777" w:rsidR="00E96EC9" w:rsidRPr="00A1687E" w:rsidRDefault="00E96EC9" w:rsidP="00E96EC9">
            <w:pPr>
              <w:autoSpaceDE w:val="0"/>
              <w:autoSpaceDN w:val="0"/>
              <w:adjustRightInd w:val="0"/>
              <w:jc w:val="center"/>
              <w:rPr>
                <w:sz w:val="20"/>
                <w:szCs w:val="20"/>
              </w:rPr>
            </w:pPr>
          </w:p>
        </w:tc>
      </w:tr>
      <w:tr w:rsidR="00E96EC9" w:rsidRPr="00A1687E" w14:paraId="18C174F5" w14:textId="77777777" w:rsidTr="00123DB0">
        <w:tc>
          <w:tcPr>
            <w:tcW w:w="3708" w:type="dxa"/>
            <w:vAlign w:val="center"/>
          </w:tcPr>
          <w:p w14:paraId="50FF7D36" w14:textId="77777777" w:rsidR="00E96EC9" w:rsidRPr="00A1687E" w:rsidRDefault="00E96EC9" w:rsidP="00E96EC9">
            <w:pPr>
              <w:autoSpaceDE w:val="0"/>
              <w:autoSpaceDN w:val="0"/>
              <w:adjustRightInd w:val="0"/>
              <w:ind w:left="708"/>
              <w:rPr>
                <w:b/>
                <w:sz w:val="20"/>
                <w:szCs w:val="20"/>
              </w:rPr>
            </w:pPr>
            <w:r w:rsidRPr="00A1687E">
              <w:rPr>
                <w:b/>
                <w:sz w:val="20"/>
                <w:szCs w:val="20"/>
              </w:rPr>
              <w:t xml:space="preserve">Final Sınavı </w:t>
            </w:r>
          </w:p>
        </w:tc>
        <w:tc>
          <w:tcPr>
            <w:tcW w:w="2484" w:type="dxa"/>
            <w:shd w:val="clear" w:color="auto" w:fill="auto"/>
            <w:vAlign w:val="center"/>
          </w:tcPr>
          <w:p w14:paraId="74736086" w14:textId="77777777" w:rsidR="00E96EC9" w:rsidRPr="00A1687E" w:rsidRDefault="00E96EC9" w:rsidP="00E96EC9">
            <w:pPr>
              <w:autoSpaceDE w:val="0"/>
              <w:autoSpaceDN w:val="0"/>
              <w:adjustRightInd w:val="0"/>
              <w:jc w:val="center"/>
              <w:rPr>
                <w:sz w:val="20"/>
                <w:szCs w:val="20"/>
              </w:rPr>
            </w:pPr>
            <w:r w:rsidRPr="00A1687E">
              <w:rPr>
                <w:sz w:val="20"/>
                <w:szCs w:val="20"/>
              </w:rPr>
              <w:t>X</w:t>
            </w:r>
          </w:p>
        </w:tc>
        <w:tc>
          <w:tcPr>
            <w:tcW w:w="3584" w:type="dxa"/>
            <w:shd w:val="clear" w:color="auto" w:fill="auto"/>
            <w:vAlign w:val="center"/>
          </w:tcPr>
          <w:p w14:paraId="094AE1B4" w14:textId="77777777" w:rsidR="00E96EC9" w:rsidRPr="00A1687E" w:rsidRDefault="00E96EC9" w:rsidP="00E96EC9">
            <w:pPr>
              <w:autoSpaceDE w:val="0"/>
              <w:autoSpaceDN w:val="0"/>
              <w:adjustRightInd w:val="0"/>
              <w:jc w:val="center"/>
              <w:rPr>
                <w:sz w:val="20"/>
                <w:szCs w:val="20"/>
              </w:rPr>
            </w:pPr>
            <w:r w:rsidRPr="00A1687E">
              <w:rPr>
                <w:sz w:val="20"/>
                <w:szCs w:val="20"/>
              </w:rPr>
              <w:t>%50</w:t>
            </w:r>
          </w:p>
        </w:tc>
      </w:tr>
      <w:tr w:rsidR="00E96EC9" w:rsidRPr="00A1687E" w14:paraId="7790918C" w14:textId="77777777" w:rsidTr="00123DB0">
        <w:tc>
          <w:tcPr>
            <w:tcW w:w="3708" w:type="dxa"/>
            <w:vAlign w:val="center"/>
          </w:tcPr>
          <w:p w14:paraId="50B0A82E" w14:textId="77777777" w:rsidR="00E96EC9" w:rsidRPr="00A1687E" w:rsidRDefault="00E96EC9" w:rsidP="00E96EC9">
            <w:pPr>
              <w:autoSpaceDE w:val="0"/>
              <w:autoSpaceDN w:val="0"/>
              <w:adjustRightInd w:val="0"/>
              <w:ind w:left="708"/>
              <w:rPr>
                <w:b/>
                <w:sz w:val="20"/>
                <w:szCs w:val="20"/>
              </w:rPr>
            </w:pPr>
            <w:r w:rsidRPr="00A1687E">
              <w:rPr>
                <w:b/>
                <w:sz w:val="20"/>
                <w:szCs w:val="20"/>
              </w:rPr>
              <w:t xml:space="preserve">Derse Katılım </w:t>
            </w:r>
          </w:p>
        </w:tc>
        <w:tc>
          <w:tcPr>
            <w:tcW w:w="2484" w:type="dxa"/>
            <w:vAlign w:val="center"/>
          </w:tcPr>
          <w:p w14:paraId="2430CA00" w14:textId="77777777" w:rsidR="00E96EC9" w:rsidRPr="00A1687E" w:rsidRDefault="00E96EC9" w:rsidP="00E96EC9">
            <w:pPr>
              <w:autoSpaceDE w:val="0"/>
              <w:autoSpaceDN w:val="0"/>
              <w:adjustRightInd w:val="0"/>
              <w:jc w:val="center"/>
              <w:rPr>
                <w:sz w:val="20"/>
                <w:szCs w:val="20"/>
              </w:rPr>
            </w:pPr>
          </w:p>
        </w:tc>
        <w:tc>
          <w:tcPr>
            <w:tcW w:w="3584" w:type="dxa"/>
            <w:vAlign w:val="center"/>
          </w:tcPr>
          <w:p w14:paraId="7EC21AF1" w14:textId="77777777" w:rsidR="00E96EC9" w:rsidRPr="00A1687E" w:rsidRDefault="00E96EC9" w:rsidP="00E96EC9">
            <w:pPr>
              <w:autoSpaceDE w:val="0"/>
              <w:autoSpaceDN w:val="0"/>
              <w:adjustRightInd w:val="0"/>
              <w:jc w:val="center"/>
              <w:rPr>
                <w:sz w:val="20"/>
                <w:szCs w:val="20"/>
              </w:rPr>
            </w:pPr>
          </w:p>
        </w:tc>
      </w:tr>
      <w:tr w:rsidR="00E96EC9" w:rsidRPr="00A1687E" w14:paraId="68774B99" w14:textId="77777777" w:rsidTr="00123DB0">
        <w:tc>
          <w:tcPr>
            <w:tcW w:w="3708" w:type="dxa"/>
            <w:vAlign w:val="center"/>
          </w:tcPr>
          <w:p w14:paraId="002CADC3" w14:textId="77777777" w:rsidR="00E96EC9" w:rsidRPr="00A1687E" w:rsidRDefault="00E96EC9" w:rsidP="00E96EC9">
            <w:pPr>
              <w:autoSpaceDE w:val="0"/>
              <w:autoSpaceDN w:val="0"/>
              <w:adjustRightInd w:val="0"/>
              <w:ind w:left="708"/>
              <w:rPr>
                <w:b/>
                <w:sz w:val="20"/>
                <w:szCs w:val="20"/>
              </w:rPr>
            </w:pPr>
            <w:r w:rsidRPr="00A1687E">
              <w:rPr>
                <w:b/>
                <w:sz w:val="20"/>
                <w:szCs w:val="20"/>
              </w:rPr>
              <w:t xml:space="preserve">Uygulama </w:t>
            </w:r>
          </w:p>
        </w:tc>
        <w:tc>
          <w:tcPr>
            <w:tcW w:w="2484" w:type="dxa"/>
            <w:vAlign w:val="center"/>
          </w:tcPr>
          <w:p w14:paraId="4D12B5BB" w14:textId="77777777" w:rsidR="00E96EC9" w:rsidRPr="00A1687E" w:rsidRDefault="00E96EC9" w:rsidP="00E96EC9">
            <w:pPr>
              <w:autoSpaceDE w:val="0"/>
              <w:autoSpaceDN w:val="0"/>
              <w:adjustRightInd w:val="0"/>
              <w:jc w:val="center"/>
              <w:rPr>
                <w:sz w:val="20"/>
                <w:szCs w:val="20"/>
              </w:rPr>
            </w:pPr>
          </w:p>
        </w:tc>
        <w:tc>
          <w:tcPr>
            <w:tcW w:w="3584" w:type="dxa"/>
            <w:vAlign w:val="center"/>
          </w:tcPr>
          <w:p w14:paraId="61D2A0FF" w14:textId="77777777" w:rsidR="00E96EC9" w:rsidRPr="00A1687E" w:rsidRDefault="00E96EC9" w:rsidP="00E96EC9">
            <w:pPr>
              <w:autoSpaceDE w:val="0"/>
              <w:autoSpaceDN w:val="0"/>
              <w:adjustRightInd w:val="0"/>
              <w:jc w:val="center"/>
              <w:rPr>
                <w:sz w:val="20"/>
                <w:szCs w:val="20"/>
              </w:rPr>
            </w:pPr>
          </w:p>
        </w:tc>
      </w:tr>
      <w:tr w:rsidR="00E96EC9" w:rsidRPr="00A1687E" w14:paraId="29939C13" w14:textId="77777777" w:rsidTr="00123DB0">
        <w:trPr>
          <w:trHeight w:val="543"/>
        </w:trPr>
        <w:tc>
          <w:tcPr>
            <w:tcW w:w="9776" w:type="dxa"/>
            <w:gridSpan w:val="3"/>
            <w:vAlign w:val="center"/>
          </w:tcPr>
          <w:p w14:paraId="439C1B2D" w14:textId="77777777" w:rsidR="00E96EC9" w:rsidRPr="00A1687E" w:rsidRDefault="00E96EC9" w:rsidP="00E96EC9">
            <w:pPr>
              <w:autoSpaceDE w:val="0"/>
              <w:autoSpaceDN w:val="0"/>
              <w:adjustRightInd w:val="0"/>
              <w:rPr>
                <w:b/>
                <w:sz w:val="20"/>
                <w:szCs w:val="20"/>
              </w:rPr>
            </w:pPr>
            <w:r w:rsidRPr="00A1687E">
              <w:rPr>
                <w:b/>
                <w:sz w:val="20"/>
                <w:szCs w:val="20"/>
              </w:rPr>
              <w:t xml:space="preserve">Değerlendirme Yöntemlerine İlişkin Açıklamalar:  </w:t>
            </w:r>
          </w:p>
          <w:p w14:paraId="54D7E762" w14:textId="48063F3A" w:rsidR="00E96EC9" w:rsidRPr="00A1687E" w:rsidRDefault="00E96EC9" w:rsidP="00E96EC9">
            <w:pPr>
              <w:autoSpaceDE w:val="0"/>
              <w:autoSpaceDN w:val="0"/>
              <w:adjustRightInd w:val="0"/>
              <w:rPr>
                <w:sz w:val="20"/>
                <w:szCs w:val="20"/>
              </w:rPr>
            </w:pPr>
            <w:r w:rsidRPr="00A1687E">
              <w:rPr>
                <w:sz w:val="20"/>
                <w:szCs w:val="20"/>
              </w:rPr>
              <w:t>Dersin değerlendirilmesinde ara sınav notunun yüzde 50’si ile final notunun % 50’si ders başarı notu olarak belirlenecekti</w:t>
            </w:r>
            <w:r w:rsidR="000850F8">
              <w:rPr>
                <w:sz w:val="20"/>
                <w:szCs w:val="20"/>
              </w:rPr>
              <w:t>r.</w:t>
            </w:r>
          </w:p>
          <w:p w14:paraId="68D40A14" w14:textId="4EE0B5B4" w:rsidR="00E96EC9" w:rsidRPr="000850F8" w:rsidRDefault="00E96EC9" w:rsidP="00E96EC9">
            <w:pPr>
              <w:autoSpaceDE w:val="0"/>
              <w:autoSpaceDN w:val="0"/>
              <w:adjustRightInd w:val="0"/>
              <w:rPr>
                <w:sz w:val="20"/>
                <w:szCs w:val="20"/>
              </w:rPr>
            </w:pPr>
            <w:r w:rsidRPr="00A1687E">
              <w:rPr>
                <w:sz w:val="20"/>
                <w:szCs w:val="20"/>
              </w:rPr>
              <w:t>Ders Başarı Notu: %50 yarıyıl içi n</w:t>
            </w:r>
            <w:r w:rsidR="000850F8">
              <w:rPr>
                <w:sz w:val="20"/>
                <w:szCs w:val="20"/>
              </w:rPr>
              <w:t>otu (ara sınav) +%50 final notu</w:t>
            </w:r>
          </w:p>
        </w:tc>
      </w:tr>
      <w:tr w:rsidR="00E96EC9" w:rsidRPr="00A1687E" w14:paraId="44A69458" w14:textId="77777777" w:rsidTr="000850F8">
        <w:trPr>
          <w:trHeight w:val="441"/>
        </w:trPr>
        <w:tc>
          <w:tcPr>
            <w:tcW w:w="9776" w:type="dxa"/>
            <w:gridSpan w:val="3"/>
          </w:tcPr>
          <w:p w14:paraId="1ED75394" w14:textId="77777777" w:rsidR="00E96EC9" w:rsidRPr="00A1687E" w:rsidRDefault="00E96EC9" w:rsidP="00E96EC9">
            <w:pPr>
              <w:tabs>
                <w:tab w:val="left" w:pos="6550"/>
              </w:tabs>
              <w:rPr>
                <w:sz w:val="20"/>
                <w:szCs w:val="20"/>
              </w:rPr>
            </w:pPr>
            <w:r w:rsidRPr="00A1687E">
              <w:rPr>
                <w:b/>
                <w:sz w:val="20"/>
                <w:szCs w:val="20"/>
              </w:rPr>
              <w:t xml:space="preserve">Değerlendirme Kriteri: </w:t>
            </w:r>
          </w:p>
          <w:p w14:paraId="45AE23F7" w14:textId="77777777" w:rsidR="00E96EC9" w:rsidRPr="00A1687E" w:rsidRDefault="00E96EC9" w:rsidP="00E96EC9">
            <w:pPr>
              <w:jc w:val="both"/>
              <w:rPr>
                <w:sz w:val="20"/>
                <w:szCs w:val="20"/>
              </w:rPr>
            </w:pPr>
            <w:r w:rsidRPr="00A1687E">
              <w:rPr>
                <w:sz w:val="20"/>
                <w:szCs w:val="20"/>
              </w:rPr>
              <w:t>Sınavlarda; yorumlama, hatırlama, karar verme, açıklama, sınıflama, bilgileri birleştirme becerileri değerlendirilecektir</w:t>
            </w:r>
          </w:p>
        </w:tc>
      </w:tr>
    </w:tbl>
    <w:p w14:paraId="2069BFD6" w14:textId="77777777" w:rsidR="00E96EC9" w:rsidRPr="00A1687E" w:rsidRDefault="00E96EC9" w:rsidP="000850F8">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6"/>
        <w:gridCol w:w="3827"/>
        <w:gridCol w:w="5103"/>
      </w:tblGrid>
      <w:tr w:rsidR="00E96EC9" w:rsidRPr="00A1687E" w14:paraId="2983B18D" w14:textId="77777777" w:rsidTr="00123DB0">
        <w:tc>
          <w:tcPr>
            <w:tcW w:w="9776" w:type="dxa"/>
            <w:gridSpan w:val="3"/>
            <w:tcBorders>
              <w:top w:val="single" w:sz="4" w:space="0" w:color="auto"/>
            </w:tcBorders>
          </w:tcPr>
          <w:p w14:paraId="13F141D9" w14:textId="77777777" w:rsidR="00E96EC9" w:rsidRPr="00A1687E" w:rsidRDefault="00E96EC9" w:rsidP="00E96EC9">
            <w:pPr>
              <w:spacing w:line="360" w:lineRule="auto"/>
              <w:rPr>
                <w:b/>
                <w:sz w:val="20"/>
                <w:szCs w:val="20"/>
              </w:rPr>
            </w:pPr>
            <w:r w:rsidRPr="00A1687E">
              <w:rPr>
                <w:b/>
                <w:sz w:val="20"/>
                <w:szCs w:val="20"/>
              </w:rPr>
              <w:t xml:space="preserve">Ders İçin Önerilen Kaynaklar: </w:t>
            </w:r>
          </w:p>
          <w:p w14:paraId="2977D1CA" w14:textId="77777777" w:rsidR="00E96EC9" w:rsidRPr="00A1687E" w:rsidRDefault="00E96EC9" w:rsidP="00E96EC9">
            <w:pPr>
              <w:spacing w:line="360" w:lineRule="auto"/>
              <w:rPr>
                <w:b/>
                <w:sz w:val="20"/>
                <w:szCs w:val="20"/>
              </w:rPr>
            </w:pPr>
            <w:r w:rsidRPr="00A1687E">
              <w:rPr>
                <w:b/>
                <w:sz w:val="20"/>
                <w:szCs w:val="20"/>
              </w:rPr>
              <w:t>Ana Kaynaklar:</w:t>
            </w:r>
          </w:p>
          <w:p w14:paraId="74B7EF72" w14:textId="77777777" w:rsidR="00E96EC9" w:rsidRPr="00223D98" w:rsidRDefault="00E96EC9" w:rsidP="0054191D">
            <w:pPr>
              <w:pStyle w:val="ListeParagraf"/>
              <w:numPr>
                <w:ilvl w:val="0"/>
                <w:numId w:val="79"/>
              </w:numPr>
              <w:spacing w:line="360" w:lineRule="auto"/>
              <w:rPr>
                <w:sz w:val="20"/>
                <w:szCs w:val="20"/>
              </w:rPr>
            </w:pPr>
            <w:r w:rsidRPr="00223D98">
              <w:rPr>
                <w:sz w:val="20"/>
                <w:szCs w:val="20"/>
              </w:rPr>
              <w:t>Yaşlı Bakımı Hemşireliği, Çeviri editörü: Ayfer Karadakovan 2015.</w:t>
            </w:r>
          </w:p>
          <w:p w14:paraId="4F69EA0A" w14:textId="77777777" w:rsidR="00E96EC9" w:rsidRPr="00A1687E" w:rsidRDefault="00E96EC9" w:rsidP="0054191D">
            <w:pPr>
              <w:numPr>
                <w:ilvl w:val="0"/>
                <w:numId w:val="79"/>
              </w:numPr>
              <w:spacing w:line="360" w:lineRule="auto"/>
              <w:rPr>
                <w:sz w:val="20"/>
                <w:szCs w:val="20"/>
              </w:rPr>
            </w:pPr>
            <w:r w:rsidRPr="00A1687E">
              <w:rPr>
                <w:sz w:val="20"/>
                <w:szCs w:val="20"/>
              </w:rPr>
              <w:t>Akp</w:t>
            </w:r>
            <w:r w:rsidRPr="00A1687E">
              <w:rPr>
                <w:bCs/>
                <w:sz w:val="20"/>
                <w:szCs w:val="20"/>
              </w:rPr>
              <w:t>ı</w:t>
            </w:r>
            <w:r w:rsidRPr="00A1687E">
              <w:rPr>
                <w:sz w:val="20"/>
                <w:szCs w:val="20"/>
              </w:rPr>
              <w:t>nar B, Küçükgüçlü Ö, Yener G (</w:t>
            </w:r>
            <w:r w:rsidRPr="00A1687E">
              <w:rPr>
                <w:bCs/>
                <w:sz w:val="20"/>
                <w:szCs w:val="20"/>
              </w:rPr>
              <w:t>2011)</w:t>
            </w:r>
            <w:r w:rsidRPr="00A1687E">
              <w:rPr>
                <w:sz w:val="20"/>
                <w:szCs w:val="20"/>
              </w:rPr>
              <w:t xml:space="preserve">. </w:t>
            </w:r>
            <w:r w:rsidRPr="00A1687E">
              <w:rPr>
                <w:bCs/>
                <w:sz w:val="20"/>
                <w:szCs w:val="20"/>
              </w:rPr>
              <w:t xml:space="preserve"> Effects of Gender on Burden Among Caregivers of Alzheimer’s Patients. Journal of Nursing Scholarship, 43:3, pp: 248-254.</w:t>
            </w:r>
          </w:p>
          <w:p w14:paraId="2D4464C4" w14:textId="77777777" w:rsidR="00E96EC9" w:rsidRPr="00A1687E" w:rsidRDefault="00E96EC9" w:rsidP="0054191D">
            <w:pPr>
              <w:numPr>
                <w:ilvl w:val="0"/>
                <w:numId w:val="79"/>
              </w:numPr>
              <w:spacing w:line="360" w:lineRule="auto"/>
              <w:rPr>
                <w:sz w:val="20"/>
                <w:szCs w:val="20"/>
              </w:rPr>
            </w:pPr>
            <w:r w:rsidRPr="00A1687E">
              <w:rPr>
                <w:bCs/>
                <w:sz w:val="20"/>
                <w:szCs w:val="20"/>
              </w:rPr>
              <w:t xml:space="preserve"> </w:t>
            </w:r>
            <w:r w:rsidRPr="00A1687E">
              <w:rPr>
                <w:sz w:val="20"/>
                <w:szCs w:val="20"/>
              </w:rPr>
              <w:t>Küçükgüçlü Ö, Mert H, Akpınar B (2011). Reliability and Validity of Turkish Version of Attitudes Toward Old People Scale. Journal of Clinical Nursing; 20, 3196-3203.</w:t>
            </w:r>
          </w:p>
          <w:p w14:paraId="33DA7298" w14:textId="77777777" w:rsidR="00E96EC9" w:rsidRPr="00A1687E" w:rsidRDefault="00E96EC9" w:rsidP="0054191D">
            <w:pPr>
              <w:numPr>
                <w:ilvl w:val="0"/>
                <w:numId w:val="79"/>
              </w:numPr>
              <w:spacing w:line="360" w:lineRule="auto"/>
              <w:rPr>
                <w:sz w:val="20"/>
                <w:szCs w:val="20"/>
              </w:rPr>
            </w:pPr>
            <w:r w:rsidRPr="00A1687E">
              <w:rPr>
                <w:sz w:val="20"/>
                <w:szCs w:val="20"/>
              </w:rPr>
              <w:t xml:space="preserve">Akpınar B, Küçükgüçlü Ö (2011). Demanslı Bireylerde Yaşam Kalitesi Ölçülebilir mi? Dokuz Eylül Üniversitesi Hemşirelik Yüksekokulu Elektronik Dergisi, DEUHYO ED, 4 (3), ss:141-143. </w:t>
            </w:r>
          </w:p>
          <w:p w14:paraId="5E6AFE52" w14:textId="77777777" w:rsidR="00E96EC9" w:rsidRPr="00A1687E" w:rsidRDefault="00E96EC9" w:rsidP="0054191D">
            <w:pPr>
              <w:numPr>
                <w:ilvl w:val="0"/>
                <w:numId w:val="79"/>
              </w:numPr>
              <w:spacing w:line="360" w:lineRule="auto"/>
              <w:rPr>
                <w:sz w:val="20"/>
                <w:szCs w:val="20"/>
              </w:rPr>
            </w:pPr>
            <w:r w:rsidRPr="00A1687E">
              <w:rPr>
                <w:sz w:val="20"/>
                <w:szCs w:val="20"/>
              </w:rPr>
              <w:t>Küçükgüçlü Ö, Akpınar B, Buckwalter K (2011). Demansı Olan Bireyde Davranışsal Problemleri Azaltmada Kanıta Dayalı Bir Model: Azalmış Stres Eşiği Modeli. Dokuz Eylül Üniversitesi Hemşirelik Yüksekokulu Elektronik Dergisi, 4(1), ss: 41-47.</w:t>
            </w:r>
          </w:p>
          <w:p w14:paraId="49AB661B"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 xml:space="preserve">Kılıc S, Kocak, N, Türker, T, Gürpınar, H, Gülerik, D. Attitudes of female university students about organ donation and factors affecting these attitudes. </w:t>
            </w:r>
            <w:r w:rsidRPr="00A1687E">
              <w:rPr>
                <w:rFonts w:eastAsiaTheme="minorHAnsi"/>
                <w:i/>
                <w:iCs/>
                <w:sz w:val="20"/>
                <w:szCs w:val="20"/>
                <w:lang w:val="en-US" w:eastAsia="en-US"/>
              </w:rPr>
              <w:t xml:space="preserve">Gulhane Med J. </w:t>
            </w:r>
            <w:r w:rsidRPr="00A1687E">
              <w:rPr>
                <w:rFonts w:eastAsiaTheme="minorHAnsi"/>
                <w:sz w:val="20"/>
                <w:szCs w:val="20"/>
                <w:lang w:val="en-US" w:eastAsia="en-US"/>
              </w:rPr>
              <w:t>2010;52:36-40.</w:t>
            </w:r>
          </w:p>
          <w:p w14:paraId="4F78FD3D"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 xml:space="preserve">Koçak A Aktaş E Ö Şenol E Kaya A Bilgin U E, </w:t>
            </w:r>
            <w:r w:rsidRPr="00A1687E">
              <w:rPr>
                <w:rFonts w:eastAsiaTheme="minorHAnsi"/>
                <w:bCs/>
                <w:sz w:val="20"/>
                <w:szCs w:val="20"/>
                <w:lang w:val="en-US" w:eastAsia="en-US"/>
              </w:rPr>
              <w:t xml:space="preserve">Ege Üniversitesi Tıp Fakültesi öğrencilerinin organ nakli ve bağışı hakkındaki bilgi düzeyi, </w:t>
            </w:r>
            <w:r w:rsidRPr="00A1687E">
              <w:rPr>
                <w:rFonts w:eastAsiaTheme="minorHAnsi"/>
                <w:sz w:val="20"/>
                <w:szCs w:val="20"/>
                <w:lang w:val="en-US" w:eastAsia="en-US"/>
              </w:rPr>
              <w:t>Ege Tıp Dergisi / Ege Journal of Medicine2010; 49(3): 153-160.</w:t>
            </w:r>
          </w:p>
          <w:p w14:paraId="6F97E86C"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Kurz JM. Impact of organ donation education on US undergraduate nursing students. Progress in Transplantation 2014;24(2):211-217</w:t>
            </w:r>
          </w:p>
          <w:p w14:paraId="31BC5A37"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 xml:space="preserve">Lopez-Montesinos MJ., Manzanera Saura JT, Mikla M, Rios A, Lopez-Navas A, Martinez-Alarcon L, Rodriguez MM, Ramirez P. Organ donation and transplantation training for future professional nurses as a health and social awareness policy, Transplantation Proceeding 2010;42;239-242. </w:t>
            </w:r>
          </w:p>
          <w:p w14:paraId="21DDC7E0"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bCs/>
                <w:sz w:val="20"/>
                <w:szCs w:val="20"/>
                <w:lang w:eastAsia="en-US"/>
              </w:rPr>
              <w:t>Özkan Ö, Baykara-Acar Y, Acar H. Opposition to organ donation and transplant by Midwifery, Nursing, and Social Work students. Experimental and Clinical Transplantation. 2015;2:179-187.</w:t>
            </w:r>
          </w:p>
          <w:p w14:paraId="54499253" w14:textId="77777777" w:rsidR="00E96EC9" w:rsidRPr="00A1687E" w:rsidRDefault="00E96EC9" w:rsidP="0054191D">
            <w:pPr>
              <w:pStyle w:val="ListeParagraf"/>
              <w:numPr>
                <w:ilvl w:val="0"/>
                <w:numId w:val="79"/>
              </w:numPr>
              <w:autoSpaceDE w:val="0"/>
              <w:autoSpaceDN w:val="0"/>
              <w:adjustRightInd w:val="0"/>
              <w:spacing w:after="160" w:line="259" w:lineRule="auto"/>
              <w:jc w:val="both"/>
              <w:rPr>
                <w:rFonts w:eastAsiaTheme="minorHAnsi"/>
                <w:sz w:val="20"/>
                <w:szCs w:val="20"/>
                <w:lang w:val="en-US" w:eastAsia="en-US"/>
              </w:rPr>
            </w:pPr>
            <w:r w:rsidRPr="00A1687E">
              <w:rPr>
                <w:rFonts w:eastAsiaTheme="minorHAnsi"/>
                <w:sz w:val="20"/>
                <w:szCs w:val="20"/>
                <w:lang w:val="en-US" w:eastAsia="en-US"/>
              </w:rPr>
              <w:t xml:space="preserve">Vicdan AK, Peker S, Uçer B. Determination of the Attitudes of Aksehir Health High School Students Concerning Organ Donation. </w:t>
            </w:r>
            <w:r w:rsidRPr="00A1687E">
              <w:rPr>
                <w:rFonts w:eastAsiaTheme="minorHAnsi"/>
                <w:i/>
                <w:iCs/>
                <w:sz w:val="20"/>
                <w:szCs w:val="20"/>
                <w:lang w:val="en-US" w:eastAsia="en-US"/>
              </w:rPr>
              <w:t xml:space="preserve">TAF Prev Med Bull. </w:t>
            </w:r>
            <w:r w:rsidRPr="00A1687E">
              <w:rPr>
                <w:rFonts w:eastAsiaTheme="minorHAnsi"/>
                <w:sz w:val="20"/>
                <w:szCs w:val="20"/>
                <w:lang w:val="en-US" w:eastAsia="en-US"/>
              </w:rPr>
              <w:t>2011;10(2):175-180.</w:t>
            </w:r>
          </w:p>
          <w:p w14:paraId="257F4B9A" w14:textId="77777777" w:rsidR="00E96EC9" w:rsidRPr="00A1687E" w:rsidRDefault="00E96EC9" w:rsidP="00E96EC9">
            <w:pPr>
              <w:spacing w:line="360" w:lineRule="auto"/>
              <w:rPr>
                <w:b/>
                <w:sz w:val="20"/>
                <w:szCs w:val="20"/>
              </w:rPr>
            </w:pPr>
            <w:r w:rsidRPr="00A1687E">
              <w:rPr>
                <w:b/>
                <w:sz w:val="20"/>
                <w:szCs w:val="20"/>
              </w:rPr>
              <w:t>Diğer ders materyalleri:</w:t>
            </w:r>
            <w:r w:rsidRPr="00A1687E">
              <w:rPr>
                <w:sz w:val="20"/>
                <w:szCs w:val="20"/>
              </w:rPr>
              <w:t xml:space="preserve"> Powerpoint sunuları, örnek broşürler, sağlık eğitimi CD’leri.</w:t>
            </w:r>
          </w:p>
          <w:p w14:paraId="1F84176F" w14:textId="77777777" w:rsidR="00E96EC9" w:rsidRPr="00A1687E" w:rsidRDefault="00E96EC9" w:rsidP="00E96EC9">
            <w:pPr>
              <w:spacing w:line="360" w:lineRule="auto"/>
              <w:rPr>
                <w:b/>
                <w:sz w:val="20"/>
                <w:szCs w:val="20"/>
              </w:rPr>
            </w:pPr>
          </w:p>
        </w:tc>
      </w:tr>
      <w:tr w:rsidR="00E96EC9" w:rsidRPr="00A1687E" w14:paraId="7DD1F9A1" w14:textId="77777777" w:rsidTr="00123DB0">
        <w:tc>
          <w:tcPr>
            <w:tcW w:w="9776" w:type="dxa"/>
            <w:gridSpan w:val="3"/>
          </w:tcPr>
          <w:p w14:paraId="3C3F38DA" w14:textId="77777777" w:rsidR="00E96EC9" w:rsidRPr="00A1687E" w:rsidRDefault="00E96EC9" w:rsidP="00E96EC9">
            <w:pPr>
              <w:rPr>
                <w:b/>
                <w:color w:val="000000"/>
                <w:sz w:val="20"/>
                <w:szCs w:val="20"/>
              </w:rPr>
            </w:pPr>
            <w:r w:rsidRPr="00A1687E">
              <w:rPr>
                <w:b/>
                <w:color w:val="000000"/>
                <w:sz w:val="20"/>
                <w:szCs w:val="20"/>
              </w:rPr>
              <w:lastRenderedPageBreak/>
              <w:t xml:space="preserve">Derse İlişkin Politika ve Kurallar: </w:t>
            </w:r>
          </w:p>
          <w:p w14:paraId="6074D9BC" w14:textId="77777777" w:rsidR="00E96EC9" w:rsidRPr="00A1687E" w:rsidRDefault="00E96EC9" w:rsidP="00E96EC9">
            <w:pPr>
              <w:rPr>
                <w:b/>
                <w:color w:val="FF0000"/>
                <w:sz w:val="20"/>
                <w:szCs w:val="20"/>
              </w:rPr>
            </w:pPr>
          </w:p>
        </w:tc>
      </w:tr>
      <w:tr w:rsidR="00E96EC9" w:rsidRPr="00A1687E" w14:paraId="7988E240" w14:textId="77777777" w:rsidTr="00123DB0">
        <w:tc>
          <w:tcPr>
            <w:tcW w:w="9776" w:type="dxa"/>
            <w:gridSpan w:val="3"/>
          </w:tcPr>
          <w:p w14:paraId="7B628ABF" w14:textId="77777777" w:rsidR="00E96EC9" w:rsidRPr="00A1687E" w:rsidRDefault="00E96EC9" w:rsidP="00E96EC9">
            <w:pPr>
              <w:rPr>
                <w:b/>
                <w:sz w:val="20"/>
                <w:szCs w:val="20"/>
              </w:rPr>
            </w:pPr>
            <w:r w:rsidRPr="00A1687E">
              <w:rPr>
                <w:b/>
                <w:sz w:val="20"/>
                <w:szCs w:val="20"/>
              </w:rPr>
              <w:t xml:space="preserve">Ders Öğretim Üyesi İletişim Bilgileri: </w:t>
            </w:r>
          </w:p>
          <w:p w14:paraId="3EA93DC1" w14:textId="77777777" w:rsidR="00E96EC9" w:rsidRPr="00A1687E" w:rsidRDefault="00E96EC9" w:rsidP="00E96EC9">
            <w:pPr>
              <w:pStyle w:val="HTMLncedenBiimlendirilmi"/>
              <w:rPr>
                <w:rFonts w:ascii="Times New Roman" w:hAnsi="Times New Roman"/>
              </w:rPr>
            </w:pPr>
            <w:r w:rsidRPr="00A1687E">
              <w:rPr>
                <w:rFonts w:ascii="Times New Roman" w:hAnsi="Times New Roman"/>
              </w:rPr>
              <w:t>Dr. Öğr. Üyesi Burcu Akpınar Söylemez</w:t>
            </w:r>
          </w:p>
          <w:p w14:paraId="7DB2FC36" w14:textId="77777777" w:rsidR="00E96EC9" w:rsidRPr="00A1687E" w:rsidRDefault="00D3049A" w:rsidP="00E96EC9">
            <w:pPr>
              <w:pStyle w:val="HTMLncedenBiimlendirilmi"/>
              <w:rPr>
                <w:rFonts w:ascii="Times New Roman" w:hAnsi="Times New Roman"/>
              </w:rPr>
            </w:pPr>
            <w:hyperlink r:id="rId64" w:history="1">
              <w:r w:rsidR="00E96EC9" w:rsidRPr="00A1687E">
                <w:rPr>
                  <w:rStyle w:val="Kpr"/>
                  <w:rFonts w:ascii="Times New Roman" w:hAnsi="Times New Roman"/>
                </w:rPr>
                <w:t>burcu.akpinar@deu.edu.tr</w:t>
              </w:r>
            </w:hyperlink>
          </w:p>
          <w:p w14:paraId="403CDA20" w14:textId="710AD5E2" w:rsidR="00E96EC9" w:rsidRPr="00A1687E" w:rsidRDefault="00E96EC9" w:rsidP="00123DB0">
            <w:pPr>
              <w:pStyle w:val="HTMLncedenBiimlendirilmi"/>
              <w:rPr>
                <w:b/>
              </w:rPr>
            </w:pPr>
            <w:r w:rsidRPr="00A1687E">
              <w:rPr>
                <w:rFonts w:ascii="Times New Roman" w:hAnsi="Times New Roman"/>
              </w:rPr>
              <w:t>Tel: 412 47 83</w:t>
            </w:r>
          </w:p>
        </w:tc>
      </w:tr>
      <w:tr w:rsidR="00E96EC9" w:rsidRPr="00A1687E" w14:paraId="243645DE" w14:textId="77777777" w:rsidTr="00123DB0">
        <w:tc>
          <w:tcPr>
            <w:tcW w:w="9776" w:type="dxa"/>
            <w:gridSpan w:val="3"/>
          </w:tcPr>
          <w:p w14:paraId="135CAF48" w14:textId="77777777" w:rsidR="00E96EC9" w:rsidRPr="00A1687E" w:rsidRDefault="00E96EC9" w:rsidP="00E96EC9">
            <w:pPr>
              <w:rPr>
                <w:b/>
                <w:sz w:val="20"/>
                <w:szCs w:val="20"/>
              </w:rPr>
            </w:pPr>
            <w:r w:rsidRPr="00A1687E">
              <w:rPr>
                <w:b/>
                <w:sz w:val="20"/>
                <w:szCs w:val="20"/>
              </w:rPr>
              <w:t xml:space="preserve">Ders Öğretim Üyesi Görüşme Günleri ve Saatleri: </w:t>
            </w:r>
          </w:p>
          <w:p w14:paraId="65BD24B6" w14:textId="77777777" w:rsidR="00E96EC9" w:rsidRPr="00A1687E" w:rsidRDefault="00E96EC9" w:rsidP="00E96EC9">
            <w:pPr>
              <w:rPr>
                <w:b/>
                <w:sz w:val="20"/>
                <w:szCs w:val="20"/>
              </w:rPr>
            </w:pPr>
          </w:p>
        </w:tc>
      </w:tr>
      <w:tr w:rsidR="00E96EC9" w:rsidRPr="00A1687E" w14:paraId="20C55DE9" w14:textId="77777777" w:rsidTr="00123DB0">
        <w:tblPrEx>
          <w:tblBorders>
            <w:insideH w:val="single" w:sz="4" w:space="0" w:color="auto"/>
            <w:insideV w:val="single" w:sz="4" w:space="0" w:color="auto"/>
          </w:tblBorders>
        </w:tblPrEx>
        <w:tc>
          <w:tcPr>
            <w:tcW w:w="4673" w:type="dxa"/>
            <w:gridSpan w:val="2"/>
          </w:tcPr>
          <w:p w14:paraId="512310C4" w14:textId="77777777" w:rsidR="00E96EC9" w:rsidRPr="00A1687E" w:rsidRDefault="00E96EC9" w:rsidP="00E96EC9">
            <w:pPr>
              <w:spacing w:before="100" w:beforeAutospacing="1"/>
              <w:rPr>
                <w:color w:val="FF0000"/>
                <w:sz w:val="20"/>
                <w:szCs w:val="20"/>
              </w:rPr>
            </w:pPr>
            <w:r w:rsidRPr="00A1687E">
              <w:rPr>
                <w:sz w:val="20"/>
                <w:szCs w:val="20"/>
              </w:rPr>
              <w:t xml:space="preserve">Dersin İçeriği: </w:t>
            </w:r>
          </w:p>
          <w:p w14:paraId="4947151B" w14:textId="77777777" w:rsidR="00E96EC9" w:rsidRPr="00A1687E" w:rsidRDefault="00E96EC9" w:rsidP="00E96EC9">
            <w:pPr>
              <w:spacing w:before="100" w:beforeAutospacing="1"/>
              <w:rPr>
                <w:sz w:val="20"/>
                <w:szCs w:val="20"/>
              </w:rPr>
            </w:pPr>
            <w:r w:rsidRPr="00A1687E">
              <w:rPr>
                <w:sz w:val="20"/>
                <w:szCs w:val="20"/>
              </w:rPr>
              <w:t>Sınav tarihleri ders planında belirtilecektir. Sınav tarihleri kesinleştiğinde, tarihlerde değişiklik yapılabilir.</w:t>
            </w:r>
          </w:p>
        </w:tc>
        <w:tc>
          <w:tcPr>
            <w:tcW w:w="5103" w:type="dxa"/>
          </w:tcPr>
          <w:p w14:paraId="470187D9" w14:textId="77777777" w:rsidR="00E96EC9" w:rsidRPr="00A1687E" w:rsidRDefault="00E96EC9" w:rsidP="00E96EC9">
            <w:pPr>
              <w:spacing w:before="100" w:beforeAutospacing="1"/>
              <w:rPr>
                <w:b/>
                <w:sz w:val="20"/>
                <w:szCs w:val="20"/>
              </w:rPr>
            </w:pPr>
          </w:p>
        </w:tc>
      </w:tr>
      <w:tr w:rsidR="00E96EC9" w:rsidRPr="00A1687E" w14:paraId="69DFB32F" w14:textId="77777777" w:rsidTr="00123DB0">
        <w:tblPrEx>
          <w:tblBorders>
            <w:insideH w:val="single" w:sz="4" w:space="0" w:color="auto"/>
            <w:insideV w:val="single" w:sz="4" w:space="0" w:color="auto"/>
          </w:tblBorders>
        </w:tblPrEx>
        <w:tc>
          <w:tcPr>
            <w:tcW w:w="846" w:type="dxa"/>
          </w:tcPr>
          <w:p w14:paraId="4EB07176" w14:textId="77777777" w:rsidR="00E96EC9" w:rsidRPr="00A1687E" w:rsidRDefault="00E96EC9" w:rsidP="00E96EC9">
            <w:pPr>
              <w:spacing w:before="100" w:beforeAutospacing="1"/>
              <w:jc w:val="center"/>
              <w:rPr>
                <w:b/>
                <w:sz w:val="20"/>
                <w:szCs w:val="20"/>
              </w:rPr>
            </w:pPr>
            <w:r w:rsidRPr="00A1687E">
              <w:rPr>
                <w:b/>
                <w:sz w:val="20"/>
                <w:szCs w:val="20"/>
              </w:rPr>
              <w:t>Hafta</w:t>
            </w:r>
          </w:p>
        </w:tc>
        <w:tc>
          <w:tcPr>
            <w:tcW w:w="3827" w:type="dxa"/>
          </w:tcPr>
          <w:p w14:paraId="61FD9016" w14:textId="77777777" w:rsidR="00E96EC9" w:rsidRPr="00A1687E" w:rsidRDefault="00E96EC9" w:rsidP="00E96EC9">
            <w:pPr>
              <w:spacing w:before="100" w:beforeAutospacing="1"/>
              <w:rPr>
                <w:b/>
                <w:sz w:val="20"/>
                <w:szCs w:val="20"/>
              </w:rPr>
            </w:pPr>
            <w:r w:rsidRPr="00A1687E">
              <w:rPr>
                <w:b/>
                <w:sz w:val="20"/>
                <w:szCs w:val="20"/>
              </w:rPr>
              <w:t>Konular</w:t>
            </w:r>
          </w:p>
        </w:tc>
        <w:tc>
          <w:tcPr>
            <w:tcW w:w="5103" w:type="dxa"/>
          </w:tcPr>
          <w:p w14:paraId="578D7C20" w14:textId="77777777" w:rsidR="00E96EC9" w:rsidRPr="00A1687E" w:rsidRDefault="00E96EC9" w:rsidP="00E96EC9">
            <w:pPr>
              <w:spacing w:before="100" w:beforeAutospacing="1"/>
              <w:jc w:val="center"/>
              <w:rPr>
                <w:b/>
                <w:color w:val="000000"/>
                <w:sz w:val="20"/>
                <w:szCs w:val="20"/>
              </w:rPr>
            </w:pPr>
            <w:r w:rsidRPr="00A1687E">
              <w:rPr>
                <w:b/>
                <w:color w:val="000000"/>
                <w:sz w:val="20"/>
                <w:szCs w:val="20"/>
              </w:rPr>
              <w:t>Açıklama (açılıp kapanabilir)</w:t>
            </w:r>
          </w:p>
        </w:tc>
      </w:tr>
      <w:tr w:rsidR="00E96EC9" w:rsidRPr="00A1687E" w14:paraId="7ED8A704" w14:textId="77777777" w:rsidTr="00123DB0">
        <w:tblPrEx>
          <w:tblBorders>
            <w:insideH w:val="single" w:sz="4" w:space="0" w:color="auto"/>
            <w:insideV w:val="single" w:sz="4" w:space="0" w:color="auto"/>
          </w:tblBorders>
        </w:tblPrEx>
        <w:trPr>
          <w:trHeight w:val="1713"/>
        </w:trPr>
        <w:tc>
          <w:tcPr>
            <w:tcW w:w="846" w:type="dxa"/>
          </w:tcPr>
          <w:p w14:paraId="45EA10EE" w14:textId="77777777" w:rsidR="00E96EC9" w:rsidRPr="00A1687E" w:rsidRDefault="00E96EC9" w:rsidP="0054191D">
            <w:pPr>
              <w:numPr>
                <w:ilvl w:val="0"/>
                <w:numId w:val="80"/>
              </w:numPr>
              <w:spacing w:before="100" w:beforeAutospacing="1"/>
              <w:jc w:val="both"/>
              <w:rPr>
                <w:b/>
                <w:sz w:val="20"/>
                <w:szCs w:val="20"/>
              </w:rPr>
            </w:pPr>
          </w:p>
        </w:tc>
        <w:tc>
          <w:tcPr>
            <w:tcW w:w="3827" w:type="dxa"/>
          </w:tcPr>
          <w:p w14:paraId="3F9841CB" w14:textId="77777777" w:rsidR="00E96EC9" w:rsidRPr="00A1687E" w:rsidRDefault="00E96EC9" w:rsidP="00E96EC9">
            <w:pPr>
              <w:rPr>
                <w:sz w:val="20"/>
                <w:szCs w:val="20"/>
              </w:rPr>
            </w:pPr>
            <w:r w:rsidRPr="00A1687E">
              <w:rPr>
                <w:sz w:val="20"/>
                <w:szCs w:val="20"/>
              </w:rPr>
              <w:t>Dersin Tanıtımı</w:t>
            </w:r>
          </w:p>
          <w:p w14:paraId="4F20DF96" w14:textId="77777777" w:rsidR="00E96EC9" w:rsidRPr="00A1687E" w:rsidRDefault="00E96EC9" w:rsidP="00E96EC9">
            <w:pPr>
              <w:rPr>
                <w:sz w:val="20"/>
                <w:szCs w:val="20"/>
              </w:rPr>
            </w:pPr>
            <w:r w:rsidRPr="00A1687E">
              <w:rPr>
                <w:sz w:val="20"/>
                <w:szCs w:val="20"/>
              </w:rPr>
              <w:t xml:space="preserve">Projelerin tanıtılması, tartışılması, beyin fırtınası (Onkolojiye farkındalık, yaşlılara yönelik tutum, organ bağışı ve çocuklara yönelik duyarlılık, Parkinson hastalarına karşı duyarlılık……) </w:t>
            </w:r>
          </w:p>
        </w:tc>
        <w:tc>
          <w:tcPr>
            <w:tcW w:w="5103" w:type="dxa"/>
          </w:tcPr>
          <w:p w14:paraId="3B2E6B56" w14:textId="77777777" w:rsidR="00E96EC9" w:rsidRPr="00A1687E" w:rsidRDefault="00E96EC9" w:rsidP="00E96EC9">
            <w:pPr>
              <w:rPr>
                <w:sz w:val="20"/>
                <w:szCs w:val="20"/>
              </w:rPr>
            </w:pPr>
            <w:r w:rsidRPr="00A1687E">
              <w:rPr>
                <w:sz w:val="20"/>
                <w:szCs w:val="20"/>
              </w:rPr>
              <w:t>Dr. Öğr. Üyesi Burcu Akpınar Söylemez</w:t>
            </w:r>
          </w:p>
        </w:tc>
      </w:tr>
      <w:tr w:rsidR="00E96EC9" w:rsidRPr="00A1687E" w14:paraId="22D302B8" w14:textId="77777777" w:rsidTr="00123DB0">
        <w:tblPrEx>
          <w:tblBorders>
            <w:insideH w:val="single" w:sz="4" w:space="0" w:color="auto"/>
            <w:insideV w:val="single" w:sz="4" w:space="0" w:color="auto"/>
          </w:tblBorders>
        </w:tblPrEx>
        <w:tc>
          <w:tcPr>
            <w:tcW w:w="846" w:type="dxa"/>
          </w:tcPr>
          <w:p w14:paraId="588C506B"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19F5FE67" w14:textId="77777777" w:rsidR="00E96EC9" w:rsidRPr="00A1687E" w:rsidRDefault="00E96EC9" w:rsidP="00E96EC9">
            <w:pPr>
              <w:rPr>
                <w:sz w:val="20"/>
                <w:szCs w:val="20"/>
              </w:rPr>
            </w:pPr>
            <w:r w:rsidRPr="00A1687E">
              <w:rPr>
                <w:sz w:val="20"/>
                <w:szCs w:val="20"/>
              </w:rPr>
              <w:t xml:space="preserve">Konulara karar verilmesi öğrenci gruplarının oluşturulması </w:t>
            </w:r>
          </w:p>
        </w:tc>
        <w:tc>
          <w:tcPr>
            <w:tcW w:w="5103" w:type="dxa"/>
          </w:tcPr>
          <w:p w14:paraId="0D2D6D9E" w14:textId="77777777" w:rsidR="00E96EC9" w:rsidRPr="00A1687E" w:rsidRDefault="00E96EC9" w:rsidP="00E96EC9">
            <w:pPr>
              <w:rPr>
                <w:sz w:val="20"/>
                <w:szCs w:val="20"/>
              </w:rPr>
            </w:pPr>
            <w:r w:rsidRPr="00A1687E">
              <w:rPr>
                <w:sz w:val="20"/>
                <w:szCs w:val="20"/>
              </w:rPr>
              <w:t>Dr. Öğr. Üyesi Burcu Akpınar Söylemez</w:t>
            </w:r>
          </w:p>
        </w:tc>
      </w:tr>
      <w:tr w:rsidR="00E96EC9" w:rsidRPr="00A1687E" w14:paraId="2B3EB41E" w14:textId="77777777" w:rsidTr="00123DB0">
        <w:tblPrEx>
          <w:tblBorders>
            <w:insideH w:val="single" w:sz="4" w:space="0" w:color="auto"/>
            <w:insideV w:val="single" w:sz="4" w:space="0" w:color="auto"/>
          </w:tblBorders>
        </w:tblPrEx>
        <w:tc>
          <w:tcPr>
            <w:tcW w:w="846" w:type="dxa"/>
          </w:tcPr>
          <w:p w14:paraId="141C08CA"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1289ECDA" w14:textId="77777777" w:rsidR="00E96EC9" w:rsidRPr="00A1687E" w:rsidRDefault="00E96EC9" w:rsidP="00E96EC9">
            <w:pPr>
              <w:rPr>
                <w:sz w:val="20"/>
                <w:szCs w:val="20"/>
              </w:rPr>
            </w:pPr>
            <w:r w:rsidRPr="00A1687E">
              <w:rPr>
                <w:sz w:val="20"/>
                <w:szCs w:val="20"/>
              </w:rPr>
              <w:t>Ekip çalışmalarının başlaması      </w:t>
            </w:r>
          </w:p>
        </w:tc>
        <w:tc>
          <w:tcPr>
            <w:tcW w:w="5103" w:type="dxa"/>
          </w:tcPr>
          <w:p w14:paraId="505014E7" w14:textId="77777777" w:rsidR="00E96EC9" w:rsidRPr="00A1687E" w:rsidRDefault="00E96EC9" w:rsidP="00E96EC9">
            <w:pPr>
              <w:rPr>
                <w:sz w:val="20"/>
                <w:szCs w:val="20"/>
              </w:rPr>
            </w:pPr>
            <w:r w:rsidRPr="00A1687E">
              <w:rPr>
                <w:sz w:val="20"/>
                <w:szCs w:val="20"/>
              </w:rPr>
              <w:t>Dr. Öğr. Üyesi Yaprak Sarıgöl Ordin</w:t>
            </w:r>
          </w:p>
        </w:tc>
      </w:tr>
      <w:tr w:rsidR="00E96EC9" w:rsidRPr="00A1687E" w14:paraId="77066E6F" w14:textId="77777777" w:rsidTr="00123DB0">
        <w:tblPrEx>
          <w:tblBorders>
            <w:insideH w:val="single" w:sz="4" w:space="0" w:color="auto"/>
            <w:insideV w:val="single" w:sz="4" w:space="0" w:color="auto"/>
          </w:tblBorders>
        </w:tblPrEx>
        <w:tc>
          <w:tcPr>
            <w:tcW w:w="846" w:type="dxa"/>
          </w:tcPr>
          <w:p w14:paraId="1F90A058"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0A64015A" w14:textId="77777777" w:rsidR="00E96EC9" w:rsidRPr="00A1687E" w:rsidRDefault="00E96EC9" w:rsidP="00E96EC9">
            <w:pPr>
              <w:rPr>
                <w:sz w:val="20"/>
                <w:szCs w:val="20"/>
              </w:rPr>
            </w:pPr>
            <w:r w:rsidRPr="00A1687E">
              <w:rPr>
                <w:sz w:val="20"/>
                <w:szCs w:val="20"/>
              </w:rPr>
              <w:t>Çalışma planının tartışılması</w:t>
            </w:r>
          </w:p>
          <w:p w14:paraId="399481B5" w14:textId="77777777" w:rsidR="00E96EC9" w:rsidRPr="00A1687E" w:rsidRDefault="00E96EC9" w:rsidP="00E96EC9">
            <w:pPr>
              <w:rPr>
                <w:sz w:val="20"/>
                <w:szCs w:val="20"/>
              </w:rPr>
            </w:pPr>
          </w:p>
        </w:tc>
        <w:tc>
          <w:tcPr>
            <w:tcW w:w="5103" w:type="dxa"/>
          </w:tcPr>
          <w:p w14:paraId="1140D672" w14:textId="77777777" w:rsidR="00E96EC9" w:rsidRPr="00A1687E" w:rsidRDefault="00E96EC9" w:rsidP="00E96EC9">
            <w:pPr>
              <w:rPr>
                <w:sz w:val="20"/>
                <w:szCs w:val="20"/>
              </w:rPr>
            </w:pPr>
            <w:r w:rsidRPr="00A1687E">
              <w:rPr>
                <w:sz w:val="20"/>
                <w:szCs w:val="20"/>
              </w:rPr>
              <w:t>Dr. Öğr. Gör. İlknur Bektaş (1. Şube)</w:t>
            </w:r>
          </w:p>
          <w:p w14:paraId="7F6F9725"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1E0748B3" w14:textId="77777777" w:rsidTr="00123DB0">
        <w:tblPrEx>
          <w:tblBorders>
            <w:insideH w:val="single" w:sz="4" w:space="0" w:color="auto"/>
            <w:insideV w:val="single" w:sz="4" w:space="0" w:color="auto"/>
          </w:tblBorders>
        </w:tblPrEx>
        <w:tc>
          <w:tcPr>
            <w:tcW w:w="846" w:type="dxa"/>
          </w:tcPr>
          <w:p w14:paraId="4CC78C3D"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1E5BDA00" w14:textId="77777777" w:rsidR="00E96EC9" w:rsidRPr="00A1687E" w:rsidRDefault="00E96EC9" w:rsidP="00E96EC9">
            <w:pPr>
              <w:rPr>
                <w:sz w:val="20"/>
                <w:szCs w:val="20"/>
              </w:rPr>
            </w:pPr>
            <w:r w:rsidRPr="00A1687E">
              <w:rPr>
                <w:sz w:val="20"/>
                <w:szCs w:val="20"/>
              </w:rPr>
              <w:t>Çalışma planının tartışılması</w:t>
            </w:r>
          </w:p>
          <w:p w14:paraId="44C703AC" w14:textId="77777777" w:rsidR="00E96EC9" w:rsidRPr="00A1687E" w:rsidRDefault="00E96EC9" w:rsidP="00E96EC9">
            <w:pPr>
              <w:rPr>
                <w:sz w:val="20"/>
                <w:szCs w:val="20"/>
              </w:rPr>
            </w:pPr>
          </w:p>
        </w:tc>
        <w:tc>
          <w:tcPr>
            <w:tcW w:w="5103" w:type="dxa"/>
          </w:tcPr>
          <w:p w14:paraId="21E4B6E0" w14:textId="77777777" w:rsidR="00E96EC9" w:rsidRPr="00A1687E" w:rsidRDefault="00E96EC9" w:rsidP="00E96EC9">
            <w:pPr>
              <w:rPr>
                <w:sz w:val="20"/>
                <w:szCs w:val="20"/>
              </w:rPr>
            </w:pPr>
            <w:r w:rsidRPr="00A1687E">
              <w:rPr>
                <w:sz w:val="20"/>
                <w:szCs w:val="20"/>
              </w:rPr>
              <w:t>Dr. Öğr. Gör. İlknur Bektaş (1. Şube)</w:t>
            </w:r>
          </w:p>
          <w:p w14:paraId="5E487D99" w14:textId="77777777" w:rsidR="00E96EC9" w:rsidRPr="00A1687E" w:rsidRDefault="00E96EC9" w:rsidP="00E96EC9">
            <w:pPr>
              <w:rPr>
                <w:sz w:val="20"/>
                <w:szCs w:val="20"/>
              </w:rPr>
            </w:pPr>
            <w:r w:rsidRPr="00A1687E">
              <w:rPr>
                <w:sz w:val="20"/>
                <w:szCs w:val="20"/>
              </w:rPr>
              <w:t xml:space="preserve">Dr. Öğr. Üyesi Burcu Akpınar Söylemez (2. Şube </w:t>
            </w:r>
          </w:p>
        </w:tc>
      </w:tr>
      <w:tr w:rsidR="00E96EC9" w:rsidRPr="00A1687E" w14:paraId="703DB4D5" w14:textId="77777777" w:rsidTr="00123DB0">
        <w:tblPrEx>
          <w:tblBorders>
            <w:insideH w:val="single" w:sz="4" w:space="0" w:color="auto"/>
            <w:insideV w:val="single" w:sz="4" w:space="0" w:color="auto"/>
          </w:tblBorders>
        </w:tblPrEx>
        <w:tc>
          <w:tcPr>
            <w:tcW w:w="846" w:type="dxa"/>
          </w:tcPr>
          <w:p w14:paraId="187CC702"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05EB5240" w14:textId="77777777" w:rsidR="00E96EC9" w:rsidRPr="00A1687E" w:rsidRDefault="00E96EC9" w:rsidP="00E96EC9">
            <w:pPr>
              <w:rPr>
                <w:sz w:val="20"/>
                <w:szCs w:val="20"/>
              </w:rPr>
            </w:pPr>
            <w:r w:rsidRPr="00A1687E">
              <w:rPr>
                <w:sz w:val="20"/>
                <w:szCs w:val="20"/>
              </w:rPr>
              <w:t>Çalışma planının tartışılması</w:t>
            </w:r>
          </w:p>
          <w:p w14:paraId="2FBF0F68" w14:textId="77777777" w:rsidR="00E96EC9" w:rsidRPr="00A1687E" w:rsidRDefault="00E96EC9" w:rsidP="00E96EC9">
            <w:pPr>
              <w:rPr>
                <w:sz w:val="20"/>
                <w:szCs w:val="20"/>
              </w:rPr>
            </w:pPr>
          </w:p>
        </w:tc>
        <w:tc>
          <w:tcPr>
            <w:tcW w:w="5103" w:type="dxa"/>
          </w:tcPr>
          <w:p w14:paraId="4FBEDE6C" w14:textId="77777777" w:rsidR="00E96EC9" w:rsidRPr="00A1687E" w:rsidRDefault="00E96EC9" w:rsidP="00E96EC9">
            <w:pPr>
              <w:rPr>
                <w:sz w:val="20"/>
                <w:szCs w:val="20"/>
              </w:rPr>
            </w:pPr>
            <w:r w:rsidRPr="00A1687E">
              <w:rPr>
                <w:sz w:val="20"/>
                <w:szCs w:val="20"/>
              </w:rPr>
              <w:t>Dr. Öğr. Gör. İlknur Bektaş (1. Şube)</w:t>
            </w:r>
          </w:p>
          <w:p w14:paraId="6867C6AC"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5A450D9D" w14:textId="77777777" w:rsidTr="00123DB0">
        <w:tblPrEx>
          <w:tblBorders>
            <w:insideH w:val="single" w:sz="4" w:space="0" w:color="auto"/>
            <w:insideV w:val="single" w:sz="4" w:space="0" w:color="auto"/>
          </w:tblBorders>
        </w:tblPrEx>
        <w:tc>
          <w:tcPr>
            <w:tcW w:w="846" w:type="dxa"/>
          </w:tcPr>
          <w:p w14:paraId="0A4F555B"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208A2ED8" w14:textId="77777777" w:rsidR="00E96EC9" w:rsidRPr="00A1687E" w:rsidRDefault="00E96EC9" w:rsidP="00E96EC9">
            <w:pPr>
              <w:rPr>
                <w:sz w:val="20"/>
                <w:szCs w:val="20"/>
              </w:rPr>
            </w:pPr>
            <w:r w:rsidRPr="00A1687E">
              <w:rPr>
                <w:sz w:val="20"/>
                <w:szCs w:val="20"/>
              </w:rPr>
              <w:t xml:space="preserve">Projelerin uygulanması </w:t>
            </w:r>
          </w:p>
          <w:p w14:paraId="7033E371" w14:textId="77777777" w:rsidR="00E96EC9" w:rsidRPr="00A1687E" w:rsidRDefault="00E96EC9" w:rsidP="00E96EC9">
            <w:pPr>
              <w:rPr>
                <w:sz w:val="20"/>
                <w:szCs w:val="20"/>
              </w:rPr>
            </w:pPr>
          </w:p>
        </w:tc>
        <w:tc>
          <w:tcPr>
            <w:tcW w:w="5103" w:type="dxa"/>
          </w:tcPr>
          <w:p w14:paraId="11A95120" w14:textId="77777777" w:rsidR="00E96EC9" w:rsidRPr="00A1687E" w:rsidRDefault="00E96EC9" w:rsidP="00E96EC9">
            <w:pPr>
              <w:rPr>
                <w:sz w:val="20"/>
                <w:szCs w:val="20"/>
              </w:rPr>
            </w:pPr>
            <w:r w:rsidRPr="00A1687E">
              <w:rPr>
                <w:sz w:val="20"/>
                <w:szCs w:val="20"/>
              </w:rPr>
              <w:t>Dr. Öğr. Gör. İlknur Bektaş (1. Şube)</w:t>
            </w:r>
          </w:p>
          <w:p w14:paraId="279A01D5"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27C26BF2" w14:textId="77777777" w:rsidTr="00123DB0">
        <w:tblPrEx>
          <w:tblBorders>
            <w:insideH w:val="single" w:sz="4" w:space="0" w:color="auto"/>
            <w:insideV w:val="single" w:sz="4" w:space="0" w:color="auto"/>
          </w:tblBorders>
        </w:tblPrEx>
        <w:tc>
          <w:tcPr>
            <w:tcW w:w="846" w:type="dxa"/>
          </w:tcPr>
          <w:p w14:paraId="26281395"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6A8402E8" w14:textId="77777777" w:rsidR="00E96EC9" w:rsidRPr="00A1687E" w:rsidRDefault="00E96EC9" w:rsidP="00E96EC9">
            <w:pPr>
              <w:ind w:left="360"/>
              <w:rPr>
                <w:sz w:val="20"/>
                <w:szCs w:val="20"/>
              </w:rPr>
            </w:pPr>
            <w:r w:rsidRPr="00A1687E">
              <w:rPr>
                <w:sz w:val="20"/>
                <w:szCs w:val="20"/>
              </w:rPr>
              <w:t>1.Ara sınav</w:t>
            </w:r>
          </w:p>
        </w:tc>
        <w:tc>
          <w:tcPr>
            <w:tcW w:w="5103" w:type="dxa"/>
          </w:tcPr>
          <w:p w14:paraId="65707EEE" w14:textId="77777777" w:rsidR="00E96EC9" w:rsidRPr="00A1687E" w:rsidRDefault="00E96EC9" w:rsidP="00E96EC9">
            <w:pPr>
              <w:rPr>
                <w:sz w:val="20"/>
                <w:szCs w:val="20"/>
              </w:rPr>
            </w:pPr>
            <w:r w:rsidRPr="00A1687E">
              <w:rPr>
                <w:sz w:val="20"/>
                <w:szCs w:val="20"/>
              </w:rPr>
              <w:t>Dr. Öğr. Üyesi Yaprak Sarıgöl Ordin</w:t>
            </w:r>
          </w:p>
        </w:tc>
      </w:tr>
      <w:tr w:rsidR="00E96EC9" w:rsidRPr="00A1687E" w14:paraId="3F90DF1E" w14:textId="77777777" w:rsidTr="00123DB0">
        <w:tblPrEx>
          <w:tblBorders>
            <w:insideH w:val="single" w:sz="4" w:space="0" w:color="auto"/>
            <w:insideV w:val="single" w:sz="4" w:space="0" w:color="auto"/>
          </w:tblBorders>
        </w:tblPrEx>
        <w:tc>
          <w:tcPr>
            <w:tcW w:w="846" w:type="dxa"/>
          </w:tcPr>
          <w:p w14:paraId="68B3E393"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582E753D" w14:textId="77777777" w:rsidR="00E96EC9" w:rsidRPr="00A1687E" w:rsidRDefault="00E96EC9" w:rsidP="00E96EC9">
            <w:pPr>
              <w:rPr>
                <w:sz w:val="20"/>
                <w:szCs w:val="20"/>
              </w:rPr>
            </w:pPr>
            <w:r w:rsidRPr="00A1687E">
              <w:rPr>
                <w:sz w:val="20"/>
                <w:szCs w:val="20"/>
              </w:rPr>
              <w:t xml:space="preserve">Projelerin uygulanması </w:t>
            </w:r>
          </w:p>
          <w:p w14:paraId="09548226" w14:textId="77777777" w:rsidR="00E96EC9" w:rsidRPr="00A1687E" w:rsidRDefault="00E96EC9" w:rsidP="00E96EC9">
            <w:pPr>
              <w:rPr>
                <w:sz w:val="20"/>
                <w:szCs w:val="20"/>
              </w:rPr>
            </w:pPr>
          </w:p>
        </w:tc>
        <w:tc>
          <w:tcPr>
            <w:tcW w:w="5103" w:type="dxa"/>
          </w:tcPr>
          <w:p w14:paraId="0A11AF3E" w14:textId="77777777" w:rsidR="00E96EC9" w:rsidRPr="00A1687E" w:rsidRDefault="00E96EC9" w:rsidP="00E96EC9">
            <w:pPr>
              <w:rPr>
                <w:sz w:val="20"/>
                <w:szCs w:val="20"/>
              </w:rPr>
            </w:pPr>
            <w:r w:rsidRPr="00A1687E">
              <w:rPr>
                <w:sz w:val="20"/>
                <w:szCs w:val="20"/>
              </w:rPr>
              <w:t>Dr. Öğr. Gör. İlknur Bektaş (1. Şube)</w:t>
            </w:r>
          </w:p>
          <w:p w14:paraId="637CA348" w14:textId="77777777" w:rsidR="00E96EC9" w:rsidRPr="00A1687E" w:rsidRDefault="00E96EC9" w:rsidP="00E96EC9">
            <w:pPr>
              <w:rPr>
                <w:sz w:val="20"/>
                <w:szCs w:val="20"/>
              </w:rPr>
            </w:pPr>
            <w:r w:rsidRPr="00A1687E">
              <w:rPr>
                <w:sz w:val="20"/>
                <w:szCs w:val="20"/>
              </w:rPr>
              <w:t>Dr. Öğr. Üyesi Yaprak Sarıgöl Ordin (2.şube)</w:t>
            </w:r>
          </w:p>
        </w:tc>
      </w:tr>
      <w:tr w:rsidR="00E96EC9" w:rsidRPr="00A1687E" w14:paraId="7ED7E3A4" w14:textId="77777777" w:rsidTr="00123DB0">
        <w:tblPrEx>
          <w:tblBorders>
            <w:insideH w:val="single" w:sz="4" w:space="0" w:color="auto"/>
            <w:insideV w:val="single" w:sz="4" w:space="0" w:color="auto"/>
          </w:tblBorders>
        </w:tblPrEx>
        <w:tc>
          <w:tcPr>
            <w:tcW w:w="846" w:type="dxa"/>
          </w:tcPr>
          <w:p w14:paraId="33CC5332"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40A08213" w14:textId="77777777" w:rsidR="00E96EC9" w:rsidRPr="00A1687E" w:rsidRDefault="00E96EC9" w:rsidP="00E96EC9">
            <w:pPr>
              <w:rPr>
                <w:sz w:val="20"/>
                <w:szCs w:val="20"/>
              </w:rPr>
            </w:pPr>
            <w:r w:rsidRPr="00A1687E">
              <w:rPr>
                <w:sz w:val="20"/>
                <w:szCs w:val="20"/>
              </w:rPr>
              <w:t xml:space="preserve">Projelerin uygulanması </w:t>
            </w:r>
          </w:p>
          <w:p w14:paraId="68AAF5BB" w14:textId="77777777" w:rsidR="00E96EC9" w:rsidRPr="00A1687E" w:rsidRDefault="00E96EC9" w:rsidP="00E96EC9">
            <w:pPr>
              <w:rPr>
                <w:sz w:val="20"/>
                <w:szCs w:val="20"/>
              </w:rPr>
            </w:pPr>
          </w:p>
        </w:tc>
        <w:tc>
          <w:tcPr>
            <w:tcW w:w="5103" w:type="dxa"/>
          </w:tcPr>
          <w:p w14:paraId="01A1F72E" w14:textId="77777777" w:rsidR="00E96EC9" w:rsidRPr="00A1687E" w:rsidRDefault="00E96EC9" w:rsidP="00E96EC9">
            <w:pPr>
              <w:rPr>
                <w:sz w:val="20"/>
                <w:szCs w:val="20"/>
              </w:rPr>
            </w:pPr>
            <w:r w:rsidRPr="00A1687E">
              <w:rPr>
                <w:sz w:val="20"/>
                <w:szCs w:val="20"/>
              </w:rPr>
              <w:t>Dr. Öğr. Gör. İlknur Bektaş (1. Şube)</w:t>
            </w:r>
          </w:p>
          <w:p w14:paraId="3D9456EF"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62F4932F" w14:textId="77777777" w:rsidTr="00123DB0">
        <w:tblPrEx>
          <w:tblBorders>
            <w:insideH w:val="single" w:sz="4" w:space="0" w:color="auto"/>
            <w:insideV w:val="single" w:sz="4" w:space="0" w:color="auto"/>
          </w:tblBorders>
        </w:tblPrEx>
        <w:tc>
          <w:tcPr>
            <w:tcW w:w="846" w:type="dxa"/>
          </w:tcPr>
          <w:p w14:paraId="3B45078F"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623FD1E3" w14:textId="77777777" w:rsidR="00E96EC9" w:rsidRPr="00A1687E" w:rsidRDefault="00E96EC9" w:rsidP="00E96EC9">
            <w:pPr>
              <w:rPr>
                <w:sz w:val="20"/>
                <w:szCs w:val="20"/>
              </w:rPr>
            </w:pPr>
            <w:r w:rsidRPr="00A1687E">
              <w:rPr>
                <w:sz w:val="20"/>
                <w:szCs w:val="20"/>
              </w:rPr>
              <w:t>Projelerin uygulanması</w:t>
            </w:r>
          </w:p>
          <w:p w14:paraId="4563E29B" w14:textId="77777777" w:rsidR="00E96EC9" w:rsidRPr="00A1687E" w:rsidRDefault="00E96EC9" w:rsidP="00E96EC9">
            <w:pPr>
              <w:rPr>
                <w:sz w:val="20"/>
                <w:szCs w:val="20"/>
              </w:rPr>
            </w:pPr>
          </w:p>
        </w:tc>
        <w:tc>
          <w:tcPr>
            <w:tcW w:w="5103" w:type="dxa"/>
          </w:tcPr>
          <w:p w14:paraId="23F938CA" w14:textId="77777777" w:rsidR="00E96EC9" w:rsidRPr="00A1687E" w:rsidRDefault="00E96EC9" w:rsidP="00E96EC9">
            <w:pPr>
              <w:rPr>
                <w:sz w:val="20"/>
                <w:szCs w:val="20"/>
              </w:rPr>
            </w:pPr>
            <w:r w:rsidRPr="00A1687E">
              <w:rPr>
                <w:sz w:val="20"/>
                <w:szCs w:val="20"/>
              </w:rPr>
              <w:t>Dr. Öğr. Gör. İlknur Bektaş (1. Şube)</w:t>
            </w:r>
          </w:p>
          <w:p w14:paraId="2B04671D" w14:textId="77777777" w:rsidR="00E96EC9" w:rsidRPr="00A1687E" w:rsidRDefault="00E96EC9" w:rsidP="00E96EC9">
            <w:pPr>
              <w:rPr>
                <w:sz w:val="20"/>
                <w:szCs w:val="20"/>
              </w:rPr>
            </w:pPr>
            <w:r w:rsidRPr="00A1687E">
              <w:rPr>
                <w:sz w:val="20"/>
                <w:szCs w:val="20"/>
              </w:rPr>
              <w:t>Dr. Öğr. Üyesi Yaprak Sarıgöl Ordin (2.şube)</w:t>
            </w:r>
          </w:p>
        </w:tc>
      </w:tr>
      <w:tr w:rsidR="00E96EC9" w:rsidRPr="00A1687E" w14:paraId="756E519D" w14:textId="77777777" w:rsidTr="00123DB0">
        <w:tblPrEx>
          <w:tblBorders>
            <w:insideH w:val="single" w:sz="4" w:space="0" w:color="auto"/>
            <w:insideV w:val="single" w:sz="4" w:space="0" w:color="auto"/>
          </w:tblBorders>
        </w:tblPrEx>
        <w:tc>
          <w:tcPr>
            <w:tcW w:w="846" w:type="dxa"/>
          </w:tcPr>
          <w:p w14:paraId="5BBF4F22"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554BBC1E" w14:textId="77777777" w:rsidR="00E96EC9" w:rsidRPr="00A1687E" w:rsidRDefault="00E96EC9" w:rsidP="00E96EC9">
            <w:pPr>
              <w:rPr>
                <w:sz w:val="20"/>
                <w:szCs w:val="20"/>
              </w:rPr>
            </w:pPr>
            <w:r w:rsidRPr="00A1687E">
              <w:rPr>
                <w:sz w:val="20"/>
                <w:szCs w:val="20"/>
              </w:rPr>
              <w:t>Raporların hazırlanması</w:t>
            </w:r>
          </w:p>
          <w:p w14:paraId="557CB2E6" w14:textId="77777777" w:rsidR="00E96EC9" w:rsidRPr="00A1687E" w:rsidRDefault="00E96EC9" w:rsidP="00E96EC9">
            <w:pPr>
              <w:rPr>
                <w:sz w:val="20"/>
                <w:szCs w:val="20"/>
              </w:rPr>
            </w:pPr>
          </w:p>
        </w:tc>
        <w:tc>
          <w:tcPr>
            <w:tcW w:w="5103" w:type="dxa"/>
          </w:tcPr>
          <w:p w14:paraId="2BE7FFE4" w14:textId="77777777" w:rsidR="00E96EC9" w:rsidRPr="00A1687E" w:rsidRDefault="00E96EC9" w:rsidP="00E96EC9">
            <w:pPr>
              <w:rPr>
                <w:sz w:val="20"/>
                <w:szCs w:val="20"/>
              </w:rPr>
            </w:pPr>
            <w:r w:rsidRPr="00A1687E">
              <w:rPr>
                <w:sz w:val="20"/>
                <w:szCs w:val="20"/>
              </w:rPr>
              <w:t>Dr. Öğr. Gör. İlknur Bektaş (1. Şube)</w:t>
            </w:r>
          </w:p>
          <w:p w14:paraId="7E509B9A" w14:textId="77777777" w:rsidR="00E96EC9" w:rsidRPr="00A1687E" w:rsidRDefault="00E96EC9" w:rsidP="00E96EC9">
            <w:pPr>
              <w:rPr>
                <w:sz w:val="20"/>
                <w:szCs w:val="20"/>
              </w:rPr>
            </w:pPr>
            <w:r w:rsidRPr="00A1687E">
              <w:rPr>
                <w:sz w:val="20"/>
                <w:szCs w:val="20"/>
              </w:rPr>
              <w:t>Dr. Öğr. Üyesi Yaprak Sarıgöl Ordin (2.şube)</w:t>
            </w:r>
          </w:p>
        </w:tc>
      </w:tr>
      <w:tr w:rsidR="00E96EC9" w:rsidRPr="00A1687E" w14:paraId="6CF70D16" w14:textId="77777777" w:rsidTr="00123DB0">
        <w:tblPrEx>
          <w:tblBorders>
            <w:insideH w:val="single" w:sz="4" w:space="0" w:color="auto"/>
            <w:insideV w:val="single" w:sz="4" w:space="0" w:color="auto"/>
          </w:tblBorders>
        </w:tblPrEx>
        <w:tc>
          <w:tcPr>
            <w:tcW w:w="846" w:type="dxa"/>
          </w:tcPr>
          <w:p w14:paraId="243DD8D1"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73B3893D" w14:textId="77777777" w:rsidR="00E96EC9" w:rsidRPr="00A1687E" w:rsidRDefault="00E96EC9" w:rsidP="00E96EC9">
            <w:pPr>
              <w:rPr>
                <w:sz w:val="20"/>
                <w:szCs w:val="20"/>
              </w:rPr>
            </w:pPr>
            <w:r w:rsidRPr="00A1687E">
              <w:rPr>
                <w:sz w:val="20"/>
                <w:szCs w:val="20"/>
              </w:rPr>
              <w:t xml:space="preserve">Projelerin sunumu </w:t>
            </w:r>
          </w:p>
          <w:p w14:paraId="49A4D5A8" w14:textId="77777777" w:rsidR="00E96EC9" w:rsidRPr="00A1687E" w:rsidRDefault="00E96EC9" w:rsidP="00E96EC9">
            <w:pPr>
              <w:rPr>
                <w:sz w:val="20"/>
                <w:szCs w:val="20"/>
              </w:rPr>
            </w:pPr>
          </w:p>
        </w:tc>
        <w:tc>
          <w:tcPr>
            <w:tcW w:w="5103" w:type="dxa"/>
          </w:tcPr>
          <w:p w14:paraId="53A56878" w14:textId="77777777" w:rsidR="00E96EC9" w:rsidRPr="00A1687E" w:rsidRDefault="00E96EC9" w:rsidP="00E96EC9">
            <w:pPr>
              <w:rPr>
                <w:sz w:val="20"/>
                <w:szCs w:val="20"/>
              </w:rPr>
            </w:pPr>
            <w:r w:rsidRPr="00A1687E">
              <w:rPr>
                <w:sz w:val="20"/>
                <w:szCs w:val="20"/>
              </w:rPr>
              <w:t>Dr. Öğr. Gör. İlknur Bektaş (1. Şube)</w:t>
            </w:r>
          </w:p>
          <w:p w14:paraId="0BA5A6A7" w14:textId="77777777" w:rsidR="00E96EC9" w:rsidRPr="00A1687E" w:rsidRDefault="00E96EC9" w:rsidP="00E96EC9">
            <w:pPr>
              <w:rPr>
                <w:sz w:val="20"/>
                <w:szCs w:val="20"/>
              </w:rPr>
            </w:pPr>
            <w:r w:rsidRPr="00A1687E">
              <w:rPr>
                <w:sz w:val="20"/>
                <w:szCs w:val="20"/>
              </w:rPr>
              <w:t>Dr. Öğr. Üyesi Burcu Akpınar Söylemez (2. Şube)</w:t>
            </w:r>
          </w:p>
        </w:tc>
      </w:tr>
      <w:tr w:rsidR="00E96EC9" w:rsidRPr="00A1687E" w14:paraId="55B041D5" w14:textId="77777777" w:rsidTr="00123DB0">
        <w:tblPrEx>
          <w:tblBorders>
            <w:insideH w:val="single" w:sz="4" w:space="0" w:color="auto"/>
            <w:insideV w:val="single" w:sz="4" w:space="0" w:color="auto"/>
          </w:tblBorders>
        </w:tblPrEx>
        <w:tc>
          <w:tcPr>
            <w:tcW w:w="846" w:type="dxa"/>
          </w:tcPr>
          <w:p w14:paraId="5CBDFC94" w14:textId="77777777" w:rsidR="00E96EC9" w:rsidRPr="00A1687E" w:rsidRDefault="00E96EC9" w:rsidP="0054191D">
            <w:pPr>
              <w:numPr>
                <w:ilvl w:val="0"/>
                <w:numId w:val="80"/>
              </w:numPr>
              <w:spacing w:before="100" w:beforeAutospacing="1"/>
              <w:ind w:hanging="720"/>
              <w:rPr>
                <w:b/>
                <w:sz w:val="20"/>
                <w:szCs w:val="20"/>
              </w:rPr>
            </w:pPr>
          </w:p>
        </w:tc>
        <w:tc>
          <w:tcPr>
            <w:tcW w:w="3827" w:type="dxa"/>
          </w:tcPr>
          <w:p w14:paraId="7F8F8FB4" w14:textId="77777777" w:rsidR="00E96EC9" w:rsidRPr="00A1687E" w:rsidRDefault="00E96EC9" w:rsidP="00E96EC9">
            <w:pPr>
              <w:rPr>
                <w:sz w:val="20"/>
                <w:szCs w:val="20"/>
              </w:rPr>
            </w:pPr>
            <w:r w:rsidRPr="00A1687E">
              <w:rPr>
                <w:sz w:val="20"/>
                <w:szCs w:val="20"/>
              </w:rPr>
              <w:t xml:space="preserve">Projelerin sunumu </w:t>
            </w:r>
          </w:p>
          <w:p w14:paraId="4188F9B5" w14:textId="77777777" w:rsidR="00E96EC9" w:rsidRPr="00A1687E" w:rsidRDefault="00E96EC9" w:rsidP="00E96EC9">
            <w:pPr>
              <w:rPr>
                <w:sz w:val="20"/>
                <w:szCs w:val="20"/>
              </w:rPr>
            </w:pPr>
          </w:p>
        </w:tc>
        <w:tc>
          <w:tcPr>
            <w:tcW w:w="5103" w:type="dxa"/>
          </w:tcPr>
          <w:p w14:paraId="3EE05E69" w14:textId="77777777" w:rsidR="00E96EC9" w:rsidRPr="00A1687E" w:rsidRDefault="00E96EC9" w:rsidP="00E96EC9">
            <w:pPr>
              <w:rPr>
                <w:sz w:val="20"/>
                <w:szCs w:val="20"/>
              </w:rPr>
            </w:pPr>
            <w:r w:rsidRPr="00A1687E">
              <w:rPr>
                <w:sz w:val="20"/>
                <w:szCs w:val="20"/>
              </w:rPr>
              <w:t>Dr. Öğr. Gör. İlknur Bektaş (1. Şube)</w:t>
            </w:r>
          </w:p>
          <w:p w14:paraId="4092AAD3" w14:textId="77777777" w:rsidR="00E96EC9" w:rsidRPr="00A1687E" w:rsidRDefault="00E96EC9" w:rsidP="00E96EC9">
            <w:pPr>
              <w:rPr>
                <w:sz w:val="20"/>
                <w:szCs w:val="20"/>
              </w:rPr>
            </w:pPr>
            <w:r w:rsidRPr="00A1687E">
              <w:rPr>
                <w:sz w:val="20"/>
                <w:szCs w:val="20"/>
              </w:rPr>
              <w:t>Dr. Öğr. Üyesi Yaprak Sarıgöl Ordin (2.şube)</w:t>
            </w:r>
          </w:p>
        </w:tc>
      </w:tr>
    </w:tbl>
    <w:p w14:paraId="563D6C01" w14:textId="77777777" w:rsidR="005655F0" w:rsidRDefault="005655F0" w:rsidP="00E96EC9">
      <w:pPr>
        <w:rPr>
          <w:b/>
          <w:sz w:val="20"/>
          <w:szCs w:val="20"/>
        </w:rPr>
      </w:pPr>
    </w:p>
    <w:p w14:paraId="65DA78C5" w14:textId="77777777" w:rsidR="00E96EC9" w:rsidRPr="00A1687E" w:rsidRDefault="00E96EC9" w:rsidP="00E96EC9">
      <w:pPr>
        <w:rPr>
          <w:b/>
          <w:sz w:val="20"/>
          <w:szCs w:val="20"/>
        </w:rPr>
      </w:pPr>
      <w:r w:rsidRPr="00A1687E">
        <w:rPr>
          <w:b/>
          <w:sz w:val="20"/>
          <w:szCs w:val="20"/>
        </w:rPr>
        <w:t xml:space="preserve">Dersin Öğrenme </w:t>
      </w:r>
      <w:r>
        <w:rPr>
          <w:b/>
          <w:sz w:val="20"/>
          <w:szCs w:val="20"/>
        </w:rPr>
        <w:t>Kazanımlarının</w:t>
      </w:r>
      <w:r w:rsidRPr="00A1687E">
        <w:rPr>
          <w:b/>
          <w:sz w:val="20"/>
          <w:szCs w:val="20"/>
        </w:rPr>
        <w:t xml:space="preserve"> Program </w:t>
      </w:r>
      <w:r>
        <w:rPr>
          <w:b/>
          <w:sz w:val="20"/>
          <w:szCs w:val="20"/>
        </w:rPr>
        <w:t>Kazanımları</w:t>
      </w:r>
      <w:r w:rsidRPr="00A1687E">
        <w:rPr>
          <w:b/>
          <w:sz w:val="20"/>
          <w:szCs w:val="20"/>
        </w:rPr>
        <w:t xml:space="preserve"> ile İlişkisi</w:t>
      </w:r>
    </w:p>
    <w:p w14:paraId="09580918" w14:textId="77777777" w:rsidR="00E96EC9" w:rsidRDefault="00E96EC9" w:rsidP="00E96EC9">
      <w:pPr>
        <w:rPr>
          <w:sz w:val="20"/>
          <w:szCs w:val="20"/>
        </w:rPr>
      </w:pPr>
    </w:p>
    <w:tbl>
      <w:tblPr>
        <w:tblW w:w="98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562"/>
        <w:gridCol w:w="562"/>
        <w:gridCol w:w="562"/>
        <w:gridCol w:w="562"/>
        <w:gridCol w:w="562"/>
        <w:gridCol w:w="563"/>
        <w:gridCol w:w="563"/>
        <w:gridCol w:w="563"/>
        <w:gridCol w:w="563"/>
        <w:gridCol w:w="563"/>
        <w:gridCol w:w="563"/>
        <w:gridCol w:w="563"/>
        <w:gridCol w:w="563"/>
        <w:gridCol w:w="563"/>
        <w:gridCol w:w="563"/>
      </w:tblGrid>
      <w:tr w:rsidR="005655F0" w:rsidRPr="005655F0" w14:paraId="7F5AE6E3" w14:textId="77777777" w:rsidTr="005655F0">
        <w:trPr>
          <w:trHeight w:val="854"/>
        </w:trPr>
        <w:tc>
          <w:tcPr>
            <w:tcW w:w="1394" w:type="dxa"/>
          </w:tcPr>
          <w:p w14:paraId="3BA2BFD7" w14:textId="77777777" w:rsidR="005655F0" w:rsidRPr="005655F0" w:rsidRDefault="005655F0" w:rsidP="005D43D0">
            <w:pPr>
              <w:spacing w:before="120" w:line="360" w:lineRule="auto"/>
              <w:jc w:val="center"/>
              <w:rPr>
                <w:b/>
                <w:sz w:val="20"/>
                <w:szCs w:val="20"/>
              </w:rPr>
            </w:pPr>
            <w:r w:rsidRPr="005655F0">
              <w:rPr>
                <w:b/>
                <w:bCs/>
                <w:color w:val="000000"/>
                <w:sz w:val="20"/>
                <w:szCs w:val="20"/>
              </w:rPr>
              <w:t>Öğrenme Kazanımları</w:t>
            </w:r>
          </w:p>
        </w:tc>
        <w:tc>
          <w:tcPr>
            <w:tcW w:w="562" w:type="dxa"/>
          </w:tcPr>
          <w:p w14:paraId="6DA666B5" w14:textId="77777777" w:rsidR="005655F0" w:rsidRPr="005655F0" w:rsidRDefault="005655F0" w:rsidP="005D43D0">
            <w:pPr>
              <w:jc w:val="center"/>
              <w:rPr>
                <w:b/>
                <w:bCs/>
                <w:sz w:val="20"/>
                <w:szCs w:val="20"/>
              </w:rPr>
            </w:pPr>
            <w:r w:rsidRPr="005655F0">
              <w:rPr>
                <w:b/>
                <w:bCs/>
                <w:sz w:val="20"/>
                <w:szCs w:val="20"/>
              </w:rPr>
              <w:t>PK</w:t>
            </w:r>
          </w:p>
          <w:p w14:paraId="23BF1229" w14:textId="77777777" w:rsidR="005655F0" w:rsidRPr="005655F0" w:rsidRDefault="005655F0" w:rsidP="005D43D0">
            <w:pPr>
              <w:jc w:val="center"/>
              <w:rPr>
                <w:b/>
                <w:bCs/>
                <w:sz w:val="20"/>
                <w:szCs w:val="20"/>
              </w:rPr>
            </w:pPr>
            <w:r w:rsidRPr="005655F0">
              <w:rPr>
                <w:b/>
                <w:bCs/>
                <w:sz w:val="20"/>
                <w:szCs w:val="20"/>
              </w:rPr>
              <w:t>1</w:t>
            </w:r>
          </w:p>
        </w:tc>
        <w:tc>
          <w:tcPr>
            <w:tcW w:w="562" w:type="dxa"/>
          </w:tcPr>
          <w:p w14:paraId="742871A7" w14:textId="77777777" w:rsidR="005655F0" w:rsidRPr="005655F0" w:rsidRDefault="005655F0" w:rsidP="005D43D0">
            <w:pPr>
              <w:jc w:val="center"/>
              <w:rPr>
                <w:b/>
                <w:bCs/>
                <w:sz w:val="20"/>
                <w:szCs w:val="20"/>
              </w:rPr>
            </w:pPr>
            <w:r w:rsidRPr="005655F0">
              <w:rPr>
                <w:b/>
                <w:bCs/>
                <w:sz w:val="20"/>
                <w:szCs w:val="20"/>
              </w:rPr>
              <w:t>PK</w:t>
            </w:r>
          </w:p>
          <w:p w14:paraId="4E9D0DCD" w14:textId="77777777" w:rsidR="005655F0" w:rsidRPr="005655F0" w:rsidRDefault="005655F0" w:rsidP="005D43D0">
            <w:pPr>
              <w:jc w:val="center"/>
              <w:rPr>
                <w:b/>
                <w:bCs/>
                <w:sz w:val="20"/>
                <w:szCs w:val="20"/>
              </w:rPr>
            </w:pPr>
            <w:r w:rsidRPr="005655F0">
              <w:rPr>
                <w:b/>
                <w:bCs/>
                <w:sz w:val="20"/>
                <w:szCs w:val="20"/>
              </w:rPr>
              <w:t>2</w:t>
            </w:r>
          </w:p>
        </w:tc>
        <w:tc>
          <w:tcPr>
            <w:tcW w:w="562" w:type="dxa"/>
          </w:tcPr>
          <w:p w14:paraId="7A274E4E" w14:textId="77777777" w:rsidR="005655F0" w:rsidRPr="005655F0" w:rsidRDefault="005655F0" w:rsidP="005D43D0">
            <w:pPr>
              <w:jc w:val="center"/>
              <w:rPr>
                <w:b/>
                <w:bCs/>
                <w:sz w:val="20"/>
                <w:szCs w:val="20"/>
              </w:rPr>
            </w:pPr>
            <w:r w:rsidRPr="005655F0">
              <w:rPr>
                <w:b/>
                <w:bCs/>
                <w:sz w:val="20"/>
                <w:szCs w:val="20"/>
              </w:rPr>
              <w:t>PK</w:t>
            </w:r>
          </w:p>
          <w:p w14:paraId="50F40890" w14:textId="77777777" w:rsidR="005655F0" w:rsidRPr="005655F0" w:rsidRDefault="005655F0" w:rsidP="005D43D0">
            <w:pPr>
              <w:jc w:val="center"/>
              <w:rPr>
                <w:b/>
                <w:bCs/>
                <w:sz w:val="20"/>
                <w:szCs w:val="20"/>
              </w:rPr>
            </w:pPr>
            <w:r w:rsidRPr="005655F0">
              <w:rPr>
                <w:b/>
                <w:bCs/>
                <w:sz w:val="20"/>
                <w:szCs w:val="20"/>
              </w:rPr>
              <w:t>3</w:t>
            </w:r>
          </w:p>
        </w:tc>
        <w:tc>
          <w:tcPr>
            <w:tcW w:w="562" w:type="dxa"/>
          </w:tcPr>
          <w:p w14:paraId="3CF94A77" w14:textId="77777777" w:rsidR="005655F0" w:rsidRPr="005655F0" w:rsidRDefault="005655F0" w:rsidP="005D43D0">
            <w:pPr>
              <w:jc w:val="center"/>
              <w:rPr>
                <w:b/>
                <w:bCs/>
                <w:sz w:val="20"/>
                <w:szCs w:val="20"/>
              </w:rPr>
            </w:pPr>
            <w:r w:rsidRPr="005655F0">
              <w:rPr>
                <w:b/>
                <w:bCs/>
                <w:sz w:val="20"/>
                <w:szCs w:val="20"/>
              </w:rPr>
              <w:t>PK</w:t>
            </w:r>
          </w:p>
          <w:p w14:paraId="42AA7C04" w14:textId="77777777" w:rsidR="005655F0" w:rsidRPr="005655F0" w:rsidRDefault="005655F0" w:rsidP="005D43D0">
            <w:pPr>
              <w:jc w:val="center"/>
              <w:rPr>
                <w:b/>
                <w:bCs/>
                <w:sz w:val="20"/>
                <w:szCs w:val="20"/>
              </w:rPr>
            </w:pPr>
            <w:r w:rsidRPr="005655F0">
              <w:rPr>
                <w:b/>
                <w:bCs/>
                <w:sz w:val="20"/>
                <w:szCs w:val="20"/>
              </w:rPr>
              <w:t>4</w:t>
            </w:r>
          </w:p>
        </w:tc>
        <w:tc>
          <w:tcPr>
            <w:tcW w:w="562" w:type="dxa"/>
          </w:tcPr>
          <w:p w14:paraId="2164758E" w14:textId="77777777" w:rsidR="005655F0" w:rsidRPr="005655F0" w:rsidRDefault="005655F0" w:rsidP="005D43D0">
            <w:pPr>
              <w:jc w:val="center"/>
              <w:rPr>
                <w:b/>
                <w:bCs/>
                <w:sz w:val="20"/>
                <w:szCs w:val="20"/>
              </w:rPr>
            </w:pPr>
            <w:r w:rsidRPr="005655F0">
              <w:rPr>
                <w:b/>
                <w:bCs/>
                <w:sz w:val="20"/>
                <w:szCs w:val="20"/>
              </w:rPr>
              <w:t>PK</w:t>
            </w:r>
          </w:p>
          <w:p w14:paraId="25FE82BB" w14:textId="77777777" w:rsidR="005655F0" w:rsidRPr="005655F0" w:rsidRDefault="005655F0" w:rsidP="005D43D0">
            <w:pPr>
              <w:jc w:val="center"/>
              <w:rPr>
                <w:b/>
                <w:bCs/>
                <w:sz w:val="20"/>
                <w:szCs w:val="20"/>
              </w:rPr>
            </w:pPr>
            <w:r w:rsidRPr="005655F0">
              <w:rPr>
                <w:b/>
                <w:bCs/>
                <w:sz w:val="20"/>
                <w:szCs w:val="20"/>
              </w:rPr>
              <w:t>5</w:t>
            </w:r>
          </w:p>
        </w:tc>
        <w:tc>
          <w:tcPr>
            <w:tcW w:w="563" w:type="dxa"/>
          </w:tcPr>
          <w:p w14:paraId="2FEA17FA" w14:textId="77777777" w:rsidR="005655F0" w:rsidRPr="005655F0" w:rsidRDefault="005655F0" w:rsidP="005D43D0">
            <w:pPr>
              <w:jc w:val="center"/>
              <w:rPr>
                <w:b/>
                <w:bCs/>
                <w:sz w:val="20"/>
                <w:szCs w:val="20"/>
              </w:rPr>
            </w:pPr>
            <w:r w:rsidRPr="005655F0">
              <w:rPr>
                <w:b/>
                <w:bCs/>
                <w:sz w:val="20"/>
                <w:szCs w:val="20"/>
              </w:rPr>
              <w:t>PK</w:t>
            </w:r>
          </w:p>
          <w:p w14:paraId="42A695B5" w14:textId="77777777" w:rsidR="005655F0" w:rsidRPr="005655F0" w:rsidRDefault="005655F0" w:rsidP="005D43D0">
            <w:pPr>
              <w:jc w:val="center"/>
              <w:rPr>
                <w:b/>
                <w:bCs/>
                <w:sz w:val="20"/>
                <w:szCs w:val="20"/>
              </w:rPr>
            </w:pPr>
            <w:r w:rsidRPr="005655F0">
              <w:rPr>
                <w:b/>
                <w:bCs/>
                <w:sz w:val="20"/>
                <w:szCs w:val="20"/>
              </w:rPr>
              <w:t>6</w:t>
            </w:r>
          </w:p>
        </w:tc>
        <w:tc>
          <w:tcPr>
            <w:tcW w:w="563" w:type="dxa"/>
          </w:tcPr>
          <w:p w14:paraId="0BCA09F6" w14:textId="77777777" w:rsidR="005655F0" w:rsidRPr="005655F0" w:rsidRDefault="005655F0" w:rsidP="005D43D0">
            <w:pPr>
              <w:jc w:val="center"/>
              <w:rPr>
                <w:b/>
                <w:bCs/>
                <w:sz w:val="20"/>
                <w:szCs w:val="20"/>
              </w:rPr>
            </w:pPr>
            <w:r w:rsidRPr="005655F0">
              <w:rPr>
                <w:b/>
                <w:bCs/>
                <w:sz w:val="20"/>
                <w:szCs w:val="20"/>
              </w:rPr>
              <w:t>PK</w:t>
            </w:r>
          </w:p>
          <w:p w14:paraId="60ECE799" w14:textId="77777777" w:rsidR="005655F0" w:rsidRPr="005655F0" w:rsidRDefault="005655F0" w:rsidP="005D43D0">
            <w:pPr>
              <w:jc w:val="center"/>
              <w:rPr>
                <w:b/>
                <w:bCs/>
                <w:sz w:val="20"/>
                <w:szCs w:val="20"/>
              </w:rPr>
            </w:pPr>
            <w:r w:rsidRPr="005655F0">
              <w:rPr>
                <w:b/>
                <w:bCs/>
                <w:sz w:val="20"/>
                <w:szCs w:val="20"/>
              </w:rPr>
              <w:t>7</w:t>
            </w:r>
          </w:p>
        </w:tc>
        <w:tc>
          <w:tcPr>
            <w:tcW w:w="563" w:type="dxa"/>
          </w:tcPr>
          <w:p w14:paraId="7B7DD27D" w14:textId="77777777" w:rsidR="005655F0" w:rsidRPr="005655F0" w:rsidRDefault="005655F0" w:rsidP="005D43D0">
            <w:pPr>
              <w:jc w:val="center"/>
              <w:rPr>
                <w:b/>
                <w:bCs/>
                <w:sz w:val="20"/>
                <w:szCs w:val="20"/>
              </w:rPr>
            </w:pPr>
            <w:r w:rsidRPr="005655F0">
              <w:rPr>
                <w:b/>
                <w:bCs/>
                <w:sz w:val="20"/>
                <w:szCs w:val="20"/>
              </w:rPr>
              <w:t>PK</w:t>
            </w:r>
          </w:p>
          <w:p w14:paraId="2500F38F" w14:textId="77777777" w:rsidR="005655F0" w:rsidRPr="005655F0" w:rsidRDefault="005655F0" w:rsidP="005D43D0">
            <w:pPr>
              <w:jc w:val="center"/>
              <w:rPr>
                <w:b/>
                <w:bCs/>
                <w:sz w:val="20"/>
                <w:szCs w:val="20"/>
              </w:rPr>
            </w:pPr>
            <w:r w:rsidRPr="005655F0">
              <w:rPr>
                <w:b/>
                <w:bCs/>
                <w:sz w:val="20"/>
                <w:szCs w:val="20"/>
              </w:rPr>
              <w:t>8</w:t>
            </w:r>
          </w:p>
        </w:tc>
        <w:tc>
          <w:tcPr>
            <w:tcW w:w="563" w:type="dxa"/>
          </w:tcPr>
          <w:p w14:paraId="308C6907" w14:textId="77777777" w:rsidR="005655F0" w:rsidRPr="005655F0" w:rsidRDefault="005655F0" w:rsidP="005D43D0">
            <w:pPr>
              <w:jc w:val="center"/>
              <w:rPr>
                <w:b/>
                <w:bCs/>
                <w:sz w:val="20"/>
                <w:szCs w:val="20"/>
              </w:rPr>
            </w:pPr>
            <w:r w:rsidRPr="005655F0">
              <w:rPr>
                <w:b/>
                <w:bCs/>
                <w:sz w:val="20"/>
                <w:szCs w:val="20"/>
              </w:rPr>
              <w:t>PK</w:t>
            </w:r>
          </w:p>
          <w:p w14:paraId="15A5EE3D" w14:textId="77777777" w:rsidR="005655F0" w:rsidRPr="005655F0" w:rsidRDefault="005655F0" w:rsidP="005D43D0">
            <w:pPr>
              <w:jc w:val="center"/>
              <w:rPr>
                <w:b/>
                <w:bCs/>
                <w:sz w:val="20"/>
                <w:szCs w:val="20"/>
              </w:rPr>
            </w:pPr>
            <w:r w:rsidRPr="005655F0">
              <w:rPr>
                <w:b/>
                <w:bCs/>
                <w:sz w:val="20"/>
                <w:szCs w:val="20"/>
              </w:rPr>
              <w:t>9</w:t>
            </w:r>
          </w:p>
        </w:tc>
        <w:tc>
          <w:tcPr>
            <w:tcW w:w="563" w:type="dxa"/>
          </w:tcPr>
          <w:p w14:paraId="19B15295" w14:textId="77777777" w:rsidR="005655F0" w:rsidRPr="005655F0" w:rsidRDefault="005655F0" w:rsidP="005D43D0">
            <w:pPr>
              <w:jc w:val="center"/>
              <w:rPr>
                <w:b/>
                <w:bCs/>
                <w:sz w:val="20"/>
                <w:szCs w:val="20"/>
              </w:rPr>
            </w:pPr>
            <w:r w:rsidRPr="005655F0">
              <w:rPr>
                <w:b/>
                <w:bCs/>
                <w:sz w:val="20"/>
                <w:szCs w:val="20"/>
              </w:rPr>
              <w:t>PK</w:t>
            </w:r>
          </w:p>
          <w:p w14:paraId="42B9EF5A" w14:textId="77777777" w:rsidR="005655F0" w:rsidRPr="005655F0" w:rsidRDefault="005655F0" w:rsidP="005D43D0">
            <w:pPr>
              <w:jc w:val="center"/>
              <w:rPr>
                <w:b/>
                <w:bCs/>
                <w:sz w:val="20"/>
                <w:szCs w:val="20"/>
              </w:rPr>
            </w:pPr>
            <w:r w:rsidRPr="005655F0">
              <w:rPr>
                <w:b/>
                <w:bCs/>
                <w:sz w:val="20"/>
                <w:szCs w:val="20"/>
              </w:rPr>
              <w:t>10</w:t>
            </w:r>
          </w:p>
        </w:tc>
        <w:tc>
          <w:tcPr>
            <w:tcW w:w="563" w:type="dxa"/>
          </w:tcPr>
          <w:p w14:paraId="722025A3" w14:textId="77777777" w:rsidR="005655F0" w:rsidRPr="005655F0" w:rsidRDefault="005655F0" w:rsidP="005D43D0">
            <w:pPr>
              <w:jc w:val="center"/>
              <w:rPr>
                <w:b/>
                <w:bCs/>
                <w:sz w:val="20"/>
                <w:szCs w:val="20"/>
              </w:rPr>
            </w:pPr>
            <w:r w:rsidRPr="005655F0">
              <w:rPr>
                <w:b/>
                <w:bCs/>
                <w:sz w:val="20"/>
                <w:szCs w:val="20"/>
              </w:rPr>
              <w:t>PK</w:t>
            </w:r>
          </w:p>
          <w:p w14:paraId="5650C52A" w14:textId="77777777" w:rsidR="005655F0" w:rsidRPr="005655F0" w:rsidRDefault="005655F0" w:rsidP="005D43D0">
            <w:pPr>
              <w:jc w:val="center"/>
              <w:rPr>
                <w:b/>
                <w:bCs/>
                <w:sz w:val="20"/>
                <w:szCs w:val="20"/>
              </w:rPr>
            </w:pPr>
            <w:r w:rsidRPr="005655F0">
              <w:rPr>
                <w:b/>
                <w:bCs/>
                <w:sz w:val="20"/>
                <w:szCs w:val="20"/>
              </w:rPr>
              <w:t>11</w:t>
            </w:r>
          </w:p>
        </w:tc>
        <w:tc>
          <w:tcPr>
            <w:tcW w:w="563" w:type="dxa"/>
          </w:tcPr>
          <w:p w14:paraId="73A8CC46" w14:textId="77777777" w:rsidR="005655F0" w:rsidRPr="005655F0" w:rsidRDefault="005655F0" w:rsidP="005D43D0">
            <w:pPr>
              <w:jc w:val="center"/>
              <w:rPr>
                <w:b/>
                <w:bCs/>
                <w:sz w:val="20"/>
                <w:szCs w:val="20"/>
              </w:rPr>
            </w:pPr>
            <w:r w:rsidRPr="005655F0">
              <w:rPr>
                <w:b/>
                <w:bCs/>
                <w:sz w:val="20"/>
                <w:szCs w:val="20"/>
              </w:rPr>
              <w:t>PK</w:t>
            </w:r>
          </w:p>
          <w:p w14:paraId="2DB1887A" w14:textId="77777777" w:rsidR="005655F0" w:rsidRPr="005655F0" w:rsidRDefault="005655F0" w:rsidP="005D43D0">
            <w:pPr>
              <w:jc w:val="center"/>
              <w:rPr>
                <w:b/>
                <w:bCs/>
                <w:sz w:val="20"/>
                <w:szCs w:val="20"/>
              </w:rPr>
            </w:pPr>
            <w:r w:rsidRPr="005655F0">
              <w:rPr>
                <w:b/>
                <w:bCs/>
                <w:sz w:val="20"/>
                <w:szCs w:val="20"/>
              </w:rPr>
              <w:t>12</w:t>
            </w:r>
          </w:p>
        </w:tc>
        <w:tc>
          <w:tcPr>
            <w:tcW w:w="563" w:type="dxa"/>
          </w:tcPr>
          <w:p w14:paraId="0ECD6B4B" w14:textId="77777777" w:rsidR="005655F0" w:rsidRPr="005655F0" w:rsidRDefault="005655F0" w:rsidP="005D43D0">
            <w:pPr>
              <w:jc w:val="center"/>
              <w:rPr>
                <w:b/>
                <w:bCs/>
                <w:sz w:val="20"/>
                <w:szCs w:val="20"/>
              </w:rPr>
            </w:pPr>
            <w:r w:rsidRPr="005655F0">
              <w:rPr>
                <w:b/>
                <w:bCs/>
                <w:sz w:val="20"/>
                <w:szCs w:val="20"/>
              </w:rPr>
              <w:t>PK</w:t>
            </w:r>
          </w:p>
          <w:p w14:paraId="7999CDD8" w14:textId="77777777" w:rsidR="005655F0" w:rsidRPr="005655F0" w:rsidRDefault="005655F0" w:rsidP="005D43D0">
            <w:pPr>
              <w:jc w:val="center"/>
              <w:rPr>
                <w:b/>
                <w:bCs/>
                <w:sz w:val="20"/>
                <w:szCs w:val="20"/>
              </w:rPr>
            </w:pPr>
            <w:r w:rsidRPr="005655F0">
              <w:rPr>
                <w:b/>
                <w:bCs/>
                <w:sz w:val="20"/>
                <w:szCs w:val="20"/>
              </w:rPr>
              <w:t>13</w:t>
            </w:r>
          </w:p>
        </w:tc>
        <w:tc>
          <w:tcPr>
            <w:tcW w:w="563" w:type="dxa"/>
          </w:tcPr>
          <w:p w14:paraId="1C7AE11D" w14:textId="77777777" w:rsidR="005655F0" w:rsidRPr="005655F0" w:rsidRDefault="005655F0" w:rsidP="005D43D0">
            <w:pPr>
              <w:jc w:val="center"/>
              <w:rPr>
                <w:b/>
                <w:bCs/>
                <w:sz w:val="20"/>
                <w:szCs w:val="20"/>
              </w:rPr>
            </w:pPr>
            <w:r w:rsidRPr="005655F0">
              <w:rPr>
                <w:b/>
                <w:bCs/>
                <w:sz w:val="20"/>
                <w:szCs w:val="20"/>
              </w:rPr>
              <w:t>PK</w:t>
            </w:r>
          </w:p>
          <w:p w14:paraId="311AE2F0" w14:textId="77777777" w:rsidR="005655F0" w:rsidRPr="005655F0" w:rsidRDefault="005655F0" w:rsidP="005D43D0">
            <w:pPr>
              <w:jc w:val="center"/>
              <w:rPr>
                <w:b/>
                <w:bCs/>
                <w:sz w:val="20"/>
                <w:szCs w:val="20"/>
              </w:rPr>
            </w:pPr>
            <w:r w:rsidRPr="005655F0">
              <w:rPr>
                <w:b/>
                <w:bCs/>
                <w:sz w:val="20"/>
                <w:szCs w:val="20"/>
              </w:rPr>
              <w:t>14</w:t>
            </w:r>
          </w:p>
        </w:tc>
        <w:tc>
          <w:tcPr>
            <w:tcW w:w="563" w:type="dxa"/>
          </w:tcPr>
          <w:p w14:paraId="6F80DD03" w14:textId="77777777" w:rsidR="005655F0" w:rsidRPr="005655F0" w:rsidRDefault="005655F0" w:rsidP="005D43D0">
            <w:pPr>
              <w:jc w:val="center"/>
              <w:rPr>
                <w:b/>
                <w:bCs/>
                <w:sz w:val="20"/>
                <w:szCs w:val="20"/>
              </w:rPr>
            </w:pPr>
            <w:r w:rsidRPr="005655F0">
              <w:rPr>
                <w:b/>
                <w:bCs/>
                <w:sz w:val="20"/>
                <w:szCs w:val="20"/>
              </w:rPr>
              <w:t>PK</w:t>
            </w:r>
          </w:p>
          <w:p w14:paraId="3DABB566" w14:textId="77777777" w:rsidR="005655F0" w:rsidRPr="005655F0" w:rsidRDefault="005655F0" w:rsidP="005D43D0">
            <w:pPr>
              <w:jc w:val="center"/>
              <w:rPr>
                <w:b/>
                <w:bCs/>
                <w:sz w:val="20"/>
                <w:szCs w:val="20"/>
              </w:rPr>
            </w:pPr>
            <w:r w:rsidRPr="005655F0">
              <w:rPr>
                <w:b/>
                <w:bCs/>
                <w:sz w:val="20"/>
                <w:szCs w:val="20"/>
              </w:rPr>
              <w:t>15</w:t>
            </w:r>
          </w:p>
        </w:tc>
      </w:tr>
      <w:tr w:rsidR="005655F0" w:rsidRPr="005655F0" w14:paraId="46AD601A" w14:textId="77777777" w:rsidTr="005655F0">
        <w:trPr>
          <w:trHeight w:val="364"/>
        </w:trPr>
        <w:tc>
          <w:tcPr>
            <w:tcW w:w="1394" w:type="dxa"/>
          </w:tcPr>
          <w:p w14:paraId="5D5894B0" w14:textId="77777777" w:rsidR="005655F0" w:rsidRPr="005655F0" w:rsidRDefault="005655F0" w:rsidP="005D43D0">
            <w:pPr>
              <w:jc w:val="center"/>
              <w:rPr>
                <w:b/>
                <w:bCs/>
                <w:color w:val="000000"/>
                <w:sz w:val="20"/>
                <w:szCs w:val="20"/>
              </w:rPr>
            </w:pPr>
            <w:r w:rsidRPr="005655F0">
              <w:rPr>
                <w:b/>
                <w:bCs/>
                <w:color w:val="000000"/>
                <w:sz w:val="20"/>
                <w:szCs w:val="20"/>
              </w:rPr>
              <w:t>ÖK1</w:t>
            </w:r>
          </w:p>
        </w:tc>
        <w:tc>
          <w:tcPr>
            <w:tcW w:w="562" w:type="dxa"/>
          </w:tcPr>
          <w:p w14:paraId="2A4D1874" w14:textId="77777777" w:rsidR="005655F0" w:rsidRPr="005655F0" w:rsidRDefault="005655F0" w:rsidP="005D43D0">
            <w:pPr>
              <w:spacing w:before="120"/>
              <w:jc w:val="center"/>
              <w:rPr>
                <w:sz w:val="20"/>
                <w:szCs w:val="20"/>
              </w:rPr>
            </w:pPr>
            <w:r w:rsidRPr="005655F0">
              <w:rPr>
                <w:sz w:val="20"/>
                <w:szCs w:val="20"/>
              </w:rPr>
              <w:t>5</w:t>
            </w:r>
          </w:p>
        </w:tc>
        <w:tc>
          <w:tcPr>
            <w:tcW w:w="562" w:type="dxa"/>
          </w:tcPr>
          <w:p w14:paraId="6AAFDEEC" w14:textId="77777777" w:rsidR="005655F0" w:rsidRPr="005655F0" w:rsidRDefault="005655F0" w:rsidP="005D43D0">
            <w:pPr>
              <w:spacing w:before="120"/>
              <w:jc w:val="center"/>
              <w:rPr>
                <w:sz w:val="20"/>
                <w:szCs w:val="20"/>
              </w:rPr>
            </w:pPr>
            <w:r w:rsidRPr="005655F0">
              <w:rPr>
                <w:sz w:val="20"/>
                <w:szCs w:val="20"/>
              </w:rPr>
              <w:t>5</w:t>
            </w:r>
          </w:p>
        </w:tc>
        <w:tc>
          <w:tcPr>
            <w:tcW w:w="562" w:type="dxa"/>
          </w:tcPr>
          <w:p w14:paraId="7807FA31" w14:textId="77777777" w:rsidR="005655F0" w:rsidRPr="005655F0" w:rsidRDefault="005655F0" w:rsidP="005D43D0">
            <w:pPr>
              <w:jc w:val="center"/>
              <w:rPr>
                <w:bCs/>
                <w:sz w:val="20"/>
                <w:szCs w:val="20"/>
              </w:rPr>
            </w:pPr>
            <w:r w:rsidRPr="005655F0">
              <w:rPr>
                <w:bCs/>
                <w:sz w:val="20"/>
                <w:szCs w:val="20"/>
              </w:rPr>
              <w:t>0</w:t>
            </w:r>
          </w:p>
        </w:tc>
        <w:tc>
          <w:tcPr>
            <w:tcW w:w="562" w:type="dxa"/>
          </w:tcPr>
          <w:p w14:paraId="651630AB" w14:textId="77777777" w:rsidR="005655F0" w:rsidRPr="005655F0" w:rsidRDefault="005655F0" w:rsidP="005D43D0">
            <w:pPr>
              <w:jc w:val="center"/>
              <w:rPr>
                <w:bCs/>
                <w:sz w:val="20"/>
                <w:szCs w:val="20"/>
              </w:rPr>
            </w:pPr>
            <w:r w:rsidRPr="005655F0">
              <w:rPr>
                <w:bCs/>
                <w:sz w:val="20"/>
                <w:szCs w:val="20"/>
              </w:rPr>
              <w:t>1</w:t>
            </w:r>
          </w:p>
        </w:tc>
        <w:tc>
          <w:tcPr>
            <w:tcW w:w="562" w:type="dxa"/>
          </w:tcPr>
          <w:p w14:paraId="1F560E87" w14:textId="77777777" w:rsidR="005655F0" w:rsidRPr="005655F0" w:rsidRDefault="005655F0" w:rsidP="005D43D0">
            <w:pPr>
              <w:jc w:val="center"/>
              <w:rPr>
                <w:bCs/>
                <w:sz w:val="20"/>
                <w:szCs w:val="20"/>
              </w:rPr>
            </w:pPr>
            <w:r w:rsidRPr="005655F0">
              <w:rPr>
                <w:bCs/>
                <w:sz w:val="20"/>
                <w:szCs w:val="20"/>
              </w:rPr>
              <w:t>1</w:t>
            </w:r>
          </w:p>
        </w:tc>
        <w:tc>
          <w:tcPr>
            <w:tcW w:w="563" w:type="dxa"/>
          </w:tcPr>
          <w:p w14:paraId="437814EE" w14:textId="77777777" w:rsidR="005655F0" w:rsidRPr="005655F0" w:rsidRDefault="005655F0" w:rsidP="005D43D0">
            <w:pPr>
              <w:jc w:val="center"/>
              <w:rPr>
                <w:bCs/>
                <w:sz w:val="20"/>
                <w:szCs w:val="20"/>
              </w:rPr>
            </w:pPr>
            <w:r w:rsidRPr="005655F0">
              <w:rPr>
                <w:bCs/>
                <w:sz w:val="20"/>
                <w:szCs w:val="20"/>
              </w:rPr>
              <w:t>2</w:t>
            </w:r>
          </w:p>
        </w:tc>
        <w:tc>
          <w:tcPr>
            <w:tcW w:w="563" w:type="dxa"/>
          </w:tcPr>
          <w:p w14:paraId="70C7B7AA" w14:textId="77777777" w:rsidR="005655F0" w:rsidRPr="005655F0" w:rsidRDefault="005655F0" w:rsidP="005D43D0">
            <w:pPr>
              <w:jc w:val="center"/>
              <w:rPr>
                <w:bCs/>
                <w:sz w:val="20"/>
                <w:szCs w:val="20"/>
              </w:rPr>
            </w:pPr>
            <w:r w:rsidRPr="005655F0">
              <w:rPr>
                <w:bCs/>
                <w:sz w:val="20"/>
                <w:szCs w:val="20"/>
              </w:rPr>
              <w:t>0</w:t>
            </w:r>
          </w:p>
        </w:tc>
        <w:tc>
          <w:tcPr>
            <w:tcW w:w="563" w:type="dxa"/>
          </w:tcPr>
          <w:p w14:paraId="38DDE05B" w14:textId="77777777" w:rsidR="005655F0" w:rsidRPr="005655F0" w:rsidRDefault="005655F0" w:rsidP="005D43D0">
            <w:pPr>
              <w:jc w:val="center"/>
              <w:rPr>
                <w:bCs/>
                <w:sz w:val="20"/>
                <w:szCs w:val="20"/>
              </w:rPr>
            </w:pPr>
            <w:r w:rsidRPr="005655F0">
              <w:rPr>
                <w:bCs/>
                <w:sz w:val="20"/>
                <w:szCs w:val="20"/>
              </w:rPr>
              <w:t>0</w:t>
            </w:r>
          </w:p>
        </w:tc>
        <w:tc>
          <w:tcPr>
            <w:tcW w:w="563" w:type="dxa"/>
          </w:tcPr>
          <w:p w14:paraId="32F4D69B" w14:textId="77777777" w:rsidR="005655F0" w:rsidRPr="005655F0" w:rsidRDefault="005655F0" w:rsidP="005D43D0">
            <w:pPr>
              <w:jc w:val="center"/>
              <w:rPr>
                <w:bCs/>
                <w:sz w:val="20"/>
                <w:szCs w:val="20"/>
              </w:rPr>
            </w:pPr>
            <w:r w:rsidRPr="005655F0">
              <w:rPr>
                <w:bCs/>
                <w:sz w:val="20"/>
                <w:szCs w:val="20"/>
              </w:rPr>
              <w:t>3</w:t>
            </w:r>
          </w:p>
        </w:tc>
        <w:tc>
          <w:tcPr>
            <w:tcW w:w="563" w:type="dxa"/>
          </w:tcPr>
          <w:p w14:paraId="75D9C016" w14:textId="77777777" w:rsidR="005655F0" w:rsidRPr="005655F0" w:rsidRDefault="005655F0" w:rsidP="005D43D0">
            <w:pPr>
              <w:jc w:val="center"/>
              <w:rPr>
                <w:bCs/>
                <w:sz w:val="20"/>
                <w:szCs w:val="20"/>
              </w:rPr>
            </w:pPr>
            <w:r w:rsidRPr="005655F0">
              <w:rPr>
                <w:bCs/>
                <w:sz w:val="20"/>
                <w:szCs w:val="20"/>
              </w:rPr>
              <w:t>1</w:t>
            </w:r>
          </w:p>
        </w:tc>
        <w:tc>
          <w:tcPr>
            <w:tcW w:w="563" w:type="dxa"/>
          </w:tcPr>
          <w:p w14:paraId="3DAB0CA5" w14:textId="77777777" w:rsidR="005655F0" w:rsidRPr="005655F0" w:rsidRDefault="005655F0" w:rsidP="005D43D0">
            <w:pPr>
              <w:jc w:val="center"/>
              <w:rPr>
                <w:bCs/>
                <w:sz w:val="20"/>
                <w:szCs w:val="20"/>
              </w:rPr>
            </w:pPr>
            <w:r w:rsidRPr="005655F0">
              <w:rPr>
                <w:bCs/>
                <w:sz w:val="20"/>
                <w:szCs w:val="20"/>
              </w:rPr>
              <w:t>0</w:t>
            </w:r>
          </w:p>
        </w:tc>
        <w:tc>
          <w:tcPr>
            <w:tcW w:w="563" w:type="dxa"/>
          </w:tcPr>
          <w:p w14:paraId="6610EB22" w14:textId="77777777" w:rsidR="005655F0" w:rsidRPr="005655F0" w:rsidRDefault="005655F0" w:rsidP="005D43D0">
            <w:pPr>
              <w:jc w:val="center"/>
              <w:rPr>
                <w:bCs/>
                <w:sz w:val="20"/>
                <w:szCs w:val="20"/>
              </w:rPr>
            </w:pPr>
            <w:r w:rsidRPr="005655F0">
              <w:rPr>
                <w:bCs/>
                <w:sz w:val="20"/>
                <w:szCs w:val="20"/>
              </w:rPr>
              <w:t>3</w:t>
            </w:r>
          </w:p>
        </w:tc>
        <w:tc>
          <w:tcPr>
            <w:tcW w:w="563" w:type="dxa"/>
          </w:tcPr>
          <w:p w14:paraId="32196559" w14:textId="77777777" w:rsidR="005655F0" w:rsidRPr="005655F0" w:rsidRDefault="005655F0" w:rsidP="005D43D0">
            <w:pPr>
              <w:jc w:val="center"/>
              <w:rPr>
                <w:bCs/>
                <w:sz w:val="20"/>
                <w:szCs w:val="20"/>
              </w:rPr>
            </w:pPr>
            <w:r w:rsidRPr="005655F0">
              <w:rPr>
                <w:bCs/>
                <w:sz w:val="20"/>
                <w:szCs w:val="20"/>
              </w:rPr>
              <w:t>5</w:t>
            </w:r>
          </w:p>
        </w:tc>
        <w:tc>
          <w:tcPr>
            <w:tcW w:w="563" w:type="dxa"/>
          </w:tcPr>
          <w:p w14:paraId="1351D3B0" w14:textId="77777777" w:rsidR="005655F0" w:rsidRPr="005655F0" w:rsidRDefault="005655F0" w:rsidP="005D43D0">
            <w:pPr>
              <w:jc w:val="center"/>
              <w:rPr>
                <w:bCs/>
                <w:sz w:val="20"/>
                <w:szCs w:val="20"/>
              </w:rPr>
            </w:pPr>
            <w:r w:rsidRPr="005655F0">
              <w:rPr>
                <w:bCs/>
                <w:sz w:val="20"/>
                <w:szCs w:val="20"/>
              </w:rPr>
              <w:t>5</w:t>
            </w:r>
          </w:p>
        </w:tc>
        <w:tc>
          <w:tcPr>
            <w:tcW w:w="563" w:type="dxa"/>
          </w:tcPr>
          <w:p w14:paraId="4532BDEF" w14:textId="77777777" w:rsidR="005655F0" w:rsidRPr="005655F0" w:rsidRDefault="005655F0" w:rsidP="005D43D0">
            <w:pPr>
              <w:jc w:val="center"/>
              <w:rPr>
                <w:bCs/>
                <w:sz w:val="20"/>
                <w:szCs w:val="20"/>
              </w:rPr>
            </w:pPr>
            <w:r w:rsidRPr="005655F0">
              <w:rPr>
                <w:bCs/>
                <w:sz w:val="20"/>
                <w:szCs w:val="20"/>
              </w:rPr>
              <w:t>1</w:t>
            </w:r>
          </w:p>
        </w:tc>
      </w:tr>
      <w:tr w:rsidR="005655F0" w:rsidRPr="005655F0" w14:paraId="3D9346DD" w14:textId="77777777" w:rsidTr="005655F0">
        <w:trPr>
          <w:trHeight w:val="364"/>
        </w:trPr>
        <w:tc>
          <w:tcPr>
            <w:tcW w:w="1394" w:type="dxa"/>
          </w:tcPr>
          <w:p w14:paraId="044C9CF7" w14:textId="77777777" w:rsidR="005655F0" w:rsidRPr="005655F0" w:rsidRDefault="005655F0" w:rsidP="005D43D0">
            <w:pPr>
              <w:jc w:val="center"/>
              <w:rPr>
                <w:b/>
                <w:bCs/>
                <w:color w:val="000000"/>
                <w:sz w:val="20"/>
                <w:szCs w:val="20"/>
              </w:rPr>
            </w:pPr>
            <w:r w:rsidRPr="005655F0">
              <w:rPr>
                <w:b/>
                <w:bCs/>
                <w:color w:val="000000"/>
                <w:sz w:val="20"/>
                <w:szCs w:val="20"/>
              </w:rPr>
              <w:t>ÖK2</w:t>
            </w:r>
          </w:p>
        </w:tc>
        <w:tc>
          <w:tcPr>
            <w:tcW w:w="562" w:type="dxa"/>
          </w:tcPr>
          <w:p w14:paraId="0A2E6934" w14:textId="77777777" w:rsidR="005655F0" w:rsidRPr="005655F0" w:rsidRDefault="005655F0" w:rsidP="005D43D0">
            <w:pPr>
              <w:spacing w:before="120"/>
              <w:jc w:val="center"/>
              <w:rPr>
                <w:sz w:val="20"/>
                <w:szCs w:val="20"/>
              </w:rPr>
            </w:pPr>
            <w:r w:rsidRPr="005655F0">
              <w:rPr>
                <w:sz w:val="20"/>
                <w:szCs w:val="20"/>
              </w:rPr>
              <w:t>5</w:t>
            </w:r>
          </w:p>
        </w:tc>
        <w:tc>
          <w:tcPr>
            <w:tcW w:w="562" w:type="dxa"/>
          </w:tcPr>
          <w:p w14:paraId="3186AF95" w14:textId="77777777" w:rsidR="005655F0" w:rsidRPr="005655F0" w:rsidRDefault="005655F0" w:rsidP="005D43D0">
            <w:pPr>
              <w:spacing w:before="120"/>
              <w:jc w:val="center"/>
              <w:rPr>
                <w:sz w:val="20"/>
                <w:szCs w:val="20"/>
              </w:rPr>
            </w:pPr>
            <w:r w:rsidRPr="005655F0">
              <w:rPr>
                <w:sz w:val="20"/>
                <w:szCs w:val="20"/>
              </w:rPr>
              <w:t>4</w:t>
            </w:r>
          </w:p>
        </w:tc>
        <w:tc>
          <w:tcPr>
            <w:tcW w:w="562" w:type="dxa"/>
          </w:tcPr>
          <w:p w14:paraId="170AA9BE" w14:textId="77777777" w:rsidR="005655F0" w:rsidRPr="005655F0" w:rsidRDefault="005655F0" w:rsidP="005D43D0">
            <w:pPr>
              <w:jc w:val="center"/>
              <w:rPr>
                <w:bCs/>
                <w:sz w:val="20"/>
                <w:szCs w:val="20"/>
              </w:rPr>
            </w:pPr>
            <w:r w:rsidRPr="005655F0">
              <w:rPr>
                <w:bCs/>
                <w:sz w:val="20"/>
                <w:szCs w:val="20"/>
              </w:rPr>
              <w:t>0</w:t>
            </w:r>
          </w:p>
        </w:tc>
        <w:tc>
          <w:tcPr>
            <w:tcW w:w="562" w:type="dxa"/>
          </w:tcPr>
          <w:p w14:paraId="0F1EA3DC" w14:textId="77777777" w:rsidR="005655F0" w:rsidRPr="005655F0" w:rsidRDefault="005655F0" w:rsidP="005D43D0">
            <w:pPr>
              <w:jc w:val="center"/>
              <w:rPr>
                <w:bCs/>
                <w:sz w:val="20"/>
                <w:szCs w:val="20"/>
              </w:rPr>
            </w:pPr>
            <w:r w:rsidRPr="005655F0">
              <w:rPr>
                <w:bCs/>
                <w:sz w:val="20"/>
                <w:szCs w:val="20"/>
              </w:rPr>
              <w:t>1</w:t>
            </w:r>
          </w:p>
        </w:tc>
        <w:tc>
          <w:tcPr>
            <w:tcW w:w="562" w:type="dxa"/>
          </w:tcPr>
          <w:p w14:paraId="2580ED7D" w14:textId="77777777" w:rsidR="005655F0" w:rsidRPr="005655F0" w:rsidRDefault="005655F0" w:rsidP="005D43D0">
            <w:pPr>
              <w:jc w:val="center"/>
              <w:rPr>
                <w:bCs/>
                <w:sz w:val="20"/>
                <w:szCs w:val="20"/>
              </w:rPr>
            </w:pPr>
            <w:r w:rsidRPr="005655F0">
              <w:rPr>
                <w:bCs/>
                <w:sz w:val="20"/>
                <w:szCs w:val="20"/>
              </w:rPr>
              <w:t>1</w:t>
            </w:r>
          </w:p>
        </w:tc>
        <w:tc>
          <w:tcPr>
            <w:tcW w:w="563" w:type="dxa"/>
          </w:tcPr>
          <w:p w14:paraId="5E23A196" w14:textId="77777777" w:rsidR="005655F0" w:rsidRPr="005655F0" w:rsidRDefault="005655F0" w:rsidP="005D43D0">
            <w:pPr>
              <w:jc w:val="center"/>
              <w:rPr>
                <w:bCs/>
                <w:sz w:val="20"/>
                <w:szCs w:val="20"/>
              </w:rPr>
            </w:pPr>
            <w:r w:rsidRPr="005655F0">
              <w:rPr>
                <w:bCs/>
                <w:sz w:val="20"/>
                <w:szCs w:val="20"/>
              </w:rPr>
              <w:t>4</w:t>
            </w:r>
          </w:p>
        </w:tc>
        <w:tc>
          <w:tcPr>
            <w:tcW w:w="563" w:type="dxa"/>
          </w:tcPr>
          <w:p w14:paraId="17FAD4C8" w14:textId="77777777" w:rsidR="005655F0" w:rsidRPr="005655F0" w:rsidRDefault="005655F0" w:rsidP="005D43D0">
            <w:pPr>
              <w:jc w:val="center"/>
              <w:rPr>
                <w:bCs/>
                <w:sz w:val="20"/>
                <w:szCs w:val="20"/>
              </w:rPr>
            </w:pPr>
            <w:r w:rsidRPr="005655F0">
              <w:rPr>
                <w:bCs/>
                <w:sz w:val="20"/>
                <w:szCs w:val="20"/>
              </w:rPr>
              <w:t>0</w:t>
            </w:r>
          </w:p>
        </w:tc>
        <w:tc>
          <w:tcPr>
            <w:tcW w:w="563" w:type="dxa"/>
          </w:tcPr>
          <w:p w14:paraId="0CC1B59B" w14:textId="77777777" w:rsidR="005655F0" w:rsidRPr="005655F0" w:rsidRDefault="005655F0" w:rsidP="005D43D0">
            <w:pPr>
              <w:jc w:val="center"/>
              <w:rPr>
                <w:bCs/>
                <w:sz w:val="20"/>
                <w:szCs w:val="20"/>
              </w:rPr>
            </w:pPr>
            <w:r w:rsidRPr="005655F0">
              <w:rPr>
                <w:bCs/>
                <w:sz w:val="20"/>
                <w:szCs w:val="20"/>
              </w:rPr>
              <w:t>0</w:t>
            </w:r>
          </w:p>
        </w:tc>
        <w:tc>
          <w:tcPr>
            <w:tcW w:w="563" w:type="dxa"/>
          </w:tcPr>
          <w:p w14:paraId="7E60B094" w14:textId="77777777" w:rsidR="005655F0" w:rsidRPr="005655F0" w:rsidRDefault="005655F0" w:rsidP="005D43D0">
            <w:pPr>
              <w:jc w:val="center"/>
              <w:rPr>
                <w:bCs/>
                <w:sz w:val="20"/>
                <w:szCs w:val="20"/>
              </w:rPr>
            </w:pPr>
            <w:r w:rsidRPr="005655F0">
              <w:rPr>
                <w:bCs/>
                <w:sz w:val="20"/>
                <w:szCs w:val="20"/>
              </w:rPr>
              <w:t>3</w:t>
            </w:r>
          </w:p>
        </w:tc>
        <w:tc>
          <w:tcPr>
            <w:tcW w:w="563" w:type="dxa"/>
          </w:tcPr>
          <w:p w14:paraId="5E632396" w14:textId="77777777" w:rsidR="005655F0" w:rsidRPr="005655F0" w:rsidRDefault="005655F0" w:rsidP="005D43D0">
            <w:pPr>
              <w:jc w:val="center"/>
              <w:rPr>
                <w:bCs/>
                <w:sz w:val="20"/>
                <w:szCs w:val="20"/>
              </w:rPr>
            </w:pPr>
            <w:r w:rsidRPr="005655F0">
              <w:rPr>
                <w:bCs/>
                <w:sz w:val="20"/>
                <w:szCs w:val="20"/>
              </w:rPr>
              <w:t>4</w:t>
            </w:r>
          </w:p>
        </w:tc>
        <w:tc>
          <w:tcPr>
            <w:tcW w:w="563" w:type="dxa"/>
          </w:tcPr>
          <w:p w14:paraId="1C591B38" w14:textId="77777777" w:rsidR="005655F0" w:rsidRPr="005655F0" w:rsidRDefault="005655F0" w:rsidP="005D43D0">
            <w:pPr>
              <w:jc w:val="center"/>
              <w:rPr>
                <w:bCs/>
                <w:sz w:val="20"/>
                <w:szCs w:val="20"/>
              </w:rPr>
            </w:pPr>
            <w:r w:rsidRPr="005655F0">
              <w:rPr>
                <w:bCs/>
                <w:sz w:val="20"/>
                <w:szCs w:val="20"/>
              </w:rPr>
              <w:t>3</w:t>
            </w:r>
          </w:p>
        </w:tc>
        <w:tc>
          <w:tcPr>
            <w:tcW w:w="563" w:type="dxa"/>
          </w:tcPr>
          <w:p w14:paraId="2175F223" w14:textId="77777777" w:rsidR="005655F0" w:rsidRPr="005655F0" w:rsidRDefault="005655F0" w:rsidP="005D43D0">
            <w:pPr>
              <w:jc w:val="center"/>
              <w:rPr>
                <w:bCs/>
                <w:sz w:val="20"/>
                <w:szCs w:val="20"/>
              </w:rPr>
            </w:pPr>
            <w:r w:rsidRPr="005655F0">
              <w:rPr>
                <w:bCs/>
                <w:sz w:val="20"/>
                <w:szCs w:val="20"/>
              </w:rPr>
              <w:t>5</w:t>
            </w:r>
          </w:p>
        </w:tc>
        <w:tc>
          <w:tcPr>
            <w:tcW w:w="563" w:type="dxa"/>
          </w:tcPr>
          <w:p w14:paraId="44D6E46F" w14:textId="77777777" w:rsidR="005655F0" w:rsidRPr="005655F0" w:rsidRDefault="005655F0" w:rsidP="005D43D0">
            <w:pPr>
              <w:jc w:val="center"/>
              <w:rPr>
                <w:bCs/>
                <w:sz w:val="20"/>
                <w:szCs w:val="20"/>
              </w:rPr>
            </w:pPr>
            <w:r w:rsidRPr="005655F0">
              <w:rPr>
                <w:bCs/>
                <w:sz w:val="20"/>
                <w:szCs w:val="20"/>
              </w:rPr>
              <w:t>5</w:t>
            </w:r>
          </w:p>
        </w:tc>
        <w:tc>
          <w:tcPr>
            <w:tcW w:w="563" w:type="dxa"/>
          </w:tcPr>
          <w:p w14:paraId="03064740" w14:textId="77777777" w:rsidR="005655F0" w:rsidRPr="005655F0" w:rsidRDefault="005655F0" w:rsidP="005D43D0">
            <w:pPr>
              <w:jc w:val="center"/>
              <w:rPr>
                <w:bCs/>
                <w:sz w:val="20"/>
                <w:szCs w:val="20"/>
              </w:rPr>
            </w:pPr>
            <w:r w:rsidRPr="005655F0">
              <w:rPr>
                <w:bCs/>
                <w:sz w:val="20"/>
                <w:szCs w:val="20"/>
              </w:rPr>
              <w:t>5</w:t>
            </w:r>
          </w:p>
        </w:tc>
        <w:tc>
          <w:tcPr>
            <w:tcW w:w="563" w:type="dxa"/>
          </w:tcPr>
          <w:p w14:paraId="22E81C52" w14:textId="77777777" w:rsidR="005655F0" w:rsidRPr="005655F0" w:rsidRDefault="005655F0" w:rsidP="005D43D0">
            <w:pPr>
              <w:jc w:val="center"/>
              <w:rPr>
                <w:bCs/>
                <w:sz w:val="20"/>
                <w:szCs w:val="20"/>
              </w:rPr>
            </w:pPr>
            <w:r w:rsidRPr="005655F0">
              <w:rPr>
                <w:bCs/>
                <w:sz w:val="20"/>
                <w:szCs w:val="20"/>
              </w:rPr>
              <w:t>2</w:t>
            </w:r>
          </w:p>
        </w:tc>
      </w:tr>
      <w:tr w:rsidR="005655F0" w:rsidRPr="005655F0" w14:paraId="0379C3A2" w14:textId="77777777" w:rsidTr="005655F0">
        <w:trPr>
          <w:trHeight w:val="348"/>
        </w:trPr>
        <w:tc>
          <w:tcPr>
            <w:tcW w:w="1394" w:type="dxa"/>
          </w:tcPr>
          <w:p w14:paraId="56126B4B" w14:textId="77777777" w:rsidR="005655F0" w:rsidRPr="005655F0" w:rsidRDefault="005655F0" w:rsidP="005D43D0">
            <w:pPr>
              <w:jc w:val="center"/>
              <w:rPr>
                <w:b/>
                <w:bCs/>
                <w:color w:val="000000"/>
                <w:sz w:val="20"/>
                <w:szCs w:val="20"/>
              </w:rPr>
            </w:pPr>
            <w:r w:rsidRPr="005655F0">
              <w:rPr>
                <w:b/>
                <w:bCs/>
                <w:color w:val="000000"/>
                <w:sz w:val="20"/>
                <w:szCs w:val="20"/>
              </w:rPr>
              <w:t>ÖK3</w:t>
            </w:r>
          </w:p>
        </w:tc>
        <w:tc>
          <w:tcPr>
            <w:tcW w:w="562" w:type="dxa"/>
          </w:tcPr>
          <w:p w14:paraId="1BAB0260" w14:textId="77777777" w:rsidR="005655F0" w:rsidRPr="005655F0" w:rsidRDefault="005655F0" w:rsidP="005D43D0">
            <w:pPr>
              <w:spacing w:before="120"/>
              <w:jc w:val="center"/>
              <w:rPr>
                <w:sz w:val="20"/>
                <w:szCs w:val="20"/>
              </w:rPr>
            </w:pPr>
            <w:r w:rsidRPr="005655F0">
              <w:rPr>
                <w:sz w:val="20"/>
                <w:szCs w:val="20"/>
              </w:rPr>
              <w:t>5</w:t>
            </w:r>
          </w:p>
        </w:tc>
        <w:tc>
          <w:tcPr>
            <w:tcW w:w="562" w:type="dxa"/>
          </w:tcPr>
          <w:p w14:paraId="0A86E675" w14:textId="77777777" w:rsidR="005655F0" w:rsidRPr="005655F0" w:rsidRDefault="005655F0" w:rsidP="005D43D0">
            <w:pPr>
              <w:spacing w:before="120"/>
              <w:jc w:val="center"/>
              <w:rPr>
                <w:sz w:val="20"/>
                <w:szCs w:val="20"/>
              </w:rPr>
            </w:pPr>
            <w:r w:rsidRPr="005655F0">
              <w:rPr>
                <w:sz w:val="20"/>
                <w:szCs w:val="20"/>
              </w:rPr>
              <w:t>4</w:t>
            </w:r>
          </w:p>
        </w:tc>
        <w:tc>
          <w:tcPr>
            <w:tcW w:w="562" w:type="dxa"/>
          </w:tcPr>
          <w:p w14:paraId="7443D837" w14:textId="77777777" w:rsidR="005655F0" w:rsidRPr="005655F0" w:rsidRDefault="005655F0" w:rsidP="005D43D0">
            <w:pPr>
              <w:jc w:val="center"/>
              <w:rPr>
                <w:bCs/>
                <w:sz w:val="20"/>
                <w:szCs w:val="20"/>
              </w:rPr>
            </w:pPr>
            <w:r w:rsidRPr="005655F0">
              <w:rPr>
                <w:bCs/>
                <w:sz w:val="20"/>
                <w:szCs w:val="20"/>
              </w:rPr>
              <w:t>0</w:t>
            </w:r>
          </w:p>
        </w:tc>
        <w:tc>
          <w:tcPr>
            <w:tcW w:w="562" w:type="dxa"/>
          </w:tcPr>
          <w:p w14:paraId="69CA9B48" w14:textId="77777777" w:rsidR="005655F0" w:rsidRPr="005655F0" w:rsidRDefault="005655F0" w:rsidP="005D43D0">
            <w:pPr>
              <w:jc w:val="center"/>
              <w:rPr>
                <w:bCs/>
                <w:sz w:val="20"/>
                <w:szCs w:val="20"/>
              </w:rPr>
            </w:pPr>
            <w:r w:rsidRPr="005655F0">
              <w:rPr>
                <w:bCs/>
                <w:sz w:val="20"/>
                <w:szCs w:val="20"/>
              </w:rPr>
              <w:t>5</w:t>
            </w:r>
          </w:p>
        </w:tc>
        <w:tc>
          <w:tcPr>
            <w:tcW w:w="562" w:type="dxa"/>
          </w:tcPr>
          <w:p w14:paraId="1CB4092D" w14:textId="77777777" w:rsidR="005655F0" w:rsidRPr="005655F0" w:rsidRDefault="005655F0" w:rsidP="005D43D0">
            <w:pPr>
              <w:jc w:val="center"/>
              <w:rPr>
                <w:bCs/>
                <w:sz w:val="20"/>
                <w:szCs w:val="20"/>
              </w:rPr>
            </w:pPr>
            <w:r w:rsidRPr="005655F0">
              <w:rPr>
                <w:bCs/>
                <w:sz w:val="20"/>
                <w:szCs w:val="20"/>
              </w:rPr>
              <w:t>4</w:t>
            </w:r>
          </w:p>
        </w:tc>
        <w:tc>
          <w:tcPr>
            <w:tcW w:w="563" w:type="dxa"/>
          </w:tcPr>
          <w:p w14:paraId="41D0CC07" w14:textId="77777777" w:rsidR="005655F0" w:rsidRPr="005655F0" w:rsidRDefault="005655F0" w:rsidP="005D43D0">
            <w:pPr>
              <w:jc w:val="center"/>
              <w:rPr>
                <w:bCs/>
                <w:sz w:val="20"/>
                <w:szCs w:val="20"/>
              </w:rPr>
            </w:pPr>
            <w:r w:rsidRPr="005655F0">
              <w:rPr>
                <w:bCs/>
                <w:sz w:val="20"/>
                <w:szCs w:val="20"/>
              </w:rPr>
              <w:t>5</w:t>
            </w:r>
          </w:p>
        </w:tc>
        <w:tc>
          <w:tcPr>
            <w:tcW w:w="563" w:type="dxa"/>
          </w:tcPr>
          <w:p w14:paraId="023009BB" w14:textId="77777777" w:rsidR="005655F0" w:rsidRPr="005655F0" w:rsidRDefault="005655F0" w:rsidP="005D43D0">
            <w:pPr>
              <w:jc w:val="center"/>
              <w:rPr>
                <w:bCs/>
                <w:sz w:val="20"/>
                <w:szCs w:val="20"/>
              </w:rPr>
            </w:pPr>
            <w:r w:rsidRPr="005655F0">
              <w:rPr>
                <w:bCs/>
                <w:sz w:val="20"/>
                <w:szCs w:val="20"/>
              </w:rPr>
              <w:t>2</w:t>
            </w:r>
          </w:p>
        </w:tc>
        <w:tc>
          <w:tcPr>
            <w:tcW w:w="563" w:type="dxa"/>
          </w:tcPr>
          <w:p w14:paraId="07F1EE9A" w14:textId="77777777" w:rsidR="005655F0" w:rsidRPr="005655F0" w:rsidRDefault="005655F0" w:rsidP="005D43D0">
            <w:pPr>
              <w:jc w:val="center"/>
              <w:rPr>
                <w:bCs/>
                <w:sz w:val="20"/>
                <w:szCs w:val="20"/>
              </w:rPr>
            </w:pPr>
            <w:r w:rsidRPr="005655F0">
              <w:rPr>
                <w:bCs/>
                <w:sz w:val="20"/>
                <w:szCs w:val="20"/>
              </w:rPr>
              <w:t>2</w:t>
            </w:r>
          </w:p>
        </w:tc>
        <w:tc>
          <w:tcPr>
            <w:tcW w:w="563" w:type="dxa"/>
          </w:tcPr>
          <w:p w14:paraId="675B4F1B" w14:textId="77777777" w:rsidR="005655F0" w:rsidRPr="005655F0" w:rsidRDefault="005655F0" w:rsidP="005D43D0">
            <w:pPr>
              <w:jc w:val="center"/>
              <w:rPr>
                <w:bCs/>
                <w:sz w:val="20"/>
                <w:szCs w:val="20"/>
              </w:rPr>
            </w:pPr>
            <w:r w:rsidRPr="005655F0">
              <w:rPr>
                <w:bCs/>
                <w:sz w:val="20"/>
                <w:szCs w:val="20"/>
              </w:rPr>
              <w:t>3</w:t>
            </w:r>
          </w:p>
        </w:tc>
        <w:tc>
          <w:tcPr>
            <w:tcW w:w="563" w:type="dxa"/>
          </w:tcPr>
          <w:p w14:paraId="34F6A261" w14:textId="77777777" w:rsidR="005655F0" w:rsidRPr="005655F0" w:rsidRDefault="005655F0" w:rsidP="005D43D0">
            <w:pPr>
              <w:jc w:val="center"/>
              <w:rPr>
                <w:bCs/>
                <w:sz w:val="20"/>
                <w:szCs w:val="20"/>
              </w:rPr>
            </w:pPr>
            <w:r w:rsidRPr="005655F0">
              <w:rPr>
                <w:bCs/>
                <w:sz w:val="20"/>
                <w:szCs w:val="20"/>
              </w:rPr>
              <w:t>4</w:t>
            </w:r>
          </w:p>
        </w:tc>
        <w:tc>
          <w:tcPr>
            <w:tcW w:w="563" w:type="dxa"/>
          </w:tcPr>
          <w:p w14:paraId="74C03D26" w14:textId="77777777" w:rsidR="005655F0" w:rsidRPr="005655F0" w:rsidRDefault="005655F0" w:rsidP="005D43D0">
            <w:pPr>
              <w:jc w:val="center"/>
              <w:rPr>
                <w:bCs/>
                <w:sz w:val="20"/>
                <w:szCs w:val="20"/>
              </w:rPr>
            </w:pPr>
            <w:r w:rsidRPr="005655F0">
              <w:rPr>
                <w:bCs/>
                <w:sz w:val="20"/>
                <w:szCs w:val="20"/>
              </w:rPr>
              <w:t>2</w:t>
            </w:r>
          </w:p>
        </w:tc>
        <w:tc>
          <w:tcPr>
            <w:tcW w:w="563" w:type="dxa"/>
          </w:tcPr>
          <w:p w14:paraId="0DF6D9D0" w14:textId="77777777" w:rsidR="005655F0" w:rsidRPr="005655F0" w:rsidRDefault="005655F0" w:rsidP="005D43D0">
            <w:pPr>
              <w:jc w:val="center"/>
              <w:rPr>
                <w:bCs/>
                <w:sz w:val="20"/>
                <w:szCs w:val="20"/>
              </w:rPr>
            </w:pPr>
            <w:r w:rsidRPr="005655F0">
              <w:rPr>
                <w:bCs/>
                <w:sz w:val="20"/>
                <w:szCs w:val="20"/>
              </w:rPr>
              <w:t>4</w:t>
            </w:r>
          </w:p>
        </w:tc>
        <w:tc>
          <w:tcPr>
            <w:tcW w:w="563" w:type="dxa"/>
          </w:tcPr>
          <w:p w14:paraId="520EAF8B" w14:textId="77777777" w:rsidR="005655F0" w:rsidRPr="005655F0" w:rsidRDefault="005655F0" w:rsidP="005D43D0">
            <w:pPr>
              <w:jc w:val="center"/>
              <w:rPr>
                <w:bCs/>
                <w:sz w:val="20"/>
                <w:szCs w:val="20"/>
              </w:rPr>
            </w:pPr>
            <w:r w:rsidRPr="005655F0">
              <w:rPr>
                <w:bCs/>
                <w:sz w:val="20"/>
                <w:szCs w:val="20"/>
              </w:rPr>
              <w:t>5</w:t>
            </w:r>
          </w:p>
        </w:tc>
        <w:tc>
          <w:tcPr>
            <w:tcW w:w="563" w:type="dxa"/>
          </w:tcPr>
          <w:p w14:paraId="18713D11" w14:textId="77777777" w:rsidR="005655F0" w:rsidRPr="005655F0" w:rsidRDefault="005655F0" w:rsidP="005D43D0">
            <w:pPr>
              <w:jc w:val="center"/>
              <w:rPr>
                <w:bCs/>
                <w:sz w:val="20"/>
                <w:szCs w:val="20"/>
              </w:rPr>
            </w:pPr>
            <w:r w:rsidRPr="005655F0">
              <w:rPr>
                <w:bCs/>
                <w:sz w:val="20"/>
                <w:szCs w:val="20"/>
              </w:rPr>
              <w:t>5</w:t>
            </w:r>
          </w:p>
        </w:tc>
        <w:tc>
          <w:tcPr>
            <w:tcW w:w="563" w:type="dxa"/>
          </w:tcPr>
          <w:p w14:paraId="4B407949" w14:textId="77777777" w:rsidR="005655F0" w:rsidRPr="005655F0" w:rsidRDefault="005655F0" w:rsidP="005D43D0">
            <w:pPr>
              <w:spacing w:before="120"/>
              <w:jc w:val="center"/>
              <w:rPr>
                <w:sz w:val="20"/>
                <w:szCs w:val="20"/>
              </w:rPr>
            </w:pPr>
            <w:r w:rsidRPr="005655F0">
              <w:rPr>
                <w:sz w:val="20"/>
                <w:szCs w:val="20"/>
              </w:rPr>
              <w:t>0</w:t>
            </w:r>
          </w:p>
        </w:tc>
      </w:tr>
    </w:tbl>
    <w:p w14:paraId="1CBDE263" w14:textId="77777777" w:rsidR="005655F0" w:rsidRPr="00A1687E" w:rsidRDefault="005655F0" w:rsidP="00E96EC9">
      <w:pPr>
        <w:rPr>
          <w:sz w:val="20"/>
          <w:szCs w:val="20"/>
        </w:rPr>
      </w:pPr>
    </w:p>
    <w:p w14:paraId="2F3737A8" w14:textId="77777777" w:rsidR="00E96EC9" w:rsidRPr="00A1687E" w:rsidRDefault="00E96EC9" w:rsidP="00E96EC9">
      <w:pPr>
        <w:jc w:val="both"/>
        <w:rPr>
          <w:b/>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580"/>
      </w:tblGrid>
      <w:tr w:rsidR="005655F0" w:rsidRPr="001A6787" w14:paraId="62BE9ABF" w14:textId="77777777" w:rsidTr="005655F0">
        <w:trPr>
          <w:trHeight w:val="264"/>
        </w:trPr>
        <w:tc>
          <w:tcPr>
            <w:tcW w:w="9776" w:type="dxa"/>
            <w:gridSpan w:val="4"/>
            <w:tcBorders>
              <w:top w:val="single" w:sz="4" w:space="0" w:color="auto"/>
              <w:left w:val="single" w:sz="4" w:space="0" w:color="auto"/>
              <w:bottom w:val="single" w:sz="4" w:space="0" w:color="auto"/>
              <w:right w:val="single" w:sz="4" w:space="0" w:color="auto"/>
            </w:tcBorders>
          </w:tcPr>
          <w:p w14:paraId="1C56BB4E" w14:textId="77777777" w:rsidR="005655F0" w:rsidRPr="005655F0" w:rsidRDefault="005655F0" w:rsidP="005D43D0">
            <w:pPr>
              <w:rPr>
                <w:b/>
                <w:sz w:val="20"/>
                <w:szCs w:val="20"/>
              </w:rPr>
            </w:pPr>
            <w:r w:rsidRPr="005655F0">
              <w:rPr>
                <w:b/>
                <w:sz w:val="20"/>
                <w:szCs w:val="20"/>
              </w:rPr>
              <w:t xml:space="preserve">AKTS Tablosu: </w:t>
            </w:r>
          </w:p>
          <w:p w14:paraId="465C6C96" w14:textId="77777777" w:rsidR="005655F0" w:rsidRPr="005655F0" w:rsidRDefault="005655F0" w:rsidP="005D43D0">
            <w:pPr>
              <w:rPr>
                <w:sz w:val="20"/>
                <w:szCs w:val="20"/>
              </w:rPr>
            </w:pPr>
          </w:p>
        </w:tc>
      </w:tr>
      <w:tr w:rsidR="005655F0" w:rsidRPr="001A6787" w14:paraId="4B1F23B1" w14:textId="77777777" w:rsidTr="005655F0">
        <w:trPr>
          <w:trHeight w:val="264"/>
        </w:trPr>
        <w:tc>
          <w:tcPr>
            <w:tcW w:w="5508" w:type="dxa"/>
            <w:tcBorders>
              <w:top w:val="single" w:sz="4" w:space="0" w:color="auto"/>
              <w:left w:val="single" w:sz="4" w:space="0" w:color="auto"/>
              <w:bottom w:val="single" w:sz="4" w:space="0" w:color="auto"/>
              <w:right w:val="single" w:sz="4" w:space="0" w:color="auto"/>
            </w:tcBorders>
            <w:hideMark/>
          </w:tcPr>
          <w:p w14:paraId="45436C93" w14:textId="77777777" w:rsidR="005655F0" w:rsidRPr="005655F0" w:rsidRDefault="005655F0" w:rsidP="005D43D0">
            <w:pPr>
              <w:rPr>
                <w:b/>
                <w:sz w:val="20"/>
                <w:szCs w:val="20"/>
              </w:rPr>
            </w:pPr>
            <w:r w:rsidRPr="005655F0">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46A91F6A" w14:textId="77777777" w:rsidR="005655F0" w:rsidRPr="005655F0" w:rsidRDefault="005655F0" w:rsidP="005D43D0">
            <w:pPr>
              <w:rPr>
                <w:sz w:val="20"/>
                <w:szCs w:val="20"/>
              </w:rPr>
            </w:pPr>
            <w:r w:rsidRPr="005655F0">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1270171" w14:textId="77777777" w:rsidR="005655F0" w:rsidRPr="005655F0" w:rsidRDefault="005655F0" w:rsidP="005D43D0">
            <w:pPr>
              <w:rPr>
                <w:sz w:val="20"/>
                <w:szCs w:val="20"/>
              </w:rPr>
            </w:pPr>
            <w:r w:rsidRPr="005655F0">
              <w:rPr>
                <w:sz w:val="20"/>
                <w:szCs w:val="20"/>
              </w:rPr>
              <w:t>Süresi</w:t>
            </w:r>
          </w:p>
          <w:p w14:paraId="306F4762" w14:textId="77777777" w:rsidR="005655F0" w:rsidRPr="005655F0" w:rsidRDefault="005655F0" w:rsidP="005D43D0">
            <w:pPr>
              <w:rPr>
                <w:sz w:val="20"/>
                <w:szCs w:val="20"/>
              </w:rPr>
            </w:pPr>
            <w:r w:rsidRPr="005655F0">
              <w:rPr>
                <w:sz w:val="20"/>
                <w:szCs w:val="20"/>
              </w:rPr>
              <w:t>(saat)</w:t>
            </w:r>
          </w:p>
        </w:tc>
        <w:tc>
          <w:tcPr>
            <w:tcW w:w="2580" w:type="dxa"/>
            <w:tcBorders>
              <w:top w:val="single" w:sz="4" w:space="0" w:color="auto"/>
              <w:left w:val="single" w:sz="4" w:space="0" w:color="auto"/>
              <w:bottom w:val="single" w:sz="4" w:space="0" w:color="auto"/>
              <w:right w:val="single" w:sz="4" w:space="0" w:color="auto"/>
            </w:tcBorders>
            <w:hideMark/>
          </w:tcPr>
          <w:p w14:paraId="381253B1" w14:textId="77777777" w:rsidR="005655F0" w:rsidRPr="005655F0" w:rsidRDefault="005655F0" w:rsidP="005D43D0">
            <w:pPr>
              <w:rPr>
                <w:sz w:val="20"/>
                <w:szCs w:val="20"/>
              </w:rPr>
            </w:pPr>
            <w:r w:rsidRPr="005655F0">
              <w:rPr>
                <w:sz w:val="20"/>
                <w:szCs w:val="20"/>
              </w:rPr>
              <w:t>Toplam İşyükü</w:t>
            </w:r>
          </w:p>
          <w:p w14:paraId="32218604" w14:textId="77777777" w:rsidR="005655F0" w:rsidRPr="005655F0" w:rsidRDefault="005655F0" w:rsidP="005D43D0">
            <w:pPr>
              <w:rPr>
                <w:sz w:val="20"/>
                <w:szCs w:val="20"/>
              </w:rPr>
            </w:pPr>
            <w:r w:rsidRPr="005655F0">
              <w:rPr>
                <w:sz w:val="20"/>
                <w:szCs w:val="20"/>
              </w:rPr>
              <w:t xml:space="preserve">(Saat) </w:t>
            </w:r>
          </w:p>
        </w:tc>
      </w:tr>
      <w:tr w:rsidR="005655F0" w:rsidRPr="001A6787" w14:paraId="639C4C43" w14:textId="77777777" w:rsidTr="005655F0">
        <w:trPr>
          <w:trHeight w:val="264"/>
        </w:trPr>
        <w:tc>
          <w:tcPr>
            <w:tcW w:w="9776" w:type="dxa"/>
            <w:gridSpan w:val="4"/>
            <w:tcBorders>
              <w:top w:val="single" w:sz="4" w:space="0" w:color="auto"/>
              <w:left w:val="single" w:sz="4" w:space="0" w:color="auto"/>
              <w:bottom w:val="single" w:sz="4" w:space="0" w:color="auto"/>
              <w:right w:val="single" w:sz="4" w:space="0" w:color="auto"/>
            </w:tcBorders>
            <w:hideMark/>
          </w:tcPr>
          <w:p w14:paraId="04A907C9" w14:textId="77777777" w:rsidR="005655F0" w:rsidRPr="005655F0" w:rsidRDefault="005655F0" w:rsidP="005D43D0">
            <w:pPr>
              <w:rPr>
                <w:sz w:val="20"/>
                <w:szCs w:val="20"/>
              </w:rPr>
            </w:pPr>
            <w:r w:rsidRPr="005655F0">
              <w:rPr>
                <w:b/>
                <w:sz w:val="20"/>
                <w:szCs w:val="20"/>
              </w:rPr>
              <w:t>Ders içi etkinlikler</w:t>
            </w:r>
          </w:p>
        </w:tc>
      </w:tr>
      <w:tr w:rsidR="005655F0" w:rsidRPr="001A6787" w14:paraId="17801524"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26808D" w14:textId="77777777" w:rsidR="005655F0" w:rsidRPr="005655F0" w:rsidRDefault="005655F0" w:rsidP="005D43D0">
            <w:pPr>
              <w:ind w:firstLine="540"/>
              <w:rPr>
                <w:sz w:val="20"/>
                <w:szCs w:val="20"/>
              </w:rPr>
            </w:pPr>
            <w:r w:rsidRPr="005655F0">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61E95BD" w14:textId="77777777" w:rsidR="005655F0" w:rsidRPr="005655F0" w:rsidRDefault="005655F0" w:rsidP="005D43D0">
            <w:pPr>
              <w:jc w:val="center"/>
              <w:rPr>
                <w:sz w:val="20"/>
                <w:szCs w:val="20"/>
              </w:rPr>
            </w:pPr>
            <w:r w:rsidRPr="005655F0">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7E633884" w14:textId="77777777" w:rsidR="005655F0" w:rsidRPr="005655F0" w:rsidRDefault="005655F0" w:rsidP="005D43D0">
            <w:pPr>
              <w:jc w:val="center"/>
              <w:rPr>
                <w:sz w:val="20"/>
                <w:szCs w:val="20"/>
              </w:rPr>
            </w:pPr>
            <w:r w:rsidRPr="005655F0">
              <w:rPr>
                <w:sz w:val="20"/>
                <w:szCs w:val="20"/>
              </w:rPr>
              <w:t>2</w:t>
            </w:r>
          </w:p>
        </w:tc>
        <w:tc>
          <w:tcPr>
            <w:tcW w:w="2580" w:type="dxa"/>
            <w:tcBorders>
              <w:top w:val="single" w:sz="4" w:space="0" w:color="auto"/>
              <w:left w:val="single" w:sz="4" w:space="0" w:color="auto"/>
              <w:bottom w:val="single" w:sz="4" w:space="0" w:color="auto"/>
              <w:right w:val="single" w:sz="4" w:space="0" w:color="auto"/>
            </w:tcBorders>
            <w:hideMark/>
          </w:tcPr>
          <w:p w14:paraId="3F7C1D62" w14:textId="77777777" w:rsidR="005655F0" w:rsidRPr="005655F0" w:rsidRDefault="005655F0" w:rsidP="005D43D0">
            <w:pPr>
              <w:jc w:val="center"/>
              <w:rPr>
                <w:sz w:val="20"/>
                <w:szCs w:val="20"/>
              </w:rPr>
            </w:pPr>
            <w:r w:rsidRPr="005655F0">
              <w:rPr>
                <w:sz w:val="20"/>
                <w:szCs w:val="20"/>
              </w:rPr>
              <w:t>24</w:t>
            </w:r>
          </w:p>
        </w:tc>
      </w:tr>
      <w:tr w:rsidR="005655F0" w:rsidRPr="001A6787" w14:paraId="4FF4271B" w14:textId="77777777" w:rsidTr="005655F0">
        <w:trPr>
          <w:trHeight w:val="250"/>
        </w:trPr>
        <w:tc>
          <w:tcPr>
            <w:tcW w:w="9776" w:type="dxa"/>
            <w:gridSpan w:val="4"/>
            <w:tcBorders>
              <w:top w:val="single" w:sz="4" w:space="0" w:color="auto"/>
              <w:left w:val="single" w:sz="4" w:space="0" w:color="auto"/>
              <w:bottom w:val="single" w:sz="4" w:space="0" w:color="auto"/>
              <w:right w:val="single" w:sz="4" w:space="0" w:color="auto"/>
            </w:tcBorders>
            <w:hideMark/>
          </w:tcPr>
          <w:p w14:paraId="27B7C612" w14:textId="77777777" w:rsidR="005655F0" w:rsidRPr="005655F0" w:rsidRDefault="005655F0" w:rsidP="005D43D0">
            <w:pPr>
              <w:rPr>
                <w:b/>
                <w:sz w:val="20"/>
                <w:szCs w:val="20"/>
              </w:rPr>
            </w:pPr>
            <w:r w:rsidRPr="005655F0">
              <w:rPr>
                <w:b/>
                <w:sz w:val="20"/>
                <w:szCs w:val="20"/>
              </w:rPr>
              <w:t xml:space="preserve">Sınavlar </w:t>
            </w:r>
          </w:p>
          <w:p w14:paraId="503658A9" w14:textId="77777777" w:rsidR="005655F0" w:rsidRPr="005655F0" w:rsidRDefault="005655F0" w:rsidP="005D43D0">
            <w:pPr>
              <w:jc w:val="both"/>
              <w:rPr>
                <w:sz w:val="20"/>
                <w:szCs w:val="20"/>
              </w:rPr>
            </w:pPr>
            <w:r w:rsidRPr="005655F0">
              <w:rPr>
                <w:sz w:val="20"/>
                <w:szCs w:val="20"/>
              </w:rPr>
              <w:t>(Sınav ders saatleri içerisinde gerçekleştirilirse, söz konusu sınav süresi ders içi etkinliklerden düşürülmelidir)</w:t>
            </w:r>
          </w:p>
        </w:tc>
      </w:tr>
      <w:tr w:rsidR="005655F0" w:rsidRPr="001A6787" w14:paraId="4A7F0636" w14:textId="77777777" w:rsidTr="005655F0">
        <w:trPr>
          <w:trHeight w:val="545"/>
        </w:trPr>
        <w:tc>
          <w:tcPr>
            <w:tcW w:w="5508" w:type="dxa"/>
            <w:tcBorders>
              <w:top w:val="single" w:sz="4" w:space="0" w:color="auto"/>
              <w:left w:val="single" w:sz="4" w:space="0" w:color="auto"/>
              <w:bottom w:val="single" w:sz="4" w:space="0" w:color="auto"/>
              <w:right w:val="single" w:sz="4" w:space="0" w:color="auto"/>
            </w:tcBorders>
            <w:hideMark/>
          </w:tcPr>
          <w:p w14:paraId="648D1D3C" w14:textId="77777777" w:rsidR="005655F0" w:rsidRPr="005655F0" w:rsidRDefault="005655F0" w:rsidP="005D43D0">
            <w:pPr>
              <w:ind w:left="540"/>
              <w:rPr>
                <w:sz w:val="20"/>
                <w:szCs w:val="20"/>
              </w:rPr>
            </w:pPr>
            <w:r w:rsidRPr="005655F0">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14A76C41" w14:textId="77777777" w:rsidR="005655F0" w:rsidRPr="005655F0" w:rsidRDefault="005655F0" w:rsidP="005D43D0">
            <w:pPr>
              <w:jc w:val="center"/>
              <w:rPr>
                <w:sz w:val="20"/>
                <w:szCs w:val="20"/>
              </w:rPr>
            </w:pPr>
            <w:r w:rsidRPr="005655F0">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5F0AAD7" w14:textId="77777777" w:rsidR="005655F0" w:rsidRPr="005655F0" w:rsidRDefault="005655F0" w:rsidP="005D43D0">
            <w:pPr>
              <w:jc w:val="center"/>
              <w:rPr>
                <w:sz w:val="20"/>
                <w:szCs w:val="20"/>
              </w:rPr>
            </w:pPr>
            <w:r w:rsidRPr="005655F0">
              <w:rPr>
                <w:sz w:val="20"/>
                <w:szCs w:val="20"/>
              </w:rPr>
              <w:t>2</w:t>
            </w:r>
          </w:p>
        </w:tc>
        <w:tc>
          <w:tcPr>
            <w:tcW w:w="2580" w:type="dxa"/>
            <w:tcBorders>
              <w:top w:val="single" w:sz="4" w:space="0" w:color="auto"/>
              <w:left w:val="single" w:sz="4" w:space="0" w:color="auto"/>
              <w:bottom w:val="single" w:sz="4" w:space="0" w:color="auto"/>
              <w:right w:val="single" w:sz="4" w:space="0" w:color="auto"/>
            </w:tcBorders>
            <w:hideMark/>
          </w:tcPr>
          <w:p w14:paraId="2CD6E0E9" w14:textId="77777777" w:rsidR="005655F0" w:rsidRPr="005655F0" w:rsidRDefault="005655F0" w:rsidP="005D43D0">
            <w:pPr>
              <w:jc w:val="center"/>
              <w:rPr>
                <w:sz w:val="20"/>
                <w:szCs w:val="20"/>
              </w:rPr>
            </w:pPr>
            <w:r w:rsidRPr="005655F0">
              <w:rPr>
                <w:sz w:val="20"/>
                <w:szCs w:val="20"/>
              </w:rPr>
              <w:t>2</w:t>
            </w:r>
          </w:p>
        </w:tc>
      </w:tr>
      <w:tr w:rsidR="005655F0" w:rsidRPr="001A6787" w14:paraId="3AC2359A"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1E2EF8" w14:textId="77777777" w:rsidR="005655F0" w:rsidRPr="005655F0" w:rsidRDefault="005655F0" w:rsidP="005D43D0">
            <w:pPr>
              <w:rPr>
                <w:sz w:val="20"/>
                <w:szCs w:val="20"/>
              </w:rPr>
            </w:pPr>
            <w:r w:rsidRPr="005655F0">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EFCA268" w14:textId="77777777" w:rsidR="005655F0" w:rsidRPr="005655F0" w:rsidRDefault="005655F0" w:rsidP="005D43D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CEF401B" w14:textId="77777777" w:rsidR="005655F0" w:rsidRPr="005655F0" w:rsidRDefault="005655F0" w:rsidP="005D43D0">
            <w:pPr>
              <w:jc w:val="center"/>
              <w:rPr>
                <w:b/>
                <w:sz w:val="20"/>
                <w:szCs w:val="20"/>
              </w:rPr>
            </w:pPr>
          </w:p>
        </w:tc>
        <w:tc>
          <w:tcPr>
            <w:tcW w:w="2580" w:type="dxa"/>
            <w:tcBorders>
              <w:top w:val="single" w:sz="4" w:space="0" w:color="auto"/>
              <w:left w:val="single" w:sz="4" w:space="0" w:color="auto"/>
              <w:bottom w:val="single" w:sz="4" w:space="0" w:color="auto"/>
              <w:right w:val="single" w:sz="4" w:space="0" w:color="auto"/>
            </w:tcBorders>
          </w:tcPr>
          <w:p w14:paraId="117B1ADC" w14:textId="77777777" w:rsidR="005655F0" w:rsidRPr="005655F0" w:rsidRDefault="005655F0" w:rsidP="005D43D0">
            <w:pPr>
              <w:jc w:val="center"/>
              <w:rPr>
                <w:b/>
                <w:sz w:val="20"/>
                <w:szCs w:val="20"/>
              </w:rPr>
            </w:pPr>
          </w:p>
        </w:tc>
      </w:tr>
      <w:tr w:rsidR="005655F0" w:rsidRPr="001A6787" w14:paraId="0B027F38"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8F19F4" w14:textId="77777777" w:rsidR="005655F0" w:rsidRPr="005655F0" w:rsidRDefault="005655F0" w:rsidP="005D43D0">
            <w:pPr>
              <w:ind w:left="540"/>
              <w:rPr>
                <w:sz w:val="20"/>
                <w:szCs w:val="20"/>
              </w:rPr>
            </w:pPr>
            <w:r w:rsidRPr="005655F0">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7E38AA5" w14:textId="77777777" w:rsidR="005655F0" w:rsidRPr="005655F0" w:rsidRDefault="005655F0" w:rsidP="005D43D0">
            <w:pPr>
              <w:jc w:val="center"/>
              <w:rPr>
                <w:sz w:val="20"/>
                <w:szCs w:val="20"/>
              </w:rPr>
            </w:pPr>
            <w:r w:rsidRPr="005655F0">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F4AB016" w14:textId="77777777" w:rsidR="005655F0" w:rsidRPr="005655F0" w:rsidRDefault="005655F0" w:rsidP="005D43D0">
            <w:pPr>
              <w:jc w:val="center"/>
              <w:rPr>
                <w:sz w:val="20"/>
                <w:szCs w:val="20"/>
              </w:rPr>
            </w:pPr>
            <w:r w:rsidRPr="005655F0">
              <w:rPr>
                <w:sz w:val="20"/>
                <w:szCs w:val="20"/>
              </w:rPr>
              <w:t>2</w:t>
            </w:r>
          </w:p>
        </w:tc>
        <w:tc>
          <w:tcPr>
            <w:tcW w:w="2580" w:type="dxa"/>
            <w:tcBorders>
              <w:top w:val="single" w:sz="4" w:space="0" w:color="auto"/>
              <w:left w:val="single" w:sz="4" w:space="0" w:color="auto"/>
              <w:bottom w:val="single" w:sz="4" w:space="0" w:color="auto"/>
              <w:right w:val="single" w:sz="4" w:space="0" w:color="auto"/>
            </w:tcBorders>
            <w:hideMark/>
          </w:tcPr>
          <w:p w14:paraId="7F521527" w14:textId="77777777" w:rsidR="005655F0" w:rsidRPr="005655F0" w:rsidRDefault="005655F0" w:rsidP="005D43D0">
            <w:pPr>
              <w:jc w:val="center"/>
              <w:rPr>
                <w:sz w:val="20"/>
                <w:szCs w:val="20"/>
              </w:rPr>
            </w:pPr>
            <w:r w:rsidRPr="005655F0">
              <w:rPr>
                <w:sz w:val="20"/>
                <w:szCs w:val="20"/>
              </w:rPr>
              <w:t>2</w:t>
            </w:r>
          </w:p>
        </w:tc>
      </w:tr>
      <w:tr w:rsidR="005655F0" w:rsidRPr="001A6787" w14:paraId="50B91ECE" w14:textId="77777777" w:rsidTr="005655F0">
        <w:trPr>
          <w:trHeight w:val="250"/>
        </w:trPr>
        <w:tc>
          <w:tcPr>
            <w:tcW w:w="9776" w:type="dxa"/>
            <w:gridSpan w:val="4"/>
            <w:tcBorders>
              <w:top w:val="single" w:sz="4" w:space="0" w:color="auto"/>
              <w:left w:val="single" w:sz="4" w:space="0" w:color="auto"/>
              <w:bottom w:val="single" w:sz="4" w:space="0" w:color="auto"/>
              <w:right w:val="single" w:sz="4" w:space="0" w:color="auto"/>
            </w:tcBorders>
            <w:hideMark/>
          </w:tcPr>
          <w:p w14:paraId="79D7392B" w14:textId="77777777" w:rsidR="005655F0" w:rsidRPr="005655F0" w:rsidRDefault="005655F0" w:rsidP="005D43D0">
            <w:pPr>
              <w:rPr>
                <w:sz w:val="20"/>
                <w:szCs w:val="20"/>
              </w:rPr>
            </w:pPr>
            <w:r w:rsidRPr="005655F0">
              <w:rPr>
                <w:b/>
                <w:sz w:val="20"/>
                <w:szCs w:val="20"/>
              </w:rPr>
              <w:t>Ders dışı etkinlikler</w:t>
            </w:r>
          </w:p>
        </w:tc>
      </w:tr>
      <w:tr w:rsidR="005655F0" w:rsidRPr="001A6787" w14:paraId="44F3E35B"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DFAC29" w14:textId="77777777" w:rsidR="005655F0" w:rsidRPr="005655F0" w:rsidRDefault="005655F0" w:rsidP="005D43D0">
            <w:pPr>
              <w:ind w:left="540"/>
              <w:rPr>
                <w:sz w:val="20"/>
                <w:szCs w:val="20"/>
              </w:rPr>
            </w:pPr>
            <w:r w:rsidRPr="005655F0">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7DC8D3D" w14:textId="77777777" w:rsidR="005655F0" w:rsidRPr="005655F0" w:rsidRDefault="005655F0" w:rsidP="005D43D0">
            <w:pPr>
              <w:jc w:val="center"/>
              <w:rPr>
                <w:color w:val="000000"/>
                <w:sz w:val="20"/>
                <w:szCs w:val="20"/>
              </w:rPr>
            </w:pPr>
            <w:r w:rsidRPr="005655F0">
              <w:rPr>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3235007" w14:textId="77777777" w:rsidR="005655F0" w:rsidRPr="005655F0" w:rsidRDefault="005655F0" w:rsidP="005D43D0">
            <w:pPr>
              <w:jc w:val="center"/>
              <w:rPr>
                <w:color w:val="000000"/>
                <w:sz w:val="20"/>
                <w:szCs w:val="20"/>
              </w:rPr>
            </w:pPr>
            <w:r w:rsidRPr="005655F0">
              <w:rPr>
                <w:color w:val="000000"/>
                <w:sz w:val="20"/>
                <w:szCs w:val="20"/>
              </w:rPr>
              <w:t>1</w:t>
            </w:r>
          </w:p>
        </w:tc>
        <w:tc>
          <w:tcPr>
            <w:tcW w:w="2580" w:type="dxa"/>
            <w:tcBorders>
              <w:top w:val="single" w:sz="4" w:space="0" w:color="auto"/>
              <w:left w:val="single" w:sz="4" w:space="0" w:color="auto"/>
              <w:bottom w:val="single" w:sz="4" w:space="0" w:color="auto"/>
              <w:right w:val="single" w:sz="4" w:space="0" w:color="auto"/>
            </w:tcBorders>
            <w:hideMark/>
          </w:tcPr>
          <w:p w14:paraId="4CC1E17A" w14:textId="77777777" w:rsidR="005655F0" w:rsidRPr="005655F0" w:rsidRDefault="005655F0" w:rsidP="005D43D0">
            <w:pPr>
              <w:jc w:val="center"/>
              <w:rPr>
                <w:color w:val="000000"/>
                <w:sz w:val="20"/>
                <w:szCs w:val="20"/>
              </w:rPr>
            </w:pPr>
            <w:r w:rsidRPr="005655F0">
              <w:rPr>
                <w:color w:val="000000"/>
                <w:sz w:val="20"/>
                <w:szCs w:val="20"/>
              </w:rPr>
              <w:t>12</w:t>
            </w:r>
          </w:p>
        </w:tc>
      </w:tr>
      <w:tr w:rsidR="005655F0" w:rsidRPr="001A6787" w14:paraId="38404CB9"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65F253" w14:textId="77777777" w:rsidR="005655F0" w:rsidRPr="005655F0" w:rsidRDefault="005655F0" w:rsidP="005D43D0">
            <w:pPr>
              <w:ind w:firstLine="540"/>
              <w:rPr>
                <w:sz w:val="20"/>
                <w:szCs w:val="20"/>
              </w:rPr>
            </w:pPr>
            <w:r w:rsidRPr="005655F0">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10E32F1" w14:textId="77777777" w:rsidR="005655F0" w:rsidRPr="005655F0" w:rsidRDefault="005655F0" w:rsidP="005D43D0">
            <w:pPr>
              <w:jc w:val="center"/>
              <w:rPr>
                <w:color w:val="000000"/>
                <w:sz w:val="20"/>
                <w:szCs w:val="20"/>
              </w:rPr>
            </w:pPr>
            <w:r w:rsidRPr="005655F0">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8C52AC1" w14:textId="77777777" w:rsidR="005655F0" w:rsidRPr="005655F0" w:rsidRDefault="005655F0" w:rsidP="005D43D0">
            <w:pPr>
              <w:jc w:val="center"/>
              <w:rPr>
                <w:color w:val="000000"/>
                <w:sz w:val="20"/>
                <w:szCs w:val="20"/>
              </w:rPr>
            </w:pPr>
            <w:r w:rsidRPr="005655F0">
              <w:rPr>
                <w:color w:val="000000"/>
                <w:sz w:val="20"/>
                <w:szCs w:val="20"/>
              </w:rPr>
              <w:t>5</w:t>
            </w:r>
          </w:p>
        </w:tc>
        <w:tc>
          <w:tcPr>
            <w:tcW w:w="2580" w:type="dxa"/>
            <w:tcBorders>
              <w:top w:val="single" w:sz="4" w:space="0" w:color="auto"/>
              <w:left w:val="single" w:sz="4" w:space="0" w:color="auto"/>
              <w:bottom w:val="single" w:sz="4" w:space="0" w:color="auto"/>
              <w:right w:val="single" w:sz="4" w:space="0" w:color="auto"/>
            </w:tcBorders>
            <w:hideMark/>
          </w:tcPr>
          <w:p w14:paraId="4F061AD5" w14:textId="77777777" w:rsidR="005655F0" w:rsidRPr="005655F0" w:rsidRDefault="005655F0" w:rsidP="005D43D0">
            <w:pPr>
              <w:jc w:val="center"/>
              <w:rPr>
                <w:color w:val="000000"/>
                <w:sz w:val="20"/>
                <w:szCs w:val="20"/>
              </w:rPr>
            </w:pPr>
            <w:r w:rsidRPr="005655F0">
              <w:rPr>
                <w:color w:val="000000"/>
                <w:sz w:val="20"/>
                <w:szCs w:val="20"/>
              </w:rPr>
              <w:t>5</w:t>
            </w:r>
          </w:p>
        </w:tc>
      </w:tr>
      <w:tr w:rsidR="005655F0" w:rsidRPr="001A6787" w14:paraId="04113627"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5CC2BE7" w14:textId="77777777" w:rsidR="005655F0" w:rsidRPr="005655F0" w:rsidRDefault="005655F0" w:rsidP="005D43D0">
            <w:pPr>
              <w:ind w:firstLine="540"/>
              <w:rPr>
                <w:sz w:val="20"/>
                <w:szCs w:val="20"/>
              </w:rPr>
            </w:pPr>
            <w:r w:rsidRPr="005655F0">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4BCF676" w14:textId="77777777" w:rsidR="005655F0" w:rsidRPr="005655F0" w:rsidRDefault="005655F0" w:rsidP="005D43D0">
            <w:pPr>
              <w:jc w:val="center"/>
              <w:rPr>
                <w:color w:val="000000"/>
                <w:sz w:val="20"/>
                <w:szCs w:val="20"/>
              </w:rPr>
            </w:pPr>
            <w:r w:rsidRPr="005655F0">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047F9E3" w14:textId="77777777" w:rsidR="005655F0" w:rsidRPr="005655F0" w:rsidRDefault="005655F0" w:rsidP="005D43D0">
            <w:pPr>
              <w:jc w:val="center"/>
              <w:rPr>
                <w:color w:val="000000"/>
                <w:sz w:val="20"/>
                <w:szCs w:val="20"/>
              </w:rPr>
            </w:pPr>
            <w:r w:rsidRPr="005655F0">
              <w:rPr>
                <w:color w:val="000000"/>
                <w:sz w:val="20"/>
                <w:szCs w:val="20"/>
              </w:rPr>
              <w:t>5</w:t>
            </w:r>
          </w:p>
        </w:tc>
        <w:tc>
          <w:tcPr>
            <w:tcW w:w="2580" w:type="dxa"/>
            <w:tcBorders>
              <w:top w:val="single" w:sz="4" w:space="0" w:color="auto"/>
              <w:left w:val="single" w:sz="4" w:space="0" w:color="auto"/>
              <w:bottom w:val="single" w:sz="4" w:space="0" w:color="auto"/>
              <w:right w:val="single" w:sz="4" w:space="0" w:color="auto"/>
            </w:tcBorders>
            <w:hideMark/>
          </w:tcPr>
          <w:p w14:paraId="144A5E52" w14:textId="77777777" w:rsidR="005655F0" w:rsidRPr="005655F0" w:rsidRDefault="005655F0" w:rsidP="005D43D0">
            <w:pPr>
              <w:jc w:val="center"/>
              <w:rPr>
                <w:color w:val="000000"/>
                <w:sz w:val="20"/>
                <w:szCs w:val="20"/>
              </w:rPr>
            </w:pPr>
            <w:r w:rsidRPr="005655F0">
              <w:rPr>
                <w:color w:val="000000"/>
                <w:sz w:val="20"/>
                <w:szCs w:val="20"/>
              </w:rPr>
              <w:t>5</w:t>
            </w:r>
          </w:p>
        </w:tc>
      </w:tr>
      <w:tr w:rsidR="005655F0" w:rsidRPr="001A6787" w14:paraId="38016762"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35718C9" w14:textId="77777777" w:rsidR="005655F0" w:rsidRPr="005655F0" w:rsidRDefault="005655F0" w:rsidP="005D43D0">
            <w:pPr>
              <w:ind w:firstLine="540"/>
              <w:rPr>
                <w:sz w:val="20"/>
                <w:szCs w:val="20"/>
              </w:rPr>
            </w:pPr>
            <w:r w:rsidRPr="005655F0">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F5EADB6"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3AFF06"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48567633" w14:textId="77777777" w:rsidR="005655F0" w:rsidRPr="005655F0" w:rsidRDefault="005655F0" w:rsidP="005D43D0">
            <w:pPr>
              <w:rPr>
                <w:color w:val="000000"/>
                <w:sz w:val="20"/>
                <w:szCs w:val="20"/>
              </w:rPr>
            </w:pPr>
          </w:p>
        </w:tc>
      </w:tr>
      <w:tr w:rsidR="005655F0" w:rsidRPr="001A6787" w14:paraId="6F0FEB6C"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8E7E0D0" w14:textId="77777777" w:rsidR="005655F0" w:rsidRPr="005655F0" w:rsidRDefault="005655F0" w:rsidP="005D43D0">
            <w:pPr>
              <w:ind w:firstLine="540"/>
              <w:rPr>
                <w:sz w:val="20"/>
                <w:szCs w:val="20"/>
              </w:rPr>
            </w:pPr>
            <w:r w:rsidRPr="005655F0">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2A8469B"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A9873E"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3EB634AF" w14:textId="77777777" w:rsidR="005655F0" w:rsidRPr="005655F0" w:rsidRDefault="005655F0" w:rsidP="005D43D0">
            <w:pPr>
              <w:jc w:val="center"/>
              <w:rPr>
                <w:color w:val="000000"/>
                <w:sz w:val="20"/>
                <w:szCs w:val="20"/>
              </w:rPr>
            </w:pPr>
          </w:p>
        </w:tc>
      </w:tr>
      <w:tr w:rsidR="005655F0" w:rsidRPr="001A6787" w14:paraId="4390A983"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C783DF" w14:textId="77777777" w:rsidR="005655F0" w:rsidRPr="005655F0" w:rsidRDefault="005655F0" w:rsidP="005D43D0">
            <w:pPr>
              <w:ind w:firstLine="540"/>
              <w:rPr>
                <w:sz w:val="20"/>
                <w:szCs w:val="20"/>
              </w:rPr>
            </w:pPr>
            <w:r w:rsidRPr="005655F0">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11AE2BF"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797FF8"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032F2AFC" w14:textId="77777777" w:rsidR="005655F0" w:rsidRPr="005655F0" w:rsidRDefault="005655F0" w:rsidP="005D43D0">
            <w:pPr>
              <w:rPr>
                <w:color w:val="000000"/>
                <w:sz w:val="20"/>
                <w:szCs w:val="20"/>
              </w:rPr>
            </w:pPr>
          </w:p>
        </w:tc>
      </w:tr>
      <w:tr w:rsidR="005655F0" w:rsidRPr="001A6787" w14:paraId="641FBC2C"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C3E7A0" w14:textId="77777777" w:rsidR="005655F0" w:rsidRPr="005655F0" w:rsidRDefault="005655F0" w:rsidP="005D43D0">
            <w:pPr>
              <w:ind w:firstLine="540"/>
              <w:rPr>
                <w:sz w:val="20"/>
                <w:szCs w:val="20"/>
              </w:rPr>
            </w:pPr>
            <w:r w:rsidRPr="005655F0">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999B839"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3D270A"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1A0F9DA6" w14:textId="77777777" w:rsidR="005655F0" w:rsidRPr="005655F0" w:rsidRDefault="005655F0" w:rsidP="005D43D0">
            <w:pPr>
              <w:rPr>
                <w:color w:val="000000"/>
                <w:sz w:val="20"/>
                <w:szCs w:val="20"/>
              </w:rPr>
            </w:pPr>
          </w:p>
        </w:tc>
      </w:tr>
      <w:tr w:rsidR="005655F0" w:rsidRPr="001A6787" w14:paraId="1D127C1D"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82E024" w14:textId="77777777" w:rsidR="005655F0" w:rsidRPr="005655F0" w:rsidRDefault="005655F0" w:rsidP="005D43D0">
            <w:pPr>
              <w:ind w:firstLine="540"/>
              <w:jc w:val="both"/>
              <w:rPr>
                <w:b/>
                <w:sz w:val="20"/>
                <w:szCs w:val="20"/>
              </w:rPr>
            </w:pPr>
            <w:r w:rsidRPr="005655F0">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7DD9E18"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6D076"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tcPr>
          <w:p w14:paraId="2C784597" w14:textId="77777777" w:rsidR="005655F0" w:rsidRPr="005655F0" w:rsidRDefault="005655F0" w:rsidP="005D43D0">
            <w:pPr>
              <w:jc w:val="center"/>
              <w:rPr>
                <w:color w:val="000000"/>
                <w:sz w:val="20"/>
                <w:szCs w:val="20"/>
              </w:rPr>
            </w:pPr>
            <w:r w:rsidRPr="005655F0">
              <w:rPr>
                <w:color w:val="000000"/>
                <w:sz w:val="20"/>
                <w:szCs w:val="20"/>
              </w:rPr>
              <w:t>50</w:t>
            </w:r>
          </w:p>
        </w:tc>
      </w:tr>
      <w:tr w:rsidR="005655F0" w14:paraId="7EC12CA6" w14:textId="77777777" w:rsidTr="005655F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30183C" w14:textId="77777777" w:rsidR="005655F0" w:rsidRPr="005655F0" w:rsidRDefault="005655F0" w:rsidP="005D43D0">
            <w:pPr>
              <w:ind w:firstLine="540"/>
              <w:jc w:val="both"/>
              <w:rPr>
                <w:b/>
                <w:sz w:val="20"/>
                <w:szCs w:val="20"/>
              </w:rPr>
            </w:pPr>
            <w:r w:rsidRPr="005655F0">
              <w:rPr>
                <w:b/>
                <w:sz w:val="20"/>
                <w:szCs w:val="20"/>
              </w:rPr>
              <w:t xml:space="preserve">Dersin AKTS kredisi </w:t>
            </w:r>
          </w:p>
          <w:p w14:paraId="751E9C5F" w14:textId="77777777" w:rsidR="005655F0" w:rsidRPr="005655F0" w:rsidRDefault="005655F0" w:rsidP="005D43D0">
            <w:pPr>
              <w:ind w:firstLine="540"/>
              <w:jc w:val="both"/>
              <w:rPr>
                <w:b/>
                <w:sz w:val="20"/>
                <w:szCs w:val="20"/>
              </w:rPr>
            </w:pPr>
            <w:r w:rsidRPr="005655F0">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261DBE7" w14:textId="77777777" w:rsidR="005655F0" w:rsidRPr="005655F0" w:rsidRDefault="005655F0" w:rsidP="005D43D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3DFC44" w14:textId="77777777" w:rsidR="005655F0" w:rsidRPr="005655F0" w:rsidRDefault="005655F0" w:rsidP="005D43D0">
            <w:pPr>
              <w:jc w:val="center"/>
              <w:rPr>
                <w:color w:val="000000"/>
                <w:sz w:val="20"/>
                <w:szCs w:val="20"/>
              </w:rPr>
            </w:pPr>
          </w:p>
        </w:tc>
        <w:tc>
          <w:tcPr>
            <w:tcW w:w="2580" w:type="dxa"/>
            <w:tcBorders>
              <w:top w:val="single" w:sz="4" w:space="0" w:color="auto"/>
              <w:left w:val="single" w:sz="4" w:space="0" w:color="auto"/>
              <w:bottom w:val="single" w:sz="4" w:space="0" w:color="auto"/>
              <w:right w:val="single" w:sz="4" w:space="0" w:color="auto"/>
            </w:tcBorders>
            <w:hideMark/>
          </w:tcPr>
          <w:p w14:paraId="3803A441" w14:textId="77777777" w:rsidR="005655F0" w:rsidRPr="005655F0" w:rsidRDefault="005655F0" w:rsidP="005D43D0">
            <w:pPr>
              <w:jc w:val="center"/>
              <w:rPr>
                <w:b/>
                <w:color w:val="000000"/>
                <w:sz w:val="20"/>
                <w:szCs w:val="20"/>
              </w:rPr>
            </w:pPr>
            <w:r w:rsidRPr="005655F0">
              <w:rPr>
                <w:b/>
                <w:color w:val="000000"/>
                <w:sz w:val="20"/>
                <w:szCs w:val="20"/>
              </w:rPr>
              <w:t>2</w:t>
            </w:r>
          </w:p>
        </w:tc>
      </w:tr>
    </w:tbl>
    <w:p w14:paraId="745EE579" w14:textId="77777777" w:rsidR="00E96EC9" w:rsidRPr="00A1687E" w:rsidRDefault="00E96EC9" w:rsidP="00E96EC9">
      <w:pPr>
        <w:jc w:val="both"/>
        <w:rPr>
          <w:b/>
          <w:sz w:val="20"/>
          <w:szCs w:val="20"/>
        </w:rPr>
      </w:pPr>
    </w:p>
    <w:p w14:paraId="3F71E76E" w14:textId="77777777" w:rsidR="00E96EC9" w:rsidRPr="001D0A62" w:rsidRDefault="00E96EC9" w:rsidP="00E96EC9">
      <w:pPr>
        <w:rPr>
          <w:b/>
          <w:sz w:val="20"/>
          <w:szCs w:val="20"/>
        </w:rPr>
      </w:pPr>
    </w:p>
    <w:p w14:paraId="25AF7040" w14:textId="694E3FD5" w:rsidR="00E96EC9" w:rsidRPr="001D0A62" w:rsidRDefault="007F43F0" w:rsidP="00E96EC9">
      <w:pPr>
        <w:jc w:val="center"/>
        <w:rPr>
          <w:b/>
          <w:sz w:val="20"/>
          <w:szCs w:val="20"/>
        </w:rPr>
      </w:pPr>
      <w:r w:rsidRPr="001D0A62">
        <w:rPr>
          <w:b/>
          <w:sz w:val="20"/>
          <w:szCs w:val="20"/>
        </w:rPr>
        <w:t xml:space="preserve">HEF 2083 HEMŞİRELİK BAKIMINDA LİDERLİK </w:t>
      </w:r>
    </w:p>
    <w:p w14:paraId="567215EC" w14:textId="1401F896" w:rsidR="00E96EC9" w:rsidRPr="001D0A62" w:rsidRDefault="007F43F0" w:rsidP="00E96EC9">
      <w:pPr>
        <w:jc w:val="center"/>
        <w:rPr>
          <w:b/>
          <w:sz w:val="20"/>
          <w:szCs w:val="20"/>
        </w:rPr>
      </w:pPr>
      <w:r w:rsidRPr="001D0A62">
        <w:rPr>
          <w:b/>
          <w:sz w:val="20"/>
          <w:szCs w:val="20"/>
        </w:rPr>
        <w:t>DERS TANITIM FORMU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5"/>
        <w:gridCol w:w="1569"/>
        <w:gridCol w:w="5193"/>
      </w:tblGrid>
      <w:tr w:rsidR="00E96EC9" w:rsidRPr="001D0A62" w14:paraId="19943993" w14:textId="77777777" w:rsidTr="00EC0D3E">
        <w:tc>
          <w:tcPr>
            <w:tcW w:w="4583" w:type="dxa"/>
            <w:gridSpan w:val="3"/>
          </w:tcPr>
          <w:p w14:paraId="71BFF44B" w14:textId="77777777" w:rsidR="00E96EC9" w:rsidRPr="001D0A62" w:rsidRDefault="00E96EC9" w:rsidP="00E96EC9">
            <w:pPr>
              <w:rPr>
                <w:b/>
                <w:sz w:val="20"/>
                <w:szCs w:val="20"/>
              </w:rPr>
            </w:pPr>
            <w:r w:rsidRPr="001D0A62">
              <w:rPr>
                <w:b/>
                <w:sz w:val="20"/>
                <w:szCs w:val="20"/>
              </w:rPr>
              <w:t xml:space="preserve">Dersi Veren Birim(ler): </w:t>
            </w:r>
          </w:p>
          <w:p w14:paraId="6C0BE139" w14:textId="77777777" w:rsidR="00E96EC9" w:rsidRPr="001D0A62" w:rsidRDefault="00E96EC9" w:rsidP="00E96EC9">
            <w:pPr>
              <w:rPr>
                <w:sz w:val="20"/>
                <w:szCs w:val="20"/>
              </w:rPr>
            </w:pPr>
            <w:r w:rsidRPr="001D0A62">
              <w:rPr>
                <w:sz w:val="20"/>
                <w:szCs w:val="20"/>
              </w:rPr>
              <w:t>Hemşirelik Fakültesi</w:t>
            </w:r>
          </w:p>
        </w:tc>
        <w:tc>
          <w:tcPr>
            <w:tcW w:w="5193" w:type="dxa"/>
          </w:tcPr>
          <w:p w14:paraId="1ECC2AD7" w14:textId="77777777" w:rsidR="00E96EC9" w:rsidRPr="001D0A62" w:rsidRDefault="00E96EC9" w:rsidP="00E96EC9">
            <w:pPr>
              <w:rPr>
                <w:b/>
                <w:sz w:val="20"/>
                <w:szCs w:val="20"/>
              </w:rPr>
            </w:pPr>
            <w:r w:rsidRPr="001D0A62">
              <w:rPr>
                <w:b/>
                <w:sz w:val="20"/>
                <w:szCs w:val="20"/>
              </w:rPr>
              <w:t xml:space="preserve">Dersi Alan Birim(ler): </w:t>
            </w:r>
            <w:r w:rsidRPr="001D0A62">
              <w:rPr>
                <w:sz w:val="20"/>
                <w:szCs w:val="20"/>
              </w:rPr>
              <w:t>Hemşirelik Fakültesi</w:t>
            </w:r>
          </w:p>
        </w:tc>
      </w:tr>
      <w:tr w:rsidR="00E96EC9" w:rsidRPr="001D0A62" w14:paraId="3A4B1362" w14:textId="77777777" w:rsidTr="00EC0D3E">
        <w:tc>
          <w:tcPr>
            <w:tcW w:w="4583" w:type="dxa"/>
            <w:gridSpan w:val="3"/>
          </w:tcPr>
          <w:p w14:paraId="66716A1B" w14:textId="77777777" w:rsidR="00E96EC9" w:rsidRPr="001D0A62" w:rsidRDefault="00E96EC9" w:rsidP="00E96EC9">
            <w:pPr>
              <w:rPr>
                <w:b/>
                <w:sz w:val="20"/>
                <w:szCs w:val="20"/>
              </w:rPr>
            </w:pPr>
            <w:r w:rsidRPr="001D0A62">
              <w:rPr>
                <w:b/>
                <w:sz w:val="20"/>
                <w:szCs w:val="20"/>
              </w:rPr>
              <w:t xml:space="preserve">Bölüm Adı: </w:t>
            </w:r>
          </w:p>
          <w:p w14:paraId="2800865F" w14:textId="77777777" w:rsidR="00E96EC9" w:rsidRPr="001D0A62" w:rsidRDefault="00E96EC9" w:rsidP="00E96EC9">
            <w:pPr>
              <w:rPr>
                <w:b/>
                <w:sz w:val="20"/>
                <w:szCs w:val="20"/>
              </w:rPr>
            </w:pPr>
            <w:r w:rsidRPr="001D0A62">
              <w:rPr>
                <w:sz w:val="20"/>
                <w:szCs w:val="20"/>
              </w:rPr>
              <w:t xml:space="preserve">Hemşirelik </w:t>
            </w:r>
          </w:p>
        </w:tc>
        <w:tc>
          <w:tcPr>
            <w:tcW w:w="5193" w:type="dxa"/>
          </w:tcPr>
          <w:p w14:paraId="372FA7F4" w14:textId="77777777" w:rsidR="00E96EC9" w:rsidRPr="001D0A62" w:rsidRDefault="00E96EC9" w:rsidP="00E96EC9">
            <w:pPr>
              <w:rPr>
                <w:b/>
                <w:sz w:val="20"/>
                <w:szCs w:val="20"/>
              </w:rPr>
            </w:pPr>
            <w:r w:rsidRPr="001D0A62">
              <w:rPr>
                <w:b/>
                <w:sz w:val="20"/>
                <w:szCs w:val="20"/>
              </w:rPr>
              <w:t xml:space="preserve">Dersin Adı: </w:t>
            </w:r>
            <w:r w:rsidRPr="001D0A62">
              <w:rPr>
                <w:color w:val="000000"/>
                <w:sz w:val="20"/>
                <w:szCs w:val="20"/>
              </w:rPr>
              <w:t>Hemşirelik Bakımında Liderlik</w:t>
            </w:r>
          </w:p>
        </w:tc>
      </w:tr>
      <w:tr w:rsidR="00E96EC9" w:rsidRPr="001D0A62" w14:paraId="2890A6A8" w14:textId="77777777" w:rsidTr="00EC0D3E">
        <w:tc>
          <w:tcPr>
            <w:tcW w:w="4583" w:type="dxa"/>
            <w:gridSpan w:val="3"/>
          </w:tcPr>
          <w:p w14:paraId="6D3364F9" w14:textId="77777777" w:rsidR="00E96EC9" w:rsidRPr="001D0A62" w:rsidRDefault="00E96EC9" w:rsidP="00E96EC9">
            <w:pPr>
              <w:rPr>
                <w:b/>
                <w:sz w:val="20"/>
                <w:szCs w:val="20"/>
              </w:rPr>
            </w:pPr>
            <w:r w:rsidRPr="001D0A62">
              <w:rPr>
                <w:b/>
                <w:sz w:val="20"/>
                <w:szCs w:val="20"/>
              </w:rPr>
              <w:t xml:space="preserve">Dersin Düzeyi: </w:t>
            </w:r>
            <w:r w:rsidRPr="001D0A62">
              <w:rPr>
                <w:sz w:val="20"/>
                <w:szCs w:val="20"/>
              </w:rPr>
              <w:t xml:space="preserve">Lisans </w:t>
            </w:r>
          </w:p>
        </w:tc>
        <w:tc>
          <w:tcPr>
            <w:tcW w:w="5193" w:type="dxa"/>
          </w:tcPr>
          <w:p w14:paraId="67B5A482" w14:textId="77777777" w:rsidR="00E96EC9" w:rsidRPr="001D0A62" w:rsidRDefault="00E96EC9" w:rsidP="00E96EC9">
            <w:pPr>
              <w:rPr>
                <w:b/>
                <w:sz w:val="20"/>
                <w:szCs w:val="20"/>
              </w:rPr>
            </w:pPr>
            <w:r w:rsidRPr="001D0A62">
              <w:rPr>
                <w:b/>
                <w:sz w:val="20"/>
                <w:szCs w:val="20"/>
              </w:rPr>
              <w:t xml:space="preserve">Dersin Kodu: </w:t>
            </w:r>
            <w:r w:rsidRPr="001D0A62">
              <w:rPr>
                <w:sz w:val="20"/>
                <w:szCs w:val="20"/>
              </w:rPr>
              <w:t>HEF 2083</w:t>
            </w:r>
            <w:r w:rsidRPr="001D0A62">
              <w:rPr>
                <w:color w:val="000000"/>
                <w:sz w:val="20"/>
                <w:szCs w:val="20"/>
              </w:rPr>
              <w:t xml:space="preserve"> </w:t>
            </w:r>
          </w:p>
          <w:p w14:paraId="3E74F966" w14:textId="77777777" w:rsidR="00E96EC9" w:rsidRPr="001D0A62" w:rsidRDefault="00E96EC9" w:rsidP="00E96EC9">
            <w:pPr>
              <w:rPr>
                <w:sz w:val="20"/>
                <w:szCs w:val="20"/>
              </w:rPr>
            </w:pPr>
          </w:p>
        </w:tc>
      </w:tr>
      <w:tr w:rsidR="00E96EC9" w:rsidRPr="001D0A62" w14:paraId="6C632F58" w14:textId="77777777" w:rsidTr="00EC0D3E">
        <w:tc>
          <w:tcPr>
            <w:tcW w:w="4583" w:type="dxa"/>
            <w:gridSpan w:val="3"/>
          </w:tcPr>
          <w:p w14:paraId="50564463" w14:textId="77777777" w:rsidR="00E96EC9" w:rsidRPr="001D0A62" w:rsidRDefault="00E96EC9" w:rsidP="00E96EC9">
            <w:pPr>
              <w:rPr>
                <w:b/>
                <w:color w:val="000000"/>
                <w:sz w:val="20"/>
                <w:szCs w:val="20"/>
              </w:rPr>
            </w:pPr>
            <w:r w:rsidRPr="001D0A62">
              <w:rPr>
                <w:b/>
                <w:color w:val="000000"/>
                <w:sz w:val="20"/>
                <w:szCs w:val="20"/>
              </w:rPr>
              <w:t xml:space="preserve">Formun Düzenlenme/Yenilenme Tarihi: </w:t>
            </w:r>
            <w:r w:rsidRPr="001D0A62">
              <w:rPr>
                <w:color w:val="000000"/>
                <w:sz w:val="20"/>
                <w:szCs w:val="20"/>
              </w:rPr>
              <w:t>Mayıs 2018</w:t>
            </w:r>
          </w:p>
          <w:p w14:paraId="188A5D23" w14:textId="77777777" w:rsidR="00E96EC9" w:rsidRPr="001D0A62" w:rsidRDefault="00E96EC9" w:rsidP="00E96EC9">
            <w:pPr>
              <w:jc w:val="center"/>
              <w:rPr>
                <w:b/>
                <w:sz w:val="20"/>
                <w:szCs w:val="20"/>
              </w:rPr>
            </w:pPr>
          </w:p>
        </w:tc>
        <w:tc>
          <w:tcPr>
            <w:tcW w:w="5193" w:type="dxa"/>
          </w:tcPr>
          <w:p w14:paraId="0F23D305" w14:textId="77777777" w:rsidR="00E96EC9" w:rsidRPr="001D0A62" w:rsidRDefault="00E96EC9" w:rsidP="00E96EC9">
            <w:pPr>
              <w:rPr>
                <w:b/>
                <w:sz w:val="20"/>
                <w:szCs w:val="20"/>
              </w:rPr>
            </w:pPr>
            <w:r w:rsidRPr="001D0A62">
              <w:rPr>
                <w:b/>
                <w:sz w:val="20"/>
                <w:szCs w:val="20"/>
              </w:rPr>
              <w:t xml:space="preserve">Dersin Türü: </w:t>
            </w:r>
            <w:r w:rsidRPr="001D0A62">
              <w:rPr>
                <w:sz w:val="20"/>
                <w:szCs w:val="20"/>
              </w:rPr>
              <w:t>Seçmeli</w:t>
            </w:r>
          </w:p>
        </w:tc>
      </w:tr>
      <w:tr w:rsidR="00E96EC9" w:rsidRPr="001D0A62" w14:paraId="28498CDC" w14:textId="77777777" w:rsidTr="00EC0D3E">
        <w:tc>
          <w:tcPr>
            <w:tcW w:w="4583" w:type="dxa"/>
            <w:gridSpan w:val="3"/>
          </w:tcPr>
          <w:p w14:paraId="341C3C94" w14:textId="77777777" w:rsidR="00E96EC9" w:rsidRPr="001D0A62" w:rsidRDefault="00E96EC9" w:rsidP="00E96EC9">
            <w:pPr>
              <w:rPr>
                <w:b/>
                <w:sz w:val="20"/>
                <w:szCs w:val="20"/>
              </w:rPr>
            </w:pPr>
            <w:r w:rsidRPr="001D0A62">
              <w:rPr>
                <w:b/>
                <w:sz w:val="20"/>
                <w:szCs w:val="20"/>
              </w:rPr>
              <w:t xml:space="preserve">Dersin Öğretim Dili: </w:t>
            </w:r>
            <w:r w:rsidRPr="001D0A62">
              <w:rPr>
                <w:sz w:val="20"/>
                <w:szCs w:val="20"/>
              </w:rPr>
              <w:t>Türkçe</w:t>
            </w:r>
          </w:p>
          <w:p w14:paraId="3A4CCC1D" w14:textId="77777777" w:rsidR="00E96EC9" w:rsidRPr="001D0A62" w:rsidRDefault="00E96EC9" w:rsidP="00E96EC9">
            <w:pPr>
              <w:rPr>
                <w:sz w:val="20"/>
                <w:szCs w:val="20"/>
              </w:rPr>
            </w:pPr>
            <w:r w:rsidRPr="001D0A62">
              <w:rPr>
                <w:b/>
                <w:sz w:val="20"/>
                <w:szCs w:val="20"/>
              </w:rPr>
              <w:tab/>
            </w:r>
          </w:p>
        </w:tc>
        <w:tc>
          <w:tcPr>
            <w:tcW w:w="5193" w:type="dxa"/>
          </w:tcPr>
          <w:p w14:paraId="2F3F3FEA" w14:textId="77777777" w:rsidR="00E96EC9" w:rsidRPr="001D0A62" w:rsidRDefault="00E96EC9" w:rsidP="00E96EC9">
            <w:pPr>
              <w:rPr>
                <w:b/>
                <w:sz w:val="20"/>
                <w:szCs w:val="20"/>
              </w:rPr>
            </w:pPr>
            <w:r w:rsidRPr="001D0A62">
              <w:rPr>
                <w:b/>
                <w:sz w:val="20"/>
                <w:szCs w:val="20"/>
              </w:rPr>
              <w:t xml:space="preserve">Dersin Öğretim Üyesi/Üyeleri: </w:t>
            </w:r>
          </w:p>
          <w:p w14:paraId="2883C382" w14:textId="77777777" w:rsidR="00E96EC9" w:rsidRPr="001D0A62" w:rsidRDefault="00E96EC9" w:rsidP="00E96EC9">
            <w:pPr>
              <w:rPr>
                <w:sz w:val="20"/>
                <w:szCs w:val="20"/>
              </w:rPr>
            </w:pPr>
            <w:r w:rsidRPr="001D0A62">
              <w:rPr>
                <w:sz w:val="20"/>
                <w:szCs w:val="20"/>
              </w:rPr>
              <w:t>Doç.Dr. Dilek Özden</w:t>
            </w:r>
          </w:p>
          <w:p w14:paraId="61F02159" w14:textId="77777777" w:rsidR="00E96EC9" w:rsidRPr="001D0A62" w:rsidRDefault="00E96EC9" w:rsidP="00E96EC9">
            <w:pPr>
              <w:rPr>
                <w:sz w:val="20"/>
                <w:szCs w:val="20"/>
              </w:rPr>
            </w:pPr>
            <w:r w:rsidRPr="001D0A62">
              <w:rPr>
                <w:sz w:val="20"/>
                <w:szCs w:val="20"/>
              </w:rPr>
              <w:t>Dr.Öğr.Üyesi Gülşah Gürol Arslan</w:t>
            </w:r>
          </w:p>
          <w:p w14:paraId="543C4C57" w14:textId="77777777" w:rsidR="00E96EC9" w:rsidRPr="001D0A62" w:rsidRDefault="00E96EC9" w:rsidP="00E96EC9">
            <w:pPr>
              <w:rPr>
                <w:sz w:val="20"/>
                <w:szCs w:val="20"/>
              </w:rPr>
            </w:pPr>
          </w:p>
        </w:tc>
      </w:tr>
      <w:tr w:rsidR="00E96EC9" w:rsidRPr="001D0A62" w14:paraId="1052CFD2" w14:textId="77777777" w:rsidTr="00EC0D3E">
        <w:tc>
          <w:tcPr>
            <w:tcW w:w="4583" w:type="dxa"/>
            <w:gridSpan w:val="3"/>
          </w:tcPr>
          <w:p w14:paraId="28AD92F0" w14:textId="77777777" w:rsidR="00E96EC9" w:rsidRPr="001D0A62" w:rsidRDefault="00E96EC9" w:rsidP="00E96EC9">
            <w:pPr>
              <w:rPr>
                <w:b/>
                <w:sz w:val="20"/>
                <w:szCs w:val="20"/>
              </w:rPr>
            </w:pPr>
            <w:r w:rsidRPr="001D0A62">
              <w:rPr>
                <w:b/>
                <w:sz w:val="20"/>
                <w:szCs w:val="20"/>
              </w:rPr>
              <w:t xml:space="preserve">Dersin Önkoşulu: </w:t>
            </w:r>
            <w:r w:rsidRPr="001D0A62">
              <w:rPr>
                <w:sz w:val="20"/>
                <w:szCs w:val="20"/>
              </w:rPr>
              <w:t>-</w:t>
            </w:r>
          </w:p>
          <w:p w14:paraId="25EAD1D0" w14:textId="77777777" w:rsidR="00E96EC9" w:rsidRPr="001D0A62" w:rsidRDefault="00E96EC9" w:rsidP="00E96EC9">
            <w:pPr>
              <w:rPr>
                <w:color w:val="FF0000"/>
                <w:sz w:val="20"/>
                <w:szCs w:val="20"/>
              </w:rPr>
            </w:pPr>
          </w:p>
        </w:tc>
        <w:tc>
          <w:tcPr>
            <w:tcW w:w="5193" w:type="dxa"/>
          </w:tcPr>
          <w:p w14:paraId="3C7FDD1F" w14:textId="77777777" w:rsidR="00E96EC9" w:rsidRPr="001D0A62" w:rsidRDefault="00E96EC9" w:rsidP="00E96EC9">
            <w:pPr>
              <w:rPr>
                <w:color w:val="FF0000"/>
                <w:sz w:val="20"/>
                <w:szCs w:val="20"/>
              </w:rPr>
            </w:pPr>
            <w:r w:rsidRPr="001D0A62">
              <w:rPr>
                <w:b/>
                <w:sz w:val="20"/>
                <w:szCs w:val="20"/>
              </w:rPr>
              <w:t>Önkoşul Olduğu Ders:</w:t>
            </w:r>
            <w:r w:rsidRPr="001D0A62">
              <w:rPr>
                <w:sz w:val="20"/>
                <w:szCs w:val="20"/>
              </w:rPr>
              <w:t xml:space="preserve"> -</w:t>
            </w:r>
          </w:p>
        </w:tc>
      </w:tr>
      <w:tr w:rsidR="00E96EC9" w:rsidRPr="001D0A62" w14:paraId="2A1B4091" w14:textId="77777777" w:rsidTr="00EC0D3E">
        <w:tc>
          <w:tcPr>
            <w:tcW w:w="4583" w:type="dxa"/>
            <w:gridSpan w:val="3"/>
          </w:tcPr>
          <w:p w14:paraId="53FB71CC" w14:textId="77777777" w:rsidR="00E96EC9" w:rsidRPr="001D0A62" w:rsidRDefault="00E96EC9" w:rsidP="00E96EC9">
            <w:pPr>
              <w:rPr>
                <w:b/>
                <w:sz w:val="20"/>
                <w:szCs w:val="20"/>
              </w:rPr>
            </w:pPr>
            <w:r w:rsidRPr="001D0A62">
              <w:rPr>
                <w:b/>
                <w:sz w:val="20"/>
                <w:szCs w:val="20"/>
              </w:rPr>
              <w:t xml:space="preserve">Haftalık Ders Saati: </w:t>
            </w:r>
            <w:r w:rsidRPr="001D0A62">
              <w:rPr>
                <w:sz w:val="20"/>
                <w:szCs w:val="20"/>
              </w:rPr>
              <w:t>2</w:t>
            </w:r>
          </w:p>
          <w:p w14:paraId="70497606" w14:textId="77777777" w:rsidR="00E96EC9" w:rsidRPr="001D0A62" w:rsidRDefault="00E96EC9" w:rsidP="00E96EC9">
            <w:pPr>
              <w:rPr>
                <w:i/>
                <w:color w:val="FF0000"/>
                <w:sz w:val="20"/>
                <w:szCs w:val="20"/>
              </w:rPr>
            </w:pPr>
          </w:p>
        </w:tc>
        <w:tc>
          <w:tcPr>
            <w:tcW w:w="5193" w:type="dxa"/>
          </w:tcPr>
          <w:p w14:paraId="4D41B8FE" w14:textId="77777777" w:rsidR="00E96EC9" w:rsidRPr="001D0A62" w:rsidRDefault="00E96EC9" w:rsidP="00E96EC9">
            <w:pPr>
              <w:rPr>
                <w:b/>
                <w:color w:val="000000"/>
                <w:sz w:val="20"/>
                <w:szCs w:val="20"/>
              </w:rPr>
            </w:pPr>
            <w:r w:rsidRPr="001D0A62">
              <w:rPr>
                <w:b/>
                <w:color w:val="000000"/>
                <w:sz w:val="20"/>
                <w:szCs w:val="20"/>
              </w:rPr>
              <w:t xml:space="preserve">Ders Koordinatörü: </w:t>
            </w:r>
          </w:p>
          <w:p w14:paraId="6D62C901" w14:textId="77777777" w:rsidR="00E96EC9" w:rsidRPr="001D0A62" w:rsidRDefault="00E96EC9" w:rsidP="00E96EC9">
            <w:pPr>
              <w:rPr>
                <w:sz w:val="20"/>
                <w:szCs w:val="20"/>
              </w:rPr>
            </w:pPr>
          </w:p>
          <w:p w14:paraId="01C61850" w14:textId="77777777" w:rsidR="00E96EC9" w:rsidRPr="001D0A62" w:rsidRDefault="00E96EC9" w:rsidP="00E96EC9">
            <w:pPr>
              <w:rPr>
                <w:sz w:val="20"/>
                <w:szCs w:val="20"/>
              </w:rPr>
            </w:pPr>
            <w:r w:rsidRPr="001D0A62">
              <w:rPr>
                <w:sz w:val="20"/>
                <w:szCs w:val="20"/>
              </w:rPr>
              <w:t>Dr.Öğr.Üyesi Gülşah Gürol Arslan</w:t>
            </w:r>
          </w:p>
          <w:p w14:paraId="279F6CBC" w14:textId="77777777" w:rsidR="00E96EC9" w:rsidRPr="001D0A62" w:rsidRDefault="00E96EC9" w:rsidP="00E96EC9">
            <w:pPr>
              <w:rPr>
                <w:b/>
                <w:sz w:val="20"/>
                <w:szCs w:val="20"/>
              </w:rPr>
            </w:pPr>
          </w:p>
        </w:tc>
      </w:tr>
      <w:tr w:rsidR="00E96EC9" w:rsidRPr="001D0A62" w14:paraId="5F0216DF" w14:textId="77777777" w:rsidTr="00EC0D3E">
        <w:tc>
          <w:tcPr>
            <w:tcW w:w="1499" w:type="dxa"/>
          </w:tcPr>
          <w:p w14:paraId="7288C41A" w14:textId="77777777" w:rsidR="00E96EC9" w:rsidRPr="001D0A62" w:rsidRDefault="00E96EC9" w:rsidP="00E96EC9">
            <w:pPr>
              <w:rPr>
                <w:sz w:val="20"/>
                <w:szCs w:val="20"/>
              </w:rPr>
            </w:pPr>
            <w:r w:rsidRPr="001D0A62">
              <w:rPr>
                <w:sz w:val="20"/>
                <w:szCs w:val="20"/>
              </w:rPr>
              <w:t>Teori</w:t>
            </w:r>
          </w:p>
          <w:p w14:paraId="03D819F4" w14:textId="77777777" w:rsidR="00E96EC9" w:rsidRPr="001D0A62" w:rsidRDefault="00E96EC9" w:rsidP="00E96EC9">
            <w:pPr>
              <w:rPr>
                <w:sz w:val="20"/>
                <w:szCs w:val="20"/>
                <w:highlight w:val="yellow"/>
              </w:rPr>
            </w:pPr>
          </w:p>
        </w:tc>
        <w:tc>
          <w:tcPr>
            <w:tcW w:w="1515" w:type="dxa"/>
          </w:tcPr>
          <w:p w14:paraId="1468468A" w14:textId="77777777" w:rsidR="00E96EC9" w:rsidRPr="001D0A62" w:rsidRDefault="00E96EC9" w:rsidP="00E96EC9">
            <w:pPr>
              <w:rPr>
                <w:sz w:val="20"/>
                <w:szCs w:val="20"/>
              </w:rPr>
            </w:pPr>
            <w:r w:rsidRPr="001D0A62">
              <w:rPr>
                <w:sz w:val="20"/>
                <w:szCs w:val="20"/>
              </w:rPr>
              <w:t>Uygulama</w:t>
            </w:r>
          </w:p>
          <w:p w14:paraId="7F66C5A4" w14:textId="77777777" w:rsidR="00E96EC9" w:rsidRPr="001D0A62" w:rsidRDefault="00E96EC9" w:rsidP="00E96EC9">
            <w:pPr>
              <w:rPr>
                <w:b/>
                <w:sz w:val="20"/>
                <w:szCs w:val="20"/>
              </w:rPr>
            </w:pPr>
          </w:p>
        </w:tc>
        <w:tc>
          <w:tcPr>
            <w:tcW w:w="1569" w:type="dxa"/>
          </w:tcPr>
          <w:p w14:paraId="24B9168C" w14:textId="77777777" w:rsidR="00E96EC9" w:rsidRPr="001D0A62" w:rsidRDefault="00E96EC9" w:rsidP="00E96EC9">
            <w:pPr>
              <w:rPr>
                <w:sz w:val="20"/>
                <w:szCs w:val="20"/>
              </w:rPr>
            </w:pPr>
            <w:r w:rsidRPr="001D0A62">
              <w:rPr>
                <w:sz w:val="20"/>
                <w:szCs w:val="20"/>
              </w:rPr>
              <w:t>Laboratuvar</w:t>
            </w:r>
          </w:p>
        </w:tc>
        <w:tc>
          <w:tcPr>
            <w:tcW w:w="5193" w:type="dxa"/>
          </w:tcPr>
          <w:p w14:paraId="6BA2B6F9" w14:textId="77777777" w:rsidR="00E96EC9" w:rsidRPr="001D0A62" w:rsidRDefault="00E96EC9" w:rsidP="00E96EC9">
            <w:pPr>
              <w:rPr>
                <w:b/>
                <w:sz w:val="20"/>
                <w:szCs w:val="20"/>
              </w:rPr>
            </w:pPr>
            <w:r w:rsidRPr="001D0A62">
              <w:rPr>
                <w:b/>
                <w:sz w:val="20"/>
                <w:szCs w:val="20"/>
              </w:rPr>
              <w:t>Dersin Ulusal Kredisi: 2</w:t>
            </w:r>
          </w:p>
          <w:p w14:paraId="5C525E8C" w14:textId="77777777" w:rsidR="00E96EC9" w:rsidRPr="001D0A62" w:rsidRDefault="00E96EC9" w:rsidP="00E96EC9">
            <w:pPr>
              <w:rPr>
                <w:b/>
                <w:sz w:val="20"/>
                <w:szCs w:val="20"/>
              </w:rPr>
            </w:pPr>
          </w:p>
        </w:tc>
      </w:tr>
      <w:tr w:rsidR="00E96EC9" w:rsidRPr="001D0A62" w14:paraId="3B7B7E01" w14:textId="77777777" w:rsidTr="00EC0D3E">
        <w:tc>
          <w:tcPr>
            <w:tcW w:w="1499" w:type="dxa"/>
          </w:tcPr>
          <w:p w14:paraId="6E344612" w14:textId="77777777" w:rsidR="00E96EC9" w:rsidRPr="001D0A62" w:rsidRDefault="00E96EC9" w:rsidP="00E96EC9">
            <w:pPr>
              <w:jc w:val="center"/>
              <w:rPr>
                <w:sz w:val="20"/>
                <w:szCs w:val="20"/>
              </w:rPr>
            </w:pPr>
            <w:r w:rsidRPr="001D0A62">
              <w:rPr>
                <w:sz w:val="20"/>
                <w:szCs w:val="20"/>
              </w:rPr>
              <w:t>2</w:t>
            </w:r>
          </w:p>
        </w:tc>
        <w:tc>
          <w:tcPr>
            <w:tcW w:w="1515" w:type="dxa"/>
          </w:tcPr>
          <w:p w14:paraId="6671114E" w14:textId="77777777" w:rsidR="00E96EC9" w:rsidRPr="001D0A62" w:rsidRDefault="00E96EC9" w:rsidP="00E96EC9">
            <w:pPr>
              <w:jc w:val="center"/>
              <w:rPr>
                <w:sz w:val="20"/>
                <w:szCs w:val="20"/>
              </w:rPr>
            </w:pPr>
            <w:r w:rsidRPr="001D0A62">
              <w:rPr>
                <w:sz w:val="20"/>
                <w:szCs w:val="20"/>
              </w:rPr>
              <w:t>-</w:t>
            </w:r>
          </w:p>
        </w:tc>
        <w:tc>
          <w:tcPr>
            <w:tcW w:w="1569" w:type="dxa"/>
          </w:tcPr>
          <w:p w14:paraId="1AB1C56A" w14:textId="77777777" w:rsidR="00E96EC9" w:rsidRPr="001D0A62" w:rsidRDefault="00E96EC9" w:rsidP="00E96EC9">
            <w:pPr>
              <w:jc w:val="center"/>
              <w:rPr>
                <w:sz w:val="20"/>
                <w:szCs w:val="20"/>
              </w:rPr>
            </w:pPr>
            <w:r w:rsidRPr="001D0A62">
              <w:rPr>
                <w:sz w:val="20"/>
                <w:szCs w:val="20"/>
              </w:rPr>
              <w:t>-</w:t>
            </w:r>
          </w:p>
        </w:tc>
        <w:tc>
          <w:tcPr>
            <w:tcW w:w="5193" w:type="dxa"/>
          </w:tcPr>
          <w:p w14:paraId="30EF3273" w14:textId="77777777" w:rsidR="00E96EC9" w:rsidRPr="001D0A62" w:rsidRDefault="00E96EC9" w:rsidP="00E96EC9">
            <w:pPr>
              <w:rPr>
                <w:b/>
                <w:sz w:val="20"/>
                <w:szCs w:val="20"/>
              </w:rPr>
            </w:pPr>
            <w:r w:rsidRPr="001D0A62">
              <w:rPr>
                <w:b/>
                <w:sz w:val="20"/>
                <w:szCs w:val="20"/>
              </w:rPr>
              <w:t>Dersin AKTS Kredisi: 2</w:t>
            </w:r>
          </w:p>
          <w:p w14:paraId="636F2F6E" w14:textId="77777777" w:rsidR="00E96EC9" w:rsidRPr="001D0A62" w:rsidRDefault="00E96EC9" w:rsidP="00E96EC9">
            <w:pPr>
              <w:rPr>
                <w:b/>
                <w:sz w:val="20"/>
                <w:szCs w:val="20"/>
              </w:rPr>
            </w:pPr>
          </w:p>
        </w:tc>
      </w:tr>
    </w:tbl>
    <w:p w14:paraId="0B9DCD8C" w14:textId="77777777" w:rsidR="00E96EC9" w:rsidRDefault="00E96EC9" w:rsidP="00E96EC9">
      <w:pPr>
        <w:jc w:val="center"/>
        <w:rPr>
          <w:sz w:val="20"/>
          <w:szCs w:val="20"/>
        </w:rPr>
      </w:pPr>
    </w:p>
    <w:p w14:paraId="2EA9F205" w14:textId="77777777" w:rsidR="000850F8" w:rsidRDefault="000850F8" w:rsidP="00E96EC9">
      <w:pPr>
        <w:jc w:val="center"/>
        <w:rPr>
          <w:sz w:val="20"/>
          <w:szCs w:val="20"/>
        </w:rPr>
      </w:pPr>
    </w:p>
    <w:p w14:paraId="48B67F62" w14:textId="77777777" w:rsidR="000850F8" w:rsidRDefault="000850F8" w:rsidP="00E96EC9">
      <w:pPr>
        <w:jc w:val="center"/>
        <w:rPr>
          <w:sz w:val="20"/>
          <w:szCs w:val="20"/>
        </w:rPr>
      </w:pPr>
    </w:p>
    <w:p w14:paraId="1C41BD14" w14:textId="77777777" w:rsidR="000850F8" w:rsidRPr="001D0A62" w:rsidRDefault="000850F8"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1D0A62" w14:paraId="1E783FFB" w14:textId="77777777" w:rsidTr="00EC0D3E">
        <w:tc>
          <w:tcPr>
            <w:tcW w:w="9776" w:type="dxa"/>
          </w:tcPr>
          <w:p w14:paraId="3FE33DE4" w14:textId="77777777" w:rsidR="00E96EC9" w:rsidRPr="001D0A62" w:rsidRDefault="00E96EC9" w:rsidP="00E96EC9">
            <w:pPr>
              <w:jc w:val="both"/>
              <w:rPr>
                <w:sz w:val="20"/>
                <w:szCs w:val="20"/>
              </w:rPr>
            </w:pPr>
            <w:r w:rsidRPr="001D0A62">
              <w:rPr>
                <w:b/>
                <w:sz w:val="20"/>
                <w:szCs w:val="20"/>
              </w:rPr>
              <w:lastRenderedPageBreak/>
              <w:t>Dersin Amacı:</w:t>
            </w:r>
          </w:p>
          <w:p w14:paraId="60F47D50" w14:textId="322ACA91" w:rsidR="00E96EC9" w:rsidRPr="001D0A62" w:rsidRDefault="00E96EC9" w:rsidP="000850F8">
            <w:pPr>
              <w:pStyle w:val="Style1"/>
              <w:widowControl/>
              <w:spacing w:line="360" w:lineRule="exact"/>
              <w:rPr>
                <w:sz w:val="20"/>
                <w:szCs w:val="20"/>
              </w:rPr>
            </w:pPr>
            <w:r w:rsidRPr="001D0A62">
              <w:rPr>
                <w:rStyle w:val="FontStyle48"/>
                <w:sz w:val="20"/>
                <w:szCs w:val="20"/>
              </w:rPr>
              <w:t>Bu derste öğrenci;</w:t>
            </w:r>
            <w:r w:rsidRPr="001D0A62">
              <w:rPr>
                <w:sz w:val="20"/>
                <w:szCs w:val="20"/>
              </w:rPr>
              <w:t>Hemşirenin profesyonel rol ve sorumlulukları bağlamında kuramsal bilgilerini bakım uygulamalarına yansıtarak ve hasta gereksinimlerinin karşılanmasında liderlik rolünü kavrar.</w:t>
            </w:r>
          </w:p>
        </w:tc>
      </w:tr>
      <w:tr w:rsidR="00E96EC9" w:rsidRPr="001D0A62" w14:paraId="33156CBE" w14:textId="77777777" w:rsidTr="00EC0D3E">
        <w:trPr>
          <w:trHeight w:val="1492"/>
        </w:trPr>
        <w:tc>
          <w:tcPr>
            <w:tcW w:w="9776" w:type="dxa"/>
          </w:tcPr>
          <w:p w14:paraId="063B3277" w14:textId="77777777" w:rsidR="00E96EC9" w:rsidRPr="001D0A62" w:rsidRDefault="00E96EC9" w:rsidP="00E96EC9">
            <w:pPr>
              <w:rPr>
                <w:sz w:val="20"/>
                <w:szCs w:val="20"/>
                <w:shd w:val="clear" w:color="auto" w:fill="FFFFFF"/>
              </w:rPr>
            </w:pPr>
            <w:r w:rsidRPr="001D0A62">
              <w:rPr>
                <w:b/>
                <w:sz w:val="20"/>
                <w:szCs w:val="20"/>
              </w:rPr>
              <w:t xml:space="preserve">Dersin Öğrenme Kazanımları:  </w:t>
            </w:r>
          </w:p>
          <w:p w14:paraId="280BAE23" w14:textId="20FF6004" w:rsidR="00E96EC9" w:rsidRPr="001D0A62" w:rsidRDefault="00E96EC9" w:rsidP="00E96EC9">
            <w:pPr>
              <w:spacing w:line="276" w:lineRule="auto"/>
              <w:rPr>
                <w:sz w:val="20"/>
                <w:szCs w:val="20"/>
                <w:shd w:val="clear" w:color="auto" w:fill="FFFFFF"/>
              </w:rPr>
            </w:pPr>
            <w:r w:rsidRPr="001D0A62">
              <w:rPr>
                <w:b/>
                <w:sz w:val="20"/>
                <w:szCs w:val="20"/>
                <w:shd w:val="clear" w:color="auto" w:fill="FFFFFF"/>
              </w:rPr>
              <w:t>ÖK1.</w:t>
            </w:r>
            <w:r w:rsidRPr="001D0A62">
              <w:rPr>
                <w:sz w:val="20"/>
                <w:szCs w:val="20"/>
                <w:shd w:val="clear" w:color="auto" w:fill="FFFFFF"/>
              </w:rPr>
              <w:t xml:space="preserve"> Hemşirelik bakım organizasyonunu açıklar</w:t>
            </w:r>
          </w:p>
          <w:p w14:paraId="63244350" w14:textId="77777777" w:rsidR="00E96EC9" w:rsidRPr="001D0A62" w:rsidRDefault="00E96EC9" w:rsidP="00E96EC9">
            <w:pPr>
              <w:spacing w:line="276" w:lineRule="auto"/>
              <w:rPr>
                <w:sz w:val="20"/>
                <w:szCs w:val="20"/>
                <w:shd w:val="clear" w:color="auto" w:fill="FFFFFF"/>
              </w:rPr>
            </w:pPr>
            <w:r w:rsidRPr="001D0A62">
              <w:rPr>
                <w:b/>
                <w:sz w:val="20"/>
                <w:szCs w:val="20"/>
                <w:shd w:val="clear" w:color="auto" w:fill="FFFFFF"/>
              </w:rPr>
              <w:t>ÖK2.</w:t>
            </w:r>
            <w:r w:rsidRPr="001D0A62">
              <w:rPr>
                <w:sz w:val="20"/>
                <w:szCs w:val="20"/>
                <w:shd w:val="clear" w:color="auto" w:fill="FFFFFF"/>
              </w:rPr>
              <w:t xml:space="preserve"> Hastanın hemşirelik bakım gereksinimlerini bilir </w:t>
            </w:r>
          </w:p>
          <w:p w14:paraId="013742A9" w14:textId="77777777" w:rsidR="00E96EC9" w:rsidRPr="001D0A62" w:rsidRDefault="00E96EC9" w:rsidP="00E96EC9">
            <w:pPr>
              <w:spacing w:line="276" w:lineRule="auto"/>
              <w:rPr>
                <w:sz w:val="20"/>
                <w:szCs w:val="20"/>
                <w:shd w:val="clear" w:color="auto" w:fill="FFFFFF"/>
              </w:rPr>
            </w:pPr>
            <w:r w:rsidRPr="001D0A62">
              <w:rPr>
                <w:b/>
                <w:sz w:val="20"/>
                <w:szCs w:val="20"/>
                <w:shd w:val="clear" w:color="auto" w:fill="FFFFFF"/>
              </w:rPr>
              <w:t>ÖK3.</w:t>
            </w:r>
            <w:r w:rsidRPr="001D0A62">
              <w:rPr>
                <w:sz w:val="20"/>
                <w:szCs w:val="20"/>
                <w:shd w:val="clear" w:color="auto" w:fill="FFFFFF"/>
              </w:rPr>
              <w:t xml:space="preserve"> Hasta bakımında ekip yaklaşımının önemini bilir</w:t>
            </w:r>
          </w:p>
          <w:p w14:paraId="1B94B5F6" w14:textId="51EBECA0" w:rsidR="00E96EC9" w:rsidRPr="00EC0D3E" w:rsidRDefault="00E96EC9" w:rsidP="00E96EC9">
            <w:pPr>
              <w:spacing w:line="276" w:lineRule="auto"/>
              <w:rPr>
                <w:sz w:val="20"/>
                <w:szCs w:val="20"/>
                <w:shd w:val="clear" w:color="auto" w:fill="FFFFFF"/>
              </w:rPr>
            </w:pPr>
            <w:r w:rsidRPr="001D0A62">
              <w:rPr>
                <w:b/>
                <w:sz w:val="20"/>
                <w:szCs w:val="20"/>
                <w:shd w:val="clear" w:color="auto" w:fill="FFFFFF"/>
              </w:rPr>
              <w:t>ÖK4.</w:t>
            </w:r>
            <w:r w:rsidRPr="001D0A62">
              <w:rPr>
                <w:sz w:val="20"/>
                <w:szCs w:val="20"/>
                <w:shd w:val="clear" w:color="auto" w:fill="FFFFFF"/>
              </w:rPr>
              <w:t xml:space="preserve"> Hasta bakımına yönelik liderlik becerilerini kullanabileceği planlamaları yapmak  </w:t>
            </w:r>
          </w:p>
        </w:tc>
      </w:tr>
    </w:tbl>
    <w:p w14:paraId="57F98EB6"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1D0A62" w14:paraId="1B380D83" w14:textId="77777777" w:rsidTr="000850F8">
        <w:trPr>
          <w:trHeight w:val="548"/>
        </w:trPr>
        <w:tc>
          <w:tcPr>
            <w:tcW w:w="9776" w:type="dxa"/>
          </w:tcPr>
          <w:p w14:paraId="1BE4C638" w14:textId="77777777" w:rsidR="00E96EC9" w:rsidRPr="001D0A62" w:rsidRDefault="00E96EC9" w:rsidP="00E96EC9">
            <w:pPr>
              <w:rPr>
                <w:b/>
                <w:sz w:val="20"/>
                <w:szCs w:val="20"/>
              </w:rPr>
            </w:pPr>
            <w:r w:rsidRPr="001D0A62">
              <w:rPr>
                <w:b/>
                <w:sz w:val="20"/>
                <w:szCs w:val="20"/>
              </w:rPr>
              <w:t xml:space="preserve">Öğrenme ve Öğretme Yöntemleri:  </w:t>
            </w:r>
          </w:p>
          <w:p w14:paraId="32950D9D" w14:textId="77777777" w:rsidR="00E96EC9" w:rsidRPr="001D0A62" w:rsidRDefault="00E96EC9" w:rsidP="00E96EC9">
            <w:pPr>
              <w:rPr>
                <w:sz w:val="20"/>
                <w:szCs w:val="20"/>
              </w:rPr>
            </w:pPr>
            <w:r w:rsidRPr="001D0A62">
              <w:rPr>
                <w:sz w:val="20"/>
                <w:szCs w:val="20"/>
                <w:shd w:val="clear" w:color="auto" w:fill="FFFFFF"/>
              </w:rPr>
              <w:t>Örgün öğretim. Düz anlatım, soru-cevap, tartışma, grup çalışmaları, vaka çalışmaları ve sunumu, beyin fırtınası.</w:t>
            </w:r>
          </w:p>
        </w:tc>
      </w:tr>
    </w:tbl>
    <w:p w14:paraId="506B2D63"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584"/>
      </w:tblGrid>
      <w:tr w:rsidR="00E96EC9" w:rsidRPr="001D0A62" w14:paraId="51DFBEB0" w14:textId="77777777" w:rsidTr="00EC0D3E">
        <w:trPr>
          <w:trHeight w:val="140"/>
        </w:trPr>
        <w:tc>
          <w:tcPr>
            <w:tcW w:w="9776" w:type="dxa"/>
            <w:gridSpan w:val="3"/>
          </w:tcPr>
          <w:p w14:paraId="3AB8FDCA" w14:textId="77777777" w:rsidR="00E96EC9" w:rsidRPr="001D0A62" w:rsidRDefault="00E96EC9" w:rsidP="00E96EC9">
            <w:pPr>
              <w:rPr>
                <w:b/>
                <w:sz w:val="20"/>
                <w:szCs w:val="20"/>
              </w:rPr>
            </w:pPr>
            <w:r w:rsidRPr="001D0A62">
              <w:rPr>
                <w:b/>
                <w:sz w:val="20"/>
                <w:szCs w:val="20"/>
              </w:rPr>
              <w:t>Değerlendirme Yöntemleri:</w:t>
            </w:r>
            <w:r w:rsidRPr="001D0A62">
              <w:rPr>
                <w:b/>
                <w:color w:val="FF0000"/>
                <w:sz w:val="20"/>
                <w:szCs w:val="20"/>
              </w:rPr>
              <w:t xml:space="preserve"> </w:t>
            </w:r>
          </w:p>
          <w:p w14:paraId="65ED0B84" w14:textId="77777777" w:rsidR="00E96EC9" w:rsidRPr="001D0A62" w:rsidRDefault="00E96EC9" w:rsidP="00E96EC9">
            <w:pPr>
              <w:rPr>
                <w:sz w:val="20"/>
                <w:szCs w:val="20"/>
              </w:rPr>
            </w:pPr>
            <w:r w:rsidRPr="001D0A62">
              <w:rPr>
                <w:sz w:val="20"/>
                <w:szCs w:val="20"/>
              </w:rPr>
              <w:t>(Değerlendirme yöntemi, öğrenme kazanımları ve derste kullanılan öğretim teknikleri ile uyumlu olmalıdır)</w:t>
            </w:r>
          </w:p>
        </w:tc>
      </w:tr>
      <w:tr w:rsidR="00E96EC9" w:rsidRPr="001D0A62" w14:paraId="4D27EDA8" w14:textId="77777777" w:rsidTr="00EC0D3E">
        <w:trPr>
          <w:trHeight w:val="139"/>
        </w:trPr>
        <w:tc>
          <w:tcPr>
            <w:tcW w:w="3096" w:type="dxa"/>
          </w:tcPr>
          <w:p w14:paraId="0FA349D2" w14:textId="77777777" w:rsidR="00E96EC9" w:rsidRPr="001D0A62" w:rsidRDefault="00E96EC9" w:rsidP="00E96EC9">
            <w:pPr>
              <w:jc w:val="center"/>
              <w:rPr>
                <w:b/>
                <w:sz w:val="20"/>
                <w:szCs w:val="20"/>
              </w:rPr>
            </w:pPr>
          </w:p>
        </w:tc>
        <w:tc>
          <w:tcPr>
            <w:tcW w:w="3096" w:type="dxa"/>
          </w:tcPr>
          <w:p w14:paraId="0653B5A4" w14:textId="77777777" w:rsidR="00E96EC9" w:rsidRPr="001D0A62" w:rsidRDefault="00E96EC9" w:rsidP="00E96EC9">
            <w:pPr>
              <w:jc w:val="center"/>
              <w:rPr>
                <w:b/>
                <w:sz w:val="20"/>
                <w:szCs w:val="20"/>
              </w:rPr>
            </w:pPr>
            <w:r w:rsidRPr="001D0A62">
              <w:rPr>
                <w:sz w:val="20"/>
                <w:szCs w:val="20"/>
              </w:rPr>
              <w:t>Varsa (X) olarak işaretleyiniz</w:t>
            </w:r>
          </w:p>
        </w:tc>
        <w:tc>
          <w:tcPr>
            <w:tcW w:w="3584" w:type="dxa"/>
          </w:tcPr>
          <w:p w14:paraId="546BF878" w14:textId="77777777" w:rsidR="00E96EC9" w:rsidRPr="001D0A62" w:rsidRDefault="00E96EC9" w:rsidP="00E96EC9">
            <w:pPr>
              <w:jc w:val="center"/>
              <w:rPr>
                <w:b/>
                <w:sz w:val="20"/>
                <w:szCs w:val="20"/>
              </w:rPr>
            </w:pPr>
            <w:r w:rsidRPr="001D0A62">
              <w:rPr>
                <w:sz w:val="20"/>
                <w:szCs w:val="20"/>
              </w:rPr>
              <w:t>Yüzde (%)</w:t>
            </w:r>
          </w:p>
        </w:tc>
      </w:tr>
      <w:tr w:rsidR="00E96EC9" w:rsidRPr="001D0A62" w14:paraId="0FB7556E" w14:textId="77777777" w:rsidTr="00EC0D3E">
        <w:tc>
          <w:tcPr>
            <w:tcW w:w="3096" w:type="dxa"/>
            <w:vAlign w:val="center"/>
          </w:tcPr>
          <w:p w14:paraId="0FD52C9D" w14:textId="77777777" w:rsidR="00E96EC9" w:rsidRPr="001D0A62" w:rsidRDefault="00E96EC9" w:rsidP="00E96EC9">
            <w:pPr>
              <w:autoSpaceDE w:val="0"/>
              <w:autoSpaceDN w:val="0"/>
              <w:adjustRightInd w:val="0"/>
              <w:rPr>
                <w:sz w:val="20"/>
                <w:szCs w:val="20"/>
              </w:rPr>
            </w:pPr>
            <w:r w:rsidRPr="001D0A62">
              <w:rPr>
                <w:b/>
                <w:sz w:val="20"/>
                <w:szCs w:val="20"/>
              </w:rPr>
              <w:t>Yarıyıl İçi / Sonu Çalışmaları</w:t>
            </w:r>
          </w:p>
        </w:tc>
        <w:tc>
          <w:tcPr>
            <w:tcW w:w="3096" w:type="dxa"/>
            <w:vAlign w:val="center"/>
          </w:tcPr>
          <w:p w14:paraId="001D29B4"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79D58760" w14:textId="77777777" w:rsidR="00E96EC9" w:rsidRPr="001D0A62" w:rsidRDefault="00E96EC9" w:rsidP="00E96EC9">
            <w:pPr>
              <w:autoSpaceDE w:val="0"/>
              <w:autoSpaceDN w:val="0"/>
              <w:adjustRightInd w:val="0"/>
              <w:jc w:val="center"/>
              <w:rPr>
                <w:sz w:val="20"/>
                <w:szCs w:val="20"/>
              </w:rPr>
            </w:pPr>
          </w:p>
        </w:tc>
      </w:tr>
      <w:tr w:rsidR="00E96EC9" w:rsidRPr="001D0A62" w14:paraId="6366978E" w14:textId="77777777" w:rsidTr="00EC0D3E">
        <w:tc>
          <w:tcPr>
            <w:tcW w:w="3096" w:type="dxa"/>
            <w:vAlign w:val="center"/>
          </w:tcPr>
          <w:p w14:paraId="07551FE0"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Ara Sınav</w:t>
            </w:r>
          </w:p>
        </w:tc>
        <w:tc>
          <w:tcPr>
            <w:tcW w:w="3096" w:type="dxa"/>
            <w:vAlign w:val="center"/>
          </w:tcPr>
          <w:p w14:paraId="67B48FB7" w14:textId="77777777" w:rsidR="00E96EC9" w:rsidRPr="001D0A62" w:rsidRDefault="00E96EC9" w:rsidP="00E96EC9">
            <w:pPr>
              <w:autoSpaceDE w:val="0"/>
              <w:autoSpaceDN w:val="0"/>
              <w:adjustRightInd w:val="0"/>
              <w:jc w:val="center"/>
              <w:rPr>
                <w:sz w:val="20"/>
                <w:szCs w:val="20"/>
              </w:rPr>
            </w:pPr>
            <w:r w:rsidRPr="001D0A62">
              <w:rPr>
                <w:sz w:val="20"/>
                <w:szCs w:val="20"/>
              </w:rPr>
              <w:t>X</w:t>
            </w:r>
          </w:p>
        </w:tc>
        <w:tc>
          <w:tcPr>
            <w:tcW w:w="3584" w:type="dxa"/>
            <w:vAlign w:val="center"/>
          </w:tcPr>
          <w:p w14:paraId="14FA5A4A" w14:textId="77777777" w:rsidR="00E96EC9" w:rsidRPr="001D0A62" w:rsidRDefault="00E96EC9" w:rsidP="00E96EC9">
            <w:pPr>
              <w:autoSpaceDE w:val="0"/>
              <w:autoSpaceDN w:val="0"/>
              <w:adjustRightInd w:val="0"/>
              <w:jc w:val="center"/>
              <w:rPr>
                <w:sz w:val="20"/>
                <w:szCs w:val="20"/>
              </w:rPr>
            </w:pPr>
            <w:r w:rsidRPr="001D0A62">
              <w:rPr>
                <w:sz w:val="20"/>
                <w:szCs w:val="20"/>
              </w:rPr>
              <w:t>%</w:t>
            </w:r>
            <w:r>
              <w:rPr>
                <w:sz w:val="20"/>
                <w:szCs w:val="20"/>
              </w:rPr>
              <w:t>5</w:t>
            </w:r>
            <w:r w:rsidRPr="001D0A62">
              <w:rPr>
                <w:sz w:val="20"/>
                <w:szCs w:val="20"/>
              </w:rPr>
              <w:t>0</w:t>
            </w:r>
          </w:p>
        </w:tc>
      </w:tr>
      <w:tr w:rsidR="00E96EC9" w:rsidRPr="001D0A62" w14:paraId="429A3CD4" w14:textId="77777777" w:rsidTr="00EC0D3E">
        <w:tc>
          <w:tcPr>
            <w:tcW w:w="3096" w:type="dxa"/>
            <w:vAlign w:val="center"/>
          </w:tcPr>
          <w:p w14:paraId="71D11825"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Yoklama Sınavı (Quiz)</w:t>
            </w:r>
          </w:p>
        </w:tc>
        <w:tc>
          <w:tcPr>
            <w:tcW w:w="3096" w:type="dxa"/>
            <w:vAlign w:val="center"/>
          </w:tcPr>
          <w:p w14:paraId="7D98436A"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555F4300" w14:textId="77777777" w:rsidR="00E96EC9" w:rsidRPr="001D0A62" w:rsidRDefault="00E96EC9" w:rsidP="00E96EC9">
            <w:pPr>
              <w:autoSpaceDE w:val="0"/>
              <w:autoSpaceDN w:val="0"/>
              <w:adjustRightInd w:val="0"/>
              <w:jc w:val="center"/>
              <w:rPr>
                <w:sz w:val="20"/>
                <w:szCs w:val="20"/>
              </w:rPr>
            </w:pPr>
          </w:p>
        </w:tc>
      </w:tr>
      <w:tr w:rsidR="00E96EC9" w:rsidRPr="001D0A62" w14:paraId="5CC34A43" w14:textId="77777777" w:rsidTr="00EC0D3E">
        <w:tc>
          <w:tcPr>
            <w:tcW w:w="3096" w:type="dxa"/>
            <w:vAlign w:val="center"/>
          </w:tcPr>
          <w:p w14:paraId="321C6516"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Ödev/Sunum</w:t>
            </w:r>
          </w:p>
        </w:tc>
        <w:tc>
          <w:tcPr>
            <w:tcW w:w="3096" w:type="dxa"/>
            <w:vAlign w:val="center"/>
          </w:tcPr>
          <w:p w14:paraId="065ECF31"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7E3F483D" w14:textId="77777777" w:rsidR="00E96EC9" w:rsidRPr="001D0A62" w:rsidRDefault="00E96EC9" w:rsidP="00E96EC9">
            <w:pPr>
              <w:autoSpaceDE w:val="0"/>
              <w:autoSpaceDN w:val="0"/>
              <w:adjustRightInd w:val="0"/>
              <w:jc w:val="center"/>
              <w:rPr>
                <w:sz w:val="20"/>
                <w:szCs w:val="20"/>
              </w:rPr>
            </w:pPr>
          </w:p>
        </w:tc>
      </w:tr>
      <w:tr w:rsidR="00E96EC9" w:rsidRPr="001D0A62" w14:paraId="2B53D37F" w14:textId="77777777" w:rsidTr="00EC0D3E">
        <w:tc>
          <w:tcPr>
            <w:tcW w:w="3096" w:type="dxa"/>
            <w:vAlign w:val="center"/>
          </w:tcPr>
          <w:p w14:paraId="4B04E127"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Proje</w:t>
            </w:r>
          </w:p>
        </w:tc>
        <w:tc>
          <w:tcPr>
            <w:tcW w:w="3096" w:type="dxa"/>
            <w:vAlign w:val="center"/>
          </w:tcPr>
          <w:p w14:paraId="153E75D4"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183B05A2" w14:textId="77777777" w:rsidR="00E96EC9" w:rsidRPr="001D0A62" w:rsidRDefault="00E96EC9" w:rsidP="00E96EC9">
            <w:pPr>
              <w:autoSpaceDE w:val="0"/>
              <w:autoSpaceDN w:val="0"/>
              <w:adjustRightInd w:val="0"/>
              <w:jc w:val="center"/>
              <w:rPr>
                <w:sz w:val="20"/>
                <w:szCs w:val="20"/>
              </w:rPr>
            </w:pPr>
          </w:p>
        </w:tc>
      </w:tr>
      <w:tr w:rsidR="00E96EC9" w:rsidRPr="001D0A62" w14:paraId="7D87CD7E" w14:textId="77777777" w:rsidTr="00EC0D3E">
        <w:tc>
          <w:tcPr>
            <w:tcW w:w="3096" w:type="dxa"/>
            <w:vAlign w:val="center"/>
          </w:tcPr>
          <w:p w14:paraId="49E57917"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 xml:space="preserve">Laboratuvar </w:t>
            </w:r>
          </w:p>
        </w:tc>
        <w:tc>
          <w:tcPr>
            <w:tcW w:w="3096" w:type="dxa"/>
            <w:vAlign w:val="center"/>
          </w:tcPr>
          <w:p w14:paraId="03634BEA" w14:textId="77777777" w:rsidR="00E96EC9" w:rsidRPr="001D0A62" w:rsidRDefault="00E96EC9" w:rsidP="00E96EC9">
            <w:pPr>
              <w:autoSpaceDE w:val="0"/>
              <w:autoSpaceDN w:val="0"/>
              <w:adjustRightInd w:val="0"/>
              <w:jc w:val="center"/>
              <w:rPr>
                <w:sz w:val="20"/>
                <w:szCs w:val="20"/>
                <w:highlight w:val="red"/>
              </w:rPr>
            </w:pPr>
          </w:p>
        </w:tc>
        <w:tc>
          <w:tcPr>
            <w:tcW w:w="3584" w:type="dxa"/>
            <w:vAlign w:val="center"/>
          </w:tcPr>
          <w:p w14:paraId="1363FA58" w14:textId="77777777" w:rsidR="00E96EC9" w:rsidRPr="001D0A62" w:rsidRDefault="00E96EC9" w:rsidP="00E96EC9">
            <w:pPr>
              <w:autoSpaceDE w:val="0"/>
              <w:autoSpaceDN w:val="0"/>
              <w:adjustRightInd w:val="0"/>
              <w:jc w:val="center"/>
              <w:rPr>
                <w:sz w:val="20"/>
                <w:szCs w:val="20"/>
                <w:highlight w:val="red"/>
              </w:rPr>
            </w:pPr>
          </w:p>
        </w:tc>
      </w:tr>
      <w:tr w:rsidR="00E96EC9" w:rsidRPr="001D0A62" w14:paraId="0B54C643" w14:textId="77777777" w:rsidTr="00EC0D3E">
        <w:tc>
          <w:tcPr>
            <w:tcW w:w="3096" w:type="dxa"/>
            <w:vAlign w:val="center"/>
          </w:tcPr>
          <w:p w14:paraId="5DE35E92"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 xml:space="preserve">Final Sınavı </w:t>
            </w:r>
          </w:p>
        </w:tc>
        <w:tc>
          <w:tcPr>
            <w:tcW w:w="3096" w:type="dxa"/>
            <w:vAlign w:val="center"/>
          </w:tcPr>
          <w:p w14:paraId="76AFF45B" w14:textId="77777777" w:rsidR="00E96EC9" w:rsidRPr="001D0A62" w:rsidRDefault="00E96EC9" w:rsidP="00E96EC9">
            <w:pPr>
              <w:autoSpaceDE w:val="0"/>
              <w:autoSpaceDN w:val="0"/>
              <w:adjustRightInd w:val="0"/>
              <w:jc w:val="center"/>
              <w:rPr>
                <w:sz w:val="20"/>
                <w:szCs w:val="20"/>
                <w:highlight w:val="red"/>
              </w:rPr>
            </w:pPr>
            <w:r w:rsidRPr="001D0A62">
              <w:rPr>
                <w:sz w:val="20"/>
                <w:szCs w:val="20"/>
              </w:rPr>
              <w:t>X</w:t>
            </w:r>
          </w:p>
        </w:tc>
        <w:tc>
          <w:tcPr>
            <w:tcW w:w="3584" w:type="dxa"/>
            <w:vAlign w:val="center"/>
          </w:tcPr>
          <w:p w14:paraId="573E47C9" w14:textId="77777777" w:rsidR="00E96EC9" w:rsidRPr="001D0A62" w:rsidRDefault="00E96EC9" w:rsidP="00E96EC9">
            <w:pPr>
              <w:autoSpaceDE w:val="0"/>
              <w:autoSpaceDN w:val="0"/>
              <w:adjustRightInd w:val="0"/>
              <w:jc w:val="center"/>
              <w:rPr>
                <w:sz w:val="20"/>
                <w:szCs w:val="20"/>
                <w:highlight w:val="red"/>
              </w:rPr>
            </w:pPr>
            <w:r w:rsidRPr="001D0A62">
              <w:rPr>
                <w:sz w:val="20"/>
                <w:szCs w:val="20"/>
              </w:rPr>
              <w:t>%</w:t>
            </w:r>
            <w:r>
              <w:rPr>
                <w:sz w:val="20"/>
                <w:szCs w:val="20"/>
              </w:rPr>
              <w:t>5</w:t>
            </w:r>
            <w:r w:rsidRPr="001D0A62">
              <w:rPr>
                <w:sz w:val="20"/>
                <w:szCs w:val="20"/>
              </w:rPr>
              <w:t>0</w:t>
            </w:r>
          </w:p>
        </w:tc>
      </w:tr>
      <w:tr w:rsidR="00E96EC9" w:rsidRPr="001D0A62" w14:paraId="58F0A51D" w14:textId="77777777" w:rsidTr="00EC0D3E">
        <w:tc>
          <w:tcPr>
            <w:tcW w:w="3096" w:type="dxa"/>
            <w:vAlign w:val="center"/>
          </w:tcPr>
          <w:p w14:paraId="4E469C74"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 xml:space="preserve">Derse Katılım </w:t>
            </w:r>
          </w:p>
        </w:tc>
        <w:tc>
          <w:tcPr>
            <w:tcW w:w="3096" w:type="dxa"/>
            <w:vAlign w:val="center"/>
          </w:tcPr>
          <w:p w14:paraId="05ECFD1D" w14:textId="77777777" w:rsidR="00E96EC9" w:rsidRPr="001D0A62" w:rsidRDefault="00E96EC9" w:rsidP="00E96EC9">
            <w:pPr>
              <w:autoSpaceDE w:val="0"/>
              <w:autoSpaceDN w:val="0"/>
              <w:adjustRightInd w:val="0"/>
              <w:jc w:val="center"/>
              <w:rPr>
                <w:sz w:val="20"/>
                <w:szCs w:val="20"/>
                <w:highlight w:val="red"/>
              </w:rPr>
            </w:pPr>
          </w:p>
        </w:tc>
        <w:tc>
          <w:tcPr>
            <w:tcW w:w="3584" w:type="dxa"/>
            <w:vAlign w:val="center"/>
          </w:tcPr>
          <w:p w14:paraId="6FB6F562" w14:textId="77777777" w:rsidR="00E96EC9" w:rsidRPr="001D0A62" w:rsidRDefault="00E96EC9" w:rsidP="00E96EC9">
            <w:pPr>
              <w:autoSpaceDE w:val="0"/>
              <w:autoSpaceDN w:val="0"/>
              <w:adjustRightInd w:val="0"/>
              <w:jc w:val="center"/>
              <w:rPr>
                <w:sz w:val="20"/>
                <w:szCs w:val="20"/>
                <w:highlight w:val="red"/>
              </w:rPr>
            </w:pPr>
          </w:p>
        </w:tc>
      </w:tr>
      <w:tr w:rsidR="00E96EC9" w:rsidRPr="001D0A62" w14:paraId="5E009B84" w14:textId="77777777" w:rsidTr="00EC0D3E">
        <w:tc>
          <w:tcPr>
            <w:tcW w:w="3096" w:type="dxa"/>
            <w:vAlign w:val="center"/>
          </w:tcPr>
          <w:p w14:paraId="22FB34C2" w14:textId="77777777" w:rsidR="00E96EC9" w:rsidRPr="001D0A62" w:rsidRDefault="00E96EC9" w:rsidP="00E96EC9">
            <w:pPr>
              <w:autoSpaceDE w:val="0"/>
              <w:autoSpaceDN w:val="0"/>
              <w:adjustRightInd w:val="0"/>
              <w:ind w:left="708" w:hanging="282"/>
              <w:rPr>
                <w:b/>
                <w:sz w:val="20"/>
                <w:szCs w:val="20"/>
              </w:rPr>
            </w:pPr>
            <w:r w:rsidRPr="001D0A62">
              <w:rPr>
                <w:b/>
                <w:sz w:val="20"/>
                <w:szCs w:val="20"/>
              </w:rPr>
              <w:t xml:space="preserve">Uygulama </w:t>
            </w:r>
          </w:p>
        </w:tc>
        <w:tc>
          <w:tcPr>
            <w:tcW w:w="3096" w:type="dxa"/>
            <w:vAlign w:val="center"/>
          </w:tcPr>
          <w:p w14:paraId="1A23CD8C" w14:textId="77777777" w:rsidR="00E96EC9" w:rsidRPr="001D0A62" w:rsidRDefault="00E96EC9" w:rsidP="00E96EC9">
            <w:pPr>
              <w:autoSpaceDE w:val="0"/>
              <w:autoSpaceDN w:val="0"/>
              <w:adjustRightInd w:val="0"/>
              <w:jc w:val="center"/>
              <w:rPr>
                <w:sz w:val="20"/>
                <w:szCs w:val="20"/>
                <w:highlight w:val="red"/>
              </w:rPr>
            </w:pPr>
          </w:p>
        </w:tc>
        <w:tc>
          <w:tcPr>
            <w:tcW w:w="3584" w:type="dxa"/>
            <w:vAlign w:val="center"/>
          </w:tcPr>
          <w:p w14:paraId="6A9129E1" w14:textId="77777777" w:rsidR="00E96EC9" w:rsidRPr="001D0A62" w:rsidRDefault="00E96EC9" w:rsidP="00E96EC9">
            <w:pPr>
              <w:autoSpaceDE w:val="0"/>
              <w:autoSpaceDN w:val="0"/>
              <w:adjustRightInd w:val="0"/>
              <w:jc w:val="center"/>
              <w:rPr>
                <w:sz w:val="20"/>
                <w:szCs w:val="20"/>
                <w:highlight w:val="red"/>
              </w:rPr>
            </w:pPr>
          </w:p>
        </w:tc>
      </w:tr>
      <w:tr w:rsidR="00E96EC9" w:rsidRPr="001D0A62" w14:paraId="00BCC1D6" w14:textId="77777777" w:rsidTr="00EC0D3E">
        <w:tc>
          <w:tcPr>
            <w:tcW w:w="9776" w:type="dxa"/>
            <w:gridSpan w:val="3"/>
            <w:vAlign w:val="center"/>
          </w:tcPr>
          <w:p w14:paraId="585AFDAE" w14:textId="77777777" w:rsidR="00E96EC9" w:rsidRPr="001D0A62" w:rsidRDefault="00E96EC9" w:rsidP="00E96EC9">
            <w:pPr>
              <w:autoSpaceDE w:val="0"/>
              <w:autoSpaceDN w:val="0"/>
              <w:adjustRightInd w:val="0"/>
              <w:rPr>
                <w:b/>
                <w:sz w:val="20"/>
                <w:szCs w:val="20"/>
              </w:rPr>
            </w:pPr>
            <w:r w:rsidRPr="001D0A62">
              <w:rPr>
                <w:b/>
                <w:sz w:val="20"/>
                <w:szCs w:val="20"/>
              </w:rPr>
              <w:t xml:space="preserve">Değerlendirme Yöntemlerine İlişkin Açıklamalar:  </w:t>
            </w:r>
          </w:p>
          <w:p w14:paraId="35C2D72D" w14:textId="77777777" w:rsidR="00E96EC9" w:rsidRPr="00F809B1" w:rsidRDefault="00E96EC9" w:rsidP="00E96EC9">
            <w:pPr>
              <w:autoSpaceDE w:val="0"/>
              <w:autoSpaceDN w:val="0"/>
              <w:adjustRightInd w:val="0"/>
              <w:rPr>
                <w:sz w:val="20"/>
                <w:szCs w:val="20"/>
              </w:rPr>
            </w:pPr>
            <w:r w:rsidRPr="00F809B1">
              <w:rPr>
                <w:sz w:val="20"/>
                <w:szCs w:val="20"/>
              </w:rPr>
              <w:t>Dersin değerlendirilmesinde yarıyıl içi hesaplamaların belirlenmesinde vize notunun %50’si ve final notunun % 50’si ders başarı notu olarak belirlenecektir.</w:t>
            </w:r>
          </w:p>
          <w:p w14:paraId="0EC5A075" w14:textId="77777777" w:rsidR="00E96EC9" w:rsidRPr="00F809B1" w:rsidRDefault="00E96EC9" w:rsidP="00E96EC9">
            <w:pPr>
              <w:autoSpaceDE w:val="0"/>
              <w:autoSpaceDN w:val="0"/>
              <w:adjustRightInd w:val="0"/>
              <w:rPr>
                <w:sz w:val="20"/>
                <w:szCs w:val="20"/>
              </w:rPr>
            </w:pPr>
          </w:p>
          <w:p w14:paraId="4EA96A71" w14:textId="77777777" w:rsidR="00E96EC9" w:rsidRPr="00F809B1" w:rsidRDefault="00E96EC9" w:rsidP="00E96EC9">
            <w:pPr>
              <w:autoSpaceDE w:val="0"/>
              <w:autoSpaceDN w:val="0"/>
              <w:adjustRightInd w:val="0"/>
              <w:rPr>
                <w:sz w:val="20"/>
                <w:szCs w:val="20"/>
              </w:rPr>
            </w:pPr>
            <w:r w:rsidRPr="00F809B1">
              <w:rPr>
                <w:sz w:val="20"/>
                <w:szCs w:val="20"/>
              </w:rPr>
              <w:t xml:space="preserve">Final Başarı Notu: %50 yarıyıl içi notu + %50 final notu=100 tam not üzerinden en az 60 olması gerekir. </w:t>
            </w:r>
          </w:p>
          <w:p w14:paraId="546544E5" w14:textId="77777777" w:rsidR="00E96EC9" w:rsidRPr="00F809B1" w:rsidRDefault="00E96EC9" w:rsidP="00E96EC9">
            <w:pPr>
              <w:autoSpaceDE w:val="0"/>
              <w:autoSpaceDN w:val="0"/>
              <w:adjustRightInd w:val="0"/>
              <w:rPr>
                <w:sz w:val="20"/>
                <w:szCs w:val="20"/>
              </w:rPr>
            </w:pPr>
            <w:r w:rsidRPr="00F809B1">
              <w:rPr>
                <w:sz w:val="20"/>
                <w:szCs w:val="20"/>
              </w:rPr>
              <w:t>Minimum Final Notu: 100 tam not üzerinden en az 50 olmalı</w:t>
            </w:r>
          </w:p>
          <w:p w14:paraId="4C10E8D8" w14:textId="77777777" w:rsidR="00E96EC9" w:rsidRPr="00F809B1" w:rsidRDefault="00E96EC9" w:rsidP="00E96EC9">
            <w:pPr>
              <w:autoSpaceDE w:val="0"/>
              <w:autoSpaceDN w:val="0"/>
              <w:adjustRightInd w:val="0"/>
              <w:rPr>
                <w:sz w:val="20"/>
                <w:szCs w:val="20"/>
              </w:rPr>
            </w:pPr>
            <w:r w:rsidRPr="00F809B1">
              <w:rPr>
                <w:sz w:val="20"/>
                <w:szCs w:val="20"/>
              </w:rPr>
              <w:t>Bütünleme Başarı Notu: %50 yarıyıl içi notu + %50 final notu=100 tam not üzerinden en az 60 olması gerekir.</w:t>
            </w:r>
          </w:p>
          <w:p w14:paraId="3FC196A3" w14:textId="77777777" w:rsidR="00E96EC9" w:rsidRPr="001D0A62" w:rsidRDefault="00E96EC9" w:rsidP="00E96EC9">
            <w:pPr>
              <w:autoSpaceDE w:val="0"/>
              <w:autoSpaceDN w:val="0"/>
              <w:adjustRightInd w:val="0"/>
              <w:jc w:val="both"/>
              <w:rPr>
                <w:color w:val="0000FF"/>
                <w:sz w:val="20"/>
                <w:szCs w:val="20"/>
                <w:highlight w:val="red"/>
              </w:rPr>
            </w:pPr>
            <w:r w:rsidRPr="00F809B1">
              <w:rPr>
                <w:sz w:val="20"/>
                <w:szCs w:val="20"/>
              </w:rPr>
              <w:t>Minimum Final Notu: 100 tam not üzerinden en az 50 olmalı</w:t>
            </w:r>
          </w:p>
        </w:tc>
      </w:tr>
      <w:tr w:rsidR="00E96EC9" w:rsidRPr="001D0A62" w14:paraId="0B2D707A" w14:textId="77777777" w:rsidTr="00EC0D3E">
        <w:trPr>
          <w:trHeight w:val="885"/>
        </w:trPr>
        <w:tc>
          <w:tcPr>
            <w:tcW w:w="9776" w:type="dxa"/>
            <w:gridSpan w:val="3"/>
          </w:tcPr>
          <w:p w14:paraId="6464E151" w14:textId="77777777" w:rsidR="00E96EC9" w:rsidRPr="001D0A62" w:rsidRDefault="00E96EC9" w:rsidP="00E96EC9">
            <w:pPr>
              <w:rPr>
                <w:color w:val="000000"/>
                <w:sz w:val="20"/>
                <w:szCs w:val="20"/>
              </w:rPr>
            </w:pPr>
            <w:r w:rsidRPr="001D0A62">
              <w:rPr>
                <w:b/>
                <w:sz w:val="20"/>
                <w:szCs w:val="20"/>
              </w:rPr>
              <w:t>Değerlendirme Kriteri:</w:t>
            </w:r>
          </w:p>
          <w:p w14:paraId="0D24D192" w14:textId="77777777" w:rsidR="00E96EC9" w:rsidRPr="00F809B1" w:rsidRDefault="00E96EC9" w:rsidP="00E96EC9">
            <w:pPr>
              <w:rPr>
                <w:sz w:val="20"/>
                <w:szCs w:val="20"/>
              </w:rPr>
            </w:pPr>
            <w:r w:rsidRPr="00F809B1">
              <w:rPr>
                <w:sz w:val="20"/>
                <w:szCs w:val="20"/>
              </w:rPr>
              <w:t>Sınavlarda; hatırlama, karar verme, açıklama, sınıflama, bilgilerini birleştirme becerileri değerlendirilecektir.</w:t>
            </w:r>
          </w:p>
          <w:p w14:paraId="5888979E" w14:textId="77777777" w:rsidR="00E96EC9" w:rsidRPr="001D0A62" w:rsidRDefault="00E96EC9" w:rsidP="00E96EC9">
            <w:pPr>
              <w:rPr>
                <w:sz w:val="20"/>
                <w:szCs w:val="20"/>
              </w:rPr>
            </w:pPr>
            <w:r w:rsidRPr="00F809B1">
              <w:rPr>
                <w:sz w:val="20"/>
                <w:szCs w:val="20"/>
              </w:rPr>
              <w:t>Öğrencilerin hazırlamış oldukları ödevlerin değerlendirilmesi ara sınav notu olarak kabul edilecektir.</w:t>
            </w:r>
          </w:p>
        </w:tc>
      </w:tr>
    </w:tbl>
    <w:p w14:paraId="72C34EFE" w14:textId="77777777" w:rsidR="00E96EC9" w:rsidRPr="001D0A62" w:rsidRDefault="00E96EC9" w:rsidP="000850F8">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1134"/>
        <w:gridCol w:w="676"/>
        <w:gridCol w:w="4569"/>
        <w:gridCol w:w="2580"/>
      </w:tblGrid>
      <w:tr w:rsidR="00E96EC9" w:rsidRPr="001D0A62" w14:paraId="71B14A95" w14:textId="77777777" w:rsidTr="00EC0D3E">
        <w:tc>
          <w:tcPr>
            <w:tcW w:w="9776" w:type="dxa"/>
            <w:gridSpan w:val="5"/>
          </w:tcPr>
          <w:p w14:paraId="49BA5551" w14:textId="77777777" w:rsidR="00E96EC9" w:rsidRPr="001D0A62" w:rsidRDefault="00E96EC9" w:rsidP="00E96EC9">
            <w:pPr>
              <w:rPr>
                <w:b/>
                <w:sz w:val="20"/>
                <w:szCs w:val="20"/>
              </w:rPr>
            </w:pPr>
            <w:r w:rsidRPr="001D0A62">
              <w:rPr>
                <w:b/>
                <w:sz w:val="20"/>
                <w:szCs w:val="20"/>
              </w:rPr>
              <w:t xml:space="preserve">Ders İçin Önerilen Kaynaklar: </w:t>
            </w:r>
          </w:p>
          <w:p w14:paraId="0C67E5C3" w14:textId="77777777" w:rsidR="00E96EC9" w:rsidRPr="001D0A62" w:rsidRDefault="00E96EC9" w:rsidP="00E96EC9">
            <w:pPr>
              <w:rPr>
                <w:b/>
                <w:sz w:val="20"/>
                <w:szCs w:val="20"/>
              </w:rPr>
            </w:pPr>
            <w:r w:rsidRPr="001D0A62">
              <w:rPr>
                <w:b/>
                <w:sz w:val="20"/>
                <w:szCs w:val="20"/>
              </w:rPr>
              <w:t>Ana kaynak:</w:t>
            </w:r>
          </w:p>
          <w:p w14:paraId="08E61B72" w14:textId="77777777" w:rsidR="00E96EC9" w:rsidRPr="001D0A62" w:rsidRDefault="00E96EC9" w:rsidP="00E96EC9">
            <w:pPr>
              <w:autoSpaceDE w:val="0"/>
              <w:autoSpaceDN w:val="0"/>
              <w:adjustRightInd w:val="0"/>
              <w:rPr>
                <w:sz w:val="20"/>
                <w:szCs w:val="20"/>
              </w:rPr>
            </w:pPr>
          </w:p>
          <w:p w14:paraId="7EB7A154" w14:textId="77777777" w:rsidR="00E96EC9" w:rsidRPr="001D0A62" w:rsidRDefault="00E96EC9" w:rsidP="0054191D">
            <w:pPr>
              <w:numPr>
                <w:ilvl w:val="0"/>
                <w:numId w:val="88"/>
              </w:numPr>
              <w:tabs>
                <w:tab w:val="left" w:pos="567"/>
              </w:tabs>
              <w:autoSpaceDE w:val="0"/>
              <w:autoSpaceDN w:val="0"/>
              <w:adjustRightInd w:val="0"/>
              <w:rPr>
                <w:sz w:val="20"/>
                <w:szCs w:val="20"/>
              </w:rPr>
            </w:pPr>
            <w:r w:rsidRPr="001D0A62">
              <w:rPr>
                <w:sz w:val="20"/>
                <w:szCs w:val="20"/>
              </w:rPr>
              <w:t>Alpar Ş.E., Bahçecik N., Karabacak Ü. Çağdaş Hemşirelikte Etik. İstanbul Tıp</w:t>
            </w:r>
            <w:r w:rsidRPr="001D0A62">
              <w:rPr>
                <w:color w:val="000000"/>
                <w:sz w:val="20"/>
                <w:szCs w:val="20"/>
              </w:rPr>
              <w:br/>
            </w:r>
            <w:r w:rsidRPr="001D0A62">
              <w:rPr>
                <w:sz w:val="20"/>
                <w:szCs w:val="20"/>
              </w:rPr>
              <w:t>Kitabevi. 3. Baskı, İstanbul, 2013.</w:t>
            </w:r>
          </w:p>
          <w:p w14:paraId="65B50734"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Deliveli Ö. (Danışman: Aktel M.) Yönetimde Yeni Yönelimler Bağlamında Lider Yöneticilik. S.D.Ü. Sosyal Bilimler Enstitüsü Kamu Yönetimi AD Yüksek Lisans Tezi.  Isparta, 2010. </w:t>
            </w:r>
          </w:p>
          <w:p w14:paraId="6CE2411C"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Aştı T.A., Karadağ A. Hemşirelik Esasları: Hemşirelik Bilimi ve Sanatı. Akademi Basın ve Yayıncılık. İstanbul, 2012.</w:t>
            </w:r>
          </w:p>
          <w:p w14:paraId="3EE8CC9A"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Ay F.A. Sağlık Uygulamalarında Temel Kavramlar ve Beceriler. Nobel Tıp Kitabevleri. 3. Baskı, İstanbul, 2011.</w:t>
            </w:r>
          </w:p>
          <w:p w14:paraId="03FE0C7C"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Bakan İ., Büyükbeşe T. (2010) Liderlik “Türleri” Ve “Güç Kaynakları”na İlişkin Mevcut-Gelecek Durum Karşılaştırması: Eğitim Kurumu Yöneticilerinin Algılarına Dayalı Bir Alan Araştırması. KMÜ Sosyal ve Ekonomi̇k Araştırmalar Dergi̇si, 12(19): 73-84. </w:t>
            </w:r>
          </w:p>
          <w:p w14:paraId="4431B109"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Birol L. Hemşirelik Süreci. Etki Matbaacılık Yayıncılık Ltd.Şti., 10. Baskı, İzmir, 2011.</w:t>
            </w:r>
          </w:p>
          <w:p w14:paraId="416184C1"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Craven R.F., Hirnle C., Jense S. (Çev.Edit. Uysal N, Çakırcalı E.) Hemşirelik Esasları: İnsan Sağlığı ve Fonksiyonları. Palme Yayıncılık. Ankara, 2015.</w:t>
            </w:r>
          </w:p>
          <w:p w14:paraId="552EBBD3"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Çelik V. (1998) Eğitimde Dönüşümcü Liderlik. Kuram ve Uygulamada Eğitim Yönetimi, 4(4). </w:t>
            </w:r>
            <w:hyperlink r:id="rId65" w:history="1">
              <w:r w:rsidRPr="001D0A62">
                <w:rPr>
                  <w:rStyle w:val="Kpr"/>
                  <w:sz w:val="20"/>
                  <w:szCs w:val="20"/>
                </w:rPr>
                <w:t>https://www.pegem.net/dosyalar/dokuman/821-2012021117642-celik.pdf</w:t>
              </w:r>
            </w:hyperlink>
            <w:r w:rsidRPr="001D0A62">
              <w:rPr>
                <w:sz w:val="20"/>
                <w:szCs w:val="20"/>
              </w:rPr>
              <w:t xml:space="preserve"> (E.T: 10.03.2015)</w:t>
            </w:r>
          </w:p>
          <w:p w14:paraId="7CE87413"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lastRenderedPageBreak/>
              <w:t>Köşgeroğlu N. Hemşirelik ve Estetik: Hemşire Olmak Hayata. Nobel Tıp Kitabevleri. İstanbul, 2013.</w:t>
            </w:r>
          </w:p>
          <w:p w14:paraId="7CBA08B7"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Ocakçı A.F., Alpar Ş.E. Hemşirelikte Kavram, Kuram ve Model Örnekleri. İstanbul Tıp Kitabevi. İstanbul, 2013. </w:t>
            </w:r>
          </w:p>
          <w:p w14:paraId="07ED5297"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Özcan A. Hemşire Hasta İlişkisi ve İletişim. Sistem Ofset Bas. Yay. San. Tic. Ltd.Şti. Ankara, 2006.</w:t>
            </w:r>
          </w:p>
          <w:p w14:paraId="368612F1"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Özçelik Z., Karaduman B., Bafra K., Yıldırım A. Çelik S.Ş., Ülker S. Hemşirelikte Haklar ve Sorumluluklar. THD Yayını. Odak Ofset Matbaacılık. Ankara, 2006.</w:t>
            </w:r>
          </w:p>
          <w:p w14:paraId="50918835"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Özkan H.A. Hemşirelikte Bilim, Felsefe ve Bakımın Temelleri. Akademi Basın. İstanbul, 2014.</w:t>
            </w:r>
          </w:p>
          <w:p w14:paraId="7A233F3A"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Pektekin Ç. Hemşirelik Felsefesi. İstanbul Tıp Kitabevi. İstanbul, 2013.</w:t>
            </w:r>
          </w:p>
          <w:p w14:paraId="353D9C71"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Velioğlu P. Hemşirelikte Kavram ve Kuramlar. Akademi Basın ve Yayıncılık. İstanbul, 2012. </w:t>
            </w:r>
          </w:p>
          <w:p w14:paraId="17A76502" w14:textId="77777777" w:rsidR="00E96EC9" w:rsidRPr="001D0A62" w:rsidRDefault="00E96EC9" w:rsidP="0054191D">
            <w:pPr>
              <w:numPr>
                <w:ilvl w:val="0"/>
                <w:numId w:val="88"/>
              </w:numPr>
              <w:tabs>
                <w:tab w:val="left" w:pos="567"/>
              </w:tabs>
              <w:autoSpaceDE w:val="0"/>
              <w:autoSpaceDN w:val="0"/>
              <w:adjustRightInd w:val="0"/>
              <w:ind w:left="567" w:hanging="283"/>
              <w:rPr>
                <w:sz w:val="20"/>
                <w:szCs w:val="20"/>
              </w:rPr>
            </w:pPr>
            <w:r w:rsidRPr="001D0A62">
              <w:rPr>
                <w:sz w:val="20"/>
                <w:szCs w:val="20"/>
              </w:rPr>
              <w:t xml:space="preserve">Seviğ Ü., Tanrıverdi G. Kültürlerarası Hemşirelik. İstanbul Tıp Kitabevi. İstanbul, 2012. </w:t>
            </w:r>
          </w:p>
          <w:p w14:paraId="0BDABBEC" w14:textId="77777777" w:rsidR="00E96EC9" w:rsidRPr="001D0A62" w:rsidRDefault="00E96EC9" w:rsidP="00E96EC9">
            <w:pPr>
              <w:tabs>
                <w:tab w:val="left" w:pos="567"/>
              </w:tabs>
              <w:autoSpaceDE w:val="0"/>
              <w:autoSpaceDN w:val="0"/>
              <w:adjustRightInd w:val="0"/>
              <w:ind w:left="284"/>
              <w:jc w:val="both"/>
              <w:rPr>
                <w:sz w:val="20"/>
                <w:szCs w:val="20"/>
              </w:rPr>
            </w:pPr>
          </w:p>
          <w:p w14:paraId="6167F711" w14:textId="77777777" w:rsidR="00E96EC9" w:rsidRPr="001D0A62" w:rsidRDefault="00E96EC9" w:rsidP="00E96EC9">
            <w:pPr>
              <w:rPr>
                <w:b/>
                <w:sz w:val="20"/>
                <w:szCs w:val="20"/>
              </w:rPr>
            </w:pPr>
            <w:r w:rsidRPr="001D0A62">
              <w:rPr>
                <w:b/>
                <w:sz w:val="20"/>
                <w:szCs w:val="20"/>
              </w:rPr>
              <w:t xml:space="preserve">Yardımcı kaynaklar: </w:t>
            </w:r>
          </w:p>
          <w:p w14:paraId="6C7E3910" w14:textId="77777777" w:rsidR="00E96EC9" w:rsidRPr="001D0A62" w:rsidRDefault="00E96EC9" w:rsidP="00E96EC9">
            <w:pPr>
              <w:rPr>
                <w:b/>
                <w:sz w:val="20"/>
                <w:szCs w:val="20"/>
              </w:rPr>
            </w:pPr>
          </w:p>
          <w:p w14:paraId="41601E9D" w14:textId="77777777" w:rsidR="00E96EC9" w:rsidRPr="001D0A62" w:rsidRDefault="00E96EC9" w:rsidP="00E96EC9">
            <w:pPr>
              <w:rPr>
                <w:b/>
                <w:sz w:val="20"/>
                <w:szCs w:val="20"/>
              </w:rPr>
            </w:pPr>
            <w:r w:rsidRPr="001D0A62">
              <w:rPr>
                <w:b/>
                <w:sz w:val="20"/>
                <w:szCs w:val="20"/>
              </w:rPr>
              <w:t xml:space="preserve">Referanslar: </w:t>
            </w:r>
          </w:p>
          <w:p w14:paraId="1F8333FF" w14:textId="77777777" w:rsidR="00E96EC9" w:rsidRPr="001D0A62" w:rsidRDefault="00E96EC9" w:rsidP="00E96EC9">
            <w:pPr>
              <w:rPr>
                <w:b/>
                <w:sz w:val="20"/>
                <w:szCs w:val="20"/>
              </w:rPr>
            </w:pPr>
          </w:p>
          <w:p w14:paraId="076E71A4" w14:textId="77777777" w:rsidR="00E96EC9" w:rsidRPr="001D0A62" w:rsidRDefault="00E96EC9" w:rsidP="00E96EC9">
            <w:pPr>
              <w:tabs>
                <w:tab w:val="left" w:pos="567"/>
              </w:tabs>
              <w:autoSpaceDE w:val="0"/>
              <w:autoSpaceDN w:val="0"/>
              <w:adjustRightInd w:val="0"/>
              <w:jc w:val="both"/>
              <w:rPr>
                <w:sz w:val="20"/>
                <w:szCs w:val="20"/>
              </w:rPr>
            </w:pPr>
            <w:r w:rsidRPr="001D0A62">
              <w:rPr>
                <w:b/>
                <w:sz w:val="20"/>
                <w:szCs w:val="20"/>
              </w:rPr>
              <w:t>Diğer ders materyalleri:</w:t>
            </w:r>
          </w:p>
          <w:p w14:paraId="2E9DAAE1" w14:textId="77777777" w:rsidR="00E96EC9" w:rsidRPr="001D0A62" w:rsidRDefault="00E96EC9" w:rsidP="000850F8">
            <w:pPr>
              <w:autoSpaceDE w:val="0"/>
              <w:autoSpaceDN w:val="0"/>
              <w:adjustRightInd w:val="0"/>
              <w:rPr>
                <w:sz w:val="20"/>
                <w:szCs w:val="20"/>
              </w:rPr>
            </w:pPr>
          </w:p>
        </w:tc>
      </w:tr>
      <w:tr w:rsidR="00E96EC9" w:rsidRPr="001D0A62" w14:paraId="2861F608" w14:textId="77777777" w:rsidTr="00EC0D3E">
        <w:tc>
          <w:tcPr>
            <w:tcW w:w="2627" w:type="dxa"/>
            <w:gridSpan w:val="3"/>
          </w:tcPr>
          <w:p w14:paraId="398735F5" w14:textId="77777777" w:rsidR="00E96EC9" w:rsidRPr="001D0A62" w:rsidRDefault="00E96EC9" w:rsidP="00E96EC9">
            <w:pPr>
              <w:rPr>
                <w:b/>
                <w:color w:val="000000"/>
                <w:sz w:val="20"/>
                <w:szCs w:val="20"/>
              </w:rPr>
            </w:pPr>
          </w:p>
        </w:tc>
        <w:tc>
          <w:tcPr>
            <w:tcW w:w="7149" w:type="dxa"/>
            <w:gridSpan w:val="2"/>
          </w:tcPr>
          <w:p w14:paraId="132DCD5A" w14:textId="77777777" w:rsidR="00E96EC9" w:rsidRPr="001D0A62" w:rsidRDefault="00E96EC9" w:rsidP="00E96EC9">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5F2BA4E6" w14:textId="77777777" w:rsidR="00E96EC9" w:rsidRPr="001D0A62" w:rsidRDefault="00E96EC9" w:rsidP="00E96EC9">
            <w:pPr>
              <w:rPr>
                <w:b/>
                <w:color w:val="FF0000"/>
                <w:sz w:val="20"/>
                <w:szCs w:val="20"/>
              </w:rPr>
            </w:pPr>
          </w:p>
        </w:tc>
      </w:tr>
      <w:tr w:rsidR="00E96EC9" w:rsidRPr="001D0A62" w14:paraId="0D3C2167" w14:textId="77777777" w:rsidTr="00EC0D3E">
        <w:tc>
          <w:tcPr>
            <w:tcW w:w="9776" w:type="dxa"/>
            <w:gridSpan w:val="5"/>
          </w:tcPr>
          <w:p w14:paraId="512848A7" w14:textId="77777777" w:rsidR="00E96EC9" w:rsidRPr="001D0A62" w:rsidRDefault="00E96EC9" w:rsidP="00E96EC9">
            <w:pPr>
              <w:rPr>
                <w:b/>
                <w:sz w:val="20"/>
                <w:szCs w:val="20"/>
              </w:rPr>
            </w:pPr>
            <w:r w:rsidRPr="001D0A62">
              <w:rPr>
                <w:b/>
                <w:sz w:val="20"/>
                <w:szCs w:val="20"/>
              </w:rPr>
              <w:t xml:space="preserve">Ders Öğretim Üyesi İletişim Bilgileri: </w:t>
            </w:r>
          </w:p>
          <w:p w14:paraId="11780DE8" w14:textId="77777777" w:rsidR="00E96EC9" w:rsidRPr="001D0A62" w:rsidRDefault="00E96EC9" w:rsidP="00E96EC9">
            <w:pPr>
              <w:rPr>
                <w:sz w:val="20"/>
                <w:szCs w:val="20"/>
              </w:rPr>
            </w:pPr>
            <w:r w:rsidRPr="001D0A62">
              <w:rPr>
                <w:sz w:val="20"/>
                <w:szCs w:val="20"/>
              </w:rPr>
              <w:t>Dr.Öğr.Üyesi Gülşah GÜROL ARSLAN</w:t>
            </w:r>
          </w:p>
          <w:p w14:paraId="45BA2B96" w14:textId="77777777" w:rsidR="00E96EC9" w:rsidRPr="001D0A62" w:rsidRDefault="00E96EC9" w:rsidP="00E96EC9">
            <w:pPr>
              <w:rPr>
                <w:sz w:val="20"/>
                <w:szCs w:val="20"/>
              </w:rPr>
            </w:pPr>
            <w:r w:rsidRPr="001D0A62">
              <w:rPr>
                <w:sz w:val="20"/>
                <w:szCs w:val="20"/>
              </w:rPr>
              <w:t xml:space="preserve">e-mail: </w:t>
            </w:r>
            <w:hyperlink r:id="rId66" w:history="1">
              <w:r w:rsidRPr="001D0A62">
                <w:rPr>
                  <w:rStyle w:val="Kpr"/>
                  <w:sz w:val="20"/>
                  <w:szCs w:val="20"/>
                </w:rPr>
                <w:t>gulsah.arslan@deu.edu.tr</w:t>
              </w:r>
            </w:hyperlink>
          </w:p>
          <w:p w14:paraId="1226FD13" w14:textId="77777777" w:rsidR="00E96EC9" w:rsidRPr="001D0A62" w:rsidRDefault="00E96EC9" w:rsidP="00E96EC9">
            <w:pPr>
              <w:rPr>
                <w:sz w:val="20"/>
                <w:szCs w:val="20"/>
              </w:rPr>
            </w:pPr>
            <w:r w:rsidRPr="001D0A62">
              <w:rPr>
                <w:sz w:val="20"/>
                <w:szCs w:val="20"/>
              </w:rPr>
              <w:t>Tel: 0-232-412 47 72</w:t>
            </w:r>
          </w:p>
          <w:p w14:paraId="7CC784BC" w14:textId="77777777" w:rsidR="00E96EC9" w:rsidRPr="001D0A62" w:rsidRDefault="00E96EC9" w:rsidP="00E96EC9">
            <w:pPr>
              <w:rPr>
                <w:sz w:val="20"/>
                <w:szCs w:val="20"/>
                <w:highlight w:val="yellow"/>
              </w:rPr>
            </w:pPr>
          </w:p>
        </w:tc>
      </w:tr>
      <w:tr w:rsidR="00E96EC9" w:rsidRPr="001D0A62" w14:paraId="71180A6C" w14:textId="77777777" w:rsidTr="00EC0D3E">
        <w:tc>
          <w:tcPr>
            <w:tcW w:w="9776" w:type="dxa"/>
            <w:gridSpan w:val="5"/>
          </w:tcPr>
          <w:p w14:paraId="56DA1EB2" w14:textId="77777777" w:rsidR="00E96EC9" w:rsidRPr="001D0A62" w:rsidRDefault="00E96EC9" w:rsidP="00E96EC9">
            <w:pPr>
              <w:rPr>
                <w:b/>
                <w:sz w:val="20"/>
                <w:szCs w:val="20"/>
              </w:rPr>
            </w:pPr>
            <w:r w:rsidRPr="001D0A62">
              <w:rPr>
                <w:b/>
                <w:sz w:val="20"/>
                <w:szCs w:val="20"/>
              </w:rPr>
              <w:t xml:space="preserve">Ders Öğretim Üyesi Görüşme Günleri ve Saatleri: </w:t>
            </w:r>
          </w:p>
          <w:p w14:paraId="08D867F0" w14:textId="77777777" w:rsidR="00E96EC9" w:rsidRPr="001D0A62" w:rsidRDefault="00E96EC9" w:rsidP="00E96EC9">
            <w:pPr>
              <w:rPr>
                <w:b/>
                <w:sz w:val="20"/>
                <w:szCs w:val="20"/>
                <w:highlight w:val="yellow"/>
              </w:rPr>
            </w:pPr>
          </w:p>
        </w:tc>
      </w:tr>
      <w:tr w:rsidR="00E96EC9" w:rsidRPr="001D0A62" w14:paraId="38232EAA" w14:textId="77777777" w:rsidTr="00EC0D3E">
        <w:tblPrEx>
          <w:tblBorders>
            <w:insideH w:val="single" w:sz="4" w:space="0" w:color="auto"/>
            <w:insideV w:val="single" w:sz="4" w:space="0" w:color="auto"/>
          </w:tblBorders>
        </w:tblPrEx>
        <w:tc>
          <w:tcPr>
            <w:tcW w:w="7196" w:type="dxa"/>
            <w:gridSpan w:val="4"/>
          </w:tcPr>
          <w:p w14:paraId="485005C0" w14:textId="77777777" w:rsidR="00E96EC9" w:rsidRPr="001D0A62" w:rsidRDefault="00E96EC9" w:rsidP="00E96EC9">
            <w:pPr>
              <w:rPr>
                <w:b/>
                <w:color w:val="FF0000"/>
                <w:sz w:val="20"/>
                <w:szCs w:val="20"/>
              </w:rPr>
            </w:pPr>
            <w:r w:rsidRPr="001D0A62">
              <w:rPr>
                <w:b/>
                <w:sz w:val="20"/>
                <w:szCs w:val="20"/>
              </w:rPr>
              <w:t xml:space="preserve">Dersin İçeriği: </w:t>
            </w:r>
          </w:p>
          <w:p w14:paraId="40F97981" w14:textId="77777777" w:rsidR="00E96EC9" w:rsidRPr="001D0A62" w:rsidRDefault="00E96EC9" w:rsidP="00E96EC9">
            <w:pPr>
              <w:rPr>
                <w:sz w:val="20"/>
                <w:szCs w:val="20"/>
              </w:rPr>
            </w:pPr>
            <w:r w:rsidRPr="001D0A62">
              <w:rPr>
                <w:sz w:val="20"/>
                <w:szCs w:val="20"/>
              </w:rPr>
              <w:t>Sınav tarihleri ders planında belirtilecektir. Sınav tarihleri kesinleştiğinde, tarihlerde değişiklik yapılabilir.</w:t>
            </w:r>
          </w:p>
          <w:p w14:paraId="3DB73323" w14:textId="77777777" w:rsidR="00E96EC9" w:rsidRPr="001D0A62" w:rsidRDefault="00E96EC9" w:rsidP="00E96EC9">
            <w:pPr>
              <w:rPr>
                <w:sz w:val="20"/>
                <w:szCs w:val="20"/>
              </w:rPr>
            </w:pPr>
            <w:r w:rsidRPr="001D0A62">
              <w:rPr>
                <w:sz w:val="20"/>
                <w:szCs w:val="20"/>
              </w:rPr>
              <w:t>Doç.Dr. Dilek Özden</w:t>
            </w:r>
          </w:p>
          <w:p w14:paraId="3831A76C" w14:textId="77777777" w:rsidR="00E96EC9" w:rsidRPr="001D0A62" w:rsidRDefault="00E96EC9" w:rsidP="00E96EC9">
            <w:pPr>
              <w:rPr>
                <w:sz w:val="20"/>
                <w:szCs w:val="20"/>
              </w:rPr>
            </w:pPr>
            <w:r w:rsidRPr="001D0A62">
              <w:rPr>
                <w:sz w:val="20"/>
                <w:szCs w:val="20"/>
              </w:rPr>
              <w:t>Yard.Doç.Dr. Gülşah Gürol Arslan</w:t>
            </w:r>
          </w:p>
          <w:p w14:paraId="63F0AEAD" w14:textId="77777777" w:rsidR="00E96EC9" w:rsidRPr="001D0A62" w:rsidRDefault="00E96EC9" w:rsidP="00E96EC9">
            <w:pPr>
              <w:rPr>
                <w:b/>
                <w:sz w:val="20"/>
                <w:szCs w:val="20"/>
              </w:rPr>
            </w:pPr>
          </w:p>
        </w:tc>
        <w:tc>
          <w:tcPr>
            <w:tcW w:w="2580" w:type="dxa"/>
          </w:tcPr>
          <w:p w14:paraId="236A17E3" w14:textId="77777777" w:rsidR="00E96EC9" w:rsidRPr="001D0A62" w:rsidRDefault="00E96EC9" w:rsidP="00E96EC9">
            <w:pPr>
              <w:rPr>
                <w:b/>
                <w:sz w:val="20"/>
                <w:szCs w:val="20"/>
              </w:rPr>
            </w:pPr>
          </w:p>
        </w:tc>
      </w:tr>
      <w:tr w:rsidR="00E96EC9" w:rsidRPr="001D0A62" w14:paraId="6DD681EE" w14:textId="77777777" w:rsidTr="00EC0D3E">
        <w:tblPrEx>
          <w:tblBorders>
            <w:insideH w:val="single" w:sz="4" w:space="0" w:color="auto"/>
            <w:insideV w:val="single" w:sz="4" w:space="0" w:color="auto"/>
          </w:tblBorders>
        </w:tblPrEx>
        <w:tc>
          <w:tcPr>
            <w:tcW w:w="817" w:type="dxa"/>
          </w:tcPr>
          <w:p w14:paraId="38C2095F" w14:textId="77777777" w:rsidR="00E96EC9" w:rsidRPr="001D0A62" w:rsidRDefault="00E96EC9" w:rsidP="00E96EC9">
            <w:pPr>
              <w:jc w:val="center"/>
              <w:rPr>
                <w:b/>
                <w:sz w:val="20"/>
                <w:szCs w:val="20"/>
              </w:rPr>
            </w:pPr>
            <w:r w:rsidRPr="001D0A62">
              <w:rPr>
                <w:b/>
                <w:sz w:val="20"/>
                <w:szCs w:val="20"/>
              </w:rPr>
              <w:t>Hafta</w:t>
            </w:r>
          </w:p>
        </w:tc>
        <w:tc>
          <w:tcPr>
            <w:tcW w:w="1134" w:type="dxa"/>
          </w:tcPr>
          <w:p w14:paraId="06EE64A5" w14:textId="77777777" w:rsidR="00E96EC9" w:rsidRPr="001D0A62" w:rsidRDefault="00E96EC9" w:rsidP="00E96EC9">
            <w:pPr>
              <w:rPr>
                <w:b/>
                <w:sz w:val="20"/>
                <w:szCs w:val="20"/>
              </w:rPr>
            </w:pPr>
          </w:p>
        </w:tc>
        <w:tc>
          <w:tcPr>
            <w:tcW w:w="5245" w:type="dxa"/>
            <w:gridSpan w:val="2"/>
          </w:tcPr>
          <w:p w14:paraId="0297CD56" w14:textId="77777777" w:rsidR="00E96EC9" w:rsidRPr="001D0A62" w:rsidRDefault="00E96EC9" w:rsidP="00E96EC9">
            <w:pPr>
              <w:rPr>
                <w:b/>
                <w:sz w:val="20"/>
                <w:szCs w:val="20"/>
              </w:rPr>
            </w:pPr>
            <w:r w:rsidRPr="001D0A62">
              <w:rPr>
                <w:b/>
                <w:sz w:val="20"/>
                <w:szCs w:val="20"/>
              </w:rPr>
              <w:t>Konular</w:t>
            </w:r>
          </w:p>
        </w:tc>
        <w:tc>
          <w:tcPr>
            <w:tcW w:w="2580" w:type="dxa"/>
          </w:tcPr>
          <w:p w14:paraId="14AD02FC" w14:textId="77777777" w:rsidR="00E96EC9" w:rsidRPr="001D0A62" w:rsidRDefault="00E96EC9" w:rsidP="00E96EC9">
            <w:pPr>
              <w:jc w:val="center"/>
              <w:rPr>
                <w:b/>
                <w:color w:val="000000"/>
                <w:sz w:val="20"/>
                <w:szCs w:val="20"/>
              </w:rPr>
            </w:pPr>
            <w:r w:rsidRPr="001D0A62">
              <w:rPr>
                <w:b/>
                <w:color w:val="000000"/>
                <w:sz w:val="20"/>
                <w:szCs w:val="20"/>
              </w:rPr>
              <w:t>Açıklama</w:t>
            </w:r>
          </w:p>
          <w:p w14:paraId="4C582D81" w14:textId="77777777" w:rsidR="00E96EC9" w:rsidRPr="001D0A62" w:rsidRDefault="00E96EC9" w:rsidP="00E96EC9">
            <w:pPr>
              <w:jc w:val="center"/>
              <w:rPr>
                <w:b/>
                <w:color w:val="000000"/>
                <w:sz w:val="20"/>
                <w:szCs w:val="20"/>
              </w:rPr>
            </w:pPr>
            <w:r w:rsidRPr="001D0A62">
              <w:rPr>
                <w:b/>
                <w:color w:val="000000"/>
                <w:sz w:val="20"/>
                <w:szCs w:val="20"/>
              </w:rPr>
              <w:t>(açılıp kapanabilir)</w:t>
            </w:r>
          </w:p>
        </w:tc>
      </w:tr>
      <w:tr w:rsidR="00E96EC9" w:rsidRPr="001D0A62" w14:paraId="25EF944D" w14:textId="77777777" w:rsidTr="00EC0D3E">
        <w:tblPrEx>
          <w:tblBorders>
            <w:insideH w:val="single" w:sz="4" w:space="0" w:color="auto"/>
            <w:insideV w:val="single" w:sz="4" w:space="0" w:color="auto"/>
          </w:tblBorders>
        </w:tblPrEx>
        <w:tc>
          <w:tcPr>
            <w:tcW w:w="817" w:type="dxa"/>
          </w:tcPr>
          <w:p w14:paraId="59438005" w14:textId="77777777" w:rsidR="00E96EC9" w:rsidRPr="00D82035" w:rsidRDefault="00E96EC9" w:rsidP="0054191D">
            <w:pPr>
              <w:pStyle w:val="ListeParagraf"/>
              <w:numPr>
                <w:ilvl w:val="0"/>
                <w:numId w:val="89"/>
              </w:numPr>
              <w:rPr>
                <w:b/>
                <w:sz w:val="20"/>
                <w:szCs w:val="20"/>
              </w:rPr>
            </w:pPr>
          </w:p>
        </w:tc>
        <w:tc>
          <w:tcPr>
            <w:tcW w:w="1134" w:type="dxa"/>
          </w:tcPr>
          <w:p w14:paraId="0D9323B3" w14:textId="77777777" w:rsidR="00E96EC9" w:rsidRPr="001D0A62" w:rsidRDefault="00E96EC9" w:rsidP="00E96EC9">
            <w:pPr>
              <w:spacing w:after="20" w:line="360" w:lineRule="exact"/>
              <w:rPr>
                <w:color w:val="000000"/>
                <w:sz w:val="20"/>
                <w:szCs w:val="20"/>
              </w:rPr>
            </w:pPr>
          </w:p>
        </w:tc>
        <w:tc>
          <w:tcPr>
            <w:tcW w:w="5245" w:type="dxa"/>
            <w:gridSpan w:val="2"/>
          </w:tcPr>
          <w:p w14:paraId="60CD425F" w14:textId="77777777" w:rsidR="00E96EC9" w:rsidRPr="00D82035" w:rsidRDefault="00E96EC9" w:rsidP="00E96EC9">
            <w:pPr>
              <w:rPr>
                <w:sz w:val="20"/>
              </w:rPr>
            </w:pPr>
            <w:r w:rsidRPr="00D82035">
              <w:rPr>
                <w:sz w:val="20"/>
              </w:rPr>
              <w:t>Hemşirelik Bakımında Liderlik’e Giriş</w:t>
            </w:r>
          </w:p>
        </w:tc>
        <w:tc>
          <w:tcPr>
            <w:tcW w:w="2580" w:type="dxa"/>
          </w:tcPr>
          <w:p w14:paraId="3D782721" w14:textId="77777777" w:rsidR="00E96EC9" w:rsidRPr="001D0A62" w:rsidRDefault="00E96EC9" w:rsidP="00E96EC9">
            <w:pPr>
              <w:rPr>
                <w:sz w:val="20"/>
                <w:szCs w:val="20"/>
              </w:rPr>
            </w:pPr>
            <w:r w:rsidRPr="001D0A62">
              <w:rPr>
                <w:sz w:val="20"/>
                <w:szCs w:val="20"/>
              </w:rPr>
              <w:t>Dr.Öğr.Üyesi Gülşah Gürol Arslan</w:t>
            </w:r>
          </w:p>
          <w:p w14:paraId="4581F70D" w14:textId="77777777" w:rsidR="00E96EC9" w:rsidRPr="001D0A62" w:rsidRDefault="00E96EC9" w:rsidP="00E96EC9">
            <w:pPr>
              <w:rPr>
                <w:sz w:val="20"/>
                <w:szCs w:val="20"/>
              </w:rPr>
            </w:pPr>
            <w:r w:rsidRPr="001D0A62">
              <w:rPr>
                <w:sz w:val="20"/>
                <w:szCs w:val="20"/>
              </w:rPr>
              <w:t>(Powerpoint sunum)</w:t>
            </w:r>
          </w:p>
        </w:tc>
      </w:tr>
      <w:tr w:rsidR="00E96EC9" w:rsidRPr="001D0A62" w14:paraId="19B90D4E" w14:textId="77777777" w:rsidTr="00EC0D3E">
        <w:tblPrEx>
          <w:tblBorders>
            <w:insideH w:val="single" w:sz="4" w:space="0" w:color="auto"/>
            <w:insideV w:val="single" w:sz="4" w:space="0" w:color="auto"/>
          </w:tblBorders>
        </w:tblPrEx>
        <w:tc>
          <w:tcPr>
            <w:tcW w:w="817" w:type="dxa"/>
          </w:tcPr>
          <w:p w14:paraId="73191AFF" w14:textId="77777777" w:rsidR="00E96EC9" w:rsidRPr="00D82035" w:rsidRDefault="00E96EC9" w:rsidP="0054191D">
            <w:pPr>
              <w:pStyle w:val="ListeParagraf"/>
              <w:numPr>
                <w:ilvl w:val="0"/>
                <w:numId w:val="89"/>
              </w:numPr>
              <w:rPr>
                <w:b/>
                <w:sz w:val="20"/>
                <w:szCs w:val="20"/>
              </w:rPr>
            </w:pPr>
          </w:p>
        </w:tc>
        <w:tc>
          <w:tcPr>
            <w:tcW w:w="1134" w:type="dxa"/>
          </w:tcPr>
          <w:p w14:paraId="252D9E5A" w14:textId="77777777" w:rsidR="00E96EC9" w:rsidRPr="001D0A62" w:rsidRDefault="00E96EC9" w:rsidP="00E96EC9">
            <w:pPr>
              <w:spacing w:after="20" w:line="360" w:lineRule="exact"/>
              <w:rPr>
                <w:color w:val="000000"/>
                <w:sz w:val="20"/>
                <w:szCs w:val="20"/>
              </w:rPr>
            </w:pPr>
          </w:p>
        </w:tc>
        <w:tc>
          <w:tcPr>
            <w:tcW w:w="5245" w:type="dxa"/>
            <w:gridSpan w:val="2"/>
          </w:tcPr>
          <w:p w14:paraId="6220A3F5" w14:textId="77777777" w:rsidR="00E96EC9" w:rsidRPr="00D82035" w:rsidRDefault="00E96EC9" w:rsidP="00E96EC9">
            <w:pPr>
              <w:rPr>
                <w:sz w:val="20"/>
              </w:rPr>
            </w:pPr>
            <w:r w:rsidRPr="00D82035">
              <w:rPr>
                <w:sz w:val="20"/>
              </w:rPr>
              <w:t>Hemşirelik Bakım Kavramı</w:t>
            </w:r>
          </w:p>
        </w:tc>
        <w:tc>
          <w:tcPr>
            <w:tcW w:w="2580" w:type="dxa"/>
          </w:tcPr>
          <w:p w14:paraId="193ECFDD"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787EC6E7" w14:textId="77777777" w:rsidTr="00EC0D3E">
        <w:tblPrEx>
          <w:tblBorders>
            <w:insideH w:val="single" w:sz="4" w:space="0" w:color="auto"/>
            <w:insideV w:val="single" w:sz="4" w:space="0" w:color="auto"/>
          </w:tblBorders>
        </w:tblPrEx>
        <w:tc>
          <w:tcPr>
            <w:tcW w:w="817" w:type="dxa"/>
          </w:tcPr>
          <w:p w14:paraId="6B402FC4" w14:textId="77777777" w:rsidR="00E96EC9" w:rsidRPr="00D82035" w:rsidRDefault="00E96EC9" w:rsidP="0054191D">
            <w:pPr>
              <w:pStyle w:val="ListeParagraf"/>
              <w:numPr>
                <w:ilvl w:val="0"/>
                <w:numId w:val="89"/>
              </w:numPr>
              <w:rPr>
                <w:b/>
                <w:sz w:val="20"/>
                <w:szCs w:val="20"/>
              </w:rPr>
            </w:pPr>
          </w:p>
        </w:tc>
        <w:tc>
          <w:tcPr>
            <w:tcW w:w="1134" w:type="dxa"/>
          </w:tcPr>
          <w:p w14:paraId="18756885" w14:textId="77777777" w:rsidR="00E96EC9" w:rsidRPr="001D0A62" w:rsidRDefault="00E96EC9" w:rsidP="00E96EC9">
            <w:pPr>
              <w:spacing w:after="20" w:line="360" w:lineRule="exact"/>
              <w:rPr>
                <w:color w:val="000000"/>
                <w:sz w:val="20"/>
                <w:szCs w:val="20"/>
              </w:rPr>
            </w:pPr>
          </w:p>
        </w:tc>
        <w:tc>
          <w:tcPr>
            <w:tcW w:w="5245" w:type="dxa"/>
            <w:gridSpan w:val="2"/>
          </w:tcPr>
          <w:p w14:paraId="6B376299" w14:textId="77777777" w:rsidR="00E96EC9" w:rsidRPr="00D82035" w:rsidRDefault="00E96EC9" w:rsidP="00E96EC9">
            <w:pPr>
              <w:rPr>
                <w:sz w:val="20"/>
              </w:rPr>
            </w:pPr>
            <w:r w:rsidRPr="00D82035">
              <w:rPr>
                <w:sz w:val="20"/>
              </w:rPr>
              <w:t>Hemşirelik Bakım Davranışları</w:t>
            </w:r>
          </w:p>
        </w:tc>
        <w:tc>
          <w:tcPr>
            <w:tcW w:w="2580" w:type="dxa"/>
          </w:tcPr>
          <w:p w14:paraId="46CE6ED5"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192B8D67" w14:textId="77777777" w:rsidTr="00EC0D3E">
        <w:tblPrEx>
          <w:tblBorders>
            <w:insideH w:val="single" w:sz="4" w:space="0" w:color="auto"/>
            <w:insideV w:val="single" w:sz="4" w:space="0" w:color="auto"/>
          </w:tblBorders>
        </w:tblPrEx>
        <w:tc>
          <w:tcPr>
            <w:tcW w:w="817" w:type="dxa"/>
          </w:tcPr>
          <w:p w14:paraId="32A190D8" w14:textId="77777777" w:rsidR="00E96EC9" w:rsidRPr="00D82035" w:rsidRDefault="00E96EC9" w:rsidP="0054191D">
            <w:pPr>
              <w:pStyle w:val="ListeParagraf"/>
              <w:numPr>
                <w:ilvl w:val="0"/>
                <w:numId w:val="89"/>
              </w:numPr>
              <w:rPr>
                <w:b/>
                <w:sz w:val="20"/>
                <w:szCs w:val="20"/>
              </w:rPr>
            </w:pPr>
          </w:p>
        </w:tc>
        <w:tc>
          <w:tcPr>
            <w:tcW w:w="1134" w:type="dxa"/>
          </w:tcPr>
          <w:p w14:paraId="7B3E6AEF" w14:textId="77777777" w:rsidR="00E96EC9" w:rsidRPr="001D0A62" w:rsidRDefault="00E96EC9" w:rsidP="00E96EC9">
            <w:pPr>
              <w:spacing w:after="20" w:line="360" w:lineRule="exact"/>
              <w:rPr>
                <w:color w:val="000000"/>
                <w:sz w:val="20"/>
                <w:szCs w:val="20"/>
              </w:rPr>
            </w:pPr>
          </w:p>
        </w:tc>
        <w:tc>
          <w:tcPr>
            <w:tcW w:w="5245" w:type="dxa"/>
            <w:gridSpan w:val="2"/>
          </w:tcPr>
          <w:p w14:paraId="24994312" w14:textId="77777777" w:rsidR="00E96EC9" w:rsidRPr="00D82035" w:rsidRDefault="00E96EC9" w:rsidP="00E96EC9">
            <w:pPr>
              <w:rPr>
                <w:sz w:val="20"/>
              </w:rPr>
            </w:pPr>
            <w:r w:rsidRPr="00D82035">
              <w:rPr>
                <w:sz w:val="20"/>
              </w:rPr>
              <w:t>Hastanın bakım gereksinimlerinin belirlenmesinde klinik karar verme</w:t>
            </w:r>
          </w:p>
        </w:tc>
        <w:tc>
          <w:tcPr>
            <w:tcW w:w="2580" w:type="dxa"/>
          </w:tcPr>
          <w:p w14:paraId="26AEC0EA"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4FC1C5AB" w14:textId="77777777" w:rsidTr="00EC0D3E">
        <w:tblPrEx>
          <w:tblBorders>
            <w:insideH w:val="single" w:sz="4" w:space="0" w:color="auto"/>
            <w:insideV w:val="single" w:sz="4" w:space="0" w:color="auto"/>
          </w:tblBorders>
        </w:tblPrEx>
        <w:tc>
          <w:tcPr>
            <w:tcW w:w="817" w:type="dxa"/>
          </w:tcPr>
          <w:p w14:paraId="36DC6B54" w14:textId="77777777" w:rsidR="00E96EC9" w:rsidRPr="00D82035" w:rsidRDefault="00E96EC9" w:rsidP="0054191D">
            <w:pPr>
              <w:pStyle w:val="ListeParagraf"/>
              <w:numPr>
                <w:ilvl w:val="0"/>
                <w:numId w:val="89"/>
              </w:numPr>
              <w:rPr>
                <w:b/>
                <w:sz w:val="20"/>
                <w:szCs w:val="20"/>
              </w:rPr>
            </w:pPr>
          </w:p>
        </w:tc>
        <w:tc>
          <w:tcPr>
            <w:tcW w:w="1134" w:type="dxa"/>
          </w:tcPr>
          <w:p w14:paraId="410E5739" w14:textId="77777777" w:rsidR="00E96EC9" w:rsidRPr="001D0A62" w:rsidRDefault="00E96EC9" w:rsidP="00E96EC9">
            <w:pPr>
              <w:spacing w:after="20" w:line="360" w:lineRule="exact"/>
              <w:rPr>
                <w:color w:val="000000"/>
                <w:sz w:val="20"/>
                <w:szCs w:val="20"/>
                <w:highlight w:val="yellow"/>
              </w:rPr>
            </w:pPr>
          </w:p>
        </w:tc>
        <w:tc>
          <w:tcPr>
            <w:tcW w:w="5245" w:type="dxa"/>
            <w:gridSpan w:val="2"/>
          </w:tcPr>
          <w:p w14:paraId="5E34FA26" w14:textId="77777777" w:rsidR="00E96EC9" w:rsidRPr="00D82035" w:rsidRDefault="00E96EC9" w:rsidP="00E96EC9">
            <w:pPr>
              <w:rPr>
                <w:sz w:val="20"/>
              </w:rPr>
            </w:pPr>
            <w:r w:rsidRPr="00D82035">
              <w:rPr>
                <w:sz w:val="20"/>
              </w:rPr>
              <w:t>Hastanın Tedavi sürecinin planlanması ve yürütülmesi</w:t>
            </w:r>
          </w:p>
        </w:tc>
        <w:tc>
          <w:tcPr>
            <w:tcW w:w="2580" w:type="dxa"/>
          </w:tcPr>
          <w:p w14:paraId="316D78D8" w14:textId="77777777" w:rsidR="00E96EC9" w:rsidRPr="001D0A62" w:rsidRDefault="00E96EC9" w:rsidP="00E96EC9">
            <w:pPr>
              <w:rPr>
                <w:b/>
                <w:sz w:val="20"/>
                <w:szCs w:val="20"/>
              </w:rPr>
            </w:pPr>
          </w:p>
        </w:tc>
      </w:tr>
      <w:tr w:rsidR="00E96EC9" w:rsidRPr="001D0A62" w14:paraId="04BCB56E" w14:textId="77777777" w:rsidTr="00EC0D3E">
        <w:tblPrEx>
          <w:tblBorders>
            <w:insideH w:val="single" w:sz="4" w:space="0" w:color="auto"/>
            <w:insideV w:val="single" w:sz="4" w:space="0" w:color="auto"/>
          </w:tblBorders>
        </w:tblPrEx>
        <w:tc>
          <w:tcPr>
            <w:tcW w:w="817" w:type="dxa"/>
          </w:tcPr>
          <w:p w14:paraId="57C90ABC" w14:textId="77777777" w:rsidR="00E96EC9" w:rsidRPr="00D82035" w:rsidRDefault="00E96EC9" w:rsidP="0054191D">
            <w:pPr>
              <w:pStyle w:val="ListeParagraf"/>
              <w:numPr>
                <w:ilvl w:val="0"/>
                <w:numId w:val="89"/>
              </w:numPr>
              <w:rPr>
                <w:b/>
                <w:sz w:val="20"/>
                <w:szCs w:val="20"/>
              </w:rPr>
            </w:pPr>
          </w:p>
        </w:tc>
        <w:tc>
          <w:tcPr>
            <w:tcW w:w="1134" w:type="dxa"/>
          </w:tcPr>
          <w:p w14:paraId="56ADB16D" w14:textId="77777777" w:rsidR="00E96EC9" w:rsidRPr="001D0A62" w:rsidRDefault="00E96EC9" w:rsidP="00E96EC9">
            <w:pPr>
              <w:spacing w:after="20" w:line="360" w:lineRule="exact"/>
              <w:rPr>
                <w:color w:val="000000"/>
                <w:sz w:val="20"/>
                <w:szCs w:val="20"/>
              </w:rPr>
            </w:pPr>
          </w:p>
        </w:tc>
        <w:tc>
          <w:tcPr>
            <w:tcW w:w="5245" w:type="dxa"/>
            <w:gridSpan w:val="2"/>
          </w:tcPr>
          <w:p w14:paraId="607C8859" w14:textId="77777777" w:rsidR="00E96EC9" w:rsidRPr="00D82035" w:rsidRDefault="00E96EC9" w:rsidP="00E96EC9">
            <w:pPr>
              <w:rPr>
                <w:sz w:val="20"/>
              </w:rPr>
            </w:pPr>
            <w:r w:rsidRPr="00D82035">
              <w:rPr>
                <w:sz w:val="20"/>
              </w:rPr>
              <w:t>Hastanın Bakımında Kültürel Değerlerinin Farkına Varılarak Karar Verebilme</w:t>
            </w:r>
          </w:p>
        </w:tc>
        <w:tc>
          <w:tcPr>
            <w:tcW w:w="2580" w:type="dxa"/>
          </w:tcPr>
          <w:p w14:paraId="2487B1CC"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7549595D" w14:textId="77777777" w:rsidTr="00EC0D3E">
        <w:tblPrEx>
          <w:tblBorders>
            <w:insideH w:val="single" w:sz="4" w:space="0" w:color="auto"/>
            <w:insideV w:val="single" w:sz="4" w:space="0" w:color="auto"/>
          </w:tblBorders>
        </w:tblPrEx>
        <w:tc>
          <w:tcPr>
            <w:tcW w:w="817" w:type="dxa"/>
          </w:tcPr>
          <w:p w14:paraId="5688FA07" w14:textId="77777777" w:rsidR="00E96EC9" w:rsidRPr="00D82035" w:rsidRDefault="00E96EC9" w:rsidP="0054191D">
            <w:pPr>
              <w:pStyle w:val="ListeParagraf"/>
              <w:numPr>
                <w:ilvl w:val="0"/>
                <w:numId w:val="89"/>
              </w:numPr>
              <w:rPr>
                <w:b/>
                <w:sz w:val="20"/>
                <w:szCs w:val="20"/>
              </w:rPr>
            </w:pPr>
          </w:p>
        </w:tc>
        <w:tc>
          <w:tcPr>
            <w:tcW w:w="1134" w:type="dxa"/>
          </w:tcPr>
          <w:p w14:paraId="5FECB9CE" w14:textId="77777777" w:rsidR="00E96EC9" w:rsidRPr="001D0A62" w:rsidRDefault="00E96EC9" w:rsidP="00E96EC9">
            <w:pPr>
              <w:spacing w:after="20" w:line="360" w:lineRule="exact"/>
              <w:rPr>
                <w:color w:val="000000"/>
                <w:sz w:val="20"/>
                <w:szCs w:val="20"/>
              </w:rPr>
            </w:pPr>
          </w:p>
        </w:tc>
        <w:tc>
          <w:tcPr>
            <w:tcW w:w="5245" w:type="dxa"/>
            <w:gridSpan w:val="2"/>
          </w:tcPr>
          <w:p w14:paraId="17A0F6D2" w14:textId="77777777" w:rsidR="00E96EC9" w:rsidRPr="00D82035" w:rsidRDefault="00E96EC9" w:rsidP="00E96EC9">
            <w:pPr>
              <w:rPr>
                <w:sz w:val="20"/>
              </w:rPr>
            </w:pPr>
            <w:r w:rsidRPr="00D82035">
              <w:rPr>
                <w:sz w:val="20"/>
              </w:rPr>
              <w:t>Intravenöz Kateteri Olan Hastanın bakımına karar verebilme</w:t>
            </w:r>
          </w:p>
        </w:tc>
        <w:tc>
          <w:tcPr>
            <w:tcW w:w="2580" w:type="dxa"/>
          </w:tcPr>
          <w:p w14:paraId="152987BF" w14:textId="77777777" w:rsidR="00E96EC9" w:rsidRPr="001D0A62" w:rsidRDefault="00E96EC9" w:rsidP="00E96EC9">
            <w:pPr>
              <w:rPr>
                <w:sz w:val="20"/>
                <w:szCs w:val="20"/>
              </w:rPr>
            </w:pPr>
            <w:r w:rsidRPr="001D0A62">
              <w:rPr>
                <w:sz w:val="20"/>
                <w:szCs w:val="20"/>
              </w:rPr>
              <w:t>Dr.Öğr.Üyesi Gülşah Gürol Arslan (Powerpoint sunum)</w:t>
            </w:r>
          </w:p>
        </w:tc>
      </w:tr>
      <w:tr w:rsidR="00E96EC9" w:rsidRPr="001D0A62" w14:paraId="4B0D189F" w14:textId="77777777" w:rsidTr="00EC0D3E">
        <w:tblPrEx>
          <w:tblBorders>
            <w:insideH w:val="single" w:sz="4" w:space="0" w:color="auto"/>
            <w:insideV w:val="single" w:sz="4" w:space="0" w:color="auto"/>
          </w:tblBorders>
        </w:tblPrEx>
        <w:tc>
          <w:tcPr>
            <w:tcW w:w="817" w:type="dxa"/>
          </w:tcPr>
          <w:p w14:paraId="19F640B8" w14:textId="77777777" w:rsidR="00E96EC9" w:rsidRPr="00D82035" w:rsidRDefault="00E96EC9" w:rsidP="0054191D">
            <w:pPr>
              <w:pStyle w:val="ListeParagraf"/>
              <w:numPr>
                <w:ilvl w:val="0"/>
                <w:numId w:val="89"/>
              </w:numPr>
              <w:rPr>
                <w:b/>
                <w:sz w:val="20"/>
                <w:szCs w:val="20"/>
              </w:rPr>
            </w:pPr>
          </w:p>
        </w:tc>
        <w:tc>
          <w:tcPr>
            <w:tcW w:w="1134" w:type="dxa"/>
          </w:tcPr>
          <w:p w14:paraId="171D971B" w14:textId="77777777" w:rsidR="00E96EC9" w:rsidRPr="001D0A62" w:rsidRDefault="00E96EC9" w:rsidP="00E96EC9">
            <w:pPr>
              <w:spacing w:after="20" w:line="360" w:lineRule="exact"/>
              <w:rPr>
                <w:sz w:val="20"/>
                <w:szCs w:val="20"/>
                <w:shd w:val="clear" w:color="auto" w:fill="F9F9F9"/>
              </w:rPr>
            </w:pPr>
          </w:p>
        </w:tc>
        <w:tc>
          <w:tcPr>
            <w:tcW w:w="5245" w:type="dxa"/>
            <w:gridSpan w:val="2"/>
          </w:tcPr>
          <w:p w14:paraId="653AAC7D" w14:textId="77777777" w:rsidR="00E96EC9" w:rsidRPr="00D82035" w:rsidRDefault="00E96EC9" w:rsidP="00E96EC9">
            <w:pPr>
              <w:rPr>
                <w:sz w:val="20"/>
              </w:rPr>
            </w:pPr>
            <w:r w:rsidRPr="00D82035">
              <w:rPr>
                <w:sz w:val="20"/>
              </w:rPr>
              <w:t>Ara sınav</w:t>
            </w:r>
          </w:p>
        </w:tc>
        <w:tc>
          <w:tcPr>
            <w:tcW w:w="2580" w:type="dxa"/>
          </w:tcPr>
          <w:p w14:paraId="16F834C5" w14:textId="77777777" w:rsidR="00E96EC9" w:rsidRPr="001D0A62" w:rsidRDefault="00E96EC9" w:rsidP="00E96EC9">
            <w:pPr>
              <w:rPr>
                <w:sz w:val="20"/>
                <w:szCs w:val="20"/>
              </w:rPr>
            </w:pPr>
            <w:r w:rsidRPr="001D0A62">
              <w:rPr>
                <w:sz w:val="20"/>
                <w:szCs w:val="20"/>
              </w:rPr>
              <w:t>Doç.Dr. Dilek Özden (Powerpoint sunum)</w:t>
            </w:r>
          </w:p>
        </w:tc>
      </w:tr>
      <w:tr w:rsidR="00E96EC9" w:rsidRPr="001D0A62" w14:paraId="52BC80B5" w14:textId="77777777" w:rsidTr="00EC0D3E">
        <w:tblPrEx>
          <w:tblBorders>
            <w:insideH w:val="single" w:sz="4" w:space="0" w:color="auto"/>
            <w:insideV w:val="single" w:sz="4" w:space="0" w:color="auto"/>
          </w:tblBorders>
        </w:tblPrEx>
        <w:tc>
          <w:tcPr>
            <w:tcW w:w="817" w:type="dxa"/>
          </w:tcPr>
          <w:p w14:paraId="5076684C" w14:textId="77777777" w:rsidR="00E96EC9" w:rsidRPr="00D82035" w:rsidRDefault="00E96EC9" w:rsidP="0054191D">
            <w:pPr>
              <w:pStyle w:val="ListeParagraf"/>
              <w:numPr>
                <w:ilvl w:val="0"/>
                <w:numId w:val="89"/>
              </w:numPr>
              <w:rPr>
                <w:b/>
                <w:sz w:val="20"/>
                <w:szCs w:val="20"/>
              </w:rPr>
            </w:pPr>
          </w:p>
        </w:tc>
        <w:tc>
          <w:tcPr>
            <w:tcW w:w="1134" w:type="dxa"/>
          </w:tcPr>
          <w:p w14:paraId="698C11F6" w14:textId="77777777" w:rsidR="00E96EC9" w:rsidRPr="001D0A62" w:rsidRDefault="00E96EC9" w:rsidP="00E96EC9">
            <w:pPr>
              <w:spacing w:after="20" w:line="360" w:lineRule="exact"/>
              <w:rPr>
                <w:sz w:val="20"/>
                <w:szCs w:val="20"/>
                <w:shd w:val="clear" w:color="auto" w:fill="F9F9F9"/>
              </w:rPr>
            </w:pPr>
          </w:p>
        </w:tc>
        <w:tc>
          <w:tcPr>
            <w:tcW w:w="5245" w:type="dxa"/>
            <w:gridSpan w:val="2"/>
          </w:tcPr>
          <w:p w14:paraId="3D99E8DA" w14:textId="77777777" w:rsidR="00E96EC9" w:rsidRPr="00D82035" w:rsidRDefault="00E96EC9" w:rsidP="00E96EC9">
            <w:pPr>
              <w:rPr>
                <w:sz w:val="20"/>
              </w:rPr>
            </w:pPr>
            <w:r w:rsidRPr="00D82035">
              <w:rPr>
                <w:sz w:val="20"/>
              </w:rPr>
              <w:t>Üriner Sistem Boşaltımına Yönelik Hastanın bakımına Karar Verebilme</w:t>
            </w:r>
          </w:p>
        </w:tc>
        <w:tc>
          <w:tcPr>
            <w:tcW w:w="2580" w:type="dxa"/>
          </w:tcPr>
          <w:p w14:paraId="5486CEE8" w14:textId="77777777" w:rsidR="00E96EC9" w:rsidRPr="001D0A62" w:rsidRDefault="00E96EC9" w:rsidP="00E96EC9">
            <w:pPr>
              <w:rPr>
                <w:sz w:val="20"/>
                <w:szCs w:val="20"/>
              </w:rPr>
            </w:pPr>
            <w:r w:rsidRPr="001D0A62">
              <w:rPr>
                <w:sz w:val="20"/>
                <w:szCs w:val="20"/>
              </w:rPr>
              <w:t>Doç.Dr. Dilek Özden (Powerpoint sunum)</w:t>
            </w:r>
          </w:p>
        </w:tc>
      </w:tr>
      <w:tr w:rsidR="00E96EC9" w:rsidRPr="001D0A62" w14:paraId="2A4821FD" w14:textId="77777777" w:rsidTr="00EC0D3E">
        <w:tblPrEx>
          <w:tblBorders>
            <w:insideH w:val="single" w:sz="4" w:space="0" w:color="auto"/>
            <w:insideV w:val="single" w:sz="4" w:space="0" w:color="auto"/>
          </w:tblBorders>
        </w:tblPrEx>
        <w:tc>
          <w:tcPr>
            <w:tcW w:w="817" w:type="dxa"/>
          </w:tcPr>
          <w:p w14:paraId="24A28535" w14:textId="77777777" w:rsidR="00E96EC9" w:rsidRPr="00D82035" w:rsidRDefault="00E96EC9" w:rsidP="0054191D">
            <w:pPr>
              <w:pStyle w:val="ListeParagraf"/>
              <w:numPr>
                <w:ilvl w:val="0"/>
                <w:numId w:val="89"/>
              </w:numPr>
              <w:rPr>
                <w:b/>
                <w:sz w:val="20"/>
                <w:szCs w:val="20"/>
              </w:rPr>
            </w:pPr>
          </w:p>
        </w:tc>
        <w:tc>
          <w:tcPr>
            <w:tcW w:w="1134" w:type="dxa"/>
          </w:tcPr>
          <w:p w14:paraId="09DD19D9" w14:textId="77777777" w:rsidR="00E96EC9" w:rsidRPr="001D0A62" w:rsidRDefault="00E96EC9" w:rsidP="00E96EC9">
            <w:pPr>
              <w:spacing w:after="20" w:line="360" w:lineRule="exact"/>
              <w:rPr>
                <w:sz w:val="20"/>
                <w:szCs w:val="20"/>
              </w:rPr>
            </w:pPr>
          </w:p>
        </w:tc>
        <w:tc>
          <w:tcPr>
            <w:tcW w:w="5245" w:type="dxa"/>
            <w:gridSpan w:val="2"/>
          </w:tcPr>
          <w:p w14:paraId="02355A46" w14:textId="77777777" w:rsidR="00E96EC9" w:rsidRPr="00D82035" w:rsidRDefault="00E96EC9" w:rsidP="00E96EC9">
            <w:pPr>
              <w:rPr>
                <w:sz w:val="20"/>
              </w:rPr>
            </w:pPr>
            <w:r w:rsidRPr="00D82035">
              <w:rPr>
                <w:sz w:val="20"/>
              </w:rPr>
              <w:t>Oral Alımı Olmayan Hastanın bakımına Karar Verebilme</w:t>
            </w:r>
          </w:p>
        </w:tc>
        <w:tc>
          <w:tcPr>
            <w:tcW w:w="2580" w:type="dxa"/>
          </w:tcPr>
          <w:p w14:paraId="53D4EAFF" w14:textId="77777777" w:rsidR="00E96EC9" w:rsidRPr="001D0A62" w:rsidRDefault="00E96EC9" w:rsidP="00E96EC9">
            <w:pPr>
              <w:rPr>
                <w:sz w:val="20"/>
                <w:szCs w:val="20"/>
              </w:rPr>
            </w:pPr>
            <w:r w:rsidRPr="001D0A62">
              <w:rPr>
                <w:sz w:val="20"/>
                <w:szCs w:val="20"/>
              </w:rPr>
              <w:t>Doç.Dr. Dilek Özden (Powerpoint sunum)</w:t>
            </w:r>
          </w:p>
        </w:tc>
      </w:tr>
      <w:tr w:rsidR="00E96EC9" w:rsidRPr="001D0A62" w14:paraId="762507DD" w14:textId="77777777" w:rsidTr="00EC0D3E">
        <w:tblPrEx>
          <w:tblBorders>
            <w:insideH w:val="single" w:sz="4" w:space="0" w:color="auto"/>
            <w:insideV w:val="single" w:sz="4" w:space="0" w:color="auto"/>
          </w:tblBorders>
        </w:tblPrEx>
        <w:tc>
          <w:tcPr>
            <w:tcW w:w="817" w:type="dxa"/>
          </w:tcPr>
          <w:p w14:paraId="2C4CC03A" w14:textId="77777777" w:rsidR="00E96EC9" w:rsidRPr="00D82035" w:rsidRDefault="00E96EC9" w:rsidP="0054191D">
            <w:pPr>
              <w:pStyle w:val="ListeParagraf"/>
              <w:numPr>
                <w:ilvl w:val="0"/>
                <w:numId w:val="89"/>
              </w:numPr>
              <w:rPr>
                <w:b/>
                <w:sz w:val="20"/>
                <w:szCs w:val="20"/>
              </w:rPr>
            </w:pPr>
          </w:p>
        </w:tc>
        <w:tc>
          <w:tcPr>
            <w:tcW w:w="1134" w:type="dxa"/>
          </w:tcPr>
          <w:p w14:paraId="17773854" w14:textId="77777777" w:rsidR="00E96EC9" w:rsidRPr="001D0A62" w:rsidRDefault="00E96EC9" w:rsidP="00E96EC9">
            <w:pPr>
              <w:spacing w:after="20" w:line="360" w:lineRule="exact"/>
              <w:rPr>
                <w:sz w:val="20"/>
                <w:szCs w:val="20"/>
              </w:rPr>
            </w:pPr>
          </w:p>
        </w:tc>
        <w:tc>
          <w:tcPr>
            <w:tcW w:w="5245" w:type="dxa"/>
            <w:gridSpan w:val="2"/>
          </w:tcPr>
          <w:p w14:paraId="53B8BE63" w14:textId="77777777" w:rsidR="00E96EC9" w:rsidRPr="00D82035" w:rsidRDefault="00E96EC9" w:rsidP="00E96EC9">
            <w:pPr>
              <w:rPr>
                <w:sz w:val="20"/>
              </w:rPr>
            </w:pPr>
            <w:r w:rsidRPr="00D82035">
              <w:rPr>
                <w:sz w:val="20"/>
              </w:rPr>
              <w:t>Deri Bütünlüğünü Sürdürülmesinde Hastanın bakımına Karar Verebilme</w:t>
            </w:r>
          </w:p>
        </w:tc>
        <w:tc>
          <w:tcPr>
            <w:tcW w:w="2580" w:type="dxa"/>
          </w:tcPr>
          <w:p w14:paraId="716CCDEE" w14:textId="77777777" w:rsidR="00E96EC9" w:rsidRPr="001D0A62" w:rsidRDefault="00E96EC9" w:rsidP="00E96EC9">
            <w:pPr>
              <w:rPr>
                <w:b/>
                <w:sz w:val="20"/>
                <w:szCs w:val="20"/>
              </w:rPr>
            </w:pPr>
            <w:r w:rsidRPr="001D0A62">
              <w:rPr>
                <w:sz w:val="20"/>
                <w:szCs w:val="20"/>
              </w:rPr>
              <w:t>Doç.Dr. Dilek Özden (Powerpoint sunum)</w:t>
            </w:r>
          </w:p>
        </w:tc>
      </w:tr>
      <w:tr w:rsidR="00E96EC9" w:rsidRPr="001D0A62" w14:paraId="02942B4E" w14:textId="77777777" w:rsidTr="00EC0D3E">
        <w:tblPrEx>
          <w:tblBorders>
            <w:insideH w:val="single" w:sz="4" w:space="0" w:color="auto"/>
            <w:insideV w:val="single" w:sz="4" w:space="0" w:color="auto"/>
          </w:tblBorders>
        </w:tblPrEx>
        <w:tc>
          <w:tcPr>
            <w:tcW w:w="817" w:type="dxa"/>
          </w:tcPr>
          <w:p w14:paraId="05AB926A" w14:textId="77777777" w:rsidR="00E96EC9" w:rsidRPr="00D82035" w:rsidRDefault="00E96EC9" w:rsidP="0054191D">
            <w:pPr>
              <w:pStyle w:val="ListeParagraf"/>
              <w:numPr>
                <w:ilvl w:val="0"/>
                <w:numId w:val="89"/>
              </w:numPr>
              <w:rPr>
                <w:b/>
                <w:sz w:val="20"/>
                <w:szCs w:val="20"/>
              </w:rPr>
            </w:pPr>
          </w:p>
        </w:tc>
        <w:tc>
          <w:tcPr>
            <w:tcW w:w="1134" w:type="dxa"/>
          </w:tcPr>
          <w:p w14:paraId="221C99FE" w14:textId="77777777" w:rsidR="00E96EC9" w:rsidRPr="001D0A62" w:rsidRDefault="00E96EC9" w:rsidP="00E96EC9">
            <w:pPr>
              <w:spacing w:after="20" w:line="360" w:lineRule="exact"/>
              <w:rPr>
                <w:sz w:val="20"/>
                <w:szCs w:val="20"/>
              </w:rPr>
            </w:pPr>
          </w:p>
        </w:tc>
        <w:tc>
          <w:tcPr>
            <w:tcW w:w="5245" w:type="dxa"/>
            <w:gridSpan w:val="2"/>
          </w:tcPr>
          <w:p w14:paraId="3E4C6291" w14:textId="77777777" w:rsidR="00E96EC9" w:rsidRPr="00D82035" w:rsidRDefault="00E96EC9" w:rsidP="00E96EC9">
            <w:pPr>
              <w:rPr>
                <w:sz w:val="20"/>
              </w:rPr>
            </w:pPr>
            <w:r w:rsidRPr="00D82035">
              <w:rPr>
                <w:sz w:val="20"/>
              </w:rPr>
              <w:t>Barsak Boşaltım Alışkanlığını Sürdürülmesinde Hastanın bakımına Karar Verebilme</w:t>
            </w:r>
          </w:p>
        </w:tc>
        <w:tc>
          <w:tcPr>
            <w:tcW w:w="2580" w:type="dxa"/>
          </w:tcPr>
          <w:p w14:paraId="136E1E7C" w14:textId="77777777" w:rsidR="00E96EC9" w:rsidRPr="001D0A62" w:rsidRDefault="00E96EC9" w:rsidP="00E96EC9">
            <w:pPr>
              <w:rPr>
                <w:b/>
                <w:sz w:val="20"/>
                <w:szCs w:val="20"/>
              </w:rPr>
            </w:pPr>
            <w:r w:rsidRPr="001D0A62">
              <w:rPr>
                <w:sz w:val="20"/>
                <w:szCs w:val="20"/>
              </w:rPr>
              <w:t>Doç.Dr. Dilek Özden (Powerpoint sunum)</w:t>
            </w:r>
          </w:p>
        </w:tc>
      </w:tr>
      <w:tr w:rsidR="00E96EC9" w:rsidRPr="001D0A62" w14:paraId="3F44BD3A" w14:textId="77777777" w:rsidTr="00EC0D3E">
        <w:tblPrEx>
          <w:tblBorders>
            <w:insideH w:val="single" w:sz="4" w:space="0" w:color="auto"/>
            <w:insideV w:val="single" w:sz="4" w:space="0" w:color="auto"/>
          </w:tblBorders>
        </w:tblPrEx>
        <w:tc>
          <w:tcPr>
            <w:tcW w:w="817" w:type="dxa"/>
          </w:tcPr>
          <w:p w14:paraId="094E01EB" w14:textId="77777777" w:rsidR="00E96EC9" w:rsidRPr="00D82035" w:rsidRDefault="00E96EC9" w:rsidP="0054191D">
            <w:pPr>
              <w:pStyle w:val="ListeParagraf"/>
              <w:numPr>
                <w:ilvl w:val="0"/>
                <w:numId w:val="89"/>
              </w:numPr>
              <w:rPr>
                <w:b/>
                <w:sz w:val="20"/>
                <w:szCs w:val="20"/>
              </w:rPr>
            </w:pPr>
          </w:p>
        </w:tc>
        <w:tc>
          <w:tcPr>
            <w:tcW w:w="1134" w:type="dxa"/>
          </w:tcPr>
          <w:p w14:paraId="10AC38CB" w14:textId="77777777" w:rsidR="00E96EC9" w:rsidRPr="001D0A62" w:rsidRDefault="00E96EC9" w:rsidP="00E96EC9">
            <w:pPr>
              <w:spacing w:after="20" w:line="360" w:lineRule="exact"/>
              <w:rPr>
                <w:sz w:val="20"/>
                <w:szCs w:val="20"/>
              </w:rPr>
            </w:pPr>
          </w:p>
        </w:tc>
        <w:tc>
          <w:tcPr>
            <w:tcW w:w="5245" w:type="dxa"/>
            <w:gridSpan w:val="2"/>
          </w:tcPr>
          <w:p w14:paraId="3A0B727E" w14:textId="77777777" w:rsidR="00E96EC9" w:rsidRPr="00D82035" w:rsidRDefault="00E96EC9" w:rsidP="00E96EC9">
            <w:pPr>
              <w:rPr>
                <w:sz w:val="20"/>
              </w:rPr>
            </w:pPr>
            <w:r w:rsidRPr="00D82035">
              <w:rPr>
                <w:sz w:val="20"/>
              </w:rPr>
              <w:t>Solunum Desteğinin Sürüdürlmesine Yönelik Hasta bakımına Karar Verebilme</w:t>
            </w:r>
          </w:p>
        </w:tc>
        <w:tc>
          <w:tcPr>
            <w:tcW w:w="2580" w:type="dxa"/>
          </w:tcPr>
          <w:p w14:paraId="6434238D" w14:textId="77777777" w:rsidR="00E96EC9" w:rsidRPr="001D0A62" w:rsidRDefault="00E96EC9" w:rsidP="00E96EC9">
            <w:pPr>
              <w:rPr>
                <w:b/>
                <w:sz w:val="20"/>
                <w:szCs w:val="20"/>
              </w:rPr>
            </w:pPr>
            <w:r w:rsidRPr="001D0A62">
              <w:rPr>
                <w:sz w:val="20"/>
                <w:szCs w:val="20"/>
              </w:rPr>
              <w:t>Doç.Dr. Dilek Özden (Powerpoint sunum)</w:t>
            </w:r>
          </w:p>
        </w:tc>
      </w:tr>
      <w:tr w:rsidR="00E96EC9" w:rsidRPr="001D0A62" w14:paraId="1D1D7EE1" w14:textId="77777777" w:rsidTr="00EC0D3E">
        <w:tblPrEx>
          <w:tblBorders>
            <w:insideH w:val="single" w:sz="4" w:space="0" w:color="auto"/>
            <w:insideV w:val="single" w:sz="4" w:space="0" w:color="auto"/>
          </w:tblBorders>
        </w:tblPrEx>
        <w:tc>
          <w:tcPr>
            <w:tcW w:w="817" w:type="dxa"/>
          </w:tcPr>
          <w:p w14:paraId="4B1C2E37" w14:textId="77777777" w:rsidR="00E96EC9" w:rsidRPr="00D82035" w:rsidRDefault="00E96EC9" w:rsidP="0054191D">
            <w:pPr>
              <w:pStyle w:val="ListeParagraf"/>
              <w:numPr>
                <w:ilvl w:val="0"/>
                <w:numId w:val="89"/>
              </w:numPr>
              <w:rPr>
                <w:b/>
                <w:sz w:val="20"/>
                <w:szCs w:val="20"/>
              </w:rPr>
            </w:pPr>
          </w:p>
        </w:tc>
        <w:tc>
          <w:tcPr>
            <w:tcW w:w="1134" w:type="dxa"/>
          </w:tcPr>
          <w:p w14:paraId="1325CD26" w14:textId="77777777" w:rsidR="00E96EC9" w:rsidRPr="001D0A62" w:rsidRDefault="00E96EC9" w:rsidP="00E96EC9">
            <w:pPr>
              <w:spacing w:after="20" w:line="360" w:lineRule="exact"/>
              <w:rPr>
                <w:sz w:val="20"/>
                <w:szCs w:val="20"/>
              </w:rPr>
            </w:pPr>
          </w:p>
        </w:tc>
        <w:tc>
          <w:tcPr>
            <w:tcW w:w="5245" w:type="dxa"/>
            <w:gridSpan w:val="2"/>
          </w:tcPr>
          <w:p w14:paraId="2C3BE420" w14:textId="77777777" w:rsidR="00E96EC9" w:rsidRPr="00D82035" w:rsidRDefault="00E96EC9" w:rsidP="00E96EC9">
            <w:pPr>
              <w:rPr>
                <w:sz w:val="20"/>
              </w:rPr>
            </w:pPr>
            <w:r w:rsidRPr="00D82035">
              <w:rPr>
                <w:sz w:val="20"/>
              </w:rPr>
              <w:t>Değerlendirme</w:t>
            </w:r>
          </w:p>
        </w:tc>
        <w:tc>
          <w:tcPr>
            <w:tcW w:w="2580" w:type="dxa"/>
          </w:tcPr>
          <w:p w14:paraId="10AB77BE" w14:textId="77777777" w:rsidR="00E96EC9" w:rsidRPr="001D0A62" w:rsidRDefault="00E96EC9" w:rsidP="00E96EC9">
            <w:pPr>
              <w:rPr>
                <w:sz w:val="20"/>
                <w:szCs w:val="20"/>
              </w:rPr>
            </w:pPr>
            <w:r w:rsidRPr="001D0A62">
              <w:rPr>
                <w:sz w:val="20"/>
                <w:szCs w:val="20"/>
              </w:rPr>
              <w:t>Doç.Dr. Dilek Özden (Powerpoint sunum)</w:t>
            </w:r>
          </w:p>
        </w:tc>
      </w:tr>
    </w:tbl>
    <w:p w14:paraId="341E005D" w14:textId="77777777" w:rsidR="00E96EC9" w:rsidRPr="001D0A62" w:rsidRDefault="00E96EC9" w:rsidP="00E96EC9">
      <w:pPr>
        <w:rPr>
          <w:b/>
          <w:sz w:val="20"/>
          <w:szCs w:val="20"/>
        </w:rPr>
      </w:pPr>
    </w:p>
    <w:p w14:paraId="7E00C952" w14:textId="77777777" w:rsidR="00E96EC9" w:rsidRPr="001D0A62" w:rsidRDefault="00E96EC9" w:rsidP="00E96EC9">
      <w:pPr>
        <w:rPr>
          <w:b/>
          <w:sz w:val="20"/>
          <w:szCs w:val="20"/>
        </w:rPr>
      </w:pPr>
      <w:r w:rsidRPr="001D0A62">
        <w:rPr>
          <w:b/>
          <w:sz w:val="20"/>
          <w:szCs w:val="20"/>
        </w:rPr>
        <w:t>Dersin Öğrenme Kazanımlarının Program Kazanımları ile İlişkisi</w:t>
      </w:r>
    </w:p>
    <w:tbl>
      <w:tblPr>
        <w:tblW w:w="9801" w:type="dxa"/>
        <w:tblInd w:w="55" w:type="dxa"/>
        <w:tblLayout w:type="fixed"/>
        <w:tblCellMar>
          <w:left w:w="70" w:type="dxa"/>
          <w:right w:w="70" w:type="dxa"/>
        </w:tblCellMar>
        <w:tblLook w:val="04A0" w:firstRow="1" w:lastRow="0" w:firstColumn="1" w:lastColumn="0" w:noHBand="0" w:noVBand="1"/>
      </w:tblPr>
      <w:tblGrid>
        <w:gridCol w:w="1340"/>
        <w:gridCol w:w="496"/>
        <w:gridCol w:w="455"/>
        <w:gridCol w:w="454"/>
        <w:gridCol w:w="454"/>
        <w:gridCol w:w="454"/>
        <w:gridCol w:w="455"/>
        <w:gridCol w:w="606"/>
        <w:gridCol w:w="606"/>
        <w:gridCol w:w="606"/>
        <w:gridCol w:w="606"/>
        <w:gridCol w:w="606"/>
        <w:gridCol w:w="606"/>
        <w:gridCol w:w="696"/>
        <w:gridCol w:w="667"/>
        <w:gridCol w:w="681"/>
        <w:gridCol w:w="13"/>
      </w:tblGrid>
      <w:tr w:rsidR="00E96EC9" w:rsidRPr="001D0A62" w14:paraId="2E945416" w14:textId="77777777" w:rsidTr="000850F8">
        <w:trPr>
          <w:trHeight w:val="86"/>
        </w:trPr>
        <w:tc>
          <w:tcPr>
            <w:tcW w:w="9801" w:type="dxa"/>
            <w:gridSpan w:val="17"/>
            <w:tcBorders>
              <w:top w:val="single" w:sz="8" w:space="0" w:color="auto"/>
              <w:left w:val="single" w:sz="8" w:space="0" w:color="auto"/>
              <w:bottom w:val="single" w:sz="8" w:space="0" w:color="auto"/>
              <w:right w:val="single" w:sz="8" w:space="0" w:color="000000"/>
            </w:tcBorders>
            <w:shd w:val="clear" w:color="auto" w:fill="auto"/>
          </w:tcPr>
          <w:p w14:paraId="7F385150" w14:textId="3DE64B78" w:rsidR="00E96EC9" w:rsidRPr="001D0A62" w:rsidRDefault="00E96EC9" w:rsidP="000850F8">
            <w:pPr>
              <w:rPr>
                <w:b/>
                <w:bCs/>
                <w:color w:val="FF0000"/>
                <w:sz w:val="20"/>
                <w:szCs w:val="20"/>
              </w:rPr>
            </w:pPr>
          </w:p>
        </w:tc>
      </w:tr>
      <w:tr w:rsidR="00E96EC9" w:rsidRPr="001D0A62" w14:paraId="78F0B4CB" w14:textId="77777777" w:rsidTr="00EC0D3E">
        <w:trPr>
          <w:gridAfter w:val="1"/>
          <w:wAfter w:w="13" w:type="dxa"/>
          <w:trHeight w:val="405"/>
        </w:trPr>
        <w:tc>
          <w:tcPr>
            <w:tcW w:w="1340" w:type="dxa"/>
            <w:tcBorders>
              <w:top w:val="nil"/>
              <w:left w:val="single" w:sz="8" w:space="0" w:color="auto"/>
              <w:bottom w:val="single" w:sz="8" w:space="0" w:color="auto"/>
              <w:right w:val="single" w:sz="8" w:space="0" w:color="auto"/>
            </w:tcBorders>
            <w:shd w:val="clear" w:color="auto" w:fill="auto"/>
          </w:tcPr>
          <w:p w14:paraId="0B6AAABC" w14:textId="77777777" w:rsidR="00E96EC9" w:rsidRPr="001D0A62" w:rsidRDefault="00E96EC9" w:rsidP="00E96EC9">
            <w:pPr>
              <w:jc w:val="center"/>
              <w:rPr>
                <w:b/>
                <w:bCs/>
                <w:color w:val="000000"/>
                <w:sz w:val="20"/>
                <w:szCs w:val="20"/>
              </w:rPr>
            </w:pPr>
            <w:r w:rsidRPr="001D0A62">
              <w:rPr>
                <w:b/>
                <w:bCs/>
                <w:color w:val="000000"/>
                <w:sz w:val="20"/>
                <w:szCs w:val="20"/>
              </w:rPr>
              <w:t>Öğrenme Kazanımı</w:t>
            </w:r>
          </w:p>
        </w:tc>
        <w:tc>
          <w:tcPr>
            <w:tcW w:w="496" w:type="dxa"/>
            <w:tcBorders>
              <w:top w:val="nil"/>
              <w:left w:val="nil"/>
              <w:bottom w:val="single" w:sz="8" w:space="0" w:color="auto"/>
              <w:right w:val="single" w:sz="8" w:space="0" w:color="auto"/>
            </w:tcBorders>
            <w:shd w:val="clear" w:color="auto" w:fill="auto"/>
          </w:tcPr>
          <w:p w14:paraId="1624A080" w14:textId="77777777" w:rsidR="00E96EC9" w:rsidRPr="001D0A62" w:rsidRDefault="00E96EC9" w:rsidP="00E96EC9">
            <w:pPr>
              <w:jc w:val="center"/>
              <w:rPr>
                <w:b/>
                <w:bCs/>
                <w:color w:val="000000"/>
                <w:sz w:val="20"/>
                <w:szCs w:val="20"/>
              </w:rPr>
            </w:pPr>
            <w:r w:rsidRPr="001D0A62">
              <w:rPr>
                <w:b/>
                <w:bCs/>
                <w:color w:val="000000"/>
                <w:sz w:val="20"/>
                <w:szCs w:val="20"/>
              </w:rPr>
              <w:t>PK1</w:t>
            </w:r>
          </w:p>
        </w:tc>
        <w:tc>
          <w:tcPr>
            <w:tcW w:w="455" w:type="dxa"/>
            <w:tcBorders>
              <w:top w:val="nil"/>
              <w:left w:val="nil"/>
              <w:bottom w:val="single" w:sz="8" w:space="0" w:color="auto"/>
              <w:right w:val="single" w:sz="8" w:space="0" w:color="auto"/>
            </w:tcBorders>
            <w:shd w:val="clear" w:color="auto" w:fill="auto"/>
          </w:tcPr>
          <w:p w14:paraId="162E1CCE" w14:textId="77777777" w:rsidR="00E96EC9" w:rsidRPr="001D0A62" w:rsidRDefault="00E96EC9" w:rsidP="00E96EC9">
            <w:pPr>
              <w:jc w:val="center"/>
              <w:rPr>
                <w:b/>
                <w:bCs/>
                <w:color w:val="000000"/>
                <w:sz w:val="20"/>
                <w:szCs w:val="20"/>
              </w:rPr>
            </w:pPr>
            <w:r w:rsidRPr="001D0A62">
              <w:rPr>
                <w:b/>
                <w:bCs/>
                <w:color w:val="000000"/>
                <w:sz w:val="20"/>
                <w:szCs w:val="20"/>
              </w:rPr>
              <w:t>PK2</w:t>
            </w:r>
          </w:p>
        </w:tc>
        <w:tc>
          <w:tcPr>
            <w:tcW w:w="454" w:type="dxa"/>
            <w:tcBorders>
              <w:top w:val="nil"/>
              <w:left w:val="nil"/>
              <w:bottom w:val="single" w:sz="8" w:space="0" w:color="auto"/>
              <w:right w:val="single" w:sz="8" w:space="0" w:color="auto"/>
            </w:tcBorders>
            <w:shd w:val="clear" w:color="auto" w:fill="auto"/>
          </w:tcPr>
          <w:p w14:paraId="0213B733" w14:textId="77777777" w:rsidR="00E96EC9" w:rsidRPr="001D0A62" w:rsidRDefault="00E96EC9" w:rsidP="00E96EC9">
            <w:pPr>
              <w:jc w:val="center"/>
              <w:rPr>
                <w:b/>
                <w:bCs/>
                <w:color w:val="000000"/>
                <w:sz w:val="20"/>
                <w:szCs w:val="20"/>
              </w:rPr>
            </w:pPr>
            <w:r w:rsidRPr="001D0A62">
              <w:rPr>
                <w:b/>
                <w:bCs/>
                <w:color w:val="000000"/>
                <w:sz w:val="20"/>
                <w:szCs w:val="20"/>
              </w:rPr>
              <w:t xml:space="preserve">PK3 </w:t>
            </w:r>
          </w:p>
        </w:tc>
        <w:tc>
          <w:tcPr>
            <w:tcW w:w="454" w:type="dxa"/>
            <w:tcBorders>
              <w:top w:val="nil"/>
              <w:left w:val="nil"/>
              <w:bottom w:val="single" w:sz="8" w:space="0" w:color="auto"/>
              <w:right w:val="single" w:sz="8" w:space="0" w:color="auto"/>
            </w:tcBorders>
            <w:shd w:val="clear" w:color="auto" w:fill="auto"/>
          </w:tcPr>
          <w:p w14:paraId="4967C105" w14:textId="77777777" w:rsidR="00E96EC9" w:rsidRPr="001D0A62" w:rsidRDefault="00E96EC9" w:rsidP="00E96EC9">
            <w:pPr>
              <w:jc w:val="center"/>
              <w:rPr>
                <w:b/>
                <w:bCs/>
                <w:color w:val="000000"/>
                <w:sz w:val="20"/>
                <w:szCs w:val="20"/>
              </w:rPr>
            </w:pPr>
            <w:r w:rsidRPr="001D0A62">
              <w:rPr>
                <w:b/>
                <w:bCs/>
                <w:color w:val="000000"/>
                <w:sz w:val="20"/>
                <w:szCs w:val="20"/>
              </w:rPr>
              <w:t>PK4</w:t>
            </w:r>
          </w:p>
        </w:tc>
        <w:tc>
          <w:tcPr>
            <w:tcW w:w="454" w:type="dxa"/>
            <w:tcBorders>
              <w:top w:val="nil"/>
              <w:left w:val="nil"/>
              <w:bottom w:val="single" w:sz="8" w:space="0" w:color="auto"/>
              <w:right w:val="single" w:sz="8" w:space="0" w:color="auto"/>
            </w:tcBorders>
            <w:shd w:val="clear" w:color="auto" w:fill="auto"/>
          </w:tcPr>
          <w:p w14:paraId="2C64BE14" w14:textId="77777777" w:rsidR="00E96EC9" w:rsidRPr="001D0A62" w:rsidRDefault="00E96EC9" w:rsidP="00E96EC9">
            <w:pPr>
              <w:jc w:val="center"/>
              <w:rPr>
                <w:b/>
                <w:bCs/>
                <w:color w:val="000000"/>
                <w:sz w:val="20"/>
                <w:szCs w:val="20"/>
              </w:rPr>
            </w:pPr>
            <w:r w:rsidRPr="001D0A62">
              <w:rPr>
                <w:b/>
                <w:bCs/>
                <w:color w:val="000000"/>
                <w:sz w:val="20"/>
                <w:szCs w:val="20"/>
              </w:rPr>
              <w:t>PK 5</w:t>
            </w:r>
          </w:p>
        </w:tc>
        <w:tc>
          <w:tcPr>
            <w:tcW w:w="455" w:type="dxa"/>
            <w:tcBorders>
              <w:top w:val="single" w:sz="8" w:space="0" w:color="auto"/>
              <w:left w:val="nil"/>
              <w:bottom w:val="single" w:sz="8" w:space="0" w:color="auto"/>
              <w:right w:val="single" w:sz="8" w:space="0" w:color="000000"/>
            </w:tcBorders>
            <w:shd w:val="clear" w:color="auto" w:fill="auto"/>
          </w:tcPr>
          <w:p w14:paraId="2FDCC6E7" w14:textId="77777777" w:rsidR="00E96EC9" w:rsidRPr="001D0A62" w:rsidRDefault="00E96EC9" w:rsidP="00E96EC9">
            <w:pPr>
              <w:jc w:val="center"/>
              <w:rPr>
                <w:b/>
                <w:bCs/>
                <w:color w:val="000000"/>
                <w:sz w:val="20"/>
                <w:szCs w:val="20"/>
              </w:rPr>
            </w:pPr>
            <w:r w:rsidRPr="001D0A62">
              <w:rPr>
                <w:b/>
                <w:bCs/>
                <w:color w:val="000000"/>
                <w:sz w:val="20"/>
                <w:szCs w:val="20"/>
              </w:rPr>
              <w:t>PK6</w:t>
            </w:r>
          </w:p>
        </w:tc>
        <w:tc>
          <w:tcPr>
            <w:tcW w:w="606" w:type="dxa"/>
            <w:tcBorders>
              <w:top w:val="nil"/>
              <w:left w:val="nil"/>
              <w:bottom w:val="single" w:sz="8" w:space="0" w:color="auto"/>
              <w:right w:val="single" w:sz="8" w:space="0" w:color="auto"/>
            </w:tcBorders>
            <w:shd w:val="clear" w:color="auto" w:fill="auto"/>
          </w:tcPr>
          <w:p w14:paraId="43C76A41" w14:textId="77777777" w:rsidR="00E96EC9" w:rsidRPr="001D0A62" w:rsidRDefault="00E96EC9" w:rsidP="00E96EC9">
            <w:pPr>
              <w:jc w:val="center"/>
              <w:rPr>
                <w:b/>
                <w:bCs/>
                <w:color w:val="000000"/>
                <w:sz w:val="20"/>
                <w:szCs w:val="20"/>
              </w:rPr>
            </w:pPr>
            <w:r w:rsidRPr="001D0A62">
              <w:rPr>
                <w:b/>
                <w:bCs/>
                <w:color w:val="000000"/>
                <w:sz w:val="20"/>
                <w:szCs w:val="20"/>
              </w:rPr>
              <w:t xml:space="preserve">PK </w:t>
            </w:r>
          </w:p>
          <w:p w14:paraId="54440D63" w14:textId="77777777" w:rsidR="00E96EC9" w:rsidRPr="001D0A62" w:rsidRDefault="00E96EC9" w:rsidP="00E96EC9">
            <w:pPr>
              <w:jc w:val="center"/>
              <w:rPr>
                <w:b/>
                <w:bCs/>
                <w:color w:val="000000"/>
                <w:sz w:val="20"/>
                <w:szCs w:val="20"/>
              </w:rPr>
            </w:pPr>
            <w:r w:rsidRPr="001D0A62">
              <w:rPr>
                <w:b/>
                <w:bCs/>
                <w:color w:val="000000"/>
                <w:sz w:val="20"/>
                <w:szCs w:val="20"/>
              </w:rPr>
              <w:t>7</w:t>
            </w:r>
          </w:p>
        </w:tc>
        <w:tc>
          <w:tcPr>
            <w:tcW w:w="606" w:type="dxa"/>
            <w:tcBorders>
              <w:top w:val="nil"/>
              <w:left w:val="nil"/>
              <w:bottom w:val="single" w:sz="8" w:space="0" w:color="auto"/>
              <w:right w:val="single" w:sz="8" w:space="0" w:color="auto"/>
            </w:tcBorders>
            <w:shd w:val="clear" w:color="auto" w:fill="auto"/>
          </w:tcPr>
          <w:p w14:paraId="51C27DA2" w14:textId="77777777" w:rsidR="00E96EC9" w:rsidRPr="001D0A62" w:rsidRDefault="00E96EC9" w:rsidP="00E96EC9">
            <w:pPr>
              <w:jc w:val="center"/>
              <w:rPr>
                <w:b/>
                <w:bCs/>
                <w:color w:val="000000"/>
                <w:sz w:val="20"/>
                <w:szCs w:val="20"/>
              </w:rPr>
            </w:pPr>
            <w:r w:rsidRPr="001D0A62">
              <w:rPr>
                <w:b/>
                <w:bCs/>
                <w:color w:val="000000"/>
                <w:sz w:val="20"/>
                <w:szCs w:val="20"/>
              </w:rPr>
              <w:t xml:space="preserve">PK  </w:t>
            </w:r>
          </w:p>
          <w:p w14:paraId="2D5A948F" w14:textId="77777777" w:rsidR="00E96EC9" w:rsidRPr="001D0A62" w:rsidRDefault="00E96EC9" w:rsidP="00E96EC9">
            <w:pPr>
              <w:jc w:val="center"/>
              <w:rPr>
                <w:b/>
                <w:bCs/>
                <w:color w:val="000000"/>
                <w:sz w:val="20"/>
                <w:szCs w:val="20"/>
              </w:rPr>
            </w:pPr>
            <w:r w:rsidRPr="001D0A62">
              <w:rPr>
                <w:b/>
                <w:bCs/>
                <w:color w:val="000000"/>
                <w:sz w:val="20"/>
                <w:szCs w:val="20"/>
              </w:rPr>
              <w:t>8</w:t>
            </w:r>
          </w:p>
        </w:tc>
        <w:tc>
          <w:tcPr>
            <w:tcW w:w="606" w:type="dxa"/>
            <w:tcBorders>
              <w:top w:val="single" w:sz="8" w:space="0" w:color="auto"/>
              <w:left w:val="nil"/>
              <w:bottom w:val="single" w:sz="8" w:space="0" w:color="auto"/>
              <w:right w:val="single" w:sz="8" w:space="0" w:color="000000"/>
            </w:tcBorders>
            <w:shd w:val="clear" w:color="auto" w:fill="auto"/>
          </w:tcPr>
          <w:p w14:paraId="0701EA39" w14:textId="77777777" w:rsidR="00E96EC9" w:rsidRPr="001D0A62" w:rsidRDefault="00E96EC9" w:rsidP="00E96EC9">
            <w:pPr>
              <w:jc w:val="center"/>
              <w:rPr>
                <w:b/>
                <w:bCs/>
                <w:color w:val="000000"/>
                <w:sz w:val="20"/>
                <w:szCs w:val="20"/>
              </w:rPr>
            </w:pPr>
            <w:r w:rsidRPr="001D0A62">
              <w:rPr>
                <w:b/>
                <w:bCs/>
                <w:color w:val="000000"/>
                <w:sz w:val="20"/>
                <w:szCs w:val="20"/>
              </w:rPr>
              <w:t>PK 9</w:t>
            </w:r>
          </w:p>
        </w:tc>
        <w:tc>
          <w:tcPr>
            <w:tcW w:w="606" w:type="dxa"/>
            <w:tcBorders>
              <w:top w:val="nil"/>
              <w:left w:val="nil"/>
              <w:bottom w:val="single" w:sz="8" w:space="0" w:color="auto"/>
              <w:right w:val="single" w:sz="8" w:space="0" w:color="auto"/>
            </w:tcBorders>
            <w:shd w:val="clear" w:color="auto" w:fill="auto"/>
          </w:tcPr>
          <w:p w14:paraId="6F834FFD" w14:textId="77777777" w:rsidR="00E96EC9" w:rsidRPr="001D0A62" w:rsidRDefault="00E96EC9" w:rsidP="00E96EC9">
            <w:pPr>
              <w:jc w:val="center"/>
              <w:rPr>
                <w:b/>
                <w:bCs/>
                <w:color w:val="000000"/>
                <w:sz w:val="20"/>
                <w:szCs w:val="20"/>
              </w:rPr>
            </w:pPr>
            <w:r w:rsidRPr="001D0A62">
              <w:rPr>
                <w:b/>
                <w:bCs/>
                <w:color w:val="000000"/>
                <w:sz w:val="20"/>
                <w:szCs w:val="20"/>
              </w:rPr>
              <w:t>PK 10</w:t>
            </w:r>
          </w:p>
        </w:tc>
        <w:tc>
          <w:tcPr>
            <w:tcW w:w="606" w:type="dxa"/>
            <w:tcBorders>
              <w:top w:val="nil"/>
              <w:left w:val="nil"/>
              <w:bottom w:val="single" w:sz="8" w:space="0" w:color="auto"/>
              <w:right w:val="single" w:sz="8" w:space="0" w:color="auto"/>
            </w:tcBorders>
          </w:tcPr>
          <w:p w14:paraId="1BA0A176" w14:textId="77777777" w:rsidR="00E96EC9" w:rsidRPr="001D0A62" w:rsidRDefault="00E96EC9" w:rsidP="00E96EC9">
            <w:pPr>
              <w:jc w:val="center"/>
              <w:rPr>
                <w:b/>
                <w:bCs/>
                <w:color w:val="000000"/>
                <w:sz w:val="20"/>
                <w:szCs w:val="20"/>
              </w:rPr>
            </w:pPr>
            <w:r w:rsidRPr="001D0A62">
              <w:rPr>
                <w:b/>
                <w:bCs/>
                <w:color w:val="000000"/>
                <w:sz w:val="20"/>
                <w:szCs w:val="20"/>
              </w:rPr>
              <w:t>PK 11</w:t>
            </w:r>
          </w:p>
        </w:tc>
        <w:tc>
          <w:tcPr>
            <w:tcW w:w="606" w:type="dxa"/>
            <w:tcBorders>
              <w:top w:val="nil"/>
              <w:left w:val="nil"/>
              <w:bottom w:val="single" w:sz="8" w:space="0" w:color="auto"/>
              <w:right w:val="single" w:sz="8" w:space="0" w:color="auto"/>
            </w:tcBorders>
          </w:tcPr>
          <w:p w14:paraId="7C5EEBC7" w14:textId="77777777" w:rsidR="00E96EC9" w:rsidRPr="001D0A62" w:rsidRDefault="00E96EC9" w:rsidP="00E96EC9">
            <w:pPr>
              <w:jc w:val="center"/>
              <w:rPr>
                <w:b/>
                <w:bCs/>
                <w:color w:val="000000"/>
                <w:sz w:val="20"/>
                <w:szCs w:val="20"/>
              </w:rPr>
            </w:pPr>
            <w:r w:rsidRPr="001D0A62">
              <w:rPr>
                <w:b/>
                <w:bCs/>
                <w:color w:val="000000"/>
                <w:sz w:val="20"/>
                <w:szCs w:val="20"/>
              </w:rPr>
              <w:t>PK 12</w:t>
            </w:r>
          </w:p>
        </w:tc>
        <w:tc>
          <w:tcPr>
            <w:tcW w:w="696" w:type="dxa"/>
            <w:tcBorders>
              <w:top w:val="nil"/>
              <w:left w:val="nil"/>
              <w:bottom w:val="single" w:sz="8" w:space="0" w:color="auto"/>
              <w:right w:val="single" w:sz="8" w:space="0" w:color="auto"/>
            </w:tcBorders>
          </w:tcPr>
          <w:p w14:paraId="60882F2C" w14:textId="77777777" w:rsidR="00E96EC9" w:rsidRPr="001D0A62" w:rsidRDefault="00E96EC9" w:rsidP="00E96EC9">
            <w:pPr>
              <w:jc w:val="center"/>
              <w:rPr>
                <w:b/>
                <w:bCs/>
                <w:color w:val="000000"/>
                <w:sz w:val="20"/>
                <w:szCs w:val="20"/>
              </w:rPr>
            </w:pPr>
            <w:r w:rsidRPr="001D0A62">
              <w:rPr>
                <w:b/>
                <w:bCs/>
                <w:color w:val="000000"/>
                <w:sz w:val="20"/>
                <w:szCs w:val="20"/>
              </w:rPr>
              <w:t>PK 13</w:t>
            </w:r>
          </w:p>
        </w:tc>
        <w:tc>
          <w:tcPr>
            <w:tcW w:w="667" w:type="dxa"/>
            <w:tcBorders>
              <w:top w:val="nil"/>
              <w:left w:val="nil"/>
              <w:bottom w:val="single" w:sz="8" w:space="0" w:color="auto"/>
              <w:right w:val="single" w:sz="8" w:space="0" w:color="auto"/>
            </w:tcBorders>
          </w:tcPr>
          <w:p w14:paraId="63868AD1" w14:textId="77777777" w:rsidR="00E96EC9" w:rsidRPr="001D0A62" w:rsidRDefault="00E96EC9" w:rsidP="00E96EC9">
            <w:pPr>
              <w:jc w:val="center"/>
              <w:rPr>
                <w:b/>
                <w:bCs/>
                <w:color w:val="000000"/>
                <w:sz w:val="20"/>
                <w:szCs w:val="20"/>
              </w:rPr>
            </w:pPr>
            <w:r w:rsidRPr="001D0A62">
              <w:rPr>
                <w:b/>
                <w:bCs/>
                <w:color w:val="000000"/>
                <w:sz w:val="20"/>
                <w:szCs w:val="20"/>
              </w:rPr>
              <w:t>PK 14</w:t>
            </w:r>
          </w:p>
        </w:tc>
        <w:tc>
          <w:tcPr>
            <w:tcW w:w="681" w:type="dxa"/>
            <w:tcBorders>
              <w:top w:val="nil"/>
              <w:left w:val="nil"/>
              <w:bottom w:val="single" w:sz="8" w:space="0" w:color="auto"/>
              <w:right w:val="single" w:sz="8" w:space="0" w:color="auto"/>
            </w:tcBorders>
          </w:tcPr>
          <w:p w14:paraId="3B8859FB" w14:textId="77777777" w:rsidR="00E96EC9" w:rsidRPr="001D0A62" w:rsidRDefault="00E96EC9" w:rsidP="00E96EC9">
            <w:pPr>
              <w:jc w:val="center"/>
              <w:rPr>
                <w:b/>
                <w:bCs/>
                <w:color w:val="000000"/>
                <w:sz w:val="20"/>
                <w:szCs w:val="20"/>
              </w:rPr>
            </w:pPr>
            <w:r w:rsidRPr="001D0A62">
              <w:rPr>
                <w:b/>
                <w:bCs/>
                <w:color w:val="000000"/>
                <w:sz w:val="20"/>
                <w:szCs w:val="20"/>
              </w:rPr>
              <w:t>PK15</w:t>
            </w:r>
          </w:p>
        </w:tc>
      </w:tr>
      <w:tr w:rsidR="00E96EC9" w:rsidRPr="001D0A62" w14:paraId="0036826C" w14:textId="77777777" w:rsidTr="00EC0D3E">
        <w:trPr>
          <w:gridAfter w:val="1"/>
          <w:wAfter w:w="13" w:type="dxa"/>
          <w:trHeight w:val="327"/>
        </w:trPr>
        <w:tc>
          <w:tcPr>
            <w:tcW w:w="1340" w:type="dxa"/>
            <w:tcBorders>
              <w:top w:val="nil"/>
              <w:left w:val="single" w:sz="8" w:space="0" w:color="auto"/>
              <w:bottom w:val="single" w:sz="8" w:space="0" w:color="auto"/>
              <w:right w:val="single" w:sz="8" w:space="0" w:color="auto"/>
            </w:tcBorders>
            <w:shd w:val="clear" w:color="auto" w:fill="auto"/>
          </w:tcPr>
          <w:p w14:paraId="4554BBF1" w14:textId="77777777" w:rsidR="00E96EC9" w:rsidRPr="001D0A62" w:rsidRDefault="00E96EC9" w:rsidP="00E96EC9">
            <w:pPr>
              <w:jc w:val="center"/>
              <w:rPr>
                <w:b/>
                <w:bCs/>
                <w:color w:val="000000"/>
                <w:sz w:val="20"/>
                <w:szCs w:val="20"/>
              </w:rPr>
            </w:pPr>
            <w:r w:rsidRPr="001D0A62">
              <w:rPr>
                <w:b/>
                <w:bCs/>
                <w:color w:val="000000"/>
                <w:sz w:val="20"/>
                <w:szCs w:val="20"/>
              </w:rPr>
              <w:t>ÖK1</w:t>
            </w:r>
          </w:p>
        </w:tc>
        <w:tc>
          <w:tcPr>
            <w:tcW w:w="496" w:type="dxa"/>
            <w:tcBorders>
              <w:top w:val="nil"/>
              <w:left w:val="nil"/>
              <w:bottom w:val="single" w:sz="8" w:space="0" w:color="auto"/>
              <w:right w:val="single" w:sz="8" w:space="0" w:color="auto"/>
            </w:tcBorders>
            <w:shd w:val="clear" w:color="auto" w:fill="auto"/>
          </w:tcPr>
          <w:p w14:paraId="5EBAF17A" w14:textId="77777777" w:rsidR="00E96EC9" w:rsidRPr="001D0A62" w:rsidRDefault="00E96EC9" w:rsidP="00E96EC9">
            <w:pPr>
              <w:jc w:val="center"/>
              <w:rPr>
                <w:color w:val="000000"/>
                <w:sz w:val="20"/>
                <w:szCs w:val="20"/>
              </w:rPr>
            </w:pPr>
            <w:r w:rsidRPr="001D0A62">
              <w:rPr>
                <w:color w:val="000000"/>
                <w:sz w:val="20"/>
                <w:szCs w:val="20"/>
              </w:rPr>
              <w:t>5</w:t>
            </w:r>
          </w:p>
        </w:tc>
        <w:tc>
          <w:tcPr>
            <w:tcW w:w="455" w:type="dxa"/>
            <w:tcBorders>
              <w:top w:val="nil"/>
              <w:left w:val="nil"/>
              <w:bottom w:val="single" w:sz="8" w:space="0" w:color="auto"/>
              <w:right w:val="single" w:sz="8" w:space="0" w:color="auto"/>
            </w:tcBorders>
            <w:shd w:val="clear" w:color="auto" w:fill="auto"/>
          </w:tcPr>
          <w:p w14:paraId="44CEC8DC" w14:textId="77777777" w:rsidR="00E96EC9" w:rsidRPr="001D0A62" w:rsidRDefault="00E96EC9" w:rsidP="00E96EC9">
            <w:pPr>
              <w:jc w:val="center"/>
              <w:rPr>
                <w:color w:val="000000"/>
                <w:sz w:val="20"/>
                <w:szCs w:val="20"/>
              </w:rPr>
            </w:pPr>
            <w:r w:rsidRPr="001D0A62">
              <w:rPr>
                <w:color w:val="000000"/>
                <w:sz w:val="20"/>
                <w:szCs w:val="20"/>
              </w:rPr>
              <w:t> 5</w:t>
            </w:r>
          </w:p>
        </w:tc>
        <w:tc>
          <w:tcPr>
            <w:tcW w:w="454" w:type="dxa"/>
            <w:tcBorders>
              <w:top w:val="nil"/>
              <w:left w:val="nil"/>
              <w:bottom w:val="single" w:sz="8" w:space="0" w:color="auto"/>
              <w:right w:val="single" w:sz="8" w:space="0" w:color="auto"/>
            </w:tcBorders>
            <w:shd w:val="clear" w:color="auto" w:fill="auto"/>
          </w:tcPr>
          <w:p w14:paraId="4BFC7D35" w14:textId="77777777" w:rsidR="00E96EC9" w:rsidRPr="001D0A62" w:rsidRDefault="00E96EC9" w:rsidP="00E96EC9">
            <w:pPr>
              <w:jc w:val="center"/>
              <w:rPr>
                <w:color w:val="000000"/>
                <w:sz w:val="20"/>
                <w:szCs w:val="20"/>
              </w:rPr>
            </w:pPr>
            <w:r w:rsidRPr="001D0A62">
              <w:rPr>
                <w:color w:val="000000"/>
                <w:sz w:val="20"/>
                <w:szCs w:val="20"/>
              </w:rPr>
              <w:t> </w:t>
            </w:r>
          </w:p>
        </w:tc>
        <w:tc>
          <w:tcPr>
            <w:tcW w:w="454" w:type="dxa"/>
            <w:tcBorders>
              <w:top w:val="nil"/>
              <w:left w:val="nil"/>
              <w:bottom w:val="single" w:sz="8" w:space="0" w:color="auto"/>
              <w:right w:val="single" w:sz="8" w:space="0" w:color="auto"/>
            </w:tcBorders>
            <w:shd w:val="clear" w:color="auto" w:fill="auto"/>
          </w:tcPr>
          <w:p w14:paraId="305C3990" w14:textId="77777777" w:rsidR="00E96EC9" w:rsidRPr="001D0A62" w:rsidRDefault="00E96EC9" w:rsidP="00E96EC9">
            <w:pPr>
              <w:jc w:val="center"/>
              <w:rPr>
                <w:color w:val="000000"/>
                <w:sz w:val="20"/>
                <w:szCs w:val="20"/>
              </w:rPr>
            </w:pPr>
            <w:r w:rsidRPr="001D0A62">
              <w:rPr>
                <w:color w:val="000000"/>
                <w:sz w:val="20"/>
                <w:szCs w:val="20"/>
              </w:rPr>
              <w:t>5</w:t>
            </w:r>
          </w:p>
        </w:tc>
        <w:tc>
          <w:tcPr>
            <w:tcW w:w="454" w:type="dxa"/>
            <w:tcBorders>
              <w:top w:val="nil"/>
              <w:left w:val="nil"/>
              <w:bottom w:val="single" w:sz="8" w:space="0" w:color="auto"/>
              <w:right w:val="single" w:sz="8" w:space="0" w:color="auto"/>
            </w:tcBorders>
            <w:shd w:val="clear" w:color="auto" w:fill="auto"/>
          </w:tcPr>
          <w:p w14:paraId="5D1924F3" w14:textId="77777777" w:rsidR="00E96EC9" w:rsidRPr="001D0A62" w:rsidRDefault="00E96EC9" w:rsidP="00E96EC9">
            <w:pPr>
              <w:jc w:val="center"/>
              <w:rPr>
                <w:color w:val="000000"/>
                <w:sz w:val="20"/>
                <w:szCs w:val="20"/>
              </w:rPr>
            </w:pPr>
            <w:r w:rsidRPr="001D0A62">
              <w:rPr>
                <w:color w:val="000000"/>
                <w:sz w:val="20"/>
                <w:szCs w:val="20"/>
              </w:rPr>
              <w:t> 5</w:t>
            </w:r>
          </w:p>
        </w:tc>
        <w:tc>
          <w:tcPr>
            <w:tcW w:w="455" w:type="dxa"/>
            <w:tcBorders>
              <w:top w:val="single" w:sz="8" w:space="0" w:color="auto"/>
              <w:left w:val="nil"/>
              <w:bottom w:val="single" w:sz="8" w:space="0" w:color="auto"/>
              <w:right w:val="single" w:sz="8" w:space="0" w:color="000000"/>
            </w:tcBorders>
            <w:shd w:val="clear" w:color="auto" w:fill="auto"/>
          </w:tcPr>
          <w:p w14:paraId="28AB5DBD" w14:textId="77777777" w:rsidR="00E96EC9" w:rsidRPr="001D0A62" w:rsidRDefault="00E96EC9" w:rsidP="00E96EC9">
            <w:pPr>
              <w:jc w:val="center"/>
              <w:rPr>
                <w:color w:val="000000"/>
                <w:sz w:val="20"/>
                <w:szCs w:val="20"/>
              </w:rPr>
            </w:pPr>
            <w:r w:rsidRPr="001D0A62">
              <w:rPr>
                <w:color w:val="000000"/>
                <w:sz w:val="20"/>
                <w:szCs w:val="20"/>
              </w:rPr>
              <w:t> 5</w:t>
            </w:r>
          </w:p>
        </w:tc>
        <w:tc>
          <w:tcPr>
            <w:tcW w:w="606" w:type="dxa"/>
            <w:tcBorders>
              <w:top w:val="nil"/>
              <w:left w:val="nil"/>
              <w:bottom w:val="single" w:sz="8" w:space="0" w:color="auto"/>
              <w:right w:val="single" w:sz="8" w:space="0" w:color="auto"/>
            </w:tcBorders>
            <w:shd w:val="clear" w:color="auto" w:fill="auto"/>
          </w:tcPr>
          <w:p w14:paraId="5137DEDF"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shd w:val="clear" w:color="auto" w:fill="auto"/>
          </w:tcPr>
          <w:p w14:paraId="676DE83A" w14:textId="77777777" w:rsidR="00E96EC9" w:rsidRPr="001D0A62" w:rsidRDefault="00E96EC9" w:rsidP="00E96EC9">
            <w:pPr>
              <w:jc w:val="center"/>
              <w:rPr>
                <w:color w:val="000000"/>
                <w:sz w:val="20"/>
                <w:szCs w:val="20"/>
              </w:rPr>
            </w:pPr>
          </w:p>
        </w:tc>
        <w:tc>
          <w:tcPr>
            <w:tcW w:w="606" w:type="dxa"/>
            <w:tcBorders>
              <w:top w:val="single" w:sz="8" w:space="0" w:color="auto"/>
              <w:left w:val="nil"/>
              <w:bottom w:val="single" w:sz="8" w:space="0" w:color="auto"/>
              <w:right w:val="single" w:sz="8" w:space="0" w:color="000000"/>
            </w:tcBorders>
            <w:shd w:val="clear" w:color="auto" w:fill="auto"/>
          </w:tcPr>
          <w:p w14:paraId="7E72E364"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shd w:val="clear" w:color="auto" w:fill="auto"/>
          </w:tcPr>
          <w:p w14:paraId="188A69DE"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tcPr>
          <w:p w14:paraId="110C2AEA"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tcPr>
          <w:p w14:paraId="1AD70E81" w14:textId="77777777" w:rsidR="00E96EC9" w:rsidRPr="001D0A62" w:rsidRDefault="00E96EC9" w:rsidP="00E96EC9">
            <w:pPr>
              <w:jc w:val="center"/>
              <w:rPr>
                <w:color w:val="000000"/>
                <w:sz w:val="20"/>
                <w:szCs w:val="20"/>
              </w:rPr>
            </w:pPr>
          </w:p>
        </w:tc>
        <w:tc>
          <w:tcPr>
            <w:tcW w:w="696" w:type="dxa"/>
            <w:tcBorders>
              <w:top w:val="nil"/>
              <w:left w:val="nil"/>
              <w:bottom w:val="single" w:sz="8" w:space="0" w:color="auto"/>
              <w:right w:val="single" w:sz="8" w:space="0" w:color="auto"/>
            </w:tcBorders>
          </w:tcPr>
          <w:p w14:paraId="475426E1" w14:textId="77777777" w:rsidR="00E96EC9" w:rsidRPr="001D0A62" w:rsidRDefault="00E96EC9" w:rsidP="00E96EC9">
            <w:pPr>
              <w:jc w:val="center"/>
              <w:rPr>
                <w:color w:val="000000"/>
                <w:sz w:val="20"/>
                <w:szCs w:val="20"/>
              </w:rPr>
            </w:pPr>
            <w:r w:rsidRPr="001D0A62">
              <w:rPr>
                <w:color w:val="000000"/>
                <w:sz w:val="20"/>
                <w:szCs w:val="20"/>
              </w:rPr>
              <w:t> 5</w:t>
            </w:r>
          </w:p>
        </w:tc>
        <w:tc>
          <w:tcPr>
            <w:tcW w:w="667" w:type="dxa"/>
            <w:tcBorders>
              <w:top w:val="nil"/>
              <w:left w:val="nil"/>
              <w:bottom w:val="single" w:sz="8" w:space="0" w:color="auto"/>
              <w:right w:val="single" w:sz="8" w:space="0" w:color="auto"/>
            </w:tcBorders>
          </w:tcPr>
          <w:p w14:paraId="0264728A" w14:textId="77777777" w:rsidR="00E96EC9" w:rsidRPr="001D0A62" w:rsidRDefault="00E96EC9" w:rsidP="00E96EC9">
            <w:pPr>
              <w:jc w:val="center"/>
              <w:rPr>
                <w:color w:val="000000"/>
                <w:sz w:val="20"/>
                <w:szCs w:val="20"/>
              </w:rPr>
            </w:pPr>
          </w:p>
        </w:tc>
        <w:tc>
          <w:tcPr>
            <w:tcW w:w="681" w:type="dxa"/>
            <w:tcBorders>
              <w:top w:val="nil"/>
              <w:left w:val="nil"/>
              <w:bottom w:val="single" w:sz="8" w:space="0" w:color="auto"/>
              <w:right w:val="single" w:sz="8" w:space="0" w:color="auto"/>
            </w:tcBorders>
          </w:tcPr>
          <w:p w14:paraId="628AC1B7" w14:textId="77777777" w:rsidR="00E96EC9" w:rsidRPr="001D0A62" w:rsidRDefault="00E96EC9" w:rsidP="00E96EC9">
            <w:pPr>
              <w:jc w:val="center"/>
              <w:rPr>
                <w:color w:val="000000"/>
                <w:sz w:val="20"/>
                <w:szCs w:val="20"/>
              </w:rPr>
            </w:pPr>
          </w:p>
        </w:tc>
      </w:tr>
      <w:tr w:rsidR="00E96EC9" w:rsidRPr="001D0A62" w14:paraId="1560309A" w14:textId="77777777" w:rsidTr="00EC0D3E">
        <w:trPr>
          <w:gridAfter w:val="1"/>
          <w:wAfter w:w="13" w:type="dxa"/>
          <w:trHeight w:val="327"/>
        </w:trPr>
        <w:tc>
          <w:tcPr>
            <w:tcW w:w="1340" w:type="dxa"/>
            <w:tcBorders>
              <w:top w:val="nil"/>
              <w:left w:val="single" w:sz="8" w:space="0" w:color="auto"/>
              <w:bottom w:val="single" w:sz="8" w:space="0" w:color="auto"/>
              <w:right w:val="single" w:sz="8" w:space="0" w:color="auto"/>
            </w:tcBorders>
            <w:shd w:val="clear" w:color="auto" w:fill="auto"/>
          </w:tcPr>
          <w:p w14:paraId="463613CB" w14:textId="77777777" w:rsidR="00E96EC9" w:rsidRPr="001D0A62" w:rsidRDefault="00E96EC9" w:rsidP="00E96EC9">
            <w:pPr>
              <w:jc w:val="center"/>
              <w:rPr>
                <w:b/>
                <w:bCs/>
                <w:color w:val="000000"/>
                <w:sz w:val="20"/>
                <w:szCs w:val="20"/>
              </w:rPr>
            </w:pPr>
            <w:r w:rsidRPr="001D0A62">
              <w:rPr>
                <w:b/>
                <w:bCs/>
                <w:color w:val="000000"/>
                <w:sz w:val="20"/>
                <w:szCs w:val="20"/>
              </w:rPr>
              <w:t>ÖK2</w:t>
            </w:r>
          </w:p>
        </w:tc>
        <w:tc>
          <w:tcPr>
            <w:tcW w:w="496" w:type="dxa"/>
            <w:tcBorders>
              <w:top w:val="nil"/>
              <w:left w:val="nil"/>
              <w:bottom w:val="single" w:sz="8" w:space="0" w:color="auto"/>
              <w:right w:val="single" w:sz="8" w:space="0" w:color="auto"/>
            </w:tcBorders>
            <w:shd w:val="clear" w:color="auto" w:fill="auto"/>
          </w:tcPr>
          <w:p w14:paraId="23A2332F" w14:textId="77777777" w:rsidR="00E96EC9" w:rsidRPr="001D0A62" w:rsidRDefault="00E96EC9" w:rsidP="00E96EC9">
            <w:pPr>
              <w:jc w:val="center"/>
              <w:rPr>
                <w:color w:val="000000"/>
                <w:sz w:val="20"/>
                <w:szCs w:val="20"/>
              </w:rPr>
            </w:pPr>
            <w:r w:rsidRPr="001D0A62">
              <w:rPr>
                <w:color w:val="000000"/>
                <w:sz w:val="20"/>
                <w:szCs w:val="20"/>
              </w:rPr>
              <w:t> 5</w:t>
            </w:r>
          </w:p>
        </w:tc>
        <w:tc>
          <w:tcPr>
            <w:tcW w:w="455" w:type="dxa"/>
            <w:tcBorders>
              <w:top w:val="nil"/>
              <w:left w:val="nil"/>
              <w:bottom w:val="single" w:sz="8" w:space="0" w:color="auto"/>
              <w:right w:val="single" w:sz="8" w:space="0" w:color="auto"/>
            </w:tcBorders>
            <w:shd w:val="clear" w:color="auto" w:fill="auto"/>
          </w:tcPr>
          <w:p w14:paraId="20924B2C" w14:textId="77777777" w:rsidR="00E96EC9" w:rsidRPr="001D0A62" w:rsidRDefault="00E96EC9" w:rsidP="00E96EC9">
            <w:pPr>
              <w:jc w:val="center"/>
              <w:rPr>
                <w:color w:val="000000"/>
                <w:sz w:val="20"/>
                <w:szCs w:val="20"/>
              </w:rPr>
            </w:pPr>
          </w:p>
        </w:tc>
        <w:tc>
          <w:tcPr>
            <w:tcW w:w="454" w:type="dxa"/>
            <w:tcBorders>
              <w:top w:val="nil"/>
              <w:left w:val="nil"/>
              <w:bottom w:val="single" w:sz="8" w:space="0" w:color="auto"/>
              <w:right w:val="single" w:sz="8" w:space="0" w:color="auto"/>
            </w:tcBorders>
            <w:shd w:val="clear" w:color="auto" w:fill="auto"/>
          </w:tcPr>
          <w:p w14:paraId="275A9A32" w14:textId="77777777" w:rsidR="00E96EC9" w:rsidRPr="001D0A62" w:rsidRDefault="00E96EC9" w:rsidP="00E96EC9">
            <w:pPr>
              <w:jc w:val="center"/>
              <w:rPr>
                <w:color w:val="000000"/>
                <w:sz w:val="20"/>
                <w:szCs w:val="20"/>
              </w:rPr>
            </w:pPr>
            <w:r w:rsidRPr="001D0A62">
              <w:rPr>
                <w:color w:val="000000"/>
                <w:sz w:val="20"/>
                <w:szCs w:val="20"/>
              </w:rPr>
              <w:t> </w:t>
            </w:r>
          </w:p>
        </w:tc>
        <w:tc>
          <w:tcPr>
            <w:tcW w:w="454" w:type="dxa"/>
            <w:tcBorders>
              <w:top w:val="nil"/>
              <w:left w:val="nil"/>
              <w:bottom w:val="single" w:sz="8" w:space="0" w:color="auto"/>
              <w:right w:val="single" w:sz="8" w:space="0" w:color="auto"/>
            </w:tcBorders>
            <w:shd w:val="clear" w:color="auto" w:fill="auto"/>
          </w:tcPr>
          <w:p w14:paraId="59DA4761" w14:textId="77777777" w:rsidR="00E96EC9" w:rsidRPr="001D0A62" w:rsidRDefault="00E96EC9" w:rsidP="00E96EC9">
            <w:pPr>
              <w:jc w:val="center"/>
              <w:rPr>
                <w:color w:val="000000"/>
                <w:sz w:val="20"/>
                <w:szCs w:val="20"/>
              </w:rPr>
            </w:pPr>
            <w:r w:rsidRPr="001D0A62">
              <w:rPr>
                <w:color w:val="000000"/>
                <w:sz w:val="20"/>
                <w:szCs w:val="20"/>
              </w:rPr>
              <w:t>5</w:t>
            </w:r>
          </w:p>
        </w:tc>
        <w:tc>
          <w:tcPr>
            <w:tcW w:w="454" w:type="dxa"/>
            <w:tcBorders>
              <w:top w:val="nil"/>
              <w:left w:val="nil"/>
              <w:bottom w:val="single" w:sz="8" w:space="0" w:color="auto"/>
              <w:right w:val="single" w:sz="8" w:space="0" w:color="auto"/>
            </w:tcBorders>
            <w:shd w:val="clear" w:color="auto" w:fill="auto"/>
          </w:tcPr>
          <w:p w14:paraId="25F13E90" w14:textId="77777777" w:rsidR="00E96EC9" w:rsidRPr="001D0A62" w:rsidRDefault="00E96EC9" w:rsidP="00E96EC9">
            <w:pPr>
              <w:jc w:val="center"/>
              <w:rPr>
                <w:color w:val="000000"/>
                <w:sz w:val="20"/>
                <w:szCs w:val="20"/>
              </w:rPr>
            </w:pPr>
            <w:r w:rsidRPr="001D0A62">
              <w:rPr>
                <w:color w:val="000000"/>
                <w:sz w:val="20"/>
                <w:szCs w:val="20"/>
              </w:rPr>
              <w:t>5</w:t>
            </w:r>
          </w:p>
        </w:tc>
        <w:tc>
          <w:tcPr>
            <w:tcW w:w="455" w:type="dxa"/>
            <w:tcBorders>
              <w:top w:val="single" w:sz="8" w:space="0" w:color="auto"/>
              <w:left w:val="nil"/>
              <w:bottom w:val="single" w:sz="8" w:space="0" w:color="auto"/>
              <w:right w:val="single" w:sz="8" w:space="0" w:color="000000"/>
            </w:tcBorders>
            <w:shd w:val="clear" w:color="auto" w:fill="auto"/>
          </w:tcPr>
          <w:p w14:paraId="32F9EA7D"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shd w:val="clear" w:color="auto" w:fill="auto"/>
          </w:tcPr>
          <w:p w14:paraId="38A57E86" w14:textId="77777777" w:rsidR="00E96EC9" w:rsidRPr="001D0A62" w:rsidRDefault="00E96EC9" w:rsidP="00E96EC9">
            <w:pPr>
              <w:jc w:val="center"/>
              <w:rPr>
                <w:color w:val="000000"/>
                <w:sz w:val="20"/>
                <w:szCs w:val="20"/>
              </w:rPr>
            </w:pPr>
            <w:r w:rsidRPr="001D0A62">
              <w:rPr>
                <w:color w:val="000000"/>
                <w:sz w:val="20"/>
                <w:szCs w:val="20"/>
              </w:rPr>
              <w:t> </w:t>
            </w:r>
          </w:p>
        </w:tc>
        <w:tc>
          <w:tcPr>
            <w:tcW w:w="606" w:type="dxa"/>
            <w:tcBorders>
              <w:top w:val="nil"/>
              <w:left w:val="nil"/>
              <w:bottom w:val="single" w:sz="8" w:space="0" w:color="auto"/>
              <w:right w:val="single" w:sz="8" w:space="0" w:color="auto"/>
            </w:tcBorders>
            <w:shd w:val="clear" w:color="auto" w:fill="auto"/>
          </w:tcPr>
          <w:p w14:paraId="3FF3AE9A" w14:textId="77777777" w:rsidR="00E96EC9" w:rsidRPr="001D0A62" w:rsidRDefault="00E96EC9" w:rsidP="00E96EC9">
            <w:pPr>
              <w:jc w:val="center"/>
              <w:rPr>
                <w:color w:val="000000"/>
                <w:sz w:val="20"/>
                <w:szCs w:val="20"/>
              </w:rPr>
            </w:pPr>
            <w:r w:rsidRPr="001D0A62">
              <w:rPr>
                <w:color w:val="000000"/>
                <w:sz w:val="20"/>
                <w:szCs w:val="20"/>
              </w:rPr>
              <w:t> </w:t>
            </w:r>
          </w:p>
        </w:tc>
        <w:tc>
          <w:tcPr>
            <w:tcW w:w="606" w:type="dxa"/>
            <w:tcBorders>
              <w:top w:val="single" w:sz="8" w:space="0" w:color="auto"/>
              <w:left w:val="nil"/>
              <w:bottom w:val="single" w:sz="8" w:space="0" w:color="auto"/>
              <w:right w:val="single" w:sz="8" w:space="0" w:color="000000"/>
            </w:tcBorders>
            <w:shd w:val="clear" w:color="auto" w:fill="auto"/>
          </w:tcPr>
          <w:p w14:paraId="027E0E36"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nil"/>
              <w:left w:val="nil"/>
              <w:bottom w:val="single" w:sz="8" w:space="0" w:color="auto"/>
              <w:right w:val="single" w:sz="8" w:space="0" w:color="auto"/>
            </w:tcBorders>
            <w:shd w:val="clear" w:color="auto" w:fill="auto"/>
          </w:tcPr>
          <w:p w14:paraId="38F3CCF0" w14:textId="77777777" w:rsidR="00E96EC9" w:rsidRPr="001D0A62" w:rsidRDefault="00E96EC9" w:rsidP="00E96EC9">
            <w:pPr>
              <w:jc w:val="center"/>
              <w:rPr>
                <w:color w:val="000000"/>
                <w:sz w:val="20"/>
                <w:szCs w:val="20"/>
              </w:rPr>
            </w:pPr>
            <w:r w:rsidRPr="001D0A62">
              <w:rPr>
                <w:color w:val="000000"/>
                <w:sz w:val="20"/>
                <w:szCs w:val="20"/>
              </w:rPr>
              <w:t> 5</w:t>
            </w:r>
          </w:p>
        </w:tc>
        <w:tc>
          <w:tcPr>
            <w:tcW w:w="606" w:type="dxa"/>
            <w:tcBorders>
              <w:top w:val="nil"/>
              <w:left w:val="nil"/>
              <w:bottom w:val="single" w:sz="8" w:space="0" w:color="auto"/>
              <w:right w:val="single" w:sz="8" w:space="0" w:color="auto"/>
            </w:tcBorders>
          </w:tcPr>
          <w:p w14:paraId="7C09EA2E"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tcPr>
          <w:p w14:paraId="2369D322" w14:textId="77777777" w:rsidR="00E96EC9" w:rsidRPr="001D0A62" w:rsidRDefault="00E96EC9" w:rsidP="00E96EC9">
            <w:pPr>
              <w:jc w:val="center"/>
              <w:rPr>
                <w:color w:val="000000"/>
                <w:sz w:val="20"/>
                <w:szCs w:val="20"/>
              </w:rPr>
            </w:pPr>
          </w:p>
        </w:tc>
        <w:tc>
          <w:tcPr>
            <w:tcW w:w="696" w:type="dxa"/>
            <w:tcBorders>
              <w:top w:val="nil"/>
              <w:left w:val="nil"/>
              <w:bottom w:val="single" w:sz="8" w:space="0" w:color="auto"/>
              <w:right w:val="single" w:sz="8" w:space="0" w:color="auto"/>
            </w:tcBorders>
          </w:tcPr>
          <w:p w14:paraId="2DD592E6" w14:textId="77777777" w:rsidR="00E96EC9" w:rsidRPr="001D0A62" w:rsidRDefault="00E96EC9" w:rsidP="00E96EC9">
            <w:pPr>
              <w:jc w:val="center"/>
              <w:rPr>
                <w:color w:val="000000"/>
                <w:sz w:val="20"/>
                <w:szCs w:val="20"/>
              </w:rPr>
            </w:pPr>
            <w:r w:rsidRPr="001D0A62">
              <w:rPr>
                <w:color w:val="000000"/>
                <w:sz w:val="20"/>
                <w:szCs w:val="20"/>
              </w:rPr>
              <w:t>5</w:t>
            </w:r>
          </w:p>
        </w:tc>
        <w:tc>
          <w:tcPr>
            <w:tcW w:w="667" w:type="dxa"/>
            <w:tcBorders>
              <w:top w:val="nil"/>
              <w:left w:val="nil"/>
              <w:bottom w:val="single" w:sz="8" w:space="0" w:color="auto"/>
              <w:right w:val="single" w:sz="8" w:space="0" w:color="auto"/>
            </w:tcBorders>
          </w:tcPr>
          <w:p w14:paraId="75714955" w14:textId="77777777" w:rsidR="00E96EC9" w:rsidRPr="001D0A62" w:rsidRDefault="00E96EC9" w:rsidP="00E96EC9">
            <w:pPr>
              <w:jc w:val="center"/>
              <w:rPr>
                <w:color w:val="000000"/>
                <w:sz w:val="20"/>
                <w:szCs w:val="20"/>
              </w:rPr>
            </w:pPr>
          </w:p>
        </w:tc>
        <w:tc>
          <w:tcPr>
            <w:tcW w:w="681" w:type="dxa"/>
            <w:tcBorders>
              <w:top w:val="nil"/>
              <w:left w:val="nil"/>
              <w:bottom w:val="single" w:sz="8" w:space="0" w:color="auto"/>
              <w:right w:val="single" w:sz="8" w:space="0" w:color="auto"/>
            </w:tcBorders>
          </w:tcPr>
          <w:p w14:paraId="16174289" w14:textId="77777777" w:rsidR="00E96EC9" w:rsidRPr="001D0A62" w:rsidRDefault="00E96EC9" w:rsidP="00E96EC9">
            <w:pPr>
              <w:jc w:val="center"/>
              <w:rPr>
                <w:color w:val="000000"/>
                <w:sz w:val="20"/>
                <w:szCs w:val="20"/>
              </w:rPr>
            </w:pPr>
          </w:p>
        </w:tc>
      </w:tr>
      <w:tr w:rsidR="00E96EC9" w:rsidRPr="001D0A62" w14:paraId="1FFC9C0A" w14:textId="77777777" w:rsidTr="00EC0D3E">
        <w:trPr>
          <w:gridAfter w:val="1"/>
          <w:wAfter w:w="13" w:type="dxa"/>
          <w:trHeight w:val="327"/>
        </w:trPr>
        <w:tc>
          <w:tcPr>
            <w:tcW w:w="1340" w:type="dxa"/>
            <w:tcBorders>
              <w:top w:val="nil"/>
              <w:left w:val="single" w:sz="8" w:space="0" w:color="auto"/>
              <w:bottom w:val="single" w:sz="8" w:space="0" w:color="auto"/>
              <w:right w:val="single" w:sz="8" w:space="0" w:color="auto"/>
            </w:tcBorders>
            <w:shd w:val="clear" w:color="auto" w:fill="auto"/>
          </w:tcPr>
          <w:p w14:paraId="26354B94" w14:textId="77777777" w:rsidR="00E96EC9" w:rsidRPr="001D0A62" w:rsidRDefault="00E96EC9" w:rsidP="00E96EC9">
            <w:pPr>
              <w:jc w:val="center"/>
              <w:rPr>
                <w:b/>
                <w:bCs/>
                <w:color w:val="000000"/>
                <w:sz w:val="20"/>
                <w:szCs w:val="20"/>
              </w:rPr>
            </w:pPr>
            <w:r w:rsidRPr="001D0A62">
              <w:rPr>
                <w:b/>
                <w:bCs/>
                <w:color w:val="000000"/>
                <w:sz w:val="20"/>
                <w:szCs w:val="20"/>
              </w:rPr>
              <w:t>ÖK3</w:t>
            </w:r>
          </w:p>
        </w:tc>
        <w:tc>
          <w:tcPr>
            <w:tcW w:w="496" w:type="dxa"/>
            <w:tcBorders>
              <w:top w:val="nil"/>
              <w:left w:val="nil"/>
              <w:bottom w:val="single" w:sz="8" w:space="0" w:color="auto"/>
              <w:right w:val="single" w:sz="8" w:space="0" w:color="auto"/>
            </w:tcBorders>
            <w:shd w:val="clear" w:color="auto" w:fill="auto"/>
          </w:tcPr>
          <w:p w14:paraId="65A1391E" w14:textId="77777777" w:rsidR="00E96EC9" w:rsidRPr="001D0A62" w:rsidRDefault="00E96EC9" w:rsidP="00E96EC9">
            <w:pPr>
              <w:jc w:val="center"/>
              <w:rPr>
                <w:color w:val="000000"/>
                <w:sz w:val="20"/>
                <w:szCs w:val="20"/>
              </w:rPr>
            </w:pPr>
          </w:p>
        </w:tc>
        <w:tc>
          <w:tcPr>
            <w:tcW w:w="455" w:type="dxa"/>
            <w:tcBorders>
              <w:top w:val="nil"/>
              <w:left w:val="nil"/>
              <w:bottom w:val="single" w:sz="8" w:space="0" w:color="auto"/>
              <w:right w:val="single" w:sz="8" w:space="0" w:color="auto"/>
            </w:tcBorders>
            <w:shd w:val="clear" w:color="auto" w:fill="auto"/>
          </w:tcPr>
          <w:p w14:paraId="75191142" w14:textId="77777777" w:rsidR="00E96EC9" w:rsidRPr="001D0A62" w:rsidRDefault="00E96EC9" w:rsidP="00E96EC9">
            <w:pPr>
              <w:jc w:val="center"/>
              <w:rPr>
                <w:color w:val="000000"/>
                <w:sz w:val="20"/>
                <w:szCs w:val="20"/>
              </w:rPr>
            </w:pPr>
          </w:p>
        </w:tc>
        <w:tc>
          <w:tcPr>
            <w:tcW w:w="454" w:type="dxa"/>
            <w:tcBorders>
              <w:top w:val="nil"/>
              <w:left w:val="nil"/>
              <w:bottom w:val="single" w:sz="8" w:space="0" w:color="auto"/>
              <w:right w:val="single" w:sz="8" w:space="0" w:color="auto"/>
            </w:tcBorders>
            <w:shd w:val="clear" w:color="auto" w:fill="auto"/>
          </w:tcPr>
          <w:p w14:paraId="5DB7F741" w14:textId="77777777" w:rsidR="00E96EC9" w:rsidRPr="001D0A62" w:rsidRDefault="00E96EC9" w:rsidP="00E96EC9">
            <w:pPr>
              <w:jc w:val="center"/>
              <w:rPr>
                <w:color w:val="000000"/>
                <w:sz w:val="20"/>
                <w:szCs w:val="20"/>
              </w:rPr>
            </w:pPr>
            <w:r w:rsidRPr="001D0A62">
              <w:rPr>
                <w:color w:val="000000"/>
                <w:sz w:val="20"/>
                <w:szCs w:val="20"/>
              </w:rPr>
              <w:t> </w:t>
            </w:r>
          </w:p>
        </w:tc>
        <w:tc>
          <w:tcPr>
            <w:tcW w:w="454" w:type="dxa"/>
            <w:tcBorders>
              <w:top w:val="nil"/>
              <w:left w:val="nil"/>
              <w:bottom w:val="single" w:sz="8" w:space="0" w:color="auto"/>
              <w:right w:val="single" w:sz="8" w:space="0" w:color="auto"/>
            </w:tcBorders>
            <w:shd w:val="clear" w:color="auto" w:fill="auto"/>
          </w:tcPr>
          <w:p w14:paraId="75955034" w14:textId="77777777" w:rsidR="00E96EC9" w:rsidRPr="001D0A62" w:rsidRDefault="00E96EC9" w:rsidP="00E96EC9">
            <w:pPr>
              <w:jc w:val="center"/>
              <w:rPr>
                <w:color w:val="000000"/>
                <w:sz w:val="20"/>
                <w:szCs w:val="20"/>
              </w:rPr>
            </w:pPr>
          </w:p>
        </w:tc>
        <w:tc>
          <w:tcPr>
            <w:tcW w:w="454" w:type="dxa"/>
            <w:tcBorders>
              <w:top w:val="nil"/>
              <w:left w:val="nil"/>
              <w:bottom w:val="single" w:sz="8" w:space="0" w:color="auto"/>
              <w:right w:val="single" w:sz="8" w:space="0" w:color="auto"/>
            </w:tcBorders>
            <w:shd w:val="clear" w:color="auto" w:fill="auto"/>
          </w:tcPr>
          <w:p w14:paraId="7C32C1B0" w14:textId="77777777" w:rsidR="00E96EC9" w:rsidRPr="001D0A62" w:rsidRDefault="00E96EC9" w:rsidP="00E96EC9">
            <w:pPr>
              <w:jc w:val="center"/>
              <w:rPr>
                <w:color w:val="000000"/>
                <w:sz w:val="20"/>
                <w:szCs w:val="20"/>
              </w:rPr>
            </w:pPr>
          </w:p>
        </w:tc>
        <w:tc>
          <w:tcPr>
            <w:tcW w:w="455" w:type="dxa"/>
            <w:tcBorders>
              <w:top w:val="single" w:sz="8" w:space="0" w:color="auto"/>
              <w:left w:val="nil"/>
              <w:bottom w:val="single" w:sz="8" w:space="0" w:color="auto"/>
              <w:right w:val="single" w:sz="8" w:space="0" w:color="000000"/>
            </w:tcBorders>
            <w:shd w:val="clear" w:color="auto" w:fill="auto"/>
          </w:tcPr>
          <w:p w14:paraId="423D853B"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shd w:val="clear" w:color="auto" w:fill="auto"/>
          </w:tcPr>
          <w:p w14:paraId="4D2D11DB" w14:textId="77777777" w:rsidR="00E96EC9" w:rsidRPr="001D0A62" w:rsidRDefault="00E96EC9" w:rsidP="00E96EC9">
            <w:pPr>
              <w:jc w:val="center"/>
              <w:rPr>
                <w:color w:val="000000"/>
                <w:sz w:val="20"/>
                <w:szCs w:val="20"/>
              </w:rPr>
            </w:pPr>
            <w:r w:rsidRPr="001D0A62">
              <w:rPr>
                <w:color w:val="000000"/>
                <w:sz w:val="20"/>
                <w:szCs w:val="20"/>
              </w:rPr>
              <w:t> </w:t>
            </w:r>
          </w:p>
        </w:tc>
        <w:tc>
          <w:tcPr>
            <w:tcW w:w="606" w:type="dxa"/>
            <w:tcBorders>
              <w:top w:val="nil"/>
              <w:left w:val="nil"/>
              <w:bottom w:val="single" w:sz="8" w:space="0" w:color="auto"/>
              <w:right w:val="single" w:sz="8" w:space="0" w:color="auto"/>
            </w:tcBorders>
            <w:shd w:val="clear" w:color="auto" w:fill="auto"/>
          </w:tcPr>
          <w:p w14:paraId="5512EE33" w14:textId="77777777" w:rsidR="00E96EC9" w:rsidRPr="001D0A62" w:rsidRDefault="00E96EC9" w:rsidP="00E96EC9">
            <w:pPr>
              <w:jc w:val="center"/>
              <w:rPr>
                <w:color w:val="000000"/>
                <w:sz w:val="20"/>
                <w:szCs w:val="20"/>
              </w:rPr>
            </w:pPr>
            <w:r w:rsidRPr="001D0A62">
              <w:rPr>
                <w:color w:val="000000"/>
                <w:sz w:val="20"/>
                <w:szCs w:val="20"/>
              </w:rPr>
              <w:t> 5</w:t>
            </w:r>
          </w:p>
        </w:tc>
        <w:tc>
          <w:tcPr>
            <w:tcW w:w="606" w:type="dxa"/>
            <w:tcBorders>
              <w:top w:val="single" w:sz="8" w:space="0" w:color="auto"/>
              <w:left w:val="nil"/>
              <w:bottom w:val="single" w:sz="8" w:space="0" w:color="auto"/>
              <w:right w:val="single" w:sz="8" w:space="0" w:color="000000"/>
            </w:tcBorders>
            <w:shd w:val="clear" w:color="auto" w:fill="auto"/>
          </w:tcPr>
          <w:p w14:paraId="52490D18" w14:textId="77777777" w:rsidR="00E96EC9" w:rsidRPr="001D0A62" w:rsidRDefault="00E96EC9" w:rsidP="00E96EC9">
            <w:pPr>
              <w:jc w:val="center"/>
              <w:rPr>
                <w:color w:val="000000"/>
                <w:sz w:val="20"/>
                <w:szCs w:val="20"/>
              </w:rPr>
            </w:pPr>
            <w:r w:rsidRPr="001D0A62">
              <w:rPr>
                <w:color w:val="000000"/>
                <w:sz w:val="20"/>
                <w:szCs w:val="20"/>
              </w:rPr>
              <w:t> </w:t>
            </w:r>
          </w:p>
        </w:tc>
        <w:tc>
          <w:tcPr>
            <w:tcW w:w="606" w:type="dxa"/>
            <w:tcBorders>
              <w:top w:val="nil"/>
              <w:left w:val="nil"/>
              <w:bottom w:val="single" w:sz="8" w:space="0" w:color="auto"/>
              <w:right w:val="single" w:sz="8" w:space="0" w:color="auto"/>
            </w:tcBorders>
            <w:shd w:val="clear" w:color="auto" w:fill="auto"/>
          </w:tcPr>
          <w:p w14:paraId="57882124"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tcPr>
          <w:p w14:paraId="1C6C509A" w14:textId="77777777" w:rsidR="00E96EC9" w:rsidRPr="001D0A62" w:rsidRDefault="00E96EC9" w:rsidP="00E96EC9">
            <w:pPr>
              <w:jc w:val="center"/>
              <w:rPr>
                <w:color w:val="000000"/>
                <w:sz w:val="20"/>
                <w:szCs w:val="20"/>
              </w:rPr>
            </w:pPr>
          </w:p>
        </w:tc>
        <w:tc>
          <w:tcPr>
            <w:tcW w:w="606" w:type="dxa"/>
            <w:tcBorders>
              <w:top w:val="nil"/>
              <w:left w:val="nil"/>
              <w:bottom w:val="single" w:sz="8" w:space="0" w:color="auto"/>
              <w:right w:val="single" w:sz="8" w:space="0" w:color="auto"/>
            </w:tcBorders>
          </w:tcPr>
          <w:p w14:paraId="025CD45A" w14:textId="77777777" w:rsidR="00E96EC9" w:rsidRPr="001D0A62" w:rsidRDefault="00E96EC9" w:rsidP="00E96EC9">
            <w:pPr>
              <w:jc w:val="center"/>
              <w:rPr>
                <w:color w:val="000000"/>
                <w:sz w:val="20"/>
                <w:szCs w:val="20"/>
              </w:rPr>
            </w:pPr>
          </w:p>
        </w:tc>
        <w:tc>
          <w:tcPr>
            <w:tcW w:w="696" w:type="dxa"/>
            <w:tcBorders>
              <w:top w:val="nil"/>
              <w:left w:val="nil"/>
              <w:bottom w:val="single" w:sz="8" w:space="0" w:color="auto"/>
              <w:right w:val="single" w:sz="8" w:space="0" w:color="auto"/>
            </w:tcBorders>
          </w:tcPr>
          <w:p w14:paraId="3E4B4136" w14:textId="77777777" w:rsidR="00E96EC9" w:rsidRPr="001D0A62" w:rsidRDefault="00E96EC9" w:rsidP="00E96EC9">
            <w:pPr>
              <w:jc w:val="center"/>
              <w:rPr>
                <w:color w:val="000000"/>
                <w:sz w:val="20"/>
                <w:szCs w:val="20"/>
              </w:rPr>
            </w:pPr>
            <w:r w:rsidRPr="001D0A62">
              <w:rPr>
                <w:color w:val="000000"/>
                <w:sz w:val="20"/>
                <w:szCs w:val="20"/>
              </w:rPr>
              <w:t> </w:t>
            </w:r>
          </w:p>
        </w:tc>
        <w:tc>
          <w:tcPr>
            <w:tcW w:w="667" w:type="dxa"/>
            <w:tcBorders>
              <w:top w:val="nil"/>
              <w:left w:val="nil"/>
              <w:bottom w:val="single" w:sz="8" w:space="0" w:color="auto"/>
              <w:right w:val="single" w:sz="8" w:space="0" w:color="auto"/>
            </w:tcBorders>
          </w:tcPr>
          <w:p w14:paraId="68117727" w14:textId="77777777" w:rsidR="00E96EC9" w:rsidRPr="001D0A62" w:rsidRDefault="00E96EC9" w:rsidP="00E96EC9">
            <w:pPr>
              <w:jc w:val="center"/>
              <w:rPr>
                <w:color w:val="000000"/>
                <w:sz w:val="20"/>
                <w:szCs w:val="20"/>
              </w:rPr>
            </w:pPr>
          </w:p>
        </w:tc>
        <w:tc>
          <w:tcPr>
            <w:tcW w:w="681" w:type="dxa"/>
            <w:tcBorders>
              <w:top w:val="nil"/>
              <w:left w:val="nil"/>
              <w:bottom w:val="single" w:sz="8" w:space="0" w:color="auto"/>
              <w:right w:val="single" w:sz="8" w:space="0" w:color="auto"/>
            </w:tcBorders>
          </w:tcPr>
          <w:p w14:paraId="01150F67" w14:textId="77777777" w:rsidR="00E96EC9" w:rsidRPr="001D0A62" w:rsidRDefault="00E96EC9" w:rsidP="00E96EC9">
            <w:pPr>
              <w:jc w:val="center"/>
              <w:rPr>
                <w:color w:val="000000"/>
                <w:sz w:val="20"/>
                <w:szCs w:val="20"/>
              </w:rPr>
            </w:pPr>
          </w:p>
        </w:tc>
      </w:tr>
      <w:tr w:rsidR="00E96EC9" w:rsidRPr="001D0A62" w14:paraId="54CCDD11" w14:textId="77777777" w:rsidTr="00EC0D3E">
        <w:trPr>
          <w:gridAfter w:val="1"/>
          <w:wAfter w:w="13" w:type="dxa"/>
          <w:trHeight w:val="327"/>
        </w:trPr>
        <w:tc>
          <w:tcPr>
            <w:tcW w:w="1340" w:type="dxa"/>
            <w:tcBorders>
              <w:top w:val="single" w:sz="8" w:space="0" w:color="auto"/>
              <w:left w:val="single" w:sz="8" w:space="0" w:color="auto"/>
              <w:bottom w:val="single" w:sz="8" w:space="0" w:color="auto"/>
              <w:right w:val="single" w:sz="8" w:space="0" w:color="auto"/>
            </w:tcBorders>
            <w:shd w:val="clear" w:color="auto" w:fill="auto"/>
          </w:tcPr>
          <w:p w14:paraId="38FAF943" w14:textId="77777777" w:rsidR="00E96EC9" w:rsidRPr="001D0A62" w:rsidRDefault="00E96EC9" w:rsidP="00E96EC9">
            <w:pPr>
              <w:jc w:val="center"/>
              <w:rPr>
                <w:b/>
                <w:bCs/>
                <w:color w:val="000000"/>
                <w:sz w:val="20"/>
                <w:szCs w:val="20"/>
              </w:rPr>
            </w:pPr>
            <w:r w:rsidRPr="001D0A62">
              <w:rPr>
                <w:b/>
                <w:bCs/>
                <w:color w:val="000000"/>
                <w:sz w:val="20"/>
                <w:szCs w:val="20"/>
              </w:rPr>
              <w:t>ÖK4</w:t>
            </w:r>
          </w:p>
        </w:tc>
        <w:tc>
          <w:tcPr>
            <w:tcW w:w="496" w:type="dxa"/>
            <w:tcBorders>
              <w:top w:val="single" w:sz="8" w:space="0" w:color="auto"/>
              <w:left w:val="nil"/>
              <w:bottom w:val="single" w:sz="8" w:space="0" w:color="auto"/>
              <w:right w:val="single" w:sz="8" w:space="0" w:color="auto"/>
            </w:tcBorders>
            <w:shd w:val="clear" w:color="auto" w:fill="auto"/>
          </w:tcPr>
          <w:p w14:paraId="0F394537" w14:textId="77777777" w:rsidR="00E96EC9" w:rsidRPr="001D0A62" w:rsidRDefault="00E96EC9" w:rsidP="00E96EC9">
            <w:pPr>
              <w:jc w:val="center"/>
              <w:rPr>
                <w:color w:val="000000"/>
                <w:sz w:val="20"/>
                <w:szCs w:val="20"/>
              </w:rPr>
            </w:pPr>
          </w:p>
        </w:tc>
        <w:tc>
          <w:tcPr>
            <w:tcW w:w="455" w:type="dxa"/>
            <w:tcBorders>
              <w:top w:val="single" w:sz="8" w:space="0" w:color="auto"/>
              <w:left w:val="nil"/>
              <w:bottom w:val="single" w:sz="8" w:space="0" w:color="auto"/>
              <w:right w:val="single" w:sz="8" w:space="0" w:color="auto"/>
            </w:tcBorders>
            <w:shd w:val="clear" w:color="auto" w:fill="auto"/>
          </w:tcPr>
          <w:p w14:paraId="2320FDE3" w14:textId="77777777" w:rsidR="00E96EC9" w:rsidRPr="001D0A62" w:rsidRDefault="00E96EC9" w:rsidP="00E96EC9">
            <w:pPr>
              <w:jc w:val="center"/>
              <w:rPr>
                <w:color w:val="000000"/>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43B8BC11" w14:textId="77777777" w:rsidR="00E96EC9" w:rsidRPr="001D0A62" w:rsidRDefault="00E96EC9" w:rsidP="00E96EC9">
            <w:pPr>
              <w:jc w:val="center"/>
              <w:rPr>
                <w:color w:val="000000"/>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2113A069" w14:textId="77777777" w:rsidR="00E96EC9" w:rsidRPr="001D0A62" w:rsidRDefault="00E96EC9" w:rsidP="00E96EC9">
            <w:pPr>
              <w:jc w:val="center"/>
              <w:rPr>
                <w:color w:val="000000"/>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08FD9385" w14:textId="77777777" w:rsidR="00E96EC9" w:rsidRPr="001D0A62" w:rsidRDefault="00E96EC9" w:rsidP="00E96EC9">
            <w:pPr>
              <w:jc w:val="center"/>
              <w:rPr>
                <w:color w:val="000000"/>
                <w:sz w:val="20"/>
                <w:szCs w:val="20"/>
              </w:rPr>
            </w:pPr>
            <w:r w:rsidRPr="001D0A62">
              <w:rPr>
                <w:color w:val="000000"/>
                <w:sz w:val="20"/>
                <w:szCs w:val="20"/>
              </w:rPr>
              <w:t>5</w:t>
            </w:r>
          </w:p>
        </w:tc>
        <w:tc>
          <w:tcPr>
            <w:tcW w:w="455" w:type="dxa"/>
            <w:tcBorders>
              <w:top w:val="single" w:sz="8" w:space="0" w:color="auto"/>
              <w:left w:val="nil"/>
              <w:bottom w:val="single" w:sz="8" w:space="0" w:color="auto"/>
              <w:right w:val="single" w:sz="8" w:space="0" w:color="000000"/>
            </w:tcBorders>
            <w:shd w:val="clear" w:color="auto" w:fill="auto"/>
          </w:tcPr>
          <w:p w14:paraId="031111B6" w14:textId="77777777" w:rsidR="00E96EC9" w:rsidRPr="001D0A62" w:rsidRDefault="00E96EC9" w:rsidP="00E96EC9">
            <w:pPr>
              <w:jc w:val="center"/>
              <w:rPr>
                <w:color w:val="000000"/>
                <w:sz w:val="20"/>
                <w:szCs w:val="20"/>
              </w:rPr>
            </w:pPr>
            <w:r w:rsidRPr="001D0A62">
              <w:rPr>
                <w:color w:val="000000"/>
                <w:sz w:val="20"/>
                <w:szCs w:val="20"/>
              </w:rPr>
              <w:t> 5</w:t>
            </w:r>
          </w:p>
        </w:tc>
        <w:tc>
          <w:tcPr>
            <w:tcW w:w="606" w:type="dxa"/>
            <w:tcBorders>
              <w:top w:val="single" w:sz="8" w:space="0" w:color="auto"/>
              <w:left w:val="nil"/>
              <w:bottom w:val="single" w:sz="8" w:space="0" w:color="auto"/>
              <w:right w:val="single" w:sz="8" w:space="0" w:color="auto"/>
            </w:tcBorders>
            <w:shd w:val="clear" w:color="auto" w:fill="auto"/>
          </w:tcPr>
          <w:p w14:paraId="40E13607" w14:textId="77777777" w:rsidR="00E96EC9" w:rsidRPr="001D0A62" w:rsidRDefault="00E96EC9" w:rsidP="00E96EC9">
            <w:pPr>
              <w:jc w:val="center"/>
              <w:rPr>
                <w:color w:val="000000"/>
                <w:sz w:val="20"/>
                <w:szCs w:val="20"/>
              </w:rPr>
            </w:pPr>
          </w:p>
        </w:tc>
        <w:tc>
          <w:tcPr>
            <w:tcW w:w="606" w:type="dxa"/>
            <w:tcBorders>
              <w:top w:val="single" w:sz="8" w:space="0" w:color="auto"/>
              <w:left w:val="nil"/>
              <w:bottom w:val="single" w:sz="8" w:space="0" w:color="auto"/>
              <w:right w:val="single" w:sz="8" w:space="0" w:color="auto"/>
            </w:tcBorders>
            <w:shd w:val="clear" w:color="auto" w:fill="auto"/>
          </w:tcPr>
          <w:p w14:paraId="1AE28C41" w14:textId="77777777" w:rsidR="00E96EC9" w:rsidRPr="001D0A62" w:rsidRDefault="00E96EC9" w:rsidP="00E96EC9">
            <w:pPr>
              <w:jc w:val="center"/>
              <w:rPr>
                <w:color w:val="000000"/>
                <w:sz w:val="20"/>
                <w:szCs w:val="20"/>
              </w:rPr>
            </w:pPr>
            <w:r w:rsidRPr="001D0A62">
              <w:rPr>
                <w:color w:val="000000"/>
                <w:sz w:val="20"/>
                <w:szCs w:val="20"/>
              </w:rPr>
              <w:t> 4</w:t>
            </w:r>
          </w:p>
        </w:tc>
        <w:tc>
          <w:tcPr>
            <w:tcW w:w="606" w:type="dxa"/>
            <w:tcBorders>
              <w:top w:val="single" w:sz="8" w:space="0" w:color="auto"/>
              <w:left w:val="nil"/>
              <w:bottom w:val="single" w:sz="8" w:space="0" w:color="auto"/>
              <w:right w:val="single" w:sz="8" w:space="0" w:color="000000"/>
            </w:tcBorders>
            <w:shd w:val="clear" w:color="auto" w:fill="auto"/>
          </w:tcPr>
          <w:p w14:paraId="002B5EB4"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single" w:sz="8" w:space="0" w:color="auto"/>
              <w:left w:val="nil"/>
              <w:bottom w:val="single" w:sz="8" w:space="0" w:color="auto"/>
              <w:right w:val="single" w:sz="8" w:space="0" w:color="auto"/>
            </w:tcBorders>
            <w:shd w:val="clear" w:color="auto" w:fill="auto"/>
          </w:tcPr>
          <w:p w14:paraId="1ADCBEA3" w14:textId="77777777" w:rsidR="00E96EC9" w:rsidRPr="001D0A62" w:rsidRDefault="00E96EC9" w:rsidP="00E96EC9">
            <w:pPr>
              <w:jc w:val="center"/>
              <w:rPr>
                <w:color w:val="000000"/>
                <w:sz w:val="20"/>
                <w:szCs w:val="20"/>
              </w:rPr>
            </w:pPr>
            <w:r w:rsidRPr="001D0A62">
              <w:rPr>
                <w:color w:val="000000"/>
                <w:sz w:val="20"/>
                <w:szCs w:val="20"/>
              </w:rPr>
              <w:t>5</w:t>
            </w:r>
          </w:p>
        </w:tc>
        <w:tc>
          <w:tcPr>
            <w:tcW w:w="606" w:type="dxa"/>
            <w:tcBorders>
              <w:top w:val="single" w:sz="8" w:space="0" w:color="auto"/>
              <w:left w:val="nil"/>
              <w:bottom w:val="single" w:sz="8" w:space="0" w:color="auto"/>
              <w:right w:val="single" w:sz="8" w:space="0" w:color="auto"/>
            </w:tcBorders>
          </w:tcPr>
          <w:p w14:paraId="218A433E" w14:textId="77777777" w:rsidR="00E96EC9" w:rsidRPr="001D0A62" w:rsidRDefault="00E96EC9" w:rsidP="00E96EC9">
            <w:pPr>
              <w:jc w:val="center"/>
              <w:rPr>
                <w:color w:val="000000"/>
                <w:sz w:val="20"/>
                <w:szCs w:val="20"/>
              </w:rPr>
            </w:pPr>
          </w:p>
        </w:tc>
        <w:tc>
          <w:tcPr>
            <w:tcW w:w="606" w:type="dxa"/>
            <w:tcBorders>
              <w:top w:val="single" w:sz="8" w:space="0" w:color="auto"/>
              <w:left w:val="nil"/>
              <w:bottom w:val="single" w:sz="8" w:space="0" w:color="auto"/>
              <w:right w:val="single" w:sz="8" w:space="0" w:color="auto"/>
            </w:tcBorders>
          </w:tcPr>
          <w:p w14:paraId="50426316" w14:textId="77777777" w:rsidR="00E96EC9" w:rsidRPr="001D0A62" w:rsidRDefault="00E96EC9" w:rsidP="00E96EC9">
            <w:pPr>
              <w:jc w:val="center"/>
              <w:rPr>
                <w:color w:val="000000"/>
                <w:sz w:val="20"/>
                <w:szCs w:val="20"/>
              </w:rPr>
            </w:pPr>
          </w:p>
        </w:tc>
        <w:tc>
          <w:tcPr>
            <w:tcW w:w="696" w:type="dxa"/>
            <w:tcBorders>
              <w:top w:val="single" w:sz="8" w:space="0" w:color="auto"/>
              <w:left w:val="nil"/>
              <w:bottom w:val="single" w:sz="8" w:space="0" w:color="auto"/>
              <w:right w:val="single" w:sz="8" w:space="0" w:color="auto"/>
            </w:tcBorders>
          </w:tcPr>
          <w:p w14:paraId="1DE01A5C" w14:textId="77777777" w:rsidR="00E96EC9" w:rsidRPr="001D0A62" w:rsidRDefault="00E96EC9" w:rsidP="00E96EC9">
            <w:pPr>
              <w:jc w:val="center"/>
              <w:rPr>
                <w:color w:val="000000"/>
                <w:sz w:val="20"/>
                <w:szCs w:val="20"/>
              </w:rPr>
            </w:pPr>
            <w:r w:rsidRPr="001D0A62">
              <w:rPr>
                <w:color w:val="000000"/>
                <w:sz w:val="20"/>
                <w:szCs w:val="20"/>
              </w:rPr>
              <w:t>5</w:t>
            </w:r>
          </w:p>
        </w:tc>
        <w:tc>
          <w:tcPr>
            <w:tcW w:w="667" w:type="dxa"/>
            <w:tcBorders>
              <w:top w:val="single" w:sz="8" w:space="0" w:color="auto"/>
              <w:left w:val="nil"/>
              <w:bottom w:val="single" w:sz="8" w:space="0" w:color="auto"/>
              <w:right w:val="single" w:sz="8" w:space="0" w:color="auto"/>
            </w:tcBorders>
          </w:tcPr>
          <w:p w14:paraId="39600D52" w14:textId="77777777" w:rsidR="00E96EC9" w:rsidRPr="001D0A62" w:rsidRDefault="00E96EC9" w:rsidP="00E96EC9">
            <w:pPr>
              <w:jc w:val="center"/>
              <w:rPr>
                <w:color w:val="000000"/>
                <w:sz w:val="20"/>
                <w:szCs w:val="20"/>
              </w:rPr>
            </w:pPr>
            <w:r w:rsidRPr="001D0A62">
              <w:rPr>
                <w:color w:val="000000"/>
                <w:sz w:val="20"/>
                <w:szCs w:val="20"/>
              </w:rPr>
              <w:t> </w:t>
            </w:r>
          </w:p>
        </w:tc>
        <w:tc>
          <w:tcPr>
            <w:tcW w:w="681" w:type="dxa"/>
            <w:tcBorders>
              <w:top w:val="single" w:sz="8" w:space="0" w:color="auto"/>
              <w:left w:val="nil"/>
              <w:bottom w:val="single" w:sz="8" w:space="0" w:color="auto"/>
              <w:right w:val="single" w:sz="8" w:space="0" w:color="auto"/>
            </w:tcBorders>
          </w:tcPr>
          <w:p w14:paraId="34EBCAB9" w14:textId="77777777" w:rsidR="00E96EC9" w:rsidRPr="001D0A62" w:rsidRDefault="00E96EC9" w:rsidP="00E96EC9">
            <w:pPr>
              <w:jc w:val="center"/>
              <w:rPr>
                <w:color w:val="000000"/>
                <w:sz w:val="20"/>
                <w:szCs w:val="20"/>
              </w:rPr>
            </w:pPr>
          </w:p>
        </w:tc>
      </w:tr>
    </w:tbl>
    <w:p w14:paraId="13DC8F4F" w14:textId="77777777" w:rsidR="00E96EC9" w:rsidRPr="001D0A62" w:rsidRDefault="00E96EC9" w:rsidP="000850F8">
      <w:pPr>
        <w:rPr>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837"/>
        <w:gridCol w:w="851"/>
        <w:gridCol w:w="2580"/>
      </w:tblGrid>
      <w:tr w:rsidR="00E96EC9" w:rsidRPr="001D0A62" w14:paraId="6793AA0F" w14:textId="77777777" w:rsidTr="00CC6EF8">
        <w:trPr>
          <w:trHeight w:val="264"/>
        </w:trPr>
        <w:tc>
          <w:tcPr>
            <w:tcW w:w="9639" w:type="dxa"/>
            <w:gridSpan w:val="4"/>
            <w:tcBorders>
              <w:top w:val="single" w:sz="4" w:space="0" w:color="auto"/>
              <w:left w:val="single" w:sz="4" w:space="0" w:color="auto"/>
              <w:bottom w:val="single" w:sz="4" w:space="0" w:color="auto"/>
              <w:right w:val="single" w:sz="4" w:space="0" w:color="auto"/>
            </w:tcBorders>
          </w:tcPr>
          <w:p w14:paraId="0F729335" w14:textId="77777777" w:rsidR="00E96EC9" w:rsidRPr="001D0A62" w:rsidRDefault="00E96EC9" w:rsidP="00E96EC9">
            <w:pPr>
              <w:rPr>
                <w:b/>
                <w:sz w:val="20"/>
                <w:szCs w:val="20"/>
              </w:rPr>
            </w:pPr>
            <w:r w:rsidRPr="001D0A62">
              <w:rPr>
                <w:b/>
                <w:sz w:val="20"/>
                <w:szCs w:val="20"/>
              </w:rPr>
              <w:t xml:space="preserve">AKTS Tablosu: </w:t>
            </w:r>
          </w:p>
          <w:p w14:paraId="39861300" w14:textId="77777777" w:rsidR="00E96EC9" w:rsidRPr="001D0A62" w:rsidRDefault="00E96EC9" w:rsidP="00E96EC9">
            <w:pPr>
              <w:rPr>
                <w:sz w:val="20"/>
                <w:szCs w:val="20"/>
              </w:rPr>
            </w:pPr>
          </w:p>
        </w:tc>
      </w:tr>
      <w:tr w:rsidR="00E96EC9" w:rsidRPr="001D0A62" w14:paraId="2979BF3D" w14:textId="77777777" w:rsidTr="00CC6EF8">
        <w:trPr>
          <w:trHeight w:val="264"/>
        </w:trPr>
        <w:tc>
          <w:tcPr>
            <w:tcW w:w="5371" w:type="dxa"/>
            <w:tcBorders>
              <w:top w:val="single" w:sz="4" w:space="0" w:color="auto"/>
              <w:left w:val="single" w:sz="4" w:space="0" w:color="auto"/>
              <w:bottom w:val="single" w:sz="4" w:space="0" w:color="auto"/>
              <w:right w:val="single" w:sz="4" w:space="0" w:color="auto"/>
            </w:tcBorders>
          </w:tcPr>
          <w:p w14:paraId="26EFF118" w14:textId="77777777" w:rsidR="00E96EC9" w:rsidRPr="001D0A62" w:rsidRDefault="00E96EC9" w:rsidP="00E96EC9">
            <w:pPr>
              <w:rPr>
                <w:b/>
                <w:sz w:val="20"/>
                <w:szCs w:val="20"/>
              </w:rPr>
            </w:pPr>
            <w:r w:rsidRPr="001D0A62">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5E00F1EB" w14:textId="77777777" w:rsidR="00E96EC9" w:rsidRPr="001D0A62" w:rsidRDefault="00E96EC9" w:rsidP="00E96EC9">
            <w:pPr>
              <w:rPr>
                <w:sz w:val="20"/>
                <w:szCs w:val="20"/>
              </w:rPr>
            </w:pPr>
            <w:r w:rsidRPr="001D0A62">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54DBA28" w14:textId="77777777" w:rsidR="00E96EC9" w:rsidRPr="001D0A62" w:rsidRDefault="00E96EC9" w:rsidP="00E96EC9">
            <w:pPr>
              <w:rPr>
                <w:sz w:val="20"/>
                <w:szCs w:val="20"/>
              </w:rPr>
            </w:pPr>
            <w:r w:rsidRPr="001D0A62">
              <w:rPr>
                <w:sz w:val="20"/>
                <w:szCs w:val="20"/>
              </w:rPr>
              <w:t>Süresi</w:t>
            </w:r>
          </w:p>
          <w:p w14:paraId="71EB7F0C" w14:textId="77777777" w:rsidR="00E96EC9" w:rsidRPr="001D0A62" w:rsidRDefault="00E96EC9" w:rsidP="00E96EC9">
            <w:pPr>
              <w:rPr>
                <w:sz w:val="20"/>
                <w:szCs w:val="20"/>
              </w:rPr>
            </w:pPr>
            <w:r w:rsidRPr="001D0A62">
              <w:rPr>
                <w:sz w:val="20"/>
                <w:szCs w:val="20"/>
              </w:rPr>
              <w:t>(saat)</w:t>
            </w:r>
          </w:p>
        </w:tc>
        <w:tc>
          <w:tcPr>
            <w:tcW w:w="2580" w:type="dxa"/>
            <w:tcBorders>
              <w:top w:val="single" w:sz="4" w:space="0" w:color="auto"/>
              <w:left w:val="single" w:sz="4" w:space="0" w:color="auto"/>
              <w:bottom w:val="single" w:sz="4" w:space="0" w:color="auto"/>
              <w:right w:val="single" w:sz="4" w:space="0" w:color="auto"/>
            </w:tcBorders>
          </w:tcPr>
          <w:p w14:paraId="7275EC7D" w14:textId="77777777" w:rsidR="00E96EC9" w:rsidRPr="001D0A62" w:rsidRDefault="00E96EC9" w:rsidP="00E96EC9">
            <w:pPr>
              <w:rPr>
                <w:sz w:val="20"/>
                <w:szCs w:val="20"/>
              </w:rPr>
            </w:pPr>
            <w:r w:rsidRPr="001D0A62">
              <w:rPr>
                <w:sz w:val="20"/>
                <w:szCs w:val="20"/>
              </w:rPr>
              <w:t>Toplam İşyükü</w:t>
            </w:r>
          </w:p>
          <w:p w14:paraId="30FE5E70" w14:textId="77777777" w:rsidR="00E96EC9" w:rsidRPr="001D0A62" w:rsidRDefault="00E96EC9" w:rsidP="00E96EC9">
            <w:pPr>
              <w:rPr>
                <w:sz w:val="20"/>
                <w:szCs w:val="20"/>
              </w:rPr>
            </w:pPr>
            <w:r w:rsidRPr="001D0A62">
              <w:rPr>
                <w:sz w:val="20"/>
                <w:szCs w:val="20"/>
              </w:rPr>
              <w:t xml:space="preserve">(Saat) </w:t>
            </w:r>
          </w:p>
        </w:tc>
      </w:tr>
      <w:tr w:rsidR="00E96EC9" w:rsidRPr="001D0A62" w14:paraId="251C5F6E" w14:textId="77777777" w:rsidTr="00CC6EF8">
        <w:trPr>
          <w:trHeight w:val="264"/>
        </w:trPr>
        <w:tc>
          <w:tcPr>
            <w:tcW w:w="9639" w:type="dxa"/>
            <w:gridSpan w:val="4"/>
            <w:tcBorders>
              <w:top w:val="single" w:sz="4" w:space="0" w:color="auto"/>
              <w:left w:val="single" w:sz="4" w:space="0" w:color="auto"/>
              <w:bottom w:val="single" w:sz="4" w:space="0" w:color="auto"/>
              <w:right w:val="single" w:sz="4" w:space="0" w:color="auto"/>
            </w:tcBorders>
          </w:tcPr>
          <w:p w14:paraId="3EAA44C0" w14:textId="77777777" w:rsidR="00E96EC9" w:rsidRPr="001D0A62" w:rsidRDefault="00E96EC9" w:rsidP="00E96EC9">
            <w:pPr>
              <w:rPr>
                <w:sz w:val="20"/>
                <w:szCs w:val="20"/>
              </w:rPr>
            </w:pPr>
            <w:r w:rsidRPr="001D0A62">
              <w:rPr>
                <w:b/>
                <w:sz w:val="20"/>
                <w:szCs w:val="20"/>
              </w:rPr>
              <w:t>Ders içi etkinlikler</w:t>
            </w:r>
          </w:p>
        </w:tc>
      </w:tr>
      <w:tr w:rsidR="00E96EC9" w:rsidRPr="001D0A62" w14:paraId="5CB78704"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4C85C518" w14:textId="77777777" w:rsidR="00E96EC9" w:rsidRPr="001D0A62" w:rsidRDefault="00E96EC9" w:rsidP="00E96EC9">
            <w:pPr>
              <w:ind w:firstLine="540"/>
              <w:rPr>
                <w:sz w:val="20"/>
                <w:szCs w:val="20"/>
              </w:rPr>
            </w:pPr>
            <w:r w:rsidRPr="001D0A62">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2E70428" w14:textId="77777777" w:rsidR="00E96EC9" w:rsidRPr="001D0A62" w:rsidRDefault="00E96EC9" w:rsidP="00E96EC9">
            <w:pPr>
              <w:jc w:val="center"/>
              <w:rPr>
                <w:sz w:val="20"/>
                <w:szCs w:val="20"/>
              </w:rPr>
            </w:pPr>
            <w:r w:rsidRPr="001D0A62">
              <w:rPr>
                <w:sz w:val="20"/>
                <w:szCs w:val="20"/>
              </w:rPr>
              <w:t>1</w:t>
            </w: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33975596" w14:textId="77777777" w:rsidR="00E96EC9" w:rsidRPr="001D0A62" w:rsidRDefault="00E96EC9" w:rsidP="00E96EC9">
            <w:pPr>
              <w:jc w:val="center"/>
              <w:rPr>
                <w:sz w:val="20"/>
                <w:szCs w:val="20"/>
              </w:rPr>
            </w:pPr>
            <w:r w:rsidRPr="001D0A62">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4FBB3A47" w14:textId="77777777" w:rsidR="00E96EC9" w:rsidRPr="001D0A62" w:rsidRDefault="00E96EC9" w:rsidP="00E96EC9">
            <w:pPr>
              <w:jc w:val="center"/>
              <w:rPr>
                <w:sz w:val="20"/>
                <w:szCs w:val="20"/>
              </w:rPr>
            </w:pPr>
            <w:r w:rsidRPr="001D0A62">
              <w:rPr>
                <w:sz w:val="20"/>
                <w:szCs w:val="20"/>
              </w:rPr>
              <w:t>2</w:t>
            </w:r>
            <w:r>
              <w:rPr>
                <w:sz w:val="20"/>
                <w:szCs w:val="20"/>
              </w:rPr>
              <w:t>6</w:t>
            </w:r>
          </w:p>
        </w:tc>
      </w:tr>
      <w:tr w:rsidR="00E96EC9" w:rsidRPr="001D0A62" w14:paraId="0D379273" w14:textId="77777777" w:rsidTr="00CC6EF8">
        <w:trPr>
          <w:trHeight w:val="250"/>
        </w:trPr>
        <w:tc>
          <w:tcPr>
            <w:tcW w:w="9639" w:type="dxa"/>
            <w:gridSpan w:val="4"/>
            <w:tcBorders>
              <w:top w:val="single" w:sz="4" w:space="0" w:color="auto"/>
              <w:left w:val="single" w:sz="4" w:space="0" w:color="auto"/>
              <w:bottom w:val="single" w:sz="4" w:space="0" w:color="auto"/>
              <w:right w:val="single" w:sz="4" w:space="0" w:color="auto"/>
            </w:tcBorders>
          </w:tcPr>
          <w:p w14:paraId="07C37A66" w14:textId="77777777" w:rsidR="00E96EC9" w:rsidRPr="001D0A62" w:rsidRDefault="00E96EC9" w:rsidP="00E96EC9">
            <w:pPr>
              <w:rPr>
                <w:b/>
                <w:sz w:val="20"/>
                <w:szCs w:val="20"/>
              </w:rPr>
            </w:pPr>
            <w:r w:rsidRPr="001D0A62">
              <w:rPr>
                <w:b/>
                <w:sz w:val="20"/>
                <w:szCs w:val="20"/>
              </w:rPr>
              <w:t xml:space="preserve">Sınavlar </w:t>
            </w:r>
          </w:p>
          <w:p w14:paraId="713B5BA4" w14:textId="77777777" w:rsidR="00E96EC9" w:rsidRPr="001D0A62" w:rsidRDefault="00E96EC9" w:rsidP="00E96EC9">
            <w:pPr>
              <w:jc w:val="both"/>
              <w:rPr>
                <w:sz w:val="20"/>
                <w:szCs w:val="20"/>
              </w:rPr>
            </w:pPr>
            <w:r w:rsidRPr="001D0A62">
              <w:rPr>
                <w:sz w:val="20"/>
                <w:szCs w:val="20"/>
              </w:rPr>
              <w:t>(Sınav ders saatleri içerisinde gerçekleştirilirse, söz konusu sınav süresi ders içi etkinliklerden düşürülmelidir)</w:t>
            </w:r>
          </w:p>
        </w:tc>
      </w:tr>
      <w:tr w:rsidR="00E96EC9" w:rsidRPr="001D0A62" w14:paraId="40E465ED" w14:textId="77777777" w:rsidTr="00CC6EF8">
        <w:trPr>
          <w:trHeight w:val="545"/>
        </w:trPr>
        <w:tc>
          <w:tcPr>
            <w:tcW w:w="5371" w:type="dxa"/>
            <w:tcBorders>
              <w:top w:val="single" w:sz="4" w:space="0" w:color="auto"/>
              <w:left w:val="single" w:sz="4" w:space="0" w:color="auto"/>
              <w:bottom w:val="single" w:sz="4" w:space="0" w:color="auto"/>
              <w:right w:val="single" w:sz="4" w:space="0" w:color="auto"/>
            </w:tcBorders>
          </w:tcPr>
          <w:p w14:paraId="27FA0099" w14:textId="77777777" w:rsidR="00E96EC9" w:rsidRPr="001D0A62" w:rsidRDefault="00E96EC9" w:rsidP="00E96EC9">
            <w:pPr>
              <w:ind w:left="540"/>
              <w:rPr>
                <w:sz w:val="20"/>
                <w:szCs w:val="20"/>
              </w:rPr>
            </w:pPr>
            <w:r w:rsidRPr="001D0A62">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CF5B79D" w14:textId="77777777" w:rsidR="00E96EC9" w:rsidRPr="001D0A62" w:rsidRDefault="00E96EC9" w:rsidP="00E96EC9">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991C732" w14:textId="77777777" w:rsidR="00E96EC9" w:rsidRPr="001D0A62" w:rsidRDefault="00E96EC9" w:rsidP="00E96EC9">
            <w:pPr>
              <w:jc w:val="center"/>
              <w:rPr>
                <w:sz w:val="20"/>
                <w:szCs w:val="20"/>
              </w:rPr>
            </w:pPr>
            <w:r w:rsidRPr="001D0A62">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289395BE" w14:textId="77777777" w:rsidR="00E96EC9" w:rsidRPr="001D0A62" w:rsidRDefault="00E96EC9" w:rsidP="00E96EC9">
            <w:pPr>
              <w:jc w:val="center"/>
              <w:rPr>
                <w:sz w:val="20"/>
                <w:szCs w:val="20"/>
              </w:rPr>
            </w:pPr>
            <w:r>
              <w:rPr>
                <w:sz w:val="20"/>
                <w:szCs w:val="20"/>
              </w:rPr>
              <w:t>2</w:t>
            </w:r>
          </w:p>
        </w:tc>
      </w:tr>
      <w:tr w:rsidR="00E96EC9" w:rsidRPr="001D0A62" w14:paraId="78DAE800"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15270F04" w14:textId="77777777" w:rsidR="00E96EC9" w:rsidRPr="001D0A62" w:rsidRDefault="00E96EC9" w:rsidP="00E96EC9">
            <w:pPr>
              <w:rPr>
                <w:sz w:val="20"/>
                <w:szCs w:val="20"/>
              </w:rPr>
            </w:pPr>
            <w:r w:rsidRPr="001D0A62">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677BEBC" w14:textId="77777777" w:rsidR="00E96EC9" w:rsidRPr="001D0A62" w:rsidRDefault="00E96EC9" w:rsidP="00E96EC9">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DCE135" w14:textId="77777777" w:rsidR="00E96EC9" w:rsidRPr="001D0A62" w:rsidRDefault="00E96EC9" w:rsidP="00E96EC9">
            <w:pPr>
              <w:jc w:val="center"/>
              <w:rPr>
                <w:b/>
                <w:sz w:val="20"/>
                <w:szCs w:val="20"/>
              </w:rPr>
            </w:pPr>
          </w:p>
        </w:tc>
        <w:tc>
          <w:tcPr>
            <w:tcW w:w="2580" w:type="dxa"/>
            <w:tcBorders>
              <w:top w:val="single" w:sz="4" w:space="0" w:color="auto"/>
              <w:left w:val="single" w:sz="4" w:space="0" w:color="auto"/>
              <w:bottom w:val="single" w:sz="4" w:space="0" w:color="auto"/>
              <w:right w:val="single" w:sz="4" w:space="0" w:color="auto"/>
            </w:tcBorders>
          </w:tcPr>
          <w:p w14:paraId="56B8567D" w14:textId="77777777" w:rsidR="00E96EC9" w:rsidRPr="001D0A62" w:rsidRDefault="00E96EC9" w:rsidP="00E96EC9">
            <w:pPr>
              <w:jc w:val="center"/>
              <w:rPr>
                <w:b/>
                <w:sz w:val="20"/>
                <w:szCs w:val="20"/>
              </w:rPr>
            </w:pPr>
          </w:p>
        </w:tc>
      </w:tr>
      <w:tr w:rsidR="00E96EC9" w:rsidRPr="001D0A62" w14:paraId="2441E8A1"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01034C1A" w14:textId="77777777" w:rsidR="00E96EC9" w:rsidRPr="001D0A62" w:rsidRDefault="00E96EC9" w:rsidP="00E96EC9">
            <w:pPr>
              <w:ind w:left="540"/>
              <w:rPr>
                <w:sz w:val="20"/>
                <w:szCs w:val="20"/>
              </w:rPr>
            </w:pPr>
            <w:r w:rsidRPr="001D0A62">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68B3DE9" w14:textId="77777777" w:rsidR="00E96EC9" w:rsidRPr="001D0A62" w:rsidRDefault="00E96EC9" w:rsidP="00E96EC9">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6D303E3" w14:textId="77777777" w:rsidR="00E96EC9" w:rsidRPr="001D0A62" w:rsidRDefault="00E96EC9" w:rsidP="00E96EC9">
            <w:pPr>
              <w:jc w:val="center"/>
              <w:rPr>
                <w:sz w:val="20"/>
                <w:szCs w:val="20"/>
              </w:rPr>
            </w:pPr>
            <w:r w:rsidRPr="001D0A62">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78490496" w14:textId="77777777" w:rsidR="00E96EC9" w:rsidRPr="001D0A62" w:rsidRDefault="00E96EC9" w:rsidP="00E96EC9">
            <w:pPr>
              <w:jc w:val="center"/>
              <w:rPr>
                <w:sz w:val="20"/>
                <w:szCs w:val="20"/>
              </w:rPr>
            </w:pPr>
            <w:r w:rsidRPr="001D0A62">
              <w:rPr>
                <w:sz w:val="20"/>
                <w:szCs w:val="20"/>
              </w:rPr>
              <w:t>2</w:t>
            </w:r>
          </w:p>
        </w:tc>
      </w:tr>
      <w:tr w:rsidR="00E96EC9" w:rsidRPr="001D0A62" w14:paraId="275E9F3B" w14:textId="77777777" w:rsidTr="00CC6EF8">
        <w:trPr>
          <w:trHeight w:val="250"/>
        </w:trPr>
        <w:tc>
          <w:tcPr>
            <w:tcW w:w="9639" w:type="dxa"/>
            <w:gridSpan w:val="4"/>
            <w:tcBorders>
              <w:top w:val="single" w:sz="4" w:space="0" w:color="auto"/>
              <w:left w:val="single" w:sz="4" w:space="0" w:color="auto"/>
              <w:bottom w:val="single" w:sz="4" w:space="0" w:color="auto"/>
              <w:right w:val="single" w:sz="4" w:space="0" w:color="auto"/>
            </w:tcBorders>
          </w:tcPr>
          <w:p w14:paraId="0F861EF7" w14:textId="77777777" w:rsidR="00E96EC9" w:rsidRPr="001D0A62" w:rsidRDefault="00E96EC9" w:rsidP="00E96EC9">
            <w:pPr>
              <w:rPr>
                <w:sz w:val="20"/>
                <w:szCs w:val="20"/>
              </w:rPr>
            </w:pPr>
            <w:r w:rsidRPr="001D0A62">
              <w:rPr>
                <w:b/>
                <w:sz w:val="20"/>
                <w:szCs w:val="20"/>
              </w:rPr>
              <w:t>Ders dışı etkinlikler</w:t>
            </w:r>
          </w:p>
        </w:tc>
      </w:tr>
      <w:tr w:rsidR="00E96EC9" w:rsidRPr="001D0A62" w14:paraId="3D3579B2"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740F686E" w14:textId="77777777" w:rsidR="00E96EC9" w:rsidRPr="001D0A62" w:rsidRDefault="00E96EC9" w:rsidP="00E96EC9">
            <w:pPr>
              <w:ind w:left="540"/>
              <w:rPr>
                <w:sz w:val="20"/>
                <w:szCs w:val="20"/>
              </w:rPr>
            </w:pPr>
            <w:r w:rsidRPr="001D0A62">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E26478A" w14:textId="77777777" w:rsidR="00E96EC9" w:rsidRPr="001D0A62" w:rsidRDefault="00E96EC9" w:rsidP="00E96EC9">
            <w:pPr>
              <w:jc w:val="center"/>
              <w:rPr>
                <w:sz w:val="20"/>
                <w:szCs w:val="20"/>
              </w:rPr>
            </w:pPr>
            <w:r w:rsidRPr="001D0A62">
              <w:rPr>
                <w:sz w:val="20"/>
                <w:szCs w:val="20"/>
              </w:rPr>
              <w:t>1</w:t>
            </w: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6D932B1C" w14:textId="77777777" w:rsidR="00E96EC9" w:rsidRPr="001D0A62" w:rsidRDefault="00E96EC9" w:rsidP="00E96EC9">
            <w:pPr>
              <w:jc w:val="center"/>
              <w:rPr>
                <w:sz w:val="20"/>
                <w:szCs w:val="20"/>
              </w:rPr>
            </w:pPr>
            <w:r w:rsidRPr="001D0A62">
              <w:rPr>
                <w:sz w:val="20"/>
                <w:szCs w:val="20"/>
              </w:rPr>
              <w:t>1</w:t>
            </w:r>
          </w:p>
        </w:tc>
        <w:tc>
          <w:tcPr>
            <w:tcW w:w="2580" w:type="dxa"/>
            <w:tcBorders>
              <w:top w:val="single" w:sz="4" w:space="0" w:color="auto"/>
              <w:left w:val="single" w:sz="4" w:space="0" w:color="auto"/>
              <w:bottom w:val="single" w:sz="4" w:space="0" w:color="auto"/>
              <w:right w:val="single" w:sz="4" w:space="0" w:color="auto"/>
            </w:tcBorders>
          </w:tcPr>
          <w:p w14:paraId="41E9B0EE" w14:textId="77777777" w:rsidR="00E96EC9" w:rsidRPr="001D0A62" w:rsidRDefault="00E96EC9" w:rsidP="00E96EC9">
            <w:pPr>
              <w:jc w:val="center"/>
              <w:rPr>
                <w:sz w:val="20"/>
                <w:szCs w:val="20"/>
              </w:rPr>
            </w:pPr>
            <w:r w:rsidRPr="001D0A62">
              <w:rPr>
                <w:sz w:val="20"/>
                <w:szCs w:val="20"/>
              </w:rPr>
              <w:t>1</w:t>
            </w:r>
            <w:r>
              <w:rPr>
                <w:sz w:val="20"/>
                <w:szCs w:val="20"/>
              </w:rPr>
              <w:t>3</w:t>
            </w:r>
          </w:p>
        </w:tc>
      </w:tr>
      <w:tr w:rsidR="00E96EC9" w:rsidRPr="001D0A62" w14:paraId="3F59FD8E"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478A7655" w14:textId="77777777" w:rsidR="00E96EC9" w:rsidRPr="001D0A62" w:rsidRDefault="00E96EC9" w:rsidP="00E96EC9">
            <w:pPr>
              <w:ind w:firstLine="540"/>
              <w:rPr>
                <w:sz w:val="20"/>
                <w:szCs w:val="20"/>
              </w:rPr>
            </w:pPr>
            <w:r w:rsidRPr="001D0A62">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25EA7E76" w14:textId="77777777" w:rsidR="00E96EC9" w:rsidRPr="001D0A62" w:rsidRDefault="00E96EC9" w:rsidP="00E96EC9">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00237B4" w14:textId="77777777" w:rsidR="00E96EC9" w:rsidRPr="001D0A62" w:rsidRDefault="00E96EC9" w:rsidP="00E96EC9">
            <w:pPr>
              <w:jc w:val="center"/>
              <w:rPr>
                <w:sz w:val="20"/>
                <w:szCs w:val="20"/>
              </w:rPr>
            </w:pPr>
            <w:r w:rsidRPr="001D0A62">
              <w:rPr>
                <w:sz w:val="20"/>
                <w:szCs w:val="20"/>
              </w:rPr>
              <w:t>2</w:t>
            </w:r>
          </w:p>
        </w:tc>
        <w:tc>
          <w:tcPr>
            <w:tcW w:w="2580" w:type="dxa"/>
            <w:tcBorders>
              <w:top w:val="single" w:sz="4" w:space="0" w:color="auto"/>
              <w:left w:val="single" w:sz="4" w:space="0" w:color="auto"/>
              <w:bottom w:val="single" w:sz="4" w:space="0" w:color="auto"/>
              <w:right w:val="single" w:sz="4" w:space="0" w:color="auto"/>
            </w:tcBorders>
          </w:tcPr>
          <w:p w14:paraId="601FCF21" w14:textId="77777777" w:rsidR="00E96EC9" w:rsidRPr="001D0A62" w:rsidRDefault="00E96EC9" w:rsidP="00E96EC9">
            <w:pPr>
              <w:jc w:val="center"/>
              <w:rPr>
                <w:sz w:val="20"/>
                <w:szCs w:val="20"/>
              </w:rPr>
            </w:pPr>
            <w:r>
              <w:rPr>
                <w:sz w:val="20"/>
                <w:szCs w:val="20"/>
              </w:rPr>
              <w:t>2</w:t>
            </w:r>
          </w:p>
        </w:tc>
      </w:tr>
      <w:tr w:rsidR="00E96EC9" w:rsidRPr="001D0A62" w14:paraId="5420FDBB"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7A60FEE2" w14:textId="77777777" w:rsidR="00E96EC9" w:rsidRPr="001D0A62" w:rsidRDefault="00E96EC9" w:rsidP="00E96EC9">
            <w:pPr>
              <w:ind w:firstLine="540"/>
              <w:rPr>
                <w:sz w:val="20"/>
                <w:szCs w:val="20"/>
              </w:rPr>
            </w:pPr>
            <w:r w:rsidRPr="001D0A62">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61F1D2F" w14:textId="77777777" w:rsidR="00E96EC9" w:rsidRPr="001D0A62" w:rsidRDefault="00E96EC9" w:rsidP="00E96EC9">
            <w:pPr>
              <w:jc w:val="center"/>
              <w:rPr>
                <w:sz w:val="20"/>
                <w:szCs w:val="20"/>
              </w:rPr>
            </w:pPr>
            <w:r w:rsidRPr="001D0A62">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2AF824C" w14:textId="77777777" w:rsidR="00E96EC9" w:rsidRPr="001D0A62" w:rsidRDefault="00E96EC9" w:rsidP="00E96EC9">
            <w:pPr>
              <w:jc w:val="center"/>
              <w:rPr>
                <w:sz w:val="20"/>
                <w:szCs w:val="20"/>
              </w:rPr>
            </w:pPr>
            <w:r w:rsidRPr="001D0A62">
              <w:rPr>
                <w:sz w:val="20"/>
                <w:szCs w:val="20"/>
              </w:rPr>
              <w:t>4</w:t>
            </w:r>
          </w:p>
        </w:tc>
        <w:tc>
          <w:tcPr>
            <w:tcW w:w="2580" w:type="dxa"/>
            <w:tcBorders>
              <w:top w:val="single" w:sz="4" w:space="0" w:color="auto"/>
              <w:left w:val="single" w:sz="4" w:space="0" w:color="auto"/>
              <w:bottom w:val="single" w:sz="4" w:space="0" w:color="auto"/>
              <w:right w:val="single" w:sz="4" w:space="0" w:color="auto"/>
            </w:tcBorders>
          </w:tcPr>
          <w:p w14:paraId="42265894" w14:textId="77777777" w:rsidR="00E96EC9" w:rsidRPr="001D0A62" w:rsidRDefault="00E96EC9" w:rsidP="00E96EC9">
            <w:pPr>
              <w:jc w:val="center"/>
              <w:rPr>
                <w:sz w:val="20"/>
                <w:szCs w:val="20"/>
              </w:rPr>
            </w:pPr>
            <w:r w:rsidRPr="001D0A62">
              <w:rPr>
                <w:sz w:val="20"/>
                <w:szCs w:val="20"/>
              </w:rPr>
              <w:t>4</w:t>
            </w:r>
          </w:p>
        </w:tc>
      </w:tr>
      <w:tr w:rsidR="00E96EC9" w:rsidRPr="001D0A62" w14:paraId="7FFBE2D6"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10B2D237" w14:textId="77777777" w:rsidR="00E96EC9" w:rsidRPr="001D0A62" w:rsidRDefault="00E96EC9" w:rsidP="00E96EC9">
            <w:pPr>
              <w:ind w:firstLine="540"/>
              <w:rPr>
                <w:sz w:val="20"/>
                <w:szCs w:val="20"/>
              </w:rPr>
            </w:pPr>
            <w:r w:rsidRPr="001D0A62">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737554F"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D07C8F"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39475104" w14:textId="77777777" w:rsidR="00E96EC9" w:rsidRPr="001D0A62" w:rsidRDefault="00E96EC9" w:rsidP="00E96EC9">
            <w:pPr>
              <w:jc w:val="center"/>
              <w:rPr>
                <w:sz w:val="20"/>
                <w:szCs w:val="20"/>
              </w:rPr>
            </w:pPr>
          </w:p>
        </w:tc>
      </w:tr>
      <w:tr w:rsidR="00E96EC9" w:rsidRPr="001D0A62" w14:paraId="5C16FB4C"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7D3A2A84" w14:textId="77777777" w:rsidR="00E96EC9" w:rsidRPr="001D0A62" w:rsidRDefault="00E96EC9" w:rsidP="00E96EC9">
            <w:pPr>
              <w:ind w:firstLine="540"/>
              <w:rPr>
                <w:sz w:val="20"/>
                <w:szCs w:val="20"/>
              </w:rPr>
            </w:pPr>
            <w:r w:rsidRPr="001D0A62">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B7E170B"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46DC08"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0C741359" w14:textId="77777777" w:rsidR="00E96EC9" w:rsidRPr="001D0A62" w:rsidRDefault="00E96EC9" w:rsidP="00E96EC9">
            <w:pPr>
              <w:jc w:val="center"/>
              <w:rPr>
                <w:sz w:val="20"/>
                <w:szCs w:val="20"/>
              </w:rPr>
            </w:pPr>
          </w:p>
        </w:tc>
      </w:tr>
      <w:tr w:rsidR="00E96EC9" w:rsidRPr="001D0A62" w14:paraId="3955E96F"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78B374C3" w14:textId="77777777" w:rsidR="00E96EC9" w:rsidRPr="001D0A62" w:rsidRDefault="00E96EC9" w:rsidP="00E96EC9">
            <w:pPr>
              <w:ind w:firstLine="540"/>
              <w:rPr>
                <w:sz w:val="20"/>
                <w:szCs w:val="20"/>
              </w:rPr>
            </w:pPr>
            <w:r w:rsidRPr="001D0A62">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7935B19"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B1A841C"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134AD83A" w14:textId="77777777" w:rsidR="00E96EC9" w:rsidRPr="001D0A62" w:rsidRDefault="00E96EC9" w:rsidP="00E96EC9">
            <w:pPr>
              <w:jc w:val="center"/>
              <w:rPr>
                <w:sz w:val="20"/>
                <w:szCs w:val="20"/>
              </w:rPr>
            </w:pPr>
          </w:p>
        </w:tc>
      </w:tr>
      <w:tr w:rsidR="00E96EC9" w:rsidRPr="001D0A62" w14:paraId="17ACE686"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2FE9224A" w14:textId="77777777" w:rsidR="00E96EC9" w:rsidRPr="001D0A62" w:rsidRDefault="00E96EC9" w:rsidP="00E96EC9">
            <w:pPr>
              <w:ind w:firstLine="540"/>
              <w:rPr>
                <w:sz w:val="20"/>
                <w:szCs w:val="20"/>
              </w:rPr>
            </w:pPr>
            <w:r w:rsidRPr="001D0A62">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1DD537FE"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D1CD37"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66BA6476" w14:textId="77777777" w:rsidR="00E96EC9" w:rsidRPr="001D0A62" w:rsidRDefault="00E96EC9" w:rsidP="00E96EC9">
            <w:pPr>
              <w:jc w:val="center"/>
              <w:rPr>
                <w:sz w:val="20"/>
                <w:szCs w:val="20"/>
              </w:rPr>
            </w:pPr>
          </w:p>
        </w:tc>
      </w:tr>
      <w:tr w:rsidR="00E96EC9" w:rsidRPr="001D0A62" w14:paraId="3ED37177"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5F146C7C" w14:textId="77777777" w:rsidR="00E96EC9" w:rsidRPr="001D0A62" w:rsidRDefault="00E96EC9" w:rsidP="00E96EC9">
            <w:pPr>
              <w:ind w:firstLine="540"/>
              <w:jc w:val="both"/>
              <w:rPr>
                <w:b/>
                <w:sz w:val="20"/>
                <w:szCs w:val="20"/>
              </w:rPr>
            </w:pPr>
            <w:r w:rsidRPr="001D0A62">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D92A7AA"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36FDB2"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4EAF86CE" w14:textId="77777777" w:rsidR="00E96EC9" w:rsidRPr="001D0A62" w:rsidRDefault="00E96EC9" w:rsidP="00E96EC9">
            <w:pPr>
              <w:rPr>
                <w:b/>
                <w:color w:val="FF0000"/>
                <w:sz w:val="20"/>
                <w:szCs w:val="20"/>
              </w:rPr>
            </w:pPr>
          </w:p>
        </w:tc>
      </w:tr>
      <w:tr w:rsidR="00E96EC9" w:rsidRPr="001D0A62" w14:paraId="02484187" w14:textId="77777777" w:rsidTr="00CC6EF8">
        <w:trPr>
          <w:trHeight w:val="250"/>
        </w:trPr>
        <w:tc>
          <w:tcPr>
            <w:tcW w:w="5371" w:type="dxa"/>
            <w:tcBorders>
              <w:top w:val="single" w:sz="4" w:space="0" w:color="auto"/>
              <w:left w:val="single" w:sz="4" w:space="0" w:color="auto"/>
              <w:bottom w:val="single" w:sz="4" w:space="0" w:color="auto"/>
              <w:right w:val="single" w:sz="4" w:space="0" w:color="auto"/>
            </w:tcBorders>
          </w:tcPr>
          <w:p w14:paraId="50B4B9E5" w14:textId="77777777" w:rsidR="00E96EC9" w:rsidRPr="001D0A62" w:rsidRDefault="00E96EC9" w:rsidP="00E96EC9">
            <w:pPr>
              <w:ind w:firstLine="540"/>
              <w:jc w:val="both"/>
              <w:rPr>
                <w:b/>
                <w:sz w:val="20"/>
                <w:szCs w:val="20"/>
              </w:rPr>
            </w:pPr>
            <w:r w:rsidRPr="001D0A62">
              <w:rPr>
                <w:b/>
                <w:sz w:val="20"/>
                <w:szCs w:val="20"/>
              </w:rPr>
              <w:t xml:space="preserve">Dersin AKTS kredisi </w:t>
            </w:r>
          </w:p>
          <w:p w14:paraId="404C73F6" w14:textId="77777777" w:rsidR="00E96EC9" w:rsidRPr="001D0A62" w:rsidRDefault="00E96EC9" w:rsidP="00E96EC9">
            <w:pPr>
              <w:ind w:firstLine="540"/>
              <w:jc w:val="both"/>
              <w:rPr>
                <w:b/>
                <w:sz w:val="20"/>
                <w:szCs w:val="20"/>
              </w:rPr>
            </w:pPr>
            <w:r w:rsidRPr="001D0A62">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009822D" w14:textId="77777777" w:rsidR="00E96EC9" w:rsidRPr="001D0A62" w:rsidRDefault="00E96EC9" w:rsidP="00E96EC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D3E213" w14:textId="77777777" w:rsidR="00E96EC9" w:rsidRPr="001D0A62" w:rsidRDefault="00E96EC9" w:rsidP="00E96EC9">
            <w:pPr>
              <w:jc w:val="center"/>
              <w:rPr>
                <w:sz w:val="20"/>
                <w:szCs w:val="20"/>
              </w:rPr>
            </w:pPr>
          </w:p>
        </w:tc>
        <w:tc>
          <w:tcPr>
            <w:tcW w:w="2580" w:type="dxa"/>
            <w:tcBorders>
              <w:top w:val="single" w:sz="4" w:space="0" w:color="auto"/>
              <w:left w:val="single" w:sz="4" w:space="0" w:color="auto"/>
              <w:bottom w:val="single" w:sz="4" w:space="0" w:color="auto"/>
              <w:right w:val="single" w:sz="4" w:space="0" w:color="auto"/>
            </w:tcBorders>
          </w:tcPr>
          <w:p w14:paraId="3694B1B1" w14:textId="77777777" w:rsidR="00E96EC9" w:rsidRPr="001D0A62" w:rsidRDefault="00E96EC9" w:rsidP="00E96EC9">
            <w:pPr>
              <w:ind w:left="-108" w:right="-118"/>
              <w:jc w:val="center"/>
              <w:rPr>
                <w:b/>
                <w:sz w:val="20"/>
                <w:szCs w:val="20"/>
              </w:rPr>
            </w:pPr>
            <w:r w:rsidRPr="001D0A62">
              <w:rPr>
                <w:b/>
                <w:sz w:val="20"/>
                <w:szCs w:val="20"/>
              </w:rPr>
              <w:t>2</w:t>
            </w:r>
          </w:p>
          <w:p w14:paraId="0171B563" w14:textId="77777777" w:rsidR="00E96EC9" w:rsidRPr="001D0A62" w:rsidRDefault="00E96EC9" w:rsidP="00E96EC9">
            <w:pPr>
              <w:ind w:left="-108" w:right="-118"/>
              <w:jc w:val="center"/>
              <w:rPr>
                <w:b/>
                <w:color w:val="FF0000"/>
                <w:sz w:val="20"/>
                <w:szCs w:val="20"/>
              </w:rPr>
            </w:pPr>
            <w:r w:rsidRPr="001D0A62">
              <w:rPr>
                <w:b/>
                <w:sz w:val="20"/>
                <w:szCs w:val="20"/>
              </w:rPr>
              <w:t>50</w:t>
            </w:r>
          </w:p>
        </w:tc>
      </w:tr>
    </w:tbl>
    <w:p w14:paraId="2906921E" w14:textId="77777777" w:rsidR="00E96EC9" w:rsidRPr="001D0A62" w:rsidRDefault="00E96EC9" w:rsidP="00E96EC9">
      <w:pPr>
        <w:jc w:val="center"/>
        <w:rPr>
          <w:sz w:val="20"/>
          <w:szCs w:val="20"/>
        </w:rPr>
      </w:pPr>
    </w:p>
    <w:p w14:paraId="0E782E49" w14:textId="77777777" w:rsidR="00E96EC9" w:rsidRPr="001D0A62" w:rsidRDefault="00E96EC9" w:rsidP="00E96EC9">
      <w:pPr>
        <w:shd w:val="clear" w:color="auto" w:fill="FFFFFF"/>
        <w:ind w:right="120"/>
        <w:jc w:val="center"/>
        <w:rPr>
          <w:b/>
          <w:bCs/>
          <w:color w:val="555555"/>
          <w:sz w:val="20"/>
          <w:szCs w:val="20"/>
        </w:rPr>
      </w:pPr>
      <w:r w:rsidRPr="001D0A62">
        <w:rPr>
          <w:b/>
          <w:bCs/>
          <w:color w:val="000000"/>
          <w:sz w:val="20"/>
          <w:szCs w:val="20"/>
        </w:rPr>
        <w:t>HEF 2085 DİKSİYON VE ETKİLİ KONUŞMA</w:t>
      </w:r>
    </w:p>
    <w:p w14:paraId="33944F95" w14:textId="77777777" w:rsidR="00E96EC9" w:rsidRPr="001D0A62" w:rsidRDefault="00E96EC9" w:rsidP="00E96EC9">
      <w:pPr>
        <w:shd w:val="clear" w:color="auto" w:fill="FFFFFF"/>
        <w:ind w:right="120"/>
        <w:jc w:val="center"/>
        <w:rPr>
          <w:b/>
          <w:bCs/>
          <w:color w:val="555555"/>
          <w:sz w:val="20"/>
          <w:szCs w:val="20"/>
        </w:rPr>
      </w:pPr>
      <w:r w:rsidRPr="001D0A62">
        <w:rPr>
          <w:b/>
          <w:bCs/>
          <w:color w:val="000000"/>
          <w:sz w:val="20"/>
          <w:szCs w:val="20"/>
        </w:rPr>
        <w:t>DERS TANITIM FORMU</w:t>
      </w:r>
    </w:p>
    <w:p w14:paraId="5BBDCF49" w14:textId="77777777" w:rsidR="00E96EC9" w:rsidRPr="001D0A62" w:rsidRDefault="00E96EC9" w:rsidP="00E96EC9">
      <w:pPr>
        <w:jc w:val="center"/>
        <w:rPr>
          <w:b/>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1520"/>
        <w:gridCol w:w="1525"/>
        <w:gridCol w:w="5223"/>
      </w:tblGrid>
      <w:tr w:rsidR="00E96EC9" w:rsidRPr="001D0A62" w14:paraId="5FA5ACC0" w14:textId="77777777" w:rsidTr="00CC6EF8">
        <w:tc>
          <w:tcPr>
            <w:tcW w:w="4416" w:type="dxa"/>
            <w:gridSpan w:val="3"/>
          </w:tcPr>
          <w:p w14:paraId="1BC5FA4A" w14:textId="77777777" w:rsidR="00E96EC9" w:rsidRPr="001D0A62" w:rsidRDefault="00E96EC9" w:rsidP="00E96EC9">
            <w:pPr>
              <w:rPr>
                <w:sz w:val="20"/>
                <w:szCs w:val="20"/>
              </w:rPr>
            </w:pPr>
            <w:r w:rsidRPr="001D0A62">
              <w:rPr>
                <w:b/>
                <w:sz w:val="20"/>
                <w:szCs w:val="20"/>
              </w:rPr>
              <w:t xml:space="preserve">Dersi Veren Birim(ler): </w:t>
            </w:r>
            <w:r w:rsidRPr="001D0A62">
              <w:rPr>
                <w:sz w:val="20"/>
                <w:szCs w:val="20"/>
              </w:rPr>
              <w:t xml:space="preserve">Hemşirelik Fakültesi </w:t>
            </w:r>
          </w:p>
          <w:p w14:paraId="151FA966" w14:textId="77777777" w:rsidR="00E96EC9" w:rsidRPr="001D0A62" w:rsidRDefault="00E96EC9" w:rsidP="00E96EC9">
            <w:pPr>
              <w:rPr>
                <w:b/>
                <w:sz w:val="20"/>
                <w:szCs w:val="20"/>
              </w:rPr>
            </w:pPr>
          </w:p>
        </w:tc>
        <w:tc>
          <w:tcPr>
            <w:tcW w:w="5223" w:type="dxa"/>
          </w:tcPr>
          <w:p w14:paraId="7AB27096" w14:textId="77777777" w:rsidR="00E96EC9" w:rsidRPr="001D0A62" w:rsidRDefault="00E96EC9" w:rsidP="00E96EC9">
            <w:pPr>
              <w:rPr>
                <w:b/>
                <w:sz w:val="20"/>
                <w:szCs w:val="20"/>
              </w:rPr>
            </w:pPr>
            <w:r w:rsidRPr="001D0A62">
              <w:rPr>
                <w:b/>
                <w:sz w:val="20"/>
                <w:szCs w:val="20"/>
              </w:rPr>
              <w:t xml:space="preserve">Dersi Alan Birim(ler): </w:t>
            </w:r>
            <w:r w:rsidRPr="001D0A62">
              <w:rPr>
                <w:sz w:val="20"/>
                <w:szCs w:val="20"/>
              </w:rPr>
              <w:t>Hemşirelik Fakültesi</w:t>
            </w:r>
          </w:p>
          <w:p w14:paraId="2A963616" w14:textId="77777777" w:rsidR="00E96EC9" w:rsidRPr="001D0A62" w:rsidRDefault="00E96EC9" w:rsidP="00E96EC9">
            <w:pPr>
              <w:rPr>
                <w:b/>
                <w:sz w:val="20"/>
                <w:szCs w:val="20"/>
              </w:rPr>
            </w:pPr>
          </w:p>
        </w:tc>
      </w:tr>
      <w:tr w:rsidR="00E96EC9" w:rsidRPr="001D0A62" w14:paraId="28A697E8" w14:textId="77777777" w:rsidTr="00CC6EF8">
        <w:tc>
          <w:tcPr>
            <w:tcW w:w="4416" w:type="dxa"/>
            <w:gridSpan w:val="3"/>
          </w:tcPr>
          <w:p w14:paraId="71E13BE1" w14:textId="77777777" w:rsidR="00E96EC9" w:rsidRPr="001D0A62" w:rsidRDefault="00E96EC9" w:rsidP="00E96EC9">
            <w:pPr>
              <w:rPr>
                <w:sz w:val="20"/>
                <w:szCs w:val="20"/>
              </w:rPr>
            </w:pPr>
            <w:r w:rsidRPr="001D0A62">
              <w:rPr>
                <w:b/>
                <w:sz w:val="20"/>
                <w:szCs w:val="20"/>
              </w:rPr>
              <w:t xml:space="preserve">Bölüm Adı: </w:t>
            </w:r>
            <w:r w:rsidRPr="001D0A62">
              <w:rPr>
                <w:sz w:val="20"/>
                <w:szCs w:val="20"/>
              </w:rPr>
              <w:t xml:space="preserve">Hemşirelik </w:t>
            </w:r>
          </w:p>
        </w:tc>
        <w:tc>
          <w:tcPr>
            <w:tcW w:w="5223" w:type="dxa"/>
          </w:tcPr>
          <w:p w14:paraId="68C329C9" w14:textId="77777777" w:rsidR="00E96EC9" w:rsidRPr="001D0A62" w:rsidRDefault="00E96EC9" w:rsidP="00E96EC9">
            <w:pPr>
              <w:rPr>
                <w:b/>
                <w:sz w:val="20"/>
                <w:szCs w:val="20"/>
              </w:rPr>
            </w:pPr>
            <w:r w:rsidRPr="001D0A62">
              <w:rPr>
                <w:b/>
                <w:sz w:val="20"/>
                <w:szCs w:val="20"/>
              </w:rPr>
              <w:t xml:space="preserve">Dersin Adı: </w:t>
            </w:r>
          </w:p>
          <w:p w14:paraId="2226F863" w14:textId="77777777" w:rsidR="00E96EC9" w:rsidRPr="001D0A62" w:rsidRDefault="00E96EC9" w:rsidP="00E96EC9">
            <w:pPr>
              <w:pStyle w:val="Default"/>
              <w:rPr>
                <w:sz w:val="20"/>
                <w:szCs w:val="20"/>
              </w:rPr>
            </w:pPr>
            <w:r w:rsidRPr="001D0A62">
              <w:rPr>
                <w:bCs/>
                <w:sz w:val="20"/>
                <w:szCs w:val="20"/>
              </w:rPr>
              <w:t xml:space="preserve">Diksiyon ve Güzel Konuşma Dersi </w:t>
            </w:r>
          </w:p>
          <w:p w14:paraId="4C13A4D0" w14:textId="77777777" w:rsidR="00E96EC9" w:rsidRPr="001D0A62" w:rsidRDefault="00E96EC9" w:rsidP="00E96EC9">
            <w:pPr>
              <w:rPr>
                <w:b/>
                <w:sz w:val="20"/>
                <w:szCs w:val="20"/>
              </w:rPr>
            </w:pPr>
          </w:p>
        </w:tc>
      </w:tr>
      <w:tr w:rsidR="00E96EC9" w:rsidRPr="001D0A62" w14:paraId="5BDF2968" w14:textId="77777777" w:rsidTr="00CC6EF8">
        <w:tc>
          <w:tcPr>
            <w:tcW w:w="4416" w:type="dxa"/>
            <w:gridSpan w:val="3"/>
          </w:tcPr>
          <w:p w14:paraId="1A1E58AE" w14:textId="77777777" w:rsidR="00E96EC9" w:rsidRPr="001D0A62" w:rsidRDefault="00E96EC9" w:rsidP="00E96EC9">
            <w:pPr>
              <w:rPr>
                <w:b/>
                <w:sz w:val="20"/>
                <w:szCs w:val="20"/>
              </w:rPr>
            </w:pPr>
            <w:r w:rsidRPr="001D0A62">
              <w:rPr>
                <w:b/>
                <w:sz w:val="20"/>
                <w:szCs w:val="20"/>
              </w:rPr>
              <w:t xml:space="preserve">Dersin Düzeyi: </w:t>
            </w:r>
            <w:r w:rsidRPr="001D0A62">
              <w:rPr>
                <w:sz w:val="20"/>
                <w:szCs w:val="20"/>
              </w:rPr>
              <w:t xml:space="preserve">Lisans </w:t>
            </w:r>
          </w:p>
        </w:tc>
        <w:tc>
          <w:tcPr>
            <w:tcW w:w="5223" w:type="dxa"/>
          </w:tcPr>
          <w:p w14:paraId="193CC3EF" w14:textId="77777777" w:rsidR="00E96EC9" w:rsidRPr="001D0A62" w:rsidRDefault="00E96EC9" w:rsidP="00E96EC9">
            <w:pPr>
              <w:rPr>
                <w:b/>
                <w:sz w:val="20"/>
                <w:szCs w:val="20"/>
              </w:rPr>
            </w:pPr>
            <w:r w:rsidRPr="001D0A62">
              <w:rPr>
                <w:b/>
                <w:sz w:val="20"/>
                <w:szCs w:val="20"/>
              </w:rPr>
              <w:t>Dersin Kodu:</w:t>
            </w:r>
            <w:r w:rsidRPr="001D0A62">
              <w:rPr>
                <w:sz w:val="20"/>
                <w:szCs w:val="20"/>
              </w:rPr>
              <w:t xml:space="preserve"> HEF 2085</w:t>
            </w:r>
          </w:p>
          <w:p w14:paraId="4B356E8E" w14:textId="77777777" w:rsidR="00E96EC9" w:rsidRPr="001D0A62" w:rsidRDefault="00E96EC9" w:rsidP="00E96EC9">
            <w:pPr>
              <w:rPr>
                <w:sz w:val="20"/>
                <w:szCs w:val="20"/>
              </w:rPr>
            </w:pPr>
          </w:p>
        </w:tc>
      </w:tr>
      <w:tr w:rsidR="00E96EC9" w:rsidRPr="001D0A62" w14:paraId="390D6A89" w14:textId="77777777" w:rsidTr="00CC6EF8">
        <w:tc>
          <w:tcPr>
            <w:tcW w:w="4416" w:type="dxa"/>
            <w:gridSpan w:val="3"/>
          </w:tcPr>
          <w:p w14:paraId="1B44633C" w14:textId="77777777" w:rsidR="00E96EC9" w:rsidRPr="001D0A62" w:rsidRDefault="00E96EC9" w:rsidP="00E96EC9">
            <w:pPr>
              <w:rPr>
                <w:color w:val="000000"/>
                <w:sz w:val="20"/>
                <w:szCs w:val="20"/>
              </w:rPr>
            </w:pPr>
            <w:r w:rsidRPr="001D0A62">
              <w:rPr>
                <w:b/>
                <w:color w:val="000000"/>
                <w:sz w:val="20"/>
                <w:szCs w:val="20"/>
              </w:rPr>
              <w:t xml:space="preserve">Formun Düzenlenme/Yenilenme Tarihi: </w:t>
            </w:r>
            <w:r w:rsidRPr="001D0A62">
              <w:rPr>
                <w:color w:val="000000"/>
                <w:sz w:val="20"/>
                <w:szCs w:val="20"/>
              </w:rPr>
              <w:t>05.06.2018</w:t>
            </w:r>
          </w:p>
          <w:p w14:paraId="299FB037" w14:textId="77777777" w:rsidR="00E96EC9" w:rsidRPr="001D0A62" w:rsidRDefault="00E96EC9" w:rsidP="00E96EC9">
            <w:pPr>
              <w:jc w:val="center"/>
              <w:rPr>
                <w:b/>
                <w:sz w:val="20"/>
                <w:szCs w:val="20"/>
              </w:rPr>
            </w:pPr>
          </w:p>
        </w:tc>
        <w:tc>
          <w:tcPr>
            <w:tcW w:w="5223" w:type="dxa"/>
          </w:tcPr>
          <w:p w14:paraId="6E380964" w14:textId="77777777" w:rsidR="00E96EC9" w:rsidRPr="001D0A62" w:rsidRDefault="00E96EC9" w:rsidP="00E96EC9">
            <w:pPr>
              <w:rPr>
                <w:sz w:val="20"/>
                <w:szCs w:val="20"/>
              </w:rPr>
            </w:pPr>
            <w:r w:rsidRPr="001D0A62">
              <w:rPr>
                <w:b/>
                <w:sz w:val="20"/>
                <w:szCs w:val="20"/>
              </w:rPr>
              <w:t xml:space="preserve">Dersin Türü: </w:t>
            </w:r>
            <w:r w:rsidRPr="001D0A62">
              <w:rPr>
                <w:sz w:val="20"/>
                <w:szCs w:val="20"/>
              </w:rPr>
              <w:t>Seçmeli</w:t>
            </w:r>
          </w:p>
          <w:p w14:paraId="76CD323E" w14:textId="77777777" w:rsidR="00E96EC9" w:rsidRPr="001D0A62" w:rsidRDefault="00E96EC9" w:rsidP="00E96EC9">
            <w:pPr>
              <w:rPr>
                <w:b/>
                <w:sz w:val="20"/>
                <w:szCs w:val="20"/>
              </w:rPr>
            </w:pPr>
          </w:p>
        </w:tc>
      </w:tr>
      <w:tr w:rsidR="00E96EC9" w:rsidRPr="001D0A62" w14:paraId="70D117A9" w14:textId="77777777" w:rsidTr="00CC6EF8">
        <w:tc>
          <w:tcPr>
            <w:tcW w:w="4416" w:type="dxa"/>
            <w:gridSpan w:val="3"/>
          </w:tcPr>
          <w:p w14:paraId="52BCE6E8" w14:textId="77777777" w:rsidR="00E96EC9" w:rsidRPr="001D0A62" w:rsidRDefault="00E96EC9" w:rsidP="00E96EC9">
            <w:pPr>
              <w:rPr>
                <w:b/>
                <w:sz w:val="20"/>
                <w:szCs w:val="20"/>
              </w:rPr>
            </w:pPr>
            <w:r w:rsidRPr="001D0A62">
              <w:rPr>
                <w:b/>
                <w:sz w:val="20"/>
                <w:szCs w:val="20"/>
              </w:rPr>
              <w:t xml:space="preserve">Dersin Öğretim Dili: </w:t>
            </w:r>
            <w:r w:rsidRPr="001D0A62">
              <w:rPr>
                <w:sz w:val="20"/>
                <w:szCs w:val="20"/>
              </w:rPr>
              <w:t>Türkçe</w:t>
            </w:r>
          </w:p>
          <w:p w14:paraId="33F323A8" w14:textId="77777777" w:rsidR="00E96EC9" w:rsidRPr="001D0A62" w:rsidRDefault="00E96EC9" w:rsidP="00E96EC9">
            <w:pPr>
              <w:rPr>
                <w:sz w:val="20"/>
                <w:szCs w:val="20"/>
              </w:rPr>
            </w:pPr>
            <w:r w:rsidRPr="001D0A62">
              <w:rPr>
                <w:b/>
                <w:sz w:val="20"/>
                <w:szCs w:val="20"/>
              </w:rPr>
              <w:lastRenderedPageBreak/>
              <w:tab/>
            </w:r>
          </w:p>
        </w:tc>
        <w:tc>
          <w:tcPr>
            <w:tcW w:w="5223" w:type="dxa"/>
          </w:tcPr>
          <w:p w14:paraId="11ABA18D" w14:textId="77777777" w:rsidR="00E96EC9" w:rsidRPr="001D0A62" w:rsidRDefault="00E96EC9" w:rsidP="00E96EC9">
            <w:pPr>
              <w:rPr>
                <w:b/>
                <w:sz w:val="20"/>
                <w:szCs w:val="20"/>
              </w:rPr>
            </w:pPr>
            <w:r w:rsidRPr="001D0A62">
              <w:rPr>
                <w:b/>
                <w:sz w:val="20"/>
                <w:szCs w:val="20"/>
              </w:rPr>
              <w:lastRenderedPageBreak/>
              <w:t xml:space="preserve">Dersin Öğretim Üyesi/Üyeleri: </w:t>
            </w:r>
          </w:p>
          <w:p w14:paraId="00615693" w14:textId="77777777" w:rsidR="00E96EC9" w:rsidRPr="001D0A62" w:rsidRDefault="00E96EC9" w:rsidP="00E96EC9">
            <w:pPr>
              <w:rPr>
                <w:sz w:val="20"/>
                <w:szCs w:val="20"/>
              </w:rPr>
            </w:pPr>
            <w:r w:rsidRPr="001D0A62">
              <w:rPr>
                <w:sz w:val="20"/>
                <w:szCs w:val="20"/>
              </w:rPr>
              <w:lastRenderedPageBreak/>
              <w:t>Dr. Öğr. Ü. Yaprak S. Ordin</w:t>
            </w:r>
          </w:p>
          <w:p w14:paraId="3142E94B" w14:textId="77777777" w:rsidR="00E96EC9" w:rsidRPr="001D0A62" w:rsidRDefault="00E96EC9" w:rsidP="00E96EC9">
            <w:pPr>
              <w:rPr>
                <w:sz w:val="20"/>
                <w:szCs w:val="20"/>
              </w:rPr>
            </w:pPr>
            <w:r w:rsidRPr="001D0A62">
              <w:rPr>
                <w:sz w:val="20"/>
                <w:szCs w:val="20"/>
              </w:rPr>
              <w:t xml:space="preserve">DEÜ Güzel Sanatlar Fakültesi Sahne Sanatları AD. Uzmanı </w:t>
            </w:r>
          </w:p>
          <w:p w14:paraId="6EFCBC4F" w14:textId="77777777" w:rsidR="00E96EC9" w:rsidRPr="001D0A62" w:rsidRDefault="00E96EC9" w:rsidP="00E96EC9">
            <w:pPr>
              <w:rPr>
                <w:sz w:val="20"/>
                <w:szCs w:val="20"/>
              </w:rPr>
            </w:pPr>
            <w:r w:rsidRPr="001D0A62">
              <w:rPr>
                <w:sz w:val="20"/>
                <w:szCs w:val="20"/>
              </w:rPr>
              <w:t xml:space="preserve"> </w:t>
            </w:r>
          </w:p>
        </w:tc>
      </w:tr>
      <w:tr w:rsidR="00E96EC9" w:rsidRPr="001D0A62" w14:paraId="629EDC77" w14:textId="77777777" w:rsidTr="00CC6EF8">
        <w:tc>
          <w:tcPr>
            <w:tcW w:w="4416" w:type="dxa"/>
            <w:gridSpan w:val="3"/>
          </w:tcPr>
          <w:p w14:paraId="20859D11" w14:textId="77777777" w:rsidR="00E96EC9" w:rsidRPr="001D0A62" w:rsidRDefault="00E96EC9" w:rsidP="00E96EC9">
            <w:pPr>
              <w:rPr>
                <w:color w:val="008000"/>
                <w:sz w:val="20"/>
                <w:szCs w:val="20"/>
              </w:rPr>
            </w:pPr>
            <w:r w:rsidRPr="001D0A62">
              <w:rPr>
                <w:b/>
                <w:sz w:val="20"/>
                <w:szCs w:val="20"/>
              </w:rPr>
              <w:lastRenderedPageBreak/>
              <w:t xml:space="preserve">Dersin Önkoşulu: </w:t>
            </w:r>
            <w:r w:rsidRPr="001D0A62">
              <w:rPr>
                <w:sz w:val="20"/>
                <w:szCs w:val="20"/>
              </w:rPr>
              <w:t>-</w:t>
            </w:r>
          </w:p>
          <w:p w14:paraId="40E75397" w14:textId="77777777" w:rsidR="00E96EC9" w:rsidRPr="001D0A62" w:rsidRDefault="00E96EC9" w:rsidP="00E96EC9">
            <w:pPr>
              <w:rPr>
                <w:color w:val="FF0000"/>
                <w:sz w:val="20"/>
                <w:szCs w:val="20"/>
              </w:rPr>
            </w:pPr>
          </w:p>
        </w:tc>
        <w:tc>
          <w:tcPr>
            <w:tcW w:w="5223" w:type="dxa"/>
          </w:tcPr>
          <w:p w14:paraId="057EAD76" w14:textId="77777777" w:rsidR="00E96EC9" w:rsidRPr="001D0A62" w:rsidRDefault="00E96EC9" w:rsidP="00E96EC9">
            <w:pPr>
              <w:rPr>
                <w:sz w:val="20"/>
                <w:szCs w:val="20"/>
              </w:rPr>
            </w:pPr>
            <w:r w:rsidRPr="001D0A62">
              <w:rPr>
                <w:b/>
                <w:sz w:val="20"/>
                <w:szCs w:val="20"/>
              </w:rPr>
              <w:t>Önkoşul Olduğu Ders:</w:t>
            </w:r>
            <w:r w:rsidRPr="001D0A62">
              <w:rPr>
                <w:sz w:val="20"/>
                <w:szCs w:val="20"/>
              </w:rPr>
              <w:t xml:space="preserve"> -</w:t>
            </w:r>
          </w:p>
          <w:p w14:paraId="67D14708" w14:textId="77777777" w:rsidR="00E96EC9" w:rsidRPr="001D0A62" w:rsidRDefault="00E96EC9" w:rsidP="00E96EC9">
            <w:pPr>
              <w:rPr>
                <w:color w:val="FF0000"/>
                <w:sz w:val="20"/>
                <w:szCs w:val="20"/>
              </w:rPr>
            </w:pPr>
          </w:p>
        </w:tc>
      </w:tr>
      <w:tr w:rsidR="00E96EC9" w:rsidRPr="001D0A62" w14:paraId="70FD5371" w14:textId="77777777" w:rsidTr="00CC6EF8">
        <w:tc>
          <w:tcPr>
            <w:tcW w:w="4416" w:type="dxa"/>
            <w:gridSpan w:val="3"/>
          </w:tcPr>
          <w:p w14:paraId="037CA3EA" w14:textId="77777777" w:rsidR="00E96EC9" w:rsidRPr="001D0A62" w:rsidRDefault="00E96EC9" w:rsidP="00E96EC9">
            <w:pPr>
              <w:rPr>
                <w:b/>
                <w:sz w:val="20"/>
                <w:szCs w:val="20"/>
              </w:rPr>
            </w:pPr>
            <w:r w:rsidRPr="001D0A62">
              <w:rPr>
                <w:b/>
                <w:sz w:val="20"/>
                <w:szCs w:val="20"/>
              </w:rPr>
              <w:t xml:space="preserve">Haftalık Ders Saati: </w:t>
            </w:r>
          </w:p>
          <w:p w14:paraId="5FA903F3" w14:textId="77777777" w:rsidR="00E96EC9" w:rsidRPr="001D0A62" w:rsidRDefault="00E96EC9" w:rsidP="00E96EC9">
            <w:pPr>
              <w:rPr>
                <w:i/>
                <w:color w:val="FF0000"/>
                <w:sz w:val="20"/>
                <w:szCs w:val="20"/>
              </w:rPr>
            </w:pPr>
          </w:p>
        </w:tc>
        <w:tc>
          <w:tcPr>
            <w:tcW w:w="5223" w:type="dxa"/>
          </w:tcPr>
          <w:p w14:paraId="7209671A" w14:textId="77777777" w:rsidR="00E96EC9" w:rsidRPr="001D0A62" w:rsidRDefault="00E96EC9" w:rsidP="00E96EC9">
            <w:pPr>
              <w:rPr>
                <w:color w:val="000000"/>
                <w:sz w:val="20"/>
                <w:szCs w:val="20"/>
              </w:rPr>
            </w:pPr>
            <w:r w:rsidRPr="001D0A62">
              <w:rPr>
                <w:b/>
                <w:color w:val="000000"/>
                <w:sz w:val="20"/>
                <w:szCs w:val="20"/>
              </w:rPr>
              <w:t>Ders Koordinatörü</w:t>
            </w:r>
            <w:r w:rsidRPr="001D0A62">
              <w:rPr>
                <w:color w:val="000000"/>
                <w:sz w:val="20"/>
                <w:szCs w:val="20"/>
              </w:rPr>
              <w:t xml:space="preserve">:  </w:t>
            </w:r>
          </w:p>
          <w:p w14:paraId="6DC54AE0" w14:textId="77777777" w:rsidR="00E96EC9" w:rsidRPr="001D0A62" w:rsidRDefault="00E96EC9" w:rsidP="00E96EC9">
            <w:pPr>
              <w:rPr>
                <w:color w:val="000000"/>
                <w:sz w:val="20"/>
                <w:szCs w:val="20"/>
              </w:rPr>
            </w:pPr>
            <w:r w:rsidRPr="001D0A62">
              <w:rPr>
                <w:color w:val="000000"/>
                <w:sz w:val="20"/>
                <w:szCs w:val="20"/>
              </w:rPr>
              <w:t xml:space="preserve">Dr. Öğr. Ü. Yaprak S. Ordin </w:t>
            </w:r>
          </w:p>
          <w:p w14:paraId="44D66C16" w14:textId="77777777" w:rsidR="00E96EC9" w:rsidRPr="001D0A62" w:rsidRDefault="00E96EC9" w:rsidP="00E96EC9">
            <w:pPr>
              <w:rPr>
                <w:b/>
                <w:sz w:val="20"/>
                <w:szCs w:val="20"/>
              </w:rPr>
            </w:pPr>
          </w:p>
        </w:tc>
      </w:tr>
      <w:tr w:rsidR="00E96EC9" w:rsidRPr="001D0A62" w14:paraId="467B2A82" w14:textId="77777777" w:rsidTr="00CC6EF8">
        <w:tc>
          <w:tcPr>
            <w:tcW w:w="1371" w:type="dxa"/>
          </w:tcPr>
          <w:p w14:paraId="417712E2" w14:textId="77777777" w:rsidR="00E96EC9" w:rsidRPr="001D0A62" w:rsidRDefault="00E96EC9" w:rsidP="00E96EC9">
            <w:pPr>
              <w:rPr>
                <w:sz w:val="20"/>
                <w:szCs w:val="20"/>
              </w:rPr>
            </w:pPr>
            <w:r w:rsidRPr="001D0A62">
              <w:rPr>
                <w:sz w:val="20"/>
                <w:szCs w:val="20"/>
              </w:rPr>
              <w:t>Teori</w:t>
            </w:r>
          </w:p>
          <w:p w14:paraId="101C3342" w14:textId="77777777" w:rsidR="00E96EC9" w:rsidRPr="001D0A62" w:rsidRDefault="00E96EC9" w:rsidP="00E96EC9">
            <w:pPr>
              <w:rPr>
                <w:sz w:val="20"/>
                <w:szCs w:val="20"/>
              </w:rPr>
            </w:pPr>
          </w:p>
        </w:tc>
        <w:tc>
          <w:tcPr>
            <w:tcW w:w="1520" w:type="dxa"/>
          </w:tcPr>
          <w:p w14:paraId="24E72593" w14:textId="77777777" w:rsidR="00E96EC9" w:rsidRPr="001D0A62" w:rsidRDefault="00E96EC9" w:rsidP="00E96EC9">
            <w:pPr>
              <w:rPr>
                <w:sz w:val="20"/>
                <w:szCs w:val="20"/>
              </w:rPr>
            </w:pPr>
            <w:r w:rsidRPr="001D0A62">
              <w:rPr>
                <w:sz w:val="20"/>
                <w:szCs w:val="20"/>
              </w:rPr>
              <w:t>Uygulama</w:t>
            </w:r>
          </w:p>
          <w:p w14:paraId="52992D87" w14:textId="77777777" w:rsidR="00E96EC9" w:rsidRPr="001D0A62" w:rsidRDefault="00E96EC9" w:rsidP="00E96EC9">
            <w:pPr>
              <w:rPr>
                <w:b/>
                <w:sz w:val="20"/>
                <w:szCs w:val="20"/>
              </w:rPr>
            </w:pPr>
          </w:p>
        </w:tc>
        <w:tc>
          <w:tcPr>
            <w:tcW w:w="1525" w:type="dxa"/>
          </w:tcPr>
          <w:p w14:paraId="59746590" w14:textId="77777777" w:rsidR="00E96EC9" w:rsidRPr="001D0A62" w:rsidRDefault="00E96EC9" w:rsidP="00E96EC9">
            <w:pPr>
              <w:rPr>
                <w:sz w:val="20"/>
                <w:szCs w:val="20"/>
              </w:rPr>
            </w:pPr>
            <w:r w:rsidRPr="001D0A62">
              <w:rPr>
                <w:sz w:val="20"/>
                <w:szCs w:val="20"/>
              </w:rPr>
              <w:t>Laboratuvar</w:t>
            </w:r>
          </w:p>
        </w:tc>
        <w:tc>
          <w:tcPr>
            <w:tcW w:w="5223" w:type="dxa"/>
          </w:tcPr>
          <w:p w14:paraId="61693720" w14:textId="77777777" w:rsidR="00E96EC9" w:rsidRPr="001D0A62" w:rsidRDefault="00E96EC9" w:rsidP="00E96EC9">
            <w:pPr>
              <w:rPr>
                <w:b/>
                <w:sz w:val="20"/>
                <w:szCs w:val="20"/>
              </w:rPr>
            </w:pPr>
            <w:r w:rsidRPr="001D0A62">
              <w:rPr>
                <w:b/>
                <w:sz w:val="20"/>
                <w:szCs w:val="20"/>
              </w:rPr>
              <w:t>Dersin Ulusal Kredisi: 2</w:t>
            </w:r>
          </w:p>
          <w:p w14:paraId="1C74C375" w14:textId="77777777" w:rsidR="00E96EC9" w:rsidRPr="001D0A62" w:rsidRDefault="00E96EC9" w:rsidP="00E96EC9">
            <w:pPr>
              <w:rPr>
                <w:b/>
                <w:sz w:val="20"/>
                <w:szCs w:val="20"/>
              </w:rPr>
            </w:pPr>
          </w:p>
        </w:tc>
      </w:tr>
      <w:tr w:rsidR="00E96EC9" w:rsidRPr="001D0A62" w14:paraId="5C8B55E3" w14:textId="77777777" w:rsidTr="00CC6EF8">
        <w:tc>
          <w:tcPr>
            <w:tcW w:w="1371" w:type="dxa"/>
          </w:tcPr>
          <w:p w14:paraId="7E1A903E" w14:textId="77777777" w:rsidR="00E96EC9" w:rsidRPr="001D0A62" w:rsidRDefault="00E96EC9" w:rsidP="00E96EC9">
            <w:pPr>
              <w:rPr>
                <w:sz w:val="20"/>
                <w:szCs w:val="20"/>
              </w:rPr>
            </w:pPr>
            <w:r w:rsidRPr="001D0A62">
              <w:rPr>
                <w:sz w:val="20"/>
                <w:szCs w:val="20"/>
              </w:rPr>
              <w:t>2</w:t>
            </w:r>
          </w:p>
        </w:tc>
        <w:tc>
          <w:tcPr>
            <w:tcW w:w="1520" w:type="dxa"/>
          </w:tcPr>
          <w:p w14:paraId="5C1CA49D" w14:textId="77777777" w:rsidR="00E96EC9" w:rsidRPr="001D0A62" w:rsidRDefault="00E96EC9" w:rsidP="00E96EC9">
            <w:pPr>
              <w:rPr>
                <w:sz w:val="20"/>
                <w:szCs w:val="20"/>
              </w:rPr>
            </w:pPr>
            <w:r w:rsidRPr="001D0A62">
              <w:rPr>
                <w:sz w:val="20"/>
                <w:szCs w:val="20"/>
              </w:rPr>
              <w:t>0</w:t>
            </w:r>
          </w:p>
        </w:tc>
        <w:tc>
          <w:tcPr>
            <w:tcW w:w="1525" w:type="dxa"/>
          </w:tcPr>
          <w:p w14:paraId="51E4123F" w14:textId="77777777" w:rsidR="00E96EC9" w:rsidRPr="001D0A62" w:rsidRDefault="00E96EC9" w:rsidP="00E96EC9">
            <w:pPr>
              <w:rPr>
                <w:sz w:val="20"/>
                <w:szCs w:val="20"/>
              </w:rPr>
            </w:pPr>
            <w:r w:rsidRPr="001D0A62">
              <w:rPr>
                <w:sz w:val="20"/>
                <w:szCs w:val="20"/>
              </w:rPr>
              <w:t>0</w:t>
            </w:r>
          </w:p>
        </w:tc>
        <w:tc>
          <w:tcPr>
            <w:tcW w:w="5223" w:type="dxa"/>
          </w:tcPr>
          <w:p w14:paraId="359CD45A" w14:textId="77777777" w:rsidR="00E96EC9" w:rsidRPr="001D0A62" w:rsidRDefault="00E96EC9" w:rsidP="00E96EC9">
            <w:pPr>
              <w:rPr>
                <w:b/>
                <w:sz w:val="20"/>
                <w:szCs w:val="20"/>
              </w:rPr>
            </w:pPr>
            <w:r w:rsidRPr="001D0A62">
              <w:rPr>
                <w:b/>
                <w:sz w:val="20"/>
                <w:szCs w:val="20"/>
              </w:rPr>
              <w:t>Dersin AKTS Kredisi: 2</w:t>
            </w:r>
          </w:p>
        </w:tc>
      </w:tr>
      <w:tr w:rsidR="00E96EC9" w:rsidRPr="001D0A62" w14:paraId="653F2238" w14:textId="77777777" w:rsidTr="00CC6EF8">
        <w:tc>
          <w:tcPr>
            <w:tcW w:w="9639" w:type="dxa"/>
            <w:gridSpan w:val="4"/>
          </w:tcPr>
          <w:p w14:paraId="686AD375" w14:textId="77777777" w:rsidR="00E96EC9" w:rsidRPr="001D0A62" w:rsidRDefault="00E96EC9" w:rsidP="00E96EC9">
            <w:pPr>
              <w:rPr>
                <w:b/>
                <w:sz w:val="20"/>
                <w:szCs w:val="20"/>
              </w:rPr>
            </w:pPr>
            <w:r w:rsidRPr="001D0A62">
              <w:rPr>
                <w:b/>
                <w:sz w:val="20"/>
                <w:szCs w:val="20"/>
              </w:rPr>
              <w:t>BU TABLO ÖĞRENCİ İŞLERİ OTOMASYON SİSTEMİNDEN AKTARILACAKTIR.</w:t>
            </w:r>
          </w:p>
        </w:tc>
      </w:tr>
    </w:tbl>
    <w:p w14:paraId="42109BB4"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1D0A62" w14:paraId="7A030069" w14:textId="77777777" w:rsidTr="00CC6EF8">
        <w:tc>
          <w:tcPr>
            <w:tcW w:w="9776" w:type="dxa"/>
          </w:tcPr>
          <w:p w14:paraId="12322EAC" w14:textId="77777777" w:rsidR="00E96EC9" w:rsidRPr="001D0A62" w:rsidRDefault="00E96EC9" w:rsidP="00E96EC9">
            <w:pPr>
              <w:jc w:val="both"/>
              <w:rPr>
                <w:sz w:val="20"/>
                <w:szCs w:val="20"/>
              </w:rPr>
            </w:pPr>
            <w:r w:rsidRPr="001D0A62">
              <w:rPr>
                <w:b/>
                <w:sz w:val="20"/>
                <w:szCs w:val="20"/>
              </w:rPr>
              <w:t>Dersin Amacı:</w:t>
            </w:r>
            <w:r w:rsidRPr="001D0A62">
              <w:rPr>
                <w:sz w:val="20"/>
                <w:szCs w:val="20"/>
              </w:rPr>
              <w:t xml:space="preserve"> </w:t>
            </w:r>
          </w:p>
          <w:p w14:paraId="2A352DA4" w14:textId="77777777" w:rsidR="00E96EC9" w:rsidRPr="001D0A62" w:rsidRDefault="00E96EC9" w:rsidP="00E96EC9">
            <w:pPr>
              <w:pStyle w:val="Default"/>
              <w:jc w:val="both"/>
              <w:rPr>
                <w:sz w:val="20"/>
                <w:szCs w:val="20"/>
              </w:rPr>
            </w:pPr>
            <w:r w:rsidRPr="001D0A62">
              <w:rPr>
                <w:sz w:val="20"/>
                <w:szCs w:val="20"/>
              </w:rPr>
              <w:t xml:space="preserve">Dersin amacı, ses ve nefes teknikleri, anlaşılır ses çıkarma (boğumlanma), heceleri doğru vurgulayabilme, düzgün cümle kurma, konuşmaları vücut diliyle destekleme ve etkili konuşma planını yapma (sunuş) becerilerini kazandırmaktır. </w:t>
            </w:r>
          </w:p>
          <w:p w14:paraId="5524A60C" w14:textId="77777777" w:rsidR="00E96EC9" w:rsidRPr="001D0A62" w:rsidRDefault="00E96EC9" w:rsidP="00E96EC9">
            <w:pPr>
              <w:jc w:val="both"/>
              <w:rPr>
                <w:sz w:val="20"/>
                <w:szCs w:val="20"/>
              </w:rPr>
            </w:pPr>
          </w:p>
        </w:tc>
      </w:tr>
      <w:tr w:rsidR="00E96EC9" w:rsidRPr="001D0A62" w14:paraId="1D710FB5" w14:textId="77777777" w:rsidTr="00CC6EF8">
        <w:tc>
          <w:tcPr>
            <w:tcW w:w="9776" w:type="dxa"/>
          </w:tcPr>
          <w:p w14:paraId="6033A51E" w14:textId="77777777" w:rsidR="00E96EC9" w:rsidRPr="001D0A62" w:rsidRDefault="00E96EC9" w:rsidP="00E96EC9">
            <w:pPr>
              <w:rPr>
                <w:b/>
                <w:sz w:val="20"/>
                <w:szCs w:val="20"/>
              </w:rPr>
            </w:pPr>
            <w:r w:rsidRPr="001D0A62">
              <w:rPr>
                <w:b/>
                <w:sz w:val="20"/>
                <w:szCs w:val="20"/>
              </w:rPr>
              <w:t xml:space="preserve">Dersin Öğrenme Kazanımları: </w:t>
            </w:r>
          </w:p>
          <w:p w14:paraId="38525C2C" w14:textId="77777777" w:rsidR="00E96EC9" w:rsidRPr="001D0A62" w:rsidRDefault="00E96EC9" w:rsidP="00E96EC9">
            <w:pPr>
              <w:rPr>
                <w:b/>
                <w:sz w:val="20"/>
                <w:szCs w:val="20"/>
              </w:rPr>
            </w:pPr>
            <w:r w:rsidRPr="001D0A62">
              <w:rPr>
                <w:b/>
                <w:sz w:val="20"/>
                <w:szCs w:val="20"/>
              </w:rPr>
              <w:t xml:space="preserve">ÖK 1: </w:t>
            </w:r>
            <w:r w:rsidRPr="001D0A62">
              <w:rPr>
                <w:sz w:val="20"/>
                <w:szCs w:val="20"/>
              </w:rPr>
              <w:t>Ses bilim açısından tüm sesleri doğru ifade etme biçimlerini bilir.</w:t>
            </w:r>
          </w:p>
          <w:p w14:paraId="4AA6C984" w14:textId="77777777" w:rsidR="00E96EC9" w:rsidRPr="001D0A62" w:rsidRDefault="00E96EC9" w:rsidP="00E96EC9">
            <w:pPr>
              <w:rPr>
                <w:b/>
                <w:sz w:val="20"/>
                <w:szCs w:val="20"/>
              </w:rPr>
            </w:pPr>
            <w:r w:rsidRPr="001D0A62">
              <w:rPr>
                <w:b/>
                <w:sz w:val="20"/>
                <w:szCs w:val="20"/>
              </w:rPr>
              <w:t xml:space="preserve">ÖK 2: </w:t>
            </w:r>
            <w:r w:rsidRPr="001D0A62">
              <w:rPr>
                <w:sz w:val="20"/>
                <w:szCs w:val="20"/>
              </w:rPr>
              <w:t>Kurallarına uygun, akıcı ve anlaşılır konuşma yapabilme tekniklerini bilir.</w:t>
            </w:r>
          </w:p>
          <w:p w14:paraId="7B8DBC5E" w14:textId="77777777" w:rsidR="00E96EC9" w:rsidRPr="001D0A62" w:rsidRDefault="00E96EC9" w:rsidP="00E96EC9">
            <w:pPr>
              <w:rPr>
                <w:sz w:val="20"/>
                <w:szCs w:val="20"/>
              </w:rPr>
            </w:pPr>
            <w:r w:rsidRPr="001D0A62">
              <w:rPr>
                <w:b/>
                <w:sz w:val="20"/>
                <w:szCs w:val="20"/>
              </w:rPr>
              <w:t xml:space="preserve">ÖK 3: </w:t>
            </w:r>
            <w:r w:rsidRPr="001D0A62">
              <w:rPr>
                <w:sz w:val="20"/>
                <w:szCs w:val="20"/>
              </w:rPr>
              <w:t xml:space="preserve">Beden dilinin doğru kullanım yöntemlerini bilir.    </w:t>
            </w:r>
          </w:p>
          <w:p w14:paraId="0780662D" w14:textId="77777777" w:rsidR="00E96EC9" w:rsidRPr="001D0A62" w:rsidRDefault="00E96EC9" w:rsidP="00E96EC9">
            <w:pPr>
              <w:rPr>
                <w:b/>
                <w:sz w:val="20"/>
                <w:szCs w:val="20"/>
              </w:rPr>
            </w:pPr>
            <w:r w:rsidRPr="001D0A62">
              <w:rPr>
                <w:b/>
                <w:sz w:val="20"/>
                <w:szCs w:val="20"/>
              </w:rPr>
              <w:t xml:space="preserve">ÖK 4: </w:t>
            </w:r>
            <w:r w:rsidRPr="001D0A62">
              <w:rPr>
                <w:sz w:val="20"/>
                <w:szCs w:val="20"/>
              </w:rPr>
              <w:t>Kendini etkili biçimde ifade edebilir.</w:t>
            </w:r>
            <w:r w:rsidRPr="001D0A62">
              <w:rPr>
                <w:b/>
                <w:sz w:val="20"/>
                <w:szCs w:val="20"/>
              </w:rPr>
              <w:t xml:space="preserve"> </w:t>
            </w:r>
          </w:p>
          <w:p w14:paraId="63DC81EB" w14:textId="77777777" w:rsidR="00E96EC9" w:rsidRPr="001D0A62" w:rsidRDefault="00E96EC9" w:rsidP="00E96EC9">
            <w:pPr>
              <w:rPr>
                <w:b/>
                <w:sz w:val="20"/>
                <w:szCs w:val="20"/>
              </w:rPr>
            </w:pPr>
            <w:r w:rsidRPr="001D0A62">
              <w:rPr>
                <w:b/>
                <w:sz w:val="20"/>
                <w:szCs w:val="20"/>
              </w:rPr>
              <w:t xml:space="preserve">ÖK 5: </w:t>
            </w:r>
            <w:r w:rsidRPr="001D0A62">
              <w:rPr>
                <w:sz w:val="20"/>
                <w:szCs w:val="20"/>
              </w:rPr>
              <w:t>Topluluk önünde etkili sunum yapabilir.</w:t>
            </w:r>
            <w:r w:rsidRPr="001D0A62">
              <w:rPr>
                <w:b/>
                <w:sz w:val="20"/>
                <w:szCs w:val="20"/>
              </w:rPr>
              <w:t xml:space="preserve">  </w:t>
            </w:r>
          </w:p>
        </w:tc>
      </w:tr>
    </w:tbl>
    <w:p w14:paraId="1574457C"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E96EC9" w:rsidRPr="001D0A62" w14:paraId="6F155276" w14:textId="77777777" w:rsidTr="00CC6EF8">
        <w:trPr>
          <w:trHeight w:val="141"/>
        </w:trPr>
        <w:tc>
          <w:tcPr>
            <w:tcW w:w="9776" w:type="dxa"/>
          </w:tcPr>
          <w:p w14:paraId="289A5867" w14:textId="77777777" w:rsidR="00E96EC9" w:rsidRPr="001D0A62" w:rsidRDefault="00E96EC9" w:rsidP="00E96EC9">
            <w:pPr>
              <w:rPr>
                <w:b/>
                <w:sz w:val="20"/>
                <w:szCs w:val="20"/>
              </w:rPr>
            </w:pPr>
            <w:r w:rsidRPr="001D0A62">
              <w:rPr>
                <w:b/>
                <w:sz w:val="20"/>
                <w:szCs w:val="20"/>
              </w:rPr>
              <w:t xml:space="preserve">Öğrenme ve Öğretme Yöntemleri: </w:t>
            </w:r>
          </w:p>
          <w:p w14:paraId="443E1D4B" w14:textId="77777777" w:rsidR="00E96EC9" w:rsidRPr="001D0A62" w:rsidRDefault="00E96EC9" w:rsidP="00E96EC9">
            <w:pPr>
              <w:rPr>
                <w:b/>
                <w:sz w:val="20"/>
                <w:szCs w:val="20"/>
              </w:rPr>
            </w:pPr>
            <w:r w:rsidRPr="001D0A62">
              <w:rPr>
                <w:sz w:val="20"/>
                <w:szCs w:val="20"/>
              </w:rPr>
              <w:t>Görsel destekli sunum</w:t>
            </w:r>
          </w:p>
          <w:p w14:paraId="1DF690BA" w14:textId="77777777" w:rsidR="00E96EC9" w:rsidRPr="001D0A62" w:rsidRDefault="00E96EC9" w:rsidP="00E96EC9">
            <w:pPr>
              <w:rPr>
                <w:sz w:val="20"/>
                <w:szCs w:val="20"/>
              </w:rPr>
            </w:pPr>
            <w:r w:rsidRPr="001D0A62">
              <w:rPr>
                <w:sz w:val="20"/>
                <w:szCs w:val="20"/>
              </w:rPr>
              <w:t>Beyin fırtınası</w:t>
            </w:r>
          </w:p>
          <w:p w14:paraId="171AF82E" w14:textId="77777777" w:rsidR="00E96EC9" w:rsidRPr="001D0A62" w:rsidRDefault="00E96EC9" w:rsidP="00E96EC9">
            <w:pPr>
              <w:rPr>
                <w:sz w:val="20"/>
                <w:szCs w:val="20"/>
              </w:rPr>
            </w:pPr>
            <w:r w:rsidRPr="001D0A62">
              <w:rPr>
                <w:sz w:val="20"/>
                <w:szCs w:val="20"/>
              </w:rPr>
              <w:t>Soru yanıt</w:t>
            </w:r>
          </w:p>
          <w:p w14:paraId="00AFB091" w14:textId="77777777" w:rsidR="00E96EC9" w:rsidRPr="001D0A62" w:rsidRDefault="00E96EC9" w:rsidP="00E96EC9">
            <w:pPr>
              <w:rPr>
                <w:sz w:val="20"/>
                <w:szCs w:val="20"/>
              </w:rPr>
            </w:pPr>
            <w:r w:rsidRPr="001D0A62">
              <w:rPr>
                <w:sz w:val="20"/>
                <w:szCs w:val="20"/>
              </w:rPr>
              <w:t>Egzersiz yaptırma</w:t>
            </w:r>
          </w:p>
        </w:tc>
      </w:tr>
    </w:tbl>
    <w:p w14:paraId="20096405" w14:textId="77777777" w:rsidR="00E96EC9" w:rsidRPr="001D0A62" w:rsidRDefault="00E96EC9" w:rsidP="00E96EC9">
      <w:pPr>
        <w:jc w:val="cente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584"/>
      </w:tblGrid>
      <w:tr w:rsidR="00E96EC9" w:rsidRPr="001D0A62" w14:paraId="36605323" w14:textId="77777777" w:rsidTr="00CC6EF8">
        <w:trPr>
          <w:trHeight w:val="140"/>
        </w:trPr>
        <w:tc>
          <w:tcPr>
            <w:tcW w:w="9776" w:type="dxa"/>
            <w:gridSpan w:val="3"/>
          </w:tcPr>
          <w:p w14:paraId="234EC918" w14:textId="77777777" w:rsidR="00E96EC9" w:rsidRPr="001D0A62" w:rsidRDefault="00E96EC9" w:rsidP="00E96EC9">
            <w:pPr>
              <w:rPr>
                <w:b/>
                <w:sz w:val="20"/>
                <w:szCs w:val="20"/>
              </w:rPr>
            </w:pPr>
            <w:r w:rsidRPr="001D0A62">
              <w:rPr>
                <w:b/>
                <w:sz w:val="20"/>
                <w:szCs w:val="20"/>
              </w:rPr>
              <w:t>Değerlendirme Yöntemleri:</w:t>
            </w:r>
            <w:r w:rsidRPr="001D0A62">
              <w:rPr>
                <w:b/>
                <w:color w:val="FF0000"/>
                <w:sz w:val="20"/>
                <w:szCs w:val="20"/>
              </w:rPr>
              <w:t xml:space="preserve"> </w:t>
            </w:r>
          </w:p>
          <w:p w14:paraId="208556D1" w14:textId="77777777" w:rsidR="00E96EC9" w:rsidRPr="001D0A62" w:rsidRDefault="00E96EC9" w:rsidP="00E96EC9">
            <w:pPr>
              <w:rPr>
                <w:sz w:val="20"/>
                <w:szCs w:val="20"/>
              </w:rPr>
            </w:pPr>
            <w:r w:rsidRPr="001D0A62">
              <w:rPr>
                <w:sz w:val="20"/>
                <w:szCs w:val="20"/>
              </w:rPr>
              <w:t>(Değerlendirme yöntemi, öğrenme kazanımları ve derste kullanılan öğretim teknikleri ile uyumlu olmalıdır)</w:t>
            </w:r>
          </w:p>
        </w:tc>
      </w:tr>
      <w:tr w:rsidR="00E96EC9" w:rsidRPr="001D0A62" w14:paraId="785A7246" w14:textId="77777777" w:rsidTr="00CC6EF8">
        <w:trPr>
          <w:trHeight w:val="139"/>
        </w:trPr>
        <w:tc>
          <w:tcPr>
            <w:tcW w:w="3708" w:type="dxa"/>
          </w:tcPr>
          <w:p w14:paraId="28623CEF" w14:textId="77777777" w:rsidR="00E96EC9" w:rsidRPr="001D0A62" w:rsidRDefault="00E96EC9" w:rsidP="00E96EC9">
            <w:pPr>
              <w:jc w:val="center"/>
              <w:rPr>
                <w:b/>
                <w:sz w:val="20"/>
                <w:szCs w:val="20"/>
              </w:rPr>
            </w:pPr>
          </w:p>
        </w:tc>
        <w:tc>
          <w:tcPr>
            <w:tcW w:w="2484" w:type="dxa"/>
          </w:tcPr>
          <w:p w14:paraId="5BC860C8" w14:textId="77777777" w:rsidR="00E96EC9" w:rsidRPr="001D0A62" w:rsidRDefault="00E96EC9" w:rsidP="00E96EC9">
            <w:pPr>
              <w:jc w:val="center"/>
              <w:rPr>
                <w:b/>
                <w:sz w:val="20"/>
                <w:szCs w:val="20"/>
              </w:rPr>
            </w:pPr>
            <w:r w:rsidRPr="001D0A62">
              <w:rPr>
                <w:sz w:val="20"/>
                <w:szCs w:val="20"/>
              </w:rPr>
              <w:t>Varsa (X) olarak işaretleyiniz</w:t>
            </w:r>
          </w:p>
        </w:tc>
        <w:tc>
          <w:tcPr>
            <w:tcW w:w="3584" w:type="dxa"/>
          </w:tcPr>
          <w:p w14:paraId="3135CF32" w14:textId="77777777" w:rsidR="00E96EC9" w:rsidRPr="001D0A62" w:rsidRDefault="00E96EC9" w:rsidP="00E96EC9">
            <w:pPr>
              <w:jc w:val="center"/>
              <w:rPr>
                <w:b/>
                <w:sz w:val="20"/>
                <w:szCs w:val="20"/>
              </w:rPr>
            </w:pPr>
            <w:r w:rsidRPr="001D0A62">
              <w:rPr>
                <w:sz w:val="20"/>
                <w:szCs w:val="20"/>
              </w:rPr>
              <w:t>Yüzde (%)</w:t>
            </w:r>
          </w:p>
        </w:tc>
      </w:tr>
      <w:tr w:rsidR="00E96EC9" w:rsidRPr="001D0A62" w14:paraId="3D7791BF" w14:textId="77777777" w:rsidTr="00CC6EF8">
        <w:tc>
          <w:tcPr>
            <w:tcW w:w="3708" w:type="dxa"/>
            <w:vAlign w:val="center"/>
          </w:tcPr>
          <w:p w14:paraId="40DEE1B7" w14:textId="77777777" w:rsidR="00E96EC9" w:rsidRPr="001D0A62" w:rsidRDefault="00E96EC9" w:rsidP="00E96EC9">
            <w:pPr>
              <w:autoSpaceDE w:val="0"/>
              <w:autoSpaceDN w:val="0"/>
              <w:adjustRightInd w:val="0"/>
              <w:rPr>
                <w:sz w:val="20"/>
                <w:szCs w:val="20"/>
              </w:rPr>
            </w:pPr>
            <w:r w:rsidRPr="001D0A62">
              <w:rPr>
                <w:b/>
                <w:sz w:val="20"/>
                <w:szCs w:val="20"/>
              </w:rPr>
              <w:t>Yarıyıl İçi/Sonu Çalışmaları</w:t>
            </w:r>
          </w:p>
        </w:tc>
        <w:tc>
          <w:tcPr>
            <w:tcW w:w="2484" w:type="dxa"/>
            <w:vAlign w:val="center"/>
          </w:tcPr>
          <w:p w14:paraId="4185EDBE"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49FE57B5" w14:textId="77777777" w:rsidR="00E96EC9" w:rsidRPr="001D0A62" w:rsidRDefault="00E96EC9" w:rsidP="00E96EC9">
            <w:pPr>
              <w:autoSpaceDE w:val="0"/>
              <w:autoSpaceDN w:val="0"/>
              <w:adjustRightInd w:val="0"/>
              <w:jc w:val="center"/>
              <w:rPr>
                <w:sz w:val="20"/>
                <w:szCs w:val="20"/>
              </w:rPr>
            </w:pPr>
          </w:p>
        </w:tc>
      </w:tr>
      <w:tr w:rsidR="00E96EC9" w:rsidRPr="001D0A62" w14:paraId="0EDDCEC6" w14:textId="77777777" w:rsidTr="00CC6EF8">
        <w:tc>
          <w:tcPr>
            <w:tcW w:w="3708" w:type="dxa"/>
            <w:vAlign w:val="center"/>
          </w:tcPr>
          <w:p w14:paraId="2F1F21CE" w14:textId="77777777" w:rsidR="00E96EC9" w:rsidRPr="001D0A62" w:rsidRDefault="00E96EC9" w:rsidP="00E96EC9">
            <w:pPr>
              <w:autoSpaceDE w:val="0"/>
              <w:autoSpaceDN w:val="0"/>
              <w:adjustRightInd w:val="0"/>
              <w:ind w:left="708"/>
              <w:rPr>
                <w:b/>
                <w:sz w:val="20"/>
                <w:szCs w:val="20"/>
              </w:rPr>
            </w:pPr>
            <w:r w:rsidRPr="001D0A62">
              <w:rPr>
                <w:b/>
                <w:sz w:val="20"/>
                <w:szCs w:val="20"/>
              </w:rPr>
              <w:t>Ara Sınav-</w:t>
            </w:r>
          </w:p>
        </w:tc>
        <w:tc>
          <w:tcPr>
            <w:tcW w:w="2484" w:type="dxa"/>
            <w:vAlign w:val="center"/>
          </w:tcPr>
          <w:p w14:paraId="5860B85F"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118DFADE" w14:textId="77777777" w:rsidR="00E96EC9" w:rsidRPr="001D0A62" w:rsidRDefault="00E96EC9" w:rsidP="00E96EC9">
            <w:pPr>
              <w:autoSpaceDE w:val="0"/>
              <w:autoSpaceDN w:val="0"/>
              <w:adjustRightInd w:val="0"/>
              <w:jc w:val="center"/>
              <w:rPr>
                <w:sz w:val="20"/>
                <w:szCs w:val="20"/>
              </w:rPr>
            </w:pPr>
          </w:p>
        </w:tc>
      </w:tr>
      <w:tr w:rsidR="00E96EC9" w:rsidRPr="001D0A62" w14:paraId="6EB03B92" w14:textId="77777777" w:rsidTr="00CC6EF8">
        <w:tc>
          <w:tcPr>
            <w:tcW w:w="3708" w:type="dxa"/>
            <w:vAlign w:val="center"/>
          </w:tcPr>
          <w:p w14:paraId="6E523747" w14:textId="77777777" w:rsidR="00E96EC9" w:rsidRPr="001D0A62" w:rsidRDefault="00E96EC9" w:rsidP="00E96EC9">
            <w:pPr>
              <w:autoSpaceDE w:val="0"/>
              <w:autoSpaceDN w:val="0"/>
              <w:adjustRightInd w:val="0"/>
              <w:ind w:left="708"/>
              <w:rPr>
                <w:b/>
                <w:sz w:val="20"/>
                <w:szCs w:val="20"/>
              </w:rPr>
            </w:pPr>
            <w:r w:rsidRPr="001D0A62">
              <w:rPr>
                <w:b/>
                <w:sz w:val="20"/>
                <w:szCs w:val="20"/>
              </w:rPr>
              <w:t>Yoklama Sınavı (Quiz)</w:t>
            </w:r>
          </w:p>
        </w:tc>
        <w:tc>
          <w:tcPr>
            <w:tcW w:w="2484" w:type="dxa"/>
            <w:vAlign w:val="center"/>
          </w:tcPr>
          <w:p w14:paraId="631F8538"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4B469ADF" w14:textId="77777777" w:rsidR="00E96EC9" w:rsidRPr="001D0A62" w:rsidRDefault="00E96EC9" w:rsidP="00E96EC9">
            <w:pPr>
              <w:autoSpaceDE w:val="0"/>
              <w:autoSpaceDN w:val="0"/>
              <w:adjustRightInd w:val="0"/>
              <w:jc w:val="center"/>
              <w:rPr>
                <w:sz w:val="20"/>
                <w:szCs w:val="20"/>
              </w:rPr>
            </w:pPr>
          </w:p>
        </w:tc>
      </w:tr>
      <w:tr w:rsidR="00E96EC9" w:rsidRPr="001D0A62" w14:paraId="2C6116AF" w14:textId="77777777" w:rsidTr="00CC6EF8">
        <w:tc>
          <w:tcPr>
            <w:tcW w:w="3708" w:type="dxa"/>
            <w:vAlign w:val="center"/>
          </w:tcPr>
          <w:p w14:paraId="79EA32B7" w14:textId="77777777" w:rsidR="00E96EC9" w:rsidRPr="001D0A62" w:rsidRDefault="00E96EC9" w:rsidP="00E96EC9">
            <w:pPr>
              <w:autoSpaceDE w:val="0"/>
              <w:autoSpaceDN w:val="0"/>
              <w:adjustRightInd w:val="0"/>
              <w:ind w:left="708"/>
              <w:rPr>
                <w:b/>
                <w:sz w:val="20"/>
                <w:szCs w:val="20"/>
              </w:rPr>
            </w:pPr>
            <w:r w:rsidRPr="001D0A62">
              <w:rPr>
                <w:b/>
                <w:sz w:val="20"/>
                <w:szCs w:val="20"/>
              </w:rPr>
              <w:t>Ödev/Sunum</w:t>
            </w:r>
          </w:p>
        </w:tc>
        <w:tc>
          <w:tcPr>
            <w:tcW w:w="2484" w:type="dxa"/>
            <w:vAlign w:val="center"/>
          </w:tcPr>
          <w:p w14:paraId="28A89F3A" w14:textId="77777777" w:rsidR="00E96EC9" w:rsidRPr="001D0A62" w:rsidRDefault="00E96EC9" w:rsidP="00E96EC9">
            <w:pPr>
              <w:autoSpaceDE w:val="0"/>
              <w:autoSpaceDN w:val="0"/>
              <w:adjustRightInd w:val="0"/>
              <w:jc w:val="center"/>
              <w:rPr>
                <w:sz w:val="20"/>
                <w:szCs w:val="20"/>
              </w:rPr>
            </w:pPr>
            <w:r w:rsidRPr="001D0A62">
              <w:rPr>
                <w:sz w:val="20"/>
                <w:szCs w:val="20"/>
              </w:rPr>
              <w:t>X</w:t>
            </w:r>
          </w:p>
        </w:tc>
        <w:tc>
          <w:tcPr>
            <w:tcW w:w="3584" w:type="dxa"/>
            <w:vAlign w:val="center"/>
          </w:tcPr>
          <w:p w14:paraId="67F13A93" w14:textId="77777777" w:rsidR="00E96EC9" w:rsidRPr="001D0A62" w:rsidRDefault="00E96EC9" w:rsidP="00E96EC9">
            <w:pPr>
              <w:autoSpaceDE w:val="0"/>
              <w:autoSpaceDN w:val="0"/>
              <w:adjustRightInd w:val="0"/>
              <w:jc w:val="center"/>
              <w:rPr>
                <w:sz w:val="20"/>
                <w:szCs w:val="20"/>
              </w:rPr>
            </w:pPr>
            <w:r w:rsidRPr="001D0A62">
              <w:rPr>
                <w:sz w:val="20"/>
                <w:szCs w:val="20"/>
              </w:rPr>
              <w:t>%60 (%30+%30)</w:t>
            </w:r>
          </w:p>
        </w:tc>
      </w:tr>
      <w:tr w:rsidR="00E96EC9" w:rsidRPr="001D0A62" w14:paraId="7346C3D9" w14:textId="77777777" w:rsidTr="00CC6EF8">
        <w:tc>
          <w:tcPr>
            <w:tcW w:w="3708" w:type="dxa"/>
            <w:vAlign w:val="center"/>
          </w:tcPr>
          <w:p w14:paraId="23B00607" w14:textId="77777777" w:rsidR="00E96EC9" w:rsidRPr="001D0A62" w:rsidRDefault="00E96EC9" w:rsidP="00E96EC9">
            <w:pPr>
              <w:autoSpaceDE w:val="0"/>
              <w:autoSpaceDN w:val="0"/>
              <w:adjustRightInd w:val="0"/>
              <w:ind w:left="708"/>
              <w:rPr>
                <w:b/>
                <w:sz w:val="20"/>
                <w:szCs w:val="20"/>
              </w:rPr>
            </w:pPr>
            <w:r w:rsidRPr="001D0A62">
              <w:rPr>
                <w:b/>
                <w:sz w:val="20"/>
                <w:szCs w:val="20"/>
              </w:rPr>
              <w:t>Proje</w:t>
            </w:r>
          </w:p>
        </w:tc>
        <w:tc>
          <w:tcPr>
            <w:tcW w:w="2484" w:type="dxa"/>
            <w:vAlign w:val="center"/>
          </w:tcPr>
          <w:p w14:paraId="32E3F4D7"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6E349BB8" w14:textId="77777777" w:rsidR="00E96EC9" w:rsidRPr="001D0A62" w:rsidRDefault="00E96EC9" w:rsidP="00E96EC9">
            <w:pPr>
              <w:autoSpaceDE w:val="0"/>
              <w:autoSpaceDN w:val="0"/>
              <w:adjustRightInd w:val="0"/>
              <w:jc w:val="center"/>
              <w:rPr>
                <w:sz w:val="20"/>
                <w:szCs w:val="20"/>
              </w:rPr>
            </w:pPr>
          </w:p>
        </w:tc>
      </w:tr>
      <w:tr w:rsidR="00E96EC9" w:rsidRPr="001D0A62" w14:paraId="28BBEEA1" w14:textId="77777777" w:rsidTr="00CC6EF8">
        <w:tc>
          <w:tcPr>
            <w:tcW w:w="3708" w:type="dxa"/>
            <w:vAlign w:val="center"/>
          </w:tcPr>
          <w:p w14:paraId="7CD44C25" w14:textId="77777777" w:rsidR="00E96EC9" w:rsidRPr="001D0A62" w:rsidRDefault="00E96EC9" w:rsidP="00E96EC9">
            <w:pPr>
              <w:autoSpaceDE w:val="0"/>
              <w:autoSpaceDN w:val="0"/>
              <w:adjustRightInd w:val="0"/>
              <w:ind w:left="708"/>
              <w:rPr>
                <w:b/>
                <w:sz w:val="20"/>
                <w:szCs w:val="20"/>
              </w:rPr>
            </w:pPr>
            <w:r w:rsidRPr="001D0A62">
              <w:rPr>
                <w:b/>
                <w:sz w:val="20"/>
                <w:szCs w:val="20"/>
              </w:rPr>
              <w:t xml:space="preserve">Laboratuvar </w:t>
            </w:r>
          </w:p>
        </w:tc>
        <w:tc>
          <w:tcPr>
            <w:tcW w:w="2484" w:type="dxa"/>
            <w:vAlign w:val="center"/>
          </w:tcPr>
          <w:p w14:paraId="777A326E"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25EDA411" w14:textId="77777777" w:rsidR="00E96EC9" w:rsidRPr="001D0A62" w:rsidRDefault="00E96EC9" w:rsidP="00E96EC9">
            <w:pPr>
              <w:autoSpaceDE w:val="0"/>
              <w:autoSpaceDN w:val="0"/>
              <w:adjustRightInd w:val="0"/>
              <w:jc w:val="center"/>
              <w:rPr>
                <w:sz w:val="20"/>
                <w:szCs w:val="20"/>
              </w:rPr>
            </w:pPr>
          </w:p>
        </w:tc>
      </w:tr>
      <w:tr w:rsidR="00E96EC9" w:rsidRPr="001D0A62" w14:paraId="366327E1" w14:textId="77777777" w:rsidTr="00CC6EF8">
        <w:tc>
          <w:tcPr>
            <w:tcW w:w="3708" w:type="dxa"/>
            <w:vAlign w:val="center"/>
          </w:tcPr>
          <w:p w14:paraId="4CBE50C8" w14:textId="77777777" w:rsidR="00E96EC9" w:rsidRPr="001D0A62" w:rsidRDefault="00E96EC9" w:rsidP="00E96EC9">
            <w:pPr>
              <w:autoSpaceDE w:val="0"/>
              <w:autoSpaceDN w:val="0"/>
              <w:adjustRightInd w:val="0"/>
              <w:ind w:left="708"/>
              <w:rPr>
                <w:b/>
                <w:sz w:val="20"/>
                <w:szCs w:val="20"/>
              </w:rPr>
            </w:pPr>
            <w:r w:rsidRPr="001D0A62">
              <w:rPr>
                <w:b/>
                <w:sz w:val="20"/>
                <w:szCs w:val="20"/>
              </w:rPr>
              <w:t xml:space="preserve">Final Sınavı </w:t>
            </w:r>
          </w:p>
        </w:tc>
        <w:tc>
          <w:tcPr>
            <w:tcW w:w="2484" w:type="dxa"/>
            <w:vAlign w:val="center"/>
          </w:tcPr>
          <w:p w14:paraId="3C2DEEA2" w14:textId="77777777" w:rsidR="00E96EC9" w:rsidRPr="001D0A62" w:rsidRDefault="00E96EC9" w:rsidP="00E96EC9">
            <w:pPr>
              <w:autoSpaceDE w:val="0"/>
              <w:autoSpaceDN w:val="0"/>
              <w:adjustRightInd w:val="0"/>
              <w:jc w:val="center"/>
              <w:rPr>
                <w:color w:val="0000FF"/>
                <w:sz w:val="20"/>
                <w:szCs w:val="20"/>
              </w:rPr>
            </w:pPr>
            <w:r w:rsidRPr="001D0A62">
              <w:rPr>
                <w:sz w:val="20"/>
                <w:szCs w:val="20"/>
              </w:rPr>
              <w:t>X</w:t>
            </w:r>
          </w:p>
        </w:tc>
        <w:tc>
          <w:tcPr>
            <w:tcW w:w="3584" w:type="dxa"/>
            <w:vAlign w:val="center"/>
          </w:tcPr>
          <w:p w14:paraId="49289EDC" w14:textId="77777777" w:rsidR="00E96EC9" w:rsidRPr="001D0A62" w:rsidRDefault="00E96EC9" w:rsidP="00E96EC9">
            <w:pPr>
              <w:autoSpaceDE w:val="0"/>
              <w:autoSpaceDN w:val="0"/>
              <w:adjustRightInd w:val="0"/>
              <w:jc w:val="center"/>
              <w:rPr>
                <w:sz w:val="20"/>
                <w:szCs w:val="20"/>
              </w:rPr>
            </w:pPr>
            <w:r w:rsidRPr="001D0A62">
              <w:rPr>
                <w:sz w:val="20"/>
                <w:szCs w:val="20"/>
              </w:rPr>
              <w:t>%40</w:t>
            </w:r>
          </w:p>
        </w:tc>
      </w:tr>
      <w:tr w:rsidR="00E96EC9" w:rsidRPr="001D0A62" w14:paraId="1771EFAC" w14:textId="77777777" w:rsidTr="00CC6EF8">
        <w:tc>
          <w:tcPr>
            <w:tcW w:w="3708" w:type="dxa"/>
            <w:vAlign w:val="center"/>
          </w:tcPr>
          <w:p w14:paraId="14FDA0EF" w14:textId="77777777" w:rsidR="00E96EC9" w:rsidRPr="001D0A62" w:rsidRDefault="00E96EC9" w:rsidP="00E96EC9">
            <w:pPr>
              <w:autoSpaceDE w:val="0"/>
              <w:autoSpaceDN w:val="0"/>
              <w:adjustRightInd w:val="0"/>
              <w:ind w:left="708"/>
              <w:rPr>
                <w:b/>
                <w:sz w:val="20"/>
                <w:szCs w:val="20"/>
              </w:rPr>
            </w:pPr>
            <w:r w:rsidRPr="001D0A62">
              <w:rPr>
                <w:b/>
                <w:sz w:val="20"/>
                <w:szCs w:val="20"/>
              </w:rPr>
              <w:t xml:space="preserve">Derse Katılım </w:t>
            </w:r>
          </w:p>
        </w:tc>
        <w:tc>
          <w:tcPr>
            <w:tcW w:w="2484" w:type="dxa"/>
            <w:vAlign w:val="center"/>
          </w:tcPr>
          <w:p w14:paraId="61139B28"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48343F6C" w14:textId="77777777" w:rsidR="00E96EC9" w:rsidRPr="001D0A62" w:rsidRDefault="00E96EC9" w:rsidP="00E96EC9">
            <w:pPr>
              <w:autoSpaceDE w:val="0"/>
              <w:autoSpaceDN w:val="0"/>
              <w:adjustRightInd w:val="0"/>
              <w:jc w:val="center"/>
              <w:rPr>
                <w:sz w:val="20"/>
                <w:szCs w:val="20"/>
              </w:rPr>
            </w:pPr>
          </w:p>
        </w:tc>
      </w:tr>
      <w:tr w:rsidR="00E96EC9" w:rsidRPr="001D0A62" w14:paraId="2C5A10EC" w14:textId="77777777" w:rsidTr="00CC6EF8">
        <w:tc>
          <w:tcPr>
            <w:tcW w:w="3708" w:type="dxa"/>
            <w:vAlign w:val="center"/>
          </w:tcPr>
          <w:p w14:paraId="0904605F" w14:textId="77777777" w:rsidR="00E96EC9" w:rsidRPr="001D0A62" w:rsidRDefault="00E96EC9" w:rsidP="00E96EC9">
            <w:pPr>
              <w:autoSpaceDE w:val="0"/>
              <w:autoSpaceDN w:val="0"/>
              <w:adjustRightInd w:val="0"/>
              <w:ind w:left="708"/>
              <w:rPr>
                <w:b/>
                <w:sz w:val="20"/>
                <w:szCs w:val="20"/>
              </w:rPr>
            </w:pPr>
            <w:r w:rsidRPr="001D0A62">
              <w:rPr>
                <w:b/>
                <w:sz w:val="20"/>
                <w:szCs w:val="20"/>
              </w:rPr>
              <w:t xml:space="preserve">Uygulama </w:t>
            </w:r>
          </w:p>
        </w:tc>
        <w:tc>
          <w:tcPr>
            <w:tcW w:w="2484" w:type="dxa"/>
            <w:vAlign w:val="center"/>
          </w:tcPr>
          <w:p w14:paraId="07F1C98C" w14:textId="77777777" w:rsidR="00E96EC9" w:rsidRPr="001D0A62" w:rsidRDefault="00E96EC9" w:rsidP="00E96EC9">
            <w:pPr>
              <w:autoSpaceDE w:val="0"/>
              <w:autoSpaceDN w:val="0"/>
              <w:adjustRightInd w:val="0"/>
              <w:jc w:val="center"/>
              <w:rPr>
                <w:sz w:val="20"/>
                <w:szCs w:val="20"/>
              </w:rPr>
            </w:pPr>
          </w:p>
        </w:tc>
        <w:tc>
          <w:tcPr>
            <w:tcW w:w="3584" w:type="dxa"/>
            <w:vAlign w:val="center"/>
          </w:tcPr>
          <w:p w14:paraId="61CDB9B4" w14:textId="77777777" w:rsidR="00E96EC9" w:rsidRPr="001D0A62" w:rsidRDefault="00E96EC9" w:rsidP="00E96EC9">
            <w:pPr>
              <w:autoSpaceDE w:val="0"/>
              <w:autoSpaceDN w:val="0"/>
              <w:adjustRightInd w:val="0"/>
              <w:jc w:val="center"/>
              <w:rPr>
                <w:sz w:val="20"/>
                <w:szCs w:val="20"/>
              </w:rPr>
            </w:pPr>
          </w:p>
        </w:tc>
      </w:tr>
      <w:tr w:rsidR="00E96EC9" w:rsidRPr="001D0A62" w14:paraId="3CE65AAB" w14:textId="77777777" w:rsidTr="00CC6EF8">
        <w:trPr>
          <w:trHeight w:val="543"/>
        </w:trPr>
        <w:tc>
          <w:tcPr>
            <w:tcW w:w="9776" w:type="dxa"/>
            <w:gridSpan w:val="3"/>
            <w:vAlign w:val="center"/>
          </w:tcPr>
          <w:p w14:paraId="1648021B" w14:textId="77777777" w:rsidR="00E96EC9" w:rsidRPr="001D0A62" w:rsidRDefault="00E96EC9" w:rsidP="00E96EC9">
            <w:pPr>
              <w:autoSpaceDE w:val="0"/>
              <w:autoSpaceDN w:val="0"/>
              <w:adjustRightInd w:val="0"/>
              <w:rPr>
                <w:b/>
                <w:sz w:val="20"/>
                <w:szCs w:val="20"/>
              </w:rPr>
            </w:pPr>
            <w:r w:rsidRPr="001D0A62">
              <w:rPr>
                <w:b/>
                <w:sz w:val="20"/>
                <w:szCs w:val="20"/>
              </w:rPr>
              <w:t xml:space="preserve">Değerlendirme Yöntemlerine İlişkin Açıklamalar:  </w:t>
            </w:r>
          </w:p>
          <w:p w14:paraId="63858D83" w14:textId="77777777" w:rsidR="00E96EC9" w:rsidRPr="001D0A62" w:rsidRDefault="00E96EC9" w:rsidP="00E96EC9">
            <w:pPr>
              <w:autoSpaceDE w:val="0"/>
              <w:autoSpaceDN w:val="0"/>
              <w:adjustRightInd w:val="0"/>
              <w:rPr>
                <w:sz w:val="20"/>
                <w:szCs w:val="20"/>
              </w:rPr>
            </w:pPr>
            <w:r w:rsidRPr="001D0A62">
              <w:rPr>
                <w:sz w:val="20"/>
                <w:szCs w:val="20"/>
              </w:rPr>
              <w:t xml:space="preserve">Dönem içi notunu iki ara sınav notu oluşturur. Öğrencilerin yaptığı ödev ve sunumlar 1. ve 2. Ara sınav notu olarak değerlendirilir.  </w:t>
            </w:r>
          </w:p>
          <w:p w14:paraId="1592D447" w14:textId="77777777" w:rsidR="00E96EC9" w:rsidRPr="001D0A62" w:rsidRDefault="00E96EC9" w:rsidP="00E96EC9">
            <w:pPr>
              <w:autoSpaceDE w:val="0"/>
              <w:autoSpaceDN w:val="0"/>
              <w:adjustRightInd w:val="0"/>
              <w:rPr>
                <w:color w:val="FF0000"/>
                <w:sz w:val="20"/>
                <w:szCs w:val="20"/>
              </w:rPr>
            </w:pPr>
            <w:r w:rsidRPr="001D0A62">
              <w:rPr>
                <w:sz w:val="20"/>
                <w:szCs w:val="20"/>
              </w:rPr>
              <w:t>Dönem içi notunun % 60’ı  ve Final sınavının %40 başarı notunu oluşturur.</w:t>
            </w:r>
          </w:p>
        </w:tc>
      </w:tr>
      <w:tr w:rsidR="00E96EC9" w:rsidRPr="001D0A62" w14:paraId="5539B9F3" w14:textId="77777777" w:rsidTr="00CC6EF8">
        <w:trPr>
          <w:trHeight w:val="852"/>
        </w:trPr>
        <w:tc>
          <w:tcPr>
            <w:tcW w:w="9776" w:type="dxa"/>
            <w:gridSpan w:val="3"/>
          </w:tcPr>
          <w:p w14:paraId="6C3138C5" w14:textId="77777777" w:rsidR="00E96EC9" w:rsidRPr="001D0A62" w:rsidRDefault="00E96EC9" w:rsidP="00E96EC9">
            <w:pPr>
              <w:tabs>
                <w:tab w:val="left" w:pos="6550"/>
              </w:tabs>
              <w:rPr>
                <w:sz w:val="20"/>
                <w:szCs w:val="20"/>
              </w:rPr>
            </w:pPr>
            <w:r w:rsidRPr="001D0A62">
              <w:rPr>
                <w:b/>
                <w:sz w:val="20"/>
                <w:szCs w:val="20"/>
              </w:rPr>
              <w:t xml:space="preserve">Değerlendirme Kriteri: </w:t>
            </w:r>
          </w:p>
          <w:p w14:paraId="375BD7ED" w14:textId="77777777" w:rsidR="00E96EC9" w:rsidRPr="001D0A62" w:rsidRDefault="00E96EC9" w:rsidP="00E96EC9">
            <w:pPr>
              <w:jc w:val="both"/>
              <w:rPr>
                <w:sz w:val="20"/>
                <w:szCs w:val="20"/>
              </w:rPr>
            </w:pPr>
            <w:r w:rsidRPr="001D0A62">
              <w:rPr>
                <w:sz w:val="20"/>
                <w:szCs w:val="20"/>
              </w:rPr>
              <w:t xml:space="preserve">Ödev ve sunumlarda, öğrencilerin ders öğrenme kazanımlarını yansıtabilmeleri değerlendirilecektir. </w:t>
            </w:r>
          </w:p>
          <w:p w14:paraId="59776A66" w14:textId="77777777" w:rsidR="00E96EC9" w:rsidRPr="001D0A62" w:rsidRDefault="00E96EC9" w:rsidP="00E96EC9">
            <w:pPr>
              <w:jc w:val="both"/>
              <w:rPr>
                <w:sz w:val="20"/>
                <w:szCs w:val="20"/>
              </w:rPr>
            </w:pPr>
          </w:p>
        </w:tc>
      </w:tr>
      <w:tr w:rsidR="00E96EC9" w:rsidRPr="001D0A62" w14:paraId="01BDCEBE" w14:textId="77777777" w:rsidTr="00CC6EF8">
        <w:tblPrEx>
          <w:tblBorders>
            <w:insideH w:val="single" w:sz="6" w:space="0" w:color="auto"/>
            <w:insideV w:val="single" w:sz="6" w:space="0" w:color="auto"/>
          </w:tblBorders>
        </w:tblPrEx>
        <w:trPr>
          <w:trHeight w:val="1554"/>
        </w:trPr>
        <w:tc>
          <w:tcPr>
            <w:tcW w:w="9776" w:type="dxa"/>
            <w:gridSpan w:val="3"/>
          </w:tcPr>
          <w:p w14:paraId="229F7286" w14:textId="77777777" w:rsidR="00E96EC9" w:rsidRPr="001D0A62" w:rsidRDefault="00E96EC9" w:rsidP="00E96EC9">
            <w:pPr>
              <w:rPr>
                <w:b/>
                <w:sz w:val="20"/>
                <w:szCs w:val="20"/>
              </w:rPr>
            </w:pPr>
            <w:r w:rsidRPr="001D0A62">
              <w:rPr>
                <w:b/>
                <w:sz w:val="20"/>
                <w:szCs w:val="20"/>
              </w:rPr>
              <w:t xml:space="preserve">Ders İçin Önerilen Kaynaklar:  </w:t>
            </w:r>
          </w:p>
          <w:p w14:paraId="59F950F3" w14:textId="77777777" w:rsidR="00E96EC9" w:rsidRPr="001D0A62" w:rsidRDefault="00E96EC9" w:rsidP="00E96EC9">
            <w:pPr>
              <w:pStyle w:val="ListParagraph1"/>
              <w:spacing w:line="240" w:lineRule="auto"/>
              <w:ind w:left="0"/>
              <w:rPr>
                <w:rStyle w:val="ptbrand3"/>
                <w:rFonts w:ascii="Times New Roman" w:hAnsi="Times New Roman"/>
                <w:b/>
                <w:sz w:val="20"/>
                <w:szCs w:val="20"/>
              </w:rPr>
            </w:pPr>
            <w:r w:rsidRPr="001D0A62">
              <w:rPr>
                <w:rFonts w:ascii="Times New Roman" w:hAnsi="Times New Roman"/>
                <w:b/>
                <w:sz w:val="20"/>
                <w:szCs w:val="20"/>
              </w:rPr>
              <w:t>Ana kaynak:</w:t>
            </w:r>
            <w:r w:rsidRPr="001D0A62">
              <w:rPr>
                <w:rStyle w:val="ptbrand3"/>
                <w:rFonts w:ascii="Times New Roman" w:hAnsi="Times New Roman"/>
                <w:b/>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9560"/>
            </w:tblGrid>
            <w:tr w:rsidR="00E96EC9" w:rsidRPr="001D0A62" w14:paraId="7701EDA1" w14:textId="77777777" w:rsidTr="00E96EC9">
              <w:trPr>
                <w:trHeight w:val="2751"/>
              </w:trPr>
              <w:tc>
                <w:tcPr>
                  <w:tcW w:w="0" w:type="auto"/>
                </w:tcPr>
                <w:p w14:paraId="4CA3650D" w14:textId="77777777" w:rsidR="00E96EC9" w:rsidRPr="001D0A62" w:rsidRDefault="00E96EC9" w:rsidP="00E96EC9">
                  <w:pPr>
                    <w:pStyle w:val="Default"/>
                    <w:spacing w:line="360" w:lineRule="auto"/>
                    <w:rPr>
                      <w:sz w:val="20"/>
                      <w:szCs w:val="20"/>
                    </w:rPr>
                  </w:pPr>
                  <w:r w:rsidRPr="001D0A62">
                    <w:rPr>
                      <w:color w:val="auto"/>
                      <w:sz w:val="20"/>
                      <w:szCs w:val="20"/>
                    </w:rPr>
                    <w:lastRenderedPageBreak/>
                    <w:t xml:space="preserve">1.Elik R. (2011) </w:t>
                  </w:r>
                  <w:r w:rsidRPr="001D0A62">
                    <w:rPr>
                      <w:sz w:val="20"/>
                      <w:szCs w:val="20"/>
                    </w:rPr>
                    <w:t>Diksiyon Etkili Konuşma Teknikleri, 2. Baskı, Akis Kitap, İstanbul.</w:t>
                  </w:r>
                </w:p>
                <w:p w14:paraId="33687758" w14:textId="77777777" w:rsidR="00E96EC9" w:rsidRPr="001D0A62" w:rsidRDefault="00E96EC9" w:rsidP="00E96EC9">
                  <w:pPr>
                    <w:pStyle w:val="Default"/>
                    <w:spacing w:line="360" w:lineRule="auto"/>
                    <w:rPr>
                      <w:sz w:val="20"/>
                      <w:szCs w:val="20"/>
                    </w:rPr>
                  </w:pPr>
                  <w:r w:rsidRPr="001D0A62">
                    <w:rPr>
                      <w:color w:val="auto"/>
                      <w:sz w:val="20"/>
                      <w:szCs w:val="20"/>
                    </w:rPr>
                    <w:t xml:space="preserve">2. Selçuker N, Konak M, Ada S. (2009) </w:t>
                  </w:r>
                  <w:r w:rsidRPr="001D0A62">
                    <w:rPr>
                      <w:sz w:val="20"/>
                      <w:szCs w:val="20"/>
                    </w:rPr>
                    <w:t xml:space="preserve">Diksiyon Doğru-Güzel ve Etkili Konuşma, 1. Baskı, </w:t>
                  </w:r>
                  <w:hyperlink r:id="rId67" w:history="1">
                    <w:r w:rsidRPr="001D0A62">
                      <w:rPr>
                        <w:color w:val="auto"/>
                        <w:sz w:val="20"/>
                        <w:szCs w:val="20"/>
                      </w:rPr>
                      <w:t>Kitap Dostu Yayınları</w:t>
                    </w:r>
                  </w:hyperlink>
                  <w:r w:rsidRPr="001D0A62">
                    <w:rPr>
                      <w:color w:val="auto"/>
                      <w:sz w:val="20"/>
                      <w:szCs w:val="20"/>
                    </w:rPr>
                    <w:t>,</w:t>
                  </w:r>
                  <w:r w:rsidRPr="001D0A62">
                    <w:rPr>
                      <w:sz w:val="20"/>
                      <w:szCs w:val="20"/>
                    </w:rPr>
                    <w:t xml:space="preserve"> İstanbul.</w:t>
                  </w:r>
                </w:p>
                <w:p w14:paraId="49B739B8" w14:textId="77777777" w:rsidR="00E96EC9" w:rsidRPr="001D0A62" w:rsidRDefault="00E96EC9" w:rsidP="00E96EC9">
                  <w:pPr>
                    <w:pStyle w:val="Default"/>
                    <w:spacing w:line="360" w:lineRule="auto"/>
                    <w:rPr>
                      <w:color w:val="auto"/>
                      <w:sz w:val="20"/>
                      <w:szCs w:val="20"/>
                    </w:rPr>
                  </w:pPr>
                  <w:r w:rsidRPr="001D0A62">
                    <w:rPr>
                      <w:color w:val="auto"/>
                      <w:sz w:val="20"/>
                      <w:szCs w:val="20"/>
                    </w:rPr>
                    <w:t xml:space="preserve">3. Tellioğlu C. (2000) Güzel Konuşma Pratiği (El Kitabı), Timaş Yayınları. </w:t>
                  </w:r>
                  <w:r w:rsidRPr="001D0A62">
                    <w:rPr>
                      <w:color w:val="auto"/>
                      <w:sz w:val="20"/>
                      <w:szCs w:val="20"/>
                    </w:rPr>
                    <w:br/>
                    <w:t xml:space="preserve">4. Kaya A. (2004) Etkili ve Güzel Konuşma Sanatı, Eğitim Kitabevi, </w:t>
                  </w:r>
                </w:p>
                <w:p w14:paraId="152E1E04" w14:textId="77777777" w:rsidR="00E96EC9" w:rsidRPr="001D0A62" w:rsidRDefault="00E96EC9" w:rsidP="00E96EC9">
                  <w:pPr>
                    <w:pStyle w:val="Default"/>
                    <w:spacing w:line="360" w:lineRule="auto"/>
                    <w:rPr>
                      <w:color w:val="auto"/>
                      <w:sz w:val="20"/>
                      <w:szCs w:val="20"/>
                    </w:rPr>
                  </w:pPr>
                  <w:r w:rsidRPr="001D0A62">
                    <w:rPr>
                      <w:color w:val="auto"/>
                      <w:sz w:val="20"/>
                      <w:szCs w:val="20"/>
                    </w:rPr>
                    <w:t>5. Yaman E. (2004) Konuşma Sanatı, Gazi Kitabevi Yay. Ankara</w:t>
                  </w:r>
                </w:p>
                <w:p w14:paraId="25422E96" w14:textId="77777777" w:rsidR="00E96EC9" w:rsidRPr="001D0A62" w:rsidRDefault="00E96EC9" w:rsidP="00E96EC9">
                  <w:pPr>
                    <w:pStyle w:val="Default"/>
                    <w:spacing w:line="360" w:lineRule="auto"/>
                    <w:rPr>
                      <w:color w:val="auto"/>
                      <w:sz w:val="20"/>
                      <w:szCs w:val="20"/>
                    </w:rPr>
                  </w:pPr>
                  <w:r w:rsidRPr="001D0A62">
                    <w:rPr>
                      <w:color w:val="auto"/>
                      <w:sz w:val="20"/>
                      <w:szCs w:val="20"/>
                    </w:rPr>
                    <w:t>6. Baykızı M. (2005) Etkili ve Güzel Konuşma Teknikleri, Kar Yayınları</w:t>
                  </w:r>
                  <w:r w:rsidRPr="001D0A62">
                    <w:rPr>
                      <w:color w:val="auto"/>
                      <w:sz w:val="20"/>
                      <w:szCs w:val="20"/>
                    </w:rPr>
                    <w:br/>
                    <w:t xml:space="preserve">7. Layiç S. (2007) Beden Dili, 1. Baskı, Yakamoz Yayıncılık.  </w:t>
                  </w:r>
                </w:p>
              </w:tc>
            </w:tr>
          </w:tbl>
          <w:p w14:paraId="20064216" w14:textId="77777777" w:rsidR="00E96EC9" w:rsidRPr="001D0A62" w:rsidRDefault="00E96EC9" w:rsidP="00E96EC9">
            <w:pPr>
              <w:tabs>
                <w:tab w:val="left" w:pos="2268"/>
                <w:tab w:val="left" w:pos="2410"/>
                <w:tab w:val="left" w:leader="dot" w:pos="7655"/>
              </w:tabs>
              <w:jc w:val="both"/>
              <w:rPr>
                <w:bCs/>
                <w:i/>
                <w:sz w:val="20"/>
                <w:szCs w:val="20"/>
              </w:rPr>
            </w:pPr>
          </w:p>
          <w:p w14:paraId="2B21FE91" w14:textId="77777777" w:rsidR="00E96EC9" w:rsidRPr="001D0A62" w:rsidRDefault="00E96EC9" w:rsidP="00E96EC9">
            <w:pPr>
              <w:rPr>
                <w:b/>
                <w:sz w:val="20"/>
                <w:szCs w:val="20"/>
              </w:rPr>
            </w:pPr>
            <w:r w:rsidRPr="001D0A62">
              <w:rPr>
                <w:b/>
                <w:sz w:val="20"/>
                <w:szCs w:val="20"/>
              </w:rPr>
              <w:t xml:space="preserve">Yardımcı kaynaklar: </w:t>
            </w:r>
          </w:p>
          <w:p w14:paraId="522FB978" w14:textId="77777777" w:rsidR="00E96EC9" w:rsidRPr="001D0A62" w:rsidRDefault="00E96EC9" w:rsidP="00E96EC9">
            <w:pPr>
              <w:rPr>
                <w:b/>
                <w:sz w:val="20"/>
                <w:szCs w:val="20"/>
              </w:rPr>
            </w:pPr>
          </w:p>
          <w:p w14:paraId="0BEB24A9" w14:textId="77777777" w:rsidR="00E96EC9" w:rsidRPr="001D0A62" w:rsidRDefault="00E96EC9" w:rsidP="00E96EC9">
            <w:pPr>
              <w:rPr>
                <w:b/>
                <w:sz w:val="20"/>
                <w:szCs w:val="20"/>
              </w:rPr>
            </w:pPr>
            <w:r w:rsidRPr="001D0A62">
              <w:rPr>
                <w:b/>
                <w:sz w:val="20"/>
                <w:szCs w:val="20"/>
              </w:rPr>
              <w:t xml:space="preserve">Referanslar: </w:t>
            </w:r>
          </w:p>
          <w:p w14:paraId="56EA28BB" w14:textId="77777777" w:rsidR="00E96EC9" w:rsidRPr="001D0A62" w:rsidRDefault="00E96EC9" w:rsidP="00E96EC9">
            <w:pPr>
              <w:rPr>
                <w:b/>
                <w:sz w:val="20"/>
                <w:szCs w:val="20"/>
              </w:rPr>
            </w:pPr>
          </w:p>
          <w:p w14:paraId="702976C1" w14:textId="77777777" w:rsidR="00E96EC9" w:rsidRPr="001D0A62" w:rsidRDefault="00E96EC9" w:rsidP="00E96EC9">
            <w:pPr>
              <w:rPr>
                <w:b/>
                <w:sz w:val="20"/>
                <w:szCs w:val="20"/>
              </w:rPr>
            </w:pPr>
            <w:r w:rsidRPr="001D0A62">
              <w:rPr>
                <w:b/>
                <w:sz w:val="20"/>
                <w:szCs w:val="20"/>
              </w:rPr>
              <w:t>Diğer ders materyalleri:</w:t>
            </w:r>
            <w:r w:rsidRPr="001D0A62">
              <w:rPr>
                <w:sz w:val="20"/>
                <w:szCs w:val="20"/>
              </w:rPr>
              <w:t xml:space="preserve"> Ders sunum notları </w:t>
            </w:r>
          </w:p>
        </w:tc>
      </w:tr>
      <w:tr w:rsidR="00E96EC9" w:rsidRPr="001D0A62" w14:paraId="0469CD4E" w14:textId="77777777" w:rsidTr="00CC6EF8">
        <w:tblPrEx>
          <w:tblBorders>
            <w:insideH w:val="single" w:sz="6" w:space="0" w:color="auto"/>
            <w:insideV w:val="single" w:sz="6" w:space="0" w:color="auto"/>
          </w:tblBorders>
        </w:tblPrEx>
        <w:tc>
          <w:tcPr>
            <w:tcW w:w="9776" w:type="dxa"/>
            <w:gridSpan w:val="3"/>
          </w:tcPr>
          <w:p w14:paraId="69B0EF9D" w14:textId="77777777" w:rsidR="00E96EC9" w:rsidRPr="001D0A62" w:rsidRDefault="00E96EC9" w:rsidP="00E96EC9">
            <w:pPr>
              <w:rPr>
                <w:b/>
                <w:color w:val="000000"/>
                <w:sz w:val="20"/>
                <w:szCs w:val="20"/>
              </w:rPr>
            </w:pPr>
          </w:p>
          <w:p w14:paraId="43E55AC4" w14:textId="77777777" w:rsidR="00E96EC9" w:rsidRPr="001D0A62" w:rsidRDefault="00E96EC9" w:rsidP="00E96EC9">
            <w:pPr>
              <w:rPr>
                <w:b/>
                <w:color w:val="000000"/>
                <w:sz w:val="20"/>
                <w:szCs w:val="20"/>
              </w:rPr>
            </w:pPr>
            <w:r w:rsidRPr="001D0A62">
              <w:rPr>
                <w:b/>
                <w:color w:val="000000"/>
                <w:sz w:val="20"/>
                <w:szCs w:val="20"/>
              </w:rPr>
              <w:t xml:space="preserve">Derse İlişkin Politika ve Kurallar: (öğretim üyesi açıklama yapmak isterse bu başlığı kullanabilir) </w:t>
            </w:r>
          </w:p>
          <w:p w14:paraId="50D7DDEE" w14:textId="77777777" w:rsidR="00E96EC9" w:rsidRPr="001D0A62" w:rsidRDefault="00E96EC9" w:rsidP="00E96EC9">
            <w:pPr>
              <w:rPr>
                <w:b/>
                <w:color w:val="FF0000"/>
                <w:sz w:val="20"/>
                <w:szCs w:val="20"/>
              </w:rPr>
            </w:pPr>
          </w:p>
        </w:tc>
      </w:tr>
    </w:tbl>
    <w:p w14:paraId="69F5D4A4" w14:textId="77777777" w:rsidR="00E96EC9" w:rsidRPr="001D0A62" w:rsidRDefault="00E96EC9" w:rsidP="00E96EC9">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01"/>
        <w:gridCol w:w="6228"/>
        <w:gridCol w:w="2647"/>
      </w:tblGrid>
      <w:tr w:rsidR="00E96EC9" w:rsidRPr="001D0A62" w14:paraId="546EE58F" w14:textId="77777777" w:rsidTr="00CC6EF8">
        <w:tc>
          <w:tcPr>
            <w:tcW w:w="9776" w:type="dxa"/>
            <w:gridSpan w:val="3"/>
          </w:tcPr>
          <w:p w14:paraId="6719661A" w14:textId="2043A315" w:rsidR="00E96EC9" w:rsidRPr="001D0A62" w:rsidRDefault="00E96EC9" w:rsidP="000850F8">
            <w:pPr>
              <w:tabs>
                <w:tab w:val="left" w:pos="2268"/>
                <w:tab w:val="left" w:leader="dot" w:pos="7655"/>
              </w:tabs>
              <w:rPr>
                <w:b/>
                <w:sz w:val="20"/>
                <w:szCs w:val="20"/>
              </w:rPr>
            </w:pPr>
            <w:r w:rsidRPr="001D0A62">
              <w:rPr>
                <w:b/>
                <w:sz w:val="20"/>
                <w:szCs w:val="20"/>
              </w:rPr>
              <w:t>Ders Öğr</w:t>
            </w:r>
            <w:r w:rsidR="000850F8">
              <w:rPr>
                <w:b/>
                <w:sz w:val="20"/>
                <w:szCs w:val="20"/>
              </w:rPr>
              <w:t xml:space="preserve">etim Üyesi İletişim Bilgileri: </w:t>
            </w:r>
          </w:p>
        </w:tc>
      </w:tr>
      <w:tr w:rsidR="00E96EC9" w:rsidRPr="001D0A62" w14:paraId="2C92D9DA" w14:textId="77777777" w:rsidTr="000850F8">
        <w:trPr>
          <w:trHeight w:val="243"/>
        </w:trPr>
        <w:tc>
          <w:tcPr>
            <w:tcW w:w="9776" w:type="dxa"/>
            <w:gridSpan w:val="3"/>
          </w:tcPr>
          <w:p w14:paraId="5878C7B9" w14:textId="30B07179" w:rsidR="00E96EC9" w:rsidRPr="001D0A62" w:rsidRDefault="00E96EC9" w:rsidP="00E96EC9">
            <w:pPr>
              <w:rPr>
                <w:b/>
                <w:sz w:val="20"/>
                <w:szCs w:val="20"/>
              </w:rPr>
            </w:pPr>
            <w:r w:rsidRPr="001D0A62">
              <w:rPr>
                <w:b/>
                <w:sz w:val="20"/>
                <w:szCs w:val="20"/>
              </w:rPr>
              <w:t>Ders Öğretim Üyes</w:t>
            </w:r>
            <w:r w:rsidR="000850F8">
              <w:rPr>
                <w:b/>
                <w:sz w:val="20"/>
                <w:szCs w:val="20"/>
              </w:rPr>
              <w:t xml:space="preserve">i Görüşme Günleri ve Saatleri: </w:t>
            </w:r>
          </w:p>
        </w:tc>
      </w:tr>
      <w:tr w:rsidR="000850F8" w:rsidRPr="001D0A62" w14:paraId="5A466EC4" w14:textId="77777777" w:rsidTr="000850F8">
        <w:tblPrEx>
          <w:tblBorders>
            <w:insideH w:val="single" w:sz="4" w:space="0" w:color="auto"/>
            <w:insideV w:val="single" w:sz="4" w:space="0" w:color="auto"/>
          </w:tblBorders>
        </w:tblPrEx>
        <w:tc>
          <w:tcPr>
            <w:tcW w:w="9776" w:type="dxa"/>
            <w:gridSpan w:val="3"/>
            <w:tcBorders>
              <w:bottom w:val="single" w:sz="4" w:space="0" w:color="auto"/>
            </w:tcBorders>
          </w:tcPr>
          <w:p w14:paraId="584FB2D5" w14:textId="77777777" w:rsidR="000850F8" w:rsidRPr="001D0A62" w:rsidRDefault="000850F8" w:rsidP="00E96EC9">
            <w:pPr>
              <w:rPr>
                <w:b/>
                <w:sz w:val="20"/>
                <w:szCs w:val="20"/>
              </w:rPr>
            </w:pPr>
          </w:p>
          <w:p w14:paraId="1E2DB35B" w14:textId="048C87E0" w:rsidR="000850F8" w:rsidRPr="001D0A62" w:rsidRDefault="000850F8" w:rsidP="00E96EC9">
            <w:pPr>
              <w:rPr>
                <w:b/>
                <w:sz w:val="20"/>
                <w:szCs w:val="20"/>
              </w:rPr>
            </w:pPr>
            <w:r>
              <w:rPr>
                <w:b/>
                <w:sz w:val="20"/>
                <w:szCs w:val="20"/>
              </w:rPr>
              <w:t>Dersin İçeriği:</w:t>
            </w:r>
            <w:r w:rsidRPr="001D0A62">
              <w:rPr>
                <w:sz w:val="20"/>
                <w:szCs w:val="20"/>
              </w:rPr>
              <w:t>Sınav tarihleri ders planında belirtilecektir. Sınav tarihleri kesinleştiğinde, tar</w:t>
            </w:r>
            <w:r>
              <w:rPr>
                <w:sz w:val="20"/>
                <w:szCs w:val="20"/>
              </w:rPr>
              <w:t>ihlerde değişiklik yapılabilir.</w:t>
            </w:r>
          </w:p>
        </w:tc>
      </w:tr>
      <w:tr w:rsidR="00E96EC9" w:rsidRPr="001D0A62" w14:paraId="01831E27" w14:textId="77777777" w:rsidTr="00CC6EF8">
        <w:tblPrEx>
          <w:tblBorders>
            <w:insideH w:val="single" w:sz="4" w:space="0" w:color="auto"/>
            <w:insideV w:val="single" w:sz="4" w:space="0" w:color="auto"/>
          </w:tblBorders>
        </w:tblPrEx>
        <w:tc>
          <w:tcPr>
            <w:tcW w:w="901" w:type="dxa"/>
          </w:tcPr>
          <w:p w14:paraId="5B1444B2" w14:textId="77777777" w:rsidR="00E96EC9" w:rsidRPr="001D0A62" w:rsidRDefault="00E96EC9" w:rsidP="00E96EC9">
            <w:pPr>
              <w:spacing w:line="360" w:lineRule="auto"/>
              <w:rPr>
                <w:b/>
                <w:sz w:val="20"/>
                <w:szCs w:val="20"/>
              </w:rPr>
            </w:pPr>
            <w:r w:rsidRPr="001D0A62">
              <w:rPr>
                <w:b/>
                <w:sz w:val="20"/>
                <w:szCs w:val="20"/>
              </w:rPr>
              <w:t>Hafta</w:t>
            </w:r>
          </w:p>
        </w:tc>
        <w:tc>
          <w:tcPr>
            <w:tcW w:w="6228" w:type="dxa"/>
          </w:tcPr>
          <w:p w14:paraId="339C454B" w14:textId="77777777" w:rsidR="00E96EC9" w:rsidRPr="001D0A62" w:rsidRDefault="00E96EC9" w:rsidP="00E96EC9">
            <w:pPr>
              <w:spacing w:line="360" w:lineRule="auto"/>
              <w:rPr>
                <w:b/>
                <w:sz w:val="20"/>
                <w:szCs w:val="20"/>
              </w:rPr>
            </w:pPr>
            <w:r w:rsidRPr="001D0A62">
              <w:rPr>
                <w:b/>
                <w:sz w:val="20"/>
                <w:szCs w:val="20"/>
              </w:rPr>
              <w:t>Konular</w:t>
            </w:r>
          </w:p>
        </w:tc>
        <w:tc>
          <w:tcPr>
            <w:tcW w:w="2647" w:type="dxa"/>
          </w:tcPr>
          <w:p w14:paraId="0D1B25EA" w14:textId="77777777" w:rsidR="00E96EC9" w:rsidRPr="001D0A62" w:rsidRDefault="00E96EC9" w:rsidP="00E96EC9">
            <w:pPr>
              <w:jc w:val="center"/>
              <w:rPr>
                <w:b/>
                <w:color w:val="000000"/>
                <w:sz w:val="20"/>
                <w:szCs w:val="20"/>
              </w:rPr>
            </w:pPr>
            <w:r w:rsidRPr="001D0A62">
              <w:rPr>
                <w:b/>
                <w:color w:val="000000"/>
                <w:sz w:val="20"/>
                <w:szCs w:val="20"/>
              </w:rPr>
              <w:t>Açıklama</w:t>
            </w:r>
          </w:p>
          <w:p w14:paraId="052F4552" w14:textId="1E453E78" w:rsidR="00E96EC9" w:rsidRPr="001D0A62" w:rsidRDefault="000850F8" w:rsidP="000850F8">
            <w:pPr>
              <w:jc w:val="center"/>
              <w:rPr>
                <w:b/>
                <w:color w:val="000000"/>
                <w:sz w:val="20"/>
                <w:szCs w:val="20"/>
              </w:rPr>
            </w:pPr>
            <w:r>
              <w:rPr>
                <w:b/>
                <w:color w:val="000000"/>
                <w:sz w:val="20"/>
                <w:szCs w:val="20"/>
              </w:rPr>
              <w:t>(açılıp kapanabilir)</w:t>
            </w:r>
          </w:p>
        </w:tc>
      </w:tr>
      <w:tr w:rsidR="00E96EC9" w:rsidRPr="001D0A62" w14:paraId="607BE696" w14:textId="77777777" w:rsidTr="00CC6EF8">
        <w:tblPrEx>
          <w:tblBorders>
            <w:insideH w:val="single" w:sz="4" w:space="0" w:color="auto"/>
            <w:insideV w:val="single" w:sz="4" w:space="0" w:color="auto"/>
          </w:tblBorders>
        </w:tblPrEx>
        <w:trPr>
          <w:trHeight w:val="340"/>
        </w:trPr>
        <w:tc>
          <w:tcPr>
            <w:tcW w:w="901" w:type="dxa"/>
          </w:tcPr>
          <w:p w14:paraId="1E287CF6" w14:textId="77777777" w:rsidR="00E96EC9" w:rsidRPr="001D0A62" w:rsidRDefault="00E96EC9" w:rsidP="0054191D">
            <w:pPr>
              <w:numPr>
                <w:ilvl w:val="0"/>
                <w:numId w:val="80"/>
              </w:numPr>
              <w:spacing w:line="360" w:lineRule="auto"/>
              <w:ind w:left="0" w:firstLine="0"/>
              <w:rPr>
                <w:b/>
                <w:sz w:val="20"/>
                <w:szCs w:val="20"/>
              </w:rPr>
            </w:pPr>
          </w:p>
        </w:tc>
        <w:tc>
          <w:tcPr>
            <w:tcW w:w="6228" w:type="dxa"/>
          </w:tcPr>
          <w:p w14:paraId="124EA517" w14:textId="77777777" w:rsidR="00E96EC9" w:rsidRPr="001D0A62" w:rsidRDefault="00E96EC9" w:rsidP="00E96EC9">
            <w:pPr>
              <w:pStyle w:val="ListeParagraf"/>
              <w:spacing w:line="360" w:lineRule="auto"/>
              <w:ind w:left="0"/>
              <w:rPr>
                <w:sz w:val="20"/>
                <w:szCs w:val="20"/>
              </w:rPr>
            </w:pPr>
            <w:r w:rsidRPr="001D0A62">
              <w:rPr>
                <w:sz w:val="20"/>
                <w:szCs w:val="20"/>
              </w:rPr>
              <w:t>Dersin Tanıtımı</w:t>
            </w:r>
          </w:p>
        </w:tc>
        <w:tc>
          <w:tcPr>
            <w:tcW w:w="2647" w:type="dxa"/>
          </w:tcPr>
          <w:p w14:paraId="6E20196A" w14:textId="77777777" w:rsidR="00E96EC9" w:rsidRPr="001D0A62" w:rsidRDefault="00E96EC9" w:rsidP="00E96EC9">
            <w:pPr>
              <w:rPr>
                <w:sz w:val="20"/>
                <w:szCs w:val="20"/>
              </w:rPr>
            </w:pPr>
            <w:r w:rsidRPr="001D0A62">
              <w:rPr>
                <w:sz w:val="20"/>
                <w:szCs w:val="20"/>
              </w:rPr>
              <w:t>Dr. Öğr. Ü. Yaprak S. Ordin</w:t>
            </w:r>
          </w:p>
        </w:tc>
      </w:tr>
      <w:tr w:rsidR="00E96EC9" w:rsidRPr="001D0A62" w14:paraId="38687B6E" w14:textId="77777777" w:rsidTr="00CC6EF8">
        <w:tblPrEx>
          <w:tblBorders>
            <w:insideH w:val="single" w:sz="4" w:space="0" w:color="auto"/>
            <w:insideV w:val="single" w:sz="4" w:space="0" w:color="auto"/>
          </w:tblBorders>
        </w:tblPrEx>
        <w:tc>
          <w:tcPr>
            <w:tcW w:w="901" w:type="dxa"/>
          </w:tcPr>
          <w:p w14:paraId="0C4A0075"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0E003491" w14:textId="77777777" w:rsidR="00E96EC9" w:rsidRPr="001D0A62" w:rsidRDefault="00E96EC9" w:rsidP="00E96EC9">
            <w:pPr>
              <w:pStyle w:val="ListeParagraf"/>
              <w:ind w:left="0"/>
              <w:rPr>
                <w:sz w:val="20"/>
                <w:szCs w:val="20"/>
              </w:rPr>
            </w:pPr>
            <w:r w:rsidRPr="001D0A62">
              <w:rPr>
                <w:sz w:val="20"/>
                <w:szCs w:val="20"/>
              </w:rPr>
              <w:t>Ses - Nefes Teknikleri</w:t>
            </w:r>
          </w:p>
        </w:tc>
        <w:tc>
          <w:tcPr>
            <w:tcW w:w="2647" w:type="dxa"/>
          </w:tcPr>
          <w:p w14:paraId="38ED4AA9" w14:textId="77777777" w:rsidR="00E96EC9" w:rsidRPr="001D0A62" w:rsidRDefault="00E96EC9" w:rsidP="00E96EC9">
            <w:pPr>
              <w:rPr>
                <w:sz w:val="20"/>
                <w:szCs w:val="20"/>
              </w:rPr>
            </w:pPr>
            <w:r w:rsidRPr="001D0A62">
              <w:rPr>
                <w:sz w:val="20"/>
                <w:szCs w:val="20"/>
              </w:rPr>
              <w:t>Dr. Öğr. Ü. Yaprak S. Ordin</w:t>
            </w:r>
          </w:p>
          <w:p w14:paraId="025600C7"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36A9756A" w14:textId="77777777" w:rsidTr="00CC6EF8">
        <w:tblPrEx>
          <w:tblBorders>
            <w:insideH w:val="single" w:sz="4" w:space="0" w:color="auto"/>
            <w:insideV w:val="single" w:sz="4" w:space="0" w:color="auto"/>
          </w:tblBorders>
        </w:tblPrEx>
        <w:tc>
          <w:tcPr>
            <w:tcW w:w="901" w:type="dxa"/>
          </w:tcPr>
          <w:p w14:paraId="1B53FA17"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7FAE07A3" w14:textId="77777777" w:rsidR="00E96EC9" w:rsidRPr="001D0A62" w:rsidRDefault="00E96EC9" w:rsidP="00E96EC9">
            <w:pPr>
              <w:pStyle w:val="ListeParagraf"/>
              <w:ind w:left="0"/>
              <w:rPr>
                <w:sz w:val="20"/>
                <w:szCs w:val="20"/>
              </w:rPr>
            </w:pPr>
            <w:r w:rsidRPr="001D0A62">
              <w:rPr>
                <w:sz w:val="20"/>
                <w:szCs w:val="20"/>
              </w:rPr>
              <w:t>Anlaşılır Ses Çıkarma</w:t>
            </w:r>
          </w:p>
        </w:tc>
        <w:tc>
          <w:tcPr>
            <w:tcW w:w="2647" w:type="dxa"/>
          </w:tcPr>
          <w:p w14:paraId="5267FCC3" w14:textId="77777777" w:rsidR="00E96EC9" w:rsidRPr="001D0A62" w:rsidRDefault="00E96EC9" w:rsidP="00E96EC9">
            <w:pPr>
              <w:rPr>
                <w:sz w:val="20"/>
                <w:szCs w:val="20"/>
              </w:rPr>
            </w:pPr>
            <w:r w:rsidRPr="001D0A62">
              <w:rPr>
                <w:sz w:val="20"/>
                <w:szCs w:val="20"/>
              </w:rPr>
              <w:t>Dr. Öğr. Ü. Yaprak S. Ordin</w:t>
            </w:r>
          </w:p>
          <w:p w14:paraId="7A58AB1D"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074280E2" w14:textId="77777777" w:rsidTr="00CC6EF8">
        <w:tblPrEx>
          <w:tblBorders>
            <w:insideH w:val="single" w:sz="4" w:space="0" w:color="auto"/>
            <w:insideV w:val="single" w:sz="4" w:space="0" w:color="auto"/>
          </w:tblBorders>
        </w:tblPrEx>
        <w:tc>
          <w:tcPr>
            <w:tcW w:w="901" w:type="dxa"/>
          </w:tcPr>
          <w:p w14:paraId="1E0A4358"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0AC646A9" w14:textId="77777777" w:rsidR="00E96EC9" w:rsidRPr="001D0A62" w:rsidRDefault="00E96EC9" w:rsidP="00E96EC9">
            <w:pPr>
              <w:pStyle w:val="ListeParagraf"/>
              <w:ind w:left="0"/>
              <w:rPr>
                <w:sz w:val="20"/>
                <w:szCs w:val="20"/>
              </w:rPr>
            </w:pPr>
            <w:r w:rsidRPr="001D0A62">
              <w:rPr>
                <w:sz w:val="20"/>
                <w:szCs w:val="20"/>
              </w:rPr>
              <w:t>Heceleri Doğru Vurgulayabilme</w:t>
            </w:r>
          </w:p>
        </w:tc>
        <w:tc>
          <w:tcPr>
            <w:tcW w:w="2647" w:type="dxa"/>
          </w:tcPr>
          <w:p w14:paraId="73918401" w14:textId="77777777" w:rsidR="00E96EC9" w:rsidRPr="001D0A62" w:rsidRDefault="00E96EC9" w:rsidP="00E96EC9">
            <w:pPr>
              <w:rPr>
                <w:sz w:val="20"/>
                <w:szCs w:val="20"/>
              </w:rPr>
            </w:pPr>
            <w:r w:rsidRPr="001D0A62">
              <w:rPr>
                <w:sz w:val="20"/>
                <w:szCs w:val="20"/>
              </w:rPr>
              <w:t>Dr. Öğr. Ü. Yaprak S. Ordin</w:t>
            </w:r>
          </w:p>
          <w:p w14:paraId="30820690"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18CE072B" w14:textId="77777777" w:rsidTr="00CC6EF8">
        <w:tblPrEx>
          <w:tblBorders>
            <w:insideH w:val="single" w:sz="4" w:space="0" w:color="auto"/>
            <w:insideV w:val="single" w:sz="4" w:space="0" w:color="auto"/>
          </w:tblBorders>
        </w:tblPrEx>
        <w:tc>
          <w:tcPr>
            <w:tcW w:w="901" w:type="dxa"/>
          </w:tcPr>
          <w:p w14:paraId="1D5704EB"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2E64624C" w14:textId="77777777" w:rsidR="00E96EC9" w:rsidRPr="001D0A62" w:rsidRDefault="00E96EC9" w:rsidP="00E96EC9">
            <w:pPr>
              <w:spacing w:line="360" w:lineRule="auto"/>
              <w:rPr>
                <w:sz w:val="20"/>
                <w:szCs w:val="20"/>
              </w:rPr>
            </w:pPr>
            <w:r w:rsidRPr="001D0A62">
              <w:rPr>
                <w:sz w:val="20"/>
                <w:szCs w:val="20"/>
              </w:rPr>
              <w:t xml:space="preserve">Düzgün Cümle Kurma </w:t>
            </w:r>
          </w:p>
        </w:tc>
        <w:tc>
          <w:tcPr>
            <w:tcW w:w="2647" w:type="dxa"/>
          </w:tcPr>
          <w:p w14:paraId="5C1BB68E" w14:textId="77777777" w:rsidR="00E96EC9" w:rsidRPr="001D0A62" w:rsidRDefault="00E96EC9" w:rsidP="00E96EC9">
            <w:pPr>
              <w:rPr>
                <w:sz w:val="20"/>
                <w:szCs w:val="20"/>
              </w:rPr>
            </w:pPr>
            <w:r w:rsidRPr="001D0A62">
              <w:rPr>
                <w:sz w:val="20"/>
                <w:szCs w:val="20"/>
              </w:rPr>
              <w:t>Dr. Öğr. Ü. Yaprak S. Ordin</w:t>
            </w:r>
          </w:p>
          <w:p w14:paraId="2E37413A"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6C53CD98" w14:textId="77777777" w:rsidTr="00CC6EF8">
        <w:tblPrEx>
          <w:tblBorders>
            <w:insideH w:val="single" w:sz="4" w:space="0" w:color="auto"/>
            <w:insideV w:val="single" w:sz="4" w:space="0" w:color="auto"/>
          </w:tblBorders>
        </w:tblPrEx>
        <w:tc>
          <w:tcPr>
            <w:tcW w:w="901" w:type="dxa"/>
          </w:tcPr>
          <w:p w14:paraId="32F5BFD5"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18CD2599" w14:textId="77777777" w:rsidR="00E96EC9" w:rsidRPr="001D0A62" w:rsidRDefault="00E96EC9" w:rsidP="00E96EC9">
            <w:pPr>
              <w:spacing w:line="360" w:lineRule="auto"/>
              <w:rPr>
                <w:sz w:val="20"/>
                <w:szCs w:val="20"/>
              </w:rPr>
            </w:pPr>
            <w:r w:rsidRPr="001D0A62">
              <w:rPr>
                <w:sz w:val="20"/>
                <w:szCs w:val="20"/>
              </w:rPr>
              <w:t xml:space="preserve">Konuşmaları Vücut Diliyle Destekleme </w:t>
            </w:r>
          </w:p>
        </w:tc>
        <w:tc>
          <w:tcPr>
            <w:tcW w:w="2647" w:type="dxa"/>
          </w:tcPr>
          <w:p w14:paraId="1128228C" w14:textId="77777777" w:rsidR="00E96EC9" w:rsidRPr="001D0A62" w:rsidRDefault="00E96EC9" w:rsidP="00E96EC9">
            <w:pPr>
              <w:rPr>
                <w:sz w:val="20"/>
                <w:szCs w:val="20"/>
              </w:rPr>
            </w:pPr>
            <w:r w:rsidRPr="001D0A62">
              <w:rPr>
                <w:sz w:val="20"/>
                <w:szCs w:val="20"/>
              </w:rPr>
              <w:t>Dr. Öğr. Ü. Yaprak S. Ordin</w:t>
            </w:r>
          </w:p>
          <w:p w14:paraId="4BC1FEAB"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0FC4E4CC" w14:textId="77777777" w:rsidTr="00CC6EF8">
        <w:tblPrEx>
          <w:tblBorders>
            <w:insideH w:val="single" w:sz="4" w:space="0" w:color="auto"/>
            <w:insideV w:val="single" w:sz="4" w:space="0" w:color="auto"/>
          </w:tblBorders>
        </w:tblPrEx>
        <w:tc>
          <w:tcPr>
            <w:tcW w:w="901" w:type="dxa"/>
          </w:tcPr>
          <w:p w14:paraId="66033A80"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24E82B20" w14:textId="77777777" w:rsidR="00E96EC9" w:rsidRPr="001D0A62" w:rsidRDefault="00E96EC9" w:rsidP="00E96EC9">
            <w:pPr>
              <w:spacing w:line="360" w:lineRule="auto"/>
              <w:rPr>
                <w:b/>
                <w:sz w:val="20"/>
                <w:szCs w:val="20"/>
              </w:rPr>
            </w:pPr>
            <w:r w:rsidRPr="001D0A62">
              <w:rPr>
                <w:b/>
                <w:bCs/>
                <w:sz w:val="20"/>
                <w:szCs w:val="20"/>
              </w:rPr>
              <w:t>Ödev sunumu (1. Ara sınav)</w:t>
            </w:r>
          </w:p>
        </w:tc>
        <w:tc>
          <w:tcPr>
            <w:tcW w:w="2647" w:type="dxa"/>
          </w:tcPr>
          <w:p w14:paraId="79CB304E" w14:textId="77777777" w:rsidR="00E96EC9" w:rsidRPr="001D0A62" w:rsidRDefault="00E96EC9" w:rsidP="00E96EC9">
            <w:pPr>
              <w:rPr>
                <w:sz w:val="20"/>
                <w:szCs w:val="20"/>
              </w:rPr>
            </w:pPr>
            <w:r w:rsidRPr="001D0A62">
              <w:rPr>
                <w:sz w:val="20"/>
                <w:szCs w:val="20"/>
              </w:rPr>
              <w:t>Dr. Öğr. Ü. Yaprak S. Ordin</w:t>
            </w:r>
          </w:p>
          <w:p w14:paraId="03091DB2"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r>
            <w:r w:rsidRPr="001D0A62">
              <w:rPr>
                <w:sz w:val="20"/>
                <w:szCs w:val="20"/>
              </w:rPr>
              <w:lastRenderedPageBreak/>
              <w:t>Soru yanıt</w:t>
            </w:r>
            <w:r w:rsidRPr="001D0A62">
              <w:rPr>
                <w:sz w:val="20"/>
                <w:szCs w:val="20"/>
              </w:rPr>
              <w:br/>
              <w:t>Egzersiz yaptırma</w:t>
            </w:r>
          </w:p>
        </w:tc>
      </w:tr>
      <w:tr w:rsidR="00E96EC9" w:rsidRPr="001D0A62" w14:paraId="39AF4102" w14:textId="77777777" w:rsidTr="00CC6EF8">
        <w:tblPrEx>
          <w:tblBorders>
            <w:insideH w:val="single" w:sz="4" w:space="0" w:color="auto"/>
            <w:insideV w:val="single" w:sz="4" w:space="0" w:color="auto"/>
          </w:tblBorders>
        </w:tblPrEx>
        <w:tc>
          <w:tcPr>
            <w:tcW w:w="901" w:type="dxa"/>
          </w:tcPr>
          <w:p w14:paraId="0F8A2342"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4177477C" w14:textId="77777777" w:rsidR="00E96EC9" w:rsidRPr="001D0A62" w:rsidRDefault="00E96EC9" w:rsidP="00E96EC9">
            <w:pPr>
              <w:spacing w:line="360" w:lineRule="auto"/>
              <w:rPr>
                <w:sz w:val="20"/>
                <w:szCs w:val="20"/>
              </w:rPr>
            </w:pPr>
            <w:r w:rsidRPr="001D0A62">
              <w:rPr>
                <w:sz w:val="20"/>
                <w:szCs w:val="20"/>
              </w:rPr>
              <w:t>Topluluk Önünde Konuşma Yapma ve Nefes Denetimi</w:t>
            </w:r>
          </w:p>
        </w:tc>
        <w:tc>
          <w:tcPr>
            <w:tcW w:w="2647" w:type="dxa"/>
          </w:tcPr>
          <w:p w14:paraId="17FE35D8" w14:textId="77777777" w:rsidR="00E96EC9" w:rsidRPr="001D0A62" w:rsidRDefault="00E96EC9" w:rsidP="00E96EC9">
            <w:pPr>
              <w:rPr>
                <w:sz w:val="20"/>
                <w:szCs w:val="20"/>
              </w:rPr>
            </w:pPr>
            <w:r w:rsidRPr="001D0A62">
              <w:rPr>
                <w:sz w:val="20"/>
                <w:szCs w:val="20"/>
              </w:rPr>
              <w:t>Dr. Öğr. Ü. Yaprak S. Ordin</w:t>
            </w:r>
          </w:p>
          <w:p w14:paraId="0E645220"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3CD98041" w14:textId="77777777" w:rsidTr="00CC6EF8">
        <w:tblPrEx>
          <w:tblBorders>
            <w:insideH w:val="single" w:sz="4" w:space="0" w:color="auto"/>
            <w:insideV w:val="single" w:sz="4" w:space="0" w:color="auto"/>
          </w:tblBorders>
        </w:tblPrEx>
        <w:tc>
          <w:tcPr>
            <w:tcW w:w="901" w:type="dxa"/>
          </w:tcPr>
          <w:p w14:paraId="135DCA16"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101E7819" w14:textId="77777777" w:rsidR="00E96EC9" w:rsidRPr="001D0A62" w:rsidRDefault="00E96EC9" w:rsidP="00E96EC9">
            <w:pPr>
              <w:spacing w:line="360" w:lineRule="auto"/>
              <w:rPr>
                <w:sz w:val="20"/>
                <w:szCs w:val="20"/>
              </w:rPr>
            </w:pPr>
            <w:r w:rsidRPr="001D0A62">
              <w:rPr>
                <w:sz w:val="20"/>
                <w:szCs w:val="20"/>
              </w:rPr>
              <w:t>Etkili Konuşma Planını Yapma</w:t>
            </w:r>
          </w:p>
        </w:tc>
        <w:tc>
          <w:tcPr>
            <w:tcW w:w="2647" w:type="dxa"/>
          </w:tcPr>
          <w:p w14:paraId="7BF22335" w14:textId="77777777" w:rsidR="00E96EC9" w:rsidRPr="001D0A62" w:rsidRDefault="00E96EC9" w:rsidP="00E96EC9">
            <w:pPr>
              <w:rPr>
                <w:sz w:val="20"/>
                <w:szCs w:val="20"/>
              </w:rPr>
            </w:pPr>
            <w:r w:rsidRPr="001D0A62">
              <w:rPr>
                <w:sz w:val="20"/>
                <w:szCs w:val="20"/>
              </w:rPr>
              <w:t>Dr. Öğr. Ü. Yaprak S. Ordin</w:t>
            </w:r>
          </w:p>
          <w:p w14:paraId="133D9713"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125F14A3" w14:textId="77777777" w:rsidTr="00CC6EF8">
        <w:tblPrEx>
          <w:tblBorders>
            <w:insideH w:val="single" w:sz="4" w:space="0" w:color="auto"/>
            <w:insideV w:val="single" w:sz="4" w:space="0" w:color="auto"/>
          </w:tblBorders>
        </w:tblPrEx>
        <w:tc>
          <w:tcPr>
            <w:tcW w:w="901" w:type="dxa"/>
          </w:tcPr>
          <w:p w14:paraId="7F1A1AF8"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2789A8BC" w14:textId="77777777" w:rsidR="00E96EC9" w:rsidRPr="001D0A62" w:rsidRDefault="00E96EC9" w:rsidP="00E96EC9">
            <w:pPr>
              <w:spacing w:line="360" w:lineRule="auto"/>
              <w:rPr>
                <w:sz w:val="20"/>
                <w:szCs w:val="20"/>
              </w:rPr>
            </w:pPr>
            <w:r w:rsidRPr="001D0A62">
              <w:rPr>
                <w:sz w:val="20"/>
                <w:szCs w:val="20"/>
              </w:rPr>
              <w:t>Sunum Becerilerini Kazandırmaktır</w:t>
            </w:r>
          </w:p>
        </w:tc>
        <w:tc>
          <w:tcPr>
            <w:tcW w:w="2647" w:type="dxa"/>
          </w:tcPr>
          <w:p w14:paraId="671B0BE3" w14:textId="77777777" w:rsidR="00E96EC9" w:rsidRPr="001D0A62" w:rsidRDefault="00E96EC9" w:rsidP="00E96EC9">
            <w:pPr>
              <w:rPr>
                <w:sz w:val="20"/>
                <w:szCs w:val="20"/>
              </w:rPr>
            </w:pPr>
            <w:r w:rsidRPr="001D0A62">
              <w:rPr>
                <w:sz w:val="20"/>
                <w:szCs w:val="20"/>
              </w:rPr>
              <w:t>Dr. Öğr. Ü. Yaprak S. Ordin</w:t>
            </w:r>
          </w:p>
          <w:p w14:paraId="13A3EA45"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092EDF96" w14:textId="77777777" w:rsidTr="00CC6EF8">
        <w:tblPrEx>
          <w:tblBorders>
            <w:insideH w:val="single" w:sz="4" w:space="0" w:color="auto"/>
            <w:insideV w:val="single" w:sz="4" w:space="0" w:color="auto"/>
          </w:tblBorders>
        </w:tblPrEx>
        <w:tc>
          <w:tcPr>
            <w:tcW w:w="901" w:type="dxa"/>
          </w:tcPr>
          <w:p w14:paraId="64A77433"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0721B135" w14:textId="77777777" w:rsidR="00E96EC9" w:rsidRPr="001D0A62" w:rsidRDefault="00E96EC9" w:rsidP="00E96EC9">
            <w:pPr>
              <w:spacing w:line="360" w:lineRule="auto"/>
              <w:rPr>
                <w:sz w:val="20"/>
                <w:szCs w:val="20"/>
              </w:rPr>
            </w:pPr>
            <w:r w:rsidRPr="001D0A62">
              <w:rPr>
                <w:sz w:val="20"/>
                <w:szCs w:val="20"/>
              </w:rPr>
              <w:t>Sunum Becerilerini Kazandırmaktır</w:t>
            </w:r>
          </w:p>
        </w:tc>
        <w:tc>
          <w:tcPr>
            <w:tcW w:w="2647" w:type="dxa"/>
          </w:tcPr>
          <w:p w14:paraId="3297E837" w14:textId="77777777" w:rsidR="00E96EC9" w:rsidRPr="001D0A62" w:rsidRDefault="00E96EC9" w:rsidP="00E96EC9">
            <w:pPr>
              <w:rPr>
                <w:sz w:val="20"/>
                <w:szCs w:val="20"/>
              </w:rPr>
            </w:pPr>
            <w:r w:rsidRPr="001D0A62">
              <w:rPr>
                <w:sz w:val="20"/>
                <w:szCs w:val="20"/>
              </w:rPr>
              <w:t>Dr. Öğr. Ü. Yaprak S. Ordin</w:t>
            </w:r>
          </w:p>
          <w:p w14:paraId="08B45509" w14:textId="77777777" w:rsidR="00E96EC9" w:rsidRPr="001D0A62" w:rsidRDefault="00E96EC9" w:rsidP="00E96EC9">
            <w:pPr>
              <w:rPr>
                <w:sz w:val="20"/>
                <w:szCs w:val="20"/>
              </w:rPr>
            </w:pPr>
            <w:r w:rsidRPr="001D0A62">
              <w:rPr>
                <w:sz w:val="20"/>
                <w:szCs w:val="20"/>
              </w:rPr>
              <w:t>Görsel destekli sunum</w:t>
            </w:r>
            <w:r w:rsidRPr="001D0A62">
              <w:rPr>
                <w:sz w:val="20"/>
                <w:szCs w:val="20"/>
              </w:rPr>
              <w:br/>
              <w:t>Beyin fırtınası</w:t>
            </w:r>
            <w:r w:rsidRPr="001D0A62">
              <w:rPr>
                <w:sz w:val="20"/>
                <w:szCs w:val="20"/>
              </w:rPr>
              <w:br/>
              <w:t>Soru yanıt</w:t>
            </w:r>
            <w:r w:rsidRPr="001D0A62">
              <w:rPr>
                <w:sz w:val="20"/>
                <w:szCs w:val="20"/>
              </w:rPr>
              <w:br/>
              <w:t>Egzersiz yaptırma</w:t>
            </w:r>
          </w:p>
        </w:tc>
      </w:tr>
      <w:tr w:rsidR="00E96EC9" w:rsidRPr="001D0A62" w14:paraId="1BED3FE5" w14:textId="77777777" w:rsidTr="00CC6EF8">
        <w:tblPrEx>
          <w:tblBorders>
            <w:insideH w:val="single" w:sz="4" w:space="0" w:color="auto"/>
            <w:insideV w:val="single" w:sz="4" w:space="0" w:color="auto"/>
          </w:tblBorders>
        </w:tblPrEx>
        <w:tc>
          <w:tcPr>
            <w:tcW w:w="901" w:type="dxa"/>
          </w:tcPr>
          <w:p w14:paraId="66444280"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63B80D80" w14:textId="77777777" w:rsidR="00E96EC9" w:rsidRPr="001D0A62" w:rsidRDefault="00E96EC9" w:rsidP="00E96EC9">
            <w:pPr>
              <w:pStyle w:val="ListeParagraf"/>
              <w:ind w:left="0"/>
              <w:rPr>
                <w:sz w:val="20"/>
                <w:szCs w:val="20"/>
              </w:rPr>
            </w:pPr>
            <w:r w:rsidRPr="001D0A62">
              <w:rPr>
                <w:sz w:val="20"/>
                <w:szCs w:val="20"/>
              </w:rPr>
              <w:t xml:space="preserve">Sunum Gerçekleştirme </w:t>
            </w:r>
            <w:r w:rsidRPr="001D0A62">
              <w:rPr>
                <w:b/>
                <w:sz w:val="20"/>
                <w:szCs w:val="20"/>
              </w:rPr>
              <w:t>(2. Ara sınav)</w:t>
            </w:r>
          </w:p>
        </w:tc>
        <w:tc>
          <w:tcPr>
            <w:tcW w:w="2647" w:type="dxa"/>
          </w:tcPr>
          <w:p w14:paraId="26EAE202" w14:textId="77777777" w:rsidR="00E96EC9" w:rsidRPr="001D0A62" w:rsidRDefault="00E96EC9" w:rsidP="00E96EC9">
            <w:pPr>
              <w:rPr>
                <w:sz w:val="20"/>
                <w:szCs w:val="20"/>
              </w:rPr>
            </w:pPr>
            <w:r w:rsidRPr="001D0A62">
              <w:rPr>
                <w:sz w:val="20"/>
                <w:szCs w:val="20"/>
              </w:rPr>
              <w:t>Dr. Öğr. Ü. Yaprak S. Ordin</w:t>
            </w:r>
          </w:p>
        </w:tc>
      </w:tr>
      <w:tr w:rsidR="00E96EC9" w:rsidRPr="001D0A62" w14:paraId="18F8C9C2" w14:textId="77777777" w:rsidTr="00CC6EF8">
        <w:tblPrEx>
          <w:tblBorders>
            <w:insideH w:val="single" w:sz="4" w:space="0" w:color="auto"/>
            <w:insideV w:val="single" w:sz="4" w:space="0" w:color="auto"/>
          </w:tblBorders>
        </w:tblPrEx>
        <w:tc>
          <w:tcPr>
            <w:tcW w:w="901" w:type="dxa"/>
          </w:tcPr>
          <w:p w14:paraId="77B8ED82"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0C7C92B6" w14:textId="77777777" w:rsidR="00E96EC9" w:rsidRPr="001D0A62" w:rsidRDefault="00E96EC9" w:rsidP="00E96EC9">
            <w:pPr>
              <w:rPr>
                <w:sz w:val="20"/>
                <w:szCs w:val="20"/>
              </w:rPr>
            </w:pPr>
            <w:r w:rsidRPr="001D0A62">
              <w:rPr>
                <w:sz w:val="20"/>
                <w:szCs w:val="20"/>
              </w:rPr>
              <w:t xml:space="preserve">Sunum Gerçekleştirme </w:t>
            </w:r>
            <w:r w:rsidRPr="001D0A62">
              <w:rPr>
                <w:b/>
                <w:sz w:val="20"/>
                <w:szCs w:val="20"/>
              </w:rPr>
              <w:t xml:space="preserve">(2. Ara sınav) </w:t>
            </w:r>
          </w:p>
        </w:tc>
        <w:tc>
          <w:tcPr>
            <w:tcW w:w="2647" w:type="dxa"/>
          </w:tcPr>
          <w:p w14:paraId="2214F49C" w14:textId="77777777" w:rsidR="00E96EC9" w:rsidRPr="001D0A62" w:rsidRDefault="00E96EC9" w:rsidP="00E96EC9">
            <w:pPr>
              <w:rPr>
                <w:sz w:val="20"/>
                <w:szCs w:val="20"/>
              </w:rPr>
            </w:pPr>
            <w:r w:rsidRPr="001D0A62">
              <w:rPr>
                <w:sz w:val="20"/>
                <w:szCs w:val="20"/>
              </w:rPr>
              <w:t>Dr. Öğr. Ü. Yaprak S. Ordin</w:t>
            </w:r>
          </w:p>
        </w:tc>
      </w:tr>
      <w:tr w:rsidR="00E96EC9" w:rsidRPr="001D0A62" w14:paraId="52DFA382" w14:textId="77777777" w:rsidTr="00CC6EF8">
        <w:tblPrEx>
          <w:tblBorders>
            <w:insideH w:val="single" w:sz="4" w:space="0" w:color="auto"/>
            <w:insideV w:val="single" w:sz="4" w:space="0" w:color="auto"/>
          </w:tblBorders>
        </w:tblPrEx>
        <w:tc>
          <w:tcPr>
            <w:tcW w:w="901" w:type="dxa"/>
          </w:tcPr>
          <w:p w14:paraId="1B60DD16" w14:textId="77777777" w:rsidR="00E96EC9" w:rsidRPr="001D0A62" w:rsidRDefault="00E96EC9" w:rsidP="0054191D">
            <w:pPr>
              <w:numPr>
                <w:ilvl w:val="0"/>
                <w:numId w:val="80"/>
              </w:numPr>
              <w:spacing w:line="360" w:lineRule="auto"/>
              <w:ind w:hanging="720"/>
              <w:rPr>
                <w:b/>
                <w:sz w:val="20"/>
                <w:szCs w:val="20"/>
              </w:rPr>
            </w:pPr>
          </w:p>
        </w:tc>
        <w:tc>
          <w:tcPr>
            <w:tcW w:w="6228" w:type="dxa"/>
          </w:tcPr>
          <w:p w14:paraId="6E0E6503" w14:textId="77777777" w:rsidR="00E96EC9" w:rsidRPr="001D0A62" w:rsidRDefault="00E96EC9" w:rsidP="00E96EC9">
            <w:pPr>
              <w:rPr>
                <w:b/>
                <w:sz w:val="20"/>
                <w:szCs w:val="20"/>
              </w:rPr>
            </w:pPr>
            <w:r w:rsidRPr="001D0A62">
              <w:rPr>
                <w:b/>
                <w:sz w:val="20"/>
                <w:szCs w:val="20"/>
              </w:rPr>
              <w:t>Değerlendirme</w:t>
            </w:r>
          </w:p>
        </w:tc>
        <w:tc>
          <w:tcPr>
            <w:tcW w:w="2647" w:type="dxa"/>
          </w:tcPr>
          <w:p w14:paraId="394623FE" w14:textId="77777777" w:rsidR="00E96EC9" w:rsidRPr="001D0A62" w:rsidRDefault="00E96EC9" w:rsidP="00E96EC9">
            <w:pPr>
              <w:rPr>
                <w:sz w:val="20"/>
                <w:szCs w:val="20"/>
              </w:rPr>
            </w:pPr>
            <w:r w:rsidRPr="001D0A62">
              <w:rPr>
                <w:sz w:val="20"/>
                <w:szCs w:val="20"/>
              </w:rPr>
              <w:t>Dr. Öğr. Ü. Yaprak S. Ordin</w:t>
            </w:r>
          </w:p>
        </w:tc>
      </w:tr>
    </w:tbl>
    <w:p w14:paraId="6890A311" w14:textId="77777777" w:rsidR="00E96EC9" w:rsidRPr="001D0A62" w:rsidRDefault="00E96EC9" w:rsidP="00E96EC9">
      <w:pPr>
        <w:rPr>
          <w:sz w:val="20"/>
          <w:szCs w:val="20"/>
        </w:rPr>
      </w:pPr>
    </w:p>
    <w:p w14:paraId="0FCCB226" w14:textId="77777777" w:rsidR="00E96EC9" w:rsidRPr="001D0A62" w:rsidRDefault="00E96EC9" w:rsidP="00E96EC9">
      <w:pPr>
        <w:rPr>
          <w:b/>
          <w:sz w:val="20"/>
          <w:szCs w:val="20"/>
        </w:rPr>
      </w:pPr>
    </w:p>
    <w:p w14:paraId="3ADB0FA8" w14:textId="77777777" w:rsidR="00E96EC9" w:rsidRPr="001D0A62" w:rsidRDefault="00E96EC9" w:rsidP="00E96EC9">
      <w:pPr>
        <w:rPr>
          <w:b/>
          <w:sz w:val="20"/>
          <w:szCs w:val="20"/>
        </w:rPr>
      </w:pPr>
      <w:r w:rsidRPr="001D0A62">
        <w:rPr>
          <w:b/>
          <w:sz w:val="20"/>
          <w:szCs w:val="20"/>
        </w:rPr>
        <w:t>Dersin Öğrenme Kazanımlarının Program Kazanımları ile İlişkisi</w:t>
      </w:r>
    </w:p>
    <w:p w14:paraId="00F46E30" w14:textId="77777777" w:rsidR="00E96EC9" w:rsidRPr="001D0A62" w:rsidRDefault="00E96EC9" w:rsidP="00E96EC9">
      <w:pPr>
        <w:rPr>
          <w:sz w:val="20"/>
          <w:szCs w:val="20"/>
        </w:rPr>
      </w:pPr>
    </w:p>
    <w:tbl>
      <w:tblPr>
        <w:tblW w:w="9435" w:type="dxa"/>
        <w:tblInd w:w="55" w:type="dxa"/>
        <w:tblLayout w:type="fixed"/>
        <w:tblCellMar>
          <w:left w:w="70" w:type="dxa"/>
          <w:right w:w="70" w:type="dxa"/>
        </w:tblCellMar>
        <w:tblLook w:val="04A0" w:firstRow="1" w:lastRow="0" w:firstColumn="1" w:lastColumn="0" w:noHBand="0" w:noVBand="1"/>
      </w:tblPr>
      <w:tblGrid>
        <w:gridCol w:w="1389"/>
        <w:gridCol w:w="479"/>
        <w:gridCol w:w="617"/>
        <w:gridCol w:w="463"/>
        <w:gridCol w:w="617"/>
        <w:gridCol w:w="462"/>
        <w:gridCol w:w="617"/>
        <w:gridCol w:w="462"/>
        <w:gridCol w:w="617"/>
        <w:gridCol w:w="617"/>
        <w:gridCol w:w="466"/>
        <w:gridCol w:w="617"/>
        <w:gridCol w:w="463"/>
        <w:gridCol w:w="617"/>
        <w:gridCol w:w="462"/>
        <w:gridCol w:w="462"/>
        <w:gridCol w:w="8"/>
      </w:tblGrid>
      <w:tr w:rsidR="00CC6EF8" w:rsidRPr="001D0A62" w14:paraId="4E257C08" w14:textId="77777777" w:rsidTr="000850F8">
        <w:trPr>
          <w:trHeight w:val="105"/>
        </w:trPr>
        <w:tc>
          <w:tcPr>
            <w:tcW w:w="9435" w:type="dxa"/>
            <w:gridSpan w:val="17"/>
            <w:tcBorders>
              <w:top w:val="single" w:sz="8" w:space="0" w:color="auto"/>
              <w:left w:val="single" w:sz="8" w:space="0" w:color="auto"/>
              <w:bottom w:val="single" w:sz="8" w:space="0" w:color="auto"/>
              <w:right w:val="single" w:sz="8" w:space="0" w:color="000000"/>
            </w:tcBorders>
            <w:shd w:val="clear" w:color="auto" w:fill="auto"/>
          </w:tcPr>
          <w:p w14:paraId="1AA885E6" w14:textId="617A4DDE" w:rsidR="00CC6EF8" w:rsidRPr="001D0A62" w:rsidRDefault="00CC6EF8" w:rsidP="00E96EC9">
            <w:pPr>
              <w:jc w:val="center"/>
              <w:rPr>
                <w:b/>
                <w:bCs/>
                <w:color w:val="FF0000"/>
                <w:sz w:val="20"/>
                <w:szCs w:val="20"/>
              </w:rPr>
            </w:pPr>
          </w:p>
        </w:tc>
      </w:tr>
      <w:tr w:rsidR="00E96EC9" w:rsidRPr="001D0A62" w14:paraId="027D42D1" w14:textId="77777777" w:rsidTr="00CC6EF8">
        <w:trPr>
          <w:gridAfter w:val="1"/>
          <w:wAfter w:w="8" w:type="dxa"/>
          <w:trHeight w:val="418"/>
        </w:trPr>
        <w:tc>
          <w:tcPr>
            <w:tcW w:w="1389" w:type="dxa"/>
            <w:tcBorders>
              <w:top w:val="nil"/>
              <w:left w:val="single" w:sz="8" w:space="0" w:color="auto"/>
              <w:bottom w:val="single" w:sz="8" w:space="0" w:color="auto"/>
              <w:right w:val="single" w:sz="8" w:space="0" w:color="auto"/>
            </w:tcBorders>
            <w:shd w:val="clear" w:color="auto" w:fill="auto"/>
          </w:tcPr>
          <w:p w14:paraId="0F141095" w14:textId="77777777" w:rsidR="00E96EC9" w:rsidRPr="001D0A62" w:rsidRDefault="00E96EC9" w:rsidP="00E96EC9">
            <w:pPr>
              <w:jc w:val="center"/>
              <w:rPr>
                <w:b/>
                <w:bCs/>
                <w:color w:val="000000"/>
                <w:sz w:val="20"/>
                <w:szCs w:val="20"/>
              </w:rPr>
            </w:pPr>
            <w:r w:rsidRPr="001D0A62">
              <w:rPr>
                <w:b/>
                <w:bCs/>
                <w:color w:val="000000"/>
                <w:sz w:val="20"/>
                <w:szCs w:val="20"/>
              </w:rPr>
              <w:t>Öğrenme Kazanımı</w:t>
            </w:r>
          </w:p>
        </w:tc>
        <w:tc>
          <w:tcPr>
            <w:tcW w:w="479" w:type="dxa"/>
            <w:tcBorders>
              <w:top w:val="nil"/>
              <w:left w:val="nil"/>
              <w:bottom w:val="single" w:sz="8" w:space="0" w:color="auto"/>
              <w:right w:val="single" w:sz="8" w:space="0" w:color="auto"/>
            </w:tcBorders>
            <w:shd w:val="clear" w:color="auto" w:fill="auto"/>
          </w:tcPr>
          <w:p w14:paraId="0FCCD729" w14:textId="77777777" w:rsidR="00E96EC9" w:rsidRPr="001D0A62" w:rsidRDefault="00E96EC9" w:rsidP="00E96EC9">
            <w:pPr>
              <w:jc w:val="center"/>
              <w:rPr>
                <w:b/>
                <w:bCs/>
                <w:color w:val="000000"/>
                <w:sz w:val="20"/>
                <w:szCs w:val="20"/>
              </w:rPr>
            </w:pPr>
            <w:r w:rsidRPr="001D0A62">
              <w:rPr>
                <w:b/>
                <w:bCs/>
                <w:color w:val="000000"/>
                <w:sz w:val="20"/>
                <w:szCs w:val="20"/>
              </w:rPr>
              <w:t>PK</w:t>
            </w:r>
          </w:p>
          <w:p w14:paraId="4066E7C2" w14:textId="77777777" w:rsidR="00E96EC9" w:rsidRPr="001D0A62" w:rsidRDefault="00E96EC9" w:rsidP="00E96EC9">
            <w:pPr>
              <w:jc w:val="center"/>
              <w:rPr>
                <w:b/>
                <w:bCs/>
                <w:color w:val="000000"/>
                <w:sz w:val="20"/>
                <w:szCs w:val="20"/>
              </w:rPr>
            </w:pPr>
            <w:r w:rsidRPr="001D0A62">
              <w:rPr>
                <w:b/>
                <w:bCs/>
                <w:color w:val="000000"/>
                <w:sz w:val="20"/>
                <w:szCs w:val="20"/>
              </w:rPr>
              <w:t>1</w:t>
            </w:r>
          </w:p>
        </w:tc>
        <w:tc>
          <w:tcPr>
            <w:tcW w:w="617" w:type="dxa"/>
            <w:tcBorders>
              <w:top w:val="nil"/>
              <w:left w:val="nil"/>
              <w:bottom w:val="single" w:sz="8" w:space="0" w:color="auto"/>
              <w:right w:val="single" w:sz="8" w:space="0" w:color="auto"/>
            </w:tcBorders>
            <w:shd w:val="clear" w:color="auto" w:fill="auto"/>
          </w:tcPr>
          <w:p w14:paraId="46D5C93B" w14:textId="77777777" w:rsidR="00E96EC9" w:rsidRPr="001D0A62" w:rsidRDefault="00E96EC9" w:rsidP="00E96EC9">
            <w:pPr>
              <w:jc w:val="center"/>
              <w:rPr>
                <w:b/>
                <w:bCs/>
                <w:color w:val="000000"/>
                <w:sz w:val="20"/>
                <w:szCs w:val="20"/>
              </w:rPr>
            </w:pPr>
            <w:r w:rsidRPr="001D0A62">
              <w:rPr>
                <w:b/>
                <w:bCs/>
                <w:color w:val="000000"/>
                <w:sz w:val="20"/>
                <w:szCs w:val="20"/>
              </w:rPr>
              <w:t>PK</w:t>
            </w:r>
          </w:p>
          <w:p w14:paraId="1295A86A" w14:textId="77777777" w:rsidR="00E96EC9" w:rsidRPr="001D0A62" w:rsidRDefault="00E96EC9" w:rsidP="00E96EC9">
            <w:pPr>
              <w:jc w:val="center"/>
              <w:rPr>
                <w:b/>
                <w:bCs/>
                <w:color w:val="000000"/>
                <w:sz w:val="20"/>
                <w:szCs w:val="20"/>
              </w:rPr>
            </w:pPr>
            <w:r w:rsidRPr="001D0A62">
              <w:rPr>
                <w:b/>
                <w:bCs/>
                <w:color w:val="000000"/>
                <w:sz w:val="20"/>
                <w:szCs w:val="20"/>
              </w:rPr>
              <w:t>2</w:t>
            </w:r>
          </w:p>
        </w:tc>
        <w:tc>
          <w:tcPr>
            <w:tcW w:w="463" w:type="dxa"/>
            <w:tcBorders>
              <w:top w:val="nil"/>
              <w:left w:val="nil"/>
              <w:bottom w:val="single" w:sz="8" w:space="0" w:color="auto"/>
              <w:right w:val="single" w:sz="8" w:space="0" w:color="auto"/>
            </w:tcBorders>
            <w:shd w:val="clear" w:color="auto" w:fill="auto"/>
          </w:tcPr>
          <w:p w14:paraId="126AA508" w14:textId="77777777" w:rsidR="00E96EC9" w:rsidRPr="001D0A62" w:rsidRDefault="00E96EC9" w:rsidP="00E96EC9">
            <w:pPr>
              <w:jc w:val="center"/>
              <w:rPr>
                <w:b/>
                <w:bCs/>
                <w:color w:val="000000"/>
                <w:sz w:val="20"/>
                <w:szCs w:val="20"/>
              </w:rPr>
            </w:pPr>
            <w:r w:rsidRPr="001D0A62">
              <w:rPr>
                <w:b/>
                <w:bCs/>
                <w:color w:val="000000"/>
                <w:sz w:val="20"/>
                <w:szCs w:val="20"/>
              </w:rPr>
              <w:t>PK</w:t>
            </w:r>
          </w:p>
          <w:p w14:paraId="2049D210" w14:textId="77777777" w:rsidR="00E96EC9" w:rsidRPr="001D0A62" w:rsidRDefault="00E96EC9" w:rsidP="00E96EC9">
            <w:pPr>
              <w:jc w:val="center"/>
              <w:rPr>
                <w:b/>
                <w:bCs/>
                <w:color w:val="000000"/>
                <w:sz w:val="20"/>
                <w:szCs w:val="20"/>
              </w:rPr>
            </w:pPr>
            <w:r w:rsidRPr="001D0A62">
              <w:rPr>
                <w:b/>
                <w:bCs/>
                <w:color w:val="000000"/>
                <w:sz w:val="20"/>
                <w:szCs w:val="20"/>
              </w:rPr>
              <w:t xml:space="preserve">3 </w:t>
            </w:r>
          </w:p>
        </w:tc>
        <w:tc>
          <w:tcPr>
            <w:tcW w:w="617" w:type="dxa"/>
            <w:tcBorders>
              <w:top w:val="nil"/>
              <w:left w:val="nil"/>
              <w:bottom w:val="single" w:sz="8" w:space="0" w:color="auto"/>
              <w:right w:val="single" w:sz="8" w:space="0" w:color="auto"/>
            </w:tcBorders>
            <w:shd w:val="clear" w:color="auto" w:fill="auto"/>
          </w:tcPr>
          <w:p w14:paraId="4B0C8575" w14:textId="77777777" w:rsidR="00E96EC9" w:rsidRPr="001D0A62" w:rsidRDefault="00E96EC9" w:rsidP="00E96EC9">
            <w:pPr>
              <w:jc w:val="center"/>
              <w:rPr>
                <w:b/>
                <w:bCs/>
                <w:color w:val="000000"/>
                <w:sz w:val="20"/>
                <w:szCs w:val="20"/>
              </w:rPr>
            </w:pPr>
            <w:r w:rsidRPr="001D0A62">
              <w:rPr>
                <w:b/>
                <w:bCs/>
                <w:color w:val="000000"/>
                <w:sz w:val="20"/>
                <w:szCs w:val="20"/>
              </w:rPr>
              <w:t>PK</w:t>
            </w:r>
          </w:p>
          <w:p w14:paraId="3A68A495" w14:textId="77777777" w:rsidR="00E96EC9" w:rsidRPr="001D0A62" w:rsidRDefault="00E96EC9" w:rsidP="00E96EC9">
            <w:pPr>
              <w:jc w:val="center"/>
              <w:rPr>
                <w:b/>
                <w:bCs/>
                <w:color w:val="000000"/>
                <w:sz w:val="20"/>
                <w:szCs w:val="20"/>
              </w:rPr>
            </w:pPr>
            <w:r w:rsidRPr="001D0A62">
              <w:rPr>
                <w:b/>
                <w:bCs/>
                <w:color w:val="000000"/>
                <w:sz w:val="20"/>
                <w:szCs w:val="20"/>
              </w:rPr>
              <w:t>4</w:t>
            </w:r>
          </w:p>
        </w:tc>
        <w:tc>
          <w:tcPr>
            <w:tcW w:w="462" w:type="dxa"/>
            <w:tcBorders>
              <w:top w:val="nil"/>
              <w:left w:val="nil"/>
              <w:bottom w:val="single" w:sz="8" w:space="0" w:color="auto"/>
              <w:right w:val="single" w:sz="8" w:space="0" w:color="auto"/>
            </w:tcBorders>
            <w:shd w:val="clear" w:color="auto" w:fill="auto"/>
          </w:tcPr>
          <w:p w14:paraId="5B7EC21E" w14:textId="77777777" w:rsidR="00E96EC9" w:rsidRPr="001D0A62" w:rsidRDefault="00E96EC9" w:rsidP="00E96EC9">
            <w:pPr>
              <w:jc w:val="center"/>
              <w:rPr>
                <w:b/>
                <w:bCs/>
                <w:color w:val="000000"/>
                <w:sz w:val="20"/>
                <w:szCs w:val="20"/>
              </w:rPr>
            </w:pPr>
            <w:r w:rsidRPr="001D0A62">
              <w:rPr>
                <w:b/>
                <w:bCs/>
                <w:color w:val="000000"/>
                <w:sz w:val="20"/>
                <w:szCs w:val="20"/>
              </w:rPr>
              <w:t>PK</w:t>
            </w:r>
          </w:p>
          <w:p w14:paraId="28E9D882" w14:textId="77777777" w:rsidR="00E96EC9" w:rsidRPr="001D0A62" w:rsidRDefault="00E96EC9" w:rsidP="00E96EC9">
            <w:pPr>
              <w:jc w:val="center"/>
              <w:rPr>
                <w:b/>
                <w:bCs/>
                <w:color w:val="000000"/>
                <w:sz w:val="20"/>
                <w:szCs w:val="20"/>
              </w:rPr>
            </w:pPr>
            <w:r w:rsidRPr="001D0A62">
              <w:rPr>
                <w:b/>
                <w:bCs/>
                <w:color w:val="000000"/>
                <w:sz w:val="20"/>
                <w:szCs w:val="20"/>
              </w:rPr>
              <w:t>5</w:t>
            </w:r>
          </w:p>
        </w:tc>
        <w:tc>
          <w:tcPr>
            <w:tcW w:w="617" w:type="dxa"/>
            <w:tcBorders>
              <w:top w:val="single" w:sz="8" w:space="0" w:color="auto"/>
              <w:left w:val="nil"/>
              <w:bottom w:val="single" w:sz="8" w:space="0" w:color="auto"/>
              <w:right w:val="single" w:sz="8" w:space="0" w:color="000000"/>
            </w:tcBorders>
            <w:shd w:val="clear" w:color="auto" w:fill="auto"/>
          </w:tcPr>
          <w:p w14:paraId="2E23C460" w14:textId="77777777" w:rsidR="00E96EC9" w:rsidRPr="001D0A62" w:rsidRDefault="00E96EC9" w:rsidP="00E96EC9">
            <w:pPr>
              <w:jc w:val="center"/>
              <w:rPr>
                <w:b/>
                <w:bCs/>
                <w:color w:val="000000"/>
                <w:sz w:val="20"/>
                <w:szCs w:val="20"/>
              </w:rPr>
            </w:pPr>
            <w:r w:rsidRPr="001D0A62">
              <w:rPr>
                <w:b/>
                <w:bCs/>
                <w:color w:val="000000"/>
                <w:sz w:val="20"/>
                <w:szCs w:val="20"/>
              </w:rPr>
              <w:t>PK</w:t>
            </w:r>
          </w:p>
          <w:p w14:paraId="2D3165DA" w14:textId="77777777" w:rsidR="00E96EC9" w:rsidRPr="001D0A62" w:rsidRDefault="00E96EC9" w:rsidP="00E96EC9">
            <w:pPr>
              <w:jc w:val="center"/>
              <w:rPr>
                <w:b/>
                <w:bCs/>
                <w:color w:val="000000"/>
                <w:sz w:val="20"/>
                <w:szCs w:val="20"/>
              </w:rPr>
            </w:pPr>
            <w:r w:rsidRPr="001D0A62">
              <w:rPr>
                <w:b/>
                <w:bCs/>
                <w:color w:val="000000"/>
                <w:sz w:val="20"/>
                <w:szCs w:val="20"/>
              </w:rPr>
              <w:t>6</w:t>
            </w:r>
          </w:p>
        </w:tc>
        <w:tc>
          <w:tcPr>
            <w:tcW w:w="462" w:type="dxa"/>
            <w:tcBorders>
              <w:top w:val="nil"/>
              <w:left w:val="nil"/>
              <w:bottom w:val="single" w:sz="8" w:space="0" w:color="auto"/>
              <w:right w:val="single" w:sz="8" w:space="0" w:color="auto"/>
            </w:tcBorders>
            <w:shd w:val="clear" w:color="auto" w:fill="auto"/>
          </w:tcPr>
          <w:p w14:paraId="5B1D20E7" w14:textId="77777777" w:rsidR="00E96EC9" w:rsidRPr="001D0A62" w:rsidRDefault="00E96EC9" w:rsidP="00E96EC9">
            <w:pPr>
              <w:jc w:val="center"/>
              <w:rPr>
                <w:b/>
                <w:bCs/>
                <w:color w:val="000000"/>
                <w:sz w:val="20"/>
                <w:szCs w:val="20"/>
              </w:rPr>
            </w:pPr>
            <w:r w:rsidRPr="001D0A62">
              <w:rPr>
                <w:b/>
                <w:bCs/>
                <w:color w:val="000000"/>
                <w:sz w:val="20"/>
                <w:szCs w:val="20"/>
              </w:rPr>
              <w:t>PK</w:t>
            </w:r>
          </w:p>
          <w:p w14:paraId="07842D6A" w14:textId="77777777" w:rsidR="00E96EC9" w:rsidRPr="001D0A62" w:rsidRDefault="00E96EC9" w:rsidP="00E96EC9">
            <w:pPr>
              <w:jc w:val="center"/>
              <w:rPr>
                <w:b/>
                <w:bCs/>
                <w:color w:val="000000"/>
                <w:sz w:val="20"/>
                <w:szCs w:val="20"/>
              </w:rPr>
            </w:pPr>
            <w:r w:rsidRPr="001D0A62">
              <w:rPr>
                <w:b/>
                <w:bCs/>
                <w:color w:val="000000"/>
                <w:sz w:val="20"/>
                <w:szCs w:val="20"/>
              </w:rPr>
              <w:t>7</w:t>
            </w:r>
          </w:p>
        </w:tc>
        <w:tc>
          <w:tcPr>
            <w:tcW w:w="617" w:type="dxa"/>
            <w:tcBorders>
              <w:top w:val="nil"/>
              <w:left w:val="nil"/>
              <w:bottom w:val="single" w:sz="8" w:space="0" w:color="auto"/>
              <w:right w:val="single" w:sz="8" w:space="0" w:color="auto"/>
            </w:tcBorders>
            <w:shd w:val="clear" w:color="auto" w:fill="auto"/>
          </w:tcPr>
          <w:p w14:paraId="74CEF9C5" w14:textId="77777777" w:rsidR="00E96EC9" w:rsidRPr="001D0A62" w:rsidRDefault="00E96EC9" w:rsidP="00E96EC9">
            <w:pPr>
              <w:jc w:val="center"/>
              <w:rPr>
                <w:b/>
                <w:bCs/>
                <w:color w:val="000000"/>
                <w:sz w:val="20"/>
                <w:szCs w:val="20"/>
              </w:rPr>
            </w:pPr>
            <w:r w:rsidRPr="001D0A62">
              <w:rPr>
                <w:b/>
                <w:bCs/>
                <w:color w:val="000000"/>
                <w:sz w:val="20"/>
                <w:szCs w:val="20"/>
              </w:rPr>
              <w:t>PK</w:t>
            </w:r>
          </w:p>
          <w:p w14:paraId="4350F899" w14:textId="77777777" w:rsidR="00E96EC9" w:rsidRPr="001D0A62" w:rsidRDefault="00E96EC9" w:rsidP="00E96EC9">
            <w:pPr>
              <w:jc w:val="center"/>
              <w:rPr>
                <w:b/>
                <w:bCs/>
                <w:color w:val="000000"/>
                <w:sz w:val="20"/>
                <w:szCs w:val="20"/>
              </w:rPr>
            </w:pPr>
            <w:r w:rsidRPr="001D0A62">
              <w:rPr>
                <w:b/>
                <w:bCs/>
                <w:color w:val="000000"/>
                <w:sz w:val="20"/>
                <w:szCs w:val="20"/>
              </w:rPr>
              <w:t>8</w:t>
            </w:r>
          </w:p>
        </w:tc>
        <w:tc>
          <w:tcPr>
            <w:tcW w:w="617" w:type="dxa"/>
            <w:tcBorders>
              <w:top w:val="single" w:sz="8" w:space="0" w:color="auto"/>
              <w:left w:val="nil"/>
              <w:bottom w:val="single" w:sz="8" w:space="0" w:color="auto"/>
              <w:right w:val="single" w:sz="8" w:space="0" w:color="000000"/>
            </w:tcBorders>
            <w:shd w:val="clear" w:color="auto" w:fill="auto"/>
          </w:tcPr>
          <w:p w14:paraId="145DCD24" w14:textId="77777777" w:rsidR="00E96EC9" w:rsidRPr="001D0A62" w:rsidRDefault="00E96EC9" w:rsidP="00E96EC9">
            <w:pPr>
              <w:jc w:val="center"/>
              <w:rPr>
                <w:b/>
                <w:bCs/>
                <w:color w:val="000000"/>
                <w:sz w:val="20"/>
                <w:szCs w:val="20"/>
              </w:rPr>
            </w:pPr>
            <w:r w:rsidRPr="001D0A62">
              <w:rPr>
                <w:b/>
                <w:bCs/>
                <w:color w:val="000000"/>
                <w:sz w:val="20"/>
                <w:szCs w:val="20"/>
              </w:rPr>
              <w:t>PK</w:t>
            </w:r>
          </w:p>
          <w:p w14:paraId="6D93A376" w14:textId="77777777" w:rsidR="00E96EC9" w:rsidRPr="001D0A62" w:rsidRDefault="00E96EC9" w:rsidP="00E96EC9">
            <w:pPr>
              <w:jc w:val="center"/>
              <w:rPr>
                <w:b/>
                <w:bCs/>
                <w:color w:val="000000"/>
                <w:sz w:val="20"/>
                <w:szCs w:val="20"/>
              </w:rPr>
            </w:pPr>
            <w:r w:rsidRPr="001D0A62">
              <w:rPr>
                <w:b/>
                <w:bCs/>
                <w:color w:val="000000"/>
                <w:sz w:val="20"/>
                <w:szCs w:val="20"/>
              </w:rPr>
              <w:t>9</w:t>
            </w:r>
          </w:p>
        </w:tc>
        <w:tc>
          <w:tcPr>
            <w:tcW w:w="466" w:type="dxa"/>
            <w:tcBorders>
              <w:top w:val="nil"/>
              <w:left w:val="nil"/>
              <w:bottom w:val="single" w:sz="8" w:space="0" w:color="auto"/>
              <w:right w:val="single" w:sz="8" w:space="0" w:color="auto"/>
            </w:tcBorders>
            <w:shd w:val="clear" w:color="auto" w:fill="auto"/>
          </w:tcPr>
          <w:p w14:paraId="53F2C759" w14:textId="77777777" w:rsidR="00E96EC9" w:rsidRPr="001D0A62" w:rsidRDefault="00E96EC9" w:rsidP="00E96EC9">
            <w:pPr>
              <w:jc w:val="center"/>
              <w:rPr>
                <w:b/>
                <w:bCs/>
                <w:color w:val="000000"/>
                <w:sz w:val="20"/>
                <w:szCs w:val="20"/>
              </w:rPr>
            </w:pPr>
            <w:r w:rsidRPr="001D0A62">
              <w:rPr>
                <w:b/>
                <w:bCs/>
                <w:color w:val="000000"/>
                <w:sz w:val="20"/>
                <w:szCs w:val="20"/>
              </w:rPr>
              <w:t>PK</w:t>
            </w:r>
          </w:p>
          <w:p w14:paraId="23D68750" w14:textId="77777777" w:rsidR="00E96EC9" w:rsidRPr="001D0A62" w:rsidRDefault="00E96EC9" w:rsidP="00E96EC9">
            <w:pPr>
              <w:jc w:val="center"/>
              <w:rPr>
                <w:b/>
                <w:bCs/>
                <w:color w:val="000000"/>
                <w:sz w:val="20"/>
                <w:szCs w:val="20"/>
              </w:rPr>
            </w:pPr>
            <w:r w:rsidRPr="001D0A62">
              <w:rPr>
                <w:b/>
                <w:bCs/>
                <w:color w:val="000000"/>
                <w:sz w:val="20"/>
                <w:szCs w:val="20"/>
              </w:rPr>
              <w:t>10</w:t>
            </w:r>
          </w:p>
        </w:tc>
        <w:tc>
          <w:tcPr>
            <w:tcW w:w="617" w:type="dxa"/>
            <w:tcBorders>
              <w:top w:val="nil"/>
              <w:left w:val="nil"/>
              <w:bottom w:val="single" w:sz="8" w:space="0" w:color="auto"/>
              <w:right w:val="single" w:sz="8" w:space="0" w:color="auto"/>
            </w:tcBorders>
          </w:tcPr>
          <w:p w14:paraId="7811C3B4" w14:textId="77777777" w:rsidR="00E96EC9" w:rsidRPr="001D0A62" w:rsidRDefault="00E96EC9" w:rsidP="00E96EC9">
            <w:pPr>
              <w:jc w:val="center"/>
              <w:rPr>
                <w:b/>
                <w:bCs/>
                <w:sz w:val="20"/>
                <w:szCs w:val="20"/>
              </w:rPr>
            </w:pPr>
            <w:r w:rsidRPr="001D0A62">
              <w:rPr>
                <w:b/>
                <w:bCs/>
                <w:sz w:val="20"/>
                <w:szCs w:val="20"/>
              </w:rPr>
              <w:t>PK</w:t>
            </w:r>
          </w:p>
          <w:p w14:paraId="5C8DC0B5" w14:textId="77777777" w:rsidR="00E96EC9" w:rsidRPr="001D0A62" w:rsidRDefault="00E96EC9" w:rsidP="00E96EC9">
            <w:pPr>
              <w:jc w:val="center"/>
              <w:rPr>
                <w:b/>
                <w:bCs/>
                <w:sz w:val="20"/>
                <w:szCs w:val="20"/>
              </w:rPr>
            </w:pPr>
            <w:r w:rsidRPr="001D0A62">
              <w:rPr>
                <w:b/>
                <w:bCs/>
                <w:sz w:val="20"/>
                <w:szCs w:val="20"/>
              </w:rPr>
              <w:t>11</w:t>
            </w:r>
          </w:p>
        </w:tc>
        <w:tc>
          <w:tcPr>
            <w:tcW w:w="463" w:type="dxa"/>
            <w:tcBorders>
              <w:top w:val="nil"/>
              <w:left w:val="nil"/>
              <w:bottom w:val="single" w:sz="8" w:space="0" w:color="auto"/>
              <w:right w:val="single" w:sz="8" w:space="0" w:color="auto"/>
            </w:tcBorders>
          </w:tcPr>
          <w:p w14:paraId="4526C462" w14:textId="77777777" w:rsidR="00E96EC9" w:rsidRPr="001D0A62" w:rsidRDefault="00E96EC9" w:rsidP="00E96EC9">
            <w:pPr>
              <w:jc w:val="center"/>
              <w:rPr>
                <w:b/>
                <w:bCs/>
                <w:color w:val="000000"/>
                <w:sz w:val="20"/>
                <w:szCs w:val="20"/>
              </w:rPr>
            </w:pPr>
            <w:r w:rsidRPr="001D0A62">
              <w:rPr>
                <w:b/>
                <w:bCs/>
                <w:color w:val="000000"/>
                <w:sz w:val="20"/>
                <w:szCs w:val="20"/>
              </w:rPr>
              <w:t>PK</w:t>
            </w:r>
          </w:p>
          <w:p w14:paraId="7B48BB44" w14:textId="77777777" w:rsidR="00E96EC9" w:rsidRPr="001D0A62" w:rsidRDefault="00E96EC9" w:rsidP="00E96EC9">
            <w:pPr>
              <w:jc w:val="center"/>
              <w:rPr>
                <w:b/>
                <w:bCs/>
                <w:color w:val="000000"/>
                <w:sz w:val="20"/>
                <w:szCs w:val="20"/>
              </w:rPr>
            </w:pPr>
            <w:r w:rsidRPr="001D0A62">
              <w:rPr>
                <w:b/>
                <w:bCs/>
                <w:color w:val="000000"/>
                <w:sz w:val="20"/>
                <w:szCs w:val="20"/>
              </w:rPr>
              <w:t>12</w:t>
            </w:r>
          </w:p>
        </w:tc>
        <w:tc>
          <w:tcPr>
            <w:tcW w:w="617" w:type="dxa"/>
            <w:tcBorders>
              <w:top w:val="nil"/>
              <w:left w:val="nil"/>
              <w:bottom w:val="single" w:sz="8" w:space="0" w:color="auto"/>
              <w:right w:val="single" w:sz="8" w:space="0" w:color="auto"/>
            </w:tcBorders>
          </w:tcPr>
          <w:p w14:paraId="30450D79" w14:textId="77777777" w:rsidR="00E96EC9" w:rsidRPr="001D0A62" w:rsidRDefault="00E96EC9" w:rsidP="00E96EC9">
            <w:pPr>
              <w:jc w:val="center"/>
              <w:rPr>
                <w:b/>
                <w:bCs/>
                <w:color w:val="000000"/>
                <w:sz w:val="20"/>
                <w:szCs w:val="20"/>
              </w:rPr>
            </w:pPr>
            <w:r w:rsidRPr="001D0A62">
              <w:rPr>
                <w:b/>
                <w:bCs/>
                <w:color w:val="000000"/>
                <w:sz w:val="20"/>
                <w:szCs w:val="20"/>
              </w:rPr>
              <w:t>PK</w:t>
            </w:r>
          </w:p>
          <w:p w14:paraId="6422B8D7" w14:textId="77777777" w:rsidR="00E96EC9" w:rsidRPr="001D0A62" w:rsidRDefault="00E96EC9" w:rsidP="00E96EC9">
            <w:pPr>
              <w:jc w:val="center"/>
              <w:rPr>
                <w:b/>
                <w:bCs/>
                <w:color w:val="000000"/>
                <w:sz w:val="20"/>
                <w:szCs w:val="20"/>
              </w:rPr>
            </w:pPr>
            <w:r w:rsidRPr="001D0A62">
              <w:rPr>
                <w:b/>
                <w:bCs/>
                <w:color w:val="000000"/>
                <w:sz w:val="20"/>
                <w:szCs w:val="20"/>
              </w:rPr>
              <w:t>13</w:t>
            </w:r>
          </w:p>
        </w:tc>
        <w:tc>
          <w:tcPr>
            <w:tcW w:w="462" w:type="dxa"/>
            <w:tcBorders>
              <w:top w:val="nil"/>
              <w:left w:val="nil"/>
              <w:bottom w:val="single" w:sz="8" w:space="0" w:color="auto"/>
              <w:right w:val="single" w:sz="8" w:space="0" w:color="auto"/>
            </w:tcBorders>
          </w:tcPr>
          <w:p w14:paraId="231A00CD" w14:textId="77777777" w:rsidR="00E96EC9" w:rsidRPr="001D0A62" w:rsidRDefault="00E96EC9" w:rsidP="00E96EC9">
            <w:pPr>
              <w:jc w:val="center"/>
              <w:rPr>
                <w:b/>
                <w:bCs/>
                <w:color w:val="000000"/>
                <w:sz w:val="20"/>
                <w:szCs w:val="20"/>
              </w:rPr>
            </w:pPr>
            <w:r w:rsidRPr="001D0A62">
              <w:rPr>
                <w:b/>
                <w:bCs/>
                <w:color w:val="000000"/>
                <w:sz w:val="20"/>
                <w:szCs w:val="20"/>
              </w:rPr>
              <w:t>PK</w:t>
            </w:r>
          </w:p>
          <w:p w14:paraId="379D7324" w14:textId="77777777" w:rsidR="00E96EC9" w:rsidRPr="001D0A62" w:rsidRDefault="00E96EC9" w:rsidP="00E96EC9">
            <w:pPr>
              <w:jc w:val="center"/>
              <w:rPr>
                <w:b/>
                <w:bCs/>
                <w:color w:val="000000"/>
                <w:sz w:val="20"/>
                <w:szCs w:val="20"/>
              </w:rPr>
            </w:pPr>
            <w:r w:rsidRPr="001D0A62">
              <w:rPr>
                <w:b/>
                <w:bCs/>
                <w:color w:val="000000"/>
                <w:sz w:val="20"/>
                <w:szCs w:val="20"/>
              </w:rPr>
              <w:t>14</w:t>
            </w:r>
          </w:p>
        </w:tc>
        <w:tc>
          <w:tcPr>
            <w:tcW w:w="462" w:type="dxa"/>
            <w:tcBorders>
              <w:top w:val="nil"/>
              <w:left w:val="nil"/>
              <w:bottom w:val="single" w:sz="8" w:space="0" w:color="auto"/>
              <w:right w:val="single" w:sz="8" w:space="0" w:color="auto"/>
            </w:tcBorders>
          </w:tcPr>
          <w:p w14:paraId="2E570E89" w14:textId="77777777" w:rsidR="00E96EC9" w:rsidRPr="001D0A62" w:rsidRDefault="00E96EC9" w:rsidP="00E96EC9">
            <w:pPr>
              <w:jc w:val="center"/>
              <w:rPr>
                <w:b/>
                <w:bCs/>
                <w:color w:val="000000"/>
                <w:sz w:val="20"/>
                <w:szCs w:val="20"/>
              </w:rPr>
            </w:pPr>
            <w:r w:rsidRPr="001D0A62">
              <w:rPr>
                <w:b/>
                <w:bCs/>
                <w:color w:val="000000"/>
                <w:sz w:val="20"/>
                <w:szCs w:val="20"/>
              </w:rPr>
              <w:t>PK</w:t>
            </w:r>
          </w:p>
          <w:p w14:paraId="5CD56B2B" w14:textId="77777777" w:rsidR="00E96EC9" w:rsidRPr="001D0A62" w:rsidRDefault="00E96EC9" w:rsidP="00E96EC9">
            <w:pPr>
              <w:jc w:val="center"/>
              <w:rPr>
                <w:b/>
                <w:bCs/>
                <w:color w:val="000000"/>
                <w:sz w:val="20"/>
                <w:szCs w:val="20"/>
              </w:rPr>
            </w:pPr>
            <w:r w:rsidRPr="001D0A62">
              <w:rPr>
                <w:b/>
                <w:bCs/>
                <w:color w:val="000000"/>
                <w:sz w:val="20"/>
                <w:szCs w:val="20"/>
              </w:rPr>
              <w:t>15</w:t>
            </w:r>
          </w:p>
        </w:tc>
      </w:tr>
      <w:tr w:rsidR="00E96EC9" w:rsidRPr="001D0A62" w14:paraId="27BBF226"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1A78F883" w14:textId="77777777" w:rsidR="00E96EC9" w:rsidRPr="001D0A62" w:rsidRDefault="00E96EC9" w:rsidP="00E96EC9">
            <w:pPr>
              <w:jc w:val="center"/>
              <w:rPr>
                <w:b/>
                <w:bCs/>
                <w:color w:val="000000"/>
                <w:sz w:val="20"/>
                <w:szCs w:val="20"/>
              </w:rPr>
            </w:pPr>
            <w:r w:rsidRPr="001D0A62">
              <w:rPr>
                <w:b/>
                <w:bCs/>
                <w:color w:val="000000"/>
                <w:sz w:val="20"/>
                <w:szCs w:val="20"/>
              </w:rPr>
              <w:t>ÖK1</w:t>
            </w:r>
          </w:p>
        </w:tc>
        <w:tc>
          <w:tcPr>
            <w:tcW w:w="479" w:type="dxa"/>
            <w:tcBorders>
              <w:top w:val="nil"/>
              <w:left w:val="nil"/>
              <w:bottom w:val="single" w:sz="8" w:space="0" w:color="auto"/>
              <w:right w:val="single" w:sz="8" w:space="0" w:color="auto"/>
            </w:tcBorders>
            <w:shd w:val="clear" w:color="auto" w:fill="auto"/>
          </w:tcPr>
          <w:p w14:paraId="2DE26FFE"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62EF28CE"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0BFD5642"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10E2D947" w14:textId="77777777" w:rsidR="00E96EC9" w:rsidRPr="001D0A62" w:rsidRDefault="00E96EC9" w:rsidP="00E96EC9">
            <w:pPr>
              <w:rPr>
                <w:sz w:val="20"/>
                <w:szCs w:val="20"/>
              </w:rPr>
            </w:pPr>
          </w:p>
        </w:tc>
        <w:tc>
          <w:tcPr>
            <w:tcW w:w="462" w:type="dxa"/>
            <w:tcBorders>
              <w:top w:val="nil"/>
              <w:left w:val="nil"/>
              <w:bottom w:val="single" w:sz="8" w:space="0" w:color="auto"/>
              <w:right w:val="single" w:sz="8" w:space="0" w:color="auto"/>
            </w:tcBorders>
            <w:shd w:val="clear" w:color="auto" w:fill="auto"/>
          </w:tcPr>
          <w:p w14:paraId="69B62E37"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0D17E161"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shd w:val="clear" w:color="auto" w:fill="auto"/>
          </w:tcPr>
          <w:p w14:paraId="682E0134"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47F12638"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095415A1"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79CE6873"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7E89EEFF"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0CA2AA25"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57660A82"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00ADF87E"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2D22B664" w14:textId="77777777" w:rsidR="00E96EC9" w:rsidRPr="001D0A62" w:rsidRDefault="00E96EC9" w:rsidP="00E96EC9">
            <w:pPr>
              <w:jc w:val="center"/>
              <w:rPr>
                <w:b/>
                <w:sz w:val="20"/>
                <w:szCs w:val="20"/>
              </w:rPr>
            </w:pPr>
          </w:p>
        </w:tc>
      </w:tr>
      <w:tr w:rsidR="00E96EC9" w:rsidRPr="001D0A62" w14:paraId="02A5D7FA"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70455649" w14:textId="77777777" w:rsidR="00E96EC9" w:rsidRPr="001D0A62" w:rsidRDefault="00E96EC9" w:rsidP="00E96EC9">
            <w:pPr>
              <w:jc w:val="center"/>
              <w:rPr>
                <w:b/>
                <w:bCs/>
                <w:color w:val="000000"/>
                <w:sz w:val="20"/>
                <w:szCs w:val="20"/>
              </w:rPr>
            </w:pPr>
            <w:r w:rsidRPr="001D0A62">
              <w:rPr>
                <w:b/>
                <w:bCs/>
                <w:color w:val="000000"/>
                <w:sz w:val="20"/>
                <w:szCs w:val="20"/>
              </w:rPr>
              <w:t>ÖK2</w:t>
            </w:r>
          </w:p>
        </w:tc>
        <w:tc>
          <w:tcPr>
            <w:tcW w:w="479" w:type="dxa"/>
            <w:tcBorders>
              <w:top w:val="nil"/>
              <w:left w:val="nil"/>
              <w:bottom w:val="single" w:sz="8" w:space="0" w:color="auto"/>
              <w:right w:val="single" w:sz="8" w:space="0" w:color="auto"/>
            </w:tcBorders>
            <w:shd w:val="clear" w:color="auto" w:fill="auto"/>
          </w:tcPr>
          <w:p w14:paraId="2F0C12BD"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7D37A137"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5A30C2E6"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1BB1DE94" w14:textId="77777777" w:rsidR="00E96EC9" w:rsidRPr="001D0A62" w:rsidRDefault="00E96EC9" w:rsidP="00E96EC9">
            <w:pPr>
              <w:rPr>
                <w:sz w:val="20"/>
                <w:szCs w:val="20"/>
              </w:rPr>
            </w:pPr>
          </w:p>
        </w:tc>
        <w:tc>
          <w:tcPr>
            <w:tcW w:w="462" w:type="dxa"/>
            <w:tcBorders>
              <w:top w:val="nil"/>
              <w:left w:val="nil"/>
              <w:bottom w:val="single" w:sz="8" w:space="0" w:color="auto"/>
              <w:right w:val="single" w:sz="8" w:space="0" w:color="auto"/>
            </w:tcBorders>
            <w:shd w:val="clear" w:color="auto" w:fill="auto"/>
          </w:tcPr>
          <w:p w14:paraId="11B49242"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575BB42F"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shd w:val="clear" w:color="auto" w:fill="auto"/>
          </w:tcPr>
          <w:p w14:paraId="741C507A"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7D485D9D"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5C3C55A2"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11ADFC99"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5AC03DC4"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1C0E6D49"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70833E44"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75F8B21B"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60D5BC4E" w14:textId="77777777" w:rsidR="00E96EC9" w:rsidRPr="001D0A62" w:rsidRDefault="00E96EC9" w:rsidP="00E96EC9">
            <w:pPr>
              <w:jc w:val="center"/>
              <w:rPr>
                <w:b/>
                <w:sz w:val="20"/>
                <w:szCs w:val="20"/>
              </w:rPr>
            </w:pPr>
          </w:p>
        </w:tc>
      </w:tr>
      <w:tr w:rsidR="00E96EC9" w:rsidRPr="001D0A62" w14:paraId="7BD1D139"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2F5B4AEB" w14:textId="77777777" w:rsidR="00E96EC9" w:rsidRPr="001D0A62" w:rsidRDefault="00E96EC9" w:rsidP="00E96EC9">
            <w:pPr>
              <w:jc w:val="center"/>
              <w:rPr>
                <w:b/>
                <w:bCs/>
                <w:color w:val="000000"/>
                <w:sz w:val="20"/>
                <w:szCs w:val="20"/>
              </w:rPr>
            </w:pPr>
            <w:r w:rsidRPr="001D0A62">
              <w:rPr>
                <w:b/>
                <w:bCs/>
                <w:color w:val="000000"/>
                <w:sz w:val="20"/>
                <w:szCs w:val="20"/>
              </w:rPr>
              <w:t>ÖK3</w:t>
            </w:r>
          </w:p>
        </w:tc>
        <w:tc>
          <w:tcPr>
            <w:tcW w:w="479" w:type="dxa"/>
            <w:tcBorders>
              <w:top w:val="nil"/>
              <w:left w:val="nil"/>
              <w:bottom w:val="single" w:sz="8" w:space="0" w:color="auto"/>
              <w:right w:val="single" w:sz="8" w:space="0" w:color="auto"/>
            </w:tcBorders>
            <w:shd w:val="clear" w:color="auto" w:fill="auto"/>
          </w:tcPr>
          <w:p w14:paraId="5C55DC95"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64FC2E59"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398AED97"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21C98ADB" w14:textId="77777777" w:rsidR="00E96EC9" w:rsidRPr="001D0A62" w:rsidRDefault="00E96EC9" w:rsidP="00E96EC9">
            <w:pPr>
              <w:rPr>
                <w:sz w:val="20"/>
                <w:szCs w:val="20"/>
              </w:rPr>
            </w:pPr>
            <w:r w:rsidRPr="001D0A62">
              <w:rPr>
                <w:sz w:val="20"/>
                <w:szCs w:val="20"/>
              </w:rPr>
              <w:t>4</w:t>
            </w:r>
          </w:p>
        </w:tc>
        <w:tc>
          <w:tcPr>
            <w:tcW w:w="462" w:type="dxa"/>
            <w:tcBorders>
              <w:top w:val="nil"/>
              <w:left w:val="nil"/>
              <w:bottom w:val="single" w:sz="8" w:space="0" w:color="auto"/>
              <w:right w:val="single" w:sz="8" w:space="0" w:color="auto"/>
            </w:tcBorders>
            <w:shd w:val="clear" w:color="auto" w:fill="auto"/>
          </w:tcPr>
          <w:p w14:paraId="4BE0B499"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067D1E8A"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shd w:val="clear" w:color="auto" w:fill="auto"/>
          </w:tcPr>
          <w:p w14:paraId="09093627"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416F3B7A"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634991D5"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186C8268"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15D38416"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6E7EEB39"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1612E27F"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6D87CE1E"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0DFB46A5" w14:textId="77777777" w:rsidR="00E96EC9" w:rsidRPr="001D0A62" w:rsidRDefault="00E96EC9" w:rsidP="00E96EC9">
            <w:pPr>
              <w:jc w:val="center"/>
              <w:rPr>
                <w:b/>
                <w:sz w:val="20"/>
                <w:szCs w:val="20"/>
              </w:rPr>
            </w:pPr>
          </w:p>
        </w:tc>
      </w:tr>
      <w:tr w:rsidR="00E96EC9" w:rsidRPr="001D0A62" w14:paraId="1CFA06D6"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3B547B22" w14:textId="77777777" w:rsidR="00E96EC9" w:rsidRPr="001D0A62" w:rsidRDefault="00E96EC9" w:rsidP="00E96EC9">
            <w:pPr>
              <w:jc w:val="center"/>
              <w:rPr>
                <w:b/>
                <w:bCs/>
                <w:color w:val="000000"/>
                <w:sz w:val="20"/>
                <w:szCs w:val="20"/>
              </w:rPr>
            </w:pPr>
            <w:r w:rsidRPr="001D0A62">
              <w:rPr>
                <w:b/>
                <w:bCs/>
                <w:color w:val="000000"/>
                <w:sz w:val="20"/>
                <w:szCs w:val="20"/>
              </w:rPr>
              <w:t>ÖK4</w:t>
            </w:r>
          </w:p>
        </w:tc>
        <w:tc>
          <w:tcPr>
            <w:tcW w:w="479" w:type="dxa"/>
            <w:tcBorders>
              <w:top w:val="nil"/>
              <w:left w:val="nil"/>
              <w:bottom w:val="single" w:sz="8" w:space="0" w:color="auto"/>
              <w:right w:val="single" w:sz="8" w:space="0" w:color="auto"/>
            </w:tcBorders>
            <w:shd w:val="clear" w:color="auto" w:fill="auto"/>
          </w:tcPr>
          <w:p w14:paraId="330491E8"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515E40DB"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27EAE7A7"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79C5C031" w14:textId="77777777" w:rsidR="00E96EC9" w:rsidRPr="001D0A62" w:rsidRDefault="00E96EC9" w:rsidP="00E96EC9">
            <w:pPr>
              <w:rPr>
                <w:sz w:val="20"/>
                <w:szCs w:val="20"/>
              </w:rPr>
            </w:pPr>
            <w:r w:rsidRPr="001D0A62">
              <w:rPr>
                <w:sz w:val="20"/>
                <w:szCs w:val="20"/>
              </w:rPr>
              <w:t>4</w:t>
            </w:r>
          </w:p>
        </w:tc>
        <w:tc>
          <w:tcPr>
            <w:tcW w:w="462" w:type="dxa"/>
            <w:tcBorders>
              <w:top w:val="nil"/>
              <w:left w:val="nil"/>
              <w:bottom w:val="single" w:sz="8" w:space="0" w:color="auto"/>
              <w:right w:val="single" w:sz="8" w:space="0" w:color="auto"/>
            </w:tcBorders>
            <w:shd w:val="clear" w:color="auto" w:fill="auto"/>
          </w:tcPr>
          <w:p w14:paraId="326AFF6E"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4DD5DA87"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shd w:val="clear" w:color="auto" w:fill="auto"/>
          </w:tcPr>
          <w:p w14:paraId="202D5665"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06582302"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7E43ADAF"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056B07FE"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761E40A9"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01A385BD"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794E5E53"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4E859EF9"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77308F65" w14:textId="77777777" w:rsidR="00E96EC9" w:rsidRPr="001D0A62" w:rsidRDefault="00E96EC9" w:rsidP="00E96EC9">
            <w:pPr>
              <w:jc w:val="center"/>
              <w:rPr>
                <w:b/>
                <w:sz w:val="20"/>
                <w:szCs w:val="20"/>
              </w:rPr>
            </w:pPr>
          </w:p>
        </w:tc>
      </w:tr>
      <w:tr w:rsidR="00E96EC9" w:rsidRPr="001D0A62" w14:paraId="0FE746B6" w14:textId="77777777" w:rsidTr="00CC6EF8">
        <w:trPr>
          <w:gridAfter w:val="1"/>
          <w:wAfter w:w="8" w:type="dxa"/>
          <w:trHeight w:val="339"/>
        </w:trPr>
        <w:tc>
          <w:tcPr>
            <w:tcW w:w="1389" w:type="dxa"/>
            <w:tcBorders>
              <w:top w:val="nil"/>
              <w:left w:val="single" w:sz="8" w:space="0" w:color="auto"/>
              <w:bottom w:val="single" w:sz="8" w:space="0" w:color="auto"/>
              <w:right w:val="single" w:sz="8" w:space="0" w:color="auto"/>
            </w:tcBorders>
            <w:shd w:val="clear" w:color="auto" w:fill="auto"/>
          </w:tcPr>
          <w:p w14:paraId="3EE4FE02" w14:textId="77777777" w:rsidR="00E96EC9" w:rsidRPr="001D0A62" w:rsidRDefault="00E96EC9" w:rsidP="00E96EC9">
            <w:pPr>
              <w:jc w:val="center"/>
              <w:rPr>
                <w:b/>
                <w:bCs/>
                <w:color w:val="000000"/>
                <w:sz w:val="20"/>
                <w:szCs w:val="20"/>
              </w:rPr>
            </w:pPr>
            <w:r w:rsidRPr="001D0A62">
              <w:rPr>
                <w:b/>
                <w:bCs/>
                <w:color w:val="000000"/>
                <w:sz w:val="20"/>
                <w:szCs w:val="20"/>
              </w:rPr>
              <w:t>ÖK5</w:t>
            </w:r>
          </w:p>
        </w:tc>
        <w:tc>
          <w:tcPr>
            <w:tcW w:w="479" w:type="dxa"/>
            <w:tcBorders>
              <w:top w:val="nil"/>
              <w:left w:val="nil"/>
              <w:bottom w:val="single" w:sz="8" w:space="0" w:color="auto"/>
              <w:right w:val="single" w:sz="8" w:space="0" w:color="auto"/>
            </w:tcBorders>
            <w:shd w:val="clear" w:color="auto" w:fill="auto"/>
          </w:tcPr>
          <w:p w14:paraId="71F16A64"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558B6C19" w14:textId="77777777" w:rsidR="00E96EC9" w:rsidRPr="001D0A62" w:rsidRDefault="00E96EC9" w:rsidP="00E96EC9">
            <w:pPr>
              <w:rPr>
                <w:sz w:val="20"/>
                <w:szCs w:val="20"/>
              </w:rPr>
            </w:pPr>
            <w:r w:rsidRPr="001D0A62">
              <w:rPr>
                <w:sz w:val="20"/>
                <w:szCs w:val="20"/>
              </w:rPr>
              <w:t>5</w:t>
            </w:r>
          </w:p>
        </w:tc>
        <w:tc>
          <w:tcPr>
            <w:tcW w:w="463" w:type="dxa"/>
            <w:tcBorders>
              <w:top w:val="nil"/>
              <w:left w:val="nil"/>
              <w:bottom w:val="single" w:sz="8" w:space="0" w:color="auto"/>
              <w:right w:val="single" w:sz="8" w:space="0" w:color="auto"/>
            </w:tcBorders>
            <w:shd w:val="clear" w:color="auto" w:fill="auto"/>
          </w:tcPr>
          <w:p w14:paraId="60BED8F7" w14:textId="77777777" w:rsidR="00E96EC9" w:rsidRPr="001D0A62" w:rsidRDefault="00E96EC9" w:rsidP="00E96EC9">
            <w:pPr>
              <w:rPr>
                <w:sz w:val="20"/>
                <w:szCs w:val="20"/>
              </w:rPr>
            </w:pPr>
          </w:p>
        </w:tc>
        <w:tc>
          <w:tcPr>
            <w:tcW w:w="617" w:type="dxa"/>
            <w:tcBorders>
              <w:top w:val="nil"/>
              <w:left w:val="nil"/>
              <w:bottom w:val="single" w:sz="8" w:space="0" w:color="auto"/>
              <w:right w:val="single" w:sz="8" w:space="0" w:color="auto"/>
            </w:tcBorders>
            <w:shd w:val="clear" w:color="auto" w:fill="auto"/>
          </w:tcPr>
          <w:p w14:paraId="14966C6D" w14:textId="77777777" w:rsidR="00E96EC9" w:rsidRPr="001D0A62" w:rsidRDefault="00E96EC9" w:rsidP="00E96EC9">
            <w:pPr>
              <w:rPr>
                <w:sz w:val="20"/>
                <w:szCs w:val="20"/>
              </w:rPr>
            </w:pPr>
          </w:p>
        </w:tc>
        <w:tc>
          <w:tcPr>
            <w:tcW w:w="462" w:type="dxa"/>
            <w:tcBorders>
              <w:top w:val="nil"/>
              <w:left w:val="nil"/>
              <w:bottom w:val="single" w:sz="8" w:space="0" w:color="auto"/>
              <w:right w:val="single" w:sz="8" w:space="0" w:color="auto"/>
            </w:tcBorders>
            <w:shd w:val="clear" w:color="auto" w:fill="auto"/>
          </w:tcPr>
          <w:p w14:paraId="69CA4C44"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10DCAF29" w14:textId="77777777" w:rsidR="00E96EC9" w:rsidRPr="001D0A62" w:rsidRDefault="00E96EC9" w:rsidP="00E96EC9">
            <w:pPr>
              <w:jc w:val="center"/>
              <w:rPr>
                <w:sz w:val="20"/>
                <w:szCs w:val="20"/>
              </w:rPr>
            </w:pPr>
            <w:r w:rsidRPr="001D0A62">
              <w:rPr>
                <w:sz w:val="20"/>
                <w:szCs w:val="20"/>
              </w:rPr>
              <w:t>4</w:t>
            </w:r>
          </w:p>
        </w:tc>
        <w:tc>
          <w:tcPr>
            <w:tcW w:w="462" w:type="dxa"/>
            <w:tcBorders>
              <w:top w:val="nil"/>
              <w:left w:val="nil"/>
              <w:bottom w:val="single" w:sz="8" w:space="0" w:color="auto"/>
              <w:right w:val="single" w:sz="8" w:space="0" w:color="auto"/>
            </w:tcBorders>
            <w:shd w:val="clear" w:color="auto" w:fill="auto"/>
          </w:tcPr>
          <w:p w14:paraId="7D38854B"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shd w:val="clear" w:color="auto" w:fill="auto"/>
          </w:tcPr>
          <w:p w14:paraId="7C5E806F" w14:textId="77777777" w:rsidR="00E96EC9" w:rsidRPr="001D0A62" w:rsidRDefault="00E96EC9" w:rsidP="00E96EC9">
            <w:pPr>
              <w:jc w:val="center"/>
              <w:rPr>
                <w:b/>
                <w:sz w:val="20"/>
                <w:szCs w:val="20"/>
              </w:rPr>
            </w:pPr>
          </w:p>
        </w:tc>
        <w:tc>
          <w:tcPr>
            <w:tcW w:w="617" w:type="dxa"/>
            <w:tcBorders>
              <w:top w:val="single" w:sz="8" w:space="0" w:color="auto"/>
              <w:left w:val="nil"/>
              <w:bottom w:val="single" w:sz="8" w:space="0" w:color="auto"/>
              <w:right w:val="single" w:sz="8" w:space="0" w:color="000000"/>
            </w:tcBorders>
            <w:shd w:val="clear" w:color="auto" w:fill="auto"/>
          </w:tcPr>
          <w:p w14:paraId="50721BA2" w14:textId="77777777" w:rsidR="00E96EC9" w:rsidRPr="001D0A62" w:rsidRDefault="00E96EC9" w:rsidP="00E96EC9">
            <w:pPr>
              <w:jc w:val="center"/>
              <w:rPr>
                <w:b/>
                <w:sz w:val="20"/>
                <w:szCs w:val="20"/>
              </w:rPr>
            </w:pPr>
          </w:p>
        </w:tc>
        <w:tc>
          <w:tcPr>
            <w:tcW w:w="466" w:type="dxa"/>
            <w:tcBorders>
              <w:top w:val="nil"/>
              <w:left w:val="nil"/>
              <w:bottom w:val="single" w:sz="8" w:space="0" w:color="auto"/>
              <w:right w:val="single" w:sz="8" w:space="0" w:color="auto"/>
            </w:tcBorders>
            <w:shd w:val="clear" w:color="auto" w:fill="auto"/>
          </w:tcPr>
          <w:p w14:paraId="449AF2B0"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075D25CE" w14:textId="77777777" w:rsidR="00E96EC9" w:rsidRPr="001D0A62" w:rsidRDefault="00E96EC9" w:rsidP="00E96EC9">
            <w:pPr>
              <w:jc w:val="center"/>
              <w:rPr>
                <w:b/>
                <w:sz w:val="20"/>
                <w:szCs w:val="20"/>
              </w:rPr>
            </w:pPr>
          </w:p>
        </w:tc>
        <w:tc>
          <w:tcPr>
            <w:tcW w:w="463" w:type="dxa"/>
            <w:tcBorders>
              <w:top w:val="nil"/>
              <w:left w:val="nil"/>
              <w:bottom w:val="single" w:sz="8" w:space="0" w:color="auto"/>
              <w:right w:val="single" w:sz="8" w:space="0" w:color="auto"/>
            </w:tcBorders>
          </w:tcPr>
          <w:p w14:paraId="1B7FF77A" w14:textId="77777777" w:rsidR="00E96EC9" w:rsidRPr="001D0A62" w:rsidRDefault="00E96EC9" w:rsidP="00E96EC9">
            <w:pPr>
              <w:jc w:val="center"/>
              <w:rPr>
                <w:b/>
                <w:sz w:val="20"/>
                <w:szCs w:val="20"/>
              </w:rPr>
            </w:pPr>
          </w:p>
        </w:tc>
        <w:tc>
          <w:tcPr>
            <w:tcW w:w="617" w:type="dxa"/>
            <w:tcBorders>
              <w:top w:val="nil"/>
              <w:left w:val="nil"/>
              <w:bottom w:val="single" w:sz="8" w:space="0" w:color="auto"/>
              <w:right w:val="single" w:sz="8" w:space="0" w:color="auto"/>
            </w:tcBorders>
          </w:tcPr>
          <w:p w14:paraId="1745BA2C"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6903DBF6" w14:textId="77777777" w:rsidR="00E96EC9" w:rsidRPr="001D0A62" w:rsidRDefault="00E96EC9" w:rsidP="00E96EC9">
            <w:pPr>
              <w:jc w:val="center"/>
              <w:rPr>
                <w:b/>
                <w:sz w:val="20"/>
                <w:szCs w:val="20"/>
              </w:rPr>
            </w:pPr>
          </w:p>
        </w:tc>
        <w:tc>
          <w:tcPr>
            <w:tcW w:w="462" w:type="dxa"/>
            <w:tcBorders>
              <w:top w:val="nil"/>
              <w:left w:val="nil"/>
              <w:bottom w:val="single" w:sz="8" w:space="0" w:color="auto"/>
              <w:right w:val="single" w:sz="8" w:space="0" w:color="auto"/>
            </w:tcBorders>
          </w:tcPr>
          <w:p w14:paraId="541A4C20" w14:textId="77777777" w:rsidR="00E96EC9" w:rsidRPr="001D0A62" w:rsidRDefault="00E96EC9" w:rsidP="00E96EC9">
            <w:pPr>
              <w:jc w:val="center"/>
              <w:rPr>
                <w:b/>
                <w:sz w:val="20"/>
                <w:szCs w:val="20"/>
              </w:rPr>
            </w:pPr>
          </w:p>
        </w:tc>
      </w:tr>
    </w:tbl>
    <w:p w14:paraId="36907ADA" w14:textId="77777777" w:rsidR="00E96EC9" w:rsidRPr="001D0A62" w:rsidRDefault="00E96EC9" w:rsidP="00E96EC9">
      <w:pPr>
        <w:jc w:val="both"/>
        <w:rPr>
          <w:b/>
          <w:i/>
          <w:sz w:val="20"/>
          <w:szCs w:val="20"/>
        </w:rPr>
      </w:pPr>
    </w:p>
    <w:tbl>
      <w:tblPr>
        <w:tblW w:w="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2"/>
        <w:gridCol w:w="854"/>
        <w:gridCol w:w="868"/>
        <w:gridCol w:w="2162"/>
      </w:tblGrid>
      <w:tr w:rsidR="00E96EC9" w:rsidRPr="001D0A62" w14:paraId="4403711B" w14:textId="77777777" w:rsidTr="00CC6EF8">
        <w:trPr>
          <w:trHeight w:val="267"/>
        </w:trPr>
        <w:tc>
          <w:tcPr>
            <w:tcW w:w="9506" w:type="dxa"/>
            <w:gridSpan w:val="4"/>
            <w:tcBorders>
              <w:top w:val="single" w:sz="4" w:space="0" w:color="auto"/>
              <w:left w:val="single" w:sz="4" w:space="0" w:color="auto"/>
              <w:bottom w:val="single" w:sz="4" w:space="0" w:color="auto"/>
              <w:right w:val="single" w:sz="4" w:space="0" w:color="auto"/>
            </w:tcBorders>
          </w:tcPr>
          <w:p w14:paraId="6F8F60AB" w14:textId="77777777" w:rsidR="00E96EC9" w:rsidRPr="001D0A62" w:rsidRDefault="00E96EC9" w:rsidP="00E96EC9">
            <w:pPr>
              <w:rPr>
                <w:b/>
                <w:sz w:val="20"/>
                <w:szCs w:val="20"/>
              </w:rPr>
            </w:pPr>
            <w:r w:rsidRPr="001D0A62">
              <w:rPr>
                <w:b/>
                <w:sz w:val="20"/>
                <w:szCs w:val="20"/>
              </w:rPr>
              <w:t xml:space="preserve">AKTS Tablosu: </w:t>
            </w:r>
          </w:p>
          <w:p w14:paraId="6A7C778E" w14:textId="77777777" w:rsidR="00E96EC9" w:rsidRPr="001D0A62" w:rsidRDefault="00E96EC9" w:rsidP="00E96EC9">
            <w:pPr>
              <w:rPr>
                <w:sz w:val="20"/>
                <w:szCs w:val="20"/>
              </w:rPr>
            </w:pPr>
          </w:p>
        </w:tc>
      </w:tr>
      <w:tr w:rsidR="00E96EC9" w:rsidRPr="001D0A62" w14:paraId="1022D421" w14:textId="77777777" w:rsidTr="000850F8">
        <w:trPr>
          <w:trHeight w:val="267"/>
        </w:trPr>
        <w:tc>
          <w:tcPr>
            <w:tcW w:w="5622" w:type="dxa"/>
            <w:tcBorders>
              <w:top w:val="single" w:sz="4" w:space="0" w:color="auto"/>
              <w:left w:val="single" w:sz="4" w:space="0" w:color="auto"/>
              <w:bottom w:val="single" w:sz="4" w:space="0" w:color="auto"/>
              <w:right w:val="single" w:sz="4" w:space="0" w:color="auto"/>
            </w:tcBorders>
          </w:tcPr>
          <w:p w14:paraId="5316EF93" w14:textId="77777777" w:rsidR="00E96EC9" w:rsidRPr="001D0A62" w:rsidRDefault="00E96EC9" w:rsidP="00E96EC9">
            <w:pPr>
              <w:rPr>
                <w:b/>
                <w:sz w:val="20"/>
                <w:szCs w:val="20"/>
              </w:rPr>
            </w:pPr>
            <w:r w:rsidRPr="001D0A62">
              <w:rPr>
                <w:b/>
                <w:sz w:val="20"/>
                <w:szCs w:val="20"/>
              </w:rPr>
              <w:t xml:space="preserve">Derse İlişkin Etkinlikler </w:t>
            </w:r>
          </w:p>
        </w:tc>
        <w:tc>
          <w:tcPr>
            <w:tcW w:w="854" w:type="dxa"/>
            <w:tcBorders>
              <w:top w:val="single" w:sz="4" w:space="0" w:color="auto"/>
              <w:left w:val="single" w:sz="4" w:space="0" w:color="auto"/>
              <w:bottom w:val="single" w:sz="4" w:space="0" w:color="auto"/>
              <w:right w:val="single" w:sz="4" w:space="0" w:color="auto"/>
            </w:tcBorders>
          </w:tcPr>
          <w:p w14:paraId="31F1C148" w14:textId="77777777" w:rsidR="00E96EC9" w:rsidRPr="001D0A62" w:rsidRDefault="00E96EC9" w:rsidP="00E96EC9">
            <w:pPr>
              <w:rPr>
                <w:sz w:val="20"/>
                <w:szCs w:val="20"/>
              </w:rPr>
            </w:pPr>
            <w:r w:rsidRPr="001D0A62">
              <w:rPr>
                <w:sz w:val="20"/>
                <w:szCs w:val="20"/>
              </w:rPr>
              <w:t>Sayısı</w:t>
            </w:r>
          </w:p>
        </w:tc>
        <w:tc>
          <w:tcPr>
            <w:tcW w:w="868" w:type="dxa"/>
            <w:tcBorders>
              <w:top w:val="single" w:sz="4" w:space="0" w:color="auto"/>
              <w:left w:val="single" w:sz="4" w:space="0" w:color="auto"/>
              <w:bottom w:val="single" w:sz="4" w:space="0" w:color="auto"/>
              <w:right w:val="single" w:sz="4" w:space="0" w:color="auto"/>
            </w:tcBorders>
          </w:tcPr>
          <w:p w14:paraId="2290A9B2" w14:textId="77777777" w:rsidR="00E96EC9" w:rsidRPr="001D0A62" w:rsidRDefault="00E96EC9" w:rsidP="00E96EC9">
            <w:pPr>
              <w:rPr>
                <w:sz w:val="20"/>
                <w:szCs w:val="20"/>
              </w:rPr>
            </w:pPr>
            <w:r w:rsidRPr="001D0A62">
              <w:rPr>
                <w:sz w:val="20"/>
                <w:szCs w:val="20"/>
              </w:rPr>
              <w:t>Süresi</w:t>
            </w:r>
          </w:p>
          <w:p w14:paraId="22CAD088" w14:textId="77777777" w:rsidR="00E96EC9" w:rsidRPr="001D0A62" w:rsidRDefault="00E96EC9" w:rsidP="00E96EC9">
            <w:pPr>
              <w:rPr>
                <w:sz w:val="20"/>
                <w:szCs w:val="20"/>
              </w:rPr>
            </w:pPr>
            <w:r w:rsidRPr="001D0A62">
              <w:rPr>
                <w:sz w:val="20"/>
                <w:szCs w:val="20"/>
              </w:rPr>
              <w:t>(saat)</w:t>
            </w:r>
          </w:p>
        </w:tc>
        <w:tc>
          <w:tcPr>
            <w:tcW w:w="2162" w:type="dxa"/>
            <w:tcBorders>
              <w:top w:val="single" w:sz="4" w:space="0" w:color="auto"/>
              <w:left w:val="single" w:sz="4" w:space="0" w:color="auto"/>
              <w:bottom w:val="single" w:sz="4" w:space="0" w:color="auto"/>
              <w:right w:val="single" w:sz="4" w:space="0" w:color="auto"/>
            </w:tcBorders>
          </w:tcPr>
          <w:p w14:paraId="59AEB417" w14:textId="77777777" w:rsidR="00E96EC9" w:rsidRPr="001D0A62" w:rsidRDefault="00E96EC9" w:rsidP="00E96EC9">
            <w:pPr>
              <w:rPr>
                <w:sz w:val="20"/>
                <w:szCs w:val="20"/>
              </w:rPr>
            </w:pPr>
            <w:r w:rsidRPr="001D0A62">
              <w:rPr>
                <w:sz w:val="20"/>
                <w:szCs w:val="20"/>
              </w:rPr>
              <w:t>Toplam İşyükü</w:t>
            </w:r>
          </w:p>
          <w:p w14:paraId="1E3FC986" w14:textId="77777777" w:rsidR="00E96EC9" w:rsidRPr="001D0A62" w:rsidRDefault="00E96EC9" w:rsidP="00E96EC9">
            <w:pPr>
              <w:rPr>
                <w:sz w:val="20"/>
                <w:szCs w:val="20"/>
              </w:rPr>
            </w:pPr>
            <w:r w:rsidRPr="001D0A62">
              <w:rPr>
                <w:sz w:val="20"/>
                <w:szCs w:val="20"/>
              </w:rPr>
              <w:t xml:space="preserve">(Saat) </w:t>
            </w:r>
          </w:p>
        </w:tc>
      </w:tr>
      <w:tr w:rsidR="00E96EC9" w:rsidRPr="001D0A62" w14:paraId="1B0AA11D" w14:textId="77777777" w:rsidTr="00CC6EF8">
        <w:trPr>
          <w:trHeight w:val="267"/>
        </w:trPr>
        <w:tc>
          <w:tcPr>
            <w:tcW w:w="9506" w:type="dxa"/>
            <w:gridSpan w:val="4"/>
            <w:tcBorders>
              <w:top w:val="single" w:sz="4" w:space="0" w:color="auto"/>
              <w:left w:val="single" w:sz="4" w:space="0" w:color="auto"/>
              <w:bottom w:val="single" w:sz="4" w:space="0" w:color="auto"/>
              <w:right w:val="single" w:sz="4" w:space="0" w:color="auto"/>
            </w:tcBorders>
          </w:tcPr>
          <w:p w14:paraId="23309D2E" w14:textId="77777777" w:rsidR="00E96EC9" w:rsidRPr="001D0A62" w:rsidRDefault="00E96EC9" w:rsidP="00E96EC9">
            <w:pPr>
              <w:rPr>
                <w:sz w:val="20"/>
                <w:szCs w:val="20"/>
              </w:rPr>
            </w:pPr>
            <w:r w:rsidRPr="001D0A62">
              <w:rPr>
                <w:b/>
                <w:sz w:val="20"/>
                <w:szCs w:val="20"/>
              </w:rPr>
              <w:t>Ders içi etkinlikler</w:t>
            </w:r>
          </w:p>
        </w:tc>
      </w:tr>
      <w:tr w:rsidR="00E96EC9" w:rsidRPr="001D0A62" w14:paraId="2E3EA3D6"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01D3A03E" w14:textId="77777777" w:rsidR="00E96EC9" w:rsidRPr="001D0A62" w:rsidRDefault="00E96EC9" w:rsidP="00E96EC9">
            <w:pPr>
              <w:ind w:firstLine="540"/>
              <w:rPr>
                <w:sz w:val="20"/>
                <w:szCs w:val="20"/>
              </w:rPr>
            </w:pPr>
            <w:r w:rsidRPr="001D0A62">
              <w:rPr>
                <w:sz w:val="20"/>
                <w:szCs w:val="20"/>
              </w:rPr>
              <w:t>Ders anlatımı</w:t>
            </w:r>
          </w:p>
        </w:tc>
        <w:tc>
          <w:tcPr>
            <w:tcW w:w="854" w:type="dxa"/>
            <w:tcBorders>
              <w:top w:val="single" w:sz="4" w:space="0" w:color="auto"/>
              <w:left w:val="single" w:sz="4" w:space="0" w:color="auto"/>
              <w:bottom w:val="single" w:sz="4" w:space="0" w:color="auto"/>
              <w:right w:val="single" w:sz="4" w:space="0" w:color="auto"/>
            </w:tcBorders>
          </w:tcPr>
          <w:p w14:paraId="2EB721AC" w14:textId="77777777" w:rsidR="00E96EC9" w:rsidRPr="001D0A62" w:rsidRDefault="00E96EC9" w:rsidP="00E96EC9">
            <w:pPr>
              <w:jc w:val="center"/>
              <w:rPr>
                <w:sz w:val="20"/>
                <w:szCs w:val="20"/>
              </w:rPr>
            </w:pPr>
            <w:r w:rsidRPr="001D0A62">
              <w:rPr>
                <w:sz w:val="20"/>
                <w:szCs w:val="20"/>
              </w:rPr>
              <w:t>14</w:t>
            </w:r>
          </w:p>
        </w:tc>
        <w:tc>
          <w:tcPr>
            <w:tcW w:w="868" w:type="dxa"/>
            <w:tcBorders>
              <w:top w:val="single" w:sz="4" w:space="0" w:color="auto"/>
              <w:left w:val="single" w:sz="4" w:space="0" w:color="auto"/>
              <w:bottom w:val="single" w:sz="4" w:space="0" w:color="auto"/>
              <w:right w:val="single" w:sz="4" w:space="0" w:color="auto"/>
            </w:tcBorders>
          </w:tcPr>
          <w:p w14:paraId="42939156" w14:textId="77777777" w:rsidR="00E96EC9" w:rsidRPr="001D0A62" w:rsidRDefault="00E96EC9" w:rsidP="00E96EC9">
            <w:pPr>
              <w:jc w:val="center"/>
              <w:rPr>
                <w:sz w:val="20"/>
                <w:szCs w:val="20"/>
              </w:rPr>
            </w:pPr>
            <w:r w:rsidRPr="001D0A62">
              <w:rPr>
                <w:sz w:val="20"/>
                <w:szCs w:val="20"/>
              </w:rPr>
              <w:t>1</w:t>
            </w:r>
          </w:p>
        </w:tc>
        <w:tc>
          <w:tcPr>
            <w:tcW w:w="2162" w:type="dxa"/>
            <w:tcBorders>
              <w:top w:val="single" w:sz="4" w:space="0" w:color="auto"/>
              <w:left w:val="single" w:sz="4" w:space="0" w:color="auto"/>
              <w:bottom w:val="single" w:sz="4" w:space="0" w:color="auto"/>
              <w:right w:val="single" w:sz="4" w:space="0" w:color="auto"/>
            </w:tcBorders>
          </w:tcPr>
          <w:p w14:paraId="323B7685" w14:textId="77777777" w:rsidR="00E96EC9" w:rsidRPr="001D0A62" w:rsidRDefault="00E96EC9" w:rsidP="00E96EC9">
            <w:pPr>
              <w:jc w:val="center"/>
              <w:rPr>
                <w:sz w:val="20"/>
                <w:szCs w:val="20"/>
              </w:rPr>
            </w:pPr>
            <w:r w:rsidRPr="001D0A62">
              <w:rPr>
                <w:sz w:val="20"/>
                <w:szCs w:val="20"/>
              </w:rPr>
              <w:t>14</w:t>
            </w:r>
          </w:p>
        </w:tc>
      </w:tr>
      <w:tr w:rsidR="00E96EC9" w:rsidRPr="001D0A62" w14:paraId="1BF00419" w14:textId="77777777" w:rsidTr="00CC6EF8">
        <w:trPr>
          <w:trHeight w:val="253"/>
        </w:trPr>
        <w:tc>
          <w:tcPr>
            <w:tcW w:w="9506" w:type="dxa"/>
            <w:gridSpan w:val="4"/>
            <w:tcBorders>
              <w:top w:val="single" w:sz="4" w:space="0" w:color="auto"/>
              <w:left w:val="single" w:sz="4" w:space="0" w:color="auto"/>
              <w:bottom w:val="single" w:sz="4" w:space="0" w:color="auto"/>
              <w:right w:val="single" w:sz="4" w:space="0" w:color="auto"/>
            </w:tcBorders>
          </w:tcPr>
          <w:p w14:paraId="34200237" w14:textId="77777777" w:rsidR="00E96EC9" w:rsidRPr="001D0A62" w:rsidRDefault="00E96EC9" w:rsidP="00E96EC9">
            <w:pPr>
              <w:rPr>
                <w:b/>
                <w:sz w:val="20"/>
                <w:szCs w:val="20"/>
              </w:rPr>
            </w:pPr>
            <w:r w:rsidRPr="001D0A62">
              <w:rPr>
                <w:b/>
                <w:sz w:val="20"/>
                <w:szCs w:val="20"/>
              </w:rPr>
              <w:t xml:space="preserve">Sınavlar </w:t>
            </w:r>
          </w:p>
          <w:p w14:paraId="4B01B7AB" w14:textId="77777777" w:rsidR="00E96EC9" w:rsidRPr="001D0A62" w:rsidRDefault="00E96EC9" w:rsidP="00E96EC9">
            <w:pPr>
              <w:jc w:val="both"/>
              <w:rPr>
                <w:sz w:val="20"/>
                <w:szCs w:val="20"/>
              </w:rPr>
            </w:pPr>
            <w:r w:rsidRPr="001D0A62">
              <w:rPr>
                <w:sz w:val="20"/>
                <w:szCs w:val="20"/>
              </w:rPr>
              <w:t>(Sınav ders saatleri içerisinde gerçekleştirilirse, söz konusu sınav süresi ders içi etkinliklerden düşürülmelidir)</w:t>
            </w:r>
          </w:p>
        </w:tc>
      </w:tr>
      <w:tr w:rsidR="00E96EC9" w:rsidRPr="001D0A62" w14:paraId="084B46DB" w14:textId="77777777" w:rsidTr="000850F8">
        <w:trPr>
          <w:trHeight w:val="554"/>
        </w:trPr>
        <w:tc>
          <w:tcPr>
            <w:tcW w:w="5622" w:type="dxa"/>
            <w:tcBorders>
              <w:top w:val="single" w:sz="4" w:space="0" w:color="auto"/>
              <w:left w:val="single" w:sz="4" w:space="0" w:color="auto"/>
              <w:bottom w:val="single" w:sz="4" w:space="0" w:color="auto"/>
              <w:right w:val="single" w:sz="4" w:space="0" w:color="auto"/>
            </w:tcBorders>
          </w:tcPr>
          <w:p w14:paraId="61D9F8EA" w14:textId="77777777" w:rsidR="00E96EC9" w:rsidRPr="001D0A62" w:rsidRDefault="00E96EC9" w:rsidP="00E96EC9">
            <w:pPr>
              <w:ind w:left="540"/>
              <w:rPr>
                <w:sz w:val="20"/>
                <w:szCs w:val="20"/>
              </w:rPr>
            </w:pPr>
            <w:r w:rsidRPr="001D0A62">
              <w:rPr>
                <w:sz w:val="20"/>
                <w:szCs w:val="20"/>
              </w:rPr>
              <w:t>Vize Sınavı</w:t>
            </w:r>
          </w:p>
        </w:tc>
        <w:tc>
          <w:tcPr>
            <w:tcW w:w="854" w:type="dxa"/>
            <w:tcBorders>
              <w:top w:val="single" w:sz="4" w:space="0" w:color="auto"/>
              <w:left w:val="single" w:sz="4" w:space="0" w:color="auto"/>
              <w:bottom w:val="single" w:sz="4" w:space="0" w:color="auto"/>
              <w:right w:val="single" w:sz="4" w:space="0" w:color="auto"/>
            </w:tcBorders>
          </w:tcPr>
          <w:p w14:paraId="022F0DF1" w14:textId="77777777" w:rsidR="00E96EC9" w:rsidRPr="001D0A62" w:rsidRDefault="00E96EC9" w:rsidP="00E96EC9">
            <w:pPr>
              <w:jc w:val="center"/>
              <w:rPr>
                <w:sz w:val="20"/>
                <w:szCs w:val="20"/>
              </w:rPr>
            </w:pPr>
            <w:r w:rsidRPr="001D0A62">
              <w:rPr>
                <w:sz w:val="20"/>
                <w:szCs w:val="20"/>
              </w:rPr>
              <w:t>2</w:t>
            </w:r>
          </w:p>
        </w:tc>
        <w:tc>
          <w:tcPr>
            <w:tcW w:w="868" w:type="dxa"/>
            <w:tcBorders>
              <w:top w:val="single" w:sz="4" w:space="0" w:color="auto"/>
              <w:left w:val="single" w:sz="4" w:space="0" w:color="auto"/>
              <w:bottom w:val="single" w:sz="4" w:space="0" w:color="auto"/>
              <w:right w:val="single" w:sz="4" w:space="0" w:color="auto"/>
            </w:tcBorders>
          </w:tcPr>
          <w:p w14:paraId="62367D5D" w14:textId="77777777" w:rsidR="00E96EC9" w:rsidRPr="001D0A62" w:rsidRDefault="00E96EC9" w:rsidP="00E96EC9">
            <w:pPr>
              <w:jc w:val="center"/>
              <w:rPr>
                <w:sz w:val="20"/>
                <w:szCs w:val="20"/>
              </w:rPr>
            </w:pPr>
            <w:r w:rsidRPr="001D0A62">
              <w:rPr>
                <w:sz w:val="20"/>
                <w:szCs w:val="20"/>
              </w:rPr>
              <w:t>2</w:t>
            </w:r>
          </w:p>
        </w:tc>
        <w:tc>
          <w:tcPr>
            <w:tcW w:w="2162" w:type="dxa"/>
            <w:tcBorders>
              <w:top w:val="single" w:sz="4" w:space="0" w:color="auto"/>
              <w:left w:val="single" w:sz="4" w:space="0" w:color="auto"/>
              <w:bottom w:val="single" w:sz="4" w:space="0" w:color="auto"/>
              <w:right w:val="single" w:sz="4" w:space="0" w:color="auto"/>
            </w:tcBorders>
          </w:tcPr>
          <w:p w14:paraId="5F743612" w14:textId="77777777" w:rsidR="00E96EC9" w:rsidRPr="001D0A62" w:rsidRDefault="00E96EC9" w:rsidP="00E96EC9">
            <w:pPr>
              <w:jc w:val="center"/>
              <w:rPr>
                <w:sz w:val="20"/>
                <w:szCs w:val="20"/>
              </w:rPr>
            </w:pPr>
            <w:r w:rsidRPr="001D0A62">
              <w:rPr>
                <w:sz w:val="20"/>
                <w:szCs w:val="20"/>
              </w:rPr>
              <w:t>4</w:t>
            </w:r>
          </w:p>
        </w:tc>
      </w:tr>
      <w:tr w:rsidR="00E96EC9" w:rsidRPr="001D0A62" w14:paraId="24CABD41"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4AE9EBC4" w14:textId="77777777" w:rsidR="00E96EC9" w:rsidRPr="001D0A62" w:rsidRDefault="00E96EC9" w:rsidP="00E96EC9">
            <w:pPr>
              <w:rPr>
                <w:sz w:val="20"/>
                <w:szCs w:val="20"/>
              </w:rPr>
            </w:pPr>
            <w:r w:rsidRPr="001D0A62">
              <w:rPr>
                <w:sz w:val="20"/>
                <w:szCs w:val="20"/>
              </w:rPr>
              <w:t xml:space="preserve">         Diğer kısa sınav/Quiz</w:t>
            </w:r>
          </w:p>
        </w:tc>
        <w:tc>
          <w:tcPr>
            <w:tcW w:w="854" w:type="dxa"/>
            <w:tcBorders>
              <w:top w:val="single" w:sz="4" w:space="0" w:color="auto"/>
              <w:left w:val="single" w:sz="4" w:space="0" w:color="auto"/>
              <w:bottom w:val="single" w:sz="4" w:space="0" w:color="auto"/>
              <w:right w:val="single" w:sz="4" w:space="0" w:color="auto"/>
            </w:tcBorders>
          </w:tcPr>
          <w:p w14:paraId="0B069E7D" w14:textId="77777777" w:rsidR="00E96EC9" w:rsidRPr="001D0A62" w:rsidRDefault="00E96EC9" w:rsidP="00E96EC9">
            <w:pPr>
              <w:jc w:val="center"/>
              <w:rPr>
                <w:b/>
                <w:sz w:val="20"/>
                <w:szCs w:val="20"/>
              </w:rPr>
            </w:pPr>
          </w:p>
        </w:tc>
        <w:tc>
          <w:tcPr>
            <w:tcW w:w="868" w:type="dxa"/>
            <w:tcBorders>
              <w:top w:val="single" w:sz="4" w:space="0" w:color="auto"/>
              <w:left w:val="single" w:sz="4" w:space="0" w:color="auto"/>
              <w:bottom w:val="single" w:sz="4" w:space="0" w:color="auto"/>
              <w:right w:val="single" w:sz="4" w:space="0" w:color="auto"/>
            </w:tcBorders>
          </w:tcPr>
          <w:p w14:paraId="17FAE48C" w14:textId="77777777" w:rsidR="00E96EC9" w:rsidRPr="001D0A62" w:rsidRDefault="00E96EC9" w:rsidP="00E96EC9">
            <w:pPr>
              <w:jc w:val="center"/>
              <w:rPr>
                <w:b/>
                <w:sz w:val="20"/>
                <w:szCs w:val="20"/>
              </w:rPr>
            </w:pPr>
          </w:p>
        </w:tc>
        <w:tc>
          <w:tcPr>
            <w:tcW w:w="2162" w:type="dxa"/>
            <w:tcBorders>
              <w:top w:val="single" w:sz="4" w:space="0" w:color="auto"/>
              <w:left w:val="single" w:sz="4" w:space="0" w:color="auto"/>
              <w:bottom w:val="single" w:sz="4" w:space="0" w:color="auto"/>
              <w:right w:val="single" w:sz="4" w:space="0" w:color="auto"/>
            </w:tcBorders>
          </w:tcPr>
          <w:p w14:paraId="0F1E9F1C" w14:textId="77777777" w:rsidR="00E96EC9" w:rsidRPr="001D0A62" w:rsidRDefault="00E96EC9" w:rsidP="00E96EC9">
            <w:pPr>
              <w:jc w:val="center"/>
              <w:rPr>
                <w:b/>
                <w:sz w:val="20"/>
                <w:szCs w:val="20"/>
              </w:rPr>
            </w:pPr>
          </w:p>
        </w:tc>
      </w:tr>
      <w:tr w:rsidR="00E96EC9" w:rsidRPr="001D0A62" w14:paraId="4D81DDF4"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10CB366A" w14:textId="77777777" w:rsidR="00E96EC9" w:rsidRPr="001D0A62" w:rsidRDefault="00E96EC9" w:rsidP="00E96EC9">
            <w:pPr>
              <w:ind w:left="540"/>
              <w:rPr>
                <w:sz w:val="20"/>
                <w:szCs w:val="20"/>
              </w:rPr>
            </w:pPr>
            <w:r w:rsidRPr="001D0A62">
              <w:rPr>
                <w:sz w:val="20"/>
                <w:szCs w:val="20"/>
              </w:rPr>
              <w:t>Final Sınavı</w:t>
            </w:r>
          </w:p>
        </w:tc>
        <w:tc>
          <w:tcPr>
            <w:tcW w:w="854" w:type="dxa"/>
            <w:tcBorders>
              <w:top w:val="single" w:sz="4" w:space="0" w:color="auto"/>
              <w:left w:val="single" w:sz="4" w:space="0" w:color="auto"/>
              <w:bottom w:val="single" w:sz="4" w:space="0" w:color="auto"/>
              <w:right w:val="single" w:sz="4" w:space="0" w:color="auto"/>
            </w:tcBorders>
          </w:tcPr>
          <w:p w14:paraId="5EF34524" w14:textId="77777777" w:rsidR="00E96EC9" w:rsidRPr="001D0A62" w:rsidRDefault="00E96EC9" w:rsidP="00E96EC9">
            <w:pPr>
              <w:jc w:val="center"/>
              <w:rPr>
                <w:sz w:val="20"/>
                <w:szCs w:val="20"/>
              </w:rPr>
            </w:pPr>
            <w:r w:rsidRPr="001D0A62">
              <w:rPr>
                <w:sz w:val="20"/>
                <w:szCs w:val="20"/>
              </w:rPr>
              <w:t>1</w:t>
            </w:r>
          </w:p>
        </w:tc>
        <w:tc>
          <w:tcPr>
            <w:tcW w:w="868" w:type="dxa"/>
            <w:tcBorders>
              <w:top w:val="single" w:sz="4" w:space="0" w:color="auto"/>
              <w:left w:val="single" w:sz="4" w:space="0" w:color="auto"/>
              <w:bottom w:val="single" w:sz="4" w:space="0" w:color="auto"/>
              <w:right w:val="single" w:sz="4" w:space="0" w:color="auto"/>
            </w:tcBorders>
          </w:tcPr>
          <w:p w14:paraId="35B05E9B" w14:textId="77777777" w:rsidR="00E96EC9" w:rsidRPr="001D0A62" w:rsidRDefault="00E96EC9" w:rsidP="00E96EC9">
            <w:pPr>
              <w:jc w:val="center"/>
              <w:rPr>
                <w:sz w:val="20"/>
                <w:szCs w:val="20"/>
              </w:rPr>
            </w:pPr>
            <w:r w:rsidRPr="001D0A62">
              <w:rPr>
                <w:sz w:val="20"/>
                <w:szCs w:val="20"/>
              </w:rPr>
              <w:t>2</w:t>
            </w:r>
          </w:p>
        </w:tc>
        <w:tc>
          <w:tcPr>
            <w:tcW w:w="2162" w:type="dxa"/>
            <w:tcBorders>
              <w:top w:val="single" w:sz="4" w:space="0" w:color="auto"/>
              <w:left w:val="single" w:sz="4" w:space="0" w:color="auto"/>
              <w:bottom w:val="single" w:sz="4" w:space="0" w:color="auto"/>
              <w:right w:val="single" w:sz="4" w:space="0" w:color="auto"/>
            </w:tcBorders>
          </w:tcPr>
          <w:p w14:paraId="4A2A22B2" w14:textId="77777777" w:rsidR="00E96EC9" w:rsidRPr="001D0A62" w:rsidRDefault="00E96EC9" w:rsidP="00E96EC9">
            <w:pPr>
              <w:jc w:val="center"/>
              <w:rPr>
                <w:sz w:val="20"/>
                <w:szCs w:val="20"/>
              </w:rPr>
            </w:pPr>
            <w:r w:rsidRPr="001D0A62">
              <w:rPr>
                <w:sz w:val="20"/>
                <w:szCs w:val="20"/>
              </w:rPr>
              <w:t>2</w:t>
            </w:r>
          </w:p>
        </w:tc>
      </w:tr>
      <w:tr w:rsidR="00E96EC9" w:rsidRPr="001D0A62" w14:paraId="7371FEE0" w14:textId="77777777" w:rsidTr="00CC6EF8">
        <w:trPr>
          <w:trHeight w:val="253"/>
        </w:trPr>
        <w:tc>
          <w:tcPr>
            <w:tcW w:w="9506" w:type="dxa"/>
            <w:gridSpan w:val="4"/>
            <w:tcBorders>
              <w:top w:val="single" w:sz="4" w:space="0" w:color="auto"/>
              <w:left w:val="single" w:sz="4" w:space="0" w:color="auto"/>
              <w:bottom w:val="single" w:sz="4" w:space="0" w:color="auto"/>
              <w:right w:val="single" w:sz="4" w:space="0" w:color="auto"/>
            </w:tcBorders>
          </w:tcPr>
          <w:p w14:paraId="0A2CCAF0" w14:textId="77777777" w:rsidR="00E96EC9" w:rsidRPr="001D0A62" w:rsidRDefault="00E96EC9" w:rsidP="00E96EC9">
            <w:pPr>
              <w:rPr>
                <w:sz w:val="20"/>
                <w:szCs w:val="20"/>
              </w:rPr>
            </w:pPr>
            <w:r w:rsidRPr="001D0A62">
              <w:rPr>
                <w:b/>
                <w:sz w:val="20"/>
                <w:szCs w:val="20"/>
              </w:rPr>
              <w:t>Ders dışı etkinlikler</w:t>
            </w:r>
          </w:p>
        </w:tc>
      </w:tr>
      <w:tr w:rsidR="00E96EC9" w:rsidRPr="001D0A62" w14:paraId="302979E6"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774BBF39" w14:textId="77777777" w:rsidR="00E96EC9" w:rsidRPr="001D0A62" w:rsidRDefault="00E96EC9" w:rsidP="00E96EC9">
            <w:pPr>
              <w:ind w:left="540"/>
              <w:rPr>
                <w:sz w:val="20"/>
                <w:szCs w:val="20"/>
              </w:rPr>
            </w:pPr>
            <w:r w:rsidRPr="001D0A62">
              <w:rPr>
                <w:sz w:val="20"/>
                <w:szCs w:val="20"/>
              </w:rPr>
              <w:t>Haftalık ders öncesi/sonrası hazırlıklar (ders materyallerinin, makalelerin okunması vb.)</w:t>
            </w:r>
          </w:p>
        </w:tc>
        <w:tc>
          <w:tcPr>
            <w:tcW w:w="854" w:type="dxa"/>
            <w:tcBorders>
              <w:top w:val="single" w:sz="4" w:space="0" w:color="auto"/>
              <w:left w:val="single" w:sz="4" w:space="0" w:color="auto"/>
              <w:bottom w:val="single" w:sz="4" w:space="0" w:color="auto"/>
              <w:right w:val="single" w:sz="4" w:space="0" w:color="auto"/>
            </w:tcBorders>
          </w:tcPr>
          <w:p w14:paraId="2FF3E49F"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3A96656E"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36BDF33F" w14:textId="77777777" w:rsidR="00E96EC9" w:rsidRPr="001D0A62" w:rsidRDefault="00E96EC9" w:rsidP="00E96EC9">
            <w:pPr>
              <w:jc w:val="center"/>
              <w:rPr>
                <w:sz w:val="20"/>
                <w:szCs w:val="20"/>
              </w:rPr>
            </w:pPr>
          </w:p>
        </w:tc>
      </w:tr>
      <w:tr w:rsidR="00E96EC9" w:rsidRPr="001D0A62" w14:paraId="52415A07"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4236475E" w14:textId="77777777" w:rsidR="00E96EC9" w:rsidRPr="001D0A62" w:rsidRDefault="00E96EC9" w:rsidP="00E96EC9">
            <w:pPr>
              <w:ind w:firstLine="540"/>
              <w:rPr>
                <w:sz w:val="20"/>
                <w:szCs w:val="20"/>
              </w:rPr>
            </w:pPr>
            <w:r w:rsidRPr="001D0A62">
              <w:rPr>
                <w:sz w:val="20"/>
                <w:szCs w:val="20"/>
              </w:rPr>
              <w:lastRenderedPageBreak/>
              <w:t>Vize sınavına hazırlık</w:t>
            </w:r>
          </w:p>
        </w:tc>
        <w:tc>
          <w:tcPr>
            <w:tcW w:w="854" w:type="dxa"/>
            <w:tcBorders>
              <w:top w:val="single" w:sz="4" w:space="0" w:color="auto"/>
              <w:left w:val="single" w:sz="4" w:space="0" w:color="auto"/>
              <w:bottom w:val="single" w:sz="4" w:space="0" w:color="auto"/>
              <w:right w:val="single" w:sz="4" w:space="0" w:color="auto"/>
            </w:tcBorders>
          </w:tcPr>
          <w:p w14:paraId="375CC0AF"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7C58C3C0"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745A9635" w14:textId="77777777" w:rsidR="00E96EC9" w:rsidRPr="001D0A62" w:rsidRDefault="00E96EC9" w:rsidP="00E96EC9">
            <w:pPr>
              <w:jc w:val="center"/>
              <w:rPr>
                <w:sz w:val="20"/>
                <w:szCs w:val="20"/>
              </w:rPr>
            </w:pPr>
          </w:p>
        </w:tc>
      </w:tr>
      <w:tr w:rsidR="00E96EC9" w:rsidRPr="001D0A62" w14:paraId="2CB50852"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3027923D" w14:textId="77777777" w:rsidR="00E96EC9" w:rsidRPr="001D0A62" w:rsidRDefault="00E96EC9" w:rsidP="00E96EC9">
            <w:pPr>
              <w:ind w:firstLine="540"/>
              <w:rPr>
                <w:sz w:val="20"/>
                <w:szCs w:val="20"/>
              </w:rPr>
            </w:pPr>
            <w:r w:rsidRPr="001D0A62">
              <w:rPr>
                <w:sz w:val="20"/>
                <w:szCs w:val="20"/>
              </w:rPr>
              <w:t>Final sınavına hazırlık</w:t>
            </w:r>
          </w:p>
        </w:tc>
        <w:tc>
          <w:tcPr>
            <w:tcW w:w="854" w:type="dxa"/>
            <w:tcBorders>
              <w:top w:val="single" w:sz="4" w:space="0" w:color="auto"/>
              <w:left w:val="single" w:sz="4" w:space="0" w:color="auto"/>
              <w:bottom w:val="single" w:sz="4" w:space="0" w:color="auto"/>
              <w:right w:val="single" w:sz="4" w:space="0" w:color="auto"/>
            </w:tcBorders>
          </w:tcPr>
          <w:p w14:paraId="792203E0" w14:textId="77777777" w:rsidR="00E96EC9" w:rsidRPr="001D0A62" w:rsidRDefault="00E96EC9" w:rsidP="00E96EC9">
            <w:pPr>
              <w:jc w:val="center"/>
              <w:rPr>
                <w:sz w:val="20"/>
                <w:szCs w:val="20"/>
              </w:rPr>
            </w:pPr>
            <w:r w:rsidRPr="001D0A62">
              <w:rPr>
                <w:sz w:val="20"/>
                <w:szCs w:val="20"/>
              </w:rPr>
              <w:t>1</w:t>
            </w:r>
          </w:p>
        </w:tc>
        <w:tc>
          <w:tcPr>
            <w:tcW w:w="868" w:type="dxa"/>
            <w:tcBorders>
              <w:top w:val="single" w:sz="4" w:space="0" w:color="auto"/>
              <w:left w:val="single" w:sz="4" w:space="0" w:color="auto"/>
              <w:bottom w:val="single" w:sz="4" w:space="0" w:color="auto"/>
              <w:right w:val="single" w:sz="4" w:space="0" w:color="auto"/>
            </w:tcBorders>
          </w:tcPr>
          <w:p w14:paraId="28FBA0C9" w14:textId="77777777" w:rsidR="00E96EC9" w:rsidRPr="001D0A62" w:rsidRDefault="00E96EC9" w:rsidP="00E96EC9">
            <w:pPr>
              <w:jc w:val="center"/>
              <w:rPr>
                <w:sz w:val="20"/>
                <w:szCs w:val="20"/>
              </w:rPr>
            </w:pPr>
            <w:r w:rsidRPr="001D0A62">
              <w:rPr>
                <w:sz w:val="20"/>
                <w:szCs w:val="20"/>
              </w:rPr>
              <w:t>14</w:t>
            </w:r>
          </w:p>
        </w:tc>
        <w:tc>
          <w:tcPr>
            <w:tcW w:w="2162" w:type="dxa"/>
            <w:tcBorders>
              <w:top w:val="single" w:sz="4" w:space="0" w:color="auto"/>
              <w:left w:val="single" w:sz="4" w:space="0" w:color="auto"/>
              <w:bottom w:val="single" w:sz="4" w:space="0" w:color="auto"/>
              <w:right w:val="single" w:sz="4" w:space="0" w:color="auto"/>
            </w:tcBorders>
          </w:tcPr>
          <w:p w14:paraId="585414F6" w14:textId="77777777" w:rsidR="00E96EC9" w:rsidRPr="001D0A62" w:rsidRDefault="00E96EC9" w:rsidP="00E96EC9">
            <w:pPr>
              <w:jc w:val="center"/>
              <w:rPr>
                <w:sz w:val="20"/>
                <w:szCs w:val="20"/>
              </w:rPr>
            </w:pPr>
            <w:r w:rsidRPr="001D0A62">
              <w:rPr>
                <w:sz w:val="20"/>
                <w:szCs w:val="20"/>
              </w:rPr>
              <w:t>14</w:t>
            </w:r>
          </w:p>
        </w:tc>
      </w:tr>
      <w:tr w:rsidR="00E96EC9" w:rsidRPr="001D0A62" w14:paraId="5A512DB2"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380CFB4B" w14:textId="77777777" w:rsidR="00E96EC9" w:rsidRPr="001D0A62" w:rsidRDefault="00E96EC9" w:rsidP="00E96EC9">
            <w:pPr>
              <w:ind w:firstLine="540"/>
              <w:rPr>
                <w:sz w:val="20"/>
                <w:szCs w:val="20"/>
              </w:rPr>
            </w:pPr>
            <w:r w:rsidRPr="001D0A62">
              <w:rPr>
                <w:sz w:val="20"/>
                <w:szCs w:val="20"/>
              </w:rPr>
              <w:t xml:space="preserve">Diğer kısa sınavlara/Quiz </w:t>
            </w:r>
          </w:p>
        </w:tc>
        <w:tc>
          <w:tcPr>
            <w:tcW w:w="854" w:type="dxa"/>
            <w:tcBorders>
              <w:top w:val="single" w:sz="4" w:space="0" w:color="auto"/>
              <w:left w:val="single" w:sz="4" w:space="0" w:color="auto"/>
              <w:bottom w:val="single" w:sz="4" w:space="0" w:color="auto"/>
              <w:right w:val="single" w:sz="4" w:space="0" w:color="auto"/>
            </w:tcBorders>
          </w:tcPr>
          <w:p w14:paraId="65114D5A"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63D15F1E"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723AF18A" w14:textId="77777777" w:rsidR="00E96EC9" w:rsidRPr="001D0A62" w:rsidRDefault="00E96EC9" w:rsidP="00E96EC9">
            <w:pPr>
              <w:jc w:val="center"/>
              <w:rPr>
                <w:sz w:val="20"/>
                <w:szCs w:val="20"/>
              </w:rPr>
            </w:pPr>
          </w:p>
        </w:tc>
      </w:tr>
      <w:tr w:rsidR="00E96EC9" w:rsidRPr="001D0A62" w14:paraId="5A845204"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7752FB86" w14:textId="77777777" w:rsidR="00E96EC9" w:rsidRPr="001D0A62" w:rsidRDefault="00E96EC9" w:rsidP="00E96EC9">
            <w:pPr>
              <w:ind w:firstLine="540"/>
              <w:rPr>
                <w:sz w:val="20"/>
                <w:szCs w:val="20"/>
              </w:rPr>
            </w:pPr>
            <w:r w:rsidRPr="001D0A62">
              <w:rPr>
                <w:sz w:val="20"/>
                <w:szCs w:val="20"/>
              </w:rPr>
              <w:t>Ödev hazırlama</w:t>
            </w:r>
          </w:p>
        </w:tc>
        <w:tc>
          <w:tcPr>
            <w:tcW w:w="854" w:type="dxa"/>
            <w:tcBorders>
              <w:top w:val="single" w:sz="4" w:space="0" w:color="auto"/>
              <w:left w:val="single" w:sz="4" w:space="0" w:color="auto"/>
              <w:bottom w:val="single" w:sz="4" w:space="0" w:color="auto"/>
              <w:right w:val="single" w:sz="4" w:space="0" w:color="auto"/>
            </w:tcBorders>
          </w:tcPr>
          <w:p w14:paraId="4588392B" w14:textId="77777777" w:rsidR="00E96EC9" w:rsidRPr="001D0A62" w:rsidRDefault="00E96EC9" w:rsidP="00E96EC9">
            <w:pPr>
              <w:jc w:val="center"/>
              <w:rPr>
                <w:sz w:val="20"/>
                <w:szCs w:val="20"/>
              </w:rPr>
            </w:pPr>
            <w:r w:rsidRPr="001D0A62">
              <w:rPr>
                <w:sz w:val="20"/>
                <w:szCs w:val="20"/>
              </w:rPr>
              <w:t>1</w:t>
            </w:r>
          </w:p>
        </w:tc>
        <w:tc>
          <w:tcPr>
            <w:tcW w:w="868" w:type="dxa"/>
            <w:tcBorders>
              <w:top w:val="single" w:sz="4" w:space="0" w:color="auto"/>
              <w:left w:val="single" w:sz="4" w:space="0" w:color="auto"/>
              <w:bottom w:val="single" w:sz="4" w:space="0" w:color="auto"/>
              <w:right w:val="single" w:sz="4" w:space="0" w:color="auto"/>
            </w:tcBorders>
          </w:tcPr>
          <w:p w14:paraId="1605F945" w14:textId="77777777" w:rsidR="00E96EC9" w:rsidRPr="001D0A62" w:rsidRDefault="00E96EC9" w:rsidP="00E96EC9">
            <w:pPr>
              <w:jc w:val="center"/>
              <w:rPr>
                <w:sz w:val="20"/>
                <w:szCs w:val="20"/>
              </w:rPr>
            </w:pPr>
            <w:r w:rsidRPr="001D0A62">
              <w:rPr>
                <w:sz w:val="20"/>
                <w:szCs w:val="20"/>
              </w:rPr>
              <w:t>4</w:t>
            </w:r>
          </w:p>
        </w:tc>
        <w:tc>
          <w:tcPr>
            <w:tcW w:w="2162" w:type="dxa"/>
            <w:tcBorders>
              <w:top w:val="single" w:sz="4" w:space="0" w:color="auto"/>
              <w:left w:val="single" w:sz="4" w:space="0" w:color="auto"/>
              <w:bottom w:val="single" w:sz="4" w:space="0" w:color="auto"/>
              <w:right w:val="single" w:sz="4" w:space="0" w:color="auto"/>
            </w:tcBorders>
          </w:tcPr>
          <w:p w14:paraId="7E388CF3" w14:textId="77777777" w:rsidR="00E96EC9" w:rsidRPr="001D0A62" w:rsidRDefault="00E96EC9" w:rsidP="00E96EC9">
            <w:pPr>
              <w:jc w:val="center"/>
              <w:rPr>
                <w:sz w:val="20"/>
                <w:szCs w:val="20"/>
              </w:rPr>
            </w:pPr>
            <w:r w:rsidRPr="001D0A62">
              <w:rPr>
                <w:sz w:val="20"/>
                <w:szCs w:val="20"/>
              </w:rPr>
              <w:t>4</w:t>
            </w:r>
          </w:p>
        </w:tc>
      </w:tr>
      <w:tr w:rsidR="00E96EC9" w:rsidRPr="001D0A62" w14:paraId="04529FD7"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214B5A84" w14:textId="77777777" w:rsidR="00E96EC9" w:rsidRPr="001D0A62" w:rsidRDefault="00E96EC9" w:rsidP="00E96EC9">
            <w:pPr>
              <w:ind w:firstLine="540"/>
              <w:rPr>
                <w:sz w:val="20"/>
                <w:szCs w:val="20"/>
              </w:rPr>
            </w:pPr>
            <w:r w:rsidRPr="001D0A62">
              <w:rPr>
                <w:sz w:val="20"/>
                <w:szCs w:val="20"/>
              </w:rPr>
              <w:t>Sunum hazırlama</w:t>
            </w:r>
          </w:p>
        </w:tc>
        <w:tc>
          <w:tcPr>
            <w:tcW w:w="854" w:type="dxa"/>
            <w:tcBorders>
              <w:top w:val="single" w:sz="4" w:space="0" w:color="auto"/>
              <w:left w:val="single" w:sz="4" w:space="0" w:color="auto"/>
              <w:bottom w:val="single" w:sz="4" w:space="0" w:color="auto"/>
              <w:right w:val="single" w:sz="4" w:space="0" w:color="auto"/>
            </w:tcBorders>
          </w:tcPr>
          <w:p w14:paraId="62DC457B" w14:textId="77777777" w:rsidR="00E96EC9" w:rsidRPr="001D0A62" w:rsidRDefault="00E96EC9" w:rsidP="00E96EC9">
            <w:pPr>
              <w:jc w:val="center"/>
              <w:rPr>
                <w:sz w:val="20"/>
                <w:szCs w:val="20"/>
              </w:rPr>
            </w:pPr>
            <w:r w:rsidRPr="001D0A62">
              <w:rPr>
                <w:sz w:val="20"/>
                <w:szCs w:val="20"/>
              </w:rPr>
              <w:t>2</w:t>
            </w:r>
          </w:p>
        </w:tc>
        <w:tc>
          <w:tcPr>
            <w:tcW w:w="868" w:type="dxa"/>
            <w:tcBorders>
              <w:top w:val="single" w:sz="4" w:space="0" w:color="auto"/>
              <w:left w:val="single" w:sz="4" w:space="0" w:color="auto"/>
              <w:bottom w:val="single" w:sz="4" w:space="0" w:color="auto"/>
              <w:right w:val="single" w:sz="4" w:space="0" w:color="auto"/>
            </w:tcBorders>
          </w:tcPr>
          <w:p w14:paraId="37625D1F" w14:textId="77777777" w:rsidR="00E96EC9" w:rsidRPr="001D0A62" w:rsidRDefault="00E96EC9" w:rsidP="00E96EC9">
            <w:pPr>
              <w:jc w:val="center"/>
              <w:rPr>
                <w:sz w:val="20"/>
                <w:szCs w:val="20"/>
              </w:rPr>
            </w:pPr>
            <w:r w:rsidRPr="001D0A62">
              <w:rPr>
                <w:sz w:val="20"/>
                <w:szCs w:val="20"/>
              </w:rPr>
              <w:t>6</w:t>
            </w:r>
          </w:p>
        </w:tc>
        <w:tc>
          <w:tcPr>
            <w:tcW w:w="2162" w:type="dxa"/>
            <w:tcBorders>
              <w:top w:val="single" w:sz="4" w:space="0" w:color="auto"/>
              <w:left w:val="single" w:sz="4" w:space="0" w:color="auto"/>
              <w:bottom w:val="single" w:sz="4" w:space="0" w:color="auto"/>
              <w:right w:val="single" w:sz="4" w:space="0" w:color="auto"/>
            </w:tcBorders>
          </w:tcPr>
          <w:p w14:paraId="539B3525" w14:textId="77777777" w:rsidR="00E96EC9" w:rsidRPr="001D0A62" w:rsidRDefault="00E96EC9" w:rsidP="00E96EC9">
            <w:pPr>
              <w:jc w:val="center"/>
              <w:rPr>
                <w:sz w:val="20"/>
                <w:szCs w:val="20"/>
              </w:rPr>
            </w:pPr>
            <w:r w:rsidRPr="001D0A62">
              <w:rPr>
                <w:sz w:val="20"/>
                <w:szCs w:val="20"/>
              </w:rPr>
              <w:t>12</w:t>
            </w:r>
          </w:p>
        </w:tc>
      </w:tr>
      <w:tr w:rsidR="00E96EC9" w:rsidRPr="001D0A62" w14:paraId="78D8B598"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70CAB4F3" w14:textId="77777777" w:rsidR="00E96EC9" w:rsidRPr="001D0A62" w:rsidRDefault="00E96EC9" w:rsidP="00E96EC9">
            <w:pPr>
              <w:ind w:firstLine="540"/>
              <w:rPr>
                <w:sz w:val="20"/>
                <w:szCs w:val="20"/>
              </w:rPr>
            </w:pPr>
            <w:r w:rsidRPr="001D0A62">
              <w:rPr>
                <w:sz w:val="20"/>
                <w:szCs w:val="20"/>
              </w:rPr>
              <w:t>Diğer (lütfen belirtiniz)</w:t>
            </w:r>
          </w:p>
        </w:tc>
        <w:tc>
          <w:tcPr>
            <w:tcW w:w="854" w:type="dxa"/>
            <w:tcBorders>
              <w:top w:val="single" w:sz="4" w:space="0" w:color="auto"/>
              <w:left w:val="single" w:sz="4" w:space="0" w:color="auto"/>
              <w:bottom w:val="single" w:sz="4" w:space="0" w:color="auto"/>
              <w:right w:val="single" w:sz="4" w:space="0" w:color="auto"/>
            </w:tcBorders>
          </w:tcPr>
          <w:p w14:paraId="2B8CB0CF"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4F67C9A5"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5BAF8D9D" w14:textId="77777777" w:rsidR="00E96EC9" w:rsidRPr="001D0A62" w:rsidRDefault="00E96EC9" w:rsidP="00E96EC9">
            <w:pPr>
              <w:jc w:val="center"/>
              <w:rPr>
                <w:sz w:val="20"/>
                <w:szCs w:val="20"/>
              </w:rPr>
            </w:pPr>
          </w:p>
        </w:tc>
      </w:tr>
      <w:tr w:rsidR="00E96EC9" w:rsidRPr="001D0A62" w14:paraId="68EF9CC3"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2CBB8833" w14:textId="77777777" w:rsidR="00E96EC9" w:rsidRPr="001D0A62" w:rsidRDefault="00E96EC9" w:rsidP="00E96EC9">
            <w:pPr>
              <w:ind w:firstLine="540"/>
              <w:jc w:val="both"/>
              <w:rPr>
                <w:b/>
                <w:sz w:val="20"/>
                <w:szCs w:val="20"/>
              </w:rPr>
            </w:pPr>
            <w:r w:rsidRPr="001D0A62">
              <w:rPr>
                <w:b/>
                <w:sz w:val="20"/>
                <w:szCs w:val="20"/>
              </w:rPr>
              <w:t>Toplam İşyükü (saat)</w:t>
            </w:r>
          </w:p>
        </w:tc>
        <w:tc>
          <w:tcPr>
            <w:tcW w:w="854" w:type="dxa"/>
            <w:tcBorders>
              <w:top w:val="single" w:sz="4" w:space="0" w:color="auto"/>
              <w:left w:val="single" w:sz="4" w:space="0" w:color="auto"/>
              <w:bottom w:val="single" w:sz="4" w:space="0" w:color="auto"/>
              <w:right w:val="single" w:sz="4" w:space="0" w:color="auto"/>
            </w:tcBorders>
          </w:tcPr>
          <w:p w14:paraId="3164C94C"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028B2801"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2F8A551A" w14:textId="77777777" w:rsidR="00E96EC9" w:rsidRPr="001D0A62" w:rsidRDefault="00E96EC9" w:rsidP="00E96EC9">
            <w:pPr>
              <w:rPr>
                <w:b/>
                <w:color w:val="FF0000"/>
                <w:sz w:val="20"/>
                <w:szCs w:val="20"/>
              </w:rPr>
            </w:pPr>
          </w:p>
        </w:tc>
      </w:tr>
      <w:tr w:rsidR="00E96EC9" w:rsidRPr="001D0A62" w14:paraId="0F964A2C" w14:textId="77777777" w:rsidTr="000850F8">
        <w:trPr>
          <w:trHeight w:val="253"/>
        </w:trPr>
        <w:tc>
          <w:tcPr>
            <w:tcW w:w="5622" w:type="dxa"/>
            <w:tcBorders>
              <w:top w:val="single" w:sz="4" w:space="0" w:color="auto"/>
              <w:left w:val="single" w:sz="4" w:space="0" w:color="auto"/>
              <w:bottom w:val="single" w:sz="4" w:space="0" w:color="auto"/>
              <w:right w:val="single" w:sz="4" w:space="0" w:color="auto"/>
            </w:tcBorders>
          </w:tcPr>
          <w:p w14:paraId="4B5DDF46" w14:textId="77777777" w:rsidR="00E96EC9" w:rsidRPr="001D0A62" w:rsidRDefault="00E96EC9" w:rsidP="00E96EC9">
            <w:pPr>
              <w:ind w:firstLine="540"/>
              <w:jc w:val="both"/>
              <w:rPr>
                <w:b/>
                <w:sz w:val="20"/>
                <w:szCs w:val="20"/>
              </w:rPr>
            </w:pPr>
            <w:r w:rsidRPr="001D0A62">
              <w:rPr>
                <w:b/>
                <w:sz w:val="20"/>
                <w:szCs w:val="20"/>
              </w:rPr>
              <w:t xml:space="preserve">Dersin AKTS kredisi </w:t>
            </w:r>
          </w:p>
          <w:p w14:paraId="6B4B52A0" w14:textId="77777777" w:rsidR="00E96EC9" w:rsidRPr="001D0A62" w:rsidRDefault="00E96EC9" w:rsidP="00E96EC9">
            <w:pPr>
              <w:ind w:firstLine="540"/>
              <w:jc w:val="both"/>
              <w:rPr>
                <w:b/>
                <w:sz w:val="20"/>
                <w:szCs w:val="20"/>
              </w:rPr>
            </w:pPr>
            <w:r w:rsidRPr="001D0A62">
              <w:rPr>
                <w:b/>
                <w:sz w:val="20"/>
                <w:szCs w:val="20"/>
              </w:rPr>
              <w:t>Toplam İşyükü (saat) / 25</w:t>
            </w:r>
          </w:p>
        </w:tc>
        <w:tc>
          <w:tcPr>
            <w:tcW w:w="854" w:type="dxa"/>
            <w:tcBorders>
              <w:top w:val="single" w:sz="4" w:space="0" w:color="auto"/>
              <w:left w:val="single" w:sz="4" w:space="0" w:color="auto"/>
              <w:bottom w:val="single" w:sz="4" w:space="0" w:color="auto"/>
              <w:right w:val="single" w:sz="4" w:space="0" w:color="auto"/>
            </w:tcBorders>
          </w:tcPr>
          <w:p w14:paraId="43ADA7EE" w14:textId="77777777" w:rsidR="00E96EC9" w:rsidRPr="001D0A62" w:rsidRDefault="00E96EC9" w:rsidP="00E96EC9">
            <w:pPr>
              <w:jc w:val="center"/>
              <w:rPr>
                <w:sz w:val="20"/>
                <w:szCs w:val="20"/>
              </w:rPr>
            </w:pPr>
          </w:p>
        </w:tc>
        <w:tc>
          <w:tcPr>
            <w:tcW w:w="868" w:type="dxa"/>
            <w:tcBorders>
              <w:top w:val="single" w:sz="4" w:space="0" w:color="auto"/>
              <w:left w:val="single" w:sz="4" w:space="0" w:color="auto"/>
              <w:bottom w:val="single" w:sz="4" w:space="0" w:color="auto"/>
              <w:right w:val="single" w:sz="4" w:space="0" w:color="auto"/>
            </w:tcBorders>
          </w:tcPr>
          <w:p w14:paraId="78102D33" w14:textId="77777777" w:rsidR="00E96EC9" w:rsidRPr="001D0A62" w:rsidRDefault="00E96EC9" w:rsidP="00E96EC9">
            <w:pPr>
              <w:jc w:val="center"/>
              <w:rPr>
                <w:sz w:val="20"/>
                <w:szCs w:val="20"/>
              </w:rPr>
            </w:pPr>
          </w:p>
        </w:tc>
        <w:tc>
          <w:tcPr>
            <w:tcW w:w="2162" w:type="dxa"/>
            <w:tcBorders>
              <w:top w:val="single" w:sz="4" w:space="0" w:color="auto"/>
              <w:left w:val="single" w:sz="4" w:space="0" w:color="auto"/>
              <w:bottom w:val="single" w:sz="4" w:space="0" w:color="auto"/>
              <w:right w:val="single" w:sz="4" w:space="0" w:color="auto"/>
            </w:tcBorders>
          </w:tcPr>
          <w:p w14:paraId="1FA2F245" w14:textId="77777777" w:rsidR="00E96EC9" w:rsidRPr="001D0A62" w:rsidRDefault="00E96EC9" w:rsidP="00E96EC9">
            <w:pPr>
              <w:ind w:left="-108" w:right="-118"/>
              <w:jc w:val="center"/>
              <w:rPr>
                <w:b/>
                <w:sz w:val="20"/>
                <w:szCs w:val="20"/>
              </w:rPr>
            </w:pPr>
            <w:r w:rsidRPr="001D0A62">
              <w:rPr>
                <w:b/>
                <w:sz w:val="20"/>
                <w:szCs w:val="20"/>
              </w:rPr>
              <w:t>2</w:t>
            </w:r>
          </w:p>
          <w:p w14:paraId="4934F48B" w14:textId="77777777" w:rsidR="00E96EC9" w:rsidRPr="001D0A62" w:rsidRDefault="00E96EC9" w:rsidP="00E96EC9">
            <w:pPr>
              <w:ind w:left="-108" w:right="-118"/>
              <w:jc w:val="center"/>
              <w:rPr>
                <w:b/>
                <w:color w:val="FF0000"/>
                <w:sz w:val="20"/>
                <w:szCs w:val="20"/>
              </w:rPr>
            </w:pPr>
            <w:r w:rsidRPr="001D0A62">
              <w:rPr>
                <w:b/>
                <w:sz w:val="20"/>
                <w:szCs w:val="20"/>
              </w:rPr>
              <w:t>50</w:t>
            </w:r>
          </w:p>
        </w:tc>
      </w:tr>
    </w:tbl>
    <w:p w14:paraId="13A82D03" w14:textId="77777777" w:rsidR="00E96EC9" w:rsidRPr="001D0A62" w:rsidRDefault="00E96EC9" w:rsidP="00E96EC9">
      <w:pPr>
        <w:rPr>
          <w:sz w:val="20"/>
          <w:szCs w:val="20"/>
        </w:rPr>
      </w:pPr>
    </w:p>
    <w:p w14:paraId="2CBF8EE6" w14:textId="77777777" w:rsidR="00E96EC9" w:rsidRPr="00407B61" w:rsidRDefault="00E96EC9" w:rsidP="00E96EC9">
      <w:pPr>
        <w:rPr>
          <w:sz w:val="20"/>
          <w:szCs w:val="20"/>
          <w:lang w:val="en-GB"/>
        </w:rPr>
      </w:pPr>
    </w:p>
    <w:p w14:paraId="478EBD87" w14:textId="50DAA5B0" w:rsidR="000B144E" w:rsidRDefault="000B144E" w:rsidP="00CC6EF8">
      <w:pPr>
        <w:pStyle w:val="Balk3"/>
        <w:jc w:val="left"/>
      </w:pPr>
    </w:p>
    <w:p w14:paraId="6F133FD4" w14:textId="7A27AB5F" w:rsidR="00142259" w:rsidRDefault="00142259" w:rsidP="00142259"/>
    <w:p w14:paraId="5EE652B9" w14:textId="2B89B596" w:rsidR="00142259" w:rsidRDefault="00142259" w:rsidP="00142259"/>
    <w:p w14:paraId="5D07FDA7" w14:textId="41A5E5FA" w:rsidR="00142259" w:rsidRDefault="00142259" w:rsidP="00142259"/>
    <w:p w14:paraId="14746E55" w14:textId="1DE059CC" w:rsidR="00142259" w:rsidRDefault="00142259" w:rsidP="00142259"/>
    <w:p w14:paraId="42E1ACB8" w14:textId="4C658191" w:rsidR="00142259" w:rsidRDefault="00142259" w:rsidP="00142259"/>
    <w:p w14:paraId="6D2885D1" w14:textId="14F3ADC8" w:rsidR="00142259" w:rsidRDefault="00142259" w:rsidP="00142259"/>
    <w:p w14:paraId="635E94B7" w14:textId="18DDA92A" w:rsidR="00142259" w:rsidRDefault="00142259" w:rsidP="00142259"/>
    <w:p w14:paraId="0AAF7D10" w14:textId="59E27787" w:rsidR="00142259" w:rsidRDefault="00142259" w:rsidP="00142259"/>
    <w:p w14:paraId="60106DED" w14:textId="081E9A0F" w:rsidR="00142259" w:rsidRDefault="00142259" w:rsidP="00142259"/>
    <w:p w14:paraId="1908D5B8" w14:textId="774D7E57" w:rsidR="00142259" w:rsidRDefault="00142259" w:rsidP="00142259"/>
    <w:p w14:paraId="72F4B428" w14:textId="1B526BD6" w:rsidR="00142259" w:rsidRDefault="00142259" w:rsidP="00142259"/>
    <w:p w14:paraId="43FFBFB7" w14:textId="74A6C6FD" w:rsidR="00142259" w:rsidRDefault="00142259" w:rsidP="00142259"/>
    <w:p w14:paraId="3D2CDF75" w14:textId="32B601E8" w:rsidR="00142259" w:rsidRDefault="00142259" w:rsidP="00142259"/>
    <w:p w14:paraId="0B73FC06" w14:textId="6EC981A3" w:rsidR="00142259" w:rsidRDefault="00142259" w:rsidP="00142259"/>
    <w:p w14:paraId="437F3A3C" w14:textId="36D8CE4F" w:rsidR="00142259" w:rsidRDefault="00142259" w:rsidP="00142259"/>
    <w:p w14:paraId="366F844B" w14:textId="3738EF9D" w:rsidR="00142259" w:rsidRDefault="00142259" w:rsidP="00142259"/>
    <w:p w14:paraId="1E4D2B1C" w14:textId="7D0AE42A" w:rsidR="00142259" w:rsidRDefault="00142259" w:rsidP="00142259"/>
    <w:p w14:paraId="25E009CF" w14:textId="711BAD1D" w:rsidR="00142259" w:rsidRDefault="00142259" w:rsidP="00142259"/>
    <w:p w14:paraId="4DCD3868" w14:textId="5229C00E" w:rsidR="00142259" w:rsidRDefault="00142259" w:rsidP="00142259"/>
    <w:p w14:paraId="26B9AA76" w14:textId="1E6751C1" w:rsidR="00142259" w:rsidRDefault="00142259" w:rsidP="00142259"/>
    <w:p w14:paraId="7CB82C94" w14:textId="0FB14075" w:rsidR="00142259" w:rsidRDefault="00142259" w:rsidP="00142259"/>
    <w:p w14:paraId="1E0281D4" w14:textId="7649385D" w:rsidR="00142259" w:rsidRDefault="00142259" w:rsidP="00142259"/>
    <w:p w14:paraId="720450E7" w14:textId="3DE7E0F7" w:rsidR="00142259" w:rsidRDefault="00142259" w:rsidP="00142259"/>
    <w:p w14:paraId="03AE2FB6" w14:textId="7840D171" w:rsidR="00142259" w:rsidRDefault="00142259" w:rsidP="00142259"/>
    <w:p w14:paraId="36FBB146" w14:textId="71889562" w:rsidR="00142259" w:rsidRDefault="00142259" w:rsidP="00142259"/>
    <w:p w14:paraId="06690CE6" w14:textId="77777777" w:rsidR="000850F8" w:rsidRDefault="000850F8" w:rsidP="00142259"/>
    <w:p w14:paraId="07209A5E" w14:textId="77777777" w:rsidR="000850F8" w:rsidRDefault="000850F8" w:rsidP="00142259"/>
    <w:p w14:paraId="08CEAE37" w14:textId="77777777" w:rsidR="000850F8" w:rsidRDefault="000850F8" w:rsidP="00142259"/>
    <w:p w14:paraId="7BFE31F1" w14:textId="77777777" w:rsidR="000850F8" w:rsidRDefault="000850F8" w:rsidP="00142259"/>
    <w:p w14:paraId="61CEF312" w14:textId="77777777" w:rsidR="000850F8" w:rsidRDefault="000850F8" w:rsidP="00142259"/>
    <w:p w14:paraId="1FD7B30F" w14:textId="4959A90E" w:rsidR="00142259" w:rsidRDefault="00142259" w:rsidP="00142259"/>
    <w:p w14:paraId="0FB7565B" w14:textId="109DAB79" w:rsidR="00142259" w:rsidRDefault="00142259" w:rsidP="00142259"/>
    <w:p w14:paraId="0BC7F064" w14:textId="1ADA0BE9" w:rsidR="00142259" w:rsidRDefault="00142259" w:rsidP="00142259"/>
    <w:p w14:paraId="1AAE6C87" w14:textId="77777777" w:rsidR="0064518E" w:rsidRPr="00C959F8" w:rsidRDefault="00762C67" w:rsidP="00B62E0F">
      <w:pPr>
        <w:pStyle w:val="Balk3"/>
      </w:pPr>
      <w:r w:rsidRPr="00C959F8">
        <w:lastRenderedPageBreak/>
        <w:t>Üçüncü Yıl Güz Dönemi</w:t>
      </w:r>
      <w:bookmarkEnd w:id="149"/>
    </w:p>
    <w:p w14:paraId="30863037" w14:textId="77777777" w:rsidR="00762C67" w:rsidRDefault="00762C67" w:rsidP="00B62E0F">
      <w:pPr>
        <w:pStyle w:val="Balk3"/>
      </w:pPr>
      <w:bookmarkStart w:id="152" w:name="_Toc517951359"/>
      <w:r w:rsidRPr="00C959F8">
        <w:t>Zorunlu Dersler</w:t>
      </w:r>
      <w:bookmarkEnd w:id="152"/>
    </w:p>
    <w:p w14:paraId="5B4FD194" w14:textId="77777777" w:rsidR="000850F8" w:rsidRDefault="000850F8" w:rsidP="007F43F0">
      <w:pPr>
        <w:pStyle w:val="Balk2"/>
      </w:pPr>
      <w:bookmarkStart w:id="153" w:name="_Toc459385934"/>
      <w:bookmarkStart w:id="154" w:name="_Toc517951361"/>
    </w:p>
    <w:p w14:paraId="3EB73C08" w14:textId="1A3C4DD1" w:rsidR="000613AF" w:rsidRPr="00B62E0F" w:rsidRDefault="000613AF" w:rsidP="007F43F0">
      <w:pPr>
        <w:pStyle w:val="Balk2"/>
      </w:pPr>
      <w:r w:rsidRPr="00B62E0F">
        <w:t>HEF 3055 Kadın Sağlığı ve Hastalıkları Hemşireliği</w:t>
      </w:r>
      <w:bookmarkEnd w:id="153"/>
      <w:bookmarkEnd w:id="154"/>
    </w:p>
    <w:p w14:paraId="1686D84C" w14:textId="77777777" w:rsidR="00951388" w:rsidRPr="00F7136D" w:rsidRDefault="00951388"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670"/>
        <w:gridCol w:w="1401"/>
        <w:gridCol w:w="4784"/>
      </w:tblGrid>
      <w:tr w:rsidR="000613AF" w:rsidRPr="00F7136D" w14:paraId="25C7CE1E" w14:textId="77777777" w:rsidTr="00951388">
        <w:trPr>
          <w:trHeight w:val="227"/>
        </w:trPr>
        <w:tc>
          <w:tcPr>
            <w:tcW w:w="4567" w:type="dxa"/>
            <w:gridSpan w:val="3"/>
          </w:tcPr>
          <w:p w14:paraId="4E24A9D5" w14:textId="77777777" w:rsidR="000613AF" w:rsidRPr="00F7136D" w:rsidRDefault="000613AF" w:rsidP="00F7136D">
            <w:pPr>
              <w:rPr>
                <w:b/>
                <w:sz w:val="20"/>
                <w:szCs w:val="20"/>
                <w:lang w:val="en-GB"/>
              </w:rPr>
            </w:pPr>
            <w:r w:rsidRPr="00F7136D">
              <w:rPr>
                <w:b/>
                <w:sz w:val="20"/>
                <w:szCs w:val="20"/>
              </w:rPr>
              <w:t xml:space="preserve">Dersi Veren Birim(ler): </w:t>
            </w:r>
          </w:p>
        </w:tc>
        <w:tc>
          <w:tcPr>
            <w:tcW w:w="4784" w:type="dxa"/>
          </w:tcPr>
          <w:p w14:paraId="6F94427E" w14:textId="77777777" w:rsidR="000613AF" w:rsidRPr="00F7136D" w:rsidRDefault="000613AF" w:rsidP="00F7136D">
            <w:pPr>
              <w:rPr>
                <w:b/>
                <w:sz w:val="20"/>
                <w:szCs w:val="20"/>
                <w:lang w:val="en-GB"/>
              </w:rPr>
            </w:pPr>
            <w:r w:rsidRPr="00F7136D">
              <w:rPr>
                <w:b/>
                <w:sz w:val="20"/>
                <w:szCs w:val="20"/>
              </w:rPr>
              <w:t xml:space="preserve">Dersi Alan Birim(ler): </w:t>
            </w:r>
          </w:p>
        </w:tc>
      </w:tr>
      <w:tr w:rsidR="000613AF" w:rsidRPr="00F7136D" w14:paraId="3864B5E7" w14:textId="77777777" w:rsidTr="00951388">
        <w:trPr>
          <w:trHeight w:val="227"/>
        </w:trPr>
        <w:tc>
          <w:tcPr>
            <w:tcW w:w="4567" w:type="dxa"/>
            <w:gridSpan w:val="3"/>
          </w:tcPr>
          <w:p w14:paraId="7D3B0F90" w14:textId="77777777" w:rsidR="000613AF" w:rsidRPr="00F7136D" w:rsidRDefault="000613AF" w:rsidP="00F7136D">
            <w:pPr>
              <w:rPr>
                <w:sz w:val="20"/>
                <w:szCs w:val="20"/>
              </w:rPr>
            </w:pPr>
            <w:r w:rsidRPr="00F7136D">
              <w:rPr>
                <w:sz w:val="20"/>
                <w:szCs w:val="20"/>
              </w:rPr>
              <w:t xml:space="preserve">Dokuz Eylül Üniversitesi Hemşirelik Fakültesi </w:t>
            </w:r>
          </w:p>
        </w:tc>
        <w:tc>
          <w:tcPr>
            <w:tcW w:w="4784" w:type="dxa"/>
          </w:tcPr>
          <w:p w14:paraId="5DD11021" w14:textId="77777777" w:rsidR="000613AF" w:rsidRPr="00F7136D" w:rsidRDefault="000613AF" w:rsidP="00F7136D">
            <w:pPr>
              <w:rPr>
                <w:b/>
                <w:sz w:val="20"/>
                <w:szCs w:val="20"/>
              </w:rPr>
            </w:pPr>
            <w:r w:rsidRPr="00F7136D">
              <w:rPr>
                <w:sz w:val="20"/>
                <w:szCs w:val="20"/>
              </w:rPr>
              <w:t>Dokuz Eylül Üniversitesi Hemşirelik Fakültesi</w:t>
            </w:r>
          </w:p>
        </w:tc>
      </w:tr>
      <w:tr w:rsidR="000613AF" w:rsidRPr="00F7136D" w14:paraId="655AED4D" w14:textId="77777777" w:rsidTr="00951388">
        <w:trPr>
          <w:trHeight w:val="453"/>
        </w:trPr>
        <w:tc>
          <w:tcPr>
            <w:tcW w:w="4567" w:type="dxa"/>
            <w:gridSpan w:val="3"/>
          </w:tcPr>
          <w:p w14:paraId="0AA338B0" w14:textId="77777777" w:rsidR="000613AF" w:rsidRPr="00F7136D" w:rsidRDefault="000613AF" w:rsidP="00F7136D">
            <w:pPr>
              <w:rPr>
                <w:b/>
                <w:sz w:val="20"/>
                <w:szCs w:val="20"/>
              </w:rPr>
            </w:pPr>
            <w:r w:rsidRPr="00F7136D">
              <w:rPr>
                <w:b/>
                <w:sz w:val="20"/>
                <w:szCs w:val="20"/>
              </w:rPr>
              <w:t>Bölüm Adı:</w:t>
            </w:r>
            <w:r w:rsidRPr="00F7136D">
              <w:rPr>
                <w:sz w:val="20"/>
                <w:szCs w:val="20"/>
              </w:rPr>
              <w:t xml:space="preserve"> Hemşirelik</w:t>
            </w:r>
          </w:p>
        </w:tc>
        <w:tc>
          <w:tcPr>
            <w:tcW w:w="4784" w:type="dxa"/>
          </w:tcPr>
          <w:p w14:paraId="32C25C47" w14:textId="77777777" w:rsidR="000613AF" w:rsidRPr="00F7136D" w:rsidRDefault="000613AF" w:rsidP="00F7136D">
            <w:pPr>
              <w:rPr>
                <w:b/>
                <w:sz w:val="20"/>
                <w:szCs w:val="20"/>
              </w:rPr>
            </w:pPr>
            <w:r w:rsidRPr="00F7136D">
              <w:rPr>
                <w:b/>
                <w:sz w:val="20"/>
                <w:szCs w:val="20"/>
              </w:rPr>
              <w:t xml:space="preserve">Dersin Adı: </w:t>
            </w:r>
            <w:r w:rsidRPr="00F7136D">
              <w:rPr>
                <w:sz w:val="20"/>
                <w:szCs w:val="20"/>
              </w:rPr>
              <w:t>Kadın Sağlığı ve Hastalıkları Hemşireliği</w:t>
            </w:r>
          </w:p>
        </w:tc>
      </w:tr>
      <w:tr w:rsidR="000613AF" w:rsidRPr="00F7136D" w14:paraId="219BB5DA" w14:textId="77777777" w:rsidTr="00951388">
        <w:trPr>
          <w:trHeight w:val="227"/>
        </w:trPr>
        <w:tc>
          <w:tcPr>
            <w:tcW w:w="4567" w:type="dxa"/>
            <w:gridSpan w:val="3"/>
          </w:tcPr>
          <w:p w14:paraId="6C4E972F" w14:textId="77777777" w:rsidR="000613AF" w:rsidRPr="00F7136D" w:rsidRDefault="000613AF" w:rsidP="00F7136D">
            <w:pPr>
              <w:rPr>
                <w:b/>
                <w:sz w:val="20"/>
                <w:szCs w:val="20"/>
              </w:rPr>
            </w:pPr>
            <w:r w:rsidRPr="00F7136D">
              <w:rPr>
                <w:b/>
                <w:sz w:val="20"/>
                <w:szCs w:val="20"/>
              </w:rPr>
              <w:t xml:space="preserve">Dersin Düzeyi: </w:t>
            </w:r>
            <w:r w:rsidRPr="00F7136D">
              <w:rPr>
                <w:sz w:val="20"/>
                <w:szCs w:val="20"/>
              </w:rPr>
              <w:t xml:space="preserve"> Lisans</w:t>
            </w:r>
          </w:p>
        </w:tc>
        <w:tc>
          <w:tcPr>
            <w:tcW w:w="4784" w:type="dxa"/>
          </w:tcPr>
          <w:p w14:paraId="1E0ADBB7" w14:textId="77777777" w:rsidR="000613AF" w:rsidRPr="00F7136D" w:rsidRDefault="000613AF" w:rsidP="00F7136D">
            <w:pPr>
              <w:rPr>
                <w:sz w:val="20"/>
                <w:szCs w:val="20"/>
              </w:rPr>
            </w:pPr>
            <w:r w:rsidRPr="00F7136D">
              <w:rPr>
                <w:b/>
                <w:sz w:val="20"/>
                <w:szCs w:val="20"/>
              </w:rPr>
              <w:t>Dersin Kodu:</w:t>
            </w:r>
            <w:r w:rsidRPr="00F7136D">
              <w:rPr>
                <w:b/>
                <w:sz w:val="20"/>
                <w:szCs w:val="20"/>
              </w:rPr>
              <w:tab/>
            </w:r>
            <w:r w:rsidRPr="00F7136D">
              <w:rPr>
                <w:sz w:val="20"/>
                <w:szCs w:val="20"/>
              </w:rPr>
              <w:t>HEF 3055</w:t>
            </w:r>
          </w:p>
        </w:tc>
      </w:tr>
      <w:tr w:rsidR="000613AF" w:rsidRPr="00F7136D" w14:paraId="7E42E11C" w14:textId="77777777" w:rsidTr="00951388">
        <w:trPr>
          <w:trHeight w:val="227"/>
        </w:trPr>
        <w:tc>
          <w:tcPr>
            <w:tcW w:w="4567" w:type="dxa"/>
            <w:gridSpan w:val="3"/>
          </w:tcPr>
          <w:p w14:paraId="6D9C32C6" w14:textId="77777777" w:rsidR="000613AF" w:rsidRPr="00F7136D" w:rsidRDefault="000613AF" w:rsidP="00F7136D">
            <w:pPr>
              <w:rPr>
                <w:b/>
                <w:sz w:val="20"/>
                <w:szCs w:val="20"/>
              </w:rPr>
            </w:pPr>
            <w:r w:rsidRPr="00F7136D">
              <w:rPr>
                <w:b/>
                <w:color w:val="000000"/>
                <w:sz w:val="20"/>
                <w:szCs w:val="20"/>
              </w:rPr>
              <w:t xml:space="preserve">Formun Düzenlenme/Yenilenme Tarihi: </w:t>
            </w:r>
            <w:r w:rsidRPr="00F7136D">
              <w:rPr>
                <w:color w:val="000000"/>
                <w:sz w:val="20"/>
                <w:szCs w:val="20"/>
              </w:rPr>
              <w:t>16/05/2018</w:t>
            </w:r>
          </w:p>
        </w:tc>
        <w:tc>
          <w:tcPr>
            <w:tcW w:w="4784" w:type="dxa"/>
          </w:tcPr>
          <w:p w14:paraId="1C54DA2E" w14:textId="77777777" w:rsidR="000613AF" w:rsidRPr="00F7136D" w:rsidRDefault="000613AF" w:rsidP="00F7136D">
            <w:pPr>
              <w:rPr>
                <w:sz w:val="20"/>
                <w:szCs w:val="20"/>
              </w:rPr>
            </w:pPr>
            <w:r w:rsidRPr="00F7136D">
              <w:rPr>
                <w:b/>
                <w:sz w:val="20"/>
                <w:szCs w:val="20"/>
              </w:rPr>
              <w:t xml:space="preserve">Dersin Türü: </w:t>
            </w:r>
            <w:r w:rsidRPr="00F7136D">
              <w:rPr>
                <w:sz w:val="20"/>
                <w:szCs w:val="20"/>
              </w:rPr>
              <w:t>Zorunlu</w:t>
            </w:r>
          </w:p>
        </w:tc>
      </w:tr>
      <w:tr w:rsidR="000613AF" w:rsidRPr="00F7136D" w14:paraId="6A61FA9E" w14:textId="77777777" w:rsidTr="00951388">
        <w:trPr>
          <w:trHeight w:val="266"/>
        </w:trPr>
        <w:tc>
          <w:tcPr>
            <w:tcW w:w="4567" w:type="dxa"/>
            <w:gridSpan w:val="3"/>
          </w:tcPr>
          <w:p w14:paraId="66C2FD89" w14:textId="77777777" w:rsidR="000613AF" w:rsidRPr="00F7136D" w:rsidRDefault="000613AF" w:rsidP="00F7136D">
            <w:pPr>
              <w:rPr>
                <w:b/>
                <w:sz w:val="20"/>
                <w:szCs w:val="20"/>
              </w:rPr>
            </w:pPr>
            <w:r w:rsidRPr="00F7136D">
              <w:rPr>
                <w:b/>
                <w:sz w:val="20"/>
                <w:szCs w:val="20"/>
              </w:rPr>
              <w:t xml:space="preserve">Dersin Öğretim Dili: </w:t>
            </w:r>
            <w:r w:rsidRPr="00F7136D">
              <w:rPr>
                <w:sz w:val="20"/>
                <w:szCs w:val="20"/>
              </w:rPr>
              <w:t>Türkçe</w:t>
            </w:r>
          </w:p>
        </w:tc>
        <w:tc>
          <w:tcPr>
            <w:tcW w:w="4784" w:type="dxa"/>
          </w:tcPr>
          <w:p w14:paraId="61854F1A" w14:textId="77777777" w:rsidR="000613AF" w:rsidRPr="00F7136D" w:rsidRDefault="000613AF" w:rsidP="00F7136D">
            <w:pPr>
              <w:rPr>
                <w:b/>
                <w:sz w:val="20"/>
                <w:szCs w:val="20"/>
              </w:rPr>
            </w:pPr>
            <w:r w:rsidRPr="00F7136D">
              <w:rPr>
                <w:b/>
                <w:sz w:val="20"/>
                <w:szCs w:val="20"/>
              </w:rPr>
              <w:t xml:space="preserve">Dersin Öğretim Üyesi/Üyeleri: </w:t>
            </w:r>
          </w:p>
          <w:p w14:paraId="52388C95" w14:textId="77777777" w:rsidR="000613AF" w:rsidRPr="00F7136D" w:rsidRDefault="000613AF" w:rsidP="00F7136D">
            <w:pPr>
              <w:rPr>
                <w:sz w:val="20"/>
                <w:szCs w:val="20"/>
              </w:rPr>
            </w:pPr>
            <w:r w:rsidRPr="00F7136D">
              <w:rPr>
                <w:sz w:val="20"/>
                <w:szCs w:val="20"/>
              </w:rPr>
              <w:t>Prof. Dr. Hülya OKUMUŞ</w:t>
            </w:r>
          </w:p>
          <w:p w14:paraId="5E761ECC" w14:textId="77777777" w:rsidR="000613AF" w:rsidRPr="00F7136D" w:rsidRDefault="000613AF" w:rsidP="00F7136D">
            <w:pPr>
              <w:rPr>
                <w:sz w:val="20"/>
                <w:szCs w:val="20"/>
              </w:rPr>
            </w:pPr>
            <w:r w:rsidRPr="00F7136D">
              <w:rPr>
                <w:sz w:val="20"/>
                <w:szCs w:val="20"/>
              </w:rPr>
              <w:t>Doç.Dr. Merlinda ALUŞ TOKAT</w:t>
            </w:r>
          </w:p>
          <w:p w14:paraId="74885CCF" w14:textId="77777777" w:rsidR="000613AF" w:rsidRPr="00F7136D" w:rsidRDefault="000613AF" w:rsidP="00F7136D">
            <w:pPr>
              <w:rPr>
                <w:sz w:val="20"/>
                <w:szCs w:val="20"/>
              </w:rPr>
            </w:pPr>
            <w:r w:rsidRPr="00F7136D">
              <w:rPr>
                <w:sz w:val="20"/>
                <w:szCs w:val="20"/>
              </w:rPr>
              <w:t>Dr. Öğretim Üyesi Dilek BİLGİÇ</w:t>
            </w:r>
          </w:p>
          <w:p w14:paraId="2E5D7633" w14:textId="77777777" w:rsidR="000613AF" w:rsidRPr="00F7136D" w:rsidRDefault="000613AF" w:rsidP="00F7136D">
            <w:pPr>
              <w:rPr>
                <w:color w:val="000000"/>
                <w:sz w:val="20"/>
                <w:szCs w:val="20"/>
              </w:rPr>
            </w:pPr>
            <w:r w:rsidRPr="00F7136D">
              <w:rPr>
                <w:color w:val="000000"/>
                <w:sz w:val="20"/>
                <w:szCs w:val="20"/>
              </w:rPr>
              <w:t>Dr. Öğretim Üyesi Hande YAĞCAN</w:t>
            </w:r>
          </w:p>
          <w:p w14:paraId="528C45E3" w14:textId="77777777" w:rsidR="000613AF" w:rsidRPr="00F7136D" w:rsidRDefault="000613AF" w:rsidP="00F7136D">
            <w:pPr>
              <w:rPr>
                <w:b/>
                <w:sz w:val="20"/>
                <w:szCs w:val="20"/>
              </w:rPr>
            </w:pPr>
            <w:r w:rsidRPr="00F7136D">
              <w:rPr>
                <w:color w:val="000000"/>
                <w:sz w:val="20"/>
                <w:szCs w:val="20"/>
              </w:rPr>
              <w:t>Öğr. Gör. Dr. Özlem ÇİÇEK</w:t>
            </w:r>
          </w:p>
        </w:tc>
      </w:tr>
      <w:tr w:rsidR="000613AF" w:rsidRPr="00F7136D" w14:paraId="0D86198D" w14:textId="77777777" w:rsidTr="00951388">
        <w:trPr>
          <w:trHeight w:val="921"/>
        </w:trPr>
        <w:tc>
          <w:tcPr>
            <w:tcW w:w="4567" w:type="dxa"/>
            <w:gridSpan w:val="3"/>
          </w:tcPr>
          <w:p w14:paraId="4BD8617B" w14:textId="77777777" w:rsidR="000613AF" w:rsidRPr="00F7136D" w:rsidRDefault="000613AF" w:rsidP="00F7136D">
            <w:pPr>
              <w:rPr>
                <w:b/>
                <w:sz w:val="20"/>
                <w:szCs w:val="20"/>
              </w:rPr>
            </w:pPr>
            <w:r w:rsidRPr="00F7136D">
              <w:rPr>
                <w:b/>
                <w:sz w:val="20"/>
                <w:szCs w:val="20"/>
              </w:rPr>
              <w:t xml:space="preserve">Dersin Önkoşulu: </w:t>
            </w:r>
            <w:r w:rsidRPr="00F7136D">
              <w:rPr>
                <w:sz w:val="20"/>
                <w:szCs w:val="20"/>
              </w:rPr>
              <w:t>(Dersin kodunu yazınız)</w:t>
            </w:r>
          </w:p>
          <w:p w14:paraId="47207C9B" w14:textId="77777777" w:rsidR="000613AF" w:rsidRPr="00F7136D" w:rsidRDefault="000613AF" w:rsidP="00F7136D">
            <w:pPr>
              <w:rPr>
                <w:sz w:val="20"/>
                <w:szCs w:val="20"/>
              </w:rPr>
            </w:pPr>
            <w:r w:rsidRPr="00F7136D">
              <w:rPr>
                <w:sz w:val="20"/>
                <w:szCs w:val="20"/>
              </w:rPr>
              <w:t>- Hemşirelik Esasları</w:t>
            </w:r>
          </w:p>
          <w:p w14:paraId="445926BE" w14:textId="77777777" w:rsidR="000613AF" w:rsidRPr="00F7136D" w:rsidRDefault="000613AF" w:rsidP="00F7136D">
            <w:pPr>
              <w:rPr>
                <w:sz w:val="20"/>
                <w:szCs w:val="20"/>
              </w:rPr>
            </w:pPr>
            <w:r w:rsidRPr="00F7136D">
              <w:rPr>
                <w:sz w:val="20"/>
                <w:szCs w:val="20"/>
              </w:rPr>
              <w:t>-HEF 2036 İç Hastalıkları Hemşireliği</w:t>
            </w:r>
          </w:p>
          <w:p w14:paraId="2B301819" w14:textId="77777777" w:rsidR="000613AF" w:rsidRPr="00F7136D" w:rsidRDefault="000613AF" w:rsidP="00F7136D">
            <w:pPr>
              <w:rPr>
                <w:color w:val="FF0000"/>
                <w:sz w:val="20"/>
                <w:szCs w:val="20"/>
              </w:rPr>
            </w:pPr>
            <w:r w:rsidRPr="00F7136D">
              <w:rPr>
                <w:sz w:val="20"/>
                <w:szCs w:val="20"/>
              </w:rPr>
              <w:t>-HEF 2038 Cerrahi Hastalıkları Hemşireliği</w:t>
            </w:r>
          </w:p>
        </w:tc>
        <w:tc>
          <w:tcPr>
            <w:tcW w:w="4784" w:type="dxa"/>
          </w:tcPr>
          <w:p w14:paraId="6F193F16" w14:textId="77777777" w:rsidR="000613AF" w:rsidRPr="00F7136D" w:rsidRDefault="000613AF" w:rsidP="00F7136D">
            <w:pPr>
              <w:rPr>
                <w:b/>
                <w:sz w:val="20"/>
                <w:szCs w:val="20"/>
              </w:rPr>
            </w:pPr>
            <w:r w:rsidRPr="00F7136D">
              <w:rPr>
                <w:b/>
                <w:sz w:val="20"/>
                <w:szCs w:val="20"/>
              </w:rPr>
              <w:t>Önkoşul Olduğu Ders:</w:t>
            </w:r>
            <w:r w:rsidRPr="00F7136D">
              <w:rPr>
                <w:sz w:val="20"/>
                <w:szCs w:val="20"/>
              </w:rPr>
              <w:t xml:space="preserve"> </w:t>
            </w:r>
          </w:p>
          <w:p w14:paraId="36961E30" w14:textId="77777777" w:rsidR="000613AF" w:rsidRPr="00F7136D" w:rsidRDefault="000613AF" w:rsidP="00F7136D">
            <w:pPr>
              <w:rPr>
                <w:b/>
                <w:sz w:val="20"/>
                <w:szCs w:val="20"/>
              </w:rPr>
            </w:pPr>
            <w:r w:rsidRPr="00F7136D">
              <w:rPr>
                <w:sz w:val="20"/>
                <w:szCs w:val="20"/>
              </w:rPr>
              <w:t>- HEF4058Hemşirelikte Yönetim</w:t>
            </w:r>
          </w:p>
          <w:p w14:paraId="3810E032" w14:textId="77777777" w:rsidR="000613AF" w:rsidRPr="00F7136D" w:rsidRDefault="000613AF" w:rsidP="00F7136D">
            <w:pPr>
              <w:rPr>
                <w:sz w:val="20"/>
                <w:szCs w:val="20"/>
              </w:rPr>
            </w:pPr>
            <w:r w:rsidRPr="00F7136D">
              <w:rPr>
                <w:sz w:val="20"/>
                <w:szCs w:val="20"/>
              </w:rPr>
              <w:t>-HEF4055 Hemşirelikte Bakım Yönetimi I</w:t>
            </w:r>
          </w:p>
          <w:p w14:paraId="7A759FF3" w14:textId="77777777" w:rsidR="000613AF" w:rsidRPr="00F7136D" w:rsidRDefault="000613AF" w:rsidP="00F7136D">
            <w:pPr>
              <w:rPr>
                <w:color w:val="FF0000"/>
                <w:sz w:val="20"/>
                <w:szCs w:val="20"/>
              </w:rPr>
            </w:pPr>
            <w:r w:rsidRPr="00F7136D">
              <w:rPr>
                <w:sz w:val="20"/>
                <w:szCs w:val="20"/>
              </w:rPr>
              <w:t>-HEF4056 Hemşirelikte Bakım Yönetimi II</w:t>
            </w:r>
          </w:p>
        </w:tc>
      </w:tr>
      <w:tr w:rsidR="000613AF" w:rsidRPr="00F7136D" w14:paraId="2EB04AF5" w14:textId="77777777" w:rsidTr="00951388">
        <w:trPr>
          <w:trHeight w:val="453"/>
        </w:trPr>
        <w:tc>
          <w:tcPr>
            <w:tcW w:w="4567" w:type="dxa"/>
            <w:gridSpan w:val="3"/>
          </w:tcPr>
          <w:p w14:paraId="6C8EFBD4" w14:textId="77777777" w:rsidR="000613AF" w:rsidRPr="00F7136D" w:rsidRDefault="000613AF" w:rsidP="00F7136D">
            <w:pPr>
              <w:rPr>
                <w:b/>
                <w:sz w:val="20"/>
                <w:szCs w:val="20"/>
              </w:rPr>
            </w:pPr>
            <w:r w:rsidRPr="00F7136D">
              <w:rPr>
                <w:b/>
                <w:sz w:val="20"/>
                <w:szCs w:val="20"/>
              </w:rPr>
              <w:t xml:space="preserve">Haftalık Ders Saati: </w:t>
            </w:r>
            <w:r w:rsidRPr="00F7136D">
              <w:rPr>
                <w:sz w:val="20"/>
                <w:szCs w:val="20"/>
                <w:lang w:val="en-GB"/>
              </w:rPr>
              <w:t>11</w:t>
            </w:r>
          </w:p>
        </w:tc>
        <w:tc>
          <w:tcPr>
            <w:tcW w:w="4784" w:type="dxa"/>
          </w:tcPr>
          <w:p w14:paraId="445FEA67" w14:textId="77777777" w:rsidR="000613AF" w:rsidRPr="00F7136D" w:rsidRDefault="000613AF" w:rsidP="00F7136D">
            <w:pPr>
              <w:rPr>
                <w:b/>
                <w:sz w:val="20"/>
                <w:szCs w:val="20"/>
                <w:lang w:val="en-GB"/>
              </w:rPr>
            </w:pPr>
            <w:r w:rsidRPr="00F7136D">
              <w:rPr>
                <w:b/>
                <w:color w:val="000000"/>
                <w:sz w:val="20"/>
                <w:szCs w:val="20"/>
              </w:rPr>
              <w:t xml:space="preserve">Ders Koordinatörü (Ders girişlerinden sorumlu olan kişi):      </w:t>
            </w:r>
            <w:r w:rsidRPr="00F7136D">
              <w:rPr>
                <w:color w:val="000000"/>
                <w:sz w:val="20"/>
                <w:szCs w:val="20"/>
              </w:rPr>
              <w:t>Dr. Öğretim Üyesi Hande YAĞCAN</w:t>
            </w:r>
          </w:p>
        </w:tc>
      </w:tr>
      <w:tr w:rsidR="000613AF" w:rsidRPr="00F7136D" w14:paraId="55190D7B" w14:textId="77777777" w:rsidTr="00951388">
        <w:trPr>
          <w:trHeight w:val="227"/>
        </w:trPr>
        <w:tc>
          <w:tcPr>
            <w:tcW w:w="1496" w:type="dxa"/>
          </w:tcPr>
          <w:p w14:paraId="3C38752B" w14:textId="77777777" w:rsidR="000613AF" w:rsidRPr="00F7136D" w:rsidRDefault="000613AF" w:rsidP="00F7136D">
            <w:pPr>
              <w:rPr>
                <w:sz w:val="20"/>
                <w:szCs w:val="20"/>
              </w:rPr>
            </w:pPr>
            <w:r w:rsidRPr="00F7136D">
              <w:rPr>
                <w:sz w:val="20"/>
                <w:szCs w:val="20"/>
              </w:rPr>
              <w:t>Teori</w:t>
            </w:r>
          </w:p>
        </w:tc>
        <w:tc>
          <w:tcPr>
            <w:tcW w:w="1670" w:type="dxa"/>
          </w:tcPr>
          <w:p w14:paraId="5CF3B621" w14:textId="77777777" w:rsidR="000613AF" w:rsidRPr="00F7136D" w:rsidRDefault="000613AF" w:rsidP="00F7136D">
            <w:pPr>
              <w:rPr>
                <w:b/>
                <w:sz w:val="20"/>
                <w:szCs w:val="20"/>
              </w:rPr>
            </w:pPr>
            <w:r w:rsidRPr="00F7136D">
              <w:rPr>
                <w:sz w:val="20"/>
                <w:szCs w:val="20"/>
              </w:rPr>
              <w:t>Uygulama</w:t>
            </w:r>
          </w:p>
        </w:tc>
        <w:tc>
          <w:tcPr>
            <w:tcW w:w="1401" w:type="dxa"/>
          </w:tcPr>
          <w:p w14:paraId="0C9F0315" w14:textId="77777777" w:rsidR="000613AF" w:rsidRPr="00F7136D" w:rsidRDefault="000613AF" w:rsidP="00F7136D">
            <w:pPr>
              <w:rPr>
                <w:sz w:val="20"/>
                <w:szCs w:val="20"/>
              </w:rPr>
            </w:pPr>
            <w:r w:rsidRPr="00F7136D">
              <w:rPr>
                <w:sz w:val="20"/>
                <w:szCs w:val="20"/>
              </w:rPr>
              <w:t>Laboratuvar</w:t>
            </w:r>
          </w:p>
        </w:tc>
        <w:tc>
          <w:tcPr>
            <w:tcW w:w="4784" w:type="dxa"/>
          </w:tcPr>
          <w:p w14:paraId="4B45F01B" w14:textId="77777777" w:rsidR="000613AF" w:rsidRPr="00F7136D" w:rsidRDefault="000613AF" w:rsidP="00F7136D">
            <w:pPr>
              <w:rPr>
                <w:b/>
                <w:sz w:val="20"/>
                <w:szCs w:val="20"/>
              </w:rPr>
            </w:pPr>
            <w:r w:rsidRPr="00F7136D">
              <w:rPr>
                <w:b/>
                <w:sz w:val="20"/>
                <w:szCs w:val="20"/>
              </w:rPr>
              <w:t>Dersin Ulusal Kredisi: 8</w:t>
            </w:r>
          </w:p>
        </w:tc>
      </w:tr>
      <w:tr w:rsidR="000613AF" w:rsidRPr="00F7136D" w14:paraId="1AC46AE3" w14:textId="77777777" w:rsidTr="00951388">
        <w:trPr>
          <w:trHeight w:val="242"/>
        </w:trPr>
        <w:tc>
          <w:tcPr>
            <w:tcW w:w="1496" w:type="dxa"/>
          </w:tcPr>
          <w:p w14:paraId="3D270113" w14:textId="77777777" w:rsidR="000613AF" w:rsidRPr="00F7136D" w:rsidRDefault="000613AF" w:rsidP="00F7136D">
            <w:pPr>
              <w:rPr>
                <w:sz w:val="20"/>
                <w:szCs w:val="20"/>
              </w:rPr>
            </w:pPr>
            <w:r w:rsidRPr="00F7136D">
              <w:rPr>
                <w:sz w:val="20"/>
                <w:szCs w:val="20"/>
              </w:rPr>
              <w:t>5</w:t>
            </w:r>
          </w:p>
        </w:tc>
        <w:tc>
          <w:tcPr>
            <w:tcW w:w="1670" w:type="dxa"/>
          </w:tcPr>
          <w:p w14:paraId="1C610421" w14:textId="77777777" w:rsidR="000613AF" w:rsidRPr="00F7136D" w:rsidRDefault="000613AF" w:rsidP="00F7136D">
            <w:pPr>
              <w:rPr>
                <w:sz w:val="20"/>
                <w:szCs w:val="20"/>
              </w:rPr>
            </w:pPr>
            <w:r w:rsidRPr="00F7136D">
              <w:rPr>
                <w:sz w:val="20"/>
                <w:szCs w:val="20"/>
              </w:rPr>
              <w:t>6</w:t>
            </w:r>
          </w:p>
        </w:tc>
        <w:tc>
          <w:tcPr>
            <w:tcW w:w="1401" w:type="dxa"/>
          </w:tcPr>
          <w:p w14:paraId="50E831BD" w14:textId="77777777" w:rsidR="000613AF" w:rsidRPr="00F7136D" w:rsidRDefault="000613AF" w:rsidP="00F7136D">
            <w:pPr>
              <w:rPr>
                <w:sz w:val="20"/>
                <w:szCs w:val="20"/>
              </w:rPr>
            </w:pPr>
            <w:r w:rsidRPr="00F7136D">
              <w:rPr>
                <w:sz w:val="20"/>
                <w:szCs w:val="20"/>
              </w:rPr>
              <w:t>-</w:t>
            </w:r>
          </w:p>
        </w:tc>
        <w:tc>
          <w:tcPr>
            <w:tcW w:w="4784" w:type="dxa"/>
          </w:tcPr>
          <w:p w14:paraId="76C911FF" w14:textId="77777777" w:rsidR="000613AF" w:rsidRPr="00F7136D" w:rsidRDefault="000613AF" w:rsidP="00F7136D">
            <w:pPr>
              <w:rPr>
                <w:b/>
                <w:sz w:val="20"/>
                <w:szCs w:val="20"/>
              </w:rPr>
            </w:pPr>
            <w:r w:rsidRPr="00F7136D">
              <w:rPr>
                <w:b/>
                <w:sz w:val="20"/>
                <w:szCs w:val="20"/>
              </w:rPr>
              <w:t>Dersin AKTS Kredisi:13</w:t>
            </w:r>
          </w:p>
        </w:tc>
      </w:tr>
    </w:tbl>
    <w:p w14:paraId="7C4534B1" w14:textId="77777777" w:rsidR="000613AF" w:rsidRPr="00F7136D" w:rsidRDefault="000613AF" w:rsidP="00F7136D">
      <w:pPr>
        <w:jc w:val="center"/>
        <w:rPr>
          <w:sz w:val="20"/>
          <w:szCs w:val="20"/>
          <w:lang w:val="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0613AF" w:rsidRPr="00F7136D" w14:paraId="4C8403C0" w14:textId="77777777" w:rsidTr="00951388">
        <w:trPr>
          <w:trHeight w:val="764"/>
        </w:trPr>
        <w:tc>
          <w:tcPr>
            <w:tcW w:w="9318" w:type="dxa"/>
          </w:tcPr>
          <w:p w14:paraId="06036D47" w14:textId="77777777" w:rsidR="000613AF" w:rsidRPr="00F7136D" w:rsidRDefault="000613AF" w:rsidP="00F7136D">
            <w:pPr>
              <w:tabs>
                <w:tab w:val="left" w:pos="2268"/>
                <w:tab w:val="left" w:pos="2410"/>
                <w:tab w:val="left" w:leader="dot" w:pos="7655"/>
              </w:tabs>
              <w:rPr>
                <w:sz w:val="20"/>
                <w:szCs w:val="20"/>
              </w:rPr>
            </w:pPr>
            <w:r w:rsidRPr="00F7136D">
              <w:rPr>
                <w:b/>
                <w:sz w:val="20"/>
                <w:szCs w:val="20"/>
              </w:rPr>
              <w:t>Dersin Amacı:</w:t>
            </w:r>
            <w:r w:rsidRPr="00F7136D">
              <w:rPr>
                <w:sz w:val="20"/>
                <w:szCs w:val="20"/>
              </w:rPr>
              <w:t xml:space="preserve"> </w:t>
            </w:r>
            <w:r w:rsidRPr="00F7136D">
              <w:rPr>
                <w:b/>
                <w:sz w:val="20"/>
                <w:szCs w:val="20"/>
              </w:rPr>
              <w:t>:</w:t>
            </w:r>
            <w:r w:rsidRPr="00F7136D">
              <w:rPr>
                <w:sz w:val="20"/>
                <w:szCs w:val="20"/>
              </w:rPr>
              <w:t xml:space="preserve"> Bu ders öğrencilerin, kadın sağlığı sorunlarını kavrayabilmelerini, bu sorunların çözümüne yönelik kanıta dayalı hemşirelik bakımını planlayıp uygulayabilmelerini ve sonuçlarını değerlendirebilmelerini amaçlamaktadır. </w:t>
            </w:r>
          </w:p>
        </w:tc>
      </w:tr>
      <w:tr w:rsidR="000613AF" w:rsidRPr="00F7136D" w14:paraId="4D40F5A5" w14:textId="77777777" w:rsidTr="000850F8">
        <w:trPr>
          <w:trHeight w:val="1796"/>
        </w:trPr>
        <w:tc>
          <w:tcPr>
            <w:tcW w:w="9318" w:type="dxa"/>
          </w:tcPr>
          <w:p w14:paraId="7F90B71C" w14:textId="4882043D"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1.</w:t>
            </w:r>
            <w:r w:rsidRPr="00F7136D">
              <w:rPr>
                <w:sz w:val="20"/>
                <w:szCs w:val="20"/>
              </w:rPr>
              <w:t xml:space="preserve"> Türkiye ve Dünya’da üreme sağlığı sorunlarını tartışır</w:t>
            </w:r>
          </w:p>
          <w:p w14:paraId="6DCDAF9F" w14:textId="11462EFE"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2.</w:t>
            </w:r>
            <w:r w:rsidRPr="00F7136D">
              <w:rPr>
                <w:sz w:val="20"/>
                <w:szCs w:val="20"/>
              </w:rPr>
              <w:t xml:space="preserve"> Kadın sağlığında yer alan kavram ve kuramları bilir</w:t>
            </w:r>
          </w:p>
          <w:p w14:paraId="06D749BF" w14:textId="49601FB5"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3.</w:t>
            </w:r>
            <w:r w:rsidRPr="00F7136D">
              <w:rPr>
                <w:sz w:val="20"/>
                <w:szCs w:val="20"/>
              </w:rPr>
              <w:t xml:space="preserve"> Kadın sağlığına ilişkin etik ve yasal sorunları tartışır</w:t>
            </w:r>
          </w:p>
          <w:p w14:paraId="0C34D5EB" w14:textId="062BD841"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4.</w:t>
            </w:r>
            <w:r w:rsidRPr="00F7136D">
              <w:rPr>
                <w:sz w:val="20"/>
                <w:szCs w:val="20"/>
              </w:rPr>
              <w:t xml:space="preserve"> Üreme sağlığı sorunlarını önleme, geliştirme ve rehabilite etmek için kanıta dayalı hemşirelik bakımı uygular</w:t>
            </w:r>
          </w:p>
          <w:p w14:paraId="61FF4E51" w14:textId="1B1347E1" w:rsidR="000613AF" w:rsidRPr="00F7136D" w:rsidRDefault="000613AF" w:rsidP="00F7136D">
            <w:pPr>
              <w:rPr>
                <w:sz w:val="20"/>
                <w:szCs w:val="20"/>
              </w:rPr>
            </w:pPr>
            <w:r w:rsidRPr="00F7136D">
              <w:rPr>
                <w:b/>
                <w:sz w:val="20"/>
                <w:szCs w:val="20"/>
              </w:rPr>
              <w:t>ÖK</w:t>
            </w:r>
            <w:r w:rsidR="00240E8F">
              <w:rPr>
                <w:b/>
                <w:sz w:val="20"/>
                <w:szCs w:val="20"/>
              </w:rPr>
              <w:t xml:space="preserve"> </w:t>
            </w:r>
            <w:r w:rsidRPr="00F7136D">
              <w:rPr>
                <w:b/>
                <w:sz w:val="20"/>
                <w:szCs w:val="20"/>
              </w:rPr>
              <w:t>5.</w:t>
            </w:r>
            <w:r w:rsidRPr="00F7136D">
              <w:rPr>
                <w:sz w:val="20"/>
                <w:szCs w:val="20"/>
              </w:rPr>
              <w:t xml:space="preserve"> Gebelik, doğum ve doğum sonu dönemde aileye kanıta dayalı bakım verir</w:t>
            </w:r>
          </w:p>
          <w:p w14:paraId="1A6C713D" w14:textId="5663828B" w:rsidR="000613AF" w:rsidRPr="00F7136D" w:rsidRDefault="000613AF" w:rsidP="00F7136D">
            <w:pPr>
              <w:rPr>
                <w:b/>
                <w:sz w:val="20"/>
                <w:szCs w:val="20"/>
                <w:lang w:val="en-GB"/>
              </w:rPr>
            </w:pPr>
            <w:r w:rsidRPr="00F7136D">
              <w:rPr>
                <w:b/>
                <w:sz w:val="20"/>
                <w:szCs w:val="20"/>
              </w:rPr>
              <w:t>ÖK</w:t>
            </w:r>
            <w:r w:rsidR="00240E8F">
              <w:rPr>
                <w:b/>
                <w:sz w:val="20"/>
                <w:szCs w:val="20"/>
              </w:rPr>
              <w:t xml:space="preserve"> </w:t>
            </w:r>
            <w:r w:rsidRPr="00F7136D">
              <w:rPr>
                <w:b/>
                <w:sz w:val="20"/>
                <w:szCs w:val="20"/>
              </w:rPr>
              <w:t>6.</w:t>
            </w:r>
            <w:r w:rsidRPr="00F7136D">
              <w:rPr>
                <w:sz w:val="20"/>
                <w:szCs w:val="20"/>
              </w:rPr>
              <w:t xml:space="preserve"> Jinekolojik sorunları önleme, erken tanılama, tedavi ve rehabilitasyonda kanıta dayalı hemşirelik bakımı sunar</w:t>
            </w:r>
          </w:p>
        </w:tc>
      </w:tr>
    </w:tbl>
    <w:p w14:paraId="501C9587" w14:textId="77777777" w:rsidR="000613AF" w:rsidRPr="00F7136D" w:rsidRDefault="000613AF" w:rsidP="00F7136D">
      <w:pPr>
        <w:jc w:val="center"/>
        <w:rPr>
          <w:sz w:val="20"/>
          <w:szCs w:val="20"/>
          <w:lang w:val="en-GB"/>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0613AF" w:rsidRPr="00F7136D" w14:paraId="1B1C5318" w14:textId="77777777" w:rsidTr="00951388">
        <w:trPr>
          <w:trHeight w:val="1480"/>
        </w:trPr>
        <w:tc>
          <w:tcPr>
            <w:tcW w:w="9333" w:type="dxa"/>
          </w:tcPr>
          <w:p w14:paraId="73A14D08" w14:textId="77777777" w:rsidR="000613AF" w:rsidRPr="00F7136D" w:rsidRDefault="000613AF" w:rsidP="00F7136D">
            <w:pPr>
              <w:rPr>
                <w:b/>
                <w:color w:val="000080"/>
                <w:sz w:val="20"/>
                <w:szCs w:val="20"/>
              </w:rPr>
            </w:pPr>
            <w:r w:rsidRPr="00F7136D">
              <w:rPr>
                <w:b/>
                <w:sz w:val="20"/>
                <w:szCs w:val="20"/>
              </w:rPr>
              <w:t xml:space="preserve">Öğrenme ve Öğretme Yöntemleri:  </w:t>
            </w:r>
          </w:p>
          <w:p w14:paraId="0E1528D1" w14:textId="77777777" w:rsidR="000613AF" w:rsidRPr="00F7136D" w:rsidRDefault="000613AF" w:rsidP="00F7136D">
            <w:pPr>
              <w:rPr>
                <w:sz w:val="20"/>
                <w:szCs w:val="20"/>
              </w:rPr>
            </w:pPr>
            <w:r w:rsidRPr="00F7136D">
              <w:rPr>
                <w:sz w:val="20"/>
                <w:szCs w:val="20"/>
              </w:rPr>
              <w:t xml:space="preserve">Sunum                                 </w:t>
            </w:r>
          </w:p>
          <w:p w14:paraId="5CCB859C" w14:textId="77777777" w:rsidR="000613AF" w:rsidRPr="00F7136D" w:rsidRDefault="000613AF" w:rsidP="00F7136D">
            <w:pPr>
              <w:rPr>
                <w:sz w:val="20"/>
                <w:szCs w:val="20"/>
              </w:rPr>
            </w:pPr>
            <w:r w:rsidRPr="00F7136D">
              <w:rPr>
                <w:sz w:val="20"/>
                <w:szCs w:val="20"/>
              </w:rPr>
              <w:t>Beyin fırtınası</w:t>
            </w:r>
          </w:p>
          <w:p w14:paraId="06D1878B" w14:textId="77777777" w:rsidR="000613AF" w:rsidRPr="00F7136D" w:rsidRDefault="000613AF" w:rsidP="00F7136D">
            <w:pPr>
              <w:rPr>
                <w:sz w:val="20"/>
                <w:szCs w:val="20"/>
              </w:rPr>
            </w:pPr>
            <w:r w:rsidRPr="00F7136D">
              <w:rPr>
                <w:sz w:val="20"/>
                <w:szCs w:val="20"/>
              </w:rPr>
              <w:t>Probleme Dayalı Öğrenme</w:t>
            </w:r>
          </w:p>
          <w:p w14:paraId="2F49991E" w14:textId="77777777" w:rsidR="000613AF" w:rsidRPr="00F7136D" w:rsidRDefault="000613AF" w:rsidP="00F7136D">
            <w:pPr>
              <w:rPr>
                <w:sz w:val="20"/>
                <w:szCs w:val="20"/>
              </w:rPr>
            </w:pPr>
            <w:r w:rsidRPr="00F7136D">
              <w:rPr>
                <w:sz w:val="20"/>
                <w:szCs w:val="20"/>
              </w:rPr>
              <w:t>Vaka Tartışması</w:t>
            </w:r>
          </w:p>
          <w:p w14:paraId="3583E186" w14:textId="77777777" w:rsidR="000613AF" w:rsidRPr="00F7136D" w:rsidRDefault="000613AF" w:rsidP="00F7136D">
            <w:pPr>
              <w:rPr>
                <w:sz w:val="20"/>
                <w:szCs w:val="20"/>
              </w:rPr>
            </w:pPr>
            <w:r w:rsidRPr="00F7136D">
              <w:rPr>
                <w:sz w:val="20"/>
                <w:szCs w:val="20"/>
              </w:rPr>
              <w:t>Soru yanıt</w:t>
            </w:r>
          </w:p>
          <w:p w14:paraId="1F6FB26A" w14:textId="77777777" w:rsidR="000613AF" w:rsidRPr="00F7136D" w:rsidRDefault="000613AF" w:rsidP="00F7136D">
            <w:pPr>
              <w:tabs>
                <w:tab w:val="left" w:pos="0"/>
              </w:tabs>
              <w:ind w:right="-360"/>
              <w:rPr>
                <w:sz w:val="20"/>
                <w:szCs w:val="20"/>
                <w:lang w:val="en-GB"/>
              </w:rPr>
            </w:pPr>
            <w:r w:rsidRPr="00F7136D">
              <w:rPr>
                <w:sz w:val="20"/>
                <w:szCs w:val="20"/>
                <w:lang w:val="en-US"/>
              </w:rPr>
              <w:t>Rol-play</w:t>
            </w:r>
          </w:p>
        </w:tc>
      </w:tr>
    </w:tbl>
    <w:p w14:paraId="28AC773E" w14:textId="77777777" w:rsidR="000613AF" w:rsidRPr="00F7136D" w:rsidRDefault="000613AF" w:rsidP="00F7136D">
      <w:pPr>
        <w:jc w:val="center"/>
        <w:rPr>
          <w:sz w:val="20"/>
          <w:szCs w:val="20"/>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13"/>
        <w:gridCol w:w="3103"/>
      </w:tblGrid>
      <w:tr w:rsidR="000613AF" w:rsidRPr="005D0CDC" w14:paraId="57D9769A" w14:textId="77777777" w:rsidTr="00951388">
        <w:trPr>
          <w:trHeight w:val="142"/>
        </w:trPr>
        <w:tc>
          <w:tcPr>
            <w:tcW w:w="9348" w:type="dxa"/>
            <w:gridSpan w:val="3"/>
          </w:tcPr>
          <w:p w14:paraId="7B674FD9" w14:textId="77777777" w:rsidR="000613AF" w:rsidRPr="005D0CDC" w:rsidRDefault="000613AF" w:rsidP="00F7136D">
            <w:pPr>
              <w:rPr>
                <w:b/>
                <w:sz w:val="20"/>
                <w:szCs w:val="20"/>
              </w:rPr>
            </w:pPr>
            <w:r w:rsidRPr="005D0CDC">
              <w:rPr>
                <w:b/>
                <w:sz w:val="20"/>
                <w:szCs w:val="20"/>
              </w:rPr>
              <w:t>Değerlendirme Yöntemleri:</w:t>
            </w:r>
            <w:r w:rsidRPr="005D0CDC">
              <w:rPr>
                <w:b/>
                <w:color w:val="FF0000"/>
                <w:sz w:val="20"/>
                <w:szCs w:val="20"/>
              </w:rPr>
              <w:t xml:space="preserve"> </w:t>
            </w:r>
          </w:p>
          <w:p w14:paraId="456F3F3A" w14:textId="13F057FC" w:rsidR="000613AF" w:rsidRPr="005D0CDC" w:rsidRDefault="000613AF" w:rsidP="00F7136D">
            <w:pPr>
              <w:rPr>
                <w:sz w:val="20"/>
                <w:szCs w:val="20"/>
                <w:lang w:val="en-GB"/>
              </w:rPr>
            </w:pPr>
            <w:r w:rsidRPr="005D0CDC">
              <w:rPr>
                <w:sz w:val="20"/>
                <w:szCs w:val="20"/>
              </w:rPr>
              <w:t xml:space="preserve">(Değerlendirme yöntemi, öğrenme </w:t>
            </w:r>
            <w:r w:rsidR="00216C33">
              <w:rPr>
                <w:sz w:val="20"/>
                <w:szCs w:val="20"/>
              </w:rPr>
              <w:t>kazanımları</w:t>
            </w:r>
            <w:r w:rsidRPr="005D0CDC">
              <w:rPr>
                <w:sz w:val="20"/>
                <w:szCs w:val="20"/>
              </w:rPr>
              <w:t xml:space="preserve"> ve derste kullanılan öğretim teknikleri ile uyumlu olmalıdır)</w:t>
            </w:r>
          </w:p>
        </w:tc>
      </w:tr>
      <w:tr w:rsidR="000613AF" w:rsidRPr="005D0CDC" w14:paraId="5E915FB9" w14:textId="77777777" w:rsidTr="00951388">
        <w:trPr>
          <w:trHeight w:val="141"/>
        </w:trPr>
        <w:tc>
          <w:tcPr>
            <w:tcW w:w="3132" w:type="dxa"/>
          </w:tcPr>
          <w:p w14:paraId="4CA7C650" w14:textId="77777777" w:rsidR="000613AF" w:rsidRPr="005D0CDC" w:rsidRDefault="000613AF" w:rsidP="00F7136D">
            <w:pPr>
              <w:rPr>
                <w:sz w:val="20"/>
                <w:szCs w:val="20"/>
              </w:rPr>
            </w:pPr>
          </w:p>
        </w:tc>
        <w:tc>
          <w:tcPr>
            <w:tcW w:w="3113" w:type="dxa"/>
          </w:tcPr>
          <w:p w14:paraId="5B6FD921" w14:textId="77777777" w:rsidR="000613AF" w:rsidRPr="005D0CDC" w:rsidRDefault="000613AF" w:rsidP="00F7136D">
            <w:pPr>
              <w:jc w:val="center"/>
              <w:rPr>
                <w:sz w:val="20"/>
                <w:szCs w:val="20"/>
                <w:lang w:val="en-GB"/>
              </w:rPr>
            </w:pPr>
            <w:r w:rsidRPr="005D0CDC">
              <w:rPr>
                <w:sz w:val="20"/>
                <w:szCs w:val="20"/>
              </w:rPr>
              <w:t>Varsa (X) olarak işaretleyiniz</w:t>
            </w:r>
          </w:p>
        </w:tc>
        <w:tc>
          <w:tcPr>
            <w:tcW w:w="3103" w:type="dxa"/>
          </w:tcPr>
          <w:p w14:paraId="6CE9C0AB" w14:textId="77777777" w:rsidR="000613AF" w:rsidRPr="005D0CDC" w:rsidRDefault="000613AF" w:rsidP="00F7136D">
            <w:pPr>
              <w:jc w:val="center"/>
              <w:rPr>
                <w:b/>
                <w:sz w:val="20"/>
                <w:szCs w:val="20"/>
                <w:lang w:val="en-GB"/>
              </w:rPr>
            </w:pPr>
            <w:r w:rsidRPr="005D0CDC">
              <w:rPr>
                <w:sz w:val="20"/>
                <w:szCs w:val="20"/>
              </w:rPr>
              <w:t>Yüzde (%)</w:t>
            </w:r>
          </w:p>
        </w:tc>
      </w:tr>
      <w:tr w:rsidR="005D0CDC" w:rsidRPr="005D0CDC" w14:paraId="1CEAECCA" w14:textId="77777777" w:rsidTr="00951388">
        <w:trPr>
          <w:trHeight w:val="228"/>
        </w:trPr>
        <w:tc>
          <w:tcPr>
            <w:tcW w:w="3132" w:type="dxa"/>
          </w:tcPr>
          <w:p w14:paraId="0A1222F0" w14:textId="77777777" w:rsidR="005D0CDC" w:rsidRPr="005D0CDC" w:rsidRDefault="005D0CDC" w:rsidP="005D0CDC">
            <w:pPr>
              <w:jc w:val="center"/>
              <w:rPr>
                <w:b/>
                <w:sz w:val="20"/>
                <w:szCs w:val="20"/>
              </w:rPr>
            </w:pPr>
            <w:r w:rsidRPr="005D0CDC">
              <w:rPr>
                <w:b/>
                <w:sz w:val="20"/>
                <w:szCs w:val="20"/>
              </w:rPr>
              <w:t>Yarıyıl İçi / Sonu Çalışmaları</w:t>
            </w:r>
          </w:p>
        </w:tc>
        <w:tc>
          <w:tcPr>
            <w:tcW w:w="3113" w:type="dxa"/>
          </w:tcPr>
          <w:p w14:paraId="74D305C9" w14:textId="77777777" w:rsidR="005D0CDC" w:rsidRPr="005D0CDC" w:rsidRDefault="005D0CDC" w:rsidP="005D0CDC">
            <w:pPr>
              <w:jc w:val="center"/>
              <w:rPr>
                <w:b/>
                <w:sz w:val="20"/>
                <w:szCs w:val="20"/>
              </w:rPr>
            </w:pPr>
          </w:p>
        </w:tc>
        <w:tc>
          <w:tcPr>
            <w:tcW w:w="3103" w:type="dxa"/>
          </w:tcPr>
          <w:p w14:paraId="5E91DD7D" w14:textId="77777777" w:rsidR="005D0CDC" w:rsidRPr="005D0CDC" w:rsidRDefault="005D0CDC" w:rsidP="005D0CDC">
            <w:pPr>
              <w:jc w:val="center"/>
              <w:rPr>
                <w:b/>
                <w:sz w:val="20"/>
                <w:szCs w:val="20"/>
              </w:rPr>
            </w:pPr>
          </w:p>
        </w:tc>
      </w:tr>
      <w:tr w:rsidR="005D0CDC" w:rsidRPr="005D0CDC" w14:paraId="29659668" w14:textId="77777777" w:rsidTr="00E96EC9">
        <w:trPr>
          <w:trHeight w:val="228"/>
        </w:trPr>
        <w:tc>
          <w:tcPr>
            <w:tcW w:w="3132" w:type="dxa"/>
            <w:vAlign w:val="center"/>
          </w:tcPr>
          <w:p w14:paraId="7B8AB5D4" w14:textId="77777777" w:rsidR="005D0CDC" w:rsidRPr="005D0CDC" w:rsidRDefault="005D0CDC" w:rsidP="005D0CDC">
            <w:pPr>
              <w:autoSpaceDE w:val="0"/>
              <w:autoSpaceDN w:val="0"/>
              <w:adjustRightInd w:val="0"/>
              <w:rPr>
                <w:b/>
                <w:sz w:val="20"/>
                <w:szCs w:val="20"/>
              </w:rPr>
            </w:pPr>
            <w:r w:rsidRPr="005D0CDC">
              <w:rPr>
                <w:b/>
                <w:sz w:val="20"/>
                <w:szCs w:val="20"/>
              </w:rPr>
              <w:t xml:space="preserve">            Ara Sınav</w:t>
            </w:r>
          </w:p>
        </w:tc>
        <w:tc>
          <w:tcPr>
            <w:tcW w:w="3113" w:type="dxa"/>
          </w:tcPr>
          <w:p w14:paraId="136E8BEA" w14:textId="4F262BD5" w:rsidR="005D0CDC" w:rsidRPr="005D0CDC" w:rsidRDefault="005D0CDC" w:rsidP="005D0CDC">
            <w:pPr>
              <w:autoSpaceDE w:val="0"/>
              <w:autoSpaceDN w:val="0"/>
              <w:adjustRightInd w:val="0"/>
              <w:jc w:val="center"/>
              <w:rPr>
                <w:sz w:val="20"/>
                <w:szCs w:val="20"/>
              </w:rPr>
            </w:pPr>
            <w:r w:rsidRPr="005D0CDC">
              <w:rPr>
                <w:sz w:val="20"/>
                <w:szCs w:val="20"/>
              </w:rPr>
              <w:t>x</w:t>
            </w:r>
          </w:p>
        </w:tc>
        <w:tc>
          <w:tcPr>
            <w:tcW w:w="3103" w:type="dxa"/>
          </w:tcPr>
          <w:p w14:paraId="12FA5A44" w14:textId="0733AB2F" w:rsidR="005D0CDC" w:rsidRPr="005D0CDC" w:rsidRDefault="005D0CDC" w:rsidP="005D0CDC">
            <w:pPr>
              <w:autoSpaceDE w:val="0"/>
              <w:autoSpaceDN w:val="0"/>
              <w:adjustRightInd w:val="0"/>
              <w:jc w:val="center"/>
              <w:rPr>
                <w:sz w:val="20"/>
                <w:szCs w:val="20"/>
              </w:rPr>
            </w:pPr>
            <w:r w:rsidRPr="005D0CDC">
              <w:rPr>
                <w:sz w:val="20"/>
                <w:szCs w:val="20"/>
              </w:rPr>
              <w:t>%50</w:t>
            </w:r>
          </w:p>
        </w:tc>
      </w:tr>
      <w:tr w:rsidR="005D0CDC" w:rsidRPr="005D0CDC" w14:paraId="0C52F25D" w14:textId="77777777" w:rsidTr="00E96EC9">
        <w:trPr>
          <w:trHeight w:val="228"/>
        </w:trPr>
        <w:tc>
          <w:tcPr>
            <w:tcW w:w="3132" w:type="dxa"/>
            <w:vAlign w:val="center"/>
          </w:tcPr>
          <w:p w14:paraId="3947D3FF" w14:textId="77777777" w:rsidR="005D0CDC" w:rsidRPr="005D0CDC" w:rsidRDefault="005D0CDC" w:rsidP="005D0CDC">
            <w:pPr>
              <w:autoSpaceDE w:val="0"/>
              <w:autoSpaceDN w:val="0"/>
              <w:adjustRightInd w:val="0"/>
              <w:ind w:left="708"/>
              <w:rPr>
                <w:b/>
                <w:sz w:val="20"/>
                <w:szCs w:val="20"/>
              </w:rPr>
            </w:pPr>
            <w:r w:rsidRPr="005D0CDC">
              <w:rPr>
                <w:b/>
                <w:sz w:val="20"/>
                <w:szCs w:val="20"/>
              </w:rPr>
              <w:t>Yoklama Sınavı (Quiz)</w:t>
            </w:r>
          </w:p>
        </w:tc>
        <w:tc>
          <w:tcPr>
            <w:tcW w:w="3113" w:type="dxa"/>
          </w:tcPr>
          <w:p w14:paraId="139CAAAB" w14:textId="77777777" w:rsidR="005D0CDC" w:rsidRPr="005D0CDC" w:rsidRDefault="005D0CDC" w:rsidP="005D0CDC">
            <w:pPr>
              <w:autoSpaceDE w:val="0"/>
              <w:autoSpaceDN w:val="0"/>
              <w:adjustRightInd w:val="0"/>
              <w:jc w:val="center"/>
              <w:rPr>
                <w:sz w:val="20"/>
                <w:szCs w:val="20"/>
              </w:rPr>
            </w:pPr>
          </w:p>
        </w:tc>
        <w:tc>
          <w:tcPr>
            <w:tcW w:w="3103" w:type="dxa"/>
          </w:tcPr>
          <w:p w14:paraId="7C4C0B1B" w14:textId="77777777" w:rsidR="005D0CDC" w:rsidRPr="005D0CDC" w:rsidRDefault="005D0CDC" w:rsidP="005D0CDC">
            <w:pPr>
              <w:autoSpaceDE w:val="0"/>
              <w:autoSpaceDN w:val="0"/>
              <w:adjustRightInd w:val="0"/>
              <w:jc w:val="center"/>
              <w:rPr>
                <w:sz w:val="20"/>
                <w:szCs w:val="20"/>
              </w:rPr>
            </w:pPr>
          </w:p>
        </w:tc>
      </w:tr>
      <w:tr w:rsidR="005D0CDC" w:rsidRPr="005D0CDC" w14:paraId="45525927" w14:textId="77777777" w:rsidTr="00E96EC9">
        <w:trPr>
          <w:trHeight w:val="228"/>
        </w:trPr>
        <w:tc>
          <w:tcPr>
            <w:tcW w:w="3132" w:type="dxa"/>
            <w:vAlign w:val="center"/>
          </w:tcPr>
          <w:p w14:paraId="65288E75" w14:textId="77777777" w:rsidR="005D0CDC" w:rsidRPr="005D0CDC" w:rsidRDefault="005D0CDC" w:rsidP="005D0CDC">
            <w:pPr>
              <w:autoSpaceDE w:val="0"/>
              <w:autoSpaceDN w:val="0"/>
              <w:adjustRightInd w:val="0"/>
              <w:ind w:left="708"/>
              <w:rPr>
                <w:b/>
                <w:sz w:val="20"/>
                <w:szCs w:val="20"/>
              </w:rPr>
            </w:pPr>
            <w:r w:rsidRPr="005D0CDC">
              <w:rPr>
                <w:b/>
                <w:sz w:val="20"/>
                <w:szCs w:val="20"/>
              </w:rPr>
              <w:t>Ödev/Sunum</w:t>
            </w:r>
          </w:p>
        </w:tc>
        <w:tc>
          <w:tcPr>
            <w:tcW w:w="3113" w:type="dxa"/>
          </w:tcPr>
          <w:p w14:paraId="5FEE12F1" w14:textId="77777777" w:rsidR="005D0CDC" w:rsidRPr="005D0CDC" w:rsidRDefault="005D0CDC" w:rsidP="005D0CDC">
            <w:pPr>
              <w:autoSpaceDE w:val="0"/>
              <w:autoSpaceDN w:val="0"/>
              <w:adjustRightInd w:val="0"/>
              <w:jc w:val="center"/>
              <w:rPr>
                <w:sz w:val="20"/>
                <w:szCs w:val="20"/>
              </w:rPr>
            </w:pPr>
          </w:p>
        </w:tc>
        <w:tc>
          <w:tcPr>
            <w:tcW w:w="3103" w:type="dxa"/>
          </w:tcPr>
          <w:p w14:paraId="4B598BBB" w14:textId="77777777" w:rsidR="005D0CDC" w:rsidRPr="005D0CDC" w:rsidRDefault="005D0CDC" w:rsidP="005D0CDC">
            <w:pPr>
              <w:autoSpaceDE w:val="0"/>
              <w:autoSpaceDN w:val="0"/>
              <w:adjustRightInd w:val="0"/>
              <w:jc w:val="center"/>
              <w:rPr>
                <w:sz w:val="20"/>
                <w:szCs w:val="20"/>
              </w:rPr>
            </w:pPr>
          </w:p>
        </w:tc>
      </w:tr>
      <w:tr w:rsidR="005D0CDC" w:rsidRPr="005D0CDC" w14:paraId="375656AD" w14:textId="77777777" w:rsidTr="00E96EC9">
        <w:trPr>
          <w:trHeight w:val="228"/>
        </w:trPr>
        <w:tc>
          <w:tcPr>
            <w:tcW w:w="3132" w:type="dxa"/>
            <w:vAlign w:val="center"/>
          </w:tcPr>
          <w:p w14:paraId="03330D4E" w14:textId="77777777" w:rsidR="005D0CDC" w:rsidRPr="005D0CDC" w:rsidRDefault="005D0CDC" w:rsidP="005D0CDC">
            <w:pPr>
              <w:autoSpaceDE w:val="0"/>
              <w:autoSpaceDN w:val="0"/>
              <w:adjustRightInd w:val="0"/>
              <w:ind w:left="708"/>
              <w:rPr>
                <w:b/>
                <w:sz w:val="20"/>
                <w:szCs w:val="20"/>
              </w:rPr>
            </w:pPr>
            <w:r w:rsidRPr="005D0CDC">
              <w:rPr>
                <w:b/>
                <w:sz w:val="20"/>
                <w:szCs w:val="20"/>
              </w:rPr>
              <w:t>Proje</w:t>
            </w:r>
          </w:p>
        </w:tc>
        <w:tc>
          <w:tcPr>
            <w:tcW w:w="3113" w:type="dxa"/>
          </w:tcPr>
          <w:p w14:paraId="58921E89" w14:textId="77777777" w:rsidR="005D0CDC" w:rsidRPr="005D0CDC" w:rsidRDefault="005D0CDC" w:rsidP="005D0CDC">
            <w:pPr>
              <w:autoSpaceDE w:val="0"/>
              <w:autoSpaceDN w:val="0"/>
              <w:adjustRightInd w:val="0"/>
              <w:jc w:val="center"/>
              <w:rPr>
                <w:sz w:val="20"/>
                <w:szCs w:val="20"/>
              </w:rPr>
            </w:pPr>
          </w:p>
        </w:tc>
        <w:tc>
          <w:tcPr>
            <w:tcW w:w="3103" w:type="dxa"/>
          </w:tcPr>
          <w:p w14:paraId="78AA4642" w14:textId="77777777" w:rsidR="005D0CDC" w:rsidRPr="005D0CDC" w:rsidRDefault="005D0CDC" w:rsidP="005D0CDC">
            <w:pPr>
              <w:autoSpaceDE w:val="0"/>
              <w:autoSpaceDN w:val="0"/>
              <w:adjustRightInd w:val="0"/>
              <w:jc w:val="center"/>
              <w:rPr>
                <w:sz w:val="20"/>
                <w:szCs w:val="20"/>
              </w:rPr>
            </w:pPr>
          </w:p>
        </w:tc>
      </w:tr>
      <w:tr w:rsidR="005D0CDC" w:rsidRPr="005D0CDC" w14:paraId="469CB298" w14:textId="77777777" w:rsidTr="00E96EC9">
        <w:trPr>
          <w:trHeight w:val="228"/>
        </w:trPr>
        <w:tc>
          <w:tcPr>
            <w:tcW w:w="3132" w:type="dxa"/>
            <w:vAlign w:val="center"/>
          </w:tcPr>
          <w:p w14:paraId="0647F8B4" w14:textId="77777777" w:rsidR="005D0CDC" w:rsidRPr="005D0CDC" w:rsidRDefault="005D0CDC" w:rsidP="005D0CDC">
            <w:pPr>
              <w:autoSpaceDE w:val="0"/>
              <w:autoSpaceDN w:val="0"/>
              <w:adjustRightInd w:val="0"/>
              <w:ind w:left="708"/>
              <w:rPr>
                <w:b/>
                <w:sz w:val="20"/>
                <w:szCs w:val="20"/>
              </w:rPr>
            </w:pPr>
            <w:r w:rsidRPr="005D0CDC">
              <w:rPr>
                <w:b/>
                <w:sz w:val="20"/>
                <w:szCs w:val="20"/>
              </w:rPr>
              <w:t xml:space="preserve">Laboratuvar </w:t>
            </w:r>
          </w:p>
        </w:tc>
        <w:tc>
          <w:tcPr>
            <w:tcW w:w="3113" w:type="dxa"/>
          </w:tcPr>
          <w:p w14:paraId="121CBA4E" w14:textId="77777777" w:rsidR="005D0CDC" w:rsidRPr="005D0CDC" w:rsidRDefault="005D0CDC" w:rsidP="005D0CDC">
            <w:pPr>
              <w:autoSpaceDE w:val="0"/>
              <w:autoSpaceDN w:val="0"/>
              <w:adjustRightInd w:val="0"/>
              <w:jc w:val="center"/>
              <w:rPr>
                <w:sz w:val="20"/>
                <w:szCs w:val="20"/>
              </w:rPr>
            </w:pPr>
          </w:p>
        </w:tc>
        <w:tc>
          <w:tcPr>
            <w:tcW w:w="3103" w:type="dxa"/>
          </w:tcPr>
          <w:p w14:paraId="7323FC8D" w14:textId="77777777" w:rsidR="005D0CDC" w:rsidRPr="005D0CDC" w:rsidRDefault="005D0CDC" w:rsidP="005D0CDC">
            <w:pPr>
              <w:autoSpaceDE w:val="0"/>
              <w:autoSpaceDN w:val="0"/>
              <w:adjustRightInd w:val="0"/>
              <w:jc w:val="center"/>
              <w:rPr>
                <w:sz w:val="20"/>
                <w:szCs w:val="20"/>
              </w:rPr>
            </w:pPr>
          </w:p>
        </w:tc>
      </w:tr>
      <w:tr w:rsidR="005D0CDC" w:rsidRPr="005D0CDC" w14:paraId="357ECC26" w14:textId="77777777" w:rsidTr="00E96EC9">
        <w:trPr>
          <w:trHeight w:val="228"/>
        </w:trPr>
        <w:tc>
          <w:tcPr>
            <w:tcW w:w="3132" w:type="dxa"/>
            <w:vAlign w:val="center"/>
          </w:tcPr>
          <w:p w14:paraId="047C575A" w14:textId="77777777" w:rsidR="005D0CDC" w:rsidRPr="005D0CDC" w:rsidRDefault="005D0CDC" w:rsidP="005D0CDC">
            <w:pPr>
              <w:autoSpaceDE w:val="0"/>
              <w:autoSpaceDN w:val="0"/>
              <w:adjustRightInd w:val="0"/>
              <w:ind w:left="708"/>
              <w:rPr>
                <w:b/>
                <w:sz w:val="20"/>
                <w:szCs w:val="20"/>
              </w:rPr>
            </w:pPr>
            <w:r w:rsidRPr="005D0CDC">
              <w:rPr>
                <w:b/>
                <w:sz w:val="20"/>
                <w:szCs w:val="20"/>
              </w:rPr>
              <w:lastRenderedPageBreak/>
              <w:t xml:space="preserve">Final Sınavı </w:t>
            </w:r>
          </w:p>
        </w:tc>
        <w:tc>
          <w:tcPr>
            <w:tcW w:w="3113" w:type="dxa"/>
          </w:tcPr>
          <w:p w14:paraId="312FBAEA" w14:textId="41101EDF" w:rsidR="005D0CDC" w:rsidRPr="005D0CDC" w:rsidRDefault="005D0CDC" w:rsidP="005D0CDC">
            <w:pPr>
              <w:autoSpaceDE w:val="0"/>
              <w:autoSpaceDN w:val="0"/>
              <w:adjustRightInd w:val="0"/>
              <w:jc w:val="center"/>
              <w:rPr>
                <w:sz w:val="20"/>
                <w:szCs w:val="20"/>
              </w:rPr>
            </w:pPr>
            <w:r w:rsidRPr="005D0CDC">
              <w:rPr>
                <w:sz w:val="20"/>
                <w:szCs w:val="20"/>
              </w:rPr>
              <w:t>x</w:t>
            </w:r>
          </w:p>
        </w:tc>
        <w:tc>
          <w:tcPr>
            <w:tcW w:w="3103" w:type="dxa"/>
          </w:tcPr>
          <w:p w14:paraId="0F2264B9" w14:textId="33C582B1" w:rsidR="005D0CDC" w:rsidRPr="005D0CDC" w:rsidRDefault="005D0CDC" w:rsidP="005D0CDC">
            <w:pPr>
              <w:autoSpaceDE w:val="0"/>
              <w:autoSpaceDN w:val="0"/>
              <w:adjustRightInd w:val="0"/>
              <w:jc w:val="center"/>
              <w:rPr>
                <w:sz w:val="20"/>
                <w:szCs w:val="20"/>
              </w:rPr>
            </w:pPr>
            <w:r w:rsidRPr="005D0CDC">
              <w:rPr>
                <w:sz w:val="20"/>
                <w:szCs w:val="20"/>
              </w:rPr>
              <w:t>Final sınavı %50 + Yarıyıl içi notu</w:t>
            </w:r>
          </w:p>
        </w:tc>
      </w:tr>
      <w:tr w:rsidR="005D0CDC" w:rsidRPr="005D0CDC" w14:paraId="17D6BE08" w14:textId="77777777" w:rsidTr="00E96EC9">
        <w:trPr>
          <w:trHeight w:val="228"/>
        </w:trPr>
        <w:tc>
          <w:tcPr>
            <w:tcW w:w="3132" w:type="dxa"/>
            <w:vAlign w:val="center"/>
          </w:tcPr>
          <w:p w14:paraId="5C6A9775" w14:textId="77777777" w:rsidR="005D0CDC" w:rsidRPr="005D0CDC" w:rsidRDefault="005D0CDC" w:rsidP="005D0CDC">
            <w:pPr>
              <w:autoSpaceDE w:val="0"/>
              <w:autoSpaceDN w:val="0"/>
              <w:adjustRightInd w:val="0"/>
              <w:ind w:left="708"/>
              <w:rPr>
                <w:b/>
                <w:sz w:val="20"/>
                <w:szCs w:val="20"/>
              </w:rPr>
            </w:pPr>
            <w:r w:rsidRPr="005D0CDC">
              <w:rPr>
                <w:b/>
                <w:sz w:val="20"/>
                <w:szCs w:val="20"/>
              </w:rPr>
              <w:t xml:space="preserve">Derse Katılım </w:t>
            </w:r>
          </w:p>
        </w:tc>
        <w:tc>
          <w:tcPr>
            <w:tcW w:w="3113" w:type="dxa"/>
          </w:tcPr>
          <w:p w14:paraId="0041528D" w14:textId="77777777" w:rsidR="005D0CDC" w:rsidRPr="005D0CDC" w:rsidRDefault="005D0CDC" w:rsidP="005D0CDC">
            <w:pPr>
              <w:autoSpaceDE w:val="0"/>
              <w:autoSpaceDN w:val="0"/>
              <w:adjustRightInd w:val="0"/>
              <w:jc w:val="center"/>
              <w:rPr>
                <w:sz w:val="20"/>
                <w:szCs w:val="20"/>
              </w:rPr>
            </w:pPr>
          </w:p>
        </w:tc>
        <w:tc>
          <w:tcPr>
            <w:tcW w:w="3103" w:type="dxa"/>
          </w:tcPr>
          <w:p w14:paraId="6508A60A" w14:textId="77777777" w:rsidR="005D0CDC" w:rsidRPr="005D0CDC" w:rsidRDefault="005D0CDC" w:rsidP="005D0CDC">
            <w:pPr>
              <w:autoSpaceDE w:val="0"/>
              <w:autoSpaceDN w:val="0"/>
              <w:adjustRightInd w:val="0"/>
              <w:jc w:val="center"/>
              <w:rPr>
                <w:sz w:val="20"/>
                <w:szCs w:val="20"/>
              </w:rPr>
            </w:pPr>
          </w:p>
        </w:tc>
      </w:tr>
      <w:tr w:rsidR="005D0CDC" w:rsidRPr="005D0CDC" w14:paraId="3BEE187C" w14:textId="77777777" w:rsidTr="00E96EC9">
        <w:trPr>
          <w:trHeight w:val="228"/>
        </w:trPr>
        <w:tc>
          <w:tcPr>
            <w:tcW w:w="3132" w:type="dxa"/>
            <w:vAlign w:val="center"/>
          </w:tcPr>
          <w:p w14:paraId="2444E617" w14:textId="77777777" w:rsidR="005D0CDC" w:rsidRPr="005D0CDC" w:rsidRDefault="005D0CDC" w:rsidP="005D0CDC">
            <w:pPr>
              <w:autoSpaceDE w:val="0"/>
              <w:autoSpaceDN w:val="0"/>
              <w:adjustRightInd w:val="0"/>
              <w:ind w:left="708"/>
              <w:rPr>
                <w:b/>
                <w:sz w:val="20"/>
                <w:szCs w:val="20"/>
              </w:rPr>
            </w:pPr>
            <w:r w:rsidRPr="005D0CDC">
              <w:rPr>
                <w:b/>
                <w:sz w:val="20"/>
                <w:szCs w:val="20"/>
              </w:rPr>
              <w:t>Uygulama</w:t>
            </w:r>
          </w:p>
        </w:tc>
        <w:tc>
          <w:tcPr>
            <w:tcW w:w="3113" w:type="dxa"/>
          </w:tcPr>
          <w:p w14:paraId="023BC824" w14:textId="443499B1" w:rsidR="005D0CDC" w:rsidRPr="005D0CDC" w:rsidRDefault="005D0CDC" w:rsidP="005D0CDC">
            <w:pPr>
              <w:autoSpaceDE w:val="0"/>
              <w:autoSpaceDN w:val="0"/>
              <w:adjustRightInd w:val="0"/>
              <w:jc w:val="center"/>
              <w:rPr>
                <w:sz w:val="20"/>
                <w:szCs w:val="20"/>
              </w:rPr>
            </w:pPr>
            <w:r w:rsidRPr="005D0CDC">
              <w:rPr>
                <w:sz w:val="20"/>
                <w:szCs w:val="20"/>
              </w:rPr>
              <w:t>x</w:t>
            </w:r>
          </w:p>
        </w:tc>
        <w:tc>
          <w:tcPr>
            <w:tcW w:w="3103" w:type="dxa"/>
          </w:tcPr>
          <w:p w14:paraId="4A79C101" w14:textId="5A3A53BD" w:rsidR="005D0CDC" w:rsidRPr="005D0CDC" w:rsidRDefault="005D0CDC" w:rsidP="005D0CDC">
            <w:pPr>
              <w:autoSpaceDE w:val="0"/>
              <w:autoSpaceDN w:val="0"/>
              <w:adjustRightInd w:val="0"/>
              <w:jc w:val="center"/>
              <w:rPr>
                <w:color w:val="0000FF"/>
                <w:sz w:val="20"/>
                <w:szCs w:val="20"/>
              </w:rPr>
            </w:pPr>
            <w:r w:rsidRPr="005D0CDC">
              <w:rPr>
                <w:sz w:val="20"/>
                <w:szCs w:val="20"/>
              </w:rPr>
              <w:t>%50</w:t>
            </w:r>
          </w:p>
        </w:tc>
      </w:tr>
      <w:tr w:rsidR="000613AF" w:rsidRPr="005D0CDC" w14:paraId="5D4347E3" w14:textId="77777777" w:rsidTr="00951388">
        <w:trPr>
          <w:trHeight w:val="471"/>
        </w:trPr>
        <w:tc>
          <w:tcPr>
            <w:tcW w:w="9348" w:type="dxa"/>
            <w:gridSpan w:val="3"/>
            <w:vAlign w:val="center"/>
          </w:tcPr>
          <w:p w14:paraId="382E24B7" w14:textId="77777777" w:rsidR="000613AF" w:rsidRPr="005D0CDC" w:rsidRDefault="000613AF" w:rsidP="00F7136D">
            <w:pPr>
              <w:autoSpaceDE w:val="0"/>
              <w:autoSpaceDN w:val="0"/>
              <w:adjustRightInd w:val="0"/>
              <w:rPr>
                <w:b/>
                <w:color w:val="000000"/>
                <w:sz w:val="20"/>
                <w:szCs w:val="20"/>
              </w:rPr>
            </w:pPr>
            <w:r w:rsidRPr="005D0CDC">
              <w:rPr>
                <w:b/>
                <w:sz w:val="20"/>
                <w:szCs w:val="20"/>
              </w:rPr>
              <w:t xml:space="preserve">Değerlendirme Yöntemlerine İlişkin Açıklamalar:  Dönem içi notunu iki ara sınav ve uygulama notu oluşturur. Dönem içi notunun % 60’i ve final sınavının %40 başarı notunu oluşturur. </w:t>
            </w:r>
          </w:p>
        </w:tc>
      </w:tr>
    </w:tbl>
    <w:p w14:paraId="7929AD46" w14:textId="77777777" w:rsidR="000613AF" w:rsidRPr="00F7136D" w:rsidRDefault="000613AF" w:rsidP="00F7136D">
      <w:pPr>
        <w:jc w:val="center"/>
        <w:rPr>
          <w:sz w:val="20"/>
          <w:szCs w:val="20"/>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613AF" w:rsidRPr="00F7136D" w14:paraId="38EF4A1D" w14:textId="77777777" w:rsidTr="00951388">
        <w:trPr>
          <w:trHeight w:val="1486"/>
        </w:trPr>
        <w:tc>
          <w:tcPr>
            <w:tcW w:w="9322" w:type="dxa"/>
          </w:tcPr>
          <w:p w14:paraId="09865A92" w14:textId="77777777" w:rsidR="005D0CDC" w:rsidRPr="005D0CDC" w:rsidRDefault="005D0CDC" w:rsidP="005D0CDC">
            <w:pPr>
              <w:rPr>
                <w:sz w:val="20"/>
                <w:szCs w:val="20"/>
              </w:rPr>
            </w:pPr>
            <w:r w:rsidRPr="005D0CDC">
              <w:rPr>
                <w:sz w:val="20"/>
                <w:szCs w:val="20"/>
              </w:rPr>
              <w:t xml:space="preserve">Ara Sınav notu  </w:t>
            </w:r>
            <w:r w:rsidRPr="005D0CDC">
              <w:rPr>
                <w:sz w:val="20"/>
                <w:szCs w:val="20"/>
              </w:rPr>
              <w:tab/>
            </w:r>
            <w:r w:rsidRPr="005D0CDC">
              <w:rPr>
                <w:sz w:val="20"/>
                <w:szCs w:val="20"/>
              </w:rPr>
              <w:tab/>
              <w:t>:Yazılı sınav</w:t>
            </w:r>
          </w:p>
          <w:p w14:paraId="024D3A75" w14:textId="77777777" w:rsidR="005D0CDC" w:rsidRPr="005D0CDC" w:rsidRDefault="005D0CDC" w:rsidP="005D0CDC">
            <w:pPr>
              <w:rPr>
                <w:sz w:val="20"/>
                <w:szCs w:val="20"/>
              </w:rPr>
            </w:pPr>
            <w:r w:rsidRPr="005D0CDC">
              <w:rPr>
                <w:sz w:val="20"/>
                <w:szCs w:val="20"/>
              </w:rPr>
              <w:t xml:space="preserve">Uygulama notu </w:t>
            </w:r>
            <w:r w:rsidRPr="005D0CDC">
              <w:rPr>
                <w:sz w:val="20"/>
                <w:szCs w:val="20"/>
              </w:rPr>
              <w:tab/>
            </w:r>
            <w:r w:rsidRPr="005D0CDC">
              <w:rPr>
                <w:sz w:val="20"/>
                <w:szCs w:val="20"/>
              </w:rPr>
              <w:tab/>
              <w:t>:   ---</w:t>
            </w:r>
          </w:p>
          <w:p w14:paraId="67C83C72" w14:textId="77777777" w:rsidR="005D0CDC" w:rsidRPr="005D0CDC" w:rsidRDefault="005D0CDC" w:rsidP="005D0CDC">
            <w:pPr>
              <w:rPr>
                <w:sz w:val="20"/>
                <w:szCs w:val="20"/>
              </w:rPr>
            </w:pPr>
            <w:r w:rsidRPr="005D0CDC">
              <w:rPr>
                <w:sz w:val="20"/>
                <w:szCs w:val="20"/>
              </w:rPr>
              <w:t>Yarıyıl içi notu</w:t>
            </w:r>
            <w:r w:rsidRPr="005D0CDC">
              <w:rPr>
                <w:sz w:val="20"/>
                <w:szCs w:val="20"/>
              </w:rPr>
              <w:tab/>
            </w:r>
            <w:r w:rsidRPr="005D0CDC">
              <w:rPr>
                <w:sz w:val="20"/>
                <w:szCs w:val="20"/>
              </w:rPr>
              <w:tab/>
            </w:r>
            <w:r w:rsidRPr="005D0CDC">
              <w:rPr>
                <w:sz w:val="20"/>
                <w:szCs w:val="20"/>
              </w:rPr>
              <w:tab/>
              <w:t>: Ara sınav notunun %50 si + Uygulama notunun %50 si</w:t>
            </w:r>
          </w:p>
          <w:p w14:paraId="07C3C620" w14:textId="77777777" w:rsidR="005D0CDC" w:rsidRPr="005D0CDC" w:rsidRDefault="005D0CDC" w:rsidP="005D0CDC">
            <w:pPr>
              <w:rPr>
                <w:sz w:val="20"/>
                <w:szCs w:val="20"/>
              </w:rPr>
            </w:pPr>
            <w:r w:rsidRPr="005D0CDC">
              <w:rPr>
                <w:sz w:val="20"/>
                <w:szCs w:val="20"/>
              </w:rPr>
              <w:t>Final notu</w:t>
            </w:r>
            <w:r w:rsidRPr="005D0CDC">
              <w:rPr>
                <w:sz w:val="20"/>
                <w:szCs w:val="20"/>
              </w:rPr>
              <w:tab/>
            </w:r>
            <w:r w:rsidRPr="005D0CDC">
              <w:rPr>
                <w:sz w:val="20"/>
                <w:szCs w:val="20"/>
              </w:rPr>
              <w:tab/>
            </w:r>
            <w:r w:rsidRPr="005D0CDC">
              <w:rPr>
                <w:sz w:val="20"/>
                <w:szCs w:val="20"/>
              </w:rPr>
              <w:tab/>
              <w:t>: Yazılı sınav</w:t>
            </w:r>
          </w:p>
          <w:p w14:paraId="7C946288" w14:textId="77777777" w:rsidR="005D0CDC" w:rsidRPr="005D0CDC" w:rsidRDefault="005D0CDC" w:rsidP="005D0CDC">
            <w:pPr>
              <w:rPr>
                <w:sz w:val="20"/>
                <w:szCs w:val="20"/>
              </w:rPr>
            </w:pPr>
            <w:r w:rsidRPr="005D0CDC">
              <w:rPr>
                <w:sz w:val="20"/>
                <w:szCs w:val="20"/>
              </w:rPr>
              <w:t>Minimum Final notu</w:t>
            </w:r>
            <w:r w:rsidRPr="005D0CDC">
              <w:rPr>
                <w:sz w:val="20"/>
                <w:szCs w:val="20"/>
              </w:rPr>
              <w:tab/>
            </w:r>
            <w:r w:rsidRPr="005D0CDC">
              <w:rPr>
                <w:sz w:val="20"/>
                <w:szCs w:val="20"/>
              </w:rPr>
              <w:tab/>
              <w:t xml:space="preserve">: 100 tam not üzerinden en az 50 </w:t>
            </w:r>
          </w:p>
          <w:p w14:paraId="6395025A" w14:textId="77777777" w:rsidR="005D0CDC" w:rsidRPr="005D0CDC" w:rsidRDefault="005D0CDC" w:rsidP="005D0CDC">
            <w:pPr>
              <w:rPr>
                <w:sz w:val="20"/>
                <w:szCs w:val="20"/>
              </w:rPr>
            </w:pPr>
            <w:r w:rsidRPr="005D0CDC">
              <w:rPr>
                <w:sz w:val="20"/>
                <w:szCs w:val="20"/>
              </w:rPr>
              <w:t>Final Başarı notu</w:t>
            </w:r>
            <w:r w:rsidRPr="005D0CDC">
              <w:rPr>
                <w:sz w:val="20"/>
                <w:szCs w:val="20"/>
              </w:rPr>
              <w:tab/>
            </w:r>
            <w:r w:rsidRPr="005D0CDC">
              <w:rPr>
                <w:sz w:val="20"/>
                <w:szCs w:val="20"/>
              </w:rPr>
              <w:tab/>
              <w:t>: Yarıyıl içi notunun %50 ı + Final notunun %50 si =  100 tam not üzerinden en az 60 olması gerekir</w:t>
            </w:r>
          </w:p>
          <w:p w14:paraId="668815C7" w14:textId="77777777" w:rsidR="005D0CDC" w:rsidRPr="005D0CDC" w:rsidRDefault="005D0CDC" w:rsidP="005D0CDC">
            <w:pPr>
              <w:rPr>
                <w:sz w:val="20"/>
                <w:szCs w:val="20"/>
              </w:rPr>
            </w:pPr>
            <w:r w:rsidRPr="005D0CDC">
              <w:rPr>
                <w:sz w:val="20"/>
                <w:szCs w:val="20"/>
              </w:rPr>
              <w:t xml:space="preserve">Bütünleme notu </w:t>
            </w:r>
            <w:r w:rsidRPr="005D0CDC">
              <w:rPr>
                <w:sz w:val="20"/>
                <w:szCs w:val="20"/>
              </w:rPr>
              <w:tab/>
            </w:r>
            <w:r w:rsidRPr="005D0CDC">
              <w:rPr>
                <w:sz w:val="20"/>
                <w:szCs w:val="20"/>
              </w:rPr>
              <w:tab/>
            </w:r>
            <w:r w:rsidRPr="005D0CDC">
              <w:rPr>
                <w:sz w:val="20"/>
                <w:szCs w:val="20"/>
              </w:rPr>
              <w:tab/>
              <w:t>: Yazılı sınav</w:t>
            </w:r>
          </w:p>
          <w:p w14:paraId="0DB86064" w14:textId="77777777" w:rsidR="005D0CDC" w:rsidRPr="005D0CDC" w:rsidRDefault="005D0CDC" w:rsidP="005D0CDC">
            <w:pPr>
              <w:rPr>
                <w:sz w:val="20"/>
                <w:szCs w:val="20"/>
              </w:rPr>
            </w:pPr>
            <w:r w:rsidRPr="005D0CDC">
              <w:rPr>
                <w:sz w:val="20"/>
                <w:szCs w:val="20"/>
              </w:rPr>
              <w:t>Minimum Bütünleme notu</w:t>
            </w:r>
            <w:r w:rsidRPr="005D0CDC">
              <w:rPr>
                <w:sz w:val="20"/>
                <w:szCs w:val="20"/>
              </w:rPr>
              <w:tab/>
              <w:t>: 100 tam not üzerinden en az 50</w:t>
            </w:r>
          </w:p>
          <w:p w14:paraId="21439672" w14:textId="7556A1C9" w:rsidR="000613AF" w:rsidRPr="00F7136D" w:rsidRDefault="005D0CDC" w:rsidP="005D0CDC">
            <w:pPr>
              <w:rPr>
                <w:sz w:val="20"/>
                <w:szCs w:val="20"/>
              </w:rPr>
            </w:pPr>
            <w:r w:rsidRPr="005D0CDC">
              <w:rPr>
                <w:sz w:val="20"/>
                <w:szCs w:val="20"/>
              </w:rPr>
              <w:t>Bütünleme Sonu Başarı notu</w:t>
            </w:r>
            <w:r w:rsidRPr="005D0CDC">
              <w:rPr>
                <w:sz w:val="20"/>
                <w:szCs w:val="20"/>
              </w:rPr>
              <w:tab/>
              <w:t>: Yarıyıl içi notunun %50 ı + Bütünleme notunun % 50 si = 100 tam not üzerinden en az 60 olması gerekir</w:t>
            </w:r>
          </w:p>
        </w:tc>
      </w:tr>
      <w:tr w:rsidR="000613AF" w:rsidRPr="00F7136D" w14:paraId="259495ED" w14:textId="77777777" w:rsidTr="00911CCE">
        <w:tblPrEx>
          <w:tblBorders>
            <w:insideH w:val="single" w:sz="6" w:space="0" w:color="auto"/>
            <w:insideV w:val="single" w:sz="6" w:space="0" w:color="auto"/>
          </w:tblBorders>
        </w:tblPrEx>
        <w:trPr>
          <w:trHeight w:val="987"/>
        </w:trPr>
        <w:tc>
          <w:tcPr>
            <w:tcW w:w="9322" w:type="dxa"/>
          </w:tcPr>
          <w:p w14:paraId="4EFB04F0" w14:textId="77777777" w:rsidR="000613AF" w:rsidRPr="00F7136D" w:rsidRDefault="000613AF" w:rsidP="00F7136D">
            <w:pPr>
              <w:rPr>
                <w:b/>
                <w:sz w:val="20"/>
                <w:szCs w:val="20"/>
              </w:rPr>
            </w:pPr>
            <w:r w:rsidRPr="00F7136D">
              <w:rPr>
                <w:b/>
                <w:sz w:val="20"/>
                <w:szCs w:val="20"/>
              </w:rPr>
              <w:t xml:space="preserve"> Ders İçin Önerilen Kaynaklar: </w:t>
            </w:r>
          </w:p>
          <w:p w14:paraId="0EF95331" w14:textId="77777777" w:rsidR="000613AF" w:rsidRPr="00F7136D" w:rsidRDefault="000613AF" w:rsidP="00F7136D">
            <w:pPr>
              <w:rPr>
                <w:b/>
                <w:sz w:val="20"/>
                <w:szCs w:val="20"/>
              </w:rPr>
            </w:pPr>
            <w:r w:rsidRPr="00F7136D">
              <w:rPr>
                <w:b/>
                <w:sz w:val="20"/>
                <w:szCs w:val="20"/>
              </w:rPr>
              <w:t>Ana kaynaklar:</w:t>
            </w:r>
          </w:p>
          <w:p w14:paraId="0DF936C7" w14:textId="77777777" w:rsidR="000613AF" w:rsidRPr="00F7136D" w:rsidRDefault="000613AF" w:rsidP="00F7136D">
            <w:pPr>
              <w:ind w:left="360"/>
              <w:rPr>
                <w:sz w:val="20"/>
                <w:szCs w:val="20"/>
              </w:rPr>
            </w:pPr>
            <w:r w:rsidRPr="00F7136D">
              <w:rPr>
                <w:bCs/>
                <w:sz w:val="20"/>
                <w:szCs w:val="20"/>
              </w:rPr>
              <w:t>1</w:t>
            </w:r>
            <w:r w:rsidRPr="00F7136D">
              <w:rPr>
                <w:sz w:val="20"/>
                <w:szCs w:val="20"/>
              </w:rPr>
              <w:t xml:space="preserve">. Taşkın L. Doğum ve Kadın Hastalıkları Hemşireliği, XIII.Baskı, Akademisyen Tıp Kitabevi, Ankara, 2016. </w:t>
            </w:r>
          </w:p>
          <w:p w14:paraId="2CB717B5" w14:textId="77777777" w:rsidR="000613AF" w:rsidRPr="00F7136D" w:rsidRDefault="000613AF" w:rsidP="00F7136D">
            <w:pPr>
              <w:ind w:left="360"/>
              <w:rPr>
                <w:sz w:val="20"/>
                <w:szCs w:val="20"/>
              </w:rPr>
            </w:pPr>
            <w:r w:rsidRPr="00F7136D">
              <w:rPr>
                <w:bCs/>
                <w:sz w:val="20"/>
                <w:szCs w:val="20"/>
              </w:rPr>
              <w:t>2</w:t>
            </w:r>
            <w:r w:rsidRPr="00F7136D">
              <w:rPr>
                <w:sz w:val="20"/>
                <w:szCs w:val="20"/>
              </w:rPr>
              <w:t>. Şirin A., Kavlak O. Kadın Sağlığı. Geniletilmiş 2. Baskı.Nobel Tıp Kitabevleri, 2016.</w:t>
            </w:r>
          </w:p>
          <w:p w14:paraId="07154310" w14:textId="77777777" w:rsidR="000613AF" w:rsidRPr="00F7136D" w:rsidRDefault="000613AF" w:rsidP="00F7136D">
            <w:pPr>
              <w:ind w:left="360"/>
              <w:rPr>
                <w:sz w:val="20"/>
                <w:szCs w:val="20"/>
              </w:rPr>
            </w:pPr>
            <w:r w:rsidRPr="00F7136D">
              <w:rPr>
                <w:sz w:val="20"/>
                <w:szCs w:val="20"/>
              </w:rPr>
              <w:t>3. Beji, NK. Hemşire ve Ebelere Yönelik Kadın Sağlığı ve Hastalıkları, Nobel Tıp Kitabevleri, 2015.</w:t>
            </w:r>
          </w:p>
          <w:p w14:paraId="55BA7B27" w14:textId="77777777" w:rsidR="000613AF" w:rsidRPr="00F7136D" w:rsidRDefault="000613AF" w:rsidP="00F7136D">
            <w:pPr>
              <w:ind w:left="360"/>
              <w:rPr>
                <w:sz w:val="20"/>
                <w:szCs w:val="20"/>
              </w:rPr>
            </w:pPr>
            <w:r w:rsidRPr="00F7136D">
              <w:rPr>
                <w:sz w:val="20"/>
                <w:szCs w:val="20"/>
              </w:rPr>
              <w:t>4. Coşkun, A. Kadın Sağlığı ve Hastalıkları Hemşireliği El Kitabı. Koç Üniversitesi Yayınları, 2012.</w:t>
            </w:r>
          </w:p>
          <w:p w14:paraId="6E1365CD" w14:textId="77777777" w:rsidR="000613AF" w:rsidRPr="00F7136D" w:rsidRDefault="000613AF" w:rsidP="00F7136D">
            <w:pPr>
              <w:ind w:left="360"/>
              <w:rPr>
                <w:sz w:val="20"/>
                <w:szCs w:val="20"/>
              </w:rPr>
            </w:pPr>
            <w:r w:rsidRPr="00F7136D">
              <w:rPr>
                <w:sz w:val="20"/>
                <w:szCs w:val="20"/>
              </w:rPr>
              <w:t>5. Tıraş, B. Yüksek Riskli Gebelik Protokolleri: Kanıta Dayalı Yaklaşım. Beşinci Baskı. Güneş Tıp Kitabevleri, 2012.</w:t>
            </w:r>
          </w:p>
          <w:p w14:paraId="7935531E" w14:textId="77777777" w:rsidR="000613AF" w:rsidRPr="00F7136D" w:rsidRDefault="000613AF" w:rsidP="00F7136D">
            <w:pPr>
              <w:ind w:left="360"/>
              <w:rPr>
                <w:sz w:val="20"/>
                <w:szCs w:val="20"/>
              </w:rPr>
            </w:pPr>
            <w:r w:rsidRPr="00F7136D">
              <w:rPr>
                <w:sz w:val="20"/>
                <w:szCs w:val="20"/>
              </w:rPr>
              <w:t>6. Gilbert, Harmon. Çeviri Ed: Taşkın L., Yüksek Riskli Gebelik ve Doğum, Palme Yayıncılık, 2002.</w:t>
            </w:r>
          </w:p>
          <w:p w14:paraId="0DC2AA9A" w14:textId="77777777" w:rsidR="000613AF" w:rsidRPr="00F7136D" w:rsidRDefault="000613AF" w:rsidP="00F7136D">
            <w:pPr>
              <w:ind w:left="360"/>
              <w:rPr>
                <w:sz w:val="20"/>
                <w:szCs w:val="20"/>
              </w:rPr>
            </w:pPr>
            <w:r w:rsidRPr="00F7136D">
              <w:rPr>
                <w:sz w:val="20"/>
                <w:szCs w:val="20"/>
              </w:rPr>
              <w:t>7. Sevil, Ü., Ertem, G. Perinatoloji ve Bakım. Ankara Nobel Tıp Kitabevleri. İzmir, 2016.</w:t>
            </w:r>
          </w:p>
          <w:p w14:paraId="00177D70" w14:textId="77777777" w:rsidR="000613AF" w:rsidRPr="00F7136D" w:rsidRDefault="000613AF" w:rsidP="00F7136D">
            <w:pPr>
              <w:ind w:left="360"/>
              <w:rPr>
                <w:sz w:val="20"/>
                <w:szCs w:val="20"/>
              </w:rPr>
            </w:pPr>
            <w:r w:rsidRPr="00F7136D">
              <w:rPr>
                <w:sz w:val="20"/>
                <w:szCs w:val="20"/>
              </w:rPr>
              <w:t>8. Sevil, Ü., Gürkan, A. Her Alanda Kadın Olmak, Ankara Nobel Tıp Kitabevleri. İzmir, 2018.</w:t>
            </w:r>
          </w:p>
          <w:p w14:paraId="2033DA9A" w14:textId="77777777" w:rsidR="000613AF" w:rsidRPr="00F7136D" w:rsidRDefault="000613AF" w:rsidP="00F7136D">
            <w:pPr>
              <w:ind w:left="360"/>
              <w:rPr>
                <w:sz w:val="20"/>
                <w:szCs w:val="20"/>
              </w:rPr>
            </w:pPr>
            <w:r w:rsidRPr="00F7136D">
              <w:rPr>
                <w:sz w:val="20"/>
                <w:szCs w:val="20"/>
              </w:rPr>
              <w:t>9. Okumuş H., Mete S., Yenal, K., Aluş Tokat, M., Serçekuş, P. Doğuma Hazırlık, Deomed, 2. Baskı, İstanbul, 2014.</w:t>
            </w:r>
          </w:p>
          <w:p w14:paraId="0056002C" w14:textId="77777777" w:rsidR="000613AF" w:rsidRPr="00F7136D" w:rsidRDefault="000613AF" w:rsidP="00F7136D">
            <w:pPr>
              <w:ind w:left="360"/>
              <w:rPr>
                <w:sz w:val="20"/>
                <w:szCs w:val="20"/>
              </w:rPr>
            </w:pPr>
            <w:r w:rsidRPr="00F7136D">
              <w:rPr>
                <w:sz w:val="20"/>
                <w:szCs w:val="20"/>
              </w:rPr>
              <w:t>10. Okumuş, H., Serçekuş, P., Gökçe İşbir G. Anne Baba Adayları için Doğal Doğum. Deomed, 2015.</w:t>
            </w:r>
          </w:p>
          <w:p w14:paraId="7E5137E6" w14:textId="77777777" w:rsidR="000613AF" w:rsidRPr="00F7136D" w:rsidRDefault="000613AF" w:rsidP="00F7136D">
            <w:pPr>
              <w:ind w:left="360"/>
              <w:rPr>
                <w:sz w:val="20"/>
                <w:szCs w:val="20"/>
              </w:rPr>
            </w:pPr>
            <w:r w:rsidRPr="00F7136D">
              <w:rPr>
                <w:sz w:val="20"/>
                <w:szCs w:val="20"/>
              </w:rPr>
              <w:t>11. Frıtz M.A., Speroff L. Klinik Jinekolojik Endokrinoloji ve İnfertilite Çeviri Editörü: Günalp S, Güneş Tıp Kitapevi, 2014</w:t>
            </w:r>
          </w:p>
          <w:p w14:paraId="0CDA814C" w14:textId="77777777" w:rsidR="000613AF" w:rsidRPr="00F7136D" w:rsidRDefault="000613AF" w:rsidP="00F7136D">
            <w:pPr>
              <w:ind w:left="360"/>
              <w:rPr>
                <w:sz w:val="20"/>
                <w:szCs w:val="20"/>
              </w:rPr>
            </w:pPr>
            <w:r w:rsidRPr="00F7136D">
              <w:rPr>
                <w:sz w:val="20"/>
                <w:szCs w:val="20"/>
              </w:rPr>
              <w:t>12. Akış Şemaları ile Doğum ve Kadın Hastalıkları Hemşireliği Çeviri Editörleri: Kömürcü N. Nobel Tıp Kitabevi, 2012</w:t>
            </w:r>
          </w:p>
          <w:p w14:paraId="359F0385" w14:textId="77777777" w:rsidR="000613AF" w:rsidRPr="00F7136D" w:rsidRDefault="000613AF" w:rsidP="00F7136D">
            <w:pPr>
              <w:ind w:left="360"/>
              <w:rPr>
                <w:sz w:val="20"/>
                <w:szCs w:val="20"/>
              </w:rPr>
            </w:pPr>
            <w:r w:rsidRPr="00F7136D">
              <w:rPr>
                <w:sz w:val="20"/>
                <w:szCs w:val="20"/>
              </w:rPr>
              <w:t>13. Kömürcü N. Doğum Ağrısı ve Yönetimi, Nobel Tıp Kitabevi, 2013</w:t>
            </w:r>
          </w:p>
          <w:p w14:paraId="3056E706" w14:textId="77777777" w:rsidR="000613AF" w:rsidRPr="00F7136D" w:rsidRDefault="000613AF" w:rsidP="00F7136D">
            <w:pPr>
              <w:ind w:left="360"/>
              <w:rPr>
                <w:sz w:val="20"/>
                <w:szCs w:val="20"/>
              </w:rPr>
            </w:pPr>
            <w:r w:rsidRPr="00F7136D">
              <w:rPr>
                <w:sz w:val="20"/>
                <w:szCs w:val="20"/>
              </w:rPr>
              <w:t>14. Saydam, BK. Olgularla Jinekolojik Hastalıklarda Bakım. Ankara Nobel Tıp Kitabevleri. Ankara, 2015.</w:t>
            </w:r>
          </w:p>
          <w:p w14:paraId="10E9A5A1" w14:textId="77777777" w:rsidR="000613AF" w:rsidRPr="00F7136D" w:rsidRDefault="000613AF" w:rsidP="00F7136D">
            <w:pPr>
              <w:ind w:left="360"/>
              <w:rPr>
                <w:sz w:val="20"/>
                <w:szCs w:val="20"/>
              </w:rPr>
            </w:pPr>
            <w:r w:rsidRPr="00F7136D">
              <w:rPr>
                <w:sz w:val="20"/>
                <w:szCs w:val="20"/>
              </w:rPr>
              <w:t>15. Aluş Tokat M., Okumuş, H., Demir, N. Gebelikte ve Doğum Eyleminde Elektronik Fetal İzlem. Deomed. 2013.</w:t>
            </w:r>
          </w:p>
          <w:p w14:paraId="6E83B9CC" w14:textId="77777777" w:rsidR="000613AF" w:rsidRPr="00F7136D" w:rsidRDefault="000613AF" w:rsidP="00F7136D">
            <w:pPr>
              <w:rPr>
                <w:b/>
                <w:sz w:val="20"/>
                <w:szCs w:val="20"/>
              </w:rPr>
            </w:pPr>
            <w:r w:rsidRPr="00F7136D">
              <w:rPr>
                <w:b/>
                <w:sz w:val="20"/>
                <w:szCs w:val="20"/>
              </w:rPr>
              <w:t xml:space="preserve">Yardımcı kaynaklar: </w:t>
            </w:r>
          </w:p>
          <w:p w14:paraId="4E7BBCAC" w14:textId="77777777" w:rsidR="000613AF" w:rsidRPr="00F7136D" w:rsidRDefault="000613AF" w:rsidP="00F7136D">
            <w:pPr>
              <w:ind w:left="360"/>
              <w:rPr>
                <w:sz w:val="20"/>
                <w:szCs w:val="20"/>
              </w:rPr>
            </w:pPr>
            <w:r w:rsidRPr="00F7136D">
              <w:rPr>
                <w:sz w:val="20"/>
                <w:szCs w:val="20"/>
              </w:rPr>
              <w:t>1.Youngkin  E.Y., Davis M.S., Women’s Health a Primery Care Clinical Guide. Third Edition, Pearson Prentice Hall, New Jersey, 2004.</w:t>
            </w:r>
          </w:p>
          <w:p w14:paraId="7C01EC2C" w14:textId="77777777" w:rsidR="000613AF" w:rsidRPr="00F7136D" w:rsidRDefault="000613AF" w:rsidP="00F7136D">
            <w:pPr>
              <w:ind w:left="360"/>
              <w:rPr>
                <w:sz w:val="20"/>
                <w:szCs w:val="20"/>
              </w:rPr>
            </w:pPr>
            <w:r w:rsidRPr="00F7136D">
              <w:rPr>
                <w:sz w:val="20"/>
                <w:szCs w:val="20"/>
              </w:rPr>
              <w:t>2.Brown K. M., Management Guideliness for Women’s Health Nurse Practitioners. Davis Company. Philadelphia, 2000.</w:t>
            </w:r>
          </w:p>
          <w:p w14:paraId="70CE3E15" w14:textId="77777777" w:rsidR="000613AF" w:rsidRPr="00F7136D" w:rsidRDefault="000613AF" w:rsidP="00F7136D">
            <w:pPr>
              <w:ind w:left="360"/>
              <w:rPr>
                <w:sz w:val="20"/>
                <w:szCs w:val="20"/>
              </w:rPr>
            </w:pPr>
            <w:r w:rsidRPr="00F7136D">
              <w:rPr>
                <w:sz w:val="20"/>
                <w:szCs w:val="20"/>
              </w:rPr>
              <w:t>3. Lothian J. DeVries, C., The Official Lamaze Guide. Meadwbrook Pres. Newyork, 2005.</w:t>
            </w:r>
          </w:p>
          <w:p w14:paraId="33308D43" w14:textId="77777777" w:rsidR="000613AF" w:rsidRPr="00F7136D" w:rsidRDefault="000613AF" w:rsidP="00F7136D">
            <w:pPr>
              <w:ind w:left="360"/>
              <w:rPr>
                <w:sz w:val="20"/>
                <w:szCs w:val="20"/>
              </w:rPr>
            </w:pPr>
            <w:r w:rsidRPr="00F7136D">
              <w:rPr>
                <w:sz w:val="20"/>
                <w:szCs w:val="20"/>
              </w:rPr>
              <w:t>4.Littleton Y.L. Maternity Nursing Care. Thompson Delmar Learning, Newyork, 2005</w:t>
            </w:r>
          </w:p>
          <w:p w14:paraId="68A810E3" w14:textId="77777777" w:rsidR="000613AF" w:rsidRPr="00F7136D" w:rsidRDefault="000613AF" w:rsidP="00F7136D">
            <w:pPr>
              <w:ind w:left="360"/>
              <w:rPr>
                <w:sz w:val="20"/>
                <w:szCs w:val="20"/>
              </w:rPr>
            </w:pPr>
            <w:r w:rsidRPr="00F7136D">
              <w:rPr>
                <w:sz w:val="20"/>
                <w:szCs w:val="20"/>
              </w:rPr>
              <w:t>5.Wieland Ladewing P.A., London M.L., Davidson M.R., Contemporary Maternal Newborn Nursing Care, 6. ed., Prentice Hall, New Jersey, 2006.</w:t>
            </w:r>
          </w:p>
          <w:p w14:paraId="129CD498" w14:textId="77777777" w:rsidR="000613AF" w:rsidRPr="00F7136D" w:rsidRDefault="000613AF" w:rsidP="00F7136D">
            <w:pPr>
              <w:ind w:left="360"/>
              <w:rPr>
                <w:sz w:val="20"/>
                <w:szCs w:val="20"/>
              </w:rPr>
            </w:pPr>
            <w:r w:rsidRPr="00F7136D">
              <w:rPr>
                <w:sz w:val="20"/>
                <w:szCs w:val="20"/>
              </w:rPr>
              <w:t>6.Olds S.B., London M.L., Wieland Ladewing P.A., Maternal Newborn Nursing, 6. ed., Prentice Hall, New Jersey, 2000.</w:t>
            </w:r>
          </w:p>
        </w:tc>
      </w:tr>
    </w:tbl>
    <w:p w14:paraId="50485C3F" w14:textId="77777777" w:rsidR="000613AF" w:rsidRPr="00F7136D" w:rsidRDefault="000613AF" w:rsidP="00F7136D">
      <w:pPr>
        <w:jc w:val="center"/>
        <w:rPr>
          <w:sz w:val="20"/>
          <w:szCs w:val="20"/>
        </w:rPr>
      </w:pPr>
    </w:p>
    <w:tbl>
      <w:tblPr>
        <w:tblW w:w="93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63"/>
      </w:tblGrid>
      <w:tr w:rsidR="000613AF" w:rsidRPr="00F7136D" w14:paraId="582DE3EF" w14:textId="77777777" w:rsidTr="00A20532">
        <w:trPr>
          <w:trHeight w:val="248"/>
        </w:trPr>
        <w:tc>
          <w:tcPr>
            <w:tcW w:w="9363" w:type="dxa"/>
          </w:tcPr>
          <w:p w14:paraId="0307AABE" w14:textId="77777777" w:rsidR="000613AF" w:rsidRPr="00F7136D" w:rsidRDefault="000613AF" w:rsidP="00F7136D">
            <w:pPr>
              <w:rPr>
                <w:b/>
                <w:color w:val="000000"/>
                <w:sz w:val="20"/>
                <w:szCs w:val="20"/>
              </w:rPr>
            </w:pPr>
            <w:r w:rsidRPr="00F7136D">
              <w:rPr>
                <w:b/>
                <w:color w:val="000000"/>
                <w:sz w:val="20"/>
                <w:szCs w:val="20"/>
              </w:rPr>
              <w:t xml:space="preserve">Derse İlişkin Politika ve Kurallar: (öğretim üyesi açıklama yapmak isterse bu başlığı kullanabilir) </w:t>
            </w:r>
          </w:p>
        </w:tc>
      </w:tr>
    </w:tbl>
    <w:p w14:paraId="738E2868" w14:textId="77777777" w:rsidR="000613AF" w:rsidRDefault="000613AF" w:rsidP="00F7136D">
      <w:pPr>
        <w:rPr>
          <w:sz w:val="20"/>
          <w:szCs w:val="20"/>
          <w:lang w:val="en-GB"/>
        </w:rPr>
      </w:pPr>
    </w:p>
    <w:p w14:paraId="0A8ACF00" w14:textId="77777777" w:rsidR="000850F8" w:rsidRDefault="000850F8" w:rsidP="00F7136D">
      <w:pPr>
        <w:rPr>
          <w:sz w:val="20"/>
          <w:szCs w:val="20"/>
          <w:lang w:val="en-GB"/>
        </w:rPr>
      </w:pPr>
    </w:p>
    <w:p w14:paraId="0A33FB62" w14:textId="77777777" w:rsidR="000850F8" w:rsidRDefault="000850F8" w:rsidP="00F7136D">
      <w:pPr>
        <w:rPr>
          <w:sz w:val="20"/>
          <w:szCs w:val="20"/>
          <w:lang w:val="en-GB"/>
        </w:rPr>
      </w:pPr>
    </w:p>
    <w:p w14:paraId="073FA3EA" w14:textId="77777777" w:rsidR="000850F8" w:rsidRDefault="000850F8" w:rsidP="00F7136D">
      <w:pPr>
        <w:rPr>
          <w:sz w:val="20"/>
          <w:szCs w:val="20"/>
          <w:lang w:val="en-GB"/>
        </w:rPr>
      </w:pPr>
    </w:p>
    <w:p w14:paraId="2F7FFC29" w14:textId="77777777" w:rsidR="000850F8" w:rsidRPr="00F7136D" w:rsidRDefault="000850F8" w:rsidP="00F7136D">
      <w:pPr>
        <w:rPr>
          <w:sz w:val="20"/>
          <w:szCs w:val="2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80"/>
        <w:gridCol w:w="3034"/>
        <w:gridCol w:w="2365"/>
      </w:tblGrid>
      <w:tr w:rsidR="007476FE" w:rsidRPr="000F1B08" w14:paraId="2C1D00FE" w14:textId="77777777" w:rsidTr="000F754F">
        <w:trPr>
          <w:trHeight w:val="231"/>
        </w:trPr>
        <w:tc>
          <w:tcPr>
            <w:tcW w:w="706" w:type="dxa"/>
          </w:tcPr>
          <w:p w14:paraId="05C7E3C2" w14:textId="77777777" w:rsidR="007476FE" w:rsidRPr="000F1B08" w:rsidRDefault="007476FE" w:rsidP="00F7136D">
            <w:pPr>
              <w:jc w:val="center"/>
              <w:rPr>
                <w:b/>
                <w:sz w:val="20"/>
                <w:szCs w:val="20"/>
              </w:rPr>
            </w:pPr>
            <w:r w:rsidRPr="000F1B08">
              <w:rPr>
                <w:b/>
                <w:sz w:val="20"/>
                <w:szCs w:val="20"/>
              </w:rPr>
              <w:lastRenderedPageBreak/>
              <w:t>Hafta</w:t>
            </w:r>
          </w:p>
        </w:tc>
        <w:tc>
          <w:tcPr>
            <w:tcW w:w="3280" w:type="dxa"/>
          </w:tcPr>
          <w:p w14:paraId="607949B0" w14:textId="77777777" w:rsidR="007476FE" w:rsidRPr="000F1B08" w:rsidRDefault="007476FE" w:rsidP="00F7136D">
            <w:pPr>
              <w:rPr>
                <w:b/>
                <w:sz w:val="20"/>
                <w:szCs w:val="20"/>
              </w:rPr>
            </w:pPr>
            <w:r w:rsidRPr="000F1B08">
              <w:rPr>
                <w:b/>
                <w:sz w:val="20"/>
                <w:szCs w:val="20"/>
              </w:rPr>
              <w:t>Konular</w:t>
            </w:r>
          </w:p>
        </w:tc>
        <w:tc>
          <w:tcPr>
            <w:tcW w:w="3034" w:type="dxa"/>
          </w:tcPr>
          <w:p w14:paraId="4DF34ED6" w14:textId="77777777" w:rsidR="007476FE" w:rsidRPr="000F1B08" w:rsidRDefault="007476FE" w:rsidP="00F7136D">
            <w:pPr>
              <w:jc w:val="center"/>
              <w:rPr>
                <w:b/>
                <w:color w:val="000000"/>
                <w:sz w:val="20"/>
                <w:szCs w:val="20"/>
              </w:rPr>
            </w:pPr>
            <w:r w:rsidRPr="000F1B08">
              <w:rPr>
                <w:b/>
                <w:color w:val="000000"/>
                <w:sz w:val="20"/>
                <w:szCs w:val="20"/>
              </w:rPr>
              <w:t xml:space="preserve">Derse Giren Öğretim Üyesi </w:t>
            </w:r>
          </w:p>
        </w:tc>
        <w:tc>
          <w:tcPr>
            <w:tcW w:w="2365" w:type="dxa"/>
          </w:tcPr>
          <w:p w14:paraId="0A2442A2" w14:textId="77777777" w:rsidR="007476FE" w:rsidRPr="000F1B08" w:rsidRDefault="007476FE" w:rsidP="00F7136D">
            <w:pPr>
              <w:jc w:val="center"/>
              <w:rPr>
                <w:b/>
                <w:color w:val="000000"/>
                <w:sz w:val="20"/>
                <w:szCs w:val="20"/>
              </w:rPr>
            </w:pPr>
            <w:r w:rsidRPr="000F1B08">
              <w:rPr>
                <w:b/>
                <w:color w:val="000000"/>
                <w:sz w:val="20"/>
                <w:szCs w:val="20"/>
              </w:rPr>
              <w:t>Dersin</w:t>
            </w:r>
            <w:r w:rsidRPr="000F1B08">
              <w:rPr>
                <w:b/>
                <w:color w:val="000000"/>
                <w:sz w:val="20"/>
                <w:szCs w:val="20"/>
              </w:rPr>
              <w:br/>
              <w:t>İşlenme Yöntemi</w:t>
            </w:r>
          </w:p>
        </w:tc>
      </w:tr>
      <w:tr w:rsidR="00A14685" w:rsidRPr="000F1B08" w14:paraId="0F013C3B" w14:textId="77777777" w:rsidTr="000F754F">
        <w:trPr>
          <w:trHeight w:val="937"/>
        </w:trPr>
        <w:tc>
          <w:tcPr>
            <w:tcW w:w="706" w:type="dxa"/>
          </w:tcPr>
          <w:p w14:paraId="6FBBD654" w14:textId="77777777" w:rsidR="00A14685" w:rsidRPr="000F1B08" w:rsidRDefault="00A14685" w:rsidP="00A14685">
            <w:pPr>
              <w:rPr>
                <w:b/>
                <w:sz w:val="20"/>
                <w:szCs w:val="20"/>
              </w:rPr>
            </w:pPr>
            <w:r w:rsidRPr="000F1B08">
              <w:rPr>
                <w:b/>
                <w:sz w:val="20"/>
                <w:szCs w:val="20"/>
              </w:rPr>
              <w:t>1.</w:t>
            </w:r>
          </w:p>
        </w:tc>
        <w:tc>
          <w:tcPr>
            <w:tcW w:w="3280" w:type="dxa"/>
          </w:tcPr>
          <w:p w14:paraId="41C1B54A" w14:textId="77777777" w:rsidR="00A14685" w:rsidRPr="000F1B08" w:rsidRDefault="00A14685" w:rsidP="00A14685">
            <w:pPr>
              <w:spacing w:line="276" w:lineRule="auto"/>
              <w:rPr>
                <w:sz w:val="20"/>
                <w:szCs w:val="20"/>
              </w:rPr>
            </w:pPr>
            <w:r w:rsidRPr="000F1B08">
              <w:rPr>
                <w:sz w:val="20"/>
                <w:szCs w:val="20"/>
              </w:rPr>
              <w:t>Açılış ve Tanışma</w:t>
            </w:r>
          </w:p>
          <w:p w14:paraId="3F54AB5A" w14:textId="77777777" w:rsidR="00A14685" w:rsidRPr="000F1B08" w:rsidRDefault="00A14685" w:rsidP="00A14685">
            <w:pPr>
              <w:spacing w:line="276" w:lineRule="auto"/>
              <w:rPr>
                <w:sz w:val="20"/>
                <w:szCs w:val="20"/>
              </w:rPr>
            </w:pPr>
            <w:r w:rsidRPr="000F1B08">
              <w:rPr>
                <w:sz w:val="20"/>
                <w:szCs w:val="20"/>
              </w:rPr>
              <w:t>Ders Tanıtımı</w:t>
            </w:r>
          </w:p>
          <w:p w14:paraId="2E3E82DF" w14:textId="77777777" w:rsidR="00A14685" w:rsidRPr="000F1B08" w:rsidRDefault="00A14685" w:rsidP="00A14685">
            <w:pPr>
              <w:spacing w:line="276" w:lineRule="auto"/>
              <w:rPr>
                <w:sz w:val="20"/>
                <w:szCs w:val="20"/>
              </w:rPr>
            </w:pPr>
            <w:r w:rsidRPr="000F1B08">
              <w:rPr>
                <w:sz w:val="20"/>
                <w:szCs w:val="20"/>
              </w:rPr>
              <w:t>Bakım Planı Nedir?</w:t>
            </w:r>
          </w:p>
          <w:p w14:paraId="2F2F836C" w14:textId="77777777" w:rsidR="00A14685" w:rsidRPr="000F1B08" w:rsidRDefault="00A14685" w:rsidP="00A14685">
            <w:pPr>
              <w:tabs>
                <w:tab w:val="left" w:pos="3686"/>
                <w:tab w:val="left" w:pos="6946"/>
              </w:tabs>
              <w:spacing w:before="120" w:after="120"/>
              <w:rPr>
                <w:sz w:val="20"/>
                <w:szCs w:val="20"/>
              </w:rPr>
            </w:pPr>
            <w:r w:rsidRPr="000F1B08">
              <w:rPr>
                <w:sz w:val="20"/>
                <w:szCs w:val="20"/>
              </w:rPr>
              <w:t>Hemşire Gibi Düşünmek</w:t>
            </w:r>
          </w:p>
          <w:p w14:paraId="4CD19AFA" w14:textId="77777777" w:rsidR="00A14685" w:rsidRPr="000F1B08" w:rsidRDefault="00A14685" w:rsidP="00A14685">
            <w:pPr>
              <w:tabs>
                <w:tab w:val="left" w:pos="3686"/>
                <w:tab w:val="left" w:pos="6946"/>
              </w:tabs>
              <w:spacing w:before="120" w:after="120"/>
              <w:rPr>
                <w:sz w:val="20"/>
                <w:szCs w:val="20"/>
              </w:rPr>
            </w:pPr>
            <w:r w:rsidRPr="000F1B08">
              <w:rPr>
                <w:sz w:val="20"/>
                <w:szCs w:val="20"/>
              </w:rPr>
              <w:t>Kadın Sağlığına Giriş ve Tarihçe</w:t>
            </w:r>
          </w:p>
          <w:p w14:paraId="2033535F" w14:textId="77777777" w:rsidR="00A14685" w:rsidRPr="000F1B08" w:rsidRDefault="00A14685" w:rsidP="00A14685">
            <w:pPr>
              <w:tabs>
                <w:tab w:val="left" w:pos="3686"/>
                <w:tab w:val="left" w:pos="6946"/>
              </w:tabs>
              <w:spacing w:before="120" w:after="120"/>
              <w:rPr>
                <w:sz w:val="20"/>
                <w:szCs w:val="20"/>
              </w:rPr>
            </w:pPr>
            <w:r w:rsidRPr="000F1B08">
              <w:rPr>
                <w:sz w:val="20"/>
                <w:szCs w:val="20"/>
              </w:rPr>
              <w:t>Kadın Üreme Organları Anatomisi</w:t>
            </w:r>
          </w:p>
          <w:p w14:paraId="04BED5BE" w14:textId="6C122239" w:rsidR="00A14685" w:rsidRPr="000F1B08" w:rsidRDefault="00A14685" w:rsidP="00A14685">
            <w:pPr>
              <w:tabs>
                <w:tab w:val="left" w:pos="3686"/>
                <w:tab w:val="left" w:pos="6946"/>
              </w:tabs>
              <w:rPr>
                <w:sz w:val="20"/>
                <w:szCs w:val="20"/>
              </w:rPr>
            </w:pPr>
            <w:r w:rsidRPr="000F1B08">
              <w:rPr>
                <w:sz w:val="20"/>
                <w:szCs w:val="20"/>
              </w:rPr>
              <w:t>Erkek Üreme Organları Anatomisi</w:t>
            </w:r>
          </w:p>
        </w:tc>
        <w:tc>
          <w:tcPr>
            <w:tcW w:w="3034" w:type="dxa"/>
          </w:tcPr>
          <w:p w14:paraId="5DBB86E6" w14:textId="77777777" w:rsidR="00A14685" w:rsidRPr="000F1B08" w:rsidRDefault="00A14685" w:rsidP="00A14685">
            <w:pPr>
              <w:jc w:val="center"/>
              <w:rPr>
                <w:sz w:val="20"/>
                <w:szCs w:val="20"/>
              </w:rPr>
            </w:pPr>
            <w:r w:rsidRPr="000F1B08">
              <w:rPr>
                <w:sz w:val="20"/>
                <w:szCs w:val="20"/>
              </w:rPr>
              <w:t>Prof. Dr. Hülya OKUMUŞ</w:t>
            </w:r>
          </w:p>
          <w:p w14:paraId="7E32FE57" w14:textId="77777777" w:rsidR="00A14685" w:rsidRPr="000F1B08" w:rsidRDefault="00A14685" w:rsidP="00A14685">
            <w:pPr>
              <w:jc w:val="center"/>
              <w:rPr>
                <w:sz w:val="20"/>
                <w:szCs w:val="20"/>
              </w:rPr>
            </w:pPr>
            <w:r w:rsidRPr="000F1B08">
              <w:rPr>
                <w:sz w:val="20"/>
                <w:szCs w:val="20"/>
              </w:rPr>
              <w:t>Doç. Dr. Merlinda ALUŞ TOKAT</w:t>
            </w:r>
          </w:p>
          <w:p w14:paraId="0554592D"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0FEDD9B5" w14:textId="77777777" w:rsidR="00A14685" w:rsidRPr="000F1B08" w:rsidRDefault="00A14685" w:rsidP="00A14685">
            <w:pPr>
              <w:jc w:val="center"/>
              <w:rPr>
                <w:sz w:val="20"/>
                <w:szCs w:val="20"/>
              </w:rPr>
            </w:pPr>
            <w:r w:rsidRPr="000F1B08">
              <w:rPr>
                <w:sz w:val="20"/>
                <w:szCs w:val="20"/>
              </w:rPr>
              <w:t>Sunum</w:t>
            </w:r>
          </w:p>
          <w:p w14:paraId="32C5BDBC" w14:textId="77777777" w:rsidR="00A14685" w:rsidRPr="000F1B08" w:rsidRDefault="00A14685" w:rsidP="00A14685">
            <w:pPr>
              <w:jc w:val="center"/>
              <w:rPr>
                <w:sz w:val="20"/>
                <w:szCs w:val="20"/>
              </w:rPr>
            </w:pPr>
            <w:r w:rsidRPr="000F1B08">
              <w:rPr>
                <w:sz w:val="20"/>
                <w:szCs w:val="20"/>
              </w:rPr>
              <w:t>Video gösterimi</w:t>
            </w:r>
          </w:p>
          <w:p w14:paraId="670CABFD" w14:textId="77777777" w:rsidR="00A14685" w:rsidRPr="000F1B08" w:rsidRDefault="00A14685" w:rsidP="00A14685">
            <w:pPr>
              <w:jc w:val="center"/>
              <w:rPr>
                <w:sz w:val="20"/>
                <w:szCs w:val="20"/>
              </w:rPr>
            </w:pPr>
            <w:r w:rsidRPr="000F1B08">
              <w:rPr>
                <w:sz w:val="20"/>
                <w:szCs w:val="20"/>
              </w:rPr>
              <w:t>Beyin fırtınası</w:t>
            </w:r>
          </w:p>
          <w:p w14:paraId="6C2EE8D1" w14:textId="77777777" w:rsidR="00A14685" w:rsidRPr="000F1B08" w:rsidRDefault="00A14685" w:rsidP="00A14685">
            <w:pPr>
              <w:jc w:val="center"/>
              <w:rPr>
                <w:sz w:val="20"/>
                <w:szCs w:val="20"/>
              </w:rPr>
            </w:pPr>
            <w:r w:rsidRPr="000F1B08">
              <w:rPr>
                <w:sz w:val="20"/>
                <w:szCs w:val="20"/>
              </w:rPr>
              <w:t>Probleme Dayalı Öğrenme</w:t>
            </w:r>
          </w:p>
          <w:p w14:paraId="5EA686F2" w14:textId="77777777" w:rsidR="00A14685" w:rsidRPr="000F1B08" w:rsidRDefault="00A14685" w:rsidP="00A14685">
            <w:pPr>
              <w:jc w:val="center"/>
              <w:rPr>
                <w:sz w:val="20"/>
                <w:szCs w:val="20"/>
              </w:rPr>
            </w:pPr>
            <w:r w:rsidRPr="000F1B08">
              <w:rPr>
                <w:sz w:val="20"/>
                <w:szCs w:val="20"/>
              </w:rPr>
              <w:t>Vaka Tartışması</w:t>
            </w:r>
          </w:p>
          <w:p w14:paraId="3593D6D8" w14:textId="77777777" w:rsidR="00A14685" w:rsidRPr="000F1B08" w:rsidRDefault="00A14685" w:rsidP="00A14685">
            <w:pPr>
              <w:jc w:val="center"/>
              <w:rPr>
                <w:sz w:val="20"/>
                <w:szCs w:val="20"/>
              </w:rPr>
            </w:pPr>
            <w:r w:rsidRPr="000F1B08">
              <w:rPr>
                <w:sz w:val="20"/>
                <w:szCs w:val="20"/>
              </w:rPr>
              <w:t>Soru yanıt</w:t>
            </w:r>
          </w:p>
          <w:p w14:paraId="03A5E9A6" w14:textId="77777777" w:rsidR="00A14685" w:rsidRPr="000F1B08" w:rsidRDefault="00A14685" w:rsidP="00A14685">
            <w:pPr>
              <w:jc w:val="center"/>
              <w:rPr>
                <w:sz w:val="20"/>
                <w:szCs w:val="20"/>
              </w:rPr>
            </w:pPr>
            <w:r w:rsidRPr="000F1B08">
              <w:rPr>
                <w:sz w:val="20"/>
                <w:szCs w:val="20"/>
                <w:lang w:val="en-US"/>
              </w:rPr>
              <w:t>Rol-play</w:t>
            </w:r>
          </w:p>
        </w:tc>
      </w:tr>
      <w:tr w:rsidR="00A14685" w:rsidRPr="000F1B08" w14:paraId="67036B26" w14:textId="77777777" w:rsidTr="000F754F">
        <w:trPr>
          <w:trHeight w:val="476"/>
        </w:trPr>
        <w:tc>
          <w:tcPr>
            <w:tcW w:w="706" w:type="dxa"/>
          </w:tcPr>
          <w:p w14:paraId="3D705C61" w14:textId="77777777" w:rsidR="00A14685" w:rsidRPr="000F1B08" w:rsidRDefault="00A14685" w:rsidP="00A14685">
            <w:pPr>
              <w:rPr>
                <w:b/>
                <w:sz w:val="20"/>
                <w:szCs w:val="20"/>
              </w:rPr>
            </w:pPr>
            <w:r w:rsidRPr="000F1B08">
              <w:rPr>
                <w:b/>
                <w:sz w:val="20"/>
                <w:szCs w:val="20"/>
              </w:rPr>
              <w:t>2.</w:t>
            </w:r>
          </w:p>
        </w:tc>
        <w:tc>
          <w:tcPr>
            <w:tcW w:w="3280" w:type="dxa"/>
          </w:tcPr>
          <w:p w14:paraId="40066E1E" w14:textId="77777777" w:rsidR="00A14685" w:rsidRPr="000F1B08" w:rsidRDefault="00A14685" w:rsidP="00A14685">
            <w:pPr>
              <w:spacing w:line="276" w:lineRule="auto"/>
              <w:rPr>
                <w:sz w:val="20"/>
                <w:szCs w:val="20"/>
              </w:rPr>
            </w:pPr>
            <w:r w:rsidRPr="000F1B08">
              <w:rPr>
                <w:sz w:val="20"/>
                <w:szCs w:val="20"/>
              </w:rPr>
              <w:t xml:space="preserve">Gebeliğin Fizyolojisi &amp; Gebelikte Embriyonel ve Fetal Değişiklikler </w:t>
            </w:r>
          </w:p>
          <w:p w14:paraId="51BB54F5" w14:textId="77777777" w:rsidR="00A14685" w:rsidRPr="000F1B08" w:rsidRDefault="00A14685" w:rsidP="00A14685">
            <w:pPr>
              <w:spacing w:line="276" w:lineRule="auto"/>
              <w:rPr>
                <w:sz w:val="20"/>
                <w:szCs w:val="20"/>
              </w:rPr>
            </w:pPr>
            <w:r w:rsidRPr="000F1B08">
              <w:rPr>
                <w:sz w:val="20"/>
                <w:szCs w:val="20"/>
              </w:rPr>
              <w:t>Gebelikte Maternal Değişiklikler</w:t>
            </w:r>
          </w:p>
          <w:p w14:paraId="1AB70F9A" w14:textId="77777777" w:rsidR="00A14685" w:rsidRPr="000F1B08" w:rsidRDefault="00A14685" w:rsidP="00A14685">
            <w:pPr>
              <w:spacing w:line="276" w:lineRule="auto"/>
              <w:rPr>
                <w:sz w:val="20"/>
                <w:szCs w:val="20"/>
              </w:rPr>
            </w:pPr>
            <w:r w:rsidRPr="000F1B08">
              <w:rPr>
                <w:sz w:val="20"/>
                <w:szCs w:val="20"/>
              </w:rPr>
              <w:t>Doğum Öncesi Dönem</w:t>
            </w:r>
          </w:p>
          <w:p w14:paraId="5A1E00D5" w14:textId="7BDE3D31" w:rsidR="00A14685" w:rsidRPr="000F1B08" w:rsidRDefault="00A14685" w:rsidP="00A14685">
            <w:pPr>
              <w:tabs>
                <w:tab w:val="left" w:pos="3686"/>
                <w:tab w:val="left" w:pos="6946"/>
              </w:tabs>
              <w:rPr>
                <w:sz w:val="20"/>
                <w:szCs w:val="20"/>
              </w:rPr>
            </w:pPr>
            <w:r w:rsidRPr="000F1B08">
              <w:rPr>
                <w:sz w:val="20"/>
                <w:szCs w:val="20"/>
              </w:rPr>
              <w:t>Antenatal Tanı ve Tedavi Yöntemleri</w:t>
            </w:r>
          </w:p>
        </w:tc>
        <w:tc>
          <w:tcPr>
            <w:tcW w:w="3034" w:type="dxa"/>
          </w:tcPr>
          <w:p w14:paraId="1EB69AE2" w14:textId="77777777" w:rsidR="00A14685" w:rsidRPr="000F1B08" w:rsidRDefault="00A14685" w:rsidP="00A14685">
            <w:pPr>
              <w:jc w:val="center"/>
              <w:rPr>
                <w:sz w:val="20"/>
                <w:szCs w:val="20"/>
              </w:rPr>
            </w:pPr>
            <w:r w:rsidRPr="000F1B08">
              <w:rPr>
                <w:sz w:val="20"/>
                <w:szCs w:val="20"/>
              </w:rPr>
              <w:t>Doç. Dr. Merlinda ALUŞ TOKAT</w:t>
            </w:r>
          </w:p>
          <w:p w14:paraId="5E60A046" w14:textId="77777777" w:rsidR="00A14685" w:rsidRPr="000F1B08" w:rsidRDefault="00A14685" w:rsidP="00A14685">
            <w:pPr>
              <w:jc w:val="center"/>
              <w:rPr>
                <w:sz w:val="20"/>
                <w:szCs w:val="20"/>
              </w:rPr>
            </w:pPr>
            <w:r w:rsidRPr="000F1B08">
              <w:rPr>
                <w:sz w:val="20"/>
                <w:szCs w:val="20"/>
              </w:rPr>
              <w:t>Dr. Öğr. Üyesi Dilek BİLGİÇ</w:t>
            </w:r>
          </w:p>
          <w:p w14:paraId="3BF184E8" w14:textId="77777777" w:rsidR="00A14685" w:rsidRPr="000F1B08" w:rsidRDefault="00A14685" w:rsidP="00A14685">
            <w:pPr>
              <w:jc w:val="center"/>
              <w:rPr>
                <w:sz w:val="20"/>
                <w:szCs w:val="20"/>
              </w:rPr>
            </w:pPr>
            <w:r w:rsidRPr="000F1B08">
              <w:rPr>
                <w:sz w:val="20"/>
                <w:szCs w:val="20"/>
              </w:rPr>
              <w:t>Dr. Öğr. Üyesi Hande YAĞCAN</w:t>
            </w:r>
          </w:p>
        </w:tc>
        <w:tc>
          <w:tcPr>
            <w:tcW w:w="2365" w:type="dxa"/>
          </w:tcPr>
          <w:p w14:paraId="3B848C34" w14:textId="77777777" w:rsidR="00A14685" w:rsidRPr="000F1B08" w:rsidRDefault="00A14685" w:rsidP="00A14685">
            <w:pPr>
              <w:jc w:val="center"/>
              <w:rPr>
                <w:sz w:val="20"/>
                <w:szCs w:val="20"/>
              </w:rPr>
            </w:pPr>
            <w:r w:rsidRPr="000F1B08">
              <w:rPr>
                <w:sz w:val="20"/>
                <w:szCs w:val="20"/>
              </w:rPr>
              <w:t>“</w:t>
            </w:r>
          </w:p>
        </w:tc>
      </w:tr>
      <w:tr w:rsidR="00A14685" w:rsidRPr="000F1B08" w14:paraId="744042FA" w14:textId="77777777" w:rsidTr="000F754F">
        <w:trPr>
          <w:trHeight w:val="461"/>
        </w:trPr>
        <w:tc>
          <w:tcPr>
            <w:tcW w:w="706" w:type="dxa"/>
          </w:tcPr>
          <w:p w14:paraId="09327CDB" w14:textId="77777777" w:rsidR="00A14685" w:rsidRPr="000F1B08" w:rsidRDefault="00A14685" w:rsidP="00A14685">
            <w:pPr>
              <w:rPr>
                <w:b/>
                <w:sz w:val="20"/>
                <w:szCs w:val="20"/>
              </w:rPr>
            </w:pPr>
            <w:r w:rsidRPr="000F1B08">
              <w:rPr>
                <w:b/>
                <w:sz w:val="20"/>
                <w:szCs w:val="20"/>
              </w:rPr>
              <w:t>3.</w:t>
            </w:r>
          </w:p>
        </w:tc>
        <w:tc>
          <w:tcPr>
            <w:tcW w:w="3280" w:type="dxa"/>
          </w:tcPr>
          <w:p w14:paraId="4B3375B3" w14:textId="77777777" w:rsidR="00A14685" w:rsidRPr="000F1B08" w:rsidRDefault="00A14685" w:rsidP="00A14685">
            <w:pPr>
              <w:tabs>
                <w:tab w:val="left" w:pos="3686"/>
                <w:tab w:val="left" w:pos="6946"/>
              </w:tabs>
              <w:spacing w:before="120" w:after="120"/>
              <w:rPr>
                <w:sz w:val="20"/>
                <w:szCs w:val="20"/>
              </w:rPr>
            </w:pPr>
            <w:r w:rsidRPr="000F1B08">
              <w:rPr>
                <w:sz w:val="20"/>
                <w:szCs w:val="20"/>
              </w:rPr>
              <w:t>Riskli Gebelikler (HEG)</w:t>
            </w:r>
          </w:p>
          <w:p w14:paraId="10373716" w14:textId="77777777" w:rsidR="00A14685" w:rsidRPr="000F1B08" w:rsidRDefault="00A14685" w:rsidP="00A14685">
            <w:pPr>
              <w:spacing w:line="276" w:lineRule="auto"/>
              <w:rPr>
                <w:sz w:val="20"/>
                <w:szCs w:val="20"/>
              </w:rPr>
            </w:pPr>
            <w:r w:rsidRPr="000F1B08">
              <w:rPr>
                <w:sz w:val="20"/>
                <w:szCs w:val="20"/>
              </w:rPr>
              <w:t>Riskli Gebelikler (1. Trimester Kanamaları)</w:t>
            </w:r>
          </w:p>
          <w:p w14:paraId="3148FF6A" w14:textId="77777777" w:rsidR="00A14685" w:rsidRPr="000F1B08" w:rsidRDefault="00A14685" w:rsidP="00A14685">
            <w:pPr>
              <w:tabs>
                <w:tab w:val="left" w:pos="3686"/>
                <w:tab w:val="left" w:pos="6946"/>
              </w:tabs>
              <w:spacing w:before="120" w:after="120"/>
              <w:rPr>
                <w:sz w:val="20"/>
                <w:szCs w:val="20"/>
              </w:rPr>
            </w:pPr>
            <w:r w:rsidRPr="000F1B08">
              <w:rPr>
                <w:sz w:val="20"/>
                <w:szCs w:val="20"/>
              </w:rPr>
              <w:t>Riskli Gebelikler (Çoğul Gebelikler ve İleri Yaş)</w:t>
            </w:r>
          </w:p>
          <w:p w14:paraId="587B56BB" w14:textId="77777777" w:rsidR="00A14685" w:rsidRPr="000F1B08" w:rsidRDefault="00A14685" w:rsidP="00A14685">
            <w:pPr>
              <w:tabs>
                <w:tab w:val="left" w:pos="3686"/>
                <w:tab w:val="left" w:pos="6946"/>
              </w:tabs>
              <w:spacing w:before="120" w:after="120"/>
              <w:rPr>
                <w:sz w:val="20"/>
                <w:szCs w:val="20"/>
              </w:rPr>
            </w:pPr>
            <w:r w:rsidRPr="000F1B08">
              <w:rPr>
                <w:sz w:val="20"/>
                <w:szCs w:val="20"/>
              </w:rPr>
              <w:t>Riskli Gebelikler (3. Trimestır Kanamaları)</w:t>
            </w:r>
          </w:p>
          <w:p w14:paraId="3E179CDB" w14:textId="0EBB19E1" w:rsidR="00A14685" w:rsidRPr="000F1B08" w:rsidRDefault="00A14685" w:rsidP="00A14685">
            <w:pPr>
              <w:tabs>
                <w:tab w:val="left" w:pos="3686"/>
                <w:tab w:val="left" w:pos="6946"/>
              </w:tabs>
              <w:rPr>
                <w:sz w:val="20"/>
                <w:szCs w:val="20"/>
              </w:rPr>
            </w:pPr>
            <w:r w:rsidRPr="000F1B08">
              <w:rPr>
                <w:sz w:val="20"/>
                <w:szCs w:val="20"/>
              </w:rPr>
              <w:t>Riskli Gebelikler (EDT)</w:t>
            </w:r>
          </w:p>
        </w:tc>
        <w:tc>
          <w:tcPr>
            <w:tcW w:w="3034" w:type="dxa"/>
          </w:tcPr>
          <w:p w14:paraId="01915E07" w14:textId="77777777" w:rsidR="00A14685" w:rsidRPr="000F1B08" w:rsidRDefault="00A14685" w:rsidP="00A14685">
            <w:pPr>
              <w:jc w:val="center"/>
              <w:rPr>
                <w:sz w:val="20"/>
                <w:szCs w:val="20"/>
              </w:rPr>
            </w:pPr>
            <w:r w:rsidRPr="000F1B08">
              <w:rPr>
                <w:sz w:val="20"/>
                <w:szCs w:val="20"/>
              </w:rPr>
              <w:t>Dr. Öğr. Üyesi Dilek BİLGİÇ</w:t>
            </w:r>
          </w:p>
          <w:p w14:paraId="40D0E7E4" w14:textId="77777777" w:rsidR="00A14685" w:rsidRPr="000F1B08" w:rsidRDefault="00A14685" w:rsidP="00A14685">
            <w:pPr>
              <w:jc w:val="center"/>
              <w:rPr>
                <w:sz w:val="20"/>
                <w:szCs w:val="20"/>
              </w:rPr>
            </w:pPr>
            <w:r w:rsidRPr="000F1B08">
              <w:rPr>
                <w:sz w:val="20"/>
                <w:szCs w:val="20"/>
              </w:rPr>
              <w:t>Dr. Öğr. Üyesi Hande YAĞCAN</w:t>
            </w:r>
          </w:p>
          <w:p w14:paraId="295CFC42"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6F463A87" w14:textId="77777777" w:rsidR="00A14685" w:rsidRPr="000F1B08" w:rsidRDefault="00A14685" w:rsidP="00A14685">
            <w:pPr>
              <w:jc w:val="center"/>
              <w:rPr>
                <w:sz w:val="20"/>
                <w:szCs w:val="20"/>
              </w:rPr>
            </w:pPr>
            <w:r w:rsidRPr="000F1B08">
              <w:rPr>
                <w:sz w:val="20"/>
                <w:szCs w:val="20"/>
              </w:rPr>
              <w:t>“</w:t>
            </w:r>
          </w:p>
        </w:tc>
      </w:tr>
      <w:tr w:rsidR="00A14685" w:rsidRPr="000F1B08" w14:paraId="3403A260" w14:textId="77777777" w:rsidTr="000F754F">
        <w:trPr>
          <w:trHeight w:val="461"/>
        </w:trPr>
        <w:tc>
          <w:tcPr>
            <w:tcW w:w="706" w:type="dxa"/>
          </w:tcPr>
          <w:p w14:paraId="60566D6D" w14:textId="77777777" w:rsidR="00A14685" w:rsidRPr="000F1B08" w:rsidRDefault="00A14685" w:rsidP="00A14685">
            <w:pPr>
              <w:rPr>
                <w:b/>
                <w:sz w:val="20"/>
                <w:szCs w:val="20"/>
              </w:rPr>
            </w:pPr>
            <w:r w:rsidRPr="000F1B08">
              <w:rPr>
                <w:b/>
                <w:sz w:val="20"/>
                <w:szCs w:val="20"/>
              </w:rPr>
              <w:t>4.</w:t>
            </w:r>
          </w:p>
        </w:tc>
        <w:tc>
          <w:tcPr>
            <w:tcW w:w="3280" w:type="dxa"/>
          </w:tcPr>
          <w:p w14:paraId="3A269905" w14:textId="77777777" w:rsidR="00A14685" w:rsidRPr="000F1B08" w:rsidRDefault="00A14685" w:rsidP="00A14685">
            <w:pPr>
              <w:rPr>
                <w:sz w:val="20"/>
                <w:szCs w:val="20"/>
              </w:rPr>
            </w:pPr>
            <w:r w:rsidRPr="000F1B08">
              <w:rPr>
                <w:sz w:val="20"/>
                <w:szCs w:val="20"/>
              </w:rPr>
              <w:t>Riskli Gebelikler (Gebelikte Hipertansif Bozukluklar)</w:t>
            </w:r>
          </w:p>
          <w:p w14:paraId="75C935EC" w14:textId="77777777" w:rsidR="00A14685" w:rsidRPr="000F1B08" w:rsidRDefault="00A14685" w:rsidP="00A14685">
            <w:pPr>
              <w:rPr>
                <w:sz w:val="20"/>
                <w:szCs w:val="20"/>
              </w:rPr>
            </w:pPr>
            <w:r w:rsidRPr="000F1B08">
              <w:rPr>
                <w:sz w:val="20"/>
                <w:szCs w:val="20"/>
              </w:rPr>
              <w:t>Riskli Gebelikler (GDM)</w:t>
            </w:r>
          </w:p>
          <w:p w14:paraId="43268829" w14:textId="77777777" w:rsidR="00A14685" w:rsidRPr="000F1B08" w:rsidRDefault="00A14685" w:rsidP="00A14685">
            <w:pPr>
              <w:rPr>
                <w:sz w:val="20"/>
                <w:szCs w:val="20"/>
              </w:rPr>
            </w:pPr>
            <w:r w:rsidRPr="000F1B08">
              <w:rPr>
                <w:sz w:val="20"/>
                <w:szCs w:val="20"/>
              </w:rPr>
              <w:t>Doğum Eylemi ve Hemşirelik Yaklaşımları</w:t>
            </w:r>
          </w:p>
          <w:p w14:paraId="38425640" w14:textId="77777777" w:rsidR="00A14685" w:rsidRPr="000F1B08" w:rsidRDefault="00A14685" w:rsidP="00A14685">
            <w:pPr>
              <w:spacing w:line="276" w:lineRule="auto"/>
              <w:rPr>
                <w:sz w:val="20"/>
                <w:szCs w:val="20"/>
              </w:rPr>
            </w:pPr>
            <w:r w:rsidRPr="000F1B08">
              <w:rPr>
                <w:sz w:val="20"/>
                <w:szCs w:val="20"/>
              </w:rPr>
              <w:t>Riskli Doğum Eylemi ve Hemşirelik Yaklaşımları</w:t>
            </w:r>
          </w:p>
          <w:p w14:paraId="0F6DBDB5" w14:textId="63F3A86B" w:rsidR="00A14685" w:rsidRPr="000F1B08" w:rsidRDefault="00A14685" w:rsidP="00A14685">
            <w:pPr>
              <w:tabs>
                <w:tab w:val="left" w:pos="3686"/>
                <w:tab w:val="left" w:pos="6946"/>
              </w:tabs>
              <w:rPr>
                <w:sz w:val="20"/>
                <w:szCs w:val="20"/>
              </w:rPr>
            </w:pPr>
            <w:r w:rsidRPr="000F1B08">
              <w:rPr>
                <w:sz w:val="20"/>
                <w:szCs w:val="20"/>
              </w:rPr>
              <w:t>Yenidoğanın Ekstrauterin Hayata Uyumu ve Bakımı</w:t>
            </w:r>
          </w:p>
        </w:tc>
        <w:tc>
          <w:tcPr>
            <w:tcW w:w="3034" w:type="dxa"/>
          </w:tcPr>
          <w:p w14:paraId="30781F34" w14:textId="77777777" w:rsidR="00A14685" w:rsidRPr="000F1B08" w:rsidRDefault="00A14685" w:rsidP="00A14685">
            <w:pPr>
              <w:jc w:val="center"/>
              <w:rPr>
                <w:sz w:val="20"/>
                <w:szCs w:val="20"/>
              </w:rPr>
            </w:pPr>
            <w:r w:rsidRPr="000F1B08">
              <w:rPr>
                <w:sz w:val="20"/>
                <w:szCs w:val="20"/>
              </w:rPr>
              <w:t>Prof. Dr. Hülya OKUMUŞ</w:t>
            </w:r>
          </w:p>
          <w:p w14:paraId="0B51DB64" w14:textId="77777777" w:rsidR="00A14685" w:rsidRPr="000F1B08" w:rsidRDefault="00A14685" w:rsidP="00A14685">
            <w:pPr>
              <w:jc w:val="center"/>
              <w:rPr>
                <w:sz w:val="20"/>
                <w:szCs w:val="20"/>
              </w:rPr>
            </w:pPr>
            <w:r w:rsidRPr="000F1B08">
              <w:rPr>
                <w:sz w:val="20"/>
                <w:szCs w:val="20"/>
              </w:rPr>
              <w:t>Doç. Dr. Merlinda ALUŞ TOKAT</w:t>
            </w:r>
          </w:p>
          <w:p w14:paraId="5E5A2FE4"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44EC303E" w14:textId="77777777" w:rsidR="00A14685" w:rsidRPr="000F1B08" w:rsidRDefault="00A14685" w:rsidP="00A14685">
            <w:pPr>
              <w:jc w:val="center"/>
              <w:rPr>
                <w:sz w:val="20"/>
                <w:szCs w:val="20"/>
              </w:rPr>
            </w:pPr>
            <w:r w:rsidRPr="000F1B08">
              <w:rPr>
                <w:sz w:val="20"/>
                <w:szCs w:val="20"/>
              </w:rPr>
              <w:t>“</w:t>
            </w:r>
          </w:p>
        </w:tc>
      </w:tr>
      <w:tr w:rsidR="00A14685" w:rsidRPr="000F1B08" w14:paraId="1B3F8220" w14:textId="77777777" w:rsidTr="000F754F">
        <w:trPr>
          <w:trHeight w:val="707"/>
        </w:trPr>
        <w:tc>
          <w:tcPr>
            <w:tcW w:w="706" w:type="dxa"/>
          </w:tcPr>
          <w:p w14:paraId="0A790D47" w14:textId="77777777" w:rsidR="00A14685" w:rsidRPr="000F1B08" w:rsidRDefault="00A14685" w:rsidP="00A14685">
            <w:pPr>
              <w:rPr>
                <w:b/>
                <w:sz w:val="20"/>
                <w:szCs w:val="20"/>
              </w:rPr>
            </w:pPr>
            <w:r w:rsidRPr="000F1B08">
              <w:rPr>
                <w:b/>
                <w:sz w:val="20"/>
                <w:szCs w:val="20"/>
              </w:rPr>
              <w:t>5.</w:t>
            </w:r>
          </w:p>
        </w:tc>
        <w:tc>
          <w:tcPr>
            <w:tcW w:w="3280" w:type="dxa"/>
          </w:tcPr>
          <w:p w14:paraId="771B30A9" w14:textId="77777777" w:rsidR="00A14685" w:rsidRPr="000F1B08" w:rsidRDefault="00A14685" w:rsidP="00A14685">
            <w:pPr>
              <w:rPr>
                <w:sz w:val="20"/>
                <w:szCs w:val="20"/>
              </w:rPr>
            </w:pPr>
            <w:r w:rsidRPr="000F1B08">
              <w:rPr>
                <w:sz w:val="20"/>
                <w:szCs w:val="20"/>
              </w:rPr>
              <w:t>Özel Bakım Gerektiren Yenidoğanın Ekstrauterin Hayata Uyumu ve Bakımı</w:t>
            </w:r>
          </w:p>
          <w:p w14:paraId="6926BD00" w14:textId="77777777" w:rsidR="00A14685" w:rsidRPr="000F1B08" w:rsidRDefault="00A14685" w:rsidP="00A14685">
            <w:pPr>
              <w:rPr>
                <w:sz w:val="20"/>
                <w:szCs w:val="20"/>
              </w:rPr>
            </w:pPr>
            <w:r w:rsidRPr="000F1B08">
              <w:rPr>
                <w:sz w:val="20"/>
                <w:szCs w:val="20"/>
              </w:rPr>
              <w:t>Postpartum Dönem ve Hemşirelik Bakımı I</w:t>
            </w:r>
          </w:p>
          <w:p w14:paraId="0E2DA1B6" w14:textId="77777777" w:rsidR="00A14685" w:rsidRPr="000F1B08" w:rsidRDefault="00A14685" w:rsidP="00A14685">
            <w:pPr>
              <w:rPr>
                <w:sz w:val="20"/>
                <w:szCs w:val="20"/>
              </w:rPr>
            </w:pPr>
            <w:r w:rsidRPr="000F1B08">
              <w:rPr>
                <w:sz w:val="20"/>
                <w:szCs w:val="20"/>
              </w:rPr>
              <w:t>Riskli Postpartum Dönem ve Hemşirelik Bakımı II</w:t>
            </w:r>
          </w:p>
          <w:p w14:paraId="07A18E80" w14:textId="77777777" w:rsidR="00A14685" w:rsidRPr="000F1B08" w:rsidRDefault="00A14685" w:rsidP="00A14685">
            <w:pPr>
              <w:rPr>
                <w:sz w:val="20"/>
                <w:szCs w:val="20"/>
              </w:rPr>
            </w:pPr>
            <w:r w:rsidRPr="000F1B08">
              <w:rPr>
                <w:sz w:val="20"/>
                <w:szCs w:val="20"/>
              </w:rPr>
              <w:t>Laktasyon Fizyolojisi ve Emzirme</w:t>
            </w:r>
          </w:p>
          <w:p w14:paraId="518F2BA0" w14:textId="5BE46DA2" w:rsidR="00A14685" w:rsidRPr="000F1B08" w:rsidRDefault="00A14685" w:rsidP="00A14685">
            <w:pPr>
              <w:tabs>
                <w:tab w:val="left" w:pos="3686"/>
                <w:tab w:val="left" w:pos="6946"/>
              </w:tabs>
              <w:rPr>
                <w:sz w:val="20"/>
                <w:szCs w:val="20"/>
              </w:rPr>
            </w:pPr>
            <w:r w:rsidRPr="000F1B08">
              <w:rPr>
                <w:sz w:val="20"/>
                <w:szCs w:val="20"/>
              </w:rPr>
              <w:t>Aile Planlaması</w:t>
            </w:r>
          </w:p>
        </w:tc>
        <w:tc>
          <w:tcPr>
            <w:tcW w:w="3034" w:type="dxa"/>
          </w:tcPr>
          <w:p w14:paraId="20F75CA8" w14:textId="77777777" w:rsidR="00A14685" w:rsidRPr="000F1B08" w:rsidRDefault="00A14685" w:rsidP="00A14685">
            <w:pPr>
              <w:jc w:val="center"/>
              <w:rPr>
                <w:sz w:val="20"/>
                <w:szCs w:val="20"/>
              </w:rPr>
            </w:pPr>
            <w:r w:rsidRPr="000F1B08">
              <w:rPr>
                <w:sz w:val="20"/>
                <w:szCs w:val="20"/>
              </w:rPr>
              <w:t>Dr. Öğr. Üyesi Dilek BİLGİÇ</w:t>
            </w:r>
          </w:p>
          <w:p w14:paraId="4CAA671B" w14:textId="77777777" w:rsidR="00A14685" w:rsidRPr="000F1B08" w:rsidRDefault="00A14685" w:rsidP="00A14685">
            <w:pPr>
              <w:jc w:val="center"/>
              <w:rPr>
                <w:sz w:val="20"/>
                <w:szCs w:val="20"/>
              </w:rPr>
            </w:pPr>
            <w:r w:rsidRPr="000F1B08">
              <w:rPr>
                <w:sz w:val="20"/>
                <w:szCs w:val="20"/>
              </w:rPr>
              <w:t>Dr. Öğr. Üyesi Hande YAĞCAN</w:t>
            </w:r>
          </w:p>
          <w:p w14:paraId="40425AFD"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4CA97021" w14:textId="77777777" w:rsidR="00A14685" w:rsidRPr="000F1B08" w:rsidRDefault="00A14685" w:rsidP="00A14685">
            <w:pPr>
              <w:jc w:val="center"/>
              <w:rPr>
                <w:sz w:val="20"/>
                <w:szCs w:val="20"/>
              </w:rPr>
            </w:pPr>
            <w:r w:rsidRPr="000F1B08">
              <w:rPr>
                <w:sz w:val="20"/>
                <w:szCs w:val="20"/>
              </w:rPr>
              <w:t>“</w:t>
            </w:r>
          </w:p>
        </w:tc>
      </w:tr>
      <w:tr w:rsidR="00A14685" w:rsidRPr="000F1B08" w14:paraId="3491F2DC" w14:textId="77777777" w:rsidTr="000F754F">
        <w:trPr>
          <w:trHeight w:val="707"/>
        </w:trPr>
        <w:tc>
          <w:tcPr>
            <w:tcW w:w="706" w:type="dxa"/>
          </w:tcPr>
          <w:p w14:paraId="6E6FBAD2" w14:textId="77777777" w:rsidR="00A14685" w:rsidRPr="000F1B08" w:rsidRDefault="00A14685" w:rsidP="00A14685">
            <w:pPr>
              <w:rPr>
                <w:b/>
                <w:sz w:val="20"/>
                <w:szCs w:val="20"/>
              </w:rPr>
            </w:pPr>
            <w:r w:rsidRPr="000F1B08">
              <w:rPr>
                <w:b/>
                <w:sz w:val="20"/>
                <w:szCs w:val="20"/>
              </w:rPr>
              <w:t>6.</w:t>
            </w:r>
          </w:p>
        </w:tc>
        <w:tc>
          <w:tcPr>
            <w:tcW w:w="3280" w:type="dxa"/>
          </w:tcPr>
          <w:p w14:paraId="1C5B3D41" w14:textId="77777777" w:rsidR="00A14685" w:rsidRPr="000F1B08" w:rsidRDefault="00A14685" w:rsidP="00A14685">
            <w:pPr>
              <w:rPr>
                <w:sz w:val="20"/>
                <w:szCs w:val="20"/>
              </w:rPr>
            </w:pPr>
            <w:r w:rsidRPr="000F1B08">
              <w:rPr>
                <w:sz w:val="20"/>
                <w:szCs w:val="20"/>
              </w:rPr>
              <w:t>İnfertilite ve YÜT’de Hemşirelik</w:t>
            </w:r>
          </w:p>
          <w:p w14:paraId="7349A780" w14:textId="77777777" w:rsidR="00A14685" w:rsidRPr="000F1B08" w:rsidRDefault="00A14685" w:rsidP="00A14685">
            <w:pPr>
              <w:rPr>
                <w:sz w:val="20"/>
                <w:szCs w:val="20"/>
              </w:rPr>
            </w:pPr>
            <w:r w:rsidRPr="000F1B08">
              <w:rPr>
                <w:sz w:val="20"/>
                <w:szCs w:val="20"/>
              </w:rPr>
              <w:t>Kadın Yaşam Evreleri</w:t>
            </w:r>
          </w:p>
          <w:p w14:paraId="6BABBEE0" w14:textId="77777777" w:rsidR="00A14685" w:rsidRPr="000F1B08" w:rsidRDefault="00A14685" w:rsidP="00A14685">
            <w:pPr>
              <w:rPr>
                <w:sz w:val="20"/>
                <w:szCs w:val="20"/>
              </w:rPr>
            </w:pPr>
            <w:r w:rsidRPr="000F1B08">
              <w:rPr>
                <w:sz w:val="20"/>
                <w:szCs w:val="20"/>
              </w:rPr>
              <w:t>Menopoz</w:t>
            </w:r>
          </w:p>
          <w:p w14:paraId="5B443DA4" w14:textId="36C68E70" w:rsidR="00A14685" w:rsidRPr="000F1B08" w:rsidRDefault="00A14685" w:rsidP="00A14685">
            <w:pPr>
              <w:tabs>
                <w:tab w:val="left" w:pos="3686"/>
                <w:tab w:val="left" w:pos="6946"/>
              </w:tabs>
              <w:rPr>
                <w:sz w:val="20"/>
                <w:szCs w:val="20"/>
              </w:rPr>
            </w:pPr>
            <w:r w:rsidRPr="000F1B08">
              <w:rPr>
                <w:sz w:val="20"/>
                <w:szCs w:val="20"/>
              </w:rPr>
              <w:t>Jinekolojik Tanı Yöntemleri</w:t>
            </w:r>
          </w:p>
        </w:tc>
        <w:tc>
          <w:tcPr>
            <w:tcW w:w="3034" w:type="dxa"/>
          </w:tcPr>
          <w:p w14:paraId="332156B5" w14:textId="77777777" w:rsidR="00A14685" w:rsidRPr="000F1B08" w:rsidRDefault="00A14685" w:rsidP="00A14685">
            <w:pPr>
              <w:jc w:val="center"/>
              <w:rPr>
                <w:sz w:val="20"/>
                <w:szCs w:val="20"/>
              </w:rPr>
            </w:pPr>
            <w:r w:rsidRPr="000F1B08">
              <w:rPr>
                <w:sz w:val="20"/>
                <w:szCs w:val="20"/>
              </w:rPr>
              <w:t>Prof. Dr. Hülya OKUMUŞ</w:t>
            </w:r>
          </w:p>
          <w:p w14:paraId="21082EAE" w14:textId="77777777" w:rsidR="00A14685" w:rsidRPr="000F1B08" w:rsidRDefault="00A14685" w:rsidP="00A14685">
            <w:pPr>
              <w:jc w:val="center"/>
              <w:rPr>
                <w:sz w:val="20"/>
                <w:szCs w:val="20"/>
              </w:rPr>
            </w:pPr>
            <w:r w:rsidRPr="000F1B08">
              <w:rPr>
                <w:sz w:val="20"/>
                <w:szCs w:val="20"/>
              </w:rPr>
              <w:t>Dr. Öğr. Üyesi Dilek BİLGİÇ</w:t>
            </w:r>
          </w:p>
          <w:p w14:paraId="51F38348" w14:textId="77777777" w:rsidR="00A14685" w:rsidRPr="000F1B08" w:rsidRDefault="00A14685" w:rsidP="00A14685">
            <w:pPr>
              <w:jc w:val="center"/>
              <w:rPr>
                <w:sz w:val="20"/>
                <w:szCs w:val="20"/>
              </w:rPr>
            </w:pPr>
            <w:r w:rsidRPr="000F1B08">
              <w:rPr>
                <w:sz w:val="20"/>
                <w:szCs w:val="20"/>
              </w:rPr>
              <w:t>Dr. Öğr. Üyesi Hande YAĞCAN</w:t>
            </w:r>
          </w:p>
          <w:p w14:paraId="0600323C" w14:textId="77777777" w:rsidR="00A14685" w:rsidRPr="000F1B08" w:rsidRDefault="00A14685" w:rsidP="00A14685">
            <w:pPr>
              <w:jc w:val="center"/>
              <w:rPr>
                <w:sz w:val="20"/>
                <w:szCs w:val="20"/>
              </w:rPr>
            </w:pPr>
          </w:p>
          <w:p w14:paraId="5093C970" w14:textId="77777777" w:rsidR="00A14685" w:rsidRPr="000F1B08" w:rsidRDefault="00A14685" w:rsidP="00A14685">
            <w:pPr>
              <w:jc w:val="center"/>
              <w:rPr>
                <w:sz w:val="20"/>
                <w:szCs w:val="20"/>
              </w:rPr>
            </w:pPr>
          </w:p>
        </w:tc>
        <w:tc>
          <w:tcPr>
            <w:tcW w:w="2365" w:type="dxa"/>
          </w:tcPr>
          <w:p w14:paraId="50A3BCE1" w14:textId="77777777" w:rsidR="00A14685" w:rsidRPr="000F1B08" w:rsidRDefault="00A14685" w:rsidP="00A14685">
            <w:pPr>
              <w:jc w:val="center"/>
              <w:rPr>
                <w:sz w:val="20"/>
                <w:szCs w:val="20"/>
              </w:rPr>
            </w:pPr>
            <w:r w:rsidRPr="000F1B08">
              <w:rPr>
                <w:sz w:val="20"/>
                <w:szCs w:val="20"/>
              </w:rPr>
              <w:t>“</w:t>
            </w:r>
          </w:p>
        </w:tc>
      </w:tr>
      <w:tr w:rsidR="00A14685" w:rsidRPr="000F1B08" w14:paraId="203FD8E0" w14:textId="77777777" w:rsidTr="000F754F">
        <w:trPr>
          <w:trHeight w:val="1144"/>
        </w:trPr>
        <w:tc>
          <w:tcPr>
            <w:tcW w:w="706" w:type="dxa"/>
          </w:tcPr>
          <w:p w14:paraId="5E1EA3B5" w14:textId="77777777" w:rsidR="00A14685" w:rsidRPr="000F1B08" w:rsidRDefault="00A14685" w:rsidP="00A14685">
            <w:pPr>
              <w:rPr>
                <w:b/>
                <w:sz w:val="20"/>
                <w:szCs w:val="20"/>
              </w:rPr>
            </w:pPr>
            <w:r w:rsidRPr="000F1B08">
              <w:rPr>
                <w:b/>
                <w:sz w:val="20"/>
                <w:szCs w:val="20"/>
              </w:rPr>
              <w:t>7.</w:t>
            </w:r>
          </w:p>
        </w:tc>
        <w:tc>
          <w:tcPr>
            <w:tcW w:w="3280" w:type="dxa"/>
          </w:tcPr>
          <w:p w14:paraId="638A3D49" w14:textId="77777777" w:rsidR="00A14685" w:rsidRPr="000F1B08" w:rsidRDefault="00A14685" w:rsidP="00A14685">
            <w:pPr>
              <w:rPr>
                <w:sz w:val="20"/>
                <w:szCs w:val="20"/>
              </w:rPr>
            </w:pPr>
            <w:r w:rsidRPr="000F1B08">
              <w:rPr>
                <w:sz w:val="20"/>
                <w:szCs w:val="20"/>
              </w:rPr>
              <w:t>Cinsel Sağlık ve Cinsel İşlev Bozuklukları</w:t>
            </w:r>
          </w:p>
          <w:p w14:paraId="495E02A5" w14:textId="77777777" w:rsidR="00A14685" w:rsidRPr="000F1B08" w:rsidRDefault="00A14685" w:rsidP="00A14685">
            <w:pPr>
              <w:rPr>
                <w:sz w:val="20"/>
                <w:szCs w:val="20"/>
              </w:rPr>
            </w:pPr>
            <w:r w:rsidRPr="000F1B08">
              <w:rPr>
                <w:sz w:val="20"/>
                <w:szCs w:val="20"/>
              </w:rPr>
              <w:t>Genital Yol Enfeksiyonları ve CYBE</w:t>
            </w:r>
          </w:p>
          <w:p w14:paraId="369847B6" w14:textId="77777777" w:rsidR="00A14685" w:rsidRPr="000F1B08" w:rsidRDefault="00A14685" w:rsidP="00A14685">
            <w:pPr>
              <w:rPr>
                <w:sz w:val="20"/>
                <w:szCs w:val="20"/>
              </w:rPr>
            </w:pPr>
            <w:r w:rsidRPr="000F1B08">
              <w:rPr>
                <w:sz w:val="20"/>
                <w:szCs w:val="20"/>
              </w:rPr>
              <w:t>Pelvik Organ Yer Değişiklikleri</w:t>
            </w:r>
          </w:p>
          <w:p w14:paraId="0B03EDCF" w14:textId="77777777" w:rsidR="00A14685" w:rsidRPr="000F1B08" w:rsidRDefault="00A14685" w:rsidP="00A14685">
            <w:pPr>
              <w:rPr>
                <w:sz w:val="20"/>
                <w:szCs w:val="20"/>
              </w:rPr>
            </w:pPr>
            <w:r w:rsidRPr="000F1B08">
              <w:rPr>
                <w:sz w:val="20"/>
                <w:szCs w:val="20"/>
              </w:rPr>
              <w:t>Menstrual Siklus Anomalileri</w:t>
            </w:r>
          </w:p>
          <w:p w14:paraId="587B4306" w14:textId="30C6C5C3" w:rsidR="00A14685" w:rsidRPr="000F1B08" w:rsidRDefault="00A14685" w:rsidP="00A14685">
            <w:pPr>
              <w:tabs>
                <w:tab w:val="left" w:pos="3686"/>
                <w:tab w:val="left" w:pos="6946"/>
              </w:tabs>
              <w:rPr>
                <w:sz w:val="20"/>
                <w:szCs w:val="20"/>
              </w:rPr>
            </w:pPr>
            <w:r w:rsidRPr="000F1B08">
              <w:rPr>
                <w:sz w:val="20"/>
                <w:szCs w:val="20"/>
              </w:rPr>
              <w:t>Jinekolojik Kanserler ve Hemşirelik Bakımı</w:t>
            </w:r>
          </w:p>
        </w:tc>
        <w:tc>
          <w:tcPr>
            <w:tcW w:w="3034" w:type="dxa"/>
          </w:tcPr>
          <w:p w14:paraId="27290074" w14:textId="77777777" w:rsidR="00A14685" w:rsidRPr="000F1B08" w:rsidRDefault="00A14685" w:rsidP="00A14685">
            <w:pPr>
              <w:jc w:val="center"/>
              <w:rPr>
                <w:sz w:val="20"/>
                <w:szCs w:val="20"/>
              </w:rPr>
            </w:pPr>
            <w:r w:rsidRPr="000F1B08">
              <w:rPr>
                <w:sz w:val="20"/>
                <w:szCs w:val="20"/>
              </w:rPr>
              <w:t>Prof. Dr. Hülya OKUMUŞ</w:t>
            </w:r>
          </w:p>
          <w:p w14:paraId="6B0317B6" w14:textId="77777777" w:rsidR="00A14685" w:rsidRPr="000F1B08" w:rsidRDefault="00A14685" w:rsidP="00A14685">
            <w:pPr>
              <w:jc w:val="center"/>
              <w:rPr>
                <w:sz w:val="20"/>
                <w:szCs w:val="20"/>
              </w:rPr>
            </w:pPr>
            <w:r w:rsidRPr="000F1B08">
              <w:rPr>
                <w:sz w:val="20"/>
                <w:szCs w:val="20"/>
              </w:rPr>
              <w:t>Doç. Dr. Merlinda ALUŞ TOKAT</w:t>
            </w:r>
          </w:p>
          <w:p w14:paraId="70B19C72" w14:textId="77777777" w:rsidR="00A14685" w:rsidRPr="000F1B08" w:rsidRDefault="00A14685" w:rsidP="00A14685">
            <w:pPr>
              <w:jc w:val="center"/>
              <w:rPr>
                <w:sz w:val="20"/>
                <w:szCs w:val="20"/>
              </w:rPr>
            </w:pPr>
            <w:r w:rsidRPr="000F1B08">
              <w:rPr>
                <w:sz w:val="20"/>
                <w:szCs w:val="20"/>
              </w:rPr>
              <w:t>Dr. Öğr. Üyesi Dilek BİLGİÇ</w:t>
            </w:r>
          </w:p>
          <w:p w14:paraId="68CBC104" w14:textId="77777777" w:rsidR="00A14685" w:rsidRPr="000F1B08" w:rsidRDefault="00A14685" w:rsidP="00A14685">
            <w:pPr>
              <w:jc w:val="center"/>
              <w:rPr>
                <w:sz w:val="20"/>
                <w:szCs w:val="20"/>
              </w:rPr>
            </w:pPr>
            <w:r w:rsidRPr="000F1B08">
              <w:rPr>
                <w:sz w:val="20"/>
                <w:szCs w:val="20"/>
              </w:rPr>
              <w:t>Dr. Öğr. Üyesi Hande YAĞCAN</w:t>
            </w:r>
          </w:p>
          <w:p w14:paraId="6BB89D2D"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2472C8AD" w14:textId="77777777" w:rsidR="00A14685" w:rsidRPr="000F1B08" w:rsidRDefault="00A14685" w:rsidP="00A14685">
            <w:pPr>
              <w:jc w:val="center"/>
              <w:rPr>
                <w:sz w:val="20"/>
                <w:szCs w:val="20"/>
              </w:rPr>
            </w:pPr>
            <w:r w:rsidRPr="000F1B08">
              <w:rPr>
                <w:sz w:val="20"/>
                <w:szCs w:val="20"/>
              </w:rPr>
              <w:t>Beyin fırtınası</w:t>
            </w:r>
          </w:p>
          <w:p w14:paraId="62895C1A" w14:textId="77777777" w:rsidR="00A14685" w:rsidRPr="000F1B08" w:rsidRDefault="00A14685" w:rsidP="00A14685">
            <w:pPr>
              <w:jc w:val="center"/>
              <w:rPr>
                <w:sz w:val="20"/>
                <w:szCs w:val="20"/>
              </w:rPr>
            </w:pPr>
            <w:r w:rsidRPr="000F1B08">
              <w:rPr>
                <w:sz w:val="20"/>
                <w:szCs w:val="20"/>
              </w:rPr>
              <w:t>Probleme Dayalı Öğrenme</w:t>
            </w:r>
          </w:p>
          <w:p w14:paraId="4A9F47AF" w14:textId="77777777" w:rsidR="00A14685" w:rsidRPr="000F1B08" w:rsidRDefault="00A14685" w:rsidP="00A14685">
            <w:pPr>
              <w:jc w:val="center"/>
              <w:rPr>
                <w:sz w:val="20"/>
                <w:szCs w:val="20"/>
              </w:rPr>
            </w:pPr>
            <w:r w:rsidRPr="000F1B08">
              <w:rPr>
                <w:sz w:val="20"/>
                <w:szCs w:val="20"/>
              </w:rPr>
              <w:t>Vaka Tartışması</w:t>
            </w:r>
          </w:p>
          <w:p w14:paraId="5B8DD02D" w14:textId="77777777" w:rsidR="00A14685" w:rsidRPr="000F1B08" w:rsidRDefault="00A14685" w:rsidP="00A14685">
            <w:pPr>
              <w:jc w:val="center"/>
              <w:rPr>
                <w:sz w:val="20"/>
                <w:szCs w:val="20"/>
              </w:rPr>
            </w:pPr>
            <w:r w:rsidRPr="000F1B08">
              <w:rPr>
                <w:sz w:val="20"/>
                <w:szCs w:val="20"/>
              </w:rPr>
              <w:t>Standardize Hasta Kullanımı</w:t>
            </w:r>
          </w:p>
          <w:p w14:paraId="6A7832C0" w14:textId="77777777" w:rsidR="00A14685" w:rsidRPr="000F1B08" w:rsidRDefault="00A14685" w:rsidP="00A14685">
            <w:pPr>
              <w:jc w:val="center"/>
              <w:rPr>
                <w:sz w:val="20"/>
                <w:szCs w:val="20"/>
              </w:rPr>
            </w:pPr>
            <w:r w:rsidRPr="000F1B08">
              <w:rPr>
                <w:sz w:val="20"/>
                <w:szCs w:val="20"/>
              </w:rPr>
              <w:t>Soru yanıt</w:t>
            </w:r>
          </w:p>
        </w:tc>
      </w:tr>
      <w:tr w:rsidR="00A14685" w:rsidRPr="000F1B08" w14:paraId="62BFA4CE" w14:textId="77777777" w:rsidTr="000F754F">
        <w:trPr>
          <w:trHeight w:val="461"/>
        </w:trPr>
        <w:tc>
          <w:tcPr>
            <w:tcW w:w="706" w:type="dxa"/>
          </w:tcPr>
          <w:p w14:paraId="4C6FDD25" w14:textId="77777777" w:rsidR="00A14685" w:rsidRPr="000F1B08" w:rsidRDefault="00A14685" w:rsidP="00A14685">
            <w:pPr>
              <w:rPr>
                <w:b/>
                <w:sz w:val="20"/>
                <w:szCs w:val="20"/>
              </w:rPr>
            </w:pPr>
            <w:r w:rsidRPr="000F1B08">
              <w:rPr>
                <w:b/>
                <w:sz w:val="20"/>
                <w:szCs w:val="20"/>
              </w:rPr>
              <w:lastRenderedPageBreak/>
              <w:t>8.</w:t>
            </w:r>
          </w:p>
        </w:tc>
        <w:tc>
          <w:tcPr>
            <w:tcW w:w="3280" w:type="dxa"/>
          </w:tcPr>
          <w:p w14:paraId="7BC28B5B" w14:textId="77777777" w:rsidR="00A14685" w:rsidRPr="000F1B08" w:rsidRDefault="00A14685" w:rsidP="00A14685">
            <w:pPr>
              <w:spacing w:line="276" w:lineRule="auto"/>
              <w:rPr>
                <w:sz w:val="20"/>
                <w:szCs w:val="20"/>
              </w:rPr>
            </w:pPr>
            <w:r w:rsidRPr="000F1B08">
              <w:rPr>
                <w:sz w:val="20"/>
                <w:szCs w:val="20"/>
              </w:rPr>
              <w:t>Uygulama</w:t>
            </w:r>
          </w:p>
          <w:p w14:paraId="292F0CEA" w14:textId="71690CFB" w:rsidR="00A14685" w:rsidRPr="000F1B08" w:rsidRDefault="00A14685" w:rsidP="00A14685">
            <w:pPr>
              <w:tabs>
                <w:tab w:val="left" w:pos="3686"/>
                <w:tab w:val="left" w:pos="6946"/>
              </w:tabs>
              <w:rPr>
                <w:sz w:val="20"/>
                <w:szCs w:val="20"/>
              </w:rPr>
            </w:pPr>
            <w:r w:rsidRPr="000F1B08">
              <w:rPr>
                <w:sz w:val="20"/>
                <w:szCs w:val="20"/>
              </w:rPr>
              <w:t>Ara sınav I</w:t>
            </w:r>
          </w:p>
        </w:tc>
        <w:tc>
          <w:tcPr>
            <w:tcW w:w="3034" w:type="dxa"/>
          </w:tcPr>
          <w:p w14:paraId="49D48780" w14:textId="77777777" w:rsidR="00A14685" w:rsidRPr="000F1B08" w:rsidRDefault="00A14685" w:rsidP="00A14685">
            <w:pPr>
              <w:jc w:val="center"/>
              <w:rPr>
                <w:sz w:val="20"/>
                <w:szCs w:val="20"/>
              </w:rPr>
            </w:pPr>
            <w:r w:rsidRPr="000F1B08">
              <w:rPr>
                <w:sz w:val="20"/>
                <w:szCs w:val="20"/>
              </w:rPr>
              <w:t>Prof. Dr. Hülya OKUMUŞ</w:t>
            </w:r>
          </w:p>
          <w:p w14:paraId="795F1C1A" w14:textId="77777777" w:rsidR="00A14685" w:rsidRPr="000F1B08" w:rsidRDefault="00A14685" w:rsidP="00A14685">
            <w:pPr>
              <w:jc w:val="center"/>
              <w:rPr>
                <w:sz w:val="20"/>
                <w:szCs w:val="20"/>
              </w:rPr>
            </w:pPr>
            <w:r w:rsidRPr="000F1B08">
              <w:rPr>
                <w:sz w:val="20"/>
                <w:szCs w:val="20"/>
              </w:rPr>
              <w:t>Doç. Dr. Merlinda ALUŞ TOKAT</w:t>
            </w:r>
          </w:p>
          <w:p w14:paraId="50C61325" w14:textId="77777777" w:rsidR="00A14685" w:rsidRPr="000F1B08" w:rsidRDefault="00A14685" w:rsidP="00A14685">
            <w:pPr>
              <w:jc w:val="center"/>
              <w:rPr>
                <w:sz w:val="20"/>
                <w:szCs w:val="20"/>
              </w:rPr>
            </w:pPr>
            <w:r w:rsidRPr="000F1B08">
              <w:rPr>
                <w:sz w:val="20"/>
                <w:szCs w:val="20"/>
              </w:rPr>
              <w:t>Dr. Öğr. Üyesi Dilek BİLGİÇ</w:t>
            </w:r>
          </w:p>
          <w:p w14:paraId="59D95C77" w14:textId="77777777" w:rsidR="00A14685" w:rsidRPr="000F1B08" w:rsidRDefault="00A14685" w:rsidP="00A14685">
            <w:pPr>
              <w:jc w:val="center"/>
              <w:rPr>
                <w:sz w:val="20"/>
                <w:szCs w:val="20"/>
              </w:rPr>
            </w:pPr>
            <w:r w:rsidRPr="000F1B08">
              <w:rPr>
                <w:sz w:val="20"/>
                <w:szCs w:val="20"/>
              </w:rPr>
              <w:t>Dr. Öğr. Üyesi Hande YAĞCAN</w:t>
            </w:r>
          </w:p>
          <w:p w14:paraId="02BD1BE6" w14:textId="77777777" w:rsidR="00A14685" w:rsidRPr="000F1B08" w:rsidRDefault="00A14685" w:rsidP="00A14685">
            <w:pPr>
              <w:jc w:val="center"/>
              <w:rPr>
                <w:sz w:val="20"/>
                <w:szCs w:val="20"/>
              </w:rPr>
            </w:pPr>
            <w:r w:rsidRPr="000F1B08">
              <w:rPr>
                <w:sz w:val="20"/>
                <w:szCs w:val="20"/>
              </w:rPr>
              <w:t>Öğr. Gör. Dr. Özlem ÇİÇEK</w:t>
            </w:r>
          </w:p>
        </w:tc>
        <w:tc>
          <w:tcPr>
            <w:tcW w:w="2365" w:type="dxa"/>
          </w:tcPr>
          <w:p w14:paraId="2BE3F1CA" w14:textId="77777777" w:rsidR="00A14685" w:rsidRPr="000F1B08" w:rsidRDefault="00A14685" w:rsidP="00A14685">
            <w:pPr>
              <w:jc w:val="center"/>
              <w:rPr>
                <w:sz w:val="20"/>
                <w:szCs w:val="20"/>
              </w:rPr>
            </w:pPr>
            <w:r w:rsidRPr="000F1B08">
              <w:rPr>
                <w:sz w:val="20"/>
                <w:szCs w:val="20"/>
              </w:rPr>
              <w:t>“</w:t>
            </w:r>
          </w:p>
        </w:tc>
      </w:tr>
      <w:tr w:rsidR="000F1B08" w:rsidRPr="000F1B08" w14:paraId="14E55563" w14:textId="77777777" w:rsidTr="000F754F">
        <w:trPr>
          <w:trHeight w:val="283"/>
        </w:trPr>
        <w:tc>
          <w:tcPr>
            <w:tcW w:w="706" w:type="dxa"/>
          </w:tcPr>
          <w:p w14:paraId="6D225C2F" w14:textId="77777777" w:rsidR="000F1B08" w:rsidRPr="000F1B08" w:rsidRDefault="000F1B08" w:rsidP="000F1B08">
            <w:pPr>
              <w:rPr>
                <w:b/>
                <w:sz w:val="20"/>
                <w:szCs w:val="20"/>
              </w:rPr>
            </w:pPr>
            <w:r w:rsidRPr="000F1B08">
              <w:rPr>
                <w:b/>
                <w:sz w:val="20"/>
                <w:szCs w:val="20"/>
              </w:rPr>
              <w:t>9.</w:t>
            </w:r>
          </w:p>
        </w:tc>
        <w:tc>
          <w:tcPr>
            <w:tcW w:w="3280" w:type="dxa"/>
          </w:tcPr>
          <w:p w14:paraId="5A375FBF" w14:textId="088FAF80"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74A31235" w14:textId="77777777" w:rsidR="000F1B08" w:rsidRPr="000F1B08" w:rsidRDefault="000F1B08" w:rsidP="000F1B08">
            <w:pPr>
              <w:jc w:val="center"/>
              <w:rPr>
                <w:sz w:val="20"/>
                <w:szCs w:val="20"/>
              </w:rPr>
            </w:pPr>
            <w:r w:rsidRPr="000F1B08">
              <w:rPr>
                <w:sz w:val="20"/>
                <w:szCs w:val="20"/>
              </w:rPr>
              <w:t>Prof. Dr. Hülya OKUMUŞ</w:t>
            </w:r>
          </w:p>
          <w:p w14:paraId="2EFE6701" w14:textId="77777777" w:rsidR="000F1B08" w:rsidRPr="000F1B08" w:rsidRDefault="000F1B08" w:rsidP="000F1B08">
            <w:pPr>
              <w:jc w:val="center"/>
              <w:rPr>
                <w:sz w:val="20"/>
                <w:szCs w:val="20"/>
              </w:rPr>
            </w:pPr>
            <w:r w:rsidRPr="000F1B08">
              <w:rPr>
                <w:sz w:val="20"/>
                <w:szCs w:val="20"/>
              </w:rPr>
              <w:t>Doç. Dr. Merlinda ALUŞ TOKAT</w:t>
            </w:r>
          </w:p>
          <w:p w14:paraId="70C24CA1" w14:textId="77777777" w:rsidR="000F1B08" w:rsidRPr="000F1B08" w:rsidRDefault="000F1B08" w:rsidP="000F1B08">
            <w:pPr>
              <w:jc w:val="center"/>
              <w:rPr>
                <w:sz w:val="20"/>
                <w:szCs w:val="20"/>
              </w:rPr>
            </w:pPr>
            <w:r w:rsidRPr="000F1B08">
              <w:rPr>
                <w:sz w:val="20"/>
                <w:szCs w:val="20"/>
              </w:rPr>
              <w:t>Dr. Öğr. Üyesi Dilek BİLGİÇ</w:t>
            </w:r>
          </w:p>
          <w:p w14:paraId="6902B053" w14:textId="77777777" w:rsidR="000F1B08" w:rsidRPr="000F1B08" w:rsidRDefault="000F1B08" w:rsidP="000F1B08">
            <w:pPr>
              <w:jc w:val="center"/>
              <w:rPr>
                <w:sz w:val="20"/>
                <w:szCs w:val="20"/>
              </w:rPr>
            </w:pPr>
            <w:r w:rsidRPr="000F1B08">
              <w:rPr>
                <w:sz w:val="20"/>
                <w:szCs w:val="20"/>
              </w:rPr>
              <w:t>Dr. Öğr. Üyesi Hande YAĞCAN</w:t>
            </w:r>
          </w:p>
          <w:p w14:paraId="27335977"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77FBE0A0" w14:textId="77777777" w:rsidR="000F1B08" w:rsidRPr="000F1B08" w:rsidRDefault="000F1B08" w:rsidP="000F1B08">
            <w:pPr>
              <w:jc w:val="center"/>
              <w:rPr>
                <w:sz w:val="20"/>
                <w:szCs w:val="20"/>
              </w:rPr>
            </w:pPr>
            <w:r w:rsidRPr="000F1B08">
              <w:rPr>
                <w:sz w:val="20"/>
                <w:szCs w:val="20"/>
              </w:rPr>
              <w:t>“</w:t>
            </w:r>
          </w:p>
        </w:tc>
      </w:tr>
      <w:tr w:rsidR="000F1B08" w:rsidRPr="000F1B08" w14:paraId="34780FC3" w14:textId="77777777" w:rsidTr="000F754F">
        <w:trPr>
          <w:trHeight w:val="259"/>
        </w:trPr>
        <w:tc>
          <w:tcPr>
            <w:tcW w:w="706" w:type="dxa"/>
          </w:tcPr>
          <w:p w14:paraId="3D0962CC" w14:textId="77777777" w:rsidR="000F1B08" w:rsidRPr="000F1B08" w:rsidRDefault="000F1B08" w:rsidP="000F1B08">
            <w:pPr>
              <w:rPr>
                <w:b/>
                <w:sz w:val="20"/>
                <w:szCs w:val="20"/>
              </w:rPr>
            </w:pPr>
            <w:r w:rsidRPr="000F1B08">
              <w:rPr>
                <w:b/>
                <w:sz w:val="20"/>
                <w:szCs w:val="20"/>
              </w:rPr>
              <w:t>10.</w:t>
            </w:r>
          </w:p>
        </w:tc>
        <w:tc>
          <w:tcPr>
            <w:tcW w:w="3280" w:type="dxa"/>
          </w:tcPr>
          <w:p w14:paraId="2C200FEA" w14:textId="1177F23E"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3961DC51" w14:textId="77777777" w:rsidR="000F1B08" w:rsidRPr="000F1B08" w:rsidRDefault="000F1B08" w:rsidP="000F1B08">
            <w:pPr>
              <w:jc w:val="center"/>
              <w:rPr>
                <w:sz w:val="20"/>
                <w:szCs w:val="20"/>
              </w:rPr>
            </w:pPr>
            <w:r w:rsidRPr="000F1B08">
              <w:rPr>
                <w:sz w:val="20"/>
                <w:szCs w:val="20"/>
              </w:rPr>
              <w:t>Prof. Dr. Hülya OKUMUŞ</w:t>
            </w:r>
          </w:p>
          <w:p w14:paraId="7A4DD328" w14:textId="77777777" w:rsidR="000F1B08" w:rsidRPr="000F1B08" w:rsidRDefault="000F1B08" w:rsidP="000F1B08">
            <w:pPr>
              <w:jc w:val="center"/>
              <w:rPr>
                <w:sz w:val="20"/>
                <w:szCs w:val="20"/>
              </w:rPr>
            </w:pPr>
            <w:r w:rsidRPr="000F1B08">
              <w:rPr>
                <w:sz w:val="20"/>
                <w:szCs w:val="20"/>
              </w:rPr>
              <w:t>Doç. Dr. Merlinda ALUŞ TOKAT</w:t>
            </w:r>
          </w:p>
          <w:p w14:paraId="16AAAD87" w14:textId="77777777" w:rsidR="000F1B08" w:rsidRPr="000F1B08" w:rsidRDefault="000F1B08" w:rsidP="000F1B08">
            <w:pPr>
              <w:jc w:val="center"/>
              <w:rPr>
                <w:sz w:val="20"/>
                <w:szCs w:val="20"/>
              </w:rPr>
            </w:pPr>
            <w:r w:rsidRPr="000F1B08">
              <w:rPr>
                <w:sz w:val="20"/>
                <w:szCs w:val="20"/>
              </w:rPr>
              <w:t>Dr. Öğr. Üyesi Dilek BİLGİÇ</w:t>
            </w:r>
          </w:p>
          <w:p w14:paraId="2CCFE198" w14:textId="77777777" w:rsidR="000F1B08" w:rsidRPr="000F1B08" w:rsidRDefault="000F1B08" w:rsidP="000F1B08">
            <w:pPr>
              <w:jc w:val="center"/>
              <w:rPr>
                <w:sz w:val="20"/>
                <w:szCs w:val="20"/>
              </w:rPr>
            </w:pPr>
            <w:r w:rsidRPr="000F1B08">
              <w:rPr>
                <w:sz w:val="20"/>
                <w:szCs w:val="20"/>
              </w:rPr>
              <w:t>Dr. Öğr. Üyesi Hande YAĞCAN</w:t>
            </w:r>
          </w:p>
          <w:p w14:paraId="3E0E5DFC"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48385740" w14:textId="77777777" w:rsidR="000F1B08" w:rsidRPr="000F1B08" w:rsidRDefault="000F1B08" w:rsidP="000F1B08">
            <w:pPr>
              <w:jc w:val="center"/>
              <w:rPr>
                <w:sz w:val="20"/>
                <w:szCs w:val="20"/>
              </w:rPr>
            </w:pPr>
            <w:r w:rsidRPr="000F1B08">
              <w:rPr>
                <w:sz w:val="20"/>
                <w:szCs w:val="20"/>
              </w:rPr>
              <w:t>“</w:t>
            </w:r>
          </w:p>
        </w:tc>
      </w:tr>
      <w:tr w:rsidR="000F1B08" w:rsidRPr="000F1B08" w14:paraId="061C53B1" w14:textId="77777777" w:rsidTr="000F754F">
        <w:trPr>
          <w:trHeight w:val="291"/>
        </w:trPr>
        <w:tc>
          <w:tcPr>
            <w:tcW w:w="706" w:type="dxa"/>
          </w:tcPr>
          <w:p w14:paraId="7D0179B0" w14:textId="77777777" w:rsidR="000F1B08" w:rsidRPr="000F1B08" w:rsidRDefault="000F1B08" w:rsidP="000F1B08">
            <w:pPr>
              <w:rPr>
                <w:b/>
                <w:sz w:val="20"/>
                <w:szCs w:val="20"/>
              </w:rPr>
            </w:pPr>
            <w:r w:rsidRPr="000F1B08">
              <w:rPr>
                <w:b/>
                <w:sz w:val="20"/>
                <w:szCs w:val="20"/>
              </w:rPr>
              <w:t>11.</w:t>
            </w:r>
          </w:p>
        </w:tc>
        <w:tc>
          <w:tcPr>
            <w:tcW w:w="3280" w:type="dxa"/>
          </w:tcPr>
          <w:p w14:paraId="3CA64A93" w14:textId="09A06DA6"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6021AC7E" w14:textId="77777777" w:rsidR="000F1B08" w:rsidRPr="000F1B08" w:rsidRDefault="000F1B08" w:rsidP="000F1B08">
            <w:pPr>
              <w:jc w:val="center"/>
              <w:rPr>
                <w:sz w:val="20"/>
                <w:szCs w:val="20"/>
              </w:rPr>
            </w:pPr>
            <w:r w:rsidRPr="000F1B08">
              <w:rPr>
                <w:sz w:val="20"/>
                <w:szCs w:val="20"/>
              </w:rPr>
              <w:t>Prof. Dr. Hülya OKUMUŞ</w:t>
            </w:r>
          </w:p>
          <w:p w14:paraId="06E34E78" w14:textId="77777777" w:rsidR="000F1B08" w:rsidRPr="000F1B08" w:rsidRDefault="000F1B08" w:rsidP="000F1B08">
            <w:pPr>
              <w:jc w:val="center"/>
              <w:rPr>
                <w:sz w:val="20"/>
                <w:szCs w:val="20"/>
              </w:rPr>
            </w:pPr>
            <w:r w:rsidRPr="000F1B08">
              <w:rPr>
                <w:sz w:val="20"/>
                <w:szCs w:val="20"/>
              </w:rPr>
              <w:t>Doç. Dr. Merlinda ALUŞ TOKAT</w:t>
            </w:r>
          </w:p>
          <w:p w14:paraId="59460C43" w14:textId="77777777" w:rsidR="000F1B08" w:rsidRPr="000F1B08" w:rsidRDefault="000F1B08" w:rsidP="000F1B08">
            <w:pPr>
              <w:jc w:val="center"/>
              <w:rPr>
                <w:sz w:val="20"/>
                <w:szCs w:val="20"/>
              </w:rPr>
            </w:pPr>
            <w:r w:rsidRPr="000F1B08">
              <w:rPr>
                <w:sz w:val="20"/>
                <w:szCs w:val="20"/>
              </w:rPr>
              <w:t>Dr. Öğr. Üyesi Dilek BİLGİÇ</w:t>
            </w:r>
          </w:p>
          <w:p w14:paraId="6F5148CB" w14:textId="77777777" w:rsidR="000F1B08" w:rsidRPr="000F1B08" w:rsidRDefault="000F1B08" w:rsidP="000F1B08">
            <w:pPr>
              <w:jc w:val="center"/>
              <w:rPr>
                <w:sz w:val="20"/>
                <w:szCs w:val="20"/>
              </w:rPr>
            </w:pPr>
            <w:r w:rsidRPr="000F1B08">
              <w:rPr>
                <w:sz w:val="20"/>
                <w:szCs w:val="20"/>
              </w:rPr>
              <w:t>Dr. Öğr. Üyesi Hande YAĞCAN</w:t>
            </w:r>
          </w:p>
          <w:p w14:paraId="1C628783"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0AF5787F" w14:textId="77777777" w:rsidR="000F1B08" w:rsidRPr="000F1B08" w:rsidRDefault="000F1B08" w:rsidP="000F1B08">
            <w:pPr>
              <w:jc w:val="center"/>
              <w:rPr>
                <w:sz w:val="20"/>
                <w:szCs w:val="20"/>
              </w:rPr>
            </w:pPr>
            <w:r w:rsidRPr="000F1B08">
              <w:rPr>
                <w:sz w:val="20"/>
                <w:szCs w:val="20"/>
              </w:rPr>
              <w:t>“</w:t>
            </w:r>
          </w:p>
        </w:tc>
      </w:tr>
      <w:tr w:rsidR="000F1B08" w:rsidRPr="000F1B08" w14:paraId="0FA4FE49" w14:textId="77777777" w:rsidTr="000F754F">
        <w:trPr>
          <w:trHeight w:val="268"/>
        </w:trPr>
        <w:tc>
          <w:tcPr>
            <w:tcW w:w="706" w:type="dxa"/>
          </w:tcPr>
          <w:p w14:paraId="07C35F95" w14:textId="77777777" w:rsidR="000F1B08" w:rsidRPr="000F1B08" w:rsidRDefault="000F1B08" w:rsidP="000F1B08">
            <w:pPr>
              <w:rPr>
                <w:b/>
                <w:sz w:val="20"/>
                <w:szCs w:val="20"/>
              </w:rPr>
            </w:pPr>
            <w:r w:rsidRPr="000F1B08">
              <w:rPr>
                <w:b/>
                <w:sz w:val="20"/>
                <w:szCs w:val="20"/>
              </w:rPr>
              <w:t>12.</w:t>
            </w:r>
          </w:p>
        </w:tc>
        <w:tc>
          <w:tcPr>
            <w:tcW w:w="3280" w:type="dxa"/>
          </w:tcPr>
          <w:p w14:paraId="6D368608" w14:textId="5E0EE675"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4D1BCC21" w14:textId="77777777" w:rsidR="000F1B08" w:rsidRPr="000F1B08" w:rsidRDefault="000F1B08" w:rsidP="000F1B08">
            <w:pPr>
              <w:jc w:val="center"/>
              <w:rPr>
                <w:sz w:val="20"/>
                <w:szCs w:val="20"/>
              </w:rPr>
            </w:pPr>
            <w:r w:rsidRPr="000F1B08">
              <w:rPr>
                <w:sz w:val="20"/>
                <w:szCs w:val="20"/>
              </w:rPr>
              <w:t>Prof. Dr. Hülya OKUMUŞ</w:t>
            </w:r>
          </w:p>
          <w:p w14:paraId="3E72ECA0" w14:textId="77777777" w:rsidR="000F1B08" w:rsidRPr="000F1B08" w:rsidRDefault="000F1B08" w:rsidP="000F1B08">
            <w:pPr>
              <w:jc w:val="center"/>
              <w:rPr>
                <w:sz w:val="20"/>
                <w:szCs w:val="20"/>
              </w:rPr>
            </w:pPr>
            <w:r w:rsidRPr="000F1B08">
              <w:rPr>
                <w:sz w:val="20"/>
                <w:szCs w:val="20"/>
              </w:rPr>
              <w:t>Doç. Dr. Merlinda ALUŞ TOKAT</w:t>
            </w:r>
          </w:p>
          <w:p w14:paraId="59EC7969" w14:textId="77777777" w:rsidR="000F1B08" w:rsidRPr="000F1B08" w:rsidRDefault="000F1B08" w:rsidP="000F1B08">
            <w:pPr>
              <w:jc w:val="center"/>
              <w:rPr>
                <w:sz w:val="20"/>
                <w:szCs w:val="20"/>
              </w:rPr>
            </w:pPr>
            <w:r w:rsidRPr="000F1B08">
              <w:rPr>
                <w:sz w:val="20"/>
                <w:szCs w:val="20"/>
              </w:rPr>
              <w:t>Dr. Öğr. Üyesi Dilek BİLGİÇ</w:t>
            </w:r>
          </w:p>
          <w:p w14:paraId="5FFA8F54" w14:textId="77777777" w:rsidR="000F1B08" w:rsidRPr="000F1B08" w:rsidRDefault="000F1B08" w:rsidP="000F1B08">
            <w:pPr>
              <w:jc w:val="center"/>
              <w:rPr>
                <w:sz w:val="20"/>
                <w:szCs w:val="20"/>
              </w:rPr>
            </w:pPr>
            <w:r w:rsidRPr="000F1B08">
              <w:rPr>
                <w:sz w:val="20"/>
                <w:szCs w:val="20"/>
              </w:rPr>
              <w:t>Dr. Öğr. Üyesi Hande YAĞCAN</w:t>
            </w:r>
          </w:p>
          <w:p w14:paraId="2A596FB8"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441FB664" w14:textId="77777777" w:rsidR="000F1B08" w:rsidRPr="000F1B08" w:rsidRDefault="000F1B08" w:rsidP="000F1B08">
            <w:pPr>
              <w:jc w:val="center"/>
              <w:rPr>
                <w:sz w:val="20"/>
                <w:szCs w:val="20"/>
              </w:rPr>
            </w:pPr>
            <w:r w:rsidRPr="000F1B08">
              <w:rPr>
                <w:sz w:val="20"/>
                <w:szCs w:val="20"/>
              </w:rPr>
              <w:t>“</w:t>
            </w:r>
          </w:p>
        </w:tc>
      </w:tr>
      <w:tr w:rsidR="000F1B08" w:rsidRPr="000F1B08" w14:paraId="11EC4066" w14:textId="77777777" w:rsidTr="000F754F">
        <w:trPr>
          <w:trHeight w:val="231"/>
        </w:trPr>
        <w:tc>
          <w:tcPr>
            <w:tcW w:w="706" w:type="dxa"/>
          </w:tcPr>
          <w:p w14:paraId="47BBF5D5" w14:textId="77777777" w:rsidR="000F1B08" w:rsidRPr="000F1B08" w:rsidRDefault="000F1B08" w:rsidP="000F1B08">
            <w:pPr>
              <w:rPr>
                <w:b/>
                <w:sz w:val="20"/>
                <w:szCs w:val="20"/>
              </w:rPr>
            </w:pPr>
            <w:r w:rsidRPr="000F1B08">
              <w:rPr>
                <w:b/>
                <w:sz w:val="20"/>
                <w:szCs w:val="20"/>
              </w:rPr>
              <w:t>13.</w:t>
            </w:r>
          </w:p>
        </w:tc>
        <w:tc>
          <w:tcPr>
            <w:tcW w:w="3280" w:type="dxa"/>
          </w:tcPr>
          <w:p w14:paraId="10D2D8E1" w14:textId="6BBD0B4D"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0A88DD30" w14:textId="77777777" w:rsidR="000F1B08" w:rsidRPr="000F1B08" w:rsidRDefault="000F1B08" w:rsidP="000F1B08">
            <w:pPr>
              <w:jc w:val="center"/>
              <w:rPr>
                <w:sz w:val="20"/>
                <w:szCs w:val="20"/>
              </w:rPr>
            </w:pPr>
            <w:r w:rsidRPr="000F1B08">
              <w:rPr>
                <w:sz w:val="20"/>
                <w:szCs w:val="20"/>
              </w:rPr>
              <w:t>Prof. Dr. Hülya OKUMUŞ</w:t>
            </w:r>
          </w:p>
          <w:p w14:paraId="3F9A254C" w14:textId="77777777" w:rsidR="000F1B08" w:rsidRPr="000F1B08" w:rsidRDefault="000F1B08" w:rsidP="000F1B08">
            <w:pPr>
              <w:jc w:val="center"/>
              <w:rPr>
                <w:sz w:val="20"/>
                <w:szCs w:val="20"/>
              </w:rPr>
            </w:pPr>
            <w:r w:rsidRPr="000F1B08">
              <w:rPr>
                <w:sz w:val="20"/>
                <w:szCs w:val="20"/>
              </w:rPr>
              <w:t>Doç. Dr. Merlinda ALUŞ TOKAT</w:t>
            </w:r>
          </w:p>
          <w:p w14:paraId="1795AA8E" w14:textId="77777777" w:rsidR="000F1B08" w:rsidRPr="000F1B08" w:rsidRDefault="000F1B08" w:rsidP="000F1B08">
            <w:pPr>
              <w:jc w:val="center"/>
              <w:rPr>
                <w:sz w:val="20"/>
                <w:szCs w:val="20"/>
              </w:rPr>
            </w:pPr>
            <w:r w:rsidRPr="000F1B08">
              <w:rPr>
                <w:sz w:val="20"/>
                <w:szCs w:val="20"/>
              </w:rPr>
              <w:t>Dr. Öğr. Üyesi Dilek BİLGİÇ</w:t>
            </w:r>
          </w:p>
          <w:p w14:paraId="63BCCA2C" w14:textId="77777777" w:rsidR="000F1B08" w:rsidRPr="000F1B08" w:rsidRDefault="000F1B08" w:rsidP="000F1B08">
            <w:pPr>
              <w:jc w:val="center"/>
              <w:rPr>
                <w:sz w:val="20"/>
                <w:szCs w:val="20"/>
              </w:rPr>
            </w:pPr>
            <w:r w:rsidRPr="000F1B08">
              <w:rPr>
                <w:sz w:val="20"/>
                <w:szCs w:val="20"/>
              </w:rPr>
              <w:t>Dr. Öğr. Üyesi Hande YAĞCAN</w:t>
            </w:r>
          </w:p>
          <w:p w14:paraId="5CA4E9DA" w14:textId="77777777" w:rsidR="000F1B08" w:rsidRPr="000F1B08" w:rsidRDefault="000F1B08" w:rsidP="000F1B08">
            <w:pPr>
              <w:jc w:val="center"/>
              <w:rPr>
                <w:sz w:val="20"/>
                <w:szCs w:val="20"/>
              </w:rPr>
            </w:pPr>
            <w:r w:rsidRPr="000F1B08">
              <w:rPr>
                <w:sz w:val="20"/>
                <w:szCs w:val="20"/>
              </w:rPr>
              <w:t>Öğr. Gör. Dr. Özlem ÇİÇEK</w:t>
            </w:r>
          </w:p>
        </w:tc>
        <w:tc>
          <w:tcPr>
            <w:tcW w:w="2365" w:type="dxa"/>
          </w:tcPr>
          <w:p w14:paraId="3DAC314E" w14:textId="77777777" w:rsidR="000F1B08" w:rsidRPr="000F1B08" w:rsidRDefault="000F1B08" w:rsidP="000F1B08">
            <w:pPr>
              <w:jc w:val="center"/>
              <w:rPr>
                <w:sz w:val="20"/>
                <w:szCs w:val="20"/>
              </w:rPr>
            </w:pPr>
            <w:r w:rsidRPr="000F1B08">
              <w:rPr>
                <w:sz w:val="20"/>
                <w:szCs w:val="20"/>
              </w:rPr>
              <w:t>“</w:t>
            </w:r>
          </w:p>
        </w:tc>
      </w:tr>
      <w:tr w:rsidR="000F1B08" w:rsidRPr="000F1B08" w14:paraId="6E111193" w14:textId="77777777" w:rsidTr="000F754F">
        <w:trPr>
          <w:trHeight w:val="317"/>
        </w:trPr>
        <w:tc>
          <w:tcPr>
            <w:tcW w:w="706" w:type="dxa"/>
          </w:tcPr>
          <w:p w14:paraId="2F6F5256" w14:textId="77777777" w:rsidR="000F1B08" w:rsidRPr="000F1B08" w:rsidRDefault="000F1B08" w:rsidP="000F1B08">
            <w:pPr>
              <w:rPr>
                <w:b/>
                <w:sz w:val="20"/>
                <w:szCs w:val="20"/>
              </w:rPr>
            </w:pPr>
            <w:r w:rsidRPr="000F1B08">
              <w:rPr>
                <w:b/>
                <w:sz w:val="20"/>
                <w:szCs w:val="20"/>
              </w:rPr>
              <w:t>14.</w:t>
            </w:r>
          </w:p>
        </w:tc>
        <w:tc>
          <w:tcPr>
            <w:tcW w:w="3280" w:type="dxa"/>
          </w:tcPr>
          <w:p w14:paraId="5CB67971" w14:textId="7373E732" w:rsidR="000F1B08" w:rsidRPr="000F1B08" w:rsidRDefault="000F1B08" w:rsidP="000F1B08">
            <w:pPr>
              <w:tabs>
                <w:tab w:val="left" w:pos="3686"/>
                <w:tab w:val="left" w:pos="6946"/>
              </w:tabs>
              <w:rPr>
                <w:sz w:val="20"/>
                <w:szCs w:val="20"/>
              </w:rPr>
            </w:pPr>
            <w:r w:rsidRPr="000F1B08">
              <w:rPr>
                <w:sz w:val="20"/>
                <w:szCs w:val="20"/>
              </w:rPr>
              <w:t>Uygulama</w:t>
            </w:r>
          </w:p>
        </w:tc>
        <w:tc>
          <w:tcPr>
            <w:tcW w:w="3034" w:type="dxa"/>
          </w:tcPr>
          <w:p w14:paraId="3954421C" w14:textId="77777777" w:rsidR="000F1B08" w:rsidRPr="000F1B08" w:rsidRDefault="000F1B08" w:rsidP="000F1B08">
            <w:pPr>
              <w:jc w:val="center"/>
              <w:rPr>
                <w:sz w:val="20"/>
                <w:szCs w:val="20"/>
              </w:rPr>
            </w:pPr>
            <w:r w:rsidRPr="000F1B08">
              <w:rPr>
                <w:sz w:val="20"/>
                <w:szCs w:val="20"/>
              </w:rPr>
              <w:t>Dr. Öğr. Üyesi Hande YAĞCAN</w:t>
            </w:r>
          </w:p>
        </w:tc>
        <w:tc>
          <w:tcPr>
            <w:tcW w:w="2365" w:type="dxa"/>
          </w:tcPr>
          <w:p w14:paraId="7078ECAF" w14:textId="77777777" w:rsidR="000F1B08" w:rsidRPr="000F1B08" w:rsidRDefault="000F1B08" w:rsidP="000F1B08">
            <w:pPr>
              <w:jc w:val="center"/>
              <w:rPr>
                <w:sz w:val="20"/>
                <w:szCs w:val="20"/>
              </w:rPr>
            </w:pPr>
            <w:r w:rsidRPr="000F1B08">
              <w:rPr>
                <w:sz w:val="20"/>
                <w:szCs w:val="20"/>
              </w:rPr>
              <w:t>Beyin fırtınası</w:t>
            </w:r>
          </w:p>
          <w:p w14:paraId="6A1CDE79" w14:textId="77777777" w:rsidR="000F1B08" w:rsidRPr="000F1B08" w:rsidRDefault="000F1B08" w:rsidP="000F1B08">
            <w:pPr>
              <w:jc w:val="center"/>
              <w:rPr>
                <w:sz w:val="20"/>
                <w:szCs w:val="20"/>
              </w:rPr>
            </w:pPr>
            <w:r w:rsidRPr="000F1B08">
              <w:rPr>
                <w:sz w:val="20"/>
                <w:szCs w:val="20"/>
              </w:rPr>
              <w:t>Probleme Dayalı Öğrenme</w:t>
            </w:r>
          </w:p>
          <w:p w14:paraId="708FAD2F" w14:textId="77777777" w:rsidR="000F1B08" w:rsidRPr="000F1B08" w:rsidRDefault="000F1B08" w:rsidP="000F1B08">
            <w:pPr>
              <w:jc w:val="center"/>
              <w:rPr>
                <w:sz w:val="20"/>
                <w:szCs w:val="20"/>
              </w:rPr>
            </w:pPr>
            <w:r w:rsidRPr="000F1B08">
              <w:rPr>
                <w:sz w:val="20"/>
                <w:szCs w:val="20"/>
              </w:rPr>
              <w:t>Vaka Tartışması</w:t>
            </w:r>
          </w:p>
          <w:p w14:paraId="52F3CD1F" w14:textId="77777777" w:rsidR="000F1B08" w:rsidRPr="000F1B08" w:rsidRDefault="000F1B08" w:rsidP="000F1B08">
            <w:pPr>
              <w:jc w:val="center"/>
              <w:rPr>
                <w:sz w:val="20"/>
                <w:szCs w:val="20"/>
              </w:rPr>
            </w:pPr>
            <w:r w:rsidRPr="000F1B08">
              <w:rPr>
                <w:sz w:val="20"/>
                <w:szCs w:val="20"/>
              </w:rPr>
              <w:t>Soru yanıt</w:t>
            </w:r>
          </w:p>
        </w:tc>
      </w:tr>
      <w:tr w:rsidR="000F1B08" w:rsidRPr="000F1B08" w14:paraId="3266729A" w14:textId="77777777" w:rsidTr="000F754F">
        <w:trPr>
          <w:trHeight w:val="317"/>
        </w:trPr>
        <w:tc>
          <w:tcPr>
            <w:tcW w:w="706" w:type="dxa"/>
          </w:tcPr>
          <w:p w14:paraId="0B18C9F0" w14:textId="5B1E6174" w:rsidR="000F1B08" w:rsidRPr="000F1B08" w:rsidRDefault="000F1B08" w:rsidP="000F1B08">
            <w:pPr>
              <w:rPr>
                <w:b/>
                <w:sz w:val="20"/>
                <w:szCs w:val="20"/>
              </w:rPr>
            </w:pPr>
            <w:r w:rsidRPr="000F1B08">
              <w:rPr>
                <w:b/>
                <w:sz w:val="20"/>
                <w:szCs w:val="20"/>
              </w:rPr>
              <w:t>15</w:t>
            </w:r>
          </w:p>
        </w:tc>
        <w:tc>
          <w:tcPr>
            <w:tcW w:w="3280" w:type="dxa"/>
          </w:tcPr>
          <w:p w14:paraId="63E1B6B1" w14:textId="77777777" w:rsidR="000F1B08" w:rsidRPr="000F1B08" w:rsidRDefault="000F1B08" w:rsidP="000F1B08">
            <w:pPr>
              <w:tabs>
                <w:tab w:val="left" w:pos="3686"/>
                <w:tab w:val="left" w:pos="6946"/>
              </w:tabs>
              <w:spacing w:before="120" w:after="120"/>
              <w:rPr>
                <w:sz w:val="20"/>
                <w:szCs w:val="20"/>
              </w:rPr>
            </w:pPr>
            <w:r w:rsidRPr="000F1B08">
              <w:rPr>
                <w:sz w:val="20"/>
                <w:szCs w:val="20"/>
              </w:rPr>
              <w:t>Uygulama</w:t>
            </w:r>
          </w:p>
          <w:p w14:paraId="5107A70C" w14:textId="652A942B" w:rsidR="000F1B08" w:rsidRPr="000F1B08" w:rsidRDefault="000F1B08" w:rsidP="000F1B08">
            <w:pPr>
              <w:tabs>
                <w:tab w:val="left" w:pos="1005"/>
              </w:tabs>
              <w:rPr>
                <w:sz w:val="20"/>
                <w:szCs w:val="20"/>
              </w:rPr>
            </w:pPr>
            <w:r w:rsidRPr="000F1B08">
              <w:rPr>
                <w:sz w:val="20"/>
                <w:szCs w:val="20"/>
              </w:rPr>
              <w:t>Dersin Değerlendirilmesi</w:t>
            </w:r>
            <w:r w:rsidRPr="000F1B08">
              <w:rPr>
                <w:sz w:val="20"/>
                <w:szCs w:val="20"/>
              </w:rPr>
              <w:tab/>
            </w:r>
          </w:p>
        </w:tc>
        <w:tc>
          <w:tcPr>
            <w:tcW w:w="3034" w:type="dxa"/>
          </w:tcPr>
          <w:p w14:paraId="2DA04D4E" w14:textId="77777777" w:rsidR="000F1B08" w:rsidRPr="000F1B08" w:rsidRDefault="000F1B08" w:rsidP="000F1B08">
            <w:pPr>
              <w:jc w:val="center"/>
              <w:rPr>
                <w:sz w:val="20"/>
                <w:szCs w:val="20"/>
              </w:rPr>
            </w:pPr>
          </w:p>
        </w:tc>
        <w:tc>
          <w:tcPr>
            <w:tcW w:w="2365" w:type="dxa"/>
          </w:tcPr>
          <w:p w14:paraId="79C269EC" w14:textId="77777777" w:rsidR="000F1B08" w:rsidRPr="000F1B08" w:rsidRDefault="000F1B08" w:rsidP="000F1B08">
            <w:pPr>
              <w:jc w:val="center"/>
              <w:rPr>
                <w:sz w:val="20"/>
                <w:szCs w:val="20"/>
              </w:rPr>
            </w:pPr>
          </w:p>
        </w:tc>
      </w:tr>
    </w:tbl>
    <w:p w14:paraId="1FDC2326" w14:textId="77777777" w:rsidR="000613AF" w:rsidRPr="00F7136D" w:rsidRDefault="000613AF" w:rsidP="00F7136D">
      <w:pPr>
        <w:tabs>
          <w:tab w:val="left" w:pos="1155"/>
        </w:tabs>
        <w:rPr>
          <w:b/>
          <w:sz w:val="20"/>
          <w:szCs w:val="20"/>
        </w:rPr>
      </w:pPr>
    </w:p>
    <w:p w14:paraId="5B3D2E43" w14:textId="77777777" w:rsidR="000613AF" w:rsidRPr="00F7136D" w:rsidRDefault="000613AF" w:rsidP="00F7136D">
      <w:pPr>
        <w:rPr>
          <w:b/>
          <w:color w:val="000000" w:themeColor="text1"/>
          <w:sz w:val="20"/>
          <w:szCs w:val="20"/>
        </w:rPr>
      </w:pPr>
      <w:r w:rsidRPr="00F7136D">
        <w:rPr>
          <w:b/>
          <w:color w:val="000000" w:themeColor="text1"/>
          <w:sz w:val="20"/>
          <w:szCs w:val="20"/>
        </w:rPr>
        <w:t>Dersin Öğrenme Kazanımlarının Program Kazanımları ile İlişkisi</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524"/>
        <w:gridCol w:w="525"/>
        <w:gridCol w:w="525"/>
        <w:gridCol w:w="524"/>
        <w:gridCol w:w="525"/>
        <w:gridCol w:w="525"/>
        <w:gridCol w:w="525"/>
        <w:gridCol w:w="524"/>
        <w:gridCol w:w="525"/>
        <w:gridCol w:w="525"/>
        <w:gridCol w:w="525"/>
        <w:gridCol w:w="524"/>
        <w:gridCol w:w="525"/>
        <w:gridCol w:w="525"/>
        <w:gridCol w:w="525"/>
      </w:tblGrid>
      <w:tr w:rsidR="000613AF" w:rsidRPr="00F7136D" w14:paraId="7A6C2F29" w14:textId="77777777" w:rsidTr="00951388">
        <w:trPr>
          <w:trHeight w:val="442"/>
        </w:trPr>
        <w:tc>
          <w:tcPr>
            <w:tcW w:w="9356" w:type="dxa"/>
            <w:gridSpan w:val="16"/>
          </w:tcPr>
          <w:p w14:paraId="5524A8CA" w14:textId="561CA276" w:rsidR="000613AF" w:rsidRPr="00F7136D" w:rsidRDefault="000613AF" w:rsidP="00F7136D">
            <w:pPr>
              <w:jc w:val="both"/>
              <w:rPr>
                <w:b/>
                <w:bCs/>
                <w:color w:val="000000"/>
                <w:sz w:val="20"/>
                <w:szCs w:val="20"/>
              </w:rPr>
            </w:pPr>
          </w:p>
        </w:tc>
      </w:tr>
      <w:tr w:rsidR="000613AF" w:rsidRPr="00F7136D" w14:paraId="1E8C01DD" w14:textId="77777777" w:rsidTr="00E10EA9">
        <w:trPr>
          <w:trHeight w:val="442"/>
        </w:trPr>
        <w:tc>
          <w:tcPr>
            <w:tcW w:w="1485" w:type="dxa"/>
          </w:tcPr>
          <w:p w14:paraId="235A39AC" w14:textId="77777777" w:rsidR="000613AF" w:rsidRPr="00F7136D" w:rsidRDefault="000613AF" w:rsidP="00F7136D">
            <w:pPr>
              <w:jc w:val="center"/>
              <w:rPr>
                <w:b/>
                <w:bCs/>
                <w:color w:val="000000"/>
                <w:sz w:val="20"/>
                <w:szCs w:val="20"/>
              </w:rPr>
            </w:pPr>
            <w:r w:rsidRPr="00F7136D">
              <w:rPr>
                <w:b/>
                <w:bCs/>
                <w:color w:val="000000"/>
                <w:sz w:val="20"/>
                <w:szCs w:val="20"/>
              </w:rPr>
              <w:t xml:space="preserve">Öğrenme </w:t>
            </w:r>
            <w:r w:rsidRPr="00F7136D">
              <w:rPr>
                <w:b/>
                <w:bCs/>
                <w:color w:val="000000" w:themeColor="text1"/>
                <w:sz w:val="20"/>
                <w:szCs w:val="20"/>
              </w:rPr>
              <w:t>Kazanımı</w:t>
            </w:r>
          </w:p>
        </w:tc>
        <w:tc>
          <w:tcPr>
            <w:tcW w:w="524" w:type="dxa"/>
            <w:shd w:val="clear" w:color="auto" w:fill="auto"/>
          </w:tcPr>
          <w:p w14:paraId="57634609" w14:textId="77777777" w:rsidR="000613AF" w:rsidRPr="00F7136D" w:rsidRDefault="000613AF" w:rsidP="00F7136D">
            <w:pPr>
              <w:jc w:val="center"/>
              <w:rPr>
                <w:b/>
                <w:bCs/>
                <w:sz w:val="20"/>
                <w:szCs w:val="20"/>
              </w:rPr>
            </w:pPr>
            <w:r w:rsidRPr="00F7136D">
              <w:rPr>
                <w:b/>
                <w:bCs/>
                <w:sz w:val="20"/>
                <w:szCs w:val="20"/>
              </w:rPr>
              <w:t>PK</w:t>
            </w:r>
          </w:p>
          <w:p w14:paraId="1682BD36" w14:textId="77777777" w:rsidR="000613AF" w:rsidRPr="00F7136D" w:rsidRDefault="000613AF" w:rsidP="00F7136D">
            <w:pPr>
              <w:jc w:val="center"/>
              <w:rPr>
                <w:b/>
                <w:bCs/>
                <w:color w:val="000000"/>
                <w:sz w:val="20"/>
                <w:szCs w:val="20"/>
              </w:rPr>
            </w:pPr>
            <w:r w:rsidRPr="00F7136D">
              <w:rPr>
                <w:b/>
                <w:bCs/>
                <w:sz w:val="20"/>
                <w:szCs w:val="20"/>
              </w:rPr>
              <w:t>1</w:t>
            </w:r>
          </w:p>
        </w:tc>
        <w:tc>
          <w:tcPr>
            <w:tcW w:w="525" w:type="dxa"/>
            <w:shd w:val="clear" w:color="auto" w:fill="auto"/>
          </w:tcPr>
          <w:p w14:paraId="30A17059" w14:textId="77777777" w:rsidR="000613AF" w:rsidRPr="00F7136D" w:rsidRDefault="000613AF" w:rsidP="00F7136D">
            <w:pPr>
              <w:jc w:val="center"/>
              <w:rPr>
                <w:b/>
                <w:bCs/>
                <w:sz w:val="20"/>
                <w:szCs w:val="20"/>
              </w:rPr>
            </w:pPr>
            <w:r w:rsidRPr="00F7136D">
              <w:rPr>
                <w:b/>
                <w:bCs/>
                <w:sz w:val="20"/>
                <w:szCs w:val="20"/>
              </w:rPr>
              <w:t>PK</w:t>
            </w:r>
          </w:p>
          <w:p w14:paraId="3C5FD4DC" w14:textId="77777777" w:rsidR="000613AF" w:rsidRPr="00F7136D" w:rsidRDefault="000613AF" w:rsidP="00F7136D">
            <w:pPr>
              <w:jc w:val="center"/>
              <w:rPr>
                <w:b/>
                <w:bCs/>
                <w:color w:val="000000"/>
                <w:sz w:val="20"/>
                <w:szCs w:val="20"/>
              </w:rPr>
            </w:pPr>
            <w:r w:rsidRPr="00F7136D">
              <w:rPr>
                <w:b/>
                <w:bCs/>
                <w:sz w:val="20"/>
                <w:szCs w:val="20"/>
              </w:rPr>
              <w:t>2</w:t>
            </w:r>
          </w:p>
        </w:tc>
        <w:tc>
          <w:tcPr>
            <w:tcW w:w="525" w:type="dxa"/>
            <w:shd w:val="clear" w:color="auto" w:fill="auto"/>
          </w:tcPr>
          <w:p w14:paraId="4375BD2F" w14:textId="77777777" w:rsidR="000613AF" w:rsidRPr="00F7136D" w:rsidRDefault="000613AF" w:rsidP="00F7136D">
            <w:pPr>
              <w:jc w:val="center"/>
              <w:rPr>
                <w:b/>
                <w:bCs/>
                <w:sz w:val="20"/>
                <w:szCs w:val="20"/>
              </w:rPr>
            </w:pPr>
            <w:r w:rsidRPr="00F7136D">
              <w:rPr>
                <w:b/>
                <w:bCs/>
                <w:sz w:val="20"/>
                <w:szCs w:val="20"/>
              </w:rPr>
              <w:t>PK</w:t>
            </w:r>
          </w:p>
          <w:p w14:paraId="16E795EF" w14:textId="77777777" w:rsidR="000613AF" w:rsidRPr="00F7136D" w:rsidRDefault="000613AF" w:rsidP="00F7136D">
            <w:pPr>
              <w:jc w:val="center"/>
              <w:rPr>
                <w:b/>
                <w:bCs/>
                <w:color w:val="000000"/>
                <w:sz w:val="20"/>
                <w:szCs w:val="20"/>
              </w:rPr>
            </w:pPr>
            <w:r w:rsidRPr="00F7136D">
              <w:rPr>
                <w:b/>
                <w:bCs/>
                <w:sz w:val="20"/>
                <w:szCs w:val="20"/>
              </w:rPr>
              <w:t xml:space="preserve">3 </w:t>
            </w:r>
          </w:p>
        </w:tc>
        <w:tc>
          <w:tcPr>
            <w:tcW w:w="524" w:type="dxa"/>
            <w:shd w:val="clear" w:color="auto" w:fill="auto"/>
          </w:tcPr>
          <w:p w14:paraId="4D6FADD7" w14:textId="77777777" w:rsidR="000613AF" w:rsidRPr="00F7136D" w:rsidRDefault="000613AF" w:rsidP="00F7136D">
            <w:pPr>
              <w:jc w:val="center"/>
              <w:rPr>
                <w:b/>
                <w:bCs/>
                <w:sz w:val="20"/>
                <w:szCs w:val="20"/>
              </w:rPr>
            </w:pPr>
            <w:r w:rsidRPr="00F7136D">
              <w:rPr>
                <w:b/>
                <w:bCs/>
                <w:sz w:val="20"/>
                <w:szCs w:val="20"/>
              </w:rPr>
              <w:t>PK</w:t>
            </w:r>
          </w:p>
          <w:p w14:paraId="506CFDE7" w14:textId="77777777" w:rsidR="000613AF" w:rsidRPr="00F7136D" w:rsidRDefault="000613AF" w:rsidP="00F7136D">
            <w:pPr>
              <w:jc w:val="center"/>
              <w:rPr>
                <w:b/>
                <w:bCs/>
                <w:color w:val="000000"/>
                <w:sz w:val="20"/>
                <w:szCs w:val="20"/>
              </w:rPr>
            </w:pPr>
            <w:r w:rsidRPr="00F7136D">
              <w:rPr>
                <w:b/>
                <w:bCs/>
                <w:sz w:val="20"/>
                <w:szCs w:val="20"/>
              </w:rPr>
              <w:t>4</w:t>
            </w:r>
          </w:p>
        </w:tc>
        <w:tc>
          <w:tcPr>
            <w:tcW w:w="525" w:type="dxa"/>
            <w:shd w:val="clear" w:color="auto" w:fill="auto"/>
          </w:tcPr>
          <w:p w14:paraId="005556DF" w14:textId="77777777" w:rsidR="000613AF" w:rsidRPr="00F7136D" w:rsidRDefault="000613AF" w:rsidP="00F7136D">
            <w:pPr>
              <w:jc w:val="center"/>
              <w:rPr>
                <w:b/>
                <w:bCs/>
                <w:sz w:val="20"/>
                <w:szCs w:val="20"/>
              </w:rPr>
            </w:pPr>
            <w:r w:rsidRPr="00F7136D">
              <w:rPr>
                <w:b/>
                <w:bCs/>
                <w:sz w:val="20"/>
                <w:szCs w:val="20"/>
              </w:rPr>
              <w:t>PK</w:t>
            </w:r>
          </w:p>
          <w:p w14:paraId="64F25538" w14:textId="77777777" w:rsidR="000613AF" w:rsidRPr="00F7136D" w:rsidRDefault="000613AF" w:rsidP="00F7136D">
            <w:pPr>
              <w:jc w:val="center"/>
              <w:rPr>
                <w:b/>
                <w:bCs/>
                <w:color w:val="000000"/>
                <w:sz w:val="20"/>
                <w:szCs w:val="20"/>
              </w:rPr>
            </w:pPr>
            <w:r w:rsidRPr="00F7136D">
              <w:rPr>
                <w:b/>
                <w:bCs/>
                <w:sz w:val="20"/>
                <w:szCs w:val="20"/>
              </w:rPr>
              <w:t>5</w:t>
            </w:r>
          </w:p>
        </w:tc>
        <w:tc>
          <w:tcPr>
            <w:tcW w:w="525" w:type="dxa"/>
            <w:shd w:val="clear" w:color="auto" w:fill="auto"/>
          </w:tcPr>
          <w:p w14:paraId="3FBC25A1" w14:textId="77777777" w:rsidR="000613AF" w:rsidRPr="00F7136D" w:rsidRDefault="000613AF" w:rsidP="00F7136D">
            <w:pPr>
              <w:jc w:val="center"/>
              <w:rPr>
                <w:b/>
                <w:bCs/>
                <w:sz w:val="20"/>
                <w:szCs w:val="20"/>
              </w:rPr>
            </w:pPr>
            <w:r w:rsidRPr="00F7136D">
              <w:rPr>
                <w:b/>
                <w:bCs/>
                <w:sz w:val="20"/>
                <w:szCs w:val="20"/>
              </w:rPr>
              <w:t>PK</w:t>
            </w:r>
          </w:p>
          <w:p w14:paraId="2FFC6303" w14:textId="77777777" w:rsidR="000613AF" w:rsidRPr="00F7136D" w:rsidRDefault="000613AF" w:rsidP="00F7136D">
            <w:pPr>
              <w:jc w:val="center"/>
              <w:rPr>
                <w:b/>
                <w:bCs/>
                <w:color w:val="000000"/>
                <w:sz w:val="20"/>
                <w:szCs w:val="20"/>
              </w:rPr>
            </w:pPr>
            <w:r w:rsidRPr="00F7136D">
              <w:rPr>
                <w:b/>
                <w:bCs/>
                <w:sz w:val="20"/>
                <w:szCs w:val="20"/>
              </w:rPr>
              <w:t>6</w:t>
            </w:r>
          </w:p>
        </w:tc>
        <w:tc>
          <w:tcPr>
            <w:tcW w:w="525" w:type="dxa"/>
            <w:shd w:val="clear" w:color="auto" w:fill="auto"/>
          </w:tcPr>
          <w:p w14:paraId="006F358C" w14:textId="77777777" w:rsidR="000613AF" w:rsidRPr="00F7136D" w:rsidRDefault="000613AF" w:rsidP="00F7136D">
            <w:pPr>
              <w:jc w:val="center"/>
              <w:rPr>
                <w:b/>
                <w:bCs/>
                <w:sz w:val="20"/>
                <w:szCs w:val="20"/>
              </w:rPr>
            </w:pPr>
            <w:r w:rsidRPr="00F7136D">
              <w:rPr>
                <w:b/>
                <w:bCs/>
                <w:sz w:val="20"/>
                <w:szCs w:val="20"/>
              </w:rPr>
              <w:t>PK</w:t>
            </w:r>
          </w:p>
          <w:p w14:paraId="4565EBF7" w14:textId="77777777" w:rsidR="000613AF" w:rsidRPr="00F7136D" w:rsidRDefault="000613AF" w:rsidP="00F7136D">
            <w:pPr>
              <w:jc w:val="center"/>
              <w:rPr>
                <w:b/>
                <w:bCs/>
                <w:color w:val="000000"/>
                <w:sz w:val="20"/>
                <w:szCs w:val="20"/>
              </w:rPr>
            </w:pPr>
            <w:r w:rsidRPr="00F7136D">
              <w:rPr>
                <w:b/>
                <w:bCs/>
                <w:sz w:val="20"/>
                <w:szCs w:val="20"/>
              </w:rPr>
              <w:t>7</w:t>
            </w:r>
          </w:p>
        </w:tc>
        <w:tc>
          <w:tcPr>
            <w:tcW w:w="524" w:type="dxa"/>
            <w:shd w:val="clear" w:color="auto" w:fill="auto"/>
          </w:tcPr>
          <w:p w14:paraId="721A2DBB" w14:textId="77777777" w:rsidR="000613AF" w:rsidRPr="00F7136D" w:rsidRDefault="000613AF" w:rsidP="00F7136D">
            <w:pPr>
              <w:jc w:val="center"/>
              <w:rPr>
                <w:b/>
                <w:bCs/>
                <w:sz w:val="20"/>
                <w:szCs w:val="20"/>
              </w:rPr>
            </w:pPr>
            <w:r w:rsidRPr="00F7136D">
              <w:rPr>
                <w:b/>
                <w:bCs/>
                <w:sz w:val="20"/>
                <w:szCs w:val="20"/>
              </w:rPr>
              <w:t>PK</w:t>
            </w:r>
          </w:p>
          <w:p w14:paraId="715963C7" w14:textId="77777777" w:rsidR="000613AF" w:rsidRPr="00F7136D" w:rsidRDefault="000613AF" w:rsidP="00F7136D">
            <w:pPr>
              <w:jc w:val="center"/>
              <w:rPr>
                <w:b/>
                <w:bCs/>
                <w:color w:val="000000"/>
                <w:sz w:val="20"/>
                <w:szCs w:val="20"/>
              </w:rPr>
            </w:pPr>
            <w:r w:rsidRPr="00F7136D">
              <w:rPr>
                <w:b/>
                <w:bCs/>
                <w:sz w:val="20"/>
                <w:szCs w:val="20"/>
              </w:rPr>
              <w:t>8</w:t>
            </w:r>
          </w:p>
        </w:tc>
        <w:tc>
          <w:tcPr>
            <w:tcW w:w="525" w:type="dxa"/>
            <w:shd w:val="clear" w:color="auto" w:fill="auto"/>
          </w:tcPr>
          <w:p w14:paraId="0D55CB72" w14:textId="77777777" w:rsidR="000613AF" w:rsidRPr="00F7136D" w:rsidRDefault="000613AF" w:rsidP="00F7136D">
            <w:pPr>
              <w:jc w:val="center"/>
              <w:rPr>
                <w:b/>
                <w:bCs/>
                <w:sz w:val="20"/>
                <w:szCs w:val="20"/>
              </w:rPr>
            </w:pPr>
            <w:r w:rsidRPr="00F7136D">
              <w:rPr>
                <w:b/>
                <w:bCs/>
                <w:sz w:val="20"/>
                <w:szCs w:val="20"/>
              </w:rPr>
              <w:t>PK</w:t>
            </w:r>
          </w:p>
          <w:p w14:paraId="2F6A9B86" w14:textId="77777777" w:rsidR="000613AF" w:rsidRPr="00F7136D" w:rsidRDefault="000613AF" w:rsidP="00F7136D">
            <w:pPr>
              <w:jc w:val="center"/>
              <w:rPr>
                <w:b/>
                <w:bCs/>
                <w:color w:val="000000"/>
                <w:sz w:val="20"/>
                <w:szCs w:val="20"/>
              </w:rPr>
            </w:pPr>
            <w:r w:rsidRPr="00F7136D">
              <w:rPr>
                <w:b/>
                <w:bCs/>
                <w:sz w:val="20"/>
                <w:szCs w:val="20"/>
              </w:rPr>
              <w:t>9</w:t>
            </w:r>
          </w:p>
        </w:tc>
        <w:tc>
          <w:tcPr>
            <w:tcW w:w="525" w:type="dxa"/>
            <w:shd w:val="clear" w:color="auto" w:fill="auto"/>
          </w:tcPr>
          <w:p w14:paraId="27DD259E" w14:textId="77777777" w:rsidR="000613AF" w:rsidRPr="00F7136D" w:rsidRDefault="000613AF" w:rsidP="00F7136D">
            <w:pPr>
              <w:jc w:val="center"/>
              <w:rPr>
                <w:b/>
                <w:bCs/>
                <w:sz w:val="20"/>
                <w:szCs w:val="20"/>
              </w:rPr>
            </w:pPr>
            <w:r w:rsidRPr="00F7136D">
              <w:rPr>
                <w:b/>
                <w:bCs/>
                <w:sz w:val="20"/>
                <w:szCs w:val="20"/>
              </w:rPr>
              <w:t>PK</w:t>
            </w:r>
          </w:p>
          <w:p w14:paraId="69F8F23E" w14:textId="77777777" w:rsidR="000613AF" w:rsidRPr="00F7136D" w:rsidRDefault="000613AF" w:rsidP="00F7136D">
            <w:pPr>
              <w:jc w:val="center"/>
              <w:rPr>
                <w:b/>
                <w:bCs/>
                <w:color w:val="000000"/>
                <w:sz w:val="20"/>
                <w:szCs w:val="20"/>
              </w:rPr>
            </w:pPr>
            <w:r w:rsidRPr="00F7136D">
              <w:rPr>
                <w:b/>
                <w:bCs/>
                <w:sz w:val="20"/>
                <w:szCs w:val="20"/>
              </w:rPr>
              <w:t>10</w:t>
            </w:r>
          </w:p>
        </w:tc>
        <w:tc>
          <w:tcPr>
            <w:tcW w:w="525" w:type="dxa"/>
          </w:tcPr>
          <w:p w14:paraId="0E72182E" w14:textId="77777777" w:rsidR="000613AF" w:rsidRPr="00F7136D" w:rsidRDefault="000613AF" w:rsidP="00F7136D">
            <w:pPr>
              <w:jc w:val="center"/>
              <w:rPr>
                <w:b/>
                <w:bCs/>
                <w:sz w:val="20"/>
                <w:szCs w:val="20"/>
              </w:rPr>
            </w:pPr>
            <w:r w:rsidRPr="00F7136D">
              <w:rPr>
                <w:b/>
                <w:bCs/>
                <w:sz w:val="20"/>
                <w:szCs w:val="20"/>
              </w:rPr>
              <w:t>PK</w:t>
            </w:r>
          </w:p>
          <w:p w14:paraId="4A166684" w14:textId="77777777" w:rsidR="000613AF" w:rsidRPr="00F7136D" w:rsidRDefault="000613AF" w:rsidP="00F7136D">
            <w:pPr>
              <w:jc w:val="center"/>
              <w:rPr>
                <w:b/>
                <w:bCs/>
                <w:color w:val="000000"/>
                <w:sz w:val="20"/>
                <w:szCs w:val="20"/>
              </w:rPr>
            </w:pPr>
            <w:r w:rsidRPr="00F7136D">
              <w:rPr>
                <w:b/>
                <w:bCs/>
                <w:sz w:val="20"/>
                <w:szCs w:val="20"/>
              </w:rPr>
              <w:t>11</w:t>
            </w:r>
          </w:p>
        </w:tc>
        <w:tc>
          <w:tcPr>
            <w:tcW w:w="524" w:type="dxa"/>
          </w:tcPr>
          <w:p w14:paraId="5867AC92" w14:textId="77777777" w:rsidR="000613AF" w:rsidRPr="00F7136D" w:rsidRDefault="000613AF" w:rsidP="00F7136D">
            <w:pPr>
              <w:jc w:val="center"/>
              <w:rPr>
                <w:b/>
                <w:bCs/>
                <w:sz w:val="20"/>
                <w:szCs w:val="20"/>
              </w:rPr>
            </w:pPr>
            <w:r w:rsidRPr="00F7136D">
              <w:rPr>
                <w:b/>
                <w:bCs/>
                <w:sz w:val="20"/>
                <w:szCs w:val="20"/>
              </w:rPr>
              <w:t>PK</w:t>
            </w:r>
          </w:p>
          <w:p w14:paraId="1C5435FB" w14:textId="77777777" w:rsidR="000613AF" w:rsidRPr="00F7136D" w:rsidRDefault="000613AF" w:rsidP="00F7136D">
            <w:pPr>
              <w:jc w:val="center"/>
              <w:rPr>
                <w:b/>
                <w:bCs/>
                <w:color w:val="000000"/>
                <w:sz w:val="20"/>
                <w:szCs w:val="20"/>
              </w:rPr>
            </w:pPr>
            <w:r w:rsidRPr="00F7136D">
              <w:rPr>
                <w:b/>
                <w:bCs/>
                <w:sz w:val="20"/>
                <w:szCs w:val="20"/>
              </w:rPr>
              <w:t>12</w:t>
            </w:r>
          </w:p>
        </w:tc>
        <w:tc>
          <w:tcPr>
            <w:tcW w:w="525" w:type="dxa"/>
          </w:tcPr>
          <w:p w14:paraId="65A7A8F6" w14:textId="77777777" w:rsidR="000613AF" w:rsidRPr="00F7136D" w:rsidRDefault="000613AF" w:rsidP="00F7136D">
            <w:pPr>
              <w:jc w:val="center"/>
              <w:rPr>
                <w:b/>
                <w:bCs/>
                <w:sz w:val="20"/>
                <w:szCs w:val="20"/>
              </w:rPr>
            </w:pPr>
            <w:r w:rsidRPr="00F7136D">
              <w:rPr>
                <w:b/>
                <w:bCs/>
                <w:sz w:val="20"/>
                <w:szCs w:val="20"/>
              </w:rPr>
              <w:t>PK</w:t>
            </w:r>
          </w:p>
          <w:p w14:paraId="6C09C9D8" w14:textId="77777777" w:rsidR="000613AF" w:rsidRPr="00F7136D" w:rsidRDefault="000613AF" w:rsidP="00F7136D">
            <w:pPr>
              <w:jc w:val="center"/>
              <w:rPr>
                <w:b/>
                <w:bCs/>
                <w:color w:val="000000"/>
                <w:sz w:val="20"/>
                <w:szCs w:val="20"/>
              </w:rPr>
            </w:pPr>
            <w:r w:rsidRPr="00F7136D">
              <w:rPr>
                <w:b/>
                <w:bCs/>
                <w:sz w:val="20"/>
                <w:szCs w:val="20"/>
              </w:rPr>
              <w:t>13</w:t>
            </w:r>
          </w:p>
        </w:tc>
        <w:tc>
          <w:tcPr>
            <w:tcW w:w="525" w:type="dxa"/>
          </w:tcPr>
          <w:p w14:paraId="4E915390" w14:textId="77777777" w:rsidR="000613AF" w:rsidRPr="00F7136D" w:rsidRDefault="000613AF" w:rsidP="00F7136D">
            <w:pPr>
              <w:jc w:val="center"/>
              <w:rPr>
                <w:b/>
                <w:bCs/>
                <w:sz w:val="20"/>
                <w:szCs w:val="20"/>
              </w:rPr>
            </w:pPr>
            <w:r w:rsidRPr="00F7136D">
              <w:rPr>
                <w:b/>
                <w:bCs/>
                <w:sz w:val="20"/>
                <w:szCs w:val="20"/>
              </w:rPr>
              <w:t>PK</w:t>
            </w:r>
          </w:p>
          <w:p w14:paraId="383F8AF6" w14:textId="77777777" w:rsidR="000613AF" w:rsidRPr="00F7136D" w:rsidRDefault="000613AF" w:rsidP="00F7136D">
            <w:pPr>
              <w:jc w:val="center"/>
              <w:rPr>
                <w:b/>
                <w:bCs/>
                <w:color w:val="000000"/>
                <w:sz w:val="20"/>
                <w:szCs w:val="20"/>
              </w:rPr>
            </w:pPr>
            <w:r w:rsidRPr="00F7136D">
              <w:rPr>
                <w:b/>
                <w:bCs/>
                <w:sz w:val="20"/>
                <w:szCs w:val="20"/>
              </w:rPr>
              <w:t>14</w:t>
            </w:r>
          </w:p>
        </w:tc>
        <w:tc>
          <w:tcPr>
            <w:tcW w:w="525" w:type="dxa"/>
          </w:tcPr>
          <w:p w14:paraId="78C2DC6D" w14:textId="77777777" w:rsidR="000613AF" w:rsidRPr="00F7136D" w:rsidRDefault="000613AF" w:rsidP="00F7136D">
            <w:pPr>
              <w:jc w:val="center"/>
              <w:rPr>
                <w:b/>
                <w:bCs/>
                <w:sz w:val="20"/>
                <w:szCs w:val="20"/>
              </w:rPr>
            </w:pPr>
            <w:r w:rsidRPr="00F7136D">
              <w:rPr>
                <w:b/>
                <w:bCs/>
                <w:sz w:val="20"/>
                <w:szCs w:val="20"/>
              </w:rPr>
              <w:t>PK</w:t>
            </w:r>
          </w:p>
          <w:p w14:paraId="668F325D" w14:textId="77777777" w:rsidR="000613AF" w:rsidRPr="00F7136D" w:rsidRDefault="000613AF" w:rsidP="00F7136D">
            <w:pPr>
              <w:jc w:val="center"/>
              <w:rPr>
                <w:b/>
                <w:bCs/>
                <w:color w:val="000000"/>
                <w:sz w:val="20"/>
                <w:szCs w:val="20"/>
              </w:rPr>
            </w:pPr>
            <w:r w:rsidRPr="00F7136D">
              <w:rPr>
                <w:b/>
                <w:bCs/>
                <w:sz w:val="20"/>
                <w:szCs w:val="20"/>
              </w:rPr>
              <w:t>15</w:t>
            </w:r>
          </w:p>
        </w:tc>
      </w:tr>
      <w:tr w:rsidR="000613AF" w:rsidRPr="00F7136D" w14:paraId="046BCB21" w14:textId="77777777" w:rsidTr="00B0277E">
        <w:trPr>
          <w:trHeight w:val="442"/>
        </w:trPr>
        <w:tc>
          <w:tcPr>
            <w:tcW w:w="1485" w:type="dxa"/>
            <w:shd w:val="clear" w:color="auto" w:fill="auto"/>
          </w:tcPr>
          <w:p w14:paraId="7C303A39" w14:textId="77777777" w:rsidR="000613AF" w:rsidRPr="00F7136D" w:rsidRDefault="000613AF" w:rsidP="00F7136D">
            <w:pPr>
              <w:rPr>
                <w:b/>
                <w:sz w:val="20"/>
                <w:szCs w:val="20"/>
              </w:rPr>
            </w:pPr>
            <w:r w:rsidRPr="00F7136D">
              <w:rPr>
                <w:b/>
                <w:bCs/>
                <w:sz w:val="20"/>
                <w:szCs w:val="20"/>
              </w:rPr>
              <w:t>ÖK1</w:t>
            </w:r>
          </w:p>
        </w:tc>
        <w:tc>
          <w:tcPr>
            <w:tcW w:w="524" w:type="dxa"/>
            <w:shd w:val="clear" w:color="auto" w:fill="FFFFFF" w:themeFill="background1"/>
            <w:vAlign w:val="bottom"/>
          </w:tcPr>
          <w:p w14:paraId="61368CB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4C18454"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EFE4C4E"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4CC2123E"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C42C06B"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7DCB84A"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2996CC8B"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1931CC49"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2676D38E"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79EA98E"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5CDB848D" w14:textId="77777777" w:rsidR="000613AF" w:rsidRPr="00F7136D" w:rsidRDefault="000613AF" w:rsidP="00F7136D">
            <w:pPr>
              <w:jc w:val="center"/>
              <w:rPr>
                <w:sz w:val="20"/>
                <w:szCs w:val="20"/>
              </w:rPr>
            </w:pPr>
            <w:r w:rsidRPr="00F7136D">
              <w:rPr>
                <w:sz w:val="20"/>
                <w:szCs w:val="20"/>
              </w:rPr>
              <w:t>4</w:t>
            </w:r>
          </w:p>
        </w:tc>
        <w:tc>
          <w:tcPr>
            <w:tcW w:w="524" w:type="dxa"/>
            <w:shd w:val="clear" w:color="auto" w:fill="FFFFFF" w:themeFill="background1"/>
            <w:vAlign w:val="bottom"/>
          </w:tcPr>
          <w:p w14:paraId="6C78F880"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7E23A30"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3CDF2EA9" w14:textId="77777777" w:rsidR="000613AF" w:rsidRPr="00F7136D" w:rsidRDefault="000613AF" w:rsidP="00F7136D">
            <w:pPr>
              <w:jc w:val="center"/>
              <w:rPr>
                <w:sz w:val="20"/>
                <w:szCs w:val="20"/>
              </w:rPr>
            </w:pPr>
            <w:r w:rsidRPr="00F7136D">
              <w:rPr>
                <w:sz w:val="20"/>
                <w:szCs w:val="20"/>
              </w:rPr>
              <w:t>3</w:t>
            </w:r>
          </w:p>
        </w:tc>
        <w:tc>
          <w:tcPr>
            <w:tcW w:w="525" w:type="dxa"/>
            <w:shd w:val="clear" w:color="auto" w:fill="FFFFFF" w:themeFill="background1"/>
            <w:vAlign w:val="bottom"/>
          </w:tcPr>
          <w:p w14:paraId="590DE089" w14:textId="77777777" w:rsidR="000613AF" w:rsidRPr="00F7136D" w:rsidRDefault="000613AF" w:rsidP="00F7136D">
            <w:pPr>
              <w:jc w:val="center"/>
              <w:rPr>
                <w:sz w:val="20"/>
                <w:szCs w:val="20"/>
              </w:rPr>
            </w:pPr>
            <w:r w:rsidRPr="00F7136D">
              <w:rPr>
                <w:sz w:val="20"/>
                <w:szCs w:val="20"/>
              </w:rPr>
              <w:t>3</w:t>
            </w:r>
          </w:p>
        </w:tc>
      </w:tr>
      <w:tr w:rsidR="000613AF" w:rsidRPr="00F7136D" w14:paraId="63816DF6" w14:textId="77777777" w:rsidTr="00B0277E">
        <w:trPr>
          <w:trHeight w:val="442"/>
        </w:trPr>
        <w:tc>
          <w:tcPr>
            <w:tcW w:w="1485" w:type="dxa"/>
            <w:shd w:val="clear" w:color="auto" w:fill="auto"/>
          </w:tcPr>
          <w:p w14:paraId="365C5EEC" w14:textId="77777777" w:rsidR="000613AF" w:rsidRPr="00F7136D" w:rsidRDefault="000613AF" w:rsidP="00F7136D">
            <w:pPr>
              <w:rPr>
                <w:b/>
                <w:sz w:val="20"/>
                <w:szCs w:val="20"/>
              </w:rPr>
            </w:pPr>
            <w:r w:rsidRPr="00F7136D">
              <w:rPr>
                <w:b/>
                <w:bCs/>
                <w:sz w:val="20"/>
                <w:szCs w:val="20"/>
              </w:rPr>
              <w:t>ÖK2</w:t>
            </w:r>
          </w:p>
        </w:tc>
        <w:tc>
          <w:tcPr>
            <w:tcW w:w="524" w:type="dxa"/>
            <w:shd w:val="clear" w:color="auto" w:fill="FFFFFF" w:themeFill="background1"/>
            <w:vAlign w:val="bottom"/>
          </w:tcPr>
          <w:p w14:paraId="10B2447A"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1F9AD67"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27DFAEC"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360FF38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CFF041A"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7E4D1370"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6DEFA027"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1CDFEAB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553CFDCB"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FE14A3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0E9B272" w14:textId="77777777" w:rsidR="000613AF" w:rsidRPr="00F7136D" w:rsidRDefault="000613AF" w:rsidP="00F7136D">
            <w:pPr>
              <w:jc w:val="center"/>
              <w:rPr>
                <w:sz w:val="20"/>
                <w:szCs w:val="20"/>
              </w:rPr>
            </w:pPr>
            <w:r w:rsidRPr="00F7136D">
              <w:rPr>
                <w:sz w:val="20"/>
                <w:szCs w:val="20"/>
              </w:rPr>
              <w:t>4</w:t>
            </w:r>
          </w:p>
        </w:tc>
        <w:tc>
          <w:tcPr>
            <w:tcW w:w="524" w:type="dxa"/>
            <w:shd w:val="clear" w:color="auto" w:fill="FFFFFF" w:themeFill="background1"/>
            <w:vAlign w:val="bottom"/>
          </w:tcPr>
          <w:p w14:paraId="406F804D"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099EF5B"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7C802051"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5A64AE59" w14:textId="77777777" w:rsidR="000613AF" w:rsidRPr="00F7136D" w:rsidRDefault="000613AF" w:rsidP="00F7136D">
            <w:pPr>
              <w:jc w:val="center"/>
              <w:rPr>
                <w:sz w:val="20"/>
                <w:szCs w:val="20"/>
              </w:rPr>
            </w:pPr>
            <w:r w:rsidRPr="00F7136D">
              <w:rPr>
                <w:sz w:val="20"/>
                <w:szCs w:val="20"/>
              </w:rPr>
              <w:t>3</w:t>
            </w:r>
          </w:p>
        </w:tc>
      </w:tr>
      <w:tr w:rsidR="000613AF" w:rsidRPr="00F7136D" w14:paraId="6C06220F" w14:textId="77777777" w:rsidTr="00B0277E">
        <w:trPr>
          <w:trHeight w:val="507"/>
        </w:trPr>
        <w:tc>
          <w:tcPr>
            <w:tcW w:w="1485" w:type="dxa"/>
            <w:shd w:val="clear" w:color="auto" w:fill="auto"/>
          </w:tcPr>
          <w:p w14:paraId="77646A34" w14:textId="77777777" w:rsidR="000613AF" w:rsidRPr="00F7136D" w:rsidRDefault="000613AF" w:rsidP="00F7136D">
            <w:pPr>
              <w:rPr>
                <w:b/>
                <w:sz w:val="20"/>
                <w:szCs w:val="20"/>
              </w:rPr>
            </w:pPr>
            <w:r w:rsidRPr="00F7136D">
              <w:rPr>
                <w:b/>
                <w:bCs/>
                <w:sz w:val="20"/>
                <w:szCs w:val="20"/>
              </w:rPr>
              <w:t>ÖK3</w:t>
            </w:r>
          </w:p>
        </w:tc>
        <w:tc>
          <w:tcPr>
            <w:tcW w:w="524" w:type="dxa"/>
            <w:shd w:val="clear" w:color="auto" w:fill="FFFFFF" w:themeFill="background1"/>
            <w:vAlign w:val="bottom"/>
          </w:tcPr>
          <w:p w14:paraId="624B460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CCB2F9E"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9EECADE"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78E973E5"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F1022CF"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9143A8A"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81683B8" w14:textId="77777777" w:rsidR="000613AF" w:rsidRPr="00F7136D" w:rsidRDefault="000613AF" w:rsidP="00F7136D">
            <w:pPr>
              <w:jc w:val="center"/>
              <w:rPr>
                <w:sz w:val="20"/>
                <w:szCs w:val="20"/>
              </w:rPr>
            </w:pPr>
          </w:p>
        </w:tc>
        <w:tc>
          <w:tcPr>
            <w:tcW w:w="524" w:type="dxa"/>
            <w:shd w:val="clear" w:color="auto" w:fill="FFFFFF" w:themeFill="background1"/>
            <w:vAlign w:val="bottom"/>
          </w:tcPr>
          <w:p w14:paraId="52C7FD8A"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5D566CD9"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579AB93E"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5C15564" w14:textId="77777777" w:rsidR="000613AF" w:rsidRPr="00F7136D" w:rsidRDefault="000613AF" w:rsidP="00F7136D">
            <w:pPr>
              <w:jc w:val="center"/>
              <w:rPr>
                <w:sz w:val="20"/>
                <w:szCs w:val="20"/>
              </w:rPr>
            </w:pPr>
            <w:r w:rsidRPr="00F7136D">
              <w:rPr>
                <w:sz w:val="20"/>
                <w:szCs w:val="20"/>
              </w:rPr>
              <w:t>4</w:t>
            </w:r>
          </w:p>
        </w:tc>
        <w:tc>
          <w:tcPr>
            <w:tcW w:w="524" w:type="dxa"/>
            <w:shd w:val="clear" w:color="auto" w:fill="FFFFFF" w:themeFill="background1"/>
            <w:vAlign w:val="bottom"/>
          </w:tcPr>
          <w:p w14:paraId="44F5BD50"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26C73B1"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359F07A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0F61811" w14:textId="77777777" w:rsidR="000613AF" w:rsidRPr="00F7136D" w:rsidRDefault="000613AF" w:rsidP="00F7136D">
            <w:pPr>
              <w:jc w:val="center"/>
              <w:rPr>
                <w:sz w:val="20"/>
                <w:szCs w:val="20"/>
              </w:rPr>
            </w:pPr>
            <w:r w:rsidRPr="00F7136D">
              <w:rPr>
                <w:sz w:val="20"/>
                <w:szCs w:val="20"/>
              </w:rPr>
              <w:t>3</w:t>
            </w:r>
          </w:p>
        </w:tc>
      </w:tr>
      <w:tr w:rsidR="000613AF" w:rsidRPr="00F7136D" w14:paraId="3D5609C0" w14:textId="77777777" w:rsidTr="00B0277E">
        <w:trPr>
          <w:trHeight w:val="442"/>
        </w:trPr>
        <w:tc>
          <w:tcPr>
            <w:tcW w:w="1485" w:type="dxa"/>
            <w:shd w:val="clear" w:color="auto" w:fill="auto"/>
          </w:tcPr>
          <w:p w14:paraId="42558A24" w14:textId="77777777" w:rsidR="000613AF" w:rsidRPr="00F7136D" w:rsidRDefault="000613AF" w:rsidP="00F7136D">
            <w:pPr>
              <w:rPr>
                <w:b/>
                <w:sz w:val="20"/>
                <w:szCs w:val="20"/>
              </w:rPr>
            </w:pPr>
            <w:r w:rsidRPr="00F7136D">
              <w:rPr>
                <w:b/>
                <w:bCs/>
                <w:sz w:val="20"/>
                <w:szCs w:val="20"/>
              </w:rPr>
              <w:t>ÖK4</w:t>
            </w:r>
          </w:p>
        </w:tc>
        <w:tc>
          <w:tcPr>
            <w:tcW w:w="524" w:type="dxa"/>
            <w:shd w:val="clear" w:color="auto" w:fill="FFFFFF" w:themeFill="background1"/>
            <w:vAlign w:val="bottom"/>
          </w:tcPr>
          <w:p w14:paraId="66A1681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5923DCA0"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FD3D9E3"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0D5ACBA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F43BEF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5025996"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6337E2D"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507C3E0B"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49650097"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42D47D78"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CDE2B8C"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22399A97"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6EC48BB"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01AEF86B"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307CC31D" w14:textId="77777777" w:rsidR="000613AF" w:rsidRPr="00F7136D" w:rsidRDefault="000613AF" w:rsidP="00F7136D">
            <w:pPr>
              <w:jc w:val="center"/>
              <w:rPr>
                <w:sz w:val="20"/>
                <w:szCs w:val="20"/>
              </w:rPr>
            </w:pPr>
            <w:r w:rsidRPr="00F7136D">
              <w:rPr>
                <w:sz w:val="20"/>
                <w:szCs w:val="20"/>
              </w:rPr>
              <w:t>3</w:t>
            </w:r>
          </w:p>
        </w:tc>
      </w:tr>
      <w:tr w:rsidR="000613AF" w:rsidRPr="00F7136D" w14:paraId="632251C8" w14:textId="77777777" w:rsidTr="00B0277E">
        <w:trPr>
          <w:trHeight w:val="442"/>
        </w:trPr>
        <w:tc>
          <w:tcPr>
            <w:tcW w:w="1485" w:type="dxa"/>
            <w:shd w:val="clear" w:color="auto" w:fill="auto"/>
          </w:tcPr>
          <w:p w14:paraId="28C0EFE8" w14:textId="77777777" w:rsidR="000613AF" w:rsidRPr="00F7136D" w:rsidRDefault="000613AF" w:rsidP="00F7136D">
            <w:pPr>
              <w:rPr>
                <w:b/>
                <w:sz w:val="20"/>
                <w:szCs w:val="20"/>
              </w:rPr>
            </w:pPr>
            <w:r w:rsidRPr="00F7136D">
              <w:rPr>
                <w:b/>
                <w:bCs/>
                <w:sz w:val="20"/>
                <w:szCs w:val="20"/>
              </w:rPr>
              <w:t>ÖK5</w:t>
            </w:r>
          </w:p>
        </w:tc>
        <w:tc>
          <w:tcPr>
            <w:tcW w:w="524" w:type="dxa"/>
            <w:shd w:val="clear" w:color="auto" w:fill="FFFFFF" w:themeFill="background1"/>
            <w:vAlign w:val="bottom"/>
          </w:tcPr>
          <w:p w14:paraId="0CC05301"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493CF7EC"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2FFF92B"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7106B7B1"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9C1EFAC"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0146265"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90F660C"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5ECAE4C0"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8B6867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7D5198EF"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3E6505E1"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449F68B9"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32814ED5"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25BA221D"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70BB791D" w14:textId="77777777" w:rsidR="000613AF" w:rsidRPr="00F7136D" w:rsidRDefault="000613AF" w:rsidP="00F7136D">
            <w:pPr>
              <w:jc w:val="center"/>
              <w:rPr>
                <w:sz w:val="20"/>
                <w:szCs w:val="20"/>
              </w:rPr>
            </w:pPr>
            <w:r w:rsidRPr="00F7136D">
              <w:rPr>
                <w:sz w:val="20"/>
                <w:szCs w:val="20"/>
              </w:rPr>
              <w:t>3</w:t>
            </w:r>
          </w:p>
        </w:tc>
      </w:tr>
      <w:tr w:rsidR="000613AF" w:rsidRPr="00F7136D" w14:paraId="039670CD" w14:textId="77777777" w:rsidTr="00B0277E">
        <w:trPr>
          <w:trHeight w:val="442"/>
        </w:trPr>
        <w:tc>
          <w:tcPr>
            <w:tcW w:w="1485" w:type="dxa"/>
            <w:shd w:val="clear" w:color="auto" w:fill="auto"/>
          </w:tcPr>
          <w:p w14:paraId="36A8566D" w14:textId="77777777" w:rsidR="000613AF" w:rsidRPr="00F7136D" w:rsidRDefault="000613AF" w:rsidP="00F7136D">
            <w:pPr>
              <w:rPr>
                <w:b/>
                <w:sz w:val="20"/>
                <w:szCs w:val="20"/>
              </w:rPr>
            </w:pPr>
            <w:r w:rsidRPr="00F7136D">
              <w:rPr>
                <w:b/>
                <w:bCs/>
                <w:sz w:val="20"/>
                <w:szCs w:val="20"/>
              </w:rPr>
              <w:t>ÖK6</w:t>
            </w:r>
          </w:p>
        </w:tc>
        <w:tc>
          <w:tcPr>
            <w:tcW w:w="524" w:type="dxa"/>
            <w:shd w:val="clear" w:color="auto" w:fill="FFFFFF" w:themeFill="background1"/>
            <w:vAlign w:val="bottom"/>
          </w:tcPr>
          <w:p w14:paraId="7308553B"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1BABD22"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3F68F34"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74E08D29"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659464D7"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8ED6B31"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1735FD89"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0D4C363B"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3FC93785"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2563CB1A" w14:textId="77777777" w:rsidR="000613AF" w:rsidRPr="00F7136D" w:rsidRDefault="000613AF" w:rsidP="00F7136D">
            <w:pPr>
              <w:jc w:val="center"/>
              <w:rPr>
                <w:sz w:val="20"/>
                <w:szCs w:val="20"/>
              </w:rPr>
            </w:pPr>
            <w:r w:rsidRPr="00F7136D">
              <w:rPr>
                <w:sz w:val="20"/>
                <w:szCs w:val="20"/>
              </w:rPr>
              <w:t>5</w:t>
            </w:r>
          </w:p>
        </w:tc>
        <w:tc>
          <w:tcPr>
            <w:tcW w:w="525" w:type="dxa"/>
            <w:shd w:val="clear" w:color="auto" w:fill="FFFFFF" w:themeFill="background1"/>
            <w:vAlign w:val="bottom"/>
          </w:tcPr>
          <w:p w14:paraId="00735980" w14:textId="77777777" w:rsidR="000613AF" w:rsidRPr="00F7136D" w:rsidRDefault="000613AF" w:rsidP="00F7136D">
            <w:pPr>
              <w:jc w:val="center"/>
              <w:rPr>
                <w:sz w:val="20"/>
                <w:szCs w:val="20"/>
              </w:rPr>
            </w:pPr>
            <w:r w:rsidRPr="00F7136D">
              <w:rPr>
                <w:sz w:val="20"/>
                <w:szCs w:val="20"/>
              </w:rPr>
              <w:t>5</w:t>
            </w:r>
          </w:p>
        </w:tc>
        <w:tc>
          <w:tcPr>
            <w:tcW w:w="524" w:type="dxa"/>
            <w:shd w:val="clear" w:color="auto" w:fill="FFFFFF" w:themeFill="background1"/>
            <w:vAlign w:val="bottom"/>
          </w:tcPr>
          <w:p w14:paraId="643D27B0"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192880E1" w14:textId="77777777" w:rsidR="000613AF" w:rsidRPr="00F7136D" w:rsidRDefault="000613AF" w:rsidP="00F7136D">
            <w:pPr>
              <w:jc w:val="center"/>
              <w:rPr>
                <w:sz w:val="20"/>
                <w:szCs w:val="20"/>
              </w:rPr>
            </w:pPr>
          </w:p>
        </w:tc>
        <w:tc>
          <w:tcPr>
            <w:tcW w:w="525" w:type="dxa"/>
            <w:shd w:val="clear" w:color="auto" w:fill="FFFFFF" w:themeFill="background1"/>
            <w:vAlign w:val="bottom"/>
          </w:tcPr>
          <w:p w14:paraId="41E4F2EF" w14:textId="77777777" w:rsidR="000613AF" w:rsidRPr="00F7136D" w:rsidRDefault="000613AF" w:rsidP="00F7136D">
            <w:pPr>
              <w:jc w:val="center"/>
              <w:rPr>
                <w:sz w:val="20"/>
                <w:szCs w:val="20"/>
              </w:rPr>
            </w:pPr>
            <w:r w:rsidRPr="00F7136D">
              <w:rPr>
                <w:sz w:val="20"/>
                <w:szCs w:val="20"/>
              </w:rPr>
              <w:t>4</w:t>
            </w:r>
          </w:p>
        </w:tc>
        <w:tc>
          <w:tcPr>
            <w:tcW w:w="525" w:type="dxa"/>
            <w:shd w:val="clear" w:color="auto" w:fill="FFFFFF" w:themeFill="background1"/>
            <w:vAlign w:val="bottom"/>
          </w:tcPr>
          <w:p w14:paraId="07488156" w14:textId="77777777" w:rsidR="000613AF" w:rsidRPr="00F7136D" w:rsidRDefault="000613AF" w:rsidP="00F7136D">
            <w:pPr>
              <w:jc w:val="center"/>
              <w:rPr>
                <w:sz w:val="20"/>
                <w:szCs w:val="20"/>
              </w:rPr>
            </w:pPr>
            <w:r w:rsidRPr="00F7136D">
              <w:rPr>
                <w:sz w:val="20"/>
                <w:szCs w:val="20"/>
              </w:rPr>
              <w:t>3</w:t>
            </w:r>
          </w:p>
        </w:tc>
      </w:tr>
    </w:tbl>
    <w:p w14:paraId="3D72108F" w14:textId="77777777" w:rsidR="000613AF" w:rsidRDefault="000613AF" w:rsidP="00F7136D">
      <w:pPr>
        <w:rPr>
          <w:sz w:val="20"/>
          <w:szCs w:val="20"/>
          <w:lang w:val="en-GB"/>
        </w:rPr>
      </w:pPr>
    </w:p>
    <w:p w14:paraId="5BF9748E" w14:textId="77777777" w:rsidR="000850F8" w:rsidRDefault="000850F8" w:rsidP="00F7136D">
      <w:pPr>
        <w:rPr>
          <w:sz w:val="20"/>
          <w:szCs w:val="20"/>
          <w:lang w:val="en-GB"/>
        </w:rPr>
      </w:pPr>
    </w:p>
    <w:p w14:paraId="0BF94641" w14:textId="77777777" w:rsidR="000850F8" w:rsidRDefault="000850F8" w:rsidP="00F7136D">
      <w:pPr>
        <w:rPr>
          <w:sz w:val="20"/>
          <w:szCs w:val="20"/>
          <w:lang w:val="en-GB"/>
        </w:rPr>
      </w:pPr>
    </w:p>
    <w:p w14:paraId="7508D6D8" w14:textId="77777777" w:rsidR="000850F8" w:rsidRPr="00F7136D" w:rsidRDefault="000850F8" w:rsidP="00F7136D">
      <w:pPr>
        <w:rPr>
          <w:sz w:val="20"/>
          <w:szCs w:val="2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24"/>
      </w:tblGrid>
      <w:tr w:rsidR="00EA2085" w:rsidRPr="00EA2085" w14:paraId="0A8FC7B6" w14:textId="77777777" w:rsidTr="00E96EC9">
        <w:trPr>
          <w:trHeight w:val="264"/>
        </w:trPr>
        <w:tc>
          <w:tcPr>
            <w:tcW w:w="9312" w:type="dxa"/>
            <w:gridSpan w:val="4"/>
          </w:tcPr>
          <w:p w14:paraId="64EA8589" w14:textId="77777777" w:rsidR="00EA2085" w:rsidRPr="00EA2085" w:rsidRDefault="00EA2085" w:rsidP="00E96EC9">
            <w:pPr>
              <w:rPr>
                <w:b/>
                <w:sz w:val="20"/>
                <w:szCs w:val="20"/>
              </w:rPr>
            </w:pPr>
            <w:r w:rsidRPr="00EA2085">
              <w:rPr>
                <w:b/>
                <w:sz w:val="20"/>
                <w:szCs w:val="20"/>
              </w:rPr>
              <w:lastRenderedPageBreak/>
              <w:t xml:space="preserve">AKTS Tablosu: </w:t>
            </w:r>
          </w:p>
          <w:p w14:paraId="1411D11B" w14:textId="77777777" w:rsidR="00EA2085" w:rsidRPr="00EA2085" w:rsidRDefault="00EA2085" w:rsidP="00E96EC9">
            <w:pPr>
              <w:rPr>
                <w:sz w:val="20"/>
                <w:szCs w:val="20"/>
              </w:rPr>
            </w:pPr>
          </w:p>
        </w:tc>
      </w:tr>
      <w:tr w:rsidR="00EA2085" w:rsidRPr="00EA2085" w14:paraId="22137A25" w14:textId="77777777" w:rsidTr="00E96EC9">
        <w:trPr>
          <w:trHeight w:val="264"/>
        </w:trPr>
        <w:tc>
          <w:tcPr>
            <w:tcW w:w="5508" w:type="dxa"/>
          </w:tcPr>
          <w:p w14:paraId="48ED4EDC" w14:textId="77777777" w:rsidR="00EA2085" w:rsidRPr="00EA2085" w:rsidRDefault="00EA2085" w:rsidP="00E96EC9">
            <w:pPr>
              <w:rPr>
                <w:b/>
                <w:sz w:val="20"/>
                <w:szCs w:val="20"/>
              </w:rPr>
            </w:pPr>
            <w:r w:rsidRPr="00EA2085">
              <w:rPr>
                <w:b/>
                <w:sz w:val="20"/>
                <w:szCs w:val="20"/>
              </w:rPr>
              <w:t xml:space="preserve">Derse İlişkin Etkinlikler </w:t>
            </w:r>
          </w:p>
        </w:tc>
        <w:tc>
          <w:tcPr>
            <w:tcW w:w="900" w:type="dxa"/>
          </w:tcPr>
          <w:p w14:paraId="52F71B2C" w14:textId="77777777" w:rsidR="00EA2085" w:rsidRPr="00EA2085" w:rsidRDefault="00EA2085" w:rsidP="00E96EC9">
            <w:pPr>
              <w:jc w:val="center"/>
              <w:rPr>
                <w:sz w:val="20"/>
                <w:szCs w:val="20"/>
              </w:rPr>
            </w:pPr>
            <w:r w:rsidRPr="00EA2085">
              <w:rPr>
                <w:sz w:val="20"/>
                <w:szCs w:val="20"/>
              </w:rPr>
              <w:t>Sayısı</w:t>
            </w:r>
          </w:p>
        </w:tc>
        <w:tc>
          <w:tcPr>
            <w:tcW w:w="1080" w:type="dxa"/>
          </w:tcPr>
          <w:p w14:paraId="6CDA4B3C" w14:textId="77777777" w:rsidR="00EA2085" w:rsidRPr="00EA2085" w:rsidRDefault="00EA2085" w:rsidP="00E96EC9">
            <w:pPr>
              <w:jc w:val="center"/>
              <w:rPr>
                <w:sz w:val="20"/>
                <w:szCs w:val="20"/>
              </w:rPr>
            </w:pPr>
            <w:r w:rsidRPr="00EA2085">
              <w:rPr>
                <w:sz w:val="20"/>
                <w:szCs w:val="20"/>
              </w:rPr>
              <w:t>Süresi</w:t>
            </w:r>
          </w:p>
          <w:p w14:paraId="0D853E5A" w14:textId="77777777" w:rsidR="00EA2085" w:rsidRPr="00EA2085" w:rsidRDefault="00EA2085" w:rsidP="00E96EC9">
            <w:pPr>
              <w:jc w:val="center"/>
              <w:rPr>
                <w:sz w:val="20"/>
                <w:szCs w:val="20"/>
              </w:rPr>
            </w:pPr>
            <w:r w:rsidRPr="00EA2085">
              <w:rPr>
                <w:sz w:val="20"/>
                <w:szCs w:val="20"/>
              </w:rPr>
              <w:t>(saat)</w:t>
            </w:r>
          </w:p>
        </w:tc>
        <w:tc>
          <w:tcPr>
            <w:tcW w:w="1824" w:type="dxa"/>
          </w:tcPr>
          <w:p w14:paraId="4BB5B86B" w14:textId="77777777" w:rsidR="00EA2085" w:rsidRPr="00EA2085" w:rsidRDefault="00EA2085" w:rsidP="00E96EC9">
            <w:pPr>
              <w:jc w:val="center"/>
              <w:rPr>
                <w:sz w:val="20"/>
                <w:szCs w:val="20"/>
              </w:rPr>
            </w:pPr>
            <w:r w:rsidRPr="00EA2085">
              <w:rPr>
                <w:sz w:val="20"/>
                <w:szCs w:val="20"/>
              </w:rPr>
              <w:t>Toplam İş yükü</w:t>
            </w:r>
          </w:p>
          <w:p w14:paraId="1570C3C8" w14:textId="77777777" w:rsidR="00EA2085" w:rsidRPr="00EA2085" w:rsidRDefault="00EA2085" w:rsidP="00E96EC9">
            <w:pPr>
              <w:jc w:val="center"/>
              <w:rPr>
                <w:sz w:val="20"/>
                <w:szCs w:val="20"/>
              </w:rPr>
            </w:pPr>
            <w:r w:rsidRPr="00EA2085">
              <w:rPr>
                <w:sz w:val="20"/>
                <w:szCs w:val="20"/>
              </w:rPr>
              <w:t xml:space="preserve">(Saat) </w:t>
            </w:r>
          </w:p>
        </w:tc>
      </w:tr>
      <w:tr w:rsidR="00EA2085" w:rsidRPr="00EA2085" w14:paraId="4E52F9B0" w14:textId="77777777" w:rsidTr="00E96EC9">
        <w:trPr>
          <w:trHeight w:val="264"/>
        </w:trPr>
        <w:tc>
          <w:tcPr>
            <w:tcW w:w="9312" w:type="dxa"/>
            <w:gridSpan w:val="4"/>
          </w:tcPr>
          <w:p w14:paraId="6041908A" w14:textId="77777777" w:rsidR="00EA2085" w:rsidRPr="00EA2085" w:rsidRDefault="00EA2085" w:rsidP="00E96EC9">
            <w:pPr>
              <w:rPr>
                <w:sz w:val="20"/>
                <w:szCs w:val="20"/>
              </w:rPr>
            </w:pPr>
            <w:r w:rsidRPr="00EA2085">
              <w:rPr>
                <w:b/>
                <w:sz w:val="20"/>
                <w:szCs w:val="20"/>
              </w:rPr>
              <w:t>Ders içi etkinlikler</w:t>
            </w:r>
          </w:p>
        </w:tc>
      </w:tr>
      <w:tr w:rsidR="00EA2085" w:rsidRPr="00EA2085" w14:paraId="7EA85E6B" w14:textId="77777777" w:rsidTr="00E96EC9">
        <w:trPr>
          <w:trHeight w:val="250"/>
        </w:trPr>
        <w:tc>
          <w:tcPr>
            <w:tcW w:w="5508" w:type="dxa"/>
          </w:tcPr>
          <w:p w14:paraId="6041C2EE" w14:textId="77777777" w:rsidR="00EA2085" w:rsidRPr="00EA2085" w:rsidRDefault="00EA2085" w:rsidP="00E96EC9">
            <w:pPr>
              <w:ind w:firstLine="540"/>
              <w:rPr>
                <w:sz w:val="20"/>
                <w:szCs w:val="20"/>
              </w:rPr>
            </w:pPr>
            <w:r w:rsidRPr="00EA2085">
              <w:rPr>
                <w:sz w:val="20"/>
                <w:szCs w:val="20"/>
              </w:rPr>
              <w:t>Ders anlatımı</w:t>
            </w:r>
          </w:p>
        </w:tc>
        <w:tc>
          <w:tcPr>
            <w:tcW w:w="900" w:type="dxa"/>
          </w:tcPr>
          <w:p w14:paraId="55E0172D" w14:textId="77777777" w:rsidR="00EA2085" w:rsidRPr="00EA2085" w:rsidRDefault="00EA2085" w:rsidP="00E96EC9">
            <w:pPr>
              <w:jc w:val="center"/>
              <w:rPr>
                <w:sz w:val="20"/>
                <w:szCs w:val="20"/>
              </w:rPr>
            </w:pPr>
            <w:r w:rsidRPr="00EA2085">
              <w:rPr>
                <w:sz w:val="20"/>
                <w:szCs w:val="20"/>
              </w:rPr>
              <w:t>15</w:t>
            </w:r>
          </w:p>
        </w:tc>
        <w:tc>
          <w:tcPr>
            <w:tcW w:w="1080" w:type="dxa"/>
          </w:tcPr>
          <w:p w14:paraId="10E5F6B6" w14:textId="77777777" w:rsidR="00EA2085" w:rsidRPr="00EA2085" w:rsidRDefault="00EA2085" w:rsidP="00E96EC9">
            <w:pPr>
              <w:jc w:val="center"/>
              <w:rPr>
                <w:sz w:val="20"/>
                <w:szCs w:val="20"/>
              </w:rPr>
            </w:pPr>
            <w:r w:rsidRPr="00EA2085">
              <w:rPr>
                <w:sz w:val="20"/>
                <w:szCs w:val="20"/>
              </w:rPr>
              <w:t>5</w:t>
            </w:r>
          </w:p>
        </w:tc>
        <w:tc>
          <w:tcPr>
            <w:tcW w:w="1824" w:type="dxa"/>
          </w:tcPr>
          <w:p w14:paraId="61366408" w14:textId="77777777" w:rsidR="00EA2085" w:rsidRPr="00EA2085" w:rsidRDefault="00EA2085" w:rsidP="00E96EC9">
            <w:pPr>
              <w:jc w:val="center"/>
              <w:rPr>
                <w:sz w:val="20"/>
                <w:szCs w:val="20"/>
              </w:rPr>
            </w:pPr>
            <w:r w:rsidRPr="00EA2085">
              <w:rPr>
                <w:sz w:val="20"/>
                <w:szCs w:val="20"/>
              </w:rPr>
              <w:t>75</w:t>
            </w:r>
          </w:p>
        </w:tc>
      </w:tr>
      <w:tr w:rsidR="00EA2085" w:rsidRPr="00EA2085" w14:paraId="4605FFEF" w14:textId="77777777" w:rsidTr="00E96EC9">
        <w:trPr>
          <w:trHeight w:val="250"/>
        </w:trPr>
        <w:tc>
          <w:tcPr>
            <w:tcW w:w="5508" w:type="dxa"/>
          </w:tcPr>
          <w:p w14:paraId="1C3B3512" w14:textId="77777777" w:rsidR="00EA2085" w:rsidRPr="00EA2085" w:rsidRDefault="00EA2085" w:rsidP="00E96EC9">
            <w:pPr>
              <w:ind w:firstLine="540"/>
              <w:rPr>
                <w:sz w:val="20"/>
                <w:szCs w:val="20"/>
              </w:rPr>
            </w:pPr>
            <w:r w:rsidRPr="00EA2085">
              <w:rPr>
                <w:sz w:val="20"/>
                <w:szCs w:val="20"/>
              </w:rPr>
              <w:t xml:space="preserve">Uygulama </w:t>
            </w:r>
          </w:p>
        </w:tc>
        <w:tc>
          <w:tcPr>
            <w:tcW w:w="900" w:type="dxa"/>
          </w:tcPr>
          <w:p w14:paraId="266FB34E" w14:textId="77777777" w:rsidR="00EA2085" w:rsidRPr="00EA2085" w:rsidRDefault="00EA2085" w:rsidP="00E96EC9">
            <w:pPr>
              <w:jc w:val="center"/>
              <w:rPr>
                <w:sz w:val="20"/>
                <w:szCs w:val="20"/>
              </w:rPr>
            </w:pPr>
            <w:r w:rsidRPr="00EA2085">
              <w:rPr>
                <w:sz w:val="20"/>
                <w:szCs w:val="20"/>
              </w:rPr>
              <w:t>14</w:t>
            </w:r>
          </w:p>
        </w:tc>
        <w:tc>
          <w:tcPr>
            <w:tcW w:w="1080" w:type="dxa"/>
          </w:tcPr>
          <w:p w14:paraId="263E80EB" w14:textId="77777777" w:rsidR="00EA2085" w:rsidRPr="00EA2085" w:rsidRDefault="00EA2085" w:rsidP="00E96EC9">
            <w:pPr>
              <w:jc w:val="center"/>
              <w:rPr>
                <w:sz w:val="20"/>
                <w:szCs w:val="20"/>
              </w:rPr>
            </w:pPr>
            <w:r w:rsidRPr="00EA2085">
              <w:rPr>
                <w:sz w:val="20"/>
                <w:szCs w:val="20"/>
              </w:rPr>
              <w:t>6</w:t>
            </w:r>
          </w:p>
        </w:tc>
        <w:tc>
          <w:tcPr>
            <w:tcW w:w="1824" w:type="dxa"/>
          </w:tcPr>
          <w:p w14:paraId="46E47915" w14:textId="77777777" w:rsidR="00EA2085" w:rsidRPr="00EA2085" w:rsidRDefault="00EA2085" w:rsidP="00E96EC9">
            <w:pPr>
              <w:jc w:val="center"/>
              <w:rPr>
                <w:sz w:val="20"/>
                <w:szCs w:val="20"/>
              </w:rPr>
            </w:pPr>
            <w:r w:rsidRPr="00EA2085">
              <w:rPr>
                <w:sz w:val="20"/>
                <w:szCs w:val="20"/>
              </w:rPr>
              <w:t>84</w:t>
            </w:r>
          </w:p>
        </w:tc>
      </w:tr>
      <w:tr w:rsidR="00EA2085" w:rsidRPr="00EA2085" w14:paraId="72CCB11D" w14:textId="77777777" w:rsidTr="00E96EC9">
        <w:trPr>
          <w:trHeight w:val="250"/>
        </w:trPr>
        <w:tc>
          <w:tcPr>
            <w:tcW w:w="9312" w:type="dxa"/>
            <w:gridSpan w:val="4"/>
          </w:tcPr>
          <w:p w14:paraId="6F383D7A" w14:textId="77777777" w:rsidR="00EA2085" w:rsidRPr="00EA2085" w:rsidRDefault="00EA2085" w:rsidP="00E96EC9">
            <w:pPr>
              <w:rPr>
                <w:b/>
                <w:sz w:val="20"/>
                <w:szCs w:val="20"/>
              </w:rPr>
            </w:pPr>
            <w:r w:rsidRPr="00EA2085">
              <w:rPr>
                <w:b/>
                <w:sz w:val="20"/>
                <w:szCs w:val="20"/>
              </w:rPr>
              <w:t xml:space="preserve">Sınavlar </w:t>
            </w:r>
          </w:p>
          <w:p w14:paraId="5B9B605D" w14:textId="77777777" w:rsidR="00EA2085" w:rsidRPr="00EA2085" w:rsidRDefault="00EA2085" w:rsidP="00E96EC9">
            <w:pPr>
              <w:jc w:val="center"/>
              <w:rPr>
                <w:sz w:val="20"/>
                <w:szCs w:val="20"/>
              </w:rPr>
            </w:pPr>
            <w:r w:rsidRPr="00EA2085">
              <w:rPr>
                <w:sz w:val="20"/>
                <w:szCs w:val="20"/>
              </w:rPr>
              <w:t>(Sınav ders saatleri içerisinde gerçekleştirilirse, söz konusu sınav süresi ders içi etkinliklerden düşürülmelidir)</w:t>
            </w:r>
          </w:p>
        </w:tc>
      </w:tr>
      <w:tr w:rsidR="00EA2085" w:rsidRPr="00EA2085" w14:paraId="2AB1412E" w14:textId="77777777" w:rsidTr="00E96EC9">
        <w:trPr>
          <w:trHeight w:val="250"/>
        </w:trPr>
        <w:tc>
          <w:tcPr>
            <w:tcW w:w="5508" w:type="dxa"/>
          </w:tcPr>
          <w:p w14:paraId="31B3A3DE" w14:textId="77777777" w:rsidR="00EA2085" w:rsidRPr="00EA2085" w:rsidRDefault="00EA2085" w:rsidP="00E96EC9">
            <w:pPr>
              <w:ind w:left="540"/>
              <w:rPr>
                <w:sz w:val="20"/>
                <w:szCs w:val="20"/>
              </w:rPr>
            </w:pPr>
            <w:r w:rsidRPr="00EA2085">
              <w:rPr>
                <w:sz w:val="20"/>
                <w:szCs w:val="20"/>
              </w:rPr>
              <w:t>Final Sınavı</w:t>
            </w:r>
          </w:p>
        </w:tc>
        <w:tc>
          <w:tcPr>
            <w:tcW w:w="900" w:type="dxa"/>
          </w:tcPr>
          <w:p w14:paraId="53A238B7" w14:textId="77777777" w:rsidR="00EA2085" w:rsidRPr="00EA2085" w:rsidRDefault="00EA2085" w:rsidP="00E96EC9">
            <w:pPr>
              <w:jc w:val="center"/>
              <w:rPr>
                <w:sz w:val="20"/>
                <w:szCs w:val="20"/>
              </w:rPr>
            </w:pPr>
            <w:r w:rsidRPr="00EA2085">
              <w:rPr>
                <w:sz w:val="20"/>
                <w:szCs w:val="20"/>
              </w:rPr>
              <w:t>1</w:t>
            </w:r>
          </w:p>
        </w:tc>
        <w:tc>
          <w:tcPr>
            <w:tcW w:w="1080" w:type="dxa"/>
          </w:tcPr>
          <w:p w14:paraId="11669FBF" w14:textId="77777777" w:rsidR="00EA2085" w:rsidRPr="00EA2085" w:rsidRDefault="00EA2085" w:rsidP="00E96EC9">
            <w:pPr>
              <w:jc w:val="center"/>
              <w:rPr>
                <w:sz w:val="20"/>
                <w:szCs w:val="20"/>
              </w:rPr>
            </w:pPr>
            <w:r w:rsidRPr="00EA2085">
              <w:rPr>
                <w:sz w:val="20"/>
                <w:szCs w:val="20"/>
              </w:rPr>
              <w:t>2</w:t>
            </w:r>
          </w:p>
        </w:tc>
        <w:tc>
          <w:tcPr>
            <w:tcW w:w="1824" w:type="dxa"/>
          </w:tcPr>
          <w:p w14:paraId="290B1F01" w14:textId="77777777" w:rsidR="00EA2085" w:rsidRPr="00EA2085" w:rsidRDefault="00EA2085" w:rsidP="00E96EC9">
            <w:pPr>
              <w:jc w:val="center"/>
              <w:rPr>
                <w:sz w:val="20"/>
                <w:szCs w:val="20"/>
              </w:rPr>
            </w:pPr>
            <w:r w:rsidRPr="00EA2085">
              <w:rPr>
                <w:sz w:val="20"/>
                <w:szCs w:val="20"/>
              </w:rPr>
              <w:t>2</w:t>
            </w:r>
          </w:p>
        </w:tc>
      </w:tr>
      <w:tr w:rsidR="00EA2085" w:rsidRPr="00EA2085" w14:paraId="2BED2174" w14:textId="77777777" w:rsidTr="00E96EC9">
        <w:trPr>
          <w:trHeight w:val="250"/>
        </w:trPr>
        <w:tc>
          <w:tcPr>
            <w:tcW w:w="5508" w:type="dxa"/>
          </w:tcPr>
          <w:p w14:paraId="6D1E570D" w14:textId="77777777" w:rsidR="00EA2085" w:rsidRPr="00EA2085" w:rsidRDefault="00EA2085" w:rsidP="00E96EC9">
            <w:pPr>
              <w:ind w:left="540"/>
              <w:rPr>
                <w:sz w:val="20"/>
                <w:szCs w:val="20"/>
              </w:rPr>
            </w:pPr>
            <w:r w:rsidRPr="00EA2085">
              <w:rPr>
                <w:sz w:val="20"/>
                <w:szCs w:val="20"/>
              </w:rPr>
              <w:t>Vize Sınavı</w:t>
            </w:r>
          </w:p>
        </w:tc>
        <w:tc>
          <w:tcPr>
            <w:tcW w:w="900" w:type="dxa"/>
          </w:tcPr>
          <w:p w14:paraId="3FFE89A8" w14:textId="77777777" w:rsidR="00EA2085" w:rsidRPr="00EA2085" w:rsidRDefault="00EA2085" w:rsidP="00E96EC9">
            <w:pPr>
              <w:jc w:val="center"/>
              <w:rPr>
                <w:sz w:val="20"/>
                <w:szCs w:val="20"/>
              </w:rPr>
            </w:pPr>
            <w:r w:rsidRPr="00EA2085">
              <w:rPr>
                <w:sz w:val="20"/>
                <w:szCs w:val="20"/>
              </w:rPr>
              <w:t>1</w:t>
            </w:r>
          </w:p>
        </w:tc>
        <w:tc>
          <w:tcPr>
            <w:tcW w:w="1080" w:type="dxa"/>
          </w:tcPr>
          <w:p w14:paraId="22F3B64B" w14:textId="77777777" w:rsidR="00EA2085" w:rsidRPr="00EA2085" w:rsidRDefault="00EA2085" w:rsidP="00E96EC9">
            <w:pPr>
              <w:jc w:val="center"/>
              <w:rPr>
                <w:sz w:val="20"/>
                <w:szCs w:val="20"/>
              </w:rPr>
            </w:pPr>
            <w:r w:rsidRPr="00EA2085">
              <w:rPr>
                <w:sz w:val="20"/>
                <w:szCs w:val="20"/>
              </w:rPr>
              <w:t>2</w:t>
            </w:r>
          </w:p>
        </w:tc>
        <w:tc>
          <w:tcPr>
            <w:tcW w:w="1824" w:type="dxa"/>
          </w:tcPr>
          <w:p w14:paraId="7AA520ED" w14:textId="77777777" w:rsidR="00EA2085" w:rsidRPr="00EA2085" w:rsidRDefault="00EA2085" w:rsidP="00E96EC9">
            <w:pPr>
              <w:jc w:val="center"/>
              <w:rPr>
                <w:sz w:val="20"/>
                <w:szCs w:val="20"/>
              </w:rPr>
            </w:pPr>
            <w:r w:rsidRPr="00EA2085">
              <w:rPr>
                <w:sz w:val="20"/>
                <w:szCs w:val="20"/>
              </w:rPr>
              <w:t>2</w:t>
            </w:r>
          </w:p>
        </w:tc>
      </w:tr>
      <w:tr w:rsidR="00EA2085" w:rsidRPr="00EA2085" w14:paraId="2F58055E" w14:textId="77777777" w:rsidTr="00E96EC9">
        <w:trPr>
          <w:trHeight w:val="250"/>
        </w:trPr>
        <w:tc>
          <w:tcPr>
            <w:tcW w:w="5508" w:type="dxa"/>
          </w:tcPr>
          <w:p w14:paraId="432934A2" w14:textId="77777777" w:rsidR="00EA2085" w:rsidRPr="00EA2085" w:rsidRDefault="00EA2085" w:rsidP="00E96EC9">
            <w:pPr>
              <w:ind w:left="540"/>
              <w:rPr>
                <w:sz w:val="20"/>
                <w:szCs w:val="20"/>
              </w:rPr>
            </w:pPr>
            <w:r w:rsidRPr="00EA2085">
              <w:rPr>
                <w:sz w:val="20"/>
                <w:szCs w:val="20"/>
              </w:rPr>
              <w:t>Diğer kısa sınav vb.</w:t>
            </w:r>
          </w:p>
        </w:tc>
        <w:tc>
          <w:tcPr>
            <w:tcW w:w="900" w:type="dxa"/>
          </w:tcPr>
          <w:p w14:paraId="1ED50E5C" w14:textId="77777777" w:rsidR="00EA2085" w:rsidRPr="00EA2085" w:rsidRDefault="00EA2085" w:rsidP="00E96EC9">
            <w:pPr>
              <w:jc w:val="center"/>
              <w:rPr>
                <w:sz w:val="20"/>
                <w:szCs w:val="20"/>
              </w:rPr>
            </w:pPr>
          </w:p>
        </w:tc>
        <w:tc>
          <w:tcPr>
            <w:tcW w:w="1080" w:type="dxa"/>
          </w:tcPr>
          <w:p w14:paraId="6E949B49" w14:textId="77777777" w:rsidR="00EA2085" w:rsidRPr="00EA2085" w:rsidRDefault="00EA2085" w:rsidP="00E96EC9">
            <w:pPr>
              <w:jc w:val="center"/>
              <w:rPr>
                <w:sz w:val="20"/>
                <w:szCs w:val="20"/>
              </w:rPr>
            </w:pPr>
          </w:p>
        </w:tc>
        <w:tc>
          <w:tcPr>
            <w:tcW w:w="1824" w:type="dxa"/>
          </w:tcPr>
          <w:p w14:paraId="561644BE" w14:textId="77777777" w:rsidR="00EA2085" w:rsidRPr="00EA2085" w:rsidRDefault="00EA2085" w:rsidP="00E96EC9">
            <w:pPr>
              <w:jc w:val="center"/>
              <w:rPr>
                <w:sz w:val="20"/>
                <w:szCs w:val="20"/>
              </w:rPr>
            </w:pPr>
          </w:p>
        </w:tc>
      </w:tr>
      <w:tr w:rsidR="00EA2085" w:rsidRPr="00EA2085" w14:paraId="5165D394" w14:textId="77777777" w:rsidTr="00E96EC9">
        <w:trPr>
          <w:trHeight w:val="250"/>
        </w:trPr>
        <w:tc>
          <w:tcPr>
            <w:tcW w:w="9312" w:type="dxa"/>
            <w:gridSpan w:val="4"/>
          </w:tcPr>
          <w:p w14:paraId="5ED2A08B" w14:textId="77777777" w:rsidR="00EA2085" w:rsidRPr="00EA2085" w:rsidRDefault="00EA2085" w:rsidP="00E96EC9">
            <w:pPr>
              <w:rPr>
                <w:sz w:val="20"/>
                <w:szCs w:val="20"/>
              </w:rPr>
            </w:pPr>
            <w:r w:rsidRPr="00EA2085">
              <w:rPr>
                <w:b/>
                <w:sz w:val="20"/>
                <w:szCs w:val="20"/>
              </w:rPr>
              <w:t>Ders dışı etkinlikler</w:t>
            </w:r>
          </w:p>
        </w:tc>
      </w:tr>
      <w:tr w:rsidR="00EA2085" w:rsidRPr="00EA2085" w14:paraId="5C8D6E25" w14:textId="77777777" w:rsidTr="00E96EC9">
        <w:trPr>
          <w:trHeight w:val="250"/>
        </w:trPr>
        <w:tc>
          <w:tcPr>
            <w:tcW w:w="5508" w:type="dxa"/>
          </w:tcPr>
          <w:p w14:paraId="4A72C1DC" w14:textId="77777777" w:rsidR="00EA2085" w:rsidRPr="00EA2085" w:rsidRDefault="00EA2085" w:rsidP="00E96EC9">
            <w:pPr>
              <w:ind w:left="540"/>
              <w:rPr>
                <w:sz w:val="20"/>
                <w:szCs w:val="20"/>
              </w:rPr>
            </w:pPr>
            <w:r w:rsidRPr="00EA2085">
              <w:rPr>
                <w:sz w:val="20"/>
                <w:szCs w:val="20"/>
              </w:rPr>
              <w:t>Haftalık ders öncesi/sonrası hazırlıklar (ders materyallerinin, makalelerin okunması vb.)</w:t>
            </w:r>
          </w:p>
        </w:tc>
        <w:tc>
          <w:tcPr>
            <w:tcW w:w="900" w:type="dxa"/>
          </w:tcPr>
          <w:p w14:paraId="2F8400BF" w14:textId="77777777" w:rsidR="00EA2085" w:rsidRPr="00EA2085" w:rsidRDefault="00EA2085" w:rsidP="00E96EC9">
            <w:pPr>
              <w:jc w:val="center"/>
              <w:rPr>
                <w:sz w:val="20"/>
                <w:szCs w:val="20"/>
              </w:rPr>
            </w:pPr>
            <w:r w:rsidRPr="00EA2085">
              <w:rPr>
                <w:sz w:val="20"/>
                <w:szCs w:val="20"/>
              </w:rPr>
              <w:t>15</w:t>
            </w:r>
          </w:p>
        </w:tc>
        <w:tc>
          <w:tcPr>
            <w:tcW w:w="1080" w:type="dxa"/>
          </w:tcPr>
          <w:p w14:paraId="761D6178" w14:textId="77777777" w:rsidR="00EA2085" w:rsidRPr="00EA2085" w:rsidRDefault="00EA2085" w:rsidP="00E96EC9">
            <w:pPr>
              <w:jc w:val="center"/>
              <w:rPr>
                <w:sz w:val="20"/>
                <w:szCs w:val="20"/>
              </w:rPr>
            </w:pPr>
            <w:r w:rsidRPr="00EA2085">
              <w:rPr>
                <w:sz w:val="20"/>
                <w:szCs w:val="20"/>
              </w:rPr>
              <w:t>6</w:t>
            </w:r>
          </w:p>
        </w:tc>
        <w:tc>
          <w:tcPr>
            <w:tcW w:w="1824" w:type="dxa"/>
          </w:tcPr>
          <w:p w14:paraId="603140BD" w14:textId="77777777" w:rsidR="00EA2085" w:rsidRPr="00EA2085" w:rsidRDefault="00EA2085" w:rsidP="00E96EC9">
            <w:pPr>
              <w:jc w:val="center"/>
              <w:rPr>
                <w:sz w:val="20"/>
                <w:szCs w:val="20"/>
              </w:rPr>
            </w:pPr>
            <w:r w:rsidRPr="00EA2085">
              <w:rPr>
                <w:sz w:val="20"/>
                <w:szCs w:val="20"/>
              </w:rPr>
              <w:t>90</w:t>
            </w:r>
          </w:p>
        </w:tc>
      </w:tr>
      <w:tr w:rsidR="00EA2085" w:rsidRPr="00EA2085" w14:paraId="5FC12772" w14:textId="77777777" w:rsidTr="00E96EC9">
        <w:trPr>
          <w:trHeight w:val="250"/>
        </w:trPr>
        <w:tc>
          <w:tcPr>
            <w:tcW w:w="5508" w:type="dxa"/>
          </w:tcPr>
          <w:p w14:paraId="38C77954" w14:textId="77777777" w:rsidR="00EA2085" w:rsidRPr="00EA2085" w:rsidRDefault="00EA2085" w:rsidP="00E96EC9">
            <w:pPr>
              <w:ind w:firstLine="540"/>
              <w:rPr>
                <w:sz w:val="20"/>
                <w:szCs w:val="20"/>
              </w:rPr>
            </w:pPr>
            <w:r w:rsidRPr="00EA2085">
              <w:rPr>
                <w:sz w:val="20"/>
                <w:szCs w:val="20"/>
              </w:rPr>
              <w:t>Vize sınavına hazırlık</w:t>
            </w:r>
          </w:p>
        </w:tc>
        <w:tc>
          <w:tcPr>
            <w:tcW w:w="900" w:type="dxa"/>
          </w:tcPr>
          <w:p w14:paraId="578656F8" w14:textId="77777777" w:rsidR="00EA2085" w:rsidRPr="00EA2085" w:rsidRDefault="00EA2085" w:rsidP="00E96EC9">
            <w:pPr>
              <w:jc w:val="center"/>
              <w:rPr>
                <w:sz w:val="20"/>
                <w:szCs w:val="20"/>
              </w:rPr>
            </w:pPr>
            <w:r w:rsidRPr="00EA2085">
              <w:rPr>
                <w:sz w:val="20"/>
                <w:szCs w:val="20"/>
              </w:rPr>
              <w:t>1</w:t>
            </w:r>
          </w:p>
        </w:tc>
        <w:tc>
          <w:tcPr>
            <w:tcW w:w="1080" w:type="dxa"/>
          </w:tcPr>
          <w:p w14:paraId="57C33E8F" w14:textId="77777777" w:rsidR="00EA2085" w:rsidRPr="00EA2085" w:rsidRDefault="00EA2085" w:rsidP="00E96EC9">
            <w:pPr>
              <w:jc w:val="center"/>
              <w:rPr>
                <w:sz w:val="20"/>
                <w:szCs w:val="20"/>
              </w:rPr>
            </w:pPr>
            <w:r w:rsidRPr="00EA2085">
              <w:rPr>
                <w:sz w:val="20"/>
                <w:szCs w:val="20"/>
              </w:rPr>
              <w:t>36</w:t>
            </w:r>
          </w:p>
        </w:tc>
        <w:tc>
          <w:tcPr>
            <w:tcW w:w="1824" w:type="dxa"/>
          </w:tcPr>
          <w:p w14:paraId="7843E550" w14:textId="77777777" w:rsidR="00EA2085" w:rsidRPr="00EA2085" w:rsidRDefault="00EA2085" w:rsidP="00E96EC9">
            <w:pPr>
              <w:jc w:val="center"/>
              <w:rPr>
                <w:sz w:val="20"/>
                <w:szCs w:val="20"/>
              </w:rPr>
            </w:pPr>
            <w:r w:rsidRPr="00EA2085">
              <w:rPr>
                <w:sz w:val="20"/>
                <w:szCs w:val="20"/>
              </w:rPr>
              <w:t>36</w:t>
            </w:r>
          </w:p>
        </w:tc>
      </w:tr>
      <w:tr w:rsidR="00EA2085" w:rsidRPr="00EA2085" w14:paraId="5B0BF178" w14:textId="77777777" w:rsidTr="00E96EC9">
        <w:trPr>
          <w:trHeight w:val="250"/>
        </w:trPr>
        <w:tc>
          <w:tcPr>
            <w:tcW w:w="5508" w:type="dxa"/>
          </w:tcPr>
          <w:p w14:paraId="10132426" w14:textId="77777777" w:rsidR="00EA2085" w:rsidRPr="00EA2085" w:rsidRDefault="00EA2085" w:rsidP="00E96EC9">
            <w:pPr>
              <w:ind w:firstLine="540"/>
              <w:rPr>
                <w:sz w:val="20"/>
                <w:szCs w:val="20"/>
              </w:rPr>
            </w:pPr>
            <w:r w:rsidRPr="00EA2085">
              <w:rPr>
                <w:sz w:val="20"/>
                <w:szCs w:val="20"/>
              </w:rPr>
              <w:t>Final sınavına hazırlık</w:t>
            </w:r>
          </w:p>
        </w:tc>
        <w:tc>
          <w:tcPr>
            <w:tcW w:w="900" w:type="dxa"/>
          </w:tcPr>
          <w:p w14:paraId="495E7037" w14:textId="77777777" w:rsidR="00EA2085" w:rsidRPr="00EA2085" w:rsidRDefault="00EA2085" w:rsidP="00E96EC9">
            <w:pPr>
              <w:jc w:val="center"/>
              <w:rPr>
                <w:sz w:val="20"/>
                <w:szCs w:val="20"/>
              </w:rPr>
            </w:pPr>
            <w:r w:rsidRPr="00EA2085">
              <w:rPr>
                <w:sz w:val="20"/>
                <w:szCs w:val="20"/>
              </w:rPr>
              <w:t>1</w:t>
            </w:r>
          </w:p>
        </w:tc>
        <w:tc>
          <w:tcPr>
            <w:tcW w:w="1080" w:type="dxa"/>
          </w:tcPr>
          <w:p w14:paraId="4703C07A" w14:textId="77777777" w:rsidR="00EA2085" w:rsidRPr="00EA2085" w:rsidRDefault="00EA2085" w:rsidP="00E96EC9">
            <w:pPr>
              <w:jc w:val="center"/>
              <w:rPr>
                <w:sz w:val="20"/>
                <w:szCs w:val="20"/>
              </w:rPr>
            </w:pPr>
            <w:r w:rsidRPr="00EA2085">
              <w:rPr>
                <w:sz w:val="20"/>
                <w:szCs w:val="20"/>
              </w:rPr>
              <w:t>36</w:t>
            </w:r>
          </w:p>
        </w:tc>
        <w:tc>
          <w:tcPr>
            <w:tcW w:w="1824" w:type="dxa"/>
          </w:tcPr>
          <w:p w14:paraId="75FBE1A2" w14:textId="77777777" w:rsidR="00EA2085" w:rsidRPr="00EA2085" w:rsidRDefault="00EA2085" w:rsidP="00E96EC9">
            <w:pPr>
              <w:jc w:val="center"/>
              <w:rPr>
                <w:sz w:val="20"/>
                <w:szCs w:val="20"/>
              </w:rPr>
            </w:pPr>
            <w:r w:rsidRPr="00EA2085">
              <w:rPr>
                <w:sz w:val="20"/>
                <w:szCs w:val="20"/>
              </w:rPr>
              <w:t>36</w:t>
            </w:r>
          </w:p>
        </w:tc>
      </w:tr>
      <w:tr w:rsidR="00EA2085" w:rsidRPr="00EA2085" w14:paraId="0A16D852" w14:textId="77777777" w:rsidTr="00E96EC9">
        <w:trPr>
          <w:trHeight w:val="250"/>
        </w:trPr>
        <w:tc>
          <w:tcPr>
            <w:tcW w:w="5508" w:type="dxa"/>
          </w:tcPr>
          <w:p w14:paraId="743B7EE7" w14:textId="77777777" w:rsidR="00EA2085" w:rsidRPr="00EA2085" w:rsidRDefault="00EA2085" w:rsidP="00E96EC9">
            <w:pPr>
              <w:ind w:firstLine="540"/>
              <w:rPr>
                <w:sz w:val="20"/>
                <w:szCs w:val="20"/>
              </w:rPr>
            </w:pPr>
            <w:r w:rsidRPr="00EA2085">
              <w:rPr>
                <w:sz w:val="20"/>
                <w:szCs w:val="20"/>
              </w:rPr>
              <w:t>Diğer kısa sınavlara hazırlık</w:t>
            </w:r>
          </w:p>
        </w:tc>
        <w:tc>
          <w:tcPr>
            <w:tcW w:w="900" w:type="dxa"/>
          </w:tcPr>
          <w:p w14:paraId="29805CDB" w14:textId="77777777" w:rsidR="00EA2085" w:rsidRPr="00EA2085" w:rsidRDefault="00EA2085" w:rsidP="00E96EC9">
            <w:pPr>
              <w:jc w:val="center"/>
              <w:rPr>
                <w:sz w:val="20"/>
                <w:szCs w:val="20"/>
              </w:rPr>
            </w:pPr>
          </w:p>
        </w:tc>
        <w:tc>
          <w:tcPr>
            <w:tcW w:w="1080" w:type="dxa"/>
          </w:tcPr>
          <w:p w14:paraId="3C76F7A1" w14:textId="77777777" w:rsidR="00EA2085" w:rsidRPr="00EA2085" w:rsidRDefault="00EA2085" w:rsidP="00E96EC9">
            <w:pPr>
              <w:jc w:val="center"/>
              <w:rPr>
                <w:sz w:val="20"/>
                <w:szCs w:val="20"/>
              </w:rPr>
            </w:pPr>
          </w:p>
        </w:tc>
        <w:tc>
          <w:tcPr>
            <w:tcW w:w="1824" w:type="dxa"/>
          </w:tcPr>
          <w:p w14:paraId="3B06AC90" w14:textId="77777777" w:rsidR="00EA2085" w:rsidRPr="00EA2085" w:rsidRDefault="00EA2085" w:rsidP="00E96EC9">
            <w:pPr>
              <w:rPr>
                <w:sz w:val="20"/>
                <w:szCs w:val="20"/>
              </w:rPr>
            </w:pPr>
          </w:p>
        </w:tc>
      </w:tr>
      <w:tr w:rsidR="00EA2085" w:rsidRPr="00EA2085" w14:paraId="46F72B61" w14:textId="77777777" w:rsidTr="00E96EC9">
        <w:trPr>
          <w:trHeight w:val="250"/>
        </w:trPr>
        <w:tc>
          <w:tcPr>
            <w:tcW w:w="5508" w:type="dxa"/>
          </w:tcPr>
          <w:p w14:paraId="29758A9F" w14:textId="77777777" w:rsidR="00EA2085" w:rsidRPr="00EA2085" w:rsidRDefault="00EA2085" w:rsidP="00E96EC9">
            <w:pPr>
              <w:ind w:firstLine="540"/>
              <w:rPr>
                <w:sz w:val="20"/>
                <w:szCs w:val="20"/>
              </w:rPr>
            </w:pPr>
            <w:r w:rsidRPr="00EA2085">
              <w:rPr>
                <w:sz w:val="20"/>
                <w:szCs w:val="20"/>
              </w:rPr>
              <w:t>Ödev hazırlama</w:t>
            </w:r>
          </w:p>
        </w:tc>
        <w:tc>
          <w:tcPr>
            <w:tcW w:w="900" w:type="dxa"/>
          </w:tcPr>
          <w:p w14:paraId="1D53BE85" w14:textId="77777777" w:rsidR="00EA2085" w:rsidRPr="00EA2085" w:rsidRDefault="00EA2085" w:rsidP="00E96EC9">
            <w:pPr>
              <w:jc w:val="center"/>
              <w:rPr>
                <w:sz w:val="20"/>
                <w:szCs w:val="20"/>
              </w:rPr>
            </w:pPr>
          </w:p>
        </w:tc>
        <w:tc>
          <w:tcPr>
            <w:tcW w:w="1080" w:type="dxa"/>
          </w:tcPr>
          <w:p w14:paraId="30C0B61B" w14:textId="77777777" w:rsidR="00EA2085" w:rsidRPr="00EA2085" w:rsidRDefault="00EA2085" w:rsidP="00E96EC9">
            <w:pPr>
              <w:jc w:val="center"/>
              <w:rPr>
                <w:sz w:val="20"/>
                <w:szCs w:val="20"/>
              </w:rPr>
            </w:pPr>
          </w:p>
        </w:tc>
        <w:tc>
          <w:tcPr>
            <w:tcW w:w="1824" w:type="dxa"/>
          </w:tcPr>
          <w:p w14:paraId="6C16EFB7" w14:textId="77777777" w:rsidR="00EA2085" w:rsidRPr="00EA2085" w:rsidRDefault="00EA2085" w:rsidP="00E96EC9">
            <w:pPr>
              <w:jc w:val="center"/>
              <w:rPr>
                <w:sz w:val="20"/>
                <w:szCs w:val="20"/>
              </w:rPr>
            </w:pPr>
          </w:p>
        </w:tc>
      </w:tr>
      <w:tr w:rsidR="00EA2085" w:rsidRPr="00EA2085" w14:paraId="36B79A5F" w14:textId="77777777" w:rsidTr="00E96EC9">
        <w:trPr>
          <w:trHeight w:val="250"/>
        </w:trPr>
        <w:tc>
          <w:tcPr>
            <w:tcW w:w="5508" w:type="dxa"/>
          </w:tcPr>
          <w:p w14:paraId="1347F14C" w14:textId="77777777" w:rsidR="00EA2085" w:rsidRPr="00EA2085" w:rsidRDefault="00EA2085" w:rsidP="00E96EC9">
            <w:pPr>
              <w:ind w:firstLine="540"/>
              <w:rPr>
                <w:sz w:val="20"/>
                <w:szCs w:val="20"/>
              </w:rPr>
            </w:pPr>
            <w:r w:rsidRPr="00EA2085">
              <w:rPr>
                <w:sz w:val="20"/>
                <w:szCs w:val="20"/>
              </w:rPr>
              <w:t>Sunum hazırlama</w:t>
            </w:r>
          </w:p>
        </w:tc>
        <w:tc>
          <w:tcPr>
            <w:tcW w:w="900" w:type="dxa"/>
          </w:tcPr>
          <w:p w14:paraId="4A00A7E8" w14:textId="77777777" w:rsidR="00EA2085" w:rsidRPr="00EA2085" w:rsidRDefault="00EA2085" w:rsidP="00E96EC9">
            <w:pPr>
              <w:jc w:val="center"/>
              <w:rPr>
                <w:sz w:val="20"/>
                <w:szCs w:val="20"/>
              </w:rPr>
            </w:pPr>
          </w:p>
        </w:tc>
        <w:tc>
          <w:tcPr>
            <w:tcW w:w="1080" w:type="dxa"/>
          </w:tcPr>
          <w:p w14:paraId="16364B12" w14:textId="77777777" w:rsidR="00EA2085" w:rsidRPr="00EA2085" w:rsidRDefault="00EA2085" w:rsidP="00E96EC9">
            <w:pPr>
              <w:jc w:val="center"/>
              <w:rPr>
                <w:sz w:val="20"/>
                <w:szCs w:val="20"/>
              </w:rPr>
            </w:pPr>
          </w:p>
        </w:tc>
        <w:tc>
          <w:tcPr>
            <w:tcW w:w="1824" w:type="dxa"/>
          </w:tcPr>
          <w:p w14:paraId="3BEAB892" w14:textId="77777777" w:rsidR="00EA2085" w:rsidRPr="00EA2085" w:rsidRDefault="00EA2085" w:rsidP="00E96EC9">
            <w:pPr>
              <w:jc w:val="center"/>
              <w:rPr>
                <w:sz w:val="20"/>
                <w:szCs w:val="20"/>
              </w:rPr>
            </w:pPr>
          </w:p>
        </w:tc>
      </w:tr>
      <w:tr w:rsidR="00EA2085" w:rsidRPr="00EA2085" w14:paraId="130C4DF4" w14:textId="77777777" w:rsidTr="00E96EC9">
        <w:trPr>
          <w:trHeight w:val="250"/>
        </w:trPr>
        <w:tc>
          <w:tcPr>
            <w:tcW w:w="5508" w:type="dxa"/>
          </w:tcPr>
          <w:p w14:paraId="3CAA067A" w14:textId="77777777" w:rsidR="00EA2085" w:rsidRPr="00EA2085" w:rsidRDefault="00EA2085" w:rsidP="00E96EC9">
            <w:pPr>
              <w:ind w:firstLine="540"/>
              <w:rPr>
                <w:sz w:val="20"/>
                <w:szCs w:val="20"/>
              </w:rPr>
            </w:pPr>
            <w:r w:rsidRPr="00EA2085">
              <w:rPr>
                <w:sz w:val="20"/>
                <w:szCs w:val="20"/>
              </w:rPr>
              <w:t>Diğer (lütfen belirtiniz)</w:t>
            </w:r>
          </w:p>
        </w:tc>
        <w:tc>
          <w:tcPr>
            <w:tcW w:w="900" w:type="dxa"/>
          </w:tcPr>
          <w:p w14:paraId="61C75999" w14:textId="77777777" w:rsidR="00EA2085" w:rsidRPr="00EA2085" w:rsidRDefault="00EA2085" w:rsidP="00E96EC9">
            <w:pPr>
              <w:jc w:val="center"/>
              <w:rPr>
                <w:sz w:val="20"/>
                <w:szCs w:val="20"/>
              </w:rPr>
            </w:pPr>
          </w:p>
        </w:tc>
        <w:tc>
          <w:tcPr>
            <w:tcW w:w="1080" w:type="dxa"/>
          </w:tcPr>
          <w:p w14:paraId="37C53646" w14:textId="77777777" w:rsidR="00EA2085" w:rsidRPr="00EA2085" w:rsidRDefault="00EA2085" w:rsidP="00E96EC9">
            <w:pPr>
              <w:jc w:val="center"/>
              <w:rPr>
                <w:sz w:val="20"/>
                <w:szCs w:val="20"/>
              </w:rPr>
            </w:pPr>
          </w:p>
        </w:tc>
        <w:tc>
          <w:tcPr>
            <w:tcW w:w="1824" w:type="dxa"/>
          </w:tcPr>
          <w:p w14:paraId="23BFE04A" w14:textId="77777777" w:rsidR="00EA2085" w:rsidRPr="00EA2085" w:rsidRDefault="00EA2085" w:rsidP="00E96EC9">
            <w:pPr>
              <w:rPr>
                <w:sz w:val="20"/>
                <w:szCs w:val="20"/>
              </w:rPr>
            </w:pPr>
          </w:p>
        </w:tc>
      </w:tr>
      <w:tr w:rsidR="00EA2085" w:rsidRPr="00EA2085" w14:paraId="6B00E0BC" w14:textId="77777777" w:rsidTr="00E96EC9">
        <w:trPr>
          <w:trHeight w:val="250"/>
        </w:trPr>
        <w:tc>
          <w:tcPr>
            <w:tcW w:w="5508" w:type="dxa"/>
          </w:tcPr>
          <w:p w14:paraId="5A173FAA" w14:textId="77777777" w:rsidR="00EA2085" w:rsidRPr="00EA2085" w:rsidRDefault="00EA2085" w:rsidP="00E96EC9">
            <w:pPr>
              <w:ind w:firstLine="540"/>
              <w:jc w:val="both"/>
              <w:rPr>
                <w:b/>
                <w:sz w:val="20"/>
                <w:szCs w:val="20"/>
              </w:rPr>
            </w:pPr>
            <w:r w:rsidRPr="00EA2085">
              <w:rPr>
                <w:b/>
                <w:sz w:val="20"/>
                <w:szCs w:val="20"/>
              </w:rPr>
              <w:t>Toplam İşyükü (saat )</w:t>
            </w:r>
          </w:p>
        </w:tc>
        <w:tc>
          <w:tcPr>
            <w:tcW w:w="900" w:type="dxa"/>
          </w:tcPr>
          <w:p w14:paraId="48F2352C" w14:textId="77777777" w:rsidR="00EA2085" w:rsidRPr="00EA2085" w:rsidRDefault="00EA2085" w:rsidP="00E96EC9">
            <w:pPr>
              <w:jc w:val="center"/>
              <w:rPr>
                <w:sz w:val="20"/>
                <w:szCs w:val="20"/>
              </w:rPr>
            </w:pPr>
          </w:p>
        </w:tc>
        <w:tc>
          <w:tcPr>
            <w:tcW w:w="1080" w:type="dxa"/>
          </w:tcPr>
          <w:p w14:paraId="0EEEBFB7" w14:textId="77777777" w:rsidR="00EA2085" w:rsidRPr="00EA2085" w:rsidRDefault="00EA2085" w:rsidP="00E96EC9">
            <w:pPr>
              <w:jc w:val="center"/>
              <w:rPr>
                <w:sz w:val="20"/>
                <w:szCs w:val="20"/>
              </w:rPr>
            </w:pPr>
          </w:p>
        </w:tc>
        <w:tc>
          <w:tcPr>
            <w:tcW w:w="1824" w:type="dxa"/>
          </w:tcPr>
          <w:p w14:paraId="783D8414" w14:textId="77777777" w:rsidR="00EA2085" w:rsidRPr="00EA2085" w:rsidRDefault="00EA2085" w:rsidP="00E96EC9">
            <w:pPr>
              <w:jc w:val="center"/>
              <w:rPr>
                <w:sz w:val="20"/>
                <w:szCs w:val="20"/>
              </w:rPr>
            </w:pPr>
          </w:p>
        </w:tc>
      </w:tr>
      <w:tr w:rsidR="00EA2085" w:rsidRPr="00EA2085" w14:paraId="1ED7C2A1" w14:textId="77777777" w:rsidTr="00E96EC9">
        <w:trPr>
          <w:trHeight w:val="250"/>
        </w:trPr>
        <w:tc>
          <w:tcPr>
            <w:tcW w:w="5508" w:type="dxa"/>
          </w:tcPr>
          <w:p w14:paraId="1BBA74AD" w14:textId="77777777" w:rsidR="00EA2085" w:rsidRPr="00EA2085" w:rsidRDefault="00EA2085" w:rsidP="00E96EC9">
            <w:pPr>
              <w:ind w:firstLine="540"/>
              <w:jc w:val="both"/>
              <w:rPr>
                <w:b/>
                <w:sz w:val="20"/>
                <w:szCs w:val="20"/>
              </w:rPr>
            </w:pPr>
            <w:r w:rsidRPr="00EA2085">
              <w:rPr>
                <w:b/>
                <w:sz w:val="20"/>
                <w:szCs w:val="20"/>
              </w:rPr>
              <w:t xml:space="preserve">Dersin AKTS kredisi </w:t>
            </w:r>
          </w:p>
          <w:p w14:paraId="5B1AC55F" w14:textId="77777777" w:rsidR="00EA2085" w:rsidRPr="00EA2085" w:rsidRDefault="00EA2085" w:rsidP="00E96EC9">
            <w:pPr>
              <w:ind w:firstLine="540"/>
              <w:jc w:val="both"/>
              <w:rPr>
                <w:b/>
                <w:color w:val="FF0000"/>
                <w:sz w:val="20"/>
                <w:szCs w:val="20"/>
              </w:rPr>
            </w:pPr>
            <w:r w:rsidRPr="002A0FE0">
              <w:rPr>
                <w:b/>
                <w:color w:val="000000" w:themeColor="text1"/>
                <w:sz w:val="20"/>
                <w:szCs w:val="20"/>
              </w:rPr>
              <w:t xml:space="preserve">Toplam İşyükü (saat) / 25 </w:t>
            </w:r>
          </w:p>
        </w:tc>
        <w:tc>
          <w:tcPr>
            <w:tcW w:w="900" w:type="dxa"/>
          </w:tcPr>
          <w:p w14:paraId="2D12B404" w14:textId="77777777" w:rsidR="00EA2085" w:rsidRPr="00EA2085" w:rsidRDefault="00EA2085" w:rsidP="00E96EC9">
            <w:pPr>
              <w:jc w:val="center"/>
              <w:rPr>
                <w:sz w:val="20"/>
                <w:szCs w:val="20"/>
              </w:rPr>
            </w:pPr>
          </w:p>
        </w:tc>
        <w:tc>
          <w:tcPr>
            <w:tcW w:w="1080" w:type="dxa"/>
          </w:tcPr>
          <w:p w14:paraId="4190C383" w14:textId="77777777" w:rsidR="00EA2085" w:rsidRPr="00EA2085" w:rsidRDefault="00EA2085" w:rsidP="00E96EC9">
            <w:pPr>
              <w:jc w:val="center"/>
              <w:rPr>
                <w:sz w:val="20"/>
                <w:szCs w:val="20"/>
              </w:rPr>
            </w:pPr>
          </w:p>
        </w:tc>
        <w:tc>
          <w:tcPr>
            <w:tcW w:w="1824" w:type="dxa"/>
          </w:tcPr>
          <w:p w14:paraId="69A94C0F" w14:textId="77777777" w:rsidR="00EA2085" w:rsidRPr="00EA2085" w:rsidRDefault="00EA2085" w:rsidP="00E96EC9">
            <w:pPr>
              <w:jc w:val="center"/>
              <w:rPr>
                <w:b/>
                <w:sz w:val="20"/>
                <w:szCs w:val="20"/>
              </w:rPr>
            </w:pPr>
            <w:r w:rsidRPr="00EA2085">
              <w:rPr>
                <w:b/>
                <w:sz w:val="20"/>
                <w:szCs w:val="20"/>
              </w:rPr>
              <w:t>325/25=13 ACTS</w:t>
            </w:r>
          </w:p>
        </w:tc>
      </w:tr>
    </w:tbl>
    <w:p w14:paraId="5636801B" w14:textId="77777777" w:rsidR="000613AF" w:rsidRPr="00F7136D" w:rsidRDefault="000613AF" w:rsidP="00F7136D">
      <w:pPr>
        <w:rPr>
          <w:b/>
          <w:sz w:val="20"/>
          <w:szCs w:val="20"/>
        </w:rPr>
      </w:pPr>
    </w:p>
    <w:p w14:paraId="5FDA6DA6" w14:textId="77777777" w:rsidR="00774BAB" w:rsidRPr="00F7136D" w:rsidRDefault="00774BAB" w:rsidP="007F43F0">
      <w:pPr>
        <w:pStyle w:val="Balk2"/>
      </w:pPr>
      <w:bookmarkStart w:id="155" w:name="_Toc517951362"/>
      <w:r w:rsidRPr="00F7136D">
        <w:t>HEF 3057 Çocuk Sağlığı Ve Hastalıkları Hemşireliği</w:t>
      </w:r>
      <w:bookmarkEnd w:id="155"/>
      <w:r w:rsidRPr="00F7136D">
        <w:t xml:space="preserve">   </w:t>
      </w:r>
    </w:p>
    <w:p w14:paraId="59AD5145" w14:textId="77777777" w:rsidR="00774BAB" w:rsidRPr="00F7136D" w:rsidRDefault="00774BAB" w:rsidP="00F7136D">
      <w:pP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tblGrid>
      <w:tr w:rsidR="00774BAB" w:rsidRPr="00F7136D" w14:paraId="708FEE40" w14:textId="77777777" w:rsidTr="00753E4A">
        <w:tc>
          <w:tcPr>
            <w:tcW w:w="5043" w:type="dxa"/>
            <w:gridSpan w:val="4"/>
          </w:tcPr>
          <w:p w14:paraId="6913A758" w14:textId="77777777" w:rsidR="00774BAB" w:rsidRPr="00F7136D" w:rsidRDefault="00774BAB" w:rsidP="00F7136D">
            <w:pPr>
              <w:rPr>
                <w:b/>
                <w:sz w:val="20"/>
                <w:szCs w:val="20"/>
              </w:rPr>
            </w:pPr>
            <w:r w:rsidRPr="00F7136D">
              <w:rPr>
                <w:b/>
                <w:sz w:val="20"/>
                <w:szCs w:val="20"/>
              </w:rPr>
              <w:t xml:space="preserve">Dersi Veren Birim(ler): </w:t>
            </w:r>
            <w:r w:rsidRPr="00F7136D">
              <w:rPr>
                <w:sz w:val="20"/>
                <w:szCs w:val="20"/>
              </w:rPr>
              <w:t>Hemşirelik Fakültesi</w:t>
            </w:r>
          </w:p>
        </w:tc>
        <w:tc>
          <w:tcPr>
            <w:tcW w:w="4237" w:type="dxa"/>
          </w:tcPr>
          <w:p w14:paraId="3207CEA9" w14:textId="77777777" w:rsidR="00774BAB" w:rsidRPr="00F7136D" w:rsidRDefault="005E03FD" w:rsidP="00F7136D">
            <w:pPr>
              <w:rPr>
                <w:b/>
                <w:sz w:val="20"/>
                <w:szCs w:val="20"/>
              </w:rPr>
            </w:pPr>
            <w:r w:rsidRPr="00F7136D">
              <w:rPr>
                <w:b/>
                <w:sz w:val="20"/>
                <w:szCs w:val="20"/>
              </w:rPr>
              <w:t xml:space="preserve">Dersi Alan Birim(ler): </w:t>
            </w:r>
          </w:p>
        </w:tc>
      </w:tr>
      <w:tr w:rsidR="00774BAB" w:rsidRPr="00F7136D" w14:paraId="39555B26" w14:textId="77777777" w:rsidTr="00753E4A">
        <w:tc>
          <w:tcPr>
            <w:tcW w:w="5043" w:type="dxa"/>
            <w:gridSpan w:val="4"/>
          </w:tcPr>
          <w:p w14:paraId="5CB40AAE" w14:textId="77777777" w:rsidR="00774BAB" w:rsidRPr="00F7136D" w:rsidRDefault="00774BAB" w:rsidP="00F7136D">
            <w:pPr>
              <w:rPr>
                <w:b/>
                <w:sz w:val="20"/>
                <w:szCs w:val="20"/>
              </w:rPr>
            </w:pPr>
            <w:r w:rsidRPr="00F7136D">
              <w:rPr>
                <w:b/>
                <w:sz w:val="20"/>
                <w:szCs w:val="20"/>
              </w:rPr>
              <w:t>Bölüm Adı: HEMŞİRELİK</w:t>
            </w:r>
          </w:p>
        </w:tc>
        <w:tc>
          <w:tcPr>
            <w:tcW w:w="4237" w:type="dxa"/>
          </w:tcPr>
          <w:p w14:paraId="020A91C0" w14:textId="77777777" w:rsidR="00774BAB" w:rsidRPr="00F7136D" w:rsidRDefault="00774BAB" w:rsidP="00F7136D">
            <w:pPr>
              <w:rPr>
                <w:b/>
                <w:sz w:val="20"/>
                <w:szCs w:val="20"/>
              </w:rPr>
            </w:pPr>
            <w:r w:rsidRPr="00F7136D">
              <w:rPr>
                <w:b/>
                <w:sz w:val="20"/>
                <w:szCs w:val="20"/>
              </w:rPr>
              <w:t xml:space="preserve">Dersin Adı: </w:t>
            </w:r>
          </w:p>
          <w:p w14:paraId="6A8632BD" w14:textId="77777777" w:rsidR="00774BAB" w:rsidRPr="00F7136D" w:rsidRDefault="00774BAB" w:rsidP="00F7136D">
            <w:pPr>
              <w:rPr>
                <w:sz w:val="20"/>
                <w:szCs w:val="20"/>
              </w:rPr>
            </w:pPr>
            <w:r w:rsidRPr="00F7136D">
              <w:rPr>
                <w:sz w:val="20"/>
                <w:szCs w:val="20"/>
              </w:rPr>
              <w:t xml:space="preserve">Çocuk Sağlığı ve Hastalıkları Hemşireliği   </w:t>
            </w:r>
          </w:p>
        </w:tc>
      </w:tr>
      <w:tr w:rsidR="00774BAB" w:rsidRPr="00F7136D" w14:paraId="76D8551A" w14:textId="77777777" w:rsidTr="00753E4A">
        <w:tc>
          <w:tcPr>
            <w:tcW w:w="5043" w:type="dxa"/>
            <w:gridSpan w:val="4"/>
          </w:tcPr>
          <w:p w14:paraId="1A968D29" w14:textId="77777777" w:rsidR="00774BAB" w:rsidRPr="00F7136D" w:rsidRDefault="00774BAB" w:rsidP="00F7136D">
            <w:pPr>
              <w:rPr>
                <w:b/>
                <w:sz w:val="20"/>
                <w:szCs w:val="20"/>
              </w:rPr>
            </w:pPr>
            <w:r w:rsidRPr="00F7136D">
              <w:rPr>
                <w:b/>
                <w:sz w:val="20"/>
                <w:szCs w:val="20"/>
              </w:rPr>
              <w:t xml:space="preserve">Dersin Düzeyi: </w:t>
            </w:r>
            <w:r w:rsidRPr="00F7136D">
              <w:rPr>
                <w:sz w:val="20"/>
                <w:szCs w:val="20"/>
              </w:rPr>
              <w:t xml:space="preserve"> Lisans</w:t>
            </w:r>
          </w:p>
        </w:tc>
        <w:tc>
          <w:tcPr>
            <w:tcW w:w="4237" w:type="dxa"/>
          </w:tcPr>
          <w:p w14:paraId="1CB214E5" w14:textId="77777777" w:rsidR="00774BAB" w:rsidRPr="00F7136D" w:rsidRDefault="00774BAB" w:rsidP="00F7136D">
            <w:pPr>
              <w:rPr>
                <w:b/>
                <w:sz w:val="20"/>
                <w:szCs w:val="20"/>
              </w:rPr>
            </w:pPr>
            <w:r w:rsidRPr="00F7136D">
              <w:rPr>
                <w:b/>
                <w:sz w:val="20"/>
                <w:szCs w:val="20"/>
              </w:rPr>
              <w:t xml:space="preserve">Dersin Kodu: </w:t>
            </w:r>
            <w:r w:rsidRPr="00F7136D">
              <w:rPr>
                <w:sz w:val="20"/>
                <w:szCs w:val="20"/>
              </w:rPr>
              <w:t>HEF 3057</w:t>
            </w:r>
          </w:p>
        </w:tc>
      </w:tr>
      <w:tr w:rsidR="00774BAB" w:rsidRPr="00F7136D" w14:paraId="6B50168E" w14:textId="77777777" w:rsidTr="00753E4A">
        <w:tc>
          <w:tcPr>
            <w:tcW w:w="5043" w:type="dxa"/>
            <w:gridSpan w:val="4"/>
          </w:tcPr>
          <w:p w14:paraId="6445C453" w14:textId="77777777" w:rsidR="00774BAB" w:rsidRPr="00F7136D" w:rsidRDefault="00774BAB" w:rsidP="00F7136D">
            <w:pPr>
              <w:rPr>
                <w:b/>
                <w:sz w:val="20"/>
                <w:szCs w:val="20"/>
              </w:rPr>
            </w:pPr>
            <w:r w:rsidRPr="00F7136D">
              <w:rPr>
                <w:b/>
                <w:sz w:val="20"/>
                <w:szCs w:val="20"/>
              </w:rPr>
              <w:t>Formun Düzenlenme/Yenilenme Tarihi:</w:t>
            </w:r>
          </w:p>
          <w:p w14:paraId="638983FC" w14:textId="77777777" w:rsidR="00774BAB" w:rsidRPr="00F7136D" w:rsidRDefault="00774BAB" w:rsidP="00F7136D">
            <w:pPr>
              <w:rPr>
                <w:b/>
                <w:sz w:val="20"/>
                <w:szCs w:val="20"/>
              </w:rPr>
            </w:pPr>
            <w:r w:rsidRPr="00F7136D">
              <w:rPr>
                <w:b/>
                <w:sz w:val="20"/>
                <w:szCs w:val="20"/>
              </w:rPr>
              <w:t>17.05.2018</w:t>
            </w:r>
          </w:p>
        </w:tc>
        <w:tc>
          <w:tcPr>
            <w:tcW w:w="4237" w:type="dxa"/>
          </w:tcPr>
          <w:p w14:paraId="2D99409A" w14:textId="77777777" w:rsidR="00774BAB" w:rsidRPr="00F7136D" w:rsidRDefault="00774BAB" w:rsidP="00F7136D">
            <w:pPr>
              <w:rPr>
                <w:b/>
                <w:sz w:val="20"/>
                <w:szCs w:val="20"/>
              </w:rPr>
            </w:pPr>
            <w:r w:rsidRPr="00F7136D">
              <w:rPr>
                <w:b/>
                <w:sz w:val="20"/>
                <w:szCs w:val="20"/>
              </w:rPr>
              <w:t xml:space="preserve">Dersin Türü: </w:t>
            </w:r>
            <w:r w:rsidRPr="00F7136D">
              <w:rPr>
                <w:sz w:val="20"/>
                <w:szCs w:val="20"/>
              </w:rPr>
              <w:t>Zorunlu</w:t>
            </w:r>
          </w:p>
        </w:tc>
      </w:tr>
      <w:tr w:rsidR="00774BAB" w:rsidRPr="00F7136D" w14:paraId="5480F519" w14:textId="77777777" w:rsidTr="00753E4A">
        <w:tc>
          <w:tcPr>
            <w:tcW w:w="5043" w:type="dxa"/>
            <w:gridSpan w:val="4"/>
          </w:tcPr>
          <w:p w14:paraId="7A7E31C7" w14:textId="77777777" w:rsidR="00774BAB" w:rsidRPr="00F7136D" w:rsidRDefault="00774BAB" w:rsidP="00F7136D">
            <w:pPr>
              <w:rPr>
                <w:b/>
                <w:sz w:val="20"/>
                <w:szCs w:val="20"/>
              </w:rPr>
            </w:pPr>
            <w:r w:rsidRPr="00F7136D">
              <w:rPr>
                <w:b/>
                <w:sz w:val="20"/>
                <w:szCs w:val="20"/>
              </w:rPr>
              <w:t xml:space="preserve">Dersin Öğretim Dili: </w:t>
            </w:r>
            <w:r w:rsidRPr="00F7136D">
              <w:rPr>
                <w:sz w:val="20"/>
                <w:szCs w:val="20"/>
              </w:rPr>
              <w:t>Türkçe</w:t>
            </w:r>
          </w:p>
          <w:p w14:paraId="5648AA95" w14:textId="77777777" w:rsidR="00774BAB" w:rsidRPr="00F7136D" w:rsidRDefault="00774BAB" w:rsidP="00F7136D">
            <w:pPr>
              <w:rPr>
                <w:sz w:val="20"/>
                <w:szCs w:val="20"/>
              </w:rPr>
            </w:pPr>
            <w:r w:rsidRPr="00F7136D">
              <w:rPr>
                <w:b/>
                <w:sz w:val="20"/>
                <w:szCs w:val="20"/>
              </w:rPr>
              <w:tab/>
            </w:r>
          </w:p>
        </w:tc>
        <w:tc>
          <w:tcPr>
            <w:tcW w:w="4237" w:type="dxa"/>
          </w:tcPr>
          <w:p w14:paraId="3CC509BE" w14:textId="77777777" w:rsidR="00774BAB" w:rsidRPr="00F7136D" w:rsidRDefault="00774BAB" w:rsidP="00F7136D">
            <w:pPr>
              <w:rPr>
                <w:b/>
                <w:sz w:val="20"/>
                <w:szCs w:val="20"/>
              </w:rPr>
            </w:pPr>
            <w:r w:rsidRPr="00F7136D">
              <w:rPr>
                <w:b/>
                <w:sz w:val="20"/>
                <w:szCs w:val="20"/>
              </w:rPr>
              <w:t xml:space="preserve">Dersin Öğretim Üyesi/Üyeleri: </w:t>
            </w:r>
          </w:p>
          <w:p w14:paraId="6E13A246" w14:textId="22CC4A1F" w:rsidR="00774BAB" w:rsidRPr="00F7136D" w:rsidRDefault="00774BAB" w:rsidP="001959C0">
            <w:pPr>
              <w:numPr>
                <w:ilvl w:val="0"/>
                <w:numId w:val="14"/>
              </w:numPr>
              <w:rPr>
                <w:sz w:val="20"/>
                <w:szCs w:val="20"/>
              </w:rPr>
            </w:pPr>
            <w:r w:rsidRPr="00F7136D">
              <w:rPr>
                <w:sz w:val="20"/>
                <w:szCs w:val="20"/>
              </w:rPr>
              <w:t xml:space="preserve">Doç. Dr. Murat </w:t>
            </w:r>
            <w:r w:rsidR="00287B0B" w:rsidRPr="00F7136D">
              <w:rPr>
                <w:sz w:val="20"/>
                <w:szCs w:val="20"/>
              </w:rPr>
              <w:t>BEKTAŞ</w:t>
            </w:r>
          </w:p>
          <w:p w14:paraId="024558FC" w14:textId="48EA2C2E" w:rsidR="00774BAB" w:rsidRPr="00F7136D" w:rsidRDefault="00774BAB" w:rsidP="001959C0">
            <w:pPr>
              <w:numPr>
                <w:ilvl w:val="0"/>
                <w:numId w:val="14"/>
              </w:numPr>
              <w:rPr>
                <w:sz w:val="20"/>
                <w:szCs w:val="20"/>
              </w:rPr>
            </w:pPr>
            <w:r w:rsidRPr="00F7136D">
              <w:rPr>
                <w:sz w:val="20"/>
                <w:szCs w:val="20"/>
              </w:rPr>
              <w:t xml:space="preserve">Dr. Öğr. Üyesi Gülçin </w:t>
            </w:r>
            <w:r w:rsidR="00287B0B" w:rsidRPr="00F7136D">
              <w:rPr>
                <w:sz w:val="20"/>
                <w:szCs w:val="20"/>
              </w:rPr>
              <w:t>ÖZALP GERÇEKER</w:t>
            </w:r>
          </w:p>
          <w:p w14:paraId="39737145" w14:textId="575FD6C6" w:rsidR="00774BAB" w:rsidRPr="00F7136D" w:rsidRDefault="00774BAB" w:rsidP="001959C0">
            <w:pPr>
              <w:numPr>
                <w:ilvl w:val="0"/>
                <w:numId w:val="14"/>
              </w:numPr>
              <w:rPr>
                <w:sz w:val="20"/>
                <w:szCs w:val="20"/>
              </w:rPr>
            </w:pPr>
            <w:r w:rsidRPr="00F7136D">
              <w:rPr>
                <w:sz w:val="20"/>
                <w:szCs w:val="20"/>
              </w:rPr>
              <w:t xml:space="preserve">Dr. Öğr. Üyesi Dijle </w:t>
            </w:r>
            <w:r w:rsidR="00287B0B" w:rsidRPr="00F7136D">
              <w:rPr>
                <w:sz w:val="20"/>
                <w:szCs w:val="20"/>
              </w:rPr>
              <w:t>AYAR</w:t>
            </w:r>
          </w:p>
          <w:p w14:paraId="1CCD46FA" w14:textId="7CACAEAE" w:rsidR="00774BAB" w:rsidRPr="00F7136D" w:rsidRDefault="00774BAB" w:rsidP="001959C0">
            <w:pPr>
              <w:numPr>
                <w:ilvl w:val="0"/>
                <w:numId w:val="14"/>
              </w:numPr>
              <w:rPr>
                <w:sz w:val="20"/>
                <w:szCs w:val="20"/>
              </w:rPr>
            </w:pPr>
            <w:r w:rsidRPr="00F7136D">
              <w:rPr>
                <w:sz w:val="20"/>
                <w:szCs w:val="20"/>
              </w:rPr>
              <w:t xml:space="preserve">Öğr. Gör. Dr. İlknur </w:t>
            </w:r>
            <w:r w:rsidR="00287B0B" w:rsidRPr="00F7136D">
              <w:rPr>
                <w:sz w:val="20"/>
                <w:szCs w:val="20"/>
              </w:rPr>
              <w:t>BEKTAŞ</w:t>
            </w:r>
          </w:p>
          <w:p w14:paraId="0A28A650" w14:textId="58515BC6" w:rsidR="00774BAB" w:rsidRPr="00F7136D" w:rsidRDefault="00774BAB" w:rsidP="001959C0">
            <w:pPr>
              <w:numPr>
                <w:ilvl w:val="0"/>
                <w:numId w:val="14"/>
              </w:numPr>
              <w:rPr>
                <w:sz w:val="20"/>
                <w:szCs w:val="20"/>
              </w:rPr>
            </w:pPr>
            <w:r w:rsidRPr="00F7136D">
              <w:rPr>
                <w:sz w:val="20"/>
                <w:szCs w:val="20"/>
              </w:rPr>
              <w:t xml:space="preserve">Öğr. Gör. Dr. Aslı </w:t>
            </w:r>
            <w:r w:rsidR="00287B0B" w:rsidRPr="00F7136D">
              <w:rPr>
                <w:sz w:val="20"/>
                <w:szCs w:val="20"/>
              </w:rPr>
              <w:t xml:space="preserve">AKDENİZ KUDUBEŞ </w:t>
            </w:r>
          </w:p>
        </w:tc>
      </w:tr>
      <w:tr w:rsidR="00774BAB" w:rsidRPr="00F7136D" w14:paraId="0AFB5FCA" w14:textId="77777777" w:rsidTr="00753E4A">
        <w:tc>
          <w:tcPr>
            <w:tcW w:w="5043" w:type="dxa"/>
            <w:gridSpan w:val="4"/>
          </w:tcPr>
          <w:p w14:paraId="72479619" w14:textId="77777777" w:rsidR="00774BAB" w:rsidRPr="00F7136D" w:rsidRDefault="00774BAB" w:rsidP="00F7136D">
            <w:pPr>
              <w:rPr>
                <w:b/>
                <w:sz w:val="20"/>
                <w:szCs w:val="20"/>
              </w:rPr>
            </w:pPr>
            <w:r w:rsidRPr="00F7136D">
              <w:rPr>
                <w:b/>
                <w:sz w:val="20"/>
                <w:szCs w:val="20"/>
              </w:rPr>
              <w:t xml:space="preserve">Dersin Önkoşulu: </w:t>
            </w:r>
          </w:p>
          <w:p w14:paraId="3F562B01" w14:textId="77777777" w:rsidR="00774BAB" w:rsidRPr="00F7136D" w:rsidRDefault="00774BAB" w:rsidP="00F7136D">
            <w:pPr>
              <w:rPr>
                <w:sz w:val="20"/>
                <w:szCs w:val="20"/>
              </w:rPr>
            </w:pPr>
            <w:r w:rsidRPr="00F7136D">
              <w:rPr>
                <w:sz w:val="20"/>
                <w:szCs w:val="20"/>
              </w:rPr>
              <w:t>HEF 2036 İç Hastalıkları Hemşireliği</w:t>
            </w:r>
          </w:p>
          <w:p w14:paraId="67BC8AD2" w14:textId="77777777" w:rsidR="00774BAB" w:rsidRPr="00F7136D" w:rsidRDefault="00774BAB" w:rsidP="00F7136D">
            <w:pPr>
              <w:rPr>
                <w:sz w:val="20"/>
                <w:szCs w:val="20"/>
              </w:rPr>
            </w:pPr>
            <w:r w:rsidRPr="00F7136D">
              <w:rPr>
                <w:sz w:val="20"/>
                <w:szCs w:val="20"/>
              </w:rPr>
              <w:t>HEF 2038 Cerrahi Hastalıkları Hemşireliği</w:t>
            </w:r>
          </w:p>
        </w:tc>
        <w:tc>
          <w:tcPr>
            <w:tcW w:w="4237" w:type="dxa"/>
          </w:tcPr>
          <w:p w14:paraId="2B726E71" w14:textId="2F9AAF26" w:rsidR="00774BAB" w:rsidRPr="006639F0" w:rsidRDefault="00774BAB" w:rsidP="00F7136D">
            <w:pPr>
              <w:rPr>
                <w:b/>
                <w:sz w:val="20"/>
                <w:szCs w:val="20"/>
              </w:rPr>
            </w:pPr>
            <w:r w:rsidRPr="00F7136D">
              <w:rPr>
                <w:b/>
                <w:sz w:val="20"/>
                <w:szCs w:val="20"/>
              </w:rPr>
              <w:t>Önkoşul Olduğu Ders:</w:t>
            </w:r>
          </w:p>
          <w:p w14:paraId="6003C076" w14:textId="77777777" w:rsidR="00774BAB" w:rsidRPr="00F7136D" w:rsidRDefault="00774BAB" w:rsidP="00F7136D">
            <w:pPr>
              <w:rPr>
                <w:sz w:val="20"/>
                <w:szCs w:val="20"/>
              </w:rPr>
            </w:pPr>
            <w:r w:rsidRPr="00F7136D">
              <w:rPr>
                <w:sz w:val="20"/>
                <w:szCs w:val="20"/>
              </w:rPr>
              <w:t>HEF4055 Hemşirelikte Bakım Yönetimi I-II</w:t>
            </w:r>
          </w:p>
        </w:tc>
      </w:tr>
      <w:tr w:rsidR="00774BAB" w:rsidRPr="00F7136D" w14:paraId="00706180" w14:textId="77777777" w:rsidTr="00753E4A">
        <w:tc>
          <w:tcPr>
            <w:tcW w:w="5043" w:type="dxa"/>
            <w:gridSpan w:val="4"/>
          </w:tcPr>
          <w:p w14:paraId="68967197" w14:textId="77777777" w:rsidR="00774BAB" w:rsidRPr="00F7136D" w:rsidRDefault="00774BAB" w:rsidP="00F7136D">
            <w:pPr>
              <w:rPr>
                <w:b/>
                <w:sz w:val="20"/>
                <w:szCs w:val="20"/>
              </w:rPr>
            </w:pPr>
            <w:r w:rsidRPr="00F7136D">
              <w:rPr>
                <w:b/>
                <w:sz w:val="20"/>
                <w:szCs w:val="20"/>
              </w:rPr>
              <w:t xml:space="preserve">Haftalık Ders Saati: </w:t>
            </w:r>
          </w:p>
          <w:p w14:paraId="6E90AA4F" w14:textId="77777777" w:rsidR="00774BAB" w:rsidRPr="00F7136D" w:rsidRDefault="00774BAB" w:rsidP="00F7136D">
            <w:pPr>
              <w:rPr>
                <w:b/>
                <w:sz w:val="20"/>
                <w:szCs w:val="20"/>
              </w:rPr>
            </w:pPr>
            <w:r w:rsidRPr="00F7136D">
              <w:rPr>
                <w:b/>
                <w:sz w:val="20"/>
                <w:szCs w:val="20"/>
              </w:rPr>
              <w:t>11 Saat</w:t>
            </w:r>
          </w:p>
          <w:p w14:paraId="3EE28D96" w14:textId="77777777" w:rsidR="00774BAB" w:rsidRPr="00F7136D" w:rsidRDefault="00774BAB" w:rsidP="00F7136D">
            <w:pPr>
              <w:rPr>
                <w:i/>
                <w:sz w:val="20"/>
                <w:szCs w:val="20"/>
              </w:rPr>
            </w:pPr>
          </w:p>
        </w:tc>
        <w:tc>
          <w:tcPr>
            <w:tcW w:w="4237" w:type="dxa"/>
          </w:tcPr>
          <w:p w14:paraId="145E9B1F" w14:textId="77777777" w:rsidR="00774BAB" w:rsidRPr="00F7136D" w:rsidRDefault="00774BAB" w:rsidP="00F7136D">
            <w:pPr>
              <w:rPr>
                <w:b/>
                <w:sz w:val="20"/>
                <w:szCs w:val="20"/>
              </w:rPr>
            </w:pPr>
            <w:r w:rsidRPr="00F7136D">
              <w:rPr>
                <w:b/>
                <w:sz w:val="20"/>
                <w:szCs w:val="20"/>
              </w:rPr>
              <w:t xml:space="preserve">Ders Koordinatörü (Ders girişlerinden sorumlu olan kişi): </w:t>
            </w:r>
          </w:p>
          <w:p w14:paraId="0C71AFC2" w14:textId="51F88D8D" w:rsidR="00774BAB" w:rsidRPr="00F7136D" w:rsidRDefault="00774BAB" w:rsidP="00F7136D">
            <w:pPr>
              <w:rPr>
                <w:sz w:val="20"/>
                <w:szCs w:val="20"/>
              </w:rPr>
            </w:pPr>
            <w:r w:rsidRPr="00F7136D">
              <w:rPr>
                <w:sz w:val="20"/>
                <w:szCs w:val="20"/>
              </w:rPr>
              <w:t xml:space="preserve">Doç. Dr. Murat </w:t>
            </w:r>
            <w:r w:rsidR="00A54A08" w:rsidRPr="00F7136D">
              <w:rPr>
                <w:sz w:val="20"/>
                <w:szCs w:val="20"/>
              </w:rPr>
              <w:t>BEKTAŞ</w:t>
            </w:r>
          </w:p>
        </w:tc>
      </w:tr>
      <w:tr w:rsidR="00774BAB" w:rsidRPr="00F7136D" w14:paraId="10A0B3BB" w14:textId="77777777" w:rsidTr="00753E4A">
        <w:tc>
          <w:tcPr>
            <w:tcW w:w="1120" w:type="dxa"/>
          </w:tcPr>
          <w:p w14:paraId="72590B91" w14:textId="77777777" w:rsidR="00774BAB" w:rsidRPr="00F7136D" w:rsidRDefault="00774BAB" w:rsidP="00F7136D">
            <w:pPr>
              <w:rPr>
                <w:sz w:val="20"/>
                <w:szCs w:val="20"/>
              </w:rPr>
            </w:pPr>
            <w:r w:rsidRPr="00F7136D">
              <w:rPr>
                <w:sz w:val="20"/>
                <w:szCs w:val="20"/>
              </w:rPr>
              <w:t>Teori</w:t>
            </w:r>
          </w:p>
          <w:p w14:paraId="5D1DAFFD" w14:textId="77777777" w:rsidR="00774BAB" w:rsidRPr="00F7136D" w:rsidRDefault="00774BAB" w:rsidP="00F7136D">
            <w:pPr>
              <w:rPr>
                <w:sz w:val="20"/>
                <w:szCs w:val="20"/>
              </w:rPr>
            </w:pPr>
          </w:p>
        </w:tc>
        <w:tc>
          <w:tcPr>
            <w:tcW w:w="1682" w:type="dxa"/>
          </w:tcPr>
          <w:p w14:paraId="56F55B18" w14:textId="77777777" w:rsidR="00774BAB" w:rsidRPr="00F7136D" w:rsidRDefault="00774BAB" w:rsidP="00F7136D">
            <w:pPr>
              <w:rPr>
                <w:sz w:val="20"/>
                <w:szCs w:val="20"/>
              </w:rPr>
            </w:pPr>
            <w:r w:rsidRPr="00F7136D">
              <w:rPr>
                <w:sz w:val="20"/>
                <w:szCs w:val="20"/>
              </w:rPr>
              <w:t>Uygulama</w:t>
            </w:r>
          </w:p>
          <w:p w14:paraId="1DB48DEC" w14:textId="77777777" w:rsidR="00774BAB" w:rsidRPr="00F7136D" w:rsidRDefault="00774BAB" w:rsidP="00F7136D">
            <w:pPr>
              <w:rPr>
                <w:b/>
                <w:sz w:val="20"/>
                <w:szCs w:val="20"/>
              </w:rPr>
            </w:pPr>
          </w:p>
        </w:tc>
        <w:tc>
          <w:tcPr>
            <w:tcW w:w="1174" w:type="dxa"/>
          </w:tcPr>
          <w:p w14:paraId="32B56749" w14:textId="77777777" w:rsidR="00774BAB" w:rsidRPr="00F7136D" w:rsidRDefault="00774BAB" w:rsidP="00F7136D">
            <w:pPr>
              <w:rPr>
                <w:sz w:val="20"/>
                <w:szCs w:val="20"/>
              </w:rPr>
            </w:pPr>
            <w:r w:rsidRPr="00F7136D">
              <w:rPr>
                <w:sz w:val="20"/>
                <w:szCs w:val="20"/>
              </w:rPr>
              <w:t>Labora-</w:t>
            </w:r>
          </w:p>
          <w:p w14:paraId="7448191C" w14:textId="77777777" w:rsidR="00774BAB" w:rsidRPr="00F7136D" w:rsidRDefault="00774BAB" w:rsidP="00F7136D">
            <w:pPr>
              <w:rPr>
                <w:sz w:val="20"/>
                <w:szCs w:val="20"/>
              </w:rPr>
            </w:pPr>
            <w:r w:rsidRPr="00F7136D">
              <w:rPr>
                <w:sz w:val="20"/>
                <w:szCs w:val="20"/>
              </w:rPr>
              <w:t xml:space="preserve">tuvar </w:t>
            </w:r>
          </w:p>
        </w:tc>
        <w:tc>
          <w:tcPr>
            <w:tcW w:w="1067" w:type="dxa"/>
          </w:tcPr>
          <w:p w14:paraId="0CF82CDA" w14:textId="77777777" w:rsidR="00774BAB" w:rsidRPr="00F7136D" w:rsidRDefault="00774BAB" w:rsidP="00F7136D">
            <w:pPr>
              <w:rPr>
                <w:b/>
                <w:sz w:val="20"/>
                <w:szCs w:val="20"/>
              </w:rPr>
            </w:pPr>
            <w:r w:rsidRPr="00F7136D">
              <w:rPr>
                <w:b/>
                <w:sz w:val="20"/>
                <w:szCs w:val="20"/>
              </w:rPr>
              <w:t>Sunum</w:t>
            </w:r>
          </w:p>
        </w:tc>
        <w:tc>
          <w:tcPr>
            <w:tcW w:w="4237" w:type="dxa"/>
          </w:tcPr>
          <w:p w14:paraId="27DD6D68" w14:textId="77777777" w:rsidR="00774BAB" w:rsidRPr="00F7136D" w:rsidRDefault="00774BAB" w:rsidP="00F7136D">
            <w:pPr>
              <w:rPr>
                <w:b/>
                <w:sz w:val="20"/>
                <w:szCs w:val="20"/>
              </w:rPr>
            </w:pPr>
            <w:r w:rsidRPr="00F7136D">
              <w:rPr>
                <w:b/>
                <w:sz w:val="20"/>
                <w:szCs w:val="20"/>
              </w:rPr>
              <w:t xml:space="preserve">Dersin Ulusal Kredisi: </w:t>
            </w:r>
          </w:p>
          <w:p w14:paraId="74BAE9D2" w14:textId="77777777" w:rsidR="00774BAB" w:rsidRPr="00F7136D" w:rsidRDefault="00774BAB" w:rsidP="00F7136D">
            <w:pPr>
              <w:rPr>
                <w:b/>
                <w:sz w:val="20"/>
                <w:szCs w:val="20"/>
              </w:rPr>
            </w:pPr>
            <w:r w:rsidRPr="00F7136D">
              <w:rPr>
                <w:b/>
                <w:sz w:val="20"/>
                <w:szCs w:val="20"/>
              </w:rPr>
              <w:t>8</w:t>
            </w:r>
          </w:p>
          <w:p w14:paraId="41A92296" w14:textId="77777777" w:rsidR="00774BAB" w:rsidRPr="00F7136D" w:rsidRDefault="00774BAB" w:rsidP="00F7136D">
            <w:pPr>
              <w:rPr>
                <w:b/>
                <w:sz w:val="20"/>
                <w:szCs w:val="20"/>
              </w:rPr>
            </w:pPr>
          </w:p>
        </w:tc>
      </w:tr>
      <w:tr w:rsidR="00774BAB" w:rsidRPr="00F7136D" w14:paraId="2F7F482C" w14:textId="77777777" w:rsidTr="00753E4A">
        <w:tc>
          <w:tcPr>
            <w:tcW w:w="1120" w:type="dxa"/>
          </w:tcPr>
          <w:p w14:paraId="001BBB3E" w14:textId="77777777" w:rsidR="00774BAB" w:rsidRPr="00F7136D" w:rsidRDefault="00774BAB" w:rsidP="00F7136D">
            <w:pPr>
              <w:rPr>
                <w:sz w:val="20"/>
                <w:szCs w:val="20"/>
              </w:rPr>
            </w:pPr>
            <w:r w:rsidRPr="00F7136D">
              <w:rPr>
                <w:sz w:val="20"/>
                <w:szCs w:val="20"/>
              </w:rPr>
              <w:t>5</w:t>
            </w:r>
          </w:p>
        </w:tc>
        <w:tc>
          <w:tcPr>
            <w:tcW w:w="1682" w:type="dxa"/>
          </w:tcPr>
          <w:p w14:paraId="42EAF6BD" w14:textId="77777777" w:rsidR="00774BAB" w:rsidRPr="00F7136D" w:rsidRDefault="00774BAB" w:rsidP="00F7136D">
            <w:pPr>
              <w:rPr>
                <w:sz w:val="20"/>
                <w:szCs w:val="20"/>
              </w:rPr>
            </w:pPr>
            <w:r w:rsidRPr="00F7136D">
              <w:rPr>
                <w:sz w:val="20"/>
                <w:szCs w:val="20"/>
              </w:rPr>
              <w:t>6</w:t>
            </w:r>
          </w:p>
        </w:tc>
        <w:tc>
          <w:tcPr>
            <w:tcW w:w="1174" w:type="dxa"/>
          </w:tcPr>
          <w:p w14:paraId="4B0899DC" w14:textId="77777777" w:rsidR="00774BAB" w:rsidRPr="00F7136D" w:rsidRDefault="00774BAB" w:rsidP="00F7136D">
            <w:pPr>
              <w:rPr>
                <w:sz w:val="20"/>
                <w:szCs w:val="20"/>
              </w:rPr>
            </w:pPr>
            <w:r w:rsidRPr="00F7136D">
              <w:rPr>
                <w:sz w:val="20"/>
                <w:szCs w:val="20"/>
              </w:rPr>
              <w:t>0</w:t>
            </w:r>
          </w:p>
        </w:tc>
        <w:tc>
          <w:tcPr>
            <w:tcW w:w="1067" w:type="dxa"/>
          </w:tcPr>
          <w:p w14:paraId="2403760C" w14:textId="77777777" w:rsidR="00774BAB" w:rsidRPr="00F7136D" w:rsidRDefault="00774BAB" w:rsidP="00F7136D">
            <w:pPr>
              <w:rPr>
                <w:sz w:val="20"/>
                <w:szCs w:val="20"/>
              </w:rPr>
            </w:pPr>
            <w:r w:rsidRPr="00F7136D">
              <w:rPr>
                <w:sz w:val="20"/>
                <w:szCs w:val="20"/>
              </w:rPr>
              <w:t>0</w:t>
            </w:r>
          </w:p>
        </w:tc>
        <w:tc>
          <w:tcPr>
            <w:tcW w:w="4237" w:type="dxa"/>
          </w:tcPr>
          <w:p w14:paraId="33D47E21" w14:textId="77777777" w:rsidR="00774BAB" w:rsidRPr="00F7136D" w:rsidRDefault="00774BAB" w:rsidP="00F7136D">
            <w:pPr>
              <w:rPr>
                <w:b/>
                <w:sz w:val="20"/>
                <w:szCs w:val="20"/>
              </w:rPr>
            </w:pPr>
            <w:r w:rsidRPr="00F7136D">
              <w:rPr>
                <w:b/>
                <w:sz w:val="20"/>
                <w:szCs w:val="20"/>
              </w:rPr>
              <w:t xml:space="preserve">Dersin AKTS Kredisi: </w:t>
            </w:r>
          </w:p>
          <w:p w14:paraId="79F794AC" w14:textId="77777777" w:rsidR="00774BAB" w:rsidRPr="00F7136D" w:rsidRDefault="00774BAB" w:rsidP="00F7136D">
            <w:pPr>
              <w:rPr>
                <w:b/>
                <w:sz w:val="20"/>
                <w:szCs w:val="20"/>
              </w:rPr>
            </w:pPr>
            <w:r w:rsidRPr="00F7136D">
              <w:rPr>
                <w:b/>
                <w:sz w:val="20"/>
                <w:szCs w:val="20"/>
              </w:rPr>
              <w:t>13</w:t>
            </w:r>
          </w:p>
          <w:p w14:paraId="2A0F7EC6" w14:textId="77777777" w:rsidR="00774BAB" w:rsidRPr="00F7136D" w:rsidRDefault="00774BAB" w:rsidP="00F7136D">
            <w:pPr>
              <w:rPr>
                <w:b/>
                <w:sz w:val="20"/>
                <w:szCs w:val="20"/>
              </w:rPr>
            </w:pPr>
          </w:p>
        </w:tc>
      </w:tr>
    </w:tbl>
    <w:p w14:paraId="41009C72" w14:textId="77777777" w:rsidR="00774BAB" w:rsidRPr="00F7136D" w:rsidRDefault="00774BAB" w:rsidP="00F7136D">
      <w:pPr>
        <w:jc w:val="center"/>
        <w:rPr>
          <w:sz w:val="20"/>
          <w:szCs w:val="20"/>
        </w:rPr>
      </w:pPr>
    </w:p>
    <w:p w14:paraId="4F7EA0CC" w14:textId="77777777" w:rsidR="00774BAB" w:rsidRPr="00F7136D" w:rsidRDefault="00774BA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74BAB" w:rsidRPr="00F7136D" w14:paraId="33B50BD2" w14:textId="77777777" w:rsidTr="005E03FD">
        <w:tc>
          <w:tcPr>
            <w:tcW w:w="9351" w:type="dxa"/>
          </w:tcPr>
          <w:p w14:paraId="47EB94B7" w14:textId="77777777" w:rsidR="00774BAB" w:rsidRPr="00F7136D" w:rsidRDefault="00774BAB" w:rsidP="00F7136D">
            <w:pPr>
              <w:rPr>
                <w:sz w:val="20"/>
                <w:szCs w:val="20"/>
              </w:rPr>
            </w:pPr>
            <w:r w:rsidRPr="00F7136D">
              <w:rPr>
                <w:b/>
                <w:sz w:val="20"/>
                <w:szCs w:val="20"/>
              </w:rPr>
              <w:lastRenderedPageBreak/>
              <w:t>Dersin Amacı:</w:t>
            </w:r>
            <w:r w:rsidRPr="00F7136D">
              <w:rPr>
                <w:sz w:val="20"/>
                <w:szCs w:val="20"/>
              </w:rPr>
              <w:t xml:space="preserve"> Bu ders, temel sağlık hizmetleri felsefesi doğrultusunda çocuk sağlığına ilişkin temel bilgi ve ilkeleri, pediatri hemşireliğine ilişkin rol ve işlevleriyle bütünleştirerek sağlıklı/hasta çocuk ve ailesini bütüncül bir yaklaşımla ele almayı, çocuk ve ailesinin sağlığının geliştirilmeyi, korunmayı ve sürdürülmeyi amaçlar.</w:t>
            </w:r>
          </w:p>
        </w:tc>
      </w:tr>
      <w:tr w:rsidR="00774BAB" w:rsidRPr="00F7136D" w14:paraId="19CF9938" w14:textId="77777777" w:rsidTr="005E03FD">
        <w:tc>
          <w:tcPr>
            <w:tcW w:w="9351" w:type="dxa"/>
          </w:tcPr>
          <w:p w14:paraId="43933AE0" w14:textId="77777777" w:rsidR="00774BAB" w:rsidRPr="00F7136D" w:rsidRDefault="00774BAB"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  </w:t>
            </w:r>
          </w:p>
          <w:p w14:paraId="02467713" w14:textId="0D073633" w:rsidR="00774BAB" w:rsidRPr="00F7136D" w:rsidRDefault="00A54A08" w:rsidP="00A54A08">
            <w:pPr>
              <w:rPr>
                <w:sz w:val="20"/>
                <w:szCs w:val="20"/>
              </w:rPr>
            </w:pPr>
            <w:r w:rsidRPr="00A54A08">
              <w:rPr>
                <w:b/>
                <w:sz w:val="20"/>
                <w:szCs w:val="20"/>
              </w:rPr>
              <w:t>ÖK 1.</w:t>
            </w:r>
            <w:r>
              <w:rPr>
                <w:sz w:val="20"/>
                <w:szCs w:val="20"/>
              </w:rPr>
              <w:t xml:space="preserve"> </w:t>
            </w:r>
            <w:r w:rsidR="00774BAB" w:rsidRPr="00F7136D">
              <w:rPr>
                <w:sz w:val="20"/>
                <w:szCs w:val="20"/>
              </w:rPr>
              <w:t>Çocuk hemşireliğinin felsefesini, rol ve işlevlerini bilme</w:t>
            </w:r>
          </w:p>
          <w:p w14:paraId="6452C341" w14:textId="2376DDBB" w:rsidR="00774BAB" w:rsidRPr="00F7136D" w:rsidRDefault="00A54A08" w:rsidP="00A54A08">
            <w:pPr>
              <w:rPr>
                <w:sz w:val="20"/>
                <w:szCs w:val="20"/>
              </w:rPr>
            </w:pPr>
            <w:r w:rsidRPr="00A54A08">
              <w:rPr>
                <w:b/>
                <w:sz w:val="20"/>
                <w:szCs w:val="20"/>
              </w:rPr>
              <w:t>ÖK 2.</w:t>
            </w:r>
            <w:r>
              <w:rPr>
                <w:sz w:val="20"/>
                <w:szCs w:val="20"/>
              </w:rPr>
              <w:t xml:space="preserve"> </w:t>
            </w:r>
            <w:r w:rsidR="00774BAB" w:rsidRPr="00F7136D">
              <w:rPr>
                <w:sz w:val="20"/>
                <w:szCs w:val="20"/>
              </w:rPr>
              <w:t>Dünya’da ve Türkiye’de çocukların durumunu bilme- Çocuk haklarıyla tartışabilme</w:t>
            </w:r>
          </w:p>
          <w:p w14:paraId="56198D06" w14:textId="343B97D4" w:rsidR="00774BAB" w:rsidRPr="00F7136D" w:rsidRDefault="00A54A08" w:rsidP="00A54A08">
            <w:pPr>
              <w:rPr>
                <w:sz w:val="20"/>
                <w:szCs w:val="20"/>
              </w:rPr>
            </w:pPr>
            <w:r w:rsidRPr="00A54A08">
              <w:rPr>
                <w:b/>
                <w:sz w:val="20"/>
                <w:szCs w:val="20"/>
              </w:rPr>
              <w:t>ÖK 3.</w:t>
            </w:r>
            <w:r>
              <w:rPr>
                <w:sz w:val="20"/>
                <w:szCs w:val="20"/>
              </w:rPr>
              <w:t xml:space="preserve"> </w:t>
            </w:r>
            <w:r w:rsidR="00774BAB" w:rsidRPr="00F7136D">
              <w:rPr>
                <w:sz w:val="20"/>
                <w:szCs w:val="20"/>
              </w:rPr>
              <w:t>Dönem özelliklerine göre çocuğun büyüme gelişme özelliklerini(fizyolojik, mental, psikososyal) değerlendirebilme, normalden sapmaları tanımlayabilme ve sağlık ekibi ile paylaşabilme</w:t>
            </w:r>
          </w:p>
          <w:p w14:paraId="2D440C0D" w14:textId="108BDE09" w:rsidR="00774BAB" w:rsidRPr="00F7136D" w:rsidRDefault="00A54A08" w:rsidP="00A54A08">
            <w:pPr>
              <w:rPr>
                <w:sz w:val="20"/>
                <w:szCs w:val="20"/>
              </w:rPr>
            </w:pPr>
            <w:r w:rsidRPr="00A54A08">
              <w:rPr>
                <w:b/>
                <w:sz w:val="20"/>
                <w:szCs w:val="20"/>
              </w:rPr>
              <w:t>ÖK 4.</w:t>
            </w:r>
            <w:r>
              <w:rPr>
                <w:sz w:val="20"/>
                <w:szCs w:val="20"/>
              </w:rPr>
              <w:t xml:space="preserve"> </w:t>
            </w:r>
            <w:r w:rsidR="00774BAB" w:rsidRPr="00F7136D">
              <w:rPr>
                <w:sz w:val="20"/>
                <w:szCs w:val="20"/>
              </w:rPr>
              <w:t>Hastanın bakım gereksinimlerini(veri toplama, verileri analiz etme, sonuç kriterleri, tanı, girişim, değerlendirme) karşılayabilme</w:t>
            </w:r>
          </w:p>
          <w:p w14:paraId="268F25A4" w14:textId="32E58513" w:rsidR="00774BAB" w:rsidRPr="00F7136D" w:rsidRDefault="00A54A08" w:rsidP="00A54A08">
            <w:pPr>
              <w:rPr>
                <w:sz w:val="20"/>
                <w:szCs w:val="20"/>
              </w:rPr>
            </w:pPr>
            <w:r w:rsidRPr="00A54A08">
              <w:rPr>
                <w:b/>
                <w:sz w:val="20"/>
                <w:szCs w:val="20"/>
              </w:rPr>
              <w:t>ÖK 5.</w:t>
            </w:r>
            <w:r>
              <w:rPr>
                <w:sz w:val="20"/>
                <w:szCs w:val="20"/>
              </w:rPr>
              <w:t xml:space="preserve"> </w:t>
            </w:r>
            <w:r w:rsidR="00774BAB" w:rsidRPr="00F7136D">
              <w:rPr>
                <w:sz w:val="20"/>
                <w:szCs w:val="20"/>
              </w:rPr>
              <w:t>Çocuk ve ailesinin sağlığı geliştirme, sürdürme, korumaya yönelik gereksinimleri belirleyebilme ve karşılayabilme</w:t>
            </w:r>
          </w:p>
          <w:p w14:paraId="5CA3D307" w14:textId="05B9342B" w:rsidR="00774BAB" w:rsidRPr="00F7136D" w:rsidRDefault="00A54A08" w:rsidP="00A54A08">
            <w:pPr>
              <w:rPr>
                <w:sz w:val="20"/>
                <w:szCs w:val="20"/>
              </w:rPr>
            </w:pPr>
            <w:r w:rsidRPr="00A54A08">
              <w:rPr>
                <w:b/>
                <w:sz w:val="20"/>
                <w:szCs w:val="20"/>
              </w:rPr>
              <w:t>ÖK 6</w:t>
            </w:r>
            <w:r>
              <w:rPr>
                <w:sz w:val="20"/>
                <w:szCs w:val="20"/>
              </w:rPr>
              <w:t xml:space="preserve">. </w:t>
            </w:r>
            <w:r w:rsidR="00774BAB" w:rsidRPr="00F7136D">
              <w:rPr>
                <w:sz w:val="20"/>
                <w:szCs w:val="20"/>
              </w:rPr>
              <w:t>Yaşa uygun fizik muayene yapabilme, değerlendirebilme, normalden sapmaları tanımlayabilme ve sağlık ekibi ile paylaşabilme</w:t>
            </w:r>
          </w:p>
          <w:p w14:paraId="13E39434" w14:textId="24E3B5D8" w:rsidR="00774BAB" w:rsidRPr="00F7136D" w:rsidRDefault="00A54A08" w:rsidP="00A54A08">
            <w:pPr>
              <w:rPr>
                <w:sz w:val="20"/>
                <w:szCs w:val="20"/>
              </w:rPr>
            </w:pPr>
            <w:r w:rsidRPr="00A54A08">
              <w:rPr>
                <w:b/>
                <w:sz w:val="20"/>
                <w:szCs w:val="20"/>
              </w:rPr>
              <w:t>ÖK 7.</w:t>
            </w:r>
            <w:r>
              <w:rPr>
                <w:sz w:val="20"/>
                <w:szCs w:val="20"/>
              </w:rPr>
              <w:t xml:space="preserve"> </w:t>
            </w:r>
            <w:r w:rsidR="00774BAB" w:rsidRPr="00F7136D">
              <w:rPr>
                <w:sz w:val="20"/>
                <w:szCs w:val="20"/>
              </w:rPr>
              <w:t>Sıvı elektrolit dengesini bilme, değerlendirebilme, normalden sapmaları tanımlayabilme ve sağlık ekibi ile paylaşabilme</w:t>
            </w:r>
          </w:p>
          <w:p w14:paraId="1CB94E82" w14:textId="2675E15C" w:rsidR="00774BAB" w:rsidRPr="00F7136D" w:rsidRDefault="00A54A08" w:rsidP="00A54A08">
            <w:pPr>
              <w:rPr>
                <w:sz w:val="20"/>
                <w:szCs w:val="20"/>
              </w:rPr>
            </w:pPr>
            <w:r w:rsidRPr="00A54A08">
              <w:rPr>
                <w:b/>
                <w:sz w:val="20"/>
                <w:szCs w:val="20"/>
              </w:rPr>
              <w:t>ÖK 8.</w:t>
            </w:r>
            <w:r>
              <w:rPr>
                <w:sz w:val="20"/>
                <w:szCs w:val="20"/>
              </w:rPr>
              <w:t xml:space="preserve"> </w:t>
            </w:r>
            <w:r w:rsidR="00774BAB" w:rsidRPr="00F7136D">
              <w:rPr>
                <w:sz w:val="20"/>
                <w:szCs w:val="20"/>
              </w:rPr>
              <w:t>Hastanın ilaç istemini yorumlama ve uygulayabilme</w:t>
            </w:r>
          </w:p>
          <w:p w14:paraId="0C058CDF" w14:textId="413AFC41" w:rsidR="00774BAB" w:rsidRPr="00F7136D" w:rsidRDefault="00A54A08" w:rsidP="00A54A08">
            <w:pPr>
              <w:rPr>
                <w:sz w:val="20"/>
                <w:szCs w:val="20"/>
              </w:rPr>
            </w:pPr>
            <w:r w:rsidRPr="00A54A08">
              <w:rPr>
                <w:b/>
                <w:sz w:val="20"/>
                <w:szCs w:val="20"/>
              </w:rPr>
              <w:t>ÖK 9.</w:t>
            </w:r>
            <w:r>
              <w:rPr>
                <w:sz w:val="20"/>
                <w:szCs w:val="20"/>
              </w:rPr>
              <w:t xml:space="preserve"> </w:t>
            </w:r>
            <w:r w:rsidR="00774BAB" w:rsidRPr="00F7136D">
              <w:rPr>
                <w:sz w:val="20"/>
                <w:szCs w:val="20"/>
              </w:rPr>
              <w:t>Çocukluk çağında sağlıklı beslenmeyi ve beslenme bozukluklarında hemşirelik bakım ilkeleri bilme</w:t>
            </w:r>
          </w:p>
          <w:p w14:paraId="4BFA10F7" w14:textId="4FBDEC3C" w:rsidR="00774BAB" w:rsidRPr="00F7136D" w:rsidRDefault="00A54A08" w:rsidP="00A54A08">
            <w:pPr>
              <w:rPr>
                <w:sz w:val="20"/>
                <w:szCs w:val="20"/>
              </w:rPr>
            </w:pPr>
            <w:r w:rsidRPr="00A54A08">
              <w:rPr>
                <w:b/>
                <w:sz w:val="20"/>
                <w:szCs w:val="20"/>
              </w:rPr>
              <w:t>ÖK 10.</w:t>
            </w:r>
            <w:r>
              <w:rPr>
                <w:sz w:val="20"/>
                <w:szCs w:val="20"/>
              </w:rPr>
              <w:t xml:space="preserve"> </w:t>
            </w:r>
            <w:r w:rsidR="00774BAB" w:rsidRPr="00F7136D">
              <w:rPr>
                <w:sz w:val="20"/>
                <w:szCs w:val="20"/>
              </w:rPr>
              <w:t>Sistemlere göre sık görülen çocuk hastalıklarını bilme ve uygun hemşirelik bakımı yapabilme</w:t>
            </w:r>
          </w:p>
          <w:p w14:paraId="5369B849" w14:textId="2D65D963" w:rsidR="00774BAB" w:rsidRPr="00F7136D" w:rsidRDefault="00A54A08" w:rsidP="00A54A08">
            <w:pPr>
              <w:rPr>
                <w:sz w:val="20"/>
                <w:szCs w:val="20"/>
              </w:rPr>
            </w:pPr>
            <w:r w:rsidRPr="00A54A08">
              <w:rPr>
                <w:b/>
                <w:sz w:val="20"/>
                <w:szCs w:val="20"/>
              </w:rPr>
              <w:t>ÖK 11.</w:t>
            </w:r>
            <w:r>
              <w:rPr>
                <w:sz w:val="20"/>
                <w:szCs w:val="20"/>
              </w:rPr>
              <w:t xml:space="preserve"> </w:t>
            </w:r>
            <w:r w:rsidR="00774BAB" w:rsidRPr="00F7136D">
              <w:rPr>
                <w:sz w:val="20"/>
                <w:szCs w:val="20"/>
              </w:rPr>
              <w:t>Kronik hastalıkların çocuk ve aile üzerine etkisini tanımlayabilme ve uygun hemşirelik bakımını gerçekleştirebilme</w:t>
            </w:r>
          </w:p>
        </w:tc>
      </w:tr>
    </w:tbl>
    <w:p w14:paraId="4C35C4DF" w14:textId="77777777" w:rsidR="00774BAB" w:rsidRPr="00F7136D" w:rsidRDefault="00774BA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74BAB" w:rsidRPr="00F7136D" w14:paraId="2E043CCB" w14:textId="77777777" w:rsidTr="000850F8">
        <w:trPr>
          <w:trHeight w:val="568"/>
        </w:trPr>
        <w:tc>
          <w:tcPr>
            <w:tcW w:w="9351" w:type="dxa"/>
          </w:tcPr>
          <w:p w14:paraId="45CE7C73" w14:textId="77777777" w:rsidR="00774BAB" w:rsidRPr="00F7136D" w:rsidRDefault="00774BAB" w:rsidP="00F7136D">
            <w:pPr>
              <w:rPr>
                <w:b/>
                <w:sz w:val="20"/>
                <w:szCs w:val="20"/>
              </w:rPr>
            </w:pPr>
            <w:r w:rsidRPr="00F7136D">
              <w:rPr>
                <w:b/>
                <w:sz w:val="20"/>
                <w:szCs w:val="20"/>
              </w:rPr>
              <w:t xml:space="preserve">Öğrenme ve Öğretme Yöntemleri:  </w:t>
            </w:r>
          </w:p>
          <w:p w14:paraId="1D890EA9" w14:textId="77777777" w:rsidR="00774BAB" w:rsidRPr="00F7136D" w:rsidRDefault="00774BAB" w:rsidP="00F7136D">
            <w:pPr>
              <w:rPr>
                <w:sz w:val="20"/>
                <w:szCs w:val="20"/>
              </w:rPr>
            </w:pPr>
            <w:r w:rsidRPr="00F7136D">
              <w:rPr>
                <w:sz w:val="20"/>
                <w:szCs w:val="20"/>
              </w:rPr>
              <w:t>Sunum, tartışma, soru-cevap</w:t>
            </w:r>
          </w:p>
        </w:tc>
      </w:tr>
    </w:tbl>
    <w:p w14:paraId="739CF197" w14:textId="77777777" w:rsidR="00774BAB" w:rsidRPr="00F7136D" w:rsidRDefault="00774BAB"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774BAB" w:rsidRPr="00F7136D" w14:paraId="095E1C07" w14:textId="77777777" w:rsidTr="005E03FD">
        <w:trPr>
          <w:trHeight w:val="140"/>
        </w:trPr>
        <w:tc>
          <w:tcPr>
            <w:tcW w:w="9351" w:type="dxa"/>
            <w:gridSpan w:val="3"/>
          </w:tcPr>
          <w:p w14:paraId="66ED1062" w14:textId="77777777" w:rsidR="00774BAB" w:rsidRPr="00F7136D" w:rsidRDefault="00774BAB" w:rsidP="00F7136D">
            <w:pPr>
              <w:rPr>
                <w:b/>
                <w:sz w:val="20"/>
                <w:szCs w:val="20"/>
              </w:rPr>
            </w:pPr>
            <w:r w:rsidRPr="00F7136D">
              <w:rPr>
                <w:b/>
                <w:sz w:val="20"/>
                <w:szCs w:val="20"/>
              </w:rPr>
              <w:t xml:space="preserve">Değerlendirme Yöntemleri: </w:t>
            </w:r>
          </w:p>
          <w:p w14:paraId="2F9A7A69" w14:textId="7E883256" w:rsidR="00774BAB" w:rsidRPr="00F7136D" w:rsidRDefault="00774BAB" w:rsidP="00F7136D">
            <w:pPr>
              <w:rPr>
                <w:sz w:val="20"/>
                <w:szCs w:val="20"/>
              </w:rPr>
            </w:pPr>
            <w:r w:rsidRPr="00F7136D">
              <w:rPr>
                <w:sz w:val="20"/>
                <w:szCs w:val="20"/>
              </w:rPr>
              <w:t xml:space="preserve">(Değerlendirme yöntemi, öğrenme </w:t>
            </w:r>
            <w:r w:rsidR="00216C33">
              <w:rPr>
                <w:sz w:val="20"/>
                <w:szCs w:val="20"/>
              </w:rPr>
              <w:t>kazanımları</w:t>
            </w:r>
            <w:r w:rsidRPr="00F7136D">
              <w:rPr>
                <w:sz w:val="20"/>
                <w:szCs w:val="20"/>
              </w:rPr>
              <w:t xml:space="preserve"> ve derste kullanılan öğretim teknikleri ile uyumlu olmalıdır)</w:t>
            </w:r>
          </w:p>
          <w:p w14:paraId="2362337E" w14:textId="1B9B68ED" w:rsidR="00774BAB" w:rsidRPr="00F7136D" w:rsidRDefault="00774BAB" w:rsidP="00F7136D">
            <w:pPr>
              <w:rPr>
                <w:sz w:val="20"/>
                <w:szCs w:val="20"/>
              </w:rPr>
            </w:pPr>
            <w:r w:rsidRPr="00F7136D">
              <w:rPr>
                <w:sz w:val="20"/>
                <w:szCs w:val="20"/>
              </w:rPr>
              <w:t xml:space="preserve"> Dersin değerlendirilmesinde yarıyıl içi hesaplamaların belirlenmesinde vize not ortalamalarının % 50, uygulama not ortalamasının % 50 alınarak hesaplanacaktır. Yarıyıl başarı not ise yarıyıl içi notunun % 60 ve final notunun</w:t>
            </w:r>
            <w:r w:rsidR="000850F8">
              <w:rPr>
                <w:sz w:val="20"/>
                <w:szCs w:val="20"/>
              </w:rPr>
              <w:t xml:space="preserve"> % 40 alınarak belirlenecektir.</w:t>
            </w:r>
          </w:p>
        </w:tc>
      </w:tr>
      <w:tr w:rsidR="00774BAB" w:rsidRPr="00F7136D" w14:paraId="37AA5895" w14:textId="77777777" w:rsidTr="005E03FD">
        <w:trPr>
          <w:trHeight w:val="139"/>
        </w:trPr>
        <w:tc>
          <w:tcPr>
            <w:tcW w:w="3048" w:type="dxa"/>
          </w:tcPr>
          <w:p w14:paraId="7A65F54E" w14:textId="77777777" w:rsidR="00774BAB" w:rsidRPr="00F7136D" w:rsidRDefault="00774BAB" w:rsidP="00F7136D">
            <w:pPr>
              <w:jc w:val="center"/>
              <w:rPr>
                <w:b/>
                <w:sz w:val="20"/>
                <w:szCs w:val="20"/>
              </w:rPr>
            </w:pPr>
          </w:p>
        </w:tc>
        <w:tc>
          <w:tcPr>
            <w:tcW w:w="3007" w:type="dxa"/>
          </w:tcPr>
          <w:p w14:paraId="3480BD74" w14:textId="77777777" w:rsidR="00774BAB" w:rsidRPr="00F7136D" w:rsidRDefault="00774BAB" w:rsidP="00F7136D">
            <w:pPr>
              <w:jc w:val="center"/>
              <w:rPr>
                <w:b/>
                <w:sz w:val="20"/>
                <w:szCs w:val="20"/>
              </w:rPr>
            </w:pPr>
            <w:r w:rsidRPr="00F7136D">
              <w:rPr>
                <w:sz w:val="20"/>
                <w:szCs w:val="20"/>
              </w:rPr>
              <w:t>Varsa (X) olarak işaretleyiniz</w:t>
            </w:r>
          </w:p>
        </w:tc>
        <w:tc>
          <w:tcPr>
            <w:tcW w:w="3296" w:type="dxa"/>
          </w:tcPr>
          <w:p w14:paraId="49F0D864" w14:textId="77777777" w:rsidR="00774BAB" w:rsidRPr="00F7136D" w:rsidRDefault="00774BAB" w:rsidP="00F7136D">
            <w:pPr>
              <w:jc w:val="center"/>
              <w:rPr>
                <w:b/>
                <w:sz w:val="20"/>
                <w:szCs w:val="20"/>
              </w:rPr>
            </w:pPr>
            <w:r w:rsidRPr="00F7136D">
              <w:rPr>
                <w:sz w:val="20"/>
                <w:szCs w:val="20"/>
              </w:rPr>
              <w:t>Yüzde (%)</w:t>
            </w:r>
          </w:p>
        </w:tc>
      </w:tr>
      <w:tr w:rsidR="00550D84" w:rsidRPr="00F7136D" w14:paraId="14065D19" w14:textId="77777777" w:rsidTr="005E03FD">
        <w:tc>
          <w:tcPr>
            <w:tcW w:w="3048" w:type="dxa"/>
            <w:vAlign w:val="center"/>
          </w:tcPr>
          <w:p w14:paraId="1D152752" w14:textId="77777777" w:rsidR="00550D84" w:rsidRPr="00F7136D" w:rsidRDefault="00550D84" w:rsidP="00550D84">
            <w:pPr>
              <w:autoSpaceDE w:val="0"/>
              <w:autoSpaceDN w:val="0"/>
              <w:adjustRightInd w:val="0"/>
              <w:rPr>
                <w:sz w:val="20"/>
                <w:szCs w:val="20"/>
              </w:rPr>
            </w:pPr>
            <w:r w:rsidRPr="00F7136D">
              <w:rPr>
                <w:b/>
                <w:sz w:val="20"/>
                <w:szCs w:val="20"/>
              </w:rPr>
              <w:t>Yarıyıl İçi / Sonu Çalışmaları</w:t>
            </w:r>
          </w:p>
        </w:tc>
        <w:tc>
          <w:tcPr>
            <w:tcW w:w="3007" w:type="dxa"/>
            <w:vAlign w:val="center"/>
          </w:tcPr>
          <w:p w14:paraId="4F922A70" w14:textId="77777777" w:rsidR="00550D84" w:rsidRPr="00F7136D" w:rsidRDefault="00550D84" w:rsidP="00550D84">
            <w:pPr>
              <w:autoSpaceDE w:val="0"/>
              <w:autoSpaceDN w:val="0"/>
              <w:adjustRightInd w:val="0"/>
              <w:jc w:val="center"/>
              <w:rPr>
                <w:sz w:val="20"/>
                <w:szCs w:val="20"/>
              </w:rPr>
            </w:pPr>
          </w:p>
        </w:tc>
        <w:tc>
          <w:tcPr>
            <w:tcW w:w="3296" w:type="dxa"/>
            <w:vAlign w:val="center"/>
          </w:tcPr>
          <w:p w14:paraId="3572E6A0" w14:textId="77777777" w:rsidR="00550D84" w:rsidRPr="00F7136D" w:rsidRDefault="00550D84" w:rsidP="00550D84">
            <w:pPr>
              <w:autoSpaceDE w:val="0"/>
              <w:autoSpaceDN w:val="0"/>
              <w:adjustRightInd w:val="0"/>
              <w:jc w:val="center"/>
              <w:rPr>
                <w:sz w:val="20"/>
                <w:szCs w:val="20"/>
              </w:rPr>
            </w:pPr>
          </w:p>
        </w:tc>
      </w:tr>
      <w:tr w:rsidR="00550D84" w:rsidRPr="00F7136D" w14:paraId="02210DC2" w14:textId="77777777" w:rsidTr="005E03FD">
        <w:tc>
          <w:tcPr>
            <w:tcW w:w="3048" w:type="dxa"/>
            <w:vAlign w:val="center"/>
          </w:tcPr>
          <w:p w14:paraId="532E3ACF" w14:textId="77777777" w:rsidR="00550D84" w:rsidRPr="00F7136D" w:rsidRDefault="00550D84" w:rsidP="00550D84">
            <w:pPr>
              <w:autoSpaceDE w:val="0"/>
              <w:autoSpaceDN w:val="0"/>
              <w:adjustRightInd w:val="0"/>
              <w:ind w:left="708"/>
              <w:rPr>
                <w:b/>
                <w:sz w:val="20"/>
                <w:szCs w:val="20"/>
              </w:rPr>
            </w:pPr>
            <w:r w:rsidRPr="00F7136D">
              <w:rPr>
                <w:b/>
                <w:sz w:val="20"/>
                <w:szCs w:val="20"/>
              </w:rPr>
              <w:t>Ara Sınav</w:t>
            </w:r>
          </w:p>
        </w:tc>
        <w:tc>
          <w:tcPr>
            <w:tcW w:w="3007" w:type="dxa"/>
            <w:vAlign w:val="center"/>
          </w:tcPr>
          <w:p w14:paraId="330AC03F" w14:textId="4995FAB9" w:rsidR="00550D84" w:rsidRPr="00F7136D" w:rsidRDefault="00550D84" w:rsidP="00550D84">
            <w:pPr>
              <w:autoSpaceDE w:val="0"/>
              <w:autoSpaceDN w:val="0"/>
              <w:adjustRightInd w:val="0"/>
              <w:jc w:val="center"/>
              <w:rPr>
                <w:sz w:val="20"/>
                <w:szCs w:val="20"/>
              </w:rPr>
            </w:pPr>
            <w:r w:rsidRPr="00A858FF">
              <w:t>x</w:t>
            </w:r>
          </w:p>
        </w:tc>
        <w:tc>
          <w:tcPr>
            <w:tcW w:w="3296" w:type="dxa"/>
            <w:vAlign w:val="center"/>
          </w:tcPr>
          <w:p w14:paraId="3E7DFB5E" w14:textId="057868F5" w:rsidR="00550D84" w:rsidRPr="00F7136D" w:rsidRDefault="00550D84" w:rsidP="00550D84">
            <w:pPr>
              <w:autoSpaceDE w:val="0"/>
              <w:autoSpaceDN w:val="0"/>
              <w:adjustRightInd w:val="0"/>
              <w:rPr>
                <w:sz w:val="20"/>
                <w:szCs w:val="20"/>
              </w:rPr>
            </w:pPr>
            <w:r w:rsidRPr="00A858FF">
              <w:rPr>
                <w:b/>
              </w:rPr>
              <w:t xml:space="preserve">    </w:t>
            </w:r>
            <w:r w:rsidRPr="00A858FF">
              <w:t>%</w:t>
            </w:r>
            <w:r>
              <w:t>50</w:t>
            </w:r>
          </w:p>
        </w:tc>
      </w:tr>
      <w:tr w:rsidR="00550D84" w:rsidRPr="00F7136D" w14:paraId="55E75FC0" w14:textId="77777777" w:rsidTr="005E03FD">
        <w:tc>
          <w:tcPr>
            <w:tcW w:w="3048" w:type="dxa"/>
            <w:vAlign w:val="center"/>
          </w:tcPr>
          <w:p w14:paraId="49197F54" w14:textId="77777777" w:rsidR="00550D84" w:rsidRPr="00F7136D" w:rsidRDefault="00550D84" w:rsidP="00550D84">
            <w:pPr>
              <w:autoSpaceDE w:val="0"/>
              <w:autoSpaceDN w:val="0"/>
              <w:adjustRightInd w:val="0"/>
              <w:ind w:left="708"/>
              <w:rPr>
                <w:b/>
                <w:sz w:val="20"/>
                <w:szCs w:val="20"/>
              </w:rPr>
            </w:pPr>
            <w:r w:rsidRPr="00F7136D">
              <w:rPr>
                <w:b/>
                <w:sz w:val="20"/>
                <w:szCs w:val="20"/>
              </w:rPr>
              <w:t>Uygulama</w:t>
            </w:r>
          </w:p>
        </w:tc>
        <w:tc>
          <w:tcPr>
            <w:tcW w:w="3007" w:type="dxa"/>
            <w:vAlign w:val="center"/>
          </w:tcPr>
          <w:p w14:paraId="723687AA" w14:textId="19C74E5E" w:rsidR="00550D84" w:rsidRPr="00F7136D" w:rsidRDefault="00550D84" w:rsidP="00550D84">
            <w:pPr>
              <w:autoSpaceDE w:val="0"/>
              <w:autoSpaceDN w:val="0"/>
              <w:adjustRightInd w:val="0"/>
              <w:jc w:val="center"/>
              <w:rPr>
                <w:sz w:val="20"/>
                <w:szCs w:val="20"/>
              </w:rPr>
            </w:pPr>
            <w:r w:rsidRPr="00A858FF">
              <w:t>x</w:t>
            </w:r>
          </w:p>
        </w:tc>
        <w:tc>
          <w:tcPr>
            <w:tcW w:w="3296" w:type="dxa"/>
            <w:vAlign w:val="center"/>
          </w:tcPr>
          <w:p w14:paraId="30FF86E9" w14:textId="039F7997" w:rsidR="00550D84" w:rsidRPr="00F7136D" w:rsidRDefault="00550D84" w:rsidP="00550D84">
            <w:pPr>
              <w:autoSpaceDE w:val="0"/>
              <w:autoSpaceDN w:val="0"/>
              <w:adjustRightInd w:val="0"/>
              <w:rPr>
                <w:sz w:val="20"/>
                <w:szCs w:val="20"/>
              </w:rPr>
            </w:pPr>
            <w:r w:rsidRPr="00A858FF">
              <w:t xml:space="preserve">    %</w:t>
            </w:r>
            <w:r>
              <w:t>50</w:t>
            </w:r>
          </w:p>
        </w:tc>
      </w:tr>
      <w:tr w:rsidR="00550D84" w:rsidRPr="00F7136D" w14:paraId="15C657B0" w14:textId="77777777" w:rsidTr="005E03FD">
        <w:tc>
          <w:tcPr>
            <w:tcW w:w="3048" w:type="dxa"/>
            <w:vAlign w:val="center"/>
          </w:tcPr>
          <w:p w14:paraId="2851310D" w14:textId="77777777" w:rsidR="00550D84" w:rsidRPr="00F7136D" w:rsidRDefault="00550D84" w:rsidP="00550D84">
            <w:pPr>
              <w:autoSpaceDE w:val="0"/>
              <w:autoSpaceDN w:val="0"/>
              <w:adjustRightInd w:val="0"/>
              <w:ind w:left="708"/>
              <w:rPr>
                <w:b/>
                <w:sz w:val="20"/>
                <w:szCs w:val="20"/>
              </w:rPr>
            </w:pPr>
            <w:r w:rsidRPr="00F7136D">
              <w:rPr>
                <w:b/>
                <w:sz w:val="20"/>
                <w:szCs w:val="20"/>
              </w:rPr>
              <w:t>Ödev/Sunum</w:t>
            </w:r>
          </w:p>
        </w:tc>
        <w:tc>
          <w:tcPr>
            <w:tcW w:w="3007" w:type="dxa"/>
            <w:vAlign w:val="center"/>
          </w:tcPr>
          <w:p w14:paraId="4DD39391" w14:textId="77777777" w:rsidR="00550D84" w:rsidRPr="00F7136D" w:rsidRDefault="00550D84" w:rsidP="00550D84">
            <w:pPr>
              <w:autoSpaceDE w:val="0"/>
              <w:autoSpaceDN w:val="0"/>
              <w:adjustRightInd w:val="0"/>
              <w:jc w:val="center"/>
              <w:rPr>
                <w:sz w:val="20"/>
                <w:szCs w:val="20"/>
              </w:rPr>
            </w:pPr>
          </w:p>
        </w:tc>
        <w:tc>
          <w:tcPr>
            <w:tcW w:w="3296" w:type="dxa"/>
            <w:vAlign w:val="center"/>
          </w:tcPr>
          <w:p w14:paraId="48D10555" w14:textId="77777777" w:rsidR="00550D84" w:rsidRPr="00F7136D" w:rsidRDefault="00550D84" w:rsidP="00550D84">
            <w:pPr>
              <w:autoSpaceDE w:val="0"/>
              <w:autoSpaceDN w:val="0"/>
              <w:adjustRightInd w:val="0"/>
              <w:jc w:val="center"/>
              <w:rPr>
                <w:sz w:val="20"/>
                <w:szCs w:val="20"/>
              </w:rPr>
            </w:pPr>
          </w:p>
        </w:tc>
      </w:tr>
      <w:tr w:rsidR="00550D84" w:rsidRPr="00F7136D" w14:paraId="4398DAD3" w14:textId="77777777" w:rsidTr="005E03FD">
        <w:tc>
          <w:tcPr>
            <w:tcW w:w="3048" w:type="dxa"/>
            <w:vAlign w:val="center"/>
          </w:tcPr>
          <w:p w14:paraId="751EAB30" w14:textId="77777777" w:rsidR="00550D84" w:rsidRPr="00F7136D" w:rsidRDefault="00550D84" w:rsidP="00550D84">
            <w:pPr>
              <w:autoSpaceDE w:val="0"/>
              <w:autoSpaceDN w:val="0"/>
              <w:adjustRightInd w:val="0"/>
              <w:ind w:left="708"/>
              <w:rPr>
                <w:b/>
                <w:sz w:val="20"/>
                <w:szCs w:val="20"/>
              </w:rPr>
            </w:pPr>
            <w:r w:rsidRPr="00F7136D">
              <w:rPr>
                <w:b/>
                <w:sz w:val="20"/>
                <w:szCs w:val="20"/>
              </w:rPr>
              <w:t>Proje</w:t>
            </w:r>
          </w:p>
        </w:tc>
        <w:tc>
          <w:tcPr>
            <w:tcW w:w="3007" w:type="dxa"/>
            <w:vAlign w:val="center"/>
          </w:tcPr>
          <w:p w14:paraId="349A4FBE" w14:textId="77777777" w:rsidR="00550D84" w:rsidRPr="00F7136D" w:rsidRDefault="00550D84" w:rsidP="00550D84">
            <w:pPr>
              <w:autoSpaceDE w:val="0"/>
              <w:autoSpaceDN w:val="0"/>
              <w:adjustRightInd w:val="0"/>
              <w:jc w:val="center"/>
              <w:rPr>
                <w:sz w:val="20"/>
                <w:szCs w:val="20"/>
              </w:rPr>
            </w:pPr>
          </w:p>
        </w:tc>
        <w:tc>
          <w:tcPr>
            <w:tcW w:w="3296" w:type="dxa"/>
            <w:vAlign w:val="center"/>
          </w:tcPr>
          <w:p w14:paraId="1EF1F6E1" w14:textId="77777777" w:rsidR="00550D84" w:rsidRPr="00F7136D" w:rsidRDefault="00550D84" w:rsidP="00550D84">
            <w:pPr>
              <w:autoSpaceDE w:val="0"/>
              <w:autoSpaceDN w:val="0"/>
              <w:adjustRightInd w:val="0"/>
              <w:jc w:val="center"/>
              <w:rPr>
                <w:sz w:val="20"/>
                <w:szCs w:val="20"/>
              </w:rPr>
            </w:pPr>
          </w:p>
        </w:tc>
      </w:tr>
      <w:tr w:rsidR="00550D84" w:rsidRPr="00F7136D" w14:paraId="490B6950" w14:textId="77777777" w:rsidTr="005E03FD">
        <w:tc>
          <w:tcPr>
            <w:tcW w:w="3048" w:type="dxa"/>
            <w:vAlign w:val="center"/>
          </w:tcPr>
          <w:p w14:paraId="5A0F9642" w14:textId="77777777" w:rsidR="00550D84" w:rsidRPr="00F7136D" w:rsidRDefault="00550D84" w:rsidP="00550D84">
            <w:pPr>
              <w:autoSpaceDE w:val="0"/>
              <w:autoSpaceDN w:val="0"/>
              <w:adjustRightInd w:val="0"/>
              <w:ind w:left="708"/>
              <w:rPr>
                <w:b/>
                <w:sz w:val="20"/>
                <w:szCs w:val="20"/>
              </w:rPr>
            </w:pPr>
            <w:r w:rsidRPr="00F7136D">
              <w:rPr>
                <w:b/>
                <w:sz w:val="20"/>
                <w:szCs w:val="20"/>
              </w:rPr>
              <w:t xml:space="preserve">Laboratuvar </w:t>
            </w:r>
          </w:p>
        </w:tc>
        <w:tc>
          <w:tcPr>
            <w:tcW w:w="3007" w:type="dxa"/>
            <w:vAlign w:val="center"/>
          </w:tcPr>
          <w:p w14:paraId="2304585E" w14:textId="77777777" w:rsidR="00550D84" w:rsidRPr="00F7136D" w:rsidRDefault="00550D84" w:rsidP="00550D84">
            <w:pPr>
              <w:autoSpaceDE w:val="0"/>
              <w:autoSpaceDN w:val="0"/>
              <w:adjustRightInd w:val="0"/>
              <w:jc w:val="center"/>
              <w:rPr>
                <w:sz w:val="20"/>
                <w:szCs w:val="20"/>
              </w:rPr>
            </w:pPr>
          </w:p>
        </w:tc>
        <w:tc>
          <w:tcPr>
            <w:tcW w:w="3296" w:type="dxa"/>
            <w:vAlign w:val="center"/>
          </w:tcPr>
          <w:p w14:paraId="78BEC152" w14:textId="77777777" w:rsidR="00550D84" w:rsidRPr="00F7136D" w:rsidRDefault="00550D84" w:rsidP="00550D84">
            <w:pPr>
              <w:autoSpaceDE w:val="0"/>
              <w:autoSpaceDN w:val="0"/>
              <w:adjustRightInd w:val="0"/>
              <w:rPr>
                <w:sz w:val="20"/>
                <w:szCs w:val="20"/>
              </w:rPr>
            </w:pPr>
          </w:p>
        </w:tc>
      </w:tr>
      <w:tr w:rsidR="00550D84" w:rsidRPr="00F7136D" w14:paraId="5BE64AE8" w14:textId="77777777" w:rsidTr="005E03FD">
        <w:tc>
          <w:tcPr>
            <w:tcW w:w="3048" w:type="dxa"/>
            <w:vAlign w:val="center"/>
          </w:tcPr>
          <w:p w14:paraId="55D40C16" w14:textId="77777777" w:rsidR="00550D84" w:rsidRPr="00F7136D" w:rsidRDefault="00550D84" w:rsidP="00550D84">
            <w:pPr>
              <w:autoSpaceDE w:val="0"/>
              <w:autoSpaceDN w:val="0"/>
              <w:adjustRightInd w:val="0"/>
              <w:ind w:left="708"/>
              <w:rPr>
                <w:b/>
                <w:sz w:val="20"/>
                <w:szCs w:val="20"/>
              </w:rPr>
            </w:pPr>
            <w:r w:rsidRPr="00F7136D">
              <w:rPr>
                <w:b/>
                <w:sz w:val="20"/>
                <w:szCs w:val="20"/>
              </w:rPr>
              <w:t xml:space="preserve">Final Sınavı </w:t>
            </w:r>
          </w:p>
        </w:tc>
        <w:tc>
          <w:tcPr>
            <w:tcW w:w="3007" w:type="dxa"/>
            <w:vAlign w:val="center"/>
          </w:tcPr>
          <w:p w14:paraId="42E082A8" w14:textId="13143AFB" w:rsidR="00550D84" w:rsidRPr="00F7136D" w:rsidRDefault="00550D84" w:rsidP="00550D84">
            <w:pPr>
              <w:autoSpaceDE w:val="0"/>
              <w:autoSpaceDN w:val="0"/>
              <w:adjustRightInd w:val="0"/>
              <w:ind w:left="708"/>
              <w:rPr>
                <w:sz w:val="20"/>
                <w:szCs w:val="20"/>
              </w:rPr>
            </w:pPr>
            <w:r w:rsidRPr="00A858FF">
              <w:t xml:space="preserve">         X</w:t>
            </w:r>
          </w:p>
        </w:tc>
        <w:tc>
          <w:tcPr>
            <w:tcW w:w="3296" w:type="dxa"/>
            <w:vAlign w:val="center"/>
          </w:tcPr>
          <w:p w14:paraId="3A0138A1" w14:textId="275398CA" w:rsidR="00550D84" w:rsidRPr="00F7136D" w:rsidRDefault="00550D84" w:rsidP="00550D84">
            <w:pPr>
              <w:autoSpaceDE w:val="0"/>
              <w:autoSpaceDN w:val="0"/>
              <w:adjustRightInd w:val="0"/>
              <w:rPr>
                <w:sz w:val="20"/>
                <w:szCs w:val="20"/>
              </w:rPr>
            </w:pPr>
            <w:r w:rsidRPr="00A858FF">
              <w:rPr>
                <w:b/>
              </w:rPr>
              <w:t xml:space="preserve">    </w:t>
            </w:r>
            <w:r w:rsidRPr="00A858FF">
              <w:t>%</w:t>
            </w:r>
            <w:r>
              <w:t>50</w:t>
            </w:r>
          </w:p>
        </w:tc>
      </w:tr>
      <w:tr w:rsidR="00774BAB" w:rsidRPr="00F7136D" w14:paraId="73E441A6" w14:textId="77777777" w:rsidTr="005E03FD">
        <w:tc>
          <w:tcPr>
            <w:tcW w:w="9351" w:type="dxa"/>
            <w:gridSpan w:val="3"/>
            <w:vAlign w:val="center"/>
          </w:tcPr>
          <w:p w14:paraId="7682B386" w14:textId="77777777" w:rsidR="00774BAB" w:rsidRDefault="00774BAB" w:rsidP="00F7136D">
            <w:pPr>
              <w:autoSpaceDE w:val="0"/>
              <w:autoSpaceDN w:val="0"/>
              <w:adjustRightInd w:val="0"/>
              <w:rPr>
                <w:b/>
                <w:sz w:val="20"/>
                <w:szCs w:val="20"/>
              </w:rPr>
            </w:pPr>
            <w:r w:rsidRPr="00F7136D">
              <w:rPr>
                <w:b/>
                <w:sz w:val="20"/>
                <w:szCs w:val="20"/>
              </w:rPr>
              <w:t xml:space="preserve">Değerlendirme Yöntemlerine İlişkin Açıklamalar:  </w:t>
            </w:r>
          </w:p>
          <w:p w14:paraId="2CD49EFE" w14:textId="3E06E70F" w:rsidR="00550D84" w:rsidRPr="00550D84" w:rsidRDefault="00550D84" w:rsidP="00F7136D">
            <w:pPr>
              <w:autoSpaceDE w:val="0"/>
              <w:autoSpaceDN w:val="0"/>
              <w:adjustRightInd w:val="0"/>
              <w:rPr>
                <w:sz w:val="20"/>
                <w:szCs w:val="20"/>
              </w:rPr>
            </w:pPr>
            <w:r w:rsidRPr="00550D84">
              <w:rPr>
                <w:bCs/>
                <w:sz w:val="20"/>
                <w:szCs w:val="20"/>
              </w:rPr>
              <w:t>Dersin değerlendirilmesinde yarıyıl içi hesaplamaların belirlenmesinde vize not ortalamalarının % 50, uygulama not ortalamasının % 50 alınarak hesaplanacaktır. Yarıyıl başarı not ise yarıyıl içi notunun % 50 ve final notunun % 50 alınarak belirlenecektir.</w:t>
            </w:r>
            <w:r w:rsidRPr="00550D84">
              <w:rPr>
                <w:sz w:val="20"/>
                <w:szCs w:val="20"/>
              </w:rPr>
              <w:t xml:space="preserve">  </w:t>
            </w:r>
          </w:p>
        </w:tc>
      </w:tr>
    </w:tbl>
    <w:p w14:paraId="16B7732B" w14:textId="77777777" w:rsidR="00774BAB" w:rsidRPr="00F7136D" w:rsidRDefault="00774BAB" w:rsidP="00F7136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774BAB" w:rsidRPr="00F7136D" w14:paraId="12843002" w14:textId="77777777" w:rsidTr="00733C15">
        <w:trPr>
          <w:trHeight w:val="1275"/>
        </w:trPr>
        <w:tc>
          <w:tcPr>
            <w:tcW w:w="9309" w:type="dxa"/>
          </w:tcPr>
          <w:p w14:paraId="5F9ADCE7" w14:textId="0A83D062" w:rsidR="00774BAB" w:rsidRPr="007476FE" w:rsidRDefault="00774BAB" w:rsidP="00F7136D">
            <w:pPr>
              <w:rPr>
                <w:sz w:val="20"/>
                <w:szCs w:val="20"/>
              </w:rPr>
            </w:pPr>
            <w:r w:rsidRPr="00F7136D">
              <w:rPr>
                <w:b/>
                <w:sz w:val="20"/>
                <w:szCs w:val="20"/>
              </w:rPr>
              <w:t xml:space="preserve">Değerlendirme Kriteri: </w:t>
            </w:r>
            <w:r w:rsidRPr="00F7136D">
              <w:rPr>
                <w:sz w:val="20"/>
                <w:szCs w:val="20"/>
              </w:rPr>
              <w:t xml:space="preserve">(Öğrenme </w:t>
            </w:r>
            <w:r w:rsidR="00216C33">
              <w:rPr>
                <w:sz w:val="20"/>
                <w:szCs w:val="20"/>
              </w:rPr>
              <w:t>kazanımlarının</w:t>
            </w:r>
            <w:r w:rsidRPr="00F7136D">
              <w:rPr>
                <w:sz w:val="20"/>
                <w:szCs w:val="20"/>
              </w:rPr>
              <w:t xml:space="preserve"> hangi boyutları hangi değerlendirme kriteri ile ölçülüyor? Değerlendirme kriterleri öğrenme yönteml</w:t>
            </w:r>
            <w:r w:rsidR="007476FE">
              <w:rPr>
                <w:sz w:val="20"/>
                <w:szCs w:val="20"/>
              </w:rPr>
              <w:t>eri ile ilişkilendirilmelidir.)</w:t>
            </w:r>
          </w:p>
          <w:p w14:paraId="11794B1D" w14:textId="700C0CEE" w:rsidR="00774BAB" w:rsidRPr="00F7136D" w:rsidRDefault="00774BAB" w:rsidP="00F7136D">
            <w:pPr>
              <w:rPr>
                <w:sz w:val="20"/>
                <w:szCs w:val="20"/>
              </w:rPr>
            </w:pPr>
            <w:r w:rsidRPr="00F7136D">
              <w:rPr>
                <w:sz w:val="20"/>
                <w:szCs w:val="20"/>
              </w:rPr>
              <w:t>Dersin değerlendirilmesinde yarıyıl içi hesaplamaların belirlenmesinde vize not ortalamalarının % 50’si, uygulama not ortalamasının % 50’si alınarak hesaplanacaktır. Yarıyıl başarı not ise yarıyıl içi notunun % 60 ve final notunun</w:t>
            </w:r>
            <w:r w:rsidR="007476FE">
              <w:rPr>
                <w:sz w:val="20"/>
                <w:szCs w:val="20"/>
              </w:rPr>
              <w:t xml:space="preserve"> % 40 alınarak belirlenecektir.</w:t>
            </w:r>
          </w:p>
          <w:p w14:paraId="6E5A1FD5" w14:textId="13CF8427" w:rsidR="00774BAB" w:rsidRPr="00F7136D" w:rsidRDefault="00774BAB" w:rsidP="00F7136D">
            <w:pPr>
              <w:rPr>
                <w:sz w:val="20"/>
                <w:szCs w:val="20"/>
              </w:rPr>
            </w:pPr>
            <w:r w:rsidRPr="00F7136D">
              <w:rPr>
                <w:sz w:val="20"/>
                <w:szCs w:val="20"/>
              </w:rPr>
              <w:t>Ders Başarı Notu: %60 yarıyıl içi notu (%15 1. Ara sınav+% 15 II. Ara sına</w:t>
            </w:r>
            <w:r w:rsidR="007476FE">
              <w:rPr>
                <w:sz w:val="20"/>
                <w:szCs w:val="20"/>
              </w:rPr>
              <w:t>v+ %30 uygulama)+%40 final notu</w:t>
            </w:r>
          </w:p>
        </w:tc>
      </w:tr>
    </w:tbl>
    <w:p w14:paraId="4F6BBC87" w14:textId="77777777" w:rsidR="00774BAB" w:rsidRPr="00F7136D" w:rsidRDefault="00774BAB" w:rsidP="000850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89"/>
        <w:gridCol w:w="5695"/>
        <w:gridCol w:w="2567"/>
      </w:tblGrid>
      <w:tr w:rsidR="00774BAB" w:rsidRPr="00F7136D" w14:paraId="547714D4" w14:textId="77777777" w:rsidTr="005E03FD">
        <w:tc>
          <w:tcPr>
            <w:tcW w:w="9351" w:type="dxa"/>
            <w:gridSpan w:val="3"/>
          </w:tcPr>
          <w:p w14:paraId="732C544B" w14:textId="77777777" w:rsidR="00774BAB" w:rsidRPr="00F7136D" w:rsidRDefault="00774BAB" w:rsidP="00F7136D">
            <w:pPr>
              <w:rPr>
                <w:b/>
                <w:sz w:val="20"/>
                <w:szCs w:val="20"/>
              </w:rPr>
            </w:pPr>
            <w:r w:rsidRPr="00F7136D">
              <w:rPr>
                <w:b/>
                <w:sz w:val="20"/>
                <w:szCs w:val="20"/>
              </w:rPr>
              <w:t xml:space="preserve">Ders İçin Önerilen Kaynaklar: </w:t>
            </w:r>
          </w:p>
          <w:p w14:paraId="06AAA581" w14:textId="77777777" w:rsidR="00774BAB" w:rsidRPr="00F7136D" w:rsidRDefault="00774BAB" w:rsidP="00F7136D">
            <w:pPr>
              <w:rPr>
                <w:b/>
                <w:sz w:val="20"/>
                <w:szCs w:val="20"/>
              </w:rPr>
            </w:pPr>
            <w:r w:rsidRPr="00F7136D">
              <w:rPr>
                <w:b/>
                <w:sz w:val="20"/>
                <w:szCs w:val="20"/>
              </w:rPr>
              <w:t xml:space="preserve">Ana kaynak: </w:t>
            </w:r>
          </w:p>
          <w:p w14:paraId="5B9BFAD6" w14:textId="77777777" w:rsidR="00774BAB" w:rsidRPr="00F7136D" w:rsidRDefault="00774BAB" w:rsidP="00F7136D">
            <w:pPr>
              <w:rPr>
                <w:sz w:val="20"/>
                <w:szCs w:val="20"/>
              </w:rPr>
            </w:pPr>
            <w:r w:rsidRPr="00F7136D">
              <w:rPr>
                <w:sz w:val="20"/>
                <w:szCs w:val="20"/>
              </w:rPr>
              <w:t>1. Çavuşoğlu H (2013). Çocuk Sağlığı ve Hastalıkları Hemşireliği. 1-2 cilt. Sistem Ofset, Ankara. </w:t>
            </w:r>
            <w:r w:rsidRPr="00F7136D">
              <w:rPr>
                <w:sz w:val="20"/>
                <w:szCs w:val="20"/>
              </w:rPr>
              <w:br/>
              <w:t>2- Törüner E.K, Büyükgönenç L.(2012). Çocuk Sağlığı Temel Hemşirelik Yaklaşımları. Göktuğ Yayıncılık.</w:t>
            </w:r>
            <w:r w:rsidRPr="00F7136D">
              <w:rPr>
                <w:sz w:val="20"/>
                <w:szCs w:val="20"/>
              </w:rPr>
              <w:br/>
              <w:t xml:space="preserve">3-Polat S., Gürol A. (2018). Çocuklarda Ağrı Yönetimi Hemşireler ve Sağlık Profesyonelleri İçin Bir Rehber. Nobel Akademik Yayıncılık Eğitim Danışmanlık Tic. LTD. ŞTİ. Ankara.  </w:t>
            </w:r>
            <w:r w:rsidRPr="00F7136D">
              <w:rPr>
                <w:sz w:val="20"/>
                <w:szCs w:val="20"/>
              </w:rPr>
              <w:br/>
              <w:t>4-Dağoğlu T, Görak G (2002). Temel Neonatoloji ve Hemşirelik İlkeleri.</w:t>
            </w:r>
            <w:r w:rsidRPr="00F7136D">
              <w:rPr>
                <w:sz w:val="20"/>
                <w:szCs w:val="20"/>
              </w:rPr>
              <w:br/>
              <w:t xml:space="preserve">5.Savaşer S, Yıldız S (2009).Hemşireler için Çocuk Sağlığı ve Hastalıkları Öğrenim Rehberi. İstanbul Medikal </w:t>
            </w:r>
            <w:r w:rsidRPr="00F7136D">
              <w:rPr>
                <w:sz w:val="20"/>
                <w:szCs w:val="20"/>
              </w:rPr>
              <w:lastRenderedPageBreak/>
              <w:t>Yayıncılık., İstanbul</w:t>
            </w:r>
            <w:r w:rsidRPr="00F7136D">
              <w:rPr>
                <w:sz w:val="20"/>
                <w:szCs w:val="20"/>
              </w:rPr>
              <w:br/>
              <w:t>6. Marilyn J Hockenberry, David Wilson, Catherine Jackson (Editor). Wong's Nursing Care of Infants and Children (Mosby) – Hardcover (2006).</w:t>
            </w:r>
            <w:r w:rsidRPr="00F7136D">
              <w:rPr>
                <w:sz w:val="20"/>
                <w:szCs w:val="20"/>
              </w:rPr>
              <w:br/>
              <w:t>7- Conk Z, Başbakkal Z, Bal Yılmaz H, Bolışık B. editörler. (2013). Pediatri Hemşireliği. Akademisyen Kitabevi.</w:t>
            </w:r>
          </w:p>
          <w:p w14:paraId="09F2CDB2" w14:textId="77777777" w:rsidR="00774BAB" w:rsidRPr="00F7136D" w:rsidRDefault="00774BAB" w:rsidP="00F7136D">
            <w:pPr>
              <w:rPr>
                <w:sz w:val="20"/>
                <w:szCs w:val="20"/>
              </w:rPr>
            </w:pPr>
            <w:r w:rsidRPr="00F7136D">
              <w:rPr>
                <w:sz w:val="20"/>
                <w:szCs w:val="20"/>
              </w:rPr>
              <w:t>8- Bindler R.C., Ball J.W. (2014).“Clinical Skills Manual for Principles of Pediatric Nursing” Çocuk hemşireliği Klinik Uygulamalar Becerileri Kitabı. Nobel Akademik Yayıncılık Eğitim Danışmanlık Tic. LTD. ŞTİ. Ankara</w:t>
            </w:r>
          </w:p>
          <w:p w14:paraId="42C9D2FF" w14:textId="77777777" w:rsidR="00774BAB" w:rsidRPr="00F7136D" w:rsidRDefault="00774BAB" w:rsidP="00F7136D">
            <w:pPr>
              <w:rPr>
                <w:sz w:val="20"/>
                <w:szCs w:val="20"/>
              </w:rPr>
            </w:pPr>
            <w:r w:rsidRPr="00F7136D">
              <w:rPr>
                <w:sz w:val="20"/>
                <w:szCs w:val="20"/>
              </w:rPr>
              <w:t>9- Düzkaya S.D., Evcimen D.K. Akay H., Keskin Ö.N. Yakut T. (2015). Çocuk Hemşireliği Protokolleri. Nobel Akademik Yayıncılık Eğitim Danışmanlık Tic. LTD. ŞTİ. İstanbul</w:t>
            </w:r>
          </w:p>
          <w:p w14:paraId="53B0565B" w14:textId="77777777" w:rsidR="00774BAB" w:rsidRPr="00F7136D" w:rsidRDefault="00774BAB" w:rsidP="00F7136D">
            <w:pPr>
              <w:rPr>
                <w:sz w:val="20"/>
                <w:szCs w:val="20"/>
              </w:rPr>
            </w:pPr>
            <w:r w:rsidRPr="00F7136D">
              <w:rPr>
                <w:sz w:val="20"/>
                <w:szCs w:val="20"/>
              </w:rPr>
              <w:t>10- Bolışık B., Yardımcı F., Didişen Akçay N (2015). Pediatrik Cerrahi Hastasına Hemşirelik Bakımı. Nobel Akademik Yayıncılık Eğitim Danışmanlık Tic. LTD. ŞTİ. Ankara</w:t>
            </w:r>
          </w:p>
          <w:p w14:paraId="6FFCE8AC" w14:textId="2951E5E3" w:rsidR="00774BAB" w:rsidRPr="000850F8" w:rsidRDefault="00774BAB" w:rsidP="00F7136D">
            <w:pPr>
              <w:rPr>
                <w:sz w:val="20"/>
                <w:szCs w:val="20"/>
              </w:rPr>
            </w:pPr>
            <w:r w:rsidRPr="00F7136D">
              <w:rPr>
                <w:sz w:val="20"/>
                <w:szCs w:val="20"/>
              </w:rPr>
              <w:t>11- Karaböcüoğlu M., Yılmaz L.H., Duman M. (2012). Çocuk Acil Tıp Kapsamlı ve Kolay Yaklaşım. İs</w:t>
            </w:r>
            <w:r w:rsidR="000850F8">
              <w:rPr>
                <w:sz w:val="20"/>
                <w:szCs w:val="20"/>
              </w:rPr>
              <w:t xml:space="preserve">tanbul Tıp Kitabevi, İstanbul. </w:t>
            </w:r>
          </w:p>
        </w:tc>
      </w:tr>
      <w:tr w:rsidR="00774BAB" w:rsidRPr="00F7136D" w14:paraId="4507CFF7" w14:textId="77777777" w:rsidTr="005E03FD">
        <w:tc>
          <w:tcPr>
            <w:tcW w:w="9351" w:type="dxa"/>
            <w:gridSpan w:val="3"/>
          </w:tcPr>
          <w:p w14:paraId="7766FD14" w14:textId="77777777" w:rsidR="00774BAB" w:rsidRPr="00F7136D" w:rsidRDefault="00774BAB" w:rsidP="00F7136D">
            <w:pPr>
              <w:rPr>
                <w:b/>
                <w:sz w:val="20"/>
                <w:szCs w:val="20"/>
              </w:rPr>
            </w:pPr>
            <w:r w:rsidRPr="00F7136D">
              <w:rPr>
                <w:b/>
                <w:sz w:val="20"/>
                <w:szCs w:val="20"/>
              </w:rPr>
              <w:lastRenderedPageBreak/>
              <w:t xml:space="preserve">Derse İlişkin Politika ve Kurallar: (öğretim üyesi açıklama yapmak isterse bu başlığı kullanabilir) </w:t>
            </w:r>
          </w:p>
        </w:tc>
      </w:tr>
      <w:tr w:rsidR="00774BAB" w:rsidRPr="00F7136D" w14:paraId="3F37B001" w14:textId="77777777" w:rsidTr="005E03FD">
        <w:tc>
          <w:tcPr>
            <w:tcW w:w="9351" w:type="dxa"/>
            <w:gridSpan w:val="3"/>
          </w:tcPr>
          <w:p w14:paraId="57C21F8E" w14:textId="77777777" w:rsidR="00774BAB" w:rsidRPr="00F7136D" w:rsidRDefault="00774BAB" w:rsidP="00F7136D">
            <w:pPr>
              <w:rPr>
                <w:b/>
                <w:sz w:val="20"/>
                <w:szCs w:val="20"/>
              </w:rPr>
            </w:pPr>
            <w:r w:rsidRPr="00F7136D">
              <w:rPr>
                <w:b/>
                <w:sz w:val="20"/>
                <w:szCs w:val="20"/>
              </w:rPr>
              <w:t xml:space="preserve">Ders Öğretim Üyesi İletişim Bilgileri: </w:t>
            </w:r>
          </w:p>
          <w:p w14:paraId="4D4168D8" w14:textId="77777777" w:rsidR="00774BAB" w:rsidRPr="00F7136D" w:rsidRDefault="00774BAB" w:rsidP="00F7136D">
            <w:pPr>
              <w:jc w:val="both"/>
              <w:rPr>
                <w:sz w:val="20"/>
                <w:szCs w:val="20"/>
              </w:rPr>
            </w:pPr>
            <w:r w:rsidRPr="00F7136D">
              <w:rPr>
                <w:sz w:val="20"/>
                <w:szCs w:val="20"/>
              </w:rPr>
              <w:t xml:space="preserve">Doç. Dr. Murat Bektaş                           - </w:t>
            </w:r>
            <w:hyperlink r:id="rId68" w:history="1">
              <w:r w:rsidRPr="00F7136D">
                <w:rPr>
                  <w:rStyle w:val="Kpr"/>
                  <w:sz w:val="20"/>
                  <w:szCs w:val="20"/>
                </w:rPr>
                <w:t>murat.bektas@deu.edu.tr</w:t>
              </w:r>
            </w:hyperlink>
          </w:p>
          <w:p w14:paraId="616013A3" w14:textId="77777777" w:rsidR="00774BAB" w:rsidRPr="00F7136D" w:rsidRDefault="00774BAB" w:rsidP="00F7136D">
            <w:pPr>
              <w:rPr>
                <w:sz w:val="20"/>
                <w:szCs w:val="20"/>
              </w:rPr>
            </w:pPr>
            <w:r w:rsidRPr="00F7136D">
              <w:rPr>
                <w:sz w:val="20"/>
                <w:szCs w:val="20"/>
              </w:rPr>
              <w:t>Dr. Öğr. Üyesi Gülçin Özalp Gerçeker -gulcinozalp@gmail.com</w:t>
            </w:r>
          </w:p>
          <w:p w14:paraId="3DDE4701" w14:textId="77777777" w:rsidR="00774BAB" w:rsidRPr="00F7136D" w:rsidRDefault="00774BAB" w:rsidP="00F7136D">
            <w:pPr>
              <w:jc w:val="both"/>
              <w:rPr>
                <w:sz w:val="20"/>
                <w:szCs w:val="20"/>
              </w:rPr>
            </w:pPr>
            <w:r w:rsidRPr="00F7136D">
              <w:rPr>
                <w:sz w:val="20"/>
                <w:szCs w:val="20"/>
              </w:rPr>
              <w:t>Dr. Öğr. Üyesi Dijle Ayar                     - dijleozer87@gmail.com</w:t>
            </w:r>
          </w:p>
          <w:p w14:paraId="1356D5B2" w14:textId="77777777" w:rsidR="00774BAB" w:rsidRPr="00F7136D" w:rsidRDefault="00774BAB" w:rsidP="00F7136D">
            <w:pPr>
              <w:jc w:val="both"/>
              <w:rPr>
                <w:sz w:val="20"/>
                <w:szCs w:val="20"/>
              </w:rPr>
            </w:pPr>
            <w:r w:rsidRPr="00F7136D">
              <w:rPr>
                <w:sz w:val="20"/>
                <w:szCs w:val="20"/>
              </w:rPr>
              <w:t>Öğr. Gör. Dr. İlknur Bektaş                  -ilknurbektas23@gmail.com</w:t>
            </w:r>
          </w:p>
          <w:p w14:paraId="074D6566" w14:textId="3251566E" w:rsidR="00774BAB" w:rsidRPr="00F7136D" w:rsidRDefault="00774BAB" w:rsidP="00F7136D">
            <w:pPr>
              <w:rPr>
                <w:sz w:val="20"/>
                <w:szCs w:val="20"/>
              </w:rPr>
            </w:pPr>
            <w:r w:rsidRPr="00F7136D">
              <w:rPr>
                <w:sz w:val="20"/>
                <w:szCs w:val="20"/>
              </w:rPr>
              <w:t>Öğr. Gör. Dr. Aslı Akdeniz Kudub</w:t>
            </w:r>
            <w:r w:rsidR="000850F8">
              <w:rPr>
                <w:sz w:val="20"/>
                <w:szCs w:val="20"/>
              </w:rPr>
              <w:t>eş    - asliakdeniz@hotmail.com</w:t>
            </w:r>
          </w:p>
        </w:tc>
      </w:tr>
      <w:tr w:rsidR="00774BAB" w:rsidRPr="00F7136D" w14:paraId="65C435F2" w14:textId="77777777" w:rsidTr="005E03FD">
        <w:tc>
          <w:tcPr>
            <w:tcW w:w="9351" w:type="dxa"/>
            <w:gridSpan w:val="3"/>
          </w:tcPr>
          <w:p w14:paraId="5667E7CF" w14:textId="77777777" w:rsidR="00774BAB" w:rsidRPr="00F7136D" w:rsidRDefault="00774BAB" w:rsidP="00F7136D">
            <w:pPr>
              <w:rPr>
                <w:b/>
                <w:sz w:val="20"/>
                <w:szCs w:val="20"/>
              </w:rPr>
            </w:pPr>
            <w:r w:rsidRPr="00F7136D">
              <w:rPr>
                <w:b/>
                <w:sz w:val="20"/>
                <w:szCs w:val="20"/>
              </w:rPr>
              <w:t xml:space="preserve">Ders Öğretim Üyesi Görüşme Günleri ve Saatleri: </w:t>
            </w:r>
          </w:p>
          <w:p w14:paraId="6B34DB0B" w14:textId="77777777" w:rsidR="00774BAB" w:rsidRPr="00F7136D" w:rsidRDefault="00774BAB" w:rsidP="00F7136D">
            <w:pPr>
              <w:rPr>
                <w:b/>
                <w:sz w:val="20"/>
                <w:szCs w:val="20"/>
              </w:rPr>
            </w:pPr>
            <w:r w:rsidRPr="00F7136D">
              <w:rPr>
                <w:b/>
                <w:sz w:val="20"/>
                <w:szCs w:val="20"/>
              </w:rPr>
              <w:t>Her gün: 12.30-13.30</w:t>
            </w:r>
          </w:p>
        </w:tc>
      </w:tr>
      <w:tr w:rsidR="00774BAB" w:rsidRPr="00F7136D" w14:paraId="68DCA983" w14:textId="77777777" w:rsidTr="005E03FD">
        <w:tblPrEx>
          <w:tblBorders>
            <w:insideH w:val="single" w:sz="4" w:space="0" w:color="auto"/>
            <w:insideV w:val="single" w:sz="4" w:space="0" w:color="auto"/>
          </w:tblBorders>
          <w:tblLook w:val="04A0" w:firstRow="1" w:lastRow="0" w:firstColumn="1" w:lastColumn="0" w:noHBand="0" w:noVBand="1"/>
        </w:tblPrEx>
        <w:trPr>
          <w:trHeight w:val="425"/>
        </w:trPr>
        <w:tc>
          <w:tcPr>
            <w:tcW w:w="9351" w:type="dxa"/>
            <w:gridSpan w:val="3"/>
          </w:tcPr>
          <w:p w14:paraId="335675FB" w14:textId="77777777" w:rsidR="00774BAB" w:rsidRPr="00F7136D" w:rsidRDefault="00774BAB" w:rsidP="00F7136D">
            <w:pPr>
              <w:jc w:val="both"/>
              <w:rPr>
                <w:b/>
                <w:sz w:val="20"/>
                <w:szCs w:val="20"/>
              </w:rPr>
            </w:pPr>
            <w:r w:rsidRPr="00F7136D">
              <w:rPr>
                <w:b/>
                <w:sz w:val="20"/>
                <w:szCs w:val="20"/>
              </w:rPr>
              <w:t xml:space="preserve">Dersin İçeriği: </w:t>
            </w:r>
          </w:p>
          <w:p w14:paraId="16F8FBB2" w14:textId="77777777" w:rsidR="00774BAB" w:rsidRPr="00F7136D" w:rsidRDefault="00774BAB" w:rsidP="00F7136D">
            <w:pPr>
              <w:jc w:val="both"/>
              <w:rPr>
                <w:b/>
                <w:sz w:val="20"/>
                <w:szCs w:val="20"/>
              </w:rPr>
            </w:pPr>
            <w:r w:rsidRPr="00F7136D">
              <w:rPr>
                <w:sz w:val="20"/>
                <w:szCs w:val="20"/>
              </w:rPr>
              <w:t>Sınav tarihleri ders planında belirtilecektir. Sınav tarihleri kesinleştiğinde, tarihlerde değişiklik yapılabilir.</w:t>
            </w:r>
          </w:p>
        </w:tc>
      </w:tr>
      <w:tr w:rsidR="00774BAB" w:rsidRPr="00F7136D" w14:paraId="6DA7A8D8" w14:textId="77777777" w:rsidTr="005E03FD">
        <w:tblPrEx>
          <w:tblBorders>
            <w:insideH w:val="single" w:sz="4" w:space="0" w:color="auto"/>
            <w:insideV w:val="single" w:sz="4" w:space="0" w:color="auto"/>
          </w:tblBorders>
          <w:tblLook w:val="04A0" w:firstRow="1" w:lastRow="0" w:firstColumn="1" w:lastColumn="0" w:noHBand="0" w:noVBand="1"/>
        </w:tblPrEx>
        <w:trPr>
          <w:trHeight w:val="425"/>
        </w:trPr>
        <w:tc>
          <w:tcPr>
            <w:tcW w:w="1089" w:type="dxa"/>
          </w:tcPr>
          <w:p w14:paraId="745FFC39" w14:textId="77777777" w:rsidR="00774BAB" w:rsidRPr="00F7136D" w:rsidRDefault="00774BAB" w:rsidP="00F7136D">
            <w:pPr>
              <w:jc w:val="center"/>
              <w:rPr>
                <w:b/>
                <w:sz w:val="20"/>
                <w:szCs w:val="20"/>
              </w:rPr>
            </w:pPr>
            <w:r w:rsidRPr="00F7136D">
              <w:rPr>
                <w:b/>
                <w:sz w:val="20"/>
                <w:szCs w:val="20"/>
              </w:rPr>
              <w:t>Hafta</w:t>
            </w:r>
          </w:p>
        </w:tc>
        <w:tc>
          <w:tcPr>
            <w:tcW w:w="5695" w:type="dxa"/>
          </w:tcPr>
          <w:p w14:paraId="215C1DA8" w14:textId="77777777" w:rsidR="00774BAB" w:rsidRPr="00F7136D" w:rsidRDefault="00774BAB" w:rsidP="00F7136D">
            <w:pPr>
              <w:rPr>
                <w:b/>
                <w:sz w:val="20"/>
                <w:szCs w:val="20"/>
              </w:rPr>
            </w:pPr>
            <w:r w:rsidRPr="00F7136D">
              <w:rPr>
                <w:b/>
                <w:sz w:val="20"/>
                <w:szCs w:val="20"/>
              </w:rPr>
              <w:t>Konular</w:t>
            </w:r>
          </w:p>
        </w:tc>
        <w:tc>
          <w:tcPr>
            <w:tcW w:w="2567" w:type="dxa"/>
          </w:tcPr>
          <w:p w14:paraId="65EA6EC0" w14:textId="77777777" w:rsidR="00774BAB" w:rsidRPr="00F7136D" w:rsidRDefault="00774BAB" w:rsidP="00F7136D">
            <w:pPr>
              <w:jc w:val="center"/>
              <w:rPr>
                <w:b/>
                <w:sz w:val="20"/>
                <w:szCs w:val="20"/>
              </w:rPr>
            </w:pPr>
            <w:r w:rsidRPr="00F7136D">
              <w:rPr>
                <w:b/>
                <w:sz w:val="20"/>
                <w:szCs w:val="20"/>
              </w:rPr>
              <w:t>AÇIKLAMA</w:t>
            </w:r>
          </w:p>
        </w:tc>
      </w:tr>
      <w:tr w:rsidR="00774BAB" w:rsidRPr="00F7136D" w14:paraId="0930E6D7" w14:textId="77777777" w:rsidTr="005E03FD">
        <w:tblPrEx>
          <w:tblBorders>
            <w:insideH w:val="single" w:sz="4" w:space="0" w:color="auto"/>
            <w:insideV w:val="single" w:sz="4" w:space="0" w:color="auto"/>
          </w:tblBorders>
          <w:tblLook w:val="04A0" w:firstRow="1" w:lastRow="0" w:firstColumn="1" w:lastColumn="0" w:noHBand="0" w:noVBand="1"/>
        </w:tblPrEx>
        <w:trPr>
          <w:trHeight w:val="828"/>
        </w:trPr>
        <w:tc>
          <w:tcPr>
            <w:tcW w:w="1089" w:type="dxa"/>
          </w:tcPr>
          <w:p w14:paraId="5405524A" w14:textId="77777777" w:rsidR="00774BAB" w:rsidRPr="00F7136D" w:rsidRDefault="00774BAB" w:rsidP="00F7136D">
            <w:pPr>
              <w:rPr>
                <w:sz w:val="20"/>
                <w:szCs w:val="20"/>
              </w:rPr>
            </w:pPr>
            <w:r w:rsidRPr="00F7136D">
              <w:rPr>
                <w:sz w:val="20"/>
                <w:szCs w:val="20"/>
              </w:rPr>
              <w:t>1. Hafta</w:t>
            </w:r>
          </w:p>
        </w:tc>
        <w:tc>
          <w:tcPr>
            <w:tcW w:w="5695" w:type="dxa"/>
          </w:tcPr>
          <w:p w14:paraId="6B32C968" w14:textId="77777777" w:rsidR="00774BAB" w:rsidRPr="00F7136D" w:rsidRDefault="00774BAB" w:rsidP="00F7136D">
            <w:pPr>
              <w:rPr>
                <w:sz w:val="20"/>
                <w:szCs w:val="20"/>
              </w:rPr>
            </w:pPr>
            <w:r w:rsidRPr="00F7136D">
              <w:rPr>
                <w:sz w:val="20"/>
                <w:szCs w:val="20"/>
              </w:rPr>
              <w:t>Çocuk Hemşireliğinin Felsefi, Rol ve İşlevleri</w:t>
            </w:r>
          </w:p>
          <w:p w14:paraId="16658389" w14:textId="77777777" w:rsidR="00774BAB" w:rsidRPr="00F7136D" w:rsidRDefault="00774BAB" w:rsidP="00F7136D">
            <w:pPr>
              <w:rPr>
                <w:sz w:val="20"/>
                <w:szCs w:val="20"/>
              </w:rPr>
            </w:pPr>
            <w:r w:rsidRPr="00F7136D">
              <w:rPr>
                <w:sz w:val="20"/>
                <w:szCs w:val="20"/>
              </w:rPr>
              <w:t xml:space="preserve">Dünya’da Ve Türkiye’de Çocuğun Durumu ve Çocuk Hakları </w:t>
            </w:r>
          </w:p>
        </w:tc>
        <w:tc>
          <w:tcPr>
            <w:tcW w:w="2567" w:type="dxa"/>
          </w:tcPr>
          <w:p w14:paraId="4F73CFD9" w14:textId="77777777" w:rsidR="00774BAB" w:rsidRPr="00F7136D" w:rsidRDefault="00774BAB" w:rsidP="00F7136D">
            <w:pPr>
              <w:rPr>
                <w:sz w:val="20"/>
                <w:szCs w:val="20"/>
              </w:rPr>
            </w:pPr>
            <w:r w:rsidRPr="00F7136D">
              <w:rPr>
                <w:sz w:val="20"/>
                <w:szCs w:val="20"/>
              </w:rPr>
              <w:t xml:space="preserve">Doç. Dr. Murat Bektaş  </w:t>
            </w:r>
          </w:p>
          <w:p w14:paraId="28F990B3" w14:textId="77777777" w:rsidR="00774BAB" w:rsidRPr="00F7136D" w:rsidRDefault="00774BAB" w:rsidP="00F7136D">
            <w:pPr>
              <w:rPr>
                <w:sz w:val="20"/>
                <w:szCs w:val="20"/>
              </w:rPr>
            </w:pPr>
            <w:r w:rsidRPr="00F7136D">
              <w:rPr>
                <w:sz w:val="20"/>
                <w:szCs w:val="20"/>
              </w:rPr>
              <w:t xml:space="preserve">Sunum, tartışma, soru-cevap                      </w:t>
            </w:r>
          </w:p>
        </w:tc>
      </w:tr>
      <w:tr w:rsidR="00774BAB" w:rsidRPr="00F7136D" w14:paraId="4C916C84" w14:textId="77777777" w:rsidTr="005E03FD">
        <w:tblPrEx>
          <w:tblBorders>
            <w:insideH w:val="single" w:sz="4" w:space="0" w:color="auto"/>
            <w:insideV w:val="single" w:sz="4" w:space="0" w:color="auto"/>
          </w:tblBorders>
          <w:tblLook w:val="04A0" w:firstRow="1" w:lastRow="0" w:firstColumn="1" w:lastColumn="0" w:noHBand="0" w:noVBand="1"/>
        </w:tblPrEx>
        <w:trPr>
          <w:trHeight w:val="828"/>
        </w:trPr>
        <w:tc>
          <w:tcPr>
            <w:tcW w:w="1089" w:type="dxa"/>
          </w:tcPr>
          <w:p w14:paraId="34148858" w14:textId="77777777" w:rsidR="00774BAB" w:rsidRPr="00F7136D" w:rsidRDefault="00774BAB" w:rsidP="00F7136D">
            <w:pPr>
              <w:rPr>
                <w:sz w:val="20"/>
                <w:szCs w:val="20"/>
              </w:rPr>
            </w:pPr>
            <w:r w:rsidRPr="00F7136D">
              <w:rPr>
                <w:sz w:val="20"/>
                <w:szCs w:val="20"/>
              </w:rPr>
              <w:t xml:space="preserve">2. Hafta </w:t>
            </w:r>
          </w:p>
        </w:tc>
        <w:tc>
          <w:tcPr>
            <w:tcW w:w="5695" w:type="dxa"/>
          </w:tcPr>
          <w:p w14:paraId="12BF6154" w14:textId="77777777" w:rsidR="00774BAB" w:rsidRPr="00F7136D" w:rsidRDefault="00774BAB" w:rsidP="00F7136D">
            <w:pPr>
              <w:rPr>
                <w:sz w:val="20"/>
                <w:szCs w:val="20"/>
              </w:rPr>
            </w:pPr>
            <w:r w:rsidRPr="00F7136D">
              <w:rPr>
                <w:sz w:val="20"/>
                <w:szCs w:val="20"/>
              </w:rPr>
              <w:t>Çocuklarda Öykü Alma ve Fizik Muayene</w:t>
            </w:r>
          </w:p>
        </w:tc>
        <w:tc>
          <w:tcPr>
            <w:tcW w:w="2567" w:type="dxa"/>
          </w:tcPr>
          <w:p w14:paraId="53058052" w14:textId="77777777" w:rsidR="00774BAB" w:rsidRPr="00F7136D" w:rsidRDefault="00774BAB" w:rsidP="00F7136D">
            <w:pPr>
              <w:rPr>
                <w:sz w:val="20"/>
                <w:szCs w:val="20"/>
              </w:rPr>
            </w:pPr>
            <w:r w:rsidRPr="00F7136D">
              <w:rPr>
                <w:sz w:val="20"/>
                <w:szCs w:val="20"/>
              </w:rPr>
              <w:t xml:space="preserve">Dr. Öğr. Üyesi Dijle Ayar </w:t>
            </w:r>
          </w:p>
          <w:p w14:paraId="1518BB75" w14:textId="77777777" w:rsidR="00774BAB" w:rsidRPr="00F7136D" w:rsidRDefault="00774BAB" w:rsidP="00F7136D">
            <w:pPr>
              <w:rPr>
                <w:sz w:val="20"/>
                <w:szCs w:val="20"/>
              </w:rPr>
            </w:pPr>
            <w:r w:rsidRPr="00F7136D">
              <w:rPr>
                <w:sz w:val="20"/>
                <w:szCs w:val="20"/>
              </w:rPr>
              <w:t>Sunum, tartışma, soru-cevap</w:t>
            </w:r>
          </w:p>
          <w:p w14:paraId="70DC4008" w14:textId="77777777" w:rsidR="00774BAB" w:rsidRPr="00F7136D" w:rsidRDefault="00774BAB" w:rsidP="00F7136D">
            <w:pPr>
              <w:rPr>
                <w:sz w:val="20"/>
                <w:szCs w:val="20"/>
              </w:rPr>
            </w:pPr>
          </w:p>
        </w:tc>
      </w:tr>
      <w:tr w:rsidR="00774BAB" w:rsidRPr="00F7136D" w14:paraId="1EE309A3" w14:textId="77777777" w:rsidTr="005E03FD">
        <w:tblPrEx>
          <w:tblBorders>
            <w:insideH w:val="single" w:sz="4" w:space="0" w:color="auto"/>
            <w:insideV w:val="single" w:sz="4" w:space="0" w:color="auto"/>
          </w:tblBorders>
          <w:tblLook w:val="04A0" w:firstRow="1" w:lastRow="0" w:firstColumn="1" w:lastColumn="0" w:noHBand="0" w:noVBand="1"/>
        </w:tblPrEx>
        <w:trPr>
          <w:trHeight w:val="1104"/>
        </w:trPr>
        <w:tc>
          <w:tcPr>
            <w:tcW w:w="1089" w:type="dxa"/>
          </w:tcPr>
          <w:p w14:paraId="01FCD64E" w14:textId="77777777" w:rsidR="00774BAB" w:rsidRPr="00F7136D" w:rsidRDefault="00774BAB" w:rsidP="00F7136D">
            <w:pPr>
              <w:rPr>
                <w:sz w:val="20"/>
                <w:szCs w:val="20"/>
              </w:rPr>
            </w:pPr>
            <w:r w:rsidRPr="00F7136D">
              <w:rPr>
                <w:sz w:val="20"/>
                <w:szCs w:val="20"/>
              </w:rPr>
              <w:t>3. Hafta</w:t>
            </w:r>
          </w:p>
        </w:tc>
        <w:tc>
          <w:tcPr>
            <w:tcW w:w="5695" w:type="dxa"/>
          </w:tcPr>
          <w:p w14:paraId="5BB61359" w14:textId="77777777" w:rsidR="00774BAB" w:rsidRPr="00F7136D" w:rsidRDefault="00774BAB" w:rsidP="00F7136D">
            <w:pPr>
              <w:rPr>
                <w:sz w:val="20"/>
                <w:szCs w:val="20"/>
              </w:rPr>
            </w:pPr>
            <w:r w:rsidRPr="00F7136D">
              <w:rPr>
                <w:sz w:val="20"/>
                <w:szCs w:val="20"/>
              </w:rPr>
              <w:t>Yaş dönemlerine göre büyüme ve gelişme özellikleri</w:t>
            </w:r>
          </w:p>
          <w:p w14:paraId="73113332" w14:textId="77777777" w:rsidR="00774BAB" w:rsidRPr="00F7136D" w:rsidRDefault="00774BAB" w:rsidP="00F7136D">
            <w:pPr>
              <w:rPr>
                <w:sz w:val="20"/>
                <w:szCs w:val="20"/>
              </w:rPr>
            </w:pPr>
            <w:r w:rsidRPr="00F7136D">
              <w:rPr>
                <w:sz w:val="20"/>
                <w:szCs w:val="20"/>
              </w:rPr>
              <w:t>Yaş dönemlerine göre çocuk ve ailesinin sağlığı geliştirme, sürdürme, korumaya yönelik gereksinimleri belirleyebilme ve karşılayabilme</w:t>
            </w:r>
          </w:p>
        </w:tc>
        <w:tc>
          <w:tcPr>
            <w:tcW w:w="2567" w:type="dxa"/>
          </w:tcPr>
          <w:p w14:paraId="75E5EB4A" w14:textId="77777777" w:rsidR="00774BAB" w:rsidRPr="00F7136D" w:rsidRDefault="00774BAB" w:rsidP="00F7136D">
            <w:pPr>
              <w:rPr>
                <w:sz w:val="20"/>
                <w:szCs w:val="20"/>
              </w:rPr>
            </w:pPr>
            <w:r w:rsidRPr="00F7136D">
              <w:rPr>
                <w:sz w:val="20"/>
                <w:szCs w:val="20"/>
              </w:rPr>
              <w:t xml:space="preserve">Doç. Dr. Murat Bektaş  </w:t>
            </w:r>
          </w:p>
          <w:p w14:paraId="108065E7" w14:textId="77777777" w:rsidR="00774BAB" w:rsidRPr="00F7136D" w:rsidRDefault="00774BAB" w:rsidP="00F7136D">
            <w:pPr>
              <w:rPr>
                <w:sz w:val="20"/>
                <w:szCs w:val="20"/>
              </w:rPr>
            </w:pPr>
            <w:r w:rsidRPr="00F7136D">
              <w:rPr>
                <w:sz w:val="20"/>
                <w:szCs w:val="20"/>
              </w:rPr>
              <w:t>Sunum, tartışma, soru-cevap</w:t>
            </w:r>
          </w:p>
          <w:p w14:paraId="28D217AD" w14:textId="77777777" w:rsidR="00774BAB" w:rsidRPr="00F7136D" w:rsidRDefault="00774BAB" w:rsidP="00F7136D">
            <w:pPr>
              <w:rPr>
                <w:sz w:val="20"/>
                <w:szCs w:val="20"/>
              </w:rPr>
            </w:pPr>
          </w:p>
        </w:tc>
      </w:tr>
      <w:tr w:rsidR="00774BAB" w:rsidRPr="00F7136D" w14:paraId="26CB60EE" w14:textId="77777777" w:rsidTr="005E03FD">
        <w:tblPrEx>
          <w:tblBorders>
            <w:insideH w:val="single" w:sz="4" w:space="0" w:color="auto"/>
            <w:insideV w:val="single" w:sz="4" w:space="0" w:color="auto"/>
          </w:tblBorders>
          <w:tblLook w:val="04A0" w:firstRow="1" w:lastRow="0" w:firstColumn="1" w:lastColumn="0" w:noHBand="0" w:noVBand="1"/>
        </w:tblPrEx>
        <w:trPr>
          <w:trHeight w:val="650"/>
        </w:trPr>
        <w:tc>
          <w:tcPr>
            <w:tcW w:w="1089" w:type="dxa"/>
          </w:tcPr>
          <w:p w14:paraId="06F57820" w14:textId="77777777" w:rsidR="00774BAB" w:rsidRPr="00F7136D" w:rsidRDefault="00774BAB" w:rsidP="00F7136D">
            <w:pPr>
              <w:rPr>
                <w:sz w:val="20"/>
                <w:szCs w:val="20"/>
              </w:rPr>
            </w:pPr>
            <w:r w:rsidRPr="00F7136D">
              <w:rPr>
                <w:sz w:val="20"/>
                <w:szCs w:val="20"/>
              </w:rPr>
              <w:t>4. Hafta</w:t>
            </w:r>
          </w:p>
        </w:tc>
        <w:tc>
          <w:tcPr>
            <w:tcW w:w="5695" w:type="dxa"/>
          </w:tcPr>
          <w:p w14:paraId="120E2929" w14:textId="77777777" w:rsidR="00774BAB" w:rsidRPr="00F7136D" w:rsidRDefault="00774BAB" w:rsidP="00F7136D">
            <w:pPr>
              <w:rPr>
                <w:sz w:val="20"/>
                <w:szCs w:val="20"/>
              </w:rPr>
            </w:pPr>
            <w:r w:rsidRPr="00F7136D">
              <w:rPr>
                <w:sz w:val="20"/>
                <w:szCs w:val="20"/>
              </w:rPr>
              <w:t>Çocuklarda sıvı-elektrolit/asit baz dengesi/dengesizlikleri ve hemşirelik bakımı</w:t>
            </w:r>
          </w:p>
        </w:tc>
        <w:tc>
          <w:tcPr>
            <w:tcW w:w="2567" w:type="dxa"/>
          </w:tcPr>
          <w:p w14:paraId="444DD2F3" w14:textId="77777777" w:rsidR="00774BAB" w:rsidRPr="00F7136D" w:rsidRDefault="00774BAB" w:rsidP="00F7136D">
            <w:pPr>
              <w:rPr>
                <w:sz w:val="20"/>
                <w:szCs w:val="20"/>
              </w:rPr>
            </w:pPr>
            <w:r w:rsidRPr="00F7136D">
              <w:rPr>
                <w:sz w:val="20"/>
                <w:szCs w:val="20"/>
              </w:rPr>
              <w:t>Dr. Öğr. Üyesi Gülçin Özalp</w:t>
            </w:r>
          </w:p>
          <w:p w14:paraId="78A291EF" w14:textId="77777777" w:rsidR="00774BAB" w:rsidRPr="00F7136D" w:rsidRDefault="00774BAB" w:rsidP="00F7136D">
            <w:pPr>
              <w:rPr>
                <w:sz w:val="20"/>
                <w:szCs w:val="20"/>
              </w:rPr>
            </w:pPr>
            <w:r w:rsidRPr="00F7136D">
              <w:rPr>
                <w:sz w:val="20"/>
                <w:szCs w:val="20"/>
              </w:rPr>
              <w:t>Sunum, tartışma, soru-cevap, örnek soru çözümü</w:t>
            </w:r>
          </w:p>
          <w:p w14:paraId="0FC57FFA" w14:textId="77777777" w:rsidR="00774BAB" w:rsidRPr="00F7136D" w:rsidRDefault="00774BAB" w:rsidP="00F7136D">
            <w:pPr>
              <w:rPr>
                <w:sz w:val="20"/>
                <w:szCs w:val="20"/>
              </w:rPr>
            </w:pPr>
          </w:p>
        </w:tc>
      </w:tr>
      <w:tr w:rsidR="00774BAB" w:rsidRPr="00F7136D" w14:paraId="5433FD22" w14:textId="77777777" w:rsidTr="005E03FD">
        <w:tblPrEx>
          <w:tblBorders>
            <w:insideH w:val="single" w:sz="4" w:space="0" w:color="auto"/>
            <w:insideV w:val="single" w:sz="4" w:space="0" w:color="auto"/>
          </w:tblBorders>
          <w:tblLook w:val="04A0" w:firstRow="1" w:lastRow="0" w:firstColumn="1" w:lastColumn="0" w:noHBand="0" w:noVBand="1"/>
        </w:tblPrEx>
        <w:trPr>
          <w:trHeight w:val="861"/>
        </w:trPr>
        <w:tc>
          <w:tcPr>
            <w:tcW w:w="1089" w:type="dxa"/>
          </w:tcPr>
          <w:p w14:paraId="63524C65" w14:textId="77777777" w:rsidR="00774BAB" w:rsidRPr="00F7136D" w:rsidRDefault="00774BAB" w:rsidP="00F7136D">
            <w:pPr>
              <w:rPr>
                <w:sz w:val="20"/>
                <w:szCs w:val="20"/>
              </w:rPr>
            </w:pPr>
            <w:r w:rsidRPr="00F7136D">
              <w:rPr>
                <w:sz w:val="20"/>
                <w:szCs w:val="20"/>
              </w:rPr>
              <w:t>5. Hafta</w:t>
            </w:r>
          </w:p>
        </w:tc>
        <w:tc>
          <w:tcPr>
            <w:tcW w:w="5695" w:type="dxa"/>
          </w:tcPr>
          <w:p w14:paraId="6749B8E6" w14:textId="77777777" w:rsidR="00774BAB" w:rsidRPr="00F7136D" w:rsidRDefault="00774BAB" w:rsidP="00F7136D">
            <w:pPr>
              <w:rPr>
                <w:sz w:val="20"/>
                <w:szCs w:val="20"/>
              </w:rPr>
            </w:pPr>
            <w:r w:rsidRPr="00F7136D">
              <w:rPr>
                <w:sz w:val="20"/>
                <w:szCs w:val="20"/>
              </w:rPr>
              <w:t>Pediatride ilaç uygulamaları ve hemşirenin sorumlulukları</w:t>
            </w:r>
          </w:p>
        </w:tc>
        <w:tc>
          <w:tcPr>
            <w:tcW w:w="2567" w:type="dxa"/>
          </w:tcPr>
          <w:p w14:paraId="12473336" w14:textId="77777777" w:rsidR="00774BAB" w:rsidRPr="00F7136D" w:rsidRDefault="00774BAB" w:rsidP="00F7136D">
            <w:pPr>
              <w:rPr>
                <w:sz w:val="20"/>
                <w:szCs w:val="20"/>
              </w:rPr>
            </w:pPr>
            <w:r w:rsidRPr="00F7136D">
              <w:rPr>
                <w:sz w:val="20"/>
                <w:szCs w:val="20"/>
              </w:rPr>
              <w:t xml:space="preserve">Dr. Öğr. Üyesi Dijle Ayar </w:t>
            </w:r>
          </w:p>
          <w:p w14:paraId="5084686C" w14:textId="77777777" w:rsidR="00774BAB" w:rsidRPr="00F7136D" w:rsidRDefault="00774BAB" w:rsidP="00F7136D">
            <w:pPr>
              <w:rPr>
                <w:sz w:val="20"/>
                <w:szCs w:val="20"/>
              </w:rPr>
            </w:pPr>
            <w:r w:rsidRPr="00F7136D">
              <w:rPr>
                <w:sz w:val="20"/>
                <w:szCs w:val="20"/>
              </w:rPr>
              <w:t>Sunum, tartışma, soru-cevap</w:t>
            </w:r>
            <w:r w:rsidR="005E03FD" w:rsidRPr="00F7136D">
              <w:rPr>
                <w:sz w:val="20"/>
                <w:szCs w:val="20"/>
              </w:rPr>
              <w:t>, örnek soru çözümü</w:t>
            </w:r>
          </w:p>
          <w:p w14:paraId="02A6CDDB" w14:textId="77777777" w:rsidR="00774BAB" w:rsidRPr="00F7136D" w:rsidRDefault="00774BAB" w:rsidP="00F7136D">
            <w:pPr>
              <w:rPr>
                <w:sz w:val="20"/>
                <w:szCs w:val="20"/>
              </w:rPr>
            </w:pPr>
          </w:p>
        </w:tc>
      </w:tr>
      <w:tr w:rsidR="00774BAB" w:rsidRPr="00F7136D" w14:paraId="1EBDE0EF" w14:textId="77777777" w:rsidTr="005E03FD">
        <w:tblPrEx>
          <w:tblBorders>
            <w:insideH w:val="single" w:sz="4" w:space="0" w:color="auto"/>
            <w:insideV w:val="single" w:sz="4" w:space="0" w:color="auto"/>
          </w:tblBorders>
          <w:tblLook w:val="04A0" w:firstRow="1" w:lastRow="0" w:firstColumn="1" w:lastColumn="0" w:noHBand="0" w:noVBand="1"/>
        </w:tblPrEx>
        <w:trPr>
          <w:trHeight w:val="1380"/>
        </w:trPr>
        <w:tc>
          <w:tcPr>
            <w:tcW w:w="1089" w:type="dxa"/>
          </w:tcPr>
          <w:p w14:paraId="6982F27E" w14:textId="77777777" w:rsidR="00774BAB" w:rsidRPr="00F7136D" w:rsidRDefault="00774BAB" w:rsidP="00F7136D">
            <w:pPr>
              <w:rPr>
                <w:sz w:val="20"/>
                <w:szCs w:val="20"/>
              </w:rPr>
            </w:pPr>
            <w:r w:rsidRPr="00F7136D">
              <w:rPr>
                <w:sz w:val="20"/>
                <w:szCs w:val="20"/>
              </w:rPr>
              <w:t>6. Hafta</w:t>
            </w:r>
          </w:p>
        </w:tc>
        <w:tc>
          <w:tcPr>
            <w:tcW w:w="5695" w:type="dxa"/>
          </w:tcPr>
          <w:p w14:paraId="5F9DC741" w14:textId="77777777" w:rsidR="00774BAB" w:rsidRPr="00F7136D" w:rsidRDefault="00774BAB" w:rsidP="00F7136D">
            <w:pPr>
              <w:rPr>
                <w:sz w:val="20"/>
                <w:szCs w:val="20"/>
              </w:rPr>
            </w:pPr>
            <w:r w:rsidRPr="00F7136D">
              <w:rPr>
                <w:sz w:val="20"/>
                <w:szCs w:val="20"/>
              </w:rPr>
              <w:t>Yaş dönemlerine göre çocuk ve ailesinin hastaneye yatmaya yönelik tepkileri ve hemşirelik bakımı</w:t>
            </w:r>
          </w:p>
          <w:p w14:paraId="42F1EFA4" w14:textId="77777777" w:rsidR="00774BAB" w:rsidRPr="00F7136D" w:rsidRDefault="00774BAB" w:rsidP="00F7136D">
            <w:pPr>
              <w:rPr>
                <w:sz w:val="20"/>
                <w:szCs w:val="20"/>
              </w:rPr>
            </w:pPr>
          </w:p>
          <w:p w14:paraId="5683370D" w14:textId="77777777" w:rsidR="00774BAB" w:rsidRPr="00F7136D" w:rsidRDefault="00774BAB" w:rsidP="00F7136D">
            <w:pPr>
              <w:rPr>
                <w:sz w:val="20"/>
                <w:szCs w:val="20"/>
              </w:rPr>
            </w:pPr>
            <w:r w:rsidRPr="00F7136D">
              <w:rPr>
                <w:sz w:val="20"/>
                <w:szCs w:val="20"/>
              </w:rPr>
              <w:t>Kronik hastalıkların çocuk ve aile üzerine etkisi ve hemşirelik bakımı</w:t>
            </w:r>
          </w:p>
        </w:tc>
        <w:tc>
          <w:tcPr>
            <w:tcW w:w="2567" w:type="dxa"/>
          </w:tcPr>
          <w:p w14:paraId="02E3CAB6" w14:textId="77777777" w:rsidR="00774BAB" w:rsidRPr="00F7136D" w:rsidRDefault="00774BAB" w:rsidP="00F7136D">
            <w:pPr>
              <w:rPr>
                <w:sz w:val="20"/>
                <w:szCs w:val="20"/>
              </w:rPr>
            </w:pPr>
            <w:r w:rsidRPr="00F7136D">
              <w:rPr>
                <w:sz w:val="20"/>
                <w:szCs w:val="20"/>
              </w:rPr>
              <w:t xml:space="preserve">Öğr. Gör. Dr. Aslı Akdeniz Kudubeş </w:t>
            </w:r>
          </w:p>
          <w:p w14:paraId="77E46B8D" w14:textId="77777777" w:rsidR="00774BAB" w:rsidRPr="00F7136D" w:rsidRDefault="00774BAB" w:rsidP="00F7136D">
            <w:pPr>
              <w:rPr>
                <w:sz w:val="20"/>
                <w:szCs w:val="20"/>
              </w:rPr>
            </w:pPr>
            <w:r w:rsidRPr="00F7136D">
              <w:rPr>
                <w:sz w:val="20"/>
                <w:szCs w:val="20"/>
              </w:rPr>
              <w:t>Sunum, tartışma, soru-cevap</w:t>
            </w:r>
          </w:p>
          <w:p w14:paraId="10FEEC5A" w14:textId="77777777" w:rsidR="00774BAB" w:rsidRPr="00F7136D" w:rsidRDefault="00774BAB" w:rsidP="00F7136D">
            <w:pPr>
              <w:rPr>
                <w:sz w:val="20"/>
                <w:szCs w:val="20"/>
              </w:rPr>
            </w:pPr>
            <w:r w:rsidRPr="00F7136D">
              <w:rPr>
                <w:sz w:val="20"/>
                <w:szCs w:val="20"/>
              </w:rPr>
              <w:t xml:space="preserve">   </w:t>
            </w:r>
          </w:p>
        </w:tc>
      </w:tr>
      <w:tr w:rsidR="00774BAB" w:rsidRPr="00F7136D" w14:paraId="00E31FAB" w14:textId="77777777" w:rsidTr="005E03FD">
        <w:tblPrEx>
          <w:tblBorders>
            <w:insideH w:val="single" w:sz="4" w:space="0" w:color="auto"/>
            <w:insideV w:val="single" w:sz="4" w:space="0" w:color="auto"/>
          </w:tblBorders>
          <w:tblLook w:val="04A0" w:firstRow="1" w:lastRow="0" w:firstColumn="1" w:lastColumn="0" w:noHBand="0" w:noVBand="1"/>
        </w:tblPrEx>
        <w:trPr>
          <w:trHeight w:val="585"/>
        </w:trPr>
        <w:tc>
          <w:tcPr>
            <w:tcW w:w="1089" w:type="dxa"/>
          </w:tcPr>
          <w:p w14:paraId="756AF90D" w14:textId="77777777" w:rsidR="00774BAB" w:rsidRPr="00F7136D" w:rsidRDefault="00774BAB" w:rsidP="00F7136D">
            <w:pPr>
              <w:rPr>
                <w:sz w:val="20"/>
                <w:szCs w:val="20"/>
              </w:rPr>
            </w:pPr>
            <w:r w:rsidRPr="00F7136D">
              <w:rPr>
                <w:sz w:val="20"/>
                <w:szCs w:val="20"/>
              </w:rPr>
              <w:t>7. Hafta</w:t>
            </w:r>
          </w:p>
        </w:tc>
        <w:tc>
          <w:tcPr>
            <w:tcW w:w="5695" w:type="dxa"/>
          </w:tcPr>
          <w:p w14:paraId="23E16BD3" w14:textId="77777777" w:rsidR="00774BAB" w:rsidRPr="00F7136D" w:rsidRDefault="00774BAB" w:rsidP="00F7136D">
            <w:pPr>
              <w:rPr>
                <w:sz w:val="20"/>
                <w:szCs w:val="20"/>
              </w:rPr>
            </w:pPr>
            <w:r w:rsidRPr="00F7136D">
              <w:rPr>
                <w:sz w:val="20"/>
                <w:szCs w:val="20"/>
              </w:rPr>
              <w:t>Çocukluk çağında sağlıklı beslenme ve beslenme bozukluklarında hemşirelik bakımı</w:t>
            </w:r>
          </w:p>
        </w:tc>
        <w:tc>
          <w:tcPr>
            <w:tcW w:w="2567" w:type="dxa"/>
          </w:tcPr>
          <w:p w14:paraId="19F23A1F" w14:textId="77777777" w:rsidR="00774BAB" w:rsidRPr="00F7136D" w:rsidRDefault="00774BAB" w:rsidP="00F7136D">
            <w:pPr>
              <w:rPr>
                <w:sz w:val="20"/>
                <w:szCs w:val="20"/>
              </w:rPr>
            </w:pPr>
            <w:r w:rsidRPr="00F7136D">
              <w:rPr>
                <w:sz w:val="20"/>
                <w:szCs w:val="20"/>
              </w:rPr>
              <w:t xml:space="preserve">Öğr. Gör. Dr. İlknur Bektaş </w:t>
            </w:r>
          </w:p>
          <w:p w14:paraId="7CAC8123" w14:textId="77777777" w:rsidR="00774BAB" w:rsidRPr="00F7136D" w:rsidRDefault="00774BAB" w:rsidP="00F7136D">
            <w:pPr>
              <w:rPr>
                <w:sz w:val="20"/>
                <w:szCs w:val="20"/>
              </w:rPr>
            </w:pPr>
            <w:r w:rsidRPr="00F7136D">
              <w:rPr>
                <w:sz w:val="20"/>
                <w:szCs w:val="20"/>
              </w:rPr>
              <w:t>Sunum, tartışma, soru-ce</w:t>
            </w:r>
            <w:r w:rsidR="005E03FD" w:rsidRPr="00F7136D">
              <w:rPr>
                <w:sz w:val="20"/>
                <w:szCs w:val="20"/>
              </w:rPr>
              <w:t>vap</w:t>
            </w:r>
          </w:p>
        </w:tc>
      </w:tr>
      <w:tr w:rsidR="00774BAB" w:rsidRPr="00F7136D" w14:paraId="1A7B2404"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244291A7" w14:textId="77777777" w:rsidR="00774BAB" w:rsidRPr="00F7136D" w:rsidRDefault="00774BAB" w:rsidP="00F7136D">
            <w:pPr>
              <w:rPr>
                <w:sz w:val="20"/>
                <w:szCs w:val="20"/>
              </w:rPr>
            </w:pPr>
            <w:r w:rsidRPr="00F7136D">
              <w:rPr>
                <w:sz w:val="20"/>
                <w:szCs w:val="20"/>
              </w:rPr>
              <w:t>8. Hafta</w:t>
            </w:r>
          </w:p>
        </w:tc>
        <w:tc>
          <w:tcPr>
            <w:tcW w:w="5695" w:type="dxa"/>
          </w:tcPr>
          <w:p w14:paraId="28DA85CB" w14:textId="77777777" w:rsidR="00774BAB" w:rsidRPr="00F7136D" w:rsidRDefault="00774BAB" w:rsidP="00F7136D">
            <w:pPr>
              <w:rPr>
                <w:sz w:val="20"/>
                <w:szCs w:val="20"/>
              </w:rPr>
            </w:pPr>
            <w:r w:rsidRPr="00F7136D">
              <w:rPr>
                <w:sz w:val="20"/>
                <w:szCs w:val="20"/>
              </w:rPr>
              <w:t>I. ARA SINAV</w:t>
            </w:r>
          </w:p>
          <w:p w14:paraId="624B7EB8" w14:textId="77777777" w:rsidR="00774BAB" w:rsidRPr="00F7136D" w:rsidRDefault="00774BAB" w:rsidP="00F7136D">
            <w:pPr>
              <w:rPr>
                <w:sz w:val="20"/>
                <w:szCs w:val="20"/>
              </w:rPr>
            </w:pPr>
            <w:r w:rsidRPr="00F7136D">
              <w:rPr>
                <w:sz w:val="20"/>
                <w:szCs w:val="20"/>
              </w:rPr>
              <w:t>Solunum sistemi sorunu/hastalığı olan çocuk ve hemşirelik bakımı</w:t>
            </w:r>
          </w:p>
        </w:tc>
        <w:tc>
          <w:tcPr>
            <w:tcW w:w="2567" w:type="dxa"/>
          </w:tcPr>
          <w:p w14:paraId="0549435C" w14:textId="77777777" w:rsidR="00774BAB" w:rsidRPr="00F7136D" w:rsidRDefault="00774BAB" w:rsidP="00F7136D">
            <w:pPr>
              <w:rPr>
                <w:sz w:val="20"/>
                <w:szCs w:val="20"/>
              </w:rPr>
            </w:pPr>
            <w:r w:rsidRPr="00F7136D">
              <w:rPr>
                <w:sz w:val="20"/>
                <w:szCs w:val="20"/>
              </w:rPr>
              <w:t xml:space="preserve">Öğr. Gör. Dr. İlknur Bektaş </w:t>
            </w:r>
          </w:p>
          <w:p w14:paraId="66A9C86E" w14:textId="77777777" w:rsidR="00774BAB" w:rsidRPr="00F7136D" w:rsidRDefault="00774BAB" w:rsidP="00F7136D">
            <w:pPr>
              <w:rPr>
                <w:sz w:val="20"/>
                <w:szCs w:val="20"/>
              </w:rPr>
            </w:pPr>
            <w:r w:rsidRPr="00F7136D">
              <w:rPr>
                <w:sz w:val="20"/>
                <w:szCs w:val="20"/>
              </w:rPr>
              <w:t xml:space="preserve">Sunum, tartışma, </w:t>
            </w:r>
            <w:r w:rsidR="005E03FD" w:rsidRPr="00F7136D">
              <w:rPr>
                <w:sz w:val="20"/>
                <w:szCs w:val="20"/>
              </w:rPr>
              <w:t>soru-cevap</w:t>
            </w:r>
          </w:p>
        </w:tc>
      </w:tr>
      <w:tr w:rsidR="00774BAB" w:rsidRPr="00F7136D" w14:paraId="7F656E28" w14:textId="77777777" w:rsidTr="000850F8">
        <w:tblPrEx>
          <w:tblBorders>
            <w:insideH w:val="single" w:sz="4" w:space="0" w:color="auto"/>
            <w:insideV w:val="single" w:sz="4" w:space="0" w:color="auto"/>
          </w:tblBorders>
          <w:tblLook w:val="04A0" w:firstRow="1" w:lastRow="0" w:firstColumn="1" w:lastColumn="0" w:noHBand="0" w:noVBand="1"/>
        </w:tblPrEx>
        <w:trPr>
          <w:trHeight w:val="425"/>
        </w:trPr>
        <w:tc>
          <w:tcPr>
            <w:tcW w:w="1089" w:type="dxa"/>
          </w:tcPr>
          <w:p w14:paraId="01217131" w14:textId="77777777" w:rsidR="00774BAB" w:rsidRPr="00F7136D" w:rsidRDefault="00774BAB" w:rsidP="00F7136D">
            <w:pPr>
              <w:rPr>
                <w:sz w:val="20"/>
                <w:szCs w:val="20"/>
              </w:rPr>
            </w:pPr>
            <w:r w:rsidRPr="00F7136D">
              <w:rPr>
                <w:sz w:val="20"/>
                <w:szCs w:val="20"/>
              </w:rPr>
              <w:t>9. Hafta</w:t>
            </w:r>
          </w:p>
        </w:tc>
        <w:tc>
          <w:tcPr>
            <w:tcW w:w="5695" w:type="dxa"/>
          </w:tcPr>
          <w:p w14:paraId="7B002011" w14:textId="77777777" w:rsidR="00774BAB" w:rsidRPr="00F7136D" w:rsidRDefault="00774BAB" w:rsidP="00F7136D">
            <w:pPr>
              <w:rPr>
                <w:sz w:val="20"/>
                <w:szCs w:val="20"/>
              </w:rPr>
            </w:pPr>
            <w:r w:rsidRPr="00F7136D">
              <w:rPr>
                <w:sz w:val="20"/>
                <w:szCs w:val="20"/>
              </w:rPr>
              <w:t xml:space="preserve">Genito-üriner sistemi sorunu/hastalığı olan çocuk ve hemşirelik bakımı </w:t>
            </w:r>
          </w:p>
        </w:tc>
        <w:tc>
          <w:tcPr>
            <w:tcW w:w="2567" w:type="dxa"/>
          </w:tcPr>
          <w:p w14:paraId="4EDB2004" w14:textId="77777777" w:rsidR="00774BAB" w:rsidRPr="00F7136D" w:rsidRDefault="00774BAB" w:rsidP="00F7136D">
            <w:pPr>
              <w:rPr>
                <w:sz w:val="20"/>
                <w:szCs w:val="20"/>
              </w:rPr>
            </w:pPr>
            <w:r w:rsidRPr="00F7136D">
              <w:rPr>
                <w:sz w:val="20"/>
                <w:szCs w:val="20"/>
              </w:rPr>
              <w:t xml:space="preserve">Doç. Dr. Murat Bektaş  </w:t>
            </w:r>
          </w:p>
          <w:p w14:paraId="476817CA" w14:textId="77777777" w:rsidR="00774BAB" w:rsidRPr="00F7136D" w:rsidRDefault="00774BAB" w:rsidP="00F7136D">
            <w:pPr>
              <w:rPr>
                <w:sz w:val="20"/>
                <w:szCs w:val="20"/>
              </w:rPr>
            </w:pPr>
            <w:r w:rsidRPr="00F7136D">
              <w:rPr>
                <w:sz w:val="20"/>
                <w:szCs w:val="20"/>
              </w:rPr>
              <w:t>Sunum, tartışma, soru-cevap</w:t>
            </w:r>
          </w:p>
        </w:tc>
      </w:tr>
      <w:tr w:rsidR="00774BAB" w:rsidRPr="00F7136D" w14:paraId="49109DEE"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713FE333" w14:textId="77777777" w:rsidR="00774BAB" w:rsidRPr="00F7136D" w:rsidRDefault="00774BAB" w:rsidP="00F7136D">
            <w:pPr>
              <w:rPr>
                <w:sz w:val="20"/>
                <w:szCs w:val="20"/>
              </w:rPr>
            </w:pPr>
            <w:r w:rsidRPr="00F7136D">
              <w:rPr>
                <w:sz w:val="20"/>
                <w:szCs w:val="20"/>
              </w:rPr>
              <w:lastRenderedPageBreak/>
              <w:t>10. Hafta</w:t>
            </w:r>
          </w:p>
        </w:tc>
        <w:tc>
          <w:tcPr>
            <w:tcW w:w="5695" w:type="dxa"/>
          </w:tcPr>
          <w:p w14:paraId="3AFC004E" w14:textId="77777777" w:rsidR="00774BAB" w:rsidRPr="00F7136D" w:rsidRDefault="00774BAB" w:rsidP="00F7136D">
            <w:pPr>
              <w:rPr>
                <w:sz w:val="20"/>
                <w:szCs w:val="20"/>
              </w:rPr>
            </w:pPr>
            <w:r w:rsidRPr="00F7136D">
              <w:rPr>
                <w:sz w:val="20"/>
                <w:szCs w:val="20"/>
              </w:rPr>
              <w:t>Kardiyo-vasküler sistemi sorunu/hastalığı olan çocuk ve hemşirelik bakımı</w:t>
            </w:r>
          </w:p>
        </w:tc>
        <w:tc>
          <w:tcPr>
            <w:tcW w:w="2567" w:type="dxa"/>
          </w:tcPr>
          <w:p w14:paraId="70A49603" w14:textId="77777777" w:rsidR="00774BAB" w:rsidRPr="00F7136D" w:rsidRDefault="00774BAB" w:rsidP="00F7136D">
            <w:pPr>
              <w:rPr>
                <w:sz w:val="20"/>
                <w:szCs w:val="20"/>
              </w:rPr>
            </w:pPr>
            <w:r w:rsidRPr="00F7136D">
              <w:rPr>
                <w:sz w:val="20"/>
                <w:szCs w:val="20"/>
              </w:rPr>
              <w:t xml:space="preserve">Doç. Dr. Murat Bektaş  </w:t>
            </w:r>
          </w:p>
          <w:p w14:paraId="751BDD95" w14:textId="77777777" w:rsidR="00774BAB" w:rsidRPr="00F7136D" w:rsidRDefault="00774BAB" w:rsidP="00F7136D">
            <w:pPr>
              <w:rPr>
                <w:sz w:val="20"/>
                <w:szCs w:val="20"/>
              </w:rPr>
            </w:pPr>
            <w:r w:rsidRPr="00F7136D">
              <w:rPr>
                <w:sz w:val="20"/>
                <w:szCs w:val="20"/>
              </w:rPr>
              <w:t>Sunum, tartışma, soru-cevap</w:t>
            </w:r>
          </w:p>
        </w:tc>
      </w:tr>
      <w:tr w:rsidR="00774BAB" w:rsidRPr="00F7136D" w14:paraId="4F7BDAB9" w14:textId="77777777" w:rsidTr="000850F8">
        <w:tblPrEx>
          <w:tblBorders>
            <w:insideH w:val="single" w:sz="4" w:space="0" w:color="auto"/>
            <w:insideV w:val="single" w:sz="4" w:space="0" w:color="auto"/>
          </w:tblBorders>
          <w:tblLook w:val="04A0" w:firstRow="1" w:lastRow="0" w:firstColumn="1" w:lastColumn="0" w:noHBand="0" w:noVBand="1"/>
        </w:tblPrEx>
        <w:trPr>
          <w:trHeight w:val="1411"/>
        </w:trPr>
        <w:tc>
          <w:tcPr>
            <w:tcW w:w="1089" w:type="dxa"/>
          </w:tcPr>
          <w:p w14:paraId="1D879698" w14:textId="77777777" w:rsidR="00774BAB" w:rsidRPr="00F7136D" w:rsidRDefault="00774BAB" w:rsidP="00F7136D">
            <w:pPr>
              <w:rPr>
                <w:sz w:val="20"/>
                <w:szCs w:val="20"/>
              </w:rPr>
            </w:pPr>
            <w:r w:rsidRPr="00F7136D">
              <w:rPr>
                <w:sz w:val="20"/>
                <w:szCs w:val="20"/>
              </w:rPr>
              <w:t>11. Hafta</w:t>
            </w:r>
          </w:p>
        </w:tc>
        <w:tc>
          <w:tcPr>
            <w:tcW w:w="5695" w:type="dxa"/>
          </w:tcPr>
          <w:p w14:paraId="75A9049B" w14:textId="77777777" w:rsidR="00774BAB" w:rsidRPr="00F7136D" w:rsidRDefault="00774BAB" w:rsidP="00F7136D">
            <w:pPr>
              <w:rPr>
                <w:sz w:val="20"/>
                <w:szCs w:val="20"/>
              </w:rPr>
            </w:pPr>
            <w:r w:rsidRPr="00F7136D">
              <w:rPr>
                <w:sz w:val="20"/>
                <w:szCs w:val="20"/>
              </w:rPr>
              <w:t>Onkolojik sistem sorunu/hastalığı olan çocuk ve hemşirelik bakımı</w:t>
            </w:r>
          </w:p>
          <w:p w14:paraId="03E3D744" w14:textId="77777777" w:rsidR="00774BAB" w:rsidRPr="00F7136D" w:rsidRDefault="00774BAB" w:rsidP="00F7136D">
            <w:pPr>
              <w:rPr>
                <w:sz w:val="20"/>
                <w:szCs w:val="20"/>
              </w:rPr>
            </w:pPr>
          </w:p>
          <w:p w14:paraId="56C60386" w14:textId="77777777" w:rsidR="00774BAB" w:rsidRPr="00F7136D" w:rsidRDefault="00774BAB" w:rsidP="00F7136D">
            <w:pPr>
              <w:rPr>
                <w:sz w:val="20"/>
                <w:szCs w:val="20"/>
              </w:rPr>
            </w:pPr>
            <w:r w:rsidRPr="00F7136D">
              <w:rPr>
                <w:sz w:val="20"/>
                <w:szCs w:val="20"/>
              </w:rPr>
              <w:t>Hematolojik sistem sorunu/hastalığı olan çocuk ve hemşirelik bakımı</w:t>
            </w:r>
          </w:p>
          <w:p w14:paraId="058211E3" w14:textId="77777777" w:rsidR="00774BAB" w:rsidRPr="00F7136D" w:rsidRDefault="00774BAB" w:rsidP="00F7136D">
            <w:pPr>
              <w:rPr>
                <w:sz w:val="20"/>
                <w:szCs w:val="20"/>
              </w:rPr>
            </w:pPr>
          </w:p>
        </w:tc>
        <w:tc>
          <w:tcPr>
            <w:tcW w:w="2567" w:type="dxa"/>
          </w:tcPr>
          <w:p w14:paraId="69F4DBA6" w14:textId="77777777" w:rsidR="00774BAB" w:rsidRPr="00F7136D" w:rsidRDefault="00774BAB" w:rsidP="00F7136D">
            <w:pPr>
              <w:rPr>
                <w:sz w:val="20"/>
                <w:szCs w:val="20"/>
              </w:rPr>
            </w:pPr>
            <w:r w:rsidRPr="00F7136D">
              <w:rPr>
                <w:sz w:val="20"/>
                <w:szCs w:val="20"/>
              </w:rPr>
              <w:t xml:space="preserve">Öğr. Gör. Dr. Aslı Akdeniz Kudubeş </w:t>
            </w:r>
          </w:p>
          <w:p w14:paraId="6ED5F0A7" w14:textId="4168A640" w:rsidR="00774BAB" w:rsidRPr="00F7136D" w:rsidRDefault="000850F8" w:rsidP="00F7136D">
            <w:pPr>
              <w:rPr>
                <w:sz w:val="20"/>
                <w:szCs w:val="20"/>
              </w:rPr>
            </w:pPr>
            <w:r>
              <w:rPr>
                <w:sz w:val="20"/>
                <w:szCs w:val="20"/>
              </w:rPr>
              <w:t>Sunum, tartışma, soru-cevap</w:t>
            </w:r>
          </w:p>
          <w:p w14:paraId="207E233E" w14:textId="77777777" w:rsidR="00774BAB" w:rsidRPr="00F7136D" w:rsidRDefault="00774BAB" w:rsidP="00F7136D">
            <w:pPr>
              <w:rPr>
                <w:sz w:val="20"/>
                <w:szCs w:val="20"/>
              </w:rPr>
            </w:pPr>
            <w:r w:rsidRPr="00F7136D">
              <w:rPr>
                <w:sz w:val="20"/>
                <w:szCs w:val="20"/>
              </w:rPr>
              <w:t>Dr. Öğr. Üyesi Gülçin Özalp</w:t>
            </w:r>
          </w:p>
          <w:p w14:paraId="221ABCA5" w14:textId="77777777" w:rsidR="00774BAB" w:rsidRPr="00F7136D" w:rsidRDefault="00774BAB" w:rsidP="00F7136D">
            <w:pPr>
              <w:rPr>
                <w:sz w:val="20"/>
                <w:szCs w:val="20"/>
              </w:rPr>
            </w:pPr>
            <w:r w:rsidRPr="00F7136D">
              <w:rPr>
                <w:sz w:val="20"/>
                <w:szCs w:val="20"/>
              </w:rPr>
              <w:t>Sunum, tartışma, soru-cevap</w:t>
            </w:r>
          </w:p>
          <w:p w14:paraId="76C3C57A" w14:textId="77777777" w:rsidR="00774BAB" w:rsidRPr="00F7136D" w:rsidRDefault="00774BAB" w:rsidP="00F7136D">
            <w:pPr>
              <w:rPr>
                <w:sz w:val="20"/>
                <w:szCs w:val="20"/>
              </w:rPr>
            </w:pPr>
          </w:p>
        </w:tc>
      </w:tr>
      <w:tr w:rsidR="00774BAB" w:rsidRPr="00F7136D" w14:paraId="423ED59A"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5D82B95B" w14:textId="77777777" w:rsidR="00774BAB" w:rsidRPr="00F7136D" w:rsidRDefault="00774BAB" w:rsidP="00F7136D">
            <w:pPr>
              <w:rPr>
                <w:sz w:val="20"/>
                <w:szCs w:val="20"/>
              </w:rPr>
            </w:pPr>
            <w:r w:rsidRPr="00F7136D">
              <w:rPr>
                <w:sz w:val="20"/>
                <w:szCs w:val="20"/>
              </w:rPr>
              <w:t>12. Hafta</w:t>
            </w:r>
          </w:p>
        </w:tc>
        <w:tc>
          <w:tcPr>
            <w:tcW w:w="5695" w:type="dxa"/>
          </w:tcPr>
          <w:p w14:paraId="7B0DC334" w14:textId="77777777" w:rsidR="00774BAB" w:rsidRPr="00F7136D" w:rsidRDefault="00774BAB" w:rsidP="00F7136D">
            <w:pPr>
              <w:rPr>
                <w:sz w:val="20"/>
                <w:szCs w:val="20"/>
              </w:rPr>
            </w:pPr>
            <w:r w:rsidRPr="00F7136D">
              <w:rPr>
                <w:sz w:val="20"/>
                <w:szCs w:val="20"/>
              </w:rPr>
              <w:t>Nörolojik sistem sorunu/hastalığı olan çocuk ve hemşirelik bakımı</w:t>
            </w:r>
          </w:p>
        </w:tc>
        <w:tc>
          <w:tcPr>
            <w:tcW w:w="2567" w:type="dxa"/>
          </w:tcPr>
          <w:p w14:paraId="5A06985A" w14:textId="77777777" w:rsidR="00774BAB" w:rsidRPr="00F7136D" w:rsidRDefault="00774BAB" w:rsidP="00F7136D">
            <w:pPr>
              <w:rPr>
                <w:sz w:val="20"/>
                <w:szCs w:val="20"/>
              </w:rPr>
            </w:pPr>
            <w:r w:rsidRPr="00F7136D">
              <w:rPr>
                <w:sz w:val="20"/>
                <w:szCs w:val="20"/>
              </w:rPr>
              <w:t xml:space="preserve">Doç. Dr. Murat Bektaş  </w:t>
            </w:r>
          </w:p>
          <w:p w14:paraId="4A0F9547" w14:textId="77777777" w:rsidR="00774BAB" w:rsidRPr="00F7136D" w:rsidRDefault="00774BAB" w:rsidP="00F7136D">
            <w:pPr>
              <w:rPr>
                <w:sz w:val="20"/>
                <w:szCs w:val="20"/>
              </w:rPr>
            </w:pPr>
            <w:r w:rsidRPr="00F7136D">
              <w:rPr>
                <w:sz w:val="20"/>
                <w:szCs w:val="20"/>
              </w:rPr>
              <w:t>Sunum, tartışma, soru-cevap</w:t>
            </w:r>
          </w:p>
          <w:p w14:paraId="52DEA3CD" w14:textId="77777777" w:rsidR="00774BAB" w:rsidRPr="00F7136D" w:rsidRDefault="00774BAB" w:rsidP="00F7136D">
            <w:pPr>
              <w:rPr>
                <w:sz w:val="20"/>
                <w:szCs w:val="20"/>
              </w:rPr>
            </w:pPr>
          </w:p>
        </w:tc>
      </w:tr>
      <w:tr w:rsidR="00774BAB" w:rsidRPr="00F7136D" w14:paraId="5AAD1A97" w14:textId="77777777" w:rsidTr="005E03FD">
        <w:tblPrEx>
          <w:tblBorders>
            <w:insideH w:val="single" w:sz="4" w:space="0" w:color="auto"/>
            <w:insideV w:val="single" w:sz="4" w:space="0" w:color="auto"/>
          </w:tblBorders>
          <w:tblLook w:val="04A0" w:firstRow="1" w:lastRow="0" w:firstColumn="1" w:lastColumn="0" w:noHBand="0" w:noVBand="1"/>
        </w:tblPrEx>
        <w:trPr>
          <w:trHeight w:val="562"/>
        </w:trPr>
        <w:tc>
          <w:tcPr>
            <w:tcW w:w="1089" w:type="dxa"/>
          </w:tcPr>
          <w:p w14:paraId="7F953E85" w14:textId="77777777" w:rsidR="00774BAB" w:rsidRPr="00F7136D" w:rsidRDefault="00774BAB" w:rsidP="00F7136D">
            <w:pPr>
              <w:rPr>
                <w:sz w:val="20"/>
                <w:szCs w:val="20"/>
              </w:rPr>
            </w:pPr>
            <w:r w:rsidRPr="00F7136D">
              <w:rPr>
                <w:sz w:val="20"/>
                <w:szCs w:val="20"/>
              </w:rPr>
              <w:t>13. Hafta</w:t>
            </w:r>
          </w:p>
        </w:tc>
        <w:tc>
          <w:tcPr>
            <w:tcW w:w="5695" w:type="dxa"/>
          </w:tcPr>
          <w:p w14:paraId="1B8C82C2" w14:textId="77777777" w:rsidR="00774BAB" w:rsidRPr="00F7136D" w:rsidRDefault="00774BAB" w:rsidP="00F7136D">
            <w:pPr>
              <w:rPr>
                <w:sz w:val="20"/>
                <w:szCs w:val="20"/>
              </w:rPr>
            </w:pPr>
            <w:r w:rsidRPr="00F7136D">
              <w:rPr>
                <w:sz w:val="20"/>
                <w:szCs w:val="20"/>
              </w:rPr>
              <w:t>Endokrin sistem sorunu/hastalığı olan çocuk ve hemşirelik bakımı</w:t>
            </w:r>
          </w:p>
        </w:tc>
        <w:tc>
          <w:tcPr>
            <w:tcW w:w="2567" w:type="dxa"/>
          </w:tcPr>
          <w:p w14:paraId="78810B7D" w14:textId="77777777" w:rsidR="00774BAB" w:rsidRPr="00F7136D" w:rsidRDefault="00774BAB" w:rsidP="00F7136D">
            <w:pPr>
              <w:rPr>
                <w:sz w:val="20"/>
                <w:szCs w:val="20"/>
              </w:rPr>
            </w:pPr>
            <w:r w:rsidRPr="00F7136D">
              <w:rPr>
                <w:sz w:val="20"/>
                <w:szCs w:val="20"/>
              </w:rPr>
              <w:t xml:space="preserve">Dr. Öğr. Üyesi Dijle Ayar </w:t>
            </w:r>
          </w:p>
          <w:p w14:paraId="09A2B166" w14:textId="77777777" w:rsidR="00774BAB" w:rsidRPr="00F7136D" w:rsidRDefault="00774BAB" w:rsidP="00F7136D">
            <w:pPr>
              <w:rPr>
                <w:sz w:val="20"/>
                <w:szCs w:val="20"/>
              </w:rPr>
            </w:pPr>
            <w:r w:rsidRPr="00F7136D">
              <w:rPr>
                <w:sz w:val="20"/>
                <w:szCs w:val="20"/>
              </w:rPr>
              <w:t>Sunum, tartışma, soru-cevap</w:t>
            </w:r>
          </w:p>
          <w:p w14:paraId="417C5A9D" w14:textId="77777777" w:rsidR="00774BAB" w:rsidRPr="00F7136D" w:rsidRDefault="00774BAB" w:rsidP="00F7136D">
            <w:pPr>
              <w:rPr>
                <w:sz w:val="20"/>
                <w:szCs w:val="20"/>
              </w:rPr>
            </w:pPr>
          </w:p>
        </w:tc>
      </w:tr>
      <w:tr w:rsidR="00774BAB" w:rsidRPr="00F7136D" w14:paraId="7CE7B0E3" w14:textId="77777777" w:rsidTr="005E03FD">
        <w:tblPrEx>
          <w:tblBorders>
            <w:insideH w:val="single" w:sz="4" w:space="0" w:color="auto"/>
            <w:insideV w:val="single" w:sz="4" w:space="0" w:color="auto"/>
          </w:tblBorders>
          <w:tblLook w:val="04A0" w:firstRow="1" w:lastRow="0" w:firstColumn="1" w:lastColumn="0" w:noHBand="0" w:noVBand="1"/>
        </w:tblPrEx>
        <w:trPr>
          <w:trHeight w:val="848"/>
        </w:trPr>
        <w:tc>
          <w:tcPr>
            <w:tcW w:w="1089" w:type="dxa"/>
          </w:tcPr>
          <w:p w14:paraId="3DE1FFBA" w14:textId="77777777" w:rsidR="00774BAB" w:rsidRPr="00F7136D" w:rsidRDefault="00774BAB" w:rsidP="00F7136D">
            <w:pPr>
              <w:rPr>
                <w:sz w:val="20"/>
                <w:szCs w:val="20"/>
              </w:rPr>
            </w:pPr>
            <w:r w:rsidRPr="00F7136D">
              <w:rPr>
                <w:sz w:val="20"/>
                <w:szCs w:val="20"/>
              </w:rPr>
              <w:t>14. Hafta</w:t>
            </w:r>
          </w:p>
        </w:tc>
        <w:tc>
          <w:tcPr>
            <w:tcW w:w="5695" w:type="dxa"/>
          </w:tcPr>
          <w:p w14:paraId="221C597D" w14:textId="77777777" w:rsidR="00774BAB" w:rsidRPr="00F7136D" w:rsidRDefault="00774BAB" w:rsidP="00F7136D">
            <w:pPr>
              <w:rPr>
                <w:sz w:val="20"/>
                <w:szCs w:val="20"/>
              </w:rPr>
            </w:pPr>
            <w:r w:rsidRPr="00F7136D">
              <w:rPr>
                <w:sz w:val="20"/>
                <w:szCs w:val="20"/>
              </w:rPr>
              <w:t>II. Ara sınav</w:t>
            </w:r>
          </w:p>
          <w:p w14:paraId="34A1DEDC" w14:textId="77777777" w:rsidR="00774BAB" w:rsidRPr="00F7136D" w:rsidRDefault="00774BAB" w:rsidP="00F7136D">
            <w:pPr>
              <w:rPr>
                <w:sz w:val="20"/>
                <w:szCs w:val="20"/>
              </w:rPr>
            </w:pPr>
            <w:r w:rsidRPr="00F7136D">
              <w:rPr>
                <w:sz w:val="20"/>
                <w:szCs w:val="20"/>
              </w:rPr>
              <w:t xml:space="preserve"> GİS sorunu/hastalığı olan çocuk ve hemşirelik bakımı</w:t>
            </w:r>
          </w:p>
          <w:p w14:paraId="40EF7E94" w14:textId="77777777" w:rsidR="00774BAB" w:rsidRPr="00F7136D" w:rsidRDefault="00774BAB" w:rsidP="00F7136D">
            <w:pPr>
              <w:rPr>
                <w:sz w:val="20"/>
                <w:szCs w:val="20"/>
              </w:rPr>
            </w:pPr>
          </w:p>
        </w:tc>
        <w:tc>
          <w:tcPr>
            <w:tcW w:w="2567" w:type="dxa"/>
          </w:tcPr>
          <w:p w14:paraId="3ED7D9BE" w14:textId="77777777" w:rsidR="00774BAB" w:rsidRPr="00F7136D" w:rsidRDefault="00774BAB" w:rsidP="00F7136D">
            <w:pPr>
              <w:rPr>
                <w:sz w:val="20"/>
                <w:szCs w:val="20"/>
              </w:rPr>
            </w:pPr>
            <w:r w:rsidRPr="00F7136D">
              <w:rPr>
                <w:sz w:val="20"/>
                <w:szCs w:val="20"/>
              </w:rPr>
              <w:t xml:space="preserve">Öğr. Gör. Dr. İlknur Bektaş </w:t>
            </w:r>
          </w:p>
          <w:p w14:paraId="79C93007" w14:textId="77777777" w:rsidR="00774BAB" w:rsidRPr="00F7136D" w:rsidRDefault="00774BAB" w:rsidP="00F7136D">
            <w:pPr>
              <w:rPr>
                <w:sz w:val="20"/>
                <w:szCs w:val="20"/>
              </w:rPr>
            </w:pPr>
            <w:r w:rsidRPr="00F7136D">
              <w:rPr>
                <w:sz w:val="20"/>
                <w:szCs w:val="20"/>
              </w:rPr>
              <w:t>Sunum, tartışma, soru-cevap</w:t>
            </w:r>
          </w:p>
          <w:p w14:paraId="36446CDD" w14:textId="77777777" w:rsidR="00774BAB" w:rsidRPr="00F7136D" w:rsidRDefault="00774BAB" w:rsidP="00F7136D">
            <w:pPr>
              <w:rPr>
                <w:sz w:val="20"/>
                <w:szCs w:val="20"/>
              </w:rPr>
            </w:pPr>
            <w:r w:rsidRPr="00F7136D">
              <w:rPr>
                <w:sz w:val="20"/>
                <w:szCs w:val="20"/>
              </w:rPr>
              <w:t xml:space="preserve">   </w:t>
            </w:r>
          </w:p>
          <w:p w14:paraId="7A11188C" w14:textId="77777777" w:rsidR="00774BAB" w:rsidRPr="00F7136D" w:rsidRDefault="00774BAB" w:rsidP="00F7136D">
            <w:pPr>
              <w:rPr>
                <w:sz w:val="20"/>
                <w:szCs w:val="20"/>
              </w:rPr>
            </w:pPr>
          </w:p>
        </w:tc>
      </w:tr>
    </w:tbl>
    <w:p w14:paraId="5F79E262" w14:textId="77777777" w:rsidR="00774BAB" w:rsidRPr="00F7136D" w:rsidRDefault="00774BAB" w:rsidP="00F7136D">
      <w:pPr>
        <w:rPr>
          <w:sz w:val="20"/>
          <w:szCs w:val="20"/>
        </w:rPr>
      </w:pPr>
    </w:p>
    <w:p w14:paraId="01639027" w14:textId="20311824" w:rsidR="00774BAB" w:rsidRPr="00F7136D" w:rsidRDefault="00774BAB" w:rsidP="00F7136D">
      <w:pPr>
        <w:rPr>
          <w:b/>
          <w:sz w:val="20"/>
          <w:szCs w:val="20"/>
        </w:rPr>
      </w:pPr>
      <w:r w:rsidRPr="00F7136D">
        <w:rPr>
          <w:b/>
          <w:sz w:val="20"/>
          <w:szCs w:val="20"/>
        </w:rPr>
        <w:t xml:space="preserve">Dersin </w:t>
      </w:r>
      <w:r w:rsidR="00BB3F52">
        <w:rPr>
          <w:b/>
          <w:sz w:val="20"/>
          <w:szCs w:val="20"/>
        </w:rPr>
        <w:t>Öğrenme Kazanımları</w:t>
      </w:r>
      <w:r w:rsidRPr="00F7136D">
        <w:rPr>
          <w:b/>
          <w:sz w:val="20"/>
          <w:szCs w:val="20"/>
        </w:rPr>
        <w:t xml:space="preserve">nın Program </w:t>
      </w:r>
      <w:r w:rsidR="00216C33">
        <w:rPr>
          <w:b/>
          <w:sz w:val="20"/>
          <w:szCs w:val="20"/>
        </w:rPr>
        <w:t>Kazanımları</w:t>
      </w:r>
      <w:r w:rsidRPr="00F7136D">
        <w:rPr>
          <w:b/>
          <w:sz w:val="20"/>
          <w:szCs w:val="20"/>
        </w:rPr>
        <w:t xml:space="preserve"> ile İlişkisi</w:t>
      </w:r>
    </w:p>
    <w:p w14:paraId="639DDBCB" w14:textId="77777777" w:rsidR="00774BAB" w:rsidRPr="00F7136D" w:rsidRDefault="00774BAB" w:rsidP="00F7136D">
      <w:pPr>
        <w:jc w:val="both"/>
        <w:rPr>
          <w:b/>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22"/>
        <w:gridCol w:w="570"/>
        <w:gridCol w:w="570"/>
        <w:gridCol w:w="570"/>
        <w:gridCol w:w="570"/>
        <w:gridCol w:w="570"/>
        <w:gridCol w:w="569"/>
        <w:gridCol w:w="569"/>
        <w:gridCol w:w="569"/>
        <w:gridCol w:w="569"/>
        <w:gridCol w:w="569"/>
        <w:gridCol w:w="569"/>
        <w:gridCol w:w="569"/>
        <w:gridCol w:w="569"/>
        <w:gridCol w:w="569"/>
      </w:tblGrid>
      <w:tr w:rsidR="00774BAB" w:rsidRPr="00F7136D" w14:paraId="7C3993E8" w14:textId="77777777" w:rsidTr="005E03FD">
        <w:trPr>
          <w:trHeight w:val="477"/>
        </w:trPr>
        <w:tc>
          <w:tcPr>
            <w:tcW w:w="835" w:type="dxa"/>
          </w:tcPr>
          <w:p w14:paraId="3A05DA5B" w14:textId="77777777" w:rsidR="00774BAB" w:rsidRPr="00F7136D" w:rsidRDefault="00774BAB" w:rsidP="00F7136D">
            <w:pPr>
              <w:jc w:val="both"/>
              <w:rPr>
                <w:b/>
                <w:sz w:val="20"/>
                <w:szCs w:val="20"/>
              </w:rPr>
            </w:pPr>
          </w:p>
        </w:tc>
        <w:tc>
          <w:tcPr>
            <w:tcW w:w="522" w:type="dxa"/>
          </w:tcPr>
          <w:p w14:paraId="0D96B1AC" w14:textId="77777777" w:rsidR="00774BAB" w:rsidRPr="00F7136D" w:rsidRDefault="00774BAB" w:rsidP="00F7136D">
            <w:pPr>
              <w:jc w:val="both"/>
              <w:rPr>
                <w:b/>
                <w:sz w:val="20"/>
                <w:szCs w:val="20"/>
              </w:rPr>
            </w:pPr>
            <w:r w:rsidRPr="00F7136D">
              <w:rPr>
                <w:b/>
                <w:sz w:val="20"/>
                <w:szCs w:val="20"/>
              </w:rPr>
              <w:t>PK1</w:t>
            </w:r>
          </w:p>
        </w:tc>
        <w:tc>
          <w:tcPr>
            <w:tcW w:w="570" w:type="dxa"/>
          </w:tcPr>
          <w:p w14:paraId="692ADA70" w14:textId="77777777" w:rsidR="00774BAB" w:rsidRPr="00F7136D" w:rsidRDefault="00774BAB" w:rsidP="00F7136D">
            <w:pPr>
              <w:jc w:val="both"/>
              <w:rPr>
                <w:b/>
                <w:sz w:val="20"/>
                <w:szCs w:val="20"/>
              </w:rPr>
            </w:pPr>
            <w:r w:rsidRPr="00F7136D">
              <w:rPr>
                <w:b/>
                <w:sz w:val="20"/>
                <w:szCs w:val="20"/>
              </w:rPr>
              <w:t>PK2</w:t>
            </w:r>
          </w:p>
        </w:tc>
        <w:tc>
          <w:tcPr>
            <w:tcW w:w="570" w:type="dxa"/>
          </w:tcPr>
          <w:p w14:paraId="2C0AFB6A" w14:textId="77777777" w:rsidR="00774BAB" w:rsidRPr="00F7136D" w:rsidRDefault="00774BAB" w:rsidP="00F7136D">
            <w:pPr>
              <w:jc w:val="both"/>
              <w:rPr>
                <w:b/>
                <w:sz w:val="20"/>
                <w:szCs w:val="20"/>
              </w:rPr>
            </w:pPr>
            <w:r w:rsidRPr="00F7136D">
              <w:rPr>
                <w:b/>
                <w:sz w:val="20"/>
                <w:szCs w:val="20"/>
              </w:rPr>
              <w:t>PK3</w:t>
            </w:r>
          </w:p>
        </w:tc>
        <w:tc>
          <w:tcPr>
            <w:tcW w:w="570" w:type="dxa"/>
          </w:tcPr>
          <w:p w14:paraId="3C5BED98" w14:textId="77777777" w:rsidR="00774BAB" w:rsidRPr="00F7136D" w:rsidRDefault="00774BAB" w:rsidP="00F7136D">
            <w:pPr>
              <w:jc w:val="both"/>
              <w:rPr>
                <w:b/>
                <w:sz w:val="20"/>
                <w:szCs w:val="20"/>
              </w:rPr>
            </w:pPr>
            <w:r w:rsidRPr="00F7136D">
              <w:rPr>
                <w:b/>
                <w:sz w:val="20"/>
                <w:szCs w:val="20"/>
              </w:rPr>
              <w:t>PK4</w:t>
            </w:r>
          </w:p>
        </w:tc>
        <w:tc>
          <w:tcPr>
            <w:tcW w:w="570" w:type="dxa"/>
          </w:tcPr>
          <w:p w14:paraId="2DB6C320" w14:textId="77777777" w:rsidR="00774BAB" w:rsidRPr="00F7136D" w:rsidRDefault="00774BAB" w:rsidP="00F7136D">
            <w:pPr>
              <w:jc w:val="both"/>
              <w:rPr>
                <w:b/>
                <w:sz w:val="20"/>
                <w:szCs w:val="20"/>
              </w:rPr>
            </w:pPr>
            <w:r w:rsidRPr="00F7136D">
              <w:rPr>
                <w:b/>
                <w:sz w:val="20"/>
                <w:szCs w:val="20"/>
              </w:rPr>
              <w:t>PK5</w:t>
            </w:r>
          </w:p>
        </w:tc>
        <w:tc>
          <w:tcPr>
            <w:tcW w:w="570" w:type="dxa"/>
          </w:tcPr>
          <w:p w14:paraId="57687379" w14:textId="77777777" w:rsidR="00774BAB" w:rsidRPr="00F7136D" w:rsidRDefault="00774BAB" w:rsidP="00F7136D">
            <w:pPr>
              <w:jc w:val="both"/>
              <w:rPr>
                <w:b/>
                <w:sz w:val="20"/>
                <w:szCs w:val="20"/>
              </w:rPr>
            </w:pPr>
            <w:r w:rsidRPr="00F7136D">
              <w:rPr>
                <w:b/>
                <w:sz w:val="20"/>
                <w:szCs w:val="20"/>
              </w:rPr>
              <w:t>PK6</w:t>
            </w:r>
          </w:p>
        </w:tc>
        <w:tc>
          <w:tcPr>
            <w:tcW w:w="569" w:type="dxa"/>
          </w:tcPr>
          <w:p w14:paraId="5D22C26C" w14:textId="77777777" w:rsidR="00774BAB" w:rsidRPr="00F7136D" w:rsidRDefault="00774BAB" w:rsidP="00F7136D">
            <w:pPr>
              <w:jc w:val="both"/>
              <w:rPr>
                <w:b/>
                <w:sz w:val="20"/>
                <w:szCs w:val="20"/>
              </w:rPr>
            </w:pPr>
            <w:r w:rsidRPr="00F7136D">
              <w:rPr>
                <w:b/>
                <w:sz w:val="20"/>
                <w:szCs w:val="20"/>
              </w:rPr>
              <w:t>PK7</w:t>
            </w:r>
          </w:p>
        </w:tc>
        <w:tc>
          <w:tcPr>
            <w:tcW w:w="569" w:type="dxa"/>
          </w:tcPr>
          <w:p w14:paraId="19897E6E" w14:textId="77777777" w:rsidR="00774BAB" w:rsidRPr="00F7136D" w:rsidRDefault="00774BAB" w:rsidP="00F7136D">
            <w:pPr>
              <w:jc w:val="both"/>
              <w:rPr>
                <w:b/>
                <w:sz w:val="20"/>
                <w:szCs w:val="20"/>
              </w:rPr>
            </w:pPr>
            <w:r w:rsidRPr="00F7136D">
              <w:rPr>
                <w:b/>
                <w:sz w:val="20"/>
                <w:szCs w:val="20"/>
              </w:rPr>
              <w:t>PK8</w:t>
            </w:r>
          </w:p>
        </w:tc>
        <w:tc>
          <w:tcPr>
            <w:tcW w:w="569" w:type="dxa"/>
          </w:tcPr>
          <w:p w14:paraId="4AC40998" w14:textId="77777777" w:rsidR="00774BAB" w:rsidRPr="00F7136D" w:rsidRDefault="00774BAB" w:rsidP="00F7136D">
            <w:pPr>
              <w:jc w:val="both"/>
              <w:rPr>
                <w:b/>
                <w:sz w:val="20"/>
                <w:szCs w:val="20"/>
              </w:rPr>
            </w:pPr>
            <w:r w:rsidRPr="00F7136D">
              <w:rPr>
                <w:b/>
                <w:sz w:val="20"/>
                <w:szCs w:val="20"/>
              </w:rPr>
              <w:t>PK9</w:t>
            </w:r>
          </w:p>
        </w:tc>
        <w:tc>
          <w:tcPr>
            <w:tcW w:w="569" w:type="dxa"/>
          </w:tcPr>
          <w:p w14:paraId="5DB0D892" w14:textId="77777777" w:rsidR="00774BAB" w:rsidRPr="00F7136D" w:rsidRDefault="00774BAB" w:rsidP="00F7136D">
            <w:pPr>
              <w:jc w:val="both"/>
              <w:rPr>
                <w:b/>
                <w:sz w:val="20"/>
                <w:szCs w:val="20"/>
              </w:rPr>
            </w:pPr>
            <w:r w:rsidRPr="00F7136D">
              <w:rPr>
                <w:b/>
                <w:sz w:val="20"/>
                <w:szCs w:val="20"/>
              </w:rPr>
              <w:t>PK10</w:t>
            </w:r>
          </w:p>
        </w:tc>
        <w:tc>
          <w:tcPr>
            <w:tcW w:w="569" w:type="dxa"/>
          </w:tcPr>
          <w:p w14:paraId="64713666" w14:textId="77777777" w:rsidR="00774BAB" w:rsidRPr="00F7136D" w:rsidRDefault="00774BAB" w:rsidP="00F7136D">
            <w:pPr>
              <w:jc w:val="both"/>
              <w:rPr>
                <w:b/>
                <w:sz w:val="20"/>
                <w:szCs w:val="20"/>
              </w:rPr>
            </w:pPr>
            <w:r w:rsidRPr="00F7136D">
              <w:rPr>
                <w:b/>
                <w:sz w:val="20"/>
                <w:szCs w:val="20"/>
              </w:rPr>
              <w:t>PK11</w:t>
            </w:r>
          </w:p>
        </w:tc>
        <w:tc>
          <w:tcPr>
            <w:tcW w:w="569" w:type="dxa"/>
          </w:tcPr>
          <w:p w14:paraId="6640CD54" w14:textId="77777777" w:rsidR="00774BAB" w:rsidRPr="00F7136D" w:rsidRDefault="00774BAB" w:rsidP="00F7136D">
            <w:pPr>
              <w:jc w:val="both"/>
              <w:rPr>
                <w:b/>
                <w:sz w:val="20"/>
                <w:szCs w:val="20"/>
              </w:rPr>
            </w:pPr>
            <w:r w:rsidRPr="00F7136D">
              <w:rPr>
                <w:b/>
                <w:sz w:val="20"/>
                <w:szCs w:val="20"/>
              </w:rPr>
              <w:t>PK12</w:t>
            </w:r>
          </w:p>
        </w:tc>
        <w:tc>
          <w:tcPr>
            <w:tcW w:w="569" w:type="dxa"/>
          </w:tcPr>
          <w:p w14:paraId="5F120D65" w14:textId="77777777" w:rsidR="00774BAB" w:rsidRPr="00F7136D" w:rsidRDefault="00774BAB" w:rsidP="00F7136D">
            <w:pPr>
              <w:jc w:val="both"/>
              <w:rPr>
                <w:b/>
                <w:sz w:val="20"/>
                <w:szCs w:val="20"/>
              </w:rPr>
            </w:pPr>
            <w:r w:rsidRPr="00F7136D">
              <w:rPr>
                <w:b/>
                <w:sz w:val="20"/>
                <w:szCs w:val="20"/>
              </w:rPr>
              <w:t>PK13</w:t>
            </w:r>
          </w:p>
        </w:tc>
        <w:tc>
          <w:tcPr>
            <w:tcW w:w="569" w:type="dxa"/>
          </w:tcPr>
          <w:p w14:paraId="5298BB86" w14:textId="77777777" w:rsidR="00774BAB" w:rsidRPr="00F7136D" w:rsidRDefault="00774BAB" w:rsidP="00F7136D">
            <w:pPr>
              <w:jc w:val="both"/>
              <w:rPr>
                <w:b/>
                <w:sz w:val="20"/>
                <w:szCs w:val="20"/>
              </w:rPr>
            </w:pPr>
            <w:r w:rsidRPr="00F7136D">
              <w:rPr>
                <w:b/>
                <w:sz w:val="20"/>
                <w:szCs w:val="20"/>
              </w:rPr>
              <w:t>PK14</w:t>
            </w:r>
          </w:p>
        </w:tc>
        <w:tc>
          <w:tcPr>
            <w:tcW w:w="569" w:type="dxa"/>
          </w:tcPr>
          <w:p w14:paraId="485EE9BB" w14:textId="77777777" w:rsidR="00774BAB" w:rsidRPr="00F7136D" w:rsidRDefault="00774BAB" w:rsidP="00F7136D">
            <w:pPr>
              <w:jc w:val="both"/>
              <w:rPr>
                <w:b/>
                <w:sz w:val="20"/>
                <w:szCs w:val="20"/>
              </w:rPr>
            </w:pPr>
            <w:r w:rsidRPr="00F7136D">
              <w:rPr>
                <w:b/>
                <w:sz w:val="20"/>
                <w:szCs w:val="20"/>
              </w:rPr>
              <w:t>PK15</w:t>
            </w:r>
          </w:p>
        </w:tc>
      </w:tr>
      <w:tr w:rsidR="00774BAB" w:rsidRPr="00F7136D" w14:paraId="18AC7777" w14:textId="77777777" w:rsidTr="005E03FD">
        <w:trPr>
          <w:trHeight w:val="323"/>
        </w:trPr>
        <w:tc>
          <w:tcPr>
            <w:tcW w:w="835" w:type="dxa"/>
          </w:tcPr>
          <w:p w14:paraId="47EC177A" w14:textId="60CEEB02" w:rsidR="00774BAB" w:rsidRPr="00F7136D" w:rsidRDefault="007854BA" w:rsidP="00F7136D">
            <w:pPr>
              <w:jc w:val="both"/>
              <w:rPr>
                <w:b/>
                <w:sz w:val="20"/>
                <w:szCs w:val="20"/>
              </w:rPr>
            </w:pPr>
            <w:r>
              <w:rPr>
                <w:b/>
                <w:sz w:val="20"/>
                <w:szCs w:val="20"/>
              </w:rPr>
              <w:t>Ö</w:t>
            </w:r>
            <w:r w:rsidR="00774BAB" w:rsidRPr="00F7136D">
              <w:rPr>
                <w:b/>
                <w:sz w:val="20"/>
                <w:szCs w:val="20"/>
              </w:rPr>
              <w:t>K1</w:t>
            </w:r>
          </w:p>
        </w:tc>
        <w:tc>
          <w:tcPr>
            <w:tcW w:w="522" w:type="dxa"/>
          </w:tcPr>
          <w:p w14:paraId="474D8840" w14:textId="77777777" w:rsidR="00774BAB" w:rsidRPr="00F7136D" w:rsidRDefault="00774BAB" w:rsidP="00F7136D">
            <w:pPr>
              <w:spacing w:before="120"/>
              <w:jc w:val="center"/>
              <w:rPr>
                <w:sz w:val="20"/>
                <w:szCs w:val="20"/>
              </w:rPr>
            </w:pPr>
            <w:r w:rsidRPr="00F7136D">
              <w:rPr>
                <w:sz w:val="20"/>
                <w:szCs w:val="20"/>
              </w:rPr>
              <w:t>5</w:t>
            </w:r>
          </w:p>
        </w:tc>
        <w:tc>
          <w:tcPr>
            <w:tcW w:w="570" w:type="dxa"/>
          </w:tcPr>
          <w:p w14:paraId="0470CC6E" w14:textId="77777777" w:rsidR="00774BAB" w:rsidRPr="00F7136D" w:rsidRDefault="00774BAB" w:rsidP="00F7136D">
            <w:pPr>
              <w:rPr>
                <w:sz w:val="20"/>
                <w:szCs w:val="20"/>
              </w:rPr>
            </w:pPr>
          </w:p>
        </w:tc>
        <w:tc>
          <w:tcPr>
            <w:tcW w:w="570" w:type="dxa"/>
          </w:tcPr>
          <w:p w14:paraId="765F4EE1" w14:textId="77777777" w:rsidR="00774BAB" w:rsidRPr="00F7136D" w:rsidRDefault="00774BAB" w:rsidP="00F7136D">
            <w:pPr>
              <w:jc w:val="center"/>
              <w:rPr>
                <w:sz w:val="20"/>
                <w:szCs w:val="20"/>
              </w:rPr>
            </w:pPr>
            <w:r w:rsidRPr="00F7136D">
              <w:rPr>
                <w:sz w:val="20"/>
                <w:szCs w:val="20"/>
              </w:rPr>
              <w:t>5</w:t>
            </w:r>
          </w:p>
        </w:tc>
        <w:tc>
          <w:tcPr>
            <w:tcW w:w="570" w:type="dxa"/>
          </w:tcPr>
          <w:p w14:paraId="41621369" w14:textId="77777777" w:rsidR="00774BAB" w:rsidRPr="00F7136D" w:rsidRDefault="00774BAB" w:rsidP="00F7136D">
            <w:pPr>
              <w:jc w:val="center"/>
              <w:rPr>
                <w:sz w:val="20"/>
                <w:szCs w:val="20"/>
              </w:rPr>
            </w:pPr>
            <w:r w:rsidRPr="00F7136D">
              <w:rPr>
                <w:sz w:val="20"/>
                <w:szCs w:val="20"/>
              </w:rPr>
              <w:t>5</w:t>
            </w:r>
          </w:p>
        </w:tc>
        <w:tc>
          <w:tcPr>
            <w:tcW w:w="570" w:type="dxa"/>
          </w:tcPr>
          <w:p w14:paraId="6A8F7EC8" w14:textId="77777777" w:rsidR="00774BAB" w:rsidRPr="00F7136D" w:rsidRDefault="00774BAB" w:rsidP="00F7136D">
            <w:pPr>
              <w:jc w:val="center"/>
              <w:rPr>
                <w:sz w:val="20"/>
                <w:szCs w:val="20"/>
              </w:rPr>
            </w:pPr>
            <w:r w:rsidRPr="00F7136D">
              <w:rPr>
                <w:sz w:val="20"/>
                <w:szCs w:val="20"/>
              </w:rPr>
              <w:t>5</w:t>
            </w:r>
          </w:p>
        </w:tc>
        <w:tc>
          <w:tcPr>
            <w:tcW w:w="570" w:type="dxa"/>
          </w:tcPr>
          <w:p w14:paraId="1DFF9E1E" w14:textId="77777777" w:rsidR="00774BAB" w:rsidRPr="00F7136D" w:rsidRDefault="00774BAB" w:rsidP="00F7136D">
            <w:pPr>
              <w:jc w:val="center"/>
              <w:rPr>
                <w:sz w:val="20"/>
                <w:szCs w:val="20"/>
              </w:rPr>
            </w:pPr>
            <w:r w:rsidRPr="00F7136D">
              <w:rPr>
                <w:sz w:val="20"/>
                <w:szCs w:val="20"/>
              </w:rPr>
              <w:t>5</w:t>
            </w:r>
          </w:p>
        </w:tc>
        <w:tc>
          <w:tcPr>
            <w:tcW w:w="569" w:type="dxa"/>
          </w:tcPr>
          <w:p w14:paraId="7261A81B" w14:textId="77777777" w:rsidR="00774BAB" w:rsidRPr="00F7136D" w:rsidRDefault="00774BAB" w:rsidP="00F7136D">
            <w:pPr>
              <w:spacing w:before="120"/>
              <w:jc w:val="center"/>
              <w:rPr>
                <w:sz w:val="20"/>
                <w:szCs w:val="20"/>
              </w:rPr>
            </w:pPr>
          </w:p>
        </w:tc>
        <w:tc>
          <w:tcPr>
            <w:tcW w:w="569" w:type="dxa"/>
          </w:tcPr>
          <w:p w14:paraId="277B1164" w14:textId="77777777" w:rsidR="00774BAB" w:rsidRPr="00F7136D" w:rsidRDefault="00774BAB" w:rsidP="00F7136D">
            <w:pPr>
              <w:jc w:val="center"/>
              <w:rPr>
                <w:sz w:val="20"/>
                <w:szCs w:val="20"/>
              </w:rPr>
            </w:pPr>
            <w:r w:rsidRPr="00F7136D">
              <w:rPr>
                <w:sz w:val="20"/>
                <w:szCs w:val="20"/>
              </w:rPr>
              <w:t>5</w:t>
            </w:r>
          </w:p>
        </w:tc>
        <w:tc>
          <w:tcPr>
            <w:tcW w:w="569" w:type="dxa"/>
          </w:tcPr>
          <w:p w14:paraId="3756ED4A" w14:textId="77777777" w:rsidR="00774BAB" w:rsidRPr="00F7136D" w:rsidRDefault="00774BAB" w:rsidP="00F7136D">
            <w:pPr>
              <w:jc w:val="center"/>
              <w:rPr>
                <w:sz w:val="20"/>
                <w:szCs w:val="20"/>
              </w:rPr>
            </w:pPr>
            <w:r w:rsidRPr="00F7136D">
              <w:rPr>
                <w:sz w:val="20"/>
                <w:szCs w:val="20"/>
              </w:rPr>
              <w:t>5</w:t>
            </w:r>
          </w:p>
        </w:tc>
        <w:tc>
          <w:tcPr>
            <w:tcW w:w="569" w:type="dxa"/>
          </w:tcPr>
          <w:p w14:paraId="1CDA000F" w14:textId="77777777" w:rsidR="00774BAB" w:rsidRPr="00F7136D" w:rsidRDefault="00774BAB" w:rsidP="00F7136D">
            <w:pPr>
              <w:jc w:val="center"/>
              <w:rPr>
                <w:sz w:val="20"/>
                <w:szCs w:val="20"/>
              </w:rPr>
            </w:pPr>
            <w:r w:rsidRPr="00F7136D">
              <w:rPr>
                <w:sz w:val="20"/>
                <w:szCs w:val="20"/>
              </w:rPr>
              <w:t>5</w:t>
            </w:r>
          </w:p>
        </w:tc>
        <w:tc>
          <w:tcPr>
            <w:tcW w:w="569" w:type="dxa"/>
          </w:tcPr>
          <w:p w14:paraId="7241008F" w14:textId="77777777" w:rsidR="00774BAB" w:rsidRPr="00F7136D" w:rsidRDefault="00774BAB" w:rsidP="00F7136D">
            <w:pPr>
              <w:jc w:val="center"/>
              <w:rPr>
                <w:sz w:val="20"/>
                <w:szCs w:val="20"/>
              </w:rPr>
            </w:pPr>
            <w:r w:rsidRPr="00F7136D">
              <w:rPr>
                <w:sz w:val="20"/>
                <w:szCs w:val="20"/>
              </w:rPr>
              <w:t>5</w:t>
            </w:r>
          </w:p>
        </w:tc>
        <w:tc>
          <w:tcPr>
            <w:tcW w:w="569" w:type="dxa"/>
          </w:tcPr>
          <w:p w14:paraId="42BF683B" w14:textId="77777777" w:rsidR="00774BAB" w:rsidRPr="00F7136D" w:rsidRDefault="00774BAB" w:rsidP="00F7136D">
            <w:pPr>
              <w:jc w:val="center"/>
              <w:rPr>
                <w:sz w:val="20"/>
                <w:szCs w:val="20"/>
              </w:rPr>
            </w:pPr>
            <w:r w:rsidRPr="00F7136D">
              <w:rPr>
                <w:sz w:val="20"/>
                <w:szCs w:val="20"/>
              </w:rPr>
              <w:t>5</w:t>
            </w:r>
          </w:p>
        </w:tc>
        <w:tc>
          <w:tcPr>
            <w:tcW w:w="569" w:type="dxa"/>
          </w:tcPr>
          <w:p w14:paraId="440E8A0E" w14:textId="77777777" w:rsidR="00774BAB" w:rsidRPr="00F7136D" w:rsidRDefault="00774BAB" w:rsidP="00F7136D">
            <w:pPr>
              <w:jc w:val="center"/>
              <w:rPr>
                <w:sz w:val="20"/>
                <w:szCs w:val="20"/>
              </w:rPr>
            </w:pPr>
            <w:r w:rsidRPr="00F7136D">
              <w:rPr>
                <w:sz w:val="20"/>
                <w:szCs w:val="20"/>
              </w:rPr>
              <w:t>5</w:t>
            </w:r>
          </w:p>
        </w:tc>
        <w:tc>
          <w:tcPr>
            <w:tcW w:w="569" w:type="dxa"/>
          </w:tcPr>
          <w:p w14:paraId="7CD32721" w14:textId="77777777" w:rsidR="00774BAB" w:rsidRPr="00F7136D" w:rsidRDefault="00774BAB" w:rsidP="00F7136D">
            <w:pPr>
              <w:jc w:val="center"/>
              <w:rPr>
                <w:sz w:val="20"/>
                <w:szCs w:val="20"/>
              </w:rPr>
            </w:pPr>
            <w:r w:rsidRPr="00F7136D">
              <w:rPr>
                <w:sz w:val="20"/>
                <w:szCs w:val="20"/>
              </w:rPr>
              <w:t>5</w:t>
            </w:r>
          </w:p>
        </w:tc>
        <w:tc>
          <w:tcPr>
            <w:tcW w:w="569" w:type="dxa"/>
          </w:tcPr>
          <w:p w14:paraId="4B911A58" w14:textId="77777777" w:rsidR="00774BAB" w:rsidRPr="00F7136D" w:rsidRDefault="00774BAB" w:rsidP="00F7136D">
            <w:pPr>
              <w:jc w:val="both"/>
              <w:rPr>
                <w:b/>
                <w:sz w:val="20"/>
                <w:szCs w:val="20"/>
              </w:rPr>
            </w:pPr>
          </w:p>
        </w:tc>
      </w:tr>
      <w:tr w:rsidR="00774BAB" w:rsidRPr="00F7136D" w14:paraId="248E4D70" w14:textId="77777777" w:rsidTr="005E03FD">
        <w:trPr>
          <w:trHeight w:val="323"/>
        </w:trPr>
        <w:tc>
          <w:tcPr>
            <w:tcW w:w="835" w:type="dxa"/>
          </w:tcPr>
          <w:p w14:paraId="2B6FCD60" w14:textId="56FDCA36" w:rsidR="00774BAB" w:rsidRPr="00F7136D" w:rsidRDefault="007854BA" w:rsidP="00F7136D">
            <w:pPr>
              <w:jc w:val="both"/>
              <w:rPr>
                <w:b/>
                <w:sz w:val="20"/>
                <w:szCs w:val="20"/>
              </w:rPr>
            </w:pPr>
            <w:r>
              <w:rPr>
                <w:b/>
                <w:sz w:val="20"/>
                <w:szCs w:val="20"/>
              </w:rPr>
              <w:t>ÖK</w:t>
            </w:r>
            <w:r w:rsidR="00774BAB" w:rsidRPr="00F7136D">
              <w:rPr>
                <w:b/>
                <w:sz w:val="20"/>
                <w:szCs w:val="20"/>
              </w:rPr>
              <w:t>2</w:t>
            </w:r>
          </w:p>
        </w:tc>
        <w:tc>
          <w:tcPr>
            <w:tcW w:w="522" w:type="dxa"/>
          </w:tcPr>
          <w:p w14:paraId="7B2697BD" w14:textId="77777777" w:rsidR="00774BAB" w:rsidRPr="00F7136D" w:rsidRDefault="00774BAB" w:rsidP="00F7136D">
            <w:pPr>
              <w:jc w:val="center"/>
              <w:rPr>
                <w:sz w:val="20"/>
                <w:szCs w:val="20"/>
              </w:rPr>
            </w:pPr>
            <w:r w:rsidRPr="00F7136D">
              <w:rPr>
                <w:sz w:val="20"/>
                <w:szCs w:val="20"/>
              </w:rPr>
              <w:t>5</w:t>
            </w:r>
          </w:p>
        </w:tc>
        <w:tc>
          <w:tcPr>
            <w:tcW w:w="570" w:type="dxa"/>
          </w:tcPr>
          <w:p w14:paraId="129832E3" w14:textId="77777777" w:rsidR="00774BAB" w:rsidRPr="00F7136D" w:rsidRDefault="00774BAB" w:rsidP="00F7136D">
            <w:pPr>
              <w:spacing w:before="120"/>
              <w:jc w:val="center"/>
              <w:rPr>
                <w:sz w:val="20"/>
                <w:szCs w:val="20"/>
              </w:rPr>
            </w:pPr>
          </w:p>
        </w:tc>
        <w:tc>
          <w:tcPr>
            <w:tcW w:w="570" w:type="dxa"/>
          </w:tcPr>
          <w:p w14:paraId="73E4E070" w14:textId="77777777" w:rsidR="00774BAB" w:rsidRPr="00F7136D" w:rsidRDefault="00774BAB" w:rsidP="00F7136D">
            <w:pPr>
              <w:jc w:val="center"/>
              <w:rPr>
                <w:sz w:val="20"/>
                <w:szCs w:val="20"/>
              </w:rPr>
            </w:pPr>
            <w:r w:rsidRPr="00F7136D">
              <w:rPr>
                <w:sz w:val="20"/>
                <w:szCs w:val="20"/>
              </w:rPr>
              <w:t>5</w:t>
            </w:r>
          </w:p>
        </w:tc>
        <w:tc>
          <w:tcPr>
            <w:tcW w:w="570" w:type="dxa"/>
          </w:tcPr>
          <w:p w14:paraId="2E832ECF" w14:textId="77777777" w:rsidR="00774BAB" w:rsidRPr="00F7136D" w:rsidRDefault="00774BAB" w:rsidP="00F7136D">
            <w:pPr>
              <w:jc w:val="center"/>
              <w:rPr>
                <w:sz w:val="20"/>
                <w:szCs w:val="20"/>
              </w:rPr>
            </w:pPr>
            <w:r w:rsidRPr="00F7136D">
              <w:rPr>
                <w:sz w:val="20"/>
                <w:szCs w:val="20"/>
              </w:rPr>
              <w:t>5</w:t>
            </w:r>
          </w:p>
        </w:tc>
        <w:tc>
          <w:tcPr>
            <w:tcW w:w="570" w:type="dxa"/>
          </w:tcPr>
          <w:p w14:paraId="79A79A6E" w14:textId="77777777" w:rsidR="00774BAB" w:rsidRPr="00F7136D" w:rsidRDefault="00774BAB" w:rsidP="00F7136D">
            <w:pPr>
              <w:jc w:val="center"/>
              <w:rPr>
                <w:sz w:val="20"/>
                <w:szCs w:val="20"/>
              </w:rPr>
            </w:pPr>
            <w:r w:rsidRPr="00F7136D">
              <w:rPr>
                <w:sz w:val="20"/>
                <w:szCs w:val="20"/>
              </w:rPr>
              <w:t>5</w:t>
            </w:r>
          </w:p>
        </w:tc>
        <w:tc>
          <w:tcPr>
            <w:tcW w:w="570" w:type="dxa"/>
          </w:tcPr>
          <w:p w14:paraId="2DDC68FF" w14:textId="77777777" w:rsidR="00774BAB" w:rsidRPr="00F7136D" w:rsidRDefault="00774BAB" w:rsidP="00F7136D">
            <w:pPr>
              <w:jc w:val="center"/>
              <w:rPr>
                <w:sz w:val="20"/>
                <w:szCs w:val="20"/>
              </w:rPr>
            </w:pPr>
            <w:r w:rsidRPr="00F7136D">
              <w:rPr>
                <w:sz w:val="20"/>
                <w:szCs w:val="20"/>
              </w:rPr>
              <w:t>5</w:t>
            </w:r>
          </w:p>
        </w:tc>
        <w:tc>
          <w:tcPr>
            <w:tcW w:w="569" w:type="dxa"/>
          </w:tcPr>
          <w:p w14:paraId="7BB4BC00" w14:textId="77777777" w:rsidR="00774BAB" w:rsidRPr="00F7136D" w:rsidRDefault="00774BAB" w:rsidP="00F7136D">
            <w:pPr>
              <w:spacing w:before="120"/>
              <w:jc w:val="center"/>
              <w:rPr>
                <w:sz w:val="20"/>
                <w:szCs w:val="20"/>
              </w:rPr>
            </w:pPr>
          </w:p>
        </w:tc>
        <w:tc>
          <w:tcPr>
            <w:tcW w:w="569" w:type="dxa"/>
          </w:tcPr>
          <w:p w14:paraId="5F9D4322" w14:textId="77777777" w:rsidR="00774BAB" w:rsidRPr="00F7136D" w:rsidRDefault="00774BAB" w:rsidP="00F7136D">
            <w:pPr>
              <w:jc w:val="center"/>
              <w:rPr>
                <w:sz w:val="20"/>
                <w:szCs w:val="20"/>
              </w:rPr>
            </w:pPr>
            <w:r w:rsidRPr="00F7136D">
              <w:rPr>
                <w:sz w:val="20"/>
                <w:szCs w:val="20"/>
              </w:rPr>
              <w:t>5</w:t>
            </w:r>
          </w:p>
        </w:tc>
        <w:tc>
          <w:tcPr>
            <w:tcW w:w="569" w:type="dxa"/>
          </w:tcPr>
          <w:p w14:paraId="2F25685D" w14:textId="77777777" w:rsidR="00774BAB" w:rsidRPr="00F7136D" w:rsidRDefault="00774BAB" w:rsidP="00F7136D">
            <w:pPr>
              <w:jc w:val="center"/>
              <w:rPr>
                <w:sz w:val="20"/>
                <w:szCs w:val="20"/>
              </w:rPr>
            </w:pPr>
            <w:r w:rsidRPr="00F7136D">
              <w:rPr>
                <w:sz w:val="20"/>
                <w:szCs w:val="20"/>
              </w:rPr>
              <w:t>5</w:t>
            </w:r>
          </w:p>
        </w:tc>
        <w:tc>
          <w:tcPr>
            <w:tcW w:w="569" w:type="dxa"/>
          </w:tcPr>
          <w:p w14:paraId="492178AC" w14:textId="77777777" w:rsidR="00774BAB" w:rsidRPr="00F7136D" w:rsidRDefault="00774BAB" w:rsidP="00F7136D">
            <w:pPr>
              <w:jc w:val="center"/>
              <w:rPr>
                <w:sz w:val="20"/>
                <w:szCs w:val="20"/>
              </w:rPr>
            </w:pPr>
            <w:r w:rsidRPr="00F7136D">
              <w:rPr>
                <w:sz w:val="20"/>
                <w:szCs w:val="20"/>
              </w:rPr>
              <w:t>5</w:t>
            </w:r>
          </w:p>
        </w:tc>
        <w:tc>
          <w:tcPr>
            <w:tcW w:w="569" w:type="dxa"/>
          </w:tcPr>
          <w:p w14:paraId="241F43DD" w14:textId="77777777" w:rsidR="00774BAB" w:rsidRPr="00F7136D" w:rsidRDefault="00774BAB" w:rsidP="00F7136D">
            <w:pPr>
              <w:jc w:val="center"/>
              <w:rPr>
                <w:sz w:val="20"/>
                <w:szCs w:val="20"/>
              </w:rPr>
            </w:pPr>
            <w:r w:rsidRPr="00F7136D">
              <w:rPr>
                <w:sz w:val="20"/>
                <w:szCs w:val="20"/>
              </w:rPr>
              <w:t>5</w:t>
            </w:r>
          </w:p>
        </w:tc>
        <w:tc>
          <w:tcPr>
            <w:tcW w:w="569" w:type="dxa"/>
          </w:tcPr>
          <w:p w14:paraId="5E7B45E8" w14:textId="77777777" w:rsidR="00774BAB" w:rsidRPr="00F7136D" w:rsidRDefault="00774BAB" w:rsidP="00F7136D">
            <w:pPr>
              <w:jc w:val="center"/>
              <w:rPr>
                <w:sz w:val="20"/>
                <w:szCs w:val="20"/>
              </w:rPr>
            </w:pPr>
            <w:r w:rsidRPr="00F7136D">
              <w:rPr>
                <w:sz w:val="20"/>
                <w:szCs w:val="20"/>
              </w:rPr>
              <w:t>5</w:t>
            </w:r>
          </w:p>
        </w:tc>
        <w:tc>
          <w:tcPr>
            <w:tcW w:w="569" w:type="dxa"/>
          </w:tcPr>
          <w:p w14:paraId="3A35C034" w14:textId="77777777" w:rsidR="00774BAB" w:rsidRPr="00F7136D" w:rsidRDefault="00774BAB" w:rsidP="00F7136D">
            <w:pPr>
              <w:jc w:val="center"/>
              <w:rPr>
                <w:sz w:val="20"/>
                <w:szCs w:val="20"/>
              </w:rPr>
            </w:pPr>
            <w:r w:rsidRPr="00F7136D">
              <w:rPr>
                <w:sz w:val="20"/>
                <w:szCs w:val="20"/>
              </w:rPr>
              <w:t>5</w:t>
            </w:r>
          </w:p>
        </w:tc>
        <w:tc>
          <w:tcPr>
            <w:tcW w:w="569" w:type="dxa"/>
          </w:tcPr>
          <w:p w14:paraId="3B1B6C73" w14:textId="77777777" w:rsidR="00774BAB" w:rsidRPr="00F7136D" w:rsidRDefault="00774BAB" w:rsidP="00F7136D">
            <w:pPr>
              <w:jc w:val="center"/>
              <w:rPr>
                <w:sz w:val="20"/>
                <w:szCs w:val="20"/>
              </w:rPr>
            </w:pPr>
            <w:r w:rsidRPr="00F7136D">
              <w:rPr>
                <w:sz w:val="20"/>
                <w:szCs w:val="20"/>
              </w:rPr>
              <w:t>5</w:t>
            </w:r>
          </w:p>
        </w:tc>
        <w:tc>
          <w:tcPr>
            <w:tcW w:w="569" w:type="dxa"/>
          </w:tcPr>
          <w:p w14:paraId="261C3E49" w14:textId="77777777" w:rsidR="00774BAB" w:rsidRPr="00F7136D" w:rsidRDefault="00774BAB" w:rsidP="00F7136D">
            <w:pPr>
              <w:jc w:val="both"/>
              <w:rPr>
                <w:b/>
                <w:sz w:val="20"/>
                <w:szCs w:val="20"/>
              </w:rPr>
            </w:pPr>
          </w:p>
        </w:tc>
      </w:tr>
      <w:tr w:rsidR="00774BAB" w:rsidRPr="00F7136D" w14:paraId="2D1A8C0B" w14:textId="77777777" w:rsidTr="005E03FD">
        <w:trPr>
          <w:trHeight w:val="323"/>
        </w:trPr>
        <w:tc>
          <w:tcPr>
            <w:tcW w:w="835" w:type="dxa"/>
          </w:tcPr>
          <w:p w14:paraId="023D9024" w14:textId="77E8CFEF" w:rsidR="00774BAB" w:rsidRPr="00F7136D" w:rsidRDefault="007854BA" w:rsidP="00F7136D">
            <w:pPr>
              <w:rPr>
                <w:sz w:val="20"/>
                <w:szCs w:val="20"/>
              </w:rPr>
            </w:pPr>
            <w:r>
              <w:rPr>
                <w:b/>
                <w:sz w:val="20"/>
                <w:szCs w:val="20"/>
              </w:rPr>
              <w:t>ÖK</w:t>
            </w:r>
            <w:r w:rsidR="00774BAB" w:rsidRPr="00F7136D">
              <w:rPr>
                <w:b/>
                <w:sz w:val="20"/>
                <w:szCs w:val="20"/>
              </w:rPr>
              <w:t>3</w:t>
            </w:r>
          </w:p>
        </w:tc>
        <w:tc>
          <w:tcPr>
            <w:tcW w:w="522" w:type="dxa"/>
          </w:tcPr>
          <w:p w14:paraId="0ECF6F60" w14:textId="77777777" w:rsidR="00774BAB" w:rsidRPr="00F7136D" w:rsidRDefault="00774BAB" w:rsidP="00F7136D">
            <w:pPr>
              <w:jc w:val="center"/>
              <w:rPr>
                <w:sz w:val="20"/>
                <w:szCs w:val="20"/>
              </w:rPr>
            </w:pPr>
            <w:r w:rsidRPr="00F7136D">
              <w:rPr>
                <w:sz w:val="20"/>
                <w:szCs w:val="20"/>
              </w:rPr>
              <w:t>5</w:t>
            </w:r>
          </w:p>
        </w:tc>
        <w:tc>
          <w:tcPr>
            <w:tcW w:w="570" w:type="dxa"/>
          </w:tcPr>
          <w:p w14:paraId="46F0757E" w14:textId="77777777" w:rsidR="00774BAB" w:rsidRPr="00F7136D" w:rsidRDefault="00774BAB" w:rsidP="00F7136D">
            <w:pPr>
              <w:jc w:val="center"/>
              <w:rPr>
                <w:sz w:val="20"/>
                <w:szCs w:val="20"/>
              </w:rPr>
            </w:pPr>
          </w:p>
        </w:tc>
        <w:tc>
          <w:tcPr>
            <w:tcW w:w="570" w:type="dxa"/>
          </w:tcPr>
          <w:p w14:paraId="11D8356C" w14:textId="77777777" w:rsidR="00774BAB" w:rsidRPr="00F7136D" w:rsidRDefault="00774BAB" w:rsidP="00F7136D">
            <w:pPr>
              <w:spacing w:before="120"/>
              <w:jc w:val="center"/>
              <w:rPr>
                <w:sz w:val="20"/>
                <w:szCs w:val="20"/>
              </w:rPr>
            </w:pPr>
          </w:p>
        </w:tc>
        <w:tc>
          <w:tcPr>
            <w:tcW w:w="570" w:type="dxa"/>
          </w:tcPr>
          <w:p w14:paraId="2E863120" w14:textId="77777777" w:rsidR="00774BAB" w:rsidRPr="00F7136D" w:rsidRDefault="00774BAB" w:rsidP="00F7136D">
            <w:pPr>
              <w:jc w:val="center"/>
              <w:rPr>
                <w:sz w:val="20"/>
                <w:szCs w:val="20"/>
              </w:rPr>
            </w:pPr>
            <w:r w:rsidRPr="00F7136D">
              <w:rPr>
                <w:sz w:val="20"/>
                <w:szCs w:val="20"/>
              </w:rPr>
              <w:t>5</w:t>
            </w:r>
          </w:p>
        </w:tc>
        <w:tc>
          <w:tcPr>
            <w:tcW w:w="570" w:type="dxa"/>
          </w:tcPr>
          <w:p w14:paraId="6D1757A3" w14:textId="77777777" w:rsidR="00774BAB" w:rsidRPr="00F7136D" w:rsidRDefault="00774BAB" w:rsidP="00F7136D">
            <w:pPr>
              <w:jc w:val="center"/>
              <w:rPr>
                <w:sz w:val="20"/>
                <w:szCs w:val="20"/>
              </w:rPr>
            </w:pPr>
            <w:r w:rsidRPr="00F7136D">
              <w:rPr>
                <w:sz w:val="20"/>
                <w:szCs w:val="20"/>
              </w:rPr>
              <w:t>5</w:t>
            </w:r>
          </w:p>
        </w:tc>
        <w:tc>
          <w:tcPr>
            <w:tcW w:w="570" w:type="dxa"/>
          </w:tcPr>
          <w:p w14:paraId="3389FF34" w14:textId="77777777" w:rsidR="00774BAB" w:rsidRPr="00F7136D" w:rsidRDefault="00774BAB" w:rsidP="00F7136D">
            <w:pPr>
              <w:jc w:val="center"/>
              <w:rPr>
                <w:sz w:val="20"/>
                <w:szCs w:val="20"/>
              </w:rPr>
            </w:pPr>
            <w:r w:rsidRPr="00F7136D">
              <w:rPr>
                <w:sz w:val="20"/>
                <w:szCs w:val="20"/>
              </w:rPr>
              <w:t>5</w:t>
            </w:r>
          </w:p>
        </w:tc>
        <w:tc>
          <w:tcPr>
            <w:tcW w:w="569" w:type="dxa"/>
          </w:tcPr>
          <w:p w14:paraId="50103273" w14:textId="77777777" w:rsidR="00774BAB" w:rsidRPr="00F7136D" w:rsidRDefault="00774BAB" w:rsidP="00F7136D">
            <w:pPr>
              <w:spacing w:before="120"/>
              <w:jc w:val="center"/>
              <w:rPr>
                <w:sz w:val="20"/>
                <w:szCs w:val="20"/>
              </w:rPr>
            </w:pPr>
          </w:p>
        </w:tc>
        <w:tc>
          <w:tcPr>
            <w:tcW w:w="569" w:type="dxa"/>
          </w:tcPr>
          <w:p w14:paraId="186C4756" w14:textId="77777777" w:rsidR="00774BAB" w:rsidRPr="00F7136D" w:rsidRDefault="00774BAB" w:rsidP="00F7136D">
            <w:pPr>
              <w:jc w:val="center"/>
              <w:rPr>
                <w:sz w:val="20"/>
                <w:szCs w:val="20"/>
              </w:rPr>
            </w:pPr>
            <w:r w:rsidRPr="00F7136D">
              <w:rPr>
                <w:sz w:val="20"/>
                <w:szCs w:val="20"/>
              </w:rPr>
              <w:t>5</w:t>
            </w:r>
          </w:p>
        </w:tc>
        <w:tc>
          <w:tcPr>
            <w:tcW w:w="569" w:type="dxa"/>
          </w:tcPr>
          <w:p w14:paraId="0CF974C1" w14:textId="77777777" w:rsidR="00774BAB" w:rsidRPr="00F7136D" w:rsidRDefault="00774BAB" w:rsidP="00F7136D">
            <w:pPr>
              <w:jc w:val="center"/>
              <w:rPr>
                <w:sz w:val="20"/>
                <w:szCs w:val="20"/>
              </w:rPr>
            </w:pPr>
            <w:r w:rsidRPr="00F7136D">
              <w:rPr>
                <w:sz w:val="20"/>
                <w:szCs w:val="20"/>
              </w:rPr>
              <w:t>5</w:t>
            </w:r>
          </w:p>
        </w:tc>
        <w:tc>
          <w:tcPr>
            <w:tcW w:w="569" w:type="dxa"/>
          </w:tcPr>
          <w:p w14:paraId="5900C0AA" w14:textId="77777777" w:rsidR="00774BAB" w:rsidRPr="00F7136D" w:rsidRDefault="00774BAB" w:rsidP="00F7136D">
            <w:pPr>
              <w:jc w:val="center"/>
              <w:rPr>
                <w:sz w:val="20"/>
                <w:szCs w:val="20"/>
              </w:rPr>
            </w:pPr>
            <w:r w:rsidRPr="00F7136D">
              <w:rPr>
                <w:sz w:val="20"/>
                <w:szCs w:val="20"/>
              </w:rPr>
              <w:t>5</w:t>
            </w:r>
          </w:p>
        </w:tc>
        <w:tc>
          <w:tcPr>
            <w:tcW w:w="569" w:type="dxa"/>
          </w:tcPr>
          <w:p w14:paraId="0CEC2E93" w14:textId="77777777" w:rsidR="00774BAB" w:rsidRPr="00F7136D" w:rsidRDefault="00774BAB" w:rsidP="00F7136D">
            <w:pPr>
              <w:jc w:val="center"/>
              <w:rPr>
                <w:sz w:val="20"/>
                <w:szCs w:val="20"/>
              </w:rPr>
            </w:pPr>
            <w:r w:rsidRPr="00F7136D">
              <w:rPr>
                <w:sz w:val="20"/>
                <w:szCs w:val="20"/>
              </w:rPr>
              <w:t>5</w:t>
            </w:r>
          </w:p>
        </w:tc>
        <w:tc>
          <w:tcPr>
            <w:tcW w:w="569" w:type="dxa"/>
          </w:tcPr>
          <w:p w14:paraId="5BC377B2" w14:textId="77777777" w:rsidR="00774BAB" w:rsidRPr="00F7136D" w:rsidRDefault="00774BAB" w:rsidP="00F7136D">
            <w:pPr>
              <w:jc w:val="center"/>
              <w:rPr>
                <w:sz w:val="20"/>
                <w:szCs w:val="20"/>
              </w:rPr>
            </w:pPr>
            <w:r w:rsidRPr="00F7136D">
              <w:rPr>
                <w:sz w:val="20"/>
                <w:szCs w:val="20"/>
              </w:rPr>
              <w:t>5</w:t>
            </w:r>
          </w:p>
        </w:tc>
        <w:tc>
          <w:tcPr>
            <w:tcW w:w="569" w:type="dxa"/>
          </w:tcPr>
          <w:p w14:paraId="74D3CDA3" w14:textId="77777777" w:rsidR="00774BAB" w:rsidRPr="00F7136D" w:rsidRDefault="00774BAB" w:rsidP="00F7136D">
            <w:pPr>
              <w:jc w:val="center"/>
              <w:rPr>
                <w:sz w:val="20"/>
                <w:szCs w:val="20"/>
              </w:rPr>
            </w:pPr>
            <w:r w:rsidRPr="00F7136D">
              <w:rPr>
                <w:sz w:val="20"/>
                <w:szCs w:val="20"/>
              </w:rPr>
              <w:t>5</w:t>
            </w:r>
          </w:p>
        </w:tc>
        <w:tc>
          <w:tcPr>
            <w:tcW w:w="569" w:type="dxa"/>
          </w:tcPr>
          <w:p w14:paraId="7C84EE95" w14:textId="77777777" w:rsidR="00774BAB" w:rsidRPr="00F7136D" w:rsidRDefault="00774BAB" w:rsidP="00F7136D">
            <w:pPr>
              <w:jc w:val="center"/>
              <w:rPr>
                <w:sz w:val="20"/>
                <w:szCs w:val="20"/>
              </w:rPr>
            </w:pPr>
            <w:r w:rsidRPr="00F7136D">
              <w:rPr>
                <w:sz w:val="20"/>
                <w:szCs w:val="20"/>
              </w:rPr>
              <w:t>5</w:t>
            </w:r>
          </w:p>
        </w:tc>
        <w:tc>
          <w:tcPr>
            <w:tcW w:w="569" w:type="dxa"/>
          </w:tcPr>
          <w:p w14:paraId="12C1BA73" w14:textId="77777777" w:rsidR="00774BAB" w:rsidRPr="00F7136D" w:rsidRDefault="00774BAB" w:rsidP="00F7136D">
            <w:pPr>
              <w:jc w:val="both"/>
              <w:rPr>
                <w:b/>
                <w:sz w:val="20"/>
                <w:szCs w:val="20"/>
              </w:rPr>
            </w:pPr>
          </w:p>
        </w:tc>
      </w:tr>
      <w:tr w:rsidR="00774BAB" w:rsidRPr="00F7136D" w14:paraId="45A1BBE3" w14:textId="77777777" w:rsidTr="005E03FD">
        <w:trPr>
          <w:trHeight w:val="323"/>
        </w:trPr>
        <w:tc>
          <w:tcPr>
            <w:tcW w:w="835" w:type="dxa"/>
          </w:tcPr>
          <w:p w14:paraId="6E7B59A9" w14:textId="4536A2D7" w:rsidR="00774BAB" w:rsidRPr="00F7136D" w:rsidRDefault="007854BA" w:rsidP="00F7136D">
            <w:pPr>
              <w:rPr>
                <w:sz w:val="20"/>
                <w:szCs w:val="20"/>
              </w:rPr>
            </w:pPr>
            <w:r>
              <w:rPr>
                <w:b/>
                <w:sz w:val="20"/>
                <w:szCs w:val="20"/>
              </w:rPr>
              <w:t>ÖK</w:t>
            </w:r>
            <w:r w:rsidR="00774BAB" w:rsidRPr="00F7136D">
              <w:rPr>
                <w:b/>
                <w:sz w:val="20"/>
                <w:szCs w:val="20"/>
              </w:rPr>
              <w:t>4</w:t>
            </w:r>
          </w:p>
        </w:tc>
        <w:tc>
          <w:tcPr>
            <w:tcW w:w="522" w:type="dxa"/>
          </w:tcPr>
          <w:p w14:paraId="0D2B962B" w14:textId="77777777" w:rsidR="00774BAB" w:rsidRPr="00F7136D" w:rsidRDefault="00774BAB" w:rsidP="00F7136D">
            <w:pPr>
              <w:jc w:val="center"/>
              <w:rPr>
                <w:sz w:val="20"/>
                <w:szCs w:val="20"/>
              </w:rPr>
            </w:pPr>
            <w:r w:rsidRPr="00F7136D">
              <w:rPr>
                <w:sz w:val="20"/>
                <w:szCs w:val="20"/>
              </w:rPr>
              <w:t>5</w:t>
            </w:r>
          </w:p>
        </w:tc>
        <w:tc>
          <w:tcPr>
            <w:tcW w:w="570" w:type="dxa"/>
          </w:tcPr>
          <w:p w14:paraId="5C2CA724" w14:textId="77777777" w:rsidR="00774BAB" w:rsidRPr="00F7136D" w:rsidRDefault="00774BAB" w:rsidP="00F7136D">
            <w:pPr>
              <w:jc w:val="center"/>
              <w:rPr>
                <w:sz w:val="20"/>
                <w:szCs w:val="20"/>
              </w:rPr>
            </w:pPr>
          </w:p>
        </w:tc>
        <w:tc>
          <w:tcPr>
            <w:tcW w:w="570" w:type="dxa"/>
          </w:tcPr>
          <w:p w14:paraId="381500C5" w14:textId="77777777" w:rsidR="00774BAB" w:rsidRPr="00F7136D" w:rsidRDefault="00774BAB" w:rsidP="00F7136D">
            <w:pPr>
              <w:spacing w:before="120"/>
              <w:jc w:val="center"/>
              <w:rPr>
                <w:sz w:val="20"/>
                <w:szCs w:val="20"/>
              </w:rPr>
            </w:pPr>
          </w:p>
        </w:tc>
        <w:tc>
          <w:tcPr>
            <w:tcW w:w="570" w:type="dxa"/>
          </w:tcPr>
          <w:p w14:paraId="18CB669A" w14:textId="77777777" w:rsidR="00774BAB" w:rsidRPr="00F7136D" w:rsidRDefault="00774BAB" w:rsidP="00F7136D">
            <w:pPr>
              <w:jc w:val="center"/>
              <w:rPr>
                <w:sz w:val="20"/>
                <w:szCs w:val="20"/>
              </w:rPr>
            </w:pPr>
            <w:r w:rsidRPr="00F7136D">
              <w:rPr>
                <w:sz w:val="20"/>
                <w:szCs w:val="20"/>
              </w:rPr>
              <w:t>5</w:t>
            </w:r>
          </w:p>
        </w:tc>
        <w:tc>
          <w:tcPr>
            <w:tcW w:w="570" w:type="dxa"/>
          </w:tcPr>
          <w:p w14:paraId="4E2BDE0A" w14:textId="77777777" w:rsidR="00774BAB" w:rsidRPr="00F7136D" w:rsidRDefault="00774BAB" w:rsidP="00F7136D">
            <w:pPr>
              <w:jc w:val="center"/>
              <w:rPr>
                <w:sz w:val="20"/>
                <w:szCs w:val="20"/>
              </w:rPr>
            </w:pPr>
            <w:r w:rsidRPr="00F7136D">
              <w:rPr>
                <w:sz w:val="20"/>
                <w:szCs w:val="20"/>
              </w:rPr>
              <w:t>5</w:t>
            </w:r>
          </w:p>
        </w:tc>
        <w:tc>
          <w:tcPr>
            <w:tcW w:w="570" w:type="dxa"/>
          </w:tcPr>
          <w:p w14:paraId="03F1F30A" w14:textId="77777777" w:rsidR="00774BAB" w:rsidRPr="00F7136D" w:rsidRDefault="00774BAB" w:rsidP="00F7136D">
            <w:pPr>
              <w:jc w:val="center"/>
              <w:rPr>
                <w:sz w:val="20"/>
                <w:szCs w:val="20"/>
              </w:rPr>
            </w:pPr>
            <w:r w:rsidRPr="00F7136D">
              <w:rPr>
                <w:sz w:val="20"/>
                <w:szCs w:val="20"/>
              </w:rPr>
              <w:t>5</w:t>
            </w:r>
          </w:p>
        </w:tc>
        <w:tc>
          <w:tcPr>
            <w:tcW w:w="569" w:type="dxa"/>
          </w:tcPr>
          <w:p w14:paraId="74056C18" w14:textId="77777777" w:rsidR="00774BAB" w:rsidRPr="00F7136D" w:rsidRDefault="00774BAB" w:rsidP="00F7136D">
            <w:pPr>
              <w:spacing w:before="120"/>
              <w:jc w:val="center"/>
              <w:rPr>
                <w:sz w:val="20"/>
                <w:szCs w:val="20"/>
              </w:rPr>
            </w:pPr>
          </w:p>
        </w:tc>
        <w:tc>
          <w:tcPr>
            <w:tcW w:w="569" w:type="dxa"/>
          </w:tcPr>
          <w:p w14:paraId="0F10CE08" w14:textId="77777777" w:rsidR="00774BAB" w:rsidRPr="00F7136D" w:rsidRDefault="00774BAB" w:rsidP="00F7136D">
            <w:pPr>
              <w:jc w:val="center"/>
              <w:rPr>
                <w:sz w:val="20"/>
                <w:szCs w:val="20"/>
              </w:rPr>
            </w:pPr>
            <w:r w:rsidRPr="00F7136D">
              <w:rPr>
                <w:sz w:val="20"/>
                <w:szCs w:val="20"/>
              </w:rPr>
              <w:t>5</w:t>
            </w:r>
          </w:p>
        </w:tc>
        <w:tc>
          <w:tcPr>
            <w:tcW w:w="569" w:type="dxa"/>
          </w:tcPr>
          <w:p w14:paraId="12BCBF62" w14:textId="77777777" w:rsidR="00774BAB" w:rsidRPr="00F7136D" w:rsidRDefault="00774BAB" w:rsidP="00F7136D">
            <w:pPr>
              <w:jc w:val="center"/>
              <w:rPr>
                <w:sz w:val="20"/>
                <w:szCs w:val="20"/>
              </w:rPr>
            </w:pPr>
            <w:r w:rsidRPr="00F7136D">
              <w:rPr>
                <w:sz w:val="20"/>
                <w:szCs w:val="20"/>
              </w:rPr>
              <w:t>5</w:t>
            </w:r>
          </w:p>
        </w:tc>
        <w:tc>
          <w:tcPr>
            <w:tcW w:w="569" w:type="dxa"/>
          </w:tcPr>
          <w:p w14:paraId="6E06C819" w14:textId="77777777" w:rsidR="00774BAB" w:rsidRPr="00F7136D" w:rsidRDefault="00774BAB" w:rsidP="00F7136D">
            <w:pPr>
              <w:jc w:val="center"/>
              <w:rPr>
                <w:sz w:val="20"/>
                <w:szCs w:val="20"/>
              </w:rPr>
            </w:pPr>
            <w:r w:rsidRPr="00F7136D">
              <w:rPr>
                <w:sz w:val="20"/>
                <w:szCs w:val="20"/>
              </w:rPr>
              <w:t>5</w:t>
            </w:r>
          </w:p>
        </w:tc>
        <w:tc>
          <w:tcPr>
            <w:tcW w:w="569" w:type="dxa"/>
          </w:tcPr>
          <w:p w14:paraId="15375B73" w14:textId="77777777" w:rsidR="00774BAB" w:rsidRPr="00F7136D" w:rsidRDefault="00774BAB" w:rsidP="00F7136D">
            <w:pPr>
              <w:jc w:val="center"/>
              <w:rPr>
                <w:sz w:val="20"/>
                <w:szCs w:val="20"/>
              </w:rPr>
            </w:pPr>
            <w:r w:rsidRPr="00F7136D">
              <w:rPr>
                <w:sz w:val="20"/>
                <w:szCs w:val="20"/>
              </w:rPr>
              <w:t>5</w:t>
            </w:r>
          </w:p>
        </w:tc>
        <w:tc>
          <w:tcPr>
            <w:tcW w:w="569" w:type="dxa"/>
          </w:tcPr>
          <w:p w14:paraId="07BC01B4" w14:textId="77777777" w:rsidR="00774BAB" w:rsidRPr="00F7136D" w:rsidRDefault="00774BAB" w:rsidP="00F7136D">
            <w:pPr>
              <w:jc w:val="center"/>
              <w:rPr>
                <w:sz w:val="20"/>
                <w:szCs w:val="20"/>
              </w:rPr>
            </w:pPr>
            <w:r w:rsidRPr="00F7136D">
              <w:rPr>
                <w:sz w:val="20"/>
                <w:szCs w:val="20"/>
              </w:rPr>
              <w:t>5</w:t>
            </w:r>
          </w:p>
        </w:tc>
        <w:tc>
          <w:tcPr>
            <w:tcW w:w="569" w:type="dxa"/>
          </w:tcPr>
          <w:p w14:paraId="529A0F56" w14:textId="77777777" w:rsidR="00774BAB" w:rsidRPr="00F7136D" w:rsidRDefault="00774BAB" w:rsidP="00F7136D">
            <w:pPr>
              <w:spacing w:before="120"/>
              <w:jc w:val="center"/>
              <w:rPr>
                <w:sz w:val="20"/>
                <w:szCs w:val="20"/>
              </w:rPr>
            </w:pPr>
          </w:p>
        </w:tc>
        <w:tc>
          <w:tcPr>
            <w:tcW w:w="569" w:type="dxa"/>
          </w:tcPr>
          <w:p w14:paraId="7B4B31E0" w14:textId="77777777" w:rsidR="00774BAB" w:rsidRPr="00F7136D" w:rsidRDefault="00774BAB" w:rsidP="00F7136D">
            <w:pPr>
              <w:jc w:val="center"/>
              <w:rPr>
                <w:sz w:val="20"/>
                <w:szCs w:val="20"/>
              </w:rPr>
            </w:pPr>
            <w:r w:rsidRPr="00F7136D">
              <w:rPr>
                <w:sz w:val="20"/>
                <w:szCs w:val="20"/>
              </w:rPr>
              <w:t>5</w:t>
            </w:r>
          </w:p>
        </w:tc>
        <w:tc>
          <w:tcPr>
            <w:tcW w:w="569" w:type="dxa"/>
          </w:tcPr>
          <w:p w14:paraId="0EC56433" w14:textId="77777777" w:rsidR="00774BAB" w:rsidRPr="00F7136D" w:rsidRDefault="00774BAB" w:rsidP="00F7136D">
            <w:pPr>
              <w:jc w:val="both"/>
              <w:rPr>
                <w:b/>
                <w:sz w:val="20"/>
                <w:szCs w:val="20"/>
              </w:rPr>
            </w:pPr>
          </w:p>
        </w:tc>
      </w:tr>
      <w:tr w:rsidR="00774BAB" w:rsidRPr="00F7136D" w14:paraId="035021E4" w14:textId="77777777" w:rsidTr="005E03FD">
        <w:trPr>
          <w:trHeight w:val="323"/>
        </w:trPr>
        <w:tc>
          <w:tcPr>
            <w:tcW w:w="835" w:type="dxa"/>
          </w:tcPr>
          <w:p w14:paraId="68B1D89E" w14:textId="78FF9112" w:rsidR="00774BAB" w:rsidRPr="00F7136D" w:rsidRDefault="007854BA" w:rsidP="00F7136D">
            <w:pPr>
              <w:rPr>
                <w:sz w:val="20"/>
                <w:szCs w:val="20"/>
              </w:rPr>
            </w:pPr>
            <w:r>
              <w:rPr>
                <w:b/>
                <w:sz w:val="20"/>
                <w:szCs w:val="20"/>
              </w:rPr>
              <w:t>ÖK</w:t>
            </w:r>
            <w:r w:rsidR="00774BAB" w:rsidRPr="00F7136D">
              <w:rPr>
                <w:b/>
                <w:sz w:val="20"/>
                <w:szCs w:val="20"/>
              </w:rPr>
              <w:t>5</w:t>
            </w:r>
          </w:p>
        </w:tc>
        <w:tc>
          <w:tcPr>
            <w:tcW w:w="522" w:type="dxa"/>
          </w:tcPr>
          <w:p w14:paraId="09D0077C" w14:textId="77777777" w:rsidR="00774BAB" w:rsidRPr="00F7136D" w:rsidRDefault="00774BAB" w:rsidP="00F7136D">
            <w:pPr>
              <w:jc w:val="center"/>
              <w:rPr>
                <w:sz w:val="20"/>
                <w:szCs w:val="20"/>
              </w:rPr>
            </w:pPr>
            <w:r w:rsidRPr="00F7136D">
              <w:rPr>
                <w:sz w:val="20"/>
                <w:szCs w:val="20"/>
              </w:rPr>
              <w:t>5</w:t>
            </w:r>
          </w:p>
        </w:tc>
        <w:tc>
          <w:tcPr>
            <w:tcW w:w="570" w:type="dxa"/>
          </w:tcPr>
          <w:p w14:paraId="0CBBCA9C" w14:textId="77777777" w:rsidR="00774BAB" w:rsidRPr="00F7136D" w:rsidRDefault="00774BAB" w:rsidP="00F7136D">
            <w:pPr>
              <w:jc w:val="center"/>
              <w:rPr>
                <w:sz w:val="20"/>
                <w:szCs w:val="20"/>
              </w:rPr>
            </w:pPr>
          </w:p>
        </w:tc>
        <w:tc>
          <w:tcPr>
            <w:tcW w:w="570" w:type="dxa"/>
          </w:tcPr>
          <w:p w14:paraId="1B587CBE" w14:textId="77777777" w:rsidR="00774BAB" w:rsidRPr="00F7136D" w:rsidRDefault="00774BAB" w:rsidP="00F7136D">
            <w:pPr>
              <w:spacing w:before="120"/>
              <w:jc w:val="center"/>
              <w:rPr>
                <w:sz w:val="20"/>
                <w:szCs w:val="20"/>
              </w:rPr>
            </w:pPr>
          </w:p>
        </w:tc>
        <w:tc>
          <w:tcPr>
            <w:tcW w:w="570" w:type="dxa"/>
          </w:tcPr>
          <w:p w14:paraId="2CB65619" w14:textId="77777777" w:rsidR="00774BAB" w:rsidRPr="00F7136D" w:rsidRDefault="00774BAB" w:rsidP="00F7136D">
            <w:pPr>
              <w:spacing w:before="120"/>
              <w:jc w:val="center"/>
              <w:rPr>
                <w:sz w:val="20"/>
                <w:szCs w:val="20"/>
              </w:rPr>
            </w:pPr>
          </w:p>
        </w:tc>
        <w:tc>
          <w:tcPr>
            <w:tcW w:w="570" w:type="dxa"/>
          </w:tcPr>
          <w:p w14:paraId="6A11C516" w14:textId="77777777" w:rsidR="00774BAB" w:rsidRPr="00F7136D" w:rsidRDefault="00774BAB" w:rsidP="00F7136D">
            <w:pPr>
              <w:spacing w:before="120"/>
              <w:jc w:val="center"/>
              <w:rPr>
                <w:sz w:val="20"/>
                <w:szCs w:val="20"/>
              </w:rPr>
            </w:pPr>
          </w:p>
        </w:tc>
        <w:tc>
          <w:tcPr>
            <w:tcW w:w="570" w:type="dxa"/>
          </w:tcPr>
          <w:p w14:paraId="46C2CC30" w14:textId="77777777" w:rsidR="00774BAB" w:rsidRPr="00F7136D" w:rsidRDefault="00774BAB" w:rsidP="00F7136D">
            <w:pPr>
              <w:jc w:val="center"/>
              <w:rPr>
                <w:sz w:val="20"/>
                <w:szCs w:val="20"/>
              </w:rPr>
            </w:pPr>
            <w:r w:rsidRPr="00F7136D">
              <w:rPr>
                <w:sz w:val="20"/>
                <w:szCs w:val="20"/>
              </w:rPr>
              <w:t>5</w:t>
            </w:r>
          </w:p>
        </w:tc>
        <w:tc>
          <w:tcPr>
            <w:tcW w:w="569" w:type="dxa"/>
          </w:tcPr>
          <w:p w14:paraId="3A201632" w14:textId="77777777" w:rsidR="00774BAB" w:rsidRPr="00F7136D" w:rsidRDefault="00774BAB" w:rsidP="00F7136D">
            <w:pPr>
              <w:spacing w:before="120"/>
              <w:jc w:val="center"/>
              <w:rPr>
                <w:sz w:val="20"/>
                <w:szCs w:val="20"/>
              </w:rPr>
            </w:pPr>
          </w:p>
        </w:tc>
        <w:tc>
          <w:tcPr>
            <w:tcW w:w="569" w:type="dxa"/>
          </w:tcPr>
          <w:p w14:paraId="7C003DF3" w14:textId="77777777" w:rsidR="00774BAB" w:rsidRPr="00F7136D" w:rsidRDefault="00774BAB" w:rsidP="00F7136D">
            <w:pPr>
              <w:jc w:val="center"/>
              <w:rPr>
                <w:sz w:val="20"/>
                <w:szCs w:val="20"/>
              </w:rPr>
            </w:pPr>
            <w:r w:rsidRPr="00F7136D">
              <w:rPr>
                <w:sz w:val="20"/>
                <w:szCs w:val="20"/>
              </w:rPr>
              <w:t>5</w:t>
            </w:r>
          </w:p>
        </w:tc>
        <w:tc>
          <w:tcPr>
            <w:tcW w:w="569" w:type="dxa"/>
          </w:tcPr>
          <w:p w14:paraId="30557F8D" w14:textId="77777777" w:rsidR="00774BAB" w:rsidRPr="00F7136D" w:rsidRDefault="00774BAB" w:rsidP="00F7136D">
            <w:pPr>
              <w:spacing w:before="120"/>
              <w:jc w:val="center"/>
              <w:rPr>
                <w:sz w:val="20"/>
                <w:szCs w:val="20"/>
              </w:rPr>
            </w:pPr>
          </w:p>
        </w:tc>
        <w:tc>
          <w:tcPr>
            <w:tcW w:w="569" w:type="dxa"/>
          </w:tcPr>
          <w:p w14:paraId="5B0B09D4" w14:textId="77777777" w:rsidR="00774BAB" w:rsidRPr="00F7136D" w:rsidRDefault="00774BAB" w:rsidP="00F7136D">
            <w:pPr>
              <w:spacing w:before="120"/>
              <w:jc w:val="center"/>
              <w:rPr>
                <w:sz w:val="20"/>
                <w:szCs w:val="20"/>
              </w:rPr>
            </w:pPr>
          </w:p>
        </w:tc>
        <w:tc>
          <w:tcPr>
            <w:tcW w:w="569" w:type="dxa"/>
          </w:tcPr>
          <w:p w14:paraId="51850067" w14:textId="77777777" w:rsidR="00774BAB" w:rsidRPr="00F7136D" w:rsidRDefault="00774BAB" w:rsidP="00F7136D">
            <w:pPr>
              <w:spacing w:before="120"/>
              <w:jc w:val="center"/>
              <w:rPr>
                <w:sz w:val="20"/>
                <w:szCs w:val="20"/>
              </w:rPr>
            </w:pPr>
          </w:p>
        </w:tc>
        <w:tc>
          <w:tcPr>
            <w:tcW w:w="569" w:type="dxa"/>
          </w:tcPr>
          <w:p w14:paraId="766D48F4" w14:textId="77777777" w:rsidR="00774BAB" w:rsidRPr="00F7136D" w:rsidRDefault="00774BAB" w:rsidP="00F7136D">
            <w:pPr>
              <w:spacing w:before="120"/>
              <w:jc w:val="center"/>
              <w:rPr>
                <w:sz w:val="20"/>
                <w:szCs w:val="20"/>
              </w:rPr>
            </w:pPr>
          </w:p>
        </w:tc>
        <w:tc>
          <w:tcPr>
            <w:tcW w:w="569" w:type="dxa"/>
          </w:tcPr>
          <w:p w14:paraId="5994BB2A" w14:textId="77777777" w:rsidR="00774BAB" w:rsidRPr="00F7136D" w:rsidRDefault="00774BAB" w:rsidP="00F7136D">
            <w:pPr>
              <w:jc w:val="center"/>
              <w:rPr>
                <w:sz w:val="20"/>
                <w:szCs w:val="20"/>
              </w:rPr>
            </w:pPr>
            <w:r w:rsidRPr="00F7136D">
              <w:rPr>
                <w:sz w:val="20"/>
                <w:szCs w:val="20"/>
              </w:rPr>
              <w:t>5</w:t>
            </w:r>
          </w:p>
        </w:tc>
        <w:tc>
          <w:tcPr>
            <w:tcW w:w="569" w:type="dxa"/>
          </w:tcPr>
          <w:p w14:paraId="39DD2448" w14:textId="77777777" w:rsidR="00774BAB" w:rsidRPr="00F7136D" w:rsidRDefault="00774BAB" w:rsidP="00F7136D">
            <w:pPr>
              <w:jc w:val="center"/>
              <w:rPr>
                <w:sz w:val="20"/>
                <w:szCs w:val="20"/>
              </w:rPr>
            </w:pPr>
            <w:r w:rsidRPr="00F7136D">
              <w:rPr>
                <w:sz w:val="20"/>
                <w:szCs w:val="20"/>
              </w:rPr>
              <w:t>5</w:t>
            </w:r>
          </w:p>
        </w:tc>
        <w:tc>
          <w:tcPr>
            <w:tcW w:w="569" w:type="dxa"/>
          </w:tcPr>
          <w:p w14:paraId="73C5B8D1" w14:textId="77777777" w:rsidR="00774BAB" w:rsidRPr="00F7136D" w:rsidRDefault="00774BAB" w:rsidP="00F7136D">
            <w:pPr>
              <w:jc w:val="both"/>
              <w:rPr>
                <w:b/>
                <w:sz w:val="20"/>
                <w:szCs w:val="20"/>
              </w:rPr>
            </w:pPr>
          </w:p>
        </w:tc>
      </w:tr>
      <w:tr w:rsidR="00774BAB" w:rsidRPr="00F7136D" w14:paraId="4E4686EF" w14:textId="77777777" w:rsidTr="005E03FD">
        <w:trPr>
          <w:trHeight w:val="323"/>
        </w:trPr>
        <w:tc>
          <w:tcPr>
            <w:tcW w:w="835" w:type="dxa"/>
          </w:tcPr>
          <w:p w14:paraId="3430D3F6" w14:textId="277BC0A3" w:rsidR="00774BAB" w:rsidRPr="00F7136D" w:rsidRDefault="007854BA" w:rsidP="00F7136D">
            <w:pPr>
              <w:rPr>
                <w:sz w:val="20"/>
                <w:szCs w:val="20"/>
              </w:rPr>
            </w:pPr>
            <w:r>
              <w:rPr>
                <w:b/>
                <w:sz w:val="20"/>
                <w:szCs w:val="20"/>
              </w:rPr>
              <w:t>ÖK</w:t>
            </w:r>
            <w:r w:rsidR="00774BAB" w:rsidRPr="00F7136D">
              <w:rPr>
                <w:b/>
                <w:sz w:val="20"/>
                <w:szCs w:val="20"/>
              </w:rPr>
              <w:t>6</w:t>
            </w:r>
          </w:p>
        </w:tc>
        <w:tc>
          <w:tcPr>
            <w:tcW w:w="522" w:type="dxa"/>
          </w:tcPr>
          <w:p w14:paraId="50405DAF" w14:textId="77777777" w:rsidR="00774BAB" w:rsidRPr="00F7136D" w:rsidRDefault="00774BAB" w:rsidP="00F7136D">
            <w:pPr>
              <w:jc w:val="both"/>
              <w:rPr>
                <w:b/>
                <w:sz w:val="20"/>
                <w:szCs w:val="20"/>
              </w:rPr>
            </w:pPr>
          </w:p>
        </w:tc>
        <w:tc>
          <w:tcPr>
            <w:tcW w:w="570" w:type="dxa"/>
          </w:tcPr>
          <w:p w14:paraId="5056E0D5" w14:textId="77777777" w:rsidR="00774BAB" w:rsidRPr="00F7136D" w:rsidRDefault="00774BAB" w:rsidP="00F7136D">
            <w:pPr>
              <w:jc w:val="both"/>
              <w:rPr>
                <w:b/>
                <w:sz w:val="20"/>
                <w:szCs w:val="20"/>
              </w:rPr>
            </w:pPr>
          </w:p>
        </w:tc>
        <w:tc>
          <w:tcPr>
            <w:tcW w:w="570" w:type="dxa"/>
          </w:tcPr>
          <w:p w14:paraId="2FFC388D" w14:textId="77777777" w:rsidR="00774BAB" w:rsidRPr="00F7136D" w:rsidRDefault="00774BAB" w:rsidP="00F7136D">
            <w:pPr>
              <w:jc w:val="both"/>
              <w:rPr>
                <w:b/>
                <w:sz w:val="20"/>
                <w:szCs w:val="20"/>
              </w:rPr>
            </w:pPr>
          </w:p>
        </w:tc>
        <w:tc>
          <w:tcPr>
            <w:tcW w:w="570" w:type="dxa"/>
          </w:tcPr>
          <w:p w14:paraId="7A1245A5" w14:textId="77777777" w:rsidR="00774BAB" w:rsidRPr="00F7136D" w:rsidRDefault="00774BAB" w:rsidP="00F7136D">
            <w:pPr>
              <w:jc w:val="both"/>
              <w:rPr>
                <w:b/>
                <w:sz w:val="20"/>
                <w:szCs w:val="20"/>
              </w:rPr>
            </w:pPr>
          </w:p>
        </w:tc>
        <w:tc>
          <w:tcPr>
            <w:tcW w:w="570" w:type="dxa"/>
          </w:tcPr>
          <w:p w14:paraId="2A06D5A3" w14:textId="77777777" w:rsidR="00774BAB" w:rsidRPr="00F7136D" w:rsidRDefault="00774BAB" w:rsidP="00F7136D">
            <w:pPr>
              <w:jc w:val="both"/>
              <w:rPr>
                <w:b/>
                <w:sz w:val="20"/>
                <w:szCs w:val="20"/>
              </w:rPr>
            </w:pPr>
          </w:p>
        </w:tc>
        <w:tc>
          <w:tcPr>
            <w:tcW w:w="570" w:type="dxa"/>
          </w:tcPr>
          <w:p w14:paraId="633E8A15" w14:textId="77777777" w:rsidR="00774BAB" w:rsidRPr="00F7136D" w:rsidRDefault="00774BAB" w:rsidP="00F7136D">
            <w:pPr>
              <w:jc w:val="both"/>
              <w:rPr>
                <w:b/>
                <w:sz w:val="20"/>
                <w:szCs w:val="20"/>
              </w:rPr>
            </w:pPr>
          </w:p>
        </w:tc>
        <w:tc>
          <w:tcPr>
            <w:tcW w:w="569" w:type="dxa"/>
          </w:tcPr>
          <w:p w14:paraId="7144267C" w14:textId="77777777" w:rsidR="00774BAB" w:rsidRPr="00F7136D" w:rsidRDefault="00774BAB" w:rsidP="00F7136D">
            <w:pPr>
              <w:jc w:val="both"/>
              <w:rPr>
                <w:b/>
                <w:sz w:val="20"/>
                <w:szCs w:val="20"/>
              </w:rPr>
            </w:pPr>
          </w:p>
        </w:tc>
        <w:tc>
          <w:tcPr>
            <w:tcW w:w="569" w:type="dxa"/>
          </w:tcPr>
          <w:p w14:paraId="5E856199" w14:textId="77777777" w:rsidR="00774BAB" w:rsidRPr="00F7136D" w:rsidRDefault="00774BAB" w:rsidP="00F7136D">
            <w:pPr>
              <w:jc w:val="center"/>
              <w:rPr>
                <w:sz w:val="20"/>
                <w:szCs w:val="20"/>
              </w:rPr>
            </w:pPr>
            <w:r w:rsidRPr="00F7136D">
              <w:rPr>
                <w:sz w:val="20"/>
                <w:szCs w:val="20"/>
              </w:rPr>
              <w:t>5</w:t>
            </w:r>
          </w:p>
        </w:tc>
        <w:tc>
          <w:tcPr>
            <w:tcW w:w="569" w:type="dxa"/>
          </w:tcPr>
          <w:p w14:paraId="3DFE22D8" w14:textId="77777777" w:rsidR="00774BAB" w:rsidRPr="00F7136D" w:rsidRDefault="00774BAB" w:rsidP="00F7136D">
            <w:pPr>
              <w:jc w:val="both"/>
              <w:rPr>
                <w:b/>
                <w:sz w:val="20"/>
                <w:szCs w:val="20"/>
              </w:rPr>
            </w:pPr>
          </w:p>
        </w:tc>
        <w:tc>
          <w:tcPr>
            <w:tcW w:w="569" w:type="dxa"/>
          </w:tcPr>
          <w:p w14:paraId="598B8066" w14:textId="77777777" w:rsidR="00774BAB" w:rsidRPr="00F7136D" w:rsidRDefault="00774BAB" w:rsidP="00F7136D">
            <w:pPr>
              <w:jc w:val="both"/>
              <w:rPr>
                <w:b/>
                <w:sz w:val="20"/>
                <w:szCs w:val="20"/>
              </w:rPr>
            </w:pPr>
          </w:p>
        </w:tc>
        <w:tc>
          <w:tcPr>
            <w:tcW w:w="569" w:type="dxa"/>
          </w:tcPr>
          <w:p w14:paraId="57C9B147" w14:textId="77777777" w:rsidR="00774BAB" w:rsidRPr="00F7136D" w:rsidRDefault="00774BAB" w:rsidP="00F7136D">
            <w:pPr>
              <w:jc w:val="both"/>
              <w:rPr>
                <w:b/>
                <w:sz w:val="20"/>
                <w:szCs w:val="20"/>
              </w:rPr>
            </w:pPr>
          </w:p>
        </w:tc>
        <w:tc>
          <w:tcPr>
            <w:tcW w:w="569" w:type="dxa"/>
          </w:tcPr>
          <w:p w14:paraId="6FA2E408" w14:textId="77777777" w:rsidR="00774BAB" w:rsidRPr="00F7136D" w:rsidRDefault="00774BAB" w:rsidP="00F7136D">
            <w:pPr>
              <w:jc w:val="both"/>
              <w:rPr>
                <w:b/>
                <w:sz w:val="20"/>
                <w:szCs w:val="20"/>
              </w:rPr>
            </w:pPr>
          </w:p>
        </w:tc>
        <w:tc>
          <w:tcPr>
            <w:tcW w:w="569" w:type="dxa"/>
          </w:tcPr>
          <w:p w14:paraId="5712EEAE" w14:textId="77777777" w:rsidR="00774BAB" w:rsidRPr="00F7136D" w:rsidRDefault="00774BAB" w:rsidP="00F7136D">
            <w:pPr>
              <w:jc w:val="center"/>
              <w:rPr>
                <w:sz w:val="20"/>
                <w:szCs w:val="20"/>
              </w:rPr>
            </w:pPr>
          </w:p>
        </w:tc>
        <w:tc>
          <w:tcPr>
            <w:tcW w:w="569" w:type="dxa"/>
          </w:tcPr>
          <w:p w14:paraId="0C5B7915" w14:textId="77777777" w:rsidR="00774BAB" w:rsidRPr="00F7136D" w:rsidRDefault="00774BAB" w:rsidP="00F7136D">
            <w:pPr>
              <w:jc w:val="both"/>
              <w:rPr>
                <w:b/>
                <w:sz w:val="20"/>
                <w:szCs w:val="20"/>
              </w:rPr>
            </w:pPr>
          </w:p>
        </w:tc>
        <w:tc>
          <w:tcPr>
            <w:tcW w:w="569" w:type="dxa"/>
          </w:tcPr>
          <w:p w14:paraId="2C40D560" w14:textId="77777777" w:rsidR="00774BAB" w:rsidRPr="00F7136D" w:rsidRDefault="00774BAB" w:rsidP="00F7136D">
            <w:pPr>
              <w:jc w:val="both"/>
              <w:rPr>
                <w:b/>
                <w:sz w:val="20"/>
                <w:szCs w:val="20"/>
              </w:rPr>
            </w:pPr>
          </w:p>
        </w:tc>
      </w:tr>
      <w:tr w:rsidR="00774BAB" w:rsidRPr="00F7136D" w14:paraId="1FBC59DF" w14:textId="77777777" w:rsidTr="005E03FD">
        <w:trPr>
          <w:trHeight w:val="323"/>
        </w:trPr>
        <w:tc>
          <w:tcPr>
            <w:tcW w:w="835" w:type="dxa"/>
          </w:tcPr>
          <w:p w14:paraId="02B36E79" w14:textId="721B93F0" w:rsidR="00774BAB" w:rsidRPr="00F7136D" w:rsidRDefault="007854BA" w:rsidP="00F7136D">
            <w:pPr>
              <w:rPr>
                <w:sz w:val="20"/>
                <w:szCs w:val="20"/>
              </w:rPr>
            </w:pPr>
            <w:r>
              <w:rPr>
                <w:b/>
                <w:sz w:val="20"/>
                <w:szCs w:val="20"/>
              </w:rPr>
              <w:t>ÖK</w:t>
            </w:r>
            <w:r w:rsidR="00774BAB" w:rsidRPr="00F7136D">
              <w:rPr>
                <w:b/>
                <w:sz w:val="20"/>
                <w:szCs w:val="20"/>
              </w:rPr>
              <w:t>7</w:t>
            </w:r>
          </w:p>
        </w:tc>
        <w:tc>
          <w:tcPr>
            <w:tcW w:w="522" w:type="dxa"/>
          </w:tcPr>
          <w:p w14:paraId="38A1BDCC" w14:textId="77777777" w:rsidR="00774BAB" w:rsidRPr="00F7136D" w:rsidRDefault="00774BAB" w:rsidP="00F7136D">
            <w:pPr>
              <w:jc w:val="both"/>
              <w:rPr>
                <w:b/>
                <w:sz w:val="20"/>
                <w:szCs w:val="20"/>
              </w:rPr>
            </w:pPr>
          </w:p>
        </w:tc>
        <w:tc>
          <w:tcPr>
            <w:tcW w:w="570" w:type="dxa"/>
          </w:tcPr>
          <w:p w14:paraId="2FFB0A89" w14:textId="77777777" w:rsidR="00774BAB" w:rsidRPr="00F7136D" w:rsidRDefault="00774BAB" w:rsidP="00F7136D">
            <w:pPr>
              <w:jc w:val="both"/>
              <w:rPr>
                <w:b/>
                <w:sz w:val="20"/>
                <w:szCs w:val="20"/>
              </w:rPr>
            </w:pPr>
          </w:p>
        </w:tc>
        <w:tc>
          <w:tcPr>
            <w:tcW w:w="570" w:type="dxa"/>
          </w:tcPr>
          <w:p w14:paraId="4CD008EE" w14:textId="77777777" w:rsidR="00774BAB" w:rsidRPr="00F7136D" w:rsidRDefault="00774BAB" w:rsidP="00F7136D">
            <w:pPr>
              <w:jc w:val="both"/>
              <w:rPr>
                <w:b/>
                <w:sz w:val="20"/>
                <w:szCs w:val="20"/>
              </w:rPr>
            </w:pPr>
          </w:p>
        </w:tc>
        <w:tc>
          <w:tcPr>
            <w:tcW w:w="570" w:type="dxa"/>
          </w:tcPr>
          <w:p w14:paraId="63F36029" w14:textId="77777777" w:rsidR="00774BAB" w:rsidRPr="00F7136D" w:rsidRDefault="00774BAB" w:rsidP="00F7136D">
            <w:pPr>
              <w:jc w:val="both"/>
              <w:rPr>
                <w:b/>
                <w:sz w:val="20"/>
                <w:szCs w:val="20"/>
              </w:rPr>
            </w:pPr>
          </w:p>
        </w:tc>
        <w:tc>
          <w:tcPr>
            <w:tcW w:w="570" w:type="dxa"/>
          </w:tcPr>
          <w:p w14:paraId="0ABCEC99" w14:textId="77777777" w:rsidR="00774BAB" w:rsidRPr="00F7136D" w:rsidRDefault="00774BAB" w:rsidP="00F7136D">
            <w:pPr>
              <w:jc w:val="both"/>
              <w:rPr>
                <w:b/>
                <w:sz w:val="20"/>
                <w:szCs w:val="20"/>
              </w:rPr>
            </w:pPr>
          </w:p>
        </w:tc>
        <w:tc>
          <w:tcPr>
            <w:tcW w:w="570" w:type="dxa"/>
          </w:tcPr>
          <w:p w14:paraId="0CCD6C0C" w14:textId="77777777" w:rsidR="00774BAB" w:rsidRPr="00F7136D" w:rsidRDefault="00774BAB" w:rsidP="00F7136D">
            <w:pPr>
              <w:jc w:val="both"/>
              <w:rPr>
                <w:b/>
                <w:sz w:val="20"/>
                <w:szCs w:val="20"/>
              </w:rPr>
            </w:pPr>
          </w:p>
        </w:tc>
        <w:tc>
          <w:tcPr>
            <w:tcW w:w="569" w:type="dxa"/>
          </w:tcPr>
          <w:p w14:paraId="3FB6C042" w14:textId="77777777" w:rsidR="00774BAB" w:rsidRPr="00F7136D" w:rsidRDefault="00774BAB" w:rsidP="00F7136D">
            <w:pPr>
              <w:jc w:val="both"/>
              <w:rPr>
                <w:b/>
                <w:sz w:val="20"/>
                <w:szCs w:val="20"/>
              </w:rPr>
            </w:pPr>
          </w:p>
        </w:tc>
        <w:tc>
          <w:tcPr>
            <w:tcW w:w="569" w:type="dxa"/>
          </w:tcPr>
          <w:p w14:paraId="60FA6AC8" w14:textId="77777777" w:rsidR="00774BAB" w:rsidRPr="00F7136D" w:rsidRDefault="00774BAB" w:rsidP="00F7136D">
            <w:pPr>
              <w:jc w:val="both"/>
              <w:rPr>
                <w:b/>
                <w:sz w:val="20"/>
                <w:szCs w:val="20"/>
              </w:rPr>
            </w:pPr>
          </w:p>
        </w:tc>
        <w:tc>
          <w:tcPr>
            <w:tcW w:w="569" w:type="dxa"/>
          </w:tcPr>
          <w:p w14:paraId="01DF6D73" w14:textId="77777777" w:rsidR="00774BAB" w:rsidRPr="00F7136D" w:rsidRDefault="00774BAB" w:rsidP="00F7136D">
            <w:pPr>
              <w:jc w:val="both"/>
              <w:rPr>
                <w:b/>
                <w:sz w:val="20"/>
                <w:szCs w:val="20"/>
              </w:rPr>
            </w:pPr>
          </w:p>
        </w:tc>
        <w:tc>
          <w:tcPr>
            <w:tcW w:w="569" w:type="dxa"/>
          </w:tcPr>
          <w:p w14:paraId="737692BD" w14:textId="77777777" w:rsidR="00774BAB" w:rsidRPr="00F7136D" w:rsidRDefault="00774BAB" w:rsidP="00F7136D">
            <w:pPr>
              <w:jc w:val="both"/>
              <w:rPr>
                <w:b/>
                <w:sz w:val="20"/>
                <w:szCs w:val="20"/>
              </w:rPr>
            </w:pPr>
          </w:p>
        </w:tc>
        <w:tc>
          <w:tcPr>
            <w:tcW w:w="569" w:type="dxa"/>
          </w:tcPr>
          <w:p w14:paraId="26E8652F" w14:textId="77777777" w:rsidR="00774BAB" w:rsidRPr="00F7136D" w:rsidRDefault="00774BAB" w:rsidP="00F7136D">
            <w:pPr>
              <w:jc w:val="both"/>
              <w:rPr>
                <w:b/>
                <w:sz w:val="20"/>
                <w:szCs w:val="20"/>
              </w:rPr>
            </w:pPr>
          </w:p>
        </w:tc>
        <w:tc>
          <w:tcPr>
            <w:tcW w:w="569" w:type="dxa"/>
          </w:tcPr>
          <w:p w14:paraId="3C7E84AE" w14:textId="77777777" w:rsidR="00774BAB" w:rsidRPr="00F7136D" w:rsidRDefault="00774BAB" w:rsidP="00F7136D">
            <w:pPr>
              <w:jc w:val="both"/>
              <w:rPr>
                <w:b/>
                <w:sz w:val="20"/>
                <w:szCs w:val="20"/>
              </w:rPr>
            </w:pPr>
          </w:p>
        </w:tc>
        <w:tc>
          <w:tcPr>
            <w:tcW w:w="569" w:type="dxa"/>
          </w:tcPr>
          <w:p w14:paraId="5CB4E16C" w14:textId="77777777" w:rsidR="00774BAB" w:rsidRPr="00F7136D" w:rsidRDefault="00774BAB" w:rsidP="00F7136D">
            <w:pPr>
              <w:jc w:val="both"/>
              <w:rPr>
                <w:b/>
                <w:sz w:val="20"/>
                <w:szCs w:val="20"/>
              </w:rPr>
            </w:pPr>
          </w:p>
        </w:tc>
        <w:tc>
          <w:tcPr>
            <w:tcW w:w="569" w:type="dxa"/>
          </w:tcPr>
          <w:p w14:paraId="2238E0C0" w14:textId="77777777" w:rsidR="00774BAB" w:rsidRPr="00F7136D" w:rsidRDefault="00774BAB" w:rsidP="00F7136D">
            <w:pPr>
              <w:jc w:val="both"/>
              <w:rPr>
                <w:b/>
                <w:sz w:val="20"/>
                <w:szCs w:val="20"/>
              </w:rPr>
            </w:pPr>
          </w:p>
        </w:tc>
        <w:tc>
          <w:tcPr>
            <w:tcW w:w="569" w:type="dxa"/>
          </w:tcPr>
          <w:p w14:paraId="7B12EA88" w14:textId="77777777" w:rsidR="00774BAB" w:rsidRPr="00F7136D" w:rsidRDefault="00774BAB" w:rsidP="00F7136D">
            <w:pPr>
              <w:jc w:val="both"/>
              <w:rPr>
                <w:b/>
                <w:sz w:val="20"/>
                <w:szCs w:val="20"/>
              </w:rPr>
            </w:pPr>
          </w:p>
        </w:tc>
      </w:tr>
      <w:tr w:rsidR="00774BAB" w:rsidRPr="00F7136D" w14:paraId="38DDAD1D" w14:textId="77777777" w:rsidTr="005E03FD">
        <w:trPr>
          <w:trHeight w:val="338"/>
        </w:trPr>
        <w:tc>
          <w:tcPr>
            <w:tcW w:w="835" w:type="dxa"/>
          </w:tcPr>
          <w:p w14:paraId="17D07A3C" w14:textId="59B277C4" w:rsidR="00774BAB" w:rsidRPr="00F7136D" w:rsidRDefault="007854BA" w:rsidP="00F7136D">
            <w:pPr>
              <w:rPr>
                <w:sz w:val="20"/>
                <w:szCs w:val="20"/>
              </w:rPr>
            </w:pPr>
            <w:r>
              <w:rPr>
                <w:b/>
                <w:sz w:val="20"/>
                <w:szCs w:val="20"/>
              </w:rPr>
              <w:t>ÖK</w:t>
            </w:r>
            <w:r w:rsidR="00774BAB" w:rsidRPr="00F7136D">
              <w:rPr>
                <w:b/>
                <w:sz w:val="20"/>
                <w:szCs w:val="20"/>
              </w:rPr>
              <w:t>8</w:t>
            </w:r>
          </w:p>
        </w:tc>
        <w:tc>
          <w:tcPr>
            <w:tcW w:w="522" w:type="dxa"/>
          </w:tcPr>
          <w:p w14:paraId="33EE0872" w14:textId="77777777" w:rsidR="00774BAB" w:rsidRPr="00F7136D" w:rsidRDefault="00774BAB" w:rsidP="00F7136D">
            <w:pPr>
              <w:jc w:val="both"/>
              <w:rPr>
                <w:b/>
                <w:sz w:val="20"/>
                <w:szCs w:val="20"/>
              </w:rPr>
            </w:pPr>
          </w:p>
        </w:tc>
        <w:tc>
          <w:tcPr>
            <w:tcW w:w="570" w:type="dxa"/>
          </w:tcPr>
          <w:p w14:paraId="4DC6BD2D" w14:textId="77777777" w:rsidR="00774BAB" w:rsidRPr="00F7136D" w:rsidRDefault="00774BAB" w:rsidP="00F7136D">
            <w:pPr>
              <w:jc w:val="both"/>
              <w:rPr>
                <w:b/>
                <w:sz w:val="20"/>
                <w:szCs w:val="20"/>
              </w:rPr>
            </w:pPr>
          </w:p>
        </w:tc>
        <w:tc>
          <w:tcPr>
            <w:tcW w:w="570" w:type="dxa"/>
          </w:tcPr>
          <w:p w14:paraId="5C54574A" w14:textId="77777777" w:rsidR="00774BAB" w:rsidRPr="00F7136D" w:rsidRDefault="00774BAB" w:rsidP="00F7136D">
            <w:pPr>
              <w:jc w:val="both"/>
              <w:rPr>
                <w:b/>
                <w:sz w:val="20"/>
                <w:szCs w:val="20"/>
              </w:rPr>
            </w:pPr>
          </w:p>
        </w:tc>
        <w:tc>
          <w:tcPr>
            <w:tcW w:w="570" w:type="dxa"/>
          </w:tcPr>
          <w:p w14:paraId="2AA599F6" w14:textId="77777777" w:rsidR="00774BAB" w:rsidRPr="00F7136D" w:rsidRDefault="00774BAB" w:rsidP="00F7136D">
            <w:pPr>
              <w:jc w:val="both"/>
              <w:rPr>
                <w:b/>
                <w:sz w:val="20"/>
                <w:szCs w:val="20"/>
              </w:rPr>
            </w:pPr>
          </w:p>
        </w:tc>
        <w:tc>
          <w:tcPr>
            <w:tcW w:w="570" w:type="dxa"/>
          </w:tcPr>
          <w:p w14:paraId="2E10314F" w14:textId="77777777" w:rsidR="00774BAB" w:rsidRPr="00F7136D" w:rsidRDefault="00774BAB" w:rsidP="00F7136D">
            <w:pPr>
              <w:jc w:val="both"/>
              <w:rPr>
                <w:b/>
                <w:sz w:val="20"/>
                <w:szCs w:val="20"/>
              </w:rPr>
            </w:pPr>
          </w:p>
        </w:tc>
        <w:tc>
          <w:tcPr>
            <w:tcW w:w="570" w:type="dxa"/>
          </w:tcPr>
          <w:p w14:paraId="3E406D5B" w14:textId="77777777" w:rsidR="00774BAB" w:rsidRPr="00F7136D" w:rsidRDefault="00774BAB" w:rsidP="00F7136D">
            <w:pPr>
              <w:jc w:val="both"/>
              <w:rPr>
                <w:b/>
                <w:sz w:val="20"/>
                <w:szCs w:val="20"/>
              </w:rPr>
            </w:pPr>
          </w:p>
        </w:tc>
        <w:tc>
          <w:tcPr>
            <w:tcW w:w="569" w:type="dxa"/>
          </w:tcPr>
          <w:p w14:paraId="48B004BD" w14:textId="77777777" w:rsidR="00774BAB" w:rsidRPr="00F7136D" w:rsidRDefault="00774BAB" w:rsidP="00F7136D">
            <w:pPr>
              <w:jc w:val="both"/>
              <w:rPr>
                <w:b/>
                <w:sz w:val="20"/>
                <w:szCs w:val="20"/>
              </w:rPr>
            </w:pPr>
          </w:p>
        </w:tc>
        <w:tc>
          <w:tcPr>
            <w:tcW w:w="569" w:type="dxa"/>
          </w:tcPr>
          <w:p w14:paraId="23B2A7D8" w14:textId="77777777" w:rsidR="00774BAB" w:rsidRPr="00F7136D" w:rsidRDefault="00774BAB" w:rsidP="00F7136D">
            <w:pPr>
              <w:jc w:val="both"/>
              <w:rPr>
                <w:b/>
                <w:sz w:val="20"/>
                <w:szCs w:val="20"/>
              </w:rPr>
            </w:pPr>
          </w:p>
        </w:tc>
        <w:tc>
          <w:tcPr>
            <w:tcW w:w="569" w:type="dxa"/>
          </w:tcPr>
          <w:p w14:paraId="17DDD380" w14:textId="77777777" w:rsidR="00774BAB" w:rsidRPr="00F7136D" w:rsidRDefault="00774BAB" w:rsidP="00F7136D">
            <w:pPr>
              <w:jc w:val="both"/>
              <w:rPr>
                <w:b/>
                <w:sz w:val="20"/>
                <w:szCs w:val="20"/>
              </w:rPr>
            </w:pPr>
          </w:p>
        </w:tc>
        <w:tc>
          <w:tcPr>
            <w:tcW w:w="569" w:type="dxa"/>
          </w:tcPr>
          <w:p w14:paraId="34079AA9" w14:textId="77777777" w:rsidR="00774BAB" w:rsidRPr="00F7136D" w:rsidRDefault="00774BAB" w:rsidP="00F7136D">
            <w:pPr>
              <w:jc w:val="both"/>
              <w:rPr>
                <w:b/>
                <w:sz w:val="20"/>
                <w:szCs w:val="20"/>
              </w:rPr>
            </w:pPr>
          </w:p>
        </w:tc>
        <w:tc>
          <w:tcPr>
            <w:tcW w:w="569" w:type="dxa"/>
          </w:tcPr>
          <w:p w14:paraId="22C511F9" w14:textId="77777777" w:rsidR="00774BAB" w:rsidRPr="00F7136D" w:rsidRDefault="00774BAB" w:rsidP="00F7136D">
            <w:pPr>
              <w:jc w:val="both"/>
              <w:rPr>
                <w:b/>
                <w:sz w:val="20"/>
                <w:szCs w:val="20"/>
              </w:rPr>
            </w:pPr>
          </w:p>
        </w:tc>
        <w:tc>
          <w:tcPr>
            <w:tcW w:w="569" w:type="dxa"/>
          </w:tcPr>
          <w:p w14:paraId="7D4F495B" w14:textId="77777777" w:rsidR="00774BAB" w:rsidRPr="00F7136D" w:rsidRDefault="00774BAB" w:rsidP="00F7136D">
            <w:pPr>
              <w:jc w:val="both"/>
              <w:rPr>
                <w:b/>
                <w:sz w:val="20"/>
                <w:szCs w:val="20"/>
              </w:rPr>
            </w:pPr>
          </w:p>
        </w:tc>
        <w:tc>
          <w:tcPr>
            <w:tcW w:w="569" w:type="dxa"/>
          </w:tcPr>
          <w:p w14:paraId="65BE2855" w14:textId="77777777" w:rsidR="00774BAB" w:rsidRPr="00F7136D" w:rsidRDefault="00774BAB" w:rsidP="00F7136D">
            <w:pPr>
              <w:jc w:val="both"/>
              <w:rPr>
                <w:b/>
                <w:sz w:val="20"/>
                <w:szCs w:val="20"/>
              </w:rPr>
            </w:pPr>
          </w:p>
        </w:tc>
        <w:tc>
          <w:tcPr>
            <w:tcW w:w="569" w:type="dxa"/>
          </w:tcPr>
          <w:p w14:paraId="4B1E43E2" w14:textId="77777777" w:rsidR="00774BAB" w:rsidRPr="00F7136D" w:rsidRDefault="00774BAB" w:rsidP="00F7136D">
            <w:pPr>
              <w:jc w:val="both"/>
              <w:rPr>
                <w:b/>
                <w:sz w:val="20"/>
                <w:szCs w:val="20"/>
              </w:rPr>
            </w:pPr>
          </w:p>
        </w:tc>
        <w:tc>
          <w:tcPr>
            <w:tcW w:w="569" w:type="dxa"/>
          </w:tcPr>
          <w:p w14:paraId="631F0A5E" w14:textId="77777777" w:rsidR="00774BAB" w:rsidRPr="00F7136D" w:rsidRDefault="00774BAB" w:rsidP="00F7136D">
            <w:pPr>
              <w:jc w:val="both"/>
              <w:rPr>
                <w:b/>
                <w:sz w:val="20"/>
                <w:szCs w:val="20"/>
              </w:rPr>
            </w:pPr>
          </w:p>
        </w:tc>
      </w:tr>
      <w:tr w:rsidR="00774BAB" w:rsidRPr="00F7136D" w14:paraId="2B270752" w14:textId="77777777" w:rsidTr="005E03FD">
        <w:trPr>
          <w:trHeight w:val="338"/>
        </w:trPr>
        <w:tc>
          <w:tcPr>
            <w:tcW w:w="835" w:type="dxa"/>
          </w:tcPr>
          <w:p w14:paraId="2B46F9C5" w14:textId="217AC2EF" w:rsidR="00774BAB" w:rsidRPr="00F7136D" w:rsidRDefault="007854BA" w:rsidP="00F7136D">
            <w:pPr>
              <w:rPr>
                <w:sz w:val="20"/>
                <w:szCs w:val="20"/>
              </w:rPr>
            </w:pPr>
            <w:r>
              <w:rPr>
                <w:b/>
                <w:sz w:val="20"/>
                <w:szCs w:val="20"/>
              </w:rPr>
              <w:t>ÖK</w:t>
            </w:r>
            <w:r w:rsidR="00774BAB" w:rsidRPr="00F7136D">
              <w:rPr>
                <w:b/>
                <w:sz w:val="20"/>
                <w:szCs w:val="20"/>
              </w:rPr>
              <w:t>9</w:t>
            </w:r>
          </w:p>
        </w:tc>
        <w:tc>
          <w:tcPr>
            <w:tcW w:w="522" w:type="dxa"/>
          </w:tcPr>
          <w:p w14:paraId="5CE8B1F0" w14:textId="77777777" w:rsidR="00774BAB" w:rsidRPr="00F7136D" w:rsidRDefault="00774BAB" w:rsidP="00F7136D">
            <w:pPr>
              <w:jc w:val="both"/>
              <w:rPr>
                <w:b/>
                <w:sz w:val="20"/>
                <w:szCs w:val="20"/>
              </w:rPr>
            </w:pPr>
          </w:p>
        </w:tc>
        <w:tc>
          <w:tcPr>
            <w:tcW w:w="570" w:type="dxa"/>
          </w:tcPr>
          <w:p w14:paraId="65FF26F1" w14:textId="77777777" w:rsidR="00774BAB" w:rsidRPr="00F7136D" w:rsidRDefault="00774BAB" w:rsidP="00F7136D">
            <w:pPr>
              <w:jc w:val="both"/>
              <w:rPr>
                <w:b/>
                <w:sz w:val="20"/>
                <w:szCs w:val="20"/>
              </w:rPr>
            </w:pPr>
          </w:p>
        </w:tc>
        <w:tc>
          <w:tcPr>
            <w:tcW w:w="570" w:type="dxa"/>
          </w:tcPr>
          <w:p w14:paraId="0885D4D4" w14:textId="77777777" w:rsidR="00774BAB" w:rsidRPr="00F7136D" w:rsidRDefault="00774BAB" w:rsidP="00F7136D">
            <w:pPr>
              <w:jc w:val="both"/>
              <w:rPr>
                <w:b/>
                <w:sz w:val="20"/>
                <w:szCs w:val="20"/>
              </w:rPr>
            </w:pPr>
          </w:p>
        </w:tc>
        <w:tc>
          <w:tcPr>
            <w:tcW w:w="570" w:type="dxa"/>
          </w:tcPr>
          <w:p w14:paraId="1142845D" w14:textId="77777777" w:rsidR="00774BAB" w:rsidRPr="00F7136D" w:rsidRDefault="00774BAB" w:rsidP="00F7136D">
            <w:pPr>
              <w:jc w:val="both"/>
              <w:rPr>
                <w:b/>
                <w:sz w:val="20"/>
                <w:szCs w:val="20"/>
              </w:rPr>
            </w:pPr>
          </w:p>
        </w:tc>
        <w:tc>
          <w:tcPr>
            <w:tcW w:w="570" w:type="dxa"/>
          </w:tcPr>
          <w:p w14:paraId="3FDC91DE" w14:textId="77777777" w:rsidR="00774BAB" w:rsidRPr="00F7136D" w:rsidRDefault="00774BAB" w:rsidP="00F7136D">
            <w:pPr>
              <w:jc w:val="both"/>
              <w:rPr>
                <w:b/>
                <w:sz w:val="20"/>
                <w:szCs w:val="20"/>
              </w:rPr>
            </w:pPr>
          </w:p>
        </w:tc>
        <w:tc>
          <w:tcPr>
            <w:tcW w:w="570" w:type="dxa"/>
          </w:tcPr>
          <w:p w14:paraId="0BD4C054" w14:textId="77777777" w:rsidR="00774BAB" w:rsidRPr="00F7136D" w:rsidRDefault="00774BAB" w:rsidP="00F7136D">
            <w:pPr>
              <w:jc w:val="both"/>
              <w:rPr>
                <w:b/>
                <w:sz w:val="20"/>
                <w:szCs w:val="20"/>
              </w:rPr>
            </w:pPr>
          </w:p>
        </w:tc>
        <w:tc>
          <w:tcPr>
            <w:tcW w:w="569" w:type="dxa"/>
          </w:tcPr>
          <w:p w14:paraId="7BE2FF59" w14:textId="77777777" w:rsidR="00774BAB" w:rsidRPr="00F7136D" w:rsidRDefault="00774BAB" w:rsidP="00F7136D">
            <w:pPr>
              <w:jc w:val="both"/>
              <w:rPr>
                <w:b/>
                <w:sz w:val="20"/>
                <w:szCs w:val="20"/>
              </w:rPr>
            </w:pPr>
          </w:p>
        </w:tc>
        <w:tc>
          <w:tcPr>
            <w:tcW w:w="569" w:type="dxa"/>
          </w:tcPr>
          <w:p w14:paraId="4E6AF94F" w14:textId="77777777" w:rsidR="00774BAB" w:rsidRPr="00F7136D" w:rsidRDefault="00774BAB" w:rsidP="00F7136D">
            <w:pPr>
              <w:jc w:val="both"/>
              <w:rPr>
                <w:b/>
                <w:sz w:val="20"/>
                <w:szCs w:val="20"/>
              </w:rPr>
            </w:pPr>
          </w:p>
        </w:tc>
        <w:tc>
          <w:tcPr>
            <w:tcW w:w="569" w:type="dxa"/>
          </w:tcPr>
          <w:p w14:paraId="78EB2ED4" w14:textId="77777777" w:rsidR="00774BAB" w:rsidRPr="00F7136D" w:rsidRDefault="00774BAB" w:rsidP="00F7136D">
            <w:pPr>
              <w:jc w:val="both"/>
              <w:rPr>
                <w:b/>
                <w:sz w:val="20"/>
                <w:szCs w:val="20"/>
              </w:rPr>
            </w:pPr>
          </w:p>
        </w:tc>
        <w:tc>
          <w:tcPr>
            <w:tcW w:w="569" w:type="dxa"/>
          </w:tcPr>
          <w:p w14:paraId="717060C4" w14:textId="77777777" w:rsidR="00774BAB" w:rsidRPr="00F7136D" w:rsidRDefault="00774BAB" w:rsidP="00F7136D">
            <w:pPr>
              <w:jc w:val="both"/>
              <w:rPr>
                <w:b/>
                <w:sz w:val="20"/>
                <w:szCs w:val="20"/>
              </w:rPr>
            </w:pPr>
          </w:p>
        </w:tc>
        <w:tc>
          <w:tcPr>
            <w:tcW w:w="569" w:type="dxa"/>
          </w:tcPr>
          <w:p w14:paraId="7F3D32D0" w14:textId="77777777" w:rsidR="00774BAB" w:rsidRPr="00F7136D" w:rsidRDefault="00774BAB" w:rsidP="00F7136D">
            <w:pPr>
              <w:jc w:val="both"/>
              <w:rPr>
                <w:b/>
                <w:sz w:val="20"/>
                <w:szCs w:val="20"/>
              </w:rPr>
            </w:pPr>
          </w:p>
        </w:tc>
        <w:tc>
          <w:tcPr>
            <w:tcW w:w="569" w:type="dxa"/>
          </w:tcPr>
          <w:p w14:paraId="69D36041" w14:textId="77777777" w:rsidR="00774BAB" w:rsidRPr="00F7136D" w:rsidRDefault="00774BAB" w:rsidP="00F7136D">
            <w:pPr>
              <w:jc w:val="both"/>
              <w:rPr>
                <w:b/>
                <w:sz w:val="20"/>
                <w:szCs w:val="20"/>
              </w:rPr>
            </w:pPr>
          </w:p>
        </w:tc>
        <w:tc>
          <w:tcPr>
            <w:tcW w:w="569" w:type="dxa"/>
          </w:tcPr>
          <w:p w14:paraId="6D207FD8" w14:textId="77777777" w:rsidR="00774BAB" w:rsidRPr="00F7136D" w:rsidRDefault="00774BAB" w:rsidP="00F7136D">
            <w:pPr>
              <w:jc w:val="both"/>
              <w:rPr>
                <w:b/>
                <w:sz w:val="20"/>
                <w:szCs w:val="20"/>
              </w:rPr>
            </w:pPr>
          </w:p>
        </w:tc>
        <w:tc>
          <w:tcPr>
            <w:tcW w:w="569" w:type="dxa"/>
          </w:tcPr>
          <w:p w14:paraId="12D56055" w14:textId="77777777" w:rsidR="00774BAB" w:rsidRPr="00F7136D" w:rsidRDefault="00774BAB" w:rsidP="00F7136D">
            <w:pPr>
              <w:jc w:val="both"/>
              <w:rPr>
                <w:b/>
                <w:sz w:val="20"/>
                <w:szCs w:val="20"/>
              </w:rPr>
            </w:pPr>
          </w:p>
        </w:tc>
        <w:tc>
          <w:tcPr>
            <w:tcW w:w="569" w:type="dxa"/>
          </w:tcPr>
          <w:p w14:paraId="1EDD4EDC" w14:textId="77777777" w:rsidR="00774BAB" w:rsidRPr="00F7136D" w:rsidRDefault="00774BAB" w:rsidP="00F7136D">
            <w:pPr>
              <w:jc w:val="both"/>
              <w:rPr>
                <w:b/>
                <w:sz w:val="20"/>
                <w:szCs w:val="20"/>
              </w:rPr>
            </w:pPr>
          </w:p>
        </w:tc>
      </w:tr>
      <w:tr w:rsidR="00774BAB" w:rsidRPr="00F7136D" w14:paraId="5CE7136B" w14:textId="77777777" w:rsidTr="005E03FD">
        <w:trPr>
          <w:trHeight w:val="477"/>
        </w:trPr>
        <w:tc>
          <w:tcPr>
            <w:tcW w:w="835" w:type="dxa"/>
          </w:tcPr>
          <w:p w14:paraId="13508D83" w14:textId="537BF99E" w:rsidR="00774BAB" w:rsidRPr="00F7136D" w:rsidRDefault="007854BA" w:rsidP="00F7136D">
            <w:pPr>
              <w:rPr>
                <w:sz w:val="20"/>
                <w:szCs w:val="20"/>
              </w:rPr>
            </w:pPr>
            <w:r>
              <w:rPr>
                <w:b/>
                <w:sz w:val="20"/>
                <w:szCs w:val="20"/>
              </w:rPr>
              <w:t>ÖK</w:t>
            </w:r>
            <w:r w:rsidR="00774BAB" w:rsidRPr="00F7136D">
              <w:rPr>
                <w:b/>
                <w:sz w:val="20"/>
                <w:szCs w:val="20"/>
              </w:rPr>
              <w:t>10</w:t>
            </w:r>
          </w:p>
        </w:tc>
        <w:tc>
          <w:tcPr>
            <w:tcW w:w="522" w:type="dxa"/>
          </w:tcPr>
          <w:p w14:paraId="1451A153" w14:textId="77777777" w:rsidR="00774BAB" w:rsidRPr="00F7136D" w:rsidRDefault="00774BAB" w:rsidP="00F7136D">
            <w:pPr>
              <w:jc w:val="both"/>
              <w:rPr>
                <w:b/>
                <w:sz w:val="20"/>
                <w:szCs w:val="20"/>
              </w:rPr>
            </w:pPr>
          </w:p>
        </w:tc>
        <w:tc>
          <w:tcPr>
            <w:tcW w:w="570" w:type="dxa"/>
          </w:tcPr>
          <w:p w14:paraId="1AA6B29D" w14:textId="77777777" w:rsidR="00774BAB" w:rsidRPr="00F7136D" w:rsidRDefault="00774BAB" w:rsidP="00F7136D">
            <w:pPr>
              <w:jc w:val="both"/>
              <w:rPr>
                <w:b/>
                <w:sz w:val="20"/>
                <w:szCs w:val="20"/>
              </w:rPr>
            </w:pPr>
          </w:p>
        </w:tc>
        <w:tc>
          <w:tcPr>
            <w:tcW w:w="570" w:type="dxa"/>
          </w:tcPr>
          <w:p w14:paraId="081EF320" w14:textId="77777777" w:rsidR="00774BAB" w:rsidRPr="00F7136D" w:rsidRDefault="00774BAB" w:rsidP="00F7136D">
            <w:pPr>
              <w:jc w:val="both"/>
              <w:rPr>
                <w:b/>
                <w:sz w:val="20"/>
                <w:szCs w:val="20"/>
              </w:rPr>
            </w:pPr>
          </w:p>
        </w:tc>
        <w:tc>
          <w:tcPr>
            <w:tcW w:w="570" w:type="dxa"/>
          </w:tcPr>
          <w:p w14:paraId="2661CE0C" w14:textId="77777777" w:rsidR="00774BAB" w:rsidRPr="00F7136D" w:rsidRDefault="00774BAB" w:rsidP="00F7136D">
            <w:pPr>
              <w:jc w:val="both"/>
              <w:rPr>
                <w:b/>
                <w:sz w:val="20"/>
                <w:szCs w:val="20"/>
              </w:rPr>
            </w:pPr>
          </w:p>
        </w:tc>
        <w:tc>
          <w:tcPr>
            <w:tcW w:w="570" w:type="dxa"/>
          </w:tcPr>
          <w:p w14:paraId="112A5769" w14:textId="77777777" w:rsidR="00774BAB" w:rsidRPr="00F7136D" w:rsidRDefault="00774BAB" w:rsidP="00F7136D">
            <w:pPr>
              <w:jc w:val="both"/>
              <w:rPr>
                <w:b/>
                <w:sz w:val="20"/>
                <w:szCs w:val="20"/>
              </w:rPr>
            </w:pPr>
          </w:p>
        </w:tc>
        <w:tc>
          <w:tcPr>
            <w:tcW w:w="570" w:type="dxa"/>
          </w:tcPr>
          <w:p w14:paraId="206821B3" w14:textId="77777777" w:rsidR="00774BAB" w:rsidRPr="00F7136D" w:rsidRDefault="00774BAB" w:rsidP="00F7136D">
            <w:pPr>
              <w:jc w:val="both"/>
              <w:rPr>
                <w:b/>
                <w:sz w:val="20"/>
                <w:szCs w:val="20"/>
              </w:rPr>
            </w:pPr>
          </w:p>
        </w:tc>
        <w:tc>
          <w:tcPr>
            <w:tcW w:w="569" w:type="dxa"/>
          </w:tcPr>
          <w:p w14:paraId="55E19F9A" w14:textId="77777777" w:rsidR="00774BAB" w:rsidRPr="00F7136D" w:rsidRDefault="00774BAB" w:rsidP="00F7136D">
            <w:pPr>
              <w:jc w:val="both"/>
              <w:rPr>
                <w:b/>
                <w:sz w:val="20"/>
                <w:szCs w:val="20"/>
              </w:rPr>
            </w:pPr>
          </w:p>
        </w:tc>
        <w:tc>
          <w:tcPr>
            <w:tcW w:w="569" w:type="dxa"/>
          </w:tcPr>
          <w:p w14:paraId="4BB4AD0A" w14:textId="77777777" w:rsidR="00774BAB" w:rsidRPr="00F7136D" w:rsidRDefault="00774BAB" w:rsidP="00F7136D">
            <w:pPr>
              <w:jc w:val="both"/>
              <w:rPr>
                <w:b/>
                <w:sz w:val="20"/>
                <w:szCs w:val="20"/>
              </w:rPr>
            </w:pPr>
          </w:p>
        </w:tc>
        <w:tc>
          <w:tcPr>
            <w:tcW w:w="569" w:type="dxa"/>
          </w:tcPr>
          <w:p w14:paraId="6D5F2728" w14:textId="77777777" w:rsidR="00774BAB" w:rsidRPr="00F7136D" w:rsidRDefault="00774BAB" w:rsidP="00F7136D">
            <w:pPr>
              <w:jc w:val="both"/>
              <w:rPr>
                <w:b/>
                <w:sz w:val="20"/>
                <w:szCs w:val="20"/>
              </w:rPr>
            </w:pPr>
          </w:p>
        </w:tc>
        <w:tc>
          <w:tcPr>
            <w:tcW w:w="569" w:type="dxa"/>
          </w:tcPr>
          <w:p w14:paraId="766E1127" w14:textId="77777777" w:rsidR="00774BAB" w:rsidRPr="00F7136D" w:rsidRDefault="00774BAB" w:rsidP="00F7136D">
            <w:pPr>
              <w:jc w:val="both"/>
              <w:rPr>
                <w:b/>
                <w:sz w:val="20"/>
                <w:szCs w:val="20"/>
              </w:rPr>
            </w:pPr>
          </w:p>
        </w:tc>
        <w:tc>
          <w:tcPr>
            <w:tcW w:w="569" w:type="dxa"/>
          </w:tcPr>
          <w:p w14:paraId="77950D76" w14:textId="77777777" w:rsidR="00774BAB" w:rsidRPr="00F7136D" w:rsidRDefault="00774BAB" w:rsidP="00F7136D">
            <w:pPr>
              <w:jc w:val="both"/>
              <w:rPr>
                <w:b/>
                <w:sz w:val="20"/>
                <w:szCs w:val="20"/>
              </w:rPr>
            </w:pPr>
          </w:p>
        </w:tc>
        <w:tc>
          <w:tcPr>
            <w:tcW w:w="569" w:type="dxa"/>
          </w:tcPr>
          <w:p w14:paraId="2C32514B" w14:textId="77777777" w:rsidR="00774BAB" w:rsidRPr="00F7136D" w:rsidRDefault="00774BAB" w:rsidP="00F7136D">
            <w:pPr>
              <w:jc w:val="both"/>
              <w:rPr>
                <w:b/>
                <w:sz w:val="20"/>
                <w:szCs w:val="20"/>
              </w:rPr>
            </w:pPr>
          </w:p>
        </w:tc>
        <w:tc>
          <w:tcPr>
            <w:tcW w:w="569" w:type="dxa"/>
          </w:tcPr>
          <w:p w14:paraId="2165739A" w14:textId="77777777" w:rsidR="00774BAB" w:rsidRPr="00F7136D" w:rsidRDefault="00774BAB" w:rsidP="00F7136D">
            <w:pPr>
              <w:jc w:val="both"/>
              <w:rPr>
                <w:b/>
                <w:sz w:val="20"/>
                <w:szCs w:val="20"/>
              </w:rPr>
            </w:pPr>
          </w:p>
        </w:tc>
        <w:tc>
          <w:tcPr>
            <w:tcW w:w="569" w:type="dxa"/>
          </w:tcPr>
          <w:p w14:paraId="4C10AE1E" w14:textId="77777777" w:rsidR="00774BAB" w:rsidRPr="00F7136D" w:rsidRDefault="00774BAB" w:rsidP="00F7136D">
            <w:pPr>
              <w:jc w:val="both"/>
              <w:rPr>
                <w:b/>
                <w:sz w:val="20"/>
                <w:szCs w:val="20"/>
              </w:rPr>
            </w:pPr>
          </w:p>
        </w:tc>
        <w:tc>
          <w:tcPr>
            <w:tcW w:w="569" w:type="dxa"/>
          </w:tcPr>
          <w:p w14:paraId="36F48034" w14:textId="77777777" w:rsidR="00774BAB" w:rsidRPr="00F7136D" w:rsidRDefault="00774BAB" w:rsidP="00F7136D">
            <w:pPr>
              <w:jc w:val="both"/>
              <w:rPr>
                <w:b/>
                <w:sz w:val="20"/>
                <w:szCs w:val="20"/>
              </w:rPr>
            </w:pPr>
          </w:p>
        </w:tc>
      </w:tr>
      <w:tr w:rsidR="00774BAB" w:rsidRPr="00F7136D" w14:paraId="74C9F559" w14:textId="77777777" w:rsidTr="005E03FD">
        <w:trPr>
          <w:trHeight w:val="477"/>
        </w:trPr>
        <w:tc>
          <w:tcPr>
            <w:tcW w:w="835" w:type="dxa"/>
          </w:tcPr>
          <w:p w14:paraId="27E0E97B" w14:textId="0276B5E8" w:rsidR="00774BAB" w:rsidRPr="00F7136D" w:rsidRDefault="007854BA" w:rsidP="00F7136D">
            <w:pPr>
              <w:rPr>
                <w:sz w:val="20"/>
                <w:szCs w:val="20"/>
              </w:rPr>
            </w:pPr>
            <w:r>
              <w:rPr>
                <w:b/>
                <w:sz w:val="20"/>
                <w:szCs w:val="20"/>
              </w:rPr>
              <w:t>ÖK</w:t>
            </w:r>
            <w:r w:rsidR="00774BAB" w:rsidRPr="00F7136D">
              <w:rPr>
                <w:b/>
                <w:sz w:val="20"/>
                <w:szCs w:val="20"/>
              </w:rPr>
              <w:t>11</w:t>
            </w:r>
          </w:p>
        </w:tc>
        <w:tc>
          <w:tcPr>
            <w:tcW w:w="522" w:type="dxa"/>
          </w:tcPr>
          <w:p w14:paraId="7A69E5F4" w14:textId="77777777" w:rsidR="00774BAB" w:rsidRPr="00F7136D" w:rsidRDefault="00774BAB" w:rsidP="00F7136D">
            <w:pPr>
              <w:jc w:val="both"/>
              <w:rPr>
                <w:b/>
                <w:sz w:val="20"/>
                <w:szCs w:val="20"/>
              </w:rPr>
            </w:pPr>
          </w:p>
        </w:tc>
        <w:tc>
          <w:tcPr>
            <w:tcW w:w="570" w:type="dxa"/>
          </w:tcPr>
          <w:p w14:paraId="4BA7AC6A" w14:textId="77777777" w:rsidR="00774BAB" w:rsidRPr="00F7136D" w:rsidRDefault="00774BAB" w:rsidP="00F7136D">
            <w:pPr>
              <w:jc w:val="both"/>
              <w:rPr>
                <w:b/>
                <w:sz w:val="20"/>
                <w:szCs w:val="20"/>
              </w:rPr>
            </w:pPr>
          </w:p>
        </w:tc>
        <w:tc>
          <w:tcPr>
            <w:tcW w:w="570" w:type="dxa"/>
          </w:tcPr>
          <w:p w14:paraId="7A8E3233" w14:textId="77777777" w:rsidR="00774BAB" w:rsidRPr="00F7136D" w:rsidRDefault="00774BAB" w:rsidP="00F7136D">
            <w:pPr>
              <w:jc w:val="both"/>
              <w:rPr>
                <w:b/>
                <w:sz w:val="20"/>
                <w:szCs w:val="20"/>
              </w:rPr>
            </w:pPr>
          </w:p>
        </w:tc>
        <w:tc>
          <w:tcPr>
            <w:tcW w:w="570" w:type="dxa"/>
          </w:tcPr>
          <w:p w14:paraId="3C28CA9C" w14:textId="77777777" w:rsidR="00774BAB" w:rsidRPr="00F7136D" w:rsidRDefault="00774BAB" w:rsidP="00F7136D">
            <w:pPr>
              <w:jc w:val="both"/>
              <w:rPr>
                <w:b/>
                <w:sz w:val="20"/>
                <w:szCs w:val="20"/>
              </w:rPr>
            </w:pPr>
          </w:p>
        </w:tc>
        <w:tc>
          <w:tcPr>
            <w:tcW w:w="570" w:type="dxa"/>
          </w:tcPr>
          <w:p w14:paraId="03F194B9" w14:textId="77777777" w:rsidR="00774BAB" w:rsidRPr="00F7136D" w:rsidRDefault="00774BAB" w:rsidP="00F7136D">
            <w:pPr>
              <w:jc w:val="both"/>
              <w:rPr>
                <w:b/>
                <w:sz w:val="20"/>
                <w:szCs w:val="20"/>
              </w:rPr>
            </w:pPr>
          </w:p>
        </w:tc>
        <w:tc>
          <w:tcPr>
            <w:tcW w:w="570" w:type="dxa"/>
          </w:tcPr>
          <w:p w14:paraId="65E32CB6" w14:textId="77777777" w:rsidR="00774BAB" w:rsidRPr="00F7136D" w:rsidRDefault="00774BAB" w:rsidP="00F7136D">
            <w:pPr>
              <w:jc w:val="both"/>
              <w:rPr>
                <w:b/>
                <w:sz w:val="20"/>
                <w:szCs w:val="20"/>
              </w:rPr>
            </w:pPr>
          </w:p>
        </w:tc>
        <w:tc>
          <w:tcPr>
            <w:tcW w:w="569" w:type="dxa"/>
          </w:tcPr>
          <w:p w14:paraId="57372219" w14:textId="77777777" w:rsidR="00774BAB" w:rsidRPr="00F7136D" w:rsidRDefault="00774BAB" w:rsidP="00F7136D">
            <w:pPr>
              <w:jc w:val="both"/>
              <w:rPr>
                <w:b/>
                <w:sz w:val="20"/>
                <w:szCs w:val="20"/>
              </w:rPr>
            </w:pPr>
          </w:p>
        </w:tc>
        <w:tc>
          <w:tcPr>
            <w:tcW w:w="569" w:type="dxa"/>
          </w:tcPr>
          <w:p w14:paraId="79240D11" w14:textId="77777777" w:rsidR="00774BAB" w:rsidRPr="00F7136D" w:rsidRDefault="00774BAB" w:rsidP="00F7136D">
            <w:pPr>
              <w:jc w:val="both"/>
              <w:rPr>
                <w:b/>
                <w:sz w:val="20"/>
                <w:szCs w:val="20"/>
              </w:rPr>
            </w:pPr>
          </w:p>
        </w:tc>
        <w:tc>
          <w:tcPr>
            <w:tcW w:w="569" w:type="dxa"/>
          </w:tcPr>
          <w:p w14:paraId="77164C45" w14:textId="77777777" w:rsidR="00774BAB" w:rsidRPr="00F7136D" w:rsidRDefault="00774BAB" w:rsidP="00F7136D">
            <w:pPr>
              <w:jc w:val="both"/>
              <w:rPr>
                <w:b/>
                <w:sz w:val="20"/>
                <w:szCs w:val="20"/>
              </w:rPr>
            </w:pPr>
          </w:p>
        </w:tc>
        <w:tc>
          <w:tcPr>
            <w:tcW w:w="569" w:type="dxa"/>
          </w:tcPr>
          <w:p w14:paraId="2D78E017" w14:textId="77777777" w:rsidR="00774BAB" w:rsidRPr="00F7136D" w:rsidRDefault="00774BAB" w:rsidP="00F7136D">
            <w:pPr>
              <w:jc w:val="both"/>
              <w:rPr>
                <w:b/>
                <w:sz w:val="20"/>
                <w:szCs w:val="20"/>
              </w:rPr>
            </w:pPr>
          </w:p>
        </w:tc>
        <w:tc>
          <w:tcPr>
            <w:tcW w:w="569" w:type="dxa"/>
          </w:tcPr>
          <w:p w14:paraId="113990EC" w14:textId="77777777" w:rsidR="00774BAB" w:rsidRPr="00F7136D" w:rsidRDefault="00774BAB" w:rsidP="00F7136D">
            <w:pPr>
              <w:jc w:val="both"/>
              <w:rPr>
                <w:b/>
                <w:sz w:val="20"/>
                <w:szCs w:val="20"/>
              </w:rPr>
            </w:pPr>
          </w:p>
        </w:tc>
        <w:tc>
          <w:tcPr>
            <w:tcW w:w="569" w:type="dxa"/>
          </w:tcPr>
          <w:p w14:paraId="68797AE9" w14:textId="77777777" w:rsidR="00774BAB" w:rsidRPr="00F7136D" w:rsidRDefault="00774BAB" w:rsidP="00F7136D">
            <w:pPr>
              <w:jc w:val="both"/>
              <w:rPr>
                <w:b/>
                <w:sz w:val="20"/>
                <w:szCs w:val="20"/>
              </w:rPr>
            </w:pPr>
          </w:p>
        </w:tc>
        <w:tc>
          <w:tcPr>
            <w:tcW w:w="569" w:type="dxa"/>
          </w:tcPr>
          <w:p w14:paraId="176D19EF" w14:textId="77777777" w:rsidR="00774BAB" w:rsidRPr="00F7136D" w:rsidRDefault="00774BAB" w:rsidP="00F7136D">
            <w:pPr>
              <w:jc w:val="both"/>
              <w:rPr>
                <w:b/>
                <w:sz w:val="20"/>
                <w:szCs w:val="20"/>
              </w:rPr>
            </w:pPr>
          </w:p>
        </w:tc>
        <w:tc>
          <w:tcPr>
            <w:tcW w:w="569" w:type="dxa"/>
          </w:tcPr>
          <w:p w14:paraId="4F889EC5" w14:textId="77777777" w:rsidR="00774BAB" w:rsidRPr="00F7136D" w:rsidRDefault="00774BAB" w:rsidP="00F7136D">
            <w:pPr>
              <w:jc w:val="both"/>
              <w:rPr>
                <w:b/>
                <w:sz w:val="20"/>
                <w:szCs w:val="20"/>
              </w:rPr>
            </w:pPr>
          </w:p>
        </w:tc>
        <w:tc>
          <w:tcPr>
            <w:tcW w:w="569" w:type="dxa"/>
          </w:tcPr>
          <w:p w14:paraId="473FC734" w14:textId="77777777" w:rsidR="00774BAB" w:rsidRPr="00F7136D" w:rsidRDefault="00774BAB" w:rsidP="00F7136D">
            <w:pPr>
              <w:jc w:val="both"/>
              <w:rPr>
                <w:b/>
                <w:sz w:val="20"/>
                <w:szCs w:val="20"/>
              </w:rPr>
            </w:pPr>
          </w:p>
        </w:tc>
      </w:tr>
    </w:tbl>
    <w:p w14:paraId="19F070F7" w14:textId="77777777" w:rsidR="00272BA9" w:rsidRPr="00F7136D" w:rsidRDefault="00272BA9" w:rsidP="00F7136D">
      <w:pPr>
        <w:rPr>
          <w:b/>
          <w:sz w:val="20"/>
          <w:szCs w:val="20"/>
          <w:u w:val="single"/>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ED468C" w:rsidRPr="00ED468C" w14:paraId="5467E5C2" w14:textId="77777777" w:rsidTr="00E96EC9">
        <w:trPr>
          <w:trHeight w:val="264"/>
        </w:trPr>
        <w:tc>
          <w:tcPr>
            <w:tcW w:w="9312" w:type="dxa"/>
            <w:gridSpan w:val="4"/>
          </w:tcPr>
          <w:p w14:paraId="4FB2BABA" w14:textId="77777777" w:rsidR="00ED468C" w:rsidRPr="00ED468C" w:rsidRDefault="00ED468C" w:rsidP="00E96EC9">
            <w:pPr>
              <w:rPr>
                <w:b/>
                <w:sz w:val="20"/>
                <w:szCs w:val="20"/>
              </w:rPr>
            </w:pPr>
            <w:r w:rsidRPr="00ED468C">
              <w:rPr>
                <w:b/>
                <w:sz w:val="20"/>
                <w:szCs w:val="20"/>
              </w:rPr>
              <w:t xml:space="preserve">AKTS Tablosu: </w:t>
            </w:r>
          </w:p>
          <w:p w14:paraId="16B2620A" w14:textId="77777777" w:rsidR="00ED468C" w:rsidRPr="00ED468C" w:rsidRDefault="00ED468C" w:rsidP="00E96EC9">
            <w:pPr>
              <w:rPr>
                <w:sz w:val="20"/>
                <w:szCs w:val="20"/>
              </w:rPr>
            </w:pPr>
          </w:p>
        </w:tc>
      </w:tr>
      <w:tr w:rsidR="00ED468C" w:rsidRPr="00ED468C" w14:paraId="4FE4E067" w14:textId="77777777" w:rsidTr="00E96EC9">
        <w:trPr>
          <w:trHeight w:val="264"/>
        </w:trPr>
        <w:tc>
          <w:tcPr>
            <w:tcW w:w="5507" w:type="dxa"/>
          </w:tcPr>
          <w:p w14:paraId="30E6324C" w14:textId="77777777" w:rsidR="00ED468C" w:rsidRPr="00ED468C" w:rsidRDefault="00ED468C" w:rsidP="00E96EC9">
            <w:pPr>
              <w:rPr>
                <w:b/>
                <w:sz w:val="20"/>
                <w:szCs w:val="20"/>
              </w:rPr>
            </w:pPr>
            <w:r w:rsidRPr="00ED468C">
              <w:rPr>
                <w:b/>
                <w:sz w:val="20"/>
                <w:szCs w:val="20"/>
              </w:rPr>
              <w:t xml:space="preserve">Derse İlişkin Etkinlikler </w:t>
            </w:r>
          </w:p>
        </w:tc>
        <w:tc>
          <w:tcPr>
            <w:tcW w:w="901" w:type="dxa"/>
          </w:tcPr>
          <w:p w14:paraId="0A2459E4" w14:textId="77777777" w:rsidR="00ED468C" w:rsidRPr="00ED468C" w:rsidRDefault="00ED468C" w:rsidP="00E96EC9">
            <w:pPr>
              <w:jc w:val="center"/>
              <w:rPr>
                <w:sz w:val="20"/>
                <w:szCs w:val="20"/>
              </w:rPr>
            </w:pPr>
            <w:r w:rsidRPr="00ED468C">
              <w:rPr>
                <w:sz w:val="20"/>
                <w:szCs w:val="20"/>
              </w:rPr>
              <w:t>Sayısı</w:t>
            </w:r>
          </w:p>
        </w:tc>
        <w:tc>
          <w:tcPr>
            <w:tcW w:w="1080" w:type="dxa"/>
          </w:tcPr>
          <w:p w14:paraId="2F992FDC" w14:textId="77777777" w:rsidR="00ED468C" w:rsidRPr="00ED468C" w:rsidRDefault="00ED468C" w:rsidP="00E96EC9">
            <w:pPr>
              <w:jc w:val="center"/>
              <w:rPr>
                <w:sz w:val="20"/>
                <w:szCs w:val="20"/>
              </w:rPr>
            </w:pPr>
            <w:r w:rsidRPr="00ED468C">
              <w:rPr>
                <w:sz w:val="20"/>
                <w:szCs w:val="20"/>
              </w:rPr>
              <w:t>Süresi</w:t>
            </w:r>
          </w:p>
          <w:p w14:paraId="22CDCEF5" w14:textId="77777777" w:rsidR="00ED468C" w:rsidRPr="00ED468C" w:rsidRDefault="00ED468C" w:rsidP="00E96EC9">
            <w:pPr>
              <w:jc w:val="center"/>
              <w:rPr>
                <w:sz w:val="20"/>
                <w:szCs w:val="20"/>
              </w:rPr>
            </w:pPr>
            <w:r w:rsidRPr="00ED468C">
              <w:rPr>
                <w:sz w:val="20"/>
                <w:szCs w:val="20"/>
              </w:rPr>
              <w:t>(saat)</w:t>
            </w:r>
          </w:p>
        </w:tc>
        <w:tc>
          <w:tcPr>
            <w:tcW w:w="1824" w:type="dxa"/>
          </w:tcPr>
          <w:p w14:paraId="4C896425" w14:textId="77777777" w:rsidR="00ED468C" w:rsidRPr="00ED468C" w:rsidRDefault="00ED468C" w:rsidP="00E96EC9">
            <w:pPr>
              <w:jc w:val="center"/>
              <w:rPr>
                <w:sz w:val="20"/>
                <w:szCs w:val="20"/>
              </w:rPr>
            </w:pPr>
            <w:r w:rsidRPr="00ED468C">
              <w:rPr>
                <w:sz w:val="20"/>
                <w:szCs w:val="20"/>
              </w:rPr>
              <w:t>Toplam İşyükü</w:t>
            </w:r>
          </w:p>
          <w:p w14:paraId="4DD3C2CC" w14:textId="77777777" w:rsidR="00ED468C" w:rsidRPr="00ED468C" w:rsidRDefault="00ED468C" w:rsidP="00E96EC9">
            <w:pPr>
              <w:jc w:val="center"/>
              <w:rPr>
                <w:sz w:val="20"/>
                <w:szCs w:val="20"/>
              </w:rPr>
            </w:pPr>
            <w:r w:rsidRPr="00ED468C">
              <w:rPr>
                <w:sz w:val="20"/>
                <w:szCs w:val="20"/>
              </w:rPr>
              <w:t xml:space="preserve">(Saat) </w:t>
            </w:r>
          </w:p>
        </w:tc>
      </w:tr>
      <w:tr w:rsidR="00ED468C" w:rsidRPr="00ED468C" w14:paraId="7D43E3C1" w14:textId="77777777" w:rsidTr="00E96EC9">
        <w:trPr>
          <w:trHeight w:val="264"/>
        </w:trPr>
        <w:tc>
          <w:tcPr>
            <w:tcW w:w="9312" w:type="dxa"/>
            <w:gridSpan w:val="4"/>
          </w:tcPr>
          <w:p w14:paraId="1A81B686" w14:textId="77777777" w:rsidR="00ED468C" w:rsidRPr="00ED468C" w:rsidRDefault="00ED468C" w:rsidP="00E96EC9">
            <w:pPr>
              <w:rPr>
                <w:sz w:val="20"/>
                <w:szCs w:val="20"/>
              </w:rPr>
            </w:pPr>
            <w:r w:rsidRPr="00ED468C">
              <w:rPr>
                <w:b/>
                <w:sz w:val="20"/>
                <w:szCs w:val="20"/>
              </w:rPr>
              <w:t>Ders içi etkinlikler</w:t>
            </w:r>
          </w:p>
        </w:tc>
      </w:tr>
      <w:tr w:rsidR="00ED468C" w:rsidRPr="00ED468C" w14:paraId="2FE98BD2" w14:textId="77777777" w:rsidTr="00E96EC9">
        <w:trPr>
          <w:trHeight w:val="250"/>
        </w:trPr>
        <w:tc>
          <w:tcPr>
            <w:tcW w:w="5507" w:type="dxa"/>
          </w:tcPr>
          <w:p w14:paraId="30856258" w14:textId="77777777" w:rsidR="00ED468C" w:rsidRPr="00ED468C" w:rsidRDefault="00ED468C" w:rsidP="00E96EC9">
            <w:pPr>
              <w:ind w:firstLine="540"/>
              <w:rPr>
                <w:sz w:val="20"/>
                <w:szCs w:val="20"/>
              </w:rPr>
            </w:pPr>
            <w:r w:rsidRPr="00ED468C">
              <w:rPr>
                <w:sz w:val="20"/>
                <w:szCs w:val="20"/>
              </w:rPr>
              <w:t>Ders anlatımı</w:t>
            </w:r>
          </w:p>
        </w:tc>
        <w:tc>
          <w:tcPr>
            <w:tcW w:w="901" w:type="dxa"/>
          </w:tcPr>
          <w:p w14:paraId="081A8DEF" w14:textId="77777777" w:rsidR="00ED468C" w:rsidRPr="00ED468C" w:rsidRDefault="00ED468C" w:rsidP="00E96EC9">
            <w:pPr>
              <w:jc w:val="center"/>
              <w:rPr>
                <w:sz w:val="20"/>
                <w:szCs w:val="20"/>
              </w:rPr>
            </w:pPr>
            <w:r w:rsidRPr="00ED468C">
              <w:rPr>
                <w:sz w:val="20"/>
                <w:szCs w:val="20"/>
              </w:rPr>
              <w:t>14</w:t>
            </w:r>
          </w:p>
        </w:tc>
        <w:tc>
          <w:tcPr>
            <w:tcW w:w="1080" w:type="dxa"/>
          </w:tcPr>
          <w:p w14:paraId="7DC3B3A1" w14:textId="77777777" w:rsidR="00ED468C" w:rsidRPr="00ED468C" w:rsidRDefault="00ED468C" w:rsidP="00E96EC9">
            <w:pPr>
              <w:jc w:val="center"/>
              <w:rPr>
                <w:sz w:val="20"/>
                <w:szCs w:val="20"/>
              </w:rPr>
            </w:pPr>
            <w:r w:rsidRPr="00ED468C">
              <w:rPr>
                <w:sz w:val="20"/>
                <w:szCs w:val="20"/>
              </w:rPr>
              <w:t>5</w:t>
            </w:r>
          </w:p>
        </w:tc>
        <w:tc>
          <w:tcPr>
            <w:tcW w:w="1824" w:type="dxa"/>
          </w:tcPr>
          <w:p w14:paraId="57CF3554" w14:textId="77777777" w:rsidR="00ED468C" w:rsidRPr="00ED468C" w:rsidRDefault="00ED468C" w:rsidP="00E96EC9">
            <w:pPr>
              <w:jc w:val="center"/>
              <w:rPr>
                <w:sz w:val="20"/>
                <w:szCs w:val="20"/>
              </w:rPr>
            </w:pPr>
            <w:r w:rsidRPr="00ED468C">
              <w:rPr>
                <w:sz w:val="20"/>
                <w:szCs w:val="20"/>
              </w:rPr>
              <w:t>70</w:t>
            </w:r>
          </w:p>
          <w:p w14:paraId="433DAB83" w14:textId="77777777" w:rsidR="00ED468C" w:rsidRPr="00ED468C" w:rsidRDefault="00ED468C" w:rsidP="00E96EC9">
            <w:pPr>
              <w:jc w:val="center"/>
              <w:rPr>
                <w:sz w:val="20"/>
                <w:szCs w:val="20"/>
              </w:rPr>
            </w:pPr>
          </w:p>
        </w:tc>
      </w:tr>
      <w:tr w:rsidR="00ED468C" w:rsidRPr="00ED468C" w14:paraId="04E7BE17" w14:textId="77777777" w:rsidTr="00E96EC9">
        <w:trPr>
          <w:trHeight w:val="250"/>
        </w:trPr>
        <w:tc>
          <w:tcPr>
            <w:tcW w:w="5507" w:type="dxa"/>
          </w:tcPr>
          <w:p w14:paraId="2DA5B8DA" w14:textId="77777777" w:rsidR="00ED468C" w:rsidRPr="00ED468C" w:rsidRDefault="00ED468C" w:rsidP="00E96EC9">
            <w:pPr>
              <w:ind w:firstLine="540"/>
              <w:rPr>
                <w:sz w:val="20"/>
                <w:szCs w:val="20"/>
              </w:rPr>
            </w:pPr>
            <w:r w:rsidRPr="00ED468C">
              <w:rPr>
                <w:sz w:val="20"/>
                <w:szCs w:val="20"/>
              </w:rPr>
              <w:t>Uygulama</w:t>
            </w:r>
          </w:p>
        </w:tc>
        <w:tc>
          <w:tcPr>
            <w:tcW w:w="901" w:type="dxa"/>
          </w:tcPr>
          <w:p w14:paraId="49B15A90" w14:textId="77777777" w:rsidR="00ED468C" w:rsidRPr="00ED468C" w:rsidRDefault="00ED468C" w:rsidP="00E96EC9">
            <w:pPr>
              <w:jc w:val="center"/>
              <w:rPr>
                <w:sz w:val="20"/>
                <w:szCs w:val="20"/>
              </w:rPr>
            </w:pPr>
            <w:r w:rsidRPr="00ED468C">
              <w:rPr>
                <w:sz w:val="20"/>
                <w:szCs w:val="20"/>
              </w:rPr>
              <w:t>14</w:t>
            </w:r>
          </w:p>
        </w:tc>
        <w:tc>
          <w:tcPr>
            <w:tcW w:w="1080" w:type="dxa"/>
          </w:tcPr>
          <w:p w14:paraId="33EC1836" w14:textId="77777777" w:rsidR="00ED468C" w:rsidRPr="00ED468C" w:rsidRDefault="00ED468C" w:rsidP="00E96EC9">
            <w:pPr>
              <w:jc w:val="center"/>
              <w:rPr>
                <w:sz w:val="20"/>
                <w:szCs w:val="20"/>
              </w:rPr>
            </w:pPr>
            <w:r w:rsidRPr="00ED468C">
              <w:rPr>
                <w:sz w:val="20"/>
                <w:szCs w:val="20"/>
              </w:rPr>
              <w:t>6</w:t>
            </w:r>
          </w:p>
        </w:tc>
        <w:tc>
          <w:tcPr>
            <w:tcW w:w="1824" w:type="dxa"/>
          </w:tcPr>
          <w:p w14:paraId="0369978D" w14:textId="77777777" w:rsidR="00ED468C" w:rsidRPr="00ED468C" w:rsidRDefault="00ED468C" w:rsidP="00E96EC9">
            <w:pPr>
              <w:jc w:val="center"/>
              <w:rPr>
                <w:sz w:val="20"/>
                <w:szCs w:val="20"/>
              </w:rPr>
            </w:pPr>
            <w:r w:rsidRPr="00ED468C">
              <w:rPr>
                <w:sz w:val="20"/>
                <w:szCs w:val="20"/>
              </w:rPr>
              <w:t>84</w:t>
            </w:r>
          </w:p>
        </w:tc>
      </w:tr>
      <w:tr w:rsidR="00ED468C" w:rsidRPr="00ED468C" w14:paraId="1DBCA908" w14:textId="77777777" w:rsidTr="00E96EC9">
        <w:trPr>
          <w:trHeight w:val="250"/>
        </w:trPr>
        <w:tc>
          <w:tcPr>
            <w:tcW w:w="9312" w:type="dxa"/>
            <w:gridSpan w:val="4"/>
          </w:tcPr>
          <w:p w14:paraId="49741EDE" w14:textId="77777777" w:rsidR="00ED468C" w:rsidRPr="00ED468C" w:rsidRDefault="00ED468C" w:rsidP="00E96EC9">
            <w:pPr>
              <w:rPr>
                <w:b/>
                <w:sz w:val="20"/>
                <w:szCs w:val="20"/>
              </w:rPr>
            </w:pPr>
            <w:r w:rsidRPr="00ED468C">
              <w:rPr>
                <w:b/>
                <w:sz w:val="20"/>
                <w:szCs w:val="20"/>
              </w:rPr>
              <w:t xml:space="preserve">Sınavlar </w:t>
            </w:r>
          </w:p>
          <w:p w14:paraId="06D1126E" w14:textId="77777777" w:rsidR="00ED468C" w:rsidRPr="00ED468C" w:rsidRDefault="00ED468C" w:rsidP="00E96EC9">
            <w:pPr>
              <w:jc w:val="center"/>
              <w:rPr>
                <w:sz w:val="20"/>
                <w:szCs w:val="20"/>
              </w:rPr>
            </w:pPr>
            <w:r w:rsidRPr="00ED468C">
              <w:rPr>
                <w:sz w:val="20"/>
                <w:szCs w:val="20"/>
              </w:rPr>
              <w:t>(Sınav ders saatleri içerisinde gerçekleştirilirse, söz konusu sınav süresi ders içi etkinliklerden düşürülmelidir)</w:t>
            </w:r>
          </w:p>
        </w:tc>
      </w:tr>
      <w:tr w:rsidR="00ED468C" w:rsidRPr="00ED468C" w14:paraId="07E6A52F" w14:textId="77777777" w:rsidTr="00E96EC9">
        <w:trPr>
          <w:trHeight w:val="250"/>
        </w:trPr>
        <w:tc>
          <w:tcPr>
            <w:tcW w:w="5507" w:type="dxa"/>
          </w:tcPr>
          <w:p w14:paraId="69AD4BAE" w14:textId="77777777" w:rsidR="00ED468C" w:rsidRPr="00ED468C" w:rsidRDefault="00ED468C" w:rsidP="00E96EC9">
            <w:pPr>
              <w:ind w:left="540"/>
              <w:rPr>
                <w:sz w:val="20"/>
                <w:szCs w:val="20"/>
              </w:rPr>
            </w:pPr>
            <w:r w:rsidRPr="00ED468C">
              <w:rPr>
                <w:sz w:val="20"/>
                <w:szCs w:val="20"/>
              </w:rPr>
              <w:t>Final Sınavı</w:t>
            </w:r>
          </w:p>
        </w:tc>
        <w:tc>
          <w:tcPr>
            <w:tcW w:w="901" w:type="dxa"/>
          </w:tcPr>
          <w:p w14:paraId="383D3FC2" w14:textId="77777777" w:rsidR="00ED468C" w:rsidRPr="00ED468C" w:rsidRDefault="00ED468C" w:rsidP="00E96EC9">
            <w:pPr>
              <w:jc w:val="center"/>
              <w:rPr>
                <w:sz w:val="20"/>
                <w:szCs w:val="20"/>
              </w:rPr>
            </w:pPr>
            <w:r w:rsidRPr="00ED468C">
              <w:rPr>
                <w:sz w:val="20"/>
                <w:szCs w:val="20"/>
              </w:rPr>
              <w:t>1</w:t>
            </w:r>
          </w:p>
        </w:tc>
        <w:tc>
          <w:tcPr>
            <w:tcW w:w="1080" w:type="dxa"/>
          </w:tcPr>
          <w:p w14:paraId="20C3BE62" w14:textId="77777777" w:rsidR="00ED468C" w:rsidRPr="00ED468C" w:rsidRDefault="00ED468C" w:rsidP="00E96EC9">
            <w:pPr>
              <w:jc w:val="center"/>
              <w:rPr>
                <w:sz w:val="20"/>
                <w:szCs w:val="20"/>
              </w:rPr>
            </w:pPr>
            <w:r w:rsidRPr="00ED468C">
              <w:rPr>
                <w:sz w:val="20"/>
                <w:szCs w:val="20"/>
              </w:rPr>
              <w:t>2</w:t>
            </w:r>
          </w:p>
        </w:tc>
        <w:tc>
          <w:tcPr>
            <w:tcW w:w="1824" w:type="dxa"/>
          </w:tcPr>
          <w:p w14:paraId="106B8554" w14:textId="77777777" w:rsidR="00ED468C" w:rsidRPr="00ED468C" w:rsidRDefault="00ED468C" w:rsidP="00E96EC9">
            <w:pPr>
              <w:rPr>
                <w:sz w:val="20"/>
                <w:szCs w:val="20"/>
              </w:rPr>
            </w:pPr>
            <w:r w:rsidRPr="00ED468C">
              <w:rPr>
                <w:sz w:val="20"/>
                <w:szCs w:val="20"/>
              </w:rPr>
              <w:t>2</w:t>
            </w:r>
          </w:p>
        </w:tc>
      </w:tr>
      <w:tr w:rsidR="00ED468C" w:rsidRPr="00ED468C" w14:paraId="54A3856E" w14:textId="77777777" w:rsidTr="00E96EC9">
        <w:trPr>
          <w:trHeight w:val="250"/>
        </w:trPr>
        <w:tc>
          <w:tcPr>
            <w:tcW w:w="5507" w:type="dxa"/>
          </w:tcPr>
          <w:p w14:paraId="365BC25C" w14:textId="77777777" w:rsidR="00ED468C" w:rsidRPr="00ED468C" w:rsidRDefault="00ED468C" w:rsidP="00E96EC9">
            <w:pPr>
              <w:ind w:left="540"/>
              <w:rPr>
                <w:sz w:val="20"/>
                <w:szCs w:val="20"/>
              </w:rPr>
            </w:pPr>
            <w:r w:rsidRPr="00ED468C">
              <w:rPr>
                <w:sz w:val="20"/>
                <w:szCs w:val="20"/>
              </w:rPr>
              <w:t>Vize Sınavı</w:t>
            </w:r>
          </w:p>
        </w:tc>
        <w:tc>
          <w:tcPr>
            <w:tcW w:w="901" w:type="dxa"/>
          </w:tcPr>
          <w:p w14:paraId="793C056E" w14:textId="77777777" w:rsidR="00ED468C" w:rsidRPr="00ED468C" w:rsidRDefault="00ED468C" w:rsidP="00E96EC9">
            <w:pPr>
              <w:jc w:val="center"/>
              <w:rPr>
                <w:sz w:val="20"/>
                <w:szCs w:val="20"/>
              </w:rPr>
            </w:pPr>
            <w:r w:rsidRPr="00ED468C">
              <w:rPr>
                <w:sz w:val="20"/>
                <w:szCs w:val="20"/>
              </w:rPr>
              <w:t>1</w:t>
            </w:r>
          </w:p>
        </w:tc>
        <w:tc>
          <w:tcPr>
            <w:tcW w:w="1080" w:type="dxa"/>
          </w:tcPr>
          <w:p w14:paraId="0EA94E24" w14:textId="77777777" w:rsidR="00ED468C" w:rsidRPr="00ED468C" w:rsidRDefault="00ED468C" w:rsidP="00E96EC9">
            <w:pPr>
              <w:jc w:val="center"/>
              <w:rPr>
                <w:sz w:val="20"/>
                <w:szCs w:val="20"/>
              </w:rPr>
            </w:pPr>
            <w:r w:rsidRPr="00ED468C">
              <w:rPr>
                <w:sz w:val="20"/>
                <w:szCs w:val="20"/>
              </w:rPr>
              <w:t>2</w:t>
            </w:r>
          </w:p>
        </w:tc>
        <w:tc>
          <w:tcPr>
            <w:tcW w:w="1824" w:type="dxa"/>
          </w:tcPr>
          <w:p w14:paraId="10277440" w14:textId="77777777" w:rsidR="00ED468C" w:rsidRPr="00ED468C" w:rsidRDefault="00ED468C" w:rsidP="00E96EC9">
            <w:pPr>
              <w:rPr>
                <w:sz w:val="20"/>
                <w:szCs w:val="20"/>
              </w:rPr>
            </w:pPr>
            <w:r w:rsidRPr="00ED468C">
              <w:rPr>
                <w:sz w:val="20"/>
                <w:szCs w:val="20"/>
              </w:rPr>
              <w:t>2</w:t>
            </w:r>
          </w:p>
        </w:tc>
      </w:tr>
      <w:tr w:rsidR="00ED468C" w:rsidRPr="00ED468C" w14:paraId="6B6F3FD9" w14:textId="77777777" w:rsidTr="00E96EC9">
        <w:trPr>
          <w:trHeight w:val="250"/>
        </w:trPr>
        <w:tc>
          <w:tcPr>
            <w:tcW w:w="5507" w:type="dxa"/>
          </w:tcPr>
          <w:p w14:paraId="2042A00F" w14:textId="77777777" w:rsidR="00ED468C" w:rsidRPr="00ED468C" w:rsidRDefault="00ED468C" w:rsidP="00E96EC9">
            <w:pPr>
              <w:ind w:left="540"/>
              <w:rPr>
                <w:sz w:val="20"/>
                <w:szCs w:val="20"/>
              </w:rPr>
            </w:pPr>
            <w:r w:rsidRPr="00ED468C">
              <w:rPr>
                <w:sz w:val="20"/>
                <w:szCs w:val="20"/>
              </w:rPr>
              <w:t>Diğer kısa sınav vb.</w:t>
            </w:r>
          </w:p>
        </w:tc>
        <w:tc>
          <w:tcPr>
            <w:tcW w:w="901" w:type="dxa"/>
          </w:tcPr>
          <w:p w14:paraId="370323C9" w14:textId="77777777" w:rsidR="00ED468C" w:rsidRPr="00ED468C" w:rsidRDefault="00ED468C" w:rsidP="00E96EC9">
            <w:pPr>
              <w:jc w:val="center"/>
              <w:rPr>
                <w:sz w:val="20"/>
                <w:szCs w:val="20"/>
              </w:rPr>
            </w:pPr>
          </w:p>
        </w:tc>
        <w:tc>
          <w:tcPr>
            <w:tcW w:w="1080" w:type="dxa"/>
          </w:tcPr>
          <w:p w14:paraId="0E80A2AD" w14:textId="77777777" w:rsidR="00ED468C" w:rsidRPr="00ED468C" w:rsidRDefault="00ED468C" w:rsidP="00E96EC9">
            <w:pPr>
              <w:jc w:val="center"/>
              <w:rPr>
                <w:sz w:val="20"/>
                <w:szCs w:val="20"/>
              </w:rPr>
            </w:pPr>
          </w:p>
        </w:tc>
        <w:tc>
          <w:tcPr>
            <w:tcW w:w="1824" w:type="dxa"/>
          </w:tcPr>
          <w:p w14:paraId="77ED735A" w14:textId="77777777" w:rsidR="00ED468C" w:rsidRPr="00ED468C" w:rsidRDefault="00ED468C" w:rsidP="00E96EC9">
            <w:pPr>
              <w:rPr>
                <w:sz w:val="20"/>
                <w:szCs w:val="20"/>
              </w:rPr>
            </w:pPr>
          </w:p>
        </w:tc>
      </w:tr>
      <w:tr w:rsidR="00ED468C" w:rsidRPr="00ED468C" w14:paraId="3914344F" w14:textId="77777777" w:rsidTr="00E96EC9">
        <w:trPr>
          <w:trHeight w:val="250"/>
        </w:trPr>
        <w:tc>
          <w:tcPr>
            <w:tcW w:w="9312" w:type="dxa"/>
            <w:gridSpan w:val="4"/>
          </w:tcPr>
          <w:p w14:paraId="25F16749" w14:textId="77777777" w:rsidR="00ED468C" w:rsidRPr="00ED468C" w:rsidRDefault="00ED468C" w:rsidP="00E96EC9">
            <w:pPr>
              <w:rPr>
                <w:sz w:val="20"/>
                <w:szCs w:val="20"/>
              </w:rPr>
            </w:pPr>
            <w:r w:rsidRPr="00ED468C">
              <w:rPr>
                <w:b/>
                <w:sz w:val="20"/>
                <w:szCs w:val="20"/>
              </w:rPr>
              <w:t>Ders dışı etkinlikler</w:t>
            </w:r>
          </w:p>
        </w:tc>
      </w:tr>
      <w:tr w:rsidR="00ED468C" w:rsidRPr="00ED468C" w14:paraId="3731427D" w14:textId="77777777" w:rsidTr="00E96EC9">
        <w:trPr>
          <w:trHeight w:val="250"/>
        </w:trPr>
        <w:tc>
          <w:tcPr>
            <w:tcW w:w="5507" w:type="dxa"/>
          </w:tcPr>
          <w:p w14:paraId="57279DE7" w14:textId="77777777" w:rsidR="00ED468C" w:rsidRPr="00ED468C" w:rsidRDefault="00ED468C" w:rsidP="00E96EC9">
            <w:pPr>
              <w:ind w:left="540"/>
              <w:rPr>
                <w:sz w:val="20"/>
                <w:szCs w:val="20"/>
              </w:rPr>
            </w:pPr>
            <w:r w:rsidRPr="00ED468C">
              <w:rPr>
                <w:sz w:val="20"/>
                <w:szCs w:val="20"/>
              </w:rPr>
              <w:t>Haftalık ders öncesi/sonrası hazırlıklar (ders materyallerinin, makalelerin okunması vb.)</w:t>
            </w:r>
          </w:p>
        </w:tc>
        <w:tc>
          <w:tcPr>
            <w:tcW w:w="901" w:type="dxa"/>
          </w:tcPr>
          <w:p w14:paraId="25E193A4" w14:textId="77777777" w:rsidR="00ED468C" w:rsidRPr="00ED468C" w:rsidRDefault="00ED468C" w:rsidP="00E96EC9">
            <w:pPr>
              <w:jc w:val="center"/>
              <w:rPr>
                <w:sz w:val="20"/>
                <w:szCs w:val="20"/>
              </w:rPr>
            </w:pPr>
            <w:r w:rsidRPr="00ED468C">
              <w:rPr>
                <w:sz w:val="20"/>
                <w:szCs w:val="20"/>
              </w:rPr>
              <w:t>14</w:t>
            </w:r>
          </w:p>
        </w:tc>
        <w:tc>
          <w:tcPr>
            <w:tcW w:w="1080" w:type="dxa"/>
          </w:tcPr>
          <w:p w14:paraId="59E9C38F" w14:textId="77777777" w:rsidR="00ED468C" w:rsidRPr="00ED468C" w:rsidRDefault="00ED468C" w:rsidP="00E96EC9">
            <w:pPr>
              <w:jc w:val="center"/>
              <w:rPr>
                <w:sz w:val="20"/>
                <w:szCs w:val="20"/>
              </w:rPr>
            </w:pPr>
            <w:r w:rsidRPr="00ED468C">
              <w:rPr>
                <w:sz w:val="20"/>
                <w:szCs w:val="20"/>
              </w:rPr>
              <w:t>5</w:t>
            </w:r>
          </w:p>
        </w:tc>
        <w:tc>
          <w:tcPr>
            <w:tcW w:w="1824" w:type="dxa"/>
          </w:tcPr>
          <w:p w14:paraId="78001BA3" w14:textId="77777777" w:rsidR="00ED468C" w:rsidRPr="00ED468C" w:rsidRDefault="00ED468C" w:rsidP="00E96EC9">
            <w:pPr>
              <w:rPr>
                <w:sz w:val="20"/>
                <w:szCs w:val="20"/>
              </w:rPr>
            </w:pPr>
            <w:r w:rsidRPr="00ED468C">
              <w:rPr>
                <w:sz w:val="20"/>
                <w:szCs w:val="20"/>
              </w:rPr>
              <w:t>70</w:t>
            </w:r>
          </w:p>
        </w:tc>
      </w:tr>
      <w:tr w:rsidR="00ED468C" w:rsidRPr="00ED468C" w14:paraId="1EF17745" w14:textId="77777777" w:rsidTr="00E96EC9">
        <w:trPr>
          <w:trHeight w:val="250"/>
        </w:trPr>
        <w:tc>
          <w:tcPr>
            <w:tcW w:w="5507" w:type="dxa"/>
          </w:tcPr>
          <w:p w14:paraId="77D07C11" w14:textId="77777777" w:rsidR="00ED468C" w:rsidRPr="00ED468C" w:rsidRDefault="00ED468C" w:rsidP="00E96EC9">
            <w:pPr>
              <w:ind w:firstLine="540"/>
              <w:rPr>
                <w:sz w:val="20"/>
                <w:szCs w:val="20"/>
              </w:rPr>
            </w:pPr>
            <w:r w:rsidRPr="00ED468C">
              <w:rPr>
                <w:sz w:val="20"/>
                <w:szCs w:val="20"/>
              </w:rPr>
              <w:lastRenderedPageBreak/>
              <w:t>Vize sınavına hazırlık</w:t>
            </w:r>
          </w:p>
        </w:tc>
        <w:tc>
          <w:tcPr>
            <w:tcW w:w="901" w:type="dxa"/>
          </w:tcPr>
          <w:p w14:paraId="14347D08" w14:textId="77777777" w:rsidR="00ED468C" w:rsidRPr="00ED468C" w:rsidRDefault="00ED468C" w:rsidP="00E96EC9">
            <w:pPr>
              <w:jc w:val="center"/>
              <w:rPr>
                <w:sz w:val="20"/>
                <w:szCs w:val="20"/>
              </w:rPr>
            </w:pPr>
            <w:r w:rsidRPr="00ED468C">
              <w:rPr>
                <w:sz w:val="20"/>
                <w:szCs w:val="20"/>
              </w:rPr>
              <w:t>1</w:t>
            </w:r>
          </w:p>
        </w:tc>
        <w:tc>
          <w:tcPr>
            <w:tcW w:w="1080" w:type="dxa"/>
          </w:tcPr>
          <w:p w14:paraId="3CAD6244" w14:textId="77777777" w:rsidR="00ED468C" w:rsidRPr="00ED468C" w:rsidRDefault="00ED468C" w:rsidP="00E96EC9">
            <w:pPr>
              <w:jc w:val="center"/>
              <w:rPr>
                <w:sz w:val="20"/>
                <w:szCs w:val="20"/>
              </w:rPr>
            </w:pPr>
            <w:r w:rsidRPr="00ED468C">
              <w:rPr>
                <w:sz w:val="20"/>
                <w:szCs w:val="20"/>
              </w:rPr>
              <w:t>45</w:t>
            </w:r>
          </w:p>
        </w:tc>
        <w:tc>
          <w:tcPr>
            <w:tcW w:w="1824" w:type="dxa"/>
          </w:tcPr>
          <w:p w14:paraId="629F93AE" w14:textId="77777777" w:rsidR="00ED468C" w:rsidRPr="00ED468C" w:rsidRDefault="00ED468C" w:rsidP="00E96EC9">
            <w:pPr>
              <w:rPr>
                <w:sz w:val="20"/>
                <w:szCs w:val="20"/>
              </w:rPr>
            </w:pPr>
            <w:r w:rsidRPr="00ED468C">
              <w:rPr>
                <w:sz w:val="20"/>
                <w:szCs w:val="20"/>
              </w:rPr>
              <w:t>45</w:t>
            </w:r>
          </w:p>
        </w:tc>
      </w:tr>
      <w:tr w:rsidR="00ED468C" w:rsidRPr="00ED468C" w14:paraId="16152725" w14:textId="77777777" w:rsidTr="00E96EC9">
        <w:trPr>
          <w:trHeight w:val="250"/>
        </w:trPr>
        <w:tc>
          <w:tcPr>
            <w:tcW w:w="5507" w:type="dxa"/>
          </w:tcPr>
          <w:p w14:paraId="30794B9D" w14:textId="77777777" w:rsidR="00ED468C" w:rsidRPr="00ED468C" w:rsidRDefault="00ED468C" w:rsidP="00E96EC9">
            <w:pPr>
              <w:ind w:firstLine="540"/>
              <w:rPr>
                <w:sz w:val="20"/>
                <w:szCs w:val="20"/>
              </w:rPr>
            </w:pPr>
            <w:r w:rsidRPr="00ED468C">
              <w:rPr>
                <w:sz w:val="20"/>
                <w:szCs w:val="20"/>
              </w:rPr>
              <w:t>Final sınavına hazırlık</w:t>
            </w:r>
          </w:p>
        </w:tc>
        <w:tc>
          <w:tcPr>
            <w:tcW w:w="901" w:type="dxa"/>
          </w:tcPr>
          <w:p w14:paraId="38568CB1" w14:textId="77777777" w:rsidR="00ED468C" w:rsidRPr="00ED468C" w:rsidRDefault="00ED468C" w:rsidP="00E96EC9">
            <w:pPr>
              <w:jc w:val="center"/>
              <w:rPr>
                <w:sz w:val="20"/>
                <w:szCs w:val="20"/>
              </w:rPr>
            </w:pPr>
            <w:r w:rsidRPr="00ED468C">
              <w:rPr>
                <w:sz w:val="20"/>
                <w:szCs w:val="20"/>
              </w:rPr>
              <w:t>1</w:t>
            </w:r>
          </w:p>
        </w:tc>
        <w:tc>
          <w:tcPr>
            <w:tcW w:w="1080" w:type="dxa"/>
          </w:tcPr>
          <w:p w14:paraId="6B604727" w14:textId="77777777" w:rsidR="00ED468C" w:rsidRPr="00ED468C" w:rsidRDefault="00ED468C" w:rsidP="00E96EC9">
            <w:pPr>
              <w:jc w:val="center"/>
              <w:rPr>
                <w:sz w:val="20"/>
                <w:szCs w:val="20"/>
              </w:rPr>
            </w:pPr>
            <w:r w:rsidRPr="00ED468C">
              <w:rPr>
                <w:sz w:val="20"/>
                <w:szCs w:val="20"/>
              </w:rPr>
              <w:t>52</w:t>
            </w:r>
          </w:p>
        </w:tc>
        <w:tc>
          <w:tcPr>
            <w:tcW w:w="1824" w:type="dxa"/>
          </w:tcPr>
          <w:p w14:paraId="67968FBD" w14:textId="77777777" w:rsidR="00ED468C" w:rsidRPr="00ED468C" w:rsidRDefault="00ED468C" w:rsidP="00E96EC9">
            <w:pPr>
              <w:rPr>
                <w:sz w:val="20"/>
                <w:szCs w:val="20"/>
              </w:rPr>
            </w:pPr>
            <w:r w:rsidRPr="00ED468C">
              <w:rPr>
                <w:sz w:val="20"/>
                <w:szCs w:val="20"/>
              </w:rPr>
              <w:t>52</w:t>
            </w:r>
          </w:p>
        </w:tc>
      </w:tr>
      <w:tr w:rsidR="00ED468C" w:rsidRPr="00ED468C" w14:paraId="13CAC6F7" w14:textId="77777777" w:rsidTr="00E96EC9">
        <w:trPr>
          <w:trHeight w:val="250"/>
        </w:trPr>
        <w:tc>
          <w:tcPr>
            <w:tcW w:w="5507" w:type="dxa"/>
          </w:tcPr>
          <w:p w14:paraId="448B75FB" w14:textId="77777777" w:rsidR="00ED468C" w:rsidRPr="00ED468C" w:rsidRDefault="00ED468C" w:rsidP="00E96EC9">
            <w:pPr>
              <w:ind w:firstLine="540"/>
              <w:rPr>
                <w:sz w:val="20"/>
                <w:szCs w:val="20"/>
              </w:rPr>
            </w:pPr>
            <w:r w:rsidRPr="00ED468C">
              <w:rPr>
                <w:sz w:val="20"/>
                <w:szCs w:val="20"/>
              </w:rPr>
              <w:t>Ödev hazırlama</w:t>
            </w:r>
          </w:p>
        </w:tc>
        <w:tc>
          <w:tcPr>
            <w:tcW w:w="901" w:type="dxa"/>
          </w:tcPr>
          <w:p w14:paraId="3539F939" w14:textId="77777777" w:rsidR="00ED468C" w:rsidRPr="00ED468C" w:rsidRDefault="00ED468C" w:rsidP="00E96EC9">
            <w:pPr>
              <w:jc w:val="center"/>
              <w:rPr>
                <w:sz w:val="20"/>
                <w:szCs w:val="20"/>
              </w:rPr>
            </w:pPr>
          </w:p>
        </w:tc>
        <w:tc>
          <w:tcPr>
            <w:tcW w:w="1080" w:type="dxa"/>
          </w:tcPr>
          <w:p w14:paraId="0C1ACDC9" w14:textId="77777777" w:rsidR="00ED468C" w:rsidRPr="00ED468C" w:rsidRDefault="00ED468C" w:rsidP="00E96EC9">
            <w:pPr>
              <w:jc w:val="center"/>
              <w:rPr>
                <w:sz w:val="20"/>
                <w:szCs w:val="20"/>
              </w:rPr>
            </w:pPr>
          </w:p>
        </w:tc>
        <w:tc>
          <w:tcPr>
            <w:tcW w:w="1824" w:type="dxa"/>
          </w:tcPr>
          <w:p w14:paraId="7B5555D5" w14:textId="77777777" w:rsidR="00ED468C" w:rsidRPr="00ED468C" w:rsidRDefault="00ED468C" w:rsidP="00E96EC9">
            <w:pPr>
              <w:rPr>
                <w:sz w:val="20"/>
                <w:szCs w:val="20"/>
              </w:rPr>
            </w:pPr>
          </w:p>
        </w:tc>
      </w:tr>
      <w:tr w:rsidR="00ED468C" w:rsidRPr="00ED468C" w14:paraId="4AA92CF6" w14:textId="77777777" w:rsidTr="00E96EC9">
        <w:trPr>
          <w:trHeight w:val="250"/>
        </w:trPr>
        <w:tc>
          <w:tcPr>
            <w:tcW w:w="5507" w:type="dxa"/>
          </w:tcPr>
          <w:p w14:paraId="653FAB80" w14:textId="77777777" w:rsidR="00ED468C" w:rsidRPr="00ED468C" w:rsidRDefault="00ED468C" w:rsidP="00E96EC9">
            <w:pPr>
              <w:ind w:firstLine="540"/>
              <w:rPr>
                <w:sz w:val="20"/>
                <w:szCs w:val="20"/>
              </w:rPr>
            </w:pPr>
            <w:r w:rsidRPr="00ED468C">
              <w:rPr>
                <w:sz w:val="20"/>
                <w:szCs w:val="20"/>
              </w:rPr>
              <w:t>Sunum hazırlama</w:t>
            </w:r>
          </w:p>
        </w:tc>
        <w:tc>
          <w:tcPr>
            <w:tcW w:w="901" w:type="dxa"/>
          </w:tcPr>
          <w:p w14:paraId="56A32910" w14:textId="77777777" w:rsidR="00ED468C" w:rsidRPr="00ED468C" w:rsidRDefault="00ED468C" w:rsidP="00E96EC9">
            <w:pPr>
              <w:jc w:val="center"/>
              <w:rPr>
                <w:sz w:val="20"/>
                <w:szCs w:val="20"/>
              </w:rPr>
            </w:pPr>
          </w:p>
        </w:tc>
        <w:tc>
          <w:tcPr>
            <w:tcW w:w="1080" w:type="dxa"/>
          </w:tcPr>
          <w:p w14:paraId="4C6B234D" w14:textId="77777777" w:rsidR="00ED468C" w:rsidRPr="00ED468C" w:rsidRDefault="00ED468C" w:rsidP="00E96EC9">
            <w:pPr>
              <w:jc w:val="center"/>
              <w:rPr>
                <w:sz w:val="20"/>
                <w:szCs w:val="20"/>
              </w:rPr>
            </w:pPr>
          </w:p>
        </w:tc>
        <w:tc>
          <w:tcPr>
            <w:tcW w:w="1824" w:type="dxa"/>
          </w:tcPr>
          <w:p w14:paraId="45362EAB" w14:textId="77777777" w:rsidR="00ED468C" w:rsidRPr="00ED468C" w:rsidRDefault="00ED468C" w:rsidP="00E96EC9">
            <w:pPr>
              <w:rPr>
                <w:sz w:val="20"/>
                <w:szCs w:val="20"/>
              </w:rPr>
            </w:pPr>
          </w:p>
        </w:tc>
      </w:tr>
      <w:tr w:rsidR="00ED468C" w:rsidRPr="00ED468C" w14:paraId="7A6F8F7C" w14:textId="77777777" w:rsidTr="00E96EC9">
        <w:trPr>
          <w:trHeight w:val="250"/>
        </w:trPr>
        <w:tc>
          <w:tcPr>
            <w:tcW w:w="5507" w:type="dxa"/>
          </w:tcPr>
          <w:p w14:paraId="572EC736" w14:textId="77777777" w:rsidR="00ED468C" w:rsidRPr="00ED468C" w:rsidRDefault="00ED468C" w:rsidP="00E96EC9">
            <w:pPr>
              <w:ind w:firstLine="540"/>
              <w:jc w:val="both"/>
              <w:rPr>
                <w:b/>
                <w:sz w:val="20"/>
                <w:szCs w:val="20"/>
              </w:rPr>
            </w:pPr>
            <w:r w:rsidRPr="00ED468C">
              <w:rPr>
                <w:b/>
                <w:sz w:val="20"/>
                <w:szCs w:val="20"/>
              </w:rPr>
              <w:t>Toplam İşyükü (saat )</w:t>
            </w:r>
          </w:p>
        </w:tc>
        <w:tc>
          <w:tcPr>
            <w:tcW w:w="901" w:type="dxa"/>
          </w:tcPr>
          <w:p w14:paraId="389D4766" w14:textId="77777777" w:rsidR="00ED468C" w:rsidRPr="00ED468C" w:rsidRDefault="00ED468C" w:rsidP="00E96EC9">
            <w:pPr>
              <w:jc w:val="center"/>
              <w:rPr>
                <w:sz w:val="20"/>
                <w:szCs w:val="20"/>
              </w:rPr>
            </w:pPr>
          </w:p>
        </w:tc>
        <w:tc>
          <w:tcPr>
            <w:tcW w:w="1080" w:type="dxa"/>
          </w:tcPr>
          <w:p w14:paraId="04C8D34C" w14:textId="77777777" w:rsidR="00ED468C" w:rsidRPr="00ED468C" w:rsidRDefault="00ED468C" w:rsidP="00E96EC9">
            <w:pPr>
              <w:jc w:val="center"/>
              <w:rPr>
                <w:sz w:val="20"/>
                <w:szCs w:val="20"/>
              </w:rPr>
            </w:pPr>
            <w:r w:rsidRPr="00ED468C">
              <w:rPr>
                <w:sz w:val="20"/>
                <w:szCs w:val="20"/>
              </w:rPr>
              <w:t>330</w:t>
            </w:r>
          </w:p>
        </w:tc>
        <w:tc>
          <w:tcPr>
            <w:tcW w:w="1824" w:type="dxa"/>
          </w:tcPr>
          <w:p w14:paraId="275EC9C7" w14:textId="77777777" w:rsidR="00ED468C" w:rsidRPr="00ED468C" w:rsidRDefault="00ED468C" w:rsidP="00E96EC9">
            <w:pPr>
              <w:rPr>
                <w:sz w:val="20"/>
                <w:szCs w:val="20"/>
              </w:rPr>
            </w:pPr>
          </w:p>
        </w:tc>
      </w:tr>
      <w:tr w:rsidR="00ED468C" w:rsidRPr="00ED468C" w14:paraId="268CC696" w14:textId="77777777" w:rsidTr="00E96EC9">
        <w:trPr>
          <w:trHeight w:val="250"/>
        </w:trPr>
        <w:tc>
          <w:tcPr>
            <w:tcW w:w="5507" w:type="dxa"/>
          </w:tcPr>
          <w:p w14:paraId="24E09118" w14:textId="77777777" w:rsidR="00ED468C" w:rsidRPr="00ED468C" w:rsidRDefault="00ED468C" w:rsidP="00E96EC9">
            <w:pPr>
              <w:ind w:firstLine="540"/>
              <w:jc w:val="both"/>
              <w:rPr>
                <w:b/>
                <w:sz w:val="20"/>
                <w:szCs w:val="20"/>
              </w:rPr>
            </w:pPr>
            <w:r w:rsidRPr="00ED468C">
              <w:rPr>
                <w:b/>
                <w:sz w:val="20"/>
                <w:szCs w:val="20"/>
              </w:rPr>
              <w:t xml:space="preserve">Dersin AKTS kredisi </w:t>
            </w:r>
          </w:p>
          <w:p w14:paraId="562B01BC" w14:textId="77777777" w:rsidR="00ED468C" w:rsidRPr="00ED468C" w:rsidRDefault="00ED468C" w:rsidP="00E96EC9">
            <w:pPr>
              <w:ind w:firstLine="540"/>
              <w:jc w:val="both"/>
              <w:rPr>
                <w:b/>
                <w:sz w:val="20"/>
                <w:szCs w:val="20"/>
              </w:rPr>
            </w:pPr>
            <w:r w:rsidRPr="00ED468C">
              <w:rPr>
                <w:b/>
                <w:sz w:val="20"/>
                <w:szCs w:val="20"/>
              </w:rPr>
              <w:t xml:space="preserve">Toplam İşyükü (saat) / 25 </w:t>
            </w:r>
          </w:p>
        </w:tc>
        <w:tc>
          <w:tcPr>
            <w:tcW w:w="901" w:type="dxa"/>
          </w:tcPr>
          <w:p w14:paraId="4AEE7618" w14:textId="77777777" w:rsidR="00ED468C" w:rsidRPr="00ED468C" w:rsidRDefault="00ED468C" w:rsidP="00E96EC9">
            <w:pPr>
              <w:jc w:val="center"/>
              <w:rPr>
                <w:sz w:val="20"/>
                <w:szCs w:val="20"/>
              </w:rPr>
            </w:pPr>
          </w:p>
        </w:tc>
        <w:tc>
          <w:tcPr>
            <w:tcW w:w="1080" w:type="dxa"/>
          </w:tcPr>
          <w:p w14:paraId="393546AB" w14:textId="77777777" w:rsidR="00ED468C" w:rsidRPr="00ED468C" w:rsidRDefault="00ED468C" w:rsidP="00E96EC9">
            <w:pPr>
              <w:jc w:val="center"/>
              <w:rPr>
                <w:sz w:val="20"/>
                <w:szCs w:val="20"/>
              </w:rPr>
            </w:pPr>
            <w:r w:rsidRPr="00ED468C">
              <w:rPr>
                <w:sz w:val="20"/>
                <w:szCs w:val="20"/>
              </w:rPr>
              <w:t>325/25</w:t>
            </w:r>
          </w:p>
        </w:tc>
        <w:tc>
          <w:tcPr>
            <w:tcW w:w="1824" w:type="dxa"/>
          </w:tcPr>
          <w:p w14:paraId="4BE4E0B1" w14:textId="77777777" w:rsidR="00ED468C" w:rsidRPr="00ED468C" w:rsidRDefault="00ED468C" w:rsidP="00E96EC9">
            <w:pPr>
              <w:rPr>
                <w:sz w:val="20"/>
                <w:szCs w:val="20"/>
              </w:rPr>
            </w:pPr>
            <w:r w:rsidRPr="00ED468C">
              <w:rPr>
                <w:sz w:val="20"/>
                <w:szCs w:val="20"/>
              </w:rPr>
              <w:t>13</w:t>
            </w:r>
          </w:p>
        </w:tc>
      </w:tr>
    </w:tbl>
    <w:p w14:paraId="1D886DF4" w14:textId="2EAD83BB" w:rsidR="00774BAB" w:rsidRDefault="00774BAB" w:rsidP="00F7136D">
      <w:pPr>
        <w:rPr>
          <w:sz w:val="20"/>
          <w:szCs w:val="20"/>
        </w:rPr>
      </w:pPr>
    </w:p>
    <w:p w14:paraId="6CAC822F" w14:textId="77777777" w:rsidR="00142259" w:rsidRDefault="00142259" w:rsidP="007F43F0">
      <w:pPr>
        <w:pStyle w:val="Balk2"/>
      </w:pPr>
      <w:bookmarkStart w:id="156" w:name="_Toc517951360"/>
      <w:r w:rsidRPr="000B144E">
        <w:t>HEF 3059</w:t>
      </w:r>
      <w:r w:rsidRPr="00F7136D">
        <w:t xml:space="preserve"> Hemşirelikte Arastırma </w:t>
      </w:r>
      <w:bookmarkEnd w:id="156"/>
    </w:p>
    <w:p w14:paraId="310B2642" w14:textId="77777777" w:rsidR="00142259" w:rsidRPr="00613D2B" w:rsidRDefault="00142259" w:rsidP="00142259">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142259" w:rsidRPr="006827CA" w14:paraId="1A2DDFD7" w14:textId="77777777" w:rsidTr="00142259">
        <w:tc>
          <w:tcPr>
            <w:tcW w:w="4553" w:type="dxa"/>
            <w:gridSpan w:val="3"/>
          </w:tcPr>
          <w:p w14:paraId="13C77C15" w14:textId="77777777" w:rsidR="00142259" w:rsidRPr="006827CA" w:rsidRDefault="00142259" w:rsidP="00EE4DE4">
            <w:pPr>
              <w:rPr>
                <w:sz w:val="20"/>
                <w:szCs w:val="20"/>
              </w:rPr>
            </w:pPr>
            <w:r w:rsidRPr="006827CA">
              <w:rPr>
                <w:b/>
                <w:sz w:val="20"/>
                <w:szCs w:val="20"/>
              </w:rPr>
              <w:t xml:space="preserve">Dersi Veren Birim(ler): </w:t>
            </w:r>
            <w:r w:rsidRPr="006827CA">
              <w:rPr>
                <w:sz w:val="20"/>
                <w:szCs w:val="20"/>
              </w:rPr>
              <w:t>Dokuz Eylül Üniversitesi Hemşirelik Fakültesi</w:t>
            </w:r>
          </w:p>
          <w:p w14:paraId="66EFFDC1" w14:textId="77777777" w:rsidR="00142259" w:rsidRPr="006827CA" w:rsidRDefault="00142259" w:rsidP="00EE4DE4">
            <w:pPr>
              <w:rPr>
                <w:b/>
                <w:sz w:val="20"/>
                <w:szCs w:val="20"/>
              </w:rPr>
            </w:pPr>
          </w:p>
        </w:tc>
        <w:tc>
          <w:tcPr>
            <w:tcW w:w="4798" w:type="dxa"/>
          </w:tcPr>
          <w:p w14:paraId="1FE6C3EF" w14:textId="77777777" w:rsidR="00142259" w:rsidRPr="006827CA" w:rsidRDefault="00142259" w:rsidP="00EE4DE4">
            <w:pPr>
              <w:rPr>
                <w:b/>
                <w:sz w:val="20"/>
                <w:szCs w:val="20"/>
              </w:rPr>
            </w:pPr>
            <w:r w:rsidRPr="006827CA">
              <w:rPr>
                <w:b/>
                <w:sz w:val="20"/>
                <w:szCs w:val="20"/>
              </w:rPr>
              <w:t xml:space="preserve">Dersi Alan Birim(ler): </w:t>
            </w:r>
          </w:p>
          <w:p w14:paraId="72F77419" w14:textId="77777777" w:rsidR="00142259" w:rsidRPr="006827CA" w:rsidRDefault="00142259" w:rsidP="00EE4DE4">
            <w:pPr>
              <w:rPr>
                <w:b/>
                <w:sz w:val="20"/>
                <w:szCs w:val="20"/>
              </w:rPr>
            </w:pPr>
            <w:r w:rsidRPr="006827CA">
              <w:rPr>
                <w:sz w:val="20"/>
                <w:szCs w:val="20"/>
              </w:rPr>
              <w:t>Hemşirelik Fakültesi</w:t>
            </w:r>
          </w:p>
        </w:tc>
      </w:tr>
      <w:tr w:rsidR="00142259" w:rsidRPr="006827CA" w14:paraId="5CD8B011" w14:textId="77777777" w:rsidTr="00142259">
        <w:tc>
          <w:tcPr>
            <w:tcW w:w="4553" w:type="dxa"/>
            <w:gridSpan w:val="3"/>
          </w:tcPr>
          <w:p w14:paraId="6CF0FF36" w14:textId="77777777" w:rsidR="00142259" w:rsidRPr="006827CA" w:rsidRDefault="00142259" w:rsidP="00EE4DE4">
            <w:pPr>
              <w:rPr>
                <w:b/>
                <w:sz w:val="20"/>
                <w:szCs w:val="20"/>
              </w:rPr>
            </w:pPr>
            <w:r w:rsidRPr="006827CA">
              <w:rPr>
                <w:b/>
                <w:sz w:val="20"/>
                <w:szCs w:val="20"/>
              </w:rPr>
              <w:t xml:space="preserve">Bölüm Adı: </w:t>
            </w:r>
            <w:r w:rsidRPr="006827CA">
              <w:rPr>
                <w:sz w:val="20"/>
                <w:szCs w:val="20"/>
              </w:rPr>
              <w:t>Hemşirelik</w:t>
            </w:r>
          </w:p>
          <w:p w14:paraId="747BBF16" w14:textId="77777777" w:rsidR="00142259" w:rsidRPr="006827CA" w:rsidRDefault="00142259" w:rsidP="00EE4DE4">
            <w:pPr>
              <w:rPr>
                <w:b/>
                <w:sz w:val="20"/>
                <w:szCs w:val="20"/>
              </w:rPr>
            </w:pPr>
          </w:p>
        </w:tc>
        <w:tc>
          <w:tcPr>
            <w:tcW w:w="4798" w:type="dxa"/>
          </w:tcPr>
          <w:p w14:paraId="4A5EB497" w14:textId="77777777" w:rsidR="00142259" w:rsidRPr="006827CA" w:rsidRDefault="00142259" w:rsidP="00EE4DE4">
            <w:pPr>
              <w:rPr>
                <w:b/>
                <w:sz w:val="20"/>
                <w:szCs w:val="20"/>
              </w:rPr>
            </w:pPr>
            <w:r w:rsidRPr="006827CA">
              <w:rPr>
                <w:b/>
                <w:sz w:val="20"/>
                <w:szCs w:val="20"/>
              </w:rPr>
              <w:t xml:space="preserve">Dersin Adı: </w:t>
            </w:r>
            <w:r w:rsidRPr="006827CA">
              <w:rPr>
                <w:sz w:val="20"/>
                <w:szCs w:val="20"/>
              </w:rPr>
              <w:t>Hemşirelikte Araştırma</w:t>
            </w:r>
          </w:p>
          <w:p w14:paraId="2E42D99A" w14:textId="77777777" w:rsidR="00142259" w:rsidRPr="006827CA" w:rsidRDefault="00142259" w:rsidP="00EE4DE4">
            <w:pPr>
              <w:rPr>
                <w:b/>
                <w:sz w:val="20"/>
                <w:szCs w:val="20"/>
              </w:rPr>
            </w:pPr>
          </w:p>
          <w:p w14:paraId="55A2AD21" w14:textId="77777777" w:rsidR="00142259" w:rsidRPr="006827CA" w:rsidRDefault="00142259" w:rsidP="00EE4DE4">
            <w:pPr>
              <w:rPr>
                <w:b/>
                <w:sz w:val="20"/>
                <w:szCs w:val="20"/>
              </w:rPr>
            </w:pPr>
          </w:p>
        </w:tc>
      </w:tr>
      <w:tr w:rsidR="00142259" w:rsidRPr="006827CA" w14:paraId="20A1123C" w14:textId="77777777" w:rsidTr="00142259">
        <w:tc>
          <w:tcPr>
            <w:tcW w:w="4553" w:type="dxa"/>
            <w:gridSpan w:val="3"/>
          </w:tcPr>
          <w:p w14:paraId="7FE75749" w14:textId="77777777" w:rsidR="00142259" w:rsidRPr="006827CA" w:rsidRDefault="00142259" w:rsidP="00EE4DE4">
            <w:pPr>
              <w:rPr>
                <w:b/>
                <w:sz w:val="20"/>
                <w:szCs w:val="20"/>
              </w:rPr>
            </w:pPr>
            <w:r w:rsidRPr="006827CA">
              <w:rPr>
                <w:b/>
                <w:sz w:val="20"/>
                <w:szCs w:val="20"/>
              </w:rPr>
              <w:t xml:space="preserve">Dersin Düzeyi: </w:t>
            </w:r>
            <w:r w:rsidRPr="006827CA">
              <w:rPr>
                <w:sz w:val="20"/>
                <w:szCs w:val="20"/>
              </w:rPr>
              <w:t>Lisans</w:t>
            </w:r>
          </w:p>
        </w:tc>
        <w:tc>
          <w:tcPr>
            <w:tcW w:w="4798" w:type="dxa"/>
          </w:tcPr>
          <w:p w14:paraId="690C86ED" w14:textId="77777777" w:rsidR="00142259" w:rsidRPr="006827CA" w:rsidRDefault="00142259" w:rsidP="00EE4DE4">
            <w:pPr>
              <w:rPr>
                <w:sz w:val="20"/>
                <w:szCs w:val="20"/>
              </w:rPr>
            </w:pPr>
            <w:r w:rsidRPr="006827CA">
              <w:rPr>
                <w:b/>
                <w:sz w:val="20"/>
                <w:szCs w:val="20"/>
              </w:rPr>
              <w:t>Dersin Kodu:</w:t>
            </w:r>
            <w:r w:rsidRPr="006827CA">
              <w:rPr>
                <w:sz w:val="20"/>
                <w:szCs w:val="20"/>
              </w:rPr>
              <w:t xml:space="preserve"> HEF 3059</w:t>
            </w:r>
          </w:p>
        </w:tc>
      </w:tr>
      <w:tr w:rsidR="00142259" w:rsidRPr="006827CA" w14:paraId="25E63669" w14:textId="77777777" w:rsidTr="00142259">
        <w:tc>
          <w:tcPr>
            <w:tcW w:w="4553" w:type="dxa"/>
            <w:gridSpan w:val="3"/>
          </w:tcPr>
          <w:p w14:paraId="5E453CFF" w14:textId="77777777" w:rsidR="00142259" w:rsidRPr="006827CA" w:rsidRDefault="00142259" w:rsidP="00EE4DE4">
            <w:pPr>
              <w:rPr>
                <w:b/>
                <w:sz w:val="20"/>
                <w:szCs w:val="20"/>
              </w:rPr>
            </w:pPr>
            <w:r w:rsidRPr="006827CA">
              <w:rPr>
                <w:b/>
                <w:sz w:val="20"/>
                <w:szCs w:val="20"/>
              </w:rPr>
              <w:t xml:space="preserve">Formun Düzenlenme/Yenilenme Tarihi: </w:t>
            </w:r>
            <w:r w:rsidRPr="006827CA">
              <w:rPr>
                <w:sz w:val="20"/>
                <w:szCs w:val="20"/>
              </w:rPr>
              <w:t>15.10.2018</w:t>
            </w:r>
          </w:p>
          <w:p w14:paraId="2141DB21" w14:textId="77777777" w:rsidR="00142259" w:rsidRPr="006827CA" w:rsidRDefault="00142259" w:rsidP="00EE4DE4">
            <w:pPr>
              <w:jc w:val="center"/>
              <w:rPr>
                <w:b/>
                <w:sz w:val="20"/>
                <w:szCs w:val="20"/>
              </w:rPr>
            </w:pPr>
          </w:p>
        </w:tc>
        <w:tc>
          <w:tcPr>
            <w:tcW w:w="4798" w:type="dxa"/>
          </w:tcPr>
          <w:p w14:paraId="76804851" w14:textId="77777777" w:rsidR="00142259" w:rsidRPr="006827CA" w:rsidRDefault="00142259" w:rsidP="00EE4DE4">
            <w:pPr>
              <w:rPr>
                <w:b/>
                <w:sz w:val="20"/>
                <w:szCs w:val="20"/>
              </w:rPr>
            </w:pPr>
            <w:r w:rsidRPr="006827CA">
              <w:rPr>
                <w:b/>
                <w:sz w:val="20"/>
                <w:szCs w:val="20"/>
              </w:rPr>
              <w:t xml:space="preserve">Dersin Türü: </w:t>
            </w:r>
            <w:r w:rsidRPr="006827CA">
              <w:rPr>
                <w:sz w:val="20"/>
                <w:szCs w:val="20"/>
              </w:rPr>
              <w:t>Zorunlu</w:t>
            </w:r>
          </w:p>
          <w:p w14:paraId="326348A2" w14:textId="77777777" w:rsidR="00142259" w:rsidRPr="006827CA" w:rsidRDefault="00142259" w:rsidP="00EE4DE4">
            <w:pPr>
              <w:rPr>
                <w:b/>
                <w:sz w:val="20"/>
                <w:szCs w:val="20"/>
              </w:rPr>
            </w:pPr>
          </w:p>
        </w:tc>
      </w:tr>
      <w:tr w:rsidR="00142259" w:rsidRPr="006827CA" w14:paraId="68C577B2" w14:textId="77777777" w:rsidTr="00142259">
        <w:tc>
          <w:tcPr>
            <w:tcW w:w="4553" w:type="dxa"/>
            <w:gridSpan w:val="3"/>
          </w:tcPr>
          <w:p w14:paraId="0BC21F88" w14:textId="77777777" w:rsidR="00142259" w:rsidRPr="006827CA" w:rsidRDefault="00142259" w:rsidP="00EE4DE4">
            <w:pPr>
              <w:rPr>
                <w:b/>
                <w:sz w:val="20"/>
                <w:szCs w:val="20"/>
              </w:rPr>
            </w:pPr>
            <w:r w:rsidRPr="006827CA">
              <w:rPr>
                <w:b/>
                <w:sz w:val="20"/>
                <w:szCs w:val="20"/>
              </w:rPr>
              <w:t xml:space="preserve">Dersin Öğretim Dili: </w:t>
            </w:r>
            <w:r w:rsidRPr="006827CA">
              <w:rPr>
                <w:sz w:val="20"/>
                <w:szCs w:val="20"/>
              </w:rPr>
              <w:t>Türkce</w:t>
            </w:r>
          </w:p>
          <w:p w14:paraId="31405F87" w14:textId="77777777" w:rsidR="00142259" w:rsidRPr="006827CA" w:rsidRDefault="00142259" w:rsidP="00EE4DE4">
            <w:pPr>
              <w:rPr>
                <w:sz w:val="20"/>
                <w:szCs w:val="20"/>
              </w:rPr>
            </w:pPr>
            <w:r w:rsidRPr="006827CA">
              <w:rPr>
                <w:b/>
                <w:sz w:val="20"/>
                <w:szCs w:val="20"/>
              </w:rPr>
              <w:tab/>
            </w:r>
          </w:p>
        </w:tc>
        <w:tc>
          <w:tcPr>
            <w:tcW w:w="4798" w:type="dxa"/>
          </w:tcPr>
          <w:p w14:paraId="0D9D7D96" w14:textId="77777777" w:rsidR="00142259" w:rsidRPr="006827CA" w:rsidRDefault="00142259" w:rsidP="00EE4DE4">
            <w:pPr>
              <w:rPr>
                <w:b/>
                <w:sz w:val="20"/>
                <w:szCs w:val="20"/>
              </w:rPr>
            </w:pPr>
            <w:r w:rsidRPr="006827CA">
              <w:rPr>
                <w:b/>
                <w:sz w:val="20"/>
                <w:szCs w:val="20"/>
              </w:rPr>
              <w:t xml:space="preserve">Dersin Öğretim Üyesi/Üyeleri: </w:t>
            </w:r>
          </w:p>
          <w:p w14:paraId="6DE7982A" w14:textId="77777777" w:rsidR="00142259" w:rsidRPr="006827CA" w:rsidRDefault="00142259" w:rsidP="00EE4DE4">
            <w:pPr>
              <w:rPr>
                <w:sz w:val="20"/>
                <w:szCs w:val="20"/>
              </w:rPr>
            </w:pPr>
          </w:p>
        </w:tc>
      </w:tr>
      <w:tr w:rsidR="00142259" w:rsidRPr="006827CA" w14:paraId="5133673F" w14:textId="77777777" w:rsidTr="00142259">
        <w:tc>
          <w:tcPr>
            <w:tcW w:w="4553" w:type="dxa"/>
            <w:gridSpan w:val="3"/>
          </w:tcPr>
          <w:p w14:paraId="7A8DCBFD" w14:textId="77777777" w:rsidR="00142259" w:rsidRPr="006827CA" w:rsidRDefault="00142259" w:rsidP="00EE4DE4">
            <w:pPr>
              <w:rPr>
                <w:sz w:val="20"/>
                <w:szCs w:val="20"/>
              </w:rPr>
            </w:pPr>
            <w:r w:rsidRPr="006827CA">
              <w:rPr>
                <w:b/>
                <w:sz w:val="20"/>
                <w:szCs w:val="20"/>
              </w:rPr>
              <w:t xml:space="preserve">Dersin Önkoşulu: </w:t>
            </w:r>
            <w:r w:rsidRPr="006827CA">
              <w:rPr>
                <w:sz w:val="20"/>
                <w:szCs w:val="20"/>
              </w:rPr>
              <w:t>-</w:t>
            </w:r>
          </w:p>
        </w:tc>
        <w:tc>
          <w:tcPr>
            <w:tcW w:w="4798" w:type="dxa"/>
          </w:tcPr>
          <w:p w14:paraId="2CD7B16E" w14:textId="77777777" w:rsidR="00142259" w:rsidRPr="006827CA" w:rsidRDefault="00142259" w:rsidP="00EE4DE4">
            <w:pPr>
              <w:rPr>
                <w:b/>
                <w:sz w:val="20"/>
                <w:szCs w:val="20"/>
              </w:rPr>
            </w:pPr>
            <w:r w:rsidRPr="006827CA">
              <w:rPr>
                <w:b/>
                <w:sz w:val="20"/>
                <w:szCs w:val="20"/>
              </w:rPr>
              <w:t>Önkoşul Olduğu Ders:</w:t>
            </w:r>
            <w:r w:rsidRPr="006827CA">
              <w:rPr>
                <w:sz w:val="20"/>
                <w:szCs w:val="20"/>
              </w:rPr>
              <w:t xml:space="preserve"> -</w:t>
            </w:r>
          </w:p>
          <w:p w14:paraId="69BEA100" w14:textId="77777777" w:rsidR="00142259" w:rsidRPr="006827CA" w:rsidRDefault="00142259" w:rsidP="00EE4DE4">
            <w:pPr>
              <w:rPr>
                <w:sz w:val="20"/>
                <w:szCs w:val="20"/>
              </w:rPr>
            </w:pPr>
          </w:p>
        </w:tc>
      </w:tr>
      <w:tr w:rsidR="00142259" w:rsidRPr="006827CA" w14:paraId="0CD8A093" w14:textId="77777777" w:rsidTr="00142259">
        <w:tc>
          <w:tcPr>
            <w:tcW w:w="4553" w:type="dxa"/>
            <w:gridSpan w:val="3"/>
          </w:tcPr>
          <w:p w14:paraId="3C0CCB75" w14:textId="77777777" w:rsidR="00142259" w:rsidRPr="006827CA" w:rsidRDefault="00142259" w:rsidP="00EE4DE4">
            <w:pPr>
              <w:rPr>
                <w:b/>
                <w:sz w:val="20"/>
                <w:szCs w:val="20"/>
              </w:rPr>
            </w:pPr>
            <w:r w:rsidRPr="006827CA">
              <w:rPr>
                <w:b/>
                <w:sz w:val="20"/>
                <w:szCs w:val="20"/>
              </w:rPr>
              <w:t xml:space="preserve">Haftalık Ders Saati: </w:t>
            </w:r>
            <w:r w:rsidRPr="006827CA">
              <w:rPr>
                <w:sz w:val="20"/>
                <w:szCs w:val="20"/>
              </w:rPr>
              <w:t>4</w:t>
            </w:r>
          </w:p>
          <w:p w14:paraId="51E60CBD" w14:textId="77777777" w:rsidR="00142259" w:rsidRPr="006827CA" w:rsidRDefault="00142259" w:rsidP="00EE4DE4">
            <w:pPr>
              <w:rPr>
                <w:i/>
                <w:sz w:val="20"/>
                <w:szCs w:val="20"/>
              </w:rPr>
            </w:pPr>
          </w:p>
        </w:tc>
        <w:tc>
          <w:tcPr>
            <w:tcW w:w="4798" w:type="dxa"/>
          </w:tcPr>
          <w:p w14:paraId="01838236" w14:textId="77777777" w:rsidR="00142259" w:rsidRPr="006827CA" w:rsidRDefault="00142259" w:rsidP="00EE4DE4">
            <w:pPr>
              <w:rPr>
                <w:b/>
                <w:sz w:val="20"/>
                <w:szCs w:val="20"/>
              </w:rPr>
            </w:pPr>
            <w:r w:rsidRPr="006827CA">
              <w:rPr>
                <w:b/>
                <w:sz w:val="20"/>
                <w:szCs w:val="20"/>
              </w:rPr>
              <w:t xml:space="preserve">Ders Koordinatörü: </w:t>
            </w:r>
          </w:p>
          <w:p w14:paraId="2D26F309" w14:textId="77777777" w:rsidR="00142259" w:rsidRPr="006827CA" w:rsidRDefault="00142259" w:rsidP="00EE4DE4">
            <w:pPr>
              <w:rPr>
                <w:sz w:val="20"/>
                <w:szCs w:val="20"/>
              </w:rPr>
            </w:pPr>
            <w:r w:rsidRPr="006827CA">
              <w:rPr>
                <w:sz w:val="20"/>
                <w:szCs w:val="20"/>
              </w:rPr>
              <w:t>Dr. Öğr. Üyesi Nihal Gördes Aydoğdu</w:t>
            </w:r>
          </w:p>
          <w:p w14:paraId="4A467A8F" w14:textId="77777777" w:rsidR="00142259" w:rsidRPr="006827CA" w:rsidRDefault="00142259" w:rsidP="00EE4DE4">
            <w:pPr>
              <w:rPr>
                <w:b/>
                <w:sz w:val="20"/>
                <w:szCs w:val="20"/>
              </w:rPr>
            </w:pPr>
          </w:p>
        </w:tc>
      </w:tr>
      <w:tr w:rsidR="00142259" w:rsidRPr="006827CA" w14:paraId="299184A3" w14:textId="77777777" w:rsidTr="00142259">
        <w:tc>
          <w:tcPr>
            <w:tcW w:w="1508" w:type="dxa"/>
          </w:tcPr>
          <w:p w14:paraId="6D94D050" w14:textId="77777777" w:rsidR="00142259" w:rsidRPr="006827CA" w:rsidRDefault="00142259" w:rsidP="00EE4DE4">
            <w:pPr>
              <w:rPr>
                <w:sz w:val="20"/>
                <w:szCs w:val="20"/>
              </w:rPr>
            </w:pPr>
            <w:r w:rsidRPr="006827CA">
              <w:rPr>
                <w:sz w:val="20"/>
                <w:szCs w:val="20"/>
              </w:rPr>
              <w:t>Teori</w:t>
            </w:r>
          </w:p>
          <w:p w14:paraId="01086DA6" w14:textId="77777777" w:rsidR="00142259" w:rsidRPr="006827CA" w:rsidRDefault="00142259" w:rsidP="00EE4DE4">
            <w:pPr>
              <w:rPr>
                <w:sz w:val="20"/>
                <w:szCs w:val="20"/>
              </w:rPr>
            </w:pPr>
          </w:p>
        </w:tc>
        <w:tc>
          <w:tcPr>
            <w:tcW w:w="1520" w:type="dxa"/>
          </w:tcPr>
          <w:p w14:paraId="3B633207" w14:textId="77777777" w:rsidR="00142259" w:rsidRPr="006827CA" w:rsidRDefault="00142259" w:rsidP="00EE4DE4">
            <w:pPr>
              <w:rPr>
                <w:sz w:val="20"/>
                <w:szCs w:val="20"/>
              </w:rPr>
            </w:pPr>
            <w:r w:rsidRPr="006827CA">
              <w:rPr>
                <w:sz w:val="20"/>
                <w:szCs w:val="20"/>
              </w:rPr>
              <w:t>Uygulama</w:t>
            </w:r>
          </w:p>
          <w:p w14:paraId="6782FD46" w14:textId="77777777" w:rsidR="00142259" w:rsidRPr="006827CA" w:rsidRDefault="00142259" w:rsidP="00EE4DE4">
            <w:pPr>
              <w:rPr>
                <w:b/>
                <w:sz w:val="20"/>
                <w:szCs w:val="20"/>
              </w:rPr>
            </w:pPr>
          </w:p>
        </w:tc>
        <w:tc>
          <w:tcPr>
            <w:tcW w:w="1525" w:type="dxa"/>
          </w:tcPr>
          <w:p w14:paraId="273B5DB8" w14:textId="77777777" w:rsidR="00142259" w:rsidRPr="006827CA" w:rsidRDefault="00142259" w:rsidP="00EE4DE4">
            <w:pPr>
              <w:rPr>
                <w:sz w:val="20"/>
                <w:szCs w:val="20"/>
              </w:rPr>
            </w:pPr>
            <w:r w:rsidRPr="006827CA">
              <w:rPr>
                <w:sz w:val="20"/>
                <w:szCs w:val="20"/>
              </w:rPr>
              <w:t>Laboratuvar</w:t>
            </w:r>
          </w:p>
        </w:tc>
        <w:tc>
          <w:tcPr>
            <w:tcW w:w="4798" w:type="dxa"/>
          </w:tcPr>
          <w:p w14:paraId="2B8715EA" w14:textId="77777777" w:rsidR="00142259" w:rsidRPr="006827CA" w:rsidRDefault="00142259" w:rsidP="00EE4DE4">
            <w:pPr>
              <w:rPr>
                <w:b/>
                <w:sz w:val="20"/>
                <w:szCs w:val="20"/>
              </w:rPr>
            </w:pPr>
            <w:r w:rsidRPr="006827CA">
              <w:rPr>
                <w:b/>
                <w:sz w:val="20"/>
                <w:szCs w:val="20"/>
              </w:rPr>
              <w:t xml:space="preserve">Dersin Ulusal Kredisi: </w:t>
            </w:r>
            <w:r w:rsidRPr="006827CA">
              <w:rPr>
                <w:sz w:val="20"/>
                <w:szCs w:val="20"/>
              </w:rPr>
              <w:t>4</w:t>
            </w:r>
          </w:p>
          <w:p w14:paraId="78608314" w14:textId="77777777" w:rsidR="00142259" w:rsidRPr="006827CA" w:rsidRDefault="00142259" w:rsidP="00EE4DE4">
            <w:pPr>
              <w:rPr>
                <w:b/>
                <w:sz w:val="20"/>
                <w:szCs w:val="20"/>
              </w:rPr>
            </w:pPr>
          </w:p>
        </w:tc>
      </w:tr>
      <w:tr w:rsidR="00142259" w:rsidRPr="006827CA" w14:paraId="2CBFD81D" w14:textId="77777777" w:rsidTr="00142259">
        <w:tc>
          <w:tcPr>
            <w:tcW w:w="1508" w:type="dxa"/>
          </w:tcPr>
          <w:p w14:paraId="4E9A2A1F" w14:textId="77777777" w:rsidR="00142259" w:rsidRPr="006827CA" w:rsidRDefault="00142259" w:rsidP="00EE4DE4">
            <w:pPr>
              <w:rPr>
                <w:sz w:val="20"/>
                <w:szCs w:val="20"/>
              </w:rPr>
            </w:pPr>
            <w:r w:rsidRPr="006827CA">
              <w:rPr>
                <w:sz w:val="20"/>
                <w:szCs w:val="20"/>
              </w:rPr>
              <w:t>4</w:t>
            </w:r>
          </w:p>
          <w:p w14:paraId="0B4EB6FD" w14:textId="77777777" w:rsidR="00142259" w:rsidRPr="006827CA" w:rsidRDefault="00142259" w:rsidP="00EE4DE4">
            <w:pPr>
              <w:rPr>
                <w:sz w:val="20"/>
                <w:szCs w:val="20"/>
              </w:rPr>
            </w:pPr>
          </w:p>
        </w:tc>
        <w:tc>
          <w:tcPr>
            <w:tcW w:w="1520" w:type="dxa"/>
          </w:tcPr>
          <w:p w14:paraId="65CEC593" w14:textId="77777777" w:rsidR="00142259" w:rsidRPr="006827CA" w:rsidRDefault="00142259" w:rsidP="00EE4DE4">
            <w:pPr>
              <w:rPr>
                <w:sz w:val="20"/>
                <w:szCs w:val="20"/>
              </w:rPr>
            </w:pPr>
            <w:r w:rsidRPr="006827CA">
              <w:rPr>
                <w:sz w:val="20"/>
                <w:szCs w:val="20"/>
              </w:rPr>
              <w:t>0</w:t>
            </w:r>
          </w:p>
        </w:tc>
        <w:tc>
          <w:tcPr>
            <w:tcW w:w="1525" w:type="dxa"/>
          </w:tcPr>
          <w:p w14:paraId="487E850C" w14:textId="77777777" w:rsidR="00142259" w:rsidRPr="006827CA" w:rsidRDefault="00142259" w:rsidP="00EE4DE4">
            <w:pPr>
              <w:rPr>
                <w:sz w:val="20"/>
                <w:szCs w:val="20"/>
              </w:rPr>
            </w:pPr>
            <w:r w:rsidRPr="006827CA">
              <w:rPr>
                <w:sz w:val="20"/>
                <w:szCs w:val="20"/>
              </w:rPr>
              <w:t>0</w:t>
            </w:r>
          </w:p>
        </w:tc>
        <w:tc>
          <w:tcPr>
            <w:tcW w:w="4798" w:type="dxa"/>
          </w:tcPr>
          <w:p w14:paraId="38C305BC" w14:textId="77777777" w:rsidR="00142259" w:rsidRPr="006827CA" w:rsidRDefault="00142259" w:rsidP="00EE4DE4">
            <w:pPr>
              <w:rPr>
                <w:b/>
                <w:sz w:val="20"/>
                <w:szCs w:val="20"/>
              </w:rPr>
            </w:pPr>
            <w:r w:rsidRPr="006827CA">
              <w:rPr>
                <w:b/>
                <w:sz w:val="20"/>
                <w:szCs w:val="20"/>
              </w:rPr>
              <w:t xml:space="preserve">Dersin AKTS Kredisi: </w:t>
            </w:r>
            <w:r w:rsidRPr="006827CA">
              <w:rPr>
                <w:sz w:val="20"/>
                <w:szCs w:val="20"/>
              </w:rPr>
              <w:t>4</w:t>
            </w:r>
          </w:p>
        </w:tc>
      </w:tr>
      <w:tr w:rsidR="00142259" w:rsidRPr="006827CA" w14:paraId="65F9AEEE" w14:textId="77777777" w:rsidTr="00142259">
        <w:tc>
          <w:tcPr>
            <w:tcW w:w="9351" w:type="dxa"/>
            <w:gridSpan w:val="4"/>
          </w:tcPr>
          <w:p w14:paraId="56D289B4" w14:textId="77777777" w:rsidR="00142259" w:rsidRPr="006827CA" w:rsidRDefault="00142259" w:rsidP="00EE4DE4">
            <w:pPr>
              <w:rPr>
                <w:b/>
                <w:sz w:val="20"/>
                <w:szCs w:val="20"/>
              </w:rPr>
            </w:pPr>
            <w:r w:rsidRPr="006827CA">
              <w:rPr>
                <w:b/>
                <w:sz w:val="20"/>
                <w:szCs w:val="20"/>
              </w:rPr>
              <w:t>BU TABLO ÖĞRENCİ İŞLERİ OTOMASYON SİSTEMİNDEN AKTARILACAKTIR.</w:t>
            </w:r>
          </w:p>
        </w:tc>
      </w:tr>
    </w:tbl>
    <w:p w14:paraId="36B8D9EC" w14:textId="77777777" w:rsidR="00142259" w:rsidRPr="00613D2B" w:rsidRDefault="00142259" w:rsidP="00142259">
      <w:pPr>
        <w:jc w:val="cente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42259" w:rsidRPr="006827CA" w14:paraId="23628E92" w14:textId="77777777" w:rsidTr="00142259">
        <w:tc>
          <w:tcPr>
            <w:tcW w:w="9351" w:type="dxa"/>
          </w:tcPr>
          <w:p w14:paraId="6C8CF711" w14:textId="77777777" w:rsidR="00142259" w:rsidRPr="006827CA" w:rsidRDefault="00142259" w:rsidP="00EE4DE4">
            <w:pPr>
              <w:jc w:val="both"/>
              <w:rPr>
                <w:b/>
                <w:sz w:val="20"/>
              </w:rPr>
            </w:pPr>
            <w:r w:rsidRPr="006827CA">
              <w:rPr>
                <w:b/>
                <w:sz w:val="20"/>
              </w:rPr>
              <w:t>Dersin Amacı:</w:t>
            </w:r>
          </w:p>
          <w:p w14:paraId="76EF3A30" w14:textId="77777777" w:rsidR="00142259" w:rsidRPr="006827CA" w:rsidRDefault="00142259" w:rsidP="00EE4DE4">
            <w:pPr>
              <w:jc w:val="both"/>
              <w:rPr>
                <w:sz w:val="20"/>
              </w:rPr>
            </w:pPr>
            <w:r w:rsidRPr="006827CA">
              <w:rPr>
                <w:sz w:val="20"/>
              </w:rPr>
              <w:t>Öğrencilere hemşirelik mesleğinde bilimsel araştırma yapmanın önemini kavratma, araştırmaları kritik edebilme, araştırma süreci ve etik ilkeler doğrultusunda araştırmaya katılma, etkin rol alabilme, araştırma sonuçlarını hemşirelik bakımını iyileştirmek için kullanabilme bilgi ve becerilerini temel düzeyde kazandırmak.</w:t>
            </w:r>
          </w:p>
          <w:p w14:paraId="52983CBF" w14:textId="77777777" w:rsidR="00142259" w:rsidRPr="006827CA" w:rsidRDefault="00142259" w:rsidP="00EE4DE4">
            <w:pPr>
              <w:jc w:val="both"/>
              <w:rPr>
                <w:sz w:val="20"/>
              </w:rPr>
            </w:pPr>
            <w:r w:rsidRPr="006827CA">
              <w:rPr>
                <w:sz w:val="20"/>
              </w:rPr>
              <w:t xml:space="preserve"> </w:t>
            </w:r>
          </w:p>
          <w:p w14:paraId="355F4839" w14:textId="77777777" w:rsidR="00142259" w:rsidRPr="006827CA" w:rsidRDefault="00142259" w:rsidP="00EE4DE4">
            <w:pPr>
              <w:jc w:val="both"/>
              <w:rPr>
                <w:sz w:val="20"/>
              </w:rPr>
            </w:pPr>
          </w:p>
        </w:tc>
      </w:tr>
      <w:tr w:rsidR="00142259" w:rsidRPr="006827CA" w14:paraId="11151B28" w14:textId="77777777" w:rsidTr="00142259">
        <w:tc>
          <w:tcPr>
            <w:tcW w:w="9351" w:type="dxa"/>
          </w:tcPr>
          <w:p w14:paraId="1704450B" w14:textId="77777777" w:rsidR="00142259" w:rsidRPr="006827CA" w:rsidRDefault="00142259" w:rsidP="00EE4DE4">
            <w:pPr>
              <w:rPr>
                <w:b/>
                <w:sz w:val="20"/>
              </w:rPr>
            </w:pPr>
            <w:r w:rsidRPr="006827CA">
              <w:rPr>
                <w:b/>
                <w:sz w:val="20"/>
              </w:rPr>
              <w:t xml:space="preserve">Dersin Öğrenme </w:t>
            </w:r>
            <w:r>
              <w:rPr>
                <w:b/>
                <w:sz w:val="20"/>
              </w:rPr>
              <w:t>Kazanımları</w:t>
            </w:r>
            <w:r w:rsidRPr="006827CA">
              <w:rPr>
                <w:b/>
                <w:sz w:val="20"/>
              </w:rPr>
              <w:t xml:space="preserve">:  </w:t>
            </w:r>
          </w:p>
          <w:p w14:paraId="19D96DD9" w14:textId="77777777" w:rsidR="00142259" w:rsidRPr="006827CA" w:rsidRDefault="00142259" w:rsidP="00EE4DE4">
            <w:pPr>
              <w:numPr>
                <w:ilvl w:val="0"/>
                <w:numId w:val="75"/>
              </w:numPr>
              <w:rPr>
                <w:sz w:val="20"/>
              </w:rPr>
            </w:pPr>
            <w:r w:rsidRPr="006827CA">
              <w:rPr>
                <w:sz w:val="20"/>
              </w:rPr>
              <w:t>Hemşirelikte araştırmanın yeri ve önemini kavrama</w:t>
            </w:r>
          </w:p>
          <w:p w14:paraId="4557CFCF" w14:textId="77777777" w:rsidR="00142259" w:rsidRPr="006827CA" w:rsidRDefault="00142259" w:rsidP="00EE4DE4">
            <w:pPr>
              <w:numPr>
                <w:ilvl w:val="0"/>
                <w:numId w:val="75"/>
              </w:numPr>
              <w:rPr>
                <w:sz w:val="20"/>
              </w:rPr>
            </w:pPr>
            <w:r w:rsidRPr="006827CA">
              <w:rPr>
                <w:sz w:val="20"/>
              </w:rPr>
              <w:t>Araştırmada hemşirenin rol ve sorumluluklarını açıklayabilme</w:t>
            </w:r>
          </w:p>
          <w:p w14:paraId="54CC17F5" w14:textId="77777777" w:rsidR="00142259" w:rsidRPr="006827CA" w:rsidRDefault="00142259" w:rsidP="00EE4DE4">
            <w:pPr>
              <w:numPr>
                <w:ilvl w:val="0"/>
                <w:numId w:val="75"/>
              </w:numPr>
              <w:rPr>
                <w:sz w:val="20"/>
              </w:rPr>
            </w:pPr>
            <w:r w:rsidRPr="006827CA">
              <w:rPr>
                <w:sz w:val="20"/>
              </w:rPr>
              <w:t>Araştırma sürecinin temel adımlarını sıralayabilme</w:t>
            </w:r>
          </w:p>
          <w:p w14:paraId="34BFF117" w14:textId="77777777" w:rsidR="00142259" w:rsidRPr="006827CA" w:rsidRDefault="00142259" w:rsidP="00EE4DE4">
            <w:pPr>
              <w:numPr>
                <w:ilvl w:val="0"/>
                <w:numId w:val="75"/>
              </w:numPr>
              <w:rPr>
                <w:sz w:val="20"/>
              </w:rPr>
            </w:pPr>
            <w:r w:rsidRPr="006827CA">
              <w:rPr>
                <w:sz w:val="20"/>
              </w:rPr>
              <w:t xml:space="preserve">Mesleki ve bilimsel bilgiye ulaşma yollarını kullanabilme </w:t>
            </w:r>
          </w:p>
          <w:p w14:paraId="4290C617" w14:textId="77777777" w:rsidR="00142259" w:rsidRPr="006827CA" w:rsidRDefault="00142259" w:rsidP="00EE4DE4">
            <w:pPr>
              <w:numPr>
                <w:ilvl w:val="0"/>
                <w:numId w:val="75"/>
              </w:numPr>
              <w:rPr>
                <w:sz w:val="20"/>
              </w:rPr>
            </w:pPr>
            <w:r w:rsidRPr="006827CA">
              <w:rPr>
                <w:sz w:val="20"/>
              </w:rPr>
              <w:t>Farklı araştırma yöntemlerinin başlıca özelliklerini bilme</w:t>
            </w:r>
          </w:p>
          <w:p w14:paraId="470C25D0" w14:textId="77777777" w:rsidR="00142259" w:rsidRPr="006827CA" w:rsidRDefault="00142259" w:rsidP="00EE4DE4">
            <w:pPr>
              <w:numPr>
                <w:ilvl w:val="0"/>
                <w:numId w:val="75"/>
              </w:numPr>
              <w:rPr>
                <w:sz w:val="20"/>
              </w:rPr>
            </w:pPr>
            <w:r w:rsidRPr="006827CA">
              <w:rPr>
                <w:sz w:val="20"/>
              </w:rPr>
              <w:t>Yazılı araştırma raporlarının bölümlerini bilme</w:t>
            </w:r>
          </w:p>
          <w:p w14:paraId="38138503" w14:textId="77777777" w:rsidR="00142259" w:rsidRPr="006827CA" w:rsidRDefault="00142259" w:rsidP="00EE4DE4">
            <w:pPr>
              <w:numPr>
                <w:ilvl w:val="0"/>
                <w:numId w:val="75"/>
              </w:numPr>
              <w:rPr>
                <w:sz w:val="20"/>
              </w:rPr>
            </w:pPr>
            <w:r w:rsidRPr="006827CA">
              <w:rPr>
                <w:sz w:val="20"/>
              </w:rPr>
              <w:t xml:space="preserve">Araştırma makalesini temel ilkeler doğrultusunda kritik edebilme </w:t>
            </w:r>
          </w:p>
          <w:p w14:paraId="5FE2A5DF" w14:textId="77777777" w:rsidR="00142259" w:rsidRPr="006827CA" w:rsidRDefault="00142259" w:rsidP="00EE4DE4">
            <w:pPr>
              <w:numPr>
                <w:ilvl w:val="0"/>
                <w:numId w:val="75"/>
              </w:numPr>
              <w:rPr>
                <w:sz w:val="20"/>
              </w:rPr>
            </w:pPr>
            <w:r w:rsidRPr="006827CA">
              <w:rPr>
                <w:sz w:val="20"/>
              </w:rPr>
              <w:t>Araştırmalarda etik ilkeleri kavrama</w:t>
            </w:r>
          </w:p>
          <w:p w14:paraId="1502376D" w14:textId="77777777" w:rsidR="00142259" w:rsidRPr="006827CA" w:rsidRDefault="00142259" w:rsidP="00EE4DE4">
            <w:pPr>
              <w:ind w:left="720"/>
              <w:rPr>
                <w:b/>
                <w:sz w:val="20"/>
              </w:rPr>
            </w:pPr>
          </w:p>
        </w:tc>
      </w:tr>
    </w:tbl>
    <w:p w14:paraId="71BF76BD" w14:textId="77777777" w:rsidR="00142259" w:rsidRPr="00947948" w:rsidRDefault="00142259" w:rsidP="0014225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42259" w:rsidRPr="006827CA" w14:paraId="548644BB" w14:textId="77777777" w:rsidTr="00142259">
        <w:trPr>
          <w:trHeight w:val="589"/>
        </w:trPr>
        <w:tc>
          <w:tcPr>
            <w:tcW w:w="9351" w:type="dxa"/>
          </w:tcPr>
          <w:p w14:paraId="593B2D1D" w14:textId="77777777" w:rsidR="00142259" w:rsidRPr="006827CA" w:rsidRDefault="00142259" w:rsidP="00EE4DE4">
            <w:pPr>
              <w:rPr>
                <w:b/>
                <w:sz w:val="20"/>
                <w:szCs w:val="20"/>
              </w:rPr>
            </w:pPr>
            <w:r w:rsidRPr="006827CA">
              <w:rPr>
                <w:b/>
                <w:sz w:val="20"/>
                <w:szCs w:val="20"/>
              </w:rPr>
              <w:t xml:space="preserve">Öğrenme ve Öğretme Yöntemleri:  </w:t>
            </w:r>
          </w:p>
          <w:p w14:paraId="4E3EA67F" w14:textId="77777777" w:rsidR="00142259" w:rsidRPr="006827CA" w:rsidRDefault="00142259" w:rsidP="00EE4DE4">
            <w:pPr>
              <w:rPr>
                <w:sz w:val="20"/>
                <w:szCs w:val="20"/>
              </w:rPr>
            </w:pPr>
            <w:r w:rsidRPr="006827CA">
              <w:rPr>
                <w:sz w:val="20"/>
                <w:szCs w:val="20"/>
              </w:rPr>
              <w:t>Anlatım, soru cevap, tartışma, örnek makale kritiği, Power point sunusu</w:t>
            </w:r>
          </w:p>
        </w:tc>
      </w:tr>
    </w:tbl>
    <w:p w14:paraId="3E0797AB" w14:textId="77777777" w:rsidR="00142259" w:rsidRPr="0006542A" w:rsidRDefault="00142259" w:rsidP="0014225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142259" w:rsidRPr="0006542A" w14:paraId="15645C89" w14:textId="77777777" w:rsidTr="00142259">
        <w:trPr>
          <w:trHeight w:val="140"/>
        </w:trPr>
        <w:tc>
          <w:tcPr>
            <w:tcW w:w="9351" w:type="dxa"/>
            <w:gridSpan w:val="3"/>
          </w:tcPr>
          <w:p w14:paraId="44525DE0" w14:textId="77777777" w:rsidR="00142259" w:rsidRPr="0006542A" w:rsidRDefault="00142259" w:rsidP="00EE4DE4">
            <w:pPr>
              <w:rPr>
                <w:b/>
                <w:sz w:val="20"/>
                <w:szCs w:val="20"/>
              </w:rPr>
            </w:pPr>
            <w:r w:rsidRPr="0006542A">
              <w:rPr>
                <w:b/>
                <w:sz w:val="20"/>
                <w:szCs w:val="20"/>
              </w:rPr>
              <w:t xml:space="preserve">Değerlendirme Yöntemleri: </w:t>
            </w:r>
          </w:p>
          <w:p w14:paraId="26E843A7" w14:textId="77777777" w:rsidR="00142259" w:rsidRPr="0006542A" w:rsidRDefault="00142259" w:rsidP="00EE4DE4">
            <w:pPr>
              <w:rPr>
                <w:sz w:val="20"/>
                <w:szCs w:val="20"/>
              </w:rPr>
            </w:pPr>
            <w:r w:rsidRPr="0006542A">
              <w:rPr>
                <w:sz w:val="20"/>
                <w:szCs w:val="20"/>
              </w:rPr>
              <w:t xml:space="preserve">(Değerlendirme yöntemi, öğrenme </w:t>
            </w:r>
            <w:r>
              <w:rPr>
                <w:sz w:val="20"/>
                <w:szCs w:val="20"/>
              </w:rPr>
              <w:t>kazanımları</w:t>
            </w:r>
            <w:r w:rsidRPr="0006542A">
              <w:rPr>
                <w:sz w:val="20"/>
                <w:szCs w:val="20"/>
              </w:rPr>
              <w:t xml:space="preserve"> ve derste kullanılan öğretim teknikleri ile uyumlu olmalıdır)</w:t>
            </w:r>
          </w:p>
          <w:p w14:paraId="37781903" w14:textId="77777777" w:rsidR="00142259" w:rsidRPr="0006542A" w:rsidRDefault="00142259" w:rsidP="00EE4DE4">
            <w:pPr>
              <w:rPr>
                <w:sz w:val="20"/>
                <w:szCs w:val="20"/>
              </w:rPr>
            </w:pPr>
          </w:p>
        </w:tc>
      </w:tr>
      <w:tr w:rsidR="00142259" w:rsidRPr="0006542A" w14:paraId="22327170" w14:textId="77777777" w:rsidTr="00142259">
        <w:trPr>
          <w:trHeight w:val="139"/>
        </w:trPr>
        <w:tc>
          <w:tcPr>
            <w:tcW w:w="3051" w:type="dxa"/>
          </w:tcPr>
          <w:p w14:paraId="463EC272" w14:textId="77777777" w:rsidR="00142259" w:rsidRPr="0006542A" w:rsidRDefault="00142259" w:rsidP="00EE4DE4">
            <w:pPr>
              <w:jc w:val="center"/>
              <w:rPr>
                <w:b/>
                <w:sz w:val="20"/>
                <w:szCs w:val="20"/>
              </w:rPr>
            </w:pPr>
          </w:p>
        </w:tc>
        <w:tc>
          <w:tcPr>
            <w:tcW w:w="3015" w:type="dxa"/>
          </w:tcPr>
          <w:p w14:paraId="70B65E9C" w14:textId="77777777" w:rsidR="00142259" w:rsidRPr="0006542A" w:rsidRDefault="00142259" w:rsidP="00EE4DE4">
            <w:pPr>
              <w:jc w:val="center"/>
              <w:rPr>
                <w:b/>
                <w:sz w:val="20"/>
                <w:szCs w:val="20"/>
              </w:rPr>
            </w:pPr>
            <w:r w:rsidRPr="0006542A">
              <w:rPr>
                <w:sz w:val="20"/>
                <w:szCs w:val="20"/>
              </w:rPr>
              <w:t>Varsa (X) olarak işaretleyiniz</w:t>
            </w:r>
          </w:p>
        </w:tc>
        <w:tc>
          <w:tcPr>
            <w:tcW w:w="3285" w:type="dxa"/>
          </w:tcPr>
          <w:p w14:paraId="1F5886A7" w14:textId="77777777" w:rsidR="00142259" w:rsidRPr="0006542A" w:rsidRDefault="00142259" w:rsidP="00EE4DE4">
            <w:pPr>
              <w:jc w:val="center"/>
              <w:rPr>
                <w:b/>
                <w:sz w:val="20"/>
                <w:szCs w:val="20"/>
              </w:rPr>
            </w:pPr>
            <w:r w:rsidRPr="0006542A">
              <w:rPr>
                <w:sz w:val="20"/>
                <w:szCs w:val="20"/>
              </w:rPr>
              <w:t>Yüzde (%)</w:t>
            </w:r>
          </w:p>
        </w:tc>
      </w:tr>
      <w:tr w:rsidR="00142259" w:rsidRPr="0006542A" w14:paraId="186A89AA" w14:textId="77777777" w:rsidTr="00142259">
        <w:tc>
          <w:tcPr>
            <w:tcW w:w="3051" w:type="dxa"/>
            <w:vAlign w:val="center"/>
          </w:tcPr>
          <w:p w14:paraId="04369515" w14:textId="77777777" w:rsidR="00142259" w:rsidRPr="0006542A" w:rsidRDefault="00142259" w:rsidP="00EE4DE4">
            <w:pPr>
              <w:autoSpaceDE w:val="0"/>
              <w:autoSpaceDN w:val="0"/>
              <w:adjustRightInd w:val="0"/>
              <w:rPr>
                <w:sz w:val="20"/>
                <w:szCs w:val="20"/>
              </w:rPr>
            </w:pPr>
            <w:r w:rsidRPr="0006542A">
              <w:rPr>
                <w:b/>
                <w:sz w:val="20"/>
                <w:szCs w:val="20"/>
              </w:rPr>
              <w:lastRenderedPageBreak/>
              <w:t>Yarıyıl İçi / Sonu Çalışmaları</w:t>
            </w:r>
          </w:p>
        </w:tc>
        <w:tc>
          <w:tcPr>
            <w:tcW w:w="3015" w:type="dxa"/>
            <w:vAlign w:val="center"/>
          </w:tcPr>
          <w:p w14:paraId="3D01ED5E" w14:textId="77777777" w:rsidR="00142259" w:rsidRPr="0006542A" w:rsidRDefault="00142259" w:rsidP="00EE4DE4">
            <w:pPr>
              <w:autoSpaceDE w:val="0"/>
              <w:autoSpaceDN w:val="0"/>
              <w:adjustRightInd w:val="0"/>
              <w:jc w:val="center"/>
              <w:rPr>
                <w:sz w:val="20"/>
                <w:szCs w:val="20"/>
              </w:rPr>
            </w:pPr>
          </w:p>
        </w:tc>
        <w:tc>
          <w:tcPr>
            <w:tcW w:w="3285" w:type="dxa"/>
            <w:vAlign w:val="center"/>
          </w:tcPr>
          <w:p w14:paraId="0DFC0578" w14:textId="77777777" w:rsidR="00142259" w:rsidRPr="0006542A" w:rsidRDefault="00142259" w:rsidP="00EE4DE4">
            <w:pPr>
              <w:autoSpaceDE w:val="0"/>
              <w:autoSpaceDN w:val="0"/>
              <w:adjustRightInd w:val="0"/>
              <w:jc w:val="center"/>
              <w:rPr>
                <w:sz w:val="20"/>
                <w:szCs w:val="20"/>
              </w:rPr>
            </w:pPr>
          </w:p>
        </w:tc>
      </w:tr>
      <w:tr w:rsidR="00142259" w:rsidRPr="0006542A" w14:paraId="7F5F31B1" w14:textId="77777777" w:rsidTr="00142259">
        <w:tc>
          <w:tcPr>
            <w:tcW w:w="3051" w:type="dxa"/>
            <w:vAlign w:val="center"/>
          </w:tcPr>
          <w:p w14:paraId="4A2FF3A8" w14:textId="77777777" w:rsidR="00142259" w:rsidRPr="0006542A" w:rsidRDefault="00142259" w:rsidP="00EE4DE4">
            <w:pPr>
              <w:autoSpaceDE w:val="0"/>
              <w:autoSpaceDN w:val="0"/>
              <w:adjustRightInd w:val="0"/>
              <w:ind w:left="708"/>
              <w:rPr>
                <w:b/>
                <w:sz w:val="20"/>
                <w:szCs w:val="20"/>
              </w:rPr>
            </w:pPr>
            <w:r w:rsidRPr="0006542A">
              <w:rPr>
                <w:b/>
                <w:sz w:val="20"/>
                <w:szCs w:val="20"/>
              </w:rPr>
              <w:t>1.Ara Sınav</w:t>
            </w:r>
          </w:p>
          <w:p w14:paraId="2CA35703" w14:textId="77777777" w:rsidR="00142259" w:rsidRPr="0006542A" w:rsidRDefault="00142259" w:rsidP="00EE4DE4">
            <w:pPr>
              <w:autoSpaceDE w:val="0"/>
              <w:autoSpaceDN w:val="0"/>
              <w:adjustRightInd w:val="0"/>
              <w:ind w:left="708"/>
              <w:rPr>
                <w:b/>
                <w:sz w:val="20"/>
                <w:szCs w:val="20"/>
              </w:rPr>
            </w:pPr>
          </w:p>
        </w:tc>
        <w:tc>
          <w:tcPr>
            <w:tcW w:w="3015" w:type="dxa"/>
            <w:vAlign w:val="center"/>
          </w:tcPr>
          <w:p w14:paraId="114DE5E9" w14:textId="77777777" w:rsidR="00142259" w:rsidRPr="0006542A" w:rsidRDefault="00142259" w:rsidP="00EE4DE4">
            <w:pPr>
              <w:autoSpaceDE w:val="0"/>
              <w:autoSpaceDN w:val="0"/>
              <w:adjustRightInd w:val="0"/>
              <w:jc w:val="center"/>
              <w:rPr>
                <w:sz w:val="20"/>
                <w:szCs w:val="20"/>
              </w:rPr>
            </w:pPr>
            <w:r w:rsidRPr="0006542A">
              <w:rPr>
                <w:sz w:val="20"/>
                <w:szCs w:val="20"/>
              </w:rPr>
              <w:t>X</w:t>
            </w:r>
          </w:p>
        </w:tc>
        <w:tc>
          <w:tcPr>
            <w:tcW w:w="3285" w:type="dxa"/>
            <w:vAlign w:val="center"/>
          </w:tcPr>
          <w:p w14:paraId="7479CA9F" w14:textId="77777777" w:rsidR="00142259" w:rsidRPr="0006542A" w:rsidRDefault="00142259" w:rsidP="00EE4DE4">
            <w:pPr>
              <w:autoSpaceDE w:val="0"/>
              <w:autoSpaceDN w:val="0"/>
              <w:adjustRightInd w:val="0"/>
              <w:jc w:val="center"/>
              <w:rPr>
                <w:sz w:val="20"/>
                <w:szCs w:val="20"/>
              </w:rPr>
            </w:pPr>
            <w:r w:rsidRPr="0006542A">
              <w:rPr>
                <w:sz w:val="20"/>
                <w:szCs w:val="20"/>
              </w:rPr>
              <w:t>%50</w:t>
            </w:r>
          </w:p>
        </w:tc>
      </w:tr>
      <w:tr w:rsidR="00142259" w:rsidRPr="0006542A" w14:paraId="4934EB9E" w14:textId="77777777" w:rsidTr="00142259">
        <w:trPr>
          <w:trHeight w:val="440"/>
        </w:trPr>
        <w:tc>
          <w:tcPr>
            <w:tcW w:w="3051" w:type="dxa"/>
            <w:vAlign w:val="center"/>
          </w:tcPr>
          <w:p w14:paraId="02023DEE" w14:textId="77777777" w:rsidR="00142259" w:rsidRPr="0006542A" w:rsidRDefault="00142259" w:rsidP="00EE4DE4">
            <w:pPr>
              <w:autoSpaceDE w:val="0"/>
              <w:autoSpaceDN w:val="0"/>
              <w:adjustRightInd w:val="0"/>
              <w:ind w:left="708"/>
              <w:rPr>
                <w:b/>
                <w:sz w:val="20"/>
                <w:szCs w:val="20"/>
              </w:rPr>
            </w:pPr>
            <w:r w:rsidRPr="0006542A">
              <w:rPr>
                <w:b/>
                <w:sz w:val="20"/>
                <w:szCs w:val="20"/>
              </w:rPr>
              <w:t>Yoklama Sınavı (Quiz)</w:t>
            </w:r>
          </w:p>
        </w:tc>
        <w:tc>
          <w:tcPr>
            <w:tcW w:w="3015" w:type="dxa"/>
            <w:vAlign w:val="center"/>
          </w:tcPr>
          <w:p w14:paraId="2B0E72DC" w14:textId="77777777" w:rsidR="00142259" w:rsidRPr="0006542A" w:rsidRDefault="00142259" w:rsidP="00EE4DE4">
            <w:pPr>
              <w:autoSpaceDE w:val="0"/>
              <w:autoSpaceDN w:val="0"/>
              <w:adjustRightInd w:val="0"/>
              <w:jc w:val="center"/>
              <w:rPr>
                <w:sz w:val="20"/>
                <w:szCs w:val="20"/>
              </w:rPr>
            </w:pPr>
          </w:p>
        </w:tc>
        <w:tc>
          <w:tcPr>
            <w:tcW w:w="3285" w:type="dxa"/>
            <w:vAlign w:val="center"/>
          </w:tcPr>
          <w:p w14:paraId="64591985" w14:textId="77777777" w:rsidR="00142259" w:rsidRPr="0006542A" w:rsidRDefault="00142259" w:rsidP="00EE4DE4">
            <w:pPr>
              <w:autoSpaceDE w:val="0"/>
              <w:autoSpaceDN w:val="0"/>
              <w:adjustRightInd w:val="0"/>
              <w:jc w:val="center"/>
              <w:rPr>
                <w:sz w:val="20"/>
                <w:szCs w:val="20"/>
              </w:rPr>
            </w:pPr>
          </w:p>
        </w:tc>
      </w:tr>
      <w:tr w:rsidR="00142259" w:rsidRPr="0006542A" w14:paraId="03FE83FC" w14:textId="77777777" w:rsidTr="000850F8">
        <w:trPr>
          <w:trHeight w:val="257"/>
        </w:trPr>
        <w:tc>
          <w:tcPr>
            <w:tcW w:w="3051" w:type="dxa"/>
            <w:vAlign w:val="center"/>
          </w:tcPr>
          <w:p w14:paraId="0E3FE03F" w14:textId="77777777" w:rsidR="00142259" w:rsidRPr="0006542A" w:rsidRDefault="00142259" w:rsidP="00EE4DE4">
            <w:pPr>
              <w:autoSpaceDE w:val="0"/>
              <w:autoSpaceDN w:val="0"/>
              <w:adjustRightInd w:val="0"/>
              <w:ind w:left="708"/>
              <w:rPr>
                <w:b/>
                <w:sz w:val="20"/>
                <w:szCs w:val="20"/>
              </w:rPr>
            </w:pPr>
            <w:r w:rsidRPr="0006542A">
              <w:rPr>
                <w:b/>
                <w:sz w:val="20"/>
                <w:szCs w:val="20"/>
              </w:rPr>
              <w:t>Proje</w:t>
            </w:r>
          </w:p>
          <w:p w14:paraId="438A8E2E" w14:textId="77777777" w:rsidR="00142259" w:rsidRPr="0006542A" w:rsidRDefault="00142259" w:rsidP="00EE4DE4">
            <w:pPr>
              <w:autoSpaceDE w:val="0"/>
              <w:autoSpaceDN w:val="0"/>
              <w:adjustRightInd w:val="0"/>
              <w:ind w:left="708"/>
              <w:rPr>
                <w:b/>
                <w:sz w:val="20"/>
                <w:szCs w:val="20"/>
              </w:rPr>
            </w:pPr>
          </w:p>
        </w:tc>
        <w:tc>
          <w:tcPr>
            <w:tcW w:w="3015" w:type="dxa"/>
            <w:vAlign w:val="center"/>
          </w:tcPr>
          <w:p w14:paraId="357D4484" w14:textId="77777777" w:rsidR="00142259" w:rsidRPr="0006542A" w:rsidRDefault="00142259" w:rsidP="00EE4DE4">
            <w:pPr>
              <w:autoSpaceDE w:val="0"/>
              <w:autoSpaceDN w:val="0"/>
              <w:adjustRightInd w:val="0"/>
              <w:jc w:val="center"/>
              <w:rPr>
                <w:sz w:val="20"/>
                <w:szCs w:val="20"/>
              </w:rPr>
            </w:pPr>
          </w:p>
        </w:tc>
        <w:tc>
          <w:tcPr>
            <w:tcW w:w="3285" w:type="dxa"/>
            <w:vAlign w:val="center"/>
          </w:tcPr>
          <w:p w14:paraId="21BA5293" w14:textId="77777777" w:rsidR="00142259" w:rsidRPr="0006542A" w:rsidRDefault="00142259" w:rsidP="00EE4DE4">
            <w:pPr>
              <w:autoSpaceDE w:val="0"/>
              <w:autoSpaceDN w:val="0"/>
              <w:adjustRightInd w:val="0"/>
              <w:jc w:val="center"/>
              <w:rPr>
                <w:sz w:val="20"/>
                <w:szCs w:val="20"/>
              </w:rPr>
            </w:pPr>
          </w:p>
        </w:tc>
      </w:tr>
      <w:tr w:rsidR="00142259" w:rsidRPr="0006542A" w14:paraId="06B5126F" w14:textId="77777777" w:rsidTr="00142259">
        <w:tc>
          <w:tcPr>
            <w:tcW w:w="3051" w:type="dxa"/>
            <w:vAlign w:val="center"/>
          </w:tcPr>
          <w:p w14:paraId="5619FEF6" w14:textId="77777777" w:rsidR="00142259" w:rsidRPr="0006542A" w:rsidRDefault="00142259" w:rsidP="00EE4DE4">
            <w:pPr>
              <w:autoSpaceDE w:val="0"/>
              <w:autoSpaceDN w:val="0"/>
              <w:adjustRightInd w:val="0"/>
              <w:ind w:left="708"/>
              <w:rPr>
                <w:b/>
                <w:sz w:val="20"/>
                <w:szCs w:val="20"/>
              </w:rPr>
            </w:pPr>
            <w:r w:rsidRPr="0006542A">
              <w:rPr>
                <w:b/>
                <w:sz w:val="20"/>
                <w:szCs w:val="20"/>
              </w:rPr>
              <w:t xml:space="preserve">Laboratuvar </w:t>
            </w:r>
          </w:p>
          <w:p w14:paraId="3E5707D9" w14:textId="77777777" w:rsidR="00142259" w:rsidRPr="0006542A" w:rsidRDefault="00142259" w:rsidP="00EE4DE4">
            <w:pPr>
              <w:autoSpaceDE w:val="0"/>
              <w:autoSpaceDN w:val="0"/>
              <w:adjustRightInd w:val="0"/>
              <w:ind w:left="708"/>
              <w:rPr>
                <w:b/>
                <w:sz w:val="20"/>
                <w:szCs w:val="20"/>
              </w:rPr>
            </w:pPr>
          </w:p>
        </w:tc>
        <w:tc>
          <w:tcPr>
            <w:tcW w:w="3015" w:type="dxa"/>
            <w:vAlign w:val="center"/>
          </w:tcPr>
          <w:p w14:paraId="2BD4D990" w14:textId="77777777" w:rsidR="00142259" w:rsidRPr="0006542A" w:rsidRDefault="00142259" w:rsidP="00EE4DE4">
            <w:pPr>
              <w:autoSpaceDE w:val="0"/>
              <w:autoSpaceDN w:val="0"/>
              <w:adjustRightInd w:val="0"/>
              <w:jc w:val="center"/>
              <w:rPr>
                <w:sz w:val="20"/>
                <w:szCs w:val="20"/>
              </w:rPr>
            </w:pPr>
          </w:p>
        </w:tc>
        <w:tc>
          <w:tcPr>
            <w:tcW w:w="3285" w:type="dxa"/>
            <w:vAlign w:val="center"/>
          </w:tcPr>
          <w:p w14:paraId="1FAB38F7" w14:textId="77777777" w:rsidR="00142259" w:rsidRPr="0006542A" w:rsidRDefault="00142259" w:rsidP="00EE4DE4">
            <w:pPr>
              <w:autoSpaceDE w:val="0"/>
              <w:autoSpaceDN w:val="0"/>
              <w:adjustRightInd w:val="0"/>
              <w:jc w:val="center"/>
              <w:rPr>
                <w:sz w:val="20"/>
                <w:szCs w:val="20"/>
              </w:rPr>
            </w:pPr>
          </w:p>
        </w:tc>
      </w:tr>
      <w:tr w:rsidR="00142259" w:rsidRPr="0006542A" w14:paraId="7E593232" w14:textId="77777777" w:rsidTr="00142259">
        <w:tc>
          <w:tcPr>
            <w:tcW w:w="3051" w:type="dxa"/>
            <w:vAlign w:val="center"/>
          </w:tcPr>
          <w:p w14:paraId="6B90D05D" w14:textId="77777777" w:rsidR="00142259" w:rsidRPr="0006542A" w:rsidRDefault="00142259" w:rsidP="00EE4DE4">
            <w:pPr>
              <w:autoSpaceDE w:val="0"/>
              <w:autoSpaceDN w:val="0"/>
              <w:adjustRightInd w:val="0"/>
              <w:ind w:left="708"/>
              <w:rPr>
                <w:b/>
                <w:sz w:val="20"/>
                <w:szCs w:val="20"/>
              </w:rPr>
            </w:pPr>
            <w:r w:rsidRPr="0006542A">
              <w:rPr>
                <w:b/>
                <w:sz w:val="20"/>
                <w:szCs w:val="20"/>
              </w:rPr>
              <w:t xml:space="preserve">Final Sınavı </w:t>
            </w:r>
          </w:p>
          <w:p w14:paraId="2D9667C9" w14:textId="77777777" w:rsidR="00142259" w:rsidRPr="0006542A" w:rsidRDefault="00142259" w:rsidP="00EE4DE4">
            <w:pPr>
              <w:autoSpaceDE w:val="0"/>
              <w:autoSpaceDN w:val="0"/>
              <w:adjustRightInd w:val="0"/>
              <w:ind w:left="708"/>
              <w:rPr>
                <w:b/>
                <w:sz w:val="20"/>
                <w:szCs w:val="20"/>
              </w:rPr>
            </w:pPr>
          </w:p>
        </w:tc>
        <w:tc>
          <w:tcPr>
            <w:tcW w:w="3015" w:type="dxa"/>
            <w:vAlign w:val="center"/>
          </w:tcPr>
          <w:p w14:paraId="7E18685A" w14:textId="77777777" w:rsidR="00142259" w:rsidRPr="0006542A" w:rsidRDefault="00142259" w:rsidP="00EE4DE4">
            <w:pPr>
              <w:autoSpaceDE w:val="0"/>
              <w:autoSpaceDN w:val="0"/>
              <w:adjustRightInd w:val="0"/>
              <w:ind w:left="708"/>
              <w:jc w:val="center"/>
              <w:rPr>
                <w:sz w:val="20"/>
                <w:szCs w:val="20"/>
              </w:rPr>
            </w:pPr>
            <w:r w:rsidRPr="0006542A">
              <w:rPr>
                <w:sz w:val="20"/>
                <w:szCs w:val="20"/>
              </w:rPr>
              <w:t>X</w:t>
            </w:r>
          </w:p>
        </w:tc>
        <w:tc>
          <w:tcPr>
            <w:tcW w:w="3285" w:type="dxa"/>
            <w:vAlign w:val="center"/>
          </w:tcPr>
          <w:p w14:paraId="096838D6" w14:textId="77777777" w:rsidR="00142259" w:rsidRPr="0006542A" w:rsidRDefault="00142259" w:rsidP="00EE4DE4">
            <w:pPr>
              <w:autoSpaceDE w:val="0"/>
              <w:autoSpaceDN w:val="0"/>
              <w:adjustRightInd w:val="0"/>
              <w:jc w:val="center"/>
              <w:rPr>
                <w:sz w:val="20"/>
                <w:szCs w:val="20"/>
              </w:rPr>
            </w:pPr>
            <w:r w:rsidRPr="0006542A">
              <w:rPr>
                <w:sz w:val="20"/>
                <w:szCs w:val="20"/>
              </w:rPr>
              <w:t>%50</w:t>
            </w:r>
          </w:p>
        </w:tc>
      </w:tr>
      <w:tr w:rsidR="00142259" w:rsidRPr="0006542A" w14:paraId="11D2F00F" w14:textId="77777777" w:rsidTr="00142259">
        <w:tc>
          <w:tcPr>
            <w:tcW w:w="9351" w:type="dxa"/>
            <w:gridSpan w:val="3"/>
            <w:vAlign w:val="center"/>
          </w:tcPr>
          <w:p w14:paraId="3EE79ACE" w14:textId="77777777" w:rsidR="00142259" w:rsidRPr="0006542A" w:rsidRDefault="00142259" w:rsidP="00EE4DE4">
            <w:pPr>
              <w:autoSpaceDE w:val="0"/>
              <w:autoSpaceDN w:val="0"/>
              <w:adjustRightInd w:val="0"/>
              <w:rPr>
                <w:b/>
                <w:sz w:val="20"/>
                <w:szCs w:val="20"/>
              </w:rPr>
            </w:pPr>
            <w:r w:rsidRPr="0006542A">
              <w:rPr>
                <w:b/>
                <w:sz w:val="20"/>
                <w:szCs w:val="20"/>
              </w:rPr>
              <w:t>Değerlendirme Yöntemlerine İlişkin Açıklamalar: Öğretim üyesi açıklama yapmak isterse bu başlığı kullanabilir.</w:t>
            </w:r>
          </w:p>
          <w:p w14:paraId="562AA761" w14:textId="77777777" w:rsidR="00142259" w:rsidRPr="0006542A" w:rsidRDefault="00142259" w:rsidP="00EE4DE4">
            <w:pPr>
              <w:autoSpaceDE w:val="0"/>
              <w:autoSpaceDN w:val="0"/>
              <w:adjustRightInd w:val="0"/>
              <w:jc w:val="both"/>
              <w:rPr>
                <w:sz w:val="20"/>
                <w:szCs w:val="20"/>
              </w:rPr>
            </w:pPr>
            <w:r w:rsidRPr="0006542A">
              <w:rPr>
                <w:sz w:val="20"/>
                <w:szCs w:val="20"/>
              </w:rPr>
              <w:t>Dersin değerlendirilmesinde yarıyıl içi hesaplamaların belirlenmesinde ara sınav notunun yüzde 50’si ile, final notunun %50’si ders başarı notu olarak belirlenecektir.</w:t>
            </w:r>
          </w:p>
          <w:p w14:paraId="3D640636" w14:textId="77777777" w:rsidR="00142259" w:rsidRPr="0006542A" w:rsidRDefault="00142259" w:rsidP="00EE4DE4">
            <w:pPr>
              <w:autoSpaceDE w:val="0"/>
              <w:autoSpaceDN w:val="0"/>
              <w:adjustRightInd w:val="0"/>
              <w:rPr>
                <w:sz w:val="20"/>
                <w:szCs w:val="20"/>
              </w:rPr>
            </w:pPr>
          </w:p>
          <w:p w14:paraId="414F1484" w14:textId="77777777" w:rsidR="00142259" w:rsidRPr="0006542A" w:rsidRDefault="00142259" w:rsidP="00EE4DE4">
            <w:pPr>
              <w:autoSpaceDE w:val="0"/>
              <w:autoSpaceDN w:val="0"/>
              <w:adjustRightInd w:val="0"/>
              <w:jc w:val="both"/>
              <w:rPr>
                <w:sz w:val="20"/>
                <w:szCs w:val="20"/>
              </w:rPr>
            </w:pPr>
            <w:r w:rsidRPr="0006542A">
              <w:rPr>
                <w:sz w:val="20"/>
                <w:szCs w:val="20"/>
              </w:rPr>
              <w:t>Ders Başarı Notu: %50 yarıyıl içi notu 1. Ara sınav+%50 final notu</w:t>
            </w:r>
          </w:p>
        </w:tc>
      </w:tr>
    </w:tbl>
    <w:p w14:paraId="20FA3C59" w14:textId="77777777" w:rsidR="00142259" w:rsidRPr="0006542A" w:rsidRDefault="00142259" w:rsidP="000850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42259" w:rsidRPr="0006542A" w14:paraId="7C5686B9" w14:textId="77777777" w:rsidTr="00142259">
        <w:trPr>
          <w:trHeight w:val="1414"/>
        </w:trPr>
        <w:tc>
          <w:tcPr>
            <w:tcW w:w="9351" w:type="dxa"/>
          </w:tcPr>
          <w:p w14:paraId="3AE9D80E" w14:textId="77777777" w:rsidR="00142259" w:rsidRPr="0006542A" w:rsidRDefault="00142259" w:rsidP="00EE4DE4">
            <w:pPr>
              <w:rPr>
                <w:sz w:val="20"/>
                <w:szCs w:val="20"/>
              </w:rPr>
            </w:pPr>
            <w:bookmarkStart w:id="157" w:name="_Hlk527379324"/>
            <w:r w:rsidRPr="0006542A">
              <w:rPr>
                <w:b/>
                <w:sz w:val="20"/>
                <w:szCs w:val="20"/>
              </w:rPr>
              <w:t xml:space="preserve">Değerlendirme Kriteri: </w:t>
            </w:r>
            <w:r w:rsidRPr="0006542A">
              <w:rPr>
                <w:sz w:val="20"/>
                <w:szCs w:val="20"/>
              </w:rPr>
              <w:t xml:space="preserve">(Öğrenme </w:t>
            </w:r>
            <w:r>
              <w:rPr>
                <w:sz w:val="20"/>
                <w:szCs w:val="20"/>
              </w:rPr>
              <w:t>kazanımlarının</w:t>
            </w:r>
            <w:r w:rsidRPr="0006542A">
              <w:rPr>
                <w:sz w:val="20"/>
                <w:szCs w:val="20"/>
              </w:rPr>
              <w:t xml:space="preserve"> hangi boyutları hangi değerlendirme kriteri ile ölçülüyor? Değerlendirme kriterleri öğrenme yöntemleri ile ilişkilendirilmelidir.)</w:t>
            </w:r>
          </w:p>
          <w:p w14:paraId="381273FE" w14:textId="77777777" w:rsidR="00142259" w:rsidRPr="0006542A" w:rsidRDefault="00142259" w:rsidP="00EE4DE4">
            <w:pPr>
              <w:rPr>
                <w:sz w:val="20"/>
                <w:szCs w:val="20"/>
              </w:rPr>
            </w:pPr>
          </w:p>
          <w:p w14:paraId="36F8A81F" w14:textId="77777777" w:rsidR="00142259" w:rsidRPr="0006542A" w:rsidRDefault="00142259" w:rsidP="00EE4DE4">
            <w:pPr>
              <w:jc w:val="both"/>
              <w:rPr>
                <w:b/>
                <w:sz w:val="20"/>
                <w:szCs w:val="20"/>
              </w:rPr>
            </w:pPr>
            <w:r w:rsidRPr="0006542A">
              <w:rPr>
                <w:sz w:val="20"/>
                <w:szCs w:val="20"/>
              </w:rPr>
              <w:t>Sınavlarda; yorumlama, hatırlama, karar verme, açıklama, sınıflama, bilgileri birleştirme becerileri değerlendirilecektir.</w:t>
            </w:r>
          </w:p>
        </w:tc>
      </w:tr>
      <w:bookmarkEnd w:id="157"/>
    </w:tbl>
    <w:p w14:paraId="1E7B62C4" w14:textId="77777777" w:rsidR="00142259" w:rsidRPr="0006542A" w:rsidRDefault="00142259" w:rsidP="0014225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142259" w:rsidRPr="0006542A" w14:paraId="25C67062" w14:textId="77777777" w:rsidTr="00142259">
        <w:tc>
          <w:tcPr>
            <w:tcW w:w="9351" w:type="dxa"/>
          </w:tcPr>
          <w:p w14:paraId="7E88C0E8" w14:textId="77777777" w:rsidR="00142259" w:rsidRPr="0006542A" w:rsidRDefault="00142259" w:rsidP="00EE4DE4">
            <w:pPr>
              <w:rPr>
                <w:sz w:val="20"/>
                <w:szCs w:val="20"/>
              </w:rPr>
            </w:pPr>
            <w:r w:rsidRPr="0006542A">
              <w:rPr>
                <w:b/>
                <w:sz w:val="20"/>
                <w:szCs w:val="20"/>
              </w:rPr>
              <w:t xml:space="preserve">Ders İçin Önerilen Kaynaklar: </w:t>
            </w:r>
          </w:p>
          <w:p w14:paraId="5F5D7DF7" w14:textId="77777777" w:rsidR="00142259" w:rsidRPr="0006542A" w:rsidRDefault="00142259" w:rsidP="00EE4DE4">
            <w:pPr>
              <w:rPr>
                <w:sz w:val="20"/>
                <w:szCs w:val="20"/>
              </w:rPr>
            </w:pPr>
            <w:r w:rsidRPr="0006542A">
              <w:rPr>
                <w:sz w:val="20"/>
                <w:szCs w:val="20"/>
              </w:rPr>
              <w:t>1. Erefe İ.Hemşirelikte Araştırma: İlke, Süreç ve Yöntemler.Odak Ofset,Ankara, 2002.</w:t>
            </w:r>
            <w:r w:rsidRPr="0006542A">
              <w:rPr>
                <w:sz w:val="20"/>
                <w:szCs w:val="20"/>
              </w:rPr>
              <w:br/>
              <w:t>2.Polit DF., Beck CT., Hungler BP.Essentials of Nursing Research: Methods, Appraisal, and Utilization. Fifth Ed Lippincott, USA,2001.</w:t>
            </w:r>
          </w:p>
          <w:p w14:paraId="20B645F9" w14:textId="77777777" w:rsidR="00142259" w:rsidRPr="0006542A" w:rsidRDefault="00142259" w:rsidP="00EE4DE4">
            <w:pPr>
              <w:rPr>
                <w:sz w:val="20"/>
                <w:szCs w:val="20"/>
              </w:rPr>
            </w:pPr>
            <w:r w:rsidRPr="0006542A">
              <w:rPr>
                <w:sz w:val="20"/>
                <w:szCs w:val="20"/>
              </w:rPr>
              <w:t>3.Sümbüloglu K ve Sümbüloğlu V. Biyoistatistik. Somgür Yayıncılık, Ankara, 2003.</w:t>
            </w:r>
            <w:r w:rsidRPr="0006542A">
              <w:rPr>
                <w:sz w:val="20"/>
                <w:szCs w:val="20"/>
              </w:rPr>
              <w:br/>
              <w:t>4.Alpar R. Spor, Sağlık ve Eğitim Bilimlerinden Örneklerle uygulamalı istatistik ve geçerlik-güvenirlik. Detay Yayıncılık, Ankara, 2010.</w:t>
            </w:r>
            <w:r w:rsidRPr="0006542A">
              <w:rPr>
                <w:sz w:val="20"/>
                <w:szCs w:val="20"/>
              </w:rPr>
              <w:br/>
              <w:t>5. Wood GL, Haber J: Nursing Research, Methods And Critical Appraisal For Evidence-Bese Practice. Mosby Elseiver. 2006</w:t>
            </w:r>
          </w:p>
          <w:p w14:paraId="0BA721C0" w14:textId="77777777" w:rsidR="00142259" w:rsidRPr="0006542A" w:rsidRDefault="00142259" w:rsidP="00EE4DE4">
            <w:pPr>
              <w:rPr>
                <w:sz w:val="20"/>
                <w:szCs w:val="20"/>
              </w:rPr>
            </w:pPr>
            <w:r w:rsidRPr="0006542A">
              <w:rPr>
                <w:sz w:val="20"/>
                <w:szCs w:val="20"/>
              </w:rPr>
              <w:t>6. Erdoğan, S., Nahcivan, N., Esin, N. Hemşirelikte Araştırma: Süreç, Uygulama ve Kritik. Nobel Tıp Kitabevleri, İstanbul, 2014.</w:t>
            </w:r>
          </w:p>
        </w:tc>
      </w:tr>
      <w:tr w:rsidR="00142259" w:rsidRPr="0006542A" w14:paraId="47F86AEB" w14:textId="77777777" w:rsidTr="00142259">
        <w:tc>
          <w:tcPr>
            <w:tcW w:w="9351" w:type="dxa"/>
          </w:tcPr>
          <w:p w14:paraId="48D22AD4" w14:textId="77777777" w:rsidR="00142259" w:rsidRPr="0006542A" w:rsidRDefault="00142259" w:rsidP="00EE4DE4">
            <w:pPr>
              <w:rPr>
                <w:b/>
                <w:color w:val="000000"/>
                <w:sz w:val="20"/>
                <w:szCs w:val="20"/>
              </w:rPr>
            </w:pPr>
            <w:r w:rsidRPr="0006542A">
              <w:rPr>
                <w:b/>
                <w:color w:val="000000"/>
                <w:sz w:val="20"/>
                <w:szCs w:val="20"/>
              </w:rPr>
              <w:t xml:space="preserve">Derse İlişkin Politika ve Kurallar: (öğretim üyesi açıklama yapmak isterse bu başlığı kullanabilir) </w:t>
            </w:r>
          </w:p>
          <w:p w14:paraId="41C1EEF1" w14:textId="77777777" w:rsidR="00142259" w:rsidRPr="0006542A" w:rsidRDefault="00142259" w:rsidP="00EE4DE4">
            <w:pPr>
              <w:rPr>
                <w:b/>
                <w:color w:val="FF0000"/>
                <w:sz w:val="20"/>
                <w:szCs w:val="20"/>
              </w:rPr>
            </w:pPr>
          </w:p>
        </w:tc>
      </w:tr>
      <w:tr w:rsidR="00142259" w:rsidRPr="0006542A" w14:paraId="57780AAB" w14:textId="77777777" w:rsidTr="00142259">
        <w:tc>
          <w:tcPr>
            <w:tcW w:w="9351" w:type="dxa"/>
          </w:tcPr>
          <w:p w14:paraId="202A8B45" w14:textId="77777777" w:rsidR="00142259" w:rsidRPr="0006542A" w:rsidRDefault="00142259" w:rsidP="00EE4DE4">
            <w:pPr>
              <w:rPr>
                <w:b/>
                <w:sz w:val="20"/>
                <w:szCs w:val="20"/>
              </w:rPr>
            </w:pPr>
            <w:r w:rsidRPr="0006542A">
              <w:rPr>
                <w:b/>
                <w:sz w:val="20"/>
                <w:szCs w:val="20"/>
              </w:rPr>
              <w:t xml:space="preserve">Ders Öğretim Üyesi İletişim Bilgileri: </w:t>
            </w:r>
          </w:p>
          <w:p w14:paraId="1B2D9E00" w14:textId="77777777" w:rsidR="00142259" w:rsidRPr="0006542A" w:rsidRDefault="00142259" w:rsidP="00EE4DE4">
            <w:pPr>
              <w:rPr>
                <w:sz w:val="20"/>
                <w:szCs w:val="20"/>
              </w:rPr>
            </w:pPr>
            <w:r w:rsidRPr="0006542A">
              <w:rPr>
                <w:sz w:val="20"/>
                <w:szCs w:val="20"/>
              </w:rPr>
              <w:t>Dr. Öğretim Üyesi Nihal Gördes Aydoğdu</w:t>
            </w:r>
          </w:p>
          <w:p w14:paraId="401327DD" w14:textId="77777777" w:rsidR="00142259" w:rsidRPr="0006542A" w:rsidRDefault="00D3049A" w:rsidP="00EE4DE4">
            <w:pPr>
              <w:rPr>
                <w:sz w:val="20"/>
                <w:szCs w:val="20"/>
              </w:rPr>
            </w:pPr>
            <w:hyperlink r:id="rId69" w:history="1">
              <w:r w:rsidR="00142259" w:rsidRPr="0006542A">
                <w:rPr>
                  <w:rStyle w:val="Kpr"/>
                  <w:sz w:val="20"/>
                  <w:szCs w:val="20"/>
                </w:rPr>
                <w:t>nihalgordes@gmail.com</w:t>
              </w:r>
            </w:hyperlink>
          </w:p>
          <w:p w14:paraId="39ED162A" w14:textId="77777777" w:rsidR="00142259" w:rsidRPr="0006542A" w:rsidRDefault="00142259" w:rsidP="00EE4DE4">
            <w:pPr>
              <w:rPr>
                <w:b/>
                <w:sz w:val="20"/>
                <w:szCs w:val="20"/>
              </w:rPr>
            </w:pPr>
          </w:p>
        </w:tc>
      </w:tr>
    </w:tbl>
    <w:p w14:paraId="333E31EA" w14:textId="77777777" w:rsidR="00142259" w:rsidRPr="0006542A" w:rsidRDefault="00142259" w:rsidP="00142259">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505"/>
        <w:gridCol w:w="2106"/>
        <w:gridCol w:w="2967"/>
      </w:tblGrid>
      <w:tr w:rsidR="00142259" w:rsidRPr="0006542A" w14:paraId="3655C2F7" w14:textId="77777777" w:rsidTr="00142259">
        <w:tc>
          <w:tcPr>
            <w:tcW w:w="9351" w:type="dxa"/>
            <w:gridSpan w:val="4"/>
          </w:tcPr>
          <w:p w14:paraId="740DB825" w14:textId="77777777" w:rsidR="00142259" w:rsidRPr="0006542A" w:rsidRDefault="00142259" w:rsidP="00EE4DE4">
            <w:pPr>
              <w:rPr>
                <w:sz w:val="20"/>
                <w:szCs w:val="20"/>
              </w:rPr>
            </w:pPr>
            <w:bookmarkStart w:id="158" w:name="_Hlk527379472"/>
            <w:r w:rsidRPr="0006542A">
              <w:rPr>
                <w:b/>
                <w:sz w:val="20"/>
                <w:szCs w:val="20"/>
              </w:rPr>
              <w:t>Dersin İçeriği</w:t>
            </w:r>
            <w:r w:rsidRPr="0006542A">
              <w:rPr>
                <w:sz w:val="20"/>
                <w:szCs w:val="20"/>
              </w:rPr>
              <w:t xml:space="preserve"> Sınav tarihleri ders planında belirtilecektir. Sınav tarihleri kesinleştiğinde, tarihlerde değişiklik yapılabilir.</w:t>
            </w:r>
          </w:p>
          <w:p w14:paraId="4D5E50FC" w14:textId="77777777" w:rsidR="00142259" w:rsidRPr="0006542A" w:rsidRDefault="00142259" w:rsidP="00EE4DE4">
            <w:pPr>
              <w:jc w:val="center"/>
              <w:rPr>
                <w:b/>
                <w:sz w:val="20"/>
                <w:szCs w:val="20"/>
              </w:rPr>
            </w:pPr>
          </w:p>
        </w:tc>
      </w:tr>
      <w:tr w:rsidR="00142259" w:rsidRPr="0006542A" w14:paraId="055772B7" w14:textId="77777777" w:rsidTr="00142259">
        <w:tc>
          <w:tcPr>
            <w:tcW w:w="1773" w:type="dxa"/>
          </w:tcPr>
          <w:p w14:paraId="13255B65" w14:textId="77777777" w:rsidR="00142259" w:rsidRPr="0006542A" w:rsidRDefault="00142259" w:rsidP="00EE4DE4">
            <w:pPr>
              <w:jc w:val="center"/>
              <w:rPr>
                <w:b/>
                <w:sz w:val="20"/>
                <w:szCs w:val="20"/>
              </w:rPr>
            </w:pPr>
            <w:r w:rsidRPr="0006542A">
              <w:rPr>
                <w:b/>
                <w:sz w:val="20"/>
                <w:szCs w:val="20"/>
              </w:rPr>
              <w:t>Hafta</w:t>
            </w:r>
          </w:p>
        </w:tc>
        <w:tc>
          <w:tcPr>
            <w:tcW w:w="2505" w:type="dxa"/>
          </w:tcPr>
          <w:p w14:paraId="1B2FE71E" w14:textId="77777777" w:rsidR="00142259" w:rsidRPr="0006542A" w:rsidRDefault="00142259" w:rsidP="00EE4DE4">
            <w:pPr>
              <w:jc w:val="center"/>
              <w:rPr>
                <w:b/>
                <w:sz w:val="20"/>
                <w:szCs w:val="20"/>
              </w:rPr>
            </w:pPr>
            <w:r w:rsidRPr="0006542A">
              <w:rPr>
                <w:b/>
                <w:sz w:val="20"/>
                <w:szCs w:val="20"/>
              </w:rPr>
              <w:t>Konular</w:t>
            </w:r>
          </w:p>
        </w:tc>
        <w:tc>
          <w:tcPr>
            <w:tcW w:w="2106" w:type="dxa"/>
          </w:tcPr>
          <w:p w14:paraId="17C230EF" w14:textId="77777777" w:rsidR="00142259" w:rsidRPr="0006542A" w:rsidRDefault="00142259" w:rsidP="00EE4DE4">
            <w:pPr>
              <w:jc w:val="center"/>
              <w:rPr>
                <w:b/>
                <w:sz w:val="20"/>
                <w:szCs w:val="20"/>
              </w:rPr>
            </w:pPr>
            <w:r w:rsidRPr="0006542A">
              <w:rPr>
                <w:b/>
                <w:sz w:val="20"/>
                <w:szCs w:val="20"/>
              </w:rPr>
              <w:t>Öğretim Elemanı</w:t>
            </w:r>
          </w:p>
        </w:tc>
        <w:tc>
          <w:tcPr>
            <w:tcW w:w="2967" w:type="dxa"/>
          </w:tcPr>
          <w:p w14:paraId="0FDBFBCC" w14:textId="77777777" w:rsidR="00142259" w:rsidRPr="0006542A" w:rsidRDefault="00142259" w:rsidP="00EE4DE4">
            <w:pPr>
              <w:jc w:val="center"/>
              <w:rPr>
                <w:b/>
                <w:sz w:val="20"/>
                <w:szCs w:val="20"/>
              </w:rPr>
            </w:pPr>
            <w:r w:rsidRPr="0006542A">
              <w:rPr>
                <w:b/>
                <w:color w:val="000000"/>
                <w:sz w:val="20"/>
                <w:szCs w:val="20"/>
              </w:rPr>
              <w:t>Eğitim Yöntemi ve Kullanılan Materyal</w:t>
            </w:r>
          </w:p>
        </w:tc>
      </w:tr>
      <w:tr w:rsidR="00142259" w:rsidRPr="0006542A" w14:paraId="122BFA6C" w14:textId="77777777" w:rsidTr="00142259">
        <w:trPr>
          <w:trHeight w:val="2208"/>
        </w:trPr>
        <w:tc>
          <w:tcPr>
            <w:tcW w:w="1773" w:type="dxa"/>
          </w:tcPr>
          <w:p w14:paraId="06D89367" w14:textId="77777777" w:rsidR="00142259" w:rsidRPr="0006542A" w:rsidRDefault="00142259" w:rsidP="00EE4DE4">
            <w:pPr>
              <w:rPr>
                <w:b/>
                <w:sz w:val="20"/>
                <w:szCs w:val="20"/>
              </w:rPr>
            </w:pPr>
            <w:r w:rsidRPr="0006542A">
              <w:rPr>
                <w:b/>
                <w:sz w:val="20"/>
                <w:szCs w:val="20"/>
              </w:rPr>
              <w:t>1. Hafta</w:t>
            </w:r>
          </w:p>
          <w:p w14:paraId="3D9B7D62" w14:textId="77777777" w:rsidR="00142259" w:rsidRPr="0006542A" w:rsidRDefault="00142259" w:rsidP="00EE4DE4">
            <w:pPr>
              <w:rPr>
                <w:b/>
                <w:sz w:val="20"/>
                <w:szCs w:val="20"/>
              </w:rPr>
            </w:pPr>
            <w:r w:rsidRPr="0006542A">
              <w:rPr>
                <w:b/>
                <w:sz w:val="20"/>
                <w:szCs w:val="20"/>
              </w:rPr>
              <w:t>26.09.2018</w:t>
            </w:r>
          </w:p>
          <w:p w14:paraId="1125DD77" w14:textId="77777777" w:rsidR="00142259" w:rsidRPr="0006542A" w:rsidRDefault="00142259" w:rsidP="00EE4DE4">
            <w:pPr>
              <w:rPr>
                <w:b/>
                <w:sz w:val="20"/>
                <w:szCs w:val="20"/>
              </w:rPr>
            </w:pPr>
          </w:p>
          <w:p w14:paraId="74ADCEEE" w14:textId="77777777" w:rsidR="00142259" w:rsidRPr="0006542A" w:rsidRDefault="00142259" w:rsidP="00EE4DE4">
            <w:pPr>
              <w:rPr>
                <w:b/>
                <w:sz w:val="20"/>
                <w:szCs w:val="20"/>
              </w:rPr>
            </w:pPr>
            <w:r w:rsidRPr="0006542A">
              <w:rPr>
                <w:b/>
                <w:sz w:val="20"/>
                <w:szCs w:val="20"/>
              </w:rPr>
              <w:t>08:30-12:15</w:t>
            </w:r>
          </w:p>
          <w:p w14:paraId="4AE88336" w14:textId="77777777" w:rsidR="00142259" w:rsidRPr="0006542A" w:rsidRDefault="00142259" w:rsidP="00EE4DE4">
            <w:pPr>
              <w:rPr>
                <w:b/>
                <w:sz w:val="20"/>
                <w:szCs w:val="20"/>
              </w:rPr>
            </w:pPr>
            <w:r w:rsidRPr="0006542A">
              <w:rPr>
                <w:b/>
                <w:sz w:val="20"/>
                <w:szCs w:val="20"/>
              </w:rPr>
              <w:t>A ve B Şubesi</w:t>
            </w:r>
          </w:p>
          <w:p w14:paraId="54FE871B" w14:textId="77777777" w:rsidR="00142259" w:rsidRPr="0006542A" w:rsidRDefault="00142259" w:rsidP="00EE4DE4">
            <w:pPr>
              <w:rPr>
                <w:b/>
                <w:sz w:val="20"/>
                <w:szCs w:val="20"/>
              </w:rPr>
            </w:pPr>
          </w:p>
          <w:p w14:paraId="43920481" w14:textId="77777777" w:rsidR="00142259" w:rsidRPr="0006542A" w:rsidRDefault="00142259" w:rsidP="00EE4DE4">
            <w:pPr>
              <w:rPr>
                <w:b/>
                <w:sz w:val="20"/>
                <w:szCs w:val="20"/>
              </w:rPr>
            </w:pPr>
            <w:r w:rsidRPr="0006542A">
              <w:rPr>
                <w:b/>
                <w:sz w:val="20"/>
                <w:szCs w:val="20"/>
              </w:rPr>
              <w:t>13:30-17:15</w:t>
            </w:r>
          </w:p>
          <w:p w14:paraId="53C39FB4" w14:textId="77777777" w:rsidR="00142259" w:rsidRPr="0006542A" w:rsidRDefault="00142259" w:rsidP="00EE4DE4">
            <w:pPr>
              <w:rPr>
                <w:b/>
                <w:sz w:val="20"/>
                <w:szCs w:val="20"/>
              </w:rPr>
            </w:pPr>
            <w:r w:rsidRPr="0006542A">
              <w:rPr>
                <w:b/>
                <w:sz w:val="20"/>
                <w:szCs w:val="20"/>
              </w:rPr>
              <w:t>C Şubesi</w:t>
            </w:r>
          </w:p>
        </w:tc>
        <w:tc>
          <w:tcPr>
            <w:tcW w:w="2505" w:type="dxa"/>
          </w:tcPr>
          <w:p w14:paraId="12D2AA3D" w14:textId="77777777" w:rsidR="00142259" w:rsidRPr="0006542A" w:rsidRDefault="00142259" w:rsidP="00EE4DE4">
            <w:pPr>
              <w:rPr>
                <w:sz w:val="20"/>
                <w:szCs w:val="20"/>
              </w:rPr>
            </w:pPr>
            <w:r w:rsidRPr="0006542A">
              <w:rPr>
                <w:sz w:val="20"/>
                <w:szCs w:val="20"/>
              </w:rPr>
              <w:t>Bilim Nedir? Bilimsel Bilgi Nedir?</w:t>
            </w:r>
          </w:p>
          <w:p w14:paraId="36D9A494" w14:textId="77777777" w:rsidR="00142259" w:rsidRPr="0006542A" w:rsidRDefault="00142259" w:rsidP="00EE4DE4">
            <w:pPr>
              <w:rPr>
                <w:sz w:val="20"/>
                <w:szCs w:val="20"/>
              </w:rPr>
            </w:pPr>
            <w:r w:rsidRPr="0006542A">
              <w:rPr>
                <w:sz w:val="20"/>
                <w:szCs w:val="20"/>
              </w:rPr>
              <w:t>Araştırma nedir? Hemşirelikte araştırma ve önemi</w:t>
            </w:r>
          </w:p>
          <w:p w14:paraId="568B8101" w14:textId="77777777" w:rsidR="00142259" w:rsidRPr="0006542A" w:rsidRDefault="00142259" w:rsidP="00EE4DE4">
            <w:pPr>
              <w:rPr>
                <w:sz w:val="20"/>
                <w:szCs w:val="20"/>
              </w:rPr>
            </w:pPr>
            <w:r w:rsidRPr="0006542A">
              <w:rPr>
                <w:sz w:val="20"/>
                <w:szCs w:val="20"/>
              </w:rPr>
              <w:t>Hemşirelik araştırmalarında etik</w:t>
            </w:r>
          </w:p>
          <w:p w14:paraId="40E0E8E4" w14:textId="77777777" w:rsidR="00142259" w:rsidRPr="0006542A" w:rsidRDefault="00142259" w:rsidP="00EE4DE4">
            <w:pPr>
              <w:jc w:val="center"/>
              <w:rPr>
                <w:b/>
                <w:sz w:val="20"/>
                <w:szCs w:val="20"/>
              </w:rPr>
            </w:pPr>
          </w:p>
        </w:tc>
        <w:tc>
          <w:tcPr>
            <w:tcW w:w="2106" w:type="dxa"/>
          </w:tcPr>
          <w:p w14:paraId="0F535164" w14:textId="77777777" w:rsidR="00142259" w:rsidRPr="0006542A" w:rsidRDefault="00142259" w:rsidP="00EE4DE4">
            <w:pPr>
              <w:rPr>
                <w:sz w:val="20"/>
                <w:szCs w:val="20"/>
              </w:rPr>
            </w:pPr>
            <w:r w:rsidRPr="0006542A">
              <w:rPr>
                <w:sz w:val="20"/>
                <w:szCs w:val="20"/>
              </w:rPr>
              <w:t>Doç. Dr. Gülendam Karadağ</w:t>
            </w:r>
          </w:p>
          <w:p w14:paraId="0A6625A6" w14:textId="77777777" w:rsidR="00142259" w:rsidRPr="0006542A" w:rsidRDefault="00142259" w:rsidP="00EE4DE4">
            <w:pPr>
              <w:rPr>
                <w:sz w:val="20"/>
                <w:szCs w:val="20"/>
              </w:rPr>
            </w:pPr>
            <w:r w:rsidRPr="0006542A">
              <w:rPr>
                <w:sz w:val="20"/>
                <w:szCs w:val="20"/>
              </w:rPr>
              <w:t>Dr. Öğr. Üyesi Meryem Öztürk Haney</w:t>
            </w:r>
          </w:p>
          <w:p w14:paraId="0BBF0D40" w14:textId="77777777" w:rsidR="00142259" w:rsidRPr="0006542A" w:rsidRDefault="00142259" w:rsidP="00EE4DE4">
            <w:pPr>
              <w:rPr>
                <w:sz w:val="20"/>
                <w:szCs w:val="20"/>
              </w:rPr>
            </w:pPr>
            <w:r w:rsidRPr="0006542A">
              <w:rPr>
                <w:sz w:val="20"/>
                <w:szCs w:val="20"/>
              </w:rPr>
              <w:t>Dr. Öğr. Üyesi Nihal Gördes Aydoğdu</w:t>
            </w:r>
          </w:p>
        </w:tc>
        <w:tc>
          <w:tcPr>
            <w:tcW w:w="2967" w:type="dxa"/>
          </w:tcPr>
          <w:p w14:paraId="3B6C0FB7" w14:textId="77777777" w:rsidR="00142259" w:rsidRPr="0006542A" w:rsidRDefault="00142259" w:rsidP="00EE4DE4">
            <w:pPr>
              <w:rPr>
                <w:sz w:val="20"/>
                <w:szCs w:val="20"/>
              </w:rPr>
            </w:pPr>
            <w:r w:rsidRPr="0006542A">
              <w:rPr>
                <w:sz w:val="20"/>
                <w:szCs w:val="20"/>
              </w:rPr>
              <w:t>Anlatım, soru cevap, tartışma</w:t>
            </w:r>
          </w:p>
          <w:p w14:paraId="3BA3B38D" w14:textId="77777777" w:rsidR="00142259" w:rsidRPr="0006542A" w:rsidRDefault="00142259" w:rsidP="00EE4DE4">
            <w:pPr>
              <w:rPr>
                <w:sz w:val="20"/>
                <w:szCs w:val="20"/>
              </w:rPr>
            </w:pPr>
            <w:r w:rsidRPr="0006542A">
              <w:rPr>
                <w:sz w:val="20"/>
                <w:szCs w:val="20"/>
              </w:rPr>
              <w:t>Power point sunusu</w:t>
            </w:r>
          </w:p>
        </w:tc>
      </w:tr>
      <w:tr w:rsidR="00142259" w:rsidRPr="0006542A" w14:paraId="26FAC24D" w14:textId="77777777" w:rsidTr="000850F8">
        <w:trPr>
          <w:trHeight w:val="1842"/>
        </w:trPr>
        <w:tc>
          <w:tcPr>
            <w:tcW w:w="1773" w:type="dxa"/>
          </w:tcPr>
          <w:p w14:paraId="3C32BEAD" w14:textId="77777777" w:rsidR="00142259" w:rsidRPr="0006542A" w:rsidRDefault="00142259" w:rsidP="00EE4DE4">
            <w:pPr>
              <w:rPr>
                <w:b/>
                <w:sz w:val="20"/>
                <w:szCs w:val="20"/>
              </w:rPr>
            </w:pPr>
            <w:r w:rsidRPr="0006542A">
              <w:rPr>
                <w:b/>
                <w:sz w:val="20"/>
                <w:szCs w:val="20"/>
              </w:rPr>
              <w:lastRenderedPageBreak/>
              <w:t>2. Hafta</w:t>
            </w:r>
          </w:p>
          <w:p w14:paraId="01C9CA98" w14:textId="77777777" w:rsidR="00142259" w:rsidRPr="0006542A" w:rsidRDefault="00142259" w:rsidP="00EE4DE4">
            <w:pPr>
              <w:rPr>
                <w:b/>
                <w:sz w:val="20"/>
                <w:szCs w:val="20"/>
              </w:rPr>
            </w:pPr>
            <w:r w:rsidRPr="0006542A">
              <w:rPr>
                <w:b/>
                <w:sz w:val="20"/>
                <w:szCs w:val="20"/>
              </w:rPr>
              <w:t>03.10.2018</w:t>
            </w:r>
          </w:p>
          <w:p w14:paraId="356DD13B" w14:textId="77777777" w:rsidR="00142259" w:rsidRPr="0006542A" w:rsidRDefault="00142259" w:rsidP="00EE4DE4">
            <w:pPr>
              <w:rPr>
                <w:b/>
                <w:sz w:val="20"/>
                <w:szCs w:val="20"/>
              </w:rPr>
            </w:pPr>
          </w:p>
          <w:p w14:paraId="51009E20" w14:textId="77777777" w:rsidR="00142259" w:rsidRPr="0006542A" w:rsidRDefault="00142259" w:rsidP="00EE4DE4">
            <w:pPr>
              <w:rPr>
                <w:b/>
                <w:sz w:val="20"/>
                <w:szCs w:val="20"/>
              </w:rPr>
            </w:pPr>
            <w:r w:rsidRPr="0006542A">
              <w:rPr>
                <w:b/>
                <w:sz w:val="20"/>
                <w:szCs w:val="20"/>
              </w:rPr>
              <w:t>08:30-12:15</w:t>
            </w:r>
          </w:p>
          <w:p w14:paraId="1FBF0C5E" w14:textId="77777777" w:rsidR="00142259" w:rsidRPr="0006542A" w:rsidRDefault="00142259" w:rsidP="00EE4DE4">
            <w:pPr>
              <w:rPr>
                <w:b/>
                <w:sz w:val="20"/>
                <w:szCs w:val="20"/>
              </w:rPr>
            </w:pPr>
            <w:r w:rsidRPr="0006542A">
              <w:rPr>
                <w:b/>
                <w:sz w:val="20"/>
                <w:szCs w:val="20"/>
              </w:rPr>
              <w:t>A ve B Şubesi</w:t>
            </w:r>
          </w:p>
          <w:p w14:paraId="7F4A2459" w14:textId="77777777" w:rsidR="00142259" w:rsidRPr="0006542A" w:rsidRDefault="00142259" w:rsidP="00EE4DE4">
            <w:pPr>
              <w:rPr>
                <w:b/>
                <w:sz w:val="20"/>
                <w:szCs w:val="20"/>
              </w:rPr>
            </w:pPr>
          </w:p>
          <w:p w14:paraId="5A615EFE" w14:textId="77777777" w:rsidR="00142259" w:rsidRPr="0006542A" w:rsidRDefault="00142259" w:rsidP="00EE4DE4">
            <w:pPr>
              <w:rPr>
                <w:b/>
                <w:sz w:val="20"/>
                <w:szCs w:val="20"/>
              </w:rPr>
            </w:pPr>
            <w:r w:rsidRPr="0006542A">
              <w:rPr>
                <w:b/>
                <w:sz w:val="20"/>
                <w:szCs w:val="20"/>
              </w:rPr>
              <w:t>13:30-17:15</w:t>
            </w:r>
          </w:p>
          <w:p w14:paraId="64862F6E" w14:textId="77777777" w:rsidR="00142259" w:rsidRPr="0006542A" w:rsidRDefault="00142259" w:rsidP="00EE4DE4">
            <w:pPr>
              <w:rPr>
                <w:b/>
                <w:sz w:val="20"/>
                <w:szCs w:val="20"/>
              </w:rPr>
            </w:pPr>
            <w:r w:rsidRPr="0006542A">
              <w:rPr>
                <w:b/>
                <w:sz w:val="20"/>
                <w:szCs w:val="20"/>
              </w:rPr>
              <w:t>C Şubesi</w:t>
            </w:r>
          </w:p>
        </w:tc>
        <w:tc>
          <w:tcPr>
            <w:tcW w:w="2505" w:type="dxa"/>
          </w:tcPr>
          <w:p w14:paraId="0AD68427" w14:textId="77777777" w:rsidR="00142259" w:rsidRPr="0006542A" w:rsidRDefault="00142259" w:rsidP="00EE4DE4">
            <w:pPr>
              <w:rPr>
                <w:sz w:val="20"/>
                <w:szCs w:val="20"/>
              </w:rPr>
            </w:pPr>
            <w:r w:rsidRPr="0006542A">
              <w:rPr>
                <w:sz w:val="20"/>
                <w:szCs w:val="20"/>
              </w:rPr>
              <w:t>Literatür tarama, Bilgi kaynakları ve Bilgi kaynaklarına ulaşım</w:t>
            </w:r>
          </w:p>
          <w:p w14:paraId="629882F0" w14:textId="77777777" w:rsidR="00142259" w:rsidRPr="0006542A" w:rsidRDefault="00142259" w:rsidP="00EE4DE4">
            <w:pPr>
              <w:rPr>
                <w:b/>
                <w:sz w:val="20"/>
                <w:szCs w:val="20"/>
              </w:rPr>
            </w:pPr>
            <w:r w:rsidRPr="0006542A">
              <w:rPr>
                <w:sz w:val="20"/>
                <w:szCs w:val="20"/>
              </w:rPr>
              <w:t>Veri ve Özellikleri, Veri türleri, Nedensel ilişki</w:t>
            </w:r>
            <w:r w:rsidRPr="0006542A">
              <w:rPr>
                <w:b/>
                <w:sz w:val="20"/>
                <w:szCs w:val="20"/>
              </w:rPr>
              <w:t xml:space="preserve"> </w:t>
            </w:r>
          </w:p>
          <w:p w14:paraId="0FE428ED" w14:textId="77777777" w:rsidR="00142259" w:rsidRPr="0006542A" w:rsidRDefault="00142259" w:rsidP="00EE4DE4">
            <w:pPr>
              <w:rPr>
                <w:sz w:val="20"/>
                <w:szCs w:val="20"/>
              </w:rPr>
            </w:pPr>
          </w:p>
        </w:tc>
        <w:tc>
          <w:tcPr>
            <w:tcW w:w="2106" w:type="dxa"/>
          </w:tcPr>
          <w:p w14:paraId="3F02C99D" w14:textId="77777777" w:rsidR="00142259" w:rsidRPr="0006542A" w:rsidRDefault="00142259" w:rsidP="00EE4DE4">
            <w:pPr>
              <w:rPr>
                <w:sz w:val="20"/>
                <w:szCs w:val="20"/>
              </w:rPr>
            </w:pPr>
            <w:r w:rsidRPr="0006542A">
              <w:rPr>
                <w:sz w:val="20"/>
                <w:szCs w:val="20"/>
              </w:rPr>
              <w:t>Doç. Dr. Gülendam Karadağ</w:t>
            </w:r>
          </w:p>
          <w:p w14:paraId="68FD6ABE" w14:textId="77777777" w:rsidR="00142259" w:rsidRPr="0006542A" w:rsidRDefault="00142259" w:rsidP="00EE4DE4">
            <w:pPr>
              <w:rPr>
                <w:sz w:val="20"/>
                <w:szCs w:val="20"/>
              </w:rPr>
            </w:pPr>
            <w:r w:rsidRPr="0006542A">
              <w:rPr>
                <w:sz w:val="20"/>
                <w:szCs w:val="20"/>
              </w:rPr>
              <w:t>Dr. Öğr. Üyesi Meryem Öztürk Haney</w:t>
            </w:r>
          </w:p>
          <w:p w14:paraId="5CF4EBA4" w14:textId="77777777" w:rsidR="00142259" w:rsidRPr="0006542A" w:rsidRDefault="00142259" w:rsidP="00EE4DE4">
            <w:pPr>
              <w:rPr>
                <w:sz w:val="20"/>
                <w:szCs w:val="20"/>
              </w:rPr>
            </w:pPr>
            <w:r w:rsidRPr="0006542A">
              <w:rPr>
                <w:sz w:val="20"/>
                <w:szCs w:val="20"/>
              </w:rPr>
              <w:t>Dr. Öğr. Üyesi Aylin Durmaz Edeer</w:t>
            </w:r>
          </w:p>
          <w:p w14:paraId="3B00CCA4" w14:textId="77777777" w:rsidR="00142259" w:rsidRPr="0006542A" w:rsidRDefault="00142259" w:rsidP="00EE4DE4">
            <w:pPr>
              <w:rPr>
                <w:b/>
                <w:sz w:val="20"/>
                <w:szCs w:val="20"/>
              </w:rPr>
            </w:pPr>
          </w:p>
        </w:tc>
        <w:tc>
          <w:tcPr>
            <w:tcW w:w="2967" w:type="dxa"/>
          </w:tcPr>
          <w:p w14:paraId="28B79628" w14:textId="77777777" w:rsidR="00142259" w:rsidRPr="0006542A" w:rsidRDefault="00142259" w:rsidP="00EE4DE4">
            <w:pPr>
              <w:rPr>
                <w:sz w:val="20"/>
                <w:szCs w:val="20"/>
              </w:rPr>
            </w:pPr>
            <w:r w:rsidRPr="0006542A">
              <w:rPr>
                <w:sz w:val="20"/>
                <w:szCs w:val="20"/>
              </w:rPr>
              <w:t>Anlatım, soru cevap, tartışma, örnek makale kritiği</w:t>
            </w:r>
          </w:p>
          <w:p w14:paraId="2608498F" w14:textId="77777777" w:rsidR="00142259" w:rsidRPr="0006542A" w:rsidRDefault="00142259" w:rsidP="00EE4DE4">
            <w:pPr>
              <w:rPr>
                <w:sz w:val="20"/>
                <w:szCs w:val="20"/>
              </w:rPr>
            </w:pPr>
            <w:r w:rsidRPr="0006542A">
              <w:rPr>
                <w:sz w:val="20"/>
                <w:szCs w:val="20"/>
              </w:rPr>
              <w:t>Power point sunusu</w:t>
            </w:r>
          </w:p>
        </w:tc>
      </w:tr>
      <w:tr w:rsidR="00142259" w:rsidRPr="0006542A" w14:paraId="52187B1C" w14:textId="77777777" w:rsidTr="000850F8">
        <w:trPr>
          <w:trHeight w:val="1839"/>
        </w:trPr>
        <w:tc>
          <w:tcPr>
            <w:tcW w:w="1773" w:type="dxa"/>
          </w:tcPr>
          <w:p w14:paraId="7CFCC528" w14:textId="77777777" w:rsidR="00142259" w:rsidRPr="0006542A" w:rsidRDefault="00142259" w:rsidP="00EE4DE4">
            <w:pPr>
              <w:rPr>
                <w:b/>
                <w:sz w:val="20"/>
                <w:szCs w:val="20"/>
              </w:rPr>
            </w:pPr>
            <w:r w:rsidRPr="0006542A">
              <w:rPr>
                <w:b/>
                <w:sz w:val="20"/>
                <w:szCs w:val="20"/>
              </w:rPr>
              <w:t>3. Hafta</w:t>
            </w:r>
          </w:p>
          <w:p w14:paraId="082490C9" w14:textId="77777777" w:rsidR="00142259" w:rsidRPr="0006542A" w:rsidRDefault="00142259" w:rsidP="00EE4DE4">
            <w:pPr>
              <w:rPr>
                <w:b/>
                <w:sz w:val="20"/>
                <w:szCs w:val="20"/>
              </w:rPr>
            </w:pPr>
            <w:r w:rsidRPr="0006542A">
              <w:rPr>
                <w:b/>
                <w:sz w:val="20"/>
                <w:szCs w:val="20"/>
              </w:rPr>
              <w:t>10.10.2018</w:t>
            </w:r>
          </w:p>
          <w:p w14:paraId="7DD32F3B" w14:textId="77777777" w:rsidR="00142259" w:rsidRPr="0006542A" w:rsidRDefault="00142259" w:rsidP="00EE4DE4">
            <w:pPr>
              <w:rPr>
                <w:b/>
                <w:sz w:val="20"/>
                <w:szCs w:val="20"/>
              </w:rPr>
            </w:pPr>
          </w:p>
          <w:p w14:paraId="29C7DDD3" w14:textId="77777777" w:rsidR="00142259" w:rsidRPr="0006542A" w:rsidRDefault="00142259" w:rsidP="00EE4DE4">
            <w:pPr>
              <w:rPr>
                <w:b/>
                <w:sz w:val="20"/>
                <w:szCs w:val="20"/>
              </w:rPr>
            </w:pPr>
            <w:r w:rsidRPr="0006542A">
              <w:rPr>
                <w:b/>
                <w:sz w:val="20"/>
                <w:szCs w:val="20"/>
              </w:rPr>
              <w:t>08:30-12:15</w:t>
            </w:r>
          </w:p>
          <w:p w14:paraId="7395B700" w14:textId="77777777" w:rsidR="00142259" w:rsidRPr="0006542A" w:rsidRDefault="00142259" w:rsidP="00EE4DE4">
            <w:pPr>
              <w:rPr>
                <w:b/>
                <w:sz w:val="20"/>
                <w:szCs w:val="20"/>
              </w:rPr>
            </w:pPr>
            <w:r w:rsidRPr="0006542A">
              <w:rPr>
                <w:b/>
                <w:sz w:val="20"/>
                <w:szCs w:val="20"/>
              </w:rPr>
              <w:t>A ve B Şubesi</w:t>
            </w:r>
          </w:p>
          <w:p w14:paraId="519A628D" w14:textId="77777777" w:rsidR="00142259" w:rsidRPr="0006542A" w:rsidRDefault="00142259" w:rsidP="00EE4DE4">
            <w:pPr>
              <w:rPr>
                <w:b/>
                <w:sz w:val="20"/>
                <w:szCs w:val="20"/>
              </w:rPr>
            </w:pPr>
          </w:p>
          <w:p w14:paraId="2AC39643" w14:textId="77777777" w:rsidR="00142259" w:rsidRPr="0006542A" w:rsidRDefault="00142259" w:rsidP="00EE4DE4">
            <w:pPr>
              <w:rPr>
                <w:b/>
                <w:sz w:val="20"/>
                <w:szCs w:val="20"/>
              </w:rPr>
            </w:pPr>
            <w:r w:rsidRPr="0006542A">
              <w:rPr>
                <w:b/>
                <w:sz w:val="20"/>
                <w:szCs w:val="20"/>
              </w:rPr>
              <w:t>13:30-17:15</w:t>
            </w:r>
          </w:p>
          <w:p w14:paraId="2C68566B" w14:textId="77777777" w:rsidR="00142259" w:rsidRPr="0006542A" w:rsidRDefault="00142259" w:rsidP="00EE4DE4">
            <w:pPr>
              <w:rPr>
                <w:b/>
                <w:sz w:val="20"/>
                <w:szCs w:val="20"/>
              </w:rPr>
            </w:pPr>
            <w:r w:rsidRPr="0006542A">
              <w:rPr>
                <w:b/>
                <w:sz w:val="20"/>
                <w:szCs w:val="20"/>
              </w:rPr>
              <w:t>C Şubesi</w:t>
            </w:r>
          </w:p>
        </w:tc>
        <w:tc>
          <w:tcPr>
            <w:tcW w:w="2505" w:type="dxa"/>
          </w:tcPr>
          <w:p w14:paraId="39C804B0" w14:textId="77777777" w:rsidR="00142259" w:rsidRPr="0006542A" w:rsidRDefault="00142259" w:rsidP="00EE4DE4">
            <w:pPr>
              <w:rPr>
                <w:sz w:val="20"/>
                <w:szCs w:val="20"/>
              </w:rPr>
            </w:pPr>
            <w:r w:rsidRPr="0006542A">
              <w:rPr>
                <w:sz w:val="20"/>
                <w:szCs w:val="20"/>
              </w:rPr>
              <w:t>Araştırma süreci adımları:</w:t>
            </w:r>
          </w:p>
          <w:p w14:paraId="4968A828" w14:textId="77777777" w:rsidR="00142259" w:rsidRPr="0006542A" w:rsidRDefault="00142259" w:rsidP="00EE4DE4">
            <w:pPr>
              <w:rPr>
                <w:sz w:val="20"/>
                <w:szCs w:val="20"/>
              </w:rPr>
            </w:pPr>
            <w:r w:rsidRPr="0006542A">
              <w:rPr>
                <w:sz w:val="20"/>
                <w:szCs w:val="20"/>
              </w:rPr>
              <w:t>Araştırmanın Değişkenleri, amaç, soru, hipotez yazma</w:t>
            </w:r>
          </w:p>
          <w:p w14:paraId="4F07E6AA" w14:textId="77777777" w:rsidR="00142259" w:rsidRPr="0006542A" w:rsidRDefault="00142259" w:rsidP="00EE4DE4">
            <w:pPr>
              <w:rPr>
                <w:sz w:val="20"/>
                <w:szCs w:val="20"/>
              </w:rPr>
            </w:pPr>
            <w:r w:rsidRPr="0006542A">
              <w:rPr>
                <w:sz w:val="20"/>
                <w:szCs w:val="20"/>
              </w:rPr>
              <w:t>Araştırma süreci adımları: problem seçme ve yazma</w:t>
            </w:r>
          </w:p>
          <w:p w14:paraId="7D28E351" w14:textId="77777777" w:rsidR="00142259" w:rsidRPr="0006542A" w:rsidRDefault="00142259" w:rsidP="00EE4DE4">
            <w:pPr>
              <w:rPr>
                <w:sz w:val="20"/>
                <w:szCs w:val="20"/>
              </w:rPr>
            </w:pPr>
          </w:p>
        </w:tc>
        <w:tc>
          <w:tcPr>
            <w:tcW w:w="2106" w:type="dxa"/>
          </w:tcPr>
          <w:p w14:paraId="24A59948" w14:textId="77777777" w:rsidR="00142259" w:rsidRPr="0006542A" w:rsidRDefault="00142259" w:rsidP="00EE4DE4">
            <w:pPr>
              <w:rPr>
                <w:sz w:val="20"/>
                <w:szCs w:val="20"/>
              </w:rPr>
            </w:pPr>
            <w:r w:rsidRPr="0006542A">
              <w:rPr>
                <w:sz w:val="20"/>
                <w:szCs w:val="20"/>
              </w:rPr>
              <w:t>Doç. Dr. Gülendam Karadağ</w:t>
            </w:r>
          </w:p>
          <w:p w14:paraId="7FF6268F" w14:textId="77777777" w:rsidR="00142259" w:rsidRPr="0006542A" w:rsidRDefault="00142259" w:rsidP="00EE4DE4">
            <w:pPr>
              <w:rPr>
                <w:sz w:val="20"/>
                <w:szCs w:val="20"/>
              </w:rPr>
            </w:pPr>
            <w:r w:rsidRPr="0006542A">
              <w:rPr>
                <w:sz w:val="20"/>
                <w:szCs w:val="20"/>
              </w:rPr>
              <w:t>Dr. Öğr. Üyesi Meryem Öztürk Haney</w:t>
            </w:r>
          </w:p>
          <w:p w14:paraId="21324020" w14:textId="77777777" w:rsidR="00142259" w:rsidRPr="0006542A" w:rsidRDefault="00142259" w:rsidP="00EE4DE4">
            <w:pPr>
              <w:rPr>
                <w:sz w:val="20"/>
                <w:szCs w:val="20"/>
              </w:rPr>
            </w:pPr>
            <w:r w:rsidRPr="0006542A">
              <w:rPr>
                <w:sz w:val="20"/>
                <w:szCs w:val="20"/>
              </w:rPr>
              <w:t>Dr. Öğr. Üyesi Nihal Gördes Aydoğdu</w:t>
            </w:r>
          </w:p>
        </w:tc>
        <w:tc>
          <w:tcPr>
            <w:tcW w:w="2967" w:type="dxa"/>
          </w:tcPr>
          <w:p w14:paraId="1FD2CEFD" w14:textId="77777777" w:rsidR="00142259" w:rsidRPr="0006542A" w:rsidRDefault="00142259" w:rsidP="00EE4DE4">
            <w:pPr>
              <w:rPr>
                <w:sz w:val="20"/>
                <w:szCs w:val="20"/>
              </w:rPr>
            </w:pPr>
            <w:r w:rsidRPr="0006542A">
              <w:rPr>
                <w:sz w:val="20"/>
                <w:szCs w:val="20"/>
              </w:rPr>
              <w:t>Anlatım, soru cevap, tartışma, örnek makale kritiği</w:t>
            </w:r>
          </w:p>
          <w:p w14:paraId="755B7EB2" w14:textId="77777777" w:rsidR="00142259" w:rsidRPr="0006542A" w:rsidRDefault="00142259" w:rsidP="00EE4DE4">
            <w:pPr>
              <w:rPr>
                <w:sz w:val="20"/>
                <w:szCs w:val="20"/>
              </w:rPr>
            </w:pPr>
            <w:r w:rsidRPr="0006542A">
              <w:rPr>
                <w:sz w:val="20"/>
                <w:szCs w:val="20"/>
              </w:rPr>
              <w:t>Power point sunusu</w:t>
            </w:r>
          </w:p>
        </w:tc>
      </w:tr>
      <w:tr w:rsidR="00142259" w:rsidRPr="0006542A" w14:paraId="2985341F" w14:textId="77777777" w:rsidTr="000850F8">
        <w:trPr>
          <w:trHeight w:val="1824"/>
        </w:trPr>
        <w:tc>
          <w:tcPr>
            <w:tcW w:w="1773" w:type="dxa"/>
          </w:tcPr>
          <w:p w14:paraId="1037B22C" w14:textId="77777777" w:rsidR="00142259" w:rsidRPr="0006542A" w:rsidRDefault="00142259" w:rsidP="00EE4DE4">
            <w:pPr>
              <w:rPr>
                <w:b/>
                <w:sz w:val="20"/>
                <w:szCs w:val="20"/>
              </w:rPr>
            </w:pPr>
            <w:r w:rsidRPr="0006542A">
              <w:rPr>
                <w:b/>
                <w:sz w:val="20"/>
                <w:szCs w:val="20"/>
              </w:rPr>
              <w:t>4. Hafta</w:t>
            </w:r>
          </w:p>
          <w:p w14:paraId="43BB0306" w14:textId="77777777" w:rsidR="00142259" w:rsidRPr="0006542A" w:rsidRDefault="00142259" w:rsidP="00EE4DE4">
            <w:pPr>
              <w:rPr>
                <w:b/>
                <w:sz w:val="20"/>
                <w:szCs w:val="20"/>
              </w:rPr>
            </w:pPr>
            <w:r w:rsidRPr="0006542A">
              <w:rPr>
                <w:b/>
                <w:sz w:val="20"/>
                <w:szCs w:val="20"/>
              </w:rPr>
              <w:t>17.10.2018</w:t>
            </w:r>
          </w:p>
          <w:p w14:paraId="786FCA21" w14:textId="77777777" w:rsidR="00142259" w:rsidRPr="0006542A" w:rsidRDefault="00142259" w:rsidP="00EE4DE4">
            <w:pPr>
              <w:rPr>
                <w:b/>
                <w:sz w:val="20"/>
                <w:szCs w:val="20"/>
              </w:rPr>
            </w:pPr>
          </w:p>
          <w:p w14:paraId="73AA42BB" w14:textId="77777777" w:rsidR="00142259" w:rsidRPr="0006542A" w:rsidRDefault="00142259" w:rsidP="00EE4DE4">
            <w:pPr>
              <w:rPr>
                <w:b/>
                <w:sz w:val="20"/>
                <w:szCs w:val="20"/>
              </w:rPr>
            </w:pPr>
            <w:r w:rsidRPr="0006542A">
              <w:rPr>
                <w:b/>
                <w:sz w:val="20"/>
                <w:szCs w:val="20"/>
              </w:rPr>
              <w:t>08:30-12:15</w:t>
            </w:r>
          </w:p>
          <w:p w14:paraId="65CEEBC1" w14:textId="77777777" w:rsidR="00142259" w:rsidRPr="0006542A" w:rsidRDefault="00142259" w:rsidP="00EE4DE4">
            <w:pPr>
              <w:rPr>
                <w:b/>
                <w:sz w:val="20"/>
                <w:szCs w:val="20"/>
              </w:rPr>
            </w:pPr>
            <w:r w:rsidRPr="0006542A">
              <w:rPr>
                <w:b/>
                <w:sz w:val="20"/>
                <w:szCs w:val="20"/>
              </w:rPr>
              <w:t>A ve B Şubesi</w:t>
            </w:r>
          </w:p>
          <w:p w14:paraId="4E3733A3" w14:textId="77777777" w:rsidR="00142259" w:rsidRPr="0006542A" w:rsidRDefault="00142259" w:rsidP="00EE4DE4">
            <w:pPr>
              <w:rPr>
                <w:b/>
                <w:sz w:val="20"/>
                <w:szCs w:val="20"/>
              </w:rPr>
            </w:pPr>
          </w:p>
          <w:p w14:paraId="36C4DCF7" w14:textId="77777777" w:rsidR="00142259" w:rsidRPr="0006542A" w:rsidRDefault="00142259" w:rsidP="00EE4DE4">
            <w:pPr>
              <w:rPr>
                <w:b/>
                <w:sz w:val="20"/>
                <w:szCs w:val="20"/>
              </w:rPr>
            </w:pPr>
            <w:r w:rsidRPr="0006542A">
              <w:rPr>
                <w:b/>
                <w:sz w:val="20"/>
                <w:szCs w:val="20"/>
              </w:rPr>
              <w:t>13:30-17:15</w:t>
            </w:r>
          </w:p>
          <w:p w14:paraId="395DC706" w14:textId="77777777" w:rsidR="00142259" w:rsidRPr="0006542A" w:rsidRDefault="00142259" w:rsidP="00EE4DE4">
            <w:pPr>
              <w:rPr>
                <w:b/>
                <w:sz w:val="20"/>
                <w:szCs w:val="20"/>
              </w:rPr>
            </w:pPr>
            <w:r w:rsidRPr="0006542A">
              <w:rPr>
                <w:b/>
                <w:sz w:val="20"/>
                <w:szCs w:val="20"/>
              </w:rPr>
              <w:t>C Şubesi</w:t>
            </w:r>
          </w:p>
        </w:tc>
        <w:tc>
          <w:tcPr>
            <w:tcW w:w="2505" w:type="dxa"/>
          </w:tcPr>
          <w:p w14:paraId="5DA8FC1B" w14:textId="77777777" w:rsidR="00142259" w:rsidRPr="0006542A" w:rsidRDefault="00142259" w:rsidP="00EE4DE4">
            <w:pPr>
              <w:rPr>
                <w:sz w:val="20"/>
                <w:szCs w:val="20"/>
              </w:rPr>
            </w:pPr>
            <w:r w:rsidRPr="0006542A">
              <w:rPr>
                <w:sz w:val="20"/>
                <w:szCs w:val="20"/>
              </w:rPr>
              <w:t>Araştırma yöntemi: evren, örneklem ve örnekleme yöntemleri</w:t>
            </w:r>
          </w:p>
          <w:p w14:paraId="36DC8A3A" w14:textId="77777777" w:rsidR="00142259" w:rsidRPr="0006542A" w:rsidRDefault="00142259" w:rsidP="00EE4DE4">
            <w:pPr>
              <w:rPr>
                <w:sz w:val="20"/>
                <w:szCs w:val="20"/>
              </w:rPr>
            </w:pPr>
          </w:p>
        </w:tc>
        <w:tc>
          <w:tcPr>
            <w:tcW w:w="2106" w:type="dxa"/>
          </w:tcPr>
          <w:p w14:paraId="45AF948F" w14:textId="77777777" w:rsidR="00142259" w:rsidRPr="0006542A" w:rsidRDefault="00142259" w:rsidP="00EE4DE4">
            <w:pPr>
              <w:rPr>
                <w:sz w:val="20"/>
                <w:szCs w:val="20"/>
              </w:rPr>
            </w:pPr>
            <w:r w:rsidRPr="0006542A">
              <w:rPr>
                <w:sz w:val="20"/>
                <w:szCs w:val="20"/>
              </w:rPr>
              <w:t>Doç. Dr. Gülendam Karadağ</w:t>
            </w:r>
          </w:p>
          <w:p w14:paraId="7BE30258" w14:textId="77777777" w:rsidR="00142259" w:rsidRPr="0006542A" w:rsidRDefault="00142259" w:rsidP="00EE4DE4">
            <w:pPr>
              <w:rPr>
                <w:sz w:val="20"/>
                <w:szCs w:val="20"/>
              </w:rPr>
            </w:pPr>
            <w:r w:rsidRPr="0006542A">
              <w:rPr>
                <w:sz w:val="20"/>
                <w:szCs w:val="20"/>
              </w:rPr>
              <w:t>Dr. Öğr. Üyesi Nihal Gördes Aydoğdu</w:t>
            </w:r>
          </w:p>
          <w:p w14:paraId="4EDDE659" w14:textId="77777777" w:rsidR="00142259" w:rsidRPr="0006542A" w:rsidRDefault="00142259" w:rsidP="00EE4DE4">
            <w:pPr>
              <w:rPr>
                <w:b/>
                <w:sz w:val="20"/>
                <w:szCs w:val="20"/>
              </w:rPr>
            </w:pPr>
            <w:r w:rsidRPr="0006542A">
              <w:rPr>
                <w:sz w:val="20"/>
                <w:szCs w:val="20"/>
              </w:rPr>
              <w:t xml:space="preserve"> Dr. Öğr. Üyesi Aylin Durmaz Edeer</w:t>
            </w:r>
          </w:p>
        </w:tc>
        <w:tc>
          <w:tcPr>
            <w:tcW w:w="2967" w:type="dxa"/>
          </w:tcPr>
          <w:p w14:paraId="31DAD241" w14:textId="77777777" w:rsidR="00142259" w:rsidRPr="0006542A" w:rsidRDefault="00142259" w:rsidP="00EE4DE4">
            <w:pPr>
              <w:rPr>
                <w:sz w:val="20"/>
                <w:szCs w:val="20"/>
              </w:rPr>
            </w:pPr>
            <w:r w:rsidRPr="0006542A">
              <w:rPr>
                <w:sz w:val="20"/>
                <w:szCs w:val="20"/>
              </w:rPr>
              <w:t xml:space="preserve">Anlatım, soru cevap, tartışma, örnek makale kritiği </w:t>
            </w:r>
          </w:p>
          <w:p w14:paraId="32C0CCFF" w14:textId="77777777" w:rsidR="00142259" w:rsidRPr="0006542A" w:rsidRDefault="00142259" w:rsidP="00EE4DE4">
            <w:pPr>
              <w:rPr>
                <w:sz w:val="20"/>
                <w:szCs w:val="20"/>
              </w:rPr>
            </w:pPr>
            <w:r w:rsidRPr="0006542A">
              <w:rPr>
                <w:sz w:val="20"/>
                <w:szCs w:val="20"/>
              </w:rPr>
              <w:t>Power point sunusu</w:t>
            </w:r>
          </w:p>
        </w:tc>
      </w:tr>
      <w:tr w:rsidR="00142259" w:rsidRPr="0006542A" w14:paraId="56E207E5" w14:textId="77777777" w:rsidTr="000850F8">
        <w:trPr>
          <w:trHeight w:val="1680"/>
        </w:trPr>
        <w:tc>
          <w:tcPr>
            <w:tcW w:w="1773" w:type="dxa"/>
          </w:tcPr>
          <w:p w14:paraId="762D48CC" w14:textId="77777777" w:rsidR="00142259" w:rsidRPr="0006542A" w:rsidRDefault="00142259" w:rsidP="00EE4DE4">
            <w:pPr>
              <w:rPr>
                <w:b/>
                <w:sz w:val="20"/>
                <w:szCs w:val="20"/>
              </w:rPr>
            </w:pPr>
            <w:r w:rsidRPr="0006542A">
              <w:rPr>
                <w:b/>
                <w:sz w:val="20"/>
                <w:szCs w:val="20"/>
              </w:rPr>
              <w:t>5. Hafta</w:t>
            </w:r>
          </w:p>
          <w:p w14:paraId="424EBB83" w14:textId="77777777" w:rsidR="00142259" w:rsidRPr="0006542A" w:rsidRDefault="00142259" w:rsidP="00EE4DE4">
            <w:pPr>
              <w:rPr>
                <w:b/>
                <w:sz w:val="20"/>
                <w:szCs w:val="20"/>
              </w:rPr>
            </w:pPr>
            <w:r w:rsidRPr="0006542A">
              <w:rPr>
                <w:b/>
                <w:sz w:val="20"/>
                <w:szCs w:val="20"/>
              </w:rPr>
              <w:t>24.10.2018</w:t>
            </w:r>
          </w:p>
          <w:p w14:paraId="617C5EBD" w14:textId="77777777" w:rsidR="00142259" w:rsidRPr="0006542A" w:rsidRDefault="00142259" w:rsidP="00EE4DE4">
            <w:pPr>
              <w:rPr>
                <w:b/>
                <w:sz w:val="20"/>
                <w:szCs w:val="20"/>
              </w:rPr>
            </w:pPr>
          </w:p>
          <w:p w14:paraId="7B4B63CE" w14:textId="77777777" w:rsidR="00142259" w:rsidRPr="0006542A" w:rsidRDefault="00142259" w:rsidP="00EE4DE4">
            <w:pPr>
              <w:rPr>
                <w:b/>
                <w:sz w:val="20"/>
                <w:szCs w:val="20"/>
              </w:rPr>
            </w:pPr>
            <w:r w:rsidRPr="0006542A">
              <w:rPr>
                <w:b/>
                <w:sz w:val="20"/>
                <w:szCs w:val="20"/>
              </w:rPr>
              <w:t>08:30-12:15</w:t>
            </w:r>
          </w:p>
          <w:p w14:paraId="1640CC4D" w14:textId="77777777" w:rsidR="00142259" w:rsidRPr="0006542A" w:rsidRDefault="00142259" w:rsidP="00EE4DE4">
            <w:pPr>
              <w:rPr>
                <w:b/>
                <w:sz w:val="20"/>
                <w:szCs w:val="20"/>
              </w:rPr>
            </w:pPr>
            <w:r w:rsidRPr="0006542A">
              <w:rPr>
                <w:b/>
                <w:sz w:val="20"/>
                <w:szCs w:val="20"/>
              </w:rPr>
              <w:t>A ve B Şubesi</w:t>
            </w:r>
          </w:p>
          <w:p w14:paraId="4EEA6031" w14:textId="77777777" w:rsidR="00142259" w:rsidRPr="0006542A" w:rsidRDefault="00142259" w:rsidP="00EE4DE4">
            <w:pPr>
              <w:rPr>
                <w:b/>
                <w:sz w:val="20"/>
                <w:szCs w:val="20"/>
              </w:rPr>
            </w:pPr>
          </w:p>
          <w:p w14:paraId="107916D0" w14:textId="77777777" w:rsidR="00142259" w:rsidRPr="0006542A" w:rsidRDefault="00142259" w:rsidP="00EE4DE4">
            <w:pPr>
              <w:rPr>
                <w:b/>
                <w:sz w:val="20"/>
                <w:szCs w:val="20"/>
              </w:rPr>
            </w:pPr>
            <w:r w:rsidRPr="0006542A">
              <w:rPr>
                <w:b/>
                <w:sz w:val="20"/>
                <w:szCs w:val="20"/>
              </w:rPr>
              <w:t>13:30-17:15</w:t>
            </w:r>
          </w:p>
          <w:p w14:paraId="106CE954" w14:textId="77777777" w:rsidR="00142259" w:rsidRPr="0006542A" w:rsidRDefault="00142259" w:rsidP="00EE4DE4">
            <w:pPr>
              <w:rPr>
                <w:b/>
                <w:sz w:val="20"/>
                <w:szCs w:val="20"/>
              </w:rPr>
            </w:pPr>
            <w:r w:rsidRPr="0006542A">
              <w:rPr>
                <w:b/>
                <w:sz w:val="20"/>
                <w:szCs w:val="20"/>
              </w:rPr>
              <w:t>C Şubesi</w:t>
            </w:r>
          </w:p>
        </w:tc>
        <w:tc>
          <w:tcPr>
            <w:tcW w:w="2505" w:type="dxa"/>
          </w:tcPr>
          <w:p w14:paraId="3D400518" w14:textId="77777777" w:rsidR="00142259" w:rsidRPr="0006542A" w:rsidRDefault="00142259" w:rsidP="00EE4DE4">
            <w:pPr>
              <w:rPr>
                <w:sz w:val="20"/>
                <w:szCs w:val="20"/>
              </w:rPr>
            </w:pPr>
            <w:r w:rsidRPr="0006542A">
              <w:rPr>
                <w:sz w:val="20"/>
                <w:szCs w:val="20"/>
              </w:rPr>
              <w:t>Tanımlayıcı Araştırma Tasarımları</w:t>
            </w:r>
          </w:p>
          <w:p w14:paraId="5C1051CB" w14:textId="77777777" w:rsidR="00142259" w:rsidRPr="0006542A" w:rsidRDefault="00142259" w:rsidP="00EE4DE4">
            <w:pPr>
              <w:rPr>
                <w:sz w:val="20"/>
                <w:szCs w:val="20"/>
              </w:rPr>
            </w:pPr>
            <w:r w:rsidRPr="0006542A">
              <w:rPr>
                <w:sz w:val="20"/>
                <w:szCs w:val="20"/>
              </w:rPr>
              <w:t>Deneysel ve Yarı Deneysel Araştırma tasarımları</w:t>
            </w:r>
          </w:p>
          <w:p w14:paraId="791EBE0C" w14:textId="77777777" w:rsidR="00142259" w:rsidRPr="0006542A" w:rsidRDefault="00142259" w:rsidP="00EE4DE4">
            <w:pPr>
              <w:rPr>
                <w:sz w:val="20"/>
                <w:szCs w:val="20"/>
              </w:rPr>
            </w:pPr>
          </w:p>
        </w:tc>
        <w:tc>
          <w:tcPr>
            <w:tcW w:w="2106" w:type="dxa"/>
          </w:tcPr>
          <w:p w14:paraId="2B6DC261" w14:textId="77777777" w:rsidR="00142259" w:rsidRPr="0006542A" w:rsidRDefault="00142259" w:rsidP="00EE4DE4">
            <w:pPr>
              <w:rPr>
                <w:sz w:val="20"/>
                <w:szCs w:val="20"/>
              </w:rPr>
            </w:pPr>
            <w:r w:rsidRPr="0006542A">
              <w:rPr>
                <w:sz w:val="20"/>
                <w:szCs w:val="20"/>
              </w:rPr>
              <w:t>Doç. Dr. Gülendam Karadağ</w:t>
            </w:r>
          </w:p>
          <w:p w14:paraId="2CC6CBFF" w14:textId="77777777" w:rsidR="00142259" w:rsidRPr="0006542A" w:rsidRDefault="00142259" w:rsidP="00EE4DE4">
            <w:pPr>
              <w:rPr>
                <w:sz w:val="20"/>
                <w:szCs w:val="20"/>
              </w:rPr>
            </w:pPr>
            <w:r w:rsidRPr="0006542A">
              <w:rPr>
                <w:sz w:val="20"/>
                <w:szCs w:val="20"/>
              </w:rPr>
              <w:t>Dr. Öğr. Üyesi Meryem Öztürk Haney</w:t>
            </w:r>
          </w:p>
          <w:p w14:paraId="618CB76C"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6E659681" w14:textId="77777777" w:rsidR="00142259" w:rsidRPr="0006542A" w:rsidRDefault="00142259" w:rsidP="00EE4DE4">
            <w:pPr>
              <w:rPr>
                <w:sz w:val="20"/>
                <w:szCs w:val="20"/>
              </w:rPr>
            </w:pPr>
            <w:r w:rsidRPr="0006542A">
              <w:rPr>
                <w:sz w:val="20"/>
                <w:szCs w:val="20"/>
              </w:rPr>
              <w:t>Anlatım, soru cevap, tartışma, örnek makale kritiği,</w:t>
            </w:r>
          </w:p>
          <w:p w14:paraId="4A4BBEC2" w14:textId="77777777" w:rsidR="00142259" w:rsidRPr="0006542A" w:rsidRDefault="00142259" w:rsidP="00EE4DE4">
            <w:pPr>
              <w:rPr>
                <w:sz w:val="20"/>
                <w:szCs w:val="20"/>
              </w:rPr>
            </w:pPr>
            <w:r w:rsidRPr="0006542A">
              <w:rPr>
                <w:sz w:val="20"/>
                <w:szCs w:val="20"/>
              </w:rPr>
              <w:t>Power point sunusu</w:t>
            </w:r>
          </w:p>
        </w:tc>
      </w:tr>
      <w:tr w:rsidR="00142259" w:rsidRPr="0006542A" w14:paraId="182E6558" w14:textId="77777777" w:rsidTr="00142259">
        <w:trPr>
          <w:trHeight w:val="1265"/>
        </w:trPr>
        <w:tc>
          <w:tcPr>
            <w:tcW w:w="1773" w:type="dxa"/>
            <w:vMerge w:val="restart"/>
          </w:tcPr>
          <w:p w14:paraId="3855B9DA" w14:textId="77777777" w:rsidR="00142259" w:rsidRPr="0006542A" w:rsidRDefault="00142259" w:rsidP="00EE4DE4">
            <w:pPr>
              <w:rPr>
                <w:b/>
                <w:sz w:val="20"/>
                <w:szCs w:val="20"/>
              </w:rPr>
            </w:pPr>
            <w:r w:rsidRPr="0006542A">
              <w:rPr>
                <w:b/>
                <w:sz w:val="20"/>
                <w:szCs w:val="20"/>
              </w:rPr>
              <w:t>6. Hafta</w:t>
            </w:r>
          </w:p>
          <w:p w14:paraId="4BC7BBFB" w14:textId="77777777" w:rsidR="00142259" w:rsidRPr="0006542A" w:rsidRDefault="00142259" w:rsidP="00EE4DE4">
            <w:pPr>
              <w:rPr>
                <w:b/>
                <w:sz w:val="20"/>
                <w:szCs w:val="20"/>
              </w:rPr>
            </w:pPr>
            <w:r w:rsidRPr="0006542A">
              <w:rPr>
                <w:b/>
                <w:sz w:val="20"/>
                <w:szCs w:val="20"/>
              </w:rPr>
              <w:t>31.10.2018</w:t>
            </w:r>
          </w:p>
          <w:p w14:paraId="48837994" w14:textId="77777777" w:rsidR="00142259" w:rsidRPr="0006542A" w:rsidRDefault="00142259" w:rsidP="00EE4DE4">
            <w:pPr>
              <w:rPr>
                <w:b/>
                <w:sz w:val="20"/>
                <w:szCs w:val="20"/>
              </w:rPr>
            </w:pPr>
          </w:p>
          <w:p w14:paraId="76DC0418" w14:textId="77777777" w:rsidR="00142259" w:rsidRPr="0006542A" w:rsidRDefault="00142259" w:rsidP="00EE4DE4">
            <w:pPr>
              <w:rPr>
                <w:b/>
                <w:sz w:val="20"/>
                <w:szCs w:val="20"/>
              </w:rPr>
            </w:pPr>
            <w:r w:rsidRPr="0006542A">
              <w:rPr>
                <w:b/>
                <w:sz w:val="20"/>
                <w:szCs w:val="20"/>
              </w:rPr>
              <w:t>08:30-12:15</w:t>
            </w:r>
          </w:p>
          <w:p w14:paraId="71960B0C" w14:textId="77777777" w:rsidR="00142259" w:rsidRPr="0006542A" w:rsidRDefault="00142259" w:rsidP="00EE4DE4">
            <w:pPr>
              <w:rPr>
                <w:b/>
                <w:sz w:val="20"/>
                <w:szCs w:val="20"/>
              </w:rPr>
            </w:pPr>
            <w:r w:rsidRPr="0006542A">
              <w:rPr>
                <w:b/>
                <w:sz w:val="20"/>
                <w:szCs w:val="20"/>
              </w:rPr>
              <w:t>A ve B Şubesi</w:t>
            </w:r>
          </w:p>
          <w:p w14:paraId="2432AECB" w14:textId="77777777" w:rsidR="00142259" w:rsidRPr="0006542A" w:rsidRDefault="00142259" w:rsidP="00EE4DE4">
            <w:pPr>
              <w:rPr>
                <w:b/>
                <w:sz w:val="20"/>
                <w:szCs w:val="20"/>
              </w:rPr>
            </w:pPr>
          </w:p>
          <w:p w14:paraId="476856B8" w14:textId="77777777" w:rsidR="00142259" w:rsidRPr="0006542A" w:rsidRDefault="00142259" w:rsidP="00EE4DE4">
            <w:pPr>
              <w:rPr>
                <w:b/>
                <w:sz w:val="20"/>
                <w:szCs w:val="20"/>
              </w:rPr>
            </w:pPr>
            <w:r w:rsidRPr="0006542A">
              <w:rPr>
                <w:b/>
                <w:sz w:val="20"/>
                <w:szCs w:val="20"/>
              </w:rPr>
              <w:t>13:30-17:15</w:t>
            </w:r>
          </w:p>
          <w:p w14:paraId="08D3BACC" w14:textId="77777777" w:rsidR="00142259" w:rsidRPr="0006542A" w:rsidRDefault="00142259" w:rsidP="00EE4DE4">
            <w:pPr>
              <w:rPr>
                <w:b/>
                <w:sz w:val="20"/>
                <w:szCs w:val="20"/>
              </w:rPr>
            </w:pPr>
            <w:r w:rsidRPr="0006542A">
              <w:rPr>
                <w:b/>
                <w:sz w:val="20"/>
                <w:szCs w:val="20"/>
              </w:rPr>
              <w:t>C Şubesi</w:t>
            </w:r>
          </w:p>
        </w:tc>
        <w:tc>
          <w:tcPr>
            <w:tcW w:w="2505" w:type="dxa"/>
            <w:vMerge w:val="restart"/>
          </w:tcPr>
          <w:p w14:paraId="3DB1D171" w14:textId="77777777" w:rsidR="00142259" w:rsidRPr="0006542A" w:rsidRDefault="00142259" w:rsidP="00EE4DE4">
            <w:pPr>
              <w:rPr>
                <w:sz w:val="20"/>
                <w:szCs w:val="20"/>
              </w:rPr>
            </w:pPr>
            <w:r w:rsidRPr="0006542A">
              <w:rPr>
                <w:sz w:val="20"/>
                <w:szCs w:val="20"/>
              </w:rPr>
              <w:t>Niteliksel Araştırma Tasarımları</w:t>
            </w:r>
          </w:p>
          <w:p w14:paraId="69BCB1C4" w14:textId="77777777" w:rsidR="00142259" w:rsidRPr="0006542A" w:rsidRDefault="00142259" w:rsidP="00EE4DE4">
            <w:pPr>
              <w:rPr>
                <w:sz w:val="20"/>
                <w:szCs w:val="20"/>
              </w:rPr>
            </w:pPr>
            <w:r w:rsidRPr="0006542A">
              <w:rPr>
                <w:sz w:val="20"/>
                <w:szCs w:val="20"/>
              </w:rPr>
              <w:t>Yöntem: veri toplama anket, Ölçek Yöntemi ve Gözlem Tekniği</w:t>
            </w:r>
          </w:p>
          <w:p w14:paraId="06FCA49E" w14:textId="77777777" w:rsidR="00142259" w:rsidRPr="0006542A" w:rsidRDefault="00142259" w:rsidP="00EE4DE4">
            <w:pPr>
              <w:rPr>
                <w:b/>
                <w:sz w:val="20"/>
                <w:szCs w:val="20"/>
              </w:rPr>
            </w:pPr>
          </w:p>
        </w:tc>
        <w:tc>
          <w:tcPr>
            <w:tcW w:w="2106" w:type="dxa"/>
            <w:vMerge w:val="restart"/>
          </w:tcPr>
          <w:p w14:paraId="2543F0E8" w14:textId="77777777" w:rsidR="00142259" w:rsidRPr="0006542A" w:rsidRDefault="00142259" w:rsidP="00EE4DE4">
            <w:pPr>
              <w:rPr>
                <w:sz w:val="20"/>
                <w:szCs w:val="20"/>
              </w:rPr>
            </w:pPr>
            <w:r w:rsidRPr="0006542A">
              <w:rPr>
                <w:sz w:val="20"/>
                <w:szCs w:val="20"/>
              </w:rPr>
              <w:t>Doç. Dr. Gülendam Karadağ</w:t>
            </w:r>
          </w:p>
          <w:p w14:paraId="3A7DADE7" w14:textId="77777777" w:rsidR="00142259" w:rsidRPr="0006542A" w:rsidRDefault="00142259" w:rsidP="00EE4DE4">
            <w:pPr>
              <w:rPr>
                <w:sz w:val="20"/>
                <w:szCs w:val="20"/>
              </w:rPr>
            </w:pPr>
            <w:r w:rsidRPr="0006542A">
              <w:rPr>
                <w:sz w:val="20"/>
                <w:szCs w:val="20"/>
              </w:rPr>
              <w:t>Dr. Öğr. Üyesi Meryem Öztürk Haney</w:t>
            </w:r>
          </w:p>
          <w:p w14:paraId="0285448C" w14:textId="77777777" w:rsidR="00142259" w:rsidRPr="0006542A" w:rsidRDefault="00142259" w:rsidP="00EE4DE4">
            <w:pPr>
              <w:rPr>
                <w:sz w:val="20"/>
                <w:szCs w:val="20"/>
              </w:rPr>
            </w:pPr>
            <w:r w:rsidRPr="0006542A">
              <w:rPr>
                <w:sz w:val="20"/>
                <w:szCs w:val="20"/>
              </w:rPr>
              <w:t>Dr. Öğr. Üyesi Nihal Gördes Aydoğdu</w:t>
            </w:r>
          </w:p>
        </w:tc>
        <w:tc>
          <w:tcPr>
            <w:tcW w:w="2967" w:type="dxa"/>
          </w:tcPr>
          <w:p w14:paraId="4DA3693A" w14:textId="77777777" w:rsidR="00142259" w:rsidRPr="0006542A" w:rsidRDefault="00142259" w:rsidP="00EE4DE4">
            <w:pPr>
              <w:rPr>
                <w:sz w:val="20"/>
                <w:szCs w:val="20"/>
              </w:rPr>
            </w:pPr>
            <w:r w:rsidRPr="0006542A">
              <w:rPr>
                <w:sz w:val="20"/>
                <w:szCs w:val="20"/>
              </w:rPr>
              <w:t>Anlatım, soru cevap, tartışma, örnek makale kritiği</w:t>
            </w:r>
          </w:p>
          <w:p w14:paraId="1108C306" w14:textId="77777777" w:rsidR="00142259" w:rsidRPr="0006542A" w:rsidRDefault="00142259" w:rsidP="00EE4DE4">
            <w:pPr>
              <w:rPr>
                <w:sz w:val="20"/>
                <w:szCs w:val="20"/>
              </w:rPr>
            </w:pPr>
            <w:r w:rsidRPr="0006542A">
              <w:rPr>
                <w:sz w:val="20"/>
                <w:szCs w:val="20"/>
              </w:rPr>
              <w:t>Power point sunusu</w:t>
            </w:r>
          </w:p>
        </w:tc>
      </w:tr>
      <w:tr w:rsidR="00142259" w:rsidRPr="0006542A" w14:paraId="60F429A9" w14:textId="77777777" w:rsidTr="000850F8">
        <w:trPr>
          <w:trHeight w:val="547"/>
        </w:trPr>
        <w:tc>
          <w:tcPr>
            <w:tcW w:w="1773" w:type="dxa"/>
            <w:vMerge/>
          </w:tcPr>
          <w:p w14:paraId="46F2A23B" w14:textId="77777777" w:rsidR="00142259" w:rsidRPr="0006542A" w:rsidRDefault="00142259" w:rsidP="00EE4DE4">
            <w:pPr>
              <w:rPr>
                <w:b/>
                <w:sz w:val="20"/>
                <w:szCs w:val="20"/>
              </w:rPr>
            </w:pPr>
          </w:p>
        </w:tc>
        <w:tc>
          <w:tcPr>
            <w:tcW w:w="2505" w:type="dxa"/>
            <w:vMerge/>
          </w:tcPr>
          <w:p w14:paraId="6546934A" w14:textId="77777777" w:rsidR="00142259" w:rsidRPr="0006542A" w:rsidRDefault="00142259" w:rsidP="00EE4DE4">
            <w:pPr>
              <w:rPr>
                <w:b/>
                <w:sz w:val="20"/>
                <w:szCs w:val="20"/>
              </w:rPr>
            </w:pPr>
          </w:p>
        </w:tc>
        <w:tc>
          <w:tcPr>
            <w:tcW w:w="2106" w:type="dxa"/>
            <w:vMerge/>
          </w:tcPr>
          <w:p w14:paraId="5F8D6043" w14:textId="77777777" w:rsidR="00142259" w:rsidRPr="0006542A" w:rsidRDefault="00142259" w:rsidP="00EE4DE4">
            <w:pPr>
              <w:rPr>
                <w:b/>
                <w:sz w:val="20"/>
                <w:szCs w:val="20"/>
              </w:rPr>
            </w:pPr>
          </w:p>
        </w:tc>
        <w:tc>
          <w:tcPr>
            <w:tcW w:w="2967" w:type="dxa"/>
          </w:tcPr>
          <w:p w14:paraId="4DB2D723" w14:textId="77777777" w:rsidR="00142259" w:rsidRPr="0006542A" w:rsidRDefault="00142259" w:rsidP="00EE4DE4">
            <w:pPr>
              <w:rPr>
                <w:b/>
                <w:sz w:val="20"/>
                <w:szCs w:val="20"/>
              </w:rPr>
            </w:pPr>
          </w:p>
        </w:tc>
      </w:tr>
      <w:tr w:rsidR="00142259" w:rsidRPr="0006542A" w14:paraId="1185C210" w14:textId="77777777" w:rsidTr="000850F8">
        <w:trPr>
          <w:trHeight w:val="1945"/>
        </w:trPr>
        <w:tc>
          <w:tcPr>
            <w:tcW w:w="1773" w:type="dxa"/>
          </w:tcPr>
          <w:p w14:paraId="11EF3155" w14:textId="77777777" w:rsidR="00142259" w:rsidRPr="0006542A" w:rsidRDefault="00142259" w:rsidP="00EE4DE4">
            <w:pPr>
              <w:rPr>
                <w:b/>
                <w:sz w:val="20"/>
                <w:szCs w:val="20"/>
              </w:rPr>
            </w:pPr>
            <w:r w:rsidRPr="0006542A">
              <w:rPr>
                <w:b/>
                <w:sz w:val="20"/>
                <w:szCs w:val="20"/>
              </w:rPr>
              <w:t>7. Hafta</w:t>
            </w:r>
          </w:p>
          <w:p w14:paraId="204443CD" w14:textId="77777777" w:rsidR="00142259" w:rsidRPr="0006542A" w:rsidRDefault="00142259" w:rsidP="00EE4DE4">
            <w:pPr>
              <w:rPr>
                <w:b/>
                <w:sz w:val="20"/>
                <w:szCs w:val="20"/>
              </w:rPr>
            </w:pPr>
            <w:r w:rsidRPr="0006542A">
              <w:rPr>
                <w:b/>
                <w:sz w:val="20"/>
                <w:szCs w:val="20"/>
              </w:rPr>
              <w:t>07.11.2018</w:t>
            </w:r>
          </w:p>
          <w:p w14:paraId="75E9D29B" w14:textId="77777777" w:rsidR="00142259" w:rsidRPr="0006542A" w:rsidRDefault="00142259" w:rsidP="00EE4DE4">
            <w:pPr>
              <w:rPr>
                <w:b/>
                <w:sz w:val="20"/>
                <w:szCs w:val="20"/>
              </w:rPr>
            </w:pPr>
          </w:p>
          <w:p w14:paraId="26417AEC" w14:textId="77777777" w:rsidR="00142259" w:rsidRPr="0006542A" w:rsidRDefault="00142259" w:rsidP="00EE4DE4">
            <w:pPr>
              <w:rPr>
                <w:b/>
                <w:sz w:val="20"/>
                <w:szCs w:val="20"/>
              </w:rPr>
            </w:pPr>
            <w:r w:rsidRPr="0006542A">
              <w:rPr>
                <w:b/>
                <w:sz w:val="20"/>
                <w:szCs w:val="20"/>
              </w:rPr>
              <w:t>08:30-12:15</w:t>
            </w:r>
          </w:p>
          <w:p w14:paraId="391577E4" w14:textId="77777777" w:rsidR="00142259" w:rsidRPr="0006542A" w:rsidRDefault="00142259" w:rsidP="00EE4DE4">
            <w:pPr>
              <w:rPr>
                <w:b/>
                <w:sz w:val="20"/>
                <w:szCs w:val="20"/>
              </w:rPr>
            </w:pPr>
            <w:r w:rsidRPr="0006542A">
              <w:rPr>
                <w:b/>
                <w:sz w:val="20"/>
                <w:szCs w:val="20"/>
              </w:rPr>
              <w:t>A ve B Şubesi</w:t>
            </w:r>
          </w:p>
          <w:p w14:paraId="07A53C99" w14:textId="77777777" w:rsidR="00142259" w:rsidRPr="0006542A" w:rsidRDefault="00142259" w:rsidP="00EE4DE4">
            <w:pPr>
              <w:rPr>
                <w:b/>
                <w:sz w:val="20"/>
                <w:szCs w:val="20"/>
              </w:rPr>
            </w:pPr>
          </w:p>
          <w:p w14:paraId="69127A18" w14:textId="77777777" w:rsidR="00142259" w:rsidRPr="0006542A" w:rsidRDefault="00142259" w:rsidP="00EE4DE4">
            <w:pPr>
              <w:rPr>
                <w:b/>
                <w:sz w:val="20"/>
                <w:szCs w:val="20"/>
              </w:rPr>
            </w:pPr>
            <w:r w:rsidRPr="0006542A">
              <w:rPr>
                <w:b/>
                <w:sz w:val="20"/>
                <w:szCs w:val="20"/>
              </w:rPr>
              <w:t>13:30-17:15</w:t>
            </w:r>
          </w:p>
          <w:p w14:paraId="04E2D39F" w14:textId="77777777" w:rsidR="00142259" w:rsidRPr="0006542A" w:rsidRDefault="00142259" w:rsidP="00EE4DE4">
            <w:pPr>
              <w:rPr>
                <w:b/>
                <w:sz w:val="20"/>
                <w:szCs w:val="20"/>
              </w:rPr>
            </w:pPr>
            <w:r w:rsidRPr="0006542A">
              <w:rPr>
                <w:b/>
                <w:sz w:val="20"/>
                <w:szCs w:val="20"/>
              </w:rPr>
              <w:t>C Şubesi</w:t>
            </w:r>
          </w:p>
        </w:tc>
        <w:tc>
          <w:tcPr>
            <w:tcW w:w="2505" w:type="dxa"/>
          </w:tcPr>
          <w:p w14:paraId="0CDD39A1" w14:textId="77777777" w:rsidR="00142259" w:rsidRPr="0006542A" w:rsidRDefault="00142259" w:rsidP="00EE4DE4">
            <w:pPr>
              <w:rPr>
                <w:sz w:val="20"/>
                <w:szCs w:val="20"/>
              </w:rPr>
            </w:pPr>
            <w:r w:rsidRPr="0006542A">
              <w:rPr>
                <w:sz w:val="20"/>
                <w:szCs w:val="20"/>
              </w:rPr>
              <w:t>Kanıta Dayalı Hemşirelik</w:t>
            </w:r>
          </w:p>
          <w:p w14:paraId="1DF8982D" w14:textId="77777777" w:rsidR="00142259" w:rsidRPr="0006542A" w:rsidRDefault="00142259" w:rsidP="00EE4DE4">
            <w:pPr>
              <w:rPr>
                <w:sz w:val="20"/>
                <w:szCs w:val="20"/>
              </w:rPr>
            </w:pPr>
            <w:r w:rsidRPr="0006542A">
              <w:rPr>
                <w:sz w:val="20"/>
                <w:szCs w:val="20"/>
              </w:rPr>
              <w:t>Hemşirelikte Araştırma Kullanımı</w:t>
            </w:r>
          </w:p>
          <w:p w14:paraId="64F2C326" w14:textId="77777777" w:rsidR="00142259" w:rsidRPr="0006542A" w:rsidRDefault="00142259" w:rsidP="00EE4DE4">
            <w:pPr>
              <w:rPr>
                <w:sz w:val="20"/>
                <w:szCs w:val="20"/>
              </w:rPr>
            </w:pPr>
          </w:p>
        </w:tc>
        <w:tc>
          <w:tcPr>
            <w:tcW w:w="2106" w:type="dxa"/>
          </w:tcPr>
          <w:p w14:paraId="5035699D" w14:textId="77777777" w:rsidR="00142259" w:rsidRPr="0006542A" w:rsidRDefault="00142259" w:rsidP="00EE4DE4">
            <w:pPr>
              <w:rPr>
                <w:b/>
                <w:color w:val="FF0000"/>
                <w:sz w:val="20"/>
                <w:szCs w:val="20"/>
              </w:rPr>
            </w:pPr>
            <w:r w:rsidRPr="0006542A">
              <w:rPr>
                <w:sz w:val="20"/>
                <w:szCs w:val="20"/>
              </w:rPr>
              <w:t>Dr. Öğr. Üyesi Burcu Akpınar Söylemez</w:t>
            </w:r>
            <w:r w:rsidRPr="0006542A">
              <w:rPr>
                <w:b/>
                <w:color w:val="FF0000"/>
                <w:sz w:val="20"/>
                <w:szCs w:val="20"/>
              </w:rPr>
              <w:t xml:space="preserve"> </w:t>
            </w:r>
          </w:p>
          <w:p w14:paraId="2C217996" w14:textId="77777777" w:rsidR="00142259" w:rsidRPr="0006542A" w:rsidRDefault="00142259" w:rsidP="00EE4DE4">
            <w:pPr>
              <w:rPr>
                <w:sz w:val="20"/>
                <w:szCs w:val="20"/>
              </w:rPr>
            </w:pPr>
            <w:r w:rsidRPr="0006542A">
              <w:rPr>
                <w:sz w:val="20"/>
                <w:szCs w:val="20"/>
              </w:rPr>
              <w:t>Dr. Öğr. Üyesi Meryem Öztürk Haney</w:t>
            </w:r>
          </w:p>
          <w:p w14:paraId="1B424942"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590133AE" w14:textId="77777777" w:rsidR="00142259" w:rsidRPr="0006542A" w:rsidRDefault="00142259" w:rsidP="00EE4DE4">
            <w:pPr>
              <w:rPr>
                <w:sz w:val="20"/>
                <w:szCs w:val="20"/>
              </w:rPr>
            </w:pPr>
            <w:r w:rsidRPr="0006542A">
              <w:rPr>
                <w:sz w:val="20"/>
                <w:szCs w:val="20"/>
              </w:rPr>
              <w:t>Anlatım, soru cevap, tartışma, örnek makale kritiği</w:t>
            </w:r>
          </w:p>
          <w:p w14:paraId="1E2877B9" w14:textId="77777777" w:rsidR="00142259" w:rsidRPr="0006542A" w:rsidRDefault="00142259" w:rsidP="00EE4DE4">
            <w:pPr>
              <w:rPr>
                <w:sz w:val="20"/>
                <w:szCs w:val="20"/>
              </w:rPr>
            </w:pPr>
            <w:r w:rsidRPr="0006542A">
              <w:rPr>
                <w:sz w:val="20"/>
                <w:szCs w:val="20"/>
              </w:rPr>
              <w:t>Power point sunusu</w:t>
            </w:r>
          </w:p>
        </w:tc>
      </w:tr>
      <w:tr w:rsidR="00142259" w:rsidRPr="0006542A" w14:paraId="262EF150" w14:textId="77777777" w:rsidTr="00142259">
        <w:trPr>
          <w:trHeight w:val="2208"/>
        </w:trPr>
        <w:tc>
          <w:tcPr>
            <w:tcW w:w="1773" w:type="dxa"/>
          </w:tcPr>
          <w:p w14:paraId="537288B9" w14:textId="77777777" w:rsidR="00142259" w:rsidRPr="0006542A" w:rsidRDefault="00142259" w:rsidP="00EE4DE4">
            <w:pPr>
              <w:rPr>
                <w:b/>
                <w:sz w:val="20"/>
                <w:szCs w:val="20"/>
              </w:rPr>
            </w:pPr>
            <w:r w:rsidRPr="0006542A">
              <w:rPr>
                <w:b/>
                <w:sz w:val="20"/>
                <w:szCs w:val="20"/>
              </w:rPr>
              <w:t>8. Hafta</w:t>
            </w:r>
          </w:p>
          <w:p w14:paraId="6BF401CA" w14:textId="77777777" w:rsidR="00142259" w:rsidRPr="0006542A" w:rsidRDefault="00142259" w:rsidP="00EE4DE4">
            <w:pPr>
              <w:rPr>
                <w:b/>
                <w:sz w:val="20"/>
                <w:szCs w:val="20"/>
              </w:rPr>
            </w:pPr>
            <w:r w:rsidRPr="0006542A">
              <w:rPr>
                <w:b/>
                <w:sz w:val="20"/>
                <w:szCs w:val="20"/>
              </w:rPr>
              <w:t>14.11.2018</w:t>
            </w:r>
          </w:p>
          <w:p w14:paraId="0AF58165" w14:textId="77777777" w:rsidR="00142259" w:rsidRPr="0006542A" w:rsidRDefault="00142259" w:rsidP="00EE4DE4">
            <w:pPr>
              <w:rPr>
                <w:b/>
                <w:sz w:val="20"/>
                <w:szCs w:val="20"/>
              </w:rPr>
            </w:pPr>
          </w:p>
          <w:p w14:paraId="0771BF76" w14:textId="77777777" w:rsidR="00142259" w:rsidRPr="0006542A" w:rsidRDefault="00142259" w:rsidP="00EE4DE4">
            <w:pPr>
              <w:rPr>
                <w:b/>
                <w:sz w:val="20"/>
                <w:szCs w:val="20"/>
              </w:rPr>
            </w:pPr>
            <w:r w:rsidRPr="0006542A">
              <w:rPr>
                <w:b/>
                <w:sz w:val="20"/>
                <w:szCs w:val="20"/>
              </w:rPr>
              <w:t>08:30-12:15</w:t>
            </w:r>
          </w:p>
          <w:p w14:paraId="31CAB516" w14:textId="77777777" w:rsidR="00142259" w:rsidRPr="0006542A" w:rsidRDefault="00142259" w:rsidP="00EE4DE4">
            <w:pPr>
              <w:rPr>
                <w:b/>
                <w:sz w:val="20"/>
                <w:szCs w:val="20"/>
              </w:rPr>
            </w:pPr>
            <w:r w:rsidRPr="0006542A">
              <w:rPr>
                <w:b/>
                <w:sz w:val="20"/>
                <w:szCs w:val="20"/>
              </w:rPr>
              <w:t>A ve B Şubesi</w:t>
            </w:r>
          </w:p>
          <w:p w14:paraId="4891CEB4" w14:textId="77777777" w:rsidR="00142259" w:rsidRPr="0006542A" w:rsidRDefault="00142259" w:rsidP="00EE4DE4">
            <w:pPr>
              <w:rPr>
                <w:b/>
                <w:sz w:val="20"/>
                <w:szCs w:val="20"/>
              </w:rPr>
            </w:pPr>
          </w:p>
          <w:p w14:paraId="1CB3B4B2" w14:textId="77777777" w:rsidR="00142259" w:rsidRPr="0006542A" w:rsidRDefault="00142259" w:rsidP="00EE4DE4">
            <w:pPr>
              <w:rPr>
                <w:b/>
                <w:sz w:val="20"/>
                <w:szCs w:val="20"/>
              </w:rPr>
            </w:pPr>
            <w:r w:rsidRPr="0006542A">
              <w:rPr>
                <w:b/>
                <w:sz w:val="20"/>
                <w:szCs w:val="20"/>
              </w:rPr>
              <w:t>13:30-17:15</w:t>
            </w:r>
          </w:p>
          <w:p w14:paraId="3527DA52" w14:textId="77777777" w:rsidR="00142259" w:rsidRPr="0006542A" w:rsidRDefault="00142259" w:rsidP="00EE4DE4">
            <w:pPr>
              <w:rPr>
                <w:b/>
                <w:sz w:val="20"/>
                <w:szCs w:val="20"/>
              </w:rPr>
            </w:pPr>
            <w:r w:rsidRPr="0006542A">
              <w:rPr>
                <w:b/>
                <w:sz w:val="20"/>
                <w:szCs w:val="20"/>
              </w:rPr>
              <w:t>C Şubesi</w:t>
            </w:r>
          </w:p>
        </w:tc>
        <w:tc>
          <w:tcPr>
            <w:tcW w:w="7578" w:type="dxa"/>
            <w:gridSpan w:val="3"/>
          </w:tcPr>
          <w:p w14:paraId="54EF4478" w14:textId="77777777" w:rsidR="00142259" w:rsidRPr="0006542A" w:rsidRDefault="00142259" w:rsidP="00EE4DE4">
            <w:pPr>
              <w:jc w:val="center"/>
              <w:rPr>
                <w:b/>
                <w:sz w:val="20"/>
                <w:szCs w:val="20"/>
              </w:rPr>
            </w:pPr>
          </w:p>
          <w:p w14:paraId="7A2290C6" w14:textId="77777777" w:rsidR="00142259" w:rsidRPr="0006542A" w:rsidRDefault="00142259" w:rsidP="00EE4DE4">
            <w:pPr>
              <w:jc w:val="center"/>
              <w:rPr>
                <w:b/>
                <w:sz w:val="20"/>
                <w:szCs w:val="20"/>
              </w:rPr>
            </w:pPr>
          </w:p>
          <w:p w14:paraId="1B18EC53" w14:textId="77777777" w:rsidR="00142259" w:rsidRPr="0006542A" w:rsidRDefault="00142259" w:rsidP="00EE4DE4">
            <w:pPr>
              <w:jc w:val="center"/>
              <w:rPr>
                <w:sz w:val="20"/>
                <w:szCs w:val="20"/>
              </w:rPr>
            </w:pPr>
            <w:r w:rsidRPr="0006542A">
              <w:rPr>
                <w:b/>
                <w:sz w:val="20"/>
                <w:szCs w:val="20"/>
              </w:rPr>
              <w:t>1.ARA SINAV</w:t>
            </w:r>
          </w:p>
        </w:tc>
      </w:tr>
      <w:tr w:rsidR="00142259" w:rsidRPr="0006542A" w14:paraId="11505743" w14:textId="77777777" w:rsidTr="000850F8">
        <w:trPr>
          <w:trHeight w:val="1842"/>
        </w:trPr>
        <w:tc>
          <w:tcPr>
            <w:tcW w:w="1773" w:type="dxa"/>
          </w:tcPr>
          <w:p w14:paraId="71EC56A3" w14:textId="77777777" w:rsidR="00142259" w:rsidRPr="0006542A" w:rsidRDefault="00142259" w:rsidP="00EE4DE4">
            <w:pPr>
              <w:rPr>
                <w:b/>
                <w:sz w:val="20"/>
                <w:szCs w:val="20"/>
              </w:rPr>
            </w:pPr>
            <w:r w:rsidRPr="0006542A">
              <w:rPr>
                <w:b/>
                <w:sz w:val="20"/>
                <w:szCs w:val="20"/>
              </w:rPr>
              <w:lastRenderedPageBreak/>
              <w:t>9. Hafta</w:t>
            </w:r>
          </w:p>
          <w:p w14:paraId="12C49D7C" w14:textId="77777777" w:rsidR="00142259" w:rsidRPr="0006542A" w:rsidRDefault="00142259" w:rsidP="00EE4DE4">
            <w:pPr>
              <w:rPr>
                <w:b/>
                <w:sz w:val="20"/>
                <w:szCs w:val="20"/>
              </w:rPr>
            </w:pPr>
            <w:r w:rsidRPr="0006542A">
              <w:rPr>
                <w:b/>
                <w:sz w:val="20"/>
                <w:szCs w:val="20"/>
              </w:rPr>
              <w:t>21.11.2018</w:t>
            </w:r>
          </w:p>
          <w:p w14:paraId="1BDA51AD" w14:textId="77777777" w:rsidR="00142259" w:rsidRPr="0006542A" w:rsidRDefault="00142259" w:rsidP="00EE4DE4">
            <w:pPr>
              <w:rPr>
                <w:b/>
                <w:sz w:val="20"/>
                <w:szCs w:val="20"/>
              </w:rPr>
            </w:pPr>
          </w:p>
          <w:p w14:paraId="217C1318" w14:textId="77777777" w:rsidR="00142259" w:rsidRPr="0006542A" w:rsidRDefault="00142259" w:rsidP="00EE4DE4">
            <w:pPr>
              <w:rPr>
                <w:b/>
                <w:sz w:val="20"/>
                <w:szCs w:val="20"/>
              </w:rPr>
            </w:pPr>
            <w:r w:rsidRPr="0006542A">
              <w:rPr>
                <w:b/>
                <w:sz w:val="20"/>
                <w:szCs w:val="20"/>
              </w:rPr>
              <w:t>08:30-12:15</w:t>
            </w:r>
          </w:p>
          <w:p w14:paraId="2FF550DE" w14:textId="77777777" w:rsidR="00142259" w:rsidRPr="0006542A" w:rsidRDefault="00142259" w:rsidP="00EE4DE4">
            <w:pPr>
              <w:rPr>
                <w:b/>
                <w:sz w:val="20"/>
                <w:szCs w:val="20"/>
              </w:rPr>
            </w:pPr>
            <w:r w:rsidRPr="0006542A">
              <w:rPr>
                <w:b/>
                <w:sz w:val="20"/>
                <w:szCs w:val="20"/>
              </w:rPr>
              <w:t>A ve B Şubesi</w:t>
            </w:r>
          </w:p>
          <w:p w14:paraId="712C239F" w14:textId="77777777" w:rsidR="00142259" w:rsidRPr="0006542A" w:rsidRDefault="00142259" w:rsidP="00EE4DE4">
            <w:pPr>
              <w:rPr>
                <w:b/>
                <w:sz w:val="20"/>
                <w:szCs w:val="20"/>
              </w:rPr>
            </w:pPr>
          </w:p>
          <w:p w14:paraId="455F75D6" w14:textId="77777777" w:rsidR="00142259" w:rsidRPr="0006542A" w:rsidRDefault="00142259" w:rsidP="00EE4DE4">
            <w:pPr>
              <w:rPr>
                <w:b/>
                <w:sz w:val="20"/>
                <w:szCs w:val="20"/>
              </w:rPr>
            </w:pPr>
            <w:r w:rsidRPr="0006542A">
              <w:rPr>
                <w:b/>
                <w:sz w:val="20"/>
                <w:szCs w:val="20"/>
              </w:rPr>
              <w:t>13:30-17:15</w:t>
            </w:r>
          </w:p>
          <w:p w14:paraId="7A385BF2" w14:textId="77777777" w:rsidR="00142259" w:rsidRPr="0006542A" w:rsidRDefault="00142259" w:rsidP="00EE4DE4">
            <w:pPr>
              <w:rPr>
                <w:b/>
                <w:sz w:val="20"/>
                <w:szCs w:val="20"/>
              </w:rPr>
            </w:pPr>
            <w:r w:rsidRPr="0006542A">
              <w:rPr>
                <w:b/>
                <w:sz w:val="20"/>
                <w:szCs w:val="20"/>
              </w:rPr>
              <w:t>C Şubesi</w:t>
            </w:r>
          </w:p>
        </w:tc>
        <w:tc>
          <w:tcPr>
            <w:tcW w:w="2505" w:type="dxa"/>
          </w:tcPr>
          <w:p w14:paraId="5F2C3E82" w14:textId="77777777" w:rsidR="00142259" w:rsidRPr="0006542A" w:rsidRDefault="00142259" w:rsidP="00EE4DE4">
            <w:pPr>
              <w:rPr>
                <w:sz w:val="20"/>
                <w:szCs w:val="20"/>
              </w:rPr>
            </w:pPr>
            <w:r w:rsidRPr="0006542A">
              <w:rPr>
                <w:sz w:val="20"/>
                <w:szCs w:val="20"/>
              </w:rPr>
              <w:t>Tanımlayıcı istatistikler</w:t>
            </w:r>
          </w:p>
          <w:p w14:paraId="3F66FB23" w14:textId="77777777" w:rsidR="00142259" w:rsidRPr="0006542A" w:rsidRDefault="00142259" w:rsidP="00EE4DE4">
            <w:pPr>
              <w:rPr>
                <w:sz w:val="20"/>
                <w:szCs w:val="20"/>
              </w:rPr>
            </w:pPr>
            <w:r w:rsidRPr="0006542A">
              <w:rPr>
                <w:sz w:val="20"/>
                <w:szCs w:val="20"/>
              </w:rPr>
              <w:t>Önemlilik testleri</w:t>
            </w:r>
          </w:p>
          <w:p w14:paraId="6CBD357E" w14:textId="77777777" w:rsidR="00142259" w:rsidRPr="0006542A" w:rsidRDefault="00142259" w:rsidP="00EE4DE4">
            <w:pPr>
              <w:rPr>
                <w:sz w:val="20"/>
                <w:szCs w:val="20"/>
              </w:rPr>
            </w:pPr>
            <w:r w:rsidRPr="0006542A">
              <w:rPr>
                <w:sz w:val="20"/>
                <w:szCs w:val="20"/>
              </w:rPr>
              <w:t>İstatistiksel test seçimi, parametrik ve parametrik olmayan test varsayımları, İstatistiksel karar</w:t>
            </w:r>
          </w:p>
          <w:p w14:paraId="31BA236D" w14:textId="77777777" w:rsidR="00142259" w:rsidRPr="0006542A" w:rsidRDefault="00142259" w:rsidP="00EE4DE4">
            <w:pPr>
              <w:rPr>
                <w:sz w:val="20"/>
                <w:szCs w:val="20"/>
              </w:rPr>
            </w:pPr>
          </w:p>
        </w:tc>
        <w:tc>
          <w:tcPr>
            <w:tcW w:w="2106" w:type="dxa"/>
          </w:tcPr>
          <w:p w14:paraId="4CEDE1CA" w14:textId="77777777" w:rsidR="00142259" w:rsidRPr="0006542A" w:rsidRDefault="00142259" w:rsidP="00EE4DE4">
            <w:pPr>
              <w:rPr>
                <w:sz w:val="20"/>
                <w:szCs w:val="20"/>
              </w:rPr>
            </w:pPr>
            <w:r w:rsidRPr="0006542A">
              <w:rPr>
                <w:sz w:val="20"/>
                <w:szCs w:val="20"/>
              </w:rPr>
              <w:t>Dr. Öğr. Üyesi Yaprak Sarıgöl Ordin</w:t>
            </w:r>
          </w:p>
          <w:p w14:paraId="5CFBF060"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48418597" w14:textId="77777777" w:rsidR="00142259" w:rsidRPr="0006542A" w:rsidRDefault="00142259" w:rsidP="00EE4DE4">
            <w:pPr>
              <w:rPr>
                <w:sz w:val="20"/>
                <w:szCs w:val="20"/>
              </w:rPr>
            </w:pPr>
            <w:r w:rsidRPr="0006542A">
              <w:rPr>
                <w:sz w:val="20"/>
                <w:szCs w:val="20"/>
              </w:rPr>
              <w:t>Anlatım, soru cevap, tartışma, örnek makale kritiği</w:t>
            </w:r>
          </w:p>
          <w:p w14:paraId="14AECF38" w14:textId="77777777" w:rsidR="00142259" w:rsidRPr="0006542A" w:rsidRDefault="00142259" w:rsidP="00EE4DE4">
            <w:pPr>
              <w:rPr>
                <w:sz w:val="20"/>
                <w:szCs w:val="20"/>
              </w:rPr>
            </w:pPr>
            <w:r w:rsidRPr="0006542A">
              <w:rPr>
                <w:sz w:val="20"/>
                <w:szCs w:val="20"/>
              </w:rPr>
              <w:t>Power point sunusu</w:t>
            </w:r>
          </w:p>
        </w:tc>
      </w:tr>
      <w:tr w:rsidR="00142259" w:rsidRPr="0006542A" w14:paraId="364FA358" w14:textId="77777777" w:rsidTr="000850F8">
        <w:trPr>
          <w:trHeight w:val="1839"/>
        </w:trPr>
        <w:tc>
          <w:tcPr>
            <w:tcW w:w="1773" w:type="dxa"/>
          </w:tcPr>
          <w:p w14:paraId="5230567E" w14:textId="77777777" w:rsidR="00142259" w:rsidRPr="0006542A" w:rsidRDefault="00142259" w:rsidP="00EE4DE4">
            <w:pPr>
              <w:rPr>
                <w:b/>
                <w:sz w:val="20"/>
                <w:szCs w:val="20"/>
              </w:rPr>
            </w:pPr>
            <w:r w:rsidRPr="0006542A">
              <w:rPr>
                <w:b/>
                <w:sz w:val="20"/>
                <w:szCs w:val="20"/>
              </w:rPr>
              <w:t>10. Hafta</w:t>
            </w:r>
          </w:p>
          <w:p w14:paraId="2372FF9C" w14:textId="77777777" w:rsidR="00142259" w:rsidRPr="0006542A" w:rsidRDefault="00142259" w:rsidP="00EE4DE4">
            <w:pPr>
              <w:rPr>
                <w:b/>
                <w:sz w:val="20"/>
                <w:szCs w:val="20"/>
              </w:rPr>
            </w:pPr>
            <w:r w:rsidRPr="0006542A">
              <w:rPr>
                <w:b/>
                <w:sz w:val="20"/>
                <w:szCs w:val="20"/>
              </w:rPr>
              <w:t>28.11.2018</w:t>
            </w:r>
          </w:p>
          <w:p w14:paraId="0DC4C35D" w14:textId="77777777" w:rsidR="00142259" w:rsidRPr="0006542A" w:rsidRDefault="00142259" w:rsidP="00EE4DE4">
            <w:pPr>
              <w:rPr>
                <w:b/>
                <w:sz w:val="20"/>
                <w:szCs w:val="20"/>
              </w:rPr>
            </w:pPr>
          </w:p>
          <w:p w14:paraId="50878965" w14:textId="77777777" w:rsidR="00142259" w:rsidRPr="0006542A" w:rsidRDefault="00142259" w:rsidP="00EE4DE4">
            <w:pPr>
              <w:rPr>
                <w:b/>
                <w:sz w:val="20"/>
                <w:szCs w:val="20"/>
              </w:rPr>
            </w:pPr>
            <w:r w:rsidRPr="0006542A">
              <w:rPr>
                <w:b/>
                <w:sz w:val="20"/>
                <w:szCs w:val="20"/>
              </w:rPr>
              <w:t>08:30-12:15</w:t>
            </w:r>
          </w:p>
          <w:p w14:paraId="7AAED3E2" w14:textId="77777777" w:rsidR="00142259" w:rsidRPr="0006542A" w:rsidRDefault="00142259" w:rsidP="00EE4DE4">
            <w:pPr>
              <w:rPr>
                <w:b/>
                <w:sz w:val="20"/>
                <w:szCs w:val="20"/>
              </w:rPr>
            </w:pPr>
            <w:r w:rsidRPr="0006542A">
              <w:rPr>
                <w:b/>
                <w:sz w:val="20"/>
                <w:szCs w:val="20"/>
              </w:rPr>
              <w:t>A ve B Şubesi</w:t>
            </w:r>
          </w:p>
          <w:p w14:paraId="20039065" w14:textId="77777777" w:rsidR="00142259" w:rsidRPr="0006542A" w:rsidRDefault="00142259" w:rsidP="00EE4DE4">
            <w:pPr>
              <w:rPr>
                <w:b/>
                <w:sz w:val="20"/>
                <w:szCs w:val="20"/>
              </w:rPr>
            </w:pPr>
          </w:p>
          <w:p w14:paraId="43C73FF1" w14:textId="77777777" w:rsidR="00142259" w:rsidRPr="0006542A" w:rsidRDefault="00142259" w:rsidP="00EE4DE4">
            <w:pPr>
              <w:rPr>
                <w:b/>
                <w:sz w:val="20"/>
                <w:szCs w:val="20"/>
              </w:rPr>
            </w:pPr>
            <w:r w:rsidRPr="0006542A">
              <w:rPr>
                <w:b/>
                <w:sz w:val="20"/>
                <w:szCs w:val="20"/>
              </w:rPr>
              <w:t>13:30-17:15</w:t>
            </w:r>
          </w:p>
          <w:p w14:paraId="4DECE4CE" w14:textId="77777777" w:rsidR="00142259" w:rsidRPr="0006542A" w:rsidRDefault="00142259" w:rsidP="00EE4DE4">
            <w:pPr>
              <w:rPr>
                <w:b/>
                <w:sz w:val="20"/>
                <w:szCs w:val="20"/>
              </w:rPr>
            </w:pPr>
            <w:r w:rsidRPr="0006542A">
              <w:rPr>
                <w:b/>
                <w:sz w:val="20"/>
                <w:szCs w:val="20"/>
              </w:rPr>
              <w:t>C Şubesi</w:t>
            </w:r>
          </w:p>
        </w:tc>
        <w:tc>
          <w:tcPr>
            <w:tcW w:w="2505" w:type="dxa"/>
          </w:tcPr>
          <w:p w14:paraId="14128E07" w14:textId="77777777" w:rsidR="00142259" w:rsidRPr="0006542A" w:rsidRDefault="00142259" w:rsidP="00EE4DE4">
            <w:pPr>
              <w:rPr>
                <w:sz w:val="20"/>
                <w:szCs w:val="20"/>
              </w:rPr>
            </w:pPr>
            <w:r w:rsidRPr="0006542A">
              <w:rPr>
                <w:sz w:val="20"/>
                <w:szCs w:val="20"/>
              </w:rPr>
              <w:t>İki ortalama arasındaki farkın önemlilik testi ---</w:t>
            </w:r>
          </w:p>
          <w:p w14:paraId="26DF5832" w14:textId="77777777" w:rsidR="00142259" w:rsidRPr="0006542A" w:rsidRDefault="00142259" w:rsidP="00EE4DE4">
            <w:pPr>
              <w:rPr>
                <w:sz w:val="20"/>
                <w:szCs w:val="20"/>
              </w:rPr>
            </w:pPr>
            <w:r w:rsidRPr="0006542A">
              <w:rPr>
                <w:sz w:val="20"/>
                <w:szCs w:val="20"/>
              </w:rPr>
              <w:t>Mann-Whitney U Testi</w:t>
            </w:r>
          </w:p>
          <w:p w14:paraId="61472BBC" w14:textId="77777777" w:rsidR="00142259" w:rsidRPr="0006542A" w:rsidRDefault="00142259" w:rsidP="00EE4DE4">
            <w:pPr>
              <w:rPr>
                <w:sz w:val="20"/>
                <w:szCs w:val="20"/>
              </w:rPr>
            </w:pPr>
            <w:r w:rsidRPr="0006542A">
              <w:rPr>
                <w:sz w:val="20"/>
                <w:szCs w:val="20"/>
              </w:rPr>
              <w:t>İki eş arasındaki farkın önemlilik testi</w:t>
            </w:r>
          </w:p>
          <w:p w14:paraId="0265C6A2" w14:textId="77777777" w:rsidR="00142259" w:rsidRPr="0006542A" w:rsidRDefault="00142259" w:rsidP="00EE4DE4">
            <w:pPr>
              <w:rPr>
                <w:sz w:val="20"/>
                <w:szCs w:val="20"/>
              </w:rPr>
            </w:pPr>
            <w:r w:rsidRPr="0006542A">
              <w:rPr>
                <w:sz w:val="20"/>
                <w:szCs w:val="20"/>
              </w:rPr>
              <w:t>Wilcoxon İşaret Testi</w:t>
            </w:r>
          </w:p>
          <w:p w14:paraId="1581E795" w14:textId="77777777" w:rsidR="00142259" w:rsidRPr="0006542A" w:rsidRDefault="00142259" w:rsidP="00EE4DE4">
            <w:pPr>
              <w:rPr>
                <w:b/>
                <w:sz w:val="20"/>
                <w:szCs w:val="20"/>
              </w:rPr>
            </w:pPr>
          </w:p>
        </w:tc>
        <w:tc>
          <w:tcPr>
            <w:tcW w:w="2106" w:type="dxa"/>
          </w:tcPr>
          <w:p w14:paraId="339DF17C" w14:textId="77777777" w:rsidR="00142259" w:rsidRPr="0006542A" w:rsidRDefault="00142259" w:rsidP="00EE4DE4">
            <w:pPr>
              <w:rPr>
                <w:sz w:val="20"/>
                <w:szCs w:val="20"/>
              </w:rPr>
            </w:pPr>
            <w:r w:rsidRPr="0006542A">
              <w:rPr>
                <w:sz w:val="20"/>
                <w:szCs w:val="20"/>
              </w:rPr>
              <w:t>Doç. Dr. Gülendam Karadağ</w:t>
            </w:r>
          </w:p>
          <w:p w14:paraId="4D45EEEC" w14:textId="77777777" w:rsidR="00142259" w:rsidRPr="0006542A" w:rsidRDefault="00142259" w:rsidP="00EE4DE4">
            <w:pPr>
              <w:rPr>
                <w:sz w:val="20"/>
                <w:szCs w:val="20"/>
              </w:rPr>
            </w:pPr>
            <w:r w:rsidRPr="0006542A">
              <w:rPr>
                <w:sz w:val="20"/>
                <w:szCs w:val="20"/>
              </w:rPr>
              <w:t>Dr. Öğr. Üyesi Meryem Öztürk Haney</w:t>
            </w:r>
          </w:p>
          <w:p w14:paraId="0EEBBB83" w14:textId="77777777" w:rsidR="00142259" w:rsidRPr="0006542A" w:rsidRDefault="00142259" w:rsidP="00EE4DE4">
            <w:pPr>
              <w:rPr>
                <w:b/>
                <w:color w:val="FF0000"/>
                <w:sz w:val="20"/>
                <w:szCs w:val="20"/>
              </w:rPr>
            </w:pPr>
            <w:r w:rsidRPr="0006542A">
              <w:rPr>
                <w:sz w:val="20"/>
                <w:szCs w:val="20"/>
              </w:rPr>
              <w:t>Dr. Öğr. Üyesi Burcu Akpınar Söylemez</w:t>
            </w:r>
            <w:r w:rsidRPr="0006542A">
              <w:rPr>
                <w:b/>
                <w:color w:val="FF0000"/>
                <w:sz w:val="20"/>
                <w:szCs w:val="20"/>
              </w:rPr>
              <w:t xml:space="preserve"> </w:t>
            </w:r>
          </w:p>
          <w:p w14:paraId="04855A06" w14:textId="77777777" w:rsidR="00142259" w:rsidRPr="0006542A" w:rsidRDefault="00142259" w:rsidP="00EE4DE4">
            <w:pPr>
              <w:rPr>
                <w:b/>
                <w:sz w:val="20"/>
                <w:szCs w:val="20"/>
              </w:rPr>
            </w:pPr>
          </w:p>
        </w:tc>
        <w:tc>
          <w:tcPr>
            <w:tcW w:w="2967" w:type="dxa"/>
          </w:tcPr>
          <w:p w14:paraId="0ADB4BF5" w14:textId="77777777" w:rsidR="00142259" w:rsidRPr="0006542A" w:rsidRDefault="00142259" w:rsidP="00EE4DE4">
            <w:pPr>
              <w:rPr>
                <w:sz w:val="20"/>
                <w:szCs w:val="20"/>
              </w:rPr>
            </w:pPr>
            <w:r w:rsidRPr="0006542A">
              <w:rPr>
                <w:sz w:val="20"/>
                <w:szCs w:val="20"/>
              </w:rPr>
              <w:t>Anlatım, soru cevap, tartışma, örnek makale kritiği</w:t>
            </w:r>
          </w:p>
          <w:p w14:paraId="19FDBD30" w14:textId="77777777" w:rsidR="00142259" w:rsidRPr="0006542A" w:rsidRDefault="00142259" w:rsidP="00EE4DE4">
            <w:pPr>
              <w:rPr>
                <w:sz w:val="20"/>
                <w:szCs w:val="20"/>
              </w:rPr>
            </w:pPr>
            <w:r w:rsidRPr="0006542A">
              <w:rPr>
                <w:sz w:val="20"/>
                <w:szCs w:val="20"/>
              </w:rPr>
              <w:t>Power point sunusu</w:t>
            </w:r>
          </w:p>
        </w:tc>
      </w:tr>
      <w:tr w:rsidR="00142259" w:rsidRPr="0006542A" w14:paraId="58B45092" w14:textId="77777777" w:rsidTr="000850F8">
        <w:trPr>
          <w:trHeight w:val="1824"/>
        </w:trPr>
        <w:tc>
          <w:tcPr>
            <w:tcW w:w="1773" w:type="dxa"/>
          </w:tcPr>
          <w:p w14:paraId="283A36B2" w14:textId="77777777" w:rsidR="00142259" w:rsidRPr="0006542A" w:rsidRDefault="00142259" w:rsidP="00EE4DE4">
            <w:pPr>
              <w:rPr>
                <w:b/>
                <w:sz w:val="20"/>
                <w:szCs w:val="20"/>
              </w:rPr>
            </w:pPr>
            <w:r w:rsidRPr="0006542A">
              <w:rPr>
                <w:b/>
                <w:sz w:val="20"/>
                <w:szCs w:val="20"/>
              </w:rPr>
              <w:t>11.Hafta</w:t>
            </w:r>
          </w:p>
          <w:p w14:paraId="5C510854" w14:textId="77777777" w:rsidR="00142259" w:rsidRPr="0006542A" w:rsidRDefault="00142259" w:rsidP="00EE4DE4">
            <w:pPr>
              <w:rPr>
                <w:b/>
                <w:sz w:val="20"/>
                <w:szCs w:val="20"/>
              </w:rPr>
            </w:pPr>
            <w:r w:rsidRPr="0006542A">
              <w:rPr>
                <w:b/>
                <w:sz w:val="20"/>
                <w:szCs w:val="20"/>
              </w:rPr>
              <w:t>05.12.2018</w:t>
            </w:r>
          </w:p>
          <w:p w14:paraId="2BB96B2A" w14:textId="77777777" w:rsidR="00142259" w:rsidRPr="0006542A" w:rsidRDefault="00142259" w:rsidP="00EE4DE4">
            <w:pPr>
              <w:rPr>
                <w:b/>
                <w:sz w:val="20"/>
                <w:szCs w:val="20"/>
              </w:rPr>
            </w:pPr>
          </w:p>
          <w:p w14:paraId="0350EC46" w14:textId="77777777" w:rsidR="00142259" w:rsidRPr="0006542A" w:rsidRDefault="00142259" w:rsidP="00EE4DE4">
            <w:pPr>
              <w:rPr>
                <w:b/>
                <w:sz w:val="20"/>
                <w:szCs w:val="20"/>
              </w:rPr>
            </w:pPr>
            <w:r w:rsidRPr="0006542A">
              <w:rPr>
                <w:b/>
                <w:sz w:val="20"/>
                <w:szCs w:val="20"/>
              </w:rPr>
              <w:t>08:30-12:15</w:t>
            </w:r>
          </w:p>
          <w:p w14:paraId="5284EDE1" w14:textId="77777777" w:rsidR="00142259" w:rsidRPr="0006542A" w:rsidRDefault="00142259" w:rsidP="00EE4DE4">
            <w:pPr>
              <w:rPr>
                <w:b/>
                <w:sz w:val="20"/>
                <w:szCs w:val="20"/>
              </w:rPr>
            </w:pPr>
            <w:r w:rsidRPr="0006542A">
              <w:rPr>
                <w:b/>
                <w:sz w:val="20"/>
                <w:szCs w:val="20"/>
              </w:rPr>
              <w:t>A ve B Şubesi</w:t>
            </w:r>
          </w:p>
          <w:p w14:paraId="50A6B046" w14:textId="77777777" w:rsidR="00142259" w:rsidRPr="0006542A" w:rsidRDefault="00142259" w:rsidP="00EE4DE4">
            <w:pPr>
              <w:rPr>
                <w:b/>
                <w:sz w:val="20"/>
                <w:szCs w:val="20"/>
              </w:rPr>
            </w:pPr>
          </w:p>
          <w:p w14:paraId="25C54E9D" w14:textId="77777777" w:rsidR="00142259" w:rsidRPr="0006542A" w:rsidRDefault="00142259" w:rsidP="00EE4DE4">
            <w:pPr>
              <w:rPr>
                <w:b/>
                <w:sz w:val="20"/>
                <w:szCs w:val="20"/>
              </w:rPr>
            </w:pPr>
            <w:r w:rsidRPr="0006542A">
              <w:rPr>
                <w:b/>
                <w:sz w:val="20"/>
                <w:szCs w:val="20"/>
              </w:rPr>
              <w:t>13:30-17:15</w:t>
            </w:r>
          </w:p>
          <w:p w14:paraId="1D65A711" w14:textId="77777777" w:rsidR="00142259" w:rsidRPr="0006542A" w:rsidRDefault="00142259" w:rsidP="00EE4DE4">
            <w:pPr>
              <w:rPr>
                <w:b/>
                <w:sz w:val="20"/>
                <w:szCs w:val="20"/>
              </w:rPr>
            </w:pPr>
            <w:r w:rsidRPr="0006542A">
              <w:rPr>
                <w:b/>
                <w:sz w:val="20"/>
                <w:szCs w:val="20"/>
              </w:rPr>
              <w:t>C Şubesi</w:t>
            </w:r>
          </w:p>
        </w:tc>
        <w:tc>
          <w:tcPr>
            <w:tcW w:w="2505" w:type="dxa"/>
          </w:tcPr>
          <w:p w14:paraId="5FC6FC55" w14:textId="77777777" w:rsidR="00142259" w:rsidRPr="0006542A" w:rsidRDefault="00142259" w:rsidP="00EE4DE4">
            <w:pPr>
              <w:rPr>
                <w:sz w:val="20"/>
                <w:szCs w:val="20"/>
              </w:rPr>
            </w:pPr>
            <w:r w:rsidRPr="0006542A">
              <w:rPr>
                <w:sz w:val="20"/>
                <w:szCs w:val="20"/>
              </w:rPr>
              <w:t>Ki kare önemlilik testleri-dört gözlü</w:t>
            </w:r>
          </w:p>
          <w:p w14:paraId="6FCB3BD1" w14:textId="77777777" w:rsidR="00142259" w:rsidRPr="0006542A" w:rsidRDefault="00142259" w:rsidP="00EE4DE4">
            <w:pPr>
              <w:rPr>
                <w:sz w:val="20"/>
                <w:szCs w:val="20"/>
              </w:rPr>
            </w:pPr>
            <w:r w:rsidRPr="0006542A">
              <w:rPr>
                <w:sz w:val="20"/>
                <w:szCs w:val="20"/>
              </w:rPr>
              <w:t>Ki kare önemlilik testi-çok gözlü</w:t>
            </w:r>
          </w:p>
          <w:p w14:paraId="62C2B331" w14:textId="77777777" w:rsidR="00142259" w:rsidRPr="0006542A" w:rsidRDefault="00142259" w:rsidP="00EE4DE4">
            <w:pPr>
              <w:rPr>
                <w:sz w:val="20"/>
                <w:szCs w:val="20"/>
              </w:rPr>
            </w:pPr>
            <w:r w:rsidRPr="0006542A">
              <w:rPr>
                <w:sz w:val="20"/>
                <w:szCs w:val="20"/>
              </w:rPr>
              <w:t>Korelasyon Analizleri</w:t>
            </w:r>
          </w:p>
          <w:p w14:paraId="626138CA" w14:textId="77777777" w:rsidR="00142259" w:rsidRPr="0006542A" w:rsidRDefault="00142259" w:rsidP="00EE4DE4">
            <w:pPr>
              <w:rPr>
                <w:sz w:val="20"/>
                <w:szCs w:val="20"/>
              </w:rPr>
            </w:pPr>
          </w:p>
        </w:tc>
        <w:tc>
          <w:tcPr>
            <w:tcW w:w="2106" w:type="dxa"/>
          </w:tcPr>
          <w:p w14:paraId="46CC7CFE" w14:textId="77777777" w:rsidR="00142259" w:rsidRPr="0006542A" w:rsidRDefault="00142259" w:rsidP="00EE4DE4">
            <w:pPr>
              <w:rPr>
                <w:sz w:val="20"/>
                <w:szCs w:val="20"/>
              </w:rPr>
            </w:pPr>
            <w:r w:rsidRPr="0006542A">
              <w:rPr>
                <w:sz w:val="20"/>
                <w:szCs w:val="20"/>
              </w:rPr>
              <w:t>Doç. Dr. Gülendam Karadağ</w:t>
            </w:r>
          </w:p>
          <w:p w14:paraId="2DE3ED6C" w14:textId="77777777" w:rsidR="00142259" w:rsidRPr="0006542A" w:rsidRDefault="00142259" w:rsidP="00EE4DE4">
            <w:pPr>
              <w:rPr>
                <w:sz w:val="20"/>
                <w:szCs w:val="20"/>
              </w:rPr>
            </w:pPr>
            <w:r w:rsidRPr="0006542A">
              <w:rPr>
                <w:sz w:val="20"/>
                <w:szCs w:val="20"/>
              </w:rPr>
              <w:t>Dr. Öğr. Üyesi Meryem Öztürk Haney</w:t>
            </w:r>
          </w:p>
          <w:p w14:paraId="1C181736"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633F3753" w14:textId="77777777" w:rsidR="00142259" w:rsidRPr="0006542A" w:rsidRDefault="00142259" w:rsidP="00EE4DE4">
            <w:pPr>
              <w:rPr>
                <w:sz w:val="20"/>
                <w:szCs w:val="20"/>
              </w:rPr>
            </w:pPr>
            <w:r w:rsidRPr="0006542A">
              <w:rPr>
                <w:sz w:val="20"/>
                <w:szCs w:val="20"/>
              </w:rPr>
              <w:t>Anlatım, soru cevap, tartışma, örnek makale kritiği</w:t>
            </w:r>
          </w:p>
          <w:p w14:paraId="0B3A5AA6" w14:textId="77777777" w:rsidR="00142259" w:rsidRPr="0006542A" w:rsidRDefault="00142259" w:rsidP="00EE4DE4">
            <w:pPr>
              <w:rPr>
                <w:sz w:val="20"/>
                <w:szCs w:val="20"/>
              </w:rPr>
            </w:pPr>
            <w:r w:rsidRPr="0006542A">
              <w:rPr>
                <w:sz w:val="20"/>
                <w:szCs w:val="20"/>
              </w:rPr>
              <w:t>Power point sunusu</w:t>
            </w:r>
          </w:p>
        </w:tc>
      </w:tr>
      <w:tr w:rsidR="00142259" w:rsidRPr="0006542A" w14:paraId="774F427E" w14:textId="77777777" w:rsidTr="000850F8">
        <w:trPr>
          <w:trHeight w:val="1821"/>
        </w:trPr>
        <w:tc>
          <w:tcPr>
            <w:tcW w:w="1773" w:type="dxa"/>
          </w:tcPr>
          <w:p w14:paraId="1883C8B5" w14:textId="77777777" w:rsidR="00142259" w:rsidRPr="0006542A" w:rsidRDefault="00142259" w:rsidP="00EE4DE4">
            <w:pPr>
              <w:rPr>
                <w:b/>
                <w:sz w:val="20"/>
                <w:szCs w:val="20"/>
              </w:rPr>
            </w:pPr>
            <w:r w:rsidRPr="0006542A">
              <w:rPr>
                <w:b/>
                <w:sz w:val="20"/>
                <w:szCs w:val="20"/>
              </w:rPr>
              <w:t>12. Hafta</w:t>
            </w:r>
          </w:p>
          <w:p w14:paraId="12B78F2A" w14:textId="77777777" w:rsidR="00142259" w:rsidRPr="0006542A" w:rsidRDefault="00142259" w:rsidP="00EE4DE4">
            <w:pPr>
              <w:rPr>
                <w:b/>
                <w:sz w:val="20"/>
                <w:szCs w:val="20"/>
              </w:rPr>
            </w:pPr>
            <w:r w:rsidRPr="0006542A">
              <w:rPr>
                <w:b/>
                <w:sz w:val="20"/>
                <w:szCs w:val="20"/>
              </w:rPr>
              <w:t>12.12.2018</w:t>
            </w:r>
          </w:p>
          <w:p w14:paraId="26FBF5B5" w14:textId="77777777" w:rsidR="00142259" w:rsidRPr="0006542A" w:rsidRDefault="00142259" w:rsidP="00EE4DE4">
            <w:pPr>
              <w:rPr>
                <w:b/>
                <w:sz w:val="20"/>
                <w:szCs w:val="20"/>
              </w:rPr>
            </w:pPr>
          </w:p>
          <w:p w14:paraId="2B0DE41E" w14:textId="77777777" w:rsidR="00142259" w:rsidRPr="0006542A" w:rsidRDefault="00142259" w:rsidP="00EE4DE4">
            <w:pPr>
              <w:rPr>
                <w:b/>
                <w:sz w:val="20"/>
                <w:szCs w:val="20"/>
              </w:rPr>
            </w:pPr>
            <w:r w:rsidRPr="0006542A">
              <w:rPr>
                <w:b/>
                <w:sz w:val="20"/>
                <w:szCs w:val="20"/>
              </w:rPr>
              <w:t>08:30-12:15</w:t>
            </w:r>
          </w:p>
          <w:p w14:paraId="4EF511B0" w14:textId="77777777" w:rsidR="00142259" w:rsidRPr="0006542A" w:rsidRDefault="00142259" w:rsidP="00EE4DE4">
            <w:pPr>
              <w:rPr>
                <w:b/>
                <w:sz w:val="20"/>
                <w:szCs w:val="20"/>
              </w:rPr>
            </w:pPr>
            <w:r w:rsidRPr="0006542A">
              <w:rPr>
                <w:b/>
                <w:sz w:val="20"/>
                <w:szCs w:val="20"/>
              </w:rPr>
              <w:t>A ve B Şubesi</w:t>
            </w:r>
          </w:p>
          <w:p w14:paraId="2AB46F05" w14:textId="77777777" w:rsidR="00142259" w:rsidRPr="0006542A" w:rsidRDefault="00142259" w:rsidP="00EE4DE4">
            <w:pPr>
              <w:rPr>
                <w:b/>
                <w:sz w:val="20"/>
                <w:szCs w:val="20"/>
              </w:rPr>
            </w:pPr>
          </w:p>
          <w:p w14:paraId="6713E3BD" w14:textId="77777777" w:rsidR="00142259" w:rsidRPr="0006542A" w:rsidRDefault="00142259" w:rsidP="00EE4DE4">
            <w:pPr>
              <w:rPr>
                <w:b/>
                <w:sz w:val="20"/>
                <w:szCs w:val="20"/>
              </w:rPr>
            </w:pPr>
            <w:r w:rsidRPr="0006542A">
              <w:rPr>
                <w:b/>
                <w:sz w:val="20"/>
                <w:szCs w:val="20"/>
              </w:rPr>
              <w:t>13:30-17:15</w:t>
            </w:r>
          </w:p>
          <w:p w14:paraId="0114AA19" w14:textId="77777777" w:rsidR="00142259" w:rsidRPr="0006542A" w:rsidRDefault="00142259" w:rsidP="00EE4DE4">
            <w:pPr>
              <w:rPr>
                <w:b/>
                <w:sz w:val="20"/>
                <w:szCs w:val="20"/>
              </w:rPr>
            </w:pPr>
            <w:r w:rsidRPr="0006542A">
              <w:rPr>
                <w:b/>
                <w:sz w:val="20"/>
                <w:szCs w:val="20"/>
              </w:rPr>
              <w:t>C Şubesi</w:t>
            </w:r>
          </w:p>
        </w:tc>
        <w:tc>
          <w:tcPr>
            <w:tcW w:w="2505" w:type="dxa"/>
          </w:tcPr>
          <w:p w14:paraId="10CE2BCB" w14:textId="77777777" w:rsidR="00142259" w:rsidRPr="0006542A" w:rsidRDefault="00142259" w:rsidP="00EE4DE4">
            <w:pPr>
              <w:rPr>
                <w:sz w:val="20"/>
                <w:szCs w:val="20"/>
              </w:rPr>
            </w:pPr>
            <w:r w:rsidRPr="0006542A">
              <w:rPr>
                <w:sz w:val="20"/>
                <w:szCs w:val="20"/>
              </w:rPr>
              <w:t>Ölçeklerde Güvenirlik</w:t>
            </w:r>
          </w:p>
          <w:p w14:paraId="5072D2C1" w14:textId="77777777" w:rsidR="00142259" w:rsidRPr="0006542A" w:rsidRDefault="00142259" w:rsidP="00EE4DE4">
            <w:pPr>
              <w:rPr>
                <w:sz w:val="20"/>
                <w:szCs w:val="20"/>
              </w:rPr>
            </w:pPr>
            <w:r w:rsidRPr="0006542A">
              <w:rPr>
                <w:sz w:val="20"/>
                <w:szCs w:val="20"/>
              </w:rPr>
              <w:t>Ölçeklerde Geçerlilik</w:t>
            </w:r>
          </w:p>
          <w:p w14:paraId="600C0A72" w14:textId="77777777" w:rsidR="00142259" w:rsidRPr="0006542A" w:rsidRDefault="00142259" w:rsidP="00EE4DE4">
            <w:pPr>
              <w:rPr>
                <w:sz w:val="20"/>
                <w:szCs w:val="20"/>
              </w:rPr>
            </w:pPr>
            <w:r w:rsidRPr="0006542A">
              <w:rPr>
                <w:sz w:val="20"/>
                <w:szCs w:val="20"/>
              </w:rPr>
              <w:t>Tek Yönlü Varyasn analizi ve Kruskal Wallis testi</w:t>
            </w:r>
          </w:p>
          <w:p w14:paraId="48F98EC8" w14:textId="77777777" w:rsidR="00142259" w:rsidRPr="0006542A" w:rsidRDefault="00142259" w:rsidP="00EE4DE4">
            <w:pPr>
              <w:rPr>
                <w:b/>
                <w:sz w:val="20"/>
                <w:szCs w:val="20"/>
              </w:rPr>
            </w:pPr>
          </w:p>
        </w:tc>
        <w:tc>
          <w:tcPr>
            <w:tcW w:w="2106" w:type="dxa"/>
          </w:tcPr>
          <w:p w14:paraId="28E7608E" w14:textId="77777777" w:rsidR="00142259" w:rsidRPr="0006542A" w:rsidRDefault="00142259" w:rsidP="00EE4DE4">
            <w:pPr>
              <w:rPr>
                <w:sz w:val="20"/>
                <w:szCs w:val="20"/>
              </w:rPr>
            </w:pPr>
            <w:r w:rsidRPr="0006542A">
              <w:rPr>
                <w:sz w:val="20"/>
                <w:szCs w:val="20"/>
              </w:rPr>
              <w:t>Doç. Dr. Gülendam Karadağ</w:t>
            </w:r>
          </w:p>
          <w:p w14:paraId="4F6FEF84" w14:textId="77777777" w:rsidR="00142259" w:rsidRPr="0006542A" w:rsidRDefault="00142259" w:rsidP="00EE4DE4">
            <w:pPr>
              <w:rPr>
                <w:sz w:val="20"/>
                <w:szCs w:val="20"/>
              </w:rPr>
            </w:pPr>
            <w:r w:rsidRPr="0006542A">
              <w:rPr>
                <w:sz w:val="20"/>
                <w:szCs w:val="20"/>
              </w:rPr>
              <w:t>Dr. Öğr. Üyesi Meryem Öztürk Haney</w:t>
            </w:r>
          </w:p>
          <w:p w14:paraId="1444832E" w14:textId="77777777" w:rsidR="00142259" w:rsidRPr="0006542A" w:rsidRDefault="00142259" w:rsidP="00EE4DE4">
            <w:pPr>
              <w:rPr>
                <w:sz w:val="20"/>
                <w:szCs w:val="20"/>
              </w:rPr>
            </w:pPr>
            <w:r w:rsidRPr="0006542A">
              <w:rPr>
                <w:sz w:val="20"/>
                <w:szCs w:val="20"/>
              </w:rPr>
              <w:t>Dr. Öğr. Üyesi Nihal Gördes Aydoğdu</w:t>
            </w:r>
          </w:p>
        </w:tc>
        <w:tc>
          <w:tcPr>
            <w:tcW w:w="2967" w:type="dxa"/>
          </w:tcPr>
          <w:p w14:paraId="23694897" w14:textId="77777777" w:rsidR="00142259" w:rsidRPr="0006542A" w:rsidRDefault="00142259" w:rsidP="00EE4DE4">
            <w:pPr>
              <w:rPr>
                <w:sz w:val="20"/>
                <w:szCs w:val="20"/>
              </w:rPr>
            </w:pPr>
            <w:r w:rsidRPr="0006542A">
              <w:rPr>
                <w:sz w:val="20"/>
                <w:szCs w:val="20"/>
              </w:rPr>
              <w:t>Anlatım, soru cevap, tartışma, örnek makale kritiği</w:t>
            </w:r>
          </w:p>
          <w:p w14:paraId="19128A45" w14:textId="77777777" w:rsidR="00142259" w:rsidRPr="0006542A" w:rsidRDefault="00142259" w:rsidP="00EE4DE4">
            <w:pPr>
              <w:rPr>
                <w:sz w:val="20"/>
                <w:szCs w:val="20"/>
              </w:rPr>
            </w:pPr>
            <w:r w:rsidRPr="0006542A">
              <w:rPr>
                <w:sz w:val="20"/>
                <w:szCs w:val="20"/>
              </w:rPr>
              <w:t>Power point sunusu</w:t>
            </w:r>
          </w:p>
        </w:tc>
      </w:tr>
      <w:tr w:rsidR="00142259" w:rsidRPr="0006542A" w14:paraId="0E5211C7" w14:textId="77777777" w:rsidTr="000850F8">
        <w:trPr>
          <w:trHeight w:val="1819"/>
        </w:trPr>
        <w:tc>
          <w:tcPr>
            <w:tcW w:w="1773" w:type="dxa"/>
          </w:tcPr>
          <w:p w14:paraId="36B6DC47" w14:textId="77777777" w:rsidR="00142259" w:rsidRPr="0006542A" w:rsidRDefault="00142259" w:rsidP="00EE4DE4">
            <w:pPr>
              <w:rPr>
                <w:b/>
                <w:sz w:val="20"/>
                <w:szCs w:val="20"/>
              </w:rPr>
            </w:pPr>
            <w:r w:rsidRPr="0006542A">
              <w:rPr>
                <w:b/>
                <w:sz w:val="20"/>
                <w:szCs w:val="20"/>
              </w:rPr>
              <w:t>13. Hafta</w:t>
            </w:r>
          </w:p>
          <w:p w14:paraId="202D570D" w14:textId="77777777" w:rsidR="00142259" w:rsidRPr="0006542A" w:rsidRDefault="00142259" w:rsidP="00EE4DE4">
            <w:pPr>
              <w:rPr>
                <w:b/>
                <w:sz w:val="20"/>
                <w:szCs w:val="20"/>
              </w:rPr>
            </w:pPr>
            <w:r w:rsidRPr="0006542A">
              <w:rPr>
                <w:b/>
                <w:sz w:val="20"/>
                <w:szCs w:val="20"/>
              </w:rPr>
              <w:t>19.12.2018</w:t>
            </w:r>
          </w:p>
          <w:p w14:paraId="4620822F" w14:textId="77777777" w:rsidR="00142259" w:rsidRPr="0006542A" w:rsidRDefault="00142259" w:rsidP="00EE4DE4">
            <w:pPr>
              <w:rPr>
                <w:b/>
                <w:sz w:val="20"/>
                <w:szCs w:val="20"/>
              </w:rPr>
            </w:pPr>
          </w:p>
          <w:p w14:paraId="682F297A" w14:textId="77777777" w:rsidR="00142259" w:rsidRPr="0006542A" w:rsidRDefault="00142259" w:rsidP="00EE4DE4">
            <w:pPr>
              <w:rPr>
                <w:b/>
                <w:sz w:val="20"/>
                <w:szCs w:val="20"/>
              </w:rPr>
            </w:pPr>
            <w:r w:rsidRPr="0006542A">
              <w:rPr>
                <w:b/>
                <w:sz w:val="20"/>
                <w:szCs w:val="20"/>
              </w:rPr>
              <w:t>08:30-12:15</w:t>
            </w:r>
          </w:p>
          <w:p w14:paraId="74571671" w14:textId="77777777" w:rsidR="00142259" w:rsidRPr="0006542A" w:rsidRDefault="00142259" w:rsidP="00EE4DE4">
            <w:pPr>
              <w:rPr>
                <w:b/>
                <w:sz w:val="20"/>
                <w:szCs w:val="20"/>
              </w:rPr>
            </w:pPr>
            <w:r w:rsidRPr="0006542A">
              <w:rPr>
                <w:b/>
                <w:sz w:val="20"/>
                <w:szCs w:val="20"/>
              </w:rPr>
              <w:t>A ve B Şubesi</w:t>
            </w:r>
          </w:p>
          <w:p w14:paraId="4C04E72F" w14:textId="77777777" w:rsidR="00142259" w:rsidRPr="0006542A" w:rsidRDefault="00142259" w:rsidP="00EE4DE4">
            <w:pPr>
              <w:rPr>
                <w:b/>
                <w:sz w:val="20"/>
                <w:szCs w:val="20"/>
              </w:rPr>
            </w:pPr>
          </w:p>
          <w:p w14:paraId="7325D2E8" w14:textId="77777777" w:rsidR="00142259" w:rsidRPr="0006542A" w:rsidRDefault="00142259" w:rsidP="00EE4DE4">
            <w:pPr>
              <w:rPr>
                <w:b/>
                <w:sz w:val="20"/>
                <w:szCs w:val="20"/>
              </w:rPr>
            </w:pPr>
            <w:r w:rsidRPr="0006542A">
              <w:rPr>
                <w:b/>
                <w:sz w:val="20"/>
                <w:szCs w:val="20"/>
              </w:rPr>
              <w:t>13:30-17:15</w:t>
            </w:r>
          </w:p>
          <w:p w14:paraId="0D191083" w14:textId="77777777" w:rsidR="00142259" w:rsidRPr="0006542A" w:rsidRDefault="00142259" w:rsidP="00EE4DE4">
            <w:pPr>
              <w:rPr>
                <w:b/>
                <w:sz w:val="20"/>
                <w:szCs w:val="20"/>
              </w:rPr>
            </w:pPr>
            <w:r w:rsidRPr="0006542A">
              <w:rPr>
                <w:b/>
                <w:sz w:val="20"/>
                <w:szCs w:val="20"/>
              </w:rPr>
              <w:t>C Şubesi</w:t>
            </w:r>
          </w:p>
        </w:tc>
        <w:tc>
          <w:tcPr>
            <w:tcW w:w="2505" w:type="dxa"/>
          </w:tcPr>
          <w:p w14:paraId="159B1961" w14:textId="77777777" w:rsidR="00142259" w:rsidRPr="0006542A" w:rsidRDefault="00142259" w:rsidP="00EE4DE4">
            <w:pPr>
              <w:rPr>
                <w:sz w:val="20"/>
                <w:szCs w:val="20"/>
              </w:rPr>
            </w:pPr>
            <w:r w:rsidRPr="0006542A">
              <w:rPr>
                <w:sz w:val="20"/>
                <w:szCs w:val="20"/>
              </w:rPr>
              <w:t>Araştırma raporu hazırlama</w:t>
            </w:r>
          </w:p>
          <w:p w14:paraId="7A296305" w14:textId="77777777" w:rsidR="00142259" w:rsidRPr="0006542A" w:rsidRDefault="00142259" w:rsidP="00EE4DE4">
            <w:pPr>
              <w:rPr>
                <w:sz w:val="20"/>
                <w:szCs w:val="20"/>
              </w:rPr>
            </w:pPr>
            <w:r w:rsidRPr="0006542A">
              <w:rPr>
                <w:sz w:val="20"/>
                <w:szCs w:val="20"/>
              </w:rPr>
              <w:t>Rapor yazımında temel ilkeler</w:t>
            </w:r>
          </w:p>
          <w:p w14:paraId="20C8AD48" w14:textId="77777777" w:rsidR="00142259" w:rsidRPr="0006542A" w:rsidRDefault="00142259" w:rsidP="00EE4DE4">
            <w:pPr>
              <w:rPr>
                <w:sz w:val="20"/>
                <w:szCs w:val="20"/>
              </w:rPr>
            </w:pPr>
            <w:r w:rsidRPr="0006542A">
              <w:rPr>
                <w:sz w:val="20"/>
                <w:szCs w:val="20"/>
              </w:rPr>
              <w:t>Raporun bölümleri</w:t>
            </w:r>
          </w:p>
          <w:p w14:paraId="4DAC5D60" w14:textId="77777777" w:rsidR="00142259" w:rsidRPr="0006542A" w:rsidRDefault="00142259" w:rsidP="00EE4DE4">
            <w:pPr>
              <w:rPr>
                <w:sz w:val="20"/>
                <w:szCs w:val="20"/>
              </w:rPr>
            </w:pPr>
            <w:r w:rsidRPr="0006542A">
              <w:rPr>
                <w:sz w:val="20"/>
                <w:szCs w:val="20"/>
              </w:rPr>
              <w:t>Araştırma raporunun eleştirel değerlendirilmesi</w:t>
            </w:r>
          </w:p>
          <w:p w14:paraId="68870AE2" w14:textId="77777777" w:rsidR="00142259" w:rsidRPr="0006542A" w:rsidRDefault="00142259" w:rsidP="00EE4DE4">
            <w:pPr>
              <w:rPr>
                <w:sz w:val="20"/>
                <w:szCs w:val="20"/>
              </w:rPr>
            </w:pPr>
          </w:p>
        </w:tc>
        <w:tc>
          <w:tcPr>
            <w:tcW w:w="2106" w:type="dxa"/>
          </w:tcPr>
          <w:p w14:paraId="1FB9663B" w14:textId="77777777" w:rsidR="00142259" w:rsidRPr="0006542A" w:rsidRDefault="00142259" w:rsidP="00EE4DE4">
            <w:pPr>
              <w:rPr>
                <w:sz w:val="20"/>
                <w:szCs w:val="20"/>
              </w:rPr>
            </w:pPr>
            <w:r w:rsidRPr="0006542A">
              <w:rPr>
                <w:sz w:val="20"/>
                <w:szCs w:val="20"/>
              </w:rPr>
              <w:t>Dr. Öğr. Üyesi Yaprak Sarıgöl Ordin</w:t>
            </w:r>
          </w:p>
          <w:p w14:paraId="2693AF04" w14:textId="77777777" w:rsidR="00142259" w:rsidRPr="0006542A" w:rsidRDefault="00142259" w:rsidP="00EE4DE4">
            <w:pPr>
              <w:rPr>
                <w:sz w:val="20"/>
                <w:szCs w:val="20"/>
              </w:rPr>
            </w:pPr>
            <w:r w:rsidRPr="0006542A">
              <w:rPr>
                <w:sz w:val="20"/>
                <w:szCs w:val="20"/>
              </w:rPr>
              <w:t xml:space="preserve">Dr. Öğr. Üyesi Nihal Gördes Aydoğdu </w:t>
            </w:r>
          </w:p>
          <w:p w14:paraId="0AADEE2B" w14:textId="77777777" w:rsidR="00142259" w:rsidRPr="0006542A" w:rsidRDefault="00142259" w:rsidP="00EE4DE4">
            <w:pPr>
              <w:rPr>
                <w:b/>
                <w:sz w:val="20"/>
                <w:szCs w:val="20"/>
              </w:rPr>
            </w:pPr>
            <w:r w:rsidRPr="0006542A">
              <w:rPr>
                <w:sz w:val="20"/>
                <w:szCs w:val="20"/>
              </w:rPr>
              <w:t>Dr. Öğr. Üyesi Meryem Öztürk Haney</w:t>
            </w:r>
          </w:p>
        </w:tc>
        <w:tc>
          <w:tcPr>
            <w:tcW w:w="2967" w:type="dxa"/>
          </w:tcPr>
          <w:p w14:paraId="4D96A68F" w14:textId="77777777" w:rsidR="00142259" w:rsidRPr="0006542A" w:rsidRDefault="00142259" w:rsidP="00EE4DE4">
            <w:pPr>
              <w:rPr>
                <w:sz w:val="20"/>
                <w:szCs w:val="20"/>
              </w:rPr>
            </w:pPr>
            <w:r w:rsidRPr="0006542A">
              <w:rPr>
                <w:sz w:val="20"/>
                <w:szCs w:val="20"/>
              </w:rPr>
              <w:t>Anlatım, soru cevap, tartışma, örnek makale kritiği</w:t>
            </w:r>
          </w:p>
          <w:p w14:paraId="2780ABF8" w14:textId="77777777" w:rsidR="00142259" w:rsidRPr="0006542A" w:rsidRDefault="00142259" w:rsidP="00EE4DE4">
            <w:pPr>
              <w:rPr>
                <w:sz w:val="20"/>
                <w:szCs w:val="20"/>
              </w:rPr>
            </w:pPr>
            <w:r w:rsidRPr="0006542A">
              <w:rPr>
                <w:sz w:val="20"/>
                <w:szCs w:val="20"/>
              </w:rPr>
              <w:t>Power point sunusu</w:t>
            </w:r>
          </w:p>
        </w:tc>
      </w:tr>
      <w:tr w:rsidR="00142259" w:rsidRPr="0006542A" w14:paraId="7482E645" w14:textId="77777777" w:rsidTr="000850F8">
        <w:trPr>
          <w:trHeight w:val="1803"/>
        </w:trPr>
        <w:tc>
          <w:tcPr>
            <w:tcW w:w="1773" w:type="dxa"/>
          </w:tcPr>
          <w:p w14:paraId="7D80BA1C" w14:textId="77777777" w:rsidR="00142259" w:rsidRPr="0006542A" w:rsidRDefault="00142259" w:rsidP="00EE4DE4">
            <w:pPr>
              <w:rPr>
                <w:b/>
                <w:sz w:val="20"/>
                <w:szCs w:val="20"/>
              </w:rPr>
            </w:pPr>
            <w:r w:rsidRPr="0006542A">
              <w:rPr>
                <w:b/>
                <w:sz w:val="20"/>
                <w:szCs w:val="20"/>
              </w:rPr>
              <w:t>14. Hafta</w:t>
            </w:r>
          </w:p>
          <w:p w14:paraId="4E70B490" w14:textId="77777777" w:rsidR="00142259" w:rsidRPr="0006542A" w:rsidRDefault="00142259" w:rsidP="00EE4DE4">
            <w:pPr>
              <w:rPr>
                <w:b/>
                <w:sz w:val="20"/>
                <w:szCs w:val="20"/>
              </w:rPr>
            </w:pPr>
            <w:r w:rsidRPr="0006542A">
              <w:rPr>
                <w:b/>
                <w:sz w:val="20"/>
                <w:szCs w:val="20"/>
              </w:rPr>
              <w:t>26.12.2018</w:t>
            </w:r>
          </w:p>
          <w:p w14:paraId="54CBE3D5" w14:textId="77777777" w:rsidR="00142259" w:rsidRPr="0006542A" w:rsidRDefault="00142259" w:rsidP="00EE4DE4">
            <w:pPr>
              <w:rPr>
                <w:b/>
                <w:sz w:val="20"/>
                <w:szCs w:val="20"/>
              </w:rPr>
            </w:pPr>
          </w:p>
          <w:p w14:paraId="2CF05552" w14:textId="77777777" w:rsidR="00142259" w:rsidRPr="0006542A" w:rsidRDefault="00142259" w:rsidP="00EE4DE4">
            <w:pPr>
              <w:rPr>
                <w:b/>
                <w:sz w:val="20"/>
                <w:szCs w:val="20"/>
              </w:rPr>
            </w:pPr>
            <w:r w:rsidRPr="0006542A">
              <w:rPr>
                <w:b/>
                <w:sz w:val="20"/>
                <w:szCs w:val="20"/>
              </w:rPr>
              <w:t>08:30-12:15</w:t>
            </w:r>
          </w:p>
          <w:p w14:paraId="1B05F6B2" w14:textId="77777777" w:rsidR="00142259" w:rsidRPr="0006542A" w:rsidRDefault="00142259" w:rsidP="00EE4DE4">
            <w:pPr>
              <w:rPr>
                <w:b/>
                <w:sz w:val="20"/>
                <w:szCs w:val="20"/>
              </w:rPr>
            </w:pPr>
            <w:r w:rsidRPr="0006542A">
              <w:rPr>
                <w:b/>
                <w:sz w:val="20"/>
                <w:szCs w:val="20"/>
              </w:rPr>
              <w:t>A ve B Şubesi</w:t>
            </w:r>
          </w:p>
          <w:p w14:paraId="4ED5BE37" w14:textId="77777777" w:rsidR="00142259" w:rsidRPr="0006542A" w:rsidRDefault="00142259" w:rsidP="00EE4DE4">
            <w:pPr>
              <w:rPr>
                <w:b/>
                <w:sz w:val="20"/>
                <w:szCs w:val="20"/>
              </w:rPr>
            </w:pPr>
          </w:p>
          <w:p w14:paraId="78EF1C9E" w14:textId="77777777" w:rsidR="00142259" w:rsidRPr="0006542A" w:rsidRDefault="00142259" w:rsidP="00EE4DE4">
            <w:pPr>
              <w:rPr>
                <w:b/>
                <w:sz w:val="20"/>
                <w:szCs w:val="20"/>
              </w:rPr>
            </w:pPr>
            <w:r w:rsidRPr="0006542A">
              <w:rPr>
                <w:b/>
                <w:sz w:val="20"/>
                <w:szCs w:val="20"/>
              </w:rPr>
              <w:t>13:30-17:15</w:t>
            </w:r>
          </w:p>
          <w:p w14:paraId="0829D509" w14:textId="77777777" w:rsidR="00142259" w:rsidRPr="0006542A" w:rsidRDefault="00142259" w:rsidP="00EE4DE4">
            <w:pPr>
              <w:rPr>
                <w:b/>
                <w:sz w:val="20"/>
                <w:szCs w:val="20"/>
              </w:rPr>
            </w:pPr>
            <w:r w:rsidRPr="0006542A">
              <w:rPr>
                <w:b/>
                <w:sz w:val="20"/>
                <w:szCs w:val="20"/>
              </w:rPr>
              <w:t>C Şubesi</w:t>
            </w:r>
          </w:p>
        </w:tc>
        <w:tc>
          <w:tcPr>
            <w:tcW w:w="2505" w:type="dxa"/>
          </w:tcPr>
          <w:p w14:paraId="47DE62A8" w14:textId="77777777" w:rsidR="00142259" w:rsidRPr="0006542A" w:rsidRDefault="00142259" w:rsidP="00EE4DE4">
            <w:pPr>
              <w:rPr>
                <w:sz w:val="20"/>
                <w:szCs w:val="20"/>
              </w:rPr>
            </w:pPr>
            <w:r w:rsidRPr="0006542A">
              <w:rPr>
                <w:sz w:val="20"/>
                <w:szCs w:val="20"/>
              </w:rPr>
              <w:t>Konu tekrarı, örnek makale kritiği</w:t>
            </w:r>
          </w:p>
          <w:p w14:paraId="397B9D33" w14:textId="77777777" w:rsidR="00142259" w:rsidRPr="0006542A" w:rsidRDefault="00142259" w:rsidP="00EE4DE4">
            <w:pPr>
              <w:rPr>
                <w:sz w:val="20"/>
                <w:szCs w:val="20"/>
              </w:rPr>
            </w:pPr>
            <w:r w:rsidRPr="0006542A">
              <w:rPr>
                <w:sz w:val="20"/>
                <w:szCs w:val="20"/>
              </w:rPr>
              <w:t>Dersin Genel Değerlendirilmesi</w:t>
            </w:r>
          </w:p>
        </w:tc>
        <w:tc>
          <w:tcPr>
            <w:tcW w:w="2106" w:type="dxa"/>
          </w:tcPr>
          <w:p w14:paraId="564A8305" w14:textId="77777777" w:rsidR="00142259" w:rsidRPr="0006542A" w:rsidRDefault="00142259" w:rsidP="00EE4DE4">
            <w:pPr>
              <w:rPr>
                <w:sz w:val="20"/>
                <w:szCs w:val="20"/>
              </w:rPr>
            </w:pPr>
            <w:r w:rsidRPr="0006542A">
              <w:rPr>
                <w:sz w:val="20"/>
                <w:szCs w:val="20"/>
              </w:rPr>
              <w:t>Doç. Dr. Gülendam Karadağ</w:t>
            </w:r>
          </w:p>
          <w:p w14:paraId="03913A53" w14:textId="77777777" w:rsidR="00142259" w:rsidRPr="0006542A" w:rsidRDefault="00142259" w:rsidP="00EE4DE4">
            <w:pPr>
              <w:rPr>
                <w:sz w:val="20"/>
                <w:szCs w:val="20"/>
              </w:rPr>
            </w:pPr>
            <w:r w:rsidRPr="0006542A">
              <w:rPr>
                <w:sz w:val="20"/>
                <w:szCs w:val="20"/>
              </w:rPr>
              <w:t>Dr. Öğr. Üyesi Meryem Öztürk Haney</w:t>
            </w:r>
          </w:p>
          <w:p w14:paraId="75773E04" w14:textId="77777777" w:rsidR="00142259" w:rsidRPr="0006542A" w:rsidRDefault="00142259" w:rsidP="00EE4DE4">
            <w:pPr>
              <w:rPr>
                <w:b/>
                <w:sz w:val="20"/>
                <w:szCs w:val="20"/>
              </w:rPr>
            </w:pPr>
            <w:r w:rsidRPr="0006542A">
              <w:rPr>
                <w:sz w:val="20"/>
                <w:szCs w:val="20"/>
              </w:rPr>
              <w:t>Dr. Öğr. Üyesi Nihal Gördes Aydoğdu</w:t>
            </w:r>
          </w:p>
        </w:tc>
        <w:tc>
          <w:tcPr>
            <w:tcW w:w="2967" w:type="dxa"/>
          </w:tcPr>
          <w:p w14:paraId="7A9324AC" w14:textId="77777777" w:rsidR="00142259" w:rsidRPr="0006542A" w:rsidRDefault="00142259" w:rsidP="00EE4DE4">
            <w:pPr>
              <w:rPr>
                <w:sz w:val="20"/>
                <w:szCs w:val="20"/>
              </w:rPr>
            </w:pPr>
            <w:r w:rsidRPr="0006542A">
              <w:rPr>
                <w:sz w:val="20"/>
                <w:szCs w:val="20"/>
              </w:rPr>
              <w:t>Anlatım, soru cevap, tartışma, örnek makale kritiği</w:t>
            </w:r>
          </w:p>
          <w:p w14:paraId="79F2D92F" w14:textId="77777777" w:rsidR="00142259" w:rsidRPr="0006542A" w:rsidRDefault="00142259" w:rsidP="00EE4DE4">
            <w:pPr>
              <w:rPr>
                <w:sz w:val="20"/>
                <w:szCs w:val="20"/>
              </w:rPr>
            </w:pPr>
            <w:r w:rsidRPr="0006542A">
              <w:rPr>
                <w:sz w:val="20"/>
                <w:szCs w:val="20"/>
              </w:rPr>
              <w:t>Power point sunusu</w:t>
            </w:r>
          </w:p>
        </w:tc>
      </w:tr>
    </w:tbl>
    <w:bookmarkEnd w:id="158"/>
    <w:p w14:paraId="0F80A9C8" w14:textId="77777777" w:rsidR="000850F8" w:rsidRDefault="00142259" w:rsidP="00142259">
      <w:pPr>
        <w:rPr>
          <w:b/>
          <w:sz w:val="20"/>
          <w:szCs w:val="20"/>
        </w:rPr>
      </w:pPr>
      <w:r w:rsidRPr="0006542A">
        <w:rPr>
          <w:b/>
          <w:sz w:val="20"/>
          <w:szCs w:val="20"/>
        </w:rPr>
        <w:t xml:space="preserve">           </w:t>
      </w:r>
    </w:p>
    <w:p w14:paraId="0D4EC943" w14:textId="77777777" w:rsidR="000850F8" w:rsidRDefault="000850F8" w:rsidP="00142259">
      <w:pPr>
        <w:rPr>
          <w:b/>
          <w:sz w:val="20"/>
          <w:szCs w:val="20"/>
        </w:rPr>
      </w:pPr>
    </w:p>
    <w:p w14:paraId="228BC7FD" w14:textId="77777777" w:rsidR="000850F8" w:rsidRDefault="000850F8" w:rsidP="00142259">
      <w:pPr>
        <w:rPr>
          <w:b/>
          <w:sz w:val="20"/>
          <w:szCs w:val="20"/>
        </w:rPr>
      </w:pPr>
    </w:p>
    <w:p w14:paraId="6783F4AC" w14:textId="77777777" w:rsidR="000850F8" w:rsidRDefault="000850F8" w:rsidP="00142259">
      <w:pPr>
        <w:rPr>
          <w:b/>
          <w:sz w:val="20"/>
          <w:szCs w:val="20"/>
        </w:rPr>
      </w:pPr>
    </w:p>
    <w:p w14:paraId="4C4E5A6D" w14:textId="77777777" w:rsidR="000850F8" w:rsidRDefault="000850F8" w:rsidP="00142259">
      <w:pPr>
        <w:rPr>
          <w:b/>
          <w:sz w:val="20"/>
          <w:szCs w:val="20"/>
        </w:rPr>
      </w:pPr>
    </w:p>
    <w:p w14:paraId="74EFEFAC" w14:textId="77777777" w:rsidR="000850F8" w:rsidRDefault="000850F8" w:rsidP="00142259">
      <w:pPr>
        <w:rPr>
          <w:b/>
          <w:sz w:val="20"/>
          <w:szCs w:val="20"/>
        </w:rPr>
      </w:pPr>
    </w:p>
    <w:p w14:paraId="33CA7ECA" w14:textId="77777777" w:rsidR="000850F8" w:rsidRDefault="000850F8" w:rsidP="00142259">
      <w:pPr>
        <w:rPr>
          <w:b/>
          <w:sz w:val="20"/>
          <w:szCs w:val="20"/>
        </w:rPr>
      </w:pPr>
    </w:p>
    <w:p w14:paraId="7A6ED509" w14:textId="77777777" w:rsidR="000850F8" w:rsidRDefault="000850F8" w:rsidP="00142259">
      <w:pPr>
        <w:rPr>
          <w:b/>
          <w:sz w:val="20"/>
          <w:szCs w:val="20"/>
        </w:rPr>
      </w:pPr>
    </w:p>
    <w:p w14:paraId="08EFA951" w14:textId="77777777" w:rsidR="000850F8" w:rsidRDefault="000850F8" w:rsidP="00142259">
      <w:pPr>
        <w:rPr>
          <w:b/>
          <w:sz w:val="20"/>
          <w:szCs w:val="20"/>
        </w:rPr>
      </w:pPr>
    </w:p>
    <w:p w14:paraId="6D3F4364" w14:textId="77777777" w:rsidR="000850F8" w:rsidRDefault="000850F8" w:rsidP="00142259">
      <w:pPr>
        <w:rPr>
          <w:b/>
          <w:sz w:val="20"/>
          <w:szCs w:val="20"/>
        </w:rPr>
      </w:pPr>
    </w:p>
    <w:p w14:paraId="2F0951A9" w14:textId="77777777" w:rsidR="000850F8" w:rsidRDefault="000850F8" w:rsidP="00142259">
      <w:pPr>
        <w:rPr>
          <w:b/>
          <w:sz w:val="20"/>
          <w:szCs w:val="20"/>
        </w:rPr>
      </w:pPr>
    </w:p>
    <w:p w14:paraId="5CC8CB31" w14:textId="55FE0691" w:rsidR="00142259" w:rsidRPr="0006542A" w:rsidRDefault="00142259" w:rsidP="00142259">
      <w:pPr>
        <w:rPr>
          <w:b/>
          <w:sz w:val="20"/>
          <w:szCs w:val="20"/>
        </w:rPr>
      </w:pPr>
      <w:r w:rsidRPr="0006542A">
        <w:rPr>
          <w:b/>
          <w:sz w:val="20"/>
          <w:szCs w:val="20"/>
        </w:rPr>
        <w:t xml:space="preserve">                     </w:t>
      </w:r>
    </w:p>
    <w:p w14:paraId="009A6EF9" w14:textId="5915F640" w:rsidR="00142259" w:rsidRPr="0006542A" w:rsidRDefault="00142259" w:rsidP="00142259">
      <w:pPr>
        <w:rPr>
          <w:b/>
          <w:sz w:val="20"/>
          <w:szCs w:val="20"/>
        </w:rPr>
      </w:pPr>
      <w:r>
        <w:rPr>
          <w:b/>
          <w:sz w:val="20"/>
          <w:szCs w:val="20"/>
        </w:rPr>
        <w:lastRenderedPageBreak/>
        <w:t>D</w:t>
      </w:r>
      <w:r w:rsidRPr="0006542A">
        <w:rPr>
          <w:b/>
          <w:sz w:val="20"/>
          <w:szCs w:val="20"/>
        </w:rPr>
        <w:t xml:space="preserve">ersin Öğrenme </w:t>
      </w:r>
      <w:r>
        <w:rPr>
          <w:b/>
          <w:sz w:val="20"/>
          <w:szCs w:val="20"/>
        </w:rPr>
        <w:t>Kazanımlarının</w:t>
      </w:r>
      <w:r w:rsidRPr="0006542A">
        <w:rPr>
          <w:b/>
          <w:sz w:val="20"/>
          <w:szCs w:val="20"/>
        </w:rPr>
        <w:t xml:space="preserve"> Program </w:t>
      </w:r>
      <w:r>
        <w:rPr>
          <w:b/>
          <w:sz w:val="20"/>
          <w:szCs w:val="20"/>
        </w:rPr>
        <w:t>Kazanımları</w:t>
      </w:r>
      <w:r w:rsidRPr="0006542A">
        <w:rPr>
          <w:b/>
          <w:sz w:val="20"/>
          <w:szCs w:val="20"/>
        </w:rPr>
        <w:t xml:space="preserve"> ile İlişkisi</w:t>
      </w:r>
    </w:p>
    <w:p w14:paraId="3FA00147" w14:textId="77777777" w:rsidR="00142259" w:rsidRPr="0006542A" w:rsidRDefault="00142259" w:rsidP="00142259">
      <w:pPr>
        <w:rPr>
          <w:sz w:val="20"/>
          <w:szCs w:val="20"/>
        </w:rPr>
      </w:pPr>
    </w:p>
    <w:tbl>
      <w:tblPr>
        <w:tblW w:w="5162" w:type="pct"/>
        <w:tblCellMar>
          <w:left w:w="70" w:type="dxa"/>
          <w:right w:w="70" w:type="dxa"/>
        </w:tblCellMar>
        <w:tblLook w:val="04A0" w:firstRow="1" w:lastRow="0" w:firstColumn="1" w:lastColumn="0" w:noHBand="0" w:noVBand="1"/>
      </w:tblPr>
      <w:tblGrid>
        <w:gridCol w:w="1734"/>
        <w:gridCol w:w="658"/>
        <w:gridCol w:w="419"/>
        <w:gridCol w:w="419"/>
        <w:gridCol w:w="422"/>
        <w:gridCol w:w="419"/>
        <w:gridCol w:w="422"/>
        <w:gridCol w:w="536"/>
        <w:gridCol w:w="536"/>
        <w:gridCol w:w="630"/>
        <w:gridCol w:w="630"/>
        <w:gridCol w:w="419"/>
        <w:gridCol w:w="441"/>
        <w:gridCol w:w="419"/>
        <w:gridCol w:w="419"/>
        <w:gridCol w:w="822"/>
      </w:tblGrid>
      <w:tr w:rsidR="00142259" w:rsidRPr="0006542A" w14:paraId="087B555B" w14:textId="77777777" w:rsidTr="000850F8">
        <w:trPr>
          <w:trHeight w:val="60"/>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413AD147" w14:textId="4862F45F" w:rsidR="00142259" w:rsidRPr="0006542A" w:rsidRDefault="00142259" w:rsidP="00EE4DE4">
            <w:pPr>
              <w:jc w:val="center"/>
              <w:rPr>
                <w:b/>
                <w:bCs/>
                <w:color w:val="FF0000"/>
                <w:sz w:val="20"/>
                <w:szCs w:val="20"/>
              </w:rPr>
            </w:pPr>
          </w:p>
        </w:tc>
      </w:tr>
      <w:tr w:rsidR="00142259" w:rsidRPr="0006542A" w14:paraId="17920FFA" w14:textId="77777777" w:rsidTr="00142259">
        <w:trPr>
          <w:trHeight w:val="408"/>
        </w:trPr>
        <w:tc>
          <w:tcPr>
            <w:tcW w:w="928" w:type="pct"/>
            <w:tcBorders>
              <w:top w:val="nil"/>
              <w:left w:val="single" w:sz="8" w:space="0" w:color="auto"/>
              <w:bottom w:val="single" w:sz="8" w:space="0" w:color="auto"/>
              <w:right w:val="single" w:sz="8" w:space="0" w:color="auto"/>
            </w:tcBorders>
            <w:shd w:val="clear" w:color="auto" w:fill="auto"/>
          </w:tcPr>
          <w:p w14:paraId="7E863F40" w14:textId="77777777" w:rsidR="00142259" w:rsidRPr="0006542A" w:rsidRDefault="00142259" w:rsidP="00EE4DE4">
            <w:pPr>
              <w:jc w:val="center"/>
              <w:rPr>
                <w:b/>
                <w:bCs/>
                <w:color w:val="000000"/>
                <w:sz w:val="20"/>
                <w:szCs w:val="20"/>
              </w:rPr>
            </w:pPr>
            <w:r w:rsidRPr="0006542A">
              <w:rPr>
                <w:b/>
                <w:bCs/>
                <w:color w:val="000000"/>
                <w:sz w:val="20"/>
                <w:szCs w:val="20"/>
              </w:rPr>
              <w:t xml:space="preserve">Öğrenme </w:t>
            </w:r>
            <w:r>
              <w:rPr>
                <w:b/>
                <w:bCs/>
                <w:color w:val="000000"/>
                <w:sz w:val="20"/>
                <w:szCs w:val="20"/>
              </w:rPr>
              <w:t>Kazanımı</w:t>
            </w:r>
          </w:p>
        </w:tc>
        <w:tc>
          <w:tcPr>
            <w:tcW w:w="352" w:type="pct"/>
            <w:tcBorders>
              <w:top w:val="nil"/>
              <w:left w:val="nil"/>
              <w:bottom w:val="single" w:sz="8" w:space="0" w:color="auto"/>
              <w:right w:val="single" w:sz="8" w:space="0" w:color="auto"/>
            </w:tcBorders>
            <w:shd w:val="clear" w:color="auto" w:fill="auto"/>
          </w:tcPr>
          <w:p w14:paraId="7F35671E"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EC1E741" w14:textId="77777777" w:rsidR="00142259" w:rsidRPr="0006542A" w:rsidRDefault="00142259" w:rsidP="00EE4DE4">
            <w:pPr>
              <w:jc w:val="center"/>
              <w:rPr>
                <w:b/>
                <w:bCs/>
                <w:color w:val="000000"/>
                <w:sz w:val="20"/>
                <w:szCs w:val="20"/>
              </w:rPr>
            </w:pPr>
            <w:r w:rsidRPr="0006542A">
              <w:rPr>
                <w:b/>
                <w:bCs/>
                <w:color w:val="000000"/>
                <w:sz w:val="20"/>
                <w:szCs w:val="20"/>
              </w:rPr>
              <w:t>1</w:t>
            </w:r>
          </w:p>
        </w:tc>
        <w:tc>
          <w:tcPr>
            <w:tcW w:w="224" w:type="pct"/>
            <w:tcBorders>
              <w:top w:val="nil"/>
              <w:left w:val="nil"/>
              <w:bottom w:val="single" w:sz="8" w:space="0" w:color="auto"/>
              <w:right w:val="single" w:sz="8" w:space="0" w:color="auto"/>
            </w:tcBorders>
            <w:shd w:val="clear" w:color="auto" w:fill="auto"/>
          </w:tcPr>
          <w:p w14:paraId="2FD17E1C"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12DFB551" w14:textId="77777777" w:rsidR="00142259" w:rsidRPr="0006542A" w:rsidRDefault="00142259" w:rsidP="00EE4DE4">
            <w:pPr>
              <w:jc w:val="center"/>
              <w:rPr>
                <w:b/>
                <w:bCs/>
                <w:color w:val="000000"/>
                <w:sz w:val="20"/>
                <w:szCs w:val="20"/>
              </w:rPr>
            </w:pPr>
            <w:r w:rsidRPr="0006542A">
              <w:rPr>
                <w:b/>
                <w:bCs/>
                <w:color w:val="000000"/>
                <w:sz w:val="20"/>
                <w:szCs w:val="20"/>
              </w:rPr>
              <w:t>2</w:t>
            </w:r>
          </w:p>
        </w:tc>
        <w:tc>
          <w:tcPr>
            <w:tcW w:w="224" w:type="pct"/>
            <w:tcBorders>
              <w:top w:val="nil"/>
              <w:left w:val="nil"/>
              <w:bottom w:val="single" w:sz="8" w:space="0" w:color="auto"/>
              <w:right w:val="single" w:sz="8" w:space="0" w:color="auto"/>
            </w:tcBorders>
            <w:shd w:val="clear" w:color="auto" w:fill="auto"/>
          </w:tcPr>
          <w:p w14:paraId="2B3BA04C"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29813C1B" w14:textId="77777777" w:rsidR="00142259" w:rsidRPr="0006542A" w:rsidRDefault="00142259" w:rsidP="00EE4DE4">
            <w:pPr>
              <w:jc w:val="center"/>
              <w:rPr>
                <w:b/>
                <w:bCs/>
                <w:color w:val="000000"/>
                <w:sz w:val="20"/>
                <w:szCs w:val="20"/>
              </w:rPr>
            </w:pPr>
            <w:r w:rsidRPr="0006542A">
              <w:rPr>
                <w:b/>
                <w:bCs/>
                <w:color w:val="000000"/>
                <w:sz w:val="20"/>
                <w:szCs w:val="20"/>
              </w:rPr>
              <w:t xml:space="preserve">3 </w:t>
            </w:r>
          </w:p>
        </w:tc>
        <w:tc>
          <w:tcPr>
            <w:tcW w:w="226" w:type="pct"/>
            <w:tcBorders>
              <w:top w:val="nil"/>
              <w:left w:val="nil"/>
              <w:bottom w:val="single" w:sz="8" w:space="0" w:color="auto"/>
              <w:right w:val="single" w:sz="8" w:space="0" w:color="auto"/>
            </w:tcBorders>
            <w:shd w:val="clear" w:color="auto" w:fill="auto"/>
          </w:tcPr>
          <w:p w14:paraId="5DEBAFFF"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5CBC1D3" w14:textId="77777777" w:rsidR="00142259" w:rsidRPr="0006542A" w:rsidRDefault="00142259" w:rsidP="00EE4DE4">
            <w:pPr>
              <w:jc w:val="center"/>
              <w:rPr>
                <w:b/>
                <w:bCs/>
                <w:color w:val="000000"/>
                <w:sz w:val="20"/>
                <w:szCs w:val="20"/>
              </w:rPr>
            </w:pPr>
            <w:r w:rsidRPr="0006542A">
              <w:rPr>
                <w:b/>
                <w:bCs/>
                <w:color w:val="000000"/>
                <w:sz w:val="20"/>
                <w:szCs w:val="20"/>
              </w:rPr>
              <w:t>4</w:t>
            </w:r>
          </w:p>
        </w:tc>
        <w:tc>
          <w:tcPr>
            <w:tcW w:w="224" w:type="pct"/>
            <w:tcBorders>
              <w:top w:val="nil"/>
              <w:left w:val="nil"/>
              <w:bottom w:val="single" w:sz="8" w:space="0" w:color="auto"/>
              <w:right w:val="single" w:sz="8" w:space="0" w:color="auto"/>
            </w:tcBorders>
            <w:shd w:val="clear" w:color="auto" w:fill="auto"/>
          </w:tcPr>
          <w:p w14:paraId="64D77C9D"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9D47F62" w14:textId="77777777" w:rsidR="00142259" w:rsidRPr="0006542A" w:rsidRDefault="00142259" w:rsidP="00EE4DE4">
            <w:pPr>
              <w:jc w:val="center"/>
              <w:rPr>
                <w:b/>
                <w:bCs/>
                <w:color w:val="000000"/>
                <w:sz w:val="20"/>
                <w:szCs w:val="20"/>
              </w:rPr>
            </w:pPr>
            <w:r w:rsidRPr="0006542A">
              <w:rPr>
                <w:b/>
                <w:bCs/>
                <w:color w:val="000000"/>
                <w:sz w:val="20"/>
                <w:szCs w:val="20"/>
              </w:rPr>
              <w:t>5</w:t>
            </w:r>
          </w:p>
        </w:tc>
        <w:tc>
          <w:tcPr>
            <w:tcW w:w="226" w:type="pct"/>
            <w:tcBorders>
              <w:top w:val="single" w:sz="8" w:space="0" w:color="auto"/>
              <w:left w:val="nil"/>
              <w:bottom w:val="single" w:sz="8" w:space="0" w:color="auto"/>
              <w:right w:val="single" w:sz="8" w:space="0" w:color="000000"/>
            </w:tcBorders>
            <w:shd w:val="clear" w:color="auto" w:fill="auto"/>
          </w:tcPr>
          <w:p w14:paraId="28279F1B"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130F93BF" w14:textId="77777777" w:rsidR="00142259" w:rsidRPr="0006542A" w:rsidRDefault="00142259" w:rsidP="00EE4DE4">
            <w:pPr>
              <w:jc w:val="center"/>
              <w:rPr>
                <w:b/>
                <w:bCs/>
                <w:color w:val="000000"/>
                <w:sz w:val="20"/>
                <w:szCs w:val="20"/>
              </w:rPr>
            </w:pPr>
            <w:r w:rsidRPr="0006542A">
              <w:rPr>
                <w:b/>
                <w:bCs/>
                <w:color w:val="000000"/>
                <w:sz w:val="20"/>
                <w:szCs w:val="20"/>
              </w:rPr>
              <w:t>6</w:t>
            </w:r>
          </w:p>
        </w:tc>
        <w:tc>
          <w:tcPr>
            <w:tcW w:w="287" w:type="pct"/>
            <w:tcBorders>
              <w:top w:val="nil"/>
              <w:left w:val="nil"/>
              <w:bottom w:val="single" w:sz="8" w:space="0" w:color="auto"/>
              <w:right w:val="single" w:sz="8" w:space="0" w:color="auto"/>
            </w:tcBorders>
            <w:shd w:val="clear" w:color="auto" w:fill="auto"/>
          </w:tcPr>
          <w:p w14:paraId="57A3BE0F"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FBF1DB7" w14:textId="77777777" w:rsidR="00142259" w:rsidRPr="0006542A" w:rsidRDefault="00142259" w:rsidP="00EE4DE4">
            <w:pPr>
              <w:jc w:val="center"/>
              <w:rPr>
                <w:b/>
                <w:bCs/>
                <w:color w:val="000000"/>
                <w:sz w:val="20"/>
                <w:szCs w:val="20"/>
              </w:rPr>
            </w:pPr>
            <w:r w:rsidRPr="0006542A">
              <w:rPr>
                <w:b/>
                <w:bCs/>
                <w:color w:val="000000"/>
                <w:sz w:val="20"/>
                <w:szCs w:val="20"/>
              </w:rPr>
              <w:t>7</w:t>
            </w:r>
          </w:p>
        </w:tc>
        <w:tc>
          <w:tcPr>
            <w:tcW w:w="287" w:type="pct"/>
            <w:tcBorders>
              <w:top w:val="nil"/>
              <w:left w:val="nil"/>
              <w:bottom w:val="single" w:sz="8" w:space="0" w:color="auto"/>
              <w:right w:val="single" w:sz="8" w:space="0" w:color="auto"/>
            </w:tcBorders>
            <w:shd w:val="clear" w:color="auto" w:fill="auto"/>
          </w:tcPr>
          <w:p w14:paraId="21E3CE46"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3B6D1046" w14:textId="77777777" w:rsidR="00142259" w:rsidRPr="0006542A" w:rsidRDefault="00142259" w:rsidP="00EE4DE4">
            <w:pPr>
              <w:jc w:val="center"/>
              <w:rPr>
                <w:b/>
                <w:bCs/>
                <w:color w:val="000000"/>
                <w:sz w:val="20"/>
                <w:szCs w:val="20"/>
              </w:rPr>
            </w:pPr>
            <w:r w:rsidRPr="0006542A">
              <w:rPr>
                <w:b/>
                <w:bCs/>
                <w:color w:val="000000"/>
                <w:sz w:val="20"/>
                <w:szCs w:val="20"/>
              </w:rPr>
              <w:t>8</w:t>
            </w:r>
          </w:p>
        </w:tc>
        <w:tc>
          <w:tcPr>
            <w:tcW w:w="337" w:type="pct"/>
            <w:tcBorders>
              <w:top w:val="single" w:sz="8" w:space="0" w:color="auto"/>
              <w:left w:val="nil"/>
              <w:bottom w:val="single" w:sz="8" w:space="0" w:color="auto"/>
              <w:right w:val="single" w:sz="8" w:space="0" w:color="000000"/>
            </w:tcBorders>
            <w:shd w:val="clear" w:color="auto" w:fill="auto"/>
          </w:tcPr>
          <w:p w14:paraId="621613C9"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0401F55E" w14:textId="77777777" w:rsidR="00142259" w:rsidRPr="0006542A" w:rsidRDefault="00142259" w:rsidP="00EE4DE4">
            <w:pPr>
              <w:jc w:val="center"/>
              <w:rPr>
                <w:b/>
                <w:bCs/>
                <w:color w:val="000000"/>
                <w:sz w:val="20"/>
                <w:szCs w:val="20"/>
              </w:rPr>
            </w:pPr>
            <w:r w:rsidRPr="0006542A">
              <w:rPr>
                <w:b/>
                <w:bCs/>
                <w:color w:val="000000"/>
                <w:sz w:val="20"/>
                <w:szCs w:val="20"/>
              </w:rPr>
              <w:t>9</w:t>
            </w:r>
          </w:p>
        </w:tc>
        <w:tc>
          <w:tcPr>
            <w:tcW w:w="337" w:type="pct"/>
            <w:tcBorders>
              <w:top w:val="nil"/>
              <w:left w:val="nil"/>
              <w:bottom w:val="single" w:sz="8" w:space="0" w:color="auto"/>
              <w:right w:val="single" w:sz="8" w:space="0" w:color="auto"/>
            </w:tcBorders>
            <w:shd w:val="clear" w:color="auto" w:fill="auto"/>
          </w:tcPr>
          <w:p w14:paraId="5A2EC77A"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4FA7733A" w14:textId="77777777" w:rsidR="00142259" w:rsidRPr="0006542A" w:rsidRDefault="00142259" w:rsidP="00EE4DE4">
            <w:pPr>
              <w:jc w:val="center"/>
              <w:rPr>
                <w:b/>
                <w:bCs/>
                <w:color w:val="000000"/>
                <w:sz w:val="20"/>
                <w:szCs w:val="20"/>
              </w:rPr>
            </w:pPr>
            <w:r w:rsidRPr="0006542A">
              <w:rPr>
                <w:b/>
                <w:bCs/>
                <w:color w:val="000000"/>
                <w:sz w:val="20"/>
                <w:szCs w:val="20"/>
              </w:rPr>
              <w:t>10</w:t>
            </w:r>
          </w:p>
        </w:tc>
        <w:tc>
          <w:tcPr>
            <w:tcW w:w="224" w:type="pct"/>
            <w:tcBorders>
              <w:top w:val="nil"/>
              <w:left w:val="nil"/>
              <w:bottom w:val="single" w:sz="8" w:space="0" w:color="auto"/>
              <w:right w:val="single" w:sz="8" w:space="0" w:color="auto"/>
            </w:tcBorders>
          </w:tcPr>
          <w:p w14:paraId="65FC6517"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1EBF0836" w14:textId="77777777" w:rsidR="00142259" w:rsidRPr="0006542A" w:rsidRDefault="00142259" w:rsidP="00EE4DE4">
            <w:pPr>
              <w:jc w:val="center"/>
              <w:rPr>
                <w:b/>
                <w:bCs/>
                <w:color w:val="000000"/>
                <w:sz w:val="20"/>
                <w:szCs w:val="20"/>
              </w:rPr>
            </w:pPr>
            <w:r w:rsidRPr="0006542A">
              <w:rPr>
                <w:b/>
                <w:bCs/>
                <w:color w:val="000000"/>
                <w:sz w:val="20"/>
                <w:szCs w:val="20"/>
              </w:rPr>
              <w:t>11</w:t>
            </w:r>
          </w:p>
        </w:tc>
        <w:tc>
          <w:tcPr>
            <w:tcW w:w="236" w:type="pct"/>
            <w:tcBorders>
              <w:top w:val="nil"/>
              <w:left w:val="nil"/>
              <w:bottom w:val="single" w:sz="8" w:space="0" w:color="auto"/>
              <w:right w:val="single" w:sz="8" w:space="0" w:color="auto"/>
            </w:tcBorders>
          </w:tcPr>
          <w:p w14:paraId="21AAC5D4"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2F74110F" w14:textId="77777777" w:rsidR="00142259" w:rsidRPr="0006542A" w:rsidRDefault="00142259" w:rsidP="00EE4DE4">
            <w:pPr>
              <w:jc w:val="center"/>
              <w:rPr>
                <w:b/>
                <w:bCs/>
                <w:color w:val="000000"/>
                <w:sz w:val="20"/>
                <w:szCs w:val="20"/>
              </w:rPr>
            </w:pPr>
            <w:r w:rsidRPr="0006542A">
              <w:rPr>
                <w:b/>
                <w:bCs/>
                <w:color w:val="000000"/>
                <w:sz w:val="20"/>
                <w:szCs w:val="20"/>
              </w:rPr>
              <w:t>12</w:t>
            </w:r>
          </w:p>
        </w:tc>
        <w:tc>
          <w:tcPr>
            <w:tcW w:w="224" w:type="pct"/>
            <w:tcBorders>
              <w:top w:val="nil"/>
              <w:left w:val="nil"/>
              <w:bottom w:val="single" w:sz="8" w:space="0" w:color="auto"/>
              <w:right w:val="single" w:sz="8" w:space="0" w:color="auto"/>
            </w:tcBorders>
          </w:tcPr>
          <w:p w14:paraId="12BF4B63"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4FBBCDC3" w14:textId="77777777" w:rsidR="00142259" w:rsidRPr="0006542A" w:rsidRDefault="00142259" w:rsidP="00EE4DE4">
            <w:pPr>
              <w:jc w:val="center"/>
              <w:rPr>
                <w:b/>
                <w:bCs/>
                <w:color w:val="000000"/>
                <w:sz w:val="20"/>
                <w:szCs w:val="20"/>
              </w:rPr>
            </w:pPr>
            <w:r w:rsidRPr="0006542A">
              <w:rPr>
                <w:b/>
                <w:bCs/>
                <w:color w:val="000000"/>
                <w:sz w:val="20"/>
                <w:szCs w:val="20"/>
              </w:rPr>
              <w:t>13</w:t>
            </w:r>
          </w:p>
        </w:tc>
        <w:tc>
          <w:tcPr>
            <w:tcW w:w="224" w:type="pct"/>
            <w:tcBorders>
              <w:top w:val="nil"/>
              <w:left w:val="nil"/>
              <w:bottom w:val="single" w:sz="8" w:space="0" w:color="auto"/>
              <w:right w:val="single" w:sz="8" w:space="0" w:color="auto"/>
            </w:tcBorders>
          </w:tcPr>
          <w:p w14:paraId="72D17F8A"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6A16B8D5" w14:textId="77777777" w:rsidR="00142259" w:rsidRPr="0006542A" w:rsidRDefault="00142259" w:rsidP="00EE4DE4">
            <w:pPr>
              <w:jc w:val="center"/>
              <w:rPr>
                <w:b/>
                <w:bCs/>
                <w:color w:val="000000"/>
                <w:sz w:val="20"/>
                <w:szCs w:val="20"/>
              </w:rPr>
            </w:pPr>
            <w:r w:rsidRPr="0006542A">
              <w:rPr>
                <w:b/>
                <w:bCs/>
                <w:color w:val="000000"/>
                <w:sz w:val="20"/>
                <w:szCs w:val="20"/>
              </w:rPr>
              <w:t>14</w:t>
            </w:r>
          </w:p>
        </w:tc>
        <w:tc>
          <w:tcPr>
            <w:tcW w:w="444" w:type="pct"/>
            <w:tcBorders>
              <w:top w:val="nil"/>
              <w:left w:val="nil"/>
              <w:bottom w:val="single" w:sz="8" w:space="0" w:color="auto"/>
              <w:right w:val="single" w:sz="8" w:space="0" w:color="auto"/>
            </w:tcBorders>
          </w:tcPr>
          <w:p w14:paraId="04BDAC35" w14:textId="77777777" w:rsidR="00142259" w:rsidRPr="0006542A" w:rsidRDefault="00142259" w:rsidP="00EE4DE4">
            <w:pPr>
              <w:jc w:val="center"/>
              <w:rPr>
                <w:b/>
                <w:bCs/>
                <w:color w:val="000000"/>
                <w:sz w:val="20"/>
                <w:szCs w:val="20"/>
              </w:rPr>
            </w:pPr>
            <w:r w:rsidRPr="0006542A">
              <w:rPr>
                <w:b/>
                <w:bCs/>
                <w:color w:val="000000"/>
                <w:sz w:val="20"/>
                <w:szCs w:val="20"/>
              </w:rPr>
              <w:t>P</w:t>
            </w:r>
            <w:r>
              <w:rPr>
                <w:b/>
                <w:bCs/>
                <w:color w:val="000000"/>
                <w:sz w:val="20"/>
                <w:szCs w:val="20"/>
              </w:rPr>
              <w:t>K</w:t>
            </w:r>
          </w:p>
          <w:p w14:paraId="7B842526" w14:textId="77777777" w:rsidR="00142259" w:rsidRPr="0006542A" w:rsidRDefault="00142259" w:rsidP="00EE4DE4">
            <w:pPr>
              <w:jc w:val="center"/>
              <w:rPr>
                <w:b/>
                <w:bCs/>
                <w:color w:val="000000"/>
                <w:sz w:val="20"/>
                <w:szCs w:val="20"/>
              </w:rPr>
            </w:pPr>
            <w:r w:rsidRPr="0006542A">
              <w:rPr>
                <w:b/>
                <w:bCs/>
                <w:color w:val="000000"/>
                <w:sz w:val="20"/>
                <w:szCs w:val="20"/>
              </w:rPr>
              <w:t>15</w:t>
            </w:r>
          </w:p>
        </w:tc>
      </w:tr>
      <w:tr w:rsidR="00142259" w:rsidRPr="0006542A" w14:paraId="1AACEC9F"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597BB652"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1</w:t>
            </w:r>
          </w:p>
        </w:tc>
        <w:tc>
          <w:tcPr>
            <w:tcW w:w="352" w:type="pct"/>
            <w:tcBorders>
              <w:top w:val="nil"/>
              <w:left w:val="nil"/>
              <w:bottom w:val="single" w:sz="8" w:space="0" w:color="auto"/>
              <w:right w:val="single" w:sz="8" w:space="0" w:color="auto"/>
            </w:tcBorders>
            <w:shd w:val="clear" w:color="auto" w:fill="auto"/>
          </w:tcPr>
          <w:p w14:paraId="7A0E5315" w14:textId="77777777" w:rsidR="00142259" w:rsidRPr="0006542A" w:rsidRDefault="00142259" w:rsidP="00EE4DE4">
            <w:pPr>
              <w:jc w:val="center"/>
              <w:rPr>
                <w:color w:val="000000"/>
                <w:sz w:val="20"/>
                <w:szCs w:val="20"/>
              </w:rPr>
            </w:pPr>
            <w:r w:rsidRPr="0006542A">
              <w:rPr>
                <w:color w:val="000000"/>
                <w:sz w:val="20"/>
                <w:szCs w:val="20"/>
              </w:rPr>
              <w:t>5</w:t>
            </w:r>
          </w:p>
        </w:tc>
        <w:tc>
          <w:tcPr>
            <w:tcW w:w="224" w:type="pct"/>
            <w:tcBorders>
              <w:top w:val="nil"/>
              <w:left w:val="nil"/>
              <w:bottom w:val="single" w:sz="8" w:space="0" w:color="auto"/>
              <w:right w:val="single" w:sz="8" w:space="0" w:color="auto"/>
            </w:tcBorders>
            <w:shd w:val="clear" w:color="auto" w:fill="auto"/>
          </w:tcPr>
          <w:p w14:paraId="12965108"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BAF51E3"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7FE52ADB"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5AA1902" w14:textId="77777777" w:rsidR="00142259" w:rsidRPr="0006542A" w:rsidRDefault="00142259" w:rsidP="00EE4DE4">
            <w:pPr>
              <w:jc w:val="center"/>
              <w:rPr>
                <w:color w:val="000000"/>
                <w:sz w:val="20"/>
                <w:szCs w:val="20"/>
              </w:rPr>
            </w:pPr>
            <w:r w:rsidRPr="0006542A">
              <w:rPr>
                <w:color w:val="000000"/>
                <w:sz w:val="20"/>
                <w:szCs w:val="20"/>
              </w:rPr>
              <w:t>5</w:t>
            </w:r>
          </w:p>
        </w:tc>
        <w:tc>
          <w:tcPr>
            <w:tcW w:w="226" w:type="pct"/>
            <w:tcBorders>
              <w:top w:val="single" w:sz="8" w:space="0" w:color="auto"/>
              <w:left w:val="nil"/>
              <w:bottom w:val="single" w:sz="8" w:space="0" w:color="auto"/>
              <w:right w:val="single" w:sz="8" w:space="0" w:color="000000"/>
            </w:tcBorders>
            <w:shd w:val="clear" w:color="auto" w:fill="auto"/>
          </w:tcPr>
          <w:p w14:paraId="398E2889"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DB5DC33" w14:textId="77777777" w:rsidR="00142259" w:rsidRPr="0006542A" w:rsidRDefault="00142259" w:rsidP="00EE4DE4">
            <w:pPr>
              <w:jc w:val="center"/>
              <w:rPr>
                <w:color w:val="000000"/>
                <w:sz w:val="20"/>
                <w:szCs w:val="20"/>
              </w:rPr>
            </w:pPr>
            <w:r w:rsidRPr="0006542A">
              <w:rPr>
                <w:color w:val="000000"/>
                <w:sz w:val="20"/>
                <w:szCs w:val="20"/>
              </w:rPr>
              <w:t>5</w:t>
            </w:r>
          </w:p>
        </w:tc>
        <w:tc>
          <w:tcPr>
            <w:tcW w:w="287" w:type="pct"/>
            <w:tcBorders>
              <w:top w:val="nil"/>
              <w:left w:val="nil"/>
              <w:bottom w:val="single" w:sz="8" w:space="0" w:color="auto"/>
              <w:right w:val="single" w:sz="8" w:space="0" w:color="auto"/>
            </w:tcBorders>
            <w:shd w:val="clear" w:color="auto" w:fill="auto"/>
          </w:tcPr>
          <w:p w14:paraId="64CD4E7E"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334919EE"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1674975B" w14:textId="77777777" w:rsidR="00142259" w:rsidRPr="0006542A" w:rsidRDefault="00142259" w:rsidP="00EE4DE4">
            <w:pPr>
              <w:jc w:val="center"/>
              <w:rPr>
                <w:color w:val="000000"/>
                <w:sz w:val="20"/>
                <w:szCs w:val="20"/>
              </w:rPr>
            </w:pPr>
            <w:r w:rsidRPr="0006542A">
              <w:rPr>
                <w:color w:val="000000"/>
                <w:sz w:val="20"/>
                <w:szCs w:val="20"/>
              </w:rPr>
              <w:t>4</w:t>
            </w:r>
          </w:p>
        </w:tc>
        <w:tc>
          <w:tcPr>
            <w:tcW w:w="224" w:type="pct"/>
            <w:tcBorders>
              <w:top w:val="nil"/>
              <w:left w:val="nil"/>
              <w:bottom w:val="single" w:sz="8" w:space="0" w:color="auto"/>
              <w:right w:val="single" w:sz="8" w:space="0" w:color="auto"/>
            </w:tcBorders>
          </w:tcPr>
          <w:p w14:paraId="11DF3403" w14:textId="77777777" w:rsidR="00142259" w:rsidRPr="0006542A" w:rsidRDefault="00142259" w:rsidP="00EE4DE4">
            <w:pPr>
              <w:jc w:val="center"/>
              <w:rPr>
                <w:color w:val="000000"/>
                <w:sz w:val="20"/>
                <w:szCs w:val="20"/>
              </w:rPr>
            </w:pPr>
            <w:r w:rsidRPr="0006542A">
              <w:rPr>
                <w:color w:val="000000"/>
                <w:sz w:val="20"/>
                <w:szCs w:val="20"/>
              </w:rPr>
              <w:t>5</w:t>
            </w:r>
          </w:p>
        </w:tc>
        <w:tc>
          <w:tcPr>
            <w:tcW w:w="236" w:type="pct"/>
            <w:tcBorders>
              <w:top w:val="nil"/>
              <w:left w:val="nil"/>
              <w:bottom w:val="single" w:sz="8" w:space="0" w:color="auto"/>
              <w:right w:val="single" w:sz="8" w:space="0" w:color="auto"/>
            </w:tcBorders>
          </w:tcPr>
          <w:p w14:paraId="3ADB022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7EEF3CD4"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AFD91F8"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2CD5A1CC" w14:textId="77777777" w:rsidR="00142259" w:rsidRPr="0006542A" w:rsidRDefault="00142259" w:rsidP="00EE4DE4">
            <w:pPr>
              <w:jc w:val="center"/>
              <w:rPr>
                <w:color w:val="000000"/>
                <w:sz w:val="20"/>
                <w:szCs w:val="20"/>
              </w:rPr>
            </w:pPr>
            <w:r w:rsidRPr="0006542A">
              <w:rPr>
                <w:color w:val="000000"/>
                <w:sz w:val="20"/>
                <w:szCs w:val="20"/>
              </w:rPr>
              <w:t>4</w:t>
            </w:r>
          </w:p>
        </w:tc>
      </w:tr>
      <w:tr w:rsidR="00142259" w:rsidRPr="0006542A" w14:paraId="1BFCC285"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76FE5D9C"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2</w:t>
            </w:r>
          </w:p>
        </w:tc>
        <w:tc>
          <w:tcPr>
            <w:tcW w:w="352" w:type="pct"/>
            <w:tcBorders>
              <w:top w:val="nil"/>
              <w:left w:val="nil"/>
              <w:bottom w:val="single" w:sz="8" w:space="0" w:color="auto"/>
              <w:right w:val="single" w:sz="8" w:space="0" w:color="auto"/>
            </w:tcBorders>
            <w:shd w:val="clear" w:color="auto" w:fill="auto"/>
          </w:tcPr>
          <w:p w14:paraId="175A1F50"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76FFA6E"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DE73AE9"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4ACBB45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03D15FB2"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1250E218"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43FE6F90"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30AADAC"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1BB56878"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197573E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9ED04A4" w14:textId="77777777" w:rsidR="00142259" w:rsidRPr="0006542A" w:rsidRDefault="00142259" w:rsidP="00EE4DE4">
            <w:pPr>
              <w:jc w:val="center"/>
              <w:rPr>
                <w:color w:val="000000"/>
                <w:sz w:val="20"/>
                <w:szCs w:val="20"/>
              </w:rPr>
            </w:pPr>
            <w:r w:rsidRPr="0006542A">
              <w:rPr>
                <w:color w:val="000000"/>
                <w:sz w:val="20"/>
                <w:szCs w:val="20"/>
              </w:rPr>
              <w:t>4</w:t>
            </w:r>
          </w:p>
        </w:tc>
        <w:tc>
          <w:tcPr>
            <w:tcW w:w="236" w:type="pct"/>
            <w:tcBorders>
              <w:top w:val="nil"/>
              <w:left w:val="nil"/>
              <w:bottom w:val="single" w:sz="8" w:space="0" w:color="auto"/>
              <w:right w:val="single" w:sz="8" w:space="0" w:color="auto"/>
            </w:tcBorders>
          </w:tcPr>
          <w:p w14:paraId="24D7F49A"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0BCF7670"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0FF6CE6"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52016E99" w14:textId="77777777" w:rsidR="00142259" w:rsidRPr="0006542A" w:rsidRDefault="00142259" w:rsidP="00EE4DE4">
            <w:pPr>
              <w:jc w:val="center"/>
              <w:rPr>
                <w:color w:val="000000"/>
                <w:sz w:val="20"/>
                <w:szCs w:val="20"/>
              </w:rPr>
            </w:pPr>
          </w:p>
        </w:tc>
      </w:tr>
      <w:tr w:rsidR="00142259" w:rsidRPr="0006542A" w14:paraId="58D87230"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4ABF211D"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3</w:t>
            </w:r>
          </w:p>
        </w:tc>
        <w:tc>
          <w:tcPr>
            <w:tcW w:w="352" w:type="pct"/>
            <w:tcBorders>
              <w:top w:val="nil"/>
              <w:left w:val="nil"/>
              <w:bottom w:val="single" w:sz="8" w:space="0" w:color="auto"/>
              <w:right w:val="single" w:sz="8" w:space="0" w:color="auto"/>
            </w:tcBorders>
            <w:shd w:val="clear" w:color="auto" w:fill="auto"/>
          </w:tcPr>
          <w:p w14:paraId="2166233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6629C7F"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01A9CF5" w14:textId="77777777" w:rsidR="00142259" w:rsidRPr="0006542A" w:rsidRDefault="00142259" w:rsidP="00EE4DE4">
            <w:pPr>
              <w:jc w:val="center"/>
              <w:rPr>
                <w:color w:val="000000"/>
                <w:sz w:val="20"/>
                <w:szCs w:val="20"/>
              </w:rPr>
            </w:pPr>
            <w:r w:rsidRPr="0006542A">
              <w:rPr>
                <w:color w:val="000000"/>
                <w:sz w:val="20"/>
                <w:szCs w:val="20"/>
              </w:rPr>
              <w:t>3</w:t>
            </w:r>
          </w:p>
        </w:tc>
        <w:tc>
          <w:tcPr>
            <w:tcW w:w="226" w:type="pct"/>
            <w:tcBorders>
              <w:top w:val="nil"/>
              <w:left w:val="nil"/>
              <w:bottom w:val="single" w:sz="8" w:space="0" w:color="auto"/>
              <w:right w:val="single" w:sz="8" w:space="0" w:color="auto"/>
            </w:tcBorders>
            <w:shd w:val="clear" w:color="auto" w:fill="auto"/>
          </w:tcPr>
          <w:p w14:paraId="480467A0"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C085271"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164FB9C8"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0B96E389"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36A3A2E3"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3EACA712"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09237C2"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0471B544"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1943B67E"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5BCB50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378CEE5"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0CA609F3" w14:textId="77777777" w:rsidR="00142259" w:rsidRPr="0006542A" w:rsidRDefault="00142259" w:rsidP="00EE4DE4">
            <w:pPr>
              <w:jc w:val="center"/>
              <w:rPr>
                <w:color w:val="000000"/>
                <w:sz w:val="20"/>
                <w:szCs w:val="20"/>
              </w:rPr>
            </w:pPr>
          </w:p>
        </w:tc>
      </w:tr>
      <w:tr w:rsidR="00142259" w:rsidRPr="0006542A" w14:paraId="4CE77A49"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02A17D26"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4</w:t>
            </w:r>
          </w:p>
        </w:tc>
        <w:tc>
          <w:tcPr>
            <w:tcW w:w="352" w:type="pct"/>
            <w:tcBorders>
              <w:top w:val="nil"/>
              <w:left w:val="nil"/>
              <w:bottom w:val="single" w:sz="8" w:space="0" w:color="auto"/>
              <w:right w:val="single" w:sz="8" w:space="0" w:color="auto"/>
            </w:tcBorders>
            <w:shd w:val="clear" w:color="auto" w:fill="auto"/>
          </w:tcPr>
          <w:p w14:paraId="084AC8E4"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8097B25"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5EC5FA45"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6C1F10B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ED03827"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15073911"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5124EF42"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0FB85A8"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1C4326DF"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5736EC43"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7112A978"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73FC4658"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0239196"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F94E575"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6E339BA8" w14:textId="77777777" w:rsidR="00142259" w:rsidRPr="0006542A" w:rsidRDefault="00142259" w:rsidP="00EE4DE4">
            <w:pPr>
              <w:jc w:val="center"/>
              <w:rPr>
                <w:color w:val="000000"/>
                <w:sz w:val="20"/>
                <w:szCs w:val="20"/>
              </w:rPr>
            </w:pPr>
          </w:p>
        </w:tc>
      </w:tr>
      <w:tr w:rsidR="00142259" w:rsidRPr="0006542A" w14:paraId="2996042C"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674B1EE7"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5</w:t>
            </w:r>
          </w:p>
        </w:tc>
        <w:tc>
          <w:tcPr>
            <w:tcW w:w="352" w:type="pct"/>
            <w:tcBorders>
              <w:top w:val="nil"/>
              <w:left w:val="nil"/>
              <w:bottom w:val="single" w:sz="8" w:space="0" w:color="auto"/>
              <w:right w:val="single" w:sz="8" w:space="0" w:color="auto"/>
            </w:tcBorders>
            <w:shd w:val="clear" w:color="auto" w:fill="auto"/>
          </w:tcPr>
          <w:p w14:paraId="47ED82B2"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DBBCD63"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8C3504B"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67EC1480"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6DB68BC"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0A4DE644"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69877CBE" w14:textId="77777777" w:rsidR="00142259" w:rsidRPr="0006542A" w:rsidRDefault="00142259" w:rsidP="00EE4DE4">
            <w:pPr>
              <w:jc w:val="center"/>
              <w:rPr>
                <w:color w:val="000000"/>
                <w:sz w:val="20"/>
                <w:szCs w:val="20"/>
              </w:rPr>
            </w:pPr>
            <w:r w:rsidRPr="0006542A">
              <w:rPr>
                <w:color w:val="000000"/>
                <w:sz w:val="20"/>
                <w:szCs w:val="20"/>
              </w:rPr>
              <w:t>5</w:t>
            </w:r>
          </w:p>
        </w:tc>
        <w:tc>
          <w:tcPr>
            <w:tcW w:w="287" w:type="pct"/>
            <w:tcBorders>
              <w:top w:val="nil"/>
              <w:left w:val="nil"/>
              <w:bottom w:val="single" w:sz="8" w:space="0" w:color="auto"/>
              <w:right w:val="single" w:sz="8" w:space="0" w:color="auto"/>
            </w:tcBorders>
            <w:shd w:val="clear" w:color="auto" w:fill="auto"/>
          </w:tcPr>
          <w:p w14:paraId="0DC96E27"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03937B94"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4BF89317"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A2FA749" w14:textId="77777777" w:rsidR="00142259" w:rsidRPr="0006542A" w:rsidRDefault="00142259" w:rsidP="00EE4DE4">
            <w:pPr>
              <w:jc w:val="center"/>
              <w:rPr>
                <w:color w:val="000000"/>
                <w:sz w:val="20"/>
                <w:szCs w:val="20"/>
              </w:rPr>
            </w:pPr>
            <w:r w:rsidRPr="0006542A">
              <w:rPr>
                <w:color w:val="000000"/>
                <w:sz w:val="20"/>
                <w:szCs w:val="20"/>
              </w:rPr>
              <w:t>4</w:t>
            </w:r>
          </w:p>
        </w:tc>
        <w:tc>
          <w:tcPr>
            <w:tcW w:w="236" w:type="pct"/>
            <w:tcBorders>
              <w:top w:val="nil"/>
              <w:left w:val="nil"/>
              <w:bottom w:val="single" w:sz="8" w:space="0" w:color="auto"/>
              <w:right w:val="single" w:sz="8" w:space="0" w:color="auto"/>
            </w:tcBorders>
          </w:tcPr>
          <w:p w14:paraId="31314B66"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B266484"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AEAFB57"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43B8F4D9" w14:textId="77777777" w:rsidR="00142259" w:rsidRPr="0006542A" w:rsidRDefault="00142259" w:rsidP="00EE4DE4">
            <w:pPr>
              <w:jc w:val="center"/>
              <w:rPr>
                <w:color w:val="000000"/>
                <w:sz w:val="20"/>
                <w:szCs w:val="20"/>
              </w:rPr>
            </w:pPr>
          </w:p>
        </w:tc>
      </w:tr>
      <w:tr w:rsidR="00142259" w:rsidRPr="0006542A" w14:paraId="63683C56"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7B2ACF91"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6</w:t>
            </w:r>
          </w:p>
        </w:tc>
        <w:tc>
          <w:tcPr>
            <w:tcW w:w="352" w:type="pct"/>
            <w:tcBorders>
              <w:top w:val="nil"/>
              <w:left w:val="nil"/>
              <w:bottom w:val="single" w:sz="8" w:space="0" w:color="auto"/>
              <w:right w:val="single" w:sz="8" w:space="0" w:color="auto"/>
            </w:tcBorders>
            <w:shd w:val="clear" w:color="auto" w:fill="auto"/>
          </w:tcPr>
          <w:p w14:paraId="3469E7BC"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5DEBED17"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EF3645F" w14:textId="77777777" w:rsidR="00142259" w:rsidRPr="0006542A" w:rsidRDefault="00142259" w:rsidP="00EE4DE4">
            <w:pPr>
              <w:jc w:val="center"/>
              <w:rPr>
                <w:color w:val="000000"/>
                <w:sz w:val="20"/>
                <w:szCs w:val="20"/>
              </w:rPr>
            </w:pPr>
            <w:r w:rsidRPr="0006542A">
              <w:rPr>
                <w:color w:val="000000"/>
                <w:sz w:val="20"/>
                <w:szCs w:val="20"/>
              </w:rPr>
              <w:t>3</w:t>
            </w:r>
          </w:p>
        </w:tc>
        <w:tc>
          <w:tcPr>
            <w:tcW w:w="226" w:type="pct"/>
            <w:tcBorders>
              <w:top w:val="nil"/>
              <w:left w:val="nil"/>
              <w:bottom w:val="single" w:sz="8" w:space="0" w:color="auto"/>
              <w:right w:val="single" w:sz="8" w:space="0" w:color="auto"/>
            </w:tcBorders>
            <w:shd w:val="clear" w:color="auto" w:fill="auto"/>
          </w:tcPr>
          <w:p w14:paraId="1A5E6243"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1EC5E56"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53EBD358"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917C976"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40987C53"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34E6486E"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1757A5B"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2E3B919"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4540A4D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C017AC7"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FD00733"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2AB10060" w14:textId="77777777" w:rsidR="00142259" w:rsidRPr="0006542A" w:rsidRDefault="00142259" w:rsidP="00EE4DE4">
            <w:pPr>
              <w:jc w:val="center"/>
              <w:rPr>
                <w:color w:val="000000"/>
                <w:sz w:val="20"/>
                <w:szCs w:val="20"/>
              </w:rPr>
            </w:pPr>
          </w:p>
        </w:tc>
      </w:tr>
      <w:tr w:rsidR="00142259" w:rsidRPr="0006542A" w14:paraId="6C64B73A"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30DFAACD"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7</w:t>
            </w:r>
          </w:p>
        </w:tc>
        <w:tc>
          <w:tcPr>
            <w:tcW w:w="352" w:type="pct"/>
            <w:tcBorders>
              <w:top w:val="nil"/>
              <w:left w:val="nil"/>
              <w:bottom w:val="single" w:sz="8" w:space="0" w:color="auto"/>
              <w:right w:val="single" w:sz="8" w:space="0" w:color="auto"/>
            </w:tcBorders>
            <w:shd w:val="clear" w:color="auto" w:fill="auto"/>
          </w:tcPr>
          <w:p w14:paraId="0FA8421B"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4FCD229"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2174C42" w14:textId="77777777" w:rsidR="00142259" w:rsidRPr="0006542A" w:rsidRDefault="00142259" w:rsidP="00EE4DE4">
            <w:pPr>
              <w:jc w:val="center"/>
              <w:rPr>
                <w:color w:val="000000"/>
                <w:sz w:val="20"/>
                <w:szCs w:val="20"/>
              </w:rPr>
            </w:pPr>
            <w:r w:rsidRPr="0006542A">
              <w:rPr>
                <w:color w:val="000000"/>
                <w:sz w:val="20"/>
                <w:szCs w:val="20"/>
              </w:rPr>
              <w:t>4</w:t>
            </w:r>
          </w:p>
        </w:tc>
        <w:tc>
          <w:tcPr>
            <w:tcW w:w="226" w:type="pct"/>
            <w:tcBorders>
              <w:top w:val="nil"/>
              <w:left w:val="nil"/>
              <w:bottom w:val="single" w:sz="8" w:space="0" w:color="auto"/>
              <w:right w:val="single" w:sz="8" w:space="0" w:color="auto"/>
            </w:tcBorders>
            <w:shd w:val="clear" w:color="auto" w:fill="auto"/>
          </w:tcPr>
          <w:p w14:paraId="42D53FE4"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0A00E559"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5F6B40CD"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30A1DE87"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4CE2A3A7" w14:textId="77777777" w:rsidR="00142259" w:rsidRPr="0006542A"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2DAD29DE"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672BE836"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A785329"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151B02D2"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847EB3C"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0A183870"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5E39D9C8" w14:textId="77777777" w:rsidR="00142259" w:rsidRPr="0006542A" w:rsidRDefault="00142259" w:rsidP="00EE4DE4">
            <w:pPr>
              <w:jc w:val="center"/>
              <w:rPr>
                <w:color w:val="000000"/>
                <w:sz w:val="20"/>
                <w:szCs w:val="20"/>
              </w:rPr>
            </w:pPr>
          </w:p>
        </w:tc>
      </w:tr>
      <w:tr w:rsidR="00142259" w:rsidRPr="0006542A" w14:paraId="46E7774D"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6ED629A6" w14:textId="77777777" w:rsidR="00142259" w:rsidRPr="0006542A" w:rsidRDefault="00142259" w:rsidP="00EE4DE4">
            <w:pPr>
              <w:jc w:val="center"/>
              <w:rPr>
                <w:b/>
                <w:bCs/>
                <w:color w:val="000000"/>
                <w:sz w:val="20"/>
                <w:szCs w:val="20"/>
              </w:rPr>
            </w:pPr>
            <w:r w:rsidRPr="0006542A">
              <w:rPr>
                <w:b/>
                <w:bCs/>
                <w:color w:val="000000"/>
                <w:sz w:val="20"/>
                <w:szCs w:val="20"/>
              </w:rPr>
              <w:t>Ö</w:t>
            </w:r>
            <w:r>
              <w:rPr>
                <w:b/>
                <w:bCs/>
                <w:color w:val="000000"/>
                <w:sz w:val="20"/>
                <w:szCs w:val="20"/>
              </w:rPr>
              <w:t>K</w:t>
            </w:r>
            <w:r w:rsidRPr="0006542A">
              <w:rPr>
                <w:b/>
                <w:bCs/>
                <w:color w:val="000000"/>
                <w:sz w:val="20"/>
                <w:szCs w:val="20"/>
              </w:rPr>
              <w:t>8</w:t>
            </w:r>
          </w:p>
        </w:tc>
        <w:tc>
          <w:tcPr>
            <w:tcW w:w="352" w:type="pct"/>
            <w:tcBorders>
              <w:top w:val="nil"/>
              <w:left w:val="nil"/>
              <w:bottom w:val="single" w:sz="8" w:space="0" w:color="auto"/>
              <w:right w:val="single" w:sz="8" w:space="0" w:color="auto"/>
            </w:tcBorders>
            <w:shd w:val="clear" w:color="auto" w:fill="auto"/>
          </w:tcPr>
          <w:p w14:paraId="2908AFA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D4683BC"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538B1BE" w14:textId="77777777" w:rsidR="00142259" w:rsidRPr="0006542A"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0B0795D3"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D0B844A" w14:textId="77777777" w:rsidR="00142259" w:rsidRPr="0006542A"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7DDECD0B"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676D07BE" w14:textId="77777777" w:rsidR="00142259" w:rsidRPr="0006542A"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5CCF01D4" w14:textId="77777777" w:rsidR="00142259" w:rsidRPr="0006542A" w:rsidRDefault="00142259" w:rsidP="00EE4DE4">
            <w:pPr>
              <w:jc w:val="center"/>
              <w:rPr>
                <w:color w:val="000000"/>
                <w:sz w:val="20"/>
                <w:szCs w:val="20"/>
              </w:rPr>
            </w:pPr>
            <w:r w:rsidRPr="0006542A">
              <w:rPr>
                <w:color w:val="000000"/>
                <w:sz w:val="20"/>
                <w:szCs w:val="20"/>
              </w:rPr>
              <w:t>5</w:t>
            </w:r>
          </w:p>
        </w:tc>
        <w:tc>
          <w:tcPr>
            <w:tcW w:w="337" w:type="pct"/>
            <w:tcBorders>
              <w:top w:val="single" w:sz="8" w:space="0" w:color="auto"/>
              <w:left w:val="nil"/>
              <w:bottom w:val="single" w:sz="8" w:space="0" w:color="auto"/>
              <w:right w:val="single" w:sz="8" w:space="0" w:color="000000"/>
            </w:tcBorders>
            <w:shd w:val="clear" w:color="auto" w:fill="auto"/>
          </w:tcPr>
          <w:p w14:paraId="0C85FAE2" w14:textId="77777777" w:rsidR="00142259" w:rsidRPr="0006542A"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AF673EA"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2BC99A3F" w14:textId="77777777" w:rsidR="00142259" w:rsidRPr="0006542A"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702F2C3D"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CC119B1" w14:textId="77777777" w:rsidR="00142259" w:rsidRPr="0006542A"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77038D1D" w14:textId="77777777" w:rsidR="00142259" w:rsidRPr="0006542A"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5E498E5D" w14:textId="77777777" w:rsidR="00142259" w:rsidRPr="0006542A" w:rsidRDefault="00142259" w:rsidP="00EE4DE4">
            <w:pPr>
              <w:jc w:val="center"/>
              <w:rPr>
                <w:color w:val="000000"/>
                <w:sz w:val="20"/>
                <w:szCs w:val="20"/>
              </w:rPr>
            </w:pPr>
          </w:p>
        </w:tc>
      </w:tr>
    </w:tbl>
    <w:p w14:paraId="38D8A5EE" w14:textId="77777777" w:rsidR="00142259" w:rsidRPr="0006542A" w:rsidRDefault="00142259" w:rsidP="00142259">
      <w:pPr>
        <w:jc w:val="both"/>
        <w:rPr>
          <w:b/>
          <w:i/>
          <w:sz w:val="20"/>
          <w:szCs w:val="20"/>
        </w:rPr>
      </w:pPr>
    </w:p>
    <w:p w14:paraId="6A6276F2" w14:textId="77777777" w:rsidR="00142259" w:rsidRPr="0006542A" w:rsidRDefault="00142259" w:rsidP="00142259">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142259" w:rsidRPr="0006542A" w14:paraId="68C39290" w14:textId="77777777" w:rsidTr="00EE4DE4">
        <w:trPr>
          <w:trHeight w:val="264"/>
        </w:trPr>
        <w:tc>
          <w:tcPr>
            <w:tcW w:w="9312" w:type="dxa"/>
            <w:gridSpan w:val="4"/>
          </w:tcPr>
          <w:p w14:paraId="5E7A19CC" w14:textId="77777777" w:rsidR="00142259" w:rsidRPr="0006542A" w:rsidRDefault="00142259" w:rsidP="00EE4DE4">
            <w:pPr>
              <w:rPr>
                <w:b/>
                <w:sz w:val="20"/>
                <w:szCs w:val="20"/>
              </w:rPr>
            </w:pPr>
            <w:r w:rsidRPr="0006542A">
              <w:rPr>
                <w:b/>
                <w:sz w:val="20"/>
                <w:szCs w:val="20"/>
              </w:rPr>
              <w:t xml:space="preserve">AKTS Tablosu: </w:t>
            </w:r>
          </w:p>
          <w:p w14:paraId="0D3C98EE" w14:textId="77777777" w:rsidR="00142259" w:rsidRPr="0006542A" w:rsidRDefault="00142259" w:rsidP="00EE4DE4">
            <w:pPr>
              <w:rPr>
                <w:sz w:val="20"/>
                <w:szCs w:val="20"/>
              </w:rPr>
            </w:pPr>
          </w:p>
        </w:tc>
      </w:tr>
      <w:tr w:rsidR="00142259" w:rsidRPr="0006542A" w14:paraId="600BF855" w14:textId="77777777" w:rsidTr="00EE4DE4">
        <w:trPr>
          <w:trHeight w:val="264"/>
        </w:trPr>
        <w:tc>
          <w:tcPr>
            <w:tcW w:w="5507" w:type="dxa"/>
          </w:tcPr>
          <w:p w14:paraId="31DA8FAE" w14:textId="77777777" w:rsidR="00142259" w:rsidRPr="0006542A" w:rsidRDefault="00142259" w:rsidP="00EE4DE4">
            <w:pPr>
              <w:rPr>
                <w:b/>
                <w:sz w:val="20"/>
                <w:szCs w:val="20"/>
              </w:rPr>
            </w:pPr>
            <w:r w:rsidRPr="0006542A">
              <w:rPr>
                <w:b/>
                <w:sz w:val="20"/>
                <w:szCs w:val="20"/>
              </w:rPr>
              <w:t xml:space="preserve">Derse İlişkin Etkinlikler </w:t>
            </w:r>
          </w:p>
        </w:tc>
        <w:tc>
          <w:tcPr>
            <w:tcW w:w="901" w:type="dxa"/>
          </w:tcPr>
          <w:p w14:paraId="28C6D93C" w14:textId="77777777" w:rsidR="00142259" w:rsidRPr="0006542A" w:rsidRDefault="00142259" w:rsidP="00EE4DE4">
            <w:pPr>
              <w:jc w:val="center"/>
              <w:rPr>
                <w:sz w:val="20"/>
                <w:szCs w:val="20"/>
              </w:rPr>
            </w:pPr>
            <w:r w:rsidRPr="0006542A">
              <w:rPr>
                <w:sz w:val="20"/>
                <w:szCs w:val="20"/>
              </w:rPr>
              <w:t>Sayısı</w:t>
            </w:r>
          </w:p>
        </w:tc>
        <w:tc>
          <w:tcPr>
            <w:tcW w:w="1080" w:type="dxa"/>
          </w:tcPr>
          <w:p w14:paraId="6F889029" w14:textId="77777777" w:rsidR="00142259" w:rsidRPr="0006542A" w:rsidRDefault="00142259" w:rsidP="00EE4DE4">
            <w:pPr>
              <w:jc w:val="center"/>
              <w:rPr>
                <w:sz w:val="20"/>
                <w:szCs w:val="20"/>
              </w:rPr>
            </w:pPr>
            <w:r w:rsidRPr="0006542A">
              <w:rPr>
                <w:sz w:val="20"/>
                <w:szCs w:val="20"/>
              </w:rPr>
              <w:t>Süresi</w:t>
            </w:r>
          </w:p>
          <w:p w14:paraId="650F6C07" w14:textId="77777777" w:rsidR="00142259" w:rsidRPr="0006542A" w:rsidRDefault="00142259" w:rsidP="00EE4DE4">
            <w:pPr>
              <w:jc w:val="center"/>
              <w:rPr>
                <w:sz w:val="20"/>
                <w:szCs w:val="20"/>
              </w:rPr>
            </w:pPr>
            <w:r w:rsidRPr="0006542A">
              <w:rPr>
                <w:sz w:val="20"/>
                <w:szCs w:val="20"/>
              </w:rPr>
              <w:t>(saat)</w:t>
            </w:r>
          </w:p>
        </w:tc>
        <w:tc>
          <w:tcPr>
            <w:tcW w:w="1824" w:type="dxa"/>
          </w:tcPr>
          <w:p w14:paraId="1BB0418E" w14:textId="77777777" w:rsidR="00142259" w:rsidRPr="0006542A" w:rsidRDefault="00142259" w:rsidP="00EE4DE4">
            <w:pPr>
              <w:jc w:val="center"/>
              <w:rPr>
                <w:sz w:val="20"/>
                <w:szCs w:val="20"/>
              </w:rPr>
            </w:pPr>
            <w:r w:rsidRPr="0006542A">
              <w:rPr>
                <w:sz w:val="20"/>
                <w:szCs w:val="20"/>
              </w:rPr>
              <w:t>Toplam İşyükü</w:t>
            </w:r>
          </w:p>
          <w:p w14:paraId="53CFA579" w14:textId="77777777" w:rsidR="00142259" w:rsidRPr="0006542A" w:rsidRDefault="00142259" w:rsidP="00EE4DE4">
            <w:pPr>
              <w:jc w:val="center"/>
              <w:rPr>
                <w:sz w:val="20"/>
                <w:szCs w:val="20"/>
              </w:rPr>
            </w:pPr>
            <w:r w:rsidRPr="0006542A">
              <w:rPr>
                <w:sz w:val="20"/>
                <w:szCs w:val="20"/>
              </w:rPr>
              <w:t xml:space="preserve">(Saat) </w:t>
            </w:r>
          </w:p>
        </w:tc>
      </w:tr>
      <w:tr w:rsidR="00142259" w:rsidRPr="0006542A" w14:paraId="0B93C836" w14:textId="77777777" w:rsidTr="00EE4DE4">
        <w:trPr>
          <w:trHeight w:val="264"/>
        </w:trPr>
        <w:tc>
          <w:tcPr>
            <w:tcW w:w="9312" w:type="dxa"/>
            <w:gridSpan w:val="4"/>
          </w:tcPr>
          <w:p w14:paraId="4642CBDD" w14:textId="77777777" w:rsidR="00142259" w:rsidRPr="0006542A" w:rsidRDefault="00142259" w:rsidP="00EE4DE4">
            <w:pPr>
              <w:rPr>
                <w:sz w:val="20"/>
                <w:szCs w:val="20"/>
              </w:rPr>
            </w:pPr>
            <w:r w:rsidRPr="0006542A">
              <w:rPr>
                <w:b/>
                <w:sz w:val="20"/>
                <w:szCs w:val="20"/>
              </w:rPr>
              <w:t>Ders içi etkinlikler</w:t>
            </w:r>
          </w:p>
        </w:tc>
      </w:tr>
      <w:tr w:rsidR="00142259" w:rsidRPr="0006542A" w14:paraId="226B944D" w14:textId="77777777" w:rsidTr="00EE4DE4">
        <w:trPr>
          <w:trHeight w:val="250"/>
        </w:trPr>
        <w:tc>
          <w:tcPr>
            <w:tcW w:w="5507" w:type="dxa"/>
          </w:tcPr>
          <w:p w14:paraId="3F747AD0" w14:textId="77777777" w:rsidR="00142259" w:rsidRPr="0006542A" w:rsidRDefault="00142259" w:rsidP="00EE4DE4">
            <w:pPr>
              <w:ind w:firstLine="540"/>
              <w:rPr>
                <w:sz w:val="20"/>
                <w:szCs w:val="20"/>
              </w:rPr>
            </w:pPr>
            <w:r w:rsidRPr="0006542A">
              <w:rPr>
                <w:sz w:val="20"/>
                <w:szCs w:val="20"/>
              </w:rPr>
              <w:t>Ders anlatımı</w:t>
            </w:r>
          </w:p>
        </w:tc>
        <w:tc>
          <w:tcPr>
            <w:tcW w:w="901" w:type="dxa"/>
          </w:tcPr>
          <w:p w14:paraId="72984411" w14:textId="77777777" w:rsidR="00142259" w:rsidRPr="0006542A" w:rsidRDefault="00142259" w:rsidP="00EE4DE4">
            <w:pPr>
              <w:jc w:val="center"/>
              <w:rPr>
                <w:sz w:val="20"/>
                <w:szCs w:val="20"/>
              </w:rPr>
            </w:pPr>
            <w:r w:rsidRPr="0006542A">
              <w:rPr>
                <w:sz w:val="20"/>
                <w:szCs w:val="20"/>
              </w:rPr>
              <w:t>13,5</w:t>
            </w:r>
          </w:p>
        </w:tc>
        <w:tc>
          <w:tcPr>
            <w:tcW w:w="1080" w:type="dxa"/>
          </w:tcPr>
          <w:p w14:paraId="56783D74" w14:textId="77777777" w:rsidR="00142259" w:rsidRPr="0006542A" w:rsidRDefault="00142259" w:rsidP="00EE4DE4">
            <w:pPr>
              <w:jc w:val="center"/>
              <w:rPr>
                <w:sz w:val="20"/>
                <w:szCs w:val="20"/>
              </w:rPr>
            </w:pPr>
            <w:r w:rsidRPr="0006542A">
              <w:rPr>
                <w:sz w:val="20"/>
                <w:szCs w:val="20"/>
              </w:rPr>
              <w:t>4</w:t>
            </w:r>
          </w:p>
        </w:tc>
        <w:tc>
          <w:tcPr>
            <w:tcW w:w="1824" w:type="dxa"/>
          </w:tcPr>
          <w:p w14:paraId="5DDA7FF4" w14:textId="77777777" w:rsidR="00142259" w:rsidRPr="0006542A" w:rsidRDefault="00142259" w:rsidP="00EE4DE4">
            <w:pPr>
              <w:jc w:val="center"/>
              <w:rPr>
                <w:sz w:val="20"/>
                <w:szCs w:val="20"/>
              </w:rPr>
            </w:pPr>
            <w:r w:rsidRPr="0006542A">
              <w:rPr>
                <w:sz w:val="20"/>
                <w:szCs w:val="20"/>
              </w:rPr>
              <w:t>54</w:t>
            </w:r>
          </w:p>
        </w:tc>
      </w:tr>
      <w:tr w:rsidR="00142259" w:rsidRPr="0006542A" w14:paraId="57CAEC3B" w14:textId="77777777" w:rsidTr="00EE4DE4">
        <w:trPr>
          <w:trHeight w:val="250"/>
        </w:trPr>
        <w:tc>
          <w:tcPr>
            <w:tcW w:w="5507" w:type="dxa"/>
          </w:tcPr>
          <w:p w14:paraId="14250D97" w14:textId="77777777" w:rsidR="00142259" w:rsidRPr="0006542A" w:rsidRDefault="00142259" w:rsidP="00EE4DE4">
            <w:pPr>
              <w:ind w:firstLine="540"/>
              <w:rPr>
                <w:sz w:val="20"/>
                <w:szCs w:val="20"/>
              </w:rPr>
            </w:pPr>
            <w:r w:rsidRPr="0006542A">
              <w:rPr>
                <w:sz w:val="20"/>
                <w:szCs w:val="20"/>
              </w:rPr>
              <w:t xml:space="preserve">Uygulama </w:t>
            </w:r>
          </w:p>
        </w:tc>
        <w:tc>
          <w:tcPr>
            <w:tcW w:w="901" w:type="dxa"/>
          </w:tcPr>
          <w:p w14:paraId="6C87157F" w14:textId="77777777" w:rsidR="00142259" w:rsidRPr="0006542A" w:rsidRDefault="00142259" w:rsidP="00EE4DE4">
            <w:pPr>
              <w:jc w:val="center"/>
              <w:rPr>
                <w:sz w:val="20"/>
                <w:szCs w:val="20"/>
              </w:rPr>
            </w:pPr>
            <w:r w:rsidRPr="0006542A">
              <w:rPr>
                <w:sz w:val="20"/>
                <w:szCs w:val="20"/>
              </w:rPr>
              <w:t>0</w:t>
            </w:r>
          </w:p>
        </w:tc>
        <w:tc>
          <w:tcPr>
            <w:tcW w:w="1080" w:type="dxa"/>
          </w:tcPr>
          <w:p w14:paraId="15509975" w14:textId="77777777" w:rsidR="00142259" w:rsidRPr="0006542A" w:rsidRDefault="00142259" w:rsidP="00EE4DE4">
            <w:pPr>
              <w:jc w:val="center"/>
              <w:rPr>
                <w:sz w:val="20"/>
                <w:szCs w:val="20"/>
              </w:rPr>
            </w:pPr>
            <w:r w:rsidRPr="0006542A">
              <w:rPr>
                <w:sz w:val="20"/>
                <w:szCs w:val="20"/>
              </w:rPr>
              <w:t>0</w:t>
            </w:r>
          </w:p>
        </w:tc>
        <w:tc>
          <w:tcPr>
            <w:tcW w:w="1824" w:type="dxa"/>
          </w:tcPr>
          <w:p w14:paraId="501BDBC5" w14:textId="77777777" w:rsidR="00142259" w:rsidRPr="0006542A" w:rsidRDefault="00142259" w:rsidP="00EE4DE4">
            <w:pPr>
              <w:jc w:val="center"/>
              <w:rPr>
                <w:sz w:val="20"/>
                <w:szCs w:val="20"/>
              </w:rPr>
            </w:pPr>
            <w:r w:rsidRPr="0006542A">
              <w:rPr>
                <w:sz w:val="20"/>
                <w:szCs w:val="20"/>
              </w:rPr>
              <w:t>0</w:t>
            </w:r>
          </w:p>
        </w:tc>
      </w:tr>
      <w:tr w:rsidR="00142259" w:rsidRPr="0006542A" w14:paraId="17780DC1" w14:textId="77777777" w:rsidTr="00EE4DE4">
        <w:trPr>
          <w:trHeight w:val="250"/>
        </w:trPr>
        <w:tc>
          <w:tcPr>
            <w:tcW w:w="9312" w:type="dxa"/>
            <w:gridSpan w:val="4"/>
          </w:tcPr>
          <w:p w14:paraId="1ED58135" w14:textId="77777777" w:rsidR="00142259" w:rsidRPr="0006542A" w:rsidRDefault="00142259" w:rsidP="00EE4DE4">
            <w:pPr>
              <w:rPr>
                <w:b/>
                <w:sz w:val="20"/>
                <w:szCs w:val="20"/>
              </w:rPr>
            </w:pPr>
            <w:r w:rsidRPr="0006542A">
              <w:rPr>
                <w:b/>
                <w:sz w:val="20"/>
                <w:szCs w:val="20"/>
              </w:rPr>
              <w:t xml:space="preserve">Sınavlar </w:t>
            </w:r>
          </w:p>
          <w:p w14:paraId="7FCA85B3" w14:textId="77777777" w:rsidR="00142259" w:rsidRPr="0006542A" w:rsidRDefault="00142259" w:rsidP="00EE4DE4">
            <w:pPr>
              <w:jc w:val="center"/>
              <w:rPr>
                <w:sz w:val="20"/>
                <w:szCs w:val="20"/>
              </w:rPr>
            </w:pPr>
            <w:r w:rsidRPr="0006542A">
              <w:rPr>
                <w:sz w:val="20"/>
                <w:szCs w:val="20"/>
              </w:rPr>
              <w:t>(Sınav ders saatleri içerisinde gerçekleştirilirse, söz konusu sınav süresi ders içi etkinliklerden düşürülmelidir)</w:t>
            </w:r>
          </w:p>
        </w:tc>
      </w:tr>
      <w:tr w:rsidR="00142259" w:rsidRPr="0006542A" w14:paraId="78A216D7" w14:textId="77777777" w:rsidTr="00EE4DE4">
        <w:trPr>
          <w:trHeight w:val="250"/>
        </w:trPr>
        <w:tc>
          <w:tcPr>
            <w:tcW w:w="5507" w:type="dxa"/>
          </w:tcPr>
          <w:p w14:paraId="73B463FA" w14:textId="77777777" w:rsidR="00142259" w:rsidRPr="0006542A" w:rsidRDefault="00142259" w:rsidP="00EE4DE4">
            <w:pPr>
              <w:ind w:left="540"/>
              <w:rPr>
                <w:sz w:val="20"/>
                <w:szCs w:val="20"/>
              </w:rPr>
            </w:pPr>
            <w:r w:rsidRPr="0006542A">
              <w:rPr>
                <w:sz w:val="20"/>
                <w:szCs w:val="20"/>
              </w:rPr>
              <w:t>Final Sınavı</w:t>
            </w:r>
          </w:p>
        </w:tc>
        <w:tc>
          <w:tcPr>
            <w:tcW w:w="901" w:type="dxa"/>
          </w:tcPr>
          <w:p w14:paraId="6A6C56DE" w14:textId="77777777" w:rsidR="00142259" w:rsidRPr="0006542A" w:rsidRDefault="00142259" w:rsidP="00EE4DE4">
            <w:pPr>
              <w:jc w:val="center"/>
              <w:rPr>
                <w:sz w:val="20"/>
                <w:szCs w:val="20"/>
              </w:rPr>
            </w:pPr>
            <w:r w:rsidRPr="0006542A">
              <w:rPr>
                <w:sz w:val="20"/>
                <w:szCs w:val="20"/>
              </w:rPr>
              <w:t>1</w:t>
            </w:r>
          </w:p>
        </w:tc>
        <w:tc>
          <w:tcPr>
            <w:tcW w:w="1080" w:type="dxa"/>
          </w:tcPr>
          <w:p w14:paraId="594D75F6" w14:textId="77777777" w:rsidR="00142259" w:rsidRPr="0006542A" w:rsidRDefault="00142259" w:rsidP="00EE4DE4">
            <w:pPr>
              <w:jc w:val="center"/>
              <w:rPr>
                <w:sz w:val="20"/>
                <w:szCs w:val="20"/>
              </w:rPr>
            </w:pPr>
            <w:r w:rsidRPr="0006542A">
              <w:rPr>
                <w:sz w:val="20"/>
                <w:szCs w:val="20"/>
              </w:rPr>
              <w:t>2</w:t>
            </w:r>
          </w:p>
        </w:tc>
        <w:tc>
          <w:tcPr>
            <w:tcW w:w="1824" w:type="dxa"/>
          </w:tcPr>
          <w:p w14:paraId="0BB34D1D" w14:textId="77777777" w:rsidR="00142259" w:rsidRPr="0006542A" w:rsidRDefault="00142259" w:rsidP="00EE4DE4">
            <w:pPr>
              <w:jc w:val="center"/>
              <w:rPr>
                <w:sz w:val="20"/>
                <w:szCs w:val="20"/>
              </w:rPr>
            </w:pPr>
            <w:r w:rsidRPr="0006542A">
              <w:rPr>
                <w:sz w:val="20"/>
                <w:szCs w:val="20"/>
              </w:rPr>
              <w:t>2</w:t>
            </w:r>
          </w:p>
        </w:tc>
      </w:tr>
      <w:tr w:rsidR="00142259" w:rsidRPr="0006542A" w14:paraId="6F6E4A46" w14:textId="77777777" w:rsidTr="00EE4DE4">
        <w:trPr>
          <w:trHeight w:val="250"/>
        </w:trPr>
        <w:tc>
          <w:tcPr>
            <w:tcW w:w="5507" w:type="dxa"/>
          </w:tcPr>
          <w:p w14:paraId="7D5336FB" w14:textId="77777777" w:rsidR="00142259" w:rsidRPr="0006542A" w:rsidRDefault="00142259" w:rsidP="00EE4DE4">
            <w:pPr>
              <w:ind w:left="540"/>
              <w:rPr>
                <w:sz w:val="20"/>
                <w:szCs w:val="20"/>
              </w:rPr>
            </w:pPr>
            <w:r w:rsidRPr="0006542A">
              <w:rPr>
                <w:sz w:val="20"/>
                <w:szCs w:val="20"/>
              </w:rPr>
              <w:t>Vize Sınavı</w:t>
            </w:r>
          </w:p>
        </w:tc>
        <w:tc>
          <w:tcPr>
            <w:tcW w:w="901" w:type="dxa"/>
          </w:tcPr>
          <w:p w14:paraId="7C712534" w14:textId="77777777" w:rsidR="00142259" w:rsidRPr="0006542A" w:rsidRDefault="00142259" w:rsidP="00EE4DE4">
            <w:pPr>
              <w:jc w:val="center"/>
              <w:rPr>
                <w:sz w:val="20"/>
                <w:szCs w:val="20"/>
              </w:rPr>
            </w:pPr>
            <w:r w:rsidRPr="0006542A">
              <w:rPr>
                <w:sz w:val="20"/>
                <w:szCs w:val="20"/>
              </w:rPr>
              <w:t>1</w:t>
            </w:r>
          </w:p>
        </w:tc>
        <w:tc>
          <w:tcPr>
            <w:tcW w:w="1080" w:type="dxa"/>
          </w:tcPr>
          <w:p w14:paraId="1BAD3CFF" w14:textId="77777777" w:rsidR="00142259" w:rsidRPr="0006542A" w:rsidRDefault="00142259" w:rsidP="00EE4DE4">
            <w:pPr>
              <w:jc w:val="center"/>
              <w:rPr>
                <w:sz w:val="20"/>
                <w:szCs w:val="20"/>
              </w:rPr>
            </w:pPr>
            <w:r w:rsidRPr="0006542A">
              <w:rPr>
                <w:sz w:val="20"/>
                <w:szCs w:val="20"/>
              </w:rPr>
              <w:t>2</w:t>
            </w:r>
          </w:p>
        </w:tc>
        <w:tc>
          <w:tcPr>
            <w:tcW w:w="1824" w:type="dxa"/>
          </w:tcPr>
          <w:p w14:paraId="6009B4E9" w14:textId="77777777" w:rsidR="00142259" w:rsidRPr="0006542A" w:rsidRDefault="00142259" w:rsidP="00EE4DE4">
            <w:pPr>
              <w:jc w:val="center"/>
              <w:rPr>
                <w:sz w:val="20"/>
                <w:szCs w:val="20"/>
              </w:rPr>
            </w:pPr>
            <w:r w:rsidRPr="0006542A">
              <w:rPr>
                <w:sz w:val="20"/>
                <w:szCs w:val="20"/>
              </w:rPr>
              <w:t>2</w:t>
            </w:r>
          </w:p>
        </w:tc>
      </w:tr>
      <w:tr w:rsidR="00142259" w:rsidRPr="0006542A" w14:paraId="6A1518B3" w14:textId="77777777" w:rsidTr="00EE4DE4">
        <w:trPr>
          <w:trHeight w:val="250"/>
        </w:trPr>
        <w:tc>
          <w:tcPr>
            <w:tcW w:w="5507" w:type="dxa"/>
          </w:tcPr>
          <w:p w14:paraId="75245464" w14:textId="77777777" w:rsidR="00142259" w:rsidRPr="0006542A" w:rsidRDefault="00142259" w:rsidP="00EE4DE4">
            <w:pPr>
              <w:ind w:left="540"/>
              <w:rPr>
                <w:sz w:val="20"/>
                <w:szCs w:val="20"/>
              </w:rPr>
            </w:pPr>
            <w:r w:rsidRPr="0006542A">
              <w:rPr>
                <w:sz w:val="20"/>
                <w:szCs w:val="20"/>
              </w:rPr>
              <w:t>Diğer kısa sınav vb.</w:t>
            </w:r>
          </w:p>
        </w:tc>
        <w:tc>
          <w:tcPr>
            <w:tcW w:w="901" w:type="dxa"/>
          </w:tcPr>
          <w:p w14:paraId="0DC66F00" w14:textId="77777777" w:rsidR="00142259" w:rsidRPr="0006542A" w:rsidRDefault="00142259" w:rsidP="00EE4DE4">
            <w:pPr>
              <w:jc w:val="center"/>
              <w:rPr>
                <w:sz w:val="20"/>
                <w:szCs w:val="20"/>
              </w:rPr>
            </w:pPr>
          </w:p>
        </w:tc>
        <w:tc>
          <w:tcPr>
            <w:tcW w:w="1080" w:type="dxa"/>
          </w:tcPr>
          <w:p w14:paraId="109D116B" w14:textId="77777777" w:rsidR="00142259" w:rsidRPr="0006542A" w:rsidRDefault="00142259" w:rsidP="00EE4DE4">
            <w:pPr>
              <w:jc w:val="center"/>
              <w:rPr>
                <w:sz w:val="20"/>
                <w:szCs w:val="20"/>
              </w:rPr>
            </w:pPr>
          </w:p>
        </w:tc>
        <w:tc>
          <w:tcPr>
            <w:tcW w:w="1824" w:type="dxa"/>
          </w:tcPr>
          <w:p w14:paraId="74B1F51C" w14:textId="77777777" w:rsidR="00142259" w:rsidRPr="0006542A" w:rsidRDefault="00142259" w:rsidP="00EE4DE4">
            <w:pPr>
              <w:rPr>
                <w:sz w:val="20"/>
                <w:szCs w:val="20"/>
              </w:rPr>
            </w:pPr>
          </w:p>
        </w:tc>
      </w:tr>
      <w:tr w:rsidR="00142259" w:rsidRPr="0006542A" w14:paraId="221F620C" w14:textId="77777777" w:rsidTr="00EE4DE4">
        <w:trPr>
          <w:trHeight w:val="250"/>
        </w:trPr>
        <w:tc>
          <w:tcPr>
            <w:tcW w:w="9312" w:type="dxa"/>
            <w:gridSpan w:val="4"/>
          </w:tcPr>
          <w:p w14:paraId="466169A9" w14:textId="77777777" w:rsidR="00142259" w:rsidRPr="0006542A" w:rsidRDefault="00142259" w:rsidP="00EE4DE4">
            <w:pPr>
              <w:rPr>
                <w:sz w:val="20"/>
                <w:szCs w:val="20"/>
              </w:rPr>
            </w:pPr>
            <w:r w:rsidRPr="0006542A">
              <w:rPr>
                <w:b/>
                <w:sz w:val="20"/>
                <w:szCs w:val="20"/>
              </w:rPr>
              <w:t>Ders dışı etkinlikler</w:t>
            </w:r>
          </w:p>
        </w:tc>
      </w:tr>
      <w:tr w:rsidR="00142259" w:rsidRPr="0006542A" w14:paraId="41D04BD0" w14:textId="77777777" w:rsidTr="00EE4DE4">
        <w:trPr>
          <w:trHeight w:val="250"/>
        </w:trPr>
        <w:tc>
          <w:tcPr>
            <w:tcW w:w="5507" w:type="dxa"/>
          </w:tcPr>
          <w:p w14:paraId="29011E2F" w14:textId="77777777" w:rsidR="00142259" w:rsidRPr="0006542A" w:rsidRDefault="00142259" w:rsidP="00EE4DE4">
            <w:pPr>
              <w:ind w:left="540"/>
              <w:rPr>
                <w:sz w:val="20"/>
                <w:szCs w:val="20"/>
              </w:rPr>
            </w:pPr>
            <w:r w:rsidRPr="0006542A">
              <w:rPr>
                <w:sz w:val="20"/>
                <w:szCs w:val="20"/>
              </w:rPr>
              <w:t>Haftalık ders öncesi/sonrası hazırlıklar (ders materyallerinin, makalelerin okunması vb.)</w:t>
            </w:r>
          </w:p>
        </w:tc>
        <w:tc>
          <w:tcPr>
            <w:tcW w:w="901" w:type="dxa"/>
          </w:tcPr>
          <w:p w14:paraId="2AEFB0EA" w14:textId="77777777" w:rsidR="00142259" w:rsidRPr="0006542A" w:rsidRDefault="00142259" w:rsidP="00EE4DE4">
            <w:pPr>
              <w:jc w:val="center"/>
              <w:rPr>
                <w:sz w:val="20"/>
                <w:szCs w:val="20"/>
              </w:rPr>
            </w:pPr>
            <w:r w:rsidRPr="0006542A">
              <w:rPr>
                <w:sz w:val="20"/>
                <w:szCs w:val="20"/>
              </w:rPr>
              <w:t>13</w:t>
            </w:r>
          </w:p>
        </w:tc>
        <w:tc>
          <w:tcPr>
            <w:tcW w:w="1080" w:type="dxa"/>
          </w:tcPr>
          <w:p w14:paraId="4862D18E" w14:textId="77777777" w:rsidR="00142259" w:rsidRPr="0006542A" w:rsidRDefault="00142259" w:rsidP="00EE4DE4">
            <w:pPr>
              <w:jc w:val="center"/>
              <w:rPr>
                <w:sz w:val="20"/>
                <w:szCs w:val="20"/>
              </w:rPr>
            </w:pPr>
            <w:r w:rsidRPr="0006542A">
              <w:rPr>
                <w:sz w:val="20"/>
                <w:szCs w:val="20"/>
              </w:rPr>
              <w:t>1</w:t>
            </w:r>
          </w:p>
        </w:tc>
        <w:tc>
          <w:tcPr>
            <w:tcW w:w="1824" w:type="dxa"/>
          </w:tcPr>
          <w:p w14:paraId="120E188B" w14:textId="77777777" w:rsidR="00142259" w:rsidRPr="0006542A" w:rsidRDefault="00142259" w:rsidP="00EE4DE4">
            <w:pPr>
              <w:jc w:val="center"/>
              <w:rPr>
                <w:sz w:val="20"/>
                <w:szCs w:val="20"/>
              </w:rPr>
            </w:pPr>
            <w:r w:rsidRPr="0006542A">
              <w:rPr>
                <w:sz w:val="20"/>
                <w:szCs w:val="20"/>
              </w:rPr>
              <w:t>13</w:t>
            </w:r>
          </w:p>
        </w:tc>
      </w:tr>
      <w:tr w:rsidR="00142259" w:rsidRPr="0006542A" w14:paraId="0BC3BFA3" w14:textId="77777777" w:rsidTr="00EE4DE4">
        <w:trPr>
          <w:trHeight w:val="250"/>
        </w:trPr>
        <w:tc>
          <w:tcPr>
            <w:tcW w:w="5507" w:type="dxa"/>
          </w:tcPr>
          <w:p w14:paraId="6EF930B1" w14:textId="77777777" w:rsidR="00142259" w:rsidRPr="0006542A" w:rsidRDefault="00142259" w:rsidP="00EE4DE4">
            <w:pPr>
              <w:ind w:firstLine="540"/>
              <w:rPr>
                <w:sz w:val="20"/>
                <w:szCs w:val="20"/>
              </w:rPr>
            </w:pPr>
            <w:r w:rsidRPr="0006542A">
              <w:rPr>
                <w:sz w:val="20"/>
                <w:szCs w:val="20"/>
              </w:rPr>
              <w:t>Vize sınavına hazırlık</w:t>
            </w:r>
          </w:p>
        </w:tc>
        <w:tc>
          <w:tcPr>
            <w:tcW w:w="901" w:type="dxa"/>
          </w:tcPr>
          <w:p w14:paraId="68CDF71A" w14:textId="77777777" w:rsidR="00142259" w:rsidRPr="0006542A" w:rsidRDefault="00142259" w:rsidP="00EE4DE4">
            <w:pPr>
              <w:jc w:val="center"/>
              <w:rPr>
                <w:sz w:val="20"/>
                <w:szCs w:val="20"/>
              </w:rPr>
            </w:pPr>
            <w:r w:rsidRPr="0006542A">
              <w:rPr>
                <w:sz w:val="20"/>
                <w:szCs w:val="20"/>
              </w:rPr>
              <w:t>1</w:t>
            </w:r>
          </w:p>
        </w:tc>
        <w:tc>
          <w:tcPr>
            <w:tcW w:w="1080" w:type="dxa"/>
          </w:tcPr>
          <w:p w14:paraId="408D8393" w14:textId="77777777" w:rsidR="00142259" w:rsidRPr="0006542A" w:rsidRDefault="00142259" w:rsidP="00EE4DE4">
            <w:pPr>
              <w:jc w:val="center"/>
              <w:rPr>
                <w:sz w:val="20"/>
                <w:szCs w:val="20"/>
              </w:rPr>
            </w:pPr>
            <w:r w:rsidRPr="0006542A">
              <w:rPr>
                <w:sz w:val="20"/>
                <w:szCs w:val="20"/>
              </w:rPr>
              <w:t>13</w:t>
            </w:r>
          </w:p>
        </w:tc>
        <w:tc>
          <w:tcPr>
            <w:tcW w:w="1824" w:type="dxa"/>
          </w:tcPr>
          <w:p w14:paraId="0FFD8429" w14:textId="77777777" w:rsidR="00142259" w:rsidRPr="0006542A" w:rsidRDefault="00142259" w:rsidP="00EE4DE4">
            <w:pPr>
              <w:jc w:val="center"/>
              <w:rPr>
                <w:sz w:val="20"/>
                <w:szCs w:val="20"/>
              </w:rPr>
            </w:pPr>
            <w:r w:rsidRPr="0006542A">
              <w:rPr>
                <w:sz w:val="20"/>
                <w:szCs w:val="20"/>
              </w:rPr>
              <w:t>13</w:t>
            </w:r>
          </w:p>
        </w:tc>
      </w:tr>
      <w:tr w:rsidR="00142259" w:rsidRPr="0006542A" w14:paraId="6DA5E8BF" w14:textId="77777777" w:rsidTr="00EE4DE4">
        <w:trPr>
          <w:trHeight w:val="250"/>
        </w:trPr>
        <w:tc>
          <w:tcPr>
            <w:tcW w:w="5507" w:type="dxa"/>
          </w:tcPr>
          <w:p w14:paraId="6F9B802B" w14:textId="77777777" w:rsidR="00142259" w:rsidRPr="0006542A" w:rsidRDefault="00142259" w:rsidP="00EE4DE4">
            <w:pPr>
              <w:ind w:firstLine="540"/>
              <w:rPr>
                <w:sz w:val="20"/>
                <w:szCs w:val="20"/>
              </w:rPr>
            </w:pPr>
            <w:r w:rsidRPr="0006542A">
              <w:rPr>
                <w:sz w:val="20"/>
                <w:szCs w:val="20"/>
              </w:rPr>
              <w:t>Final sınavına hazırlık</w:t>
            </w:r>
          </w:p>
        </w:tc>
        <w:tc>
          <w:tcPr>
            <w:tcW w:w="901" w:type="dxa"/>
          </w:tcPr>
          <w:p w14:paraId="3B90D50D" w14:textId="77777777" w:rsidR="00142259" w:rsidRPr="0006542A" w:rsidRDefault="00142259" w:rsidP="00EE4DE4">
            <w:pPr>
              <w:jc w:val="center"/>
              <w:rPr>
                <w:sz w:val="20"/>
                <w:szCs w:val="20"/>
              </w:rPr>
            </w:pPr>
            <w:r w:rsidRPr="0006542A">
              <w:rPr>
                <w:sz w:val="20"/>
                <w:szCs w:val="20"/>
              </w:rPr>
              <w:t>1</w:t>
            </w:r>
          </w:p>
        </w:tc>
        <w:tc>
          <w:tcPr>
            <w:tcW w:w="1080" w:type="dxa"/>
          </w:tcPr>
          <w:p w14:paraId="3E4A2F10" w14:textId="77777777" w:rsidR="00142259" w:rsidRPr="0006542A" w:rsidRDefault="00142259" w:rsidP="00EE4DE4">
            <w:pPr>
              <w:jc w:val="center"/>
              <w:rPr>
                <w:sz w:val="20"/>
                <w:szCs w:val="20"/>
              </w:rPr>
            </w:pPr>
            <w:r w:rsidRPr="0006542A">
              <w:rPr>
                <w:sz w:val="20"/>
                <w:szCs w:val="20"/>
              </w:rPr>
              <w:t>16</w:t>
            </w:r>
          </w:p>
        </w:tc>
        <w:tc>
          <w:tcPr>
            <w:tcW w:w="1824" w:type="dxa"/>
          </w:tcPr>
          <w:p w14:paraId="3EFC3C66" w14:textId="77777777" w:rsidR="00142259" w:rsidRPr="0006542A" w:rsidRDefault="00142259" w:rsidP="00EE4DE4">
            <w:pPr>
              <w:jc w:val="center"/>
              <w:rPr>
                <w:sz w:val="20"/>
                <w:szCs w:val="20"/>
              </w:rPr>
            </w:pPr>
            <w:r w:rsidRPr="0006542A">
              <w:rPr>
                <w:sz w:val="20"/>
                <w:szCs w:val="20"/>
              </w:rPr>
              <w:t>16</w:t>
            </w:r>
          </w:p>
        </w:tc>
      </w:tr>
      <w:tr w:rsidR="00142259" w:rsidRPr="0006542A" w14:paraId="0F4EDCAF" w14:textId="77777777" w:rsidTr="00EE4DE4">
        <w:trPr>
          <w:trHeight w:val="250"/>
        </w:trPr>
        <w:tc>
          <w:tcPr>
            <w:tcW w:w="5507" w:type="dxa"/>
          </w:tcPr>
          <w:p w14:paraId="10DEE379" w14:textId="77777777" w:rsidR="00142259" w:rsidRPr="0006542A" w:rsidRDefault="00142259" w:rsidP="00EE4DE4">
            <w:pPr>
              <w:ind w:firstLine="540"/>
              <w:rPr>
                <w:sz w:val="20"/>
                <w:szCs w:val="20"/>
              </w:rPr>
            </w:pPr>
            <w:r w:rsidRPr="0006542A">
              <w:rPr>
                <w:sz w:val="20"/>
                <w:szCs w:val="20"/>
              </w:rPr>
              <w:t>Diğer kısa sınavlara hazırlık</w:t>
            </w:r>
          </w:p>
        </w:tc>
        <w:tc>
          <w:tcPr>
            <w:tcW w:w="901" w:type="dxa"/>
          </w:tcPr>
          <w:p w14:paraId="51C944A4" w14:textId="77777777" w:rsidR="00142259" w:rsidRPr="0006542A" w:rsidRDefault="00142259" w:rsidP="00EE4DE4">
            <w:pPr>
              <w:jc w:val="center"/>
              <w:rPr>
                <w:sz w:val="20"/>
                <w:szCs w:val="20"/>
              </w:rPr>
            </w:pPr>
          </w:p>
        </w:tc>
        <w:tc>
          <w:tcPr>
            <w:tcW w:w="1080" w:type="dxa"/>
          </w:tcPr>
          <w:p w14:paraId="315B1D72" w14:textId="77777777" w:rsidR="00142259" w:rsidRPr="0006542A" w:rsidRDefault="00142259" w:rsidP="00EE4DE4">
            <w:pPr>
              <w:jc w:val="center"/>
              <w:rPr>
                <w:sz w:val="20"/>
                <w:szCs w:val="20"/>
              </w:rPr>
            </w:pPr>
          </w:p>
        </w:tc>
        <w:tc>
          <w:tcPr>
            <w:tcW w:w="1824" w:type="dxa"/>
          </w:tcPr>
          <w:p w14:paraId="0F857E67" w14:textId="77777777" w:rsidR="00142259" w:rsidRPr="0006542A" w:rsidRDefault="00142259" w:rsidP="00EE4DE4">
            <w:pPr>
              <w:rPr>
                <w:sz w:val="20"/>
                <w:szCs w:val="20"/>
              </w:rPr>
            </w:pPr>
          </w:p>
        </w:tc>
      </w:tr>
      <w:tr w:rsidR="00142259" w:rsidRPr="0006542A" w14:paraId="53FB2342" w14:textId="77777777" w:rsidTr="00EE4DE4">
        <w:trPr>
          <w:trHeight w:val="250"/>
        </w:trPr>
        <w:tc>
          <w:tcPr>
            <w:tcW w:w="5507" w:type="dxa"/>
          </w:tcPr>
          <w:p w14:paraId="5F74DFF1" w14:textId="77777777" w:rsidR="00142259" w:rsidRPr="0006542A" w:rsidRDefault="00142259" w:rsidP="00EE4DE4">
            <w:pPr>
              <w:ind w:firstLine="540"/>
              <w:rPr>
                <w:sz w:val="20"/>
                <w:szCs w:val="20"/>
              </w:rPr>
            </w:pPr>
            <w:r w:rsidRPr="0006542A">
              <w:rPr>
                <w:sz w:val="20"/>
                <w:szCs w:val="20"/>
              </w:rPr>
              <w:t>Ödev hazırlama</w:t>
            </w:r>
          </w:p>
        </w:tc>
        <w:tc>
          <w:tcPr>
            <w:tcW w:w="901" w:type="dxa"/>
          </w:tcPr>
          <w:p w14:paraId="21C00D80" w14:textId="77777777" w:rsidR="00142259" w:rsidRPr="0006542A" w:rsidRDefault="00142259" w:rsidP="00EE4DE4">
            <w:pPr>
              <w:jc w:val="center"/>
              <w:rPr>
                <w:sz w:val="20"/>
                <w:szCs w:val="20"/>
              </w:rPr>
            </w:pPr>
          </w:p>
        </w:tc>
        <w:tc>
          <w:tcPr>
            <w:tcW w:w="1080" w:type="dxa"/>
          </w:tcPr>
          <w:p w14:paraId="5FD29F05" w14:textId="77777777" w:rsidR="00142259" w:rsidRPr="0006542A" w:rsidRDefault="00142259" w:rsidP="00EE4DE4">
            <w:pPr>
              <w:jc w:val="center"/>
              <w:rPr>
                <w:sz w:val="20"/>
                <w:szCs w:val="20"/>
              </w:rPr>
            </w:pPr>
          </w:p>
        </w:tc>
        <w:tc>
          <w:tcPr>
            <w:tcW w:w="1824" w:type="dxa"/>
          </w:tcPr>
          <w:p w14:paraId="2E2B7383" w14:textId="77777777" w:rsidR="00142259" w:rsidRPr="0006542A" w:rsidRDefault="00142259" w:rsidP="00EE4DE4">
            <w:pPr>
              <w:rPr>
                <w:sz w:val="20"/>
                <w:szCs w:val="20"/>
              </w:rPr>
            </w:pPr>
          </w:p>
        </w:tc>
      </w:tr>
      <w:tr w:rsidR="00142259" w:rsidRPr="0006542A" w14:paraId="105883C4" w14:textId="77777777" w:rsidTr="00EE4DE4">
        <w:trPr>
          <w:trHeight w:val="250"/>
        </w:trPr>
        <w:tc>
          <w:tcPr>
            <w:tcW w:w="5507" w:type="dxa"/>
          </w:tcPr>
          <w:p w14:paraId="64847D6E" w14:textId="77777777" w:rsidR="00142259" w:rsidRPr="0006542A" w:rsidRDefault="00142259" w:rsidP="00EE4DE4">
            <w:pPr>
              <w:ind w:firstLine="540"/>
              <w:rPr>
                <w:sz w:val="20"/>
                <w:szCs w:val="20"/>
              </w:rPr>
            </w:pPr>
            <w:r w:rsidRPr="0006542A">
              <w:rPr>
                <w:sz w:val="20"/>
                <w:szCs w:val="20"/>
              </w:rPr>
              <w:t>Sunum hazırlama</w:t>
            </w:r>
          </w:p>
        </w:tc>
        <w:tc>
          <w:tcPr>
            <w:tcW w:w="901" w:type="dxa"/>
          </w:tcPr>
          <w:p w14:paraId="49CCD8BA" w14:textId="77777777" w:rsidR="00142259" w:rsidRPr="0006542A" w:rsidRDefault="00142259" w:rsidP="00EE4DE4">
            <w:pPr>
              <w:jc w:val="center"/>
              <w:rPr>
                <w:sz w:val="20"/>
                <w:szCs w:val="20"/>
              </w:rPr>
            </w:pPr>
          </w:p>
        </w:tc>
        <w:tc>
          <w:tcPr>
            <w:tcW w:w="1080" w:type="dxa"/>
          </w:tcPr>
          <w:p w14:paraId="52A32366" w14:textId="77777777" w:rsidR="00142259" w:rsidRPr="0006542A" w:rsidRDefault="00142259" w:rsidP="00EE4DE4">
            <w:pPr>
              <w:jc w:val="center"/>
              <w:rPr>
                <w:sz w:val="20"/>
                <w:szCs w:val="20"/>
              </w:rPr>
            </w:pPr>
          </w:p>
        </w:tc>
        <w:tc>
          <w:tcPr>
            <w:tcW w:w="1824" w:type="dxa"/>
          </w:tcPr>
          <w:p w14:paraId="5791D300" w14:textId="77777777" w:rsidR="00142259" w:rsidRPr="0006542A" w:rsidRDefault="00142259" w:rsidP="00EE4DE4">
            <w:pPr>
              <w:rPr>
                <w:sz w:val="20"/>
                <w:szCs w:val="20"/>
              </w:rPr>
            </w:pPr>
          </w:p>
        </w:tc>
      </w:tr>
      <w:tr w:rsidR="00142259" w:rsidRPr="0006542A" w14:paraId="2E9F5166" w14:textId="77777777" w:rsidTr="00EE4DE4">
        <w:trPr>
          <w:trHeight w:val="250"/>
        </w:trPr>
        <w:tc>
          <w:tcPr>
            <w:tcW w:w="5507" w:type="dxa"/>
          </w:tcPr>
          <w:p w14:paraId="2EC3A4BC" w14:textId="77777777" w:rsidR="00142259" w:rsidRPr="0006542A" w:rsidRDefault="00142259" w:rsidP="00EE4DE4">
            <w:pPr>
              <w:ind w:firstLine="540"/>
              <w:rPr>
                <w:sz w:val="20"/>
                <w:szCs w:val="20"/>
              </w:rPr>
            </w:pPr>
            <w:r w:rsidRPr="0006542A">
              <w:rPr>
                <w:sz w:val="20"/>
                <w:szCs w:val="20"/>
              </w:rPr>
              <w:t>Diğer (lütfen belirtiniz)</w:t>
            </w:r>
          </w:p>
        </w:tc>
        <w:tc>
          <w:tcPr>
            <w:tcW w:w="901" w:type="dxa"/>
          </w:tcPr>
          <w:p w14:paraId="2293926C" w14:textId="77777777" w:rsidR="00142259" w:rsidRPr="0006542A" w:rsidRDefault="00142259" w:rsidP="00EE4DE4">
            <w:pPr>
              <w:jc w:val="center"/>
              <w:rPr>
                <w:sz w:val="20"/>
                <w:szCs w:val="20"/>
              </w:rPr>
            </w:pPr>
          </w:p>
        </w:tc>
        <w:tc>
          <w:tcPr>
            <w:tcW w:w="1080" w:type="dxa"/>
          </w:tcPr>
          <w:p w14:paraId="1264EFB6" w14:textId="77777777" w:rsidR="00142259" w:rsidRPr="0006542A" w:rsidRDefault="00142259" w:rsidP="00EE4DE4">
            <w:pPr>
              <w:jc w:val="center"/>
              <w:rPr>
                <w:sz w:val="20"/>
                <w:szCs w:val="20"/>
              </w:rPr>
            </w:pPr>
          </w:p>
        </w:tc>
        <w:tc>
          <w:tcPr>
            <w:tcW w:w="1824" w:type="dxa"/>
          </w:tcPr>
          <w:p w14:paraId="454CCE9E" w14:textId="77777777" w:rsidR="00142259" w:rsidRPr="0006542A" w:rsidRDefault="00142259" w:rsidP="00EE4DE4">
            <w:pPr>
              <w:rPr>
                <w:sz w:val="20"/>
                <w:szCs w:val="20"/>
              </w:rPr>
            </w:pPr>
          </w:p>
        </w:tc>
      </w:tr>
      <w:tr w:rsidR="00142259" w:rsidRPr="0006542A" w14:paraId="3CB6C756" w14:textId="77777777" w:rsidTr="00EE4DE4">
        <w:trPr>
          <w:trHeight w:val="250"/>
        </w:trPr>
        <w:tc>
          <w:tcPr>
            <w:tcW w:w="5507" w:type="dxa"/>
          </w:tcPr>
          <w:p w14:paraId="31029344" w14:textId="77777777" w:rsidR="00142259" w:rsidRPr="0006542A" w:rsidRDefault="00142259" w:rsidP="00EE4DE4">
            <w:pPr>
              <w:ind w:firstLine="540"/>
              <w:jc w:val="center"/>
              <w:rPr>
                <w:b/>
                <w:sz w:val="20"/>
                <w:szCs w:val="20"/>
              </w:rPr>
            </w:pPr>
            <w:r w:rsidRPr="0006542A">
              <w:rPr>
                <w:b/>
                <w:sz w:val="20"/>
                <w:szCs w:val="20"/>
              </w:rPr>
              <w:t>Toplam İşyükü (saat )</w:t>
            </w:r>
          </w:p>
        </w:tc>
        <w:tc>
          <w:tcPr>
            <w:tcW w:w="901" w:type="dxa"/>
          </w:tcPr>
          <w:p w14:paraId="4AD8700B" w14:textId="77777777" w:rsidR="00142259" w:rsidRPr="0006542A" w:rsidRDefault="00142259" w:rsidP="00EE4DE4">
            <w:pPr>
              <w:jc w:val="center"/>
              <w:rPr>
                <w:sz w:val="20"/>
                <w:szCs w:val="20"/>
              </w:rPr>
            </w:pPr>
          </w:p>
        </w:tc>
        <w:tc>
          <w:tcPr>
            <w:tcW w:w="1080" w:type="dxa"/>
          </w:tcPr>
          <w:p w14:paraId="6C4F35C1" w14:textId="77777777" w:rsidR="00142259" w:rsidRPr="0006542A" w:rsidRDefault="00142259" w:rsidP="00EE4DE4">
            <w:pPr>
              <w:jc w:val="center"/>
              <w:rPr>
                <w:sz w:val="20"/>
                <w:szCs w:val="20"/>
              </w:rPr>
            </w:pPr>
          </w:p>
        </w:tc>
        <w:tc>
          <w:tcPr>
            <w:tcW w:w="1824" w:type="dxa"/>
          </w:tcPr>
          <w:p w14:paraId="35CE0C33" w14:textId="77777777" w:rsidR="00142259" w:rsidRPr="0006542A" w:rsidRDefault="00142259" w:rsidP="00EE4DE4">
            <w:pPr>
              <w:jc w:val="center"/>
              <w:rPr>
                <w:sz w:val="20"/>
                <w:szCs w:val="20"/>
              </w:rPr>
            </w:pPr>
            <w:r w:rsidRPr="0006542A">
              <w:rPr>
                <w:sz w:val="20"/>
                <w:szCs w:val="20"/>
              </w:rPr>
              <w:t>100/25</w:t>
            </w:r>
          </w:p>
        </w:tc>
      </w:tr>
      <w:tr w:rsidR="00142259" w:rsidRPr="0006542A" w14:paraId="675CF423" w14:textId="77777777" w:rsidTr="00EE4DE4">
        <w:trPr>
          <w:trHeight w:val="250"/>
        </w:trPr>
        <w:tc>
          <w:tcPr>
            <w:tcW w:w="5507" w:type="dxa"/>
          </w:tcPr>
          <w:p w14:paraId="4B09FAAB" w14:textId="77777777" w:rsidR="00142259" w:rsidRPr="0006542A" w:rsidRDefault="00142259" w:rsidP="00EE4DE4">
            <w:pPr>
              <w:ind w:firstLine="540"/>
              <w:jc w:val="center"/>
              <w:rPr>
                <w:b/>
                <w:sz w:val="20"/>
                <w:szCs w:val="20"/>
              </w:rPr>
            </w:pPr>
            <w:r w:rsidRPr="0006542A">
              <w:rPr>
                <w:b/>
                <w:sz w:val="20"/>
                <w:szCs w:val="20"/>
              </w:rPr>
              <w:t>Dersin AKTS kredisi</w:t>
            </w:r>
          </w:p>
          <w:p w14:paraId="58E25673" w14:textId="77777777" w:rsidR="00142259" w:rsidRPr="0006542A" w:rsidRDefault="00142259" w:rsidP="00EE4DE4">
            <w:pPr>
              <w:ind w:firstLine="540"/>
              <w:jc w:val="center"/>
              <w:rPr>
                <w:b/>
                <w:color w:val="FF0000"/>
                <w:sz w:val="20"/>
                <w:szCs w:val="20"/>
              </w:rPr>
            </w:pPr>
          </w:p>
        </w:tc>
        <w:tc>
          <w:tcPr>
            <w:tcW w:w="901" w:type="dxa"/>
          </w:tcPr>
          <w:p w14:paraId="7E1B5BEE" w14:textId="77777777" w:rsidR="00142259" w:rsidRPr="0006542A" w:rsidRDefault="00142259" w:rsidP="00EE4DE4">
            <w:pPr>
              <w:jc w:val="center"/>
              <w:rPr>
                <w:sz w:val="20"/>
                <w:szCs w:val="20"/>
              </w:rPr>
            </w:pPr>
          </w:p>
        </w:tc>
        <w:tc>
          <w:tcPr>
            <w:tcW w:w="1080" w:type="dxa"/>
          </w:tcPr>
          <w:p w14:paraId="7AA2B7B6" w14:textId="77777777" w:rsidR="00142259" w:rsidRPr="0006542A" w:rsidRDefault="00142259" w:rsidP="00EE4DE4">
            <w:pPr>
              <w:jc w:val="center"/>
              <w:rPr>
                <w:sz w:val="20"/>
                <w:szCs w:val="20"/>
              </w:rPr>
            </w:pPr>
          </w:p>
        </w:tc>
        <w:tc>
          <w:tcPr>
            <w:tcW w:w="1824" w:type="dxa"/>
          </w:tcPr>
          <w:p w14:paraId="4F6EC3DE" w14:textId="77777777" w:rsidR="00142259" w:rsidRPr="0006542A" w:rsidRDefault="00142259" w:rsidP="00EE4DE4">
            <w:pPr>
              <w:jc w:val="center"/>
              <w:rPr>
                <w:sz w:val="20"/>
                <w:szCs w:val="20"/>
              </w:rPr>
            </w:pPr>
            <w:r w:rsidRPr="0006542A">
              <w:rPr>
                <w:sz w:val="20"/>
                <w:szCs w:val="20"/>
              </w:rPr>
              <w:t>4</w:t>
            </w:r>
          </w:p>
        </w:tc>
      </w:tr>
    </w:tbl>
    <w:p w14:paraId="740ED068" w14:textId="77777777" w:rsidR="00142259" w:rsidRPr="0006542A" w:rsidRDefault="00142259" w:rsidP="00142259">
      <w:pPr>
        <w:rPr>
          <w:sz w:val="20"/>
          <w:szCs w:val="20"/>
        </w:rPr>
      </w:pPr>
    </w:p>
    <w:p w14:paraId="51A35FC5" w14:textId="77777777" w:rsidR="00142259" w:rsidRDefault="00142259" w:rsidP="00F7136D">
      <w:pPr>
        <w:rPr>
          <w:sz w:val="20"/>
          <w:szCs w:val="20"/>
        </w:rPr>
      </w:pPr>
    </w:p>
    <w:p w14:paraId="138E7D77" w14:textId="77777777" w:rsidR="000850F8" w:rsidRDefault="000850F8" w:rsidP="00F7136D">
      <w:pPr>
        <w:rPr>
          <w:sz w:val="20"/>
          <w:szCs w:val="20"/>
        </w:rPr>
      </w:pPr>
    </w:p>
    <w:p w14:paraId="5C6FF321" w14:textId="77777777" w:rsidR="000850F8" w:rsidRDefault="000850F8" w:rsidP="00F7136D">
      <w:pPr>
        <w:rPr>
          <w:sz w:val="20"/>
          <w:szCs w:val="20"/>
        </w:rPr>
      </w:pPr>
    </w:p>
    <w:p w14:paraId="4DCF1BF8" w14:textId="77777777" w:rsidR="000850F8" w:rsidRDefault="000850F8" w:rsidP="00F7136D">
      <w:pPr>
        <w:rPr>
          <w:sz w:val="20"/>
          <w:szCs w:val="20"/>
        </w:rPr>
      </w:pPr>
    </w:p>
    <w:p w14:paraId="1D70D0EA" w14:textId="77777777" w:rsidR="000850F8" w:rsidRDefault="000850F8" w:rsidP="00F7136D">
      <w:pPr>
        <w:rPr>
          <w:sz w:val="20"/>
          <w:szCs w:val="20"/>
        </w:rPr>
      </w:pPr>
    </w:p>
    <w:p w14:paraId="0C0B4FFE" w14:textId="77777777" w:rsidR="000850F8" w:rsidRDefault="000850F8" w:rsidP="00F7136D">
      <w:pPr>
        <w:rPr>
          <w:sz w:val="20"/>
          <w:szCs w:val="20"/>
        </w:rPr>
      </w:pPr>
    </w:p>
    <w:p w14:paraId="2908727B" w14:textId="77777777" w:rsidR="000850F8" w:rsidRDefault="000850F8" w:rsidP="00F7136D">
      <w:pPr>
        <w:rPr>
          <w:sz w:val="20"/>
          <w:szCs w:val="20"/>
        </w:rPr>
      </w:pPr>
    </w:p>
    <w:p w14:paraId="441C9CCB" w14:textId="77777777" w:rsidR="000850F8" w:rsidRDefault="000850F8" w:rsidP="00F7136D">
      <w:pPr>
        <w:rPr>
          <w:sz w:val="20"/>
          <w:szCs w:val="20"/>
        </w:rPr>
      </w:pPr>
    </w:p>
    <w:p w14:paraId="18B7F5DC" w14:textId="77777777" w:rsidR="000850F8" w:rsidRPr="00F7136D" w:rsidRDefault="000850F8" w:rsidP="00F7136D">
      <w:pPr>
        <w:rPr>
          <w:sz w:val="20"/>
          <w:szCs w:val="20"/>
        </w:rPr>
      </w:pPr>
    </w:p>
    <w:p w14:paraId="6F679004" w14:textId="5B85CCB1" w:rsidR="00A821A5" w:rsidRPr="00C959F8" w:rsidRDefault="00A821A5" w:rsidP="00A821A5">
      <w:pPr>
        <w:pStyle w:val="Balk3"/>
      </w:pPr>
      <w:bookmarkStart w:id="159" w:name="_Toc517951364"/>
      <w:r w:rsidRPr="00C959F8">
        <w:lastRenderedPageBreak/>
        <w:t xml:space="preserve">Üçüncü Yıl </w:t>
      </w:r>
      <w:r>
        <w:t>BAHAR</w:t>
      </w:r>
      <w:r w:rsidRPr="00C959F8">
        <w:t xml:space="preserve"> Dönemi</w:t>
      </w:r>
    </w:p>
    <w:p w14:paraId="59E7F70E" w14:textId="645FB1CA" w:rsidR="00683D05" w:rsidRPr="000850F8" w:rsidRDefault="00A821A5" w:rsidP="000850F8">
      <w:pPr>
        <w:pStyle w:val="Balk3"/>
      </w:pPr>
      <w:r w:rsidRPr="00C959F8">
        <w:t>Zorunlu Dersler</w:t>
      </w:r>
    </w:p>
    <w:p w14:paraId="32FDCCA6" w14:textId="77777777" w:rsidR="00683D05" w:rsidRPr="00F7136D" w:rsidRDefault="00683D05" w:rsidP="007F43F0">
      <w:pPr>
        <w:pStyle w:val="Balk2"/>
      </w:pPr>
      <w:bookmarkStart w:id="160" w:name="_Toc517951365"/>
      <w:r w:rsidRPr="00F7136D">
        <w:t>HEF 3058 Ruh Sağlığı Ve Psikiyatri Hemşireliği</w:t>
      </w:r>
      <w:bookmarkEnd w:id="160"/>
    </w:p>
    <w:p w14:paraId="4DA0B9BF" w14:textId="77777777" w:rsidR="00683D05" w:rsidRPr="00F7136D" w:rsidRDefault="00683D05" w:rsidP="00683D05">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683D05" w:rsidRPr="00F7136D" w14:paraId="35CD2D0E" w14:textId="77777777" w:rsidTr="007B5763">
        <w:tc>
          <w:tcPr>
            <w:tcW w:w="4553" w:type="dxa"/>
            <w:gridSpan w:val="3"/>
          </w:tcPr>
          <w:p w14:paraId="2A02AC21" w14:textId="77777777" w:rsidR="00683D05" w:rsidRPr="00F7136D" w:rsidRDefault="00683D05" w:rsidP="007B5763">
            <w:pPr>
              <w:rPr>
                <w:b/>
                <w:sz w:val="20"/>
                <w:szCs w:val="20"/>
              </w:rPr>
            </w:pPr>
            <w:r w:rsidRPr="00F7136D">
              <w:rPr>
                <w:b/>
                <w:sz w:val="20"/>
                <w:szCs w:val="20"/>
              </w:rPr>
              <w:t>Dersi Veren Birim(ler): Hemşirelik Fakültesi</w:t>
            </w:r>
          </w:p>
        </w:tc>
        <w:tc>
          <w:tcPr>
            <w:tcW w:w="4798" w:type="dxa"/>
          </w:tcPr>
          <w:p w14:paraId="43923C5D" w14:textId="77777777" w:rsidR="00683D05" w:rsidRPr="00F7136D" w:rsidRDefault="00683D05" w:rsidP="007B5763">
            <w:pPr>
              <w:rPr>
                <w:b/>
                <w:sz w:val="20"/>
                <w:szCs w:val="20"/>
              </w:rPr>
            </w:pPr>
            <w:r w:rsidRPr="00F7136D">
              <w:rPr>
                <w:b/>
                <w:sz w:val="20"/>
                <w:szCs w:val="20"/>
              </w:rPr>
              <w:t>Dersi Alan Birim(ler): Hemşirelik Fakültesi</w:t>
            </w:r>
          </w:p>
          <w:p w14:paraId="5C229579" w14:textId="77777777" w:rsidR="00683D05" w:rsidRPr="00F7136D" w:rsidRDefault="00683D05" w:rsidP="007B5763">
            <w:pPr>
              <w:rPr>
                <w:b/>
                <w:sz w:val="20"/>
                <w:szCs w:val="20"/>
              </w:rPr>
            </w:pPr>
          </w:p>
        </w:tc>
      </w:tr>
      <w:tr w:rsidR="00683D05" w:rsidRPr="00F7136D" w14:paraId="51357464" w14:textId="77777777" w:rsidTr="007B5763">
        <w:tc>
          <w:tcPr>
            <w:tcW w:w="4553" w:type="dxa"/>
            <w:gridSpan w:val="3"/>
          </w:tcPr>
          <w:p w14:paraId="1B4653B8" w14:textId="77777777" w:rsidR="00683D05" w:rsidRPr="00F7136D" w:rsidRDefault="00683D05" w:rsidP="007B5763">
            <w:pPr>
              <w:rPr>
                <w:b/>
                <w:sz w:val="20"/>
                <w:szCs w:val="20"/>
              </w:rPr>
            </w:pPr>
            <w:r w:rsidRPr="00F7136D">
              <w:rPr>
                <w:b/>
                <w:sz w:val="20"/>
                <w:szCs w:val="20"/>
              </w:rPr>
              <w:t xml:space="preserve">Bölüm Adı: </w:t>
            </w:r>
            <w:r w:rsidRPr="00F7136D">
              <w:rPr>
                <w:sz w:val="20"/>
                <w:szCs w:val="20"/>
              </w:rPr>
              <w:t>Hemşirelik</w:t>
            </w:r>
          </w:p>
        </w:tc>
        <w:tc>
          <w:tcPr>
            <w:tcW w:w="4798" w:type="dxa"/>
          </w:tcPr>
          <w:p w14:paraId="74068751" w14:textId="77777777" w:rsidR="00683D05" w:rsidRPr="00F7136D" w:rsidRDefault="00683D05" w:rsidP="007B5763">
            <w:pPr>
              <w:rPr>
                <w:b/>
                <w:sz w:val="20"/>
                <w:szCs w:val="20"/>
              </w:rPr>
            </w:pPr>
            <w:r w:rsidRPr="00F7136D">
              <w:rPr>
                <w:b/>
                <w:sz w:val="20"/>
                <w:szCs w:val="20"/>
              </w:rPr>
              <w:t xml:space="preserve">Dersin Adı: </w:t>
            </w:r>
          </w:p>
          <w:p w14:paraId="39822796" w14:textId="77777777" w:rsidR="00683D05" w:rsidRPr="00F7136D" w:rsidRDefault="00683D05" w:rsidP="007B5763">
            <w:pPr>
              <w:tabs>
                <w:tab w:val="left" w:pos="2340"/>
                <w:tab w:val="left" w:leader="dot" w:pos="7655"/>
              </w:tabs>
              <w:rPr>
                <w:sz w:val="20"/>
                <w:szCs w:val="20"/>
              </w:rPr>
            </w:pPr>
            <w:r w:rsidRPr="00F7136D">
              <w:rPr>
                <w:b/>
                <w:bCs/>
                <w:sz w:val="20"/>
                <w:szCs w:val="20"/>
              </w:rPr>
              <w:t xml:space="preserve">Ruh Sağlığı ve Psikiyatri Hemşireliği </w:t>
            </w:r>
          </w:p>
        </w:tc>
      </w:tr>
      <w:tr w:rsidR="00683D05" w:rsidRPr="00F7136D" w14:paraId="453C62A8" w14:textId="77777777" w:rsidTr="007B5763">
        <w:tc>
          <w:tcPr>
            <w:tcW w:w="4553" w:type="dxa"/>
            <w:gridSpan w:val="3"/>
          </w:tcPr>
          <w:p w14:paraId="0ABF0470" w14:textId="77777777" w:rsidR="00683D05" w:rsidRPr="00F7136D" w:rsidRDefault="00683D05" w:rsidP="007B5763">
            <w:pPr>
              <w:rPr>
                <w:b/>
                <w:sz w:val="20"/>
                <w:szCs w:val="20"/>
              </w:rPr>
            </w:pPr>
            <w:r w:rsidRPr="00F7136D">
              <w:rPr>
                <w:b/>
                <w:sz w:val="20"/>
                <w:szCs w:val="20"/>
              </w:rPr>
              <w:t xml:space="preserve">Dersin Düzeyi: </w:t>
            </w:r>
            <w:r w:rsidRPr="00F7136D">
              <w:rPr>
                <w:sz w:val="20"/>
                <w:szCs w:val="20"/>
              </w:rPr>
              <w:t xml:space="preserve"> Lisans</w:t>
            </w:r>
          </w:p>
        </w:tc>
        <w:tc>
          <w:tcPr>
            <w:tcW w:w="4798" w:type="dxa"/>
          </w:tcPr>
          <w:p w14:paraId="5D19E393" w14:textId="77777777" w:rsidR="00683D05" w:rsidRPr="00F7136D" w:rsidRDefault="00683D05" w:rsidP="007B5763">
            <w:pPr>
              <w:rPr>
                <w:b/>
                <w:sz w:val="20"/>
                <w:szCs w:val="20"/>
              </w:rPr>
            </w:pPr>
            <w:r w:rsidRPr="00F7136D">
              <w:rPr>
                <w:b/>
                <w:sz w:val="20"/>
                <w:szCs w:val="20"/>
              </w:rPr>
              <w:t xml:space="preserve">Dersin Kodu:  </w:t>
            </w:r>
            <w:r w:rsidRPr="00F7136D">
              <w:rPr>
                <w:b/>
                <w:bCs/>
                <w:sz w:val="20"/>
                <w:szCs w:val="20"/>
              </w:rPr>
              <w:t>HEF 3058</w:t>
            </w:r>
          </w:p>
        </w:tc>
      </w:tr>
      <w:tr w:rsidR="00683D05" w:rsidRPr="00F7136D" w14:paraId="42D4F0FF" w14:textId="77777777" w:rsidTr="007B5763">
        <w:tc>
          <w:tcPr>
            <w:tcW w:w="4553" w:type="dxa"/>
            <w:gridSpan w:val="3"/>
          </w:tcPr>
          <w:p w14:paraId="38A1A238" w14:textId="77777777" w:rsidR="00683D05" w:rsidRPr="00F7136D" w:rsidRDefault="00683D05" w:rsidP="007B5763">
            <w:pPr>
              <w:rPr>
                <w:b/>
                <w:sz w:val="20"/>
                <w:szCs w:val="20"/>
              </w:rPr>
            </w:pPr>
            <w:r w:rsidRPr="00F7136D">
              <w:rPr>
                <w:b/>
                <w:sz w:val="20"/>
                <w:szCs w:val="20"/>
              </w:rPr>
              <w:t>Formun Düzenlenme/Yenilenme Tarihi:</w:t>
            </w:r>
            <w:r>
              <w:rPr>
                <w:b/>
                <w:sz w:val="20"/>
                <w:szCs w:val="20"/>
              </w:rPr>
              <w:t xml:space="preserve"> </w:t>
            </w:r>
            <w:r w:rsidRPr="004D6054">
              <w:rPr>
                <w:b/>
                <w:sz w:val="20"/>
                <w:szCs w:val="20"/>
              </w:rPr>
              <w:t>15.10.2018</w:t>
            </w:r>
          </w:p>
        </w:tc>
        <w:tc>
          <w:tcPr>
            <w:tcW w:w="4798" w:type="dxa"/>
          </w:tcPr>
          <w:p w14:paraId="2BD91A5B" w14:textId="77777777" w:rsidR="00683D05" w:rsidRPr="00F7136D" w:rsidRDefault="00683D05" w:rsidP="007B5763">
            <w:pPr>
              <w:rPr>
                <w:b/>
                <w:sz w:val="20"/>
                <w:szCs w:val="20"/>
              </w:rPr>
            </w:pPr>
            <w:r w:rsidRPr="00F7136D">
              <w:rPr>
                <w:b/>
                <w:sz w:val="20"/>
                <w:szCs w:val="20"/>
              </w:rPr>
              <w:t>Dersin Türü: Z</w:t>
            </w:r>
            <w:r w:rsidRPr="00F7136D">
              <w:rPr>
                <w:sz w:val="20"/>
                <w:szCs w:val="20"/>
              </w:rPr>
              <w:t xml:space="preserve">orunlu </w:t>
            </w:r>
          </w:p>
        </w:tc>
      </w:tr>
      <w:tr w:rsidR="00683D05" w:rsidRPr="00F7136D" w14:paraId="4EBCF8A6" w14:textId="77777777" w:rsidTr="007B5763">
        <w:tc>
          <w:tcPr>
            <w:tcW w:w="4553" w:type="dxa"/>
            <w:gridSpan w:val="3"/>
          </w:tcPr>
          <w:p w14:paraId="7E2E3B9A" w14:textId="77777777" w:rsidR="00683D05" w:rsidRPr="00F7136D" w:rsidRDefault="00683D05" w:rsidP="007B5763">
            <w:pPr>
              <w:rPr>
                <w:b/>
                <w:sz w:val="20"/>
                <w:szCs w:val="20"/>
              </w:rPr>
            </w:pPr>
            <w:r w:rsidRPr="00F7136D">
              <w:rPr>
                <w:b/>
                <w:sz w:val="20"/>
                <w:szCs w:val="20"/>
              </w:rPr>
              <w:t xml:space="preserve">Dersin Öğretim Dili: </w:t>
            </w:r>
            <w:r w:rsidRPr="00F7136D">
              <w:rPr>
                <w:sz w:val="20"/>
                <w:szCs w:val="20"/>
              </w:rPr>
              <w:t>Türkçe</w:t>
            </w:r>
          </w:p>
          <w:p w14:paraId="4EB18266" w14:textId="77777777" w:rsidR="00683D05" w:rsidRPr="00F7136D" w:rsidRDefault="00683D05" w:rsidP="007B5763">
            <w:pPr>
              <w:rPr>
                <w:sz w:val="20"/>
                <w:szCs w:val="20"/>
              </w:rPr>
            </w:pPr>
            <w:r w:rsidRPr="00F7136D">
              <w:rPr>
                <w:b/>
                <w:sz w:val="20"/>
                <w:szCs w:val="20"/>
              </w:rPr>
              <w:tab/>
            </w:r>
          </w:p>
        </w:tc>
        <w:tc>
          <w:tcPr>
            <w:tcW w:w="4798" w:type="dxa"/>
          </w:tcPr>
          <w:p w14:paraId="0AE45BD9" w14:textId="77777777" w:rsidR="00683D05" w:rsidRPr="00F7136D" w:rsidRDefault="00683D05" w:rsidP="007B5763">
            <w:pPr>
              <w:rPr>
                <w:b/>
                <w:sz w:val="20"/>
                <w:szCs w:val="20"/>
              </w:rPr>
            </w:pPr>
            <w:r w:rsidRPr="00F7136D">
              <w:rPr>
                <w:b/>
                <w:sz w:val="20"/>
                <w:szCs w:val="20"/>
              </w:rPr>
              <w:t xml:space="preserve">Dersin Öğretim Üyesi/Üyeleri: </w:t>
            </w:r>
          </w:p>
          <w:p w14:paraId="75A450AC" w14:textId="77777777" w:rsidR="00683D05" w:rsidRPr="00F7136D" w:rsidRDefault="00683D05" w:rsidP="007B5763">
            <w:pPr>
              <w:rPr>
                <w:sz w:val="20"/>
                <w:szCs w:val="20"/>
              </w:rPr>
            </w:pPr>
            <w:r w:rsidRPr="00F7136D">
              <w:rPr>
                <w:sz w:val="20"/>
                <w:szCs w:val="20"/>
              </w:rPr>
              <w:t>Prof. Dr. Zekiye ÇETİNKAYA DUMAN</w:t>
            </w:r>
          </w:p>
          <w:p w14:paraId="3BB7C335" w14:textId="77777777" w:rsidR="00683D05" w:rsidRPr="00F7136D" w:rsidRDefault="00683D05" w:rsidP="007B5763">
            <w:pPr>
              <w:rPr>
                <w:sz w:val="20"/>
                <w:szCs w:val="20"/>
              </w:rPr>
            </w:pPr>
            <w:r w:rsidRPr="00F7136D">
              <w:rPr>
                <w:sz w:val="20"/>
                <w:szCs w:val="20"/>
              </w:rPr>
              <w:t>Doç. Dr. Neslihan GÜNÜŞEN</w:t>
            </w:r>
          </w:p>
          <w:p w14:paraId="13C89150" w14:textId="77777777" w:rsidR="00683D05" w:rsidRPr="00F7136D" w:rsidRDefault="00683D05" w:rsidP="007B5763">
            <w:pPr>
              <w:rPr>
                <w:sz w:val="20"/>
                <w:szCs w:val="20"/>
              </w:rPr>
            </w:pPr>
            <w:r w:rsidRPr="00F7136D">
              <w:rPr>
                <w:sz w:val="20"/>
                <w:szCs w:val="20"/>
              </w:rPr>
              <w:t>Dr.Öğretim Üyesi Figen ŞENGÜN İNAN</w:t>
            </w:r>
          </w:p>
          <w:p w14:paraId="107B615D" w14:textId="77777777" w:rsidR="00683D05" w:rsidRPr="00F7136D" w:rsidRDefault="00683D05" w:rsidP="007B5763">
            <w:pPr>
              <w:jc w:val="both"/>
              <w:rPr>
                <w:sz w:val="20"/>
                <w:szCs w:val="20"/>
              </w:rPr>
            </w:pPr>
            <w:r w:rsidRPr="00F7136D">
              <w:rPr>
                <w:sz w:val="20"/>
                <w:szCs w:val="20"/>
              </w:rPr>
              <w:t>Dr.Öğretim Üyesi Sibel COŞKUN CENK</w:t>
            </w:r>
          </w:p>
          <w:p w14:paraId="6852E235" w14:textId="77777777" w:rsidR="00683D05" w:rsidRPr="00F7136D" w:rsidRDefault="00683D05" w:rsidP="007B5763">
            <w:pPr>
              <w:rPr>
                <w:sz w:val="20"/>
                <w:szCs w:val="20"/>
              </w:rPr>
            </w:pPr>
          </w:p>
        </w:tc>
      </w:tr>
      <w:tr w:rsidR="00683D05" w:rsidRPr="00F7136D" w14:paraId="3ED2391F" w14:textId="77777777" w:rsidTr="007B5763">
        <w:tc>
          <w:tcPr>
            <w:tcW w:w="4553" w:type="dxa"/>
            <w:gridSpan w:val="3"/>
          </w:tcPr>
          <w:p w14:paraId="429BD9A3" w14:textId="77777777" w:rsidR="00683D05" w:rsidRPr="00F7136D" w:rsidRDefault="00683D05" w:rsidP="007B5763">
            <w:pPr>
              <w:rPr>
                <w:sz w:val="20"/>
                <w:szCs w:val="20"/>
              </w:rPr>
            </w:pPr>
            <w:r w:rsidRPr="00F7136D">
              <w:rPr>
                <w:b/>
                <w:sz w:val="20"/>
                <w:szCs w:val="20"/>
              </w:rPr>
              <w:t>Dersin Önkoşulu:</w:t>
            </w:r>
            <w:r w:rsidRPr="00F7136D">
              <w:rPr>
                <w:sz w:val="20"/>
                <w:szCs w:val="20"/>
              </w:rPr>
              <w:t>-</w:t>
            </w:r>
          </w:p>
          <w:p w14:paraId="6FF91A2E" w14:textId="77777777" w:rsidR="00683D05" w:rsidRPr="00F7136D" w:rsidRDefault="00683D05" w:rsidP="007B5763">
            <w:pPr>
              <w:rPr>
                <w:sz w:val="20"/>
                <w:szCs w:val="20"/>
              </w:rPr>
            </w:pPr>
            <w:r w:rsidRPr="00F7136D">
              <w:rPr>
                <w:sz w:val="20"/>
                <w:szCs w:val="20"/>
              </w:rPr>
              <w:t>HEF 2036</w:t>
            </w:r>
          </w:p>
          <w:p w14:paraId="426E39FE" w14:textId="77777777" w:rsidR="00683D05" w:rsidRPr="00F7136D" w:rsidRDefault="00683D05" w:rsidP="007B5763">
            <w:pPr>
              <w:rPr>
                <w:sz w:val="20"/>
                <w:szCs w:val="20"/>
              </w:rPr>
            </w:pPr>
            <w:r w:rsidRPr="00F7136D">
              <w:rPr>
                <w:sz w:val="20"/>
                <w:szCs w:val="20"/>
              </w:rPr>
              <w:t>HEF 2038</w:t>
            </w:r>
          </w:p>
        </w:tc>
        <w:tc>
          <w:tcPr>
            <w:tcW w:w="4798" w:type="dxa"/>
          </w:tcPr>
          <w:p w14:paraId="19B392AD" w14:textId="77777777" w:rsidR="00683D05" w:rsidRPr="00F7136D" w:rsidRDefault="00683D05" w:rsidP="007B5763">
            <w:pPr>
              <w:rPr>
                <w:b/>
                <w:sz w:val="20"/>
                <w:szCs w:val="20"/>
              </w:rPr>
            </w:pPr>
            <w:r w:rsidRPr="00F7136D">
              <w:rPr>
                <w:b/>
                <w:sz w:val="20"/>
                <w:szCs w:val="20"/>
              </w:rPr>
              <w:t>Önkoşul Olduğu Ders:</w:t>
            </w:r>
            <w:r w:rsidRPr="00F7136D">
              <w:rPr>
                <w:sz w:val="20"/>
                <w:szCs w:val="20"/>
              </w:rPr>
              <w:t xml:space="preserve"> -</w:t>
            </w:r>
          </w:p>
          <w:p w14:paraId="190EC2AE" w14:textId="77777777" w:rsidR="00683D05" w:rsidRPr="00F7136D" w:rsidRDefault="00683D05" w:rsidP="007B5763">
            <w:pPr>
              <w:rPr>
                <w:sz w:val="20"/>
                <w:szCs w:val="20"/>
              </w:rPr>
            </w:pPr>
            <w:r w:rsidRPr="00F7136D">
              <w:rPr>
                <w:sz w:val="20"/>
                <w:szCs w:val="20"/>
              </w:rPr>
              <w:t>HEF 4055</w:t>
            </w:r>
          </w:p>
          <w:p w14:paraId="664F39CB" w14:textId="77777777" w:rsidR="00683D05" w:rsidRPr="00F7136D" w:rsidRDefault="00683D05" w:rsidP="007B5763">
            <w:pPr>
              <w:rPr>
                <w:sz w:val="20"/>
                <w:szCs w:val="20"/>
              </w:rPr>
            </w:pPr>
            <w:r w:rsidRPr="00F7136D">
              <w:rPr>
                <w:sz w:val="20"/>
                <w:szCs w:val="20"/>
              </w:rPr>
              <w:t>HEF 4056</w:t>
            </w:r>
          </w:p>
          <w:p w14:paraId="0868FD83" w14:textId="77777777" w:rsidR="00683D05" w:rsidRPr="00F7136D" w:rsidRDefault="00683D05" w:rsidP="007B5763">
            <w:pPr>
              <w:rPr>
                <w:sz w:val="20"/>
                <w:szCs w:val="20"/>
              </w:rPr>
            </w:pPr>
            <w:r w:rsidRPr="00F7136D">
              <w:rPr>
                <w:sz w:val="20"/>
                <w:szCs w:val="20"/>
              </w:rPr>
              <w:t>HEF 4058</w:t>
            </w:r>
          </w:p>
        </w:tc>
      </w:tr>
      <w:tr w:rsidR="00683D05" w:rsidRPr="00F7136D" w14:paraId="2E1A4B39" w14:textId="77777777" w:rsidTr="007B5763">
        <w:tc>
          <w:tcPr>
            <w:tcW w:w="4553" w:type="dxa"/>
            <w:gridSpan w:val="3"/>
          </w:tcPr>
          <w:p w14:paraId="21E62C63" w14:textId="77777777" w:rsidR="00683D05" w:rsidRPr="00F7136D" w:rsidRDefault="00683D05" w:rsidP="007B5763">
            <w:pPr>
              <w:rPr>
                <w:sz w:val="20"/>
                <w:szCs w:val="20"/>
              </w:rPr>
            </w:pPr>
            <w:r w:rsidRPr="00F7136D">
              <w:rPr>
                <w:b/>
                <w:sz w:val="20"/>
                <w:szCs w:val="20"/>
              </w:rPr>
              <w:t xml:space="preserve">Haftalık Ders Saati: </w:t>
            </w:r>
            <w:r w:rsidRPr="00F7136D">
              <w:rPr>
                <w:sz w:val="20"/>
                <w:szCs w:val="20"/>
              </w:rPr>
              <w:t>11</w:t>
            </w:r>
          </w:p>
        </w:tc>
        <w:tc>
          <w:tcPr>
            <w:tcW w:w="4798" w:type="dxa"/>
          </w:tcPr>
          <w:p w14:paraId="16418871" w14:textId="77777777" w:rsidR="00683D05" w:rsidRPr="00F7136D" w:rsidRDefault="00683D05" w:rsidP="007B5763">
            <w:pPr>
              <w:rPr>
                <w:b/>
                <w:color w:val="000000"/>
                <w:sz w:val="20"/>
                <w:szCs w:val="20"/>
              </w:rPr>
            </w:pPr>
            <w:r w:rsidRPr="00F7136D">
              <w:rPr>
                <w:b/>
                <w:color w:val="000000"/>
                <w:sz w:val="20"/>
                <w:szCs w:val="20"/>
              </w:rPr>
              <w:t xml:space="preserve">Ders Koordinatörü (Ders girişlerinden sorumlu olan kişi): </w:t>
            </w:r>
          </w:p>
          <w:p w14:paraId="6B1C0C8C" w14:textId="77777777" w:rsidR="00683D05" w:rsidRPr="00F7136D" w:rsidRDefault="00683D05" w:rsidP="007B5763">
            <w:pPr>
              <w:rPr>
                <w:sz w:val="20"/>
                <w:szCs w:val="20"/>
              </w:rPr>
            </w:pPr>
            <w:r w:rsidRPr="00F7136D">
              <w:rPr>
                <w:sz w:val="20"/>
                <w:szCs w:val="20"/>
              </w:rPr>
              <w:t>Doç. Dr. Neslihan Günüşen</w:t>
            </w:r>
          </w:p>
        </w:tc>
      </w:tr>
      <w:tr w:rsidR="00683D05" w:rsidRPr="00F7136D" w14:paraId="1C5ADE5B" w14:textId="77777777" w:rsidTr="007B5763">
        <w:tc>
          <w:tcPr>
            <w:tcW w:w="1507" w:type="dxa"/>
          </w:tcPr>
          <w:p w14:paraId="41C4A6FE" w14:textId="77777777" w:rsidR="00683D05" w:rsidRPr="00F7136D" w:rsidRDefault="00683D05" w:rsidP="007B5763">
            <w:pPr>
              <w:rPr>
                <w:sz w:val="20"/>
                <w:szCs w:val="20"/>
              </w:rPr>
            </w:pPr>
            <w:r w:rsidRPr="00F7136D">
              <w:rPr>
                <w:sz w:val="20"/>
                <w:szCs w:val="20"/>
              </w:rPr>
              <w:t>Teori</w:t>
            </w:r>
          </w:p>
          <w:p w14:paraId="30473D95" w14:textId="77777777" w:rsidR="00683D05" w:rsidRPr="00F7136D" w:rsidRDefault="00683D05" w:rsidP="007B5763">
            <w:pPr>
              <w:rPr>
                <w:sz w:val="20"/>
                <w:szCs w:val="20"/>
              </w:rPr>
            </w:pPr>
          </w:p>
        </w:tc>
        <w:tc>
          <w:tcPr>
            <w:tcW w:w="1520" w:type="dxa"/>
          </w:tcPr>
          <w:p w14:paraId="381258C4" w14:textId="77777777" w:rsidR="00683D05" w:rsidRPr="00F7136D" w:rsidRDefault="00683D05" w:rsidP="007B5763">
            <w:pPr>
              <w:rPr>
                <w:sz w:val="20"/>
                <w:szCs w:val="20"/>
              </w:rPr>
            </w:pPr>
            <w:r w:rsidRPr="00F7136D">
              <w:rPr>
                <w:sz w:val="20"/>
                <w:szCs w:val="20"/>
              </w:rPr>
              <w:t>Uygulama</w:t>
            </w:r>
          </w:p>
          <w:p w14:paraId="32E436AA" w14:textId="77777777" w:rsidR="00683D05" w:rsidRPr="00F7136D" w:rsidRDefault="00683D05" w:rsidP="007B5763">
            <w:pPr>
              <w:rPr>
                <w:b/>
                <w:sz w:val="20"/>
                <w:szCs w:val="20"/>
              </w:rPr>
            </w:pPr>
          </w:p>
        </w:tc>
        <w:tc>
          <w:tcPr>
            <w:tcW w:w="1526" w:type="dxa"/>
          </w:tcPr>
          <w:p w14:paraId="7811DAF7" w14:textId="77777777" w:rsidR="00683D05" w:rsidRPr="00F7136D" w:rsidRDefault="00683D05" w:rsidP="007B5763">
            <w:pPr>
              <w:rPr>
                <w:sz w:val="20"/>
                <w:szCs w:val="20"/>
              </w:rPr>
            </w:pPr>
            <w:r w:rsidRPr="00F7136D">
              <w:rPr>
                <w:sz w:val="20"/>
                <w:szCs w:val="20"/>
              </w:rPr>
              <w:t>Laboratuvar</w:t>
            </w:r>
          </w:p>
        </w:tc>
        <w:tc>
          <w:tcPr>
            <w:tcW w:w="4798" w:type="dxa"/>
          </w:tcPr>
          <w:p w14:paraId="600A334F" w14:textId="77777777" w:rsidR="00683D05" w:rsidRPr="00F7136D" w:rsidRDefault="00683D05" w:rsidP="007B5763">
            <w:pPr>
              <w:rPr>
                <w:b/>
                <w:sz w:val="20"/>
                <w:szCs w:val="20"/>
              </w:rPr>
            </w:pPr>
            <w:r w:rsidRPr="00F7136D">
              <w:rPr>
                <w:b/>
                <w:sz w:val="20"/>
                <w:szCs w:val="20"/>
              </w:rPr>
              <w:t>Dersin Ulusal Kredisi: 8</w:t>
            </w:r>
          </w:p>
          <w:p w14:paraId="025F4807" w14:textId="77777777" w:rsidR="00683D05" w:rsidRPr="00F7136D" w:rsidRDefault="00683D05" w:rsidP="007B5763">
            <w:pPr>
              <w:rPr>
                <w:b/>
                <w:color w:val="C00000"/>
                <w:sz w:val="20"/>
                <w:szCs w:val="20"/>
              </w:rPr>
            </w:pPr>
          </w:p>
        </w:tc>
      </w:tr>
      <w:tr w:rsidR="00683D05" w:rsidRPr="00F7136D" w14:paraId="413E3317" w14:textId="77777777" w:rsidTr="007B5763">
        <w:tc>
          <w:tcPr>
            <w:tcW w:w="1507" w:type="dxa"/>
          </w:tcPr>
          <w:p w14:paraId="65110A2C" w14:textId="77777777" w:rsidR="00683D05" w:rsidRPr="00F7136D" w:rsidRDefault="00683D05" w:rsidP="007B5763">
            <w:pPr>
              <w:rPr>
                <w:sz w:val="20"/>
                <w:szCs w:val="20"/>
              </w:rPr>
            </w:pPr>
            <w:r w:rsidRPr="00F7136D">
              <w:rPr>
                <w:sz w:val="20"/>
                <w:szCs w:val="20"/>
              </w:rPr>
              <w:t>5</w:t>
            </w:r>
          </w:p>
        </w:tc>
        <w:tc>
          <w:tcPr>
            <w:tcW w:w="1520" w:type="dxa"/>
          </w:tcPr>
          <w:p w14:paraId="59C024E8" w14:textId="77777777" w:rsidR="00683D05" w:rsidRPr="00F7136D" w:rsidRDefault="00683D05" w:rsidP="007B5763">
            <w:pPr>
              <w:rPr>
                <w:sz w:val="20"/>
                <w:szCs w:val="20"/>
              </w:rPr>
            </w:pPr>
            <w:r w:rsidRPr="00F7136D">
              <w:rPr>
                <w:sz w:val="20"/>
                <w:szCs w:val="20"/>
              </w:rPr>
              <w:t>6</w:t>
            </w:r>
          </w:p>
        </w:tc>
        <w:tc>
          <w:tcPr>
            <w:tcW w:w="1526" w:type="dxa"/>
          </w:tcPr>
          <w:p w14:paraId="3B54B9D7" w14:textId="77777777" w:rsidR="00683D05" w:rsidRPr="00F7136D" w:rsidRDefault="00683D05" w:rsidP="007B5763">
            <w:pPr>
              <w:rPr>
                <w:sz w:val="20"/>
                <w:szCs w:val="20"/>
              </w:rPr>
            </w:pPr>
            <w:r w:rsidRPr="00F7136D">
              <w:rPr>
                <w:sz w:val="20"/>
                <w:szCs w:val="20"/>
              </w:rPr>
              <w:t>-</w:t>
            </w:r>
          </w:p>
        </w:tc>
        <w:tc>
          <w:tcPr>
            <w:tcW w:w="4798" w:type="dxa"/>
          </w:tcPr>
          <w:p w14:paraId="3C6A339D" w14:textId="77777777" w:rsidR="00683D05" w:rsidRPr="00F7136D" w:rsidRDefault="00683D05" w:rsidP="007B5763">
            <w:pPr>
              <w:rPr>
                <w:b/>
                <w:sz w:val="20"/>
                <w:szCs w:val="20"/>
              </w:rPr>
            </w:pPr>
            <w:r w:rsidRPr="00F7136D">
              <w:rPr>
                <w:b/>
                <w:sz w:val="20"/>
                <w:szCs w:val="20"/>
              </w:rPr>
              <w:t>Dersin AKTS Kredisi: 13</w:t>
            </w:r>
          </w:p>
          <w:p w14:paraId="514AE4F4" w14:textId="77777777" w:rsidR="00683D05" w:rsidRPr="00F7136D" w:rsidRDefault="00683D05" w:rsidP="007B5763">
            <w:pPr>
              <w:rPr>
                <w:b/>
                <w:color w:val="C00000"/>
                <w:sz w:val="20"/>
                <w:szCs w:val="20"/>
              </w:rPr>
            </w:pPr>
          </w:p>
        </w:tc>
      </w:tr>
      <w:tr w:rsidR="00683D05" w:rsidRPr="00F7136D" w14:paraId="0ECA8B12" w14:textId="77777777" w:rsidTr="007B5763">
        <w:tc>
          <w:tcPr>
            <w:tcW w:w="9351" w:type="dxa"/>
            <w:gridSpan w:val="4"/>
          </w:tcPr>
          <w:p w14:paraId="0A3ADA04" w14:textId="77777777" w:rsidR="00683D05" w:rsidRPr="00F7136D" w:rsidRDefault="00683D05" w:rsidP="007B5763">
            <w:pPr>
              <w:rPr>
                <w:b/>
                <w:sz w:val="20"/>
                <w:szCs w:val="20"/>
              </w:rPr>
            </w:pPr>
            <w:r w:rsidRPr="00F7136D">
              <w:rPr>
                <w:b/>
                <w:sz w:val="20"/>
                <w:szCs w:val="20"/>
              </w:rPr>
              <w:t>BU TABLO ÖĞRENCİ İŞLERİ OTOMASYON SİSTEMİNDEN AKTARILACAKTIR.</w:t>
            </w:r>
          </w:p>
        </w:tc>
      </w:tr>
    </w:tbl>
    <w:p w14:paraId="0B45ED2F" w14:textId="77777777" w:rsidR="00683D05" w:rsidRPr="00F7136D" w:rsidRDefault="00683D05" w:rsidP="00683D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83D05" w:rsidRPr="00F7136D" w14:paraId="4884962F" w14:textId="77777777" w:rsidTr="007B5763">
        <w:tc>
          <w:tcPr>
            <w:tcW w:w="9351" w:type="dxa"/>
          </w:tcPr>
          <w:p w14:paraId="14A8EE08" w14:textId="77777777" w:rsidR="00683D05" w:rsidRPr="00F7136D" w:rsidRDefault="00683D05" w:rsidP="007B5763">
            <w:pPr>
              <w:rPr>
                <w:sz w:val="20"/>
                <w:szCs w:val="20"/>
              </w:rPr>
            </w:pPr>
            <w:r w:rsidRPr="00F7136D">
              <w:rPr>
                <w:b/>
                <w:sz w:val="20"/>
                <w:szCs w:val="20"/>
              </w:rPr>
              <w:t>Dersin Amacı:</w:t>
            </w:r>
            <w:r w:rsidRPr="00F7136D">
              <w:rPr>
                <w:sz w:val="20"/>
                <w:szCs w:val="20"/>
              </w:rPr>
              <w:t xml:space="preserve"> </w:t>
            </w:r>
          </w:p>
          <w:p w14:paraId="2FC06719" w14:textId="77777777" w:rsidR="00683D05" w:rsidRPr="00F7136D" w:rsidRDefault="00683D05" w:rsidP="007B5763">
            <w:pPr>
              <w:rPr>
                <w:b/>
                <w:sz w:val="20"/>
                <w:szCs w:val="20"/>
              </w:rPr>
            </w:pPr>
            <w:r w:rsidRPr="00F7136D">
              <w:rPr>
                <w:color w:val="000000"/>
                <w:sz w:val="20"/>
                <w:szCs w:val="20"/>
              </w:rPr>
              <w:t xml:space="preserve">Bu dersin amacı; </w:t>
            </w:r>
            <w:r w:rsidRPr="00F7136D">
              <w:rPr>
                <w:sz w:val="20"/>
                <w:szCs w:val="20"/>
                <w:shd w:val="clear" w:color="auto" w:fill="FFFFFF"/>
              </w:rPr>
              <w:t xml:space="preserve">ruh sağlığının gelişimini etkileyen biyo-psikososyal faktörleri değerlendirerek bireyleri bütüncül olarak ele alabilen, </w:t>
            </w:r>
            <w:r w:rsidRPr="00F7136D">
              <w:rPr>
                <w:sz w:val="20"/>
                <w:szCs w:val="20"/>
              </w:rPr>
              <w:t xml:space="preserve"> ruh sağlığının korunması, geliştirilmesi ve ruh sağlığının bozulduğu durumlarda tedavisi ve iyileştirilmesinde ruh sağlığı ve psikiyatri hemşireliğine özgü kavramları ve hemşirelik sürecini kullanarak yerine</w:t>
            </w:r>
            <w:r w:rsidRPr="00F7136D">
              <w:rPr>
                <w:color w:val="000000"/>
                <w:sz w:val="20"/>
                <w:szCs w:val="20"/>
              </w:rPr>
              <w:t xml:space="preserve"> getirebilen hemşireler yetiştirmektir.</w:t>
            </w:r>
          </w:p>
          <w:p w14:paraId="033FFAC9" w14:textId="77777777" w:rsidR="00683D05" w:rsidRPr="00F7136D" w:rsidRDefault="00683D05" w:rsidP="007B5763">
            <w:pPr>
              <w:tabs>
                <w:tab w:val="left" w:pos="2268"/>
                <w:tab w:val="left" w:pos="2410"/>
                <w:tab w:val="left" w:leader="dot" w:pos="7655"/>
              </w:tabs>
              <w:spacing w:before="60"/>
              <w:rPr>
                <w:sz w:val="20"/>
                <w:szCs w:val="20"/>
              </w:rPr>
            </w:pPr>
          </w:p>
        </w:tc>
      </w:tr>
      <w:tr w:rsidR="00683D05" w:rsidRPr="00F7136D" w14:paraId="124B7EAF" w14:textId="77777777" w:rsidTr="007B5763">
        <w:tc>
          <w:tcPr>
            <w:tcW w:w="9351" w:type="dxa"/>
          </w:tcPr>
          <w:p w14:paraId="21826684" w14:textId="77777777" w:rsidR="00683D05" w:rsidRPr="00F7136D" w:rsidRDefault="00683D05" w:rsidP="007B5763">
            <w:pPr>
              <w:rPr>
                <w:b/>
                <w:color w:val="FF0000"/>
                <w:sz w:val="20"/>
                <w:szCs w:val="20"/>
              </w:rPr>
            </w:pPr>
            <w:r w:rsidRPr="00F7136D">
              <w:rPr>
                <w:b/>
                <w:sz w:val="20"/>
                <w:szCs w:val="20"/>
              </w:rPr>
              <w:t xml:space="preserve">Dersin Öğrenme Kazanımları: </w:t>
            </w:r>
            <w:r w:rsidRPr="00F7136D">
              <w:rPr>
                <w:b/>
                <w:color w:val="FF0000"/>
                <w:sz w:val="20"/>
                <w:szCs w:val="20"/>
              </w:rPr>
              <w:t xml:space="preserve"> </w:t>
            </w:r>
          </w:p>
          <w:p w14:paraId="22A38D7A"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1. Ruh sağlığını koruma geliştirme ve iyileştirmede hemşirenin rol ve görevlerini yerine getirebilme</w:t>
            </w:r>
          </w:p>
          <w:p w14:paraId="77774BA5"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2. Birey, aile ve topluma bakım verirken ruh sağlığı, psikiyatri hemşireliğine özgü bilgi ve becerileri kullanarak hemşirelik sürecini uygulayabilme</w:t>
            </w:r>
          </w:p>
          <w:p w14:paraId="369E0056"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3. Birey, aile ve toplumu bütüncül olarak tanılayarak değerlendirebilme</w:t>
            </w:r>
          </w:p>
          <w:p w14:paraId="667FC5C5"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4.Ruhsal h</w:t>
            </w:r>
            <w:r w:rsidRPr="00F7136D">
              <w:rPr>
                <w:color w:val="000000"/>
                <w:sz w:val="20"/>
                <w:szCs w:val="20"/>
              </w:rPr>
              <w:t>astalıkların tedavisinde, tedaviye uyumda, tedavinin uygulanmasında ve tedavinin hasta üzerindeki etkilerini izlemede hemşirenin rollerine ilişkin sorumluluk alabilme</w:t>
            </w:r>
          </w:p>
          <w:p w14:paraId="4ED3114C" w14:textId="77777777" w:rsidR="00683D05" w:rsidRPr="00F7136D" w:rsidRDefault="00683D05" w:rsidP="007B5763">
            <w:pPr>
              <w:tabs>
                <w:tab w:val="left" w:pos="2268"/>
                <w:tab w:val="left" w:pos="2410"/>
                <w:tab w:val="left" w:leader="dot" w:pos="7655"/>
              </w:tabs>
              <w:spacing w:before="60"/>
              <w:rPr>
                <w:sz w:val="20"/>
                <w:szCs w:val="20"/>
              </w:rPr>
            </w:pPr>
            <w:r w:rsidRPr="00F7136D">
              <w:rPr>
                <w:sz w:val="20"/>
                <w:szCs w:val="20"/>
              </w:rPr>
              <w:t>5. Ruhsal hastalığı olan bireylere ve psikiyatri hemşireliğine ilişkin olumlu tutumlara sahip olma</w:t>
            </w:r>
          </w:p>
        </w:tc>
      </w:tr>
    </w:tbl>
    <w:p w14:paraId="7547AC87" w14:textId="77777777" w:rsidR="00683D05" w:rsidRPr="00F7136D" w:rsidRDefault="00683D05" w:rsidP="00683D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83D05" w:rsidRPr="00F7136D" w14:paraId="35408116" w14:textId="77777777" w:rsidTr="007B5763">
        <w:trPr>
          <w:trHeight w:val="799"/>
        </w:trPr>
        <w:tc>
          <w:tcPr>
            <w:tcW w:w="9351" w:type="dxa"/>
          </w:tcPr>
          <w:p w14:paraId="59B2B6A5" w14:textId="77777777" w:rsidR="00683D05" w:rsidRPr="00F7136D" w:rsidRDefault="00683D05" w:rsidP="007B5763">
            <w:pPr>
              <w:rPr>
                <w:b/>
                <w:sz w:val="20"/>
                <w:szCs w:val="20"/>
              </w:rPr>
            </w:pPr>
            <w:r w:rsidRPr="00F7136D">
              <w:rPr>
                <w:b/>
                <w:sz w:val="20"/>
                <w:szCs w:val="20"/>
              </w:rPr>
              <w:t xml:space="preserve">Öğrenme ve Öğretme Yöntemleri:  </w:t>
            </w:r>
          </w:p>
          <w:p w14:paraId="3815BEAB" w14:textId="77777777" w:rsidR="00683D05" w:rsidRPr="00F7136D" w:rsidRDefault="00683D05" w:rsidP="007B5763">
            <w:pPr>
              <w:rPr>
                <w:sz w:val="20"/>
                <w:szCs w:val="20"/>
              </w:rPr>
            </w:pPr>
            <w:r w:rsidRPr="00F7136D">
              <w:rPr>
                <w:sz w:val="20"/>
                <w:szCs w:val="20"/>
              </w:rPr>
              <w:t>Derslere katılım, sunum, tartısma, soru-cevap, kendi kendine öğrenme</w:t>
            </w:r>
          </w:p>
        </w:tc>
      </w:tr>
    </w:tbl>
    <w:p w14:paraId="06A4F01A" w14:textId="77777777" w:rsidR="00683D05" w:rsidRPr="00F7136D" w:rsidRDefault="00683D05" w:rsidP="00683D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683D05" w:rsidRPr="00964FAB" w14:paraId="353D0AE2" w14:textId="77777777" w:rsidTr="007B5763">
        <w:trPr>
          <w:trHeight w:val="140"/>
        </w:trPr>
        <w:tc>
          <w:tcPr>
            <w:tcW w:w="9351" w:type="dxa"/>
            <w:gridSpan w:val="3"/>
          </w:tcPr>
          <w:p w14:paraId="009BD763" w14:textId="77777777" w:rsidR="00683D05" w:rsidRPr="00964FAB" w:rsidRDefault="00683D05" w:rsidP="007B5763">
            <w:pPr>
              <w:rPr>
                <w:b/>
                <w:sz w:val="20"/>
                <w:szCs w:val="20"/>
              </w:rPr>
            </w:pPr>
            <w:r w:rsidRPr="00964FAB">
              <w:rPr>
                <w:b/>
                <w:sz w:val="20"/>
                <w:szCs w:val="20"/>
              </w:rPr>
              <w:t>Değerlendirme Yöntemleri:</w:t>
            </w:r>
            <w:r w:rsidRPr="00964FAB">
              <w:rPr>
                <w:b/>
                <w:color w:val="FF0000"/>
                <w:sz w:val="20"/>
                <w:szCs w:val="20"/>
              </w:rPr>
              <w:t xml:space="preserve"> </w:t>
            </w:r>
          </w:p>
          <w:p w14:paraId="75A29E72" w14:textId="77777777" w:rsidR="00683D05" w:rsidRPr="00964FAB" w:rsidRDefault="00683D05" w:rsidP="007B5763">
            <w:pPr>
              <w:rPr>
                <w:sz w:val="20"/>
                <w:szCs w:val="20"/>
              </w:rPr>
            </w:pPr>
            <w:r w:rsidRPr="00964FAB">
              <w:rPr>
                <w:sz w:val="20"/>
                <w:szCs w:val="20"/>
              </w:rPr>
              <w:t>(Değerlendirme yöntemi, öğrenme kazanımları ve derste kullanılan öğretim teknikleri ile uyumlu olmalıdır)</w:t>
            </w:r>
          </w:p>
          <w:p w14:paraId="7AA55F11" w14:textId="77777777" w:rsidR="00683D05" w:rsidRPr="00964FAB" w:rsidRDefault="00683D05" w:rsidP="007B5763">
            <w:pPr>
              <w:rPr>
                <w:sz w:val="20"/>
                <w:szCs w:val="20"/>
              </w:rPr>
            </w:pPr>
          </w:p>
        </w:tc>
      </w:tr>
      <w:tr w:rsidR="00683D05" w:rsidRPr="00964FAB" w14:paraId="5297D0F4" w14:textId="77777777" w:rsidTr="007B5763">
        <w:trPr>
          <w:trHeight w:val="139"/>
        </w:trPr>
        <w:tc>
          <w:tcPr>
            <w:tcW w:w="3048" w:type="dxa"/>
          </w:tcPr>
          <w:p w14:paraId="01D755C0" w14:textId="77777777" w:rsidR="00683D05" w:rsidRPr="00964FAB" w:rsidRDefault="00683D05" w:rsidP="007B5763">
            <w:pPr>
              <w:jc w:val="center"/>
              <w:rPr>
                <w:b/>
                <w:sz w:val="20"/>
                <w:szCs w:val="20"/>
              </w:rPr>
            </w:pPr>
          </w:p>
        </w:tc>
        <w:tc>
          <w:tcPr>
            <w:tcW w:w="3007" w:type="dxa"/>
          </w:tcPr>
          <w:p w14:paraId="3D014B77" w14:textId="77777777" w:rsidR="00683D05" w:rsidRPr="00964FAB" w:rsidRDefault="00683D05" w:rsidP="007B5763">
            <w:pPr>
              <w:jc w:val="center"/>
              <w:rPr>
                <w:b/>
                <w:sz w:val="20"/>
                <w:szCs w:val="20"/>
              </w:rPr>
            </w:pPr>
            <w:r w:rsidRPr="00964FAB">
              <w:rPr>
                <w:sz w:val="20"/>
                <w:szCs w:val="20"/>
              </w:rPr>
              <w:t>Varsa (X) olarak işaretleyiniz</w:t>
            </w:r>
          </w:p>
        </w:tc>
        <w:tc>
          <w:tcPr>
            <w:tcW w:w="3296" w:type="dxa"/>
          </w:tcPr>
          <w:p w14:paraId="75B8EE38" w14:textId="77777777" w:rsidR="00683D05" w:rsidRPr="00964FAB" w:rsidRDefault="00683D05" w:rsidP="007B5763">
            <w:pPr>
              <w:jc w:val="center"/>
              <w:rPr>
                <w:b/>
                <w:sz w:val="20"/>
                <w:szCs w:val="20"/>
              </w:rPr>
            </w:pPr>
            <w:r w:rsidRPr="00964FAB">
              <w:rPr>
                <w:sz w:val="20"/>
                <w:szCs w:val="20"/>
              </w:rPr>
              <w:t>Yüzde (%)</w:t>
            </w:r>
          </w:p>
        </w:tc>
      </w:tr>
      <w:tr w:rsidR="00683D05" w:rsidRPr="00964FAB" w14:paraId="119CB00B" w14:textId="77777777" w:rsidTr="007B5763">
        <w:tc>
          <w:tcPr>
            <w:tcW w:w="3048" w:type="dxa"/>
            <w:vAlign w:val="center"/>
          </w:tcPr>
          <w:p w14:paraId="25380F29" w14:textId="77777777" w:rsidR="00683D05" w:rsidRPr="00964FAB" w:rsidRDefault="00683D05" w:rsidP="007B5763">
            <w:pPr>
              <w:autoSpaceDE w:val="0"/>
              <w:autoSpaceDN w:val="0"/>
              <w:adjustRightInd w:val="0"/>
              <w:rPr>
                <w:sz w:val="20"/>
                <w:szCs w:val="20"/>
              </w:rPr>
            </w:pPr>
            <w:r w:rsidRPr="00964FAB">
              <w:rPr>
                <w:b/>
                <w:sz w:val="20"/>
                <w:szCs w:val="20"/>
              </w:rPr>
              <w:t>Yarıyıl İçi / Sonu Çalışmaları</w:t>
            </w:r>
          </w:p>
        </w:tc>
        <w:tc>
          <w:tcPr>
            <w:tcW w:w="3007" w:type="dxa"/>
            <w:vAlign w:val="center"/>
          </w:tcPr>
          <w:p w14:paraId="72AA6EA9" w14:textId="77777777" w:rsidR="00683D05" w:rsidRPr="00964FAB" w:rsidRDefault="00683D05" w:rsidP="007B5763">
            <w:pPr>
              <w:autoSpaceDE w:val="0"/>
              <w:autoSpaceDN w:val="0"/>
              <w:adjustRightInd w:val="0"/>
              <w:jc w:val="center"/>
              <w:rPr>
                <w:sz w:val="20"/>
                <w:szCs w:val="20"/>
              </w:rPr>
            </w:pPr>
          </w:p>
        </w:tc>
        <w:tc>
          <w:tcPr>
            <w:tcW w:w="3296" w:type="dxa"/>
            <w:vAlign w:val="center"/>
          </w:tcPr>
          <w:p w14:paraId="0F643046" w14:textId="77777777" w:rsidR="00683D05" w:rsidRPr="00964FAB" w:rsidRDefault="00683D05" w:rsidP="007B5763">
            <w:pPr>
              <w:autoSpaceDE w:val="0"/>
              <w:autoSpaceDN w:val="0"/>
              <w:adjustRightInd w:val="0"/>
              <w:jc w:val="center"/>
              <w:rPr>
                <w:sz w:val="20"/>
                <w:szCs w:val="20"/>
              </w:rPr>
            </w:pPr>
          </w:p>
        </w:tc>
      </w:tr>
      <w:tr w:rsidR="00683D05" w:rsidRPr="00964FAB" w14:paraId="17E816E4" w14:textId="77777777" w:rsidTr="007B5763">
        <w:trPr>
          <w:trHeight w:val="364"/>
        </w:trPr>
        <w:tc>
          <w:tcPr>
            <w:tcW w:w="3048" w:type="dxa"/>
            <w:vAlign w:val="center"/>
          </w:tcPr>
          <w:p w14:paraId="431A5BD4" w14:textId="77777777" w:rsidR="00683D05" w:rsidRPr="00964FAB" w:rsidRDefault="00683D05" w:rsidP="007B5763">
            <w:pPr>
              <w:autoSpaceDE w:val="0"/>
              <w:autoSpaceDN w:val="0"/>
              <w:adjustRightInd w:val="0"/>
              <w:ind w:left="708"/>
              <w:rPr>
                <w:b/>
                <w:sz w:val="20"/>
                <w:szCs w:val="20"/>
              </w:rPr>
            </w:pPr>
            <w:r w:rsidRPr="00964FAB">
              <w:rPr>
                <w:b/>
                <w:sz w:val="20"/>
                <w:szCs w:val="20"/>
              </w:rPr>
              <w:lastRenderedPageBreak/>
              <w:t>Ara Sınav</w:t>
            </w:r>
          </w:p>
        </w:tc>
        <w:tc>
          <w:tcPr>
            <w:tcW w:w="3007" w:type="dxa"/>
            <w:vAlign w:val="center"/>
          </w:tcPr>
          <w:p w14:paraId="6541B8F1" w14:textId="77777777" w:rsidR="00683D05" w:rsidRPr="00964FAB" w:rsidRDefault="00683D05" w:rsidP="007B5763">
            <w:pPr>
              <w:autoSpaceDE w:val="0"/>
              <w:autoSpaceDN w:val="0"/>
              <w:adjustRightInd w:val="0"/>
              <w:jc w:val="center"/>
              <w:rPr>
                <w:sz w:val="20"/>
              </w:rPr>
            </w:pPr>
            <w:r w:rsidRPr="00964FAB">
              <w:rPr>
                <w:sz w:val="20"/>
              </w:rPr>
              <w:t>X</w:t>
            </w:r>
          </w:p>
          <w:p w14:paraId="2560E918" w14:textId="77777777" w:rsidR="00683D05" w:rsidRPr="00964FAB" w:rsidRDefault="00683D05" w:rsidP="007B5763">
            <w:pPr>
              <w:autoSpaceDE w:val="0"/>
              <w:autoSpaceDN w:val="0"/>
              <w:adjustRightInd w:val="0"/>
              <w:jc w:val="center"/>
              <w:rPr>
                <w:sz w:val="20"/>
                <w:szCs w:val="20"/>
              </w:rPr>
            </w:pPr>
          </w:p>
        </w:tc>
        <w:tc>
          <w:tcPr>
            <w:tcW w:w="3296" w:type="dxa"/>
            <w:vAlign w:val="center"/>
          </w:tcPr>
          <w:p w14:paraId="11DAF4A5" w14:textId="77777777" w:rsidR="00683D05" w:rsidRPr="00964FAB" w:rsidRDefault="00683D05" w:rsidP="007B5763">
            <w:pPr>
              <w:autoSpaceDE w:val="0"/>
              <w:autoSpaceDN w:val="0"/>
              <w:adjustRightInd w:val="0"/>
              <w:rPr>
                <w:sz w:val="20"/>
                <w:szCs w:val="20"/>
              </w:rPr>
            </w:pPr>
            <w:r w:rsidRPr="00964FAB">
              <w:rPr>
                <w:b/>
                <w:sz w:val="20"/>
              </w:rPr>
              <w:t xml:space="preserve">    </w:t>
            </w:r>
            <w:r w:rsidRPr="00964FAB">
              <w:rPr>
                <w:sz w:val="20"/>
              </w:rPr>
              <w:t>%25</w:t>
            </w:r>
          </w:p>
        </w:tc>
      </w:tr>
      <w:tr w:rsidR="00683D05" w:rsidRPr="00964FAB" w14:paraId="5289FE10" w14:textId="77777777" w:rsidTr="007B5763">
        <w:tc>
          <w:tcPr>
            <w:tcW w:w="3048" w:type="dxa"/>
            <w:vAlign w:val="center"/>
          </w:tcPr>
          <w:p w14:paraId="3DC2DE1A" w14:textId="77777777" w:rsidR="00683D05" w:rsidRPr="00964FAB" w:rsidRDefault="00683D05" w:rsidP="007B5763">
            <w:pPr>
              <w:autoSpaceDE w:val="0"/>
              <w:autoSpaceDN w:val="0"/>
              <w:adjustRightInd w:val="0"/>
              <w:ind w:left="708"/>
              <w:rPr>
                <w:b/>
                <w:sz w:val="20"/>
                <w:szCs w:val="20"/>
              </w:rPr>
            </w:pPr>
            <w:r w:rsidRPr="00964FAB">
              <w:rPr>
                <w:b/>
                <w:sz w:val="20"/>
                <w:szCs w:val="20"/>
              </w:rPr>
              <w:t>Uygulama</w:t>
            </w:r>
          </w:p>
        </w:tc>
        <w:tc>
          <w:tcPr>
            <w:tcW w:w="3007" w:type="dxa"/>
            <w:vAlign w:val="center"/>
          </w:tcPr>
          <w:p w14:paraId="77CF6AE7" w14:textId="77777777" w:rsidR="00683D05" w:rsidRPr="00964FAB" w:rsidRDefault="00683D05" w:rsidP="007B5763">
            <w:pPr>
              <w:autoSpaceDE w:val="0"/>
              <w:autoSpaceDN w:val="0"/>
              <w:adjustRightInd w:val="0"/>
              <w:jc w:val="center"/>
              <w:rPr>
                <w:sz w:val="20"/>
                <w:szCs w:val="20"/>
              </w:rPr>
            </w:pPr>
            <w:r w:rsidRPr="00964FAB">
              <w:rPr>
                <w:sz w:val="20"/>
              </w:rPr>
              <w:t>X</w:t>
            </w:r>
          </w:p>
        </w:tc>
        <w:tc>
          <w:tcPr>
            <w:tcW w:w="3296" w:type="dxa"/>
            <w:vAlign w:val="center"/>
          </w:tcPr>
          <w:p w14:paraId="6B45097D" w14:textId="77777777" w:rsidR="00683D05" w:rsidRPr="00964FAB" w:rsidRDefault="00683D05" w:rsidP="007B5763">
            <w:pPr>
              <w:autoSpaceDE w:val="0"/>
              <w:autoSpaceDN w:val="0"/>
              <w:adjustRightInd w:val="0"/>
              <w:rPr>
                <w:sz w:val="20"/>
                <w:szCs w:val="20"/>
              </w:rPr>
            </w:pPr>
            <w:r w:rsidRPr="00964FAB">
              <w:rPr>
                <w:sz w:val="20"/>
              </w:rPr>
              <w:t xml:space="preserve">    %25</w:t>
            </w:r>
          </w:p>
        </w:tc>
      </w:tr>
      <w:tr w:rsidR="00683D05" w:rsidRPr="00964FAB" w14:paraId="454DAF88" w14:textId="77777777" w:rsidTr="007B5763">
        <w:tc>
          <w:tcPr>
            <w:tcW w:w="3048" w:type="dxa"/>
            <w:vAlign w:val="center"/>
          </w:tcPr>
          <w:p w14:paraId="12E49D2F" w14:textId="77777777" w:rsidR="00683D05" w:rsidRPr="00964FAB" w:rsidRDefault="00683D05" w:rsidP="007B5763">
            <w:pPr>
              <w:autoSpaceDE w:val="0"/>
              <w:autoSpaceDN w:val="0"/>
              <w:adjustRightInd w:val="0"/>
              <w:ind w:left="708"/>
              <w:rPr>
                <w:b/>
                <w:sz w:val="20"/>
                <w:szCs w:val="20"/>
              </w:rPr>
            </w:pPr>
            <w:r w:rsidRPr="00964FAB">
              <w:rPr>
                <w:b/>
                <w:sz w:val="20"/>
                <w:szCs w:val="20"/>
              </w:rPr>
              <w:t>Ödev/Sunum</w:t>
            </w:r>
          </w:p>
        </w:tc>
        <w:tc>
          <w:tcPr>
            <w:tcW w:w="3007" w:type="dxa"/>
            <w:vAlign w:val="center"/>
          </w:tcPr>
          <w:p w14:paraId="676EC0BB" w14:textId="77777777" w:rsidR="00683D05" w:rsidRPr="00964FAB" w:rsidRDefault="00683D05" w:rsidP="007B5763">
            <w:pPr>
              <w:autoSpaceDE w:val="0"/>
              <w:autoSpaceDN w:val="0"/>
              <w:adjustRightInd w:val="0"/>
              <w:jc w:val="center"/>
              <w:rPr>
                <w:color w:val="FF0000"/>
                <w:sz w:val="20"/>
                <w:szCs w:val="20"/>
              </w:rPr>
            </w:pPr>
          </w:p>
        </w:tc>
        <w:tc>
          <w:tcPr>
            <w:tcW w:w="3296" w:type="dxa"/>
            <w:vAlign w:val="center"/>
          </w:tcPr>
          <w:p w14:paraId="1EE4A9AA" w14:textId="77777777" w:rsidR="00683D05" w:rsidRPr="00964FAB" w:rsidRDefault="00683D05" w:rsidP="007B5763">
            <w:pPr>
              <w:autoSpaceDE w:val="0"/>
              <w:autoSpaceDN w:val="0"/>
              <w:adjustRightInd w:val="0"/>
              <w:jc w:val="center"/>
              <w:rPr>
                <w:sz w:val="20"/>
                <w:szCs w:val="20"/>
              </w:rPr>
            </w:pPr>
          </w:p>
        </w:tc>
      </w:tr>
      <w:tr w:rsidR="00683D05" w:rsidRPr="00964FAB" w14:paraId="0FA7C6F6" w14:textId="77777777" w:rsidTr="007B5763">
        <w:tc>
          <w:tcPr>
            <w:tcW w:w="3048" w:type="dxa"/>
            <w:vAlign w:val="center"/>
          </w:tcPr>
          <w:p w14:paraId="5053C6E7" w14:textId="77777777" w:rsidR="00683D05" w:rsidRPr="00964FAB" w:rsidRDefault="00683D05" w:rsidP="007B5763">
            <w:pPr>
              <w:autoSpaceDE w:val="0"/>
              <w:autoSpaceDN w:val="0"/>
              <w:adjustRightInd w:val="0"/>
              <w:ind w:left="708"/>
              <w:rPr>
                <w:b/>
                <w:sz w:val="20"/>
                <w:szCs w:val="20"/>
              </w:rPr>
            </w:pPr>
            <w:r w:rsidRPr="00964FAB">
              <w:rPr>
                <w:b/>
                <w:sz w:val="20"/>
                <w:szCs w:val="20"/>
              </w:rPr>
              <w:t>Proje</w:t>
            </w:r>
          </w:p>
        </w:tc>
        <w:tc>
          <w:tcPr>
            <w:tcW w:w="3007" w:type="dxa"/>
            <w:vAlign w:val="center"/>
          </w:tcPr>
          <w:p w14:paraId="3902653C" w14:textId="77777777" w:rsidR="00683D05" w:rsidRPr="00964FAB" w:rsidRDefault="00683D05" w:rsidP="007B5763">
            <w:pPr>
              <w:autoSpaceDE w:val="0"/>
              <w:autoSpaceDN w:val="0"/>
              <w:adjustRightInd w:val="0"/>
              <w:jc w:val="center"/>
              <w:rPr>
                <w:sz w:val="20"/>
                <w:szCs w:val="20"/>
              </w:rPr>
            </w:pPr>
          </w:p>
        </w:tc>
        <w:tc>
          <w:tcPr>
            <w:tcW w:w="3296" w:type="dxa"/>
            <w:vAlign w:val="center"/>
          </w:tcPr>
          <w:p w14:paraId="2BF2760E" w14:textId="77777777" w:rsidR="00683D05" w:rsidRPr="00964FAB" w:rsidRDefault="00683D05" w:rsidP="007B5763">
            <w:pPr>
              <w:autoSpaceDE w:val="0"/>
              <w:autoSpaceDN w:val="0"/>
              <w:adjustRightInd w:val="0"/>
              <w:jc w:val="center"/>
              <w:rPr>
                <w:sz w:val="20"/>
                <w:szCs w:val="20"/>
              </w:rPr>
            </w:pPr>
          </w:p>
        </w:tc>
      </w:tr>
      <w:tr w:rsidR="00683D05" w:rsidRPr="00964FAB" w14:paraId="47F5571C" w14:textId="77777777" w:rsidTr="007B5763">
        <w:tc>
          <w:tcPr>
            <w:tcW w:w="3048" w:type="dxa"/>
            <w:vAlign w:val="center"/>
          </w:tcPr>
          <w:p w14:paraId="328896F9" w14:textId="77777777" w:rsidR="00683D05" w:rsidRPr="00964FAB" w:rsidRDefault="00683D05" w:rsidP="007B5763">
            <w:pPr>
              <w:autoSpaceDE w:val="0"/>
              <w:autoSpaceDN w:val="0"/>
              <w:adjustRightInd w:val="0"/>
              <w:ind w:left="708"/>
              <w:rPr>
                <w:b/>
                <w:sz w:val="20"/>
                <w:szCs w:val="20"/>
              </w:rPr>
            </w:pPr>
            <w:r w:rsidRPr="00964FAB">
              <w:rPr>
                <w:b/>
                <w:sz w:val="20"/>
                <w:szCs w:val="20"/>
              </w:rPr>
              <w:t xml:space="preserve">Laboratuvar </w:t>
            </w:r>
          </w:p>
        </w:tc>
        <w:tc>
          <w:tcPr>
            <w:tcW w:w="3007" w:type="dxa"/>
            <w:vAlign w:val="center"/>
          </w:tcPr>
          <w:p w14:paraId="3D148C80" w14:textId="77777777" w:rsidR="00683D05" w:rsidRPr="00964FAB" w:rsidRDefault="00683D05" w:rsidP="007B5763">
            <w:pPr>
              <w:autoSpaceDE w:val="0"/>
              <w:autoSpaceDN w:val="0"/>
              <w:adjustRightInd w:val="0"/>
              <w:jc w:val="center"/>
              <w:rPr>
                <w:sz w:val="20"/>
                <w:szCs w:val="20"/>
              </w:rPr>
            </w:pPr>
          </w:p>
        </w:tc>
        <w:tc>
          <w:tcPr>
            <w:tcW w:w="3296" w:type="dxa"/>
            <w:vAlign w:val="center"/>
          </w:tcPr>
          <w:p w14:paraId="585ECD43" w14:textId="77777777" w:rsidR="00683D05" w:rsidRPr="00964FAB" w:rsidRDefault="00683D05" w:rsidP="007B5763">
            <w:pPr>
              <w:autoSpaceDE w:val="0"/>
              <w:autoSpaceDN w:val="0"/>
              <w:adjustRightInd w:val="0"/>
              <w:rPr>
                <w:sz w:val="20"/>
                <w:szCs w:val="20"/>
              </w:rPr>
            </w:pPr>
          </w:p>
        </w:tc>
      </w:tr>
      <w:tr w:rsidR="00683D05" w:rsidRPr="00964FAB" w14:paraId="0BFEBE5F" w14:textId="77777777" w:rsidTr="007B5763">
        <w:tc>
          <w:tcPr>
            <w:tcW w:w="3048" w:type="dxa"/>
            <w:vAlign w:val="center"/>
          </w:tcPr>
          <w:p w14:paraId="2A1BA9DC" w14:textId="77777777" w:rsidR="00683D05" w:rsidRPr="00964FAB" w:rsidRDefault="00683D05" w:rsidP="007B5763">
            <w:pPr>
              <w:autoSpaceDE w:val="0"/>
              <w:autoSpaceDN w:val="0"/>
              <w:adjustRightInd w:val="0"/>
              <w:ind w:left="708"/>
              <w:rPr>
                <w:b/>
                <w:sz w:val="20"/>
                <w:szCs w:val="20"/>
              </w:rPr>
            </w:pPr>
            <w:r w:rsidRPr="00964FAB">
              <w:rPr>
                <w:b/>
                <w:sz w:val="20"/>
                <w:szCs w:val="20"/>
              </w:rPr>
              <w:t xml:space="preserve">Final Sınavı </w:t>
            </w:r>
          </w:p>
        </w:tc>
        <w:tc>
          <w:tcPr>
            <w:tcW w:w="3007" w:type="dxa"/>
            <w:vAlign w:val="center"/>
          </w:tcPr>
          <w:p w14:paraId="02502ADA" w14:textId="77777777" w:rsidR="00683D05" w:rsidRPr="00964FAB" w:rsidRDefault="00683D05" w:rsidP="007B5763">
            <w:pPr>
              <w:autoSpaceDE w:val="0"/>
              <w:autoSpaceDN w:val="0"/>
              <w:adjustRightInd w:val="0"/>
              <w:ind w:left="708"/>
              <w:rPr>
                <w:sz w:val="20"/>
                <w:szCs w:val="20"/>
              </w:rPr>
            </w:pPr>
            <w:r w:rsidRPr="00964FAB">
              <w:rPr>
                <w:sz w:val="20"/>
              </w:rPr>
              <w:t xml:space="preserve">         X</w:t>
            </w:r>
          </w:p>
        </w:tc>
        <w:tc>
          <w:tcPr>
            <w:tcW w:w="3296" w:type="dxa"/>
            <w:vAlign w:val="center"/>
          </w:tcPr>
          <w:p w14:paraId="58889D13" w14:textId="77777777" w:rsidR="00683D05" w:rsidRPr="00964FAB" w:rsidRDefault="00683D05" w:rsidP="007B5763">
            <w:pPr>
              <w:autoSpaceDE w:val="0"/>
              <w:autoSpaceDN w:val="0"/>
              <w:adjustRightInd w:val="0"/>
              <w:rPr>
                <w:color w:val="0000FF"/>
                <w:sz w:val="20"/>
                <w:szCs w:val="20"/>
              </w:rPr>
            </w:pPr>
            <w:r w:rsidRPr="00964FAB">
              <w:rPr>
                <w:b/>
                <w:sz w:val="20"/>
              </w:rPr>
              <w:t xml:space="preserve">   </w:t>
            </w:r>
            <w:r w:rsidRPr="00964FAB">
              <w:rPr>
                <w:sz w:val="20"/>
              </w:rPr>
              <w:t>%50</w:t>
            </w:r>
          </w:p>
        </w:tc>
      </w:tr>
      <w:tr w:rsidR="00683D05" w:rsidRPr="00964FAB" w14:paraId="0A15937C" w14:textId="77777777" w:rsidTr="007B5763">
        <w:tc>
          <w:tcPr>
            <w:tcW w:w="9351" w:type="dxa"/>
            <w:gridSpan w:val="3"/>
            <w:vAlign w:val="center"/>
          </w:tcPr>
          <w:p w14:paraId="46D9EC2C" w14:textId="77777777" w:rsidR="00683D05" w:rsidRDefault="00683D05" w:rsidP="007B5763">
            <w:pPr>
              <w:autoSpaceDE w:val="0"/>
              <w:autoSpaceDN w:val="0"/>
              <w:adjustRightInd w:val="0"/>
              <w:rPr>
                <w:b/>
                <w:sz w:val="20"/>
                <w:szCs w:val="20"/>
              </w:rPr>
            </w:pPr>
            <w:r w:rsidRPr="00964FAB">
              <w:rPr>
                <w:b/>
                <w:sz w:val="20"/>
                <w:szCs w:val="20"/>
              </w:rPr>
              <w:t xml:space="preserve">Değerlendirme Yöntemlerine İlişkin Açıklamalar:  </w:t>
            </w:r>
          </w:p>
          <w:p w14:paraId="31462D86" w14:textId="77777777" w:rsidR="00683D05" w:rsidRPr="00964FAB" w:rsidRDefault="00683D05" w:rsidP="007B5763">
            <w:pPr>
              <w:spacing w:line="360" w:lineRule="auto"/>
              <w:rPr>
                <w:sz w:val="20"/>
                <w:szCs w:val="20"/>
              </w:rPr>
            </w:pPr>
            <w:r w:rsidRPr="00964FAB">
              <w:rPr>
                <w:sz w:val="20"/>
                <w:szCs w:val="20"/>
              </w:rPr>
              <w:t>Yarıyıl içi notu: Ara sınav notunun %50 si + Uygulama notunun %50 si alınarak hesaplanacaktır.</w:t>
            </w:r>
          </w:p>
          <w:p w14:paraId="6C4D49D7" w14:textId="77777777" w:rsidR="00683D05" w:rsidRPr="00964FAB" w:rsidRDefault="00683D05" w:rsidP="007B5763">
            <w:pPr>
              <w:spacing w:line="360" w:lineRule="auto"/>
              <w:rPr>
                <w:color w:val="000000"/>
                <w:sz w:val="20"/>
              </w:rPr>
            </w:pPr>
            <w:r w:rsidRPr="00964FAB">
              <w:rPr>
                <w:color w:val="000000"/>
                <w:sz w:val="20"/>
              </w:rPr>
              <w:t>Final notunun 100 tam not üzerinden en az 50 olması gerekmektedir.</w:t>
            </w:r>
          </w:p>
          <w:p w14:paraId="6C16A6FA" w14:textId="77777777" w:rsidR="00683D05" w:rsidRPr="00964FAB" w:rsidRDefault="00683D05" w:rsidP="007B5763">
            <w:pPr>
              <w:spacing w:line="360" w:lineRule="auto"/>
              <w:rPr>
                <w:color w:val="000000"/>
                <w:sz w:val="20"/>
              </w:rPr>
            </w:pPr>
            <w:r w:rsidRPr="00964FAB">
              <w:rPr>
                <w:color w:val="000000"/>
                <w:sz w:val="20"/>
              </w:rPr>
              <w:t>Final başarı Notu: Yarıyıl içi notunun %50 ı + Final notunun %50 si =  100 tam not üzerinden en az 60 olması gerekir</w:t>
            </w:r>
          </w:p>
          <w:p w14:paraId="3C10B7FC" w14:textId="77777777" w:rsidR="00683D05" w:rsidRPr="00964FAB" w:rsidRDefault="00683D05" w:rsidP="007B5763">
            <w:pPr>
              <w:spacing w:line="360" w:lineRule="auto"/>
              <w:rPr>
                <w:color w:val="000000"/>
                <w:sz w:val="20"/>
              </w:rPr>
            </w:pPr>
            <w:r w:rsidRPr="00964FAB">
              <w:rPr>
                <w:color w:val="000000"/>
                <w:sz w:val="20"/>
              </w:rPr>
              <w:t>Bütünleme notunun 100 tam not üzerinden en az 50 olması gerekmektedir.</w:t>
            </w:r>
          </w:p>
          <w:p w14:paraId="686F1F6D" w14:textId="77777777" w:rsidR="00683D05" w:rsidRPr="00964FAB" w:rsidRDefault="00683D05" w:rsidP="007B5763">
            <w:pPr>
              <w:autoSpaceDE w:val="0"/>
              <w:autoSpaceDN w:val="0"/>
              <w:adjustRightInd w:val="0"/>
              <w:rPr>
                <w:b/>
                <w:sz w:val="20"/>
                <w:szCs w:val="20"/>
              </w:rPr>
            </w:pPr>
            <w:r w:rsidRPr="00964FAB">
              <w:rPr>
                <w:color w:val="000000"/>
                <w:sz w:val="20"/>
              </w:rPr>
              <w:t>Bütünleme Sonu Başarı notu</w:t>
            </w:r>
            <w:r w:rsidRPr="00964FAB">
              <w:rPr>
                <w:color w:val="000000"/>
                <w:sz w:val="20"/>
              </w:rPr>
              <w:tab/>
              <w:t>: Yarıyıl içi notunun %50 ı + Bütünleme notunun % 50 si = 100 tam not üzerinden en az 60 olması gerekir.</w:t>
            </w:r>
          </w:p>
        </w:tc>
      </w:tr>
    </w:tbl>
    <w:p w14:paraId="78C7AB53" w14:textId="77777777" w:rsidR="00683D05" w:rsidRPr="00F7136D" w:rsidRDefault="00683D05" w:rsidP="00683D05">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683D05" w:rsidRPr="00F7136D" w14:paraId="4F48924A" w14:textId="77777777" w:rsidTr="007B5763">
        <w:trPr>
          <w:trHeight w:val="708"/>
        </w:trPr>
        <w:tc>
          <w:tcPr>
            <w:tcW w:w="9309" w:type="dxa"/>
          </w:tcPr>
          <w:p w14:paraId="1F048099" w14:textId="77777777" w:rsidR="00683D05" w:rsidRPr="00F7136D" w:rsidRDefault="00683D05" w:rsidP="007B5763">
            <w:pPr>
              <w:rPr>
                <w:color w:val="000000"/>
                <w:sz w:val="20"/>
                <w:szCs w:val="20"/>
              </w:rPr>
            </w:pPr>
            <w:r w:rsidRPr="00F7136D">
              <w:rPr>
                <w:b/>
                <w:color w:val="000000"/>
                <w:sz w:val="20"/>
                <w:szCs w:val="20"/>
              </w:rPr>
              <w:t xml:space="preserve">Değerlendirme Kriteri: </w:t>
            </w:r>
            <w:r w:rsidRPr="00F7136D">
              <w:rPr>
                <w:color w:val="000000"/>
                <w:sz w:val="20"/>
                <w:szCs w:val="20"/>
              </w:rPr>
              <w:t xml:space="preserve">(Öğrenme </w:t>
            </w:r>
            <w:r w:rsidRPr="00F7136D">
              <w:rPr>
                <w:sz w:val="20"/>
                <w:szCs w:val="20"/>
              </w:rPr>
              <w:t>kazanımlarının</w:t>
            </w:r>
            <w:r w:rsidRPr="00F7136D">
              <w:rPr>
                <w:color w:val="000000"/>
                <w:sz w:val="20"/>
                <w:szCs w:val="20"/>
              </w:rPr>
              <w:t xml:space="preserve"> hangi boyutları hangi değerlendirme kriteri ile ölçülüyor? Değerlendirme kriterleri öğrenme yöntemleri ile ilişkilendirilmelidir.)</w:t>
            </w:r>
          </w:p>
          <w:p w14:paraId="0AC6215C" w14:textId="77777777" w:rsidR="00683D05" w:rsidRPr="00F7136D" w:rsidRDefault="00683D05" w:rsidP="007B5763">
            <w:pPr>
              <w:rPr>
                <w:color w:val="000000"/>
                <w:sz w:val="20"/>
                <w:szCs w:val="20"/>
              </w:rPr>
            </w:pPr>
          </w:p>
          <w:p w14:paraId="6DFA8D9A" w14:textId="77777777" w:rsidR="00683D05" w:rsidRPr="00F7136D" w:rsidRDefault="00683D05" w:rsidP="007B5763">
            <w:pPr>
              <w:rPr>
                <w:color w:val="000000"/>
                <w:sz w:val="20"/>
                <w:szCs w:val="20"/>
              </w:rPr>
            </w:pPr>
            <w:r w:rsidRPr="00F7136D">
              <w:rPr>
                <w:color w:val="000000"/>
                <w:sz w:val="20"/>
                <w:szCs w:val="20"/>
              </w:rPr>
              <w:t>Dersin değerlendirilmesinde yarıyıl içi hesaplamaların belirlenmesinde vize not ortalamalarının % 50’si, uygulama not ortalamasının % 50’si alınarak hesaplanacaktır. Yarıyıl başarı not ise yarıyıl içi notunun % 60 ve final notunun % 40 alınarak belirlenecektir.</w:t>
            </w:r>
          </w:p>
          <w:p w14:paraId="40173C37" w14:textId="77777777" w:rsidR="00683D05" w:rsidRPr="00F7136D" w:rsidRDefault="00683D05" w:rsidP="007B5763">
            <w:pPr>
              <w:rPr>
                <w:color w:val="000000"/>
                <w:sz w:val="20"/>
                <w:szCs w:val="20"/>
              </w:rPr>
            </w:pPr>
          </w:p>
          <w:p w14:paraId="566DD9C7" w14:textId="77777777" w:rsidR="00683D05" w:rsidRPr="00F7136D" w:rsidRDefault="00683D05" w:rsidP="007B5763">
            <w:pPr>
              <w:rPr>
                <w:color w:val="FF0000"/>
                <w:sz w:val="20"/>
                <w:szCs w:val="20"/>
              </w:rPr>
            </w:pPr>
            <w:r w:rsidRPr="00F7136D">
              <w:rPr>
                <w:color w:val="000000"/>
                <w:sz w:val="20"/>
                <w:szCs w:val="20"/>
              </w:rPr>
              <w:t>Ders Başarı Notu: %60 yarıyıl içi notu (%15 1. Ara sınav+% 15 II. Ara sınav+ %30 uygulama)+%40 final notu</w:t>
            </w:r>
          </w:p>
        </w:tc>
      </w:tr>
    </w:tbl>
    <w:p w14:paraId="2E210969" w14:textId="77777777" w:rsidR="00683D05" w:rsidRPr="00F7136D" w:rsidRDefault="00683D05" w:rsidP="00683D05">
      <w:pPr>
        <w:jc w:val="center"/>
        <w:rPr>
          <w:sz w:val="20"/>
          <w:szCs w:val="20"/>
        </w:rPr>
      </w:pPr>
    </w:p>
    <w:p w14:paraId="4472C388" w14:textId="77777777" w:rsidR="00683D05" w:rsidRPr="00F7136D" w:rsidRDefault="00683D05" w:rsidP="00683D05">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89"/>
        <w:gridCol w:w="5610"/>
        <w:gridCol w:w="2410"/>
      </w:tblGrid>
      <w:tr w:rsidR="00683D05" w:rsidRPr="00F7136D" w14:paraId="63349DFC" w14:textId="77777777" w:rsidTr="007B5763">
        <w:tc>
          <w:tcPr>
            <w:tcW w:w="9209" w:type="dxa"/>
            <w:gridSpan w:val="3"/>
            <w:tcBorders>
              <w:top w:val="single" w:sz="4" w:space="0" w:color="auto"/>
            </w:tcBorders>
          </w:tcPr>
          <w:p w14:paraId="01C40FB4" w14:textId="77777777" w:rsidR="00683D05" w:rsidRPr="00F7136D" w:rsidRDefault="00683D05" w:rsidP="007B5763">
            <w:pPr>
              <w:rPr>
                <w:b/>
                <w:sz w:val="20"/>
                <w:szCs w:val="20"/>
              </w:rPr>
            </w:pPr>
            <w:r w:rsidRPr="00F7136D">
              <w:rPr>
                <w:b/>
                <w:sz w:val="20"/>
                <w:szCs w:val="20"/>
              </w:rPr>
              <w:t xml:space="preserve">Ders İçin Önerilen Kaynaklar: </w:t>
            </w:r>
          </w:p>
          <w:p w14:paraId="599B10F4" w14:textId="77777777" w:rsidR="00683D05" w:rsidRPr="00F7136D" w:rsidRDefault="00683D05" w:rsidP="007B5763">
            <w:pPr>
              <w:rPr>
                <w:sz w:val="20"/>
                <w:szCs w:val="20"/>
              </w:rPr>
            </w:pPr>
            <w:r w:rsidRPr="00F7136D">
              <w:rPr>
                <w:b/>
                <w:sz w:val="20"/>
                <w:szCs w:val="20"/>
              </w:rPr>
              <w:t>Ana kaynak:</w:t>
            </w:r>
          </w:p>
          <w:p w14:paraId="2CE6530F" w14:textId="77777777" w:rsidR="00683D05" w:rsidRPr="00F7136D" w:rsidRDefault="00683D05" w:rsidP="007B5763">
            <w:pPr>
              <w:jc w:val="both"/>
              <w:rPr>
                <w:sz w:val="20"/>
                <w:szCs w:val="20"/>
              </w:rPr>
            </w:pPr>
          </w:p>
          <w:p w14:paraId="1B0D3EF1" w14:textId="77777777" w:rsidR="00683D05" w:rsidRPr="00F7136D" w:rsidRDefault="00683D05" w:rsidP="007B5763">
            <w:pPr>
              <w:numPr>
                <w:ilvl w:val="0"/>
                <w:numId w:val="16"/>
              </w:numPr>
              <w:jc w:val="both"/>
              <w:rPr>
                <w:sz w:val="20"/>
                <w:szCs w:val="20"/>
              </w:rPr>
            </w:pPr>
            <w:r w:rsidRPr="00F7136D">
              <w:rPr>
                <w:sz w:val="20"/>
                <w:szCs w:val="20"/>
              </w:rPr>
              <w:t xml:space="preserve">Carpenito, J.L., Çev. Erdemir F. (2005). Hemşirelik Tanıları El Kitabı, Nobel Tıp Kitabevleri,10. Baskı, İstanbul. * </w:t>
            </w:r>
          </w:p>
          <w:p w14:paraId="66346AE1" w14:textId="77777777" w:rsidR="00683D05" w:rsidRPr="00F7136D" w:rsidRDefault="00683D05" w:rsidP="007B5763">
            <w:pPr>
              <w:numPr>
                <w:ilvl w:val="0"/>
                <w:numId w:val="16"/>
              </w:numPr>
              <w:jc w:val="both"/>
              <w:rPr>
                <w:sz w:val="20"/>
                <w:szCs w:val="20"/>
              </w:rPr>
            </w:pPr>
            <w:r w:rsidRPr="00F7136D">
              <w:rPr>
                <w:sz w:val="20"/>
                <w:szCs w:val="20"/>
              </w:rPr>
              <w:t xml:space="preserve">Çam, O., Engin, E., (2014). Ruh Sağlığı Hastalıkları Hemşireliği Bakım Sanatı. İstanbul Tıp Kıtapevi I. Baskı İstanbul. </w:t>
            </w:r>
          </w:p>
          <w:p w14:paraId="03F536F3" w14:textId="77777777" w:rsidR="00683D05" w:rsidRPr="00F7136D" w:rsidRDefault="00683D05" w:rsidP="007B5763">
            <w:pPr>
              <w:numPr>
                <w:ilvl w:val="0"/>
                <w:numId w:val="16"/>
              </w:numPr>
              <w:jc w:val="both"/>
              <w:rPr>
                <w:sz w:val="20"/>
                <w:szCs w:val="20"/>
              </w:rPr>
            </w:pPr>
            <w:r w:rsidRPr="00F7136D">
              <w:rPr>
                <w:sz w:val="20"/>
                <w:szCs w:val="20"/>
              </w:rPr>
              <w:t xml:space="preserve">Stuart, G.W. (2009) </w:t>
            </w:r>
            <w:r w:rsidRPr="00F7136D">
              <w:rPr>
                <w:color w:val="000000"/>
                <w:sz w:val="20"/>
                <w:szCs w:val="20"/>
              </w:rPr>
              <w:t>Principles and Practice of Psychiatric Nursing. Mosby Elsevier, Missouri, USA.</w:t>
            </w:r>
          </w:p>
          <w:p w14:paraId="7149A965" w14:textId="77777777" w:rsidR="00683D05" w:rsidRPr="00F7136D" w:rsidRDefault="00683D05" w:rsidP="007B5763">
            <w:pPr>
              <w:numPr>
                <w:ilvl w:val="0"/>
                <w:numId w:val="16"/>
              </w:numPr>
              <w:jc w:val="both"/>
              <w:rPr>
                <w:sz w:val="20"/>
                <w:szCs w:val="20"/>
              </w:rPr>
            </w:pPr>
            <w:r w:rsidRPr="00F7136D">
              <w:rPr>
                <w:sz w:val="20"/>
                <w:szCs w:val="20"/>
              </w:rPr>
              <w:t>Townsend, MC. (2015) Psychiatric Mental Healt Nursing. Sixth Edition. David Company. Philadelphia. USA</w:t>
            </w:r>
          </w:p>
          <w:p w14:paraId="31F46C79" w14:textId="77777777" w:rsidR="00683D05" w:rsidRPr="00F7136D" w:rsidRDefault="00683D05" w:rsidP="007B5763">
            <w:pPr>
              <w:numPr>
                <w:ilvl w:val="0"/>
                <w:numId w:val="16"/>
              </w:numPr>
              <w:jc w:val="both"/>
              <w:rPr>
                <w:color w:val="000000"/>
                <w:sz w:val="20"/>
                <w:szCs w:val="20"/>
              </w:rPr>
            </w:pPr>
            <w:r w:rsidRPr="00F7136D">
              <w:rPr>
                <w:color w:val="000000"/>
                <w:sz w:val="20"/>
                <w:szCs w:val="20"/>
              </w:rPr>
              <w:t>Yüksel N. (2006). Ruhsal Hastalıklar, 3. Baskı, Özyurt Matbaacılık, Ankara.**</w:t>
            </w:r>
          </w:p>
          <w:p w14:paraId="08F21D46" w14:textId="77777777" w:rsidR="00683D05" w:rsidRPr="00F7136D" w:rsidRDefault="00683D05" w:rsidP="007B5763">
            <w:pPr>
              <w:numPr>
                <w:ilvl w:val="0"/>
                <w:numId w:val="16"/>
              </w:numPr>
              <w:jc w:val="both"/>
              <w:rPr>
                <w:color w:val="000000"/>
                <w:sz w:val="20"/>
                <w:szCs w:val="20"/>
              </w:rPr>
            </w:pPr>
            <w:r w:rsidRPr="00F7136D">
              <w:rPr>
                <w:color w:val="000000"/>
                <w:sz w:val="20"/>
                <w:szCs w:val="20"/>
              </w:rPr>
              <w:t>Semin, S., Aras, Ş. (2004). Temel Yönleriyle Psikiyatride Etik, 1. Baskı, Dokuz Eylül Yayıncılık, İzmir.**</w:t>
            </w:r>
          </w:p>
          <w:p w14:paraId="4B59CC90" w14:textId="77777777" w:rsidR="00683D05" w:rsidRPr="00F7136D" w:rsidRDefault="00683D05" w:rsidP="007B5763">
            <w:pPr>
              <w:numPr>
                <w:ilvl w:val="0"/>
                <w:numId w:val="16"/>
              </w:numPr>
              <w:jc w:val="both"/>
              <w:rPr>
                <w:color w:val="000000"/>
                <w:sz w:val="20"/>
                <w:szCs w:val="20"/>
              </w:rPr>
            </w:pPr>
            <w:r w:rsidRPr="00F7136D">
              <w:rPr>
                <w:sz w:val="20"/>
                <w:szCs w:val="20"/>
              </w:rPr>
              <w:t xml:space="preserve">Aydıner R, Şehiraltı M. (2010) </w:t>
            </w:r>
            <w:r w:rsidRPr="00F7136D">
              <w:rPr>
                <w:bCs/>
                <w:sz w:val="20"/>
                <w:szCs w:val="20"/>
              </w:rPr>
              <w:t xml:space="preserve">Çözümlenmemiş bir konu: psikiyatrik bozukluğu olan hastanın gönülsüz/zorla tedavi edilmesi Psikiyatri Hemşireliği Dergisi, </w:t>
            </w:r>
            <w:r w:rsidRPr="00F7136D">
              <w:rPr>
                <w:bCs/>
                <w:iCs/>
                <w:sz w:val="20"/>
                <w:szCs w:val="20"/>
              </w:rPr>
              <w:t>1(1):39-42.</w:t>
            </w:r>
            <w:r w:rsidRPr="00F7136D">
              <w:rPr>
                <w:sz w:val="20"/>
                <w:szCs w:val="20"/>
              </w:rPr>
              <w:t xml:space="preserve"> </w:t>
            </w:r>
            <w:hyperlink r:id="rId70" w:history="1">
              <w:r w:rsidRPr="00F7136D">
                <w:rPr>
                  <w:rStyle w:val="Kpr"/>
                  <w:sz w:val="20"/>
                  <w:szCs w:val="20"/>
                </w:rPr>
                <w:t>http://www.journalagent.com/phd/pdfs/PHD_1_1_39_42.pdf</w:t>
              </w:r>
            </w:hyperlink>
            <w:r w:rsidRPr="00F7136D">
              <w:rPr>
                <w:sz w:val="20"/>
                <w:szCs w:val="20"/>
              </w:rPr>
              <w:t xml:space="preserve"> erişim tarihi: 12.01.2015</w:t>
            </w:r>
          </w:p>
          <w:p w14:paraId="4F098AC0" w14:textId="77777777" w:rsidR="00683D05" w:rsidRPr="00F7136D" w:rsidRDefault="00683D05" w:rsidP="007B5763">
            <w:pPr>
              <w:numPr>
                <w:ilvl w:val="0"/>
                <w:numId w:val="16"/>
              </w:numPr>
              <w:jc w:val="both"/>
              <w:rPr>
                <w:color w:val="000000"/>
                <w:sz w:val="20"/>
                <w:szCs w:val="20"/>
              </w:rPr>
            </w:pPr>
            <w:r w:rsidRPr="00F7136D">
              <w:rPr>
                <w:color w:val="000000"/>
                <w:sz w:val="20"/>
                <w:szCs w:val="20"/>
              </w:rPr>
              <w:t>Duman, Ö.Y., Göka E. (2002). Yeni Türk Medeni Yasası ve Psikiyatri, 3P Dergisi, 2002, 10( Ek.2).</w:t>
            </w:r>
          </w:p>
          <w:p w14:paraId="3C1CCACE" w14:textId="77777777" w:rsidR="00683D05" w:rsidRPr="00F7136D" w:rsidRDefault="00683D05" w:rsidP="007B5763">
            <w:pPr>
              <w:numPr>
                <w:ilvl w:val="0"/>
                <w:numId w:val="16"/>
              </w:numPr>
              <w:jc w:val="both"/>
              <w:rPr>
                <w:color w:val="000000"/>
                <w:sz w:val="20"/>
                <w:szCs w:val="20"/>
              </w:rPr>
            </w:pPr>
            <w:r w:rsidRPr="00F7136D">
              <w:rPr>
                <w:color w:val="000000"/>
                <w:sz w:val="20"/>
                <w:szCs w:val="20"/>
              </w:rPr>
              <w:t>Türkcan,  S. (2002). Adli Psikiyatride Etik Sorunlar, 3P Dergisi, 2002, 10(ek-2),33-41.</w:t>
            </w:r>
          </w:p>
          <w:p w14:paraId="379D1F9F" w14:textId="77777777" w:rsidR="00683D05" w:rsidRPr="00F7136D" w:rsidRDefault="00683D05" w:rsidP="007B5763">
            <w:pPr>
              <w:numPr>
                <w:ilvl w:val="0"/>
                <w:numId w:val="16"/>
              </w:numPr>
              <w:jc w:val="both"/>
              <w:rPr>
                <w:color w:val="000000"/>
                <w:sz w:val="20"/>
                <w:szCs w:val="20"/>
              </w:rPr>
            </w:pPr>
            <w:r w:rsidRPr="00F7136D">
              <w:rPr>
                <w:sz w:val="20"/>
                <w:szCs w:val="20"/>
              </w:rPr>
              <w:t>Kocaman, N. (2010) Sağlık bakım profesyonelleri ve hasta iletişimi. Klinik Beceriler: Sağlığın Değerlendirilmesi, Hasta Bakım ve Takibi. 161-195.</w:t>
            </w:r>
          </w:p>
          <w:p w14:paraId="21D2E7FC" w14:textId="77777777" w:rsidR="00683D05" w:rsidRPr="00F7136D" w:rsidRDefault="00683D05" w:rsidP="007B5763">
            <w:pPr>
              <w:numPr>
                <w:ilvl w:val="0"/>
                <w:numId w:val="16"/>
              </w:numPr>
              <w:jc w:val="both"/>
              <w:rPr>
                <w:color w:val="000000"/>
                <w:sz w:val="20"/>
                <w:szCs w:val="20"/>
              </w:rPr>
            </w:pPr>
            <w:r w:rsidRPr="00F7136D">
              <w:rPr>
                <w:sz w:val="20"/>
                <w:szCs w:val="20"/>
              </w:rPr>
              <w:t>Üstün,B., Akgün,E., Partlak,N., (2005). Hemşirelikte İletişim Becerileri Öğretimi, Okullar Yayınevi, İzmir</w:t>
            </w:r>
          </w:p>
          <w:p w14:paraId="331A847E" w14:textId="77777777" w:rsidR="00683D05" w:rsidRPr="00F7136D" w:rsidRDefault="00683D05" w:rsidP="007B5763">
            <w:pPr>
              <w:numPr>
                <w:ilvl w:val="0"/>
                <w:numId w:val="16"/>
              </w:numPr>
              <w:jc w:val="both"/>
              <w:rPr>
                <w:color w:val="000000"/>
                <w:sz w:val="20"/>
                <w:szCs w:val="20"/>
              </w:rPr>
            </w:pPr>
            <w:r w:rsidRPr="00F7136D">
              <w:rPr>
                <w:sz w:val="20"/>
                <w:szCs w:val="20"/>
              </w:rPr>
              <w:t>Bademli K, Duman Çetinkaya Z. (2013). Şizofreni hastalarının bakım verenleri, Psikiyatride Güncel Yaklaşımlar,  5(4):461-478.</w:t>
            </w:r>
          </w:p>
          <w:p w14:paraId="1B59965D" w14:textId="77777777" w:rsidR="00683D05" w:rsidRPr="00F7136D" w:rsidRDefault="00683D05" w:rsidP="007B5763">
            <w:pPr>
              <w:numPr>
                <w:ilvl w:val="0"/>
                <w:numId w:val="16"/>
              </w:numPr>
              <w:jc w:val="both"/>
              <w:rPr>
                <w:color w:val="000000"/>
                <w:sz w:val="20"/>
                <w:szCs w:val="20"/>
              </w:rPr>
            </w:pPr>
            <w:r w:rsidRPr="00F7136D">
              <w:rPr>
                <w:bCs/>
                <w:sz w:val="20"/>
                <w:szCs w:val="20"/>
              </w:rPr>
              <w:t xml:space="preserve">Gümüş AB. (2006) Şizofreni hastalarının ve yakınlarının sağlık eğitimi gereksinimleri Anadolu Psikiyatri Dergisi 2006; 7:33-42 </w:t>
            </w:r>
          </w:p>
          <w:p w14:paraId="56EA374A" w14:textId="77777777" w:rsidR="00683D05" w:rsidRPr="00F7136D" w:rsidRDefault="00683D05" w:rsidP="007B5763">
            <w:pPr>
              <w:numPr>
                <w:ilvl w:val="0"/>
                <w:numId w:val="16"/>
              </w:numPr>
              <w:autoSpaceDE w:val="0"/>
              <w:autoSpaceDN w:val="0"/>
              <w:adjustRightInd w:val="0"/>
              <w:rPr>
                <w:bCs/>
                <w:sz w:val="20"/>
                <w:szCs w:val="20"/>
              </w:rPr>
            </w:pPr>
            <w:r w:rsidRPr="00F7136D">
              <w:rPr>
                <w:bCs/>
                <w:sz w:val="20"/>
                <w:szCs w:val="20"/>
              </w:rPr>
              <w:t xml:space="preserve">Gümüş AB (2006) Şizofrenide hasta ve ailelerinin yaşadıkları güçlükler psikoeğitim ve hemşirelik. Hemşirelikte Araştırma ve Geliştirme Dergisi 1,2 ss:23-34. </w:t>
            </w:r>
          </w:p>
          <w:p w14:paraId="7257F2FD"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Arslantaş H. , Adana F. , Şizofreninin Bakım Verenlere yükü Psikiyatride Güncel Yaklaşımlar-Current Approaches in Psychiatry 2011; 3(2).251-277. </w:t>
            </w:r>
          </w:p>
          <w:p w14:paraId="3311BD56"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lastRenderedPageBreak/>
              <w:t xml:space="preserve">Duman Z. Ç. Bademli K (2013). Kronik psikiyatri hastalarının aileleri sistematik bir inceleme Psikiyatride Güncel Yaklaşımlar, 5(1) 78-94. </w:t>
            </w:r>
          </w:p>
          <w:p w14:paraId="4A995599"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Öz F. Yalnızlık, Sağlık Alanında Temel Kavramlar, Ankara, 2004 ss:180-202</w:t>
            </w:r>
          </w:p>
          <w:p w14:paraId="7775A1C0"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Birol L., (2004) Hemşirelik Süreci, 6. Baskı İzmir</w:t>
            </w:r>
          </w:p>
          <w:p w14:paraId="76CB346A"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Carpenito, J.L., Çev. Erdemir F. (2005). Hemşirelik Tanıları El Kitabı, Nobel Tıp Kitabevleri,10. Baskı, İstanbul. </w:t>
            </w:r>
          </w:p>
          <w:p w14:paraId="6CA6B579"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Çam, O., Bilge A. (2007). Ruh Hastalığına Yönelik İnanç ve Tutumlar. Anadolu Psikiyatri Dergisi, 2007, 8; 215-223.</w:t>
            </w:r>
          </w:p>
          <w:p w14:paraId="528CE39C" w14:textId="77777777" w:rsidR="00683D05" w:rsidRPr="00F7136D" w:rsidRDefault="00683D05" w:rsidP="007B5763">
            <w:pPr>
              <w:numPr>
                <w:ilvl w:val="0"/>
                <w:numId w:val="16"/>
              </w:numPr>
              <w:autoSpaceDE w:val="0"/>
              <w:autoSpaceDN w:val="0"/>
              <w:adjustRightInd w:val="0"/>
              <w:rPr>
                <w:sz w:val="20"/>
                <w:szCs w:val="20"/>
              </w:rPr>
            </w:pPr>
            <w:r w:rsidRPr="00F7136D">
              <w:rPr>
                <w:bCs/>
                <w:sz w:val="20"/>
                <w:szCs w:val="20"/>
              </w:rPr>
              <w:t>Çam O, Bilge A. (2010) Ruhsal Hastalığa Yönelik Damgalama ile Mücadele TAF Preventive Medicine Bulletin, 9(1)</w:t>
            </w:r>
            <w:r w:rsidRPr="00F7136D">
              <w:rPr>
                <w:sz w:val="20"/>
                <w:szCs w:val="20"/>
              </w:rPr>
              <w:t xml:space="preserve"> </w:t>
            </w:r>
          </w:p>
          <w:p w14:paraId="0204ACDF"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Barlas GÜ Işıl Ö (2010) </w:t>
            </w:r>
            <w:r w:rsidRPr="00F7136D">
              <w:rPr>
                <w:bCs/>
                <w:sz w:val="20"/>
                <w:szCs w:val="20"/>
              </w:rPr>
              <w:t xml:space="preserve">Kronik Şizofren Hastalarda Psikososyal Beceri Eğitiminin Etkinliğinin Değerlendirilmesi </w:t>
            </w:r>
            <w:r w:rsidRPr="00F7136D">
              <w:rPr>
                <w:iCs/>
                <w:sz w:val="20"/>
                <w:szCs w:val="20"/>
              </w:rPr>
              <w:t>Maltepe Üniversitesi Hemşirelik Bilim ve Sanatı Dergisi, Sempozyum Özel Sayısı</w:t>
            </w:r>
          </w:p>
          <w:p w14:paraId="08688849" w14:textId="77777777" w:rsidR="00683D05" w:rsidRPr="00F7136D" w:rsidRDefault="00683D05" w:rsidP="007B5763">
            <w:pPr>
              <w:numPr>
                <w:ilvl w:val="0"/>
                <w:numId w:val="16"/>
              </w:numPr>
              <w:autoSpaceDE w:val="0"/>
              <w:autoSpaceDN w:val="0"/>
              <w:adjustRightInd w:val="0"/>
              <w:rPr>
                <w:sz w:val="20"/>
                <w:szCs w:val="20"/>
              </w:rPr>
            </w:pPr>
            <w:r w:rsidRPr="00F7136D">
              <w:rPr>
                <w:bCs/>
                <w:sz w:val="20"/>
                <w:szCs w:val="20"/>
              </w:rPr>
              <w:t>Duman ZÇ,</w:t>
            </w:r>
            <w:r w:rsidRPr="00F7136D">
              <w:rPr>
                <w:b/>
                <w:bCs/>
                <w:sz w:val="20"/>
                <w:szCs w:val="20"/>
              </w:rPr>
              <w:t xml:space="preserve"> </w:t>
            </w:r>
            <w:r w:rsidRPr="00F7136D">
              <w:rPr>
                <w:sz w:val="20"/>
                <w:szCs w:val="20"/>
              </w:rPr>
              <w:t xml:space="preserve">Aştı N, Üçok A, Kuşcu MK. (2007). Şizofreni hastaları ve ailelerine bağımsız ve sosyal yaşam becerileri topluma yeniden katılım programı uygulaması, izlenmesi. Anadolu Psikiyatri Dergisi, 8(2):91-99. </w:t>
            </w:r>
          </w:p>
          <w:p w14:paraId="2D40FE83"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Ünal S. (2011)  Psikiyatri kliniklerinde şiddet yönetimi. </w:t>
            </w:r>
            <w:r w:rsidRPr="00F7136D">
              <w:rPr>
                <w:rFonts w:eastAsia="TimesNewRomanPS-ItalicMT"/>
                <w:iCs/>
                <w:sz w:val="20"/>
                <w:szCs w:val="20"/>
              </w:rPr>
              <w:t xml:space="preserve">İ.U.F.N. Hem. Derg (2011) Cilt 19 - Sayı 2: 116-121 </w:t>
            </w:r>
          </w:p>
          <w:p w14:paraId="3170B595" w14:textId="77777777" w:rsidR="00683D05" w:rsidRPr="00F7136D" w:rsidRDefault="00683D05" w:rsidP="007B5763">
            <w:pPr>
              <w:numPr>
                <w:ilvl w:val="0"/>
                <w:numId w:val="16"/>
              </w:numPr>
              <w:autoSpaceDE w:val="0"/>
              <w:autoSpaceDN w:val="0"/>
              <w:adjustRightInd w:val="0"/>
              <w:rPr>
                <w:sz w:val="20"/>
                <w:szCs w:val="20"/>
              </w:rPr>
            </w:pPr>
            <w:r w:rsidRPr="00F7136D">
              <w:rPr>
                <w:rFonts w:eastAsia="TimesNewRomanPS-ItalicMT"/>
                <w:iCs/>
                <w:sz w:val="20"/>
                <w:szCs w:val="20"/>
              </w:rPr>
              <w:t xml:space="preserve">Bilgin H. Özcan KN.(2012) Psikiyatri servislerinde agresyon </w:t>
            </w:r>
            <w:r w:rsidRPr="00F7136D">
              <w:rPr>
                <w:bCs/>
                <w:sz w:val="20"/>
                <w:szCs w:val="20"/>
              </w:rPr>
              <w:t xml:space="preserve">Psikiyatri Hemşireliği Dergisi 3(1):42-47. </w:t>
            </w:r>
          </w:p>
          <w:p w14:paraId="4BF2E317"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Bilici, R., Sercan, M., Tufan, A.E. (2013). Psikiyatrik Hastalarda Saldırganlık ve Saldırgan Hastaya Yaklaşım. Düşünen Adam. 26:190-198</w:t>
            </w:r>
          </w:p>
          <w:p w14:paraId="3FFED644"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Kelleci M. Ata E (2011) Psikiyatri kliniğinde hastaların ilaç uyumları ve sosyal destekle ilişkisi </w:t>
            </w:r>
            <w:r w:rsidRPr="00F7136D">
              <w:rPr>
                <w:bCs/>
                <w:sz w:val="20"/>
                <w:szCs w:val="20"/>
              </w:rPr>
              <w:t>Psikiyatri Hemşireliği Dergisi 2(3):105-110.</w:t>
            </w:r>
          </w:p>
          <w:p w14:paraId="2E6EB5E3"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Sofuoğlu, S. (2000). Antipsikotik İlaç Tedavisinde Uyum Problemleri, Anadolu PsikiyatriDergisi,2000,1(2),100-106. </w:t>
            </w:r>
          </w:p>
          <w:p w14:paraId="68448E5E"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Oflaz F. </w:t>
            </w:r>
            <w:r w:rsidRPr="00F7136D">
              <w:rPr>
                <w:bCs/>
                <w:sz w:val="20"/>
                <w:szCs w:val="20"/>
              </w:rPr>
              <w:t>Psikiyatri kliniğinde tedavi edici ortam kavramı ve hemşirenin sorumlulukları Anadolu Psikiyatri Dergisi; 7:55-61. 2006.</w:t>
            </w:r>
            <w:r w:rsidRPr="00F7136D">
              <w:rPr>
                <w:sz w:val="20"/>
                <w:szCs w:val="20"/>
              </w:rPr>
              <w:t xml:space="preserve"> </w:t>
            </w:r>
          </w:p>
          <w:p w14:paraId="2916A23D"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 xml:space="preserve">Kamışlı S,  Daştan L., Bir psikiyatri kliniğinde hemşirelik uygulamaları ve bu uygulamalara yönelik hasta görüşleri, Cumhuriyet Üniversitesi Hemsirelik Yuksekokulu Dergisi, 2008 12(1), 45-52. </w:t>
            </w:r>
          </w:p>
          <w:p w14:paraId="645ABBD3"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Çam, O.., Özgür, G., Gürkan, A., Dülgerler Ş., Engin E.,Baysan L., ve Yıldırım S., (2004) Tedavi Edici Ortam, Ruh Sağlığı ve Hastalıkları Hemşireliği ders Notları, Ege Üniversitesi Hemşirelik Yüksekokulu Psikiyatri Hemşireliği A.D. İzmir ss:94-107</w:t>
            </w:r>
          </w:p>
          <w:p w14:paraId="07E47A4D" w14:textId="77777777" w:rsidR="00683D05" w:rsidRPr="00F7136D" w:rsidRDefault="00683D05" w:rsidP="007B5763">
            <w:pPr>
              <w:numPr>
                <w:ilvl w:val="0"/>
                <w:numId w:val="16"/>
              </w:numPr>
              <w:autoSpaceDE w:val="0"/>
              <w:autoSpaceDN w:val="0"/>
              <w:adjustRightInd w:val="0"/>
              <w:rPr>
                <w:sz w:val="20"/>
                <w:szCs w:val="20"/>
              </w:rPr>
            </w:pPr>
            <w:r w:rsidRPr="00F7136D">
              <w:rPr>
                <w:sz w:val="20"/>
                <w:szCs w:val="20"/>
              </w:rPr>
              <w:t>Akhan, L. U., Beytekin, E., Aydın Y. G., Özgür, H., Küçükvural, G., Acar, H.,Darıkuşu M., E., Psikiyatri Kliniğinde Yatan Hastaların Terapötik Ortam Algılamaları Acıbadem Üniversitesi Sağlık Bilimleri Dergisi 2013 Cilt: 4 Sayı: 4:194-199</w:t>
            </w:r>
          </w:p>
        </w:tc>
      </w:tr>
      <w:tr w:rsidR="00683D05" w:rsidRPr="00F7136D" w14:paraId="5F2A53F4" w14:textId="77777777" w:rsidTr="007B5763">
        <w:tc>
          <w:tcPr>
            <w:tcW w:w="9209" w:type="dxa"/>
            <w:gridSpan w:val="3"/>
          </w:tcPr>
          <w:p w14:paraId="749DA75B" w14:textId="77777777" w:rsidR="00683D05" w:rsidRPr="00487344" w:rsidRDefault="00683D05" w:rsidP="007B5763">
            <w:pPr>
              <w:rPr>
                <w:b/>
                <w:color w:val="000000"/>
                <w:sz w:val="20"/>
                <w:szCs w:val="20"/>
              </w:rPr>
            </w:pPr>
            <w:r w:rsidRPr="00F7136D">
              <w:rPr>
                <w:b/>
                <w:color w:val="000000"/>
                <w:sz w:val="20"/>
                <w:szCs w:val="20"/>
              </w:rPr>
              <w:lastRenderedPageBreak/>
              <w:t>Derse İlişkin Politika ve Kurallar: (öğretim üyesi açıklama yapmak is</w:t>
            </w:r>
            <w:r>
              <w:rPr>
                <w:b/>
                <w:color w:val="000000"/>
                <w:sz w:val="20"/>
                <w:szCs w:val="20"/>
              </w:rPr>
              <w:t xml:space="preserve">terse bu başlığı kullanabilir) </w:t>
            </w:r>
          </w:p>
        </w:tc>
      </w:tr>
      <w:tr w:rsidR="00683D05" w:rsidRPr="00F7136D" w14:paraId="4D4C545C" w14:textId="77777777" w:rsidTr="007B5763">
        <w:tc>
          <w:tcPr>
            <w:tcW w:w="9209" w:type="dxa"/>
            <w:gridSpan w:val="3"/>
          </w:tcPr>
          <w:p w14:paraId="75E3A841" w14:textId="77777777" w:rsidR="00683D05" w:rsidRPr="00F7136D" w:rsidRDefault="00683D05" w:rsidP="007B5763">
            <w:pPr>
              <w:rPr>
                <w:b/>
                <w:sz w:val="20"/>
                <w:szCs w:val="20"/>
              </w:rPr>
            </w:pPr>
            <w:r w:rsidRPr="00F7136D">
              <w:rPr>
                <w:b/>
                <w:sz w:val="20"/>
                <w:szCs w:val="20"/>
              </w:rPr>
              <w:t xml:space="preserve">Ders Öğretim Üyesi İletişim Bilgileri: </w:t>
            </w:r>
          </w:p>
          <w:p w14:paraId="39BAC60B" w14:textId="77777777" w:rsidR="00683D05" w:rsidRPr="00F7136D" w:rsidRDefault="00683D05" w:rsidP="007B5763">
            <w:pPr>
              <w:rPr>
                <w:b/>
                <w:sz w:val="20"/>
                <w:szCs w:val="20"/>
              </w:rPr>
            </w:pPr>
            <w:r w:rsidRPr="00F7136D">
              <w:rPr>
                <w:sz w:val="20"/>
                <w:szCs w:val="20"/>
              </w:rPr>
              <w:t>Doç. Dr. Neslihan Günüşen</w:t>
            </w:r>
          </w:p>
        </w:tc>
      </w:tr>
      <w:tr w:rsidR="00683D05" w:rsidRPr="00F7136D" w14:paraId="3C820BD7" w14:textId="77777777" w:rsidTr="007B5763">
        <w:tc>
          <w:tcPr>
            <w:tcW w:w="9209" w:type="dxa"/>
            <w:gridSpan w:val="3"/>
          </w:tcPr>
          <w:p w14:paraId="044D2864" w14:textId="77777777" w:rsidR="00683D05" w:rsidRPr="00F7136D" w:rsidRDefault="00683D05" w:rsidP="007B5763">
            <w:pPr>
              <w:rPr>
                <w:b/>
                <w:sz w:val="20"/>
                <w:szCs w:val="20"/>
              </w:rPr>
            </w:pPr>
            <w:r w:rsidRPr="00F7136D">
              <w:rPr>
                <w:b/>
                <w:sz w:val="20"/>
                <w:szCs w:val="20"/>
              </w:rPr>
              <w:t xml:space="preserve">Ders Öğretim Üyesi Görüşme Günleri ve Saatleri: </w:t>
            </w:r>
          </w:p>
          <w:p w14:paraId="1F132513" w14:textId="77777777" w:rsidR="00683D05" w:rsidRPr="00F7136D" w:rsidRDefault="00683D05" w:rsidP="007B5763">
            <w:pPr>
              <w:rPr>
                <w:b/>
                <w:sz w:val="20"/>
                <w:szCs w:val="20"/>
              </w:rPr>
            </w:pPr>
          </w:p>
        </w:tc>
      </w:tr>
      <w:tr w:rsidR="00683D05" w:rsidRPr="00F7136D" w14:paraId="45CD34C0" w14:textId="77777777" w:rsidTr="007B5763">
        <w:tblPrEx>
          <w:tblBorders>
            <w:insideH w:val="single" w:sz="4" w:space="0" w:color="auto"/>
            <w:insideV w:val="single" w:sz="4" w:space="0" w:color="auto"/>
          </w:tblBorders>
        </w:tblPrEx>
        <w:tc>
          <w:tcPr>
            <w:tcW w:w="6799" w:type="dxa"/>
            <w:gridSpan w:val="2"/>
          </w:tcPr>
          <w:p w14:paraId="640D0AF3" w14:textId="77777777" w:rsidR="00683D05" w:rsidRPr="00F7136D" w:rsidRDefault="00683D05" w:rsidP="007B5763">
            <w:pPr>
              <w:rPr>
                <w:b/>
                <w:color w:val="FF0000"/>
                <w:sz w:val="20"/>
                <w:szCs w:val="20"/>
              </w:rPr>
            </w:pPr>
            <w:r w:rsidRPr="00F7136D">
              <w:rPr>
                <w:b/>
                <w:sz w:val="20"/>
                <w:szCs w:val="20"/>
              </w:rPr>
              <w:t xml:space="preserve">Dersin İçeriği: </w:t>
            </w:r>
          </w:p>
          <w:p w14:paraId="6369EFEE" w14:textId="77777777" w:rsidR="00683D05" w:rsidRPr="00F7136D" w:rsidRDefault="00683D05" w:rsidP="007B5763">
            <w:pPr>
              <w:rPr>
                <w:sz w:val="20"/>
                <w:szCs w:val="20"/>
              </w:rPr>
            </w:pPr>
            <w:r w:rsidRPr="00F7136D">
              <w:rPr>
                <w:sz w:val="20"/>
                <w:szCs w:val="20"/>
              </w:rPr>
              <w:t>Sınav tarihleri ders planında belirtilecektir. Sınav tarihleri kesinleştiğinde, tarihlerde değişiklik yapılabilir.</w:t>
            </w:r>
          </w:p>
          <w:p w14:paraId="72266DA0" w14:textId="77777777" w:rsidR="00683D05" w:rsidRPr="00F7136D" w:rsidRDefault="00683D05" w:rsidP="007B5763">
            <w:pPr>
              <w:rPr>
                <w:b/>
                <w:sz w:val="20"/>
                <w:szCs w:val="20"/>
              </w:rPr>
            </w:pPr>
          </w:p>
        </w:tc>
        <w:tc>
          <w:tcPr>
            <w:tcW w:w="2410" w:type="dxa"/>
          </w:tcPr>
          <w:p w14:paraId="4748901B" w14:textId="77777777" w:rsidR="00683D05" w:rsidRPr="00F7136D" w:rsidRDefault="00683D05" w:rsidP="007B5763">
            <w:pPr>
              <w:rPr>
                <w:b/>
                <w:sz w:val="20"/>
                <w:szCs w:val="20"/>
              </w:rPr>
            </w:pPr>
          </w:p>
        </w:tc>
      </w:tr>
      <w:tr w:rsidR="00683D05" w:rsidRPr="00F7136D" w14:paraId="4C65790C" w14:textId="77777777" w:rsidTr="007B5763">
        <w:tblPrEx>
          <w:tblBorders>
            <w:insideH w:val="single" w:sz="4" w:space="0" w:color="auto"/>
            <w:insideV w:val="single" w:sz="4" w:space="0" w:color="auto"/>
          </w:tblBorders>
        </w:tblPrEx>
        <w:tc>
          <w:tcPr>
            <w:tcW w:w="1189" w:type="dxa"/>
          </w:tcPr>
          <w:p w14:paraId="6C6D7487" w14:textId="77777777" w:rsidR="00683D05" w:rsidRPr="00F7136D" w:rsidRDefault="00683D05" w:rsidP="007B5763">
            <w:pPr>
              <w:jc w:val="both"/>
              <w:rPr>
                <w:b/>
                <w:sz w:val="20"/>
                <w:szCs w:val="20"/>
              </w:rPr>
            </w:pPr>
            <w:r w:rsidRPr="00F7136D">
              <w:rPr>
                <w:b/>
                <w:sz w:val="20"/>
                <w:szCs w:val="20"/>
              </w:rPr>
              <w:t>Haftalar</w:t>
            </w:r>
          </w:p>
          <w:p w14:paraId="3E1C4386" w14:textId="77777777" w:rsidR="00683D05" w:rsidRPr="00F7136D" w:rsidRDefault="00683D05" w:rsidP="007B5763">
            <w:pPr>
              <w:pStyle w:val="ListeParagraf"/>
              <w:ind w:left="360"/>
              <w:jc w:val="both"/>
              <w:rPr>
                <w:b/>
                <w:sz w:val="20"/>
                <w:szCs w:val="20"/>
              </w:rPr>
            </w:pPr>
          </w:p>
        </w:tc>
        <w:tc>
          <w:tcPr>
            <w:tcW w:w="5610" w:type="dxa"/>
          </w:tcPr>
          <w:p w14:paraId="5D57357C" w14:textId="77777777" w:rsidR="00683D05" w:rsidRPr="00F7136D" w:rsidRDefault="00683D05" w:rsidP="007B5763">
            <w:pPr>
              <w:jc w:val="both"/>
              <w:rPr>
                <w:sz w:val="20"/>
                <w:szCs w:val="20"/>
              </w:rPr>
            </w:pPr>
            <w:r w:rsidRPr="00F7136D">
              <w:rPr>
                <w:b/>
                <w:sz w:val="20"/>
                <w:szCs w:val="20"/>
              </w:rPr>
              <w:t>Konular</w:t>
            </w:r>
            <w:r w:rsidRPr="00F7136D">
              <w:rPr>
                <w:sz w:val="20"/>
                <w:szCs w:val="20"/>
              </w:rPr>
              <w:t xml:space="preserve"> </w:t>
            </w:r>
          </w:p>
          <w:p w14:paraId="75ABACA9" w14:textId="77777777" w:rsidR="00683D05" w:rsidRPr="00F7136D" w:rsidRDefault="00683D05" w:rsidP="007B5763">
            <w:pPr>
              <w:jc w:val="both"/>
              <w:rPr>
                <w:b/>
                <w:sz w:val="20"/>
                <w:szCs w:val="20"/>
              </w:rPr>
            </w:pPr>
          </w:p>
          <w:p w14:paraId="560BCEB2" w14:textId="77777777" w:rsidR="00683D05" w:rsidRPr="00F7136D" w:rsidRDefault="00683D05" w:rsidP="007B5763">
            <w:pPr>
              <w:jc w:val="both"/>
              <w:rPr>
                <w:sz w:val="20"/>
                <w:szCs w:val="20"/>
              </w:rPr>
            </w:pPr>
          </w:p>
        </w:tc>
        <w:tc>
          <w:tcPr>
            <w:tcW w:w="2410" w:type="dxa"/>
          </w:tcPr>
          <w:p w14:paraId="1E0573E2" w14:textId="77777777" w:rsidR="00683D05" w:rsidRPr="00F7136D" w:rsidRDefault="00683D05" w:rsidP="007B5763">
            <w:pPr>
              <w:jc w:val="both"/>
              <w:rPr>
                <w:b/>
                <w:color w:val="000000"/>
                <w:sz w:val="20"/>
                <w:szCs w:val="20"/>
              </w:rPr>
            </w:pPr>
            <w:r w:rsidRPr="00F7136D">
              <w:rPr>
                <w:b/>
                <w:color w:val="000000"/>
                <w:sz w:val="20"/>
                <w:szCs w:val="20"/>
              </w:rPr>
              <w:t>Açıklama (açılıp kapanabilir)</w:t>
            </w:r>
          </w:p>
          <w:p w14:paraId="523B6A2F" w14:textId="77777777" w:rsidR="00683D05" w:rsidRPr="00F7136D" w:rsidRDefault="00683D05" w:rsidP="007B5763">
            <w:pPr>
              <w:jc w:val="both"/>
              <w:rPr>
                <w:b/>
                <w:color w:val="000000"/>
                <w:sz w:val="20"/>
                <w:szCs w:val="20"/>
              </w:rPr>
            </w:pPr>
          </w:p>
        </w:tc>
      </w:tr>
      <w:tr w:rsidR="00683D05" w:rsidRPr="00F7136D" w14:paraId="51D9EA6B" w14:textId="77777777" w:rsidTr="007B5763">
        <w:tblPrEx>
          <w:tblBorders>
            <w:insideH w:val="single" w:sz="4" w:space="0" w:color="auto"/>
            <w:insideV w:val="single" w:sz="4" w:space="0" w:color="auto"/>
          </w:tblBorders>
        </w:tblPrEx>
        <w:tc>
          <w:tcPr>
            <w:tcW w:w="1189" w:type="dxa"/>
          </w:tcPr>
          <w:p w14:paraId="6BE19161" w14:textId="77777777" w:rsidR="00683D05" w:rsidRPr="00F7136D" w:rsidRDefault="00683D05" w:rsidP="007B5763">
            <w:pPr>
              <w:jc w:val="both"/>
              <w:rPr>
                <w:b/>
                <w:sz w:val="20"/>
                <w:szCs w:val="20"/>
              </w:rPr>
            </w:pPr>
            <w:r w:rsidRPr="00F7136D">
              <w:rPr>
                <w:b/>
                <w:sz w:val="20"/>
                <w:szCs w:val="20"/>
              </w:rPr>
              <w:t xml:space="preserve">1. hafta </w:t>
            </w:r>
          </w:p>
        </w:tc>
        <w:tc>
          <w:tcPr>
            <w:tcW w:w="5610" w:type="dxa"/>
          </w:tcPr>
          <w:p w14:paraId="47933624" w14:textId="77777777" w:rsidR="00683D05" w:rsidRPr="00F7136D" w:rsidRDefault="00683D05" w:rsidP="007B5763">
            <w:pPr>
              <w:jc w:val="both"/>
              <w:rPr>
                <w:sz w:val="20"/>
                <w:szCs w:val="20"/>
              </w:rPr>
            </w:pPr>
            <w:r w:rsidRPr="00F7136D">
              <w:rPr>
                <w:sz w:val="20"/>
                <w:szCs w:val="20"/>
              </w:rPr>
              <w:t xml:space="preserve">Ruh Sağlığında Temel Kavramlar, Ruh sağlığı ve psikiyatri hemşireliğimin tarihsel gelişimi, rolleri ve sorumlulukları </w:t>
            </w:r>
          </w:p>
        </w:tc>
        <w:tc>
          <w:tcPr>
            <w:tcW w:w="2410" w:type="dxa"/>
          </w:tcPr>
          <w:p w14:paraId="7590DF50" w14:textId="77777777" w:rsidR="00683D05" w:rsidRPr="00487344" w:rsidRDefault="00683D05" w:rsidP="007B5763">
            <w:pPr>
              <w:jc w:val="both"/>
              <w:rPr>
                <w:sz w:val="20"/>
                <w:szCs w:val="20"/>
              </w:rPr>
            </w:pPr>
            <w:r w:rsidRPr="00487344">
              <w:rPr>
                <w:sz w:val="20"/>
                <w:szCs w:val="20"/>
              </w:rPr>
              <w:t>Dr. Öğretim Üyesi Figen Şengün İnan</w:t>
            </w:r>
          </w:p>
          <w:p w14:paraId="51D3F0E7" w14:textId="77777777" w:rsidR="00683D05" w:rsidRPr="00487344" w:rsidRDefault="00683D05" w:rsidP="007B5763">
            <w:pPr>
              <w:jc w:val="both"/>
              <w:rPr>
                <w:color w:val="000000"/>
                <w:sz w:val="20"/>
                <w:szCs w:val="20"/>
              </w:rPr>
            </w:pPr>
          </w:p>
          <w:p w14:paraId="4ACDBD09" w14:textId="77777777" w:rsidR="00683D05" w:rsidRPr="00487344" w:rsidRDefault="00683D05" w:rsidP="007B5763">
            <w:pPr>
              <w:jc w:val="both"/>
              <w:rPr>
                <w:color w:val="000000"/>
                <w:sz w:val="20"/>
                <w:szCs w:val="20"/>
              </w:rPr>
            </w:pPr>
            <w:r w:rsidRPr="00487344">
              <w:rPr>
                <w:color w:val="000000"/>
                <w:sz w:val="20"/>
                <w:szCs w:val="20"/>
              </w:rPr>
              <w:t xml:space="preserve">Video düz anlatım soru cevap </w:t>
            </w:r>
          </w:p>
        </w:tc>
      </w:tr>
      <w:tr w:rsidR="00683D05" w:rsidRPr="00F7136D" w14:paraId="5D0815ED" w14:textId="77777777" w:rsidTr="007B5763">
        <w:tblPrEx>
          <w:tblBorders>
            <w:insideH w:val="single" w:sz="4" w:space="0" w:color="auto"/>
            <w:insideV w:val="single" w:sz="4" w:space="0" w:color="auto"/>
          </w:tblBorders>
        </w:tblPrEx>
        <w:tc>
          <w:tcPr>
            <w:tcW w:w="1189" w:type="dxa"/>
          </w:tcPr>
          <w:p w14:paraId="3002F725" w14:textId="77777777" w:rsidR="00683D05" w:rsidRPr="00F7136D" w:rsidRDefault="00683D05" w:rsidP="007B5763">
            <w:pPr>
              <w:jc w:val="both"/>
              <w:rPr>
                <w:b/>
                <w:sz w:val="20"/>
                <w:szCs w:val="20"/>
              </w:rPr>
            </w:pPr>
            <w:r w:rsidRPr="00F7136D">
              <w:rPr>
                <w:b/>
                <w:sz w:val="20"/>
                <w:szCs w:val="20"/>
              </w:rPr>
              <w:t>2. hafta</w:t>
            </w:r>
          </w:p>
        </w:tc>
        <w:tc>
          <w:tcPr>
            <w:tcW w:w="5610" w:type="dxa"/>
          </w:tcPr>
          <w:p w14:paraId="7CD00BF9" w14:textId="77777777" w:rsidR="00683D05" w:rsidRPr="00F7136D" w:rsidRDefault="00683D05" w:rsidP="007B5763">
            <w:pPr>
              <w:jc w:val="both"/>
              <w:rPr>
                <w:sz w:val="20"/>
                <w:szCs w:val="20"/>
              </w:rPr>
            </w:pPr>
            <w:r w:rsidRPr="00F7136D">
              <w:rPr>
                <w:sz w:val="20"/>
                <w:szCs w:val="20"/>
              </w:rPr>
              <w:t xml:space="preserve">Koruyucu ruh sağlığı, ruh sağlığını koruma ve geliştirme </w:t>
            </w:r>
          </w:p>
        </w:tc>
        <w:tc>
          <w:tcPr>
            <w:tcW w:w="2410" w:type="dxa"/>
          </w:tcPr>
          <w:p w14:paraId="54683EE0" w14:textId="77777777" w:rsidR="00683D05" w:rsidRPr="00487344" w:rsidRDefault="00683D05" w:rsidP="007B5763">
            <w:pPr>
              <w:jc w:val="both"/>
              <w:rPr>
                <w:sz w:val="20"/>
                <w:szCs w:val="20"/>
              </w:rPr>
            </w:pPr>
            <w:r w:rsidRPr="00487344">
              <w:rPr>
                <w:sz w:val="20"/>
                <w:szCs w:val="20"/>
              </w:rPr>
              <w:t>Prof. Dr. Zekiye Çetinkaya Duman</w:t>
            </w:r>
          </w:p>
          <w:p w14:paraId="3E40F51C"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683D05" w:rsidRPr="00F7136D" w14:paraId="29F14EA6" w14:textId="77777777" w:rsidTr="007B5763">
        <w:tblPrEx>
          <w:tblBorders>
            <w:insideH w:val="single" w:sz="4" w:space="0" w:color="auto"/>
            <w:insideV w:val="single" w:sz="4" w:space="0" w:color="auto"/>
          </w:tblBorders>
        </w:tblPrEx>
        <w:tc>
          <w:tcPr>
            <w:tcW w:w="1189" w:type="dxa"/>
          </w:tcPr>
          <w:p w14:paraId="1A3E0E60" w14:textId="77777777" w:rsidR="00683D05" w:rsidRPr="00F7136D" w:rsidRDefault="00683D05" w:rsidP="007B5763">
            <w:pPr>
              <w:jc w:val="both"/>
              <w:rPr>
                <w:b/>
                <w:sz w:val="20"/>
                <w:szCs w:val="20"/>
              </w:rPr>
            </w:pPr>
            <w:r w:rsidRPr="00F7136D">
              <w:rPr>
                <w:b/>
                <w:sz w:val="20"/>
                <w:szCs w:val="20"/>
              </w:rPr>
              <w:t>3. hafta</w:t>
            </w:r>
          </w:p>
        </w:tc>
        <w:tc>
          <w:tcPr>
            <w:tcW w:w="5610" w:type="dxa"/>
          </w:tcPr>
          <w:p w14:paraId="59BA3438" w14:textId="77777777" w:rsidR="00683D05" w:rsidRPr="00F7136D" w:rsidRDefault="00683D05" w:rsidP="007B5763">
            <w:pPr>
              <w:jc w:val="both"/>
              <w:rPr>
                <w:sz w:val="20"/>
                <w:szCs w:val="20"/>
              </w:rPr>
            </w:pPr>
            <w:r w:rsidRPr="00F7136D">
              <w:rPr>
                <w:sz w:val="20"/>
                <w:szCs w:val="20"/>
              </w:rPr>
              <w:t>Psikososyal Tanılama ve Ruhsal Durum Değerlendirmesi</w:t>
            </w:r>
          </w:p>
        </w:tc>
        <w:tc>
          <w:tcPr>
            <w:tcW w:w="2410" w:type="dxa"/>
          </w:tcPr>
          <w:p w14:paraId="57721CC9" w14:textId="77777777" w:rsidR="00683D05" w:rsidRPr="00487344" w:rsidRDefault="00683D05" w:rsidP="007B5763">
            <w:pPr>
              <w:jc w:val="both"/>
              <w:rPr>
                <w:sz w:val="20"/>
                <w:szCs w:val="20"/>
              </w:rPr>
            </w:pPr>
            <w:r w:rsidRPr="00487344">
              <w:rPr>
                <w:sz w:val="20"/>
                <w:szCs w:val="20"/>
              </w:rPr>
              <w:t>Prof. Dr. Zekiye Çetinkaya Duman</w:t>
            </w:r>
          </w:p>
          <w:p w14:paraId="4FC7400F"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lastRenderedPageBreak/>
              <w:t>Düz anlatım, soru cevap, vaka tartışması</w:t>
            </w:r>
          </w:p>
        </w:tc>
      </w:tr>
      <w:tr w:rsidR="00683D05" w:rsidRPr="00F7136D" w14:paraId="40F0D9E0" w14:textId="77777777" w:rsidTr="007B5763">
        <w:tblPrEx>
          <w:tblBorders>
            <w:insideH w:val="single" w:sz="4" w:space="0" w:color="auto"/>
            <w:insideV w:val="single" w:sz="4" w:space="0" w:color="auto"/>
          </w:tblBorders>
        </w:tblPrEx>
        <w:tc>
          <w:tcPr>
            <w:tcW w:w="1189" w:type="dxa"/>
          </w:tcPr>
          <w:p w14:paraId="29630FEC" w14:textId="77777777" w:rsidR="00683D05" w:rsidRPr="00F7136D" w:rsidRDefault="00683D05" w:rsidP="007B5763">
            <w:pPr>
              <w:jc w:val="both"/>
              <w:rPr>
                <w:b/>
                <w:sz w:val="20"/>
                <w:szCs w:val="20"/>
              </w:rPr>
            </w:pPr>
            <w:r w:rsidRPr="00F7136D">
              <w:rPr>
                <w:b/>
                <w:sz w:val="20"/>
                <w:szCs w:val="20"/>
              </w:rPr>
              <w:lastRenderedPageBreak/>
              <w:t>4. hafta</w:t>
            </w:r>
          </w:p>
        </w:tc>
        <w:tc>
          <w:tcPr>
            <w:tcW w:w="5610" w:type="dxa"/>
          </w:tcPr>
          <w:p w14:paraId="58668D80" w14:textId="77777777" w:rsidR="00683D05" w:rsidRPr="00F7136D" w:rsidRDefault="00683D05" w:rsidP="007B5763">
            <w:pPr>
              <w:jc w:val="both"/>
              <w:rPr>
                <w:sz w:val="20"/>
                <w:szCs w:val="20"/>
              </w:rPr>
            </w:pPr>
            <w:r w:rsidRPr="00F7136D">
              <w:rPr>
                <w:sz w:val="20"/>
                <w:szCs w:val="20"/>
              </w:rPr>
              <w:t xml:space="preserve">Stres ve psikosomatik hastalıklar, yeme bozuklukları ve hemşirelik yaklaşımları </w:t>
            </w:r>
          </w:p>
        </w:tc>
        <w:tc>
          <w:tcPr>
            <w:tcW w:w="2410" w:type="dxa"/>
          </w:tcPr>
          <w:p w14:paraId="714F4D40" w14:textId="77777777" w:rsidR="00683D05" w:rsidRPr="00487344" w:rsidRDefault="00683D05" w:rsidP="007B5763">
            <w:pPr>
              <w:jc w:val="both"/>
              <w:rPr>
                <w:sz w:val="20"/>
                <w:szCs w:val="20"/>
              </w:rPr>
            </w:pPr>
            <w:r w:rsidRPr="00487344">
              <w:rPr>
                <w:sz w:val="20"/>
                <w:szCs w:val="20"/>
              </w:rPr>
              <w:t>Dr. Öğretim Üyesi Figen Şengün İnan</w:t>
            </w:r>
          </w:p>
          <w:p w14:paraId="0A5383B8"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683D05" w:rsidRPr="00F7136D" w14:paraId="0A837644" w14:textId="77777777" w:rsidTr="007B5763">
        <w:tblPrEx>
          <w:tblBorders>
            <w:insideH w:val="single" w:sz="4" w:space="0" w:color="auto"/>
            <w:insideV w:val="single" w:sz="4" w:space="0" w:color="auto"/>
          </w:tblBorders>
        </w:tblPrEx>
        <w:tc>
          <w:tcPr>
            <w:tcW w:w="1189" w:type="dxa"/>
          </w:tcPr>
          <w:p w14:paraId="72E32A68" w14:textId="77777777" w:rsidR="00683D05" w:rsidRPr="00F7136D" w:rsidRDefault="00683D05" w:rsidP="007B5763">
            <w:pPr>
              <w:jc w:val="both"/>
              <w:rPr>
                <w:b/>
                <w:sz w:val="20"/>
                <w:szCs w:val="20"/>
              </w:rPr>
            </w:pPr>
            <w:r w:rsidRPr="00F7136D">
              <w:rPr>
                <w:b/>
                <w:sz w:val="20"/>
                <w:szCs w:val="20"/>
              </w:rPr>
              <w:t>5. hafta</w:t>
            </w:r>
          </w:p>
        </w:tc>
        <w:tc>
          <w:tcPr>
            <w:tcW w:w="5610" w:type="dxa"/>
          </w:tcPr>
          <w:p w14:paraId="0FDED54A" w14:textId="77777777" w:rsidR="00683D05" w:rsidRPr="00F7136D" w:rsidRDefault="00683D05" w:rsidP="007B5763">
            <w:pPr>
              <w:jc w:val="both"/>
              <w:rPr>
                <w:sz w:val="20"/>
                <w:szCs w:val="20"/>
              </w:rPr>
            </w:pPr>
            <w:r w:rsidRPr="00F7136D">
              <w:rPr>
                <w:sz w:val="20"/>
                <w:szCs w:val="20"/>
              </w:rPr>
              <w:t>Anksiyete bozukları ve hemşirelik yaklaşımları</w:t>
            </w:r>
          </w:p>
        </w:tc>
        <w:tc>
          <w:tcPr>
            <w:tcW w:w="2410" w:type="dxa"/>
          </w:tcPr>
          <w:p w14:paraId="72A934F2" w14:textId="77777777" w:rsidR="00683D05" w:rsidRPr="00487344" w:rsidRDefault="00683D05" w:rsidP="007B5763">
            <w:pPr>
              <w:jc w:val="both"/>
              <w:rPr>
                <w:sz w:val="20"/>
                <w:szCs w:val="20"/>
              </w:rPr>
            </w:pPr>
            <w:r w:rsidRPr="00487344">
              <w:rPr>
                <w:sz w:val="20"/>
                <w:szCs w:val="20"/>
              </w:rPr>
              <w:t>Doç. Dr. Neslihan Günüşen</w:t>
            </w:r>
          </w:p>
          <w:p w14:paraId="6061298A"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683D05" w:rsidRPr="00F7136D" w14:paraId="671B85D0" w14:textId="77777777" w:rsidTr="007B5763">
        <w:tblPrEx>
          <w:tblBorders>
            <w:insideH w:val="single" w:sz="4" w:space="0" w:color="auto"/>
            <w:insideV w:val="single" w:sz="4" w:space="0" w:color="auto"/>
          </w:tblBorders>
        </w:tblPrEx>
        <w:tc>
          <w:tcPr>
            <w:tcW w:w="1189" w:type="dxa"/>
          </w:tcPr>
          <w:p w14:paraId="705CCE17" w14:textId="77777777" w:rsidR="00683D05" w:rsidRPr="00F7136D" w:rsidRDefault="00683D05" w:rsidP="007B5763">
            <w:pPr>
              <w:jc w:val="both"/>
              <w:rPr>
                <w:b/>
                <w:sz w:val="20"/>
                <w:szCs w:val="20"/>
              </w:rPr>
            </w:pPr>
            <w:r w:rsidRPr="00F7136D">
              <w:rPr>
                <w:b/>
                <w:sz w:val="20"/>
                <w:szCs w:val="20"/>
              </w:rPr>
              <w:t>6. hafta</w:t>
            </w:r>
          </w:p>
        </w:tc>
        <w:tc>
          <w:tcPr>
            <w:tcW w:w="5610" w:type="dxa"/>
          </w:tcPr>
          <w:p w14:paraId="335B3BD2" w14:textId="77777777" w:rsidR="00683D05" w:rsidRPr="00F7136D" w:rsidRDefault="00683D05" w:rsidP="007B5763">
            <w:pPr>
              <w:jc w:val="both"/>
              <w:rPr>
                <w:sz w:val="20"/>
                <w:szCs w:val="20"/>
              </w:rPr>
            </w:pPr>
            <w:r w:rsidRPr="00F7136D">
              <w:rPr>
                <w:sz w:val="20"/>
                <w:szCs w:val="20"/>
              </w:rPr>
              <w:t>Duygudurum bozuklukları ve hemşirelik yaklaşımları</w:t>
            </w:r>
          </w:p>
        </w:tc>
        <w:tc>
          <w:tcPr>
            <w:tcW w:w="2410" w:type="dxa"/>
          </w:tcPr>
          <w:p w14:paraId="4E12BDAE" w14:textId="77777777" w:rsidR="00683D05" w:rsidRPr="00487344" w:rsidRDefault="00683D05" w:rsidP="007B5763">
            <w:pPr>
              <w:jc w:val="both"/>
              <w:rPr>
                <w:sz w:val="20"/>
                <w:szCs w:val="20"/>
              </w:rPr>
            </w:pPr>
            <w:r w:rsidRPr="00487344">
              <w:rPr>
                <w:sz w:val="20"/>
                <w:szCs w:val="20"/>
              </w:rPr>
              <w:t>Prof. Dr. Zekiye Çetinkaya Duman</w:t>
            </w:r>
          </w:p>
          <w:p w14:paraId="4003A69C" w14:textId="77777777" w:rsidR="00683D05" w:rsidRPr="00487344" w:rsidRDefault="00683D05" w:rsidP="007B5763">
            <w:pPr>
              <w:tabs>
                <w:tab w:val="left" w:pos="3686"/>
                <w:tab w:val="left" w:pos="6946"/>
              </w:tabs>
              <w:spacing w:before="120" w:after="120"/>
              <w:jc w:val="both"/>
              <w:rPr>
                <w:sz w:val="20"/>
                <w:szCs w:val="20"/>
              </w:rPr>
            </w:pPr>
            <w:r w:rsidRPr="00487344">
              <w:rPr>
                <w:sz w:val="20"/>
                <w:szCs w:val="20"/>
              </w:rPr>
              <w:t xml:space="preserve"> </w:t>
            </w:r>
            <w:r w:rsidRPr="00487344">
              <w:rPr>
                <w:color w:val="000000"/>
                <w:sz w:val="20"/>
                <w:szCs w:val="20"/>
              </w:rPr>
              <w:t>Düz anlatım, soru cevap, vaka tartışması</w:t>
            </w:r>
          </w:p>
        </w:tc>
      </w:tr>
      <w:tr w:rsidR="00683D05" w:rsidRPr="00F7136D" w14:paraId="67C221A6" w14:textId="77777777" w:rsidTr="007B5763">
        <w:tblPrEx>
          <w:tblBorders>
            <w:insideH w:val="single" w:sz="4" w:space="0" w:color="auto"/>
            <w:insideV w:val="single" w:sz="4" w:space="0" w:color="auto"/>
          </w:tblBorders>
        </w:tblPrEx>
        <w:tc>
          <w:tcPr>
            <w:tcW w:w="1189" w:type="dxa"/>
          </w:tcPr>
          <w:p w14:paraId="25E95FEB" w14:textId="77777777" w:rsidR="00683D05" w:rsidRPr="00F7136D" w:rsidRDefault="00683D05" w:rsidP="007B5763">
            <w:pPr>
              <w:jc w:val="both"/>
              <w:rPr>
                <w:b/>
                <w:sz w:val="20"/>
                <w:szCs w:val="20"/>
              </w:rPr>
            </w:pPr>
            <w:r w:rsidRPr="00F7136D">
              <w:rPr>
                <w:b/>
                <w:sz w:val="20"/>
                <w:szCs w:val="20"/>
              </w:rPr>
              <w:t>7. hafta</w:t>
            </w:r>
          </w:p>
        </w:tc>
        <w:tc>
          <w:tcPr>
            <w:tcW w:w="5610" w:type="dxa"/>
          </w:tcPr>
          <w:p w14:paraId="05118EAB" w14:textId="77777777" w:rsidR="00683D05" w:rsidRPr="00F7136D" w:rsidRDefault="00683D05" w:rsidP="007B5763">
            <w:pPr>
              <w:jc w:val="both"/>
              <w:rPr>
                <w:sz w:val="20"/>
                <w:szCs w:val="20"/>
              </w:rPr>
            </w:pPr>
            <w:r w:rsidRPr="00F7136D">
              <w:rPr>
                <w:sz w:val="20"/>
                <w:szCs w:val="20"/>
              </w:rPr>
              <w:t>Şizofreni ve psikotik bozuklar ve hemşirelik yaklaşımları</w:t>
            </w:r>
          </w:p>
        </w:tc>
        <w:tc>
          <w:tcPr>
            <w:tcW w:w="2410" w:type="dxa"/>
          </w:tcPr>
          <w:p w14:paraId="0D9AF6DD" w14:textId="77777777" w:rsidR="00683D05" w:rsidRPr="00487344" w:rsidRDefault="00683D05" w:rsidP="007B5763">
            <w:pPr>
              <w:jc w:val="both"/>
              <w:rPr>
                <w:sz w:val="20"/>
                <w:szCs w:val="20"/>
              </w:rPr>
            </w:pPr>
            <w:r w:rsidRPr="00487344">
              <w:rPr>
                <w:sz w:val="20"/>
                <w:szCs w:val="20"/>
              </w:rPr>
              <w:t>Prof. Dr. Zekiye Çetinkaya Duman</w:t>
            </w:r>
          </w:p>
          <w:p w14:paraId="0CFD2D5E" w14:textId="77777777" w:rsidR="00683D05" w:rsidRPr="00487344" w:rsidRDefault="00683D05" w:rsidP="007B5763">
            <w:pPr>
              <w:tabs>
                <w:tab w:val="left" w:pos="3686"/>
                <w:tab w:val="left" w:pos="6946"/>
              </w:tabs>
              <w:spacing w:before="120" w:after="120"/>
              <w:jc w:val="both"/>
              <w:rPr>
                <w:color w:val="000000"/>
                <w:sz w:val="20"/>
                <w:szCs w:val="20"/>
              </w:rPr>
            </w:pPr>
            <w:r w:rsidRPr="00487344">
              <w:rPr>
                <w:sz w:val="20"/>
                <w:szCs w:val="20"/>
              </w:rPr>
              <w:t xml:space="preserve"> </w:t>
            </w:r>
            <w:r w:rsidRPr="00487344">
              <w:rPr>
                <w:color w:val="000000"/>
                <w:sz w:val="20"/>
                <w:szCs w:val="20"/>
              </w:rPr>
              <w:t>Düz anlatım, soru cevap, vaka tartışması, video gösterimi</w:t>
            </w:r>
          </w:p>
        </w:tc>
      </w:tr>
      <w:tr w:rsidR="00683D05" w:rsidRPr="00F7136D" w14:paraId="690CECCE" w14:textId="77777777" w:rsidTr="007B5763">
        <w:tblPrEx>
          <w:tblBorders>
            <w:insideH w:val="single" w:sz="4" w:space="0" w:color="auto"/>
            <w:insideV w:val="single" w:sz="4" w:space="0" w:color="auto"/>
          </w:tblBorders>
        </w:tblPrEx>
        <w:trPr>
          <w:trHeight w:val="1109"/>
        </w:trPr>
        <w:tc>
          <w:tcPr>
            <w:tcW w:w="1189" w:type="dxa"/>
          </w:tcPr>
          <w:p w14:paraId="1D91C77B" w14:textId="77777777" w:rsidR="00683D05" w:rsidRPr="00F7136D" w:rsidRDefault="00683D05" w:rsidP="007B5763">
            <w:pPr>
              <w:jc w:val="both"/>
              <w:rPr>
                <w:b/>
                <w:sz w:val="20"/>
                <w:szCs w:val="20"/>
              </w:rPr>
            </w:pPr>
            <w:r w:rsidRPr="00F7136D">
              <w:rPr>
                <w:b/>
                <w:sz w:val="20"/>
                <w:szCs w:val="20"/>
              </w:rPr>
              <w:t>8. hafta</w:t>
            </w:r>
          </w:p>
        </w:tc>
        <w:tc>
          <w:tcPr>
            <w:tcW w:w="5610" w:type="dxa"/>
          </w:tcPr>
          <w:p w14:paraId="7C9E7BEB" w14:textId="77777777" w:rsidR="00683D05" w:rsidRPr="006974B7" w:rsidRDefault="00683D05" w:rsidP="007B5763">
            <w:pPr>
              <w:jc w:val="both"/>
              <w:rPr>
                <w:b/>
                <w:sz w:val="20"/>
                <w:szCs w:val="20"/>
              </w:rPr>
            </w:pPr>
            <w:r>
              <w:rPr>
                <w:b/>
                <w:sz w:val="20"/>
                <w:szCs w:val="20"/>
              </w:rPr>
              <w:t>A</w:t>
            </w:r>
            <w:r w:rsidRPr="006974B7">
              <w:rPr>
                <w:b/>
                <w:sz w:val="20"/>
                <w:szCs w:val="20"/>
              </w:rPr>
              <w:t xml:space="preserve">ra sınav </w:t>
            </w:r>
          </w:p>
          <w:p w14:paraId="6704D616" w14:textId="77777777" w:rsidR="00683D05" w:rsidRPr="00F7136D" w:rsidRDefault="00683D05" w:rsidP="007B5763">
            <w:pPr>
              <w:jc w:val="both"/>
              <w:rPr>
                <w:sz w:val="20"/>
                <w:szCs w:val="20"/>
              </w:rPr>
            </w:pPr>
          </w:p>
          <w:p w14:paraId="3F96039A" w14:textId="77777777" w:rsidR="00683D05" w:rsidRPr="00F7136D" w:rsidRDefault="00683D05" w:rsidP="007B5763">
            <w:pPr>
              <w:jc w:val="both"/>
              <w:rPr>
                <w:sz w:val="20"/>
                <w:szCs w:val="20"/>
              </w:rPr>
            </w:pPr>
            <w:r w:rsidRPr="00F7136D">
              <w:rPr>
                <w:sz w:val="20"/>
                <w:szCs w:val="20"/>
              </w:rPr>
              <w:t>Psikiyatri de yasal ve etik boyut,</w:t>
            </w:r>
          </w:p>
        </w:tc>
        <w:tc>
          <w:tcPr>
            <w:tcW w:w="2410" w:type="dxa"/>
          </w:tcPr>
          <w:p w14:paraId="7914FD37" w14:textId="77777777" w:rsidR="00683D05" w:rsidRPr="00487344" w:rsidRDefault="00683D05" w:rsidP="007B5763">
            <w:pPr>
              <w:jc w:val="both"/>
              <w:rPr>
                <w:sz w:val="20"/>
                <w:szCs w:val="20"/>
              </w:rPr>
            </w:pPr>
            <w:r w:rsidRPr="00487344">
              <w:rPr>
                <w:color w:val="000000"/>
                <w:sz w:val="20"/>
                <w:szCs w:val="20"/>
              </w:rPr>
              <w:t xml:space="preserve"> </w:t>
            </w:r>
            <w:r w:rsidRPr="00487344">
              <w:rPr>
                <w:sz w:val="20"/>
                <w:szCs w:val="20"/>
              </w:rPr>
              <w:t>Doç.Dr. Neslihan Günüşen</w:t>
            </w:r>
          </w:p>
          <w:p w14:paraId="354311C1" w14:textId="77777777" w:rsidR="00683D05" w:rsidRPr="00487344" w:rsidRDefault="00683D05" w:rsidP="007B5763">
            <w:pPr>
              <w:tabs>
                <w:tab w:val="left" w:pos="3686"/>
                <w:tab w:val="left" w:pos="6946"/>
              </w:tabs>
              <w:spacing w:before="120" w:after="120"/>
              <w:jc w:val="both"/>
              <w:rPr>
                <w:sz w:val="20"/>
                <w:szCs w:val="20"/>
              </w:rPr>
            </w:pPr>
            <w:r w:rsidRPr="00487344">
              <w:rPr>
                <w:sz w:val="20"/>
                <w:szCs w:val="20"/>
              </w:rPr>
              <w:t xml:space="preserve"> </w:t>
            </w:r>
            <w:r w:rsidRPr="00487344">
              <w:rPr>
                <w:color w:val="000000"/>
                <w:sz w:val="20"/>
                <w:szCs w:val="20"/>
              </w:rPr>
              <w:t>Düz anlatım, soru cevap, örnek durum</w:t>
            </w:r>
          </w:p>
        </w:tc>
      </w:tr>
      <w:tr w:rsidR="00683D05" w:rsidRPr="00F7136D" w14:paraId="05DAA292" w14:textId="77777777" w:rsidTr="007B5763">
        <w:tblPrEx>
          <w:tblBorders>
            <w:insideH w:val="single" w:sz="4" w:space="0" w:color="auto"/>
            <w:insideV w:val="single" w:sz="4" w:space="0" w:color="auto"/>
          </w:tblBorders>
        </w:tblPrEx>
        <w:trPr>
          <w:trHeight w:val="927"/>
        </w:trPr>
        <w:tc>
          <w:tcPr>
            <w:tcW w:w="1189" w:type="dxa"/>
          </w:tcPr>
          <w:p w14:paraId="2FE596EB" w14:textId="77777777" w:rsidR="00683D05" w:rsidRPr="00F7136D" w:rsidRDefault="00683D05" w:rsidP="007B5763">
            <w:pPr>
              <w:jc w:val="both"/>
              <w:rPr>
                <w:b/>
                <w:sz w:val="20"/>
                <w:szCs w:val="20"/>
              </w:rPr>
            </w:pPr>
            <w:r w:rsidRPr="00F7136D">
              <w:rPr>
                <w:b/>
                <w:sz w:val="20"/>
                <w:szCs w:val="20"/>
              </w:rPr>
              <w:t>9. hafta</w:t>
            </w:r>
          </w:p>
        </w:tc>
        <w:tc>
          <w:tcPr>
            <w:tcW w:w="5610" w:type="dxa"/>
          </w:tcPr>
          <w:p w14:paraId="15DB876C" w14:textId="77777777" w:rsidR="00683D05" w:rsidRPr="00F7136D" w:rsidRDefault="00683D05" w:rsidP="007B5763">
            <w:pPr>
              <w:jc w:val="both"/>
              <w:rPr>
                <w:sz w:val="20"/>
                <w:szCs w:val="20"/>
              </w:rPr>
            </w:pPr>
            <w:r w:rsidRPr="00F7136D">
              <w:rPr>
                <w:sz w:val="20"/>
                <w:szCs w:val="20"/>
              </w:rPr>
              <w:t>Bağımlılık ve hemşirelik yaklaşımları</w:t>
            </w:r>
          </w:p>
        </w:tc>
        <w:tc>
          <w:tcPr>
            <w:tcW w:w="2410" w:type="dxa"/>
          </w:tcPr>
          <w:p w14:paraId="21E6E9BE" w14:textId="77777777" w:rsidR="00683D05" w:rsidRPr="00487344" w:rsidRDefault="00683D05" w:rsidP="007B5763">
            <w:pPr>
              <w:jc w:val="both"/>
              <w:rPr>
                <w:sz w:val="20"/>
                <w:szCs w:val="20"/>
              </w:rPr>
            </w:pPr>
            <w:r w:rsidRPr="00487344">
              <w:rPr>
                <w:sz w:val="20"/>
                <w:szCs w:val="20"/>
              </w:rPr>
              <w:t>Prof. Dr. Zekiye Çetinkaya Duman</w:t>
            </w:r>
          </w:p>
          <w:p w14:paraId="32A1D7A5" w14:textId="77777777" w:rsidR="00683D05" w:rsidRPr="00487344" w:rsidRDefault="00683D05" w:rsidP="007B5763">
            <w:pPr>
              <w:jc w:val="both"/>
              <w:rPr>
                <w:sz w:val="20"/>
                <w:szCs w:val="20"/>
              </w:rPr>
            </w:pPr>
            <w:r w:rsidRPr="00487344">
              <w:rPr>
                <w:color w:val="000000"/>
                <w:sz w:val="20"/>
                <w:szCs w:val="20"/>
              </w:rPr>
              <w:t>Düz anlatım, soru cevap, vaka tartışması</w:t>
            </w:r>
          </w:p>
        </w:tc>
      </w:tr>
      <w:tr w:rsidR="00683D05" w:rsidRPr="00F7136D" w14:paraId="5C00EA48" w14:textId="77777777" w:rsidTr="007B5763">
        <w:tblPrEx>
          <w:tblBorders>
            <w:insideH w:val="single" w:sz="4" w:space="0" w:color="auto"/>
            <w:insideV w:val="single" w:sz="4" w:space="0" w:color="auto"/>
          </w:tblBorders>
        </w:tblPrEx>
        <w:trPr>
          <w:trHeight w:val="1138"/>
        </w:trPr>
        <w:tc>
          <w:tcPr>
            <w:tcW w:w="1189" w:type="dxa"/>
          </w:tcPr>
          <w:p w14:paraId="2F9B7569" w14:textId="77777777" w:rsidR="00683D05" w:rsidRPr="00F7136D" w:rsidRDefault="00683D05" w:rsidP="007B5763">
            <w:pPr>
              <w:jc w:val="both"/>
              <w:rPr>
                <w:b/>
                <w:sz w:val="20"/>
                <w:szCs w:val="20"/>
              </w:rPr>
            </w:pPr>
            <w:r w:rsidRPr="00F7136D">
              <w:rPr>
                <w:b/>
                <w:sz w:val="20"/>
                <w:szCs w:val="20"/>
              </w:rPr>
              <w:t>10. hafta</w:t>
            </w:r>
          </w:p>
        </w:tc>
        <w:tc>
          <w:tcPr>
            <w:tcW w:w="5610" w:type="dxa"/>
          </w:tcPr>
          <w:p w14:paraId="79F403B9" w14:textId="77777777" w:rsidR="00683D05" w:rsidRPr="00F7136D" w:rsidRDefault="00683D05" w:rsidP="007B5763">
            <w:pPr>
              <w:jc w:val="both"/>
              <w:rPr>
                <w:sz w:val="20"/>
                <w:szCs w:val="20"/>
              </w:rPr>
            </w:pPr>
            <w:r w:rsidRPr="00F7136D">
              <w:rPr>
                <w:sz w:val="20"/>
                <w:szCs w:val="20"/>
              </w:rPr>
              <w:t>Psikotrop ilaçlar ve EKT</w:t>
            </w:r>
          </w:p>
        </w:tc>
        <w:tc>
          <w:tcPr>
            <w:tcW w:w="2410" w:type="dxa"/>
          </w:tcPr>
          <w:p w14:paraId="213FD475" w14:textId="77777777" w:rsidR="00683D05" w:rsidRPr="00487344" w:rsidRDefault="00683D05" w:rsidP="007B5763">
            <w:pPr>
              <w:tabs>
                <w:tab w:val="left" w:pos="3686"/>
                <w:tab w:val="left" w:pos="6946"/>
              </w:tabs>
              <w:spacing w:before="120" w:after="120"/>
              <w:jc w:val="center"/>
              <w:rPr>
                <w:sz w:val="20"/>
                <w:szCs w:val="20"/>
              </w:rPr>
            </w:pPr>
            <w:r w:rsidRPr="00487344">
              <w:rPr>
                <w:sz w:val="20"/>
                <w:szCs w:val="20"/>
              </w:rPr>
              <w:t>Doç. Dr. Neslihan Günüşen</w:t>
            </w:r>
          </w:p>
          <w:p w14:paraId="28C656E9" w14:textId="77777777" w:rsidR="00683D05" w:rsidRPr="00487344" w:rsidRDefault="00683D05" w:rsidP="007B5763">
            <w:pPr>
              <w:jc w:val="both"/>
              <w:rPr>
                <w:sz w:val="20"/>
                <w:szCs w:val="20"/>
              </w:rPr>
            </w:pPr>
            <w:r w:rsidRPr="00487344">
              <w:rPr>
                <w:color w:val="000000"/>
                <w:sz w:val="20"/>
                <w:szCs w:val="20"/>
              </w:rPr>
              <w:t>Düz anlatım, soru cevap</w:t>
            </w:r>
          </w:p>
        </w:tc>
      </w:tr>
      <w:tr w:rsidR="00683D05" w:rsidRPr="00F7136D" w14:paraId="1B62C6E5" w14:textId="77777777" w:rsidTr="007B5763">
        <w:tblPrEx>
          <w:tblBorders>
            <w:insideH w:val="single" w:sz="4" w:space="0" w:color="auto"/>
            <w:insideV w:val="single" w:sz="4" w:space="0" w:color="auto"/>
          </w:tblBorders>
        </w:tblPrEx>
        <w:trPr>
          <w:trHeight w:val="1113"/>
        </w:trPr>
        <w:tc>
          <w:tcPr>
            <w:tcW w:w="1189" w:type="dxa"/>
          </w:tcPr>
          <w:p w14:paraId="2A28AA7E" w14:textId="77777777" w:rsidR="00683D05" w:rsidRPr="00F7136D" w:rsidRDefault="00683D05" w:rsidP="007B5763">
            <w:pPr>
              <w:jc w:val="both"/>
              <w:rPr>
                <w:b/>
                <w:sz w:val="20"/>
                <w:szCs w:val="20"/>
              </w:rPr>
            </w:pPr>
            <w:r w:rsidRPr="00F7136D">
              <w:rPr>
                <w:b/>
                <w:sz w:val="20"/>
                <w:szCs w:val="20"/>
              </w:rPr>
              <w:t>11. hafta</w:t>
            </w:r>
          </w:p>
        </w:tc>
        <w:tc>
          <w:tcPr>
            <w:tcW w:w="5610" w:type="dxa"/>
          </w:tcPr>
          <w:p w14:paraId="7521718C" w14:textId="77777777" w:rsidR="00683D05" w:rsidRPr="00F7136D" w:rsidRDefault="00683D05" w:rsidP="007B5763">
            <w:pPr>
              <w:jc w:val="both"/>
              <w:rPr>
                <w:sz w:val="20"/>
                <w:szCs w:val="20"/>
              </w:rPr>
            </w:pPr>
            <w:r w:rsidRPr="00F7136D">
              <w:rPr>
                <w:sz w:val="20"/>
                <w:szCs w:val="20"/>
              </w:rPr>
              <w:t>Psikososyal ve somatik tedaviler</w:t>
            </w:r>
          </w:p>
        </w:tc>
        <w:tc>
          <w:tcPr>
            <w:tcW w:w="2410" w:type="dxa"/>
          </w:tcPr>
          <w:p w14:paraId="1F0DF688" w14:textId="77777777" w:rsidR="00683D05" w:rsidRPr="00487344" w:rsidRDefault="00683D05" w:rsidP="007B5763">
            <w:pPr>
              <w:jc w:val="both"/>
              <w:rPr>
                <w:sz w:val="20"/>
                <w:szCs w:val="20"/>
              </w:rPr>
            </w:pPr>
            <w:r w:rsidRPr="00487344">
              <w:rPr>
                <w:sz w:val="20"/>
                <w:szCs w:val="20"/>
              </w:rPr>
              <w:t>Prof. Dr. Zekiye Çetinkaya Duman</w:t>
            </w:r>
          </w:p>
          <w:p w14:paraId="75B77DD2" w14:textId="77777777" w:rsidR="00683D05" w:rsidRPr="00487344" w:rsidRDefault="00683D05" w:rsidP="007B5763">
            <w:pPr>
              <w:tabs>
                <w:tab w:val="left" w:pos="3686"/>
                <w:tab w:val="left" w:pos="6946"/>
              </w:tabs>
              <w:spacing w:before="120" w:after="120"/>
              <w:jc w:val="center"/>
              <w:rPr>
                <w:sz w:val="20"/>
                <w:szCs w:val="20"/>
              </w:rPr>
            </w:pPr>
            <w:r w:rsidRPr="00487344">
              <w:rPr>
                <w:color w:val="000000"/>
                <w:sz w:val="20"/>
                <w:szCs w:val="20"/>
              </w:rPr>
              <w:t>Düz anlatım, soru cevap, vaka tartışması</w:t>
            </w:r>
          </w:p>
        </w:tc>
      </w:tr>
      <w:tr w:rsidR="00683D05" w:rsidRPr="00F7136D" w14:paraId="315476DE" w14:textId="77777777" w:rsidTr="007B5763">
        <w:tblPrEx>
          <w:tblBorders>
            <w:insideH w:val="single" w:sz="4" w:space="0" w:color="auto"/>
            <w:insideV w:val="single" w:sz="4" w:space="0" w:color="auto"/>
          </w:tblBorders>
        </w:tblPrEx>
        <w:tc>
          <w:tcPr>
            <w:tcW w:w="1189" w:type="dxa"/>
          </w:tcPr>
          <w:p w14:paraId="3774FE5B" w14:textId="77777777" w:rsidR="00683D05" w:rsidRPr="00F7136D" w:rsidRDefault="00683D05" w:rsidP="007B5763">
            <w:pPr>
              <w:jc w:val="both"/>
              <w:rPr>
                <w:b/>
                <w:sz w:val="20"/>
                <w:szCs w:val="20"/>
              </w:rPr>
            </w:pPr>
            <w:r w:rsidRPr="00F7136D">
              <w:rPr>
                <w:b/>
                <w:sz w:val="20"/>
                <w:szCs w:val="20"/>
              </w:rPr>
              <w:t>12. hafta</w:t>
            </w:r>
          </w:p>
        </w:tc>
        <w:tc>
          <w:tcPr>
            <w:tcW w:w="5610" w:type="dxa"/>
          </w:tcPr>
          <w:p w14:paraId="1E4EC79F" w14:textId="77777777" w:rsidR="00683D05" w:rsidRPr="00F7136D" w:rsidRDefault="00683D05" w:rsidP="007B5763">
            <w:pPr>
              <w:jc w:val="both"/>
              <w:rPr>
                <w:sz w:val="20"/>
                <w:szCs w:val="20"/>
              </w:rPr>
            </w:pPr>
            <w:r w:rsidRPr="00F7136D">
              <w:rPr>
                <w:sz w:val="20"/>
                <w:szCs w:val="20"/>
              </w:rPr>
              <w:t>Kişilik bozuklukları hemşirelik yaklaşımları</w:t>
            </w:r>
          </w:p>
        </w:tc>
        <w:tc>
          <w:tcPr>
            <w:tcW w:w="2410" w:type="dxa"/>
          </w:tcPr>
          <w:p w14:paraId="4F4CDB14" w14:textId="77777777" w:rsidR="00683D05" w:rsidRPr="00487344" w:rsidRDefault="00683D05" w:rsidP="007B5763">
            <w:pPr>
              <w:jc w:val="both"/>
              <w:rPr>
                <w:sz w:val="20"/>
                <w:szCs w:val="20"/>
              </w:rPr>
            </w:pPr>
            <w:r w:rsidRPr="00487344">
              <w:rPr>
                <w:sz w:val="20"/>
                <w:szCs w:val="20"/>
              </w:rPr>
              <w:t>Doç. Dr. Neslihan Günüşen</w:t>
            </w:r>
          </w:p>
          <w:p w14:paraId="527D7092"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w:t>
            </w:r>
          </w:p>
        </w:tc>
      </w:tr>
      <w:tr w:rsidR="00683D05" w:rsidRPr="00F7136D" w14:paraId="53C840CD" w14:textId="77777777" w:rsidTr="007B5763">
        <w:tblPrEx>
          <w:tblBorders>
            <w:insideH w:val="single" w:sz="4" w:space="0" w:color="auto"/>
            <w:insideV w:val="single" w:sz="4" w:space="0" w:color="auto"/>
          </w:tblBorders>
        </w:tblPrEx>
        <w:tc>
          <w:tcPr>
            <w:tcW w:w="1189" w:type="dxa"/>
          </w:tcPr>
          <w:p w14:paraId="1060F6B9" w14:textId="77777777" w:rsidR="00683D05" w:rsidRPr="00F7136D" w:rsidRDefault="00683D05" w:rsidP="007B5763">
            <w:pPr>
              <w:jc w:val="both"/>
              <w:rPr>
                <w:b/>
                <w:sz w:val="20"/>
                <w:szCs w:val="20"/>
              </w:rPr>
            </w:pPr>
            <w:r w:rsidRPr="00F7136D">
              <w:rPr>
                <w:b/>
                <w:sz w:val="20"/>
                <w:szCs w:val="20"/>
              </w:rPr>
              <w:t>13. hafta</w:t>
            </w:r>
          </w:p>
        </w:tc>
        <w:tc>
          <w:tcPr>
            <w:tcW w:w="5610" w:type="dxa"/>
          </w:tcPr>
          <w:p w14:paraId="72E5C30A" w14:textId="77777777" w:rsidR="00683D05" w:rsidRPr="00F7136D" w:rsidRDefault="00683D05" w:rsidP="007B5763">
            <w:pPr>
              <w:rPr>
                <w:sz w:val="20"/>
                <w:szCs w:val="20"/>
              </w:rPr>
            </w:pPr>
            <w:r w:rsidRPr="00F7136D">
              <w:rPr>
                <w:sz w:val="20"/>
                <w:szCs w:val="20"/>
              </w:rPr>
              <w:t xml:space="preserve">Çocuk Ergen Ruh Sağlığı </w:t>
            </w:r>
          </w:p>
          <w:p w14:paraId="73783A6F" w14:textId="77777777" w:rsidR="00683D05" w:rsidRPr="00F7136D" w:rsidRDefault="00683D05" w:rsidP="007B5763">
            <w:pPr>
              <w:jc w:val="both"/>
              <w:rPr>
                <w:sz w:val="20"/>
                <w:szCs w:val="20"/>
              </w:rPr>
            </w:pPr>
          </w:p>
        </w:tc>
        <w:tc>
          <w:tcPr>
            <w:tcW w:w="2410" w:type="dxa"/>
          </w:tcPr>
          <w:p w14:paraId="6666B26D" w14:textId="77777777" w:rsidR="00683D05" w:rsidRPr="00487344" w:rsidRDefault="00683D05" w:rsidP="007B5763">
            <w:pPr>
              <w:jc w:val="both"/>
              <w:rPr>
                <w:sz w:val="20"/>
                <w:szCs w:val="20"/>
              </w:rPr>
            </w:pPr>
            <w:r w:rsidRPr="00487344">
              <w:rPr>
                <w:sz w:val="20"/>
                <w:szCs w:val="20"/>
              </w:rPr>
              <w:t>Dr. Öğretim Üyesi Figen Şengün İnan</w:t>
            </w:r>
          </w:p>
          <w:p w14:paraId="0CD7F46A"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 vaka tartışması, video</w:t>
            </w:r>
          </w:p>
        </w:tc>
      </w:tr>
      <w:tr w:rsidR="00683D05" w:rsidRPr="00F7136D" w14:paraId="19F07BCA" w14:textId="77777777" w:rsidTr="007B5763">
        <w:tblPrEx>
          <w:tblBorders>
            <w:insideH w:val="single" w:sz="4" w:space="0" w:color="auto"/>
            <w:insideV w:val="single" w:sz="4" w:space="0" w:color="auto"/>
          </w:tblBorders>
        </w:tblPrEx>
        <w:tc>
          <w:tcPr>
            <w:tcW w:w="1189" w:type="dxa"/>
          </w:tcPr>
          <w:p w14:paraId="446ADE73" w14:textId="77777777" w:rsidR="00683D05" w:rsidRPr="00F7136D" w:rsidRDefault="00683D05" w:rsidP="007B5763">
            <w:pPr>
              <w:jc w:val="both"/>
              <w:rPr>
                <w:b/>
                <w:sz w:val="20"/>
                <w:szCs w:val="20"/>
              </w:rPr>
            </w:pPr>
            <w:r w:rsidRPr="00F7136D">
              <w:rPr>
                <w:b/>
                <w:sz w:val="20"/>
                <w:szCs w:val="20"/>
              </w:rPr>
              <w:t xml:space="preserve">14. hafta </w:t>
            </w:r>
          </w:p>
        </w:tc>
        <w:tc>
          <w:tcPr>
            <w:tcW w:w="5610" w:type="dxa"/>
          </w:tcPr>
          <w:p w14:paraId="52E4C3C8" w14:textId="77777777" w:rsidR="00683D05" w:rsidRPr="00F7136D" w:rsidRDefault="00683D05" w:rsidP="007B5763">
            <w:pPr>
              <w:jc w:val="both"/>
              <w:rPr>
                <w:sz w:val="20"/>
                <w:szCs w:val="20"/>
              </w:rPr>
            </w:pPr>
            <w:r w:rsidRPr="00F7136D">
              <w:rPr>
                <w:sz w:val="20"/>
                <w:szCs w:val="20"/>
              </w:rPr>
              <w:t>Fiziksel hastalıklarda ruhsal sorunlar, kriz klp hemşireliği</w:t>
            </w:r>
          </w:p>
        </w:tc>
        <w:tc>
          <w:tcPr>
            <w:tcW w:w="2410" w:type="dxa"/>
          </w:tcPr>
          <w:p w14:paraId="2D37BFFA" w14:textId="77777777" w:rsidR="00683D05" w:rsidRPr="00487344" w:rsidRDefault="00683D05" w:rsidP="007B5763">
            <w:pPr>
              <w:jc w:val="both"/>
              <w:rPr>
                <w:sz w:val="20"/>
                <w:szCs w:val="20"/>
              </w:rPr>
            </w:pPr>
            <w:r w:rsidRPr="00487344">
              <w:rPr>
                <w:sz w:val="20"/>
                <w:szCs w:val="20"/>
              </w:rPr>
              <w:t>Dr. Öğretim Üyesi Figen Şengün İnan</w:t>
            </w:r>
          </w:p>
          <w:p w14:paraId="4ECC9803"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 xml:space="preserve">Düz anlatım, soru cevap, vaka </w:t>
            </w:r>
          </w:p>
        </w:tc>
      </w:tr>
      <w:tr w:rsidR="00683D05" w:rsidRPr="00F7136D" w14:paraId="3013D0A5" w14:textId="77777777" w:rsidTr="007B5763">
        <w:tblPrEx>
          <w:tblBorders>
            <w:insideH w:val="single" w:sz="4" w:space="0" w:color="auto"/>
            <w:insideV w:val="single" w:sz="4" w:space="0" w:color="auto"/>
          </w:tblBorders>
        </w:tblPrEx>
        <w:trPr>
          <w:trHeight w:val="1120"/>
        </w:trPr>
        <w:tc>
          <w:tcPr>
            <w:tcW w:w="1189" w:type="dxa"/>
          </w:tcPr>
          <w:p w14:paraId="39C9BFE9" w14:textId="77777777" w:rsidR="00683D05" w:rsidRPr="00F7136D" w:rsidRDefault="00683D05" w:rsidP="007B5763">
            <w:pPr>
              <w:jc w:val="both"/>
              <w:rPr>
                <w:b/>
                <w:sz w:val="20"/>
                <w:szCs w:val="20"/>
              </w:rPr>
            </w:pPr>
            <w:r w:rsidRPr="00F7136D">
              <w:rPr>
                <w:b/>
                <w:sz w:val="20"/>
                <w:szCs w:val="20"/>
              </w:rPr>
              <w:lastRenderedPageBreak/>
              <w:t>15. hafta</w:t>
            </w:r>
          </w:p>
        </w:tc>
        <w:tc>
          <w:tcPr>
            <w:tcW w:w="5610" w:type="dxa"/>
          </w:tcPr>
          <w:p w14:paraId="0BD42B15" w14:textId="77777777" w:rsidR="00683D05" w:rsidRPr="00F7136D" w:rsidRDefault="00683D05" w:rsidP="007B5763">
            <w:pPr>
              <w:jc w:val="both"/>
              <w:rPr>
                <w:sz w:val="20"/>
                <w:szCs w:val="20"/>
              </w:rPr>
            </w:pPr>
            <w:r w:rsidRPr="00F7136D">
              <w:rPr>
                <w:sz w:val="20"/>
                <w:szCs w:val="20"/>
              </w:rPr>
              <w:t>Psikiyatri kliniklerinde Terapötik ortam, Gözlem görüşme</w:t>
            </w:r>
          </w:p>
          <w:p w14:paraId="65858B82" w14:textId="77777777" w:rsidR="00683D05" w:rsidRPr="00F7136D" w:rsidRDefault="00683D05" w:rsidP="007B5763">
            <w:pPr>
              <w:jc w:val="both"/>
              <w:rPr>
                <w:sz w:val="20"/>
                <w:szCs w:val="20"/>
              </w:rPr>
            </w:pPr>
          </w:p>
        </w:tc>
        <w:tc>
          <w:tcPr>
            <w:tcW w:w="2410" w:type="dxa"/>
          </w:tcPr>
          <w:p w14:paraId="4F45F3FC" w14:textId="77777777" w:rsidR="00683D05" w:rsidRPr="00487344" w:rsidRDefault="00683D05" w:rsidP="007B5763">
            <w:pPr>
              <w:jc w:val="both"/>
              <w:rPr>
                <w:sz w:val="20"/>
                <w:szCs w:val="20"/>
              </w:rPr>
            </w:pPr>
            <w:r w:rsidRPr="00487344">
              <w:rPr>
                <w:sz w:val="20"/>
                <w:szCs w:val="20"/>
              </w:rPr>
              <w:t>Dr. Öğretim Üyesi Figen Şengün İnan</w:t>
            </w:r>
          </w:p>
          <w:p w14:paraId="49ADEAC1" w14:textId="77777777" w:rsidR="00683D05" w:rsidRPr="00487344" w:rsidRDefault="00683D05" w:rsidP="007B5763">
            <w:pPr>
              <w:tabs>
                <w:tab w:val="left" w:pos="3686"/>
                <w:tab w:val="left" w:pos="6946"/>
              </w:tabs>
              <w:spacing w:before="120" w:after="120"/>
              <w:jc w:val="both"/>
              <w:rPr>
                <w:sz w:val="20"/>
                <w:szCs w:val="20"/>
              </w:rPr>
            </w:pPr>
            <w:r w:rsidRPr="00487344">
              <w:rPr>
                <w:color w:val="000000"/>
                <w:sz w:val="20"/>
                <w:szCs w:val="20"/>
              </w:rPr>
              <w:t>Düz anlatım, soru cevap</w:t>
            </w:r>
          </w:p>
        </w:tc>
      </w:tr>
    </w:tbl>
    <w:p w14:paraId="0E41B9D1" w14:textId="3DE9167C" w:rsidR="0095373C" w:rsidRPr="0095373C" w:rsidRDefault="0095373C" w:rsidP="0095373C">
      <w:pPr>
        <w:rPr>
          <w:sz w:val="20"/>
          <w:szCs w:val="20"/>
        </w:rPr>
      </w:pPr>
    </w:p>
    <w:p w14:paraId="77771AE3" w14:textId="77777777" w:rsidR="00683D05" w:rsidRPr="00F7136D" w:rsidRDefault="00683D05" w:rsidP="00683D05">
      <w:pPr>
        <w:rPr>
          <w:b/>
          <w:sz w:val="20"/>
          <w:szCs w:val="20"/>
        </w:rPr>
      </w:pPr>
      <w:r w:rsidRPr="00F7136D">
        <w:rPr>
          <w:b/>
          <w:sz w:val="20"/>
          <w:szCs w:val="20"/>
        </w:rPr>
        <w:t>Dersin Öğrenme Kazanımlarının Program Kazanımları ile İlişkisi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94"/>
        <w:gridCol w:w="494"/>
        <w:gridCol w:w="494"/>
        <w:gridCol w:w="494"/>
        <w:gridCol w:w="494"/>
        <w:gridCol w:w="494"/>
        <w:gridCol w:w="494"/>
        <w:gridCol w:w="494"/>
        <w:gridCol w:w="494"/>
        <w:gridCol w:w="494"/>
        <w:gridCol w:w="494"/>
        <w:gridCol w:w="494"/>
        <w:gridCol w:w="494"/>
        <w:gridCol w:w="494"/>
        <w:gridCol w:w="783"/>
      </w:tblGrid>
      <w:tr w:rsidR="00683D05" w:rsidRPr="00662C01" w14:paraId="76CF6337" w14:textId="77777777" w:rsidTr="007B5763">
        <w:tc>
          <w:tcPr>
            <w:tcW w:w="1652" w:type="dxa"/>
          </w:tcPr>
          <w:p w14:paraId="2F4F66B5" w14:textId="77777777" w:rsidR="00683D05" w:rsidRPr="00662C01" w:rsidRDefault="00683D05" w:rsidP="007B5763">
            <w:pPr>
              <w:spacing w:before="120"/>
              <w:rPr>
                <w:sz w:val="20"/>
                <w:szCs w:val="20"/>
              </w:rPr>
            </w:pPr>
            <w:r w:rsidRPr="001D0A62">
              <w:rPr>
                <w:b/>
                <w:bCs/>
                <w:sz w:val="20"/>
                <w:szCs w:val="20"/>
              </w:rPr>
              <w:t>Öğrenme Kazanımı</w:t>
            </w:r>
          </w:p>
        </w:tc>
        <w:tc>
          <w:tcPr>
            <w:tcW w:w="494" w:type="dxa"/>
          </w:tcPr>
          <w:p w14:paraId="14240B7E" w14:textId="77777777" w:rsidR="00683D05" w:rsidRPr="00662C01" w:rsidRDefault="00683D05" w:rsidP="007B5763">
            <w:pPr>
              <w:jc w:val="center"/>
              <w:rPr>
                <w:b/>
                <w:bCs/>
                <w:sz w:val="20"/>
                <w:szCs w:val="20"/>
              </w:rPr>
            </w:pPr>
            <w:r w:rsidRPr="00662C01">
              <w:rPr>
                <w:b/>
                <w:bCs/>
                <w:sz w:val="20"/>
                <w:szCs w:val="20"/>
              </w:rPr>
              <w:t>PK</w:t>
            </w:r>
          </w:p>
          <w:p w14:paraId="45D99D2A" w14:textId="77777777" w:rsidR="00683D05" w:rsidRPr="00662C01" w:rsidRDefault="00683D05" w:rsidP="007B5763">
            <w:pPr>
              <w:jc w:val="center"/>
              <w:rPr>
                <w:b/>
                <w:bCs/>
                <w:sz w:val="20"/>
                <w:szCs w:val="20"/>
              </w:rPr>
            </w:pPr>
            <w:r w:rsidRPr="00662C01">
              <w:rPr>
                <w:b/>
                <w:bCs/>
                <w:sz w:val="20"/>
                <w:szCs w:val="20"/>
              </w:rPr>
              <w:t>1</w:t>
            </w:r>
          </w:p>
        </w:tc>
        <w:tc>
          <w:tcPr>
            <w:tcW w:w="494" w:type="dxa"/>
          </w:tcPr>
          <w:p w14:paraId="486F3D88" w14:textId="77777777" w:rsidR="00683D05" w:rsidRPr="00662C01" w:rsidRDefault="00683D05" w:rsidP="007B5763">
            <w:pPr>
              <w:jc w:val="center"/>
              <w:rPr>
                <w:b/>
                <w:bCs/>
                <w:sz w:val="20"/>
                <w:szCs w:val="20"/>
              </w:rPr>
            </w:pPr>
            <w:r w:rsidRPr="00662C01">
              <w:rPr>
                <w:b/>
                <w:bCs/>
                <w:sz w:val="20"/>
                <w:szCs w:val="20"/>
              </w:rPr>
              <w:t>PK</w:t>
            </w:r>
          </w:p>
          <w:p w14:paraId="6E986C1C" w14:textId="77777777" w:rsidR="00683D05" w:rsidRPr="00662C01" w:rsidRDefault="00683D05" w:rsidP="007B5763">
            <w:pPr>
              <w:jc w:val="center"/>
              <w:rPr>
                <w:b/>
                <w:bCs/>
                <w:sz w:val="20"/>
                <w:szCs w:val="20"/>
              </w:rPr>
            </w:pPr>
            <w:r w:rsidRPr="00662C01">
              <w:rPr>
                <w:b/>
                <w:bCs/>
                <w:sz w:val="20"/>
                <w:szCs w:val="20"/>
              </w:rPr>
              <w:t>2</w:t>
            </w:r>
          </w:p>
        </w:tc>
        <w:tc>
          <w:tcPr>
            <w:tcW w:w="494" w:type="dxa"/>
          </w:tcPr>
          <w:p w14:paraId="687868FA" w14:textId="77777777" w:rsidR="00683D05" w:rsidRPr="00662C01" w:rsidRDefault="00683D05" w:rsidP="007B5763">
            <w:pPr>
              <w:jc w:val="center"/>
              <w:rPr>
                <w:b/>
                <w:bCs/>
                <w:sz w:val="20"/>
                <w:szCs w:val="20"/>
              </w:rPr>
            </w:pPr>
            <w:r w:rsidRPr="00662C01">
              <w:rPr>
                <w:b/>
                <w:bCs/>
                <w:sz w:val="20"/>
                <w:szCs w:val="20"/>
              </w:rPr>
              <w:t>PK</w:t>
            </w:r>
          </w:p>
          <w:p w14:paraId="6E6033EE" w14:textId="77777777" w:rsidR="00683D05" w:rsidRPr="00662C01" w:rsidRDefault="00683D05" w:rsidP="007B5763">
            <w:pPr>
              <w:jc w:val="center"/>
              <w:rPr>
                <w:b/>
                <w:bCs/>
                <w:sz w:val="20"/>
                <w:szCs w:val="20"/>
              </w:rPr>
            </w:pPr>
            <w:r w:rsidRPr="00662C01">
              <w:rPr>
                <w:b/>
                <w:bCs/>
                <w:sz w:val="20"/>
                <w:szCs w:val="20"/>
              </w:rPr>
              <w:t>3</w:t>
            </w:r>
          </w:p>
        </w:tc>
        <w:tc>
          <w:tcPr>
            <w:tcW w:w="494" w:type="dxa"/>
          </w:tcPr>
          <w:p w14:paraId="7BB52DFD" w14:textId="77777777" w:rsidR="00683D05" w:rsidRPr="00662C01" w:rsidRDefault="00683D05" w:rsidP="007B5763">
            <w:pPr>
              <w:jc w:val="center"/>
              <w:rPr>
                <w:b/>
                <w:bCs/>
                <w:sz w:val="20"/>
                <w:szCs w:val="20"/>
              </w:rPr>
            </w:pPr>
            <w:r w:rsidRPr="00662C01">
              <w:rPr>
                <w:b/>
                <w:bCs/>
                <w:sz w:val="20"/>
                <w:szCs w:val="20"/>
              </w:rPr>
              <w:t>PK</w:t>
            </w:r>
          </w:p>
          <w:p w14:paraId="70B23EEA" w14:textId="77777777" w:rsidR="00683D05" w:rsidRPr="00662C01" w:rsidRDefault="00683D05" w:rsidP="007B5763">
            <w:pPr>
              <w:jc w:val="center"/>
              <w:rPr>
                <w:b/>
                <w:bCs/>
                <w:sz w:val="20"/>
                <w:szCs w:val="20"/>
              </w:rPr>
            </w:pPr>
            <w:r w:rsidRPr="00662C01">
              <w:rPr>
                <w:b/>
                <w:bCs/>
                <w:sz w:val="20"/>
                <w:szCs w:val="20"/>
              </w:rPr>
              <w:t>4</w:t>
            </w:r>
          </w:p>
        </w:tc>
        <w:tc>
          <w:tcPr>
            <w:tcW w:w="494" w:type="dxa"/>
          </w:tcPr>
          <w:p w14:paraId="01248887" w14:textId="77777777" w:rsidR="00683D05" w:rsidRPr="00662C01" w:rsidRDefault="00683D05" w:rsidP="007B5763">
            <w:pPr>
              <w:jc w:val="center"/>
              <w:rPr>
                <w:b/>
                <w:bCs/>
                <w:sz w:val="20"/>
                <w:szCs w:val="20"/>
              </w:rPr>
            </w:pPr>
            <w:r w:rsidRPr="00662C01">
              <w:rPr>
                <w:b/>
                <w:bCs/>
                <w:sz w:val="20"/>
                <w:szCs w:val="20"/>
              </w:rPr>
              <w:t>PK</w:t>
            </w:r>
          </w:p>
          <w:p w14:paraId="71965DB6" w14:textId="77777777" w:rsidR="00683D05" w:rsidRPr="00662C01" w:rsidRDefault="00683D05" w:rsidP="007B5763">
            <w:pPr>
              <w:jc w:val="center"/>
              <w:rPr>
                <w:b/>
                <w:bCs/>
                <w:sz w:val="20"/>
                <w:szCs w:val="20"/>
              </w:rPr>
            </w:pPr>
            <w:r w:rsidRPr="00662C01">
              <w:rPr>
                <w:b/>
                <w:bCs/>
                <w:sz w:val="20"/>
                <w:szCs w:val="20"/>
              </w:rPr>
              <w:t>5</w:t>
            </w:r>
          </w:p>
        </w:tc>
        <w:tc>
          <w:tcPr>
            <w:tcW w:w="494" w:type="dxa"/>
          </w:tcPr>
          <w:p w14:paraId="3095F193" w14:textId="77777777" w:rsidR="00683D05" w:rsidRPr="00662C01" w:rsidRDefault="00683D05" w:rsidP="007B5763">
            <w:pPr>
              <w:jc w:val="center"/>
              <w:rPr>
                <w:b/>
                <w:bCs/>
                <w:sz w:val="20"/>
                <w:szCs w:val="20"/>
              </w:rPr>
            </w:pPr>
            <w:r w:rsidRPr="00662C01">
              <w:rPr>
                <w:b/>
                <w:bCs/>
                <w:sz w:val="20"/>
                <w:szCs w:val="20"/>
              </w:rPr>
              <w:t>PK</w:t>
            </w:r>
          </w:p>
          <w:p w14:paraId="03616D59" w14:textId="77777777" w:rsidR="00683D05" w:rsidRPr="00662C01" w:rsidRDefault="00683D05" w:rsidP="007B5763">
            <w:pPr>
              <w:jc w:val="center"/>
              <w:rPr>
                <w:b/>
                <w:bCs/>
                <w:sz w:val="20"/>
                <w:szCs w:val="20"/>
              </w:rPr>
            </w:pPr>
            <w:r w:rsidRPr="00662C01">
              <w:rPr>
                <w:b/>
                <w:bCs/>
                <w:sz w:val="20"/>
                <w:szCs w:val="20"/>
              </w:rPr>
              <w:t>6</w:t>
            </w:r>
          </w:p>
        </w:tc>
        <w:tc>
          <w:tcPr>
            <w:tcW w:w="494" w:type="dxa"/>
          </w:tcPr>
          <w:p w14:paraId="4BAC93BF" w14:textId="77777777" w:rsidR="00683D05" w:rsidRPr="00662C01" w:rsidRDefault="00683D05" w:rsidP="007B5763">
            <w:pPr>
              <w:jc w:val="center"/>
              <w:rPr>
                <w:b/>
                <w:bCs/>
                <w:sz w:val="20"/>
                <w:szCs w:val="20"/>
              </w:rPr>
            </w:pPr>
            <w:r w:rsidRPr="00662C01">
              <w:rPr>
                <w:b/>
                <w:bCs/>
                <w:sz w:val="20"/>
                <w:szCs w:val="20"/>
              </w:rPr>
              <w:t>PK</w:t>
            </w:r>
          </w:p>
          <w:p w14:paraId="36ACEADE" w14:textId="77777777" w:rsidR="00683D05" w:rsidRPr="00662C01" w:rsidRDefault="00683D05" w:rsidP="007B5763">
            <w:pPr>
              <w:jc w:val="center"/>
              <w:rPr>
                <w:b/>
                <w:bCs/>
                <w:sz w:val="20"/>
                <w:szCs w:val="20"/>
              </w:rPr>
            </w:pPr>
            <w:r w:rsidRPr="00662C01">
              <w:rPr>
                <w:b/>
                <w:bCs/>
                <w:sz w:val="20"/>
                <w:szCs w:val="20"/>
              </w:rPr>
              <w:t>7</w:t>
            </w:r>
          </w:p>
        </w:tc>
        <w:tc>
          <w:tcPr>
            <w:tcW w:w="494" w:type="dxa"/>
          </w:tcPr>
          <w:p w14:paraId="22BB1061" w14:textId="77777777" w:rsidR="00683D05" w:rsidRPr="00662C01" w:rsidRDefault="00683D05" w:rsidP="007B5763">
            <w:pPr>
              <w:jc w:val="center"/>
              <w:rPr>
                <w:b/>
                <w:bCs/>
                <w:sz w:val="20"/>
                <w:szCs w:val="20"/>
              </w:rPr>
            </w:pPr>
            <w:r w:rsidRPr="00662C01">
              <w:rPr>
                <w:b/>
                <w:bCs/>
                <w:sz w:val="20"/>
                <w:szCs w:val="20"/>
              </w:rPr>
              <w:t>PK</w:t>
            </w:r>
          </w:p>
          <w:p w14:paraId="7D7028E2" w14:textId="77777777" w:rsidR="00683D05" w:rsidRPr="00662C01" w:rsidRDefault="00683D05" w:rsidP="007B5763">
            <w:pPr>
              <w:jc w:val="center"/>
              <w:rPr>
                <w:b/>
                <w:bCs/>
                <w:sz w:val="20"/>
                <w:szCs w:val="20"/>
              </w:rPr>
            </w:pPr>
            <w:r w:rsidRPr="00662C01">
              <w:rPr>
                <w:b/>
                <w:bCs/>
                <w:sz w:val="20"/>
                <w:szCs w:val="20"/>
              </w:rPr>
              <w:t>8</w:t>
            </w:r>
          </w:p>
        </w:tc>
        <w:tc>
          <w:tcPr>
            <w:tcW w:w="494" w:type="dxa"/>
          </w:tcPr>
          <w:p w14:paraId="52DD6986" w14:textId="77777777" w:rsidR="00683D05" w:rsidRPr="00662C01" w:rsidRDefault="00683D05" w:rsidP="007B5763">
            <w:pPr>
              <w:jc w:val="center"/>
              <w:rPr>
                <w:b/>
                <w:bCs/>
                <w:sz w:val="20"/>
                <w:szCs w:val="20"/>
              </w:rPr>
            </w:pPr>
            <w:r w:rsidRPr="00662C01">
              <w:rPr>
                <w:b/>
                <w:bCs/>
                <w:sz w:val="20"/>
                <w:szCs w:val="20"/>
              </w:rPr>
              <w:t>PK</w:t>
            </w:r>
          </w:p>
          <w:p w14:paraId="13262A9A" w14:textId="77777777" w:rsidR="00683D05" w:rsidRPr="00662C01" w:rsidRDefault="00683D05" w:rsidP="007B5763">
            <w:pPr>
              <w:jc w:val="center"/>
              <w:rPr>
                <w:b/>
                <w:bCs/>
                <w:sz w:val="20"/>
                <w:szCs w:val="20"/>
              </w:rPr>
            </w:pPr>
            <w:r w:rsidRPr="00662C01">
              <w:rPr>
                <w:b/>
                <w:bCs/>
                <w:sz w:val="20"/>
                <w:szCs w:val="20"/>
              </w:rPr>
              <w:t>9</w:t>
            </w:r>
          </w:p>
        </w:tc>
        <w:tc>
          <w:tcPr>
            <w:tcW w:w="494" w:type="dxa"/>
          </w:tcPr>
          <w:p w14:paraId="3A3CFF28" w14:textId="77777777" w:rsidR="00683D05" w:rsidRPr="00662C01" w:rsidRDefault="00683D05" w:rsidP="007B5763">
            <w:pPr>
              <w:jc w:val="center"/>
              <w:rPr>
                <w:b/>
                <w:bCs/>
                <w:sz w:val="20"/>
                <w:szCs w:val="20"/>
              </w:rPr>
            </w:pPr>
            <w:r w:rsidRPr="00662C01">
              <w:rPr>
                <w:b/>
                <w:bCs/>
                <w:sz w:val="20"/>
                <w:szCs w:val="20"/>
              </w:rPr>
              <w:t>PK</w:t>
            </w:r>
          </w:p>
          <w:p w14:paraId="511577A0" w14:textId="77777777" w:rsidR="00683D05" w:rsidRPr="00662C01" w:rsidRDefault="00683D05" w:rsidP="007B5763">
            <w:pPr>
              <w:jc w:val="center"/>
              <w:rPr>
                <w:b/>
                <w:bCs/>
                <w:sz w:val="20"/>
                <w:szCs w:val="20"/>
              </w:rPr>
            </w:pPr>
            <w:r w:rsidRPr="00662C01">
              <w:rPr>
                <w:b/>
                <w:bCs/>
                <w:sz w:val="20"/>
                <w:szCs w:val="20"/>
              </w:rPr>
              <w:t>10</w:t>
            </w:r>
          </w:p>
        </w:tc>
        <w:tc>
          <w:tcPr>
            <w:tcW w:w="494" w:type="dxa"/>
          </w:tcPr>
          <w:p w14:paraId="3F9B03A6" w14:textId="77777777" w:rsidR="00683D05" w:rsidRPr="00662C01" w:rsidRDefault="00683D05" w:rsidP="007B5763">
            <w:pPr>
              <w:jc w:val="center"/>
              <w:rPr>
                <w:b/>
                <w:bCs/>
                <w:sz w:val="20"/>
                <w:szCs w:val="20"/>
              </w:rPr>
            </w:pPr>
            <w:r w:rsidRPr="00662C01">
              <w:rPr>
                <w:b/>
                <w:bCs/>
                <w:sz w:val="20"/>
                <w:szCs w:val="20"/>
              </w:rPr>
              <w:t>PK</w:t>
            </w:r>
          </w:p>
          <w:p w14:paraId="38E7DEEE" w14:textId="77777777" w:rsidR="00683D05" w:rsidRPr="00662C01" w:rsidRDefault="00683D05" w:rsidP="007B5763">
            <w:pPr>
              <w:jc w:val="center"/>
              <w:rPr>
                <w:b/>
                <w:bCs/>
                <w:sz w:val="20"/>
                <w:szCs w:val="20"/>
              </w:rPr>
            </w:pPr>
            <w:r w:rsidRPr="00662C01">
              <w:rPr>
                <w:b/>
                <w:bCs/>
                <w:sz w:val="20"/>
                <w:szCs w:val="20"/>
              </w:rPr>
              <w:t>11</w:t>
            </w:r>
          </w:p>
        </w:tc>
        <w:tc>
          <w:tcPr>
            <w:tcW w:w="494" w:type="dxa"/>
          </w:tcPr>
          <w:p w14:paraId="32603252" w14:textId="77777777" w:rsidR="00683D05" w:rsidRPr="00662C01" w:rsidRDefault="00683D05" w:rsidP="007B5763">
            <w:pPr>
              <w:jc w:val="center"/>
              <w:rPr>
                <w:b/>
                <w:bCs/>
                <w:sz w:val="20"/>
                <w:szCs w:val="20"/>
              </w:rPr>
            </w:pPr>
            <w:r w:rsidRPr="00662C01">
              <w:rPr>
                <w:b/>
                <w:bCs/>
                <w:sz w:val="20"/>
                <w:szCs w:val="20"/>
              </w:rPr>
              <w:t>PK</w:t>
            </w:r>
          </w:p>
          <w:p w14:paraId="2F772FCF" w14:textId="77777777" w:rsidR="00683D05" w:rsidRPr="00662C01" w:rsidRDefault="00683D05" w:rsidP="007B5763">
            <w:pPr>
              <w:jc w:val="center"/>
              <w:rPr>
                <w:b/>
                <w:bCs/>
                <w:sz w:val="20"/>
                <w:szCs w:val="20"/>
              </w:rPr>
            </w:pPr>
            <w:r w:rsidRPr="00662C01">
              <w:rPr>
                <w:b/>
                <w:bCs/>
                <w:sz w:val="20"/>
                <w:szCs w:val="20"/>
              </w:rPr>
              <w:t>12</w:t>
            </w:r>
          </w:p>
        </w:tc>
        <w:tc>
          <w:tcPr>
            <w:tcW w:w="494" w:type="dxa"/>
          </w:tcPr>
          <w:p w14:paraId="0A71DEA3" w14:textId="77777777" w:rsidR="00683D05" w:rsidRPr="00662C01" w:rsidRDefault="00683D05" w:rsidP="007B5763">
            <w:pPr>
              <w:jc w:val="center"/>
              <w:rPr>
                <w:b/>
                <w:bCs/>
                <w:sz w:val="20"/>
                <w:szCs w:val="20"/>
              </w:rPr>
            </w:pPr>
            <w:r w:rsidRPr="00662C01">
              <w:rPr>
                <w:b/>
                <w:bCs/>
                <w:sz w:val="20"/>
                <w:szCs w:val="20"/>
              </w:rPr>
              <w:t>PK</w:t>
            </w:r>
          </w:p>
          <w:p w14:paraId="4D76BCCD" w14:textId="77777777" w:rsidR="00683D05" w:rsidRPr="00662C01" w:rsidRDefault="00683D05" w:rsidP="007B5763">
            <w:pPr>
              <w:jc w:val="center"/>
              <w:rPr>
                <w:b/>
                <w:bCs/>
                <w:sz w:val="20"/>
                <w:szCs w:val="20"/>
              </w:rPr>
            </w:pPr>
            <w:r w:rsidRPr="00662C01">
              <w:rPr>
                <w:b/>
                <w:bCs/>
                <w:sz w:val="20"/>
                <w:szCs w:val="20"/>
              </w:rPr>
              <w:t>13</w:t>
            </w:r>
          </w:p>
        </w:tc>
        <w:tc>
          <w:tcPr>
            <w:tcW w:w="494" w:type="dxa"/>
          </w:tcPr>
          <w:p w14:paraId="5F35D70B" w14:textId="77777777" w:rsidR="00683D05" w:rsidRPr="00662C01" w:rsidRDefault="00683D05" w:rsidP="007B5763">
            <w:pPr>
              <w:jc w:val="center"/>
              <w:rPr>
                <w:b/>
                <w:bCs/>
                <w:sz w:val="20"/>
                <w:szCs w:val="20"/>
              </w:rPr>
            </w:pPr>
            <w:r w:rsidRPr="00662C01">
              <w:rPr>
                <w:b/>
                <w:bCs/>
                <w:sz w:val="20"/>
                <w:szCs w:val="20"/>
              </w:rPr>
              <w:t>PK</w:t>
            </w:r>
          </w:p>
          <w:p w14:paraId="2F87A148" w14:textId="77777777" w:rsidR="00683D05" w:rsidRPr="00662C01" w:rsidRDefault="00683D05" w:rsidP="007B5763">
            <w:pPr>
              <w:jc w:val="center"/>
              <w:rPr>
                <w:b/>
                <w:bCs/>
                <w:sz w:val="20"/>
                <w:szCs w:val="20"/>
              </w:rPr>
            </w:pPr>
            <w:r w:rsidRPr="00662C01">
              <w:rPr>
                <w:b/>
                <w:bCs/>
                <w:sz w:val="20"/>
                <w:szCs w:val="20"/>
              </w:rPr>
              <w:t>14</w:t>
            </w:r>
          </w:p>
        </w:tc>
        <w:tc>
          <w:tcPr>
            <w:tcW w:w="783" w:type="dxa"/>
          </w:tcPr>
          <w:p w14:paraId="01430A4C" w14:textId="77777777" w:rsidR="00683D05" w:rsidRPr="00662C01" w:rsidRDefault="00683D05" w:rsidP="007B5763">
            <w:pPr>
              <w:jc w:val="center"/>
              <w:rPr>
                <w:b/>
                <w:bCs/>
                <w:sz w:val="20"/>
                <w:szCs w:val="20"/>
              </w:rPr>
            </w:pPr>
            <w:r w:rsidRPr="00662C01">
              <w:rPr>
                <w:b/>
                <w:bCs/>
                <w:sz w:val="20"/>
                <w:szCs w:val="20"/>
              </w:rPr>
              <w:t>PK</w:t>
            </w:r>
          </w:p>
          <w:p w14:paraId="03EEAF80" w14:textId="77777777" w:rsidR="00683D05" w:rsidRPr="00662C01" w:rsidRDefault="00683D05" w:rsidP="007B5763">
            <w:pPr>
              <w:jc w:val="center"/>
              <w:rPr>
                <w:b/>
                <w:bCs/>
                <w:sz w:val="20"/>
                <w:szCs w:val="20"/>
              </w:rPr>
            </w:pPr>
            <w:r w:rsidRPr="00662C01">
              <w:rPr>
                <w:b/>
                <w:bCs/>
                <w:sz w:val="20"/>
                <w:szCs w:val="20"/>
              </w:rPr>
              <w:t>15</w:t>
            </w:r>
          </w:p>
        </w:tc>
      </w:tr>
      <w:tr w:rsidR="00683D05" w:rsidRPr="00662C01" w14:paraId="1CE49AAA" w14:textId="77777777" w:rsidTr="007B5763">
        <w:tc>
          <w:tcPr>
            <w:tcW w:w="1652" w:type="dxa"/>
          </w:tcPr>
          <w:p w14:paraId="0D1E36A5"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ÖK1</w:t>
            </w:r>
          </w:p>
        </w:tc>
        <w:tc>
          <w:tcPr>
            <w:tcW w:w="494" w:type="dxa"/>
          </w:tcPr>
          <w:p w14:paraId="5B22FD54"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85D71DB" w14:textId="77777777" w:rsidR="00683D05" w:rsidRPr="00662C01" w:rsidRDefault="00683D05" w:rsidP="007B5763">
            <w:pPr>
              <w:rPr>
                <w:sz w:val="20"/>
                <w:szCs w:val="20"/>
              </w:rPr>
            </w:pPr>
          </w:p>
        </w:tc>
        <w:tc>
          <w:tcPr>
            <w:tcW w:w="494" w:type="dxa"/>
          </w:tcPr>
          <w:p w14:paraId="63E5BF70"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7FEE269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E4A84A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3BD0F8BA"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AE2D89A"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4B9C6E67"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B4432D2"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125E6E1F"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BB347D8"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37D8063B"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7573DA53"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788B9AA2"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1EB83C0E" w14:textId="77777777" w:rsidR="00683D05" w:rsidRPr="00662C01" w:rsidRDefault="00683D05" w:rsidP="007B5763">
            <w:pPr>
              <w:spacing w:before="120"/>
              <w:jc w:val="center"/>
              <w:rPr>
                <w:sz w:val="20"/>
                <w:szCs w:val="20"/>
              </w:rPr>
            </w:pPr>
          </w:p>
        </w:tc>
      </w:tr>
      <w:tr w:rsidR="00683D05" w:rsidRPr="00662C01" w14:paraId="1F5D2B25" w14:textId="77777777" w:rsidTr="007B5763">
        <w:tc>
          <w:tcPr>
            <w:tcW w:w="1652" w:type="dxa"/>
          </w:tcPr>
          <w:p w14:paraId="090E1A5E"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ÖK2</w:t>
            </w:r>
          </w:p>
        </w:tc>
        <w:tc>
          <w:tcPr>
            <w:tcW w:w="494" w:type="dxa"/>
          </w:tcPr>
          <w:p w14:paraId="7D163ADF"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8DD7C17" w14:textId="77777777" w:rsidR="00683D05" w:rsidRPr="00662C01" w:rsidRDefault="00683D05" w:rsidP="007B5763">
            <w:pPr>
              <w:spacing w:before="120"/>
              <w:jc w:val="center"/>
              <w:rPr>
                <w:sz w:val="20"/>
                <w:szCs w:val="20"/>
              </w:rPr>
            </w:pPr>
          </w:p>
        </w:tc>
        <w:tc>
          <w:tcPr>
            <w:tcW w:w="494" w:type="dxa"/>
          </w:tcPr>
          <w:p w14:paraId="43EE5A98"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2A1643B3"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332FF2A2"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17C0B1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1EC15954" w14:textId="77777777" w:rsidR="00683D05" w:rsidRPr="00662C01" w:rsidRDefault="00683D05" w:rsidP="007B5763">
            <w:pPr>
              <w:spacing w:before="120"/>
              <w:jc w:val="center"/>
              <w:rPr>
                <w:sz w:val="20"/>
                <w:szCs w:val="20"/>
              </w:rPr>
            </w:pPr>
          </w:p>
        </w:tc>
        <w:tc>
          <w:tcPr>
            <w:tcW w:w="494" w:type="dxa"/>
          </w:tcPr>
          <w:p w14:paraId="7A8CB04C"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02544A13" w14:textId="77777777" w:rsidR="00683D05" w:rsidRPr="00662C01" w:rsidRDefault="00683D05" w:rsidP="007B5763">
            <w:pPr>
              <w:spacing w:before="120"/>
              <w:rPr>
                <w:sz w:val="20"/>
                <w:szCs w:val="20"/>
              </w:rPr>
            </w:pPr>
            <w:r w:rsidRPr="00662C01">
              <w:rPr>
                <w:sz w:val="20"/>
                <w:szCs w:val="20"/>
              </w:rPr>
              <w:t>5</w:t>
            </w:r>
          </w:p>
        </w:tc>
        <w:tc>
          <w:tcPr>
            <w:tcW w:w="494" w:type="dxa"/>
          </w:tcPr>
          <w:p w14:paraId="76AA751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045C0547"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9432545"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7FF9B5E8"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29C4906D"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74E564E9" w14:textId="77777777" w:rsidR="00683D05" w:rsidRPr="00662C01" w:rsidRDefault="00683D05" w:rsidP="007B5763">
            <w:pPr>
              <w:spacing w:before="120"/>
              <w:jc w:val="center"/>
              <w:rPr>
                <w:sz w:val="20"/>
                <w:szCs w:val="20"/>
              </w:rPr>
            </w:pPr>
          </w:p>
        </w:tc>
      </w:tr>
      <w:tr w:rsidR="00683D05" w:rsidRPr="00662C01" w14:paraId="3D8CC5D0" w14:textId="77777777" w:rsidTr="007B5763">
        <w:tc>
          <w:tcPr>
            <w:tcW w:w="1652" w:type="dxa"/>
          </w:tcPr>
          <w:p w14:paraId="544CDE84"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ÖK3</w:t>
            </w:r>
          </w:p>
        </w:tc>
        <w:tc>
          <w:tcPr>
            <w:tcW w:w="494" w:type="dxa"/>
          </w:tcPr>
          <w:p w14:paraId="24015103"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18D9882" w14:textId="77777777" w:rsidR="00683D05" w:rsidRPr="00662C01" w:rsidRDefault="00683D05" w:rsidP="007B5763">
            <w:pPr>
              <w:jc w:val="center"/>
              <w:rPr>
                <w:sz w:val="20"/>
                <w:szCs w:val="20"/>
              </w:rPr>
            </w:pPr>
          </w:p>
        </w:tc>
        <w:tc>
          <w:tcPr>
            <w:tcW w:w="494" w:type="dxa"/>
          </w:tcPr>
          <w:p w14:paraId="1020AAD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045C38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1F6A12D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360A56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DB74E11" w14:textId="77777777" w:rsidR="00683D05" w:rsidRPr="00662C01" w:rsidRDefault="00683D05" w:rsidP="007B5763">
            <w:pPr>
              <w:spacing w:before="120"/>
              <w:jc w:val="center"/>
              <w:rPr>
                <w:sz w:val="20"/>
                <w:szCs w:val="20"/>
              </w:rPr>
            </w:pPr>
          </w:p>
        </w:tc>
        <w:tc>
          <w:tcPr>
            <w:tcW w:w="494" w:type="dxa"/>
          </w:tcPr>
          <w:p w14:paraId="2C3ACB9A"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6A19C4C"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60F60924"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9C99BB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2668B6EB"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1A3E289E"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5DA907AB"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389815E5" w14:textId="77777777" w:rsidR="00683D05" w:rsidRPr="00662C01" w:rsidRDefault="00683D05" w:rsidP="007B5763">
            <w:pPr>
              <w:spacing w:before="120"/>
              <w:jc w:val="center"/>
              <w:rPr>
                <w:sz w:val="20"/>
                <w:szCs w:val="20"/>
              </w:rPr>
            </w:pPr>
          </w:p>
        </w:tc>
      </w:tr>
      <w:tr w:rsidR="00683D05" w:rsidRPr="00662C01" w14:paraId="17F4FED3" w14:textId="77777777" w:rsidTr="007B5763">
        <w:tc>
          <w:tcPr>
            <w:tcW w:w="1652" w:type="dxa"/>
          </w:tcPr>
          <w:p w14:paraId="5C8D8B50"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ÖK4</w:t>
            </w:r>
          </w:p>
        </w:tc>
        <w:tc>
          <w:tcPr>
            <w:tcW w:w="494" w:type="dxa"/>
          </w:tcPr>
          <w:p w14:paraId="3D26523B"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022D76EE" w14:textId="77777777" w:rsidR="00683D05" w:rsidRPr="00662C01" w:rsidRDefault="00683D05" w:rsidP="007B5763">
            <w:pPr>
              <w:jc w:val="center"/>
              <w:rPr>
                <w:sz w:val="20"/>
                <w:szCs w:val="20"/>
              </w:rPr>
            </w:pPr>
          </w:p>
        </w:tc>
        <w:tc>
          <w:tcPr>
            <w:tcW w:w="494" w:type="dxa"/>
          </w:tcPr>
          <w:p w14:paraId="2538459B" w14:textId="77777777" w:rsidR="00683D05" w:rsidRPr="00662C01" w:rsidRDefault="00683D05" w:rsidP="007B5763">
            <w:pPr>
              <w:spacing w:before="120"/>
              <w:jc w:val="center"/>
              <w:rPr>
                <w:sz w:val="20"/>
                <w:szCs w:val="20"/>
              </w:rPr>
            </w:pPr>
          </w:p>
        </w:tc>
        <w:tc>
          <w:tcPr>
            <w:tcW w:w="494" w:type="dxa"/>
          </w:tcPr>
          <w:p w14:paraId="7AD3072D"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0CC73F37"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52D0C9D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2EDB308B" w14:textId="77777777" w:rsidR="00683D05" w:rsidRPr="00662C01" w:rsidRDefault="00683D05" w:rsidP="007B5763">
            <w:pPr>
              <w:spacing w:before="120"/>
              <w:jc w:val="center"/>
              <w:rPr>
                <w:sz w:val="20"/>
                <w:szCs w:val="20"/>
              </w:rPr>
            </w:pPr>
          </w:p>
        </w:tc>
        <w:tc>
          <w:tcPr>
            <w:tcW w:w="494" w:type="dxa"/>
          </w:tcPr>
          <w:p w14:paraId="29E20144"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E574D17"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6355ED2"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883749B"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61D41BD"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6B6FCAEC"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3AC8A2B7"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3E171E5F" w14:textId="77777777" w:rsidR="00683D05" w:rsidRPr="00662C01" w:rsidRDefault="00683D05" w:rsidP="007B5763">
            <w:pPr>
              <w:spacing w:before="120"/>
              <w:jc w:val="center"/>
              <w:rPr>
                <w:sz w:val="20"/>
                <w:szCs w:val="20"/>
              </w:rPr>
            </w:pPr>
          </w:p>
        </w:tc>
      </w:tr>
      <w:tr w:rsidR="00683D05" w:rsidRPr="00662C01" w14:paraId="4906E9F6" w14:textId="77777777" w:rsidTr="007B5763">
        <w:tc>
          <w:tcPr>
            <w:tcW w:w="1652" w:type="dxa"/>
          </w:tcPr>
          <w:p w14:paraId="2CE0B61A" w14:textId="77777777" w:rsidR="00683D05" w:rsidRPr="00662C01" w:rsidRDefault="00683D05" w:rsidP="007B5763">
            <w:pPr>
              <w:tabs>
                <w:tab w:val="left" w:pos="2268"/>
                <w:tab w:val="left" w:pos="2410"/>
                <w:tab w:val="left" w:leader="dot" w:pos="7655"/>
              </w:tabs>
              <w:spacing w:before="60"/>
              <w:rPr>
                <w:sz w:val="20"/>
                <w:szCs w:val="20"/>
              </w:rPr>
            </w:pPr>
            <w:r w:rsidRPr="00662C01">
              <w:rPr>
                <w:sz w:val="20"/>
                <w:szCs w:val="20"/>
              </w:rPr>
              <w:t>ÖK5</w:t>
            </w:r>
          </w:p>
        </w:tc>
        <w:tc>
          <w:tcPr>
            <w:tcW w:w="494" w:type="dxa"/>
          </w:tcPr>
          <w:p w14:paraId="43B6C7E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5620D00C" w14:textId="77777777" w:rsidR="00683D05" w:rsidRPr="00662C01" w:rsidRDefault="00683D05" w:rsidP="007B5763">
            <w:pPr>
              <w:jc w:val="center"/>
              <w:rPr>
                <w:sz w:val="20"/>
                <w:szCs w:val="20"/>
              </w:rPr>
            </w:pPr>
          </w:p>
        </w:tc>
        <w:tc>
          <w:tcPr>
            <w:tcW w:w="494" w:type="dxa"/>
          </w:tcPr>
          <w:p w14:paraId="43DA4D5A" w14:textId="77777777" w:rsidR="00683D05" w:rsidRPr="00662C01" w:rsidRDefault="00683D05" w:rsidP="007B5763">
            <w:pPr>
              <w:spacing w:before="120"/>
              <w:jc w:val="center"/>
              <w:rPr>
                <w:sz w:val="20"/>
                <w:szCs w:val="20"/>
              </w:rPr>
            </w:pPr>
          </w:p>
        </w:tc>
        <w:tc>
          <w:tcPr>
            <w:tcW w:w="494" w:type="dxa"/>
          </w:tcPr>
          <w:p w14:paraId="28D64C3D" w14:textId="77777777" w:rsidR="00683D05" w:rsidRPr="00662C01" w:rsidRDefault="00683D05" w:rsidP="007B5763">
            <w:pPr>
              <w:spacing w:before="120"/>
              <w:jc w:val="center"/>
              <w:rPr>
                <w:sz w:val="20"/>
                <w:szCs w:val="20"/>
              </w:rPr>
            </w:pPr>
          </w:p>
        </w:tc>
        <w:tc>
          <w:tcPr>
            <w:tcW w:w="494" w:type="dxa"/>
          </w:tcPr>
          <w:p w14:paraId="40379222"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2EEDF141"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794D085A" w14:textId="77777777" w:rsidR="00683D05" w:rsidRPr="00662C01" w:rsidRDefault="00683D05" w:rsidP="007B5763">
            <w:pPr>
              <w:spacing w:before="120"/>
              <w:jc w:val="center"/>
              <w:rPr>
                <w:sz w:val="20"/>
                <w:szCs w:val="20"/>
              </w:rPr>
            </w:pPr>
          </w:p>
        </w:tc>
        <w:tc>
          <w:tcPr>
            <w:tcW w:w="494" w:type="dxa"/>
          </w:tcPr>
          <w:p w14:paraId="1B465850"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74B6B306"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1FFEF5B4" w14:textId="77777777" w:rsidR="00683D05" w:rsidRPr="00662C01" w:rsidRDefault="00683D05" w:rsidP="007B5763">
            <w:pPr>
              <w:spacing w:before="120"/>
              <w:jc w:val="center"/>
              <w:rPr>
                <w:sz w:val="20"/>
                <w:szCs w:val="20"/>
              </w:rPr>
            </w:pPr>
            <w:r w:rsidRPr="00662C01">
              <w:rPr>
                <w:sz w:val="20"/>
                <w:szCs w:val="20"/>
              </w:rPr>
              <w:t>4</w:t>
            </w:r>
          </w:p>
        </w:tc>
        <w:tc>
          <w:tcPr>
            <w:tcW w:w="494" w:type="dxa"/>
          </w:tcPr>
          <w:p w14:paraId="1324AC12" w14:textId="77777777" w:rsidR="00683D05" w:rsidRPr="00662C01" w:rsidRDefault="00683D05" w:rsidP="007B5763">
            <w:pPr>
              <w:spacing w:before="120"/>
              <w:jc w:val="center"/>
              <w:rPr>
                <w:sz w:val="20"/>
                <w:szCs w:val="20"/>
              </w:rPr>
            </w:pPr>
            <w:r w:rsidRPr="00662C01">
              <w:rPr>
                <w:sz w:val="20"/>
                <w:szCs w:val="20"/>
              </w:rPr>
              <w:t>3</w:t>
            </w:r>
          </w:p>
        </w:tc>
        <w:tc>
          <w:tcPr>
            <w:tcW w:w="494" w:type="dxa"/>
          </w:tcPr>
          <w:p w14:paraId="00E9F26E" w14:textId="77777777" w:rsidR="00683D05" w:rsidRPr="00662C01" w:rsidRDefault="00683D05" w:rsidP="007B5763">
            <w:pPr>
              <w:spacing w:before="120"/>
              <w:jc w:val="center"/>
              <w:rPr>
                <w:sz w:val="20"/>
                <w:szCs w:val="20"/>
              </w:rPr>
            </w:pPr>
          </w:p>
        </w:tc>
        <w:tc>
          <w:tcPr>
            <w:tcW w:w="494" w:type="dxa"/>
          </w:tcPr>
          <w:p w14:paraId="2A0608CE" w14:textId="77777777" w:rsidR="00683D05" w:rsidRPr="00662C01" w:rsidRDefault="00683D05" w:rsidP="007B5763">
            <w:pPr>
              <w:spacing w:before="120"/>
              <w:jc w:val="center"/>
              <w:rPr>
                <w:sz w:val="20"/>
                <w:szCs w:val="20"/>
              </w:rPr>
            </w:pPr>
            <w:r w:rsidRPr="00662C01">
              <w:rPr>
                <w:sz w:val="20"/>
                <w:szCs w:val="20"/>
              </w:rPr>
              <w:t>5</w:t>
            </w:r>
          </w:p>
        </w:tc>
        <w:tc>
          <w:tcPr>
            <w:tcW w:w="494" w:type="dxa"/>
          </w:tcPr>
          <w:p w14:paraId="448C8C12" w14:textId="77777777" w:rsidR="00683D05" w:rsidRPr="00662C01" w:rsidRDefault="00683D05" w:rsidP="007B5763">
            <w:pPr>
              <w:spacing w:before="120"/>
              <w:jc w:val="center"/>
              <w:rPr>
                <w:sz w:val="20"/>
                <w:szCs w:val="20"/>
              </w:rPr>
            </w:pPr>
            <w:r w:rsidRPr="00662C01">
              <w:rPr>
                <w:sz w:val="20"/>
                <w:szCs w:val="20"/>
              </w:rPr>
              <w:t>5</w:t>
            </w:r>
          </w:p>
        </w:tc>
        <w:tc>
          <w:tcPr>
            <w:tcW w:w="783" w:type="dxa"/>
          </w:tcPr>
          <w:p w14:paraId="5EE66D96" w14:textId="77777777" w:rsidR="00683D05" w:rsidRPr="00662C01" w:rsidRDefault="00683D05" w:rsidP="007B5763">
            <w:pPr>
              <w:spacing w:before="120"/>
              <w:jc w:val="center"/>
              <w:rPr>
                <w:sz w:val="20"/>
                <w:szCs w:val="20"/>
              </w:rPr>
            </w:pPr>
          </w:p>
        </w:tc>
      </w:tr>
    </w:tbl>
    <w:p w14:paraId="22870889" w14:textId="77777777" w:rsidR="00683D05" w:rsidRPr="00F7136D" w:rsidRDefault="00683D05" w:rsidP="00683D0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683D05" w:rsidRPr="006974B7" w14:paraId="39DC55E8" w14:textId="77777777" w:rsidTr="007B5763">
        <w:trPr>
          <w:trHeight w:val="264"/>
        </w:trPr>
        <w:tc>
          <w:tcPr>
            <w:tcW w:w="9312" w:type="dxa"/>
            <w:gridSpan w:val="4"/>
          </w:tcPr>
          <w:p w14:paraId="315F2D23" w14:textId="77777777" w:rsidR="00683D05" w:rsidRPr="006974B7" w:rsidRDefault="00683D05" w:rsidP="007B5763">
            <w:pPr>
              <w:rPr>
                <w:b/>
                <w:sz w:val="20"/>
                <w:szCs w:val="20"/>
              </w:rPr>
            </w:pPr>
            <w:r w:rsidRPr="006974B7">
              <w:rPr>
                <w:b/>
                <w:sz w:val="20"/>
                <w:szCs w:val="20"/>
              </w:rPr>
              <w:t xml:space="preserve">AKTS Tablosu: </w:t>
            </w:r>
          </w:p>
          <w:p w14:paraId="2B53687D" w14:textId="77777777" w:rsidR="00683D05" w:rsidRPr="006974B7" w:rsidRDefault="00683D05" w:rsidP="007B5763">
            <w:pPr>
              <w:rPr>
                <w:sz w:val="20"/>
                <w:szCs w:val="20"/>
              </w:rPr>
            </w:pPr>
          </w:p>
        </w:tc>
      </w:tr>
      <w:tr w:rsidR="00683D05" w:rsidRPr="006974B7" w14:paraId="3DCA6131" w14:textId="77777777" w:rsidTr="007B5763">
        <w:trPr>
          <w:trHeight w:val="264"/>
        </w:trPr>
        <w:tc>
          <w:tcPr>
            <w:tcW w:w="5507" w:type="dxa"/>
          </w:tcPr>
          <w:p w14:paraId="54D87E98" w14:textId="77777777" w:rsidR="00683D05" w:rsidRPr="006974B7" w:rsidRDefault="00683D05" w:rsidP="007B5763">
            <w:pPr>
              <w:rPr>
                <w:b/>
                <w:sz w:val="20"/>
                <w:szCs w:val="20"/>
              </w:rPr>
            </w:pPr>
            <w:r w:rsidRPr="006974B7">
              <w:rPr>
                <w:b/>
                <w:sz w:val="20"/>
                <w:szCs w:val="20"/>
              </w:rPr>
              <w:t xml:space="preserve">Derse İlişkin Etkinlikler </w:t>
            </w:r>
          </w:p>
        </w:tc>
        <w:tc>
          <w:tcPr>
            <w:tcW w:w="901" w:type="dxa"/>
          </w:tcPr>
          <w:p w14:paraId="107D7AD8" w14:textId="77777777" w:rsidR="00683D05" w:rsidRPr="006974B7" w:rsidRDefault="00683D05" w:rsidP="007B5763">
            <w:pPr>
              <w:jc w:val="center"/>
              <w:rPr>
                <w:sz w:val="20"/>
                <w:szCs w:val="20"/>
              </w:rPr>
            </w:pPr>
            <w:r w:rsidRPr="006974B7">
              <w:rPr>
                <w:sz w:val="20"/>
                <w:szCs w:val="20"/>
              </w:rPr>
              <w:t>Sayısı</w:t>
            </w:r>
          </w:p>
        </w:tc>
        <w:tc>
          <w:tcPr>
            <w:tcW w:w="1080" w:type="dxa"/>
          </w:tcPr>
          <w:p w14:paraId="38DE59FB" w14:textId="77777777" w:rsidR="00683D05" w:rsidRPr="006974B7" w:rsidRDefault="00683D05" w:rsidP="007B5763">
            <w:pPr>
              <w:jc w:val="center"/>
              <w:rPr>
                <w:sz w:val="20"/>
                <w:szCs w:val="20"/>
              </w:rPr>
            </w:pPr>
            <w:r w:rsidRPr="006974B7">
              <w:rPr>
                <w:sz w:val="20"/>
                <w:szCs w:val="20"/>
              </w:rPr>
              <w:t>Süresi</w:t>
            </w:r>
          </w:p>
          <w:p w14:paraId="452EBDC9" w14:textId="77777777" w:rsidR="00683D05" w:rsidRPr="006974B7" w:rsidRDefault="00683D05" w:rsidP="007B5763">
            <w:pPr>
              <w:jc w:val="center"/>
              <w:rPr>
                <w:sz w:val="20"/>
                <w:szCs w:val="20"/>
              </w:rPr>
            </w:pPr>
            <w:r w:rsidRPr="006974B7">
              <w:rPr>
                <w:sz w:val="20"/>
                <w:szCs w:val="20"/>
              </w:rPr>
              <w:t>(saat)</w:t>
            </w:r>
          </w:p>
        </w:tc>
        <w:tc>
          <w:tcPr>
            <w:tcW w:w="1824" w:type="dxa"/>
          </w:tcPr>
          <w:p w14:paraId="2D33AC6D" w14:textId="77777777" w:rsidR="00683D05" w:rsidRPr="006974B7" w:rsidRDefault="00683D05" w:rsidP="007B5763">
            <w:pPr>
              <w:jc w:val="center"/>
              <w:rPr>
                <w:sz w:val="20"/>
                <w:szCs w:val="20"/>
              </w:rPr>
            </w:pPr>
            <w:r w:rsidRPr="006974B7">
              <w:rPr>
                <w:sz w:val="20"/>
                <w:szCs w:val="20"/>
              </w:rPr>
              <w:t>Toplam İşyükü</w:t>
            </w:r>
          </w:p>
          <w:p w14:paraId="326A945C" w14:textId="77777777" w:rsidR="00683D05" w:rsidRPr="006974B7" w:rsidRDefault="00683D05" w:rsidP="007B5763">
            <w:pPr>
              <w:jc w:val="center"/>
              <w:rPr>
                <w:sz w:val="20"/>
                <w:szCs w:val="20"/>
              </w:rPr>
            </w:pPr>
            <w:r w:rsidRPr="006974B7">
              <w:rPr>
                <w:sz w:val="20"/>
                <w:szCs w:val="20"/>
              </w:rPr>
              <w:t xml:space="preserve">(Saat) </w:t>
            </w:r>
          </w:p>
        </w:tc>
      </w:tr>
      <w:tr w:rsidR="00683D05" w:rsidRPr="006974B7" w14:paraId="3DB19656" w14:textId="77777777" w:rsidTr="007B5763">
        <w:trPr>
          <w:trHeight w:val="264"/>
        </w:trPr>
        <w:tc>
          <w:tcPr>
            <w:tcW w:w="9312" w:type="dxa"/>
            <w:gridSpan w:val="4"/>
          </w:tcPr>
          <w:p w14:paraId="17FF717D" w14:textId="77777777" w:rsidR="00683D05" w:rsidRPr="006974B7" w:rsidRDefault="00683D05" w:rsidP="007B5763">
            <w:pPr>
              <w:rPr>
                <w:sz w:val="20"/>
                <w:szCs w:val="20"/>
              </w:rPr>
            </w:pPr>
            <w:r w:rsidRPr="006974B7">
              <w:rPr>
                <w:b/>
                <w:sz w:val="20"/>
                <w:szCs w:val="20"/>
              </w:rPr>
              <w:t>Ders içi etkinlikler</w:t>
            </w:r>
          </w:p>
        </w:tc>
      </w:tr>
      <w:tr w:rsidR="00683D05" w:rsidRPr="006974B7" w14:paraId="5F5C87EF" w14:textId="77777777" w:rsidTr="007B5763">
        <w:trPr>
          <w:trHeight w:val="250"/>
        </w:trPr>
        <w:tc>
          <w:tcPr>
            <w:tcW w:w="5507" w:type="dxa"/>
          </w:tcPr>
          <w:p w14:paraId="60E1377C" w14:textId="77777777" w:rsidR="00683D05" w:rsidRPr="006974B7" w:rsidRDefault="00683D05" w:rsidP="007B5763">
            <w:pPr>
              <w:ind w:firstLine="540"/>
              <w:rPr>
                <w:sz w:val="20"/>
                <w:szCs w:val="20"/>
              </w:rPr>
            </w:pPr>
            <w:r w:rsidRPr="006974B7">
              <w:rPr>
                <w:sz w:val="20"/>
                <w:szCs w:val="20"/>
              </w:rPr>
              <w:t>Ders anlatımı</w:t>
            </w:r>
          </w:p>
        </w:tc>
        <w:tc>
          <w:tcPr>
            <w:tcW w:w="901" w:type="dxa"/>
          </w:tcPr>
          <w:p w14:paraId="3B1A6C82" w14:textId="77777777" w:rsidR="00683D05" w:rsidRPr="006974B7" w:rsidRDefault="00683D05" w:rsidP="007B5763">
            <w:pPr>
              <w:jc w:val="center"/>
              <w:rPr>
                <w:sz w:val="20"/>
                <w:szCs w:val="20"/>
              </w:rPr>
            </w:pPr>
            <w:r w:rsidRPr="006974B7">
              <w:rPr>
                <w:sz w:val="20"/>
                <w:szCs w:val="20"/>
              </w:rPr>
              <w:t>14</w:t>
            </w:r>
          </w:p>
        </w:tc>
        <w:tc>
          <w:tcPr>
            <w:tcW w:w="1080" w:type="dxa"/>
          </w:tcPr>
          <w:p w14:paraId="7FC1969B" w14:textId="77777777" w:rsidR="00683D05" w:rsidRPr="006974B7" w:rsidRDefault="00683D05" w:rsidP="007B5763">
            <w:pPr>
              <w:jc w:val="center"/>
              <w:rPr>
                <w:sz w:val="20"/>
                <w:szCs w:val="20"/>
              </w:rPr>
            </w:pPr>
            <w:r w:rsidRPr="006974B7">
              <w:rPr>
                <w:sz w:val="20"/>
                <w:szCs w:val="20"/>
              </w:rPr>
              <w:t>5</w:t>
            </w:r>
          </w:p>
        </w:tc>
        <w:tc>
          <w:tcPr>
            <w:tcW w:w="1824" w:type="dxa"/>
          </w:tcPr>
          <w:p w14:paraId="40BBC147" w14:textId="77777777" w:rsidR="00683D05" w:rsidRPr="006974B7" w:rsidRDefault="00683D05" w:rsidP="007B5763">
            <w:pPr>
              <w:jc w:val="center"/>
              <w:rPr>
                <w:sz w:val="20"/>
                <w:szCs w:val="20"/>
              </w:rPr>
            </w:pPr>
            <w:r w:rsidRPr="006974B7">
              <w:rPr>
                <w:sz w:val="20"/>
                <w:szCs w:val="20"/>
              </w:rPr>
              <w:t>70</w:t>
            </w:r>
          </w:p>
          <w:p w14:paraId="7DF29C21" w14:textId="77777777" w:rsidR="00683D05" w:rsidRPr="006974B7" w:rsidRDefault="00683D05" w:rsidP="007B5763">
            <w:pPr>
              <w:jc w:val="center"/>
              <w:rPr>
                <w:sz w:val="20"/>
                <w:szCs w:val="20"/>
              </w:rPr>
            </w:pPr>
          </w:p>
        </w:tc>
      </w:tr>
      <w:tr w:rsidR="00683D05" w:rsidRPr="006974B7" w14:paraId="0BBF47AE" w14:textId="77777777" w:rsidTr="007B5763">
        <w:trPr>
          <w:trHeight w:val="250"/>
        </w:trPr>
        <w:tc>
          <w:tcPr>
            <w:tcW w:w="5507" w:type="dxa"/>
          </w:tcPr>
          <w:p w14:paraId="7BD7D607" w14:textId="77777777" w:rsidR="00683D05" w:rsidRPr="006974B7" w:rsidRDefault="00683D05" w:rsidP="007B5763">
            <w:pPr>
              <w:ind w:firstLine="540"/>
              <w:rPr>
                <w:sz w:val="20"/>
                <w:szCs w:val="20"/>
              </w:rPr>
            </w:pPr>
            <w:r w:rsidRPr="006974B7">
              <w:rPr>
                <w:sz w:val="20"/>
                <w:szCs w:val="20"/>
              </w:rPr>
              <w:t>Uygulama</w:t>
            </w:r>
          </w:p>
        </w:tc>
        <w:tc>
          <w:tcPr>
            <w:tcW w:w="901" w:type="dxa"/>
          </w:tcPr>
          <w:p w14:paraId="223AD490" w14:textId="77777777" w:rsidR="00683D05" w:rsidRPr="006974B7" w:rsidRDefault="00683D05" w:rsidP="007B5763">
            <w:pPr>
              <w:jc w:val="center"/>
              <w:rPr>
                <w:sz w:val="20"/>
                <w:szCs w:val="20"/>
              </w:rPr>
            </w:pPr>
            <w:r w:rsidRPr="006974B7">
              <w:rPr>
                <w:sz w:val="20"/>
                <w:szCs w:val="20"/>
              </w:rPr>
              <w:t>14</w:t>
            </w:r>
          </w:p>
        </w:tc>
        <w:tc>
          <w:tcPr>
            <w:tcW w:w="1080" w:type="dxa"/>
          </w:tcPr>
          <w:p w14:paraId="45F96244" w14:textId="77777777" w:rsidR="00683D05" w:rsidRPr="006974B7" w:rsidRDefault="00683D05" w:rsidP="007B5763">
            <w:pPr>
              <w:jc w:val="center"/>
              <w:rPr>
                <w:sz w:val="20"/>
                <w:szCs w:val="20"/>
              </w:rPr>
            </w:pPr>
            <w:r w:rsidRPr="006974B7">
              <w:rPr>
                <w:sz w:val="20"/>
                <w:szCs w:val="20"/>
              </w:rPr>
              <w:t>6</w:t>
            </w:r>
          </w:p>
        </w:tc>
        <w:tc>
          <w:tcPr>
            <w:tcW w:w="1824" w:type="dxa"/>
          </w:tcPr>
          <w:p w14:paraId="0B3BAF43" w14:textId="77777777" w:rsidR="00683D05" w:rsidRPr="006974B7" w:rsidRDefault="00683D05" w:rsidP="007B5763">
            <w:pPr>
              <w:jc w:val="center"/>
              <w:rPr>
                <w:sz w:val="20"/>
                <w:szCs w:val="20"/>
              </w:rPr>
            </w:pPr>
            <w:r w:rsidRPr="006974B7">
              <w:rPr>
                <w:sz w:val="20"/>
                <w:szCs w:val="20"/>
              </w:rPr>
              <w:t>84</w:t>
            </w:r>
          </w:p>
        </w:tc>
      </w:tr>
      <w:tr w:rsidR="00683D05" w:rsidRPr="006974B7" w14:paraId="5DF1DEF1" w14:textId="77777777" w:rsidTr="007B5763">
        <w:trPr>
          <w:trHeight w:val="250"/>
        </w:trPr>
        <w:tc>
          <w:tcPr>
            <w:tcW w:w="9312" w:type="dxa"/>
            <w:gridSpan w:val="4"/>
          </w:tcPr>
          <w:p w14:paraId="442D8360" w14:textId="77777777" w:rsidR="00683D05" w:rsidRPr="006974B7" w:rsidRDefault="00683D05" w:rsidP="007B5763">
            <w:pPr>
              <w:rPr>
                <w:b/>
                <w:sz w:val="20"/>
                <w:szCs w:val="20"/>
              </w:rPr>
            </w:pPr>
            <w:r w:rsidRPr="006974B7">
              <w:rPr>
                <w:b/>
                <w:sz w:val="20"/>
                <w:szCs w:val="20"/>
              </w:rPr>
              <w:t xml:space="preserve">Sınavlar </w:t>
            </w:r>
          </w:p>
          <w:p w14:paraId="2115D750" w14:textId="77777777" w:rsidR="00683D05" w:rsidRPr="006974B7" w:rsidRDefault="00683D05" w:rsidP="007B5763">
            <w:pPr>
              <w:jc w:val="center"/>
              <w:rPr>
                <w:sz w:val="20"/>
                <w:szCs w:val="20"/>
              </w:rPr>
            </w:pPr>
            <w:r w:rsidRPr="006974B7">
              <w:rPr>
                <w:sz w:val="20"/>
                <w:szCs w:val="20"/>
              </w:rPr>
              <w:t>(Sınav ders saatleri içerisinde gerçekleştirilirse, söz konusu sınav süresi ders içi etkinliklerden düşürülmelidir)</w:t>
            </w:r>
          </w:p>
        </w:tc>
      </w:tr>
      <w:tr w:rsidR="00683D05" w:rsidRPr="006974B7" w14:paraId="08F06C89" w14:textId="77777777" w:rsidTr="007B5763">
        <w:trPr>
          <w:trHeight w:val="250"/>
        </w:trPr>
        <w:tc>
          <w:tcPr>
            <w:tcW w:w="5507" w:type="dxa"/>
          </w:tcPr>
          <w:p w14:paraId="2302BD50" w14:textId="77777777" w:rsidR="00683D05" w:rsidRPr="006974B7" w:rsidRDefault="00683D05" w:rsidP="007B5763">
            <w:pPr>
              <w:ind w:left="540"/>
              <w:rPr>
                <w:sz w:val="20"/>
                <w:szCs w:val="20"/>
              </w:rPr>
            </w:pPr>
            <w:r w:rsidRPr="006974B7">
              <w:rPr>
                <w:sz w:val="20"/>
                <w:szCs w:val="20"/>
              </w:rPr>
              <w:t>Final Sınavı</w:t>
            </w:r>
          </w:p>
        </w:tc>
        <w:tc>
          <w:tcPr>
            <w:tcW w:w="901" w:type="dxa"/>
          </w:tcPr>
          <w:p w14:paraId="3B255FE8" w14:textId="77777777" w:rsidR="00683D05" w:rsidRPr="006974B7" w:rsidRDefault="00683D05" w:rsidP="007B5763">
            <w:pPr>
              <w:jc w:val="center"/>
              <w:rPr>
                <w:sz w:val="20"/>
                <w:szCs w:val="20"/>
              </w:rPr>
            </w:pPr>
            <w:r w:rsidRPr="006974B7">
              <w:rPr>
                <w:sz w:val="20"/>
                <w:szCs w:val="20"/>
              </w:rPr>
              <w:t>1</w:t>
            </w:r>
          </w:p>
        </w:tc>
        <w:tc>
          <w:tcPr>
            <w:tcW w:w="1080" w:type="dxa"/>
          </w:tcPr>
          <w:p w14:paraId="23DD29D0" w14:textId="77777777" w:rsidR="00683D05" w:rsidRPr="006974B7" w:rsidRDefault="00683D05" w:rsidP="007B5763">
            <w:pPr>
              <w:jc w:val="center"/>
              <w:rPr>
                <w:sz w:val="20"/>
                <w:szCs w:val="20"/>
              </w:rPr>
            </w:pPr>
            <w:r w:rsidRPr="006974B7">
              <w:rPr>
                <w:sz w:val="20"/>
                <w:szCs w:val="20"/>
              </w:rPr>
              <w:t>2</w:t>
            </w:r>
          </w:p>
        </w:tc>
        <w:tc>
          <w:tcPr>
            <w:tcW w:w="1824" w:type="dxa"/>
          </w:tcPr>
          <w:p w14:paraId="7699E4EE" w14:textId="77777777" w:rsidR="00683D05" w:rsidRPr="006974B7" w:rsidRDefault="00683D05" w:rsidP="007B5763">
            <w:pPr>
              <w:rPr>
                <w:sz w:val="20"/>
                <w:szCs w:val="20"/>
              </w:rPr>
            </w:pPr>
            <w:r w:rsidRPr="006974B7">
              <w:rPr>
                <w:sz w:val="20"/>
                <w:szCs w:val="20"/>
              </w:rPr>
              <w:t>2</w:t>
            </w:r>
          </w:p>
        </w:tc>
      </w:tr>
      <w:tr w:rsidR="00683D05" w:rsidRPr="006974B7" w14:paraId="188A8845" w14:textId="77777777" w:rsidTr="007B5763">
        <w:trPr>
          <w:trHeight w:val="250"/>
        </w:trPr>
        <w:tc>
          <w:tcPr>
            <w:tcW w:w="5507" w:type="dxa"/>
          </w:tcPr>
          <w:p w14:paraId="0A8070CE" w14:textId="77777777" w:rsidR="00683D05" w:rsidRPr="006974B7" w:rsidRDefault="00683D05" w:rsidP="007B5763">
            <w:pPr>
              <w:ind w:left="540"/>
              <w:rPr>
                <w:sz w:val="20"/>
                <w:szCs w:val="20"/>
              </w:rPr>
            </w:pPr>
            <w:r w:rsidRPr="006974B7">
              <w:rPr>
                <w:sz w:val="20"/>
                <w:szCs w:val="20"/>
              </w:rPr>
              <w:t>Vize Sınavı</w:t>
            </w:r>
          </w:p>
        </w:tc>
        <w:tc>
          <w:tcPr>
            <w:tcW w:w="901" w:type="dxa"/>
          </w:tcPr>
          <w:p w14:paraId="7C7448AD" w14:textId="77777777" w:rsidR="00683D05" w:rsidRPr="006974B7" w:rsidRDefault="00683D05" w:rsidP="007B5763">
            <w:pPr>
              <w:jc w:val="center"/>
              <w:rPr>
                <w:sz w:val="20"/>
                <w:szCs w:val="20"/>
              </w:rPr>
            </w:pPr>
            <w:r w:rsidRPr="006974B7">
              <w:rPr>
                <w:sz w:val="20"/>
                <w:szCs w:val="20"/>
              </w:rPr>
              <w:t>1</w:t>
            </w:r>
          </w:p>
        </w:tc>
        <w:tc>
          <w:tcPr>
            <w:tcW w:w="1080" w:type="dxa"/>
          </w:tcPr>
          <w:p w14:paraId="14151DBF" w14:textId="77777777" w:rsidR="00683D05" w:rsidRPr="006974B7" w:rsidRDefault="00683D05" w:rsidP="007B5763">
            <w:pPr>
              <w:jc w:val="center"/>
              <w:rPr>
                <w:sz w:val="20"/>
                <w:szCs w:val="20"/>
              </w:rPr>
            </w:pPr>
            <w:r w:rsidRPr="006974B7">
              <w:rPr>
                <w:sz w:val="20"/>
                <w:szCs w:val="20"/>
              </w:rPr>
              <w:t>2</w:t>
            </w:r>
          </w:p>
        </w:tc>
        <w:tc>
          <w:tcPr>
            <w:tcW w:w="1824" w:type="dxa"/>
          </w:tcPr>
          <w:p w14:paraId="0922D679" w14:textId="77777777" w:rsidR="00683D05" w:rsidRPr="006974B7" w:rsidRDefault="00683D05" w:rsidP="007B5763">
            <w:pPr>
              <w:rPr>
                <w:sz w:val="20"/>
                <w:szCs w:val="20"/>
              </w:rPr>
            </w:pPr>
            <w:r w:rsidRPr="006974B7">
              <w:rPr>
                <w:sz w:val="20"/>
                <w:szCs w:val="20"/>
              </w:rPr>
              <w:t>2</w:t>
            </w:r>
          </w:p>
        </w:tc>
      </w:tr>
      <w:tr w:rsidR="00683D05" w:rsidRPr="006974B7" w14:paraId="1AD905B6" w14:textId="77777777" w:rsidTr="007B5763">
        <w:trPr>
          <w:trHeight w:val="250"/>
        </w:trPr>
        <w:tc>
          <w:tcPr>
            <w:tcW w:w="5507" w:type="dxa"/>
          </w:tcPr>
          <w:p w14:paraId="159A8E45" w14:textId="77777777" w:rsidR="00683D05" w:rsidRPr="006974B7" w:rsidRDefault="00683D05" w:rsidP="007B5763">
            <w:pPr>
              <w:ind w:left="540"/>
              <w:rPr>
                <w:sz w:val="20"/>
                <w:szCs w:val="20"/>
              </w:rPr>
            </w:pPr>
            <w:r w:rsidRPr="006974B7">
              <w:rPr>
                <w:sz w:val="20"/>
                <w:szCs w:val="20"/>
              </w:rPr>
              <w:t>Diğer kısa sınav vb.</w:t>
            </w:r>
          </w:p>
        </w:tc>
        <w:tc>
          <w:tcPr>
            <w:tcW w:w="901" w:type="dxa"/>
          </w:tcPr>
          <w:p w14:paraId="6550A051" w14:textId="77777777" w:rsidR="00683D05" w:rsidRPr="006974B7" w:rsidRDefault="00683D05" w:rsidP="007B5763">
            <w:pPr>
              <w:jc w:val="center"/>
              <w:rPr>
                <w:sz w:val="20"/>
                <w:szCs w:val="20"/>
              </w:rPr>
            </w:pPr>
          </w:p>
        </w:tc>
        <w:tc>
          <w:tcPr>
            <w:tcW w:w="1080" w:type="dxa"/>
          </w:tcPr>
          <w:p w14:paraId="6123268E" w14:textId="77777777" w:rsidR="00683D05" w:rsidRPr="006974B7" w:rsidRDefault="00683D05" w:rsidP="007B5763">
            <w:pPr>
              <w:jc w:val="center"/>
              <w:rPr>
                <w:sz w:val="20"/>
                <w:szCs w:val="20"/>
              </w:rPr>
            </w:pPr>
          </w:p>
        </w:tc>
        <w:tc>
          <w:tcPr>
            <w:tcW w:w="1824" w:type="dxa"/>
          </w:tcPr>
          <w:p w14:paraId="1C8AFB57" w14:textId="77777777" w:rsidR="00683D05" w:rsidRPr="006974B7" w:rsidRDefault="00683D05" w:rsidP="007B5763">
            <w:pPr>
              <w:rPr>
                <w:sz w:val="20"/>
                <w:szCs w:val="20"/>
              </w:rPr>
            </w:pPr>
          </w:p>
        </w:tc>
      </w:tr>
      <w:tr w:rsidR="00683D05" w:rsidRPr="006974B7" w14:paraId="6F2DE0F7" w14:textId="77777777" w:rsidTr="007B5763">
        <w:trPr>
          <w:trHeight w:val="250"/>
        </w:trPr>
        <w:tc>
          <w:tcPr>
            <w:tcW w:w="9312" w:type="dxa"/>
            <w:gridSpan w:val="4"/>
          </w:tcPr>
          <w:p w14:paraId="12BCC713" w14:textId="77777777" w:rsidR="00683D05" w:rsidRPr="006974B7" w:rsidRDefault="00683D05" w:rsidP="007B5763">
            <w:pPr>
              <w:rPr>
                <w:sz w:val="20"/>
                <w:szCs w:val="20"/>
              </w:rPr>
            </w:pPr>
            <w:r w:rsidRPr="006974B7">
              <w:rPr>
                <w:b/>
                <w:sz w:val="20"/>
                <w:szCs w:val="20"/>
              </w:rPr>
              <w:t>Ders dışı etkinlikler</w:t>
            </w:r>
          </w:p>
        </w:tc>
      </w:tr>
      <w:tr w:rsidR="00683D05" w:rsidRPr="006974B7" w14:paraId="339FAA3D" w14:textId="77777777" w:rsidTr="007B5763">
        <w:trPr>
          <w:trHeight w:val="250"/>
        </w:trPr>
        <w:tc>
          <w:tcPr>
            <w:tcW w:w="5507" w:type="dxa"/>
          </w:tcPr>
          <w:p w14:paraId="4E1C655B" w14:textId="77777777" w:rsidR="00683D05" w:rsidRPr="006974B7" w:rsidRDefault="00683D05" w:rsidP="007B5763">
            <w:pPr>
              <w:ind w:left="540"/>
              <w:rPr>
                <w:sz w:val="20"/>
                <w:szCs w:val="20"/>
              </w:rPr>
            </w:pPr>
            <w:r w:rsidRPr="006974B7">
              <w:rPr>
                <w:sz w:val="20"/>
                <w:szCs w:val="20"/>
              </w:rPr>
              <w:t>Haftalık ders öncesi/sonrası hazırlıklar (ders materyallerinin, makalelerin okunması vb.)</w:t>
            </w:r>
          </w:p>
        </w:tc>
        <w:tc>
          <w:tcPr>
            <w:tcW w:w="901" w:type="dxa"/>
          </w:tcPr>
          <w:p w14:paraId="32693731" w14:textId="77777777" w:rsidR="00683D05" w:rsidRPr="006974B7" w:rsidRDefault="00683D05" w:rsidP="007B5763">
            <w:pPr>
              <w:jc w:val="center"/>
              <w:rPr>
                <w:sz w:val="20"/>
                <w:szCs w:val="20"/>
              </w:rPr>
            </w:pPr>
            <w:r w:rsidRPr="006974B7">
              <w:rPr>
                <w:sz w:val="20"/>
                <w:szCs w:val="20"/>
              </w:rPr>
              <w:t>14</w:t>
            </w:r>
          </w:p>
        </w:tc>
        <w:tc>
          <w:tcPr>
            <w:tcW w:w="1080" w:type="dxa"/>
          </w:tcPr>
          <w:p w14:paraId="09771232" w14:textId="77777777" w:rsidR="00683D05" w:rsidRPr="006974B7" w:rsidRDefault="00683D05" w:rsidP="007B5763">
            <w:pPr>
              <w:jc w:val="center"/>
              <w:rPr>
                <w:sz w:val="20"/>
                <w:szCs w:val="20"/>
              </w:rPr>
            </w:pPr>
            <w:r w:rsidRPr="006974B7">
              <w:rPr>
                <w:sz w:val="20"/>
                <w:szCs w:val="20"/>
              </w:rPr>
              <w:t>5</w:t>
            </w:r>
          </w:p>
        </w:tc>
        <w:tc>
          <w:tcPr>
            <w:tcW w:w="1824" w:type="dxa"/>
          </w:tcPr>
          <w:p w14:paraId="3801AEE7" w14:textId="77777777" w:rsidR="00683D05" w:rsidRPr="006974B7" w:rsidRDefault="00683D05" w:rsidP="007B5763">
            <w:pPr>
              <w:rPr>
                <w:sz w:val="20"/>
                <w:szCs w:val="20"/>
              </w:rPr>
            </w:pPr>
            <w:r w:rsidRPr="006974B7">
              <w:rPr>
                <w:sz w:val="20"/>
                <w:szCs w:val="20"/>
              </w:rPr>
              <w:t>70</w:t>
            </w:r>
          </w:p>
        </w:tc>
      </w:tr>
      <w:tr w:rsidR="00683D05" w:rsidRPr="006974B7" w14:paraId="7CE2E0DF" w14:textId="77777777" w:rsidTr="007B5763">
        <w:trPr>
          <w:trHeight w:val="250"/>
        </w:trPr>
        <w:tc>
          <w:tcPr>
            <w:tcW w:w="5507" w:type="dxa"/>
          </w:tcPr>
          <w:p w14:paraId="0F52A33B" w14:textId="77777777" w:rsidR="00683D05" w:rsidRPr="006974B7" w:rsidRDefault="00683D05" w:rsidP="007B5763">
            <w:pPr>
              <w:ind w:firstLine="540"/>
              <w:rPr>
                <w:sz w:val="20"/>
                <w:szCs w:val="20"/>
              </w:rPr>
            </w:pPr>
            <w:r w:rsidRPr="006974B7">
              <w:rPr>
                <w:sz w:val="20"/>
                <w:szCs w:val="20"/>
              </w:rPr>
              <w:t>Vize sınavına hazırlık</w:t>
            </w:r>
          </w:p>
        </w:tc>
        <w:tc>
          <w:tcPr>
            <w:tcW w:w="901" w:type="dxa"/>
          </w:tcPr>
          <w:p w14:paraId="704CC355" w14:textId="77777777" w:rsidR="00683D05" w:rsidRPr="006974B7" w:rsidRDefault="00683D05" w:rsidP="007B5763">
            <w:pPr>
              <w:jc w:val="center"/>
              <w:rPr>
                <w:sz w:val="20"/>
                <w:szCs w:val="20"/>
              </w:rPr>
            </w:pPr>
            <w:r w:rsidRPr="006974B7">
              <w:rPr>
                <w:sz w:val="20"/>
                <w:szCs w:val="20"/>
              </w:rPr>
              <w:t>1</w:t>
            </w:r>
          </w:p>
        </w:tc>
        <w:tc>
          <w:tcPr>
            <w:tcW w:w="1080" w:type="dxa"/>
          </w:tcPr>
          <w:p w14:paraId="4BEE76DC" w14:textId="77777777" w:rsidR="00683D05" w:rsidRPr="006974B7" w:rsidRDefault="00683D05" w:rsidP="007B5763">
            <w:pPr>
              <w:jc w:val="center"/>
              <w:rPr>
                <w:sz w:val="20"/>
                <w:szCs w:val="20"/>
              </w:rPr>
            </w:pPr>
            <w:r w:rsidRPr="006974B7">
              <w:rPr>
                <w:sz w:val="20"/>
                <w:szCs w:val="20"/>
              </w:rPr>
              <w:t>46</w:t>
            </w:r>
          </w:p>
        </w:tc>
        <w:tc>
          <w:tcPr>
            <w:tcW w:w="1824" w:type="dxa"/>
          </w:tcPr>
          <w:p w14:paraId="1652ADD1" w14:textId="77777777" w:rsidR="00683D05" w:rsidRPr="006974B7" w:rsidRDefault="00683D05" w:rsidP="007B5763">
            <w:pPr>
              <w:rPr>
                <w:sz w:val="20"/>
                <w:szCs w:val="20"/>
              </w:rPr>
            </w:pPr>
            <w:r w:rsidRPr="006974B7">
              <w:rPr>
                <w:sz w:val="20"/>
                <w:szCs w:val="20"/>
              </w:rPr>
              <w:t>46</w:t>
            </w:r>
          </w:p>
        </w:tc>
      </w:tr>
      <w:tr w:rsidR="00683D05" w:rsidRPr="006974B7" w14:paraId="40346E7A" w14:textId="77777777" w:rsidTr="007B5763">
        <w:trPr>
          <w:trHeight w:val="250"/>
        </w:trPr>
        <w:tc>
          <w:tcPr>
            <w:tcW w:w="5507" w:type="dxa"/>
          </w:tcPr>
          <w:p w14:paraId="26D9C2D3" w14:textId="77777777" w:rsidR="00683D05" w:rsidRPr="006974B7" w:rsidRDefault="00683D05" w:rsidP="007B5763">
            <w:pPr>
              <w:ind w:firstLine="540"/>
              <w:rPr>
                <w:sz w:val="20"/>
                <w:szCs w:val="20"/>
              </w:rPr>
            </w:pPr>
            <w:r w:rsidRPr="006974B7">
              <w:rPr>
                <w:sz w:val="20"/>
                <w:szCs w:val="20"/>
              </w:rPr>
              <w:t>Final sınavına hazırlık</w:t>
            </w:r>
          </w:p>
        </w:tc>
        <w:tc>
          <w:tcPr>
            <w:tcW w:w="901" w:type="dxa"/>
          </w:tcPr>
          <w:p w14:paraId="0B13DD37" w14:textId="77777777" w:rsidR="00683D05" w:rsidRPr="006974B7" w:rsidRDefault="00683D05" w:rsidP="007B5763">
            <w:pPr>
              <w:jc w:val="center"/>
              <w:rPr>
                <w:sz w:val="20"/>
                <w:szCs w:val="20"/>
              </w:rPr>
            </w:pPr>
            <w:r w:rsidRPr="006974B7">
              <w:rPr>
                <w:sz w:val="20"/>
                <w:szCs w:val="20"/>
              </w:rPr>
              <w:t>1</w:t>
            </w:r>
          </w:p>
        </w:tc>
        <w:tc>
          <w:tcPr>
            <w:tcW w:w="1080" w:type="dxa"/>
          </w:tcPr>
          <w:p w14:paraId="141A422D" w14:textId="77777777" w:rsidR="00683D05" w:rsidRPr="006974B7" w:rsidRDefault="00683D05" w:rsidP="007B5763">
            <w:pPr>
              <w:jc w:val="center"/>
              <w:rPr>
                <w:sz w:val="20"/>
                <w:szCs w:val="20"/>
              </w:rPr>
            </w:pPr>
            <w:r w:rsidRPr="006974B7">
              <w:rPr>
                <w:sz w:val="20"/>
                <w:szCs w:val="20"/>
              </w:rPr>
              <w:t>51</w:t>
            </w:r>
          </w:p>
        </w:tc>
        <w:tc>
          <w:tcPr>
            <w:tcW w:w="1824" w:type="dxa"/>
          </w:tcPr>
          <w:p w14:paraId="4E697EDB" w14:textId="77777777" w:rsidR="00683D05" w:rsidRPr="006974B7" w:rsidRDefault="00683D05" w:rsidP="007B5763">
            <w:pPr>
              <w:rPr>
                <w:sz w:val="20"/>
                <w:szCs w:val="20"/>
              </w:rPr>
            </w:pPr>
            <w:r w:rsidRPr="006974B7">
              <w:rPr>
                <w:sz w:val="20"/>
                <w:szCs w:val="20"/>
              </w:rPr>
              <w:t>51</w:t>
            </w:r>
          </w:p>
        </w:tc>
      </w:tr>
      <w:tr w:rsidR="00683D05" w:rsidRPr="006974B7" w14:paraId="42EFA715" w14:textId="77777777" w:rsidTr="007B5763">
        <w:trPr>
          <w:trHeight w:val="250"/>
        </w:trPr>
        <w:tc>
          <w:tcPr>
            <w:tcW w:w="5507" w:type="dxa"/>
          </w:tcPr>
          <w:p w14:paraId="367F0CC5" w14:textId="77777777" w:rsidR="00683D05" w:rsidRPr="006974B7" w:rsidRDefault="00683D05" w:rsidP="007B5763">
            <w:pPr>
              <w:ind w:firstLine="540"/>
              <w:rPr>
                <w:sz w:val="20"/>
                <w:szCs w:val="20"/>
              </w:rPr>
            </w:pPr>
            <w:r w:rsidRPr="006974B7">
              <w:rPr>
                <w:sz w:val="20"/>
                <w:szCs w:val="20"/>
              </w:rPr>
              <w:t>Ödev hazırlama</w:t>
            </w:r>
          </w:p>
        </w:tc>
        <w:tc>
          <w:tcPr>
            <w:tcW w:w="901" w:type="dxa"/>
          </w:tcPr>
          <w:p w14:paraId="4319C239" w14:textId="77777777" w:rsidR="00683D05" w:rsidRPr="006974B7" w:rsidRDefault="00683D05" w:rsidP="007B5763">
            <w:pPr>
              <w:jc w:val="center"/>
              <w:rPr>
                <w:sz w:val="20"/>
                <w:szCs w:val="20"/>
              </w:rPr>
            </w:pPr>
          </w:p>
        </w:tc>
        <w:tc>
          <w:tcPr>
            <w:tcW w:w="1080" w:type="dxa"/>
          </w:tcPr>
          <w:p w14:paraId="4E3CEAAF" w14:textId="77777777" w:rsidR="00683D05" w:rsidRPr="006974B7" w:rsidRDefault="00683D05" w:rsidP="007B5763">
            <w:pPr>
              <w:jc w:val="center"/>
              <w:rPr>
                <w:sz w:val="20"/>
                <w:szCs w:val="20"/>
              </w:rPr>
            </w:pPr>
          </w:p>
        </w:tc>
        <w:tc>
          <w:tcPr>
            <w:tcW w:w="1824" w:type="dxa"/>
          </w:tcPr>
          <w:p w14:paraId="12041D95" w14:textId="77777777" w:rsidR="00683D05" w:rsidRPr="006974B7" w:rsidRDefault="00683D05" w:rsidP="007B5763">
            <w:pPr>
              <w:rPr>
                <w:sz w:val="20"/>
                <w:szCs w:val="20"/>
              </w:rPr>
            </w:pPr>
          </w:p>
        </w:tc>
      </w:tr>
      <w:tr w:rsidR="00683D05" w:rsidRPr="006974B7" w14:paraId="2DCD7A53" w14:textId="77777777" w:rsidTr="007B5763">
        <w:trPr>
          <w:trHeight w:val="250"/>
        </w:trPr>
        <w:tc>
          <w:tcPr>
            <w:tcW w:w="5507" w:type="dxa"/>
          </w:tcPr>
          <w:p w14:paraId="7EE9B52E" w14:textId="77777777" w:rsidR="00683D05" w:rsidRPr="006974B7" w:rsidRDefault="00683D05" w:rsidP="007B5763">
            <w:pPr>
              <w:ind w:firstLine="540"/>
              <w:rPr>
                <w:sz w:val="20"/>
                <w:szCs w:val="20"/>
              </w:rPr>
            </w:pPr>
            <w:r w:rsidRPr="006974B7">
              <w:rPr>
                <w:sz w:val="20"/>
                <w:szCs w:val="20"/>
              </w:rPr>
              <w:t>Sunum hazırlama</w:t>
            </w:r>
          </w:p>
        </w:tc>
        <w:tc>
          <w:tcPr>
            <w:tcW w:w="901" w:type="dxa"/>
          </w:tcPr>
          <w:p w14:paraId="66D89CC5" w14:textId="77777777" w:rsidR="00683D05" w:rsidRPr="006974B7" w:rsidRDefault="00683D05" w:rsidP="007B5763">
            <w:pPr>
              <w:jc w:val="center"/>
              <w:rPr>
                <w:sz w:val="20"/>
                <w:szCs w:val="20"/>
              </w:rPr>
            </w:pPr>
          </w:p>
        </w:tc>
        <w:tc>
          <w:tcPr>
            <w:tcW w:w="1080" w:type="dxa"/>
          </w:tcPr>
          <w:p w14:paraId="1F032389" w14:textId="77777777" w:rsidR="00683D05" w:rsidRPr="006974B7" w:rsidRDefault="00683D05" w:rsidP="007B5763">
            <w:pPr>
              <w:jc w:val="center"/>
              <w:rPr>
                <w:sz w:val="20"/>
                <w:szCs w:val="20"/>
              </w:rPr>
            </w:pPr>
          </w:p>
        </w:tc>
        <w:tc>
          <w:tcPr>
            <w:tcW w:w="1824" w:type="dxa"/>
          </w:tcPr>
          <w:p w14:paraId="5676FCCF" w14:textId="77777777" w:rsidR="00683D05" w:rsidRPr="006974B7" w:rsidRDefault="00683D05" w:rsidP="007B5763">
            <w:pPr>
              <w:rPr>
                <w:sz w:val="20"/>
                <w:szCs w:val="20"/>
              </w:rPr>
            </w:pPr>
          </w:p>
        </w:tc>
      </w:tr>
      <w:tr w:rsidR="00683D05" w:rsidRPr="006974B7" w14:paraId="1B6CB62E" w14:textId="77777777" w:rsidTr="007B5763">
        <w:trPr>
          <w:trHeight w:val="250"/>
        </w:trPr>
        <w:tc>
          <w:tcPr>
            <w:tcW w:w="5507" w:type="dxa"/>
          </w:tcPr>
          <w:p w14:paraId="3EDA95EC" w14:textId="77777777" w:rsidR="00683D05" w:rsidRPr="006974B7" w:rsidRDefault="00683D05" w:rsidP="007B5763">
            <w:pPr>
              <w:ind w:firstLine="540"/>
              <w:jc w:val="both"/>
              <w:rPr>
                <w:b/>
                <w:sz w:val="20"/>
                <w:szCs w:val="20"/>
              </w:rPr>
            </w:pPr>
            <w:r w:rsidRPr="006974B7">
              <w:rPr>
                <w:b/>
                <w:sz w:val="20"/>
                <w:szCs w:val="20"/>
              </w:rPr>
              <w:t>Toplam İşyükü (saat )</w:t>
            </w:r>
          </w:p>
        </w:tc>
        <w:tc>
          <w:tcPr>
            <w:tcW w:w="901" w:type="dxa"/>
          </w:tcPr>
          <w:p w14:paraId="62B65B6B" w14:textId="77777777" w:rsidR="00683D05" w:rsidRPr="006974B7" w:rsidRDefault="00683D05" w:rsidP="007B5763">
            <w:pPr>
              <w:jc w:val="center"/>
              <w:rPr>
                <w:sz w:val="20"/>
                <w:szCs w:val="20"/>
              </w:rPr>
            </w:pPr>
          </w:p>
        </w:tc>
        <w:tc>
          <w:tcPr>
            <w:tcW w:w="1080" w:type="dxa"/>
          </w:tcPr>
          <w:p w14:paraId="08DE0C2A" w14:textId="77777777" w:rsidR="00683D05" w:rsidRPr="006974B7" w:rsidRDefault="00683D05" w:rsidP="007B5763">
            <w:pPr>
              <w:jc w:val="center"/>
              <w:rPr>
                <w:sz w:val="20"/>
                <w:szCs w:val="20"/>
              </w:rPr>
            </w:pPr>
          </w:p>
        </w:tc>
        <w:tc>
          <w:tcPr>
            <w:tcW w:w="1824" w:type="dxa"/>
          </w:tcPr>
          <w:p w14:paraId="49855723" w14:textId="77777777" w:rsidR="00683D05" w:rsidRPr="006974B7" w:rsidRDefault="00683D05" w:rsidP="007B5763">
            <w:pPr>
              <w:rPr>
                <w:sz w:val="20"/>
                <w:szCs w:val="20"/>
              </w:rPr>
            </w:pPr>
            <w:r w:rsidRPr="006974B7">
              <w:rPr>
                <w:sz w:val="20"/>
                <w:szCs w:val="20"/>
              </w:rPr>
              <w:t>325</w:t>
            </w:r>
          </w:p>
        </w:tc>
      </w:tr>
      <w:tr w:rsidR="00683D05" w:rsidRPr="006974B7" w14:paraId="5E36A068" w14:textId="77777777" w:rsidTr="007B5763">
        <w:trPr>
          <w:trHeight w:val="250"/>
        </w:trPr>
        <w:tc>
          <w:tcPr>
            <w:tcW w:w="5507" w:type="dxa"/>
          </w:tcPr>
          <w:p w14:paraId="3495BBBB" w14:textId="77777777" w:rsidR="00683D05" w:rsidRPr="006974B7" w:rsidRDefault="00683D05" w:rsidP="007B5763">
            <w:pPr>
              <w:ind w:firstLine="540"/>
              <w:jc w:val="both"/>
              <w:rPr>
                <w:b/>
                <w:sz w:val="20"/>
                <w:szCs w:val="20"/>
              </w:rPr>
            </w:pPr>
            <w:r w:rsidRPr="006974B7">
              <w:rPr>
                <w:b/>
                <w:sz w:val="20"/>
                <w:szCs w:val="20"/>
              </w:rPr>
              <w:t xml:space="preserve">Dersin AKTS kredisi </w:t>
            </w:r>
          </w:p>
          <w:p w14:paraId="6F4FD789" w14:textId="77777777" w:rsidR="00683D05" w:rsidRPr="006974B7" w:rsidRDefault="00683D05" w:rsidP="007B5763">
            <w:pPr>
              <w:ind w:firstLine="540"/>
              <w:jc w:val="both"/>
              <w:rPr>
                <w:b/>
                <w:sz w:val="20"/>
                <w:szCs w:val="20"/>
              </w:rPr>
            </w:pPr>
            <w:r w:rsidRPr="006974B7">
              <w:rPr>
                <w:b/>
                <w:sz w:val="20"/>
                <w:szCs w:val="20"/>
              </w:rPr>
              <w:t xml:space="preserve">Toplam İşyükü (saat) / 25 </w:t>
            </w:r>
          </w:p>
        </w:tc>
        <w:tc>
          <w:tcPr>
            <w:tcW w:w="901" w:type="dxa"/>
          </w:tcPr>
          <w:p w14:paraId="650CA478" w14:textId="77777777" w:rsidR="00683D05" w:rsidRPr="006974B7" w:rsidRDefault="00683D05" w:rsidP="007B5763">
            <w:pPr>
              <w:jc w:val="center"/>
              <w:rPr>
                <w:sz w:val="20"/>
                <w:szCs w:val="20"/>
              </w:rPr>
            </w:pPr>
          </w:p>
        </w:tc>
        <w:tc>
          <w:tcPr>
            <w:tcW w:w="1080" w:type="dxa"/>
          </w:tcPr>
          <w:p w14:paraId="310E799E" w14:textId="77777777" w:rsidR="00683D05" w:rsidRPr="006974B7" w:rsidRDefault="00683D05" w:rsidP="007B5763">
            <w:pPr>
              <w:jc w:val="center"/>
              <w:rPr>
                <w:sz w:val="20"/>
                <w:szCs w:val="20"/>
              </w:rPr>
            </w:pPr>
          </w:p>
        </w:tc>
        <w:tc>
          <w:tcPr>
            <w:tcW w:w="1824" w:type="dxa"/>
          </w:tcPr>
          <w:p w14:paraId="135C7D11" w14:textId="77777777" w:rsidR="00683D05" w:rsidRPr="006974B7" w:rsidRDefault="00683D05" w:rsidP="007B5763">
            <w:pPr>
              <w:rPr>
                <w:sz w:val="20"/>
                <w:szCs w:val="20"/>
              </w:rPr>
            </w:pPr>
            <w:r w:rsidRPr="006974B7">
              <w:rPr>
                <w:sz w:val="20"/>
                <w:szCs w:val="20"/>
              </w:rPr>
              <w:t>325/25=13</w:t>
            </w:r>
          </w:p>
        </w:tc>
      </w:tr>
    </w:tbl>
    <w:p w14:paraId="70B4AE90" w14:textId="77777777" w:rsidR="00683D05" w:rsidRPr="00F7136D" w:rsidRDefault="00683D05" w:rsidP="00683D05">
      <w:pPr>
        <w:rPr>
          <w:b/>
          <w:sz w:val="20"/>
          <w:szCs w:val="20"/>
        </w:rPr>
      </w:pPr>
    </w:p>
    <w:p w14:paraId="791FF431" w14:textId="77777777" w:rsidR="00683D05" w:rsidRDefault="00683D05" w:rsidP="00683D05"/>
    <w:p w14:paraId="5843D831" w14:textId="77777777" w:rsidR="00346921" w:rsidRDefault="00346921" w:rsidP="00683D05"/>
    <w:p w14:paraId="3DC9AA8A" w14:textId="77777777" w:rsidR="00346921" w:rsidRDefault="00346921" w:rsidP="00683D05"/>
    <w:p w14:paraId="7CA048B2" w14:textId="77777777" w:rsidR="00346921" w:rsidRDefault="00346921" w:rsidP="00683D05"/>
    <w:p w14:paraId="2C11C954" w14:textId="77777777" w:rsidR="00346921" w:rsidRDefault="00346921" w:rsidP="00683D05"/>
    <w:p w14:paraId="41656E50" w14:textId="77777777" w:rsidR="00346921" w:rsidRDefault="00346921" w:rsidP="00683D05"/>
    <w:p w14:paraId="6B45C1E2" w14:textId="77777777" w:rsidR="00346921" w:rsidRDefault="00346921" w:rsidP="00683D05"/>
    <w:p w14:paraId="6E2BFE99" w14:textId="77777777" w:rsidR="00346921" w:rsidRDefault="00346921" w:rsidP="00683D05"/>
    <w:p w14:paraId="28D32B65" w14:textId="77777777" w:rsidR="00346921" w:rsidRDefault="00346921" w:rsidP="00683D05"/>
    <w:p w14:paraId="48348640" w14:textId="77777777" w:rsidR="00346921" w:rsidRDefault="00346921" w:rsidP="00683D05"/>
    <w:p w14:paraId="220F26CF" w14:textId="77777777" w:rsidR="00346921" w:rsidRDefault="00346921" w:rsidP="00683D05"/>
    <w:p w14:paraId="3A5099B5" w14:textId="77777777" w:rsidR="00346921" w:rsidRPr="00683D05" w:rsidRDefault="00346921" w:rsidP="00683D05"/>
    <w:p w14:paraId="13184756" w14:textId="41499AA2" w:rsidR="007C09DC" w:rsidRPr="00F7136D" w:rsidRDefault="007C09DC" w:rsidP="007F43F0">
      <w:pPr>
        <w:pStyle w:val="Balk2"/>
      </w:pPr>
      <w:r w:rsidRPr="006639F0">
        <w:lastRenderedPageBreak/>
        <w:t>HEF 30</w:t>
      </w:r>
      <w:r w:rsidR="002B0E67" w:rsidRPr="006639F0">
        <w:t>60</w:t>
      </w:r>
      <w:r w:rsidRPr="006639F0">
        <w:t xml:space="preserve"> </w:t>
      </w:r>
      <w:r w:rsidR="009E5D29" w:rsidRPr="006639F0">
        <w:t>Halk Sağlığı Hemşireliği</w:t>
      </w:r>
      <w:bookmarkEnd w:id="159"/>
      <w:r w:rsidR="000B144E">
        <w:t xml:space="preserve"> </w:t>
      </w:r>
    </w:p>
    <w:p w14:paraId="25757A85" w14:textId="77777777" w:rsidR="007C09DC" w:rsidRPr="00F7136D" w:rsidRDefault="007C09DC" w:rsidP="00F7136D">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85"/>
        <w:gridCol w:w="4696"/>
      </w:tblGrid>
      <w:tr w:rsidR="007C09DC" w:rsidRPr="00F7136D" w14:paraId="7E15EE3F" w14:textId="77777777" w:rsidTr="00FF034A">
        <w:trPr>
          <w:trHeight w:val="621"/>
        </w:trPr>
        <w:tc>
          <w:tcPr>
            <w:tcW w:w="4655" w:type="dxa"/>
            <w:gridSpan w:val="3"/>
            <w:tcBorders>
              <w:top w:val="single" w:sz="4" w:space="0" w:color="auto"/>
              <w:left w:val="single" w:sz="4" w:space="0" w:color="auto"/>
              <w:bottom w:val="single" w:sz="4" w:space="0" w:color="auto"/>
              <w:right w:val="single" w:sz="4" w:space="0" w:color="auto"/>
            </w:tcBorders>
          </w:tcPr>
          <w:p w14:paraId="26EA16B6" w14:textId="77777777" w:rsidR="007C09DC" w:rsidRPr="00F7136D" w:rsidRDefault="007C09DC" w:rsidP="00F7136D">
            <w:pPr>
              <w:rPr>
                <w:b/>
                <w:sz w:val="20"/>
                <w:szCs w:val="20"/>
              </w:rPr>
            </w:pPr>
            <w:r w:rsidRPr="00F7136D">
              <w:rPr>
                <w:b/>
                <w:bCs/>
                <w:sz w:val="20"/>
                <w:szCs w:val="20"/>
                <w:lang w:val="en"/>
              </w:rPr>
              <w:t>Dersi Veren Birim(ler):</w:t>
            </w:r>
            <w:r w:rsidRPr="00F7136D">
              <w:rPr>
                <w:sz w:val="20"/>
                <w:szCs w:val="20"/>
                <w:lang w:val="en"/>
              </w:rPr>
              <w:t xml:space="preserve"> </w:t>
            </w:r>
          </w:p>
          <w:p w14:paraId="7D760826" w14:textId="77777777" w:rsidR="007C09DC" w:rsidRPr="00F7136D" w:rsidRDefault="007C09DC" w:rsidP="00F7136D">
            <w:pPr>
              <w:rPr>
                <w:sz w:val="20"/>
                <w:szCs w:val="20"/>
              </w:rPr>
            </w:pPr>
            <w:r w:rsidRPr="00F7136D">
              <w:rPr>
                <w:bCs/>
                <w:sz w:val="20"/>
                <w:szCs w:val="20"/>
                <w:lang w:val="en"/>
              </w:rPr>
              <w:t>Hemşirelik Fakültesi</w:t>
            </w:r>
          </w:p>
        </w:tc>
        <w:tc>
          <w:tcPr>
            <w:tcW w:w="4696" w:type="dxa"/>
            <w:tcBorders>
              <w:top w:val="single" w:sz="4" w:space="0" w:color="auto"/>
              <w:left w:val="single" w:sz="4" w:space="0" w:color="auto"/>
              <w:bottom w:val="single" w:sz="4" w:space="0" w:color="auto"/>
              <w:right w:val="single" w:sz="4" w:space="0" w:color="auto"/>
            </w:tcBorders>
          </w:tcPr>
          <w:p w14:paraId="34239750" w14:textId="77777777" w:rsidR="007C09DC" w:rsidRPr="00F7136D" w:rsidRDefault="007C09DC" w:rsidP="00F7136D">
            <w:pPr>
              <w:rPr>
                <w:b/>
                <w:sz w:val="20"/>
                <w:szCs w:val="20"/>
              </w:rPr>
            </w:pPr>
            <w:r w:rsidRPr="00F7136D">
              <w:rPr>
                <w:b/>
                <w:bCs/>
                <w:sz w:val="20"/>
                <w:szCs w:val="20"/>
                <w:lang w:val="en"/>
              </w:rPr>
              <w:t>Dersi Alan Birim(ler):</w:t>
            </w:r>
            <w:r w:rsidRPr="00F7136D">
              <w:rPr>
                <w:sz w:val="20"/>
                <w:szCs w:val="20"/>
                <w:lang w:val="en"/>
              </w:rPr>
              <w:t xml:space="preserve"> </w:t>
            </w:r>
          </w:p>
          <w:p w14:paraId="54709521" w14:textId="77777777" w:rsidR="007C09DC" w:rsidRPr="00F7136D" w:rsidRDefault="007C09DC" w:rsidP="00F7136D">
            <w:pPr>
              <w:rPr>
                <w:sz w:val="20"/>
                <w:szCs w:val="20"/>
              </w:rPr>
            </w:pPr>
            <w:r w:rsidRPr="00F7136D">
              <w:rPr>
                <w:bCs/>
                <w:sz w:val="20"/>
                <w:szCs w:val="20"/>
                <w:lang w:val="en"/>
              </w:rPr>
              <w:t>Hemşirelik Fakültesi</w:t>
            </w:r>
          </w:p>
        </w:tc>
      </w:tr>
      <w:tr w:rsidR="007C09DC" w:rsidRPr="00F7136D" w14:paraId="608F2CB2" w14:textId="77777777" w:rsidTr="00FF034A">
        <w:tc>
          <w:tcPr>
            <w:tcW w:w="4655" w:type="dxa"/>
            <w:gridSpan w:val="3"/>
            <w:tcBorders>
              <w:top w:val="single" w:sz="4" w:space="0" w:color="auto"/>
              <w:left w:val="single" w:sz="4" w:space="0" w:color="auto"/>
              <w:bottom w:val="single" w:sz="4" w:space="0" w:color="auto"/>
              <w:right w:val="single" w:sz="4" w:space="0" w:color="auto"/>
            </w:tcBorders>
            <w:hideMark/>
          </w:tcPr>
          <w:p w14:paraId="2A61F03B" w14:textId="77777777" w:rsidR="007C09DC" w:rsidRPr="00F7136D" w:rsidRDefault="007C09DC" w:rsidP="00F7136D">
            <w:pPr>
              <w:rPr>
                <w:b/>
                <w:sz w:val="20"/>
                <w:szCs w:val="20"/>
              </w:rPr>
            </w:pPr>
            <w:r w:rsidRPr="00F7136D">
              <w:rPr>
                <w:b/>
                <w:bCs/>
                <w:sz w:val="20"/>
                <w:szCs w:val="20"/>
                <w:lang w:val="en"/>
              </w:rPr>
              <w:t>Bölüm Adı:</w:t>
            </w:r>
            <w:r w:rsidRPr="00F7136D">
              <w:rPr>
                <w:sz w:val="20"/>
                <w:szCs w:val="20"/>
                <w:lang w:val="en"/>
              </w:rPr>
              <w:t xml:space="preserve"> </w:t>
            </w:r>
          </w:p>
          <w:p w14:paraId="0A49DF54" w14:textId="77777777" w:rsidR="007C09DC" w:rsidRPr="00F7136D" w:rsidRDefault="007C09DC" w:rsidP="00F7136D">
            <w:pPr>
              <w:rPr>
                <w:b/>
                <w:sz w:val="20"/>
                <w:szCs w:val="20"/>
              </w:rPr>
            </w:pPr>
            <w:r w:rsidRPr="00F7136D">
              <w:rPr>
                <w:b/>
                <w:bCs/>
                <w:sz w:val="20"/>
                <w:szCs w:val="20"/>
                <w:lang w:val="en"/>
              </w:rPr>
              <w:t>Hemşirelik</w:t>
            </w:r>
          </w:p>
        </w:tc>
        <w:tc>
          <w:tcPr>
            <w:tcW w:w="4696" w:type="dxa"/>
            <w:tcBorders>
              <w:top w:val="single" w:sz="4" w:space="0" w:color="auto"/>
              <w:left w:val="single" w:sz="4" w:space="0" w:color="auto"/>
              <w:bottom w:val="single" w:sz="4" w:space="0" w:color="auto"/>
              <w:right w:val="single" w:sz="4" w:space="0" w:color="auto"/>
            </w:tcBorders>
            <w:hideMark/>
          </w:tcPr>
          <w:p w14:paraId="4F094F77" w14:textId="77777777" w:rsidR="007C09DC" w:rsidRPr="00F7136D" w:rsidRDefault="007C09DC" w:rsidP="00F7136D">
            <w:pPr>
              <w:rPr>
                <w:b/>
                <w:sz w:val="20"/>
                <w:szCs w:val="20"/>
              </w:rPr>
            </w:pPr>
            <w:r w:rsidRPr="00F7136D">
              <w:rPr>
                <w:b/>
                <w:bCs/>
                <w:sz w:val="20"/>
                <w:szCs w:val="20"/>
                <w:lang w:val="en"/>
              </w:rPr>
              <w:t>Dersin Adı:</w:t>
            </w:r>
            <w:r w:rsidRPr="00F7136D">
              <w:rPr>
                <w:sz w:val="20"/>
                <w:szCs w:val="20"/>
                <w:lang w:val="en"/>
              </w:rPr>
              <w:t xml:space="preserve"> </w:t>
            </w:r>
          </w:p>
          <w:p w14:paraId="333A59AE" w14:textId="77777777" w:rsidR="007C09DC" w:rsidRPr="00F7136D" w:rsidRDefault="007C09DC" w:rsidP="00F7136D">
            <w:pPr>
              <w:jc w:val="both"/>
              <w:rPr>
                <w:b/>
                <w:sz w:val="20"/>
                <w:szCs w:val="20"/>
              </w:rPr>
            </w:pPr>
            <w:r w:rsidRPr="00F7136D">
              <w:rPr>
                <w:b/>
                <w:bCs/>
                <w:sz w:val="20"/>
                <w:szCs w:val="20"/>
                <w:lang w:val="en"/>
              </w:rPr>
              <w:t>Halk Sağlığı Hemşireliği</w:t>
            </w:r>
          </w:p>
        </w:tc>
      </w:tr>
      <w:tr w:rsidR="007C09DC" w:rsidRPr="00F7136D" w14:paraId="05556412" w14:textId="77777777" w:rsidTr="00FF034A">
        <w:tc>
          <w:tcPr>
            <w:tcW w:w="4655" w:type="dxa"/>
            <w:gridSpan w:val="3"/>
            <w:tcBorders>
              <w:top w:val="single" w:sz="4" w:space="0" w:color="auto"/>
              <w:left w:val="single" w:sz="4" w:space="0" w:color="auto"/>
              <w:bottom w:val="single" w:sz="4" w:space="0" w:color="auto"/>
              <w:right w:val="single" w:sz="4" w:space="0" w:color="auto"/>
            </w:tcBorders>
            <w:hideMark/>
          </w:tcPr>
          <w:p w14:paraId="6FB28340" w14:textId="77777777" w:rsidR="007C09DC" w:rsidRPr="00F7136D" w:rsidRDefault="007C09DC" w:rsidP="00F7136D">
            <w:pPr>
              <w:rPr>
                <w:b/>
                <w:sz w:val="20"/>
                <w:szCs w:val="20"/>
              </w:rPr>
            </w:pPr>
            <w:r w:rsidRPr="00F7136D">
              <w:rPr>
                <w:b/>
                <w:bCs/>
                <w:sz w:val="20"/>
                <w:szCs w:val="20"/>
                <w:lang w:val="en"/>
              </w:rPr>
              <w:t>Dersin Düzeyi:</w:t>
            </w:r>
            <w:r w:rsidRPr="00F7136D">
              <w:rPr>
                <w:sz w:val="20"/>
                <w:szCs w:val="20"/>
                <w:lang w:val="en"/>
              </w:rPr>
              <w:t xml:space="preserve"> Lisans </w:t>
            </w:r>
          </w:p>
        </w:tc>
        <w:tc>
          <w:tcPr>
            <w:tcW w:w="4696" w:type="dxa"/>
            <w:tcBorders>
              <w:top w:val="single" w:sz="4" w:space="0" w:color="auto"/>
              <w:left w:val="single" w:sz="4" w:space="0" w:color="auto"/>
              <w:bottom w:val="single" w:sz="4" w:space="0" w:color="auto"/>
              <w:right w:val="single" w:sz="4" w:space="0" w:color="auto"/>
            </w:tcBorders>
          </w:tcPr>
          <w:p w14:paraId="2E621F3E" w14:textId="1FCD1EB4" w:rsidR="007C09DC" w:rsidRPr="00F7136D" w:rsidRDefault="007C09DC" w:rsidP="00F7136D">
            <w:pPr>
              <w:rPr>
                <w:b/>
                <w:sz w:val="20"/>
                <w:szCs w:val="20"/>
              </w:rPr>
            </w:pPr>
            <w:r w:rsidRPr="00F7136D">
              <w:rPr>
                <w:b/>
                <w:bCs/>
                <w:sz w:val="20"/>
                <w:szCs w:val="20"/>
                <w:lang w:val="en"/>
              </w:rPr>
              <w:t>Dersin Kodu:HEF 30</w:t>
            </w:r>
            <w:r w:rsidR="002B0E67">
              <w:rPr>
                <w:b/>
                <w:bCs/>
                <w:sz w:val="20"/>
                <w:szCs w:val="20"/>
                <w:lang w:val="en"/>
              </w:rPr>
              <w:t>60</w:t>
            </w:r>
          </w:p>
        </w:tc>
      </w:tr>
      <w:tr w:rsidR="007C09DC" w:rsidRPr="00F7136D" w14:paraId="061F1864" w14:textId="77777777" w:rsidTr="00FF034A">
        <w:tc>
          <w:tcPr>
            <w:tcW w:w="4655" w:type="dxa"/>
            <w:gridSpan w:val="3"/>
            <w:tcBorders>
              <w:top w:val="single" w:sz="4" w:space="0" w:color="auto"/>
              <w:left w:val="single" w:sz="4" w:space="0" w:color="auto"/>
              <w:bottom w:val="single" w:sz="4" w:space="0" w:color="auto"/>
              <w:right w:val="single" w:sz="4" w:space="0" w:color="auto"/>
            </w:tcBorders>
          </w:tcPr>
          <w:p w14:paraId="37ECB226" w14:textId="77777777" w:rsidR="007C09DC" w:rsidRPr="00F7136D" w:rsidRDefault="007C09DC" w:rsidP="00F7136D">
            <w:pPr>
              <w:rPr>
                <w:b/>
                <w:sz w:val="20"/>
                <w:szCs w:val="20"/>
              </w:rPr>
            </w:pPr>
            <w:r w:rsidRPr="00F7136D">
              <w:rPr>
                <w:b/>
                <w:bCs/>
                <w:sz w:val="20"/>
                <w:szCs w:val="20"/>
                <w:lang w:val="en"/>
              </w:rPr>
              <w:t>Formun Düzenlenme/Yenilenme Tarihi:</w:t>
            </w:r>
            <w:r w:rsidRPr="00F7136D">
              <w:rPr>
                <w:sz w:val="20"/>
                <w:szCs w:val="20"/>
                <w:lang w:val="en"/>
              </w:rPr>
              <w:t xml:space="preserve"> </w:t>
            </w:r>
          </w:p>
          <w:p w14:paraId="0E7B2AB5" w14:textId="1D492C72" w:rsidR="007C09DC" w:rsidRPr="00F7136D" w:rsidRDefault="004C1E88" w:rsidP="00F7136D">
            <w:pPr>
              <w:rPr>
                <w:sz w:val="20"/>
                <w:szCs w:val="20"/>
              </w:rPr>
            </w:pPr>
            <w:r>
              <w:rPr>
                <w:sz w:val="20"/>
                <w:szCs w:val="20"/>
                <w:lang w:val="en"/>
              </w:rPr>
              <w:t>Ekim</w:t>
            </w:r>
            <w:r w:rsidR="007C09DC" w:rsidRPr="00F7136D">
              <w:rPr>
                <w:sz w:val="20"/>
                <w:szCs w:val="20"/>
                <w:lang w:val="en"/>
              </w:rPr>
              <w:t xml:space="preserve"> 2018</w:t>
            </w:r>
          </w:p>
        </w:tc>
        <w:tc>
          <w:tcPr>
            <w:tcW w:w="4696" w:type="dxa"/>
            <w:tcBorders>
              <w:top w:val="single" w:sz="4" w:space="0" w:color="auto"/>
              <w:left w:val="single" w:sz="4" w:space="0" w:color="auto"/>
              <w:bottom w:val="single" w:sz="4" w:space="0" w:color="auto"/>
              <w:right w:val="single" w:sz="4" w:space="0" w:color="auto"/>
            </w:tcBorders>
            <w:hideMark/>
          </w:tcPr>
          <w:p w14:paraId="26221F7F" w14:textId="77777777" w:rsidR="007C09DC" w:rsidRPr="00F7136D" w:rsidRDefault="007C09DC" w:rsidP="00F7136D">
            <w:pPr>
              <w:rPr>
                <w:b/>
                <w:sz w:val="20"/>
                <w:szCs w:val="20"/>
              </w:rPr>
            </w:pPr>
            <w:r w:rsidRPr="00F7136D">
              <w:rPr>
                <w:b/>
                <w:bCs/>
                <w:sz w:val="20"/>
                <w:szCs w:val="20"/>
                <w:lang w:val="en"/>
              </w:rPr>
              <w:t>Dersin Türü:</w:t>
            </w:r>
            <w:r w:rsidRPr="00F7136D">
              <w:rPr>
                <w:sz w:val="20"/>
                <w:szCs w:val="20"/>
                <w:lang w:val="en"/>
              </w:rPr>
              <w:t xml:space="preserve"> Zorunlu </w:t>
            </w:r>
          </w:p>
        </w:tc>
      </w:tr>
      <w:tr w:rsidR="007C09DC" w:rsidRPr="00F7136D" w14:paraId="31E8A7C0" w14:textId="77777777" w:rsidTr="00FF034A">
        <w:tc>
          <w:tcPr>
            <w:tcW w:w="4655" w:type="dxa"/>
            <w:gridSpan w:val="3"/>
            <w:tcBorders>
              <w:top w:val="single" w:sz="4" w:space="0" w:color="auto"/>
              <w:left w:val="single" w:sz="4" w:space="0" w:color="auto"/>
              <w:bottom w:val="single" w:sz="4" w:space="0" w:color="auto"/>
              <w:right w:val="single" w:sz="4" w:space="0" w:color="auto"/>
            </w:tcBorders>
            <w:hideMark/>
          </w:tcPr>
          <w:p w14:paraId="0FF4DA6B" w14:textId="77777777" w:rsidR="006B0CD9" w:rsidRDefault="007C09DC" w:rsidP="00F7136D">
            <w:pPr>
              <w:rPr>
                <w:sz w:val="20"/>
                <w:szCs w:val="20"/>
                <w:lang w:val="en"/>
              </w:rPr>
            </w:pPr>
            <w:r w:rsidRPr="00F7136D">
              <w:rPr>
                <w:b/>
                <w:bCs/>
                <w:sz w:val="20"/>
                <w:szCs w:val="20"/>
                <w:lang w:val="en"/>
              </w:rPr>
              <w:t>Dersin Öğretim Dili:</w:t>
            </w:r>
            <w:r w:rsidRPr="00F7136D">
              <w:rPr>
                <w:sz w:val="20"/>
                <w:szCs w:val="20"/>
                <w:lang w:val="en"/>
              </w:rPr>
              <w:t xml:space="preserve"> </w:t>
            </w:r>
          </w:p>
          <w:p w14:paraId="3CE5A988" w14:textId="493EF975" w:rsidR="007C09DC" w:rsidRPr="006B0CD9" w:rsidRDefault="007C09DC" w:rsidP="00F7136D">
            <w:pPr>
              <w:rPr>
                <w:sz w:val="20"/>
                <w:szCs w:val="20"/>
              </w:rPr>
            </w:pPr>
            <w:r w:rsidRPr="006B0CD9">
              <w:rPr>
                <w:bCs/>
                <w:sz w:val="20"/>
                <w:szCs w:val="20"/>
                <w:lang w:val="en"/>
              </w:rPr>
              <w:t>Türkçe</w:t>
            </w:r>
            <w:r w:rsidRPr="006B0CD9">
              <w:rPr>
                <w:sz w:val="20"/>
                <w:szCs w:val="20"/>
                <w:lang w:val="en"/>
              </w:rPr>
              <w:t xml:space="preserve"> </w:t>
            </w:r>
          </w:p>
        </w:tc>
        <w:tc>
          <w:tcPr>
            <w:tcW w:w="4696" w:type="dxa"/>
            <w:tcBorders>
              <w:top w:val="single" w:sz="4" w:space="0" w:color="auto"/>
              <w:left w:val="single" w:sz="4" w:space="0" w:color="auto"/>
              <w:bottom w:val="single" w:sz="4" w:space="0" w:color="auto"/>
              <w:right w:val="single" w:sz="4" w:space="0" w:color="auto"/>
            </w:tcBorders>
            <w:hideMark/>
          </w:tcPr>
          <w:p w14:paraId="51A5A27E" w14:textId="77777777" w:rsidR="007C09DC" w:rsidRPr="00F7136D" w:rsidRDefault="007C09DC" w:rsidP="00F7136D">
            <w:pPr>
              <w:rPr>
                <w:b/>
                <w:sz w:val="20"/>
                <w:szCs w:val="20"/>
              </w:rPr>
            </w:pPr>
            <w:r w:rsidRPr="00F7136D">
              <w:rPr>
                <w:b/>
                <w:bCs/>
                <w:sz w:val="20"/>
                <w:szCs w:val="20"/>
                <w:lang w:val="en"/>
              </w:rPr>
              <w:t>Dersin Öğretim Üyesi/Üyeleri:</w:t>
            </w:r>
            <w:r w:rsidRPr="00F7136D">
              <w:rPr>
                <w:sz w:val="20"/>
                <w:szCs w:val="20"/>
                <w:lang w:val="en"/>
              </w:rPr>
              <w:t xml:space="preserve"> </w:t>
            </w:r>
          </w:p>
          <w:p w14:paraId="5A579EAD" w14:textId="24CF8829" w:rsidR="007C09DC" w:rsidRPr="00F7136D" w:rsidRDefault="007C09DC" w:rsidP="00F7136D">
            <w:pPr>
              <w:rPr>
                <w:sz w:val="20"/>
                <w:szCs w:val="20"/>
                <w:lang w:val="en"/>
              </w:rPr>
            </w:pPr>
            <w:r w:rsidRPr="00F7136D">
              <w:rPr>
                <w:sz w:val="20"/>
                <w:szCs w:val="20"/>
                <w:lang w:val="en"/>
              </w:rPr>
              <w:t xml:space="preserve"> Doç. Dr. Şeyda </w:t>
            </w:r>
            <w:r w:rsidR="006B0CD9" w:rsidRPr="00F7136D">
              <w:rPr>
                <w:sz w:val="20"/>
                <w:szCs w:val="20"/>
                <w:lang w:val="en"/>
              </w:rPr>
              <w:t>ÖZBIÇAKÇI</w:t>
            </w:r>
          </w:p>
          <w:p w14:paraId="6E6F4A0E" w14:textId="24ED8332" w:rsidR="007C09DC" w:rsidRPr="00F7136D" w:rsidRDefault="007C09DC" w:rsidP="00F7136D">
            <w:pPr>
              <w:rPr>
                <w:sz w:val="20"/>
                <w:szCs w:val="20"/>
              </w:rPr>
            </w:pPr>
            <w:r w:rsidRPr="00F7136D">
              <w:rPr>
                <w:sz w:val="20"/>
                <w:szCs w:val="20"/>
                <w:lang w:val="en"/>
              </w:rPr>
              <w:t>Doç. Dr. Gülendam</w:t>
            </w:r>
            <w:r w:rsidR="006B0CD9" w:rsidRPr="00F7136D">
              <w:rPr>
                <w:sz w:val="20"/>
                <w:szCs w:val="20"/>
                <w:lang w:val="en"/>
              </w:rPr>
              <w:t xml:space="preserve"> KARADAĞ</w:t>
            </w:r>
          </w:p>
          <w:p w14:paraId="3E78FAEA" w14:textId="0574BC77" w:rsidR="007C09DC" w:rsidRPr="00F7136D" w:rsidRDefault="007C09DC" w:rsidP="00F7136D">
            <w:pPr>
              <w:rPr>
                <w:sz w:val="20"/>
                <w:szCs w:val="20"/>
              </w:rPr>
            </w:pPr>
            <w:r w:rsidRPr="00F7136D">
              <w:rPr>
                <w:sz w:val="20"/>
                <w:szCs w:val="20"/>
                <w:lang w:val="en"/>
              </w:rPr>
              <w:t xml:space="preserve">Dr. Öğr. Üyesi Nihal Gördes </w:t>
            </w:r>
            <w:r w:rsidR="006B0CD9" w:rsidRPr="00F7136D">
              <w:rPr>
                <w:sz w:val="20"/>
                <w:szCs w:val="20"/>
                <w:lang w:val="en"/>
              </w:rPr>
              <w:t>AYDOĞDU</w:t>
            </w:r>
          </w:p>
          <w:p w14:paraId="423EB85A" w14:textId="47C22A9C" w:rsidR="007C09DC" w:rsidRPr="00F7136D" w:rsidRDefault="007C09DC" w:rsidP="00F7136D">
            <w:pPr>
              <w:rPr>
                <w:sz w:val="20"/>
                <w:szCs w:val="20"/>
              </w:rPr>
            </w:pPr>
            <w:r w:rsidRPr="00F7136D">
              <w:rPr>
                <w:sz w:val="20"/>
                <w:szCs w:val="20"/>
                <w:lang w:val="en"/>
              </w:rPr>
              <w:t xml:space="preserve">Dr. Öğr. Üyesi Meryem Öztürk </w:t>
            </w:r>
            <w:r w:rsidR="006B0CD9" w:rsidRPr="00F7136D">
              <w:rPr>
                <w:sz w:val="20"/>
                <w:szCs w:val="20"/>
                <w:lang w:val="en"/>
              </w:rPr>
              <w:t>HANEY</w:t>
            </w:r>
          </w:p>
          <w:p w14:paraId="7B332A43" w14:textId="6B4C61FE" w:rsidR="007C09DC" w:rsidRPr="00F7136D" w:rsidRDefault="007C09DC" w:rsidP="00F7136D">
            <w:pPr>
              <w:rPr>
                <w:sz w:val="20"/>
                <w:szCs w:val="20"/>
              </w:rPr>
            </w:pPr>
            <w:r w:rsidRPr="00F7136D">
              <w:rPr>
                <w:sz w:val="20"/>
                <w:szCs w:val="20"/>
                <w:lang w:val="en"/>
              </w:rPr>
              <w:t xml:space="preserve">Öğr.Gör. Dr. Gülcihan </w:t>
            </w:r>
            <w:r w:rsidR="006B0CD9" w:rsidRPr="00F7136D">
              <w:rPr>
                <w:sz w:val="20"/>
                <w:szCs w:val="20"/>
                <w:lang w:val="en"/>
              </w:rPr>
              <w:t>ARKAN</w:t>
            </w:r>
          </w:p>
          <w:p w14:paraId="74E936CF" w14:textId="7E29F3CC" w:rsidR="007C09DC" w:rsidRPr="00F7136D" w:rsidRDefault="007C09DC" w:rsidP="00F7136D">
            <w:pPr>
              <w:rPr>
                <w:sz w:val="20"/>
                <w:szCs w:val="20"/>
              </w:rPr>
            </w:pPr>
            <w:r w:rsidRPr="00F7136D">
              <w:rPr>
                <w:sz w:val="20"/>
                <w:szCs w:val="20"/>
                <w:lang w:val="en"/>
              </w:rPr>
              <w:t xml:space="preserve">Öğr. Gör. Dr. Kübra </w:t>
            </w:r>
            <w:r w:rsidR="006B0CD9" w:rsidRPr="00F7136D">
              <w:rPr>
                <w:sz w:val="20"/>
                <w:szCs w:val="20"/>
                <w:lang w:val="en"/>
              </w:rPr>
              <w:t>GÜRKAN</w:t>
            </w:r>
          </w:p>
        </w:tc>
      </w:tr>
      <w:tr w:rsidR="007C09DC" w:rsidRPr="00F7136D" w14:paraId="33232D66" w14:textId="77777777" w:rsidTr="00FF034A">
        <w:tc>
          <w:tcPr>
            <w:tcW w:w="4655" w:type="dxa"/>
            <w:gridSpan w:val="3"/>
            <w:tcBorders>
              <w:top w:val="single" w:sz="4" w:space="0" w:color="auto"/>
              <w:left w:val="single" w:sz="4" w:space="0" w:color="auto"/>
              <w:bottom w:val="single" w:sz="4" w:space="0" w:color="auto"/>
              <w:right w:val="single" w:sz="4" w:space="0" w:color="auto"/>
            </w:tcBorders>
          </w:tcPr>
          <w:p w14:paraId="457830AA" w14:textId="77777777" w:rsidR="007C09DC" w:rsidRPr="00F7136D" w:rsidRDefault="007C09DC" w:rsidP="00F7136D">
            <w:pPr>
              <w:rPr>
                <w:sz w:val="20"/>
                <w:szCs w:val="20"/>
              </w:rPr>
            </w:pPr>
            <w:r w:rsidRPr="00F7136D">
              <w:rPr>
                <w:b/>
                <w:bCs/>
                <w:sz w:val="20"/>
                <w:szCs w:val="20"/>
                <w:lang w:val="en"/>
              </w:rPr>
              <w:t>Dersin Önkoşulu:</w:t>
            </w:r>
            <w:r w:rsidRPr="00F7136D">
              <w:rPr>
                <w:sz w:val="20"/>
                <w:szCs w:val="20"/>
                <w:lang w:val="en"/>
              </w:rPr>
              <w:t xml:space="preserve"> (Dersin kodunu yazınız)</w:t>
            </w:r>
          </w:p>
          <w:p w14:paraId="2EEFC147" w14:textId="77777777" w:rsidR="007C09DC" w:rsidRPr="00F7136D" w:rsidRDefault="007C09DC" w:rsidP="00F7136D">
            <w:pPr>
              <w:rPr>
                <w:sz w:val="20"/>
                <w:szCs w:val="20"/>
              </w:rPr>
            </w:pPr>
            <w:r w:rsidRPr="00F7136D">
              <w:rPr>
                <w:sz w:val="20"/>
                <w:szCs w:val="20"/>
                <w:lang w:val="en"/>
              </w:rPr>
              <w:t>HEF 2036 İç Hastalıkları Hemşireliği</w:t>
            </w:r>
          </w:p>
          <w:p w14:paraId="3ED67A43" w14:textId="77777777" w:rsidR="007C09DC" w:rsidRPr="00F7136D" w:rsidRDefault="007C09DC" w:rsidP="00F7136D">
            <w:pPr>
              <w:rPr>
                <w:sz w:val="20"/>
                <w:szCs w:val="20"/>
              </w:rPr>
            </w:pPr>
            <w:r w:rsidRPr="00F7136D">
              <w:rPr>
                <w:sz w:val="20"/>
                <w:szCs w:val="20"/>
                <w:lang w:val="en"/>
              </w:rPr>
              <w:t>HEF 2038 Cerrahi Hastalıklar Hemşireliği</w:t>
            </w:r>
          </w:p>
        </w:tc>
        <w:tc>
          <w:tcPr>
            <w:tcW w:w="4696" w:type="dxa"/>
            <w:tcBorders>
              <w:top w:val="single" w:sz="4" w:space="0" w:color="auto"/>
              <w:left w:val="single" w:sz="4" w:space="0" w:color="auto"/>
              <w:bottom w:val="single" w:sz="4" w:space="0" w:color="auto"/>
              <w:right w:val="single" w:sz="4" w:space="0" w:color="auto"/>
            </w:tcBorders>
          </w:tcPr>
          <w:p w14:paraId="451D4264" w14:textId="77777777" w:rsidR="007C09DC" w:rsidRPr="00F7136D" w:rsidRDefault="007C09DC" w:rsidP="00F7136D">
            <w:pPr>
              <w:rPr>
                <w:sz w:val="20"/>
                <w:szCs w:val="20"/>
              </w:rPr>
            </w:pPr>
            <w:r w:rsidRPr="00F7136D">
              <w:rPr>
                <w:b/>
                <w:bCs/>
                <w:sz w:val="20"/>
                <w:szCs w:val="20"/>
                <w:lang w:val="en"/>
              </w:rPr>
              <w:t>Önkoşul Olduğu Ders:</w:t>
            </w:r>
            <w:r w:rsidRPr="00F7136D">
              <w:rPr>
                <w:sz w:val="20"/>
                <w:szCs w:val="20"/>
                <w:lang w:val="en"/>
              </w:rPr>
              <w:t xml:space="preserve"> </w:t>
            </w:r>
          </w:p>
          <w:p w14:paraId="6B944B8C" w14:textId="29E59573" w:rsidR="007C09DC" w:rsidRPr="00F7136D" w:rsidRDefault="007C09DC" w:rsidP="00F7136D">
            <w:pPr>
              <w:rPr>
                <w:sz w:val="20"/>
                <w:szCs w:val="20"/>
              </w:rPr>
            </w:pPr>
          </w:p>
        </w:tc>
      </w:tr>
      <w:tr w:rsidR="007C09DC" w:rsidRPr="00F7136D" w14:paraId="5C3BF95E" w14:textId="77777777" w:rsidTr="00FF034A">
        <w:tc>
          <w:tcPr>
            <w:tcW w:w="4655" w:type="dxa"/>
            <w:gridSpan w:val="3"/>
            <w:tcBorders>
              <w:top w:val="single" w:sz="4" w:space="0" w:color="auto"/>
              <w:left w:val="single" w:sz="4" w:space="0" w:color="auto"/>
              <w:bottom w:val="single" w:sz="4" w:space="0" w:color="auto"/>
              <w:right w:val="single" w:sz="4" w:space="0" w:color="auto"/>
            </w:tcBorders>
          </w:tcPr>
          <w:p w14:paraId="67917F7D" w14:textId="77777777" w:rsidR="007C09DC" w:rsidRPr="00F7136D" w:rsidRDefault="007C09DC" w:rsidP="00F7136D">
            <w:pPr>
              <w:rPr>
                <w:b/>
                <w:sz w:val="20"/>
                <w:szCs w:val="20"/>
              </w:rPr>
            </w:pPr>
            <w:r w:rsidRPr="00F7136D">
              <w:rPr>
                <w:b/>
                <w:bCs/>
                <w:sz w:val="20"/>
                <w:szCs w:val="20"/>
                <w:lang w:val="en"/>
              </w:rPr>
              <w:t>Haftalık Ders Saati:</w:t>
            </w:r>
            <w:r w:rsidRPr="00F7136D">
              <w:rPr>
                <w:sz w:val="20"/>
                <w:szCs w:val="20"/>
                <w:lang w:val="en"/>
              </w:rPr>
              <w:t xml:space="preserve">  </w:t>
            </w:r>
            <w:r w:rsidRPr="00F7136D">
              <w:rPr>
                <w:b/>
                <w:bCs/>
                <w:sz w:val="20"/>
                <w:szCs w:val="20"/>
                <w:lang w:val="en"/>
              </w:rPr>
              <w:t>11</w:t>
            </w:r>
          </w:p>
          <w:p w14:paraId="53D4CBA8" w14:textId="77777777" w:rsidR="007C09DC" w:rsidRPr="00F7136D" w:rsidRDefault="007C09DC" w:rsidP="00F7136D">
            <w:pPr>
              <w:rPr>
                <w:i/>
                <w:sz w:val="20"/>
                <w:szCs w:val="20"/>
              </w:rPr>
            </w:pPr>
          </w:p>
        </w:tc>
        <w:tc>
          <w:tcPr>
            <w:tcW w:w="4696" w:type="dxa"/>
            <w:tcBorders>
              <w:top w:val="single" w:sz="4" w:space="0" w:color="auto"/>
              <w:left w:val="single" w:sz="4" w:space="0" w:color="auto"/>
              <w:bottom w:val="single" w:sz="4" w:space="0" w:color="auto"/>
              <w:right w:val="single" w:sz="4" w:space="0" w:color="auto"/>
            </w:tcBorders>
          </w:tcPr>
          <w:p w14:paraId="2595BF6E" w14:textId="77777777" w:rsidR="007C09DC" w:rsidRPr="00F7136D" w:rsidRDefault="007C09DC" w:rsidP="00F7136D">
            <w:pPr>
              <w:rPr>
                <w:b/>
                <w:sz w:val="20"/>
                <w:szCs w:val="20"/>
              </w:rPr>
            </w:pPr>
            <w:r w:rsidRPr="00F7136D">
              <w:rPr>
                <w:b/>
                <w:bCs/>
                <w:sz w:val="20"/>
                <w:szCs w:val="20"/>
                <w:lang w:val="en"/>
              </w:rPr>
              <w:t>Ders Koordinatörü (Ders girişlerinden sorumlu olan kişi):</w:t>
            </w:r>
            <w:r w:rsidRPr="00F7136D">
              <w:rPr>
                <w:sz w:val="20"/>
                <w:szCs w:val="20"/>
                <w:lang w:val="en"/>
              </w:rPr>
              <w:t xml:space="preserve"> </w:t>
            </w:r>
          </w:p>
          <w:p w14:paraId="7CDD98CD" w14:textId="500839D2" w:rsidR="007C09DC" w:rsidRPr="00F7136D" w:rsidRDefault="004C1E88" w:rsidP="00F7136D">
            <w:pPr>
              <w:rPr>
                <w:sz w:val="20"/>
                <w:szCs w:val="20"/>
              </w:rPr>
            </w:pPr>
            <w:r w:rsidRPr="00F7136D">
              <w:rPr>
                <w:sz w:val="20"/>
                <w:szCs w:val="20"/>
                <w:lang w:val="en"/>
              </w:rPr>
              <w:t>Doç. Dr. Gülendam KARADAĞ</w:t>
            </w:r>
          </w:p>
        </w:tc>
      </w:tr>
      <w:tr w:rsidR="007C09DC" w:rsidRPr="00F7136D" w14:paraId="771BBA08" w14:textId="77777777" w:rsidTr="00FF034A">
        <w:tc>
          <w:tcPr>
            <w:tcW w:w="1535" w:type="dxa"/>
            <w:tcBorders>
              <w:top w:val="single" w:sz="4" w:space="0" w:color="auto"/>
              <w:left w:val="single" w:sz="4" w:space="0" w:color="auto"/>
              <w:bottom w:val="single" w:sz="4" w:space="0" w:color="auto"/>
              <w:right w:val="single" w:sz="4" w:space="0" w:color="auto"/>
            </w:tcBorders>
          </w:tcPr>
          <w:p w14:paraId="03DA5F99" w14:textId="77777777" w:rsidR="007C09DC" w:rsidRPr="00F7136D" w:rsidRDefault="007C09DC" w:rsidP="00F7136D">
            <w:pPr>
              <w:rPr>
                <w:sz w:val="20"/>
                <w:szCs w:val="20"/>
              </w:rPr>
            </w:pPr>
            <w:r w:rsidRPr="00F7136D">
              <w:rPr>
                <w:sz w:val="20"/>
                <w:szCs w:val="20"/>
                <w:lang w:val="en"/>
              </w:rPr>
              <w:t>Teori</w:t>
            </w:r>
          </w:p>
          <w:p w14:paraId="6B9218E4" w14:textId="77777777" w:rsidR="007C09DC" w:rsidRPr="00F7136D" w:rsidRDefault="007C09DC" w:rsidP="00F7136D">
            <w:pPr>
              <w:rPr>
                <w:sz w:val="20"/>
                <w:szCs w:val="20"/>
              </w:rPr>
            </w:pPr>
          </w:p>
        </w:tc>
        <w:tc>
          <w:tcPr>
            <w:tcW w:w="1535" w:type="dxa"/>
            <w:tcBorders>
              <w:top w:val="single" w:sz="4" w:space="0" w:color="auto"/>
              <w:left w:val="single" w:sz="4" w:space="0" w:color="auto"/>
              <w:bottom w:val="single" w:sz="4" w:space="0" w:color="auto"/>
              <w:right w:val="single" w:sz="4" w:space="0" w:color="auto"/>
            </w:tcBorders>
          </w:tcPr>
          <w:p w14:paraId="5ED1D864" w14:textId="77777777" w:rsidR="007C09DC" w:rsidRPr="00F7136D" w:rsidRDefault="007C09DC" w:rsidP="00F7136D">
            <w:pPr>
              <w:rPr>
                <w:sz w:val="20"/>
                <w:szCs w:val="20"/>
              </w:rPr>
            </w:pPr>
            <w:r w:rsidRPr="00F7136D">
              <w:rPr>
                <w:sz w:val="20"/>
                <w:szCs w:val="20"/>
                <w:lang w:val="en"/>
              </w:rPr>
              <w:t>Uygulama</w:t>
            </w:r>
          </w:p>
          <w:p w14:paraId="33674E05" w14:textId="77777777" w:rsidR="007C09DC" w:rsidRPr="00F7136D" w:rsidRDefault="007C09DC" w:rsidP="00F7136D">
            <w:pPr>
              <w:rPr>
                <w:b/>
                <w:sz w:val="20"/>
                <w:szCs w:val="20"/>
              </w:rPr>
            </w:pPr>
          </w:p>
        </w:tc>
        <w:tc>
          <w:tcPr>
            <w:tcW w:w="1585" w:type="dxa"/>
            <w:tcBorders>
              <w:top w:val="single" w:sz="4" w:space="0" w:color="auto"/>
              <w:left w:val="single" w:sz="4" w:space="0" w:color="auto"/>
              <w:bottom w:val="single" w:sz="4" w:space="0" w:color="auto"/>
              <w:right w:val="single" w:sz="4" w:space="0" w:color="auto"/>
            </w:tcBorders>
            <w:hideMark/>
          </w:tcPr>
          <w:p w14:paraId="1D28D98E" w14:textId="77777777" w:rsidR="007C09DC" w:rsidRPr="00F7136D" w:rsidRDefault="007C09DC" w:rsidP="00F7136D">
            <w:pPr>
              <w:rPr>
                <w:sz w:val="20"/>
                <w:szCs w:val="20"/>
              </w:rPr>
            </w:pPr>
            <w:r w:rsidRPr="00F7136D">
              <w:rPr>
                <w:sz w:val="20"/>
                <w:szCs w:val="20"/>
                <w:lang w:val="en"/>
              </w:rPr>
              <w:t>Laboratuvar</w:t>
            </w:r>
          </w:p>
        </w:tc>
        <w:tc>
          <w:tcPr>
            <w:tcW w:w="4696" w:type="dxa"/>
            <w:tcBorders>
              <w:top w:val="single" w:sz="4" w:space="0" w:color="auto"/>
              <w:left w:val="single" w:sz="4" w:space="0" w:color="auto"/>
              <w:bottom w:val="single" w:sz="4" w:space="0" w:color="auto"/>
              <w:right w:val="single" w:sz="4" w:space="0" w:color="auto"/>
            </w:tcBorders>
          </w:tcPr>
          <w:p w14:paraId="432ED7DB" w14:textId="77777777" w:rsidR="007C09DC" w:rsidRPr="00F7136D" w:rsidRDefault="007C09DC" w:rsidP="00F7136D">
            <w:pPr>
              <w:rPr>
                <w:b/>
                <w:sz w:val="20"/>
                <w:szCs w:val="20"/>
              </w:rPr>
            </w:pPr>
            <w:r w:rsidRPr="00F7136D">
              <w:rPr>
                <w:b/>
                <w:bCs/>
                <w:sz w:val="20"/>
                <w:szCs w:val="20"/>
                <w:lang w:val="en"/>
              </w:rPr>
              <w:t>Dersin Ulusal Kredisi:</w:t>
            </w:r>
            <w:r w:rsidRPr="00F7136D">
              <w:rPr>
                <w:sz w:val="20"/>
                <w:szCs w:val="20"/>
                <w:lang w:val="en"/>
              </w:rPr>
              <w:t xml:space="preserve"> </w:t>
            </w:r>
            <w:r w:rsidRPr="00F7136D">
              <w:rPr>
                <w:b/>
                <w:bCs/>
                <w:sz w:val="20"/>
                <w:szCs w:val="20"/>
                <w:lang w:val="en"/>
              </w:rPr>
              <w:t>8</w:t>
            </w:r>
          </w:p>
        </w:tc>
      </w:tr>
      <w:tr w:rsidR="007C09DC" w:rsidRPr="00F7136D" w14:paraId="0EC323F8" w14:textId="77777777" w:rsidTr="00FF034A">
        <w:tc>
          <w:tcPr>
            <w:tcW w:w="1535" w:type="dxa"/>
            <w:tcBorders>
              <w:top w:val="single" w:sz="4" w:space="0" w:color="auto"/>
              <w:left w:val="single" w:sz="4" w:space="0" w:color="auto"/>
              <w:bottom w:val="single" w:sz="4" w:space="0" w:color="auto"/>
              <w:right w:val="single" w:sz="4" w:space="0" w:color="auto"/>
            </w:tcBorders>
            <w:hideMark/>
          </w:tcPr>
          <w:p w14:paraId="7DBCBE10" w14:textId="77777777" w:rsidR="007C09DC" w:rsidRPr="00F7136D" w:rsidRDefault="007C09DC" w:rsidP="00F7136D">
            <w:pPr>
              <w:rPr>
                <w:sz w:val="20"/>
                <w:szCs w:val="20"/>
              </w:rPr>
            </w:pPr>
            <w:r w:rsidRPr="00F7136D">
              <w:rPr>
                <w:sz w:val="20"/>
                <w:szCs w:val="20"/>
                <w:lang w:val="en"/>
              </w:rPr>
              <w:t>5</w:t>
            </w:r>
          </w:p>
        </w:tc>
        <w:tc>
          <w:tcPr>
            <w:tcW w:w="1535" w:type="dxa"/>
            <w:tcBorders>
              <w:top w:val="single" w:sz="4" w:space="0" w:color="auto"/>
              <w:left w:val="single" w:sz="4" w:space="0" w:color="auto"/>
              <w:bottom w:val="single" w:sz="4" w:space="0" w:color="auto"/>
              <w:right w:val="single" w:sz="4" w:space="0" w:color="auto"/>
            </w:tcBorders>
            <w:hideMark/>
          </w:tcPr>
          <w:p w14:paraId="4CD46113" w14:textId="77777777" w:rsidR="007C09DC" w:rsidRPr="00F7136D" w:rsidRDefault="007C09DC" w:rsidP="00F7136D">
            <w:pPr>
              <w:jc w:val="center"/>
              <w:rPr>
                <w:sz w:val="20"/>
                <w:szCs w:val="20"/>
              </w:rPr>
            </w:pPr>
            <w:r w:rsidRPr="00F7136D">
              <w:rPr>
                <w:sz w:val="20"/>
                <w:szCs w:val="20"/>
                <w:lang w:val="en"/>
              </w:rPr>
              <w:t>6</w:t>
            </w:r>
          </w:p>
        </w:tc>
        <w:tc>
          <w:tcPr>
            <w:tcW w:w="1585" w:type="dxa"/>
            <w:tcBorders>
              <w:top w:val="single" w:sz="4" w:space="0" w:color="auto"/>
              <w:left w:val="single" w:sz="4" w:space="0" w:color="auto"/>
              <w:bottom w:val="single" w:sz="4" w:space="0" w:color="auto"/>
              <w:right w:val="single" w:sz="4" w:space="0" w:color="auto"/>
            </w:tcBorders>
            <w:hideMark/>
          </w:tcPr>
          <w:p w14:paraId="0A9CFA16" w14:textId="77777777" w:rsidR="007C09DC" w:rsidRPr="00F7136D" w:rsidRDefault="007C09DC" w:rsidP="00F7136D">
            <w:pPr>
              <w:jc w:val="center"/>
              <w:rPr>
                <w:sz w:val="20"/>
                <w:szCs w:val="20"/>
              </w:rPr>
            </w:pPr>
          </w:p>
        </w:tc>
        <w:tc>
          <w:tcPr>
            <w:tcW w:w="4696" w:type="dxa"/>
            <w:tcBorders>
              <w:top w:val="single" w:sz="4" w:space="0" w:color="auto"/>
              <w:left w:val="single" w:sz="4" w:space="0" w:color="auto"/>
              <w:bottom w:val="single" w:sz="4" w:space="0" w:color="auto"/>
              <w:right w:val="single" w:sz="4" w:space="0" w:color="auto"/>
            </w:tcBorders>
          </w:tcPr>
          <w:p w14:paraId="4332CBD9" w14:textId="0D1FF985" w:rsidR="007C09DC" w:rsidRPr="00F7136D" w:rsidRDefault="007C09DC" w:rsidP="00F7136D">
            <w:pPr>
              <w:rPr>
                <w:b/>
                <w:sz w:val="20"/>
                <w:szCs w:val="20"/>
              </w:rPr>
            </w:pPr>
            <w:r w:rsidRPr="00F7136D">
              <w:rPr>
                <w:b/>
                <w:bCs/>
                <w:sz w:val="20"/>
                <w:szCs w:val="20"/>
                <w:lang w:val="en"/>
              </w:rPr>
              <w:t>Dersin AKTS Kredisi:</w:t>
            </w:r>
            <w:r w:rsidRPr="00F7136D">
              <w:rPr>
                <w:sz w:val="20"/>
                <w:szCs w:val="20"/>
                <w:lang w:val="en"/>
              </w:rPr>
              <w:t xml:space="preserve"> </w:t>
            </w:r>
            <w:r w:rsidR="00975D7A">
              <w:rPr>
                <w:b/>
                <w:bCs/>
                <w:sz w:val="20"/>
                <w:szCs w:val="20"/>
                <w:lang w:val="en"/>
              </w:rPr>
              <w:t>12</w:t>
            </w:r>
          </w:p>
        </w:tc>
      </w:tr>
    </w:tbl>
    <w:p w14:paraId="28F98112" w14:textId="77777777" w:rsidR="007C09DC" w:rsidRPr="00F7136D" w:rsidRDefault="007C09DC" w:rsidP="00F7136D">
      <w:pPr>
        <w:jc w:val="both"/>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7C09DC" w:rsidRPr="00F7136D" w14:paraId="05740B39" w14:textId="77777777" w:rsidTr="00272BA9">
        <w:trPr>
          <w:trHeight w:val="850"/>
        </w:trPr>
        <w:tc>
          <w:tcPr>
            <w:tcW w:w="9356" w:type="dxa"/>
            <w:tcBorders>
              <w:top w:val="single" w:sz="4" w:space="0" w:color="auto"/>
              <w:left w:val="single" w:sz="4" w:space="0" w:color="auto"/>
              <w:bottom w:val="single" w:sz="4" w:space="0" w:color="auto"/>
              <w:right w:val="single" w:sz="4" w:space="0" w:color="auto"/>
            </w:tcBorders>
            <w:hideMark/>
          </w:tcPr>
          <w:p w14:paraId="06D946FD" w14:textId="77777777" w:rsidR="007C09DC" w:rsidRPr="00F7136D" w:rsidRDefault="007C09DC" w:rsidP="00F7136D">
            <w:pPr>
              <w:jc w:val="both"/>
              <w:rPr>
                <w:b/>
                <w:sz w:val="20"/>
                <w:szCs w:val="20"/>
              </w:rPr>
            </w:pPr>
            <w:r w:rsidRPr="00F7136D">
              <w:rPr>
                <w:b/>
                <w:sz w:val="20"/>
                <w:szCs w:val="20"/>
              </w:rPr>
              <w:t>Dersin Amacı:</w:t>
            </w:r>
          </w:p>
          <w:p w14:paraId="58851B45" w14:textId="77777777" w:rsidR="007C09DC" w:rsidRPr="00F7136D" w:rsidRDefault="007C09DC" w:rsidP="00F7136D">
            <w:pPr>
              <w:jc w:val="both"/>
              <w:rPr>
                <w:b/>
                <w:sz w:val="20"/>
                <w:szCs w:val="20"/>
              </w:rPr>
            </w:pPr>
            <w:r w:rsidRPr="00F7136D">
              <w:rPr>
                <w:sz w:val="20"/>
                <w:szCs w:val="20"/>
              </w:rPr>
              <w:t>Bu derste öğrencilerin birinci basamak sağlık hizmetlerinin sunumunda</w:t>
            </w:r>
            <w:r w:rsidRPr="00F7136D">
              <w:rPr>
                <w:b/>
                <w:sz w:val="20"/>
                <w:szCs w:val="20"/>
              </w:rPr>
              <w:t xml:space="preserve"> </w:t>
            </w:r>
            <w:r w:rsidRPr="00F7136D">
              <w:rPr>
                <w:sz w:val="20"/>
                <w:szCs w:val="20"/>
              </w:rPr>
              <w:t>sağlığının korunması ve geliştirilmesine ilişkin hemşirelik girişimlerini yerine getirebileceği bilgi, beceri ve yetkinlikleri kazanması hedeflenmektedir.</w:t>
            </w:r>
          </w:p>
        </w:tc>
      </w:tr>
      <w:tr w:rsidR="00911CCE" w:rsidRPr="00F7136D" w14:paraId="6B3C7F5E" w14:textId="77777777" w:rsidTr="00272BA9">
        <w:trPr>
          <w:trHeight w:val="850"/>
        </w:trPr>
        <w:tc>
          <w:tcPr>
            <w:tcW w:w="9356" w:type="dxa"/>
            <w:tcBorders>
              <w:top w:val="single" w:sz="4" w:space="0" w:color="auto"/>
              <w:left w:val="single" w:sz="4" w:space="0" w:color="auto"/>
              <w:bottom w:val="single" w:sz="4" w:space="0" w:color="auto"/>
              <w:right w:val="single" w:sz="4" w:space="0" w:color="auto"/>
            </w:tcBorders>
          </w:tcPr>
          <w:p w14:paraId="0EBAFB01" w14:textId="77777777" w:rsidR="00911CCE" w:rsidRPr="00911CCE" w:rsidRDefault="00911CCE" w:rsidP="00911CCE">
            <w:pPr>
              <w:jc w:val="both"/>
              <w:rPr>
                <w:b/>
                <w:sz w:val="20"/>
                <w:szCs w:val="20"/>
              </w:rPr>
            </w:pPr>
            <w:r w:rsidRPr="00911CCE">
              <w:rPr>
                <w:b/>
                <w:sz w:val="20"/>
                <w:szCs w:val="20"/>
              </w:rPr>
              <w:t xml:space="preserve">Dersin Öğrenme Kazanımları:  </w:t>
            </w:r>
          </w:p>
          <w:p w14:paraId="363C16ED" w14:textId="77777777" w:rsidR="00911CCE" w:rsidRPr="00911CCE" w:rsidRDefault="00911CCE" w:rsidP="00911CCE">
            <w:pPr>
              <w:jc w:val="both"/>
              <w:rPr>
                <w:sz w:val="20"/>
                <w:szCs w:val="20"/>
              </w:rPr>
            </w:pPr>
            <w:r w:rsidRPr="00911CCE">
              <w:rPr>
                <w:sz w:val="20"/>
                <w:szCs w:val="20"/>
              </w:rPr>
              <w:t>1.</w:t>
            </w:r>
            <w:r w:rsidRPr="00911CCE">
              <w:rPr>
                <w:sz w:val="20"/>
                <w:szCs w:val="20"/>
              </w:rPr>
              <w:tab/>
              <w:t>Dünyada ve ülkemizde birey, aile ve toplumun sağlığını etkileyen sosyo ekonomik ve kültürel sorunları tartışır.</w:t>
            </w:r>
          </w:p>
          <w:p w14:paraId="3A485977" w14:textId="77777777" w:rsidR="00911CCE" w:rsidRPr="00911CCE" w:rsidRDefault="00911CCE" w:rsidP="00911CCE">
            <w:pPr>
              <w:jc w:val="both"/>
              <w:rPr>
                <w:sz w:val="20"/>
                <w:szCs w:val="20"/>
              </w:rPr>
            </w:pPr>
            <w:r w:rsidRPr="00911CCE">
              <w:rPr>
                <w:sz w:val="20"/>
                <w:szCs w:val="20"/>
              </w:rPr>
              <w:t>2.</w:t>
            </w:r>
            <w:r w:rsidRPr="00911CCE">
              <w:rPr>
                <w:sz w:val="20"/>
                <w:szCs w:val="20"/>
              </w:rPr>
              <w:tab/>
              <w:t>Halk Sağlığı Hemşireliği ve TSH’ne ilişkin temel kavramları, ilkeleri bilir.</w:t>
            </w:r>
          </w:p>
          <w:p w14:paraId="049CFC22" w14:textId="77777777" w:rsidR="00911CCE" w:rsidRPr="00911CCE" w:rsidRDefault="00911CCE" w:rsidP="00911CCE">
            <w:pPr>
              <w:jc w:val="both"/>
              <w:rPr>
                <w:sz w:val="20"/>
                <w:szCs w:val="20"/>
              </w:rPr>
            </w:pPr>
            <w:r w:rsidRPr="00911CCE">
              <w:rPr>
                <w:sz w:val="20"/>
                <w:szCs w:val="20"/>
              </w:rPr>
              <w:t>3.</w:t>
            </w:r>
            <w:r w:rsidRPr="00911CCE">
              <w:rPr>
                <w:sz w:val="20"/>
                <w:szCs w:val="20"/>
              </w:rPr>
              <w:tab/>
              <w:t>Birinci basamakta yaşam dönemlerine ilişkin bireylere risk yaklaşımı ile sorunları önleme, sağlığı geliştirme ve rehabilite etmek için kanıta dayalı hemşirelik bakımını kültürel ve etik değerlere uygun verir.</w:t>
            </w:r>
          </w:p>
          <w:p w14:paraId="158145EC" w14:textId="77777777" w:rsidR="00911CCE" w:rsidRPr="00911CCE" w:rsidRDefault="00911CCE" w:rsidP="00911CCE">
            <w:pPr>
              <w:jc w:val="both"/>
              <w:rPr>
                <w:sz w:val="20"/>
                <w:szCs w:val="20"/>
              </w:rPr>
            </w:pPr>
            <w:r w:rsidRPr="00911CCE">
              <w:rPr>
                <w:sz w:val="20"/>
                <w:szCs w:val="20"/>
              </w:rPr>
              <w:t>4.</w:t>
            </w:r>
            <w:r w:rsidRPr="00911CCE">
              <w:rPr>
                <w:sz w:val="20"/>
                <w:szCs w:val="20"/>
              </w:rPr>
              <w:tab/>
              <w:t>Toplumun öncelikli sağlık sorunlarını biyo-psiko-sosyal bir bütün olarak değerlendirip sağlık risklerini azaltan eğitim programları geliştirir.</w:t>
            </w:r>
          </w:p>
          <w:p w14:paraId="0EC9B54A" w14:textId="1B643099" w:rsidR="00911CCE" w:rsidRPr="00F7136D" w:rsidRDefault="00911CCE" w:rsidP="00911CCE">
            <w:pPr>
              <w:jc w:val="both"/>
              <w:rPr>
                <w:b/>
                <w:sz w:val="20"/>
                <w:szCs w:val="20"/>
              </w:rPr>
            </w:pPr>
            <w:r w:rsidRPr="00911CCE">
              <w:rPr>
                <w:sz w:val="20"/>
                <w:szCs w:val="20"/>
              </w:rPr>
              <w:t>5.</w:t>
            </w:r>
            <w:r w:rsidRPr="00911CCE">
              <w:rPr>
                <w:sz w:val="20"/>
                <w:szCs w:val="20"/>
              </w:rPr>
              <w:tab/>
              <w:t>Sağlık gereksinimlerinin karşılanmasında sektörlerarası işbirliği yapar.</w:t>
            </w:r>
          </w:p>
        </w:tc>
      </w:tr>
    </w:tbl>
    <w:p w14:paraId="4FDF456D" w14:textId="77777777" w:rsidR="007C09DC" w:rsidRPr="00F7136D" w:rsidRDefault="007C09DC" w:rsidP="00F7136D">
      <w:pPr>
        <w:jc w:val="both"/>
        <w:rPr>
          <w:b/>
          <w:sz w:val="20"/>
          <w:szCs w:val="20"/>
        </w:rPr>
      </w:pPr>
    </w:p>
    <w:p w14:paraId="1E2FB8AA" w14:textId="77777777" w:rsidR="007C09DC" w:rsidRPr="00F7136D" w:rsidRDefault="007C09DC" w:rsidP="00272BA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59"/>
      </w:tblGrid>
      <w:tr w:rsidR="007C09DC" w:rsidRPr="000C4104" w14:paraId="5228694D" w14:textId="77777777" w:rsidTr="00FF034A">
        <w:trPr>
          <w:trHeight w:val="140"/>
        </w:trPr>
        <w:tc>
          <w:tcPr>
            <w:tcW w:w="9351" w:type="dxa"/>
            <w:gridSpan w:val="3"/>
            <w:tcBorders>
              <w:top w:val="single" w:sz="4" w:space="0" w:color="auto"/>
              <w:left w:val="single" w:sz="4" w:space="0" w:color="auto"/>
              <w:bottom w:val="single" w:sz="4" w:space="0" w:color="auto"/>
              <w:right w:val="single" w:sz="4" w:space="0" w:color="auto"/>
            </w:tcBorders>
          </w:tcPr>
          <w:p w14:paraId="27CC12B9" w14:textId="77777777" w:rsidR="007C09DC" w:rsidRPr="000C4104" w:rsidRDefault="007C09DC" w:rsidP="00F7136D">
            <w:pPr>
              <w:rPr>
                <w:b/>
                <w:sz w:val="20"/>
                <w:szCs w:val="20"/>
              </w:rPr>
            </w:pPr>
            <w:r w:rsidRPr="000C4104">
              <w:rPr>
                <w:b/>
                <w:sz w:val="20"/>
                <w:szCs w:val="20"/>
              </w:rPr>
              <w:t xml:space="preserve">Değerlendirme Yöntemleri: </w:t>
            </w:r>
          </w:p>
          <w:p w14:paraId="5AF70930" w14:textId="0FF46A4B" w:rsidR="007C09DC" w:rsidRPr="000C4104" w:rsidRDefault="007C09DC" w:rsidP="00F7136D">
            <w:pPr>
              <w:rPr>
                <w:sz w:val="20"/>
                <w:szCs w:val="20"/>
              </w:rPr>
            </w:pPr>
            <w:r w:rsidRPr="000C4104">
              <w:rPr>
                <w:sz w:val="20"/>
                <w:szCs w:val="20"/>
              </w:rPr>
              <w:t xml:space="preserve">(Değerlendirme yöntemi, öğrenme </w:t>
            </w:r>
            <w:r w:rsidR="00216C33">
              <w:rPr>
                <w:sz w:val="20"/>
                <w:szCs w:val="20"/>
              </w:rPr>
              <w:t>kazanımları</w:t>
            </w:r>
            <w:r w:rsidRPr="000C4104">
              <w:rPr>
                <w:sz w:val="20"/>
                <w:szCs w:val="20"/>
              </w:rPr>
              <w:t xml:space="preserve"> ve derste kullanılan öğretim teknikleri ile uyumlu olmalıdır)</w:t>
            </w:r>
          </w:p>
        </w:tc>
      </w:tr>
      <w:tr w:rsidR="007C09DC" w:rsidRPr="000C4104" w14:paraId="65C646C7" w14:textId="77777777" w:rsidTr="00FF034A">
        <w:trPr>
          <w:trHeight w:val="139"/>
        </w:trPr>
        <w:tc>
          <w:tcPr>
            <w:tcW w:w="3096" w:type="dxa"/>
            <w:tcBorders>
              <w:top w:val="single" w:sz="4" w:space="0" w:color="auto"/>
              <w:left w:val="single" w:sz="4" w:space="0" w:color="auto"/>
              <w:bottom w:val="single" w:sz="4" w:space="0" w:color="auto"/>
              <w:right w:val="single" w:sz="4" w:space="0" w:color="auto"/>
            </w:tcBorders>
          </w:tcPr>
          <w:p w14:paraId="735C9A44" w14:textId="77777777" w:rsidR="007C09DC" w:rsidRPr="000C4104" w:rsidRDefault="007C09DC" w:rsidP="00F7136D">
            <w:pPr>
              <w:jc w:val="center"/>
              <w:rPr>
                <w:b/>
                <w:sz w:val="20"/>
                <w:szCs w:val="20"/>
              </w:rPr>
            </w:pPr>
          </w:p>
        </w:tc>
        <w:tc>
          <w:tcPr>
            <w:tcW w:w="3096" w:type="dxa"/>
            <w:tcBorders>
              <w:top w:val="single" w:sz="4" w:space="0" w:color="auto"/>
              <w:left w:val="single" w:sz="4" w:space="0" w:color="auto"/>
              <w:bottom w:val="single" w:sz="4" w:space="0" w:color="auto"/>
              <w:right w:val="single" w:sz="4" w:space="0" w:color="auto"/>
            </w:tcBorders>
            <w:hideMark/>
          </w:tcPr>
          <w:p w14:paraId="4297271A" w14:textId="77777777" w:rsidR="007C09DC" w:rsidRPr="000C4104" w:rsidRDefault="007C09DC" w:rsidP="00F7136D">
            <w:pPr>
              <w:jc w:val="center"/>
              <w:rPr>
                <w:b/>
                <w:sz w:val="20"/>
                <w:szCs w:val="20"/>
              </w:rPr>
            </w:pPr>
            <w:r w:rsidRPr="000C4104">
              <w:rPr>
                <w:sz w:val="20"/>
                <w:szCs w:val="20"/>
              </w:rPr>
              <w:t>Varsa (X) olarak işaretleyiniz</w:t>
            </w:r>
          </w:p>
        </w:tc>
        <w:tc>
          <w:tcPr>
            <w:tcW w:w="3159" w:type="dxa"/>
            <w:tcBorders>
              <w:top w:val="single" w:sz="4" w:space="0" w:color="auto"/>
              <w:left w:val="single" w:sz="4" w:space="0" w:color="auto"/>
              <w:bottom w:val="single" w:sz="4" w:space="0" w:color="auto"/>
              <w:right w:val="single" w:sz="4" w:space="0" w:color="auto"/>
            </w:tcBorders>
            <w:hideMark/>
          </w:tcPr>
          <w:p w14:paraId="3BC3E8C9" w14:textId="77777777" w:rsidR="007C09DC" w:rsidRPr="000C4104" w:rsidRDefault="007C09DC" w:rsidP="00F7136D">
            <w:pPr>
              <w:jc w:val="center"/>
              <w:rPr>
                <w:b/>
                <w:sz w:val="20"/>
                <w:szCs w:val="20"/>
              </w:rPr>
            </w:pPr>
            <w:r w:rsidRPr="000C4104">
              <w:rPr>
                <w:sz w:val="20"/>
                <w:szCs w:val="20"/>
              </w:rPr>
              <w:t>Yüzde (%)</w:t>
            </w:r>
          </w:p>
        </w:tc>
      </w:tr>
      <w:tr w:rsidR="000C4104" w:rsidRPr="000C4104" w14:paraId="306A5376" w14:textId="77777777" w:rsidTr="00E96EC9">
        <w:tc>
          <w:tcPr>
            <w:tcW w:w="3096" w:type="dxa"/>
            <w:tcBorders>
              <w:top w:val="single" w:sz="4" w:space="0" w:color="auto"/>
              <w:left w:val="single" w:sz="4" w:space="0" w:color="auto"/>
              <w:bottom w:val="single" w:sz="4" w:space="0" w:color="auto"/>
              <w:right w:val="single" w:sz="4" w:space="0" w:color="auto"/>
            </w:tcBorders>
            <w:vAlign w:val="center"/>
            <w:hideMark/>
          </w:tcPr>
          <w:p w14:paraId="02961F62" w14:textId="77777777" w:rsidR="000C4104" w:rsidRPr="000C4104" w:rsidRDefault="000C4104" w:rsidP="000C4104">
            <w:pPr>
              <w:autoSpaceDE w:val="0"/>
              <w:autoSpaceDN w:val="0"/>
              <w:adjustRightInd w:val="0"/>
              <w:rPr>
                <w:sz w:val="20"/>
                <w:szCs w:val="20"/>
              </w:rPr>
            </w:pPr>
            <w:r w:rsidRPr="000C4104">
              <w:rPr>
                <w:b/>
                <w:sz w:val="20"/>
                <w:szCs w:val="20"/>
              </w:rPr>
              <w:t>Yarıyıl İçi / Sonu Çalışmaları</w:t>
            </w:r>
          </w:p>
        </w:tc>
        <w:tc>
          <w:tcPr>
            <w:tcW w:w="3096" w:type="dxa"/>
            <w:tcBorders>
              <w:top w:val="single" w:sz="4" w:space="0" w:color="auto"/>
              <w:left w:val="single" w:sz="4" w:space="0" w:color="auto"/>
              <w:bottom w:val="single" w:sz="4" w:space="0" w:color="auto"/>
              <w:right w:val="single" w:sz="4" w:space="0" w:color="auto"/>
            </w:tcBorders>
          </w:tcPr>
          <w:p w14:paraId="543E92F8" w14:textId="77777777" w:rsidR="000C4104" w:rsidRPr="000C4104" w:rsidRDefault="000C4104" w:rsidP="000C4104">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tcPr>
          <w:p w14:paraId="7F991FEA" w14:textId="77777777" w:rsidR="000C4104" w:rsidRPr="000C4104" w:rsidRDefault="000C4104" w:rsidP="000C4104">
            <w:pPr>
              <w:autoSpaceDE w:val="0"/>
              <w:autoSpaceDN w:val="0"/>
              <w:adjustRightInd w:val="0"/>
              <w:jc w:val="center"/>
              <w:rPr>
                <w:sz w:val="20"/>
                <w:szCs w:val="20"/>
              </w:rPr>
            </w:pPr>
          </w:p>
        </w:tc>
      </w:tr>
      <w:tr w:rsidR="000C4104" w:rsidRPr="000C4104" w14:paraId="61C8AF5F"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7A10AEA7" w14:textId="77777777" w:rsidR="000C4104" w:rsidRPr="000C4104" w:rsidRDefault="000C4104" w:rsidP="000C4104">
            <w:pPr>
              <w:autoSpaceDE w:val="0"/>
              <w:autoSpaceDN w:val="0"/>
              <w:adjustRightInd w:val="0"/>
              <w:jc w:val="center"/>
              <w:rPr>
                <w:b/>
                <w:sz w:val="20"/>
                <w:szCs w:val="20"/>
              </w:rPr>
            </w:pPr>
            <w:r w:rsidRPr="000C4104">
              <w:rPr>
                <w:b/>
                <w:sz w:val="20"/>
                <w:szCs w:val="20"/>
              </w:rPr>
              <w:t>Ara Sınav</w:t>
            </w:r>
          </w:p>
        </w:tc>
        <w:tc>
          <w:tcPr>
            <w:tcW w:w="3096" w:type="dxa"/>
            <w:tcBorders>
              <w:top w:val="single" w:sz="4" w:space="0" w:color="auto"/>
              <w:left w:val="single" w:sz="4" w:space="0" w:color="auto"/>
              <w:bottom w:val="single" w:sz="4" w:space="0" w:color="auto"/>
              <w:right w:val="single" w:sz="4" w:space="0" w:color="auto"/>
            </w:tcBorders>
            <w:hideMark/>
          </w:tcPr>
          <w:p w14:paraId="6D09463C" w14:textId="4363BB16" w:rsidR="000C4104" w:rsidRPr="000C4104" w:rsidRDefault="000C4104" w:rsidP="000C4104">
            <w:pPr>
              <w:autoSpaceDE w:val="0"/>
              <w:autoSpaceDN w:val="0"/>
              <w:adjustRightInd w:val="0"/>
              <w:jc w:val="center"/>
              <w:rPr>
                <w:sz w:val="20"/>
                <w:szCs w:val="20"/>
              </w:rPr>
            </w:pPr>
            <w:r w:rsidRPr="000C4104">
              <w:rPr>
                <w:sz w:val="20"/>
                <w:szCs w:val="20"/>
              </w:rPr>
              <w:t>X</w:t>
            </w:r>
          </w:p>
        </w:tc>
        <w:tc>
          <w:tcPr>
            <w:tcW w:w="3159" w:type="dxa"/>
            <w:tcBorders>
              <w:top w:val="single" w:sz="4" w:space="0" w:color="auto"/>
              <w:left w:val="single" w:sz="4" w:space="0" w:color="auto"/>
              <w:bottom w:val="single" w:sz="4" w:space="0" w:color="auto"/>
              <w:right w:val="single" w:sz="4" w:space="0" w:color="auto"/>
            </w:tcBorders>
            <w:hideMark/>
          </w:tcPr>
          <w:p w14:paraId="17D85885" w14:textId="66B98BF8" w:rsidR="000C4104" w:rsidRPr="000C4104" w:rsidRDefault="000C4104" w:rsidP="000C4104">
            <w:pPr>
              <w:autoSpaceDE w:val="0"/>
              <w:autoSpaceDN w:val="0"/>
              <w:adjustRightInd w:val="0"/>
              <w:jc w:val="center"/>
              <w:rPr>
                <w:sz w:val="20"/>
                <w:szCs w:val="20"/>
              </w:rPr>
            </w:pPr>
            <w:r w:rsidRPr="000C4104">
              <w:rPr>
                <w:sz w:val="20"/>
                <w:szCs w:val="20"/>
              </w:rPr>
              <w:t>%50</w:t>
            </w:r>
          </w:p>
        </w:tc>
      </w:tr>
      <w:tr w:rsidR="000C4104" w:rsidRPr="000C4104" w14:paraId="46CFB4A5"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6AFCAD2B" w14:textId="77777777" w:rsidR="000C4104" w:rsidRPr="000C4104" w:rsidRDefault="000C4104" w:rsidP="000C4104">
            <w:pPr>
              <w:autoSpaceDE w:val="0"/>
              <w:autoSpaceDN w:val="0"/>
              <w:adjustRightInd w:val="0"/>
              <w:ind w:left="708"/>
              <w:rPr>
                <w:b/>
                <w:sz w:val="20"/>
                <w:szCs w:val="20"/>
              </w:rPr>
            </w:pPr>
            <w:r w:rsidRPr="000C4104">
              <w:rPr>
                <w:b/>
                <w:sz w:val="20"/>
                <w:szCs w:val="20"/>
              </w:rPr>
              <w:t>Uygulama</w:t>
            </w:r>
          </w:p>
        </w:tc>
        <w:tc>
          <w:tcPr>
            <w:tcW w:w="3096" w:type="dxa"/>
            <w:tcBorders>
              <w:top w:val="single" w:sz="4" w:space="0" w:color="auto"/>
              <w:left w:val="single" w:sz="4" w:space="0" w:color="auto"/>
              <w:bottom w:val="single" w:sz="4" w:space="0" w:color="auto"/>
              <w:right w:val="single" w:sz="4" w:space="0" w:color="auto"/>
            </w:tcBorders>
          </w:tcPr>
          <w:p w14:paraId="7A8C4CC5" w14:textId="7FE87033" w:rsidR="000C4104" w:rsidRPr="000C4104" w:rsidRDefault="00D85B57" w:rsidP="000C4104">
            <w:pPr>
              <w:autoSpaceDE w:val="0"/>
              <w:autoSpaceDN w:val="0"/>
              <w:adjustRightInd w:val="0"/>
              <w:jc w:val="center"/>
              <w:rPr>
                <w:sz w:val="20"/>
                <w:szCs w:val="20"/>
              </w:rPr>
            </w:pPr>
            <w:r w:rsidRPr="000C4104">
              <w:rPr>
                <w:sz w:val="20"/>
                <w:szCs w:val="20"/>
              </w:rPr>
              <w:t>X</w:t>
            </w:r>
          </w:p>
        </w:tc>
        <w:tc>
          <w:tcPr>
            <w:tcW w:w="3159" w:type="dxa"/>
            <w:tcBorders>
              <w:top w:val="single" w:sz="4" w:space="0" w:color="auto"/>
              <w:left w:val="single" w:sz="4" w:space="0" w:color="auto"/>
              <w:bottom w:val="single" w:sz="4" w:space="0" w:color="auto"/>
              <w:right w:val="single" w:sz="4" w:space="0" w:color="auto"/>
            </w:tcBorders>
          </w:tcPr>
          <w:p w14:paraId="736A0F09" w14:textId="47ED24D0" w:rsidR="000C4104" w:rsidRPr="000C4104" w:rsidRDefault="000C4104" w:rsidP="000C4104">
            <w:pPr>
              <w:autoSpaceDE w:val="0"/>
              <w:autoSpaceDN w:val="0"/>
              <w:adjustRightInd w:val="0"/>
              <w:jc w:val="center"/>
              <w:rPr>
                <w:sz w:val="20"/>
                <w:szCs w:val="20"/>
              </w:rPr>
            </w:pPr>
            <w:r w:rsidRPr="000C4104">
              <w:rPr>
                <w:sz w:val="20"/>
                <w:szCs w:val="20"/>
              </w:rPr>
              <w:t>%50</w:t>
            </w:r>
          </w:p>
        </w:tc>
      </w:tr>
      <w:tr w:rsidR="000C4104" w:rsidRPr="000C4104" w14:paraId="765FB558"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2951F8D5" w14:textId="77777777" w:rsidR="000C4104" w:rsidRPr="000C4104" w:rsidRDefault="000C4104" w:rsidP="000C4104">
            <w:pPr>
              <w:autoSpaceDE w:val="0"/>
              <w:autoSpaceDN w:val="0"/>
              <w:adjustRightInd w:val="0"/>
              <w:ind w:left="708"/>
              <w:rPr>
                <w:b/>
                <w:sz w:val="20"/>
                <w:szCs w:val="20"/>
              </w:rPr>
            </w:pPr>
            <w:r w:rsidRPr="000C4104">
              <w:rPr>
                <w:b/>
                <w:sz w:val="20"/>
                <w:szCs w:val="20"/>
              </w:rPr>
              <w:t>Ödev/Sunum</w:t>
            </w:r>
          </w:p>
        </w:tc>
        <w:tc>
          <w:tcPr>
            <w:tcW w:w="3096" w:type="dxa"/>
            <w:tcBorders>
              <w:top w:val="single" w:sz="4" w:space="0" w:color="auto"/>
              <w:left w:val="single" w:sz="4" w:space="0" w:color="auto"/>
              <w:bottom w:val="single" w:sz="4" w:space="0" w:color="auto"/>
              <w:right w:val="single" w:sz="4" w:space="0" w:color="auto"/>
            </w:tcBorders>
            <w:hideMark/>
          </w:tcPr>
          <w:p w14:paraId="48C3C384" w14:textId="77777777" w:rsidR="000C4104" w:rsidRPr="000C4104" w:rsidRDefault="000C4104" w:rsidP="000C4104">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hideMark/>
          </w:tcPr>
          <w:p w14:paraId="19308B61" w14:textId="77777777" w:rsidR="000C4104" w:rsidRPr="000C4104" w:rsidRDefault="000C4104" w:rsidP="000C4104">
            <w:pPr>
              <w:autoSpaceDE w:val="0"/>
              <w:autoSpaceDN w:val="0"/>
              <w:adjustRightInd w:val="0"/>
              <w:jc w:val="center"/>
              <w:rPr>
                <w:sz w:val="20"/>
                <w:szCs w:val="20"/>
              </w:rPr>
            </w:pPr>
          </w:p>
        </w:tc>
      </w:tr>
      <w:tr w:rsidR="000C4104" w:rsidRPr="000C4104" w14:paraId="7E42179F"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50BCD825" w14:textId="77777777" w:rsidR="000C4104" w:rsidRPr="000C4104" w:rsidRDefault="000C4104" w:rsidP="000C4104">
            <w:pPr>
              <w:autoSpaceDE w:val="0"/>
              <w:autoSpaceDN w:val="0"/>
              <w:adjustRightInd w:val="0"/>
              <w:ind w:left="708"/>
              <w:rPr>
                <w:b/>
                <w:sz w:val="20"/>
                <w:szCs w:val="20"/>
              </w:rPr>
            </w:pPr>
            <w:r w:rsidRPr="000C4104">
              <w:rPr>
                <w:b/>
                <w:sz w:val="20"/>
                <w:szCs w:val="20"/>
              </w:rPr>
              <w:t>Proje</w:t>
            </w:r>
          </w:p>
        </w:tc>
        <w:tc>
          <w:tcPr>
            <w:tcW w:w="3096" w:type="dxa"/>
            <w:tcBorders>
              <w:top w:val="single" w:sz="4" w:space="0" w:color="auto"/>
              <w:left w:val="single" w:sz="4" w:space="0" w:color="auto"/>
              <w:bottom w:val="single" w:sz="4" w:space="0" w:color="auto"/>
              <w:right w:val="single" w:sz="4" w:space="0" w:color="auto"/>
            </w:tcBorders>
          </w:tcPr>
          <w:p w14:paraId="77BCE1EC" w14:textId="77777777" w:rsidR="000C4104" w:rsidRPr="000C4104" w:rsidRDefault="000C4104" w:rsidP="000C4104">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tcPr>
          <w:p w14:paraId="24341CD0" w14:textId="77777777" w:rsidR="000C4104" w:rsidRPr="000C4104" w:rsidRDefault="000C4104" w:rsidP="000C4104">
            <w:pPr>
              <w:autoSpaceDE w:val="0"/>
              <w:autoSpaceDN w:val="0"/>
              <w:adjustRightInd w:val="0"/>
              <w:jc w:val="center"/>
              <w:rPr>
                <w:sz w:val="20"/>
                <w:szCs w:val="20"/>
              </w:rPr>
            </w:pPr>
          </w:p>
        </w:tc>
      </w:tr>
      <w:tr w:rsidR="000C4104" w:rsidRPr="000C4104" w14:paraId="530A81A2"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48913A94" w14:textId="77777777" w:rsidR="000C4104" w:rsidRPr="000C4104" w:rsidRDefault="000C4104" w:rsidP="000C4104">
            <w:pPr>
              <w:autoSpaceDE w:val="0"/>
              <w:autoSpaceDN w:val="0"/>
              <w:adjustRightInd w:val="0"/>
              <w:ind w:left="708"/>
              <w:rPr>
                <w:b/>
                <w:sz w:val="20"/>
                <w:szCs w:val="20"/>
              </w:rPr>
            </w:pPr>
            <w:r w:rsidRPr="000C4104">
              <w:rPr>
                <w:b/>
                <w:sz w:val="20"/>
                <w:szCs w:val="20"/>
              </w:rPr>
              <w:t xml:space="preserve">Laboratuvar </w:t>
            </w:r>
          </w:p>
        </w:tc>
        <w:tc>
          <w:tcPr>
            <w:tcW w:w="3096" w:type="dxa"/>
            <w:tcBorders>
              <w:top w:val="single" w:sz="4" w:space="0" w:color="auto"/>
              <w:left w:val="single" w:sz="4" w:space="0" w:color="auto"/>
              <w:bottom w:val="single" w:sz="4" w:space="0" w:color="auto"/>
              <w:right w:val="single" w:sz="4" w:space="0" w:color="auto"/>
            </w:tcBorders>
            <w:hideMark/>
          </w:tcPr>
          <w:p w14:paraId="06811783" w14:textId="77777777" w:rsidR="000C4104" w:rsidRPr="000C4104" w:rsidRDefault="000C4104" w:rsidP="000C4104">
            <w:pPr>
              <w:autoSpaceDE w:val="0"/>
              <w:autoSpaceDN w:val="0"/>
              <w:adjustRightInd w:val="0"/>
              <w:jc w:val="center"/>
              <w:rPr>
                <w:sz w:val="20"/>
                <w:szCs w:val="20"/>
              </w:rPr>
            </w:pPr>
          </w:p>
        </w:tc>
        <w:tc>
          <w:tcPr>
            <w:tcW w:w="3159" w:type="dxa"/>
            <w:tcBorders>
              <w:top w:val="single" w:sz="4" w:space="0" w:color="auto"/>
              <w:left w:val="single" w:sz="4" w:space="0" w:color="auto"/>
              <w:bottom w:val="single" w:sz="4" w:space="0" w:color="auto"/>
              <w:right w:val="single" w:sz="4" w:space="0" w:color="auto"/>
            </w:tcBorders>
            <w:hideMark/>
          </w:tcPr>
          <w:p w14:paraId="216FA49B" w14:textId="77777777" w:rsidR="000C4104" w:rsidRPr="000C4104" w:rsidRDefault="000C4104" w:rsidP="000C4104">
            <w:pPr>
              <w:autoSpaceDE w:val="0"/>
              <w:autoSpaceDN w:val="0"/>
              <w:adjustRightInd w:val="0"/>
              <w:rPr>
                <w:sz w:val="20"/>
                <w:szCs w:val="20"/>
              </w:rPr>
            </w:pPr>
          </w:p>
        </w:tc>
      </w:tr>
      <w:tr w:rsidR="000C4104" w:rsidRPr="000C4104" w14:paraId="0E7E7410" w14:textId="77777777" w:rsidTr="00E96EC9">
        <w:tc>
          <w:tcPr>
            <w:tcW w:w="3096" w:type="dxa"/>
            <w:tcBorders>
              <w:top w:val="single" w:sz="4" w:space="0" w:color="auto"/>
              <w:left w:val="single" w:sz="4" w:space="0" w:color="auto"/>
              <w:bottom w:val="single" w:sz="4" w:space="0" w:color="auto"/>
              <w:right w:val="single" w:sz="4" w:space="0" w:color="auto"/>
            </w:tcBorders>
            <w:vAlign w:val="center"/>
          </w:tcPr>
          <w:p w14:paraId="551C0DF3" w14:textId="77777777" w:rsidR="000C4104" w:rsidRPr="000C4104" w:rsidRDefault="000C4104" w:rsidP="000C4104">
            <w:pPr>
              <w:autoSpaceDE w:val="0"/>
              <w:autoSpaceDN w:val="0"/>
              <w:adjustRightInd w:val="0"/>
              <w:ind w:left="708"/>
              <w:rPr>
                <w:b/>
                <w:sz w:val="20"/>
                <w:szCs w:val="20"/>
              </w:rPr>
            </w:pPr>
            <w:r w:rsidRPr="000C4104">
              <w:rPr>
                <w:b/>
                <w:sz w:val="20"/>
                <w:szCs w:val="20"/>
              </w:rPr>
              <w:t xml:space="preserve">Final Sınavı </w:t>
            </w:r>
          </w:p>
        </w:tc>
        <w:tc>
          <w:tcPr>
            <w:tcW w:w="3096" w:type="dxa"/>
            <w:tcBorders>
              <w:top w:val="single" w:sz="4" w:space="0" w:color="auto"/>
              <w:left w:val="single" w:sz="4" w:space="0" w:color="auto"/>
              <w:bottom w:val="single" w:sz="4" w:space="0" w:color="auto"/>
              <w:right w:val="single" w:sz="4" w:space="0" w:color="auto"/>
            </w:tcBorders>
            <w:hideMark/>
          </w:tcPr>
          <w:p w14:paraId="305004E9" w14:textId="6D2CE41C" w:rsidR="000C4104" w:rsidRPr="000C4104" w:rsidRDefault="000C4104" w:rsidP="000C4104">
            <w:pPr>
              <w:autoSpaceDE w:val="0"/>
              <w:autoSpaceDN w:val="0"/>
              <w:adjustRightInd w:val="0"/>
              <w:jc w:val="center"/>
              <w:rPr>
                <w:sz w:val="20"/>
                <w:szCs w:val="20"/>
              </w:rPr>
            </w:pPr>
            <w:r w:rsidRPr="000C4104">
              <w:rPr>
                <w:sz w:val="20"/>
                <w:szCs w:val="20"/>
              </w:rPr>
              <w:t>X</w:t>
            </w:r>
          </w:p>
        </w:tc>
        <w:tc>
          <w:tcPr>
            <w:tcW w:w="3159" w:type="dxa"/>
            <w:tcBorders>
              <w:top w:val="single" w:sz="4" w:space="0" w:color="auto"/>
              <w:left w:val="single" w:sz="4" w:space="0" w:color="auto"/>
              <w:bottom w:val="single" w:sz="4" w:space="0" w:color="auto"/>
              <w:right w:val="single" w:sz="4" w:space="0" w:color="auto"/>
            </w:tcBorders>
            <w:hideMark/>
          </w:tcPr>
          <w:p w14:paraId="08D92C20" w14:textId="76AF9EBD" w:rsidR="000C4104" w:rsidRPr="000C4104" w:rsidRDefault="000C4104" w:rsidP="000C4104">
            <w:pPr>
              <w:autoSpaceDE w:val="0"/>
              <w:autoSpaceDN w:val="0"/>
              <w:adjustRightInd w:val="0"/>
              <w:jc w:val="center"/>
              <w:rPr>
                <w:sz w:val="20"/>
                <w:szCs w:val="20"/>
              </w:rPr>
            </w:pPr>
            <w:r w:rsidRPr="000C4104">
              <w:rPr>
                <w:sz w:val="20"/>
                <w:szCs w:val="20"/>
              </w:rPr>
              <w:t>%50</w:t>
            </w:r>
          </w:p>
        </w:tc>
      </w:tr>
      <w:tr w:rsidR="007C09DC" w:rsidRPr="000C4104" w14:paraId="4A4F3063" w14:textId="77777777" w:rsidTr="00FF034A">
        <w:tc>
          <w:tcPr>
            <w:tcW w:w="9351" w:type="dxa"/>
            <w:gridSpan w:val="3"/>
            <w:tcBorders>
              <w:top w:val="single" w:sz="4" w:space="0" w:color="auto"/>
              <w:left w:val="single" w:sz="4" w:space="0" w:color="auto"/>
              <w:bottom w:val="single" w:sz="4" w:space="0" w:color="auto"/>
              <w:right w:val="single" w:sz="4" w:space="0" w:color="auto"/>
            </w:tcBorders>
            <w:vAlign w:val="center"/>
          </w:tcPr>
          <w:p w14:paraId="24373247" w14:textId="77777777" w:rsidR="007C09DC" w:rsidRPr="000C4104" w:rsidRDefault="007C09DC" w:rsidP="00F7136D">
            <w:pPr>
              <w:autoSpaceDE w:val="0"/>
              <w:autoSpaceDN w:val="0"/>
              <w:adjustRightInd w:val="0"/>
              <w:rPr>
                <w:b/>
                <w:sz w:val="20"/>
                <w:szCs w:val="20"/>
              </w:rPr>
            </w:pPr>
            <w:r w:rsidRPr="000C4104">
              <w:rPr>
                <w:b/>
                <w:sz w:val="20"/>
                <w:szCs w:val="20"/>
              </w:rPr>
              <w:t xml:space="preserve">Değerlendirme Yöntemlerine İlişkin Açıklamalar:  </w:t>
            </w:r>
          </w:p>
          <w:p w14:paraId="3F2601E3" w14:textId="77777777" w:rsidR="007070E0" w:rsidRDefault="007C09DC" w:rsidP="007070E0">
            <w:pPr>
              <w:jc w:val="both"/>
              <w:rPr>
                <w:sz w:val="20"/>
                <w:szCs w:val="20"/>
              </w:rPr>
            </w:pPr>
            <w:r w:rsidRPr="000C4104">
              <w:rPr>
                <w:b/>
                <w:sz w:val="20"/>
                <w:szCs w:val="20"/>
              </w:rPr>
              <w:t xml:space="preserve"> </w:t>
            </w:r>
            <w:r w:rsidR="007070E0" w:rsidRPr="00D64D87">
              <w:rPr>
                <w:sz w:val="20"/>
                <w:szCs w:val="20"/>
              </w:rPr>
              <w:t>Ara Sınav</w:t>
            </w:r>
            <w:r w:rsidR="007070E0">
              <w:rPr>
                <w:sz w:val="20"/>
                <w:szCs w:val="20"/>
              </w:rPr>
              <w:t>ın</w:t>
            </w:r>
            <w:r w:rsidR="007070E0" w:rsidRPr="00D64D87">
              <w:rPr>
                <w:sz w:val="20"/>
                <w:szCs w:val="20"/>
              </w:rPr>
              <w:t>%50 ı alınır</w:t>
            </w:r>
          </w:p>
          <w:p w14:paraId="30232F51" w14:textId="77777777" w:rsidR="007070E0" w:rsidRPr="00D64D87" w:rsidRDefault="007070E0" w:rsidP="007070E0">
            <w:pPr>
              <w:jc w:val="both"/>
              <w:rPr>
                <w:sz w:val="20"/>
                <w:szCs w:val="20"/>
              </w:rPr>
            </w:pPr>
            <w:r>
              <w:rPr>
                <w:sz w:val="20"/>
                <w:szCs w:val="20"/>
              </w:rPr>
              <w:t>Uygulamanın %50’si alınır</w:t>
            </w:r>
          </w:p>
          <w:p w14:paraId="50DB05B3" w14:textId="77777777" w:rsidR="007070E0" w:rsidRDefault="007070E0" w:rsidP="007070E0">
            <w:pPr>
              <w:rPr>
                <w:sz w:val="20"/>
                <w:szCs w:val="20"/>
              </w:rPr>
            </w:pPr>
            <w:r w:rsidRPr="00D64D87">
              <w:rPr>
                <w:sz w:val="20"/>
                <w:szCs w:val="20"/>
              </w:rPr>
              <w:t xml:space="preserve">Ara Sınav </w:t>
            </w:r>
            <w:r>
              <w:rPr>
                <w:sz w:val="20"/>
                <w:szCs w:val="20"/>
              </w:rPr>
              <w:t>%50</w:t>
            </w:r>
            <w:r w:rsidRPr="00D64D87">
              <w:rPr>
                <w:sz w:val="20"/>
                <w:szCs w:val="20"/>
              </w:rPr>
              <w:t>+</w:t>
            </w:r>
            <w:r>
              <w:rPr>
                <w:sz w:val="20"/>
                <w:szCs w:val="20"/>
              </w:rPr>
              <w:t>Uygulama%50 = Dönem içi not</w:t>
            </w:r>
          </w:p>
          <w:p w14:paraId="673A800C" w14:textId="7B5261B3" w:rsidR="007C09DC" w:rsidRPr="000C4104" w:rsidRDefault="007070E0" w:rsidP="007070E0">
            <w:pPr>
              <w:rPr>
                <w:sz w:val="20"/>
                <w:szCs w:val="20"/>
              </w:rPr>
            </w:pPr>
            <w:r>
              <w:rPr>
                <w:sz w:val="20"/>
                <w:szCs w:val="20"/>
              </w:rPr>
              <w:t>Dönem içi not %50+Final notu %50= Dönem sonu not</w:t>
            </w:r>
          </w:p>
        </w:tc>
      </w:tr>
    </w:tbl>
    <w:p w14:paraId="5B00329C" w14:textId="77777777" w:rsidR="007C09DC" w:rsidRPr="00F7136D" w:rsidRDefault="007C09DC" w:rsidP="00C959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4735"/>
        <w:gridCol w:w="2650"/>
        <w:gridCol w:w="1128"/>
      </w:tblGrid>
      <w:tr w:rsidR="007C09DC" w:rsidRPr="00F7136D" w14:paraId="5821E701" w14:textId="77777777" w:rsidTr="00FF034A">
        <w:trPr>
          <w:trHeight w:val="850"/>
        </w:trPr>
        <w:tc>
          <w:tcPr>
            <w:tcW w:w="9351" w:type="dxa"/>
            <w:gridSpan w:val="4"/>
            <w:tcBorders>
              <w:top w:val="single" w:sz="4" w:space="0" w:color="auto"/>
              <w:left w:val="single" w:sz="4" w:space="0" w:color="auto"/>
              <w:bottom w:val="single" w:sz="4" w:space="0" w:color="auto"/>
              <w:right w:val="single" w:sz="4" w:space="0" w:color="auto"/>
            </w:tcBorders>
          </w:tcPr>
          <w:p w14:paraId="40246E2C" w14:textId="024871CF" w:rsidR="007C09DC" w:rsidRPr="00F7136D" w:rsidRDefault="007C09DC" w:rsidP="007476FE">
            <w:pPr>
              <w:rPr>
                <w:sz w:val="20"/>
                <w:szCs w:val="20"/>
              </w:rPr>
            </w:pPr>
            <w:r w:rsidRPr="00F7136D">
              <w:rPr>
                <w:b/>
                <w:sz w:val="20"/>
                <w:szCs w:val="20"/>
              </w:rPr>
              <w:lastRenderedPageBreak/>
              <w:t xml:space="preserve">Değerlendirme Kriteri: </w:t>
            </w:r>
            <w:r w:rsidRPr="00F7136D">
              <w:rPr>
                <w:sz w:val="20"/>
                <w:szCs w:val="20"/>
              </w:rPr>
              <w:t xml:space="preserve">(Öğrenme </w:t>
            </w:r>
            <w:r w:rsidR="00216C33">
              <w:rPr>
                <w:sz w:val="20"/>
                <w:szCs w:val="20"/>
              </w:rPr>
              <w:t>kazanımlarının</w:t>
            </w:r>
            <w:r w:rsidRPr="00F7136D">
              <w:rPr>
                <w:sz w:val="20"/>
                <w:szCs w:val="20"/>
              </w:rPr>
              <w:t xml:space="preserve"> hangi boyutları hangi değerlendirme kriteri ile ölçülüyor? Değerlendirme kriterleri öğrenme yönteml</w:t>
            </w:r>
            <w:r w:rsidR="007476FE">
              <w:rPr>
                <w:sz w:val="20"/>
                <w:szCs w:val="20"/>
              </w:rPr>
              <w:t>eri ile ilişkilendirilmelidir.)</w:t>
            </w:r>
          </w:p>
          <w:p w14:paraId="28AD517F" w14:textId="3A75A17B" w:rsidR="007C09DC" w:rsidRPr="00F7136D" w:rsidRDefault="007C09DC" w:rsidP="00F7136D">
            <w:pPr>
              <w:rPr>
                <w:sz w:val="20"/>
                <w:szCs w:val="20"/>
              </w:rPr>
            </w:pPr>
            <w:r w:rsidRPr="00F7136D">
              <w:rPr>
                <w:sz w:val="20"/>
                <w:szCs w:val="20"/>
              </w:rPr>
              <w:t>Dersin değerlendirilmesinde yarıyıl içi hesaplamaların belirlenmesinde vize not ortalamalarının % 50’si, uygulama not ortalamasının % 50’si alınarak hesaplanacaktır. Yarıyıl başarı not ise yarıyıl içi notunun % 60 ve final notunun</w:t>
            </w:r>
            <w:r w:rsidR="007476FE">
              <w:rPr>
                <w:sz w:val="20"/>
                <w:szCs w:val="20"/>
              </w:rPr>
              <w:t xml:space="preserve"> % 40 alınarak belirlenecektir.</w:t>
            </w:r>
          </w:p>
          <w:p w14:paraId="1C1C483C" w14:textId="77777777" w:rsidR="007C09DC" w:rsidRPr="00F7136D" w:rsidRDefault="007C09DC" w:rsidP="00F7136D">
            <w:pPr>
              <w:jc w:val="both"/>
              <w:rPr>
                <w:sz w:val="20"/>
                <w:szCs w:val="20"/>
              </w:rPr>
            </w:pPr>
            <w:r w:rsidRPr="00F7136D">
              <w:rPr>
                <w:sz w:val="20"/>
                <w:szCs w:val="20"/>
              </w:rPr>
              <w:t>Ders Başarı Notu: %60 yarıyıl içi notu (%15 1. Ara sınav+% 15 II. Ara sınav+ %30 uygulama)+%40 final notu</w:t>
            </w:r>
          </w:p>
          <w:p w14:paraId="040BEA23" w14:textId="77777777" w:rsidR="007C09DC" w:rsidRPr="00F7136D" w:rsidRDefault="007C09DC" w:rsidP="00F7136D">
            <w:pPr>
              <w:rPr>
                <w:b/>
                <w:sz w:val="20"/>
                <w:szCs w:val="20"/>
              </w:rPr>
            </w:pPr>
          </w:p>
        </w:tc>
      </w:tr>
      <w:tr w:rsidR="007C09DC" w:rsidRPr="00F7136D" w14:paraId="4E8B8088" w14:textId="77777777" w:rsidTr="00346921">
        <w:tblPrEx>
          <w:tblBorders>
            <w:insideH w:val="single" w:sz="6" w:space="0" w:color="auto"/>
            <w:insideV w:val="single" w:sz="6" w:space="0" w:color="auto"/>
          </w:tblBorders>
        </w:tblPrEx>
        <w:trPr>
          <w:trHeight w:val="4898"/>
        </w:trPr>
        <w:tc>
          <w:tcPr>
            <w:tcW w:w="9351" w:type="dxa"/>
            <w:gridSpan w:val="4"/>
            <w:tcBorders>
              <w:top w:val="single" w:sz="4" w:space="0" w:color="auto"/>
              <w:left w:val="single" w:sz="4" w:space="0" w:color="auto"/>
              <w:bottom w:val="single" w:sz="6" w:space="0" w:color="auto"/>
              <w:right w:val="single" w:sz="4" w:space="0" w:color="auto"/>
            </w:tcBorders>
          </w:tcPr>
          <w:p w14:paraId="27A7E43C" w14:textId="77777777" w:rsidR="007C09DC" w:rsidRPr="00F7136D" w:rsidRDefault="007C09DC" w:rsidP="00F7136D">
            <w:pPr>
              <w:rPr>
                <w:b/>
                <w:sz w:val="20"/>
                <w:szCs w:val="20"/>
              </w:rPr>
            </w:pPr>
            <w:r w:rsidRPr="00F7136D">
              <w:rPr>
                <w:b/>
                <w:sz w:val="20"/>
                <w:szCs w:val="20"/>
              </w:rPr>
              <w:t xml:space="preserve">Ders İçin Önerilen Kaynaklar: </w:t>
            </w:r>
          </w:p>
          <w:p w14:paraId="6EEBA796"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Carter K.F.,Kaiser K.L., O’Hara P.A., Callister L.C. (2006). Use of PHN Competenciesand ACHNE Essentials toDevelopTeaching-Learning StrategiesforGeneralist C/PHN Curricula. PublicHealthNursing, 23(2):146-160.</w:t>
            </w:r>
          </w:p>
          <w:p w14:paraId="618924DE"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Erci B. (2009). Halk Sağlığı Hemşireliği. Göktuğ yayıncılık, Ankara.</w:t>
            </w:r>
          </w:p>
          <w:p w14:paraId="655850C2"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Stanhope, M.,&amp;Lancaster, J. (2013).</w:t>
            </w:r>
            <w:r w:rsidRPr="00F7136D">
              <w:rPr>
                <w:rStyle w:val="apple-converted-space"/>
                <w:sz w:val="20"/>
                <w:szCs w:val="20"/>
              </w:rPr>
              <w:t> </w:t>
            </w:r>
            <w:r w:rsidRPr="00F7136D">
              <w:rPr>
                <w:i/>
                <w:iCs/>
                <w:sz w:val="20"/>
                <w:szCs w:val="20"/>
              </w:rPr>
              <w:t>PublicHealthNursing-RevisedReprint: Population-CenteredHealthCare in theCommunity</w:t>
            </w:r>
            <w:r w:rsidRPr="00F7136D">
              <w:rPr>
                <w:sz w:val="20"/>
                <w:szCs w:val="20"/>
              </w:rPr>
              <w:t>. ElsevierHealthSciences.</w:t>
            </w:r>
          </w:p>
          <w:p w14:paraId="081F02D7"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 Allender, J.,Rector, C., &amp; Warner, K. (2013).</w:t>
            </w:r>
            <w:r w:rsidRPr="00F7136D">
              <w:rPr>
                <w:rStyle w:val="apple-converted-space"/>
                <w:sz w:val="20"/>
                <w:szCs w:val="20"/>
              </w:rPr>
              <w:t> </w:t>
            </w:r>
            <w:r w:rsidRPr="00F7136D">
              <w:rPr>
                <w:i/>
                <w:iCs/>
                <w:sz w:val="20"/>
                <w:szCs w:val="20"/>
              </w:rPr>
              <w:t>Community&amp;PublicHealthNursing: PromotingthePublic’sHealth</w:t>
            </w:r>
            <w:r w:rsidRPr="00F7136D">
              <w:rPr>
                <w:sz w:val="20"/>
                <w:szCs w:val="20"/>
              </w:rPr>
              <w:t>. Lippincott Williams &amp;Wilkins.</w:t>
            </w:r>
          </w:p>
          <w:p w14:paraId="28BC95D9"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Linsley, P.,Kane, R., &amp;Owen, S. (Eds.). (2011).</w:t>
            </w:r>
            <w:r w:rsidRPr="00F7136D">
              <w:rPr>
                <w:rStyle w:val="apple-converted-space"/>
                <w:sz w:val="20"/>
                <w:szCs w:val="20"/>
              </w:rPr>
              <w:t> </w:t>
            </w:r>
            <w:r w:rsidRPr="00F7136D">
              <w:rPr>
                <w:i/>
                <w:iCs/>
                <w:sz w:val="20"/>
                <w:szCs w:val="20"/>
              </w:rPr>
              <w:t>Nursingforpublichealth: promotion, principlesandpractice</w:t>
            </w:r>
            <w:r w:rsidRPr="00F7136D">
              <w:rPr>
                <w:sz w:val="20"/>
                <w:szCs w:val="20"/>
              </w:rPr>
              <w:t>. Oxford UniversityPress.</w:t>
            </w:r>
          </w:p>
          <w:p w14:paraId="65CD71F5"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Maurer, F. A.,&amp; Smith, C. M. (2012).</w:t>
            </w:r>
            <w:r w:rsidRPr="00F7136D">
              <w:rPr>
                <w:rStyle w:val="apple-converted-space"/>
                <w:sz w:val="20"/>
                <w:szCs w:val="20"/>
              </w:rPr>
              <w:t> </w:t>
            </w:r>
            <w:r w:rsidRPr="00F7136D">
              <w:rPr>
                <w:i/>
                <w:iCs/>
                <w:sz w:val="20"/>
                <w:szCs w:val="20"/>
              </w:rPr>
              <w:t>Community/publichealthnursingpractice: Healthforfamiliesandpopulations</w:t>
            </w:r>
            <w:r w:rsidRPr="00F7136D">
              <w:rPr>
                <w:sz w:val="20"/>
                <w:szCs w:val="20"/>
              </w:rPr>
              <w:t>. ElsevierHealthSciences.</w:t>
            </w:r>
          </w:p>
          <w:p w14:paraId="1599B2D3" w14:textId="77777777" w:rsidR="007C09DC" w:rsidRPr="00F7136D" w:rsidRDefault="007C09DC" w:rsidP="001959C0">
            <w:pPr>
              <w:numPr>
                <w:ilvl w:val="0"/>
                <w:numId w:val="15"/>
              </w:numPr>
              <w:jc w:val="both"/>
              <w:rPr>
                <w:sz w:val="20"/>
                <w:szCs w:val="20"/>
              </w:rPr>
            </w:pPr>
            <w:r w:rsidRPr="00F7136D">
              <w:rPr>
                <w:sz w:val="20"/>
                <w:szCs w:val="20"/>
              </w:rPr>
              <w:t>Aksayan S., Bahar Z, Bayık A ve ark. (1998). Halk Sağlığı Hemşireliği El Kitabı, Vehbi Koç Vakfı Yayınları, Birlik Ofset, İstanbul.</w:t>
            </w:r>
          </w:p>
          <w:p w14:paraId="446E14EE"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Bertan, M., Güler, Ç.,(1997), “Halk Sağlığı Temel Bilgiler” Ankara.</w:t>
            </w:r>
          </w:p>
          <w:p w14:paraId="4E25C4DA"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Dirican, R., Bilgel, N.,(1993), “Halk Sağlığı”, 2.Basım, Uludağ Üniversitesi Basımevi.</w:t>
            </w:r>
          </w:p>
          <w:p w14:paraId="19FDC999" w14:textId="77777777" w:rsidR="007C09DC" w:rsidRPr="00F7136D" w:rsidRDefault="007C09DC" w:rsidP="001959C0">
            <w:pPr>
              <w:pStyle w:val="NormalWeb"/>
              <w:numPr>
                <w:ilvl w:val="0"/>
                <w:numId w:val="15"/>
              </w:numPr>
              <w:shd w:val="clear" w:color="auto" w:fill="FFFFFF"/>
              <w:spacing w:before="0" w:beforeAutospacing="0" w:after="0" w:afterAutospacing="0"/>
              <w:rPr>
                <w:sz w:val="20"/>
                <w:szCs w:val="20"/>
              </w:rPr>
            </w:pPr>
            <w:r w:rsidRPr="00F7136D">
              <w:rPr>
                <w:sz w:val="20"/>
                <w:szCs w:val="20"/>
              </w:rPr>
              <w:t>Öztek, Z., Kubilay, G.,(1993), “Toplum Sağlığı Ve Hemşireliği” Somgür Yayıncılık, Ankara.</w:t>
            </w:r>
          </w:p>
          <w:p w14:paraId="382BA35C" w14:textId="77777777" w:rsidR="007C09DC" w:rsidRPr="00F7136D" w:rsidRDefault="007C09DC" w:rsidP="001959C0">
            <w:pPr>
              <w:pStyle w:val="ListeParagraf"/>
              <w:numPr>
                <w:ilvl w:val="0"/>
                <w:numId w:val="15"/>
              </w:numPr>
              <w:rPr>
                <w:sz w:val="20"/>
                <w:szCs w:val="20"/>
              </w:rPr>
            </w:pPr>
            <w:r w:rsidRPr="00F7136D">
              <w:rPr>
                <w:sz w:val="20"/>
                <w:szCs w:val="20"/>
              </w:rPr>
              <w:t>Erefe İ., Bayık A., Özsoy S.A. ve ark.  Halk Sağlığı Hemşireliği Ders Notları, E.Ü. H.Y.O, Bornova- İzmir, 2004.</w:t>
            </w:r>
          </w:p>
          <w:p w14:paraId="2464EAAC" w14:textId="56F6159E" w:rsidR="007C09DC" w:rsidRPr="00346921" w:rsidRDefault="007C09DC" w:rsidP="00F7136D">
            <w:pPr>
              <w:pStyle w:val="NormalWeb"/>
              <w:numPr>
                <w:ilvl w:val="0"/>
                <w:numId w:val="15"/>
              </w:numPr>
              <w:shd w:val="clear" w:color="auto" w:fill="FFFFFF"/>
              <w:spacing w:before="0" w:beforeAutospacing="0" w:after="0" w:afterAutospacing="0"/>
              <w:rPr>
                <w:sz w:val="20"/>
                <w:szCs w:val="20"/>
              </w:rPr>
            </w:pPr>
            <w:r w:rsidRPr="00F7136D">
              <w:rPr>
                <w:sz w:val="20"/>
                <w:szCs w:val="20"/>
              </w:rPr>
              <w:t>Güler, Ç., Akın, L. (2012) Halk Sağlığı Temel Bilgiler, Hacettepe Üniversitesi Yayınları, Ankara.</w:t>
            </w:r>
          </w:p>
        </w:tc>
      </w:tr>
      <w:tr w:rsidR="007C09DC" w:rsidRPr="00F7136D" w14:paraId="1E9AC06A" w14:textId="77777777" w:rsidTr="00C959F8">
        <w:tblPrEx>
          <w:tblBorders>
            <w:insideH w:val="single" w:sz="6" w:space="0" w:color="auto"/>
            <w:insideV w:val="single" w:sz="6" w:space="0" w:color="auto"/>
          </w:tblBorders>
        </w:tblPrEx>
        <w:trPr>
          <w:trHeight w:val="3442"/>
        </w:trPr>
        <w:tc>
          <w:tcPr>
            <w:tcW w:w="9351" w:type="dxa"/>
            <w:gridSpan w:val="4"/>
            <w:tcBorders>
              <w:top w:val="single" w:sz="6" w:space="0" w:color="auto"/>
              <w:left w:val="single" w:sz="4" w:space="0" w:color="auto"/>
              <w:right w:val="single" w:sz="4" w:space="0" w:color="auto"/>
            </w:tcBorders>
          </w:tcPr>
          <w:p w14:paraId="58CEB626" w14:textId="77777777" w:rsidR="007C09DC" w:rsidRPr="00F7136D" w:rsidRDefault="007C09DC" w:rsidP="00F7136D">
            <w:pPr>
              <w:rPr>
                <w:b/>
                <w:sz w:val="20"/>
                <w:szCs w:val="20"/>
              </w:rPr>
            </w:pPr>
            <w:r w:rsidRPr="00F7136D">
              <w:rPr>
                <w:b/>
                <w:sz w:val="20"/>
                <w:szCs w:val="20"/>
              </w:rPr>
              <w:t xml:space="preserve">Derse İlişkin Politika ve Kurallar: (öğretim üyesi açıklama yapmak isterse bu başlığı kullanabilir) </w:t>
            </w:r>
          </w:p>
          <w:p w14:paraId="0D2EBA5B" w14:textId="77777777" w:rsidR="007C09DC" w:rsidRPr="00F7136D" w:rsidRDefault="007C09DC" w:rsidP="00F7136D">
            <w:pPr>
              <w:rPr>
                <w:b/>
                <w:sz w:val="20"/>
                <w:szCs w:val="20"/>
              </w:rPr>
            </w:pPr>
            <w:r w:rsidRPr="00F7136D">
              <w:rPr>
                <w:b/>
                <w:sz w:val="20"/>
                <w:szCs w:val="20"/>
              </w:rPr>
              <w:t xml:space="preserve">Ders Öğretim Üyesi İletişim Bilgileri: </w:t>
            </w:r>
          </w:p>
          <w:p w14:paraId="54AFF3C6" w14:textId="77777777" w:rsidR="007C09DC" w:rsidRPr="00F7136D" w:rsidRDefault="007C09DC" w:rsidP="00F7136D">
            <w:pPr>
              <w:rPr>
                <w:sz w:val="20"/>
                <w:szCs w:val="20"/>
              </w:rPr>
            </w:pPr>
            <w:r w:rsidRPr="00F7136D">
              <w:rPr>
                <w:sz w:val="20"/>
                <w:szCs w:val="20"/>
              </w:rPr>
              <w:t>Doç. Dr. Şeyda Özbıçakçı</w:t>
            </w:r>
          </w:p>
          <w:p w14:paraId="7D27CE0A" w14:textId="77777777" w:rsidR="007C09DC" w:rsidRPr="00F7136D" w:rsidRDefault="00D3049A" w:rsidP="00F7136D">
            <w:pPr>
              <w:rPr>
                <w:rStyle w:val="Kpr"/>
                <w:sz w:val="20"/>
                <w:szCs w:val="20"/>
              </w:rPr>
            </w:pPr>
            <w:hyperlink r:id="rId71" w:history="1">
              <w:r w:rsidR="007C09DC" w:rsidRPr="00F7136D">
                <w:rPr>
                  <w:rStyle w:val="Kpr"/>
                  <w:sz w:val="20"/>
                  <w:szCs w:val="20"/>
                </w:rPr>
                <w:t>ozbicak@deu.edu.tr</w:t>
              </w:r>
            </w:hyperlink>
          </w:p>
          <w:p w14:paraId="7B185109" w14:textId="77777777" w:rsidR="007C09DC" w:rsidRPr="00F7136D" w:rsidRDefault="007C09DC" w:rsidP="00F7136D">
            <w:pPr>
              <w:rPr>
                <w:sz w:val="20"/>
                <w:szCs w:val="20"/>
              </w:rPr>
            </w:pPr>
            <w:r w:rsidRPr="00F7136D">
              <w:rPr>
                <w:sz w:val="20"/>
                <w:szCs w:val="20"/>
                <w:lang w:val="en"/>
              </w:rPr>
              <w:t>Doç. Dr. Gülendam Karadağ</w:t>
            </w:r>
          </w:p>
          <w:p w14:paraId="6EE9CCC3" w14:textId="77777777" w:rsidR="007C09DC" w:rsidRPr="00F7136D" w:rsidRDefault="007C09DC" w:rsidP="00F7136D">
            <w:pPr>
              <w:rPr>
                <w:rStyle w:val="Kpr"/>
                <w:sz w:val="20"/>
                <w:szCs w:val="20"/>
              </w:rPr>
            </w:pPr>
            <w:r w:rsidRPr="00F7136D">
              <w:rPr>
                <w:rStyle w:val="Kpr"/>
                <w:sz w:val="20"/>
                <w:szCs w:val="20"/>
              </w:rPr>
              <w:t>gkaradag71@gmail.com</w:t>
            </w:r>
          </w:p>
          <w:p w14:paraId="1A6156D8" w14:textId="77777777" w:rsidR="007C09DC" w:rsidRPr="00F7136D" w:rsidRDefault="007C09DC" w:rsidP="00F7136D">
            <w:pPr>
              <w:rPr>
                <w:sz w:val="20"/>
                <w:szCs w:val="20"/>
              </w:rPr>
            </w:pPr>
            <w:r w:rsidRPr="00F7136D">
              <w:rPr>
                <w:sz w:val="20"/>
                <w:szCs w:val="20"/>
                <w:lang w:val="en"/>
              </w:rPr>
              <w:t xml:space="preserve">Dr. Öğr. Üyesi </w:t>
            </w:r>
            <w:r w:rsidRPr="00F7136D">
              <w:rPr>
                <w:rStyle w:val="Kpr"/>
                <w:sz w:val="20"/>
                <w:szCs w:val="20"/>
              </w:rPr>
              <w:t>Nihal Gördes Aydoğdu</w:t>
            </w:r>
          </w:p>
          <w:p w14:paraId="234D55A4" w14:textId="77777777" w:rsidR="007C09DC" w:rsidRPr="00F7136D" w:rsidRDefault="00D3049A" w:rsidP="00F7136D">
            <w:pPr>
              <w:rPr>
                <w:rStyle w:val="Kpr"/>
                <w:sz w:val="20"/>
                <w:szCs w:val="20"/>
              </w:rPr>
            </w:pPr>
            <w:hyperlink r:id="rId72" w:history="1">
              <w:r w:rsidR="007C09DC" w:rsidRPr="00F7136D">
                <w:rPr>
                  <w:rStyle w:val="Kpr"/>
                  <w:sz w:val="20"/>
                  <w:szCs w:val="20"/>
                </w:rPr>
                <w:t>nihalgordes@gmail.com</w:t>
              </w:r>
            </w:hyperlink>
          </w:p>
          <w:p w14:paraId="68DB3EC1" w14:textId="77777777" w:rsidR="007C09DC" w:rsidRPr="00F7136D" w:rsidRDefault="007C09DC" w:rsidP="00F7136D">
            <w:pPr>
              <w:rPr>
                <w:rStyle w:val="Kpr"/>
                <w:sz w:val="20"/>
                <w:szCs w:val="20"/>
              </w:rPr>
            </w:pPr>
            <w:r w:rsidRPr="00F7136D">
              <w:rPr>
                <w:sz w:val="20"/>
                <w:szCs w:val="20"/>
                <w:lang w:val="en"/>
              </w:rPr>
              <w:t xml:space="preserve">Dr. Öğr. Üyesi </w:t>
            </w:r>
            <w:r w:rsidRPr="00F7136D">
              <w:rPr>
                <w:rStyle w:val="Kpr"/>
                <w:sz w:val="20"/>
                <w:szCs w:val="20"/>
              </w:rPr>
              <w:t>Meryem Öztürk Haney</w:t>
            </w:r>
          </w:p>
          <w:p w14:paraId="3E036B93" w14:textId="77777777" w:rsidR="007C09DC" w:rsidRPr="00F7136D" w:rsidRDefault="00D3049A" w:rsidP="00F7136D">
            <w:pPr>
              <w:rPr>
                <w:rStyle w:val="Kpr"/>
                <w:sz w:val="20"/>
                <w:szCs w:val="20"/>
              </w:rPr>
            </w:pPr>
            <w:hyperlink r:id="rId73" w:history="1">
              <w:r w:rsidR="007C09DC" w:rsidRPr="00F7136D">
                <w:rPr>
                  <w:rStyle w:val="Kpr"/>
                  <w:sz w:val="20"/>
                  <w:szCs w:val="20"/>
                </w:rPr>
                <w:t>meryem.ozturk@deu.edu.tr</w:t>
              </w:r>
            </w:hyperlink>
          </w:p>
          <w:p w14:paraId="2442AABD" w14:textId="77777777" w:rsidR="007C09DC" w:rsidRPr="00F7136D" w:rsidRDefault="007C09DC" w:rsidP="00F7136D">
            <w:pPr>
              <w:rPr>
                <w:sz w:val="20"/>
                <w:szCs w:val="20"/>
              </w:rPr>
            </w:pPr>
            <w:r w:rsidRPr="00F7136D">
              <w:rPr>
                <w:sz w:val="20"/>
                <w:szCs w:val="20"/>
              </w:rPr>
              <w:t>Öğr. Gör. Dr. Gülcihan Arkan</w:t>
            </w:r>
          </w:p>
          <w:p w14:paraId="2C9CE150" w14:textId="77777777" w:rsidR="007C09DC" w:rsidRPr="00F7136D" w:rsidRDefault="00D3049A" w:rsidP="00F7136D">
            <w:pPr>
              <w:rPr>
                <w:sz w:val="20"/>
                <w:szCs w:val="20"/>
              </w:rPr>
            </w:pPr>
            <w:hyperlink r:id="rId74" w:history="1">
              <w:r w:rsidR="007C09DC" w:rsidRPr="00F7136D">
                <w:rPr>
                  <w:rStyle w:val="Kpr"/>
                  <w:sz w:val="20"/>
                  <w:szCs w:val="20"/>
                </w:rPr>
                <w:t>gulcihan.arkan@deu.edu.tr</w:t>
              </w:r>
            </w:hyperlink>
          </w:p>
          <w:p w14:paraId="197C8CF0" w14:textId="77777777" w:rsidR="007C09DC" w:rsidRPr="00F7136D" w:rsidRDefault="007C09DC" w:rsidP="00F7136D">
            <w:pPr>
              <w:rPr>
                <w:sz w:val="20"/>
                <w:szCs w:val="20"/>
              </w:rPr>
            </w:pPr>
            <w:r w:rsidRPr="00F7136D">
              <w:rPr>
                <w:sz w:val="20"/>
                <w:szCs w:val="20"/>
              </w:rPr>
              <w:t>Öğr. Gör. Dr. Kübra Gürkan</w:t>
            </w:r>
          </w:p>
          <w:p w14:paraId="5A37829E" w14:textId="77777777" w:rsidR="007C09DC" w:rsidRPr="00F7136D" w:rsidRDefault="007C09DC" w:rsidP="00F7136D">
            <w:pPr>
              <w:rPr>
                <w:b/>
                <w:sz w:val="20"/>
                <w:szCs w:val="20"/>
              </w:rPr>
            </w:pPr>
            <w:r w:rsidRPr="00F7136D">
              <w:rPr>
                <w:sz w:val="20"/>
                <w:szCs w:val="20"/>
              </w:rPr>
              <w:t>kubra_gurkan@yahoo.com</w:t>
            </w:r>
          </w:p>
        </w:tc>
      </w:tr>
      <w:tr w:rsidR="007C09DC" w:rsidRPr="00F7136D" w14:paraId="3E7CC1F9" w14:textId="77777777" w:rsidTr="00346921">
        <w:tblPrEx>
          <w:tblBorders>
            <w:insideH w:val="single" w:sz="6" w:space="0" w:color="auto"/>
            <w:insideV w:val="single" w:sz="6" w:space="0" w:color="auto"/>
          </w:tblBorders>
        </w:tblPrEx>
        <w:trPr>
          <w:trHeight w:val="349"/>
        </w:trPr>
        <w:tc>
          <w:tcPr>
            <w:tcW w:w="9351" w:type="dxa"/>
            <w:gridSpan w:val="4"/>
            <w:tcBorders>
              <w:top w:val="single" w:sz="6" w:space="0" w:color="auto"/>
              <w:left w:val="single" w:sz="4" w:space="0" w:color="auto"/>
              <w:right w:val="single" w:sz="4" w:space="0" w:color="auto"/>
            </w:tcBorders>
          </w:tcPr>
          <w:p w14:paraId="31D47441" w14:textId="77777777" w:rsidR="007C09DC" w:rsidRPr="00F7136D" w:rsidRDefault="007C09DC" w:rsidP="00F7136D">
            <w:pPr>
              <w:rPr>
                <w:b/>
                <w:sz w:val="20"/>
                <w:szCs w:val="20"/>
              </w:rPr>
            </w:pPr>
            <w:r w:rsidRPr="00F7136D">
              <w:rPr>
                <w:b/>
                <w:sz w:val="20"/>
                <w:szCs w:val="20"/>
              </w:rPr>
              <w:t xml:space="preserve">Ders Öğretim Üyesi Görüşme Günleri ve Saatleri: </w:t>
            </w:r>
          </w:p>
        </w:tc>
      </w:tr>
      <w:tr w:rsidR="007C09DC" w:rsidRPr="00F7136D" w14:paraId="109AC682" w14:textId="77777777" w:rsidTr="00FF034A">
        <w:tblPrEx>
          <w:tblBorders>
            <w:insideH w:val="single" w:sz="6" w:space="0" w:color="auto"/>
            <w:insideV w:val="single" w:sz="6" w:space="0" w:color="auto"/>
          </w:tblBorders>
        </w:tblPrEx>
        <w:trPr>
          <w:trHeight w:val="823"/>
        </w:trPr>
        <w:tc>
          <w:tcPr>
            <w:tcW w:w="9351" w:type="dxa"/>
            <w:gridSpan w:val="4"/>
            <w:tcBorders>
              <w:top w:val="single" w:sz="4" w:space="0" w:color="auto"/>
              <w:left w:val="single" w:sz="4" w:space="0" w:color="auto"/>
              <w:bottom w:val="single" w:sz="4" w:space="0" w:color="auto"/>
              <w:right w:val="single" w:sz="4" w:space="0" w:color="auto"/>
            </w:tcBorders>
          </w:tcPr>
          <w:p w14:paraId="532A378F" w14:textId="77777777" w:rsidR="007C09DC" w:rsidRPr="00F7136D" w:rsidRDefault="007C09DC" w:rsidP="00F7136D">
            <w:pPr>
              <w:rPr>
                <w:b/>
                <w:sz w:val="20"/>
                <w:szCs w:val="20"/>
              </w:rPr>
            </w:pPr>
            <w:r w:rsidRPr="00F7136D">
              <w:rPr>
                <w:b/>
                <w:sz w:val="20"/>
                <w:szCs w:val="20"/>
              </w:rPr>
              <w:t xml:space="preserve">Dersin İçeriği: </w:t>
            </w:r>
          </w:p>
          <w:p w14:paraId="15A25B71" w14:textId="77777777" w:rsidR="007C09DC" w:rsidRPr="00F7136D" w:rsidRDefault="007C09DC" w:rsidP="00F7136D">
            <w:pPr>
              <w:rPr>
                <w:b/>
                <w:sz w:val="20"/>
                <w:szCs w:val="20"/>
              </w:rPr>
            </w:pPr>
            <w:r w:rsidRPr="00F7136D">
              <w:rPr>
                <w:sz w:val="20"/>
                <w:szCs w:val="20"/>
              </w:rPr>
              <w:t>Sınav tarihleri ders planında belirtilecektir. Sınav tarihleri kesinleştiğinde, tarihlerde değişiklik yapılabilir.</w:t>
            </w:r>
          </w:p>
        </w:tc>
      </w:tr>
      <w:tr w:rsidR="007C09DC" w:rsidRPr="00F7136D" w14:paraId="6F0E8905" w14:textId="77777777" w:rsidTr="00FF034A">
        <w:tblPrEx>
          <w:tblBorders>
            <w:insideH w:val="single" w:sz="6" w:space="0" w:color="auto"/>
            <w:insideV w:val="single" w:sz="6" w:space="0" w:color="auto"/>
          </w:tblBorders>
        </w:tblPrEx>
        <w:trPr>
          <w:trHeight w:val="295"/>
        </w:trPr>
        <w:tc>
          <w:tcPr>
            <w:tcW w:w="838" w:type="dxa"/>
            <w:tcBorders>
              <w:top w:val="single" w:sz="4" w:space="0" w:color="auto"/>
              <w:left w:val="single" w:sz="4" w:space="0" w:color="auto"/>
              <w:bottom w:val="single" w:sz="4" w:space="0" w:color="auto"/>
              <w:right w:val="single" w:sz="4" w:space="0" w:color="auto"/>
            </w:tcBorders>
            <w:hideMark/>
          </w:tcPr>
          <w:p w14:paraId="1CBE3582" w14:textId="77777777" w:rsidR="007C09DC" w:rsidRPr="00F7136D" w:rsidRDefault="007C09DC" w:rsidP="00F7136D">
            <w:pPr>
              <w:jc w:val="center"/>
              <w:rPr>
                <w:b/>
                <w:sz w:val="20"/>
                <w:szCs w:val="20"/>
              </w:rPr>
            </w:pPr>
            <w:r w:rsidRPr="00F7136D">
              <w:rPr>
                <w:b/>
                <w:sz w:val="20"/>
                <w:szCs w:val="20"/>
              </w:rPr>
              <w:t>Hafta</w:t>
            </w:r>
          </w:p>
        </w:tc>
        <w:tc>
          <w:tcPr>
            <w:tcW w:w="4735" w:type="dxa"/>
            <w:tcBorders>
              <w:top w:val="single" w:sz="4" w:space="0" w:color="auto"/>
              <w:left w:val="single" w:sz="4" w:space="0" w:color="auto"/>
              <w:bottom w:val="single" w:sz="4" w:space="0" w:color="auto"/>
              <w:right w:val="single" w:sz="4" w:space="0" w:color="auto"/>
            </w:tcBorders>
            <w:hideMark/>
          </w:tcPr>
          <w:p w14:paraId="48176C41" w14:textId="77777777" w:rsidR="007C09DC" w:rsidRPr="00F7136D" w:rsidRDefault="007C09DC" w:rsidP="00F7136D">
            <w:pPr>
              <w:rPr>
                <w:b/>
                <w:sz w:val="20"/>
                <w:szCs w:val="20"/>
              </w:rPr>
            </w:pPr>
            <w:r w:rsidRPr="00F7136D">
              <w:rPr>
                <w:b/>
                <w:sz w:val="20"/>
                <w:szCs w:val="20"/>
              </w:rPr>
              <w:t>Konular</w:t>
            </w:r>
          </w:p>
          <w:p w14:paraId="45A0E403" w14:textId="77777777" w:rsidR="007C09DC" w:rsidRPr="00F7136D" w:rsidRDefault="007C09DC" w:rsidP="00F7136D">
            <w:pPr>
              <w:jc w:val="both"/>
              <w:rPr>
                <w:b/>
                <w:sz w:val="20"/>
                <w:szCs w:val="20"/>
              </w:rPr>
            </w:pPr>
          </w:p>
        </w:tc>
        <w:tc>
          <w:tcPr>
            <w:tcW w:w="2650" w:type="dxa"/>
            <w:tcBorders>
              <w:top w:val="single" w:sz="4" w:space="0" w:color="auto"/>
              <w:left w:val="single" w:sz="4" w:space="0" w:color="auto"/>
              <w:bottom w:val="single" w:sz="4" w:space="0" w:color="auto"/>
              <w:right w:val="single" w:sz="4" w:space="0" w:color="auto"/>
            </w:tcBorders>
          </w:tcPr>
          <w:p w14:paraId="48581E3B" w14:textId="77777777" w:rsidR="007C09DC" w:rsidRPr="00F7136D" w:rsidRDefault="007C09DC" w:rsidP="00F7136D">
            <w:pPr>
              <w:jc w:val="center"/>
              <w:rPr>
                <w:b/>
                <w:sz w:val="20"/>
                <w:szCs w:val="20"/>
              </w:rPr>
            </w:pPr>
            <w:r w:rsidRPr="00F7136D">
              <w:rPr>
                <w:b/>
                <w:sz w:val="20"/>
                <w:szCs w:val="20"/>
              </w:rPr>
              <w:t>Öğretim Elemanı</w:t>
            </w:r>
          </w:p>
        </w:tc>
        <w:tc>
          <w:tcPr>
            <w:tcW w:w="1128" w:type="dxa"/>
            <w:tcBorders>
              <w:top w:val="single" w:sz="4" w:space="0" w:color="auto"/>
              <w:left w:val="single" w:sz="4" w:space="0" w:color="auto"/>
              <w:bottom w:val="single" w:sz="4" w:space="0" w:color="auto"/>
              <w:right w:val="single" w:sz="4" w:space="0" w:color="auto"/>
            </w:tcBorders>
          </w:tcPr>
          <w:p w14:paraId="778CA0C9" w14:textId="77777777" w:rsidR="007C09DC" w:rsidRPr="00F7136D" w:rsidRDefault="007C09DC" w:rsidP="00F7136D">
            <w:pPr>
              <w:jc w:val="center"/>
              <w:rPr>
                <w:b/>
                <w:sz w:val="20"/>
                <w:szCs w:val="20"/>
              </w:rPr>
            </w:pPr>
            <w:r w:rsidRPr="00F7136D">
              <w:rPr>
                <w:b/>
                <w:sz w:val="20"/>
                <w:szCs w:val="20"/>
              </w:rPr>
              <w:t>Eğitim Yöntemi ve</w:t>
            </w:r>
          </w:p>
          <w:p w14:paraId="690139AD" w14:textId="77777777" w:rsidR="007C09DC" w:rsidRPr="00F7136D" w:rsidRDefault="007C09DC" w:rsidP="00F7136D">
            <w:pPr>
              <w:jc w:val="center"/>
              <w:rPr>
                <w:b/>
                <w:sz w:val="20"/>
                <w:szCs w:val="20"/>
              </w:rPr>
            </w:pPr>
            <w:r w:rsidRPr="00F7136D">
              <w:rPr>
                <w:b/>
                <w:sz w:val="20"/>
                <w:szCs w:val="20"/>
              </w:rPr>
              <w:t>Kullanılan Materyal</w:t>
            </w:r>
          </w:p>
        </w:tc>
      </w:tr>
      <w:tr w:rsidR="007C09DC" w:rsidRPr="00F7136D" w14:paraId="5F99B7ED" w14:textId="77777777" w:rsidTr="00FF034A">
        <w:tblPrEx>
          <w:tblBorders>
            <w:insideH w:val="single" w:sz="6" w:space="0" w:color="auto"/>
            <w:insideV w:val="single" w:sz="6" w:space="0" w:color="auto"/>
          </w:tblBorders>
        </w:tblPrEx>
        <w:trPr>
          <w:trHeight w:val="566"/>
        </w:trPr>
        <w:tc>
          <w:tcPr>
            <w:tcW w:w="838" w:type="dxa"/>
            <w:tcBorders>
              <w:top w:val="single" w:sz="4" w:space="0" w:color="auto"/>
              <w:left w:val="single" w:sz="4" w:space="0" w:color="auto"/>
              <w:bottom w:val="single" w:sz="4" w:space="0" w:color="auto"/>
              <w:right w:val="single" w:sz="4" w:space="0" w:color="auto"/>
            </w:tcBorders>
          </w:tcPr>
          <w:p w14:paraId="1BAB8998" w14:textId="77777777" w:rsidR="007C09DC" w:rsidRPr="00F7136D" w:rsidRDefault="007C09DC" w:rsidP="00F7136D">
            <w:pPr>
              <w:rPr>
                <w:b/>
                <w:sz w:val="20"/>
                <w:szCs w:val="20"/>
              </w:rPr>
            </w:pPr>
            <w:r w:rsidRPr="00F7136D">
              <w:rPr>
                <w:b/>
                <w:sz w:val="20"/>
                <w:szCs w:val="20"/>
              </w:rPr>
              <w:t>1.</w:t>
            </w:r>
          </w:p>
        </w:tc>
        <w:tc>
          <w:tcPr>
            <w:tcW w:w="4735" w:type="dxa"/>
            <w:tcBorders>
              <w:top w:val="single" w:sz="4" w:space="0" w:color="auto"/>
              <w:left w:val="single" w:sz="4" w:space="0" w:color="auto"/>
              <w:bottom w:val="single" w:sz="4" w:space="0" w:color="auto"/>
              <w:right w:val="single" w:sz="4" w:space="0" w:color="auto"/>
            </w:tcBorders>
          </w:tcPr>
          <w:p w14:paraId="1ECA3A9A" w14:textId="77777777" w:rsidR="007C09DC" w:rsidRPr="00F7136D" w:rsidRDefault="007C09DC" w:rsidP="00F7136D">
            <w:pPr>
              <w:rPr>
                <w:sz w:val="20"/>
                <w:szCs w:val="20"/>
              </w:rPr>
            </w:pPr>
            <w:r w:rsidRPr="00F7136D">
              <w:rPr>
                <w:sz w:val="20"/>
                <w:szCs w:val="20"/>
              </w:rPr>
              <w:t>Sağlık Hizmetlerinin Örgütlenmesi ve Yönetimi, Sağlıkta Dönüşüm Programı, Halk Sağlığı/ Halk Sağlığı Hemşireliği</w:t>
            </w:r>
          </w:p>
        </w:tc>
        <w:tc>
          <w:tcPr>
            <w:tcW w:w="2650" w:type="dxa"/>
            <w:tcBorders>
              <w:top w:val="single" w:sz="4" w:space="0" w:color="auto"/>
              <w:left w:val="single" w:sz="4" w:space="0" w:color="auto"/>
              <w:bottom w:val="single" w:sz="4" w:space="0" w:color="auto"/>
              <w:right w:val="single" w:sz="4" w:space="0" w:color="auto"/>
            </w:tcBorders>
          </w:tcPr>
          <w:p w14:paraId="4F36EA21" w14:textId="77777777" w:rsidR="007C09DC" w:rsidRPr="00F7136D" w:rsidRDefault="007C09DC" w:rsidP="00F7136D">
            <w:pPr>
              <w:rPr>
                <w:b/>
                <w:sz w:val="20"/>
                <w:szCs w:val="20"/>
              </w:rPr>
            </w:pPr>
            <w:r w:rsidRPr="00F7136D">
              <w:rPr>
                <w:sz w:val="20"/>
                <w:szCs w:val="20"/>
              </w:rPr>
              <w:t>Doç. Dr. Şeyda Özbıçakçı</w:t>
            </w:r>
          </w:p>
        </w:tc>
        <w:tc>
          <w:tcPr>
            <w:tcW w:w="1128" w:type="dxa"/>
            <w:tcBorders>
              <w:top w:val="single" w:sz="4" w:space="0" w:color="auto"/>
              <w:left w:val="single" w:sz="4" w:space="0" w:color="auto"/>
              <w:bottom w:val="single" w:sz="4" w:space="0" w:color="auto"/>
              <w:right w:val="single" w:sz="4" w:space="0" w:color="auto"/>
            </w:tcBorders>
          </w:tcPr>
          <w:p w14:paraId="08C0D912" w14:textId="77777777" w:rsidR="007C09DC" w:rsidRPr="00F7136D" w:rsidRDefault="007C09DC" w:rsidP="00F7136D">
            <w:pPr>
              <w:rPr>
                <w:sz w:val="20"/>
                <w:szCs w:val="20"/>
              </w:rPr>
            </w:pPr>
            <w:r w:rsidRPr="00F7136D">
              <w:rPr>
                <w:sz w:val="20"/>
                <w:szCs w:val="20"/>
              </w:rPr>
              <w:t>Anlatım, soru cevap, tartışma</w:t>
            </w:r>
          </w:p>
          <w:p w14:paraId="69543C49" w14:textId="77777777" w:rsidR="007C09DC" w:rsidRPr="00F7136D" w:rsidRDefault="007C09DC" w:rsidP="00F7136D">
            <w:pPr>
              <w:jc w:val="center"/>
              <w:rPr>
                <w:b/>
                <w:sz w:val="20"/>
                <w:szCs w:val="20"/>
              </w:rPr>
            </w:pPr>
            <w:r w:rsidRPr="00F7136D">
              <w:rPr>
                <w:sz w:val="20"/>
                <w:szCs w:val="20"/>
              </w:rPr>
              <w:t>Power point sunusu</w:t>
            </w:r>
          </w:p>
        </w:tc>
      </w:tr>
      <w:tr w:rsidR="007C09DC" w:rsidRPr="00F7136D" w14:paraId="1E19BC6E" w14:textId="77777777" w:rsidTr="00FF034A">
        <w:tblPrEx>
          <w:tblBorders>
            <w:insideH w:val="single" w:sz="6" w:space="0" w:color="auto"/>
            <w:insideV w:val="single" w:sz="6" w:space="0" w:color="auto"/>
          </w:tblBorders>
        </w:tblPrEx>
        <w:trPr>
          <w:trHeight w:val="544"/>
        </w:trPr>
        <w:tc>
          <w:tcPr>
            <w:tcW w:w="838" w:type="dxa"/>
            <w:tcBorders>
              <w:top w:val="single" w:sz="4" w:space="0" w:color="auto"/>
              <w:left w:val="single" w:sz="4" w:space="0" w:color="auto"/>
              <w:bottom w:val="single" w:sz="4" w:space="0" w:color="auto"/>
              <w:right w:val="single" w:sz="4" w:space="0" w:color="auto"/>
            </w:tcBorders>
          </w:tcPr>
          <w:p w14:paraId="2731DF28" w14:textId="77777777" w:rsidR="007C09DC" w:rsidRPr="00F7136D" w:rsidRDefault="007C09DC" w:rsidP="00F7136D">
            <w:pPr>
              <w:rPr>
                <w:b/>
                <w:sz w:val="20"/>
                <w:szCs w:val="20"/>
              </w:rPr>
            </w:pPr>
            <w:r w:rsidRPr="00F7136D">
              <w:rPr>
                <w:b/>
                <w:sz w:val="20"/>
                <w:szCs w:val="20"/>
              </w:rPr>
              <w:lastRenderedPageBreak/>
              <w:t>2.</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3F4AD620" w14:textId="77777777" w:rsidR="007C09DC" w:rsidRPr="00F7136D" w:rsidRDefault="007C09DC" w:rsidP="00F7136D">
            <w:pPr>
              <w:rPr>
                <w:sz w:val="20"/>
                <w:szCs w:val="20"/>
              </w:rPr>
            </w:pPr>
            <w:r w:rsidRPr="00F7136D">
              <w:rPr>
                <w:sz w:val="20"/>
                <w:szCs w:val="20"/>
              </w:rPr>
              <w:t>Aile sağlığı hemşireliği, Ev kazaları ve ilk yardım uygulamaları, Halk Sağlığında etik</w:t>
            </w:r>
          </w:p>
        </w:tc>
        <w:tc>
          <w:tcPr>
            <w:tcW w:w="2650" w:type="dxa"/>
            <w:tcBorders>
              <w:top w:val="single" w:sz="4" w:space="0" w:color="auto"/>
              <w:left w:val="single" w:sz="4" w:space="0" w:color="auto"/>
              <w:bottom w:val="single" w:sz="4" w:space="0" w:color="auto"/>
              <w:right w:val="single" w:sz="4" w:space="0" w:color="auto"/>
            </w:tcBorders>
          </w:tcPr>
          <w:p w14:paraId="3505663D" w14:textId="77777777" w:rsidR="007C09DC" w:rsidRPr="00F7136D" w:rsidRDefault="007C09DC" w:rsidP="00F7136D">
            <w:pPr>
              <w:rPr>
                <w:sz w:val="20"/>
                <w:szCs w:val="20"/>
              </w:rPr>
            </w:pPr>
            <w:r w:rsidRPr="00F7136D">
              <w:rPr>
                <w:sz w:val="20"/>
                <w:szCs w:val="20"/>
                <w:lang w:val="en"/>
              </w:rPr>
              <w:t>Dr. Öğr. Üyesi Nihal Gördes Aydoğdu</w:t>
            </w:r>
          </w:p>
        </w:tc>
        <w:tc>
          <w:tcPr>
            <w:tcW w:w="1128" w:type="dxa"/>
            <w:tcBorders>
              <w:top w:val="single" w:sz="4" w:space="0" w:color="auto"/>
              <w:left w:val="single" w:sz="4" w:space="0" w:color="auto"/>
              <w:bottom w:val="single" w:sz="4" w:space="0" w:color="auto"/>
              <w:right w:val="single" w:sz="4" w:space="0" w:color="auto"/>
            </w:tcBorders>
          </w:tcPr>
          <w:p w14:paraId="2B2FF91E" w14:textId="77777777" w:rsidR="007C09DC" w:rsidRPr="00F7136D" w:rsidRDefault="007C09DC" w:rsidP="00F7136D">
            <w:pPr>
              <w:rPr>
                <w:sz w:val="20"/>
                <w:szCs w:val="20"/>
              </w:rPr>
            </w:pPr>
            <w:r w:rsidRPr="00F7136D">
              <w:rPr>
                <w:sz w:val="20"/>
                <w:szCs w:val="20"/>
              </w:rPr>
              <w:t>Anlatım, soru cevap, tartışma</w:t>
            </w:r>
          </w:p>
          <w:p w14:paraId="6A74CE42" w14:textId="77777777" w:rsidR="007C09DC" w:rsidRPr="00F7136D" w:rsidRDefault="007C09DC" w:rsidP="00F7136D">
            <w:pPr>
              <w:rPr>
                <w:b/>
                <w:sz w:val="20"/>
                <w:szCs w:val="20"/>
              </w:rPr>
            </w:pPr>
            <w:r w:rsidRPr="00F7136D">
              <w:rPr>
                <w:sz w:val="20"/>
                <w:szCs w:val="20"/>
              </w:rPr>
              <w:t>Power point sunusu</w:t>
            </w:r>
          </w:p>
        </w:tc>
      </w:tr>
      <w:tr w:rsidR="007C09DC" w:rsidRPr="00F7136D" w14:paraId="51F01B5F" w14:textId="77777777" w:rsidTr="00FF034A">
        <w:tblPrEx>
          <w:tblBorders>
            <w:insideH w:val="single" w:sz="6" w:space="0" w:color="auto"/>
            <w:insideV w:val="single" w:sz="6" w:space="0" w:color="auto"/>
          </w:tblBorders>
        </w:tblPrEx>
        <w:trPr>
          <w:trHeight w:val="558"/>
        </w:trPr>
        <w:tc>
          <w:tcPr>
            <w:tcW w:w="838" w:type="dxa"/>
            <w:tcBorders>
              <w:top w:val="single" w:sz="4" w:space="0" w:color="auto"/>
              <w:left w:val="single" w:sz="4" w:space="0" w:color="auto"/>
              <w:bottom w:val="single" w:sz="4" w:space="0" w:color="auto"/>
              <w:right w:val="single" w:sz="4" w:space="0" w:color="auto"/>
            </w:tcBorders>
          </w:tcPr>
          <w:p w14:paraId="5C5E8480" w14:textId="77777777" w:rsidR="007C09DC" w:rsidRPr="00F7136D" w:rsidRDefault="007C09DC" w:rsidP="00F7136D">
            <w:pPr>
              <w:rPr>
                <w:b/>
                <w:sz w:val="20"/>
                <w:szCs w:val="20"/>
              </w:rPr>
            </w:pPr>
            <w:r w:rsidRPr="00F7136D">
              <w:rPr>
                <w:b/>
                <w:sz w:val="20"/>
                <w:szCs w:val="20"/>
              </w:rPr>
              <w:t>3.</w:t>
            </w:r>
          </w:p>
        </w:tc>
        <w:tc>
          <w:tcPr>
            <w:tcW w:w="4735" w:type="dxa"/>
            <w:tcBorders>
              <w:top w:val="single" w:sz="4" w:space="0" w:color="auto"/>
              <w:left w:val="single" w:sz="4" w:space="0" w:color="auto"/>
              <w:bottom w:val="single" w:sz="4" w:space="0" w:color="auto"/>
              <w:right w:val="single" w:sz="4" w:space="0" w:color="auto"/>
            </w:tcBorders>
            <w:shd w:val="clear" w:color="auto" w:fill="auto"/>
          </w:tcPr>
          <w:p w14:paraId="310E19B6" w14:textId="77777777" w:rsidR="007C09DC" w:rsidRPr="00F7136D" w:rsidRDefault="007C09DC" w:rsidP="00F7136D">
            <w:pPr>
              <w:rPr>
                <w:sz w:val="20"/>
                <w:szCs w:val="20"/>
              </w:rPr>
            </w:pPr>
            <w:r w:rsidRPr="00F7136D">
              <w:rPr>
                <w:sz w:val="20"/>
                <w:szCs w:val="20"/>
              </w:rPr>
              <w:t>Toplum Tanılama- Toplum Sağlığı Hemşireliği, Erken tanı ve taramalar</w:t>
            </w:r>
          </w:p>
        </w:tc>
        <w:tc>
          <w:tcPr>
            <w:tcW w:w="2650" w:type="dxa"/>
            <w:tcBorders>
              <w:top w:val="single" w:sz="4" w:space="0" w:color="auto"/>
              <w:left w:val="single" w:sz="4" w:space="0" w:color="auto"/>
              <w:bottom w:val="single" w:sz="4" w:space="0" w:color="auto"/>
              <w:right w:val="single" w:sz="4" w:space="0" w:color="auto"/>
            </w:tcBorders>
          </w:tcPr>
          <w:p w14:paraId="04FD3496" w14:textId="77777777" w:rsidR="007C09DC" w:rsidRPr="00F7136D" w:rsidRDefault="007C09DC" w:rsidP="00F7136D">
            <w:pPr>
              <w:rPr>
                <w:b/>
                <w:sz w:val="20"/>
                <w:szCs w:val="20"/>
              </w:rPr>
            </w:pPr>
            <w:r w:rsidRPr="00F7136D">
              <w:rPr>
                <w:sz w:val="20"/>
                <w:szCs w:val="20"/>
              </w:rPr>
              <w:t>Doç. Dr. Gülendam Karadağ</w:t>
            </w:r>
          </w:p>
        </w:tc>
        <w:tc>
          <w:tcPr>
            <w:tcW w:w="1128" w:type="dxa"/>
            <w:tcBorders>
              <w:top w:val="single" w:sz="4" w:space="0" w:color="auto"/>
              <w:left w:val="single" w:sz="4" w:space="0" w:color="auto"/>
              <w:bottom w:val="single" w:sz="4" w:space="0" w:color="auto"/>
              <w:right w:val="single" w:sz="4" w:space="0" w:color="auto"/>
            </w:tcBorders>
          </w:tcPr>
          <w:p w14:paraId="00D70D54" w14:textId="77777777" w:rsidR="007C09DC" w:rsidRPr="00F7136D" w:rsidRDefault="007C09DC" w:rsidP="00F7136D">
            <w:pPr>
              <w:rPr>
                <w:sz w:val="20"/>
                <w:szCs w:val="20"/>
              </w:rPr>
            </w:pPr>
            <w:r w:rsidRPr="00F7136D">
              <w:rPr>
                <w:sz w:val="20"/>
                <w:szCs w:val="20"/>
              </w:rPr>
              <w:t>Anlatım, soru cevap, tartışma</w:t>
            </w:r>
          </w:p>
          <w:p w14:paraId="5526F0C8" w14:textId="77777777" w:rsidR="007C09DC" w:rsidRPr="00F7136D" w:rsidRDefault="007C09DC" w:rsidP="00F7136D">
            <w:pPr>
              <w:rPr>
                <w:b/>
                <w:sz w:val="20"/>
                <w:szCs w:val="20"/>
              </w:rPr>
            </w:pPr>
            <w:r w:rsidRPr="00F7136D">
              <w:rPr>
                <w:sz w:val="20"/>
                <w:szCs w:val="20"/>
              </w:rPr>
              <w:t>Power point sunusu</w:t>
            </w:r>
          </w:p>
        </w:tc>
      </w:tr>
      <w:tr w:rsidR="007C09DC" w:rsidRPr="00F7136D" w14:paraId="124CA69E" w14:textId="77777777" w:rsidTr="00FF034A">
        <w:tblPrEx>
          <w:tblBorders>
            <w:insideH w:val="single" w:sz="6" w:space="0" w:color="auto"/>
            <w:insideV w:val="single" w:sz="6" w:space="0" w:color="auto"/>
          </w:tblBorders>
        </w:tblPrEx>
        <w:trPr>
          <w:trHeight w:val="279"/>
        </w:trPr>
        <w:tc>
          <w:tcPr>
            <w:tcW w:w="838" w:type="dxa"/>
            <w:tcBorders>
              <w:top w:val="single" w:sz="4" w:space="0" w:color="auto"/>
              <w:left w:val="single" w:sz="4" w:space="0" w:color="auto"/>
              <w:bottom w:val="single" w:sz="4" w:space="0" w:color="auto"/>
              <w:right w:val="single" w:sz="4" w:space="0" w:color="auto"/>
            </w:tcBorders>
          </w:tcPr>
          <w:p w14:paraId="0356F457" w14:textId="77777777" w:rsidR="007C09DC" w:rsidRPr="00F7136D" w:rsidRDefault="007C09DC" w:rsidP="00F7136D">
            <w:pPr>
              <w:rPr>
                <w:b/>
                <w:sz w:val="20"/>
                <w:szCs w:val="20"/>
              </w:rPr>
            </w:pPr>
            <w:r w:rsidRPr="00F7136D">
              <w:rPr>
                <w:b/>
                <w:sz w:val="20"/>
                <w:szCs w:val="20"/>
              </w:rPr>
              <w:t>4.</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39E86581" w14:textId="77777777" w:rsidR="007C09DC" w:rsidRPr="00F7136D" w:rsidRDefault="007C09DC" w:rsidP="00F7136D">
            <w:pPr>
              <w:rPr>
                <w:sz w:val="20"/>
                <w:szCs w:val="20"/>
              </w:rPr>
            </w:pPr>
            <w:r w:rsidRPr="00F7136D">
              <w:rPr>
                <w:sz w:val="20"/>
                <w:szCs w:val="20"/>
              </w:rPr>
              <w:t>Okul sağlığı hemşireliği</w:t>
            </w:r>
          </w:p>
        </w:tc>
        <w:tc>
          <w:tcPr>
            <w:tcW w:w="2650" w:type="dxa"/>
            <w:tcBorders>
              <w:top w:val="single" w:sz="4" w:space="0" w:color="auto"/>
              <w:left w:val="single" w:sz="4" w:space="0" w:color="auto"/>
              <w:bottom w:val="single" w:sz="4" w:space="0" w:color="auto"/>
              <w:right w:val="single" w:sz="4" w:space="0" w:color="auto"/>
            </w:tcBorders>
          </w:tcPr>
          <w:p w14:paraId="238ACCAC" w14:textId="77777777" w:rsidR="007C09DC" w:rsidRPr="00F7136D" w:rsidRDefault="007C09DC" w:rsidP="00F7136D">
            <w:pPr>
              <w:rPr>
                <w:sz w:val="20"/>
                <w:szCs w:val="20"/>
              </w:rPr>
            </w:pPr>
            <w:r w:rsidRPr="00F7136D">
              <w:rPr>
                <w:sz w:val="20"/>
                <w:szCs w:val="20"/>
                <w:lang w:val="en"/>
              </w:rPr>
              <w:t>Dr. Öğr. Üyesi Meryem Öztürk Haney</w:t>
            </w:r>
          </w:p>
        </w:tc>
        <w:tc>
          <w:tcPr>
            <w:tcW w:w="1128" w:type="dxa"/>
            <w:tcBorders>
              <w:top w:val="single" w:sz="4" w:space="0" w:color="auto"/>
              <w:left w:val="single" w:sz="4" w:space="0" w:color="auto"/>
              <w:bottom w:val="single" w:sz="4" w:space="0" w:color="auto"/>
              <w:right w:val="single" w:sz="4" w:space="0" w:color="auto"/>
            </w:tcBorders>
          </w:tcPr>
          <w:p w14:paraId="1EDAAEEA" w14:textId="77777777" w:rsidR="007C09DC" w:rsidRPr="00F7136D" w:rsidRDefault="007C09DC" w:rsidP="00F7136D">
            <w:pPr>
              <w:rPr>
                <w:sz w:val="20"/>
                <w:szCs w:val="20"/>
              </w:rPr>
            </w:pPr>
            <w:r w:rsidRPr="00F7136D">
              <w:rPr>
                <w:sz w:val="20"/>
                <w:szCs w:val="20"/>
              </w:rPr>
              <w:t>Anlatım, soru cevap, tartışma</w:t>
            </w:r>
          </w:p>
          <w:p w14:paraId="467504F9" w14:textId="77777777" w:rsidR="007C09DC" w:rsidRPr="00F7136D" w:rsidRDefault="007C09DC" w:rsidP="00F7136D">
            <w:pPr>
              <w:rPr>
                <w:b/>
                <w:sz w:val="20"/>
                <w:szCs w:val="20"/>
              </w:rPr>
            </w:pPr>
            <w:r w:rsidRPr="00F7136D">
              <w:rPr>
                <w:sz w:val="20"/>
                <w:szCs w:val="20"/>
              </w:rPr>
              <w:t>Power point sunusu</w:t>
            </w:r>
          </w:p>
        </w:tc>
      </w:tr>
      <w:tr w:rsidR="007C09DC" w:rsidRPr="00F7136D" w14:paraId="61678ECF" w14:textId="77777777" w:rsidTr="00FF034A">
        <w:tblPrEx>
          <w:tblBorders>
            <w:insideH w:val="single" w:sz="6" w:space="0" w:color="auto"/>
            <w:insideV w:val="single" w:sz="6" w:space="0" w:color="auto"/>
          </w:tblBorders>
        </w:tblPrEx>
        <w:trPr>
          <w:trHeight w:val="288"/>
        </w:trPr>
        <w:tc>
          <w:tcPr>
            <w:tcW w:w="838" w:type="dxa"/>
            <w:tcBorders>
              <w:top w:val="single" w:sz="4" w:space="0" w:color="auto"/>
              <w:left w:val="single" w:sz="4" w:space="0" w:color="auto"/>
              <w:bottom w:val="single" w:sz="4" w:space="0" w:color="auto"/>
              <w:right w:val="single" w:sz="4" w:space="0" w:color="auto"/>
            </w:tcBorders>
          </w:tcPr>
          <w:p w14:paraId="21A0ACEE" w14:textId="77777777" w:rsidR="007C09DC" w:rsidRPr="00F7136D" w:rsidRDefault="007C09DC" w:rsidP="00F7136D">
            <w:pPr>
              <w:rPr>
                <w:b/>
                <w:sz w:val="20"/>
                <w:szCs w:val="20"/>
              </w:rPr>
            </w:pPr>
            <w:r w:rsidRPr="00F7136D">
              <w:rPr>
                <w:b/>
                <w:sz w:val="20"/>
                <w:szCs w:val="20"/>
              </w:rPr>
              <w:t>5.</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C16DC69" w14:textId="77777777" w:rsidR="007C09DC" w:rsidRPr="00F7136D" w:rsidRDefault="007C09DC" w:rsidP="00F7136D">
            <w:pPr>
              <w:rPr>
                <w:sz w:val="20"/>
                <w:szCs w:val="20"/>
              </w:rPr>
            </w:pPr>
            <w:r w:rsidRPr="00F7136D">
              <w:rPr>
                <w:sz w:val="20"/>
                <w:szCs w:val="20"/>
              </w:rPr>
              <w:t xml:space="preserve"> Toplumda bulaşıcı hastalıkların kontrolü, Toplumda kırılgan gruplar</w:t>
            </w:r>
          </w:p>
        </w:tc>
        <w:tc>
          <w:tcPr>
            <w:tcW w:w="2650" w:type="dxa"/>
            <w:tcBorders>
              <w:top w:val="single" w:sz="4" w:space="0" w:color="auto"/>
              <w:left w:val="single" w:sz="4" w:space="0" w:color="auto"/>
              <w:bottom w:val="single" w:sz="4" w:space="0" w:color="auto"/>
              <w:right w:val="single" w:sz="4" w:space="0" w:color="auto"/>
            </w:tcBorders>
          </w:tcPr>
          <w:p w14:paraId="04127998" w14:textId="77777777" w:rsidR="007C09DC" w:rsidRPr="00F7136D" w:rsidRDefault="007C09DC" w:rsidP="00F7136D">
            <w:pPr>
              <w:rPr>
                <w:sz w:val="20"/>
                <w:szCs w:val="20"/>
              </w:rPr>
            </w:pPr>
            <w:r w:rsidRPr="00F7136D">
              <w:rPr>
                <w:sz w:val="20"/>
                <w:szCs w:val="20"/>
                <w:lang w:val="en"/>
              </w:rPr>
              <w:t>Dr. Öğr. Üyesi Nihal Gördes Aydoğdu</w:t>
            </w:r>
          </w:p>
        </w:tc>
        <w:tc>
          <w:tcPr>
            <w:tcW w:w="1128" w:type="dxa"/>
            <w:tcBorders>
              <w:top w:val="single" w:sz="4" w:space="0" w:color="auto"/>
              <w:left w:val="single" w:sz="4" w:space="0" w:color="auto"/>
              <w:bottom w:val="single" w:sz="4" w:space="0" w:color="auto"/>
              <w:right w:val="single" w:sz="4" w:space="0" w:color="auto"/>
            </w:tcBorders>
          </w:tcPr>
          <w:p w14:paraId="53CF80B4" w14:textId="77777777" w:rsidR="007C09DC" w:rsidRPr="00F7136D" w:rsidRDefault="007C09DC" w:rsidP="00F7136D">
            <w:pPr>
              <w:rPr>
                <w:sz w:val="20"/>
                <w:szCs w:val="20"/>
              </w:rPr>
            </w:pPr>
            <w:r w:rsidRPr="00F7136D">
              <w:rPr>
                <w:sz w:val="20"/>
                <w:szCs w:val="20"/>
              </w:rPr>
              <w:t>Anlatım, soru cevap, tartışma</w:t>
            </w:r>
          </w:p>
          <w:p w14:paraId="5A8953FA" w14:textId="77777777" w:rsidR="007C09DC" w:rsidRPr="00F7136D" w:rsidRDefault="007C09DC" w:rsidP="00F7136D">
            <w:pPr>
              <w:rPr>
                <w:b/>
                <w:sz w:val="20"/>
                <w:szCs w:val="20"/>
              </w:rPr>
            </w:pPr>
            <w:r w:rsidRPr="00F7136D">
              <w:rPr>
                <w:sz w:val="20"/>
                <w:szCs w:val="20"/>
              </w:rPr>
              <w:t>Power point sunusu</w:t>
            </w:r>
          </w:p>
        </w:tc>
      </w:tr>
      <w:tr w:rsidR="007C09DC" w:rsidRPr="00F7136D" w14:paraId="26FFF77B" w14:textId="77777777" w:rsidTr="00FF034A">
        <w:tblPrEx>
          <w:tblBorders>
            <w:insideH w:val="single" w:sz="6" w:space="0" w:color="auto"/>
            <w:insideV w:val="single" w:sz="6" w:space="0" w:color="auto"/>
          </w:tblBorders>
        </w:tblPrEx>
        <w:trPr>
          <w:trHeight w:val="279"/>
        </w:trPr>
        <w:tc>
          <w:tcPr>
            <w:tcW w:w="838" w:type="dxa"/>
            <w:tcBorders>
              <w:top w:val="single" w:sz="4" w:space="0" w:color="auto"/>
              <w:left w:val="single" w:sz="4" w:space="0" w:color="auto"/>
              <w:bottom w:val="single" w:sz="4" w:space="0" w:color="auto"/>
              <w:right w:val="single" w:sz="4" w:space="0" w:color="auto"/>
            </w:tcBorders>
          </w:tcPr>
          <w:p w14:paraId="5CDE981A" w14:textId="77777777" w:rsidR="007C09DC" w:rsidRPr="00F7136D" w:rsidRDefault="007C09DC" w:rsidP="00F7136D">
            <w:pPr>
              <w:rPr>
                <w:b/>
                <w:sz w:val="20"/>
                <w:szCs w:val="20"/>
              </w:rPr>
            </w:pPr>
            <w:r w:rsidRPr="00F7136D">
              <w:rPr>
                <w:b/>
                <w:sz w:val="20"/>
                <w:szCs w:val="20"/>
              </w:rPr>
              <w:t>6.</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627E15C7" w14:textId="77777777" w:rsidR="007C09DC" w:rsidRPr="00F7136D" w:rsidRDefault="007C09DC" w:rsidP="00F7136D">
            <w:pPr>
              <w:rPr>
                <w:sz w:val="20"/>
                <w:szCs w:val="20"/>
              </w:rPr>
            </w:pPr>
            <w:r w:rsidRPr="00F7136D">
              <w:rPr>
                <w:sz w:val="20"/>
                <w:szCs w:val="20"/>
              </w:rPr>
              <w:t xml:space="preserve"> Sağlık eğitimi, Rehberlik ve Danışmanlık / Sağlığın Geliştirilmesi</w:t>
            </w:r>
          </w:p>
        </w:tc>
        <w:tc>
          <w:tcPr>
            <w:tcW w:w="2650" w:type="dxa"/>
            <w:tcBorders>
              <w:top w:val="single" w:sz="4" w:space="0" w:color="auto"/>
              <w:left w:val="single" w:sz="4" w:space="0" w:color="auto"/>
              <w:bottom w:val="single" w:sz="4" w:space="0" w:color="auto"/>
              <w:right w:val="single" w:sz="4" w:space="0" w:color="auto"/>
            </w:tcBorders>
          </w:tcPr>
          <w:p w14:paraId="1A16688F" w14:textId="77777777" w:rsidR="007C09DC" w:rsidRPr="00F7136D" w:rsidRDefault="007C09DC" w:rsidP="00F7136D">
            <w:pPr>
              <w:rPr>
                <w:b/>
                <w:sz w:val="20"/>
                <w:szCs w:val="20"/>
              </w:rPr>
            </w:pPr>
            <w:r w:rsidRPr="00F7136D">
              <w:rPr>
                <w:sz w:val="20"/>
                <w:szCs w:val="20"/>
                <w:lang w:val="en"/>
              </w:rPr>
              <w:t>Dr. Öğr. Üyesi Meryem Öztürk Haney</w:t>
            </w:r>
          </w:p>
        </w:tc>
        <w:tc>
          <w:tcPr>
            <w:tcW w:w="1128" w:type="dxa"/>
            <w:tcBorders>
              <w:top w:val="single" w:sz="4" w:space="0" w:color="auto"/>
              <w:left w:val="single" w:sz="4" w:space="0" w:color="auto"/>
              <w:bottom w:val="single" w:sz="4" w:space="0" w:color="auto"/>
              <w:right w:val="single" w:sz="4" w:space="0" w:color="auto"/>
            </w:tcBorders>
          </w:tcPr>
          <w:p w14:paraId="68B5F3B0" w14:textId="77777777" w:rsidR="007C09DC" w:rsidRPr="00F7136D" w:rsidRDefault="007C09DC" w:rsidP="00F7136D">
            <w:pPr>
              <w:rPr>
                <w:sz w:val="20"/>
                <w:szCs w:val="20"/>
              </w:rPr>
            </w:pPr>
            <w:r w:rsidRPr="00F7136D">
              <w:rPr>
                <w:sz w:val="20"/>
                <w:szCs w:val="20"/>
              </w:rPr>
              <w:t>Anlatım, soru cevap, tartışma</w:t>
            </w:r>
          </w:p>
          <w:p w14:paraId="27529A8E" w14:textId="77777777" w:rsidR="007C09DC" w:rsidRPr="00F7136D" w:rsidRDefault="007C09DC" w:rsidP="00F7136D">
            <w:pPr>
              <w:rPr>
                <w:b/>
                <w:sz w:val="20"/>
                <w:szCs w:val="20"/>
              </w:rPr>
            </w:pPr>
            <w:r w:rsidRPr="00F7136D">
              <w:rPr>
                <w:sz w:val="20"/>
                <w:szCs w:val="20"/>
              </w:rPr>
              <w:t>Power point sunusu</w:t>
            </w:r>
          </w:p>
        </w:tc>
      </w:tr>
      <w:tr w:rsidR="007C09DC" w:rsidRPr="00F7136D" w14:paraId="6ACB60C1" w14:textId="77777777" w:rsidTr="00FF034A">
        <w:tblPrEx>
          <w:tblBorders>
            <w:insideH w:val="single" w:sz="6" w:space="0" w:color="auto"/>
            <w:insideV w:val="single" w:sz="6" w:space="0" w:color="auto"/>
          </w:tblBorders>
        </w:tblPrEx>
        <w:trPr>
          <w:trHeight w:val="264"/>
        </w:trPr>
        <w:tc>
          <w:tcPr>
            <w:tcW w:w="838" w:type="dxa"/>
            <w:tcBorders>
              <w:top w:val="single" w:sz="4" w:space="0" w:color="auto"/>
              <w:left w:val="single" w:sz="4" w:space="0" w:color="auto"/>
              <w:bottom w:val="single" w:sz="4" w:space="0" w:color="auto"/>
              <w:right w:val="single" w:sz="4" w:space="0" w:color="auto"/>
            </w:tcBorders>
          </w:tcPr>
          <w:p w14:paraId="44C5DE82" w14:textId="77777777" w:rsidR="007C09DC" w:rsidRPr="00F7136D" w:rsidRDefault="007C09DC" w:rsidP="00F7136D">
            <w:pPr>
              <w:rPr>
                <w:b/>
                <w:sz w:val="20"/>
                <w:szCs w:val="20"/>
              </w:rPr>
            </w:pPr>
            <w:r w:rsidRPr="00F7136D">
              <w:rPr>
                <w:b/>
                <w:sz w:val="20"/>
                <w:szCs w:val="20"/>
              </w:rPr>
              <w:t>7.</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75F5FD3C" w14:textId="77777777" w:rsidR="007C09DC" w:rsidRPr="00F7136D" w:rsidRDefault="007C09DC" w:rsidP="00F7136D">
            <w:pPr>
              <w:pStyle w:val="GvdeMetni"/>
              <w:spacing w:after="0"/>
              <w:jc w:val="both"/>
              <w:rPr>
                <w:sz w:val="20"/>
                <w:szCs w:val="20"/>
              </w:rPr>
            </w:pPr>
            <w:r w:rsidRPr="00F7136D">
              <w:rPr>
                <w:b/>
                <w:sz w:val="20"/>
                <w:szCs w:val="20"/>
              </w:rPr>
              <w:t>I. Ara Sınavı</w:t>
            </w:r>
          </w:p>
        </w:tc>
        <w:tc>
          <w:tcPr>
            <w:tcW w:w="2650" w:type="dxa"/>
            <w:tcBorders>
              <w:top w:val="single" w:sz="4" w:space="0" w:color="auto"/>
              <w:left w:val="single" w:sz="4" w:space="0" w:color="auto"/>
              <w:bottom w:val="single" w:sz="4" w:space="0" w:color="auto"/>
              <w:right w:val="single" w:sz="4" w:space="0" w:color="auto"/>
            </w:tcBorders>
          </w:tcPr>
          <w:p w14:paraId="7900E918" w14:textId="77777777" w:rsidR="007C09DC" w:rsidRPr="00F7136D" w:rsidRDefault="007C09DC" w:rsidP="00F7136D">
            <w:pPr>
              <w:rPr>
                <w:sz w:val="20"/>
                <w:szCs w:val="20"/>
              </w:rPr>
            </w:pPr>
            <w:r w:rsidRPr="00F7136D">
              <w:rPr>
                <w:sz w:val="20"/>
                <w:szCs w:val="20"/>
                <w:lang w:val="en"/>
              </w:rPr>
              <w:t>Öğr.Gör. Dr. Gülcihan Arkan</w:t>
            </w:r>
          </w:p>
        </w:tc>
        <w:tc>
          <w:tcPr>
            <w:tcW w:w="1128" w:type="dxa"/>
            <w:tcBorders>
              <w:top w:val="single" w:sz="4" w:space="0" w:color="auto"/>
              <w:left w:val="single" w:sz="4" w:space="0" w:color="auto"/>
              <w:bottom w:val="single" w:sz="4" w:space="0" w:color="auto"/>
              <w:right w:val="single" w:sz="4" w:space="0" w:color="auto"/>
            </w:tcBorders>
          </w:tcPr>
          <w:p w14:paraId="32FB3920" w14:textId="77777777" w:rsidR="007C09DC" w:rsidRPr="00F7136D" w:rsidRDefault="007C09DC" w:rsidP="00F7136D">
            <w:pPr>
              <w:rPr>
                <w:b/>
                <w:sz w:val="20"/>
                <w:szCs w:val="20"/>
              </w:rPr>
            </w:pPr>
            <w:r w:rsidRPr="00F7136D">
              <w:rPr>
                <w:b/>
                <w:sz w:val="20"/>
                <w:szCs w:val="20"/>
              </w:rPr>
              <w:t>-</w:t>
            </w:r>
          </w:p>
        </w:tc>
      </w:tr>
      <w:tr w:rsidR="00F35FDC" w:rsidRPr="00F7136D" w14:paraId="358CBB48" w14:textId="77777777" w:rsidTr="00FF034A">
        <w:tblPrEx>
          <w:tblBorders>
            <w:insideH w:val="single" w:sz="6" w:space="0" w:color="auto"/>
            <w:insideV w:val="single" w:sz="6" w:space="0" w:color="auto"/>
          </w:tblBorders>
        </w:tblPrEx>
        <w:trPr>
          <w:trHeight w:val="264"/>
        </w:trPr>
        <w:tc>
          <w:tcPr>
            <w:tcW w:w="838" w:type="dxa"/>
            <w:tcBorders>
              <w:top w:val="single" w:sz="4" w:space="0" w:color="auto"/>
              <w:left w:val="single" w:sz="4" w:space="0" w:color="auto"/>
              <w:bottom w:val="single" w:sz="4" w:space="0" w:color="auto"/>
              <w:right w:val="single" w:sz="4" w:space="0" w:color="auto"/>
            </w:tcBorders>
          </w:tcPr>
          <w:p w14:paraId="6DE8D55A" w14:textId="6A1B2091" w:rsidR="00F35FDC" w:rsidRPr="00F7136D" w:rsidRDefault="00F35FDC" w:rsidP="00F35FDC">
            <w:pPr>
              <w:rPr>
                <w:b/>
                <w:sz w:val="20"/>
                <w:szCs w:val="20"/>
              </w:rPr>
            </w:pPr>
            <w:r w:rsidRPr="00F7136D">
              <w:rPr>
                <w:b/>
                <w:sz w:val="20"/>
                <w:szCs w:val="20"/>
              </w:rPr>
              <w:t>8.</w:t>
            </w:r>
          </w:p>
        </w:tc>
        <w:tc>
          <w:tcPr>
            <w:tcW w:w="4735" w:type="dxa"/>
            <w:tcBorders>
              <w:top w:val="single" w:sz="4" w:space="0" w:color="auto"/>
              <w:left w:val="single" w:sz="4" w:space="0" w:color="auto"/>
              <w:bottom w:val="single" w:sz="4" w:space="0" w:color="auto"/>
              <w:right w:val="single" w:sz="4" w:space="0" w:color="auto"/>
            </w:tcBorders>
            <w:shd w:val="clear" w:color="auto" w:fill="auto"/>
          </w:tcPr>
          <w:p w14:paraId="184DCC38" w14:textId="08231095" w:rsidR="00F35FDC" w:rsidRPr="007070E0" w:rsidRDefault="00F35FDC" w:rsidP="00F35FDC">
            <w:pPr>
              <w:pStyle w:val="GvdeMetni"/>
              <w:spacing w:after="0"/>
              <w:jc w:val="both"/>
              <w:rPr>
                <w:sz w:val="20"/>
                <w:szCs w:val="20"/>
              </w:rPr>
            </w:pPr>
            <w:r w:rsidRPr="007070E0">
              <w:rPr>
                <w:sz w:val="20"/>
                <w:szCs w:val="20"/>
              </w:rPr>
              <w:t>Sağlık eğitimi, Rehberlik ve Danışmanlık / Sağlığın Geliştirilmesi</w:t>
            </w:r>
          </w:p>
        </w:tc>
        <w:tc>
          <w:tcPr>
            <w:tcW w:w="2650" w:type="dxa"/>
            <w:tcBorders>
              <w:top w:val="single" w:sz="4" w:space="0" w:color="auto"/>
              <w:left w:val="single" w:sz="4" w:space="0" w:color="auto"/>
              <w:bottom w:val="single" w:sz="4" w:space="0" w:color="auto"/>
              <w:right w:val="single" w:sz="4" w:space="0" w:color="auto"/>
            </w:tcBorders>
          </w:tcPr>
          <w:p w14:paraId="1A43BB8B" w14:textId="77777777" w:rsidR="00F35FDC" w:rsidRPr="00F35FDC" w:rsidRDefault="00F35FDC" w:rsidP="00F35FDC">
            <w:pPr>
              <w:rPr>
                <w:sz w:val="20"/>
                <w:szCs w:val="22"/>
              </w:rPr>
            </w:pPr>
            <w:r w:rsidRPr="00F35FDC">
              <w:rPr>
                <w:sz w:val="20"/>
                <w:szCs w:val="22"/>
                <w:lang w:val="en"/>
              </w:rPr>
              <w:t>Dr. Öğr. Üyesi Nihal Gördes Aydoğdu</w:t>
            </w:r>
          </w:p>
          <w:p w14:paraId="7BA030D2" w14:textId="77777777" w:rsidR="00F35FDC" w:rsidRPr="00F35FDC" w:rsidRDefault="00F35FDC" w:rsidP="00F35FDC">
            <w:pPr>
              <w:rPr>
                <w:sz w:val="20"/>
                <w:szCs w:val="20"/>
                <w:lang w:val="en"/>
              </w:rPr>
            </w:pPr>
          </w:p>
        </w:tc>
        <w:tc>
          <w:tcPr>
            <w:tcW w:w="1128" w:type="dxa"/>
            <w:tcBorders>
              <w:top w:val="single" w:sz="4" w:space="0" w:color="auto"/>
              <w:left w:val="single" w:sz="4" w:space="0" w:color="auto"/>
              <w:bottom w:val="single" w:sz="4" w:space="0" w:color="auto"/>
              <w:right w:val="single" w:sz="4" w:space="0" w:color="auto"/>
            </w:tcBorders>
          </w:tcPr>
          <w:p w14:paraId="337E8D27" w14:textId="77777777" w:rsidR="00F35FDC" w:rsidRPr="00F35FDC" w:rsidRDefault="00F35FDC" w:rsidP="00F35FDC">
            <w:pPr>
              <w:rPr>
                <w:sz w:val="20"/>
                <w:szCs w:val="22"/>
              </w:rPr>
            </w:pPr>
            <w:r w:rsidRPr="00F35FDC">
              <w:rPr>
                <w:sz w:val="20"/>
                <w:szCs w:val="22"/>
              </w:rPr>
              <w:t>Anlatım, soru cevap, tartışma</w:t>
            </w:r>
          </w:p>
          <w:p w14:paraId="4B7DD622" w14:textId="18F9D9DA" w:rsidR="00F35FDC" w:rsidRPr="00F35FDC" w:rsidRDefault="00F35FDC" w:rsidP="00F35FDC">
            <w:pPr>
              <w:rPr>
                <w:b/>
                <w:sz w:val="20"/>
                <w:szCs w:val="20"/>
              </w:rPr>
            </w:pPr>
            <w:r w:rsidRPr="00F35FDC">
              <w:rPr>
                <w:sz w:val="20"/>
                <w:szCs w:val="22"/>
              </w:rPr>
              <w:t>Power point sunusu</w:t>
            </w:r>
          </w:p>
        </w:tc>
      </w:tr>
      <w:tr w:rsidR="00F35FDC" w:rsidRPr="00F7136D" w14:paraId="59FA9585" w14:textId="77777777" w:rsidTr="00FF034A">
        <w:tblPrEx>
          <w:tblBorders>
            <w:insideH w:val="single" w:sz="6" w:space="0" w:color="auto"/>
            <w:insideV w:val="single" w:sz="6" w:space="0" w:color="auto"/>
          </w:tblBorders>
        </w:tblPrEx>
        <w:trPr>
          <w:trHeight w:val="411"/>
        </w:trPr>
        <w:tc>
          <w:tcPr>
            <w:tcW w:w="838" w:type="dxa"/>
            <w:tcBorders>
              <w:top w:val="single" w:sz="4" w:space="0" w:color="auto"/>
              <w:left w:val="single" w:sz="4" w:space="0" w:color="auto"/>
              <w:bottom w:val="single" w:sz="4" w:space="0" w:color="auto"/>
              <w:right w:val="single" w:sz="4" w:space="0" w:color="auto"/>
            </w:tcBorders>
          </w:tcPr>
          <w:p w14:paraId="174BCE0B" w14:textId="2DBD3C16" w:rsidR="00F35FDC" w:rsidRPr="00F7136D" w:rsidRDefault="00F35FDC" w:rsidP="00F35FDC">
            <w:pPr>
              <w:rPr>
                <w:b/>
                <w:sz w:val="20"/>
                <w:szCs w:val="20"/>
              </w:rPr>
            </w:pPr>
            <w:r w:rsidRPr="00F7136D">
              <w:rPr>
                <w:b/>
                <w:sz w:val="20"/>
                <w:szCs w:val="20"/>
              </w:rPr>
              <w:t>9.</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522C2E46" w14:textId="77777777" w:rsidR="00F35FDC" w:rsidRPr="00F7136D" w:rsidRDefault="00F35FDC" w:rsidP="00F35FDC">
            <w:pPr>
              <w:rPr>
                <w:sz w:val="20"/>
                <w:szCs w:val="20"/>
              </w:rPr>
            </w:pPr>
            <w:r w:rsidRPr="00F7136D">
              <w:rPr>
                <w:sz w:val="20"/>
                <w:szCs w:val="20"/>
              </w:rPr>
              <w:t>Evde bakım hemşireliği</w:t>
            </w:r>
          </w:p>
        </w:tc>
        <w:tc>
          <w:tcPr>
            <w:tcW w:w="2650" w:type="dxa"/>
            <w:tcBorders>
              <w:top w:val="single" w:sz="4" w:space="0" w:color="auto"/>
              <w:left w:val="single" w:sz="4" w:space="0" w:color="auto"/>
              <w:bottom w:val="single" w:sz="4" w:space="0" w:color="auto"/>
              <w:right w:val="single" w:sz="4" w:space="0" w:color="auto"/>
            </w:tcBorders>
          </w:tcPr>
          <w:p w14:paraId="03F808B4" w14:textId="77777777" w:rsidR="00F35FDC" w:rsidRPr="00F7136D" w:rsidRDefault="00F35FDC" w:rsidP="00F35FDC">
            <w:pPr>
              <w:rPr>
                <w:sz w:val="20"/>
                <w:szCs w:val="20"/>
              </w:rPr>
            </w:pPr>
            <w:r w:rsidRPr="00F7136D">
              <w:rPr>
                <w:sz w:val="20"/>
                <w:szCs w:val="20"/>
                <w:lang w:val="en"/>
              </w:rPr>
              <w:t>Dr. Öğr. Üyesi Nihal Gördes Aydoğdu</w:t>
            </w:r>
          </w:p>
          <w:p w14:paraId="5D7289A0" w14:textId="77777777" w:rsidR="00F35FDC" w:rsidRPr="00F7136D" w:rsidRDefault="00F35FDC" w:rsidP="00F35FDC">
            <w:pPr>
              <w:rPr>
                <w:b/>
                <w:sz w:val="20"/>
                <w:szCs w:val="20"/>
              </w:rPr>
            </w:pPr>
          </w:p>
        </w:tc>
        <w:tc>
          <w:tcPr>
            <w:tcW w:w="1128" w:type="dxa"/>
            <w:tcBorders>
              <w:top w:val="single" w:sz="4" w:space="0" w:color="auto"/>
              <w:left w:val="single" w:sz="4" w:space="0" w:color="auto"/>
              <w:bottom w:val="single" w:sz="4" w:space="0" w:color="auto"/>
              <w:right w:val="single" w:sz="4" w:space="0" w:color="auto"/>
            </w:tcBorders>
          </w:tcPr>
          <w:p w14:paraId="0E16ADB9" w14:textId="77777777" w:rsidR="00F35FDC" w:rsidRPr="00F7136D" w:rsidRDefault="00F35FDC" w:rsidP="00F35FDC">
            <w:pPr>
              <w:rPr>
                <w:sz w:val="20"/>
                <w:szCs w:val="20"/>
              </w:rPr>
            </w:pPr>
            <w:r w:rsidRPr="00F7136D">
              <w:rPr>
                <w:sz w:val="20"/>
                <w:szCs w:val="20"/>
              </w:rPr>
              <w:t>Anlatım, soru cevap, tartışma</w:t>
            </w:r>
          </w:p>
          <w:p w14:paraId="17134995" w14:textId="77777777" w:rsidR="00F35FDC" w:rsidRPr="00F7136D" w:rsidRDefault="00F35FDC" w:rsidP="00F35FDC">
            <w:pPr>
              <w:rPr>
                <w:b/>
                <w:sz w:val="20"/>
                <w:szCs w:val="20"/>
              </w:rPr>
            </w:pPr>
            <w:r w:rsidRPr="00F7136D">
              <w:rPr>
                <w:sz w:val="20"/>
                <w:szCs w:val="20"/>
              </w:rPr>
              <w:t>Power point sunusu</w:t>
            </w:r>
          </w:p>
        </w:tc>
      </w:tr>
      <w:tr w:rsidR="00F35FDC" w:rsidRPr="00F7136D" w14:paraId="4EB505C3" w14:textId="77777777" w:rsidTr="00FF034A">
        <w:tblPrEx>
          <w:tblBorders>
            <w:insideH w:val="single" w:sz="6" w:space="0" w:color="auto"/>
            <w:insideV w:val="single" w:sz="6" w:space="0" w:color="auto"/>
          </w:tblBorders>
        </w:tblPrEx>
        <w:trPr>
          <w:trHeight w:val="411"/>
        </w:trPr>
        <w:tc>
          <w:tcPr>
            <w:tcW w:w="838" w:type="dxa"/>
            <w:tcBorders>
              <w:top w:val="single" w:sz="4" w:space="0" w:color="auto"/>
              <w:left w:val="single" w:sz="4" w:space="0" w:color="auto"/>
              <w:bottom w:val="single" w:sz="4" w:space="0" w:color="auto"/>
              <w:right w:val="single" w:sz="4" w:space="0" w:color="auto"/>
            </w:tcBorders>
          </w:tcPr>
          <w:p w14:paraId="7D46F896" w14:textId="4FB6D090" w:rsidR="00F35FDC" w:rsidRPr="00F7136D" w:rsidRDefault="00F35FDC" w:rsidP="00F35FDC">
            <w:pPr>
              <w:rPr>
                <w:b/>
                <w:sz w:val="20"/>
                <w:szCs w:val="20"/>
              </w:rPr>
            </w:pPr>
            <w:r w:rsidRPr="00F7136D">
              <w:rPr>
                <w:b/>
                <w:sz w:val="20"/>
                <w:szCs w:val="20"/>
              </w:rPr>
              <w:t>10.</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6BB9A90" w14:textId="77777777" w:rsidR="00F35FDC" w:rsidRPr="00F7136D" w:rsidRDefault="00F35FDC" w:rsidP="00F35FDC">
            <w:pPr>
              <w:rPr>
                <w:sz w:val="20"/>
                <w:szCs w:val="20"/>
              </w:rPr>
            </w:pPr>
            <w:r w:rsidRPr="00F7136D">
              <w:rPr>
                <w:sz w:val="20"/>
                <w:szCs w:val="20"/>
              </w:rPr>
              <w:t>Yaşlı sağlığı ve Bulaşıcı Olmayan Hastalıkların Kontrolü</w:t>
            </w:r>
          </w:p>
        </w:tc>
        <w:tc>
          <w:tcPr>
            <w:tcW w:w="2650" w:type="dxa"/>
            <w:tcBorders>
              <w:top w:val="single" w:sz="4" w:space="0" w:color="auto"/>
              <w:left w:val="single" w:sz="4" w:space="0" w:color="auto"/>
              <w:bottom w:val="single" w:sz="4" w:space="0" w:color="auto"/>
              <w:right w:val="single" w:sz="4" w:space="0" w:color="auto"/>
            </w:tcBorders>
          </w:tcPr>
          <w:p w14:paraId="06255AC3" w14:textId="77777777" w:rsidR="00F35FDC" w:rsidRPr="00F7136D" w:rsidRDefault="00F35FDC" w:rsidP="00F35FDC">
            <w:pPr>
              <w:rPr>
                <w:b/>
                <w:sz w:val="20"/>
                <w:szCs w:val="20"/>
              </w:rPr>
            </w:pPr>
            <w:r w:rsidRPr="00F7136D">
              <w:rPr>
                <w:sz w:val="20"/>
                <w:szCs w:val="20"/>
              </w:rPr>
              <w:t>Doç. Dr. Şeyda Özbıçakçı</w:t>
            </w:r>
          </w:p>
        </w:tc>
        <w:tc>
          <w:tcPr>
            <w:tcW w:w="1128" w:type="dxa"/>
            <w:tcBorders>
              <w:top w:val="single" w:sz="4" w:space="0" w:color="auto"/>
              <w:left w:val="single" w:sz="4" w:space="0" w:color="auto"/>
              <w:bottom w:val="single" w:sz="4" w:space="0" w:color="auto"/>
              <w:right w:val="single" w:sz="4" w:space="0" w:color="auto"/>
            </w:tcBorders>
          </w:tcPr>
          <w:p w14:paraId="62179326" w14:textId="77777777" w:rsidR="00F35FDC" w:rsidRPr="00F7136D" w:rsidRDefault="00F35FDC" w:rsidP="00F35FDC">
            <w:pPr>
              <w:rPr>
                <w:sz w:val="20"/>
                <w:szCs w:val="20"/>
              </w:rPr>
            </w:pPr>
            <w:r w:rsidRPr="00F7136D">
              <w:rPr>
                <w:sz w:val="20"/>
                <w:szCs w:val="20"/>
              </w:rPr>
              <w:t>Anlatım, soru cevap, tartışma</w:t>
            </w:r>
          </w:p>
          <w:p w14:paraId="3D750E5E" w14:textId="77777777" w:rsidR="00F35FDC" w:rsidRPr="00F7136D" w:rsidRDefault="00F35FDC" w:rsidP="00F35FDC">
            <w:pPr>
              <w:rPr>
                <w:b/>
                <w:sz w:val="20"/>
                <w:szCs w:val="20"/>
              </w:rPr>
            </w:pPr>
            <w:r w:rsidRPr="00F7136D">
              <w:rPr>
                <w:sz w:val="20"/>
                <w:szCs w:val="20"/>
              </w:rPr>
              <w:t>Power point sunusu</w:t>
            </w:r>
          </w:p>
        </w:tc>
      </w:tr>
      <w:tr w:rsidR="00F35FDC" w:rsidRPr="00F7136D" w14:paraId="3790ED7D" w14:textId="77777777" w:rsidTr="00FF034A">
        <w:tblPrEx>
          <w:tblBorders>
            <w:insideH w:val="single" w:sz="6" w:space="0" w:color="auto"/>
            <w:insideV w:val="single" w:sz="6" w:space="0" w:color="auto"/>
          </w:tblBorders>
        </w:tblPrEx>
        <w:trPr>
          <w:trHeight w:val="411"/>
        </w:trPr>
        <w:tc>
          <w:tcPr>
            <w:tcW w:w="838" w:type="dxa"/>
            <w:tcBorders>
              <w:top w:val="single" w:sz="4" w:space="0" w:color="auto"/>
              <w:left w:val="single" w:sz="4" w:space="0" w:color="auto"/>
              <w:bottom w:val="single" w:sz="4" w:space="0" w:color="auto"/>
              <w:right w:val="single" w:sz="4" w:space="0" w:color="auto"/>
            </w:tcBorders>
          </w:tcPr>
          <w:p w14:paraId="11AAECF9" w14:textId="336C0379" w:rsidR="00F35FDC" w:rsidRPr="00F7136D" w:rsidRDefault="00F35FDC" w:rsidP="00F35FDC">
            <w:pPr>
              <w:rPr>
                <w:b/>
                <w:sz w:val="20"/>
                <w:szCs w:val="20"/>
              </w:rPr>
            </w:pPr>
            <w:r w:rsidRPr="00F7136D">
              <w:rPr>
                <w:b/>
                <w:sz w:val="20"/>
                <w:szCs w:val="20"/>
              </w:rPr>
              <w:t>11.</w:t>
            </w:r>
          </w:p>
        </w:tc>
        <w:tc>
          <w:tcPr>
            <w:tcW w:w="4735" w:type="dxa"/>
            <w:tcBorders>
              <w:top w:val="single" w:sz="4" w:space="0" w:color="auto"/>
              <w:left w:val="single" w:sz="4" w:space="0" w:color="auto"/>
              <w:bottom w:val="single" w:sz="4" w:space="0" w:color="auto"/>
              <w:right w:val="single" w:sz="4" w:space="0" w:color="auto"/>
            </w:tcBorders>
            <w:shd w:val="clear" w:color="auto" w:fill="auto"/>
          </w:tcPr>
          <w:p w14:paraId="6551CBD8" w14:textId="77777777" w:rsidR="00F35FDC" w:rsidRPr="00F7136D" w:rsidRDefault="00F35FDC" w:rsidP="00F35FDC">
            <w:pPr>
              <w:rPr>
                <w:sz w:val="20"/>
                <w:szCs w:val="20"/>
              </w:rPr>
            </w:pPr>
            <w:r w:rsidRPr="00F7136D">
              <w:rPr>
                <w:sz w:val="20"/>
                <w:szCs w:val="20"/>
              </w:rPr>
              <w:t>Olağandışı durumlarda hemşirelik</w:t>
            </w:r>
          </w:p>
        </w:tc>
        <w:tc>
          <w:tcPr>
            <w:tcW w:w="2650" w:type="dxa"/>
            <w:tcBorders>
              <w:top w:val="single" w:sz="4" w:space="0" w:color="auto"/>
              <w:left w:val="single" w:sz="4" w:space="0" w:color="auto"/>
              <w:bottom w:val="single" w:sz="4" w:space="0" w:color="auto"/>
              <w:right w:val="single" w:sz="4" w:space="0" w:color="auto"/>
            </w:tcBorders>
          </w:tcPr>
          <w:p w14:paraId="0E0610F0" w14:textId="77777777" w:rsidR="00F35FDC" w:rsidRPr="00F7136D" w:rsidRDefault="00F35FDC" w:rsidP="00F35FDC">
            <w:pPr>
              <w:rPr>
                <w:b/>
                <w:sz w:val="20"/>
                <w:szCs w:val="20"/>
              </w:rPr>
            </w:pPr>
            <w:r w:rsidRPr="00F7136D">
              <w:rPr>
                <w:sz w:val="20"/>
                <w:szCs w:val="20"/>
                <w:lang w:val="en"/>
              </w:rPr>
              <w:t>Öğr.Gör. Dr. Gülcihan Arkan</w:t>
            </w:r>
          </w:p>
        </w:tc>
        <w:tc>
          <w:tcPr>
            <w:tcW w:w="1128" w:type="dxa"/>
            <w:tcBorders>
              <w:top w:val="single" w:sz="4" w:space="0" w:color="auto"/>
              <w:left w:val="single" w:sz="4" w:space="0" w:color="auto"/>
              <w:bottom w:val="single" w:sz="4" w:space="0" w:color="auto"/>
              <w:right w:val="single" w:sz="4" w:space="0" w:color="auto"/>
            </w:tcBorders>
          </w:tcPr>
          <w:p w14:paraId="19C47725" w14:textId="77777777" w:rsidR="00F35FDC" w:rsidRPr="00F7136D" w:rsidRDefault="00F35FDC" w:rsidP="00F35FDC">
            <w:pPr>
              <w:rPr>
                <w:sz w:val="20"/>
                <w:szCs w:val="20"/>
              </w:rPr>
            </w:pPr>
            <w:r w:rsidRPr="00F7136D">
              <w:rPr>
                <w:sz w:val="20"/>
                <w:szCs w:val="20"/>
              </w:rPr>
              <w:t>Anlatım, soru cevap, tartışma</w:t>
            </w:r>
          </w:p>
          <w:p w14:paraId="211B8383" w14:textId="77777777" w:rsidR="00F35FDC" w:rsidRPr="00F7136D" w:rsidRDefault="00F35FDC" w:rsidP="00F35FDC">
            <w:pPr>
              <w:rPr>
                <w:b/>
                <w:sz w:val="20"/>
                <w:szCs w:val="20"/>
              </w:rPr>
            </w:pPr>
            <w:r w:rsidRPr="00F7136D">
              <w:rPr>
                <w:sz w:val="20"/>
                <w:szCs w:val="20"/>
              </w:rPr>
              <w:t>Power point sunusu</w:t>
            </w:r>
          </w:p>
        </w:tc>
      </w:tr>
      <w:tr w:rsidR="00F35FDC" w:rsidRPr="00F7136D" w14:paraId="2C2728EB" w14:textId="77777777" w:rsidTr="00FF034A">
        <w:tblPrEx>
          <w:tblBorders>
            <w:insideH w:val="single" w:sz="6" w:space="0" w:color="auto"/>
            <w:insideV w:val="single" w:sz="6" w:space="0" w:color="auto"/>
          </w:tblBorders>
        </w:tblPrEx>
        <w:trPr>
          <w:trHeight w:val="264"/>
        </w:trPr>
        <w:tc>
          <w:tcPr>
            <w:tcW w:w="838" w:type="dxa"/>
            <w:tcBorders>
              <w:top w:val="single" w:sz="4" w:space="0" w:color="auto"/>
              <w:left w:val="single" w:sz="4" w:space="0" w:color="auto"/>
              <w:bottom w:val="single" w:sz="4" w:space="0" w:color="auto"/>
              <w:right w:val="single" w:sz="4" w:space="0" w:color="auto"/>
            </w:tcBorders>
          </w:tcPr>
          <w:p w14:paraId="4DF3B764" w14:textId="697A03B7" w:rsidR="00F35FDC" w:rsidRPr="00F7136D" w:rsidRDefault="00F35FDC" w:rsidP="00F35FDC">
            <w:pPr>
              <w:rPr>
                <w:b/>
                <w:sz w:val="20"/>
                <w:szCs w:val="20"/>
              </w:rPr>
            </w:pPr>
            <w:r w:rsidRPr="00F7136D">
              <w:rPr>
                <w:b/>
                <w:sz w:val="20"/>
                <w:szCs w:val="20"/>
              </w:rPr>
              <w:t>12.</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19CF4F26" w14:textId="77777777" w:rsidR="00F35FDC" w:rsidRPr="00F7136D" w:rsidRDefault="00F35FDC" w:rsidP="00F35FDC">
            <w:pPr>
              <w:rPr>
                <w:sz w:val="20"/>
                <w:szCs w:val="20"/>
              </w:rPr>
            </w:pPr>
            <w:r w:rsidRPr="00F7136D">
              <w:rPr>
                <w:sz w:val="20"/>
                <w:szCs w:val="20"/>
              </w:rPr>
              <w:t xml:space="preserve">İş sağlığı hemşireliği, Çevre sağlığı </w:t>
            </w:r>
          </w:p>
        </w:tc>
        <w:tc>
          <w:tcPr>
            <w:tcW w:w="2650" w:type="dxa"/>
            <w:tcBorders>
              <w:top w:val="single" w:sz="4" w:space="0" w:color="auto"/>
              <w:left w:val="single" w:sz="4" w:space="0" w:color="auto"/>
              <w:bottom w:val="single" w:sz="4" w:space="0" w:color="auto"/>
              <w:right w:val="single" w:sz="4" w:space="0" w:color="auto"/>
            </w:tcBorders>
          </w:tcPr>
          <w:p w14:paraId="411C13C9" w14:textId="77777777" w:rsidR="00F35FDC" w:rsidRPr="00F7136D" w:rsidRDefault="00F35FDC" w:rsidP="00F35FDC">
            <w:pPr>
              <w:rPr>
                <w:sz w:val="20"/>
                <w:szCs w:val="20"/>
              </w:rPr>
            </w:pPr>
            <w:r w:rsidRPr="00F7136D">
              <w:rPr>
                <w:sz w:val="20"/>
                <w:szCs w:val="20"/>
                <w:lang w:val="en"/>
              </w:rPr>
              <w:t>Dr. Öğr. Üyesi Nihal Gördes Aydoğdu</w:t>
            </w:r>
            <w:r w:rsidRPr="00F7136D">
              <w:rPr>
                <w:sz w:val="20"/>
                <w:szCs w:val="20"/>
              </w:rPr>
              <w:t xml:space="preserve">, </w:t>
            </w:r>
            <w:r w:rsidRPr="00F7136D">
              <w:rPr>
                <w:sz w:val="20"/>
                <w:szCs w:val="20"/>
                <w:lang w:val="en"/>
              </w:rPr>
              <w:t>Öğr.Gör. Dr. Gülcihan Arkan</w:t>
            </w:r>
          </w:p>
        </w:tc>
        <w:tc>
          <w:tcPr>
            <w:tcW w:w="1128" w:type="dxa"/>
            <w:tcBorders>
              <w:top w:val="single" w:sz="4" w:space="0" w:color="auto"/>
              <w:left w:val="single" w:sz="4" w:space="0" w:color="auto"/>
              <w:bottom w:val="single" w:sz="4" w:space="0" w:color="auto"/>
              <w:right w:val="single" w:sz="4" w:space="0" w:color="auto"/>
            </w:tcBorders>
          </w:tcPr>
          <w:p w14:paraId="6D2FDB96" w14:textId="77777777" w:rsidR="00F35FDC" w:rsidRPr="00F7136D" w:rsidRDefault="00F35FDC" w:rsidP="00F35FDC">
            <w:pPr>
              <w:rPr>
                <w:sz w:val="20"/>
                <w:szCs w:val="20"/>
              </w:rPr>
            </w:pPr>
            <w:r w:rsidRPr="00F7136D">
              <w:rPr>
                <w:sz w:val="20"/>
                <w:szCs w:val="20"/>
              </w:rPr>
              <w:t>Anlatım, soru cevap, tartışma</w:t>
            </w:r>
          </w:p>
          <w:p w14:paraId="6007F3F7" w14:textId="77777777" w:rsidR="00F35FDC" w:rsidRPr="00F7136D" w:rsidRDefault="00F35FDC" w:rsidP="00F35FDC">
            <w:pPr>
              <w:rPr>
                <w:b/>
                <w:sz w:val="20"/>
                <w:szCs w:val="20"/>
              </w:rPr>
            </w:pPr>
            <w:r w:rsidRPr="00F7136D">
              <w:rPr>
                <w:sz w:val="20"/>
                <w:szCs w:val="20"/>
              </w:rPr>
              <w:lastRenderedPageBreak/>
              <w:t>Power point sunusu</w:t>
            </w:r>
          </w:p>
        </w:tc>
      </w:tr>
      <w:tr w:rsidR="00F35FDC" w:rsidRPr="00F7136D" w14:paraId="07362AAC" w14:textId="77777777" w:rsidTr="00FF034A">
        <w:tblPrEx>
          <w:tblBorders>
            <w:insideH w:val="single" w:sz="6" w:space="0" w:color="auto"/>
            <w:insideV w:val="single" w:sz="6" w:space="0" w:color="auto"/>
          </w:tblBorders>
        </w:tblPrEx>
        <w:trPr>
          <w:trHeight w:val="279"/>
        </w:trPr>
        <w:tc>
          <w:tcPr>
            <w:tcW w:w="838" w:type="dxa"/>
            <w:tcBorders>
              <w:top w:val="single" w:sz="4" w:space="0" w:color="auto"/>
              <w:left w:val="single" w:sz="4" w:space="0" w:color="auto"/>
              <w:bottom w:val="single" w:sz="4" w:space="0" w:color="auto"/>
              <w:right w:val="single" w:sz="4" w:space="0" w:color="auto"/>
            </w:tcBorders>
          </w:tcPr>
          <w:p w14:paraId="75597F35" w14:textId="08ED6830" w:rsidR="00F35FDC" w:rsidRPr="00F7136D" w:rsidRDefault="00F35FDC" w:rsidP="00F35FDC">
            <w:pPr>
              <w:rPr>
                <w:b/>
                <w:sz w:val="20"/>
                <w:szCs w:val="20"/>
              </w:rPr>
            </w:pPr>
            <w:r w:rsidRPr="00F7136D">
              <w:rPr>
                <w:b/>
                <w:sz w:val="20"/>
                <w:szCs w:val="20"/>
              </w:rPr>
              <w:lastRenderedPageBreak/>
              <w:t>13.</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05720B2B" w14:textId="77777777" w:rsidR="00F35FDC" w:rsidRPr="00F7136D" w:rsidRDefault="00F35FDC" w:rsidP="00F35FDC">
            <w:pPr>
              <w:rPr>
                <w:sz w:val="20"/>
                <w:szCs w:val="20"/>
              </w:rPr>
            </w:pPr>
            <w:r w:rsidRPr="00F7136D">
              <w:rPr>
                <w:sz w:val="20"/>
                <w:szCs w:val="20"/>
              </w:rPr>
              <w:t>Kültürlerarası hemşirelik</w:t>
            </w:r>
          </w:p>
        </w:tc>
        <w:tc>
          <w:tcPr>
            <w:tcW w:w="2650" w:type="dxa"/>
            <w:tcBorders>
              <w:top w:val="single" w:sz="4" w:space="0" w:color="auto"/>
              <w:left w:val="single" w:sz="4" w:space="0" w:color="auto"/>
              <w:bottom w:val="single" w:sz="4" w:space="0" w:color="auto"/>
              <w:right w:val="single" w:sz="4" w:space="0" w:color="auto"/>
            </w:tcBorders>
          </w:tcPr>
          <w:p w14:paraId="03232E4B" w14:textId="77777777" w:rsidR="00F35FDC" w:rsidRPr="00F7136D" w:rsidRDefault="00F35FDC" w:rsidP="00F35FDC">
            <w:pPr>
              <w:rPr>
                <w:b/>
                <w:sz w:val="20"/>
                <w:szCs w:val="20"/>
              </w:rPr>
            </w:pPr>
            <w:r w:rsidRPr="00F7136D">
              <w:rPr>
                <w:sz w:val="20"/>
                <w:szCs w:val="20"/>
              </w:rPr>
              <w:t>Doç. Dr. Şeyda Özbıçakçı</w:t>
            </w:r>
          </w:p>
        </w:tc>
        <w:tc>
          <w:tcPr>
            <w:tcW w:w="1128" w:type="dxa"/>
            <w:tcBorders>
              <w:top w:val="single" w:sz="4" w:space="0" w:color="auto"/>
              <w:left w:val="single" w:sz="4" w:space="0" w:color="auto"/>
              <w:bottom w:val="single" w:sz="4" w:space="0" w:color="auto"/>
              <w:right w:val="single" w:sz="4" w:space="0" w:color="auto"/>
            </w:tcBorders>
          </w:tcPr>
          <w:p w14:paraId="77B3932A" w14:textId="77777777" w:rsidR="00F35FDC" w:rsidRPr="00F7136D" w:rsidRDefault="00F35FDC" w:rsidP="00F35FDC">
            <w:pPr>
              <w:rPr>
                <w:sz w:val="20"/>
                <w:szCs w:val="20"/>
              </w:rPr>
            </w:pPr>
            <w:r w:rsidRPr="00F7136D">
              <w:rPr>
                <w:sz w:val="20"/>
                <w:szCs w:val="20"/>
              </w:rPr>
              <w:t>Anlatım, soru cevap, tartışma</w:t>
            </w:r>
          </w:p>
          <w:p w14:paraId="3F219AA3" w14:textId="77777777" w:rsidR="00F35FDC" w:rsidRPr="00F7136D" w:rsidRDefault="00F35FDC" w:rsidP="00F35FDC">
            <w:pPr>
              <w:rPr>
                <w:b/>
                <w:sz w:val="20"/>
                <w:szCs w:val="20"/>
              </w:rPr>
            </w:pPr>
            <w:r w:rsidRPr="00F7136D">
              <w:rPr>
                <w:sz w:val="20"/>
                <w:szCs w:val="20"/>
              </w:rPr>
              <w:t>Power point sunusu</w:t>
            </w:r>
          </w:p>
        </w:tc>
      </w:tr>
      <w:tr w:rsidR="00F35FDC" w:rsidRPr="00F7136D" w14:paraId="4690FF33" w14:textId="77777777" w:rsidTr="00FF034A">
        <w:tblPrEx>
          <w:tblBorders>
            <w:insideH w:val="single" w:sz="6" w:space="0" w:color="auto"/>
            <w:insideV w:val="single" w:sz="6" w:space="0" w:color="auto"/>
          </w:tblBorders>
        </w:tblPrEx>
        <w:trPr>
          <w:trHeight w:val="544"/>
        </w:trPr>
        <w:tc>
          <w:tcPr>
            <w:tcW w:w="838" w:type="dxa"/>
            <w:tcBorders>
              <w:top w:val="single" w:sz="4" w:space="0" w:color="auto"/>
              <w:left w:val="single" w:sz="4" w:space="0" w:color="auto"/>
              <w:bottom w:val="single" w:sz="4" w:space="0" w:color="auto"/>
              <w:right w:val="single" w:sz="4" w:space="0" w:color="auto"/>
            </w:tcBorders>
          </w:tcPr>
          <w:p w14:paraId="6B2FDCF4" w14:textId="382BCB1A" w:rsidR="00F35FDC" w:rsidRPr="00F7136D" w:rsidRDefault="00F35FDC" w:rsidP="00F35FDC">
            <w:pPr>
              <w:rPr>
                <w:b/>
                <w:sz w:val="20"/>
                <w:szCs w:val="20"/>
              </w:rPr>
            </w:pPr>
            <w:r w:rsidRPr="00F7136D">
              <w:rPr>
                <w:b/>
                <w:sz w:val="20"/>
                <w:szCs w:val="20"/>
              </w:rPr>
              <w:t>14.</w:t>
            </w:r>
          </w:p>
        </w:tc>
        <w:tc>
          <w:tcPr>
            <w:tcW w:w="4735" w:type="dxa"/>
            <w:tcBorders>
              <w:top w:val="single" w:sz="4" w:space="0" w:color="auto"/>
              <w:left w:val="single" w:sz="4" w:space="0" w:color="auto"/>
              <w:bottom w:val="single" w:sz="4" w:space="0" w:color="auto"/>
              <w:right w:val="single" w:sz="4" w:space="0" w:color="auto"/>
            </w:tcBorders>
            <w:shd w:val="clear" w:color="auto" w:fill="auto"/>
            <w:hideMark/>
          </w:tcPr>
          <w:p w14:paraId="263C7C52" w14:textId="77777777" w:rsidR="00F35FDC" w:rsidRPr="00F7136D" w:rsidRDefault="00F35FDC" w:rsidP="00F35FDC">
            <w:pPr>
              <w:rPr>
                <w:sz w:val="20"/>
                <w:szCs w:val="20"/>
              </w:rPr>
            </w:pPr>
            <w:r w:rsidRPr="00F7136D">
              <w:rPr>
                <w:sz w:val="20"/>
                <w:szCs w:val="20"/>
              </w:rPr>
              <w:t xml:space="preserve">Toplum Ruh Sağlığı, Global sağlık ve uluslararası kurum ve kuruluşlar </w:t>
            </w:r>
          </w:p>
        </w:tc>
        <w:tc>
          <w:tcPr>
            <w:tcW w:w="2650" w:type="dxa"/>
            <w:tcBorders>
              <w:top w:val="single" w:sz="4" w:space="0" w:color="auto"/>
              <w:left w:val="single" w:sz="4" w:space="0" w:color="auto"/>
              <w:bottom w:val="single" w:sz="4" w:space="0" w:color="auto"/>
              <w:right w:val="single" w:sz="4" w:space="0" w:color="auto"/>
            </w:tcBorders>
          </w:tcPr>
          <w:p w14:paraId="797A1D0B" w14:textId="77777777" w:rsidR="00F35FDC" w:rsidRPr="00F7136D" w:rsidRDefault="00F35FDC" w:rsidP="00F35FDC">
            <w:pPr>
              <w:rPr>
                <w:b/>
                <w:sz w:val="20"/>
                <w:szCs w:val="20"/>
              </w:rPr>
            </w:pPr>
            <w:r w:rsidRPr="00F7136D">
              <w:rPr>
                <w:sz w:val="20"/>
                <w:szCs w:val="20"/>
                <w:lang w:val="en"/>
              </w:rPr>
              <w:t>Öğr. Gör. Dr. Kübra Gürkan</w:t>
            </w:r>
          </w:p>
        </w:tc>
        <w:tc>
          <w:tcPr>
            <w:tcW w:w="1128" w:type="dxa"/>
            <w:tcBorders>
              <w:top w:val="single" w:sz="4" w:space="0" w:color="auto"/>
              <w:left w:val="single" w:sz="4" w:space="0" w:color="auto"/>
              <w:bottom w:val="single" w:sz="4" w:space="0" w:color="auto"/>
              <w:right w:val="single" w:sz="4" w:space="0" w:color="auto"/>
            </w:tcBorders>
          </w:tcPr>
          <w:p w14:paraId="5CB9253B" w14:textId="77777777" w:rsidR="00F35FDC" w:rsidRPr="00F7136D" w:rsidRDefault="00F35FDC" w:rsidP="00F35FDC">
            <w:pPr>
              <w:rPr>
                <w:sz w:val="20"/>
                <w:szCs w:val="20"/>
              </w:rPr>
            </w:pPr>
            <w:r w:rsidRPr="00F7136D">
              <w:rPr>
                <w:sz w:val="20"/>
                <w:szCs w:val="20"/>
              </w:rPr>
              <w:t>Anlatım, soru cevap, tartışma</w:t>
            </w:r>
          </w:p>
          <w:p w14:paraId="45D63A8D" w14:textId="77777777" w:rsidR="00F35FDC" w:rsidRPr="00F7136D" w:rsidRDefault="00F35FDC" w:rsidP="00F35FDC">
            <w:pPr>
              <w:rPr>
                <w:b/>
                <w:sz w:val="20"/>
                <w:szCs w:val="20"/>
              </w:rPr>
            </w:pPr>
            <w:r w:rsidRPr="00F7136D">
              <w:rPr>
                <w:sz w:val="20"/>
                <w:szCs w:val="20"/>
              </w:rPr>
              <w:t>Power point sunusu</w:t>
            </w:r>
          </w:p>
        </w:tc>
      </w:tr>
    </w:tbl>
    <w:p w14:paraId="388AF471" w14:textId="77777777" w:rsidR="00272BA9" w:rsidRDefault="00272BA9" w:rsidP="00F7136D">
      <w:pPr>
        <w:rPr>
          <w:sz w:val="20"/>
          <w:szCs w:val="20"/>
        </w:rPr>
      </w:pPr>
    </w:p>
    <w:p w14:paraId="327F4269" w14:textId="7A16BD6B" w:rsidR="00662C01" w:rsidRDefault="00662C01" w:rsidP="00662C01">
      <w:pPr>
        <w:rPr>
          <w:b/>
          <w:sz w:val="20"/>
          <w:szCs w:val="20"/>
        </w:rPr>
      </w:pPr>
      <w:r w:rsidRPr="00F7136D">
        <w:rPr>
          <w:b/>
          <w:sz w:val="20"/>
          <w:szCs w:val="20"/>
        </w:rPr>
        <w:t xml:space="preserve">Dersin </w:t>
      </w:r>
      <w:r>
        <w:rPr>
          <w:b/>
          <w:sz w:val="20"/>
          <w:szCs w:val="20"/>
        </w:rPr>
        <w:t>Öğrenme Kazanımları</w:t>
      </w:r>
      <w:r w:rsidRPr="00F7136D">
        <w:rPr>
          <w:b/>
          <w:sz w:val="20"/>
          <w:szCs w:val="20"/>
        </w:rPr>
        <w:t xml:space="preserve">nın Program </w:t>
      </w:r>
      <w:r w:rsidR="00216C33">
        <w:rPr>
          <w:b/>
          <w:sz w:val="20"/>
          <w:szCs w:val="20"/>
        </w:rPr>
        <w:t>Kazanımları</w:t>
      </w:r>
      <w:r w:rsidRPr="00F7136D">
        <w:rPr>
          <w:b/>
          <w:sz w:val="20"/>
          <w:szCs w:val="20"/>
        </w:rPr>
        <w:t xml:space="preserve"> ile İlişkisi</w:t>
      </w:r>
    </w:p>
    <w:tbl>
      <w:tblPr>
        <w:tblpPr w:leftFromText="141" w:rightFromText="141" w:vertAnchor="text" w:horzAnchor="margin" w:tblpX="69" w:tblpY="162"/>
        <w:tblW w:w="50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494"/>
        <w:gridCol w:w="494"/>
        <w:gridCol w:w="494"/>
        <w:gridCol w:w="494"/>
        <w:gridCol w:w="494"/>
        <w:gridCol w:w="494"/>
        <w:gridCol w:w="494"/>
        <w:gridCol w:w="494"/>
        <w:gridCol w:w="494"/>
        <w:gridCol w:w="494"/>
        <w:gridCol w:w="494"/>
        <w:gridCol w:w="494"/>
        <w:gridCol w:w="494"/>
        <w:gridCol w:w="494"/>
        <w:gridCol w:w="494"/>
      </w:tblGrid>
      <w:tr w:rsidR="00662C01" w:rsidRPr="00F7136D" w14:paraId="418417F2" w14:textId="77777777" w:rsidTr="00272BA9">
        <w:trPr>
          <w:cantSplit/>
          <w:trHeight w:val="557"/>
        </w:trPr>
        <w:tc>
          <w:tcPr>
            <w:tcW w:w="965" w:type="pct"/>
            <w:tcBorders>
              <w:top w:val="single" w:sz="4" w:space="0" w:color="auto"/>
              <w:left w:val="single" w:sz="4" w:space="0" w:color="auto"/>
              <w:bottom w:val="single" w:sz="4" w:space="0" w:color="auto"/>
              <w:right w:val="single" w:sz="4" w:space="0" w:color="auto"/>
            </w:tcBorders>
            <w:hideMark/>
          </w:tcPr>
          <w:p w14:paraId="0AC1EEF0" w14:textId="67EB58A1" w:rsidR="00662C01" w:rsidRPr="00F7136D" w:rsidRDefault="00662C01" w:rsidP="00ED5439">
            <w:pPr>
              <w:spacing w:before="120"/>
              <w:jc w:val="center"/>
              <w:rPr>
                <w:b/>
                <w:sz w:val="20"/>
                <w:szCs w:val="20"/>
              </w:rPr>
            </w:pPr>
            <w:r>
              <w:rPr>
                <w:b/>
                <w:sz w:val="20"/>
                <w:szCs w:val="20"/>
              </w:rPr>
              <w:t>Öğrenme Kazanımları</w:t>
            </w:r>
          </w:p>
        </w:tc>
        <w:tc>
          <w:tcPr>
            <w:tcW w:w="269" w:type="pct"/>
            <w:tcBorders>
              <w:top w:val="single" w:sz="4" w:space="0" w:color="auto"/>
              <w:left w:val="single" w:sz="4" w:space="0" w:color="auto"/>
              <w:bottom w:val="single" w:sz="4" w:space="0" w:color="auto"/>
              <w:right w:val="single" w:sz="4" w:space="0" w:color="auto"/>
            </w:tcBorders>
            <w:hideMark/>
          </w:tcPr>
          <w:p w14:paraId="4CF82FE0"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w:t>
            </w:r>
          </w:p>
        </w:tc>
        <w:tc>
          <w:tcPr>
            <w:tcW w:w="269" w:type="pct"/>
            <w:tcBorders>
              <w:top w:val="single" w:sz="4" w:space="0" w:color="auto"/>
              <w:left w:val="single" w:sz="4" w:space="0" w:color="auto"/>
              <w:bottom w:val="single" w:sz="4" w:space="0" w:color="auto"/>
              <w:right w:val="single" w:sz="4" w:space="0" w:color="auto"/>
            </w:tcBorders>
            <w:hideMark/>
          </w:tcPr>
          <w:p w14:paraId="6851712D"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2</w:t>
            </w:r>
          </w:p>
        </w:tc>
        <w:tc>
          <w:tcPr>
            <w:tcW w:w="269" w:type="pct"/>
            <w:tcBorders>
              <w:top w:val="single" w:sz="4" w:space="0" w:color="auto"/>
              <w:left w:val="single" w:sz="4" w:space="0" w:color="auto"/>
              <w:bottom w:val="single" w:sz="4" w:space="0" w:color="auto"/>
              <w:right w:val="single" w:sz="4" w:space="0" w:color="auto"/>
            </w:tcBorders>
            <w:hideMark/>
          </w:tcPr>
          <w:p w14:paraId="176FAC28"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w:t>
            </w:r>
          </w:p>
          <w:p w14:paraId="322C4815" w14:textId="77777777" w:rsidR="00662C01" w:rsidRPr="00F7136D" w:rsidRDefault="00662C01" w:rsidP="00ED5439">
            <w:pPr>
              <w:jc w:val="center"/>
              <w:rPr>
                <w:b/>
                <w:bCs/>
                <w:sz w:val="20"/>
                <w:szCs w:val="20"/>
              </w:rPr>
            </w:pPr>
            <w:r w:rsidRPr="00F7136D">
              <w:rPr>
                <w:b/>
                <w:bCs/>
                <w:sz w:val="20"/>
                <w:szCs w:val="20"/>
              </w:rPr>
              <w:t>3</w:t>
            </w:r>
          </w:p>
        </w:tc>
        <w:tc>
          <w:tcPr>
            <w:tcW w:w="269" w:type="pct"/>
            <w:tcBorders>
              <w:top w:val="single" w:sz="4" w:space="0" w:color="auto"/>
              <w:left w:val="single" w:sz="4" w:space="0" w:color="auto"/>
              <w:bottom w:val="single" w:sz="4" w:space="0" w:color="auto"/>
              <w:right w:val="single" w:sz="4" w:space="0" w:color="auto"/>
            </w:tcBorders>
            <w:hideMark/>
          </w:tcPr>
          <w:p w14:paraId="67D62764"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4</w:t>
            </w:r>
          </w:p>
        </w:tc>
        <w:tc>
          <w:tcPr>
            <w:tcW w:w="269" w:type="pct"/>
            <w:tcBorders>
              <w:top w:val="single" w:sz="4" w:space="0" w:color="auto"/>
              <w:left w:val="single" w:sz="4" w:space="0" w:color="auto"/>
              <w:bottom w:val="single" w:sz="4" w:space="0" w:color="auto"/>
              <w:right w:val="single" w:sz="4" w:space="0" w:color="auto"/>
            </w:tcBorders>
            <w:hideMark/>
          </w:tcPr>
          <w:p w14:paraId="1DB21866"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5</w:t>
            </w:r>
          </w:p>
        </w:tc>
        <w:tc>
          <w:tcPr>
            <w:tcW w:w="269" w:type="pct"/>
            <w:tcBorders>
              <w:top w:val="single" w:sz="4" w:space="0" w:color="auto"/>
              <w:left w:val="single" w:sz="4" w:space="0" w:color="auto"/>
              <w:bottom w:val="single" w:sz="4" w:space="0" w:color="auto"/>
              <w:right w:val="single" w:sz="4" w:space="0" w:color="auto"/>
            </w:tcBorders>
            <w:hideMark/>
          </w:tcPr>
          <w:p w14:paraId="545EB833"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6</w:t>
            </w:r>
          </w:p>
        </w:tc>
        <w:tc>
          <w:tcPr>
            <w:tcW w:w="269" w:type="pct"/>
            <w:tcBorders>
              <w:top w:val="single" w:sz="4" w:space="0" w:color="auto"/>
              <w:left w:val="single" w:sz="4" w:space="0" w:color="auto"/>
              <w:bottom w:val="single" w:sz="4" w:space="0" w:color="auto"/>
              <w:right w:val="single" w:sz="4" w:space="0" w:color="auto"/>
            </w:tcBorders>
            <w:hideMark/>
          </w:tcPr>
          <w:p w14:paraId="50CD70BE"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7</w:t>
            </w:r>
          </w:p>
        </w:tc>
        <w:tc>
          <w:tcPr>
            <w:tcW w:w="269" w:type="pct"/>
            <w:tcBorders>
              <w:top w:val="single" w:sz="4" w:space="0" w:color="auto"/>
              <w:left w:val="single" w:sz="4" w:space="0" w:color="auto"/>
              <w:bottom w:val="single" w:sz="4" w:space="0" w:color="auto"/>
              <w:right w:val="single" w:sz="4" w:space="0" w:color="auto"/>
            </w:tcBorders>
            <w:hideMark/>
          </w:tcPr>
          <w:p w14:paraId="746AF84B"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8</w:t>
            </w:r>
          </w:p>
        </w:tc>
        <w:tc>
          <w:tcPr>
            <w:tcW w:w="269" w:type="pct"/>
            <w:tcBorders>
              <w:top w:val="single" w:sz="4" w:space="0" w:color="auto"/>
              <w:left w:val="single" w:sz="4" w:space="0" w:color="auto"/>
              <w:bottom w:val="single" w:sz="4" w:space="0" w:color="auto"/>
              <w:right w:val="single" w:sz="4" w:space="0" w:color="auto"/>
            </w:tcBorders>
            <w:hideMark/>
          </w:tcPr>
          <w:p w14:paraId="46C45C31"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9</w:t>
            </w:r>
          </w:p>
        </w:tc>
        <w:tc>
          <w:tcPr>
            <w:tcW w:w="269" w:type="pct"/>
            <w:tcBorders>
              <w:top w:val="single" w:sz="4" w:space="0" w:color="auto"/>
              <w:left w:val="single" w:sz="4" w:space="0" w:color="auto"/>
              <w:bottom w:val="single" w:sz="4" w:space="0" w:color="auto"/>
              <w:right w:val="single" w:sz="4" w:space="0" w:color="auto"/>
            </w:tcBorders>
            <w:hideMark/>
          </w:tcPr>
          <w:p w14:paraId="7611A2E2"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10</w:t>
            </w:r>
          </w:p>
        </w:tc>
        <w:tc>
          <w:tcPr>
            <w:tcW w:w="269" w:type="pct"/>
            <w:tcBorders>
              <w:top w:val="single" w:sz="4" w:space="0" w:color="auto"/>
              <w:left w:val="single" w:sz="4" w:space="0" w:color="auto"/>
              <w:bottom w:val="single" w:sz="4" w:space="0" w:color="auto"/>
              <w:right w:val="single" w:sz="4" w:space="0" w:color="auto"/>
            </w:tcBorders>
            <w:hideMark/>
          </w:tcPr>
          <w:p w14:paraId="1DA2A533"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11</w:t>
            </w:r>
          </w:p>
        </w:tc>
        <w:tc>
          <w:tcPr>
            <w:tcW w:w="269" w:type="pct"/>
            <w:tcBorders>
              <w:top w:val="single" w:sz="4" w:space="0" w:color="auto"/>
              <w:left w:val="single" w:sz="4" w:space="0" w:color="auto"/>
              <w:bottom w:val="single" w:sz="4" w:space="0" w:color="auto"/>
              <w:right w:val="single" w:sz="4" w:space="0" w:color="auto"/>
            </w:tcBorders>
            <w:hideMark/>
          </w:tcPr>
          <w:p w14:paraId="03A85AFD"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12</w:t>
            </w:r>
          </w:p>
        </w:tc>
        <w:tc>
          <w:tcPr>
            <w:tcW w:w="269" w:type="pct"/>
            <w:tcBorders>
              <w:top w:val="single" w:sz="4" w:space="0" w:color="auto"/>
              <w:left w:val="single" w:sz="4" w:space="0" w:color="auto"/>
              <w:bottom w:val="single" w:sz="4" w:space="0" w:color="auto"/>
              <w:right w:val="single" w:sz="4" w:space="0" w:color="auto"/>
            </w:tcBorders>
            <w:hideMark/>
          </w:tcPr>
          <w:p w14:paraId="6CB75DFF"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13</w:t>
            </w:r>
          </w:p>
        </w:tc>
        <w:tc>
          <w:tcPr>
            <w:tcW w:w="269" w:type="pct"/>
            <w:tcBorders>
              <w:top w:val="single" w:sz="4" w:space="0" w:color="auto"/>
              <w:left w:val="single" w:sz="4" w:space="0" w:color="auto"/>
              <w:bottom w:val="single" w:sz="4" w:space="0" w:color="auto"/>
              <w:right w:val="single" w:sz="4" w:space="0" w:color="auto"/>
            </w:tcBorders>
            <w:hideMark/>
          </w:tcPr>
          <w:p w14:paraId="519DE16B"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14</w:t>
            </w:r>
          </w:p>
        </w:tc>
        <w:tc>
          <w:tcPr>
            <w:tcW w:w="269" w:type="pct"/>
            <w:tcBorders>
              <w:top w:val="single" w:sz="4" w:space="0" w:color="auto"/>
              <w:left w:val="single" w:sz="4" w:space="0" w:color="auto"/>
              <w:bottom w:val="single" w:sz="4" w:space="0" w:color="auto"/>
              <w:right w:val="single" w:sz="4" w:space="0" w:color="auto"/>
            </w:tcBorders>
            <w:hideMark/>
          </w:tcPr>
          <w:p w14:paraId="30DDA15C" w14:textId="77777777" w:rsidR="00662C01" w:rsidRPr="00F7136D" w:rsidRDefault="00662C01" w:rsidP="00ED5439">
            <w:pPr>
              <w:jc w:val="center"/>
              <w:rPr>
                <w:b/>
                <w:bCs/>
                <w:sz w:val="20"/>
                <w:szCs w:val="20"/>
              </w:rPr>
            </w:pPr>
            <w:r>
              <w:rPr>
                <w:b/>
                <w:bCs/>
                <w:sz w:val="20"/>
                <w:szCs w:val="20"/>
              </w:rPr>
              <w:t>PK</w:t>
            </w:r>
            <w:r w:rsidRPr="00F7136D">
              <w:rPr>
                <w:b/>
                <w:bCs/>
                <w:sz w:val="20"/>
                <w:szCs w:val="20"/>
              </w:rPr>
              <w:t xml:space="preserve"> 15</w:t>
            </w:r>
          </w:p>
        </w:tc>
      </w:tr>
      <w:tr w:rsidR="00662C01" w:rsidRPr="00F7136D" w14:paraId="69564C85" w14:textId="77777777" w:rsidTr="00662C01">
        <w:trPr>
          <w:trHeight w:val="416"/>
        </w:trPr>
        <w:tc>
          <w:tcPr>
            <w:tcW w:w="965" w:type="pct"/>
            <w:tcBorders>
              <w:top w:val="single" w:sz="4" w:space="0" w:color="auto"/>
              <w:left w:val="single" w:sz="4" w:space="0" w:color="auto"/>
              <w:bottom w:val="single" w:sz="4" w:space="0" w:color="auto"/>
              <w:right w:val="single" w:sz="4" w:space="0" w:color="auto"/>
            </w:tcBorders>
            <w:hideMark/>
          </w:tcPr>
          <w:p w14:paraId="03976A5F" w14:textId="687D2921" w:rsidR="00662C01" w:rsidRPr="00F7136D" w:rsidRDefault="00662C01" w:rsidP="00ED5439">
            <w:pPr>
              <w:spacing w:before="100" w:beforeAutospacing="1" w:after="100" w:afterAutospacing="1"/>
              <w:rPr>
                <w:sz w:val="20"/>
                <w:szCs w:val="20"/>
              </w:rPr>
            </w:pPr>
            <w:r>
              <w:rPr>
                <w:sz w:val="20"/>
                <w:szCs w:val="20"/>
              </w:rPr>
              <w:t>ÖK1</w:t>
            </w:r>
          </w:p>
        </w:tc>
        <w:tc>
          <w:tcPr>
            <w:tcW w:w="269" w:type="pct"/>
            <w:tcBorders>
              <w:top w:val="single" w:sz="4" w:space="0" w:color="auto"/>
              <w:left w:val="single" w:sz="4" w:space="0" w:color="auto"/>
              <w:bottom w:val="single" w:sz="4" w:space="0" w:color="auto"/>
              <w:right w:val="single" w:sz="4" w:space="0" w:color="auto"/>
            </w:tcBorders>
            <w:hideMark/>
          </w:tcPr>
          <w:p w14:paraId="62D86E9D"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hideMark/>
          </w:tcPr>
          <w:p w14:paraId="24186E67"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58503870"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1892046B"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34C04DA5"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506F8570"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615EF300"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129D34A0"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33F887A3"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607843D1"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0CE8D55" w14:textId="77777777" w:rsidR="00662C01" w:rsidRPr="00B0277E" w:rsidRDefault="00662C01" w:rsidP="00ED5439">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0F10B8A5" w14:textId="77777777" w:rsidR="00662C01" w:rsidRPr="00B0277E" w:rsidRDefault="00662C01" w:rsidP="00ED5439">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0F883F5A"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8F32184" w14:textId="77777777" w:rsidR="00662C01" w:rsidRPr="00B0277E" w:rsidRDefault="00662C01" w:rsidP="00ED5439">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259C7E4" w14:textId="77777777" w:rsidR="00662C01" w:rsidRPr="00B0277E" w:rsidRDefault="00662C01" w:rsidP="00ED5439">
            <w:pPr>
              <w:spacing w:before="120"/>
              <w:jc w:val="center"/>
              <w:rPr>
                <w:sz w:val="20"/>
                <w:szCs w:val="20"/>
              </w:rPr>
            </w:pPr>
          </w:p>
        </w:tc>
      </w:tr>
      <w:tr w:rsidR="00662C01" w:rsidRPr="00F7136D" w14:paraId="29AA8E3E" w14:textId="77777777" w:rsidTr="00ED5439">
        <w:tc>
          <w:tcPr>
            <w:tcW w:w="965" w:type="pct"/>
            <w:tcBorders>
              <w:top w:val="single" w:sz="4" w:space="0" w:color="auto"/>
              <w:left w:val="single" w:sz="4" w:space="0" w:color="auto"/>
              <w:bottom w:val="single" w:sz="4" w:space="0" w:color="auto"/>
              <w:right w:val="single" w:sz="4" w:space="0" w:color="auto"/>
            </w:tcBorders>
            <w:hideMark/>
          </w:tcPr>
          <w:p w14:paraId="2EC26A3A" w14:textId="4583518C" w:rsidR="00662C01" w:rsidRPr="00713B7E" w:rsidRDefault="00662C01" w:rsidP="00662C01">
            <w:pPr>
              <w:spacing w:before="100" w:beforeAutospacing="1" w:after="100" w:afterAutospacing="1"/>
              <w:rPr>
                <w:color w:val="FF0000"/>
                <w:sz w:val="20"/>
                <w:szCs w:val="20"/>
              </w:rPr>
            </w:pPr>
            <w:r w:rsidRPr="00121B4F">
              <w:rPr>
                <w:sz w:val="20"/>
                <w:szCs w:val="20"/>
              </w:rPr>
              <w:t>ÖK</w:t>
            </w:r>
          </w:p>
        </w:tc>
        <w:tc>
          <w:tcPr>
            <w:tcW w:w="269" w:type="pct"/>
            <w:tcBorders>
              <w:top w:val="single" w:sz="4" w:space="0" w:color="auto"/>
              <w:left w:val="single" w:sz="4" w:space="0" w:color="auto"/>
              <w:bottom w:val="single" w:sz="4" w:space="0" w:color="auto"/>
              <w:right w:val="single" w:sz="4" w:space="0" w:color="auto"/>
            </w:tcBorders>
            <w:hideMark/>
          </w:tcPr>
          <w:p w14:paraId="7371F9BA" w14:textId="77777777" w:rsidR="00662C01" w:rsidRPr="00B0277E" w:rsidRDefault="00662C01" w:rsidP="00662C01">
            <w:pP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hideMark/>
          </w:tcPr>
          <w:p w14:paraId="7686396C" w14:textId="77777777" w:rsidR="00662C01" w:rsidRPr="00B0277E" w:rsidRDefault="00662C01" w:rsidP="00662C01">
            <w:pP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1655D0F5"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53E100E"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68FAED1C"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7D67271B"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79543223"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E146852"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5FF2D227"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174FD23" w14:textId="77777777" w:rsidR="00662C01" w:rsidRPr="00B0277E" w:rsidRDefault="00662C01" w:rsidP="00662C01">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001FC876"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5E5A18CE"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176762E"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8A0A0E5"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5495765" w14:textId="77777777" w:rsidR="00662C01" w:rsidRPr="00B0277E" w:rsidRDefault="00662C01" w:rsidP="00662C01">
            <w:pPr>
              <w:spacing w:before="120"/>
              <w:jc w:val="center"/>
              <w:rPr>
                <w:sz w:val="20"/>
                <w:szCs w:val="20"/>
              </w:rPr>
            </w:pPr>
          </w:p>
        </w:tc>
      </w:tr>
      <w:tr w:rsidR="00662C01" w:rsidRPr="00F7136D" w14:paraId="2AA269C7" w14:textId="77777777" w:rsidTr="00ED5439">
        <w:tc>
          <w:tcPr>
            <w:tcW w:w="965" w:type="pct"/>
            <w:tcBorders>
              <w:top w:val="single" w:sz="4" w:space="0" w:color="auto"/>
              <w:left w:val="single" w:sz="4" w:space="0" w:color="auto"/>
              <w:bottom w:val="single" w:sz="4" w:space="0" w:color="auto"/>
              <w:right w:val="single" w:sz="4" w:space="0" w:color="auto"/>
            </w:tcBorders>
            <w:hideMark/>
          </w:tcPr>
          <w:p w14:paraId="0F1F9E1E" w14:textId="73AE6C3A" w:rsidR="00662C01" w:rsidRPr="00713B7E" w:rsidRDefault="00662C01" w:rsidP="00662C01">
            <w:pPr>
              <w:spacing w:before="100" w:beforeAutospacing="1" w:after="100" w:afterAutospacing="1"/>
              <w:rPr>
                <w:color w:val="FF0000"/>
                <w:sz w:val="20"/>
                <w:szCs w:val="20"/>
              </w:rPr>
            </w:pPr>
            <w:r w:rsidRPr="00121B4F">
              <w:rPr>
                <w:sz w:val="20"/>
                <w:szCs w:val="20"/>
              </w:rPr>
              <w:t>ÖK</w:t>
            </w:r>
          </w:p>
        </w:tc>
        <w:tc>
          <w:tcPr>
            <w:tcW w:w="269" w:type="pct"/>
            <w:tcBorders>
              <w:top w:val="single" w:sz="4" w:space="0" w:color="auto"/>
              <w:left w:val="single" w:sz="4" w:space="0" w:color="auto"/>
              <w:bottom w:val="single" w:sz="4" w:space="0" w:color="auto"/>
              <w:right w:val="single" w:sz="4" w:space="0" w:color="auto"/>
            </w:tcBorders>
            <w:hideMark/>
          </w:tcPr>
          <w:p w14:paraId="4B01A436"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1905981E" w14:textId="77777777" w:rsidR="00662C01" w:rsidRPr="00B0277E" w:rsidRDefault="00662C01" w:rsidP="00662C01">
            <w:pPr>
              <w:spacing w:before="120"/>
              <w:jc w:val="center"/>
              <w:rPr>
                <w:sz w:val="20"/>
                <w:szCs w:val="20"/>
              </w:rPr>
            </w:pPr>
            <w:r w:rsidRPr="00B0277E">
              <w:rPr>
                <w:sz w:val="20"/>
                <w:szCs w:val="20"/>
              </w:rPr>
              <w:t>3</w:t>
            </w:r>
          </w:p>
        </w:tc>
        <w:tc>
          <w:tcPr>
            <w:tcW w:w="269" w:type="pct"/>
            <w:tcBorders>
              <w:top w:val="single" w:sz="4" w:space="0" w:color="auto"/>
              <w:left w:val="single" w:sz="4" w:space="0" w:color="auto"/>
              <w:bottom w:val="single" w:sz="4" w:space="0" w:color="auto"/>
              <w:right w:val="single" w:sz="4" w:space="0" w:color="auto"/>
            </w:tcBorders>
          </w:tcPr>
          <w:p w14:paraId="06A96AFA"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2C79B584"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54354160"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1A19D11A"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6B778206"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62C40721"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15526D02" w14:textId="77777777" w:rsidR="00662C01" w:rsidRPr="00B0277E" w:rsidRDefault="00662C01" w:rsidP="00662C01">
            <w:pPr>
              <w:spacing w:before="120"/>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162CAE69" w14:textId="77777777" w:rsidR="00662C01" w:rsidRPr="00B0277E" w:rsidRDefault="00662C01" w:rsidP="00662C01">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4B2BACF6"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659749C2"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7F582FF"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0AF6394"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38BF0D2" w14:textId="77777777" w:rsidR="00662C01" w:rsidRPr="00B0277E" w:rsidRDefault="00662C01" w:rsidP="00662C01">
            <w:pPr>
              <w:spacing w:before="120"/>
              <w:jc w:val="center"/>
              <w:rPr>
                <w:sz w:val="20"/>
                <w:szCs w:val="20"/>
              </w:rPr>
            </w:pPr>
          </w:p>
        </w:tc>
      </w:tr>
      <w:tr w:rsidR="00662C01" w:rsidRPr="00F7136D" w14:paraId="320E0B70" w14:textId="77777777" w:rsidTr="00662C01">
        <w:trPr>
          <w:trHeight w:val="275"/>
        </w:trPr>
        <w:tc>
          <w:tcPr>
            <w:tcW w:w="965" w:type="pct"/>
            <w:tcBorders>
              <w:top w:val="single" w:sz="4" w:space="0" w:color="auto"/>
              <w:left w:val="single" w:sz="4" w:space="0" w:color="auto"/>
              <w:bottom w:val="single" w:sz="4" w:space="0" w:color="auto"/>
              <w:right w:val="single" w:sz="4" w:space="0" w:color="auto"/>
            </w:tcBorders>
            <w:hideMark/>
          </w:tcPr>
          <w:p w14:paraId="33C0C7B1" w14:textId="58D35DD4" w:rsidR="00662C01" w:rsidRPr="00713B7E" w:rsidRDefault="00662C01" w:rsidP="00662C01">
            <w:pPr>
              <w:spacing w:before="100" w:beforeAutospacing="1" w:after="100" w:afterAutospacing="1"/>
              <w:rPr>
                <w:color w:val="FF0000"/>
                <w:sz w:val="20"/>
                <w:szCs w:val="20"/>
              </w:rPr>
            </w:pPr>
            <w:r w:rsidRPr="00121B4F">
              <w:rPr>
                <w:sz w:val="20"/>
                <w:szCs w:val="20"/>
              </w:rPr>
              <w:t>ÖK</w:t>
            </w:r>
          </w:p>
        </w:tc>
        <w:tc>
          <w:tcPr>
            <w:tcW w:w="269" w:type="pct"/>
            <w:tcBorders>
              <w:top w:val="single" w:sz="4" w:space="0" w:color="auto"/>
              <w:left w:val="single" w:sz="4" w:space="0" w:color="auto"/>
              <w:bottom w:val="single" w:sz="4" w:space="0" w:color="auto"/>
              <w:right w:val="single" w:sz="4" w:space="0" w:color="auto"/>
            </w:tcBorders>
          </w:tcPr>
          <w:p w14:paraId="05B9A753"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vAlign w:val="center"/>
          </w:tcPr>
          <w:p w14:paraId="3E54BC59" w14:textId="061BA0CA" w:rsidR="00662C01" w:rsidRPr="00B0277E" w:rsidRDefault="00662C01" w:rsidP="00662C01">
            <w:pPr>
              <w:rPr>
                <w:sz w:val="20"/>
                <w:szCs w:val="20"/>
              </w:rPr>
            </w:pPr>
            <w:r>
              <w:rPr>
                <w:sz w:val="20"/>
                <w:szCs w:val="20"/>
              </w:rPr>
              <w:t>4</w:t>
            </w:r>
          </w:p>
        </w:tc>
        <w:tc>
          <w:tcPr>
            <w:tcW w:w="269" w:type="pct"/>
            <w:tcBorders>
              <w:top w:val="single" w:sz="4" w:space="0" w:color="auto"/>
              <w:left w:val="single" w:sz="4" w:space="0" w:color="auto"/>
              <w:bottom w:val="single" w:sz="4" w:space="0" w:color="auto"/>
              <w:right w:val="single" w:sz="4" w:space="0" w:color="auto"/>
            </w:tcBorders>
            <w:hideMark/>
          </w:tcPr>
          <w:p w14:paraId="53CA67B7"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16F9B8F7"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05399B46"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0E06811C"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2A93B6E3" w14:textId="77777777" w:rsidR="00662C01" w:rsidRPr="00B0277E" w:rsidRDefault="00662C01" w:rsidP="00662C01">
            <w:pPr>
              <w:rPr>
                <w:sz w:val="20"/>
                <w:szCs w:val="20"/>
              </w:rPr>
            </w:pPr>
          </w:p>
          <w:p w14:paraId="7FDBE047" w14:textId="77777777" w:rsidR="00662C01" w:rsidRPr="00B0277E" w:rsidRDefault="00662C01" w:rsidP="00662C01">
            <w:pPr>
              <w:rPr>
                <w:sz w:val="20"/>
                <w:szCs w:val="20"/>
              </w:rPr>
            </w:pPr>
            <w:r w:rsidRPr="00B0277E">
              <w:rPr>
                <w:sz w:val="20"/>
                <w:szCs w:val="20"/>
              </w:rPr>
              <w:t>2</w:t>
            </w:r>
          </w:p>
        </w:tc>
        <w:tc>
          <w:tcPr>
            <w:tcW w:w="269" w:type="pct"/>
            <w:tcBorders>
              <w:top w:val="single" w:sz="4" w:space="0" w:color="auto"/>
              <w:left w:val="single" w:sz="4" w:space="0" w:color="auto"/>
              <w:bottom w:val="single" w:sz="4" w:space="0" w:color="auto"/>
              <w:right w:val="single" w:sz="4" w:space="0" w:color="auto"/>
            </w:tcBorders>
          </w:tcPr>
          <w:p w14:paraId="3137FE60"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4C268902"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7D62ED49"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5736085F"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EEC1248"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518631F7"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8F8D94C" w14:textId="3DF97821" w:rsidR="00662C01" w:rsidRPr="00B0277E" w:rsidRDefault="00662C01" w:rsidP="00662C01">
            <w:pPr>
              <w:spacing w:before="120"/>
              <w:jc w:val="center"/>
              <w:rPr>
                <w:sz w:val="20"/>
                <w:szCs w:val="20"/>
              </w:rPr>
            </w:pPr>
            <w:r>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4DB4F454" w14:textId="77777777" w:rsidR="00662C01" w:rsidRPr="00B0277E" w:rsidRDefault="00662C01" w:rsidP="00662C01">
            <w:pPr>
              <w:spacing w:before="120"/>
              <w:jc w:val="center"/>
              <w:rPr>
                <w:sz w:val="20"/>
                <w:szCs w:val="20"/>
              </w:rPr>
            </w:pPr>
            <w:r w:rsidRPr="00B0277E">
              <w:rPr>
                <w:sz w:val="20"/>
                <w:szCs w:val="20"/>
              </w:rPr>
              <w:t>2</w:t>
            </w:r>
          </w:p>
        </w:tc>
      </w:tr>
      <w:tr w:rsidR="00662C01" w:rsidRPr="00F7136D" w14:paraId="1211567D" w14:textId="77777777" w:rsidTr="00662C01">
        <w:trPr>
          <w:trHeight w:val="367"/>
        </w:trPr>
        <w:tc>
          <w:tcPr>
            <w:tcW w:w="965" w:type="pct"/>
            <w:tcBorders>
              <w:top w:val="single" w:sz="4" w:space="0" w:color="auto"/>
              <w:left w:val="single" w:sz="4" w:space="0" w:color="auto"/>
              <w:bottom w:val="single" w:sz="4" w:space="0" w:color="auto"/>
              <w:right w:val="single" w:sz="4" w:space="0" w:color="auto"/>
            </w:tcBorders>
            <w:hideMark/>
          </w:tcPr>
          <w:p w14:paraId="5FD9A81E" w14:textId="49C40814" w:rsidR="00662C01" w:rsidRPr="00713B7E" w:rsidRDefault="00662C01" w:rsidP="00662C01">
            <w:pPr>
              <w:spacing w:before="120"/>
              <w:rPr>
                <w:b/>
                <w:color w:val="FF0000"/>
                <w:sz w:val="20"/>
                <w:szCs w:val="20"/>
              </w:rPr>
            </w:pPr>
            <w:r w:rsidRPr="00121B4F">
              <w:rPr>
                <w:sz w:val="20"/>
                <w:szCs w:val="20"/>
              </w:rPr>
              <w:t>ÖK</w:t>
            </w:r>
          </w:p>
        </w:tc>
        <w:tc>
          <w:tcPr>
            <w:tcW w:w="269" w:type="pct"/>
            <w:tcBorders>
              <w:top w:val="single" w:sz="4" w:space="0" w:color="auto"/>
              <w:left w:val="single" w:sz="4" w:space="0" w:color="auto"/>
              <w:bottom w:val="single" w:sz="4" w:space="0" w:color="auto"/>
              <w:right w:val="single" w:sz="4" w:space="0" w:color="auto"/>
            </w:tcBorders>
          </w:tcPr>
          <w:p w14:paraId="3C137E56"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hideMark/>
          </w:tcPr>
          <w:p w14:paraId="52E2713F" w14:textId="77777777" w:rsidR="00662C01" w:rsidRPr="00B0277E" w:rsidRDefault="00662C01" w:rsidP="00662C01">
            <w:pP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541F6D14" w14:textId="77777777" w:rsidR="00662C01" w:rsidRPr="00B0277E" w:rsidRDefault="00662C01" w:rsidP="00662C01">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54A88762"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605EA2C0" w14:textId="77777777" w:rsidR="00662C01" w:rsidRPr="00B0277E" w:rsidRDefault="00662C01" w:rsidP="00662C01">
            <w:pPr>
              <w:spacing w:before="120"/>
              <w:jc w:val="center"/>
              <w:rPr>
                <w:sz w:val="20"/>
                <w:szCs w:val="20"/>
              </w:rPr>
            </w:pPr>
            <w:r w:rsidRPr="00B0277E">
              <w:rPr>
                <w:sz w:val="20"/>
                <w:szCs w:val="20"/>
              </w:rPr>
              <w:t>5</w:t>
            </w:r>
          </w:p>
        </w:tc>
        <w:tc>
          <w:tcPr>
            <w:tcW w:w="269" w:type="pct"/>
            <w:tcBorders>
              <w:top w:val="single" w:sz="4" w:space="0" w:color="auto"/>
              <w:left w:val="single" w:sz="4" w:space="0" w:color="auto"/>
              <w:bottom w:val="single" w:sz="4" w:space="0" w:color="auto"/>
              <w:right w:val="single" w:sz="4" w:space="0" w:color="auto"/>
            </w:tcBorders>
          </w:tcPr>
          <w:p w14:paraId="29968C06" w14:textId="77777777" w:rsidR="00662C01" w:rsidRPr="00B0277E" w:rsidRDefault="00662C01" w:rsidP="00662C01">
            <w:pPr>
              <w:spacing w:before="120"/>
              <w:jc w:val="center"/>
              <w:rPr>
                <w:sz w:val="20"/>
                <w:szCs w:val="20"/>
              </w:rPr>
            </w:pPr>
            <w:r w:rsidRPr="00B0277E">
              <w:rPr>
                <w:sz w:val="20"/>
                <w:szCs w:val="20"/>
              </w:rPr>
              <w:t>4</w:t>
            </w:r>
          </w:p>
        </w:tc>
        <w:tc>
          <w:tcPr>
            <w:tcW w:w="269" w:type="pct"/>
            <w:tcBorders>
              <w:top w:val="single" w:sz="4" w:space="0" w:color="auto"/>
              <w:left w:val="single" w:sz="4" w:space="0" w:color="auto"/>
              <w:bottom w:val="single" w:sz="4" w:space="0" w:color="auto"/>
              <w:right w:val="single" w:sz="4" w:space="0" w:color="auto"/>
            </w:tcBorders>
          </w:tcPr>
          <w:p w14:paraId="0F8687B7" w14:textId="77777777" w:rsidR="00662C01" w:rsidRPr="00B0277E" w:rsidRDefault="00662C01" w:rsidP="00662C01">
            <w:pPr>
              <w:spacing w:before="120"/>
              <w:jc w:val="center"/>
              <w:rPr>
                <w:sz w:val="20"/>
                <w:szCs w:val="20"/>
              </w:rPr>
            </w:pPr>
            <w:r w:rsidRPr="00B0277E">
              <w:rPr>
                <w:sz w:val="20"/>
                <w:szCs w:val="20"/>
              </w:rPr>
              <w:t>2</w:t>
            </w:r>
          </w:p>
        </w:tc>
        <w:tc>
          <w:tcPr>
            <w:tcW w:w="269" w:type="pct"/>
            <w:tcBorders>
              <w:top w:val="single" w:sz="4" w:space="0" w:color="auto"/>
              <w:left w:val="single" w:sz="4" w:space="0" w:color="auto"/>
              <w:bottom w:val="single" w:sz="4" w:space="0" w:color="auto"/>
              <w:right w:val="single" w:sz="4" w:space="0" w:color="auto"/>
            </w:tcBorders>
          </w:tcPr>
          <w:p w14:paraId="37114089"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BE5A56E"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240848C0"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6CDBB4C8"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3B33DFD"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4E5DEAF3" w14:textId="77777777" w:rsidR="00662C01" w:rsidRPr="00B0277E" w:rsidRDefault="00662C01" w:rsidP="00662C01">
            <w:pPr>
              <w:spacing w:before="120"/>
              <w:jc w:val="center"/>
              <w:rPr>
                <w:sz w:val="20"/>
                <w:szCs w:val="20"/>
              </w:rPr>
            </w:pPr>
          </w:p>
        </w:tc>
        <w:tc>
          <w:tcPr>
            <w:tcW w:w="269" w:type="pct"/>
            <w:tcBorders>
              <w:top w:val="single" w:sz="4" w:space="0" w:color="auto"/>
              <w:left w:val="single" w:sz="4" w:space="0" w:color="auto"/>
              <w:bottom w:val="single" w:sz="4" w:space="0" w:color="auto"/>
              <w:right w:val="single" w:sz="4" w:space="0" w:color="auto"/>
            </w:tcBorders>
          </w:tcPr>
          <w:p w14:paraId="040B5688" w14:textId="77777777" w:rsidR="00662C01" w:rsidRPr="00B0277E" w:rsidRDefault="00662C01" w:rsidP="00662C01">
            <w:pPr>
              <w:spacing w:before="120"/>
              <w:jc w:val="center"/>
              <w:rPr>
                <w:sz w:val="20"/>
                <w:szCs w:val="20"/>
              </w:rPr>
            </w:pPr>
            <w:r w:rsidRPr="00B0277E">
              <w:rPr>
                <w:sz w:val="20"/>
                <w:szCs w:val="20"/>
              </w:rPr>
              <w:t>3</w:t>
            </w:r>
          </w:p>
        </w:tc>
        <w:tc>
          <w:tcPr>
            <w:tcW w:w="269" w:type="pct"/>
            <w:tcBorders>
              <w:top w:val="single" w:sz="4" w:space="0" w:color="auto"/>
              <w:left w:val="single" w:sz="4" w:space="0" w:color="auto"/>
              <w:bottom w:val="single" w:sz="4" w:space="0" w:color="auto"/>
              <w:right w:val="single" w:sz="4" w:space="0" w:color="auto"/>
            </w:tcBorders>
          </w:tcPr>
          <w:p w14:paraId="42034240" w14:textId="77777777" w:rsidR="00662C01" w:rsidRPr="00B0277E" w:rsidRDefault="00662C01" w:rsidP="00662C01">
            <w:pPr>
              <w:spacing w:before="120"/>
              <w:jc w:val="center"/>
              <w:rPr>
                <w:sz w:val="20"/>
                <w:szCs w:val="20"/>
              </w:rPr>
            </w:pPr>
          </w:p>
        </w:tc>
      </w:tr>
    </w:tbl>
    <w:p w14:paraId="3E2FA698" w14:textId="77777777" w:rsidR="00662C01" w:rsidRPr="00F7136D" w:rsidRDefault="00662C01" w:rsidP="00662C01">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F3317A" w:rsidRPr="00F3317A" w14:paraId="58DF8FC5" w14:textId="77777777" w:rsidTr="00E96EC9">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1EA07D0A" w14:textId="77777777" w:rsidR="00F3317A" w:rsidRPr="00F3317A" w:rsidRDefault="00F3317A" w:rsidP="00E96EC9">
            <w:pPr>
              <w:rPr>
                <w:b/>
                <w:sz w:val="20"/>
                <w:szCs w:val="20"/>
              </w:rPr>
            </w:pPr>
            <w:r w:rsidRPr="00F3317A">
              <w:rPr>
                <w:b/>
                <w:sz w:val="20"/>
                <w:szCs w:val="20"/>
              </w:rPr>
              <w:t xml:space="preserve">AKTS Tablosu: </w:t>
            </w:r>
          </w:p>
          <w:p w14:paraId="0DE9AEB2" w14:textId="77777777" w:rsidR="00F3317A" w:rsidRPr="00F3317A" w:rsidRDefault="00F3317A" w:rsidP="00E96EC9">
            <w:pPr>
              <w:rPr>
                <w:sz w:val="20"/>
                <w:szCs w:val="20"/>
              </w:rPr>
            </w:pPr>
          </w:p>
        </w:tc>
      </w:tr>
      <w:tr w:rsidR="00F3317A" w:rsidRPr="00F3317A" w14:paraId="0D682FE6" w14:textId="77777777" w:rsidTr="00E96EC9">
        <w:trPr>
          <w:trHeight w:val="264"/>
        </w:trPr>
        <w:tc>
          <w:tcPr>
            <w:tcW w:w="5507" w:type="dxa"/>
            <w:tcBorders>
              <w:top w:val="single" w:sz="4" w:space="0" w:color="auto"/>
              <w:left w:val="single" w:sz="4" w:space="0" w:color="auto"/>
              <w:bottom w:val="single" w:sz="4" w:space="0" w:color="auto"/>
              <w:right w:val="single" w:sz="4" w:space="0" w:color="auto"/>
            </w:tcBorders>
            <w:hideMark/>
          </w:tcPr>
          <w:p w14:paraId="139B5FBF" w14:textId="77777777" w:rsidR="00F3317A" w:rsidRPr="00F3317A" w:rsidRDefault="00F3317A" w:rsidP="00E96EC9">
            <w:pPr>
              <w:rPr>
                <w:b/>
                <w:sz w:val="20"/>
                <w:szCs w:val="20"/>
              </w:rPr>
            </w:pPr>
            <w:r w:rsidRPr="00F3317A">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4AB4DA6F" w14:textId="77777777" w:rsidR="00F3317A" w:rsidRPr="00F3317A" w:rsidRDefault="00F3317A" w:rsidP="00E96EC9">
            <w:pPr>
              <w:jc w:val="center"/>
              <w:rPr>
                <w:sz w:val="20"/>
                <w:szCs w:val="20"/>
              </w:rPr>
            </w:pPr>
            <w:r w:rsidRPr="00F3317A">
              <w:rPr>
                <w:sz w:val="20"/>
                <w:szCs w:val="20"/>
              </w:rPr>
              <w:t>Sayısı</w:t>
            </w:r>
          </w:p>
        </w:tc>
        <w:tc>
          <w:tcPr>
            <w:tcW w:w="1080" w:type="dxa"/>
            <w:tcBorders>
              <w:top w:val="single" w:sz="4" w:space="0" w:color="auto"/>
              <w:left w:val="single" w:sz="4" w:space="0" w:color="auto"/>
              <w:bottom w:val="single" w:sz="4" w:space="0" w:color="auto"/>
              <w:right w:val="single" w:sz="4" w:space="0" w:color="auto"/>
            </w:tcBorders>
            <w:hideMark/>
          </w:tcPr>
          <w:p w14:paraId="172CA912" w14:textId="77777777" w:rsidR="00F3317A" w:rsidRPr="00F3317A" w:rsidRDefault="00F3317A" w:rsidP="00E96EC9">
            <w:pPr>
              <w:jc w:val="center"/>
              <w:rPr>
                <w:sz w:val="20"/>
                <w:szCs w:val="20"/>
              </w:rPr>
            </w:pPr>
            <w:r w:rsidRPr="00F3317A">
              <w:rPr>
                <w:sz w:val="20"/>
                <w:szCs w:val="20"/>
              </w:rPr>
              <w:t>Süresi</w:t>
            </w:r>
          </w:p>
          <w:p w14:paraId="275EDBBA" w14:textId="77777777" w:rsidR="00F3317A" w:rsidRPr="00F3317A" w:rsidRDefault="00F3317A" w:rsidP="00E96EC9">
            <w:pPr>
              <w:jc w:val="center"/>
              <w:rPr>
                <w:sz w:val="20"/>
                <w:szCs w:val="20"/>
              </w:rPr>
            </w:pPr>
            <w:r w:rsidRPr="00F3317A">
              <w:rPr>
                <w:sz w:val="20"/>
                <w:szCs w:val="20"/>
              </w:rPr>
              <w:t>(saat)</w:t>
            </w:r>
          </w:p>
        </w:tc>
        <w:tc>
          <w:tcPr>
            <w:tcW w:w="1824" w:type="dxa"/>
            <w:tcBorders>
              <w:top w:val="single" w:sz="4" w:space="0" w:color="auto"/>
              <w:left w:val="single" w:sz="4" w:space="0" w:color="auto"/>
              <w:bottom w:val="single" w:sz="4" w:space="0" w:color="auto"/>
              <w:right w:val="single" w:sz="4" w:space="0" w:color="auto"/>
            </w:tcBorders>
            <w:hideMark/>
          </w:tcPr>
          <w:p w14:paraId="7D202D48" w14:textId="77777777" w:rsidR="00F3317A" w:rsidRPr="00F3317A" w:rsidRDefault="00F3317A" w:rsidP="00E96EC9">
            <w:pPr>
              <w:jc w:val="center"/>
              <w:rPr>
                <w:sz w:val="20"/>
                <w:szCs w:val="20"/>
              </w:rPr>
            </w:pPr>
            <w:r w:rsidRPr="00F3317A">
              <w:rPr>
                <w:sz w:val="20"/>
                <w:szCs w:val="20"/>
              </w:rPr>
              <w:t>Toplam İşyükü</w:t>
            </w:r>
          </w:p>
          <w:p w14:paraId="567624A2" w14:textId="77777777" w:rsidR="00F3317A" w:rsidRPr="00F3317A" w:rsidRDefault="00F3317A" w:rsidP="00E96EC9">
            <w:pPr>
              <w:jc w:val="center"/>
              <w:rPr>
                <w:sz w:val="20"/>
                <w:szCs w:val="20"/>
              </w:rPr>
            </w:pPr>
            <w:r w:rsidRPr="00F3317A">
              <w:rPr>
                <w:sz w:val="20"/>
                <w:szCs w:val="20"/>
              </w:rPr>
              <w:t xml:space="preserve">(Saat) </w:t>
            </w:r>
          </w:p>
        </w:tc>
      </w:tr>
      <w:tr w:rsidR="00F3317A" w:rsidRPr="00F3317A" w14:paraId="7F011FD7" w14:textId="77777777" w:rsidTr="00E96EC9">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7102443F" w14:textId="77777777" w:rsidR="00F3317A" w:rsidRPr="00F3317A" w:rsidRDefault="00F3317A" w:rsidP="00E96EC9">
            <w:pPr>
              <w:rPr>
                <w:sz w:val="20"/>
                <w:szCs w:val="20"/>
              </w:rPr>
            </w:pPr>
            <w:r w:rsidRPr="00F3317A">
              <w:rPr>
                <w:b/>
                <w:sz w:val="20"/>
                <w:szCs w:val="20"/>
              </w:rPr>
              <w:t>Ders içi etkinlikler</w:t>
            </w:r>
          </w:p>
        </w:tc>
      </w:tr>
      <w:tr w:rsidR="00F3317A" w:rsidRPr="00F3317A" w14:paraId="13410B6C"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692F7E27" w14:textId="77777777" w:rsidR="00F3317A" w:rsidRPr="00F3317A" w:rsidRDefault="00F3317A" w:rsidP="00E96EC9">
            <w:pPr>
              <w:ind w:firstLine="540"/>
              <w:rPr>
                <w:sz w:val="20"/>
                <w:szCs w:val="20"/>
              </w:rPr>
            </w:pPr>
            <w:r w:rsidRPr="00F3317A">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5E079288" w14:textId="77777777" w:rsidR="00F3317A" w:rsidRPr="00F3317A" w:rsidRDefault="00F3317A" w:rsidP="00E96EC9">
            <w:pPr>
              <w:jc w:val="center"/>
              <w:rPr>
                <w:sz w:val="20"/>
                <w:szCs w:val="20"/>
              </w:rPr>
            </w:pPr>
            <w:r w:rsidRPr="00F3317A">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638D489D" w14:textId="77777777" w:rsidR="00F3317A" w:rsidRPr="00F3317A" w:rsidRDefault="00F3317A" w:rsidP="00E96EC9">
            <w:pPr>
              <w:jc w:val="center"/>
              <w:rPr>
                <w:sz w:val="20"/>
                <w:szCs w:val="20"/>
              </w:rPr>
            </w:pPr>
            <w:r w:rsidRPr="00F3317A">
              <w:rPr>
                <w:sz w:val="20"/>
                <w:szCs w:val="20"/>
              </w:rPr>
              <w:t>5</w:t>
            </w:r>
          </w:p>
        </w:tc>
        <w:tc>
          <w:tcPr>
            <w:tcW w:w="1824" w:type="dxa"/>
            <w:tcBorders>
              <w:top w:val="single" w:sz="4" w:space="0" w:color="auto"/>
              <w:left w:val="single" w:sz="4" w:space="0" w:color="auto"/>
              <w:bottom w:val="single" w:sz="4" w:space="0" w:color="auto"/>
              <w:right w:val="single" w:sz="4" w:space="0" w:color="auto"/>
            </w:tcBorders>
            <w:hideMark/>
          </w:tcPr>
          <w:p w14:paraId="3E27ADBD" w14:textId="77777777" w:rsidR="00F3317A" w:rsidRPr="00F3317A" w:rsidRDefault="00F3317A" w:rsidP="00E96EC9">
            <w:pPr>
              <w:jc w:val="center"/>
              <w:rPr>
                <w:sz w:val="20"/>
                <w:szCs w:val="20"/>
              </w:rPr>
            </w:pPr>
            <w:r w:rsidRPr="00F3317A">
              <w:rPr>
                <w:sz w:val="20"/>
                <w:szCs w:val="20"/>
              </w:rPr>
              <w:t>70</w:t>
            </w:r>
          </w:p>
        </w:tc>
      </w:tr>
      <w:tr w:rsidR="00F3317A" w:rsidRPr="00F3317A" w14:paraId="0526B21E"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415FE6F5" w14:textId="77777777" w:rsidR="00F3317A" w:rsidRPr="00F3317A" w:rsidRDefault="00F3317A" w:rsidP="00E96EC9">
            <w:pPr>
              <w:ind w:firstLine="540"/>
              <w:rPr>
                <w:sz w:val="20"/>
                <w:szCs w:val="20"/>
              </w:rPr>
            </w:pPr>
            <w:r w:rsidRPr="00F3317A">
              <w:rPr>
                <w:sz w:val="20"/>
                <w:szCs w:val="20"/>
              </w:rPr>
              <w:t xml:space="preserve">Uygulama </w:t>
            </w:r>
          </w:p>
        </w:tc>
        <w:tc>
          <w:tcPr>
            <w:tcW w:w="901" w:type="dxa"/>
            <w:tcBorders>
              <w:top w:val="single" w:sz="4" w:space="0" w:color="auto"/>
              <w:left w:val="single" w:sz="4" w:space="0" w:color="auto"/>
              <w:bottom w:val="single" w:sz="4" w:space="0" w:color="auto"/>
              <w:right w:val="single" w:sz="4" w:space="0" w:color="auto"/>
            </w:tcBorders>
            <w:hideMark/>
          </w:tcPr>
          <w:p w14:paraId="172C0BBD" w14:textId="77777777" w:rsidR="00F3317A" w:rsidRPr="00F3317A" w:rsidRDefault="00F3317A" w:rsidP="00E96EC9">
            <w:pPr>
              <w:jc w:val="center"/>
              <w:rPr>
                <w:sz w:val="20"/>
                <w:szCs w:val="20"/>
              </w:rPr>
            </w:pPr>
            <w:r w:rsidRPr="00F3317A">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0FCB171F" w14:textId="77777777" w:rsidR="00F3317A" w:rsidRPr="00F3317A" w:rsidRDefault="00F3317A" w:rsidP="00E96EC9">
            <w:pPr>
              <w:jc w:val="center"/>
              <w:rPr>
                <w:sz w:val="20"/>
                <w:szCs w:val="20"/>
              </w:rPr>
            </w:pPr>
            <w:r w:rsidRPr="00F3317A">
              <w:rPr>
                <w:sz w:val="20"/>
                <w:szCs w:val="20"/>
              </w:rPr>
              <w:t>6</w:t>
            </w:r>
          </w:p>
        </w:tc>
        <w:tc>
          <w:tcPr>
            <w:tcW w:w="1824" w:type="dxa"/>
            <w:tcBorders>
              <w:top w:val="single" w:sz="4" w:space="0" w:color="auto"/>
              <w:left w:val="single" w:sz="4" w:space="0" w:color="auto"/>
              <w:bottom w:val="single" w:sz="4" w:space="0" w:color="auto"/>
              <w:right w:val="single" w:sz="4" w:space="0" w:color="auto"/>
            </w:tcBorders>
            <w:hideMark/>
          </w:tcPr>
          <w:p w14:paraId="7D42C258" w14:textId="77777777" w:rsidR="00F3317A" w:rsidRPr="00F3317A" w:rsidRDefault="00F3317A" w:rsidP="00E96EC9">
            <w:pPr>
              <w:jc w:val="center"/>
              <w:rPr>
                <w:sz w:val="20"/>
                <w:szCs w:val="20"/>
              </w:rPr>
            </w:pPr>
            <w:r w:rsidRPr="00F3317A">
              <w:rPr>
                <w:sz w:val="20"/>
                <w:szCs w:val="20"/>
              </w:rPr>
              <w:t>84</w:t>
            </w:r>
          </w:p>
        </w:tc>
      </w:tr>
      <w:tr w:rsidR="00F3317A" w:rsidRPr="00F3317A" w14:paraId="43048DD8" w14:textId="77777777" w:rsidTr="00E96EC9">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88BDE06" w14:textId="77777777" w:rsidR="00F3317A" w:rsidRPr="00F3317A" w:rsidRDefault="00F3317A" w:rsidP="00E96EC9">
            <w:pPr>
              <w:rPr>
                <w:b/>
                <w:sz w:val="20"/>
                <w:szCs w:val="20"/>
              </w:rPr>
            </w:pPr>
            <w:r w:rsidRPr="00F3317A">
              <w:rPr>
                <w:b/>
                <w:sz w:val="20"/>
                <w:szCs w:val="20"/>
              </w:rPr>
              <w:t xml:space="preserve">Sınavlar </w:t>
            </w:r>
          </w:p>
          <w:p w14:paraId="68D15DB3" w14:textId="77777777" w:rsidR="00F3317A" w:rsidRPr="00F3317A" w:rsidRDefault="00F3317A" w:rsidP="00E96EC9">
            <w:pPr>
              <w:jc w:val="center"/>
              <w:rPr>
                <w:sz w:val="20"/>
                <w:szCs w:val="20"/>
              </w:rPr>
            </w:pPr>
            <w:r w:rsidRPr="00F3317A">
              <w:rPr>
                <w:sz w:val="20"/>
                <w:szCs w:val="20"/>
              </w:rPr>
              <w:t>(Sınav ders saatleri içerisinde gerçekleştirilirse, söz konusu sınav süresi ders içi etkinliklerden düşürülmelidir)</w:t>
            </w:r>
          </w:p>
        </w:tc>
      </w:tr>
      <w:tr w:rsidR="00F3317A" w:rsidRPr="00F3317A" w14:paraId="29C3BD97"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20C26DF0" w14:textId="77777777" w:rsidR="00F3317A" w:rsidRPr="00F3317A" w:rsidRDefault="00F3317A" w:rsidP="00E96EC9">
            <w:pPr>
              <w:ind w:left="540"/>
              <w:rPr>
                <w:sz w:val="20"/>
                <w:szCs w:val="20"/>
              </w:rPr>
            </w:pPr>
            <w:r w:rsidRPr="00F3317A">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5E005B30" w14:textId="77777777" w:rsidR="00F3317A" w:rsidRPr="00F3317A" w:rsidRDefault="00F3317A" w:rsidP="00E96EC9">
            <w:pPr>
              <w:jc w:val="center"/>
              <w:rPr>
                <w:sz w:val="20"/>
                <w:szCs w:val="20"/>
              </w:rPr>
            </w:pPr>
            <w:r w:rsidRPr="00F3317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4EB739D2" w14:textId="77777777" w:rsidR="00F3317A" w:rsidRPr="00F3317A" w:rsidRDefault="00F3317A" w:rsidP="00E96EC9">
            <w:pPr>
              <w:jc w:val="center"/>
              <w:rPr>
                <w:sz w:val="20"/>
                <w:szCs w:val="20"/>
              </w:rPr>
            </w:pPr>
            <w:r w:rsidRPr="00F3317A">
              <w:rPr>
                <w:sz w:val="20"/>
                <w:szCs w:val="20"/>
              </w:rPr>
              <w:t>2</w:t>
            </w:r>
          </w:p>
        </w:tc>
        <w:tc>
          <w:tcPr>
            <w:tcW w:w="1824" w:type="dxa"/>
            <w:tcBorders>
              <w:top w:val="single" w:sz="4" w:space="0" w:color="auto"/>
              <w:left w:val="single" w:sz="4" w:space="0" w:color="auto"/>
              <w:bottom w:val="single" w:sz="4" w:space="0" w:color="auto"/>
              <w:right w:val="single" w:sz="4" w:space="0" w:color="auto"/>
            </w:tcBorders>
            <w:hideMark/>
          </w:tcPr>
          <w:p w14:paraId="66321104" w14:textId="77777777" w:rsidR="00F3317A" w:rsidRPr="00F3317A" w:rsidRDefault="00F3317A" w:rsidP="00E96EC9">
            <w:pPr>
              <w:jc w:val="center"/>
              <w:rPr>
                <w:sz w:val="20"/>
                <w:szCs w:val="20"/>
              </w:rPr>
            </w:pPr>
            <w:r w:rsidRPr="00F3317A">
              <w:rPr>
                <w:sz w:val="20"/>
                <w:szCs w:val="20"/>
              </w:rPr>
              <w:t>2</w:t>
            </w:r>
          </w:p>
        </w:tc>
      </w:tr>
      <w:tr w:rsidR="00F3317A" w:rsidRPr="00F3317A" w14:paraId="43589EDB"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554D1C5A" w14:textId="77777777" w:rsidR="00F3317A" w:rsidRPr="00F3317A" w:rsidRDefault="00F3317A" w:rsidP="00E96EC9">
            <w:pPr>
              <w:ind w:left="540"/>
              <w:rPr>
                <w:sz w:val="20"/>
                <w:szCs w:val="20"/>
              </w:rPr>
            </w:pPr>
            <w:r w:rsidRPr="00F3317A">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0A458203" w14:textId="77777777" w:rsidR="00F3317A" w:rsidRPr="00F3317A" w:rsidRDefault="00F3317A" w:rsidP="00E96EC9">
            <w:pPr>
              <w:jc w:val="center"/>
              <w:rPr>
                <w:sz w:val="20"/>
                <w:szCs w:val="20"/>
              </w:rPr>
            </w:pPr>
            <w:r w:rsidRPr="00F3317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27997459" w14:textId="77777777" w:rsidR="00F3317A" w:rsidRPr="00F3317A" w:rsidRDefault="00F3317A" w:rsidP="00E96EC9">
            <w:pPr>
              <w:jc w:val="center"/>
              <w:rPr>
                <w:sz w:val="20"/>
                <w:szCs w:val="20"/>
              </w:rPr>
            </w:pPr>
            <w:r w:rsidRPr="00F3317A">
              <w:rPr>
                <w:sz w:val="20"/>
                <w:szCs w:val="20"/>
              </w:rPr>
              <w:t>2</w:t>
            </w:r>
          </w:p>
        </w:tc>
        <w:tc>
          <w:tcPr>
            <w:tcW w:w="1824" w:type="dxa"/>
            <w:tcBorders>
              <w:top w:val="single" w:sz="4" w:space="0" w:color="auto"/>
              <w:left w:val="single" w:sz="4" w:space="0" w:color="auto"/>
              <w:bottom w:val="single" w:sz="4" w:space="0" w:color="auto"/>
              <w:right w:val="single" w:sz="4" w:space="0" w:color="auto"/>
            </w:tcBorders>
          </w:tcPr>
          <w:p w14:paraId="45114A35" w14:textId="77777777" w:rsidR="00F3317A" w:rsidRPr="00F3317A" w:rsidRDefault="00F3317A" w:rsidP="00E96EC9">
            <w:pPr>
              <w:jc w:val="center"/>
              <w:rPr>
                <w:sz w:val="20"/>
                <w:szCs w:val="20"/>
              </w:rPr>
            </w:pPr>
            <w:r w:rsidRPr="00F3317A">
              <w:rPr>
                <w:sz w:val="20"/>
                <w:szCs w:val="20"/>
              </w:rPr>
              <w:t>2</w:t>
            </w:r>
          </w:p>
        </w:tc>
      </w:tr>
      <w:tr w:rsidR="00F3317A" w:rsidRPr="00F3317A" w14:paraId="72E4957D" w14:textId="77777777" w:rsidTr="00E96EC9">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9D31BF7" w14:textId="77777777" w:rsidR="00F3317A" w:rsidRPr="00F3317A" w:rsidRDefault="00F3317A" w:rsidP="00E96EC9">
            <w:pPr>
              <w:rPr>
                <w:sz w:val="20"/>
                <w:szCs w:val="20"/>
              </w:rPr>
            </w:pPr>
            <w:r w:rsidRPr="00F3317A">
              <w:rPr>
                <w:b/>
                <w:sz w:val="20"/>
                <w:szCs w:val="20"/>
              </w:rPr>
              <w:t>Ders dışı etkinlikler</w:t>
            </w:r>
          </w:p>
        </w:tc>
      </w:tr>
      <w:tr w:rsidR="00F3317A" w:rsidRPr="00F3317A" w14:paraId="72971163"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4647D68B" w14:textId="77777777" w:rsidR="00F3317A" w:rsidRPr="00F3317A" w:rsidRDefault="00F3317A" w:rsidP="00E96EC9">
            <w:pPr>
              <w:ind w:left="540"/>
              <w:rPr>
                <w:sz w:val="20"/>
                <w:szCs w:val="20"/>
              </w:rPr>
            </w:pPr>
            <w:r w:rsidRPr="00F3317A">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4CFE6F55" w14:textId="77777777" w:rsidR="00F3317A" w:rsidRPr="00F3317A" w:rsidRDefault="00F3317A" w:rsidP="00E96EC9">
            <w:pPr>
              <w:jc w:val="center"/>
              <w:rPr>
                <w:sz w:val="20"/>
                <w:szCs w:val="20"/>
              </w:rPr>
            </w:pPr>
            <w:r w:rsidRPr="00F3317A">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5801EBBD" w14:textId="77777777" w:rsidR="00F3317A" w:rsidRPr="00F3317A" w:rsidRDefault="00F3317A" w:rsidP="00E96EC9">
            <w:pPr>
              <w:jc w:val="center"/>
              <w:rPr>
                <w:sz w:val="20"/>
                <w:szCs w:val="20"/>
              </w:rPr>
            </w:pPr>
            <w:r w:rsidRPr="00F3317A">
              <w:rPr>
                <w:sz w:val="20"/>
                <w:szCs w:val="20"/>
              </w:rPr>
              <w:t>5</w:t>
            </w:r>
          </w:p>
        </w:tc>
        <w:tc>
          <w:tcPr>
            <w:tcW w:w="1824" w:type="dxa"/>
            <w:tcBorders>
              <w:top w:val="single" w:sz="4" w:space="0" w:color="auto"/>
              <w:left w:val="single" w:sz="4" w:space="0" w:color="auto"/>
              <w:bottom w:val="single" w:sz="4" w:space="0" w:color="auto"/>
              <w:right w:val="single" w:sz="4" w:space="0" w:color="auto"/>
            </w:tcBorders>
            <w:hideMark/>
          </w:tcPr>
          <w:p w14:paraId="5CBDA606" w14:textId="77777777" w:rsidR="00F3317A" w:rsidRPr="00F3317A" w:rsidRDefault="00F3317A" w:rsidP="00E96EC9">
            <w:pPr>
              <w:jc w:val="center"/>
              <w:rPr>
                <w:sz w:val="20"/>
                <w:szCs w:val="20"/>
              </w:rPr>
            </w:pPr>
            <w:r w:rsidRPr="00F3317A">
              <w:rPr>
                <w:sz w:val="20"/>
                <w:szCs w:val="20"/>
              </w:rPr>
              <w:t>70</w:t>
            </w:r>
          </w:p>
        </w:tc>
      </w:tr>
      <w:tr w:rsidR="00F3317A" w:rsidRPr="00F3317A" w14:paraId="6B2BAEB3"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288301AC" w14:textId="77777777" w:rsidR="00F3317A" w:rsidRPr="00F3317A" w:rsidRDefault="00F3317A" w:rsidP="00E96EC9">
            <w:pPr>
              <w:ind w:firstLine="540"/>
              <w:rPr>
                <w:sz w:val="20"/>
                <w:szCs w:val="20"/>
              </w:rPr>
            </w:pPr>
            <w:r w:rsidRPr="00F3317A">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44E3DCF4" w14:textId="77777777" w:rsidR="00F3317A" w:rsidRPr="00F3317A" w:rsidRDefault="00F3317A" w:rsidP="00E96EC9">
            <w:pPr>
              <w:jc w:val="center"/>
              <w:rPr>
                <w:sz w:val="20"/>
                <w:szCs w:val="20"/>
              </w:rPr>
            </w:pPr>
            <w:r w:rsidRPr="00F3317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74A062B1" w14:textId="77777777" w:rsidR="00F3317A" w:rsidRPr="00F3317A" w:rsidRDefault="00F3317A" w:rsidP="00E96EC9">
            <w:pPr>
              <w:jc w:val="center"/>
              <w:rPr>
                <w:sz w:val="20"/>
                <w:szCs w:val="20"/>
              </w:rPr>
            </w:pPr>
            <w:r w:rsidRPr="00F3317A">
              <w:rPr>
                <w:sz w:val="20"/>
                <w:szCs w:val="20"/>
              </w:rPr>
              <w:t>22</w:t>
            </w:r>
          </w:p>
        </w:tc>
        <w:tc>
          <w:tcPr>
            <w:tcW w:w="1824" w:type="dxa"/>
            <w:tcBorders>
              <w:top w:val="single" w:sz="4" w:space="0" w:color="auto"/>
              <w:left w:val="single" w:sz="4" w:space="0" w:color="auto"/>
              <w:bottom w:val="single" w:sz="4" w:space="0" w:color="auto"/>
              <w:right w:val="single" w:sz="4" w:space="0" w:color="auto"/>
            </w:tcBorders>
            <w:hideMark/>
          </w:tcPr>
          <w:p w14:paraId="47F70946" w14:textId="77777777" w:rsidR="00F3317A" w:rsidRPr="00F3317A" w:rsidRDefault="00F3317A" w:rsidP="00E96EC9">
            <w:pPr>
              <w:jc w:val="center"/>
              <w:rPr>
                <w:sz w:val="20"/>
                <w:szCs w:val="20"/>
              </w:rPr>
            </w:pPr>
            <w:r w:rsidRPr="00F3317A">
              <w:rPr>
                <w:sz w:val="20"/>
                <w:szCs w:val="20"/>
              </w:rPr>
              <w:t>22</w:t>
            </w:r>
          </w:p>
        </w:tc>
      </w:tr>
      <w:tr w:rsidR="00F3317A" w:rsidRPr="00F3317A" w14:paraId="69A897DE"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05D9F4EE" w14:textId="77777777" w:rsidR="00F3317A" w:rsidRPr="00F3317A" w:rsidRDefault="00F3317A" w:rsidP="00E96EC9">
            <w:pPr>
              <w:ind w:firstLine="540"/>
              <w:rPr>
                <w:sz w:val="20"/>
                <w:szCs w:val="20"/>
              </w:rPr>
            </w:pPr>
            <w:r w:rsidRPr="00F3317A">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1595F128" w14:textId="77777777" w:rsidR="00F3317A" w:rsidRPr="00F3317A" w:rsidRDefault="00F3317A" w:rsidP="00E96EC9">
            <w:pPr>
              <w:jc w:val="center"/>
              <w:rPr>
                <w:sz w:val="20"/>
                <w:szCs w:val="20"/>
              </w:rPr>
            </w:pPr>
            <w:r w:rsidRPr="00F3317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345142D4" w14:textId="77777777" w:rsidR="00F3317A" w:rsidRPr="00F3317A" w:rsidRDefault="00F3317A" w:rsidP="00E96EC9">
            <w:pPr>
              <w:jc w:val="center"/>
              <w:rPr>
                <w:sz w:val="20"/>
                <w:szCs w:val="20"/>
              </w:rPr>
            </w:pPr>
            <w:r w:rsidRPr="00F3317A">
              <w:rPr>
                <w:sz w:val="20"/>
                <w:szCs w:val="20"/>
              </w:rPr>
              <w:t>50</w:t>
            </w:r>
          </w:p>
        </w:tc>
        <w:tc>
          <w:tcPr>
            <w:tcW w:w="1824" w:type="dxa"/>
            <w:tcBorders>
              <w:top w:val="single" w:sz="4" w:space="0" w:color="auto"/>
              <w:left w:val="single" w:sz="4" w:space="0" w:color="auto"/>
              <w:bottom w:val="single" w:sz="4" w:space="0" w:color="auto"/>
              <w:right w:val="single" w:sz="4" w:space="0" w:color="auto"/>
            </w:tcBorders>
            <w:hideMark/>
          </w:tcPr>
          <w:p w14:paraId="2C7D9ACE" w14:textId="77777777" w:rsidR="00F3317A" w:rsidRPr="00F3317A" w:rsidRDefault="00F3317A" w:rsidP="00E96EC9">
            <w:pPr>
              <w:jc w:val="center"/>
              <w:rPr>
                <w:sz w:val="20"/>
                <w:szCs w:val="20"/>
              </w:rPr>
            </w:pPr>
            <w:r w:rsidRPr="00F3317A">
              <w:rPr>
                <w:sz w:val="20"/>
                <w:szCs w:val="20"/>
              </w:rPr>
              <w:t>50</w:t>
            </w:r>
          </w:p>
        </w:tc>
      </w:tr>
      <w:tr w:rsidR="00F3317A" w:rsidRPr="00F3317A" w14:paraId="7E2B69A5"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03D700FC" w14:textId="77777777" w:rsidR="00F3317A" w:rsidRPr="00F3317A" w:rsidRDefault="00F3317A" w:rsidP="00E96EC9">
            <w:pPr>
              <w:ind w:firstLine="540"/>
              <w:rPr>
                <w:sz w:val="20"/>
                <w:szCs w:val="20"/>
              </w:rPr>
            </w:pPr>
          </w:p>
        </w:tc>
        <w:tc>
          <w:tcPr>
            <w:tcW w:w="901" w:type="dxa"/>
            <w:tcBorders>
              <w:top w:val="single" w:sz="4" w:space="0" w:color="auto"/>
              <w:left w:val="single" w:sz="4" w:space="0" w:color="auto"/>
              <w:bottom w:val="single" w:sz="4" w:space="0" w:color="auto"/>
              <w:right w:val="single" w:sz="4" w:space="0" w:color="auto"/>
            </w:tcBorders>
          </w:tcPr>
          <w:p w14:paraId="6A4D7526" w14:textId="77777777" w:rsidR="00F3317A" w:rsidRPr="00F3317A" w:rsidRDefault="00F3317A" w:rsidP="00E96EC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8941616" w14:textId="77777777" w:rsidR="00F3317A" w:rsidRPr="00F3317A" w:rsidRDefault="00F3317A" w:rsidP="00E96EC9">
            <w:pPr>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tcPr>
          <w:p w14:paraId="24201752" w14:textId="77777777" w:rsidR="00F3317A" w:rsidRPr="00F3317A" w:rsidRDefault="00F3317A" w:rsidP="00E96EC9">
            <w:pPr>
              <w:jc w:val="center"/>
              <w:rPr>
                <w:sz w:val="20"/>
                <w:szCs w:val="20"/>
              </w:rPr>
            </w:pPr>
          </w:p>
        </w:tc>
      </w:tr>
      <w:tr w:rsidR="00F3317A" w:rsidRPr="00F3317A" w14:paraId="65CBDEA8"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6280DC5F" w14:textId="77777777" w:rsidR="00F3317A" w:rsidRPr="00F3317A" w:rsidRDefault="00F3317A" w:rsidP="00E96EC9">
            <w:pPr>
              <w:ind w:firstLine="540"/>
              <w:rPr>
                <w:sz w:val="20"/>
                <w:szCs w:val="20"/>
              </w:rPr>
            </w:pPr>
          </w:p>
        </w:tc>
        <w:tc>
          <w:tcPr>
            <w:tcW w:w="901" w:type="dxa"/>
            <w:tcBorders>
              <w:top w:val="single" w:sz="4" w:space="0" w:color="auto"/>
              <w:left w:val="single" w:sz="4" w:space="0" w:color="auto"/>
              <w:bottom w:val="single" w:sz="4" w:space="0" w:color="auto"/>
              <w:right w:val="single" w:sz="4" w:space="0" w:color="auto"/>
            </w:tcBorders>
            <w:hideMark/>
          </w:tcPr>
          <w:p w14:paraId="0493050D" w14:textId="77777777" w:rsidR="00F3317A" w:rsidRPr="00F3317A" w:rsidRDefault="00F3317A" w:rsidP="00E96EC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173583B7" w14:textId="77777777" w:rsidR="00F3317A" w:rsidRPr="00F3317A" w:rsidRDefault="00F3317A" w:rsidP="00E96EC9">
            <w:pPr>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hideMark/>
          </w:tcPr>
          <w:p w14:paraId="7B0ABB99" w14:textId="77777777" w:rsidR="00F3317A" w:rsidRPr="00F3317A" w:rsidRDefault="00F3317A" w:rsidP="00E96EC9">
            <w:pPr>
              <w:jc w:val="center"/>
              <w:rPr>
                <w:sz w:val="20"/>
                <w:szCs w:val="20"/>
              </w:rPr>
            </w:pPr>
          </w:p>
        </w:tc>
      </w:tr>
      <w:tr w:rsidR="00F3317A" w:rsidRPr="00F3317A" w14:paraId="7CD57FBF"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5929B975" w14:textId="77777777" w:rsidR="00F3317A" w:rsidRPr="00F3317A" w:rsidRDefault="00F3317A" w:rsidP="00E96EC9">
            <w:pPr>
              <w:ind w:firstLine="540"/>
              <w:rPr>
                <w:sz w:val="20"/>
                <w:szCs w:val="20"/>
              </w:rPr>
            </w:pPr>
          </w:p>
        </w:tc>
        <w:tc>
          <w:tcPr>
            <w:tcW w:w="901" w:type="dxa"/>
            <w:tcBorders>
              <w:top w:val="single" w:sz="4" w:space="0" w:color="auto"/>
              <w:left w:val="single" w:sz="4" w:space="0" w:color="auto"/>
              <w:bottom w:val="single" w:sz="4" w:space="0" w:color="auto"/>
              <w:right w:val="single" w:sz="4" w:space="0" w:color="auto"/>
            </w:tcBorders>
            <w:hideMark/>
          </w:tcPr>
          <w:p w14:paraId="30BCA2F5" w14:textId="77777777" w:rsidR="00F3317A" w:rsidRPr="00F3317A" w:rsidRDefault="00F3317A" w:rsidP="00E96EC9">
            <w:pP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4FC46898" w14:textId="77777777" w:rsidR="00F3317A" w:rsidRPr="00F3317A" w:rsidRDefault="00F3317A" w:rsidP="00E96EC9">
            <w:pPr>
              <w:rPr>
                <w:sz w:val="20"/>
                <w:szCs w:val="20"/>
              </w:rPr>
            </w:pPr>
          </w:p>
        </w:tc>
        <w:tc>
          <w:tcPr>
            <w:tcW w:w="1824" w:type="dxa"/>
            <w:tcBorders>
              <w:top w:val="single" w:sz="4" w:space="0" w:color="auto"/>
              <w:left w:val="single" w:sz="4" w:space="0" w:color="auto"/>
              <w:bottom w:val="single" w:sz="4" w:space="0" w:color="auto"/>
              <w:right w:val="single" w:sz="4" w:space="0" w:color="auto"/>
            </w:tcBorders>
            <w:hideMark/>
          </w:tcPr>
          <w:p w14:paraId="3CED7605" w14:textId="77777777" w:rsidR="00F3317A" w:rsidRPr="00F3317A" w:rsidRDefault="00F3317A" w:rsidP="00E96EC9">
            <w:pPr>
              <w:rPr>
                <w:sz w:val="20"/>
                <w:szCs w:val="20"/>
              </w:rPr>
            </w:pPr>
          </w:p>
        </w:tc>
      </w:tr>
      <w:tr w:rsidR="00F3317A" w:rsidRPr="00F3317A" w14:paraId="40C7F5EA"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2592ABBD" w14:textId="77777777" w:rsidR="00F3317A" w:rsidRPr="00F3317A" w:rsidRDefault="00F3317A" w:rsidP="00E96EC9">
            <w:pPr>
              <w:ind w:firstLine="540"/>
              <w:rPr>
                <w:sz w:val="20"/>
                <w:szCs w:val="20"/>
              </w:rPr>
            </w:pPr>
          </w:p>
        </w:tc>
        <w:tc>
          <w:tcPr>
            <w:tcW w:w="901" w:type="dxa"/>
            <w:tcBorders>
              <w:top w:val="single" w:sz="4" w:space="0" w:color="auto"/>
              <w:left w:val="single" w:sz="4" w:space="0" w:color="auto"/>
              <w:bottom w:val="single" w:sz="4" w:space="0" w:color="auto"/>
              <w:right w:val="single" w:sz="4" w:space="0" w:color="auto"/>
            </w:tcBorders>
            <w:hideMark/>
          </w:tcPr>
          <w:p w14:paraId="06D33420" w14:textId="77777777" w:rsidR="00F3317A" w:rsidRPr="00F3317A" w:rsidRDefault="00F3317A" w:rsidP="00E96EC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14:paraId="6F836785" w14:textId="77777777" w:rsidR="00F3317A" w:rsidRPr="00F3317A" w:rsidRDefault="00F3317A" w:rsidP="00E96EC9">
            <w:pPr>
              <w:jc w:val="center"/>
              <w:rPr>
                <w:sz w:val="20"/>
                <w:szCs w:val="20"/>
              </w:rPr>
            </w:pPr>
          </w:p>
        </w:tc>
        <w:tc>
          <w:tcPr>
            <w:tcW w:w="1824" w:type="dxa"/>
            <w:tcBorders>
              <w:top w:val="single" w:sz="4" w:space="0" w:color="auto"/>
              <w:left w:val="single" w:sz="4" w:space="0" w:color="auto"/>
              <w:bottom w:val="single" w:sz="4" w:space="0" w:color="auto"/>
              <w:right w:val="single" w:sz="4" w:space="0" w:color="auto"/>
            </w:tcBorders>
            <w:hideMark/>
          </w:tcPr>
          <w:p w14:paraId="1F27467D" w14:textId="77777777" w:rsidR="00F3317A" w:rsidRPr="00F3317A" w:rsidRDefault="00F3317A" w:rsidP="00E96EC9">
            <w:pPr>
              <w:jc w:val="center"/>
              <w:rPr>
                <w:sz w:val="20"/>
                <w:szCs w:val="20"/>
              </w:rPr>
            </w:pPr>
          </w:p>
        </w:tc>
      </w:tr>
      <w:tr w:rsidR="00F3317A" w:rsidRPr="00F3317A" w14:paraId="574F71E8"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5231D6F1" w14:textId="77777777" w:rsidR="00F3317A" w:rsidRPr="00F3317A" w:rsidRDefault="00F3317A" w:rsidP="00E96EC9">
            <w:pPr>
              <w:ind w:firstLine="540"/>
              <w:jc w:val="both"/>
              <w:rPr>
                <w:b/>
                <w:sz w:val="20"/>
                <w:szCs w:val="20"/>
              </w:rPr>
            </w:pPr>
            <w:r w:rsidRPr="00F3317A">
              <w:rPr>
                <w:b/>
                <w:sz w:val="20"/>
                <w:szCs w:val="20"/>
              </w:rPr>
              <w:t>Toplam İşyükü (saat )</w:t>
            </w:r>
          </w:p>
        </w:tc>
        <w:tc>
          <w:tcPr>
            <w:tcW w:w="901" w:type="dxa"/>
            <w:tcBorders>
              <w:top w:val="single" w:sz="4" w:space="0" w:color="auto"/>
              <w:left w:val="single" w:sz="4" w:space="0" w:color="auto"/>
              <w:bottom w:val="single" w:sz="4" w:space="0" w:color="auto"/>
              <w:right w:val="single" w:sz="4" w:space="0" w:color="auto"/>
            </w:tcBorders>
          </w:tcPr>
          <w:p w14:paraId="5D0FB996" w14:textId="77777777" w:rsidR="00F3317A" w:rsidRPr="00F3317A" w:rsidRDefault="00F3317A" w:rsidP="00E96EC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F4F87C2" w14:textId="77777777" w:rsidR="00F3317A" w:rsidRPr="00F3317A" w:rsidRDefault="00F3317A" w:rsidP="00E96EC9">
            <w:pPr>
              <w:jc w:val="center"/>
              <w:rPr>
                <w:sz w:val="20"/>
                <w:szCs w:val="20"/>
              </w:rPr>
            </w:pPr>
            <w:r w:rsidRPr="00F3317A">
              <w:rPr>
                <w:sz w:val="20"/>
                <w:szCs w:val="20"/>
              </w:rPr>
              <w:t>300</w:t>
            </w:r>
          </w:p>
        </w:tc>
        <w:tc>
          <w:tcPr>
            <w:tcW w:w="1824" w:type="dxa"/>
            <w:tcBorders>
              <w:top w:val="single" w:sz="4" w:space="0" w:color="auto"/>
              <w:left w:val="single" w:sz="4" w:space="0" w:color="auto"/>
              <w:bottom w:val="single" w:sz="4" w:space="0" w:color="auto"/>
              <w:right w:val="single" w:sz="4" w:space="0" w:color="auto"/>
            </w:tcBorders>
            <w:hideMark/>
          </w:tcPr>
          <w:p w14:paraId="6917F644" w14:textId="77777777" w:rsidR="00F3317A" w:rsidRPr="00F3317A" w:rsidRDefault="00F3317A" w:rsidP="00E96EC9">
            <w:pPr>
              <w:jc w:val="center"/>
              <w:rPr>
                <w:sz w:val="20"/>
                <w:szCs w:val="20"/>
              </w:rPr>
            </w:pPr>
          </w:p>
        </w:tc>
      </w:tr>
      <w:tr w:rsidR="00F3317A" w:rsidRPr="00F3317A" w14:paraId="64DE0133" w14:textId="77777777" w:rsidTr="00E96EC9">
        <w:trPr>
          <w:trHeight w:val="250"/>
        </w:trPr>
        <w:tc>
          <w:tcPr>
            <w:tcW w:w="5507" w:type="dxa"/>
            <w:tcBorders>
              <w:top w:val="single" w:sz="4" w:space="0" w:color="auto"/>
              <w:left w:val="single" w:sz="4" w:space="0" w:color="auto"/>
              <w:bottom w:val="single" w:sz="4" w:space="0" w:color="auto"/>
              <w:right w:val="single" w:sz="4" w:space="0" w:color="auto"/>
            </w:tcBorders>
            <w:hideMark/>
          </w:tcPr>
          <w:p w14:paraId="1DD1BE01" w14:textId="77777777" w:rsidR="00F3317A" w:rsidRPr="00F3317A" w:rsidRDefault="00F3317A" w:rsidP="00E96EC9">
            <w:pPr>
              <w:ind w:firstLine="540"/>
              <w:jc w:val="both"/>
              <w:rPr>
                <w:b/>
                <w:sz w:val="20"/>
                <w:szCs w:val="20"/>
              </w:rPr>
            </w:pPr>
            <w:r w:rsidRPr="00F3317A">
              <w:rPr>
                <w:b/>
                <w:sz w:val="20"/>
                <w:szCs w:val="20"/>
              </w:rPr>
              <w:t xml:space="preserve">Dersin AKTS kredisi </w:t>
            </w:r>
          </w:p>
          <w:p w14:paraId="1272F559" w14:textId="77777777" w:rsidR="00F3317A" w:rsidRPr="00F3317A" w:rsidRDefault="00F3317A" w:rsidP="00E96EC9">
            <w:pPr>
              <w:ind w:firstLine="540"/>
              <w:jc w:val="both"/>
              <w:rPr>
                <w:b/>
                <w:sz w:val="20"/>
                <w:szCs w:val="20"/>
              </w:rPr>
            </w:pPr>
            <w:r w:rsidRPr="00F3317A">
              <w:rPr>
                <w:b/>
                <w:sz w:val="20"/>
                <w:szCs w:val="20"/>
              </w:rPr>
              <w:t xml:space="preserve">Toplam İşyükü (saat) / 25 </w:t>
            </w:r>
          </w:p>
        </w:tc>
        <w:tc>
          <w:tcPr>
            <w:tcW w:w="901" w:type="dxa"/>
            <w:tcBorders>
              <w:top w:val="single" w:sz="4" w:space="0" w:color="auto"/>
              <w:left w:val="single" w:sz="4" w:space="0" w:color="auto"/>
              <w:bottom w:val="single" w:sz="4" w:space="0" w:color="auto"/>
              <w:right w:val="single" w:sz="4" w:space="0" w:color="auto"/>
            </w:tcBorders>
          </w:tcPr>
          <w:p w14:paraId="5F3B07A9" w14:textId="77777777" w:rsidR="00F3317A" w:rsidRPr="00F3317A" w:rsidRDefault="00F3317A" w:rsidP="00E96EC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6A1BE4D" w14:textId="77777777" w:rsidR="00F3317A" w:rsidRPr="00F3317A" w:rsidRDefault="00F3317A" w:rsidP="00E96EC9">
            <w:pPr>
              <w:jc w:val="center"/>
              <w:rPr>
                <w:sz w:val="20"/>
                <w:szCs w:val="20"/>
              </w:rPr>
            </w:pPr>
            <w:r w:rsidRPr="00F3317A">
              <w:rPr>
                <w:sz w:val="20"/>
                <w:szCs w:val="20"/>
              </w:rPr>
              <w:t>300/25</w:t>
            </w:r>
          </w:p>
        </w:tc>
        <w:tc>
          <w:tcPr>
            <w:tcW w:w="1824" w:type="dxa"/>
            <w:tcBorders>
              <w:top w:val="single" w:sz="4" w:space="0" w:color="auto"/>
              <w:left w:val="single" w:sz="4" w:space="0" w:color="auto"/>
              <w:bottom w:val="single" w:sz="4" w:space="0" w:color="auto"/>
              <w:right w:val="single" w:sz="4" w:space="0" w:color="auto"/>
            </w:tcBorders>
            <w:hideMark/>
          </w:tcPr>
          <w:p w14:paraId="360E7CFF" w14:textId="77777777" w:rsidR="00F3317A" w:rsidRPr="00F3317A" w:rsidRDefault="00F3317A" w:rsidP="00E96EC9">
            <w:pPr>
              <w:jc w:val="center"/>
              <w:rPr>
                <w:sz w:val="20"/>
                <w:szCs w:val="20"/>
              </w:rPr>
            </w:pPr>
            <w:r w:rsidRPr="00F3317A">
              <w:rPr>
                <w:sz w:val="20"/>
                <w:szCs w:val="20"/>
              </w:rPr>
              <w:t>12</w:t>
            </w:r>
          </w:p>
        </w:tc>
      </w:tr>
    </w:tbl>
    <w:p w14:paraId="60B2E6C5" w14:textId="49F7C85A" w:rsidR="00662C01" w:rsidRDefault="00662C01" w:rsidP="00F7136D">
      <w:pPr>
        <w:rPr>
          <w:sz w:val="20"/>
          <w:szCs w:val="20"/>
        </w:rPr>
      </w:pPr>
    </w:p>
    <w:p w14:paraId="41CE1025" w14:textId="194E210D" w:rsidR="0088113B" w:rsidRDefault="0088113B" w:rsidP="00F7136D">
      <w:pPr>
        <w:rPr>
          <w:sz w:val="20"/>
          <w:szCs w:val="20"/>
        </w:rPr>
      </w:pPr>
    </w:p>
    <w:p w14:paraId="1CCB1D70" w14:textId="77777777" w:rsidR="00346921" w:rsidRDefault="00346921" w:rsidP="00F7136D">
      <w:pPr>
        <w:rPr>
          <w:sz w:val="20"/>
          <w:szCs w:val="20"/>
        </w:rPr>
      </w:pPr>
    </w:p>
    <w:p w14:paraId="373515A6" w14:textId="77777777" w:rsidR="00346921" w:rsidRDefault="00346921" w:rsidP="00F7136D">
      <w:pPr>
        <w:rPr>
          <w:sz w:val="20"/>
          <w:szCs w:val="20"/>
        </w:rPr>
      </w:pPr>
    </w:p>
    <w:p w14:paraId="0A8C517B" w14:textId="77777777" w:rsidR="00346921" w:rsidRDefault="00346921" w:rsidP="00F7136D">
      <w:pPr>
        <w:rPr>
          <w:sz w:val="20"/>
          <w:szCs w:val="20"/>
        </w:rPr>
      </w:pPr>
    </w:p>
    <w:p w14:paraId="4FFAA0D9" w14:textId="392707B7" w:rsidR="0088113B" w:rsidRPr="001673F5" w:rsidRDefault="0088113B" w:rsidP="0088113B">
      <w:pPr>
        <w:jc w:val="center"/>
        <w:rPr>
          <w:b/>
        </w:rPr>
      </w:pPr>
      <w:bookmarkStart w:id="161" w:name="_Toc517951384"/>
      <w:r w:rsidRPr="001673F5">
        <w:rPr>
          <w:b/>
        </w:rPr>
        <w:lastRenderedPageBreak/>
        <w:t xml:space="preserve">HEF 3062 </w:t>
      </w:r>
      <w:r w:rsidR="008277FD" w:rsidRPr="008277FD">
        <w:rPr>
          <w:b/>
          <w:sz w:val="20"/>
          <w:szCs w:val="20"/>
        </w:rPr>
        <w:t>HEMŞİRELİKTE YÖNETİM</w:t>
      </w:r>
      <w:bookmarkEnd w:id="161"/>
      <w:r w:rsidR="008277FD" w:rsidRPr="001673F5">
        <w:rPr>
          <w:b/>
        </w:rPr>
        <w:t xml:space="preserve"> </w:t>
      </w:r>
    </w:p>
    <w:p w14:paraId="0674E19E" w14:textId="77777777" w:rsidR="0088113B" w:rsidRPr="001673F5" w:rsidRDefault="0088113B" w:rsidP="0088113B">
      <w:pPr>
        <w:jc w:val="center"/>
        <w:rPr>
          <w:b/>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3"/>
        <w:gridCol w:w="1654"/>
        <w:gridCol w:w="4249"/>
      </w:tblGrid>
      <w:tr w:rsidR="0088113B" w:rsidRPr="001673F5" w14:paraId="6F3D3036" w14:textId="77777777" w:rsidTr="007E6464">
        <w:trPr>
          <w:trHeight w:val="228"/>
        </w:trPr>
        <w:tc>
          <w:tcPr>
            <w:tcW w:w="4965" w:type="dxa"/>
            <w:gridSpan w:val="3"/>
          </w:tcPr>
          <w:p w14:paraId="5CF997EC" w14:textId="77777777" w:rsidR="0088113B" w:rsidRPr="001673F5" w:rsidRDefault="0088113B" w:rsidP="007E6464">
            <w:pPr>
              <w:rPr>
                <w:b/>
                <w:sz w:val="20"/>
                <w:szCs w:val="20"/>
              </w:rPr>
            </w:pPr>
            <w:r w:rsidRPr="001673F5">
              <w:rPr>
                <w:b/>
                <w:sz w:val="20"/>
                <w:szCs w:val="20"/>
              </w:rPr>
              <w:t xml:space="preserve">Dersi Veren Birim(ler): </w:t>
            </w:r>
          </w:p>
          <w:p w14:paraId="6E461292" w14:textId="77777777" w:rsidR="0088113B" w:rsidRPr="001673F5" w:rsidRDefault="0088113B" w:rsidP="007E6464">
            <w:pPr>
              <w:rPr>
                <w:b/>
                <w:sz w:val="20"/>
                <w:szCs w:val="20"/>
              </w:rPr>
            </w:pPr>
            <w:r w:rsidRPr="001673F5">
              <w:rPr>
                <w:sz w:val="20"/>
                <w:szCs w:val="20"/>
              </w:rPr>
              <w:t>Hemşirelik Fakültesi</w:t>
            </w:r>
          </w:p>
        </w:tc>
        <w:tc>
          <w:tcPr>
            <w:tcW w:w="4249" w:type="dxa"/>
          </w:tcPr>
          <w:p w14:paraId="11436314" w14:textId="77777777" w:rsidR="0088113B" w:rsidRPr="001673F5" w:rsidRDefault="0088113B" w:rsidP="007E6464">
            <w:pPr>
              <w:rPr>
                <w:sz w:val="20"/>
                <w:szCs w:val="20"/>
              </w:rPr>
            </w:pPr>
            <w:r w:rsidRPr="001673F5">
              <w:rPr>
                <w:b/>
                <w:sz w:val="20"/>
                <w:szCs w:val="20"/>
              </w:rPr>
              <w:t>Dersi Alan Birim(ler):</w:t>
            </w:r>
            <w:r w:rsidRPr="001673F5">
              <w:rPr>
                <w:sz w:val="20"/>
                <w:szCs w:val="20"/>
              </w:rPr>
              <w:t xml:space="preserve"> </w:t>
            </w:r>
          </w:p>
          <w:p w14:paraId="613CA971" w14:textId="77777777" w:rsidR="0088113B" w:rsidRPr="001673F5" w:rsidRDefault="0088113B" w:rsidP="007E6464">
            <w:pPr>
              <w:rPr>
                <w:b/>
                <w:sz w:val="20"/>
                <w:szCs w:val="20"/>
              </w:rPr>
            </w:pPr>
            <w:r w:rsidRPr="001673F5">
              <w:rPr>
                <w:sz w:val="20"/>
                <w:szCs w:val="20"/>
              </w:rPr>
              <w:t>Hemşirelik Fakültesi</w:t>
            </w:r>
          </w:p>
        </w:tc>
      </w:tr>
      <w:tr w:rsidR="0088113B" w:rsidRPr="001673F5" w14:paraId="3765D736" w14:textId="77777777" w:rsidTr="007E6464">
        <w:trPr>
          <w:trHeight w:val="228"/>
        </w:trPr>
        <w:tc>
          <w:tcPr>
            <w:tcW w:w="4965" w:type="dxa"/>
            <w:gridSpan w:val="3"/>
          </w:tcPr>
          <w:p w14:paraId="196F717E" w14:textId="77777777" w:rsidR="0088113B" w:rsidRPr="001673F5" w:rsidRDefault="0088113B" w:rsidP="007E6464">
            <w:pPr>
              <w:rPr>
                <w:b/>
                <w:sz w:val="20"/>
                <w:szCs w:val="20"/>
              </w:rPr>
            </w:pPr>
            <w:r w:rsidRPr="001673F5">
              <w:rPr>
                <w:b/>
                <w:sz w:val="20"/>
                <w:szCs w:val="20"/>
              </w:rPr>
              <w:t xml:space="preserve">Bölüm Adı: </w:t>
            </w:r>
            <w:r w:rsidRPr="001673F5">
              <w:rPr>
                <w:sz w:val="20"/>
                <w:szCs w:val="20"/>
              </w:rPr>
              <w:t>Hemşirelik</w:t>
            </w:r>
          </w:p>
        </w:tc>
        <w:tc>
          <w:tcPr>
            <w:tcW w:w="4249" w:type="dxa"/>
          </w:tcPr>
          <w:p w14:paraId="6361BB93" w14:textId="77777777" w:rsidR="0088113B" w:rsidRPr="001673F5" w:rsidRDefault="0088113B" w:rsidP="007E6464">
            <w:pPr>
              <w:rPr>
                <w:b/>
                <w:sz w:val="20"/>
                <w:szCs w:val="20"/>
              </w:rPr>
            </w:pPr>
            <w:r w:rsidRPr="001673F5">
              <w:rPr>
                <w:b/>
                <w:sz w:val="20"/>
                <w:szCs w:val="20"/>
              </w:rPr>
              <w:t xml:space="preserve">Dersin Adı: </w:t>
            </w:r>
            <w:r w:rsidRPr="001673F5">
              <w:rPr>
                <w:sz w:val="20"/>
                <w:szCs w:val="20"/>
              </w:rPr>
              <w:t>Hemşirelikte Yönetim</w:t>
            </w:r>
          </w:p>
        </w:tc>
      </w:tr>
      <w:tr w:rsidR="0088113B" w:rsidRPr="00DB4465" w14:paraId="33ADDFAB" w14:textId="77777777" w:rsidTr="007E6464">
        <w:trPr>
          <w:trHeight w:val="228"/>
        </w:trPr>
        <w:tc>
          <w:tcPr>
            <w:tcW w:w="4965" w:type="dxa"/>
            <w:gridSpan w:val="3"/>
          </w:tcPr>
          <w:p w14:paraId="58FE002B" w14:textId="77777777" w:rsidR="0088113B" w:rsidRPr="001673F5" w:rsidRDefault="0088113B" w:rsidP="007E6464">
            <w:pPr>
              <w:rPr>
                <w:b/>
                <w:sz w:val="20"/>
                <w:szCs w:val="20"/>
              </w:rPr>
            </w:pPr>
            <w:r w:rsidRPr="001673F5">
              <w:rPr>
                <w:b/>
                <w:sz w:val="20"/>
                <w:szCs w:val="20"/>
              </w:rPr>
              <w:t xml:space="preserve">Dersin Düzeyi: </w:t>
            </w:r>
            <w:r w:rsidRPr="001673F5">
              <w:rPr>
                <w:sz w:val="20"/>
                <w:szCs w:val="20"/>
              </w:rPr>
              <w:t xml:space="preserve"> Lisans</w:t>
            </w:r>
          </w:p>
        </w:tc>
        <w:tc>
          <w:tcPr>
            <w:tcW w:w="4249" w:type="dxa"/>
          </w:tcPr>
          <w:p w14:paraId="23594B63" w14:textId="77777777" w:rsidR="0088113B" w:rsidRPr="00DB4465" w:rsidRDefault="0088113B" w:rsidP="007E6464">
            <w:pPr>
              <w:rPr>
                <w:sz w:val="20"/>
                <w:szCs w:val="20"/>
              </w:rPr>
            </w:pPr>
            <w:r w:rsidRPr="001673F5">
              <w:rPr>
                <w:b/>
                <w:sz w:val="20"/>
                <w:szCs w:val="20"/>
              </w:rPr>
              <w:t>Dersin Kodu: HEF 3062</w:t>
            </w:r>
          </w:p>
        </w:tc>
      </w:tr>
      <w:tr w:rsidR="0088113B" w:rsidRPr="00DB4465" w14:paraId="1CB68CAB" w14:textId="77777777" w:rsidTr="007E6464">
        <w:trPr>
          <w:trHeight w:val="455"/>
        </w:trPr>
        <w:tc>
          <w:tcPr>
            <w:tcW w:w="4965" w:type="dxa"/>
            <w:gridSpan w:val="3"/>
          </w:tcPr>
          <w:p w14:paraId="306A80A2" w14:textId="5ACEE9D2" w:rsidR="0088113B" w:rsidRPr="00DB4465" w:rsidRDefault="0088113B" w:rsidP="007E6464">
            <w:pPr>
              <w:rPr>
                <w:b/>
                <w:sz w:val="20"/>
                <w:szCs w:val="20"/>
              </w:rPr>
            </w:pPr>
            <w:r w:rsidRPr="00DB4465">
              <w:rPr>
                <w:b/>
                <w:sz w:val="20"/>
                <w:szCs w:val="20"/>
              </w:rPr>
              <w:t xml:space="preserve">Formun Düzenlenme/Yenilenme Tarihi: </w:t>
            </w:r>
            <w:r w:rsidR="0056552C" w:rsidRPr="0056552C">
              <w:rPr>
                <w:sz w:val="20"/>
                <w:szCs w:val="20"/>
              </w:rPr>
              <w:t>16 Ekim 2018</w:t>
            </w:r>
          </w:p>
        </w:tc>
        <w:tc>
          <w:tcPr>
            <w:tcW w:w="4249" w:type="dxa"/>
          </w:tcPr>
          <w:p w14:paraId="00D594B5" w14:textId="77777777" w:rsidR="0088113B" w:rsidRPr="00DB4465" w:rsidRDefault="0088113B" w:rsidP="007E6464">
            <w:pPr>
              <w:rPr>
                <w:b/>
                <w:sz w:val="20"/>
                <w:szCs w:val="20"/>
              </w:rPr>
            </w:pPr>
            <w:r w:rsidRPr="00DB4465">
              <w:rPr>
                <w:b/>
                <w:sz w:val="20"/>
                <w:szCs w:val="20"/>
              </w:rPr>
              <w:t xml:space="preserve">Dersin Türü: </w:t>
            </w:r>
            <w:r w:rsidRPr="00DB4465">
              <w:rPr>
                <w:sz w:val="20"/>
                <w:szCs w:val="20"/>
              </w:rPr>
              <w:t>Zorunlu</w:t>
            </w:r>
          </w:p>
        </w:tc>
      </w:tr>
      <w:tr w:rsidR="0088113B" w:rsidRPr="00DB4465" w14:paraId="26365750" w14:textId="77777777" w:rsidTr="007E6464">
        <w:trPr>
          <w:trHeight w:val="303"/>
        </w:trPr>
        <w:tc>
          <w:tcPr>
            <w:tcW w:w="4965" w:type="dxa"/>
            <w:gridSpan w:val="3"/>
          </w:tcPr>
          <w:p w14:paraId="223F3658" w14:textId="77777777" w:rsidR="0088113B" w:rsidRPr="00DB4465" w:rsidRDefault="0088113B" w:rsidP="007E6464">
            <w:pPr>
              <w:rPr>
                <w:sz w:val="20"/>
                <w:szCs w:val="20"/>
              </w:rPr>
            </w:pPr>
            <w:r w:rsidRPr="00DB4465">
              <w:rPr>
                <w:b/>
                <w:sz w:val="20"/>
                <w:szCs w:val="20"/>
              </w:rPr>
              <w:t xml:space="preserve">Dersin Öğretim Dili: </w:t>
            </w:r>
            <w:r w:rsidRPr="00DB4465">
              <w:rPr>
                <w:sz w:val="20"/>
                <w:szCs w:val="20"/>
              </w:rPr>
              <w:t>Türkçe</w:t>
            </w:r>
          </w:p>
        </w:tc>
        <w:tc>
          <w:tcPr>
            <w:tcW w:w="4249" w:type="dxa"/>
          </w:tcPr>
          <w:p w14:paraId="5585881F" w14:textId="77777777" w:rsidR="0088113B" w:rsidRDefault="0088113B" w:rsidP="007E6464">
            <w:pPr>
              <w:rPr>
                <w:b/>
                <w:sz w:val="20"/>
                <w:szCs w:val="20"/>
              </w:rPr>
            </w:pPr>
            <w:r w:rsidRPr="00DB4465">
              <w:rPr>
                <w:b/>
                <w:sz w:val="20"/>
                <w:szCs w:val="20"/>
              </w:rPr>
              <w:t xml:space="preserve">Dersin Öğretim Üyesi/Üyeleri: </w:t>
            </w:r>
          </w:p>
          <w:p w14:paraId="1855D858" w14:textId="77777777" w:rsidR="0056552C" w:rsidRPr="0056552C" w:rsidRDefault="0056552C" w:rsidP="0056552C">
            <w:pPr>
              <w:rPr>
                <w:sz w:val="20"/>
                <w:szCs w:val="20"/>
              </w:rPr>
            </w:pPr>
            <w:r w:rsidRPr="0056552C">
              <w:rPr>
                <w:sz w:val="20"/>
                <w:szCs w:val="20"/>
              </w:rPr>
              <w:t>Prof.Dr.Şeyda SEREN İNTEPELER</w:t>
            </w:r>
          </w:p>
          <w:p w14:paraId="3059603E" w14:textId="77777777" w:rsidR="0056552C" w:rsidRPr="0056552C" w:rsidRDefault="0056552C" w:rsidP="0056552C">
            <w:pPr>
              <w:rPr>
                <w:sz w:val="20"/>
                <w:szCs w:val="20"/>
              </w:rPr>
            </w:pPr>
            <w:r w:rsidRPr="0056552C">
              <w:rPr>
                <w:sz w:val="20"/>
                <w:szCs w:val="20"/>
              </w:rPr>
              <w:t>Prof. Dr. Gülseren KOCAMAN</w:t>
            </w:r>
          </w:p>
          <w:p w14:paraId="6E14921D" w14:textId="6FCDEDCE" w:rsidR="0056552C" w:rsidRPr="00DB4465" w:rsidRDefault="0056552C" w:rsidP="0056552C">
            <w:pPr>
              <w:rPr>
                <w:b/>
                <w:sz w:val="20"/>
                <w:szCs w:val="20"/>
              </w:rPr>
            </w:pPr>
            <w:r w:rsidRPr="0056552C">
              <w:rPr>
                <w:sz w:val="20"/>
                <w:szCs w:val="20"/>
              </w:rPr>
              <w:t>Dr. Öğr. Üyesi Havva ARSLAN YÜRÜMEZOĞLU</w:t>
            </w:r>
          </w:p>
        </w:tc>
      </w:tr>
      <w:tr w:rsidR="0088113B" w:rsidRPr="00DB4465" w14:paraId="1A4A2996" w14:textId="77777777" w:rsidTr="007E6464">
        <w:trPr>
          <w:trHeight w:val="470"/>
        </w:trPr>
        <w:tc>
          <w:tcPr>
            <w:tcW w:w="4965" w:type="dxa"/>
            <w:gridSpan w:val="3"/>
          </w:tcPr>
          <w:p w14:paraId="0DC0622C" w14:textId="65FC713E" w:rsidR="00445BFB" w:rsidRPr="00DB4465" w:rsidRDefault="0088113B" w:rsidP="00445BFB">
            <w:pPr>
              <w:rPr>
                <w:color w:val="FF0000"/>
                <w:sz w:val="20"/>
                <w:szCs w:val="20"/>
              </w:rPr>
            </w:pPr>
            <w:r w:rsidRPr="00DB4465">
              <w:rPr>
                <w:b/>
                <w:sz w:val="20"/>
                <w:szCs w:val="20"/>
              </w:rPr>
              <w:t xml:space="preserve">Dersin Önkoşulu: </w:t>
            </w:r>
            <w:r w:rsidR="00445BFB">
              <w:rPr>
                <w:sz w:val="20"/>
                <w:szCs w:val="20"/>
              </w:rPr>
              <w:t>-</w:t>
            </w:r>
          </w:p>
          <w:p w14:paraId="74B72287" w14:textId="3313ACD7" w:rsidR="0088113B" w:rsidRPr="00DB4465" w:rsidRDefault="0088113B" w:rsidP="007E6464">
            <w:pPr>
              <w:rPr>
                <w:color w:val="FF0000"/>
                <w:sz w:val="20"/>
                <w:szCs w:val="20"/>
              </w:rPr>
            </w:pPr>
          </w:p>
        </w:tc>
        <w:tc>
          <w:tcPr>
            <w:tcW w:w="4249" w:type="dxa"/>
          </w:tcPr>
          <w:p w14:paraId="30B491CD" w14:textId="77777777" w:rsidR="0088113B" w:rsidRPr="00DB4465" w:rsidRDefault="0088113B" w:rsidP="007E6464">
            <w:pPr>
              <w:jc w:val="center"/>
              <w:rPr>
                <w:color w:val="FF0000"/>
                <w:sz w:val="20"/>
                <w:szCs w:val="20"/>
              </w:rPr>
            </w:pPr>
            <w:r w:rsidRPr="00DB4465">
              <w:rPr>
                <w:b/>
                <w:sz w:val="20"/>
                <w:szCs w:val="20"/>
              </w:rPr>
              <w:t>Önkoşul Olduğu Ders:</w:t>
            </w:r>
            <w:r w:rsidRPr="00DB4465">
              <w:rPr>
                <w:sz w:val="20"/>
                <w:szCs w:val="20"/>
              </w:rPr>
              <w:t xml:space="preserve"> -</w:t>
            </w:r>
          </w:p>
        </w:tc>
      </w:tr>
      <w:tr w:rsidR="0088113B" w:rsidRPr="00DB4465" w14:paraId="06373601" w14:textId="77777777" w:rsidTr="007E6464">
        <w:trPr>
          <w:trHeight w:val="500"/>
        </w:trPr>
        <w:tc>
          <w:tcPr>
            <w:tcW w:w="4965" w:type="dxa"/>
            <w:gridSpan w:val="3"/>
          </w:tcPr>
          <w:p w14:paraId="2A2A173E" w14:textId="40F0394D" w:rsidR="0088113B" w:rsidRPr="00DB4465" w:rsidRDefault="0088113B" w:rsidP="007E6464">
            <w:pPr>
              <w:rPr>
                <w:b/>
                <w:sz w:val="20"/>
                <w:szCs w:val="20"/>
              </w:rPr>
            </w:pPr>
            <w:r w:rsidRPr="00DB4465">
              <w:rPr>
                <w:b/>
                <w:sz w:val="20"/>
                <w:szCs w:val="20"/>
              </w:rPr>
              <w:t xml:space="preserve">Haftalık Ders Saati: </w:t>
            </w:r>
            <w:r w:rsidR="00445BFB">
              <w:rPr>
                <w:sz w:val="20"/>
                <w:szCs w:val="20"/>
              </w:rPr>
              <w:t>5</w:t>
            </w:r>
          </w:p>
          <w:p w14:paraId="2BCA5E65" w14:textId="77777777" w:rsidR="0088113B" w:rsidRPr="00DB4465" w:rsidRDefault="0088113B" w:rsidP="007E6464">
            <w:pPr>
              <w:rPr>
                <w:i/>
                <w:color w:val="FF0000"/>
                <w:sz w:val="20"/>
                <w:szCs w:val="20"/>
              </w:rPr>
            </w:pPr>
          </w:p>
        </w:tc>
        <w:tc>
          <w:tcPr>
            <w:tcW w:w="4249" w:type="dxa"/>
          </w:tcPr>
          <w:p w14:paraId="0D941D5D" w14:textId="77777777" w:rsidR="0088113B" w:rsidRPr="00DB4465" w:rsidRDefault="0088113B" w:rsidP="007E6464">
            <w:pPr>
              <w:rPr>
                <w:b/>
                <w:sz w:val="20"/>
                <w:szCs w:val="20"/>
              </w:rPr>
            </w:pPr>
            <w:r w:rsidRPr="00DB4465">
              <w:rPr>
                <w:b/>
                <w:color w:val="000000"/>
                <w:sz w:val="20"/>
                <w:szCs w:val="20"/>
              </w:rPr>
              <w:t>Ders Koordinatörü (Ders giri</w:t>
            </w:r>
            <w:r w:rsidRPr="00DB4465">
              <w:rPr>
                <w:b/>
                <w:sz w:val="20"/>
                <w:szCs w:val="20"/>
              </w:rPr>
              <w:t xml:space="preserve">şlerinden sorumlu olan kişi): </w:t>
            </w:r>
            <w:r w:rsidRPr="00DB4465">
              <w:rPr>
                <w:sz w:val="20"/>
                <w:szCs w:val="20"/>
              </w:rPr>
              <w:t>Prof.Dr.Şeyda SEREN İNTEPELER</w:t>
            </w:r>
          </w:p>
        </w:tc>
      </w:tr>
      <w:tr w:rsidR="0088113B" w:rsidRPr="00DB4465" w14:paraId="7F691CDE" w14:textId="77777777" w:rsidTr="007E6464">
        <w:trPr>
          <w:trHeight w:val="228"/>
        </w:trPr>
        <w:tc>
          <w:tcPr>
            <w:tcW w:w="1658" w:type="dxa"/>
          </w:tcPr>
          <w:p w14:paraId="0F1F8734" w14:textId="77777777" w:rsidR="0088113B" w:rsidRPr="00DB4465" w:rsidRDefault="0088113B" w:rsidP="007E6464">
            <w:pPr>
              <w:rPr>
                <w:sz w:val="20"/>
                <w:szCs w:val="20"/>
              </w:rPr>
            </w:pPr>
            <w:r w:rsidRPr="00DB4465">
              <w:rPr>
                <w:sz w:val="20"/>
                <w:szCs w:val="20"/>
              </w:rPr>
              <w:t>Teori</w:t>
            </w:r>
          </w:p>
        </w:tc>
        <w:tc>
          <w:tcPr>
            <w:tcW w:w="1653" w:type="dxa"/>
          </w:tcPr>
          <w:p w14:paraId="47928A44" w14:textId="77777777" w:rsidR="0088113B" w:rsidRPr="00DB4465" w:rsidRDefault="0088113B" w:rsidP="007E6464">
            <w:pPr>
              <w:rPr>
                <w:b/>
                <w:sz w:val="20"/>
                <w:szCs w:val="20"/>
              </w:rPr>
            </w:pPr>
            <w:r w:rsidRPr="00DB4465">
              <w:rPr>
                <w:sz w:val="20"/>
                <w:szCs w:val="20"/>
              </w:rPr>
              <w:t>Uygulama</w:t>
            </w:r>
          </w:p>
        </w:tc>
        <w:tc>
          <w:tcPr>
            <w:tcW w:w="1654" w:type="dxa"/>
          </w:tcPr>
          <w:p w14:paraId="5BCF2B44" w14:textId="77777777" w:rsidR="0088113B" w:rsidRPr="00DB4465" w:rsidRDefault="0088113B" w:rsidP="007E6464">
            <w:pPr>
              <w:rPr>
                <w:sz w:val="20"/>
                <w:szCs w:val="20"/>
              </w:rPr>
            </w:pPr>
            <w:r w:rsidRPr="00DB4465">
              <w:rPr>
                <w:sz w:val="20"/>
                <w:szCs w:val="20"/>
              </w:rPr>
              <w:t>Laboratuvar</w:t>
            </w:r>
          </w:p>
        </w:tc>
        <w:tc>
          <w:tcPr>
            <w:tcW w:w="4249" w:type="dxa"/>
          </w:tcPr>
          <w:p w14:paraId="35BBC45E" w14:textId="19D41F46" w:rsidR="0088113B" w:rsidRPr="00DB4465" w:rsidRDefault="0088113B" w:rsidP="007E6464">
            <w:pPr>
              <w:rPr>
                <w:b/>
                <w:sz w:val="20"/>
                <w:szCs w:val="20"/>
              </w:rPr>
            </w:pPr>
            <w:r w:rsidRPr="00DB4465">
              <w:rPr>
                <w:b/>
                <w:sz w:val="20"/>
                <w:szCs w:val="20"/>
              </w:rPr>
              <w:t xml:space="preserve">Dersin Ulusal Kredisi: </w:t>
            </w:r>
            <w:r w:rsidR="00445BFB">
              <w:rPr>
                <w:sz w:val="20"/>
                <w:szCs w:val="20"/>
              </w:rPr>
              <w:t>4</w:t>
            </w:r>
          </w:p>
        </w:tc>
      </w:tr>
      <w:tr w:rsidR="0088113B" w:rsidRPr="00DB4465" w14:paraId="4EB5F835" w14:textId="77777777" w:rsidTr="007E6464">
        <w:trPr>
          <w:trHeight w:val="228"/>
        </w:trPr>
        <w:tc>
          <w:tcPr>
            <w:tcW w:w="1658" w:type="dxa"/>
          </w:tcPr>
          <w:p w14:paraId="7E855EDD" w14:textId="77777777" w:rsidR="0088113B" w:rsidRPr="00DB4465" w:rsidRDefault="0088113B" w:rsidP="007E6464">
            <w:pPr>
              <w:rPr>
                <w:sz w:val="20"/>
                <w:szCs w:val="20"/>
              </w:rPr>
            </w:pPr>
            <w:r w:rsidRPr="00DB4465">
              <w:rPr>
                <w:sz w:val="20"/>
                <w:szCs w:val="20"/>
              </w:rPr>
              <w:t>2</w:t>
            </w:r>
          </w:p>
        </w:tc>
        <w:tc>
          <w:tcPr>
            <w:tcW w:w="1653" w:type="dxa"/>
          </w:tcPr>
          <w:p w14:paraId="5D954BFB" w14:textId="77777777" w:rsidR="0088113B" w:rsidRPr="00DB4465" w:rsidRDefault="0088113B" w:rsidP="007E6464">
            <w:pPr>
              <w:rPr>
                <w:sz w:val="20"/>
                <w:szCs w:val="20"/>
              </w:rPr>
            </w:pPr>
            <w:r w:rsidRPr="00DB4465">
              <w:rPr>
                <w:sz w:val="20"/>
                <w:szCs w:val="20"/>
              </w:rPr>
              <w:t>2</w:t>
            </w:r>
          </w:p>
        </w:tc>
        <w:tc>
          <w:tcPr>
            <w:tcW w:w="1654" w:type="dxa"/>
          </w:tcPr>
          <w:p w14:paraId="4390B439" w14:textId="77777777" w:rsidR="0088113B" w:rsidRPr="00DB4465" w:rsidRDefault="0088113B" w:rsidP="007E6464">
            <w:pPr>
              <w:rPr>
                <w:sz w:val="20"/>
                <w:szCs w:val="20"/>
              </w:rPr>
            </w:pPr>
            <w:r w:rsidRPr="00DB4465">
              <w:rPr>
                <w:sz w:val="20"/>
                <w:szCs w:val="20"/>
              </w:rPr>
              <w:t>-</w:t>
            </w:r>
          </w:p>
        </w:tc>
        <w:tc>
          <w:tcPr>
            <w:tcW w:w="4249" w:type="dxa"/>
          </w:tcPr>
          <w:p w14:paraId="215ED8F5" w14:textId="7A4BB2D5" w:rsidR="0088113B" w:rsidRPr="00DB4465" w:rsidRDefault="0088113B" w:rsidP="007E6464">
            <w:pPr>
              <w:rPr>
                <w:b/>
                <w:sz w:val="20"/>
                <w:szCs w:val="20"/>
              </w:rPr>
            </w:pPr>
            <w:r w:rsidRPr="00DB4465">
              <w:rPr>
                <w:b/>
                <w:sz w:val="20"/>
                <w:szCs w:val="20"/>
              </w:rPr>
              <w:t xml:space="preserve">Dersin AKTS </w:t>
            </w:r>
            <w:r w:rsidRPr="00346921">
              <w:rPr>
                <w:b/>
                <w:sz w:val="20"/>
                <w:szCs w:val="20"/>
              </w:rPr>
              <w:t xml:space="preserve">Kredisi: </w:t>
            </w:r>
            <w:r w:rsidR="003C6EE7" w:rsidRPr="00346921">
              <w:rPr>
                <w:b/>
                <w:sz w:val="20"/>
                <w:szCs w:val="20"/>
              </w:rPr>
              <w:t>5</w:t>
            </w:r>
          </w:p>
        </w:tc>
      </w:tr>
      <w:tr w:rsidR="0088113B" w:rsidRPr="00DB4465" w14:paraId="376122BE" w14:textId="77777777" w:rsidTr="007E6464">
        <w:trPr>
          <w:trHeight w:val="243"/>
        </w:trPr>
        <w:tc>
          <w:tcPr>
            <w:tcW w:w="9214" w:type="dxa"/>
            <w:gridSpan w:val="4"/>
          </w:tcPr>
          <w:p w14:paraId="35FFF4DA" w14:textId="77777777" w:rsidR="0088113B" w:rsidRPr="00DB4465" w:rsidRDefault="0088113B" w:rsidP="007E6464">
            <w:pPr>
              <w:rPr>
                <w:b/>
                <w:sz w:val="20"/>
                <w:szCs w:val="20"/>
              </w:rPr>
            </w:pPr>
            <w:r w:rsidRPr="00DB4465">
              <w:rPr>
                <w:b/>
                <w:sz w:val="20"/>
                <w:szCs w:val="20"/>
              </w:rPr>
              <w:t>BU TABLO ÖĞRENCİ İŞLERİ OTOMASYON SİSTEMİNDEN AKTARILACAKTIR.</w:t>
            </w:r>
          </w:p>
        </w:tc>
      </w:tr>
    </w:tbl>
    <w:p w14:paraId="247E9ACF" w14:textId="77777777" w:rsidR="0088113B" w:rsidRPr="00DB4465" w:rsidRDefault="0088113B" w:rsidP="0088113B">
      <w:pPr>
        <w:tabs>
          <w:tab w:val="left" w:pos="5025"/>
        </w:tabs>
        <w:rPr>
          <w:sz w:val="20"/>
          <w:szCs w:val="20"/>
        </w:rPr>
      </w:pPr>
      <w:r w:rsidRPr="00DB4465">
        <w:rPr>
          <w:sz w:val="20"/>
          <w:szCs w:val="20"/>
        </w:rPr>
        <w:tab/>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8113B" w:rsidRPr="00DB4465" w14:paraId="3F02C30D" w14:textId="77777777" w:rsidTr="007E6464">
        <w:trPr>
          <w:trHeight w:val="1164"/>
        </w:trPr>
        <w:tc>
          <w:tcPr>
            <w:tcW w:w="9214" w:type="dxa"/>
          </w:tcPr>
          <w:p w14:paraId="2805AB20" w14:textId="77777777" w:rsidR="0088113B" w:rsidRPr="00DB4465" w:rsidRDefault="0088113B" w:rsidP="007E6464">
            <w:pPr>
              <w:rPr>
                <w:b/>
                <w:sz w:val="20"/>
                <w:szCs w:val="20"/>
              </w:rPr>
            </w:pPr>
            <w:r w:rsidRPr="00DB4465">
              <w:rPr>
                <w:b/>
                <w:sz w:val="20"/>
                <w:szCs w:val="20"/>
              </w:rPr>
              <w:t>Dersin Amacı:</w:t>
            </w:r>
          </w:p>
          <w:p w14:paraId="7C82BFBD" w14:textId="77777777" w:rsidR="0088113B" w:rsidRPr="00DB4465" w:rsidRDefault="0088113B" w:rsidP="007E6464">
            <w:pPr>
              <w:jc w:val="both"/>
              <w:rPr>
                <w:sz w:val="20"/>
                <w:szCs w:val="20"/>
              </w:rPr>
            </w:pPr>
            <w:r w:rsidRPr="00DB4465">
              <w:rPr>
                <w:sz w:val="20"/>
                <w:szCs w:val="20"/>
              </w:rPr>
              <w:t xml:space="preserve">Öğrencinin sağlık ve hemşirelik hizmetlerindeki yönetsel kavramları açıklamasını, çatışma ve değişim yönetimini tartışmasını, hasta güvenliği ve hedefleri kapsamında tıbbi hataları değerlendirmesini, insan kaynakları konularında gelişim sağlamasını, hemşirelik mevzuatını kavramasını ve mesleki yaşama uyumunu kolaylaştırmaktır. </w:t>
            </w:r>
          </w:p>
        </w:tc>
      </w:tr>
      <w:tr w:rsidR="0088113B" w:rsidRPr="00DB4465" w14:paraId="54C1A709" w14:textId="77777777" w:rsidTr="007E6464">
        <w:trPr>
          <w:trHeight w:val="2546"/>
        </w:trPr>
        <w:tc>
          <w:tcPr>
            <w:tcW w:w="9214" w:type="dxa"/>
          </w:tcPr>
          <w:p w14:paraId="68019A45" w14:textId="77777777" w:rsidR="0088113B" w:rsidRPr="00DB4465" w:rsidRDefault="0088113B" w:rsidP="007E6464">
            <w:pPr>
              <w:rPr>
                <w:b/>
                <w:sz w:val="20"/>
                <w:szCs w:val="20"/>
              </w:rPr>
            </w:pPr>
            <w:r w:rsidRPr="00DB4465">
              <w:rPr>
                <w:b/>
                <w:sz w:val="20"/>
                <w:szCs w:val="20"/>
              </w:rPr>
              <w:t xml:space="preserve">Dersin Öğrenim Kazanımları: </w:t>
            </w:r>
            <w:r w:rsidRPr="00DB4465">
              <w:rPr>
                <w:b/>
                <w:color w:val="FF0000"/>
                <w:sz w:val="20"/>
                <w:szCs w:val="20"/>
              </w:rPr>
              <w:t xml:space="preserve"> </w:t>
            </w:r>
          </w:p>
          <w:p w14:paraId="20882D06" w14:textId="77777777" w:rsidR="0088113B" w:rsidRPr="00DB4465" w:rsidRDefault="0088113B" w:rsidP="007E6464">
            <w:pPr>
              <w:rPr>
                <w:sz w:val="20"/>
                <w:szCs w:val="20"/>
              </w:rPr>
            </w:pPr>
            <w:r w:rsidRPr="00DB4465">
              <w:rPr>
                <w:sz w:val="20"/>
                <w:szCs w:val="20"/>
              </w:rPr>
              <w:t xml:space="preserve">1. Hemşirelik hizmetlerindeki hemşirelerin rollerini ve profesyonellik özelliklerini anlama </w:t>
            </w:r>
          </w:p>
          <w:p w14:paraId="2333FE7F" w14:textId="77777777" w:rsidR="0088113B" w:rsidRPr="00DB4465" w:rsidRDefault="0088113B" w:rsidP="007E6464">
            <w:pPr>
              <w:rPr>
                <w:sz w:val="20"/>
                <w:szCs w:val="20"/>
              </w:rPr>
            </w:pPr>
            <w:r w:rsidRPr="00DB4465">
              <w:rPr>
                <w:sz w:val="20"/>
                <w:szCs w:val="20"/>
              </w:rPr>
              <w:t>2.Hemşirelik bakımı verirken öncelikleri belirleme, zaman yönetimi ve planlama becerilerini kavrama</w:t>
            </w:r>
          </w:p>
          <w:p w14:paraId="1CB71446" w14:textId="77777777" w:rsidR="0088113B" w:rsidRPr="00DB4465" w:rsidRDefault="0088113B" w:rsidP="007E6464">
            <w:pPr>
              <w:rPr>
                <w:sz w:val="20"/>
                <w:szCs w:val="20"/>
              </w:rPr>
            </w:pPr>
            <w:r w:rsidRPr="00DB4465">
              <w:rPr>
                <w:sz w:val="20"/>
                <w:szCs w:val="20"/>
              </w:rPr>
              <w:t>3.Sağlık ekibi içindeki çatışmaları, nedenlerini ve çözüm yollarını tartışma</w:t>
            </w:r>
          </w:p>
          <w:p w14:paraId="36917581" w14:textId="77777777" w:rsidR="0088113B" w:rsidRPr="00DB4465" w:rsidRDefault="0088113B" w:rsidP="007E6464">
            <w:pPr>
              <w:rPr>
                <w:sz w:val="20"/>
                <w:szCs w:val="20"/>
              </w:rPr>
            </w:pPr>
            <w:r w:rsidRPr="00DB4465">
              <w:rPr>
                <w:sz w:val="20"/>
                <w:szCs w:val="20"/>
              </w:rPr>
              <w:t>4.Değişim ajanı rolünü kavrama ve bakım uygulamalarına ilişkin sorunlara yönelik değişim planı hazırlama</w:t>
            </w:r>
          </w:p>
          <w:p w14:paraId="0555B8EC" w14:textId="77777777" w:rsidR="0088113B" w:rsidRPr="00DB4465" w:rsidRDefault="0088113B" w:rsidP="007E6464">
            <w:pPr>
              <w:rPr>
                <w:sz w:val="20"/>
                <w:szCs w:val="20"/>
              </w:rPr>
            </w:pPr>
            <w:r w:rsidRPr="00DB4465">
              <w:rPr>
                <w:sz w:val="20"/>
                <w:szCs w:val="20"/>
              </w:rPr>
              <w:t>5.Yeni mezun rolüne hazırlanırken kariyer planlamasını yapma</w:t>
            </w:r>
          </w:p>
          <w:p w14:paraId="44A3EE28" w14:textId="77777777" w:rsidR="0088113B" w:rsidRPr="00DB4465" w:rsidRDefault="0088113B" w:rsidP="007E6464">
            <w:pPr>
              <w:rPr>
                <w:sz w:val="20"/>
                <w:szCs w:val="20"/>
              </w:rPr>
            </w:pPr>
            <w:r w:rsidRPr="00DB4465">
              <w:rPr>
                <w:sz w:val="20"/>
                <w:szCs w:val="20"/>
              </w:rPr>
              <w:t>6.Sağlık ve hemşirelik hizmetlerinde hasta güvenliği ve kalite çalışmalarını kavrama ve uygulanma stratejilerini tartışma</w:t>
            </w:r>
          </w:p>
          <w:p w14:paraId="5FF445C0" w14:textId="77777777" w:rsidR="0088113B" w:rsidRPr="00DB4465" w:rsidRDefault="0088113B" w:rsidP="007E6464">
            <w:pPr>
              <w:rPr>
                <w:sz w:val="20"/>
                <w:szCs w:val="20"/>
              </w:rPr>
            </w:pPr>
            <w:r w:rsidRPr="00DB4465">
              <w:rPr>
                <w:sz w:val="20"/>
                <w:szCs w:val="20"/>
              </w:rPr>
              <w:t>7.Motivasyon, iş doyumu, stres ve tükenme kavramlarını ilişkilendirerek tartışma</w:t>
            </w:r>
          </w:p>
          <w:p w14:paraId="3924D30F" w14:textId="77777777" w:rsidR="0088113B" w:rsidRPr="00DB4465" w:rsidRDefault="0088113B" w:rsidP="007E6464">
            <w:pPr>
              <w:rPr>
                <w:b/>
                <w:sz w:val="20"/>
                <w:szCs w:val="20"/>
              </w:rPr>
            </w:pPr>
            <w:r w:rsidRPr="00DB4465">
              <w:rPr>
                <w:sz w:val="20"/>
                <w:szCs w:val="20"/>
              </w:rPr>
              <w:t>8.Hemşirelik mevzuatını, Türk Ceza Kanunu’nu anlama ve hasta güvenliği ile ilişkilendirme</w:t>
            </w:r>
          </w:p>
        </w:tc>
      </w:tr>
    </w:tbl>
    <w:p w14:paraId="2431F424" w14:textId="77777777" w:rsidR="0088113B" w:rsidRPr="00DB4465" w:rsidRDefault="0088113B" w:rsidP="0088113B">
      <w:pPr>
        <w:jc w:val="cente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88113B" w:rsidRPr="00DB4465" w14:paraId="2B648DC3" w14:textId="77777777" w:rsidTr="007E6464">
        <w:trPr>
          <w:trHeight w:val="497"/>
        </w:trPr>
        <w:tc>
          <w:tcPr>
            <w:tcW w:w="9214" w:type="dxa"/>
          </w:tcPr>
          <w:p w14:paraId="2B6FC3D3" w14:textId="77777777" w:rsidR="0088113B" w:rsidRPr="00DB4465" w:rsidRDefault="0088113B" w:rsidP="007E6464">
            <w:pPr>
              <w:rPr>
                <w:b/>
                <w:sz w:val="20"/>
                <w:szCs w:val="20"/>
              </w:rPr>
            </w:pPr>
            <w:r w:rsidRPr="00DB4465">
              <w:rPr>
                <w:b/>
                <w:sz w:val="20"/>
                <w:szCs w:val="20"/>
              </w:rPr>
              <w:t xml:space="preserve">Öğrenme ve Öğretme Yöntemleri:  </w:t>
            </w:r>
          </w:p>
          <w:p w14:paraId="79B838B6" w14:textId="77777777" w:rsidR="0088113B" w:rsidRPr="00DB4465" w:rsidRDefault="0088113B" w:rsidP="007E6464">
            <w:pPr>
              <w:rPr>
                <w:sz w:val="20"/>
                <w:szCs w:val="20"/>
              </w:rPr>
            </w:pPr>
            <w:r w:rsidRPr="00DB4465">
              <w:rPr>
                <w:sz w:val="20"/>
                <w:szCs w:val="20"/>
              </w:rPr>
              <w:t>Derslere katılım, sunum, tartışma, soru-cevap, grup çalışmaları</w:t>
            </w:r>
          </w:p>
        </w:tc>
      </w:tr>
    </w:tbl>
    <w:p w14:paraId="4B9F3E31" w14:textId="77777777" w:rsidR="0088113B" w:rsidRPr="00DB4465" w:rsidRDefault="0088113B" w:rsidP="0088113B">
      <w:pPr>
        <w:jc w:val="center"/>
        <w:rPr>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2356"/>
        <w:gridCol w:w="1046"/>
        <w:gridCol w:w="2278"/>
        <w:gridCol w:w="1007"/>
        <w:gridCol w:w="1563"/>
      </w:tblGrid>
      <w:tr w:rsidR="0088113B" w:rsidRPr="00DB4465" w14:paraId="7A2B417F" w14:textId="77777777" w:rsidTr="007E6464">
        <w:trPr>
          <w:trHeight w:val="140"/>
        </w:trPr>
        <w:tc>
          <w:tcPr>
            <w:tcW w:w="9214" w:type="dxa"/>
            <w:gridSpan w:val="6"/>
          </w:tcPr>
          <w:p w14:paraId="3721BB2A" w14:textId="77777777" w:rsidR="0088113B" w:rsidRPr="00DB4465" w:rsidRDefault="0088113B" w:rsidP="007E6464">
            <w:pPr>
              <w:rPr>
                <w:b/>
                <w:sz w:val="20"/>
                <w:szCs w:val="20"/>
              </w:rPr>
            </w:pPr>
            <w:r w:rsidRPr="00DB4465">
              <w:rPr>
                <w:b/>
                <w:sz w:val="20"/>
                <w:szCs w:val="20"/>
              </w:rPr>
              <w:t>Değerlendirme Yöntemleri:</w:t>
            </w:r>
            <w:r w:rsidRPr="00DB4465">
              <w:rPr>
                <w:b/>
                <w:color w:val="FF0000"/>
                <w:sz w:val="20"/>
                <w:szCs w:val="20"/>
              </w:rPr>
              <w:t xml:space="preserve"> </w:t>
            </w:r>
          </w:p>
          <w:p w14:paraId="2415FA2C" w14:textId="77777777" w:rsidR="0088113B" w:rsidRPr="00DB4465" w:rsidRDefault="0088113B" w:rsidP="007E6464">
            <w:pPr>
              <w:rPr>
                <w:sz w:val="20"/>
                <w:szCs w:val="20"/>
              </w:rPr>
            </w:pPr>
            <w:r w:rsidRPr="00DB4465">
              <w:rPr>
                <w:sz w:val="20"/>
                <w:szCs w:val="20"/>
              </w:rPr>
              <w:t xml:space="preserve">(Değerlendirme yöntemi, öğrenme </w:t>
            </w:r>
            <w:r>
              <w:rPr>
                <w:sz w:val="20"/>
                <w:szCs w:val="20"/>
              </w:rPr>
              <w:t>kazanım</w:t>
            </w:r>
            <w:r w:rsidRPr="00DB4465">
              <w:rPr>
                <w:sz w:val="20"/>
                <w:szCs w:val="20"/>
              </w:rPr>
              <w:t>ları ve derste kullanılan öğretim teknikleri ile uyumlu olmalıdır)</w:t>
            </w:r>
          </w:p>
        </w:tc>
      </w:tr>
      <w:tr w:rsidR="0088113B" w:rsidRPr="00DB4465" w14:paraId="129CE86A" w14:textId="77777777" w:rsidTr="007E6464">
        <w:trPr>
          <w:trHeight w:val="139"/>
        </w:trPr>
        <w:tc>
          <w:tcPr>
            <w:tcW w:w="3320" w:type="dxa"/>
            <w:gridSpan w:val="2"/>
          </w:tcPr>
          <w:p w14:paraId="687CAB55" w14:textId="77777777" w:rsidR="0088113B" w:rsidRPr="00DB4465" w:rsidRDefault="0088113B" w:rsidP="007E6464">
            <w:pPr>
              <w:jc w:val="center"/>
              <w:rPr>
                <w:b/>
                <w:sz w:val="20"/>
                <w:szCs w:val="20"/>
              </w:rPr>
            </w:pPr>
          </w:p>
        </w:tc>
        <w:tc>
          <w:tcPr>
            <w:tcW w:w="3324" w:type="dxa"/>
            <w:gridSpan w:val="2"/>
          </w:tcPr>
          <w:p w14:paraId="11C5C202" w14:textId="77777777" w:rsidR="0088113B" w:rsidRPr="00DB4465" w:rsidRDefault="0088113B" w:rsidP="007E6464">
            <w:pPr>
              <w:jc w:val="center"/>
              <w:rPr>
                <w:b/>
                <w:sz w:val="20"/>
                <w:szCs w:val="20"/>
              </w:rPr>
            </w:pPr>
            <w:r w:rsidRPr="00DB4465">
              <w:rPr>
                <w:sz w:val="20"/>
                <w:szCs w:val="20"/>
              </w:rPr>
              <w:t>Varsa (X) olarak işaretleyiniz</w:t>
            </w:r>
          </w:p>
        </w:tc>
        <w:tc>
          <w:tcPr>
            <w:tcW w:w="2570" w:type="dxa"/>
            <w:gridSpan w:val="2"/>
          </w:tcPr>
          <w:p w14:paraId="6AB0904E" w14:textId="77777777" w:rsidR="0088113B" w:rsidRPr="00DB4465" w:rsidRDefault="0088113B" w:rsidP="007E6464">
            <w:pPr>
              <w:jc w:val="center"/>
              <w:rPr>
                <w:b/>
                <w:sz w:val="20"/>
                <w:szCs w:val="20"/>
              </w:rPr>
            </w:pPr>
            <w:r w:rsidRPr="00DB4465">
              <w:rPr>
                <w:sz w:val="20"/>
                <w:szCs w:val="20"/>
              </w:rPr>
              <w:t>Yüzde (%)</w:t>
            </w:r>
          </w:p>
        </w:tc>
      </w:tr>
      <w:tr w:rsidR="0088113B" w:rsidRPr="00DB4465" w14:paraId="6DAA608B" w14:textId="77777777" w:rsidTr="007E6464">
        <w:trPr>
          <w:trHeight w:val="224"/>
        </w:trPr>
        <w:tc>
          <w:tcPr>
            <w:tcW w:w="3320" w:type="dxa"/>
            <w:gridSpan w:val="2"/>
            <w:vAlign w:val="center"/>
          </w:tcPr>
          <w:p w14:paraId="288CE973" w14:textId="77777777" w:rsidR="0088113B" w:rsidRPr="00DB4465" w:rsidRDefault="0088113B" w:rsidP="007E6464">
            <w:pPr>
              <w:autoSpaceDE w:val="0"/>
              <w:autoSpaceDN w:val="0"/>
              <w:adjustRightInd w:val="0"/>
              <w:rPr>
                <w:sz w:val="20"/>
                <w:szCs w:val="20"/>
              </w:rPr>
            </w:pPr>
            <w:r w:rsidRPr="00DB4465">
              <w:rPr>
                <w:b/>
                <w:sz w:val="20"/>
                <w:szCs w:val="20"/>
              </w:rPr>
              <w:t>Yarıyıl İçi / Sonu Çalışmaları</w:t>
            </w:r>
          </w:p>
        </w:tc>
        <w:tc>
          <w:tcPr>
            <w:tcW w:w="3324" w:type="dxa"/>
            <w:gridSpan w:val="2"/>
            <w:vAlign w:val="center"/>
          </w:tcPr>
          <w:p w14:paraId="40E4AA6F" w14:textId="77777777" w:rsidR="0088113B" w:rsidRPr="00DB4465" w:rsidRDefault="0088113B" w:rsidP="007E6464">
            <w:pPr>
              <w:autoSpaceDE w:val="0"/>
              <w:autoSpaceDN w:val="0"/>
              <w:adjustRightInd w:val="0"/>
              <w:jc w:val="center"/>
              <w:rPr>
                <w:sz w:val="20"/>
                <w:szCs w:val="20"/>
              </w:rPr>
            </w:pPr>
          </w:p>
        </w:tc>
        <w:tc>
          <w:tcPr>
            <w:tcW w:w="2570" w:type="dxa"/>
            <w:gridSpan w:val="2"/>
            <w:vAlign w:val="center"/>
          </w:tcPr>
          <w:p w14:paraId="1F6B2D02" w14:textId="77777777" w:rsidR="0088113B" w:rsidRPr="00DB4465" w:rsidRDefault="0088113B" w:rsidP="007E6464">
            <w:pPr>
              <w:autoSpaceDE w:val="0"/>
              <w:autoSpaceDN w:val="0"/>
              <w:adjustRightInd w:val="0"/>
              <w:jc w:val="center"/>
              <w:rPr>
                <w:sz w:val="20"/>
                <w:szCs w:val="20"/>
              </w:rPr>
            </w:pPr>
          </w:p>
        </w:tc>
      </w:tr>
      <w:tr w:rsidR="00445BFB" w:rsidRPr="00DB4465" w14:paraId="5C5D8076" w14:textId="77777777" w:rsidTr="007E6464">
        <w:trPr>
          <w:trHeight w:val="224"/>
        </w:trPr>
        <w:tc>
          <w:tcPr>
            <w:tcW w:w="3320" w:type="dxa"/>
            <w:gridSpan w:val="2"/>
            <w:vAlign w:val="center"/>
          </w:tcPr>
          <w:p w14:paraId="3C46A4E4" w14:textId="77777777" w:rsidR="00445BFB" w:rsidRPr="00DB4465" w:rsidRDefault="00445BFB" w:rsidP="00445BFB">
            <w:pPr>
              <w:autoSpaceDE w:val="0"/>
              <w:autoSpaceDN w:val="0"/>
              <w:adjustRightInd w:val="0"/>
              <w:ind w:left="708"/>
              <w:rPr>
                <w:b/>
                <w:sz w:val="20"/>
                <w:szCs w:val="20"/>
              </w:rPr>
            </w:pPr>
            <w:r w:rsidRPr="00DB4465">
              <w:rPr>
                <w:b/>
                <w:sz w:val="20"/>
                <w:szCs w:val="20"/>
              </w:rPr>
              <w:t>Ara Sınav</w:t>
            </w:r>
          </w:p>
        </w:tc>
        <w:tc>
          <w:tcPr>
            <w:tcW w:w="3324" w:type="dxa"/>
            <w:gridSpan w:val="2"/>
            <w:vAlign w:val="center"/>
          </w:tcPr>
          <w:p w14:paraId="7D3083FC" w14:textId="13062A7D" w:rsidR="00445BFB" w:rsidRPr="00445BFB" w:rsidRDefault="00445BFB" w:rsidP="00445BFB">
            <w:pPr>
              <w:autoSpaceDE w:val="0"/>
              <w:autoSpaceDN w:val="0"/>
              <w:adjustRightInd w:val="0"/>
              <w:jc w:val="center"/>
              <w:rPr>
                <w:sz w:val="20"/>
                <w:szCs w:val="20"/>
              </w:rPr>
            </w:pPr>
            <w:r w:rsidRPr="00445BFB">
              <w:rPr>
                <w:sz w:val="20"/>
                <w:szCs w:val="28"/>
              </w:rPr>
              <w:t>X</w:t>
            </w:r>
          </w:p>
        </w:tc>
        <w:tc>
          <w:tcPr>
            <w:tcW w:w="2570" w:type="dxa"/>
            <w:gridSpan w:val="2"/>
            <w:vAlign w:val="center"/>
          </w:tcPr>
          <w:p w14:paraId="49444D7D" w14:textId="71BB7229" w:rsidR="00445BFB" w:rsidRPr="00445BFB" w:rsidRDefault="00445BFB" w:rsidP="00445BFB">
            <w:pPr>
              <w:autoSpaceDE w:val="0"/>
              <w:autoSpaceDN w:val="0"/>
              <w:adjustRightInd w:val="0"/>
              <w:jc w:val="center"/>
              <w:rPr>
                <w:sz w:val="20"/>
                <w:szCs w:val="20"/>
              </w:rPr>
            </w:pPr>
            <w:r w:rsidRPr="00445BFB">
              <w:rPr>
                <w:sz w:val="20"/>
                <w:szCs w:val="28"/>
              </w:rPr>
              <w:t xml:space="preserve">%25 </w:t>
            </w:r>
          </w:p>
        </w:tc>
      </w:tr>
      <w:tr w:rsidR="00445BFB" w:rsidRPr="00DB4465" w14:paraId="5156650D" w14:textId="77777777" w:rsidTr="007E6464">
        <w:trPr>
          <w:trHeight w:val="224"/>
        </w:trPr>
        <w:tc>
          <w:tcPr>
            <w:tcW w:w="3320" w:type="dxa"/>
            <w:gridSpan w:val="2"/>
            <w:vAlign w:val="center"/>
          </w:tcPr>
          <w:p w14:paraId="0A1616B9" w14:textId="77777777" w:rsidR="00445BFB" w:rsidRPr="00DB4465" w:rsidRDefault="00445BFB" w:rsidP="00445BFB">
            <w:pPr>
              <w:autoSpaceDE w:val="0"/>
              <w:autoSpaceDN w:val="0"/>
              <w:adjustRightInd w:val="0"/>
              <w:ind w:left="708"/>
              <w:rPr>
                <w:b/>
                <w:sz w:val="20"/>
                <w:szCs w:val="20"/>
              </w:rPr>
            </w:pPr>
            <w:r w:rsidRPr="00DB4465">
              <w:rPr>
                <w:b/>
                <w:sz w:val="20"/>
                <w:szCs w:val="20"/>
              </w:rPr>
              <w:t>Uygulama</w:t>
            </w:r>
          </w:p>
        </w:tc>
        <w:tc>
          <w:tcPr>
            <w:tcW w:w="3324" w:type="dxa"/>
            <w:gridSpan w:val="2"/>
            <w:vAlign w:val="center"/>
          </w:tcPr>
          <w:p w14:paraId="0C72613F" w14:textId="05BCC520" w:rsidR="00445BFB" w:rsidRPr="00445BFB" w:rsidRDefault="00445BFB" w:rsidP="00445BFB">
            <w:pPr>
              <w:autoSpaceDE w:val="0"/>
              <w:autoSpaceDN w:val="0"/>
              <w:adjustRightInd w:val="0"/>
              <w:jc w:val="center"/>
              <w:rPr>
                <w:sz w:val="20"/>
                <w:szCs w:val="20"/>
              </w:rPr>
            </w:pPr>
            <w:r w:rsidRPr="00445BFB">
              <w:rPr>
                <w:sz w:val="20"/>
                <w:szCs w:val="28"/>
              </w:rPr>
              <w:t>X</w:t>
            </w:r>
          </w:p>
        </w:tc>
        <w:tc>
          <w:tcPr>
            <w:tcW w:w="2570" w:type="dxa"/>
            <w:gridSpan w:val="2"/>
            <w:vAlign w:val="center"/>
          </w:tcPr>
          <w:p w14:paraId="1B095D8B" w14:textId="6454D6F3" w:rsidR="00445BFB" w:rsidRPr="00445BFB" w:rsidRDefault="00445BFB" w:rsidP="00445BFB">
            <w:pPr>
              <w:autoSpaceDE w:val="0"/>
              <w:autoSpaceDN w:val="0"/>
              <w:adjustRightInd w:val="0"/>
              <w:jc w:val="center"/>
              <w:rPr>
                <w:sz w:val="20"/>
                <w:szCs w:val="20"/>
              </w:rPr>
            </w:pPr>
            <w:r w:rsidRPr="00445BFB">
              <w:rPr>
                <w:sz w:val="20"/>
                <w:szCs w:val="28"/>
              </w:rPr>
              <w:t>%25</w:t>
            </w:r>
          </w:p>
        </w:tc>
      </w:tr>
      <w:tr w:rsidR="00445BFB" w:rsidRPr="00DB4465" w14:paraId="2664EFBF" w14:textId="77777777" w:rsidTr="007E6464">
        <w:trPr>
          <w:trHeight w:val="224"/>
        </w:trPr>
        <w:tc>
          <w:tcPr>
            <w:tcW w:w="3320" w:type="dxa"/>
            <w:gridSpan w:val="2"/>
            <w:vAlign w:val="center"/>
          </w:tcPr>
          <w:p w14:paraId="7A6F8F77" w14:textId="77777777" w:rsidR="00445BFB" w:rsidRPr="00DB4465" w:rsidRDefault="00445BFB" w:rsidP="00445BFB">
            <w:pPr>
              <w:autoSpaceDE w:val="0"/>
              <w:autoSpaceDN w:val="0"/>
              <w:adjustRightInd w:val="0"/>
              <w:ind w:left="708"/>
              <w:rPr>
                <w:b/>
                <w:sz w:val="20"/>
                <w:szCs w:val="20"/>
              </w:rPr>
            </w:pPr>
            <w:r w:rsidRPr="00DB4465">
              <w:rPr>
                <w:b/>
                <w:sz w:val="20"/>
                <w:szCs w:val="20"/>
              </w:rPr>
              <w:t>Ödev/Sunum</w:t>
            </w:r>
          </w:p>
        </w:tc>
        <w:tc>
          <w:tcPr>
            <w:tcW w:w="3324" w:type="dxa"/>
            <w:gridSpan w:val="2"/>
            <w:vAlign w:val="center"/>
          </w:tcPr>
          <w:p w14:paraId="24DFD014" w14:textId="77777777" w:rsidR="00445BFB" w:rsidRPr="00445BFB" w:rsidRDefault="00445BFB" w:rsidP="00445BFB">
            <w:pPr>
              <w:autoSpaceDE w:val="0"/>
              <w:autoSpaceDN w:val="0"/>
              <w:adjustRightInd w:val="0"/>
              <w:jc w:val="center"/>
              <w:rPr>
                <w:sz w:val="20"/>
                <w:szCs w:val="20"/>
              </w:rPr>
            </w:pPr>
          </w:p>
        </w:tc>
        <w:tc>
          <w:tcPr>
            <w:tcW w:w="2570" w:type="dxa"/>
            <w:gridSpan w:val="2"/>
            <w:vAlign w:val="center"/>
          </w:tcPr>
          <w:p w14:paraId="393E4EE1" w14:textId="77777777" w:rsidR="00445BFB" w:rsidRPr="00445BFB" w:rsidRDefault="00445BFB" w:rsidP="00445BFB">
            <w:pPr>
              <w:autoSpaceDE w:val="0"/>
              <w:autoSpaceDN w:val="0"/>
              <w:adjustRightInd w:val="0"/>
              <w:jc w:val="center"/>
              <w:rPr>
                <w:sz w:val="20"/>
                <w:szCs w:val="20"/>
              </w:rPr>
            </w:pPr>
          </w:p>
        </w:tc>
      </w:tr>
      <w:tr w:rsidR="00445BFB" w:rsidRPr="00DB4465" w14:paraId="00DD9DC0" w14:textId="77777777" w:rsidTr="007E6464">
        <w:trPr>
          <w:trHeight w:val="224"/>
        </w:trPr>
        <w:tc>
          <w:tcPr>
            <w:tcW w:w="3320" w:type="dxa"/>
            <w:gridSpan w:val="2"/>
            <w:vAlign w:val="center"/>
          </w:tcPr>
          <w:p w14:paraId="094E3C58" w14:textId="77777777" w:rsidR="00445BFB" w:rsidRPr="00DB4465" w:rsidRDefault="00445BFB" w:rsidP="00445BFB">
            <w:pPr>
              <w:autoSpaceDE w:val="0"/>
              <w:autoSpaceDN w:val="0"/>
              <w:adjustRightInd w:val="0"/>
              <w:ind w:left="708"/>
              <w:rPr>
                <w:b/>
                <w:sz w:val="20"/>
                <w:szCs w:val="20"/>
              </w:rPr>
            </w:pPr>
            <w:r w:rsidRPr="00DB4465">
              <w:rPr>
                <w:b/>
                <w:sz w:val="20"/>
                <w:szCs w:val="20"/>
              </w:rPr>
              <w:t>Proje</w:t>
            </w:r>
          </w:p>
        </w:tc>
        <w:tc>
          <w:tcPr>
            <w:tcW w:w="3324" w:type="dxa"/>
            <w:gridSpan w:val="2"/>
            <w:vAlign w:val="center"/>
          </w:tcPr>
          <w:p w14:paraId="196DBA29" w14:textId="77777777" w:rsidR="00445BFB" w:rsidRPr="00445BFB" w:rsidRDefault="00445BFB" w:rsidP="00445BFB">
            <w:pPr>
              <w:autoSpaceDE w:val="0"/>
              <w:autoSpaceDN w:val="0"/>
              <w:adjustRightInd w:val="0"/>
              <w:jc w:val="center"/>
              <w:rPr>
                <w:sz w:val="20"/>
                <w:szCs w:val="20"/>
              </w:rPr>
            </w:pPr>
          </w:p>
        </w:tc>
        <w:tc>
          <w:tcPr>
            <w:tcW w:w="2570" w:type="dxa"/>
            <w:gridSpan w:val="2"/>
            <w:vAlign w:val="center"/>
          </w:tcPr>
          <w:p w14:paraId="218B8798" w14:textId="77777777" w:rsidR="00445BFB" w:rsidRPr="00445BFB" w:rsidRDefault="00445BFB" w:rsidP="00445BFB">
            <w:pPr>
              <w:autoSpaceDE w:val="0"/>
              <w:autoSpaceDN w:val="0"/>
              <w:adjustRightInd w:val="0"/>
              <w:jc w:val="center"/>
              <w:rPr>
                <w:sz w:val="20"/>
                <w:szCs w:val="20"/>
              </w:rPr>
            </w:pPr>
          </w:p>
        </w:tc>
      </w:tr>
      <w:tr w:rsidR="00445BFB" w:rsidRPr="00DB4465" w14:paraId="069EECAF" w14:textId="77777777" w:rsidTr="007E6464">
        <w:trPr>
          <w:trHeight w:val="224"/>
        </w:trPr>
        <w:tc>
          <w:tcPr>
            <w:tcW w:w="3320" w:type="dxa"/>
            <w:gridSpan w:val="2"/>
            <w:vAlign w:val="center"/>
          </w:tcPr>
          <w:p w14:paraId="50F985D2" w14:textId="77777777" w:rsidR="00445BFB" w:rsidRPr="00DB4465" w:rsidRDefault="00445BFB" w:rsidP="00445BFB">
            <w:pPr>
              <w:autoSpaceDE w:val="0"/>
              <w:autoSpaceDN w:val="0"/>
              <w:adjustRightInd w:val="0"/>
              <w:ind w:left="708"/>
              <w:rPr>
                <w:b/>
                <w:color w:val="FF0000"/>
                <w:sz w:val="20"/>
                <w:szCs w:val="20"/>
              </w:rPr>
            </w:pPr>
            <w:r w:rsidRPr="00DB4465">
              <w:rPr>
                <w:b/>
                <w:sz w:val="20"/>
                <w:szCs w:val="20"/>
              </w:rPr>
              <w:t xml:space="preserve">Laboratuvar </w:t>
            </w:r>
          </w:p>
        </w:tc>
        <w:tc>
          <w:tcPr>
            <w:tcW w:w="3324" w:type="dxa"/>
            <w:gridSpan w:val="2"/>
            <w:vAlign w:val="center"/>
          </w:tcPr>
          <w:p w14:paraId="0F8FB68A" w14:textId="77777777" w:rsidR="00445BFB" w:rsidRPr="00445BFB" w:rsidRDefault="00445BFB" w:rsidP="00445BFB">
            <w:pPr>
              <w:autoSpaceDE w:val="0"/>
              <w:autoSpaceDN w:val="0"/>
              <w:adjustRightInd w:val="0"/>
              <w:jc w:val="center"/>
              <w:rPr>
                <w:sz w:val="20"/>
                <w:szCs w:val="20"/>
              </w:rPr>
            </w:pPr>
          </w:p>
        </w:tc>
        <w:tc>
          <w:tcPr>
            <w:tcW w:w="2570" w:type="dxa"/>
            <w:gridSpan w:val="2"/>
            <w:vAlign w:val="center"/>
          </w:tcPr>
          <w:p w14:paraId="175A84A2" w14:textId="77777777" w:rsidR="00445BFB" w:rsidRPr="00445BFB" w:rsidRDefault="00445BFB" w:rsidP="00445BFB">
            <w:pPr>
              <w:autoSpaceDE w:val="0"/>
              <w:autoSpaceDN w:val="0"/>
              <w:adjustRightInd w:val="0"/>
              <w:jc w:val="center"/>
              <w:rPr>
                <w:sz w:val="20"/>
                <w:szCs w:val="20"/>
              </w:rPr>
            </w:pPr>
          </w:p>
        </w:tc>
      </w:tr>
      <w:tr w:rsidR="00445BFB" w:rsidRPr="00DB4465" w14:paraId="3CA62B29" w14:textId="77777777" w:rsidTr="007E6464">
        <w:trPr>
          <w:trHeight w:val="224"/>
        </w:trPr>
        <w:tc>
          <w:tcPr>
            <w:tcW w:w="3320" w:type="dxa"/>
            <w:gridSpan w:val="2"/>
            <w:vAlign w:val="center"/>
          </w:tcPr>
          <w:p w14:paraId="19EAA109" w14:textId="77777777" w:rsidR="00445BFB" w:rsidRPr="00DB4465" w:rsidRDefault="00445BFB" w:rsidP="00445BFB">
            <w:pPr>
              <w:autoSpaceDE w:val="0"/>
              <w:autoSpaceDN w:val="0"/>
              <w:adjustRightInd w:val="0"/>
              <w:ind w:left="708"/>
              <w:rPr>
                <w:b/>
                <w:sz w:val="20"/>
                <w:szCs w:val="20"/>
              </w:rPr>
            </w:pPr>
            <w:r w:rsidRPr="00DB4465">
              <w:rPr>
                <w:b/>
                <w:sz w:val="20"/>
                <w:szCs w:val="20"/>
              </w:rPr>
              <w:t xml:space="preserve">Final Sınavı </w:t>
            </w:r>
          </w:p>
        </w:tc>
        <w:tc>
          <w:tcPr>
            <w:tcW w:w="3324" w:type="dxa"/>
            <w:gridSpan w:val="2"/>
            <w:vAlign w:val="center"/>
          </w:tcPr>
          <w:p w14:paraId="5930973B" w14:textId="61E20574" w:rsidR="00445BFB" w:rsidRPr="00445BFB" w:rsidRDefault="00445BFB" w:rsidP="00445BFB">
            <w:pPr>
              <w:autoSpaceDE w:val="0"/>
              <w:autoSpaceDN w:val="0"/>
              <w:adjustRightInd w:val="0"/>
              <w:ind w:left="708"/>
              <w:rPr>
                <w:sz w:val="20"/>
                <w:szCs w:val="20"/>
              </w:rPr>
            </w:pPr>
            <w:r w:rsidRPr="00445BFB">
              <w:rPr>
                <w:sz w:val="20"/>
                <w:szCs w:val="28"/>
              </w:rPr>
              <w:t xml:space="preserve">         X</w:t>
            </w:r>
          </w:p>
        </w:tc>
        <w:tc>
          <w:tcPr>
            <w:tcW w:w="2570" w:type="dxa"/>
            <w:gridSpan w:val="2"/>
            <w:vAlign w:val="center"/>
          </w:tcPr>
          <w:p w14:paraId="38269EC8" w14:textId="65FFA061" w:rsidR="00445BFB" w:rsidRPr="00445BFB" w:rsidRDefault="00445BFB" w:rsidP="00445BFB">
            <w:pPr>
              <w:autoSpaceDE w:val="0"/>
              <w:autoSpaceDN w:val="0"/>
              <w:adjustRightInd w:val="0"/>
              <w:jc w:val="center"/>
              <w:rPr>
                <w:sz w:val="20"/>
                <w:szCs w:val="20"/>
              </w:rPr>
            </w:pPr>
            <w:r w:rsidRPr="00445BFB">
              <w:rPr>
                <w:sz w:val="20"/>
                <w:szCs w:val="28"/>
              </w:rPr>
              <w:t>%50</w:t>
            </w:r>
          </w:p>
        </w:tc>
      </w:tr>
      <w:tr w:rsidR="00445BFB" w:rsidRPr="00DB4465" w14:paraId="204DC7B4" w14:textId="77777777" w:rsidTr="007E6464">
        <w:trPr>
          <w:trHeight w:val="224"/>
        </w:trPr>
        <w:tc>
          <w:tcPr>
            <w:tcW w:w="3320" w:type="dxa"/>
            <w:gridSpan w:val="2"/>
            <w:vAlign w:val="center"/>
          </w:tcPr>
          <w:p w14:paraId="4DD288D4" w14:textId="77777777" w:rsidR="00445BFB" w:rsidRPr="00DB4465" w:rsidRDefault="00445BFB" w:rsidP="00445BFB">
            <w:pPr>
              <w:autoSpaceDE w:val="0"/>
              <w:autoSpaceDN w:val="0"/>
              <w:adjustRightInd w:val="0"/>
              <w:ind w:left="708"/>
              <w:rPr>
                <w:b/>
                <w:sz w:val="20"/>
                <w:szCs w:val="20"/>
              </w:rPr>
            </w:pPr>
            <w:r w:rsidRPr="00DB4465">
              <w:rPr>
                <w:b/>
                <w:sz w:val="20"/>
                <w:szCs w:val="20"/>
              </w:rPr>
              <w:t>Derse Katılım</w:t>
            </w:r>
          </w:p>
        </w:tc>
        <w:tc>
          <w:tcPr>
            <w:tcW w:w="3324" w:type="dxa"/>
            <w:gridSpan w:val="2"/>
            <w:vAlign w:val="center"/>
          </w:tcPr>
          <w:p w14:paraId="20D80B0E" w14:textId="66F3203F" w:rsidR="00445BFB" w:rsidRPr="00DB4465" w:rsidRDefault="00445BFB" w:rsidP="00445BFB">
            <w:pPr>
              <w:autoSpaceDE w:val="0"/>
              <w:autoSpaceDN w:val="0"/>
              <w:adjustRightInd w:val="0"/>
              <w:jc w:val="center"/>
              <w:rPr>
                <w:sz w:val="20"/>
                <w:szCs w:val="20"/>
              </w:rPr>
            </w:pPr>
          </w:p>
        </w:tc>
        <w:tc>
          <w:tcPr>
            <w:tcW w:w="2570" w:type="dxa"/>
            <w:gridSpan w:val="2"/>
            <w:vAlign w:val="center"/>
          </w:tcPr>
          <w:p w14:paraId="1B2CC9FE" w14:textId="6409CC65" w:rsidR="00445BFB" w:rsidRPr="00DB4465" w:rsidRDefault="00445BFB" w:rsidP="00445BFB">
            <w:pPr>
              <w:autoSpaceDE w:val="0"/>
              <w:autoSpaceDN w:val="0"/>
              <w:adjustRightInd w:val="0"/>
              <w:jc w:val="center"/>
              <w:rPr>
                <w:sz w:val="20"/>
                <w:szCs w:val="20"/>
              </w:rPr>
            </w:pPr>
          </w:p>
        </w:tc>
      </w:tr>
      <w:tr w:rsidR="0088113B" w:rsidRPr="00DB4465" w14:paraId="049BC484" w14:textId="77777777" w:rsidTr="007E6464">
        <w:trPr>
          <w:trHeight w:val="449"/>
        </w:trPr>
        <w:tc>
          <w:tcPr>
            <w:tcW w:w="9214" w:type="dxa"/>
            <w:gridSpan w:val="6"/>
            <w:vAlign w:val="center"/>
          </w:tcPr>
          <w:p w14:paraId="62F3013B" w14:textId="77777777" w:rsidR="0088113B" w:rsidRPr="00DB4465" w:rsidRDefault="0088113B" w:rsidP="007E6464">
            <w:pPr>
              <w:autoSpaceDE w:val="0"/>
              <w:autoSpaceDN w:val="0"/>
              <w:adjustRightInd w:val="0"/>
              <w:rPr>
                <w:b/>
                <w:sz w:val="20"/>
                <w:szCs w:val="20"/>
              </w:rPr>
            </w:pPr>
            <w:r w:rsidRPr="00DB4465">
              <w:rPr>
                <w:b/>
                <w:sz w:val="20"/>
                <w:szCs w:val="20"/>
              </w:rPr>
              <w:t xml:space="preserve">Değerlendirme Yöntemlerine İlişkin Açıklamalar:  </w:t>
            </w:r>
          </w:p>
          <w:p w14:paraId="1F832128" w14:textId="77777777" w:rsidR="0088113B" w:rsidRPr="00DB4465" w:rsidRDefault="0088113B" w:rsidP="007E6464">
            <w:pPr>
              <w:autoSpaceDE w:val="0"/>
              <w:autoSpaceDN w:val="0"/>
              <w:adjustRightInd w:val="0"/>
              <w:rPr>
                <w:color w:val="0000FF"/>
                <w:sz w:val="20"/>
                <w:szCs w:val="20"/>
              </w:rPr>
            </w:pPr>
            <w:r w:rsidRPr="00DB4465">
              <w:rPr>
                <w:b/>
                <w:color w:val="000000"/>
                <w:sz w:val="20"/>
                <w:szCs w:val="20"/>
              </w:rPr>
              <w:t xml:space="preserve"> Başarılı / Başarısız</w:t>
            </w:r>
          </w:p>
        </w:tc>
      </w:tr>
      <w:tr w:rsidR="0088113B" w:rsidRPr="00DB4465" w14:paraId="5DDCFFE9" w14:textId="77777777" w:rsidTr="00B36B57">
        <w:trPr>
          <w:trHeight w:val="1417"/>
        </w:trPr>
        <w:tc>
          <w:tcPr>
            <w:tcW w:w="9214" w:type="dxa"/>
            <w:gridSpan w:val="6"/>
          </w:tcPr>
          <w:p w14:paraId="7095A974" w14:textId="77777777" w:rsidR="00445BFB" w:rsidRPr="00445BFB" w:rsidRDefault="00445BFB" w:rsidP="00445BFB">
            <w:pPr>
              <w:rPr>
                <w:sz w:val="20"/>
                <w:szCs w:val="20"/>
              </w:rPr>
            </w:pPr>
            <w:r w:rsidRPr="00445BFB">
              <w:rPr>
                <w:b/>
                <w:sz w:val="20"/>
                <w:szCs w:val="20"/>
              </w:rPr>
              <w:lastRenderedPageBreak/>
              <w:t xml:space="preserve">Değerlendirme Kriteri: </w:t>
            </w:r>
            <w:r w:rsidRPr="00445BFB">
              <w:rPr>
                <w:sz w:val="20"/>
                <w:szCs w:val="20"/>
              </w:rPr>
              <w:t>(Öğrenme çıktılarının hangi boyutları hangi değerlendirme kriteri ile ölçülüyor? Değerlendirme kriterleri öğrenme yöntemleri ile ilişkilendirilmelidir.)</w:t>
            </w:r>
          </w:p>
          <w:p w14:paraId="3892C7F1" w14:textId="77777777" w:rsidR="00445BFB" w:rsidRPr="00445BFB" w:rsidRDefault="00445BFB" w:rsidP="00445BFB">
            <w:pPr>
              <w:rPr>
                <w:b/>
                <w:sz w:val="20"/>
                <w:szCs w:val="20"/>
              </w:rPr>
            </w:pPr>
            <w:r w:rsidRPr="00445BFB">
              <w:rPr>
                <w:b/>
                <w:sz w:val="20"/>
                <w:szCs w:val="20"/>
              </w:rPr>
              <w:t>Ara Sınav ve Uygulama Notlarının %25 i alınır</w:t>
            </w:r>
          </w:p>
          <w:p w14:paraId="031D37F8" w14:textId="6AF71E52" w:rsidR="00445BFB" w:rsidRPr="00445BFB" w:rsidRDefault="00445BFB" w:rsidP="00445BFB">
            <w:pPr>
              <w:rPr>
                <w:sz w:val="20"/>
                <w:szCs w:val="20"/>
              </w:rPr>
            </w:pPr>
            <w:r w:rsidRPr="00445BFB">
              <w:rPr>
                <w:sz w:val="20"/>
                <w:szCs w:val="20"/>
                <w:u w:val="single"/>
              </w:rPr>
              <w:t xml:space="preserve">1. Ara Sınav </w:t>
            </w:r>
            <w:r w:rsidRPr="00445BFB">
              <w:rPr>
                <w:sz w:val="20"/>
                <w:szCs w:val="20"/>
              </w:rPr>
              <w:t xml:space="preserve">x 0.25 = </w:t>
            </w:r>
            <w:r w:rsidRPr="00445BFB">
              <w:rPr>
                <w:b/>
                <w:sz w:val="20"/>
                <w:szCs w:val="20"/>
              </w:rPr>
              <w:t>(A)</w:t>
            </w:r>
            <w:r w:rsidRPr="00445BFB">
              <w:rPr>
                <w:sz w:val="20"/>
                <w:szCs w:val="20"/>
              </w:rPr>
              <w:t xml:space="preserve"> </w:t>
            </w:r>
            <w:r w:rsidRPr="00445BFB">
              <w:rPr>
                <w:sz w:val="20"/>
                <w:szCs w:val="20"/>
              </w:rPr>
              <w:tab/>
            </w:r>
            <w:r w:rsidRPr="00445BFB">
              <w:rPr>
                <w:sz w:val="20"/>
                <w:szCs w:val="20"/>
              </w:rPr>
              <w:tab/>
            </w:r>
            <w:r w:rsidRPr="00445BFB">
              <w:rPr>
                <w:sz w:val="20"/>
                <w:szCs w:val="20"/>
              </w:rPr>
              <w:tab/>
            </w:r>
          </w:p>
          <w:p w14:paraId="12F8CBFC" w14:textId="77777777" w:rsidR="00445BFB" w:rsidRPr="00445BFB" w:rsidRDefault="00445BFB" w:rsidP="00445BFB">
            <w:pPr>
              <w:rPr>
                <w:sz w:val="20"/>
                <w:szCs w:val="20"/>
              </w:rPr>
            </w:pPr>
            <w:r w:rsidRPr="00445BFB">
              <w:rPr>
                <w:sz w:val="20"/>
                <w:szCs w:val="20"/>
              </w:rPr>
              <w:t>2. Uygulama notunun X 0.25= (B)</w:t>
            </w:r>
          </w:p>
          <w:p w14:paraId="6DB64070" w14:textId="77777777" w:rsidR="00445BFB" w:rsidRPr="00445BFB" w:rsidRDefault="00445BFB" w:rsidP="00445BFB">
            <w:pPr>
              <w:rPr>
                <w:b/>
                <w:sz w:val="20"/>
                <w:szCs w:val="20"/>
              </w:rPr>
            </w:pPr>
            <w:r w:rsidRPr="00445BFB">
              <w:rPr>
                <w:b/>
                <w:sz w:val="20"/>
                <w:szCs w:val="20"/>
              </w:rPr>
              <w:t xml:space="preserve">Final notunun %50’si alınır. </w:t>
            </w:r>
          </w:p>
          <w:p w14:paraId="03D2FAE2" w14:textId="77777777" w:rsidR="00445BFB" w:rsidRPr="00445BFB" w:rsidRDefault="00445BFB" w:rsidP="00445BFB">
            <w:pPr>
              <w:rPr>
                <w:sz w:val="20"/>
                <w:szCs w:val="20"/>
              </w:rPr>
            </w:pPr>
            <w:r w:rsidRPr="00445BFB">
              <w:rPr>
                <w:sz w:val="20"/>
                <w:szCs w:val="20"/>
              </w:rPr>
              <w:t>3. Final notunun X 0.50= (C)</w:t>
            </w:r>
          </w:p>
          <w:p w14:paraId="2CC38256" w14:textId="77777777" w:rsidR="00445BFB" w:rsidRPr="00445BFB" w:rsidRDefault="00445BFB" w:rsidP="00445BFB">
            <w:pPr>
              <w:rPr>
                <w:sz w:val="20"/>
                <w:szCs w:val="20"/>
              </w:rPr>
            </w:pPr>
            <w:r w:rsidRPr="00445BFB">
              <w:rPr>
                <w:sz w:val="20"/>
                <w:szCs w:val="20"/>
              </w:rPr>
              <w:t>Yarıyıl Sonu başarı notu = A+B+C</w:t>
            </w:r>
          </w:p>
          <w:p w14:paraId="3F34FAD6" w14:textId="77777777" w:rsidR="00445BFB" w:rsidRPr="00445BFB" w:rsidRDefault="00445BFB" w:rsidP="00445BFB">
            <w:pPr>
              <w:rPr>
                <w:b/>
                <w:sz w:val="20"/>
                <w:szCs w:val="20"/>
              </w:rPr>
            </w:pPr>
            <w:r w:rsidRPr="00445BFB">
              <w:rPr>
                <w:b/>
                <w:sz w:val="20"/>
                <w:szCs w:val="20"/>
              </w:rPr>
              <w:t>IV.AŞAMA: Yarıyıl Sonu Sınavına Girebilme Koşulları</w:t>
            </w:r>
          </w:p>
          <w:p w14:paraId="6E87C093" w14:textId="77777777" w:rsidR="00445BFB" w:rsidRPr="00445BFB" w:rsidRDefault="00445BFB" w:rsidP="00445BFB">
            <w:pPr>
              <w:rPr>
                <w:sz w:val="20"/>
                <w:szCs w:val="20"/>
              </w:rPr>
            </w:pPr>
            <w:r w:rsidRPr="00445BFB">
              <w:rPr>
                <w:sz w:val="20"/>
                <w:szCs w:val="20"/>
              </w:rPr>
              <w:t>a) Dersin devam şartını yerine getirmiş olmalıdır.</w:t>
            </w:r>
          </w:p>
          <w:p w14:paraId="6F279DC8" w14:textId="5134EA30" w:rsidR="0088113B" w:rsidRPr="00D64D87" w:rsidRDefault="00445BFB" w:rsidP="007E6464">
            <w:pPr>
              <w:rPr>
                <w:sz w:val="20"/>
                <w:szCs w:val="20"/>
              </w:rPr>
            </w:pPr>
            <w:r w:rsidRPr="00445BFB">
              <w:rPr>
                <w:sz w:val="20"/>
                <w:szCs w:val="20"/>
              </w:rPr>
              <w:t xml:space="preserve">b) Uygulama Notu; 50 = veya &gt;ise Yarıyıl Sonu Sınavına </w:t>
            </w:r>
            <w:r w:rsidRPr="00445BFB">
              <w:rPr>
                <w:b/>
                <w:sz w:val="20"/>
                <w:szCs w:val="20"/>
              </w:rPr>
              <w:t>girer</w:t>
            </w:r>
            <w:r w:rsidRPr="00445BFB">
              <w:rPr>
                <w:sz w:val="20"/>
                <w:szCs w:val="20"/>
              </w:rPr>
              <w:t xml:space="preserve">; 50 </w:t>
            </w:r>
            <w:r w:rsidRPr="00445BFB">
              <w:rPr>
                <w:sz w:val="20"/>
                <w:szCs w:val="20"/>
              </w:rPr>
              <w:sym w:font="Symbol" w:char="F0B9"/>
            </w:r>
            <w:r w:rsidRPr="00445BFB">
              <w:rPr>
                <w:sz w:val="20"/>
                <w:szCs w:val="20"/>
              </w:rPr>
              <w:t xml:space="preserve"> veya &lt; ise; başarısız olup Yarıyıl Sonu Sınavına </w:t>
            </w:r>
            <w:r w:rsidRPr="00445BFB">
              <w:rPr>
                <w:b/>
                <w:sz w:val="20"/>
                <w:szCs w:val="20"/>
              </w:rPr>
              <w:t>giremez</w:t>
            </w:r>
            <w:r w:rsidRPr="00445BFB">
              <w:rPr>
                <w:sz w:val="20"/>
                <w:szCs w:val="20"/>
              </w:rPr>
              <w:t>. (Dersi tekrarlar)</w:t>
            </w:r>
          </w:p>
        </w:tc>
      </w:tr>
      <w:tr w:rsidR="0088113B" w:rsidRPr="00DB4465" w14:paraId="4392C926" w14:textId="77777777" w:rsidTr="007E6464">
        <w:tblPrEx>
          <w:tblBorders>
            <w:insideH w:val="single" w:sz="6" w:space="0" w:color="auto"/>
            <w:insideV w:val="single" w:sz="6" w:space="0" w:color="auto"/>
          </w:tblBorders>
        </w:tblPrEx>
        <w:trPr>
          <w:trHeight w:val="4394"/>
        </w:trPr>
        <w:tc>
          <w:tcPr>
            <w:tcW w:w="9214" w:type="dxa"/>
            <w:gridSpan w:val="6"/>
          </w:tcPr>
          <w:p w14:paraId="02526A09" w14:textId="77777777" w:rsidR="0088113B" w:rsidRPr="00DB4465" w:rsidRDefault="0088113B" w:rsidP="007E6464">
            <w:pPr>
              <w:rPr>
                <w:b/>
                <w:sz w:val="20"/>
                <w:szCs w:val="20"/>
              </w:rPr>
            </w:pPr>
            <w:r w:rsidRPr="00DB4465">
              <w:rPr>
                <w:b/>
                <w:sz w:val="20"/>
                <w:szCs w:val="20"/>
              </w:rPr>
              <w:t xml:space="preserve">Ders İçin Önerilen Kaynaklar: </w:t>
            </w:r>
          </w:p>
          <w:p w14:paraId="2EBA8D53" w14:textId="77777777" w:rsidR="0088113B" w:rsidRPr="00DB4465" w:rsidRDefault="0088113B" w:rsidP="007E6464">
            <w:pPr>
              <w:rPr>
                <w:sz w:val="20"/>
                <w:szCs w:val="20"/>
              </w:rPr>
            </w:pPr>
            <w:r w:rsidRPr="00DB4465">
              <w:rPr>
                <w:b/>
                <w:sz w:val="20"/>
                <w:szCs w:val="20"/>
              </w:rPr>
              <w:t>Ana kaynak:</w:t>
            </w:r>
          </w:p>
          <w:p w14:paraId="45CC6985" w14:textId="77777777" w:rsidR="0088113B" w:rsidRPr="00DB4465" w:rsidRDefault="0088113B" w:rsidP="007E6464">
            <w:pPr>
              <w:rPr>
                <w:sz w:val="20"/>
                <w:szCs w:val="20"/>
              </w:rPr>
            </w:pPr>
            <w:r w:rsidRPr="00DB4465">
              <w:rPr>
                <w:sz w:val="20"/>
                <w:szCs w:val="20"/>
              </w:rPr>
              <w:t>Baykal Ü.T., Türkmen E.E (2014). Hemşirelik Hizmetleri Yönetimi, Akademi Basın ve Yayıncılık, İstanbul.</w:t>
            </w:r>
          </w:p>
          <w:p w14:paraId="4DF8DEEB" w14:textId="77777777" w:rsidR="0088113B" w:rsidRPr="00DB4465" w:rsidRDefault="0088113B" w:rsidP="007E6464">
            <w:pPr>
              <w:rPr>
                <w:sz w:val="20"/>
                <w:szCs w:val="20"/>
              </w:rPr>
            </w:pPr>
            <w:r w:rsidRPr="00DB4465">
              <w:rPr>
                <w:sz w:val="20"/>
                <w:szCs w:val="20"/>
              </w:rPr>
              <w:t>Özçelik ve ark.(2006).  Hemşirelikte Haklar ve Sorumluluklar, THD yayını.</w:t>
            </w:r>
          </w:p>
          <w:p w14:paraId="5F8CC1C6" w14:textId="77777777" w:rsidR="0088113B" w:rsidRPr="00DB4465" w:rsidRDefault="0088113B" w:rsidP="007E6464">
            <w:pPr>
              <w:rPr>
                <w:sz w:val="20"/>
                <w:szCs w:val="20"/>
              </w:rPr>
            </w:pPr>
            <w:r w:rsidRPr="00DB4465">
              <w:rPr>
                <w:sz w:val="20"/>
                <w:szCs w:val="20"/>
              </w:rPr>
              <w:t>Uyer, G. (1993) “Hemşirelik ve Yönetim”, Hürbilek Matbaası.</w:t>
            </w:r>
          </w:p>
          <w:p w14:paraId="35F2B20E" w14:textId="77777777" w:rsidR="0088113B" w:rsidRPr="00DB4465" w:rsidRDefault="0088113B" w:rsidP="007E6464">
            <w:pPr>
              <w:rPr>
                <w:sz w:val="20"/>
                <w:szCs w:val="20"/>
              </w:rPr>
            </w:pPr>
            <w:r w:rsidRPr="00DB4465">
              <w:rPr>
                <w:sz w:val="20"/>
                <w:szCs w:val="20"/>
              </w:rPr>
              <w:t>Uyer G. (Ed.) (1996) Hemşirelik Hizmetleri Yönetimi El Kitabı, Vehbi Koç Vakfı Yayınları, N.15.</w:t>
            </w:r>
          </w:p>
          <w:p w14:paraId="3AA596DB" w14:textId="77777777" w:rsidR="0088113B" w:rsidRPr="00DB4465" w:rsidRDefault="0088113B" w:rsidP="007E6464">
            <w:pPr>
              <w:rPr>
                <w:sz w:val="20"/>
                <w:szCs w:val="20"/>
              </w:rPr>
            </w:pPr>
            <w:r w:rsidRPr="00DB4465">
              <w:rPr>
                <w:sz w:val="20"/>
                <w:szCs w:val="20"/>
              </w:rPr>
              <w:t>La Monica E. (2005) Nursing Leadership and Management an Experimential Approach, Wadsmorth Health Science.</w:t>
            </w:r>
          </w:p>
          <w:p w14:paraId="7D992C3E" w14:textId="77777777" w:rsidR="0088113B" w:rsidRPr="00DB4465" w:rsidRDefault="0088113B" w:rsidP="007E6464">
            <w:pPr>
              <w:tabs>
                <w:tab w:val="left" w:pos="-3420"/>
              </w:tabs>
              <w:ind w:right="283"/>
              <w:rPr>
                <w:sz w:val="20"/>
                <w:szCs w:val="20"/>
              </w:rPr>
            </w:pPr>
            <w:r w:rsidRPr="00DB4465">
              <w:rPr>
                <w:sz w:val="20"/>
                <w:szCs w:val="20"/>
              </w:rPr>
              <w:t>Marquis B.L., Huston C.J. (2000) “Leadership Roles and Management Function in Nursing”, Third Ed., Lippinctt Williams&amp;Wilkins, Philadelphia.</w:t>
            </w:r>
          </w:p>
          <w:p w14:paraId="78433ACF" w14:textId="77777777" w:rsidR="0088113B" w:rsidRPr="00DB4465" w:rsidRDefault="0088113B" w:rsidP="007E6464">
            <w:pPr>
              <w:rPr>
                <w:b/>
                <w:sz w:val="20"/>
                <w:szCs w:val="20"/>
              </w:rPr>
            </w:pPr>
            <w:r w:rsidRPr="00DB4465">
              <w:rPr>
                <w:b/>
                <w:sz w:val="20"/>
                <w:szCs w:val="20"/>
              </w:rPr>
              <w:t xml:space="preserve">Yardımcı kaynaklar: </w:t>
            </w:r>
          </w:p>
          <w:p w14:paraId="463413CE" w14:textId="77777777" w:rsidR="0088113B" w:rsidRPr="00DB4465" w:rsidRDefault="0088113B" w:rsidP="007E6464">
            <w:pPr>
              <w:tabs>
                <w:tab w:val="left" w:pos="2268"/>
                <w:tab w:val="left" w:pos="2410"/>
                <w:tab w:val="left" w:leader="dot" w:pos="7655"/>
              </w:tabs>
              <w:jc w:val="both"/>
              <w:rPr>
                <w:color w:val="000000"/>
                <w:sz w:val="20"/>
                <w:szCs w:val="20"/>
              </w:rPr>
            </w:pPr>
            <w:r w:rsidRPr="00DB4465">
              <w:rPr>
                <w:color w:val="000000"/>
                <w:sz w:val="20"/>
                <w:szCs w:val="20"/>
              </w:rPr>
              <w:t xml:space="preserve">Health Care Management Review </w:t>
            </w:r>
          </w:p>
          <w:p w14:paraId="56E8A25F" w14:textId="77777777" w:rsidR="0088113B" w:rsidRPr="00DB4465" w:rsidRDefault="0088113B" w:rsidP="007E6464">
            <w:pPr>
              <w:tabs>
                <w:tab w:val="left" w:pos="2268"/>
                <w:tab w:val="left" w:pos="2410"/>
                <w:tab w:val="left" w:leader="dot" w:pos="7655"/>
              </w:tabs>
              <w:jc w:val="both"/>
              <w:rPr>
                <w:color w:val="000000"/>
                <w:sz w:val="20"/>
                <w:szCs w:val="20"/>
              </w:rPr>
            </w:pPr>
            <w:r w:rsidRPr="00DB4465">
              <w:rPr>
                <w:color w:val="000000"/>
                <w:sz w:val="20"/>
                <w:szCs w:val="20"/>
              </w:rPr>
              <w:t>Journal of Nursing Administration</w:t>
            </w:r>
          </w:p>
          <w:p w14:paraId="35A9FCDD" w14:textId="77777777" w:rsidR="0088113B" w:rsidRPr="00DB4465" w:rsidRDefault="0088113B" w:rsidP="007E6464">
            <w:pPr>
              <w:tabs>
                <w:tab w:val="left" w:pos="2268"/>
                <w:tab w:val="left" w:pos="2410"/>
                <w:tab w:val="left" w:leader="dot" w:pos="7655"/>
              </w:tabs>
              <w:rPr>
                <w:sz w:val="20"/>
                <w:szCs w:val="20"/>
              </w:rPr>
            </w:pPr>
            <w:r w:rsidRPr="00DB4465">
              <w:rPr>
                <w:sz w:val="20"/>
                <w:szCs w:val="20"/>
              </w:rPr>
              <w:t>Journal of Nursing Management</w:t>
            </w:r>
          </w:p>
          <w:p w14:paraId="555688C5" w14:textId="77777777" w:rsidR="0088113B" w:rsidRPr="00DB4465" w:rsidRDefault="0088113B" w:rsidP="007E6464">
            <w:pPr>
              <w:rPr>
                <w:b/>
                <w:sz w:val="20"/>
                <w:szCs w:val="20"/>
              </w:rPr>
            </w:pPr>
            <w:r w:rsidRPr="00DB4465">
              <w:rPr>
                <w:b/>
                <w:sz w:val="20"/>
                <w:szCs w:val="20"/>
              </w:rPr>
              <w:t>Veri Tabanları:</w:t>
            </w:r>
          </w:p>
          <w:p w14:paraId="73C9C947" w14:textId="77777777" w:rsidR="0088113B" w:rsidRPr="00DB4465" w:rsidRDefault="00D3049A" w:rsidP="007E6464">
            <w:pPr>
              <w:rPr>
                <w:b/>
                <w:sz w:val="20"/>
                <w:szCs w:val="20"/>
              </w:rPr>
            </w:pPr>
            <w:hyperlink r:id="rId75" w:history="1">
              <w:r w:rsidR="0088113B" w:rsidRPr="00DB4465">
                <w:rPr>
                  <w:sz w:val="20"/>
                  <w:szCs w:val="20"/>
                </w:rPr>
                <w:t>EBSCOHost</w:t>
              </w:r>
            </w:hyperlink>
          </w:p>
          <w:p w14:paraId="1F3B8F39" w14:textId="77777777" w:rsidR="0088113B" w:rsidRPr="00DB4465" w:rsidRDefault="00D3049A" w:rsidP="007E6464">
            <w:pPr>
              <w:rPr>
                <w:b/>
                <w:sz w:val="20"/>
                <w:szCs w:val="20"/>
              </w:rPr>
            </w:pPr>
            <w:hyperlink r:id="rId76" w:history="1">
              <w:r w:rsidR="0088113B" w:rsidRPr="00DB4465">
                <w:rPr>
                  <w:sz w:val="20"/>
                  <w:szCs w:val="20"/>
                </w:rPr>
                <w:t>Elsevier E-Books Collections</w:t>
              </w:r>
            </w:hyperlink>
            <w:r w:rsidR="0088113B" w:rsidRPr="00DB4465">
              <w:rPr>
                <w:sz w:val="20"/>
                <w:szCs w:val="20"/>
              </w:rPr>
              <w:t> </w:t>
            </w:r>
          </w:p>
          <w:p w14:paraId="4AF23CDF" w14:textId="77777777" w:rsidR="0088113B" w:rsidRPr="00DB4465" w:rsidRDefault="00D3049A" w:rsidP="007E6464">
            <w:pPr>
              <w:rPr>
                <w:b/>
                <w:sz w:val="20"/>
                <w:szCs w:val="20"/>
              </w:rPr>
            </w:pPr>
            <w:hyperlink r:id="rId77" w:history="1">
              <w:r w:rsidR="0088113B" w:rsidRPr="00DB4465">
                <w:rPr>
                  <w:sz w:val="20"/>
                  <w:szCs w:val="20"/>
                </w:rPr>
                <w:t>Elsevier Science Direct</w:t>
              </w:r>
            </w:hyperlink>
          </w:p>
          <w:p w14:paraId="4A161592" w14:textId="77777777" w:rsidR="0088113B" w:rsidRPr="00DB4465" w:rsidRDefault="00D3049A" w:rsidP="007E6464">
            <w:pPr>
              <w:rPr>
                <w:b/>
                <w:sz w:val="20"/>
                <w:szCs w:val="20"/>
              </w:rPr>
            </w:pPr>
            <w:hyperlink r:id="rId78" w:history="1">
              <w:r w:rsidR="0088113B" w:rsidRPr="00DB4465">
                <w:rPr>
                  <w:sz w:val="20"/>
                  <w:szCs w:val="20"/>
                </w:rPr>
                <w:t>Medline (EBSCO)</w:t>
              </w:r>
            </w:hyperlink>
          </w:p>
          <w:p w14:paraId="4C4664B8" w14:textId="77777777" w:rsidR="0088113B" w:rsidRPr="00DB4465" w:rsidRDefault="00D3049A" w:rsidP="007E6464">
            <w:pPr>
              <w:rPr>
                <w:b/>
                <w:sz w:val="20"/>
                <w:szCs w:val="20"/>
              </w:rPr>
            </w:pPr>
            <w:hyperlink r:id="rId79" w:history="1">
              <w:r w:rsidR="0088113B" w:rsidRPr="00DB4465">
                <w:rPr>
                  <w:sz w:val="20"/>
                  <w:szCs w:val="20"/>
                </w:rPr>
                <w:t>OVID - LippincottWilliams &amp; Wilkins</w:t>
              </w:r>
            </w:hyperlink>
          </w:p>
        </w:tc>
      </w:tr>
      <w:tr w:rsidR="0088113B" w:rsidRPr="00DB4465" w14:paraId="16F4C6ED" w14:textId="77777777" w:rsidTr="007E6464">
        <w:tblPrEx>
          <w:tblBorders>
            <w:insideH w:val="single" w:sz="6" w:space="0" w:color="auto"/>
            <w:insideV w:val="single" w:sz="6" w:space="0" w:color="auto"/>
          </w:tblBorders>
        </w:tblPrEx>
        <w:trPr>
          <w:trHeight w:val="226"/>
        </w:trPr>
        <w:tc>
          <w:tcPr>
            <w:tcW w:w="9214" w:type="dxa"/>
            <w:gridSpan w:val="6"/>
          </w:tcPr>
          <w:p w14:paraId="713B9CA1" w14:textId="77777777" w:rsidR="0088113B" w:rsidRPr="00DB4465" w:rsidRDefault="0088113B" w:rsidP="007E6464">
            <w:pPr>
              <w:rPr>
                <w:b/>
                <w:color w:val="000000"/>
                <w:sz w:val="20"/>
                <w:szCs w:val="20"/>
              </w:rPr>
            </w:pPr>
            <w:r w:rsidRPr="00DB4465">
              <w:rPr>
                <w:b/>
                <w:color w:val="000000"/>
                <w:sz w:val="20"/>
                <w:szCs w:val="20"/>
              </w:rPr>
              <w:t>Derse İlişkin Politika ve Kurallar: -</w:t>
            </w:r>
          </w:p>
        </w:tc>
      </w:tr>
      <w:tr w:rsidR="0088113B" w:rsidRPr="00DB4465" w14:paraId="3C1CFFCF" w14:textId="77777777" w:rsidTr="007E6464">
        <w:tblPrEx>
          <w:tblBorders>
            <w:insideH w:val="single" w:sz="6" w:space="0" w:color="auto"/>
            <w:insideV w:val="single" w:sz="6" w:space="0" w:color="auto"/>
          </w:tblBorders>
        </w:tblPrEx>
        <w:trPr>
          <w:trHeight w:val="234"/>
        </w:trPr>
        <w:tc>
          <w:tcPr>
            <w:tcW w:w="9214" w:type="dxa"/>
            <w:gridSpan w:val="6"/>
          </w:tcPr>
          <w:p w14:paraId="47801E15" w14:textId="77777777" w:rsidR="0088113B" w:rsidRPr="00DB4465" w:rsidRDefault="0088113B" w:rsidP="007E6464">
            <w:pPr>
              <w:rPr>
                <w:sz w:val="20"/>
                <w:szCs w:val="20"/>
              </w:rPr>
            </w:pPr>
            <w:r w:rsidRPr="00DB4465">
              <w:rPr>
                <w:b/>
                <w:sz w:val="20"/>
                <w:szCs w:val="20"/>
              </w:rPr>
              <w:t>Ders Öğretim Üyesi İletişim Bilgileri:</w:t>
            </w:r>
            <w:r w:rsidRPr="00DB4465">
              <w:rPr>
                <w:rFonts w:eastAsia="Calibri"/>
                <w:sz w:val="20"/>
                <w:szCs w:val="20"/>
              </w:rPr>
              <w:t xml:space="preserve"> </w:t>
            </w:r>
            <w:r w:rsidRPr="00DB4465">
              <w:rPr>
                <w:sz w:val="20"/>
                <w:szCs w:val="20"/>
              </w:rPr>
              <w:t>Prof.Dr.Şeyda SEREN İNTEPELER</w:t>
            </w:r>
          </w:p>
          <w:p w14:paraId="190ED702" w14:textId="77777777" w:rsidR="0088113B" w:rsidRPr="00DB4465" w:rsidRDefault="0088113B" w:rsidP="007E6464">
            <w:pPr>
              <w:rPr>
                <w:sz w:val="20"/>
                <w:szCs w:val="20"/>
              </w:rPr>
            </w:pPr>
            <w:r w:rsidRPr="00DB4465">
              <w:rPr>
                <w:sz w:val="20"/>
                <w:szCs w:val="20"/>
              </w:rPr>
              <w:t>Adres: Dokuz Eylül Üniversitesi Hemşirelik Fakültesi 35240 Balçova/İZMİR</w:t>
            </w:r>
          </w:p>
          <w:p w14:paraId="695B3739" w14:textId="77777777" w:rsidR="0088113B" w:rsidRPr="00DB4465" w:rsidRDefault="0088113B" w:rsidP="007E6464">
            <w:pPr>
              <w:rPr>
                <w:sz w:val="20"/>
                <w:szCs w:val="20"/>
              </w:rPr>
            </w:pPr>
            <w:r w:rsidRPr="00DB4465">
              <w:rPr>
                <w:sz w:val="20"/>
                <w:szCs w:val="20"/>
              </w:rPr>
              <w:t>İş Tel: 412 47 84</w:t>
            </w:r>
          </w:p>
          <w:p w14:paraId="6B627B31" w14:textId="77777777" w:rsidR="0088113B" w:rsidRPr="00DB4465" w:rsidRDefault="0088113B" w:rsidP="007E6464">
            <w:pPr>
              <w:rPr>
                <w:sz w:val="20"/>
                <w:szCs w:val="20"/>
              </w:rPr>
            </w:pPr>
            <w:r w:rsidRPr="00DB4465">
              <w:rPr>
                <w:sz w:val="20"/>
                <w:szCs w:val="20"/>
              </w:rPr>
              <w:t>seydaseren@gmail.com</w:t>
            </w:r>
          </w:p>
        </w:tc>
      </w:tr>
      <w:tr w:rsidR="0088113B" w:rsidRPr="00DB4465" w14:paraId="5B24F406" w14:textId="77777777" w:rsidTr="007E6464">
        <w:tblPrEx>
          <w:tblBorders>
            <w:insideH w:val="single" w:sz="6" w:space="0" w:color="auto"/>
            <w:insideV w:val="single" w:sz="6" w:space="0" w:color="auto"/>
          </w:tblBorders>
        </w:tblPrEx>
        <w:trPr>
          <w:trHeight w:val="279"/>
        </w:trPr>
        <w:tc>
          <w:tcPr>
            <w:tcW w:w="9214" w:type="dxa"/>
            <w:gridSpan w:val="6"/>
          </w:tcPr>
          <w:p w14:paraId="3F8E8F87" w14:textId="77777777" w:rsidR="0088113B" w:rsidRPr="00DB4465" w:rsidRDefault="0088113B" w:rsidP="007E6464">
            <w:pPr>
              <w:rPr>
                <w:b/>
                <w:sz w:val="20"/>
                <w:szCs w:val="20"/>
              </w:rPr>
            </w:pPr>
            <w:r w:rsidRPr="00DB4465">
              <w:rPr>
                <w:b/>
                <w:sz w:val="20"/>
                <w:szCs w:val="20"/>
              </w:rPr>
              <w:t>Ders Öğretim Üyesi Görüşme Günleri ve Saatleri: Her dönem oluşturulan bireysel programa göre değişiklik göstermektedir.</w:t>
            </w:r>
          </w:p>
        </w:tc>
      </w:tr>
      <w:tr w:rsidR="0088113B" w:rsidRPr="00DB4465" w14:paraId="307CBB6C" w14:textId="77777777" w:rsidTr="007E6464">
        <w:trPr>
          <w:trHeight w:val="695"/>
        </w:trPr>
        <w:tc>
          <w:tcPr>
            <w:tcW w:w="7651" w:type="dxa"/>
            <w:gridSpan w:val="5"/>
          </w:tcPr>
          <w:p w14:paraId="33B27D0C" w14:textId="77777777" w:rsidR="0088113B" w:rsidRPr="00DB4465" w:rsidRDefault="0088113B" w:rsidP="007E6464">
            <w:pPr>
              <w:rPr>
                <w:b/>
                <w:color w:val="FF0000"/>
                <w:sz w:val="20"/>
                <w:szCs w:val="20"/>
              </w:rPr>
            </w:pPr>
            <w:r w:rsidRPr="00DB4465">
              <w:rPr>
                <w:b/>
                <w:sz w:val="20"/>
                <w:szCs w:val="20"/>
              </w:rPr>
              <w:t xml:space="preserve">Dersin İçeriği: </w:t>
            </w:r>
          </w:p>
          <w:p w14:paraId="6173FA4B" w14:textId="77777777" w:rsidR="0088113B" w:rsidRPr="00DB4465" w:rsidRDefault="0088113B" w:rsidP="007E6464">
            <w:pPr>
              <w:rPr>
                <w:sz w:val="20"/>
                <w:szCs w:val="20"/>
              </w:rPr>
            </w:pPr>
            <w:r w:rsidRPr="00DB4465">
              <w:rPr>
                <w:sz w:val="20"/>
                <w:szCs w:val="20"/>
              </w:rPr>
              <w:t>Sınav tarihleri ders planında belirtilecektir. Sınav tarihleri kesinleştiğinde, tarihlerde değişiklik yapılabilir.</w:t>
            </w:r>
          </w:p>
        </w:tc>
        <w:tc>
          <w:tcPr>
            <w:tcW w:w="1563" w:type="dxa"/>
          </w:tcPr>
          <w:p w14:paraId="3955ED48" w14:textId="77777777" w:rsidR="0088113B" w:rsidRPr="00DB4465" w:rsidRDefault="0088113B" w:rsidP="007E6464">
            <w:pPr>
              <w:rPr>
                <w:b/>
                <w:sz w:val="20"/>
                <w:szCs w:val="20"/>
              </w:rPr>
            </w:pPr>
          </w:p>
        </w:tc>
      </w:tr>
      <w:tr w:rsidR="0088113B" w:rsidRPr="00DB4465" w14:paraId="62638935" w14:textId="77777777" w:rsidTr="007E6464">
        <w:trPr>
          <w:trHeight w:val="454"/>
        </w:trPr>
        <w:tc>
          <w:tcPr>
            <w:tcW w:w="964" w:type="dxa"/>
          </w:tcPr>
          <w:p w14:paraId="3C2EF706" w14:textId="77777777" w:rsidR="0088113B" w:rsidRPr="00DB4465" w:rsidRDefault="0088113B" w:rsidP="007E6464">
            <w:pPr>
              <w:jc w:val="center"/>
              <w:rPr>
                <w:b/>
                <w:sz w:val="20"/>
                <w:szCs w:val="20"/>
              </w:rPr>
            </w:pPr>
            <w:r w:rsidRPr="00DB4465">
              <w:rPr>
                <w:b/>
                <w:sz w:val="20"/>
                <w:szCs w:val="20"/>
              </w:rPr>
              <w:t>Hafta</w:t>
            </w:r>
          </w:p>
        </w:tc>
        <w:tc>
          <w:tcPr>
            <w:tcW w:w="6687" w:type="dxa"/>
            <w:gridSpan w:val="4"/>
          </w:tcPr>
          <w:p w14:paraId="70C78462" w14:textId="77777777" w:rsidR="0088113B" w:rsidRPr="00DB4465" w:rsidRDefault="0088113B" w:rsidP="007E6464">
            <w:pPr>
              <w:rPr>
                <w:b/>
                <w:sz w:val="20"/>
                <w:szCs w:val="20"/>
              </w:rPr>
            </w:pPr>
            <w:r w:rsidRPr="00DB4465">
              <w:rPr>
                <w:b/>
                <w:sz w:val="20"/>
                <w:szCs w:val="20"/>
              </w:rPr>
              <w:t>Konular</w:t>
            </w:r>
          </w:p>
        </w:tc>
        <w:tc>
          <w:tcPr>
            <w:tcW w:w="1563" w:type="dxa"/>
          </w:tcPr>
          <w:p w14:paraId="312E9053" w14:textId="77777777" w:rsidR="0088113B" w:rsidRPr="00DB4465" w:rsidRDefault="0088113B" w:rsidP="007E6464">
            <w:pPr>
              <w:jc w:val="center"/>
              <w:rPr>
                <w:b/>
                <w:color w:val="000000"/>
                <w:sz w:val="20"/>
                <w:szCs w:val="20"/>
              </w:rPr>
            </w:pPr>
            <w:r w:rsidRPr="00DB4465">
              <w:rPr>
                <w:b/>
                <w:color w:val="000000"/>
                <w:sz w:val="20"/>
                <w:szCs w:val="20"/>
              </w:rPr>
              <w:t>Kullanılan Yöntem</w:t>
            </w:r>
          </w:p>
        </w:tc>
      </w:tr>
      <w:tr w:rsidR="00B36B57" w:rsidRPr="00DB4465" w14:paraId="67D1821C" w14:textId="77777777" w:rsidTr="007E6464">
        <w:trPr>
          <w:trHeight w:val="226"/>
        </w:trPr>
        <w:tc>
          <w:tcPr>
            <w:tcW w:w="964" w:type="dxa"/>
          </w:tcPr>
          <w:p w14:paraId="1F9393EB" w14:textId="77777777" w:rsidR="00B36B57" w:rsidRPr="00DB4465" w:rsidRDefault="00B36B57" w:rsidP="00B36B57">
            <w:pPr>
              <w:numPr>
                <w:ilvl w:val="0"/>
                <w:numId w:val="105"/>
              </w:numPr>
              <w:tabs>
                <w:tab w:val="left" w:pos="360"/>
              </w:tabs>
              <w:rPr>
                <w:b/>
                <w:sz w:val="20"/>
                <w:szCs w:val="20"/>
              </w:rPr>
            </w:pPr>
          </w:p>
        </w:tc>
        <w:tc>
          <w:tcPr>
            <w:tcW w:w="3402" w:type="dxa"/>
            <w:gridSpan w:val="2"/>
          </w:tcPr>
          <w:p w14:paraId="7FB813A5" w14:textId="77777777" w:rsidR="00B36B57" w:rsidRDefault="00B36B57" w:rsidP="00B36B57">
            <w:pPr>
              <w:rPr>
                <w:sz w:val="20"/>
                <w:szCs w:val="20"/>
              </w:rPr>
            </w:pPr>
            <w:r>
              <w:rPr>
                <w:sz w:val="20"/>
                <w:szCs w:val="20"/>
              </w:rPr>
              <w:t>Yönetime giriş</w:t>
            </w:r>
          </w:p>
          <w:p w14:paraId="7B9E53CB" w14:textId="53D68DE3" w:rsidR="00B36B57" w:rsidRPr="00DB4465" w:rsidRDefault="00B36B57" w:rsidP="00B36B57">
            <w:pPr>
              <w:rPr>
                <w:sz w:val="20"/>
                <w:szCs w:val="20"/>
              </w:rPr>
            </w:pPr>
            <w:r w:rsidRPr="00DB4465">
              <w:rPr>
                <w:sz w:val="20"/>
                <w:szCs w:val="20"/>
              </w:rPr>
              <w:t>Zaman yönetimi ve planlama</w:t>
            </w:r>
          </w:p>
        </w:tc>
        <w:tc>
          <w:tcPr>
            <w:tcW w:w="3285" w:type="dxa"/>
            <w:gridSpan w:val="2"/>
          </w:tcPr>
          <w:p w14:paraId="04018025"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489DC669" w14:textId="77777777" w:rsidR="00B36B57" w:rsidRPr="00DB4465" w:rsidRDefault="00B36B57" w:rsidP="00B36B57">
            <w:pPr>
              <w:rPr>
                <w:sz w:val="20"/>
                <w:szCs w:val="20"/>
              </w:rPr>
            </w:pPr>
            <w:r w:rsidRPr="00DB4465">
              <w:rPr>
                <w:sz w:val="20"/>
                <w:szCs w:val="20"/>
              </w:rPr>
              <w:t>Sunum, video, tartışma</w:t>
            </w:r>
          </w:p>
        </w:tc>
      </w:tr>
      <w:tr w:rsidR="00B36B57" w:rsidRPr="00DB4465" w14:paraId="768BACA3" w14:textId="77777777" w:rsidTr="007E6464">
        <w:trPr>
          <w:trHeight w:val="226"/>
        </w:trPr>
        <w:tc>
          <w:tcPr>
            <w:tcW w:w="964" w:type="dxa"/>
          </w:tcPr>
          <w:p w14:paraId="6B794F73" w14:textId="77777777" w:rsidR="00B36B57" w:rsidRPr="00DB4465" w:rsidRDefault="00B36B57" w:rsidP="00B36B57">
            <w:pPr>
              <w:numPr>
                <w:ilvl w:val="0"/>
                <w:numId w:val="105"/>
              </w:numPr>
              <w:ind w:hanging="720"/>
              <w:rPr>
                <w:b/>
                <w:sz w:val="20"/>
                <w:szCs w:val="20"/>
              </w:rPr>
            </w:pPr>
          </w:p>
        </w:tc>
        <w:tc>
          <w:tcPr>
            <w:tcW w:w="3402" w:type="dxa"/>
            <w:gridSpan w:val="2"/>
          </w:tcPr>
          <w:p w14:paraId="5D41D5C4" w14:textId="77777777" w:rsidR="00B36B57" w:rsidRDefault="00B36B57" w:rsidP="00B36B57">
            <w:pPr>
              <w:rPr>
                <w:sz w:val="20"/>
                <w:szCs w:val="20"/>
              </w:rPr>
            </w:pPr>
            <w:r w:rsidRPr="00DB4465">
              <w:rPr>
                <w:sz w:val="20"/>
                <w:szCs w:val="20"/>
              </w:rPr>
              <w:t>Hemşirenin rolleri ve profesyonellik</w:t>
            </w:r>
          </w:p>
          <w:p w14:paraId="27E9E278" w14:textId="41B298FE" w:rsidR="00B36B57" w:rsidRPr="00DB4465" w:rsidRDefault="00B36B57" w:rsidP="00B36B57">
            <w:pPr>
              <w:rPr>
                <w:sz w:val="20"/>
                <w:szCs w:val="20"/>
              </w:rPr>
            </w:pPr>
            <w:r>
              <w:rPr>
                <w:sz w:val="20"/>
                <w:szCs w:val="20"/>
              </w:rPr>
              <w:t>Gerçeklik şoku</w:t>
            </w:r>
          </w:p>
        </w:tc>
        <w:tc>
          <w:tcPr>
            <w:tcW w:w="3285" w:type="dxa"/>
            <w:gridSpan w:val="2"/>
          </w:tcPr>
          <w:p w14:paraId="52A1DA74" w14:textId="77777777" w:rsidR="00B36B57" w:rsidRPr="00DB4465" w:rsidRDefault="00B36B57" w:rsidP="00B36B57">
            <w:pPr>
              <w:rPr>
                <w:sz w:val="20"/>
                <w:szCs w:val="20"/>
              </w:rPr>
            </w:pPr>
            <w:r w:rsidRPr="00DB4465">
              <w:rPr>
                <w:sz w:val="20"/>
                <w:szCs w:val="20"/>
              </w:rPr>
              <w:t xml:space="preserve">Prof.Dr. Gülseren </w:t>
            </w:r>
            <w:r>
              <w:rPr>
                <w:sz w:val="20"/>
                <w:szCs w:val="20"/>
              </w:rPr>
              <w:t>Kocaman</w:t>
            </w:r>
          </w:p>
        </w:tc>
        <w:tc>
          <w:tcPr>
            <w:tcW w:w="1563" w:type="dxa"/>
          </w:tcPr>
          <w:p w14:paraId="26466B36" w14:textId="77777777" w:rsidR="00B36B57" w:rsidRPr="00DB4465" w:rsidRDefault="00B36B57" w:rsidP="00B36B57">
            <w:pPr>
              <w:rPr>
                <w:b/>
                <w:sz w:val="20"/>
                <w:szCs w:val="20"/>
              </w:rPr>
            </w:pPr>
            <w:r w:rsidRPr="00DB4465">
              <w:rPr>
                <w:sz w:val="20"/>
                <w:szCs w:val="20"/>
              </w:rPr>
              <w:t>Sunum, video, tartışma</w:t>
            </w:r>
          </w:p>
        </w:tc>
      </w:tr>
      <w:tr w:rsidR="00B36B57" w:rsidRPr="00DB4465" w14:paraId="7F76F00A" w14:textId="77777777" w:rsidTr="007E6464">
        <w:trPr>
          <w:trHeight w:val="226"/>
        </w:trPr>
        <w:tc>
          <w:tcPr>
            <w:tcW w:w="964" w:type="dxa"/>
          </w:tcPr>
          <w:p w14:paraId="676AE7FE" w14:textId="77777777" w:rsidR="00B36B57" w:rsidRPr="00DB4465" w:rsidRDefault="00B36B57" w:rsidP="00B36B57">
            <w:pPr>
              <w:numPr>
                <w:ilvl w:val="0"/>
                <w:numId w:val="105"/>
              </w:numPr>
              <w:ind w:hanging="720"/>
              <w:rPr>
                <w:b/>
                <w:sz w:val="20"/>
                <w:szCs w:val="20"/>
              </w:rPr>
            </w:pPr>
          </w:p>
        </w:tc>
        <w:tc>
          <w:tcPr>
            <w:tcW w:w="3402" w:type="dxa"/>
            <w:gridSpan w:val="2"/>
          </w:tcPr>
          <w:p w14:paraId="0B52E201" w14:textId="6424D40A" w:rsidR="00B36B57" w:rsidRPr="00DB4465" w:rsidRDefault="00B36B57" w:rsidP="00B36B57">
            <w:pPr>
              <w:rPr>
                <w:sz w:val="20"/>
                <w:szCs w:val="20"/>
              </w:rPr>
            </w:pPr>
            <w:r w:rsidRPr="00DB4465">
              <w:rPr>
                <w:sz w:val="20"/>
                <w:szCs w:val="20"/>
              </w:rPr>
              <w:t>Hasta güvenliği, kalite ve akreditasyon</w:t>
            </w:r>
          </w:p>
        </w:tc>
        <w:tc>
          <w:tcPr>
            <w:tcW w:w="3285" w:type="dxa"/>
            <w:gridSpan w:val="2"/>
          </w:tcPr>
          <w:p w14:paraId="05B4F4F8" w14:textId="77777777" w:rsidR="00B36B57" w:rsidRPr="00DB4465" w:rsidRDefault="00B36B57" w:rsidP="00B36B57">
            <w:pPr>
              <w:rPr>
                <w:sz w:val="20"/>
                <w:szCs w:val="20"/>
              </w:rPr>
            </w:pPr>
            <w:r w:rsidRPr="00DB4465">
              <w:rPr>
                <w:sz w:val="20"/>
                <w:szCs w:val="20"/>
              </w:rPr>
              <w:t xml:space="preserve">Prof.Dr. Gülseren </w:t>
            </w:r>
            <w:r>
              <w:rPr>
                <w:sz w:val="20"/>
                <w:szCs w:val="20"/>
              </w:rPr>
              <w:t>Kocaman</w:t>
            </w:r>
          </w:p>
        </w:tc>
        <w:tc>
          <w:tcPr>
            <w:tcW w:w="1563" w:type="dxa"/>
          </w:tcPr>
          <w:p w14:paraId="0A266ED7" w14:textId="77777777" w:rsidR="00B36B57" w:rsidRPr="00DB4465" w:rsidRDefault="00B36B57" w:rsidP="00B36B57">
            <w:pPr>
              <w:rPr>
                <w:b/>
                <w:sz w:val="20"/>
                <w:szCs w:val="20"/>
              </w:rPr>
            </w:pPr>
            <w:r w:rsidRPr="00DB4465">
              <w:rPr>
                <w:sz w:val="20"/>
                <w:szCs w:val="20"/>
              </w:rPr>
              <w:t>Sunum, video, tartışma</w:t>
            </w:r>
          </w:p>
        </w:tc>
      </w:tr>
      <w:tr w:rsidR="00B36B57" w:rsidRPr="00DB4465" w14:paraId="6CBEF917" w14:textId="77777777" w:rsidTr="007E6464">
        <w:trPr>
          <w:trHeight w:val="226"/>
        </w:trPr>
        <w:tc>
          <w:tcPr>
            <w:tcW w:w="964" w:type="dxa"/>
          </w:tcPr>
          <w:p w14:paraId="10E3A9D8" w14:textId="77777777" w:rsidR="00B36B57" w:rsidRPr="00DB4465" w:rsidRDefault="00B36B57" w:rsidP="00B36B57">
            <w:pPr>
              <w:numPr>
                <w:ilvl w:val="0"/>
                <w:numId w:val="105"/>
              </w:numPr>
              <w:ind w:hanging="720"/>
              <w:rPr>
                <w:b/>
                <w:sz w:val="20"/>
                <w:szCs w:val="20"/>
              </w:rPr>
            </w:pPr>
          </w:p>
        </w:tc>
        <w:tc>
          <w:tcPr>
            <w:tcW w:w="3402" w:type="dxa"/>
            <w:gridSpan w:val="2"/>
          </w:tcPr>
          <w:p w14:paraId="08F780D7" w14:textId="11359763" w:rsidR="00B36B57" w:rsidRPr="00DB4465" w:rsidRDefault="00B36B57" w:rsidP="00B36B57">
            <w:pPr>
              <w:rPr>
                <w:sz w:val="20"/>
                <w:szCs w:val="20"/>
              </w:rPr>
            </w:pPr>
            <w:r w:rsidRPr="00DB4465">
              <w:rPr>
                <w:sz w:val="20"/>
                <w:szCs w:val="20"/>
              </w:rPr>
              <w:t>Karar verme ve problem çözme</w:t>
            </w:r>
          </w:p>
        </w:tc>
        <w:tc>
          <w:tcPr>
            <w:tcW w:w="3285" w:type="dxa"/>
            <w:gridSpan w:val="2"/>
          </w:tcPr>
          <w:p w14:paraId="1A166284"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67CE3472" w14:textId="77777777" w:rsidR="00B36B57" w:rsidRPr="00DB4465" w:rsidRDefault="00B36B57" w:rsidP="00B36B57">
            <w:pPr>
              <w:rPr>
                <w:sz w:val="20"/>
                <w:szCs w:val="20"/>
              </w:rPr>
            </w:pPr>
            <w:r w:rsidRPr="00DB4465">
              <w:rPr>
                <w:sz w:val="20"/>
                <w:szCs w:val="20"/>
              </w:rPr>
              <w:t>Uzaktan Eğitim</w:t>
            </w:r>
          </w:p>
        </w:tc>
      </w:tr>
      <w:tr w:rsidR="00B36B57" w:rsidRPr="00DB4465" w14:paraId="07A3FA08" w14:textId="77777777" w:rsidTr="007E6464">
        <w:trPr>
          <w:trHeight w:val="226"/>
        </w:trPr>
        <w:tc>
          <w:tcPr>
            <w:tcW w:w="964" w:type="dxa"/>
          </w:tcPr>
          <w:p w14:paraId="7566D4F9" w14:textId="77777777" w:rsidR="00B36B57" w:rsidRPr="00DB4465" w:rsidRDefault="00B36B57" w:rsidP="00B36B57">
            <w:pPr>
              <w:numPr>
                <w:ilvl w:val="0"/>
                <w:numId w:val="105"/>
              </w:numPr>
              <w:ind w:hanging="720"/>
              <w:rPr>
                <w:b/>
                <w:sz w:val="20"/>
                <w:szCs w:val="20"/>
              </w:rPr>
            </w:pPr>
          </w:p>
        </w:tc>
        <w:tc>
          <w:tcPr>
            <w:tcW w:w="3402" w:type="dxa"/>
            <w:gridSpan w:val="2"/>
          </w:tcPr>
          <w:p w14:paraId="4753911A" w14:textId="77777777" w:rsidR="00B36B57" w:rsidRDefault="00B36B57" w:rsidP="00B36B57">
            <w:pPr>
              <w:rPr>
                <w:sz w:val="20"/>
                <w:szCs w:val="20"/>
              </w:rPr>
            </w:pPr>
            <w:r>
              <w:rPr>
                <w:sz w:val="20"/>
                <w:szCs w:val="20"/>
              </w:rPr>
              <w:t>Liderlik ve izleyenler</w:t>
            </w:r>
          </w:p>
          <w:p w14:paraId="05054AC6" w14:textId="6BF26B88" w:rsidR="00B36B57" w:rsidRPr="00DB4465" w:rsidRDefault="00B36B57" w:rsidP="00B36B57">
            <w:pPr>
              <w:rPr>
                <w:sz w:val="20"/>
                <w:szCs w:val="20"/>
              </w:rPr>
            </w:pPr>
            <w:r>
              <w:rPr>
                <w:sz w:val="20"/>
                <w:szCs w:val="20"/>
              </w:rPr>
              <w:t>Motivasyon, iş doyumu ve tükenme</w:t>
            </w:r>
          </w:p>
        </w:tc>
        <w:tc>
          <w:tcPr>
            <w:tcW w:w="3285" w:type="dxa"/>
            <w:gridSpan w:val="2"/>
          </w:tcPr>
          <w:p w14:paraId="37123A37"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515010DE" w14:textId="77777777" w:rsidR="00B36B57" w:rsidRPr="00DB4465" w:rsidRDefault="00B36B57" w:rsidP="00B36B57">
            <w:pPr>
              <w:rPr>
                <w:b/>
                <w:sz w:val="20"/>
                <w:szCs w:val="20"/>
              </w:rPr>
            </w:pPr>
            <w:r w:rsidRPr="00DB4465">
              <w:rPr>
                <w:sz w:val="20"/>
                <w:szCs w:val="20"/>
              </w:rPr>
              <w:t>Sunum, video, tartışma, panel</w:t>
            </w:r>
          </w:p>
        </w:tc>
      </w:tr>
      <w:tr w:rsidR="00B36B57" w:rsidRPr="00DB4465" w14:paraId="36BDCA65" w14:textId="77777777" w:rsidTr="007E6464">
        <w:trPr>
          <w:trHeight w:val="226"/>
        </w:trPr>
        <w:tc>
          <w:tcPr>
            <w:tcW w:w="964" w:type="dxa"/>
          </w:tcPr>
          <w:p w14:paraId="38BBAF2B" w14:textId="77777777" w:rsidR="00B36B57" w:rsidRPr="00DB4465" w:rsidRDefault="00B36B57" w:rsidP="00B36B57">
            <w:pPr>
              <w:numPr>
                <w:ilvl w:val="0"/>
                <w:numId w:val="105"/>
              </w:numPr>
              <w:ind w:hanging="720"/>
              <w:rPr>
                <w:b/>
                <w:sz w:val="20"/>
                <w:szCs w:val="20"/>
              </w:rPr>
            </w:pPr>
          </w:p>
        </w:tc>
        <w:tc>
          <w:tcPr>
            <w:tcW w:w="3402" w:type="dxa"/>
            <w:gridSpan w:val="2"/>
          </w:tcPr>
          <w:p w14:paraId="133BC92F" w14:textId="79D45448" w:rsidR="00B36B57" w:rsidRPr="00DB4465" w:rsidRDefault="00B36B57" w:rsidP="00B36B57">
            <w:pPr>
              <w:rPr>
                <w:sz w:val="20"/>
                <w:szCs w:val="20"/>
              </w:rPr>
            </w:pPr>
            <w:r>
              <w:rPr>
                <w:sz w:val="20"/>
                <w:szCs w:val="20"/>
              </w:rPr>
              <w:t>Değişim yönetimi ve yenileşim</w:t>
            </w:r>
          </w:p>
        </w:tc>
        <w:tc>
          <w:tcPr>
            <w:tcW w:w="3285" w:type="dxa"/>
            <w:gridSpan w:val="2"/>
          </w:tcPr>
          <w:p w14:paraId="77A1CB44"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14FFDC94" w14:textId="77777777" w:rsidR="00B36B57" w:rsidRPr="00DB4465" w:rsidRDefault="00B36B57" w:rsidP="00B36B57">
            <w:pPr>
              <w:rPr>
                <w:b/>
                <w:sz w:val="20"/>
                <w:szCs w:val="20"/>
              </w:rPr>
            </w:pPr>
            <w:r w:rsidRPr="00DB4465">
              <w:rPr>
                <w:sz w:val="20"/>
                <w:szCs w:val="20"/>
              </w:rPr>
              <w:t>Sunum, tartışma</w:t>
            </w:r>
          </w:p>
        </w:tc>
      </w:tr>
      <w:tr w:rsidR="00B36B57" w:rsidRPr="00DB4465" w14:paraId="6CC290F5" w14:textId="77777777" w:rsidTr="007E6464">
        <w:trPr>
          <w:trHeight w:val="226"/>
        </w:trPr>
        <w:tc>
          <w:tcPr>
            <w:tcW w:w="964" w:type="dxa"/>
          </w:tcPr>
          <w:p w14:paraId="2A0A5A1C" w14:textId="77777777" w:rsidR="00B36B57" w:rsidRPr="00DB4465" w:rsidRDefault="00B36B57" w:rsidP="00B36B57">
            <w:pPr>
              <w:numPr>
                <w:ilvl w:val="0"/>
                <w:numId w:val="105"/>
              </w:numPr>
              <w:ind w:hanging="720"/>
              <w:rPr>
                <w:b/>
                <w:sz w:val="20"/>
                <w:szCs w:val="20"/>
              </w:rPr>
            </w:pPr>
          </w:p>
        </w:tc>
        <w:tc>
          <w:tcPr>
            <w:tcW w:w="3402" w:type="dxa"/>
            <w:gridSpan w:val="2"/>
          </w:tcPr>
          <w:p w14:paraId="6A2FC0B5" w14:textId="0E27ABC2" w:rsidR="00B36B57" w:rsidRPr="00DB4465" w:rsidRDefault="00B36B57" w:rsidP="00B36B57">
            <w:pPr>
              <w:rPr>
                <w:sz w:val="20"/>
                <w:szCs w:val="20"/>
              </w:rPr>
            </w:pPr>
            <w:r w:rsidRPr="00DB4465">
              <w:rPr>
                <w:b/>
                <w:sz w:val="20"/>
                <w:szCs w:val="20"/>
              </w:rPr>
              <w:t>I. VİZE SINAVI</w:t>
            </w:r>
          </w:p>
        </w:tc>
        <w:tc>
          <w:tcPr>
            <w:tcW w:w="3285" w:type="dxa"/>
            <w:gridSpan w:val="2"/>
          </w:tcPr>
          <w:p w14:paraId="4500C61B"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49BCD84B" w14:textId="77777777" w:rsidR="00B36B57" w:rsidRPr="00DB4465" w:rsidRDefault="00B36B57" w:rsidP="00B36B57">
            <w:pPr>
              <w:rPr>
                <w:b/>
                <w:sz w:val="20"/>
                <w:szCs w:val="20"/>
              </w:rPr>
            </w:pPr>
          </w:p>
        </w:tc>
      </w:tr>
      <w:tr w:rsidR="00B36B57" w:rsidRPr="00DB4465" w14:paraId="4911D720" w14:textId="77777777" w:rsidTr="007E6464">
        <w:trPr>
          <w:trHeight w:val="226"/>
        </w:trPr>
        <w:tc>
          <w:tcPr>
            <w:tcW w:w="964" w:type="dxa"/>
          </w:tcPr>
          <w:p w14:paraId="7F3FED6D" w14:textId="77777777" w:rsidR="00B36B57" w:rsidRPr="00DB4465" w:rsidRDefault="00B36B57" w:rsidP="00B36B57">
            <w:pPr>
              <w:numPr>
                <w:ilvl w:val="0"/>
                <w:numId w:val="105"/>
              </w:numPr>
              <w:ind w:hanging="720"/>
              <w:rPr>
                <w:b/>
                <w:sz w:val="20"/>
                <w:szCs w:val="20"/>
              </w:rPr>
            </w:pPr>
          </w:p>
        </w:tc>
        <w:tc>
          <w:tcPr>
            <w:tcW w:w="3402" w:type="dxa"/>
            <w:gridSpan w:val="2"/>
          </w:tcPr>
          <w:p w14:paraId="52847A7D" w14:textId="2A253D9D" w:rsidR="00B36B57" w:rsidRPr="00DB4465" w:rsidRDefault="00B36B57" w:rsidP="00B36B57">
            <w:pPr>
              <w:rPr>
                <w:sz w:val="20"/>
                <w:szCs w:val="20"/>
              </w:rPr>
            </w:pPr>
            <w:r>
              <w:rPr>
                <w:sz w:val="20"/>
                <w:szCs w:val="20"/>
              </w:rPr>
              <w:t>Hizmet içi eğitim</w:t>
            </w:r>
          </w:p>
        </w:tc>
        <w:tc>
          <w:tcPr>
            <w:tcW w:w="3285" w:type="dxa"/>
            <w:gridSpan w:val="2"/>
          </w:tcPr>
          <w:p w14:paraId="3F5BEC0C"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447B4BA5" w14:textId="77777777" w:rsidR="00B36B57" w:rsidRPr="00DB4465" w:rsidRDefault="00B36B57" w:rsidP="00B36B57">
            <w:pPr>
              <w:rPr>
                <w:b/>
                <w:sz w:val="20"/>
                <w:szCs w:val="20"/>
              </w:rPr>
            </w:pPr>
            <w:r w:rsidRPr="00DB4465">
              <w:rPr>
                <w:sz w:val="20"/>
                <w:szCs w:val="20"/>
              </w:rPr>
              <w:t>Sunum, video, tartışma</w:t>
            </w:r>
          </w:p>
        </w:tc>
      </w:tr>
      <w:tr w:rsidR="00B36B57" w:rsidRPr="00DB4465" w14:paraId="0CC220BD" w14:textId="77777777" w:rsidTr="007E6464">
        <w:trPr>
          <w:trHeight w:val="226"/>
        </w:trPr>
        <w:tc>
          <w:tcPr>
            <w:tcW w:w="964" w:type="dxa"/>
          </w:tcPr>
          <w:p w14:paraId="4C76CCD4" w14:textId="77777777" w:rsidR="00B36B57" w:rsidRPr="00DB4465" w:rsidRDefault="00B36B57" w:rsidP="00B36B57">
            <w:pPr>
              <w:numPr>
                <w:ilvl w:val="0"/>
                <w:numId w:val="105"/>
              </w:numPr>
              <w:ind w:hanging="720"/>
              <w:rPr>
                <w:b/>
                <w:sz w:val="20"/>
                <w:szCs w:val="20"/>
              </w:rPr>
            </w:pPr>
          </w:p>
        </w:tc>
        <w:tc>
          <w:tcPr>
            <w:tcW w:w="3402" w:type="dxa"/>
            <w:gridSpan w:val="2"/>
          </w:tcPr>
          <w:p w14:paraId="049CB191" w14:textId="72E02B17" w:rsidR="00B36B57" w:rsidRPr="00DB4465" w:rsidRDefault="00B36B57" w:rsidP="00B36B57">
            <w:pPr>
              <w:rPr>
                <w:b/>
                <w:sz w:val="20"/>
                <w:szCs w:val="20"/>
              </w:rPr>
            </w:pPr>
            <w:r>
              <w:rPr>
                <w:sz w:val="20"/>
                <w:szCs w:val="20"/>
              </w:rPr>
              <w:t>Kariyer planlama ve CV hazırlama</w:t>
            </w:r>
          </w:p>
        </w:tc>
        <w:tc>
          <w:tcPr>
            <w:tcW w:w="3285" w:type="dxa"/>
            <w:gridSpan w:val="2"/>
          </w:tcPr>
          <w:p w14:paraId="0A54C545" w14:textId="77777777" w:rsidR="00B36B57" w:rsidRPr="00DB4465" w:rsidRDefault="00B36B57" w:rsidP="00B36B57">
            <w:pPr>
              <w:rPr>
                <w:b/>
                <w:sz w:val="20"/>
                <w:szCs w:val="20"/>
              </w:rPr>
            </w:pPr>
            <w:r w:rsidRPr="00DB4465">
              <w:rPr>
                <w:sz w:val="20"/>
                <w:szCs w:val="20"/>
              </w:rPr>
              <w:t xml:space="preserve">Prof.Dr. Gülseren </w:t>
            </w:r>
            <w:r>
              <w:rPr>
                <w:sz w:val="20"/>
                <w:szCs w:val="20"/>
              </w:rPr>
              <w:t>Kocaman</w:t>
            </w:r>
          </w:p>
        </w:tc>
        <w:tc>
          <w:tcPr>
            <w:tcW w:w="1563" w:type="dxa"/>
          </w:tcPr>
          <w:p w14:paraId="7120A761" w14:textId="77777777" w:rsidR="00B36B57" w:rsidRPr="00DB4465" w:rsidRDefault="00B36B57" w:rsidP="00B36B57">
            <w:pPr>
              <w:rPr>
                <w:b/>
                <w:sz w:val="20"/>
                <w:szCs w:val="20"/>
              </w:rPr>
            </w:pPr>
            <w:r w:rsidRPr="00DB4465">
              <w:rPr>
                <w:sz w:val="20"/>
                <w:szCs w:val="20"/>
              </w:rPr>
              <w:t>Sunum, video, tartışma</w:t>
            </w:r>
          </w:p>
        </w:tc>
      </w:tr>
      <w:tr w:rsidR="00B36B57" w:rsidRPr="00DB4465" w14:paraId="4068C139" w14:textId="77777777" w:rsidTr="007E6464">
        <w:trPr>
          <w:trHeight w:val="226"/>
        </w:trPr>
        <w:tc>
          <w:tcPr>
            <w:tcW w:w="964" w:type="dxa"/>
          </w:tcPr>
          <w:p w14:paraId="0E6EA6BD" w14:textId="77777777" w:rsidR="00B36B57" w:rsidRPr="00DB4465" w:rsidRDefault="00B36B57" w:rsidP="00B36B57">
            <w:pPr>
              <w:numPr>
                <w:ilvl w:val="0"/>
                <w:numId w:val="105"/>
              </w:numPr>
              <w:ind w:hanging="720"/>
              <w:rPr>
                <w:b/>
                <w:sz w:val="20"/>
                <w:szCs w:val="20"/>
              </w:rPr>
            </w:pPr>
          </w:p>
        </w:tc>
        <w:tc>
          <w:tcPr>
            <w:tcW w:w="3402" w:type="dxa"/>
            <w:gridSpan w:val="2"/>
          </w:tcPr>
          <w:p w14:paraId="45FF5D5A" w14:textId="285DE5F9" w:rsidR="00B36B57" w:rsidRPr="00DB4465" w:rsidRDefault="00B36B57" w:rsidP="00B36B57">
            <w:pPr>
              <w:rPr>
                <w:sz w:val="20"/>
                <w:szCs w:val="20"/>
              </w:rPr>
            </w:pPr>
            <w:r>
              <w:rPr>
                <w:sz w:val="20"/>
                <w:szCs w:val="20"/>
              </w:rPr>
              <w:t>İnsan gücü planlama</w:t>
            </w:r>
          </w:p>
        </w:tc>
        <w:tc>
          <w:tcPr>
            <w:tcW w:w="3285" w:type="dxa"/>
            <w:gridSpan w:val="2"/>
          </w:tcPr>
          <w:p w14:paraId="70AD247A" w14:textId="77777777" w:rsidR="00B36B57" w:rsidRPr="00DB4465" w:rsidRDefault="00B36B57" w:rsidP="00B36B57">
            <w:pPr>
              <w:rPr>
                <w:sz w:val="20"/>
                <w:szCs w:val="20"/>
              </w:rPr>
            </w:pPr>
            <w:r w:rsidRPr="00DB4465">
              <w:rPr>
                <w:sz w:val="20"/>
                <w:szCs w:val="20"/>
              </w:rPr>
              <w:t xml:space="preserve">Prof.Dr. Gülseren </w:t>
            </w:r>
            <w:r>
              <w:rPr>
                <w:sz w:val="20"/>
                <w:szCs w:val="20"/>
              </w:rPr>
              <w:t>Kocaman</w:t>
            </w:r>
          </w:p>
        </w:tc>
        <w:tc>
          <w:tcPr>
            <w:tcW w:w="1563" w:type="dxa"/>
          </w:tcPr>
          <w:p w14:paraId="3D5D53E8" w14:textId="77777777" w:rsidR="00B36B57" w:rsidRPr="00DB4465" w:rsidRDefault="00B36B57" w:rsidP="00B36B57">
            <w:pPr>
              <w:rPr>
                <w:b/>
                <w:sz w:val="20"/>
                <w:szCs w:val="20"/>
              </w:rPr>
            </w:pPr>
            <w:r w:rsidRPr="00DB4465">
              <w:rPr>
                <w:sz w:val="20"/>
                <w:szCs w:val="20"/>
              </w:rPr>
              <w:t>Sunum, video, tartışma</w:t>
            </w:r>
          </w:p>
        </w:tc>
      </w:tr>
      <w:tr w:rsidR="00B36B57" w:rsidRPr="00DB4465" w14:paraId="14699F92" w14:textId="77777777" w:rsidTr="007E6464">
        <w:trPr>
          <w:trHeight w:val="226"/>
        </w:trPr>
        <w:tc>
          <w:tcPr>
            <w:tcW w:w="964" w:type="dxa"/>
          </w:tcPr>
          <w:p w14:paraId="0DC98EA9" w14:textId="77777777" w:rsidR="00B36B57" w:rsidRPr="00DB4465" w:rsidRDefault="00B36B57" w:rsidP="00B36B57">
            <w:pPr>
              <w:numPr>
                <w:ilvl w:val="0"/>
                <w:numId w:val="105"/>
              </w:numPr>
              <w:ind w:hanging="720"/>
              <w:rPr>
                <w:b/>
                <w:sz w:val="20"/>
                <w:szCs w:val="20"/>
              </w:rPr>
            </w:pPr>
          </w:p>
        </w:tc>
        <w:tc>
          <w:tcPr>
            <w:tcW w:w="3402" w:type="dxa"/>
            <w:gridSpan w:val="2"/>
          </w:tcPr>
          <w:p w14:paraId="0872B2E7" w14:textId="4AF2FFD4" w:rsidR="00B36B57" w:rsidRPr="00DB4465" w:rsidRDefault="00B36B57" w:rsidP="00B36B57">
            <w:pPr>
              <w:rPr>
                <w:sz w:val="20"/>
                <w:szCs w:val="20"/>
              </w:rPr>
            </w:pPr>
            <w:r w:rsidRPr="00946196">
              <w:rPr>
                <w:sz w:val="20"/>
                <w:szCs w:val="20"/>
              </w:rPr>
              <w:t>Çalışma çizelgeleri</w:t>
            </w:r>
          </w:p>
        </w:tc>
        <w:tc>
          <w:tcPr>
            <w:tcW w:w="3285" w:type="dxa"/>
            <w:gridSpan w:val="2"/>
          </w:tcPr>
          <w:p w14:paraId="334602AA" w14:textId="77777777" w:rsidR="00B36B57" w:rsidRPr="00DB4465" w:rsidRDefault="00B36B57" w:rsidP="00B36B57">
            <w:pPr>
              <w:rPr>
                <w:sz w:val="20"/>
                <w:szCs w:val="20"/>
              </w:rPr>
            </w:pPr>
            <w:r w:rsidRPr="00DB4465">
              <w:rPr>
                <w:sz w:val="20"/>
                <w:szCs w:val="20"/>
              </w:rPr>
              <w:t xml:space="preserve">Prof.Dr. Gülseren </w:t>
            </w:r>
            <w:r>
              <w:rPr>
                <w:sz w:val="20"/>
                <w:szCs w:val="20"/>
              </w:rPr>
              <w:t>Kocaman</w:t>
            </w:r>
          </w:p>
        </w:tc>
        <w:tc>
          <w:tcPr>
            <w:tcW w:w="1563" w:type="dxa"/>
          </w:tcPr>
          <w:p w14:paraId="1FE0F6D2" w14:textId="77777777" w:rsidR="00B36B57" w:rsidRPr="00DB4465" w:rsidRDefault="00B36B57" w:rsidP="00B36B57">
            <w:pPr>
              <w:rPr>
                <w:b/>
                <w:sz w:val="20"/>
                <w:szCs w:val="20"/>
              </w:rPr>
            </w:pPr>
            <w:r w:rsidRPr="00DB4465">
              <w:rPr>
                <w:sz w:val="20"/>
                <w:szCs w:val="20"/>
              </w:rPr>
              <w:t>Sunum, video, tartışma</w:t>
            </w:r>
          </w:p>
        </w:tc>
      </w:tr>
      <w:tr w:rsidR="00B36B57" w:rsidRPr="00DB4465" w14:paraId="77B27D3B" w14:textId="77777777" w:rsidTr="007E6464">
        <w:trPr>
          <w:trHeight w:val="226"/>
        </w:trPr>
        <w:tc>
          <w:tcPr>
            <w:tcW w:w="964" w:type="dxa"/>
          </w:tcPr>
          <w:p w14:paraId="331B703E" w14:textId="77777777" w:rsidR="00B36B57" w:rsidRPr="00DB4465" w:rsidRDefault="00B36B57" w:rsidP="00B36B57">
            <w:pPr>
              <w:numPr>
                <w:ilvl w:val="0"/>
                <w:numId w:val="105"/>
              </w:numPr>
              <w:ind w:hanging="720"/>
              <w:rPr>
                <w:b/>
                <w:sz w:val="20"/>
                <w:szCs w:val="20"/>
              </w:rPr>
            </w:pPr>
          </w:p>
        </w:tc>
        <w:tc>
          <w:tcPr>
            <w:tcW w:w="3402" w:type="dxa"/>
            <w:gridSpan w:val="2"/>
          </w:tcPr>
          <w:p w14:paraId="3EADC9F3" w14:textId="1923A8E6" w:rsidR="00B36B57" w:rsidRPr="00DB4465" w:rsidRDefault="00B36B57" w:rsidP="00B36B57">
            <w:pPr>
              <w:rPr>
                <w:sz w:val="20"/>
                <w:szCs w:val="20"/>
              </w:rPr>
            </w:pPr>
            <w:r w:rsidRPr="00946196">
              <w:rPr>
                <w:sz w:val="20"/>
                <w:szCs w:val="20"/>
              </w:rPr>
              <w:t>TCK ve yasalar</w:t>
            </w:r>
          </w:p>
        </w:tc>
        <w:tc>
          <w:tcPr>
            <w:tcW w:w="3285" w:type="dxa"/>
            <w:gridSpan w:val="2"/>
          </w:tcPr>
          <w:p w14:paraId="2C29376F"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44407417" w14:textId="77777777" w:rsidR="00B36B57" w:rsidRPr="00DB4465" w:rsidRDefault="00B36B57" w:rsidP="00B36B57">
            <w:pPr>
              <w:rPr>
                <w:b/>
                <w:sz w:val="20"/>
                <w:szCs w:val="20"/>
              </w:rPr>
            </w:pPr>
          </w:p>
        </w:tc>
      </w:tr>
      <w:tr w:rsidR="00B36B57" w:rsidRPr="00DB4465" w14:paraId="61700503" w14:textId="77777777" w:rsidTr="007E6464">
        <w:trPr>
          <w:trHeight w:val="70"/>
        </w:trPr>
        <w:tc>
          <w:tcPr>
            <w:tcW w:w="964" w:type="dxa"/>
          </w:tcPr>
          <w:p w14:paraId="157B2956" w14:textId="77777777" w:rsidR="00B36B57" w:rsidRPr="00DB4465" w:rsidRDefault="00B36B57" w:rsidP="00B36B57">
            <w:pPr>
              <w:numPr>
                <w:ilvl w:val="0"/>
                <w:numId w:val="105"/>
              </w:numPr>
              <w:ind w:hanging="720"/>
              <w:rPr>
                <w:b/>
                <w:sz w:val="20"/>
                <w:szCs w:val="20"/>
              </w:rPr>
            </w:pPr>
          </w:p>
        </w:tc>
        <w:tc>
          <w:tcPr>
            <w:tcW w:w="3402" w:type="dxa"/>
            <w:gridSpan w:val="2"/>
          </w:tcPr>
          <w:p w14:paraId="30ED871C" w14:textId="64AA9F4A" w:rsidR="00B36B57" w:rsidRPr="00DB4465" w:rsidRDefault="00B36B57" w:rsidP="00B36B57">
            <w:pPr>
              <w:rPr>
                <w:sz w:val="20"/>
                <w:szCs w:val="20"/>
              </w:rPr>
            </w:pPr>
            <w:r>
              <w:rPr>
                <w:sz w:val="20"/>
                <w:szCs w:val="20"/>
              </w:rPr>
              <w:t>Grup çalışmalarının sunumu</w:t>
            </w:r>
            <w:r w:rsidRPr="00DB4465">
              <w:rPr>
                <w:sz w:val="20"/>
                <w:szCs w:val="20"/>
              </w:rPr>
              <w:t xml:space="preserve"> (Etik kodlar, ulusal ve uluslararası dernekler, sertifika programları)</w:t>
            </w:r>
          </w:p>
        </w:tc>
        <w:tc>
          <w:tcPr>
            <w:tcW w:w="3285" w:type="dxa"/>
            <w:gridSpan w:val="2"/>
          </w:tcPr>
          <w:p w14:paraId="2364FFDC" w14:textId="77777777" w:rsidR="00B36B57" w:rsidRPr="00DB4465" w:rsidRDefault="00B36B57" w:rsidP="00B36B57">
            <w:pPr>
              <w:rPr>
                <w:sz w:val="20"/>
                <w:szCs w:val="20"/>
              </w:rPr>
            </w:pPr>
            <w:r w:rsidRPr="00DB4465">
              <w:rPr>
                <w:sz w:val="20"/>
                <w:szCs w:val="20"/>
              </w:rPr>
              <w:t xml:space="preserve">Prof.Dr. Şeyda </w:t>
            </w:r>
            <w:r>
              <w:rPr>
                <w:sz w:val="20"/>
                <w:szCs w:val="20"/>
              </w:rPr>
              <w:t>Seren İntepeler</w:t>
            </w:r>
          </w:p>
        </w:tc>
        <w:tc>
          <w:tcPr>
            <w:tcW w:w="1563" w:type="dxa"/>
          </w:tcPr>
          <w:p w14:paraId="74B867B8" w14:textId="77777777" w:rsidR="00B36B57" w:rsidRPr="00DB4465" w:rsidRDefault="00B36B57" w:rsidP="00B36B57">
            <w:pPr>
              <w:rPr>
                <w:b/>
                <w:sz w:val="20"/>
                <w:szCs w:val="20"/>
              </w:rPr>
            </w:pPr>
            <w:r w:rsidRPr="00DB4465">
              <w:rPr>
                <w:sz w:val="20"/>
                <w:szCs w:val="20"/>
              </w:rPr>
              <w:t>Sunum, video, tartışma</w:t>
            </w:r>
          </w:p>
        </w:tc>
      </w:tr>
      <w:tr w:rsidR="00B36B57" w:rsidRPr="00DB4465" w14:paraId="55E94469" w14:textId="77777777" w:rsidTr="007E6464">
        <w:trPr>
          <w:trHeight w:val="241"/>
        </w:trPr>
        <w:tc>
          <w:tcPr>
            <w:tcW w:w="964" w:type="dxa"/>
          </w:tcPr>
          <w:p w14:paraId="217D3802" w14:textId="77777777" w:rsidR="00B36B57" w:rsidRPr="00DB4465" w:rsidRDefault="00B36B57" w:rsidP="00B36B57">
            <w:pPr>
              <w:numPr>
                <w:ilvl w:val="0"/>
                <w:numId w:val="105"/>
              </w:numPr>
              <w:ind w:hanging="720"/>
              <w:rPr>
                <w:b/>
                <w:sz w:val="20"/>
                <w:szCs w:val="20"/>
              </w:rPr>
            </w:pPr>
          </w:p>
        </w:tc>
        <w:tc>
          <w:tcPr>
            <w:tcW w:w="3402" w:type="dxa"/>
            <w:gridSpan w:val="2"/>
          </w:tcPr>
          <w:p w14:paraId="5BDA5820" w14:textId="27553E05" w:rsidR="00B36B57" w:rsidRPr="00DB4465" w:rsidRDefault="00B36B57" w:rsidP="00B36B57">
            <w:pPr>
              <w:rPr>
                <w:b/>
                <w:sz w:val="20"/>
                <w:szCs w:val="20"/>
              </w:rPr>
            </w:pPr>
            <w:r>
              <w:rPr>
                <w:sz w:val="20"/>
                <w:szCs w:val="20"/>
              </w:rPr>
              <w:t>Grup çalışmalarının sunumu</w:t>
            </w:r>
            <w:r w:rsidRPr="00DB4465">
              <w:rPr>
                <w:sz w:val="20"/>
                <w:szCs w:val="20"/>
              </w:rPr>
              <w:t xml:space="preserve"> </w:t>
            </w:r>
            <w:r w:rsidRPr="00DB4465">
              <w:rPr>
                <w:b/>
                <w:sz w:val="20"/>
                <w:szCs w:val="20"/>
              </w:rPr>
              <w:t>(Etik kodlar, ulusal ve uluslararası dernekler, sertifika programları)</w:t>
            </w:r>
          </w:p>
        </w:tc>
        <w:tc>
          <w:tcPr>
            <w:tcW w:w="3285" w:type="dxa"/>
            <w:gridSpan w:val="2"/>
          </w:tcPr>
          <w:p w14:paraId="6273B4B1" w14:textId="77777777" w:rsidR="00B36B57" w:rsidRPr="00DB4465" w:rsidRDefault="00B36B57" w:rsidP="00B36B57">
            <w:pPr>
              <w:rPr>
                <w:b/>
                <w:sz w:val="20"/>
                <w:szCs w:val="20"/>
              </w:rPr>
            </w:pPr>
            <w:r w:rsidRPr="00DB4465">
              <w:rPr>
                <w:sz w:val="20"/>
                <w:szCs w:val="20"/>
              </w:rPr>
              <w:t xml:space="preserve">Prof.Dr. Gülseren </w:t>
            </w:r>
            <w:r>
              <w:rPr>
                <w:sz w:val="20"/>
                <w:szCs w:val="20"/>
              </w:rPr>
              <w:t>Kocaman</w:t>
            </w:r>
          </w:p>
        </w:tc>
        <w:tc>
          <w:tcPr>
            <w:tcW w:w="1563" w:type="dxa"/>
          </w:tcPr>
          <w:p w14:paraId="0BE7C7D1" w14:textId="77777777" w:rsidR="00B36B57" w:rsidRPr="00DB4465" w:rsidRDefault="00B36B57" w:rsidP="00B36B57">
            <w:pPr>
              <w:rPr>
                <w:b/>
                <w:sz w:val="20"/>
                <w:szCs w:val="20"/>
              </w:rPr>
            </w:pPr>
            <w:r w:rsidRPr="00DB4465">
              <w:rPr>
                <w:sz w:val="20"/>
                <w:szCs w:val="20"/>
              </w:rPr>
              <w:t>Sunum, video, tartışma</w:t>
            </w:r>
          </w:p>
        </w:tc>
      </w:tr>
    </w:tbl>
    <w:p w14:paraId="70F265C7" w14:textId="77777777" w:rsidR="0088113B" w:rsidRPr="00DB4465" w:rsidRDefault="0088113B" w:rsidP="0088113B">
      <w:pPr>
        <w:rPr>
          <w:sz w:val="20"/>
          <w:szCs w:val="20"/>
        </w:rPr>
      </w:pPr>
    </w:p>
    <w:p w14:paraId="1E378A3E" w14:textId="77777777" w:rsidR="0088113B" w:rsidRPr="00DB4465" w:rsidRDefault="0088113B" w:rsidP="0088113B">
      <w:pPr>
        <w:rPr>
          <w:sz w:val="20"/>
          <w:szCs w:val="20"/>
        </w:rPr>
      </w:pPr>
      <w:r w:rsidRPr="00DB4465">
        <w:rPr>
          <w:b/>
          <w:sz w:val="20"/>
          <w:szCs w:val="20"/>
        </w:rPr>
        <w:t xml:space="preserve">Dersin Öğrenme Kazanımlarının Program </w:t>
      </w:r>
      <w:r>
        <w:rPr>
          <w:b/>
          <w:sz w:val="20"/>
          <w:szCs w:val="20"/>
        </w:rPr>
        <w:t>Kazanımları</w:t>
      </w:r>
      <w:r w:rsidRPr="00DB4465">
        <w:rPr>
          <w:b/>
          <w:sz w:val="20"/>
          <w:szCs w:val="20"/>
        </w:rPr>
        <w:t xml:space="preserve"> ile İlişkisi</w:t>
      </w:r>
    </w:p>
    <w:tbl>
      <w:tblPr>
        <w:tblW w:w="9311" w:type="dxa"/>
        <w:tblInd w:w="-10" w:type="dxa"/>
        <w:tblLayout w:type="fixed"/>
        <w:tblCellMar>
          <w:left w:w="70" w:type="dxa"/>
          <w:right w:w="70" w:type="dxa"/>
        </w:tblCellMar>
        <w:tblLook w:val="04A0" w:firstRow="1" w:lastRow="0" w:firstColumn="1" w:lastColumn="0" w:noHBand="0" w:noVBand="1"/>
      </w:tblPr>
      <w:tblGrid>
        <w:gridCol w:w="1846"/>
        <w:gridCol w:w="497"/>
        <w:gridCol w:w="497"/>
        <w:gridCol w:w="497"/>
        <w:gridCol w:w="497"/>
        <w:gridCol w:w="497"/>
        <w:gridCol w:w="498"/>
        <w:gridCol w:w="497"/>
        <w:gridCol w:w="497"/>
        <w:gridCol w:w="497"/>
        <w:gridCol w:w="497"/>
        <w:gridCol w:w="498"/>
        <w:gridCol w:w="497"/>
        <w:gridCol w:w="497"/>
        <w:gridCol w:w="497"/>
        <w:gridCol w:w="498"/>
        <w:gridCol w:w="7"/>
      </w:tblGrid>
      <w:tr w:rsidR="0088113B" w:rsidRPr="00DB4465" w14:paraId="6704A89E" w14:textId="77777777" w:rsidTr="00346921">
        <w:trPr>
          <w:trHeight w:val="400"/>
        </w:trPr>
        <w:tc>
          <w:tcPr>
            <w:tcW w:w="9311" w:type="dxa"/>
            <w:gridSpan w:val="17"/>
            <w:tcBorders>
              <w:top w:val="single" w:sz="4" w:space="0" w:color="auto"/>
              <w:left w:val="single" w:sz="8" w:space="0" w:color="auto"/>
              <w:bottom w:val="single" w:sz="8" w:space="0" w:color="auto"/>
              <w:right w:val="single" w:sz="8" w:space="0" w:color="auto"/>
            </w:tcBorders>
            <w:shd w:val="clear" w:color="auto" w:fill="auto"/>
          </w:tcPr>
          <w:p w14:paraId="53BF253E" w14:textId="77777777" w:rsidR="0088113B" w:rsidRPr="00DB4465" w:rsidRDefault="0088113B" w:rsidP="007E6464">
            <w:pPr>
              <w:jc w:val="both"/>
              <w:rPr>
                <w:b/>
                <w:bCs/>
                <w:color w:val="000000"/>
                <w:sz w:val="20"/>
                <w:szCs w:val="20"/>
              </w:rPr>
            </w:pPr>
          </w:p>
        </w:tc>
      </w:tr>
      <w:tr w:rsidR="0088113B" w:rsidRPr="00DB4465" w14:paraId="7CAC88C5" w14:textId="77777777" w:rsidTr="00346921">
        <w:trPr>
          <w:gridAfter w:val="1"/>
          <w:wAfter w:w="7" w:type="dxa"/>
          <w:trHeight w:val="400"/>
        </w:trPr>
        <w:tc>
          <w:tcPr>
            <w:tcW w:w="1846" w:type="dxa"/>
            <w:tcBorders>
              <w:top w:val="single" w:sz="4" w:space="0" w:color="auto"/>
              <w:left w:val="single" w:sz="8" w:space="0" w:color="auto"/>
              <w:bottom w:val="single" w:sz="8" w:space="0" w:color="auto"/>
              <w:right w:val="single" w:sz="8" w:space="0" w:color="auto"/>
            </w:tcBorders>
            <w:shd w:val="clear" w:color="auto" w:fill="auto"/>
          </w:tcPr>
          <w:p w14:paraId="38C5A139" w14:textId="77777777" w:rsidR="0088113B" w:rsidRPr="00DB4465" w:rsidRDefault="0088113B" w:rsidP="007E6464">
            <w:pPr>
              <w:jc w:val="center"/>
              <w:rPr>
                <w:b/>
                <w:bCs/>
                <w:color w:val="000000"/>
                <w:sz w:val="20"/>
                <w:szCs w:val="20"/>
              </w:rPr>
            </w:pPr>
            <w:r w:rsidRPr="00DB4465">
              <w:rPr>
                <w:b/>
                <w:bCs/>
                <w:color w:val="000000"/>
                <w:sz w:val="20"/>
                <w:szCs w:val="20"/>
              </w:rPr>
              <w:t>Öğrenme Kazanımları</w:t>
            </w:r>
          </w:p>
        </w:tc>
        <w:tc>
          <w:tcPr>
            <w:tcW w:w="497" w:type="dxa"/>
            <w:tcBorders>
              <w:top w:val="single" w:sz="4" w:space="0" w:color="auto"/>
              <w:left w:val="nil"/>
              <w:bottom w:val="single" w:sz="8" w:space="0" w:color="auto"/>
              <w:right w:val="single" w:sz="8" w:space="0" w:color="auto"/>
            </w:tcBorders>
            <w:shd w:val="clear" w:color="auto" w:fill="auto"/>
          </w:tcPr>
          <w:p w14:paraId="10C6C9CC" w14:textId="77777777" w:rsidR="0088113B" w:rsidRPr="00DB4465" w:rsidRDefault="0088113B" w:rsidP="007E6464">
            <w:pPr>
              <w:jc w:val="center"/>
              <w:rPr>
                <w:b/>
                <w:bCs/>
                <w:color w:val="000000"/>
                <w:sz w:val="20"/>
                <w:szCs w:val="20"/>
              </w:rPr>
            </w:pPr>
            <w:r w:rsidRPr="00DB4465">
              <w:rPr>
                <w:b/>
                <w:bCs/>
                <w:color w:val="000000"/>
                <w:sz w:val="20"/>
                <w:szCs w:val="20"/>
              </w:rPr>
              <w:t>PK</w:t>
            </w:r>
          </w:p>
          <w:p w14:paraId="35385287" w14:textId="77777777" w:rsidR="0088113B" w:rsidRPr="00DB4465" w:rsidRDefault="0088113B" w:rsidP="007E6464">
            <w:pPr>
              <w:jc w:val="center"/>
              <w:rPr>
                <w:b/>
                <w:bCs/>
                <w:color w:val="000000"/>
                <w:sz w:val="20"/>
                <w:szCs w:val="20"/>
              </w:rPr>
            </w:pPr>
            <w:r w:rsidRPr="00DB4465">
              <w:rPr>
                <w:b/>
                <w:bCs/>
                <w:color w:val="000000"/>
                <w:sz w:val="20"/>
                <w:szCs w:val="20"/>
              </w:rPr>
              <w:t>1</w:t>
            </w:r>
          </w:p>
        </w:tc>
        <w:tc>
          <w:tcPr>
            <w:tcW w:w="497" w:type="dxa"/>
            <w:tcBorders>
              <w:top w:val="single" w:sz="4" w:space="0" w:color="auto"/>
              <w:left w:val="nil"/>
              <w:bottom w:val="single" w:sz="8" w:space="0" w:color="auto"/>
              <w:right w:val="single" w:sz="8" w:space="0" w:color="auto"/>
            </w:tcBorders>
            <w:shd w:val="clear" w:color="auto" w:fill="auto"/>
          </w:tcPr>
          <w:p w14:paraId="4CC2E074" w14:textId="77777777" w:rsidR="0088113B" w:rsidRPr="00DB4465" w:rsidRDefault="0088113B" w:rsidP="007E6464">
            <w:pPr>
              <w:jc w:val="center"/>
              <w:rPr>
                <w:b/>
                <w:bCs/>
                <w:color w:val="000000"/>
                <w:sz w:val="20"/>
                <w:szCs w:val="20"/>
              </w:rPr>
            </w:pPr>
            <w:r w:rsidRPr="00DB4465">
              <w:rPr>
                <w:b/>
                <w:bCs/>
                <w:color w:val="000000"/>
                <w:sz w:val="20"/>
                <w:szCs w:val="20"/>
              </w:rPr>
              <w:t>PK</w:t>
            </w:r>
          </w:p>
          <w:p w14:paraId="6B29B30E" w14:textId="77777777" w:rsidR="0088113B" w:rsidRPr="00DB4465" w:rsidRDefault="0088113B" w:rsidP="007E6464">
            <w:pPr>
              <w:jc w:val="center"/>
              <w:rPr>
                <w:b/>
                <w:bCs/>
                <w:color w:val="000000"/>
                <w:sz w:val="20"/>
                <w:szCs w:val="20"/>
              </w:rPr>
            </w:pPr>
            <w:r w:rsidRPr="00DB4465">
              <w:rPr>
                <w:b/>
                <w:bCs/>
                <w:color w:val="000000"/>
                <w:sz w:val="20"/>
                <w:szCs w:val="20"/>
              </w:rPr>
              <w:t>2</w:t>
            </w:r>
          </w:p>
        </w:tc>
        <w:tc>
          <w:tcPr>
            <w:tcW w:w="497" w:type="dxa"/>
            <w:tcBorders>
              <w:top w:val="single" w:sz="4" w:space="0" w:color="auto"/>
              <w:left w:val="nil"/>
              <w:bottom w:val="single" w:sz="8" w:space="0" w:color="auto"/>
              <w:right w:val="single" w:sz="8" w:space="0" w:color="auto"/>
            </w:tcBorders>
            <w:shd w:val="clear" w:color="auto" w:fill="auto"/>
          </w:tcPr>
          <w:p w14:paraId="39C71606" w14:textId="77777777" w:rsidR="0088113B" w:rsidRPr="00DB4465" w:rsidRDefault="0088113B" w:rsidP="007E6464">
            <w:pPr>
              <w:jc w:val="center"/>
              <w:rPr>
                <w:b/>
                <w:bCs/>
                <w:color w:val="000000"/>
                <w:sz w:val="20"/>
                <w:szCs w:val="20"/>
              </w:rPr>
            </w:pPr>
            <w:r w:rsidRPr="00DB4465">
              <w:rPr>
                <w:b/>
                <w:bCs/>
                <w:color w:val="000000"/>
                <w:sz w:val="20"/>
                <w:szCs w:val="20"/>
              </w:rPr>
              <w:t>PK</w:t>
            </w:r>
          </w:p>
          <w:p w14:paraId="25A4BA6D" w14:textId="77777777" w:rsidR="0088113B" w:rsidRPr="00DB4465" w:rsidRDefault="0088113B" w:rsidP="007E6464">
            <w:pPr>
              <w:jc w:val="center"/>
              <w:rPr>
                <w:b/>
                <w:bCs/>
                <w:color w:val="000000"/>
                <w:sz w:val="20"/>
                <w:szCs w:val="20"/>
              </w:rPr>
            </w:pPr>
            <w:r w:rsidRPr="00DB4465">
              <w:rPr>
                <w:b/>
                <w:bCs/>
                <w:color w:val="000000"/>
                <w:sz w:val="20"/>
                <w:szCs w:val="20"/>
              </w:rPr>
              <w:t xml:space="preserve">3 </w:t>
            </w:r>
          </w:p>
        </w:tc>
        <w:tc>
          <w:tcPr>
            <w:tcW w:w="497" w:type="dxa"/>
            <w:tcBorders>
              <w:top w:val="single" w:sz="4" w:space="0" w:color="auto"/>
              <w:left w:val="nil"/>
              <w:bottom w:val="single" w:sz="8" w:space="0" w:color="auto"/>
              <w:right w:val="single" w:sz="8" w:space="0" w:color="auto"/>
            </w:tcBorders>
            <w:shd w:val="clear" w:color="auto" w:fill="auto"/>
          </w:tcPr>
          <w:p w14:paraId="3B909DB2" w14:textId="77777777" w:rsidR="0088113B" w:rsidRPr="00DB4465" w:rsidRDefault="0088113B" w:rsidP="007E6464">
            <w:pPr>
              <w:jc w:val="center"/>
              <w:rPr>
                <w:b/>
                <w:bCs/>
                <w:color w:val="000000"/>
                <w:sz w:val="20"/>
                <w:szCs w:val="20"/>
              </w:rPr>
            </w:pPr>
            <w:r w:rsidRPr="00DB4465">
              <w:rPr>
                <w:b/>
                <w:bCs/>
                <w:color w:val="000000"/>
                <w:sz w:val="20"/>
                <w:szCs w:val="20"/>
              </w:rPr>
              <w:t>PK</w:t>
            </w:r>
          </w:p>
          <w:p w14:paraId="35FE950C" w14:textId="77777777" w:rsidR="0088113B" w:rsidRPr="00DB4465" w:rsidRDefault="0088113B" w:rsidP="007E6464">
            <w:pPr>
              <w:jc w:val="center"/>
              <w:rPr>
                <w:b/>
                <w:bCs/>
                <w:color w:val="000000"/>
                <w:sz w:val="20"/>
                <w:szCs w:val="20"/>
              </w:rPr>
            </w:pPr>
            <w:r w:rsidRPr="00DB4465">
              <w:rPr>
                <w:b/>
                <w:bCs/>
                <w:color w:val="000000"/>
                <w:sz w:val="20"/>
                <w:szCs w:val="20"/>
              </w:rPr>
              <w:t>4</w:t>
            </w:r>
          </w:p>
        </w:tc>
        <w:tc>
          <w:tcPr>
            <w:tcW w:w="497" w:type="dxa"/>
            <w:tcBorders>
              <w:top w:val="single" w:sz="4" w:space="0" w:color="auto"/>
              <w:left w:val="nil"/>
              <w:bottom w:val="single" w:sz="8" w:space="0" w:color="auto"/>
              <w:right w:val="single" w:sz="8" w:space="0" w:color="auto"/>
            </w:tcBorders>
            <w:shd w:val="clear" w:color="auto" w:fill="auto"/>
          </w:tcPr>
          <w:p w14:paraId="02A8CFF8" w14:textId="77777777" w:rsidR="0088113B" w:rsidRPr="00DB4465" w:rsidRDefault="0088113B" w:rsidP="007E6464">
            <w:pPr>
              <w:jc w:val="center"/>
              <w:rPr>
                <w:b/>
                <w:bCs/>
                <w:color w:val="000000"/>
                <w:sz w:val="20"/>
                <w:szCs w:val="20"/>
              </w:rPr>
            </w:pPr>
            <w:r w:rsidRPr="00DB4465">
              <w:rPr>
                <w:b/>
                <w:bCs/>
                <w:color w:val="000000"/>
                <w:sz w:val="20"/>
                <w:szCs w:val="20"/>
              </w:rPr>
              <w:t>PK</w:t>
            </w:r>
          </w:p>
          <w:p w14:paraId="213F1212" w14:textId="77777777" w:rsidR="0088113B" w:rsidRPr="00DB4465" w:rsidRDefault="0088113B" w:rsidP="007E6464">
            <w:pPr>
              <w:jc w:val="center"/>
              <w:rPr>
                <w:b/>
                <w:bCs/>
                <w:color w:val="000000"/>
                <w:sz w:val="20"/>
                <w:szCs w:val="20"/>
              </w:rPr>
            </w:pPr>
            <w:r w:rsidRPr="00DB4465">
              <w:rPr>
                <w:b/>
                <w:bCs/>
                <w:color w:val="000000"/>
                <w:sz w:val="20"/>
                <w:szCs w:val="20"/>
              </w:rPr>
              <w:t>5</w:t>
            </w:r>
          </w:p>
        </w:tc>
        <w:tc>
          <w:tcPr>
            <w:tcW w:w="498" w:type="dxa"/>
            <w:tcBorders>
              <w:top w:val="single" w:sz="4" w:space="0" w:color="auto"/>
              <w:left w:val="nil"/>
              <w:bottom w:val="single" w:sz="8" w:space="0" w:color="auto"/>
              <w:right w:val="single" w:sz="8" w:space="0" w:color="000000"/>
            </w:tcBorders>
            <w:shd w:val="clear" w:color="auto" w:fill="auto"/>
          </w:tcPr>
          <w:p w14:paraId="0BA50021" w14:textId="77777777" w:rsidR="0088113B" w:rsidRPr="00DB4465" w:rsidRDefault="0088113B" w:rsidP="007E6464">
            <w:pPr>
              <w:jc w:val="center"/>
              <w:rPr>
                <w:b/>
                <w:bCs/>
                <w:color w:val="000000"/>
                <w:sz w:val="20"/>
                <w:szCs w:val="20"/>
              </w:rPr>
            </w:pPr>
            <w:r w:rsidRPr="00DB4465">
              <w:rPr>
                <w:b/>
                <w:bCs/>
                <w:color w:val="000000"/>
                <w:sz w:val="20"/>
                <w:szCs w:val="20"/>
              </w:rPr>
              <w:t>PK</w:t>
            </w:r>
          </w:p>
          <w:p w14:paraId="5402B652" w14:textId="77777777" w:rsidR="0088113B" w:rsidRPr="00DB4465" w:rsidRDefault="0088113B" w:rsidP="007E6464">
            <w:pPr>
              <w:jc w:val="center"/>
              <w:rPr>
                <w:b/>
                <w:bCs/>
                <w:color w:val="000000"/>
                <w:sz w:val="20"/>
                <w:szCs w:val="20"/>
              </w:rPr>
            </w:pPr>
            <w:r w:rsidRPr="00DB4465">
              <w:rPr>
                <w:b/>
                <w:bCs/>
                <w:color w:val="000000"/>
                <w:sz w:val="20"/>
                <w:szCs w:val="20"/>
              </w:rPr>
              <w:t>6</w:t>
            </w:r>
          </w:p>
        </w:tc>
        <w:tc>
          <w:tcPr>
            <w:tcW w:w="497" w:type="dxa"/>
            <w:tcBorders>
              <w:top w:val="single" w:sz="4" w:space="0" w:color="auto"/>
              <w:left w:val="nil"/>
              <w:bottom w:val="single" w:sz="8" w:space="0" w:color="auto"/>
              <w:right w:val="single" w:sz="8" w:space="0" w:color="auto"/>
            </w:tcBorders>
            <w:shd w:val="clear" w:color="auto" w:fill="auto"/>
          </w:tcPr>
          <w:p w14:paraId="07195ACF" w14:textId="77777777" w:rsidR="0088113B" w:rsidRPr="00DB4465" w:rsidRDefault="0088113B" w:rsidP="007E6464">
            <w:pPr>
              <w:jc w:val="center"/>
              <w:rPr>
                <w:b/>
                <w:bCs/>
                <w:color w:val="000000"/>
                <w:sz w:val="20"/>
                <w:szCs w:val="20"/>
              </w:rPr>
            </w:pPr>
            <w:r w:rsidRPr="00DB4465">
              <w:rPr>
                <w:b/>
                <w:bCs/>
                <w:color w:val="000000"/>
                <w:sz w:val="20"/>
                <w:szCs w:val="20"/>
              </w:rPr>
              <w:t>PK</w:t>
            </w:r>
          </w:p>
          <w:p w14:paraId="72BD63B4" w14:textId="77777777" w:rsidR="0088113B" w:rsidRPr="00DB4465" w:rsidRDefault="0088113B" w:rsidP="007E6464">
            <w:pPr>
              <w:jc w:val="center"/>
              <w:rPr>
                <w:b/>
                <w:bCs/>
                <w:color w:val="000000"/>
                <w:sz w:val="20"/>
                <w:szCs w:val="20"/>
              </w:rPr>
            </w:pPr>
            <w:r w:rsidRPr="00DB4465">
              <w:rPr>
                <w:b/>
                <w:bCs/>
                <w:color w:val="000000"/>
                <w:sz w:val="20"/>
                <w:szCs w:val="20"/>
              </w:rPr>
              <w:t>7</w:t>
            </w:r>
          </w:p>
        </w:tc>
        <w:tc>
          <w:tcPr>
            <w:tcW w:w="497" w:type="dxa"/>
            <w:tcBorders>
              <w:top w:val="single" w:sz="4" w:space="0" w:color="auto"/>
              <w:left w:val="nil"/>
              <w:bottom w:val="single" w:sz="8" w:space="0" w:color="auto"/>
              <w:right w:val="single" w:sz="8" w:space="0" w:color="auto"/>
            </w:tcBorders>
            <w:shd w:val="clear" w:color="auto" w:fill="auto"/>
          </w:tcPr>
          <w:p w14:paraId="66A6EC8B" w14:textId="77777777" w:rsidR="0088113B" w:rsidRPr="00DB4465" w:rsidRDefault="0088113B" w:rsidP="007E6464">
            <w:pPr>
              <w:jc w:val="center"/>
              <w:rPr>
                <w:b/>
                <w:bCs/>
                <w:color w:val="000000"/>
                <w:sz w:val="20"/>
                <w:szCs w:val="20"/>
              </w:rPr>
            </w:pPr>
            <w:r w:rsidRPr="00DB4465">
              <w:rPr>
                <w:b/>
                <w:bCs/>
                <w:color w:val="000000"/>
                <w:sz w:val="20"/>
                <w:szCs w:val="20"/>
              </w:rPr>
              <w:t>PK</w:t>
            </w:r>
          </w:p>
          <w:p w14:paraId="2CCD8FF3" w14:textId="77777777" w:rsidR="0088113B" w:rsidRPr="00DB4465" w:rsidRDefault="0088113B" w:rsidP="007E6464">
            <w:pPr>
              <w:jc w:val="center"/>
              <w:rPr>
                <w:b/>
                <w:bCs/>
                <w:color w:val="000000"/>
                <w:sz w:val="20"/>
                <w:szCs w:val="20"/>
              </w:rPr>
            </w:pPr>
            <w:r w:rsidRPr="00DB4465">
              <w:rPr>
                <w:b/>
                <w:bCs/>
                <w:color w:val="000000"/>
                <w:sz w:val="20"/>
                <w:szCs w:val="20"/>
              </w:rPr>
              <w:t>8</w:t>
            </w:r>
          </w:p>
        </w:tc>
        <w:tc>
          <w:tcPr>
            <w:tcW w:w="497" w:type="dxa"/>
            <w:tcBorders>
              <w:top w:val="single" w:sz="4" w:space="0" w:color="auto"/>
              <w:left w:val="nil"/>
              <w:bottom w:val="single" w:sz="8" w:space="0" w:color="auto"/>
              <w:right w:val="single" w:sz="8" w:space="0" w:color="000000"/>
            </w:tcBorders>
            <w:shd w:val="clear" w:color="auto" w:fill="auto"/>
          </w:tcPr>
          <w:p w14:paraId="651835FE" w14:textId="77777777" w:rsidR="0088113B" w:rsidRPr="00DB4465" w:rsidRDefault="0088113B" w:rsidP="007E6464">
            <w:pPr>
              <w:jc w:val="center"/>
              <w:rPr>
                <w:b/>
                <w:bCs/>
                <w:color w:val="000000"/>
                <w:sz w:val="20"/>
                <w:szCs w:val="20"/>
              </w:rPr>
            </w:pPr>
            <w:r w:rsidRPr="00DB4465">
              <w:rPr>
                <w:b/>
                <w:bCs/>
                <w:color w:val="000000"/>
                <w:sz w:val="20"/>
                <w:szCs w:val="20"/>
              </w:rPr>
              <w:t>PK</w:t>
            </w:r>
          </w:p>
          <w:p w14:paraId="6CDC2D82" w14:textId="77777777" w:rsidR="0088113B" w:rsidRPr="00DB4465" w:rsidRDefault="0088113B" w:rsidP="007E6464">
            <w:pPr>
              <w:jc w:val="center"/>
              <w:rPr>
                <w:b/>
                <w:bCs/>
                <w:color w:val="000000"/>
                <w:sz w:val="20"/>
                <w:szCs w:val="20"/>
              </w:rPr>
            </w:pPr>
            <w:r w:rsidRPr="00DB4465">
              <w:rPr>
                <w:b/>
                <w:bCs/>
                <w:color w:val="000000"/>
                <w:sz w:val="20"/>
                <w:szCs w:val="20"/>
              </w:rPr>
              <w:t>9</w:t>
            </w:r>
          </w:p>
        </w:tc>
        <w:tc>
          <w:tcPr>
            <w:tcW w:w="497" w:type="dxa"/>
            <w:tcBorders>
              <w:top w:val="single" w:sz="4" w:space="0" w:color="auto"/>
              <w:left w:val="nil"/>
              <w:bottom w:val="single" w:sz="8" w:space="0" w:color="auto"/>
              <w:right w:val="single" w:sz="8" w:space="0" w:color="auto"/>
            </w:tcBorders>
            <w:shd w:val="clear" w:color="auto" w:fill="auto"/>
          </w:tcPr>
          <w:p w14:paraId="55CAC511" w14:textId="77777777" w:rsidR="0088113B" w:rsidRPr="00DB4465" w:rsidRDefault="0088113B" w:rsidP="007E6464">
            <w:pPr>
              <w:jc w:val="center"/>
              <w:rPr>
                <w:b/>
                <w:bCs/>
                <w:color w:val="000000"/>
                <w:sz w:val="20"/>
                <w:szCs w:val="20"/>
              </w:rPr>
            </w:pPr>
            <w:r w:rsidRPr="00DB4465">
              <w:rPr>
                <w:b/>
                <w:bCs/>
                <w:color w:val="000000"/>
                <w:sz w:val="20"/>
                <w:szCs w:val="20"/>
              </w:rPr>
              <w:t>PK</w:t>
            </w:r>
          </w:p>
          <w:p w14:paraId="5EF70C4B" w14:textId="77777777" w:rsidR="0088113B" w:rsidRPr="00DB4465" w:rsidRDefault="0088113B" w:rsidP="007E6464">
            <w:pPr>
              <w:jc w:val="center"/>
              <w:rPr>
                <w:b/>
                <w:bCs/>
                <w:color w:val="000000"/>
                <w:sz w:val="20"/>
                <w:szCs w:val="20"/>
              </w:rPr>
            </w:pPr>
            <w:r w:rsidRPr="00DB4465">
              <w:rPr>
                <w:b/>
                <w:bCs/>
                <w:color w:val="000000"/>
                <w:sz w:val="20"/>
                <w:szCs w:val="20"/>
              </w:rPr>
              <w:t>10</w:t>
            </w:r>
          </w:p>
        </w:tc>
        <w:tc>
          <w:tcPr>
            <w:tcW w:w="498" w:type="dxa"/>
            <w:tcBorders>
              <w:top w:val="single" w:sz="4" w:space="0" w:color="auto"/>
              <w:left w:val="nil"/>
              <w:bottom w:val="single" w:sz="8" w:space="0" w:color="auto"/>
              <w:right w:val="single" w:sz="8" w:space="0" w:color="auto"/>
            </w:tcBorders>
          </w:tcPr>
          <w:p w14:paraId="469F8165" w14:textId="77777777" w:rsidR="0088113B" w:rsidRPr="00DB4465" w:rsidRDefault="0088113B" w:rsidP="007E6464">
            <w:pPr>
              <w:jc w:val="center"/>
              <w:rPr>
                <w:b/>
                <w:bCs/>
                <w:color w:val="000000"/>
                <w:sz w:val="20"/>
                <w:szCs w:val="20"/>
              </w:rPr>
            </w:pPr>
            <w:r w:rsidRPr="00DB4465">
              <w:rPr>
                <w:b/>
                <w:bCs/>
                <w:color w:val="000000"/>
                <w:sz w:val="20"/>
                <w:szCs w:val="20"/>
              </w:rPr>
              <w:t>PK</w:t>
            </w:r>
          </w:p>
          <w:p w14:paraId="7033EBF6" w14:textId="77777777" w:rsidR="0088113B" w:rsidRPr="00DB4465" w:rsidRDefault="0088113B" w:rsidP="007E6464">
            <w:pPr>
              <w:jc w:val="center"/>
              <w:rPr>
                <w:b/>
                <w:bCs/>
                <w:color w:val="000000"/>
                <w:sz w:val="20"/>
                <w:szCs w:val="20"/>
              </w:rPr>
            </w:pPr>
            <w:r w:rsidRPr="00DB4465">
              <w:rPr>
                <w:b/>
                <w:bCs/>
                <w:color w:val="000000"/>
                <w:sz w:val="20"/>
                <w:szCs w:val="20"/>
              </w:rPr>
              <w:t>11</w:t>
            </w:r>
          </w:p>
        </w:tc>
        <w:tc>
          <w:tcPr>
            <w:tcW w:w="497" w:type="dxa"/>
            <w:tcBorders>
              <w:top w:val="single" w:sz="4" w:space="0" w:color="auto"/>
              <w:left w:val="nil"/>
              <w:bottom w:val="single" w:sz="8" w:space="0" w:color="auto"/>
              <w:right w:val="single" w:sz="8" w:space="0" w:color="auto"/>
            </w:tcBorders>
          </w:tcPr>
          <w:p w14:paraId="12F02844" w14:textId="77777777" w:rsidR="0088113B" w:rsidRPr="00DB4465" w:rsidRDefault="0088113B" w:rsidP="007E6464">
            <w:pPr>
              <w:jc w:val="center"/>
              <w:rPr>
                <w:b/>
                <w:bCs/>
                <w:color w:val="000000"/>
                <w:sz w:val="20"/>
                <w:szCs w:val="20"/>
              </w:rPr>
            </w:pPr>
            <w:r w:rsidRPr="00DB4465">
              <w:rPr>
                <w:b/>
                <w:bCs/>
                <w:color w:val="000000"/>
                <w:sz w:val="20"/>
                <w:szCs w:val="20"/>
              </w:rPr>
              <w:t>PK</w:t>
            </w:r>
          </w:p>
          <w:p w14:paraId="224581C3" w14:textId="77777777" w:rsidR="0088113B" w:rsidRPr="00DB4465" w:rsidRDefault="0088113B" w:rsidP="007E6464">
            <w:pPr>
              <w:jc w:val="center"/>
              <w:rPr>
                <w:b/>
                <w:bCs/>
                <w:color w:val="000000"/>
                <w:sz w:val="20"/>
                <w:szCs w:val="20"/>
              </w:rPr>
            </w:pPr>
            <w:r w:rsidRPr="00DB4465">
              <w:rPr>
                <w:b/>
                <w:bCs/>
                <w:color w:val="000000"/>
                <w:sz w:val="20"/>
                <w:szCs w:val="20"/>
              </w:rPr>
              <w:t>12</w:t>
            </w:r>
          </w:p>
        </w:tc>
        <w:tc>
          <w:tcPr>
            <w:tcW w:w="497" w:type="dxa"/>
            <w:tcBorders>
              <w:top w:val="single" w:sz="4" w:space="0" w:color="auto"/>
              <w:left w:val="nil"/>
              <w:bottom w:val="single" w:sz="8" w:space="0" w:color="auto"/>
              <w:right w:val="single" w:sz="8" w:space="0" w:color="auto"/>
            </w:tcBorders>
          </w:tcPr>
          <w:p w14:paraId="5F8FCD23" w14:textId="77777777" w:rsidR="0088113B" w:rsidRPr="00DB4465" w:rsidRDefault="0088113B" w:rsidP="007E6464">
            <w:pPr>
              <w:jc w:val="center"/>
              <w:rPr>
                <w:b/>
                <w:bCs/>
                <w:color w:val="000000"/>
                <w:sz w:val="20"/>
                <w:szCs w:val="20"/>
              </w:rPr>
            </w:pPr>
            <w:r w:rsidRPr="00DB4465">
              <w:rPr>
                <w:b/>
                <w:bCs/>
                <w:color w:val="000000"/>
                <w:sz w:val="20"/>
                <w:szCs w:val="20"/>
              </w:rPr>
              <w:t>PK</w:t>
            </w:r>
          </w:p>
          <w:p w14:paraId="2ABD9381" w14:textId="77777777" w:rsidR="0088113B" w:rsidRPr="00DB4465" w:rsidRDefault="0088113B" w:rsidP="007E6464">
            <w:pPr>
              <w:jc w:val="center"/>
              <w:rPr>
                <w:b/>
                <w:bCs/>
                <w:color w:val="000000"/>
                <w:sz w:val="20"/>
                <w:szCs w:val="20"/>
              </w:rPr>
            </w:pPr>
            <w:r w:rsidRPr="00DB4465">
              <w:rPr>
                <w:b/>
                <w:bCs/>
                <w:color w:val="000000"/>
                <w:sz w:val="20"/>
                <w:szCs w:val="20"/>
              </w:rPr>
              <w:t>13</w:t>
            </w:r>
          </w:p>
        </w:tc>
        <w:tc>
          <w:tcPr>
            <w:tcW w:w="497" w:type="dxa"/>
            <w:tcBorders>
              <w:top w:val="single" w:sz="4" w:space="0" w:color="auto"/>
              <w:left w:val="nil"/>
              <w:bottom w:val="single" w:sz="8" w:space="0" w:color="auto"/>
              <w:right w:val="single" w:sz="8" w:space="0" w:color="auto"/>
            </w:tcBorders>
          </w:tcPr>
          <w:p w14:paraId="45D082E5" w14:textId="77777777" w:rsidR="0088113B" w:rsidRPr="00DB4465" w:rsidRDefault="0088113B" w:rsidP="007E6464">
            <w:pPr>
              <w:jc w:val="center"/>
              <w:rPr>
                <w:b/>
                <w:bCs/>
                <w:color w:val="000000"/>
                <w:sz w:val="20"/>
                <w:szCs w:val="20"/>
              </w:rPr>
            </w:pPr>
            <w:r w:rsidRPr="00DB4465">
              <w:rPr>
                <w:b/>
                <w:bCs/>
                <w:color w:val="000000"/>
                <w:sz w:val="20"/>
                <w:szCs w:val="20"/>
              </w:rPr>
              <w:t>PK</w:t>
            </w:r>
          </w:p>
          <w:p w14:paraId="6B3A6C85" w14:textId="77777777" w:rsidR="0088113B" w:rsidRPr="00DB4465" w:rsidRDefault="0088113B" w:rsidP="007E6464">
            <w:pPr>
              <w:jc w:val="center"/>
              <w:rPr>
                <w:b/>
                <w:bCs/>
                <w:color w:val="000000"/>
                <w:sz w:val="20"/>
                <w:szCs w:val="20"/>
              </w:rPr>
            </w:pPr>
            <w:r w:rsidRPr="00DB4465">
              <w:rPr>
                <w:b/>
                <w:bCs/>
                <w:color w:val="000000"/>
                <w:sz w:val="20"/>
                <w:szCs w:val="20"/>
              </w:rPr>
              <w:t>14</w:t>
            </w:r>
          </w:p>
        </w:tc>
        <w:tc>
          <w:tcPr>
            <w:tcW w:w="498" w:type="dxa"/>
            <w:tcBorders>
              <w:top w:val="single" w:sz="4" w:space="0" w:color="auto"/>
              <w:left w:val="nil"/>
              <w:bottom w:val="single" w:sz="8" w:space="0" w:color="auto"/>
              <w:right w:val="single" w:sz="8" w:space="0" w:color="auto"/>
            </w:tcBorders>
          </w:tcPr>
          <w:p w14:paraId="3B6228A5" w14:textId="77777777" w:rsidR="0088113B" w:rsidRPr="00DB4465" w:rsidRDefault="0088113B" w:rsidP="007E6464">
            <w:pPr>
              <w:jc w:val="center"/>
              <w:rPr>
                <w:b/>
                <w:bCs/>
                <w:color w:val="000000"/>
                <w:sz w:val="20"/>
                <w:szCs w:val="20"/>
              </w:rPr>
            </w:pPr>
            <w:r w:rsidRPr="00DB4465">
              <w:rPr>
                <w:b/>
                <w:bCs/>
                <w:color w:val="000000"/>
                <w:sz w:val="20"/>
                <w:szCs w:val="20"/>
              </w:rPr>
              <w:t>PK</w:t>
            </w:r>
          </w:p>
          <w:p w14:paraId="3FBE255F" w14:textId="77777777" w:rsidR="0088113B" w:rsidRPr="00DB4465" w:rsidRDefault="0088113B" w:rsidP="007E6464">
            <w:pPr>
              <w:jc w:val="center"/>
              <w:rPr>
                <w:b/>
                <w:bCs/>
                <w:color w:val="000000"/>
                <w:sz w:val="20"/>
                <w:szCs w:val="20"/>
              </w:rPr>
            </w:pPr>
            <w:r w:rsidRPr="00DB4465">
              <w:rPr>
                <w:b/>
                <w:bCs/>
                <w:color w:val="000000"/>
                <w:sz w:val="20"/>
                <w:szCs w:val="20"/>
              </w:rPr>
              <w:t>15</w:t>
            </w:r>
          </w:p>
        </w:tc>
      </w:tr>
      <w:tr w:rsidR="0088113B" w:rsidRPr="00DB4465" w14:paraId="1724D510" w14:textId="77777777" w:rsidTr="00346921">
        <w:trPr>
          <w:gridAfter w:val="1"/>
          <w:wAfter w:w="7" w:type="dxa"/>
          <w:trHeight w:val="210"/>
        </w:trPr>
        <w:tc>
          <w:tcPr>
            <w:tcW w:w="1846" w:type="dxa"/>
            <w:tcBorders>
              <w:top w:val="nil"/>
              <w:left w:val="single" w:sz="8" w:space="0" w:color="auto"/>
              <w:bottom w:val="single" w:sz="8" w:space="0" w:color="auto"/>
              <w:right w:val="single" w:sz="8" w:space="0" w:color="auto"/>
            </w:tcBorders>
            <w:shd w:val="clear" w:color="auto" w:fill="auto"/>
          </w:tcPr>
          <w:p w14:paraId="0207F6EA" w14:textId="77777777" w:rsidR="0088113B" w:rsidRPr="00DB4465" w:rsidRDefault="0088113B" w:rsidP="007E6464">
            <w:pPr>
              <w:jc w:val="center"/>
              <w:rPr>
                <w:b/>
                <w:bCs/>
                <w:color w:val="000000"/>
                <w:sz w:val="20"/>
                <w:szCs w:val="20"/>
              </w:rPr>
            </w:pPr>
            <w:r w:rsidRPr="00DB4465">
              <w:rPr>
                <w:b/>
                <w:bCs/>
                <w:color w:val="000000"/>
                <w:sz w:val="20"/>
                <w:szCs w:val="20"/>
              </w:rPr>
              <w:t>ÖK1</w:t>
            </w:r>
          </w:p>
        </w:tc>
        <w:tc>
          <w:tcPr>
            <w:tcW w:w="497" w:type="dxa"/>
            <w:tcBorders>
              <w:top w:val="nil"/>
              <w:left w:val="nil"/>
              <w:bottom w:val="single" w:sz="8" w:space="0" w:color="auto"/>
              <w:right w:val="single" w:sz="8" w:space="0" w:color="auto"/>
            </w:tcBorders>
            <w:shd w:val="clear" w:color="auto" w:fill="auto"/>
          </w:tcPr>
          <w:p w14:paraId="0698208A"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15250416"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81A821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BFCBF13"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6A3B057B"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754E27C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25822C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A3B1C50"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8" w:space="0" w:color="auto"/>
              <w:left w:val="nil"/>
              <w:bottom w:val="single" w:sz="8" w:space="0" w:color="auto"/>
              <w:right w:val="single" w:sz="8" w:space="0" w:color="000000"/>
            </w:tcBorders>
            <w:shd w:val="clear" w:color="auto" w:fill="auto"/>
          </w:tcPr>
          <w:p w14:paraId="68B9F1BE"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07BE735" w14:textId="77777777" w:rsidR="0088113B" w:rsidRPr="00DB4465" w:rsidRDefault="0088113B" w:rsidP="007E6464">
            <w:pPr>
              <w:jc w:val="center"/>
              <w:rPr>
                <w:color w:val="000000"/>
                <w:sz w:val="20"/>
                <w:szCs w:val="20"/>
              </w:rPr>
            </w:pPr>
            <w:r w:rsidRPr="00DB4465">
              <w:rPr>
                <w:color w:val="000000"/>
                <w:sz w:val="20"/>
                <w:szCs w:val="20"/>
              </w:rPr>
              <w:t>5</w:t>
            </w:r>
          </w:p>
        </w:tc>
        <w:tc>
          <w:tcPr>
            <w:tcW w:w="498" w:type="dxa"/>
            <w:tcBorders>
              <w:top w:val="nil"/>
              <w:left w:val="nil"/>
              <w:bottom w:val="single" w:sz="8" w:space="0" w:color="auto"/>
              <w:right w:val="single" w:sz="8" w:space="0" w:color="auto"/>
            </w:tcBorders>
          </w:tcPr>
          <w:p w14:paraId="6C61A648"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793503AD"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01DAF6DE"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483D4F3B"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3156732" w14:textId="77777777" w:rsidR="0088113B" w:rsidRPr="00DB4465" w:rsidRDefault="0088113B" w:rsidP="007E6464">
            <w:pPr>
              <w:jc w:val="center"/>
              <w:rPr>
                <w:color w:val="000000"/>
                <w:sz w:val="20"/>
                <w:szCs w:val="20"/>
              </w:rPr>
            </w:pPr>
            <w:r w:rsidRPr="00DB4465">
              <w:rPr>
                <w:color w:val="000000"/>
                <w:sz w:val="20"/>
                <w:szCs w:val="20"/>
              </w:rPr>
              <w:t>5</w:t>
            </w:r>
          </w:p>
        </w:tc>
      </w:tr>
      <w:tr w:rsidR="0088113B" w:rsidRPr="00DB4465" w14:paraId="537AA3CD" w14:textId="77777777" w:rsidTr="00346921">
        <w:trPr>
          <w:gridAfter w:val="1"/>
          <w:wAfter w:w="7" w:type="dxa"/>
          <w:trHeight w:val="240"/>
        </w:trPr>
        <w:tc>
          <w:tcPr>
            <w:tcW w:w="1846" w:type="dxa"/>
            <w:tcBorders>
              <w:top w:val="nil"/>
              <w:left w:val="single" w:sz="8" w:space="0" w:color="auto"/>
              <w:bottom w:val="single" w:sz="8" w:space="0" w:color="auto"/>
              <w:right w:val="single" w:sz="8" w:space="0" w:color="auto"/>
            </w:tcBorders>
            <w:shd w:val="clear" w:color="auto" w:fill="auto"/>
          </w:tcPr>
          <w:p w14:paraId="7B0E8FDD" w14:textId="77777777" w:rsidR="0088113B" w:rsidRPr="00DB4465" w:rsidRDefault="0088113B" w:rsidP="007E6464">
            <w:pPr>
              <w:jc w:val="center"/>
              <w:rPr>
                <w:b/>
                <w:bCs/>
                <w:color w:val="000000"/>
                <w:sz w:val="20"/>
                <w:szCs w:val="20"/>
              </w:rPr>
            </w:pPr>
            <w:r w:rsidRPr="00DB4465">
              <w:rPr>
                <w:b/>
                <w:bCs/>
                <w:color w:val="000000"/>
                <w:sz w:val="20"/>
                <w:szCs w:val="20"/>
              </w:rPr>
              <w:t>ÖK2</w:t>
            </w:r>
          </w:p>
        </w:tc>
        <w:tc>
          <w:tcPr>
            <w:tcW w:w="497" w:type="dxa"/>
            <w:tcBorders>
              <w:top w:val="nil"/>
              <w:left w:val="nil"/>
              <w:bottom w:val="single" w:sz="8" w:space="0" w:color="auto"/>
              <w:right w:val="single" w:sz="8" w:space="0" w:color="auto"/>
            </w:tcBorders>
            <w:shd w:val="clear" w:color="auto" w:fill="auto"/>
          </w:tcPr>
          <w:p w14:paraId="78B2154E"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2E853A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5DD6943"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A1BE90A"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BC7D2DD"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7BF144E5"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1ECF28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A206608" w14:textId="77777777" w:rsidR="0088113B" w:rsidRPr="00DB4465" w:rsidRDefault="0088113B" w:rsidP="007E6464">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37F6FDAD"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96E953D"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42601243"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7AA96AA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506D9276"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16989435"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67A78D6" w14:textId="77777777" w:rsidR="0088113B" w:rsidRPr="00DB4465" w:rsidRDefault="0088113B" w:rsidP="007E6464">
            <w:pPr>
              <w:jc w:val="center"/>
              <w:rPr>
                <w:color w:val="000000"/>
                <w:sz w:val="20"/>
                <w:szCs w:val="20"/>
              </w:rPr>
            </w:pPr>
          </w:p>
        </w:tc>
      </w:tr>
      <w:tr w:rsidR="0088113B" w:rsidRPr="00DB4465" w14:paraId="1F8FB565" w14:textId="77777777" w:rsidTr="00346921">
        <w:trPr>
          <w:gridAfter w:val="1"/>
          <w:wAfter w:w="7" w:type="dxa"/>
          <w:trHeight w:val="258"/>
        </w:trPr>
        <w:tc>
          <w:tcPr>
            <w:tcW w:w="1846" w:type="dxa"/>
            <w:tcBorders>
              <w:top w:val="nil"/>
              <w:left w:val="single" w:sz="8" w:space="0" w:color="auto"/>
              <w:bottom w:val="single" w:sz="8" w:space="0" w:color="auto"/>
              <w:right w:val="single" w:sz="8" w:space="0" w:color="auto"/>
            </w:tcBorders>
            <w:shd w:val="clear" w:color="auto" w:fill="auto"/>
          </w:tcPr>
          <w:p w14:paraId="22EAC545" w14:textId="77777777" w:rsidR="0088113B" w:rsidRPr="00DB4465" w:rsidRDefault="0088113B" w:rsidP="007E6464">
            <w:pPr>
              <w:jc w:val="center"/>
              <w:rPr>
                <w:b/>
                <w:bCs/>
                <w:color w:val="000000"/>
                <w:sz w:val="20"/>
                <w:szCs w:val="20"/>
              </w:rPr>
            </w:pPr>
            <w:r w:rsidRPr="00DB4465">
              <w:rPr>
                <w:b/>
                <w:bCs/>
                <w:color w:val="000000"/>
                <w:sz w:val="20"/>
                <w:szCs w:val="20"/>
              </w:rPr>
              <w:t>ÖK3</w:t>
            </w:r>
          </w:p>
        </w:tc>
        <w:tc>
          <w:tcPr>
            <w:tcW w:w="497" w:type="dxa"/>
            <w:tcBorders>
              <w:top w:val="nil"/>
              <w:left w:val="nil"/>
              <w:bottom w:val="single" w:sz="8" w:space="0" w:color="auto"/>
              <w:right w:val="single" w:sz="8" w:space="0" w:color="auto"/>
            </w:tcBorders>
            <w:shd w:val="clear" w:color="auto" w:fill="auto"/>
          </w:tcPr>
          <w:p w14:paraId="239E9AB8"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6A25698"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CE0BF36"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5146B17"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7B5CF731"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3884089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C4A5103"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A12B6DC" w14:textId="77777777" w:rsidR="0088113B" w:rsidRPr="00DB4465" w:rsidRDefault="0088113B" w:rsidP="007E6464">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0AFDD670" w14:textId="77777777" w:rsidR="0088113B" w:rsidRPr="00DB4465" w:rsidRDefault="0088113B" w:rsidP="007E6464">
            <w:pPr>
              <w:jc w:val="center"/>
              <w:rPr>
                <w:color w:val="000000"/>
                <w:sz w:val="20"/>
                <w:szCs w:val="20"/>
              </w:rPr>
            </w:pPr>
            <w:r w:rsidRPr="00DB4465">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47184939"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09BDF4F0"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576A5DDF"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26A0272E"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690BCA27"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04572E16" w14:textId="77777777" w:rsidR="0088113B" w:rsidRPr="00DB4465" w:rsidRDefault="0088113B" w:rsidP="007E6464">
            <w:pPr>
              <w:jc w:val="center"/>
              <w:rPr>
                <w:color w:val="000000"/>
                <w:sz w:val="20"/>
                <w:szCs w:val="20"/>
              </w:rPr>
            </w:pPr>
            <w:r w:rsidRPr="00DB4465">
              <w:rPr>
                <w:color w:val="000000"/>
                <w:sz w:val="20"/>
                <w:szCs w:val="20"/>
              </w:rPr>
              <w:t>2</w:t>
            </w:r>
          </w:p>
        </w:tc>
      </w:tr>
      <w:tr w:rsidR="0088113B" w:rsidRPr="00DB4465" w14:paraId="09C87B39" w14:textId="77777777" w:rsidTr="00346921">
        <w:trPr>
          <w:gridAfter w:val="1"/>
          <w:wAfter w:w="7" w:type="dxa"/>
          <w:trHeight w:val="123"/>
        </w:trPr>
        <w:tc>
          <w:tcPr>
            <w:tcW w:w="1846" w:type="dxa"/>
            <w:tcBorders>
              <w:top w:val="nil"/>
              <w:left w:val="single" w:sz="8" w:space="0" w:color="auto"/>
              <w:bottom w:val="single" w:sz="8" w:space="0" w:color="auto"/>
              <w:right w:val="single" w:sz="8" w:space="0" w:color="auto"/>
            </w:tcBorders>
            <w:shd w:val="clear" w:color="auto" w:fill="auto"/>
          </w:tcPr>
          <w:p w14:paraId="672EAE65" w14:textId="77777777" w:rsidR="0088113B" w:rsidRPr="00DB4465" w:rsidRDefault="0088113B" w:rsidP="007E6464">
            <w:pPr>
              <w:jc w:val="center"/>
              <w:rPr>
                <w:b/>
                <w:bCs/>
                <w:color w:val="000000"/>
                <w:sz w:val="20"/>
                <w:szCs w:val="20"/>
              </w:rPr>
            </w:pPr>
            <w:r w:rsidRPr="00DB4465">
              <w:rPr>
                <w:b/>
                <w:bCs/>
                <w:color w:val="000000"/>
                <w:sz w:val="20"/>
                <w:szCs w:val="20"/>
              </w:rPr>
              <w:t>ÖK4</w:t>
            </w:r>
          </w:p>
        </w:tc>
        <w:tc>
          <w:tcPr>
            <w:tcW w:w="497" w:type="dxa"/>
            <w:tcBorders>
              <w:top w:val="nil"/>
              <w:left w:val="nil"/>
              <w:bottom w:val="single" w:sz="8" w:space="0" w:color="auto"/>
              <w:right w:val="single" w:sz="8" w:space="0" w:color="auto"/>
            </w:tcBorders>
            <w:shd w:val="clear" w:color="auto" w:fill="auto"/>
          </w:tcPr>
          <w:p w14:paraId="04E53635"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85D36BD"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B09E64C"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5D4D23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09080CF" w14:textId="77777777" w:rsidR="0088113B" w:rsidRPr="00DB4465" w:rsidRDefault="0088113B" w:rsidP="007E6464">
            <w:pPr>
              <w:jc w:val="center"/>
              <w:rPr>
                <w:color w:val="000000"/>
                <w:sz w:val="20"/>
                <w:szCs w:val="20"/>
              </w:rPr>
            </w:pPr>
            <w:r w:rsidRPr="00DB4465">
              <w:rPr>
                <w:color w:val="000000"/>
                <w:sz w:val="20"/>
                <w:szCs w:val="20"/>
              </w:rPr>
              <w:t>2</w:t>
            </w:r>
          </w:p>
        </w:tc>
        <w:tc>
          <w:tcPr>
            <w:tcW w:w="498" w:type="dxa"/>
            <w:tcBorders>
              <w:top w:val="single" w:sz="8" w:space="0" w:color="auto"/>
              <w:left w:val="nil"/>
              <w:bottom w:val="single" w:sz="8" w:space="0" w:color="auto"/>
              <w:right w:val="single" w:sz="8" w:space="0" w:color="000000"/>
            </w:tcBorders>
            <w:shd w:val="clear" w:color="auto" w:fill="auto"/>
          </w:tcPr>
          <w:p w14:paraId="72AA6B53"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EE43F2C" w14:textId="77777777" w:rsidR="0088113B" w:rsidRPr="00DB4465" w:rsidRDefault="0088113B" w:rsidP="007E6464">
            <w:pPr>
              <w:jc w:val="center"/>
              <w:rPr>
                <w:color w:val="000000"/>
                <w:sz w:val="20"/>
                <w:szCs w:val="20"/>
              </w:rPr>
            </w:pPr>
            <w:r w:rsidRPr="00DB4465">
              <w:rPr>
                <w:color w:val="000000"/>
                <w:sz w:val="20"/>
                <w:szCs w:val="20"/>
              </w:rPr>
              <w:t>2</w:t>
            </w:r>
          </w:p>
        </w:tc>
        <w:tc>
          <w:tcPr>
            <w:tcW w:w="497" w:type="dxa"/>
            <w:tcBorders>
              <w:top w:val="nil"/>
              <w:left w:val="nil"/>
              <w:bottom w:val="single" w:sz="8" w:space="0" w:color="auto"/>
              <w:right w:val="single" w:sz="8" w:space="0" w:color="auto"/>
            </w:tcBorders>
            <w:shd w:val="clear" w:color="auto" w:fill="auto"/>
          </w:tcPr>
          <w:p w14:paraId="655843BD"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8" w:space="0" w:color="auto"/>
              <w:left w:val="nil"/>
              <w:bottom w:val="single" w:sz="8" w:space="0" w:color="auto"/>
              <w:right w:val="single" w:sz="8" w:space="0" w:color="000000"/>
            </w:tcBorders>
            <w:shd w:val="clear" w:color="auto" w:fill="auto"/>
          </w:tcPr>
          <w:p w14:paraId="062B91D0" w14:textId="77777777" w:rsidR="0088113B" w:rsidRPr="00DB4465" w:rsidRDefault="0088113B" w:rsidP="007E6464">
            <w:pPr>
              <w:jc w:val="center"/>
              <w:rPr>
                <w:color w:val="000000"/>
                <w:sz w:val="20"/>
                <w:szCs w:val="20"/>
              </w:rPr>
            </w:pPr>
            <w:r w:rsidRPr="00DB4465">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50859E78" w14:textId="77777777" w:rsidR="0088113B" w:rsidRPr="00DB4465" w:rsidRDefault="0088113B" w:rsidP="007E6464">
            <w:pPr>
              <w:jc w:val="center"/>
              <w:rPr>
                <w:color w:val="000000"/>
                <w:sz w:val="20"/>
                <w:szCs w:val="20"/>
              </w:rPr>
            </w:pPr>
            <w:r w:rsidRPr="00DB4465">
              <w:rPr>
                <w:color w:val="000000"/>
                <w:sz w:val="20"/>
                <w:szCs w:val="20"/>
              </w:rPr>
              <w:t>5</w:t>
            </w:r>
          </w:p>
        </w:tc>
        <w:tc>
          <w:tcPr>
            <w:tcW w:w="498" w:type="dxa"/>
            <w:tcBorders>
              <w:top w:val="nil"/>
              <w:left w:val="nil"/>
              <w:bottom w:val="single" w:sz="8" w:space="0" w:color="auto"/>
              <w:right w:val="single" w:sz="8" w:space="0" w:color="auto"/>
            </w:tcBorders>
          </w:tcPr>
          <w:p w14:paraId="311D4D7E"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4C32A3D4" w14:textId="77777777" w:rsidR="0088113B" w:rsidRPr="00DB4465" w:rsidRDefault="0088113B" w:rsidP="007E6464">
            <w:pPr>
              <w:jc w:val="center"/>
              <w:rPr>
                <w:color w:val="000000"/>
                <w:sz w:val="20"/>
                <w:szCs w:val="20"/>
              </w:rPr>
            </w:pPr>
            <w:r w:rsidRPr="00DB4465">
              <w:rPr>
                <w:color w:val="000000"/>
                <w:sz w:val="20"/>
                <w:szCs w:val="20"/>
              </w:rPr>
              <w:t>3</w:t>
            </w:r>
          </w:p>
        </w:tc>
        <w:tc>
          <w:tcPr>
            <w:tcW w:w="497" w:type="dxa"/>
            <w:tcBorders>
              <w:top w:val="nil"/>
              <w:left w:val="nil"/>
              <w:bottom w:val="single" w:sz="8" w:space="0" w:color="auto"/>
              <w:right w:val="single" w:sz="8" w:space="0" w:color="auto"/>
            </w:tcBorders>
          </w:tcPr>
          <w:p w14:paraId="4DC3D9AD"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6D829DA2"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46E63D3F" w14:textId="77777777" w:rsidR="0088113B" w:rsidRPr="00DB4465" w:rsidRDefault="0088113B" w:rsidP="007E6464">
            <w:pPr>
              <w:jc w:val="center"/>
              <w:rPr>
                <w:color w:val="000000"/>
                <w:sz w:val="20"/>
                <w:szCs w:val="20"/>
              </w:rPr>
            </w:pPr>
            <w:r w:rsidRPr="00DB4465">
              <w:rPr>
                <w:color w:val="000000"/>
                <w:sz w:val="20"/>
                <w:szCs w:val="20"/>
              </w:rPr>
              <w:t>3</w:t>
            </w:r>
          </w:p>
        </w:tc>
      </w:tr>
      <w:tr w:rsidR="0088113B" w:rsidRPr="00DB4465" w14:paraId="152EFA99" w14:textId="77777777" w:rsidTr="00346921">
        <w:trPr>
          <w:gridAfter w:val="1"/>
          <w:wAfter w:w="7" w:type="dxa"/>
          <w:trHeight w:val="155"/>
        </w:trPr>
        <w:tc>
          <w:tcPr>
            <w:tcW w:w="1846" w:type="dxa"/>
            <w:tcBorders>
              <w:top w:val="nil"/>
              <w:left w:val="single" w:sz="8" w:space="0" w:color="auto"/>
              <w:bottom w:val="single" w:sz="8" w:space="0" w:color="auto"/>
              <w:right w:val="single" w:sz="8" w:space="0" w:color="auto"/>
            </w:tcBorders>
            <w:shd w:val="clear" w:color="auto" w:fill="auto"/>
          </w:tcPr>
          <w:p w14:paraId="6B2BEB4F" w14:textId="77777777" w:rsidR="0088113B" w:rsidRPr="00DB4465" w:rsidRDefault="0088113B" w:rsidP="007E6464">
            <w:pPr>
              <w:jc w:val="center"/>
              <w:rPr>
                <w:b/>
                <w:bCs/>
                <w:color w:val="000000"/>
                <w:sz w:val="20"/>
                <w:szCs w:val="20"/>
              </w:rPr>
            </w:pPr>
            <w:r w:rsidRPr="00DB4465">
              <w:rPr>
                <w:b/>
                <w:bCs/>
                <w:color w:val="000000"/>
                <w:sz w:val="20"/>
                <w:szCs w:val="20"/>
              </w:rPr>
              <w:t>ÖK5</w:t>
            </w:r>
          </w:p>
        </w:tc>
        <w:tc>
          <w:tcPr>
            <w:tcW w:w="497" w:type="dxa"/>
            <w:tcBorders>
              <w:top w:val="nil"/>
              <w:left w:val="nil"/>
              <w:bottom w:val="single" w:sz="8" w:space="0" w:color="auto"/>
              <w:right w:val="single" w:sz="8" w:space="0" w:color="auto"/>
            </w:tcBorders>
            <w:shd w:val="clear" w:color="auto" w:fill="auto"/>
          </w:tcPr>
          <w:p w14:paraId="0EEF18FC"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59E229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EA1A052"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9903CBC"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D76D50E" w14:textId="77777777" w:rsidR="0088113B" w:rsidRPr="00DB4465" w:rsidRDefault="0088113B" w:rsidP="007E6464">
            <w:pPr>
              <w:jc w:val="center"/>
              <w:rPr>
                <w:color w:val="000000"/>
                <w:sz w:val="20"/>
                <w:szCs w:val="20"/>
              </w:rPr>
            </w:pPr>
            <w:r w:rsidRPr="00DB4465">
              <w:rPr>
                <w:color w:val="000000"/>
                <w:sz w:val="20"/>
                <w:szCs w:val="20"/>
              </w:rPr>
              <w:t>1</w:t>
            </w:r>
          </w:p>
        </w:tc>
        <w:tc>
          <w:tcPr>
            <w:tcW w:w="498" w:type="dxa"/>
            <w:tcBorders>
              <w:top w:val="single" w:sz="8" w:space="0" w:color="auto"/>
              <w:left w:val="nil"/>
              <w:bottom w:val="single" w:sz="8" w:space="0" w:color="auto"/>
              <w:right w:val="single" w:sz="8" w:space="0" w:color="000000"/>
            </w:tcBorders>
            <w:shd w:val="clear" w:color="auto" w:fill="auto"/>
          </w:tcPr>
          <w:p w14:paraId="02D87559"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51A832A"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526C611" w14:textId="77777777" w:rsidR="0088113B" w:rsidRPr="00DB4465" w:rsidRDefault="0088113B" w:rsidP="007E6464">
            <w:pPr>
              <w:jc w:val="center"/>
              <w:rPr>
                <w:color w:val="000000"/>
                <w:sz w:val="20"/>
                <w:szCs w:val="20"/>
              </w:rPr>
            </w:pPr>
          </w:p>
        </w:tc>
        <w:tc>
          <w:tcPr>
            <w:tcW w:w="497" w:type="dxa"/>
            <w:tcBorders>
              <w:top w:val="single" w:sz="8" w:space="0" w:color="auto"/>
              <w:left w:val="nil"/>
              <w:bottom w:val="single" w:sz="8" w:space="0" w:color="auto"/>
              <w:right w:val="single" w:sz="8" w:space="0" w:color="000000"/>
            </w:tcBorders>
            <w:shd w:val="clear" w:color="auto" w:fill="auto"/>
          </w:tcPr>
          <w:p w14:paraId="5B89428E" w14:textId="77777777" w:rsidR="0088113B" w:rsidRPr="00DB4465" w:rsidRDefault="0088113B" w:rsidP="007E6464">
            <w:pPr>
              <w:jc w:val="center"/>
              <w:rPr>
                <w:color w:val="000000"/>
                <w:sz w:val="20"/>
                <w:szCs w:val="20"/>
              </w:rPr>
            </w:pPr>
            <w:r w:rsidRPr="00DB4465">
              <w:rPr>
                <w:color w:val="000000"/>
                <w:sz w:val="20"/>
                <w:szCs w:val="20"/>
              </w:rPr>
              <w:t>2</w:t>
            </w:r>
          </w:p>
        </w:tc>
        <w:tc>
          <w:tcPr>
            <w:tcW w:w="497" w:type="dxa"/>
            <w:tcBorders>
              <w:top w:val="nil"/>
              <w:left w:val="nil"/>
              <w:bottom w:val="single" w:sz="8" w:space="0" w:color="auto"/>
              <w:right w:val="single" w:sz="8" w:space="0" w:color="auto"/>
            </w:tcBorders>
            <w:shd w:val="clear" w:color="auto" w:fill="auto"/>
          </w:tcPr>
          <w:p w14:paraId="3BCB2D42"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C94177D"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5856006F"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765B7D0F"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2ED9A761"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6EF702B0" w14:textId="77777777" w:rsidR="0088113B" w:rsidRPr="00DB4465" w:rsidRDefault="0088113B" w:rsidP="007E6464">
            <w:pPr>
              <w:jc w:val="center"/>
              <w:rPr>
                <w:color w:val="000000"/>
                <w:sz w:val="20"/>
                <w:szCs w:val="20"/>
              </w:rPr>
            </w:pPr>
          </w:p>
        </w:tc>
      </w:tr>
      <w:tr w:rsidR="0088113B" w:rsidRPr="00DB4465" w14:paraId="7095A2AD" w14:textId="77777777" w:rsidTr="00346921">
        <w:trPr>
          <w:gridAfter w:val="1"/>
          <w:wAfter w:w="7" w:type="dxa"/>
          <w:trHeight w:val="186"/>
        </w:trPr>
        <w:tc>
          <w:tcPr>
            <w:tcW w:w="1846" w:type="dxa"/>
            <w:tcBorders>
              <w:top w:val="nil"/>
              <w:left w:val="single" w:sz="8" w:space="0" w:color="auto"/>
              <w:bottom w:val="single" w:sz="8" w:space="0" w:color="auto"/>
              <w:right w:val="single" w:sz="8" w:space="0" w:color="auto"/>
            </w:tcBorders>
            <w:shd w:val="clear" w:color="auto" w:fill="auto"/>
          </w:tcPr>
          <w:p w14:paraId="46507F59" w14:textId="77777777" w:rsidR="0088113B" w:rsidRPr="00DB4465" w:rsidRDefault="0088113B" w:rsidP="007E6464">
            <w:pPr>
              <w:jc w:val="center"/>
              <w:rPr>
                <w:b/>
                <w:bCs/>
                <w:color w:val="000000"/>
                <w:sz w:val="20"/>
                <w:szCs w:val="20"/>
              </w:rPr>
            </w:pPr>
            <w:r w:rsidRPr="00DB4465">
              <w:rPr>
                <w:b/>
                <w:bCs/>
                <w:color w:val="000000"/>
                <w:sz w:val="20"/>
                <w:szCs w:val="20"/>
              </w:rPr>
              <w:t>ÖK6</w:t>
            </w:r>
          </w:p>
        </w:tc>
        <w:tc>
          <w:tcPr>
            <w:tcW w:w="497" w:type="dxa"/>
            <w:tcBorders>
              <w:top w:val="nil"/>
              <w:left w:val="nil"/>
              <w:bottom w:val="single" w:sz="8" w:space="0" w:color="auto"/>
              <w:right w:val="single" w:sz="8" w:space="0" w:color="auto"/>
            </w:tcBorders>
            <w:shd w:val="clear" w:color="auto" w:fill="auto"/>
          </w:tcPr>
          <w:p w14:paraId="193242EA" w14:textId="77777777" w:rsidR="0088113B" w:rsidRPr="00DB4465" w:rsidRDefault="0088113B" w:rsidP="007E6464">
            <w:pPr>
              <w:jc w:val="center"/>
              <w:rPr>
                <w:color w:val="000000"/>
                <w:sz w:val="20"/>
                <w:szCs w:val="20"/>
              </w:rPr>
            </w:pPr>
            <w:r w:rsidRPr="00DB4465">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383DCCB9"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5E39426"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6B73F75"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F0A5A8C"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7B408E30"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69BC5D7" w14:textId="77777777" w:rsidR="0088113B" w:rsidRPr="00DB4465" w:rsidRDefault="0088113B" w:rsidP="007E6464">
            <w:pPr>
              <w:jc w:val="center"/>
              <w:rPr>
                <w:color w:val="000000"/>
                <w:sz w:val="20"/>
                <w:szCs w:val="20"/>
              </w:rPr>
            </w:pPr>
            <w:r w:rsidRPr="00DB4465">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5101B36E"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8" w:space="0" w:color="auto"/>
              <w:left w:val="nil"/>
              <w:bottom w:val="single" w:sz="8" w:space="0" w:color="auto"/>
              <w:right w:val="single" w:sz="8" w:space="0" w:color="000000"/>
            </w:tcBorders>
            <w:shd w:val="clear" w:color="auto" w:fill="auto"/>
          </w:tcPr>
          <w:p w14:paraId="494D5335" w14:textId="77777777" w:rsidR="0088113B" w:rsidRPr="00DB4465" w:rsidRDefault="0088113B" w:rsidP="007E6464">
            <w:pPr>
              <w:jc w:val="center"/>
              <w:rPr>
                <w:color w:val="000000"/>
                <w:sz w:val="20"/>
                <w:szCs w:val="20"/>
              </w:rPr>
            </w:pPr>
            <w:r w:rsidRPr="00DB4465">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367E06B3" w14:textId="77777777" w:rsidR="0088113B" w:rsidRPr="00DB4465" w:rsidRDefault="0088113B" w:rsidP="007E6464">
            <w:pPr>
              <w:jc w:val="center"/>
              <w:rPr>
                <w:color w:val="000000"/>
                <w:sz w:val="20"/>
                <w:szCs w:val="20"/>
              </w:rPr>
            </w:pPr>
            <w:r w:rsidRPr="00DB4465">
              <w:rPr>
                <w:color w:val="000000"/>
                <w:sz w:val="20"/>
                <w:szCs w:val="20"/>
              </w:rPr>
              <w:t>5</w:t>
            </w:r>
          </w:p>
        </w:tc>
        <w:tc>
          <w:tcPr>
            <w:tcW w:w="498" w:type="dxa"/>
            <w:tcBorders>
              <w:top w:val="nil"/>
              <w:left w:val="nil"/>
              <w:bottom w:val="single" w:sz="8" w:space="0" w:color="auto"/>
              <w:right w:val="single" w:sz="8" w:space="0" w:color="auto"/>
            </w:tcBorders>
          </w:tcPr>
          <w:p w14:paraId="1BD3D0D4"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8" w:space="0" w:color="auto"/>
              <w:right w:val="single" w:sz="8" w:space="0" w:color="auto"/>
            </w:tcBorders>
          </w:tcPr>
          <w:p w14:paraId="27FF19A7"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0087DDD5" w14:textId="77777777" w:rsidR="0088113B" w:rsidRPr="00DB4465"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7755F6C3" w14:textId="77777777" w:rsidR="0088113B" w:rsidRPr="00DB4465"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37E8947F" w14:textId="77777777" w:rsidR="0088113B" w:rsidRPr="00DB4465" w:rsidRDefault="0088113B" w:rsidP="007E6464">
            <w:pPr>
              <w:jc w:val="center"/>
              <w:rPr>
                <w:color w:val="000000"/>
                <w:sz w:val="20"/>
                <w:szCs w:val="20"/>
              </w:rPr>
            </w:pPr>
            <w:r w:rsidRPr="00DB4465">
              <w:rPr>
                <w:color w:val="000000"/>
                <w:sz w:val="20"/>
                <w:szCs w:val="20"/>
              </w:rPr>
              <w:t>3</w:t>
            </w:r>
          </w:p>
        </w:tc>
      </w:tr>
      <w:tr w:rsidR="0088113B" w:rsidRPr="00DB4465" w14:paraId="000988FE" w14:textId="77777777" w:rsidTr="00346921">
        <w:trPr>
          <w:gridAfter w:val="1"/>
          <w:wAfter w:w="7" w:type="dxa"/>
          <w:trHeight w:val="218"/>
        </w:trPr>
        <w:tc>
          <w:tcPr>
            <w:tcW w:w="1846" w:type="dxa"/>
            <w:tcBorders>
              <w:top w:val="nil"/>
              <w:left w:val="single" w:sz="8" w:space="0" w:color="auto"/>
              <w:bottom w:val="single" w:sz="4" w:space="0" w:color="auto"/>
              <w:right w:val="single" w:sz="8" w:space="0" w:color="auto"/>
            </w:tcBorders>
            <w:shd w:val="clear" w:color="auto" w:fill="auto"/>
          </w:tcPr>
          <w:p w14:paraId="378EBF2F" w14:textId="77777777" w:rsidR="0088113B" w:rsidRPr="00DB4465" w:rsidRDefault="0088113B" w:rsidP="007E6464">
            <w:pPr>
              <w:jc w:val="center"/>
              <w:rPr>
                <w:b/>
                <w:bCs/>
                <w:color w:val="000000"/>
                <w:sz w:val="20"/>
                <w:szCs w:val="20"/>
              </w:rPr>
            </w:pPr>
            <w:r w:rsidRPr="00DB4465">
              <w:rPr>
                <w:b/>
                <w:bCs/>
                <w:color w:val="000000"/>
                <w:sz w:val="20"/>
                <w:szCs w:val="20"/>
              </w:rPr>
              <w:t>ÖK7</w:t>
            </w:r>
          </w:p>
        </w:tc>
        <w:tc>
          <w:tcPr>
            <w:tcW w:w="497" w:type="dxa"/>
            <w:tcBorders>
              <w:top w:val="nil"/>
              <w:left w:val="nil"/>
              <w:bottom w:val="single" w:sz="4" w:space="0" w:color="auto"/>
              <w:right w:val="single" w:sz="8" w:space="0" w:color="auto"/>
            </w:tcBorders>
            <w:shd w:val="clear" w:color="auto" w:fill="auto"/>
          </w:tcPr>
          <w:p w14:paraId="7A493D1F"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66BAC04D"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2570357F"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5CC115B6"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766AD961" w14:textId="77777777" w:rsidR="0088113B" w:rsidRPr="00DB4465" w:rsidRDefault="0088113B" w:rsidP="007E6464">
            <w:pPr>
              <w:jc w:val="center"/>
              <w:rPr>
                <w:color w:val="000000"/>
                <w:sz w:val="20"/>
                <w:szCs w:val="20"/>
              </w:rPr>
            </w:pPr>
          </w:p>
        </w:tc>
        <w:tc>
          <w:tcPr>
            <w:tcW w:w="498" w:type="dxa"/>
            <w:tcBorders>
              <w:top w:val="single" w:sz="8" w:space="0" w:color="auto"/>
              <w:left w:val="nil"/>
              <w:bottom w:val="single" w:sz="4" w:space="0" w:color="auto"/>
              <w:right w:val="single" w:sz="8" w:space="0" w:color="000000"/>
            </w:tcBorders>
            <w:shd w:val="clear" w:color="auto" w:fill="auto"/>
          </w:tcPr>
          <w:p w14:paraId="7C225E83"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4D90C698"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461F8A90" w14:textId="77777777" w:rsidR="0088113B" w:rsidRPr="00DB4465" w:rsidRDefault="0088113B" w:rsidP="007E6464">
            <w:pPr>
              <w:jc w:val="center"/>
              <w:rPr>
                <w:color w:val="000000"/>
                <w:sz w:val="20"/>
                <w:szCs w:val="20"/>
              </w:rPr>
            </w:pPr>
          </w:p>
        </w:tc>
        <w:tc>
          <w:tcPr>
            <w:tcW w:w="497" w:type="dxa"/>
            <w:tcBorders>
              <w:top w:val="single" w:sz="8" w:space="0" w:color="auto"/>
              <w:left w:val="nil"/>
              <w:bottom w:val="single" w:sz="4" w:space="0" w:color="auto"/>
              <w:right w:val="single" w:sz="8" w:space="0" w:color="000000"/>
            </w:tcBorders>
            <w:shd w:val="clear" w:color="auto" w:fill="auto"/>
          </w:tcPr>
          <w:p w14:paraId="43138BE1"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5FEA2136" w14:textId="77777777" w:rsidR="0088113B" w:rsidRPr="00DB4465" w:rsidRDefault="0088113B" w:rsidP="007E6464">
            <w:pPr>
              <w:jc w:val="center"/>
              <w:rPr>
                <w:color w:val="000000"/>
                <w:sz w:val="20"/>
                <w:szCs w:val="20"/>
              </w:rPr>
            </w:pPr>
          </w:p>
        </w:tc>
        <w:tc>
          <w:tcPr>
            <w:tcW w:w="498" w:type="dxa"/>
            <w:tcBorders>
              <w:top w:val="nil"/>
              <w:left w:val="nil"/>
              <w:bottom w:val="single" w:sz="4" w:space="0" w:color="auto"/>
              <w:right w:val="single" w:sz="8" w:space="0" w:color="auto"/>
            </w:tcBorders>
          </w:tcPr>
          <w:p w14:paraId="3408F2BA"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nil"/>
              <w:left w:val="nil"/>
              <w:bottom w:val="single" w:sz="4" w:space="0" w:color="auto"/>
              <w:right w:val="single" w:sz="8" w:space="0" w:color="auto"/>
            </w:tcBorders>
          </w:tcPr>
          <w:p w14:paraId="5654A8CE"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tcPr>
          <w:p w14:paraId="08DCBB82" w14:textId="77777777" w:rsidR="0088113B" w:rsidRPr="00DB4465"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tcPr>
          <w:p w14:paraId="17122772" w14:textId="77777777" w:rsidR="0088113B" w:rsidRPr="00DB4465" w:rsidRDefault="0088113B" w:rsidP="007E6464">
            <w:pPr>
              <w:jc w:val="center"/>
              <w:rPr>
                <w:color w:val="000000"/>
                <w:sz w:val="20"/>
                <w:szCs w:val="20"/>
              </w:rPr>
            </w:pPr>
          </w:p>
        </w:tc>
        <w:tc>
          <w:tcPr>
            <w:tcW w:w="498" w:type="dxa"/>
            <w:tcBorders>
              <w:top w:val="nil"/>
              <w:left w:val="nil"/>
              <w:bottom w:val="single" w:sz="4" w:space="0" w:color="auto"/>
              <w:right w:val="single" w:sz="8" w:space="0" w:color="auto"/>
            </w:tcBorders>
          </w:tcPr>
          <w:p w14:paraId="2E800340" w14:textId="77777777" w:rsidR="0088113B" w:rsidRPr="00DB4465" w:rsidRDefault="0088113B" w:rsidP="007E6464">
            <w:pPr>
              <w:jc w:val="center"/>
              <w:rPr>
                <w:color w:val="000000"/>
                <w:sz w:val="20"/>
                <w:szCs w:val="20"/>
              </w:rPr>
            </w:pPr>
            <w:r w:rsidRPr="00DB4465">
              <w:rPr>
                <w:color w:val="000000"/>
                <w:sz w:val="20"/>
                <w:szCs w:val="20"/>
              </w:rPr>
              <w:t>1</w:t>
            </w:r>
          </w:p>
        </w:tc>
      </w:tr>
      <w:tr w:rsidR="0088113B" w:rsidRPr="00DB4465" w14:paraId="12EFA50E" w14:textId="77777777" w:rsidTr="00346921">
        <w:trPr>
          <w:gridAfter w:val="1"/>
          <w:wAfter w:w="7" w:type="dxa"/>
          <w:trHeight w:val="119"/>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08D92A7B" w14:textId="77777777" w:rsidR="0088113B" w:rsidRPr="00DB4465" w:rsidRDefault="0088113B" w:rsidP="007E6464">
            <w:pPr>
              <w:jc w:val="center"/>
              <w:rPr>
                <w:b/>
                <w:bCs/>
                <w:color w:val="000000"/>
                <w:sz w:val="20"/>
                <w:szCs w:val="20"/>
              </w:rPr>
            </w:pPr>
            <w:r w:rsidRPr="00DB4465">
              <w:rPr>
                <w:b/>
                <w:bCs/>
                <w:color w:val="000000"/>
                <w:sz w:val="20"/>
                <w:szCs w:val="20"/>
              </w:rPr>
              <w:t>ÖK8</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E3F58A0"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F37AC24"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5D3A356"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32DDBBB"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31536555" w14:textId="77777777" w:rsidR="0088113B" w:rsidRPr="00DB4465"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676343E5"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6630961C"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0FB9BEB"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7F9967D9"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3B31FC2C" w14:textId="77777777" w:rsidR="0088113B" w:rsidRPr="00DB4465"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07A40612"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tcPr>
          <w:p w14:paraId="3A898B19" w14:textId="77777777" w:rsidR="0088113B" w:rsidRPr="00DB4465"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tcPr>
          <w:p w14:paraId="49AA1E84" w14:textId="77777777" w:rsidR="0088113B" w:rsidRPr="00DB4465" w:rsidRDefault="0088113B" w:rsidP="007E6464">
            <w:pPr>
              <w:jc w:val="center"/>
              <w:rPr>
                <w:color w:val="000000"/>
                <w:sz w:val="20"/>
                <w:szCs w:val="20"/>
              </w:rPr>
            </w:pPr>
            <w:r w:rsidRPr="00DB4465">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tcPr>
          <w:p w14:paraId="1E617F07" w14:textId="77777777" w:rsidR="0088113B" w:rsidRPr="00DB4465"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1D52F78D" w14:textId="77777777" w:rsidR="0088113B" w:rsidRPr="00DB4465" w:rsidRDefault="0088113B" w:rsidP="007E6464">
            <w:pPr>
              <w:jc w:val="center"/>
              <w:rPr>
                <w:color w:val="000000"/>
                <w:sz w:val="20"/>
                <w:szCs w:val="20"/>
              </w:rPr>
            </w:pPr>
          </w:p>
        </w:tc>
      </w:tr>
    </w:tbl>
    <w:p w14:paraId="0E9BD2D8" w14:textId="77777777" w:rsidR="0088113B" w:rsidRPr="00DB4465" w:rsidRDefault="0088113B" w:rsidP="0088113B">
      <w:pPr>
        <w:jc w:val="both"/>
        <w:rPr>
          <w:b/>
          <w:i/>
          <w:sz w:val="20"/>
          <w:szCs w:val="20"/>
        </w:rPr>
      </w:pPr>
    </w:p>
    <w:tbl>
      <w:tblPr>
        <w:tblW w:w="5132" w:type="pct"/>
        <w:tblInd w:w="-108" w:type="dxa"/>
        <w:shd w:val="clear" w:color="auto" w:fill="FFFFFF"/>
        <w:tblCellMar>
          <w:left w:w="0" w:type="dxa"/>
          <w:right w:w="0" w:type="dxa"/>
        </w:tblCellMar>
        <w:tblLook w:val="04A0" w:firstRow="1" w:lastRow="0" w:firstColumn="1" w:lastColumn="0" w:noHBand="0" w:noVBand="1"/>
      </w:tblPr>
      <w:tblGrid>
        <w:gridCol w:w="108"/>
        <w:gridCol w:w="5399"/>
        <w:gridCol w:w="901"/>
        <w:gridCol w:w="1080"/>
        <w:gridCol w:w="1824"/>
      </w:tblGrid>
      <w:tr w:rsidR="00E34417" w:rsidRPr="00E34417" w14:paraId="3D844AEB" w14:textId="77777777" w:rsidTr="00E34417">
        <w:trPr>
          <w:gridBefore w:val="1"/>
          <w:gridAfter w:val="1"/>
          <w:wBefore w:w="108" w:type="dxa"/>
          <w:wAfter w:w="1824" w:type="dxa"/>
        </w:trPr>
        <w:tc>
          <w:tcPr>
            <w:tcW w:w="0" w:type="auto"/>
            <w:gridSpan w:val="3"/>
            <w:tcBorders>
              <w:top w:val="nil"/>
              <w:left w:val="nil"/>
              <w:bottom w:val="nil"/>
              <w:right w:val="nil"/>
            </w:tcBorders>
            <w:shd w:val="clear" w:color="auto" w:fill="FFFFFF"/>
            <w:vAlign w:val="bottom"/>
            <w:hideMark/>
          </w:tcPr>
          <w:p w14:paraId="3452E391" w14:textId="77777777" w:rsidR="00E34417" w:rsidRPr="00E34417" w:rsidRDefault="00E34417" w:rsidP="00E34417">
            <w:pPr>
              <w:textAlignment w:val="baseline"/>
              <w:outlineLvl w:val="3"/>
              <w:rPr>
                <w:b/>
                <w:bCs/>
                <w:sz w:val="20"/>
                <w:szCs w:val="20"/>
              </w:rPr>
            </w:pPr>
            <w:r w:rsidRPr="00E34417">
              <w:rPr>
                <w:b/>
                <w:bCs/>
                <w:sz w:val="20"/>
                <w:szCs w:val="20"/>
              </w:rPr>
              <w:t xml:space="preserve">AKTS Tablosu: </w:t>
            </w:r>
          </w:p>
          <w:p w14:paraId="6AF11374" w14:textId="77777777" w:rsidR="00E34417" w:rsidRPr="00E34417" w:rsidRDefault="00E34417" w:rsidP="00E34417">
            <w:pPr>
              <w:textAlignment w:val="baseline"/>
              <w:outlineLvl w:val="3"/>
              <w:rPr>
                <w:b/>
                <w:bCs/>
                <w:color w:val="C00000"/>
                <w:sz w:val="20"/>
                <w:szCs w:val="20"/>
              </w:rPr>
            </w:pPr>
          </w:p>
        </w:tc>
      </w:tr>
      <w:tr w:rsidR="00E34417" w:rsidRPr="00E34417" w14:paraId="24B58903"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64"/>
        </w:trPr>
        <w:tc>
          <w:tcPr>
            <w:tcW w:w="5507" w:type="dxa"/>
            <w:gridSpan w:val="2"/>
          </w:tcPr>
          <w:p w14:paraId="173AE3ED" w14:textId="77777777" w:rsidR="00E34417" w:rsidRPr="00E34417" w:rsidRDefault="00E34417" w:rsidP="00E34417">
            <w:pPr>
              <w:rPr>
                <w:b/>
                <w:sz w:val="20"/>
                <w:szCs w:val="20"/>
              </w:rPr>
            </w:pPr>
            <w:r w:rsidRPr="00E34417">
              <w:rPr>
                <w:b/>
                <w:sz w:val="20"/>
                <w:szCs w:val="20"/>
              </w:rPr>
              <w:t xml:space="preserve">Derse İlişkin Etkinlikler </w:t>
            </w:r>
          </w:p>
        </w:tc>
        <w:tc>
          <w:tcPr>
            <w:tcW w:w="901" w:type="dxa"/>
          </w:tcPr>
          <w:p w14:paraId="4946CAAC" w14:textId="77777777" w:rsidR="00E34417" w:rsidRPr="00E34417" w:rsidRDefault="00E34417" w:rsidP="00E34417">
            <w:pPr>
              <w:jc w:val="center"/>
              <w:rPr>
                <w:sz w:val="20"/>
                <w:szCs w:val="20"/>
              </w:rPr>
            </w:pPr>
            <w:r w:rsidRPr="00E34417">
              <w:rPr>
                <w:sz w:val="20"/>
                <w:szCs w:val="20"/>
              </w:rPr>
              <w:t>Sayısı</w:t>
            </w:r>
          </w:p>
        </w:tc>
        <w:tc>
          <w:tcPr>
            <w:tcW w:w="1080" w:type="dxa"/>
          </w:tcPr>
          <w:p w14:paraId="3BD9FE94" w14:textId="77777777" w:rsidR="00E34417" w:rsidRPr="00E34417" w:rsidRDefault="00E34417" w:rsidP="00E34417">
            <w:pPr>
              <w:jc w:val="center"/>
              <w:rPr>
                <w:sz w:val="20"/>
                <w:szCs w:val="20"/>
              </w:rPr>
            </w:pPr>
            <w:r w:rsidRPr="00E34417">
              <w:rPr>
                <w:sz w:val="20"/>
                <w:szCs w:val="20"/>
              </w:rPr>
              <w:t>Süresi</w:t>
            </w:r>
          </w:p>
          <w:p w14:paraId="3508424B" w14:textId="77777777" w:rsidR="00E34417" w:rsidRPr="00E34417" w:rsidRDefault="00E34417" w:rsidP="00E34417">
            <w:pPr>
              <w:jc w:val="center"/>
              <w:rPr>
                <w:sz w:val="20"/>
                <w:szCs w:val="20"/>
              </w:rPr>
            </w:pPr>
            <w:r w:rsidRPr="00E34417">
              <w:rPr>
                <w:sz w:val="20"/>
                <w:szCs w:val="20"/>
              </w:rPr>
              <w:t>(saat)</w:t>
            </w:r>
          </w:p>
        </w:tc>
        <w:tc>
          <w:tcPr>
            <w:tcW w:w="1824" w:type="dxa"/>
          </w:tcPr>
          <w:p w14:paraId="18E3F883" w14:textId="77777777" w:rsidR="00E34417" w:rsidRPr="00E34417" w:rsidRDefault="00E34417" w:rsidP="00E34417">
            <w:pPr>
              <w:jc w:val="center"/>
              <w:rPr>
                <w:sz w:val="20"/>
                <w:szCs w:val="20"/>
              </w:rPr>
            </w:pPr>
            <w:r w:rsidRPr="00E34417">
              <w:rPr>
                <w:sz w:val="20"/>
                <w:szCs w:val="20"/>
              </w:rPr>
              <w:t>Toplam İşyükü</w:t>
            </w:r>
          </w:p>
          <w:p w14:paraId="7CC17514" w14:textId="77777777" w:rsidR="00E34417" w:rsidRPr="00E34417" w:rsidRDefault="00E34417" w:rsidP="00E34417">
            <w:pPr>
              <w:jc w:val="center"/>
              <w:rPr>
                <w:sz w:val="20"/>
                <w:szCs w:val="20"/>
              </w:rPr>
            </w:pPr>
            <w:r w:rsidRPr="00E34417">
              <w:rPr>
                <w:sz w:val="20"/>
                <w:szCs w:val="20"/>
              </w:rPr>
              <w:t xml:space="preserve">(Saat) </w:t>
            </w:r>
          </w:p>
        </w:tc>
      </w:tr>
      <w:tr w:rsidR="00E34417" w:rsidRPr="00E34417" w14:paraId="75150A7F"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64"/>
        </w:trPr>
        <w:tc>
          <w:tcPr>
            <w:tcW w:w="9312" w:type="dxa"/>
            <w:gridSpan w:val="5"/>
          </w:tcPr>
          <w:p w14:paraId="6355FE98" w14:textId="77777777" w:rsidR="00E34417" w:rsidRPr="00E34417" w:rsidRDefault="00E34417" w:rsidP="00E34417">
            <w:pPr>
              <w:rPr>
                <w:sz w:val="20"/>
                <w:szCs w:val="20"/>
              </w:rPr>
            </w:pPr>
            <w:r w:rsidRPr="00E34417">
              <w:rPr>
                <w:b/>
                <w:sz w:val="20"/>
                <w:szCs w:val="20"/>
              </w:rPr>
              <w:t>Ders içi etkinlikler</w:t>
            </w:r>
          </w:p>
        </w:tc>
      </w:tr>
      <w:tr w:rsidR="00E34417" w:rsidRPr="00E34417" w14:paraId="3ED4D0D7"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43409EF3" w14:textId="77777777" w:rsidR="00E34417" w:rsidRPr="00E34417" w:rsidRDefault="00E34417" w:rsidP="00E34417">
            <w:pPr>
              <w:ind w:firstLine="540"/>
              <w:rPr>
                <w:sz w:val="20"/>
                <w:szCs w:val="20"/>
              </w:rPr>
            </w:pPr>
            <w:r w:rsidRPr="00E34417">
              <w:rPr>
                <w:sz w:val="20"/>
                <w:szCs w:val="20"/>
              </w:rPr>
              <w:t>Ders anlatımı</w:t>
            </w:r>
          </w:p>
        </w:tc>
        <w:tc>
          <w:tcPr>
            <w:tcW w:w="901" w:type="dxa"/>
          </w:tcPr>
          <w:p w14:paraId="211EB103" w14:textId="77777777" w:rsidR="00E34417" w:rsidRPr="00E34417" w:rsidRDefault="00E34417" w:rsidP="00E34417">
            <w:pPr>
              <w:jc w:val="center"/>
              <w:rPr>
                <w:sz w:val="20"/>
                <w:szCs w:val="20"/>
              </w:rPr>
            </w:pPr>
            <w:r w:rsidRPr="00E34417">
              <w:rPr>
                <w:sz w:val="20"/>
                <w:szCs w:val="20"/>
              </w:rPr>
              <w:t>14</w:t>
            </w:r>
          </w:p>
        </w:tc>
        <w:tc>
          <w:tcPr>
            <w:tcW w:w="1080" w:type="dxa"/>
          </w:tcPr>
          <w:p w14:paraId="317986AC" w14:textId="77777777" w:rsidR="00E34417" w:rsidRPr="00E34417" w:rsidRDefault="00E34417" w:rsidP="00E34417">
            <w:pPr>
              <w:jc w:val="center"/>
              <w:rPr>
                <w:sz w:val="20"/>
                <w:szCs w:val="20"/>
              </w:rPr>
            </w:pPr>
            <w:r w:rsidRPr="00E34417">
              <w:rPr>
                <w:sz w:val="20"/>
                <w:szCs w:val="20"/>
              </w:rPr>
              <w:t>2</w:t>
            </w:r>
          </w:p>
        </w:tc>
        <w:tc>
          <w:tcPr>
            <w:tcW w:w="1824" w:type="dxa"/>
          </w:tcPr>
          <w:p w14:paraId="1E30525F" w14:textId="77777777" w:rsidR="00E34417" w:rsidRPr="00E34417" w:rsidRDefault="00E34417" w:rsidP="00E34417">
            <w:pPr>
              <w:jc w:val="center"/>
              <w:rPr>
                <w:sz w:val="20"/>
                <w:szCs w:val="20"/>
              </w:rPr>
            </w:pPr>
            <w:r w:rsidRPr="00E34417">
              <w:rPr>
                <w:sz w:val="20"/>
                <w:szCs w:val="20"/>
              </w:rPr>
              <w:t xml:space="preserve">28 </w:t>
            </w:r>
          </w:p>
        </w:tc>
      </w:tr>
      <w:tr w:rsidR="00E34417" w:rsidRPr="00E34417" w14:paraId="29ADA6B2"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055CA924" w14:textId="77777777" w:rsidR="00E34417" w:rsidRPr="00E34417" w:rsidRDefault="00E34417" w:rsidP="00E34417">
            <w:pPr>
              <w:ind w:firstLine="540"/>
              <w:rPr>
                <w:sz w:val="20"/>
                <w:szCs w:val="20"/>
              </w:rPr>
            </w:pPr>
            <w:r w:rsidRPr="00E34417">
              <w:rPr>
                <w:sz w:val="20"/>
                <w:szCs w:val="20"/>
              </w:rPr>
              <w:t xml:space="preserve">Uygulama </w:t>
            </w:r>
          </w:p>
        </w:tc>
        <w:tc>
          <w:tcPr>
            <w:tcW w:w="901" w:type="dxa"/>
          </w:tcPr>
          <w:p w14:paraId="4ED1862C" w14:textId="77777777" w:rsidR="00E34417" w:rsidRPr="00E34417" w:rsidRDefault="00E34417" w:rsidP="00E34417">
            <w:pPr>
              <w:jc w:val="center"/>
              <w:rPr>
                <w:sz w:val="20"/>
                <w:szCs w:val="20"/>
              </w:rPr>
            </w:pPr>
            <w:r w:rsidRPr="00E34417">
              <w:rPr>
                <w:sz w:val="20"/>
                <w:szCs w:val="20"/>
              </w:rPr>
              <w:t>14</w:t>
            </w:r>
          </w:p>
        </w:tc>
        <w:tc>
          <w:tcPr>
            <w:tcW w:w="1080" w:type="dxa"/>
          </w:tcPr>
          <w:p w14:paraId="57151362" w14:textId="77777777" w:rsidR="00E34417" w:rsidRPr="00E34417" w:rsidRDefault="00E34417" w:rsidP="00E34417">
            <w:pPr>
              <w:jc w:val="center"/>
              <w:rPr>
                <w:sz w:val="20"/>
                <w:szCs w:val="20"/>
              </w:rPr>
            </w:pPr>
            <w:r w:rsidRPr="00E34417">
              <w:rPr>
                <w:sz w:val="20"/>
                <w:szCs w:val="20"/>
              </w:rPr>
              <w:t>2</w:t>
            </w:r>
          </w:p>
        </w:tc>
        <w:tc>
          <w:tcPr>
            <w:tcW w:w="1824" w:type="dxa"/>
          </w:tcPr>
          <w:p w14:paraId="5E9588CA" w14:textId="77777777" w:rsidR="00E34417" w:rsidRPr="00E34417" w:rsidRDefault="00E34417" w:rsidP="00E34417">
            <w:pPr>
              <w:jc w:val="center"/>
              <w:rPr>
                <w:sz w:val="20"/>
                <w:szCs w:val="20"/>
              </w:rPr>
            </w:pPr>
            <w:r w:rsidRPr="00E34417">
              <w:rPr>
                <w:sz w:val="20"/>
                <w:szCs w:val="20"/>
              </w:rPr>
              <w:t>28</w:t>
            </w:r>
          </w:p>
        </w:tc>
      </w:tr>
      <w:tr w:rsidR="00E34417" w:rsidRPr="00E34417" w14:paraId="4163FCE0"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9312" w:type="dxa"/>
            <w:gridSpan w:val="5"/>
          </w:tcPr>
          <w:p w14:paraId="05E0B111" w14:textId="77777777" w:rsidR="00E34417" w:rsidRPr="00E34417" w:rsidRDefault="00E34417" w:rsidP="00E34417">
            <w:pPr>
              <w:rPr>
                <w:b/>
                <w:sz w:val="20"/>
                <w:szCs w:val="20"/>
              </w:rPr>
            </w:pPr>
            <w:r w:rsidRPr="00E34417">
              <w:rPr>
                <w:b/>
                <w:sz w:val="20"/>
                <w:szCs w:val="20"/>
              </w:rPr>
              <w:t xml:space="preserve">Sınavlar </w:t>
            </w:r>
          </w:p>
          <w:p w14:paraId="17F587B6" w14:textId="77777777" w:rsidR="00E34417" w:rsidRPr="00E34417" w:rsidRDefault="00E34417" w:rsidP="00E34417">
            <w:pPr>
              <w:jc w:val="center"/>
              <w:rPr>
                <w:sz w:val="20"/>
                <w:szCs w:val="20"/>
              </w:rPr>
            </w:pPr>
            <w:r w:rsidRPr="00E34417">
              <w:rPr>
                <w:sz w:val="20"/>
                <w:szCs w:val="20"/>
              </w:rPr>
              <w:t>(Sınav ders saatleri içerisinde gerçekleştirilirse, söz konusu sınav süresi ders içi etkinliklerden düşürülmelidir)</w:t>
            </w:r>
          </w:p>
        </w:tc>
      </w:tr>
      <w:tr w:rsidR="00E34417" w:rsidRPr="00E34417" w14:paraId="707EEA5B"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33E8FA36" w14:textId="77777777" w:rsidR="00E34417" w:rsidRPr="00E34417" w:rsidRDefault="00E34417" w:rsidP="00E34417">
            <w:pPr>
              <w:ind w:left="540"/>
              <w:rPr>
                <w:sz w:val="20"/>
                <w:szCs w:val="20"/>
              </w:rPr>
            </w:pPr>
            <w:r w:rsidRPr="00E34417">
              <w:rPr>
                <w:sz w:val="20"/>
                <w:szCs w:val="20"/>
              </w:rPr>
              <w:t>Final Sınavı</w:t>
            </w:r>
          </w:p>
        </w:tc>
        <w:tc>
          <w:tcPr>
            <w:tcW w:w="901" w:type="dxa"/>
          </w:tcPr>
          <w:p w14:paraId="0BD3C57C" w14:textId="77777777" w:rsidR="00E34417" w:rsidRPr="00E34417" w:rsidRDefault="00E34417" w:rsidP="00E34417">
            <w:pPr>
              <w:jc w:val="center"/>
              <w:rPr>
                <w:sz w:val="20"/>
                <w:szCs w:val="20"/>
              </w:rPr>
            </w:pPr>
            <w:r w:rsidRPr="00E34417">
              <w:rPr>
                <w:sz w:val="20"/>
                <w:szCs w:val="20"/>
              </w:rPr>
              <w:t>1</w:t>
            </w:r>
          </w:p>
        </w:tc>
        <w:tc>
          <w:tcPr>
            <w:tcW w:w="1080" w:type="dxa"/>
          </w:tcPr>
          <w:p w14:paraId="564BCDAF" w14:textId="77777777" w:rsidR="00E34417" w:rsidRPr="00E34417" w:rsidRDefault="00E34417" w:rsidP="00E34417">
            <w:pPr>
              <w:jc w:val="center"/>
              <w:rPr>
                <w:sz w:val="20"/>
                <w:szCs w:val="20"/>
              </w:rPr>
            </w:pPr>
            <w:r w:rsidRPr="00E34417">
              <w:rPr>
                <w:sz w:val="20"/>
                <w:szCs w:val="20"/>
              </w:rPr>
              <w:t>2</w:t>
            </w:r>
          </w:p>
        </w:tc>
        <w:tc>
          <w:tcPr>
            <w:tcW w:w="1824" w:type="dxa"/>
          </w:tcPr>
          <w:p w14:paraId="351E8FC9" w14:textId="77777777" w:rsidR="00E34417" w:rsidRPr="00E34417" w:rsidRDefault="00E34417" w:rsidP="00E34417">
            <w:pPr>
              <w:jc w:val="center"/>
              <w:rPr>
                <w:sz w:val="20"/>
                <w:szCs w:val="20"/>
              </w:rPr>
            </w:pPr>
            <w:r w:rsidRPr="00E34417">
              <w:rPr>
                <w:sz w:val="20"/>
                <w:szCs w:val="20"/>
              </w:rPr>
              <w:t>2</w:t>
            </w:r>
          </w:p>
        </w:tc>
      </w:tr>
      <w:tr w:rsidR="00E34417" w:rsidRPr="00E34417" w14:paraId="423545F4"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4FF1AB2E" w14:textId="77777777" w:rsidR="00E34417" w:rsidRPr="00E34417" w:rsidRDefault="00E34417" w:rsidP="00E34417">
            <w:pPr>
              <w:ind w:left="540"/>
              <w:rPr>
                <w:sz w:val="20"/>
                <w:szCs w:val="20"/>
              </w:rPr>
            </w:pPr>
            <w:r w:rsidRPr="00E34417">
              <w:rPr>
                <w:sz w:val="20"/>
                <w:szCs w:val="20"/>
              </w:rPr>
              <w:t>Vize Sınavı</w:t>
            </w:r>
          </w:p>
        </w:tc>
        <w:tc>
          <w:tcPr>
            <w:tcW w:w="901" w:type="dxa"/>
          </w:tcPr>
          <w:p w14:paraId="0540E2F3" w14:textId="77777777" w:rsidR="00E34417" w:rsidRPr="00E34417" w:rsidRDefault="00E34417" w:rsidP="00E34417">
            <w:pPr>
              <w:jc w:val="center"/>
              <w:rPr>
                <w:sz w:val="20"/>
                <w:szCs w:val="20"/>
              </w:rPr>
            </w:pPr>
            <w:r w:rsidRPr="00E34417">
              <w:rPr>
                <w:sz w:val="20"/>
                <w:szCs w:val="20"/>
              </w:rPr>
              <w:t>1</w:t>
            </w:r>
          </w:p>
        </w:tc>
        <w:tc>
          <w:tcPr>
            <w:tcW w:w="1080" w:type="dxa"/>
          </w:tcPr>
          <w:p w14:paraId="254F3296" w14:textId="77777777" w:rsidR="00E34417" w:rsidRPr="00E34417" w:rsidRDefault="00E34417" w:rsidP="00E34417">
            <w:pPr>
              <w:jc w:val="center"/>
              <w:rPr>
                <w:sz w:val="20"/>
                <w:szCs w:val="20"/>
              </w:rPr>
            </w:pPr>
            <w:r w:rsidRPr="00E34417">
              <w:rPr>
                <w:sz w:val="20"/>
                <w:szCs w:val="20"/>
              </w:rPr>
              <w:t>2</w:t>
            </w:r>
          </w:p>
        </w:tc>
        <w:tc>
          <w:tcPr>
            <w:tcW w:w="1824" w:type="dxa"/>
          </w:tcPr>
          <w:p w14:paraId="6A5461B5" w14:textId="77777777" w:rsidR="00E34417" w:rsidRPr="00E34417" w:rsidRDefault="00E34417" w:rsidP="00E34417">
            <w:pPr>
              <w:jc w:val="center"/>
              <w:rPr>
                <w:sz w:val="20"/>
                <w:szCs w:val="20"/>
              </w:rPr>
            </w:pPr>
            <w:r w:rsidRPr="00E34417">
              <w:rPr>
                <w:sz w:val="20"/>
                <w:szCs w:val="20"/>
              </w:rPr>
              <w:t>2</w:t>
            </w:r>
          </w:p>
        </w:tc>
      </w:tr>
      <w:tr w:rsidR="00E34417" w:rsidRPr="00E34417" w14:paraId="1CB56DCE"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9312" w:type="dxa"/>
            <w:gridSpan w:val="5"/>
          </w:tcPr>
          <w:p w14:paraId="10C97C62" w14:textId="77777777" w:rsidR="00E34417" w:rsidRPr="00E34417" w:rsidRDefault="00E34417" w:rsidP="00E34417">
            <w:pPr>
              <w:rPr>
                <w:sz w:val="20"/>
                <w:szCs w:val="20"/>
              </w:rPr>
            </w:pPr>
            <w:r w:rsidRPr="00E34417">
              <w:rPr>
                <w:b/>
                <w:sz w:val="20"/>
                <w:szCs w:val="20"/>
              </w:rPr>
              <w:t>Ders dışı etkinlikler</w:t>
            </w:r>
          </w:p>
        </w:tc>
      </w:tr>
      <w:tr w:rsidR="00E34417" w:rsidRPr="00E34417" w14:paraId="73B4091C"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77424622" w14:textId="77777777" w:rsidR="00E34417" w:rsidRPr="00E34417" w:rsidRDefault="00E34417" w:rsidP="00E34417">
            <w:pPr>
              <w:ind w:left="540"/>
              <w:rPr>
                <w:sz w:val="20"/>
                <w:szCs w:val="20"/>
              </w:rPr>
            </w:pPr>
            <w:r w:rsidRPr="00E34417">
              <w:rPr>
                <w:sz w:val="20"/>
                <w:szCs w:val="20"/>
              </w:rPr>
              <w:t>Haftalık ders öncesi/sonrası hazırlıklar (ders materyallerinin, makalelerin okunması vb.)</w:t>
            </w:r>
          </w:p>
        </w:tc>
        <w:tc>
          <w:tcPr>
            <w:tcW w:w="901" w:type="dxa"/>
          </w:tcPr>
          <w:p w14:paraId="44897F70" w14:textId="77777777" w:rsidR="00E34417" w:rsidRPr="00E34417" w:rsidRDefault="00E34417" w:rsidP="00E34417">
            <w:pPr>
              <w:jc w:val="center"/>
              <w:rPr>
                <w:sz w:val="20"/>
                <w:szCs w:val="20"/>
              </w:rPr>
            </w:pPr>
            <w:r w:rsidRPr="00E34417">
              <w:rPr>
                <w:sz w:val="20"/>
                <w:szCs w:val="20"/>
              </w:rPr>
              <w:t>14</w:t>
            </w:r>
          </w:p>
        </w:tc>
        <w:tc>
          <w:tcPr>
            <w:tcW w:w="1080" w:type="dxa"/>
          </w:tcPr>
          <w:p w14:paraId="69EAB38B" w14:textId="77777777" w:rsidR="00E34417" w:rsidRPr="00E34417" w:rsidRDefault="00E34417" w:rsidP="00E34417">
            <w:pPr>
              <w:jc w:val="center"/>
              <w:rPr>
                <w:sz w:val="20"/>
                <w:szCs w:val="20"/>
              </w:rPr>
            </w:pPr>
            <w:r w:rsidRPr="00E34417">
              <w:rPr>
                <w:sz w:val="20"/>
                <w:szCs w:val="20"/>
              </w:rPr>
              <w:t>3</w:t>
            </w:r>
          </w:p>
        </w:tc>
        <w:tc>
          <w:tcPr>
            <w:tcW w:w="1824" w:type="dxa"/>
          </w:tcPr>
          <w:p w14:paraId="6BF6BCC0" w14:textId="77777777" w:rsidR="00E34417" w:rsidRPr="00E34417" w:rsidRDefault="00E34417" w:rsidP="00E34417">
            <w:pPr>
              <w:jc w:val="center"/>
              <w:rPr>
                <w:sz w:val="20"/>
                <w:szCs w:val="20"/>
              </w:rPr>
            </w:pPr>
            <w:r w:rsidRPr="00E34417">
              <w:rPr>
                <w:sz w:val="20"/>
                <w:szCs w:val="20"/>
              </w:rPr>
              <w:t>42</w:t>
            </w:r>
          </w:p>
        </w:tc>
      </w:tr>
      <w:tr w:rsidR="00E34417" w:rsidRPr="00E34417" w14:paraId="0AE21496"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5CCE5EA5" w14:textId="77777777" w:rsidR="00E34417" w:rsidRPr="00E34417" w:rsidRDefault="00E34417" w:rsidP="00E34417">
            <w:pPr>
              <w:ind w:firstLine="540"/>
              <w:rPr>
                <w:sz w:val="20"/>
                <w:szCs w:val="20"/>
              </w:rPr>
            </w:pPr>
            <w:r w:rsidRPr="00E34417">
              <w:rPr>
                <w:sz w:val="20"/>
                <w:szCs w:val="20"/>
              </w:rPr>
              <w:t>Vize sınavına hazırlık</w:t>
            </w:r>
          </w:p>
        </w:tc>
        <w:tc>
          <w:tcPr>
            <w:tcW w:w="901" w:type="dxa"/>
          </w:tcPr>
          <w:p w14:paraId="7411DA4C" w14:textId="77777777" w:rsidR="00E34417" w:rsidRPr="00E34417" w:rsidRDefault="00E34417" w:rsidP="00E34417">
            <w:pPr>
              <w:jc w:val="center"/>
              <w:rPr>
                <w:sz w:val="20"/>
                <w:szCs w:val="20"/>
              </w:rPr>
            </w:pPr>
            <w:r w:rsidRPr="00E34417">
              <w:rPr>
                <w:sz w:val="20"/>
                <w:szCs w:val="20"/>
              </w:rPr>
              <w:t>1</w:t>
            </w:r>
          </w:p>
        </w:tc>
        <w:tc>
          <w:tcPr>
            <w:tcW w:w="1080" w:type="dxa"/>
          </w:tcPr>
          <w:p w14:paraId="6BF08733" w14:textId="77777777" w:rsidR="00E34417" w:rsidRPr="00E34417" w:rsidRDefault="00E34417" w:rsidP="00E34417">
            <w:pPr>
              <w:jc w:val="center"/>
              <w:rPr>
                <w:sz w:val="20"/>
                <w:szCs w:val="20"/>
              </w:rPr>
            </w:pPr>
            <w:r w:rsidRPr="00E34417">
              <w:rPr>
                <w:sz w:val="20"/>
                <w:szCs w:val="20"/>
              </w:rPr>
              <w:t>8</w:t>
            </w:r>
          </w:p>
        </w:tc>
        <w:tc>
          <w:tcPr>
            <w:tcW w:w="1824" w:type="dxa"/>
          </w:tcPr>
          <w:p w14:paraId="057F9775" w14:textId="77777777" w:rsidR="00E34417" w:rsidRPr="00E34417" w:rsidRDefault="00E34417" w:rsidP="00E34417">
            <w:pPr>
              <w:jc w:val="center"/>
              <w:rPr>
                <w:sz w:val="20"/>
                <w:szCs w:val="20"/>
              </w:rPr>
            </w:pPr>
            <w:r w:rsidRPr="00E34417">
              <w:rPr>
                <w:sz w:val="20"/>
                <w:szCs w:val="20"/>
              </w:rPr>
              <w:t>8</w:t>
            </w:r>
          </w:p>
        </w:tc>
      </w:tr>
      <w:tr w:rsidR="00E34417" w:rsidRPr="00E34417" w14:paraId="465D3272"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1E3C70FF" w14:textId="77777777" w:rsidR="00E34417" w:rsidRPr="00E34417" w:rsidRDefault="00E34417" w:rsidP="00E34417">
            <w:pPr>
              <w:ind w:firstLine="540"/>
              <w:rPr>
                <w:sz w:val="20"/>
                <w:szCs w:val="20"/>
              </w:rPr>
            </w:pPr>
            <w:r w:rsidRPr="00E34417">
              <w:rPr>
                <w:sz w:val="20"/>
                <w:szCs w:val="20"/>
              </w:rPr>
              <w:t>Final sınavına hazırlık</w:t>
            </w:r>
          </w:p>
        </w:tc>
        <w:tc>
          <w:tcPr>
            <w:tcW w:w="901" w:type="dxa"/>
          </w:tcPr>
          <w:p w14:paraId="0FC7AA73" w14:textId="77777777" w:rsidR="00E34417" w:rsidRPr="00E34417" w:rsidRDefault="00E34417" w:rsidP="00E34417">
            <w:pPr>
              <w:jc w:val="center"/>
              <w:rPr>
                <w:sz w:val="20"/>
                <w:szCs w:val="20"/>
              </w:rPr>
            </w:pPr>
            <w:r w:rsidRPr="00E34417">
              <w:rPr>
                <w:sz w:val="20"/>
                <w:szCs w:val="20"/>
              </w:rPr>
              <w:t>1</w:t>
            </w:r>
          </w:p>
        </w:tc>
        <w:tc>
          <w:tcPr>
            <w:tcW w:w="1080" w:type="dxa"/>
          </w:tcPr>
          <w:p w14:paraId="79E2C003" w14:textId="77777777" w:rsidR="00E34417" w:rsidRPr="00E34417" w:rsidRDefault="00E34417" w:rsidP="00E34417">
            <w:pPr>
              <w:jc w:val="center"/>
              <w:rPr>
                <w:sz w:val="20"/>
                <w:szCs w:val="20"/>
              </w:rPr>
            </w:pPr>
            <w:r w:rsidRPr="00E34417">
              <w:rPr>
                <w:sz w:val="20"/>
                <w:szCs w:val="20"/>
              </w:rPr>
              <w:t>15</w:t>
            </w:r>
          </w:p>
        </w:tc>
        <w:tc>
          <w:tcPr>
            <w:tcW w:w="1824" w:type="dxa"/>
          </w:tcPr>
          <w:p w14:paraId="0AED22D0" w14:textId="77777777" w:rsidR="00E34417" w:rsidRPr="00E34417" w:rsidRDefault="00E34417" w:rsidP="00E34417">
            <w:pPr>
              <w:jc w:val="center"/>
              <w:rPr>
                <w:sz w:val="20"/>
                <w:szCs w:val="20"/>
              </w:rPr>
            </w:pPr>
            <w:r w:rsidRPr="00E34417">
              <w:rPr>
                <w:sz w:val="20"/>
                <w:szCs w:val="20"/>
              </w:rPr>
              <w:t>15</w:t>
            </w:r>
          </w:p>
        </w:tc>
      </w:tr>
      <w:tr w:rsidR="00E34417" w:rsidRPr="00E34417" w14:paraId="655A02AA"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006511B1" w14:textId="77777777" w:rsidR="00E34417" w:rsidRPr="00E34417" w:rsidRDefault="00E34417" w:rsidP="00E34417">
            <w:pPr>
              <w:ind w:firstLine="540"/>
              <w:jc w:val="both"/>
              <w:rPr>
                <w:b/>
                <w:sz w:val="20"/>
                <w:szCs w:val="20"/>
              </w:rPr>
            </w:pPr>
            <w:r w:rsidRPr="00E34417">
              <w:rPr>
                <w:b/>
                <w:sz w:val="20"/>
                <w:szCs w:val="20"/>
              </w:rPr>
              <w:t>Toplam İşyükü (saat )</w:t>
            </w:r>
          </w:p>
        </w:tc>
        <w:tc>
          <w:tcPr>
            <w:tcW w:w="901" w:type="dxa"/>
          </w:tcPr>
          <w:p w14:paraId="40645159" w14:textId="77777777" w:rsidR="00E34417" w:rsidRPr="00E34417" w:rsidRDefault="00E34417" w:rsidP="00E34417">
            <w:pPr>
              <w:jc w:val="center"/>
              <w:rPr>
                <w:sz w:val="20"/>
                <w:szCs w:val="20"/>
              </w:rPr>
            </w:pPr>
          </w:p>
        </w:tc>
        <w:tc>
          <w:tcPr>
            <w:tcW w:w="1080" w:type="dxa"/>
          </w:tcPr>
          <w:p w14:paraId="639196F4" w14:textId="77777777" w:rsidR="00E34417" w:rsidRPr="00E34417" w:rsidRDefault="00E34417" w:rsidP="00E34417">
            <w:pPr>
              <w:jc w:val="center"/>
              <w:rPr>
                <w:sz w:val="20"/>
                <w:szCs w:val="20"/>
              </w:rPr>
            </w:pPr>
          </w:p>
        </w:tc>
        <w:tc>
          <w:tcPr>
            <w:tcW w:w="1824" w:type="dxa"/>
          </w:tcPr>
          <w:p w14:paraId="6358EBC6" w14:textId="77777777" w:rsidR="00E34417" w:rsidRPr="00E34417" w:rsidRDefault="00E34417" w:rsidP="00E34417">
            <w:pPr>
              <w:jc w:val="center"/>
              <w:rPr>
                <w:sz w:val="20"/>
                <w:szCs w:val="20"/>
              </w:rPr>
            </w:pPr>
            <w:r w:rsidRPr="00E34417">
              <w:rPr>
                <w:sz w:val="20"/>
                <w:szCs w:val="20"/>
              </w:rPr>
              <w:t>125</w:t>
            </w:r>
          </w:p>
        </w:tc>
      </w:tr>
      <w:tr w:rsidR="00E34417" w:rsidRPr="00E34417" w14:paraId="4730ACDA" w14:textId="77777777" w:rsidTr="00E344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50"/>
        </w:trPr>
        <w:tc>
          <w:tcPr>
            <w:tcW w:w="5507" w:type="dxa"/>
            <w:gridSpan w:val="2"/>
          </w:tcPr>
          <w:p w14:paraId="492517A3" w14:textId="77777777" w:rsidR="00E34417" w:rsidRPr="00E34417" w:rsidRDefault="00E34417" w:rsidP="00E34417">
            <w:pPr>
              <w:ind w:firstLine="540"/>
              <w:jc w:val="both"/>
              <w:rPr>
                <w:b/>
                <w:sz w:val="20"/>
                <w:szCs w:val="20"/>
              </w:rPr>
            </w:pPr>
            <w:r w:rsidRPr="00E34417">
              <w:rPr>
                <w:b/>
                <w:sz w:val="20"/>
                <w:szCs w:val="20"/>
              </w:rPr>
              <w:t xml:space="preserve">Dersin AKTS kredisi </w:t>
            </w:r>
          </w:p>
          <w:p w14:paraId="2F08A6ED" w14:textId="77777777" w:rsidR="00E34417" w:rsidRPr="00E34417" w:rsidRDefault="00E34417" w:rsidP="00E34417">
            <w:pPr>
              <w:ind w:firstLine="540"/>
              <w:jc w:val="both"/>
              <w:rPr>
                <w:b/>
                <w:sz w:val="20"/>
                <w:szCs w:val="20"/>
              </w:rPr>
            </w:pPr>
            <w:r w:rsidRPr="00E34417">
              <w:rPr>
                <w:b/>
                <w:sz w:val="20"/>
                <w:szCs w:val="20"/>
              </w:rPr>
              <w:t xml:space="preserve">Toplam İşyükü (saat) / 25 </w:t>
            </w:r>
          </w:p>
        </w:tc>
        <w:tc>
          <w:tcPr>
            <w:tcW w:w="901" w:type="dxa"/>
          </w:tcPr>
          <w:p w14:paraId="79F89C59" w14:textId="77777777" w:rsidR="00E34417" w:rsidRPr="00E34417" w:rsidRDefault="00E34417" w:rsidP="00E34417">
            <w:pPr>
              <w:jc w:val="center"/>
              <w:rPr>
                <w:sz w:val="20"/>
                <w:szCs w:val="20"/>
              </w:rPr>
            </w:pPr>
          </w:p>
        </w:tc>
        <w:tc>
          <w:tcPr>
            <w:tcW w:w="1080" w:type="dxa"/>
          </w:tcPr>
          <w:p w14:paraId="519302C2" w14:textId="77777777" w:rsidR="00E34417" w:rsidRPr="00E34417" w:rsidRDefault="00E34417" w:rsidP="00E34417">
            <w:pPr>
              <w:jc w:val="center"/>
              <w:rPr>
                <w:sz w:val="20"/>
                <w:szCs w:val="20"/>
              </w:rPr>
            </w:pPr>
          </w:p>
        </w:tc>
        <w:tc>
          <w:tcPr>
            <w:tcW w:w="1824" w:type="dxa"/>
          </w:tcPr>
          <w:p w14:paraId="0FDDB335" w14:textId="77777777" w:rsidR="00E34417" w:rsidRPr="00E34417" w:rsidRDefault="00E34417" w:rsidP="00E34417">
            <w:pPr>
              <w:jc w:val="center"/>
              <w:rPr>
                <w:sz w:val="20"/>
                <w:szCs w:val="20"/>
              </w:rPr>
            </w:pPr>
            <w:r w:rsidRPr="00E34417">
              <w:rPr>
                <w:sz w:val="20"/>
                <w:szCs w:val="20"/>
              </w:rPr>
              <w:t>5</w:t>
            </w:r>
          </w:p>
        </w:tc>
      </w:tr>
      <w:tr w:rsidR="0088113B" w:rsidRPr="00E34417" w14:paraId="71A968FF" w14:textId="77777777" w:rsidTr="00E34417">
        <w:trPr>
          <w:gridBefore w:val="1"/>
          <w:gridAfter w:val="1"/>
          <w:wBefore w:w="108" w:type="dxa"/>
          <w:wAfter w:w="1824" w:type="dxa"/>
        </w:trPr>
        <w:tc>
          <w:tcPr>
            <w:tcW w:w="0" w:type="auto"/>
            <w:gridSpan w:val="3"/>
            <w:tcBorders>
              <w:top w:val="nil"/>
              <w:left w:val="nil"/>
              <w:bottom w:val="nil"/>
              <w:right w:val="nil"/>
            </w:tcBorders>
            <w:shd w:val="clear" w:color="auto" w:fill="FFFFFF"/>
            <w:vAlign w:val="bottom"/>
            <w:hideMark/>
          </w:tcPr>
          <w:p w14:paraId="5D9D2BE2" w14:textId="77777777" w:rsidR="0088113B" w:rsidRPr="00E34417" w:rsidRDefault="0088113B" w:rsidP="00E34417">
            <w:pPr>
              <w:textAlignment w:val="baseline"/>
              <w:outlineLvl w:val="3"/>
              <w:rPr>
                <w:b/>
                <w:bCs/>
                <w:color w:val="C00000"/>
                <w:sz w:val="20"/>
                <w:szCs w:val="20"/>
              </w:rPr>
            </w:pPr>
          </w:p>
        </w:tc>
      </w:tr>
    </w:tbl>
    <w:p w14:paraId="795D1BA3" w14:textId="77777777" w:rsidR="0088113B" w:rsidRPr="00DB4465" w:rsidRDefault="0088113B" w:rsidP="0088113B">
      <w:pPr>
        <w:rPr>
          <w:sz w:val="20"/>
          <w:szCs w:val="20"/>
        </w:rPr>
      </w:pPr>
    </w:p>
    <w:p w14:paraId="6556BFBE" w14:textId="77777777" w:rsidR="0088113B" w:rsidRDefault="0088113B" w:rsidP="00F7136D">
      <w:pPr>
        <w:rPr>
          <w:sz w:val="20"/>
          <w:szCs w:val="20"/>
        </w:rPr>
      </w:pPr>
    </w:p>
    <w:p w14:paraId="25532FD8" w14:textId="77777777" w:rsidR="00346921" w:rsidRDefault="00346921" w:rsidP="00F7136D">
      <w:pPr>
        <w:rPr>
          <w:sz w:val="20"/>
          <w:szCs w:val="20"/>
        </w:rPr>
      </w:pPr>
    </w:p>
    <w:p w14:paraId="035F3548" w14:textId="77777777" w:rsidR="00346921" w:rsidRDefault="00346921" w:rsidP="00F7136D">
      <w:pPr>
        <w:rPr>
          <w:sz w:val="20"/>
          <w:szCs w:val="20"/>
        </w:rPr>
      </w:pPr>
    </w:p>
    <w:p w14:paraId="768BCD64" w14:textId="77777777" w:rsidR="00346921" w:rsidRDefault="00346921" w:rsidP="00F7136D">
      <w:pPr>
        <w:rPr>
          <w:sz w:val="20"/>
          <w:szCs w:val="20"/>
        </w:rPr>
      </w:pPr>
    </w:p>
    <w:p w14:paraId="6C53650B" w14:textId="77777777" w:rsidR="00346921" w:rsidRDefault="00346921" w:rsidP="00F7136D">
      <w:pPr>
        <w:rPr>
          <w:sz w:val="20"/>
          <w:szCs w:val="20"/>
        </w:rPr>
      </w:pPr>
    </w:p>
    <w:p w14:paraId="5658509B" w14:textId="77777777" w:rsidR="00346921" w:rsidRDefault="00346921" w:rsidP="00F7136D">
      <w:pPr>
        <w:rPr>
          <w:sz w:val="20"/>
          <w:szCs w:val="20"/>
        </w:rPr>
      </w:pPr>
    </w:p>
    <w:p w14:paraId="15191CA8" w14:textId="77777777" w:rsidR="00346921" w:rsidRDefault="00346921" w:rsidP="00F7136D">
      <w:pPr>
        <w:rPr>
          <w:sz w:val="20"/>
          <w:szCs w:val="20"/>
        </w:rPr>
      </w:pPr>
    </w:p>
    <w:p w14:paraId="7F6D2468" w14:textId="77777777" w:rsidR="00346921" w:rsidRDefault="00346921" w:rsidP="00F7136D">
      <w:pPr>
        <w:rPr>
          <w:sz w:val="20"/>
          <w:szCs w:val="20"/>
        </w:rPr>
      </w:pPr>
    </w:p>
    <w:p w14:paraId="191A9FA5" w14:textId="77777777" w:rsidR="00346921" w:rsidRDefault="00346921" w:rsidP="00F7136D">
      <w:pPr>
        <w:rPr>
          <w:sz w:val="20"/>
          <w:szCs w:val="20"/>
        </w:rPr>
      </w:pPr>
    </w:p>
    <w:p w14:paraId="396633C2" w14:textId="77777777" w:rsidR="001B44F5" w:rsidRPr="00346921" w:rsidRDefault="001B44F5" w:rsidP="007F43F0">
      <w:pPr>
        <w:pStyle w:val="Balk2"/>
      </w:pPr>
      <w:bookmarkStart w:id="162" w:name="_Toc517951368"/>
      <w:r w:rsidRPr="00346921">
        <w:lastRenderedPageBreak/>
        <w:t xml:space="preserve">DÖRDÜNCÜ YIL GÜZ DÖNEMİ </w:t>
      </w:r>
    </w:p>
    <w:p w14:paraId="20DC6FA5" w14:textId="77777777" w:rsidR="001B44F5" w:rsidRPr="00346921" w:rsidRDefault="001B44F5" w:rsidP="007F43F0">
      <w:pPr>
        <w:pStyle w:val="Balk2"/>
      </w:pPr>
      <w:r w:rsidRPr="00346921">
        <w:t>ZORUNLU DERSLER</w:t>
      </w:r>
    </w:p>
    <w:p w14:paraId="2D6B4C24" w14:textId="77777777" w:rsidR="00346921" w:rsidRDefault="00346921" w:rsidP="00346921"/>
    <w:p w14:paraId="43B3E26F" w14:textId="77777777" w:rsidR="001B44F5" w:rsidRDefault="001B44F5" w:rsidP="007F43F0">
      <w:pPr>
        <w:pStyle w:val="Balk2"/>
      </w:pPr>
      <w:r>
        <w:t>HEF 4091 Hemşirelikte Bakım Yönetimi I</w:t>
      </w:r>
      <w:bookmarkEnd w:id="162"/>
    </w:p>
    <w:p w14:paraId="67029FD4" w14:textId="77777777" w:rsidR="001B44F5" w:rsidRDefault="001B44F5" w:rsidP="001B44F5">
      <w:pPr>
        <w:jc w:val="center"/>
        <w:rPr>
          <w:b/>
          <w:sz w:val="20"/>
          <w:szCs w:val="20"/>
        </w:rPr>
      </w:pPr>
      <w:r>
        <w:rPr>
          <w:b/>
          <w:sz w:val="20"/>
          <w:szCs w:val="20"/>
        </w:rPr>
        <w:t>Ders Tanıtım Formu</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1"/>
        <w:gridCol w:w="1173"/>
        <w:gridCol w:w="1066"/>
        <w:gridCol w:w="4560"/>
      </w:tblGrid>
      <w:tr w:rsidR="001B44F5" w14:paraId="571B88D1"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6ABA6A3F" w14:textId="77777777" w:rsidR="001B44F5" w:rsidRDefault="001B44F5">
            <w:pPr>
              <w:spacing w:line="256" w:lineRule="auto"/>
              <w:rPr>
                <w:b/>
                <w:sz w:val="20"/>
                <w:szCs w:val="20"/>
                <w:lang w:eastAsia="en-US"/>
              </w:rPr>
            </w:pPr>
            <w:r>
              <w:rPr>
                <w:b/>
                <w:sz w:val="20"/>
                <w:szCs w:val="20"/>
                <w:lang w:eastAsia="en-US"/>
              </w:rPr>
              <w:t>Dersi Veren Birim(ler):</w:t>
            </w:r>
          </w:p>
          <w:p w14:paraId="0C8AD1C0" w14:textId="77777777" w:rsidR="001B44F5" w:rsidRDefault="001B44F5">
            <w:pPr>
              <w:spacing w:line="256" w:lineRule="auto"/>
              <w:rPr>
                <w:sz w:val="20"/>
                <w:szCs w:val="20"/>
                <w:lang w:eastAsia="en-US"/>
              </w:rPr>
            </w:pPr>
            <w:r>
              <w:rPr>
                <w:sz w:val="20"/>
                <w:szCs w:val="20"/>
                <w:lang w:eastAsia="en-US"/>
              </w:rPr>
              <w:t>Hemşirelik Fakültesi</w:t>
            </w:r>
          </w:p>
        </w:tc>
        <w:tc>
          <w:tcPr>
            <w:tcW w:w="4563" w:type="dxa"/>
            <w:tcBorders>
              <w:top w:val="single" w:sz="4" w:space="0" w:color="auto"/>
              <w:left w:val="single" w:sz="4" w:space="0" w:color="auto"/>
              <w:bottom w:val="single" w:sz="4" w:space="0" w:color="auto"/>
              <w:right w:val="single" w:sz="4" w:space="0" w:color="auto"/>
            </w:tcBorders>
          </w:tcPr>
          <w:p w14:paraId="449D6494" w14:textId="77777777" w:rsidR="001B44F5" w:rsidRDefault="001B44F5">
            <w:pPr>
              <w:spacing w:line="256" w:lineRule="auto"/>
              <w:rPr>
                <w:b/>
                <w:sz w:val="20"/>
                <w:szCs w:val="20"/>
                <w:lang w:eastAsia="en-US"/>
              </w:rPr>
            </w:pPr>
            <w:r>
              <w:rPr>
                <w:b/>
                <w:sz w:val="20"/>
                <w:szCs w:val="20"/>
                <w:lang w:eastAsia="en-US"/>
              </w:rPr>
              <w:t xml:space="preserve">Dersi ALAN Birim(ler): </w:t>
            </w:r>
          </w:p>
          <w:p w14:paraId="65285396" w14:textId="77777777" w:rsidR="001B44F5" w:rsidRDefault="001B44F5">
            <w:pPr>
              <w:spacing w:line="256" w:lineRule="auto"/>
              <w:rPr>
                <w:b/>
                <w:sz w:val="20"/>
                <w:szCs w:val="20"/>
                <w:lang w:eastAsia="en-US"/>
              </w:rPr>
            </w:pPr>
          </w:p>
        </w:tc>
      </w:tr>
      <w:tr w:rsidR="001B44F5" w14:paraId="010C99EF"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565CA645" w14:textId="77777777" w:rsidR="001B44F5" w:rsidRDefault="001B44F5">
            <w:pPr>
              <w:spacing w:line="256" w:lineRule="auto"/>
              <w:rPr>
                <w:b/>
                <w:sz w:val="20"/>
                <w:szCs w:val="20"/>
                <w:lang w:eastAsia="en-US"/>
              </w:rPr>
            </w:pPr>
            <w:r>
              <w:rPr>
                <w:b/>
                <w:sz w:val="20"/>
                <w:szCs w:val="20"/>
                <w:lang w:eastAsia="en-US"/>
              </w:rPr>
              <w:t>Bölüm Adı: HEMŞİRELİK</w:t>
            </w:r>
          </w:p>
          <w:p w14:paraId="3B6397EF" w14:textId="77777777" w:rsidR="001B44F5" w:rsidRDefault="001B44F5">
            <w:pPr>
              <w:spacing w:line="256" w:lineRule="auto"/>
              <w:rPr>
                <w:b/>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76C870C1" w14:textId="77777777" w:rsidR="001B44F5" w:rsidRDefault="001B44F5">
            <w:pPr>
              <w:spacing w:line="256" w:lineRule="auto"/>
              <w:rPr>
                <w:b/>
                <w:sz w:val="20"/>
                <w:szCs w:val="20"/>
                <w:lang w:eastAsia="en-US"/>
              </w:rPr>
            </w:pPr>
            <w:r>
              <w:rPr>
                <w:b/>
                <w:sz w:val="20"/>
                <w:szCs w:val="20"/>
                <w:lang w:eastAsia="en-US"/>
              </w:rPr>
              <w:t xml:space="preserve">Dersin Adı: </w:t>
            </w:r>
          </w:p>
          <w:p w14:paraId="029AA084" w14:textId="77777777" w:rsidR="001B44F5" w:rsidRDefault="001B44F5">
            <w:pPr>
              <w:spacing w:line="256" w:lineRule="auto"/>
              <w:rPr>
                <w:sz w:val="20"/>
                <w:szCs w:val="20"/>
                <w:lang w:eastAsia="en-US"/>
              </w:rPr>
            </w:pPr>
            <w:r>
              <w:rPr>
                <w:sz w:val="20"/>
                <w:szCs w:val="20"/>
                <w:lang w:eastAsia="en-US"/>
              </w:rPr>
              <w:t>HEMŞİRELİKTE BAKIM YÖNETİMİ I</w:t>
            </w:r>
          </w:p>
        </w:tc>
      </w:tr>
      <w:tr w:rsidR="001B44F5" w14:paraId="3A002F85"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5B7A1F38"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Lisans</w:t>
            </w:r>
          </w:p>
        </w:tc>
        <w:tc>
          <w:tcPr>
            <w:tcW w:w="4563" w:type="dxa"/>
            <w:tcBorders>
              <w:top w:val="single" w:sz="4" w:space="0" w:color="auto"/>
              <w:left w:val="single" w:sz="4" w:space="0" w:color="auto"/>
              <w:bottom w:val="single" w:sz="4" w:space="0" w:color="auto"/>
              <w:right w:val="single" w:sz="4" w:space="0" w:color="auto"/>
            </w:tcBorders>
            <w:hideMark/>
          </w:tcPr>
          <w:p w14:paraId="770C9D6C" w14:textId="77777777" w:rsidR="001B44F5" w:rsidRDefault="001B44F5">
            <w:pPr>
              <w:spacing w:line="256" w:lineRule="auto"/>
              <w:rPr>
                <w:b/>
                <w:sz w:val="20"/>
                <w:szCs w:val="20"/>
                <w:lang w:eastAsia="en-US"/>
              </w:rPr>
            </w:pPr>
            <w:r>
              <w:rPr>
                <w:b/>
                <w:sz w:val="20"/>
                <w:szCs w:val="20"/>
                <w:lang w:eastAsia="en-US"/>
              </w:rPr>
              <w:t xml:space="preserve">Dersin Kodu: </w:t>
            </w:r>
            <w:r>
              <w:rPr>
                <w:sz w:val="20"/>
                <w:szCs w:val="20"/>
                <w:lang w:eastAsia="en-US"/>
              </w:rPr>
              <w:t>HEF 4091</w:t>
            </w:r>
          </w:p>
        </w:tc>
      </w:tr>
      <w:tr w:rsidR="001B44F5" w14:paraId="5D995AD3"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342BE1C0" w14:textId="77777777" w:rsidR="001B44F5" w:rsidRDefault="001B44F5">
            <w:pPr>
              <w:spacing w:line="256" w:lineRule="auto"/>
              <w:rPr>
                <w:b/>
                <w:sz w:val="20"/>
                <w:szCs w:val="20"/>
                <w:lang w:eastAsia="en-US"/>
              </w:rPr>
            </w:pPr>
            <w:r>
              <w:rPr>
                <w:b/>
                <w:sz w:val="20"/>
                <w:szCs w:val="20"/>
                <w:lang w:eastAsia="en-US"/>
              </w:rPr>
              <w:t>Formun Düzenlenme/Yenilenme Tarihi:</w:t>
            </w:r>
          </w:p>
          <w:p w14:paraId="128053D3" w14:textId="77777777" w:rsidR="001B44F5" w:rsidRDefault="001B44F5">
            <w:pPr>
              <w:spacing w:line="256" w:lineRule="auto"/>
              <w:rPr>
                <w:b/>
                <w:sz w:val="20"/>
                <w:szCs w:val="20"/>
                <w:lang w:eastAsia="en-US"/>
              </w:rPr>
            </w:pPr>
            <w:r>
              <w:rPr>
                <w:b/>
                <w:sz w:val="20"/>
                <w:szCs w:val="20"/>
                <w:lang w:eastAsia="en-US"/>
              </w:rPr>
              <w:t>12.10.2018</w:t>
            </w:r>
          </w:p>
        </w:tc>
        <w:tc>
          <w:tcPr>
            <w:tcW w:w="4563" w:type="dxa"/>
            <w:tcBorders>
              <w:top w:val="single" w:sz="4" w:space="0" w:color="auto"/>
              <w:left w:val="single" w:sz="4" w:space="0" w:color="auto"/>
              <w:bottom w:val="single" w:sz="4" w:space="0" w:color="auto"/>
              <w:right w:val="single" w:sz="4" w:space="0" w:color="auto"/>
            </w:tcBorders>
          </w:tcPr>
          <w:p w14:paraId="601C8DA8"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Zorunlu</w:t>
            </w:r>
          </w:p>
          <w:p w14:paraId="4273553A" w14:textId="77777777" w:rsidR="001B44F5" w:rsidRDefault="001B44F5">
            <w:pPr>
              <w:spacing w:line="256" w:lineRule="auto"/>
              <w:rPr>
                <w:b/>
                <w:sz w:val="20"/>
                <w:szCs w:val="20"/>
                <w:lang w:eastAsia="en-US"/>
              </w:rPr>
            </w:pPr>
          </w:p>
        </w:tc>
      </w:tr>
      <w:tr w:rsidR="001B44F5" w14:paraId="276056CB"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5F3E38CD"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tc>
        <w:tc>
          <w:tcPr>
            <w:tcW w:w="4563" w:type="dxa"/>
            <w:tcBorders>
              <w:top w:val="single" w:sz="4" w:space="0" w:color="auto"/>
              <w:left w:val="single" w:sz="4" w:space="0" w:color="auto"/>
              <w:bottom w:val="single" w:sz="4" w:space="0" w:color="auto"/>
              <w:right w:val="single" w:sz="4" w:space="0" w:color="auto"/>
            </w:tcBorders>
          </w:tcPr>
          <w:p w14:paraId="7115FCBE"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738DF0EB" w14:textId="77777777" w:rsidR="001B44F5" w:rsidRDefault="001B44F5" w:rsidP="0054191D">
            <w:pPr>
              <w:numPr>
                <w:ilvl w:val="0"/>
                <w:numId w:val="91"/>
              </w:numPr>
              <w:spacing w:line="256" w:lineRule="auto"/>
              <w:rPr>
                <w:sz w:val="20"/>
                <w:szCs w:val="20"/>
                <w:lang w:eastAsia="en-US"/>
              </w:rPr>
            </w:pPr>
          </w:p>
        </w:tc>
      </w:tr>
      <w:tr w:rsidR="001B44F5" w14:paraId="03BC186D"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35EE611E" w14:textId="77777777" w:rsidR="001B44F5" w:rsidRDefault="001B44F5">
            <w:pPr>
              <w:spacing w:line="256" w:lineRule="auto"/>
              <w:rPr>
                <w:b/>
                <w:sz w:val="20"/>
                <w:szCs w:val="20"/>
                <w:lang w:eastAsia="en-US"/>
              </w:rPr>
            </w:pPr>
            <w:r>
              <w:rPr>
                <w:b/>
                <w:sz w:val="20"/>
                <w:szCs w:val="20"/>
                <w:lang w:eastAsia="en-US"/>
              </w:rPr>
              <w:t xml:space="preserve">Dersin Önkoşulu: </w:t>
            </w:r>
          </w:p>
          <w:p w14:paraId="15109EA8" w14:textId="77777777" w:rsidR="001B44F5" w:rsidRDefault="001B44F5">
            <w:pPr>
              <w:spacing w:line="256" w:lineRule="auto"/>
              <w:rPr>
                <w:sz w:val="20"/>
                <w:szCs w:val="20"/>
                <w:lang w:val="en-GB" w:eastAsia="en-US"/>
              </w:rPr>
            </w:pPr>
            <w:r>
              <w:rPr>
                <w:sz w:val="20"/>
                <w:szCs w:val="20"/>
                <w:lang w:val="en-GB" w:eastAsia="en-US"/>
              </w:rPr>
              <w:t>HEF 3055, HEF 3058, HEF 3057, HEF 3060, HEF3062</w:t>
            </w:r>
          </w:p>
        </w:tc>
        <w:tc>
          <w:tcPr>
            <w:tcW w:w="4563" w:type="dxa"/>
            <w:tcBorders>
              <w:top w:val="single" w:sz="4" w:space="0" w:color="auto"/>
              <w:left w:val="single" w:sz="4" w:space="0" w:color="auto"/>
              <w:bottom w:val="single" w:sz="4" w:space="0" w:color="auto"/>
              <w:right w:val="single" w:sz="4" w:space="0" w:color="auto"/>
            </w:tcBorders>
          </w:tcPr>
          <w:p w14:paraId="39A355F1" w14:textId="77777777" w:rsidR="001B44F5" w:rsidRDefault="001B44F5">
            <w:pPr>
              <w:spacing w:line="256" w:lineRule="auto"/>
              <w:rPr>
                <w:sz w:val="20"/>
                <w:szCs w:val="20"/>
                <w:lang w:eastAsia="en-US"/>
              </w:rPr>
            </w:pPr>
            <w:r>
              <w:rPr>
                <w:b/>
                <w:sz w:val="20"/>
                <w:szCs w:val="20"/>
                <w:lang w:eastAsia="en-US"/>
              </w:rPr>
              <w:t>Önkoşul Olduğu Ders:</w:t>
            </w:r>
            <w:r>
              <w:rPr>
                <w:sz w:val="20"/>
                <w:szCs w:val="20"/>
                <w:lang w:eastAsia="en-US"/>
              </w:rPr>
              <w:t xml:space="preserve"> </w:t>
            </w:r>
          </w:p>
          <w:p w14:paraId="4A24E042" w14:textId="77777777" w:rsidR="001B44F5" w:rsidRDefault="001B44F5">
            <w:pPr>
              <w:spacing w:line="256" w:lineRule="auto"/>
              <w:rPr>
                <w:sz w:val="20"/>
                <w:szCs w:val="20"/>
                <w:lang w:eastAsia="en-US"/>
              </w:rPr>
            </w:pPr>
          </w:p>
        </w:tc>
      </w:tr>
      <w:tr w:rsidR="001B44F5" w14:paraId="4D2AB689"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6201B5E8" w14:textId="77777777" w:rsidR="001B44F5" w:rsidRDefault="001B44F5">
            <w:pPr>
              <w:spacing w:line="256" w:lineRule="auto"/>
              <w:rPr>
                <w:b/>
                <w:sz w:val="20"/>
                <w:szCs w:val="20"/>
                <w:lang w:eastAsia="en-US"/>
              </w:rPr>
            </w:pPr>
            <w:r>
              <w:rPr>
                <w:b/>
                <w:sz w:val="20"/>
                <w:szCs w:val="20"/>
                <w:lang w:eastAsia="en-US"/>
              </w:rPr>
              <w:t xml:space="preserve">Haftalık Ders Saati: </w:t>
            </w:r>
          </w:p>
          <w:p w14:paraId="76AC7AD7" w14:textId="77777777" w:rsidR="001B44F5" w:rsidRDefault="001B44F5">
            <w:pPr>
              <w:spacing w:line="256" w:lineRule="auto"/>
              <w:rPr>
                <w:b/>
                <w:sz w:val="20"/>
                <w:szCs w:val="20"/>
                <w:lang w:eastAsia="en-US"/>
              </w:rPr>
            </w:pPr>
            <w:r>
              <w:rPr>
                <w:b/>
                <w:sz w:val="20"/>
                <w:szCs w:val="20"/>
                <w:lang w:eastAsia="en-US"/>
              </w:rPr>
              <w:t>24 Saat</w:t>
            </w:r>
          </w:p>
          <w:p w14:paraId="51F18A15" w14:textId="77777777" w:rsidR="001B44F5" w:rsidRDefault="001B44F5">
            <w:pPr>
              <w:spacing w:line="256" w:lineRule="auto"/>
              <w:rPr>
                <w:i/>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3A4B2AC2" w14:textId="77777777" w:rsidR="001B44F5" w:rsidRDefault="001B44F5">
            <w:pPr>
              <w:spacing w:line="256" w:lineRule="auto"/>
              <w:rPr>
                <w:b/>
                <w:sz w:val="20"/>
                <w:szCs w:val="20"/>
                <w:lang w:eastAsia="en-US"/>
              </w:rPr>
            </w:pPr>
            <w:r>
              <w:rPr>
                <w:b/>
                <w:sz w:val="20"/>
                <w:szCs w:val="20"/>
                <w:lang w:eastAsia="en-US"/>
              </w:rPr>
              <w:t xml:space="preserve">Ders Koordinatörü (Ders girişlerinden sorumlu olan kişi): </w:t>
            </w:r>
          </w:p>
          <w:p w14:paraId="70B43A3A" w14:textId="77777777" w:rsidR="001B44F5" w:rsidRDefault="001B44F5">
            <w:pPr>
              <w:spacing w:line="256" w:lineRule="auto"/>
              <w:rPr>
                <w:sz w:val="20"/>
                <w:szCs w:val="20"/>
                <w:lang w:eastAsia="en-US"/>
              </w:rPr>
            </w:pPr>
            <w:r>
              <w:rPr>
                <w:sz w:val="20"/>
                <w:szCs w:val="20"/>
                <w:lang w:eastAsia="en-US"/>
              </w:rPr>
              <w:t>Doç. Dr. Gülendam KARADAĞ</w:t>
            </w:r>
          </w:p>
        </w:tc>
      </w:tr>
      <w:tr w:rsidR="001B44F5" w14:paraId="31DB85FB" w14:textId="77777777" w:rsidTr="001B44F5">
        <w:tc>
          <w:tcPr>
            <w:tcW w:w="1120" w:type="dxa"/>
            <w:tcBorders>
              <w:top w:val="single" w:sz="4" w:space="0" w:color="auto"/>
              <w:left w:val="single" w:sz="4" w:space="0" w:color="auto"/>
              <w:bottom w:val="single" w:sz="4" w:space="0" w:color="auto"/>
              <w:right w:val="single" w:sz="4" w:space="0" w:color="auto"/>
            </w:tcBorders>
          </w:tcPr>
          <w:p w14:paraId="7AA97C29" w14:textId="77777777" w:rsidR="001B44F5" w:rsidRDefault="001B44F5">
            <w:pPr>
              <w:spacing w:line="256" w:lineRule="auto"/>
              <w:rPr>
                <w:sz w:val="20"/>
                <w:szCs w:val="20"/>
                <w:lang w:eastAsia="en-US"/>
              </w:rPr>
            </w:pPr>
            <w:r>
              <w:rPr>
                <w:sz w:val="20"/>
                <w:szCs w:val="20"/>
                <w:lang w:eastAsia="en-US"/>
              </w:rPr>
              <w:t>Teori</w:t>
            </w:r>
          </w:p>
          <w:p w14:paraId="530D1B4B" w14:textId="77777777" w:rsidR="001B44F5" w:rsidRDefault="001B44F5">
            <w:pPr>
              <w:spacing w:line="256" w:lineRule="auto"/>
              <w:rPr>
                <w:sz w:val="20"/>
                <w:szCs w:val="20"/>
                <w:lang w:eastAsia="en-US"/>
              </w:rPr>
            </w:pPr>
          </w:p>
        </w:tc>
        <w:tc>
          <w:tcPr>
            <w:tcW w:w="1682" w:type="dxa"/>
            <w:tcBorders>
              <w:top w:val="single" w:sz="4" w:space="0" w:color="auto"/>
              <w:left w:val="single" w:sz="4" w:space="0" w:color="auto"/>
              <w:bottom w:val="single" w:sz="4" w:space="0" w:color="auto"/>
              <w:right w:val="single" w:sz="4" w:space="0" w:color="auto"/>
            </w:tcBorders>
          </w:tcPr>
          <w:p w14:paraId="38DCE363" w14:textId="77777777" w:rsidR="001B44F5" w:rsidRDefault="001B44F5">
            <w:pPr>
              <w:spacing w:line="256" w:lineRule="auto"/>
              <w:rPr>
                <w:sz w:val="20"/>
                <w:szCs w:val="20"/>
                <w:lang w:eastAsia="en-US"/>
              </w:rPr>
            </w:pPr>
            <w:r>
              <w:rPr>
                <w:sz w:val="20"/>
                <w:szCs w:val="20"/>
                <w:lang w:eastAsia="en-US"/>
              </w:rPr>
              <w:t>Uygulama</w:t>
            </w:r>
          </w:p>
          <w:p w14:paraId="0D0C3053" w14:textId="77777777" w:rsidR="001B44F5" w:rsidRDefault="001B44F5">
            <w:pPr>
              <w:spacing w:line="256" w:lineRule="auto"/>
              <w:rPr>
                <w:b/>
                <w:sz w:val="20"/>
                <w:szCs w:val="20"/>
                <w:lang w:eastAsia="en-US"/>
              </w:rPr>
            </w:pPr>
          </w:p>
        </w:tc>
        <w:tc>
          <w:tcPr>
            <w:tcW w:w="1174" w:type="dxa"/>
            <w:tcBorders>
              <w:top w:val="single" w:sz="4" w:space="0" w:color="auto"/>
              <w:left w:val="single" w:sz="4" w:space="0" w:color="auto"/>
              <w:bottom w:val="single" w:sz="4" w:space="0" w:color="auto"/>
              <w:right w:val="single" w:sz="4" w:space="0" w:color="auto"/>
            </w:tcBorders>
            <w:hideMark/>
          </w:tcPr>
          <w:p w14:paraId="27A68E16" w14:textId="77777777" w:rsidR="001B44F5" w:rsidRDefault="001B44F5">
            <w:pPr>
              <w:spacing w:line="256" w:lineRule="auto"/>
              <w:rPr>
                <w:sz w:val="20"/>
                <w:szCs w:val="20"/>
                <w:lang w:eastAsia="en-US"/>
              </w:rPr>
            </w:pPr>
            <w:r>
              <w:rPr>
                <w:sz w:val="20"/>
                <w:szCs w:val="20"/>
                <w:lang w:eastAsia="en-US"/>
              </w:rPr>
              <w:t>Labora-</w:t>
            </w:r>
          </w:p>
          <w:p w14:paraId="3BA5A2BB" w14:textId="77777777" w:rsidR="001B44F5" w:rsidRDefault="001B44F5">
            <w:pPr>
              <w:spacing w:line="256" w:lineRule="auto"/>
              <w:rPr>
                <w:sz w:val="20"/>
                <w:szCs w:val="20"/>
                <w:lang w:eastAsia="en-US"/>
              </w:rPr>
            </w:pPr>
            <w:r>
              <w:rPr>
                <w:sz w:val="20"/>
                <w:szCs w:val="20"/>
                <w:lang w:eastAsia="en-US"/>
              </w:rPr>
              <w:t xml:space="preserve">tuvar </w:t>
            </w:r>
          </w:p>
        </w:tc>
        <w:tc>
          <w:tcPr>
            <w:tcW w:w="1067" w:type="dxa"/>
            <w:tcBorders>
              <w:top w:val="single" w:sz="4" w:space="0" w:color="auto"/>
              <w:left w:val="single" w:sz="4" w:space="0" w:color="auto"/>
              <w:bottom w:val="single" w:sz="4" w:space="0" w:color="auto"/>
              <w:right w:val="single" w:sz="4" w:space="0" w:color="auto"/>
            </w:tcBorders>
            <w:hideMark/>
          </w:tcPr>
          <w:p w14:paraId="5C60B760" w14:textId="77777777" w:rsidR="001B44F5" w:rsidRDefault="001B44F5">
            <w:pPr>
              <w:spacing w:line="256" w:lineRule="auto"/>
              <w:rPr>
                <w:b/>
                <w:sz w:val="20"/>
                <w:szCs w:val="20"/>
                <w:lang w:eastAsia="en-US"/>
              </w:rPr>
            </w:pPr>
            <w:r>
              <w:rPr>
                <w:b/>
                <w:sz w:val="20"/>
                <w:szCs w:val="20"/>
                <w:lang w:eastAsia="en-US"/>
              </w:rPr>
              <w:t>Sunum</w:t>
            </w:r>
          </w:p>
        </w:tc>
        <w:tc>
          <w:tcPr>
            <w:tcW w:w="4563" w:type="dxa"/>
            <w:tcBorders>
              <w:top w:val="single" w:sz="4" w:space="0" w:color="auto"/>
              <w:left w:val="single" w:sz="4" w:space="0" w:color="auto"/>
              <w:bottom w:val="single" w:sz="4" w:space="0" w:color="auto"/>
              <w:right w:val="single" w:sz="4" w:space="0" w:color="auto"/>
            </w:tcBorders>
            <w:hideMark/>
          </w:tcPr>
          <w:p w14:paraId="0567B6BE" w14:textId="77777777" w:rsidR="001B44F5" w:rsidRDefault="001B44F5">
            <w:pPr>
              <w:spacing w:line="256" w:lineRule="auto"/>
              <w:rPr>
                <w:b/>
                <w:sz w:val="20"/>
                <w:szCs w:val="20"/>
                <w:lang w:eastAsia="en-US"/>
              </w:rPr>
            </w:pPr>
            <w:r>
              <w:rPr>
                <w:b/>
                <w:sz w:val="20"/>
                <w:szCs w:val="20"/>
                <w:lang w:eastAsia="en-US"/>
              </w:rPr>
              <w:t xml:space="preserve">Dersin Ulusal Kredisi: </w:t>
            </w:r>
          </w:p>
          <w:p w14:paraId="76DA5AD5" w14:textId="77777777" w:rsidR="001B44F5" w:rsidRDefault="001B44F5">
            <w:pPr>
              <w:spacing w:line="256" w:lineRule="auto"/>
              <w:rPr>
                <w:b/>
                <w:sz w:val="20"/>
                <w:szCs w:val="20"/>
                <w:lang w:eastAsia="en-US"/>
              </w:rPr>
            </w:pPr>
            <w:r>
              <w:rPr>
                <w:b/>
                <w:sz w:val="20"/>
                <w:szCs w:val="20"/>
                <w:lang w:eastAsia="en-US"/>
              </w:rPr>
              <w:t>14</w:t>
            </w:r>
          </w:p>
        </w:tc>
      </w:tr>
      <w:tr w:rsidR="001B44F5" w14:paraId="01CE2EBA" w14:textId="77777777" w:rsidTr="001B44F5">
        <w:tc>
          <w:tcPr>
            <w:tcW w:w="1120" w:type="dxa"/>
            <w:tcBorders>
              <w:top w:val="single" w:sz="4" w:space="0" w:color="auto"/>
              <w:left w:val="single" w:sz="4" w:space="0" w:color="auto"/>
              <w:bottom w:val="single" w:sz="4" w:space="0" w:color="auto"/>
              <w:right w:val="single" w:sz="4" w:space="0" w:color="auto"/>
            </w:tcBorders>
            <w:hideMark/>
          </w:tcPr>
          <w:p w14:paraId="4DAFB78A" w14:textId="77777777" w:rsidR="001B44F5" w:rsidRDefault="001B44F5">
            <w:pPr>
              <w:spacing w:line="256" w:lineRule="auto"/>
              <w:rPr>
                <w:sz w:val="20"/>
                <w:szCs w:val="20"/>
                <w:lang w:eastAsia="en-US"/>
              </w:rPr>
            </w:pPr>
            <w:r>
              <w:rPr>
                <w:sz w:val="20"/>
                <w:szCs w:val="20"/>
                <w:lang w:eastAsia="en-US"/>
              </w:rPr>
              <w:t>4</w:t>
            </w:r>
          </w:p>
        </w:tc>
        <w:tc>
          <w:tcPr>
            <w:tcW w:w="1682" w:type="dxa"/>
            <w:tcBorders>
              <w:top w:val="single" w:sz="4" w:space="0" w:color="auto"/>
              <w:left w:val="single" w:sz="4" w:space="0" w:color="auto"/>
              <w:bottom w:val="single" w:sz="4" w:space="0" w:color="auto"/>
              <w:right w:val="single" w:sz="4" w:space="0" w:color="auto"/>
            </w:tcBorders>
            <w:hideMark/>
          </w:tcPr>
          <w:p w14:paraId="6920FC4D" w14:textId="77777777" w:rsidR="001B44F5" w:rsidRDefault="001B44F5">
            <w:pPr>
              <w:spacing w:line="256" w:lineRule="auto"/>
              <w:rPr>
                <w:sz w:val="20"/>
                <w:szCs w:val="20"/>
                <w:lang w:eastAsia="en-US"/>
              </w:rPr>
            </w:pPr>
            <w:r>
              <w:rPr>
                <w:sz w:val="20"/>
                <w:szCs w:val="20"/>
                <w:lang w:eastAsia="en-US"/>
              </w:rPr>
              <w:t>20</w:t>
            </w:r>
          </w:p>
        </w:tc>
        <w:tc>
          <w:tcPr>
            <w:tcW w:w="1174" w:type="dxa"/>
            <w:tcBorders>
              <w:top w:val="single" w:sz="4" w:space="0" w:color="auto"/>
              <w:left w:val="single" w:sz="4" w:space="0" w:color="auto"/>
              <w:bottom w:val="single" w:sz="4" w:space="0" w:color="auto"/>
              <w:right w:val="single" w:sz="4" w:space="0" w:color="auto"/>
            </w:tcBorders>
            <w:hideMark/>
          </w:tcPr>
          <w:p w14:paraId="317C07A4" w14:textId="77777777" w:rsidR="001B44F5" w:rsidRDefault="001B44F5">
            <w:pPr>
              <w:spacing w:line="256" w:lineRule="auto"/>
              <w:rPr>
                <w:sz w:val="20"/>
                <w:szCs w:val="20"/>
                <w:lang w:eastAsia="en-US"/>
              </w:rPr>
            </w:pPr>
            <w:r>
              <w:rPr>
                <w:sz w:val="20"/>
                <w:szCs w:val="20"/>
                <w:lang w:eastAsia="en-US"/>
              </w:rPr>
              <w:t>0</w:t>
            </w:r>
          </w:p>
        </w:tc>
        <w:tc>
          <w:tcPr>
            <w:tcW w:w="1067" w:type="dxa"/>
            <w:tcBorders>
              <w:top w:val="single" w:sz="4" w:space="0" w:color="auto"/>
              <w:left w:val="single" w:sz="4" w:space="0" w:color="auto"/>
              <w:bottom w:val="single" w:sz="4" w:space="0" w:color="auto"/>
              <w:right w:val="single" w:sz="4" w:space="0" w:color="auto"/>
            </w:tcBorders>
            <w:hideMark/>
          </w:tcPr>
          <w:p w14:paraId="7E3DE71B" w14:textId="77777777" w:rsidR="001B44F5" w:rsidRDefault="001B44F5">
            <w:pPr>
              <w:spacing w:line="256" w:lineRule="auto"/>
              <w:rPr>
                <w:sz w:val="20"/>
                <w:szCs w:val="20"/>
                <w:lang w:eastAsia="en-US"/>
              </w:rPr>
            </w:pPr>
            <w:r>
              <w:rPr>
                <w:sz w:val="20"/>
                <w:szCs w:val="20"/>
                <w:lang w:eastAsia="en-US"/>
              </w:rPr>
              <w:t>0</w:t>
            </w:r>
          </w:p>
        </w:tc>
        <w:tc>
          <w:tcPr>
            <w:tcW w:w="4563" w:type="dxa"/>
            <w:tcBorders>
              <w:top w:val="single" w:sz="4" w:space="0" w:color="auto"/>
              <w:left w:val="single" w:sz="4" w:space="0" w:color="auto"/>
              <w:bottom w:val="single" w:sz="4" w:space="0" w:color="auto"/>
              <w:right w:val="single" w:sz="4" w:space="0" w:color="auto"/>
            </w:tcBorders>
            <w:hideMark/>
          </w:tcPr>
          <w:p w14:paraId="27D7F06B" w14:textId="77777777" w:rsidR="001B44F5" w:rsidRDefault="001B44F5">
            <w:pPr>
              <w:spacing w:line="256" w:lineRule="auto"/>
              <w:rPr>
                <w:b/>
                <w:sz w:val="20"/>
                <w:szCs w:val="20"/>
                <w:lang w:eastAsia="en-US"/>
              </w:rPr>
            </w:pPr>
            <w:r>
              <w:rPr>
                <w:b/>
                <w:sz w:val="20"/>
                <w:szCs w:val="20"/>
                <w:lang w:eastAsia="en-US"/>
              </w:rPr>
              <w:t xml:space="preserve">Dersin AKTS Kredisi: </w:t>
            </w:r>
          </w:p>
          <w:p w14:paraId="222F0B38" w14:textId="77777777" w:rsidR="001B44F5" w:rsidRDefault="001B44F5">
            <w:pPr>
              <w:spacing w:line="256" w:lineRule="auto"/>
              <w:rPr>
                <w:b/>
                <w:sz w:val="20"/>
                <w:szCs w:val="20"/>
                <w:lang w:eastAsia="en-US"/>
              </w:rPr>
            </w:pPr>
            <w:r>
              <w:rPr>
                <w:b/>
                <w:sz w:val="20"/>
                <w:szCs w:val="20"/>
                <w:lang w:eastAsia="en-US"/>
              </w:rPr>
              <w:t>28</w:t>
            </w:r>
          </w:p>
        </w:tc>
      </w:tr>
    </w:tbl>
    <w:p w14:paraId="5DE33EB4" w14:textId="77777777" w:rsidR="001B44F5" w:rsidRDefault="001B44F5" w:rsidP="001B44F5">
      <w:pPr>
        <w:jc w:val="center"/>
        <w:rPr>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0"/>
      </w:tblGrid>
      <w:tr w:rsidR="001B44F5" w14:paraId="2435C564"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71E974E1" w14:textId="77777777" w:rsidR="001B44F5" w:rsidRDefault="001B44F5">
            <w:pPr>
              <w:spacing w:line="256" w:lineRule="auto"/>
              <w:jc w:val="both"/>
              <w:rPr>
                <w:sz w:val="20"/>
                <w:szCs w:val="20"/>
                <w:lang w:eastAsia="en-US"/>
              </w:rPr>
            </w:pPr>
            <w:r>
              <w:rPr>
                <w:b/>
                <w:sz w:val="20"/>
                <w:szCs w:val="20"/>
                <w:lang w:eastAsia="en-US"/>
              </w:rPr>
              <w:t>Dersin Amacı:</w:t>
            </w:r>
            <w:r>
              <w:rPr>
                <w:sz w:val="20"/>
                <w:szCs w:val="20"/>
                <w:lang w:eastAsia="en-US"/>
              </w:rPr>
              <w:t xml:space="preserve"> Bu ders, öğrencinin birey/aile/toplumun sağlık ve hastalık durumlarında gerekli hemşirelik bakım uygulamaları için yeterlilik kazanmasını sağlamak ve mesleki yaşama uyumunu kolaylaştırmaktır.</w:t>
            </w:r>
          </w:p>
        </w:tc>
      </w:tr>
      <w:tr w:rsidR="001B44F5" w14:paraId="71AFC444"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3DE2454D" w14:textId="77777777" w:rsidR="001B44F5" w:rsidRDefault="001B44F5">
            <w:pPr>
              <w:spacing w:line="256" w:lineRule="auto"/>
              <w:rPr>
                <w:b/>
                <w:sz w:val="20"/>
                <w:szCs w:val="20"/>
                <w:lang w:eastAsia="en-US"/>
              </w:rPr>
            </w:pPr>
            <w:r>
              <w:rPr>
                <w:b/>
                <w:sz w:val="20"/>
                <w:szCs w:val="20"/>
                <w:lang w:eastAsia="en-US"/>
              </w:rPr>
              <w:t xml:space="preserve">Dersin Öğrenme Kazanımları:  </w:t>
            </w:r>
          </w:p>
          <w:tbl>
            <w:tblPr>
              <w:tblW w:w="4800" w:type="pct"/>
              <w:shd w:val="clear" w:color="auto" w:fill="F0EEEC"/>
              <w:tblLayout w:type="fixed"/>
              <w:tblCellMar>
                <w:left w:w="0" w:type="dxa"/>
                <w:right w:w="0" w:type="dxa"/>
              </w:tblCellMar>
              <w:tblLook w:val="04A0" w:firstRow="1" w:lastRow="0" w:firstColumn="1" w:lastColumn="0" w:noHBand="0" w:noVBand="1"/>
            </w:tblPr>
            <w:tblGrid>
              <w:gridCol w:w="9009"/>
            </w:tblGrid>
            <w:tr w:rsidR="001B44F5" w14:paraId="2E84560F" w14:textId="77777777">
              <w:tc>
                <w:tcPr>
                  <w:tcW w:w="5000" w:type="pct"/>
                  <w:shd w:val="clear" w:color="auto" w:fill="auto"/>
                  <w:vAlign w:val="bottom"/>
                  <w:hideMark/>
                </w:tcPr>
                <w:p w14:paraId="2C8968C0" w14:textId="77777777" w:rsidR="001B44F5" w:rsidRDefault="001B44F5" w:rsidP="0054191D">
                  <w:pPr>
                    <w:numPr>
                      <w:ilvl w:val="0"/>
                      <w:numId w:val="92"/>
                    </w:numPr>
                    <w:spacing w:line="256" w:lineRule="auto"/>
                    <w:jc w:val="both"/>
                    <w:rPr>
                      <w:sz w:val="20"/>
                      <w:szCs w:val="20"/>
                      <w:lang w:eastAsia="en-US"/>
                    </w:rPr>
                  </w:pPr>
                  <w:r>
                    <w:rPr>
                      <w:sz w:val="20"/>
                      <w:szCs w:val="20"/>
                      <w:lang w:eastAsia="en-US"/>
                    </w:rPr>
                    <w:t>Birey/aile/topluma yönelik sağlığın korunmasına, geliştirilmesine ilişkin bilgileri bireye özgü ve bütüncül yaklaşımla birleştirme ve uygulamaya aktarma</w:t>
                  </w:r>
                </w:p>
              </w:tc>
            </w:tr>
            <w:tr w:rsidR="001B44F5" w14:paraId="0C909305" w14:textId="77777777">
              <w:tc>
                <w:tcPr>
                  <w:tcW w:w="5000" w:type="pct"/>
                  <w:shd w:val="clear" w:color="auto" w:fill="auto"/>
                  <w:vAlign w:val="bottom"/>
                  <w:hideMark/>
                </w:tcPr>
                <w:p w14:paraId="25E63BCB" w14:textId="77777777" w:rsidR="001B44F5" w:rsidRDefault="001B44F5" w:rsidP="0054191D">
                  <w:pPr>
                    <w:numPr>
                      <w:ilvl w:val="0"/>
                      <w:numId w:val="92"/>
                    </w:numPr>
                    <w:spacing w:line="256" w:lineRule="auto"/>
                    <w:jc w:val="both"/>
                    <w:rPr>
                      <w:sz w:val="20"/>
                      <w:szCs w:val="20"/>
                      <w:lang w:eastAsia="en-US"/>
                    </w:rPr>
                  </w:pPr>
                  <w:r>
                    <w:rPr>
                      <w:sz w:val="20"/>
                      <w:szCs w:val="20"/>
                      <w:lang w:eastAsia="en-US"/>
                    </w:rPr>
                    <w:t>Edindiği bilgi ve beceriler doğrultusunda karmaşık bakım yönetiminde bağımsız klinik karar verme becerilerini kullanma</w:t>
                  </w:r>
                </w:p>
              </w:tc>
            </w:tr>
            <w:tr w:rsidR="001B44F5" w14:paraId="3775C5A2" w14:textId="77777777">
              <w:tc>
                <w:tcPr>
                  <w:tcW w:w="5000" w:type="pct"/>
                  <w:shd w:val="clear" w:color="auto" w:fill="auto"/>
                  <w:vAlign w:val="bottom"/>
                  <w:hideMark/>
                </w:tcPr>
                <w:p w14:paraId="2164EA1B" w14:textId="77777777" w:rsidR="001B44F5" w:rsidRDefault="001B44F5" w:rsidP="0054191D">
                  <w:pPr>
                    <w:numPr>
                      <w:ilvl w:val="0"/>
                      <w:numId w:val="92"/>
                    </w:numPr>
                    <w:spacing w:line="256" w:lineRule="auto"/>
                    <w:jc w:val="both"/>
                    <w:rPr>
                      <w:sz w:val="20"/>
                      <w:szCs w:val="20"/>
                      <w:lang w:eastAsia="en-US"/>
                    </w:rPr>
                  </w:pPr>
                  <w:r>
                    <w:rPr>
                      <w:sz w:val="20"/>
                      <w:szCs w:val="20"/>
                      <w:lang w:eastAsia="en-US"/>
                    </w:rPr>
                    <w:t>Daha fazla sayıdaki bireyin güvenli hemşirelik bakımını bağımsız olarak yönetme</w:t>
                  </w:r>
                </w:p>
              </w:tc>
            </w:tr>
            <w:tr w:rsidR="001B44F5" w14:paraId="6F6731D9" w14:textId="77777777">
              <w:tc>
                <w:tcPr>
                  <w:tcW w:w="5000" w:type="pct"/>
                  <w:shd w:val="clear" w:color="auto" w:fill="auto"/>
                  <w:vAlign w:val="bottom"/>
                  <w:hideMark/>
                </w:tcPr>
                <w:p w14:paraId="3C2B97B1" w14:textId="77777777" w:rsidR="001B44F5" w:rsidRDefault="001B44F5" w:rsidP="0054191D">
                  <w:pPr>
                    <w:numPr>
                      <w:ilvl w:val="0"/>
                      <w:numId w:val="92"/>
                    </w:numPr>
                    <w:spacing w:line="256" w:lineRule="auto"/>
                    <w:jc w:val="both"/>
                    <w:rPr>
                      <w:sz w:val="20"/>
                      <w:szCs w:val="20"/>
                      <w:lang w:eastAsia="en-US"/>
                    </w:rPr>
                  </w:pPr>
                  <w:r>
                    <w:rPr>
                      <w:sz w:val="20"/>
                      <w:szCs w:val="20"/>
                      <w:lang w:eastAsia="en-US"/>
                    </w:rPr>
                    <w:t>Hemşirelik bakımı verirken öncelikleri belirleme, organize etme ve zaman yönetimi becerilerini uygulamaya aktarma</w:t>
                  </w:r>
                </w:p>
              </w:tc>
            </w:tr>
            <w:tr w:rsidR="001B44F5" w14:paraId="6E4C45D8" w14:textId="77777777">
              <w:tc>
                <w:tcPr>
                  <w:tcW w:w="5000" w:type="pct"/>
                  <w:shd w:val="clear" w:color="auto" w:fill="auto"/>
                  <w:vAlign w:val="bottom"/>
                  <w:hideMark/>
                </w:tcPr>
                <w:p w14:paraId="64F035C9" w14:textId="77777777" w:rsidR="001B44F5" w:rsidRDefault="001B44F5" w:rsidP="0054191D">
                  <w:pPr>
                    <w:numPr>
                      <w:ilvl w:val="0"/>
                      <w:numId w:val="92"/>
                    </w:numPr>
                    <w:spacing w:line="256" w:lineRule="auto"/>
                    <w:jc w:val="both"/>
                    <w:rPr>
                      <w:sz w:val="20"/>
                      <w:szCs w:val="20"/>
                      <w:lang w:eastAsia="en-US"/>
                    </w:rPr>
                  </w:pPr>
                  <w:r>
                    <w:rPr>
                      <w:sz w:val="20"/>
                      <w:szCs w:val="20"/>
                      <w:lang w:eastAsia="en-US"/>
                    </w:rPr>
                    <w:t>Karmaşık durumlarda iletişim becerilerini kullanarak hasta, aile, akran, eğitici, sağlık ekibi arasında iş birliğini yönetme</w:t>
                  </w:r>
                </w:p>
              </w:tc>
            </w:tr>
            <w:tr w:rsidR="001B44F5" w14:paraId="198B9544" w14:textId="77777777">
              <w:tc>
                <w:tcPr>
                  <w:tcW w:w="5000" w:type="pct"/>
                  <w:shd w:val="clear" w:color="auto" w:fill="auto"/>
                  <w:vAlign w:val="bottom"/>
                  <w:hideMark/>
                </w:tcPr>
                <w:p w14:paraId="7F2069E6" w14:textId="77777777" w:rsidR="001B44F5" w:rsidRDefault="001B44F5" w:rsidP="0054191D">
                  <w:pPr>
                    <w:numPr>
                      <w:ilvl w:val="0"/>
                      <w:numId w:val="92"/>
                    </w:numPr>
                    <w:spacing w:line="256" w:lineRule="auto"/>
                    <w:jc w:val="both"/>
                    <w:rPr>
                      <w:sz w:val="20"/>
                      <w:szCs w:val="20"/>
                      <w:lang w:eastAsia="en-US"/>
                    </w:rPr>
                  </w:pPr>
                  <w:r>
                    <w:rPr>
                      <w:sz w:val="20"/>
                      <w:szCs w:val="20"/>
                      <w:lang w:eastAsia="en-US"/>
                    </w:rPr>
                    <w:t>Hemşirelik uygulamalarında karşılaştığı etik problemlere çözüm üretme</w:t>
                  </w:r>
                </w:p>
              </w:tc>
            </w:tr>
            <w:tr w:rsidR="001B44F5" w14:paraId="226D5E00" w14:textId="77777777">
              <w:tc>
                <w:tcPr>
                  <w:tcW w:w="5000" w:type="pct"/>
                  <w:shd w:val="clear" w:color="auto" w:fill="auto"/>
                  <w:vAlign w:val="bottom"/>
                  <w:hideMark/>
                </w:tcPr>
                <w:p w14:paraId="1AEA1D29" w14:textId="77777777" w:rsidR="001B44F5" w:rsidRDefault="001B44F5" w:rsidP="0054191D">
                  <w:pPr>
                    <w:numPr>
                      <w:ilvl w:val="0"/>
                      <w:numId w:val="92"/>
                    </w:numPr>
                    <w:spacing w:line="256" w:lineRule="auto"/>
                    <w:jc w:val="both"/>
                    <w:rPr>
                      <w:sz w:val="20"/>
                      <w:szCs w:val="20"/>
                      <w:lang w:eastAsia="en-US"/>
                    </w:rPr>
                  </w:pPr>
                  <w:r>
                    <w:rPr>
                      <w:sz w:val="20"/>
                      <w:szCs w:val="20"/>
                      <w:lang w:eastAsia="en-US"/>
                    </w:rPr>
                    <w:t>Kişisel ve profesyonel gelişim gösterme, öz değerlendirmesini geliştirme/tamamlama</w:t>
                  </w:r>
                </w:p>
              </w:tc>
            </w:tr>
            <w:tr w:rsidR="001B44F5" w14:paraId="3D198662" w14:textId="77777777">
              <w:tc>
                <w:tcPr>
                  <w:tcW w:w="5000" w:type="pct"/>
                  <w:shd w:val="clear" w:color="auto" w:fill="auto"/>
                  <w:vAlign w:val="bottom"/>
                  <w:hideMark/>
                </w:tcPr>
                <w:p w14:paraId="58BBF101" w14:textId="77777777" w:rsidR="001B44F5" w:rsidRDefault="001B44F5" w:rsidP="0054191D">
                  <w:pPr>
                    <w:numPr>
                      <w:ilvl w:val="0"/>
                      <w:numId w:val="92"/>
                    </w:numPr>
                    <w:spacing w:line="256" w:lineRule="auto"/>
                    <w:jc w:val="both"/>
                    <w:rPr>
                      <w:sz w:val="20"/>
                      <w:szCs w:val="20"/>
                      <w:lang w:eastAsia="en-US"/>
                    </w:rPr>
                  </w:pPr>
                  <w:r>
                    <w:rPr>
                      <w:sz w:val="20"/>
                      <w:szCs w:val="20"/>
                      <w:lang w:eastAsia="en-US"/>
                    </w:rPr>
                    <w:t>Hemşirelik uygulamalarında sağlık politikalarını ve yasal yükümlülükleri analiz etme</w:t>
                  </w:r>
                </w:p>
              </w:tc>
            </w:tr>
            <w:tr w:rsidR="001B44F5" w14:paraId="56E82AA7" w14:textId="77777777">
              <w:tc>
                <w:tcPr>
                  <w:tcW w:w="5000" w:type="pct"/>
                  <w:shd w:val="clear" w:color="auto" w:fill="auto"/>
                  <w:vAlign w:val="bottom"/>
                  <w:hideMark/>
                </w:tcPr>
                <w:p w14:paraId="17454155" w14:textId="77777777" w:rsidR="001B44F5" w:rsidRDefault="001B44F5" w:rsidP="0054191D">
                  <w:pPr>
                    <w:numPr>
                      <w:ilvl w:val="0"/>
                      <w:numId w:val="92"/>
                    </w:numPr>
                    <w:spacing w:line="256" w:lineRule="auto"/>
                    <w:jc w:val="both"/>
                    <w:rPr>
                      <w:sz w:val="20"/>
                      <w:szCs w:val="20"/>
                      <w:lang w:eastAsia="en-US"/>
                    </w:rPr>
                  </w:pPr>
                  <w:r>
                    <w:rPr>
                      <w:sz w:val="20"/>
                      <w:szCs w:val="20"/>
                      <w:lang w:eastAsia="en-US"/>
                    </w:rPr>
                    <w:t>Bakımın yürütülmesinde sağlık bilişim sistemlerini ve teknolojik gelişmeleri inceleme ve uygulamaya aktarma</w:t>
                  </w:r>
                </w:p>
              </w:tc>
            </w:tr>
            <w:tr w:rsidR="001B44F5" w14:paraId="0F53F393" w14:textId="77777777">
              <w:tc>
                <w:tcPr>
                  <w:tcW w:w="5000" w:type="pct"/>
                  <w:shd w:val="clear" w:color="auto" w:fill="auto"/>
                  <w:vAlign w:val="bottom"/>
                  <w:hideMark/>
                </w:tcPr>
                <w:p w14:paraId="23B91B2B" w14:textId="77777777" w:rsidR="001B44F5" w:rsidRDefault="001B44F5" w:rsidP="0054191D">
                  <w:pPr>
                    <w:numPr>
                      <w:ilvl w:val="0"/>
                      <w:numId w:val="92"/>
                    </w:numPr>
                    <w:spacing w:line="256" w:lineRule="auto"/>
                    <w:jc w:val="both"/>
                    <w:rPr>
                      <w:sz w:val="20"/>
                      <w:szCs w:val="20"/>
                      <w:lang w:eastAsia="en-US"/>
                    </w:rPr>
                  </w:pPr>
                  <w:r>
                    <w:rPr>
                      <w:sz w:val="20"/>
                      <w:szCs w:val="20"/>
                      <w:lang w:eastAsia="en-US"/>
                    </w:rPr>
                    <w:t>Kanıta dayalı uygulama bilgilerini uygulama Alanına aktarabilme</w:t>
                  </w:r>
                </w:p>
              </w:tc>
            </w:tr>
          </w:tbl>
          <w:p w14:paraId="22B415A9" w14:textId="77777777" w:rsidR="001B44F5" w:rsidRDefault="001B44F5">
            <w:pPr>
              <w:spacing w:line="256" w:lineRule="auto"/>
              <w:rPr>
                <w:sz w:val="20"/>
                <w:szCs w:val="20"/>
                <w:lang w:eastAsia="en-US"/>
              </w:rPr>
            </w:pPr>
          </w:p>
        </w:tc>
      </w:tr>
    </w:tbl>
    <w:p w14:paraId="7F0956AA"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2F0F375E" w14:textId="77777777" w:rsidTr="001B44F5">
        <w:trPr>
          <w:trHeight w:val="472"/>
        </w:trPr>
        <w:tc>
          <w:tcPr>
            <w:tcW w:w="9606" w:type="dxa"/>
            <w:tcBorders>
              <w:top w:val="single" w:sz="4" w:space="0" w:color="auto"/>
              <w:left w:val="single" w:sz="4" w:space="0" w:color="auto"/>
              <w:bottom w:val="single" w:sz="4" w:space="0" w:color="auto"/>
              <w:right w:val="single" w:sz="4" w:space="0" w:color="auto"/>
            </w:tcBorders>
            <w:hideMark/>
          </w:tcPr>
          <w:p w14:paraId="244EC29A"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7C8C57BF"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r>
    </w:tbl>
    <w:p w14:paraId="75CBEA16"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551"/>
      </w:tblGrid>
      <w:tr w:rsidR="001B44F5" w14:paraId="55B777D9"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2AE03F23"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77E2DFFA"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075D520C" w14:textId="77777777" w:rsidTr="001B44F5">
        <w:trPr>
          <w:trHeight w:val="139"/>
        </w:trPr>
        <w:tc>
          <w:tcPr>
            <w:tcW w:w="3048" w:type="dxa"/>
            <w:tcBorders>
              <w:top w:val="single" w:sz="4" w:space="0" w:color="auto"/>
              <w:left w:val="single" w:sz="4" w:space="0" w:color="auto"/>
              <w:bottom w:val="single" w:sz="4" w:space="0" w:color="auto"/>
              <w:right w:val="single" w:sz="4" w:space="0" w:color="auto"/>
            </w:tcBorders>
          </w:tcPr>
          <w:p w14:paraId="7A7DADC0" w14:textId="77777777" w:rsidR="001B44F5" w:rsidRDefault="001B44F5">
            <w:pPr>
              <w:spacing w:line="256" w:lineRule="auto"/>
              <w:jc w:val="center"/>
              <w:rPr>
                <w:b/>
                <w:sz w:val="20"/>
                <w:szCs w:val="20"/>
                <w:lang w:eastAsia="en-US"/>
              </w:rPr>
            </w:pPr>
          </w:p>
        </w:tc>
        <w:tc>
          <w:tcPr>
            <w:tcW w:w="3007" w:type="dxa"/>
            <w:tcBorders>
              <w:top w:val="single" w:sz="4" w:space="0" w:color="auto"/>
              <w:left w:val="single" w:sz="4" w:space="0" w:color="auto"/>
              <w:bottom w:val="single" w:sz="4" w:space="0" w:color="auto"/>
              <w:right w:val="single" w:sz="4" w:space="0" w:color="auto"/>
            </w:tcBorders>
            <w:hideMark/>
          </w:tcPr>
          <w:p w14:paraId="427F8A7F"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551" w:type="dxa"/>
            <w:tcBorders>
              <w:top w:val="single" w:sz="4" w:space="0" w:color="auto"/>
              <w:left w:val="single" w:sz="4" w:space="0" w:color="auto"/>
              <w:bottom w:val="single" w:sz="4" w:space="0" w:color="auto"/>
              <w:right w:val="single" w:sz="4" w:space="0" w:color="auto"/>
            </w:tcBorders>
            <w:hideMark/>
          </w:tcPr>
          <w:p w14:paraId="31F10BC5"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2FDF69CC"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222142CB"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07" w:type="dxa"/>
            <w:tcBorders>
              <w:top w:val="single" w:sz="4" w:space="0" w:color="auto"/>
              <w:left w:val="single" w:sz="4" w:space="0" w:color="auto"/>
              <w:bottom w:val="single" w:sz="4" w:space="0" w:color="auto"/>
              <w:right w:val="single" w:sz="4" w:space="0" w:color="auto"/>
            </w:tcBorders>
            <w:vAlign w:val="center"/>
          </w:tcPr>
          <w:p w14:paraId="710C3491"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7C49A22C" w14:textId="77777777" w:rsidR="001B44F5" w:rsidRDefault="001B44F5">
            <w:pPr>
              <w:autoSpaceDE w:val="0"/>
              <w:autoSpaceDN w:val="0"/>
              <w:adjustRightInd w:val="0"/>
              <w:spacing w:line="256" w:lineRule="auto"/>
              <w:jc w:val="center"/>
              <w:rPr>
                <w:sz w:val="20"/>
                <w:szCs w:val="20"/>
                <w:lang w:eastAsia="en-US"/>
              </w:rPr>
            </w:pPr>
          </w:p>
        </w:tc>
      </w:tr>
      <w:tr w:rsidR="001B44F5" w14:paraId="6D977D4A"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28EA7BA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3007" w:type="dxa"/>
            <w:tcBorders>
              <w:top w:val="single" w:sz="4" w:space="0" w:color="auto"/>
              <w:left w:val="single" w:sz="4" w:space="0" w:color="auto"/>
              <w:bottom w:val="single" w:sz="4" w:space="0" w:color="auto"/>
              <w:right w:val="single" w:sz="4" w:space="0" w:color="auto"/>
            </w:tcBorders>
            <w:vAlign w:val="center"/>
          </w:tcPr>
          <w:p w14:paraId="469730AD"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p w14:paraId="313349B8"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hideMark/>
          </w:tcPr>
          <w:p w14:paraId="179FEEC3" w14:textId="77777777" w:rsidR="001B44F5" w:rsidRDefault="001B44F5">
            <w:pPr>
              <w:autoSpaceDE w:val="0"/>
              <w:autoSpaceDN w:val="0"/>
              <w:adjustRightInd w:val="0"/>
              <w:spacing w:line="256" w:lineRule="auto"/>
              <w:rPr>
                <w:sz w:val="20"/>
                <w:szCs w:val="20"/>
                <w:lang w:eastAsia="en-US"/>
              </w:rPr>
            </w:pPr>
            <w:r>
              <w:rPr>
                <w:b/>
                <w:sz w:val="20"/>
                <w:szCs w:val="20"/>
                <w:lang w:eastAsia="en-US"/>
              </w:rPr>
              <w:t xml:space="preserve">    </w:t>
            </w:r>
            <w:r>
              <w:rPr>
                <w:sz w:val="20"/>
                <w:szCs w:val="20"/>
                <w:lang w:eastAsia="en-US"/>
              </w:rPr>
              <w:t>%50</w:t>
            </w:r>
          </w:p>
        </w:tc>
      </w:tr>
      <w:tr w:rsidR="001B44F5" w14:paraId="3AD5DA72"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67AE608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Uygulama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BA7443"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551" w:type="dxa"/>
            <w:tcBorders>
              <w:top w:val="single" w:sz="4" w:space="0" w:color="auto"/>
              <w:left w:val="single" w:sz="4" w:space="0" w:color="auto"/>
              <w:bottom w:val="single" w:sz="4" w:space="0" w:color="auto"/>
              <w:right w:val="single" w:sz="4" w:space="0" w:color="auto"/>
            </w:tcBorders>
            <w:vAlign w:val="center"/>
            <w:hideMark/>
          </w:tcPr>
          <w:p w14:paraId="370AF7EC" w14:textId="77777777" w:rsidR="001B44F5" w:rsidRDefault="001B44F5">
            <w:pPr>
              <w:autoSpaceDE w:val="0"/>
              <w:autoSpaceDN w:val="0"/>
              <w:adjustRightInd w:val="0"/>
              <w:spacing w:line="256" w:lineRule="auto"/>
              <w:rPr>
                <w:sz w:val="20"/>
                <w:szCs w:val="20"/>
                <w:lang w:eastAsia="en-US"/>
              </w:rPr>
            </w:pPr>
            <w:r>
              <w:rPr>
                <w:sz w:val="20"/>
                <w:szCs w:val="20"/>
                <w:lang w:eastAsia="en-US"/>
              </w:rPr>
              <w:t xml:space="preserve">    %50</w:t>
            </w:r>
          </w:p>
        </w:tc>
      </w:tr>
      <w:tr w:rsidR="001B44F5" w14:paraId="4B2998E4"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392A2CB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07" w:type="dxa"/>
            <w:tcBorders>
              <w:top w:val="single" w:sz="4" w:space="0" w:color="auto"/>
              <w:left w:val="single" w:sz="4" w:space="0" w:color="auto"/>
              <w:bottom w:val="single" w:sz="4" w:space="0" w:color="auto"/>
              <w:right w:val="single" w:sz="4" w:space="0" w:color="auto"/>
            </w:tcBorders>
            <w:vAlign w:val="center"/>
          </w:tcPr>
          <w:p w14:paraId="22025880"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4F09EF2E" w14:textId="77777777" w:rsidR="001B44F5" w:rsidRDefault="001B44F5">
            <w:pPr>
              <w:autoSpaceDE w:val="0"/>
              <w:autoSpaceDN w:val="0"/>
              <w:adjustRightInd w:val="0"/>
              <w:spacing w:line="256" w:lineRule="auto"/>
              <w:jc w:val="center"/>
              <w:rPr>
                <w:sz w:val="20"/>
                <w:szCs w:val="20"/>
                <w:lang w:eastAsia="en-US"/>
              </w:rPr>
            </w:pPr>
          </w:p>
        </w:tc>
      </w:tr>
      <w:tr w:rsidR="001B44F5" w14:paraId="70864FF8"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15DB5339"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007" w:type="dxa"/>
            <w:tcBorders>
              <w:top w:val="single" w:sz="4" w:space="0" w:color="auto"/>
              <w:left w:val="single" w:sz="4" w:space="0" w:color="auto"/>
              <w:bottom w:val="single" w:sz="4" w:space="0" w:color="auto"/>
              <w:right w:val="single" w:sz="4" w:space="0" w:color="auto"/>
            </w:tcBorders>
            <w:vAlign w:val="center"/>
          </w:tcPr>
          <w:p w14:paraId="1A1476DE"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1E20EF3A" w14:textId="77777777" w:rsidR="001B44F5" w:rsidRDefault="001B44F5">
            <w:pPr>
              <w:autoSpaceDE w:val="0"/>
              <w:autoSpaceDN w:val="0"/>
              <w:adjustRightInd w:val="0"/>
              <w:spacing w:line="256" w:lineRule="auto"/>
              <w:jc w:val="center"/>
              <w:rPr>
                <w:sz w:val="20"/>
                <w:szCs w:val="20"/>
                <w:lang w:eastAsia="en-US"/>
              </w:rPr>
            </w:pPr>
          </w:p>
        </w:tc>
      </w:tr>
      <w:tr w:rsidR="001B44F5" w14:paraId="46961E28"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6BB6DD5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lastRenderedPageBreak/>
              <w:t xml:space="preserve">Laboratuvar </w:t>
            </w:r>
          </w:p>
        </w:tc>
        <w:tc>
          <w:tcPr>
            <w:tcW w:w="3007" w:type="dxa"/>
            <w:tcBorders>
              <w:top w:val="single" w:sz="4" w:space="0" w:color="auto"/>
              <w:left w:val="single" w:sz="4" w:space="0" w:color="auto"/>
              <w:bottom w:val="single" w:sz="4" w:space="0" w:color="auto"/>
              <w:right w:val="single" w:sz="4" w:space="0" w:color="auto"/>
            </w:tcBorders>
            <w:vAlign w:val="center"/>
          </w:tcPr>
          <w:p w14:paraId="61575E26"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6FC3D382" w14:textId="77777777" w:rsidR="001B44F5" w:rsidRDefault="001B44F5">
            <w:pPr>
              <w:autoSpaceDE w:val="0"/>
              <w:autoSpaceDN w:val="0"/>
              <w:adjustRightInd w:val="0"/>
              <w:spacing w:line="256" w:lineRule="auto"/>
              <w:rPr>
                <w:sz w:val="20"/>
                <w:szCs w:val="20"/>
                <w:lang w:eastAsia="en-US"/>
              </w:rPr>
            </w:pPr>
          </w:p>
        </w:tc>
      </w:tr>
      <w:tr w:rsidR="001B44F5" w14:paraId="0A4958E1"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080FCF2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18AF736" w14:textId="77777777" w:rsidR="001B44F5" w:rsidRDefault="001B44F5">
            <w:pPr>
              <w:autoSpaceDE w:val="0"/>
              <w:autoSpaceDN w:val="0"/>
              <w:adjustRightInd w:val="0"/>
              <w:spacing w:line="256" w:lineRule="auto"/>
              <w:ind w:left="708"/>
              <w:rPr>
                <w:sz w:val="20"/>
                <w:szCs w:val="20"/>
                <w:lang w:eastAsia="en-US"/>
              </w:rPr>
            </w:pPr>
            <w:r>
              <w:rPr>
                <w:sz w:val="20"/>
                <w:szCs w:val="20"/>
                <w:lang w:eastAsia="en-US"/>
              </w:rPr>
              <w:t xml:space="preserve">            X</w:t>
            </w:r>
          </w:p>
        </w:tc>
        <w:tc>
          <w:tcPr>
            <w:tcW w:w="3551" w:type="dxa"/>
            <w:tcBorders>
              <w:top w:val="single" w:sz="4" w:space="0" w:color="auto"/>
              <w:left w:val="single" w:sz="4" w:space="0" w:color="auto"/>
              <w:bottom w:val="single" w:sz="4" w:space="0" w:color="auto"/>
              <w:right w:val="single" w:sz="4" w:space="0" w:color="auto"/>
            </w:tcBorders>
            <w:vAlign w:val="center"/>
            <w:hideMark/>
          </w:tcPr>
          <w:p w14:paraId="2B3ACFF9" w14:textId="77777777" w:rsidR="001B44F5" w:rsidRDefault="001B44F5">
            <w:pPr>
              <w:autoSpaceDE w:val="0"/>
              <w:autoSpaceDN w:val="0"/>
              <w:adjustRightInd w:val="0"/>
              <w:spacing w:line="256" w:lineRule="auto"/>
              <w:rPr>
                <w:sz w:val="20"/>
                <w:szCs w:val="20"/>
                <w:lang w:eastAsia="en-US"/>
              </w:rPr>
            </w:pPr>
            <w:r>
              <w:rPr>
                <w:b/>
                <w:sz w:val="20"/>
                <w:szCs w:val="20"/>
                <w:lang w:eastAsia="en-US"/>
              </w:rPr>
              <w:t xml:space="preserve">    </w:t>
            </w:r>
            <w:r>
              <w:rPr>
                <w:sz w:val="20"/>
                <w:szCs w:val="20"/>
                <w:lang w:eastAsia="en-US"/>
              </w:rPr>
              <w:t>%50</w:t>
            </w:r>
          </w:p>
        </w:tc>
      </w:tr>
      <w:tr w:rsidR="001B44F5" w14:paraId="40C981FF"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3AE365E9"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tc>
      </w:tr>
    </w:tbl>
    <w:p w14:paraId="0D8CF220"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19740FE" w14:textId="77777777" w:rsidTr="001B44F5">
        <w:trPr>
          <w:trHeight w:val="1275"/>
        </w:trPr>
        <w:tc>
          <w:tcPr>
            <w:tcW w:w="9606" w:type="dxa"/>
            <w:tcBorders>
              <w:top w:val="single" w:sz="4" w:space="0" w:color="auto"/>
              <w:left w:val="single" w:sz="4" w:space="0" w:color="auto"/>
              <w:bottom w:val="single" w:sz="4" w:space="0" w:color="auto"/>
              <w:right w:val="single" w:sz="4" w:space="0" w:color="auto"/>
            </w:tcBorders>
            <w:shd w:val="clear" w:color="auto" w:fill="FFFFFF" w:themeFill="background1"/>
          </w:tcPr>
          <w:p w14:paraId="73316AF9" w14:textId="77777777" w:rsidR="001B44F5" w:rsidRDefault="001B44F5">
            <w:pPr>
              <w:spacing w:line="256" w:lineRule="auto"/>
              <w:rPr>
                <w:sz w:val="20"/>
                <w:szCs w:val="20"/>
                <w:lang w:eastAsia="en-US"/>
              </w:rPr>
            </w:pPr>
            <w:r>
              <w:rPr>
                <w:b/>
                <w:sz w:val="20"/>
                <w:szCs w:val="20"/>
                <w:lang w:eastAsia="en-US"/>
              </w:rPr>
              <w:t xml:space="preserve">Değerlendirme Kriteri: </w:t>
            </w:r>
            <w:r>
              <w:rPr>
                <w:sz w:val="20"/>
                <w:szCs w:val="20"/>
                <w:lang w:eastAsia="en-US"/>
              </w:rPr>
              <w:t>(Öğrenme çıktılarının hangi boyutları hangi değerlendirme kriteri ile ölçülüyor? Değerlendirme kriterleri öğrenme yöntemleri ile ilişkilendirilmelidir).</w:t>
            </w:r>
          </w:p>
          <w:p w14:paraId="49E1B8E2" w14:textId="77777777" w:rsidR="001B44F5" w:rsidRDefault="001B44F5">
            <w:pPr>
              <w:spacing w:line="256" w:lineRule="auto"/>
              <w:rPr>
                <w:sz w:val="20"/>
                <w:szCs w:val="20"/>
                <w:lang w:eastAsia="en-US"/>
              </w:rPr>
            </w:pPr>
            <w:r>
              <w:rPr>
                <w:sz w:val="20"/>
                <w:szCs w:val="20"/>
                <w:lang w:eastAsia="en-US"/>
              </w:rPr>
              <w:t>Sınavlar; yorumlama, hatırlama, karar verme, açıklama, sınıflama, bilgileri birleştirme becerileri değerlendirilmektedir.</w:t>
            </w:r>
            <w:r>
              <w:rPr>
                <w:sz w:val="20"/>
                <w:szCs w:val="20"/>
                <w:lang w:eastAsia="en-US"/>
              </w:rPr>
              <w:br/>
              <w:t>Öğrencinin ödev/sunumlarında; durumları tanımlaması, analiz etmesi, planlaması, karar vermesi, girişimleri yürütmesi, değerlendirmesi, işbirliği, bilgiye ulaşması, değişim yaratması değerlendirilmektedir.</w:t>
            </w:r>
            <w:r>
              <w:rPr>
                <w:sz w:val="20"/>
                <w:szCs w:val="20"/>
                <w:lang w:eastAsia="en-US"/>
              </w:rPr>
              <w:br/>
              <w:t>Değerlendirme Kriteri: (Öğrenme çıktılarının hangi boyutları hangi değerlendirme kriteri ile ölçülüyor Değerlendirme kriterleri öğrenme yöntemleri ile ilişkilendirilmelidir.)</w:t>
            </w:r>
            <w:r>
              <w:rPr>
                <w:sz w:val="20"/>
                <w:szCs w:val="20"/>
                <w:lang w:eastAsia="en-US"/>
              </w:rPr>
              <w:br/>
              <w:t>Değerlendirme Kriteri: (Öğrenme çıktılarının hangi boyutları hangi değerlendirme kriteri ile ölçülüyor Değerlendirme kriterleri öğrenme yöntemleri ile ilişkilendirilmelidir.)</w:t>
            </w:r>
          </w:p>
          <w:p w14:paraId="737E9BA0" w14:textId="77777777" w:rsidR="001B44F5" w:rsidRDefault="001B44F5">
            <w:pPr>
              <w:spacing w:line="256" w:lineRule="auto"/>
              <w:jc w:val="both"/>
              <w:rPr>
                <w:sz w:val="20"/>
                <w:szCs w:val="20"/>
                <w:lang w:eastAsia="en-US"/>
              </w:rPr>
            </w:pPr>
            <w:r>
              <w:rPr>
                <w:sz w:val="20"/>
                <w:szCs w:val="20"/>
                <w:lang w:eastAsia="en-US"/>
              </w:rPr>
              <w:t>Ara Sınavın%50’si alınır</w:t>
            </w:r>
          </w:p>
          <w:p w14:paraId="5B254E0C" w14:textId="77777777" w:rsidR="001B44F5" w:rsidRDefault="001B44F5">
            <w:pPr>
              <w:spacing w:line="256" w:lineRule="auto"/>
              <w:jc w:val="both"/>
              <w:rPr>
                <w:sz w:val="20"/>
                <w:szCs w:val="20"/>
                <w:lang w:eastAsia="en-US"/>
              </w:rPr>
            </w:pPr>
            <w:r>
              <w:rPr>
                <w:sz w:val="20"/>
                <w:szCs w:val="20"/>
                <w:lang w:eastAsia="en-US"/>
              </w:rPr>
              <w:t>Uygulamanın %50’si alınır</w:t>
            </w:r>
          </w:p>
          <w:p w14:paraId="41300531" w14:textId="77777777" w:rsidR="001B44F5" w:rsidRDefault="001B44F5">
            <w:pPr>
              <w:spacing w:line="256" w:lineRule="auto"/>
              <w:rPr>
                <w:sz w:val="20"/>
                <w:szCs w:val="20"/>
                <w:lang w:eastAsia="en-US"/>
              </w:rPr>
            </w:pPr>
            <w:r>
              <w:rPr>
                <w:sz w:val="20"/>
                <w:szCs w:val="20"/>
                <w:lang w:eastAsia="en-US"/>
              </w:rPr>
              <w:t>Ara Sınav %50 + Uygulama %50 = Dönem içi not</w:t>
            </w:r>
          </w:p>
          <w:p w14:paraId="6A43F2AE" w14:textId="77777777" w:rsidR="001B44F5" w:rsidRDefault="001B44F5">
            <w:pPr>
              <w:spacing w:line="256" w:lineRule="auto"/>
              <w:rPr>
                <w:sz w:val="20"/>
                <w:szCs w:val="20"/>
                <w:lang w:eastAsia="en-US"/>
              </w:rPr>
            </w:pPr>
            <w:r>
              <w:rPr>
                <w:sz w:val="20"/>
                <w:szCs w:val="20"/>
                <w:lang w:eastAsia="en-US"/>
              </w:rPr>
              <w:t>Dönem içi not %50 + Final notu %50= Dönem sonu not</w:t>
            </w:r>
          </w:p>
          <w:p w14:paraId="4BC1DACC" w14:textId="77777777" w:rsidR="001B44F5" w:rsidRDefault="001B44F5">
            <w:pPr>
              <w:spacing w:line="256" w:lineRule="auto"/>
              <w:rPr>
                <w:sz w:val="20"/>
                <w:szCs w:val="20"/>
                <w:lang w:eastAsia="en-US"/>
              </w:rPr>
            </w:pPr>
            <w:r>
              <w:rPr>
                <w:sz w:val="20"/>
                <w:szCs w:val="20"/>
                <w:lang w:eastAsia="en-US"/>
              </w:rPr>
              <w:t>Final sınav notunun en az 50 olması şartı vardır.</w:t>
            </w:r>
          </w:p>
          <w:p w14:paraId="66F398ED" w14:textId="77777777" w:rsidR="001B44F5" w:rsidRDefault="001B44F5">
            <w:pPr>
              <w:spacing w:line="256" w:lineRule="auto"/>
              <w:rPr>
                <w:sz w:val="20"/>
                <w:szCs w:val="20"/>
                <w:lang w:eastAsia="en-US"/>
              </w:rPr>
            </w:pPr>
            <w:r>
              <w:rPr>
                <w:sz w:val="20"/>
                <w:szCs w:val="20"/>
                <w:lang w:eastAsia="en-US"/>
              </w:rPr>
              <w:t>Öğrencinin dönem sonu notunun en az 60 olması gerekir</w:t>
            </w:r>
          </w:p>
          <w:p w14:paraId="2A3EAD9E" w14:textId="77777777" w:rsidR="001B44F5" w:rsidRDefault="001B44F5">
            <w:pPr>
              <w:spacing w:line="256" w:lineRule="auto"/>
              <w:rPr>
                <w:color w:val="FF0000"/>
                <w:sz w:val="20"/>
                <w:szCs w:val="20"/>
                <w:lang w:eastAsia="en-US"/>
              </w:rPr>
            </w:pPr>
          </w:p>
        </w:tc>
      </w:tr>
    </w:tbl>
    <w:p w14:paraId="62A52BC2" w14:textId="77777777" w:rsidR="001B44F5" w:rsidRDefault="001B44F5" w:rsidP="001B44F5">
      <w:pPr>
        <w:jc w:val="center"/>
        <w:rPr>
          <w:sz w:val="20"/>
          <w:szCs w:val="20"/>
        </w:rPr>
      </w:pPr>
    </w:p>
    <w:p w14:paraId="758CA95C"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7"/>
        <w:gridCol w:w="2058"/>
        <w:gridCol w:w="976"/>
        <w:gridCol w:w="1131"/>
        <w:gridCol w:w="2462"/>
        <w:gridCol w:w="2032"/>
      </w:tblGrid>
      <w:tr w:rsidR="001B44F5" w14:paraId="1EF767B0" w14:textId="77777777" w:rsidTr="001B44F5">
        <w:tc>
          <w:tcPr>
            <w:tcW w:w="9606" w:type="dxa"/>
            <w:gridSpan w:val="6"/>
            <w:tcBorders>
              <w:top w:val="single" w:sz="4" w:space="0" w:color="auto"/>
              <w:left w:val="single" w:sz="4" w:space="0" w:color="auto"/>
              <w:bottom w:val="single" w:sz="6" w:space="0" w:color="auto"/>
              <w:right w:val="single" w:sz="4" w:space="0" w:color="auto"/>
            </w:tcBorders>
            <w:hideMark/>
          </w:tcPr>
          <w:p w14:paraId="304A203D"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26C39AB4" w14:textId="77777777" w:rsidR="001B44F5" w:rsidRDefault="001B44F5">
            <w:pPr>
              <w:spacing w:line="256" w:lineRule="auto"/>
              <w:rPr>
                <w:b/>
                <w:sz w:val="20"/>
                <w:szCs w:val="20"/>
                <w:lang w:eastAsia="en-US"/>
              </w:rPr>
            </w:pPr>
            <w:r>
              <w:rPr>
                <w:b/>
                <w:sz w:val="20"/>
                <w:szCs w:val="20"/>
                <w:lang w:eastAsia="en-US"/>
              </w:rPr>
              <w:t xml:space="preserve">Ana kaynak: </w:t>
            </w:r>
          </w:p>
          <w:p w14:paraId="3912BD5D" w14:textId="77777777" w:rsidR="001B44F5" w:rsidRDefault="001B44F5">
            <w:pPr>
              <w:spacing w:line="256" w:lineRule="auto"/>
              <w:rPr>
                <w:sz w:val="20"/>
                <w:szCs w:val="20"/>
                <w:lang w:eastAsia="en-US"/>
              </w:rPr>
            </w:pPr>
            <w:r>
              <w:rPr>
                <w:sz w:val="20"/>
                <w:szCs w:val="20"/>
                <w:lang w:eastAsia="en-US"/>
              </w:rPr>
              <w:t>Halk Sağlığı Temel Bilgiler Kitabı, (Editörler: M. Bertan, Ç. Güler), Güneş Yayıncılık, Ankara, (1995).</w:t>
            </w:r>
            <w:r>
              <w:rPr>
                <w:sz w:val="20"/>
                <w:szCs w:val="20"/>
                <w:lang w:eastAsia="en-US"/>
              </w:rPr>
              <w:br/>
              <w:t>Aksayan, S. ve ark. Halk Sağlığı Hemşireliği El kitabı, Vehbi Koç Vakfı Yayınları, No:14 (1998).</w:t>
            </w:r>
            <w:r>
              <w:rPr>
                <w:sz w:val="20"/>
                <w:szCs w:val="20"/>
                <w:lang w:eastAsia="en-US"/>
              </w:rPr>
              <w:br/>
              <w:t>Güler Ç., Akın A. Halk Sağlığı Temel Bilgiler, Hacettepe Üniversitesi Yayınları. (2006).</w:t>
            </w:r>
            <w:r>
              <w:rPr>
                <w:sz w:val="20"/>
                <w:szCs w:val="20"/>
                <w:lang w:eastAsia="en-US"/>
              </w:rPr>
              <w:br/>
              <w:t>Sebastian J. G., Stanhope M. Community Health Nursing Practice. Mosby Comp.(1999).</w:t>
            </w:r>
            <w:r>
              <w:rPr>
                <w:sz w:val="20"/>
                <w:szCs w:val="20"/>
                <w:lang w:eastAsia="en-US"/>
              </w:rPr>
              <w:br/>
              <w:t>Littleton Y.L. Maternity Nursing Care. Thompson Delmar Learning, Newyork, 2005</w:t>
            </w:r>
            <w:r>
              <w:rPr>
                <w:sz w:val="20"/>
                <w:szCs w:val="20"/>
                <w:lang w:eastAsia="en-US"/>
              </w:rPr>
              <w:br/>
              <w:t>Wieland Ladewing P.A., London M.L., Davidson M.R., Contemporary Maternal Newborn Nursing Care, 6. ed., Prentice Hall, New Jersey, 2006.</w:t>
            </w:r>
            <w:r>
              <w:rPr>
                <w:sz w:val="20"/>
                <w:szCs w:val="20"/>
                <w:lang w:eastAsia="en-US"/>
              </w:rPr>
              <w:br/>
              <w:t>Olds S.B., London M.L., Wieland Ladewing P.A., Maternal Newborn Nursing, 6. ed., Prentice Hall, New Jersey, 2000.</w:t>
            </w:r>
            <w:r>
              <w:rPr>
                <w:sz w:val="20"/>
                <w:szCs w:val="20"/>
                <w:lang w:eastAsia="en-US"/>
              </w:rPr>
              <w:br/>
              <w:t>Stuart, G.W. (2009) Principles and Practice of Psychiatric Nursing. Mosby Elsevier, Missouri, USA.</w:t>
            </w:r>
            <w:r>
              <w:rPr>
                <w:sz w:val="20"/>
                <w:szCs w:val="20"/>
                <w:lang w:eastAsia="en-US"/>
              </w:rPr>
              <w:br/>
              <w:t>Öztürk, O. (2002). Ruh Sağlığı ve Bozuklukları, Nobel Tıp Kitabevleri. Ankara.</w:t>
            </w:r>
            <w:r>
              <w:rPr>
                <w:sz w:val="20"/>
                <w:szCs w:val="20"/>
                <w:lang w:eastAsia="en-US"/>
              </w:rPr>
              <w:br/>
              <w:t>Özçelik ve ark. Hemşirelikte Haklar ve Sorumluluklar, THD yayını, 2006</w:t>
            </w:r>
          </w:p>
        </w:tc>
      </w:tr>
      <w:tr w:rsidR="001B44F5" w14:paraId="16F54877" w14:textId="77777777" w:rsidTr="001B44F5">
        <w:tc>
          <w:tcPr>
            <w:tcW w:w="9606" w:type="dxa"/>
            <w:gridSpan w:val="6"/>
            <w:tcBorders>
              <w:top w:val="single" w:sz="6" w:space="0" w:color="auto"/>
              <w:left w:val="single" w:sz="4" w:space="0" w:color="auto"/>
              <w:bottom w:val="single" w:sz="6" w:space="0" w:color="auto"/>
              <w:right w:val="single" w:sz="4" w:space="0" w:color="auto"/>
            </w:tcBorders>
            <w:hideMark/>
          </w:tcPr>
          <w:p w14:paraId="145188AE"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1A69A353" w14:textId="77777777" w:rsidTr="001B44F5">
        <w:tc>
          <w:tcPr>
            <w:tcW w:w="9606" w:type="dxa"/>
            <w:gridSpan w:val="6"/>
            <w:tcBorders>
              <w:top w:val="single" w:sz="6" w:space="0" w:color="auto"/>
              <w:left w:val="single" w:sz="4" w:space="0" w:color="auto"/>
              <w:bottom w:val="single" w:sz="6" w:space="0" w:color="auto"/>
              <w:right w:val="single" w:sz="4" w:space="0" w:color="auto"/>
            </w:tcBorders>
          </w:tcPr>
          <w:p w14:paraId="5AE9BB1F"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53BC6F73" w14:textId="77777777" w:rsidR="001B44F5" w:rsidRDefault="001B44F5">
            <w:pPr>
              <w:spacing w:line="256" w:lineRule="auto"/>
              <w:rPr>
                <w:sz w:val="20"/>
                <w:szCs w:val="20"/>
                <w:lang w:eastAsia="en-US"/>
              </w:rPr>
            </w:pPr>
            <w:r>
              <w:rPr>
                <w:sz w:val="20"/>
                <w:szCs w:val="20"/>
                <w:lang w:eastAsia="en-US"/>
              </w:rPr>
              <w:t>Anabilim Dalları öğretim üyeleri/görevlileri</w:t>
            </w:r>
          </w:p>
          <w:p w14:paraId="7F0C6AC9" w14:textId="77777777" w:rsidR="001B44F5" w:rsidRDefault="001B44F5">
            <w:pPr>
              <w:spacing w:line="256" w:lineRule="auto"/>
              <w:rPr>
                <w:b/>
                <w:sz w:val="20"/>
                <w:szCs w:val="20"/>
                <w:lang w:eastAsia="en-US"/>
              </w:rPr>
            </w:pPr>
          </w:p>
        </w:tc>
      </w:tr>
      <w:tr w:rsidR="001B44F5" w14:paraId="38CC1948" w14:textId="77777777" w:rsidTr="001B44F5">
        <w:tc>
          <w:tcPr>
            <w:tcW w:w="9606" w:type="dxa"/>
            <w:gridSpan w:val="6"/>
            <w:tcBorders>
              <w:top w:val="single" w:sz="6" w:space="0" w:color="auto"/>
              <w:left w:val="single" w:sz="4" w:space="0" w:color="auto"/>
              <w:bottom w:val="single" w:sz="6" w:space="0" w:color="auto"/>
              <w:right w:val="single" w:sz="4" w:space="0" w:color="auto"/>
            </w:tcBorders>
            <w:hideMark/>
          </w:tcPr>
          <w:p w14:paraId="61AB55D5"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0508AC71" w14:textId="77777777" w:rsidR="001B44F5" w:rsidRDefault="001B44F5">
            <w:pPr>
              <w:spacing w:line="256" w:lineRule="auto"/>
              <w:rPr>
                <w:b/>
                <w:sz w:val="20"/>
                <w:szCs w:val="20"/>
                <w:lang w:eastAsia="en-US"/>
              </w:rPr>
            </w:pPr>
            <w:r>
              <w:rPr>
                <w:b/>
                <w:sz w:val="20"/>
                <w:szCs w:val="20"/>
                <w:lang w:eastAsia="en-US"/>
              </w:rPr>
              <w:t>Her gün: 12.30-13.30</w:t>
            </w:r>
          </w:p>
        </w:tc>
      </w:tr>
      <w:tr w:rsidR="001B44F5" w14:paraId="006A5E0C" w14:textId="77777777" w:rsidTr="001B44F5">
        <w:trPr>
          <w:trHeight w:val="425"/>
        </w:trPr>
        <w:tc>
          <w:tcPr>
            <w:tcW w:w="9606" w:type="dxa"/>
            <w:gridSpan w:val="6"/>
            <w:tcBorders>
              <w:top w:val="single" w:sz="4" w:space="0" w:color="auto"/>
              <w:left w:val="single" w:sz="4" w:space="0" w:color="auto"/>
              <w:bottom w:val="single" w:sz="4" w:space="0" w:color="auto"/>
              <w:right w:val="single" w:sz="4" w:space="0" w:color="auto"/>
            </w:tcBorders>
            <w:hideMark/>
          </w:tcPr>
          <w:p w14:paraId="08F2BBC5" w14:textId="77777777" w:rsidR="001B44F5" w:rsidRDefault="001B44F5">
            <w:pPr>
              <w:spacing w:line="256" w:lineRule="auto"/>
              <w:jc w:val="both"/>
              <w:rPr>
                <w:b/>
                <w:sz w:val="20"/>
                <w:szCs w:val="20"/>
                <w:lang w:eastAsia="en-US"/>
              </w:rPr>
            </w:pPr>
            <w:r>
              <w:rPr>
                <w:b/>
                <w:sz w:val="20"/>
                <w:szCs w:val="20"/>
                <w:lang w:eastAsia="en-US"/>
              </w:rPr>
              <w:t xml:space="preserve">Dersin İçeriği: </w:t>
            </w:r>
          </w:p>
          <w:p w14:paraId="631A3B86" w14:textId="77777777" w:rsidR="001B44F5" w:rsidRDefault="001B44F5">
            <w:pPr>
              <w:spacing w:line="256" w:lineRule="auto"/>
              <w:jc w:val="both"/>
              <w:rPr>
                <w:b/>
                <w:sz w:val="20"/>
                <w:szCs w:val="20"/>
                <w:lang w:eastAsia="en-US"/>
              </w:rPr>
            </w:pPr>
            <w:r>
              <w:rPr>
                <w:sz w:val="20"/>
                <w:szCs w:val="20"/>
                <w:lang w:eastAsia="en-US"/>
              </w:rPr>
              <w:t>Sınav tarihleri ders planında belirtilecektir. Sınav tarihleri kesinleştiğinde, tarihlerde değişiklik yapılabilir.</w:t>
            </w:r>
          </w:p>
        </w:tc>
      </w:tr>
      <w:tr w:rsidR="001B44F5" w14:paraId="604A0BB0" w14:textId="77777777" w:rsidTr="001B44F5">
        <w:trPr>
          <w:trHeight w:val="425"/>
        </w:trPr>
        <w:tc>
          <w:tcPr>
            <w:tcW w:w="947" w:type="dxa"/>
            <w:tcBorders>
              <w:top w:val="single" w:sz="4" w:space="0" w:color="auto"/>
              <w:left w:val="single" w:sz="4" w:space="0" w:color="auto"/>
              <w:bottom w:val="single" w:sz="4" w:space="0" w:color="auto"/>
              <w:right w:val="single" w:sz="4" w:space="0" w:color="auto"/>
            </w:tcBorders>
            <w:hideMark/>
          </w:tcPr>
          <w:p w14:paraId="0BA6A816" w14:textId="77777777" w:rsidR="001B44F5" w:rsidRDefault="001B44F5">
            <w:pPr>
              <w:spacing w:line="256" w:lineRule="auto"/>
              <w:jc w:val="center"/>
              <w:rPr>
                <w:b/>
                <w:sz w:val="20"/>
                <w:szCs w:val="20"/>
                <w:lang w:eastAsia="en-US"/>
              </w:rPr>
            </w:pPr>
            <w:r>
              <w:rPr>
                <w:b/>
                <w:sz w:val="20"/>
                <w:szCs w:val="20"/>
                <w:lang w:eastAsia="en-US"/>
              </w:rPr>
              <w:t>Hafta</w:t>
            </w:r>
          </w:p>
        </w:tc>
        <w:tc>
          <w:tcPr>
            <w:tcW w:w="2058" w:type="dxa"/>
            <w:tcBorders>
              <w:top w:val="single" w:sz="4" w:space="0" w:color="auto"/>
              <w:left w:val="single" w:sz="4" w:space="0" w:color="auto"/>
              <w:bottom w:val="single" w:sz="4" w:space="0" w:color="auto"/>
              <w:right w:val="single" w:sz="4" w:space="0" w:color="auto"/>
            </w:tcBorders>
            <w:hideMark/>
          </w:tcPr>
          <w:p w14:paraId="138B108A" w14:textId="77777777" w:rsidR="001B44F5" w:rsidRDefault="001B44F5">
            <w:pPr>
              <w:spacing w:line="256" w:lineRule="auto"/>
              <w:jc w:val="center"/>
              <w:rPr>
                <w:b/>
                <w:sz w:val="20"/>
                <w:szCs w:val="20"/>
                <w:lang w:eastAsia="en-US"/>
              </w:rPr>
            </w:pPr>
            <w:r>
              <w:rPr>
                <w:b/>
                <w:sz w:val="20"/>
                <w:szCs w:val="20"/>
                <w:lang w:eastAsia="en-US"/>
              </w:rPr>
              <w:t>Konular</w:t>
            </w:r>
          </w:p>
        </w:tc>
        <w:tc>
          <w:tcPr>
            <w:tcW w:w="976" w:type="dxa"/>
            <w:tcBorders>
              <w:top w:val="single" w:sz="4" w:space="0" w:color="auto"/>
              <w:left w:val="single" w:sz="4" w:space="0" w:color="auto"/>
              <w:bottom w:val="single" w:sz="4" w:space="0" w:color="auto"/>
              <w:right w:val="single" w:sz="4" w:space="0" w:color="auto"/>
            </w:tcBorders>
            <w:hideMark/>
          </w:tcPr>
          <w:p w14:paraId="5906341E" w14:textId="77777777" w:rsidR="001B44F5" w:rsidRDefault="001B44F5">
            <w:pPr>
              <w:spacing w:line="256" w:lineRule="auto"/>
              <w:jc w:val="center"/>
              <w:rPr>
                <w:b/>
                <w:sz w:val="20"/>
                <w:szCs w:val="20"/>
                <w:lang w:eastAsia="en-US"/>
              </w:rPr>
            </w:pPr>
            <w:r>
              <w:rPr>
                <w:b/>
                <w:sz w:val="20"/>
                <w:szCs w:val="20"/>
                <w:lang w:eastAsia="en-US"/>
              </w:rPr>
              <w:t>Süresi</w:t>
            </w:r>
          </w:p>
        </w:tc>
        <w:tc>
          <w:tcPr>
            <w:tcW w:w="1131" w:type="dxa"/>
            <w:tcBorders>
              <w:top w:val="single" w:sz="4" w:space="0" w:color="auto"/>
              <w:left w:val="single" w:sz="4" w:space="0" w:color="auto"/>
              <w:bottom w:val="single" w:sz="4" w:space="0" w:color="auto"/>
              <w:right w:val="single" w:sz="4" w:space="0" w:color="auto"/>
            </w:tcBorders>
            <w:hideMark/>
          </w:tcPr>
          <w:p w14:paraId="5E0A4B03" w14:textId="77777777" w:rsidR="001B44F5" w:rsidRDefault="001B44F5">
            <w:pPr>
              <w:spacing w:line="256" w:lineRule="auto"/>
              <w:jc w:val="center"/>
              <w:rPr>
                <w:b/>
                <w:sz w:val="20"/>
                <w:szCs w:val="20"/>
                <w:lang w:eastAsia="en-US"/>
              </w:rPr>
            </w:pPr>
            <w:r>
              <w:rPr>
                <w:b/>
                <w:sz w:val="20"/>
                <w:szCs w:val="20"/>
                <w:lang w:eastAsia="en-US"/>
              </w:rPr>
              <w:t>Uygulama</w:t>
            </w:r>
          </w:p>
        </w:tc>
        <w:tc>
          <w:tcPr>
            <w:tcW w:w="2462" w:type="dxa"/>
            <w:tcBorders>
              <w:top w:val="single" w:sz="4" w:space="0" w:color="auto"/>
              <w:left w:val="single" w:sz="4" w:space="0" w:color="auto"/>
              <w:bottom w:val="single" w:sz="4" w:space="0" w:color="auto"/>
              <w:right w:val="single" w:sz="4" w:space="0" w:color="auto"/>
            </w:tcBorders>
            <w:hideMark/>
          </w:tcPr>
          <w:p w14:paraId="4BEC87A8" w14:textId="77777777" w:rsidR="001B44F5" w:rsidRDefault="001B44F5">
            <w:pPr>
              <w:spacing w:line="256" w:lineRule="auto"/>
              <w:jc w:val="center"/>
              <w:rPr>
                <w:b/>
                <w:sz w:val="20"/>
                <w:szCs w:val="20"/>
                <w:lang w:eastAsia="en-US"/>
              </w:rPr>
            </w:pPr>
            <w:r>
              <w:rPr>
                <w:b/>
                <w:sz w:val="20"/>
                <w:szCs w:val="20"/>
                <w:lang w:eastAsia="en-US"/>
              </w:rPr>
              <w:t>Öğrenme ve Öğretme Yöntemleri</w:t>
            </w:r>
          </w:p>
        </w:tc>
        <w:tc>
          <w:tcPr>
            <w:tcW w:w="2032" w:type="dxa"/>
            <w:tcBorders>
              <w:top w:val="single" w:sz="4" w:space="0" w:color="auto"/>
              <w:left w:val="single" w:sz="4" w:space="0" w:color="auto"/>
              <w:bottom w:val="single" w:sz="4" w:space="0" w:color="auto"/>
              <w:right w:val="single" w:sz="4" w:space="0" w:color="auto"/>
            </w:tcBorders>
            <w:hideMark/>
          </w:tcPr>
          <w:p w14:paraId="4C1D2281" w14:textId="77777777" w:rsidR="001B44F5" w:rsidRDefault="001B44F5">
            <w:pPr>
              <w:spacing w:line="256" w:lineRule="auto"/>
              <w:jc w:val="center"/>
              <w:rPr>
                <w:b/>
                <w:sz w:val="20"/>
                <w:szCs w:val="20"/>
                <w:lang w:eastAsia="en-US"/>
              </w:rPr>
            </w:pPr>
            <w:r>
              <w:rPr>
                <w:b/>
                <w:sz w:val="20"/>
                <w:szCs w:val="20"/>
                <w:lang w:eastAsia="en-US"/>
              </w:rPr>
              <w:t>Derse Giren Öğretim</w:t>
            </w:r>
          </w:p>
          <w:p w14:paraId="14C18CFA" w14:textId="77777777" w:rsidR="001B44F5" w:rsidRDefault="001B44F5">
            <w:pPr>
              <w:spacing w:line="256" w:lineRule="auto"/>
              <w:jc w:val="center"/>
              <w:rPr>
                <w:b/>
                <w:sz w:val="20"/>
                <w:szCs w:val="20"/>
                <w:lang w:eastAsia="en-US"/>
              </w:rPr>
            </w:pPr>
            <w:r>
              <w:rPr>
                <w:b/>
                <w:sz w:val="20"/>
                <w:szCs w:val="20"/>
                <w:lang w:eastAsia="en-US"/>
              </w:rPr>
              <w:t>Elemanı</w:t>
            </w:r>
          </w:p>
        </w:tc>
      </w:tr>
      <w:tr w:rsidR="001B44F5" w14:paraId="066287D9"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13AF59F9" w14:textId="77777777" w:rsidR="001B44F5" w:rsidRDefault="001B44F5">
            <w:pPr>
              <w:spacing w:line="256" w:lineRule="auto"/>
              <w:rPr>
                <w:sz w:val="20"/>
                <w:szCs w:val="20"/>
                <w:lang w:eastAsia="en-US"/>
              </w:rPr>
            </w:pPr>
            <w:r>
              <w:rPr>
                <w:sz w:val="20"/>
                <w:szCs w:val="20"/>
                <w:lang w:eastAsia="en-US"/>
              </w:rPr>
              <w:t>1. Hafta</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14:paraId="491B62AC"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3AA549AF"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7208994F"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4EEE6AA1"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2B7D70F1"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16E863FC"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0D024F73" w14:textId="77777777" w:rsidR="001B44F5" w:rsidRDefault="001B44F5">
            <w:pPr>
              <w:spacing w:line="256" w:lineRule="auto"/>
              <w:rPr>
                <w:sz w:val="20"/>
                <w:szCs w:val="20"/>
                <w:lang w:eastAsia="en-US"/>
              </w:rPr>
            </w:pPr>
            <w:r>
              <w:rPr>
                <w:sz w:val="20"/>
                <w:szCs w:val="20"/>
                <w:lang w:eastAsia="en-US"/>
              </w:rPr>
              <w:t>2. Hafta</w:t>
            </w:r>
          </w:p>
        </w:tc>
        <w:tc>
          <w:tcPr>
            <w:tcW w:w="2058" w:type="dxa"/>
            <w:tcBorders>
              <w:top w:val="single" w:sz="4" w:space="0" w:color="auto"/>
              <w:left w:val="single" w:sz="4" w:space="0" w:color="auto"/>
              <w:bottom w:val="single" w:sz="4" w:space="0" w:color="auto"/>
              <w:right w:val="single" w:sz="4" w:space="0" w:color="auto"/>
            </w:tcBorders>
            <w:shd w:val="clear" w:color="auto" w:fill="FFFFFF"/>
            <w:hideMark/>
          </w:tcPr>
          <w:p w14:paraId="2CAEAA6C" w14:textId="77777777" w:rsidR="001B44F5" w:rsidRDefault="001B44F5">
            <w:pPr>
              <w:spacing w:line="256" w:lineRule="auto"/>
              <w:rPr>
                <w:sz w:val="20"/>
                <w:szCs w:val="20"/>
                <w:lang w:eastAsia="en-US"/>
              </w:rPr>
            </w:pPr>
            <w:r>
              <w:rPr>
                <w:sz w:val="20"/>
                <w:szCs w:val="20"/>
                <w:lang w:eastAsia="en-US"/>
              </w:rPr>
              <w:t>İlgili anabilim dalı vaka, sunum, tartışma, dersin uygulaması</w:t>
            </w:r>
          </w:p>
        </w:tc>
        <w:tc>
          <w:tcPr>
            <w:tcW w:w="976" w:type="dxa"/>
            <w:tcBorders>
              <w:top w:val="single" w:sz="4" w:space="0" w:color="auto"/>
              <w:left w:val="single" w:sz="4" w:space="0" w:color="auto"/>
              <w:bottom w:val="single" w:sz="4" w:space="0" w:color="auto"/>
              <w:right w:val="single" w:sz="4" w:space="0" w:color="auto"/>
            </w:tcBorders>
            <w:hideMark/>
          </w:tcPr>
          <w:p w14:paraId="43CCBB30"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203604FE"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536A54F8"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314A9FFC"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16CFE635"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6C50816D" w14:textId="77777777" w:rsidR="001B44F5" w:rsidRDefault="001B44F5">
            <w:pPr>
              <w:spacing w:line="256" w:lineRule="auto"/>
              <w:rPr>
                <w:sz w:val="20"/>
                <w:szCs w:val="20"/>
                <w:lang w:eastAsia="en-US"/>
              </w:rPr>
            </w:pPr>
            <w:r>
              <w:rPr>
                <w:sz w:val="20"/>
                <w:szCs w:val="20"/>
                <w:lang w:eastAsia="en-US"/>
              </w:rPr>
              <w:t>3. Hafta</w:t>
            </w:r>
          </w:p>
        </w:tc>
        <w:tc>
          <w:tcPr>
            <w:tcW w:w="2058" w:type="dxa"/>
            <w:tcBorders>
              <w:top w:val="single" w:sz="4" w:space="0" w:color="auto"/>
              <w:left w:val="single" w:sz="4" w:space="0" w:color="auto"/>
              <w:bottom w:val="single" w:sz="4" w:space="0" w:color="auto"/>
              <w:right w:val="single" w:sz="4" w:space="0" w:color="auto"/>
            </w:tcBorders>
            <w:hideMark/>
          </w:tcPr>
          <w:p w14:paraId="67822C5B"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07EC7F58"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16DE161B"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6102DA0E"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45743988"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EB44545"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40BF43E3" w14:textId="77777777" w:rsidR="001B44F5" w:rsidRDefault="001B44F5">
            <w:pPr>
              <w:spacing w:line="256" w:lineRule="auto"/>
              <w:rPr>
                <w:sz w:val="20"/>
                <w:szCs w:val="20"/>
                <w:lang w:eastAsia="en-US"/>
              </w:rPr>
            </w:pPr>
            <w:r>
              <w:rPr>
                <w:sz w:val="20"/>
                <w:szCs w:val="20"/>
                <w:lang w:eastAsia="en-US"/>
              </w:rPr>
              <w:lastRenderedPageBreak/>
              <w:t>4. Hafta</w:t>
            </w:r>
          </w:p>
        </w:tc>
        <w:tc>
          <w:tcPr>
            <w:tcW w:w="2058" w:type="dxa"/>
            <w:tcBorders>
              <w:top w:val="single" w:sz="4" w:space="0" w:color="auto"/>
              <w:left w:val="single" w:sz="4" w:space="0" w:color="auto"/>
              <w:bottom w:val="single" w:sz="4" w:space="0" w:color="auto"/>
              <w:right w:val="single" w:sz="4" w:space="0" w:color="auto"/>
            </w:tcBorders>
            <w:hideMark/>
          </w:tcPr>
          <w:p w14:paraId="049C43FE"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79E929A8"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00F00FB1"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14969DF2"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7135F992"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419BE383"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24D2479A" w14:textId="77777777" w:rsidR="001B44F5" w:rsidRDefault="001B44F5">
            <w:pPr>
              <w:spacing w:line="256" w:lineRule="auto"/>
              <w:rPr>
                <w:sz w:val="20"/>
                <w:szCs w:val="20"/>
                <w:lang w:eastAsia="en-US"/>
              </w:rPr>
            </w:pPr>
            <w:r>
              <w:rPr>
                <w:sz w:val="20"/>
                <w:szCs w:val="20"/>
                <w:lang w:eastAsia="en-US"/>
              </w:rPr>
              <w:t>5. Hafta</w:t>
            </w:r>
          </w:p>
        </w:tc>
        <w:tc>
          <w:tcPr>
            <w:tcW w:w="2058" w:type="dxa"/>
            <w:tcBorders>
              <w:top w:val="single" w:sz="4" w:space="0" w:color="auto"/>
              <w:left w:val="single" w:sz="4" w:space="0" w:color="auto"/>
              <w:bottom w:val="single" w:sz="4" w:space="0" w:color="auto"/>
              <w:right w:val="single" w:sz="4" w:space="0" w:color="auto"/>
            </w:tcBorders>
            <w:hideMark/>
          </w:tcPr>
          <w:p w14:paraId="3211A920"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6A9203B8"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7EA5948A"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31406526"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0E7535C1"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FEE6AAA" w14:textId="77777777" w:rsidTr="001B44F5">
        <w:trPr>
          <w:trHeight w:val="585"/>
        </w:trPr>
        <w:tc>
          <w:tcPr>
            <w:tcW w:w="947" w:type="dxa"/>
            <w:tcBorders>
              <w:top w:val="single" w:sz="4" w:space="0" w:color="auto"/>
              <w:left w:val="single" w:sz="4" w:space="0" w:color="auto"/>
              <w:bottom w:val="single" w:sz="4" w:space="0" w:color="auto"/>
              <w:right w:val="single" w:sz="4" w:space="0" w:color="auto"/>
            </w:tcBorders>
            <w:hideMark/>
          </w:tcPr>
          <w:p w14:paraId="1473ED7D" w14:textId="77777777" w:rsidR="001B44F5" w:rsidRDefault="001B44F5">
            <w:pPr>
              <w:spacing w:line="256" w:lineRule="auto"/>
              <w:rPr>
                <w:sz w:val="20"/>
                <w:szCs w:val="20"/>
                <w:lang w:eastAsia="en-US"/>
              </w:rPr>
            </w:pPr>
            <w:r>
              <w:rPr>
                <w:sz w:val="20"/>
                <w:szCs w:val="20"/>
                <w:lang w:eastAsia="en-US"/>
              </w:rPr>
              <w:t>6. Hafta</w:t>
            </w:r>
          </w:p>
        </w:tc>
        <w:tc>
          <w:tcPr>
            <w:tcW w:w="2058" w:type="dxa"/>
            <w:tcBorders>
              <w:top w:val="single" w:sz="4" w:space="0" w:color="auto"/>
              <w:left w:val="single" w:sz="4" w:space="0" w:color="auto"/>
              <w:bottom w:val="single" w:sz="4" w:space="0" w:color="auto"/>
              <w:right w:val="single" w:sz="4" w:space="0" w:color="auto"/>
            </w:tcBorders>
            <w:hideMark/>
          </w:tcPr>
          <w:p w14:paraId="3E6A802B"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16C3CE76"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70D43A5D"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18CFF627"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7D22ED16"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F7D8819"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387ED765" w14:textId="77777777" w:rsidR="001B44F5" w:rsidRDefault="001B44F5">
            <w:pPr>
              <w:spacing w:line="256" w:lineRule="auto"/>
              <w:rPr>
                <w:sz w:val="20"/>
                <w:szCs w:val="20"/>
                <w:lang w:eastAsia="en-US"/>
              </w:rPr>
            </w:pPr>
            <w:r>
              <w:rPr>
                <w:sz w:val="20"/>
                <w:szCs w:val="20"/>
                <w:lang w:eastAsia="en-US"/>
              </w:rPr>
              <w:t>7. Hafta</w:t>
            </w:r>
          </w:p>
        </w:tc>
        <w:tc>
          <w:tcPr>
            <w:tcW w:w="2058" w:type="dxa"/>
            <w:tcBorders>
              <w:top w:val="single" w:sz="4" w:space="0" w:color="auto"/>
              <w:left w:val="single" w:sz="4" w:space="0" w:color="auto"/>
              <w:bottom w:val="single" w:sz="4" w:space="0" w:color="auto"/>
              <w:right w:val="single" w:sz="4" w:space="0" w:color="auto"/>
            </w:tcBorders>
            <w:hideMark/>
          </w:tcPr>
          <w:p w14:paraId="751A1D26"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05DD2462"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0FC97488"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3E885056"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0E7EBF4C"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D5B4BD4" w14:textId="77777777" w:rsidTr="001B44F5">
        <w:trPr>
          <w:trHeight w:val="312"/>
        </w:trPr>
        <w:tc>
          <w:tcPr>
            <w:tcW w:w="947" w:type="dxa"/>
            <w:vMerge w:val="restart"/>
            <w:tcBorders>
              <w:top w:val="single" w:sz="4" w:space="0" w:color="auto"/>
              <w:left w:val="single" w:sz="4" w:space="0" w:color="auto"/>
              <w:bottom w:val="single" w:sz="4" w:space="0" w:color="auto"/>
              <w:right w:val="single" w:sz="4" w:space="0" w:color="auto"/>
            </w:tcBorders>
            <w:hideMark/>
          </w:tcPr>
          <w:p w14:paraId="7DDAF77A" w14:textId="77777777" w:rsidR="001B44F5" w:rsidRDefault="001B44F5">
            <w:pPr>
              <w:spacing w:line="256" w:lineRule="auto"/>
              <w:rPr>
                <w:sz w:val="20"/>
                <w:szCs w:val="20"/>
                <w:lang w:eastAsia="en-US"/>
              </w:rPr>
            </w:pPr>
            <w:r>
              <w:rPr>
                <w:sz w:val="20"/>
                <w:szCs w:val="20"/>
                <w:lang w:eastAsia="en-US"/>
              </w:rPr>
              <w:t>8. Hafta</w:t>
            </w:r>
          </w:p>
        </w:tc>
        <w:tc>
          <w:tcPr>
            <w:tcW w:w="2058" w:type="dxa"/>
            <w:tcBorders>
              <w:top w:val="single" w:sz="4" w:space="0" w:color="auto"/>
              <w:left w:val="single" w:sz="4" w:space="0" w:color="auto"/>
              <w:bottom w:val="single" w:sz="4" w:space="0" w:color="auto"/>
              <w:right w:val="single" w:sz="4" w:space="0" w:color="auto"/>
            </w:tcBorders>
            <w:hideMark/>
          </w:tcPr>
          <w:p w14:paraId="5454FFB3" w14:textId="77777777" w:rsidR="001B44F5" w:rsidRDefault="001B44F5">
            <w:pPr>
              <w:spacing w:line="256" w:lineRule="auto"/>
              <w:rPr>
                <w:sz w:val="20"/>
                <w:szCs w:val="20"/>
                <w:lang w:eastAsia="en-US"/>
              </w:rPr>
            </w:pPr>
            <w:r>
              <w:rPr>
                <w:sz w:val="20"/>
                <w:szCs w:val="20"/>
                <w:lang w:eastAsia="en-US"/>
              </w:rPr>
              <w:t>Ara Sınav</w:t>
            </w:r>
          </w:p>
        </w:tc>
        <w:tc>
          <w:tcPr>
            <w:tcW w:w="976" w:type="dxa"/>
            <w:tcBorders>
              <w:top w:val="single" w:sz="4" w:space="0" w:color="auto"/>
              <w:left w:val="single" w:sz="4" w:space="0" w:color="auto"/>
              <w:bottom w:val="single" w:sz="4" w:space="0" w:color="auto"/>
              <w:right w:val="single" w:sz="4" w:space="0" w:color="auto"/>
            </w:tcBorders>
            <w:hideMark/>
          </w:tcPr>
          <w:p w14:paraId="5BE263F2" w14:textId="77777777" w:rsidR="001B44F5" w:rsidRDefault="001B44F5">
            <w:pPr>
              <w:spacing w:line="256" w:lineRule="auto"/>
              <w:rPr>
                <w:sz w:val="20"/>
                <w:szCs w:val="20"/>
                <w:lang w:eastAsia="en-US"/>
              </w:rPr>
            </w:pPr>
            <w:r>
              <w:rPr>
                <w:sz w:val="20"/>
                <w:szCs w:val="20"/>
                <w:lang w:eastAsia="en-US"/>
              </w:rPr>
              <w:t>2 saat</w:t>
            </w:r>
          </w:p>
        </w:tc>
        <w:tc>
          <w:tcPr>
            <w:tcW w:w="1131" w:type="dxa"/>
            <w:vMerge w:val="restart"/>
            <w:tcBorders>
              <w:top w:val="single" w:sz="4" w:space="0" w:color="auto"/>
              <w:left w:val="single" w:sz="4" w:space="0" w:color="auto"/>
              <w:bottom w:val="single" w:sz="4" w:space="0" w:color="auto"/>
              <w:right w:val="single" w:sz="4" w:space="0" w:color="auto"/>
            </w:tcBorders>
            <w:hideMark/>
          </w:tcPr>
          <w:p w14:paraId="172126AA"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6DD502E0"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1FDC3148"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2701977" w14:textId="77777777" w:rsidTr="001B44F5">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78F875" w14:textId="77777777" w:rsidR="001B44F5" w:rsidRDefault="001B44F5">
            <w:pPr>
              <w:spacing w:line="256" w:lineRule="auto"/>
              <w:rPr>
                <w:sz w:val="20"/>
                <w:szCs w:val="20"/>
                <w:lang w:eastAsia="en-US"/>
              </w:rPr>
            </w:pPr>
          </w:p>
        </w:tc>
        <w:tc>
          <w:tcPr>
            <w:tcW w:w="2058" w:type="dxa"/>
            <w:tcBorders>
              <w:top w:val="single" w:sz="4" w:space="0" w:color="auto"/>
              <w:left w:val="single" w:sz="4" w:space="0" w:color="auto"/>
              <w:bottom w:val="single" w:sz="4" w:space="0" w:color="auto"/>
              <w:right w:val="single" w:sz="4" w:space="0" w:color="auto"/>
            </w:tcBorders>
            <w:hideMark/>
          </w:tcPr>
          <w:p w14:paraId="45E05E52"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4B8F4402" w14:textId="77777777" w:rsidR="001B44F5" w:rsidRDefault="001B44F5">
            <w:pPr>
              <w:spacing w:line="256" w:lineRule="auto"/>
              <w:rPr>
                <w:sz w:val="20"/>
                <w:szCs w:val="20"/>
                <w:lang w:eastAsia="en-US"/>
              </w:rPr>
            </w:pPr>
            <w:r>
              <w:rPr>
                <w:sz w:val="20"/>
                <w:szCs w:val="20"/>
                <w:lang w:eastAsia="en-US"/>
              </w:rPr>
              <w:t>2 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0E0DC" w14:textId="77777777" w:rsidR="001B44F5" w:rsidRDefault="001B44F5">
            <w:pPr>
              <w:spacing w:line="256" w:lineRule="auto"/>
              <w:rPr>
                <w:sz w:val="20"/>
                <w:szCs w:val="20"/>
                <w:lang w:eastAsia="en-US"/>
              </w:rPr>
            </w:pPr>
          </w:p>
        </w:tc>
        <w:tc>
          <w:tcPr>
            <w:tcW w:w="2462" w:type="dxa"/>
            <w:tcBorders>
              <w:top w:val="single" w:sz="4" w:space="0" w:color="auto"/>
              <w:left w:val="single" w:sz="4" w:space="0" w:color="auto"/>
              <w:bottom w:val="single" w:sz="4" w:space="0" w:color="auto"/>
              <w:right w:val="single" w:sz="4" w:space="0" w:color="auto"/>
            </w:tcBorders>
            <w:hideMark/>
          </w:tcPr>
          <w:p w14:paraId="382F337C"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05D6F48B"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F621807" w14:textId="77777777" w:rsidTr="001B44F5">
        <w:trPr>
          <w:trHeight w:val="562"/>
        </w:trPr>
        <w:tc>
          <w:tcPr>
            <w:tcW w:w="947" w:type="dxa"/>
            <w:tcBorders>
              <w:top w:val="single" w:sz="4" w:space="0" w:color="auto"/>
              <w:left w:val="single" w:sz="4" w:space="0" w:color="auto"/>
              <w:bottom w:val="single" w:sz="4" w:space="0" w:color="auto"/>
              <w:right w:val="single" w:sz="4" w:space="0" w:color="auto"/>
            </w:tcBorders>
            <w:hideMark/>
          </w:tcPr>
          <w:p w14:paraId="418DC113" w14:textId="77777777" w:rsidR="001B44F5" w:rsidRDefault="001B44F5">
            <w:pPr>
              <w:spacing w:line="256" w:lineRule="auto"/>
              <w:rPr>
                <w:sz w:val="20"/>
                <w:szCs w:val="20"/>
                <w:lang w:eastAsia="en-US"/>
              </w:rPr>
            </w:pPr>
            <w:r>
              <w:rPr>
                <w:sz w:val="20"/>
                <w:szCs w:val="20"/>
                <w:lang w:eastAsia="en-US"/>
              </w:rPr>
              <w:t>9. Hafta</w:t>
            </w:r>
          </w:p>
        </w:tc>
        <w:tc>
          <w:tcPr>
            <w:tcW w:w="2058" w:type="dxa"/>
            <w:tcBorders>
              <w:top w:val="single" w:sz="4" w:space="0" w:color="auto"/>
              <w:left w:val="single" w:sz="4" w:space="0" w:color="auto"/>
              <w:bottom w:val="single" w:sz="4" w:space="0" w:color="auto"/>
              <w:right w:val="single" w:sz="4" w:space="0" w:color="auto"/>
            </w:tcBorders>
            <w:hideMark/>
          </w:tcPr>
          <w:p w14:paraId="7634BD62"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60523D61"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4E0997EA"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6115D881"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1E1FA74E"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1815AA03"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3140A354" w14:textId="77777777" w:rsidR="001B44F5" w:rsidRDefault="001B44F5">
            <w:pPr>
              <w:spacing w:line="256" w:lineRule="auto"/>
              <w:rPr>
                <w:sz w:val="20"/>
                <w:szCs w:val="20"/>
                <w:lang w:eastAsia="en-US"/>
              </w:rPr>
            </w:pPr>
            <w:r>
              <w:rPr>
                <w:sz w:val="20"/>
                <w:szCs w:val="20"/>
                <w:lang w:eastAsia="en-US"/>
              </w:rPr>
              <w:t>10. Hafta</w:t>
            </w:r>
          </w:p>
        </w:tc>
        <w:tc>
          <w:tcPr>
            <w:tcW w:w="2058" w:type="dxa"/>
            <w:tcBorders>
              <w:top w:val="single" w:sz="4" w:space="0" w:color="auto"/>
              <w:left w:val="single" w:sz="4" w:space="0" w:color="auto"/>
              <w:bottom w:val="single" w:sz="4" w:space="0" w:color="auto"/>
              <w:right w:val="single" w:sz="4" w:space="0" w:color="auto"/>
            </w:tcBorders>
            <w:hideMark/>
          </w:tcPr>
          <w:p w14:paraId="17C69EBE"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39C48E9B"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449F90E6"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3886910F"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1D77CD8F"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699FB6E"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1227FE5F" w14:textId="77777777" w:rsidR="001B44F5" w:rsidRDefault="001B44F5">
            <w:pPr>
              <w:spacing w:line="256" w:lineRule="auto"/>
              <w:rPr>
                <w:sz w:val="20"/>
                <w:szCs w:val="20"/>
                <w:lang w:eastAsia="en-US"/>
              </w:rPr>
            </w:pPr>
            <w:r>
              <w:rPr>
                <w:sz w:val="20"/>
                <w:szCs w:val="20"/>
                <w:lang w:eastAsia="en-US"/>
              </w:rPr>
              <w:t>11. Hafta</w:t>
            </w:r>
          </w:p>
        </w:tc>
        <w:tc>
          <w:tcPr>
            <w:tcW w:w="2058" w:type="dxa"/>
            <w:tcBorders>
              <w:top w:val="single" w:sz="4" w:space="0" w:color="auto"/>
              <w:left w:val="single" w:sz="4" w:space="0" w:color="auto"/>
              <w:bottom w:val="single" w:sz="4" w:space="0" w:color="auto"/>
              <w:right w:val="single" w:sz="4" w:space="0" w:color="auto"/>
            </w:tcBorders>
            <w:hideMark/>
          </w:tcPr>
          <w:p w14:paraId="23564EB7"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411691E8"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19E83971"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7CF05473"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2AE4CD05"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6DFAFE64"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7C4F70CA" w14:textId="77777777" w:rsidR="001B44F5" w:rsidRDefault="001B44F5">
            <w:pPr>
              <w:spacing w:line="256" w:lineRule="auto"/>
              <w:rPr>
                <w:sz w:val="20"/>
                <w:szCs w:val="20"/>
                <w:lang w:eastAsia="en-US"/>
              </w:rPr>
            </w:pPr>
            <w:r>
              <w:rPr>
                <w:sz w:val="20"/>
                <w:szCs w:val="20"/>
                <w:lang w:eastAsia="en-US"/>
              </w:rPr>
              <w:t>12. Hafta</w:t>
            </w:r>
          </w:p>
        </w:tc>
        <w:tc>
          <w:tcPr>
            <w:tcW w:w="2058" w:type="dxa"/>
            <w:tcBorders>
              <w:top w:val="single" w:sz="4" w:space="0" w:color="auto"/>
              <w:left w:val="single" w:sz="4" w:space="0" w:color="auto"/>
              <w:bottom w:val="single" w:sz="4" w:space="0" w:color="auto"/>
              <w:right w:val="single" w:sz="4" w:space="0" w:color="auto"/>
            </w:tcBorders>
            <w:hideMark/>
          </w:tcPr>
          <w:p w14:paraId="0EA700AE"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37D1BA19"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03DD3557"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5853FF6E"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297AFAF9"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A2C2D30"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50FE3DA9" w14:textId="77777777" w:rsidR="001B44F5" w:rsidRDefault="001B44F5">
            <w:pPr>
              <w:spacing w:line="256" w:lineRule="auto"/>
              <w:rPr>
                <w:sz w:val="20"/>
                <w:szCs w:val="20"/>
                <w:lang w:eastAsia="en-US"/>
              </w:rPr>
            </w:pPr>
            <w:r>
              <w:rPr>
                <w:sz w:val="20"/>
                <w:szCs w:val="20"/>
                <w:lang w:eastAsia="en-US"/>
              </w:rPr>
              <w:t>13. Hafta</w:t>
            </w:r>
          </w:p>
        </w:tc>
        <w:tc>
          <w:tcPr>
            <w:tcW w:w="2058" w:type="dxa"/>
            <w:tcBorders>
              <w:top w:val="single" w:sz="4" w:space="0" w:color="auto"/>
              <w:left w:val="single" w:sz="4" w:space="0" w:color="auto"/>
              <w:bottom w:val="single" w:sz="4" w:space="0" w:color="auto"/>
              <w:right w:val="single" w:sz="4" w:space="0" w:color="auto"/>
            </w:tcBorders>
            <w:hideMark/>
          </w:tcPr>
          <w:p w14:paraId="449055A2"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976" w:type="dxa"/>
            <w:tcBorders>
              <w:top w:val="single" w:sz="4" w:space="0" w:color="auto"/>
              <w:left w:val="single" w:sz="4" w:space="0" w:color="auto"/>
              <w:bottom w:val="single" w:sz="4" w:space="0" w:color="auto"/>
              <w:right w:val="single" w:sz="4" w:space="0" w:color="auto"/>
            </w:tcBorders>
            <w:hideMark/>
          </w:tcPr>
          <w:p w14:paraId="70320E80"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4B633EDC"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396F493A"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7D58FE99"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7508180" w14:textId="77777777" w:rsidTr="001B44F5">
        <w:tc>
          <w:tcPr>
            <w:tcW w:w="947" w:type="dxa"/>
            <w:tcBorders>
              <w:top w:val="single" w:sz="4" w:space="0" w:color="auto"/>
              <w:left w:val="single" w:sz="4" w:space="0" w:color="auto"/>
              <w:bottom w:val="single" w:sz="4" w:space="0" w:color="auto"/>
              <w:right w:val="single" w:sz="4" w:space="0" w:color="auto"/>
            </w:tcBorders>
            <w:hideMark/>
          </w:tcPr>
          <w:p w14:paraId="6BCE8325" w14:textId="77777777" w:rsidR="001B44F5" w:rsidRDefault="001B44F5">
            <w:pPr>
              <w:spacing w:line="256" w:lineRule="auto"/>
              <w:rPr>
                <w:sz w:val="20"/>
                <w:szCs w:val="20"/>
                <w:lang w:eastAsia="en-US"/>
              </w:rPr>
            </w:pPr>
            <w:r>
              <w:rPr>
                <w:sz w:val="20"/>
                <w:szCs w:val="20"/>
                <w:lang w:eastAsia="en-US"/>
              </w:rPr>
              <w:t>14. Hafta</w:t>
            </w:r>
          </w:p>
        </w:tc>
        <w:tc>
          <w:tcPr>
            <w:tcW w:w="2058" w:type="dxa"/>
            <w:tcBorders>
              <w:top w:val="single" w:sz="4" w:space="0" w:color="auto"/>
              <w:left w:val="single" w:sz="4" w:space="0" w:color="auto"/>
              <w:bottom w:val="single" w:sz="4" w:space="0" w:color="auto"/>
              <w:right w:val="single" w:sz="4" w:space="0" w:color="auto"/>
            </w:tcBorders>
            <w:hideMark/>
          </w:tcPr>
          <w:p w14:paraId="6C8A142E" w14:textId="77777777" w:rsidR="001B44F5" w:rsidRDefault="001B44F5">
            <w:pPr>
              <w:spacing w:line="256" w:lineRule="auto"/>
              <w:rPr>
                <w:sz w:val="20"/>
                <w:szCs w:val="20"/>
                <w:lang w:eastAsia="en-US"/>
              </w:rPr>
            </w:pPr>
            <w:r>
              <w:rPr>
                <w:sz w:val="20"/>
                <w:szCs w:val="20"/>
                <w:lang w:eastAsia="en-US"/>
              </w:rPr>
              <w:t>İlgili anabilim dalı vaka, sunum, tartışma, dersin uygulaması</w:t>
            </w:r>
          </w:p>
        </w:tc>
        <w:tc>
          <w:tcPr>
            <w:tcW w:w="976" w:type="dxa"/>
            <w:tcBorders>
              <w:top w:val="single" w:sz="4" w:space="0" w:color="auto"/>
              <w:left w:val="single" w:sz="4" w:space="0" w:color="auto"/>
              <w:bottom w:val="single" w:sz="4" w:space="0" w:color="auto"/>
              <w:right w:val="single" w:sz="4" w:space="0" w:color="auto"/>
            </w:tcBorders>
            <w:hideMark/>
          </w:tcPr>
          <w:p w14:paraId="08351EBA" w14:textId="77777777" w:rsidR="001B44F5" w:rsidRDefault="001B44F5">
            <w:pPr>
              <w:spacing w:line="256" w:lineRule="auto"/>
              <w:rPr>
                <w:sz w:val="20"/>
                <w:szCs w:val="20"/>
                <w:lang w:eastAsia="en-US"/>
              </w:rPr>
            </w:pPr>
            <w:r>
              <w:rPr>
                <w:sz w:val="20"/>
                <w:szCs w:val="20"/>
                <w:lang w:eastAsia="en-US"/>
              </w:rPr>
              <w:t>4 saat</w:t>
            </w:r>
          </w:p>
        </w:tc>
        <w:tc>
          <w:tcPr>
            <w:tcW w:w="1131" w:type="dxa"/>
            <w:tcBorders>
              <w:top w:val="single" w:sz="4" w:space="0" w:color="auto"/>
              <w:left w:val="single" w:sz="4" w:space="0" w:color="auto"/>
              <w:bottom w:val="single" w:sz="4" w:space="0" w:color="auto"/>
              <w:right w:val="single" w:sz="4" w:space="0" w:color="auto"/>
            </w:tcBorders>
            <w:hideMark/>
          </w:tcPr>
          <w:p w14:paraId="78E87C57" w14:textId="77777777" w:rsidR="001B44F5" w:rsidRDefault="001B44F5">
            <w:pPr>
              <w:spacing w:line="256" w:lineRule="auto"/>
              <w:rPr>
                <w:sz w:val="20"/>
                <w:szCs w:val="20"/>
                <w:lang w:eastAsia="en-US"/>
              </w:rPr>
            </w:pPr>
            <w:r>
              <w:rPr>
                <w:sz w:val="20"/>
                <w:szCs w:val="20"/>
                <w:lang w:eastAsia="en-US"/>
              </w:rPr>
              <w:t>20 saat uygulama</w:t>
            </w:r>
          </w:p>
        </w:tc>
        <w:tc>
          <w:tcPr>
            <w:tcW w:w="2462" w:type="dxa"/>
            <w:tcBorders>
              <w:top w:val="single" w:sz="4" w:space="0" w:color="auto"/>
              <w:left w:val="single" w:sz="4" w:space="0" w:color="auto"/>
              <w:bottom w:val="single" w:sz="4" w:space="0" w:color="auto"/>
              <w:right w:val="single" w:sz="4" w:space="0" w:color="auto"/>
            </w:tcBorders>
            <w:hideMark/>
          </w:tcPr>
          <w:p w14:paraId="09F70D58"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2032" w:type="dxa"/>
            <w:tcBorders>
              <w:top w:val="single" w:sz="4" w:space="0" w:color="auto"/>
              <w:left w:val="single" w:sz="4" w:space="0" w:color="auto"/>
              <w:bottom w:val="single" w:sz="4" w:space="0" w:color="auto"/>
              <w:right w:val="single" w:sz="4" w:space="0" w:color="auto"/>
            </w:tcBorders>
            <w:hideMark/>
          </w:tcPr>
          <w:p w14:paraId="65C7A6A2"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bl>
    <w:p w14:paraId="2684CD84" w14:textId="77777777" w:rsidR="001B44F5" w:rsidRDefault="001B44F5" w:rsidP="001B44F5">
      <w:pPr>
        <w:rPr>
          <w:b/>
          <w:sz w:val="20"/>
          <w:szCs w:val="20"/>
        </w:rPr>
      </w:pPr>
      <w:r>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4FCCF567" w14:textId="77777777" w:rsidR="001B44F5" w:rsidRDefault="001B44F5" w:rsidP="001B44F5">
      <w:pPr>
        <w:rPr>
          <w:b/>
          <w:sz w:val="20"/>
          <w:szCs w:val="20"/>
        </w:rPr>
      </w:pPr>
    </w:p>
    <w:p w14:paraId="04EF4FF5" w14:textId="77777777" w:rsidR="001B44F5" w:rsidRDefault="001B44F5" w:rsidP="001B44F5">
      <w:pPr>
        <w:rPr>
          <w:b/>
          <w:sz w:val="20"/>
          <w:szCs w:val="20"/>
        </w:rPr>
      </w:pPr>
      <w:r>
        <w:rPr>
          <w:b/>
          <w:sz w:val="20"/>
          <w:szCs w:val="20"/>
        </w:rPr>
        <w:t>Dersin Öğrenme Kazanımlarının Program Kazanımları ile İlişkisi</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569"/>
        <w:gridCol w:w="534"/>
        <w:gridCol w:w="614"/>
        <w:gridCol w:w="560"/>
        <w:gridCol w:w="533"/>
        <w:gridCol w:w="560"/>
        <w:gridCol w:w="560"/>
        <w:gridCol w:w="560"/>
        <w:gridCol w:w="560"/>
        <w:gridCol w:w="571"/>
        <w:gridCol w:w="559"/>
        <w:gridCol w:w="550"/>
        <w:gridCol w:w="550"/>
        <w:gridCol w:w="581"/>
        <w:gridCol w:w="560"/>
      </w:tblGrid>
      <w:tr w:rsidR="001B44F5" w14:paraId="504C7F2A" w14:textId="77777777" w:rsidTr="001B44F5">
        <w:trPr>
          <w:trHeight w:val="471"/>
        </w:trPr>
        <w:tc>
          <w:tcPr>
            <w:tcW w:w="1073" w:type="dxa"/>
            <w:tcBorders>
              <w:top w:val="single" w:sz="4" w:space="0" w:color="auto"/>
              <w:left w:val="single" w:sz="4" w:space="0" w:color="auto"/>
              <w:bottom w:val="single" w:sz="4" w:space="0" w:color="auto"/>
              <w:right w:val="single" w:sz="4" w:space="0" w:color="auto"/>
            </w:tcBorders>
            <w:hideMark/>
          </w:tcPr>
          <w:p w14:paraId="6BDB0DD1" w14:textId="77777777" w:rsidR="001B44F5" w:rsidRDefault="001B44F5">
            <w:pPr>
              <w:spacing w:line="256" w:lineRule="auto"/>
              <w:jc w:val="both"/>
              <w:rPr>
                <w:b/>
                <w:sz w:val="20"/>
                <w:szCs w:val="20"/>
                <w:lang w:eastAsia="en-US"/>
              </w:rPr>
            </w:pPr>
            <w:r>
              <w:rPr>
                <w:b/>
                <w:bCs/>
                <w:sz w:val="20"/>
                <w:szCs w:val="20"/>
                <w:lang w:eastAsia="en-US"/>
              </w:rPr>
              <w:t>Öğrenme Kazanımı</w:t>
            </w:r>
          </w:p>
        </w:tc>
        <w:tc>
          <w:tcPr>
            <w:tcW w:w="568" w:type="dxa"/>
            <w:tcBorders>
              <w:top w:val="single" w:sz="4" w:space="0" w:color="auto"/>
              <w:left w:val="single" w:sz="4" w:space="0" w:color="auto"/>
              <w:bottom w:val="single" w:sz="4" w:space="0" w:color="auto"/>
              <w:right w:val="single" w:sz="4" w:space="0" w:color="auto"/>
            </w:tcBorders>
            <w:hideMark/>
          </w:tcPr>
          <w:p w14:paraId="4DAE0462" w14:textId="77777777" w:rsidR="001B44F5" w:rsidRDefault="001B44F5">
            <w:pPr>
              <w:spacing w:line="256" w:lineRule="auto"/>
              <w:jc w:val="center"/>
              <w:rPr>
                <w:b/>
                <w:sz w:val="20"/>
                <w:szCs w:val="20"/>
                <w:lang w:eastAsia="en-US"/>
              </w:rPr>
            </w:pPr>
            <w:r>
              <w:rPr>
                <w:b/>
                <w:sz w:val="20"/>
                <w:szCs w:val="20"/>
                <w:lang w:eastAsia="en-US"/>
              </w:rPr>
              <w:t>PK</w:t>
            </w:r>
          </w:p>
          <w:p w14:paraId="27EB0E60" w14:textId="77777777" w:rsidR="001B44F5" w:rsidRDefault="001B44F5">
            <w:pPr>
              <w:spacing w:line="256" w:lineRule="auto"/>
              <w:jc w:val="center"/>
              <w:rPr>
                <w:b/>
                <w:sz w:val="20"/>
                <w:szCs w:val="20"/>
                <w:lang w:eastAsia="en-US"/>
              </w:rPr>
            </w:pPr>
            <w:r>
              <w:rPr>
                <w:b/>
                <w:sz w:val="20"/>
                <w:szCs w:val="20"/>
                <w:lang w:eastAsia="en-US"/>
              </w:rPr>
              <w:t>1</w:t>
            </w:r>
          </w:p>
        </w:tc>
        <w:tc>
          <w:tcPr>
            <w:tcW w:w="534" w:type="dxa"/>
            <w:tcBorders>
              <w:top w:val="single" w:sz="4" w:space="0" w:color="auto"/>
              <w:left w:val="single" w:sz="4" w:space="0" w:color="auto"/>
              <w:bottom w:val="single" w:sz="4" w:space="0" w:color="auto"/>
              <w:right w:val="single" w:sz="4" w:space="0" w:color="auto"/>
            </w:tcBorders>
            <w:hideMark/>
          </w:tcPr>
          <w:p w14:paraId="7F934C7E" w14:textId="77777777" w:rsidR="001B44F5" w:rsidRDefault="001B44F5">
            <w:pPr>
              <w:spacing w:line="256" w:lineRule="auto"/>
              <w:jc w:val="center"/>
              <w:rPr>
                <w:b/>
                <w:sz w:val="20"/>
                <w:szCs w:val="20"/>
                <w:lang w:eastAsia="en-US"/>
              </w:rPr>
            </w:pPr>
            <w:r>
              <w:rPr>
                <w:b/>
                <w:sz w:val="20"/>
                <w:szCs w:val="20"/>
                <w:lang w:eastAsia="en-US"/>
              </w:rPr>
              <w:t>PK</w:t>
            </w:r>
          </w:p>
          <w:p w14:paraId="50EA72E3" w14:textId="77777777" w:rsidR="001B44F5" w:rsidRDefault="001B44F5">
            <w:pPr>
              <w:spacing w:line="256" w:lineRule="auto"/>
              <w:jc w:val="center"/>
              <w:rPr>
                <w:b/>
                <w:sz w:val="20"/>
                <w:szCs w:val="20"/>
                <w:lang w:eastAsia="en-US"/>
              </w:rPr>
            </w:pPr>
            <w:r>
              <w:rPr>
                <w:b/>
                <w:sz w:val="20"/>
                <w:szCs w:val="20"/>
                <w:lang w:eastAsia="en-US"/>
              </w:rPr>
              <w:t>2</w:t>
            </w:r>
          </w:p>
        </w:tc>
        <w:tc>
          <w:tcPr>
            <w:tcW w:w="614" w:type="dxa"/>
            <w:tcBorders>
              <w:top w:val="single" w:sz="4" w:space="0" w:color="auto"/>
              <w:left w:val="single" w:sz="4" w:space="0" w:color="auto"/>
              <w:bottom w:val="single" w:sz="4" w:space="0" w:color="auto"/>
              <w:right w:val="single" w:sz="4" w:space="0" w:color="auto"/>
            </w:tcBorders>
            <w:hideMark/>
          </w:tcPr>
          <w:p w14:paraId="4D4644B5" w14:textId="77777777" w:rsidR="001B44F5" w:rsidRDefault="001B44F5">
            <w:pPr>
              <w:spacing w:line="256" w:lineRule="auto"/>
              <w:jc w:val="center"/>
              <w:rPr>
                <w:b/>
                <w:sz w:val="20"/>
                <w:szCs w:val="20"/>
                <w:lang w:eastAsia="en-US"/>
              </w:rPr>
            </w:pPr>
            <w:r>
              <w:rPr>
                <w:b/>
                <w:sz w:val="20"/>
                <w:szCs w:val="20"/>
                <w:lang w:eastAsia="en-US"/>
              </w:rPr>
              <w:t>PK</w:t>
            </w:r>
          </w:p>
          <w:p w14:paraId="1BC6B038" w14:textId="77777777" w:rsidR="001B44F5" w:rsidRDefault="001B44F5">
            <w:pPr>
              <w:spacing w:line="256" w:lineRule="auto"/>
              <w:jc w:val="center"/>
              <w:rPr>
                <w:b/>
                <w:sz w:val="20"/>
                <w:szCs w:val="20"/>
                <w:lang w:eastAsia="en-US"/>
              </w:rPr>
            </w:pPr>
            <w:r>
              <w:rPr>
                <w:b/>
                <w:sz w:val="20"/>
                <w:szCs w:val="20"/>
                <w:lang w:eastAsia="en-US"/>
              </w:rPr>
              <w:t>3</w:t>
            </w:r>
          </w:p>
        </w:tc>
        <w:tc>
          <w:tcPr>
            <w:tcW w:w="560" w:type="dxa"/>
            <w:tcBorders>
              <w:top w:val="single" w:sz="4" w:space="0" w:color="auto"/>
              <w:left w:val="single" w:sz="4" w:space="0" w:color="auto"/>
              <w:bottom w:val="single" w:sz="4" w:space="0" w:color="auto"/>
              <w:right w:val="single" w:sz="4" w:space="0" w:color="auto"/>
            </w:tcBorders>
            <w:hideMark/>
          </w:tcPr>
          <w:p w14:paraId="30630D5E" w14:textId="77777777" w:rsidR="001B44F5" w:rsidRDefault="001B44F5">
            <w:pPr>
              <w:spacing w:line="256" w:lineRule="auto"/>
              <w:jc w:val="center"/>
              <w:rPr>
                <w:b/>
                <w:sz w:val="20"/>
                <w:szCs w:val="20"/>
                <w:lang w:eastAsia="en-US"/>
              </w:rPr>
            </w:pPr>
            <w:r>
              <w:rPr>
                <w:b/>
                <w:sz w:val="20"/>
                <w:szCs w:val="20"/>
                <w:lang w:eastAsia="en-US"/>
              </w:rPr>
              <w:t>PK</w:t>
            </w:r>
          </w:p>
          <w:p w14:paraId="63048B64" w14:textId="77777777" w:rsidR="001B44F5" w:rsidRDefault="001B44F5">
            <w:pPr>
              <w:spacing w:line="256" w:lineRule="auto"/>
              <w:jc w:val="center"/>
              <w:rPr>
                <w:b/>
                <w:sz w:val="20"/>
                <w:szCs w:val="20"/>
                <w:lang w:eastAsia="en-US"/>
              </w:rPr>
            </w:pPr>
            <w:r>
              <w:rPr>
                <w:b/>
                <w:sz w:val="20"/>
                <w:szCs w:val="20"/>
                <w:lang w:eastAsia="en-US"/>
              </w:rPr>
              <w:t>4</w:t>
            </w:r>
          </w:p>
        </w:tc>
        <w:tc>
          <w:tcPr>
            <w:tcW w:w="533" w:type="dxa"/>
            <w:tcBorders>
              <w:top w:val="single" w:sz="4" w:space="0" w:color="auto"/>
              <w:left w:val="single" w:sz="4" w:space="0" w:color="auto"/>
              <w:bottom w:val="single" w:sz="4" w:space="0" w:color="auto"/>
              <w:right w:val="single" w:sz="4" w:space="0" w:color="auto"/>
            </w:tcBorders>
            <w:hideMark/>
          </w:tcPr>
          <w:p w14:paraId="406456AA" w14:textId="77777777" w:rsidR="001B44F5" w:rsidRDefault="001B44F5">
            <w:pPr>
              <w:spacing w:line="256" w:lineRule="auto"/>
              <w:jc w:val="center"/>
              <w:rPr>
                <w:b/>
                <w:sz w:val="20"/>
                <w:szCs w:val="20"/>
                <w:lang w:eastAsia="en-US"/>
              </w:rPr>
            </w:pPr>
            <w:r>
              <w:rPr>
                <w:b/>
                <w:sz w:val="20"/>
                <w:szCs w:val="20"/>
                <w:lang w:eastAsia="en-US"/>
              </w:rPr>
              <w:t>PK</w:t>
            </w:r>
          </w:p>
          <w:p w14:paraId="645DA1B4" w14:textId="77777777" w:rsidR="001B44F5" w:rsidRDefault="001B44F5">
            <w:pPr>
              <w:spacing w:line="256" w:lineRule="auto"/>
              <w:jc w:val="center"/>
              <w:rPr>
                <w:b/>
                <w:sz w:val="20"/>
                <w:szCs w:val="20"/>
                <w:lang w:eastAsia="en-US"/>
              </w:rPr>
            </w:pPr>
            <w:r>
              <w:rPr>
                <w:b/>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7117072" w14:textId="77777777" w:rsidR="001B44F5" w:rsidRDefault="001B44F5">
            <w:pPr>
              <w:spacing w:line="256" w:lineRule="auto"/>
              <w:jc w:val="center"/>
              <w:rPr>
                <w:b/>
                <w:sz w:val="20"/>
                <w:szCs w:val="20"/>
                <w:lang w:eastAsia="en-US"/>
              </w:rPr>
            </w:pPr>
            <w:r>
              <w:rPr>
                <w:b/>
                <w:sz w:val="20"/>
                <w:szCs w:val="20"/>
                <w:lang w:eastAsia="en-US"/>
              </w:rPr>
              <w:t>PK</w:t>
            </w:r>
          </w:p>
          <w:p w14:paraId="7313C17E" w14:textId="77777777" w:rsidR="001B44F5" w:rsidRDefault="001B44F5">
            <w:pPr>
              <w:spacing w:line="256" w:lineRule="auto"/>
              <w:jc w:val="center"/>
              <w:rPr>
                <w:b/>
                <w:sz w:val="20"/>
                <w:szCs w:val="20"/>
                <w:lang w:eastAsia="en-US"/>
              </w:rPr>
            </w:pPr>
            <w:r>
              <w:rPr>
                <w:b/>
                <w:sz w:val="20"/>
                <w:szCs w:val="20"/>
                <w:lang w:eastAsia="en-US"/>
              </w:rPr>
              <w:t>6</w:t>
            </w:r>
          </w:p>
        </w:tc>
        <w:tc>
          <w:tcPr>
            <w:tcW w:w="560" w:type="dxa"/>
            <w:tcBorders>
              <w:top w:val="single" w:sz="4" w:space="0" w:color="auto"/>
              <w:left w:val="single" w:sz="4" w:space="0" w:color="auto"/>
              <w:bottom w:val="single" w:sz="4" w:space="0" w:color="auto"/>
              <w:right w:val="single" w:sz="4" w:space="0" w:color="auto"/>
            </w:tcBorders>
            <w:hideMark/>
          </w:tcPr>
          <w:p w14:paraId="57F2F72F" w14:textId="77777777" w:rsidR="001B44F5" w:rsidRDefault="001B44F5">
            <w:pPr>
              <w:spacing w:line="256" w:lineRule="auto"/>
              <w:jc w:val="center"/>
              <w:rPr>
                <w:b/>
                <w:sz w:val="20"/>
                <w:szCs w:val="20"/>
                <w:lang w:eastAsia="en-US"/>
              </w:rPr>
            </w:pPr>
            <w:r>
              <w:rPr>
                <w:b/>
                <w:sz w:val="20"/>
                <w:szCs w:val="20"/>
                <w:lang w:eastAsia="en-US"/>
              </w:rPr>
              <w:t>PK</w:t>
            </w:r>
          </w:p>
          <w:p w14:paraId="1F019C05" w14:textId="77777777" w:rsidR="001B44F5" w:rsidRDefault="001B44F5">
            <w:pPr>
              <w:spacing w:line="256" w:lineRule="auto"/>
              <w:jc w:val="center"/>
              <w:rPr>
                <w:b/>
                <w:sz w:val="20"/>
                <w:szCs w:val="20"/>
                <w:lang w:eastAsia="en-US"/>
              </w:rPr>
            </w:pPr>
            <w:r>
              <w:rPr>
                <w:b/>
                <w:sz w:val="20"/>
                <w:szCs w:val="20"/>
                <w:lang w:eastAsia="en-US"/>
              </w:rPr>
              <w:t>7</w:t>
            </w:r>
          </w:p>
        </w:tc>
        <w:tc>
          <w:tcPr>
            <w:tcW w:w="560" w:type="dxa"/>
            <w:tcBorders>
              <w:top w:val="single" w:sz="4" w:space="0" w:color="auto"/>
              <w:left w:val="single" w:sz="4" w:space="0" w:color="auto"/>
              <w:bottom w:val="single" w:sz="4" w:space="0" w:color="auto"/>
              <w:right w:val="single" w:sz="4" w:space="0" w:color="auto"/>
            </w:tcBorders>
            <w:hideMark/>
          </w:tcPr>
          <w:p w14:paraId="1BCB2C68" w14:textId="77777777" w:rsidR="001B44F5" w:rsidRDefault="001B44F5">
            <w:pPr>
              <w:spacing w:line="256" w:lineRule="auto"/>
              <w:jc w:val="center"/>
              <w:rPr>
                <w:b/>
                <w:sz w:val="20"/>
                <w:szCs w:val="20"/>
                <w:lang w:eastAsia="en-US"/>
              </w:rPr>
            </w:pPr>
            <w:r>
              <w:rPr>
                <w:b/>
                <w:sz w:val="20"/>
                <w:szCs w:val="20"/>
                <w:lang w:eastAsia="en-US"/>
              </w:rPr>
              <w:t>PK</w:t>
            </w:r>
          </w:p>
          <w:p w14:paraId="5C735B49" w14:textId="77777777" w:rsidR="001B44F5" w:rsidRDefault="001B44F5">
            <w:pPr>
              <w:spacing w:line="256" w:lineRule="auto"/>
              <w:jc w:val="center"/>
              <w:rPr>
                <w:b/>
                <w:sz w:val="20"/>
                <w:szCs w:val="20"/>
                <w:lang w:eastAsia="en-US"/>
              </w:rPr>
            </w:pPr>
            <w:r>
              <w:rPr>
                <w:b/>
                <w:sz w:val="20"/>
                <w:szCs w:val="20"/>
                <w:lang w:eastAsia="en-US"/>
              </w:rPr>
              <w:t>8</w:t>
            </w:r>
          </w:p>
        </w:tc>
        <w:tc>
          <w:tcPr>
            <w:tcW w:w="560" w:type="dxa"/>
            <w:tcBorders>
              <w:top w:val="single" w:sz="4" w:space="0" w:color="auto"/>
              <w:left w:val="single" w:sz="4" w:space="0" w:color="auto"/>
              <w:bottom w:val="single" w:sz="4" w:space="0" w:color="auto"/>
              <w:right w:val="single" w:sz="4" w:space="0" w:color="auto"/>
            </w:tcBorders>
            <w:hideMark/>
          </w:tcPr>
          <w:p w14:paraId="5081E0A0" w14:textId="77777777" w:rsidR="001B44F5" w:rsidRDefault="001B44F5">
            <w:pPr>
              <w:spacing w:line="256" w:lineRule="auto"/>
              <w:jc w:val="center"/>
              <w:rPr>
                <w:b/>
                <w:sz w:val="20"/>
                <w:szCs w:val="20"/>
                <w:lang w:eastAsia="en-US"/>
              </w:rPr>
            </w:pPr>
            <w:r>
              <w:rPr>
                <w:b/>
                <w:sz w:val="20"/>
                <w:szCs w:val="20"/>
                <w:lang w:eastAsia="en-US"/>
              </w:rPr>
              <w:t>PK</w:t>
            </w:r>
          </w:p>
          <w:p w14:paraId="2193438D" w14:textId="77777777" w:rsidR="001B44F5" w:rsidRDefault="001B44F5">
            <w:pPr>
              <w:spacing w:line="256" w:lineRule="auto"/>
              <w:jc w:val="center"/>
              <w:rPr>
                <w:b/>
                <w:sz w:val="20"/>
                <w:szCs w:val="20"/>
                <w:lang w:eastAsia="en-US"/>
              </w:rPr>
            </w:pPr>
            <w:r>
              <w:rPr>
                <w:b/>
                <w:sz w:val="20"/>
                <w:szCs w:val="20"/>
                <w:lang w:eastAsia="en-US"/>
              </w:rPr>
              <w:t>9</w:t>
            </w:r>
          </w:p>
        </w:tc>
        <w:tc>
          <w:tcPr>
            <w:tcW w:w="571" w:type="dxa"/>
            <w:tcBorders>
              <w:top w:val="single" w:sz="4" w:space="0" w:color="auto"/>
              <w:left w:val="single" w:sz="4" w:space="0" w:color="auto"/>
              <w:bottom w:val="single" w:sz="4" w:space="0" w:color="auto"/>
              <w:right w:val="single" w:sz="4" w:space="0" w:color="auto"/>
            </w:tcBorders>
            <w:hideMark/>
          </w:tcPr>
          <w:p w14:paraId="29934181" w14:textId="77777777" w:rsidR="001B44F5" w:rsidRDefault="001B44F5">
            <w:pPr>
              <w:spacing w:line="256" w:lineRule="auto"/>
              <w:jc w:val="center"/>
              <w:rPr>
                <w:b/>
                <w:sz w:val="20"/>
                <w:szCs w:val="20"/>
                <w:lang w:eastAsia="en-US"/>
              </w:rPr>
            </w:pPr>
            <w:r>
              <w:rPr>
                <w:b/>
                <w:sz w:val="20"/>
                <w:szCs w:val="20"/>
                <w:lang w:eastAsia="en-US"/>
              </w:rPr>
              <w:t>PK</w:t>
            </w:r>
          </w:p>
          <w:p w14:paraId="1144BE12" w14:textId="77777777" w:rsidR="001B44F5" w:rsidRDefault="001B44F5">
            <w:pPr>
              <w:spacing w:line="256" w:lineRule="auto"/>
              <w:jc w:val="center"/>
              <w:rPr>
                <w:b/>
                <w:sz w:val="20"/>
                <w:szCs w:val="20"/>
                <w:lang w:eastAsia="en-US"/>
              </w:rPr>
            </w:pPr>
            <w:r>
              <w:rPr>
                <w:b/>
                <w:sz w:val="20"/>
                <w:szCs w:val="20"/>
                <w:lang w:eastAsia="en-US"/>
              </w:rPr>
              <w:t>10</w:t>
            </w:r>
          </w:p>
        </w:tc>
        <w:tc>
          <w:tcPr>
            <w:tcW w:w="559" w:type="dxa"/>
            <w:tcBorders>
              <w:top w:val="single" w:sz="4" w:space="0" w:color="auto"/>
              <w:left w:val="single" w:sz="4" w:space="0" w:color="auto"/>
              <w:bottom w:val="single" w:sz="4" w:space="0" w:color="auto"/>
              <w:right w:val="single" w:sz="4" w:space="0" w:color="auto"/>
            </w:tcBorders>
            <w:hideMark/>
          </w:tcPr>
          <w:p w14:paraId="153C619A" w14:textId="77777777" w:rsidR="001B44F5" w:rsidRDefault="001B44F5">
            <w:pPr>
              <w:spacing w:line="256" w:lineRule="auto"/>
              <w:jc w:val="center"/>
              <w:rPr>
                <w:b/>
                <w:sz w:val="20"/>
                <w:szCs w:val="20"/>
                <w:lang w:eastAsia="en-US"/>
              </w:rPr>
            </w:pPr>
            <w:r>
              <w:rPr>
                <w:b/>
                <w:sz w:val="20"/>
                <w:szCs w:val="20"/>
                <w:lang w:eastAsia="en-US"/>
              </w:rPr>
              <w:t>PK</w:t>
            </w:r>
          </w:p>
          <w:p w14:paraId="4879191A" w14:textId="77777777" w:rsidR="001B44F5" w:rsidRDefault="001B44F5">
            <w:pPr>
              <w:spacing w:line="256" w:lineRule="auto"/>
              <w:jc w:val="center"/>
              <w:rPr>
                <w:b/>
                <w:sz w:val="20"/>
                <w:szCs w:val="20"/>
                <w:lang w:eastAsia="en-US"/>
              </w:rPr>
            </w:pPr>
            <w:r>
              <w:rPr>
                <w:b/>
                <w:sz w:val="20"/>
                <w:szCs w:val="20"/>
                <w:lang w:eastAsia="en-US"/>
              </w:rPr>
              <w:t>11</w:t>
            </w:r>
          </w:p>
        </w:tc>
        <w:tc>
          <w:tcPr>
            <w:tcW w:w="550" w:type="dxa"/>
            <w:tcBorders>
              <w:top w:val="single" w:sz="4" w:space="0" w:color="auto"/>
              <w:left w:val="single" w:sz="4" w:space="0" w:color="auto"/>
              <w:bottom w:val="single" w:sz="4" w:space="0" w:color="auto"/>
              <w:right w:val="single" w:sz="4" w:space="0" w:color="auto"/>
            </w:tcBorders>
            <w:hideMark/>
          </w:tcPr>
          <w:p w14:paraId="68C4D136" w14:textId="77777777" w:rsidR="001B44F5" w:rsidRDefault="001B44F5">
            <w:pPr>
              <w:spacing w:line="256" w:lineRule="auto"/>
              <w:jc w:val="center"/>
              <w:rPr>
                <w:b/>
                <w:sz w:val="20"/>
                <w:szCs w:val="20"/>
                <w:lang w:eastAsia="en-US"/>
              </w:rPr>
            </w:pPr>
            <w:r>
              <w:rPr>
                <w:b/>
                <w:sz w:val="20"/>
                <w:szCs w:val="20"/>
                <w:lang w:eastAsia="en-US"/>
              </w:rPr>
              <w:t>PK12</w:t>
            </w:r>
          </w:p>
        </w:tc>
        <w:tc>
          <w:tcPr>
            <w:tcW w:w="550" w:type="dxa"/>
            <w:tcBorders>
              <w:top w:val="single" w:sz="4" w:space="0" w:color="auto"/>
              <w:left w:val="single" w:sz="4" w:space="0" w:color="auto"/>
              <w:bottom w:val="single" w:sz="4" w:space="0" w:color="auto"/>
              <w:right w:val="single" w:sz="4" w:space="0" w:color="auto"/>
            </w:tcBorders>
            <w:hideMark/>
          </w:tcPr>
          <w:p w14:paraId="619AEB7E" w14:textId="77777777" w:rsidR="001B44F5" w:rsidRDefault="001B44F5">
            <w:pPr>
              <w:spacing w:line="256" w:lineRule="auto"/>
              <w:jc w:val="center"/>
              <w:rPr>
                <w:b/>
                <w:sz w:val="20"/>
                <w:szCs w:val="20"/>
                <w:lang w:eastAsia="en-US"/>
              </w:rPr>
            </w:pPr>
            <w:r>
              <w:rPr>
                <w:b/>
                <w:sz w:val="20"/>
                <w:szCs w:val="20"/>
                <w:lang w:eastAsia="en-US"/>
              </w:rPr>
              <w:t>PK13</w:t>
            </w:r>
          </w:p>
        </w:tc>
        <w:tc>
          <w:tcPr>
            <w:tcW w:w="581" w:type="dxa"/>
            <w:tcBorders>
              <w:top w:val="single" w:sz="4" w:space="0" w:color="auto"/>
              <w:left w:val="single" w:sz="4" w:space="0" w:color="auto"/>
              <w:bottom w:val="single" w:sz="4" w:space="0" w:color="auto"/>
              <w:right w:val="single" w:sz="4" w:space="0" w:color="auto"/>
            </w:tcBorders>
            <w:hideMark/>
          </w:tcPr>
          <w:p w14:paraId="0F4929AD" w14:textId="77777777" w:rsidR="001B44F5" w:rsidRDefault="001B44F5">
            <w:pPr>
              <w:spacing w:line="256" w:lineRule="auto"/>
              <w:jc w:val="center"/>
              <w:rPr>
                <w:b/>
                <w:sz w:val="20"/>
                <w:szCs w:val="20"/>
                <w:lang w:eastAsia="en-US"/>
              </w:rPr>
            </w:pPr>
            <w:r>
              <w:rPr>
                <w:b/>
                <w:sz w:val="20"/>
                <w:szCs w:val="20"/>
                <w:lang w:eastAsia="en-US"/>
              </w:rPr>
              <w:t>PK14</w:t>
            </w:r>
          </w:p>
        </w:tc>
        <w:tc>
          <w:tcPr>
            <w:tcW w:w="560" w:type="dxa"/>
            <w:tcBorders>
              <w:top w:val="single" w:sz="4" w:space="0" w:color="auto"/>
              <w:left w:val="single" w:sz="4" w:space="0" w:color="auto"/>
              <w:bottom w:val="single" w:sz="4" w:space="0" w:color="auto"/>
              <w:right w:val="single" w:sz="4" w:space="0" w:color="auto"/>
            </w:tcBorders>
            <w:hideMark/>
          </w:tcPr>
          <w:p w14:paraId="04D090B7" w14:textId="77777777" w:rsidR="001B44F5" w:rsidRDefault="001B44F5">
            <w:pPr>
              <w:spacing w:line="256" w:lineRule="auto"/>
              <w:jc w:val="center"/>
              <w:rPr>
                <w:b/>
                <w:sz w:val="20"/>
                <w:szCs w:val="20"/>
                <w:lang w:eastAsia="en-US"/>
              </w:rPr>
            </w:pPr>
            <w:r>
              <w:rPr>
                <w:b/>
                <w:sz w:val="20"/>
                <w:szCs w:val="20"/>
                <w:lang w:eastAsia="en-US"/>
              </w:rPr>
              <w:t>PK15</w:t>
            </w:r>
          </w:p>
        </w:tc>
      </w:tr>
      <w:tr w:rsidR="001B44F5" w14:paraId="55363055"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21B7616D" w14:textId="77777777" w:rsidR="001B44F5" w:rsidRDefault="001B44F5">
            <w:pPr>
              <w:spacing w:line="256" w:lineRule="auto"/>
              <w:jc w:val="center"/>
              <w:rPr>
                <w:b/>
                <w:sz w:val="20"/>
                <w:szCs w:val="20"/>
                <w:lang w:eastAsia="en-US"/>
              </w:rPr>
            </w:pPr>
            <w:r>
              <w:rPr>
                <w:b/>
                <w:sz w:val="20"/>
                <w:szCs w:val="20"/>
                <w:lang w:eastAsia="en-US"/>
              </w:rPr>
              <w:t>ÖK1</w:t>
            </w:r>
          </w:p>
        </w:tc>
        <w:tc>
          <w:tcPr>
            <w:tcW w:w="568" w:type="dxa"/>
            <w:tcBorders>
              <w:top w:val="single" w:sz="4" w:space="0" w:color="auto"/>
              <w:left w:val="single" w:sz="4" w:space="0" w:color="auto"/>
              <w:bottom w:val="single" w:sz="4" w:space="0" w:color="auto"/>
              <w:right w:val="single" w:sz="4" w:space="0" w:color="auto"/>
            </w:tcBorders>
            <w:hideMark/>
          </w:tcPr>
          <w:p w14:paraId="13214D0B"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7F956C8B"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227210A0"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0CF494FB"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hideMark/>
          </w:tcPr>
          <w:p w14:paraId="1E042645"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203CEAAD"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5C03BEDF"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16BE4A8E"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1D3EDF63"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100C9C7A"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hideMark/>
          </w:tcPr>
          <w:p w14:paraId="4EDBC10C"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5F89C332"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tcPr>
          <w:p w14:paraId="43124D33" w14:textId="77777777" w:rsidR="001B44F5" w:rsidRDefault="001B44F5">
            <w:pPr>
              <w:spacing w:line="256" w:lineRule="auto"/>
              <w:jc w:val="center"/>
              <w:rPr>
                <w:sz w:val="20"/>
                <w:szCs w:val="20"/>
                <w:lang w:eastAsia="en-US"/>
              </w:rPr>
            </w:pPr>
          </w:p>
        </w:tc>
        <w:tc>
          <w:tcPr>
            <w:tcW w:w="581" w:type="dxa"/>
            <w:tcBorders>
              <w:top w:val="single" w:sz="4" w:space="0" w:color="auto"/>
              <w:left w:val="single" w:sz="4" w:space="0" w:color="auto"/>
              <w:bottom w:val="single" w:sz="4" w:space="0" w:color="auto"/>
              <w:right w:val="single" w:sz="4" w:space="0" w:color="auto"/>
            </w:tcBorders>
          </w:tcPr>
          <w:p w14:paraId="302876EB"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1B66E399" w14:textId="77777777" w:rsidR="001B44F5" w:rsidRDefault="001B44F5">
            <w:pPr>
              <w:spacing w:line="256" w:lineRule="auto"/>
              <w:jc w:val="center"/>
              <w:rPr>
                <w:sz w:val="20"/>
                <w:szCs w:val="20"/>
                <w:lang w:eastAsia="en-US"/>
              </w:rPr>
            </w:pPr>
          </w:p>
        </w:tc>
      </w:tr>
      <w:tr w:rsidR="001B44F5" w14:paraId="0F9BE549"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1AE91F39" w14:textId="77777777" w:rsidR="001B44F5" w:rsidRDefault="001B44F5">
            <w:pPr>
              <w:spacing w:line="256" w:lineRule="auto"/>
              <w:jc w:val="center"/>
              <w:rPr>
                <w:b/>
                <w:sz w:val="20"/>
                <w:szCs w:val="20"/>
                <w:lang w:eastAsia="en-US"/>
              </w:rPr>
            </w:pPr>
            <w:r>
              <w:rPr>
                <w:b/>
                <w:sz w:val="20"/>
                <w:szCs w:val="20"/>
                <w:lang w:eastAsia="en-US"/>
              </w:rPr>
              <w:t>ÖK2</w:t>
            </w:r>
          </w:p>
        </w:tc>
        <w:tc>
          <w:tcPr>
            <w:tcW w:w="568" w:type="dxa"/>
            <w:tcBorders>
              <w:top w:val="single" w:sz="4" w:space="0" w:color="auto"/>
              <w:left w:val="single" w:sz="4" w:space="0" w:color="auto"/>
              <w:bottom w:val="single" w:sz="4" w:space="0" w:color="auto"/>
              <w:right w:val="single" w:sz="4" w:space="0" w:color="auto"/>
            </w:tcBorders>
            <w:hideMark/>
          </w:tcPr>
          <w:p w14:paraId="7C5F8839"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77F9ED96"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4A1C8F80"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44B9ECA7"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tcPr>
          <w:p w14:paraId="2BB8A3A0"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56A0C9C"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3072B48F"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3B859D67"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0FF44EE3"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2A832578"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tcPr>
          <w:p w14:paraId="04413F9E"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tcPr>
          <w:p w14:paraId="56324DC4"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62DE28F9"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7FD6D150"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6F28E9BD" w14:textId="77777777" w:rsidR="001B44F5" w:rsidRDefault="001B44F5">
            <w:pPr>
              <w:spacing w:line="256" w:lineRule="auto"/>
              <w:jc w:val="center"/>
              <w:rPr>
                <w:sz w:val="20"/>
                <w:szCs w:val="20"/>
                <w:lang w:eastAsia="en-US"/>
              </w:rPr>
            </w:pPr>
          </w:p>
        </w:tc>
      </w:tr>
      <w:tr w:rsidR="001B44F5" w14:paraId="3766E17C"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6AB7CB1A" w14:textId="77777777" w:rsidR="001B44F5" w:rsidRDefault="001B44F5">
            <w:pPr>
              <w:spacing w:line="256" w:lineRule="auto"/>
              <w:jc w:val="center"/>
              <w:rPr>
                <w:b/>
                <w:sz w:val="20"/>
                <w:szCs w:val="20"/>
                <w:lang w:eastAsia="en-US"/>
              </w:rPr>
            </w:pPr>
            <w:r>
              <w:rPr>
                <w:b/>
                <w:sz w:val="20"/>
                <w:szCs w:val="20"/>
                <w:lang w:eastAsia="en-US"/>
              </w:rPr>
              <w:t>ÖK3</w:t>
            </w:r>
          </w:p>
        </w:tc>
        <w:tc>
          <w:tcPr>
            <w:tcW w:w="568" w:type="dxa"/>
            <w:tcBorders>
              <w:top w:val="single" w:sz="4" w:space="0" w:color="auto"/>
              <w:left w:val="single" w:sz="4" w:space="0" w:color="auto"/>
              <w:bottom w:val="single" w:sz="4" w:space="0" w:color="auto"/>
              <w:right w:val="single" w:sz="4" w:space="0" w:color="auto"/>
            </w:tcBorders>
            <w:hideMark/>
          </w:tcPr>
          <w:p w14:paraId="27F79D62"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615D7285"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58FF41D0"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538CBF2C"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tcPr>
          <w:p w14:paraId="598EE96D"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5A9DF0C2"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782A2D79"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051F637C"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20384E83"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2B28AF7D"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tcPr>
          <w:p w14:paraId="52E11537"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tcPr>
          <w:p w14:paraId="1FF7D1C6"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013756E6"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tcPr>
          <w:p w14:paraId="430D7159"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75C23B39" w14:textId="77777777" w:rsidR="001B44F5" w:rsidRDefault="001B44F5">
            <w:pPr>
              <w:spacing w:line="256" w:lineRule="auto"/>
              <w:jc w:val="center"/>
              <w:rPr>
                <w:sz w:val="20"/>
                <w:szCs w:val="20"/>
                <w:lang w:eastAsia="en-US"/>
              </w:rPr>
            </w:pPr>
            <w:r>
              <w:rPr>
                <w:sz w:val="20"/>
                <w:szCs w:val="20"/>
                <w:lang w:eastAsia="en-US"/>
              </w:rPr>
              <w:t>5</w:t>
            </w:r>
          </w:p>
        </w:tc>
      </w:tr>
      <w:tr w:rsidR="001B44F5" w14:paraId="0462DC85"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00E51B8E" w14:textId="77777777" w:rsidR="001B44F5" w:rsidRDefault="001B44F5">
            <w:pPr>
              <w:spacing w:line="256" w:lineRule="auto"/>
              <w:jc w:val="center"/>
              <w:rPr>
                <w:b/>
                <w:sz w:val="20"/>
                <w:szCs w:val="20"/>
                <w:lang w:eastAsia="en-US"/>
              </w:rPr>
            </w:pPr>
            <w:r>
              <w:rPr>
                <w:b/>
                <w:sz w:val="20"/>
                <w:szCs w:val="20"/>
                <w:lang w:eastAsia="en-US"/>
              </w:rPr>
              <w:t>ÖK4</w:t>
            </w:r>
          </w:p>
        </w:tc>
        <w:tc>
          <w:tcPr>
            <w:tcW w:w="568" w:type="dxa"/>
            <w:tcBorders>
              <w:top w:val="single" w:sz="4" w:space="0" w:color="auto"/>
              <w:left w:val="single" w:sz="4" w:space="0" w:color="auto"/>
              <w:bottom w:val="single" w:sz="4" w:space="0" w:color="auto"/>
              <w:right w:val="single" w:sz="4" w:space="0" w:color="auto"/>
            </w:tcBorders>
            <w:hideMark/>
          </w:tcPr>
          <w:p w14:paraId="705ED154"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00916CF2"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660D2E71"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2BB9D8A"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hideMark/>
          </w:tcPr>
          <w:p w14:paraId="12977913"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580C7B62"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1E64241"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988A7C8"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A997A58"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hideMark/>
          </w:tcPr>
          <w:p w14:paraId="6CF7883D" w14:textId="77777777" w:rsidR="001B44F5" w:rsidRDefault="001B44F5">
            <w:pPr>
              <w:spacing w:line="256" w:lineRule="auto"/>
              <w:jc w:val="center"/>
              <w:rPr>
                <w:sz w:val="20"/>
                <w:szCs w:val="20"/>
                <w:lang w:eastAsia="en-US"/>
              </w:rPr>
            </w:pPr>
            <w:r>
              <w:rPr>
                <w:sz w:val="20"/>
                <w:szCs w:val="20"/>
                <w:lang w:eastAsia="en-US"/>
              </w:rPr>
              <w:t>5</w:t>
            </w:r>
          </w:p>
        </w:tc>
        <w:tc>
          <w:tcPr>
            <w:tcW w:w="559" w:type="dxa"/>
            <w:tcBorders>
              <w:top w:val="single" w:sz="4" w:space="0" w:color="auto"/>
              <w:left w:val="single" w:sz="4" w:space="0" w:color="auto"/>
              <w:bottom w:val="single" w:sz="4" w:space="0" w:color="auto"/>
              <w:right w:val="single" w:sz="4" w:space="0" w:color="auto"/>
            </w:tcBorders>
            <w:hideMark/>
          </w:tcPr>
          <w:p w14:paraId="6F32792E"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7E5FBEA3"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3A2166D4"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tcPr>
          <w:p w14:paraId="2E72B759"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01F08D21" w14:textId="77777777" w:rsidR="001B44F5" w:rsidRDefault="001B44F5">
            <w:pPr>
              <w:spacing w:line="256" w:lineRule="auto"/>
              <w:jc w:val="center"/>
              <w:rPr>
                <w:sz w:val="20"/>
                <w:szCs w:val="20"/>
                <w:lang w:eastAsia="en-US"/>
              </w:rPr>
            </w:pPr>
            <w:r>
              <w:rPr>
                <w:sz w:val="20"/>
                <w:szCs w:val="20"/>
                <w:lang w:eastAsia="en-US"/>
              </w:rPr>
              <w:t>5</w:t>
            </w:r>
          </w:p>
        </w:tc>
      </w:tr>
      <w:tr w:rsidR="001B44F5" w14:paraId="4444AB63"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5FB29044" w14:textId="77777777" w:rsidR="001B44F5" w:rsidRDefault="001B44F5">
            <w:pPr>
              <w:spacing w:line="256" w:lineRule="auto"/>
              <w:jc w:val="center"/>
              <w:rPr>
                <w:b/>
                <w:sz w:val="20"/>
                <w:szCs w:val="20"/>
                <w:lang w:eastAsia="en-US"/>
              </w:rPr>
            </w:pPr>
            <w:r>
              <w:rPr>
                <w:b/>
                <w:sz w:val="20"/>
                <w:szCs w:val="20"/>
                <w:lang w:eastAsia="en-US"/>
              </w:rPr>
              <w:t>ÖK5</w:t>
            </w:r>
          </w:p>
        </w:tc>
        <w:tc>
          <w:tcPr>
            <w:tcW w:w="568" w:type="dxa"/>
            <w:tcBorders>
              <w:top w:val="single" w:sz="4" w:space="0" w:color="auto"/>
              <w:left w:val="single" w:sz="4" w:space="0" w:color="auto"/>
              <w:bottom w:val="single" w:sz="4" w:space="0" w:color="auto"/>
              <w:right w:val="single" w:sz="4" w:space="0" w:color="auto"/>
            </w:tcBorders>
            <w:hideMark/>
          </w:tcPr>
          <w:p w14:paraId="60556924"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47AF82F0"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333F0A8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1482BE20"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tcPr>
          <w:p w14:paraId="76C47B22"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6AB4B95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32363CE8"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5CB5A02"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4548F4BD"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1AE1D3B9"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tcPr>
          <w:p w14:paraId="64842A9C"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tcPr>
          <w:p w14:paraId="3D638AAC"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2ECBC6D2"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5A973410"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5B5387B" w14:textId="77777777" w:rsidR="001B44F5" w:rsidRDefault="001B44F5">
            <w:pPr>
              <w:spacing w:line="256" w:lineRule="auto"/>
              <w:jc w:val="center"/>
              <w:rPr>
                <w:sz w:val="20"/>
                <w:szCs w:val="20"/>
                <w:lang w:eastAsia="en-US"/>
              </w:rPr>
            </w:pPr>
            <w:r>
              <w:rPr>
                <w:sz w:val="20"/>
                <w:szCs w:val="20"/>
                <w:lang w:eastAsia="en-US"/>
              </w:rPr>
              <w:t>5</w:t>
            </w:r>
          </w:p>
        </w:tc>
      </w:tr>
      <w:tr w:rsidR="001B44F5" w14:paraId="3C4977F7"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196FD39A" w14:textId="77777777" w:rsidR="001B44F5" w:rsidRDefault="001B44F5">
            <w:pPr>
              <w:spacing w:line="256" w:lineRule="auto"/>
              <w:jc w:val="center"/>
              <w:rPr>
                <w:b/>
                <w:sz w:val="20"/>
                <w:szCs w:val="20"/>
                <w:lang w:eastAsia="en-US"/>
              </w:rPr>
            </w:pPr>
            <w:r>
              <w:rPr>
                <w:b/>
                <w:sz w:val="20"/>
                <w:szCs w:val="20"/>
                <w:lang w:eastAsia="en-US"/>
              </w:rPr>
              <w:t>ÖK6</w:t>
            </w:r>
          </w:p>
        </w:tc>
        <w:tc>
          <w:tcPr>
            <w:tcW w:w="568" w:type="dxa"/>
            <w:tcBorders>
              <w:top w:val="single" w:sz="4" w:space="0" w:color="auto"/>
              <w:left w:val="single" w:sz="4" w:space="0" w:color="auto"/>
              <w:bottom w:val="single" w:sz="4" w:space="0" w:color="auto"/>
              <w:right w:val="single" w:sz="4" w:space="0" w:color="auto"/>
            </w:tcBorders>
            <w:hideMark/>
          </w:tcPr>
          <w:p w14:paraId="72157E3A"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3D987B9E"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1DCB42AE"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19C9BE5E"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tcPr>
          <w:p w14:paraId="6B98D59E"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147F473"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2079C8E7"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7B1D19AF"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266F51A0"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179B3521"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tcPr>
          <w:p w14:paraId="3851E9D6"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tcPr>
          <w:p w14:paraId="39848F15"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2D71F864"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0852CD0D"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6B913274" w14:textId="77777777" w:rsidR="001B44F5" w:rsidRDefault="001B44F5">
            <w:pPr>
              <w:spacing w:line="256" w:lineRule="auto"/>
              <w:jc w:val="center"/>
              <w:rPr>
                <w:sz w:val="20"/>
                <w:szCs w:val="20"/>
                <w:lang w:eastAsia="en-US"/>
              </w:rPr>
            </w:pPr>
            <w:r>
              <w:rPr>
                <w:sz w:val="20"/>
                <w:szCs w:val="20"/>
                <w:lang w:eastAsia="en-US"/>
              </w:rPr>
              <w:t>5</w:t>
            </w:r>
          </w:p>
        </w:tc>
      </w:tr>
      <w:tr w:rsidR="001B44F5" w14:paraId="30BE826B" w14:textId="77777777" w:rsidTr="001B44F5">
        <w:trPr>
          <w:trHeight w:val="319"/>
        </w:trPr>
        <w:tc>
          <w:tcPr>
            <w:tcW w:w="1073" w:type="dxa"/>
            <w:tcBorders>
              <w:top w:val="single" w:sz="4" w:space="0" w:color="auto"/>
              <w:left w:val="single" w:sz="4" w:space="0" w:color="auto"/>
              <w:bottom w:val="single" w:sz="4" w:space="0" w:color="auto"/>
              <w:right w:val="single" w:sz="4" w:space="0" w:color="auto"/>
            </w:tcBorders>
            <w:hideMark/>
          </w:tcPr>
          <w:p w14:paraId="698C00E4" w14:textId="77777777" w:rsidR="001B44F5" w:rsidRDefault="001B44F5">
            <w:pPr>
              <w:spacing w:line="256" w:lineRule="auto"/>
              <w:jc w:val="center"/>
              <w:rPr>
                <w:b/>
                <w:sz w:val="20"/>
                <w:szCs w:val="20"/>
                <w:lang w:eastAsia="en-US"/>
              </w:rPr>
            </w:pPr>
            <w:r>
              <w:rPr>
                <w:b/>
                <w:sz w:val="20"/>
                <w:szCs w:val="20"/>
                <w:lang w:eastAsia="en-US"/>
              </w:rPr>
              <w:t>ÖK7</w:t>
            </w:r>
          </w:p>
        </w:tc>
        <w:tc>
          <w:tcPr>
            <w:tcW w:w="568" w:type="dxa"/>
            <w:tcBorders>
              <w:top w:val="single" w:sz="4" w:space="0" w:color="auto"/>
              <w:left w:val="single" w:sz="4" w:space="0" w:color="auto"/>
              <w:bottom w:val="single" w:sz="4" w:space="0" w:color="auto"/>
              <w:right w:val="single" w:sz="4" w:space="0" w:color="auto"/>
            </w:tcBorders>
            <w:hideMark/>
          </w:tcPr>
          <w:p w14:paraId="3B0B1394"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32FAEC0F"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5F3EC660"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064D434B"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hideMark/>
          </w:tcPr>
          <w:p w14:paraId="5D1B55BB"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7CB4DDB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41A9CBAF"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9F7C022"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0929DBD"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33BA16C8"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hideMark/>
          </w:tcPr>
          <w:p w14:paraId="0508B633"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tcPr>
          <w:p w14:paraId="3A427734"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22E3D3F8"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19478EEA"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694254DD" w14:textId="77777777" w:rsidR="001B44F5" w:rsidRDefault="001B44F5">
            <w:pPr>
              <w:spacing w:line="256" w:lineRule="auto"/>
              <w:jc w:val="center"/>
              <w:rPr>
                <w:sz w:val="20"/>
                <w:szCs w:val="20"/>
                <w:lang w:eastAsia="en-US"/>
              </w:rPr>
            </w:pPr>
            <w:r>
              <w:rPr>
                <w:sz w:val="20"/>
                <w:szCs w:val="20"/>
                <w:lang w:eastAsia="en-US"/>
              </w:rPr>
              <w:t>5</w:t>
            </w:r>
          </w:p>
        </w:tc>
      </w:tr>
      <w:tr w:rsidR="001B44F5" w14:paraId="1D3420C7" w14:textId="77777777" w:rsidTr="001B44F5">
        <w:trPr>
          <w:trHeight w:val="334"/>
        </w:trPr>
        <w:tc>
          <w:tcPr>
            <w:tcW w:w="1073" w:type="dxa"/>
            <w:tcBorders>
              <w:top w:val="single" w:sz="4" w:space="0" w:color="auto"/>
              <w:left w:val="single" w:sz="4" w:space="0" w:color="auto"/>
              <w:bottom w:val="single" w:sz="4" w:space="0" w:color="auto"/>
              <w:right w:val="single" w:sz="4" w:space="0" w:color="auto"/>
            </w:tcBorders>
            <w:hideMark/>
          </w:tcPr>
          <w:p w14:paraId="179E1E70" w14:textId="77777777" w:rsidR="001B44F5" w:rsidRDefault="001B44F5">
            <w:pPr>
              <w:spacing w:line="256" w:lineRule="auto"/>
              <w:jc w:val="center"/>
              <w:rPr>
                <w:b/>
                <w:sz w:val="20"/>
                <w:szCs w:val="20"/>
                <w:lang w:eastAsia="en-US"/>
              </w:rPr>
            </w:pPr>
            <w:r>
              <w:rPr>
                <w:b/>
                <w:sz w:val="20"/>
                <w:szCs w:val="20"/>
                <w:lang w:eastAsia="en-US"/>
              </w:rPr>
              <w:t>ÖK8</w:t>
            </w:r>
          </w:p>
        </w:tc>
        <w:tc>
          <w:tcPr>
            <w:tcW w:w="568" w:type="dxa"/>
            <w:tcBorders>
              <w:top w:val="single" w:sz="4" w:space="0" w:color="auto"/>
              <w:left w:val="single" w:sz="4" w:space="0" w:color="auto"/>
              <w:bottom w:val="single" w:sz="4" w:space="0" w:color="auto"/>
              <w:right w:val="single" w:sz="4" w:space="0" w:color="auto"/>
            </w:tcBorders>
            <w:hideMark/>
          </w:tcPr>
          <w:p w14:paraId="280260D1"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7E48F941"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508F2FD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202A52D9"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tcPr>
          <w:p w14:paraId="12B91438"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1496376"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57798BC5"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6CF3DF9A"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2D60B62"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tcPr>
          <w:p w14:paraId="487F92EE" w14:textId="77777777" w:rsidR="001B44F5" w:rsidRDefault="001B44F5">
            <w:pPr>
              <w:spacing w:line="256" w:lineRule="auto"/>
              <w:jc w:val="center"/>
              <w:rPr>
                <w:sz w:val="20"/>
                <w:szCs w:val="20"/>
                <w:lang w:eastAsia="en-US"/>
              </w:rPr>
            </w:pPr>
          </w:p>
        </w:tc>
        <w:tc>
          <w:tcPr>
            <w:tcW w:w="559" w:type="dxa"/>
            <w:tcBorders>
              <w:top w:val="single" w:sz="4" w:space="0" w:color="auto"/>
              <w:left w:val="single" w:sz="4" w:space="0" w:color="auto"/>
              <w:bottom w:val="single" w:sz="4" w:space="0" w:color="auto"/>
              <w:right w:val="single" w:sz="4" w:space="0" w:color="auto"/>
            </w:tcBorders>
            <w:hideMark/>
          </w:tcPr>
          <w:p w14:paraId="6134969E"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3983034A"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hideMark/>
          </w:tcPr>
          <w:p w14:paraId="72220A31"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1EEDF19D"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295AD899" w14:textId="77777777" w:rsidR="001B44F5" w:rsidRDefault="001B44F5">
            <w:pPr>
              <w:spacing w:line="256" w:lineRule="auto"/>
              <w:jc w:val="center"/>
              <w:rPr>
                <w:sz w:val="20"/>
                <w:szCs w:val="20"/>
                <w:lang w:eastAsia="en-US"/>
              </w:rPr>
            </w:pPr>
            <w:r>
              <w:rPr>
                <w:sz w:val="20"/>
                <w:szCs w:val="20"/>
                <w:lang w:eastAsia="en-US"/>
              </w:rPr>
              <w:t>5</w:t>
            </w:r>
          </w:p>
        </w:tc>
      </w:tr>
      <w:tr w:rsidR="001B44F5" w14:paraId="65A0D8E2" w14:textId="77777777" w:rsidTr="001B44F5">
        <w:trPr>
          <w:trHeight w:val="334"/>
        </w:trPr>
        <w:tc>
          <w:tcPr>
            <w:tcW w:w="1073" w:type="dxa"/>
            <w:tcBorders>
              <w:top w:val="single" w:sz="4" w:space="0" w:color="auto"/>
              <w:left w:val="single" w:sz="4" w:space="0" w:color="auto"/>
              <w:bottom w:val="single" w:sz="4" w:space="0" w:color="auto"/>
              <w:right w:val="single" w:sz="4" w:space="0" w:color="auto"/>
            </w:tcBorders>
            <w:hideMark/>
          </w:tcPr>
          <w:p w14:paraId="73DA38CC" w14:textId="77777777" w:rsidR="001B44F5" w:rsidRDefault="001B44F5">
            <w:pPr>
              <w:spacing w:line="256" w:lineRule="auto"/>
              <w:jc w:val="center"/>
              <w:rPr>
                <w:b/>
                <w:sz w:val="20"/>
                <w:szCs w:val="20"/>
                <w:lang w:eastAsia="en-US"/>
              </w:rPr>
            </w:pPr>
            <w:r>
              <w:rPr>
                <w:b/>
                <w:sz w:val="20"/>
                <w:szCs w:val="20"/>
                <w:lang w:eastAsia="en-US"/>
              </w:rPr>
              <w:lastRenderedPageBreak/>
              <w:t>ÖK9</w:t>
            </w:r>
          </w:p>
        </w:tc>
        <w:tc>
          <w:tcPr>
            <w:tcW w:w="568" w:type="dxa"/>
            <w:tcBorders>
              <w:top w:val="single" w:sz="4" w:space="0" w:color="auto"/>
              <w:left w:val="single" w:sz="4" w:space="0" w:color="auto"/>
              <w:bottom w:val="single" w:sz="4" w:space="0" w:color="auto"/>
              <w:right w:val="single" w:sz="4" w:space="0" w:color="auto"/>
            </w:tcBorders>
            <w:hideMark/>
          </w:tcPr>
          <w:p w14:paraId="15C1E764"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4AD6B5C7"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hideMark/>
          </w:tcPr>
          <w:p w14:paraId="2A0873F4"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21551742" w14:textId="77777777" w:rsidR="001B44F5" w:rsidRDefault="001B44F5">
            <w:pPr>
              <w:spacing w:line="256" w:lineRule="auto"/>
              <w:jc w:val="center"/>
              <w:rPr>
                <w:sz w:val="20"/>
                <w:szCs w:val="20"/>
                <w:lang w:eastAsia="en-US"/>
              </w:rPr>
            </w:pPr>
          </w:p>
        </w:tc>
        <w:tc>
          <w:tcPr>
            <w:tcW w:w="533" w:type="dxa"/>
            <w:tcBorders>
              <w:top w:val="single" w:sz="4" w:space="0" w:color="auto"/>
              <w:left w:val="single" w:sz="4" w:space="0" w:color="auto"/>
              <w:bottom w:val="single" w:sz="4" w:space="0" w:color="auto"/>
              <w:right w:val="single" w:sz="4" w:space="0" w:color="auto"/>
            </w:tcBorders>
            <w:hideMark/>
          </w:tcPr>
          <w:p w14:paraId="5869FA9E"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74C06FB7"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158AA40A"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tcPr>
          <w:p w14:paraId="02C3BE1F"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2A615E5D"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hideMark/>
          </w:tcPr>
          <w:p w14:paraId="746DEAFA" w14:textId="77777777" w:rsidR="001B44F5" w:rsidRDefault="001B44F5">
            <w:pPr>
              <w:spacing w:line="256" w:lineRule="auto"/>
              <w:jc w:val="center"/>
              <w:rPr>
                <w:sz w:val="20"/>
                <w:szCs w:val="20"/>
                <w:lang w:eastAsia="en-US"/>
              </w:rPr>
            </w:pPr>
            <w:r>
              <w:rPr>
                <w:sz w:val="20"/>
                <w:szCs w:val="20"/>
                <w:lang w:eastAsia="en-US"/>
              </w:rPr>
              <w:t>5</w:t>
            </w:r>
          </w:p>
        </w:tc>
        <w:tc>
          <w:tcPr>
            <w:tcW w:w="559" w:type="dxa"/>
            <w:tcBorders>
              <w:top w:val="single" w:sz="4" w:space="0" w:color="auto"/>
              <w:left w:val="single" w:sz="4" w:space="0" w:color="auto"/>
              <w:bottom w:val="single" w:sz="4" w:space="0" w:color="auto"/>
              <w:right w:val="single" w:sz="4" w:space="0" w:color="auto"/>
            </w:tcBorders>
            <w:hideMark/>
          </w:tcPr>
          <w:p w14:paraId="37DC7DD2"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tcPr>
          <w:p w14:paraId="20D3A4A7"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72605975" w14:textId="77777777" w:rsidR="001B44F5" w:rsidRDefault="001B44F5">
            <w:pPr>
              <w:spacing w:line="256" w:lineRule="auto"/>
              <w:jc w:val="center"/>
              <w:rPr>
                <w:sz w:val="20"/>
                <w:szCs w:val="20"/>
                <w:lang w:eastAsia="en-US"/>
              </w:rPr>
            </w:pPr>
            <w:r>
              <w:rPr>
                <w:sz w:val="20"/>
                <w:szCs w:val="20"/>
                <w:lang w:eastAsia="en-US"/>
              </w:rPr>
              <w:t>5</w:t>
            </w:r>
          </w:p>
        </w:tc>
        <w:tc>
          <w:tcPr>
            <w:tcW w:w="581" w:type="dxa"/>
            <w:tcBorders>
              <w:top w:val="single" w:sz="4" w:space="0" w:color="auto"/>
              <w:left w:val="single" w:sz="4" w:space="0" w:color="auto"/>
              <w:bottom w:val="single" w:sz="4" w:space="0" w:color="auto"/>
              <w:right w:val="single" w:sz="4" w:space="0" w:color="auto"/>
            </w:tcBorders>
            <w:hideMark/>
          </w:tcPr>
          <w:p w14:paraId="7554BF95"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4F46AE7D" w14:textId="77777777" w:rsidR="001B44F5" w:rsidRDefault="001B44F5">
            <w:pPr>
              <w:spacing w:line="256" w:lineRule="auto"/>
              <w:jc w:val="center"/>
              <w:rPr>
                <w:sz w:val="20"/>
                <w:szCs w:val="20"/>
                <w:lang w:eastAsia="en-US"/>
              </w:rPr>
            </w:pPr>
            <w:r>
              <w:rPr>
                <w:sz w:val="20"/>
                <w:szCs w:val="20"/>
                <w:lang w:eastAsia="en-US"/>
              </w:rPr>
              <w:t>5</w:t>
            </w:r>
          </w:p>
        </w:tc>
      </w:tr>
      <w:tr w:rsidR="001B44F5" w14:paraId="74AB4742" w14:textId="77777777" w:rsidTr="001B44F5">
        <w:trPr>
          <w:trHeight w:val="471"/>
        </w:trPr>
        <w:tc>
          <w:tcPr>
            <w:tcW w:w="1073" w:type="dxa"/>
            <w:tcBorders>
              <w:top w:val="single" w:sz="4" w:space="0" w:color="auto"/>
              <w:left w:val="single" w:sz="4" w:space="0" w:color="auto"/>
              <w:bottom w:val="single" w:sz="4" w:space="0" w:color="auto"/>
              <w:right w:val="single" w:sz="4" w:space="0" w:color="auto"/>
            </w:tcBorders>
            <w:hideMark/>
          </w:tcPr>
          <w:p w14:paraId="66AD5062" w14:textId="77777777" w:rsidR="001B44F5" w:rsidRDefault="001B44F5">
            <w:pPr>
              <w:spacing w:line="256" w:lineRule="auto"/>
              <w:jc w:val="center"/>
              <w:rPr>
                <w:b/>
                <w:sz w:val="20"/>
                <w:szCs w:val="20"/>
                <w:lang w:eastAsia="en-US"/>
              </w:rPr>
            </w:pPr>
            <w:r>
              <w:rPr>
                <w:b/>
                <w:sz w:val="20"/>
                <w:szCs w:val="20"/>
                <w:lang w:eastAsia="en-US"/>
              </w:rPr>
              <w:t>ÖK10</w:t>
            </w:r>
          </w:p>
        </w:tc>
        <w:tc>
          <w:tcPr>
            <w:tcW w:w="568" w:type="dxa"/>
            <w:tcBorders>
              <w:top w:val="single" w:sz="4" w:space="0" w:color="auto"/>
              <w:left w:val="single" w:sz="4" w:space="0" w:color="auto"/>
              <w:bottom w:val="single" w:sz="4" w:space="0" w:color="auto"/>
              <w:right w:val="single" w:sz="4" w:space="0" w:color="auto"/>
            </w:tcBorders>
            <w:hideMark/>
          </w:tcPr>
          <w:p w14:paraId="21F1AA3A" w14:textId="77777777" w:rsidR="001B44F5" w:rsidRDefault="001B44F5">
            <w:pPr>
              <w:spacing w:line="256" w:lineRule="auto"/>
              <w:jc w:val="center"/>
              <w:rPr>
                <w:sz w:val="20"/>
                <w:szCs w:val="20"/>
                <w:lang w:eastAsia="en-US"/>
              </w:rPr>
            </w:pPr>
            <w:r>
              <w:rPr>
                <w:sz w:val="20"/>
                <w:szCs w:val="20"/>
                <w:lang w:eastAsia="en-US"/>
              </w:rPr>
              <w:t>5</w:t>
            </w:r>
          </w:p>
        </w:tc>
        <w:tc>
          <w:tcPr>
            <w:tcW w:w="534" w:type="dxa"/>
            <w:tcBorders>
              <w:top w:val="single" w:sz="4" w:space="0" w:color="auto"/>
              <w:left w:val="single" w:sz="4" w:space="0" w:color="auto"/>
              <w:bottom w:val="single" w:sz="4" w:space="0" w:color="auto"/>
              <w:right w:val="single" w:sz="4" w:space="0" w:color="auto"/>
            </w:tcBorders>
            <w:hideMark/>
          </w:tcPr>
          <w:p w14:paraId="4F1C38C1" w14:textId="77777777" w:rsidR="001B44F5" w:rsidRDefault="001B44F5">
            <w:pPr>
              <w:spacing w:line="256" w:lineRule="auto"/>
              <w:jc w:val="center"/>
              <w:rPr>
                <w:sz w:val="20"/>
                <w:szCs w:val="20"/>
                <w:lang w:eastAsia="en-US"/>
              </w:rPr>
            </w:pPr>
            <w:r>
              <w:rPr>
                <w:sz w:val="20"/>
                <w:szCs w:val="20"/>
                <w:lang w:eastAsia="en-US"/>
              </w:rPr>
              <w:t>5</w:t>
            </w:r>
          </w:p>
        </w:tc>
        <w:tc>
          <w:tcPr>
            <w:tcW w:w="614" w:type="dxa"/>
            <w:tcBorders>
              <w:top w:val="single" w:sz="4" w:space="0" w:color="auto"/>
              <w:left w:val="single" w:sz="4" w:space="0" w:color="auto"/>
              <w:bottom w:val="single" w:sz="4" w:space="0" w:color="auto"/>
              <w:right w:val="single" w:sz="4" w:space="0" w:color="auto"/>
            </w:tcBorders>
          </w:tcPr>
          <w:p w14:paraId="08BA1B1C"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66AEB03A" w14:textId="77777777" w:rsidR="001B44F5" w:rsidRDefault="001B44F5">
            <w:pPr>
              <w:spacing w:line="256" w:lineRule="auto"/>
              <w:jc w:val="center"/>
              <w:rPr>
                <w:sz w:val="20"/>
                <w:szCs w:val="20"/>
                <w:lang w:eastAsia="en-US"/>
              </w:rPr>
            </w:pPr>
            <w:r>
              <w:rPr>
                <w:sz w:val="20"/>
                <w:szCs w:val="20"/>
                <w:lang w:eastAsia="en-US"/>
              </w:rPr>
              <w:t>5</w:t>
            </w:r>
          </w:p>
        </w:tc>
        <w:tc>
          <w:tcPr>
            <w:tcW w:w="533" w:type="dxa"/>
            <w:tcBorders>
              <w:top w:val="single" w:sz="4" w:space="0" w:color="auto"/>
              <w:left w:val="single" w:sz="4" w:space="0" w:color="auto"/>
              <w:bottom w:val="single" w:sz="4" w:space="0" w:color="auto"/>
              <w:right w:val="single" w:sz="4" w:space="0" w:color="auto"/>
            </w:tcBorders>
            <w:hideMark/>
          </w:tcPr>
          <w:p w14:paraId="56AB7D9B"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0BFE89AA"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tcPr>
          <w:p w14:paraId="3EF3F6E1" w14:textId="77777777" w:rsidR="001B44F5" w:rsidRDefault="001B44F5">
            <w:pPr>
              <w:spacing w:line="256" w:lineRule="auto"/>
              <w:jc w:val="center"/>
              <w:rPr>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hideMark/>
          </w:tcPr>
          <w:p w14:paraId="3052F174"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7905AF33" w14:textId="77777777" w:rsidR="001B44F5" w:rsidRDefault="001B44F5">
            <w:pPr>
              <w:spacing w:line="256" w:lineRule="auto"/>
              <w:jc w:val="center"/>
              <w:rPr>
                <w:sz w:val="20"/>
                <w:szCs w:val="20"/>
                <w:lang w:eastAsia="en-US"/>
              </w:rPr>
            </w:pPr>
            <w:r>
              <w:rPr>
                <w:sz w:val="20"/>
                <w:szCs w:val="20"/>
                <w:lang w:eastAsia="en-US"/>
              </w:rPr>
              <w:t>5</w:t>
            </w:r>
          </w:p>
        </w:tc>
        <w:tc>
          <w:tcPr>
            <w:tcW w:w="571" w:type="dxa"/>
            <w:tcBorders>
              <w:top w:val="single" w:sz="4" w:space="0" w:color="auto"/>
              <w:left w:val="single" w:sz="4" w:space="0" w:color="auto"/>
              <w:bottom w:val="single" w:sz="4" w:space="0" w:color="auto"/>
              <w:right w:val="single" w:sz="4" w:space="0" w:color="auto"/>
            </w:tcBorders>
            <w:hideMark/>
          </w:tcPr>
          <w:p w14:paraId="6A1F4357" w14:textId="77777777" w:rsidR="001B44F5" w:rsidRDefault="001B44F5">
            <w:pPr>
              <w:spacing w:line="256" w:lineRule="auto"/>
              <w:jc w:val="center"/>
              <w:rPr>
                <w:sz w:val="20"/>
                <w:szCs w:val="20"/>
                <w:lang w:eastAsia="en-US"/>
              </w:rPr>
            </w:pPr>
            <w:r>
              <w:rPr>
                <w:sz w:val="20"/>
                <w:szCs w:val="20"/>
                <w:lang w:eastAsia="en-US"/>
              </w:rPr>
              <w:t>5</w:t>
            </w:r>
          </w:p>
        </w:tc>
        <w:tc>
          <w:tcPr>
            <w:tcW w:w="559" w:type="dxa"/>
            <w:tcBorders>
              <w:top w:val="single" w:sz="4" w:space="0" w:color="auto"/>
              <w:left w:val="single" w:sz="4" w:space="0" w:color="auto"/>
              <w:bottom w:val="single" w:sz="4" w:space="0" w:color="auto"/>
              <w:right w:val="single" w:sz="4" w:space="0" w:color="auto"/>
            </w:tcBorders>
          </w:tcPr>
          <w:p w14:paraId="4C675EB6" w14:textId="77777777" w:rsidR="001B44F5" w:rsidRDefault="001B44F5">
            <w:pPr>
              <w:spacing w:line="256" w:lineRule="auto"/>
              <w:jc w:val="center"/>
              <w:rPr>
                <w:sz w:val="20"/>
                <w:szCs w:val="20"/>
                <w:lang w:eastAsia="en-US"/>
              </w:rPr>
            </w:pPr>
          </w:p>
        </w:tc>
        <w:tc>
          <w:tcPr>
            <w:tcW w:w="550" w:type="dxa"/>
            <w:tcBorders>
              <w:top w:val="single" w:sz="4" w:space="0" w:color="auto"/>
              <w:left w:val="single" w:sz="4" w:space="0" w:color="auto"/>
              <w:bottom w:val="single" w:sz="4" w:space="0" w:color="auto"/>
              <w:right w:val="single" w:sz="4" w:space="0" w:color="auto"/>
            </w:tcBorders>
            <w:hideMark/>
          </w:tcPr>
          <w:p w14:paraId="34A93A7E" w14:textId="77777777" w:rsidR="001B44F5" w:rsidRDefault="001B44F5">
            <w:pPr>
              <w:spacing w:line="256" w:lineRule="auto"/>
              <w:jc w:val="center"/>
              <w:rPr>
                <w:sz w:val="20"/>
                <w:szCs w:val="20"/>
                <w:lang w:eastAsia="en-US"/>
              </w:rPr>
            </w:pPr>
            <w:r>
              <w:rPr>
                <w:sz w:val="20"/>
                <w:szCs w:val="20"/>
                <w:lang w:eastAsia="en-US"/>
              </w:rPr>
              <w:t>5</w:t>
            </w:r>
          </w:p>
        </w:tc>
        <w:tc>
          <w:tcPr>
            <w:tcW w:w="550" w:type="dxa"/>
            <w:tcBorders>
              <w:top w:val="single" w:sz="4" w:space="0" w:color="auto"/>
              <w:left w:val="single" w:sz="4" w:space="0" w:color="auto"/>
              <w:bottom w:val="single" w:sz="4" w:space="0" w:color="auto"/>
              <w:right w:val="single" w:sz="4" w:space="0" w:color="auto"/>
            </w:tcBorders>
          </w:tcPr>
          <w:p w14:paraId="5B35CD76" w14:textId="77777777" w:rsidR="001B44F5" w:rsidRDefault="001B44F5">
            <w:pPr>
              <w:spacing w:line="256" w:lineRule="auto"/>
              <w:jc w:val="center"/>
              <w:rPr>
                <w:sz w:val="20"/>
                <w:szCs w:val="20"/>
                <w:lang w:eastAsia="en-US"/>
              </w:rPr>
            </w:pPr>
          </w:p>
        </w:tc>
        <w:tc>
          <w:tcPr>
            <w:tcW w:w="581" w:type="dxa"/>
            <w:tcBorders>
              <w:top w:val="single" w:sz="4" w:space="0" w:color="auto"/>
              <w:left w:val="single" w:sz="4" w:space="0" w:color="auto"/>
              <w:bottom w:val="single" w:sz="4" w:space="0" w:color="auto"/>
              <w:right w:val="single" w:sz="4" w:space="0" w:color="auto"/>
            </w:tcBorders>
            <w:hideMark/>
          </w:tcPr>
          <w:p w14:paraId="3A1811F7" w14:textId="77777777" w:rsidR="001B44F5" w:rsidRDefault="001B44F5">
            <w:pPr>
              <w:spacing w:line="256" w:lineRule="auto"/>
              <w:jc w:val="center"/>
              <w:rPr>
                <w:sz w:val="20"/>
                <w:szCs w:val="20"/>
                <w:lang w:eastAsia="en-US"/>
              </w:rPr>
            </w:pPr>
            <w:r>
              <w:rPr>
                <w:sz w:val="20"/>
                <w:szCs w:val="20"/>
                <w:lang w:eastAsia="en-US"/>
              </w:rPr>
              <w:t>5</w:t>
            </w:r>
          </w:p>
        </w:tc>
        <w:tc>
          <w:tcPr>
            <w:tcW w:w="560" w:type="dxa"/>
            <w:tcBorders>
              <w:top w:val="single" w:sz="4" w:space="0" w:color="auto"/>
              <w:left w:val="single" w:sz="4" w:space="0" w:color="auto"/>
              <w:bottom w:val="single" w:sz="4" w:space="0" w:color="auto"/>
              <w:right w:val="single" w:sz="4" w:space="0" w:color="auto"/>
            </w:tcBorders>
            <w:hideMark/>
          </w:tcPr>
          <w:p w14:paraId="4876125D" w14:textId="77777777" w:rsidR="001B44F5" w:rsidRDefault="001B44F5">
            <w:pPr>
              <w:spacing w:line="256" w:lineRule="auto"/>
              <w:jc w:val="center"/>
              <w:rPr>
                <w:sz w:val="20"/>
                <w:szCs w:val="20"/>
                <w:lang w:eastAsia="en-US"/>
              </w:rPr>
            </w:pPr>
            <w:r>
              <w:rPr>
                <w:sz w:val="20"/>
                <w:szCs w:val="20"/>
                <w:lang w:eastAsia="en-US"/>
              </w:rPr>
              <w:t>5</w:t>
            </w:r>
          </w:p>
        </w:tc>
      </w:tr>
    </w:tbl>
    <w:p w14:paraId="69D9A822" w14:textId="77777777" w:rsidR="001B44F5" w:rsidRDefault="001B44F5" w:rsidP="001B44F5">
      <w:pPr>
        <w:jc w:val="both"/>
        <w:rPr>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536"/>
        <w:gridCol w:w="2089"/>
        <w:gridCol w:w="1974"/>
      </w:tblGrid>
      <w:tr w:rsidR="001B44F5" w14:paraId="438E0C24" w14:textId="77777777" w:rsidTr="001B44F5">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5E14159D" w14:textId="77777777" w:rsidR="001B44F5" w:rsidRDefault="001B44F5">
            <w:pPr>
              <w:spacing w:line="256" w:lineRule="auto"/>
              <w:rPr>
                <w:rFonts w:eastAsia="Calibri"/>
                <w:b/>
                <w:sz w:val="20"/>
                <w:szCs w:val="20"/>
                <w:lang w:eastAsia="en-US"/>
              </w:rPr>
            </w:pPr>
            <w:r>
              <w:rPr>
                <w:rFonts w:eastAsia="Calibri"/>
                <w:b/>
                <w:sz w:val="20"/>
                <w:szCs w:val="20"/>
                <w:lang w:eastAsia="en-US"/>
              </w:rPr>
              <w:t>AKTS Tablosu</w:t>
            </w:r>
          </w:p>
        </w:tc>
      </w:tr>
      <w:tr w:rsidR="001B44F5" w14:paraId="162E0B07"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3B748E54"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Etkinlikler</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18510C6"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Sayısı</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8E130C1"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Süresi (Saat)</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2183821"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Toplam</w:t>
            </w:r>
            <w:r>
              <w:rPr>
                <w:rFonts w:eastAsia="Calibri"/>
                <w:b/>
                <w:bCs/>
                <w:sz w:val="20"/>
                <w:szCs w:val="20"/>
                <w:lang w:eastAsia="en-US"/>
              </w:rPr>
              <w:br/>
              <w:t>İş Yükü</w:t>
            </w:r>
          </w:p>
        </w:tc>
      </w:tr>
      <w:tr w:rsidR="001B44F5" w14:paraId="36CF2205"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7F69D87E" w14:textId="77777777" w:rsidR="001B44F5" w:rsidRDefault="001B44F5">
            <w:pPr>
              <w:spacing w:line="256" w:lineRule="auto"/>
              <w:rPr>
                <w:rFonts w:eastAsia="Calibri"/>
                <w:sz w:val="20"/>
                <w:szCs w:val="20"/>
                <w:lang w:eastAsia="en-US"/>
              </w:rPr>
            </w:pPr>
            <w:r>
              <w:rPr>
                <w:rFonts w:eastAsia="Calibri"/>
                <w:sz w:val="20"/>
                <w:szCs w:val="20"/>
                <w:lang w:eastAsia="en-US"/>
              </w:rPr>
              <w:t xml:space="preserve">Haftalık ders saati (Kuramsal)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AA34885"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0521DBC7" w14:textId="77777777" w:rsidR="001B44F5" w:rsidRDefault="001B44F5">
            <w:pPr>
              <w:spacing w:line="256" w:lineRule="auto"/>
              <w:jc w:val="center"/>
              <w:rPr>
                <w:rFonts w:eastAsia="Calibri"/>
                <w:sz w:val="20"/>
                <w:szCs w:val="20"/>
                <w:lang w:eastAsia="en-US"/>
              </w:rPr>
            </w:pPr>
            <w:r>
              <w:rPr>
                <w:rFonts w:eastAsia="Calibri"/>
                <w:sz w:val="20"/>
                <w:szCs w:val="20"/>
                <w:lang w:eastAsia="en-US"/>
              </w:rPr>
              <w:t>4</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EF92360" w14:textId="77777777" w:rsidR="001B44F5" w:rsidRDefault="001B44F5">
            <w:pPr>
              <w:spacing w:line="256" w:lineRule="auto"/>
              <w:jc w:val="center"/>
              <w:rPr>
                <w:rFonts w:eastAsia="Calibri"/>
                <w:sz w:val="20"/>
                <w:szCs w:val="20"/>
                <w:lang w:eastAsia="en-US"/>
              </w:rPr>
            </w:pPr>
            <w:r>
              <w:rPr>
                <w:rFonts w:eastAsia="Calibri"/>
                <w:sz w:val="20"/>
                <w:szCs w:val="20"/>
                <w:lang w:eastAsia="en-US"/>
              </w:rPr>
              <w:t>56</w:t>
            </w:r>
          </w:p>
        </w:tc>
      </w:tr>
      <w:tr w:rsidR="001B44F5" w14:paraId="00CE5520"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4358F54E" w14:textId="77777777" w:rsidR="001B44F5" w:rsidRDefault="001B44F5">
            <w:pPr>
              <w:spacing w:line="256" w:lineRule="auto"/>
              <w:rPr>
                <w:rFonts w:eastAsia="Calibri"/>
                <w:sz w:val="20"/>
                <w:szCs w:val="20"/>
                <w:lang w:eastAsia="en-US"/>
              </w:rPr>
            </w:pPr>
            <w:r>
              <w:rPr>
                <w:rFonts w:eastAsia="Calibri"/>
                <w:sz w:val="20"/>
                <w:szCs w:val="20"/>
                <w:lang w:eastAsia="en-US"/>
              </w:rPr>
              <w:t>Uygulama</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6C782DC"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6EF3FD5F" w14:textId="77777777" w:rsidR="001B44F5" w:rsidRDefault="001B44F5">
            <w:pPr>
              <w:spacing w:line="256" w:lineRule="auto"/>
              <w:jc w:val="center"/>
              <w:rPr>
                <w:rFonts w:eastAsia="Calibri"/>
                <w:sz w:val="20"/>
                <w:szCs w:val="20"/>
                <w:lang w:eastAsia="en-US"/>
              </w:rPr>
            </w:pPr>
            <w:r>
              <w:rPr>
                <w:rFonts w:eastAsia="Calibri"/>
                <w:sz w:val="20"/>
                <w:szCs w:val="20"/>
                <w:lang w:eastAsia="en-US"/>
              </w:rPr>
              <w:t>20</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14C2258" w14:textId="77777777" w:rsidR="001B44F5" w:rsidRDefault="001B44F5">
            <w:pPr>
              <w:spacing w:line="256" w:lineRule="auto"/>
              <w:jc w:val="center"/>
              <w:rPr>
                <w:rFonts w:eastAsia="Calibri"/>
                <w:sz w:val="20"/>
                <w:szCs w:val="20"/>
                <w:lang w:eastAsia="en-US"/>
              </w:rPr>
            </w:pPr>
            <w:r>
              <w:rPr>
                <w:rFonts w:eastAsia="Calibri"/>
                <w:sz w:val="20"/>
                <w:szCs w:val="20"/>
                <w:lang w:eastAsia="en-US"/>
              </w:rPr>
              <w:t>280</w:t>
            </w:r>
          </w:p>
        </w:tc>
      </w:tr>
      <w:tr w:rsidR="001B44F5" w14:paraId="3D76238A"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06A46739" w14:textId="77777777" w:rsidR="001B44F5" w:rsidRDefault="001B44F5">
            <w:pPr>
              <w:spacing w:line="256" w:lineRule="auto"/>
              <w:rPr>
                <w:rFonts w:eastAsia="Calibri"/>
                <w:sz w:val="20"/>
                <w:szCs w:val="20"/>
                <w:lang w:eastAsia="en-US"/>
              </w:rPr>
            </w:pPr>
            <w:r>
              <w:rPr>
                <w:rFonts w:eastAsia="Calibri"/>
                <w:sz w:val="20"/>
                <w:szCs w:val="20"/>
                <w:lang w:eastAsia="en-US"/>
              </w:rPr>
              <w:t xml:space="preserve">Reflection ( uygulama )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6C18AAD4" w14:textId="77777777" w:rsidR="001B44F5" w:rsidRDefault="001B44F5">
            <w:pPr>
              <w:spacing w:line="256" w:lineRule="auto"/>
              <w:jc w:val="center"/>
              <w:rPr>
                <w:rFonts w:eastAsia="Calibri"/>
                <w:sz w:val="20"/>
                <w:szCs w:val="20"/>
                <w:lang w:eastAsia="en-US"/>
              </w:rPr>
            </w:pPr>
            <w:r>
              <w:rPr>
                <w:rFonts w:eastAsia="Calibri"/>
                <w:sz w:val="20"/>
                <w:szCs w:val="20"/>
                <w:lang w:eastAsia="en-US"/>
              </w:rPr>
              <w:t>2</w:t>
            </w:r>
          </w:p>
        </w:tc>
        <w:tc>
          <w:tcPr>
            <w:tcW w:w="2089" w:type="dxa"/>
            <w:tcBorders>
              <w:top w:val="single" w:sz="4" w:space="0" w:color="auto"/>
              <w:left w:val="single" w:sz="4" w:space="0" w:color="auto"/>
              <w:bottom w:val="single" w:sz="4" w:space="0" w:color="auto"/>
              <w:right w:val="single" w:sz="4" w:space="0" w:color="auto"/>
            </w:tcBorders>
            <w:vAlign w:val="center"/>
            <w:hideMark/>
          </w:tcPr>
          <w:p w14:paraId="095E8A67" w14:textId="77777777" w:rsidR="001B44F5" w:rsidRDefault="001B44F5">
            <w:pPr>
              <w:spacing w:line="256" w:lineRule="auto"/>
              <w:jc w:val="center"/>
              <w:rPr>
                <w:rFonts w:eastAsia="Calibri"/>
                <w:sz w:val="20"/>
                <w:szCs w:val="20"/>
                <w:lang w:eastAsia="en-US"/>
              </w:rPr>
            </w:pPr>
            <w:r>
              <w:rPr>
                <w:rFonts w:eastAsia="Calibri"/>
                <w:sz w:val="20"/>
                <w:szCs w:val="20"/>
                <w:lang w:eastAsia="en-US"/>
              </w:rPr>
              <w:t>4</w:t>
            </w:r>
          </w:p>
        </w:tc>
        <w:tc>
          <w:tcPr>
            <w:tcW w:w="1974" w:type="dxa"/>
            <w:tcBorders>
              <w:top w:val="single" w:sz="4" w:space="0" w:color="auto"/>
              <w:left w:val="single" w:sz="4" w:space="0" w:color="auto"/>
              <w:bottom w:val="single" w:sz="4" w:space="0" w:color="auto"/>
              <w:right w:val="single" w:sz="4" w:space="0" w:color="auto"/>
            </w:tcBorders>
            <w:vAlign w:val="center"/>
            <w:hideMark/>
          </w:tcPr>
          <w:p w14:paraId="0AF03D8E" w14:textId="77777777" w:rsidR="001B44F5" w:rsidRDefault="001B44F5">
            <w:pPr>
              <w:spacing w:line="256" w:lineRule="auto"/>
              <w:jc w:val="center"/>
              <w:rPr>
                <w:rFonts w:eastAsia="Calibri"/>
                <w:sz w:val="20"/>
                <w:szCs w:val="20"/>
                <w:lang w:eastAsia="en-US"/>
              </w:rPr>
            </w:pPr>
            <w:r>
              <w:rPr>
                <w:rFonts w:eastAsia="Calibri"/>
                <w:sz w:val="20"/>
                <w:szCs w:val="20"/>
                <w:lang w:eastAsia="en-US"/>
              </w:rPr>
              <w:t>8</w:t>
            </w:r>
          </w:p>
        </w:tc>
      </w:tr>
      <w:tr w:rsidR="001B44F5" w14:paraId="7AD81740"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783E2C63" w14:textId="77777777" w:rsidR="001B44F5" w:rsidRDefault="001B44F5">
            <w:pPr>
              <w:spacing w:line="256" w:lineRule="auto"/>
              <w:rPr>
                <w:rFonts w:eastAsia="Calibri"/>
                <w:sz w:val="20"/>
                <w:szCs w:val="20"/>
                <w:lang w:eastAsia="en-US"/>
              </w:rPr>
            </w:pPr>
            <w:r>
              <w:rPr>
                <w:rFonts w:eastAsia="Calibri"/>
                <w:sz w:val="20"/>
                <w:szCs w:val="20"/>
                <w:lang w:eastAsia="en-US"/>
              </w:rPr>
              <w:t>Bakım planı( uygulama )</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439C835" w14:textId="77777777" w:rsidR="001B44F5" w:rsidRDefault="001B44F5">
            <w:pPr>
              <w:spacing w:line="256" w:lineRule="auto"/>
              <w:jc w:val="center"/>
              <w:rPr>
                <w:rFonts w:eastAsia="Calibri"/>
                <w:sz w:val="20"/>
                <w:szCs w:val="20"/>
                <w:lang w:eastAsia="en-US"/>
              </w:rPr>
            </w:pPr>
            <w:r>
              <w:rPr>
                <w:rFonts w:eastAsia="Calibri"/>
                <w:sz w:val="20"/>
                <w:szCs w:val="20"/>
                <w:lang w:eastAsia="en-US"/>
              </w:rPr>
              <w:t>2</w:t>
            </w:r>
          </w:p>
        </w:tc>
        <w:tc>
          <w:tcPr>
            <w:tcW w:w="2089" w:type="dxa"/>
            <w:tcBorders>
              <w:top w:val="single" w:sz="4" w:space="0" w:color="auto"/>
              <w:left w:val="single" w:sz="4" w:space="0" w:color="auto"/>
              <w:bottom w:val="single" w:sz="4" w:space="0" w:color="auto"/>
              <w:right w:val="single" w:sz="4" w:space="0" w:color="auto"/>
            </w:tcBorders>
            <w:vAlign w:val="center"/>
            <w:hideMark/>
          </w:tcPr>
          <w:p w14:paraId="37C23EA5" w14:textId="77777777" w:rsidR="001B44F5" w:rsidRDefault="001B44F5">
            <w:pPr>
              <w:spacing w:line="256" w:lineRule="auto"/>
              <w:jc w:val="center"/>
              <w:rPr>
                <w:rFonts w:eastAsia="Calibri"/>
                <w:sz w:val="20"/>
                <w:szCs w:val="20"/>
                <w:lang w:eastAsia="en-US"/>
              </w:rPr>
            </w:pPr>
            <w:r>
              <w:rPr>
                <w:rFonts w:eastAsia="Calibri"/>
                <w:sz w:val="20"/>
                <w:szCs w:val="20"/>
                <w:lang w:eastAsia="en-US"/>
              </w:rPr>
              <w:t>40</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1EA0BEB" w14:textId="77777777" w:rsidR="001B44F5" w:rsidRDefault="001B44F5">
            <w:pPr>
              <w:spacing w:line="256" w:lineRule="auto"/>
              <w:jc w:val="center"/>
              <w:rPr>
                <w:rFonts w:eastAsia="Calibri"/>
                <w:sz w:val="20"/>
                <w:szCs w:val="20"/>
                <w:lang w:eastAsia="en-US"/>
              </w:rPr>
            </w:pPr>
            <w:r>
              <w:rPr>
                <w:rFonts w:eastAsia="Calibri"/>
                <w:sz w:val="20"/>
                <w:szCs w:val="20"/>
                <w:lang w:eastAsia="en-US"/>
              </w:rPr>
              <w:t>80</w:t>
            </w:r>
          </w:p>
        </w:tc>
      </w:tr>
      <w:tr w:rsidR="001B44F5" w14:paraId="1390EFF2" w14:textId="77777777" w:rsidTr="001B44F5">
        <w:tc>
          <w:tcPr>
            <w:tcW w:w="3865" w:type="dxa"/>
            <w:tcBorders>
              <w:top w:val="single" w:sz="4" w:space="0" w:color="auto"/>
              <w:left w:val="single" w:sz="4" w:space="0" w:color="auto"/>
              <w:bottom w:val="single" w:sz="4" w:space="0" w:color="auto"/>
              <w:right w:val="single" w:sz="4" w:space="0" w:color="auto"/>
            </w:tcBorders>
            <w:vAlign w:val="center"/>
          </w:tcPr>
          <w:p w14:paraId="4F00ED22" w14:textId="77777777" w:rsidR="001B44F5" w:rsidRDefault="001B44F5">
            <w:pPr>
              <w:spacing w:line="256" w:lineRule="auto"/>
              <w:rPr>
                <w:rFonts w:eastAsia="Calibri"/>
                <w:sz w:val="20"/>
                <w:szCs w:val="20"/>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14:paraId="719606FE" w14:textId="77777777" w:rsidR="001B44F5" w:rsidRDefault="001B44F5">
            <w:pPr>
              <w:spacing w:line="256" w:lineRule="auto"/>
              <w:jc w:val="center"/>
              <w:rPr>
                <w:rFonts w:eastAsia="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vAlign w:val="center"/>
          </w:tcPr>
          <w:p w14:paraId="23972FB8" w14:textId="77777777" w:rsidR="001B44F5" w:rsidRDefault="001B44F5">
            <w:pPr>
              <w:spacing w:line="256" w:lineRule="auto"/>
              <w:jc w:val="center"/>
              <w:rPr>
                <w:rFonts w:eastAsia="Calibri"/>
                <w:sz w:val="20"/>
                <w:szCs w:val="20"/>
                <w:lang w:eastAsia="en-US"/>
              </w:rPr>
            </w:pPr>
          </w:p>
        </w:tc>
        <w:tc>
          <w:tcPr>
            <w:tcW w:w="1974" w:type="dxa"/>
            <w:tcBorders>
              <w:top w:val="single" w:sz="4" w:space="0" w:color="auto"/>
              <w:left w:val="single" w:sz="4" w:space="0" w:color="auto"/>
              <w:bottom w:val="single" w:sz="4" w:space="0" w:color="auto"/>
              <w:right w:val="single" w:sz="4" w:space="0" w:color="auto"/>
            </w:tcBorders>
            <w:vAlign w:val="center"/>
          </w:tcPr>
          <w:p w14:paraId="7A0E599E" w14:textId="77777777" w:rsidR="001B44F5" w:rsidRDefault="001B44F5">
            <w:pPr>
              <w:spacing w:line="256" w:lineRule="auto"/>
              <w:jc w:val="center"/>
              <w:rPr>
                <w:rFonts w:eastAsia="Calibri"/>
                <w:sz w:val="20"/>
                <w:szCs w:val="20"/>
                <w:lang w:eastAsia="en-US"/>
              </w:rPr>
            </w:pPr>
          </w:p>
        </w:tc>
      </w:tr>
      <w:tr w:rsidR="001B44F5" w14:paraId="720A0AC0" w14:textId="77777777" w:rsidTr="001B44F5">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3A51DFF8" w14:textId="77777777" w:rsidR="001B44F5" w:rsidRDefault="001B44F5">
            <w:pPr>
              <w:spacing w:line="256" w:lineRule="auto"/>
              <w:rPr>
                <w:rFonts w:eastAsia="Calibri"/>
                <w:b/>
                <w:sz w:val="20"/>
                <w:szCs w:val="20"/>
                <w:lang w:eastAsia="en-US"/>
              </w:rPr>
            </w:pPr>
            <w:r>
              <w:rPr>
                <w:rFonts w:eastAsia="Calibri"/>
                <w:b/>
                <w:sz w:val="20"/>
                <w:szCs w:val="20"/>
                <w:lang w:eastAsia="en-US"/>
              </w:rPr>
              <w:t>Sınavlar</w:t>
            </w:r>
          </w:p>
        </w:tc>
      </w:tr>
      <w:tr w:rsidR="001B44F5" w14:paraId="22D988C6" w14:textId="77777777" w:rsidTr="001B44F5">
        <w:tc>
          <w:tcPr>
            <w:tcW w:w="3865" w:type="dxa"/>
            <w:tcBorders>
              <w:top w:val="single" w:sz="4" w:space="0" w:color="auto"/>
              <w:left w:val="single" w:sz="4" w:space="0" w:color="auto"/>
              <w:bottom w:val="single" w:sz="4" w:space="0" w:color="auto"/>
              <w:right w:val="single" w:sz="4" w:space="0" w:color="auto"/>
            </w:tcBorders>
            <w:hideMark/>
          </w:tcPr>
          <w:p w14:paraId="064B69E7" w14:textId="77777777" w:rsidR="001B44F5" w:rsidRDefault="001B44F5">
            <w:pPr>
              <w:autoSpaceDE w:val="0"/>
              <w:autoSpaceDN w:val="0"/>
              <w:adjustRightInd w:val="0"/>
              <w:spacing w:line="256" w:lineRule="auto"/>
              <w:rPr>
                <w:sz w:val="20"/>
                <w:szCs w:val="20"/>
                <w:lang w:eastAsia="en-US"/>
              </w:rPr>
            </w:pPr>
            <w:r>
              <w:rPr>
                <w:sz w:val="20"/>
                <w:szCs w:val="20"/>
                <w:lang w:eastAsia="en-US"/>
              </w:rPr>
              <w:t>Final Sınavı</w:t>
            </w:r>
          </w:p>
        </w:tc>
        <w:tc>
          <w:tcPr>
            <w:tcW w:w="1536" w:type="dxa"/>
            <w:tcBorders>
              <w:top w:val="single" w:sz="4" w:space="0" w:color="auto"/>
              <w:left w:val="single" w:sz="4" w:space="0" w:color="auto"/>
              <w:bottom w:val="single" w:sz="4" w:space="0" w:color="auto"/>
              <w:right w:val="single" w:sz="4" w:space="0" w:color="auto"/>
            </w:tcBorders>
            <w:hideMark/>
          </w:tcPr>
          <w:p w14:paraId="162A8A07"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1</w:t>
            </w:r>
          </w:p>
        </w:tc>
        <w:tc>
          <w:tcPr>
            <w:tcW w:w="2089" w:type="dxa"/>
            <w:tcBorders>
              <w:top w:val="single" w:sz="4" w:space="0" w:color="auto"/>
              <w:left w:val="single" w:sz="4" w:space="0" w:color="auto"/>
              <w:bottom w:val="single" w:sz="4" w:space="0" w:color="auto"/>
              <w:right w:val="single" w:sz="4" w:space="0" w:color="auto"/>
            </w:tcBorders>
            <w:hideMark/>
          </w:tcPr>
          <w:p w14:paraId="78FDF07A"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2</w:t>
            </w:r>
          </w:p>
        </w:tc>
        <w:tc>
          <w:tcPr>
            <w:tcW w:w="1974" w:type="dxa"/>
            <w:tcBorders>
              <w:top w:val="single" w:sz="4" w:space="0" w:color="auto"/>
              <w:left w:val="single" w:sz="4" w:space="0" w:color="auto"/>
              <w:bottom w:val="single" w:sz="4" w:space="0" w:color="auto"/>
              <w:right w:val="single" w:sz="4" w:space="0" w:color="auto"/>
            </w:tcBorders>
            <w:hideMark/>
          </w:tcPr>
          <w:p w14:paraId="40FF7287"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2</w:t>
            </w:r>
          </w:p>
        </w:tc>
      </w:tr>
      <w:tr w:rsidR="001B44F5" w14:paraId="4E3AE3E1" w14:textId="77777777" w:rsidTr="001B44F5">
        <w:tc>
          <w:tcPr>
            <w:tcW w:w="3865" w:type="dxa"/>
            <w:tcBorders>
              <w:top w:val="single" w:sz="4" w:space="0" w:color="auto"/>
              <w:left w:val="single" w:sz="4" w:space="0" w:color="auto"/>
              <w:bottom w:val="single" w:sz="4" w:space="0" w:color="auto"/>
              <w:right w:val="single" w:sz="4" w:space="0" w:color="auto"/>
            </w:tcBorders>
            <w:hideMark/>
          </w:tcPr>
          <w:p w14:paraId="0E60E4B5" w14:textId="77777777" w:rsidR="001B44F5" w:rsidRDefault="001B44F5">
            <w:pPr>
              <w:autoSpaceDE w:val="0"/>
              <w:autoSpaceDN w:val="0"/>
              <w:adjustRightInd w:val="0"/>
              <w:spacing w:line="256" w:lineRule="auto"/>
              <w:rPr>
                <w:sz w:val="20"/>
                <w:szCs w:val="20"/>
                <w:lang w:eastAsia="en-US"/>
              </w:rPr>
            </w:pPr>
            <w:r>
              <w:rPr>
                <w:sz w:val="20"/>
                <w:szCs w:val="20"/>
                <w:lang w:eastAsia="en-US"/>
              </w:rPr>
              <w:t>Vize Sınavı</w:t>
            </w:r>
          </w:p>
        </w:tc>
        <w:tc>
          <w:tcPr>
            <w:tcW w:w="1536" w:type="dxa"/>
            <w:tcBorders>
              <w:top w:val="single" w:sz="4" w:space="0" w:color="auto"/>
              <w:left w:val="single" w:sz="4" w:space="0" w:color="auto"/>
              <w:bottom w:val="single" w:sz="4" w:space="0" w:color="auto"/>
              <w:right w:val="single" w:sz="4" w:space="0" w:color="auto"/>
            </w:tcBorders>
            <w:hideMark/>
          </w:tcPr>
          <w:p w14:paraId="36329FE3"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1</w:t>
            </w:r>
          </w:p>
        </w:tc>
        <w:tc>
          <w:tcPr>
            <w:tcW w:w="2089" w:type="dxa"/>
            <w:tcBorders>
              <w:top w:val="single" w:sz="4" w:space="0" w:color="auto"/>
              <w:left w:val="single" w:sz="4" w:space="0" w:color="auto"/>
              <w:bottom w:val="single" w:sz="4" w:space="0" w:color="auto"/>
              <w:right w:val="single" w:sz="4" w:space="0" w:color="auto"/>
            </w:tcBorders>
            <w:hideMark/>
          </w:tcPr>
          <w:p w14:paraId="4F2CA0C7" w14:textId="77777777" w:rsidR="001B44F5" w:rsidRDefault="001B44F5">
            <w:pPr>
              <w:spacing w:line="256" w:lineRule="auto"/>
              <w:jc w:val="center"/>
              <w:rPr>
                <w:sz w:val="20"/>
                <w:szCs w:val="20"/>
                <w:lang w:eastAsia="en-US"/>
              </w:rPr>
            </w:pPr>
            <w:r>
              <w:rPr>
                <w:sz w:val="20"/>
                <w:szCs w:val="20"/>
                <w:lang w:eastAsia="en-US"/>
              </w:rPr>
              <w:t>2</w:t>
            </w:r>
          </w:p>
        </w:tc>
        <w:tc>
          <w:tcPr>
            <w:tcW w:w="1974" w:type="dxa"/>
            <w:tcBorders>
              <w:top w:val="single" w:sz="4" w:space="0" w:color="auto"/>
              <w:left w:val="single" w:sz="4" w:space="0" w:color="auto"/>
              <w:bottom w:val="single" w:sz="4" w:space="0" w:color="auto"/>
              <w:right w:val="single" w:sz="4" w:space="0" w:color="auto"/>
            </w:tcBorders>
            <w:hideMark/>
          </w:tcPr>
          <w:p w14:paraId="7E20DFE9" w14:textId="77777777" w:rsidR="001B44F5" w:rsidRDefault="001B44F5">
            <w:pPr>
              <w:spacing w:line="256" w:lineRule="auto"/>
              <w:jc w:val="center"/>
              <w:rPr>
                <w:sz w:val="20"/>
                <w:szCs w:val="20"/>
                <w:lang w:eastAsia="en-US"/>
              </w:rPr>
            </w:pPr>
            <w:r>
              <w:rPr>
                <w:sz w:val="20"/>
                <w:szCs w:val="20"/>
                <w:lang w:eastAsia="en-US"/>
              </w:rPr>
              <w:t>2</w:t>
            </w:r>
          </w:p>
        </w:tc>
      </w:tr>
      <w:tr w:rsidR="001B44F5" w14:paraId="2B0A3D8A" w14:textId="77777777" w:rsidTr="001B44F5">
        <w:trPr>
          <w:trHeight w:val="376"/>
        </w:trPr>
        <w:tc>
          <w:tcPr>
            <w:tcW w:w="9464" w:type="dxa"/>
            <w:gridSpan w:val="4"/>
            <w:tcBorders>
              <w:top w:val="single" w:sz="4" w:space="0" w:color="auto"/>
              <w:left w:val="single" w:sz="4" w:space="0" w:color="auto"/>
              <w:bottom w:val="single" w:sz="4" w:space="0" w:color="auto"/>
              <w:right w:val="single" w:sz="4" w:space="0" w:color="auto"/>
            </w:tcBorders>
            <w:vAlign w:val="center"/>
            <w:hideMark/>
          </w:tcPr>
          <w:p w14:paraId="444520DB" w14:textId="77777777" w:rsidR="001B44F5" w:rsidRDefault="001B44F5">
            <w:pPr>
              <w:tabs>
                <w:tab w:val="left" w:pos="426"/>
              </w:tabs>
              <w:spacing w:line="256" w:lineRule="auto"/>
              <w:rPr>
                <w:rFonts w:eastAsia="Calibri"/>
                <w:b/>
                <w:sz w:val="20"/>
                <w:szCs w:val="20"/>
                <w:lang w:eastAsia="en-US"/>
              </w:rPr>
            </w:pPr>
            <w:r>
              <w:rPr>
                <w:rFonts w:eastAsia="Calibri"/>
                <w:b/>
                <w:sz w:val="20"/>
                <w:szCs w:val="20"/>
                <w:lang w:eastAsia="en-US"/>
              </w:rPr>
              <w:t>Ders Dışı etkinlikler</w:t>
            </w:r>
          </w:p>
        </w:tc>
      </w:tr>
      <w:tr w:rsidR="001B44F5" w14:paraId="18B050BF" w14:textId="77777777" w:rsidTr="001B44F5">
        <w:trPr>
          <w:trHeight w:val="656"/>
        </w:trPr>
        <w:tc>
          <w:tcPr>
            <w:tcW w:w="3865" w:type="dxa"/>
            <w:tcBorders>
              <w:top w:val="single" w:sz="4" w:space="0" w:color="auto"/>
              <w:left w:val="single" w:sz="4" w:space="0" w:color="auto"/>
              <w:bottom w:val="single" w:sz="4" w:space="0" w:color="auto"/>
              <w:right w:val="single" w:sz="4" w:space="0" w:color="auto"/>
            </w:tcBorders>
            <w:vAlign w:val="center"/>
            <w:hideMark/>
          </w:tcPr>
          <w:p w14:paraId="42E791A7" w14:textId="77777777" w:rsidR="001B44F5" w:rsidRDefault="001B44F5">
            <w:pPr>
              <w:spacing w:line="256" w:lineRule="auto"/>
              <w:rPr>
                <w:rFonts w:eastAsia="Calibri"/>
                <w:sz w:val="20"/>
                <w:szCs w:val="20"/>
                <w:lang w:eastAsia="en-US"/>
              </w:rPr>
            </w:pPr>
            <w:r>
              <w:rPr>
                <w:rFonts w:eastAsia="Calibri"/>
                <w:sz w:val="20"/>
                <w:szCs w:val="20"/>
                <w:lang w:eastAsia="en-US"/>
              </w:rPr>
              <w:t>İnternette tarama, kütüphane çalışması</w:t>
            </w:r>
          </w:p>
        </w:tc>
        <w:tc>
          <w:tcPr>
            <w:tcW w:w="1536" w:type="dxa"/>
            <w:tcBorders>
              <w:top w:val="single" w:sz="4" w:space="0" w:color="auto"/>
              <w:left w:val="single" w:sz="4" w:space="0" w:color="auto"/>
              <w:bottom w:val="single" w:sz="4" w:space="0" w:color="auto"/>
              <w:right w:val="single" w:sz="4" w:space="0" w:color="auto"/>
            </w:tcBorders>
            <w:vAlign w:val="center"/>
            <w:hideMark/>
          </w:tcPr>
          <w:p w14:paraId="48CB8830"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43346F15" w14:textId="77777777" w:rsidR="001B44F5" w:rsidRDefault="001B44F5">
            <w:pPr>
              <w:spacing w:line="256" w:lineRule="auto"/>
              <w:jc w:val="center"/>
              <w:rPr>
                <w:rFonts w:eastAsia="Calibri"/>
                <w:sz w:val="20"/>
                <w:szCs w:val="20"/>
                <w:lang w:eastAsia="en-US"/>
              </w:rPr>
            </w:pPr>
            <w:r>
              <w:rPr>
                <w:rFonts w:eastAsia="Calibri"/>
                <w:sz w:val="20"/>
                <w:szCs w:val="20"/>
                <w:lang w:eastAsia="en-US"/>
              </w:rPr>
              <w:t>6</w:t>
            </w:r>
          </w:p>
        </w:tc>
        <w:tc>
          <w:tcPr>
            <w:tcW w:w="1974" w:type="dxa"/>
            <w:tcBorders>
              <w:top w:val="single" w:sz="4" w:space="0" w:color="auto"/>
              <w:left w:val="single" w:sz="4" w:space="0" w:color="auto"/>
              <w:bottom w:val="single" w:sz="4" w:space="0" w:color="auto"/>
              <w:right w:val="single" w:sz="4" w:space="0" w:color="auto"/>
            </w:tcBorders>
            <w:vAlign w:val="center"/>
            <w:hideMark/>
          </w:tcPr>
          <w:p w14:paraId="4D9643B5" w14:textId="77777777" w:rsidR="001B44F5" w:rsidRDefault="001B44F5">
            <w:pPr>
              <w:spacing w:line="256" w:lineRule="auto"/>
              <w:jc w:val="center"/>
              <w:rPr>
                <w:rFonts w:eastAsia="Calibri"/>
                <w:sz w:val="20"/>
                <w:szCs w:val="20"/>
                <w:lang w:eastAsia="en-US"/>
              </w:rPr>
            </w:pPr>
            <w:r>
              <w:rPr>
                <w:rFonts w:eastAsia="Calibri"/>
                <w:sz w:val="20"/>
                <w:szCs w:val="20"/>
                <w:lang w:eastAsia="en-US"/>
              </w:rPr>
              <w:t>84</w:t>
            </w:r>
          </w:p>
        </w:tc>
      </w:tr>
      <w:tr w:rsidR="001B44F5" w14:paraId="23E2B78A"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3F1668A2" w14:textId="77777777" w:rsidR="001B44F5" w:rsidRDefault="001B44F5">
            <w:pPr>
              <w:spacing w:line="256" w:lineRule="auto"/>
              <w:rPr>
                <w:rFonts w:eastAsia="Calibri"/>
                <w:sz w:val="20"/>
                <w:szCs w:val="20"/>
                <w:lang w:eastAsia="en-US"/>
              </w:rPr>
            </w:pPr>
            <w:r>
              <w:rPr>
                <w:rFonts w:eastAsia="Calibri"/>
                <w:sz w:val="20"/>
                <w:szCs w:val="20"/>
                <w:lang w:eastAsia="en-US"/>
              </w:rPr>
              <w:t>Haftalık Ders öncesi/sonrası hazırlıklar</w:t>
            </w:r>
          </w:p>
        </w:tc>
        <w:tc>
          <w:tcPr>
            <w:tcW w:w="1536" w:type="dxa"/>
            <w:tcBorders>
              <w:top w:val="single" w:sz="4" w:space="0" w:color="auto"/>
              <w:left w:val="single" w:sz="4" w:space="0" w:color="auto"/>
              <w:bottom w:val="single" w:sz="4" w:space="0" w:color="auto"/>
              <w:right w:val="single" w:sz="4" w:space="0" w:color="auto"/>
            </w:tcBorders>
            <w:vAlign w:val="center"/>
            <w:hideMark/>
          </w:tcPr>
          <w:p w14:paraId="59B8DFFF"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89" w:type="dxa"/>
            <w:tcBorders>
              <w:top w:val="single" w:sz="4" w:space="0" w:color="auto"/>
              <w:left w:val="single" w:sz="4" w:space="0" w:color="auto"/>
              <w:bottom w:val="single" w:sz="4" w:space="0" w:color="auto"/>
              <w:right w:val="single" w:sz="4" w:space="0" w:color="auto"/>
            </w:tcBorders>
            <w:vAlign w:val="center"/>
            <w:hideMark/>
          </w:tcPr>
          <w:p w14:paraId="24762EFA" w14:textId="77777777" w:rsidR="001B44F5" w:rsidRDefault="001B44F5">
            <w:pPr>
              <w:spacing w:line="256" w:lineRule="auto"/>
              <w:jc w:val="center"/>
              <w:rPr>
                <w:rFonts w:eastAsia="Calibri"/>
                <w:sz w:val="20"/>
                <w:szCs w:val="20"/>
                <w:lang w:eastAsia="en-US"/>
              </w:rPr>
            </w:pPr>
            <w:r>
              <w:rPr>
                <w:rFonts w:eastAsia="Calibri"/>
                <w:sz w:val="20"/>
                <w:szCs w:val="20"/>
                <w:lang w:eastAsia="en-US"/>
              </w:rPr>
              <w:t>6</w:t>
            </w:r>
          </w:p>
        </w:tc>
        <w:tc>
          <w:tcPr>
            <w:tcW w:w="1974" w:type="dxa"/>
            <w:tcBorders>
              <w:top w:val="single" w:sz="4" w:space="0" w:color="auto"/>
              <w:left w:val="single" w:sz="4" w:space="0" w:color="auto"/>
              <w:bottom w:val="single" w:sz="4" w:space="0" w:color="auto"/>
              <w:right w:val="single" w:sz="4" w:space="0" w:color="auto"/>
            </w:tcBorders>
            <w:vAlign w:val="center"/>
            <w:hideMark/>
          </w:tcPr>
          <w:p w14:paraId="64F4F187" w14:textId="77777777" w:rsidR="001B44F5" w:rsidRDefault="001B44F5">
            <w:pPr>
              <w:spacing w:line="256" w:lineRule="auto"/>
              <w:jc w:val="center"/>
              <w:rPr>
                <w:rFonts w:eastAsia="Calibri"/>
                <w:sz w:val="20"/>
                <w:szCs w:val="20"/>
                <w:lang w:eastAsia="en-US"/>
              </w:rPr>
            </w:pPr>
            <w:r>
              <w:rPr>
                <w:rFonts w:eastAsia="Calibri"/>
                <w:sz w:val="20"/>
                <w:szCs w:val="20"/>
                <w:lang w:eastAsia="en-US"/>
              </w:rPr>
              <w:t>84</w:t>
            </w:r>
          </w:p>
        </w:tc>
      </w:tr>
      <w:tr w:rsidR="001B44F5" w14:paraId="2A1B5332" w14:textId="77777777" w:rsidTr="001B44F5">
        <w:tc>
          <w:tcPr>
            <w:tcW w:w="3865" w:type="dxa"/>
            <w:tcBorders>
              <w:top w:val="single" w:sz="4" w:space="0" w:color="auto"/>
              <w:left w:val="single" w:sz="4" w:space="0" w:color="auto"/>
              <w:bottom w:val="single" w:sz="4" w:space="0" w:color="auto"/>
              <w:right w:val="single" w:sz="4" w:space="0" w:color="auto"/>
            </w:tcBorders>
            <w:vAlign w:val="center"/>
            <w:hideMark/>
          </w:tcPr>
          <w:p w14:paraId="4BA7E766" w14:textId="77777777" w:rsidR="001B44F5" w:rsidRDefault="001B44F5">
            <w:pPr>
              <w:spacing w:line="256" w:lineRule="auto"/>
              <w:rPr>
                <w:rFonts w:eastAsia="Calibri"/>
                <w:sz w:val="20"/>
                <w:szCs w:val="20"/>
                <w:lang w:eastAsia="en-US"/>
              </w:rPr>
            </w:pPr>
            <w:r>
              <w:rPr>
                <w:rFonts w:eastAsia="Calibri"/>
                <w:sz w:val="20"/>
                <w:szCs w:val="20"/>
                <w:lang w:eastAsia="en-US"/>
              </w:rPr>
              <w:t>Ara sınava hazırlık</w:t>
            </w:r>
          </w:p>
        </w:tc>
        <w:tc>
          <w:tcPr>
            <w:tcW w:w="1536" w:type="dxa"/>
            <w:tcBorders>
              <w:top w:val="single" w:sz="4" w:space="0" w:color="auto"/>
              <w:left w:val="single" w:sz="4" w:space="0" w:color="auto"/>
              <w:bottom w:val="single" w:sz="4" w:space="0" w:color="auto"/>
              <w:right w:val="single" w:sz="4" w:space="0" w:color="auto"/>
            </w:tcBorders>
            <w:vAlign w:val="center"/>
            <w:hideMark/>
          </w:tcPr>
          <w:p w14:paraId="03650BBA" w14:textId="77777777" w:rsidR="001B44F5" w:rsidRDefault="001B44F5">
            <w:pPr>
              <w:spacing w:line="256" w:lineRule="auto"/>
              <w:jc w:val="center"/>
              <w:rPr>
                <w:rFonts w:eastAsia="Calibri"/>
                <w:sz w:val="20"/>
                <w:szCs w:val="20"/>
                <w:lang w:eastAsia="en-US"/>
              </w:rPr>
            </w:pPr>
            <w:r>
              <w:rPr>
                <w:rFonts w:eastAsia="Calibri"/>
                <w:sz w:val="20"/>
                <w:szCs w:val="20"/>
                <w:lang w:eastAsia="en-US"/>
              </w:rPr>
              <w:t>1</w:t>
            </w:r>
          </w:p>
        </w:tc>
        <w:tc>
          <w:tcPr>
            <w:tcW w:w="2089" w:type="dxa"/>
            <w:tcBorders>
              <w:top w:val="single" w:sz="4" w:space="0" w:color="auto"/>
              <w:left w:val="single" w:sz="4" w:space="0" w:color="auto"/>
              <w:bottom w:val="single" w:sz="4" w:space="0" w:color="auto"/>
              <w:right w:val="single" w:sz="4" w:space="0" w:color="auto"/>
            </w:tcBorders>
            <w:vAlign w:val="center"/>
            <w:hideMark/>
          </w:tcPr>
          <w:p w14:paraId="567F7F9D" w14:textId="77777777" w:rsidR="001B44F5" w:rsidRDefault="001B44F5">
            <w:pPr>
              <w:spacing w:line="256" w:lineRule="auto"/>
              <w:jc w:val="center"/>
              <w:rPr>
                <w:rFonts w:eastAsia="Calibri"/>
                <w:sz w:val="20"/>
                <w:szCs w:val="20"/>
                <w:lang w:eastAsia="en-US"/>
              </w:rPr>
            </w:pPr>
            <w:r>
              <w:rPr>
                <w:rFonts w:eastAsia="Calibri"/>
                <w:sz w:val="20"/>
                <w:szCs w:val="20"/>
                <w:lang w:eastAsia="en-US"/>
              </w:rPr>
              <w:t>52</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44F87D8" w14:textId="77777777" w:rsidR="001B44F5" w:rsidRDefault="001B44F5">
            <w:pPr>
              <w:spacing w:line="256" w:lineRule="auto"/>
              <w:jc w:val="center"/>
              <w:rPr>
                <w:rFonts w:eastAsia="Calibri"/>
                <w:sz w:val="20"/>
                <w:szCs w:val="20"/>
                <w:lang w:eastAsia="en-US"/>
              </w:rPr>
            </w:pPr>
            <w:r>
              <w:rPr>
                <w:rFonts w:eastAsia="Calibri"/>
                <w:sz w:val="20"/>
                <w:szCs w:val="20"/>
                <w:lang w:eastAsia="en-US"/>
              </w:rPr>
              <w:t>52</w:t>
            </w:r>
          </w:p>
        </w:tc>
      </w:tr>
      <w:tr w:rsidR="001B44F5" w14:paraId="04965C76" w14:textId="77777777" w:rsidTr="001B44F5">
        <w:trPr>
          <w:trHeight w:val="376"/>
        </w:trPr>
        <w:tc>
          <w:tcPr>
            <w:tcW w:w="3865" w:type="dxa"/>
            <w:tcBorders>
              <w:top w:val="single" w:sz="4" w:space="0" w:color="auto"/>
              <w:left w:val="single" w:sz="4" w:space="0" w:color="auto"/>
              <w:bottom w:val="single" w:sz="4" w:space="0" w:color="auto"/>
              <w:right w:val="single" w:sz="4" w:space="0" w:color="auto"/>
            </w:tcBorders>
            <w:vAlign w:val="center"/>
            <w:hideMark/>
          </w:tcPr>
          <w:p w14:paraId="75536407" w14:textId="77777777" w:rsidR="001B44F5" w:rsidRDefault="001B44F5">
            <w:pPr>
              <w:spacing w:line="256" w:lineRule="auto"/>
              <w:rPr>
                <w:rFonts w:eastAsia="Calibri"/>
                <w:sz w:val="20"/>
                <w:szCs w:val="20"/>
                <w:lang w:eastAsia="en-US"/>
              </w:rPr>
            </w:pPr>
            <w:r>
              <w:rPr>
                <w:rFonts w:eastAsia="Calibri"/>
                <w:sz w:val="20"/>
                <w:szCs w:val="20"/>
                <w:lang w:eastAsia="en-US"/>
              </w:rPr>
              <w:t>Final sınavı ve final sınavına hazırlık</w:t>
            </w:r>
          </w:p>
        </w:tc>
        <w:tc>
          <w:tcPr>
            <w:tcW w:w="1536" w:type="dxa"/>
            <w:tcBorders>
              <w:top w:val="single" w:sz="4" w:space="0" w:color="auto"/>
              <w:left w:val="single" w:sz="4" w:space="0" w:color="auto"/>
              <w:bottom w:val="single" w:sz="4" w:space="0" w:color="auto"/>
              <w:right w:val="single" w:sz="4" w:space="0" w:color="auto"/>
            </w:tcBorders>
            <w:vAlign w:val="center"/>
            <w:hideMark/>
          </w:tcPr>
          <w:p w14:paraId="1B314998" w14:textId="77777777" w:rsidR="001B44F5" w:rsidRDefault="001B44F5">
            <w:pPr>
              <w:spacing w:line="256" w:lineRule="auto"/>
              <w:jc w:val="center"/>
              <w:rPr>
                <w:rFonts w:eastAsia="Calibri"/>
                <w:sz w:val="20"/>
                <w:szCs w:val="20"/>
                <w:lang w:eastAsia="en-US"/>
              </w:rPr>
            </w:pPr>
            <w:r>
              <w:rPr>
                <w:rFonts w:eastAsia="Calibri"/>
                <w:sz w:val="20"/>
                <w:szCs w:val="20"/>
                <w:lang w:eastAsia="en-US"/>
              </w:rPr>
              <w:t>1</w:t>
            </w:r>
          </w:p>
        </w:tc>
        <w:tc>
          <w:tcPr>
            <w:tcW w:w="2089" w:type="dxa"/>
            <w:tcBorders>
              <w:top w:val="single" w:sz="4" w:space="0" w:color="auto"/>
              <w:left w:val="single" w:sz="4" w:space="0" w:color="auto"/>
              <w:bottom w:val="single" w:sz="4" w:space="0" w:color="auto"/>
              <w:right w:val="single" w:sz="4" w:space="0" w:color="auto"/>
            </w:tcBorders>
            <w:vAlign w:val="center"/>
            <w:hideMark/>
          </w:tcPr>
          <w:p w14:paraId="4CE1192B" w14:textId="77777777" w:rsidR="001B44F5" w:rsidRDefault="001B44F5">
            <w:pPr>
              <w:spacing w:line="256" w:lineRule="auto"/>
              <w:jc w:val="center"/>
              <w:rPr>
                <w:rFonts w:eastAsia="Calibri"/>
                <w:sz w:val="20"/>
                <w:szCs w:val="20"/>
                <w:lang w:eastAsia="en-US"/>
              </w:rPr>
            </w:pPr>
            <w:r>
              <w:rPr>
                <w:rFonts w:eastAsia="Calibri"/>
                <w:sz w:val="20"/>
                <w:szCs w:val="20"/>
                <w:lang w:eastAsia="en-US"/>
              </w:rPr>
              <w:t>52</w:t>
            </w:r>
          </w:p>
        </w:tc>
        <w:tc>
          <w:tcPr>
            <w:tcW w:w="1974" w:type="dxa"/>
            <w:tcBorders>
              <w:top w:val="single" w:sz="4" w:space="0" w:color="auto"/>
              <w:left w:val="single" w:sz="4" w:space="0" w:color="auto"/>
              <w:bottom w:val="single" w:sz="4" w:space="0" w:color="auto"/>
              <w:right w:val="single" w:sz="4" w:space="0" w:color="auto"/>
            </w:tcBorders>
            <w:vAlign w:val="center"/>
            <w:hideMark/>
          </w:tcPr>
          <w:p w14:paraId="728F755D" w14:textId="77777777" w:rsidR="001B44F5" w:rsidRDefault="001B44F5">
            <w:pPr>
              <w:spacing w:line="256" w:lineRule="auto"/>
              <w:jc w:val="center"/>
              <w:rPr>
                <w:rFonts w:eastAsia="Calibri"/>
                <w:sz w:val="20"/>
                <w:szCs w:val="20"/>
                <w:lang w:eastAsia="en-US"/>
              </w:rPr>
            </w:pPr>
            <w:r>
              <w:rPr>
                <w:rFonts w:eastAsia="Calibri"/>
                <w:sz w:val="20"/>
                <w:szCs w:val="20"/>
                <w:lang w:eastAsia="en-US"/>
              </w:rPr>
              <w:t>52</w:t>
            </w:r>
          </w:p>
        </w:tc>
      </w:tr>
      <w:tr w:rsidR="001B44F5" w14:paraId="29BF963C" w14:textId="77777777" w:rsidTr="001B44F5">
        <w:tc>
          <w:tcPr>
            <w:tcW w:w="3865" w:type="dxa"/>
            <w:tcBorders>
              <w:top w:val="single" w:sz="4" w:space="0" w:color="auto"/>
              <w:left w:val="single" w:sz="4" w:space="0" w:color="auto"/>
              <w:bottom w:val="single" w:sz="4" w:space="0" w:color="auto"/>
              <w:right w:val="single" w:sz="4" w:space="0" w:color="auto"/>
            </w:tcBorders>
            <w:vAlign w:val="center"/>
          </w:tcPr>
          <w:p w14:paraId="1765CF18" w14:textId="77777777" w:rsidR="001B44F5" w:rsidRDefault="001B44F5">
            <w:pPr>
              <w:spacing w:line="256" w:lineRule="auto"/>
              <w:rPr>
                <w:rFonts w:eastAsia="Calibri"/>
                <w:sz w:val="20"/>
                <w:szCs w:val="20"/>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14:paraId="37C69659" w14:textId="77777777" w:rsidR="001B44F5" w:rsidRDefault="001B44F5">
            <w:pPr>
              <w:spacing w:line="256" w:lineRule="auto"/>
              <w:jc w:val="center"/>
              <w:rPr>
                <w:rFonts w:eastAsia="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vAlign w:val="center"/>
          </w:tcPr>
          <w:p w14:paraId="5882AADF" w14:textId="77777777" w:rsidR="001B44F5" w:rsidRDefault="001B44F5">
            <w:pPr>
              <w:spacing w:line="256" w:lineRule="auto"/>
              <w:jc w:val="center"/>
              <w:rPr>
                <w:rFonts w:eastAsia="Calibri"/>
                <w:sz w:val="20"/>
                <w:szCs w:val="20"/>
                <w:lang w:eastAsia="en-US"/>
              </w:rPr>
            </w:pPr>
          </w:p>
        </w:tc>
        <w:tc>
          <w:tcPr>
            <w:tcW w:w="1974" w:type="dxa"/>
            <w:tcBorders>
              <w:top w:val="single" w:sz="4" w:space="0" w:color="auto"/>
              <w:left w:val="single" w:sz="4" w:space="0" w:color="auto"/>
              <w:bottom w:val="single" w:sz="4" w:space="0" w:color="auto"/>
              <w:right w:val="single" w:sz="4" w:space="0" w:color="auto"/>
            </w:tcBorders>
            <w:vAlign w:val="center"/>
          </w:tcPr>
          <w:p w14:paraId="27E22559" w14:textId="77777777" w:rsidR="001B44F5" w:rsidRDefault="001B44F5">
            <w:pPr>
              <w:spacing w:line="256" w:lineRule="auto"/>
              <w:jc w:val="center"/>
              <w:rPr>
                <w:rFonts w:eastAsia="Calibri"/>
                <w:sz w:val="20"/>
                <w:szCs w:val="20"/>
                <w:lang w:eastAsia="en-US"/>
              </w:rPr>
            </w:pPr>
          </w:p>
        </w:tc>
      </w:tr>
      <w:tr w:rsidR="001B44F5" w14:paraId="2BB65266" w14:textId="77777777" w:rsidTr="001B44F5">
        <w:tc>
          <w:tcPr>
            <w:tcW w:w="3865" w:type="dxa"/>
            <w:tcBorders>
              <w:top w:val="single" w:sz="4" w:space="0" w:color="auto"/>
              <w:left w:val="single" w:sz="4" w:space="0" w:color="auto"/>
              <w:bottom w:val="single" w:sz="4" w:space="0" w:color="auto"/>
              <w:right w:val="single" w:sz="4" w:space="0" w:color="auto"/>
            </w:tcBorders>
            <w:vAlign w:val="center"/>
          </w:tcPr>
          <w:p w14:paraId="35F3398A" w14:textId="77777777" w:rsidR="001B44F5" w:rsidRDefault="001B44F5">
            <w:pPr>
              <w:spacing w:line="256" w:lineRule="auto"/>
              <w:rPr>
                <w:rFonts w:eastAsia="Calibri"/>
                <w:sz w:val="20"/>
                <w:szCs w:val="20"/>
                <w:lang w:eastAsia="en-US"/>
              </w:rPr>
            </w:pPr>
          </w:p>
        </w:tc>
        <w:tc>
          <w:tcPr>
            <w:tcW w:w="1536" w:type="dxa"/>
            <w:tcBorders>
              <w:top w:val="single" w:sz="4" w:space="0" w:color="auto"/>
              <w:left w:val="single" w:sz="4" w:space="0" w:color="auto"/>
              <w:bottom w:val="single" w:sz="4" w:space="0" w:color="auto"/>
              <w:right w:val="single" w:sz="4" w:space="0" w:color="auto"/>
            </w:tcBorders>
            <w:vAlign w:val="center"/>
          </w:tcPr>
          <w:p w14:paraId="4EF33062" w14:textId="77777777" w:rsidR="001B44F5" w:rsidRDefault="001B44F5">
            <w:pPr>
              <w:spacing w:line="256" w:lineRule="auto"/>
              <w:jc w:val="center"/>
              <w:rPr>
                <w:rFonts w:eastAsia="Calibri"/>
                <w:sz w:val="20"/>
                <w:szCs w:val="20"/>
                <w:lang w:eastAsia="en-US"/>
              </w:rPr>
            </w:pPr>
          </w:p>
        </w:tc>
        <w:tc>
          <w:tcPr>
            <w:tcW w:w="2089" w:type="dxa"/>
            <w:tcBorders>
              <w:top w:val="single" w:sz="4" w:space="0" w:color="auto"/>
              <w:left w:val="single" w:sz="4" w:space="0" w:color="auto"/>
              <w:bottom w:val="single" w:sz="4" w:space="0" w:color="auto"/>
              <w:right w:val="single" w:sz="4" w:space="0" w:color="auto"/>
            </w:tcBorders>
            <w:vAlign w:val="center"/>
          </w:tcPr>
          <w:p w14:paraId="629403DB" w14:textId="77777777" w:rsidR="001B44F5" w:rsidRDefault="001B44F5">
            <w:pPr>
              <w:spacing w:line="256" w:lineRule="auto"/>
              <w:jc w:val="center"/>
              <w:rPr>
                <w:rFonts w:eastAsia="Calibri"/>
                <w:sz w:val="20"/>
                <w:szCs w:val="20"/>
                <w:lang w:eastAsia="en-US"/>
              </w:rPr>
            </w:pPr>
          </w:p>
        </w:tc>
        <w:tc>
          <w:tcPr>
            <w:tcW w:w="1974" w:type="dxa"/>
            <w:tcBorders>
              <w:top w:val="single" w:sz="4" w:space="0" w:color="auto"/>
              <w:left w:val="single" w:sz="4" w:space="0" w:color="auto"/>
              <w:bottom w:val="single" w:sz="4" w:space="0" w:color="auto"/>
              <w:right w:val="single" w:sz="4" w:space="0" w:color="auto"/>
            </w:tcBorders>
            <w:vAlign w:val="center"/>
          </w:tcPr>
          <w:p w14:paraId="6364C3BF" w14:textId="77777777" w:rsidR="001B44F5" w:rsidRDefault="001B44F5">
            <w:pPr>
              <w:spacing w:line="256" w:lineRule="auto"/>
              <w:jc w:val="center"/>
              <w:rPr>
                <w:rFonts w:eastAsia="Calibri"/>
                <w:sz w:val="20"/>
                <w:szCs w:val="20"/>
                <w:lang w:eastAsia="en-US"/>
              </w:rPr>
            </w:pPr>
          </w:p>
        </w:tc>
      </w:tr>
      <w:tr w:rsidR="001B44F5" w14:paraId="56DD329D" w14:textId="77777777" w:rsidTr="001B44F5">
        <w:tc>
          <w:tcPr>
            <w:tcW w:w="7490" w:type="dxa"/>
            <w:gridSpan w:val="3"/>
            <w:tcBorders>
              <w:top w:val="single" w:sz="4" w:space="0" w:color="auto"/>
              <w:left w:val="single" w:sz="4" w:space="0" w:color="auto"/>
              <w:bottom w:val="single" w:sz="4" w:space="0" w:color="auto"/>
              <w:right w:val="single" w:sz="4" w:space="0" w:color="auto"/>
            </w:tcBorders>
            <w:hideMark/>
          </w:tcPr>
          <w:p w14:paraId="0C83EEFF" w14:textId="77777777" w:rsidR="001B44F5" w:rsidRDefault="001B44F5">
            <w:pPr>
              <w:spacing w:line="256" w:lineRule="auto"/>
              <w:rPr>
                <w:rFonts w:eastAsia="Calibri"/>
                <w:sz w:val="20"/>
                <w:szCs w:val="20"/>
                <w:lang w:eastAsia="en-US"/>
              </w:rPr>
            </w:pPr>
            <w:r>
              <w:rPr>
                <w:rFonts w:eastAsia="Calibri"/>
                <w:b/>
                <w:bCs/>
                <w:sz w:val="20"/>
                <w:szCs w:val="20"/>
                <w:lang w:eastAsia="en-US"/>
              </w:rPr>
              <w:t>Toplam İş Yükü</w:t>
            </w:r>
          </w:p>
        </w:tc>
        <w:tc>
          <w:tcPr>
            <w:tcW w:w="1974" w:type="dxa"/>
            <w:tcBorders>
              <w:top w:val="single" w:sz="4" w:space="0" w:color="auto"/>
              <w:left w:val="single" w:sz="4" w:space="0" w:color="auto"/>
              <w:bottom w:val="single" w:sz="4" w:space="0" w:color="auto"/>
              <w:right w:val="single" w:sz="4" w:space="0" w:color="auto"/>
            </w:tcBorders>
            <w:vAlign w:val="center"/>
            <w:hideMark/>
          </w:tcPr>
          <w:p w14:paraId="3C745B3E" w14:textId="77777777" w:rsidR="001B44F5" w:rsidRDefault="001B44F5">
            <w:pPr>
              <w:spacing w:line="256" w:lineRule="auto"/>
              <w:jc w:val="center"/>
              <w:rPr>
                <w:rFonts w:eastAsia="Calibri"/>
                <w:b/>
                <w:sz w:val="20"/>
                <w:szCs w:val="20"/>
                <w:lang w:eastAsia="en-US"/>
              </w:rPr>
            </w:pPr>
            <w:r>
              <w:rPr>
                <w:rFonts w:eastAsia="Calibri"/>
                <w:b/>
                <w:sz w:val="20"/>
                <w:szCs w:val="20"/>
                <w:lang w:eastAsia="en-US"/>
              </w:rPr>
              <w:t>700</w:t>
            </w:r>
          </w:p>
        </w:tc>
      </w:tr>
      <w:tr w:rsidR="001B44F5" w14:paraId="694BC276" w14:textId="77777777" w:rsidTr="001B44F5">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7EEB89BF" w14:textId="77777777" w:rsidR="001B44F5" w:rsidRDefault="001B44F5">
            <w:pPr>
              <w:spacing w:line="256" w:lineRule="auto"/>
              <w:rPr>
                <w:rFonts w:eastAsia="Calibri"/>
                <w:sz w:val="20"/>
                <w:szCs w:val="20"/>
                <w:lang w:eastAsia="en-US"/>
              </w:rPr>
            </w:pPr>
            <w:r>
              <w:rPr>
                <w:rFonts w:eastAsia="Calibri"/>
                <w:b/>
                <w:bCs/>
                <w:sz w:val="20"/>
                <w:szCs w:val="20"/>
                <w:lang w:eastAsia="en-US"/>
              </w:rPr>
              <w:t>Toplam İş Yükü / 25*/ saat</w:t>
            </w:r>
          </w:p>
        </w:tc>
        <w:tc>
          <w:tcPr>
            <w:tcW w:w="1974" w:type="dxa"/>
            <w:tcBorders>
              <w:top w:val="single" w:sz="4" w:space="0" w:color="auto"/>
              <w:left w:val="single" w:sz="4" w:space="0" w:color="auto"/>
              <w:bottom w:val="single" w:sz="4" w:space="0" w:color="auto"/>
              <w:right w:val="single" w:sz="4" w:space="0" w:color="auto"/>
            </w:tcBorders>
            <w:vAlign w:val="center"/>
            <w:hideMark/>
          </w:tcPr>
          <w:p w14:paraId="2D1066FD" w14:textId="77777777" w:rsidR="001B44F5" w:rsidRDefault="001B44F5">
            <w:pPr>
              <w:spacing w:line="256" w:lineRule="auto"/>
              <w:rPr>
                <w:rFonts w:eastAsia="Calibri"/>
                <w:b/>
                <w:sz w:val="20"/>
                <w:szCs w:val="20"/>
                <w:lang w:eastAsia="en-US"/>
              </w:rPr>
            </w:pPr>
            <w:r>
              <w:rPr>
                <w:rFonts w:eastAsia="Calibri"/>
                <w:b/>
                <w:sz w:val="20"/>
                <w:szCs w:val="20"/>
                <w:lang w:eastAsia="en-US"/>
              </w:rPr>
              <w:t xml:space="preserve">           28 AKTS</w:t>
            </w:r>
          </w:p>
        </w:tc>
      </w:tr>
      <w:tr w:rsidR="001B44F5" w14:paraId="60F66AFC" w14:textId="77777777" w:rsidTr="001B44F5">
        <w:tc>
          <w:tcPr>
            <w:tcW w:w="7490" w:type="dxa"/>
            <w:gridSpan w:val="3"/>
            <w:tcBorders>
              <w:top w:val="single" w:sz="4" w:space="0" w:color="auto"/>
              <w:left w:val="single" w:sz="4" w:space="0" w:color="auto"/>
              <w:bottom w:val="single" w:sz="4" w:space="0" w:color="auto"/>
              <w:right w:val="single" w:sz="4" w:space="0" w:color="auto"/>
            </w:tcBorders>
            <w:vAlign w:val="center"/>
            <w:hideMark/>
          </w:tcPr>
          <w:p w14:paraId="1A701ECF" w14:textId="77777777" w:rsidR="001B44F5" w:rsidRDefault="001B44F5">
            <w:pPr>
              <w:spacing w:line="256" w:lineRule="auto"/>
              <w:rPr>
                <w:rFonts w:eastAsia="Calibri"/>
                <w:b/>
                <w:bCs/>
                <w:sz w:val="20"/>
                <w:szCs w:val="20"/>
                <w:lang w:eastAsia="en-US"/>
              </w:rPr>
            </w:pPr>
            <w:r>
              <w:rPr>
                <w:rFonts w:eastAsia="Calibri"/>
                <w:b/>
                <w:bCs/>
                <w:sz w:val="20"/>
                <w:szCs w:val="20"/>
                <w:lang w:eastAsia="en-US"/>
              </w:rPr>
              <w:t xml:space="preserve">*25 saatlik çalışma       1 AKTS kredisi olarak  </w:t>
            </w:r>
            <w:r>
              <w:rPr>
                <w:b/>
                <w:bCs/>
                <w:sz w:val="20"/>
                <w:szCs w:val="20"/>
                <w:lang w:eastAsia="en-US"/>
              </w:rPr>
              <w:t xml:space="preserve"> </w:t>
            </w:r>
            <w:r>
              <w:rPr>
                <w:rFonts w:eastAsia="Calibri"/>
                <w:b/>
                <w:bCs/>
                <w:sz w:val="20"/>
                <w:szCs w:val="20"/>
                <w:lang w:eastAsia="en-US"/>
              </w:rPr>
              <w:t>edilm</w:t>
            </w:r>
            <w:r>
              <w:rPr>
                <w:b/>
                <w:bCs/>
                <w:sz w:val="20"/>
                <w:szCs w:val="20"/>
                <w:lang w:eastAsia="en-US"/>
              </w:rPr>
              <w:t>iştir</w:t>
            </w:r>
          </w:p>
        </w:tc>
        <w:tc>
          <w:tcPr>
            <w:tcW w:w="1974" w:type="dxa"/>
            <w:tcBorders>
              <w:top w:val="single" w:sz="4" w:space="0" w:color="auto"/>
              <w:left w:val="single" w:sz="4" w:space="0" w:color="auto"/>
              <w:bottom w:val="single" w:sz="4" w:space="0" w:color="auto"/>
              <w:right w:val="single" w:sz="4" w:space="0" w:color="auto"/>
            </w:tcBorders>
            <w:vAlign w:val="center"/>
          </w:tcPr>
          <w:p w14:paraId="5A5A9AED" w14:textId="77777777" w:rsidR="001B44F5" w:rsidRDefault="001B44F5">
            <w:pPr>
              <w:spacing w:line="256" w:lineRule="auto"/>
              <w:rPr>
                <w:rFonts w:eastAsia="Calibri"/>
                <w:sz w:val="20"/>
                <w:szCs w:val="20"/>
                <w:lang w:eastAsia="en-US"/>
              </w:rPr>
            </w:pPr>
          </w:p>
        </w:tc>
      </w:tr>
    </w:tbl>
    <w:p w14:paraId="68732D2C" w14:textId="77777777" w:rsidR="001B44F5" w:rsidRDefault="001B44F5" w:rsidP="007F43F0">
      <w:pPr>
        <w:pStyle w:val="Balk2"/>
      </w:pPr>
    </w:p>
    <w:p w14:paraId="02366BD9" w14:textId="77777777" w:rsidR="00346921" w:rsidRDefault="00346921" w:rsidP="00346921"/>
    <w:p w14:paraId="7CD418BA" w14:textId="77777777" w:rsidR="00346921" w:rsidRDefault="00346921" w:rsidP="00346921"/>
    <w:p w14:paraId="6FC5A0EA" w14:textId="77777777" w:rsidR="00346921" w:rsidRDefault="00346921" w:rsidP="00346921"/>
    <w:p w14:paraId="0BBB1FD5" w14:textId="77777777" w:rsidR="00346921" w:rsidRDefault="00346921" w:rsidP="00346921"/>
    <w:p w14:paraId="24C0D45F" w14:textId="77777777" w:rsidR="00346921" w:rsidRDefault="00346921" w:rsidP="00346921"/>
    <w:p w14:paraId="149FF783" w14:textId="77777777" w:rsidR="00346921" w:rsidRDefault="00346921" w:rsidP="00346921"/>
    <w:p w14:paraId="57E71C81" w14:textId="77777777" w:rsidR="00346921" w:rsidRDefault="00346921" w:rsidP="00346921"/>
    <w:p w14:paraId="583D5861" w14:textId="77777777" w:rsidR="00346921" w:rsidRDefault="00346921" w:rsidP="00346921"/>
    <w:p w14:paraId="44746112" w14:textId="77777777" w:rsidR="00346921" w:rsidRDefault="00346921" w:rsidP="00346921"/>
    <w:p w14:paraId="3FBCD597" w14:textId="77777777" w:rsidR="00346921" w:rsidRDefault="00346921" w:rsidP="00346921"/>
    <w:p w14:paraId="4A5AEAD4" w14:textId="77777777" w:rsidR="00346921" w:rsidRDefault="00346921" w:rsidP="00346921"/>
    <w:p w14:paraId="1CEFB337" w14:textId="77777777" w:rsidR="00346921" w:rsidRDefault="00346921" w:rsidP="00346921"/>
    <w:p w14:paraId="32BB038C" w14:textId="77777777" w:rsidR="00346921" w:rsidRDefault="00346921" w:rsidP="00346921"/>
    <w:p w14:paraId="4B83DF09" w14:textId="77777777" w:rsidR="00346921" w:rsidRDefault="00346921" w:rsidP="00346921"/>
    <w:p w14:paraId="1D10398F" w14:textId="77777777" w:rsidR="00346921" w:rsidRDefault="00346921" w:rsidP="00346921"/>
    <w:p w14:paraId="127CDBE6" w14:textId="77777777" w:rsidR="00346921" w:rsidRDefault="00346921" w:rsidP="00346921"/>
    <w:p w14:paraId="5B0CBBD4" w14:textId="77777777" w:rsidR="00346921" w:rsidRDefault="00346921" w:rsidP="00346921"/>
    <w:p w14:paraId="128E937A" w14:textId="77777777" w:rsidR="00346921" w:rsidRDefault="00346921" w:rsidP="00346921"/>
    <w:p w14:paraId="02BC7289" w14:textId="77777777" w:rsidR="00346921" w:rsidRDefault="00346921" w:rsidP="00346921"/>
    <w:p w14:paraId="1282A2A0" w14:textId="77777777" w:rsidR="00346921" w:rsidRDefault="00346921" w:rsidP="00346921"/>
    <w:p w14:paraId="38A59817" w14:textId="77777777" w:rsidR="00346921" w:rsidRDefault="00346921" w:rsidP="00346921"/>
    <w:p w14:paraId="43C86B2B" w14:textId="77777777" w:rsidR="00346921" w:rsidRPr="00346921" w:rsidRDefault="00346921" w:rsidP="00346921"/>
    <w:p w14:paraId="2598D2D8" w14:textId="77777777" w:rsidR="001B44F5" w:rsidRPr="00346921" w:rsidRDefault="001B44F5" w:rsidP="007F43F0">
      <w:pPr>
        <w:pStyle w:val="Balk2"/>
      </w:pPr>
      <w:r w:rsidRPr="00346921">
        <w:lastRenderedPageBreak/>
        <w:t xml:space="preserve">DÖRDÜNCÜ YIL GÜZ DÖNEMİ </w:t>
      </w:r>
    </w:p>
    <w:p w14:paraId="72DD647C" w14:textId="77777777" w:rsidR="001B44F5" w:rsidRDefault="001B44F5" w:rsidP="001B44F5">
      <w:pPr>
        <w:jc w:val="center"/>
        <w:rPr>
          <w:b/>
        </w:rPr>
      </w:pPr>
      <w:r w:rsidRPr="00346921">
        <w:rPr>
          <w:b/>
        </w:rPr>
        <w:t>SEÇMELİ DERSLER</w:t>
      </w:r>
    </w:p>
    <w:p w14:paraId="63EA2E6E" w14:textId="77777777" w:rsidR="00346921" w:rsidRDefault="00346921" w:rsidP="001B44F5">
      <w:pPr>
        <w:jc w:val="center"/>
        <w:rPr>
          <w:b/>
        </w:rPr>
      </w:pPr>
    </w:p>
    <w:p w14:paraId="2A042DBE" w14:textId="77777777" w:rsidR="00346921" w:rsidRPr="00346921" w:rsidRDefault="00346921" w:rsidP="001B44F5">
      <w:pPr>
        <w:jc w:val="center"/>
        <w:rPr>
          <w:b/>
          <w:u w:val="single"/>
        </w:rPr>
      </w:pPr>
    </w:p>
    <w:p w14:paraId="3264D5D8" w14:textId="3A9A86D6" w:rsidR="001B44F5" w:rsidRDefault="001B44F5" w:rsidP="001B44F5">
      <w:pPr>
        <w:jc w:val="center"/>
        <w:rPr>
          <w:b/>
          <w:sz w:val="20"/>
          <w:szCs w:val="20"/>
        </w:rPr>
      </w:pPr>
      <w:r>
        <w:rPr>
          <w:b/>
          <w:sz w:val="20"/>
          <w:szCs w:val="20"/>
        </w:rPr>
        <w:t>HEF 4071</w:t>
      </w:r>
      <w:r>
        <w:rPr>
          <w:sz w:val="20"/>
          <w:szCs w:val="20"/>
        </w:rPr>
        <w:t xml:space="preserve"> </w:t>
      </w:r>
      <w:r w:rsidR="008277FD">
        <w:rPr>
          <w:b/>
          <w:sz w:val="20"/>
          <w:szCs w:val="20"/>
        </w:rPr>
        <w:t xml:space="preserve">KANITA DAYALI HEMŞİRELİK  </w:t>
      </w:r>
    </w:p>
    <w:p w14:paraId="616C8F6A" w14:textId="06F64E06" w:rsidR="001B44F5" w:rsidRDefault="008277FD" w:rsidP="001B44F5">
      <w:pPr>
        <w:jc w:val="center"/>
        <w:rPr>
          <w:b/>
          <w:sz w:val="20"/>
          <w:szCs w:val="20"/>
        </w:rPr>
      </w:pPr>
      <w:r>
        <w:rPr>
          <w:b/>
          <w:sz w:val="20"/>
          <w:szCs w:val="20"/>
        </w:rPr>
        <w:t xml:space="preserve">DERS TANITIM FORMU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08"/>
        <w:gridCol w:w="1389"/>
        <w:gridCol w:w="5124"/>
      </w:tblGrid>
      <w:tr w:rsidR="001B44F5" w14:paraId="3D736791" w14:textId="77777777" w:rsidTr="001B44F5">
        <w:tc>
          <w:tcPr>
            <w:tcW w:w="4374" w:type="dxa"/>
            <w:gridSpan w:val="3"/>
            <w:tcBorders>
              <w:top w:val="single" w:sz="4" w:space="0" w:color="auto"/>
              <w:left w:val="single" w:sz="4" w:space="0" w:color="auto"/>
              <w:bottom w:val="single" w:sz="4" w:space="0" w:color="auto"/>
              <w:right w:val="single" w:sz="4" w:space="0" w:color="auto"/>
            </w:tcBorders>
            <w:hideMark/>
          </w:tcPr>
          <w:p w14:paraId="1CC6CE72" w14:textId="77777777" w:rsidR="001B44F5" w:rsidRDefault="001B44F5">
            <w:pPr>
              <w:spacing w:line="256" w:lineRule="auto"/>
              <w:rPr>
                <w:b/>
                <w:sz w:val="20"/>
                <w:szCs w:val="20"/>
                <w:lang w:eastAsia="en-US"/>
              </w:rPr>
            </w:pPr>
            <w:r>
              <w:rPr>
                <w:b/>
                <w:sz w:val="20"/>
                <w:szCs w:val="20"/>
                <w:lang w:eastAsia="en-US"/>
              </w:rPr>
              <w:t xml:space="preserve">Dersi Veren Birim(ler): </w:t>
            </w:r>
          </w:p>
          <w:p w14:paraId="11EAA556" w14:textId="77777777" w:rsidR="001B44F5" w:rsidRDefault="001B44F5">
            <w:pPr>
              <w:spacing w:line="256" w:lineRule="auto"/>
              <w:rPr>
                <w:sz w:val="20"/>
                <w:szCs w:val="20"/>
                <w:lang w:eastAsia="en-US"/>
              </w:rPr>
            </w:pPr>
            <w:r>
              <w:rPr>
                <w:sz w:val="20"/>
                <w:szCs w:val="20"/>
                <w:lang w:eastAsia="en-US"/>
              </w:rPr>
              <w:t>Hemşirelik Fakültesi</w:t>
            </w:r>
          </w:p>
        </w:tc>
        <w:tc>
          <w:tcPr>
            <w:tcW w:w="5124" w:type="dxa"/>
            <w:tcBorders>
              <w:top w:val="single" w:sz="4" w:space="0" w:color="auto"/>
              <w:left w:val="single" w:sz="4" w:space="0" w:color="auto"/>
              <w:bottom w:val="single" w:sz="4" w:space="0" w:color="auto"/>
              <w:right w:val="single" w:sz="4" w:space="0" w:color="auto"/>
            </w:tcBorders>
          </w:tcPr>
          <w:p w14:paraId="71D59760" w14:textId="77777777" w:rsidR="001B44F5" w:rsidRDefault="001B44F5">
            <w:pPr>
              <w:spacing w:line="256" w:lineRule="auto"/>
              <w:rPr>
                <w:b/>
                <w:sz w:val="20"/>
                <w:szCs w:val="20"/>
                <w:lang w:eastAsia="en-US"/>
              </w:rPr>
            </w:pPr>
            <w:r>
              <w:rPr>
                <w:b/>
                <w:sz w:val="20"/>
                <w:szCs w:val="20"/>
                <w:lang w:eastAsia="en-US"/>
              </w:rPr>
              <w:t xml:space="preserve">Dersi ALAN Birim(ler): </w:t>
            </w:r>
          </w:p>
          <w:p w14:paraId="2A1D347D" w14:textId="77777777" w:rsidR="001B44F5" w:rsidRDefault="001B44F5">
            <w:pPr>
              <w:spacing w:line="256" w:lineRule="auto"/>
              <w:rPr>
                <w:b/>
                <w:sz w:val="20"/>
                <w:szCs w:val="20"/>
                <w:lang w:eastAsia="en-US"/>
              </w:rPr>
            </w:pPr>
          </w:p>
        </w:tc>
      </w:tr>
      <w:tr w:rsidR="001B44F5" w14:paraId="05BCBB33" w14:textId="77777777" w:rsidTr="001B44F5">
        <w:tc>
          <w:tcPr>
            <w:tcW w:w="4374" w:type="dxa"/>
            <w:gridSpan w:val="3"/>
            <w:tcBorders>
              <w:top w:val="single" w:sz="4" w:space="0" w:color="auto"/>
              <w:left w:val="single" w:sz="4" w:space="0" w:color="auto"/>
              <w:bottom w:val="single" w:sz="4" w:space="0" w:color="auto"/>
              <w:right w:val="single" w:sz="4" w:space="0" w:color="auto"/>
            </w:tcBorders>
          </w:tcPr>
          <w:p w14:paraId="0F58FC72" w14:textId="77777777" w:rsidR="001B44F5" w:rsidRDefault="001B44F5">
            <w:pPr>
              <w:spacing w:line="256" w:lineRule="auto"/>
              <w:rPr>
                <w:b/>
                <w:sz w:val="20"/>
                <w:szCs w:val="20"/>
                <w:lang w:eastAsia="en-US"/>
              </w:rPr>
            </w:pPr>
            <w:r>
              <w:rPr>
                <w:b/>
                <w:sz w:val="20"/>
                <w:szCs w:val="20"/>
                <w:lang w:eastAsia="en-US"/>
              </w:rPr>
              <w:t xml:space="preserve">Bölüm Adı: </w:t>
            </w:r>
          </w:p>
          <w:p w14:paraId="63D961ED" w14:textId="77777777" w:rsidR="001B44F5" w:rsidRDefault="001B44F5">
            <w:pPr>
              <w:spacing w:line="256" w:lineRule="auto"/>
              <w:rPr>
                <w:sz w:val="20"/>
                <w:szCs w:val="20"/>
                <w:lang w:eastAsia="en-US"/>
              </w:rPr>
            </w:pPr>
            <w:r>
              <w:rPr>
                <w:sz w:val="20"/>
                <w:szCs w:val="20"/>
                <w:lang w:eastAsia="en-US"/>
              </w:rPr>
              <w:t xml:space="preserve">Cerrahi Hastalıkları Hemşireliği </w:t>
            </w:r>
          </w:p>
          <w:p w14:paraId="258EAA00" w14:textId="77777777" w:rsidR="001B44F5" w:rsidRDefault="001B44F5">
            <w:pPr>
              <w:spacing w:line="256" w:lineRule="auto"/>
              <w:rPr>
                <w:b/>
                <w:sz w:val="20"/>
                <w:szCs w:val="20"/>
                <w:lang w:eastAsia="en-US"/>
              </w:rPr>
            </w:pPr>
          </w:p>
        </w:tc>
        <w:tc>
          <w:tcPr>
            <w:tcW w:w="5124" w:type="dxa"/>
            <w:tcBorders>
              <w:top w:val="single" w:sz="4" w:space="0" w:color="auto"/>
              <w:left w:val="single" w:sz="4" w:space="0" w:color="auto"/>
              <w:bottom w:val="single" w:sz="4" w:space="0" w:color="auto"/>
              <w:right w:val="single" w:sz="4" w:space="0" w:color="auto"/>
            </w:tcBorders>
          </w:tcPr>
          <w:p w14:paraId="6D1C80DD"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Kanıta Dayalı Hemşirelik</w:t>
            </w:r>
          </w:p>
          <w:p w14:paraId="79888755" w14:textId="77777777" w:rsidR="001B44F5" w:rsidRDefault="001B44F5">
            <w:pPr>
              <w:spacing w:line="256" w:lineRule="auto"/>
              <w:rPr>
                <w:b/>
                <w:sz w:val="20"/>
                <w:szCs w:val="20"/>
                <w:lang w:eastAsia="en-US"/>
              </w:rPr>
            </w:pPr>
          </w:p>
        </w:tc>
      </w:tr>
      <w:tr w:rsidR="001B44F5" w14:paraId="584FB794" w14:textId="77777777" w:rsidTr="001B44F5">
        <w:tc>
          <w:tcPr>
            <w:tcW w:w="4374" w:type="dxa"/>
            <w:gridSpan w:val="3"/>
            <w:tcBorders>
              <w:top w:val="single" w:sz="4" w:space="0" w:color="auto"/>
              <w:left w:val="single" w:sz="4" w:space="0" w:color="auto"/>
              <w:bottom w:val="single" w:sz="4" w:space="0" w:color="auto"/>
              <w:right w:val="single" w:sz="4" w:space="0" w:color="auto"/>
            </w:tcBorders>
            <w:hideMark/>
          </w:tcPr>
          <w:p w14:paraId="3466359F"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5124" w:type="dxa"/>
            <w:tcBorders>
              <w:top w:val="single" w:sz="4" w:space="0" w:color="auto"/>
              <w:left w:val="single" w:sz="4" w:space="0" w:color="auto"/>
              <w:bottom w:val="single" w:sz="4" w:space="0" w:color="auto"/>
              <w:right w:val="single" w:sz="4" w:space="0" w:color="auto"/>
            </w:tcBorders>
          </w:tcPr>
          <w:p w14:paraId="0B7D1307" w14:textId="1104D22F" w:rsidR="001B44F5" w:rsidRDefault="001B44F5">
            <w:pPr>
              <w:spacing w:line="256" w:lineRule="auto"/>
              <w:rPr>
                <w:sz w:val="20"/>
                <w:szCs w:val="20"/>
                <w:lang w:eastAsia="en-US"/>
              </w:rPr>
            </w:pPr>
            <w:r>
              <w:rPr>
                <w:b/>
                <w:sz w:val="20"/>
                <w:szCs w:val="20"/>
                <w:lang w:eastAsia="en-US"/>
              </w:rPr>
              <w:t xml:space="preserve">Dersin Kodu: </w:t>
            </w:r>
            <w:r w:rsidR="00346921">
              <w:rPr>
                <w:sz w:val="20"/>
                <w:szCs w:val="20"/>
                <w:lang w:eastAsia="en-US"/>
              </w:rPr>
              <w:t>HEF 4071</w:t>
            </w:r>
          </w:p>
        </w:tc>
      </w:tr>
      <w:tr w:rsidR="001B44F5" w14:paraId="05D149DF" w14:textId="77777777" w:rsidTr="00346921">
        <w:trPr>
          <w:trHeight w:val="514"/>
        </w:trPr>
        <w:tc>
          <w:tcPr>
            <w:tcW w:w="4374" w:type="dxa"/>
            <w:gridSpan w:val="3"/>
            <w:tcBorders>
              <w:top w:val="single" w:sz="4" w:space="0" w:color="auto"/>
              <w:left w:val="single" w:sz="4" w:space="0" w:color="auto"/>
              <w:bottom w:val="single" w:sz="4" w:space="0" w:color="auto"/>
              <w:right w:val="single" w:sz="4" w:space="0" w:color="auto"/>
            </w:tcBorders>
          </w:tcPr>
          <w:p w14:paraId="05427FE9" w14:textId="77777777" w:rsidR="001B44F5" w:rsidRDefault="001B44F5">
            <w:pPr>
              <w:spacing w:line="256" w:lineRule="auto"/>
              <w:rPr>
                <w:b/>
                <w:color w:val="000000"/>
                <w:sz w:val="20"/>
                <w:szCs w:val="20"/>
                <w:lang w:eastAsia="en-US"/>
              </w:rPr>
            </w:pPr>
            <w:r>
              <w:rPr>
                <w:b/>
                <w:color w:val="000000"/>
                <w:sz w:val="20"/>
                <w:szCs w:val="20"/>
                <w:lang w:eastAsia="en-US"/>
              </w:rPr>
              <w:t xml:space="preserve">Formun Düzenlenme/Yenilenme Tarihi: </w:t>
            </w:r>
          </w:p>
          <w:p w14:paraId="0837A383" w14:textId="03F4E8E9" w:rsidR="001B44F5" w:rsidRPr="00346921" w:rsidRDefault="00346921" w:rsidP="00346921">
            <w:pPr>
              <w:spacing w:line="256" w:lineRule="auto"/>
              <w:rPr>
                <w:color w:val="000000"/>
                <w:sz w:val="20"/>
                <w:szCs w:val="20"/>
                <w:lang w:eastAsia="en-US"/>
              </w:rPr>
            </w:pPr>
            <w:r>
              <w:rPr>
                <w:color w:val="000000"/>
                <w:sz w:val="20"/>
                <w:szCs w:val="20"/>
                <w:lang w:eastAsia="en-US"/>
              </w:rPr>
              <w:t>14.10.2018</w:t>
            </w:r>
          </w:p>
        </w:tc>
        <w:tc>
          <w:tcPr>
            <w:tcW w:w="5124" w:type="dxa"/>
            <w:tcBorders>
              <w:top w:val="single" w:sz="4" w:space="0" w:color="auto"/>
              <w:left w:val="single" w:sz="4" w:space="0" w:color="auto"/>
              <w:bottom w:val="single" w:sz="4" w:space="0" w:color="auto"/>
              <w:right w:val="single" w:sz="4" w:space="0" w:color="auto"/>
            </w:tcBorders>
          </w:tcPr>
          <w:p w14:paraId="59889954"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p w14:paraId="686F02F4" w14:textId="77777777" w:rsidR="001B44F5" w:rsidRDefault="001B44F5">
            <w:pPr>
              <w:spacing w:line="256" w:lineRule="auto"/>
              <w:rPr>
                <w:b/>
                <w:sz w:val="20"/>
                <w:szCs w:val="20"/>
                <w:lang w:eastAsia="en-US"/>
              </w:rPr>
            </w:pPr>
          </w:p>
        </w:tc>
      </w:tr>
      <w:tr w:rsidR="001B44F5" w14:paraId="1E683120" w14:textId="77777777" w:rsidTr="001B44F5">
        <w:tc>
          <w:tcPr>
            <w:tcW w:w="4374" w:type="dxa"/>
            <w:gridSpan w:val="3"/>
            <w:tcBorders>
              <w:top w:val="single" w:sz="4" w:space="0" w:color="auto"/>
              <w:left w:val="single" w:sz="4" w:space="0" w:color="auto"/>
              <w:bottom w:val="single" w:sz="4" w:space="0" w:color="auto"/>
              <w:right w:val="single" w:sz="4" w:space="0" w:color="auto"/>
            </w:tcBorders>
            <w:hideMark/>
          </w:tcPr>
          <w:p w14:paraId="490BB3D2" w14:textId="77777777" w:rsidR="001B44F5" w:rsidRDefault="001B44F5">
            <w:pPr>
              <w:spacing w:line="256" w:lineRule="auto"/>
              <w:rPr>
                <w:sz w:val="20"/>
                <w:szCs w:val="20"/>
                <w:lang w:eastAsia="en-US"/>
              </w:rPr>
            </w:pPr>
            <w:r>
              <w:rPr>
                <w:b/>
                <w:sz w:val="20"/>
                <w:szCs w:val="20"/>
                <w:lang w:eastAsia="en-US"/>
              </w:rPr>
              <w:t xml:space="preserve">Dersin Öğretim Dili: </w:t>
            </w:r>
            <w:r>
              <w:rPr>
                <w:sz w:val="20"/>
                <w:szCs w:val="20"/>
                <w:lang w:eastAsia="en-US"/>
              </w:rPr>
              <w:t>Türkçe</w:t>
            </w:r>
          </w:p>
          <w:p w14:paraId="60FE67E3" w14:textId="77777777" w:rsidR="001B44F5" w:rsidRDefault="001B44F5">
            <w:pPr>
              <w:spacing w:line="256" w:lineRule="auto"/>
              <w:rPr>
                <w:sz w:val="20"/>
                <w:szCs w:val="20"/>
                <w:lang w:eastAsia="en-US"/>
              </w:rPr>
            </w:pPr>
            <w:r>
              <w:rPr>
                <w:b/>
                <w:sz w:val="20"/>
                <w:szCs w:val="20"/>
                <w:lang w:eastAsia="en-US"/>
              </w:rPr>
              <w:tab/>
            </w:r>
          </w:p>
        </w:tc>
        <w:tc>
          <w:tcPr>
            <w:tcW w:w="5124" w:type="dxa"/>
            <w:tcBorders>
              <w:top w:val="single" w:sz="4" w:space="0" w:color="auto"/>
              <w:left w:val="single" w:sz="4" w:space="0" w:color="auto"/>
              <w:bottom w:val="single" w:sz="4" w:space="0" w:color="auto"/>
              <w:right w:val="single" w:sz="4" w:space="0" w:color="auto"/>
            </w:tcBorders>
            <w:hideMark/>
          </w:tcPr>
          <w:p w14:paraId="1AE45F2F"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4624613F" w14:textId="77777777" w:rsidR="001B44F5" w:rsidRDefault="001B44F5">
            <w:pPr>
              <w:spacing w:line="256" w:lineRule="auto"/>
              <w:rPr>
                <w:b/>
                <w:sz w:val="20"/>
                <w:szCs w:val="20"/>
                <w:lang w:eastAsia="en-US"/>
              </w:rPr>
            </w:pPr>
            <w:r>
              <w:rPr>
                <w:sz w:val="20"/>
                <w:szCs w:val="20"/>
                <w:lang w:eastAsia="en-US"/>
              </w:rPr>
              <w:t>Prof. Dr. Gülseren KOCAMAN</w:t>
            </w:r>
          </w:p>
          <w:p w14:paraId="7CB37930"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Dr. Öğr. Üyesi Özlem BİLİK</w:t>
            </w:r>
          </w:p>
          <w:p w14:paraId="0C3D1556" w14:textId="77777777" w:rsidR="001B44F5" w:rsidRDefault="001B44F5">
            <w:pPr>
              <w:spacing w:line="256" w:lineRule="auto"/>
              <w:rPr>
                <w:sz w:val="20"/>
                <w:szCs w:val="20"/>
                <w:lang w:eastAsia="en-US"/>
              </w:rPr>
            </w:pPr>
            <w:r>
              <w:rPr>
                <w:sz w:val="20"/>
                <w:szCs w:val="20"/>
                <w:lang w:eastAsia="en-US"/>
              </w:rPr>
              <w:t>Dr. Öğr. Üyesi Fatma VURAL</w:t>
            </w:r>
          </w:p>
        </w:tc>
      </w:tr>
      <w:tr w:rsidR="001B44F5" w14:paraId="40ABAA95" w14:textId="77777777" w:rsidTr="001B44F5">
        <w:tc>
          <w:tcPr>
            <w:tcW w:w="4374" w:type="dxa"/>
            <w:gridSpan w:val="3"/>
            <w:tcBorders>
              <w:top w:val="single" w:sz="4" w:space="0" w:color="auto"/>
              <w:left w:val="single" w:sz="4" w:space="0" w:color="auto"/>
              <w:bottom w:val="single" w:sz="4" w:space="0" w:color="auto"/>
              <w:right w:val="single" w:sz="4" w:space="0" w:color="auto"/>
            </w:tcBorders>
          </w:tcPr>
          <w:p w14:paraId="68DEBDF6" w14:textId="7BB35F9A" w:rsidR="001B44F5" w:rsidRPr="00346921" w:rsidRDefault="00346921" w:rsidP="00346921">
            <w:pPr>
              <w:spacing w:line="256" w:lineRule="auto"/>
              <w:rPr>
                <w:b/>
                <w:sz w:val="20"/>
                <w:szCs w:val="20"/>
                <w:lang w:eastAsia="en-US"/>
              </w:rPr>
            </w:pPr>
            <w:r>
              <w:rPr>
                <w:b/>
                <w:sz w:val="20"/>
                <w:szCs w:val="20"/>
                <w:lang w:eastAsia="en-US"/>
              </w:rPr>
              <w:t xml:space="preserve">Dersin Önkoşulu: </w:t>
            </w:r>
          </w:p>
        </w:tc>
        <w:tc>
          <w:tcPr>
            <w:tcW w:w="5124" w:type="dxa"/>
            <w:tcBorders>
              <w:top w:val="single" w:sz="4" w:space="0" w:color="auto"/>
              <w:left w:val="single" w:sz="4" w:space="0" w:color="auto"/>
              <w:bottom w:val="single" w:sz="4" w:space="0" w:color="auto"/>
              <w:right w:val="single" w:sz="4" w:space="0" w:color="auto"/>
            </w:tcBorders>
          </w:tcPr>
          <w:p w14:paraId="2D8ACB72" w14:textId="0100185D" w:rsidR="001B44F5" w:rsidRPr="00346921"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(Dersin kodunu yazınız)</w:t>
            </w:r>
          </w:p>
        </w:tc>
      </w:tr>
      <w:tr w:rsidR="001B44F5" w14:paraId="43A210EF" w14:textId="77777777" w:rsidTr="001B44F5">
        <w:tc>
          <w:tcPr>
            <w:tcW w:w="4374" w:type="dxa"/>
            <w:gridSpan w:val="3"/>
            <w:tcBorders>
              <w:top w:val="single" w:sz="4" w:space="0" w:color="auto"/>
              <w:left w:val="single" w:sz="4" w:space="0" w:color="auto"/>
              <w:bottom w:val="single" w:sz="4" w:space="0" w:color="auto"/>
              <w:right w:val="single" w:sz="4" w:space="0" w:color="auto"/>
            </w:tcBorders>
            <w:hideMark/>
          </w:tcPr>
          <w:p w14:paraId="14BBEBA0" w14:textId="77777777" w:rsidR="001B44F5" w:rsidRDefault="001B44F5">
            <w:pPr>
              <w:spacing w:line="256" w:lineRule="auto"/>
              <w:rPr>
                <w:b/>
                <w:sz w:val="20"/>
                <w:szCs w:val="20"/>
                <w:lang w:eastAsia="en-US"/>
              </w:rPr>
            </w:pPr>
            <w:r>
              <w:rPr>
                <w:b/>
                <w:sz w:val="20"/>
                <w:szCs w:val="20"/>
                <w:lang w:eastAsia="en-US"/>
              </w:rPr>
              <w:t xml:space="preserve">Haftalık Ders Saati: </w:t>
            </w:r>
          </w:p>
        </w:tc>
        <w:tc>
          <w:tcPr>
            <w:tcW w:w="5124" w:type="dxa"/>
            <w:tcBorders>
              <w:top w:val="single" w:sz="4" w:space="0" w:color="auto"/>
              <w:left w:val="single" w:sz="4" w:space="0" w:color="auto"/>
              <w:bottom w:val="single" w:sz="4" w:space="0" w:color="auto"/>
              <w:right w:val="single" w:sz="4" w:space="0" w:color="auto"/>
            </w:tcBorders>
            <w:hideMark/>
          </w:tcPr>
          <w:p w14:paraId="084B1645" w14:textId="77777777" w:rsidR="001B44F5" w:rsidRDefault="001B44F5">
            <w:pPr>
              <w:widowControl w:val="0"/>
              <w:autoSpaceDE w:val="0"/>
              <w:autoSpaceDN w:val="0"/>
              <w:spacing w:line="256" w:lineRule="auto"/>
              <w:jc w:val="both"/>
              <w:rPr>
                <w:sz w:val="20"/>
                <w:szCs w:val="20"/>
                <w:lang w:eastAsia="en-US"/>
              </w:rPr>
            </w:pPr>
            <w:r>
              <w:rPr>
                <w:b/>
                <w:color w:val="000000"/>
                <w:sz w:val="20"/>
                <w:szCs w:val="20"/>
                <w:lang w:eastAsia="en-US"/>
              </w:rPr>
              <w:t xml:space="preserve">Ders Koordinatörü: </w:t>
            </w:r>
            <w:r>
              <w:rPr>
                <w:sz w:val="20"/>
                <w:szCs w:val="20"/>
                <w:lang w:eastAsia="en-US"/>
              </w:rPr>
              <w:t>Dr. Öğr. Üyesi Özlem BİLİK</w:t>
            </w:r>
          </w:p>
        </w:tc>
      </w:tr>
      <w:tr w:rsidR="001B44F5" w14:paraId="241EF533" w14:textId="77777777" w:rsidTr="001B44F5">
        <w:tc>
          <w:tcPr>
            <w:tcW w:w="1477" w:type="dxa"/>
            <w:tcBorders>
              <w:top w:val="single" w:sz="4" w:space="0" w:color="auto"/>
              <w:left w:val="single" w:sz="4" w:space="0" w:color="auto"/>
              <w:bottom w:val="single" w:sz="4" w:space="0" w:color="auto"/>
              <w:right w:val="single" w:sz="4" w:space="0" w:color="auto"/>
            </w:tcBorders>
          </w:tcPr>
          <w:p w14:paraId="3B707FAF" w14:textId="77777777" w:rsidR="001B44F5" w:rsidRDefault="001B44F5">
            <w:pPr>
              <w:spacing w:line="256" w:lineRule="auto"/>
              <w:rPr>
                <w:sz w:val="20"/>
                <w:szCs w:val="20"/>
                <w:lang w:eastAsia="en-US"/>
              </w:rPr>
            </w:pPr>
            <w:r>
              <w:rPr>
                <w:sz w:val="20"/>
                <w:szCs w:val="20"/>
                <w:lang w:eastAsia="en-US"/>
              </w:rPr>
              <w:t>Teori</w:t>
            </w:r>
          </w:p>
          <w:p w14:paraId="65DF34C3" w14:textId="77777777" w:rsidR="001B44F5" w:rsidRDefault="001B44F5">
            <w:pPr>
              <w:spacing w:line="256" w:lineRule="auto"/>
              <w:rPr>
                <w:sz w:val="20"/>
                <w:szCs w:val="20"/>
                <w:lang w:eastAsia="en-US"/>
              </w:rPr>
            </w:pPr>
          </w:p>
        </w:tc>
        <w:tc>
          <w:tcPr>
            <w:tcW w:w="1508" w:type="dxa"/>
            <w:tcBorders>
              <w:top w:val="single" w:sz="4" w:space="0" w:color="auto"/>
              <w:left w:val="single" w:sz="4" w:space="0" w:color="auto"/>
              <w:bottom w:val="single" w:sz="4" w:space="0" w:color="auto"/>
              <w:right w:val="single" w:sz="4" w:space="0" w:color="auto"/>
            </w:tcBorders>
          </w:tcPr>
          <w:p w14:paraId="3EF81506" w14:textId="77777777" w:rsidR="001B44F5" w:rsidRDefault="001B44F5">
            <w:pPr>
              <w:spacing w:line="256" w:lineRule="auto"/>
              <w:rPr>
                <w:sz w:val="20"/>
                <w:szCs w:val="20"/>
                <w:lang w:eastAsia="en-US"/>
              </w:rPr>
            </w:pPr>
            <w:r>
              <w:rPr>
                <w:sz w:val="20"/>
                <w:szCs w:val="20"/>
                <w:lang w:eastAsia="en-US"/>
              </w:rPr>
              <w:t>Uygulama</w:t>
            </w:r>
          </w:p>
          <w:p w14:paraId="4E4B6E81" w14:textId="77777777" w:rsidR="001B44F5" w:rsidRDefault="001B44F5">
            <w:pPr>
              <w:spacing w:line="256" w:lineRule="auto"/>
              <w:rPr>
                <w:b/>
                <w:sz w:val="20"/>
                <w:szCs w:val="20"/>
                <w:lang w:eastAsia="en-US"/>
              </w:rPr>
            </w:pPr>
          </w:p>
        </w:tc>
        <w:tc>
          <w:tcPr>
            <w:tcW w:w="1389" w:type="dxa"/>
            <w:tcBorders>
              <w:top w:val="single" w:sz="4" w:space="0" w:color="auto"/>
              <w:left w:val="single" w:sz="4" w:space="0" w:color="auto"/>
              <w:bottom w:val="single" w:sz="4" w:space="0" w:color="auto"/>
              <w:right w:val="single" w:sz="4" w:space="0" w:color="auto"/>
            </w:tcBorders>
            <w:hideMark/>
          </w:tcPr>
          <w:p w14:paraId="3EDB3736" w14:textId="77777777" w:rsidR="001B44F5" w:rsidRDefault="001B44F5">
            <w:pPr>
              <w:spacing w:line="256" w:lineRule="auto"/>
              <w:rPr>
                <w:sz w:val="20"/>
                <w:szCs w:val="20"/>
                <w:lang w:eastAsia="en-US"/>
              </w:rPr>
            </w:pPr>
            <w:r>
              <w:rPr>
                <w:sz w:val="20"/>
                <w:szCs w:val="20"/>
                <w:lang w:eastAsia="en-US"/>
              </w:rPr>
              <w:t>Laboratuvar</w:t>
            </w:r>
          </w:p>
        </w:tc>
        <w:tc>
          <w:tcPr>
            <w:tcW w:w="5124" w:type="dxa"/>
            <w:tcBorders>
              <w:top w:val="single" w:sz="4" w:space="0" w:color="auto"/>
              <w:left w:val="single" w:sz="4" w:space="0" w:color="auto"/>
              <w:bottom w:val="single" w:sz="4" w:space="0" w:color="auto"/>
              <w:right w:val="single" w:sz="4" w:space="0" w:color="auto"/>
            </w:tcBorders>
          </w:tcPr>
          <w:p w14:paraId="7AE1DF1E" w14:textId="77777777" w:rsidR="001B44F5" w:rsidRDefault="001B44F5">
            <w:pPr>
              <w:spacing w:line="256" w:lineRule="auto"/>
              <w:rPr>
                <w:sz w:val="20"/>
                <w:szCs w:val="20"/>
                <w:lang w:eastAsia="en-US"/>
              </w:rPr>
            </w:pPr>
            <w:r>
              <w:rPr>
                <w:b/>
                <w:sz w:val="20"/>
                <w:szCs w:val="20"/>
                <w:lang w:eastAsia="en-US"/>
              </w:rPr>
              <w:t xml:space="preserve">Dersin Ulusal Kredisi: </w:t>
            </w:r>
            <w:r>
              <w:rPr>
                <w:sz w:val="20"/>
                <w:szCs w:val="20"/>
                <w:lang w:eastAsia="en-US"/>
              </w:rPr>
              <w:t>2</w:t>
            </w:r>
          </w:p>
          <w:p w14:paraId="46396D32" w14:textId="77777777" w:rsidR="001B44F5" w:rsidRDefault="001B44F5">
            <w:pPr>
              <w:spacing w:line="256" w:lineRule="auto"/>
              <w:rPr>
                <w:b/>
                <w:sz w:val="20"/>
                <w:szCs w:val="20"/>
                <w:lang w:eastAsia="en-US"/>
              </w:rPr>
            </w:pPr>
          </w:p>
        </w:tc>
      </w:tr>
      <w:tr w:rsidR="001B44F5" w14:paraId="6D0A71B0" w14:textId="77777777" w:rsidTr="001B44F5">
        <w:tc>
          <w:tcPr>
            <w:tcW w:w="1477" w:type="dxa"/>
            <w:tcBorders>
              <w:top w:val="single" w:sz="4" w:space="0" w:color="auto"/>
              <w:left w:val="single" w:sz="4" w:space="0" w:color="auto"/>
              <w:bottom w:val="single" w:sz="4" w:space="0" w:color="auto"/>
              <w:right w:val="single" w:sz="4" w:space="0" w:color="auto"/>
            </w:tcBorders>
            <w:hideMark/>
          </w:tcPr>
          <w:p w14:paraId="52B17DCB" w14:textId="77777777" w:rsidR="001B44F5" w:rsidRDefault="001B44F5">
            <w:pPr>
              <w:spacing w:line="256" w:lineRule="auto"/>
              <w:rPr>
                <w:sz w:val="20"/>
                <w:szCs w:val="20"/>
                <w:lang w:eastAsia="en-US"/>
              </w:rPr>
            </w:pPr>
            <w:r>
              <w:rPr>
                <w:sz w:val="20"/>
                <w:szCs w:val="20"/>
                <w:lang w:eastAsia="en-US"/>
              </w:rPr>
              <w:t>2</w:t>
            </w:r>
          </w:p>
        </w:tc>
        <w:tc>
          <w:tcPr>
            <w:tcW w:w="1508" w:type="dxa"/>
            <w:tcBorders>
              <w:top w:val="single" w:sz="4" w:space="0" w:color="auto"/>
              <w:left w:val="single" w:sz="4" w:space="0" w:color="auto"/>
              <w:bottom w:val="single" w:sz="4" w:space="0" w:color="auto"/>
              <w:right w:val="single" w:sz="4" w:space="0" w:color="auto"/>
            </w:tcBorders>
            <w:hideMark/>
          </w:tcPr>
          <w:p w14:paraId="7E33AD88" w14:textId="77777777" w:rsidR="001B44F5" w:rsidRDefault="001B44F5">
            <w:pPr>
              <w:spacing w:line="256" w:lineRule="auto"/>
              <w:rPr>
                <w:sz w:val="20"/>
                <w:szCs w:val="20"/>
                <w:lang w:eastAsia="en-US"/>
              </w:rPr>
            </w:pPr>
            <w:r>
              <w:rPr>
                <w:sz w:val="20"/>
                <w:szCs w:val="20"/>
                <w:lang w:eastAsia="en-US"/>
              </w:rPr>
              <w:t>0</w:t>
            </w:r>
          </w:p>
        </w:tc>
        <w:tc>
          <w:tcPr>
            <w:tcW w:w="1389" w:type="dxa"/>
            <w:tcBorders>
              <w:top w:val="single" w:sz="4" w:space="0" w:color="auto"/>
              <w:left w:val="single" w:sz="4" w:space="0" w:color="auto"/>
              <w:bottom w:val="single" w:sz="4" w:space="0" w:color="auto"/>
              <w:right w:val="single" w:sz="4" w:space="0" w:color="auto"/>
            </w:tcBorders>
            <w:hideMark/>
          </w:tcPr>
          <w:p w14:paraId="1F9543FA" w14:textId="77777777" w:rsidR="001B44F5" w:rsidRDefault="001B44F5">
            <w:pPr>
              <w:spacing w:line="256" w:lineRule="auto"/>
              <w:rPr>
                <w:sz w:val="20"/>
                <w:szCs w:val="20"/>
                <w:lang w:eastAsia="en-US"/>
              </w:rPr>
            </w:pPr>
            <w:r>
              <w:rPr>
                <w:sz w:val="20"/>
                <w:szCs w:val="20"/>
                <w:lang w:eastAsia="en-US"/>
              </w:rPr>
              <w:t>0</w:t>
            </w:r>
          </w:p>
        </w:tc>
        <w:tc>
          <w:tcPr>
            <w:tcW w:w="5124" w:type="dxa"/>
            <w:tcBorders>
              <w:top w:val="single" w:sz="4" w:space="0" w:color="auto"/>
              <w:left w:val="single" w:sz="4" w:space="0" w:color="auto"/>
              <w:bottom w:val="single" w:sz="4" w:space="0" w:color="auto"/>
              <w:right w:val="single" w:sz="4" w:space="0" w:color="auto"/>
            </w:tcBorders>
            <w:hideMark/>
          </w:tcPr>
          <w:p w14:paraId="3C5D942E"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tc>
      </w:tr>
      <w:tr w:rsidR="001B44F5" w14:paraId="71C71541" w14:textId="77777777" w:rsidTr="001B44F5">
        <w:tc>
          <w:tcPr>
            <w:tcW w:w="9498" w:type="dxa"/>
            <w:gridSpan w:val="4"/>
            <w:tcBorders>
              <w:top w:val="single" w:sz="4" w:space="0" w:color="auto"/>
              <w:left w:val="single" w:sz="4" w:space="0" w:color="auto"/>
              <w:bottom w:val="single" w:sz="4" w:space="0" w:color="auto"/>
              <w:right w:val="single" w:sz="4" w:space="0" w:color="auto"/>
            </w:tcBorders>
            <w:hideMark/>
          </w:tcPr>
          <w:p w14:paraId="44B869FE" w14:textId="77777777" w:rsidR="001B44F5" w:rsidRDefault="001B44F5">
            <w:pPr>
              <w:spacing w:line="256" w:lineRule="auto"/>
              <w:rPr>
                <w:color w:val="FF0000"/>
                <w:sz w:val="20"/>
                <w:szCs w:val="20"/>
                <w:lang w:eastAsia="en-US"/>
              </w:rPr>
            </w:pPr>
            <w:r>
              <w:rPr>
                <w:sz w:val="20"/>
                <w:szCs w:val="20"/>
                <w:lang w:eastAsia="en-US"/>
              </w:rPr>
              <w:t>BU TABLO ÖĞRENCİ İŞLERİ OTOMASYON SİSTEMİNDEN AKTARILACAKTIR</w:t>
            </w:r>
            <w:r>
              <w:rPr>
                <w:color w:val="FF0000"/>
                <w:sz w:val="20"/>
                <w:szCs w:val="20"/>
                <w:lang w:eastAsia="en-US"/>
              </w:rPr>
              <w:t>.</w:t>
            </w:r>
          </w:p>
        </w:tc>
      </w:tr>
    </w:tbl>
    <w:p w14:paraId="7D875299" w14:textId="77777777" w:rsidR="001B44F5" w:rsidRDefault="001B44F5" w:rsidP="001B44F5">
      <w:pPr>
        <w:jc w:val="cente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096"/>
        <w:gridCol w:w="3414"/>
      </w:tblGrid>
      <w:tr w:rsidR="001B44F5" w14:paraId="64942C80" w14:textId="77777777" w:rsidTr="001B44F5">
        <w:tc>
          <w:tcPr>
            <w:tcW w:w="9640" w:type="dxa"/>
            <w:gridSpan w:val="3"/>
            <w:tcBorders>
              <w:top w:val="single" w:sz="4" w:space="0" w:color="auto"/>
              <w:left w:val="single" w:sz="4" w:space="0" w:color="auto"/>
              <w:bottom w:val="single" w:sz="4" w:space="0" w:color="auto"/>
              <w:right w:val="single" w:sz="4" w:space="0" w:color="auto"/>
            </w:tcBorders>
          </w:tcPr>
          <w:p w14:paraId="4B78BEAD" w14:textId="77777777" w:rsidR="001B44F5" w:rsidRDefault="001B44F5">
            <w:pPr>
              <w:spacing w:line="256" w:lineRule="auto"/>
              <w:jc w:val="both"/>
              <w:rPr>
                <w:sz w:val="20"/>
                <w:szCs w:val="20"/>
                <w:lang w:eastAsia="en-US"/>
              </w:rPr>
            </w:pPr>
            <w:r>
              <w:rPr>
                <w:b/>
                <w:sz w:val="20"/>
                <w:szCs w:val="20"/>
                <w:lang w:eastAsia="en-US"/>
              </w:rPr>
              <w:t>Dersin Amacı:</w:t>
            </w:r>
            <w:r>
              <w:rPr>
                <w:sz w:val="20"/>
                <w:szCs w:val="20"/>
                <w:lang w:eastAsia="en-US"/>
              </w:rPr>
              <w:t xml:space="preserve"> Bu ders öğrencinin kanıta dayalı kaynaklar, standartlar ve güncel rehberlere ulaşma; verileri analiz etme; kanıta dayalı hemşirelik bilgilerini değerlendirme ve hasta bakımına yansıtabilme becerisini kazanmasını amaçlamaktadır. </w:t>
            </w:r>
          </w:p>
          <w:p w14:paraId="7237DFDE" w14:textId="77777777" w:rsidR="001B44F5" w:rsidRDefault="001B44F5">
            <w:pPr>
              <w:spacing w:line="256" w:lineRule="auto"/>
              <w:jc w:val="both"/>
              <w:rPr>
                <w:sz w:val="20"/>
                <w:szCs w:val="20"/>
                <w:lang w:eastAsia="en-US"/>
              </w:rPr>
            </w:pPr>
          </w:p>
        </w:tc>
      </w:tr>
      <w:tr w:rsidR="001B44F5" w14:paraId="06619A2B" w14:textId="77777777" w:rsidTr="001B44F5">
        <w:tc>
          <w:tcPr>
            <w:tcW w:w="9640" w:type="dxa"/>
            <w:gridSpan w:val="3"/>
            <w:tcBorders>
              <w:top w:val="single" w:sz="4" w:space="0" w:color="auto"/>
              <w:left w:val="single" w:sz="4" w:space="0" w:color="auto"/>
              <w:bottom w:val="single" w:sz="4" w:space="0" w:color="auto"/>
              <w:right w:val="single" w:sz="4" w:space="0" w:color="auto"/>
            </w:tcBorders>
          </w:tcPr>
          <w:p w14:paraId="237C1739" w14:textId="77777777" w:rsidR="001B44F5" w:rsidRDefault="001B44F5">
            <w:pPr>
              <w:spacing w:line="256" w:lineRule="auto"/>
              <w:rPr>
                <w:b/>
                <w:sz w:val="20"/>
                <w:szCs w:val="20"/>
                <w:lang w:eastAsia="en-US"/>
              </w:rPr>
            </w:pPr>
            <w:r>
              <w:rPr>
                <w:b/>
                <w:sz w:val="20"/>
                <w:szCs w:val="20"/>
                <w:lang w:eastAsia="en-US"/>
              </w:rPr>
              <w:t xml:space="preserve">Dersin Öğrenme Çıktıları: </w:t>
            </w:r>
          </w:p>
          <w:p w14:paraId="6A93AEAF" w14:textId="77777777" w:rsidR="001B44F5" w:rsidRDefault="001B44F5">
            <w:pPr>
              <w:spacing w:line="256" w:lineRule="auto"/>
              <w:rPr>
                <w:sz w:val="20"/>
                <w:szCs w:val="20"/>
                <w:lang w:eastAsia="en-US"/>
              </w:rPr>
            </w:pPr>
            <w:r>
              <w:rPr>
                <w:sz w:val="20"/>
                <w:szCs w:val="20"/>
                <w:lang w:eastAsia="en-US"/>
              </w:rPr>
              <w:t>ÖÇ1: Kanıta dayalı hemşirelik uygulamalarını ve önemini tanımlayabilmesi</w:t>
            </w:r>
          </w:p>
          <w:p w14:paraId="3EA16CA1" w14:textId="77777777" w:rsidR="001B44F5" w:rsidRDefault="001B44F5">
            <w:pPr>
              <w:spacing w:line="256" w:lineRule="auto"/>
              <w:rPr>
                <w:sz w:val="20"/>
                <w:szCs w:val="20"/>
                <w:lang w:eastAsia="en-US"/>
              </w:rPr>
            </w:pPr>
            <w:r>
              <w:rPr>
                <w:sz w:val="20"/>
                <w:szCs w:val="20"/>
                <w:lang w:eastAsia="en-US"/>
              </w:rPr>
              <w:t xml:space="preserve">ÖÇ2: Kanıta dayalı hemşirelik bilgilerine ulaşabilmesi </w:t>
            </w:r>
          </w:p>
          <w:p w14:paraId="51D13C65" w14:textId="77777777" w:rsidR="001B44F5" w:rsidRDefault="001B44F5">
            <w:pPr>
              <w:spacing w:line="256" w:lineRule="auto"/>
              <w:rPr>
                <w:sz w:val="20"/>
                <w:szCs w:val="20"/>
                <w:lang w:eastAsia="en-US"/>
              </w:rPr>
            </w:pPr>
            <w:r>
              <w:rPr>
                <w:sz w:val="20"/>
                <w:szCs w:val="20"/>
                <w:lang w:eastAsia="en-US"/>
              </w:rPr>
              <w:t>ÖÇ3: Kanıta dayalı hemşirelik bilgilerinin kanıt düzeylerini değerlendirebilmesi</w:t>
            </w:r>
          </w:p>
          <w:p w14:paraId="6306DBB6" w14:textId="77777777" w:rsidR="001B44F5" w:rsidRDefault="001B44F5">
            <w:pPr>
              <w:spacing w:line="256" w:lineRule="auto"/>
              <w:rPr>
                <w:sz w:val="20"/>
                <w:szCs w:val="20"/>
                <w:lang w:eastAsia="en-US"/>
              </w:rPr>
            </w:pPr>
            <w:r>
              <w:rPr>
                <w:sz w:val="20"/>
                <w:szCs w:val="20"/>
                <w:lang w:eastAsia="en-US"/>
              </w:rPr>
              <w:t xml:space="preserve">ÖÇ4: Hemşirelik uygulamaları ve araştırmalarında kullanılabilecek kanıta dayalı hemşirelik uygulamalarını açıklayabilmesi </w:t>
            </w:r>
          </w:p>
          <w:p w14:paraId="24164BAB" w14:textId="2B67A383" w:rsidR="001B44F5" w:rsidRPr="00346921" w:rsidRDefault="001B44F5">
            <w:pPr>
              <w:spacing w:line="256" w:lineRule="auto"/>
              <w:rPr>
                <w:b/>
                <w:i/>
                <w:sz w:val="20"/>
                <w:szCs w:val="20"/>
                <w:lang w:eastAsia="en-US"/>
              </w:rPr>
            </w:pPr>
            <w:r>
              <w:rPr>
                <w:sz w:val="20"/>
                <w:szCs w:val="20"/>
                <w:lang w:eastAsia="en-US"/>
              </w:rPr>
              <w:t xml:space="preserve">ÖÇ5: Kanıta dayalı hemşirelik uygulama stratejilerini tartışabilmesi </w:t>
            </w:r>
          </w:p>
        </w:tc>
      </w:tr>
      <w:tr w:rsidR="001B44F5" w14:paraId="5FF677F8" w14:textId="77777777" w:rsidTr="001B44F5">
        <w:trPr>
          <w:trHeight w:val="1390"/>
        </w:trPr>
        <w:tc>
          <w:tcPr>
            <w:tcW w:w="9640" w:type="dxa"/>
            <w:gridSpan w:val="3"/>
            <w:tcBorders>
              <w:top w:val="single" w:sz="4" w:space="0" w:color="auto"/>
              <w:left w:val="single" w:sz="4" w:space="0" w:color="auto"/>
              <w:bottom w:val="single" w:sz="4" w:space="0" w:color="auto"/>
              <w:right w:val="single" w:sz="4" w:space="0" w:color="auto"/>
            </w:tcBorders>
            <w:hideMark/>
          </w:tcPr>
          <w:p w14:paraId="69641C31"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409A62F6" w14:textId="77777777" w:rsidR="001B44F5" w:rsidRDefault="001B44F5">
            <w:pPr>
              <w:spacing w:line="256" w:lineRule="auto"/>
              <w:rPr>
                <w:b/>
                <w:sz w:val="20"/>
                <w:szCs w:val="20"/>
                <w:lang w:eastAsia="en-US"/>
              </w:rPr>
            </w:pPr>
            <w:r>
              <w:rPr>
                <w:sz w:val="20"/>
                <w:szCs w:val="20"/>
                <w:lang w:eastAsia="en-US"/>
              </w:rPr>
              <w:t xml:space="preserve">Görsel destekli sunum, </w:t>
            </w:r>
          </w:p>
          <w:p w14:paraId="7DD34510" w14:textId="77777777" w:rsidR="001B44F5" w:rsidRDefault="001B44F5">
            <w:pPr>
              <w:spacing w:line="256" w:lineRule="auto"/>
              <w:rPr>
                <w:sz w:val="20"/>
                <w:szCs w:val="20"/>
                <w:lang w:eastAsia="en-US"/>
              </w:rPr>
            </w:pPr>
            <w:r>
              <w:rPr>
                <w:sz w:val="20"/>
                <w:szCs w:val="20"/>
                <w:lang w:eastAsia="en-US"/>
              </w:rPr>
              <w:t xml:space="preserve">Olgu tartışması, </w:t>
            </w:r>
          </w:p>
          <w:p w14:paraId="2D0D84E1" w14:textId="77777777" w:rsidR="001B44F5" w:rsidRDefault="001B44F5">
            <w:pPr>
              <w:spacing w:line="256" w:lineRule="auto"/>
              <w:rPr>
                <w:color w:val="0000FF"/>
                <w:sz w:val="20"/>
                <w:szCs w:val="20"/>
                <w:lang w:eastAsia="en-US"/>
              </w:rPr>
            </w:pPr>
            <w:r>
              <w:rPr>
                <w:sz w:val="20"/>
                <w:szCs w:val="20"/>
                <w:lang w:eastAsia="en-US"/>
              </w:rPr>
              <w:t>Grup tartışması</w:t>
            </w:r>
          </w:p>
          <w:p w14:paraId="7AAF6E32" w14:textId="77777777" w:rsidR="001B44F5" w:rsidRDefault="001B44F5">
            <w:pPr>
              <w:spacing w:line="256" w:lineRule="auto"/>
              <w:rPr>
                <w:sz w:val="20"/>
                <w:szCs w:val="20"/>
                <w:lang w:eastAsia="en-US"/>
              </w:rPr>
            </w:pPr>
            <w:r>
              <w:rPr>
                <w:sz w:val="20"/>
                <w:szCs w:val="20"/>
                <w:lang w:eastAsia="en-US"/>
              </w:rPr>
              <w:t xml:space="preserve">Beyin fırtınası, </w:t>
            </w:r>
          </w:p>
          <w:p w14:paraId="372378CA" w14:textId="77777777" w:rsidR="001B44F5" w:rsidRDefault="001B44F5">
            <w:pPr>
              <w:spacing w:line="256" w:lineRule="auto"/>
              <w:rPr>
                <w:sz w:val="20"/>
                <w:szCs w:val="20"/>
                <w:lang w:eastAsia="en-US"/>
              </w:rPr>
            </w:pPr>
            <w:r>
              <w:rPr>
                <w:sz w:val="20"/>
                <w:szCs w:val="20"/>
                <w:lang w:eastAsia="en-US"/>
              </w:rPr>
              <w:t>Soru cevap</w:t>
            </w:r>
          </w:p>
          <w:p w14:paraId="66DDA456" w14:textId="77777777" w:rsidR="001B44F5" w:rsidRDefault="001B44F5">
            <w:pPr>
              <w:spacing w:line="312" w:lineRule="atLeast"/>
              <w:rPr>
                <w:sz w:val="20"/>
                <w:szCs w:val="20"/>
                <w:lang w:eastAsia="en-US"/>
              </w:rPr>
            </w:pPr>
            <w:r>
              <w:rPr>
                <w:sz w:val="20"/>
                <w:szCs w:val="20"/>
                <w:lang w:eastAsia="en-US"/>
              </w:rPr>
              <w:t>Kanıta dayalı Web merkezlerini inceleme</w:t>
            </w:r>
          </w:p>
        </w:tc>
      </w:tr>
      <w:tr w:rsidR="001B44F5" w14:paraId="255AD23F" w14:textId="77777777" w:rsidTr="001B44F5">
        <w:trPr>
          <w:trHeight w:val="140"/>
        </w:trPr>
        <w:tc>
          <w:tcPr>
            <w:tcW w:w="9640" w:type="dxa"/>
            <w:gridSpan w:val="3"/>
            <w:tcBorders>
              <w:top w:val="single" w:sz="4" w:space="0" w:color="auto"/>
              <w:left w:val="single" w:sz="4" w:space="0" w:color="auto"/>
              <w:bottom w:val="single" w:sz="4" w:space="0" w:color="auto"/>
              <w:right w:val="single" w:sz="4" w:space="0" w:color="auto"/>
            </w:tcBorders>
            <w:hideMark/>
          </w:tcPr>
          <w:p w14:paraId="0D65412F"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0082649F"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6FAA6065" w14:textId="77777777" w:rsidTr="001B44F5">
        <w:trPr>
          <w:trHeight w:val="139"/>
        </w:trPr>
        <w:tc>
          <w:tcPr>
            <w:tcW w:w="3130" w:type="dxa"/>
            <w:tcBorders>
              <w:top w:val="single" w:sz="4" w:space="0" w:color="auto"/>
              <w:left w:val="single" w:sz="4" w:space="0" w:color="auto"/>
              <w:bottom w:val="single" w:sz="4" w:space="0" w:color="auto"/>
              <w:right w:val="single" w:sz="4" w:space="0" w:color="auto"/>
            </w:tcBorders>
          </w:tcPr>
          <w:p w14:paraId="2840945B" w14:textId="77777777" w:rsidR="001B44F5" w:rsidRDefault="001B44F5">
            <w:pPr>
              <w:spacing w:line="256" w:lineRule="auto"/>
              <w:jc w:val="center"/>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hideMark/>
          </w:tcPr>
          <w:p w14:paraId="50882164"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1175CF9C"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7CBD7BD5" w14:textId="77777777" w:rsidTr="001B44F5">
        <w:tc>
          <w:tcPr>
            <w:tcW w:w="3130" w:type="dxa"/>
            <w:tcBorders>
              <w:top w:val="single" w:sz="4" w:space="0" w:color="auto"/>
              <w:left w:val="single" w:sz="4" w:space="0" w:color="auto"/>
              <w:bottom w:val="single" w:sz="4" w:space="0" w:color="auto"/>
              <w:right w:val="single" w:sz="4" w:space="0" w:color="auto"/>
            </w:tcBorders>
            <w:vAlign w:val="center"/>
            <w:hideMark/>
          </w:tcPr>
          <w:p w14:paraId="764102E4"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96" w:type="dxa"/>
            <w:tcBorders>
              <w:top w:val="single" w:sz="4" w:space="0" w:color="auto"/>
              <w:left w:val="single" w:sz="4" w:space="0" w:color="auto"/>
              <w:bottom w:val="single" w:sz="4" w:space="0" w:color="auto"/>
              <w:right w:val="single" w:sz="4" w:space="0" w:color="auto"/>
            </w:tcBorders>
            <w:vAlign w:val="center"/>
          </w:tcPr>
          <w:p w14:paraId="3718DCF0"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FE0C39F" w14:textId="77777777" w:rsidR="001B44F5" w:rsidRDefault="001B44F5">
            <w:pPr>
              <w:autoSpaceDE w:val="0"/>
              <w:autoSpaceDN w:val="0"/>
              <w:adjustRightInd w:val="0"/>
              <w:spacing w:line="256" w:lineRule="auto"/>
              <w:jc w:val="center"/>
              <w:rPr>
                <w:sz w:val="20"/>
                <w:szCs w:val="20"/>
                <w:lang w:eastAsia="en-US"/>
              </w:rPr>
            </w:pPr>
          </w:p>
        </w:tc>
      </w:tr>
      <w:tr w:rsidR="001B44F5" w14:paraId="2D6C8BBA"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0C4488C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p w14:paraId="3C3EF6A8"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56895AC1"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E6B8224"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77D3D9D1"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383920B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p w14:paraId="02A98EB0"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3DD3A6DE"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7BB55D93" w14:textId="77777777" w:rsidR="001B44F5" w:rsidRDefault="001B44F5">
            <w:pPr>
              <w:autoSpaceDE w:val="0"/>
              <w:autoSpaceDN w:val="0"/>
              <w:adjustRightInd w:val="0"/>
              <w:spacing w:line="256" w:lineRule="auto"/>
              <w:jc w:val="center"/>
              <w:rPr>
                <w:sz w:val="20"/>
                <w:szCs w:val="20"/>
                <w:lang w:eastAsia="en-US"/>
              </w:rPr>
            </w:pPr>
          </w:p>
        </w:tc>
      </w:tr>
      <w:tr w:rsidR="001B44F5" w14:paraId="57B5CCAD"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15582C3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p w14:paraId="72A565F0"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4E44A338"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3A367F13" w14:textId="77777777" w:rsidR="001B44F5" w:rsidRDefault="001B44F5">
            <w:pPr>
              <w:autoSpaceDE w:val="0"/>
              <w:autoSpaceDN w:val="0"/>
              <w:adjustRightInd w:val="0"/>
              <w:spacing w:line="256" w:lineRule="auto"/>
              <w:jc w:val="center"/>
              <w:rPr>
                <w:sz w:val="20"/>
                <w:szCs w:val="20"/>
                <w:lang w:eastAsia="en-US"/>
              </w:rPr>
            </w:pPr>
          </w:p>
        </w:tc>
      </w:tr>
      <w:tr w:rsidR="001B44F5" w14:paraId="6678D53A"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7479DB5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p w14:paraId="01E0984A"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203EEFC7"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2981752C" w14:textId="77777777" w:rsidR="001B44F5" w:rsidRDefault="001B44F5">
            <w:pPr>
              <w:autoSpaceDE w:val="0"/>
              <w:autoSpaceDN w:val="0"/>
              <w:adjustRightInd w:val="0"/>
              <w:spacing w:line="256" w:lineRule="auto"/>
              <w:jc w:val="center"/>
              <w:rPr>
                <w:sz w:val="20"/>
                <w:szCs w:val="20"/>
                <w:lang w:eastAsia="en-US"/>
              </w:rPr>
            </w:pPr>
          </w:p>
        </w:tc>
      </w:tr>
      <w:tr w:rsidR="001B44F5" w14:paraId="76487A4C"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4498ED6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lastRenderedPageBreak/>
              <w:t xml:space="preserve">Laboratuvar </w:t>
            </w:r>
          </w:p>
          <w:p w14:paraId="39D898BB" w14:textId="77777777" w:rsidR="001B44F5" w:rsidRDefault="001B44F5">
            <w:pPr>
              <w:autoSpaceDE w:val="0"/>
              <w:autoSpaceDN w:val="0"/>
              <w:adjustRightInd w:val="0"/>
              <w:spacing w:line="256" w:lineRule="auto"/>
              <w:ind w:left="708"/>
              <w:rPr>
                <w:b/>
                <w:color w:val="FF0000"/>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456811A1"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4792335" w14:textId="77777777" w:rsidR="001B44F5" w:rsidRDefault="001B44F5">
            <w:pPr>
              <w:autoSpaceDE w:val="0"/>
              <w:autoSpaceDN w:val="0"/>
              <w:adjustRightInd w:val="0"/>
              <w:spacing w:line="256" w:lineRule="auto"/>
              <w:jc w:val="center"/>
              <w:rPr>
                <w:sz w:val="20"/>
                <w:szCs w:val="20"/>
                <w:lang w:eastAsia="en-US"/>
              </w:rPr>
            </w:pPr>
          </w:p>
        </w:tc>
      </w:tr>
      <w:tr w:rsidR="001B44F5" w14:paraId="3F69371A"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5588B1D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p w14:paraId="781B653C"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hideMark/>
          </w:tcPr>
          <w:p w14:paraId="4E07B0B9" w14:textId="77777777" w:rsidR="001B44F5" w:rsidRDefault="001B44F5">
            <w:pPr>
              <w:autoSpaceDE w:val="0"/>
              <w:autoSpaceDN w:val="0"/>
              <w:adjustRightInd w:val="0"/>
              <w:spacing w:line="256" w:lineRule="auto"/>
              <w:jc w:val="center"/>
              <w:rPr>
                <w:color w:val="0000FF"/>
                <w:sz w:val="20"/>
                <w:szCs w:val="20"/>
                <w:highlight w:val="red"/>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181381DA"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542771D1" w14:textId="77777777" w:rsidTr="001B44F5">
        <w:tc>
          <w:tcPr>
            <w:tcW w:w="3130" w:type="dxa"/>
            <w:tcBorders>
              <w:top w:val="single" w:sz="4" w:space="0" w:color="auto"/>
              <w:left w:val="single" w:sz="4" w:space="0" w:color="auto"/>
              <w:bottom w:val="single" w:sz="4" w:space="0" w:color="auto"/>
              <w:right w:val="single" w:sz="4" w:space="0" w:color="auto"/>
            </w:tcBorders>
            <w:vAlign w:val="center"/>
          </w:tcPr>
          <w:p w14:paraId="4273AF0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p w14:paraId="6B0F2797" w14:textId="77777777" w:rsidR="001B44F5" w:rsidRDefault="001B44F5">
            <w:pPr>
              <w:autoSpaceDE w:val="0"/>
              <w:autoSpaceDN w:val="0"/>
              <w:adjustRightInd w:val="0"/>
              <w:spacing w:line="256" w:lineRule="auto"/>
              <w:ind w:left="708"/>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vAlign w:val="center"/>
          </w:tcPr>
          <w:p w14:paraId="3F6EA997"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36CE8B0"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7A592190" w14:textId="77777777" w:rsidTr="001B44F5">
        <w:tc>
          <w:tcPr>
            <w:tcW w:w="9640" w:type="dxa"/>
            <w:gridSpan w:val="3"/>
            <w:tcBorders>
              <w:top w:val="single" w:sz="4" w:space="0" w:color="auto"/>
              <w:left w:val="single" w:sz="4" w:space="0" w:color="auto"/>
              <w:bottom w:val="single" w:sz="4" w:space="0" w:color="auto"/>
              <w:right w:val="single" w:sz="4" w:space="0" w:color="auto"/>
            </w:tcBorders>
            <w:vAlign w:val="center"/>
            <w:hideMark/>
          </w:tcPr>
          <w:p w14:paraId="64DC814C" w14:textId="702643F5" w:rsidR="001B44F5" w:rsidRPr="00346921" w:rsidRDefault="001B44F5">
            <w:pPr>
              <w:autoSpaceDE w:val="0"/>
              <w:autoSpaceDN w:val="0"/>
              <w:adjustRightInd w:val="0"/>
              <w:spacing w:line="256" w:lineRule="auto"/>
              <w:rPr>
                <w:b/>
                <w:sz w:val="20"/>
                <w:szCs w:val="20"/>
                <w:lang w:eastAsia="en-US"/>
              </w:rPr>
            </w:pPr>
            <w:r>
              <w:rPr>
                <w:b/>
                <w:sz w:val="20"/>
                <w:szCs w:val="20"/>
                <w:lang w:eastAsia="en-US"/>
              </w:rPr>
              <w:t>Değerlendirme Yönt</w:t>
            </w:r>
            <w:r w:rsidR="00346921">
              <w:rPr>
                <w:b/>
                <w:sz w:val="20"/>
                <w:szCs w:val="20"/>
                <w:lang w:eastAsia="en-US"/>
              </w:rPr>
              <w:t xml:space="preserve">emlerine İlişkin Açıklamalar:  </w:t>
            </w:r>
          </w:p>
        </w:tc>
      </w:tr>
    </w:tbl>
    <w:p w14:paraId="4869932A" w14:textId="77777777" w:rsidR="001B44F5" w:rsidRDefault="001B44F5" w:rsidP="001B44F5">
      <w:pP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B44F5" w14:paraId="1FAF09C9" w14:textId="77777777" w:rsidTr="00346921">
        <w:trPr>
          <w:trHeight w:val="538"/>
        </w:trPr>
        <w:tc>
          <w:tcPr>
            <w:tcW w:w="9640" w:type="dxa"/>
            <w:tcBorders>
              <w:top w:val="single" w:sz="4" w:space="0" w:color="auto"/>
              <w:left w:val="single" w:sz="4" w:space="0" w:color="auto"/>
              <w:bottom w:val="single" w:sz="4" w:space="0" w:color="auto"/>
              <w:right w:val="single" w:sz="4" w:space="0" w:color="auto"/>
            </w:tcBorders>
          </w:tcPr>
          <w:p w14:paraId="108D8188" w14:textId="2680821D" w:rsidR="001B44F5" w:rsidRDefault="00346921" w:rsidP="00346921">
            <w:pPr>
              <w:tabs>
                <w:tab w:val="left" w:pos="6550"/>
              </w:tabs>
              <w:spacing w:line="256" w:lineRule="auto"/>
              <w:rPr>
                <w:sz w:val="20"/>
                <w:szCs w:val="20"/>
                <w:lang w:eastAsia="en-US"/>
              </w:rPr>
            </w:pPr>
            <w:r>
              <w:rPr>
                <w:b/>
                <w:sz w:val="20"/>
                <w:szCs w:val="20"/>
                <w:lang w:eastAsia="en-US"/>
              </w:rPr>
              <w:t xml:space="preserve">Değerlendirme Kriteri: </w:t>
            </w:r>
            <w:r w:rsidR="001B44F5">
              <w:rPr>
                <w:sz w:val="20"/>
                <w:szCs w:val="20"/>
                <w:lang w:eastAsia="en-US"/>
              </w:rPr>
              <w:t xml:space="preserve">Sınavlarda; yorumlama, hatırlama, karar verme, açıklama, sınıflama, bilgileri birleştirme becerileri değerlendirilecektir. </w:t>
            </w:r>
          </w:p>
        </w:tc>
      </w:tr>
    </w:tbl>
    <w:p w14:paraId="19173385" w14:textId="77777777" w:rsidR="001B44F5" w:rsidRDefault="001B44F5" w:rsidP="001B44F5">
      <w:pPr>
        <w:rPr>
          <w:color w:val="FF6600"/>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163"/>
        <w:gridCol w:w="2477"/>
      </w:tblGrid>
      <w:tr w:rsidR="001B44F5" w14:paraId="05BE9CF0" w14:textId="77777777" w:rsidTr="001B44F5">
        <w:tc>
          <w:tcPr>
            <w:tcW w:w="9640" w:type="dxa"/>
            <w:gridSpan w:val="2"/>
            <w:tcBorders>
              <w:top w:val="single" w:sz="4" w:space="0" w:color="auto"/>
              <w:left w:val="single" w:sz="4" w:space="0" w:color="auto"/>
              <w:bottom w:val="single" w:sz="6" w:space="0" w:color="auto"/>
              <w:right w:val="single" w:sz="4" w:space="0" w:color="auto"/>
            </w:tcBorders>
          </w:tcPr>
          <w:p w14:paraId="2A204471"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32EE75B3" w14:textId="77777777" w:rsidR="001B44F5" w:rsidRDefault="001B44F5">
            <w:pPr>
              <w:spacing w:line="256" w:lineRule="auto"/>
              <w:rPr>
                <w:sz w:val="20"/>
                <w:szCs w:val="20"/>
                <w:lang w:eastAsia="en-US"/>
              </w:rPr>
            </w:pPr>
            <w:r>
              <w:rPr>
                <w:sz w:val="20"/>
                <w:szCs w:val="20"/>
                <w:lang w:eastAsia="en-US"/>
              </w:rPr>
              <w:t>Ciliska D.K. et al (2001) Resources to Enhance Evidence-based Nursing Practice. AACN, v.12(4),520-528.</w:t>
            </w:r>
          </w:p>
          <w:p w14:paraId="012614EB" w14:textId="77777777" w:rsidR="001B44F5" w:rsidRDefault="001B44F5">
            <w:pPr>
              <w:spacing w:line="256" w:lineRule="auto"/>
              <w:rPr>
                <w:b/>
                <w:sz w:val="20"/>
                <w:szCs w:val="20"/>
                <w:lang w:eastAsia="en-US"/>
              </w:rPr>
            </w:pPr>
            <w:r>
              <w:rPr>
                <w:sz w:val="20"/>
                <w:szCs w:val="20"/>
                <w:lang w:eastAsia="en-US"/>
              </w:rPr>
              <w:t>Craig, J, Smyth RL, The evidence-based practice manuel for nurses, Churchill Livingstone, second ed, 2007.</w:t>
            </w:r>
          </w:p>
          <w:p w14:paraId="2CFD3A63" w14:textId="77777777" w:rsidR="001B44F5" w:rsidRDefault="00D3049A">
            <w:pPr>
              <w:spacing w:line="256" w:lineRule="auto"/>
              <w:rPr>
                <w:sz w:val="20"/>
                <w:szCs w:val="20"/>
                <w:lang w:eastAsia="en-US"/>
              </w:rPr>
            </w:pPr>
            <w:hyperlink r:id="rId80" w:history="1">
              <w:r w:rsidR="001B44F5">
                <w:rPr>
                  <w:rStyle w:val="Kpr"/>
                  <w:sz w:val="20"/>
                  <w:szCs w:val="20"/>
                  <w:lang w:eastAsia="en-US"/>
                </w:rPr>
                <w:t>Dicenso</w:t>
              </w:r>
            </w:hyperlink>
            <w:r w:rsidR="001B44F5">
              <w:rPr>
                <w:sz w:val="20"/>
                <w:szCs w:val="20"/>
                <w:lang w:eastAsia="en-US"/>
              </w:rPr>
              <w:t xml:space="preserve"> A, </w:t>
            </w:r>
            <w:hyperlink r:id="rId81" w:history="1">
              <w:r w:rsidR="001B44F5">
                <w:rPr>
                  <w:rStyle w:val="Kpr"/>
                  <w:sz w:val="20"/>
                  <w:szCs w:val="20"/>
                  <w:lang w:eastAsia="en-US"/>
                </w:rPr>
                <w:t>Guyatt</w:t>
              </w:r>
            </w:hyperlink>
            <w:r w:rsidR="001B44F5">
              <w:rPr>
                <w:sz w:val="20"/>
                <w:szCs w:val="20"/>
                <w:lang w:eastAsia="en-US"/>
              </w:rPr>
              <w:t xml:space="preserve"> G, </w:t>
            </w:r>
            <w:hyperlink r:id="rId82" w:history="1">
              <w:r w:rsidR="001B44F5">
                <w:rPr>
                  <w:rStyle w:val="Kpr"/>
                  <w:sz w:val="20"/>
                  <w:szCs w:val="20"/>
                  <w:lang w:eastAsia="en-US"/>
                </w:rPr>
                <w:t>Ciliska</w:t>
              </w:r>
            </w:hyperlink>
            <w:r w:rsidR="001B44F5">
              <w:rPr>
                <w:sz w:val="20"/>
                <w:szCs w:val="20"/>
                <w:lang w:eastAsia="en-US"/>
              </w:rPr>
              <w:t xml:space="preserve"> D, Evidence-Based Nursing: A Guide to Clinical Practice, Mosby, 2004.</w:t>
            </w:r>
          </w:p>
          <w:p w14:paraId="09B5B898" w14:textId="77777777" w:rsidR="001B44F5" w:rsidRDefault="001B44F5">
            <w:pPr>
              <w:spacing w:line="256" w:lineRule="auto"/>
              <w:rPr>
                <w:sz w:val="20"/>
                <w:szCs w:val="20"/>
                <w:lang w:eastAsia="en-US"/>
              </w:rPr>
            </w:pPr>
            <w:r>
              <w:rPr>
                <w:sz w:val="20"/>
                <w:szCs w:val="20"/>
                <w:lang w:eastAsia="en-US"/>
              </w:rPr>
              <w:t>Greenhalgh, T,  How to Read a Paper: The Basics of Evidence Based Medicine. 2nd ed. BMJ Books. London, 2001.</w:t>
            </w:r>
          </w:p>
          <w:p w14:paraId="4A352936" w14:textId="77777777" w:rsidR="001B44F5" w:rsidRDefault="001B44F5">
            <w:pPr>
              <w:spacing w:line="256" w:lineRule="auto"/>
              <w:rPr>
                <w:sz w:val="20"/>
                <w:szCs w:val="20"/>
                <w:lang w:eastAsia="en-US"/>
              </w:rPr>
            </w:pPr>
            <w:r>
              <w:rPr>
                <w:sz w:val="20"/>
                <w:szCs w:val="20"/>
                <w:lang w:eastAsia="en-US"/>
              </w:rPr>
              <w:t>Güldal D.,Ergör G., Derebek E. (ed) (2008) Kanıta Dayalı Tıp: nasıl uygulamalı ve öğretmeli. (Sackett ve ark., Evidence-Based Medicine: how to practice and teach. EBM, 2000), Dokuz Eylül Yayıncılık, İzmir.</w:t>
            </w:r>
          </w:p>
          <w:p w14:paraId="2A6C06A8" w14:textId="77777777" w:rsidR="001B44F5" w:rsidRDefault="001B44F5">
            <w:pPr>
              <w:spacing w:line="256" w:lineRule="auto"/>
              <w:rPr>
                <w:sz w:val="20"/>
                <w:szCs w:val="20"/>
                <w:lang w:eastAsia="en-US"/>
              </w:rPr>
            </w:pPr>
            <w:r>
              <w:rPr>
                <w:sz w:val="20"/>
                <w:szCs w:val="20"/>
                <w:lang w:eastAsia="en-US"/>
              </w:rPr>
              <w:t xml:space="preserve">Kara M., Babadağ </w:t>
            </w:r>
            <w:r>
              <w:rPr>
                <w:bCs/>
                <w:sz w:val="20"/>
                <w:szCs w:val="20"/>
                <w:lang w:eastAsia="en-US"/>
              </w:rPr>
              <w:t>Kanıta dayalı hemşirelik,</w:t>
            </w:r>
            <w:r>
              <w:rPr>
                <w:b/>
                <w:bCs/>
                <w:sz w:val="20"/>
                <w:szCs w:val="20"/>
                <w:lang w:eastAsia="en-US"/>
              </w:rPr>
              <w:t xml:space="preserve"> </w:t>
            </w:r>
            <w:r>
              <w:rPr>
                <w:sz w:val="20"/>
                <w:szCs w:val="20"/>
                <w:lang w:eastAsia="en-US"/>
              </w:rPr>
              <w:t>Atatürk Üniversitesi Hemşirelik Yüksekokulu Dergisi, Cilt:6, Sayı: 3, 2003.</w:t>
            </w:r>
          </w:p>
          <w:p w14:paraId="218C5573" w14:textId="77777777" w:rsidR="001B44F5" w:rsidRDefault="001B44F5">
            <w:pPr>
              <w:spacing w:line="312" w:lineRule="atLeast"/>
              <w:rPr>
                <w:sz w:val="20"/>
                <w:szCs w:val="20"/>
                <w:lang w:eastAsia="en-US"/>
              </w:rPr>
            </w:pPr>
            <w:r>
              <w:rPr>
                <w:sz w:val="20"/>
                <w:szCs w:val="20"/>
                <w:lang w:eastAsia="en-US"/>
              </w:rPr>
              <w:t xml:space="preserve">Kocaman G. (2003) “Hemşirelikte Kanıta Dayalı Uygulama”, Hemşirelikte Araştırma Dergisi, 5(2), 61-69. </w:t>
            </w:r>
            <w:hyperlink r:id="rId83" w:history="1">
              <w:r>
                <w:rPr>
                  <w:rStyle w:val="Kpr"/>
                  <w:sz w:val="20"/>
                  <w:szCs w:val="20"/>
                  <w:lang w:eastAsia="en-US"/>
                </w:rPr>
                <w:t>http://www.hemargedergi.org/2003/2003_7.pdf</w:t>
              </w:r>
            </w:hyperlink>
          </w:p>
          <w:p w14:paraId="4811A93A" w14:textId="77777777" w:rsidR="001B44F5" w:rsidRDefault="001B44F5">
            <w:pPr>
              <w:spacing w:line="256" w:lineRule="auto"/>
              <w:rPr>
                <w:sz w:val="20"/>
                <w:szCs w:val="20"/>
                <w:lang w:eastAsia="en-US"/>
              </w:rPr>
            </w:pPr>
            <w:r>
              <w:rPr>
                <w:sz w:val="20"/>
                <w:szCs w:val="20"/>
                <w:lang w:eastAsia="en-US"/>
              </w:rPr>
              <w:t>Lemieux-Charles L, Champagne F, Using knowledge and evidence in health care, University of Toronto, 2004.</w:t>
            </w:r>
          </w:p>
          <w:p w14:paraId="5BA009A0" w14:textId="77777777" w:rsidR="001B44F5" w:rsidRDefault="001B44F5">
            <w:pPr>
              <w:spacing w:line="256" w:lineRule="auto"/>
              <w:rPr>
                <w:sz w:val="20"/>
                <w:szCs w:val="20"/>
                <w:lang w:eastAsia="en-US"/>
              </w:rPr>
            </w:pPr>
            <w:r>
              <w:rPr>
                <w:sz w:val="20"/>
                <w:szCs w:val="20"/>
                <w:lang w:eastAsia="en-US"/>
              </w:rPr>
              <w:t>Morris M., Scott-Findlay S., Estabrooks C.A. (2001) Evidence-based Nursing Web Sites: Finding the Best Resources. AACN, v.12(4), 578-587.</w:t>
            </w:r>
          </w:p>
          <w:p w14:paraId="3EB1BC13" w14:textId="77777777" w:rsidR="001B44F5" w:rsidRDefault="001B44F5">
            <w:pPr>
              <w:spacing w:line="256" w:lineRule="auto"/>
              <w:rPr>
                <w:sz w:val="20"/>
                <w:szCs w:val="20"/>
                <w:lang w:eastAsia="en-US"/>
              </w:rPr>
            </w:pPr>
            <w:r>
              <w:rPr>
                <w:sz w:val="20"/>
                <w:szCs w:val="20"/>
                <w:lang w:eastAsia="en-US"/>
              </w:rPr>
              <w:t>Muir Gray, J.A, Evidenec-Based Healthcare. Churchill Livingstone, Edinburgh, 1997</w:t>
            </w:r>
          </w:p>
          <w:p w14:paraId="774BAB98" w14:textId="77777777" w:rsidR="001B44F5" w:rsidRDefault="001B44F5">
            <w:pPr>
              <w:spacing w:line="256" w:lineRule="auto"/>
              <w:rPr>
                <w:sz w:val="20"/>
                <w:szCs w:val="20"/>
                <w:lang w:eastAsia="en-US"/>
              </w:rPr>
            </w:pPr>
            <w:r>
              <w:rPr>
                <w:sz w:val="20"/>
                <w:szCs w:val="20"/>
                <w:lang w:eastAsia="en-US"/>
              </w:rPr>
              <w:t>Newell, R, Burnard, P, Research for evidence-based practice, Blackwell pub. 2006.</w:t>
            </w:r>
          </w:p>
          <w:p w14:paraId="5F777B36" w14:textId="77777777" w:rsidR="001B44F5" w:rsidRDefault="001B44F5">
            <w:pPr>
              <w:spacing w:line="256" w:lineRule="auto"/>
              <w:rPr>
                <w:sz w:val="20"/>
                <w:szCs w:val="20"/>
                <w:lang w:eastAsia="en-US"/>
              </w:rPr>
            </w:pPr>
            <w:r>
              <w:rPr>
                <w:sz w:val="20"/>
                <w:szCs w:val="20"/>
                <w:lang w:eastAsia="en-US"/>
              </w:rPr>
              <w:t xml:space="preserve">Yurtsever, S., Altıok, M. </w:t>
            </w:r>
            <w:r>
              <w:rPr>
                <w:bCs/>
                <w:sz w:val="20"/>
                <w:szCs w:val="20"/>
                <w:lang w:eastAsia="en-US"/>
              </w:rPr>
              <w:t>Kanıta dayalı uygulamalar ve hemşirelik,</w:t>
            </w:r>
            <w:r>
              <w:rPr>
                <w:b/>
                <w:bCs/>
                <w:sz w:val="20"/>
                <w:szCs w:val="20"/>
                <w:lang w:eastAsia="en-US"/>
              </w:rPr>
              <w:t xml:space="preserve"> </w:t>
            </w:r>
            <w:r>
              <w:rPr>
                <w:sz w:val="20"/>
                <w:szCs w:val="20"/>
                <w:lang w:eastAsia="en-US"/>
              </w:rPr>
              <w:t>F.Ü. Sağlık Bil. Dergisi 2006, 20(2), 159-166</w:t>
            </w:r>
          </w:p>
        </w:tc>
      </w:tr>
      <w:tr w:rsidR="001B44F5" w14:paraId="01AE0C82" w14:textId="77777777" w:rsidTr="001B44F5">
        <w:tc>
          <w:tcPr>
            <w:tcW w:w="9640" w:type="dxa"/>
            <w:gridSpan w:val="2"/>
            <w:tcBorders>
              <w:top w:val="single" w:sz="6" w:space="0" w:color="auto"/>
              <w:left w:val="single" w:sz="4" w:space="0" w:color="auto"/>
              <w:bottom w:val="single" w:sz="6" w:space="0" w:color="auto"/>
              <w:right w:val="single" w:sz="4" w:space="0" w:color="auto"/>
            </w:tcBorders>
          </w:tcPr>
          <w:p w14:paraId="7C976040"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p w14:paraId="565478E0" w14:textId="77777777" w:rsidR="001B44F5" w:rsidRDefault="001B44F5">
            <w:pPr>
              <w:spacing w:line="256" w:lineRule="auto"/>
              <w:rPr>
                <w:b/>
                <w:sz w:val="20"/>
                <w:szCs w:val="20"/>
                <w:lang w:eastAsia="en-US"/>
              </w:rPr>
            </w:pPr>
          </w:p>
        </w:tc>
      </w:tr>
      <w:tr w:rsidR="001B44F5" w14:paraId="1E640189" w14:textId="77777777" w:rsidTr="001B44F5">
        <w:tc>
          <w:tcPr>
            <w:tcW w:w="9640" w:type="dxa"/>
            <w:gridSpan w:val="2"/>
            <w:tcBorders>
              <w:top w:val="single" w:sz="6" w:space="0" w:color="auto"/>
              <w:left w:val="single" w:sz="4" w:space="0" w:color="auto"/>
              <w:bottom w:val="single" w:sz="6" w:space="0" w:color="auto"/>
              <w:right w:val="single" w:sz="4" w:space="0" w:color="auto"/>
            </w:tcBorders>
          </w:tcPr>
          <w:p w14:paraId="0D22969F"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02F8F882" w14:textId="77777777" w:rsidR="001B44F5" w:rsidRDefault="001B44F5">
            <w:pPr>
              <w:spacing w:line="256" w:lineRule="auto"/>
              <w:rPr>
                <w:sz w:val="20"/>
                <w:szCs w:val="20"/>
                <w:lang w:eastAsia="en-US"/>
              </w:rPr>
            </w:pPr>
            <w:r>
              <w:rPr>
                <w:sz w:val="20"/>
                <w:szCs w:val="20"/>
                <w:lang w:eastAsia="en-US"/>
              </w:rPr>
              <w:t xml:space="preserve">Dr. Öğr. Üyesi. Özlem BİLİK    </w:t>
            </w:r>
            <w:hyperlink r:id="rId84" w:history="1">
              <w:r>
                <w:rPr>
                  <w:rStyle w:val="Kpr"/>
                  <w:sz w:val="20"/>
                  <w:szCs w:val="20"/>
                  <w:lang w:eastAsia="en-US"/>
                </w:rPr>
                <w:t>ozlem.BİLİK@deu.edu.tr</w:t>
              </w:r>
            </w:hyperlink>
            <w:r>
              <w:rPr>
                <w:sz w:val="20"/>
                <w:szCs w:val="20"/>
                <w:lang w:eastAsia="en-US"/>
              </w:rPr>
              <w:t>, Tel: 0 232 4124753</w:t>
            </w:r>
          </w:p>
          <w:p w14:paraId="246233D0" w14:textId="77777777" w:rsidR="001B44F5" w:rsidRDefault="001B44F5">
            <w:pPr>
              <w:spacing w:line="256" w:lineRule="auto"/>
              <w:rPr>
                <w:sz w:val="20"/>
                <w:szCs w:val="20"/>
                <w:lang w:eastAsia="en-US"/>
              </w:rPr>
            </w:pPr>
            <w:r>
              <w:rPr>
                <w:sz w:val="20"/>
                <w:szCs w:val="20"/>
                <w:lang w:eastAsia="en-US"/>
              </w:rPr>
              <w:t xml:space="preserve">Dr. Öğr. Üyesi Fatma VURAL    </w:t>
            </w:r>
            <w:hyperlink r:id="rId85" w:history="1">
              <w:r>
                <w:rPr>
                  <w:rStyle w:val="Kpr"/>
                  <w:sz w:val="20"/>
                  <w:szCs w:val="20"/>
                  <w:lang w:eastAsia="en-US"/>
                </w:rPr>
                <w:t>Fatma.VURAL@deu.edu.tr</w:t>
              </w:r>
            </w:hyperlink>
            <w:r>
              <w:rPr>
                <w:sz w:val="20"/>
                <w:szCs w:val="20"/>
                <w:lang w:eastAsia="en-US"/>
              </w:rPr>
              <w:t xml:space="preserve"> Tel: 0 232 4124780</w:t>
            </w:r>
          </w:p>
          <w:p w14:paraId="666A7DAB" w14:textId="77777777" w:rsidR="001B44F5" w:rsidRDefault="001B44F5">
            <w:pPr>
              <w:spacing w:line="256" w:lineRule="auto"/>
              <w:rPr>
                <w:sz w:val="20"/>
                <w:szCs w:val="20"/>
                <w:lang w:eastAsia="en-US"/>
              </w:rPr>
            </w:pPr>
          </w:p>
        </w:tc>
      </w:tr>
      <w:tr w:rsidR="001B44F5" w14:paraId="54942169" w14:textId="77777777" w:rsidTr="001B44F5">
        <w:tc>
          <w:tcPr>
            <w:tcW w:w="9640" w:type="dxa"/>
            <w:gridSpan w:val="2"/>
            <w:tcBorders>
              <w:top w:val="single" w:sz="6" w:space="0" w:color="auto"/>
              <w:left w:val="single" w:sz="4" w:space="0" w:color="auto"/>
              <w:bottom w:val="single" w:sz="6" w:space="0" w:color="auto"/>
              <w:right w:val="single" w:sz="4" w:space="0" w:color="auto"/>
            </w:tcBorders>
            <w:hideMark/>
          </w:tcPr>
          <w:p w14:paraId="7D9B9445"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6A28A17D" w14:textId="77777777" w:rsidTr="001B44F5">
        <w:tc>
          <w:tcPr>
            <w:tcW w:w="7163" w:type="dxa"/>
            <w:tcBorders>
              <w:top w:val="single" w:sz="4" w:space="0" w:color="auto"/>
              <w:left w:val="single" w:sz="4" w:space="0" w:color="auto"/>
              <w:bottom w:val="single" w:sz="4" w:space="0" w:color="auto"/>
              <w:right w:val="single" w:sz="4" w:space="0" w:color="auto"/>
            </w:tcBorders>
            <w:hideMark/>
          </w:tcPr>
          <w:p w14:paraId="51D2AD35" w14:textId="77777777" w:rsidR="001B44F5" w:rsidRDefault="001B44F5">
            <w:pPr>
              <w:spacing w:line="256" w:lineRule="auto"/>
              <w:rPr>
                <w:b/>
                <w:sz w:val="20"/>
                <w:szCs w:val="20"/>
                <w:lang w:eastAsia="en-US"/>
              </w:rPr>
            </w:pPr>
            <w:r>
              <w:rPr>
                <w:b/>
                <w:sz w:val="20"/>
                <w:szCs w:val="20"/>
                <w:lang w:eastAsia="en-US"/>
              </w:rPr>
              <w:t xml:space="preserve">Dersin İçeriği: </w:t>
            </w:r>
          </w:p>
          <w:p w14:paraId="1A4BB1F5"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tc>
        <w:tc>
          <w:tcPr>
            <w:tcW w:w="2477" w:type="dxa"/>
            <w:tcBorders>
              <w:top w:val="single" w:sz="4" w:space="0" w:color="auto"/>
              <w:left w:val="single" w:sz="4" w:space="0" w:color="auto"/>
              <w:bottom w:val="single" w:sz="4" w:space="0" w:color="auto"/>
              <w:right w:val="single" w:sz="4" w:space="0" w:color="auto"/>
            </w:tcBorders>
          </w:tcPr>
          <w:p w14:paraId="64F6C677" w14:textId="77777777" w:rsidR="001B44F5" w:rsidRDefault="001B44F5">
            <w:pPr>
              <w:spacing w:line="256" w:lineRule="auto"/>
              <w:rPr>
                <w:b/>
                <w:sz w:val="20"/>
                <w:szCs w:val="20"/>
                <w:lang w:eastAsia="en-US"/>
              </w:rPr>
            </w:pPr>
          </w:p>
        </w:tc>
      </w:tr>
    </w:tbl>
    <w:p w14:paraId="2056918F" w14:textId="77777777" w:rsidR="001B44F5" w:rsidRDefault="001B44F5" w:rsidP="001B44F5">
      <w:pPr>
        <w:rPr>
          <w:sz w:val="20"/>
          <w:szCs w:val="20"/>
        </w:rPr>
      </w:pPr>
    </w:p>
    <w:tbl>
      <w:tblPr>
        <w:tblW w:w="96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3852"/>
        <w:gridCol w:w="2530"/>
        <w:gridCol w:w="2553"/>
      </w:tblGrid>
      <w:tr w:rsidR="001B44F5" w14:paraId="4F5A7858" w14:textId="77777777" w:rsidTr="00346921">
        <w:trPr>
          <w:trHeight w:val="708"/>
        </w:trPr>
        <w:tc>
          <w:tcPr>
            <w:tcW w:w="710" w:type="dxa"/>
            <w:tcBorders>
              <w:top w:val="single" w:sz="4" w:space="0" w:color="auto"/>
              <w:left w:val="single" w:sz="4" w:space="0" w:color="auto"/>
              <w:bottom w:val="single" w:sz="4" w:space="0" w:color="auto"/>
              <w:right w:val="single" w:sz="4" w:space="0" w:color="auto"/>
            </w:tcBorders>
            <w:hideMark/>
          </w:tcPr>
          <w:p w14:paraId="341AD8EA" w14:textId="77777777" w:rsidR="001B44F5" w:rsidRDefault="001B44F5">
            <w:pPr>
              <w:tabs>
                <w:tab w:val="left" w:pos="3686"/>
                <w:tab w:val="left" w:pos="6946"/>
              </w:tabs>
              <w:spacing w:before="240" w:after="240" w:line="256" w:lineRule="auto"/>
              <w:jc w:val="center"/>
              <w:rPr>
                <w:b/>
                <w:bCs/>
                <w:sz w:val="20"/>
                <w:szCs w:val="20"/>
                <w:lang w:eastAsia="en-US"/>
              </w:rPr>
            </w:pPr>
            <w:r>
              <w:rPr>
                <w:b/>
                <w:bCs/>
                <w:sz w:val="20"/>
                <w:szCs w:val="20"/>
                <w:lang w:eastAsia="en-US"/>
              </w:rPr>
              <w:t>Hafta</w:t>
            </w:r>
          </w:p>
        </w:tc>
        <w:tc>
          <w:tcPr>
            <w:tcW w:w="3852" w:type="dxa"/>
            <w:tcBorders>
              <w:top w:val="single" w:sz="4" w:space="0" w:color="auto"/>
              <w:left w:val="single" w:sz="4" w:space="0" w:color="auto"/>
              <w:bottom w:val="single" w:sz="4" w:space="0" w:color="auto"/>
              <w:right w:val="single" w:sz="4" w:space="0" w:color="auto"/>
            </w:tcBorders>
            <w:hideMark/>
          </w:tcPr>
          <w:p w14:paraId="05006B2B" w14:textId="77777777" w:rsidR="001B44F5" w:rsidRDefault="001B44F5">
            <w:pPr>
              <w:tabs>
                <w:tab w:val="left" w:pos="3686"/>
                <w:tab w:val="left" w:pos="6946"/>
              </w:tabs>
              <w:spacing w:before="240" w:after="240" w:line="256" w:lineRule="auto"/>
              <w:jc w:val="center"/>
              <w:rPr>
                <w:b/>
                <w:bCs/>
                <w:sz w:val="20"/>
                <w:szCs w:val="20"/>
                <w:lang w:eastAsia="en-US"/>
              </w:rPr>
            </w:pPr>
            <w:r>
              <w:rPr>
                <w:b/>
                <w:bCs/>
                <w:sz w:val="20"/>
                <w:szCs w:val="20"/>
                <w:lang w:eastAsia="en-US"/>
              </w:rPr>
              <w:t>Konu</w:t>
            </w:r>
          </w:p>
        </w:tc>
        <w:tc>
          <w:tcPr>
            <w:tcW w:w="2530" w:type="dxa"/>
            <w:tcBorders>
              <w:top w:val="single" w:sz="4" w:space="0" w:color="auto"/>
              <w:left w:val="single" w:sz="4" w:space="0" w:color="auto"/>
              <w:bottom w:val="single" w:sz="4" w:space="0" w:color="auto"/>
              <w:right w:val="single" w:sz="4" w:space="0" w:color="auto"/>
            </w:tcBorders>
          </w:tcPr>
          <w:p w14:paraId="7C1C0225" w14:textId="77777777" w:rsidR="001B44F5" w:rsidRDefault="001B44F5">
            <w:pPr>
              <w:tabs>
                <w:tab w:val="left" w:pos="3686"/>
                <w:tab w:val="left" w:pos="6946"/>
              </w:tabs>
              <w:spacing w:before="240" w:after="240" w:line="256" w:lineRule="auto"/>
              <w:jc w:val="center"/>
              <w:rPr>
                <w:b/>
                <w:bCs/>
                <w:sz w:val="20"/>
                <w:szCs w:val="20"/>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8B481D" w14:textId="77777777" w:rsidR="001B44F5" w:rsidRDefault="001B44F5">
            <w:pPr>
              <w:tabs>
                <w:tab w:val="left" w:pos="3686"/>
                <w:tab w:val="left" w:pos="6946"/>
              </w:tabs>
              <w:spacing w:before="240" w:after="240" w:line="256" w:lineRule="auto"/>
              <w:jc w:val="center"/>
              <w:rPr>
                <w:b/>
                <w:bCs/>
                <w:sz w:val="20"/>
                <w:szCs w:val="20"/>
                <w:lang w:eastAsia="en-US"/>
              </w:rPr>
            </w:pPr>
            <w:r>
              <w:rPr>
                <w:b/>
                <w:bCs/>
                <w:sz w:val="20"/>
                <w:szCs w:val="20"/>
                <w:lang w:eastAsia="en-US"/>
              </w:rPr>
              <w:t>Öğretim Üyesi</w:t>
            </w:r>
          </w:p>
        </w:tc>
      </w:tr>
      <w:tr w:rsidR="001B44F5" w14:paraId="378C1222" w14:textId="77777777" w:rsidTr="00346921">
        <w:tc>
          <w:tcPr>
            <w:tcW w:w="710" w:type="dxa"/>
            <w:tcBorders>
              <w:top w:val="single" w:sz="4" w:space="0" w:color="auto"/>
              <w:left w:val="single" w:sz="4" w:space="0" w:color="auto"/>
              <w:bottom w:val="single" w:sz="4" w:space="0" w:color="auto"/>
              <w:right w:val="single" w:sz="4" w:space="0" w:color="auto"/>
            </w:tcBorders>
          </w:tcPr>
          <w:p w14:paraId="5CC7B2D1"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w:t>
            </w:r>
          </w:p>
          <w:p w14:paraId="7423D683"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single" w:sz="4" w:space="0" w:color="auto"/>
              <w:left w:val="single" w:sz="4" w:space="0" w:color="auto"/>
              <w:bottom w:val="single" w:sz="4" w:space="0" w:color="auto"/>
              <w:right w:val="single" w:sz="4" w:space="0" w:color="auto"/>
            </w:tcBorders>
          </w:tcPr>
          <w:p w14:paraId="1DE95096" w14:textId="77777777" w:rsidR="001B44F5" w:rsidRDefault="001B44F5">
            <w:pPr>
              <w:tabs>
                <w:tab w:val="left" w:pos="3686"/>
                <w:tab w:val="left" w:pos="6946"/>
              </w:tabs>
              <w:spacing w:line="256" w:lineRule="auto"/>
              <w:rPr>
                <w:sz w:val="20"/>
                <w:szCs w:val="20"/>
                <w:lang w:eastAsia="en-US"/>
              </w:rPr>
            </w:pPr>
            <w:r>
              <w:rPr>
                <w:sz w:val="20"/>
                <w:szCs w:val="20"/>
                <w:lang w:eastAsia="en-US"/>
              </w:rPr>
              <w:t>Dersin tanıtımı</w:t>
            </w:r>
          </w:p>
          <w:p w14:paraId="1AC53AAC" w14:textId="77777777" w:rsidR="001B44F5" w:rsidRDefault="001B44F5">
            <w:pPr>
              <w:tabs>
                <w:tab w:val="left" w:pos="3686"/>
                <w:tab w:val="left" w:pos="6946"/>
              </w:tabs>
              <w:spacing w:line="256" w:lineRule="auto"/>
              <w:rPr>
                <w:sz w:val="20"/>
                <w:szCs w:val="20"/>
                <w:lang w:eastAsia="en-US"/>
              </w:rPr>
            </w:pPr>
            <w:r>
              <w:rPr>
                <w:sz w:val="20"/>
                <w:szCs w:val="20"/>
                <w:lang w:eastAsia="en-US"/>
              </w:rPr>
              <w:t xml:space="preserve">Ders planının ve hedeflerinin öğrencilere açıklanması </w:t>
            </w:r>
          </w:p>
          <w:p w14:paraId="1B68AA75" w14:textId="77777777" w:rsidR="001B44F5" w:rsidRDefault="001B44F5">
            <w:pPr>
              <w:tabs>
                <w:tab w:val="left" w:pos="3686"/>
                <w:tab w:val="left" w:pos="6946"/>
              </w:tabs>
              <w:spacing w:line="256" w:lineRule="auto"/>
              <w:rPr>
                <w:sz w:val="20"/>
                <w:szCs w:val="20"/>
                <w:lang w:eastAsia="en-US"/>
              </w:rPr>
            </w:pPr>
            <w:r>
              <w:rPr>
                <w:sz w:val="20"/>
                <w:szCs w:val="20"/>
                <w:lang w:eastAsia="en-US"/>
              </w:rPr>
              <w:t>Çalışma gruplarının ve konularının belirlenmesi</w:t>
            </w:r>
          </w:p>
          <w:p w14:paraId="19601968" w14:textId="77777777" w:rsidR="001B44F5" w:rsidRDefault="001B44F5">
            <w:pPr>
              <w:tabs>
                <w:tab w:val="left" w:pos="3686"/>
                <w:tab w:val="left" w:pos="6946"/>
              </w:tabs>
              <w:spacing w:line="256" w:lineRule="auto"/>
              <w:rPr>
                <w:sz w:val="20"/>
                <w:szCs w:val="20"/>
                <w:lang w:eastAsia="en-US"/>
              </w:rPr>
            </w:pPr>
          </w:p>
        </w:tc>
        <w:tc>
          <w:tcPr>
            <w:tcW w:w="2530" w:type="dxa"/>
            <w:tcBorders>
              <w:top w:val="single" w:sz="4" w:space="0" w:color="auto"/>
              <w:left w:val="single" w:sz="4" w:space="0" w:color="auto"/>
              <w:bottom w:val="single" w:sz="4" w:space="0" w:color="auto"/>
              <w:right w:val="single" w:sz="4" w:space="0" w:color="auto"/>
            </w:tcBorders>
            <w:hideMark/>
          </w:tcPr>
          <w:p w14:paraId="16BB6886"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2EA5A9EF"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2474F3B8" w14:textId="77777777" w:rsidR="001B44F5" w:rsidRDefault="001B44F5">
            <w:pPr>
              <w:tabs>
                <w:tab w:val="left" w:pos="3686"/>
                <w:tab w:val="left" w:pos="6946"/>
              </w:tabs>
              <w:spacing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single" w:sz="4" w:space="0" w:color="auto"/>
              <w:left w:val="single" w:sz="4" w:space="0" w:color="auto"/>
              <w:bottom w:val="single" w:sz="4" w:space="0" w:color="auto"/>
              <w:right w:val="single" w:sz="4" w:space="0" w:color="auto"/>
            </w:tcBorders>
            <w:hideMark/>
          </w:tcPr>
          <w:p w14:paraId="35B68EAB"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5D1D84EA" w14:textId="77777777" w:rsidTr="00346921">
        <w:trPr>
          <w:trHeight w:val="1148"/>
        </w:trPr>
        <w:tc>
          <w:tcPr>
            <w:tcW w:w="710" w:type="dxa"/>
            <w:tcBorders>
              <w:top w:val="single" w:sz="4" w:space="0" w:color="auto"/>
              <w:left w:val="single" w:sz="4" w:space="0" w:color="auto"/>
              <w:bottom w:val="dotted" w:sz="4" w:space="0" w:color="auto"/>
              <w:right w:val="single" w:sz="4" w:space="0" w:color="auto"/>
            </w:tcBorders>
          </w:tcPr>
          <w:p w14:paraId="13A07E4B"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2</w:t>
            </w:r>
          </w:p>
          <w:p w14:paraId="0F19B1DB"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single" w:sz="4" w:space="0" w:color="auto"/>
              <w:left w:val="single" w:sz="4" w:space="0" w:color="auto"/>
              <w:bottom w:val="dotted" w:sz="4" w:space="0" w:color="auto"/>
              <w:right w:val="single" w:sz="4" w:space="0" w:color="auto"/>
            </w:tcBorders>
          </w:tcPr>
          <w:p w14:paraId="67C8D148" w14:textId="77777777" w:rsidR="001B44F5" w:rsidRDefault="001B44F5">
            <w:pPr>
              <w:spacing w:line="256" w:lineRule="auto"/>
              <w:rPr>
                <w:color w:val="000000"/>
                <w:sz w:val="20"/>
                <w:szCs w:val="20"/>
                <w:lang w:eastAsia="en-US"/>
              </w:rPr>
            </w:pPr>
            <w:r>
              <w:rPr>
                <w:color w:val="000000"/>
                <w:sz w:val="20"/>
                <w:szCs w:val="20"/>
                <w:lang w:eastAsia="en-US"/>
              </w:rPr>
              <w:t xml:space="preserve">Kanıta dayalı uygulama ve kanıta dayalı hemşirelik nedir? Niçin gereklidir? </w:t>
            </w:r>
          </w:p>
          <w:p w14:paraId="1E11B63D" w14:textId="77777777" w:rsidR="001B44F5" w:rsidRDefault="001B44F5">
            <w:pPr>
              <w:spacing w:line="256" w:lineRule="auto"/>
              <w:rPr>
                <w:color w:val="000000"/>
                <w:sz w:val="20"/>
                <w:szCs w:val="20"/>
                <w:lang w:eastAsia="en-US"/>
              </w:rPr>
            </w:pPr>
            <w:r>
              <w:rPr>
                <w:color w:val="000000"/>
                <w:sz w:val="20"/>
                <w:szCs w:val="20"/>
                <w:lang w:eastAsia="en-US"/>
              </w:rPr>
              <w:t>Yararları nelerdir? Kanıta dayalı hemşirelik uygulamaları uygulama ortamlarında nasıl uygulanır?</w:t>
            </w:r>
          </w:p>
          <w:p w14:paraId="2888F809" w14:textId="77777777" w:rsidR="001B44F5" w:rsidRDefault="001B44F5">
            <w:pPr>
              <w:spacing w:line="256" w:lineRule="auto"/>
              <w:rPr>
                <w:sz w:val="20"/>
                <w:szCs w:val="20"/>
                <w:highlight w:val="green"/>
                <w:lang w:eastAsia="en-US"/>
              </w:rPr>
            </w:pPr>
          </w:p>
        </w:tc>
        <w:tc>
          <w:tcPr>
            <w:tcW w:w="2530" w:type="dxa"/>
            <w:tcBorders>
              <w:top w:val="single" w:sz="4" w:space="0" w:color="auto"/>
              <w:left w:val="single" w:sz="4" w:space="0" w:color="auto"/>
              <w:bottom w:val="dotted" w:sz="4" w:space="0" w:color="auto"/>
              <w:right w:val="single" w:sz="4" w:space="0" w:color="auto"/>
            </w:tcBorders>
            <w:hideMark/>
          </w:tcPr>
          <w:p w14:paraId="29A03BC0"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0320FD5C"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23A46646" w14:textId="77777777" w:rsidR="001B44F5" w:rsidRDefault="001B44F5">
            <w:pPr>
              <w:tabs>
                <w:tab w:val="left" w:pos="3686"/>
                <w:tab w:val="left" w:pos="6946"/>
              </w:tabs>
              <w:spacing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single" w:sz="4" w:space="0" w:color="auto"/>
              <w:left w:val="single" w:sz="4" w:space="0" w:color="auto"/>
              <w:bottom w:val="dotted" w:sz="4" w:space="0" w:color="auto"/>
              <w:right w:val="single" w:sz="4" w:space="0" w:color="auto"/>
            </w:tcBorders>
            <w:hideMark/>
          </w:tcPr>
          <w:p w14:paraId="74F45994"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3F733D6E" w14:textId="77777777" w:rsidTr="00346921">
        <w:tc>
          <w:tcPr>
            <w:tcW w:w="710" w:type="dxa"/>
            <w:tcBorders>
              <w:top w:val="dotted" w:sz="4" w:space="0" w:color="auto"/>
              <w:left w:val="single" w:sz="4" w:space="0" w:color="auto"/>
              <w:bottom w:val="dotted" w:sz="4" w:space="0" w:color="auto"/>
              <w:right w:val="single" w:sz="4" w:space="0" w:color="auto"/>
            </w:tcBorders>
          </w:tcPr>
          <w:p w14:paraId="5080F27A"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lastRenderedPageBreak/>
              <w:t>3</w:t>
            </w:r>
          </w:p>
          <w:p w14:paraId="7DE31A9E"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0C81199C" w14:textId="77777777" w:rsidR="001B44F5" w:rsidRDefault="001B44F5">
            <w:pPr>
              <w:spacing w:line="256" w:lineRule="auto"/>
              <w:rPr>
                <w:sz w:val="20"/>
                <w:szCs w:val="20"/>
                <w:highlight w:val="green"/>
                <w:lang w:eastAsia="en-US"/>
              </w:rPr>
            </w:pPr>
            <w:r>
              <w:rPr>
                <w:sz w:val="20"/>
                <w:szCs w:val="20"/>
                <w:lang w:eastAsia="en-US"/>
              </w:rPr>
              <w:t>Kanıt, kanıt düzeyleri ve kanıta dayalı merkezler nelerdir?</w:t>
            </w:r>
          </w:p>
        </w:tc>
        <w:tc>
          <w:tcPr>
            <w:tcW w:w="2530" w:type="dxa"/>
            <w:tcBorders>
              <w:top w:val="dotted" w:sz="4" w:space="0" w:color="auto"/>
              <w:left w:val="single" w:sz="4" w:space="0" w:color="auto"/>
              <w:bottom w:val="dotted" w:sz="4" w:space="0" w:color="auto"/>
              <w:right w:val="single" w:sz="4" w:space="0" w:color="auto"/>
            </w:tcBorders>
            <w:hideMark/>
          </w:tcPr>
          <w:p w14:paraId="4FC0330A"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B72D768"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1FBE8348"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6ABF141B"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04EBBB8C" w14:textId="77777777" w:rsidTr="00346921">
        <w:trPr>
          <w:trHeight w:val="704"/>
        </w:trPr>
        <w:tc>
          <w:tcPr>
            <w:tcW w:w="710" w:type="dxa"/>
            <w:tcBorders>
              <w:top w:val="dotted" w:sz="4" w:space="0" w:color="auto"/>
              <w:left w:val="single" w:sz="4" w:space="0" w:color="auto"/>
              <w:bottom w:val="dotted" w:sz="4" w:space="0" w:color="auto"/>
              <w:right w:val="single" w:sz="4" w:space="0" w:color="auto"/>
            </w:tcBorders>
          </w:tcPr>
          <w:p w14:paraId="430874D6"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4</w:t>
            </w:r>
          </w:p>
          <w:p w14:paraId="36770159"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tcPr>
          <w:p w14:paraId="0E7B7160" w14:textId="77777777" w:rsidR="001B44F5" w:rsidRDefault="001B44F5">
            <w:pPr>
              <w:spacing w:line="256" w:lineRule="auto"/>
              <w:rPr>
                <w:sz w:val="20"/>
                <w:szCs w:val="20"/>
                <w:lang w:eastAsia="en-US"/>
              </w:rPr>
            </w:pPr>
            <w:r>
              <w:rPr>
                <w:sz w:val="20"/>
                <w:szCs w:val="20"/>
                <w:lang w:eastAsia="en-US"/>
              </w:rPr>
              <w:t>Hemşirelikle ilgili kanıt kaynakları ve merkezlerini inceleme</w:t>
            </w:r>
          </w:p>
          <w:p w14:paraId="30B932A3" w14:textId="77777777" w:rsidR="001B44F5" w:rsidRDefault="001B44F5">
            <w:pPr>
              <w:spacing w:line="256" w:lineRule="auto"/>
              <w:rPr>
                <w:sz w:val="20"/>
                <w:szCs w:val="20"/>
                <w:lang w:eastAsia="en-US"/>
              </w:rPr>
            </w:pPr>
            <w:r>
              <w:rPr>
                <w:sz w:val="20"/>
                <w:szCs w:val="20"/>
                <w:lang w:eastAsia="en-US"/>
              </w:rPr>
              <w:t xml:space="preserve">Kanıta dayalı hemşirelik bilgilerine ulaşma, verilerin analizi, araştırma ve uygulamalarda kanıta dayalı veritabanı (Cochrane, EBN, CINAHL vb) ve yayınların kullanımı  </w:t>
            </w:r>
          </w:p>
          <w:p w14:paraId="4BD86AFC" w14:textId="77777777" w:rsidR="001B44F5" w:rsidRDefault="001B44F5">
            <w:pPr>
              <w:spacing w:line="256" w:lineRule="auto"/>
              <w:rPr>
                <w:sz w:val="20"/>
                <w:szCs w:val="20"/>
                <w:lang w:eastAsia="en-US"/>
              </w:rPr>
            </w:pPr>
          </w:p>
        </w:tc>
        <w:tc>
          <w:tcPr>
            <w:tcW w:w="2530" w:type="dxa"/>
            <w:tcBorders>
              <w:top w:val="dotted" w:sz="4" w:space="0" w:color="auto"/>
              <w:left w:val="single" w:sz="4" w:space="0" w:color="auto"/>
              <w:bottom w:val="dotted" w:sz="4" w:space="0" w:color="auto"/>
              <w:right w:val="single" w:sz="4" w:space="0" w:color="auto"/>
            </w:tcBorders>
            <w:hideMark/>
          </w:tcPr>
          <w:p w14:paraId="488D223C"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696725B8"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351F0073"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0161183E"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37D514FA" w14:textId="77777777" w:rsidTr="00346921">
        <w:tc>
          <w:tcPr>
            <w:tcW w:w="710" w:type="dxa"/>
            <w:tcBorders>
              <w:top w:val="dotted" w:sz="4" w:space="0" w:color="auto"/>
              <w:left w:val="single" w:sz="4" w:space="0" w:color="auto"/>
              <w:bottom w:val="dotted" w:sz="4" w:space="0" w:color="auto"/>
              <w:right w:val="single" w:sz="4" w:space="0" w:color="auto"/>
            </w:tcBorders>
            <w:hideMark/>
          </w:tcPr>
          <w:p w14:paraId="6286A61A"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5</w:t>
            </w:r>
          </w:p>
        </w:tc>
        <w:tc>
          <w:tcPr>
            <w:tcW w:w="3852" w:type="dxa"/>
            <w:tcBorders>
              <w:top w:val="dotted" w:sz="4" w:space="0" w:color="auto"/>
              <w:left w:val="single" w:sz="4" w:space="0" w:color="auto"/>
              <w:bottom w:val="dotted" w:sz="4" w:space="0" w:color="auto"/>
              <w:right w:val="single" w:sz="4" w:space="0" w:color="auto"/>
            </w:tcBorders>
            <w:shd w:val="clear" w:color="auto" w:fill="FFFFFF"/>
            <w:hideMark/>
          </w:tcPr>
          <w:p w14:paraId="629F1A47" w14:textId="77777777" w:rsidR="001B44F5" w:rsidRDefault="001B44F5">
            <w:pPr>
              <w:spacing w:line="256" w:lineRule="auto"/>
              <w:rPr>
                <w:b/>
                <w:sz w:val="20"/>
                <w:szCs w:val="20"/>
                <w:highlight w:val="green"/>
                <w:lang w:eastAsia="en-US"/>
              </w:rPr>
            </w:pPr>
            <w:r>
              <w:rPr>
                <w:sz w:val="20"/>
                <w:szCs w:val="20"/>
                <w:lang w:eastAsia="en-US"/>
              </w:rPr>
              <w:t xml:space="preserve">Randomize kontrollü çalışma, meta analiz ve sistematik inceleme </w:t>
            </w:r>
          </w:p>
        </w:tc>
        <w:tc>
          <w:tcPr>
            <w:tcW w:w="2530" w:type="dxa"/>
            <w:tcBorders>
              <w:top w:val="dotted" w:sz="4" w:space="0" w:color="auto"/>
              <w:left w:val="single" w:sz="4" w:space="0" w:color="auto"/>
              <w:bottom w:val="dotted" w:sz="4" w:space="0" w:color="auto"/>
              <w:right w:val="single" w:sz="4" w:space="0" w:color="auto"/>
            </w:tcBorders>
            <w:hideMark/>
          </w:tcPr>
          <w:p w14:paraId="0CC006CA"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3DD12390"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1B4E1D49"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1EC6486C" w14:textId="77777777" w:rsidR="001B44F5" w:rsidRDefault="001B44F5">
            <w:pPr>
              <w:spacing w:line="256" w:lineRule="auto"/>
              <w:rPr>
                <w:color w:val="222222"/>
                <w:sz w:val="20"/>
                <w:szCs w:val="20"/>
                <w:shd w:val="clear" w:color="auto" w:fill="FFFFFF"/>
                <w:lang w:eastAsia="en-US"/>
              </w:rPr>
            </w:pPr>
            <w:r>
              <w:rPr>
                <w:sz w:val="20"/>
                <w:szCs w:val="20"/>
                <w:lang w:eastAsia="en-US"/>
              </w:rPr>
              <w:t>Dr. Öğr. Üyesi. Fatma VURAL</w:t>
            </w:r>
          </w:p>
        </w:tc>
      </w:tr>
      <w:tr w:rsidR="001B44F5" w14:paraId="190D0B31" w14:textId="77777777" w:rsidTr="00346921">
        <w:tc>
          <w:tcPr>
            <w:tcW w:w="710" w:type="dxa"/>
            <w:tcBorders>
              <w:top w:val="dotted" w:sz="4" w:space="0" w:color="auto"/>
              <w:left w:val="single" w:sz="4" w:space="0" w:color="auto"/>
              <w:bottom w:val="dotted" w:sz="4" w:space="0" w:color="auto"/>
              <w:right w:val="single" w:sz="4" w:space="0" w:color="auto"/>
            </w:tcBorders>
          </w:tcPr>
          <w:p w14:paraId="04928813"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6</w:t>
            </w:r>
          </w:p>
          <w:p w14:paraId="047AFECC"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shd w:val="clear" w:color="auto" w:fill="FFFFFF"/>
            <w:hideMark/>
          </w:tcPr>
          <w:p w14:paraId="7D8D8CEE" w14:textId="77777777" w:rsidR="001B44F5" w:rsidRDefault="001B44F5">
            <w:pPr>
              <w:spacing w:line="360" w:lineRule="auto"/>
              <w:jc w:val="both"/>
              <w:rPr>
                <w:sz w:val="20"/>
                <w:szCs w:val="20"/>
                <w:highlight w:val="green"/>
                <w:lang w:eastAsia="en-US"/>
              </w:rPr>
            </w:pPr>
            <w:r>
              <w:rPr>
                <w:sz w:val="20"/>
                <w:szCs w:val="20"/>
                <w:lang w:eastAsia="en-US"/>
              </w:rPr>
              <w:t>Yanıtlanabilir soru oluşturma (PICO), kanıta dayalı kaynaklardan kanıt bulma ve değerlendirme</w:t>
            </w:r>
          </w:p>
        </w:tc>
        <w:tc>
          <w:tcPr>
            <w:tcW w:w="2530" w:type="dxa"/>
            <w:tcBorders>
              <w:top w:val="dotted" w:sz="4" w:space="0" w:color="auto"/>
              <w:left w:val="single" w:sz="4" w:space="0" w:color="auto"/>
              <w:bottom w:val="dotted" w:sz="4" w:space="0" w:color="auto"/>
              <w:right w:val="single" w:sz="4" w:space="0" w:color="auto"/>
            </w:tcBorders>
            <w:hideMark/>
          </w:tcPr>
          <w:p w14:paraId="3A6488D6"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3DE255AE"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2EFDC92E"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591BC2CD"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42A26323" w14:textId="77777777" w:rsidTr="00346921">
        <w:tc>
          <w:tcPr>
            <w:tcW w:w="710" w:type="dxa"/>
            <w:tcBorders>
              <w:top w:val="dotted" w:sz="4" w:space="0" w:color="auto"/>
              <w:left w:val="single" w:sz="4" w:space="0" w:color="auto"/>
              <w:bottom w:val="dotted" w:sz="4" w:space="0" w:color="auto"/>
              <w:right w:val="single" w:sz="4" w:space="0" w:color="auto"/>
            </w:tcBorders>
            <w:hideMark/>
          </w:tcPr>
          <w:p w14:paraId="24730CAD"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7</w:t>
            </w:r>
          </w:p>
        </w:tc>
        <w:tc>
          <w:tcPr>
            <w:tcW w:w="3852" w:type="dxa"/>
            <w:tcBorders>
              <w:top w:val="dotted" w:sz="4" w:space="0" w:color="auto"/>
              <w:left w:val="single" w:sz="4" w:space="0" w:color="auto"/>
              <w:bottom w:val="dotted" w:sz="4" w:space="0" w:color="auto"/>
              <w:right w:val="single" w:sz="4" w:space="0" w:color="auto"/>
            </w:tcBorders>
            <w:shd w:val="clear" w:color="auto" w:fill="FFFFFF"/>
            <w:hideMark/>
          </w:tcPr>
          <w:p w14:paraId="6CBA1353" w14:textId="77777777" w:rsidR="001B44F5" w:rsidRDefault="001B44F5">
            <w:pPr>
              <w:tabs>
                <w:tab w:val="left" w:pos="3686"/>
                <w:tab w:val="left" w:pos="6946"/>
              </w:tabs>
              <w:spacing w:line="256" w:lineRule="auto"/>
              <w:rPr>
                <w:sz w:val="20"/>
                <w:szCs w:val="20"/>
                <w:lang w:eastAsia="en-US"/>
              </w:rPr>
            </w:pPr>
            <w:r>
              <w:rPr>
                <w:sz w:val="20"/>
                <w:szCs w:val="20"/>
                <w:shd w:val="clear" w:color="auto" w:fill="FFFFFF"/>
                <w:lang w:eastAsia="en-US"/>
              </w:rPr>
              <w:t>Hemşirelikle ilgili kanıta dayalı kılavuzlar/rehberler nelerdir?</w:t>
            </w:r>
            <w:r>
              <w:rPr>
                <w:sz w:val="20"/>
                <w:szCs w:val="20"/>
                <w:lang w:eastAsia="en-US"/>
              </w:rPr>
              <w:t xml:space="preserve"> </w:t>
            </w:r>
          </w:p>
          <w:p w14:paraId="3984461F" w14:textId="77777777" w:rsidR="001B44F5" w:rsidRDefault="001B44F5">
            <w:pPr>
              <w:tabs>
                <w:tab w:val="left" w:pos="3686"/>
                <w:tab w:val="left" w:pos="6946"/>
              </w:tabs>
              <w:spacing w:line="256" w:lineRule="auto"/>
              <w:rPr>
                <w:sz w:val="20"/>
                <w:szCs w:val="20"/>
                <w:lang w:eastAsia="en-US"/>
              </w:rPr>
            </w:pPr>
            <w:r>
              <w:rPr>
                <w:sz w:val="20"/>
                <w:szCs w:val="20"/>
                <w:lang w:eastAsia="en-US"/>
              </w:rPr>
              <w:t>Hemşirelikle ilgili kanıta dayalı kılavuzlar/rehberler ile ilgili l</w:t>
            </w:r>
            <w:r>
              <w:rPr>
                <w:color w:val="000000"/>
                <w:sz w:val="20"/>
                <w:szCs w:val="20"/>
                <w:lang w:eastAsia="en-US"/>
              </w:rPr>
              <w:t>iteratür tarama nasıl yapılır?</w:t>
            </w:r>
          </w:p>
        </w:tc>
        <w:tc>
          <w:tcPr>
            <w:tcW w:w="2530" w:type="dxa"/>
            <w:tcBorders>
              <w:top w:val="dotted" w:sz="4" w:space="0" w:color="auto"/>
              <w:left w:val="single" w:sz="4" w:space="0" w:color="auto"/>
              <w:bottom w:val="dotted" w:sz="4" w:space="0" w:color="auto"/>
              <w:right w:val="single" w:sz="4" w:space="0" w:color="auto"/>
            </w:tcBorders>
            <w:hideMark/>
          </w:tcPr>
          <w:p w14:paraId="2282ED8D"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3E00F58"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15B963A3"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04300E54"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Prof. Dr. Gülseren KOCAMAN    </w:t>
            </w:r>
          </w:p>
        </w:tc>
      </w:tr>
      <w:tr w:rsidR="001B44F5" w14:paraId="6A73CE03" w14:textId="77777777" w:rsidTr="00346921">
        <w:trPr>
          <w:trHeight w:val="254"/>
        </w:trPr>
        <w:tc>
          <w:tcPr>
            <w:tcW w:w="710" w:type="dxa"/>
            <w:tcBorders>
              <w:top w:val="dotted" w:sz="4" w:space="0" w:color="auto"/>
              <w:left w:val="single" w:sz="4" w:space="0" w:color="auto"/>
              <w:bottom w:val="dotted" w:sz="4" w:space="0" w:color="auto"/>
              <w:right w:val="single" w:sz="4" w:space="0" w:color="auto"/>
            </w:tcBorders>
            <w:hideMark/>
          </w:tcPr>
          <w:p w14:paraId="6AC21F83"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8</w:t>
            </w:r>
          </w:p>
        </w:tc>
        <w:tc>
          <w:tcPr>
            <w:tcW w:w="3852" w:type="dxa"/>
            <w:tcBorders>
              <w:top w:val="dotted" w:sz="4" w:space="0" w:color="auto"/>
              <w:left w:val="single" w:sz="4" w:space="0" w:color="auto"/>
              <w:bottom w:val="dotted" w:sz="4" w:space="0" w:color="auto"/>
              <w:right w:val="single" w:sz="4" w:space="0" w:color="auto"/>
            </w:tcBorders>
            <w:shd w:val="clear" w:color="auto" w:fill="FFFFFF"/>
          </w:tcPr>
          <w:p w14:paraId="0F36B415" w14:textId="77777777" w:rsidR="001B44F5" w:rsidRDefault="001B44F5">
            <w:pPr>
              <w:spacing w:line="256" w:lineRule="auto"/>
              <w:rPr>
                <w:color w:val="000000"/>
                <w:sz w:val="20"/>
                <w:szCs w:val="20"/>
                <w:lang w:eastAsia="en-US"/>
              </w:rPr>
            </w:pPr>
            <w:r>
              <w:rPr>
                <w:b/>
                <w:sz w:val="20"/>
                <w:szCs w:val="20"/>
                <w:lang w:eastAsia="en-US"/>
              </w:rPr>
              <w:t>ARA SINAV</w:t>
            </w:r>
          </w:p>
          <w:p w14:paraId="40A73490" w14:textId="77777777" w:rsidR="001B44F5" w:rsidRDefault="001B44F5">
            <w:pPr>
              <w:spacing w:line="256" w:lineRule="auto"/>
              <w:rPr>
                <w:color w:val="000000"/>
                <w:sz w:val="20"/>
                <w:szCs w:val="20"/>
                <w:highlight w:val="cyan"/>
                <w:lang w:eastAsia="en-US"/>
              </w:rPr>
            </w:pPr>
          </w:p>
        </w:tc>
        <w:tc>
          <w:tcPr>
            <w:tcW w:w="2530" w:type="dxa"/>
            <w:tcBorders>
              <w:top w:val="dotted" w:sz="4" w:space="0" w:color="auto"/>
              <w:left w:val="single" w:sz="4" w:space="0" w:color="auto"/>
              <w:bottom w:val="dotted" w:sz="4" w:space="0" w:color="auto"/>
              <w:right w:val="single" w:sz="4" w:space="0" w:color="auto"/>
            </w:tcBorders>
          </w:tcPr>
          <w:p w14:paraId="69985539" w14:textId="77777777" w:rsidR="001B44F5" w:rsidRDefault="001B44F5">
            <w:pPr>
              <w:tabs>
                <w:tab w:val="left" w:pos="3686"/>
                <w:tab w:val="left" w:pos="6946"/>
              </w:tabs>
              <w:spacing w:before="120" w:after="120" w:line="256" w:lineRule="auto"/>
              <w:jc w:val="center"/>
              <w:rPr>
                <w:sz w:val="20"/>
                <w:szCs w:val="20"/>
                <w:lang w:eastAsia="en-US"/>
              </w:rPr>
            </w:pPr>
          </w:p>
        </w:tc>
        <w:tc>
          <w:tcPr>
            <w:tcW w:w="2553" w:type="dxa"/>
            <w:tcBorders>
              <w:top w:val="dotted" w:sz="4" w:space="0" w:color="auto"/>
              <w:left w:val="single" w:sz="4" w:space="0" w:color="auto"/>
              <w:bottom w:val="dotted" w:sz="4" w:space="0" w:color="auto"/>
              <w:right w:val="single" w:sz="4" w:space="0" w:color="auto"/>
            </w:tcBorders>
            <w:hideMark/>
          </w:tcPr>
          <w:p w14:paraId="140A4E8A" w14:textId="77777777" w:rsidR="001B44F5" w:rsidRDefault="001B44F5">
            <w:pPr>
              <w:tabs>
                <w:tab w:val="left" w:pos="3686"/>
                <w:tab w:val="left" w:pos="6946"/>
              </w:tabs>
              <w:spacing w:before="120" w:after="120" w:line="256" w:lineRule="auto"/>
              <w:rPr>
                <w:sz w:val="20"/>
                <w:szCs w:val="20"/>
                <w:lang w:eastAsia="en-US"/>
              </w:rPr>
            </w:pPr>
            <w:r>
              <w:rPr>
                <w:sz w:val="20"/>
                <w:szCs w:val="20"/>
                <w:lang w:eastAsia="en-US"/>
              </w:rPr>
              <w:t xml:space="preserve">Dr. Öğr. Üyesi. Özlem BİLİK    </w:t>
            </w:r>
          </w:p>
        </w:tc>
      </w:tr>
      <w:tr w:rsidR="001B44F5" w14:paraId="31794316" w14:textId="77777777" w:rsidTr="00346921">
        <w:tc>
          <w:tcPr>
            <w:tcW w:w="710" w:type="dxa"/>
            <w:tcBorders>
              <w:top w:val="dotted" w:sz="4" w:space="0" w:color="auto"/>
              <w:left w:val="single" w:sz="4" w:space="0" w:color="auto"/>
              <w:bottom w:val="dotted" w:sz="4" w:space="0" w:color="auto"/>
              <w:right w:val="single" w:sz="4" w:space="0" w:color="auto"/>
            </w:tcBorders>
          </w:tcPr>
          <w:p w14:paraId="77B326AC"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9</w:t>
            </w:r>
          </w:p>
          <w:p w14:paraId="2EDF8FAB"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51975E46" w14:textId="77777777" w:rsidR="001B44F5" w:rsidRDefault="001B44F5">
            <w:pPr>
              <w:spacing w:line="360" w:lineRule="auto"/>
              <w:rPr>
                <w:b/>
                <w:sz w:val="20"/>
                <w:szCs w:val="20"/>
                <w:lang w:eastAsia="en-US"/>
              </w:rPr>
            </w:pPr>
            <w:r>
              <w:rPr>
                <w:color w:val="000000"/>
                <w:sz w:val="20"/>
                <w:szCs w:val="20"/>
                <w:lang w:eastAsia="en-US"/>
              </w:rPr>
              <w:t>Araştırma kanıtlarının hemşirelik uygulamalarına entegrasyonu</w:t>
            </w:r>
            <w:r>
              <w:rPr>
                <w:sz w:val="20"/>
                <w:szCs w:val="20"/>
                <w:lang w:eastAsia="en-US"/>
              </w:rPr>
              <w:t xml:space="preserve"> nasıl yapılır?</w:t>
            </w:r>
          </w:p>
        </w:tc>
        <w:tc>
          <w:tcPr>
            <w:tcW w:w="2530" w:type="dxa"/>
            <w:tcBorders>
              <w:top w:val="dotted" w:sz="4" w:space="0" w:color="auto"/>
              <w:left w:val="single" w:sz="4" w:space="0" w:color="auto"/>
              <w:bottom w:val="dotted" w:sz="4" w:space="0" w:color="auto"/>
              <w:right w:val="single" w:sz="4" w:space="0" w:color="auto"/>
            </w:tcBorders>
            <w:hideMark/>
          </w:tcPr>
          <w:p w14:paraId="37088463"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5CCBA573"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0B9724AB"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40665936"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401B671B" w14:textId="77777777" w:rsidTr="00346921">
        <w:tc>
          <w:tcPr>
            <w:tcW w:w="710" w:type="dxa"/>
            <w:tcBorders>
              <w:top w:val="dotted" w:sz="4" w:space="0" w:color="auto"/>
              <w:left w:val="single" w:sz="4" w:space="0" w:color="auto"/>
              <w:bottom w:val="dotted" w:sz="4" w:space="0" w:color="auto"/>
              <w:right w:val="single" w:sz="4" w:space="0" w:color="auto"/>
            </w:tcBorders>
          </w:tcPr>
          <w:p w14:paraId="140F6E00"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10</w:t>
            </w:r>
          </w:p>
          <w:p w14:paraId="2EFBA2A9"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069BEAC4" w14:textId="77777777" w:rsidR="001B44F5" w:rsidRDefault="001B44F5">
            <w:pPr>
              <w:spacing w:line="256" w:lineRule="auto"/>
              <w:rPr>
                <w:b/>
                <w:sz w:val="20"/>
                <w:szCs w:val="20"/>
                <w:highlight w:val="green"/>
                <w:lang w:eastAsia="en-US"/>
              </w:rPr>
            </w:pPr>
            <w:r>
              <w:rPr>
                <w:color w:val="000000"/>
                <w:sz w:val="20"/>
                <w:szCs w:val="20"/>
                <w:lang w:eastAsia="en-US"/>
              </w:rPr>
              <w:t>Nicel araştırmaların eleştirel değerlendirilmesi</w:t>
            </w:r>
          </w:p>
        </w:tc>
        <w:tc>
          <w:tcPr>
            <w:tcW w:w="2530" w:type="dxa"/>
            <w:tcBorders>
              <w:top w:val="dotted" w:sz="4" w:space="0" w:color="auto"/>
              <w:left w:val="single" w:sz="4" w:space="0" w:color="auto"/>
              <w:bottom w:val="dotted" w:sz="4" w:space="0" w:color="auto"/>
              <w:right w:val="single" w:sz="4" w:space="0" w:color="auto"/>
            </w:tcBorders>
            <w:hideMark/>
          </w:tcPr>
          <w:p w14:paraId="268A0B9D"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8EC5889"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3E0D32B9"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1B5FAA77"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54084F83" w14:textId="77777777" w:rsidTr="00346921">
        <w:tc>
          <w:tcPr>
            <w:tcW w:w="710" w:type="dxa"/>
            <w:tcBorders>
              <w:top w:val="dotted" w:sz="4" w:space="0" w:color="auto"/>
              <w:left w:val="single" w:sz="4" w:space="0" w:color="auto"/>
              <w:bottom w:val="dotted" w:sz="4" w:space="0" w:color="auto"/>
              <w:right w:val="single" w:sz="4" w:space="0" w:color="auto"/>
            </w:tcBorders>
          </w:tcPr>
          <w:p w14:paraId="764F4269"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11</w:t>
            </w:r>
          </w:p>
          <w:p w14:paraId="59B39A8C"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tcPr>
          <w:p w14:paraId="5A3CD5FC" w14:textId="77777777" w:rsidR="001B44F5" w:rsidRDefault="001B44F5">
            <w:pPr>
              <w:spacing w:line="256" w:lineRule="auto"/>
              <w:rPr>
                <w:color w:val="000000"/>
                <w:sz w:val="20"/>
                <w:szCs w:val="20"/>
                <w:lang w:eastAsia="en-US"/>
              </w:rPr>
            </w:pPr>
            <w:r>
              <w:rPr>
                <w:color w:val="000000"/>
                <w:sz w:val="20"/>
                <w:szCs w:val="20"/>
                <w:lang w:eastAsia="en-US"/>
              </w:rPr>
              <w:t>Kanıta dayalı hemşirelik uygulamaları ile ilgili engeller (bireysel, kurumsal) nelerdir?</w:t>
            </w:r>
          </w:p>
          <w:p w14:paraId="6AE9F850" w14:textId="77777777" w:rsidR="001B44F5" w:rsidRDefault="001B44F5">
            <w:pPr>
              <w:spacing w:line="256" w:lineRule="auto"/>
              <w:rPr>
                <w:b/>
                <w:sz w:val="20"/>
                <w:szCs w:val="20"/>
                <w:lang w:eastAsia="en-US"/>
              </w:rPr>
            </w:pPr>
          </w:p>
        </w:tc>
        <w:tc>
          <w:tcPr>
            <w:tcW w:w="2530" w:type="dxa"/>
            <w:tcBorders>
              <w:top w:val="dotted" w:sz="4" w:space="0" w:color="auto"/>
              <w:left w:val="single" w:sz="4" w:space="0" w:color="auto"/>
              <w:bottom w:val="dotted" w:sz="4" w:space="0" w:color="auto"/>
              <w:right w:val="single" w:sz="4" w:space="0" w:color="auto"/>
            </w:tcBorders>
            <w:hideMark/>
          </w:tcPr>
          <w:p w14:paraId="2CE8181D"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5EF1DE89"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7FF30AFA"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29F91787"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0C8E08E6" w14:textId="77777777" w:rsidTr="00346921">
        <w:tc>
          <w:tcPr>
            <w:tcW w:w="710" w:type="dxa"/>
            <w:tcBorders>
              <w:top w:val="dotted" w:sz="4" w:space="0" w:color="auto"/>
              <w:left w:val="single" w:sz="4" w:space="0" w:color="auto"/>
              <w:bottom w:val="dotted" w:sz="4" w:space="0" w:color="auto"/>
              <w:right w:val="single" w:sz="4" w:space="0" w:color="auto"/>
            </w:tcBorders>
          </w:tcPr>
          <w:p w14:paraId="5DDF3AA4"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12</w:t>
            </w:r>
          </w:p>
          <w:p w14:paraId="57D98E8D"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503EA36B" w14:textId="77777777" w:rsidR="001B44F5" w:rsidRDefault="001B44F5">
            <w:pPr>
              <w:spacing w:line="256" w:lineRule="auto"/>
              <w:rPr>
                <w:sz w:val="20"/>
                <w:szCs w:val="20"/>
                <w:lang w:eastAsia="en-US"/>
              </w:rPr>
            </w:pPr>
            <w:r>
              <w:rPr>
                <w:sz w:val="20"/>
                <w:szCs w:val="20"/>
                <w:lang w:eastAsia="en-US"/>
              </w:rPr>
              <w:t>Kanıta dayalı hemşirelik stratejileri</w:t>
            </w:r>
          </w:p>
        </w:tc>
        <w:tc>
          <w:tcPr>
            <w:tcW w:w="2530" w:type="dxa"/>
            <w:tcBorders>
              <w:top w:val="dotted" w:sz="4" w:space="0" w:color="auto"/>
              <w:left w:val="single" w:sz="4" w:space="0" w:color="auto"/>
              <w:bottom w:val="dotted" w:sz="4" w:space="0" w:color="auto"/>
              <w:right w:val="single" w:sz="4" w:space="0" w:color="auto"/>
            </w:tcBorders>
            <w:hideMark/>
          </w:tcPr>
          <w:p w14:paraId="0E1024CE"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C6099A7"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40F35297" w14:textId="77777777" w:rsidR="001B44F5" w:rsidRDefault="001B44F5">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51B44A2A"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4D4DB23A" w14:textId="77777777" w:rsidTr="00346921">
        <w:tc>
          <w:tcPr>
            <w:tcW w:w="710" w:type="dxa"/>
            <w:tcBorders>
              <w:top w:val="dotted" w:sz="4" w:space="0" w:color="auto"/>
              <w:left w:val="single" w:sz="4" w:space="0" w:color="auto"/>
              <w:bottom w:val="dotted" w:sz="4" w:space="0" w:color="auto"/>
              <w:right w:val="single" w:sz="4" w:space="0" w:color="auto"/>
            </w:tcBorders>
          </w:tcPr>
          <w:p w14:paraId="3FF818A6"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13</w:t>
            </w:r>
          </w:p>
          <w:p w14:paraId="2BD681E1"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5F416BF4" w14:textId="77777777" w:rsidR="001B44F5" w:rsidRDefault="001B44F5">
            <w:pPr>
              <w:spacing w:line="256" w:lineRule="auto"/>
              <w:rPr>
                <w:b/>
                <w:sz w:val="20"/>
                <w:szCs w:val="20"/>
                <w:lang w:eastAsia="en-US"/>
              </w:rPr>
            </w:pPr>
            <w:r>
              <w:rPr>
                <w:sz w:val="20"/>
                <w:szCs w:val="20"/>
                <w:lang w:eastAsia="en-US"/>
              </w:rPr>
              <w:t>Kanıta dayalı hemşirelik için soru oluşturma, uygulama stratejisi geliştirme</w:t>
            </w:r>
          </w:p>
        </w:tc>
        <w:tc>
          <w:tcPr>
            <w:tcW w:w="2530" w:type="dxa"/>
            <w:tcBorders>
              <w:top w:val="dotted" w:sz="4" w:space="0" w:color="auto"/>
              <w:left w:val="single" w:sz="4" w:space="0" w:color="auto"/>
              <w:bottom w:val="dotted" w:sz="4" w:space="0" w:color="auto"/>
              <w:right w:val="single" w:sz="4" w:space="0" w:color="auto"/>
            </w:tcBorders>
            <w:hideMark/>
          </w:tcPr>
          <w:p w14:paraId="6BD759F6"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3FA328E7"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Gurup tartışması </w:t>
            </w:r>
          </w:p>
          <w:p w14:paraId="71650D8B" w14:textId="77777777" w:rsidR="001B44F5" w:rsidRDefault="001B44F5" w:rsidP="00346921">
            <w:pPr>
              <w:tabs>
                <w:tab w:val="left" w:pos="3686"/>
                <w:tab w:val="left" w:pos="6946"/>
              </w:tabs>
              <w:spacing w:before="120" w:after="120" w:line="256" w:lineRule="auto"/>
              <w:rPr>
                <w:sz w:val="20"/>
                <w:szCs w:val="20"/>
                <w:lang w:eastAsia="en-US"/>
              </w:rPr>
            </w:pPr>
            <w:r>
              <w:rPr>
                <w:color w:val="222222"/>
                <w:sz w:val="20"/>
                <w:szCs w:val="20"/>
                <w:shd w:val="clear" w:color="auto" w:fill="FFFFFF"/>
                <w:lang w:eastAsia="en-US"/>
              </w:rPr>
              <w:t>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4CC56F5A"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4749FFD3" w14:textId="77777777" w:rsidTr="00346921">
        <w:tc>
          <w:tcPr>
            <w:tcW w:w="710" w:type="dxa"/>
            <w:tcBorders>
              <w:top w:val="dotted" w:sz="4" w:space="0" w:color="auto"/>
              <w:left w:val="single" w:sz="4" w:space="0" w:color="auto"/>
              <w:bottom w:val="dotted" w:sz="4" w:space="0" w:color="auto"/>
              <w:right w:val="single" w:sz="4" w:space="0" w:color="auto"/>
            </w:tcBorders>
          </w:tcPr>
          <w:p w14:paraId="38BB2F71" w14:textId="77777777" w:rsidR="001B44F5" w:rsidRDefault="001B44F5">
            <w:pPr>
              <w:tabs>
                <w:tab w:val="left" w:pos="3686"/>
                <w:tab w:val="left" w:pos="6946"/>
              </w:tabs>
              <w:spacing w:before="120" w:after="120" w:line="256" w:lineRule="auto"/>
              <w:jc w:val="center"/>
              <w:rPr>
                <w:b/>
                <w:bCs/>
                <w:sz w:val="20"/>
                <w:szCs w:val="20"/>
                <w:lang w:eastAsia="en-US"/>
              </w:rPr>
            </w:pPr>
            <w:r>
              <w:rPr>
                <w:b/>
                <w:bCs/>
                <w:sz w:val="20"/>
                <w:szCs w:val="20"/>
                <w:lang w:eastAsia="en-US"/>
              </w:rPr>
              <w:t>14</w:t>
            </w:r>
          </w:p>
          <w:p w14:paraId="0017C9C3"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hideMark/>
          </w:tcPr>
          <w:p w14:paraId="2BA3EACC" w14:textId="77777777" w:rsidR="001B44F5" w:rsidRDefault="001B44F5">
            <w:pPr>
              <w:spacing w:line="256" w:lineRule="auto"/>
              <w:rPr>
                <w:sz w:val="20"/>
                <w:szCs w:val="20"/>
                <w:lang w:eastAsia="en-US"/>
              </w:rPr>
            </w:pPr>
            <w:r>
              <w:rPr>
                <w:sz w:val="20"/>
                <w:szCs w:val="20"/>
                <w:lang w:eastAsia="en-US"/>
              </w:rPr>
              <w:t>Hemşirelikle ilgili kanıta dayalı kılavuzlar/rehberlere ilişkin g</w:t>
            </w:r>
            <w:r>
              <w:rPr>
                <w:rStyle w:val="hps"/>
                <w:color w:val="333333"/>
                <w:sz w:val="20"/>
                <w:szCs w:val="20"/>
                <w:lang w:eastAsia="en-US"/>
              </w:rPr>
              <w:t>rup ödevlerinin sunumu</w:t>
            </w:r>
          </w:p>
        </w:tc>
        <w:tc>
          <w:tcPr>
            <w:tcW w:w="2530" w:type="dxa"/>
            <w:tcBorders>
              <w:top w:val="dotted" w:sz="4" w:space="0" w:color="auto"/>
              <w:left w:val="single" w:sz="4" w:space="0" w:color="auto"/>
              <w:bottom w:val="dotted" w:sz="4" w:space="0" w:color="auto"/>
              <w:right w:val="single" w:sz="4" w:space="0" w:color="auto"/>
            </w:tcBorders>
            <w:hideMark/>
          </w:tcPr>
          <w:p w14:paraId="4A736D5A"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4936E39F"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Gurup tartışması Soru yanıt tekniği</w:t>
            </w:r>
          </w:p>
        </w:tc>
        <w:tc>
          <w:tcPr>
            <w:tcW w:w="2553" w:type="dxa"/>
            <w:tcBorders>
              <w:top w:val="dotted" w:sz="4" w:space="0" w:color="auto"/>
              <w:left w:val="single" w:sz="4" w:space="0" w:color="auto"/>
              <w:bottom w:val="dotted" w:sz="4" w:space="0" w:color="auto"/>
              <w:right w:val="single" w:sz="4" w:space="0" w:color="auto"/>
            </w:tcBorders>
            <w:hideMark/>
          </w:tcPr>
          <w:p w14:paraId="59C72101" w14:textId="77777777" w:rsidR="001B44F5" w:rsidRDefault="001B44F5">
            <w:pPr>
              <w:spacing w:line="256" w:lineRule="auto"/>
              <w:rPr>
                <w:color w:val="222222"/>
                <w:sz w:val="20"/>
                <w:szCs w:val="20"/>
                <w:shd w:val="clear" w:color="auto" w:fill="FFFFFF"/>
                <w:lang w:eastAsia="en-US"/>
              </w:rPr>
            </w:pPr>
            <w:r>
              <w:rPr>
                <w:sz w:val="20"/>
                <w:szCs w:val="20"/>
                <w:lang w:eastAsia="en-US"/>
              </w:rPr>
              <w:t xml:space="preserve">Dr. Öğr. Üyesi. Özlem BİLİK    </w:t>
            </w:r>
          </w:p>
        </w:tc>
      </w:tr>
      <w:tr w:rsidR="001B44F5" w14:paraId="3C95F32F" w14:textId="77777777" w:rsidTr="00346921">
        <w:trPr>
          <w:trHeight w:val="531"/>
        </w:trPr>
        <w:tc>
          <w:tcPr>
            <w:tcW w:w="710" w:type="dxa"/>
            <w:tcBorders>
              <w:top w:val="dotted" w:sz="4" w:space="0" w:color="auto"/>
              <w:left w:val="single" w:sz="4" w:space="0" w:color="auto"/>
              <w:bottom w:val="dotted" w:sz="4" w:space="0" w:color="auto"/>
              <w:right w:val="single" w:sz="4" w:space="0" w:color="auto"/>
            </w:tcBorders>
          </w:tcPr>
          <w:p w14:paraId="7CE82108" w14:textId="77777777" w:rsidR="001B44F5" w:rsidRDefault="001B44F5">
            <w:pPr>
              <w:tabs>
                <w:tab w:val="left" w:pos="3686"/>
                <w:tab w:val="left" w:pos="6946"/>
              </w:tabs>
              <w:spacing w:before="120" w:after="120" w:line="256" w:lineRule="auto"/>
              <w:jc w:val="center"/>
              <w:rPr>
                <w:b/>
                <w:bCs/>
                <w:sz w:val="20"/>
                <w:szCs w:val="20"/>
                <w:lang w:eastAsia="en-US"/>
              </w:rPr>
            </w:pPr>
          </w:p>
        </w:tc>
        <w:tc>
          <w:tcPr>
            <w:tcW w:w="3852" w:type="dxa"/>
            <w:tcBorders>
              <w:top w:val="dotted" w:sz="4" w:space="0" w:color="auto"/>
              <w:left w:val="single" w:sz="4" w:space="0" w:color="auto"/>
              <w:bottom w:val="dotted" w:sz="4" w:space="0" w:color="auto"/>
              <w:right w:val="single" w:sz="4" w:space="0" w:color="auto"/>
            </w:tcBorders>
          </w:tcPr>
          <w:p w14:paraId="21196425" w14:textId="04A1E850" w:rsidR="001B44F5" w:rsidRPr="00346921" w:rsidRDefault="001B44F5">
            <w:pPr>
              <w:spacing w:line="256" w:lineRule="auto"/>
              <w:rPr>
                <w:color w:val="333333"/>
                <w:sz w:val="20"/>
                <w:szCs w:val="20"/>
                <w:lang w:eastAsia="en-US"/>
              </w:rPr>
            </w:pPr>
            <w:r>
              <w:rPr>
                <w:rStyle w:val="hps"/>
                <w:sz w:val="20"/>
                <w:szCs w:val="20"/>
                <w:lang w:eastAsia="en-US"/>
              </w:rPr>
              <w:t xml:space="preserve"> </w:t>
            </w:r>
            <w:r>
              <w:rPr>
                <w:b/>
                <w:sz w:val="20"/>
                <w:szCs w:val="20"/>
                <w:lang w:eastAsia="en-US"/>
              </w:rPr>
              <w:t>FİNAL SINAVI</w:t>
            </w:r>
          </w:p>
        </w:tc>
        <w:tc>
          <w:tcPr>
            <w:tcW w:w="2530" w:type="dxa"/>
            <w:tcBorders>
              <w:top w:val="dotted" w:sz="4" w:space="0" w:color="auto"/>
              <w:left w:val="single" w:sz="4" w:space="0" w:color="auto"/>
              <w:bottom w:val="dotted" w:sz="4" w:space="0" w:color="auto"/>
              <w:right w:val="single" w:sz="4" w:space="0" w:color="auto"/>
            </w:tcBorders>
          </w:tcPr>
          <w:p w14:paraId="662393BD" w14:textId="77777777" w:rsidR="001B44F5" w:rsidRDefault="001B44F5">
            <w:pPr>
              <w:tabs>
                <w:tab w:val="left" w:pos="3686"/>
                <w:tab w:val="left" w:pos="6946"/>
              </w:tabs>
              <w:spacing w:before="120" w:after="120" w:line="256" w:lineRule="auto"/>
              <w:jc w:val="center"/>
              <w:rPr>
                <w:sz w:val="20"/>
                <w:szCs w:val="20"/>
                <w:lang w:eastAsia="en-US"/>
              </w:rPr>
            </w:pPr>
          </w:p>
        </w:tc>
        <w:tc>
          <w:tcPr>
            <w:tcW w:w="2553" w:type="dxa"/>
            <w:tcBorders>
              <w:top w:val="dotted" w:sz="4" w:space="0" w:color="auto"/>
              <w:left w:val="single" w:sz="4" w:space="0" w:color="auto"/>
              <w:bottom w:val="dotted" w:sz="4" w:space="0" w:color="auto"/>
              <w:right w:val="single" w:sz="4" w:space="0" w:color="auto"/>
            </w:tcBorders>
          </w:tcPr>
          <w:p w14:paraId="7DE7B19E" w14:textId="77777777" w:rsidR="001B44F5" w:rsidRDefault="001B44F5">
            <w:pPr>
              <w:tabs>
                <w:tab w:val="left" w:pos="3686"/>
                <w:tab w:val="left" w:pos="6946"/>
              </w:tabs>
              <w:spacing w:before="120" w:after="120" w:line="256" w:lineRule="auto"/>
              <w:jc w:val="center"/>
              <w:rPr>
                <w:sz w:val="20"/>
                <w:szCs w:val="20"/>
                <w:lang w:eastAsia="en-US"/>
              </w:rPr>
            </w:pPr>
          </w:p>
        </w:tc>
      </w:tr>
      <w:tr w:rsidR="001B44F5" w14:paraId="3157BBE3" w14:textId="77777777" w:rsidTr="00346921">
        <w:tc>
          <w:tcPr>
            <w:tcW w:w="710" w:type="dxa"/>
            <w:tcBorders>
              <w:top w:val="dotted" w:sz="4" w:space="0" w:color="auto"/>
              <w:left w:val="single" w:sz="4" w:space="0" w:color="auto"/>
              <w:bottom w:val="dotted" w:sz="4" w:space="0" w:color="auto"/>
              <w:right w:val="single" w:sz="4" w:space="0" w:color="auto"/>
            </w:tcBorders>
          </w:tcPr>
          <w:p w14:paraId="5F9F246B" w14:textId="77777777" w:rsidR="001B44F5" w:rsidRDefault="001B44F5">
            <w:pPr>
              <w:tabs>
                <w:tab w:val="left" w:pos="3686"/>
                <w:tab w:val="left" w:pos="6946"/>
              </w:tabs>
              <w:spacing w:before="120" w:after="120" w:line="256" w:lineRule="auto"/>
              <w:jc w:val="center"/>
              <w:rPr>
                <w:b/>
                <w:bCs/>
                <w:sz w:val="20"/>
                <w:szCs w:val="20"/>
                <w:highlight w:val="green"/>
                <w:lang w:eastAsia="en-US"/>
              </w:rPr>
            </w:pPr>
          </w:p>
        </w:tc>
        <w:tc>
          <w:tcPr>
            <w:tcW w:w="3852" w:type="dxa"/>
            <w:tcBorders>
              <w:top w:val="dotted" w:sz="4" w:space="0" w:color="auto"/>
              <w:left w:val="single" w:sz="4" w:space="0" w:color="auto"/>
              <w:bottom w:val="dotted" w:sz="4" w:space="0" w:color="auto"/>
              <w:right w:val="single" w:sz="4" w:space="0" w:color="auto"/>
            </w:tcBorders>
          </w:tcPr>
          <w:p w14:paraId="2F4E6C89" w14:textId="77777777" w:rsidR="001B44F5" w:rsidRDefault="001B44F5">
            <w:pPr>
              <w:tabs>
                <w:tab w:val="left" w:pos="3686"/>
                <w:tab w:val="left" w:pos="6946"/>
              </w:tabs>
              <w:spacing w:line="256" w:lineRule="auto"/>
              <w:rPr>
                <w:b/>
                <w:sz w:val="20"/>
                <w:szCs w:val="20"/>
                <w:highlight w:val="green"/>
                <w:lang w:eastAsia="en-US"/>
              </w:rPr>
            </w:pPr>
            <w:r>
              <w:rPr>
                <w:b/>
                <w:sz w:val="20"/>
                <w:szCs w:val="20"/>
                <w:lang w:eastAsia="en-US"/>
              </w:rPr>
              <w:t xml:space="preserve">BÜTÜNLEME SINAVI </w:t>
            </w:r>
          </w:p>
        </w:tc>
        <w:tc>
          <w:tcPr>
            <w:tcW w:w="2530" w:type="dxa"/>
            <w:tcBorders>
              <w:top w:val="dotted" w:sz="4" w:space="0" w:color="auto"/>
              <w:left w:val="single" w:sz="4" w:space="0" w:color="auto"/>
              <w:bottom w:val="dotted" w:sz="4" w:space="0" w:color="auto"/>
              <w:right w:val="single" w:sz="4" w:space="0" w:color="auto"/>
            </w:tcBorders>
          </w:tcPr>
          <w:p w14:paraId="6EA692F7" w14:textId="77777777" w:rsidR="001B44F5" w:rsidRDefault="001B44F5">
            <w:pPr>
              <w:tabs>
                <w:tab w:val="left" w:pos="3686"/>
                <w:tab w:val="left" w:pos="6946"/>
              </w:tabs>
              <w:spacing w:before="120" w:after="120" w:line="256" w:lineRule="auto"/>
              <w:jc w:val="center"/>
              <w:rPr>
                <w:sz w:val="20"/>
                <w:szCs w:val="20"/>
                <w:highlight w:val="green"/>
                <w:lang w:eastAsia="en-US"/>
              </w:rPr>
            </w:pPr>
          </w:p>
        </w:tc>
        <w:tc>
          <w:tcPr>
            <w:tcW w:w="2553" w:type="dxa"/>
            <w:tcBorders>
              <w:top w:val="dotted" w:sz="4" w:space="0" w:color="auto"/>
              <w:left w:val="single" w:sz="4" w:space="0" w:color="auto"/>
              <w:bottom w:val="dotted" w:sz="4" w:space="0" w:color="auto"/>
              <w:right w:val="single" w:sz="4" w:space="0" w:color="auto"/>
            </w:tcBorders>
          </w:tcPr>
          <w:p w14:paraId="07610DB6" w14:textId="77777777" w:rsidR="001B44F5" w:rsidRDefault="001B44F5">
            <w:pPr>
              <w:tabs>
                <w:tab w:val="left" w:pos="3686"/>
                <w:tab w:val="left" w:pos="6946"/>
              </w:tabs>
              <w:spacing w:before="120" w:after="120" w:line="256" w:lineRule="auto"/>
              <w:jc w:val="center"/>
              <w:rPr>
                <w:sz w:val="20"/>
                <w:szCs w:val="20"/>
                <w:highlight w:val="green"/>
                <w:lang w:eastAsia="en-US"/>
              </w:rPr>
            </w:pPr>
          </w:p>
        </w:tc>
      </w:tr>
    </w:tbl>
    <w:p w14:paraId="2383D4F3" w14:textId="77777777" w:rsidR="00346921" w:rsidRDefault="00346921" w:rsidP="001B44F5">
      <w:pPr>
        <w:rPr>
          <w:b/>
          <w:sz w:val="20"/>
          <w:szCs w:val="20"/>
        </w:rPr>
      </w:pPr>
    </w:p>
    <w:p w14:paraId="138D3670" w14:textId="77777777" w:rsidR="00346921" w:rsidRDefault="00346921" w:rsidP="001B44F5">
      <w:pPr>
        <w:rPr>
          <w:b/>
          <w:sz w:val="20"/>
          <w:szCs w:val="20"/>
        </w:rPr>
      </w:pPr>
    </w:p>
    <w:p w14:paraId="45840C3E" w14:textId="77777777" w:rsidR="001B44F5" w:rsidRDefault="001B44F5" w:rsidP="001B44F5">
      <w:pPr>
        <w:rPr>
          <w:sz w:val="20"/>
          <w:szCs w:val="20"/>
        </w:rPr>
      </w:pPr>
      <w:r>
        <w:rPr>
          <w:b/>
          <w:sz w:val="20"/>
          <w:szCs w:val="20"/>
        </w:rPr>
        <w:lastRenderedPageBreak/>
        <w:t>Dersin Öğrenme kazanımlarının Program kazanımları ile İlişkisi</w:t>
      </w:r>
    </w:p>
    <w:p w14:paraId="75D67E69" w14:textId="77777777" w:rsidR="001B44F5" w:rsidRDefault="001B44F5" w:rsidP="001B44F5">
      <w:pPr>
        <w:jc w:val="both"/>
        <w:rPr>
          <w:b/>
          <w:i/>
          <w:sz w:val="20"/>
          <w:szCs w:val="20"/>
        </w:rPr>
      </w:pPr>
    </w:p>
    <w:tbl>
      <w:tblPr>
        <w:tblW w:w="9495" w:type="dxa"/>
        <w:tblInd w:w="-72" w:type="dxa"/>
        <w:tblLayout w:type="fixed"/>
        <w:tblCellMar>
          <w:left w:w="70" w:type="dxa"/>
          <w:right w:w="70" w:type="dxa"/>
        </w:tblCellMar>
        <w:tblLook w:val="04A0" w:firstRow="1" w:lastRow="0" w:firstColumn="1" w:lastColumn="0" w:noHBand="0" w:noVBand="1"/>
      </w:tblPr>
      <w:tblGrid>
        <w:gridCol w:w="1472"/>
        <w:gridCol w:w="509"/>
        <w:gridCol w:w="510"/>
        <w:gridCol w:w="511"/>
        <w:gridCol w:w="428"/>
        <w:gridCol w:w="546"/>
        <w:gridCol w:w="448"/>
        <w:gridCol w:w="511"/>
        <w:gridCol w:w="511"/>
        <w:gridCol w:w="594"/>
        <w:gridCol w:w="594"/>
        <w:gridCol w:w="593"/>
        <w:gridCol w:w="567"/>
        <w:gridCol w:w="425"/>
        <w:gridCol w:w="425"/>
        <w:gridCol w:w="851"/>
      </w:tblGrid>
      <w:tr w:rsidR="00346921" w14:paraId="71C96CC8" w14:textId="77777777" w:rsidTr="00346921">
        <w:trPr>
          <w:trHeight w:val="60"/>
        </w:trPr>
        <w:tc>
          <w:tcPr>
            <w:tcW w:w="9495" w:type="dxa"/>
            <w:gridSpan w:val="16"/>
            <w:tcBorders>
              <w:top w:val="single" w:sz="8" w:space="0" w:color="auto"/>
              <w:left w:val="single" w:sz="8" w:space="0" w:color="auto"/>
              <w:bottom w:val="single" w:sz="8" w:space="0" w:color="auto"/>
              <w:right w:val="single" w:sz="8" w:space="0" w:color="000000"/>
            </w:tcBorders>
          </w:tcPr>
          <w:p w14:paraId="07C37E1A" w14:textId="77777777" w:rsidR="00346921" w:rsidRDefault="00346921">
            <w:pPr>
              <w:spacing w:line="256" w:lineRule="auto"/>
              <w:jc w:val="center"/>
              <w:rPr>
                <w:b/>
                <w:bCs/>
                <w:color w:val="FF0000"/>
                <w:sz w:val="20"/>
                <w:szCs w:val="20"/>
                <w:lang w:eastAsia="en-US"/>
              </w:rPr>
            </w:pPr>
          </w:p>
        </w:tc>
      </w:tr>
      <w:tr w:rsidR="001B44F5" w14:paraId="1E86CBF0" w14:textId="77777777" w:rsidTr="00346921">
        <w:trPr>
          <w:trHeight w:val="524"/>
        </w:trPr>
        <w:tc>
          <w:tcPr>
            <w:tcW w:w="1472" w:type="dxa"/>
            <w:tcBorders>
              <w:top w:val="nil"/>
              <w:left w:val="single" w:sz="8" w:space="0" w:color="auto"/>
              <w:bottom w:val="single" w:sz="8" w:space="0" w:color="auto"/>
              <w:right w:val="single" w:sz="8" w:space="0" w:color="auto"/>
            </w:tcBorders>
            <w:hideMark/>
          </w:tcPr>
          <w:p w14:paraId="575F1D7B" w14:textId="77777777" w:rsidR="001B44F5" w:rsidRDefault="001B44F5">
            <w:pPr>
              <w:spacing w:line="256" w:lineRule="auto"/>
              <w:jc w:val="center"/>
              <w:rPr>
                <w:b/>
                <w:bCs/>
                <w:sz w:val="20"/>
                <w:szCs w:val="20"/>
                <w:lang w:eastAsia="en-US"/>
              </w:rPr>
            </w:pPr>
            <w:r>
              <w:rPr>
                <w:b/>
                <w:bCs/>
                <w:sz w:val="20"/>
                <w:szCs w:val="20"/>
                <w:lang w:eastAsia="en-US"/>
              </w:rPr>
              <w:t>Öğrenme Çıktısı</w:t>
            </w:r>
          </w:p>
        </w:tc>
        <w:tc>
          <w:tcPr>
            <w:tcW w:w="509" w:type="dxa"/>
            <w:tcBorders>
              <w:top w:val="nil"/>
              <w:left w:val="nil"/>
              <w:bottom w:val="single" w:sz="8" w:space="0" w:color="auto"/>
              <w:right w:val="single" w:sz="8" w:space="0" w:color="auto"/>
            </w:tcBorders>
            <w:hideMark/>
          </w:tcPr>
          <w:p w14:paraId="76FAD604" w14:textId="77777777" w:rsidR="001B44F5" w:rsidRDefault="001B44F5">
            <w:pPr>
              <w:spacing w:line="256" w:lineRule="auto"/>
              <w:jc w:val="center"/>
              <w:rPr>
                <w:b/>
                <w:bCs/>
                <w:sz w:val="20"/>
                <w:szCs w:val="20"/>
                <w:lang w:eastAsia="en-US"/>
              </w:rPr>
            </w:pPr>
            <w:r>
              <w:rPr>
                <w:b/>
                <w:bCs/>
                <w:sz w:val="20"/>
                <w:szCs w:val="20"/>
                <w:lang w:eastAsia="en-US"/>
              </w:rPr>
              <w:t>PK</w:t>
            </w:r>
          </w:p>
          <w:p w14:paraId="0FF14B98" w14:textId="77777777" w:rsidR="001B44F5" w:rsidRDefault="001B44F5">
            <w:pPr>
              <w:spacing w:line="256" w:lineRule="auto"/>
              <w:jc w:val="center"/>
              <w:rPr>
                <w:b/>
                <w:bCs/>
                <w:sz w:val="20"/>
                <w:szCs w:val="20"/>
                <w:lang w:eastAsia="en-US"/>
              </w:rPr>
            </w:pPr>
            <w:r>
              <w:rPr>
                <w:b/>
                <w:bCs/>
                <w:sz w:val="20"/>
                <w:szCs w:val="20"/>
                <w:lang w:eastAsia="en-US"/>
              </w:rPr>
              <w:t>1</w:t>
            </w:r>
          </w:p>
        </w:tc>
        <w:tc>
          <w:tcPr>
            <w:tcW w:w="510" w:type="dxa"/>
            <w:tcBorders>
              <w:top w:val="nil"/>
              <w:left w:val="nil"/>
              <w:bottom w:val="single" w:sz="8" w:space="0" w:color="auto"/>
              <w:right w:val="single" w:sz="8" w:space="0" w:color="auto"/>
            </w:tcBorders>
            <w:hideMark/>
          </w:tcPr>
          <w:p w14:paraId="36EDCEAD" w14:textId="77777777" w:rsidR="001B44F5" w:rsidRDefault="001B44F5">
            <w:pPr>
              <w:spacing w:line="256" w:lineRule="auto"/>
              <w:jc w:val="center"/>
              <w:rPr>
                <w:b/>
                <w:bCs/>
                <w:sz w:val="20"/>
                <w:szCs w:val="20"/>
                <w:lang w:eastAsia="en-US"/>
              </w:rPr>
            </w:pPr>
            <w:r>
              <w:rPr>
                <w:b/>
                <w:bCs/>
                <w:sz w:val="20"/>
                <w:szCs w:val="20"/>
                <w:lang w:eastAsia="en-US"/>
              </w:rPr>
              <w:t>PK</w:t>
            </w:r>
          </w:p>
          <w:p w14:paraId="5C1E8F20" w14:textId="77777777" w:rsidR="001B44F5" w:rsidRDefault="001B44F5">
            <w:pPr>
              <w:spacing w:line="256" w:lineRule="auto"/>
              <w:jc w:val="center"/>
              <w:rPr>
                <w:b/>
                <w:bCs/>
                <w:sz w:val="20"/>
                <w:szCs w:val="20"/>
                <w:lang w:eastAsia="en-US"/>
              </w:rPr>
            </w:pPr>
            <w:r>
              <w:rPr>
                <w:b/>
                <w:bCs/>
                <w:sz w:val="20"/>
                <w:szCs w:val="20"/>
                <w:lang w:eastAsia="en-US"/>
              </w:rPr>
              <w:t>2</w:t>
            </w:r>
          </w:p>
        </w:tc>
        <w:tc>
          <w:tcPr>
            <w:tcW w:w="511" w:type="dxa"/>
            <w:tcBorders>
              <w:top w:val="nil"/>
              <w:left w:val="nil"/>
              <w:bottom w:val="single" w:sz="8" w:space="0" w:color="auto"/>
              <w:right w:val="single" w:sz="8" w:space="0" w:color="auto"/>
            </w:tcBorders>
            <w:hideMark/>
          </w:tcPr>
          <w:p w14:paraId="1B659505" w14:textId="77777777" w:rsidR="001B44F5" w:rsidRDefault="001B44F5">
            <w:pPr>
              <w:spacing w:line="256" w:lineRule="auto"/>
              <w:jc w:val="center"/>
              <w:rPr>
                <w:b/>
                <w:bCs/>
                <w:sz w:val="20"/>
                <w:szCs w:val="20"/>
                <w:lang w:eastAsia="en-US"/>
              </w:rPr>
            </w:pPr>
            <w:r>
              <w:rPr>
                <w:b/>
                <w:bCs/>
                <w:sz w:val="20"/>
                <w:szCs w:val="20"/>
                <w:lang w:eastAsia="en-US"/>
              </w:rPr>
              <w:t>PK</w:t>
            </w:r>
          </w:p>
          <w:p w14:paraId="2312A4DA" w14:textId="77777777" w:rsidR="001B44F5" w:rsidRDefault="001B44F5">
            <w:pPr>
              <w:spacing w:line="256" w:lineRule="auto"/>
              <w:jc w:val="center"/>
              <w:rPr>
                <w:b/>
                <w:bCs/>
                <w:sz w:val="20"/>
                <w:szCs w:val="20"/>
                <w:lang w:eastAsia="en-US"/>
              </w:rPr>
            </w:pPr>
            <w:r>
              <w:rPr>
                <w:b/>
                <w:bCs/>
                <w:sz w:val="20"/>
                <w:szCs w:val="20"/>
                <w:lang w:eastAsia="en-US"/>
              </w:rPr>
              <w:t>3</w:t>
            </w:r>
          </w:p>
        </w:tc>
        <w:tc>
          <w:tcPr>
            <w:tcW w:w="428" w:type="dxa"/>
            <w:tcBorders>
              <w:top w:val="nil"/>
              <w:left w:val="nil"/>
              <w:bottom w:val="single" w:sz="8" w:space="0" w:color="auto"/>
              <w:right w:val="single" w:sz="8" w:space="0" w:color="auto"/>
            </w:tcBorders>
            <w:hideMark/>
          </w:tcPr>
          <w:p w14:paraId="1D4B1657" w14:textId="77777777" w:rsidR="001B44F5" w:rsidRDefault="001B44F5">
            <w:pPr>
              <w:spacing w:line="256" w:lineRule="auto"/>
              <w:jc w:val="center"/>
              <w:rPr>
                <w:b/>
                <w:bCs/>
                <w:sz w:val="20"/>
                <w:szCs w:val="20"/>
                <w:lang w:eastAsia="en-US"/>
              </w:rPr>
            </w:pPr>
            <w:r>
              <w:rPr>
                <w:b/>
                <w:bCs/>
                <w:sz w:val="20"/>
                <w:szCs w:val="20"/>
                <w:lang w:eastAsia="en-US"/>
              </w:rPr>
              <w:t>PK</w:t>
            </w:r>
          </w:p>
          <w:p w14:paraId="64A4C498" w14:textId="77777777" w:rsidR="001B44F5" w:rsidRDefault="001B44F5">
            <w:pPr>
              <w:spacing w:line="256" w:lineRule="auto"/>
              <w:jc w:val="center"/>
              <w:rPr>
                <w:b/>
                <w:bCs/>
                <w:sz w:val="20"/>
                <w:szCs w:val="20"/>
                <w:lang w:eastAsia="en-US"/>
              </w:rPr>
            </w:pPr>
            <w:r>
              <w:rPr>
                <w:b/>
                <w:bCs/>
                <w:sz w:val="20"/>
                <w:szCs w:val="20"/>
                <w:lang w:eastAsia="en-US"/>
              </w:rPr>
              <w:t>4</w:t>
            </w:r>
          </w:p>
        </w:tc>
        <w:tc>
          <w:tcPr>
            <w:tcW w:w="546" w:type="dxa"/>
            <w:tcBorders>
              <w:top w:val="nil"/>
              <w:left w:val="nil"/>
              <w:bottom w:val="single" w:sz="8" w:space="0" w:color="auto"/>
              <w:right w:val="single" w:sz="8" w:space="0" w:color="auto"/>
            </w:tcBorders>
            <w:hideMark/>
          </w:tcPr>
          <w:p w14:paraId="2016F5E1" w14:textId="77777777" w:rsidR="001B44F5" w:rsidRDefault="001B44F5">
            <w:pPr>
              <w:spacing w:line="256" w:lineRule="auto"/>
              <w:jc w:val="center"/>
              <w:rPr>
                <w:b/>
                <w:bCs/>
                <w:sz w:val="20"/>
                <w:szCs w:val="20"/>
                <w:lang w:eastAsia="en-US"/>
              </w:rPr>
            </w:pPr>
            <w:r>
              <w:rPr>
                <w:b/>
                <w:bCs/>
                <w:sz w:val="20"/>
                <w:szCs w:val="20"/>
                <w:lang w:eastAsia="en-US"/>
              </w:rPr>
              <w:t>PK</w:t>
            </w:r>
          </w:p>
          <w:p w14:paraId="2BE3797A" w14:textId="77777777" w:rsidR="001B44F5" w:rsidRDefault="001B44F5">
            <w:pPr>
              <w:spacing w:line="256" w:lineRule="auto"/>
              <w:jc w:val="center"/>
              <w:rPr>
                <w:b/>
                <w:bCs/>
                <w:sz w:val="20"/>
                <w:szCs w:val="20"/>
                <w:lang w:eastAsia="en-US"/>
              </w:rPr>
            </w:pPr>
            <w:r>
              <w:rPr>
                <w:b/>
                <w:bCs/>
                <w:sz w:val="20"/>
                <w:szCs w:val="20"/>
                <w:lang w:eastAsia="en-US"/>
              </w:rPr>
              <w:t>5</w:t>
            </w:r>
          </w:p>
        </w:tc>
        <w:tc>
          <w:tcPr>
            <w:tcW w:w="448" w:type="dxa"/>
            <w:tcBorders>
              <w:top w:val="single" w:sz="8" w:space="0" w:color="auto"/>
              <w:left w:val="nil"/>
              <w:bottom w:val="single" w:sz="8" w:space="0" w:color="auto"/>
              <w:right w:val="single" w:sz="8" w:space="0" w:color="000000"/>
            </w:tcBorders>
            <w:hideMark/>
          </w:tcPr>
          <w:p w14:paraId="50B814C3" w14:textId="77777777" w:rsidR="001B44F5" w:rsidRDefault="001B44F5">
            <w:pPr>
              <w:spacing w:line="256" w:lineRule="auto"/>
              <w:jc w:val="center"/>
              <w:rPr>
                <w:b/>
                <w:bCs/>
                <w:sz w:val="20"/>
                <w:szCs w:val="20"/>
                <w:lang w:eastAsia="en-US"/>
              </w:rPr>
            </w:pPr>
            <w:r>
              <w:rPr>
                <w:b/>
                <w:bCs/>
                <w:sz w:val="20"/>
                <w:szCs w:val="20"/>
                <w:lang w:eastAsia="en-US"/>
              </w:rPr>
              <w:t>PK</w:t>
            </w:r>
          </w:p>
          <w:p w14:paraId="410155B4" w14:textId="77777777" w:rsidR="001B44F5" w:rsidRDefault="001B44F5">
            <w:pPr>
              <w:spacing w:line="256" w:lineRule="auto"/>
              <w:jc w:val="center"/>
              <w:rPr>
                <w:b/>
                <w:bCs/>
                <w:sz w:val="20"/>
                <w:szCs w:val="20"/>
                <w:lang w:eastAsia="en-US"/>
              </w:rPr>
            </w:pPr>
            <w:r>
              <w:rPr>
                <w:b/>
                <w:bCs/>
                <w:sz w:val="20"/>
                <w:szCs w:val="20"/>
                <w:lang w:eastAsia="en-US"/>
              </w:rPr>
              <w:t>6</w:t>
            </w:r>
          </w:p>
        </w:tc>
        <w:tc>
          <w:tcPr>
            <w:tcW w:w="511" w:type="dxa"/>
            <w:tcBorders>
              <w:top w:val="nil"/>
              <w:left w:val="nil"/>
              <w:bottom w:val="single" w:sz="8" w:space="0" w:color="auto"/>
              <w:right w:val="single" w:sz="8" w:space="0" w:color="auto"/>
            </w:tcBorders>
            <w:hideMark/>
          </w:tcPr>
          <w:p w14:paraId="6B41C490" w14:textId="77777777" w:rsidR="001B44F5" w:rsidRDefault="001B44F5">
            <w:pPr>
              <w:spacing w:line="256" w:lineRule="auto"/>
              <w:jc w:val="center"/>
              <w:rPr>
                <w:b/>
                <w:bCs/>
                <w:sz w:val="20"/>
                <w:szCs w:val="20"/>
                <w:lang w:eastAsia="en-US"/>
              </w:rPr>
            </w:pPr>
            <w:r>
              <w:rPr>
                <w:b/>
                <w:bCs/>
                <w:sz w:val="20"/>
                <w:szCs w:val="20"/>
                <w:lang w:eastAsia="en-US"/>
              </w:rPr>
              <w:t>PK</w:t>
            </w:r>
          </w:p>
          <w:p w14:paraId="551EB0E9" w14:textId="77777777" w:rsidR="001B44F5" w:rsidRDefault="001B44F5">
            <w:pPr>
              <w:spacing w:line="256" w:lineRule="auto"/>
              <w:jc w:val="center"/>
              <w:rPr>
                <w:b/>
                <w:bCs/>
                <w:sz w:val="20"/>
                <w:szCs w:val="20"/>
                <w:lang w:eastAsia="en-US"/>
              </w:rPr>
            </w:pPr>
            <w:r>
              <w:rPr>
                <w:b/>
                <w:bCs/>
                <w:sz w:val="20"/>
                <w:szCs w:val="20"/>
                <w:lang w:eastAsia="en-US"/>
              </w:rPr>
              <w:t>7</w:t>
            </w:r>
          </w:p>
        </w:tc>
        <w:tc>
          <w:tcPr>
            <w:tcW w:w="511" w:type="dxa"/>
            <w:tcBorders>
              <w:top w:val="nil"/>
              <w:left w:val="nil"/>
              <w:bottom w:val="single" w:sz="8" w:space="0" w:color="auto"/>
              <w:right w:val="single" w:sz="8" w:space="0" w:color="auto"/>
            </w:tcBorders>
            <w:hideMark/>
          </w:tcPr>
          <w:p w14:paraId="1575CA5E" w14:textId="77777777" w:rsidR="001B44F5" w:rsidRDefault="001B44F5">
            <w:pPr>
              <w:spacing w:line="256" w:lineRule="auto"/>
              <w:jc w:val="center"/>
              <w:rPr>
                <w:b/>
                <w:bCs/>
                <w:sz w:val="20"/>
                <w:szCs w:val="20"/>
                <w:lang w:eastAsia="en-US"/>
              </w:rPr>
            </w:pPr>
            <w:r>
              <w:rPr>
                <w:b/>
                <w:bCs/>
                <w:sz w:val="20"/>
                <w:szCs w:val="20"/>
                <w:lang w:eastAsia="en-US"/>
              </w:rPr>
              <w:t>PK</w:t>
            </w:r>
          </w:p>
          <w:p w14:paraId="62E124F4" w14:textId="77777777" w:rsidR="001B44F5" w:rsidRDefault="001B44F5">
            <w:pPr>
              <w:spacing w:line="256" w:lineRule="auto"/>
              <w:jc w:val="center"/>
              <w:rPr>
                <w:b/>
                <w:bCs/>
                <w:sz w:val="20"/>
                <w:szCs w:val="20"/>
                <w:lang w:eastAsia="en-US"/>
              </w:rPr>
            </w:pPr>
            <w:r>
              <w:rPr>
                <w:b/>
                <w:bCs/>
                <w:sz w:val="20"/>
                <w:szCs w:val="20"/>
                <w:lang w:eastAsia="en-US"/>
              </w:rPr>
              <w:t>8</w:t>
            </w:r>
          </w:p>
        </w:tc>
        <w:tc>
          <w:tcPr>
            <w:tcW w:w="594" w:type="dxa"/>
            <w:tcBorders>
              <w:top w:val="single" w:sz="8" w:space="0" w:color="auto"/>
              <w:left w:val="nil"/>
              <w:bottom w:val="single" w:sz="8" w:space="0" w:color="auto"/>
              <w:right w:val="single" w:sz="8" w:space="0" w:color="000000"/>
            </w:tcBorders>
            <w:hideMark/>
          </w:tcPr>
          <w:p w14:paraId="7253964E" w14:textId="77777777" w:rsidR="001B44F5" w:rsidRDefault="001B44F5">
            <w:pPr>
              <w:spacing w:line="256" w:lineRule="auto"/>
              <w:jc w:val="center"/>
              <w:rPr>
                <w:b/>
                <w:bCs/>
                <w:sz w:val="20"/>
                <w:szCs w:val="20"/>
                <w:lang w:eastAsia="en-US"/>
              </w:rPr>
            </w:pPr>
            <w:r>
              <w:rPr>
                <w:b/>
                <w:bCs/>
                <w:sz w:val="20"/>
                <w:szCs w:val="20"/>
                <w:lang w:eastAsia="en-US"/>
              </w:rPr>
              <w:t>PK</w:t>
            </w:r>
          </w:p>
          <w:p w14:paraId="0BBA1D3C" w14:textId="77777777" w:rsidR="001B44F5" w:rsidRDefault="001B44F5">
            <w:pPr>
              <w:spacing w:line="256" w:lineRule="auto"/>
              <w:jc w:val="center"/>
              <w:rPr>
                <w:b/>
                <w:bCs/>
                <w:sz w:val="20"/>
                <w:szCs w:val="20"/>
                <w:lang w:eastAsia="en-US"/>
              </w:rPr>
            </w:pPr>
            <w:r>
              <w:rPr>
                <w:b/>
                <w:bCs/>
                <w:sz w:val="20"/>
                <w:szCs w:val="20"/>
                <w:lang w:eastAsia="en-US"/>
              </w:rPr>
              <w:t>9</w:t>
            </w:r>
          </w:p>
        </w:tc>
        <w:tc>
          <w:tcPr>
            <w:tcW w:w="594" w:type="dxa"/>
            <w:tcBorders>
              <w:top w:val="nil"/>
              <w:left w:val="nil"/>
              <w:bottom w:val="single" w:sz="8" w:space="0" w:color="auto"/>
              <w:right w:val="single" w:sz="8" w:space="0" w:color="auto"/>
            </w:tcBorders>
            <w:hideMark/>
          </w:tcPr>
          <w:p w14:paraId="7E0033AD" w14:textId="77777777" w:rsidR="001B44F5" w:rsidRDefault="001B44F5">
            <w:pPr>
              <w:spacing w:line="256" w:lineRule="auto"/>
              <w:jc w:val="center"/>
              <w:rPr>
                <w:b/>
                <w:bCs/>
                <w:sz w:val="20"/>
                <w:szCs w:val="20"/>
                <w:lang w:eastAsia="en-US"/>
              </w:rPr>
            </w:pPr>
            <w:r>
              <w:rPr>
                <w:b/>
                <w:bCs/>
                <w:sz w:val="20"/>
                <w:szCs w:val="20"/>
                <w:lang w:eastAsia="en-US"/>
              </w:rPr>
              <w:t>PK</w:t>
            </w:r>
          </w:p>
          <w:p w14:paraId="68CB6C7B" w14:textId="77777777" w:rsidR="001B44F5" w:rsidRDefault="001B44F5">
            <w:pPr>
              <w:spacing w:line="256" w:lineRule="auto"/>
              <w:jc w:val="center"/>
              <w:rPr>
                <w:b/>
                <w:bCs/>
                <w:sz w:val="20"/>
                <w:szCs w:val="20"/>
                <w:lang w:eastAsia="en-US"/>
              </w:rPr>
            </w:pPr>
            <w:r>
              <w:rPr>
                <w:b/>
                <w:bCs/>
                <w:sz w:val="20"/>
                <w:szCs w:val="20"/>
                <w:lang w:eastAsia="en-US"/>
              </w:rPr>
              <w:t>10</w:t>
            </w:r>
          </w:p>
        </w:tc>
        <w:tc>
          <w:tcPr>
            <w:tcW w:w="593" w:type="dxa"/>
            <w:tcBorders>
              <w:top w:val="nil"/>
              <w:left w:val="nil"/>
              <w:bottom w:val="single" w:sz="8" w:space="0" w:color="auto"/>
              <w:right w:val="single" w:sz="8" w:space="0" w:color="auto"/>
            </w:tcBorders>
            <w:hideMark/>
          </w:tcPr>
          <w:p w14:paraId="5F0D959B" w14:textId="77777777" w:rsidR="001B44F5" w:rsidRDefault="001B44F5">
            <w:pPr>
              <w:spacing w:line="256" w:lineRule="auto"/>
              <w:jc w:val="center"/>
              <w:rPr>
                <w:b/>
                <w:bCs/>
                <w:sz w:val="20"/>
                <w:szCs w:val="20"/>
                <w:lang w:eastAsia="en-US"/>
              </w:rPr>
            </w:pPr>
            <w:r>
              <w:rPr>
                <w:b/>
                <w:bCs/>
                <w:sz w:val="20"/>
                <w:szCs w:val="20"/>
                <w:lang w:eastAsia="en-US"/>
              </w:rPr>
              <w:t>PK</w:t>
            </w:r>
          </w:p>
          <w:p w14:paraId="27313CDE" w14:textId="77777777" w:rsidR="001B44F5" w:rsidRDefault="001B44F5">
            <w:pPr>
              <w:spacing w:line="256" w:lineRule="auto"/>
              <w:jc w:val="center"/>
              <w:rPr>
                <w:b/>
                <w:bCs/>
                <w:sz w:val="20"/>
                <w:szCs w:val="20"/>
                <w:lang w:eastAsia="en-US"/>
              </w:rPr>
            </w:pPr>
            <w:r>
              <w:rPr>
                <w:b/>
                <w:bCs/>
                <w:sz w:val="20"/>
                <w:szCs w:val="20"/>
                <w:lang w:eastAsia="en-US"/>
              </w:rPr>
              <w:t>11</w:t>
            </w:r>
          </w:p>
        </w:tc>
        <w:tc>
          <w:tcPr>
            <w:tcW w:w="567" w:type="dxa"/>
            <w:tcBorders>
              <w:top w:val="nil"/>
              <w:left w:val="nil"/>
              <w:bottom w:val="single" w:sz="8" w:space="0" w:color="auto"/>
              <w:right w:val="single" w:sz="8" w:space="0" w:color="auto"/>
            </w:tcBorders>
            <w:hideMark/>
          </w:tcPr>
          <w:p w14:paraId="26F8D728" w14:textId="77777777" w:rsidR="001B44F5" w:rsidRDefault="001B44F5">
            <w:pPr>
              <w:spacing w:line="256" w:lineRule="auto"/>
              <w:jc w:val="center"/>
              <w:rPr>
                <w:b/>
                <w:bCs/>
                <w:sz w:val="20"/>
                <w:szCs w:val="20"/>
                <w:lang w:eastAsia="en-US"/>
              </w:rPr>
            </w:pPr>
            <w:r>
              <w:rPr>
                <w:b/>
                <w:bCs/>
                <w:sz w:val="20"/>
                <w:szCs w:val="20"/>
                <w:lang w:eastAsia="en-US"/>
              </w:rPr>
              <w:t>PK</w:t>
            </w:r>
          </w:p>
          <w:p w14:paraId="3362F073" w14:textId="77777777" w:rsidR="001B44F5" w:rsidRDefault="001B44F5">
            <w:pPr>
              <w:spacing w:line="256" w:lineRule="auto"/>
              <w:jc w:val="center"/>
              <w:rPr>
                <w:b/>
                <w:bCs/>
                <w:sz w:val="20"/>
                <w:szCs w:val="20"/>
                <w:lang w:eastAsia="en-US"/>
              </w:rPr>
            </w:pPr>
            <w:r>
              <w:rPr>
                <w:b/>
                <w:bCs/>
                <w:sz w:val="20"/>
                <w:szCs w:val="20"/>
                <w:lang w:eastAsia="en-US"/>
              </w:rPr>
              <w:t>12</w:t>
            </w:r>
          </w:p>
        </w:tc>
        <w:tc>
          <w:tcPr>
            <w:tcW w:w="425" w:type="dxa"/>
            <w:tcBorders>
              <w:top w:val="nil"/>
              <w:left w:val="nil"/>
              <w:bottom w:val="single" w:sz="8" w:space="0" w:color="auto"/>
              <w:right w:val="single" w:sz="8" w:space="0" w:color="auto"/>
            </w:tcBorders>
            <w:hideMark/>
          </w:tcPr>
          <w:p w14:paraId="75AF3A39" w14:textId="77777777" w:rsidR="001B44F5" w:rsidRDefault="001B44F5">
            <w:pPr>
              <w:spacing w:line="256" w:lineRule="auto"/>
              <w:jc w:val="center"/>
              <w:rPr>
                <w:b/>
                <w:bCs/>
                <w:sz w:val="20"/>
                <w:szCs w:val="20"/>
                <w:lang w:eastAsia="en-US"/>
              </w:rPr>
            </w:pPr>
            <w:r>
              <w:rPr>
                <w:b/>
                <w:bCs/>
                <w:sz w:val="20"/>
                <w:szCs w:val="20"/>
                <w:lang w:eastAsia="en-US"/>
              </w:rPr>
              <w:t>PK</w:t>
            </w:r>
          </w:p>
          <w:p w14:paraId="5E59A3BA" w14:textId="77777777" w:rsidR="001B44F5" w:rsidRDefault="001B44F5">
            <w:pPr>
              <w:spacing w:line="256" w:lineRule="auto"/>
              <w:jc w:val="center"/>
              <w:rPr>
                <w:b/>
                <w:bCs/>
                <w:sz w:val="20"/>
                <w:szCs w:val="20"/>
                <w:lang w:eastAsia="en-US"/>
              </w:rPr>
            </w:pPr>
            <w:r>
              <w:rPr>
                <w:b/>
                <w:bCs/>
                <w:sz w:val="20"/>
                <w:szCs w:val="20"/>
                <w:lang w:eastAsia="en-US"/>
              </w:rPr>
              <w:t>13</w:t>
            </w:r>
          </w:p>
        </w:tc>
        <w:tc>
          <w:tcPr>
            <w:tcW w:w="425" w:type="dxa"/>
            <w:tcBorders>
              <w:top w:val="nil"/>
              <w:left w:val="nil"/>
              <w:bottom w:val="single" w:sz="8" w:space="0" w:color="auto"/>
              <w:right w:val="single" w:sz="8" w:space="0" w:color="auto"/>
            </w:tcBorders>
            <w:hideMark/>
          </w:tcPr>
          <w:p w14:paraId="2FEAFCB3" w14:textId="77777777" w:rsidR="001B44F5" w:rsidRDefault="001B44F5">
            <w:pPr>
              <w:spacing w:line="256" w:lineRule="auto"/>
              <w:jc w:val="center"/>
              <w:rPr>
                <w:b/>
                <w:bCs/>
                <w:sz w:val="20"/>
                <w:szCs w:val="20"/>
                <w:lang w:eastAsia="en-US"/>
              </w:rPr>
            </w:pPr>
            <w:r>
              <w:rPr>
                <w:b/>
                <w:bCs/>
                <w:sz w:val="20"/>
                <w:szCs w:val="20"/>
                <w:lang w:eastAsia="en-US"/>
              </w:rPr>
              <w:t>PK</w:t>
            </w:r>
          </w:p>
          <w:p w14:paraId="64ED289B" w14:textId="77777777" w:rsidR="001B44F5" w:rsidRDefault="001B44F5">
            <w:pPr>
              <w:spacing w:line="256" w:lineRule="auto"/>
              <w:jc w:val="center"/>
              <w:rPr>
                <w:b/>
                <w:bCs/>
                <w:sz w:val="20"/>
                <w:szCs w:val="20"/>
                <w:lang w:eastAsia="en-US"/>
              </w:rPr>
            </w:pPr>
            <w:r>
              <w:rPr>
                <w:b/>
                <w:bCs/>
                <w:sz w:val="20"/>
                <w:szCs w:val="20"/>
                <w:lang w:eastAsia="en-US"/>
              </w:rPr>
              <w:t>14</w:t>
            </w:r>
          </w:p>
        </w:tc>
        <w:tc>
          <w:tcPr>
            <w:tcW w:w="851" w:type="dxa"/>
            <w:tcBorders>
              <w:top w:val="nil"/>
              <w:left w:val="nil"/>
              <w:bottom w:val="single" w:sz="8" w:space="0" w:color="auto"/>
              <w:right w:val="single" w:sz="8" w:space="0" w:color="auto"/>
            </w:tcBorders>
            <w:hideMark/>
          </w:tcPr>
          <w:p w14:paraId="793BAA61" w14:textId="77777777" w:rsidR="001B44F5" w:rsidRDefault="001B44F5">
            <w:pPr>
              <w:spacing w:line="256" w:lineRule="auto"/>
              <w:jc w:val="center"/>
              <w:rPr>
                <w:b/>
                <w:bCs/>
                <w:sz w:val="20"/>
                <w:szCs w:val="20"/>
                <w:lang w:eastAsia="en-US"/>
              </w:rPr>
            </w:pPr>
            <w:r>
              <w:rPr>
                <w:b/>
                <w:bCs/>
                <w:sz w:val="20"/>
                <w:szCs w:val="20"/>
                <w:lang w:eastAsia="en-US"/>
              </w:rPr>
              <w:t>PK</w:t>
            </w:r>
          </w:p>
          <w:p w14:paraId="010456E9" w14:textId="77777777" w:rsidR="001B44F5" w:rsidRDefault="001B44F5">
            <w:pPr>
              <w:spacing w:line="256" w:lineRule="auto"/>
              <w:jc w:val="center"/>
              <w:rPr>
                <w:b/>
                <w:bCs/>
                <w:sz w:val="20"/>
                <w:szCs w:val="20"/>
                <w:lang w:eastAsia="en-US"/>
              </w:rPr>
            </w:pPr>
            <w:r>
              <w:rPr>
                <w:b/>
                <w:bCs/>
                <w:sz w:val="20"/>
                <w:szCs w:val="20"/>
                <w:lang w:eastAsia="en-US"/>
              </w:rPr>
              <w:t>15</w:t>
            </w:r>
          </w:p>
        </w:tc>
      </w:tr>
      <w:tr w:rsidR="001B44F5" w14:paraId="57B25DE9"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344A7EDF" w14:textId="77777777" w:rsidR="001B44F5" w:rsidRDefault="001B44F5">
            <w:pPr>
              <w:spacing w:line="256" w:lineRule="auto"/>
              <w:jc w:val="center"/>
              <w:rPr>
                <w:b/>
                <w:bCs/>
                <w:sz w:val="20"/>
                <w:szCs w:val="20"/>
                <w:lang w:eastAsia="en-US"/>
              </w:rPr>
            </w:pPr>
            <w:r>
              <w:rPr>
                <w:b/>
                <w:bCs/>
                <w:sz w:val="20"/>
                <w:szCs w:val="20"/>
                <w:lang w:eastAsia="en-US"/>
              </w:rPr>
              <w:t>ÖK1</w:t>
            </w:r>
          </w:p>
        </w:tc>
        <w:tc>
          <w:tcPr>
            <w:tcW w:w="509" w:type="dxa"/>
            <w:tcBorders>
              <w:top w:val="nil"/>
              <w:left w:val="nil"/>
              <w:bottom w:val="single" w:sz="8" w:space="0" w:color="auto"/>
              <w:right w:val="single" w:sz="8" w:space="0" w:color="auto"/>
            </w:tcBorders>
            <w:hideMark/>
          </w:tcPr>
          <w:p w14:paraId="28F1F75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65AA508E"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51E14385"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49E82513"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tcPr>
          <w:p w14:paraId="69E328FC" w14:textId="77777777" w:rsidR="001B44F5" w:rsidRPr="00FC00F1" w:rsidRDefault="001B44F5">
            <w:pPr>
              <w:spacing w:line="256" w:lineRule="auto"/>
              <w:jc w:val="center"/>
              <w:rPr>
                <w:sz w:val="20"/>
                <w:szCs w:val="20"/>
                <w:lang w:eastAsia="en-US"/>
              </w:rPr>
            </w:pPr>
          </w:p>
        </w:tc>
        <w:tc>
          <w:tcPr>
            <w:tcW w:w="448" w:type="dxa"/>
            <w:tcBorders>
              <w:top w:val="single" w:sz="8" w:space="0" w:color="auto"/>
              <w:left w:val="nil"/>
              <w:bottom w:val="single" w:sz="8" w:space="0" w:color="auto"/>
              <w:right w:val="single" w:sz="8" w:space="0" w:color="000000"/>
            </w:tcBorders>
          </w:tcPr>
          <w:p w14:paraId="4AA838A4"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3291D767"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20014C82"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6CE0D2A4"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07FDDF5C"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tcPr>
          <w:p w14:paraId="316E709D" w14:textId="77777777" w:rsidR="001B44F5" w:rsidRPr="00FC00F1"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74E3069B"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448164C4"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330381CE"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28978412"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r w:rsidR="001B44F5" w14:paraId="02236A9C"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70C99666" w14:textId="77777777" w:rsidR="001B44F5" w:rsidRDefault="001B44F5">
            <w:pPr>
              <w:spacing w:line="256" w:lineRule="auto"/>
              <w:jc w:val="center"/>
              <w:rPr>
                <w:b/>
                <w:bCs/>
                <w:sz w:val="20"/>
                <w:szCs w:val="20"/>
                <w:lang w:eastAsia="en-US"/>
              </w:rPr>
            </w:pPr>
            <w:r>
              <w:rPr>
                <w:b/>
                <w:bCs/>
                <w:sz w:val="20"/>
                <w:szCs w:val="20"/>
                <w:lang w:eastAsia="en-US"/>
              </w:rPr>
              <w:t>ÖK2</w:t>
            </w:r>
          </w:p>
        </w:tc>
        <w:tc>
          <w:tcPr>
            <w:tcW w:w="509" w:type="dxa"/>
            <w:tcBorders>
              <w:top w:val="nil"/>
              <w:left w:val="nil"/>
              <w:bottom w:val="single" w:sz="8" w:space="0" w:color="auto"/>
              <w:right w:val="single" w:sz="8" w:space="0" w:color="auto"/>
            </w:tcBorders>
            <w:hideMark/>
          </w:tcPr>
          <w:p w14:paraId="009BB05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6FC8684B"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76560705"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5D584745"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tcPr>
          <w:p w14:paraId="1EB31708" w14:textId="77777777" w:rsidR="001B44F5" w:rsidRPr="00FC00F1" w:rsidRDefault="001B44F5">
            <w:pPr>
              <w:spacing w:line="256" w:lineRule="auto"/>
              <w:jc w:val="center"/>
              <w:rPr>
                <w:sz w:val="20"/>
                <w:szCs w:val="20"/>
                <w:lang w:eastAsia="en-US"/>
              </w:rPr>
            </w:pPr>
          </w:p>
        </w:tc>
        <w:tc>
          <w:tcPr>
            <w:tcW w:w="448" w:type="dxa"/>
            <w:tcBorders>
              <w:top w:val="single" w:sz="8" w:space="0" w:color="auto"/>
              <w:left w:val="nil"/>
              <w:bottom w:val="single" w:sz="8" w:space="0" w:color="auto"/>
              <w:right w:val="single" w:sz="8" w:space="0" w:color="000000"/>
            </w:tcBorders>
            <w:hideMark/>
          </w:tcPr>
          <w:p w14:paraId="57875623"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1" w:type="dxa"/>
            <w:tcBorders>
              <w:top w:val="nil"/>
              <w:left w:val="nil"/>
              <w:bottom w:val="single" w:sz="8" w:space="0" w:color="auto"/>
              <w:right w:val="single" w:sz="8" w:space="0" w:color="auto"/>
            </w:tcBorders>
          </w:tcPr>
          <w:p w14:paraId="7E005A72"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6E9AD088"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443EDAD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3A5DE6BC"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tcPr>
          <w:p w14:paraId="3F698D78" w14:textId="77777777" w:rsidR="001B44F5" w:rsidRPr="00FC00F1"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4F64FFE5"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70B9E315"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2649963D"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70157481"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r w:rsidR="001B44F5" w14:paraId="5B5C5092"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23BD8BF6" w14:textId="77777777" w:rsidR="001B44F5" w:rsidRDefault="001B44F5">
            <w:pPr>
              <w:spacing w:line="256" w:lineRule="auto"/>
              <w:jc w:val="center"/>
              <w:rPr>
                <w:b/>
                <w:bCs/>
                <w:sz w:val="20"/>
                <w:szCs w:val="20"/>
                <w:lang w:eastAsia="en-US"/>
              </w:rPr>
            </w:pPr>
            <w:r>
              <w:rPr>
                <w:b/>
                <w:bCs/>
                <w:sz w:val="20"/>
                <w:szCs w:val="20"/>
                <w:lang w:eastAsia="en-US"/>
              </w:rPr>
              <w:t>ÖK3</w:t>
            </w:r>
          </w:p>
        </w:tc>
        <w:tc>
          <w:tcPr>
            <w:tcW w:w="509" w:type="dxa"/>
            <w:tcBorders>
              <w:top w:val="nil"/>
              <w:left w:val="nil"/>
              <w:bottom w:val="single" w:sz="8" w:space="0" w:color="auto"/>
              <w:right w:val="single" w:sz="8" w:space="0" w:color="auto"/>
            </w:tcBorders>
            <w:hideMark/>
          </w:tcPr>
          <w:p w14:paraId="39AF1311"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0C7B5496"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7268B70F"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3643BFF9"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tcPr>
          <w:p w14:paraId="6028814E" w14:textId="77777777" w:rsidR="001B44F5" w:rsidRPr="00FC00F1" w:rsidRDefault="001B44F5">
            <w:pPr>
              <w:spacing w:line="256" w:lineRule="auto"/>
              <w:jc w:val="center"/>
              <w:rPr>
                <w:sz w:val="20"/>
                <w:szCs w:val="20"/>
                <w:lang w:eastAsia="en-US"/>
              </w:rPr>
            </w:pPr>
          </w:p>
        </w:tc>
        <w:tc>
          <w:tcPr>
            <w:tcW w:w="448" w:type="dxa"/>
            <w:tcBorders>
              <w:top w:val="single" w:sz="8" w:space="0" w:color="auto"/>
              <w:left w:val="nil"/>
              <w:bottom w:val="single" w:sz="8" w:space="0" w:color="auto"/>
              <w:right w:val="single" w:sz="8" w:space="0" w:color="000000"/>
            </w:tcBorders>
            <w:hideMark/>
          </w:tcPr>
          <w:p w14:paraId="0CF582FA"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1" w:type="dxa"/>
            <w:tcBorders>
              <w:top w:val="nil"/>
              <w:left w:val="nil"/>
              <w:bottom w:val="single" w:sz="8" w:space="0" w:color="auto"/>
              <w:right w:val="single" w:sz="8" w:space="0" w:color="auto"/>
            </w:tcBorders>
          </w:tcPr>
          <w:p w14:paraId="41AE6B0A"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5B4D3DA4"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3D42A2B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4068C355"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tcPr>
          <w:p w14:paraId="0E1A7BF5" w14:textId="77777777" w:rsidR="001B44F5" w:rsidRPr="00FC00F1"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291224F2"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38202192"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43B4A6B8"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046CC208"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r w:rsidR="001B44F5" w14:paraId="31956188"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7F8BDC8F" w14:textId="77777777" w:rsidR="001B44F5" w:rsidRDefault="001B44F5">
            <w:pPr>
              <w:spacing w:line="256" w:lineRule="auto"/>
              <w:jc w:val="center"/>
              <w:rPr>
                <w:b/>
                <w:bCs/>
                <w:sz w:val="20"/>
                <w:szCs w:val="20"/>
                <w:lang w:eastAsia="en-US"/>
              </w:rPr>
            </w:pPr>
            <w:r>
              <w:rPr>
                <w:b/>
                <w:bCs/>
                <w:sz w:val="20"/>
                <w:szCs w:val="20"/>
                <w:lang w:eastAsia="en-US"/>
              </w:rPr>
              <w:t>ÖK4</w:t>
            </w:r>
          </w:p>
        </w:tc>
        <w:tc>
          <w:tcPr>
            <w:tcW w:w="509" w:type="dxa"/>
            <w:tcBorders>
              <w:top w:val="nil"/>
              <w:left w:val="nil"/>
              <w:bottom w:val="single" w:sz="8" w:space="0" w:color="auto"/>
              <w:right w:val="single" w:sz="8" w:space="0" w:color="auto"/>
            </w:tcBorders>
            <w:hideMark/>
          </w:tcPr>
          <w:p w14:paraId="33994CE4"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1B2792E2"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583AA996"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5D88D641"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hideMark/>
          </w:tcPr>
          <w:p w14:paraId="659051A1"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448" w:type="dxa"/>
            <w:tcBorders>
              <w:top w:val="single" w:sz="8" w:space="0" w:color="auto"/>
              <w:left w:val="nil"/>
              <w:bottom w:val="single" w:sz="8" w:space="0" w:color="auto"/>
              <w:right w:val="single" w:sz="8" w:space="0" w:color="000000"/>
            </w:tcBorders>
            <w:hideMark/>
          </w:tcPr>
          <w:p w14:paraId="6C987B68"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1" w:type="dxa"/>
            <w:tcBorders>
              <w:top w:val="nil"/>
              <w:left w:val="nil"/>
              <w:bottom w:val="single" w:sz="8" w:space="0" w:color="auto"/>
              <w:right w:val="single" w:sz="8" w:space="0" w:color="auto"/>
            </w:tcBorders>
          </w:tcPr>
          <w:p w14:paraId="30C33088"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4B298CAD"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14069654"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5BC1C0F2"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hideMark/>
          </w:tcPr>
          <w:p w14:paraId="3313F91A"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67" w:type="dxa"/>
            <w:tcBorders>
              <w:top w:val="nil"/>
              <w:left w:val="nil"/>
              <w:bottom w:val="single" w:sz="8" w:space="0" w:color="auto"/>
              <w:right w:val="single" w:sz="8" w:space="0" w:color="auto"/>
            </w:tcBorders>
          </w:tcPr>
          <w:p w14:paraId="20483795"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0D892081"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60B0B261"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75B811F2"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r w:rsidR="001B44F5" w14:paraId="7AA81817" w14:textId="77777777" w:rsidTr="00346921">
        <w:trPr>
          <w:trHeight w:val="330"/>
        </w:trPr>
        <w:tc>
          <w:tcPr>
            <w:tcW w:w="1472" w:type="dxa"/>
            <w:tcBorders>
              <w:top w:val="nil"/>
              <w:left w:val="single" w:sz="8" w:space="0" w:color="auto"/>
              <w:bottom w:val="single" w:sz="8" w:space="0" w:color="auto"/>
              <w:right w:val="single" w:sz="8" w:space="0" w:color="auto"/>
            </w:tcBorders>
            <w:hideMark/>
          </w:tcPr>
          <w:p w14:paraId="4ACB788B" w14:textId="77777777" w:rsidR="001B44F5" w:rsidRDefault="001B44F5">
            <w:pPr>
              <w:spacing w:line="256" w:lineRule="auto"/>
              <w:jc w:val="center"/>
              <w:rPr>
                <w:b/>
                <w:bCs/>
                <w:sz w:val="20"/>
                <w:szCs w:val="20"/>
                <w:lang w:eastAsia="en-US"/>
              </w:rPr>
            </w:pPr>
            <w:r>
              <w:rPr>
                <w:b/>
                <w:bCs/>
                <w:sz w:val="20"/>
                <w:szCs w:val="20"/>
                <w:lang w:eastAsia="en-US"/>
              </w:rPr>
              <w:t>ÖK5</w:t>
            </w:r>
          </w:p>
        </w:tc>
        <w:tc>
          <w:tcPr>
            <w:tcW w:w="509" w:type="dxa"/>
            <w:tcBorders>
              <w:top w:val="nil"/>
              <w:left w:val="nil"/>
              <w:bottom w:val="single" w:sz="8" w:space="0" w:color="auto"/>
              <w:right w:val="single" w:sz="8" w:space="0" w:color="auto"/>
            </w:tcBorders>
            <w:hideMark/>
          </w:tcPr>
          <w:p w14:paraId="7ADC5A0A"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0" w:type="dxa"/>
            <w:tcBorders>
              <w:top w:val="nil"/>
              <w:left w:val="nil"/>
              <w:bottom w:val="single" w:sz="8" w:space="0" w:color="auto"/>
              <w:right w:val="single" w:sz="8" w:space="0" w:color="auto"/>
            </w:tcBorders>
          </w:tcPr>
          <w:p w14:paraId="727720E6"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tcPr>
          <w:p w14:paraId="5F360DB7" w14:textId="77777777" w:rsidR="001B44F5" w:rsidRPr="00FC00F1" w:rsidRDefault="001B44F5">
            <w:pPr>
              <w:spacing w:line="256" w:lineRule="auto"/>
              <w:jc w:val="center"/>
              <w:rPr>
                <w:sz w:val="20"/>
                <w:szCs w:val="20"/>
                <w:lang w:eastAsia="en-US"/>
              </w:rPr>
            </w:pPr>
          </w:p>
        </w:tc>
        <w:tc>
          <w:tcPr>
            <w:tcW w:w="428" w:type="dxa"/>
            <w:tcBorders>
              <w:top w:val="nil"/>
              <w:left w:val="nil"/>
              <w:bottom w:val="single" w:sz="8" w:space="0" w:color="auto"/>
              <w:right w:val="single" w:sz="8" w:space="0" w:color="auto"/>
            </w:tcBorders>
          </w:tcPr>
          <w:p w14:paraId="37B9108E" w14:textId="77777777" w:rsidR="001B44F5" w:rsidRPr="00FC00F1" w:rsidRDefault="001B44F5">
            <w:pPr>
              <w:spacing w:line="256" w:lineRule="auto"/>
              <w:jc w:val="center"/>
              <w:rPr>
                <w:sz w:val="20"/>
                <w:szCs w:val="20"/>
                <w:lang w:eastAsia="en-US"/>
              </w:rPr>
            </w:pPr>
          </w:p>
        </w:tc>
        <w:tc>
          <w:tcPr>
            <w:tcW w:w="546" w:type="dxa"/>
            <w:tcBorders>
              <w:top w:val="nil"/>
              <w:left w:val="nil"/>
              <w:bottom w:val="single" w:sz="8" w:space="0" w:color="auto"/>
              <w:right w:val="single" w:sz="8" w:space="0" w:color="auto"/>
            </w:tcBorders>
          </w:tcPr>
          <w:p w14:paraId="51BCE0B7" w14:textId="77777777" w:rsidR="001B44F5" w:rsidRPr="00FC00F1" w:rsidRDefault="001B44F5">
            <w:pPr>
              <w:spacing w:line="256" w:lineRule="auto"/>
              <w:jc w:val="center"/>
              <w:rPr>
                <w:sz w:val="20"/>
                <w:szCs w:val="20"/>
                <w:lang w:eastAsia="en-US"/>
              </w:rPr>
            </w:pPr>
          </w:p>
        </w:tc>
        <w:tc>
          <w:tcPr>
            <w:tcW w:w="448" w:type="dxa"/>
            <w:tcBorders>
              <w:top w:val="single" w:sz="8" w:space="0" w:color="auto"/>
              <w:left w:val="nil"/>
              <w:bottom w:val="single" w:sz="8" w:space="0" w:color="auto"/>
              <w:right w:val="single" w:sz="8" w:space="0" w:color="000000"/>
            </w:tcBorders>
            <w:hideMark/>
          </w:tcPr>
          <w:p w14:paraId="5605B11C"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11" w:type="dxa"/>
            <w:tcBorders>
              <w:top w:val="nil"/>
              <w:left w:val="nil"/>
              <w:bottom w:val="single" w:sz="8" w:space="0" w:color="auto"/>
              <w:right w:val="single" w:sz="8" w:space="0" w:color="auto"/>
            </w:tcBorders>
          </w:tcPr>
          <w:p w14:paraId="336856D7" w14:textId="77777777" w:rsidR="001B44F5" w:rsidRPr="00FC00F1" w:rsidRDefault="001B44F5">
            <w:pPr>
              <w:spacing w:line="256" w:lineRule="auto"/>
              <w:jc w:val="center"/>
              <w:rPr>
                <w:sz w:val="20"/>
                <w:szCs w:val="20"/>
                <w:lang w:eastAsia="en-US"/>
              </w:rPr>
            </w:pPr>
          </w:p>
        </w:tc>
        <w:tc>
          <w:tcPr>
            <w:tcW w:w="511" w:type="dxa"/>
            <w:tcBorders>
              <w:top w:val="nil"/>
              <w:left w:val="nil"/>
              <w:bottom w:val="single" w:sz="8" w:space="0" w:color="auto"/>
              <w:right w:val="single" w:sz="8" w:space="0" w:color="auto"/>
            </w:tcBorders>
            <w:hideMark/>
          </w:tcPr>
          <w:p w14:paraId="44D83D83"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single" w:sz="8" w:space="0" w:color="auto"/>
              <w:left w:val="nil"/>
              <w:bottom w:val="single" w:sz="8" w:space="0" w:color="auto"/>
              <w:right w:val="single" w:sz="8" w:space="0" w:color="000000"/>
            </w:tcBorders>
            <w:hideMark/>
          </w:tcPr>
          <w:p w14:paraId="36BCA867"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4" w:type="dxa"/>
            <w:tcBorders>
              <w:top w:val="nil"/>
              <w:left w:val="nil"/>
              <w:bottom w:val="single" w:sz="8" w:space="0" w:color="auto"/>
              <w:right w:val="single" w:sz="8" w:space="0" w:color="auto"/>
            </w:tcBorders>
            <w:hideMark/>
          </w:tcPr>
          <w:p w14:paraId="7E953AC6" w14:textId="77777777" w:rsidR="001B44F5" w:rsidRPr="00FC00F1" w:rsidRDefault="001B44F5">
            <w:pPr>
              <w:spacing w:line="256" w:lineRule="auto"/>
              <w:jc w:val="center"/>
              <w:rPr>
                <w:sz w:val="20"/>
                <w:szCs w:val="20"/>
                <w:lang w:eastAsia="en-US"/>
              </w:rPr>
            </w:pPr>
            <w:r w:rsidRPr="00FC00F1">
              <w:rPr>
                <w:sz w:val="20"/>
                <w:szCs w:val="20"/>
                <w:lang w:eastAsia="en-US"/>
              </w:rPr>
              <w:t>5</w:t>
            </w:r>
          </w:p>
        </w:tc>
        <w:tc>
          <w:tcPr>
            <w:tcW w:w="593" w:type="dxa"/>
            <w:tcBorders>
              <w:top w:val="nil"/>
              <w:left w:val="nil"/>
              <w:bottom w:val="single" w:sz="8" w:space="0" w:color="auto"/>
              <w:right w:val="single" w:sz="8" w:space="0" w:color="auto"/>
            </w:tcBorders>
          </w:tcPr>
          <w:p w14:paraId="3DFCC972" w14:textId="77777777" w:rsidR="001B44F5" w:rsidRPr="00FC00F1"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25C8FCA6"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2A9124CD" w14:textId="77777777" w:rsidR="001B44F5" w:rsidRPr="00FC00F1"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1D3DA4AA" w14:textId="77777777" w:rsidR="001B44F5" w:rsidRPr="00FC00F1" w:rsidRDefault="001B44F5">
            <w:pPr>
              <w:spacing w:line="256" w:lineRule="auto"/>
              <w:jc w:val="center"/>
              <w:rPr>
                <w:sz w:val="20"/>
                <w:szCs w:val="20"/>
                <w:lang w:eastAsia="en-US"/>
              </w:rPr>
            </w:pPr>
          </w:p>
        </w:tc>
        <w:tc>
          <w:tcPr>
            <w:tcW w:w="851" w:type="dxa"/>
            <w:tcBorders>
              <w:top w:val="nil"/>
              <w:left w:val="nil"/>
              <w:bottom w:val="single" w:sz="8" w:space="0" w:color="auto"/>
              <w:right w:val="single" w:sz="8" w:space="0" w:color="auto"/>
            </w:tcBorders>
            <w:hideMark/>
          </w:tcPr>
          <w:p w14:paraId="60E2DF94" w14:textId="77777777" w:rsidR="001B44F5" w:rsidRPr="00FC00F1" w:rsidRDefault="001B44F5">
            <w:pPr>
              <w:spacing w:line="256" w:lineRule="auto"/>
              <w:jc w:val="center"/>
              <w:rPr>
                <w:sz w:val="20"/>
                <w:szCs w:val="20"/>
                <w:lang w:eastAsia="en-US"/>
              </w:rPr>
            </w:pPr>
            <w:r w:rsidRPr="00FC00F1">
              <w:rPr>
                <w:sz w:val="20"/>
                <w:szCs w:val="20"/>
                <w:lang w:eastAsia="en-US"/>
              </w:rPr>
              <w:t>5</w:t>
            </w:r>
          </w:p>
        </w:tc>
      </w:tr>
    </w:tbl>
    <w:p w14:paraId="2DC0C40B" w14:textId="77777777" w:rsidR="001B44F5" w:rsidRDefault="001B44F5" w:rsidP="001B44F5">
      <w:pPr>
        <w:jc w:val="both"/>
        <w:rPr>
          <w:b/>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976"/>
      </w:tblGrid>
      <w:tr w:rsidR="001B44F5" w14:paraId="51914611" w14:textId="77777777" w:rsidTr="001B44F5">
        <w:trPr>
          <w:trHeight w:val="264"/>
        </w:trPr>
        <w:tc>
          <w:tcPr>
            <w:tcW w:w="9464" w:type="dxa"/>
            <w:gridSpan w:val="4"/>
            <w:tcBorders>
              <w:top w:val="single" w:sz="4" w:space="0" w:color="auto"/>
              <w:left w:val="single" w:sz="4" w:space="0" w:color="auto"/>
              <w:bottom w:val="single" w:sz="4" w:space="0" w:color="auto"/>
              <w:right w:val="single" w:sz="4" w:space="0" w:color="auto"/>
            </w:tcBorders>
          </w:tcPr>
          <w:p w14:paraId="572DACDE" w14:textId="77777777" w:rsidR="001B44F5" w:rsidRDefault="001B44F5">
            <w:pPr>
              <w:spacing w:line="256" w:lineRule="auto"/>
              <w:rPr>
                <w:b/>
                <w:sz w:val="20"/>
                <w:szCs w:val="20"/>
                <w:lang w:eastAsia="en-US"/>
              </w:rPr>
            </w:pPr>
            <w:r>
              <w:rPr>
                <w:b/>
                <w:sz w:val="20"/>
                <w:szCs w:val="20"/>
                <w:lang w:eastAsia="en-US"/>
              </w:rPr>
              <w:t xml:space="preserve">AKTS Tablosu: </w:t>
            </w:r>
          </w:p>
          <w:p w14:paraId="0E4D9672" w14:textId="77777777" w:rsidR="001B44F5" w:rsidRDefault="001B44F5">
            <w:pPr>
              <w:spacing w:line="256" w:lineRule="auto"/>
              <w:rPr>
                <w:sz w:val="20"/>
                <w:szCs w:val="20"/>
                <w:lang w:eastAsia="en-US"/>
              </w:rPr>
            </w:pPr>
          </w:p>
        </w:tc>
      </w:tr>
      <w:tr w:rsidR="001B44F5" w14:paraId="1C0EEBF5"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4D39CBEC"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hideMark/>
          </w:tcPr>
          <w:p w14:paraId="3D50FD18" w14:textId="77777777" w:rsidR="001B44F5" w:rsidRDefault="001B44F5">
            <w:pPr>
              <w:spacing w:line="256" w:lineRule="auto"/>
              <w:jc w:val="center"/>
              <w:rPr>
                <w:sz w:val="20"/>
                <w:szCs w:val="20"/>
                <w:lang w:eastAsia="en-US"/>
              </w:rPr>
            </w:pPr>
            <w:r>
              <w:rPr>
                <w:sz w:val="20"/>
                <w:szCs w:val="20"/>
                <w:lang w:eastAsia="en-US"/>
              </w:rPr>
              <w:t>Sayısı</w:t>
            </w:r>
          </w:p>
        </w:tc>
        <w:tc>
          <w:tcPr>
            <w:tcW w:w="1080" w:type="dxa"/>
            <w:tcBorders>
              <w:top w:val="single" w:sz="4" w:space="0" w:color="auto"/>
              <w:left w:val="single" w:sz="4" w:space="0" w:color="auto"/>
              <w:bottom w:val="single" w:sz="4" w:space="0" w:color="auto"/>
              <w:right w:val="single" w:sz="4" w:space="0" w:color="auto"/>
            </w:tcBorders>
            <w:hideMark/>
          </w:tcPr>
          <w:p w14:paraId="670A4BD2" w14:textId="77777777" w:rsidR="001B44F5" w:rsidRDefault="001B44F5">
            <w:pPr>
              <w:spacing w:line="256" w:lineRule="auto"/>
              <w:jc w:val="center"/>
              <w:rPr>
                <w:sz w:val="20"/>
                <w:szCs w:val="20"/>
                <w:lang w:eastAsia="en-US"/>
              </w:rPr>
            </w:pPr>
            <w:r>
              <w:rPr>
                <w:sz w:val="20"/>
                <w:szCs w:val="20"/>
                <w:lang w:eastAsia="en-US"/>
              </w:rPr>
              <w:t>Süresi</w:t>
            </w:r>
          </w:p>
          <w:p w14:paraId="110BA9C8" w14:textId="77777777" w:rsidR="001B44F5" w:rsidRDefault="001B44F5">
            <w:pPr>
              <w:spacing w:line="256" w:lineRule="auto"/>
              <w:jc w:val="center"/>
              <w:rPr>
                <w:sz w:val="20"/>
                <w:szCs w:val="20"/>
                <w:lang w:eastAsia="en-US"/>
              </w:rPr>
            </w:pPr>
            <w:r>
              <w:rPr>
                <w:sz w:val="20"/>
                <w:szCs w:val="20"/>
                <w:lang w:eastAsia="en-US"/>
              </w:rPr>
              <w:t>(saat)</w:t>
            </w:r>
          </w:p>
        </w:tc>
        <w:tc>
          <w:tcPr>
            <w:tcW w:w="1976" w:type="dxa"/>
            <w:tcBorders>
              <w:top w:val="single" w:sz="4" w:space="0" w:color="auto"/>
              <w:left w:val="single" w:sz="4" w:space="0" w:color="auto"/>
              <w:bottom w:val="single" w:sz="4" w:space="0" w:color="auto"/>
              <w:right w:val="single" w:sz="4" w:space="0" w:color="auto"/>
            </w:tcBorders>
            <w:hideMark/>
          </w:tcPr>
          <w:p w14:paraId="077D261E" w14:textId="77777777" w:rsidR="001B44F5" w:rsidRDefault="001B44F5">
            <w:pPr>
              <w:spacing w:line="256" w:lineRule="auto"/>
              <w:jc w:val="center"/>
              <w:rPr>
                <w:sz w:val="20"/>
                <w:szCs w:val="20"/>
                <w:lang w:eastAsia="en-US"/>
              </w:rPr>
            </w:pPr>
            <w:r>
              <w:rPr>
                <w:sz w:val="20"/>
                <w:szCs w:val="20"/>
                <w:lang w:eastAsia="en-US"/>
              </w:rPr>
              <w:t>Toplam İş yükü</w:t>
            </w:r>
          </w:p>
          <w:p w14:paraId="672BF2CF"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347F88C7" w14:textId="77777777" w:rsidTr="001B44F5">
        <w:trPr>
          <w:trHeight w:val="264"/>
        </w:trPr>
        <w:tc>
          <w:tcPr>
            <w:tcW w:w="9464" w:type="dxa"/>
            <w:gridSpan w:val="4"/>
            <w:tcBorders>
              <w:top w:val="single" w:sz="4" w:space="0" w:color="auto"/>
              <w:left w:val="single" w:sz="4" w:space="0" w:color="auto"/>
              <w:bottom w:val="single" w:sz="4" w:space="0" w:color="auto"/>
              <w:right w:val="single" w:sz="4" w:space="0" w:color="auto"/>
            </w:tcBorders>
            <w:hideMark/>
          </w:tcPr>
          <w:p w14:paraId="037EDA0B"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78B9876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BAEF74A" w14:textId="77777777" w:rsidR="001B44F5" w:rsidRDefault="001B44F5">
            <w:pPr>
              <w:spacing w:line="256" w:lineRule="auto"/>
              <w:ind w:firstLine="540"/>
              <w:rPr>
                <w:sz w:val="20"/>
                <w:szCs w:val="20"/>
                <w:lang w:eastAsia="en-US"/>
              </w:rPr>
            </w:pPr>
            <w:r>
              <w:rPr>
                <w:sz w:val="20"/>
                <w:szCs w:val="20"/>
                <w:lang w:eastAsia="en-US"/>
              </w:rPr>
              <w:t>Ders anlatımı</w:t>
            </w:r>
          </w:p>
        </w:tc>
        <w:tc>
          <w:tcPr>
            <w:tcW w:w="900" w:type="dxa"/>
            <w:tcBorders>
              <w:top w:val="single" w:sz="4" w:space="0" w:color="auto"/>
              <w:left w:val="single" w:sz="4" w:space="0" w:color="auto"/>
              <w:bottom w:val="single" w:sz="4" w:space="0" w:color="auto"/>
              <w:right w:val="single" w:sz="4" w:space="0" w:color="auto"/>
            </w:tcBorders>
            <w:hideMark/>
          </w:tcPr>
          <w:p w14:paraId="22517FD1" w14:textId="77777777" w:rsidR="001B44F5" w:rsidRDefault="001B44F5">
            <w:pPr>
              <w:spacing w:line="256" w:lineRule="auto"/>
              <w:jc w:val="center"/>
              <w:rPr>
                <w:sz w:val="20"/>
                <w:szCs w:val="20"/>
                <w:lang w:eastAsia="en-US"/>
              </w:rPr>
            </w:pPr>
            <w:r>
              <w:rPr>
                <w:sz w:val="20"/>
                <w:szCs w:val="20"/>
                <w:lang w:eastAsia="en-US"/>
              </w:rPr>
              <w:t>12</w:t>
            </w:r>
          </w:p>
        </w:tc>
        <w:tc>
          <w:tcPr>
            <w:tcW w:w="1080" w:type="dxa"/>
            <w:tcBorders>
              <w:top w:val="single" w:sz="4" w:space="0" w:color="auto"/>
              <w:left w:val="single" w:sz="4" w:space="0" w:color="auto"/>
              <w:bottom w:val="single" w:sz="4" w:space="0" w:color="auto"/>
              <w:right w:val="single" w:sz="4" w:space="0" w:color="auto"/>
            </w:tcBorders>
            <w:hideMark/>
          </w:tcPr>
          <w:p w14:paraId="2BA135AA" w14:textId="77777777" w:rsidR="001B44F5" w:rsidRDefault="001B44F5">
            <w:pPr>
              <w:spacing w:line="256" w:lineRule="auto"/>
              <w:jc w:val="center"/>
              <w:rPr>
                <w:sz w:val="20"/>
                <w:szCs w:val="20"/>
                <w:lang w:eastAsia="en-US"/>
              </w:rPr>
            </w:pPr>
            <w:r>
              <w:rPr>
                <w:sz w:val="20"/>
                <w:szCs w:val="20"/>
                <w:lang w:eastAsia="en-US"/>
              </w:rPr>
              <w:t>2</w:t>
            </w:r>
          </w:p>
        </w:tc>
        <w:tc>
          <w:tcPr>
            <w:tcW w:w="1976" w:type="dxa"/>
            <w:tcBorders>
              <w:top w:val="single" w:sz="4" w:space="0" w:color="auto"/>
              <w:left w:val="single" w:sz="4" w:space="0" w:color="auto"/>
              <w:bottom w:val="single" w:sz="4" w:space="0" w:color="auto"/>
              <w:right w:val="single" w:sz="4" w:space="0" w:color="auto"/>
            </w:tcBorders>
            <w:hideMark/>
          </w:tcPr>
          <w:p w14:paraId="62949233" w14:textId="77777777" w:rsidR="001B44F5" w:rsidRDefault="001B44F5">
            <w:pPr>
              <w:spacing w:line="256" w:lineRule="auto"/>
              <w:jc w:val="center"/>
              <w:rPr>
                <w:sz w:val="20"/>
                <w:szCs w:val="20"/>
                <w:lang w:eastAsia="en-US"/>
              </w:rPr>
            </w:pPr>
            <w:r>
              <w:rPr>
                <w:sz w:val="20"/>
                <w:szCs w:val="20"/>
                <w:lang w:eastAsia="en-US"/>
              </w:rPr>
              <w:t>24</w:t>
            </w:r>
          </w:p>
        </w:tc>
      </w:tr>
      <w:tr w:rsidR="001B44F5" w14:paraId="46FC62A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8BF181"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900" w:type="dxa"/>
            <w:tcBorders>
              <w:top w:val="single" w:sz="4" w:space="0" w:color="auto"/>
              <w:left w:val="single" w:sz="4" w:space="0" w:color="auto"/>
              <w:bottom w:val="single" w:sz="4" w:space="0" w:color="auto"/>
              <w:right w:val="single" w:sz="4" w:space="0" w:color="auto"/>
            </w:tcBorders>
            <w:hideMark/>
          </w:tcPr>
          <w:p w14:paraId="13BCA42E"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46F322AC" w14:textId="77777777" w:rsidR="001B44F5" w:rsidRDefault="001B44F5">
            <w:pPr>
              <w:spacing w:line="256" w:lineRule="auto"/>
              <w:jc w:val="center"/>
              <w:rPr>
                <w:sz w:val="20"/>
                <w:szCs w:val="20"/>
                <w:lang w:eastAsia="en-US"/>
              </w:rPr>
            </w:pPr>
            <w:r>
              <w:rPr>
                <w:sz w:val="20"/>
                <w:szCs w:val="20"/>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7885FB08" w14:textId="77777777" w:rsidR="001B44F5" w:rsidRDefault="001B44F5">
            <w:pPr>
              <w:spacing w:line="256" w:lineRule="auto"/>
              <w:jc w:val="center"/>
              <w:rPr>
                <w:sz w:val="20"/>
                <w:szCs w:val="20"/>
                <w:lang w:eastAsia="en-US"/>
              </w:rPr>
            </w:pPr>
            <w:r>
              <w:rPr>
                <w:sz w:val="20"/>
                <w:szCs w:val="20"/>
                <w:lang w:eastAsia="en-US"/>
              </w:rPr>
              <w:t>-</w:t>
            </w:r>
          </w:p>
        </w:tc>
      </w:tr>
      <w:tr w:rsidR="001B44F5" w14:paraId="06780B5A" w14:textId="77777777" w:rsidTr="001B44F5">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5B60BD16" w14:textId="77777777" w:rsidR="001B44F5" w:rsidRDefault="001B44F5">
            <w:pPr>
              <w:spacing w:line="256" w:lineRule="auto"/>
              <w:rPr>
                <w:b/>
                <w:sz w:val="20"/>
                <w:szCs w:val="20"/>
                <w:lang w:eastAsia="en-US"/>
              </w:rPr>
            </w:pPr>
            <w:r>
              <w:rPr>
                <w:b/>
                <w:sz w:val="20"/>
                <w:szCs w:val="20"/>
                <w:lang w:eastAsia="en-US"/>
              </w:rPr>
              <w:t xml:space="preserve">Sınavlar </w:t>
            </w:r>
          </w:p>
          <w:p w14:paraId="2942E5D6"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45F1BA7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582F8C" w14:textId="77777777" w:rsidR="001B44F5" w:rsidRDefault="001B44F5">
            <w:pPr>
              <w:spacing w:line="256" w:lineRule="auto"/>
              <w:ind w:left="540"/>
              <w:rPr>
                <w:sz w:val="20"/>
                <w:szCs w:val="20"/>
                <w:lang w:eastAsia="en-US"/>
              </w:rPr>
            </w:pPr>
            <w:r>
              <w:rPr>
                <w:sz w:val="20"/>
                <w:szCs w:val="20"/>
                <w:lang w:eastAsia="en-US"/>
              </w:rPr>
              <w:t>Final Sınavı</w:t>
            </w:r>
          </w:p>
        </w:tc>
        <w:tc>
          <w:tcPr>
            <w:tcW w:w="900" w:type="dxa"/>
            <w:tcBorders>
              <w:top w:val="single" w:sz="4" w:space="0" w:color="auto"/>
              <w:left w:val="single" w:sz="4" w:space="0" w:color="auto"/>
              <w:bottom w:val="single" w:sz="4" w:space="0" w:color="auto"/>
              <w:right w:val="single" w:sz="4" w:space="0" w:color="auto"/>
            </w:tcBorders>
            <w:hideMark/>
          </w:tcPr>
          <w:p w14:paraId="4024DC03"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611923DF" w14:textId="77777777" w:rsidR="001B44F5" w:rsidRDefault="001B44F5">
            <w:pPr>
              <w:spacing w:line="256" w:lineRule="auto"/>
              <w:jc w:val="center"/>
              <w:rPr>
                <w:sz w:val="20"/>
                <w:szCs w:val="20"/>
                <w:lang w:eastAsia="en-US"/>
              </w:rPr>
            </w:pPr>
            <w:r>
              <w:rPr>
                <w:sz w:val="20"/>
                <w:szCs w:val="20"/>
                <w:lang w:eastAsia="en-US"/>
              </w:rPr>
              <w:t>2</w:t>
            </w:r>
          </w:p>
        </w:tc>
        <w:tc>
          <w:tcPr>
            <w:tcW w:w="1976" w:type="dxa"/>
            <w:tcBorders>
              <w:top w:val="single" w:sz="4" w:space="0" w:color="auto"/>
              <w:left w:val="single" w:sz="4" w:space="0" w:color="auto"/>
              <w:bottom w:val="single" w:sz="4" w:space="0" w:color="auto"/>
              <w:right w:val="single" w:sz="4" w:space="0" w:color="auto"/>
            </w:tcBorders>
            <w:hideMark/>
          </w:tcPr>
          <w:p w14:paraId="1C82187A" w14:textId="77777777" w:rsidR="001B44F5" w:rsidRDefault="001B44F5">
            <w:pPr>
              <w:spacing w:line="256" w:lineRule="auto"/>
              <w:jc w:val="center"/>
              <w:rPr>
                <w:sz w:val="20"/>
                <w:szCs w:val="20"/>
                <w:lang w:eastAsia="en-US"/>
              </w:rPr>
            </w:pPr>
            <w:r>
              <w:rPr>
                <w:sz w:val="20"/>
                <w:szCs w:val="20"/>
                <w:lang w:eastAsia="en-US"/>
              </w:rPr>
              <w:t>2</w:t>
            </w:r>
          </w:p>
        </w:tc>
      </w:tr>
      <w:tr w:rsidR="001B44F5" w14:paraId="4A5E7B8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8B3F45" w14:textId="77777777" w:rsidR="001B44F5" w:rsidRDefault="001B44F5">
            <w:pPr>
              <w:spacing w:line="256" w:lineRule="auto"/>
              <w:ind w:left="540"/>
              <w:rPr>
                <w:sz w:val="20"/>
                <w:szCs w:val="20"/>
                <w:lang w:eastAsia="en-US"/>
              </w:rPr>
            </w:pPr>
            <w:r>
              <w:rPr>
                <w:sz w:val="20"/>
                <w:szCs w:val="20"/>
                <w:lang w:eastAsia="en-US"/>
              </w:rPr>
              <w:t>Vize Sınavı</w:t>
            </w:r>
          </w:p>
        </w:tc>
        <w:tc>
          <w:tcPr>
            <w:tcW w:w="900" w:type="dxa"/>
            <w:tcBorders>
              <w:top w:val="single" w:sz="4" w:space="0" w:color="auto"/>
              <w:left w:val="single" w:sz="4" w:space="0" w:color="auto"/>
              <w:bottom w:val="single" w:sz="4" w:space="0" w:color="auto"/>
              <w:right w:val="single" w:sz="4" w:space="0" w:color="auto"/>
            </w:tcBorders>
            <w:hideMark/>
          </w:tcPr>
          <w:p w14:paraId="2A072451"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6F0900A1" w14:textId="77777777" w:rsidR="001B44F5" w:rsidRDefault="001B44F5">
            <w:pPr>
              <w:spacing w:line="256" w:lineRule="auto"/>
              <w:jc w:val="center"/>
              <w:rPr>
                <w:sz w:val="20"/>
                <w:szCs w:val="20"/>
                <w:lang w:eastAsia="en-US"/>
              </w:rPr>
            </w:pPr>
            <w:r>
              <w:rPr>
                <w:sz w:val="20"/>
                <w:szCs w:val="20"/>
                <w:lang w:eastAsia="en-US"/>
              </w:rPr>
              <w:t>2</w:t>
            </w:r>
          </w:p>
        </w:tc>
        <w:tc>
          <w:tcPr>
            <w:tcW w:w="1976" w:type="dxa"/>
            <w:tcBorders>
              <w:top w:val="single" w:sz="4" w:space="0" w:color="auto"/>
              <w:left w:val="single" w:sz="4" w:space="0" w:color="auto"/>
              <w:bottom w:val="single" w:sz="4" w:space="0" w:color="auto"/>
              <w:right w:val="single" w:sz="4" w:space="0" w:color="auto"/>
            </w:tcBorders>
            <w:hideMark/>
          </w:tcPr>
          <w:p w14:paraId="476A0C16" w14:textId="77777777" w:rsidR="001B44F5" w:rsidRDefault="001B44F5">
            <w:pPr>
              <w:spacing w:line="256" w:lineRule="auto"/>
              <w:jc w:val="center"/>
              <w:rPr>
                <w:sz w:val="20"/>
                <w:szCs w:val="20"/>
                <w:lang w:eastAsia="en-US"/>
              </w:rPr>
            </w:pPr>
            <w:r>
              <w:rPr>
                <w:sz w:val="20"/>
                <w:szCs w:val="20"/>
                <w:lang w:eastAsia="en-US"/>
              </w:rPr>
              <w:t xml:space="preserve">2 </w:t>
            </w:r>
          </w:p>
        </w:tc>
      </w:tr>
      <w:tr w:rsidR="001B44F5" w14:paraId="306A9F0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5B624EB" w14:textId="77777777" w:rsidR="001B44F5" w:rsidRDefault="001B44F5">
            <w:pPr>
              <w:spacing w:line="256" w:lineRule="auto"/>
              <w:ind w:left="540"/>
              <w:rPr>
                <w:sz w:val="20"/>
                <w:szCs w:val="20"/>
                <w:lang w:eastAsia="en-US"/>
              </w:rPr>
            </w:pPr>
            <w:r>
              <w:rPr>
                <w:sz w:val="20"/>
                <w:szCs w:val="20"/>
                <w:lang w:eastAsia="en-US"/>
              </w:rPr>
              <w:t>Diğer kısa sınav vb.</w:t>
            </w:r>
          </w:p>
        </w:tc>
        <w:tc>
          <w:tcPr>
            <w:tcW w:w="900" w:type="dxa"/>
            <w:tcBorders>
              <w:top w:val="single" w:sz="4" w:space="0" w:color="auto"/>
              <w:left w:val="single" w:sz="4" w:space="0" w:color="auto"/>
              <w:bottom w:val="single" w:sz="4" w:space="0" w:color="auto"/>
              <w:right w:val="single" w:sz="4" w:space="0" w:color="auto"/>
            </w:tcBorders>
            <w:hideMark/>
          </w:tcPr>
          <w:p w14:paraId="57B2FF4C"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08F8DBBB" w14:textId="77777777" w:rsidR="001B44F5" w:rsidRDefault="001B44F5">
            <w:pPr>
              <w:spacing w:line="256" w:lineRule="auto"/>
              <w:jc w:val="center"/>
              <w:rPr>
                <w:sz w:val="20"/>
                <w:szCs w:val="20"/>
                <w:lang w:eastAsia="en-US"/>
              </w:rPr>
            </w:pPr>
            <w:r>
              <w:rPr>
                <w:sz w:val="20"/>
                <w:szCs w:val="20"/>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4E125599" w14:textId="77777777" w:rsidR="001B44F5" w:rsidRDefault="001B44F5">
            <w:pPr>
              <w:spacing w:line="256" w:lineRule="auto"/>
              <w:jc w:val="center"/>
              <w:rPr>
                <w:sz w:val="20"/>
                <w:szCs w:val="20"/>
                <w:lang w:eastAsia="en-US"/>
              </w:rPr>
            </w:pPr>
            <w:r>
              <w:rPr>
                <w:sz w:val="20"/>
                <w:szCs w:val="20"/>
                <w:lang w:eastAsia="en-US"/>
              </w:rPr>
              <w:t>-</w:t>
            </w:r>
          </w:p>
        </w:tc>
      </w:tr>
      <w:tr w:rsidR="001B44F5" w14:paraId="041CD157" w14:textId="77777777" w:rsidTr="001B44F5">
        <w:trPr>
          <w:trHeight w:val="250"/>
        </w:trPr>
        <w:tc>
          <w:tcPr>
            <w:tcW w:w="9464" w:type="dxa"/>
            <w:gridSpan w:val="4"/>
            <w:tcBorders>
              <w:top w:val="single" w:sz="4" w:space="0" w:color="auto"/>
              <w:left w:val="single" w:sz="4" w:space="0" w:color="auto"/>
              <w:bottom w:val="single" w:sz="4" w:space="0" w:color="auto"/>
              <w:right w:val="single" w:sz="4" w:space="0" w:color="auto"/>
            </w:tcBorders>
            <w:hideMark/>
          </w:tcPr>
          <w:p w14:paraId="0564B913"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1801E2E1"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097BC5D"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hideMark/>
          </w:tcPr>
          <w:p w14:paraId="382219BF" w14:textId="77777777" w:rsidR="001B44F5" w:rsidRDefault="001B44F5">
            <w:pPr>
              <w:spacing w:line="256" w:lineRule="auto"/>
              <w:jc w:val="center"/>
              <w:rPr>
                <w:sz w:val="20"/>
                <w:szCs w:val="20"/>
                <w:lang w:eastAsia="en-US"/>
              </w:rPr>
            </w:pPr>
            <w:r>
              <w:rPr>
                <w:sz w:val="20"/>
                <w:szCs w:val="20"/>
                <w:lang w:eastAsia="en-US"/>
              </w:rPr>
              <w:t>12</w:t>
            </w:r>
          </w:p>
        </w:tc>
        <w:tc>
          <w:tcPr>
            <w:tcW w:w="1080" w:type="dxa"/>
            <w:tcBorders>
              <w:top w:val="single" w:sz="4" w:space="0" w:color="auto"/>
              <w:left w:val="single" w:sz="4" w:space="0" w:color="auto"/>
              <w:bottom w:val="single" w:sz="4" w:space="0" w:color="auto"/>
              <w:right w:val="single" w:sz="4" w:space="0" w:color="auto"/>
            </w:tcBorders>
            <w:hideMark/>
          </w:tcPr>
          <w:p w14:paraId="0F4285B0" w14:textId="77777777" w:rsidR="001B44F5" w:rsidRDefault="001B44F5">
            <w:pPr>
              <w:spacing w:line="256" w:lineRule="auto"/>
              <w:jc w:val="center"/>
              <w:rPr>
                <w:sz w:val="20"/>
                <w:szCs w:val="20"/>
                <w:lang w:eastAsia="en-US"/>
              </w:rPr>
            </w:pPr>
            <w:r>
              <w:rPr>
                <w:sz w:val="20"/>
                <w:szCs w:val="20"/>
                <w:lang w:eastAsia="en-US"/>
              </w:rPr>
              <w:t>1</w:t>
            </w:r>
          </w:p>
        </w:tc>
        <w:tc>
          <w:tcPr>
            <w:tcW w:w="1976" w:type="dxa"/>
            <w:tcBorders>
              <w:top w:val="single" w:sz="4" w:space="0" w:color="auto"/>
              <w:left w:val="single" w:sz="4" w:space="0" w:color="auto"/>
              <w:bottom w:val="single" w:sz="4" w:space="0" w:color="auto"/>
              <w:right w:val="single" w:sz="4" w:space="0" w:color="auto"/>
            </w:tcBorders>
            <w:hideMark/>
          </w:tcPr>
          <w:p w14:paraId="060F677D" w14:textId="77777777" w:rsidR="001B44F5" w:rsidRDefault="001B44F5">
            <w:pPr>
              <w:spacing w:line="256" w:lineRule="auto"/>
              <w:jc w:val="center"/>
              <w:rPr>
                <w:sz w:val="20"/>
                <w:szCs w:val="20"/>
                <w:lang w:eastAsia="en-US"/>
              </w:rPr>
            </w:pPr>
            <w:r>
              <w:rPr>
                <w:sz w:val="20"/>
                <w:szCs w:val="20"/>
                <w:lang w:eastAsia="en-US"/>
              </w:rPr>
              <w:t>12</w:t>
            </w:r>
          </w:p>
        </w:tc>
      </w:tr>
      <w:tr w:rsidR="001B44F5" w14:paraId="1E4EBCE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B699B9F"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3D83D9FC"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064E6D5F" w14:textId="77777777" w:rsidR="001B44F5" w:rsidRDefault="001B44F5">
            <w:pPr>
              <w:spacing w:line="256" w:lineRule="auto"/>
              <w:jc w:val="center"/>
              <w:rPr>
                <w:sz w:val="20"/>
                <w:szCs w:val="20"/>
                <w:lang w:eastAsia="en-US"/>
              </w:rPr>
            </w:pPr>
            <w:r>
              <w:rPr>
                <w:sz w:val="20"/>
                <w:szCs w:val="20"/>
                <w:lang w:eastAsia="en-US"/>
              </w:rPr>
              <w:t>4</w:t>
            </w:r>
          </w:p>
        </w:tc>
        <w:tc>
          <w:tcPr>
            <w:tcW w:w="1976" w:type="dxa"/>
            <w:tcBorders>
              <w:top w:val="single" w:sz="4" w:space="0" w:color="auto"/>
              <w:left w:val="single" w:sz="4" w:space="0" w:color="auto"/>
              <w:bottom w:val="single" w:sz="4" w:space="0" w:color="auto"/>
              <w:right w:val="single" w:sz="4" w:space="0" w:color="auto"/>
            </w:tcBorders>
            <w:hideMark/>
          </w:tcPr>
          <w:p w14:paraId="09C67A4E" w14:textId="77777777" w:rsidR="001B44F5" w:rsidRDefault="001B44F5">
            <w:pPr>
              <w:spacing w:line="256" w:lineRule="auto"/>
              <w:jc w:val="center"/>
              <w:rPr>
                <w:sz w:val="20"/>
                <w:szCs w:val="20"/>
                <w:lang w:eastAsia="en-US"/>
              </w:rPr>
            </w:pPr>
            <w:r>
              <w:rPr>
                <w:sz w:val="20"/>
                <w:szCs w:val="20"/>
                <w:lang w:eastAsia="en-US"/>
              </w:rPr>
              <w:t>4</w:t>
            </w:r>
          </w:p>
        </w:tc>
      </w:tr>
      <w:tr w:rsidR="001B44F5" w14:paraId="7B11DAA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B2D1F3"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602D28CC"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3F830BED" w14:textId="77777777" w:rsidR="001B44F5" w:rsidRDefault="001B44F5">
            <w:pPr>
              <w:spacing w:line="256" w:lineRule="auto"/>
              <w:jc w:val="center"/>
              <w:rPr>
                <w:sz w:val="20"/>
                <w:szCs w:val="20"/>
                <w:lang w:eastAsia="en-US"/>
              </w:rPr>
            </w:pPr>
            <w:r>
              <w:rPr>
                <w:sz w:val="20"/>
                <w:szCs w:val="20"/>
                <w:lang w:eastAsia="en-US"/>
              </w:rPr>
              <w:t>6</w:t>
            </w:r>
          </w:p>
        </w:tc>
        <w:tc>
          <w:tcPr>
            <w:tcW w:w="1976" w:type="dxa"/>
            <w:tcBorders>
              <w:top w:val="single" w:sz="4" w:space="0" w:color="auto"/>
              <w:left w:val="single" w:sz="4" w:space="0" w:color="auto"/>
              <w:bottom w:val="single" w:sz="4" w:space="0" w:color="auto"/>
              <w:right w:val="single" w:sz="4" w:space="0" w:color="auto"/>
            </w:tcBorders>
            <w:hideMark/>
          </w:tcPr>
          <w:p w14:paraId="216D5991" w14:textId="77777777" w:rsidR="001B44F5" w:rsidRDefault="001B44F5">
            <w:pPr>
              <w:spacing w:line="256" w:lineRule="auto"/>
              <w:jc w:val="center"/>
              <w:rPr>
                <w:sz w:val="20"/>
                <w:szCs w:val="20"/>
                <w:lang w:eastAsia="en-US"/>
              </w:rPr>
            </w:pPr>
            <w:r>
              <w:rPr>
                <w:sz w:val="20"/>
                <w:szCs w:val="20"/>
                <w:lang w:eastAsia="en-US"/>
              </w:rPr>
              <w:t>6</w:t>
            </w:r>
          </w:p>
        </w:tc>
      </w:tr>
      <w:tr w:rsidR="001B44F5" w14:paraId="1F54BEA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FF183A" w14:textId="77777777" w:rsidR="001B44F5" w:rsidRDefault="001B44F5">
            <w:pPr>
              <w:spacing w:line="256" w:lineRule="auto"/>
              <w:ind w:firstLine="540"/>
              <w:rPr>
                <w:sz w:val="20"/>
                <w:szCs w:val="20"/>
                <w:lang w:eastAsia="en-US"/>
              </w:rPr>
            </w:pPr>
            <w:r>
              <w:rPr>
                <w:sz w:val="20"/>
                <w:szCs w:val="20"/>
                <w:lang w:eastAsia="en-US"/>
              </w:rPr>
              <w:t>Diğer kısa sınavlara hazırlık</w:t>
            </w:r>
          </w:p>
        </w:tc>
        <w:tc>
          <w:tcPr>
            <w:tcW w:w="900" w:type="dxa"/>
            <w:tcBorders>
              <w:top w:val="single" w:sz="4" w:space="0" w:color="auto"/>
              <w:left w:val="single" w:sz="4" w:space="0" w:color="auto"/>
              <w:bottom w:val="single" w:sz="4" w:space="0" w:color="auto"/>
              <w:right w:val="single" w:sz="4" w:space="0" w:color="auto"/>
            </w:tcBorders>
            <w:hideMark/>
          </w:tcPr>
          <w:p w14:paraId="3351732A"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56BBE31B" w14:textId="77777777" w:rsidR="001B44F5" w:rsidRDefault="001B44F5">
            <w:pPr>
              <w:spacing w:line="256" w:lineRule="auto"/>
              <w:jc w:val="center"/>
              <w:rPr>
                <w:sz w:val="20"/>
                <w:szCs w:val="20"/>
                <w:lang w:eastAsia="en-US"/>
              </w:rPr>
            </w:pPr>
            <w:r>
              <w:rPr>
                <w:sz w:val="20"/>
                <w:szCs w:val="20"/>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01045C47" w14:textId="77777777" w:rsidR="001B44F5" w:rsidRDefault="001B44F5">
            <w:pPr>
              <w:spacing w:line="256" w:lineRule="auto"/>
              <w:jc w:val="center"/>
              <w:rPr>
                <w:sz w:val="20"/>
                <w:szCs w:val="20"/>
                <w:lang w:eastAsia="en-US"/>
              </w:rPr>
            </w:pPr>
            <w:r>
              <w:rPr>
                <w:sz w:val="20"/>
                <w:szCs w:val="20"/>
                <w:lang w:eastAsia="en-US"/>
              </w:rPr>
              <w:t>-</w:t>
            </w:r>
          </w:p>
        </w:tc>
      </w:tr>
      <w:tr w:rsidR="001B44F5" w14:paraId="0D9DDAE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121C7C3" w14:textId="77777777" w:rsidR="001B44F5" w:rsidRDefault="001B44F5">
            <w:pPr>
              <w:spacing w:line="256" w:lineRule="auto"/>
              <w:ind w:firstLine="540"/>
              <w:rPr>
                <w:sz w:val="20"/>
                <w:szCs w:val="20"/>
                <w:lang w:eastAsia="en-US"/>
              </w:rPr>
            </w:pPr>
            <w:r>
              <w:rPr>
                <w:sz w:val="20"/>
                <w:szCs w:val="20"/>
                <w:lang w:eastAsia="en-US"/>
              </w:rPr>
              <w:t>Ödev hazırlama</w:t>
            </w:r>
          </w:p>
        </w:tc>
        <w:tc>
          <w:tcPr>
            <w:tcW w:w="900" w:type="dxa"/>
            <w:tcBorders>
              <w:top w:val="single" w:sz="4" w:space="0" w:color="auto"/>
              <w:left w:val="single" w:sz="4" w:space="0" w:color="auto"/>
              <w:bottom w:val="single" w:sz="4" w:space="0" w:color="auto"/>
              <w:right w:val="single" w:sz="4" w:space="0" w:color="auto"/>
            </w:tcBorders>
          </w:tcPr>
          <w:p w14:paraId="57F93554"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E7FC387" w14:textId="77777777" w:rsidR="001B44F5" w:rsidRDefault="001B44F5">
            <w:pPr>
              <w:spacing w:line="256" w:lineRule="auto"/>
              <w:jc w:val="center"/>
              <w:rPr>
                <w:sz w:val="20"/>
                <w:szCs w:val="20"/>
                <w:lang w:eastAsia="en-US"/>
              </w:rPr>
            </w:pPr>
          </w:p>
        </w:tc>
        <w:tc>
          <w:tcPr>
            <w:tcW w:w="1976" w:type="dxa"/>
            <w:tcBorders>
              <w:top w:val="single" w:sz="4" w:space="0" w:color="auto"/>
              <w:left w:val="single" w:sz="4" w:space="0" w:color="auto"/>
              <w:bottom w:val="single" w:sz="4" w:space="0" w:color="auto"/>
              <w:right w:val="single" w:sz="4" w:space="0" w:color="auto"/>
            </w:tcBorders>
          </w:tcPr>
          <w:p w14:paraId="567CD255" w14:textId="77777777" w:rsidR="001B44F5" w:rsidRDefault="001B44F5">
            <w:pPr>
              <w:spacing w:line="256" w:lineRule="auto"/>
              <w:jc w:val="center"/>
              <w:rPr>
                <w:sz w:val="20"/>
                <w:szCs w:val="20"/>
                <w:lang w:eastAsia="en-US"/>
              </w:rPr>
            </w:pPr>
          </w:p>
        </w:tc>
      </w:tr>
      <w:tr w:rsidR="001B44F5" w14:paraId="3DBA268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BE28E9A" w14:textId="77777777" w:rsidR="001B44F5" w:rsidRDefault="001B44F5">
            <w:pPr>
              <w:spacing w:line="256" w:lineRule="auto"/>
              <w:ind w:firstLine="540"/>
              <w:rPr>
                <w:sz w:val="20"/>
                <w:szCs w:val="20"/>
                <w:lang w:eastAsia="en-US"/>
              </w:rPr>
            </w:pPr>
            <w:r>
              <w:rPr>
                <w:sz w:val="20"/>
                <w:szCs w:val="20"/>
                <w:lang w:eastAsia="en-US"/>
              </w:rPr>
              <w:t>Sunum hazırlama</w:t>
            </w:r>
          </w:p>
        </w:tc>
        <w:tc>
          <w:tcPr>
            <w:tcW w:w="900" w:type="dxa"/>
            <w:tcBorders>
              <w:top w:val="single" w:sz="4" w:space="0" w:color="auto"/>
              <w:left w:val="single" w:sz="4" w:space="0" w:color="auto"/>
              <w:bottom w:val="single" w:sz="4" w:space="0" w:color="auto"/>
              <w:right w:val="single" w:sz="4" w:space="0" w:color="auto"/>
            </w:tcBorders>
          </w:tcPr>
          <w:p w14:paraId="3D8591DF"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839EF74" w14:textId="77777777" w:rsidR="001B44F5" w:rsidRDefault="001B44F5">
            <w:pPr>
              <w:spacing w:line="256" w:lineRule="auto"/>
              <w:jc w:val="center"/>
              <w:rPr>
                <w:sz w:val="20"/>
                <w:szCs w:val="20"/>
                <w:lang w:eastAsia="en-US"/>
              </w:rPr>
            </w:pPr>
          </w:p>
        </w:tc>
        <w:tc>
          <w:tcPr>
            <w:tcW w:w="1976" w:type="dxa"/>
            <w:tcBorders>
              <w:top w:val="single" w:sz="4" w:space="0" w:color="auto"/>
              <w:left w:val="single" w:sz="4" w:space="0" w:color="auto"/>
              <w:bottom w:val="single" w:sz="4" w:space="0" w:color="auto"/>
              <w:right w:val="single" w:sz="4" w:space="0" w:color="auto"/>
            </w:tcBorders>
          </w:tcPr>
          <w:p w14:paraId="71A40E01" w14:textId="77777777" w:rsidR="001B44F5" w:rsidRDefault="001B44F5">
            <w:pPr>
              <w:spacing w:line="256" w:lineRule="auto"/>
              <w:jc w:val="center"/>
              <w:rPr>
                <w:sz w:val="20"/>
                <w:szCs w:val="20"/>
                <w:lang w:eastAsia="en-US"/>
              </w:rPr>
            </w:pPr>
          </w:p>
        </w:tc>
      </w:tr>
      <w:tr w:rsidR="001B44F5" w14:paraId="23FE841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653E72"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900" w:type="dxa"/>
            <w:tcBorders>
              <w:top w:val="single" w:sz="4" w:space="0" w:color="auto"/>
              <w:left w:val="single" w:sz="4" w:space="0" w:color="auto"/>
              <w:bottom w:val="single" w:sz="4" w:space="0" w:color="auto"/>
              <w:right w:val="single" w:sz="4" w:space="0" w:color="auto"/>
            </w:tcBorders>
            <w:hideMark/>
          </w:tcPr>
          <w:p w14:paraId="2C196BBD"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664700B5" w14:textId="77777777" w:rsidR="001B44F5" w:rsidRDefault="001B44F5">
            <w:pPr>
              <w:spacing w:line="256" w:lineRule="auto"/>
              <w:jc w:val="center"/>
              <w:rPr>
                <w:sz w:val="20"/>
                <w:szCs w:val="20"/>
                <w:lang w:eastAsia="en-US"/>
              </w:rPr>
            </w:pPr>
            <w:r>
              <w:rPr>
                <w:sz w:val="20"/>
                <w:szCs w:val="20"/>
                <w:lang w:eastAsia="en-US"/>
              </w:rPr>
              <w:t>-</w:t>
            </w:r>
          </w:p>
        </w:tc>
        <w:tc>
          <w:tcPr>
            <w:tcW w:w="1976" w:type="dxa"/>
            <w:tcBorders>
              <w:top w:val="single" w:sz="4" w:space="0" w:color="auto"/>
              <w:left w:val="single" w:sz="4" w:space="0" w:color="auto"/>
              <w:bottom w:val="single" w:sz="4" w:space="0" w:color="auto"/>
              <w:right w:val="single" w:sz="4" w:space="0" w:color="auto"/>
            </w:tcBorders>
            <w:hideMark/>
          </w:tcPr>
          <w:p w14:paraId="4CF311CB" w14:textId="77777777" w:rsidR="001B44F5" w:rsidRDefault="001B44F5">
            <w:pPr>
              <w:spacing w:line="256" w:lineRule="auto"/>
              <w:jc w:val="center"/>
              <w:rPr>
                <w:sz w:val="20"/>
                <w:szCs w:val="20"/>
                <w:lang w:eastAsia="en-US"/>
              </w:rPr>
            </w:pPr>
            <w:r>
              <w:rPr>
                <w:sz w:val="20"/>
                <w:szCs w:val="20"/>
                <w:lang w:eastAsia="en-US"/>
              </w:rPr>
              <w:t>-</w:t>
            </w:r>
          </w:p>
        </w:tc>
      </w:tr>
      <w:tr w:rsidR="001B44F5" w14:paraId="1FC5C3D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1F57E6" w14:textId="77777777" w:rsidR="001B44F5" w:rsidRDefault="001B44F5">
            <w:pPr>
              <w:spacing w:line="256" w:lineRule="auto"/>
              <w:ind w:firstLine="540"/>
              <w:jc w:val="both"/>
              <w:rPr>
                <w:b/>
                <w:sz w:val="20"/>
                <w:szCs w:val="20"/>
                <w:lang w:eastAsia="en-US"/>
              </w:rPr>
            </w:pPr>
            <w:r>
              <w:rPr>
                <w:b/>
                <w:sz w:val="20"/>
                <w:szCs w:val="20"/>
                <w:lang w:eastAsia="en-US"/>
              </w:rPr>
              <w:t>Toplam İş yükü (saat )</w:t>
            </w:r>
          </w:p>
        </w:tc>
        <w:tc>
          <w:tcPr>
            <w:tcW w:w="900" w:type="dxa"/>
            <w:tcBorders>
              <w:top w:val="single" w:sz="4" w:space="0" w:color="auto"/>
              <w:left w:val="single" w:sz="4" w:space="0" w:color="auto"/>
              <w:bottom w:val="single" w:sz="4" w:space="0" w:color="auto"/>
              <w:right w:val="single" w:sz="4" w:space="0" w:color="auto"/>
            </w:tcBorders>
          </w:tcPr>
          <w:p w14:paraId="2B7C0D10"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10DF80D" w14:textId="77777777" w:rsidR="001B44F5" w:rsidRDefault="001B44F5">
            <w:pPr>
              <w:spacing w:line="256" w:lineRule="auto"/>
              <w:jc w:val="center"/>
              <w:rPr>
                <w:sz w:val="20"/>
                <w:szCs w:val="20"/>
                <w:lang w:eastAsia="en-US"/>
              </w:rPr>
            </w:pPr>
          </w:p>
        </w:tc>
        <w:tc>
          <w:tcPr>
            <w:tcW w:w="1976" w:type="dxa"/>
            <w:tcBorders>
              <w:top w:val="single" w:sz="4" w:space="0" w:color="auto"/>
              <w:left w:val="single" w:sz="4" w:space="0" w:color="auto"/>
              <w:bottom w:val="single" w:sz="4" w:space="0" w:color="auto"/>
              <w:right w:val="single" w:sz="4" w:space="0" w:color="auto"/>
            </w:tcBorders>
            <w:hideMark/>
          </w:tcPr>
          <w:p w14:paraId="1FF1F160" w14:textId="77777777" w:rsidR="001B44F5" w:rsidRDefault="001B44F5">
            <w:pPr>
              <w:spacing w:line="256" w:lineRule="auto"/>
              <w:jc w:val="center"/>
              <w:rPr>
                <w:sz w:val="20"/>
                <w:szCs w:val="20"/>
                <w:lang w:eastAsia="en-US"/>
              </w:rPr>
            </w:pPr>
            <w:r>
              <w:rPr>
                <w:sz w:val="20"/>
                <w:szCs w:val="20"/>
                <w:lang w:eastAsia="en-US"/>
              </w:rPr>
              <w:t>50</w:t>
            </w:r>
          </w:p>
        </w:tc>
      </w:tr>
      <w:tr w:rsidR="001B44F5" w14:paraId="42BE717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F80D3E"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4720C516" w14:textId="77777777" w:rsidR="001B44F5" w:rsidRDefault="001B44F5">
            <w:pPr>
              <w:spacing w:line="256" w:lineRule="auto"/>
              <w:ind w:firstLine="540"/>
              <w:jc w:val="both"/>
              <w:rPr>
                <w:b/>
                <w:sz w:val="20"/>
                <w:szCs w:val="20"/>
                <w:lang w:eastAsia="en-US"/>
              </w:rPr>
            </w:pPr>
            <w:r>
              <w:rPr>
                <w:b/>
                <w:sz w:val="20"/>
                <w:szCs w:val="20"/>
                <w:lang w:eastAsia="en-US"/>
              </w:rPr>
              <w:t xml:space="preserve">Toplam İş yükü (saat) / 25 </w:t>
            </w:r>
          </w:p>
        </w:tc>
        <w:tc>
          <w:tcPr>
            <w:tcW w:w="900" w:type="dxa"/>
            <w:tcBorders>
              <w:top w:val="single" w:sz="4" w:space="0" w:color="auto"/>
              <w:left w:val="single" w:sz="4" w:space="0" w:color="auto"/>
              <w:bottom w:val="single" w:sz="4" w:space="0" w:color="auto"/>
              <w:right w:val="single" w:sz="4" w:space="0" w:color="auto"/>
            </w:tcBorders>
          </w:tcPr>
          <w:p w14:paraId="4F35B45C"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A550AC8" w14:textId="77777777" w:rsidR="001B44F5" w:rsidRDefault="001B44F5">
            <w:pPr>
              <w:spacing w:line="256" w:lineRule="auto"/>
              <w:jc w:val="center"/>
              <w:rPr>
                <w:sz w:val="20"/>
                <w:szCs w:val="20"/>
                <w:lang w:eastAsia="en-US"/>
              </w:rPr>
            </w:pPr>
          </w:p>
        </w:tc>
        <w:tc>
          <w:tcPr>
            <w:tcW w:w="1976" w:type="dxa"/>
            <w:tcBorders>
              <w:top w:val="single" w:sz="4" w:space="0" w:color="auto"/>
              <w:left w:val="single" w:sz="4" w:space="0" w:color="auto"/>
              <w:bottom w:val="single" w:sz="4" w:space="0" w:color="auto"/>
              <w:right w:val="single" w:sz="4" w:space="0" w:color="auto"/>
            </w:tcBorders>
          </w:tcPr>
          <w:p w14:paraId="0B8B80F0" w14:textId="77777777" w:rsidR="001B44F5" w:rsidRDefault="001B44F5">
            <w:pPr>
              <w:spacing w:line="256" w:lineRule="auto"/>
              <w:jc w:val="center"/>
              <w:rPr>
                <w:sz w:val="20"/>
                <w:szCs w:val="20"/>
                <w:lang w:eastAsia="en-US"/>
              </w:rPr>
            </w:pPr>
          </w:p>
          <w:p w14:paraId="01DE2858" w14:textId="77777777" w:rsidR="001B44F5" w:rsidRDefault="001B44F5">
            <w:pPr>
              <w:spacing w:line="256" w:lineRule="auto"/>
              <w:jc w:val="center"/>
              <w:rPr>
                <w:sz w:val="20"/>
                <w:szCs w:val="20"/>
                <w:lang w:eastAsia="en-US"/>
              </w:rPr>
            </w:pPr>
            <w:r>
              <w:rPr>
                <w:sz w:val="20"/>
                <w:szCs w:val="20"/>
                <w:lang w:eastAsia="en-US"/>
              </w:rPr>
              <w:t>2</w:t>
            </w:r>
          </w:p>
        </w:tc>
      </w:tr>
    </w:tbl>
    <w:p w14:paraId="1F12BBBF" w14:textId="77777777" w:rsidR="001B44F5" w:rsidRDefault="001B44F5" w:rsidP="001B44F5">
      <w:pPr>
        <w:jc w:val="both"/>
        <w:rPr>
          <w:b/>
          <w:sz w:val="20"/>
          <w:szCs w:val="20"/>
        </w:rPr>
      </w:pPr>
    </w:p>
    <w:p w14:paraId="5A17ED58" w14:textId="793E4D52" w:rsidR="001B44F5" w:rsidRDefault="001B44F5" w:rsidP="001B44F5">
      <w:pPr>
        <w:jc w:val="center"/>
        <w:rPr>
          <w:sz w:val="20"/>
          <w:szCs w:val="20"/>
        </w:rPr>
      </w:pPr>
      <w:r>
        <w:rPr>
          <w:b/>
          <w:sz w:val="20"/>
          <w:szCs w:val="20"/>
        </w:rPr>
        <w:t xml:space="preserve">HEF 4073 </w:t>
      </w:r>
      <w:r w:rsidR="0057743D">
        <w:rPr>
          <w:b/>
          <w:sz w:val="20"/>
          <w:szCs w:val="20"/>
        </w:rPr>
        <w:t>YOĞUN BAKIM HEMŞİRELİĞİ</w:t>
      </w:r>
      <w:r w:rsidR="0057743D">
        <w:rPr>
          <w:sz w:val="20"/>
          <w:szCs w:val="20"/>
        </w:rPr>
        <w:t xml:space="preserve"> </w:t>
      </w:r>
    </w:p>
    <w:p w14:paraId="62F92EB8" w14:textId="57632435" w:rsidR="001B44F5" w:rsidRDefault="0057743D" w:rsidP="001B44F5">
      <w:pPr>
        <w:jc w:val="center"/>
        <w:rPr>
          <w:b/>
          <w:sz w:val="20"/>
          <w:szCs w:val="20"/>
        </w:rPr>
      </w:pPr>
      <w:r>
        <w:rPr>
          <w:b/>
          <w:sz w:val="20"/>
          <w:szCs w:val="20"/>
        </w:rPr>
        <w:t>DERS TANITIM FORMU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1504"/>
        <w:gridCol w:w="1387"/>
        <w:gridCol w:w="5104"/>
      </w:tblGrid>
      <w:tr w:rsidR="001B44F5" w14:paraId="0AAC601C" w14:textId="77777777" w:rsidTr="001B44F5">
        <w:tc>
          <w:tcPr>
            <w:tcW w:w="4360" w:type="dxa"/>
            <w:gridSpan w:val="3"/>
            <w:tcBorders>
              <w:top w:val="single" w:sz="4" w:space="0" w:color="auto"/>
              <w:left w:val="single" w:sz="4" w:space="0" w:color="auto"/>
              <w:bottom w:val="single" w:sz="4" w:space="0" w:color="auto"/>
              <w:right w:val="single" w:sz="4" w:space="0" w:color="auto"/>
            </w:tcBorders>
          </w:tcPr>
          <w:p w14:paraId="0C823C50" w14:textId="77777777" w:rsidR="001B44F5" w:rsidRDefault="001B44F5">
            <w:pPr>
              <w:spacing w:line="256" w:lineRule="auto"/>
              <w:rPr>
                <w:b/>
                <w:sz w:val="20"/>
                <w:szCs w:val="20"/>
                <w:lang w:eastAsia="en-US"/>
              </w:rPr>
            </w:pPr>
            <w:r>
              <w:rPr>
                <w:b/>
                <w:sz w:val="20"/>
                <w:szCs w:val="20"/>
                <w:lang w:eastAsia="en-US"/>
              </w:rPr>
              <w:t xml:space="preserve">Dersi Veren Birim(ler): </w:t>
            </w:r>
          </w:p>
          <w:p w14:paraId="7B507903" w14:textId="77777777" w:rsidR="001B44F5" w:rsidRDefault="001B44F5">
            <w:pPr>
              <w:spacing w:line="256" w:lineRule="auto"/>
              <w:rPr>
                <w:sz w:val="20"/>
                <w:szCs w:val="20"/>
                <w:lang w:eastAsia="en-US"/>
              </w:rPr>
            </w:pPr>
            <w:r>
              <w:rPr>
                <w:sz w:val="20"/>
                <w:szCs w:val="20"/>
                <w:lang w:eastAsia="en-US"/>
              </w:rPr>
              <w:t>Hemşirelik Fakültesi</w:t>
            </w:r>
          </w:p>
          <w:p w14:paraId="593F71E2" w14:textId="77777777" w:rsidR="001B44F5" w:rsidRDefault="001B44F5">
            <w:pPr>
              <w:spacing w:line="256" w:lineRule="auto"/>
              <w:rPr>
                <w:b/>
                <w:sz w:val="20"/>
                <w:szCs w:val="20"/>
                <w:lang w:eastAsia="en-US"/>
              </w:rPr>
            </w:pPr>
          </w:p>
        </w:tc>
        <w:tc>
          <w:tcPr>
            <w:tcW w:w="5104" w:type="dxa"/>
            <w:tcBorders>
              <w:top w:val="single" w:sz="4" w:space="0" w:color="auto"/>
              <w:left w:val="single" w:sz="4" w:space="0" w:color="auto"/>
              <w:bottom w:val="single" w:sz="4" w:space="0" w:color="auto"/>
              <w:right w:val="single" w:sz="4" w:space="0" w:color="auto"/>
            </w:tcBorders>
          </w:tcPr>
          <w:p w14:paraId="7200C670" w14:textId="77777777" w:rsidR="001B44F5" w:rsidRDefault="001B44F5">
            <w:pPr>
              <w:spacing w:line="256" w:lineRule="auto"/>
              <w:rPr>
                <w:b/>
                <w:sz w:val="20"/>
                <w:szCs w:val="20"/>
                <w:lang w:eastAsia="en-US"/>
              </w:rPr>
            </w:pPr>
            <w:r>
              <w:rPr>
                <w:b/>
                <w:sz w:val="20"/>
                <w:szCs w:val="20"/>
                <w:lang w:eastAsia="en-US"/>
              </w:rPr>
              <w:t xml:space="preserve">Dersi ALAN Birim(ler): </w:t>
            </w:r>
          </w:p>
          <w:p w14:paraId="22C9A0A3" w14:textId="77777777" w:rsidR="001B44F5" w:rsidRDefault="001B44F5">
            <w:pPr>
              <w:spacing w:line="256" w:lineRule="auto"/>
              <w:rPr>
                <w:sz w:val="20"/>
                <w:szCs w:val="20"/>
                <w:lang w:eastAsia="en-US"/>
              </w:rPr>
            </w:pPr>
            <w:r>
              <w:rPr>
                <w:sz w:val="20"/>
                <w:szCs w:val="20"/>
                <w:lang w:eastAsia="en-US"/>
              </w:rPr>
              <w:t>Hemşirelik Fakültesi</w:t>
            </w:r>
          </w:p>
          <w:p w14:paraId="2C246110" w14:textId="77777777" w:rsidR="001B44F5" w:rsidRDefault="001B44F5">
            <w:pPr>
              <w:spacing w:line="256" w:lineRule="auto"/>
              <w:rPr>
                <w:b/>
                <w:sz w:val="20"/>
                <w:szCs w:val="20"/>
                <w:lang w:eastAsia="en-US"/>
              </w:rPr>
            </w:pPr>
          </w:p>
        </w:tc>
      </w:tr>
      <w:tr w:rsidR="001B44F5" w14:paraId="704CBC73" w14:textId="77777777" w:rsidTr="001B44F5">
        <w:tc>
          <w:tcPr>
            <w:tcW w:w="4360" w:type="dxa"/>
            <w:gridSpan w:val="3"/>
            <w:tcBorders>
              <w:top w:val="single" w:sz="4" w:space="0" w:color="auto"/>
              <w:left w:val="single" w:sz="4" w:space="0" w:color="auto"/>
              <w:bottom w:val="single" w:sz="4" w:space="0" w:color="auto"/>
              <w:right w:val="single" w:sz="4" w:space="0" w:color="auto"/>
            </w:tcBorders>
            <w:hideMark/>
          </w:tcPr>
          <w:p w14:paraId="11EFB59E" w14:textId="77777777" w:rsidR="001B44F5" w:rsidRDefault="001B44F5">
            <w:pPr>
              <w:spacing w:line="256" w:lineRule="auto"/>
              <w:rPr>
                <w:sz w:val="20"/>
                <w:szCs w:val="20"/>
                <w:lang w:eastAsia="en-US"/>
              </w:rPr>
            </w:pPr>
            <w:r>
              <w:rPr>
                <w:b/>
                <w:sz w:val="20"/>
                <w:szCs w:val="20"/>
                <w:lang w:eastAsia="en-US"/>
              </w:rPr>
              <w:t xml:space="preserve">Bölüm Adı: </w:t>
            </w:r>
            <w:r>
              <w:rPr>
                <w:sz w:val="20"/>
                <w:szCs w:val="20"/>
                <w:lang w:eastAsia="en-US"/>
              </w:rPr>
              <w:t>Hemşirelik</w:t>
            </w:r>
          </w:p>
        </w:tc>
        <w:tc>
          <w:tcPr>
            <w:tcW w:w="5104" w:type="dxa"/>
            <w:tcBorders>
              <w:top w:val="single" w:sz="4" w:space="0" w:color="auto"/>
              <w:left w:val="single" w:sz="4" w:space="0" w:color="auto"/>
              <w:bottom w:val="single" w:sz="4" w:space="0" w:color="auto"/>
              <w:right w:val="single" w:sz="4" w:space="0" w:color="auto"/>
            </w:tcBorders>
          </w:tcPr>
          <w:p w14:paraId="34171EA7"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Yoğun Bakım Hemşireliği</w:t>
            </w:r>
          </w:p>
          <w:p w14:paraId="75FFC59B" w14:textId="77777777" w:rsidR="001B44F5" w:rsidRDefault="001B44F5">
            <w:pPr>
              <w:spacing w:line="256" w:lineRule="auto"/>
              <w:rPr>
                <w:b/>
                <w:sz w:val="20"/>
                <w:szCs w:val="20"/>
                <w:lang w:eastAsia="en-US"/>
              </w:rPr>
            </w:pPr>
          </w:p>
        </w:tc>
      </w:tr>
      <w:tr w:rsidR="001B44F5" w14:paraId="6F5E1AC6" w14:textId="77777777" w:rsidTr="001B44F5">
        <w:tc>
          <w:tcPr>
            <w:tcW w:w="4360" w:type="dxa"/>
            <w:gridSpan w:val="3"/>
            <w:tcBorders>
              <w:top w:val="single" w:sz="4" w:space="0" w:color="auto"/>
              <w:left w:val="single" w:sz="4" w:space="0" w:color="auto"/>
              <w:bottom w:val="single" w:sz="4" w:space="0" w:color="auto"/>
              <w:right w:val="single" w:sz="4" w:space="0" w:color="auto"/>
            </w:tcBorders>
            <w:hideMark/>
          </w:tcPr>
          <w:p w14:paraId="4AE66C68"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5104" w:type="dxa"/>
            <w:tcBorders>
              <w:top w:val="single" w:sz="4" w:space="0" w:color="auto"/>
              <w:left w:val="single" w:sz="4" w:space="0" w:color="auto"/>
              <w:bottom w:val="single" w:sz="4" w:space="0" w:color="auto"/>
              <w:right w:val="single" w:sz="4" w:space="0" w:color="auto"/>
            </w:tcBorders>
          </w:tcPr>
          <w:p w14:paraId="04D9A987" w14:textId="77777777" w:rsidR="001B44F5" w:rsidRDefault="001B44F5">
            <w:pPr>
              <w:spacing w:line="256" w:lineRule="auto"/>
              <w:rPr>
                <w:sz w:val="20"/>
                <w:szCs w:val="20"/>
                <w:lang w:eastAsia="en-US"/>
              </w:rPr>
            </w:pPr>
            <w:r>
              <w:rPr>
                <w:b/>
                <w:sz w:val="20"/>
                <w:szCs w:val="20"/>
                <w:lang w:eastAsia="en-US"/>
              </w:rPr>
              <w:t xml:space="preserve">Dersin Kodu: </w:t>
            </w:r>
            <w:r>
              <w:rPr>
                <w:sz w:val="20"/>
                <w:szCs w:val="20"/>
                <w:lang w:eastAsia="en-US"/>
              </w:rPr>
              <w:t>HEF 4073</w:t>
            </w:r>
          </w:p>
          <w:p w14:paraId="2D49480E" w14:textId="77777777" w:rsidR="001B44F5" w:rsidRDefault="001B44F5">
            <w:pPr>
              <w:spacing w:line="256" w:lineRule="auto"/>
              <w:rPr>
                <w:sz w:val="20"/>
                <w:szCs w:val="20"/>
                <w:lang w:eastAsia="en-US"/>
              </w:rPr>
            </w:pPr>
          </w:p>
        </w:tc>
      </w:tr>
      <w:tr w:rsidR="001B44F5" w14:paraId="7C8A6899" w14:textId="77777777" w:rsidTr="001B44F5">
        <w:tc>
          <w:tcPr>
            <w:tcW w:w="4360" w:type="dxa"/>
            <w:gridSpan w:val="3"/>
            <w:tcBorders>
              <w:top w:val="single" w:sz="4" w:space="0" w:color="auto"/>
              <w:left w:val="single" w:sz="4" w:space="0" w:color="auto"/>
              <w:bottom w:val="single" w:sz="4" w:space="0" w:color="auto"/>
              <w:right w:val="single" w:sz="4" w:space="0" w:color="auto"/>
            </w:tcBorders>
          </w:tcPr>
          <w:p w14:paraId="08360808" w14:textId="77777777" w:rsidR="001B44F5" w:rsidRDefault="001B44F5">
            <w:pPr>
              <w:spacing w:line="256" w:lineRule="auto"/>
              <w:rPr>
                <w:b/>
                <w:color w:val="000000"/>
                <w:sz w:val="20"/>
                <w:szCs w:val="20"/>
                <w:lang w:eastAsia="en-US"/>
              </w:rPr>
            </w:pPr>
            <w:r>
              <w:rPr>
                <w:b/>
                <w:color w:val="000000"/>
                <w:sz w:val="20"/>
                <w:szCs w:val="20"/>
                <w:lang w:eastAsia="en-US"/>
              </w:rPr>
              <w:t xml:space="preserve">Formun Düzenlenme/Yenilenme Tarihi: </w:t>
            </w:r>
          </w:p>
          <w:p w14:paraId="1BDED62D" w14:textId="77777777" w:rsidR="001B44F5" w:rsidRDefault="001B44F5">
            <w:pPr>
              <w:spacing w:line="256" w:lineRule="auto"/>
              <w:rPr>
                <w:color w:val="000000"/>
                <w:sz w:val="20"/>
                <w:szCs w:val="20"/>
                <w:lang w:eastAsia="en-US"/>
              </w:rPr>
            </w:pPr>
            <w:r>
              <w:rPr>
                <w:color w:val="000000"/>
                <w:sz w:val="20"/>
                <w:szCs w:val="20"/>
                <w:lang w:eastAsia="en-US"/>
              </w:rPr>
              <w:t>Ekim 2018</w:t>
            </w:r>
          </w:p>
          <w:p w14:paraId="4ECB49D3" w14:textId="77777777" w:rsidR="001B44F5" w:rsidRDefault="001B44F5">
            <w:pPr>
              <w:spacing w:line="256" w:lineRule="auto"/>
              <w:jc w:val="center"/>
              <w:rPr>
                <w:b/>
                <w:sz w:val="20"/>
                <w:szCs w:val="20"/>
                <w:lang w:eastAsia="en-US"/>
              </w:rPr>
            </w:pPr>
          </w:p>
        </w:tc>
        <w:tc>
          <w:tcPr>
            <w:tcW w:w="5104" w:type="dxa"/>
            <w:tcBorders>
              <w:top w:val="single" w:sz="4" w:space="0" w:color="auto"/>
              <w:left w:val="single" w:sz="4" w:space="0" w:color="auto"/>
              <w:bottom w:val="single" w:sz="4" w:space="0" w:color="auto"/>
              <w:right w:val="single" w:sz="4" w:space="0" w:color="auto"/>
            </w:tcBorders>
            <w:hideMark/>
          </w:tcPr>
          <w:p w14:paraId="67DBF672"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tc>
      </w:tr>
      <w:tr w:rsidR="001B44F5" w14:paraId="64587689" w14:textId="77777777" w:rsidTr="001B44F5">
        <w:tc>
          <w:tcPr>
            <w:tcW w:w="4360" w:type="dxa"/>
            <w:gridSpan w:val="3"/>
            <w:tcBorders>
              <w:top w:val="single" w:sz="4" w:space="0" w:color="auto"/>
              <w:left w:val="single" w:sz="4" w:space="0" w:color="auto"/>
              <w:bottom w:val="single" w:sz="4" w:space="0" w:color="auto"/>
              <w:right w:val="single" w:sz="4" w:space="0" w:color="auto"/>
            </w:tcBorders>
            <w:hideMark/>
          </w:tcPr>
          <w:p w14:paraId="64DBB914" w14:textId="77777777" w:rsidR="001B44F5" w:rsidRDefault="001B44F5">
            <w:pPr>
              <w:spacing w:line="256" w:lineRule="auto"/>
              <w:rPr>
                <w:sz w:val="20"/>
                <w:szCs w:val="20"/>
                <w:lang w:eastAsia="en-US"/>
              </w:rPr>
            </w:pPr>
            <w:r>
              <w:rPr>
                <w:b/>
                <w:sz w:val="20"/>
                <w:szCs w:val="20"/>
                <w:lang w:eastAsia="en-US"/>
              </w:rPr>
              <w:t xml:space="preserve">Dersin Öğretim Dili: </w:t>
            </w:r>
            <w:r>
              <w:rPr>
                <w:sz w:val="20"/>
                <w:szCs w:val="20"/>
                <w:lang w:eastAsia="en-US"/>
              </w:rPr>
              <w:t>Türkçe</w:t>
            </w:r>
          </w:p>
          <w:p w14:paraId="5C582C13" w14:textId="77777777" w:rsidR="001B44F5" w:rsidRDefault="001B44F5">
            <w:pPr>
              <w:spacing w:line="256" w:lineRule="auto"/>
              <w:rPr>
                <w:sz w:val="20"/>
                <w:szCs w:val="20"/>
                <w:lang w:eastAsia="en-US"/>
              </w:rPr>
            </w:pPr>
            <w:r>
              <w:rPr>
                <w:b/>
                <w:sz w:val="20"/>
                <w:szCs w:val="20"/>
                <w:lang w:eastAsia="en-US"/>
              </w:rPr>
              <w:tab/>
            </w:r>
          </w:p>
        </w:tc>
        <w:tc>
          <w:tcPr>
            <w:tcW w:w="5104" w:type="dxa"/>
            <w:tcBorders>
              <w:top w:val="single" w:sz="4" w:space="0" w:color="auto"/>
              <w:left w:val="single" w:sz="4" w:space="0" w:color="auto"/>
              <w:bottom w:val="single" w:sz="4" w:space="0" w:color="auto"/>
              <w:right w:val="single" w:sz="4" w:space="0" w:color="auto"/>
            </w:tcBorders>
            <w:hideMark/>
          </w:tcPr>
          <w:p w14:paraId="3D9FBFC0"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348C0357"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Prof. Dr.</w:t>
            </w:r>
            <w:r>
              <w:rPr>
                <w:b/>
                <w:sz w:val="20"/>
                <w:szCs w:val="20"/>
                <w:lang w:eastAsia="en-US"/>
              </w:rPr>
              <w:t xml:space="preserve"> </w:t>
            </w:r>
            <w:r>
              <w:rPr>
                <w:sz w:val="20"/>
                <w:szCs w:val="20"/>
                <w:lang w:eastAsia="en-US"/>
              </w:rPr>
              <w:t xml:space="preserve">Özlem KÜÇÜKGÜÇLÜ </w:t>
            </w:r>
          </w:p>
          <w:p w14:paraId="7A68EB3B"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Doç.Dr.</w:t>
            </w:r>
            <w:r>
              <w:rPr>
                <w:b/>
                <w:sz w:val="20"/>
                <w:szCs w:val="20"/>
                <w:lang w:eastAsia="en-US"/>
              </w:rPr>
              <w:t xml:space="preserve"> </w:t>
            </w:r>
            <w:r>
              <w:rPr>
                <w:sz w:val="20"/>
                <w:szCs w:val="20"/>
                <w:lang w:eastAsia="en-US"/>
              </w:rPr>
              <w:t xml:space="preserve">Hatice MERT </w:t>
            </w:r>
          </w:p>
          <w:p w14:paraId="26153357" w14:textId="77777777" w:rsidR="001B44F5" w:rsidRDefault="001B44F5">
            <w:pPr>
              <w:spacing w:line="256" w:lineRule="auto"/>
              <w:rPr>
                <w:sz w:val="20"/>
                <w:szCs w:val="20"/>
                <w:lang w:eastAsia="en-US"/>
              </w:rPr>
            </w:pPr>
            <w:r>
              <w:rPr>
                <w:sz w:val="20"/>
                <w:szCs w:val="20"/>
                <w:lang w:eastAsia="en-US"/>
              </w:rPr>
              <w:t>Dr.</w:t>
            </w:r>
            <w:r>
              <w:rPr>
                <w:b/>
                <w:sz w:val="20"/>
                <w:szCs w:val="20"/>
                <w:lang w:eastAsia="en-US"/>
              </w:rPr>
              <w:t xml:space="preserve"> </w:t>
            </w:r>
            <w:r>
              <w:rPr>
                <w:sz w:val="20"/>
                <w:szCs w:val="20"/>
                <w:lang w:eastAsia="en-US"/>
              </w:rPr>
              <w:t>Öğr. Üyesi</w:t>
            </w:r>
            <w:r>
              <w:rPr>
                <w:b/>
                <w:sz w:val="20"/>
                <w:szCs w:val="20"/>
                <w:lang w:eastAsia="en-US"/>
              </w:rPr>
              <w:t xml:space="preserve"> </w:t>
            </w:r>
            <w:r>
              <w:rPr>
                <w:sz w:val="20"/>
                <w:szCs w:val="20"/>
                <w:lang w:eastAsia="en-US"/>
              </w:rPr>
              <w:t>Fatma VURAL</w:t>
            </w:r>
          </w:p>
          <w:p w14:paraId="165F62A8" w14:textId="77777777" w:rsidR="001B44F5" w:rsidRDefault="001B44F5">
            <w:pPr>
              <w:spacing w:line="25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SARIGÖL ORDİN</w:t>
            </w:r>
          </w:p>
        </w:tc>
      </w:tr>
      <w:tr w:rsidR="001B44F5" w14:paraId="066CFD52" w14:textId="77777777" w:rsidTr="001B44F5">
        <w:tc>
          <w:tcPr>
            <w:tcW w:w="4360" w:type="dxa"/>
            <w:gridSpan w:val="3"/>
            <w:tcBorders>
              <w:top w:val="single" w:sz="4" w:space="0" w:color="auto"/>
              <w:left w:val="single" w:sz="4" w:space="0" w:color="auto"/>
              <w:bottom w:val="single" w:sz="4" w:space="0" w:color="auto"/>
              <w:right w:val="single" w:sz="4" w:space="0" w:color="auto"/>
            </w:tcBorders>
          </w:tcPr>
          <w:p w14:paraId="30C845C1" w14:textId="77777777" w:rsidR="001B44F5" w:rsidRDefault="001B44F5">
            <w:pPr>
              <w:spacing w:line="256" w:lineRule="auto"/>
              <w:rPr>
                <w:b/>
                <w:sz w:val="20"/>
                <w:szCs w:val="20"/>
                <w:lang w:eastAsia="en-US"/>
              </w:rPr>
            </w:pPr>
            <w:r>
              <w:rPr>
                <w:b/>
                <w:sz w:val="20"/>
                <w:szCs w:val="20"/>
                <w:lang w:eastAsia="en-US"/>
              </w:rPr>
              <w:lastRenderedPageBreak/>
              <w:t xml:space="preserve">Dersin Önkoşulu: </w:t>
            </w:r>
            <w:r>
              <w:rPr>
                <w:sz w:val="20"/>
                <w:szCs w:val="20"/>
                <w:lang w:eastAsia="en-US"/>
              </w:rPr>
              <w:t>Yok</w:t>
            </w:r>
          </w:p>
          <w:p w14:paraId="0E28CABE" w14:textId="77777777" w:rsidR="001B44F5" w:rsidRDefault="001B44F5">
            <w:pPr>
              <w:widowControl w:val="0"/>
              <w:autoSpaceDE w:val="0"/>
              <w:autoSpaceDN w:val="0"/>
              <w:spacing w:line="256" w:lineRule="auto"/>
              <w:jc w:val="both"/>
              <w:rPr>
                <w:color w:val="FF0000"/>
                <w:sz w:val="20"/>
                <w:szCs w:val="20"/>
                <w:lang w:eastAsia="en-US"/>
              </w:rPr>
            </w:pPr>
          </w:p>
        </w:tc>
        <w:tc>
          <w:tcPr>
            <w:tcW w:w="5104" w:type="dxa"/>
            <w:tcBorders>
              <w:top w:val="single" w:sz="4" w:space="0" w:color="auto"/>
              <w:left w:val="single" w:sz="4" w:space="0" w:color="auto"/>
              <w:bottom w:val="single" w:sz="4" w:space="0" w:color="auto"/>
              <w:right w:val="single" w:sz="4" w:space="0" w:color="auto"/>
            </w:tcBorders>
          </w:tcPr>
          <w:p w14:paraId="4DF69564" w14:textId="77777777" w:rsidR="001B44F5"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Yok</w:t>
            </w:r>
          </w:p>
          <w:p w14:paraId="07CE0A47" w14:textId="77777777" w:rsidR="001B44F5" w:rsidRDefault="001B44F5">
            <w:pPr>
              <w:spacing w:line="256" w:lineRule="auto"/>
              <w:rPr>
                <w:color w:val="FF0000"/>
                <w:sz w:val="20"/>
                <w:szCs w:val="20"/>
                <w:lang w:eastAsia="en-US"/>
              </w:rPr>
            </w:pPr>
          </w:p>
        </w:tc>
      </w:tr>
      <w:tr w:rsidR="001B44F5" w14:paraId="0ECB42A7" w14:textId="77777777" w:rsidTr="001B44F5">
        <w:tc>
          <w:tcPr>
            <w:tcW w:w="4360" w:type="dxa"/>
            <w:gridSpan w:val="3"/>
            <w:tcBorders>
              <w:top w:val="single" w:sz="4" w:space="0" w:color="auto"/>
              <w:left w:val="single" w:sz="4" w:space="0" w:color="auto"/>
              <w:bottom w:val="single" w:sz="4" w:space="0" w:color="auto"/>
              <w:right w:val="single" w:sz="4" w:space="0" w:color="auto"/>
            </w:tcBorders>
          </w:tcPr>
          <w:p w14:paraId="1E3ED6C2"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6BC18B25" w14:textId="77777777" w:rsidR="001B44F5" w:rsidRDefault="001B44F5">
            <w:pPr>
              <w:spacing w:line="256" w:lineRule="auto"/>
              <w:rPr>
                <w:i/>
                <w:color w:val="FF0000"/>
                <w:sz w:val="20"/>
                <w:szCs w:val="20"/>
                <w:lang w:eastAsia="en-US"/>
              </w:rPr>
            </w:pPr>
          </w:p>
        </w:tc>
        <w:tc>
          <w:tcPr>
            <w:tcW w:w="5104" w:type="dxa"/>
            <w:tcBorders>
              <w:top w:val="single" w:sz="4" w:space="0" w:color="auto"/>
              <w:left w:val="single" w:sz="4" w:space="0" w:color="auto"/>
              <w:bottom w:val="single" w:sz="4" w:space="0" w:color="auto"/>
              <w:right w:val="single" w:sz="4" w:space="0" w:color="auto"/>
            </w:tcBorders>
          </w:tcPr>
          <w:p w14:paraId="7B03ECE5" w14:textId="77777777" w:rsidR="001B44F5" w:rsidRDefault="001B44F5">
            <w:pPr>
              <w:widowControl w:val="0"/>
              <w:autoSpaceDE w:val="0"/>
              <w:autoSpaceDN w:val="0"/>
              <w:spacing w:line="256" w:lineRule="auto"/>
              <w:jc w:val="both"/>
              <w:rPr>
                <w:b/>
                <w:sz w:val="20"/>
                <w:szCs w:val="20"/>
                <w:lang w:eastAsia="en-US"/>
              </w:rPr>
            </w:pPr>
            <w:r>
              <w:rPr>
                <w:b/>
                <w:color w:val="000000"/>
                <w:sz w:val="20"/>
                <w:szCs w:val="20"/>
                <w:lang w:eastAsia="en-US"/>
              </w:rPr>
              <w:t xml:space="preserve">Ders Koordinatörü: </w:t>
            </w:r>
            <w:r>
              <w:rPr>
                <w:sz w:val="20"/>
                <w:szCs w:val="20"/>
                <w:lang w:eastAsia="en-US"/>
              </w:rPr>
              <w:t>Doç. Dr.</w:t>
            </w:r>
            <w:r>
              <w:rPr>
                <w:b/>
                <w:sz w:val="20"/>
                <w:szCs w:val="20"/>
                <w:lang w:eastAsia="en-US"/>
              </w:rPr>
              <w:t xml:space="preserve"> </w:t>
            </w:r>
            <w:r>
              <w:rPr>
                <w:sz w:val="20"/>
                <w:szCs w:val="20"/>
                <w:lang w:eastAsia="en-US"/>
              </w:rPr>
              <w:t xml:space="preserve">Hatice MERT </w:t>
            </w:r>
          </w:p>
          <w:p w14:paraId="60A4011B" w14:textId="77777777" w:rsidR="001B44F5" w:rsidRDefault="001B44F5">
            <w:pPr>
              <w:spacing w:line="256" w:lineRule="auto"/>
              <w:rPr>
                <w:b/>
                <w:sz w:val="20"/>
                <w:szCs w:val="20"/>
                <w:lang w:eastAsia="en-US"/>
              </w:rPr>
            </w:pPr>
          </w:p>
        </w:tc>
      </w:tr>
      <w:tr w:rsidR="001B44F5" w14:paraId="01D1BED4" w14:textId="77777777" w:rsidTr="001B44F5">
        <w:tc>
          <w:tcPr>
            <w:tcW w:w="1469" w:type="dxa"/>
            <w:tcBorders>
              <w:top w:val="single" w:sz="4" w:space="0" w:color="auto"/>
              <w:left w:val="single" w:sz="4" w:space="0" w:color="auto"/>
              <w:bottom w:val="single" w:sz="4" w:space="0" w:color="auto"/>
              <w:right w:val="single" w:sz="4" w:space="0" w:color="auto"/>
            </w:tcBorders>
          </w:tcPr>
          <w:p w14:paraId="26C8ABFA" w14:textId="77777777" w:rsidR="001B44F5" w:rsidRDefault="001B44F5">
            <w:pPr>
              <w:spacing w:line="256" w:lineRule="auto"/>
              <w:jc w:val="center"/>
              <w:rPr>
                <w:sz w:val="20"/>
                <w:szCs w:val="20"/>
                <w:lang w:eastAsia="en-US"/>
              </w:rPr>
            </w:pPr>
            <w:r>
              <w:rPr>
                <w:sz w:val="20"/>
                <w:szCs w:val="20"/>
                <w:lang w:eastAsia="en-US"/>
              </w:rPr>
              <w:t>Teori</w:t>
            </w:r>
          </w:p>
          <w:p w14:paraId="7B7A6F35" w14:textId="77777777" w:rsidR="001B44F5" w:rsidRDefault="001B44F5">
            <w:pPr>
              <w:spacing w:line="256" w:lineRule="auto"/>
              <w:jc w:val="center"/>
              <w:rPr>
                <w:sz w:val="20"/>
                <w:szCs w:val="20"/>
                <w:lang w:eastAsia="en-US"/>
              </w:rPr>
            </w:pPr>
          </w:p>
        </w:tc>
        <w:tc>
          <w:tcPr>
            <w:tcW w:w="1504" w:type="dxa"/>
            <w:tcBorders>
              <w:top w:val="single" w:sz="4" w:space="0" w:color="auto"/>
              <w:left w:val="single" w:sz="4" w:space="0" w:color="auto"/>
              <w:bottom w:val="single" w:sz="4" w:space="0" w:color="auto"/>
              <w:right w:val="single" w:sz="4" w:space="0" w:color="auto"/>
            </w:tcBorders>
          </w:tcPr>
          <w:p w14:paraId="230938D8" w14:textId="77777777" w:rsidR="001B44F5" w:rsidRDefault="001B44F5">
            <w:pPr>
              <w:spacing w:line="256" w:lineRule="auto"/>
              <w:jc w:val="center"/>
              <w:rPr>
                <w:sz w:val="20"/>
                <w:szCs w:val="20"/>
                <w:lang w:eastAsia="en-US"/>
              </w:rPr>
            </w:pPr>
            <w:r>
              <w:rPr>
                <w:sz w:val="20"/>
                <w:szCs w:val="20"/>
                <w:lang w:eastAsia="en-US"/>
              </w:rPr>
              <w:t>Uygulama</w:t>
            </w:r>
          </w:p>
          <w:p w14:paraId="33D68239" w14:textId="77777777" w:rsidR="001B44F5" w:rsidRDefault="001B44F5">
            <w:pPr>
              <w:spacing w:line="256" w:lineRule="auto"/>
              <w:jc w:val="center"/>
              <w:rPr>
                <w:b/>
                <w:sz w:val="20"/>
                <w:szCs w:val="20"/>
                <w:lang w:eastAsia="en-US"/>
              </w:rPr>
            </w:pPr>
          </w:p>
        </w:tc>
        <w:tc>
          <w:tcPr>
            <w:tcW w:w="1387" w:type="dxa"/>
            <w:tcBorders>
              <w:top w:val="single" w:sz="4" w:space="0" w:color="auto"/>
              <w:left w:val="single" w:sz="4" w:space="0" w:color="auto"/>
              <w:bottom w:val="single" w:sz="4" w:space="0" w:color="auto"/>
              <w:right w:val="single" w:sz="4" w:space="0" w:color="auto"/>
            </w:tcBorders>
            <w:hideMark/>
          </w:tcPr>
          <w:p w14:paraId="474E90AF" w14:textId="77777777" w:rsidR="001B44F5" w:rsidRDefault="001B44F5">
            <w:pPr>
              <w:spacing w:line="256" w:lineRule="auto"/>
              <w:jc w:val="center"/>
              <w:rPr>
                <w:sz w:val="20"/>
                <w:szCs w:val="20"/>
                <w:lang w:eastAsia="en-US"/>
              </w:rPr>
            </w:pPr>
            <w:r>
              <w:rPr>
                <w:sz w:val="20"/>
                <w:szCs w:val="20"/>
                <w:lang w:eastAsia="en-US"/>
              </w:rPr>
              <w:t>Laboratuvar</w:t>
            </w:r>
          </w:p>
        </w:tc>
        <w:tc>
          <w:tcPr>
            <w:tcW w:w="5104" w:type="dxa"/>
            <w:tcBorders>
              <w:top w:val="single" w:sz="4" w:space="0" w:color="auto"/>
              <w:left w:val="single" w:sz="4" w:space="0" w:color="auto"/>
              <w:bottom w:val="single" w:sz="4" w:space="0" w:color="auto"/>
              <w:right w:val="single" w:sz="4" w:space="0" w:color="auto"/>
            </w:tcBorders>
          </w:tcPr>
          <w:p w14:paraId="2C116A75" w14:textId="77777777" w:rsidR="001B44F5" w:rsidRDefault="001B44F5">
            <w:pPr>
              <w:spacing w:line="256" w:lineRule="auto"/>
              <w:rPr>
                <w:sz w:val="20"/>
                <w:szCs w:val="20"/>
                <w:lang w:eastAsia="en-US"/>
              </w:rPr>
            </w:pPr>
            <w:r>
              <w:rPr>
                <w:b/>
                <w:sz w:val="20"/>
                <w:szCs w:val="20"/>
                <w:lang w:eastAsia="en-US"/>
              </w:rPr>
              <w:t xml:space="preserve">Dersin Ulusal Kredisi: </w:t>
            </w:r>
            <w:r>
              <w:rPr>
                <w:sz w:val="20"/>
                <w:szCs w:val="20"/>
                <w:lang w:eastAsia="en-US"/>
              </w:rPr>
              <w:t>2</w:t>
            </w:r>
          </w:p>
          <w:p w14:paraId="332DDF06" w14:textId="77777777" w:rsidR="001B44F5" w:rsidRDefault="001B44F5">
            <w:pPr>
              <w:spacing w:line="256" w:lineRule="auto"/>
              <w:rPr>
                <w:b/>
                <w:sz w:val="20"/>
                <w:szCs w:val="20"/>
                <w:lang w:eastAsia="en-US"/>
              </w:rPr>
            </w:pPr>
          </w:p>
        </w:tc>
      </w:tr>
      <w:tr w:rsidR="001B44F5" w14:paraId="1D56570C" w14:textId="77777777" w:rsidTr="001B44F5">
        <w:tc>
          <w:tcPr>
            <w:tcW w:w="1469" w:type="dxa"/>
            <w:tcBorders>
              <w:top w:val="single" w:sz="4" w:space="0" w:color="auto"/>
              <w:left w:val="single" w:sz="4" w:space="0" w:color="auto"/>
              <w:bottom w:val="single" w:sz="4" w:space="0" w:color="auto"/>
              <w:right w:val="single" w:sz="4" w:space="0" w:color="auto"/>
            </w:tcBorders>
            <w:hideMark/>
          </w:tcPr>
          <w:p w14:paraId="66926FBA" w14:textId="77777777" w:rsidR="001B44F5" w:rsidRDefault="001B44F5">
            <w:pPr>
              <w:spacing w:line="256" w:lineRule="auto"/>
              <w:jc w:val="center"/>
              <w:rPr>
                <w:sz w:val="20"/>
                <w:szCs w:val="20"/>
                <w:lang w:eastAsia="en-US"/>
              </w:rPr>
            </w:pPr>
            <w:r>
              <w:rPr>
                <w:sz w:val="20"/>
                <w:szCs w:val="20"/>
                <w:lang w:eastAsia="en-US"/>
              </w:rPr>
              <w:t>2</w:t>
            </w:r>
          </w:p>
        </w:tc>
        <w:tc>
          <w:tcPr>
            <w:tcW w:w="1504" w:type="dxa"/>
            <w:tcBorders>
              <w:top w:val="single" w:sz="4" w:space="0" w:color="auto"/>
              <w:left w:val="single" w:sz="4" w:space="0" w:color="auto"/>
              <w:bottom w:val="single" w:sz="4" w:space="0" w:color="auto"/>
              <w:right w:val="single" w:sz="4" w:space="0" w:color="auto"/>
            </w:tcBorders>
            <w:hideMark/>
          </w:tcPr>
          <w:p w14:paraId="1AD532ED" w14:textId="77777777" w:rsidR="001B44F5" w:rsidRDefault="001B44F5">
            <w:pPr>
              <w:spacing w:line="256" w:lineRule="auto"/>
              <w:jc w:val="center"/>
              <w:rPr>
                <w:sz w:val="20"/>
                <w:szCs w:val="20"/>
                <w:lang w:eastAsia="en-US"/>
              </w:rPr>
            </w:pPr>
            <w:r>
              <w:rPr>
                <w:sz w:val="20"/>
                <w:szCs w:val="20"/>
                <w:lang w:eastAsia="en-US"/>
              </w:rPr>
              <w:t>-</w:t>
            </w:r>
          </w:p>
        </w:tc>
        <w:tc>
          <w:tcPr>
            <w:tcW w:w="1387" w:type="dxa"/>
            <w:tcBorders>
              <w:top w:val="single" w:sz="4" w:space="0" w:color="auto"/>
              <w:left w:val="single" w:sz="4" w:space="0" w:color="auto"/>
              <w:bottom w:val="single" w:sz="4" w:space="0" w:color="auto"/>
              <w:right w:val="single" w:sz="4" w:space="0" w:color="auto"/>
            </w:tcBorders>
            <w:hideMark/>
          </w:tcPr>
          <w:p w14:paraId="000F7E5A" w14:textId="77777777" w:rsidR="001B44F5" w:rsidRDefault="001B44F5">
            <w:pPr>
              <w:spacing w:line="256" w:lineRule="auto"/>
              <w:jc w:val="center"/>
              <w:rPr>
                <w:sz w:val="20"/>
                <w:szCs w:val="20"/>
                <w:lang w:eastAsia="en-US"/>
              </w:rPr>
            </w:pPr>
            <w:r>
              <w:rPr>
                <w:sz w:val="20"/>
                <w:szCs w:val="20"/>
                <w:lang w:eastAsia="en-US"/>
              </w:rPr>
              <w:t>-</w:t>
            </w:r>
          </w:p>
        </w:tc>
        <w:tc>
          <w:tcPr>
            <w:tcW w:w="5104" w:type="dxa"/>
            <w:tcBorders>
              <w:top w:val="single" w:sz="4" w:space="0" w:color="auto"/>
              <w:left w:val="single" w:sz="4" w:space="0" w:color="auto"/>
              <w:bottom w:val="single" w:sz="4" w:space="0" w:color="auto"/>
              <w:right w:val="single" w:sz="4" w:space="0" w:color="auto"/>
            </w:tcBorders>
          </w:tcPr>
          <w:p w14:paraId="6D6EE469"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p w14:paraId="523D864F" w14:textId="77777777" w:rsidR="001B44F5" w:rsidRDefault="001B44F5">
            <w:pPr>
              <w:spacing w:line="256" w:lineRule="auto"/>
              <w:rPr>
                <w:b/>
                <w:sz w:val="20"/>
                <w:szCs w:val="20"/>
                <w:lang w:eastAsia="en-US"/>
              </w:rPr>
            </w:pPr>
          </w:p>
        </w:tc>
      </w:tr>
      <w:tr w:rsidR="001B44F5" w14:paraId="49E54C29" w14:textId="77777777" w:rsidTr="001B44F5">
        <w:tc>
          <w:tcPr>
            <w:tcW w:w="9464" w:type="dxa"/>
            <w:gridSpan w:val="4"/>
            <w:tcBorders>
              <w:top w:val="single" w:sz="4" w:space="0" w:color="auto"/>
              <w:left w:val="single" w:sz="4" w:space="0" w:color="auto"/>
              <w:bottom w:val="single" w:sz="4" w:space="0" w:color="auto"/>
              <w:right w:val="single" w:sz="4" w:space="0" w:color="auto"/>
            </w:tcBorders>
            <w:hideMark/>
          </w:tcPr>
          <w:p w14:paraId="145632BD" w14:textId="77777777" w:rsidR="001B44F5" w:rsidRDefault="001B44F5">
            <w:pPr>
              <w:spacing w:line="256" w:lineRule="auto"/>
              <w:rPr>
                <w:color w:val="FF0000"/>
                <w:sz w:val="20"/>
                <w:szCs w:val="20"/>
                <w:lang w:eastAsia="en-US"/>
              </w:rPr>
            </w:pPr>
            <w:r>
              <w:rPr>
                <w:sz w:val="20"/>
                <w:szCs w:val="20"/>
                <w:lang w:eastAsia="en-US"/>
              </w:rPr>
              <w:t>BU TABLO ÖĞRENCİ İŞLERİ OTOMASYON SİSTEMİNDEN AKTARILACAKTIR</w:t>
            </w:r>
            <w:r>
              <w:rPr>
                <w:color w:val="FF0000"/>
                <w:sz w:val="20"/>
                <w:szCs w:val="20"/>
                <w:lang w:eastAsia="en-US"/>
              </w:rPr>
              <w:t>.</w:t>
            </w:r>
          </w:p>
        </w:tc>
      </w:tr>
    </w:tbl>
    <w:p w14:paraId="7CA79004" w14:textId="77777777" w:rsidR="001B44F5" w:rsidRDefault="001B44F5" w:rsidP="001B44F5">
      <w:pPr>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1B44F5" w14:paraId="7798B031" w14:textId="77777777" w:rsidTr="001B44F5">
        <w:tc>
          <w:tcPr>
            <w:tcW w:w="9464" w:type="dxa"/>
            <w:tcBorders>
              <w:top w:val="single" w:sz="4" w:space="0" w:color="auto"/>
              <w:left w:val="single" w:sz="4" w:space="0" w:color="auto"/>
              <w:bottom w:val="single" w:sz="4" w:space="0" w:color="auto"/>
              <w:right w:val="single" w:sz="4" w:space="0" w:color="auto"/>
            </w:tcBorders>
            <w:hideMark/>
          </w:tcPr>
          <w:p w14:paraId="434CE276" w14:textId="77777777" w:rsidR="001B44F5" w:rsidRDefault="001B44F5">
            <w:pPr>
              <w:spacing w:line="256" w:lineRule="auto"/>
              <w:jc w:val="both"/>
              <w:rPr>
                <w:sz w:val="20"/>
                <w:szCs w:val="20"/>
                <w:lang w:eastAsia="en-US"/>
              </w:rPr>
            </w:pPr>
            <w:r>
              <w:rPr>
                <w:b/>
                <w:sz w:val="20"/>
                <w:szCs w:val="20"/>
                <w:lang w:eastAsia="en-US"/>
              </w:rPr>
              <w:t>Dersin Amacı:</w:t>
            </w:r>
            <w:r>
              <w:rPr>
                <w:sz w:val="20"/>
                <w:szCs w:val="20"/>
                <w:lang w:eastAsia="en-US"/>
              </w:rPr>
              <w:t xml:space="preserve"> Bu ders öğrencinin, kanıta dayalı kaynaklar, standartlar ve güncel rehberler doğrultusunda, yoğun bakım hemşireliğinin rol ve sorumlulukları, akut ve kritik hastaların bakımı ile ilgili bilgi kazanmasını amaçlamaktadır. </w:t>
            </w:r>
          </w:p>
        </w:tc>
      </w:tr>
      <w:tr w:rsidR="001B44F5" w14:paraId="53735E8D" w14:textId="77777777" w:rsidTr="001B44F5">
        <w:tc>
          <w:tcPr>
            <w:tcW w:w="9464" w:type="dxa"/>
            <w:tcBorders>
              <w:top w:val="single" w:sz="4" w:space="0" w:color="auto"/>
              <w:left w:val="single" w:sz="4" w:space="0" w:color="auto"/>
              <w:bottom w:val="single" w:sz="4" w:space="0" w:color="auto"/>
              <w:right w:val="single" w:sz="4" w:space="0" w:color="auto"/>
            </w:tcBorders>
            <w:hideMark/>
          </w:tcPr>
          <w:p w14:paraId="37AC3426" w14:textId="77777777" w:rsidR="001B44F5" w:rsidRDefault="001B44F5">
            <w:pPr>
              <w:spacing w:line="256" w:lineRule="auto"/>
              <w:rPr>
                <w:b/>
                <w:sz w:val="20"/>
                <w:szCs w:val="20"/>
                <w:lang w:eastAsia="en-US"/>
              </w:rPr>
            </w:pPr>
            <w:r>
              <w:rPr>
                <w:b/>
                <w:sz w:val="20"/>
                <w:szCs w:val="20"/>
                <w:lang w:eastAsia="en-US"/>
              </w:rPr>
              <w:t xml:space="preserve">Dersin Öğrenme Çıktıları: </w:t>
            </w:r>
          </w:p>
          <w:p w14:paraId="64596274" w14:textId="77777777" w:rsidR="001B44F5" w:rsidRDefault="001B44F5">
            <w:pPr>
              <w:spacing w:line="256" w:lineRule="auto"/>
              <w:rPr>
                <w:sz w:val="20"/>
                <w:szCs w:val="20"/>
                <w:lang w:eastAsia="en-US"/>
              </w:rPr>
            </w:pPr>
            <w:r>
              <w:rPr>
                <w:sz w:val="20"/>
                <w:szCs w:val="20"/>
                <w:lang w:eastAsia="en-US"/>
              </w:rPr>
              <w:t>1.Yoğun bakım hemşiresinin profesyonel rolünü ve önemini tanımlayabilmesi</w:t>
            </w:r>
          </w:p>
          <w:p w14:paraId="5422F560" w14:textId="77777777" w:rsidR="001B44F5" w:rsidRDefault="001B44F5">
            <w:pPr>
              <w:spacing w:line="256" w:lineRule="auto"/>
              <w:rPr>
                <w:sz w:val="20"/>
                <w:szCs w:val="20"/>
                <w:lang w:eastAsia="en-US"/>
              </w:rPr>
            </w:pPr>
            <w:r>
              <w:rPr>
                <w:sz w:val="20"/>
                <w:szCs w:val="20"/>
                <w:lang w:eastAsia="en-US"/>
              </w:rPr>
              <w:t>2. Yoğun bakımda akut ve kritik hastanın bakım ilkelerini sıralayabilmesi</w:t>
            </w:r>
          </w:p>
          <w:p w14:paraId="5C2C39AB" w14:textId="77777777" w:rsidR="001B44F5" w:rsidRDefault="001B44F5">
            <w:pPr>
              <w:spacing w:line="256" w:lineRule="auto"/>
              <w:rPr>
                <w:sz w:val="20"/>
                <w:szCs w:val="20"/>
                <w:lang w:eastAsia="en-US"/>
              </w:rPr>
            </w:pPr>
            <w:r>
              <w:rPr>
                <w:sz w:val="20"/>
                <w:szCs w:val="20"/>
                <w:lang w:eastAsia="en-US"/>
              </w:rPr>
              <w:t>3. Yoğun bakım gerektiren akut ve kritik sağlık sorunlarının fizyopatolojisini açıklayabilmesi</w:t>
            </w:r>
          </w:p>
          <w:p w14:paraId="27AD2E23" w14:textId="77777777" w:rsidR="001B44F5" w:rsidRDefault="001B44F5">
            <w:pPr>
              <w:spacing w:line="256" w:lineRule="auto"/>
              <w:rPr>
                <w:sz w:val="20"/>
                <w:szCs w:val="20"/>
                <w:lang w:eastAsia="en-US"/>
              </w:rPr>
            </w:pPr>
            <w:r>
              <w:rPr>
                <w:sz w:val="20"/>
                <w:szCs w:val="20"/>
                <w:lang w:eastAsia="en-US"/>
              </w:rPr>
              <w:t>4.Yoğun bakım gereksinimi olan akut ve kritik hastanın verilerini analiz edebilmesi</w:t>
            </w:r>
          </w:p>
          <w:p w14:paraId="39CFC676" w14:textId="77777777" w:rsidR="001B44F5" w:rsidRDefault="001B44F5">
            <w:pPr>
              <w:spacing w:line="256" w:lineRule="auto"/>
              <w:rPr>
                <w:sz w:val="20"/>
                <w:szCs w:val="20"/>
                <w:lang w:eastAsia="en-US"/>
              </w:rPr>
            </w:pPr>
            <w:r>
              <w:rPr>
                <w:sz w:val="20"/>
                <w:szCs w:val="20"/>
                <w:lang w:eastAsia="en-US"/>
              </w:rPr>
              <w:t xml:space="preserve">5. Yoğun bakım ünitesinde hasta güvenliğinin önemini tartışabilmesi  </w:t>
            </w:r>
          </w:p>
          <w:p w14:paraId="72FD7D39" w14:textId="77777777" w:rsidR="001B44F5" w:rsidRDefault="001B44F5">
            <w:pPr>
              <w:spacing w:line="256" w:lineRule="auto"/>
              <w:rPr>
                <w:sz w:val="20"/>
                <w:szCs w:val="20"/>
                <w:lang w:eastAsia="en-US"/>
              </w:rPr>
            </w:pPr>
            <w:r>
              <w:rPr>
                <w:sz w:val="20"/>
                <w:szCs w:val="20"/>
                <w:lang w:eastAsia="en-US"/>
              </w:rPr>
              <w:t>6.Yoğun bakım ortamında yasal ve etik konuların önemini açıklayabilmesi</w:t>
            </w:r>
          </w:p>
          <w:p w14:paraId="01B9E42E" w14:textId="77777777" w:rsidR="001B44F5" w:rsidRDefault="001B44F5">
            <w:pPr>
              <w:spacing w:line="256" w:lineRule="auto"/>
              <w:jc w:val="both"/>
              <w:rPr>
                <w:b/>
                <w:i/>
                <w:sz w:val="20"/>
                <w:szCs w:val="20"/>
                <w:lang w:eastAsia="en-US"/>
              </w:rPr>
            </w:pPr>
            <w:r>
              <w:rPr>
                <w:sz w:val="20"/>
                <w:szCs w:val="20"/>
                <w:lang w:eastAsia="en-US"/>
              </w:rPr>
              <w:t>7.Yoğun bakım hemşireliğinde yeni bilgiye ulaşabilme ve bireysel gelişimini sürdürebilmesi</w:t>
            </w:r>
          </w:p>
        </w:tc>
      </w:tr>
      <w:tr w:rsidR="001B44F5" w14:paraId="3AB54BEF" w14:textId="77777777" w:rsidTr="001B44F5">
        <w:trPr>
          <w:trHeight w:val="444"/>
        </w:trPr>
        <w:tc>
          <w:tcPr>
            <w:tcW w:w="9464" w:type="dxa"/>
            <w:tcBorders>
              <w:top w:val="single" w:sz="4" w:space="0" w:color="auto"/>
              <w:left w:val="single" w:sz="4" w:space="0" w:color="auto"/>
              <w:bottom w:val="single" w:sz="4" w:space="0" w:color="auto"/>
              <w:right w:val="single" w:sz="4" w:space="0" w:color="auto"/>
            </w:tcBorders>
            <w:hideMark/>
          </w:tcPr>
          <w:p w14:paraId="0BFF16A7"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5414BD76" w14:textId="77777777" w:rsidR="001B44F5" w:rsidRDefault="001B44F5">
            <w:pPr>
              <w:spacing w:line="256" w:lineRule="auto"/>
              <w:rPr>
                <w:sz w:val="20"/>
                <w:szCs w:val="20"/>
                <w:lang w:eastAsia="en-US"/>
              </w:rPr>
            </w:pPr>
            <w:r>
              <w:rPr>
                <w:sz w:val="20"/>
                <w:szCs w:val="20"/>
                <w:lang w:eastAsia="en-US"/>
              </w:rPr>
              <w:t>Görsel destekli sunum, olgu tartışması, grup tartışması, beyin fırtınası, soru cevap</w:t>
            </w:r>
          </w:p>
        </w:tc>
      </w:tr>
    </w:tbl>
    <w:p w14:paraId="582ED129" w14:textId="77777777" w:rsidR="001B44F5" w:rsidRDefault="001B44F5" w:rsidP="001B44F5">
      <w:pPr>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5"/>
        <w:gridCol w:w="3273"/>
      </w:tblGrid>
      <w:tr w:rsidR="001B44F5" w14:paraId="0E48299F" w14:textId="77777777" w:rsidTr="001B44F5">
        <w:trPr>
          <w:trHeight w:val="140"/>
        </w:trPr>
        <w:tc>
          <w:tcPr>
            <w:tcW w:w="9464" w:type="dxa"/>
            <w:gridSpan w:val="3"/>
            <w:tcBorders>
              <w:top w:val="single" w:sz="4" w:space="0" w:color="auto"/>
              <w:left w:val="single" w:sz="4" w:space="0" w:color="auto"/>
              <w:bottom w:val="single" w:sz="4" w:space="0" w:color="auto"/>
              <w:right w:val="single" w:sz="4" w:space="0" w:color="auto"/>
            </w:tcBorders>
            <w:hideMark/>
          </w:tcPr>
          <w:p w14:paraId="171AFAB9"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0111431C"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5D17764A" w14:textId="77777777" w:rsidTr="001B44F5">
        <w:trPr>
          <w:trHeight w:val="139"/>
        </w:trPr>
        <w:tc>
          <w:tcPr>
            <w:tcW w:w="3096" w:type="dxa"/>
            <w:tcBorders>
              <w:top w:val="single" w:sz="4" w:space="0" w:color="auto"/>
              <w:left w:val="single" w:sz="4" w:space="0" w:color="auto"/>
              <w:bottom w:val="single" w:sz="4" w:space="0" w:color="auto"/>
              <w:right w:val="single" w:sz="4" w:space="0" w:color="auto"/>
            </w:tcBorders>
          </w:tcPr>
          <w:p w14:paraId="01715ED5" w14:textId="77777777" w:rsidR="001B44F5" w:rsidRDefault="001B44F5">
            <w:pPr>
              <w:spacing w:line="256" w:lineRule="auto"/>
              <w:jc w:val="center"/>
              <w:rPr>
                <w:b/>
                <w:sz w:val="20"/>
                <w:szCs w:val="20"/>
                <w:lang w:eastAsia="en-US"/>
              </w:rPr>
            </w:pPr>
          </w:p>
        </w:tc>
        <w:tc>
          <w:tcPr>
            <w:tcW w:w="3095" w:type="dxa"/>
            <w:tcBorders>
              <w:top w:val="single" w:sz="4" w:space="0" w:color="auto"/>
              <w:left w:val="single" w:sz="4" w:space="0" w:color="auto"/>
              <w:bottom w:val="single" w:sz="4" w:space="0" w:color="auto"/>
              <w:right w:val="single" w:sz="4" w:space="0" w:color="auto"/>
            </w:tcBorders>
            <w:hideMark/>
          </w:tcPr>
          <w:p w14:paraId="754FB47B"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273" w:type="dxa"/>
            <w:tcBorders>
              <w:top w:val="single" w:sz="4" w:space="0" w:color="auto"/>
              <w:left w:val="single" w:sz="4" w:space="0" w:color="auto"/>
              <w:bottom w:val="single" w:sz="4" w:space="0" w:color="auto"/>
              <w:right w:val="single" w:sz="4" w:space="0" w:color="auto"/>
            </w:tcBorders>
            <w:hideMark/>
          </w:tcPr>
          <w:p w14:paraId="0DCBC37E"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2D322A8B"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6821D397"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95" w:type="dxa"/>
            <w:tcBorders>
              <w:top w:val="single" w:sz="4" w:space="0" w:color="auto"/>
              <w:left w:val="single" w:sz="4" w:space="0" w:color="auto"/>
              <w:bottom w:val="single" w:sz="4" w:space="0" w:color="auto"/>
              <w:right w:val="single" w:sz="4" w:space="0" w:color="auto"/>
            </w:tcBorders>
            <w:vAlign w:val="center"/>
          </w:tcPr>
          <w:p w14:paraId="74BF3878" w14:textId="77777777" w:rsidR="001B44F5" w:rsidRDefault="001B44F5">
            <w:pPr>
              <w:autoSpaceDE w:val="0"/>
              <w:autoSpaceDN w:val="0"/>
              <w:adjustRightInd w:val="0"/>
              <w:spacing w:line="256" w:lineRule="auto"/>
              <w:jc w:val="center"/>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66E65405" w14:textId="77777777" w:rsidR="001B44F5" w:rsidRDefault="001B44F5">
            <w:pPr>
              <w:autoSpaceDE w:val="0"/>
              <w:autoSpaceDN w:val="0"/>
              <w:adjustRightInd w:val="0"/>
              <w:spacing w:line="256" w:lineRule="auto"/>
              <w:jc w:val="center"/>
              <w:rPr>
                <w:sz w:val="20"/>
                <w:szCs w:val="20"/>
                <w:lang w:eastAsia="en-US"/>
              </w:rPr>
            </w:pPr>
          </w:p>
        </w:tc>
      </w:tr>
      <w:tr w:rsidR="001B44F5" w14:paraId="6D40B031"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7896F17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3095" w:type="dxa"/>
            <w:tcBorders>
              <w:top w:val="single" w:sz="4" w:space="0" w:color="auto"/>
              <w:left w:val="single" w:sz="4" w:space="0" w:color="auto"/>
              <w:bottom w:val="single" w:sz="4" w:space="0" w:color="auto"/>
              <w:right w:val="single" w:sz="4" w:space="0" w:color="auto"/>
            </w:tcBorders>
            <w:vAlign w:val="center"/>
            <w:hideMark/>
          </w:tcPr>
          <w:p w14:paraId="51BA02F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273" w:type="dxa"/>
            <w:tcBorders>
              <w:top w:val="single" w:sz="4" w:space="0" w:color="auto"/>
              <w:left w:val="single" w:sz="4" w:space="0" w:color="auto"/>
              <w:bottom w:val="single" w:sz="4" w:space="0" w:color="auto"/>
              <w:right w:val="single" w:sz="4" w:space="0" w:color="auto"/>
            </w:tcBorders>
            <w:vAlign w:val="center"/>
            <w:hideMark/>
          </w:tcPr>
          <w:p w14:paraId="6810F2D4"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60143D1A"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65B4275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3095" w:type="dxa"/>
            <w:tcBorders>
              <w:top w:val="single" w:sz="4" w:space="0" w:color="auto"/>
              <w:left w:val="single" w:sz="4" w:space="0" w:color="auto"/>
              <w:bottom w:val="single" w:sz="4" w:space="0" w:color="auto"/>
              <w:right w:val="single" w:sz="4" w:space="0" w:color="auto"/>
            </w:tcBorders>
            <w:vAlign w:val="center"/>
          </w:tcPr>
          <w:p w14:paraId="4B55D87F" w14:textId="77777777" w:rsidR="001B44F5" w:rsidRDefault="001B44F5">
            <w:pPr>
              <w:autoSpaceDE w:val="0"/>
              <w:autoSpaceDN w:val="0"/>
              <w:adjustRightInd w:val="0"/>
              <w:spacing w:line="256" w:lineRule="auto"/>
              <w:jc w:val="center"/>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375F5A34" w14:textId="77777777" w:rsidR="001B44F5" w:rsidRDefault="001B44F5">
            <w:pPr>
              <w:autoSpaceDE w:val="0"/>
              <w:autoSpaceDN w:val="0"/>
              <w:adjustRightInd w:val="0"/>
              <w:spacing w:line="256" w:lineRule="auto"/>
              <w:jc w:val="center"/>
              <w:rPr>
                <w:sz w:val="20"/>
                <w:szCs w:val="20"/>
                <w:lang w:eastAsia="en-US"/>
              </w:rPr>
            </w:pPr>
          </w:p>
        </w:tc>
      </w:tr>
      <w:tr w:rsidR="001B44F5" w14:paraId="21D4A22C" w14:textId="77777777" w:rsidTr="001B44F5">
        <w:trPr>
          <w:trHeight w:val="190"/>
        </w:trPr>
        <w:tc>
          <w:tcPr>
            <w:tcW w:w="3096" w:type="dxa"/>
            <w:tcBorders>
              <w:top w:val="single" w:sz="4" w:space="0" w:color="auto"/>
              <w:left w:val="single" w:sz="4" w:space="0" w:color="auto"/>
              <w:bottom w:val="single" w:sz="4" w:space="0" w:color="auto"/>
              <w:right w:val="single" w:sz="4" w:space="0" w:color="auto"/>
            </w:tcBorders>
            <w:vAlign w:val="center"/>
            <w:hideMark/>
          </w:tcPr>
          <w:p w14:paraId="037901D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95" w:type="dxa"/>
            <w:tcBorders>
              <w:top w:val="single" w:sz="4" w:space="0" w:color="auto"/>
              <w:left w:val="single" w:sz="4" w:space="0" w:color="auto"/>
              <w:bottom w:val="single" w:sz="4" w:space="0" w:color="auto"/>
              <w:right w:val="single" w:sz="4" w:space="0" w:color="auto"/>
            </w:tcBorders>
            <w:vAlign w:val="center"/>
          </w:tcPr>
          <w:p w14:paraId="54483E17" w14:textId="77777777" w:rsidR="001B44F5" w:rsidRDefault="001B44F5">
            <w:pPr>
              <w:autoSpaceDE w:val="0"/>
              <w:autoSpaceDN w:val="0"/>
              <w:adjustRightInd w:val="0"/>
              <w:spacing w:line="256" w:lineRule="auto"/>
              <w:jc w:val="center"/>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7282DFE7" w14:textId="77777777" w:rsidR="001B44F5" w:rsidRDefault="001B44F5">
            <w:pPr>
              <w:autoSpaceDE w:val="0"/>
              <w:autoSpaceDN w:val="0"/>
              <w:adjustRightInd w:val="0"/>
              <w:spacing w:line="256" w:lineRule="auto"/>
              <w:jc w:val="center"/>
              <w:rPr>
                <w:sz w:val="20"/>
                <w:szCs w:val="20"/>
                <w:lang w:eastAsia="en-US"/>
              </w:rPr>
            </w:pPr>
          </w:p>
        </w:tc>
      </w:tr>
      <w:tr w:rsidR="001B44F5" w14:paraId="33D262EA" w14:textId="77777777" w:rsidTr="00346921">
        <w:trPr>
          <w:trHeight w:val="194"/>
        </w:trPr>
        <w:tc>
          <w:tcPr>
            <w:tcW w:w="3096" w:type="dxa"/>
            <w:tcBorders>
              <w:top w:val="single" w:sz="4" w:space="0" w:color="auto"/>
              <w:left w:val="single" w:sz="4" w:space="0" w:color="auto"/>
              <w:bottom w:val="single" w:sz="4" w:space="0" w:color="auto"/>
              <w:right w:val="single" w:sz="4" w:space="0" w:color="auto"/>
            </w:tcBorders>
            <w:vAlign w:val="center"/>
          </w:tcPr>
          <w:p w14:paraId="755E323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p w14:paraId="39B89B8E" w14:textId="77777777" w:rsidR="001B44F5" w:rsidRDefault="001B44F5">
            <w:pPr>
              <w:autoSpaceDE w:val="0"/>
              <w:autoSpaceDN w:val="0"/>
              <w:adjustRightInd w:val="0"/>
              <w:spacing w:line="256" w:lineRule="auto"/>
              <w:ind w:left="708"/>
              <w:rPr>
                <w:b/>
                <w:sz w:val="20"/>
                <w:szCs w:val="20"/>
                <w:lang w:eastAsia="en-US"/>
              </w:rPr>
            </w:pPr>
          </w:p>
        </w:tc>
        <w:tc>
          <w:tcPr>
            <w:tcW w:w="3095" w:type="dxa"/>
            <w:tcBorders>
              <w:top w:val="single" w:sz="4" w:space="0" w:color="auto"/>
              <w:left w:val="single" w:sz="4" w:space="0" w:color="auto"/>
              <w:bottom w:val="single" w:sz="4" w:space="0" w:color="auto"/>
              <w:right w:val="single" w:sz="4" w:space="0" w:color="auto"/>
            </w:tcBorders>
            <w:vAlign w:val="center"/>
          </w:tcPr>
          <w:p w14:paraId="7A3465EF" w14:textId="77777777" w:rsidR="001B44F5" w:rsidRDefault="001B44F5">
            <w:pPr>
              <w:autoSpaceDE w:val="0"/>
              <w:autoSpaceDN w:val="0"/>
              <w:adjustRightInd w:val="0"/>
              <w:spacing w:line="256" w:lineRule="auto"/>
              <w:jc w:val="center"/>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47376960" w14:textId="77777777" w:rsidR="001B44F5" w:rsidRDefault="001B44F5">
            <w:pPr>
              <w:autoSpaceDE w:val="0"/>
              <w:autoSpaceDN w:val="0"/>
              <w:adjustRightInd w:val="0"/>
              <w:spacing w:line="256" w:lineRule="auto"/>
              <w:jc w:val="center"/>
              <w:rPr>
                <w:sz w:val="20"/>
                <w:szCs w:val="20"/>
                <w:lang w:eastAsia="en-US"/>
              </w:rPr>
            </w:pPr>
          </w:p>
        </w:tc>
      </w:tr>
      <w:tr w:rsidR="001B44F5" w14:paraId="38D42C01"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2929791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095" w:type="dxa"/>
            <w:tcBorders>
              <w:top w:val="single" w:sz="4" w:space="0" w:color="auto"/>
              <w:left w:val="single" w:sz="4" w:space="0" w:color="auto"/>
              <w:bottom w:val="single" w:sz="4" w:space="0" w:color="auto"/>
              <w:right w:val="single" w:sz="4" w:space="0" w:color="auto"/>
            </w:tcBorders>
            <w:vAlign w:val="center"/>
          </w:tcPr>
          <w:p w14:paraId="3716FECF" w14:textId="77777777" w:rsidR="001B44F5" w:rsidRDefault="001B44F5">
            <w:pPr>
              <w:autoSpaceDE w:val="0"/>
              <w:autoSpaceDN w:val="0"/>
              <w:adjustRightInd w:val="0"/>
              <w:spacing w:line="256" w:lineRule="auto"/>
              <w:jc w:val="center"/>
              <w:rPr>
                <w:sz w:val="20"/>
                <w:szCs w:val="20"/>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083A1F6C" w14:textId="77777777" w:rsidR="001B44F5" w:rsidRDefault="001B44F5">
            <w:pPr>
              <w:autoSpaceDE w:val="0"/>
              <w:autoSpaceDN w:val="0"/>
              <w:adjustRightInd w:val="0"/>
              <w:spacing w:line="256" w:lineRule="auto"/>
              <w:jc w:val="center"/>
              <w:rPr>
                <w:sz w:val="20"/>
                <w:szCs w:val="20"/>
                <w:lang w:eastAsia="en-US"/>
              </w:rPr>
            </w:pPr>
          </w:p>
        </w:tc>
      </w:tr>
      <w:tr w:rsidR="001B44F5" w14:paraId="2F39FD48"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3EA8FDE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95" w:type="dxa"/>
            <w:tcBorders>
              <w:top w:val="single" w:sz="4" w:space="0" w:color="auto"/>
              <w:left w:val="single" w:sz="4" w:space="0" w:color="auto"/>
              <w:bottom w:val="single" w:sz="4" w:space="0" w:color="auto"/>
              <w:right w:val="single" w:sz="4" w:space="0" w:color="auto"/>
            </w:tcBorders>
            <w:vAlign w:val="center"/>
            <w:hideMark/>
          </w:tcPr>
          <w:p w14:paraId="74224596" w14:textId="77777777" w:rsidR="001B44F5" w:rsidRDefault="001B44F5">
            <w:pPr>
              <w:autoSpaceDE w:val="0"/>
              <w:autoSpaceDN w:val="0"/>
              <w:adjustRightInd w:val="0"/>
              <w:spacing w:line="256" w:lineRule="auto"/>
              <w:jc w:val="center"/>
              <w:rPr>
                <w:color w:val="0000FF"/>
                <w:sz w:val="20"/>
                <w:szCs w:val="20"/>
                <w:highlight w:val="red"/>
                <w:lang w:eastAsia="en-US"/>
              </w:rPr>
            </w:pPr>
            <w:r>
              <w:rPr>
                <w:sz w:val="20"/>
                <w:szCs w:val="20"/>
                <w:lang w:eastAsia="en-US"/>
              </w:rPr>
              <w:t>X</w:t>
            </w:r>
          </w:p>
        </w:tc>
        <w:tc>
          <w:tcPr>
            <w:tcW w:w="3273" w:type="dxa"/>
            <w:tcBorders>
              <w:top w:val="single" w:sz="4" w:space="0" w:color="auto"/>
              <w:left w:val="single" w:sz="4" w:space="0" w:color="auto"/>
              <w:bottom w:val="single" w:sz="4" w:space="0" w:color="auto"/>
              <w:right w:val="single" w:sz="4" w:space="0" w:color="auto"/>
            </w:tcBorders>
            <w:vAlign w:val="center"/>
            <w:hideMark/>
          </w:tcPr>
          <w:p w14:paraId="61D4792F"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500972E7"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5EB67AA3"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3095" w:type="dxa"/>
            <w:tcBorders>
              <w:top w:val="single" w:sz="4" w:space="0" w:color="auto"/>
              <w:left w:val="single" w:sz="4" w:space="0" w:color="auto"/>
              <w:bottom w:val="single" w:sz="4" w:space="0" w:color="auto"/>
              <w:right w:val="single" w:sz="4" w:space="0" w:color="auto"/>
            </w:tcBorders>
            <w:vAlign w:val="center"/>
          </w:tcPr>
          <w:p w14:paraId="198BA3FF" w14:textId="77777777" w:rsidR="001B44F5" w:rsidRDefault="001B44F5">
            <w:pPr>
              <w:autoSpaceDE w:val="0"/>
              <w:autoSpaceDN w:val="0"/>
              <w:adjustRightInd w:val="0"/>
              <w:spacing w:line="256" w:lineRule="auto"/>
              <w:jc w:val="center"/>
              <w:rPr>
                <w:sz w:val="20"/>
                <w:szCs w:val="20"/>
                <w:highlight w:val="red"/>
                <w:lang w:eastAsia="en-US"/>
              </w:rPr>
            </w:pPr>
          </w:p>
        </w:tc>
        <w:tc>
          <w:tcPr>
            <w:tcW w:w="3273" w:type="dxa"/>
            <w:tcBorders>
              <w:top w:val="single" w:sz="4" w:space="0" w:color="auto"/>
              <w:left w:val="single" w:sz="4" w:space="0" w:color="auto"/>
              <w:bottom w:val="single" w:sz="4" w:space="0" w:color="auto"/>
              <w:right w:val="single" w:sz="4" w:space="0" w:color="auto"/>
            </w:tcBorders>
            <w:vAlign w:val="center"/>
          </w:tcPr>
          <w:p w14:paraId="1D1F2CE1"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74EBF129" w14:textId="77777777" w:rsidTr="001B44F5">
        <w:tc>
          <w:tcPr>
            <w:tcW w:w="9464" w:type="dxa"/>
            <w:gridSpan w:val="3"/>
            <w:tcBorders>
              <w:top w:val="single" w:sz="4" w:space="0" w:color="auto"/>
              <w:left w:val="single" w:sz="4" w:space="0" w:color="auto"/>
              <w:bottom w:val="single" w:sz="4" w:space="0" w:color="auto"/>
              <w:right w:val="single" w:sz="4" w:space="0" w:color="auto"/>
            </w:tcBorders>
            <w:vAlign w:val="center"/>
            <w:hideMark/>
          </w:tcPr>
          <w:p w14:paraId="1589E67B"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665BB900" w14:textId="77777777" w:rsidR="001B44F5" w:rsidRDefault="001B44F5">
            <w:pPr>
              <w:autoSpaceDE w:val="0"/>
              <w:autoSpaceDN w:val="0"/>
              <w:adjustRightInd w:val="0"/>
              <w:spacing w:line="256" w:lineRule="auto"/>
              <w:rPr>
                <w:sz w:val="20"/>
                <w:szCs w:val="20"/>
                <w:lang w:eastAsia="en-US"/>
              </w:rPr>
            </w:pPr>
            <w:r>
              <w:rPr>
                <w:sz w:val="20"/>
                <w:szCs w:val="20"/>
                <w:lang w:eastAsia="en-US"/>
              </w:rPr>
              <w:t>Dersin değerlendirilmesinde ara sınav notunun yüzde 50’si ile final notunun % 50’si ders başarı notu olarak belirlenecektir.</w:t>
            </w:r>
          </w:p>
          <w:p w14:paraId="67D5174E" w14:textId="77777777" w:rsidR="001B44F5" w:rsidRDefault="001B44F5">
            <w:pPr>
              <w:autoSpaceDE w:val="0"/>
              <w:autoSpaceDN w:val="0"/>
              <w:adjustRightInd w:val="0"/>
              <w:spacing w:line="256" w:lineRule="auto"/>
              <w:rPr>
                <w:sz w:val="20"/>
                <w:szCs w:val="20"/>
                <w:lang w:eastAsia="en-US"/>
              </w:rPr>
            </w:pPr>
            <w:r>
              <w:rPr>
                <w:sz w:val="20"/>
                <w:szCs w:val="20"/>
                <w:lang w:eastAsia="en-US"/>
              </w:rPr>
              <w:t>Ders Başarı Notu: %50 yarıyıl içi notu (ara sınav) + %50 final notu</w:t>
            </w:r>
          </w:p>
        </w:tc>
      </w:tr>
    </w:tbl>
    <w:p w14:paraId="1A8FAC54" w14:textId="77777777" w:rsidR="001B44F5" w:rsidRDefault="001B44F5" w:rsidP="001B44F5">
      <w:pPr>
        <w:rPr>
          <w:sz w:val="20"/>
          <w:szCs w:val="20"/>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4710"/>
        <w:gridCol w:w="3611"/>
      </w:tblGrid>
      <w:tr w:rsidR="001B44F5" w14:paraId="50249D2D" w14:textId="77777777" w:rsidTr="001B44F5">
        <w:trPr>
          <w:trHeight w:val="888"/>
        </w:trPr>
        <w:tc>
          <w:tcPr>
            <w:tcW w:w="9643" w:type="dxa"/>
            <w:gridSpan w:val="3"/>
            <w:tcBorders>
              <w:top w:val="single" w:sz="4" w:space="0" w:color="auto"/>
              <w:left w:val="single" w:sz="4" w:space="0" w:color="auto"/>
              <w:bottom w:val="single" w:sz="4" w:space="0" w:color="auto"/>
              <w:right w:val="single" w:sz="4" w:space="0" w:color="auto"/>
            </w:tcBorders>
          </w:tcPr>
          <w:p w14:paraId="79A2BDA9" w14:textId="1D086CFB" w:rsidR="001B44F5" w:rsidRPr="00346921" w:rsidRDefault="001B44F5" w:rsidP="00346921">
            <w:pPr>
              <w:tabs>
                <w:tab w:val="left" w:pos="6550"/>
              </w:tabs>
              <w:spacing w:line="256" w:lineRule="auto"/>
              <w:rPr>
                <w:sz w:val="20"/>
                <w:szCs w:val="20"/>
                <w:lang w:eastAsia="en-US"/>
              </w:rPr>
            </w:pPr>
            <w:r>
              <w:rPr>
                <w:b/>
                <w:sz w:val="20"/>
                <w:szCs w:val="20"/>
                <w:lang w:eastAsia="en-US"/>
              </w:rPr>
              <w:t xml:space="preserve">Değerlendirme Kriteri: </w:t>
            </w:r>
          </w:p>
          <w:p w14:paraId="7352F241" w14:textId="77777777" w:rsidR="001B44F5" w:rsidRDefault="001B44F5">
            <w:pPr>
              <w:spacing w:line="256" w:lineRule="auto"/>
              <w:rPr>
                <w:sz w:val="20"/>
                <w:szCs w:val="20"/>
                <w:lang w:eastAsia="en-US"/>
              </w:rPr>
            </w:pPr>
            <w:r>
              <w:rPr>
                <w:sz w:val="20"/>
                <w:szCs w:val="20"/>
                <w:lang w:eastAsia="en-US"/>
              </w:rPr>
              <w:t>Sınavlarda; yorumlama, hatırlama, karar verme, açıklama, sınıflama, bilgileri birleştirme becerileri değerlendirilecektir</w:t>
            </w:r>
          </w:p>
        </w:tc>
      </w:tr>
      <w:tr w:rsidR="001B44F5" w14:paraId="7FD3BF67" w14:textId="77777777" w:rsidTr="001B44F5">
        <w:trPr>
          <w:trHeight w:val="7755"/>
        </w:trPr>
        <w:tc>
          <w:tcPr>
            <w:tcW w:w="9643" w:type="dxa"/>
            <w:gridSpan w:val="3"/>
            <w:tcBorders>
              <w:top w:val="single" w:sz="6" w:space="0" w:color="auto"/>
              <w:left w:val="single" w:sz="4" w:space="0" w:color="auto"/>
              <w:bottom w:val="single" w:sz="6" w:space="0" w:color="auto"/>
              <w:right w:val="single" w:sz="4" w:space="0" w:color="auto"/>
            </w:tcBorders>
            <w:hideMark/>
          </w:tcPr>
          <w:p w14:paraId="27AEA10A" w14:textId="77777777" w:rsidR="001B44F5" w:rsidRDefault="001B44F5">
            <w:pPr>
              <w:spacing w:line="256" w:lineRule="auto"/>
              <w:rPr>
                <w:b/>
                <w:sz w:val="20"/>
                <w:szCs w:val="20"/>
                <w:lang w:eastAsia="en-US"/>
              </w:rPr>
            </w:pPr>
            <w:r>
              <w:rPr>
                <w:b/>
                <w:sz w:val="20"/>
                <w:szCs w:val="20"/>
                <w:lang w:eastAsia="en-US"/>
              </w:rPr>
              <w:lastRenderedPageBreak/>
              <w:t xml:space="preserve">Ders İçin Önerilen Kaynaklar: </w:t>
            </w:r>
          </w:p>
          <w:p w14:paraId="7164C05E" w14:textId="77777777" w:rsidR="001B44F5" w:rsidRDefault="001B44F5">
            <w:pPr>
              <w:spacing w:line="256" w:lineRule="auto"/>
              <w:rPr>
                <w:b/>
                <w:sz w:val="20"/>
                <w:szCs w:val="20"/>
                <w:u w:val="single"/>
                <w:lang w:eastAsia="en-US"/>
              </w:rPr>
            </w:pPr>
            <w:r>
              <w:rPr>
                <w:sz w:val="20"/>
                <w:szCs w:val="20"/>
                <w:lang w:eastAsia="en-US"/>
              </w:rPr>
              <w:t xml:space="preserve">           </w:t>
            </w:r>
            <w:r>
              <w:rPr>
                <w:b/>
                <w:sz w:val="20"/>
                <w:szCs w:val="20"/>
                <w:u w:val="single"/>
                <w:lang w:eastAsia="en-US"/>
              </w:rPr>
              <w:t>Ana kaynak:</w:t>
            </w:r>
          </w:p>
          <w:p w14:paraId="4134B7C8" w14:textId="77777777" w:rsidR="001B44F5" w:rsidRDefault="001B44F5" w:rsidP="0054191D">
            <w:pPr>
              <w:pStyle w:val="ListeParagraf"/>
              <w:numPr>
                <w:ilvl w:val="0"/>
                <w:numId w:val="93"/>
              </w:numPr>
              <w:rPr>
                <w:sz w:val="20"/>
                <w:szCs w:val="20"/>
                <w:lang w:eastAsia="en-US"/>
              </w:rPr>
            </w:pPr>
            <w:r>
              <w:rPr>
                <w:sz w:val="20"/>
                <w:szCs w:val="20"/>
                <w:lang w:eastAsia="en-US"/>
              </w:rPr>
              <w:t>Morton PG, Fontaine D. Hudak C, Gallo B. Critical Care Nursing 2005. A Holistic Approach. 8th. Edition.</w:t>
            </w:r>
          </w:p>
          <w:p w14:paraId="1E7B4136"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 xml:space="preserve">Chulay M, Burns SM. (Ed.) AACN essentials of critical care nursing / [edited by] </w:t>
            </w:r>
            <w:r>
              <w:rPr>
                <w:sz w:val="20"/>
                <w:szCs w:val="20"/>
                <w:lang w:eastAsia="en-US"/>
              </w:rPr>
              <w:t>New York:  McGraw-Hill, Medical Pub. Division, 2006.</w:t>
            </w:r>
          </w:p>
          <w:p w14:paraId="79816804"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 xml:space="preserve">Melander SD (Ed.) Case studies in critical care nursing: a guide for application and review. </w:t>
            </w:r>
            <w:r>
              <w:rPr>
                <w:sz w:val="20"/>
                <w:szCs w:val="20"/>
                <w:lang w:eastAsia="en-US"/>
              </w:rPr>
              <w:t>Philadelphia: W.B. Saunders, 2001.</w:t>
            </w:r>
          </w:p>
          <w:p w14:paraId="74805284"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Urden LD, Stacy KM, Lough ME (ed.)</w:t>
            </w:r>
            <w:r>
              <w:rPr>
                <w:sz w:val="20"/>
                <w:szCs w:val="20"/>
                <w:lang w:eastAsia="en-US"/>
              </w:rPr>
              <w:t xml:space="preserve"> </w:t>
            </w:r>
            <w:r>
              <w:rPr>
                <w:rStyle w:val="Gl"/>
                <w:b w:val="0"/>
                <w:sz w:val="20"/>
                <w:szCs w:val="20"/>
                <w:lang w:eastAsia="en-US"/>
              </w:rPr>
              <w:t xml:space="preserve">Thelan's critical care nursing: diagnosis and management. </w:t>
            </w:r>
            <w:r>
              <w:rPr>
                <w:sz w:val="20"/>
                <w:szCs w:val="20"/>
                <w:lang w:eastAsia="en-US"/>
              </w:rPr>
              <w:t>5th ed, St. Louis,  Mosby/Elsevier, 2006.</w:t>
            </w:r>
          </w:p>
          <w:p w14:paraId="79EA95E6" w14:textId="77777777" w:rsidR="001B44F5" w:rsidRDefault="001B44F5" w:rsidP="0054191D">
            <w:pPr>
              <w:pStyle w:val="ListeParagraf"/>
              <w:numPr>
                <w:ilvl w:val="0"/>
                <w:numId w:val="93"/>
              </w:numPr>
              <w:jc w:val="both"/>
              <w:rPr>
                <w:sz w:val="20"/>
                <w:szCs w:val="20"/>
                <w:lang w:eastAsia="en-US"/>
              </w:rPr>
            </w:pPr>
            <w:r>
              <w:rPr>
                <w:sz w:val="20"/>
                <w:szCs w:val="20"/>
                <w:lang w:eastAsia="en-US"/>
              </w:rPr>
              <w:t>Eti Aslan F, Olgun N. (Ed.) Yoğun Bakım Seçilmiş Semptom ve Bulguların Yönetimi. 1. Baskı, Akademisyen Tıp Kitabevi, Ankara, 2016.</w:t>
            </w:r>
          </w:p>
          <w:p w14:paraId="378593D0" w14:textId="77777777" w:rsidR="001B44F5" w:rsidRDefault="001B44F5">
            <w:pPr>
              <w:spacing w:line="256" w:lineRule="auto"/>
              <w:rPr>
                <w:b/>
                <w:sz w:val="20"/>
                <w:szCs w:val="20"/>
                <w:u w:val="single"/>
                <w:lang w:eastAsia="en-US"/>
              </w:rPr>
            </w:pPr>
            <w:r>
              <w:rPr>
                <w:sz w:val="20"/>
                <w:szCs w:val="20"/>
                <w:lang w:eastAsia="en-US"/>
              </w:rPr>
              <w:t xml:space="preserve">            </w:t>
            </w:r>
            <w:r>
              <w:rPr>
                <w:b/>
                <w:sz w:val="20"/>
                <w:szCs w:val="20"/>
                <w:u w:val="single"/>
                <w:lang w:eastAsia="en-US"/>
              </w:rPr>
              <w:t xml:space="preserve">Yardımcı kaynaklar: </w:t>
            </w:r>
          </w:p>
          <w:p w14:paraId="1A8464C3" w14:textId="77777777" w:rsidR="001B44F5" w:rsidRDefault="001B44F5" w:rsidP="0054191D">
            <w:pPr>
              <w:pStyle w:val="ListeParagraf"/>
              <w:numPr>
                <w:ilvl w:val="0"/>
                <w:numId w:val="93"/>
              </w:numPr>
              <w:jc w:val="both"/>
              <w:rPr>
                <w:sz w:val="20"/>
                <w:szCs w:val="20"/>
                <w:lang w:eastAsia="en-US"/>
              </w:rPr>
            </w:pPr>
            <w:r>
              <w:rPr>
                <w:sz w:val="20"/>
                <w:szCs w:val="20"/>
                <w:lang w:eastAsia="en-US"/>
              </w:rPr>
              <w:t>Irvin RS, Rippe JM (Ed). Çev. Özcengiz D. Yoğun Bakım El Kitabı. Nobel Tıp Kitabevi. Adana, 2000.</w:t>
            </w:r>
          </w:p>
          <w:p w14:paraId="641A4A47"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Şahinoğlu H (Ed). Yoğun bakım: sorunları ve tedavileri</w:t>
            </w:r>
            <w:r>
              <w:rPr>
                <w:sz w:val="20"/>
                <w:szCs w:val="20"/>
                <w:lang w:eastAsia="en-US"/>
              </w:rPr>
              <w:t>.</w:t>
            </w:r>
            <w:r>
              <w:rPr>
                <w:rStyle w:val="Gl"/>
                <w:b w:val="0"/>
                <w:sz w:val="20"/>
                <w:szCs w:val="20"/>
                <w:lang w:eastAsia="en-US"/>
              </w:rPr>
              <w:t xml:space="preserve"> </w:t>
            </w:r>
            <w:r>
              <w:rPr>
                <w:sz w:val="20"/>
                <w:szCs w:val="20"/>
                <w:lang w:eastAsia="en-US"/>
              </w:rPr>
              <w:t>Ankara Türkiye Klinikleri, 2003.</w:t>
            </w:r>
          </w:p>
          <w:p w14:paraId="5FA083E5" w14:textId="77777777" w:rsidR="001B44F5" w:rsidRDefault="00D3049A" w:rsidP="0054191D">
            <w:pPr>
              <w:pStyle w:val="ListeParagraf"/>
              <w:numPr>
                <w:ilvl w:val="0"/>
                <w:numId w:val="93"/>
              </w:numPr>
              <w:jc w:val="both"/>
              <w:rPr>
                <w:sz w:val="20"/>
                <w:szCs w:val="20"/>
                <w:lang w:eastAsia="en-US"/>
              </w:rPr>
            </w:pPr>
            <w:hyperlink r:id="rId86" w:history="1">
              <w:r w:rsidR="001B44F5">
                <w:rPr>
                  <w:rStyle w:val="Kpr"/>
                  <w:sz w:val="20"/>
                  <w:szCs w:val="20"/>
                  <w:lang w:eastAsia="en-US"/>
                </w:rPr>
                <w:t>Bongard Fred S.</w:t>
              </w:r>
            </w:hyperlink>
            <w:r w:rsidR="001B44F5">
              <w:rPr>
                <w:sz w:val="20"/>
                <w:szCs w:val="20"/>
                <w:lang w:eastAsia="en-US"/>
              </w:rPr>
              <w:t xml:space="preserve"> </w:t>
            </w:r>
            <w:r w:rsidR="001B44F5">
              <w:rPr>
                <w:rStyle w:val="Gl"/>
                <w:b w:val="0"/>
                <w:sz w:val="20"/>
                <w:szCs w:val="20"/>
                <w:lang w:eastAsia="en-US"/>
              </w:rPr>
              <w:t xml:space="preserve">Çev. ed. Güven M. </w:t>
            </w:r>
            <w:r w:rsidR="001B44F5">
              <w:rPr>
                <w:sz w:val="20"/>
                <w:szCs w:val="20"/>
                <w:lang w:eastAsia="en-US"/>
              </w:rPr>
              <w:t xml:space="preserve"> Y</w:t>
            </w:r>
            <w:r w:rsidR="001B44F5">
              <w:rPr>
                <w:rStyle w:val="Gl"/>
                <w:b w:val="0"/>
                <w:sz w:val="20"/>
                <w:szCs w:val="20"/>
                <w:lang w:eastAsia="en-US"/>
              </w:rPr>
              <w:t>oğun bakım tanı ve tedavi. A</w:t>
            </w:r>
            <w:r w:rsidR="001B44F5">
              <w:rPr>
                <w:sz w:val="20"/>
                <w:szCs w:val="20"/>
                <w:lang w:eastAsia="en-US"/>
              </w:rPr>
              <w:t>nkara: Güneş Kitabevi, 2004.</w:t>
            </w:r>
          </w:p>
          <w:p w14:paraId="2BF0DCEE"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 xml:space="preserve">Irwin RS, James M. (Ed.) Rippe. Irwin and Rippe's intensive care medicine. </w:t>
            </w:r>
            <w:r>
              <w:rPr>
                <w:sz w:val="20"/>
                <w:szCs w:val="20"/>
                <w:lang w:eastAsia="en-US"/>
              </w:rPr>
              <w:t>6th</w:t>
            </w:r>
            <w:r>
              <w:rPr>
                <w:rStyle w:val="Gl"/>
                <w:b w:val="0"/>
                <w:sz w:val="20"/>
                <w:szCs w:val="20"/>
                <w:lang w:eastAsia="en-US"/>
              </w:rPr>
              <w:t xml:space="preserve">.edition, </w:t>
            </w:r>
            <w:r>
              <w:rPr>
                <w:sz w:val="20"/>
                <w:szCs w:val="20"/>
                <w:lang w:eastAsia="en-US"/>
              </w:rPr>
              <w:t>Philadelphia, Wolters Kluwer Health/Lippincott Williams &amp; Wilkins, 2008</w:t>
            </w:r>
          </w:p>
          <w:p w14:paraId="52587026"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Sibbald WJ, Bion JF. (Ed.)</w:t>
            </w:r>
            <w:r>
              <w:rPr>
                <w:sz w:val="20"/>
                <w:szCs w:val="20"/>
                <w:lang w:eastAsia="en-US"/>
              </w:rPr>
              <w:t xml:space="preserve"> </w:t>
            </w:r>
            <w:r>
              <w:rPr>
                <w:rStyle w:val="Gl"/>
                <w:b w:val="0"/>
                <w:sz w:val="20"/>
                <w:szCs w:val="20"/>
                <w:lang w:eastAsia="en-US"/>
              </w:rPr>
              <w:t xml:space="preserve">Evaluating critical care: using health services research to improve quality . </w:t>
            </w:r>
            <w:r>
              <w:rPr>
                <w:sz w:val="20"/>
                <w:szCs w:val="20"/>
                <w:lang w:eastAsia="en-US"/>
              </w:rPr>
              <w:t xml:space="preserve">Berlin, Springer, 2001. </w:t>
            </w:r>
          </w:p>
          <w:p w14:paraId="25D34BE8" w14:textId="77777777" w:rsidR="001B44F5" w:rsidRDefault="00D3049A" w:rsidP="0054191D">
            <w:pPr>
              <w:pStyle w:val="ListeParagraf"/>
              <w:numPr>
                <w:ilvl w:val="0"/>
                <w:numId w:val="93"/>
              </w:numPr>
              <w:jc w:val="both"/>
              <w:rPr>
                <w:sz w:val="20"/>
                <w:szCs w:val="20"/>
                <w:lang w:eastAsia="en-US"/>
              </w:rPr>
            </w:pPr>
            <w:hyperlink r:id="rId87" w:history="1">
              <w:r w:rsidR="001B44F5">
                <w:rPr>
                  <w:rStyle w:val="Kpr"/>
                  <w:sz w:val="20"/>
                  <w:szCs w:val="20"/>
                  <w:lang w:eastAsia="en-US"/>
                </w:rPr>
                <w:t>Hall, Jesse B.</w:t>
              </w:r>
            </w:hyperlink>
            <w:r w:rsidR="001B44F5">
              <w:rPr>
                <w:sz w:val="20"/>
                <w:szCs w:val="20"/>
                <w:lang w:eastAsia="en-US"/>
              </w:rPr>
              <w:t xml:space="preserve"> </w:t>
            </w:r>
            <w:r w:rsidR="001B44F5">
              <w:rPr>
                <w:rStyle w:val="Gl"/>
                <w:b w:val="0"/>
                <w:sz w:val="20"/>
                <w:szCs w:val="20"/>
                <w:lang w:eastAsia="en-US"/>
              </w:rPr>
              <w:t>Handbook of Critical Care [electronic resource]</w:t>
            </w:r>
            <w:r w:rsidR="001B44F5">
              <w:rPr>
                <w:sz w:val="20"/>
                <w:szCs w:val="20"/>
                <w:lang w:eastAsia="en-US"/>
              </w:rPr>
              <w:t>. London, Springer, 2009</w:t>
            </w:r>
          </w:p>
          <w:p w14:paraId="3613BE8D" w14:textId="77777777" w:rsidR="001B44F5" w:rsidRDefault="001B44F5" w:rsidP="0054191D">
            <w:pPr>
              <w:pStyle w:val="ListeParagraf"/>
              <w:numPr>
                <w:ilvl w:val="0"/>
                <w:numId w:val="93"/>
              </w:numPr>
              <w:jc w:val="both"/>
              <w:rPr>
                <w:sz w:val="20"/>
                <w:szCs w:val="20"/>
                <w:lang w:eastAsia="en-US"/>
              </w:rPr>
            </w:pPr>
            <w:r>
              <w:rPr>
                <w:sz w:val="20"/>
                <w:szCs w:val="20"/>
                <w:lang w:eastAsia="en-US"/>
              </w:rPr>
              <w:t xml:space="preserve">Gullo, Antonino (Ed.). </w:t>
            </w:r>
            <w:r>
              <w:rPr>
                <w:rStyle w:val="Gl"/>
                <w:b w:val="0"/>
                <w:sz w:val="20"/>
                <w:szCs w:val="20"/>
                <w:lang w:eastAsia="en-US"/>
              </w:rPr>
              <w:t xml:space="preserve">Perioperative and Critical Care Medicine [electronic resource] : Educational Issues 2005, </w:t>
            </w:r>
            <w:r>
              <w:rPr>
                <w:sz w:val="20"/>
                <w:szCs w:val="20"/>
                <w:lang w:eastAsia="en-US"/>
              </w:rPr>
              <w:t>Milano: Springer-Verlag Italia, 2006.</w:t>
            </w:r>
          </w:p>
          <w:p w14:paraId="2E81F4B3" w14:textId="77777777" w:rsidR="001B44F5" w:rsidRDefault="001B44F5" w:rsidP="0054191D">
            <w:pPr>
              <w:pStyle w:val="ListeParagraf"/>
              <w:numPr>
                <w:ilvl w:val="0"/>
                <w:numId w:val="93"/>
              </w:numPr>
              <w:jc w:val="both"/>
              <w:rPr>
                <w:sz w:val="20"/>
                <w:szCs w:val="20"/>
                <w:lang w:eastAsia="en-US"/>
              </w:rPr>
            </w:pPr>
            <w:r>
              <w:rPr>
                <w:rStyle w:val="Gl"/>
                <w:b w:val="0"/>
                <w:sz w:val="20"/>
                <w:szCs w:val="20"/>
                <w:lang w:eastAsia="en-US"/>
              </w:rPr>
              <w:t xml:space="preserve">Jesse B. Hall, Gregory A. Schmidt, Lawrence D.H. Wood ; Cora D. Taylor (Ed.) Principles of critical care [electronic resource] </w:t>
            </w:r>
            <w:r>
              <w:rPr>
                <w:sz w:val="20"/>
                <w:szCs w:val="20"/>
                <w:lang w:eastAsia="en-US"/>
              </w:rPr>
              <w:t>2005</w:t>
            </w:r>
            <w:r>
              <w:rPr>
                <w:rStyle w:val="Gl"/>
                <w:b w:val="0"/>
                <w:sz w:val="20"/>
                <w:szCs w:val="20"/>
                <w:lang w:eastAsia="en-US"/>
              </w:rPr>
              <w:t>.</w:t>
            </w:r>
            <w:r>
              <w:rPr>
                <w:sz w:val="20"/>
                <w:szCs w:val="20"/>
                <w:lang w:eastAsia="en-US"/>
              </w:rPr>
              <w:t xml:space="preserve"> New York: McGraw-Hill, Medical Pub. Division, 3rd ed.</w:t>
            </w:r>
          </w:p>
          <w:p w14:paraId="4A9549D3" w14:textId="77777777" w:rsidR="001B44F5" w:rsidRDefault="00D3049A" w:rsidP="0054191D">
            <w:pPr>
              <w:pStyle w:val="ListeParagraf"/>
              <w:numPr>
                <w:ilvl w:val="0"/>
                <w:numId w:val="93"/>
              </w:numPr>
              <w:jc w:val="both"/>
              <w:rPr>
                <w:sz w:val="20"/>
                <w:szCs w:val="20"/>
                <w:lang w:eastAsia="en-US"/>
              </w:rPr>
            </w:pPr>
            <w:hyperlink r:id="rId88" w:history="1">
              <w:r w:rsidR="001B44F5">
                <w:rPr>
                  <w:rStyle w:val="Kpr"/>
                  <w:sz w:val="20"/>
                  <w:szCs w:val="20"/>
                  <w:lang w:eastAsia="en-US"/>
                </w:rPr>
                <w:t>Gullo, Antonino.</w:t>
              </w:r>
            </w:hyperlink>
            <w:r w:rsidR="001B44F5">
              <w:rPr>
                <w:sz w:val="20"/>
                <w:szCs w:val="20"/>
                <w:lang w:eastAsia="en-US"/>
              </w:rPr>
              <w:t xml:space="preserve"> </w:t>
            </w:r>
            <w:r w:rsidR="001B44F5">
              <w:rPr>
                <w:rStyle w:val="Gl"/>
                <w:b w:val="0"/>
                <w:sz w:val="20"/>
                <w:szCs w:val="20"/>
                <w:lang w:eastAsia="en-US"/>
              </w:rPr>
              <w:t>Intensive and Critical Care Medicine [electronic resource] : Reflections, Recommendations and Perspectives .</w:t>
            </w:r>
            <w:r w:rsidR="001B44F5">
              <w:rPr>
                <w:sz w:val="20"/>
                <w:szCs w:val="20"/>
                <w:lang w:eastAsia="en-US"/>
              </w:rPr>
              <w:t xml:space="preserve">2005.Milano: Springer-Verlag Italia </w:t>
            </w:r>
          </w:p>
          <w:p w14:paraId="5C3DF27A" w14:textId="77777777" w:rsidR="001B44F5" w:rsidRDefault="00D3049A" w:rsidP="0054191D">
            <w:pPr>
              <w:pStyle w:val="ListeParagraf"/>
              <w:numPr>
                <w:ilvl w:val="0"/>
                <w:numId w:val="93"/>
              </w:numPr>
              <w:rPr>
                <w:sz w:val="20"/>
                <w:szCs w:val="20"/>
                <w:lang w:eastAsia="en-US"/>
              </w:rPr>
            </w:pPr>
            <w:hyperlink r:id="rId89" w:history="1">
              <w:r w:rsidR="001B44F5">
                <w:rPr>
                  <w:rStyle w:val="Kpr"/>
                  <w:sz w:val="20"/>
                  <w:szCs w:val="20"/>
                  <w:lang w:eastAsia="en-US"/>
                </w:rPr>
                <w:t>Bongard, Fred S.</w:t>
              </w:r>
            </w:hyperlink>
            <w:r w:rsidR="001B44F5">
              <w:rPr>
                <w:sz w:val="20"/>
                <w:szCs w:val="20"/>
                <w:lang w:eastAsia="en-US"/>
              </w:rPr>
              <w:t xml:space="preserve">(Ed.) </w:t>
            </w:r>
            <w:r w:rsidR="001B44F5">
              <w:rPr>
                <w:rStyle w:val="Gl"/>
                <w:b w:val="0"/>
                <w:sz w:val="20"/>
                <w:szCs w:val="20"/>
                <w:lang w:eastAsia="en-US"/>
              </w:rPr>
              <w:t xml:space="preserve">Current critical care diagnosis &amp; treatment </w:t>
            </w:r>
            <w:r w:rsidR="001B44F5">
              <w:rPr>
                <w:sz w:val="20"/>
                <w:szCs w:val="20"/>
                <w:lang w:eastAsia="en-US"/>
              </w:rPr>
              <w:t xml:space="preserve">2002. New York, London , Lange Medical Books/McGraw-Hill </w:t>
            </w:r>
          </w:p>
          <w:p w14:paraId="4F8C0F75" w14:textId="77777777" w:rsidR="001B44F5" w:rsidRDefault="001B44F5" w:rsidP="0054191D">
            <w:pPr>
              <w:pStyle w:val="ListeParagraf"/>
              <w:numPr>
                <w:ilvl w:val="0"/>
                <w:numId w:val="93"/>
              </w:numPr>
              <w:rPr>
                <w:sz w:val="20"/>
                <w:szCs w:val="20"/>
                <w:lang w:eastAsia="en-US"/>
              </w:rPr>
            </w:pPr>
            <w:r>
              <w:rPr>
                <w:sz w:val="20"/>
                <w:szCs w:val="20"/>
                <w:lang w:eastAsia="en-US"/>
              </w:rPr>
              <w:t xml:space="preserve">Yoğun Bakım Dergisi  </w:t>
            </w:r>
            <w:hyperlink r:id="rId90" w:history="1">
              <w:r>
                <w:rPr>
                  <w:rStyle w:val="Kpr"/>
                  <w:sz w:val="20"/>
                  <w:szCs w:val="20"/>
                  <w:lang w:eastAsia="en-US"/>
                </w:rPr>
                <w:t>http://www.yogunbakimdergisi.org/</w:t>
              </w:r>
            </w:hyperlink>
            <w:r>
              <w:rPr>
                <w:sz w:val="20"/>
                <w:szCs w:val="20"/>
                <w:lang w:eastAsia="en-US"/>
              </w:rPr>
              <w:t xml:space="preserve"> </w:t>
            </w:r>
          </w:p>
          <w:p w14:paraId="4B39CCE0" w14:textId="77777777" w:rsidR="001B44F5" w:rsidRDefault="001B44F5" w:rsidP="0054191D">
            <w:pPr>
              <w:pStyle w:val="ListeParagraf"/>
              <w:numPr>
                <w:ilvl w:val="0"/>
                <w:numId w:val="93"/>
              </w:numPr>
              <w:rPr>
                <w:sz w:val="20"/>
                <w:szCs w:val="20"/>
                <w:lang w:eastAsia="en-US"/>
              </w:rPr>
            </w:pPr>
            <w:r>
              <w:rPr>
                <w:sz w:val="20"/>
                <w:szCs w:val="20"/>
                <w:lang w:eastAsia="en-US"/>
              </w:rPr>
              <w:t xml:space="preserve">Türk Yoğun Bakım Hemşireleri Derneği E-Dergisi  </w:t>
            </w:r>
            <w:hyperlink r:id="rId91" w:history="1">
              <w:r>
                <w:rPr>
                  <w:rStyle w:val="Kpr"/>
                  <w:sz w:val="20"/>
                  <w:szCs w:val="20"/>
                  <w:lang w:eastAsia="en-US"/>
                </w:rPr>
                <w:t>http://www.tybhd.org.tr/</w:t>
              </w:r>
            </w:hyperlink>
            <w:r>
              <w:rPr>
                <w:sz w:val="20"/>
                <w:szCs w:val="20"/>
                <w:lang w:eastAsia="en-US"/>
              </w:rPr>
              <w:t xml:space="preserve"> </w:t>
            </w:r>
          </w:p>
          <w:p w14:paraId="03759142" w14:textId="77777777" w:rsidR="001B44F5" w:rsidRDefault="001B44F5">
            <w:pPr>
              <w:spacing w:line="256" w:lineRule="auto"/>
              <w:rPr>
                <w:b/>
                <w:sz w:val="20"/>
                <w:szCs w:val="20"/>
                <w:u w:val="single"/>
                <w:lang w:eastAsia="en-US"/>
              </w:rPr>
            </w:pPr>
            <w:r>
              <w:rPr>
                <w:sz w:val="20"/>
                <w:szCs w:val="20"/>
                <w:lang w:eastAsia="en-US"/>
              </w:rPr>
              <w:t xml:space="preserve">            </w:t>
            </w:r>
            <w:r>
              <w:rPr>
                <w:b/>
                <w:sz w:val="20"/>
                <w:szCs w:val="20"/>
                <w:u w:val="single"/>
                <w:lang w:eastAsia="en-US"/>
              </w:rPr>
              <w:t>Referanslar:</w:t>
            </w:r>
          </w:p>
          <w:p w14:paraId="50524952" w14:textId="77777777" w:rsidR="001B44F5" w:rsidRDefault="001B44F5">
            <w:pPr>
              <w:spacing w:line="256" w:lineRule="auto"/>
              <w:rPr>
                <w:b/>
                <w:sz w:val="20"/>
                <w:szCs w:val="20"/>
                <w:u w:val="single"/>
                <w:lang w:eastAsia="en-US"/>
              </w:rPr>
            </w:pPr>
            <w:r>
              <w:rPr>
                <w:sz w:val="20"/>
                <w:szCs w:val="20"/>
                <w:lang w:eastAsia="en-US"/>
              </w:rPr>
              <w:t xml:space="preserve">            </w:t>
            </w:r>
            <w:r>
              <w:rPr>
                <w:b/>
                <w:sz w:val="20"/>
                <w:szCs w:val="20"/>
                <w:u w:val="single"/>
                <w:lang w:eastAsia="en-US"/>
              </w:rPr>
              <w:t>Diğer ders materyalleri</w:t>
            </w:r>
          </w:p>
        </w:tc>
      </w:tr>
      <w:tr w:rsidR="001B44F5" w14:paraId="5F3F8F32" w14:textId="77777777" w:rsidTr="001B44F5">
        <w:trPr>
          <w:trHeight w:val="286"/>
        </w:trPr>
        <w:tc>
          <w:tcPr>
            <w:tcW w:w="9643" w:type="dxa"/>
            <w:gridSpan w:val="3"/>
            <w:tcBorders>
              <w:top w:val="single" w:sz="6" w:space="0" w:color="auto"/>
              <w:left w:val="single" w:sz="4" w:space="0" w:color="auto"/>
              <w:bottom w:val="single" w:sz="6" w:space="0" w:color="auto"/>
              <w:right w:val="single" w:sz="4" w:space="0" w:color="auto"/>
            </w:tcBorders>
            <w:hideMark/>
          </w:tcPr>
          <w:p w14:paraId="7962D2D8"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41587DDD" w14:textId="77777777" w:rsidTr="001B44F5">
        <w:trPr>
          <w:trHeight w:val="670"/>
        </w:trPr>
        <w:tc>
          <w:tcPr>
            <w:tcW w:w="9643" w:type="dxa"/>
            <w:gridSpan w:val="3"/>
            <w:tcBorders>
              <w:top w:val="single" w:sz="6" w:space="0" w:color="auto"/>
              <w:left w:val="single" w:sz="4" w:space="0" w:color="auto"/>
              <w:bottom w:val="single" w:sz="6" w:space="0" w:color="auto"/>
              <w:right w:val="single" w:sz="4" w:space="0" w:color="auto"/>
            </w:tcBorders>
            <w:hideMark/>
          </w:tcPr>
          <w:p w14:paraId="24654C34"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5D2934F7"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 xml:space="preserve">Doç. Dr. H. MERT                                 hatice.MERT@deu.edu.tr  </w:t>
            </w:r>
          </w:p>
          <w:p w14:paraId="10E1CBEA" w14:textId="77777777" w:rsidR="001B44F5" w:rsidRDefault="001B44F5">
            <w:pPr>
              <w:widowControl w:val="0"/>
              <w:autoSpaceDE w:val="0"/>
              <w:autoSpaceDN w:val="0"/>
              <w:spacing w:line="256" w:lineRule="auto"/>
              <w:jc w:val="both"/>
              <w:rPr>
                <w:sz w:val="20"/>
                <w:szCs w:val="20"/>
                <w:lang w:eastAsia="en-US"/>
              </w:rPr>
            </w:pPr>
            <w:r>
              <w:rPr>
                <w:sz w:val="20"/>
                <w:szCs w:val="20"/>
                <w:lang w:eastAsia="en-US"/>
              </w:rPr>
              <w:t xml:space="preserve">  </w:t>
            </w:r>
          </w:p>
        </w:tc>
      </w:tr>
      <w:tr w:rsidR="001B44F5" w14:paraId="34494F6F" w14:textId="77777777" w:rsidTr="001B44F5">
        <w:trPr>
          <w:trHeight w:val="286"/>
        </w:trPr>
        <w:tc>
          <w:tcPr>
            <w:tcW w:w="9643" w:type="dxa"/>
            <w:gridSpan w:val="3"/>
            <w:tcBorders>
              <w:top w:val="single" w:sz="6" w:space="0" w:color="auto"/>
              <w:left w:val="single" w:sz="4" w:space="0" w:color="auto"/>
              <w:bottom w:val="single" w:sz="6" w:space="0" w:color="auto"/>
              <w:right w:val="single" w:sz="4" w:space="0" w:color="auto"/>
            </w:tcBorders>
            <w:hideMark/>
          </w:tcPr>
          <w:p w14:paraId="7AE1676A"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0F42B3FF" w14:textId="77777777" w:rsidTr="001B44F5">
        <w:trPr>
          <w:trHeight w:val="824"/>
        </w:trPr>
        <w:tc>
          <w:tcPr>
            <w:tcW w:w="6032" w:type="dxa"/>
            <w:gridSpan w:val="2"/>
            <w:tcBorders>
              <w:top w:val="single" w:sz="4" w:space="0" w:color="auto"/>
              <w:left w:val="single" w:sz="4" w:space="0" w:color="auto"/>
              <w:bottom w:val="single" w:sz="4" w:space="0" w:color="auto"/>
              <w:right w:val="single" w:sz="4" w:space="0" w:color="auto"/>
            </w:tcBorders>
            <w:hideMark/>
          </w:tcPr>
          <w:p w14:paraId="7B792DF6" w14:textId="77777777" w:rsidR="001B44F5" w:rsidRDefault="001B44F5">
            <w:pPr>
              <w:spacing w:line="256" w:lineRule="auto"/>
              <w:rPr>
                <w:b/>
                <w:sz w:val="20"/>
                <w:szCs w:val="20"/>
                <w:lang w:eastAsia="en-US"/>
              </w:rPr>
            </w:pPr>
            <w:r>
              <w:rPr>
                <w:b/>
                <w:sz w:val="20"/>
                <w:szCs w:val="20"/>
                <w:lang w:eastAsia="en-US"/>
              </w:rPr>
              <w:t xml:space="preserve">Dersin İçeriği: </w:t>
            </w:r>
          </w:p>
          <w:p w14:paraId="72E531FF"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tc>
        <w:tc>
          <w:tcPr>
            <w:tcW w:w="3611" w:type="dxa"/>
            <w:tcBorders>
              <w:top w:val="single" w:sz="4" w:space="0" w:color="auto"/>
              <w:left w:val="single" w:sz="4" w:space="0" w:color="auto"/>
              <w:bottom w:val="single" w:sz="4" w:space="0" w:color="auto"/>
              <w:right w:val="single" w:sz="4" w:space="0" w:color="auto"/>
            </w:tcBorders>
          </w:tcPr>
          <w:p w14:paraId="5DBBF8C0" w14:textId="77777777" w:rsidR="001B44F5" w:rsidRDefault="001B44F5">
            <w:pPr>
              <w:spacing w:line="256" w:lineRule="auto"/>
              <w:rPr>
                <w:b/>
                <w:sz w:val="20"/>
                <w:szCs w:val="20"/>
                <w:lang w:eastAsia="en-US"/>
              </w:rPr>
            </w:pPr>
          </w:p>
        </w:tc>
      </w:tr>
      <w:tr w:rsidR="001B44F5" w14:paraId="15E19044" w14:textId="77777777" w:rsidTr="001B44F5">
        <w:trPr>
          <w:trHeight w:val="286"/>
        </w:trPr>
        <w:tc>
          <w:tcPr>
            <w:tcW w:w="1322" w:type="dxa"/>
            <w:tcBorders>
              <w:top w:val="single" w:sz="4" w:space="0" w:color="auto"/>
              <w:left w:val="single" w:sz="4" w:space="0" w:color="auto"/>
              <w:bottom w:val="single" w:sz="4" w:space="0" w:color="auto"/>
              <w:right w:val="single" w:sz="4" w:space="0" w:color="auto"/>
            </w:tcBorders>
            <w:hideMark/>
          </w:tcPr>
          <w:p w14:paraId="0CFFF3BD" w14:textId="77777777" w:rsidR="001B44F5" w:rsidRDefault="001B44F5">
            <w:pPr>
              <w:spacing w:line="256" w:lineRule="auto"/>
              <w:jc w:val="center"/>
              <w:rPr>
                <w:b/>
                <w:sz w:val="20"/>
                <w:szCs w:val="20"/>
                <w:lang w:eastAsia="en-US"/>
              </w:rPr>
            </w:pPr>
            <w:r>
              <w:rPr>
                <w:b/>
                <w:sz w:val="20"/>
                <w:szCs w:val="20"/>
                <w:lang w:eastAsia="en-US"/>
              </w:rPr>
              <w:t>Hafta</w:t>
            </w:r>
          </w:p>
        </w:tc>
        <w:tc>
          <w:tcPr>
            <w:tcW w:w="4709" w:type="dxa"/>
            <w:tcBorders>
              <w:top w:val="single" w:sz="4" w:space="0" w:color="auto"/>
              <w:left w:val="single" w:sz="4" w:space="0" w:color="auto"/>
              <w:bottom w:val="single" w:sz="4" w:space="0" w:color="auto"/>
              <w:right w:val="single" w:sz="4" w:space="0" w:color="auto"/>
            </w:tcBorders>
            <w:hideMark/>
          </w:tcPr>
          <w:p w14:paraId="523652AE" w14:textId="77777777" w:rsidR="001B44F5" w:rsidRDefault="001B44F5">
            <w:pPr>
              <w:spacing w:line="256" w:lineRule="auto"/>
              <w:jc w:val="center"/>
              <w:rPr>
                <w:b/>
                <w:sz w:val="20"/>
                <w:szCs w:val="20"/>
                <w:lang w:eastAsia="en-US"/>
              </w:rPr>
            </w:pPr>
            <w:r>
              <w:rPr>
                <w:b/>
                <w:sz w:val="20"/>
                <w:szCs w:val="20"/>
                <w:lang w:eastAsia="en-US"/>
              </w:rPr>
              <w:t>Konular</w:t>
            </w:r>
          </w:p>
        </w:tc>
        <w:tc>
          <w:tcPr>
            <w:tcW w:w="3611" w:type="dxa"/>
            <w:tcBorders>
              <w:top w:val="single" w:sz="4" w:space="0" w:color="auto"/>
              <w:left w:val="single" w:sz="4" w:space="0" w:color="auto"/>
              <w:bottom w:val="single" w:sz="4" w:space="0" w:color="auto"/>
              <w:right w:val="single" w:sz="4" w:space="0" w:color="auto"/>
            </w:tcBorders>
            <w:hideMark/>
          </w:tcPr>
          <w:p w14:paraId="090EBFD2" w14:textId="77777777" w:rsidR="001B44F5" w:rsidRDefault="001B44F5">
            <w:pPr>
              <w:spacing w:line="256" w:lineRule="auto"/>
              <w:jc w:val="center"/>
              <w:rPr>
                <w:b/>
                <w:color w:val="000000"/>
                <w:sz w:val="20"/>
                <w:szCs w:val="20"/>
                <w:lang w:eastAsia="en-US"/>
              </w:rPr>
            </w:pPr>
            <w:r>
              <w:rPr>
                <w:b/>
                <w:color w:val="000000"/>
                <w:sz w:val="20"/>
                <w:szCs w:val="20"/>
                <w:lang w:eastAsia="en-US"/>
              </w:rPr>
              <w:t>Açıklama</w:t>
            </w:r>
          </w:p>
        </w:tc>
      </w:tr>
      <w:tr w:rsidR="001B44F5" w14:paraId="5CFB8C18" w14:textId="77777777" w:rsidTr="001B44F5">
        <w:trPr>
          <w:trHeight w:val="541"/>
        </w:trPr>
        <w:tc>
          <w:tcPr>
            <w:tcW w:w="1322" w:type="dxa"/>
            <w:tcBorders>
              <w:top w:val="single" w:sz="4" w:space="0" w:color="auto"/>
              <w:left w:val="single" w:sz="4" w:space="0" w:color="auto"/>
              <w:bottom w:val="single" w:sz="4" w:space="0" w:color="auto"/>
              <w:right w:val="single" w:sz="4" w:space="0" w:color="auto"/>
            </w:tcBorders>
            <w:hideMark/>
          </w:tcPr>
          <w:p w14:paraId="0968444B" w14:textId="77777777" w:rsidR="001B44F5" w:rsidRDefault="001B44F5">
            <w:pPr>
              <w:spacing w:line="256" w:lineRule="auto"/>
              <w:jc w:val="center"/>
              <w:rPr>
                <w:sz w:val="20"/>
                <w:szCs w:val="20"/>
                <w:lang w:eastAsia="en-US"/>
              </w:rPr>
            </w:pPr>
            <w:r>
              <w:rPr>
                <w:sz w:val="20"/>
                <w:szCs w:val="20"/>
                <w:lang w:eastAsia="en-US"/>
              </w:rPr>
              <w:t>24.09.2018</w:t>
            </w:r>
          </w:p>
        </w:tc>
        <w:tc>
          <w:tcPr>
            <w:tcW w:w="4709" w:type="dxa"/>
            <w:tcBorders>
              <w:top w:val="single" w:sz="4" w:space="0" w:color="auto"/>
              <w:left w:val="single" w:sz="4" w:space="0" w:color="auto"/>
              <w:bottom w:val="single" w:sz="4" w:space="0" w:color="auto"/>
              <w:right w:val="single" w:sz="4" w:space="0" w:color="auto"/>
            </w:tcBorders>
            <w:hideMark/>
          </w:tcPr>
          <w:p w14:paraId="00109E95" w14:textId="77777777" w:rsidR="001B44F5" w:rsidRDefault="001B44F5">
            <w:pPr>
              <w:spacing w:line="276" w:lineRule="auto"/>
              <w:rPr>
                <w:b/>
                <w:sz w:val="20"/>
                <w:szCs w:val="20"/>
                <w:lang w:eastAsia="en-US"/>
              </w:rPr>
            </w:pPr>
            <w:r>
              <w:rPr>
                <w:sz w:val="20"/>
                <w:szCs w:val="20"/>
                <w:lang w:eastAsia="en-US"/>
              </w:rPr>
              <w:t>Aort Anevrizmaları ve Hemşirelik Yaklaşımları</w:t>
            </w:r>
          </w:p>
        </w:tc>
        <w:tc>
          <w:tcPr>
            <w:tcW w:w="3611" w:type="dxa"/>
            <w:tcBorders>
              <w:top w:val="single" w:sz="4" w:space="0" w:color="auto"/>
              <w:left w:val="single" w:sz="4" w:space="0" w:color="auto"/>
              <w:bottom w:val="single" w:sz="4" w:space="0" w:color="auto"/>
              <w:right w:val="single" w:sz="4" w:space="0" w:color="auto"/>
            </w:tcBorders>
            <w:hideMark/>
          </w:tcPr>
          <w:p w14:paraId="18A0697C"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 ORDİN</w:t>
            </w:r>
          </w:p>
        </w:tc>
      </w:tr>
      <w:tr w:rsidR="001B44F5" w14:paraId="47CBA2D6" w14:textId="77777777" w:rsidTr="001B44F5">
        <w:trPr>
          <w:trHeight w:val="541"/>
        </w:trPr>
        <w:tc>
          <w:tcPr>
            <w:tcW w:w="1322" w:type="dxa"/>
            <w:tcBorders>
              <w:top w:val="single" w:sz="4" w:space="0" w:color="auto"/>
              <w:left w:val="single" w:sz="4" w:space="0" w:color="auto"/>
              <w:bottom w:val="single" w:sz="4" w:space="0" w:color="auto"/>
              <w:right w:val="single" w:sz="4" w:space="0" w:color="auto"/>
            </w:tcBorders>
          </w:tcPr>
          <w:p w14:paraId="393A583E" w14:textId="77777777" w:rsidR="001B44F5" w:rsidRDefault="001B44F5">
            <w:pPr>
              <w:spacing w:line="256" w:lineRule="auto"/>
              <w:jc w:val="center"/>
              <w:rPr>
                <w:sz w:val="20"/>
                <w:szCs w:val="20"/>
                <w:lang w:eastAsia="en-US"/>
              </w:rPr>
            </w:pPr>
            <w:r>
              <w:rPr>
                <w:sz w:val="20"/>
                <w:szCs w:val="20"/>
                <w:lang w:eastAsia="en-US"/>
              </w:rPr>
              <w:t>01.10.2018</w:t>
            </w:r>
          </w:p>
          <w:p w14:paraId="0E581CE4" w14:textId="77777777" w:rsidR="001B44F5" w:rsidRDefault="001B44F5">
            <w:pPr>
              <w:spacing w:line="256" w:lineRule="auto"/>
              <w:jc w:val="center"/>
              <w:rPr>
                <w:sz w:val="20"/>
                <w:szCs w:val="20"/>
                <w:lang w:eastAsia="en-US"/>
              </w:rPr>
            </w:pPr>
          </w:p>
        </w:tc>
        <w:tc>
          <w:tcPr>
            <w:tcW w:w="4709" w:type="dxa"/>
            <w:tcBorders>
              <w:top w:val="single" w:sz="4" w:space="0" w:color="auto"/>
              <w:left w:val="single" w:sz="4" w:space="0" w:color="auto"/>
              <w:bottom w:val="single" w:sz="4" w:space="0" w:color="auto"/>
              <w:right w:val="single" w:sz="4" w:space="0" w:color="auto"/>
            </w:tcBorders>
            <w:hideMark/>
          </w:tcPr>
          <w:p w14:paraId="65590C8D" w14:textId="77777777" w:rsidR="001B44F5" w:rsidRDefault="001B44F5">
            <w:pPr>
              <w:spacing w:line="276" w:lineRule="auto"/>
              <w:rPr>
                <w:b/>
                <w:sz w:val="20"/>
                <w:szCs w:val="20"/>
                <w:lang w:eastAsia="en-US"/>
              </w:rPr>
            </w:pPr>
            <w:r>
              <w:rPr>
                <w:sz w:val="20"/>
                <w:szCs w:val="20"/>
                <w:lang w:eastAsia="en-US"/>
              </w:rPr>
              <w:t>ARDS ve Hemşirelik Yaklaşımları</w:t>
            </w:r>
          </w:p>
        </w:tc>
        <w:tc>
          <w:tcPr>
            <w:tcW w:w="3611" w:type="dxa"/>
            <w:tcBorders>
              <w:top w:val="single" w:sz="4" w:space="0" w:color="auto"/>
              <w:left w:val="single" w:sz="4" w:space="0" w:color="auto"/>
              <w:bottom w:val="single" w:sz="4" w:space="0" w:color="auto"/>
              <w:right w:val="single" w:sz="4" w:space="0" w:color="auto"/>
            </w:tcBorders>
            <w:hideMark/>
          </w:tcPr>
          <w:p w14:paraId="24436021" w14:textId="77777777" w:rsidR="001B44F5" w:rsidRDefault="001B44F5">
            <w:pPr>
              <w:spacing w:line="276" w:lineRule="auto"/>
              <w:rPr>
                <w:b/>
                <w:sz w:val="20"/>
                <w:szCs w:val="20"/>
                <w:lang w:eastAsia="en-US"/>
              </w:rPr>
            </w:pPr>
            <w:r>
              <w:rPr>
                <w:sz w:val="20"/>
                <w:szCs w:val="20"/>
                <w:lang w:eastAsia="en-US"/>
              </w:rPr>
              <w:t>Prof. Dr.</w:t>
            </w:r>
            <w:r>
              <w:rPr>
                <w:b/>
                <w:sz w:val="20"/>
                <w:szCs w:val="20"/>
                <w:lang w:eastAsia="en-US"/>
              </w:rPr>
              <w:t xml:space="preserve"> </w:t>
            </w:r>
            <w:r>
              <w:rPr>
                <w:sz w:val="20"/>
                <w:szCs w:val="20"/>
                <w:lang w:eastAsia="en-US"/>
              </w:rPr>
              <w:t>Özlem KÜÇÜKGÜÇLÜ</w:t>
            </w:r>
          </w:p>
        </w:tc>
      </w:tr>
      <w:tr w:rsidR="001B44F5" w14:paraId="58D8EE7F" w14:textId="77777777" w:rsidTr="001B44F5">
        <w:trPr>
          <w:trHeight w:val="541"/>
        </w:trPr>
        <w:tc>
          <w:tcPr>
            <w:tcW w:w="1322" w:type="dxa"/>
            <w:tcBorders>
              <w:top w:val="single" w:sz="4" w:space="0" w:color="auto"/>
              <w:left w:val="single" w:sz="4" w:space="0" w:color="auto"/>
              <w:bottom w:val="single" w:sz="4" w:space="0" w:color="auto"/>
              <w:right w:val="single" w:sz="4" w:space="0" w:color="auto"/>
            </w:tcBorders>
            <w:hideMark/>
          </w:tcPr>
          <w:p w14:paraId="6A32C534" w14:textId="77777777" w:rsidR="001B44F5" w:rsidRDefault="001B44F5">
            <w:pPr>
              <w:spacing w:line="256" w:lineRule="auto"/>
              <w:jc w:val="center"/>
              <w:rPr>
                <w:sz w:val="20"/>
                <w:szCs w:val="20"/>
                <w:lang w:eastAsia="en-US"/>
              </w:rPr>
            </w:pPr>
            <w:r>
              <w:rPr>
                <w:sz w:val="20"/>
                <w:szCs w:val="20"/>
                <w:lang w:eastAsia="en-US"/>
              </w:rPr>
              <w:t>08.10.2018</w:t>
            </w:r>
          </w:p>
        </w:tc>
        <w:tc>
          <w:tcPr>
            <w:tcW w:w="4709" w:type="dxa"/>
            <w:tcBorders>
              <w:top w:val="single" w:sz="4" w:space="0" w:color="auto"/>
              <w:left w:val="single" w:sz="4" w:space="0" w:color="auto"/>
              <w:bottom w:val="single" w:sz="4" w:space="0" w:color="auto"/>
              <w:right w:val="single" w:sz="4" w:space="0" w:color="auto"/>
            </w:tcBorders>
            <w:hideMark/>
          </w:tcPr>
          <w:p w14:paraId="38C45773" w14:textId="77777777" w:rsidR="001B44F5" w:rsidRDefault="001B44F5">
            <w:pPr>
              <w:spacing w:line="276" w:lineRule="auto"/>
              <w:rPr>
                <w:b/>
                <w:sz w:val="20"/>
                <w:szCs w:val="20"/>
                <w:lang w:eastAsia="en-US"/>
              </w:rPr>
            </w:pPr>
            <w:r>
              <w:rPr>
                <w:sz w:val="20"/>
                <w:szCs w:val="20"/>
                <w:lang w:eastAsia="en-US"/>
              </w:rPr>
              <w:t>Mekanik ventilasyon</w:t>
            </w:r>
          </w:p>
        </w:tc>
        <w:tc>
          <w:tcPr>
            <w:tcW w:w="3611" w:type="dxa"/>
            <w:tcBorders>
              <w:top w:val="single" w:sz="4" w:space="0" w:color="auto"/>
              <w:left w:val="single" w:sz="4" w:space="0" w:color="auto"/>
              <w:bottom w:val="single" w:sz="4" w:space="0" w:color="auto"/>
              <w:right w:val="single" w:sz="4" w:space="0" w:color="auto"/>
            </w:tcBorders>
            <w:hideMark/>
          </w:tcPr>
          <w:p w14:paraId="5F5B9E68"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 ORDİN</w:t>
            </w:r>
          </w:p>
        </w:tc>
      </w:tr>
      <w:tr w:rsidR="001B44F5" w14:paraId="50AB4224" w14:textId="77777777" w:rsidTr="001B44F5">
        <w:trPr>
          <w:trHeight w:val="541"/>
        </w:trPr>
        <w:tc>
          <w:tcPr>
            <w:tcW w:w="1322" w:type="dxa"/>
            <w:tcBorders>
              <w:top w:val="single" w:sz="4" w:space="0" w:color="auto"/>
              <w:left w:val="single" w:sz="4" w:space="0" w:color="auto"/>
              <w:bottom w:val="single" w:sz="4" w:space="0" w:color="auto"/>
              <w:right w:val="single" w:sz="4" w:space="0" w:color="auto"/>
            </w:tcBorders>
            <w:hideMark/>
          </w:tcPr>
          <w:p w14:paraId="15425B80" w14:textId="77777777" w:rsidR="001B44F5" w:rsidRDefault="001B44F5">
            <w:pPr>
              <w:spacing w:line="256" w:lineRule="auto"/>
              <w:jc w:val="center"/>
              <w:rPr>
                <w:sz w:val="20"/>
                <w:szCs w:val="20"/>
                <w:lang w:eastAsia="en-US"/>
              </w:rPr>
            </w:pPr>
            <w:r>
              <w:rPr>
                <w:sz w:val="20"/>
                <w:szCs w:val="20"/>
                <w:lang w:eastAsia="en-US"/>
              </w:rPr>
              <w:t>15.10.2018</w:t>
            </w:r>
          </w:p>
        </w:tc>
        <w:tc>
          <w:tcPr>
            <w:tcW w:w="4709" w:type="dxa"/>
            <w:tcBorders>
              <w:top w:val="single" w:sz="4" w:space="0" w:color="auto"/>
              <w:left w:val="single" w:sz="4" w:space="0" w:color="auto"/>
              <w:bottom w:val="single" w:sz="4" w:space="0" w:color="auto"/>
              <w:right w:val="single" w:sz="4" w:space="0" w:color="auto"/>
            </w:tcBorders>
            <w:hideMark/>
          </w:tcPr>
          <w:p w14:paraId="2DBCFD6A" w14:textId="77777777" w:rsidR="001B44F5" w:rsidRDefault="001B44F5">
            <w:pPr>
              <w:spacing w:line="276" w:lineRule="auto"/>
              <w:rPr>
                <w:b/>
                <w:sz w:val="20"/>
                <w:szCs w:val="20"/>
                <w:lang w:eastAsia="en-US"/>
              </w:rPr>
            </w:pPr>
            <w:r>
              <w:rPr>
                <w:sz w:val="20"/>
                <w:szCs w:val="20"/>
                <w:lang w:eastAsia="en-US"/>
              </w:rPr>
              <w:t xml:space="preserve">KOAH ve Hemşirelik Yaklaşımları </w:t>
            </w:r>
          </w:p>
        </w:tc>
        <w:tc>
          <w:tcPr>
            <w:tcW w:w="3611" w:type="dxa"/>
            <w:tcBorders>
              <w:top w:val="single" w:sz="4" w:space="0" w:color="auto"/>
              <w:left w:val="single" w:sz="4" w:space="0" w:color="auto"/>
              <w:bottom w:val="single" w:sz="4" w:space="0" w:color="auto"/>
              <w:right w:val="single" w:sz="4" w:space="0" w:color="auto"/>
            </w:tcBorders>
          </w:tcPr>
          <w:p w14:paraId="4652A306" w14:textId="77777777" w:rsidR="001B44F5" w:rsidRDefault="001B44F5">
            <w:pPr>
              <w:spacing w:line="276" w:lineRule="auto"/>
              <w:rPr>
                <w:sz w:val="20"/>
                <w:szCs w:val="20"/>
                <w:lang w:eastAsia="en-US"/>
              </w:rPr>
            </w:pPr>
            <w:r>
              <w:rPr>
                <w:sz w:val="20"/>
                <w:szCs w:val="20"/>
                <w:lang w:eastAsia="en-US"/>
              </w:rPr>
              <w:t>Prof. Dr.</w:t>
            </w:r>
            <w:r>
              <w:rPr>
                <w:b/>
                <w:sz w:val="20"/>
                <w:szCs w:val="20"/>
                <w:lang w:eastAsia="en-US"/>
              </w:rPr>
              <w:t xml:space="preserve"> </w:t>
            </w:r>
            <w:r>
              <w:rPr>
                <w:sz w:val="20"/>
                <w:szCs w:val="20"/>
                <w:lang w:eastAsia="en-US"/>
              </w:rPr>
              <w:t>Özlem KÜÇÜKGÜÇLÜ</w:t>
            </w:r>
          </w:p>
          <w:p w14:paraId="6B44FD03" w14:textId="77777777" w:rsidR="001B44F5" w:rsidRDefault="001B44F5">
            <w:pPr>
              <w:spacing w:line="276" w:lineRule="auto"/>
              <w:rPr>
                <w:sz w:val="20"/>
                <w:szCs w:val="20"/>
                <w:lang w:eastAsia="en-US"/>
              </w:rPr>
            </w:pPr>
          </w:p>
        </w:tc>
      </w:tr>
      <w:tr w:rsidR="001B44F5" w14:paraId="0399F2D5" w14:textId="77777777" w:rsidTr="001B44F5">
        <w:trPr>
          <w:trHeight w:val="335"/>
        </w:trPr>
        <w:tc>
          <w:tcPr>
            <w:tcW w:w="1322" w:type="dxa"/>
            <w:tcBorders>
              <w:top w:val="single" w:sz="4" w:space="0" w:color="auto"/>
              <w:left w:val="single" w:sz="4" w:space="0" w:color="auto"/>
              <w:bottom w:val="single" w:sz="4" w:space="0" w:color="auto"/>
              <w:right w:val="single" w:sz="4" w:space="0" w:color="auto"/>
            </w:tcBorders>
          </w:tcPr>
          <w:p w14:paraId="55154834" w14:textId="77777777" w:rsidR="001B44F5" w:rsidRDefault="001B44F5">
            <w:pPr>
              <w:spacing w:line="256" w:lineRule="auto"/>
              <w:jc w:val="center"/>
              <w:rPr>
                <w:sz w:val="20"/>
                <w:szCs w:val="20"/>
                <w:lang w:eastAsia="en-US"/>
              </w:rPr>
            </w:pPr>
            <w:r>
              <w:rPr>
                <w:sz w:val="20"/>
                <w:szCs w:val="20"/>
                <w:lang w:eastAsia="en-US"/>
              </w:rPr>
              <w:t>22.10.2018</w:t>
            </w:r>
          </w:p>
          <w:p w14:paraId="2C7FC6A9" w14:textId="77777777" w:rsidR="001B44F5" w:rsidRDefault="001B44F5">
            <w:pPr>
              <w:spacing w:line="256" w:lineRule="auto"/>
              <w:jc w:val="center"/>
              <w:rPr>
                <w:sz w:val="20"/>
                <w:szCs w:val="20"/>
                <w:lang w:eastAsia="en-US"/>
              </w:rPr>
            </w:pPr>
          </w:p>
        </w:tc>
        <w:tc>
          <w:tcPr>
            <w:tcW w:w="4709" w:type="dxa"/>
            <w:tcBorders>
              <w:top w:val="single" w:sz="4" w:space="0" w:color="auto"/>
              <w:left w:val="single" w:sz="4" w:space="0" w:color="auto"/>
              <w:bottom w:val="single" w:sz="4" w:space="0" w:color="auto"/>
              <w:right w:val="single" w:sz="4" w:space="0" w:color="auto"/>
            </w:tcBorders>
            <w:hideMark/>
          </w:tcPr>
          <w:p w14:paraId="3CF51E15" w14:textId="77777777" w:rsidR="001B44F5" w:rsidRDefault="001B44F5">
            <w:pPr>
              <w:spacing w:line="276" w:lineRule="auto"/>
              <w:rPr>
                <w:b/>
                <w:sz w:val="20"/>
                <w:szCs w:val="20"/>
                <w:lang w:eastAsia="en-US"/>
              </w:rPr>
            </w:pPr>
            <w:r>
              <w:rPr>
                <w:sz w:val="20"/>
                <w:szCs w:val="20"/>
                <w:lang w:eastAsia="en-US"/>
              </w:rPr>
              <w:t>DVT, Emboli</w:t>
            </w:r>
          </w:p>
        </w:tc>
        <w:tc>
          <w:tcPr>
            <w:tcW w:w="3611" w:type="dxa"/>
            <w:tcBorders>
              <w:top w:val="single" w:sz="4" w:space="0" w:color="auto"/>
              <w:left w:val="single" w:sz="4" w:space="0" w:color="auto"/>
              <w:bottom w:val="single" w:sz="4" w:space="0" w:color="auto"/>
              <w:right w:val="single" w:sz="4" w:space="0" w:color="auto"/>
            </w:tcBorders>
            <w:hideMark/>
          </w:tcPr>
          <w:p w14:paraId="228FD98E"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tc>
      </w:tr>
      <w:tr w:rsidR="001B44F5" w14:paraId="5BC69867" w14:textId="77777777" w:rsidTr="00346921">
        <w:trPr>
          <w:trHeight w:val="226"/>
        </w:trPr>
        <w:tc>
          <w:tcPr>
            <w:tcW w:w="1322" w:type="dxa"/>
            <w:tcBorders>
              <w:top w:val="single" w:sz="4" w:space="0" w:color="auto"/>
              <w:left w:val="single" w:sz="4" w:space="0" w:color="auto"/>
              <w:bottom w:val="single" w:sz="4" w:space="0" w:color="auto"/>
              <w:right w:val="single" w:sz="4" w:space="0" w:color="auto"/>
            </w:tcBorders>
          </w:tcPr>
          <w:p w14:paraId="44058B7A" w14:textId="77777777" w:rsidR="001B44F5" w:rsidRDefault="001B44F5">
            <w:pPr>
              <w:spacing w:line="256" w:lineRule="auto"/>
              <w:jc w:val="center"/>
              <w:rPr>
                <w:sz w:val="20"/>
                <w:szCs w:val="20"/>
                <w:lang w:eastAsia="en-US"/>
              </w:rPr>
            </w:pPr>
            <w:r>
              <w:rPr>
                <w:sz w:val="20"/>
                <w:szCs w:val="20"/>
                <w:lang w:eastAsia="en-US"/>
              </w:rPr>
              <w:t>29.10.2018</w:t>
            </w:r>
          </w:p>
          <w:p w14:paraId="23C4A6B5" w14:textId="77777777" w:rsidR="001B44F5" w:rsidRDefault="001B44F5">
            <w:pPr>
              <w:spacing w:line="256" w:lineRule="auto"/>
              <w:jc w:val="center"/>
              <w:rPr>
                <w:sz w:val="20"/>
                <w:szCs w:val="20"/>
                <w:lang w:eastAsia="en-US"/>
              </w:rPr>
            </w:pPr>
          </w:p>
        </w:tc>
        <w:tc>
          <w:tcPr>
            <w:tcW w:w="4709" w:type="dxa"/>
            <w:tcBorders>
              <w:top w:val="single" w:sz="4" w:space="0" w:color="auto"/>
              <w:left w:val="single" w:sz="4" w:space="0" w:color="auto"/>
              <w:bottom w:val="single" w:sz="4" w:space="0" w:color="auto"/>
              <w:right w:val="single" w:sz="4" w:space="0" w:color="auto"/>
            </w:tcBorders>
            <w:hideMark/>
          </w:tcPr>
          <w:p w14:paraId="4A3C29FF" w14:textId="77777777" w:rsidR="001B44F5" w:rsidRDefault="001B44F5">
            <w:pPr>
              <w:spacing w:line="276" w:lineRule="auto"/>
              <w:rPr>
                <w:b/>
                <w:sz w:val="20"/>
                <w:szCs w:val="20"/>
                <w:lang w:eastAsia="en-US"/>
              </w:rPr>
            </w:pPr>
            <w:r>
              <w:rPr>
                <w:b/>
                <w:sz w:val="20"/>
                <w:szCs w:val="20"/>
                <w:lang w:eastAsia="en-US"/>
              </w:rPr>
              <w:t>TATİL</w:t>
            </w:r>
          </w:p>
        </w:tc>
        <w:tc>
          <w:tcPr>
            <w:tcW w:w="3611" w:type="dxa"/>
            <w:tcBorders>
              <w:top w:val="single" w:sz="4" w:space="0" w:color="auto"/>
              <w:left w:val="single" w:sz="4" w:space="0" w:color="auto"/>
              <w:bottom w:val="single" w:sz="4" w:space="0" w:color="auto"/>
              <w:right w:val="single" w:sz="4" w:space="0" w:color="auto"/>
            </w:tcBorders>
          </w:tcPr>
          <w:p w14:paraId="0123F6FA" w14:textId="77777777" w:rsidR="001B44F5" w:rsidRDefault="001B44F5">
            <w:pPr>
              <w:spacing w:line="276" w:lineRule="auto"/>
              <w:rPr>
                <w:sz w:val="20"/>
                <w:szCs w:val="20"/>
                <w:lang w:eastAsia="en-US"/>
              </w:rPr>
            </w:pPr>
          </w:p>
        </w:tc>
      </w:tr>
      <w:tr w:rsidR="001B44F5" w14:paraId="36ED3239" w14:textId="77777777" w:rsidTr="001B44F5">
        <w:trPr>
          <w:trHeight w:val="248"/>
        </w:trPr>
        <w:tc>
          <w:tcPr>
            <w:tcW w:w="1322" w:type="dxa"/>
            <w:tcBorders>
              <w:top w:val="single" w:sz="4" w:space="0" w:color="auto"/>
              <w:left w:val="single" w:sz="4" w:space="0" w:color="auto"/>
              <w:bottom w:val="single" w:sz="4" w:space="0" w:color="auto"/>
              <w:right w:val="single" w:sz="4" w:space="0" w:color="auto"/>
            </w:tcBorders>
            <w:hideMark/>
          </w:tcPr>
          <w:p w14:paraId="6CD1A17A" w14:textId="77777777" w:rsidR="001B44F5" w:rsidRDefault="001B44F5">
            <w:pPr>
              <w:spacing w:line="360" w:lineRule="auto"/>
              <w:jc w:val="center"/>
              <w:rPr>
                <w:sz w:val="20"/>
                <w:szCs w:val="20"/>
                <w:lang w:eastAsia="en-US"/>
              </w:rPr>
            </w:pPr>
            <w:r>
              <w:rPr>
                <w:sz w:val="20"/>
                <w:szCs w:val="20"/>
                <w:lang w:eastAsia="en-US"/>
              </w:rPr>
              <w:t>05.11.2018</w:t>
            </w:r>
          </w:p>
        </w:tc>
        <w:tc>
          <w:tcPr>
            <w:tcW w:w="4709" w:type="dxa"/>
            <w:tcBorders>
              <w:top w:val="single" w:sz="4" w:space="0" w:color="auto"/>
              <w:left w:val="single" w:sz="4" w:space="0" w:color="auto"/>
              <w:bottom w:val="single" w:sz="4" w:space="0" w:color="auto"/>
              <w:right w:val="single" w:sz="4" w:space="0" w:color="auto"/>
            </w:tcBorders>
            <w:hideMark/>
          </w:tcPr>
          <w:p w14:paraId="412CA681" w14:textId="77777777" w:rsidR="001B44F5" w:rsidRDefault="001B44F5">
            <w:pPr>
              <w:spacing w:line="276" w:lineRule="auto"/>
              <w:rPr>
                <w:sz w:val="20"/>
                <w:szCs w:val="20"/>
                <w:lang w:eastAsia="en-US"/>
              </w:rPr>
            </w:pPr>
            <w:r>
              <w:rPr>
                <w:sz w:val="20"/>
                <w:szCs w:val="20"/>
                <w:lang w:eastAsia="en-US"/>
              </w:rPr>
              <w:t xml:space="preserve">Pacemaker / kardioversiyon/ defibrilasyon  </w:t>
            </w:r>
          </w:p>
        </w:tc>
        <w:tc>
          <w:tcPr>
            <w:tcW w:w="3611" w:type="dxa"/>
            <w:tcBorders>
              <w:top w:val="single" w:sz="4" w:space="0" w:color="auto"/>
              <w:left w:val="single" w:sz="4" w:space="0" w:color="auto"/>
              <w:bottom w:val="single" w:sz="4" w:space="0" w:color="auto"/>
              <w:right w:val="single" w:sz="4" w:space="0" w:color="auto"/>
            </w:tcBorders>
            <w:hideMark/>
          </w:tcPr>
          <w:p w14:paraId="68FC6CF7" w14:textId="77777777" w:rsidR="001B44F5" w:rsidRDefault="001B44F5">
            <w:pPr>
              <w:spacing w:line="276" w:lineRule="auto"/>
              <w:rPr>
                <w:sz w:val="20"/>
                <w:szCs w:val="20"/>
                <w:lang w:eastAsia="en-US"/>
              </w:rPr>
            </w:pPr>
            <w:r>
              <w:rPr>
                <w:sz w:val="20"/>
                <w:szCs w:val="20"/>
                <w:lang w:eastAsia="en-US"/>
              </w:rPr>
              <w:t>Doç.Dr.</w:t>
            </w:r>
            <w:r>
              <w:rPr>
                <w:b/>
                <w:sz w:val="20"/>
                <w:szCs w:val="20"/>
                <w:lang w:eastAsia="en-US"/>
              </w:rPr>
              <w:t xml:space="preserve"> </w:t>
            </w:r>
            <w:r>
              <w:rPr>
                <w:sz w:val="20"/>
                <w:szCs w:val="20"/>
                <w:lang w:eastAsia="en-US"/>
              </w:rPr>
              <w:t>Hatice MERT</w:t>
            </w:r>
          </w:p>
        </w:tc>
      </w:tr>
      <w:tr w:rsidR="001B44F5" w14:paraId="544BD563" w14:textId="77777777" w:rsidTr="00346921">
        <w:trPr>
          <w:trHeight w:val="283"/>
        </w:trPr>
        <w:tc>
          <w:tcPr>
            <w:tcW w:w="1322" w:type="dxa"/>
            <w:tcBorders>
              <w:top w:val="single" w:sz="4" w:space="0" w:color="auto"/>
              <w:left w:val="single" w:sz="4" w:space="0" w:color="auto"/>
              <w:bottom w:val="single" w:sz="4" w:space="0" w:color="auto"/>
              <w:right w:val="single" w:sz="4" w:space="0" w:color="auto"/>
            </w:tcBorders>
          </w:tcPr>
          <w:p w14:paraId="44AC7D2A" w14:textId="77777777" w:rsidR="001B44F5" w:rsidRDefault="001B44F5">
            <w:pPr>
              <w:spacing w:line="256" w:lineRule="auto"/>
              <w:jc w:val="center"/>
              <w:rPr>
                <w:sz w:val="20"/>
                <w:szCs w:val="20"/>
                <w:lang w:eastAsia="en-US"/>
              </w:rPr>
            </w:pPr>
            <w:r>
              <w:rPr>
                <w:sz w:val="20"/>
                <w:szCs w:val="20"/>
                <w:lang w:eastAsia="en-US"/>
              </w:rPr>
              <w:lastRenderedPageBreak/>
              <w:t>12.11.2018</w:t>
            </w:r>
          </w:p>
          <w:p w14:paraId="284A8089" w14:textId="77777777" w:rsidR="001B44F5" w:rsidRDefault="001B44F5">
            <w:pPr>
              <w:spacing w:line="256" w:lineRule="auto"/>
              <w:jc w:val="center"/>
              <w:rPr>
                <w:sz w:val="20"/>
                <w:szCs w:val="20"/>
                <w:lang w:eastAsia="en-US"/>
              </w:rPr>
            </w:pPr>
          </w:p>
        </w:tc>
        <w:tc>
          <w:tcPr>
            <w:tcW w:w="4709" w:type="dxa"/>
            <w:tcBorders>
              <w:top w:val="single" w:sz="4" w:space="0" w:color="auto"/>
              <w:left w:val="single" w:sz="4" w:space="0" w:color="auto"/>
              <w:bottom w:val="single" w:sz="4" w:space="0" w:color="auto"/>
              <w:right w:val="single" w:sz="4" w:space="0" w:color="auto"/>
            </w:tcBorders>
            <w:hideMark/>
          </w:tcPr>
          <w:p w14:paraId="4D31DE29" w14:textId="77777777" w:rsidR="001B44F5" w:rsidRDefault="001B44F5">
            <w:pPr>
              <w:spacing w:line="276" w:lineRule="auto"/>
              <w:rPr>
                <w:b/>
                <w:sz w:val="20"/>
                <w:szCs w:val="20"/>
                <w:lang w:eastAsia="en-US"/>
              </w:rPr>
            </w:pPr>
            <w:r>
              <w:rPr>
                <w:b/>
                <w:sz w:val="20"/>
                <w:szCs w:val="20"/>
                <w:lang w:eastAsia="en-US"/>
              </w:rPr>
              <w:t>I. ARA SINAV</w:t>
            </w:r>
          </w:p>
        </w:tc>
        <w:tc>
          <w:tcPr>
            <w:tcW w:w="3611" w:type="dxa"/>
            <w:tcBorders>
              <w:top w:val="single" w:sz="4" w:space="0" w:color="auto"/>
              <w:left w:val="single" w:sz="4" w:space="0" w:color="auto"/>
              <w:bottom w:val="single" w:sz="4" w:space="0" w:color="auto"/>
              <w:right w:val="single" w:sz="4" w:space="0" w:color="auto"/>
            </w:tcBorders>
            <w:hideMark/>
          </w:tcPr>
          <w:p w14:paraId="0D24B54C"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 ORDİN</w:t>
            </w:r>
          </w:p>
        </w:tc>
      </w:tr>
      <w:tr w:rsidR="001B44F5" w14:paraId="4F1C2AA1" w14:textId="77777777" w:rsidTr="001B44F5">
        <w:trPr>
          <w:trHeight w:val="541"/>
        </w:trPr>
        <w:tc>
          <w:tcPr>
            <w:tcW w:w="1322" w:type="dxa"/>
            <w:tcBorders>
              <w:top w:val="single" w:sz="4" w:space="0" w:color="auto"/>
              <w:left w:val="single" w:sz="4" w:space="0" w:color="auto"/>
              <w:bottom w:val="single" w:sz="4" w:space="0" w:color="auto"/>
              <w:right w:val="single" w:sz="4" w:space="0" w:color="auto"/>
            </w:tcBorders>
          </w:tcPr>
          <w:p w14:paraId="7C461A51" w14:textId="77777777" w:rsidR="001B44F5" w:rsidRDefault="001B44F5">
            <w:pPr>
              <w:spacing w:line="256" w:lineRule="auto"/>
              <w:jc w:val="center"/>
              <w:rPr>
                <w:sz w:val="20"/>
                <w:szCs w:val="20"/>
                <w:lang w:eastAsia="en-US"/>
              </w:rPr>
            </w:pPr>
            <w:r>
              <w:rPr>
                <w:sz w:val="20"/>
                <w:szCs w:val="20"/>
                <w:lang w:eastAsia="en-US"/>
              </w:rPr>
              <w:t>19.11.2018</w:t>
            </w:r>
          </w:p>
          <w:p w14:paraId="286C9016" w14:textId="77777777" w:rsidR="001B44F5" w:rsidRDefault="001B44F5">
            <w:pPr>
              <w:spacing w:line="256" w:lineRule="auto"/>
              <w:jc w:val="center"/>
              <w:rPr>
                <w:bCs/>
                <w:sz w:val="20"/>
                <w:szCs w:val="20"/>
                <w:lang w:eastAsia="en-US"/>
              </w:rPr>
            </w:pPr>
          </w:p>
        </w:tc>
        <w:tc>
          <w:tcPr>
            <w:tcW w:w="4709" w:type="dxa"/>
            <w:tcBorders>
              <w:top w:val="single" w:sz="4" w:space="0" w:color="auto"/>
              <w:left w:val="single" w:sz="4" w:space="0" w:color="auto"/>
              <w:bottom w:val="single" w:sz="4" w:space="0" w:color="auto"/>
              <w:right w:val="single" w:sz="4" w:space="0" w:color="auto"/>
            </w:tcBorders>
            <w:hideMark/>
          </w:tcPr>
          <w:p w14:paraId="67E05CCE" w14:textId="77777777" w:rsidR="001B44F5" w:rsidRDefault="001B44F5">
            <w:pPr>
              <w:spacing w:line="276" w:lineRule="auto"/>
              <w:rPr>
                <w:b/>
                <w:sz w:val="20"/>
                <w:szCs w:val="20"/>
                <w:lang w:eastAsia="en-US"/>
              </w:rPr>
            </w:pPr>
            <w:r>
              <w:rPr>
                <w:sz w:val="20"/>
                <w:szCs w:val="20"/>
                <w:lang w:eastAsia="en-US"/>
              </w:rPr>
              <w:t>Yoğun Bakım Ünitesinde Psikososyal Sorunlar Duygusal Yoksunluk Ve Yüklenme</w:t>
            </w:r>
          </w:p>
        </w:tc>
        <w:tc>
          <w:tcPr>
            <w:tcW w:w="3611" w:type="dxa"/>
            <w:tcBorders>
              <w:top w:val="single" w:sz="4" w:space="0" w:color="auto"/>
              <w:left w:val="single" w:sz="4" w:space="0" w:color="auto"/>
              <w:bottom w:val="single" w:sz="4" w:space="0" w:color="auto"/>
              <w:right w:val="single" w:sz="4" w:space="0" w:color="auto"/>
            </w:tcBorders>
            <w:hideMark/>
          </w:tcPr>
          <w:p w14:paraId="2555293F" w14:textId="77777777" w:rsidR="001B44F5" w:rsidRDefault="001B44F5">
            <w:pPr>
              <w:spacing w:line="276" w:lineRule="auto"/>
              <w:rPr>
                <w:sz w:val="20"/>
                <w:szCs w:val="20"/>
                <w:lang w:eastAsia="en-US"/>
              </w:rPr>
            </w:pPr>
            <w:r>
              <w:rPr>
                <w:sz w:val="20"/>
                <w:szCs w:val="20"/>
                <w:lang w:eastAsia="en-US"/>
              </w:rPr>
              <w:t>Prof. Dr.</w:t>
            </w:r>
            <w:r>
              <w:rPr>
                <w:b/>
                <w:sz w:val="20"/>
                <w:szCs w:val="20"/>
                <w:lang w:eastAsia="en-US"/>
              </w:rPr>
              <w:t xml:space="preserve"> </w:t>
            </w:r>
            <w:r>
              <w:rPr>
                <w:sz w:val="20"/>
                <w:szCs w:val="20"/>
                <w:lang w:eastAsia="en-US"/>
              </w:rPr>
              <w:t>Özlem KÜÇÜKGÜÇLÜ</w:t>
            </w:r>
          </w:p>
        </w:tc>
      </w:tr>
      <w:tr w:rsidR="001B44F5" w14:paraId="3CC2F690" w14:textId="77777777" w:rsidTr="00346921">
        <w:trPr>
          <w:trHeight w:val="227"/>
        </w:trPr>
        <w:tc>
          <w:tcPr>
            <w:tcW w:w="1322" w:type="dxa"/>
            <w:tcBorders>
              <w:top w:val="single" w:sz="4" w:space="0" w:color="auto"/>
              <w:left w:val="single" w:sz="4" w:space="0" w:color="auto"/>
              <w:bottom w:val="single" w:sz="4" w:space="0" w:color="auto"/>
              <w:right w:val="single" w:sz="4" w:space="0" w:color="auto"/>
            </w:tcBorders>
          </w:tcPr>
          <w:p w14:paraId="069C4D0A" w14:textId="77777777" w:rsidR="001B44F5" w:rsidRDefault="001B44F5">
            <w:pPr>
              <w:spacing w:line="256" w:lineRule="auto"/>
              <w:jc w:val="center"/>
              <w:rPr>
                <w:sz w:val="20"/>
                <w:szCs w:val="20"/>
                <w:lang w:eastAsia="en-US"/>
              </w:rPr>
            </w:pPr>
            <w:r>
              <w:rPr>
                <w:sz w:val="20"/>
                <w:szCs w:val="20"/>
                <w:lang w:eastAsia="en-US"/>
              </w:rPr>
              <w:t>26.11.2018</w:t>
            </w:r>
          </w:p>
          <w:p w14:paraId="35443759" w14:textId="77777777" w:rsidR="001B44F5" w:rsidRDefault="001B44F5">
            <w:pPr>
              <w:spacing w:line="256" w:lineRule="auto"/>
              <w:jc w:val="center"/>
              <w:rPr>
                <w:sz w:val="20"/>
                <w:szCs w:val="20"/>
                <w:lang w:eastAsia="en-US"/>
              </w:rPr>
            </w:pPr>
          </w:p>
        </w:tc>
        <w:tc>
          <w:tcPr>
            <w:tcW w:w="4709" w:type="dxa"/>
            <w:tcBorders>
              <w:top w:val="single" w:sz="4" w:space="0" w:color="auto"/>
              <w:left w:val="single" w:sz="4" w:space="0" w:color="auto"/>
              <w:bottom w:val="single" w:sz="4" w:space="0" w:color="auto"/>
              <w:right w:val="single" w:sz="4" w:space="0" w:color="auto"/>
            </w:tcBorders>
            <w:hideMark/>
          </w:tcPr>
          <w:p w14:paraId="150C2C73" w14:textId="77777777" w:rsidR="001B44F5" w:rsidRDefault="001B44F5">
            <w:pPr>
              <w:spacing w:line="276" w:lineRule="auto"/>
              <w:rPr>
                <w:b/>
                <w:sz w:val="20"/>
                <w:szCs w:val="20"/>
                <w:lang w:eastAsia="en-US"/>
              </w:rPr>
            </w:pPr>
            <w:r>
              <w:rPr>
                <w:sz w:val="20"/>
                <w:szCs w:val="20"/>
                <w:lang w:eastAsia="en-US"/>
              </w:rPr>
              <w:t>Toraks travmaları</w:t>
            </w:r>
          </w:p>
        </w:tc>
        <w:tc>
          <w:tcPr>
            <w:tcW w:w="3611" w:type="dxa"/>
            <w:tcBorders>
              <w:top w:val="single" w:sz="4" w:space="0" w:color="auto"/>
              <w:left w:val="single" w:sz="4" w:space="0" w:color="auto"/>
              <w:bottom w:val="single" w:sz="4" w:space="0" w:color="auto"/>
              <w:right w:val="single" w:sz="4" w:space="0" w:color="auto"/>
            </w:tcBorders>
            <w:hideMark/>
          </w:tcPr>
          <w:p w14:paraId="0F11E676" w14:textId="77777777" w:rsidR="001B44F5" w:rsidRDefault="001B44F5">
            <w:pPr>
              <w:spacing w:line="276" w:lineRule="auto"/>
              <w:rPr>
                <w:b/>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tc>
      </w:tr>
      <w:tr w:rsidR="001B44F5" w14:paraId="4753C22B" w14:textId="77777777" w:rsidTr="001B44F5">
        <w:trPr>
          <w:trHeight w:val="305"/>
        </w:trPr>
        <w:tc>
          <w:tcPr>
            <w:tcW w:w="1322" w:type="dxa"/>
            <w:tcBorders>
              <w:top w:val="single" w:sz="4" w:space="0" w:color="auto"/>
              <w:left w:val="single" w:sz="4" w:space="0" w:color="auto"/>
              <w:bottom w:val="single" w:sz="4" w:space="0" w:color="auto"/>
              <w:right w:val="single" w:sz="4" w:space="0" w:color="auto"/>
            </w:tcBorders>
            <w:hideMark/>
          </w:tcPr>
          <w:p w14:paraId="1E79C6E9" w14:textId="77777777" w:rsidR="001B44F5" w:rsidRDefault="001B44F5">
            <w:pPr>
              <w:spacing w:line="360" w:lineRule="auto"/>
              <w:jc w:val="center"/>
              <w:rPr>
                <w:sz w:val="20"/>
                <w:szCs w:val="20"/>
                <w:lang w:eastAsia="en-US"/>
              </w:rPr>
            </w:pPr>
            <w:r>
              <w:rPr>
                <w:sz w:val="20"/>
                <w:szCs w:val="20"/>
                <w:lang w:eastAsia="en-US"/>
              </w:rPr>
              <w:t>03.12.2018</w:t>
            </w:r>
          </w:p>
        </w:tc>
        <w:tc>
          <w:tcPr>
            <w:tcW w:w="4709" w:type="dxa"/>
            <w:tcBorders>
              <w:top w:val="single" w:sz="4" w:space="0" w:color="auto"/>
              <w:left w:val="single" w:sz="4" w:space="0" w:color="auto"/>
              <w:bottom w:val="single" w:sz="4" w:space="0" w:color="auto"/>
              <w:right w:val="single" w:sz="4" w:space="0" w:color="auto"/>
            </w:tcBorders>
            <w:hideMark/>
          </w:tcPr>
          <w:p w14:paraId="40D08EE5" w14:textId="77777777" w:rsidR="001B44F5" w:rsidRDefault="001B44F5">
            <w:pPr>
              <w:spacing w:line="276" w:lineRule="auto"/>
              <w:rPr>
                <w:sz w:val="20"/>
                <w:szCs w:val="20"/>
                <w:lang w:eastAsia="en-US"/>
              </w:rPr>
            </w:pPr>
            <w:r>
              <w:rPr>
                <w:sz w:val="20"/>
                <w:szCs w:val="20"/>
                <w:lang w:eastAsia="en-US"/>
              </w:rPr>
              <w:t xml:space="preserve">EKG / Sinüs ritmi  </w:t>
            </w:r>
          </w:p>
        </w:tc>
        <w:tc>
          <w:tcPr>
            <w:tcW w:w="3611" w:type="dxa"/>
            <w:tcBorders>
              <w:top w:val="single" w:sz="4" w:space="0" w:color="auto"/>
              <w:left w:val="single" w:sz="4" w:space="0" w:color="auto"/>
              <w:bottom w:val="single" w:sz="4" w:space="0" w:color="auto"/>
              <w:right w:val="single" w:sz="4" w:space="0" w:color="auto"/>
            </w:tcBorders>
            <w:hideMark/>
          </w:tcPr>
          <w:p w14:paraId="1C06AE27" w14:textId="77777777" w:rsidR="001B44F5" w:rsidRDefault="001B44F5">
            <w:pPr>
              <w:spacing w:line="276" w:lineRule="auto"/>
              <w:rPr>
                <w:sz w:val="20"/>
                <w:szCs w:val="20"/>
                <w:lang w:eastAsia="en-US"/>
              </w:rPr>
            </w:pPr>
            <w:r>
              <w:rPr>
                <w:sz w:val="20"/>
                <w:szCs w:val="20"/>
                <w:lang w:eastAsia="en-US"/>
              </w:rPr>
              <w:t>Doç.Dr.</w:t>
            </w:r>
            <w:r>
              <w:rPr>
                <w:b/>
                <w:sz w:val="20"/>
                <w:szCs w:val="20"/>
                <w:lang w:eastAsia="en-US"/>
              </w:rPr>
              <w:t xml:space="preserve"> </w:t>
            </w:r>
            <w:r>
              <w:rPr>
                <w:sz w:val="20"/>
                <w:szCs w:val="20"/>
                <w:lang w:eastAsia="en-US"/>
              </w:rPr>
              <w:t>Hatice MERT</w:t>
            </w:r>
          </w:p>
        </w:tc>
      </w:tr>
      <w:tr w:rsidR="001B44F5" w14:paraId="660D3B1A" w14:textId="77777777" w:rsidTr="001B44F5">
        <w:trPr>
          <w:trHeight w:val="238"/>
        </w:trPr>
        <w:tc>
          <w:tcPr>
            <w:tcW w:w="1322" w:type="dxa"/>
            <w:tcBorders>
              <w:top w:val="single" w:sz="4" w:space="0" w:color="auto"/>
              <w:left w:val="single" w:sz="4" w:space="0" w:color="auto"/>
              <w:bottom w:val="single" w:sz="4" w:space="0" w:color="auto"/>
              <w:right w:val="single" w:sz="4" w:space="0" w:color="auto"/>
            </w:tcBorders>
          </w:tcPr>
          <w:p w14:paraId="734CC7B5" w14:textId="77777777" w:rsidR="001B44F5" w:rsidRDefault="001B44F5">
            <w:pPr>
              <w:spacing w:line="256" w:lineRule="auto"/>
              <w:jc w:val="center"/>
              <w:rPr>
                <w:sz w:val="20"/>
                <w:szCs w:val="20"/>
                <w:lang w:eastAsia="en-US"/>
              </w:rPr>
            </w:pPr>
            <w:r>
              <w:rPr>
                <w:sz w:val="20"/>
                <w:szCs w:val="20"/>
                <w:lang w:eastAsia="en-US"/>
              </w:rPr>
              <w:t>10.12.2018</w:t>
            </w:r>
          </w:p>
          <w:p w14:paraId="63964DA8" w14:textId="77777777" w:rsidR="001B44F5" w:rsidRDefault="001B44F5">
            <w:pPr>
              <w:spacing w:line="256" w:lineRule="auto"/>
              <w:jc w:val="center"/>
              <w:rPr>
                <w:sz w:val="20"/>
                <w:szCs w:val="20"/>
                <w:lang w:eastAsia="en-US"/>
              </w:rPr>
            </w:pPr>
          </w:p>
        </w:tc>
        <w:tc>
          <w:tcPr>
            <w:tcW w:w="4709" w:type="dxa"/>
            <w:tcBorders>
              <w:top w:val="single" w:sz="4" w:space="0" w:color="auto"/>
              <w:left w:val="single" w:sz="4" w:space="0" w:color="auto"/>
              <w:bottom w:val="single" w:sz="4" w:space="0" w:color="auto"/>
              <w:right w:val="single" w:sz="4" w:space="0" w:color="auto"/>
            </w:tcBorders>
            <w:hideMark/>
          </w:tcPr>
          <w:p w14:paraId="182E1D3F" w14:textId="77777777" w:rsidR="001B44F5" w:rsidRDefault="001B44F5">
            <w:pPr>
              <w:spacing w:line="276" w:lineRule="auto"/>
              <w:rPr>
                <w:b/>
                <w:sz w:val="20"/>
                <w:szCs w:val="20"/>
                <w:lang w:eastAsia="en-US"/>
              </w:rPr>
            </w:pPr>
            <w:r>
              <w:rPr>
                <w:sz w:val="20"/>
                <w:szCs w:val="20"/>
                <w:lang w:eastAsia="en-US"/>
              </w:rPr>
              <w:t>Herniasyonlar ve Hemşirelik Bakımı</w:t>
            </w:r>
          </w:p>
        </w:tc>
        <w:tc>
          <w:tcPr>
            <w:tcW w:w="3611" w:type="dxa"/>
            <w:tcBorders>
              <w:top w:val="single" w:sz="4" w:space="0" w:color="auto"/>
              <w:left w:val="single" w:sz="4" w:space="0" w:color="auto"/>
              <w:bottom w:val="single" w:sz="4" w:space="0" w:color="auto"/>
              <w:right w:val="single" w:sz="4" w:space="0" w:color="auto"/>
            </w:tcBorders>
            <w:hideMark/>
          </w:tcPr>
          <w:p w14:paraId="3C24ACFD"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tc>
      </w:tr>
      <w:tr w:rsidR="001B44F5" w14:paraId="36A6984B" w14:textId="77777777" w:rsidTr="001B44F5">
        <w:trPr>
          <w:trHeight w:val="345"/>
        </w:trPr>
        <w:tc>
          <w:tcPr>
            <w:tcW w:w="1322" w:type="dxa"/>
            <w:tcBorders>
              <w:top w:val="single" w:sz="4" w:space="0" w:color="auto"/>
              <w:left w:val="single" w:sz="4" w:space="0" w:color="auto"/>
              <w:bottom w:val="single" w:sz="4" w:space="0" w:color="auto"/>
              <w:right w:val="single" w:sz="4" w:space="0" w:color="auto"/>
            </w:tcBorders>
          </w:tcPr>
          <w:p w14:paraId="24A14271" w14:textId="77777777" w:rsidR="001B44F5" w:rsidRDefault="001B44F5">
            <w:pPr>
              <w:spacing w:line="256" w:lineRule="auto"/>
              <w:jc w:val="center"/>
              <w:rPr>
                <w:sz w:val="20"/>
                <w:szCs w:val="20"/>
                <w:lang w:eastAsia="en-US"/>
              </w:rPr>
            </w:pPr>
            <w:r>
              <w:rPr>
                <w:sz w:val="20"/>
                <w:szCs w:val="20"/>
                <w:lang w:eastAsia="en-US"/>
              </w:rPr>
              <w:t>17.12.2018</w:t>
            </w:r>
          </w:p>
          <w:p w14:paraId="597EB567" w14:textId="77777777" w:rsidR="001B44F5" w:rsidRDefault="001B44F5">
            <w:pPr>
              <w:spacing w:line="256" w:lineRule="auto"/>
              <w:jc w:val="center"/>
              <w:rPr>
                <w:sz w:val="20"/>
                <w:szCs w:val="20"/>
                <w:lang w:eastAsia="en-US"/>
              </w:rPr>
            </w:pPr>
          </w:p>
        </w:tc>
        <w:tc>
          <w:tcPr>
            <w:tcW w:w="4709" w:type="dxa"/>
            <w:tcBorders>
              <w:top w:val="single" w:sz="4" w:space="0" w:color="auto"/>
              <w:left w:val="single" w:sz="4" w:space="0" w:color="auto"/>
              <w:bottom w:val="single" w:sz="4" w:space="0" w:color="auto"/>
              <w:right w:val="single" w:sz="4" w:space="0" w:color="auto"/>
            </w:tcBorders>
            <w:hideMark/>
          </w:tcPr>
          <w:p w14:paraId="6D020DC7" w14:textId="77777777" w:rsidR="001B44F5" w:rsidRDefault="001B44F5">
            <w:pPr>
              <w:spacing w:line="276" w:lineRule="auto"/>
              <w:jc w:val="both"/>
              <w:rPr>
                <w:sz w:val="20"/>
                <w:szCs w:val="20"/>
                <w:lang w:eastAsia="en-US"/>
              </w:rPr>
            </w:pPr>
            <w:r>
              <w:rPr>
                <w:sz w:val="20"/>
                <w:szCs w:val="20"/>
                <w:lang w:eastAsia="en-US"/>
              </w:rPr>
              <w:t>Kalp Yetersizliği ve Hemşirelik Yaklaşımı</w:t>
            </w:r>
          </w:p>
        </w:tc>
        <w:tc>
          <w:tcPr>
            <w:tcW w:w="3611" w:type="dxa"/>
            <w:tcBorders>
              <w:top w:val="single" w:sz="4" w:space="0" w:color="auto"/>
              <w:left w:val="single" w:sz="4" w:space="0" w:color="auto"/>
              <w:bottom w:val="single" w:sz="4" w:space="0" w:color="auto"/>
              <w:right w:val="single" w:sz="4" w:space="0" w:color="auto"/>
            </w:tcBorders>
          </w:tcPr>
          <w:p w14:paraId="02D77193" w14:textId="77777777" w:rsidR="001B44F5" w:rsidRDefault="001B44F5">
            <w:pPr>
              <w:spacing w:line="276" w:lineRule="auto"/>
              <w:rPr>
                <w:sz w:val="20"/>
                <w:szCs w:val="20"/>
                <w:lang w:eastAsia="en-US"/>
              </w:rPr>
            </w:pPr>
            <w:r>
              <w:rPr>
                <w:sz w:val="20"/>
                <w:szCs w:val="20"/>
                <w:lang w:eastAsia="en-US"/>
              </w:rPr>
              <w:t>Doç.Dr.</w:t>
            </w:r>
            <w:r>
              <w:rPr>
                <w:b/>
                <w:sz w:val="20"/>
                <w:szCs w:val="20"/>
                <w:lang w:eastAsia="en-US"/>
              </w:rPr>
              <w:t xml:space="preserve"> </w:t>
            </w:r>
            <w:r>
              <w:rPr>
                <w:sz w:val="20"/>
                <w:szCs w:val="20"/>
                <w:lang w:eastAsia="en-US"/>
              </w:rPr>
              <w:t>Hatice MERT</w:t>
            </w:r>
          </w:p>
          <w:p w14:paraId="1E2CC5A2" w14:textId="77777777" w:rsidR="001B44F5" w:rsidRDefault="001B44F5">
            <w:pPr>
              <w:spacing w:line="276" w:lineRule="auto"/>
              <w:rPr>
                <w:sz w:val="20"/>
                <w:szCs w:val="20"/>
                <w:lang w:eastAsia="en-US"/>
              </w:rPr>
            </w:pPr>
          </w:p>
        </w:tc>
      </w:tr>
      <w:tr w:rsidR="001B44F5" w14:paraId="2410935D" w14:textId="77777777" w:rsidTr="001B44F5">
        <w:trPr>
          <w:trHeight w:val="224"/>
        </w:trPr>
        <w:tc>
          <w:tcPr>
            <w:tcW w:w="1322" w:type="dxa"/>
            <w:tcBorders>
              <w:top w:val="single" w:sz="4" w:space="0" w:color="auto"/>
              <w:left w:val="single" w:sz="4" w:space="0" w:color="auto"/>
              <w:bottom w:val="single" w:sz="4" w:space="0" w:color="auto"/>
              <w:right w:val="single" w:sz="4" w:space="0" w:color="auto"/>
            </w:tcBorders>
            <w:hideMark/>
          </w:tcPr>
          <w:p w14:paraId="302D47D2" w14:textId="77777777" w:rsidR="001B44F5" w:rsidRDefault="001B44F5">
            <w:pPr>
              <w:spacing w:line="256" w:lineRule="auto"/>
              <w:jc w:val="center"/>
              <w:rPr>
                <w:sz w:val="20"/>
                <w:szCs w:val="20"/>
                <w:lang w:eastAsia="en-US"/>
              </w:rPr>
            </w:pPr>
            <w:r>
              <w:rPr>
                <w:sz w:val="20"/>
                <w:szCs w:val="20"/>
                <w:lang w:eastAsia="en-US"/>
              </w:rPr>
              <w:t>24.12.2018</w:t>
            </w:r>
          </w:p>
        </w:tc>
        <w:tc>
          <w:tcPr>
            <w:tcW w:w="4709" w:type="dxa"/>
            <w:tcBorders>
              <w:top w:val="single" w:sz="4" w:space="0" w:color="auto"/>
              <w:left w:val="single" w:sz="4" w:space="0" w:color="auto"/>
              <w:bottom w:val="single" w:sz="4" w:space="0" w:color="auto"/>
              <w:right w:val="single" w:sz="4" w:space="0" w:color="auto"/>
            </w:tcBorders>
            <w:hideMark/>
          </w:tcPr>
          <w:p w14:paraId="5428FD35" w14:textId="77777777" w:rsidR="001B44F5" w:rsidRDefault="001B44F5">
            <w:pPr>
              <w:spacing w:line="276" w:lineRule="auto"/>
              <w:rPr>
                <w:sz w:val="20"/>
                <w:szCs w:val="20"/>
                <w:lang w:eastAsia="en-US"/>
              </w:rPr>
            </w:pPr>
            <w:r>
              <w:rPr>
                <w:sz w:val="20"/>
                <w:szCs w:val="20"/>
                <w:lang w:eastAsia="en-US"/>
              </w:rPr>
              <w:t xml:space="preserve">Ağrı ve Sedasyon </w:t>
            </w:r>
          </w:p>
        </w:tc>
        <w:tc>
          <w:tcPr>
            <w:tcW w:w="3611" w:type="dxa"/>
            <w:tcBorders>
              <w:top w:val="single" w:sz="4" w:space="0" w:color="auto"/>
              <w:left w:val="single" w:sz="4" w:space="0" w:color="auto"/>
              <w:bottom w:val="single" w:sz="4" w:space="0" w:color="auto"/>
              <w:right w:val="single" w:sz="4" w:space="0" w:color="auto"/>
            </w:tcBorders>
            <w:hideMark/>
          </w:tcPr>
          <w:p w14:paraId="4386C3C1"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tc>
      </w:tr>
      <w:tr w:rsidR="001B44F5" w14:paraId="691EEEAB" w14:textId="77777777" w:rsidTr="001B44F5">
        <w:trPr>
          <w:trHeight w:val="228"/>
        </w:trPr>
        <w:tc>
          <w:tcPr>
            <w:tcW w:w="1322" w:type="dxa"/>
            <w:tcBorders>
              <w:top w:val="single" w:sz="4" w:space="0" w:color="auto"/>
              <w:left w:val="single" w:sz="4" w:space="0" w:color="auto"/>
              <w:bottom w:val="single" w:sz="4" w:space="0" w:color="auto"/>
              <w:right w:val="single" w:sz="4" w:space="0" w:color="auto"/>
            </w:tcBorders>
            <w:hideMark/>
          </w:tcPr>
          <w:p w14:paraId="2AF21EDE" w14:textId="77777777" w:rsidR="001B44F5" w:rsidRDefault="001B44F5">
            <w:pPr>
              <w:spacing w:line="256" w:lineRule="auto"/>
              <w:jc w:val="center"/>
              <w:rPr>
                <w:sz w:val="20"/>
                <w:szCs w:val="20"/>
                <w:lang w:eastAsia="en-US"/>
              </w:rPr>
            </w:pPr>
            <w:r>
              <w:rPr>
                <w:sz w:val="20"/>
                <w:szCs w:val="20"/>
                <w:lang w:eastAsia="en-US"/>
              </w:rPr>
              <w:t>31.12.2018</w:t>
            </w:r>
          </w:p>
        </w:tc>
        <w:tc>
          <w:tcPr>
            <w:tcW w:w="4709" w:type="dxa"/>
            <w:tcBorders>
              <w:top w:val="single" w:sz="4" w:space="0" w:color="auto"/>
              <w:left w:val="single" w:sz="4" w:space="0" w:color="auto"/>
              <w:bottom w:val="single" w:sz="4" w:space="0" w:color="auto"/>
              <w:right w:val="single" w:sz="4" w:space="0" w:color="auto"/>
            </w:tcBorders>
            <w:hideMark/>
          </w:tcPr>
          <w:p w14:paraId="2596FA73" w14:textId="77777777" w:rsidR="001B44F5" w:rsidRDefault="001B44F5">
            <w:pPr>
              <w:spacing w:line="276" w:lineRule="auto"/>
              <w:rPr>
                <w:sz w:val="20"/>
                <w:szCs w:val="20"/>
                <w:lang w:eastAsia="en-US"/>
              </w:rPr>
            </w:pPr>
            <w:r>
              <w:rPr>
                <w:sz w:val="20"/>
                <w:szCs w:val="20"/>
                <w:lang w:eastAsia="en-US"/>
              </w:rPr>
              <w:t>Dersin Değerlendirmesi</w:t>
            </w:r>
          </w:p>
        </w:tc>
        <w:tc>
          <w:tcPr>
            <w:tcW w:w="3611" w:type="dxa"/>
            <w:tcBorders>
              <w:top w:val="single" w:sz="4" w:space="0" w:color="auto"/>
              <w:left w:val="single" w:sz="4" w:space="0" w:color="auto"/>
              <w:bottom w:val="single" w:sz="4" w:space="0" w:color="auto"/>
              <w:right w:val="single" w:sz="4" w:space="0" w:color="auto"/>
            </w:tcBorders>
            <w:hideMark/>
          </w:tcPr>
          <w:p w14:paraId="2C12D26A" w14:textId="77777777" w:rsidR="001B44F5" w:rsidRDefault="001B44F5">
            <w:pPr>
              <w:spacing w:line="276" w:lineRule="auto"/>
              <w:rPr>
                <w:sz w:val="20"/>
                <w:szCs w:val="20"/>
                <w:lang w:eastAsia="en-US"/>
              </w:rPr>
            </w:pPr>
            <w:r>
              <w:rPr>
                <w:sz w:val="20"/>
                <w:szCs w:val="20"/>
                <w:lang w:eastAsia="en-US"/>
              </w:rPr>
              <w:t>Doç.Dr.</w:t>
            </w:r>
            <w:r>
              <w:rPr>
                <w:b/>
                <w:sz w:val="20"/>
                <w:szCs w:val="20"/>
                <w:lang w:eastAsia="en-US"/>
              </w:rPr>
              <w:t xml:space="preserve"> </w:t>
            </w:r>
            <w:r>
              <w:rPr>
                <w:sz w:val="20"/>
                <w:szCs w:val="20"/>
                <w:lang w:eastAsia="en-US"/>
              </w:rPr>
              <w:t>Hatice MERT</w:t>
            </w:r>
          </w:p>
        </w:tc>
      </w:tr>
      <w:tr w:rsidR="001B44F5" w14:paraId="6FA5A5FF" w14:textId="77777777" w:rsidTr="001B44F5">
        <w:trPr>
          <w:trHeight w:val="572"/>
        </w:trPr>
        <w:tc>
          <w:tcPr>
            <w:tcW w:w="1322" w:type="dxa"/>
            <w:tcBorders>
              <w:top w:val="single" w:sz="4" w:space="0" w:color="auto"/>
              <w:left w:val="single" w:sz="4" w:space="0" w:color="auto"/>
              <w:bottom w:val="single" w:sz="4" w:space="0" w:color="auto"/>
              <w:right w:val="single" w:sz="4" w:space="0" w:color="auto"/>
            </w:tcBorders>
          </w:tcPr>
          <w:p w14:paraId="62B6FEDE" w14:textId="77777777" w:rsidR="001B44F5" w:rsidRDefault="001B44F5">
            <w:pPr>
              <w:spacing w:line="276" w:lineRule="auto"/>
              <w:jc w:val="center"/>
              <w:rPr>
                <w:sz w:val="20"/>
                <w:szCs w:val="20"/>
                <w:lang w:eastAsia="en-US"/>
              </w:rPr>
            </w:pPr>
          </w:p>
        </w:tc>
        <w:tc>
          <w:tcPr>
            <w:tcW w:w="4709" w:type="dxa"/>
            <w:tcBorders>
              <w:top w:val="single" w:sz="4" w:space="0" w:color="auto"/>
              <w:left w:val="single" w:sz="4" w:space="0" w:color="auto"/>
              <w:bottom w:val="single" w:sz="4" w:space="0" w:color="auto"/>
              <w:right w:val="single" w:sz="4" w:space="0" w:color="auto"/>
            </w:tcBorders>
            <w:hideMark/>
          </w:tcPr>
          <w:p w14:paraId="215C884E" w14:textId="77777777" w:rsidR="001B44F5" w:rsidRDefault="001B44F5">
            <w:pPr>
              <w:spacing w:line="276" w:lineRule="auto"/>
              <w:rPr>
                <w:sz w:val="20"/>
                <w:szCs w:val="20"/>
                <w:lang w:eastAsia="en-US"/>
              </w:rPr>
            </w:pPr>
            <w:r>
              <w:rPr>
                <w:sz w:val="20"/>
                <w:szCs w:val="20"/>
                <w:lang w:eastAsia="en-US"/>
              </w:rPr>
              <w:t>Final Sınavı</w:t>
            </w:r>
          </w:p>
          <w:p w14:paraId="75E5E343" w14:textId="77777777" w:rsidR="001B44F5" w:rsidRDefault="001B44F5">
            <w:pPr>
              <w:spacing w:line="276" w:lineRule="auto"/>
              <w:rPr>
                <w:sz w:val="20"/>
                <w:szCs w:val="20"/>
                <w:lang w:eastAsia="en-US"/>
              </w:rPr>
            </w:pPr>
            <w:r>
              <w:rPr>
                <w:sz w:val="20"/>
                <w:szCs w:val="20"/>
                <w:lang w:eastAsia="en-US"/>
              </w:rPr>
              <w:t xml:space="preserve">Bütünleme Sınavı </w:t>
            </w:r>
          </w:p>
        </w:tc>
        <w:tc>
          <w:tcPr>
            <w:tcW w:w="3611" w:type="dxa"/>
            <w:tcBorders>
              <w:top w:val="single" w:sz="4" w:space="0" w:color="auto"/>
              <w:left w:val="single" w:sz="4" w:space="0" w:color="auto"/>
              <w:bottom w:val="single" w:sz="4" w:space="0" w:color="auto"/>
              <w:right w:val="single" w:sz="4" w:space="0" w:color="auto"/>
            </w:tcBorders>
            <w:hideMark/>
          </w:tcPr>
          <w:p w14:paraId="0F4C73C2"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Fatma VURAL</w:t>
            </w:r>
          </w:p>
          <w:p w14:paraId="03019B0B" w14:textId="77777777" w:rsidR="001B44F5" w:rsidRDefault="001B44F5">
            <w:pPr>
              <w:spacing w:line="276" w:lineRule="auto"/>
              <w:rPr>
                <w:sz w:val="20"/>
                <w:szCs w:val="20"/>
                <w:lang w:eastAsia="en-US"/>
              </w:rPr>
            </w:pPr>
            <w:r>
              <w:rPr>
                <w:sz w:val="20"/>
                <w:szCs w:val="20"/>
                <w:lang w:eastAsia="en-US"/>
              </w:rPr>
              <w:t>Dr. Öğr. Üyesi</w:t>
            </w:r>
            <w:r>
              <w:rPr>
                <w:b/>
                <w:sz w:val="20"/>
                <w:szCs w:val="20"/>
                <w:lang w:eastAsia="en-US"/>
              </w:rPr>
              <w:t xml:space="preserve"> </w:t>
            </w:r>
            <w:r>
              <w:rPr>
                <w:sz w:val="20"/>
                <w:szCs w:val="20"/>
                <w:lang w:eastAsia="en-US"/>
              </w:rPr>
              <w:t>Yaprak S. ORDİN</w:t>
            </w:r>
          </w:p>
        </w:tc>
      </w:tr>
    </w:tbl>
    <w:p w14:paraId="247A997E" w14:textId="77777777" w:rsidR="001B44F5" w:rsidRDefault="001B44F5" w:rsidP="001B44F5">
      <w:pPr>
        <w:rPr>
          <w:sz w:val="20"/>
          <w:szCs w:val="20"/>
        </w:rPr>
      </w:pPr>
      <w:r>
        <w:rPr>
          <w:b/>
          <w:sz w:val="20"/>
          <w:szCs w:val="20"/>
        </w:rPr>
        <w:t>Dersin Öğrenme Kazanımlarının Program Kazanımları ile İlişkisi</w:t>
      </w:r>
    </w:p>
    <w:tbl>
      <w:tblPr>
        <w:tblW w:w="9460" w:type="dxa"/>
        <w:tblInd w:w="-148" w:type="dxa"/>
        <w:tblCellMar>
          <w:left w:w="70" w:type="dxa"/>
          <w:right w:w="70" w:type="dxa"/>
        </w:tblCellMar>
        <w:tblLook w:val="04A0" w:firstRow="1" w:lastRow="0" w:firstColumn="1" w:lastColumn="0" w:noHBand="0" w:noVBand="1"/>
      </w:tblPr>
      <w:tblGrid>
        <w:gridCol w:w="2061"/>
        <w:gridCol w:w="418"/>
        <w:gridCol w:w="418"/>
        <w:gridCol w:w="418"/>
        <w:gridCol w:w="418"/>
        <w:gridCol w:w="418"/>
        <w:gridCol w:w="418"/>
        <w:gridCol w:w="418"/>
        <w:gridCol w:w="418"/>
        <w:gridCol w:w="418"/>
        <w:gridCol w:w="418"/>
        <w:gridCol w:w="418"/>
        <w:gridCol w:w="523"/>
        <w:gridCol w:w="529"/>
        <w:gridCol w:w="817"/>
        <w:gridCol w:w="932"/>
      </w:tblGrid>
      <w:tr w:rsidR="00346921" w14:paraId="758E1264" w14:textId="77777777" w:rsidTr="00346921">
        <w:trPr>
          <w:trHeight w:val="60"/>
        </w:trPr>
        <w:tc>
          <w:tcPr>
            <w:tcW w:w="9460" w:type="dxa"/>
            <w:gridSpan w:val="16"/>
            <w:tcBorders>
              <w:top w:val="single" w:sz="8" w:space="0" w:color="auto"/>
              <w:left w:val="single" w:sz="8" w:space="0" w:color="auto"/>
              <w:bottom w:val="single" w:sz="8" w:space="0" w:color="auto"/>
              <w:right w:val="single" w:sz="8" w:space="0" w:color="000000"/>
            </w:tcBorders>
            <w:hideMark/>
          </w:tcPr>
          <w:p w14:paraId="17215A33" w14:textId="77777777" w:rsidR="00346921" w:rsidRDefault="00346921">
            <w:pPr>
              <w:spacing w:line="256" w:lineRule="auto"/>
              <w:jc w:val="center"/>
              <w:rPr>
                <w:b/>
                <w:bCs/>
                <w:color w:val="FF0000"/>
                <w:sz w:val="20"/>
                <w:szCs w:val="20"/>
                <w:lang w:eastAsia="en-US"/>
              </w:rPr>
            </w:pPr>
          </w:p>
        </w:tc>
      </w:tr>
      <w:tr w:rsidR="001B44F5" w14:paraId="1CF1A790" w14:textId="77777777" w:rsidTr="001B44F5">
        <w:trPr>
          <w:trHeight w:val="408"/>
        </w:trPr>
        <w:tc>
          <w:tcPr>
            <w:tcW w:w="2061" w:type="dxa"/>
            <w:tcBorders>
              <w:top w:val="nil"/>
              <w:left w:val="single" w:sz="8" w:space="0" w:color="auto"/>
              <w:bottom w:val="single" w:sz="8" w:space="0" w:color="auto"/>
              <w:right w:val="single" w:sz="8" w:space="0" w:color="auto"/>
            </w:tcBorders>
            <w:hideMark/>
          </w:tcPr>
          <w:p w14:paraId="66648B8C" w14:textId="77777777" w:rsidR="001B44F5" w:rsidRDefault="001B44F5">
            <w:pPr>
              <w:spacing w:line="256" w:lineRule="auto"/>
              <w:jc w:val="center"/>
              <w:rPr>
                <w:b/>
                <w:bCs/>
                <w:sz w:val="20"/>
                <w:szCs w:val="20"/>
                <w:lang w:eastAsia="en-US"/>
              </w:rPr>
            </w:pPr>
            <w:r>
              <w:rPr>
                <w:b/>
                <w:bCs/>
                <w:sz w:val="20"/>
                <w:szCs w:val="20"/>
                <w:lang w:eastAsia="en-US"/>
              </w:rPr>
              <w:t>Öğrenme Çıktısı</w:t>
            </w:r>
          </w:p>
        </w:tc>
        <w:tc>
          <w:tcPr>
            <w:tcW w:w="0" w:type="auto"/>
            <w:tcBorders>
              <w:top w:val="nil"/>
              <w:left w:val="nil"/>
              <w:bottom w:val="single" w:sz="8" w:space="0" w:color="auto"/>
              <w:right w:val="single" w:sz="8" w:space="0" w:color="auto"/>
            </w:tcBorders>
            <w:hideMark/>
          </w:tcPr>
          <w:p w14:paraId="3A4A7890" w14:textId="77777777" w:rsidR="001B44F5" w:rsidRDefault="001B44F5">
            <w:pPr>
              <w:spacing w:line="256" w:lineRule="auto"/>
              <w:jc w:val="center"/>
              <w:rPr>
                <w:b/>
                <w:bCs/>
                <w:sz w:val="20"/>
                <w:szCs w:val="20"/>
                <w:lang w:eastAsia="en-US"/>
              </w:rPr>
            </w:pPr>
            <w:r>
              <w:rPr>
                <w:b/>
                <w:bCs/>
                <w:sz w:val="20"/>
                <w:szCs w:val="20"/>
                <w:lang w:eastAsia="en-US"/>
              </w:rPr>
              <w:t>PK</w:t>
            </w:r>
          </w:p>
          <w:p w14:paraId="56000C12" w14:textId="77777777" w:rsidR="001B44F5" w:rsidRDefault="001B44F5">
            <w:pPr>
              <w:spacing w:line="256" w:lineRule="auto"/>
              <w:jc w:val="center"/>
              <w:rPr>
                <w:b/>
                <w:bCs/>
                <w:sz w:val="20"/>
                <w:szCs w:val="20"/>
                <w:lang w:eastAsia="en-US"/>
              </w:rPr>
            </w:pPr>
            <w:r>
              <w:rPr>
                <w:b/>
                <w:bCs/>
                <w:sz w:val="20"/>
                <w:szCs w:val="20"/>
                <w:lang w:eastAsia="en-US"/>
              </w:rPr>
              <w:t>1</w:t>
            </w:r>
          </w:p>
        </w:tc>
        <w:tc>
          <w:tcPr>
            <w:tcW w:w="0" w:type="auto"/>
            <w:tcBorders>
              <w:top w:val="nil"/>
              <w:left w:val="nil"/>
              <w:bottom w:val="single" w:sz="8" w:space="0" w:color="auto"/>
              <w:right w:val="single" w:sz="8" w:space="0" w:color="auto"/>
            </w:tcBorders>
            <w:hideMark/>
          </w:tcPr>
          <w:p w14:paraId="5ADBED9F" w14:textId="77777777" w:rsidR="001B44F5" w:rsidRDefault="001B44F5">
            <w:pPr>
              <w:spacing w:line="256" w:lineRule="auto"/>
              <w:jc w:val="center"/>
              <w:rPr>
                <w:b/>
                <w:bCs/>
                <w:sz w:val="20"/>
                <w:szCs w:val="20"/>
                <w:lang w:eastAsia="en-US"/>
              </w:rPr>
            </w:pPr>
            <w:r>
              <w:rPr>
                <w:b/>
                <w:bCs/>
                <w:sz w:val="20"/>
                <w:szCs w:val="20"/>
                <w:lang w:eastAsia="en-US"/>
              </w:rPr>
              <w:t>PK</w:t>
            </w:r>
          </w:p>
          <w:p w14:paraId="4237D9DC" w14:textId="77777777" w:rsidR="001B44F5" w:rsidRDefault="001B44F5">
            <w:pPr>
              <w:spacing w:line="256" w:lineRule="auto"/>
              <w:jc w:val="center"/>
              <w:rPr>
                <w:b/>
                <w:bCs/>
                <w:sz w:val="20"/>
                <w:szCs w:val="20"/>
                <w:lang w:eastAsia="en-US"/>
              </w:rPr>
            </w:pPr>
            <w:r>
              <w:rPr>
                <w:b/>
                <w:bCs/>
                <w:sz w:val="20"/>
                <w:szCs w:val="20"/>
                <w:lang w:eastAsia="en-US"/>
              </w:rPr>
              <w:t>2</w:t>
            </w:r>
          </w:p>
        </w:tc>
        <w:tc>
          <w:tcPr>
            <w:tcW w:w="0" w:type="auto"/>
            <w:tcBorders>
              <w:top w:val="nil"/>
              <w:left w:val="nil"/>
              <w:bottom w:val="single" w:sz="8" w:space="0" w:color="auto"/>
              <w:right w:val="single" w:sz="8" w:space="0" w:color="auto"/>
            </w:tcBorders>
            <w:hideMark/>
          </w:tcPr>
          <w:p w14:paraId="73AD9261" w14:textId="77777777" w:rsidR="001B44F5" w:rsidRDefault="001B44F5">
            <w:pPr>
              <w:spacing w:line="256" w:lineRule="auto"/>
              <w:jc w:val="center"/>
              <w:rPr>
                <w:b/>
                <w:bCs/>
                <w:sz w:val="20"/>
                <w:szCs w:val="20"/>
                <w:lang w:eastAsia="en-US"/>
              </w:rPr>
            </w:pPr>
            <w:r>
              <w:rPr>
                <w:b/>
                <w:bCs/>
                <w:sz w:val="20"/>
                <w:szCs w:val="20"/>
                <w:lang w:eastAsia="en-US"/>
              </w:rPr>
              <w:t>PK</w:t>
            </w:r>
          </w:p>
          <w:p w14:paraId="64D57BB0" w14:textId="77777777" w:rsidR="001B44F5" w:rsidRDefault="001B44F5">
            <w:pPr>
              <w:spacing w:line="256" w:lineRule="auto"/>
              <w:jc w:val="center"/>
              <w:rPr>
                <w:b/>
                <w:bCs/>
                <w:sz w:val="20"/>
                <w:szCs w:val="20"/>
                <w:lang w:eastAsia="en-US"/>
              </w:rPr>
            </w:pPr>
            <w:r>
              <w:rPr>
                <w:b/>
                <w:bCs/>
                <w:sz w:val="20"/>
                <w:szCs w:val="20"/>
                <w:lang w:eastAsia="en-US"/>
              </w:rPr>
              <w:t>3</w:t>
            </w:r>
          </w:p>
        </w:tc>
        <w:tc>
          <w:tcPr>
            <w:tcW w:w="0" w:type="auto"/>
            <w:tcBorders>
              <w:top w:val="nil"/>
              <w:left w:val="nil"/>
              <w:bottom w:val="single" w:sz="8" w:space="0" w:color="auto"/>
              <w:right w:val="single" w:sz="8" w:space="0" w:color="auto"/>
            </w:tcBorders>
            <w:hideMark/>
          </w:tcPr>
          <w:p w14:paraId="6CF6F0DE" w14:textId="77777777" w:rsidR="001B44F5" w:rsidRDefault="001B44F5">
            <w:pPr>
              <w:spacing w:line="256" w:lineRule="auto"/>
              <w:jc w:val="center"/>
              <w:rPr>
                <w:b/>
                <w:bCs/>
                <w:sz w:val="20"/>
                <w:szCs w:val="20"/>
                <w:lang w:eastAsia="en-US"/>
              </w:rPr>
            </w:pPr>
            <w:r>
              <w:rPr>
                <w:b/>
                <w:bCs/>
                <w:sz w:val="20"/>
                <w:szCs w:val="20"/>
                <w:lang w:eastAsia="en-US"/>
              </w:rPr>
              <w:t>PK</w:t>
            </w:r>
          </w:p>
          <w:p w14:paraId="58835DFF" w14:textId="77777777" w:rsidR="001B44F5" w:rsidRDefault="001B44F5">
            <w:pPr>
              <w:spacing w:line="256" w:lineRule="auto"/>
              <w:jc w:val="center"/>
              <w:rPr>
                <w:b/>
                <w:bCs/>
                <w:sz w:val="20"/>
                <w:szCs w:val="20"/>
                <w:lang w:eastAsia="en-US"/>
              </w:rPr>
            </w:pPr>
            <w:r>
              <w:rPr>
                <w:b/>
                <w:bCs/>
                <w:sz w:val="20"/>
                <w:szCs w:val="20"/>
                <w:lang w:eastAsia="en-US"/>
              </w:rPr>
              <w:t>4</w:t>
            </w:r>
          </w:p>
        </w:tc>
        <w:tc>
          <w:tcPr>
            <w:tcW w:w="0" w:type="auto"/>
            <w:tcBorders>
              <w:top w:val="nil"/>
              <w:left w:val="nil"/>
              <w:bottom w:val="single" w:sz="8" w:space="0" w:color="auto"/>
              <w:right w:val="single" w:sz="8" w:space="0" w:color="auto"/>
            </w:tcBorders>
            <w:hideMark/>
          </w:tcPr>
          <w:p w14:paraId="42B9E876" w14:textId="77777777" w:rsidR="001B44F5" w:rsidRDefault="001B44F5">
            <w:pPr>
              <w:spacing w:line="256" w:lineRule="auto"/>
              <w:jc w:val="center"/>
              <w:rPr>
                <w:b/>
                <w:bCs/>
                <w:sz w:val="20"/>
                <w:szCs w:val="20"/>
                <w:lang w:eastAsia="en-US"/>
              </w:rPr>
            </w:pPr>
            <w:r>
              <w:rPr>
                <w:b/>
                <w:bCs/>
                <w:sz w:val="20"/>
                <w:szCs w:val="20"/>
                <w:lang w:eastAsia="en-US"/>
              </w:rPr>
              <w:t>PK</w:t>
            </w:r>
          </w:p>
          <w:p w14:paraId="7117D520" w14:textId="77777777" w:rsidR="001B44F5" w:rsidRDefault="001B44F5">
            <w:pPr>
              <w:spacing w:line="256" w:lineRule="auto"/>
              <w:jc w:val="center"/>
              <w:rPr>
                <w:b/>
                <w:bCs/>
                <w:sz w:val="20"/>
                <w:szCs w:val="20"/>
                <w:lang w:eastAsia="en-US"/>
              </w:rPr>
            </w:pPr>
            <w:r>
              <w:rPr>
                <w:b/>
                <w:bCs/>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3A5819CC" w14:textId="77777777" w:rsidR="001B44F5" w:rsidRDefault="001B44F5">
            <w:pPr>
              <w:spacing w:line="256" w:lineRule="auto"/>
              <w:jc w:val="center"/>
              <w:rPr>
                <w:b/>
                <w:bCs/>
                <w:sz w:val="20"/>
                <w:szCs w:val="20"/>
                <w:lang w:eastAsia="en-US"/>
              </w:rPr>
            </w:pPr>
            <w:r>
              <w:rPr>
                <w:b/>
                <w:bCs/>
                <w:sz w:val="20"/>
                <w:szCs w:val="20"/>
                <w:lang w:eastAsia="en-US"/>
              </w:rPr>
              <w:t>PK</w:t>
            </w:r>
          </w:p>
          <w:p w14:paraId="60E2739C" w14:textId="77777777" w:rsidR="001B44F5" w:rsidRDefault="001B44F5">
            <w:pPr>
              <w:spacing w:line="256" w:lineRule="auto"/>
              <w:jc w:val="center"/>
              <w:rPr>
                <w:b/>
                <w:bCs/>
                <w:sz w:val="20"/>
                <w:szCs w:val="20"/>
                <w:lang w:eastAsia="en-US"/>
              </w:rPr>
            </w:pPr>
            <w:r>
              <w:rPr>
                <w:b/>
                <w:bCs/>
                <w:sz w:val="20"/>
                <w:szCs w:val="20"/>
                <w:lang w:eastAsia="en-US"/>
              </w:rPr>
              <w:t>6</w:t>
            </w:r>
          </w:p>
        </w:tc>
        <w:tc>
          <w:tcPr>
            <w:tcW w:w="0" w:type="auto"/>
            <w:tcBorders>
              <w:top w:val="nil"/>
              <w:left w:val="nil"/>
              <w:bottom w:val="single" w:sz="8" w:space="0" w:color="auto"/>
              <w:right w:val="single" w:sz="8" w:space="0" w:color="auto"/>
            </w:tcBorders>
            <w:hideMark/>
          </w:tcPr>
          <w:p w14:paraId="6A7A12F8" w14:textId="77777777" w:rsidR="001B44F5" w:rsidRDefault="001B44F5">
            <w:pPr>
              <w:spacing w:line="256" w:lineRule="auto"/>
              <w:jc w:val="center"/>
              <w:rPr>
                <w:b/>
                <w:bCs/>
                <w:sz w:val="20"/>
                <w:szCs w:val="20"/>
                <w:lang w:eastAsia="en-US"/>
              </w:rPr>
            </w:pPr>
            <w:r>
              <w:rPr>
                <w:b/>
                <w:bCs/>
                <w:sz w:val="20"/>
                <w:szCs w:val="20"/>
                <w:lang w:eastAsia="en-US"/>
              </w:rPr>
              <w:t>PK</w:t>
            </w:r>
          </w:p>
          <w:p w14:paraId="68369220" w14:textId="77777777" w:rsidR="001B44F5" w:rsidRDefault="001B44F5">
            <w:pPr>
              <w:spacing w:line="256" w:lineRule="auto"/>
              <w:jc w:val="center"/>
              <w:rPr>
                <w:b/>
                <w:bCs/>
                <w:sz w:val="20"/>
                <w:szCs w:val="20"/>
                <w:lang w:eastAsia="en-US"/>
              </w:rPr>
            </w:pPr>
            <w:r>
              <w:rPr>
                <w:b/>
                <w:bCs/>
                <w:sz w:val="20"/>
                <w:szCs w:val="20"/>
                <w:lang w:eastAsia="en-US"/>
              </w:rPr>
              <w:t>7</w:t>
            </w:r>
          </w:p>
        </w:tc>
        <w:tc>
          <w:tcPr>
            <w:tcW w:w="0" w:type="auto"/>
            <w:tcBorders>
              <w:top w:val="nil"/>
              <w:left w:val="nil"/>
              <w:bottom w:val="single" w:sz="8" w:space="0" w:color="auto"/>
              <w:right w:val="single" w:sz="8" w:space="0" w:color="auto"/>
            </w:tcBorders>
            <w:hideMark/>
          </w:tcPr>
          <w:p w14:paraId="1090D442" w14:textId="77777777" w:rsidR="001B44F5" w:rsidRDefault="001B44F5">
            <w:pPr>
              <w:spacing w:line="256" w:lineRule="auto"/>
              <w:jc w:val="center"/>
              <w:rPr>
                <w:b/>
                <w:bCs/>
                <w:sz w:val="20"/>
                <w:szCs w:val="20"/>
                <w:lang w:eastAsia="en-US"/>
              </w:rPr>
            </w:pPr>
            <w:r>
              <w:rPr>
                <w:b/>
                <w:bCs/>
                <w:sz w:val="20"/>
                <w:szCs w:val="20"/>
                <w:lang w:eastAsia="en-US"/>
              </w:rPr>
              <w:t>PK</w:t>
            </w:r>
          </w:p>
          <w:p w14:paraId="1F2B9A68" w14:textId="77777777" w:rsidR="001B44F5" w:rsidRDefault="001B44F5">
            <w:pPr>
              <w:spacing w:line="256" w:lineRule="auto"/>
              <w:jc w:val="center"/>
              <w:rPr>
                <w:b/>
                <w:bCs/>
                <w:sz w:val="20"/>
                <w:szCs w:val="20"/>
                <w:lang w:eastAsia="en-US"/>
              </w:rPr>
            </w:pPr>
            <w:r>
              <w:rPr>
                <w:b/>
                <w:bCs/>
                <w:sz w:val="20"/>
                <w:szCs w:val="20"/>
                <w:lang w:eastAsia="en-US"/>
              </w:rPr>
              <w:t>8</w:t>
            </w:r>
          </w:p>
        </w:tc>
        <w:tc>
          <w:tcPr>
            <w:tcW w:w="0" w:type="auto"/>
            <w:tcBorders>
              <w:top w:val="single" w:sz="8" w:space="0" w:color="auto"/>
              <w:left w:val="nil"/>
              <w:bottom w:val="single" w:sz="8" w:space="0" w:color="auto"/>
              <w:right w:val="single" w:sz="8" w:space="0" w:color="000000"/>
            </w:tcBorders>
            <w:hideMark/>
          </w:tcPr>
          <w:p w14:paraId="66CF449F" w14:textId="77777777" w:rsidR="001B44F5" w:rsidRDefault="001B44F5">
            <w:pPr>
              <w:spacing w:line="256" w:lineRule="auto"/>
              <w:jc w:val="center"/>
              <w:rPr>
                <w:b/>
                <w:bCs/>
                <w:sz w:val="20"/>
                <w:szCs w:val="20"/>
                <w:lang w:eastAsia="en-US"/>
              </w:rPr>
            </w:pPr>
            <w:r>
              <w:rPr>
                <w:b/>
                <w:bCs/>
                <w:sz w:val="20"/>
                <w:szCs w:val="20"/>
                <w:lang w:eastAsia="en-US"/>
              </w:rPr>
              <w:t>PK</w:t>
            </w:r>
          </w:p>
          <w:p w14:paraId="3888747C" w14:textId="77777777" w:rsidR="001B44F5" w:rsidRDefault="001B44F5">
            <w:pPr>
              <w:spacing w:line="256" w:lineRule="auto"/>
              <w:jc w:val="center"/>
              <w:rPr>
                <w:b/>
                <w:bCs/>
                <w:sz w:val="20"/>
                <w:szCs w:val="20"/>
                <w:lang w:eastAsia="en-US"/>
              </w:rPr>
            </w:pPr>
            <w:r>
              <w:rPr>
                <w:b/>
                <w:bCs/>
                <w:sz w:val="20"/>
                <w:szCs w:val="20"/>
                <w:lang w:eastAsia="en-US"/>
              </w:rPr>
              <w:t>9</w:t>
            </w:r>
          </w:p>
        </w:tc>
        <w:tc>
          <w:tcPr>
            <w:tcW w:w="0" w:type="auto"/>
            <w:tcBorders>
              <w:top w:val="nil"/>
              <w:left w:val="nil"/>
              <w:bottom w:val="single" w:sz="8" w:space="0" w:color="auto"/>
              <w:right w:val="single" w:sz="8" w:space="0" w:color="auto"/>
            </w:tcBorders>
            <w:hideMark/>
          </w:tcPr>
          <w:p w14:paraId="65E98206" w14:textId="77777777" w:rsidR="001B44F5" w:rsidRDefault="001B44F5">
            <w:pPr>
              <w:spacing w:line="256" w:lineRule="auto"/>
              <w:jc w:val="center"/>
              <w:rPr>
                <w:b/>
                <w:bCs/>
                <w:sz w:val="20"/>
                <w:szCs w:val="20"/>
                <w:lang w:eastAsia="en-US"/>
              </w:rPr>
            </w:pPr>
            <w:r>
              <w:rPr>
                <w:b/>
                <w:bCs/>
                <w:sz w:val="20"/>
                <w:szCs w:val="20"/>
                <w:lang w:eastAsia="en-US"/>
              </w:rPr>
              <w:t>PK</w:t>
            </w:r>
          </w:p>
          <w:p w14:paraId="4A2E1D3C" w14:textId="77777777" w:rsidR="001B44F5" w:rsidRDefault="001B44F5">
            <w:pPr>
              <w:spacing w:line="256" w:lineRule="auto"/>
              <w:jc w:val="center"/>
              <w:rPr>
                <w:b/>
                <w:bCs/>
                <w:sz w:val="20"/>
                <w:szCs w:val="20"/>
                <w:lang w:eastAsia="en-US"/>
              </w:rPr>
            </w:pPr>
            <w:r>
              <w:rPr>
                <w:b/>
                <w:bCs/>
                <w:sz w:val="20"/>
                <w:szCs w:val="20"/>
                <w:lang w:eastAsia="en-US"/>
              </w:rPr>
              <w:t>10</w:t>
            </w:r>
          </w:p>
        </w:tc>
        <w:tc>
          <w:tcPr>
            <w:tcW w:w="0" w:type="auto"/>
            <w:tcBorders>
              <w:top w:val="nil"/>
              <w:left w:val="nil"/>
              <w:bottom w:val="single" w:sz="8" w:space="0" w:color="auto"/>
              <w:right w:val="single" w:sz="8" w:space="0" w:color="auto"/>
            </w:tcBorders>
            <w:hideMark/>
          </w:tcPr>
          <w:p w14:paraId="662466B4" w14:textId="77777777" w:rsidR="001B44F5" w:rsidRDefault="001B44F5">
            <w:pPr>
              <w:spacing w:line="256" w:lineRule="auto"/>
              <w:jc w:val="center"/>
              <w:rPr>
                <w:b/>
                <w:bCs/>
                <w:sz w:val="20"/>
                <w:szCs w:val="20"/>
                <w:lang w:eastAsia="en-US"/>
              </w:rPr>
            </w:pPr>
            <w:r>
              <w:rPr>
                <w:b/>
                <w:bCs/>
                <w:sz w:val="20"/>
                <w:szCs w:val="20"/>
                <w:lang w:eastAsia="en-US"/>
              </w:rPr>
              <w:t>PK</w:t>
            </w:r>
          </w:p>
          <w:p w14:paraId="1D84F46A" w14:textId="77777777" w:rsidR="001B44F5" w:rsidRDefault="001B44F5">
            <w:pPr>
              <w:spacing w:line="256" w:lineRule="auto"/>
              <w:jc w:val="center"/>
              <w:rPr>
                <w:b/>
                <w:bCs/>
                <w:sz w:val="20"/>
                <w:szCs w:val="20"/>
                <w:lang w:eastAsia="en-US"/>
              </w:rPr>
            </w:pPr>
            <w:r>
              <w:rPr>
                <w:b/>
                <w:bCs/>
                <w:sz w:val="20"/>
                <w:szCs w:val="20"/>
                <w:lang w:eastAsia="en-US"/>
              </w:rPr>
              <w:t>11</w:t>
            </w:r>
          </w:p>
        </w:tc>
        <w:tc>
          <w:tcPr>
            <w:tcW w:w="523" w:type="dxa"/>
            <w:tcBorders>
              <w:top w:val="nil"/>
              <w:left w:val="nil"/>
              <w:bottom w:val="single" w:sz="8" w:space="0" w:color="auto"/>
              <w:right w:val="single" w:sz="8" w:space="0" w:color="auto"/>
            </w:tcBorders>
            <w:hideMark/>
          </w:tcPr>
          <w:p w14:paraId="10A14500" w14:textId="77777777" w:rsidR="001B44F5" w:rsidRDefault="001B44F5">
            <w:pPr>
              <w:spacing w:line="256" w:lineRule="auto"/>
              <w:jc w:val="center"/>
              <w:rPr>
                <w:b/>
                <w:bCs/>
                <w:sz w:val="20"/>
                <w:szCs w:val="20"/>
                <w:lang w:eastAsia="en-US"/>
              </w:rPr>
            </w:pPr>
            <w:r>
              <w:rPr>
                <w:b/>
                <w:bCs/>
                <w:sz w:val="20"/>
                <w:szCs w:val="20"/>
                <w:lang w:eastAsia="en-US"/>
              </w:rPr>
              <w:t>PK</w:t>
            </w:r>
          </w:p>
          <w:p w14:paraId="15E0D736" w14:textId="77777777" w:rsidR="001B44F5" w:rsidRDefault="001B44F5">
            <w:pPr>
              <w:spacing w:line="256" w:lineRule="auto"/>
              <w:jc w:val="center"/>
              <w:rPr>
                <w:b/>
                <w:bCs/>
                <w:sz w:val="20"/>
                <w:szCs w:val="20"/>
                <w:lang w:eastAsia="en-US"/>
              </w:rPr>
            </w:pPr>
            <w:r>
              <w:rPr>
                <w:b/>
                <w:bCs/>
                <w:sz w:val="20"/>
                <w:szCs w:val="20"/>
                <w:lang w:eastAsia="en-US"/>
              </w:rPr>
              <w:t>12</w:t>
            </w:r>
          </w:p>
        </w:tc>
        <w:tc>
          <w:tcPr>
            <w:tcW w:w="529" w:type="dxa"/>
            <w:tcBorders>
              <w:top w:val="nil"/>
              <w:left w:val="nil"/>
              <w:bottom w:val="single" w:sz="8" w:space="0" w:color="auto"/>
              <w:right w:val="single" w:sz="8" w:space="0" w:color="auto"/>
            </w:tcBorders>
            <w:hideMark/>
          </w:tcPr>
          <w:p w14:paraId="6DACEDA9" w14:textId="77777777" w:rsidR="001B44F5" w:rsidRDefault="001B44F5">
            <w:pPr>
              <w:spacing w:line="256" w:lineRule="auto"/>
              <w:jc w:val="center"/>
              <w:rPr>
                <w:b/>
                <w:bCs/>
                <w:sz w:val="20"/>
                <w:szCs w:val="20"/>
                <w:lang w:eastAsia="en-US"/>
              </w:rPr>
            </w:pPr>
            <w:r>
              <w:rPr>
                <w:b/>
                <w:bCs/>
                <w:sz w:val="20"/>
                <w:szCs w:val="20"/>
                <w:lang w:eastAsia="en-US"/>
              </w:rPr>
              <w:t>PK</w:t>
            </w:r>
          </w:p>
          <w:p w14:paraId="1E264B55" w14:textId="77777777" w:rsidR="001B44F5" w:rsidRDefault="001B44F5">
            <w:pPr>
              <w:spacing w:line="256" w:lineRule="auto"/>
              <w:jc w:val="center"/>
              <w:rPr>
                <w:b/>
                <w:bCs/>
                <w:sz w:val="20"/>
                <w:szCs w:val="20"/>
                <w:lang w:eastAsia="en-US"/>
              </w:rPr>
            </w:pPr>
            <w:r>
              <w:rPr>
                <w:b/>
                <w:bCs/>
                <w:sz w:val="20"/>
                <w:szCs w:val="20"/>
                <w:lang w:eastAsia="en-US"/>
              </w:rPr>
              <w:t>13</w:t>
            </w:r>
          </w:p>
        </w:tc>
        <w:tc>
          <w:tcPr>
            <w:tcW w:w="817" w:type="dxa"/>
            <w:tcBorders>
              <w:top w:val="nil"/>
              <w:left w:val="nil"/>
              <w:bottom w:val="single" w:sz="4" w:space="0" w:color="auto"/>
              <w:right w:val="single" w:sz="8" w:space="0" w:color="auto"/>
            </w:tcBorders>
            <w:hideMark/>
          </w:tcPr>
          <w:p w14:paraId="3E24B4C0" w14:textId="77777777" w:rsidR="001B44F5" w:rsidRDefault="001B44F5">
            <w:pPr>
              <w:spacing w:line="256" w:lineRule="auto"/>
              <w:jc w:val="center"/>
              <w:rPr>
                <w:b/>
                <w:bCs/>
                <w:sz w:val="20"/>
                <w:szCs w:val="20"/>
                <w:lang w:eastAsia="en-US"/>
              </w:rPr>
            </w:pPr>
            <w:r>
              <w:rPr>
                <w:b/>
                <w:bCs/>
                <w:sz w:val="20"/>
                <w:szCs w:val="20"/>
                <w:lang w:eastAsia="en-US"/>
              </w:rPr>
              <w:t>PK</w:t>
            </w:r>
          </w:p>
          <w:p w14:paraId="2136FE6C" w14:textId="77777777" w:rsidR="001B44F5" w:rsidRDefault="001B44F5">
            <w:pPr>
              <w:spacing w:line="256" w:lineRule="auto"/>
              <w:jc w:val="center"/>
              <w:rPr>
                <w:b/>
                <w:bCs/>
                <w:sz w:val="20"/>
                <w:szCs w:val="20"/>
                <w:lang w:eastAsia="en-US"/>
              </w:rPr>
            </w:pPr>
            <w:r>
              <w:rPr>
                <w:b/>
                <w:bCs/>
                <w:sz w:val="20"/>
                <w:szCs w:val="20"/>
                <w:lang w:eastAsia="en-US"/>
              </w:rPr>
              <w:t>14</w:t>
            </w:r>
          </w:p>
        </w:tc>
        <w:tc>
          <w:tcPr>
            <w:tcW w:w="932" w:type="dxa"/>
            <w:tcBorders>
              <w:top w:val="nil"/>
              <w:left w:val="nil"/>
              <w:bottom w:val="single" w:sz="4" w:space="0" w:color="auto"/>
              <w:right w:val="single" w:sz="8" w:space="0" w:color="auto"/>
            </w:tcBorders>
            <w:hideMark/>
          </w:tcPr>
          <w:p w14:paraId="55CB3273" w14:textId="77777777" w:rsidR="001B44F5" w:rsidRDefault="001B44F5">
            <w:pPr>
              <w:spacing w:line="256" w:lineRule="auto"/>
              <w:jc w:val="center"/>
              <w:rPr>
                <w:b/>
                <w:bCs/>
                <w:sz w:val="20"/>
                <w:szCs w:val="20"/>
                <w:lang w:eastAsia="en-US"/>
              </w:rPr>
            </w:pPr>
            <w:r>
              <w:rPr>
                <w:b/>
                <w:bCs/>
                <w:sz w:val="20"/>
                <w:szCs w:val="20"/>
                <w:lang w:eastAsia="en-US"/>
              </w:rPr>
              <w:t>PK</w:t>
            </w:r>
          </w:p>
          <w:p w14:paraId="6F5B4EF9" w14:textId="77777777" w:rsidR="001B44F5" w:rsidRDefault="001B44F5">
            <w:pPr>
              <w:spacing w:line="256" w:lineRule="auto"/>
              <w:jc w:val="center"/>
              <w:rPr>
                <w:b/>
                <w:bCs/>
                <w:sz w:val="20"/>
                <w:szCs w:val="20"/>
                <w:lang w:eastAsia="en-US"/>
              </w:rPr>
            </w:pPr>
            <w:r>
              <w:rPr>
                <w:b/>
                <w:bCs/>
                <w:sz w:val="20"/>
                <w:szCs w:val="20"/>
                <w:lang w:eastAsia="en-US"/>
              </w:rPr>
              <w:t>15</w:t>
            </w:r>
          </w:p>
        </w:tc>
      </w:tr>
      <w:tr w:rsidR="001B44F5" w14:paraId="47294617" w14:textId="77777777" w:rsidTr="001B44F5">
        <w:trPr>
          <w:trHeight w:val="330"/>
        </w:trPr>
        <w:tc>
          <w:tcPr>
            <w:tcW w:w="2061" w:type="dxa"/>
            <w:tcBorders>
              <w:top w:val="nil"/>
              <w:left w:val="single" w:sz="8" w:space="0" w:color="auto"/>
              <w:bottom w:val="single" w:sz="8" w:space="0" w:color="auto"/>
              <w:right w:val="single" w:sz="8" w:space="0" w:color="auto"/>
            </w:tcBorders>
            <w:hideMark/>
          </w:tcPr>
          <w:p w14:paraId="7DB5F196" w14:textId="77777777" w:rsidR="001B44F5" w:rsidRDefault="001B44F5">
            <w:pPr>
              <w:spacing w:line="256" w:lineRule="auto"/>
              <w:jc w:val="center"/>
              <w:rPr>
                <w:b/>
                <w:bCs/>
                <w:sz w:val="20"/>
                <w:szCs w:val="20"/>
                <w:lang w:eastAsia="en-US"/>
              </w:rPr>
            </w:pPr>
            <w:r>
              <w:rPr>
                <w:b/>
                <w:bCs/>
                <w:sz w:val="20"/>
                <w:szCs w:val="20"/>
                <w:lang w:eastAsia="en-US"/>
              </w:rPr>
              <w:t>ÖK1</w:t>
            </w:r>
          </w:p>
        </w:tc>
        <w:tc>
          <w:tcPr>
            <w:tcW w:w="0" w:type="auto"/>
            <w:tcBorders>
              <w:top w:val="nil"/>
              <w:left w:val="nil"/>
              <w:bottom w:val="single" w:sz="8" w:space="0" w:color="auto"/>
              <w:right w:val="single" w:sz="8" w:space="0" w:color="auto"/>
            </w:tcBorders>
            <w:hideMark/>
          </w:tcPr>
          <w:p w14:paraId="48020320"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03EB16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5027860B"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174E297E"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2C9A83EB"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tcPr>
          <w:p w14:paraId="3EC38A3D"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6E9B2504"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50E80902"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70AE639F"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6D30B90E"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01383651" w14:textId="77777777" w:rsidR="001B44F5" w:rsidRDefault="001B44F5">
            <w:pPr>
              <w:spacing w:line="256" w:lineRule="auto"/>
              <w:jc w:val="center"/>
              <w:rPr>
                <w:sz w:val="20"/>
                <w:szCs w:val="20"/>
                <w:lang w:eastAsia="en-US"/>
              </w:rPr>
            </w:pPr>
          </w:p>
        </w:tc>
        <w:tc>
          <w:tcPr>
            <w:tcW w:w="523" w:type="dxa"/>
            <w:tcBorders>
              <w:top w:val="nil"/>
              <w:left w:val="nil"/>
              <w:bottom w:val="single" w:sz="8" w:space="0" w:color="auto"/>
              <w:right w:val="single" w:sz="8" w:space="0" w:color="auto"/>
            </w:tcBorders>
          </w:tcPr>
          <w:p w14:paraId="64886803" w14:textId="77777777" w:rsidR="001B44F5" w:rsidRDefault="001B44F5">
            <w:pPr>
              <w:spacing w:line="256" w:lineRule="auto"/>
              <w:jc w:val="center"/>
              <w:rPr>
                <w:sz w:val="20"/>
                <w:szCs w:val="20"/>
                <w:lang w:eastAsia="en-US"/>
              </w:rPr>
            </w:pPr>
          </w:p>
        </w:tc>
        <w:tc>
          <w:tcPr>
            <w:tcW w:w="529" w:type="dxa"/>
            <w:tcBorders>
              <w:top w:val="nil"/>
              <w:left w:val="nil"/>
              <w:bottom w:val="single" w:sz="8" w:space="0" w:color="auto"/>
              <w:right w:val="single" w:sz="4" w:space="0" w:color="auto"/>
            </w:tcBorders>
          </w:tcPr>
          <w:p w14:paraId="600B29D5" w14:textId="77777777" w:rsidR="001B44F5" w:rsidRDefault="001B44F5">
            <w:pPr>
              <w:spacing w:line="25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14:paraId="2750C784" w14:textId="77777777" w:rsidR="001B44F5" w:rsidRDefault="001B44F5">
            <w:pPr>
              <w:spacing w:line="256" w:lineRule="auto"/>
              <w:jc w:val="center"/>
              <w:rPr>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14:paraId="6102E573" w14:textId="77777777" w:rsidR="001B44F5" w:rsidRDefault="001B44F5">
            <w:pPr>
              <w:spacing w:line="256" w:lineRule="auto"/>
              <w:jc w:val="center"/>
              <w:rPr>
                <w:sz w:val="20"/>
                <w:szCs w:val="20"/>
                <w:lang w:eastAsia="en-US"/>
              </w:rPr>
            </w:pPr>
          </w:p>
        </w:tc>
      </w:tr>
      <w:tr w:rsidR="001B44F5" w14:paraId="5EE6616F" w14:textId="77777777" w:rsidTr="001B44F5">
        <w:trPr>
          <w:trHeight w:val="330"/>
        </w:trPr>
        <w:tc>
          <w:tcPr>
            <w:tcW w:w="2061" w:type="dxa"/>
            <w:tcBorders>
              <w:top w:val="nil"/>
              <w:left w:val="single" w:sz="8" w:space="0" w:color="auto"/>
              <w:bottom w:val="single" w:sz="8" w:space="0" w:color="auto"/>
              <w:right w:val="single" w:sz="8" w:space="0" w:color="auto"/>
            </w:tcBorders>
            <w:hideMark/>
          </w:tcPr>
          <w:p w14:paraId="1572CDFA" w14:textId="77777777" w:rsidR="001B44F5" w:rsidRDefault="001B44F5">
            <w:pPr>
              <w:spacing w:line="256" w:lineRule="auto"/>
              <w:jc w:val="center"/>
              <w:rPr>
                <w:b/>
                <w:bCs/>
                <w:sz w:val="20"/>
                <w:szCs w:val="20"/>
                <w:lang w:eastAsia="en-US"/>
              </w:rPr>
            </w:pPr>
            <w:r>
              <w:rPr>
                <w:b/>
                <w:bCs/>
                <w:sz w:val="20"/>
                <w:szCs w:val="20"/>
                <w:lang w:eastAsia="en-US"/>
              </w:rPr>
              <w:t>ÖK2</w:t>
            </w:r>
          </w:p>
        </w:tc>
        <w:tc>
          <w:tcPr>
            <w:tcW w:w="0" w:type="auto"/>
            <w:tcBorders>
              <w:top w:val="nil"/>
              <w:left w:val="nil"/>
              <w:bottom w:val="single" w:sz="8" w:space="0" w:color="auto"/>
              <w:right w:val="single" w:sz="8" w:space="0" w:color="auto"/>
            </w:tcBorders>
            <w:hideMark/>
          </w:tcPr>
          <w:p w14:paraId="7054BFB1"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7E4ADB43"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18CAA42F"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310968E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5109565B"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6E42B9FF"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0E65CC8"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708222EB"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4B828F66"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6AC429F9"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028B2135" w14:textId="77777777" w:rsidR="001B44F5" w:rsidRDefault="001B44F5">
            <w:pPr>
              <w:spacing w:line="256" w:lineRule="auto"/>
              <w:jc w:val="center"/>
              <w:rPr>
                <w:sz w:val="20"/>
                <w:szCs w:val="20"/>
                <w:lang w:eastAsia="en-US"/>
              </w:rPr>
            </w:pPr>
          </w:p>
        </w:tc>
        <w:tc>
          <w:tcPr>
            <w:tcW w:w="523" w:type="dxa"/>
            <w:tcBorders>
              <w:top w:val="nil"/>
              <w:left w:val="nil"/>
              <w:bottom w:val="single" w:sz="8" w:space="0" w:color="auto"/>
              <w:right w:val="single" w:sz="8" w:space="0" w:color="auto"/>
            </w:tcBorders>
          </w:tcPr>
          <w:p w14:paraId="2E85A960" w14:textId="77777777" w:rsidR="001B44F5" w:rsidRDefault="001B44F5">
            <w:pPr>
              <w:spacing w:line="256" w:lineRule="auto"/>
              <w:jc w:val="center"/>
              <w:rPr>
                <w:sz w:val="20"/>
                <w:szCs w:val="20"/>
                <w:lang w:eastAsia="en-US"/>
              </w:rPr>
            </w:pPr>
          </w:p>
        </w:tc>
        <w:tc>
          <w:tcPr>
            <w:tcW w:w="529" w:type="dxa"/>
            <w:tcBorders>
              <w:top w:val="nil"/>
              <w:left w:val="nil"/>
              <w:bottom w:val="single" w:sz="8" w:space="0" w:color="auto"/>
              <w:right w:val="single" w:sz="4" w:space="0" w:color="auto"/>
            </w:tcBorders>
          </w:tcPr>
          <w:p w14:paraId="58BF876A" w14:textId="77777777" w:rsidR="001B44F5" w:rsidRDefault="001B44F5">
            <w:pPr>
              <w:spacing w:line="25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14:paraId="46BADF8C" w14:textId="77777777" w:rsidR="001B44F5" w:rsidRDefault="001B44F5">
            <w:pPr>
              <w:spacing w:line="256" w:lineRule="auto"/>
              <w:jc w:val="center"/>
              <w:rPr>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14:paraId="0A1EE93C" w14:textId="77777777" w:rsidR="001B44F5" w:rsidRDefault="001B44F5">
            <w:pPr>
              <w:spacing w:line="256" w:lineRule="auto"/>
              <w:jc w:val="center"/>
              <w:rPr>
                <w:sz w:val="20"/>
                <w:szCs w:val="20"/>
                <w:lang w:eastAsia="en-US"/>
              </w:rPr>
            </w:pPr>
          </w:p>
        </w:tc>
      </w:tr>
      <w:tr w:rsidR="001B44F5" w14:paraId="00685924" w14:textId="77777777" w:rsidTr="001B44F5">
        <w:trPr>
          <w:trHeight w:val="330"/>
        </w:trPr>
        <w:tc>
          <w:tcPr>
            <w:tcW w:w="2061" w:type="dxa"/>
            <w:tcBorders>
              <w:top w:val="nil"/>
              <w:left w:val="single" w:sz="8" w:space="0" w:color="auto"/>
              <w:bottom w:val="single" w:sz="8" w:space="0" w:color="auto"/>
              <w:right w:val="single" w:sz="8" w:space="0" w:color="auto"/>
            </w:tcBorders>
            <w:hideMark/>
          </w:tcPr>
          <w:p w14:paraId="4734D9D5" w14:textId="77777777" w:rsidR="001B44F5" w:rsidRDefault="001B44F5">
            <w:pPr>
              <w:spacing w:line="256" w:lineRule="auto"/>
              <w:jc w:val="center"/>
              <w:rPr>
                <w:b/>
                <w:bCs/>
                <w:sz w:val="20"/>
                <w:szCs w:val="20"/>
                <w:lang w:eastAsia="en-US"/>
              </w:rPr>
            </w:pPr>
            <w:r>
              <w:rPr>
                <w:b/>
                <w:bCs/>
                <w:sz w:val="20"/>
                <w:szCs w:val="20"/>
                <w:lang w:eastAsia="en-US"/>
              </w:rPr>
              <w:t>ÖK3</w:t>
            </w:r>
          </w:p>
        </w:tc>
        <w:tc>
          <w:tcPr>
            <w:tcW w:w="0" w:type="auto"/>
            <w:tcBorders>
              <w:top w:val="nil"/>
              <w:left w:val="nil"/>
              <w:bottom w:val="single" w:sz="8" w:space="0" w:color="auto"/>
              <w:right w:val="single" w:sz="8" w:space="0" w:color="auto"/>
            </w:tcBorders>
            <w:hideMark/>
          </w:tcPr>
          <w:p w14:paraId="5195998B"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7330492D"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1E7441D4"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6D0E2CDE"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53DC2C18"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409480D7"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C1F961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02CCDB7A"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080C8DDF"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64AB607B"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DA12F8F" w14:textId="77777777" w:rsidR="001B44F5" w:rsidRDefault="001B44F5">
            <w:pPr>
              <w:spacing w:line="256" w:lineRule="auto"/>
              <w:jc w:val="center"/>
              <w:rPr>
                <w:sz w:val="20"/>
                <w:szCs w:val="20"/>
                <w:lang w:eastAsia="en-US"/>
              </w:rPr>
            </w:pPr>
          </w:p>
        </w:tc>
        <w:tc>
          <w:tcPr>
            <w:tcW w:w="523" w:type="dxa"/>
            <w:tcBorders>
              <w:top w:val="nil"/>
              <w:left w:val="nil"/>
              <w:bottom w:val="single" w:sz="8" w:space="0" w:color="auto"/>
              <w:right w:val="single" w:sz="8" w:space="0" w:color="auto"/>
            </w:tcBorders>
          </w:tcPr>
          <w:p w14:paraId="4BAA462F" w14:textId="77777777" w:rsidR="001B44F5" w:rsidRDefault="001B44F5">
            <w:pPr>
              <w:spacing w:line="256" w:lineRule="auto"/>
              <w:jc w:val="center"/>
              <w:rPr>
                <w:sz w:val="20"/>
                <w:szCs w:val="20"/>
                <w:lang w:eastAsia="en-US"/>
              </w:rPr>
            </w:pPr>
          </w:p>
        </w:tc>
        <w:tc>
          <w:tcPr>
            <w:tcW w:w="529" w:type="dxa"/>
            <w:tcBorders>
              <w:top w:val="nil"/>
              <w:left w:val="nil"/>
              <w:bottom w:val="single" w:sz="8" w:space="0" w:color="auto"/>
              <w:right w:val="single" w:sz="4" w:space="0" w:color="auto"/>
            </w:tcBorders>
          </w:tcPr>
          <w:p w14:paraId="5E534C9E" w14:textId="77777777" w:rsidR="001B44F5" w:rsidRDefault="001B44F5">
            <w:pPr>
              <w:spacing w:line="25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14:paraId="3CAF378B" w14:textId="77777777" w:rsidR="001B44F5" w:rsidRDefault="001B44F5">
            <w:pPr>
              <w:spacing w:line="256" w:lineRule="auto"/>
              <w:jc w:val="center"/>
              <w:rPr>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14:paraId="28F2A9C9" w14:textId="77777777" w:rsidR="001B44F5" w:rsidRDefault="001B44F5">
            <w:pPr>
              <w:spacing w:line="256" w:lineRule="auto"/>
              <w:jc w:val="center"/>
              <w:rPr>
                <w:sz w:val="20"/>
                <w:szCs w:val="20"/>
                <w:lang w:eastAsia="en-US"/>
              </w:rPr>
            </w:pPr>
          </w:p>
        </w:tc>
      </w:tr>
      <w:tr w:rsidR="001B44F5" w14:paraId="614C60E8" w14:textId="77777777" w:rsidTr="001B44F5">
        <w:trPr>
          <w:trHeight w:val="330"/>
        </w:trPr>
        <w:tc>
          <w:tcPr>
            <w:tcW w:w="2061" w:type="dxa"/>
            <w:tcBorders>
              <w:top w:val="nil"/>
              <w:left w:val="single" w:sz="8" w:space="0" w:color="auto"/>
              <w:bottom w:val="single" w:sz="8" w:space="0" w:color="auto"/>
              <w:right w:val="single" w:sz="8" w:space="0" w:color="auto"/>
            </w:tcBorders>
            <w:hideMark/>
          </w:tcPr>
          <w:p w14:paraId="3E307ABE" w14:textId="77777777" w:rsidR="001B44F5" w:rsidRDefault="001B44F5">
            <w:pPr>
              <w:spacing w:line="256" w:lineRule="auto"/>
              <w:jc w:val="center"/>
              <w:rPr>
                <w:b/>
                <w:bCs/>
                <w:sz w:val="20"/>
                <w:szCs w:val="20"/>
                <w:lang w:eastAsia="en-US"/>
              </w:rPr>
            </w:pPr>
            <w:r>
              <w:rPr>
                <w:b/>
                <w:bCs/>
                <w:sz w:val="20"/>
                <w:szCs w:val="20"/>
                <w:lang w:eastAsia="en-US"/>
              </w:rPr>
              <w:t>ÖK4</w:t>
            </w:r>
          </w:p>
        </w:tc>
        <w:tc>
          <w:tcPr>
            <w:tcW w:w="0" w:type="auto"/>
            <w:tcBorders>
              <w:top w:val="nil"/>
              <w:left w:val="nil"/>
              <w:bottom w:val="single" w:sz="8" w:space="0" w:color="auto"/>
              <w:right w:val="single" w:sz="8" w:space="0" w:color="auto"/>
            </w:tcBorders>
            <w:hideMark/>
          </w:tcPr>
          <w:p w14:paraId="64E19B7F"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3E174282"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1D5F5A3B"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6E155D93"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44B3CFEE"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413CBD4B"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5236CC4C"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1B486896"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43E10853"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2B093D15"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C791BCF" w14:textId="77777777" w:rsidR="001B44F5" w:rsidRDefault="001B44F5">
            <w:pPr>
              <w:spacing w:line="256" w:lineRule="auto"/>
              <w:jc w:val="center"/>
              <w:rPr>
                <w:sz w:val="20"/>
                <w:szCs w:val="20"/>
                <w:lang w:eastAsia="en-US"/>
              </w:rPr>
            </w:pPr>
          </w:p>
        </w:tc>
        <w:tc>
          <w:tcPr>
            <w:tcW w:w="523" w:type="dxa"/>
            <w:tcBorders>
              <w:top w:val="nil"/>
              <w:left w:val="nil"/>
              <w:bottom w:val="single" w:sz="8" w:space="0" w:color="auto"/>
              <w:right w:val="single" w:sz="8" w:space="0" w:color="auto"/>
            </w:tcBorders>
          </w:tcPr>
          <w:p w14:paraId="6D2C8B1F" w14:textId="77777777" w:rsidR="001B44F5" w:rsidRDefault="001B44F5">
            <w:pPr>
              <w:spacing w:line="256" w:lineRule="auto"/>
              <w:jc w:val="center"/>
              <w:rPr>
                <w:sz w:val="20"/>
                <w:szCs w:val="20"/>
                <w:lang w:eastAsia="en-US"/>
              </w:rPr>
            </w:pPr>
          </w:p>
        </w:tc>
        <w:tc>
          <w:tcPr>
            <w:tcW w:w="529" w:type="dxa"/>
            <w:tcBorders>
              <w:top w:val="nil"/>
              <w:left w:val="nil"/>
              <w:bottom w:val="single" w:sz="8" w:space="0" w:color="auto"/>
              <w:right w:val="single" w:sz="4" w:space="0" w:color="auto"/>
            </w:tcBorders>
          </w:tcPr>
          <w:p w14:paraId="60E20392" w14:textId="77777777" w:rsidR="001B44F5" w:rsidRDefault="001B44F5">
            <w:pPr>
              <w:spacing w:line="25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14:paraId="59AFD3AD" w14:textId="77777777" w:rsidR="001B44F5" w:rsidRDefault="001B44F5">
            <w:pPr>
              <w:spacing w:line="256" w:lineRule="auto"/>
              <w:jc w:val="center"/>
              <w:rPr>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14:paraId="4958734E" w14:textId="77777777" w:rsidR="001B44F5" w:rsidRDefault="001B44F5">
            <w:pPr>
              <w:spacing w:line="256" w:lineRule="auto"/>
              <w:jc w:val="center"/>
              <w:rPr>
                <w:sz w:val="20"/>
                <w:szCs w:val="20"/>
                <w:lang w:eastAsia="en-US"/>
              </w:rPr>
            </w:pPr>
          </w:p>
        </w:tc>
      </w:tr>
      <w:tr w:rsidR="001B44F5" w14:paraId="1747B63C" w14:textId="77777777" w:rsidTr="001B44F5">
        <w:trPr>
          <w:trHeight w:val="330"/>
        </w:trPr>
        <w:tc>
          <w:tcPr>
            <w:tcW w:w="2061" w:type="dxa"/>
            <w:tcBorders>
              <w:top w:val="nil"/>
              <w:left w:val="single" w:sz="8" w:space="0" w:color="auto"/>
              <w:bottom w:val="single" w:sz="8" w:space="0" w:color="auto"/>
              <w:right w:val="single" w:sz="8" w:space="0" w:color="auto"/>
            </w:tcBorders>
            <w:hideMark/>
          </w:tcPr>
          <w:p w14:paraId="4A2EA1DC" w14:textId="77777777" w:rsidR="001B44F5" w:rsidRDefault="001B44F5">
            <w:pPr>
              <w:spacing w:line="256" w:lineRule="auto"/>
              <w:jc w:val="center"/>
              <w:rPr>
                <w:b/>
                <w:bCs/>
                <w:sz w:val="20"/>
                <w:szCs w:val="20"/>
                <w:lang w:eastAsia="en-US"/>
              </w:rPr>
            </w:pPr>
            <w:r>
              <w:rPr>
                <w:b/>
                <w:bCs/>
                <w:sz w:val="20"/>
                <w:szCs w:val="20"/>
                <w:lang w:eastAsia="en-US"/>
              </w:rPr>
              <w:t>ÖK5</w:t>
            </w:r>
          </w:p>
        </w:tc>
        <w:tc>
          <w:tcPr>
            <w:tcW w:w="0" w:type="auto"/>
            <w:tcBorders>
              <w:top w:val="nil"/>
              <w:left w:val="nil"/>
              <w:bottom w:val="single" w:sz="8" w:space="0" w:color="auto"/>
              <w:right w:val="single" w:sz="8" w:space="0" w:color="auto"/>
            </w:tcBorders>
            <w:hideMark/>
          </w:tcPr>
          <w:p w14:paraId="7A045F3E"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4C6C410"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285C5B14"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7A1EC9C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0A2EF9DC"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4734336E"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38A5D9E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4DA45B30"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354B2119"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1E417BB3"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51333DAB" w14:textId="77777777" w:rsidR="001B44F5" w:rsidRDefault="001B44F5">
            <w:pPr>
              <w:spacing w:line="256" w:lineRule="auto"/>
              <w:jc w:val="center"/>
              <w:rPr>
                <w:sz w:val="20"/>
                <w:szCs w:val="20"/>
                <w:lang w:eastAsia="en-US"/>
              </w:rPr>
            </w:pPr>
          </w:p>
        </w:tc>
        <w:tc>
          <w:tcPr>
            <w:tcW w:w="523" w:type="dxa"/>
            <w:tcBorders>
              <w:top w:val="nil"/>
              <w:left w:val="nil"/>
              <w:bottom w:val="single" w:sz="8" w:space="0" w:color="auto"/>
              <w:right w:val="single" w:sz="8" w:space="0" w:color="auto"/>
            </w:tcBorders>
          </w:tcPr>
          <w:p w14:paraId="35D1B971" w14:textId="77777777" w:rsidR="001B44F5" w:rsidRDefault="001B44F5">
            <w:pPr>
              <w:spacing w:line="256" w:lineRule="auto"/>
              <w:jc w:val="center"/>
              <w:rPr>
                <w:sz w:val="20"/>
                <w:szCs w:val="20"/>
                <w:lang w:eastAsia="en-US"/>
              </w:rPr>
            </w:pPr>
          </w:p>
        </w:tc>
        <w:tc>
          <w:tcPr>
            <w:tcW w:w="529" w:type="dxa"/>
            <w:tcBorders>
              <w:top w:val="nil"/>
              <w:left w:val="nil"/>
              <w:bottom w:val="single" w:sz="8" w:space="0" w:color="auto"/>
              <w:right w:val="single" w:sz="4" w:space="0" w:color="auto"/>
            </w:tcBorders>
          </w:tcPr>
          <w:p w14:paraId="49C3E23E" w14:textId="77777777" w:rsidR="001B44F5" w:rsidRDefault="001B44F5">
            <w:pPr>
              <w:spacing w:line="25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14:paraId="7ACB3538" w14:textId="77777777" w:rsidR="001B44F5" w:rsidRDefault="001B44F5">
            <w:pPr>
              <w:spacing w:line="256" w:lineRule="auto"/>
              <w:jc w:val="center"/>
              <w:rPr>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14:paraId="60C5973C" w14:textId="77777777" w:rsidR="001B44F5" w:rsidRDefault="001B44F5">
            <w:pPr>
              <w:spacing w:line="256" w:lineRule="auto"/>
              <w:jc w:val="center"/>
              <w:rPr>
                <w:sz w:val="20"/>
                <w:szCs w:val="20"/>
                <w:lang w:eastAsia="en-US"/>
              </w:rPr>
            </w:pPr>
          </w:p>
        </w:tc>
      </w:tr>
      <w:tr w:rsidR="001B44F5" w14:paraId="4BC5455C" w14:textId="77777777" w:rsidTr="001B44F5">
        <w:trPr>
          <w:trHeight w:val="330"/>
        </w:trPr>
        <w:tc>
          <w:tcPr>
            <w:tcW w:w="2061" w:type="dxa"/>
            <w:tcBorders>
              <w:top w:val="nil"/>
              <w:left w:val="single" w:sz="8" w:space="0" w:color="auto"/>
              <w:bottom w:val="single" w:sz="8" w:space="0" w:color="auto"/>
              <w:right w:val="single" w:sz="8" w:space="0" w:color="auto"/>
            </w:tcBorders>
            <w:hideMark/>
          </w:tcPr>
          <w:p w14:paraId="3526E2AE" w14:textId="77777777" w:rsidR="001B44F5" w:rsidRDefault="001B44F5">
            <w:pPr>
              <w:spacing w:line="256" w:lineRule="auto"/>
              <w:jc w:val="center"/>
              <w:rPr>
                <w:b/>
                <w:bCs/>
                <w:sz w:val="20"/>
                <w:szCs w:val="20"/>
                <w:lang w:eastAsia="en-US"/>
              </w:rPr>
            </w:pPr>
            <w:r>
              <w:rPr>
                <w:b/>
                <w:bCs/>
                <w:sz w:val="20"/>
                <w:szCs w:val="20"/>
                <w:lang w:eastAsia="en-US"/>
              </w:rPr>
              <w:t>ÖK6</w:t>
            </w:r>
          </w:p>
        </w:tc>
        <w:tc>
          <w:tcPr>
            <w:tcW w:w="0" w:type="auto"/>
            <w:tcBorders>
              <w:top w:val="nil"/>
              <w:left w:val="nil"/>
              <w:bottom w:val="single" w:sz="8" w:space="0" w:color="auto"/>
              <w:right w:val="single" w:sz="8" w:space="0" w:color="auto"/>
            </w:tcBorders>
            <w:hideMark/>
          </w:tcPr>
          <w:p w14:paraId="2FD3009C"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4CCB1A84"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26C51C7C"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72E2956A"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798AF193"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62628E29"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79F49B2D"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37F1F6D9"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5897B314"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4EBDF4B6"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6861B9EA" w14:textId="77777777" w:rsidR="001B44F5" w:rsidRDefault="001B44F5">
            <w:pPr>
              <w:spacing w:line="256" w:lineRule="auto"/>
              <w:jc w:val="center"/>
              <w:rPr>
                <w:sz w:val="20"/>
                <w:szCs w:val="20"/>
                <w:lang w:eastAsia="en-US"/>
              </w:rPr>
            </w:pPr>
          </w:p>
        </w:tc>
        <w:tc>
          <w:tcPr>
            <w:tcW w:w="523" w:type="dxa"/>
            <w:tcBorders>
              <w:top w:val="nil"/>
              <w:left w:val="nil"/>
              <w:bottom w:val="single" w:sz="8" w:space="0" w:color="auto"/>
              <w:right w:val="single" w:sz="8" w:space="0" w:color="auto"/>
            </w:tcBorders>
          </w:tcPr>
          <w:p w14:paraId="08263102" w14:textId="77777777" w:rsidR="001B44F5" w:rsidRDefault="001B44F5">
            <w:pPr>
              <w:spacing w:line="256" w:lineRule="auto"/>
              <w:jc w:val="center"/>
              <w:rPr>
                <w:sz w:val="20"/>
                <w:szCs w:val="20"/>
                <w:lang w:eastAsia="en-US"/>
              </w:rPr>
            </w:pPr>
          </w:p>
        </w:tc>
        <w:tc>
          <w:tcPr>
            <w:tcW w:w="529" w:type="dxa"/>
            <w:tcBorders>
              <w:top w:val="nil"/>
              <w:left w:val="nil"/>
              <w:bottom w:val="single" w:sz="8" w:space="0" w:color="auto"/>
              <w:right w:val="single" w:sz="4" w:space="0" w:color="auto"/>
            </w:tcBorders>
          </w:tcPr>
          <w:p w14:paraId="3C32DBE4" w14:textId="77777777" w:rsidR="001B44F5" w:rsidRDefault="001B44F5">
            <w:pPr>
              <w:spacing w:line="25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14:paraId="062A7C38" w14:textId="77777777" w:rsidR="001B44F5" w:rsidRDefault="001B44F5">
            <w:pPr>
              <w:spacing w:line="256" w:lineRule="auto"/>
              <w:jc w:val="center"/>
              <w:rPr>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14:paraId="26EC2146" w14:textId="77777777" w:rsidR="001B44F5" w:rsidRDefault="001B44F5">
            <w:pPr>
              <w:spacing w:line="256" w:lineRule="auto"/>
              <w:jc w:val="center"/>
              <w:rPr>
                <w:sz w:val="20"/>
                <w:szCs w:val="20"/>
                <w:lang w:eastAsia="en-US"/>
              </w:rPr>
            </w:pPr>
          </w:p>
        </w:tc>
      </w:tr>
      <w:tr w:rsidR="001B44F5" w14:paraId="01FDD9FC" w14:textId="77777777" w:rsidTr="001B44F5">
        <w:trPr>
          <w:trHeight w:val="330"/>
        </w:trPr>
        <w:tc>
          <w:tcPr>
            <w:tcW w:w="2061" w:type="dxa"/>
            <w:tcBorders>
              <w:top w:val="nil"/>
              <w:left w:val="single" w:sz="8" w:space="0" w:color="auto"/>
              <w:bottom w:val="single" w:sz="8" w:space="0" w:color="auto"/>
              <w:right w:val="single" w:sz="8" w:space="0" w:color="auto"/>
            </w:tcBorders>
            <w:hideMark/>
          </w:tcPr>
          <w:p w14:paraId="6A02A679" w14:textId="77777777" w:rsidR="001B44F5" w:rsidRDefault="001B44F5">
            <w:pPr>
              <w:spacing w:line="256" w:lineRule="auto"/>
              <w:jc w:val="center"/>
              <w:rPr>
                <w:b/>
                <w:bCs/>
                <w:sz w:val="20"/>
                <w:szCs w:val="20"/>
                <w:lang w:eastAsia="en-US"/>
              </w:rPr>
            </w:pPr>
            <w:r>
              <w:rPr>
                <w:b/>
                <w:bCs/>
                <w:sz w:val="20"/>
                <w:szCs w:val="20"/>
                <w:lang w:eastAsia="en-US"/>
              </w:rPr>
              <w:t>ÖK7</w:t>
            </w:r>
          </w:p>
        </w:tc>
        <w:tc>
          <w:tcPr>
            <w:tcW w:w="0" w:type="auto"/>
            <w:tcBorders>
              <w:top w:val="nil"/>
              <w:left w:val="nil"/>
              <w:bottom w:val="single" w:sz="8" w:space="0" w:color="auto"/>
              <w:right w:val="single" w:sz="8" w:space="0" w:color="auto"/>
            </w:tcBorders>
            <w:hideMark/>
          </w:tcPr>
          <w:p w14:paraId="02B957D0"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1B6A709A"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5D6E739A"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7155B981"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tcPr>
          <w:p w14:paraId="00BA6C8C" w14:textId="77777777" w:rsidR="001B44F5" w:rsidRDefault="001B44F5">
            <w:pPr>
              <w:spacing w:line="256" w:lineRule="auto"/>
              <w:jc w:val="center"/>
              <w:rPr>
                <w:sz w:val="20"/>
                <w:szCs w:val="20"/>
                <w:lang w:eastAsia="en-US"/>
              </w:rPr>
            </w:pPr>
          </w:p>
        </w:tc>
        <w:tc>
          <w:tcPr>
            <w:tcW w:w="0" w:type="auto"/>
            <w:tcBorders>
              <w:top w:val="single" w:sz="8" w:space="0" w:color="auto"/>
              <w:left w:val="nil"/>
              <w:bottom w:val="single" w:sz="8" w:space="0" w:color="auto"/>
              <w:right w:val="single" w:sz="8" w:space="0" w:color="000000"/>
            </w:tcBorders>
            <w:hideMark/>
          </w:tcPr>
          <w:p w14:paraId="0AE2F2E1"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tcPr>
          <w:p w14:paraId="3F8C682C" w14:textId="77777777" w:rsidR="001B44F5" w:rsidRDefault="001B44F5">
            <w:pPr>
              <w:spacing w:line="256" w:lineRule="auto"/>
              <w:jc w:val="center"/>
              <w:rPr>
                <w:sz w:val="20"/>
                <w:szCs w:val="20"/>
                <w:lang w:eastAsia="en-US"/>
              </w:rPr>
            </w:pPr>
          </w:p>
        </w:tc>
        <w:tc>
          <w:tcPr>
            <w:tcW w:w="0" w:type="auto"/>
            <w:tcBorders>
              <w:top w:val="nil"/>
              <w:left w:val="nil"/>
              <w:bottom w:val="single" w:sz="8" w:space="0" w:color="auto"/>
              <w:right w:val="single" w:sz="8" w:space="0" w:color="auto"/>
            </w:tcBorders>
            <w:hideMark/>
          </w:tcPr>
          <w:p w14:paraId="08853B70"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single" w:sz="8" w:space="0" w:color="auto"/>
              <w:left w:val="nil"/>
              <w:bottom w:val="single" w:sz="8" w:space="0" w:color="auto"/>
              <w:right w:val="single" w:sz="8" w:space="0" w:color="000000"/>
            </w:tcBorders>
            <w:hideMark/>
          </w:tcPr>
          <w:p w14:paraId="7A45F294"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68780F20" w14:textId="77777777" w:rsidR="001B44F5" w:rsidRDefault="001B44F5">
            <w:pPr>
              <w:spacing w:line="256" w:lineRule="auto"/>
              <w:jc w:val="center"/>
              <w:rPr>
                <w:sz w:val="20"/>
                <w:szCs w:val="20"/>
                <w:lang w:eastAsia="en-US"/>
              </w:rPr>
            </w:pPr>
            <w:r>
              <w:rPr>
                <w:sz w:val="20"/>
                <w:szCs w:val="20"/>
                <w:lang w:eastAsia="en-US"/>
              </w:rPr>
              <w:t>5</w:t>
            </w:r>
          </w:p>
        </w:tc>
        <w:tc>
          <w:tcPr>
            <w:tcW w:w="0" w:type="auto"/>
            <w:tcBorders>
              <w:top w:val="nil"/>
              <w:left w:val="nil"/>
              <w:bottom w:val="single" w:sz="8" w:space="0" w:color="auto"/>
              <w:right w:val="single" w:sz="8" w:space="0" w:color="auto"/>
            </w:tcBorders>
            <w:hideMark/>
          </w:tcPr>
          <w:p w14:paraId="60E92619" w14:textId="77777777" w:rsidR="001B44F5" w:rsidRDefault="001B44F5">
            <w:pPr>
              <w:spacing w:line="256" w:lineRule="auto"/>
              <w:jc w:val="center"/>
              <w:rPr>
                <w:sz w:val="20"/>
                <w:szCs w:val="20"/>
                <w:lang w:eastAsia="en-US"/>
              </w:rPr>
            </w:pPr>
            <w:r>
              <w:rPr>
                <w:sz w:val="20"/>
                <w:szCs w:val="20"/>
                <w:lang w:eastAsia="en-US"/>
              </w:rPr>
              <w:t>5</w:t>
            </w:r>
          </w:p>
        </w:tc>
        <w:tc>
          <w:tcPr>
            <w:tcW w:w="523" w:type="dxa"/>
            <w:tcBorders>
              <w:top w:val="nil"/>
              <w:left w:val="nil"/>
              <w:bottom w:val="single" w:sz="8" w:space="0" w:color="auto"/>
              <w:right w:val="single" w:sz="8" w:space="0" w:color="auto"/>
            </w:tcBorders>
          </w:tcPr>
          <w:p w14:paraId="6B67875D" w14:textId="77777777" w:rsidR="001B44F5" w:rsidRDefault="001B44F5">
            <w:pPr>
              <w:spacing w:line="256" w:lineRule="auto"/>
              <w:jc w:val="center"/>
              <w:rPr>
                <w:sz w:val="20"/>
                <w:szCs w:val="20"/>
                <w:lang w:eastAsia="en-US"/>
              </w:rPr>
            </w:pPr>
          </w:p>
        </w:tc>
        <w:tc>
          <w:tcPr>
            <w:tcW w:w="529" w:type="dxa"/>
            <w:tcBorders>
              <w:top w:val="nil"/>
              <w:left w:val="nil"/>
              <w:bottom w:val="single" w:sz="8" w:space="0" w:color="auto"/>
              <w:right w:val="single" w:sz="4" w:space="0" w:color="auto"/>
            </w:tcBorders>
          </w:tcPr>
          <w:p w14:paraId="7DC0E568" w14:textId="77777777" w:rsidR="001B44F5" w:rsidRDefault="001B44F5">
            <w:pPr>
              <w:spacing w:line="256" w:lineRule="auto"/>
              <w:jc w:val="center"/>
              <w:rPr>
                <w:sz w:val="20"/>
                <w:szCs w:val="20"/>
                <w:lang w:eastAsia="en-US"/>
              </w:rPr>
            </w:pPr>
          </w:p>
        </w:tc>
        <w:tc>
          <w:tcPr>
            <w:tcW w:w="817" w:type="dxa"/>
            <w:tcBorders>
              <w:top w:val="single" w:sz="4" w:space="0" w:color="auto"/>
              <w:left w:val="single" w:sz="4" w:space="0" w:color="auto"/>
              <w:bottom w:val="single" w:sz="4" w:space="0" w:color="auto"/>
              <w:right w:val="single" w:sz="4" w:space="0" w:color="auto"/>
            </w:tcBorders>
          </w:tcPr>
          <w:p w14:paraId="6C2DB2E7" w14:textId="77777777" w:rsidR="001B44F5" w:rsidRDefault="001B44F5">
            <w:pPr>
              <w:spacing w:line="256" w:lineRule="auto"/>
              <w:jc w:val="center"/>
              <w:rPr>
                <w:sz w:val="20"/>
                <w:szCs w:val="20"/>
                <w:lang w:eastAsia="en-US"/>
              </w:rPr>
            </w:pPr>
          </w:p>
        </w:tc>
        <w:tc>
          <w:tcPr>
            <w:tcW w:w="932" w:type="dxa"/>
            <w:tcBorders>
              <w:top w:val="single" w:sz="4" w:space="0" w:color="auto"/>
              <w:left w:val="single" w:sz="4" w:space="0" w:color="auto"/>
              <w:bottom w:val="single" w:sz="4" w:space="0" w:color="auto"/>
              <w:right w:val="single" w:sz="4" w:space="0" w:color="auto"/>
            </w:tcBorders>
          </w:tcPr>
          <w:p w14:paraId="303525F4" w14:textId="77777777" w:rsidR="001B44F5" w:rsidRDefault="001B44F5">
            <w:pPr>
              <w:spacing w:line="256" w:lineRule="auto"/>
              <w:jc w:val="center"/>
              <w:rPr>
                <w:sz w:val="20"/>
                <w:szCs w:val="20"/>
                <w:lang w:eastAsia="en-US"/>
              </w:rPr>
            </w:pPr>
          </w:p>
        </w:tc>
      </w:tr>
    </w:tbl>
    <w:p w14:paraId="02A051F2" w14:textId="77777777" w:rsidR="001B44F5" w:rsidRDefault="001B44F5" w:rsidP="001B44F5">
      <w:pPr>
        <w:jc w:val="both"/>
        <w:rPr>
          <w:b/>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3"/>
        <w:gridCol w:w="910"/>
        <w:gridCol w:w="1092"/>
        <w:gridCol w:w="1845"/>
      </w:tblGrid>
      <w:tr w:rsidR="001B44F5" w14:paraId="17A47208" w14:textId="77777777" w:rsidTr="00346921">
        <w:trPr>
          <w:trHeight w:val="270"/>
        </w:trPr>
        <w:tc>
          <w:tcPr>
            <w:tcW w:w="9310" w:type="dxa"/>
            <w:gridSpan w:val="4"/>
            <w:tcBorders>
              <w:top w:val="single" w:sz="4" w:space="0" w:color="auto"/>
              <w:left w:val="single" w:sz="4" w:space="0" w:color="auto"/>
              <w:bottom w:val="single" w:sz="4" w:space="0" w:color="auto"/>
              <w:right w:val="single" w:sz="4" w:space="0" w:color="auto"/>
            </w:tcBorders>
          </w:tcPr>
          <w:p w14:paraId="1C056FF3" w14:textId="191DB619" w:rsidR="001B44F5" w:rsidRPr="00346921" w:rsidRDefault="00346921">
            <w:pPr>
              <w:spacing w:line="256" w:lineRule="auto"/>
              <w:rPr>
                <w:b/>
                <w:sz w:val="20"/>
                <w:szCs w:val="20"/>
                <w:lang w:eastAsia="en-US"/>
              </w:rPr>
            </w:pPr>
            <w:r>
              <w:rPr>
                <w:b/>
                <w:sz w:val="20"/>
                <w:szCs w:val="20"/>
                <w:lang w:eastAsia="en-US"/>
              </w:rPr>
              <w:t xml:space="preserve">AKTS Tablosu: </w:t>
            </w:r>
          </w:p>
        </w:tc>
      </w:tr>
      <w:tr w:rsidR="001B44F5" w14:paraId="4EC37814" w14:textId="77777777" w:rsidTr="001B44F5">
        <w:trPr>
          <w:trHeight w:val="264"/>
        </w:trPr>
        <w:tc>
          <w:tcPr>
            <w:tcW w:w="5463" w:type="dxa"/>
            <w:tcBorders>
              <w:top w:val="single" w:sz="4" w:space="0" w:color="auto"/>
              <w:left w:val="single" w:sz="4" w:space="0" w:color="auto"/>
              <w:bottom w:val="single" w:sz="4" w:space="0" w:color="auto"/>
              <w:right w:val="single" w:sz="4" w:space="0" w:color="auto"/>
            </w:tcBorders>
            <w:hideMark/>
          </w:tcPr>
          <w:p w14:paraId="1AB74B97"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910" w:type="dxa"/>
            <w:tcBorders>
              <w:top w:val="single" w:sz="4" w:space="0" w:color="auto"/>
              <w:left w:val="single" w:sz="4" w:space="0" w:color="auto"/>
              <w:bottom w:val="single" w:sz="4" w:space="0" w:color="auto"/>
              <w:right w:val="single" w:sz="4" w:space="0" w:color="auto"/>
            </w:tcBorders>
            <w:hideMark/>
          </w:tcPr>
          <w:p w14:paraId="04DB998E" w14:textId="77777777" w:rsidR="001B44F5" w:rsidRDefault="001B44F5">
            <w:pPr>
              <w:spacing w:line="256" w:lineRule="auto"/>
              <w:jc w:val="center"/>
              <w:rPr>
                <w:sz w:val="20"/>
                <w:szCs w:val="20"/>
                <w:lang w:eastAsia="en-US"/>
              </w:rPr>
            </w:pPr>
            <w:r>
              <w:rPr>
                <w:sz w:val="20"/>
                <w:szCs w:val="20"/>
                <w:lang w:eastAsia="en-US"/>
              </w:rPr>
              <w:t>Sayısı</w:t>
            </w:r>
          </w:p>
        </w:tc>
        <w:tc>
          <w:tcPr>
            <w:tcW w:w="1092" w:type="dxa"/>
            <w:tcBorders>
              <w:top w:val="single" w:sz="4" w:space="0" w:color="auto"/>
              <w:left w:val="single" w:sz="4" w:space="0" w:color="auto"/>
              <w:bottom w:val="single" w:sz="4" w:space="0" w:color="auto"/>
              <w:right w:val="single" w:sz="4" w:space="0" w:color="auto"/>
            </w:tcBorders>
            <w:hideMark/>
          </w:tcPr>
          <w:p w14:paraId="779E8AD0" w14:textId="77777777" w:rsidR="001B44F5" w:rsidRDefault="001B44F5">
            <w:pPr>
              <w:spacing w:line="256" w:lineRule="auto"/>
              <w:jc w:val="center"/>
              <w:rPr>
                <w:sz w:val="20"/>
                <w:szCs w:val="20"/>
                <w:lang w:eastAsia="en-US"/>
              </w:rPr>
            </w:pPr>
            <w:r>
              <w:rPr>
                <w:sz w:val="20"/>
                <w:szCs w:val="20"/>
                <w:lang w:eastAsia="en-US"/>
              </w:rPr>
              <w:t>Süresi</w:t>
            </w:r>
          </w:p>
          <w:p w14:paraId="1840508A" w14:textId="77777777" w:rsidR="001B44F5" w:rsidRDefault="001B44F5">
            <w:pPr>
              <w:spacing w:line="256" w:lineRule="auto"/>
              <w:jc w:val="center"/>
              <w:rPr>
                <w:sz w:val="20"/>
                <w:szCs w:val="20"/>
                <w:lang w:eastAsia="en-US"/>
              </w:rPr>
            </w:pPr>
            <w:r>
              <w:rPr>
                <w:sz w:val="20"/>
                <w:szCs w:val="20"/>
                <w:lang w:eastAsia="en-US"/>
              </w:rPr>
              <w:t>(saat)</w:t>
            </w:r>
          </w:p>
        </w:tc>
        <w:tc>
          <w:tcPr>
            <w:tcW w:w="1845" w:type="dxa"/>
            <w:tcBorders>
              <w:top w:val="single" w:sz="4" w:space="0" w:color="auto"/>
              <w:left w:val="single" w:sz="4" w:space="0" w:color="auto"/>
              <w:bottom w:val="single" w:sz="4" w:space="0" w:color="auto"/>
              <w:right w:val="single" w:sz="4" w:space="0" w:color="auto"/>
            </w:tcBorders>
            <w:hideMark/>
          </w:tcPr>
          <w:p w14:paraId="765E8516" w14:textId="77777777" w:rsidR="001B44F5" w:rsidRDefault="001B44F5">
            <w:pPr>
              <w:spacing w:line="256" w:lineRule="auto"/>
              <w:jc w:val="center"/>
              <w:rPr>
                <w:sz w:val="20"/>
                <w:szCs w:val="20"/>
                <w:lang w:eastAsia="en-US"/>
              </w:rPr>
            </w:pPr>
            <w:r>
              <w:rPr>
                <w:sz w:val="20"/>
                <w:szCs w:val="20"/>
                <w:lang w:eastAsia="en-US"/>
              </w:rPr>
              <w:t>Toplam İşyükü</w:t>
            </w:r>
          </w:p>
          <w:p w14:paraId="23249DB9"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7C8C62C6" w14:textId="77777777" w:rsidTr="001B44F5">
        <w:trPr>
          <w:trHeight w:val="264"/>
        </w:trPr>
        <w:tc>
          <w:tcPr>
            <w:tcW w:w="9310" w:type="dxa"/>
            <w:gridSpan w:val="4"/>
            <w:tcBorders>
              <w:top w:val="single" w:sz="4" w:space="0" w:color="auto"/>
              <w:left w:val="single" w:sz="4" w:space="0" w:color="auto"/>
              <w:bottom w:val="single" w:sz="4" w:space="0" w:color="auto"/>
              <w:right w:val="single" w:sz="4" w:space="0" w:color="auto"/>
            </w:tcBorders>
            <w:hideMark/>
          </w:tcPr>
          <w:p w14:paraId="3BE2881C"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61BF734D"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30B64682" w14:textId="77777777" w:rsidR="001B44F5" w:rsidRDefault="001B44F5">
            <w:pPr>
              <w:spacing w:line="256" w:lineRule="auto"/>
              <w:ind w:firstLine="540"/>
              <w:rPr>
                <w:sz w:val="20"/>
                <w:szCs w:val="20"/>
                <w:lang w:eastAsia="en-US"/>
              </w:rPr>
            </w:pPr>
            <w:r>
              <w:rPr>
                <w:sz w:val="20"/>
                <w:szCs w:val="20"/>
                <w:lang w:eastAsia="en-US"/>
              </w:rPr>
              <w:t>Ders anlatımı</w:t>
            </w:r>
          </w:p>
        </w:tc>
        <w:tc>
          <w:tcPr>
            <w:tcW w:w="910" w:type="dxa"/>
            <w:tcBorders>
              <w:top w:val="single" w:sz="4" w:space="0" w:color="auto"/>
              <w:left w:val="single" w:sz="4" w:space="0" w:color="auto"/>
              <w:bottom w:val="single" w:sz="4" w:space="0" w:color="auto"/>
              <w:right w:val="single" w:sz="4" w:space="0" w:color="auto"/>
            </w:tcBorders>
            <w:hideMark/>
          </w:tcPr>
          <w:p w14:paraId="5BBBB760" w14:textId="77777777" w:rsidR="001B44F5" w:rsidRDefault="001B44F5">
            <w:pPr>
              <w:spacing w:line="256" w:lineRule="auto"/>
              <w:jc w:val="center"/>
              <w:rPr>
                <w:sz w:val="20"/>
                <w:szCs w:val="20"/>
                <w:lang w:eastAsia="en-US"/>
              </w:rPr>
            </w:pPr>
            <w:r>
              <w:rPr>
                <w:sz w:val="20"/>
                <w:szCs w:val="20"/>
                <w:lang w:eastAsia="en-US"/>
              </w:rPr>
              <w:t>13</w:t>
            </w:r>
          </w:p>
        </w:tc>
        <w:tc>
          <w:tcPr>
            <w:tcW w:w="1092" w:type="dxa"/>
            <w:tcBorders>
              <w:top w:val="single" w:sz="4" w:space="0" w:color="auto"/>
              <w:left w:val="single" w:sz="4" w:space="0" w:color="auto"/>
              <w:bottom w:val="single" w:sz="4" w:space="0" w:color="auto"/>
              <w:right w:val="single" w:sz="4" w:space="0" w:color="auto"/>
            </w:tcBorders>
            <w:hideMark/>
          </w:tcPr>
          <w:p w14:paraId="4B76C906" w14:textId="77777777" w:rsidR="001B44F5" w:rsidRDefault="001B44F5">
            <w:pPr>
              <w:spacing w:line="256" w:lineRule="auto"/>
              <w:jc w:val="center"/>
              <w:rPr>
                <w:sz w:val="20"/>
                <w:szCs w:val="20"/>
                <w:lang w:eastAsia="en-US"/>
              </w:rPr>
            </w:pPr>
            <w:r>
              <w:rPr>
                <w:sz w:val="20"/>
                <w:szCs w:val="20"/>
                <w:lang w:eastAsia="en-US"/>
              </w:rPr>
              <w:t>2</w:t>
            </w:r>
          </w:p>
        </w:tc>
        <w:tc>
          <w:tcPr>
            <w:tcW w:w="1845" w:type="dxa"/>
            <w:tcBorders>
              <w:top w:val="single" w:sz="4" w:space="0" w:color="auto"/>
              <w:left w:val="single" w:sz="4" w:space="0" w:color="auto"/>
              <w:bottom w:val="single" w:sz="4" w:space="0" w:color="auto"/>
              <w:right w:val="single" w:sz="4" w:space="0" w:color="auto"/>
            </w:tcBorders>
            <w:hideMark/>
          </w:tcPr>
          <w:p w14:paraId="270ABB48" w14:textId="77777777" w:rsidR="001B44F5" w:rsidRDefault="001B44F5">
            <w:pPr>
              <w:spacing w:line="256" w:lineRule="auto"/>
              <w:jc w:val="center"/>
              <w:rPr>
                <w:sz w:val="20"/>
                <w:szCs w:val="20"/>
                <w:lang w:eastAsia="en-US"/>
              </w:rPr>
            </w:pPr>
            <w:r>
              <w:rPr>
                <w:sz w:val="20"/>
                <w:szCs w:val="20"/>
                <w:lang w:eastAsia="en-US"/>
              </w:rPr>
              <w:t>26</w:t>
            </w:r>
          </w:p>
        </w:tc>
      </w:tr>
      <w:tr w:rsidR="001B44F5" w14:paraId="1306A187"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08B72904"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910" w:type="dxa"/>
            <w:tcBorders>
              <w:top w:val="single" w:sz="4" w:space="0" w:color="auto"/>
              <w:left w:val="single" w:sz="4" w:space="0" w:color="auto"/>
              <w:bottom w:val="single" w:sz="4" w:space="0" w:color="auto"/>
              <w:right w:val="single" w:sz="4" w:space="0" w:color="auto"/>
            </w:tcBorders>
            <w:hideMark/>
          </w:tcPr>
          <w:p w14:paraId="75AD4256" w14:textId="77777777" w:rsidR="001B44F5" w:rsidRDefault="001B44F5">
            <w:pPr>
              <w:spacing w:line="256" w:lineRule="auto"/>
              <w:jc w:val="center"/>
              <w:rPr>
                <w:sz w:val="20"/>
                <w:szCs w:val="20"/>
                <w:lang w:eastAsia="en-US"/>
              </w:rPr>
            </w:pPr>
            <w:r>
              <w:rPr>
                <w:sz w:val="20"/>
                <w:szCs w:val="20"/>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14:paraId="12D6CCD0" w14:textId="77777777" w:rsidR="001B44F5" w:rsidRDefault="001B44F5">
            <w:pPr>
              <w:spacing w:line="256" w:lineRule="auto"/>
              <w:jc w:val="center"/>
              <w:rPr>
                <w:sz w:val="20"/>
                <w:szCs w:val="20"/>
                <w:lang w:eastAsia="en-US"/>
              </w:rPr>
            </w:pPr>
            <w:r>
              <w:rPr>
                <w:sz w:val="20"/>
                <w:szCs w:val="20"/>
                <w:lang w:eastAsia="en-US"/>
              </w:rPr>
              <w:t>-</w:t>
            </w:r>
          </w:p>
        </w:tc>
        <w:tc>
          <w:tcPr>
            <w:tcW w:w="1845" w:type="dxa"/>
            <w:tcBorders>
              <w:top w:val="single" w:sz="4" w:space="0" w:color="auto"/>
              <w:left w:val="single" w:sz="4" w:space="0" w:color="auto"/>
              <w:bottom w:val="single" w:sz="4" w:space="0" w:color="auto"/>
              <w:right w:val="single" w:sz="4" w:space="0" w:color="auto"/>
            </w:tcBorders>
            <w:hideMark/>
          </w:tcPr>
          <w:p w14:paraId="557C0CDF" w14:textId="77777777" w:rsidR="001B44F5" w:rsidRDefault="001B44F5">
            <w:pPr>
              <w:spacing w:line="256" w:lineRule="auto"/>
              <w:jc w:val="center"/>
              <w:rPr>
                <w:sz w:val="20"/>
                <w:szCs w:val="20"/>
                <w:lang w:eastAsia="en-US"/>
              </w:rPr>
            </w:pPr>
            <w:r>
              <w:rPr>
                <w:sz w:val="20"/>
                <w:szCs w:val="20"/>
                <w:lang w:eastAsia="en-US"/>
              </w:rPr>
              <w:t>-</w:t>
            </w:r>
          </w:p>
        </w:tc>
      </w:tr>
      <w:tr w:rsidR="001B44F5" w14:paraId="4C5581AF" w14:textId="77777777" w:rsidTr="001B44F5">
        <w:trPr>
          <w:trHeight w:val="250"/>
        </w:trPr>
        <w:tc>
          <w:tcPr>
            <w:tcW w:w="9310" w:type="dxa"/>
            <w:gridSpan w:val="4"/>
            <w:tcBorders>
              <w:top w:val="single" w:sz="4" w:space="0" w:color="auto"/>
              <w:left w:val="single" w:sz="4" w:space="0" w:color="auto"/>
              <w:bottom w:val="single" w:sz="4" w:space="0" w:color="auto"/>
              <w:right w:val="single" w:sz="4" w:space="0" w:color="auto"/>
            </w:tcBorders>
            <w:hideMark/>
          </w:tcPr>
          <w:p w14:paraId="006F7BB5" w14:textId="77777777" w:rsidR="001B44F5" w:rsidRDefault="001B44F5">
            <w:pPr>
              <w:spacing w:line="256" w:lineRule="auto"/>
              <w:rPr>
                <w:b/>
                <w:sz w:val="20"/>
                <w:szCs w:val="20"/>
                <w:lang w:eastAsia="en-US"/>
              </w:rPr>
            </w:pPr>
            <w:r>
              <w:rPr>
                <w:b/>
                <w:sz w:val="20"/>
                <w:szCs w:val="20"/>
                <w:lang w:eastAsia="en-US"/>
              </w:rPr>
              <w:t xml:space="preserve">Sınavlar </w:t>
            </w:r>
          </w:p>
          <w:p w14:paraId="4FE9830E"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201CA951"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075CF477" w14:textId="77777777" w:rsidR="001B44F5" w:rsidRDefault="001B44F5">
            <w:pPr>
              <w:spacing w:line="256" w:lineRule="auto"/>
              <w:ind w:left="540"/>
              <w:rPr>
                <w:sz w:val="20"/>
                <w:szCs w:val="20"/>
                <w:lang w:eastAsia="en-US"/>
              </w:rPr>
            </w:pPr>
            <w:r>
              <w:rPr>
                <w:sz w:val="20"/>
                <w:szCs w:val="20"/>
                <w:lang w:eastAsia="en-US"/>
              </w:rPr>
              <w:t>Final Sınavı</w:t>
            </w:r>
          </w:p>
        </w:tc>
        <w:tc>
          <w:tcPr>
            <w:tcW w:w="910" w:type="dxa"/>
            <w:tcBorders>
              <w:top w:val="single" w:sz="4" w:space="0" w:color="auto"/>
              <w:left w:val="single" w:sz="4" w:space="0" w:color="auto"/>
              <w:bottom w:val="single" w:sz="4" w:space="0" w:color="auto"/>
              <w:right w:val="single" w:sz="4" w:space="0" w:color="auto"/>
            </w:tcBorders>
            <w:hideMark/>
          </w:tcPr>
          <w:p w14:paraId="141B1D33" w14:textId="77777777" w:rsidR="001B44F5" w:rsidRDefault="001B44F5">
            <w:pPr>
              <w:spacing w:line="256" w:lineRule="auto"/>
              <w:jc w:val="center"/>
              <w:rPr>
                <w:sz w:val="20"/>
                <w:szCs w:val="20"/>
                <w:lang w:eastAsia="en-US"/>
              </w:rPr>
            </w:pPr>
            <w:r>
              <w:rPr>
                <w:sz w:val="20"/>
                <w:szCs w:val="20"/>
                <w:lang w:eastAsia="en-US"/>
              </w:rPr>
              <w:t>1</w:t>
            </w:r>
          </w:p>
        </w:tc>
        <w:tc>
          <w:tcPr>
            <w:tcW w:w="1092" w:type="dxa"/>
            <w:tcBorders>
              <w:top w:val="single" w:sz="4" w:space="0" w:color="auto"/>
              <w:left w:val="single" w:sz="4" w:space="0" w:color="auto"/>
              <w:bottom w:val="single" w:sz="4" w:space="0" w:color="auto"/>
              <w:right w:val="single" w:sz="4" w:space="0" w:color="auto"/>
            </w:tcBorders>
            <w:hideMark/>
          </w:tcPr>
          <w:p w14:paraId="6F3BE832" w14:textId="77777777" w:rsidR="001B44F5" w:rsidRDefault="001B44F5">
            <w:pPr>
              <w:spacing w:line="256" w:lineRule="auto"/>
              <w:jc w:val="center"/>
              <w:rPr>
                <w:sz w:val="20"/>
                <w:szCs w:val="20"/>
                <w:lang w:eastAsia="en-US"/>
              </w:rPr>
            </w:pPr>
            <w:r>
              <w:rPr>
                <w:sz w:val="20"/>
                <w:szCs w:val="20"/>
                <w:lang w:eastAsia="en-US"/>
              </w:rPr>
              <w:t>2</w:t>
            </w:r>
          </w:p>
        </w:tc>
        <w:tc>
          <w:tcPr>
            <w:tcW w:w="1845" w:type="dxa"/>
            <w:tcBorders>
              <w:top w:val="single" w:sz="4" w:space="0" w:color="auto"/>
              <w:left w:val="single" w:sz="4" w:space="0" w:color="auto"/>
              <w:bottom w:val="single" w:sz="4" w:space="0" w:color="auto"/>
              <w:right w:val="single" w:sz="4" w:space="0" w:color="auto"/>
            </w:tcBorders>
            <w:hideMark/>
          </w:tcPr>
          <w:p w14:paraId="6847A89E" w14:textId="77777777" w:rsidR="001B44F5" w:rsidRDefault="001B44F5">
            <w:pPr>
              <w:spacing w:line="256" w:lineRule="auto"/>
              <w:jc w:val="center"/>
              <w:rPr>
                <w:sz w:val="20"/>
                <w:szCs w:val="20"/>
                <w:lang w:eastAsia="en-US"/>
              </w:rPr>
            </w:pPr>
            <w:r>
              <w:rPr>
                <w:sz w:val="20"/>
                <w:szCs w:val="20"/>
                <w:lang w:eastAsia="en-US"/>
              </w:rPr>
              <w:t>2</w:t>
            </w:r>
          </w:p>
        </w:tc>
      </w:tr>
      <w:tr w:rsidR="001B44F5" w14:paraId="54764FEB"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06983BD5" w14:textId="77777777" w:rsidR="001B44F5" w:rsidRDefault="001B44F5">
            <w:pPr>
              <w:spacing w:line="256" w:lineRule="auto"/>
              <w:ind w:left="540"/>
              <w:rPr>
                <w:sz w:val="20"/>
                <w:szCs w:val="20"/>
                <w:lang w:eastAsia="en-US"/>
              </w:rPr>
            </w:pPr>
            <w:r>
              <w:rPr>
                <w:sz w:val="20"/>
                <w:szCs w:val="20"/>
                <w:lang w:eastAsia="en-US"/>
              </w:rPr>
              <w:t>Vize Sınavı</w:t>
            </w:r>
          </w:p>
        </w:tc>
        <w:tc>
          <w:tcPr>
            <w:tcW w:w="910" w:type="dxa"/>
            <w:tcBorders>
              <w:top w:val="single" w:sz="4" w:space="0" w:color="auto"/>
              <w:left w:val="single" w:sz="4" w:space="0" w:color="auto"/>
              <w:bottom w:val="single" w:sz="4" w:space="0" w:color="auto"/>
              <w:right w:val="single" w:sz="4" w:space="0" w:color="auto"/>
            </w:tcBorders>
            <w:hideMark/>
          </w:tcPr>
          <w:p w14:paraId="193BFEB9" w14:textId="77777777" w:rsidR="001B44F5" w:rsidRDefault="001B44F5">
            <w:pPr>
              <w:spacing w:line="256" w:lineRule="auto"/>
              <w:jc w:val="center"/>
              <w:rPr>
                <w:sz w:val="20"/>
                <w:szCs w:val="20"/>
                <w:lang w:eastAsia="en-US"/>
              </w:rPr>
            </w:pPr>
            <w:r>
              <w:rPr>
                <w:sz w:val="20"/>
                <w:szCs w:val="20"/>
                <w:lang w:eastAsia="en-US"/>
              </w:rPr>
              <w:t>1</w:t>
            </w:r>
          </w:p>
        </w:tc>
        <w:tc>
          <w:tcPr>
            <w:tcW w:w="1092" w:type="dxa"/>
            <w:tcBorders>
              <w:top w:val="single" w:sz="4" w:space="0" w:color="auto"/>
              <w:left w:val="single" w:sz="4" w:space="0" w:color="auto"/>
              <w:bottom w:val="single" w:sz="4" w:space="0" w:color="auto"/>
              <w:right w:val="single" w:sz="4" w:space="0" w:color="auto"/>
            </w:tcBorders>
            <w:hideMark/>
          </w:tcPr>
          <w:p w14:paraId="2DA7B65B" w14:textId="77777777" w:rsidR="001B44F5" w:rsidRDefault="001B44F5">
            <w:pPr>
              <w:spacing w:line="256" w:lineRule="auto"/>
              <w:jc w:val="center"/>
              <w:rPr>
                <w:sz w:val="20"/>
                <w:szCs w:val="20"/>
                <w:lang w:eastAsia="en-US"/>
              </w:rPr>
            </w:pPr>
            <w:r>
              <w:rPr>
                <w:sz w:val="20"/>
                <w:szCs w:val="20"/>
                <w:lang w:eastAsia="en-US"/>
              </w:rPr>
              <w:t>2</w:t>
            </w:r>
          </w:p>
        </w:tc>
        <w:tc>
          <w:tcPr>
            <w:tcW w:w="1845" w:type="dxa"/>
            <w:tcBorders>
              <w:top w:val="single" w:sz="4" w:space="0" w:color="auto"/>
              <w:left w:val="single" w:sz="4" w:space="0" w:color="auto"/>
              <w:bottom w:val="single" w:sz="4" w:space="0" w:color="auto"/>
              <w:right w:val="single" w:sz="4" w:space="0" w:color="auto"/>
            </w:tcBorders>
            <w:hideMark/>
          </w:tcPr>
          <w:p w14:paraId="160B8EE9" w14:textId="77777777" w:rsidR="001B44F5" w:rsidRDefault="001B44F5">
            <w:pPr>
              <w:spacing w:line="256" w:lineRule="auto"/>
              <w:jc w:val="center"/>
              <w:rPr>
                <w:sz w:val="20"/>
                <w:szCs w:val="20"/>
                <w:lang w:eastAsia="en-US"/>
              </w:rPr>
            </w:pPr>
            <w:r>
              <w:rPr>
                <w:sz w:val="20"/>
                <w:szCs w:val="20"/>
                <w:lang w:eastAsia="en-US"/>
              </w:rPr>
              <w:t>2</w:t>
            </w:r>
          </w:p>
        </w:tc>
      </w:tr>
      <w:tr w:rsidR="001B44F5" w14:paraId="1555EFFF"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59E4CAF4" w14:textId="77777777" w:rsidR="001B44F5" w:rsidRDefault="001B44F5">
            <w:pPr>
              <w:spacing w:line="256" w:lineRule="auto"/>
              <w:ind w:left="540"/>
              <w:rPr>
                <w:sz w:val="20"/>
                <w:szCs w:val="20"/>
                <w:lang w:eastAsia="en-US"/>
              </w:rPr>
            </w:pPr>
            <w:r>
              <w:rPr>
                <w:sz w:val="20"/>
                <w:szCs w:val="20"/>
                <w:lang w:eastAsia="en-US"/>
              </w:rPr>
              <w:t>Diğer kısa sınav vb.</w:t>
            </w:r>
          </w:p>
        </w:tc>
        <w:tc>
          <w:tcPr>
            <w:tcW w:w="910" w:type="dxa"/>
            <w:tcBorders>
              <w:top w:val="single" w:sz="4" w:space="0" w:color="auto"/>
              <w:left w:val="single" w:sz="4" w:space="0" w:color="auto"/>
              <w:bottom w:val="single" w:sz="4" w:space="0" w:color="auto"/>
              <w:right w:val="single" w:sz="4" w:space="0" w:color="auto"/>
            </w:tcBorders>
            <w:hideMark/>
          </w:tcPr>
          <w:p w14:paraId="394AD1A7" w14:textId="77777777" w:rsidR="001B44F5" w:rsidRDefault="001B44F5">
            <w:pPr>
              <w:spacing w:line="256" w:lineRule="auto"/>
              <w:jc w:val="center"/>
              <w:rPr>
                <w:sz w:val="20"/>
                <w:szCs w:val="20"/>
                <w:lang w:eastAsia="en-US"/>
              </w:rPr>
            </w:pPr>
            <w:r>
              <w:rPr>
                <w:sz w:val="20"/>
                <w:szCs w:val="20"/>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14:paraId="0659B370" w14:textId="77777777" w:rsidR="001B44F5" w:rsidRDefault="001B44F5">
            <w:pPr>
              <w:spacing w:line="256" w:lineRule="auto"/>
              <w:jc w:val="center"/>
              <w:rPr>
                <w:sz w:val="20"/>
                <w:szCs w:val="20"/>
                <w:lang w:eastAsia="en-US"/>
              </w:rPr>
            </w:pPr>
            <w:r>
              <w:rPr>
                <w:sz w:val="20"/>
                <w:szCs w:val="20"/>
                <w:lang w:eastAsia="en-US"/>
              </w:rPr>
              <w:t>-</w:t>
            </w:r>
          </w:p>
        </w:tc>
        <w:tc>
          <w:tcPr>
            <w:tcW w:w="1845" w:type="dxa"/>
            <w:tcBorders>
              <w:top w:val="single" w:sz="4" w:space="0" w:color="auto"/>
              <w:left w:val="single" w:sz="4" w:space="0" w:color="auto"/>
              <w:bottom w:val="single" w:sz="4" w:space="0" w:color="auto"/>
              <w:right w:val="single" w:sz="4" w:space="0" w:color="auto"/>
            </w:tcBorders>
            <w:hideMark/>
          </w:tcPr>
          <w:p w14:paraId="3A4572E8" w14:textId="77777777" w:rsidR="001B44F5" w:rsidRDefault="001B44F5">
            <w:pPr>
              <w:spacing w:line="256" w:lineRule="auto"/>
              <w:jc w:val="center"/>
              <w:rPr>
                <w:sz w:val="20"/>
                <w:szCs w:val="20"/>
                <w:lang w:eastAsia="en-US"/>
              </w:rPr>
            </w:pPr>
            <w:r>
              <w:rPr>
                <w:sz w:val="20"/>
                <w:szCs w:val="20"/>
                <w:lang w:eastAsia="en-US"/>
              </w:rPr>
              <w:t>-</w:t>
            </w:r>
          </w:p>
        </w:tc>
      </w:tr>
      <w:tr w:rsidR="001B44F5" w14:paraId="0FEF9F6C" w14:textId="77777777" w:rsidTr="001B44F5">
        <w:trPr>
          <w:trHeight w:val="250"/>
        </w:trPr>
        <w:tc>
          <w:tcPr>
            <w:tcW w:w="9310" w:type="dxa"/>
            <w:gridSpan w:val="4"/>
            <w:tcBorders>
              <w:top w:val="single" w:sz="4" w:space="0" w:color="auto"/>
              <w:left w:val="single" w:sz="4" w:space="0" w:color="auto"/>
              <w:bottom w:val="single" w:sz="4" w:space="0" w:color="auto"/>
              <w:right w:val="single" w:sz="4" w:space="0" w:color="auto"/>
            </w:tcBorders>
            <w:hideMark/>
          </w:tcPr>
          <w:p w14:paraId="1CE4C894"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318F519A"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76C3BAE9"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910" w:type="dxa"/>
            <w:tcBorders>
              <w:top w:val="single" w:sz="4" w:space="0" w:color="auto"/>
              <w:left w:val="single" w:sz="4" w:space="0" w:color="auto"/>
              <w:bottom w:val="single" w:sz="4" w:space="0" w:color="auto"/>
              <w:right w:val="single" w:sz="4" w:space="0" w:color="auto"/>
            </w:tcBorders>
            <w:hideMark/>
          </w:tcPr>
          <w:p w14:paraId="4DE68430" w14:textId="77777777" w:rsidR="001B44F5" w:rsidRDefault="001B44F5">
            <w:pPr>
              <w:spacing w:line="256" w:lineRule="auto"/>
              <w:jc w:val="center"/>
              <w:rPr>
                <w:sz w:val="20"/>
                <w:szCs w:val="20"/>
                <w:lang w:eastAsia="en-US"/>
              </w:rPr>
            </w:pPr>
            <w:r>
              <w:rPr>
                <w:sz w:val="20"/>
                <w:szCs w:val="20"/>
                <w:lang w:eastAsia="en-US"/>
              </w:rPr>
              <w:t>-</w:t>
            </w:r>
          </w:p>
        </w:tc>
        <w:tc>
          <w:tcPr>
            <w:tcW w:w="1092" w:type="dxa"/>
            <w:tcBorders>
              <w:top w:val="single" w:sz="4" w:space="0" w:color="auto"/>
              <w:left w:val="single" w:sz="4" w:space="0" w:color="auto"/>
              <w:bottom w:val="single" w:sz="4" w:space="0" w:color="auto"/>
              <w:right w:val="single" w:sz="4" w:space="0" w:color="auto"/>
            </w:tcBorders>
            <w:hideMark/>
          </w:tcPr>
          <w:p w14:paraId="1F6A15E8" w14:textId="77777777" w:rsidR="001B44F5" w:rsidRDefault="001B44F5">
            <w:pPr>
              <w:spacing w:line="256" w:lineRule="auto"/>
              <w:jc w:val="center"/>
              <w:rPr>
                <w:sz w:val="20"/>
                <w:szCs w:val="20"/>
                <w:lang w:eastAsia="en-US"/>
              </w:rPr>
            </w:pPr>
            <w:r>
              <w:rPr>
                <w:sz w:val="20"/>
                <w:szCs w:val="20"/>
                <w:lang w:eastAsia="en-US"/>
              </w:rPr>
              <w:t>-</w:t>
            </w:r>
          </w:p>
        </w:tc>
        <w:tc>
          <w:tcPr>
            <w:tcW w:w="1845" w:type="dxa"/>
            <w:tcBorders>
              <w:top w:val="single" w:sz="4" w:space="0" w:color="auto"/>
              <w:left w:val="single" w:sz="4" w:space="0" w:color="auto"/>
              <w:bottom w:val="single" w:sz="4" w:space="0" w:color="auto"/>
              <w:right w:val="single" w:sz="4" w:space="0" w:color="auto"/>
            </w:tcBorders>
            <w:hideMark/>
          </w:tcPr>
          <w:p w14:paraId="43D73169" w14:textId="77777777" w:rsidR="001B44F5" w:rsidRDefault="001B44F5">
            <w:pPr>
              <w:spacing w:line="256" w:lineRule="auto"/>
              <w:jc w:val="center"/>
              <w:rPr>
                <w:sz w:val="20"/>
                <w:szCs w:val="20"/>
                <w:lang w:eastAsia="en-US"/>
              </w:rPr>
            </w:pPr>
            <w:r>
              <w:rPr>
                <w:sz w:val="20"/>
                <w:szCs w:val="20"/>
                <w:lang w:eastAsia="en-US"/>
              </w:rPr>
              <w:t>-</w:t>
            </w:r>
          </w:p>
        </w:tc>
      </w:tr>
      <w:tr w:rsidR="001B44F5" w14:paraId="32670602"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623A4D38"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910" w:type="dxa"/>
            <w:tcBorders>
              <w:top w:val="single" w:sz="4" w:space="0" w:color="auto"/>
              <w:left w:val="single" w:sz="4" w:space="0" w:color="auto"/>
              <w:bottom w:val="single" w:sz="4" w:space="0" w:color="auto"/>
              <w:right w:val="single" w:sz="4" w:space="0" w:color="auto"/>
            </w:tcBorders>
            <w:hideMark/>
          </w:tcPr>
          <w:p w14:paraId="71B15A19" w14:textId="77777777" w:rsidR="001B44F5" w:rsidRDefault="001B44F5">
            <w:pPr>
              <w:spacing w:line="256" w:lineRule="auto"/>
              <w:jc w:val="center"/>
              <w:rPr>
                <w:sz w:val="20"/>
                <w:szCs w:val="20"/>
                <w:lang w:eastAsia="en-US"/>
              </w:rPr>
            </w:pPr>
            <w:r>
              <w:rPr>
                <w:sz w:val="20"/>
                <w:szCs w:val="20"/>
                <w:lang w:eastAsia="en-US"/>
              </w:rPr>
              <w:t>1</w:t>
            </w:r>
          </w:p>
        </w:tc>
        <w:tc>
          <w:tcPr>
            <w:tcW w:w="1092" w:type="dxa"/>
            <w:tcBorders>
              <w:top w:val="single" w:sz="4" w:space="0" w:color="auto"/>
              <w:left w:val="single" w:sz="4" w:space="0" w:color="auto"/>
              <w:bottom w:val="single" w:sz="4" w:space="0" w:color="auto"/>
              <w:right w:val="single" w:sz="4" w:space="0" w:color="auto"/>
            </w:tcBorders>
            <w:hideMark/>
          </w:tcPr>
          <w:p w14:paraId="3BDA5B7B" w14:textId="77777777" w:rsidR="001B44F5" w:rsidRDefault="001B44F5">
            <w:pPr>
              <w:spacing w:line="256" w:lineRule="auto"/>
              <w:jc w:val="center"/>
              <w:rPr>
                <w:sz w:val="20"/>
                <w:szCs w:val="20"/>
                <w:lang w:eastAsia="en-US"/>
              </w:rPr>
            </w:pPr>
            <w:r>
              <w:rPr>
                <w:sz w:val="20"/>
                <w:szCs w:val="20"/>
                <w:lang w:eastAsia="en-US"/>
              </w:rPr>
              <w:t>12</w:t>
            </w:r>
          </w:p>
        </w:tc>
        <w:tc>
          <w:tcPr>
            <w:tcW w:w="1845" w:type="dxa"/>
            <w:tcBorders>
              <w:top w:val="single" w:sz="4" w:space="0" w:color="auto"/>
              <w:left w:val="single" w:sz="4" w:space="0" w:color="auto"/>
              <w:bottom w:val="single" w:sz="4" w:space="0" w:color="auto"/>
              <w:right w:val="single" w:sz="4" w:space="0" w:color="auto"/>
            </w:tcBorders>
            <w:hideMark/>
          </w:tcPr>
          <w:p w14:paraId="42F454D3" w14:textId="77777777" w:rsidR="001B44F5" w:rsidRDefault="001B44F5">
            <w:pPr>
              <w:spacing w:line="256" w:lineRule="auto"/>
              <w:jc w:val="center"/>
              <w:rPr>
                <w:sz w:val="20"/>
                <w:szCs w:val="20"/>
                <w:lang w:eastAsia="en-US"/>
              </w:rPr>
            </w:pPr>
            <w:r>
              <w:rPr>
                <w:sz w:val="20"/>
                <w:szCs w:val="20"/>
                <w:lang w:eastAsia="en-US"/>
              </w:rPr>
              <w:t>12</w:t>
            </w:r>
          </w:p>
        </w:tc>
      </w:tr>
      <w:tr w:rsidR="001B44F5" w14:paraId="2E824EB8"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355E4F06"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910" w:type="dxa"/>
            <w:tcBorders>
              <w:top w:val="single" w:sz="4" w:space="0" w:color="auto"/>
              <w:left w:val="single" w:sz="4" w:space="0" w:color="auto"/>
              <w:bottom w:val="single" w:sz="4" w:space="0" w:color="auto"/>
              <w:right w:val="single" w:sz="4" w:space="0" w:color="auto"/>
            </w:tcBorders>
            <w:hideMark/>
          </w:tcPr>
          <w:p w14:paraId="7E0A59EA" w14:textId="77777777" w:rsidR="001B44F5" w:rsidRDefault="001B44F5">
            <w:pPr>
              <w:spacing w:line="256" w:lineRule="auto"/>
              <w:jc w:val="center"/>
              <w:rPr>
                <w:sz w:val="20"/>
                <w:szCs w:val="20"/>
                <w:lang w:eastAsia="en-US"/>
              </w:rPr>
            </w:pPr>
            <w:r>
              <w:rPr>
                <w:sz w:val="20"/>
                <w:szCs w:val="20"/>
                <w:lang w:eastAsia="en-US"/>
              </w:rPr>
              <w:t>1</w:t>
            </w:r>
          </w:p>
        </w:tc>
        <w:tc>
          <w:tcPr>
            <w:tcW w:w="1092" w:type="dxa"/>
            <w:tcBorders>
              <w:top w:val="single" w:sz="4" w:space="0" w:color="auto"/>
              <w:left w:val="single" w:sz="4" w:space="0" w:color="auto"/>
              <w:bottom w:val="single" w:sz="4" w:space="0" w:color="auto"/>
              <w:right w:val="single" w:sz="4" w:space="0" w:color="auto"/>
            </w:tcBorders>
            <w:hideMark/>
          </w:tcPr>
          <w:p w14:paraId="6E2863CF" w14:textId="77777777" w:rsidR="001B44F5" w:rsidRDefault="001B44F5">
            <w:pPr>
              <w:spacing w:line="256" w:lineRule="auto"/>
              <w:jc w:val="center"/>
              <w:rPr>
                <w:sz w:val="20"/>
                <w:szCs w:val="20"/>
                <w:lang w:eastAsia="en-US"/>
              </w:rPr>
            </w:pPr>
            <w:r>
              <w:rPr>
                <w:sz w:val="20"/>
                <w:szCs w:val="20"/>
                <w:lang w:eastAsia="en-US"/>
              </w:rPr>
              <w:t>15</w:t>
            </w:r>
          </w:p>
        </w:tc>
        <w:tc>
          <w:tcPr>
            <w:tcW w:w="1845" w:type="dxa"/>
            <w:tcBorders>
              <w:top w:val="single" w:sz="4" w:space="0" w:color="auto"/>
              <w:left w:val="single" w:sz="4" w:space="0" w:color="auto"/>
              <w:bottom w:val="single" w:sz="4" w:space="0" w:color="auto"/>
              <w:right w:val="single" w:sz="4" w:space="0" w:color="auto"/>
            </w:tcBorders>
            <w:hideMark/>
          </w:tcPr>
          <w:p w14:paraId="1E89FB81" w14:textId="77777777" w:rsidR="001B44F5" w:rsidRDefault="001B44F5">
            <w:pPr>
              <w:spacing w:line="256" w:lineRule="auto"/>
              <w:jc w:val="center"/>
              <w:rPr>
                <w:sz w:val="20"/>
                <w:szCs w:val="20"/>
                <w:lang w:eastAsia="en-US"/>
              </w:rPr>
            </w:pPr>
            <w:r>
              <w:rPr>
                <w:sz w:val="20"/>
                <w:szCs w:val="20"/>
                <w:lang w:eastAsia="en-US"/>
              </w:rPr>
              <w:t>15</w:t>
            </w:r>
          </w:p>
        </w:tc>
      </w:tr>
      <w:tr w:rsidR="001B44F5" w14:paraId="7D509F5B"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5812ADED" w14:textId="77777777" w:rsidR="001B44F5" w:rsidRDefault="001B44F5">
            <w:pPr>
              <w:spacing w:line="256" w:lineRule="auto"/>
              <w:ind w:firstLine="540"/>
              <w:rPr>
                <w:sz w:val="20"/>
                <w:szCs w:val="20"/>
                <w:lang w:eastAsia="en-US"/>
              </w:rPr>
            </w:pPr>
            <w:r>
              <w:rPr>
                <w:sz w:val="20"/>
                <w:szCs w:val="20"/>
                <w:lang w:eastAsia="en-US"/>
              </w:rPr>
              <w:t>Diğer kısa sınavlara hazırlık</w:t>
            </w:r>
          </w:p>
        </w:tc>
        <w:tc>
          <w:tcPr>
            <w:tcW w:w="910" w:type="dxa"/>
            <w:tcBorders>
              <w:top w:val="single" w:sz="4" w:space="0" w:color="auto"/>
              <w:left w:val="single" w:sz="4" w:space="0" w:color="auto"/>
              <w:bottom w:val="single" w:sz="4" w:space="0" w:color="auto"/>
              <w:right w:val="single" w:sz="4" w:space="0" w:color="auto"/>
            </w:tcBorders>
          </w:tcPr>
          <w:p w14:paraId="5FA74911"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2FAB0790" w14:textId="77777777" w:rsidR="001B44F5" w:rsidRDefault="001B44F5">
            <w:pPr>
              <w:spacing w:line="256" w:lineRule="auto"/>
              <w:jc w:val="center"/>
              <w:rPr>
                <w:sz w:val="20"/>
                <w:szCs w:val="20"/>
                <w:lang w:eastAsia="en-US"/>
              </w:rPr>
            </w:pPr>
          </w:p>
        </w:tc>
        <w:tc>
          <w:tcPr>
            <w:tcW w:w="1845" w:type="dxa"/>
            <w:tcBorders>
              <w:top w:val="single" w:sz="4" w:space="0" w:color="auto"/>
              <w:left w:val="single" w:sz="4" w:space="0" w:color="auto"/>
              <w:bottom w:val="single" w:sz="4" w:space="0" w:color="auto"/>
              <w:right w:val="single" w:sz="4" w:space="0" w:color="auto"/>
            </w:tcBorders>
          </w:tcPr>
          <w:p w14:paraId="4F4DF8DA" w14:textId="77777777" w:rsidR="001B44F5" w:rsidRDefault="001B44F5">
            <w:pPr>
              <w:spacing w:line="256" w:lineRule="auto"/>
              <w:jc w:val="center"/>
              <w:rPr>
                <w:sz w:val="20"/>
                <w:szCs w:val="20"/>
                <w:lang w:eastAsia="en-US"/>
              </w:rPr>
            </w:pPr>
          </w:p>
        </w:tc>
      </w:tr>
      <w:tr w:rsidR="001B44F5" w14:paraId="611C5CA3"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18FE4FEF" w14:textId="77777777" w:rsidR="001B44F5" w:rsidRDefault="001B44F5">
            <w:pPr>
              <w:spacing w:line="256" w:lineRule="auto"/>
              <w:ind w:firstLine="540"/>
              <w:rPr>
                <w:sz w:val="20"/>
                <w:szCs w:val="20"/>
                <w:lang w:eastAsia="en-US"/>
              </w:rPr>
            </w:pPr>
            <w:r>
              <w:rPr>
                <w:sz w:val="20"/>
                <w:szCs w:val="20"/>
                <w:lang w:eastAsia="en-US"/>
              </w:rPr>
              <w:t>Ödev hazırlama</w:t>
            </w:r>
          </w:p>
        </w:tc>
        <w:tc>
          <w:tcPr>
            <w:tcW w:w="910" w:type="dxa"/>
            <w:tcBorders>
              <w:top w:val="single" w:sz="4" w:space="0" w:color="auto"/>
              <w:left w:val="single" w:sz="4" w:space="0" w:color="auto"/>
              <w:bottom w:val="single" w:sz="4" w:space="0" w:color="auto"/>
              <w:right w:val="single" w:sz="4" w:space="0" w:color="auto"/>
            </w:tcBorders>
          </w:tcPr>
          <w:p w14:paraId="6F4D50A0"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041AEAF0" w14:textId="77777777" w:rsidR="001B44F5" w:rsidRDefault="001B44F5">
            <w:pPr>
              <w:spacing w:line="256" w:lineRule="auto"/>
              <w:jc w:val="center"/>
              <w:rPr>
                <w:sz w:val="20"/>
                <w:szCs w:val="20"/>
                <w:lang w:eastAsia="en-US"/>
              </w:rPr>
            </w:pPr>
          </w:p>
        </w:tc>
        <w:tc>
          <w:tcPr>
            <w:tcW w:w="1845" w:type="dxa"/>
            <w:tcBorders>
              <w:top w:val="single" w:sz="4" w:space="0" w:color="auto"/>
              <w:left w:val="single" w:sz="4" w:space="0" w:color="auto"/>
              <w:bottom w:val="single" w:sz="4" w:space="0" w:color="auto"/>
              <w:right w:val="single" w:sz="4" w:space="0" w:color="auto"/>
            </w:tcBorders>
          </w:tcPr>
          <w:p w14:paraId="17B3A061" w14:textId="77777777" w:rsidR="001B44F5" w:rsidRDefault="001B44F5">
            <w:pPr>
              <w:spacing w:line="256" w:lineRule="auto"/>
              <w:jc w:val="center"/>
              <w:rPr>
                <w:sz w:val="20"/>
                <w:szCs w:val="20"/>
                <w:lang w:eastAsia="en-US"/>
              </w:rPr>
            </w:pPr>
          </w:p>
        </w:tc>
      </w:tr>
      <w:tr w:rsidR="001B44F5" w14:paraId="4BAFEB84"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181ACA49" w14:textId="77777777" w:rsidR="001B44F5" w:rsidRDefault="001B44F5">
            <w:pPr>
              <w:spacing w:line="256" w:lineRule="auto"/>
              <w:ind w:firstLine="540"/>
              <w:rPr>
                <w:sz w:val="20"/>
                <w:szCs w:val="20"/>
                <w:lang w:eastAsia="en-US"/>
              </w:rPr>
            </w:pPr>
            <w:r>
              <w:rPr>
                <w:sz w:val="20"/>
                <w:szCs w:val="20"/>
                <w:lang w:eastAsia="en-US"/>
              </w:rPr>
              <w:t>Sunum hazırlama</w:t>
            </w:r>
          </w:p>
        </w:tc>
        <w:tc>
          <w:tcPr>
            <w:tcW w:w="910" w:type="dxa"/>
            <w:tcBorders>
              <w:top w:val="single" w:sz="4" w:space="0" w:color="auto"/>
              <w:left w:val="single" w:sz="4" w:space="0" w:color="auto"/>
              <w:bottom w:val="single" w:sz="4" w:space="0" w:color="auto"/>
              <w:right w:val="single" w:sz="4" w:space="0" w:color="auto"/>
            </w:tcBorders>
          </w:tcPr>
          <w:p w14:paraId="56CF09AA"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5FB2B2F8" w14:textId="77777777" w:rsidR="001B44F5" w:rsidRDefault="001B44F5">
            <w:pPr>
              <w:spacing w:line="256" w:lineRule="auto"/>
              <w:jc w:val="center"/>
              <w:rPr>
                <w:sz w:val="20"/>
                <w:szCs w:val="20"/>
                <w:lang w:eastAsia="en-US"/>
              </w:rPr>
            </w:pPr>
          </w:p>
        </w:tc>
        <w:tc>
          <w:tcPr>
            <w:tcW w:w="1845" w:type="dxa"/>
            <w:tcBorders>
              <w:top w:val="single" w:sz="4" w:space="0" w:color="auto"/>
              <w:left w:val="single" w:sz="4" w:space="0" w:color="auto"/>
              <w:bottom w:val="single" w:sz="4" w:space="0" w:color="auto"/>
              <w:right w:val="single" w:sz="4" w:space="0" w:color="auto"/>
            </w:tcBorders>
          </w:tcPr>
          <w:p w14:paraId="6588C9BB" w14:textId="77777777" w:rsidR="001B44F5" w:rsidRDefault="001B44F5">
            <w:pPr>
              <w:spacing w:line="256" w:lineRule="auto"/>
              <w:jc w:val="center"/>
              <w:rPr>
                <w:sz w:val="20"/>
                <w:szCs w:val="20"/>
                <w:lang w:eastAsia="en-US"/>
              </w:rPr>
            </w:pPr>
          </w:p>
        </w:tc>
      </w:tr>
      <w:tr w:rsidR="001B44F5" w14:paraId="53C16DA1"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36EB05F7"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910" w:type="dxa"/>
            <w:tcBorders>
              <w:top w:val="single" w:sz="4" w:space="0" w:color="auto"/>
              <w:left w:val="single" w:sz="4" w:space="0" w:color="auto"/>
              <w:bottom w:val="single" w:sz="4" w:space="0" w:color="auto"/>
              <w:right w:val="single" w:sz="4" w:space="0" w:color="auto"/>
            </w:tcBorders>
          </w:tcPr>
          <w:p w14:paraId="7150947E"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3B5D95B8" w14:textId="77777777" w:rsidR="001B44F5" w:rsidRDefault="001B44F5">
            <w:pPr>
              <w:spacing w:line="256" w:lineRule="auto"/>
              <w:jc w:val="center"/>
              <w:rPr>
                <w:sz w:val="20"/>
                <w:szCs w:val="20"/>
                <w:lang w:eastAsia="en-US"/>
              </w:rPr>
            </w:pPr>
          </w:p>
        </w:tc>
        <w:tc>
          <w:tcPr>
            <w:tcW w:w="1845" w:type="dxa"/>
            <w:tcBorders>
              <w:top w:val="single" w:sz="4" w:space="0" w:color="auto"/>
              <w:left w:val="single" w:sz="4" w:space="0" w:color="auto"/>
              <w:bottom w:val="single" w:sz="4" w:space="0" w:color="auto"/>
              <w:right w:val="single" w:sz="4" w:space="0" w:color="auto"/>
            </w:tcBorders>
          </w:tcPr>
          <w:p w14:paraId="104575B5" w14:textId="77777777" w:rsidR="001B44F5" w:rsidRDefault="001B44F5">
            <w:pPr>
              <w:spacing w:line="256" w:lineRule="auto"/>
              <w:jc w:val="center"/>
              <w:rPr>
                <w:sz w:val="20"/>
                <w:szCs w:val="20"/>
                <w:lang w:eastAsia="en-US"/>
              </w:rPr>
            </w:pPr>
          </w:p>
        </w:tc>
      </w:tr>
      <w:tr w:rsidR="001B44F5" w14:paraId="7BB6DCE8"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3E97A144" w14:textId="77777777" w:rsidR="001B44F5" w:rsidRDefault="001B44F5">
            <w:pPr>
              <w:spacing w:line="256" w:lineRule="auto"/>
              <w:ind w:firstLine="540"/>
              <w:jc w:val="both"/>
              <w:rPr>
                <w:b/>
                <w:sz w:val="20"/>
                <w:szCs w:val="20"/>
                <w:lang w:eastAsia="en-US"/>
              </w:rPr>
            </w:pPr>
            <w:r>
              <w:rPr>
                <w:b/>
                <w:sz w:val="20"/>
                <w:szCs w:val="20"/>
                <w:lang w:eastAsia="en-US"/>
              </w:rPr>
              <w:t>Toplam İş yükü (saat )</w:t>
            </w:r>
          </w:p>
        </w:tc>
        <w:tc>
          <w:tcPr>
            <w:tcW w:w="910" w:type="dxa"/>
            <w:tcBorders>
              <w:top w:val="single" w:sz="4" w:space="0" w:color="auto"/>
              <w:left w:val="single" w:sz="4" w:space="0" w:color="auto"/>
              <w:bottom w:val="single" w:sz="4" w:space="0" w:color="auto"/>
              <w:right w:val="single" w:sz="4" w:space="0" w:color="auto"/>
            </w:tcBorders>
          </w:tcPr>
          <w:p w14:paraId="5A127722"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11712D7E" w14:textId="77777777" w:rsidR="001B44F5" w:rsidRDefault="001B44F5">
            <w:pPr>
              <w:spacing w:line="256" w:lineRule="auto"/>
              <w:jc w:val="center"/>
              <w:rPr>
                <w:sz w:val="20"/>
                <w:szCs w:val="20"/>
                <w:lang w:eastAsia="en-US"/>
              </w:rPr>
            </w:pPr>
          </w:p>
        </w:tc>
        <w:tc>
          <w:tcPr>
            <w:tcW w:w="1845" w:type="dxa"/>
            <w:tcBorders>
              <w:top w:val="single" w:sz="4" w:space="0" w:color="auto"/>
              <w:left w:val="single" w:sz="4" w:space="0" w:color="auto"/>
              <w:bottom w:val="single" w:sz="4" w:space="0" w:color="auto"/>
              <w:right w:val="single" w:sz="4" w:space="0" w:color="auto"/>
            </w:tcBorders>
            <w:hideMark/>
          </w:tcPr>
          <w:p w14:paraId="3DEB01F5" w14:textId="77777777" w:rsidR="001B44F5" w:rsidRDefault="001B44F5">
            <w:pPr>
              <w:spacing w:line="256" w:lineRule="auto"/>
              <w:jc w:val="center"/>
              <w:rPr>
                <w:sz w:val="20"/>
                <w:szCs w:val="20"/>
                <w:lang w:eastAsia="en-US"/>
              </w:rPr>
            </w:pPr>
            <w:r>
              <w:rPr>
                <w:sz w:val="20"/>
                <w:szCs w:val="20"/>
                <w:lang w:eastAsia="en-US"/>
              </w:rPr>
              <w:t>57</w:t>
            </w:r>
          </w:p>
        </w:tc>
      </w:tr>
      <w:tr w:rsidR="001B44F5" w14:paraId="3380AF81" w14:textId="77777777" w:rsidTr="001B44F5">
        <w:trPr>
          <w:trHeight w:val="250"/>
        </w:trPr>
        <w:tc>
          <w:tcPr>
            <w:tcW w:w="5463" w:type="dxa"/>
            <w:tcBorders>
              <w:top w:val="single" w:sz="4" w:space="0" w:color="auto"/>
              <w:left w:val="single" w:sz="4" w:space="0" w:color="auto"/>
              <w:bottom w:val="single" w:sz="4" w:space="0" w:color="auto"/>
              <w:right w:val="single" w:sz="4" w:space="0" w:color="auto"/>
            </w:tcBorders>
            <w:hideMark/>
          </w:tcPr>
          <w:p w14:paraId="3145A65F"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580C482D" w14:textId="77777777" w:rsidR="001B44F5" w:rsidRDefault="001B44F5">
            <w:pPr>
              <w:spacing w:line="256" w:lineRule="auto"/>
              <w:ind w:firstLine="540"/>
              <w:jc w:val="both"/>
              <w:rPr>
                <w:b/>
                <w:sz w:val="20"/>
                <w:szCs w:val="20"/>
                <w:lang w:eastAsia="en-US"/>
              </w:rPr>
            </w:pPr>
            <w:r>
              <w:rPr>
                <w:b/>
                <w:sz w:val="20"/>
                <w:szCs w:val="20"/>
                <w:lang w:eastAsia="en-US"/>
              </w:rPr>
              <w:t xml:space="preserve">Toplam İş yükü (saat) / 25 </w:t>
            </w:r>
          </w:p>
        </w:tc>
        <w:tc>
          <w:tcPr>
            <w:tcW w:w="910" w:type="dxa"/>
            <w:tcBorders>
              <w:top w:val="single" w:sz="4" w:space="0" w:color="auto"/>
              <w:left w:val="single" w:sz="4" w:space="0" w:color="auto"/>
              <w:bottom w:val="single" w:sz="4" w:space="0" w:color="auto"/>
              <w:right w:val="single" w:sz="4" w:space="0" w:color="auto"/>
            </w:tcBorders>
          </w:tcPr>
          <w:p w14:paraId="6A39D2FE" w14:textId="77777777" w:rsidR="001B44F5" w:rsidRDefault="001B44F5">
            <w:pPr>
              <w:spacing w:line="256" w:lineRule="auto"/>
              <w:jc w:val="center"/>
              <w:rPr>
                <w:sz w:val="20"/>
                <w:szCs w:val="20"/>
                <w:lang w:eastAsia="en-US"/>
              </w:rPr>
            </w:pPr>
          </w:p>
        </w:tc>
        <w:tc>
          <w:tcPr>
            <w:tcW w:w="1092" w:type="dxa"/>
            <w:tcBorders>
              <w:top w:val="single" w:sz="4" w:space="0" w:color="auto"/>
              <w:left w:val="single" w:sz="4" w:space="0" w:color="auto"/>
              <w:bottom w:val="single" w:sz="4" w:space="0" w:color="auto"/>
              <w:right w:val="single" w:sz="4" w:space="0" w:color="auto"/>
            </w:tcBorders>
          </w:tcPr>
          <w:p w14:paraId="476042A6" w14:textId="77777777" w:rsidR="001B44F5" w:rsidRDefault="001B44F5">
            <w:pPr>
              <w:spacing w:line="256" w:lineRule="auto"/>
              <w:jc w:val="center"/>
              <w:rPr>
                <w:sz w:val="20"/>
                <w:szCs w:val="20"/>
                <w:lang w:eastAsia="en-US"/>
              </w:rPr>
            </w:pPr>
          </w:p>
        </w:tc>
        <w:tc>
          <w:tcPr>
            <w:tcW w:w="1845" w:type="dxa"/>
            <w:tcBorders>
              <w:top w:val="single" w:sz="4" w:space="0" w:color="auto"/>
              <w:left w:val="single" w:sz="4" w:space="0" w:color="auto"/>
              <w:bottom w:val="single" w:sz="4" w:space="0" w:color="auto"/>
              <w:right w:val="single" w:sz="4" w:space="0" w:color="auto"/>
            </w:tcBorders>
          </w:tcPr>
          <w:p w14:paraId="52E9B51E" w14:textId="77777777" w:rsidR="001B44F5" w:rsidRDefault="001B44F5">
            <w:pPr>
              <w:spacing w:line="256" w:lineRule="auto"/>
              <w:jc w:val="center"/>
              <w:rPr>
                <w:sz w:val="20"/>
                <w:szCs w:val="20"/>
                <w:lang w:eastAsia="en-US"/>
              </w:rPr>
            </w:pPr>
          </w:p>
          <w:p w14:paraId="6AD61F6E" w14:textId="77777777" w:rsidR="001B44F5" w:rsidRDefault="001B44F5">
            <w:pPr>
              <w:spacing w:line="256" w:lineRule="auto"/>
              <w:jc w:val="center"/>
              <w:rPr>
                <w:sz w:val="20"/>
                <w:szCs w:val="20"/>
                <w:lang w:eastAsia="en-US"/>
              </w:rPr>
            </w:pPr>
            <w:r>
              <w:rPr>
                <w:sz w:val="20"/>
                <w:szCs w:val="20"/>
                <w:lang w:eastAsia="en-US"/>
              </w:rPr>
              <w:t>2</w:t>
            </w:r>
          </w:p>
        </w:tc>
      </w:tr>
    </w:tbl>
    <w:p w14:paraId="3DEBF372" w14:textId="77777777" w:rsidR="001B44F5" w:rsidRDefault="001B44F5" w:rsidP="001B44F5">
      <w:pPr>
        <w:rPr>
          <w:b/>
          <w:sz w:val="20"/>
          <w:szCs w:val="20"/>
          <w:highlight w:val="yellow"/>
        </w:rPr>
      </w:pPr>
    </w:p>
    <w:p w14:paraId="1FE720FA" w14:textId="73F195DA" w:rsidR="001B44F5" w:rsidRDefault="001B44F5" w:rsidP="001B44F5">
      <w:pPr>
        <w:jc w:val="center"/>
        <w:rPr>
          <w:b/>
          <w:sz w:val="20"/>
          <w:szCs w:val="20"/>
        </w:rPr>
      </w:pPr>
      <w:r>
        <w:rPr>
          <w:b/>
          <w:sz w:val="20"/>
          <w:szCs w:val="20"/>
        </w:rPr>
        <w:lastRenderedPageBreak/>
        <w:t xml:space="preserve">HEF 4075 </w:t>
      </w:r>
      <w:r w:rsidR="0057743D">
        <w:rPr>
          <w:b/>
          <w:sz w:val="20"/>
          <w:szCs w:val="20"/>
        </w:rPr>
        <w:t xml:space="preserve">KRONİK HASTALIKLAR HEMŞİRELİĞİ </w:t>
      </w:r>
    </w:p>
    <w:p w14:paraId="00E8D205" w14:textId="4F76C5CD" w:rsidR="001B44F5" w:rsidRDefault="0057743D" w:rsidP="001B44F5">
      <w:pPr>
        <w:jc w:val="center"/>
        <w:rPr>
          <w:b/>
          <w:sz w:val="20"/>
          <w:szCs w:val="20"/>
        </w:rPr>
      </w:pPr>
      <w:r>
        <w:rPr>
          <w:b/>
          <w:sz w:val="20"/>
          <w:szCs w:val="20"/>
        </w:rPr>
        <w:t>DERS TANITIM FORMU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1"/>
        <w:gridCol w:w="1551"/>
        <w:gridCol w:w="1602"/>
        <w:gridCol w:w="5012"/>
      </w:tblGrid>
      <w:tr w:rsidR="001B44F5" w14:paraId="45865BB2" w14:textId="77777777" w:rsidTr="001B44F5">
        <w:tc>
          <w:tcPr>
            <w:tcW w:w="4594" w:type="dxa"/>
            <w:gridSpan w:val="3"/>
            <w:tcBorders>
              <w:top w:val="single" w:sz="4" w:space="0" w:color="auto"/>
              <w:left w:val="single" w:sz="4" w:space="0" w:color="auto"/>
              <w:bottom w:val="single" w:sz="4" w:space="0" w:color="auto"/>
              <w:right w:val="single" w:sz="4" w:space="0" w:color="auto"/>
            </w:tcBorders>
          </w:tcPr>
          <w:p w14:paraId="7ECDA9F5" w14:textId="77777777" w:rsidR="001B44F5" w:rsidRDefault="001B44F5">
            <w:pPr>
              <w:spacing w:line="256" w:lineRule="auto"/>
              <w:rPr>
                <w:b/>
                <w:sz w:val="20"/>
                <w:szCs w:val="20"/>
                <w:lang w:eastAsia="en-US"/>
              </w:rPr>
            </w:pPr>
            <w:r>
              <w:rPr>
                <w:b/>
                <w:sz w:val="20"/>
                <w:szCs w:val="20"/>
                <w:lang w:eastAsia="en-US"/>
              </w:rPr>
              <w:t xml:space="preserve">Dersi Veren Birim(ler): </w:t>
            </w:r>
          </w:p>
          <w:p w14:paraId="32FE1949" w14:textId="77777777" w:rsidR="001B44F5" w:rsidRDefault="001B44F5">
            <w:pPr>
              <w:spacing w:line="256" w:lineRule="auto"/>
              <w:rPr>
                <w:sz w:val="20"/>
                <w:szCs w:val="20"/>
                <w:lang w:eastAsia="en-US"/>
              </w:rPr>
            </w:pPr>
            <w:r>
              <w:rPr>
                <w:sz w:val="20"/>
                <w:szCs w:val="20"/>
                <w:lang w:eastAsia="en-US"/>
              </w:rPr>
              <w:t>Hemşirelik Fakültesi</w:t>
            </w:r>
          </w:p>
          <w:p w14:paraId="591CDF82" w14:textId="77777777" w:rsidR="001B44F5" w:rsidRDefault="001B44F5">
            <w:pPr>
              <w:spacing w:line="256" w:lineRule="auto"/>
              <w:rPr>
                <w:b/>
                <w:sz w:val="20"/>
                <w:szCs w:val="20"/>
                <w:lang w:eastAsia="en-US"/>
              </w:rPr>
            </w:pPr>
          </w:p>
        </w:tc>
        <w:tc>
          <w:tcPr>
            <w:tcW w:w="5012" w:type="dxa"/>
            <w:tcBorders>
              <w:top w:val="single" w:sz="4" w:space="0" w:color="auto"/>
              <w:left w:val="single" w:sz="4" w:space="0" w:color="auto"/>
              <w:bottom w:val="single" w:sz="4" w:space="0" w:color="auto"/>
              <w:right w:val="single" w:sz="4" w:space="0" w:color="auto"/>
            </w:tcBorders>
          </w:tcPr>
          <w:p w14:paraId="43B75DD6" w14:textId="77777777" w:rsidR="001B44F5" w:rsidRDefault="001B44F5">
            <w:pPr>
              <w:spacing w:line="256" w:lineRule="auto"/>
              <w:rPr>
                <w:b/>
                <w:sz w:val="20"/>
                <w:szCs w:val="20"/>
                <w:lang w:eastAsia="en-US"/>
              </w:rPr>
            </w:pPr>
            <w:r>
              <w:rPr>
                <w:b/>
                <w:sz w:val="20"/>
                <w:szCs w:val="20"/>
                <w:lang w:eastAsia="en-US"/>
              </w:rPr>
              <w:t xml:space="preserve">Dersi ALAN Birim(ler): </w:t>
            </w:r>
          </w:p>
          <w:p w14:paraId="6C97ABE3" w14:textId="77777777" w:rsidR="001B44F5" w:rsidRDefault="001B44F5">
            <w:pPr>
              <w:spacing w:line="256" w:lineRule="auto"/>
              <w:rPr>
                <w:sz w:val="20"/>
                <w:szCs w:val="20"/>
                <w:lang w:eastAsia="en-US"/>
              </w:rPr>
            </w:pPr>
            <w:r>
              <w:rPr>
                <w:sz w:val="20"/>
                <w:szCs w:val="20"/>
                <w:lang w:eastAsia="en-US"/>
              </w:rPr>
              <w:t>Hemşirelik Fakültesi</w:t>
            </w:r>
          </w:p>
          <w:p w14:paraId="11AA18CE" w14:textId="77777777" w:rsidR="001B44F5" w:rsidRDefault="001B44F5">
            <w:pPr>
              <w:spacing w:line="256" w:lineRule="auto"/>
              <w:rPr>
                <w:b/>
                <w:sz w:val="20"/>
                <w:szCs w:val="20"/>
                <w:lang w:eastAsia="en-US"/>
              </w:rPr>
            </w:pPr>
          </w:p>
        </w:tc>
      </w:tr>
      <w:tr w:rsidR="001B44F5" w14:paraId="484E3A5D" w14:textId="77777777" w:rsidTr="001B44F5">
        <w:tc>
          <w:tcPr>
            <w:tcW w:w="4594" w:type="dxa"/>
            <w:gridSpan w:val="3"/>
            <w:tcBorders>
              <w:top w:val="single" w:sz="4" w:space="0" w:color="auto"/>
              <w:left w:val="single" w:sz="4" w:space="0" w:color="auto"/>
              <w:bottom w:val="single" w:sz="4" w:space="0" w:color="auto"/>
              <w:right w:val="single" w:sz="4" w:space="0" w:color="auto"/>
            </w:tcBorders>
          </w:tcPr>
          <w:p w14:paraId="4E7892BB"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Hemşirelik</w:t>
            </w:r>
          </w:p>
          <w:p w14:paraId="02A1EC53" w14:textId="77777777" w:rsidR="001B44F5" w:rsidRDefault="001B44F5">
            <w:pPr>
              <w:spacing w:line="256" w:lineRule="auto"/>
              <w:rPr>
                <w:b/>
                <w:sz w:val="20"/>
                <w:szCs w:val="20"/>
                <w:lang w:eastAsia="en-US"/>
              </w:rPr>
            </w:pPr>
          </w:p>
        </w:tc>
        <w:tc>
          <w:tcPr>
            <w:tcW w:w="5012" w:type="dxa"/>
            <w:tcBorders>
              <w:top w:val="single" w:sz="4" w:space="0" w:color="auto"/>
              <w:left w:val="single" w:sz="4" w:space="0" w:color="auto"/>
              <w:bottom w:val="single" w:sz="4" w:space="0" w:color="auto"/>
              <w:right w:val="single" w:sz="4" w:space="0" w:color="auto"/>
            </w:tcBorders>
          </w:tcPr>
          <w:p w14:paraId="18F3DE35"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Kronik Hastalıklar Hemşireliği</w:t>
            </w:r>
          </w:p>
          <w:p w14:paraId="5EA0579E" w14:textId="77777777" w:rsidR="001B44F5" w:rsidRDefault="001B44F5">
            <w:pPr>
              <w:spacing w:line="256" w:lineRule="auto"/>
              <w:rPr>
                <w:b/>
                <w:sz w:val="20"/>
                <w:szCs w:val="20"/>
                <w:lang w:eastAsia="en-US"/>
              </w:rPr>
            </w:pPr>
          </w:p>
        </w:tc>
      </w:tr>
      <w:tr w:rsidR="001B44F5" w14:paraId="0C569230" w14:textId="77777777" w:rsidTr="001B44F5">
        <w:tc>
          <w:tcPr>
            <w:tcW w:w="4594" w:type="dxa"/>
            <w:gridSpan w:val="3"/>
            <w:tcBorders>
              <w:top w:val="single" w:sz="4" w:space="0" w:color="auto"/>
              <w:left w:val="single" w:sz="4" w:space="0" w:color="auto"/>
              <w:bottom w:val="single" w:sz="4" w:space="0" w:color="auto"/>
              <w:right w:val="single" w:sz="4" w:space="0" w:color="auto"/>
            </w:tcBorders>
            <w:hideMark/>
          </w:tcPr>
          <w:p w14:paraId="7C21E630"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5012" w:type="dxa"/>
            <w:tcBorders>
              <w:top w:val="single" w:sz="4" w:space="0" w:color="auto"/>
              <w:left w:val="single" w:sz="4" w:space="0" w:color="auto"/>
              <w:bottom w:val="single" w:sz="4" w:space="0" w:color="auto"/>
              <w:right w:val="single" w:sz="4" w:space="0" w:color="auto"/>
            </w:tcBorders>
          </w:tcPr>
          <w:p w14:paraId="3B88A890" w14:textId="77777777" w:rsidR="001B44F5" w:rsidRDefault="001B44F5">
            <w:pPr>
              <w:spacing w:line="256" w:lineRule="auto"/>
              <w:rPr>
                <w:sz w:val="20"/>
                <w:szCs w:val="20"/>
                <w:lang w:eastAsia="en-US"/>
              </w:rPr>
            </w:pPr>
            <w:r>
              <w:rPr>
                <w:b/>
                <w:sz w:val="20"/>
                <w:szCs w:val="20"/>
                <w:lang w:eastAsia="en-US"/>
              </w:rPr>
              <w:t xml:space="preserve">Dersin Kodu: </w:t>
            </w:r>
            <w:r>
              <w:rPr>
                <w:sz w:val="20"/>
                <w:szCs w:val="20"/>
                <w:lang w:eastAsia="en-US"/>
              </w:rPr>
              <w:t>HEF 4075</w:t>
            </w:r>
          </w:p>
          <w:p w14:paraId="04B77029" w14:textId="77777777" w:rsidR="001B44F5" w:rsidRDefault="001B44F5">
            <w:pPr>
              <w:spacing w:line="256" w:lineRule="auto"/>
              <w:rPr>
                <w:sz w:val="20"/>
                <w:szCs w:val="20"/>
                <w:lang w:eastAsia="en-US"/>
              </w:rPr>
            </w:pPr>
          </w:p>
        </w:tc>
      </w:tr>
      <w:tr w:rsidR="001B44F5" w14:paraId="31871592" w14:textId="77777777" w:rsidTr="001B44F5">
        <w:tc>
          <w:tcPr>
            <w:tcW w:w="4594" w:type="dxa"/>
            <w:gridSpan w:val="3"/>
            <w:tcBorders>
              <w:top w:val="single" w:sz="4" w:space="0" w:color="auto"/>
              <w:left w:val="single" w:sz="4" w:space="0" w:color="auto"/>
              <w:bottom w:val="single" w:sz="4" w:space="0" w:color="auto"/>
              <w:right w:val="single" w:sz="4" w:space="0" w:color="auto"/>
            </w:tcBorders>
          </w:tcPr>
          <w:p w14:paraId="7033053D" w14:textId="77777777" w:rsidR="001B44F5" w:rsidRDefault="001B44F5">
            <w:pPr>
              <w:spacing w:line="256" w:lineRule="auto"/>
              <w:rPr>
                <w:b/>
                <w:color w:val="000000"/>
                <w:sz w:val="20"/>
                <w:szCs w:val="20"/>
                <w:lang w:eastAsia="en-US"/>
              </w:rPr>
            </w:pPr>
            <w:r>
              <w:rPr>
                <w:b/>
                <w:color w:val="000000"/>
                <w:sz w:val="20"/>
                <w:szCs w:val="20"/>
                <w:lang w:eastAsia="en-US"/>
              </w:rPr>
              <w:t xml:space="preserve">Formun Düzenlenme/Yenilenme Tarihi:  </w:t>
            </w:r>
          </w:p>
          <w:p w14:paraId="705CF223" w14:textId="77777777" w:rsidR="001B44F5" w:rsidRDefault="001B44F5">
            <w:pPr>
              <w:spacing w:line="256" w:lineRule="auto"/>
              <w:rPr>
                <w:b/>
                <w:color w:val="000000"/>
                <w:sz w:val="20"/>
                <w:szCs w:val="20"/>
                <w:lang w:eastAsia="en-US"/>
              </w:rPr>
            </w:pPr>
            <w:r>
              <w:rPr>
                <w:color w:val="000000"/>
                <w:sz w:val="20"/>
                <w:szCs w:val="20"/>
                <w:lang w:eastAsia="en-US"/>
              </w:rPr>
              <w:t>Ekim 2018</w:t>
            </w:r>
          </w:p>
          <w:p w14:paraId="38C22805" w14:textId="77777777" w:rsidR="001B44F5" w:rsidRDefault="001B44F5">
            <w:pPr>
              <w:spacing w:line="256" w:lineRule="auto"/>
              <w:jc w:val="center"/>
              <w:rPr>
                <w:b/>
                <w:sz w:val="20"/>
                <w:szCs w:val="20"/>
                <w:lang w:eastAsia="en-US"/>
              </w:rPr>
            </w:pPr>
          </w:p>
        </w:tc>
        <w:tc>
          <w:tcPr>
            <w:tcW w:w="5012" w:type="dxa"/>
            <w:tcBorders>
              <w:top w:val="single" w:sz="4" w:space="0" w:color="auto"/>
              <w:left w:val="single" w:sz="4" w:space="0" w:color="auto"/>
              <w:bottom w:val="single" w:sz="4" w:space="0" w:color="auto"/>
              <w:right w:val="single" w:sz="4" w:space="0" w:color="auto"/>
            </w:tcBorders>
            <w:hideMark/>
          </w:tcPr>
          <w:p w14:paraId="0B8612AC"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 xml:space="preserve">Seçmeli  </w:t>
            </w:r>
          </w:p>
        </w:tc>
      </w:tr>
      <w:tr w:rsidR="001B44F5" w14:paraId="3297BAAD" w14:textId="77777777" w:rsidTr="001B44F5">
        <w:tc>
          <w:tcPr>
            <w:tcW w:w="4594" w:type="dxa"/>
            <w:gridSpan w:val="3"/>
            <w:tcBorders>
              <w:top w:val="single" w:sz="4" w:space="0" w:color="auto"/>
              <w:left w:val="single" w:sz="4" w:space="0" w:color="auto"/>
              <w:bottom w:val="single" w:sz="4" w:space="0" w:color="auto"/>
              <w:right w:val="single" w:sz="4" w:space="0" w:color="auto"/>
            </w:tcBorders>
            <w:hideMark/>
          </w:tcPr>
          <w:p w14:paraId="265347A6"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 xml:space="preserve">Türkçe </w:t>
            </w:r>
          </w:p>
          <w:p w14:paraId="63F07B54" w14:textId="77777777" w:rsidR="001B44F5" w:rsidRDefault="001B44F5">
            <w:pPr>
              <w:spacing w:line="256" w:lineRule="auto"/>
              <w:rPr>
                <w:sz w:val="20"/>
                <w:szCs w:val="20"/>
                <w:lang w:eastAsia="en-US"/>
              </w:rPr>
            </w:pPr>
            <w:r>
              <w:rPr>
                <w:b/>
                <w:sz w:val="20"/>
                <w:szCs w:val="20"/>
                <w:lang w:eastAsia="en-US"/>
              </w:rPr>
              <w:tab/>
            </w:r>
          </w:p>
        </w:tc>
        <w:tc>
          <w:tcPr>
            <w:tcW w:w="5012" w:type="dxa"/>
            <w:tcBorders>
              <w:top w:val="single" w:sz="4" w:space="0" w:color="auto"/>
              <w:left w:val="single" w:sz="4" w:space="0" w:color="auto"/>
              <w:bottom w:val="single" w:sz="4" w:space="0" w:color="auto"/>
              <w:right w:val="single" w:sz="4" w:space="0" w:color="auto"/>
            </w:tcBorders>
            <w:hideMark/>
          </w:tcPr>
          <w:p w14:paraId="1BB81F0F"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018C3840" w14:textId="77777777" w:rsidR="001B44F5" w:rsidRDefault="001B44F5">
            <w:pPr>
              <w:spacing w:line="256" w:lineRule="auto"/>
              <w:rPr>
                <w:sz w:val="20"/>
                <w:szCs w:val="20"/>
                <w:lang w:eastAsia="en-US"/>
              </w:rPr>
            </w:pPr>
            <w:r>
              <w:rPr>
                <w:sz w:val="20"/>
                <w:szCs w:val="20"/>
                <w:lang w:eastAsia="en-US"/>
              </w:rPr>
              <w:t xml:space="preserve">Prof. Dr. Özlem KÜÇÜKGÜÇLÜ </w:t>
            </w:r>
          </w:p>
          <w:p w14:paraId="7B56B2C2" w14:textId="77777777" w:rsidR="001B44F5" w:rsidRDefault="001B44F5">
            <w:pPr>
              <w:spacing w:line="256" w:lineRule="auto"/>
              <w:rPr>
                <w:sz w:val="20"/>
                <w:szCs w:val="20"/>
                <w:lang w:eastAsia="en-US"/>
              </w:rPr>
            </w:pPr>
            <w:r>
              <w:rPr>
                <w:sz w:val="20"/>
                <w:szCs w:val="20"/>
                <w:lang w:eastAsia="en-US"/>
              </w:rPr>
              <w:t>Doç. Dr. Hatice MERT</w:t>
            </w:r>
          </w:p>
          <w:p w14:paraId="4814AF91" w14:textId="77777777" w:rsidR="001B44F5" w:rsidRDefault="001B44F5">
            <w:pPr>
              <w:spacing w:line="256" w:lineRule="auto"/>
              <w:rPr>
                <w:sz w:val="20"/>
                <w:szCs w:val="20"/>
                <w:lang w:eastAsia="en-US"/>
              </w:rPr>
            </w:pPr>
            <w:r>
              <w:rPr>
                <w:sz w:val="20"/>
                <w:szCs w:val="20"/>
                <w:lang w:eastAsia="en-US"/>
              </w:rPr>
              <w:t>Doç.Dr. Ezgi KARADAĞ</w:t>
            </w:r>
          </w:p>
          <w:p w14:paraId="5CA0330D" w14:textId="77777777" w:rsidR="001B44F5" w:rsidRDefault="001B44F5">
            <w:pPr>
              <w:spacing w:line="256" w:lineRule="auto"/>
              <w:rPr>
                <w:sz w:val="20"/>
                <w:szCs w:val="20"/>
                <w:lang w:eastAsia="en-US"/>
              </w:rPr>
            </w:pPr>
            <w:r>
              <w:rPr>
                <w:sz w:val="20"/>
                <w:szCs w:val="20"/>
                <w:lang w:eastAsia="en-US"/>
              </w:rPr>
              <w:t>Dr.Öğr. Üyesi Dilek BÜYÜKKAYA BESEN</w:t>
            </w:r>
          </w:p>
          <w:p w14:paraId="08D370B6" w14:textId="77777777" w:rsidR="001B44F5" w:rsidRDefault="001B44F5">
            <w:pPr>
              <w:spacing w:line="256" w:lineRule="auto"/>
              <w:rPr>
                <w:sz w:val="20"/>
                <w:szCs w:val="20"/>
                <w:lang w:eastAsia="en-US"/>
              </w:rPr>
            </w:pPr>
            <w:r>
              <w:rPr>
                <w:sz w:val="20"/>
                <w:szCs w:val="20"/>
                <w:lang w:eastAsia="en-US"/>
              </w:rPr>
              <w:t>Dr.Öğr. Üyesi Dilek SEZGİN</w:t>
            </w:r>
          </w:p>
        </w:tc>
      </w:tr>
      <w:tr w:rsidR="001B44F5" w14:paraId="27E1B9CE" w14:textId="77777777" w:rsidTr="001B44F5">
        <w:tc>
          <w:tcPr>
            <w:tcW w:w="4594" w:type="dxa"/>
            <w:gridSpan w:val="3"/>
            <w:tcBorders>
              <w:top w:val="single" w:sz="4" w:space="0" w:color="auto"/>
              <w:left w:val="single" w:sz="4" w:space="0" w:color="auto"/>
              <w:bottom w:val="single" w:sz="4" w:space="0" w:color="auto"/>
              <w:right w:val="single" w:sz="4" w:space="0" w:color="auto"/>
            </w:tcBorders>
            <w:hideMark/>
          </w:tcPr>
          <w:p w14:paraId="01E16069" w14:textId="77777777" w:rsidR="001B44F5" w:rsidRDefault="001B44F5">
            <w:pPr>
              <w:spacing w:line="256" w:lineRule="auto"/>
              <w:rPr>
                <w:color w:val="FF0000"/>
                <w:sz w:val="20"/>
                <w:szCs w:val="20"/>
                <w:lang w:eastAsia="en-US"/>
              </w:rPr>
            </w:pPr>
            <w:r>
              <w:rPr>
                <w:b/>
                <w:sz w:val="20"/>
                <w:szCs w:val="20"/>
                <w:lang w:eastAsia="en-US"/>
              </w:rPr>
              <w:t>Dersin Önkoşulu: -</w:t>
            </w:r>
          </w:p>
        </w:tc>
        <w:tc>
          <w:tcPr>
            <w:tcW w:w="5012" w:type="dxa"/>
            <w:tcBorders>
              <w:top w:val="single" w:sz="4" w:space="0" w:color="auto"/>
              <w:left w:val="single" w:sz="4" w:space="0" w:color="auto"/>
              <w:bottom w:val="single" w:sz="4" w:space="0" w:color="auto"/>
              <w:right w:val="single" w:sz="4" w:space="0" w:color="auto"/>
            </w:tcBorders>
            <w:hideMark/>
          </w:tcPr>
          <w:p w14:paraId="3E3C3C4A" w14:textId="77777777" w:rsidR="001B44F5" w:rsidRDefault="001B44F5">
            <w:pPr>
              <w:spacing w:line="256" w:lineRule="auto"/>
              <w:rPr>
                <w:color w:val="FF0000"/>
                <w:sz w:val="20"/>
                <w:szCs w:val="20"/>
                <w:lang w:eastAsia="en-US"/>
              </w:rPr>
            </w:pPr>
            <w:r>
              <w:rPr>
                <w:b/>
                <w:sz w:val="20"/>
                <w:szCs w:val="20"/>
                <w:lang w:eastAsia="en-US"/>
              </w:rPr>
              <w:t>Önkoşul Olduğu Ders:</w:t>
            </w:r>
            <w:r>
              <w:rPr>
                <w:sz w:val="20"/>
                <w:szCs w:val="20"/>
                <w:lang w:eastAsia="en-US"/>
              </w:rPr>
              <w:t xml:space="preserve"> -</w:t>
            </w:r>
          </w:p>
        </w:tc>
      </w:tr>
      <w:tr w:rsidR="001B44F5" w14:paraId="39FB9D48" w14:textId="77777777" w:rsidTr="001B44F5">
        <w:tc>
          <w:tcPr>
            <w:tcW w:w="4594" w:type="dxa"/>
            <w:gridSpan w:val="3"/>
            <w:tcBorders>
              <w:top w:val="single" w:sz="4" w:space="0" w:color="auto"/>
              <w:left w:val="single" w:sz="4" w:space="0" w:color="auto"/>
              <w:bottom w:val="single" w:sz="4" w:space="0" w:color="auto"/>
              <w:right w:val="single" w:sz="4" w:space="0" w:color="auto"/>
            </w:tcBorders>
          </w:tcPr>
          <w:p w14:paraId="19A1D2EE"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7025A5B0" w14:textId="77777777" w:rsidR="001B44F5" w:rsidRDefault="001B44F5">
            <w:pPr>
              <w:spacing w:line="256" w:lineRule="auto"/>
              <w:rPr>
                <w:i/>
                <w:color w:val="FF0000"/>
                <w:sz w:val="20"/>
                <w:szCs w:val="20"/>
                <w:lang w:eastAsia="en-US"/>
              </w:rPr>
            </w:pPr>
          </w:p>
        </w:tc>
        <w:tc>
          <w:tcPr>
            <w:tcW w:w="5012" w:type="dxa"/>
            <w:tcBorders>
              <w:top w:val="single" w:sz="4" w:space="0" w:color="auto"/>
              <w:left w:val="single" w:sz="4" w:space="0" w:color="auto"/>
              <w:bottom w:val="single" w:sz="4" w:space="0" w:color="auto"/>
              <w:right w:val="single" w:sz="4" w:space="0" w:color="auto"/>
            </w:tcBorders>
            <w:hideMark/>
          </w:tcPr>
          <w:p w14:paraId="6F5237BD" w14:textId="77777777" w:rsidR="001B44F5" w:rsidRDefault="001B44F5">
            <w:pPr>
              <w:spacing w:line="256" w:lineRule="auto"/>
              <w:rPr>
                <w:b/>
                <w:color w:val="000000"/>
                <w:sz w:val="20"/>
                <w:szCs w:val="20"/>
                <w:lang w:eastAsia="en-US"/>
              </w:rPr>
            </w:pPr>
            <w:r>
              <w:rPr>
                <w:b/>
                <w:color w:val="000000"/>
                <w:sz w:val="20"/>
                <w:szCs w:val="20"/>
                <w:lang w:eastAsia="en-US"/>
              </w:rPr>
              <w:t xml:space="preserve">Ders Koordinatörü: </w:t>
            </w:r>
          </w:p>
          <w:p w14:paraId="40312F97" w14:textId="77777777" w:rsidR="001B44F5" w:rsidRDefault="001B44F5">
            <w:pPr>
              <w:spacing w:line="256" w:lineRule="auto"/>
              <w:rPr>
                <w:sz w:val="20"/>
                <w:szCs w:val="20"/>
                <w:lang w:eastAsia="en-US"/>
              </w:rPr>
            </w:pPr>
            <w:r>
              <w:rPr>
                <w:sz w:val="20"/>
                <w:szCs w:val="20"/>
                <w:lang w:eastAsia="en-US"/>
              </w:rPr>
              <w:t>Doç. Dr. Hatice MERT</w:t>
            </w:r>
          </w:p>
        </w:tc>
      </w:tr>
      <w:tr w:rsidR="001B44F5" w14:paraId="4129C751" w14:textId="77777777" w:rsidTr="001B44F5">
        <w:tc>
          <w:tcPr>
            <w:tcW w:w="1441" w:type="dxa"/>
            <w:tcBorders>
              <w:top w:val="single" w:sz="4" w:space="0" w:color="auto"/>
              <w:left w:val="single" w:sz="4" w:space="0" w:color="auto"/>
              <w:bottom w:val="single" w:sz="4" w:space="0" w:color="auto"/>
              <w:right w:val="single" w:sz="4" w:space="0" w:color="auto"/>
            </w:tcBorders>
          </w:tcPr>
          <w:p w14:paraId="04CD9C71" w14:textId="77777777" w:rsidR="001B44F5" w:rsidRDefault="001B44F5">
            <w:pPr>
              <w:spacing w:line="256" w:lineRule="auto"/>
              <w:jc w:val="center"/>
              <w:rPr>
                <w:sz w:val="20"/>
                <w:szCs w:val="20"/>
                <w:lang w:eastAsia="en-US"/>
              </w:rPr>
            </w:pPr>
            <w:r>
              <w:rPr>
                <w:sz w:val="20"/>
                <w:szCs w:val="20"/>
                <w:lang w:eastAsia="en-US"/>
              </w:rPr>
              <w:t>Teori</w:t>
            </w:r>
          </w:p>
          <w:p w14:paraId="5EF740E3" w14:textId="77777777" w:rsidR="001B44F5" w:rsidRDefault="001B44F5">
            <w:pPr>
              <w:spacing w:line="256" w:lineRule="auto"/>
              <w:jc w:val="center"/>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4E813A40" w14:textId="77777777" w:rsidR="001B44F5" w:rsidRDefault="001B44F5">
            <w:pPr>
              <w:spacing w:line="256" w:lineRule="auto"/>
              <w:jc w:val="center"/>
              <w:rPr>
                <w:sz w:val="20"/>
                <w:szCs w:val="20"/>
                <w:lang w:eastAsia="en-US"/>
              </w:rPr>
            </w:pPr>
            <w:r>
              <w:rPr>
                <w:sz w:val="20"/>
                <w:szCs w:val="20"/>
                <w:lang w:eastAsia="en-US"/>
              </w:rPr>
              <w:t>Uygulama</w:t>
            </w:r>
          </w:p>
          <w:p w14:paraId="4EA497C5" w14:textId="77777777" w:rsidR="001B44F5" w:rsidRDefault="001B44F5">
            <w:pPr>
              <w:spacing w:line="256" w:lineRule="auto"/>
              <w:jc w:val="center"/>
              <w:rPr>
                <w:b/>
                <w:sz w:val="20"/>
                <w:szCs w:val="20"/>
                <w:lang w:eastAsia="en-US"/>
              </w:rPr>
            </w:pPr>
          </w:p>
        </w:tc>
        <w:tc>
          <w:tcPr>
            <w:tcW w:w="1602" w:type="dxa"/>
            <w:tcBorders>
              <w:top w:val="single" w:sz="4" w:space="0" w:color="auto"/>
              <w:left w:val="single" w:sz="4" w:space="0" w:color="auto"/>
              <w:bottom w:val="single" w:sz="4" w:space="0" w:color="auto"/>
              <w:right w:val="single" w:sz="4" w:space="0" w:color="auto"/>
            </w:tcBorders>
            <w:hideMark/>
          </w:tcPr>
          <w:p w14:paraId="1B5F3756" w14:textId="77777777" w:rsidR="001B44F5" w:rsidRDefault="001B44F5">
            <w:pPr>
              <w:spacing w:line="256" w:lineRule="auto"/>
              <w:jc w:val="center"/>
              <w:rPr>
                <w:sz w:val="20"/>
                <w:szCs w:val="20"/>
                <w:lang w:eastAsia="en-US"/>
              </w:rPr>
            </w:pPr>
            <w:r>
              <w:rPr>
                <w:sz w:val="20"/>
                <w:szCs w:val="20"/>
                <w:lang w:eastAsia="en-US"/>
              </w:rPr>
              <w:t>Laboratuvar</w:t>
            </w:r>
          </w:p>
        </w:tc>
        <w:tc>
          <w:tcPr>
            <w:tcW w:w="5012" w:type="dxa"/>
            <w:tcBorders>
              <w:top w:val="single" w:sz="4" w:space="0" w:color="auto"/>
              <w:left w:val="single" w:sz="4" w:space="0" w:color="auto"/>
              <w:bottom w:val="single" w:sz="4" w:space="0" w:color="auto"/>
              <w:right w:val="single" w:sz="4" w:space="0" w:color="auto"/>
            </w:tcBorders>
          </w:tcPr>
          <w:p w14:paraId="2EDA9EC2"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14093B04" w14:textId="77777777" w:rsidR="001B44F5" w:rsidRDefault="001B44F5">
            <w:pPr>
              <w:spacing w:line="256" w:lineRule="auto"/>
              <w:rPr>
                <w:b/>
                <w:sz w:val="20"/>
                <w:szCs w:val="20"/>
                <w:lang w:eastAsia="en-US"/>
              </w:rPr>
            </w:pPr>
          </w:p>
        </w:tc>
      </w:tr>
      <w:tr w:rsidR="001B44F5" w14:paraId="53DC2A2B" w14:textId="77777777" w:rsidTr="001B44F5">
        <w:tc>
          <w:tcPr>
            <w:tcW w:w="1441" w:type="dxa"/>
            <w:tcBorders>
              <w:top w:val="single" w:sz="4" w:space="0" w:color="auto"/>
              <w:left w:val="single" w:sz="4" w:space="0" w:color="auto"/>
              <w:bottom w:val="single" w:sz="4" w:space="0" w:color="auto"/>
              <w:right w:val="single" w:sz="4" w:space="0" w:color="auto"/>
            </w:tcBorders>
            <w:hideMark/>
          </w:tcPr>
          <w:p w14:paraId="7AD05779" w14:textId="77777777" w:rsidR="001B44F5" w:rsidRDefault="001B44F5">
            <w:pPr>
              <w:spacing w:line="256" w:lineRule="auto"/>
              <w:jc w:val="center"/>
              <w:rPr>
                <w:sz w:val="20"/>
                <w:szCs w:val="20"/>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25B8B020" w14:textId="77777777" w:rsidR="001B44F5" w:rsidRDefault="001B44F5">
            <w:pPr>
              <w:spacing w:line="256" w:lineRule="auto"/>
              <w:jc w:val="center"/>
              <w:rPr>
                <w:sz w:val="20"/>
                <w:szCs w:val="20"/>
                <w:lang w:eastAsia="en-US"/>
              </w:rPr>
            </w:pPr>
            <w:r>
              <w:rPr>
                <w:sz w:val="20"/>
                <w:szCs w:val="20"/>
                <w:lang w:eastAsia="en-US"/>
              </w:rPr>
              <w:t>-</w:t>
            </w:r>
          </w:p>
        </w:tc>
        <w:tc>
          <w:tcPr>
            <w:tcW w:w="1602" w:type="dxa"/>
            <w:tcBorders>
              <w:top w:val="single" w:sz="4" w:space="0" w:color="auto"/>
              <w:left w:val="single" w:sz="4" w:space="0" w:color="auto"/>
              <w:bottom w:val="single" w:sz="4" w:space="0" w:color="auto"/>
              <w:right w:val="single" w:sz="4" w:space="0" w:color="auto"/>
            </w:tcBorders>
            <w:hideMark/>
          </w:tcPr>
          <w:p w14:paraId="39497625" w14:textId="77777777" w:rsidR="001B44F5" w:rsidRDefault="001B44F5">
            <w:pPr>
              <w:spacing w:line="256" w:lineRule="auto"/>
              <w:jc w:val="center"/>
              <w:rPr>
                <w:sz w:val="20"/>
                <w:szCs w:val="20"/>
                <w:lang w:eastAsia="en-US"/>
              </w:rPr>
            </w:pPr>
            <w:r>
              <w:rPr>
                <w:sz w:val="20"/>
                <w:szCs w:val="20"/>
                <w:lang w:eastAsia="en-US"/>
              </w:rPr>
              <w:t>-</w:t>
            </w:r>
          </w:p>
        </w:tc>
        <w:tc>
          <w:tcPr>
            <w:tcW w:w="5012" w:type="dxa"/>
            <w:tcBorders>
              <w:top w:val="single" w:sz="4" w:space="0" w:color="auto"/>
              <w:left w:val="single" w:sz="4" w:space="0" w:color="auto"/>
              <w:bottom w:val="single" w:sz="4" w:space="0" w:color="auto"/>
              <w:right w:val="single" w:sz="4" w:space="0" w:color="auto"/>
            </w:tcBorders>
          </w:tcPr>
          <w:p w14:paraId="52463DF6"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p w14:paraId="6BC3DC02" w14:textId="77777777" w:rsidR="001B44F5" w:rsidRDefault="001B44F5">
            <w:pPr>
              <w:spacing w:line="256" w:lineRule="auto"/>
              <w:rPr>
                <w:b/>
                <w:sz w:val="20"/>
                <w:szCs w:val="20"/>
                <w:lang w:eastAsia="en-US"/>
              </w:rPr>
            </w:pPr>
          </w:p>
        </w:tc>
      </w:tr>
    </w:tbl>
    <w:p w14:paraId="072D3907" w14:textId="77777777" w:rsidR="001B44F5" w:rsidRDefault="001B44F5" w:rsidP="00346921">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305FA383"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6CF16415" w14:textId="77777777" w:rsidR="001B44F5" w:rsidRDefault="001B44F5">
            <w:pPr>
              <w:spacing w:line="256" w:lineRule="auto"/>
              <w:rPr>
                <w:b/>
                <w:color w:val="000080"/>
                <w:sz w:val="20"/>
                <w:szCs w:val="20"/>
                <w:lang w:eastAsia="en-US"/>
              </w:rPr>
            </w:pPr>
            <w:r>
              <w:rPr>
                <w:b/>
                <w:sz w:val="20"/>
                <w:szCs w:val="20"/>
                <w:lang w:eastAsia="en-US"/>
              </w:rPr>
              <w:t>Dersin Amacı:</w:t>
            </w:r>
          </w:p>
          <w:p w14:paraId="03996FB8" w14:textId="77777777" w:rsidR="001B44F5" w:rsidRDefault="001B44F5">
            <w:pPr>
              <w:spacing w:line="256" w:lineRule="auto"/>
              <w:jc w:val="both"/>
              <w:rPr>
                <w:color w:val="FF0000"/>
                <w:sz w:val="20"/>
                <w:szCs w:val="20"/>
                <w:lang w:eastAsia="en-US"/>
              </w:rPr>
            </w:pPr>
            <w:r>
              <w:rPr>
                <w:sz w:val="20"/>
                <w:szCs w:val="20"/>
                <w:lang w:eastAsia="en-US"/>
              </w:rPr>
              <w:t xml:space="preserve">Bu derste öğrencinin, kronik hastalıkların birey ve aile üzerindeki biyopsikososyal etkileri ile ilgili bilgiler temelinde, kronik hastalığa sahip birey ve ailenin bakım yönetimini yerine getirebileceği hemşirelik bilgi, beceri ve yeterliği kazanması amaçlanmaktadır. </w:t>
            </w:r>
          </w:p>
        </w:tc>
      </w:tr>
      <w:tr w:rsidR="001B44F5" w14:paraId="794339AF"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60109EDF" w14:textId="77777777" w:rsidR="001B44F5" w:rsidRDefault="001B44F5">
            <w:pPr>
              <w:spacing w:line="256" w:lineRule="auto"/>
              <w:rPr>
                <w:b/>
                <w:color w:val="FF0000"/>
                <w:sz w:val="20"/>
                <w:szCs w:val="20"/>
                <w:lang w:eastAsia="en-US"/>
              </w:rPr>
            </w:pPr>
            <w:r>
              <w:rPr>
                <w:b/>
                <w:sz w:val="20"/>
                <w:szCs w:val="20"/>
                <w:lang w:eastAsia="en-US"/>
              </w:rPr>
              <w:t xml:space="preserve">Dersin Öğrenme Kazanımları; </w:t>
            </w:r>
            <w:r>
              <w:rPr>
                <w:b/>
                <w:color w:val="FF0000"/>
                <w:sz w:val="20"/>
                <w:szCs w:val="20"/>
                <w:lang w:eastAsia="en-US"/>
              </w:rPr>
              <w:t xml:space="preserve"> </w:t>
            </w:r>
          </w:p>
          <w:p w14:paraId="78ABB962" w14:textId="77777777" w:rsidR="001B44F5" w:rsidRDefault="001B44F5" w:rsidP="0054191D">
            <w:pPr>
              <w:numPr>
                <w:ilvl w:val="0"/>
                <w:numId w:val="94"/>
              </w:numPr>
              <w:spacing w:line="256" w:lineRule="auto"/>
              <w:rPr>
                <w:sz w:val="20"/>
                <w:szCs w:val="20"/>
                <w:lang w:eastAsia="en-US"/>
              </w:rPr>
            </w:pPr>
            <w:r>
              <w:rPr>
                <w:sz w:val="20"/>
                <w:szCs w:val="20"/>
                <w:lang w:eastAsia="en-US"/>
              </w:rPr>
              <w:t xml:space="preserve">Kronik hastalıklara neden olan faktörleri tanımlaması </w:t>
            </w:r>
          </w:p>
          <w:p w14:paraId="6EF3E5C7"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hastalıkların, birey, aile ve toplum üzerindeki etkilerini açıklaması</w:t>
            </w:r>
          </w:p>
          <w:p w14:paraId="1DC2E2D4"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hastalıklara yaklaşımda birey, aile ve sağlık çalışanlarının rollerini tanımlaması</w:t>
            </w:r>
          </w:p>
          <w:p w14:paraId="5884A945"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hastalıkların yönetimiyle ilgili teorileri açıklaması</w:t>
            </w:r>
          </w:p>
          <w:p w14:paraId="745E9621" w14:textId="77777777" w:rsidR="001B44F5" w:rsidRDefault="001B44F5" w:rsidP="0054191D">
            <w:pPr>
              <w:numPr>
                <w:ilvl w:val="0"/>
                <w:numId w:val="94"/>
              </w:numPr>
              <w:spacing w:line="256" w:lineRule="auto"/>
              <w:rPr>
                <w:sz w:val="20"/>
                <w:szCs w:val="20"/>
                <w:lang w:eastAsia="en-US"/>
              </w:rPr>
            </w:pPr>
            <w:r>
              <w:rPr>
                <w:sz w:val="20"/>
                <w:szCs w:val="20"/>
                <w:lang w:eastAsia="en-US"/>
              </w:rPr>
              <w:t xml:space="preserve">Kronik hastalığa sahip bireyin öz yönetiminin önemini açıklaması </w:t>
            </w:r>
          </w:p>
          <w:p w14:paraId="6BB25690"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hastalığa sahip bireyin bakımını planlaması</w:t>
            </w:r>
          </w:p>
          <w:p w14:paraId="33AFC5C7" w14:textId="77777777" w:rsidR="001B44F5" w:rsidRDefault="001B44F5" w:rsidP="0054191D">
            <w:pPr>
              <w:numPr>
                <w:ilvl w:val="0"/>
                <w:numId w:val="94"/>
              </w:numPr>
              <w:spacing w:line="256" w:lineRule="auto"/>
              <w:rPr>
                <w:sz w:val="20"/>
                <w:szCs w:val="20"/>
                <w:lang w:eastAsia="en-US"/>
              </w:rPr>
            </w:pPr>
            <w:r>
              <w:rPr>
                <w:sz w:val="20"/>
                <w:szCs w:val="20"/>
                <w:lang w:eastAsia="en-US"/>
              </w:rPr>
              <w:t>Kronik hastalığa sahip bireyin bakımını uygulaması</w:t>
            </w:r>
          </w:p>
        </w:tc>
      </w:tr>
    </w:tbl>
    <w:p w14:paraId="2308D8F9"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622B327B" w14:textId="77777777" w:rsidTr="001B44F5">
        <w:trPr>
          <w:trHeight w:val="623"/>
        </w:trPr>
        <w:tc>
          <w:tcPr>
            <w:tcW w:w="9606" w:type="dxa"/>
            <w:tcBorders>
              <w:top w:val="single" w:sz="4" w:space="0" w:color="auto"/>
              <w:left w:val="single" w:sz="4" w:space="0" w:color="auto"/>
              <w:bottom w:val="single" w:sz="4" w:space="0" w:color="auto"/>
              <w:right w:val="single" w:sz="4" w:space="0" w:color="auto"/>
            </w:tcBorders>
            <w:hideMark/>
          </w:tcPr>
          <w:p w14:paraId="25789F9A"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1F8F93F0" w14:textId="77777777" w:rsidR="001B44F5" w:rsidRDefault="001B44F5">
            <w:pPr>
              <w:spacing w:line="256" w:lineRule="auto"/>
              <w:rPr>
                <w:sz w:val="20"/>
                <w:szCs w:val="20"/>
                <w:lang w:eastAsia="en-US"/>
              </w:rPr>
            </w:pPr>
            <w:r>
              <w:rPr>
                <w:sz w:val="20"/>
                <w:szCs w:val="20"/>
                <w:lang w:eastAsia="en-US"/>
              </w:rPr>
              <w:t>Sunum, tartışma, beyin fırtınası, soru cevap, kendi kendine öğrenme</w:t>
            </w:r>
          </w:p>
        </w:tc>
      </w:tr>
    </w:tbl>
    <w:p w14:paraId="2E3C7FC9" w14:textId="77777777" w:rsidR="001B44F5" w:rsidRDefault="001B44F5" w:rsidP="001B44F5">
      <w:pPr>
        <w:jc w:val="center"/>
        <w:rPr>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4"/>
        <w:gridCol w:w="3094"/>
        <w:gridCol w:w="3412"/>
      </w:tblGrid>
      <w:tr w:rsidR="001B44F5" w14:paraId="6B099C1B"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61FF1976"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12809CBC"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6B137BEF" w14:textId="77777777" w:rsidTr="001B44F5">
        <w:trPr>
          <w:trHeight w:val="139"/>
        </w:trPr>
        <w:tc>
          <w:tcPr>
            <w:tcW w:w="3096" w:type="dxa"/>
            <w:tcBorders>
              <w:top w:val="single" w:sz="4" w:space="0" w:color="auto"/>
              <w:left w:val="single" w:sz="4" w:space="0" w:color="auto"/>
              <w:bottom w:val="single" w:sz="4" w:space="0" w:color="auto"/>
              <w:right w:val="single" w:sz="4" w:space="0" w:color="auto"/>
            </w:tcBorders>
          </w:tcPr>
          <w:p w14:paraId="6AB6A068" w14:textId="77777777" w:rsidR="001B44F5" w:rsidRDefault="001B44F5">
            <w:pPr>
              <w:spacing w:line="256" w:lineRule="auto"/>
              <w:jc w:val="center"/>
              <w:rPr>
                <w:b/>
                <w:sz w:val="20"/>
                <w:szCs w:val="20"/>
                <w:lang w:eastAsia="en-US"/>
              </w:rPr>
            </w:pPr>
          </w:p>
        </w:tc>
        <w:tc>
          <w:tcPr>
            <w:tcW w:w="3096" w:type="dxa"/>
            <w:tcBorders>
              <w:top w:val="single" w:sz="4" w:space="0" w:color="auto"/>
              <w:left w:val="single" w:sz="4" w:space="0" w:color="auto"/>
              <w:bottom w:val="single" w:sz="4" w:space="0" w:color="auto"/>
              <w:right w:val="single" w:sz="4" w:space="0" w:color="auto"/>
            </w:tcBorders>
            <w:hideMark/>
          </w:tcPr>
          <w:p w14:paraId="7B34A57F"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2DBDF2AC"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07BAEE8C"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65867CA7"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96" w:type="dxa"/>
            <w:tcBorders>
              <w:top w:val="single" w:sz="4" w:space="0" w:color="auto"/>
              <w:left w:val="single" w:sz="4" w:space="0" w:color="auto"/>
              <w:bottom w:val="single" w:sz="4" w:space="0" w:color="auto"/>
              <w:right w:val="single" w:sz="4" w:space="0" w:color="auto"/>
            </w:tcBorders>
            <w:vAlign w:val="center"/>
          </w:tcPr>
          <w:p w14:paraId="7369042E"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ED26009" w14:textId="77777777" w:rsidR="001B44F5" w:rsidRDefault="001B44F5">
            <w:pPr>
              <w:autoSpaceDE w:val="0"/>
              <w:autoSpaceDN w:val="0"/>
              <w:adjustRightInd w:val="0"/>
              <w:spacing w:line="256" w:lineRule="auto"/>
              <w:jc w:val="center"/>
              <w:rPr>
                <w:sz w:val="20"/>
                <w:szCs w:val="20"/>
                <w:lang w:eastAsia="en-US"/>
              </w:rPr>
            </w:pPr>
          </w:p>
        </w:tc>
      </w:tr>
      <w:tr w:rsidR="001B44F5" w14:paraId="23A4A07D"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295E29F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Sınavlar</w:t>
            </w:r>
          </w:p>
        </w:tc>
        <w:tc>
          <w:tcPr>
            <w:tcW w:w="3096" w:type="dxa"/>
            <w:tcBorders>
              <w:top w:val="single" w:sz="4" w:space="0" w:color="auto"/>
              <w:left w:val="single" w:sz="4" w:space="0" w:color="auto"/>
              <w:bottom w:val="single" w:sz="4" w:space="0" w:color="auto"/>
              <w:right w:val="single" w:sz="4" w:space="0" w:color="auto"/>
            </w:tcBorders>
            <w:vAlign w:val="center"/>
            <w:hideMark/>
          </w:tcPr>
          <w:p w14:paraId="1C7C5F38"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A5D983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3A7A3B91"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7DADAB94"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3096" w:type="dxa"/>
            <w:tcBorders>
              <w:top w:val="single" w:sz="4" w:space="0" w:color="auto"/>
              <w:left w:val="single" w:sz="4" w:space="0" w:color="auto"/>
              <w:bottom w:val="single" w:sz="4" w:space="0" w:color="auto"/>
              <w:right w:val="single" w:sz="4" w:space="0" w:color="auto"/>
            </w:tcBorders>
            <w:vAlign w:val="center"/>
          </w:tcPr>
          <w:p w14:paraId="0A9C5A9C"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hideMark/>
          </w:tcPr>
          <w:p w14:paraId="2B4CC04E"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 xml:space="preserve"> </w:t>
            </w:r>
          </w:p>
        </w:tc>
      </w:tr>
      <w:tr w:rsidR="001B44F5" w14:paraId="19A4AB3A"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7E4BEB3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96" w:type="dxa"/>
            <w:tcBorders>
              <w:top w:val="single" w:sz="4" w:space="0" w:color="auto"/>
              <w:left w:val="single" w:sz="4" w:space="0" w:color="auto"/>
              <w:bottom w:val="single" w:sz="4" w:space="0" w:color="auto"/>
              <w:right w:val="single" w:sz="4" w:space="0" w:color="auto"/>
            </w:tcBorders>
            <w:vAlign w:val="center"/>
          </w:tcPr>
          <w:p w14:paraId="418C5A87"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079BF17" w14:textId="77777777" w:rsidR="001B44F5" w:rsidRDefault="001B44F5">
            <w:pPr>
              <w:autoSpaceDE w:val="0"/>
              <w:autoSpaceDN w:val="0"/>
              <w:adjustRightInd w:val="0"/>
              <w:spacing w:line="256" w:lineRule="auto"/>
              <w:jc w:val="center"/>
              <w:rPr>
                <w:sz w:val="20"/>
                <w:szCs w:val="20"/>
                <w:lang w:eastAsia="en-US"/>
              </w:rPr>
            </w:pPr>
          </w:p>
        </w:tc>
      </w:tr>
      <w:tr w:rsidR="001B44F5" w14:paraId="2237DDF7"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5D4989B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096" w:type="dxa"/>
            <w:tcBorders>
              <w:top w:val="single" w:sz="4" w:space="0" w:color="auto"/>
              <w:left w:val="single" w:sz="4" w:space="0" w:color="auto"/>
              <w:bottom w:val="single" w:sz="4" w:space="0" w:color="auto"/>
              <w:right w:val="single" w:sz="4" w:space="0" w:color="auto"/>
            </w:tcBorders>
            <w:vAlign w:val="center"/>
          </w:tcPr>
          <w:p w14:paraId="693418ED"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EAD1CD5" w14:textId="77777777" w:rsidR="001B44F5" w:rsidRDefault="001B44F5">
            <w:pPr>
              <w:autoSpaceDE w:val="0"/>
              <w:autoSpaceDN w:val="0"/>
              <w:adjustRightInd w:val="0"/>
              <w:spacing w:line="256" w:lineRule="auto"/>
              <w:jc w:val="center"/>
              <w:rPr>
                <w:sz w:val="20"/>
                <w:szCs w:val="20"/>
                <w:lang w:eastAsia="en-US"/>
              </w:rPr>
            </w:pPr>
          </w:p>
        </w:tc>
      </w:tr>
      <w:tr w:rsidR="001B44F5" w14:paraId="6D958F95"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544B044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096" w:type="dxa"/>
            <w:tcBorders>
              <w:top w:val="single" w:sz="4" w:space="0" w:color="auto"/>
              <w:left w:val="single" w:sz="4" w:space="0" w:color="auto"/>
              <w:bottom w:val="single" w:sz="4" w:space="0" w:color="auto"/>
              <w:right w:val="single" w:sz="4" w:space="0" w:color="auto"/>
            </w:tcBorders>
            <w:vAlign w:val="center"/>
          </w:tcPr>
          <w:p w14:paraId="5CEEFBF1"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57442D95" w14:textId="77777777" w:rsidR="001B44F5" w:rsidRDefault="001B44F5">
            <w:pPr>
              <w:autoSpaceDE w:val="0"/>
              <w:autoSpaceDN w:val="0"/>
              <w:adjustRightInd w:val="0"/>
              <w:spacing w:line="256" w:lineRule="auto"/>
              <w:jc w:val="center"/>
              <w:rPr>
                <w:sz w:val="20"/>
                <w:szCs w:val="20"/>
                <w:lang w:eastAsia="en-US"/>
              </w:rPr>
            </w:pPr>
          </w:p>
        </w:tc>
      </w:tr>
      <w:tr w:rsidR="001B44F5" w14:paraId="443C707E"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1DB23AE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96" w:type="dxa"/>
            <w:tcBorders>
              <w:top w:val="single" w:sz="4" w:space="0" w:color="auto"/>
              <w:left w:val="single" w:sz="4" w:space="0" w:color="auto"/>
              <w:bottom w:val="single" w:sz="4" w:space="0" w:color="auto"/>
              <w:right w:val="single" w:sz="4" w:space="0" w:color="auto"/>
            </w:tcBorders>
            <w:vAlign w:val="center"/>
            <w:hideMark/>
          </w:tcPr>
          <w:p w14:paraId="598A2F18"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253D85A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63FDE14C"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5DB4670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3096" w:type="dxa"/>
            <w:tcBorders>
              <w:top w:val="single" w:sz="4" w:space="0" w:color="auto"/>
              <w:left w:val="single" w:sz="4" w:space="0" w:color="auto"/>
              <w:bottom w:val="single" w:sz="4" w:space="0" w:color="auto"/>
              <w:right w:val="single" w:sz="4" w:space="0" w:color="auto"/>
            </w:tcBorders>
            <w:vAlign w:val="center"/>
          </w:tcPr>
          <w:p w14:paraId="6CE1DF98"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304BB8D0" w14:textId="77777777" w:rsidR="001B44F5" w:rsidRDefault="001B44F5">
            <w:pPr>
              <w:autoSpaceDE w:val="0"/>
              <w:autoSpaceDN w:val="0"/>
              <w:adjustRightInd w:val="0"/>
              <w:spacing w:line="256" w:lineRule="auto"/>
              <w:jc w:val="center"/>
              <w:rPr>
                <w:sz w:val="20"/>
                <w:szCs w:val="20"/>
                <w:lang w:eastAsia="en-US"/>
              </w:rPr>
            </w:pPr>
          </w:p>
        </w:tc>
      </w:tr>
      <w:tr w:rsidR="001B44F5" w14:paraId="47B63FFA" w14:textId="77777777" w:rsidTr="001B44F5">
        <w:tc>
          <w:tcPr>
            <w:tcW w:w="3096" w:type="dxa"/>
            <w:tcBorders>
              <w:top w:val="single" w:sz="4" w:space="0" w:color="auto"/>
              <w:left w:val="single" w:sz="4" w:space="0" w:color="auto"/>
              <w:bottom w:val="single" w:sz="4" w:space="0" w:color="auto"/>
              <w:right w:val="single" w:sz="4" w:space="0" w:color="auto"/>
            </w:tcBorders>
            <w:vAlign w:val="center"/>
            <w:hideMark/>
          </w:tcPr>
          <w:p w14:paraId="1DB9035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3096" w:type="dxa"/>
            <w:tcBorders>
              <w:top w:val="single" w:sz="4" w:space="0" w:color="auto"/>
              <w:left w:val="single" w:sz="4" w:space="0" w:color="auto"/>
              <w:bottom w:val="single" w:sz="4" w:space="0" w:color="auto"/>
              <w:right w:val="single" w:sz="4" w:space="0" w:color="auto"/>
            </w:tcBorders>
            <w:vAlign w:val="center"/>
          </w:tcPr>
          <w:p w14:paraId="5DC2F00F"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A805129" w14:textId="77777777" w:rsidR="001B44F5" w:rsidRDefault="001B44F5">
            <w:pPr>
              <w:autoSpaceDE w:val="0"/>
              <w:autoSpaceDN w:val="0"/>
              <w:adjustRightInd w:val="0"/>
              <w:spacing w:line="256" w:lineRule="auto"/>
              <w:jc w:val="center"/>
              <w:rPr>
                <w:sz w:val="20"/>
                <w:szCs w:val="20"/>
                <w:lang w:eastAsia="en-US"/>
              </w:rPr>
            </w:pPr>
          </w:p>
        </w:tc>
      </w:tr>
      <w:tr w:rsidR="001B44F5" w14:paraId="6581F366"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tcPr>
          <w:p w14:paraId="35C1287F"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56C53FDB" w14:textId="5A4B07DD" w:rsidR="001B44F5" w:rsidRDefault="001B44F5">
            <w:pPr>
              <w:autoSpaceDE w:val="0"/>
              <w:autoSpaceDN w:val="0"/>
              <w:adjustRightInd w:val="0"/>
              <w:spacing w:line="256" w:lineRule="auto"/>
              <w:rPr>
                <w:sz w:val="20"/>
                <w:szCs w:val="20"/>
                <w:lang w:eastAsia="en-US"/>
              </w:rPr>
            </w:pPr>
            <w:r>
              <w:rPr>
                <w:sz w:val="20"/>
                <w:szCs w:val="20"/>
                <w:lang w:eastAsia="en-US"/>
              </w:rPr>
              <w:lastRenderedPageBreak/>
              <w:t>Dersin değerlendirilmesinde ara sınav notunun yüzde 50’si ile final notunun % 50’si ders başa</w:t>
            </w:r>
            <w:r w:rsidR="00346921">
              <w:rPr>
                <w:sz w:val="20"/>
                <w:szCs w:val="20"/>
                <w:lang w:eastAsia="en-US"/>
              </w:rPr>
              <w:t>rı notu olarak belirlenecektir.</w:t>
            </w:r>
          </w:p>
          <w:p w14:paraId="04DB20B2" w14:textId="54345FEB" w:rsidR="001B44F5" w:rsidRPr="00346921" w:rsidRDefault="001B44F5">
            <w:pPr>
              <w:autoSpaceDE w:val="0"/>
              <w:autoSpaceDN w:val="0"/>
              <w:adjustRightInd w:val="0"/>
              <w:spacing w:line="256" w:lineRule="auto"/>
              <w:rPr>
                <w:sz w:val="20"/>
                <w:szCs w:val="20"/>
                <w:lang w:eastAsia="en-US"/>
              </w:rPr>
            </w:pPr>
            <w:r>
              <w:rPr>
                <w:sz w:val="20"/>
                <w:szCs w:val="20"/>
                <w:lang w:eastAsia="en-US"/>
              </w:rPr>
              <w:t>Ders Başarı Notu: %50 yarıyıl içi notu (ara sınav</w:t>
            </w:r>
            <w:r w:rsidR="00346921">
              <w:rPr>
                <w:sz w:val="20"/>
                <w:szCs w:val="20"/>
                <w:lang w:eastAsia="en-US"/>
              </w:rPr>
              <w:t>) + %50 final notu</w:t>
            </w:r>
          </w:p>
        </w:tc>
      </w:tr>
    </w:tbl>
    <w:p w14:paraId="45638CBC"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5D35E35C" w14:textId="77777777" w:rsidTr="00346921">
        <w:trPr>
          <w:trHeight w:val="850"/>
        </w:trPr>
        <w:tc>
          <w:tcPr>
            <w:tcW w:w="9606" w:type="dxa"/>
            <w:tcBorders>
              <w:top w:val="single" w:sz="4" w:space="0" w:color="auto"/>
              <w:left w:val="single" w:sz="4" w:space="0" w:color="auto"/>
              <w:bottom w:val="single" w:sz="4" w:space="0" w:color="auto"/>
              <w:right w:val="single" w:sz="4" w:space="0" w:color="auto"/>
            </w:tcBorders>
            <w:hideMark/>
          </w:tcPr>
          <w:p w14:paraId="171AEBBB" w14:textId="77777777" w:rsidR="001B44F5" w:rsidRDefault="001B44F5">
            <w:pPr>
              <w:spacing w:line="256" w:lineRule="auto"/>
              <w:rPr>
                <w:color w:val="000000"/>
                <w:sz w:val="20"/>
                <w:szCs w:val="20"/>
                <w:lang w:eastAsia="en-US"/>
              </w:rPr>
            </w:pPr>
            <w:r>
              <w:rPr>
                <w:b/>
                <w:color w:val="000000"/>
                <w:sz w:val="20"/>
                <w:szCs w:val="20"/>
                <w:lang w:eastAsia="en-US"/>
              </w:rPr>
              <w:t xml:space="preserve">Değerlendirme Kriteri: </w:t>
            </w:r>
          </w:p>
          <w:p w14:paraId="7ED219D4" w14:textId="77777777" w:rsidR="001B44F5" w:rsidRDefault="001B44F5">
            <w:pPr>
              <w:spacing w:line="256" w:lineRule="auto"/>
              <w:jc w:val="both"/>
              <w:rPr>
                <w:sz w:val="20"/>
                <w:szCs w:val="20"/>
                <w:lang w:eastAsia="en-US"/>
              </w:rPr>
            </w:pPr>
            <w:r>
              <w:rPr>
                <w:sz w:val="20"/>
                <w:szCs w:val="20"/>
                <w:lang w:eastAsia="en-US"/>
              </w:rPr>
              <w:t>Sınavlarda; yorumlama, hatırlama, karar verme, açıklama, sınıflama, bilgileri birleştirme becerileri değerlendirilecektir</w:t>
            </w:r>
          </w:p>
        </w:tc>
      </w:tr>
    </w:tbl>
    <w:p w14:paraId="7760184F"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47"/>
        <w:gridCol w:w="4188"/>
        <w:gridCol w:w="3271"/>
      </w:tblGrid>
      <w:tr w:rsidR="001B44F5" w14:paraId="2366057C" w14:textId="77777777" w:rsidTr="001B44F5">
        <w:tc>
          <w:tcPr>
            <w:tcW w:w="9606" w:type="dxa"/>
            <w:gridSpan w:val="3"/>
            <w:tcBorders>
              <w:top w:val="single" w:sz="4" w:space="0" w:color="auto"/>
              <w:left w:val="single" w:sz="4" w:space="0" w:color="auto"/>
              <w:bottom w:val="single" w:sz="6" w:space="0" w:color="auto"/>
              <w:right w:val="single" w:sz="4" w:space="0" w:color="auto"/>
            </w:tcBorders>
            <w:hideMark/>
          </w:tcPr>
          <w:p w14:paraId="3C919160"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3782E153" w14:textId="77777777" w:rsidR="001B44F5" w:rsidRDefault="001B44F5">
            <w:pPr>
              <w:spacing w:line="256" w:lineRule="auto"/>
              <w:rPr>
                <w:sz w:val="20"/>
                <w:szCs w:val="20"/>
                <w:lang w:eastAsia="en-US"/>
              </w:rPr>
            </w:pPr>
            <w:r>
              <w:rPr>
                <w:sz w:val="20"/>
                <w:szCs w:val="20"/>
                <w:lang w:eastAsia="en-US"/>
              </w:rPr>
              <w:t>Ana kaynaklar:</w:t>
            </w:r>
          </w:p>
          <w:p w14:paraId="330AF1A3" w14:textId="77777777" w:rsidR="001B44F5" w:rsidRDefault="001B44F5" w:rsidP="0054191D">
            <w:pPr>
              <w:numPr>
                <w:ilvl w:val="0"/>
                <w:numId w:val="95"/>
              </w:numPr>
              <w:spacing w:line="256" w:lineRule="auto"/>
              <w:rPr>
                <w:sz w:val="20"/>
                <w:szCs w:val="20"/>
                <w:lang w:eastAsia="en-US"/>
              </w:rPr>
            </w:pPr>
            <w:r>
              <w:rPr>
                <w:sz w:val="20"/>
                <w:szCs w:val="20"/>
                <w:lang w:eastAsia="en-US"/>
              </w:rPr>
              <w:t>Durna Z. Kronik Hastalıklar ve Bakım Nobel Tıp Kitabevleri, İstanbul 2012.</w:t>
            </w:r>
          </w:p>
          <w:p w14:paraId="45E4D4CE" w14:textId="77777777" w:rsidR="001B44F5" w:rsidRDefault="001B44F5" w:rsidP="0054191D">
            <w:pPr>
              <w:numPr>
                <w:ilvl w:val="0"/>
                <w:numId w:val="95"/>
              </w:numPr>
              <w:spacing w:line="256" w:lineRule="auto"/>
              <w:rPr>
                <w:sz w:val="20"/>
                <w:szCs w:val="20"/>
                <w:lang w:eastAsia="en-US"/>
              </w:rPr>
            </w:pPr>
            <w:r>
              <w:rPr>
                <w:sz w:val="20"/>
                <w:szCs w:val="20"/>
                <w:lang w:eastAsia="en-US"/>
              </w:rPr>
              <w:t>Karadakovan A., Eti Aslan F. Dahili ve Cerrahi Hastalıklarda Bakım, Akademisyen Tıp Kitabevleri, Geliştirilmiş 3. Baskı  Ankara 2014.</w:t>
            </w:r>
          </w:p>
          <w:p w14:paraId="76C4AD76" w14:textId="77777777" w:rsidR="001B44F5" w:rsidRDefault="001B44F5" w:rsidP="0054191D">
            <w:pPr>
              <w:numPr>
                <w:ilvl w:val="0"/>
                <w:numId w:val="95"/>
              </w:numPr>
              <w:spacing w:line="256" w:lineRule="auto"/>
              <w:rPr>
                <w:sz w:val="20"/>
                <w:szCs w:val="20"/>
                <w:lang w:eastAsia="en-US"/>
              </w:rPr>
            </w:pPr>
            <w:r>
              <w:rPr>
                <w:sz w:val="20"/>
                <w:szCs w:val="20"/>
                <w:lang w:eastAsia="en-US"/>
              </w:rPr>
              <w:t xml:space="preserve">Birol L, Akdemir N, İç Hastalıkları ve Hemşirelik Bakımı, 1. Baskı, Vehbi Koç Vakfı, İstanbul, 2003. </w:t>
            </w:r>
          </w:p>
          <w:p w14:paraId="723F84C5" w14:textId="77777777" w:rsidR="001B44F5" w:rsidRDefault="001B44F5" w:rsidP="0054191D">
            <w:pPr>
              <w:numPr>
                <w:ilvl w:val="0"/>
                <w:numId w:val="95"/>
              </w:numPr>
              <w:spacing w:line="256" w:lineRule="auto"/>
              <w:rPr>
                <w:sz w:val="20"/>
                <w:szCs w:val="20"/>
                <w:lang w:eastAsia="en-US"/>
              </w:rPr>
            </w:pPr>
            <w:r>
              <w:rPr>
                <w:sz w:val="20"/>
                <w:szCs w:val="20"/>
                <w:lang w:eastAsia="en-US"/>
              </w:rPr>
              <w:t>Çelik S., Usta Yeşilbalkan Ö. Dahili ve Cerrahi Hastalıklar Hemşireliği, Üçüncü Basımdan Çeviri, Nobel Tıp Kitabevleri, 2015.</w:t>
            </w:r>
          </w:p>
          <w:p w14:paraId="09D571FB" w14:textId="77777777" w:rsidR="001B44F5" w:rsidRDefault="001B44F5" w:rsidP="0054191D">
            <w:pPr>
              <w:numPr>
                <w:ilvl w:val="0"/>
                <w:numId w:val="95"/>
              </w:numPr>
              <w:spacing w:line="256" w:lineRule="auto"/>
              <w:rPr>
                <w:sz w:val="20"/>
                <w:szCs w:val="20"/>
                <w:lang w:eastAsia="en-US"/>
              </w:rPr>
            </w:pPr>
            <w:r>
              <w:rPr>
                <w:sz w:val="20"/>
                <w:szCs w:val="20"/>
                <w:lang w:eastAsia="en-US"/>
              </w:rPr>
              <w:t>Enç N. (Edit.). İç Hastalıkları Hemşireliği, Nobel Tıp Kitabevi., İstanbul, 2014.</w:t>
            </w:r>
          </w:p>
          <w:p w14:paraId="5C8259C3" w14:textId="77777777" w:rsidR="001B44F5" w:rsidRDefault="001B44F5" w:rsidP="0054191D">
            <w:pPr>
              <w:numPr>
                <w:ilvl w:val="0"/>
                <w:numId w:val="95"/>
              </w:numPr>
              <w:spacing w:line="256" w:lineRule="auto"/>
              <w:rPr>
                <w:sz w:val="20"/>
                <w:szCs w:val="20"/>
                <w:lang w:eastAsia="en-US"/>
              </w:rPr>
            </w:pPr>
            <w:r>
              <w:rPr>
                <w:sz w:val="20"/>
                <w:szCs w:val="20"/>
                <w:lang w:eastAsia="en-US"/>
              </w:rPr>
              <w:t xml:space="preserve">World Health Statistics 2017 </w:t>
            </w:r>
          </w:p>
          <w:p w14:paraId="0FBA74CB" w14:textId="77777777" w:rsidR="001B44F5" w:rsidRDefault="00D3049A">
            <w:pPr>
              <w:spacing w:line="256" w:lineRule="auto"/>
              <w:ind w:left="720"/>
              <w:rPr>
                <w:sz w:val="20"/>
                <w:szCs w:val="20"/>
                <w:lang w:eastAsia="en-US"/>
              </w:rPr>
            </w:pPr>
            <w:hyperlink r:id="rId92" w:history="1">
              <w:r w:rsidR="001B44F5">
                <w:rPr>
                  <w:rStyle w:val="Kpr"/>
                  <w:sz w:val="20"/>
                  <w:szCs w:val="20"/>
                  <w:lang w:eastAsia="en-US"/>
                </w:rPr>
                <w:t>http://apps.who.int/iris/bitstream/10665/255336/1/9789241565486-eng.pdf?ua=1</w:t>
              </w:r>
            </w:hyperlink>
          </w:p>
          <w:p w14:paraId="7F1F593F" w14:textId="77777777" w:rsidR="001B44F5" w:rsidRDefault="001B44F5" w:rsidP="0054191D">
            <w:pPr>
              <w:numPr>
                <w:ilvl w:val="0"/>
                <w:numId w:val="95"/>
              </w:numPr>
              <w:spacing w:line="256" w:lineRule="auto"/>
              <w:rPr>
                <w:sz w:val="20"/>
                <w:szCs w:val="20"/>
                <w:lang w:eastAsia="en-US"/>
              </w:rPr>
            </w:pPr>
            <w:r>
              <w:rPr>
                <w:sz w:val="20"/>
                <w:szCs w:val="20"/>
                <w:lang w:eastAsia="en-US"/>
              </w:rPr>
              <w:t xml:space="preserve">Türkiye Kronik Hastalıklar ve Risk Faktörleri Sıklığı Çalışması. </w:t>
            </w:r>
            <w:hyperlink r:id="rId93" w:history="1">
              <w:r>
                <w:rPr>
                  <w:rStyle w:val="Kpr"/>
                  <w:sz w:val="20"/>
                  <w:szCs w:val="20"/>
                  <w:lang w:eastAsia="en-US"/>
                </w:rPr>
                <w:t>https://sbu.saglik.gov.tr/Ekutuphane/kitaplar/khrfat.pdf</w:t>
              </w:r>
            </w:hyperlink>
          </w:p>
          <w:p w14:paraId="70AFCD5B" w14:textId="77777777" w:rsidR="001B44F5" w:rsidRDefault="00D3049A" w:rsidP="0054191D">
            <w:pPr>
              <w:numPr>
                <w:ilvl w:val="0"/>
                <w:numId w:val="95"/>
              </w:numPr>
              <w:spacing w:line="256" w:lineRule="auto"/>
              <w:rPr>
                <w:sz w:val="20"/>
                <w:szCs w:val="20"/>
                <w:lang w:eastAsia="en-US"/>
              </w:rPr>
            </w:pPr>
            <w:hyperlink r:id="rId94" w:history="1">
              <w:r w:rsidR="001B44F5">
                <w:rPr>
                  <w:rStyle w:val="Kpr"/>
                  <w:sz w:val="20"/>
                  <w:szCs w:val="20"/>
                  <w:lang w:eastAsia="en-US"/>
                </w:rPr>
                <w:t>http://kronikhastaliklar.thsk.saglik.gov.tr/dokumanlar/kitaplar.html</w:t>
              </w:r>
            </w:hyperlink>
          </w:p>
        </w:tc>
      </w:tr>
      <w:tr w:rsidR="001B44F5" w14:paraId="656396B6" w14:textId="77777777" w:rsidTr="001B44F5">
        <w:tc>
          <w:tcPr>
            <w:tcW w:w="9606" w:type="dxa"/>
            <w:gridSpan w:val="3"/>
            <w:tcBorders>
              <w:top w:val="single" w:sz="6" w:space="0" w:color="auto"/>
              <w:left w:val="single" w:sz="4" w:space="0" w:color="auto"/>
              <w:bottom w:val="single" w:sz="6" w:space="0" w:color="auto"/>
              <w:right w:val="single" w:sz="4" w:space="0" w:color="auto"/>
            </w:tcBorders>
          </w:tcPr>
          <w:p w14:paraId="1BED2F67" w14:textId="77777777" w:rsidR="001B44F5" w:rsidRDefault="001B44F5">
            <w:pPr>
              <w:spacing w:line="256" w:lineRule="auto"/>
              <w:rPr>
                <w:b/>
                <w:sz w:val="20"/>
                <w:szCs w:val="20"/>
                <w:lang w:eastAsia="en-US"/>
              </w:rPr>
            </w:pPr>
          </w:p>
          <w:p w14:paraId="75405596"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40204D29" w14:textId="77777777" w:rsidR="001B44F5" w:rsidRDefault="001B44F5">
            <w:pPr>
              <w:spacing w:line="256" w:lineRule="auto"/>
              <w:rPr>
                <w:sz w:val="20"/>
                <w:szCs w:val="20"/>
                <w:lang w:eastAsia="en-US"/>
              </w:rPr>
            </w:pPr>
            <w:r>
              <w:rPr>
                <w:sz w:val="20"/>
                <w:szCs w:val="20"/>
                <w:lang w:eastAsia="en-US"/>
              </w:rPr>
              <w:t xml:space="preserve">Doç. Dr. Hatice MERT                                e-mail: </w:t>
            </w:r>
            <w:hyperlink r:id="rId95" w:history="1">
              <w:r>
                <w:rPr>
                  <w:rStyle w:val="Kpr"/>
                  <w:sz w:val="20"/>
                  <w:szCs w:val="20"/>
                  <w:lang w:eastAsia="en-US"/>
                </w:rPr>
                <w:t>hatice.MERT@deu.edu.tr</w:t>
              </w:r>
            </w:hyperlink>
            <w:r>
              <w:rPr>
                <w:sz w:val="20"/>
                <w:szCs w:val="20"/>
                <w:lang w:eastAsia="en-US"/>
              </w:rPr>
              <w:t xml:space="preserve">              Tel: 4124786</w:t>
            </w:r>
          </w:p>
          <w:p w14:paraId="323CE680" w14:textId="77777777" w:rsidR="001B44F5" w:rsidRDefault="001B44F5">
            <w:pPr>
              <w:spacing w:line="256" w:lineRule="auto"/>
              <w:rPr>
                <w:sz w:val="20"/>
                <w:szCs w:val="20"/>
                <w:lang w:eastAsia="en-US"/>
              </w:rPr>
            </w:pPr>
          </w:p>
        </w:tc>
      </w:tr>
      <w:tr w:rsidR="001B44F5" w14:paraId="7C4CE3A2" w14:textId="77777777" w:rsidTr="001B44F5">
        <w:tc>
          <w:tcPr>
            <w:tcW w:w="9606" w:type="dxa"/>
            <w:gridSpan w:val="3"/>
            <w:tcBorders>
              <w:top w:val="single" w:sz="6" w:space="0" w:color="auto"/>
              <w:left w:val="single" w:sz="4" w:space="0" w:color="auto"/>
              <w:bottom w:val="single" w:sz="6" w:space="0" w:color="auto"/>
              <w:right w:val="single" w:sz="4" w:space="0" w:color="auto"/>
            </w:tcBorders>
            <w:hideMark/>
          </w:tcPr>
          <w:p w14:paraId="3899B8A2"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41949168" w14:textId="77777777" w:rsidTr="001B44F5">
        <w:tc>
          <w:tcPr>
            <w:tcW w:w="6335" w:type="dxa"/>
            <w:gridSpan w:val="2"/>
            <w:tcBorders>
              <w:top w:val="single" w:sz="4" w:space="0" w:color="auto"/>
              <w:left w:val="single" w:sz="4" w:space="0" w:color="auto"/>
              <w:bottom w:val="single" w:sz="4" w:space="0" w:color="auto"/>
              <w:right w:val="single" w:sz="4" w:space="0" w:color="auto"/>
            </w:tcBorders>
          </w:tcPr>
          <w:p w14:paraId="2CC5B451" w14:textId="77777777" w:rsidR="001B44F5" w:rsidRDefault="001B44F5">
            <w:pPr>
              <w:spacing w:line="256" w:lineRule="auto"/>
              <w:rPr>
                <w:b/>
                <w:sz w:val="20"/>
                <w:szCs w:val="20"/>
                <w:lang w:eastAsia="en-US"/>
              </w:rPr>
            </w:pPr>
          </w:p>
          <w:p w14:paraId="37A341A5" w14:textId="77777777" w:rsidR="001B44F5" w:rsidRDefault="001B44F5">
            <w:pPr>
              <w:spacing w:line="256" w:lineRule="auto"/>
              <w:rPr>
                <w:b/>
                <w:color w:val="FF0000"/>
                <w:sz w:val="20"/>
                <w:szCs w:val="20"/>
                <w:lang w:eastAsia="en-US"/>
              </w:rPr>
            </w:pPr>
            <w:r>
              <w:rPr>
                <w:b/>
                <w:sz w:val="20"/>
                <w:szCs w:val="20"/>
                <w:lang w:eastAsia="en-US"/>
              </w:rPr>
              <w:t xml:space="preserve">Dersin İçeriği: </w:t>
            </w:r>
          </w:p>
        </w:tc>
        <w:tc>
          <w:tcPr>
            <w:tcW w:w="3271" w:type="dxa"/>
            <w:tcBorders>
              <w:top w:val="single" w:sz="4" w:space="0" w:color="auto"/>
              <w:left w:val="single" w:sz="4" w:space="0" w:color="auto"/>
              <w:bottom w:val="single" w:sz="4" w:space="0" w:color="auto"/>
              <w:right w:val="single" w:sz="4" w:space="0" w:color="auto"/>
            </w:tcBorders>
          </w:tcPr>
          <w:p w14:paraId="0D1A35F4" w14:textId="77777777" w:rsidR="001B44F5" w:rsidRDefault="001B44F5">
            <w:pPr>
              <w:spacing w:line="256" w:lineRule="auto"/>
              <w:rPr>
                <w:b/>
                <w:sz w:val="20"/>
                <w:szCs w:val="20"/>
                <w:lang w:eastAsia="en-US"/>
              </w:rPr>
            </w:pPr>
          </w:p>
        </w:tc>
      </w:tr>
      <w:tr w:rsidR="001B44F5" w14:paraId="2DF0E694"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7B9B0C5C" w14:textId="77777777" w:rsidR="001B44F5" w:rsidRDefault="001B44F5">
            <w:pPr>
              <w:spacing w:line="256" w:lineRule="auto"/>
              <w:jc w:val="center"/>
              <w:rPr>
                <w:b/>
                <w:sz w:val="20"/>
                <w:szCs w:val="20"/>
                <w:lang w:eastAsia="en-US"/>
              </w:rPr>
            </w:pPr>
            <w:r>
              <w:rPr>
                <w:b/>
                <w:sz w:val="20"/>
                <w:szCs w:val="20"/>
                <w:lang w:eastAsia="en-US"/>
              </w:rPr>
              <w:t>Hafta</w:t>
            </w:r>
          </w:p>
        </w:tc>
        <w:tc>
          <w:tcPr>
            <w:tcW w:w="4188" w:type="dxa"/>
            <w:tcBorders>
              <w:top w:val="single" w:sz="4" w:space="0" w:color="auto"/>
              <w:left w:val="single" w:sz="4" w:space="0" w:color="auto"/>
              <w:bottom w:val="single" w:sz="4" w:space="0" w:color="auto"/>
              <w:right w:val="single" w:sz="4" w:space="0" w:color="auto"/>
            </w:tcBorders>
            <w:hideMark/>
          </w:tcPr>
          <w:p w14:paraId="06360D80" w14:textId="77777777" w:rsidR="001B44F5" w:rsidRDefault="001B44F5">
            <w:pPr>
              <w:spacing w:line="256" w:lineRule="auto"/>
              <w:rPr>
                <w:b/>
                <w:sz w:val="20"/>
                <w:szCs w:val="20"/>
                <w:lang w:eastAsia="en-US"/>
              </w:rPr>
            </w:pPr>
            <w:r>
              <w:rPr>
                <w:b/>
                <w:sz w:val="20"/>
                <w:szCs w:val="20"/>
                <w:lang w:eastAsia="en-US"/>
              </w:rPr>
              <w:t>Konular</w:t>
            </w:r>
          </w:p>
        </w:tc>
        <w:tc>
          <w:tcPr>
            <w:tcW w:w="3271" w:type="dxa"/>
            <w:tcBorders>
              <w:top w:val="single" w:sz="4" w:space="0" w:color="auto"/>
              <w:left w:val="single" w:sz="4" w:space="0" w:color="auto"/>
              <w:bottom w:val="single" w:sz="4" w:space="0" w:color="auto"/>
              <w:right w:val="single" w:sz="4" w:space="0" w:color="auto"/>
            </w:tcBorders>
            <w:hideMark/>
          </w:tcPr>
          <w:p w14:paraId="62B0A683" w14:textId="77777777" w:rsidR="001B44F5" w:rsidRDefault="001B44F5">
            <w:pPr>
              <w:spacing w:line="256" w:lineRule="auto"/>
              <w:jc w:val="center"/>
              <w:rPr>
                <w:b/>
                <w:color w:val="000000"/>
                <w:sz w:val="20"/>
                <w:szCs w:val="20"/>
                <w:lang w:eastAsia="en-US"/>
              </w:rPr>
            </w:pPr>
            <w:r>
              <w:rPr>
                <w:b/>
                <w:color w:val="000000"/>
                <w:sz w:val="20"/>
                <w:szCs w:val="20"/>
                <w:lang w:eastAsia="en-US"/>
              </w:rPr>
              <w:t>Açıklama</w:t>
            </w:r>
          </w:p>
        </w:tc>
      </w:tr>
      <w:tr w:rsidR="001B44F5" w14:paraId="20AE1013"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0DCA8054" w14:textId="77777777" w:rsidR="001B44F5" w:rsidRDefault="001B44F5">
            <w:pPr>
              <w:spacing w:line="256" w:lineRule="auto"/>
              <w:rPr>
                <w:sz w:val="20"/>
                <w:szCs w:val="20"/>
                <w:lang w:eastAsia="en-US"/>
              </w:rPr>
            </w:pPr>
            <w:r>
              <w:rPr>
                <w:sz w:val="20"/>
                <w:szCs w:val="20"/>
                <w:lang w:eastAsia="en-US"/>
              </w:rPr>
              <w:t>24.09.2018</w:t>
            </w:r>
          </w:p>
        </w:tc>
        <w:tc>
          <w:tcPr>
            <w:tcW w:w="4188" w:type="dxa"/>
            <w:tcBorders>
              <w:top w:val="single" w:sz="4" w:space="0" w:color="auto"/>
              <w:left w:val="single" w:sz="4" w:space="0" w:color="auto"/>
              <w:bottom w:val="single" w:sz="4" w:space="0" w:color="auto"/>
              <w:right w:val="single" w:sz="4" w:space="0" w:color="auto"/>
            </w:tcBorders>
            <w:hideMark/>
          </w:tcPr>
          <w:p w14:paraId="2CA9D1B6" w14:textId="77777777" w:rsidR="001B44F5" w:rsidRDefault="001B44F5">
            <w:pPr>
              <w:spacing w:line="256" w:lineRule="auto"/>
              <w:rPr>
                <w:sz w:val="20"/>
                <w:szCs w:val="20"/>
                <w:lang w:eastAsia="en-US"/>
              </w:rPr>
            </w:pPr>
            <w:r>
              <w:rPr>
                <w:sz w:val="20"/>
                <w:szCs w:val="20"/>
                <w:lang w:eastAsia="en-US"/>
              </w:rPr>
              <w:t>Kronik Hastalık Tanımı, Epidemiyolojisi, Etiyolojisi</w:t>
            </w:r>
          </w:p>
          <w:p w14:paraId="09DEF9A1" w14:textId="77777777" w:rsidR="001B44F5" w:rsidRDefault="001B44F5">
            <w:pPr>
              <w:spacing w:line="256" w:lineRule="auto"/>
              <w:rPr>
                <w:sz w:val="20"/>
                <w:szCs w:val="20"/>
                <w:lang w:eastAsia="en-US"/>
              </w:rPr>
            </w:pPr>
            <w:r>
              <w:rPr>
                <w:sz w:val="20"/>
                <w:szCs w:val="20"/>
                <w:lang w:eastAsia="en-US"/>
              </w:rPr>
              <w:t xml:space="preserve">Kronik Hastalığın Toplumsal Yönü </w:t>
            </w:r>
          </w:p>
        </w:tc>
        <w:tc>
          <w:tcPr>
            <w:tcW w:w="3271" w:type="dxa"/>
            <w:tcBorders>
              <w:top w:val="single" w:sz="4" w:space="0" w:color="auto"/>
              <w:left w:val="single" w:sz="4" w:space="0" w:color="auto"/>
              <w:bottom w:val="single" w:sz="4" w:space="0" w:color="auto"/>
              <w:right w:val="single" w:sz="4" w:space="0" w:color="auto"/>
            </w:tcBorders>
          </w:tcPr>
          <w:p w14:paraId="4A1B460B" w14:textId="77777777" w:rsidR="001B44F5" w:rsidRDefault="001B44F5">
            <w:pPr>
              <w:spacing w:line="256" w:lineRule="auto"/>
              <w:rPr>
                <w:sz w:val="20"/>
                <w:szCs w:val="20"/>
                <w:lang w:eastAsia="en-US"/>
              </w:rPr>
            </w:pPr>
            <w:r>
              <w:rPr>
                <w:sz w:val="20"/>
                <w:szCs w:val="20"/>
                <w:lang w:eastAsia="en-US"/>
              </w:rPr>
              <w:t>Doç. Dr. Ezgi KARADAĞ</w:t>
            </w:r>
          </w:p>
          <w:p w14:paraId="135AE273" w14:textId="77777777" w:rsidR="001B44F5" w:rsidRDefault="001B44F5">
            <w:pPr>
              <w:spacing w:line="256" w:lineRule="auto"/>
              <w:rPr>
                <w:sz w:val="20"/>
                <w:szCs w:val="20"/>
                <w:lang w:eastAsia="en-US"/>
              </w:rPr>
            </w:pPr>
          </w:p>
        </w:tc>
      </w:tr>
      <w:tr w:rsidR="001B44F5" w14:paraId="0FEF9259"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50AB6884" w14:textId="77777777" w:rsidR="001B44F5" w:rsidRDefault="001B44F5">
            <w:pPr>
              <w:spacing w:line="256" w:lineRule="auto"/>
              <w:rPr>
                <w:sz w:val="20"/>
                <w:szCs w:val="20"/>
                <w:lang w:eastAsia="en-US"/>
              </w:rPr>
            </w:pPr>
            <w:r>
              <w:rPr>
                <w:sz w:val="20"/>
                <w:szCs w:val="20"/>
                <w:lang w:eastAsia="en-US"/>
              </w:rPr>
              <w:t>01.10.2018</w:t>
            </w:r>
          </w:p>
        </w:tc>
        <w:tc>
          <w:tcPr>
            <w:tcW w:w="4188" w:type="dxa"/>
            <w:tcBorders>
              <w:top w:val="single" w:sz="4" w:space="0" w:color="auto"/>
              <w:left w:val="single" w:sz="4" w:space="0" w:color="auto"/>
              <w:bottom w:val="single" w:sz="4" w:space="0" w:color="auto"/>
              <w:right w:val="single" w:sz="4" w:space="0" w:color="auto"/>
            </w:tcBorders>
            <w:hideMark/>
          </w:tcPr>
          <w:p w14:paraId="5AD571F5" w14:textId="77777777" w:rsidR="001B44F5" w:rsidRDefault="001B44F5">
            <w:pPr>
              <w:spacing w:line="256" w:lineRule="auto"/>
              <w:rPr>
                <w:sz w:val="20"/>
                <w:szCs w:val="20"/>
                <w:lang w:eastAsia="en-US"/>
              </w:rPr>
            </w:pPr>
            <w:r>
              <w:rPr>
                <w:bCs/>
                <w:sz w:val="20"/>
                <w:szCs w:val="20"/>
                <w:lang w:eastAsia="en-US"/>
              </w:rPr>
              <w:t>Kronik Hastalıklarda Sık Görülen Semptomlar ve Hemşirelik Bakımı</w:t>
            </w:r>
            <w:r>
              <w:rPr>
                <w:sz w:val="20"/>
                <w:szCs w:val="20"/>
                <w:lang w:eastAsia="en-US"/>
              </w:rPr>
              <w:t xml:space="preserve"> </w:t>
            </w:r>
          </w:p>
        </w:tc>
        <w:tc>
          <w:tcPr>
            <w:tcW w:w="3271" w:type="dxa"/>
            <w:tcBorders>
              <w:top w:val="single" w:sz="4" w:space="0" w:color="auto"/>
              <w:left w:val="single" w:sz="4" w:space="0" w:color="auto"/>
              <w:bottom w:val="single" w:sz="4" w:space="0" w:color="auto"/>
              <w:right w:val="single" w:sz="4" w:space="0" w:color="auto"/>
            </w:tcBorders>
            <w:hideMark/>
          </w:tcPr>
          <w:p w14:paraId="4981B452" w14:textId="77777777" w:rsidR="001B44F5" w:rsidRDefault="001B44F5">
            <w:pPr>
              <w:spacing w:line="256" w:lineRule="auto"/>
              <w:rPr>
                <w:color w:val="0000FF"/>
                <w:sz w:val="20"/>
                <w:szCs w:val="20"/>
                <w:lang w:eastAsia="en-US"/>
              </w:rPr>
            </w:pPr>
            <w:r>
              <w:rPr>
                <w:sz w:val="20"/>
                <w:szCs w:val="20"/>
                <w:lang w:eastAsia="en-US"/>
              </w:rPr>
              <w:t>Doç. Dr. Hatice MERT / Merve Erünal</w:t>
            </w:r>
          </w:p>
        </w:tc>
      </w:tr>
      <w:tr w:rsidR="001B44F5" w14:paraId="12EC1DE9"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74CE0AAA" w14:textId="77777777" w:rsidR="001B44F5" w:rsidRDefault="001B44F5">
            <w:pPr>
              <w:spacing w:line="256" w:lineRule="auto"/>
              <w:rPr>
                <w:sz w:val="20"/>
                <w:szCs w:val="20"/>
                <w:lang w:eastAsia="en-US"/>
              </w:rPr>
            </w:pPr>
            <w:r>
              <w:rPr>
                <w:sz w:val="20"/>
                <w:szCs w:val="20"/>
                <w:lang w:eastAsia="en-US"/>
              </w:rPr>
              <w:t>08.10.2018</w:t>
            </w:r>
          </w:p>
        </w:tc>
        <w:tc>
          <w:tcPr>
            <w:tcW w:w="4188" w:type="dxa"/>
            <w:tcBorders>
              <w:top w:val="single" w:sz="4" w:space="0" w:color="auto"/>
              <w:left w:val="single" w:sz="4" w:space="0" w:color="auto"/>
              <w:bottom w:val="single" w:sz="4" w:space="0" w:color="auto"/>
              <w:right w:val="single" w:sz="4" w:space="0" w:color="auto"/>
            </w:tcBorders>
            <w:hideMark/>
          </w:tcPr>
          <w:p w14:paraId="1F7C0DA7" w14:textId="77777777" w:rsidR="001B44F5" w:rsidRDefault="001B44F5">
            <w:pPr>
              <w:spacing w:line="256" w:lineRule="auto"/>
              <w:rPr>
                <w:sz w:val="20"/>
                <w:szCs w:val="20"/>
                <w:lang w:eastAsia="en-US"/>
              </w:rPr>
            </w:pPr>
            <w:r>
              <w:rPr>
                <w:sz w:val="20"/>
                <w:szCs w:val="20"/>
                <w:lang w:eastAsia="en-US"/>
              </w:rPr>
              <w:t xml:space="preserve">Kronik Hastalığın Hasta ve Aileleri Üzerine Etkisi </w:t>
            </w:r>
          </w:p>
        </w:tc>
        <w:tc>
          <w:tcPr>
            <w:tcW w:w="3271" w:type="dxa"/>
            <w:tcBorders>
              <w:top w:val="single" w:sz="4" w:space="0" w:color="auto"/>
              <w:left w:val="single" w:sz="4" w:space="0" w:color="auto"/>
              <w:bottom w:val="single" w:sz="4" w:space="0" w:color="auto"/>
              <w:right w:val="single" w:sz="4" w:space="0" w:color="auto"/>
            </w:tcBorders>
            <w:hideMark/>
          </w:tcPr>
          <w:p w14:paraId="752476BD" w14:textId="77777777" w:rsidR="001B44F5" w:rsidRDefault="001B44F5">
            <w:pPr>
              <w:spacing w:line="256" w:lineRule="auto"/>
              <w:rPr>
                <w:sz w:val="20"/>
                <w:szCs w:val="20"/>
                <w:lang w:eastAsia="en-US"/>
              </w:rPr>
            </w:pPr>
            <w:r>
              <w:rPr>
                <w:sz w:val="20"/>
                <w:szCs w:val="20"/>
                <w:lang w:eastAsia="en-US"/>
              </w:rPr>
              <w:t>Dr.Öğr. Üyesi Dilek BÜYÜKKAYA BESEN</w:t>
            </w:r>
          </w:p>
        </w:tc>
      </w:tr>
      <w:tr w:rsidR="001B44F5" w14:paraId="294F0D03"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074420D5" w14:textId="77777777" w:rsidR="001B44F5" w:rsidRDefault="001B44F5">
            <w:pPr>
              <w:spacing w:line="256" w:lineRule="auto"/>
              <w:rPr>
                <w:sz w:val="20"/>
                <w:szCs w:val="20"/>
                <w:lang w:eastAsia="en-US"/>
              </w:rPr>
            </w:pPr>
            <w:r>
              <w:rPr>
                <w:sz w:val="20"/>
                <w:szCs w:val="20"/>
                <w:lang w:eastAsia="en-US"/>
              </w:rPr>
              <w:t>15.10.2018</w:t>
            </w:r>
          </w:p>
        </w:tc>
        <w:tc>
          <w:tcPr>
            <w:tcW w:w="4188" w:type="dxa"/>
            <w:tcBorders>
              <w:top w:val="single" w:sz="4" w:space="0" w:color="auto"/>
              <w:left w:val="single" w:sz="4" w:space="0" w:color="auto"/>
              <w:bottom w:val="single" w:sz="4" w:space="0" w:color="auto"/>
              <w:right w:val="single" w:sz="4" w:space="0" w:color="auto"/>
            </w:tcBorders>
            <w:hideMark/>
          </w:tcPr>
          <w:p w14:paraId="5BAC2CCC" w14:textId="77777777" w:rsidR="001B44F5" w:rsidRDefault="001B44F5">
            <w:pPr>
              <w:spacing w:line="256" w:lineRule="auto"/>
              <w:rPr>
                <w:sz w:val="20"/>
                <w:szCs w:val="20"/>
                <w:lang w:eastAsia="en-US"/>
              </w:rPr>
            </w:pPr>
            <w:r>
              <w:rPr>
                <w:sz w:val="20"/>
                <w:szCs w:val="20"/>
                <w:lang w:eastAsia="en-US"/>
              </w:rPr>
              <w:t>Kronik Hastalıklarda Uyum süreci  ve Kronik Hastalığın Fazları</w:t>
            </w:r>
          </w:p>
        </w:tc>
        <w:tc>
          <w:tcPr>
            <w:tcW w:w="3271" w:type="dxa"/>
            <w:tcBorders>
              <w:top w:val="single" w:sz="4" w:space="0" w:color="auto"/>
              <w:left w:val="single" w:sz="4" w:space="0" w:color="auto"/>
              <w:bottom w:val="single" w:sz="4" w:space="0" w:color="auto"/>
              <w:right w:val="single" w:sz="4" w:space="0" w:color="auto"/>
            </w:tcBorders>
          </w:tcPr>
          <w:p w14:paraId="773F6865" w14:textId="77777777" w:rsidR="001B44F5" w:rsidRDefault="001B44F5">
            <w:pPr>
              <w:spacing w:line="256" w:lineRule="auto"/>
              <w:rPr>
                <w:sz w:val="20"/>
                <w:szCs w:val="20"/>
                <w:lang w:eastAsia="en-US"/>
              </w:rPr>
            </w:pPr>
            <w:r>
              <w:rPr>
                <w:sz w:val="20"/>
                <w:szCs w:val="20"/>
                <w:lang w:eastAsia="en-US"/>
              </w:rPr>
              <w:t>Dr.Öğr. Üyesi. Dilek SEZGİN</w:t>
            </w:r>
          </w:p>
          <w:p w14:paraId="5694E62C" w14:textId="77777777" w:rsidR="001B44F5" w:rsidRDefault="001B44F5">
            <w:pPr>
              <w:spacing w:line="256" w:lineRule="auto"/>
              <w:rPr>
                <w:sz w:val="20"/>
                <w:szCs w:val="20"/>
                <w:lang w:eastAsia="en-US"/>
              </w:rPr>
            </w:pPr>
          </w:p>
        </w:tc>
      </w:tr>
      <w:tr w:rsidR="001B44F5" w14:paraId="5A15BEE0"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58B2FC90" w14:textId="77777777" w:rsidR="001B44F5" w:rsidRDefault="001B44F5">
            <w:pPr>
              <w:spacing w:line="256" w:lineRule="auto"/>
              <w:rPr>
                <w:sz w:val="20"/>
                <w:szCs w:val="20"/>
                <w:lang w:eastAsia="en-US"/>
              </w:rPr>
            </w:pPr>
            <w:r>
              <w:rPr>
                <w:sz w:val="20"/>
                <w:szCs w:val="20"/>
                <w:lang w:eastAsia="en-US"/>
              </w:rPr>
              <w:t>22.10. 2018</w:t>
            </w:r>
          </w:p>
        </w:tc>
        <w:tc>
          <w:tcPr>
            <w:tcW w:w="4188" w:type="dxa"/>
            <w:tcBorders>
              <w:top w:val="single" w:sz="4" w:space="0" w:color="auto"/>
              <w:left w:val="single" w:sz="4" w:space="0" w:color="auto"/>
              <w:bottom w:val="single" w:sz="4" w:space="0" w:color="auto"/>
              <w:right w:val="single" w:sz="4" w:space="0" w:color="auto"/>
            </w:tcBorders>
            <w:hideMark/>
          </w:tcPr>
          <w:p w14:paraId="658FFD4C" w14:textId="77777777" w:rsidR="001B44F5" w:rsidRDefault="001B44F5">
            <w:pPr>
              <w:spacing w:line="360" w:lineRule="auto"/>
              <w:rPr>
                <w:sz w:val="20"/>
                <w:szCs w:val="20"/>
                <w:lang w:eastAsia="en-US"/>
              </w:rPr>
            </w:pPr>
            <w:r>
              <w:rPr>
                <w:bCs/>
                <w:sz w:val="20"/>
                <w:szCs w:val="20"/>
                <w:lang w:eastAsia="en-US"/>
              </w:rPr>
              <w:t>Kronik Hastalıklarda Sık Görülen Psikososyal Sorunlar</w:t>
            </w:r>
          </w:p>
        </w:tc>
        <w:tc>
          <w:tcPr>
            <w:tcW w:w="3271" w:type="dxa"/>
            <w:tcBorders>
              <w:top w:val="single" w:sz="4" w:space="0" w:color="auto"/>
              <w:left w:val="single" w:sz="4" w:space="0" w:color="auto"/>
              <w:bottom w:val="single" w:sz="4" w:space="0" w:color="auto"/>
              <w:right w:val="single" w:sz="4" w:space="0" w:color="auto"/>
            </w:tcBorders>
          </w:tcPr>
          <w:p w14:paraId="5FF53668" w14:textId="77777777" w:rsidR="001B44F5" w:rsidRDefault="001B44F5">
            <w:pPr>
              <w:spacing w:line="256" w:lineRule="auto"/>
              <w:rPr>
                <w:sz w:val="20"/>
                <w:szCs w:val="20"/>
                <w:lang w:eastAsia="en-US"/>
              </w:rPr>
            </w:pPr>
            <w:r>
              <w:rPr>
                <w:sz w:val="20"/>
                <w:szCs w:val="20"/>
                <w:lang w:eastAsia="en-US"/>
              </w:rPr>
              <w:t xml:space="preserve">Dr.Öğr. Üyesi Dilek SEZGİN </w:t>
            </w:r>
          </w:p>
          <w:p w14:paraId="5D351FE7" w14:textId="77777777" w:rsidR="001B44F5" w:rsidRDefault="001B44F5">
            <w:pPr>
              <w:spacing w:line="256" w:lineRule="auto"/>
              <w:rPr>
                <w:sz w:val="20"/>
                <w:szCs w:val="20"/>
                <w:lang w:eastAsia="en-US"/>
              </w:rPr>
            </w:pPr>
          </w:p>
        </w:tc>
      </w:tr>
      <w:tr w:rsidR="001B44F5" w14:paraId="40041A73"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0F488F0A" w14:textId="77777777" w:rsidR="001B44F5" w:rsidRDefault="001B44F5">
            <w:pPr>
              <w:spacing w:line="256" w:lineRule="auto"/>
              <w:rPr>
                <w:sz w:val="20"/>
                <w:szCs w:val="20"/>
                <w:highlight w:val="yellow"/>
                <w:lang w:eastAsia="en-US"/>
              </w:rPr>
            </w:pPr>
            <w:r>
              <w:rPr>
                <w:sz w:val="20"/>
                <w:szCs w:val="20"/>
                <w:lang w:eastAsia="en-US"/>
              </w:rPr>
              <w:t>29.10. 2018</w:t>
            </w:r>
          </w:p>
        </w:tc>
        <w:tc>
          <w:tcPr>
            <w:tcW w:w="4188" w:type="dxa"/>
            <w:tcBorders>
              <w:top w:val="single" w:sz="4" w:space="0" w:color="auto"/>
              <w:left w:val="single" w:sz="4" w:space="0" w:color="auto"/>
              <w:bottom w:val="single" w:sz="4" w:space="0" w:color="auto"/>
              <w:right w:val="single" w:sz="4" w:space="0" w:color="auto"/>
            </w:tcBorders>
            <w:hideMark/>
          </w:tcPr>
          <w:p w14:paraId="6DA4292E" w14:textId="77777777" w:rsidR="001B44F5" w:rsidRDefault="001B44F5">
            <w:pPr>
              <w:spacing w:line="256" w:lineRule="auto"/>
              <w:rPr>
                <w:bCs/>
                <w:color w:val="FF0000"/>
                <w:sz w:val="20"/>
                <w:szCs w:val="20"/>
                <w:highlight w:val="yellow"/>
                <w:lang w:eastAsia="en-US"/>
              </w:rPr>
            </w:pPr>
            <w:r>
              <w:rPr>
                <w:bCs/>
                <w:sz w:val="20"/>
                <w:szCs w:val="20"/>
                <w:lang w:eastAsia="en-US"/>
              </w:rPr>
              <w:t>TATİL</w:t>
            </w:r>
          </w:p>
        </w:tc>
        <w:tc>
          <w:tcPr>
            <w:tcW w:w="3271" w:type="dxa"/>
            <w:tcBorders>
              <w:top w:val="single" w:sz="4" w:space="0" w:color="auto"/>
              <w:left w:val="single" w:sz="4" w:space="0" w:color="auto"/>
              <w:bottom w:val="single" w:sz="4" w:space="0" w:color="auto"/>
              <w:right w:val="single" w:sz="4" w:space="0" w:color="auto"/>
            </w:tcBorders>
          </w:tcPr>
          <w:p w14:paraId="4DCCAC8A" w14:textId="77777777" w:rsidR="001B44F5" w:rsidRDefault="001B44F5">
            <w:pPr>
              <w:spacing w:line="256" w:lineRule="auto"/>
              <w:rPr>
                <w:sz w:val="20"/>
                <w:szCs w:val="20"/>
                <w:highlight w:val="yellow"/>
                <w:lang w:eastAsia="en-US"/>
              </w:rPr>
            </w:pPr>
          </w:p>
        </w:tc>
      </w:tr>
      <w:tr w:rsidR="001B44F5" w14:paraId="1953FE8E"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78779254" w14:textId="77777777" w:rsidR="001B44F5" w:rsidRDefault="001B44F5">
            <w:pPr>
              <w:spacing w:line="256" w:lineRule="auto"/>
              <w:rPr>
                <w:sz w:val="20"/>
                <w:szCs w:val="20"/>
                <w:lang w:eastAsia="en-US"/>
              </w:rPr>
            </w:pPr>
            <w:r>
              <w:rPr>
                <w:sz w:val="20"/>
                <w:szCs w:val="20"/>
                <w:lang w:eastAsia="en-US"/>
              </w:rPr>
              <w:t>05.11. 2018</w:t>
            </w:r>
          </w:p>
        </w:tc>
        <w:tc>
          <w:tcPr>
            <w:tcW w:w="4188" w:type="dxa"/>
            <w:tcBorders>
              <w:top w:val="single" w:sz="4" w:space="0" w:color="auto"/>
              <w:left w:val="single" w:sz="4" w:space="0" w:color="auto"/>
              <w:bottom w:val="single" w:sz="4" w:space="0" w:color="auto"/>
              <w:right w:val="single" w:sz="4" w:space="0" w:color="auto"/>
            </w:tcBorders>
            <w:hideMark/>
          </w:tcPr>
          <w:p w14:paraId="1E359794" w14:textId="77777777" w:rsidR="001B44F5" w:rsidRDefault="001B44F5">
            <w:pPr>
              <w:spacing w:line="256" w:lineRule="auto"/>
              <w:rPr>
                <w:bCs/>
                <w:color w:val="FF0000"/>
                <w:sz w:val="20"/>
                <w:szCs w:val="20"/>
                <w:lang w:eastAsia="en-US"/>
              </w:rPr>
            </w:pPr>
            <w:r>
              <w:rPr>
                <w:sz w:val="20"/>
                <w:szCs w:val="20"/>
                <w:lang w:eastAsia="en-US"/>
              </w:rPr>
              <w:t xml:space="preserve">Kronik Hastalıklarda Rehabilitasyon     </w:t>
            </w:r>
          </w:p>
        </w:tc>
        <w:tc>
          <w:tcPr>
            <w:tcW w:w="3271" w:type="dxa"/>
            <w:tcBorders>
              <w:top w:val="single" w:sz="4" w:space="0" w:color="auto"/>
              <w:left w:val="single" w:sz="4" w:space="0" w:color="auto"/>
              <w:bottom w:val="single" w:sz="4" w:space="0" w:color="auto"/>
              <w:right w:val="single" w:sz="4" w:space="0" w:color="auto"/>
            </w:tcBorders>
            <w:hideMark/>
          </w:tcPr>
          <w:p w14:paraId="0904D45F" w14:textId="77777777" w:rsidR="001B44F5" w:rsidRDefault="001B44F5">
            <w:pPr>
              <w:spacing w:line="256" w:lineRule="auto"/>
              <w:rPr>
                <w:sz w:val="20"/>
                <w:szCs w:val="20"/>
                <w:lang w:eastAsia="en-US"/>
              </w:rPr>
            </w:pPr>
            <w:r>
              <w:rPr>
                <w:sz w:val="20"/>
                <w:szCs w:val="20"/>
                <w:lang w:eastAsia="en-US"/>
              </w:rPr>
              <w:t>Dr.Öğr. Üyesi Dilek BÜYÜKKAYA BESEN</w:t>
            </w:r>
          </w:p>
        </w:tc>
      </w:tr>
      <w:tr w:rsidR="001B44F5" w14:paraId="6A8E5BE7"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46595059" w14:textId="77777777" w:rsidR="001B44F5" w:rsidRDefault="001B44F5">
            <w:pPr>
              <w:spacing w:line="256" w:lineRule="auto"/>
              <w:rPr>
                <w:sz w:val="20"/>
                <w:szCs w:val="20"/>
                <w:lang w:eastAsia="en-US"/>
              </w:rPr>
            </w:pPr>
            <w:r>
              <w:rPr>
                <w:sz w:val="20"/>
                <w:szCs w:val="20"/>
                <w:lang w:eastAsia="en-US"/>
              </w:rPr>
              <w:t>12.11. 2018</w:t>
            </w:r>
          </w:p>
        </w:tc>
        <w:tc>
          <w:tcPr>
            <w:tcW w:w="4188" w:type="dxa"/>
            <w:tcBorders>
              <w:top w:val="single" w:sz="4" w:space="0" w:color="auto"/>
              <w:left w:val="single" w:sz="4" w:space="0" w:color="auto"/>
              <w:bottom w:val="single" w:sz="4" w:space="0" w:color="auto"/>
              <w:right w:val="single" w:sz="4" w:space="0" w:color="auto"/>
            </w:tcBorders>
            <w:hideMark/>
          </w:tcPr>
          <w:p w14:paraId="6B6C3A19" w14:textId="77777777" w:rsidR="001B44F5" w:rsidRDefault="001B44F5">
            <w:pPr>
              <w:spacing w:line="256" w:lineRule="auto"/>
              <w:rPr>
                <w:sz w:val="20"/>
                <w:szCs w:val="20"/>
                <w:lang w:eastAsia="en-US"/>
              </w:rPr>
            </w:pPr>
            <w:r>
              <w:rPr>
                <w:bCs/>
                <w:sz w:val="20"/>
                <w:szCs w:val="20"/>
                <w:lang w:eastAsia="en-US"/>
              </w:rPr>
              <w:t>ARA SINAV</w:t>
            </w:r>
          </w:p>
        </w:tc>
        <w:tc>
          <w:tcPr>
            <w:tcW w:w="3271" w:type="dxa"/>
            <w:tcBorders>
              <w:top w:val="single" w:sz="4" w:space="0" w:color="auto"/>
              <w:left w:val="single" w:sz="4" w:space="0" w:color="auto"/>
              <w:bottom w:val="single" w:sz="4" w:space="0" w:color="auto"/>
              <w:right w:val="single" w:sz="4" w:space="0" w:color="auto"/>
            </w:tcBorders>
          </w:tcPr>
          <w:p w14:paraId="31FDD422" w14:textId="77777777" w:rsidR="001B44F5" w:rsidRDefault="001B44F5">
            <w:pPr>
              <w:spacing w:line="256" w:lineRule="auto"/>
              <w:rPr>
                <w:sz w:val="20"/>
                <w:szCs w:val="20"/>
                <w:lang w:eastAsia="en-US"/>
              </w:rPr>
            </w:pPr>
            <w:r>
              <w:rPr>
                <w:sz w:val="20"/>
                <w:szCs w:val="20"/>
                <w:lang w:eastAsia="en-US"/>
              </w:rPr>
              <w:t xml:space="preserve">Dr.Öğr. Üyesi Dilek SEZGİN </w:t>
            </w:r>
          </w:p>
          <w:p w14:paraId="71BFEA59" w14:textId="77777777" w:rsidR="001B44F5" w:rsidRDefault="001B44F5">
            <w:pPr>
              <w:spacing w:line="256" w:lineRule="auto"/>
              <w:rPr>
                <w:sz w:val="20"/>
                <w:szCs w:val="20"/>
                <w:lang w:eastAsia="en-US"/>
              </w:rPr>
            </w:pPr>
          </w:p>
        </w:tc>
      </w:tr>
      <w:tr w:rsidR="001B44F5" w14:paraId="101464FC" w14:textId="77777777" w:rsidTr="001B44F5">
        <w:tc>
          <w:tcPr>
            <w:tcW w:w="2147" w:type="dxa"/>
            <w:tcBorders>
              <w:top w:val="single" w:sz="4" w:space="0" w:color="auto"/>
              <w:left w:val="single" w:sz="4" w:space="0" w:color="auto"/>
              <w:bottom w:val="single" w:sz="4" w:space="0" w:color="auto"/>
              <w:right w:val="single" w:sz="4" w:space="0" w:color="auto"/>
            </w:tcBorders>
          </w:tcPr>
          <w:p w14:paraId="7268AB9E" w14:textId="77777777" w:rsidR="001B44F5" w:rsidRDefault="001B44F5">
            <w:pPr>
              <w:spacing w:line="256" w:lineRule="auto"/>
              <w:rPr>
                <w:sz w:val="20"/>
                <w:szCs w:val="20"/>
                <w:lang w:eastAsia="en-US"/>
              </w:rPr>
            </w:pPr>
            <w:r>
              <w:rPr>
                <w:sz w:val="20"/>
                <w:szCs w:val="20"/>
                <w:lang w:eastAsia="en-US"/>
              </w:rPr>
              <w:t>19.11. 2018</w:t>
            </w:r>
          </w:p>
          <w:p w14:paraId="348CD285" w14:textId="77777777" w:rsidR="001B44F5" w:rsidRDefault="001B44F5">
            <w:pPr>
              <w:spacing w:line="256" w:lineRule="auto"/>
              <w:rPr>
                <w:bCs/>
                <w:sz w:val="20"/>
                <w:szCs w:val="20"/>
                <w:lang w:eastAsia="en-US"/>
              </w:rPr>
            </w:pPr>
          </w:p>
        </w:tc>
        <w:tc>
          <w:tcPr>
            <w:tcW w:w="4188" w:type="dxa"/>
            <w:tcBorders>
              <w:top w:val="single" w:sz="4" w:space="0" w:color="auto"/>
              <w:left w:val="single" w:sz="4" w:space="0" w:color="auto"/>
              <w:bottom w:val="single" w:sz="4" w:space="0" w:color="auto"/>
              <w:right w:val="single" w:sz="4" w:space="0" w:color="auto"/>
            </w:tcBorders>
            <w:hideMark/>
          </w:tcPr>
          <w:p w14:paraId="1975178E" w14:textId="77777777" w:rsidR="001B44F5" w:rsidRDefault="001B44F5">
            <w:pPr>
              <w:spacing w:line="256" w:lineRule="auto"/>
              <w:rPr>
                <w:sz w:val="20"/>
                <w:szCs w:val="20"/>
                <w:lang w:eastAsia="en-US"/>
              </w:rPr>
            </w:pPr>
            <w:r>
              <w:rPr>
                <w:sz w:val="20"/>
                <w:szCs w:val="20"/>
                <w:lang w:eastAsia="en-US"/>
              </w:rPr>
              <w:t xml:space="preserve">Yaşam Sonu Bakım </w:t>
            </w:r>
          </w:p>
        </w:tc>
        <w:tc>
          <w:tcPr>
            <w:tcW w:w="3271" w:type="dxa"/>
            <w:tcBorders>
              <w:top w:val="single" w:sz="4" w:space="0" w:color="auto"/>
              <w:left w:val="single" w:sz="4" w:space="0" w:color="auto"/>
              <w:bottom w:val="single" w:sz="4" w:space="0" w:color="auto"/>
              <w:right w:val="single" w:sz="4" w:space="0" w:color="auto"/>
            </w:tcBorders>
          </w:tcPr>
          <w:p w14:paraId="3C1550E4" w14:textId="77777777" w:rsidR="001B44F5" w:rsidRDefault="001B44F5">
            <w:pPr>
              <w:spacing w:line="256" w:lineRule="auto"/>
              <w:rPr>
                <w:sz w:val="20"/>
                <w:szCs w:val="20"/>
                <w:lang w:eastAsia="en-US"/>
              </w:rPr>
            </w:pPr>
            <w:r>
              <w:rPr>
                <w:sz w:val="20"/>
                <w:szCs w:val="20"/>
                <w:lang w:eastAsia="en-US"/>
              </w:rPr>
              <w:t xml:space="preserve">Doç. Dr. Hatice MERT </w:t>
            </w:r>
          </w:p>
          <w:p w14:paraId="18CD1E69" w14:textId="77777777" w:rsidR="001B44F5" w:rsidRDefault="001B44F5">
            <w:pPr>
              <w:spacing w:line="256" w:lineRule="auto"/>
              <w:rPr>
                <w:b/>
                <w:color w:val="0000FF"/>
                <w:sz w:val="20"/>
                <w:szCs w:val="20"/>
                <w:lang w:eastAsia="en-US"/>
              </w:rPr>
            </w:pPr>
          </w:p>
        </w:tc>
      </w:tr>
      <w:tr w:rsidR="001B44F5" w14:paraId="169264CF" w14:textId="77777777" w:rsidTr="001B44F5">
        <w:trPr>
          <w:trHeight w:val="249"/>
        </w:trPr>
        <w:tc>
          <w:tcPr>
            <w:tcW w:w="2147" w:type="dxa"/>
            <w:tcBorders>
              <w:top w:val="single" w:sz="4" w:space="0" w:color="auto"/>
              <w:left w:val="single" w:sz="4" w:space="0" w:color="auto"/>
              <w:bottom w:val="single" w:sz="4" w:space="0" w:color="auto"/>
              <w:right w:val="single" w:sz="4" w:space="0" w:color="auto"/>
            </w:tcBorders>
          </w:tcPr>
          <w:p w14:paraId="7972CBEB" w14:textId="77777777" w:rsidR="001B44F5" w:rsidRDefault="001B44F5">
            <w:pPr>
              <w:spacing w:line="256" w:lineRule="auto"/>
              <w:rPr>
                <w:sz w:val="20"/>
                <w:szCs w:val="20"/>
                <w:lang w:eastAsia="en-US"/>
              </w:rPr>
            </w:pPr>
            <w:r>
              <w:rPr>
                <w:sz w:val="20"/>
                <w:szCs w:val="20"/>
                <w:lang w:eastAsia="en-US"/>
              </w:rPr>
              <w:t>26.11. 2018</w:t>
            </w:r>
          </w:p>
          <w:p w14:paraId="4405F54D" w14:textId="77777777" w:rsidR="001B44F5" w:rsidRDefault="001B44F5">
            <w:pPr>
              <w:spacing w:line="256" w:lineRule="auto"/>
              <w:rPr>
                <w:sz w:val="20"/>
                <w:szCs w:val="20"/>
                <w:lang w:eastAsia="en-US"/>
              </w:rPr>
            </w:pPr>
          </w:p>
        </w:tc>
        <w:tc>
          <w:tcPr>
            <w:tcW w:w="4188" w:type="dxa"/>
            <w:tcBorders>
              <w:top w:val="single" w:sz="4" w:space="0" w:color="auto"/>
              <w:left w:val="single" w:sz="4" w:space="0" w:color="auto"/>
              <w:bottom w:val="single" w:sz="4" w:space="0" w:color="auto"/>
              <w:right w:val="single" w:sz="4" w:space="0" w:color="auto"/>
            </w:tcBorders>
            <w:hideMark/>
          </w:tcPr>
          <w:p w14:paraId="33A0596C" w14:textId="77777777" w:rsidR="001B44F5" w:rsidRDefault="001B44F5">
            <w:pPr>
              <w:spacing w:line="256" w:lineRule="auto"/>
              <w:rPr>
                <w:sz w:val="20"/>
                <w:szCs w:val="20"/>
                <w:lang w:eastAsia="en-US"/>
              </w:rPr>
            </w:pPr>
            <w:r>
              <w:rPr>
                <w:sz w:val="20"/>
                <w:szCs w:val="20"/>
                <w:lang w:eastAsia="en-US"/>
              </w:rPr>
              <w:t>Kronik Hastalıklarda Sağlık Bilişimi</w:t>
            </w:r>
          </w:p>
        </w:tc>
        <w:tc>
          <w:tcPr>
            <w:tcW w:w="3271" w:type="dxa"/>
            <w:tcBorders>
              <w:top w:val="single" w:sz="4" w:space="0" w:color="auto"/>
              <w:left w:val="single" w:sz="4" w:space="0" w:color="auto"/>
              <w:bottom w:val="single" w:sz="4" w:space="0" w:color="auto"/>
              <w:right w:val="single" w:sz="4" w:space="0" w:color="auto"/>
            </w:tcBorders>
            <w:hideMark/>
          </w:tcPr>
          <w:p w14:paraId="299364E5" w14:textId="77777777" w:rsidR="001B44F5" w:rsidRDefault="001B44F5">
            <w:pPr>
              <w:spacing w:line="256" w:lineRule="auto"/>
              <w:rPr>
                <w:sz w:val="20"/>
                <w:szCs w:val="20"/>
                <w:lang w:eastAsia="en-US"/>
              </w:rPr>
            </w:pPr>
            <w:r>
              <w:rPr>
                <w:sz w:val="20"/>
                <w:szCs w:val="20"/>
                <w:lang w:eastAsia="en-US"/>
              </w:rPr>
              <w:t>Dr.Öğr. Üyesi Dilek BÜYÜKKAYA BESEN</w:t>
            </w:r>
          </w:p>
        </w:tc>
      </w:tr>
      <w:tr w:rsidR="001B44F5" w14:paraId="3BE5F628" w14:textId="77777777" w:rsidTr="001B44F5">
        <w:trPr>
          <w:trHeight w:val="249"/>
        </w:trPr>
        <w:tc>
          <w:tcPr>
            <w:tcW w:w="2147" w:type="dxa"/>
            <w:tcBorders>
              <w:top w:val="single" w:sz="4" w:space="0" w:color="auto"/>
              <w:left w:val="single" w:sz="4" w:space="0" w:color="auto"/>
              <w:bottom w:val="single" w:sz="4" w:space="0" w:color="auto"/>
              <w:right w:val="single" w:sz="4" w:space="0" w:color="auto"/>
            </w:tcBorders>
            <w:hideMark/>
          </w:tcPr>
          <w:p w14:paraId="093214D9" w14:textId="77777777" w:rsidR="001B44F5" w:rsidRDefault="001B44F5">
            <w:pPr>
              <w:spacing w:line="256" w:lineRule="auto"/>
              <w:rPr>
                <w:sz w:val="20"/>
                <w:szCs w:val="20"/>
                <w:lang w:eastAsia="en-US"/>
              </w:rPr>
            </w:pPr>
            <w:r>
              <w:rPr>
                <w:sz w:val="20"/>
                <w:szCs w:val="20"/>
                <w:lang w:eastAsia="en-US"/>
              </w:rPr>
              <w:t>03.12. 2018</w:t>
            </w:r>
          </w:p>
        </w:tc>
        <w:tc>
          <w:tcPr>
            <w:tcW w:w="4188" w:type="dxa"/>
            <w:tcBorders>
              <w:top w:val="single" w:sz="4" w:space="0" w:color="auto"/>
              <w:left w:val="single" w:sz="4" w:space="0" w:color="auto"/>
              <w:bottom w:val="single" w:sz="4" w:space="0" w:color="auto"/>
              <w:right w:val="single" w:sz="4" w:space="0" w:color="auto"/>
            </w:tcBorders>
            <w:hideMark/>
          </w:tcPr>
          <w:p w14:paraId="61566C6C" w14:textId="77777777" w:rsidR="001B44F5" w:rsidRDefault="001B44F5">
            <w:pPr>
              <w:spacing w:line="256" w:lineRule="auto"/>
              <w:rPr>
                <w:sz w:val="20"/>
                <w:szCs w:val="20"/>
                <w:lang w:eastAsia="en-US"/>
              </w:rPr>
            </w:pPr>
            <w:r>
              <w:rPr>
                <w:sz w:val="20"/>
                <w:szCs w:val="20"/>
                <w:lang w:eastAsia="en-US"/>
              </w:rPr>
              <w:t xml:space="preserve">Kronik Hastalıklarda Primer ve Sekonder Korunma </w:t>
            </w:r>
          </w:p>
        </w:tc>
        <w:tc>
          <w:tcPr>
            <w:tcW w:w="3271" w:type="dxa"/>
            <w:tcBorders>
              <w:top w:val="single" w:sz="4" w:space="0" w:color="auto"/>
              <w:left w:val="single" w:sz="4" w:space="0" w:color="auto"/>
              <w:bottom w:val="single" w:sz="4" w:space="0" w:color="auto"/>
              <w:right w:val="single" w:sz="4" w:space="0" w:color="auto"/>
            </w:tcBorders>
          </w:tcPr>
          <w:p w14:paraId="4B8A4FCA" w14:textId="77777777" w:rsidR="001B44F5" w:rsidRDefault="001B44F5">
            <w:pPr>
              <w:spacing w:line="256" w:lineRule="auto"/>
              <w:rPr>
                <w:sz w:val="20"/>
                <w:szCs w:val="20"/>
                <w:lang w:eastAsia="en-US"/>
              </w:rPr>
            </w:pPr>
            <w:r>
              <w:rPr>
                <w:sz w:val="20"/>
                <w:szCs w:val="20"/>
                <w:lang w:eastAsia="en-US"/>
              </w:rPr>
              <w:t>Doç.Dr.Ezgi KARADAĞ</w:t>
            </w:r>
          </w:p>
          <w:p w14:paraId="1423C915" w14:textId="77777777" w:rsidR="001B44F5" w:rsidRDefault="001B44F5">
            <w:pPr>
              <w:spacing w:line="256" w:lineRule="auto"/>
              <w:rPr>
                <w:color w:val="0000FF"/>
                <w:sz w:val="20"/>
                <w:szCs w:val="20"/>
                <w:highlight w:val="yellow"/>
                <w:lang w:eastAsia="en-US"/>
              </w:rPr>
            </w:pPr>
          </w:p>
        </w:tc>
      </w:tr>
      <w:tr w:rsidR="001B44F5" w14:paraId="2BE99B8F"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002139F9" w14:textId="77777777" w:rsidR="001B44F5" w:rsidRDefault="001B44F5">
            <w:pPr>
              <w:spacing w:line="256" w:lineRule="auto"/>
              <w:rPr>
                <w:sz w:val="20"/>
                <w:szCs w:val="20"/>
                <w:lang w:eastAsia="en-US"/>
              </w:rPr>
            </w:pPr>
            <w:r>
              <w:rPr>
                <w:sz w:val="20"/>
                <w:szCs w:val="20"/>
                <w:lang w:eastAsia="en-US"/>
              </w:rPr>
              <w:t>10.12. 2018</w:t>
            </w:r>
          </w:p>
        </w:tc>
        <w:tc>
          <w:tcPr>
            <w:tcW w:w="4188" w:type="dxa"/>
            <w:tcBorders>
              <w:top w:val="single" w:sz="4" w:space="0" w:color="auto"/>
              <w:left w:val="single" w:sz="4" w:space="0" w:color="auto"/>
              <w:bottom w:val="single" w:sz="4" w:space="0" w:color="auto"/>
              <w:right w:val="single" w:sz="4" w:space="0" w:color="auto"/>
            </w:tcBorders>
            <w:hideMark/>
          </w:tcPr>
          <w:p w14:paraId="15B9A5FB" w14:textId="77777777" w:rsidR="001B44F5" w:rsidRDefault="001B44F5">
            <w:pPr>
              <w:spacing w:line="256" w:lineRule="auto"/>
              <w:rPr>
                <w:sz w:val="20"/>
                <w:szCs w:val="20"/>
                <w:lang w:eastAsia="en-US"/>
              </w:rPr>
            </w:pPr>
            <w:r>
              <w:rPr>
                <w:sz w:val="20"/>
                <w:szCs w:val="20"/>
                <w:lang w:eastAsia="en-US"/>
              </w:rPr>
              <w:t>Evde Bakım</w:t>
            </w:r>
          </w:p>
        </w:tc>
        <w:tc>
          <w:tcPr>
            <w:tcW w:w="3271" w:type="dxa"/>
            <w:tcBorders>
              <w:top w:val="single" w:sz="4" w:space="0" w:color="auto"/>
              <w:left w:val="single" w:sz="4" w:space="0" w:color="auto"/>
              <w:bottom w:val="single" w:sz="4" w:space="0" w:color="auto"/>
              <w:right w:val="single" w:sz="4" w:space="0" w:color="auto"/>
            </w:tcBorders>
            <w:hideMark/>
          </w:tcPr>
          <w:p w14:paraId="0E213B38" w14:textId="77777777" w:rsidR="001B44F5" w:rsidRDefault="001B44F5">
            <w:pPr>
              <w:spacing w:line="256" w:lineRule="auto"/>
              <w:rPr>
                <w:sz w:val="20"/>
                <w:szCs w:val="20"/>
                <w:lang w:eastAsia="en-US"/>
              </w:rPr>
            </w:pPr>
            <w:r>
              <w:rPr>
                <w:sz w:val="20"/>
                <w:szCs w:val="20"/>
                <w:lang w:eastAsia="en-US"/>
              </w:rPr>
              <w:t>Prof. Dr. Özlem KÜÇÜKGÜÇLÜ</w:t>
            </w:r>
          </w:p>
        </w:tc>
      </w:tr>
      <w:tr w:rsidR="001B44F5" w14:paraId="686C4BFC"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3C017C2C" w14:textId="77777777" w:rsidR="001B44F5" w:rsidRDefault="001B44F5">
            <w:pPr>
              <w:spacing w:line="256" w:lineRule="auto"/>
              <w:rPr>
                <w:sz w:val="20"/>
                <w:szCs w:val="20"/>
                <w:lang w:eastAsia="en-US"/>
              </w:rPr>
            </w:pPr>
            <w:r>
              <w:rPr>
                <w:sz w:val="20"/>
                <w:szCs w:val="20"/>
                <w:lang w:eastAsia="en-US"/>
              </w:rPr>
              <w:lastRenderedPageBreak/>
              <w:t>17.12. 2018</w:t>
            </w:r>
          </w:p>
        </w:tc>
        <w:tc>
          <w:tcPr>
            <w:tcW w:w="4188" w:type="dxa"/>
            <w:tcBorders>
              <w:top w:val="single" w:sz="4" w:space="0" w:color="auto"/>
              <w:left w:val="single" w:sz="4" w:space="0" w:color="auto"/>
              <w:bottom w:val="single" w:sz="4" w:space="0" w:color="auto"/>
              <w:right w:val="single" w:sz="4" w:space="0" w:color="auto"/>
            </w:tcBorders>
            <w:hideMark/>
          </w:tcPr>
          <w:p w14:paraId="20056B05" w14:textId="77777777" w:rsidR="001B44F5" w:rsidRDefault="001B44F5">
            <w:pPr>
              <w:spacing w:line="256" w:lineRule="auto"/>
              <w:rPr>
                <w:sz w:val="20"/>
                <w:szCs w:val="20"/>
                <w:lang w:eastAsia="en-US"/>
              </w:rPr>
            </w:pPr>
            <w:r>
              <w:rPr>
                <w:sz w:val="20"/>
                <w:szCs w:val="20"/>
                <w:lang w:eastAsia="en-US"/>
              </w:rPr>
              <w:t>Kronik Hastalıklarda Tamamlayıcı ve Alternatif Bakım</w:t>
            </w:r>
          </w:p>
        </w:tc>
        <w:tc>
          <w:tcPr>
            <w:tcW w:w="3271" w:type="dxa"/>
            <w:tcBorders>
              <w:top w:val="single" w:sz="4" w:space="0" w:color="auto"/>
              <w:left w:val="single" w:sz="4" w:space="0" w:color="auto"/>
              <w:bottom w:val="single" w:sz="4" w:space="0" w:color="auto"/>
              <w:right w:val="single" w:sz="4" w:space="0" w:color="auto"/>
            </w:tcBorders>
            <w:hideMark/>
          </w:tcPr>
          <w:p w14:paraId="0AE759CA" w14:textId="77777777" w:rsidR="001B44F5" w:rsidRDefault="001B44F5">
            <w:pPr>
              <w:spacing w:line="256" w:lineRule="auto"/>
              <w:rPr>
                <w:sz w:val="20"/>
                <w:szCs w:val="20"/>
                <w:lang w:eastAsia="en-US"/>
              </w:rPr>
            </w:pPr>
            <w:r>
              <w:rPr>
                <w:sz w:val="20"/>
                <w:szCs w:val="20"/>
                <w:lang w:eastAsia="en-US"/>
              </w:rPr>
              <w:t>Prof. Dr. Özlem KÜÇÜKGÜÇLÜ</w:t>
            </w:r>
          </w:p>
        </w:tc>
      </w:tr>
      <w:tr w:rsidR="001B44F5" w14:paraId="17DE5B16"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1DABE5D4" w14:textId="77777777" w:rsidR="001B44F5" w:rsidRDefault="001B44F5">
            <w:pPr>
              <w:spacing w:line="256" w:lineRule="auto"/>
              <w:rPr>
                <w:sz w:val="20"/>
                <w:szCs w:val="20"/>
                <w:lang w:eastAsia="en-US"/>
              </w:rPr>
            </w:pPr>
            <w:r>
              <w:rPr>
                <w:sz w:val="20"/>
                <w:szCs w:val="20"/>
                <w:lang w:eastAsia="en-US"/>
              </w:rPr>
              <w:t>24.12. 2018</w:t>
            </w:r>
          </w:p>
        </w:tc>
        <w:tc>
          <w:tcPr>
            <w:tcW w:w="4188" w:type="dxa"/>
            <w:tcBorders>
              <w:top w:val="single" w:sz="4" w:space="0" w:color="auto"/>
              <w:left w:val="single" w:sz="4" w:space="0" w:color="auto"/>
              <w:bottom w:val="single" w:sz="4" w:space="0" w:color="auto"/>
              <w:right w:val="single" w:sz="4" w:space="0" w:color="auto"/>
            </w:tcBorders>
            <w:hideMark/>
          </w:tcPr>
          <w:p w14:paraId="669CC357" w14:textId="77777777" w:rsidR="001B44F5" w:rsidRDefault="001B44F5">
            <w:pPr>
              <w:spacing w:line="256" w:lineRule="auto"/>
              <w:rPr>
                <w:sz w:val="20"/>
                <w:szCs w:val="20"/>
                <w:lang w:eastAsia="en-US"/>
              </w:rPr>
            </w:pPr>
            <w:r>
              <w:rPr>
                <w:sz w:val="20"/>
                <w:szCs w:val="20"/>
                <w:lang w:eastAsia="en-US"/>
              </w:rPr>
              <w:t>Yaşlılık Süreci ve Kronik Hastalıklar</w:t>
            </w:r>
          </w:p>
        </w:tc>
        <w:tc>
          <w:tcPr>
            <w:tcW w:w="3271" w:type="dxa"/>
            <w:tcBorders>
              <w:top w:val="single" w:sz="4" w:space="0" w:color="auto"/>
              <w:left w:val="single" w:sz="4" w:space="0" w:color="auto"/>
              <w:bottom w:val="single" w:sz="4" w:space="0" w:color="auto"/>
              <w:right w:val="single" w:sz="4" w:space="0" w:color="auto"/>
            </w:tcBorders>
            <w:hideMark/>
          </w:tcPr>
          <w:p w14:paraId="26FECBD4" w14:textId="77777777" w:rsidR="001B44F5" w:rsidRDefault="001B44F5">
            <w:pPr>
              <w:spacing w:line="256" w:lineRule="auto"/>
              <w:rPr>
                <w:sz w:val="20"/>
                <w:szCs w:val="20"/>
                <w:lang w:eastAsia="en-US"/>
              </w:rPr>
            </w:pPr>
            <w:r>
              <w:rPr>
                <w:sz w:val="20"/>
                <w:szCs w:val="20"/>
                <w:lang w:eastAsia="en-US"/>
              </w:rPr>
              <w:t>Prof. Dr. Özlem KÜÇÜKGÜÇLÜ</w:t>
            </w:r>
          </w:p>
        </w:tc>
      </w:tr>
      <w:tr w:rsidR="001B44F5" w14:paraId="5042EAD6" w14:textId="77777777" w:rsidTr="001B44F5">
        <w:tc>
          <w:tcPr>
            <w:tcW w:w="2147" w:type="dxa"/>
            <w:tcBorders>
              <w:top w:val="single" w:sz="4" w:space="0" w:color="auto"/>
              <w:left w:val="single" w:sz="4" w:space="0" w:color="auto"/>
              <w:bottom w:val="single" w:sz="4" w:space="0" w:color="auto"/>
              <w:right w:val="single" w:sz="4" w:space="0" w:color="auto"/>
            </w:tcBorders>
            <w:hideMark/>
          </w:tcPr>
          <w:p w14:paraId="48591104" w14:textId="77777777" w:rsidR="001B44F5" w:rsidRDefault="001B44F5">
            <w:pPr>
              <w:spacing w:line="256" w:lineRule="auto"/>
              <w:rPr>
                <w:sz w:val="20"/>
                <w:szCs w:val="20"/>
                <w:lang w:eastAsia="en-US"/>
              </w:rPr>
            </w:pPr>
            <w:r>
              <w:rPr>
                <w:sz w:val="20"/>
                <w:szCs w:val="20"/>
                <w:lang w:eastAsia="en-US"/>
              </w:rPr>
              <w:t>31.12.2018</w:t>
            </w:r>
          </w:p>
        </w:tc>
        <w:tc>
          <w:tcPr>
            <w:tcW w:w="4188" w:type="dxa"/>
            <w:tcBorders>
              <w:top w:val="single" w:sz="4" w:space="0" w:color="auto"/>
              <w:left w:val="single" w:sz="4" w:space="0" w:color="auto"/>
              <w:bottom w:val="single" w:sz="4" w:space="0" w:color="auto"/>
              <w:right w:val="single" w:sz="4" w:space="0" w:color="auto"/>
            </w:tcBorders>
            <w:hideMark/>
          </w:tcPr>
          <w:p w14:paraId="1BEE9EDF" w14:textId="77777777" w:rsidR="001B44F5" w:rsidRDefault="001B44F5">
            <w:pPr>
              <w:spacing w:line="256" w:lineRule="auto"/>
              <w:rPr>
                <w:sz w:val="20"/>
                <w:szCs w:val="20"/>
                <w:lang w:eastAsia="en-US"/>
              </w:rPr>
            </w:pPr>
            <w:r>
              <w:rPr>
                <w:sz w:val="20"/>
                <w:szCs w:val="20"/>
                <w:lang w:eastAsia="en-US"/>
              </w:rPr>
              <w:t>Dersin Değerlendirmesi</w:t>
            </w:r>
          </w:p>
        </w:tc>
        <w:tc>
          <w:tcPr>
            <w:tcW w:w="3271" w:type="dxa"/>
            <w:tcBorders>
              <w:top w:val="single" w:sz="4" w:space="0" w:color="auto"/>
              <w:left w:val="single" w:sz="4" w:space="0" w:color="auto"/>
              <w:bottom w:val="single" w:sz="4" w:space="0" w:color="auto"/>
              <w:right w:val="single" w:sz="4" w:space="0" w:color="auto"/>
            </w:tcBorders>
            <w:hideMark/>
          </w:tcPr>
          <w:p w14:paraId="2C519160" w14:textId="77777777" w:rsidR="001B44F5" w:rsidRDefault="001B44F5">
            <w:pPr>
              <w:spacing w:line="256" w:lineRule="auto"/>
              <w:rPr>
                <w:sz w:val="20"/>
                <w:szCs w:val="20"/>
                <w:lang w:eastAsia="en-US"/>
              </w:rPr>
            </w:pPr>
            <w:r>
              <w:rPr>
                <w:sz w:val="20"/>
                <w:szCs w:val="20"/>
                <w:lang w:eastAsia="en-US"/>
              </w:rPr>
              <w:t xml:space="preserve">Dr.Öğr. Üyesi Dilek SEZGİN </w:t>
            </w:r>
          </w:p>
        </w:tc>
      </w:tr>
      <w:tr w:rsidR="001B44F5" w14:paraId="30CA5CA3" w14:textId="77777777" w:rsidTr="001B44F5">
        <w:tc>
          <w:tcPr>
            <w:tcW w:w="2147" w:type="dxa"/>
            <w:tcBorders>
              <w:top w:val="single" w:sz="4" w:space="0" w:color="auto"/>
              <w:left w:val="single" w:sz="4" w:space="0" w:color="auto"/>
              <w:bottom w:val="single" w:sz="4" w:space="0" w:color="auto"/>
              <w:right w:val="single" w:sz="4" w:space="0" w:color="auto"/>
            </w:tcBorders>
          </w:tcPr>
          <w:p w14:paraId="32380137" w14:textId="77777777" w:rsidR="001B44F5" w:rsidRDefault="001B44F5">
            <w:pPr>
              <w:spacing w:line="256" w:lineRule="auto"/>
              <w:rPr>
                <w:sz w:val="20"/>
                <w:szCs w:val="20"/>
                <w:lang w:eastAsia="en-US"/>
              </w:rPr>
            </w:pPr>
          </w:p>
        </w:tc>
        <w:tc>
          <w:tcPr>
            <w:tcW w:w="4188" w:type="dxa"/>
            <w:tcBorders>
              <w:top w:val="single" w:sz="4" w:space="0" w:color="auto"/>
              <w:left w:val="single" w:sz="4" w:space="0" w:color="auto"/>
              <w:bottom w:val="single" w:sz="4" w:space="0" w:color="auto"/>
              <w:right w:val="single" w:sz="4" w:space="0" w:color="auto"/>
            </w:tcBorders>
            <w:hideMark/>
          </w:tcPr>
          <w:p w14:paraId="29935CEB" w14:textId="77777777" w:rsidR="001B44F5" w:rsidRDefault="001B44F5">
            <w:pPr>
              <w:spacing w:line="256" w:lineRule="auto"/>
              <w:rPr>
                <w:sz w:val="20"/>
                <w:szCs w:val="20"/>
                <w:lang w:eastAsia="en-US"/>
              </w:rPr>
            </w:pPr>
            <w:r>
              <w:rPr>
                <w:sz w:val="20"/>
                <w:szCs w:val="20"/>
                <w:lang w:eastAsia="en-US"/>
              </w:rPr>
              <w:t>Final Sınavı</w:t>
            </w:r>
          </w:p>
        </w:tc>
        <w:tc>
          <w:tcPr>
            <w:tcW w:w="3271" w:type="dxa"/>
            <w:tcBorders>
              <w:top w:val="single" w:sz="4" w:space="0" w:color="auto"/>
              <w:left w:val="single" w:sz="4" w:space="0" w:color="auto"/>
              <w:bottom w:val="single" w:sz="4" w:space="0" w:color="auto"/>
              <w:right w:val="single" w:sz="4" w:space="0" w:color="auto"/>
            </w:tcBorders>
            <w:hideMark/>
          </w:tcPr>
          <w:p w14:paraId="15607738" w14:textId="77777777" w:rsidR="001B44F5" w:rsidRDefault="001B44F5">
            <w:pPr>
              <w:spacing w:line="256" w:lineRule="auto"/>
              <w:rPr>
                <w:sz w:val="20"/>
                <w:szCs w:val="20"/>
                <w:lang w:eastAsia="en-US"/>
              </w:rPr>
            </w:pPr>
            <w:r>
              <w:rPr>
                <w:sz w:val="20"/>
                <w:szCs w:val="20"/>
                <w:lang w:eastAsia="en-US"/>
              </w:rPr>
              <w:t>Doç.Dr.Ezgi KARADAĞ</w:t>
            </w:r>
          </w:p>
        </w:tc>
      </w:tr>
    </w:tbl>
    <w:p w14:paraId="5E50A305" w14:textId="77777777" w:rsidR="001B44F5" w:rsidRDefault="001B44F5" w:rsidP="001B44F5">
      <w:pPr>
        <w:rPr>
          <w:b/>
          <w:sz w:val="20"/>
          <w:szCs w:val="20"/>
        </w:rPr>
      </w:pPr>
    </w:p>
    <w:p w14:paraId="25F7F444" w14:textId="0F41930C" w:rsidR="001B44F5" w:rsidRDefault="001B44F5" w:rsidP="001B44F5">
      <w:pPr>
        <w:rPr>
          <w:b/>
          <w:sz w:val="20"/>
          <w:szCs w:val="20"/>
        </w:rPr>
      </w:pPr>
      <w:r>
        <w:rPr>
          <w:b/>
          <w:sz w:val="20"/>
          <w:szCs w:val="20"/>
        </w:rPr>
        <w:t>Dersin Öğrenme Kazanımlarının P</w:t>
      </w:r>
      <w:r w:rsidR="00346921">
        <w:rPr>
          <w:b/>
          <w:sz w:val="20"/>
          <w:szCs w:val="20"/>
        </w:rPr>
        <w:t>rogram Kazanımları ile İlişkisi</w:t>
      </w:r>
    </w:p>
    <w:tbl>
      <w:tblPr>
        <w:tblW w:w="9645" w:type="dxa"/>
        <w:tblInd w:w="-72" w:type="dxa"/>
        <w:tblLayout w:type="fixed"/>
        <w:tblCellMar>
          <w:left w:w="70" w:type="dxa"/>
          <w:right w:w="70" w:type="dxa"/>
        </w:tblCellMar>
        <w:tblLook w:val="04A0" w:firstRow="1" w:lastRow="0" w:firstColumn="1" w:lastColumn="0" w:noHBand="0" w:noVBand="1"/>
      </w:tblPr>
      <w:tblGrid>
        <w:gridCol w:w="1861"/>
        <w:gridCol w:w="501"/>
        <w:gridCol w:w="500"/>
        <w:gridCol w:w="501"/>
        <w:gridCol w:w="501"/>
        <w:gridCol w:w="501"/>
        <w:gridCol w:w="502"/>
        <w:gridCol w:w="501"/>
        <w:gridCol w:w="505"/>
        <w:gridCol w:w="501"/>
        <w:gridCol w:w="501"/>
        <w:gridCol w:w="502"/>
        <w:gridCol w:w="504"/>
        <w:gridCol w:w="630"/>
        <w:gridCol w:w="567"/>
        <w:gridCol w:w="567"/>
      </w:tblGrid>
      <w:tr w:rsidR="001B44F5" w14:paraId="2F16EED7" w14:textId="77777777" w:rsidTr="001B44F5">
        <w:trPr>
          <w:trHeight w:val="408"/>
        </w:trPr>
        <w:tc>
          <w:tcPr>
            <w:tcW w:w="1859" w:type="dxa"/>
            <w:tcBorders>
              <w:top w:val="single" w:sz="4" w:space="0" w:color="auto"/>
              <w:left w:val="single" w:sz="4" w:space="0" w:color="auto"/>
              <w:bottom w:val="single" w:sz="4" w:space="0" w:color="auto"/>
              <w:right w:val="single" w:sz="4" w:space="0" w:color="auto"/>
            </w:tcBorders>
            <w:hideMark/>
          </w:tcPr>
          <w:p w14:paraId="34629F7C"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Öğrenme Kazanımı</w:t>
            </w:r>
          </w:p>
        </w:tc>
        <w:tc>
          <w:tcPr>
            <w:tcW w:w="500" w:type="dxa"/>
            <w:tcBorders>
              <w:top w:val="single" w:sz="4" w:space="0" w:color="auto"/>
              <w:left w:val="single" w:sz="4" w:space="0" w:color="auto"/>
              <w:bottom w:val="single" w:sz="4" w:space="0" w:color="auto"/>
              <w:right w:val="single" w:sz="4" w:space="0" w:color="auto"/>
            </w:tcBorders>
            <w:hideMark/>
          </w:tcPr>
          <w:p w14:paraId="468D162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D9812FD" w14:textId="77777777" w:rsidR="001B44F5" w:rsidRDefault="001B44F5">
            <w:pPr>
              <w:spacing w:line="256" w:lineRule="auto"/>
              <w:jc w:val="center"/>
              <w:rPr>
                <w:b/>
                <w:bCs/>
                <w:color w:val="000000"/>
                <w:sz w:val="20"/>
                <w:szCs w:val="20"/>
                <w:lang w:eastAsia="en-US"/>
              </w:rPr>
            </w:pPr>
            <w:r>
              <w:rPr>
                <w:b/>
                <w:bCs/>
                <w:color w:val="000000"/>
                <w:sz w:val="20"/>
                <w:szCs w:val="20"/>
                <w:lang w:eastAsia="en-US"/>
              </w:rPr>
              <w:t>1</w:t>
            </w:r>
          </w:p>
        </w:tc>
        <w:tc>
          <w:tcPr>
            <w:tcW w:w="499" w:type="dxa"/>
            <w:tcBorders>
              <w:top w:val="single" w:sz="4" w:space="0" w:color="auto"/>
              <w:left w:val="single" w:sz="4" w:space="0" w:color="auto"/>
              <w:bottom w:val="single" w:sz="4" w:space="0" w:color="auto"/>
              <w:right w:val="single" w:sz="4" w:space="0" w:color="auto"/>
            </w:tcBorders>
            <w:hideMark/>
          </w:tcPr>
          <w:p w14:paraId="3E1D438F"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3B5A204" w14:textId="77777777" w:rsidR="001B44F5" w:rsidRDefault="001B44F5">
            <w:pPr>
              <w:spacing w:line="256" w:lineRule="auto"/>
              <w:jc w:val="center"/>
              <w:rPr>
                <w:b/>
                <w:bCs/>
                <w:color w:val="000000"/>
                <w:sz w:val="20"/>
                <w:szCs w:val="20"/>
                <w:lang w:eastAsia="en-US"/>
              </w:rPr>
            </w:pPr>
            <w:r>
              <w:rPr>
                <w:b/>
                <w:bCs/>
                <w:color w:val="000000"/>
                <w:sz w:val="20"/>
                <w:szCs w:val="20"/>
                <w:lang w:eastAsia="en-US"/>
              </w:rPr>
              <w:t>2</w:t>
            </w:r>
          </w:p>
        </w:tc>
        <w:tc>
          <w:tcPr>
            <w:tcW w:w="500" w:type="dxa"/>
            <w:tcBorders>
              <w:top w:val="single" w:sz="4" w:space="0" w:color="auto"/>
              <w:left w:val="single" w:sz="4" w:space="0" w:color="auto"/>
              <w:bottom w:val="single" w:sz="4" w:space="0" w:color="auto"/>
              <w:right w:val="single" w:sz="4" w:space="0" w:color="auto"/>
            </w:tcBorders>
            <w:hideMark/>
          </w:tcPr>
          <w:p w14:paraId="6A15177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63324C6" w14:textId="77777777" w:rsidR="001B44F5" w:rsidRDefault="001B44F5">
            <w:pPr>
              <w:spacing w:line="256" w:lineRule="auto"/>
              <w:jc w:val="center"/>
              <w:rPr>
                <w:b/>
                <w:bCs/>
                <w:color w:val="000000"/>
                <w:sz w:val="20"/>
                <w:szCs w:val="20"/>
                <w:lang w:eastAsia="en-US"/>
              </w:rPr>
            </w:pPr>
            <w:r>
              <w:rPr>
                <w:b/>
                <w:bCs/>
                <w:color w:val="000000"/>
                <w:sz w:val="20"/>
                <w:szCs w:val="20"/>
                <w:lang w:eastAsia="en-US"/>
              </w:rPr>
              <w:t>3</w:t>
            </w:r>
          </w:p>
        </w:tc>
        <w:tc>
          <w:tcPr>
            <w:tcW w:w="501" w:type="dxa"/>
            <w:tcBorders>
              <w:top w:val="single" w:sz="4" w:space="0" w:color="auto"/>
              <w:left w:val="single" w:sz="4" w:space="0" w:color="auto"/>
              <w:bottom w:val="single" w:sz="4" w:space="0" w:color="auto"/>
              <w:right w:val="single" w:sz="4" w:space="0" w:color="auto"/>
            </w:tcBorders>
            <w:hideMark/>
          </w:tcPr>
          <w:p w14:paraId="33169E44"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5C2647C" w14:textId="77777777" w:rsidR="001B44F5" w:rsidRDefault="001B44F5">
            <w:pPr>
              <w:spacing w:line="256" w:lineRule="auto"/>
              <w:jc w:val="center"/>
              <w:rPr>
                <w:b/>
                <w:bCs/>
                <w:color w:val="000000"/>
                <w:sz w:val="20"/>
                <w:szCs w:val="20"/>
                <w:lang w:eastAsia="en-US"/>
              </w:rPr>
            </w:pPr>
            <w:r>
              <w:rPr>
                <w:b/>
                <w:bCs/>
                <w:color w:val="000000"/>
                <w:sz w:val="20"/>
                <w:szCs w:val="20"/>
                <w:lang w:eastAsia="en-US"/>
              </w:rPr>
              <w:t>4</w:t>
            </w:r>
          </w:p>
        </w:tc>
        <w:tc>
          <w:tcPr>
            <w:tcW w:w="501" w:type="dxa"/>
            <w:tcBorders>
              <w:top w:val="single" w:sz="4" w:space="0" w:color="auto"/>
              <w:left w:val="single" w:sz="4" w:space="0" w:color="auto"/>
              <w:bottom w:val="single" w:sz="4" w:space="0" w:color="auto"/>
              <w:right w:val="single" w:sz="4" w:space="0" w:color="auto"/>
            </w:tcBorders>
            <w:hideMark/>
          </w:tcPr>
          <w:p w14:paraId="0D958AF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D01F09D" w14:textId="77777777" w:rsidR="001B44F5" w:rsidRDefault="001B44F5">
            <w:pPr>
              <w:spacing w:line="256" w:lineRule="auto"/>
              <w:jc w:val="center"/>
              <w:rPr>
                <w:b/>
                <w:bCs/>
                <w:color w:val="000000"/>
                <w:sz w:val="20"/>
                <w:szCs w:val="20"/>
                <w:lang w:eastAsia="en-US"/>
              </w:rPr>
            </w:pPr>
            <w:r>
              <w:rPr>
                <w:b/>
                <w:bCs/>
                <w:color w:val="000000"/>
                <w:sz w:val="20"/>
                <w:szCs w:val="20"/>
                <w:lang w:eastAsia="en-US"/>
              </w:rPr>
              <w:t>5</w:t>
            </w:r>
          </w:p>
        </w:tc>
        <w:tc>
          <w:tcPr>
            <w:tcW w:w="502" w:type="dxa"/>
            <w:tcBorders>
              <w:top w:val="single" w:sz="4" w:space="0" w:color="auto"/>
              <w:left w:val="single" w:sz="4" w:space="0" w:color="auto"/>
              <w:bottom w:val="single" w:sz="4" w:space="0" w:color="auto"/>
              <w:right w:val="single" w:sz="4" w:space="0" w:color="auto"/>
            </w:tcBorders>
            <w:hideMark/>
          </w:tcPr>
          <w:p w14:paraId="0E7895A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312AAC5"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501" w:type="dxa"/>
            <w:tcBorders>
              <w:top w:val="single" w:sz="4" w:space="0" w:color="auto"/>
              <w:left w:val="single" w:sz="4" w:space="0" w:color="auto"/>
              <w:bottom w:val="single" w:sz="4" w:space="0" w:color="auto"/>
              <w:right w:val="single" w:sz="4" w:space="0" w:color="auto"/>
            </w:tcBorders>
            <w:hideMark/>
          </w:tcPr>
          <w:p w14:paraId="3E2E25C0"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B6B1CF5" w14:textId="77777777" w:rsidR="001B44F5" w:rsidRDefault="001B44F5">
            <w:pPr>
              <w:spacing w:line="256" w:lineRule="auto"/>
              <w:jc w:val="center"/>
              <w:rPr>
                <w:b/>
                <w:bCs/>
                <w:color w:val="000000"/>
                <w:sz w:val="20"/>
                <w:szCs w:val="20"/>
                <w:lang w:eastAsia="en-US"/>
              </w:rPr>
            </w:pPr>
            <w:r>
              <w:rPr>
                <w:b/>
                <w:bCs/>
                <w:color w:val="000000"/>
                <w:sz w:val="20"/>
                <w:szCs w:val="20"/>
                <w:lang w:eastAsia="en-US"/>
              </w:rPr>
              <w:t>7</w:t>
            </w:r>
          </w:p>
        </w:tc>
        <w:tc>
          <w:tcPr>
            <w:tcW w:w="505" w:type="dxa"/>
            <w:tcBorders>
              <w:top w:val="single" w:sz="4" w:space="0" w:color="auto"/>
              <w:left w:val="single" w:sz="4" w:space="0" w:color="auto"/>
              <w:bottom w:val="single" w:sz="4" w:space="0" w:color="auto"/>
              <w:right w:val="single" w:sz="4" w:space="0" w:color="auto"/>
            </w:tcBorders>
            <w:hideMark/>
          </w:tcPr>
          <w:p w14:paraId="27428D31"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F2F4E64" w14:textId="77777777" w:rsidR="001B44F5" w:rsidRDefault="001B44F5">
            <w:pPr>
              <w:spacing w:line="256" w:lineRule="auto"/>
              <w:jc w:val="center"/>
              <w:rPr>
                <w:b/>
                <w:bCs/>
                <w:color w:val="000000"/>
                <w:sz w:val="20"/>
                <w:szCs w:val="20"/>
                <w:lang w:eastAsia="en-US"/>
              </w:rPr>
            </w:pPr>
            <w:r>
              <w:rPr>
                <w:b/>
                <w:bCs/>
                <w:color w:val="000000"/>
                <w:sz w:val="20"/>
                <w:szCs w:val="20"/>
                <w:lang w:eastAsia="en-US"/>
              </w:rPr>
              <w:t>8</w:t>
            </w:r>
          </w:p>
        </w:tc>
        <w:tc>
          <w:tcPr>
            <w:tcW w:w="501" w:type="dxa"/>
            <w:tcBorders>
              <w:top w:val="single" w:sz="4" w:space="0" w:color="auto"/>
              <w:left w:val="single" w:sz="4" w:space="0" w:color="auto"/>
              <w:bottom w:val="single" w:sz="4" w:space="0" w:color="auto"/>
              <w:right w:val="single" w:sz="4" w:space="0" w:color="auto"/>
            </w:tcBorders>
            <w:hideMark/>
          </w:tcPr>
          <w:p w14:paraId="14DF3802"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2746ADC" w14:textId="77777777" w:rsidR="001B44F5" w:rsidRDefault="001B44F5">
            <w:pPr>
              <w:spacing w:line="256" w:lineRule="auto"/>
              <w:jc w:val="center"/>
              <w:rPr>
                <w:b/>
                <w:bCs/>
                <w:color w:val="000000"/>
                <w:sz w:val="20"/>
                <w:szCs w:val="20"/>
                <w:lang w:eastAsia="en-US"/>
              </w:rPr>
            </w:pPr>
            <w:r>
              <w:rPr>
                <w:b/>
                <w:bCs/>
                <w:color w:val="000000"/>
                <w:sz w:val="20"/>
                <w:szCs w:val="20"/>
                <w:lang w:eastAsia="en-US"/>
              </w:rPr>
              <w:t>9</w:t>
            </w:r>
          </w:p>
        </w:tc>
        <w:tc>
          <w:tcPr>
            <w:tcW w:w="501" w:type="dxa"/>
            <w:tcBorders>
              <w:top w:val="single" w:sz="4" w:space="0" w:color="auto"/>
              <w:left w:val="single" w:sz="4" w:space="0" w:color="auto"/>
              <w:bottom w:val="single" w:sz="4" w:space="0" w:color="auto"/>
              <w:right w:val="single" w:sz="4" w:space="0" w:color="auto"/>
            </w:tcBorders>
            <w:hideMark/>
          </w:tcPr>
          <w:p w14:paraId="5734545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D95307B" w14:textId="77777777" w:rsidR="001B44F5" w:rsidRDefault="001B44F5">
            <w:pPr>
              <w:spacing w:line="256" w:lineRule="auto"/>
              <w:jc w:val="center"/>
              <w:rPr>
                <w:b/>
                <w:bCs/>
                <w:color w:val="000000"/>
                <w:sz w:val="20"/>
                <w:szCs w:val="20"/>
                <w:lang w:eastAsia="en-US"/>
              </w:rPr>
            </w:pPr>
            <w:r>
              <w:rPr>
                <w:b/>
                <w:bCs/>
                <w:color w:val="000000"/>
                <w:sz w:val="20"/>
                <w:szCs w:val="20"/>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14:paraId="2F71971B"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3BEB808" w14:textId="77777777" w:rsidR="001B44F5" w:rsidRDefault="001B44F5">
            <w:pPr>
              <w:spacing w:line="256" w:lineRule="auto"/>
              <w:jc w:val="center"/>
              <w:rPr>
                <w:b/>
                <w:bCs/>
                <w:color w:val="000000"/>
                <w:sz w:val="20"/>
                <w:szCs w:val="20"/>
                <w:lang w:eastAsia="en-US"/>
              </w:rPr>
            </w:pPr>
            <w:r>
              <w:rPr>
                <w:b/>
                <w:bCs/>
                <w:color w:val="000000"/>
                <w:sz w:val="20"/>
                <w:szCs w:val="20"/>
                <w:lang w:eastAsia="en-US"/>
              </w:rPr>
              <w:t>11</w:t>
            </w:r>
          </w:p>
        </w:tc>
        <w:tc>
          <w:tcPr>
            <w:tcW w:w="504" w:type="dxa"/>
            <w:tcBorders>
              <w:top w:val="single" w:sz="4" w:space="0" w:color="auto"/>
              <w:left w:val="single" w:sz="4" w:space="0" w:color="auto"/>
              <w:bottom w:val="single" w:sz="4" w:space="0" w:color="auto"/>
              <w:right w:val="single" w:sz="4" w:space="0" w:color="auto"/>
            </w:tcBorders>
            <w:hideMark/>
          </w:tcPr>
          <w:p w14:paraId="36A6E0D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B0CCBC9" w14:textId="77777777" w:rsidR="001B44F5" w:rsidRDefault="001B44F5">
            <w:pPr>
              <w:spacing w:line="256" w:lineRule="auto"/>
              <w:jc w:val="center"/>
              <w:rPr>
                <w:b/>
                <w:bCs/>
                <w:color w:val="000000"/>
                <w:sz w:val="20"/>
                <w:szCs w:val="20"/>
                <w:lang w:eastAsia="en-US"/>
              </w:rPr>
            </w:pPr>
            <w:r>
              <w:rPr>
                <w:b/>
                <w:bCs/>
                <w:color w:val="000000"/>
                <w:sz w:val="20"/>
                <w:szCs w:val="20"/>
                <w:lang w:eastAsia="en-US"/>
              </w:rPr>
              <w:t>12</w:t>
            </w:r>
          </w:p>
        </w:tc>
        <w:tc>
          <w:tcPr>
            <w:tcW w:w="630" w:type="dxa"/>
            <w:tcBorders>
              <w:top w:val="single" w:sz="4" w:space="0" w:color="auto"/>
              <w:left w:val="single" w:sz="4" w:space="0" w:color="auto"/>
              <w:bottom w:val="single" w:sz="4" w:space="0" w:color="auto"/>
              <w:right w:val="single" w:sz="4" w:space="0" w:color="auto"/>
            </w:tcBorders>
            <w:hideMark/>
          </w:tcPr>
          <w:p w14:paraId="74F2A78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1C11A0CA" w14:textId="77777777" w:rsidR="001B44F5" w:rsidRDefault="001B44F5">
            <w:pPr>
              <w:spacing w:line="256" w:lineRule="auto"/>
              <w:jc w:val="center"/>
              <w:rPr>
                <w:b/>
                <w:bCs/>
                <w:color w:val="000000"/>
                <w:sz w:val="20"/>
                <w:szCs w:val="20"/>
                <w:lang w:eastAsia="en-US"/>
              </w:rPr>
            </w:pPr>
            <w:r>
              <w:rPr>
                <w:b/>
                <w:bCs/>
                <w:color w:val="000000"/>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14:paraId="6B522871"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9E666B2" w14:textId="77777777" w:rsidR="001B44F5" w:rsidRDefault="001B44F5">
            <w:pPr>
              <w:spacing w:line="256" w:lineRule="auto"/>
              <w:jc w:val="center"/>
              <w:rPr>
                <w:b/>
                <w:bCs/>
                <w:color w:val="000000"/>
                <w:sz w:val="20"/>
                <w:szCs w:val="20"/>
                <w:lang w:eastAsia="en-US"/>
              </w:rPr>
            </w:pPr>
            <w:r>
              <w:rPr>
                <w:b/>
                <w:bCs/>
                <w:color w:val="000000"/>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14:paraId="26FE870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D8E81D1" w14:textId="77777777" w:rsidR="001B44F5" w:rsidRDefault="001B44F5">
            <w:pPr>
              <w:spacing w:line="256" w:lineRule="auto"/>
              <w:jc w:val="center"/>
              <w:rPr>
                <w:b/>
                <w:bCs/>
                <w:color w:val="000000"/>
                <w:sz w:val="20"/>
                <w:szCs w:val="20"/>
                <w:lang w:eastAsia="en-US"/>
              </w:rPr>
            </w:pPr>
            <w:r>
              <w:rPr>
                <w:b/>
                <w:bCs/>
                <w:color w:val="000000"/>
                <w:sz w:val="20"/>
                <w:szCs w:val="20"/>
                <w:lang w:eastAsia="en-US"/>
              </w:rPr>
              <w:t>15</w:t>
            </w:r>
          </w:p>
        </w:tc>
      </w:tr>
      <w:tr w:rsidR="001B44F5" w14:paraId="7746711C" w14:textId="77777777" w:rsidTr="001B44F5">
        <w:trPr>
          <w:trHeight w:val="330"/>
        </w:trPr>
        <w:tc>
          <w:tcPr>
            <w:tcW w:w="1859" w:type="dxa"/>
            <w:tcBorders>
              <w:top w:val="single" w:sz="4" w:space="0" w:color="auto"/>
              <w:left w:val="single" w:sz="8" w:space="0" w:color="auto"/>
              <w:bottom w:val="single" w:sz="8" w:space="0" w:color="auto"/>
              <w:right w:val="single" w:sz="8" w:space="0" w:color="auto"/>
            </w:tcBorders>
            <w:hideMark/>
          </w:tcPr>
          <w:p w14:paraId="1DD585A0"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500" w:type="dxa"/>
            <w:tcBorders>
              <w:top w:val="single" w:sz="4" w:space="0" w:color="auto"/>
              <w:left w:val="nil"/>
              <w:bottom w:val="single" w:sz="8" w:space="0" w:color="auto"/>
              <w:right w:val="single" w:sz="8" w:space="0" w:color="auto"/>
            </w:tcBorders>
            <w:hideMark/>
          </w:tcPr>
          <w:p w14:paraId="23740499"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single" w:sz="4" w:space="0" w:color="auto"/>
              <w:left w:val="nil"/>
              <w:bottom w:val="single" w:sz="8" w:space="0" w:color="auto"/>
              <w:right w:val="single" w:sz="8" w:space="0" w:color="auto"/>
            </w:tcBorders>
          </w:tcPr>
          <w:p w14:paraId="34E12146" w14:textId="77777777" w:rsidR="001B44F5" w:rsidRDefault="001B44F5">
            <w:pPr>
              <w:spacing w:line="256" w:lineRule="auto"/>
              <w:jc w:val="center"/>
              <w:rPr>
                <w:sz w:val="20"/>
                <w:szCs w:val="20"/>
                <w:lang w:eastAsia="en-US"/>
              </w:rPr>
            </w:pPr>
          </w:p>
        </w:tc>
        <w:tc>
          <w:tcPr>
            <w:tcW w:w="500" w:type="dxa"/>
            <w:tcBorders>
              <w:top w:val="single" w:sz="4" w:space="0" w:color="auto"/>
              <w:left w:val="nil"/>
              <w:bottom w:val="single" w:sz="8" w:space="0" w:color="auto"/>
              <w:right w:val="single" w:sz="8" w:space="0" w:color="auto"/>
            </w:tcBorders>
          </w:tcPr>
          <w:p w14:paraId="3BC63D0B" w14:textId="77777777" w:rsidR="001B44F5" w:rsidRDefault="001B44F5">
            <w:pPr>
              <w:spacing w:line="256" w:lineRule="auto"/>
              <w:jc w:val="center"/>
              <w:rPr>
                <w:sz w:val="20"/>
                <w:szCs w:val="20"/>
                <w:lang w:eastAsia="en-US"/>
              </w:rPr>
            </w:pPr>
          </w:p>
        </w:tc>
        <w:tc>
          <w:tcPr>
            <w:tcW w:w="501" w:type="dxa"/>
            <w:tcBorders>
              <w:top w:val="single" w:sz="4" w:space="0" w:color="auto"/>
              <w:left w:val="nil"/>
              <w:bottom w:val="single" w:sz="8" w:space="0" w:color="auto"/>
              <w:right w:val="single" w:sz="8" w:space="0" w:color="auto"/>
            </w:tcBorders>
          </w:tcPr>
          <w:p w14:paraId="3F2094D4" w14:textId="77777777" w:rsidR="001B44F5" w:rsidRDefault="001B44F5">
            <w:pPr>
              <w:spacing w:line="256" w:lineRule="auto"/>
              <w:jc w:val="center"/>
              <w:rPr>
                <w:sz w:val="20"/>
                <w:szCs w:val="20"/>
                <w:lang w:eastAsia="en-US"/>
              </w:rPr>
            </w:pPr>
          </w:p>
        </w:tc>
        <w:tc>
          <w:tcPr>
            <w:tcW w:w="501" w:type="dxa"/>
            <w:tcBorders>
              <w:top w:val="single" w:sz="4" w:space="0" w:color="auto"/>
              <w:left w:val="nil"/>
              <w:bottom w:val="single" w:sz="8" w:space="0" w:color="auto"/>
              <w:right w:val="single" w:sz="8" w:space="0" w:color="auto"/>
            </w:tcBorders>
            <w:hideMark/>
          </w:tcPr>
          <w:p w14:paraId="5FFA6DF1"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4" w:space="0" w:color="auto"/>
              <w:left w:val="nil"/>
              <w:bottom w:val="single" w:sz="8" w:space="0" w:color="auto"/>
              <w:right w:val="single" w:sz="8" w:space="0" w:color="000000"/>
            </w:tcBorders>
            <w:hideMark/>
          </w:tcPr>
          <w:p w14:paraId="2558AA18"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4" w:space="0" w:color="auto"/>
              <w:left w:val="nil"/>
              <w:bottom w:val="single" w:sz="8" w:space="0" w:color="auto"/>
              <w:right w:val="single" w:sz="8" w:space="0" w:color="auto"/>
            </w:tcBorders>
          </w:tcPr>
          <w:p w14:paraId="558211A4" w14:textId="77777777" w:rsidR="001B44F5" w:rsidRDefault="001B44F5">
            <w:pPr>
              <w:spacing w:line="256" w:lineRule="auto"/>
              <w:jc w:val="center"/>
              <w:rPr>
                <w:sz w:val="20"/>
                <w:szCs w:val="20"/>
                <w:lang w:eastAsia="en-US"/>
              </w:rPr>
            </w:pPr>
          </w:p>
        </w:tc>
        <w:tc>
          <w:tcPr>
            <w:tcW w:w="505" w:type="dxa"/>
            <w:tcBorders>
              <w:top w:val="single" w:sz="4" w:space="0" w:color="auto"/>
              <w:left w:val="nil"/>
              <w:bottom w:val="single" w:sz="8" w:space="0" w:color="auto"/>
              <w:right w:val="single" w:sz="8" w:space="0" w:color="auto"/>
            </w:tcBorders>
            <w:hideMark/>
          </w:tcPr>
          <w:p w14:paraId="79EB9FE2"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4" w:space="0" w:color="auto"/>
              <w:left w:val="nil"/>
              <w:bottom w:val="single" w:sz="8" w:space="0" w:color="auto"/>
              <w:right w:val="single" w:sz="8" w:space="0" w:color="000000"/>
            </w:tcBorders>
          </w:tcPr>
          <w:p w14:paraId="5F61A31A" w14:textId="77777777" w:rsidR="001B44F5" w:rsidRDefault="001B44F5">
            <w:pPr>
              <w:spacing w:line="256" w:lineRule="auto"/>
              <w:jc w:val="center"/>
              <w:rPr>
                <w:sz w:val="20"/>
                <w:szCs w:val="20"/>
                <w:lang w:eastAsia="en-US"/>
              </w:rPr>
            </w:pPr>
          </w:p>
        </w:tc>
        <w:tc>
          <w:tcPr>
            <w:tcW w:w="501" w:type="dxa"/>
            <w:tcBorders>
              <w:top w:val="single" w:sz="4" w:space="0" w:color="auto"/>
              <w:left w:val="nil"/>
              <w:bottom w:val="single" w:sz="8" w:space="0" w:color="auto"/>
              <w:right w:val="single" w:sz="8" w:space="0" w:color="auto"/>
            </w:tcBorders>
            <w:hideMark/>
          </w:tcPr>
          <w:p w14:paraId="3FBAFBFB"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4" w:space="0" w:color="auto"/>
              <w:left w:val="nil"/>
              <w:bottom w:val="single" w:sz="8" w:space="0" w:color="auto"/>
              <w:right w:val="single" w:sz="8" w:space="0" w:color="auto"/>
            </w:tcBorders>
          </w:tcPr>
          <w:p w14:paraId="0361965E" w14:textId="77777777" w:rsidR="001B44F5" w:rsidRDefault="001B44F5">
            <w:pPr>
              <w:spacing w:line="256" w:lineRule="auto"/>
              <w:jc w:val="center"/>
              <w:rPr>
                <w:sz w:val="20"/>
                <w:szCs w:val="20"/>
                <w:lang w:eastAsia="en-US"/>
              </w:rPr>
            </w:pPr>
          </w:p>
        </w:tc>
        <w:tc>
          <w:tcPr>
            <w:tcW w:w="504" w:type="dxa"/>
            <w:tcBorders>
              <w:top w:val="single" w:sz="4" w:space="0" w:color="auto"/>
              <w:left w:val="nil"/>
              <w:bottom w:val="single" w:sz="8" w:space="0" w:color="auto"/>
              <w:right w:val="single" w:sz="8" w:space="0" w:color="auto"/>
            </w:tcBorders>
            <w:hideMark/>
          </w:tcPr>
          <w:p w14:paraId="51D240E1"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single" w:sz="4" w:space="0" w:color="auto"/>
              <w:left w:val="nil"/>
              <w:bottom w:val="single" w:sz="8" w:space="0" w:color="auto"/>
              <w:right w:val="single" w:sz="8" w:space="0" w:color="auto"/>
            </w:tcBorders>
            <w:hideMark/>
          </w:tcPr>
          <w:p w14:paraId="0A0FE271"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single" w:sz="4" w:space="0" w:color="auto"/>
              <w:left w:val="nil"/>
              <w:bottom w:val="single" w:sz="8" w:space="0" w:color="auto"/>
              <w:right w:val="single" w:sz="8" w:space="0" w:color="auto"/>
            </w:tcBorders>
          </w:tcPr>
          <w:p w14:paraId="1E6EAF57" w14:textId="77777777" w:rsidR="001B44F5" w:rsidRDefault="001B44F5">
            <w:pPr>
              <w:spacing w:line="256" w:lineRule="auto"/>
              <w:jc w:val="center"/>
              <w:rPr>
                <w:sz w:val="20"/>
                <w:szCs w:val="20"/>
                <w:lang w:eastAsia="en-US"/>
              </w:rPr>
            </w:pPr>
          </w:p>
        </w:tc>
        <w:tc>
          <w:tcPr>
            <w:tcW w:w="567" w:type="dxa"/>
            <w:tcBorders>
              <w:top w:val="single" w:sz="4" w:space="0" w:color="auto"/>
              <w:left w:val="nil"/>
              <w:bottom w:val="single" w:sz="8" w:space="0" w:color="auto"/>
              <w:right w:val="single" w:sz="8" w:space="0" w:color="auto"/>
            </w:tcBorders>
          </w:tcPr>
          <w:p w14:paraId="17496F7B" w14:textId="77777777" w:rsidR="001B44F5" w:rsidRDefault="001B44F5">
            <w:pPr>
              <w:spacing w:line="256" w:lineRule="auto"/>
              <w:jc w:val="center"/>
              <w:rPr>
                <w:sz w:val="20"/>
                <w:szCs w:val="20"/>
                <w:lang w:eastAsia="en-US"/>
              </w:rPr>
            </w:pPr>
          </w:p>
        </w:tc>
      </w:tr>
      <w:tr w:rsidR="001B44F5" w14:paraId="46EB818D"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646E3E8C"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500" w:type="dxa"/>
            <w:tcBorders>
              <w:top w:val="nil"/>
              <w:left w:val="nil"/>
              <w:bottom w:val="single" w:sz="8" w:space="0" w:color="auto"/>
              <w:right w:val="single" w:sz="8" w:space="0" w:color="auto"/>
            </w:tcBorders>
            <w:hideMark/>
          </w:tcPr>
          <w:p w14:paraId="746278F7"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nil"/>
              <w:left w:val="nil"/>
              <w:bottom w:val="single" w:sz="8" w:space="0" w:color="auto"/>
              <w:right w:val="single" w:sz="8" w:space="0" w:color="auto"/>
            </w:tcBorders>
          </w:tcPr>
          <w:p w14:paraId="00C7A275"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05B00666"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4CF22AC2"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015F2031"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3962A582"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18743E6D"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3E8BA481"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tcPr>
          <w:p w14:paraId="0E32B897"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4AE03685"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169878F7"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hideMark/>
          </w:tcPr>
          <w:p w14:paraId="72655DBD"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nil"/>
              <w:left w:val="nil"/>
              <w:bottom w:val="single" w:sz="8" w:space="0" w:color="auto"/>
              <w:right w:val="single" w:sz="8" w:space="0" w:color="auto"/>
            </w:tcBorders>
            <w:hideMark/>
          </w:tcPr>
          <w:p w14:paraId="35CA1CD6"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8" w:space="0" w:color="auto"/>
              <w:right w:val="single" w:sz="8" w:space="0" w:color="auto"/>
            </w:tcBorders>
          </w:tcPr>
          <w:p w14:paraId="25C11D47"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7C8CF6F8" w14:textId="77777777" w:rsidR="001B44F5" w:rsidRDefault="001B44F5">
            <w:pPr>
              <w:spacing w:line="256" w:lineRule="auto"/>
              <w:jc w:val="center"/>
              <w:rPr>
                <w:sz w:val="20"/>
                <w:szCs w:val="20"/>
                <w:lang w:eastAsia="en-US"/>
              </w:rPr>
            </w:pPr>
          </w:p>
        </w:tc>
      </w:tr>
      <w:tr w:rsidR="001B44F5" w14:paraId="2D902284"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53D5E8FF"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500" w:type="dxa"/>
            <w:tcBorders>
              <w:top w:val="nil"/>
              <w:left w:val="nil"/>
              <w:bottom w:val="single" w:sz="8" w:space="0" w:color="auto"/>
              <w:right w:val="single" w:sz="8" w:space="0" w:color="auto"/>
            </w:tcBorders>
            <w:hideMark/>
          </w:tcPr>
          <w:p w14:paraId="50585242"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nil"/>
              <w:left w:val="nil"/>
              <w:bottom w:val="single" w:sz="8" w:space="0" w:color="auto"/>
              <w:right w:val="single" w:sz="8" w:space="0" w:color="auto"/>
            </w:tcBorders>
          </w:tcPr>
          <w:p w14:paraId="67587CB9"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48B5C1BD"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7FD64526"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5A27CCAC"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43E3C4B7"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13FE7F58"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256804CC"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hideMark/>
          </w:tcPr>
          <w:p w14:paraId="228CD7EF"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hideMark/>
          </w:tcPr>
          <w:p w14:paraId="1044ACCA"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35A5875E"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hideMark/>
          </w:tcPr>
          <w:p w14:paraId="2A46EDA7"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nil"/>
              <w:left w:val="nil"/>
              <w:bottom w:val="single" w:sz="8" w:space="0" w:color="auto"/>
              <w:right w:val="single" w:sz="8" w:space="0" w:color="auto"/>
            </w:tcBorders>
            <w:hideMark/>
          </w:tcPr>
          <w:p w14:paraId="7E17E499"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8" w:space="0" w:color="auto"/>
              <w:right w:val="single" w:sz="8" w:space="0" w:color="auto"/>
            </w:tcBorders>
          </w:tcPr>
          <w:p w14:paraId="75A9C5FA"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0D1D0687" w14:textId="77777777" w:rsidR="001B44F5" w:rsidRDefault="001B44F5">
            <w:pPr>
              <w:spacing w:line="256" w:lineRule="auto"/>
              <w:jc w:val="center"/>
              <w:rPr>
                <w:sz w:val="20"/>
                <w:szCs w:val="20"/>
                <w:lang w:eastAsia="en-US"/>
              </w:rPr>
            </w:pPr>
          </w:p>
        </w:tc>
      </w:tr>
      <w:tr w:rsidR="001B44F5" w14:paraId="3FF7F673"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0D88E1A5"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500" w:type="dxa"/>
            <w:tcBorders>
              <w:top w:val="nil"/>
              <w:left w:val="nil"/>
              <w:bottom w:val="single" w:sz="8" w:space="0" w:color="auto"/>
              <w:right w:val="single" w:sz="8" w:space="0" w:color="auto"/>
            </w:tcBorders>
            <w:hideMark/>
          </w:tcPr>
          <w:p w14:paraId="5745398D"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nil"/>
              <w:left w:val="nil"/>
              <w:bottom w:val="single" w:sz="8" w:space="0" w:color="auto"/>
              <w:right w:val="single" w:sz="8" w:space="0" w:color="auto"/>
            </w:tcBorders>
          </w:tcPr>
          <w:p w14:paraId="15BDC26C"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2BD867CD"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2812F0A7"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79A6ED96"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13F5992B"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5001BBE5"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6D921FA6"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tcPr>
          <w:p w14:paraId="19D50CE2"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1D5BEB08"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6A545CD5"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hideMark/>
          </w:tcPr>
          <w:p w14:paraId="417A49CB"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nil"/>
              <w:left w:val="nil"/>
              <w:bottom w:val="single" w:sz="8" w:space="0" w:color="auto"/>
              <w:right w:val="single" w:sz="8" w:space="0" w:color="auto"/>
            </w:tcBorders>
          </w:tcPr>
          <w:p w14:paraId="0B6DD89A"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101B35FC"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7EF2B433" w14:textId="77777777" w:rsidR="001B44F5" w:rsidRDefault="001B44F5">
            <w:pPr>
              <w:spacing w:line="256" w:lineRule="auto"/>
              <w:jc w:val="center"/>
              <w:rPr>
                <w:sz w:val="20"/>
                <w:szCs w:val="20"/>
                <w:lang w:eastAsia="en-US"/>
              </w:rPr>
            </w:pPr>
          </w:p>
        </w:tc>
      </w:tr>
      <w:tr w:rsidR="001B44F5" w14:paraId="0A1EF713"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26B65F3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500" w:type="dxa"/>
            <w:tcBorders>
              <w:top w:val="nil"/>
              <w:left w:val="nil"/>
              <w:bottom w:val="single" w:sz="8" w:space="0" w:color="auto"/>
              <w:right w:val="single" w:sz="8" w:space="0" w:color="auto"/>
            </w:tcBorders>
            <w:hideMark/>
          </w:tcPr>
          <w:p w14:paraId="3D70693F" w14:textId="77777777" w:rsidR="001B44F5" w:rsidRDefault="001B44F5">
            <w:pPr>
              <w:spacing w:line="256" w:lineRule="auto"/>
              <w:jc w:val="center"/>
              <w:rPr>
                <w:sz w:val="20"/>
                <w:szCs w:val="20"/>
                <w:lang w:eastAsia="en-US"/>
              </w:rPr>
            </w:pPr>
            <w:r>
              <w:rPr>
                <w:sz w:val="20"/>
                <w:szCs w:val="20"/>
                <w:lang w:eastAsia="en-US"/>
              </w:rPr>
              <w:t>5</w:t>
            </w:r>
          </w:p>
        </w:tc>
        <w:tc>
          <w:tcPr>
            <w:tcW w:w="499" w:type="dxa"/>
            <w:tcBorders>
              <w:top w:val="nil"/>
              <w:left w:val="nil"/>
              <w:bottom w:val="single" w:sz="8" w:space="0" w:color="auto"/>
              <w:right w:val="single" w:sz="8" w:space="0" w:color="auto"/>
            </w:tcBorders>
          </w:tcPr>
          <w:p w14:paraId="1C8277AC"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5435B688"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2BA87053"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77E9EFB9"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649E88A9"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30EDB05C"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299381A8"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tcPr>
          <w:p w14:paraId="1AE1C168"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61C56F2C"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6E46D442"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hideMark/>
          </w:tcPr>
          <w:p w14:paraId="2E49C9AF" w14:textId="77777777" w:rsidR="001B44F5" w:rsidRDefault="001B44F5">
            <w:pPr>
              <w:spacing w:line="256" w:lineRule="auto"/>
              <w:jc w:val="center"/>
              <w:rPr>
                <w:sz w:val="20"/>
                <w:szCs w:val="20"/>
                <w:lang w:eastAsia="en-US"/>
              </w:rPr>
            </w:pPr>
            <w:r>
              <w:rPr>
                <w:sz w:val="20"/>
                <w:szCs w:val="20"/>
                <w:lang w:eastAsia="en-US"/>
              </w:rPr>
              <w:t>5</w:t>
            </w:r>
          </w:p>
        </w:tc>
        <w:tc>
          <w:tcPr>
            <w:tcW w:w="630" w:type="dxa"/>
            <w:tcBorders>
              <w:top w:val="nil"/>
              <w:left w:val="nil"/>
              <w:bottom w:val="single" w:sz="8" w:space="0" w:color="auto"/>
              <w:right w:val="single" w:sz="8" w:space="0" w:color="auto"/>
            </w:tcBorders>
            <w:hideMark/>
          </w:tcPr>
          <w:p w14:paraId="5FCB1304"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8" w:space="0" w:color="auto"/>
              <w:right w:val="single" w:sz="8" w:space="0" w:color="auto"/>
            </w:tcBorders>
          </w:tcPr>
          <w:p w14:paraId="0CA5757F"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429931F9" w14:textId="77777777" w:rsidR="001B44F5" w:rsidRDefault="001B44F5">
            <w:pPr>
              <w:spacing w:line="256" w:lineRule="auto"/>
              <w:jc w:val="center"/>
              <w:rPr>
                <w:sz w:val="20"/>
                <w:szCs w:val="20"/>
                <w:lang w:eastAsia="en-US"/>
              </w:rPr>
            </w:pPr>
          </w:p>
        </w:tc>
      </w:tr>
      <w:tr w:rsidR="001B44F5" w14:paraId="2C48CACB" w14:textId="77777777" w:rsidTr="001B44F5">
        <w:trPr>
          <w:trHeight w:val="330"/>
        </w:trPr>
        <w:tc>
          <w:tcPr>
            <w:tcW w:w="1859" w:type="dxa"/>
            <w:tcBorders>
              <w:top w:val="nil"/>
              <w:left w:val="single" w:sz="8" w:space="0" w:color="auto"/>
              <w:bottom w:val="single" w:sz="8" w:space="0" w:color="auto"/>
              <w:right w:val="single" w:sz="8" w:space="0" w:color="auto"/>
            </w:tcBorders>
            <w:hideMark/>
          </w:tcPr>
          <w:p w14:paraId="60F950AB"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ÖK6</w:t>
            </w:r>
          </w:p>
        </w:tc>
        <w:tc>
          <w:tcPr>
            <w:tcW w:w="500" w:type="dxa"/>
            <w:tcBorders>
              <w:top w:val="nil"/>
              <w:left w:val="nil"/>
              <w:bottom w:val="single" w:sz="8" w:space="0" w:color="auto"/>
              <w:right w:val="single" w:sz="8" w:space="0" w:color="auto"/>
            </w:tcBorders>
          </w:tcPr>
          <w:p w14:paraId="579895DF" w14:textId="77777777" w:rsidR="001B44F5" w:rsidRDefault="001B44F5">
            <w:pPr>
              <w:spacing w:line="256" w:lineRule="auto"/>
              <w:jc w:val="center"/>
              <w:rPr>
                <w:sz w:val="20"/>
                <w:szCs w:val="20"/>
                <w:lang w:eastAsia="en-US"/>
              </w:rPr>
            </w:pPr>
          </w:p>
        </w:tc>
        <w:tc>
          <w:tcPr>
            <w:tcW w:w="499" w:type="dxa"/>
            <w:tcBorders>
              <w:top w:val="nil"/>
              <w:left w:val="nil"/>
              <w:bottom w:val="single" w:sz="8" w:space="0" w:color="auto"/>
              <w:right w:val="single" w:sz="8" w:space="0" w:color="auto"/>
            </w:tcBorders>
          </w:tcPr>
          <w:p w14:paraId="13BA7F7B" w14:textId="77777777" w:rsidR="001B44F5" w:rsidRDefault="001B44F5">
            <w:pPr>
              <w:spacing w:line="256" w:lineRule="auto"/>
              <w:jc w:val="center"/>
              <w:rPr>
                <w:sz w:val="20"/>
                <w:szCs w:val="20"/>
                <w:lang w:eastAsia="en-US"/>
              </w:rPr>
            </w:pPr>
          </w:p>
        </w:tc>
        <w:tc>
          <w:tcPr>
            <w:tcW w:w="500" w:type="dxa"/>
            <w:tcBorders>
              <w:top w:val="nil"/>
              <w:left w:val="nil"/>
              <w:bottom w:val="single" w:sz="8" w:space="0" w:color="auto"/>
              <w:right w:val="single" w:sz="8" w:space="0" w:color="auto"/>
            </w:tcBorders>
          </w:tcPr>
          <w:p w14:paraId="74B941A3"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tcPr>
          <w:p w14:paraId="0217EDA6" w14:textId="77777777" w:rsidR="001B44F5" w:rsidRDefault="001B44F5">
            <w:pPr>
              <w:spacing w:line="256" w:lineRule="auto"/>
              <w:jc w:val="center"/>
              <w:rPr>
                <w:sz w:val="20"/>
                <w:szCs w:val="20"/>
                <w:lang w:eastAsia="en-US"/>
              </w:rPr>
            </w:pPr>
          </w:p>
        </w:tc>
        <w:tc>
          <w:tcPr>
            <w:tcW w:w="501" w:type="dxa"/>
            <w:tcBorders>
              <w:top w:val="nil"/>
              <w:left w:val="nil"/>
              <w:bottom w:val="single" w:sz="8" w:space="0" w:color="auto"/>
              <w:right w:val="single" w:sz="8" w:space="0" w:color="auto"/>
            </w:tcBorders>
            <w:hideMark/>
          </w:tcPr>
          <w:p w14:paraId="6B04AE47"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8" w:space="0" w:color="auto"/>
              <w:right w:val="single" w:sz="8" w:space="0" w:color="000000"/>
            </w:tcBorders>
            <w:hideMark/>
          </w:tcPr>
          <w:p w14:paraId="2D9EC3BF"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tcPr>
          <w:p w14:paraId="3EC83ACC" w14:textId="77777777" w:rsidR="001B44F5" w:rsidRDefault="001B44F5">
            <w:pPr>
              <w:spacing w:line="256" w:lineRule="auto"/>
              <w:jc w:val="center"/>
              <w:rPr>
                <w:sz w:val="20"/>
                <w:szCs w:val="20"/>
                <w:lang w:eastAsia="en-US"/>
              </w:rPr>
            </w:pPr>
          </w:p>
        </w:tc>
        <w:tc>
          <w:tcPr>
            <w:tcW w:w="505" w:type="dxa"/>
            <w:tcBorders>
              <w:top w:val="nil"/>
              <w:left w:val="nil"/>
              <w:bottom w:val="single" w:sz="8" w:space="0" w:color="auto"/>
              <w:right w:val="single" w:sz="8" w:space="0" w:color="auto"/>
            </w:tcBorders>
            <w:hideMark/>
          </w:tcPr>
          <w:p w14:paraId="228477BB"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8" w:space="0" w:color="auto"/>
              <w:right w:val="single" w:sz="8" w:space="0" w:color="000000"/>
            </w:tcBorders>
            <w:hideMark/>
          </w:tcPr>
          <w:p w14:paraId="4EF20FAF"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8" w:space="0" w:color="auto"/>
              <w:right w:val="single" w:sz="8" w:space="0" w:color="auto"/>
            </w:tcBorders>
            <w:hideMark/>
          </w:tcPr>
          <w:p w14:paraId="375082BE"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8" w:space="0" w:color="auto"/>
              <w:right w:val="single" w:sz="8" w:space="0" w:color="auto"/>
            </w:tcBorders>
          </w:tcPr>
          <w:p w14:paraId="26B48885" w14:textId="77777777" w:rsidR="001B44F5" w:rsidRDefault="001B44F5">
            <w:pPr>
              <w:spacing w:line="256" w:lineRule="auto"/>
              <w:jc w:val="center"/>
              <w:rPr>
                <w:sz w:val="20"/>
                <w:szCs w:val="20"/>
                <w:lang w:eastAsia="en-US"/>
              </w:rPr>
            </w:pPr>
          </w:p>
        </w:tc>
        <w:tc>
          <w:tcPr>
            <w:tcW w:w="504" w:type="dxa"/>
            <w:tcBorders>
              <w:top w:val="nil"/>
              <w:left w:val="nil"/>
              <w:bottom w:val="single" w:sz="8" w:space="0" w:color="auto"/>
              <w:right w:val="single" w:sz="8" w:space="0" w:color="auto"/>
            </w:tcBorders>
          </w:tcPr>
          <w:p w14:paraId="76E61374" w14:textId="77777777" w:rsidR="001B44F5" w:rsidRDefault="001B44F5">
            <w:pPr>
              <w:spacing w:line="256" w:lineRule="auto"/>
              <w:jc w:val="center"/>
              <w:rPr>
                <w:sz w:val="20"/>
                <w:szCs w:val="20"/>
                <w:lang w:eastAsia="en-US"/>
              </w:rPr>
            </w:pPr>
          </w:p>
        </w:tc>
        <w:tc>
          <w:tcPr>
            <w:tcW w:w="630" w:type="dxa"/>
            <w:tcBorders>
              <w:top w:val="nil"/>
              <w:left w:val="nil"/>
              <w:bottom w:val="single" w:sz="8" w:space="0" w:color="auto"/>
              <w:right w:val="single" w:sz="8" w:space="0" w:color="auto"/>
            </w:tcBorders>
          </w:tcPr>
          <w:p w14:paraId="738551BB"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hideMark/>
          </w:tcPr>
          <w:p w14:paraId="5C9D783B"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8" w:space="0" w:color="auto"/>
              <w:right w:val="single" w:sz="8" w:space="0" w:color="auto"/>
            </w:tcBorders>
          </w:tcPr>
          <w:p w14:paraId="201A4EAB" w14:textId="77777777" w:rsidR="001B44F5" w:rsidRDefault="001B44F5">
            <w:pPr>
              <w:spacing w:line="256" w:lineRule="auto"/>
              <w:jc w:val="center"/>
              <w:rPr>
                <w:sz w:val="20"/>
                <w:szCs w:val="20"/>
                <w:lang w:eastAsia="en-US"/>
              </w:rPr>
            </w:pPr>
          </w:p>
        </w:tc>
      </w:tr>
      <w:tr w:rsidR="001B44F5" w14:paraId="69312170" w14:textId="77777777" w:rsidTr="001B44F5">
        <w:trPr>
          <w:trHeight w:val="330"/>
        </w:trPr>
        <w:tc>
          <w:tcPr>
            <w:tcW w:w="1859" w:type="dxa"/>
            <w:tcBorders>
              <w:top w:val="nil"/>
              <w:left w:val="single" w:sz="8" w:space="0" w:color="auto"/>
              <w:bottom w:val="single" w:sz="4" w:space="0" w:color="auto"/>
              <w:right w:val="single" w:sz="8" w:space="0" w:color="auto"/>
            </w:tcBorders>
            <w:hideMark/>
          </w:tcPr>
          <w:p w14:paraId="7F988AF5"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ÖK7</w:t>
            </w:r>
          </w:p>
        </w:tc>
        <w:tc>
          <w:tcPr>
            <w:tcW w:w="500" w:type="dxa"/>
            <w:tcBorders>
              <w:top w:val="nil"/>
              <w:left w:val="nil"/>
              <w:bottom w:val="single" w:sz="4" w:space="0" w:color="auto"/>
              <w:right w:val="single" w:sz="8" w:space="0" w:color="auto"/>
            </w:tcBorders>
          </w:tcPr>
          <w:p w14:paraId="1A17E892" w14:textId="77777777" w:rsidR="001B44F5" w:rsidRDefault="001B44F5">
            <w:pPr>
              <w:spacing w:line="256" w:lineRule="auto"/>
              <w:jc w:val="center"/>
              <w:rPr>
                <w:sz w:val="20"/>
                <w:szCs w:val="20"/>
                <w:lang w:eastAsia="en-US"/>
              </w:rPr>
            </w:pPr>
          </w:p>
        </w:tc>
        <w:tc>
          <w:tcPr>
            <w:tcW w:w="499" w:type="dxa"/>
            <w:tcBorders>
              <w:top w:val="nil"/>
              <w:left w:val="nil"/>
              <w:bottom w:val="single" w:sz="4" w:space="0" w:color="auto"/>
              <w:right w:val="single" w:sz="8" w:space="0" w:color="auto"/>
            </w:tcBorders>
          </w:tcPr>
          <w:p w14:paraId="2241DD6B" w14:textId="77777777" w:rsidR="001B44F5" w:rsidRDefault="001B44F5">
            <w:pPr>
              <w:spacing w:line="256" w:lineRule="auto"/>
              <w:jc w:val="center"/>
              <w:rPr>
                <w:sz w:val="20"/>
                <w:szCs w:val="20"/>
                <w:lang w:eastAsia="en-US"/>
              </w:rPr>
            </w:pPr>
          </w:p>
        </w:tc>
        <w:tc>
          <w:tcPr>
            <w:tcW w:w="500" w:type="dxa"/>
            <w:tcBorders>
              <w:top w:val="nil"/>
              <w:left w:val="nil"/>
              <w:bottom w:val="single" w:sz="4" w:space="0" w:color="auto"/>
              <w:right w:val="single" w:sz="8" w:space="0" w:color="auto"/>
            </w:tcBorders>
            <w:hideMark/>
          </w:tcPr>
          <w:p w14:paraId="53D80412"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4" w:space="0" w:color="auto"/>
              <w:right w:val="single" w:sz="8" w:space="0" w:color="auto"/>
            </w:tcBorders>
            <w:hideMark/>
          </w:tcPr>
          <w:p w14:paraId="21211B34"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4" w:space="0" w:color="auto"/>
              <w:right w:val="single" w:sz="8" w:space="0" w:color="auto"/>
            </w:tcBorders>
            <w:hideMark/>
          </w:tcPr>
          <w:p w14:paraId="0E1D6C9D"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single" w:sz="8" w:space="0" w:color="auto"/>
              <w:left w:val="nil"/>
              <w:bottom w:val="single" w:sz="4" w:space="0" w:color="auto"/>
              <w:right w:val="single" w:sz="8" w:space="0" w:color="000000"/>
            </w:tcBorders>
            <w:hideMark/>
          </w:tcPr>
          <w:p w14:paraId="19DC8AE5"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4" w:space="0" w:color="auto"/>
              <w:right w:val="single" w:sz="8" w:space="0" w:color="auto"/>
            </w:tcBorders>
          </w:tcPr>
          <w:p w14:paraId="3CC92E16" w14:textId="77777777" w:rsidR="001B44F5" w:rsidRDefault="001B44F5">
            <w:pPr>
              <w:spacing w:line="256" w:lineRule="auto"/>
              <w:jc w:val="center"/>
              <w:rPr>
                <w:sz w:val="20"/>
                <w:szCs w:val="20"/>
                <w:lang w:eastAsia="en-US"/>
              </w:rPr>
            </w:pPr>
          </w:p>
        </w:tc>
        <w:tc>
          <w:tcPr>
            <w:tcW w:w="505" w:type="dxa"/>
            <w:tcBorders>
              <w:top w:val="nil"/>
              <w:left w:val="nil"/>
              <w:bottom w:val="single" w:sz="4" w:space="0" w:color="auto"/>
              <w:right w:val="single" w:sz="8" w:space="0" w:color="auto"/>
            </w:tcBorders>
            <w:hideMark/>
          </w:tcPr>
          <w:p w14:paraId="0CF9D2FE"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single" w:sz="8" w:space="0" w:color="auto"/>
              <w:left w:val="nil"/>
              <w:bottom w:val="single" w:sz="4" w:space="0" w:color="auto"/>
              <w:right w:val="single" w:sz="8" w:space="0" w:color="000000"/>
            </w:tcBorders>
            <w:hideMark/>
          </w:tcPr>
          <w:p w14:paraId="67201B4F" w14:textId="77777777" w:rsidR="001B44F5" w:rsidRDefault="001B44F5">
            <w:pPr>
              <w:spacing w:line="256" w:lineRule="auto"/>
              <w:jc w:val="center"/>
              <w:rPr>
                <w:sz w:val="20"/>
                <w:szCs w:val="20"/>
                <w:lang w:eastAsia="en-US"/>
              </w:rPr>
            </w:pPr>
            <w:r>
              <w:rPr>
                <w:sz w:val="20"/>
                <w:szCs w:val="20"/>
                <w:lang w:eastAsia="en-US"/>
              </w:rPr>
              <w:t>5</w:t>
            </w:r>
          </w:p>
        </w:tc>
        <w:tc>
          <w:tcPr>
            <w:tcW w:w="501" w:type="dxa"/>
            <w:tcBorders>
              <w:top w:val="nil"/>
              <w:left w:val="nil"/>
              <w:bottom w:val="single" w:sz="4" w:space="0" w:color="auto"/>
              <w:right w:val="single" w:sz="8" w:space="0" w:color="auto"/>
            </w:tcBorders>
            <w:hideMark/>
          </w:tcPr>
          <w:p w14:paraId="55C49903" w14:textId="77777777" w:rsidR="001B44F5" w:rsidRDefault="001B44F5">
            <w:pPr>
              <w:spacing w:line="256" w:lineRule="auto"/>
              <w:jc w:val="center"/>
              <w:rPr>
                <w:sz w:val="20"/>
                <w:szCs w:val="20"/>
                <w:lang w:eastAsia="en-US"/>
              </w:rPr>
            </w:pPr>
            <w:r>
              <w:rPr>
                <w:sz w:val="20"/>
                <w:szCs w:val="20"/>
                <w:lang w:eastAsia="en-US"/>
              </w:rPr>
              <w:t>5</w:t>
            </w:r>
          </w:p>
        </w:tc>
        <w:tc>
          <w:tcPr>
            <w:tcW w:w="502" w:type="dxa"/>
            <w:tcBorders>
              <w:top w:val="nil"/>
              <w:left w:val="nil"/>
              <w:bottom w:val="single" w:sz="4" w:space="0" w:color="auto"/>
              <w:right w:val="single" w:sz="8" w:space="0" w:color="auto"/>
            </w:tcBorders>
          </w:tcPr>
          <w:p w14:paraId="722EF6D5" w14:textId="77777777" w:rsidR="001B44F5" w:rsidRDefault="001B44F5">
            <w:pPr>
              <w:spacing w:line="256" w:lineRule="auto"/>
              <w:jc w:val="center"/>
              <w:rPr>
                <w:sz w:val="20"/>
                <w:szCs w:val="20"/>
                <w:lang w:eastAsia="en-US"/>
              </w:rPr>
            </w:pPr>
          </w:p>
        </w:tc>
        <w:tc>
          <w:tcPr>
            <w:tcW w:w="504" w:type="dxa"/>
            <w:tcBorders>
              <w:top w:val="nil"/>
              <w:left w:val="nil"/>
              <w:bottom w:val="single" w:sz="4" w:space="0" w:color="auto"/>
              <w:right w:val="single" w:sz="8" w:space="0" w:color="auto"/>
            </w:tcBorders>
          </w:tcPr>
          <w:p w14:paraId="0EC0350E" w14:textId="77777777" w:rsidR="001B44F5" w:rsidRDefault="001B44F5">
            <w:pPr>
              <w:spacing w:line="256" w:lineRule="auto"/>
              <w:jc w:val="center"/>
              <w:rPr>
                <w:sz w:val="20"/>
                <w:szCs w:val="20"/>
                <w:lang w:eastAsia="en-US"/>
              </w:rPr>
            </w:pPr>
          </w:p>
        </w:tc>
        <w:tc>
          <w:tcPr>
            <w:tcW w:w="630" w:type="dxa"/>
            <w:tcBorders>
              <w:top w:val="nil"/>
              <w:left w:val="nil"/>
              <w:bottom w:val="single" w:sz="4" w:space="0" w:color="auto"/>
              <w:right w:val="single" w:sz="8" w:space="0" w:color="auto"/>
            </w:tcBorders>
          </w:tcPr>
          <w:p w14:paraId="7EC00E4F" w14:textId="77777777" w:rsidR="001B44F5" w:rsidRDefault="001B44F5">
            <w:pPr>
              <w:spacing w:line="256" w:lineRule="auto"/>
              <w:jc w:val="center"/>
              <w:rPr>
                <w:sz w:val="20"/>
                <w:szCs w:val="20"/>
                <w:lang w:eastAsia="en-US"/>
              </w:rPr>
            </w:pPr>
          </w:p>
        </w:tc>
        <w:tc>
          <w:tcPr>
            <w:tcW w:w="567" w:type="dxa"/>
            <w:tcBorders>
              <w:top w:val="nil"/>
              <w:left w:val="nil"/>
              <w:bottom w:val="single" w:sz="4" w:space="0" w:color="auto"/>
              <w:right w:val="single" w:sz="8" w:space="0" w:color="auto"/>
            </w:tcBorders>
            <w:hideMark/>
          </w:tcPr>
          <w:p w14:paraId="28F1DDB1" w14:textId="77777777" w:rsidR="001B44F5" w:rsidRDefault="001B44F5">
            <w:pPr>
              <w:spacing w:line="256" w:lineRule="auto"/>
              <w:jc w:val="center"/>
              <w:rPr>
                <w:sz w:val="20"/>
                <w:szCs w:val="20"/>
                <w:lang w:eastAsia="en-US"/>
              </w:rPr>
            </w:pPr>
            <w:r>
              <w:rPr>
                <w:sz w:val="20"/>
                <w:szCs w:val="20"/>
                <w:lang w:eastAsia="en-US"/>
              </w:rPr>
              <w:t>5</w:t>
            </w:r>
          </w:p>
        </w:tc>
        <w:tc>
          <w:tcPr>
            <w:tcW w:w="567" w:type="dxa"/>
            <w:tcBorders>
              <w:top w:val="nil"/>
              <w:left w:val="nil"/>
              <w:bottom w:val="single" w:sz="4" w:space="0" w:color="auto"/>
              <w:right w:val="single" w:sz="8" w:space="0" w:color="auto"/>
            </w:tcBorders>
          </w:tcPr>
          <w:p w14:paraId="61D2A5D7" w14:textId="77777777" w:rsidR="001B44F5" w:rsidRDefault="001B44F5">
            <w:pPr>
              <w:spacing w:line="256" w:lineRule="auto"/>
              <w:jc w:val="center"/>
              <w:rPr>
                <w:sz w:val="20"/>
                <w:szCs w:val="20"/>
                <w:lang w:eastAsia="en-US"/>
              </w:rPr>
            </w:pPr>
          </w:p>
        </w:tc>
      </w:tr>
    </w:tbl>
    <w:p w14:paraId="1CDCBAF4"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8"/>
        <w:gridCol w:w="883"/>
        <w:gridCol w:w="1045"/>
        <w:gridCol w:w="2494"/>
      </w:tblGrid>
      <w:tr w:rsidR="001B44F5" w14:paraId="4A7D7B73"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5AFCE061" w14:textId="77777777" w:rsidR="001B44F5" w:rsidRDefault="001B44F5">
            <w:pPr>
              <w:spacing w:line="256" w:lineRule="auto"/>
              <w:rPr>
                <w:b/>
                <w:sz w:val="20"/>
                <w:szCs w:val="20"/>
                <w:lang w:eastAsia="en-US"/>
              </w:rPr>
            </w:pPr>
            <w:r>
              <w:rPr>
                <w:b/>
                <w:sz w:val="20"/>
                <w:szCs w:val="20"/>
                <w:lang w:eastAsia="en-US"/>
              </w:rPr>
              <w:t xml:space="preserve">AKTS Tablosu: </w:t>
            </w:r>
          </w:p>
          <w:p w14:paraId="3238DCDB" w14:textId="77777777" w:rsidR="001B44F5" w:rsidRDefault="001B44F5">
            <w:pPr>
              <w:spacing w:line="256" w:lineRule="auto"/>
              <w:rPr>
                <w:sz w:val="20"/>
                <w:szCs w:val="20"/>
                <w:lang w:eastAsia="en-US"/>
              </w:rPr>
            </w:pPr>
          </w:p>
        </w:tc>
      </w:tr>
      <w:tr w:rsidR="001B44F5" w14:paraId="631F2CD7" w14:textId="77777777" w:rsidTr="001B44F5">
        <w:trPr>
          <w:trHeight w:val="264"/>
        </w:trPr>
        <w:tc>
          <w:tcPr>
            <w:tcW w:w="5181" w:type="dxa"/>
            <w:tcBorders>
              <w:top w:val="single" w:sz="4" w:space="0" w:color="auto"/>
              <w:left w:val="single" w:sz="4" w:space="0" w:color="auto"/>
              <w:bottom w:val="single" w:sz="4" w:space="0" w:color="auto"/>
              <w:right w:val="single" w:sz="4" w:space="0" w:color="auto"/>
            </w:tcBorders>
            <w:hideMark/>
          </w:tcPr>
          <w:p w14:paraId="4AF5C5F7"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83" w:type="dxa"/>
            <w:tcBorders>
              <w:top w:val="single" w:sz="4" w:space="0" w:color="auto"/>
              <w:left w:val="single" w:sz="4" w:space="0" w:color="auto"/>
              <w:bottom w:val="single" w:sz="4" w:space="0" w:color="auto"/>
              <w:right w:val="single" w:sz="4" w:space="0" w:color="auto"/>
            </w:tcBorders>
            <w:hideMark/>
          </w:tcPr>
          <w:p w14:paraId="51B870BE" w14:textId="77777777" w:rsidR="001B44F5" w:rsidRDefault="001B44F5">
            <w:pPr>
              <w:spacing w:line="256" w:lineRule="auto"/>
              <w:jc w:val="center"/>
              <w:rPr>
                <w:sz w:val="20"/>
                <w:szCs w:val="20"/>
                <w:lang w:eastAsia="en-US"/>
              </w:rPr>
            </w:pPr>
            <w:r>
              <w:rPr>
                <w:sz w:val="20"/>
                <w:szCs w:val="20"/>
                <w:lang w:eastAsia="en-US"/>
              </w:rPr>
              <w:t>Sayısı</w:t>
            </w:r>
          </w:p>
        </w:tc>
        <w:tc>
          <w:tcPr>
            <w:tcW w:w="1046" w:type="dxa"/>
            <w:tcBorders>
              <w:top w:val="single" w:sz="4" w:space="0" w:color="auto"/>
              <w:left w:val="single" w:sz="4" w:space="0" w:color="auto"/>
              <w:bottom w:val="single" w:sz="4" w:space="0" w:color="auto"/>
              <w:right w:val="single" w:sz="4" w:space="0" w:color="auto"/>
            </w:tcBorders>
            <w:hideMark/>
          </w:tcPr>
          <w:p w14:paraId="2BCA04F6" w14:textId="77777777" w:rsidR="001B44F5" w:rsidRDefault="001B44F5">
            <w:pPr>
              <w:spacing w:line="256" w:lineRule="auto"/>
              <w:jc w:val="center"/>
              <w:rPr>
                <w:sz w:val="20"/>
                <w:szCs w:val="20"/>
                <w:lang w:eastAsia="en-US"/>
              </w:rPr>
            </w:pPr>
            <w:r>
              <w:rPr>
                <w:sz w:val="20"/>
                <w:szCs w:val="20"/>
                <w:lang w:eastAsia="en-US"/>
              </w:rPr>
              <w:t>Süresi</w:t>
            </w:r>
          </w:p>
          <w:p w14:paraId="002D2657" w14:textId="77777777" w:rsidR="001B44F5" w:rsidRDefault="001B44F5">
            <w:pPr>
              <w:spacing w:line="256" w:lineRule="auto"/>
              <w:jc w:val="center"/>
              <w:rPr>
                <w:sz w:val="20"/>
                <w:szCs w:val="20"/>
                <w:lang w:eastAsia="en-US"/>
              </w:rPr>
            </w:pPr>
            <w:r>
              <w:rPr>
                <w:sz w:val="20"/>
                <w:szCs w:val="20"/>
                <w:lang w:eastAsia="en-US"/>
              </w:rPr>
              <w:t>(saat)</w:t>
            </w:r>
          </w:p>
        </w:tc>
        <w:tc>
          <w:tcPr>
            <w:tcW w:w="2496" w:type="dxa"/>
            <w:tcBorders>
              <w:top w:val="single" w:sz="4" w:space="0" w:color="auto"/>
              <w:left w:val="single" w:sz="4" w:space="0" w:color="auto"/>
              <w:bottom w:val="single" w:sz="4" w:space="0" w:color="auto"/>
              <w:right w:val="single" w:sz="4" w:space="0" w:color="auto"/>
            </w:tcBorders>
            <w:hideMark/>
          </w:tcPr>
          <w:p w14:paraId="5F248A55" w14:textId="77777777" w:rsidR="001B44F5" w:rsidRDefault="001B44F5">
            <w:pPr>
              <w:spacing w:line="256" w:lineRule="auto"/>
              <w:jc w:val="center"/>
              <w:rPr>
                <w:sz w:val="20"/>
                <w:szCs w:val="20"/>
                <w:lang w:eastAsia="en-US"/>
              </w:rPr>
            </w:pPr>
            <w:r>
              <w:rPr>
                <w:sz w:val="20"/>
                <w:szCs w:val="20"/>
                <w:lang w:eastAsia="en-US"/>
              </w:rPr>
              <w:t>Toplam İşyükü</w:t>
            </w:r>
          </w:p>
          <w:p w14:paraId="17DBB799"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58C64F29"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3E082027"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315D6A6A"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4AD7AD50" w14:textId="77777777" w:rsidR="001B44F5" w:rsidRDefault="001B44F5">
            <w:pPr>
              <w:spacing w:line="256" w:lineRule="auto"/>
              <w:ind w:firstLine="540"/>
              <w:rPr>
                <w:sz w:val="20"/>
                <w:szCs w:val="20"/>
                <w:lang w:eastAsia="en-US"/>
              </w:rPr>
            </w:pPr>
            <w:r>
              <w:rPr>
                <w:sz w:val="20"/>
                <w:szCs w:val="20"/>
                <w:lang w:eastAsia="en-US"/>
              </w:rPr>
              <w:t>Ders anlatımı</w:t>
            </w:r>
          </w:p>
        </w:tc>
        <w:tc>
          <w:tcPr>
            <w:tcW w:w="883" w:type="dxa"/>
            <w:tcBorders>
              <w:top w:val="single" w:sz="4" w:space="0" w:color="auto"/>
              <w:left w:val="single" w:sz="4" w:space="0" w:color="auto"/>
              <w:bottom w:val="single" w:sz="4" w:space="0" w:color="auto"/>
              <w:right w:val="single" w:sz="4" w:space="0" w:color="auto"/>
            </w:tcBorders>
            <w:hideMark/>
          </w:tcPr>
          <w:p w14:paraId="4F20B299" w14:textId="77777777" w:rsidR="001B44F5" w:rsidRDefault="001B44F5">
            <w:pPr>
              <w:spacing w:line="256" w:lineRule="auto"/>
              <w:jc w:val="center"/>
              <w:rPr>
                <w:sz w:val="20"/>
                <w:szCs w:val="20"/>
                <w:lang w:eastAsia="en-US"/>
              </w:rPr>
            </w:pPr>
            <w:r>
              <w:rPr>
                <w:sz w:val="20"/>
                <w:szCs w:val="20"/>
                <w:lang w:eastAsia="en-US"/>
              </w:rPr>
              <w:t>13</w:t>
            </w:r>
          </w:p>
        </w:tc>
        <w:tc>
          <w:tcPr>
            <w:tcW w:w="1046" w:type="dxa"/>
            <w:tcBorders>
              <w:top w:val="single" w:sz="4" w:space="0" w:color="auto"/>
              <w:left w:val="single" w:sz="4" w:space="0" w:color="auto"/>
              <w:bottom w:val="single" w:sz="4" w:space="0" w:color="auto"/>
              <w:right w:val="single" w:sz="4" w:space="0" w:color="auto"/>
            </w:tcBorders>
            <w:hideMark/>
          </w:tcPr>
          <w:p w14:paraId="34707DEF" w14:textId="77777777" w:rsidR="001B44F5" w:rsidRDefault="001B44F5">
            <w:pPr>
              <w:spacing w:line="256" w:lineRule="auto"/>
              <w:jc w:val="center"/>
              <w:rPr>
                <w:sz w:val="20"/>
                <w:szCs w:val="20"/>
                <w:lang w:eastAsia="en-US"/>
              </w:rPr>
            </w:pPr>
            <w:r>
              <w:rPr>
                <w:sz w:val="20"/>
                <w:szCs w:val="20"/>
                <w:lang w:eastAsia="en-US"/>
              </w:rPr>
              <w:t>2</w:t>
            </w:r>
          </w:p>
        </w:tc>
        <w:tc>
          <w:tcPr>
            <w:tcW w:w="2496" w:type="dxa"/>
            <w:tcBorders>
              <w:top w:val="single" w:sz="4" w:space="0" w:color="auto"/>
              <w:left w:val="single" w:sz="4" w:space="0" w:color="auto"/>
              <w:bottom w:val="single" w:sz="4" w:space="0" w:color="auto"/>
              <w:right w:val="single" w:sz="4" w:space="0" w:color="auto"/>
            </w:tcBorders>
            <w:hideMark/>
          </w:tcPr>
          <w:p w14:paraId="5A9C184F" w14:textId="77777777" w:rsidR="001B44F5" w:rsidRDefault="001B44F5">
            <w:pPr>
              <w:spacing w:line="256" w:lineRule="auto"/>
              <w:jc w:val="center"/>
              <w:rPr>
                <w:sz w:val="20"/>
                <w:szCs w:val="20"/>
                <w:lang w:eastAsia="en-US"/>
              </w:rPr>
            </w:pPr>
            <w:r>
              <w:rPr>
                <w:sz w:val="20"/>
                <w:szCs w:val="20"/>
                <w:lang w:eastAsia="en-US"/>
              </w:rPr>
              <w:t>26</w:t>
            </w:r>
          </w:p>
        </w:tc>
      </w:tr>
      <w:tr w:rsidR="001B44F5" w14:paraId="53639D6C"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67C82492"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883" w:type="dxa"/>
            <w:tcBorders>
              <w:top w:val="single" w:sz="4" w:space="0" w:color="auto"/>
              <w:left w:val="single" w:sz="4" w:space="0" w:color="auto"/>
              <w:bottom w:val="single" w:sz="4" w:space="0" w:color="auto"/>
              <w:right w:val="single" w:sz="4" w:space="0" w:color="auto"/>
            </w:tcBorders>
            <w:hideMark/>
          </w:tcPr>
          <w:p w14:paraId="042FDA7F" w14:textId="77777777" w:rsidR="001B44F5" w:rsidRDefault="001B44F5">
            <w:pPr>
              <w:spacing w:line="256" w:lineRule="auto"/>
              <w:jc w:val="center"/>
              <w:rPr>
                <w:sz w:val="20"/>
                <w:szCs w:val="20"/>
                <w:lang w:eastAsia="en-US"/>
              </w:rPr>
            </w:pPr>
            <w:r>
              <w:rPr>
                <w:sz w:val="20"/>
                <w:szCs w:val="20"/>
                <w:lang w:eastAsia="en-US"/>
              </w:rPr>
              <w:t>-</w:t>
            </w:r>
          </w:p>
        </w:tc>
        <w:tc>
          <w:tcPr>
            <w:tcW w:w="1046" w:type="dxa"/>
            <w:tcBorders>
              <w:top w:val="single" w:sz="4" w:space="0" w:color="auto"/>
              <w:left w:val="single" w:sz="4" w:space="0" w:color="auto"/>
              <w:bottom w:val="single" w:sz="4" w:space="0" w:color="auto"/>
              <w:right w:val="single" w:sz="4" w:space="0" w:color="auto"/>
            </w:tcBorders>
            <w:hideMark/>
          </w:tcPr>
          <w:p w14:paraId="3ADDEB5E" w14:textId="77777777" w:rsidR="001B44F5" w:rsidRDefault="001B44F5">
            <w:pPr>
              <w:spacing w:line="256" w:lineRule="auto"/>
              <w:jc w:val="center"/>
              <w:rPr>
                <w:sz w:val="20"/>
                <w:szCs w:val="20"/>
                <w:lang w:eastAsia="en-US"/>
              </w:rPr>
            </w:pPr>
            <w:r>
              <w:rPr>
                <w:sz w:val="20"/>
                <w:szCs w:val="20"/>
                <w:lang w:eastAsia="en-US"/>
              </w:rPr>
              <w:t>-</w:t>
            </w:r>
          </w:p>
        </w:tc>
        <w:tc>
          <w:tcPr>
            <w:tcW w:w="2496" w:type="dxa"/>
            <w:tcBorders>
              <w:top w:val="single" w:sz="4" w:space="0" w:color="auto"/>
              <w:left w:val="single" w:sz="4" w:space="0" w:color="auto"/>
              <w:bottom w:val="single" w:sz="4" w:space="0" w:color="auto"/>
              <w:right w:val="single" w:sz="4" w:space="0" w:color="auto"/>
            </w:tcBorders>
            <w:hideMark/>
          </w:tcPr>
          <w:p w14:paraId="6E9B3596" w14:textId="77777777" w:rsidR="001B44F5" w:rsidRDefault="001B44F5">
            <w:pPr>
              <w:spacing w:line="256" w:lineRule="auto"/>
              <w:jc w:val="center"/>
              <w:rPr>
                <w:sz w:val="20"/>
                <w:szCs w:val="20"/>
                <w:lang w:eastAsia="en-US"/>
              </w:rPr>
            </w:pPr>
            <w:r>
              <w:rPr>
                <w:sz w:val="20"/>
                <w:szCs w:val="20"/>
                <w:lang w:eastAsia="en-US"/>
              </w:rPr>
              <w:t>-</w:t>
            </w:r>
          </w:p>
        </w:tc>
      </w:tr>
      <w:tr w:rsidR="001B44F5" w14:paraId="2750CE0D"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2F9B21A9" w14:textId="77777777" w:rsidR="001B44F5" w:rsidRDefault="001B44F5">
            <w:pPr>
              <w:spacing w:line="256" w:lineRule="auto"/>
              <w:rPr>
                <w:b/>
                <w:sz w:val="20"/>
                <w:szCs w:val="20"/>
                <w:lang w:eastAsia="en-US"/>
              </w:rPr>
            </w:pPr>
            <w:r>
              <w:rPr>
                <w:b/>
                <w:sz w:val="20"/>
                <w:szCs w:val="20"/>
                <w:lang w:eastAsia="en-US"/>
              </w:rPr>
              <w:t xml:space="preserve">Sınavlar </w:t>
            </w:r>
          </w:p>
          <w:p w14:paraId="6D6719AC"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3419DD57"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61FD9838" w14:textId="77777777" w:rsidR="001B44F5" w:rsidRDefault="001B44F5">
            <w:pPr>
              <w:spacing w:line="256" w:lineRule="auto"/>
              <w:ind w:left="540"/>
              <w:rPr>
                <w:sz w:val="20"/>
                <w:szCs w:val="20"/>
                <w:lang w:eastAsia="en-US"/>
              </w:rPr>
            </w:pPr>
            <w:r>
              <w:rPr>
                <w:sz w:val="20"/>
                <w:szCs w:val="20"/>
                <w:lang w:eastAsia="en-US"/>
              </w:rPr>
              <w:t>Final Sınavı</w:t>
            </w:r>
          </w:p>
        </w:tc>
        <w:tc>
          <w:tcPr>
            <w:tcW w:w="883" w:type="dxa"/>
            <w:tcBorders>
              <w:top w:val="single" w:sz="4" w:space="0" w:color="auto"/>
              <w:left w:val="single" w:sz="4" w:space="0" w:color="auto"/>
              <w:bottom w:val="single" w:sz="4" w:space="0" w:color="auto"/>
              <w:right w:val="single" w:sz="4" w:space="0" w:color="auto"/>
            </w:tcBorders>
            <w:hideMark/>
          </w:tcPr>
          <w:p w14:paraId="58C591D5" w14:textId="77777777" w:rsidR="001B44F5" w:rsidRDefault="001B44F5">
            <w:pPr>
              <w:spacing w:line="256" w:lineRule="auto"/>
              <w:jc w:val="center"/>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hideMark/>
          </w:tcPr>
          <w:p w14:paraId="2E786B07" w14:textId="77777777" w:rsidR="001B44F5" w:rsidRDefault="001B44F5">
            <w:pPr>
              <w:spacing w:line="256" w:lineRule="auto"/>
              <w:jc w:val="center"/>
              <w:rPr>
                <w:sz w:val="20"/>
                <w:szCs w:val="20"/>
                <w:lang w:eastAsia="en-US"/>
              </w:rPr>
            </w:pPr>
            <w:r>
              <w:rPr>
                <w:sz w:val="20"/>
                <w:szCs w:val="20"/>
                <w:lang w:eastAsia="en-US"/>
              </w:rPr>
              <w:t>2</w:t>
            </w:r>
          </w:p>
        </w:tc>
        <w:tc>
          <w:tcPr>
            <w:tcW w:w="2496" w:type="dxa"/>
            <w:tcBorders>
              <w:top w:val="single" w:sz="4" w:space="0" w:color="auto"/>
              <w:left w:val="single" w:sz="4" w:space="0" w:color="auto"/>
              <w:bottom w:val="single" w:sz="4" w:space="0" w:color="auto"/>
              <w:right w:val="single" w:sz="4" w:space="0" w:color="auto"/>
            </w:tcBorders>
            <w:hideMark/>
          </w:tcPr>
          <w:p w14:paraId="5CAEAC6E" w14:textId="77777777" w:rsidR="001B44F5" w:rsidRDefault="001B44F5">
            <w:pPr>
              <w:spacing w:line="256" w:lineRule="auto"/>
              <w:jc w:val="center"/>
              <w:rPr>
                <w:sz w:val="20"/>
                <w:szCs w:val="20"/>
                <w:lang w:eastAsia="en-US"/>
              </w:rPr>
            </w:pPr>
            <w:r>
              <w:rPr>
                <w:sz w:val="20"/>
                <w:szCs w:val="20"/>
                <w:lang w:eastAsia="en-US"/>
              </w:rPr>
              <w:t>2</w:t>
            </w:r>
          </w:p>
        </w:tc>
      </w:tr>
      <w:tr w:rsidR="001B44F5" w14:paraId="432FFB62"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5F4D233A" w14:textId="77777777" w:rsidR="001B44F5" w:rsidRDefault="001B44F5">
            <w:pPr>
              <w:spacing w:line="256" w:lineRule="auto"/>
              <w:ind w:left="540"/>
              <w:rPr>
                <w:sz w:val="20"/>
                <w:szCs w:val="20"/>
                <w:lang w:eastAsia="en-US"/>
              </w:rPr>
            </w:pPr>
            <w:r>
              <w:rPr>
                <w:sz w:val="20"/>
                <w:szCs w:val="20"/>
                <w:lang w:eastAsia="en-US"/>
              </w:rPr>
              <w:t>Vize Sınavı</w:t>
            </w:r>
          </w:p>
        </w:tc>
        <w:tc>
          <w:tcPr>
            <w:tcW w:w="883" w:type="dxa"/>
            <w:tcBorders>
              <w:top w:val="single" w:sz="4" w:space="0" w:color="auto"/>
              <w:left w:val="single" w:sz="4" w:space="0" w:color="auto"/>
              <w:bottom w:val="single" w:sz="4" w:space="0" w:color="auto"/>
              <w:right w:val="single" w:sz="4" w:space="0" w:color="auto"/>
            </w:tcBorders>
            <w:hideMark/>
          </w:tcPr>
          <w:p w14:paraId="2D4D52FF" w14:textId="77777777" w:rsidR="001B44F5" w:rsidRDefault="001B44F5">
            <w:pPr>
              <w:spacing w:line="256" w:lineRule="auto"/>
              <w:jc w:val="center"/>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hideMark/>
          </w:tcPr>
          <w:p w14:paraId="0A75BBD5" w14:textId="77777777" w:rsidR="001B44F5" w:rsidRDefault="001B44F5">
            <w:pPr>
              <w:spacing w:line="256" w:lineRule="auto"/>
              <w:jc w:val="center"/>
              <w:rPr>
                <w:sz w:val="20"/>
                <w:szCs w:val="20"/>
                <w:lang w:eastAsia="en-US"/>
              </w:rPr>
            </w:pPr>
            <w:r>
              <w:rPr>
                <w:sz w:val="20"/>
                <w:szCs w:val="20"/>
                <w:lang w:eastAsia="en-US"/>
              </w:rPr>
              <w:t>2</w:t>
            </w:r>
          </w:p>
        </w:tc>
        <w:tc>
          <w:tcPr>
            <w:tcW w:w="2496" w:type="dxa"/>
            <w:tcBorders>
              <w:top w:val="single" w:sz="4" w:space="0" w:color="auto"/>
              <w:left w:val="single" w:sz="4" w:space="0" w:color="auto"/>
              <w:bottom w:val="single" w:sz="4" w:space="0" w:color="auto"/>
              <w:right w:val="single" w:sz="4" w:space="0" w:color="auto"/>
            </w:tcBorders>
            <w:hideMark/>
          </w:tcPr>
          <w:p w14:paraId="61B3A0E2" w14:textId="77777777" w:rsidR="001B44F5" w:rsidRDefault="001B44F5">
            <w:pPr>
              <w:spacing w:line="256" w:lineRule="auto"/>
              <w:jc w:val="center"/>
              <w:rPr>
                <w:sz w:val="20"/>
                <w:szCs w:val="20"/>
                <w:lang w:eastAsia="en-US"/>
              </w:rPr>
            </w:pPr>
            <w:r>
              <w:rPr>
                <w:sz w:val="20"/>
                <w:szCs w:val="20"/>
                <w:lang w:eastAsia="en-US"/>
              </w:rPr>
              <w:t>2</w:t>
            </w:r>
          </w:p>
        </w:tc>
      </w:tr>
      <w:tr w:rsidR="001B44F5" w14:paraId="6EFE59BC"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22CBAD0E" w14:textId="77777777" w:rsidR="001B44F5" w:rsidRDefault="001B44F5">
            <w:pPr>
              <w:spacing w:line="256" w:lineRule="auto"/>
              <w:ind w:left="540"/>
              <w:rPr>
                <w:sz w:val="20"/>
                <w:szCs w:val="20"/>
                <w:lang w:eastAsia="en-US"/>
              </w:rPr>
            </w:pPr>
            <w:r>
              <w:rPr>
                <w:sz w:val="20"/>
                <w:szCs w:val="20"/>
                <w:lang w:eastAsia="en-US"/>
              </w:rPr>
              <w:t>Diğer kısa sınav vb.</w:t>
            </w:r>
          </w:p>
        </w:tc>
        <w:tc>
          <w:tcPr>
            <w:tcW w:w="883" w:type="dxa"/>
            <w:tcBorders>
              <w:top w:val="single" w:sz="4" w:space="0" w:color="auto"/>
              <w:left w:val="single" w:sz="4" w:space="0" w:color="auto"/>
              <w:bottom w:val="single" w:sz="4" w:space="0" w:color="auto"/>
              <w:right w:val="single" w:sz="4" w:space="0" w:color="auto"/>
            </w:tcBorders>
          </w:tcPr>
          <w:p w14:paraId="7ABAAC60"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6673EB37"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08137F11" w14:textId="77777777" w:rsidR="001B44F5" w:rsidRDefault="001B44F5">
            <w:pPr>
              <w:spacing w:line="256" w:lineRule="auto"/>
              <w:jc w:val="center"/>
              <w:rPr>
                <w:sz w:val="20"/>
                <w:szCs w:val="20"/>
                <w:lang w:eastAsia="en-US"/>
              </w:rPr>
            </w:pPr>
          </w:p>
        </w:tc>
      </w:tr>
      <w:tr w:rsidR="001B44F5" w14:paraId="65431414"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2EC561BB"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6BDCAF29"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5966389A"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83" w:type="dxa"/>
            <w:tcBorders>
              <w:top w:val="single" w:sz="4" w:space="0" w:color="auto"/>
              <w:left w:val="single" w:sz="4" w:space="0" w:color="auto"/>
              <w:bottom w:val="single" w:sz="4" w:space="0" w:color="auto"/>
              <w:right w:val="single" w:sz="4" w:space="0" w:color="auto"/>
            </w:tcBorders>
            <w:hideMark/>
          </w:tcPr>
          <w:p w14:paraId="41965705" w14:textId="77777777" w:rsidR="001B44F5" w:rsidRDefault="001B44F5">
            <w:pPr>
              <w:spacing w:line="256" w:lineRule="auto"/>
              <w:jc w:val="center"/>
              <w:rPr>
                <w:sz w:val="20"/>
                <w:szCs w:val="20"/>
                <w:lang w:eastAsia="en-US"/>
              </w:rPr>
            </w:pPr>
            <w:r>
              <w:rPr>
                <w:sz w:val="20"/>
                <w:szCs w:val="20"/>
                <w:lang w:eastAsia="en-US"/>
              </w:rPr>
              <w:t>-</w:t>
            </w:r>
          </w:p>
        </w:tc>
        <w:tc>
          <w:tcPr>
            <w:tcW w:w="1046" w:type="dxa"/>
            <w:tcBorders>
              <w:top w:val="single" w:sz="4" w:space="0" w:color="auto"/>
              <w:left w:val="single" w:sz="4" w:space="0" w:color="auto"/>
              <w:bottom w:val="single" w:sz="4" w:space="0" w:color="auto"/>
              <w:right w:val="single" w:sz="4" w:space="0" w:color="auto"/>
            </w:tcBorders>
            <w:hideMark/>
          </w:tcPr>
          <w:p w14:paraId="3F9523F2" w14:textId="77777777" w:rsidR="001B44F5" w:rsidRDefault="001B44F5">
            <w:pPr>
              <w:spacing w:line="256" w:lineRule="auto"/>
              <w:jc w:val="center"/>
              <w:rPr>
                <w:sz w:val="20"/>
                <w:szCs w:val="20"/>
                <w:lang w:eastAsia="en-US"/>
              </w:rPr>
            </w:pPr>
            <w:r>
              <w:rPr>
                <w:sz w:val="20"/>
                <w:szCs w:val="20"/>
                <w:lang w:eastAsia="en-US"/>
              </w:rPr>
              <w:t>-</w:t>
            </w:r>
          </w:p>
        </w:tc>
        <w:tc>
          <w:tcPr>
            <w:tcW w:w="2496" w:type="dxa"/>
            <w:tcBorders>
              <w:top w:val="single" w:sz="4" w:space="0" w:color="auto"/>
              <w:left w:val="single" w:sz="4" w:space="0" w:color="auto"/>
              <w:bottom w:val="single" w:sz="4" w:space="0" w:color="auto"/>
              <w:right w:val="single" w:sz="4" w:space="0" w:color="auto"/>
            </w:tcBorders>
            <w:hideMark/>
          </w:tcPr>
          <w:p w14:paraId="5790DF8B" w14:textId="77777777" w:rsidR="001B44F5" w:rsidRDefault="001B44F5">
            <w:pPr>
              <w:spacing w:line="256" w:lineRule="auto"/>
              <w:jc w:val="center"/>
              <w:rPr>
                <w:sz w:val="20"/>
                <w:szCs w:val="20"/>
                <w:lang w:eastAsia="en-US"/>
              </w:rPr>
            </w:pPr>
            <w:r>
              <w:rPr>
                <w:sz w:val="20"/>
                <w:szCs w:val="20"/>
                <w:lang w:eastAsia="en-US"/>
              </w:rPr>
              <w:t>-</w:t>
            </w:r>
          </w:p>
        </w:tc>
      </w:tr>
      <w:tr w:rsidR="001B44F5" w14:paraId="79120589"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0C38A5AB"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83" w:type="dxa"/>
            <w:tcBorders>
              <w:top w:val="single" w:sz="4" w:space="0" w:color="auto"/>
              <w:left w:val="single" w:sz="4" w:space="0" w:color="auto"/>
              <w:bottom w:val="single" w:sz="4" w:space="0" w:color="auto"/>
              <w:right w:val="single" w:sz="4" w:space="0" w:color="auto"/>
            </w:tcBorders>
            <w:hideMark/>
          </w:tcPr>
          <w:p w14:paraId="743848A4" w14:textId="77777777" w:rsidR="001B44F5" w:rsidRDefault="001B44F5">
            <w:pPr>
              <w:spacing w:line="256" w:lineRule="auto"/>
              <w:jc w:val="center"/>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hideMark/>
          </w:tcPr>
          <w:p w14:paraId="2E47AC46" w14:textId="77777777" w:rsidR="001B44F5" w:rsidRDefault="001B44F5">
            <w:pPr>
              <w:spacing w:line="256" w:lineRule="auto"/>
              <w:jc w:val="center"/>
              <w:rPr>
                <w:sz w:val="20"/>
                <w:szCs w:val="20"/>
                <w:lang w:eastAsia="en-US"/>
              </w:rPr>
            </w:pPr>
            <w:r>
              <w:rPr>
                <w:sz w:val="20"/>
                <w:szCs w:val="20"/>
                <w:lang w:eastAsia="en-US"/>
              </w:rPr>
              <w:t>12</w:t>
            </w:r>
          </w:p>
        </w:tc>
        <w:tc>
          <w:tcPr>
            <w:tcW w:w="2496" w:type="dxa"/>
            <w:tcBorders>
              <w:top w:val="single" w:sz="4" w:space="0" w:color="auto"/>
              <w:left w:val="single" w:sz="4" w:space="0" w:color="auto"/>
              <w:bottom w:val="single" w:sz="4" w:space="0" w:color="auto"/>
              <w:right w:val="single" w:sz="4" w:space="0" w:color="auto"/>
            </w:tcBorders>
            <w:hideMark/>
          </w:tcPr>
          <w:p w14:paraId="0EA8B41A" w14:textId="77777777" w:rsidR="001B44F5" w:rsidRDefault="001B44F5">
            <w:pPr>
              <w:spacing w:line="256" w:lineRule="auto"/>
              <w:rPr>
                <w:sz w:val="20"/>
                <w:szCs w:val="20"/>
                <w:lang w:eastAsia="en-US"/>
              </w:rPr>
            </w:pPr>
            <w:r>
              <w:rPr>
                <w:sz w:val="20"/>
                <w:szCs w:val="20"/>
                <w:lang w:eastAsia="en-US"/>
              </w:rPr>
              <w:t xml:space="preserve">              12</w:t>
            </w:r>
          </w:p>
        </w:tc>
      </w:tr>
      <w:tr w:rsidR="001B44F5" w14:paraId="0664C9F0"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436B4C89"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83" w:type="dxa"/>
            <w:tcBorders>
              <w:top w:val="single" w:sz="4" w:space="0" w:color="auto"/>
              <w:left w:val="single" w:sz="4" w:space="0" w:color="auto"/>
              <w:bottom w:val="single" w:sz="4" w:space="0" w:color="auto"/>
              <w:right w:val="single" w:sz="4" w:space="0" w:color="auto"/>
            </w:tcBorders>
            <w:hideMark/>
          </w:tcPr>
          <w:p w14:paraId="0663EFAD" w14:textId="77777777" w:rsidR="001B44F5" w:rsidRDefault="001B44F5">
            <w:pPr>
              <w:spacing w:line="256" w:lineRule="auto"/>
              <w:jc w:val="center"/>
              <w:rPr>
                <w:sz w:val="20"/>
                <w:szCs w:val="20"/>
                <w:lang w:eastAsia="en-US"/>
              </w:rPr>
            </w:pPr>
            <w:r>
              <w:rPr>
                <w:sz w:val="20"/>
                <w:szCs w:val="20"/>
                <w:lang w:eastAsia="en-US"/>
              </w:rPr>
              <w:t>1</w:t>
            </w:r>
          </w:p>
        </w:tc>
        <w:tc>
          <w:tcPr>
            <w:tcW w:w="1046" w:type="dxa"/>
            <w:tcBorders>
              <w:top w:val="single" w:sz="4" w:space="0" w:color="auto"/>
              <w:left w:val="single" w:sz="4" w:space="0" w:color="auto"/>
              <w:bottom w:val="single" w:sz="4" w:space="0" w:color="auto"/>
              <w:right w:val="single" w:sz="4" w:space="0" w:color="auto"/>
            </w:tcBorders>
            <w:hideMark/>
          </w:tcPr>
          <w:p w14:paraId="42EE7366" w14:textId="77777777" w:rsidR="001B44F5" w:rsidRDefault="001B44F5">
            <w:pPr>
              <w:spacing w:line="256" w:lineRule="auto"/>
              <w:jc w:val="center"/>
              <w:rPr>
                <w:sz w:val="20"/>
                <w:szCs w:val="20"/>
                <w:lang w:eastAsia="en-US"/>
              </w:rPr>
            </w:pPr>
            <w:r>
              <w:rPr>
                <w:sz w:val="20"/>
                <w:szCs w:val="20"/>
                <w:lang w:eastAsia="en-US"/>
              </w:rPr>
              <w:t>15</w:t>
            </w:r>
          </w:p>
        </w:tc>
        <w:tc>
          <w:tcPr>
            <w:tcW w:w="2496" w:type="dxa"/>
            <w:tcBorders>
              <w:top w:val="single" w:sz="4" w:space="0" w:color="auto"/>
              <w:left w:val="single" w:sz="4" w:space="0" w:color="auto"/>
              <w:bottom w:val="single" w:sz="4" w:space="0" w:color="auto"/>
              <w:right w:val="single" w:sz="4" w:space="0" w:color="auto"/>
            </w:tcBorders>
            <w:hideMark/>
          </w:tcPr>
          <w:p w14:paraId="50CDE8B2" w14:textId="77777777" w:rsidR="001B44F5" w:rsidRDefault="001B44F5">
            <w:pPr>
              <w:spacing w:line="256" w:lineRule="auto"/>
              <w:rPr>
                <w:sz w:val="20"/>
                <w:szCs w:val="20"/>
                <w:lang w:eastAsia="en-US"/>
              </w:rPr>
            </w:pPr>
            <w:r>
              <w:rPr>
                <w:sz w:val="20"/>
                <w:szCs w:val="20"/>
                <w:lang w:eastAsia="en-US"/>
              </w:rPr>
              <w:t xml:space="preserve">              15</w:t>
            </w:r>
          </w:p>
        </w:tc>
      </w:tr>
      <w:tr w:rsidR="001B44F5" w14:paraId="2CA5ED24"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63A3A46C" w14:textId="77777777" w:rsidR="001B44F5" w:rsidRDefault="001B44F5">
            <w:pPr>
              <w:spacing w:line="256" w:lineRule="auto"/>
              <w:ind w:firstLine="540"/>
              <w:rPr>
                <w:sz w:val="20"/>
                <w:szCs w:val="20"/>
                <w:lang w:eastAsia="en-US"/>
              </w:rPr>
            </w:pPr>
            <w:r>
              <w:rPr>
                <w:sz w:val="20"/>
                <w:szCs w:val="20"/>
                <w:lang w:eastAsia="en-US"/>
              </w:rPr>
              <w:t>Diğer kısa sınavlara hazırlık</w:t>
            </w:r>
          </w:p>
        </w:tc>
        <w:tc>
          <w:tcPr>
            <w:tcW w:w="883" w:type="dxa"/>
            <w:tcBorders>
              <w:top w:val="single" w:sz="4" w:space="0" w:color="auto"/>
              <w:left w:val="single" w:sz="4" w:space="0" w:color="auto"/>
              <w:bottom w:val="single" w:sz="4" w:space="0" w:color="auto"/>
              <w:right w:val="single" w:sz="4" w:space="0" w:color="auto"/>
            </w:tcBorders>
          </w:tcPr>
          <w:p w14:paraId="17E7B1D5"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2E9DEFC1"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7C037B81" w14:textId="77777777" w:rsidR="001B44F5" w:rsidRDefault="001B44F5">
            <w:pPr>
              <w:spacing w:line="256" w:lineRule="auto"/>
              <w:rPr>
                <w:sz w:val="20"/>
                <w:szCs w:val="20"/>
                <w:lang w:eastAsia="en-US"/>
              </w:rPr>
            </w:pPr>
          </w:p>
        </w:tc>
      </w:tr>
      <w:tr w:rsidR="001B44F5" w14:paraId="2EFD29BC"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7487397E" w14:textId="77777777" w:rsidR="001B44F5" w:rsidRDefault="001B44F5">
            <w:pPr>
              <w:spacing w:line="256" w:lineRule="auto"/>
              <w:ind w:firstLine="540"/>
              <w:rPr>
                <w:sz w:val="20"/>
                <w:szCs w:val="20"/>
                <w:lang w:eastAsia="en-US"/>
              </w:rPr>
            </w:pPr>
            <w:r>
              <w:rPr>
                <w:sz w:val="20"/>
                <w:szCs w:val="20"/>
                <w:lang w:eastAsia="en-US"/>
              </w:rPr>
              <w:t>Ödev hazırlama</w:t>
            </w:r>
          </w:p>
        </w:tc>
        <w:tc>
          <w:tcPr>
            <w:tcW w:w="883" w:type="dxa"/>
            <w:tcBorders>
              <w:top w:val="single" w:sz="4" w:space="0" w:color="auto"/>
              <w:left w:val="single" w:sz="4" w:space="0" w:color="auto"/>
              <w:bottom w:val="single" w:sz="4" w:space="0" w:color="auto"/>
              <w:right w:val="single" w:sz="4" w:space="0" w:color="auto"/>
            </w:tcBorders>
          </w:tcPr>
          <w:p w14:paraId="02B5988E"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0BAA23C8"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192B58DF" w14:textId="77777777" w:rsidR="001B44F5" w:rsidRDefault="001B44F5">
            <w:pPr>
              <w:spacing w:line="256" w:lineRule="auto"/>
              <w:jc w:val="center"/>
              <w:rPr>
                <w:sz w:val="20"/>
                <w:szCs w:val="20"/>
                <w:lang w:eastAsia="en-US"/>
              </w:rPr>
            </w:pPr>
          </w:p>
        </w:tc>
      </w:tr>
      <w:tr w:rsidR="001B44F5" w14:paraId="5DBD0500"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4136EDDF" w14:textId="77777777" w:rsidR="001B44F5" w:rsidRDefault="001B44F5">
            <w:pPr>
              <w:spacing w:line="256" w:lineRule="auto"/>
              <w:ind w:firstLine="540"/>
              <w:rPr>
                <w:sz w:val="20"/>
                <w:szCs w:val="20"/>
                <w:lang w:eastAsia="en-US"/>
              </w:rPr>
            </w:pPr>
            <w:r>
              <w:rPr>
                <w:sz w:val="20"/>
                <w:szCs w:val="20"/>
                <w:lang w:eastAsia="en-US"/>
              </w:rPr>
              <w:t>Sunum hazırlama</w:t>
            </w:r>
          </w:p>
        </w:tc>
        <w:tc>
          <w:tcPr>
            <w:tcW w:w="883" w:type="dxa"/>
            <w:tcBorders>
              <w:top w:val="single" w:sz="4" w:space="0" w:color="auto"/>
              <w:left w:val="single" w:sz="4" w:space="0" w:color="auto"/>
              <w:bottom w:val="single" w:sz="4" w:space="0" w:color="auto"/>
              <w:right w:val="single" w:sz="4" w:space="0" w:color="auto"/>
            </w:tcBorders>
          </w:tcPr>
          <w:p w14:paraId="73505AAA"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6CB31B66"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2E2F0AC5" w14:textId="77777777" w:rsidR="001B44F5" w:rsidRDefault="001B44F5">
            <w:pPr>
              <w:spacing w:line="256" w:lineRule="auto"/>
              <w:jc w:val="center"/>
              <w:rPr>
                <w:sz w:val="20"/>
                <w:szCs w:val="20"/>
                <w:lang w:eastAsia="en-US"/>
              </w:rPr>
            </w:pPr>
          </w:p>
        </w:tc>
      </w:tr>
      <w:tr w:rsidR="001B44F5" w14:paraId="623B2DDE"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3775BE3F"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83" w:type="dxa"/>
            <w:tcBorders>
              <w:top w:val="single" w:sz="4" w:space="0" w:color="auto"/>
              <w:left w:val="single" w:sz="4" w:space="0" w:color="auto"/>
              <w:bottom w:val="single" w:sz="4" w:space="0" w:color="auto"/>
              <w:right w:val="single" w:sz="4" w:space="0" w:color="auto"/>
            </w:tcBorders>
          </w:tcPr>
          <w:p w14:paraId="3B104A48"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7AFE8C5C"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tcPr>
          <w:p w14:paraId="125BAE52" w14:textId="77777777" w:rsidR="001B44F5" w:rsidRDefault="001B44F5">
            <w:pPr>
              <w:spacing w:line="256" w:lineRule="auto"/>
              <w:rPr>
                <w:sz w:val="20"/>
                <w:szCs w:val="20"/>
                <w:lang w:eastAsia="en-US"/>
              </w:rPr>
            </w:pPr>
          </w:p>
        </w:tc>
      </w:tr>
      <w:tr w:rsidR="001B44F5" w14:paraId="074589B3"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135B92B1"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883" w:type="dxa"/>
            <w:tcBorders>
              <w:top w:val="single" w:sz="4" w:space="0" w:color="auto"/>
              <w:left w:val="single" w:sz="4" w:space="0" w:color="auto"/>
              <w:bottom w:val="single" w:sz="4" w:space="0" w:color="auto"/>
              <w:right w:val="single" w:sz="4" w:space="0" w:color="auto"/>
            </w:tcBorders>
          </w:tcPr>
          <w:p w14:paraId="3B173923"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04F7CD55"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hideMark/>
          </w:tcPr>
          <w:p w14:paraId="318CF2A6" w14:textId="77777777" w:rsidR="001B44F5" w:rsidRDefault="001B44F5">
            <w:pPr>
              <w:spacing w:line="256" w:lineRule="auto"/>
              <w:rPr>
                <w:sz w:val="20"/>
                <w:szCs w:val="20"/>
                <w:lang w:eastAsia="en-US"/>
              </w:rPr>
            </w:pPr>
            <w:r>
              <w:rPr>
                <w:sz w:val="20"/>
                <w:szCs w:val="20"/>
                <w:lang w:eastAsia="en-US"/>
              </w:rPr>
              <w:t xml:space="preserve">               57</w:t>
            </w:r>
          </w:p>
        </w:tc>
      </w:tr>
      <w:tr w:rsidR="001B44F5" w14:paraId="029A2957" w14:textId="77777777" w:rsidTr="001B44F5">
        <w:trPr>
          <w:trHeight w:val="250"/>
        </w:trPr>
        <w:tc>
          <w:tcPr>
            <w:tcW w:w="5181" w:type="dxa"/>
            <w:tcBorders>
              <w:top w:val="single" w:sz="4" w:space="0" w:color="auto"/>
              <w:left w:val="single" w:sz="4" w:space="0" w:color="auto"/>
              <w:bottom w:val="single" w:sz="4" w:space="0" w:color="auto"/>
              <w:right w:val="single" w:sz="4" w:space="0" w:color="auto"/>
            </w:tcBorders>
            <w:hideMark/>
          </w:tcPr>
          <w:p w14:paraId="11C03EC5"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1734BB86" w14:textId="77777777" w:rsidR="001B44F5" w:rsidRDefault="001B44F5">
            <w:pPr>
              <w:spacing w:line="256" w:lineRule="auto"/>
              <w:ind w:firstLine="540"/>
              <w:jc w:val="both"/>
              <w:rPr>
                <w:b/>
                <w:sz w:val="20"/>
                <w:szCs w:val="20"/>
                <w:lang w:eastAsia="en-US"/>
              </w:rPr>
            </w:pPr>
            <w:r>
              <w:rPr>
                <w:b/>
                <w:sz w:val="20"/>
                <w:szCs w:val="20"/>
                <w:lang w:eastAsia="en-US"/>
              </w:rPr>
              <w:t xml:space="preserve">Toplam İşyükü (saat) / 25 </w:t>
            </w:r>
          </w:p>
        </w:tc>
        <w:tc>
          <w:tcPr>
            <w:tcW w:w="883" w:type="dxa"/>
            <w:tcBorders>
              <w:top w:val="single" w:sz="4" w:space="0" w:color="auto"/>
              <w:left w:val="single" w:sz="4" w:space="0" w:color="auto"/>
              <w:bottom w:val="single" w:sz="4" w:space="0" w:color="auto"/>
              <w:right w:val="single" w:sz="4" w:space="0" w:color="auto"/>
            </w:tcBorders>
          </w:tcPr>
          <w:p w14:paraId="5D0AC0BF" w14:textId="77777777" w:rsidR="001B44F5" w:rsidRDefault="001B44F5">
            <w:pPr>
              <w:spacing w:line="256" w:lineRule="auto"/>
              <w:jc w:val="center"/>
              <w:rPr>
                <w:sz w:val="20"/>
                <w:szCs w:val="20"/>
                <w:lang w:eastAsia="en-US"/>
              </w:rPr>
            </w:pPr>
          </w:p>
        </w:tc>
        <w:tc>
          <w:tcPr>
            <w:tcW w:w="1046" w:type="dxa"/>
            <w:tcBorders>
              <w:top w:val="single" w:sz="4" w:space="0" w:color="auto"/>
              <w:left w:val="single" w:sz="4" w:space="0" w:color="auto"/>
              <w:bottom w:val="single" w:sz="4" w:space="0" w:color="auto"/>
              <w:right w:val="single" w:sz="4" w:space="0" w:color="auto"/>
            </w:tcBorders>
          </w:tcPr>
          <w:p w14:paraId="00913AA7" w14:textId="77777777" w:rsidR="001B44F5" w:rsidRDefault="001B44F5">
            <w:pPr>
              <w:spacing w:line="256" w:lineRule="auto"/>
              <w:jc w:val="center"/>
              <w:rPr>
                <w:sz w:val="20"/>
                <w:szCs w:val="20"/>
                <w:lang w:eastAsia="en-US"/>
              </w:rPr>
            </w:pPr>
          </w:p>
        </w:tc>
        <w:tc>
          <w:tcPr>
            <w:tcW w:w="2496" w:type="dxa"/>
            <w:tcBorders>
              <w:top w:val="single" w:sz="4" w:space="0" w:color="auto"/>
              <w:left w:val="single" w:sz="4" w:space="0" w:color="auto"/>
              <w:bottom w:val="single" w:sz="4" w:space="0" w:color="auto"/>
              <w:right w:val="single" w:sz="4" w:space="0" w:color="auto"/>
            </w:tcBorders>
            <w:vAlign w:val="bottom"/>
            <w:hideMark/>
          </w:tcPr>
          <w:p w14:paraId="5E83D549" w14:textId="77777777" w:rsidR="001B44F5" w:rsidRDefault="001B44F5">
            <w:pPr>
              <w:spacing w:line="256" w:lineRule="auto"/>
              <w:jc w:val="center"/>
              <w:rPr>
                <w:sz w:val="20"/>
                <w:szCs w:val="20"/>
                <w:lang w:eastAsia="en-US"/>
              </w:rPr>
            </w:pPr>
            <w:r>
              <w:rPr>
                <w:sz w:val="20"/>
                <w:szCs w:val="20"/>
                <w:lang w:eastAsia="en-US"/>
              </w:rPr>
              <w:t xml:space="preserve">   2</w:t>
            </w:r>
          </w:p>
        </w:tc>
      </w:tr>
    </w:tbl>
    <w:p w14:paraId="6F30A90C" w14:textId="77777777" w:rsidR="001B44F5" w:rsidRDefault="001B44F5" w:rsidP="001B44F5">
      <w:pPr>
        <w:rPr>
          <w:sz w:val="20"/>
          <w:szCs w:val="20"/>
        </w:rPr>
      </w:pPr>
    </w:p>
    <w:p w14:paraId="38D22547" w14:textId="77777777" w:rsidR="001B44F5" w:rsidRDefault="001B44F5" w:rsidP="001B44F5">
      <w:pPr>
        <w:jc w:val="center"/>
        <w:rPr>
          <w:b/>
          <w:color w:val="000000"/>
          <w:sz w:val="20"/>
          <w:szCs w:val="20"/>
        </w:rPr>
      </w:pPr>
    </w:p>
    <w:p w14:paraId="61B2FF09" w14:textId="77777777" w:rsidR="00346921" w:rsidRDefault="00346921" w:rsidP="001B44F5">
      <w:pPr>
        <w:jc w:val="center"/>
        <w:rPr>
          <w:b/>
          <w:color w:val="000000"/>
          <w:sz w:val="20"/>
          <w:szCs w:val="20"/>
        </w:rPr>
      </w:pPr>
    </w:p>
    <w:p w14:paraId="2AEEE7A5" w14:textId="77777777" w:rsidR="00346921" w:rsidRDefault="00346921" w:rsidP="001B44F5">
      <w:pPr>
        <w:jc w:val="center"/>
        <w:rPr>
          <w:b/>
          <w:color w:val="000000"/>
          <w:sz w:val="20"/>
          <w:szCs w:val="20"/>
        </w:rPr>
      </w:pPr>
    </w:p>
    <w:p w14:paraId="2A396395" w14:textId="77777777" w:rsidR="00346921" w:rsidRDefault="00346921" w:rsidP="001B44F5">
      <w:pPr>
        <w:jc w:val="center"/>
        <w:rPr>
          <w:b/>
          <w:color w:val="000000"/>
          <w:sz w:val="20"/>
          <w:szCs w:val="20"/>
        </w:rPr>
      </w:pPr>
    </w:p>
    <w:p w14:paraId="76AE1F45" w14:textId="77777777" w:rsidR="00346921" w:rsidRDefault="00346921" w:rsidP="001B44F5">
      <w:pPr>
        <w:jc w:val="center"/>
        <w:rPr>
          <w:b/>
          <w:color w:val="000000"/>
          <w:sz w:val="20"/>
          <w:szCs w:val="20"/>
        </w:rPr>
      </w:pPr>
    </w:p>
    <w:p w14:paraId="10F29999" w14:textId="77777777" w:rsidR="00346921" w:rsidRDefault="00346921" w:rsidP="001B44F5">
      <w:pPr>
        <w:jc w:val="center"/>
        <w:rPr>
          <w:b/>
          <w:color w:val="000000"/>
          <w:sz w:val="20"/>
          <w:szCs w:val="20"/>
        </w:rPr>
      </w:pPr>
    </w:p>
    <w:p w14:paraId="45FB3C0D" w14:textId="77777777" w:rsidR="00346921" w:rsidRDefault="00346921" w:rsidP="001B44F5">
      <w:pPr>
        <w:jc w:val="center"/>
        <w:rPr>
          <w:b/>
          <w:color w:val="000000"/>
          <w:sz w:val="20"/>
          <w:szCs w:val="20"/>
        </w:rPr>
      </w:pPr>
    </w:p>
    <w:p w14:paraId="523BA4C6" w14:textId="77777777" w:rsidR="00346921" w:rsidRDefault="00346921" w:rsidP="001B44F5">
      <w:pPr>
        <w:jc w:val="center"/>
        <w:rPr>
          <w:b/>
          <w:color w:val="000000"/>
          <w:sz w:val="20"/>
          <w:szCs w:val="20"/>
        </w:rPr>
      </w:pPr>
    </w:p>
    <w:p w14:paraId="552D28E7" w14:textId="77777777" w:rsidR="00346921" w:rsidRDefault="00346921" w:rsidP="001B44F5">
      <w:pPr>
        <w:jc w:val="center"/>
        <w:rPr>
          <w:b/>
          <w:color w:val="000000"/>
          <w:sz w:val="20"/>
          <w:szCs w:val="20"/>
        </w:rPr>
      </w:pPr>
    </w:p>
    <w:p w14:paraId="4087121D" w14:textId="77777777" w:rsidR="00346921" w:rsidRDefault="00346921" w:rsidP="001B44F5">
      <w:pPr>
        <w:jc w:val="center"/>
        <w:rPr>
          <w:b/>
          <w:color w:val="000000"/>
          <w:sz w:val="20"/>
          <w:szCs w:val="20"/>
        </w:rPr>
      </w:pPr>
    </w:p>
    <w:p w14:paraId="70ECDF32" w14:textId="77777777" w:rsidR="001B44F5" w:rsidRDefault="001B44F5" w:rsidP="001B44F5">
      <w:pPr>
        <w:jc w:val="center"/>
        <w:rPr>
          <w:b/>
          <w:color w:val="000000"/>
          <w:sz w:val="20"/>
          <w:szCs w:val="20"/>
        </w:rPr>
      </w:pPr>
    </w:p>
    <w:p w14:paraId="4A3B692A" w14:textId="386CB1C6" w:rsidR="001B44F5" w:rsidRDefault="001B44F5" w:rsidP="001B44F5">
      <w:pPr>
        <w:jc w:val="center"/>
        <w:rPr>
          <w:b/>
          <w:sz w:val="20"/>
          <w:szCs w:val="20"/>
        </w:rPr>
      </w:pPr>
      <w:r>
        <w:rPr>
          <w:b/>
          <w:color w:val="000000"/>
          <w:sz w:val="20"/>
          <w:szCs w:val="20"/>
        </w:rPr>
        <w:lastRenderedPageBreak/>
        <w:t xml:space="preserve">HEF 4077 </w:t>
      </w:r>
      <w:r w:rsidR="0057743D">
        <w:rPr>
          <w:b/>
          <w:color w:val="000000"/>
          <w:sz w:val="20"/>
          <w:szCs w:val="20"/>
        </w:rPr>
        <w:t>SAĞLIK POLİTİKALARI VE HEMŞİRELİK</w:t>
      </w:r>
    </w:p>
    <w:p w14:paraId="643E4E97" w14:textId="60736E5F" w:rsidR="001B44F5" w:rsidRDefault="0057743D" w:rsidP="001B44F5">
      <w:pPr>
        <w:jc w:val="center"/>
        <w:rPr>
          <w:b/>
          <w:sz w:val="20"/>
          <w:szCs w:val="20"/>
        </w:rPr>
      </w:pPr>
      <w:r>
        <w:rPr>
          <w:b/>
          <w:sz w:val="20"/>
          <w:szCs w:val="20"/>
        </w:rPr>
        <w:t>DERS TANITIM FORMU</w:t>
      </w:r>
    </w:p>
    <w:p w14:paraId="4559EAFF" w14:textId="77777777" w:rsidR="001B44F5" w:rsidRDefault="001B44F5" w:rsidP="001B44F5">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1"/>
        <w:gridCol w:w="1552"/>
        <w:gridCol w:w="4951"/>
      </w:tblGrid>
      <w:tr w:rsidR="001B44F5" w14:paraId="1766989D"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259900F2" w14:textId="77777777" w:rsidR="001B44F5" w:rsidRDefault="001B44F5">
            <w:pPr>
              <w:spacing w:line="256" w:lineRule="auto"/>
              <w:rPr>
                <w:b/>
                <w:sz w:val="20"/>
                <w:szCs w:val="20"/>
                <w:lang w:eastAsia="en-US"/>
              </w:rPr>
            </w:pPr>
            <w:r>
              <w:rPr>
                <w:b/>
                <w:sz w:val="20"/>
                <w:szCs w:val="20"/>
                <w:lang w:eastAsia="en-US"/>
              </w:rPr>
              <w:t xml:space="preserve">Dersi Veren Birim(ler): </w:t>
            </w:r>
            <w:r>
              <w:rPr>
                <w:sz w:val="20"/>
                <w:szCs w:val="20"/>
                <w:lang w:eastAsia="en-US"/>
              </w:rPr>
              <w:t>Hemşirelik Fakültesi</w:t>
            </w:r>
          </w:p>
        </w:tc>
        <w:tc>
          <w:tcPr>
            <w:tcW w:w="4951" w:type="dxa"/>
            <w:tcBorders>
              <w:top w:val="single" w:sz="4" w:space="0" w:color="auto"/>
              <w:left w:val="single" w:sz="4" w:space="0" w:color="auto"/>
              <w:bottom w:val="single" w:sz="4" w:space="0" w:color="auto"/>
              <w:right w:val="single" w:sz="4" w:space="0" w:color="auto"/>
            </w:tcBorders>
          </w:tcPr>
          <w:p w14:paraId="79C60240" w14:textId="77777777" w:rsidR="001B44F5" w:rsidRDefault="001B44F5">
            <w:pPr>
              <w:spacing w:line="256" w:lineRule="auto"/>
              <w:rPr>
                <w:b/>
                <w:sz w:val="20"/>
                <w:szCs w:val="20"/>
                <w:lang w:eastAsia="en-US"/>
              </w:rPr>
            </w:pPr>
            <w:r>
              <w:rPr>
                <w:b/>
                <w:sz w:val="20"/>
                <w:szCs w:val="20"/>
                <w:lang w:eastAsia="en-US"/>
              </w:rPr>
              <w:t xml:space="preserve">Dersi ALAN Birim(ler): </w:t>
            </w:r>
            <w:r>
              <w:rPr>
                <w:sz w:val="20"/>
                <w:szCs w:val="20"/>
                <w:lang w:eastAsia="en-US"/>
              </w:rPr>
              <w:t>Hemşirelik Fakültesi</w:t>
            </w:r>
          </w:p>
          <w:p w14:paraId="3C515640" w14:textId="77777777" w:rsidR="001B44F5" w:rsidRDefault="001B44F5">
            <w:pPr>
              <w:spacing w:line="256" w:lineRule="auto"/>
              <w:rPr>
                <w:b/>
                <w:sz w:val="20"/>
                <w:szCs w:val="20"/>
                <w:lang w:eastAsia="en-US"/>
              </w:rPr>
            </w:pPr>
          </w:p>
        </w:tc>
      </w:tr>
      <w:tr w:rsidR="001B44F5" w14:paraId="0A7FA239"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55F97DD3"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 xml:space="preserve">Hemşirelik </w:t>
            </w:r>
          </w:p>
        </w:tc>
        <w:tc>
          <w:tcPr>
            <w:tcW w:w="4951" w:type="dxa"/>
            <w:tcBorders>
              <w:top w:val="single" w:sz="4" w:space="0" w:color="auto"/>
              <w:left w:val="single" w:sz="4" w:space="0" w:color="auto"/>
              <w:bottom w:val="single" w:sz="4" w:space="0" w:color="auto"/>
              <w:right w:val="single" w:sz="4" w:space="0" w:color="auto"/>
            </w:tcBorders>
            <w:hideMark/>
          </w:tcPr>
          <w:p w14:paraId="5F5CE9BB"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Sağlık Politikaları ve Hemşirelik</w:t>
            </w:r>
          </w:p>
        </w:tc>
      </w:tr>
      <w:tr w:rsidR="001B44F5" w14:paraId="3985FE70"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5D7F1EC6"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4951" w:type="dxa"/>
            <w:tcBorders>
              <w:top w:val="single" w:sz="4" w:space="0" w:color="auto"/>
              <w:left w:val="single" w:sz="4" w:space="0" w:color="auto"/>
              <w:bottom w:val="single" w:sz="4" w:space="0" w:color="auto"/>
              <w:right w:val="single" w:sz="4" w:space="0" w:color="auto"/>
            </w:tcBorders>
          </w:tcPr>
          <w:p w14:paraId="70CC895D" w14:textId="77777777" w:rsidR="001B44F5" w:rsidRDefault="001B44F5">
            <w:pPr>
              <w:spacing w:line="256" w:lineRule="auto"/>
              <w:rPr>
                <w:b/>
                <w:sz w:val="20"/>
                <w:szCs w:val="20"/>
                <w:lang w:eastAsia="en-US"/>
              </w:rPr>
            </w:pPr>
            <w:r>
              <w:rPr>
                <w:b/>
                <w:sz w:val="20"/>
                <w:szCs w:val="20"/>
                <w:lang w:eastAsia="en-US"/>
              </w:rPr>
              <w:t xml:space="preserve">Dersin Kodu: </w:t>
            </w:r>
            <w:r>
              <w:rPr>
                <w:sz w:val="20"/>
                <w:szCs w:val="20"/>
                <w:lang w:eastAsia="en-US"/>
              </w:rPr>
              <w:t>HEF 4077</w:t>
            </w:r>
          </w:p>
          <w:p w14:paraId="71BEA327" w14:textId="77777777" w:rsidR="001B44F5" w:rsidRDefault="001B44F5">
            <w:pPr>
              <w:spacing w:line="256" w:lineRule="auto"/>
              <w:rPr>
                <w:sz w:val="20"/>
                <w:szCs w:val="20"/>
                <w:lang w:eastAsia="en-US"/>
              </w:rPr>
            </w:pPr>
          </w:p>
        </w:tc>
      </w:tr>
      <w:tr w:rsidR="001B44F5" w14:paraId="3FB09A57"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647EDE7C" w14:textId="77777777" w:rsidR="001B44F5" w:rsidRDefault="001B44F5">
            <w:pPr>
              <w:spacing w:line="256" w:lineRule="auto"/>
              <w:rPr>
                <w:color w:val="000000"/>
                <w:sz w:val="20"/>
                <w:szCs w:val="20"/>
                <w:lang w:eastAsia="en-US"/>
              </w:rPr>
            </w:pPr>
            <w:r>
              <w:rPr>
                <w:b/>
                <w:color w:val="000000"/>
                <w:sz w:val="20"/>
                <w:szCs w:val="20"/>
                <w:lang w:eastAsia="en-US"/>
              </w:rPr>
              <w:t xml:space="preserve">Formun Düzenlenme/Yenilenme Tarihi: </w:t>
            </w:r>
            <w:r>
              <w:rPr>
                <w:color w:val="000000"/>
                <w:sz w:val="20"/>
                <w:szCs w:val="20"/>
                <w:lang w:eastAsia="en-US"/>
              </w:rPr>
              <w:t>17.10.2018</w:t>
            </w:r>
          </w:p>
          <w:p w14:paraId="722A260B" w14:textId="77777777" w:rsidR="001B44F5" w:rsidRDefault="001B44F5">
            <w:pPr>
              <w:spacing w:line="256" w:lineRule="auto"/>
              <w:jc w:val="center"/>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56025C85"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Seçmeli</w:t>
            </w:r>
          </w:p>
          <w:p w14:paraId="33A44324" w14:textId="77777777" w:rsidR="001B44F5" w:rsidRDefault="001B44F5">
            <w:pPr>
              <w:spacing w:line="256" w:lineRule="auto"/>
              <w:rPr>
                <w:b/>
                <w:sz w:val="20"/>
                <w:szCs w:val="20"/>
                <w:lang w:eastAsia="en-US"/>
              </w:rPr>
            </w:pPr>
          </w:p>
        </w:tc>
      </w:tr>
      <w:tr w:rsidR="001B44F5" w14:paraId="423ABF0B"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751DC269"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11B828F0" w14:textId="77777777" w:rsidR="001B44F5" w:rsidRDefault="001B44F5">
            <w:pPr>
              <w:spacing w:line="256" w:lineRule="auto"/>
              <w:rPr>
                <w:sz w:val="20"/>
                <w:szCs w:val="20"/>
                <w:lang w:eastAsia="en-US"/>
              </w:rPr>
            </w:pPr>
            <w:r>
              <w:rPr>
                <w:b/>
                <w:sz w:val="20"/>
                <w:szCs w:val="20"/>
                <w:lang w:eastAsia="en-US"/>
              </w:rPr>
              <w:tab/>
            </w:r>
          </w:p>
        </w:tc>
        <w:tc>
          <w:tcPr>
            <w:tcW w:w="4951" w:type="dxa"/>
            <w:tcBorders>
              <w:top w:val="single" w:sz="4" w:space="0" w:color="auto"/>
              <w:left w:val="single" w:sz="4" w:space="0" w:color="auto"/>
              <w:bottom w:val="single" w:sz="4" w:space="0" w:color="auto"/>
              <w:right w:val="single" w:sz="4" w:space="0" w:color="auto"/>
            </w:tcBorders>
          </w:tcPr>
          <w:p w14:paraId="61073D27"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6DC1E352" w14:textId="77777777" w:rsidR="001B44F5" w:rsidRDefault="001B44F5">
            <w:pPr>
              <w:spacing w:line="256" w:lineRule="auto"/>
              <w:rPr>
                <w:sz w:val="20"/>
                <w:szCs w:val="20"/>
                <w:lang w:eastAsia="en-US"/>
              </w:rPr>
            </w:pPr>
          </w:p>
        </w:tc>
      </w:tr>
      <w:tr w:rsidR="001B44F5" w14:paraId="1BA880C0"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62BFE562" w14:textId="77777777" w:rsidR="001B44F5" w:rsidRDefault="001B44F5">
            <w:pPr>
              <w:spacing w:line="256" w:lineRule="auto"/>
              <w:rPr>
                <w:color w:val="008000"/>
                <w:sz w:val="20"/>
                <w:szCs w:val="20"/>
                <w:lang w:eastAsia="en-US"/>
              </w:rPr>
            </w:pPr>
            <w:r>
              <w:rPr>
                <w:b/>
                <w:sz w:val="20"/>
                <w:szCs w:val="20"/>
                <w:lang w:eastAsia="en-US"/>
              </w:rPr>
              <w:t>Dersin Önkoşulu: -</w:t>
            </w:r>
          </w:p>
          <w:p w14:paraId="76CFB904" w14:textId="77777777" w:rsidR="001B44F5" w:rsidRDefault="001B44F5">
            <w:pPr>
              <w:spacing w:line="256" w:lineRule="auto"/>
              <w:rPr>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hideMark/>
          </w:tcPr>
          <w:p w14:paraId="19F9B52F" w14:textId="77777777" w:rsidR="001B44F5" w:rsidRDefault="001B44F5">
            <w:pPr>
              <w:spacing w:line="256" w:lineRule="auto"/>
              <w:rPr>
                <w:color w:val="FF0000"/>
                <w:sz w:val="20"/>
                <w:szCs w:val="20"/>
                <w:lang w:eastAsia="en-US"/>
              </w:rPr>
            </w:pPr>
            <w:r>
              <w:rPr>
                <w:b/>
                <w:sz w:val="20"/>
                <w:szCs w:val="20"/>
                <w:lang w:eastAsia="en-US"/>
              </w:rPr>
              <w:t>Önkoşul Olduğu Ders:</w:t>
            </w:r>
            <w:r>
              <w:rPr>
                <w:sz w:val="20"/>
                <w:szCs w:val="20"/>
                <w:lang w:eastAsia="en-US"/>
              </w:rPr>
              <w:t xml:space="preserve"> -</w:t>
            </w:r>
          </w:p>
        </w:tc>
      </w:tr>
      <w:tr w:rsidR="001B44F5" w14:paraId="3B3FC51E"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2A6013D4"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42E569D5" w14:textId="77777777" w:rsidR="001B44F5" w:rsidRDefault="001B44F5">
            <w:pPr>
              <w:spacing w:line="256" w:lineRule="auto"/>
              <w:rPr>
                <w:i/>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hideMark/>
          </w:tcPr>
          <w:p w14:paraId="7619E498" w14:textId="77777777" w:rsidR="001B44F5" w:rsidRDefault="001B44F5">
            <w:pPr>
              <w:spacing w:line="256" w:lineRule="auto"/>
              <w:rPr>
                <w:color w:val="000000"/>
                <w:sz w:val="20"/>
                <w:szCs w:val="20"/>
                <w:lang w:eastAsia="en-US"/>
              </w:rPr>
            </w:pPr>
            <w:r>
              <w:rPr>
                <w:b/>
                <w:color w:val="000000"/>
                <w:sz w:val="20"/>
                <w:szCs w:val="20"/>
                <w:lang w:eastAsia="en-US"/>
              </w:rPr>
              <w:t>Ders Koordinatörü</w:t>
            </w:r>
            <w:r>
              <w:rPr>
                <w:color w:val="000000"/>
                <w:sz w:val="20"/>
                <w:szCs w:val="20"/>
                <w:lang w:eastAsia="en-US"/>
              </w:rPr>
              <w:t xml:space="preserve">:  </w:t>
            </w:r>
          </w:p>
          <w:p w14:paraId="5A63A1B7" w14:textId="77777777" w:rsidR="001B44F5" w:rsidRDefault="001B44F5">
            <w:pPr>
              <w:spacing w:line="256" w:lineRule="auto"/>
              <w:rPr>
                <w:b/>
                <w:sz w:val="20"/>
                <w:szCs w:val="20"/>
                <w:lang w:eastAsia="en-US"/>
              </w:rPr>
            </w:pPr>
            <w:r>
              <w:rPr>
                <w:color w:val="000000"/>
                <w:sz w:val="20"/>
                <w:szCs w:val="20"/>
                <w:lang w:eastAsia="en-US"/>
              </w:rPr>
              <w:t>Dr. Öğr. Üyesi Nihal GÖRDES AYDOĞDU</w:t>
            </w:r>
          </w:p>
        </w:tc>
      </w:tr>
      <w:tr w:rsidR="001B44F5" w14:paraId="1F75A659" w14:textId="77777777" w:rsidTr="001B44F5">
        <w:tc>
          <w:tcPr>
            <w:tcW w:w="1552" w:type="dxa"/>
            <w:tcBorders>
              <w:top w:val="single" w:sz="4" w:space="0" w:color="auto"/>
              <w:left w:val="single" w:sz="4" w:space="0" w:color="auto"/>
              <w:bottom w:val="single" w:sz="4" w:space="0" w:color="auto"/>
              <w:right w:val="single" w:sz="4" w:space="0" w:color="auto"/>
            </w:tcBorders>
          </w:tcPr>
          <w:p w14:paraId="1879EF5C" w14:textId="77777777" w:rsidR="001B44F5" w:rsidRDefault="001B44F5">
            <w:pPr>
              <w:spacing w:line="256" w:lineRule="auto"/>
              <w:rPr>
                <w:sz w:val="20"/>
                <w:szCs w:val="20"/>
                <w:lang w:eastAsia="en-US"/>
              </w:rPr>
            </w:pPr>
            <w:r>
              <w:rPr>
                <w:sz w:val="20"/>
                <w:szCs w:val="20"/>
                <w:lang w:eastAsia="en-US"/>
              </w:rPr>
              <w:t>Teori</w:t>
            </w:r>
          </w:p>
          <w:p w14:paraId="18E05FA3" w14:textId="77777777" w:rsidR="001B44F5" w:rsidRDefault="001B44F5">
            <w:pPr>
              <w:spacing w:line="256" w:lineRule="auto"/>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72C1A111" w14:textId="77777777" w:rsidR="001B44F5" w:rsidRDefault="001B44F5">
            <w:pPr>
              <w:spacing w:line="256" w:lineRule="auto"/>
              <w:rPr>
                <w:sz w:val="20"/>
                <w:szCs w:val="20"/>
                <w:lang w:eastAsia="en-US"/>
              </w:rPr>
            </w:pPr>
            <w:r>
              <w:rPr>
                <w:sz w:val="20"/>
                <w:szCs w:val="20"/>
                <w:lang w:eastAsia="en-US"/>
              </w:rPr>
              <w:t>Uygulama</w:t>
            </w:r>
          </w:p>
          <w:p w14:paraId="094CF381" w14:textId="77777777" w:rsidR="001B44F5" w:rsidRDefault="001B44F5">
            <w:pPr>
              <w:spacing w:line="256" w:lineRule="auto"/>
              <w:rPr>
                <w:b/>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hideMark/>
          </w:tcPr>
          <w:p w14:paraId="682645BF" w14:textId="77777777" w:rsidR="001B44F5" w:rsidRDefault="001B44F5">
            <w:pPr>
              <w:spacing w:line="256" w:lineRule="auto"/>
              <w:rPr>
                <w:sz w:val="20"/>
                <w:szCs w:val="20"/>
                <w:lang w:eastAsia="en-US"/>
              </w:rPr>
            </w:pPr>
            <w:r>
              <w:rPr>
                <w:sz w:val="20"/>
                <w:szCs w:val="20"/>
                <w:lang w:eastAsia="en-US"/>
              </w:rPr>
              <w:t>Laboratuvar</w:t>
            </w:r>
          </w:p>
        </w:tc>
        <w:tc>
          <w:tcPr>
            <w:tcW w:w="4951" w:type="dxa"/>
            <w:tcBorders>
              <w:top w:val="single" w:sz="4" w:space="0" w:color="auto"/>
              <w:left w:val="single" w:sz="4" w:space="0" w:color="auto"/>
              <w:bottom w:val="single" w:sz="4" w:space="0" w:color="auto"/>
              <w:right w:val="single" w:sz="4" w:space="0" w:color="auto"/>
            </w:tcBorders>
          </w:tcPr>
          <w:p w14:paraId="1F4E9ED5"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2630212E" w14:textId="77777777" w:rsidR="001B44F5" w:rsidRDefault="001B44F5">
            <w:pPr>
              <w:spacing w:line="256" w:lineRule="auto"/>
              <w:rPr>
                <w:b/>
                <w:sz w:val="20"/>
                <w:szCs w:val="20"/>
                <w:lang w:eastAsia="en-US"/>
              </w:rPr>
            </w:pPr>
          </w:p>
        </w:tc>
      </w:tr>
      <w:tr w:rsidR="001B44F5" w14:paraId="0D6CFFF4" w14:textId="77777777" w:rsidTr="001B44F5">
        <w:tc>
          <w:tcPr>
            <w:tcW w:w="1552" w:type="dxa"/>
            <w:tcBorders>
              <w:top w:val="single" w:sz="4" w:space="0" w:color="auto"/>
              <w:left w:val="single" w:sz="4" w:space="0" w:color="auto"/>
              <w:bottom w:val="single" w:sz="4" w:space="0" w:color="auto"/>
              <w:right w:val="single" w:sz="4" w:space="0" w:color="auto"/>
            </w:tcBorders>
            <w:hideMark/>
          </w:tcPr>
          <w:p w14:paraId="7F7B667D" w14:textId="77777777" w:rsidR="001B44F5" w:rsidRDefault="001B44F5">
            <w:pPr>
              <w:spacing w:line="256" w:lineRule="auto"/>
              <w:rPr>
                <w:sz w:val="20"/>
                <w:szCs w:val="20"/>
                <w:highlight w:val="yellow"/>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3C17D886" w14:textId="77777777" w:rsidR="001B44F5" w:rsidRDefault="001B44F5">
            <w:pPr>
              <w:spacing w:line="256" w:lineRule="auto"/>
              <w:rPr>
                <w:sz w:val="20"/>
                <w:szCs w:val="20"/>
                <w:lang w:eastAsia="en-US"/>
              </w:rPr>
            </w:pPr>
            <w:r>
              <w:rPr>
                <w:sz w:val="20"/>
                <w:szCs w:val="20"/>
                <w:lang w:eastAsia="en-US"/>
              </w:rPr>
              <w:t>0</w:t>
            </w:r>
          </w:p>
        </w:tc>
        <w:tc>
          <w:tcPr>
            <w:tcW w:w="1552" w:type="dxa"/>
            <w:tcBorders>
              <w:top w:val="single" w:sz="4" w:space="0" w:color="auto"/>
              <w:left w:val="single" w:sz="4" w:space="0" w:color="auto"/>
              <w:bottom w:val="single" w:sz="4" w:space="0" w:color="auto"/>
              <w:right w:val="single" w:sz="4" w:space="0" w:color="auto"/>
            </w:tcBorders>
            <w:hideMark/>
          </w:tcPr>
          <w:p w14:paraId="79DA641E" w14:textId="77777777" w:rsidR="001B44F5" w:rsidRDefault="001B44F5">
            <w:pPr>
              <w:spacing w:line="256" w:lineRule="auto"/>
              <w:rPr>
                <w:sz w:val="20"/>
                <w:szCs w:val="20"/>
                <w:lang w:eastAsia="en-US"/>
              </w:rPr>
            </w:pPr>
            <w:r>
              <w:rPr>
                <w:sz w:val="20"/>
                <w:szCs w:val="20"/>
                <w:lang w:eastAsia="en-US"/>
              </w:rPr>
              <w:t>0</w:t>
            </w:r>
          </w:p>
        </w:tc>
        <w:tc>
          <w:tcPr>
            <w:tcW w:w="4951" w:type="dxa"/>
            <w:tcBorders>
              <w:top w:val="single" w:sz="4" w:space="0" w:color="auto"/>
              <w:left w:val="single" w:sz="4" w:space="0" w:color="auto"/>
              <w:bottom w:val="single" w:sz="4" w:space="0" w:color="auto"/>
              <w:right w:val="single" w:sz="4" w:space="0" w:color="auto"/>
            </w:tcBorders>
            <w:hideMark/>
          </w:tcPr>
          <w:p w14:paraId="4A3FD220"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tc>
      </w:tr>
      <w:tr w:rsidR="001B44F5" w14:paraId="0E736C42"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29A3DD74" w14:textId="77777777" w:rsidR="001B44F5" w:rsidRDefault="001B44F5">
            <w:pPr>
              <w:spacing w:line="256" w:lineRule="auto"/>
              <w:rPr>
                <w:b/>
                <w:sz w:val="20"/>
                <w:szCs w:val="20"/>
                <w:lang w:eastAsia="en-US"/>
              </w:rPr>
            </w:pPr>
            <w:r>
              <w:rPr>
                <w:b/>
                <w:sz w:val="20"/>
                <w:szCs w:val="20"/>
                <w:lang w:eastAsia="en-US"/>
              </w:rPr>
              <w:t>BU TABLO ÖĞRENCİ İŞLERİ OTOMASYON SİSTEMİNDEN AKTARILACAKTIR.</w:t>
            </w:r>
          </w:p>
        </w:tc>
      </w:tr>
    </w:tbl>
    <w:p w14:paraId="7D0CCD88"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CD489A9"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6F35C507" w14:textId="77777777" w:rsidR="001B44F5" w:rsidRDefault="001B44F5">
            <w:pPr>
              <w:shd w:val="clear" w:color="auto" w:fill="FFFFFF"/>
              <w:spacing w:before="100" w:beforeAutospacing="1" w:after="100" w:afterAutospacing="1" w:line="300" w:lineRule="atLeast"/>
              <w:jc w:val="both"/>
              <w:rPr>
                <w:sz w:val="20"/>
                <w:szCs w:val="20"/>
                <w:lang w:eastAsia="en-US"/>
              </w:rPr>
            </w:pPr>
            <w:r>
              <w:rPr>
                <w:b/>
                <w:sz w:val="20"/>
                <w:szCs w:val="20"/>
                <w:lang w:eastAsia="en-US"/>
              </w:rPr>
              <w:t>Dersin Amacı:</w:t>
            </w:r>
            <w:r>
              <w:rPr>
                <w:sz w:val="20"/>
                <w:szCs w:val="20"/>
                <w:lang w:eastAsia="en-US"/>
              </w:rPr>
              <w:t xml:space="preserve"> Öğrencilerin Dünyada ve ülkemizdeki öncelikli sağlık sorunlarını, sağlık politikalarını ve önemini açıklayarak sağlık personeli ve bireyler üzerindeki etkilerini ve hemşireliğe ilişkin mevcut yasaları eleştirel değerlendirebilmelerini sağlamaktır.</w:t>
            </w:r>
            <w:r>
              <w:rPr>
                <w:color w:val="666666"/>
                <w:sz w:val="20"/>
                <w:szCs w:val="20"/>
                <w:shd w:val="clear" w:color="auto" w:fill="F0EEEC"/>
                <w:lang w:eastAsia="en-US"/>
              </w:rPr>
              <w:t xml:space="preserve">  </w:t>
            </w:r>
          </w:p>
        </w:tc>
      </w:tr>
      <w:tr w:rsidR="001B44F5" w14:paraId="0846B444" w14:textId="77777777" w:rsidTr="001B44F5">
        <w:trPr>
          <w:trHeight w:val="1747"/>
        </w:trPr>
        <w:tc>
          <w:tcPr>
            <w:tcW w:w="9606" w:type="dxa"/>
            <w:tcBorders>
              <w:top w:val="single" w:sz="4" w:space="0" w:color="auto"/>
              <w:left w:val="single" w:sz="4" w:space="0" w:color="auto"/>
              <w:bottom w:val="single" w:sz="4" w:space="0" w:color="auto"/>
              <w:right w:val="single" w:sz="4" w:space="0" w:color="auto"/>
            </w:tcBorders>
          </w:tcPr>
          <w:p w14:paraId="00B21CCC" w14:textId="77777777" w:rsidR="001B44F5" w:rsidRDefault="001B44F5">
            <w:pPr>
              <w:spacing w:line="256" w:lineRule="auto"/>
              <w:rPr>
                <w:b/>
                <w:sz w:val="20"/>
                <w:szCs w:val="20"/>
                <w:lang w:eastAsia="en-US"/>
              </w:rPr>
            </w:pPr>
            <w:r>
              <w:rPr>
                <w:b/>
                <w:sz w:val="20"/>
                <w:szCs w:val="20"/>
                <w:lang w:eastAsia="en-US"/>
              </w:rPr>
              <w:t xml:space="preserve">Dersin Öğrenme Kazanımları: </w:t>
            </w:r>
          </w:p>
          <w:p w14:paraId="4C077016" w14:textId="77777777" w:rsidR="001B44F5" w:rsidRDefault="001B44F5">
            <w:pPr>
              <w:spacing w:line="256" w:lineRule="auto"/>
              <w:jc w:val="both"/>
              <w:rPr>
                <w:sz w:val="20"/>
                <w:szCs w:val="20"/>
                <w:lang w:eastAsia="en-US"/>
              </w:rPr>
            </w:pPr>
            <w:r>
              <w:rPr>
                <w:sz w:val="20"/>
                <w:szCs w:val="20"/>
                <w:lang w:eastAsia="en-US"/>
              </w:rPr>
              <w:t>1. Dünya da ve Türkiye’de mevcut sağlık problemlerini tanımlama</w:t>
            </w:r>
          </w:p>
          <w:p w14:paraId="5463DBC0" w14:textId="77777777" w:rsidR="001B44F5" w:rsidRDefault="001B44F5">
            <w:pPr>
              <w:spacing w:line="256" w:lineRule="auto"/>
              <w:jc w:val="both"/>
              <w:rPr>
                <w:sz w:val="20"/>
                <w:szCs w:val="20"/>
                <w:lang w:eastAsia="en-US"/>
              </w:rPr>
            </w:pPr>
            <w:r>
              <w:rPr>
                <w:sz w:val="20"/>
                <w:szCs w:val="20"/>
                <w:lang w:eastAsia="en-US"/>
              </w:rPr>
              <w:t>2. Dünyadaki mevcut sağlık politikalarını bilme</w:t>
            </w:r>
          </w:p>
          <w:p w14:paraId="15F23F4D" w14:textId="77777777" w:rsidR="001B44F5" w:rsidRDefault="001B44F5">
            <w:pPr>
              <w:spacing w:line="256" w:lineRule="auto"/>
              <w:jc w:val="both"/>
              <w:rPr>
                <w:sz w:val="20"/>
                <w:szCs w:val="20"/>
                <w:lang w:eastAsia="en-US"/>
              </w:rPr>
            </w:pPr>
            <w:r>
              <w:rPr>
                <w:sz w:val="20"/>
                <w:szCs w:val="20"/>
                <w:lang w:eastAsia="en-US"/>
              </w:rPr>
              <w:t>3. Ülkemizdeki sağlık politikalarının tarihsel gelişimini bilme</w:t>
            </w:r>
          </w:p>
          <w:p w14:paraId="09732BB1" w14:textId="77777777" w:rsidR="001B44F5" w:rsidRDefault="001B44F5">
            <w:pPr>
              <w:spacing w:line="256" w:lineRule="auto"/>
              <w:jc w:val="both"/>
              <w:rPr>
                <w:sz w:val="20"/>
                <w:szCs w:val="20"/>
                <w:lang w:eastAsia="en-US"/>
              </w:rPr>
            </w:pPr>
            <w:r>
              <w:rPr>
                <w:sz w:val="20"/>
                <w:szCs w:val="20"/>
                <w:lang w:eastAsia="en-US"/>
              </w:rPr>
              <w:t>4. Hemşireliğe ilişkin mevcut yasaları açıklama</w:t>
            </w:r>
          </w:p>
          <w:p w14:paraId="523CF9C4" w14:textId="4FC6ED68" w:rsidR="001B44F5" w:rsidRDefault="001B44F5" w:rsidP="00346921">
            <w:pPr>
              <w:spacing w:line="256" w:lineRule="auto"/>
              <w:jc w:val="both"/>
              <w:rPr>
                <w:sz w:val="20"/>
                <w:szCs w:val="20"/>
                <w:lang w:eastAsia="en-US"/>
              </w:rPr>
            </w:pPr>
            <w:r>
              <w:rPr>
                <w:sz w:val="20"/>
                <w:szCs w:val="20"/>
                <w:lang w:eastAsia="en-US"/>
              </w:rPr>
              <w:t>5.Sağlıkta dönüşüm programının sağlık personeli/hemşire/birey</w:t>
            </w:r>
            <w:r w:rsidR="00346921">
              <w:rPr>
                <w:sz w:val="20"/>
                <w:szCs w:val="20"/>
                <w:lang w:eastAsia="en-US"/>
              </w:rPr>
              <w:t xml:space="preserve"> üzerindeki etkilerini açıklama</w:t>
            </w:r>
          </w:p>
        </w:tc>
      </w:tr>
    </w:tbl>
    <w:p w14:paraId="1B7E42F0"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714A64E" w14:textId="77777777" w:rsidTr="001B44F5">
        <w:trPr>
          <w:trHeight w:val="645"/>
        </w:trPr>
        <w:tc>
          <w:tcPr>
            <w:tcW w:w="9606" w:type="dxa"/>
            <w:tcBorders>
              <w:top w:val="single" w:sz="4" w:space="0" w:color="auto"/>
              <w:left w:val="single" w:sz="4" w:space="0" w:color="auto"/>
              <w:bottom w:val="single" w:sz="4" w:space="0" w:color="auto"/>
              <w:right w:val="single" w:sz="4" w:space="0" w:color="auto"/>
            </w:tcBorders>
            <w:hideMark/>
          </w:tcPr>
          <w:p w14:paraId="55DAA76F"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40563AA5" w14:textId="77777777" w:rsidR="001B44F5" w:rsidRDefault="001B44F5">
            <w:pPr>
              <w:spacing w:line="256" w:lineRule="auto"/>
              <w:jc w:val="both"/>
              <w:rPr>
                <w:sz w:val="20"/>
                <w:szCs w:val="20"/>
                <w:lang w:eastAsia="en-US"/>
              </w:rPr>
            </w:pPr>
            <w:r>
              <w:rPr>
                <w:sz w:val="20"/>
                <w:szCs w:val="20"/>
                <w:lang w:eastAsia="en-US"/>
              </w:rPr>
              <w:t>Anlatım, tartışma, soru-cevap, power point sunumu.</w:t>
            </w:r>
          </w:p>
        </w:tc>
      </w:tr>
    </w:tbl>
    <w:p w14:paraId="7E3CDA6B"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2294"/>
        <w:gridCol w:w="3815"/>
      </w:tblGrid>
      <w:tr w:rsidR="001B44F5" w14:paraId="024902A4"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7F944423"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7606E9EC"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2059AFA9" w14:textId="77777777" w:rsidTr="001B44F5">
        <w:trPr>
          <w:trHeight w:val="139"/>
        </w:trPr>
        <w:tc>
          <w:tcPr>
            <w:tcW w:w="3497" w:type="dxa"/>
            <w:tcBorders>
              <w:top w:val="single" w:sz="4" w:space="0" w:color="auto"/>
              <w:left w:val="single" w:sz="4" w:space="0" w:color="auto"/>
              <w:bottom w:val="single" w:sz="4" w:space="0" w:color="auto"/>
              <w:right w:val="single" w:sz="4" w:space="0" w:color="auto"/>
            </w:tcBorders>
          </w:tcPr>
          <w:p w14:paraId="45F70374" w14:textId="77777777" w:rsidR="001B44F5" w:rsidRDefault="001B44F5">
            <w:pPr>
              <w:spacing w:line="256" w:lineRule="auto"/>
              <w:jc w:val="center"/>
              <w:rPr>
                <w:b/>
                <w:sz w:val="20"/>
                <w:szCs w:val="20"/>
                <w:lang w:eastAsia="en-US"/>
              </w:rPr>
            </w:pPr>
          </w:p>
        </w:tc>
        <w:tc>
          <w:tcPr>
            <w:tcW w:w="2294" w:type="dxa"/>
            <w:tcBorders>
              <w:top w:val="single" w:sz="4" w:space="0" w:color="auto"/>
              <w:left w:val="single" w:sz="4" w:space="0" w:color="auto"/>
              <w:bottom w:val="single" w:sz="4" w:space="0" w:color="auto"/>
              <w:right w:val="single" w:sz="4" w:space="0" w:color="auto"/>
            </w:tcBorders>
            <w:hideMark/>
          </w:tcPr>
          <w:p w14:paraId="304C439F"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815" w:type="dxa"/>
            <w:tcBorders>
              <w:top w:val="single" w:sz="4" w:space="0" w:color="auto"/>
              <w:left w:val="single" w:sz="4" w:space="0" w:color="auto"/>
              <w:bottom w:val="single" w:sz="4" w:space="0" w:color="auto"/>
              <w:right w:val="single" w:sz="4" w:space="0" w:color="auto"/>
            </w:tcBorders>
            <w:hideMark/>
          </w:tcPr>
          <w:p w14:paraId="78CB0A5E"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4D6ABF93"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2BB4B572"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İçi/Sonu Çalışmaları</w:t>
            </w:r>
          </w:p>
        </w:tc>
        <w:tc>
          <w:tcPr>
            <w:tcW w:w="2294" w:type="dxa"/>
            <w:tcBorders>
              <w:top w:val="single" w:sz="4" w:space="0" w:color="auto"/>
              <w:left w:val="single" w:sz="4" w:space="0" w:color="auto"/>
              <w:bottom w:val="single" w:sz="4" w:space="0" w:color="auto"/>
              <w:right w:val="single" w:sz="4" w:space="0" w:color="auto"/>
            </w:tcBorders>
            <w:vAlign w:val="center"/>
          </w:tcPr>
          <w:p w14:paraId="4EA1A217"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29D437BB" w14:textId="77777777" w:rsidR="001B44F5" w:rsidRDefault="001B44F5">
            <w:pPr>
              <w:autoSpaceDE w:val="0"/>
              <w:autoSpaceDN w:val="0"/>
              <w:adjustRightInd w:val="0"/>
              <w:spacing w:line="256" w:lineRule="auto"/>
              <w:jc w:val="center"/>
              <w:rPr>
                <w:sz w:val="20"/>
                <w:szCs w:val="20"/>
                <w:lang w:eastAsia="en-US"/>
              </w:rPr>
            </w:pPr>
          </w:p>
        </w:tc>
      </w:tr>
      <w:tr w:rsidR="001B44F5" w14:paraId="38453167"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13443E8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C205A06"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815" w:type="dxa"/>
            <w:tcBorders>
              <w:top w:val="single" w:sz="4" w:space="0" w:color="auto"/>
              <w:left w:val="single" w:sz="4" w:space="0" w:color="auto"/>
              <w:bottom w:val="single" w:sz="4" w:space="0" w:color="auto"/>
              <w:right w:val="single" w:sz="4" w:space="0" w:color="auto"/>
            </w:tcBorders>
            <w:vAlign w:val="center"/>
            <w:hideMark/>
          </w:tcPr>
          <w:p w14:paraId="402A77DD"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43F19269"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5185074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2294" w:type="dxa"/>
            <w:tcBorders>
              <w:top w:val="single" w:sz="4" w:space="0" w:color="auto"/>
              <w:left w:val="single" w:sz="4" w:space="0" w:color="auto"/>
              <w:bottom w:val="single" w:sz="4" w:space="0" w:color="auto"/>
              <w:right w:val="single" w:sz="4" w:space="0" w:color="auto"/>
            </w:tcBorders>
            <w:vAlign w:val="center"/>
          </w:tcPr>
          <w:p w14:paraId="7774CD83"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56FD068F" w14:textId="77777777" w:rsidR="001B44F5" w:rsidRDefault="001B44F5">
            <w:pPr>
              <w:autoSpaceDE w:val="0"/>
              <w:autoSpaceDN w:val="0"/>
              <w:adjustRightInd w:val="0"/>
              <w:spacing w:line="256" w:lineRule="auto"/>
              <w:jc w:val="center"/>
              <w:rPr>
                <w:sz w:val="20"/>
                <w:szCs w:val="20"/>
                <w:lang w:eastAsia="en-US"/>
              </w:rPr>
            </w:pPr>
          </w:p>
        </w:tc>
      </w:tr>
      <w:tr w:rsidR="001B44F5" w14:paraId="311B1D92"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258AA6A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2294" w:type="dxa"/>
            <w:tcBorders>
              <w:top w:val="single" w:sz="4" w:space="0" w:color="auto"/>
              <w:left w:val="single" w:sz="4" w:space="0" w:color="auto"/>
              <w:bottom w:val="single" w:sz="4" w:space="0" w:color="auto"/>
              <w:right w:val="single" w:sz="4" w:space="0" w:color="auto"/>
            </w:tcBorders>
            <w:vAlign w:val="center"/>
          </w:tcPr>
          <w:p w14:paraId="53282CB5"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47480601" w14:textId="77777777" w:rsidR="001B44F5" w:rsidRDefault="001B44F5">
            <w:pPr>
              <w:autoSpaceDE w:val="0"/>
              <w:autoSpaceDN w:val="0"/>
              <w:adjustRightInd w:val="0"/>
              <w:spacing w:line="256" w:lineRule="auto"/>
              <w:jc w:val="center"/>
              <w:rPr>
                <w:sz w:val="20"/>
                <w:szCs w:val="20"/>
                <w:lang w:eastAsia="en-US"/>
              </w:rPr>
            </w:pPr>
          </w:p>
        </w:tc>
      </w:tr>
      <w:tr w:rsidR="001B44F5" w14:paraId="28240F1B"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784A2F4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2294" w:type="dxa"/>
            <w:tcBorders>
              <w:top w:val="single" w:sz="4" w:space="0" w:color="auto"/>
              <w:left w:val="single" w:sz="4" w:space="0" w:color="auto"/>
              <w:bottom w:val="single" w:sz="4" w:space="0" w:color="auto"/>
              <w:right w:val="single" w:sz="4" w:space="0" w:color="auto"/>
            </w:tcBorders>
            <w:vAlign w:val="center"/>
          </w:tcPr>
          <w:p w14:paraId="510463F9"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307C35AE" w14:textId="77777777" w:rsidR="001B44F5" w:rsidRDefault="001B44F5">
            <w:pPr>
              <w:autoSpaceDE w:val="0"/>
              <w:autoSpaceDN w:val="0"/>
              <w:adjustRightInd w:val="0"/>
              <w:spacing w:line="256" w:lineRule="auto"/>
              <w:jc w:val="center"/>
              <w:rPr>
                <w:sz w:val="20"/>
                <w:szCs w:val="20"/>
                <w:lang w:eastAsia="en-US"/>
              </w:rPr>
            </w:pPr>
          </w:p>
        </w:tc>
      </w:tr>
      <w:tr w:rsidR="001B44F5" w14:paraId="4309AEEB"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0A644FC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2294" w:type="dxa"/>
            <w:tcBorders>
              <w:top w:val="single" w:sz="4" w:space="0" w:color="auto"/>
              <w:left w:val="single" w:sz="4" w:space="0" w:color="auto"/>
              <w:bottom w:val="single" w:sz="4" w:space="0" w:color="auto"/>
              <w:right w:val="single" w:sz="4" w:space="0" w:color="auto"/>
            </w:tcBorders>
            <w:vAlign w:val="center"/>
          </w:tcPr>
          <w:p w14:paraId="4556793D" w14:textId="77777777" w:rsidR="001B44F5" w:rsidRDefault="001B44F5">
            <w:pPr>
              <w:autoSpaceDE w:val="0"/>
              <w:autoSpaceDN w:val="0"/>
              <w:adjustRightInd w:val="0"/>
              <w:spacing w:line="256" w:lineRule="auto"/>
              <w:jc w:val="center"/>
              <w:rPr>
                <w:sz w:val="20"/>
                <w:szCs w:val="20"/>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2175E61D" w14:textId="77777777" w:rsidR="001B44F5" w:rsidRDefault="001B44F5">
            <w:pPr>
              <w:autoSpaceDE w:val="0"/>
              <w:autoSpaceDN w:val="0"/>
              <w:adjustRightInd w:val="0"/>
              <w:spacing w:line="256" w:lineRule="auto"/>
              <w:jc w:val="center"/>
              <w:rPr>
                <w:sz w:val="20"/>
                <w:szCs w:val="20"/>
                <w:lang w:eastAsia="en-US"/>
              </w:rPr>
            </w:pPr>
          </w:p>
        </w:tc>
      </w:tr>
      <w:tr w:rsidR="001B44F5" w14:paraId="7B4CF818"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658832A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2294" w:type="dxa"/>
            <w:tcBorders>
              <w:top w:val="single" w:sz="4" w:space="0" w:color="auto"/>
              <w:left w:val="single" w:sz="4" w:space="0" w:color="auto"/>
              <w:bottom w:val="single" w:sz="4" w:space="0" w:color="auto"/>
              <w:right w:val="single" w:sz="4" w:space="0" w:color="auto"/>
            </w:tcBorders>
            <w:vAlign w:val="center"/>
            <w:hideMark/>
          </w:tcPr>
          <w:p w14:paraId="350D17BA"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815" w:type="dxa"/>
            <w:tcBorders>
              <w:top w:val="single" w:sz="4" w:space="0" w:color="auto"/>
              <w:left w:val="single" w:sz="4" w:space="0" w:color="auto"/>
              <w:bottom w:val="single" w:sz="4" w:space="0" w:color="auto"/>
              <w:right w:val="single" w:sz="4" w:space="0" w:color="auto"/>
            </w:tcBorders>
            <w:vAlign w:val="center"/>
            <w:hideMark/>
          </w:tcPr>
          <w:p w14:paraId="5253FE3B"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149703CD"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52D6A8A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2294" w:type="dxa"/>
            <w:tcBorders>
              <w:top w:val="single" w:sz="4" w:space="0" w:color="auto"/>
              <w:left w:val="single" w:sz="4" w:space="0" w:color="auto"/>
              <w:bottom w:val="single" w:sz="4" w:space="0" w:color="auto"/>
              <w:right w:val="single" w:sz="4" w:space="0" w:color="auto"/>
            </w:tcBorders>
            <w:vAlign w:val="center"/>
          </w:tcPr>
          <w:p w14:paraId="1011EDB6" w14:textId="77777777" w:rsidR="001B44F5" w:rsidRDefault="001B44F5">
            <w:pPr>
              <w:autoSpaceDE w:val="0"/>
              <w:autoSpaceDN w:val="0"/>
              <w:adjustRightInd w:val="0"/>
              <w:spacing w:line="256" w:lineRule="auto"/>
              <w:jc w:val="center"/>
              <w:rPr>
                <w:sz w:val="20"/>
                <w:szCs w:val="20"/>
                <w:highlight w:val="red"/>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1AD91212"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627E02D7" w14:textId="77777777" w:rsidTr="001B44F5">
        <w:tc>
          <w:tcPr>
            <w:tcW w:w="3497" w:type="dxa"/>
            <w:tcBorders>
              <w:top w:val="single" w:sz="4" w:space="0" w:color="auto"/>
              <w:left w:val="single" w:sz="4" w:space="0" w:color="auto"/>
              <w:bottom w:val="single" w:sz="4" w:space="0" w:color="auto"/>
              <w:right w:val="single" w:sz="4" w:space="0" w:color="auto"/>
            </w:tcBorders>
            <w:vAlign w:val="center"/>
            <w:hideMark/>
          </w:tcPr>
          <w:p w14:paraId="007978F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2294" w:type="dxa"/>
            <w:tcBorders>
              <w:top w:val="single" w:sz="4" w:space="0" w:color="auto"/>
              <w:left w:val="single" w:sz="4" w:space="0" w:color="auto"/>
              <w:bottom w:val="single" w:sz="4" w:space="0" w:color="auto"/>
              <w:right w:val="single" w:sz="4" w:space="0" w:color="auto"/>
            </w:tcBorders>
            <w:vAlign w:val="center"/>
          </w:tcPr>
          <w:p w14:paraId="4F232726" w14:textId="77777777" w:rsidR="001B44F5" w:rsidRDefault="001B44F5">
            <w:pPr>
              <w:autoSpaceDE w:val="0"/>
              <w:autoSpaceDN w:val="0"/>
              <w:adjustRightInd w:val="0"/>
              <w:spacing w:line="256" w:lineRule="auto"/>
              <w:jc w:val="center"/>
              <w:rPr>
                <w:sz w:val="20"/>
                <w:szCs w:val="20"/>
                <w:highlight w:val="red"/>
                <w:lang w:eastAsia="en-US"/>
              </w:rPr>
            </w:pPr>
          </w:p>
        </w:tc>
        <w:tc>
          <w:tcPr>
            <w:tcW w:w="3815" w:type="dxa"/>
            <w:tcBorders>
              <w:top w:val="single" w:sz="4" w:space="0" w:color="auto"/>
              <w:left w:val="single" w:sz="4" w:space="0" w:color="auto"/>
              <w:bottom w:val="single" w:sz="4" w:space="0" w:color="auto"/>
              <w:right w:val="single" w:sz="4" w:space="0" w:color="auto"/>
            </w:tcBorders>
            <w:vAlign w:val="center"/>
          </w:tcPr>
          <w:p w14:paraId="12A1C136"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5148C0D2" w14:textId="77777777" w:rsidTr="001B44F5">
        <w:trPr>
          <w:trHeight w:val="543"/>
        </w:trPr>
        <w:tc>
          <w:tcPr>
            <w:tcW w:w="9606" w:type="dxa"/>
            <w:gridSpan w:val="3"/>
            <w:tcBorders>
              <w:top w:val="single" w:sz="4" w:space="0" w:color="auto"/>
              <w:left w:val="single" w:sz="4" w:space="0" w:color="auto"/>
              <w:bottom w:val="single" w:sz="4" w:space="0" w:color="auto"/>
              <w:right w:val="single" w:sz="4" w:space="0" w:color="auto"/>
            </w:tcBorders>
            <w:vAlign w:val="center"/>
          </w:tcPr>
          <w:p w14:paraId="173FE439"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09232AB0" w14:textId="77777777" w:rsidR="001B44F5" w:rsidRDefault="001B44F5">
            <w:pPr>
              <w:autoSpaceDE w:val="0"/>
              <w:autoSpaceDN w:val="0"/>
              <w:adjustRightInd w:val="0"/>
              <w:spacing w:line="256" w:lineRule="auto"/>
              <w:jc w:val="both"/>
              <w:rPr>
                <w:sz w:val="20"/>
                <w:szCs w:val="20"/>
                <w:lang w:eastAsia="en-US"/>
              </w:rPr>
            </w:pPr>
            <w:r>
              <w:rPr>
                <w:sz w:val="20"/>
                <w:szCs w:val="20"/>
                <w:lang w:eastAsia="en-US"/>
              </w:rPr>
              <w:t>Dersin değerlendirilmesinde yarıyıl içi hesaplamaların belirlenmesinde vize notunun %50’si ile, final notunun %50’si ders başarı notu olarak belirlenecektir.</w:t>
            </w:r>
          </w:p>
          <w:p w14:paraId="25295C75" w14:textId="77777777" w:rsidR="001B44F5" w:rsidRDefault="001B44F5">
            <w:pPr>
              <w:autoSpaceDE w:val="0"/>
              <w:autoSpaceDN w:val="0"/>
              <w:adjustRightInd w:val="0"/>
              <w:spacing w:line="256" w:lineRule="auto"/>
              <w:jc w:val="both"/>
              <w:rPr>
                <w:sz w:val="20"/>
                <w:szCs w:val="20"/>
                <w:lang w:eastAsia="en-US"/>
              </w:rPr>
            </w:pPr>
          </w:p>
          <w:p w14:paraId="3ECCC906" w14:textId="77777777" w:rsidR="001B44F5" w:rsidRDefault="001B44F5">
            <w:pPr>
              <w:autoSpaceDE w:val="0"/>
              <w:autoSpaceDN w:val="0"/>
              <w:adjustRightInd w:val="0"/>
              <w:spacing w:line="256" w:lineRule="auto"/>
              <w:jc w:val="both"/>
              <w:rPr>
                <w:sz w:val="20"/>
                <w:szCs w:val="20"/>
                <w:lang w:eastAsia="en-US"/>
              </w:rPr>
            </w:pPr>
            <w:r>
              <w:rPr>
                <w:sz w:val="20"/>
                <w:szCs w:val="20"/>
                <w:lang w:eastAsia="en-US"/>
              </w:rPr>
              <w:t>Ders Başarı Notu: %50 yarıyıl içi notu (1. Ara sınav) + %50 final notu</w:t>
            </w:r>
          </w:p>
        </w:tc>
      </w:tr>
      <w:tr w:rsidR="001B44F5" w14:paraId="2CF2716B" w14:textId="77777777" w:rsidTr="001B44F5">
        <w:trPr>
          <w:trHeight w:val="852"/>
        </w:trPr>
        <w:tc>
          <w:tcPr>
            <w:tcW w:w="9606" w:type="dxa"/>
            <w:gridSpan w:val="3"/>
            <w:tcBorders>
              <w:top w:val="single" w:sz="4" w:space="0" w:color="auto"/>
              <w:left w:val="single" w:sz="4" w:space="0" w:color="auto"/>
              <w:bottom w:val="single" w:sz="4" w:space="0" w:color="auto"/>
              <w:right w:val="single" w:sz="4" w:space="0" w:color="auto"/>
            </w:tcBorders>
            <w:hideMark/>
          </w:tcPr>
          <w:p w14:paraId="6F1A29BA" w14:textId="77777777" w:rsidR="001B44F5" w:rsidRDefault="001B44F5">
            <w:pPr>
              <w:tabs>
                <w:tab w:val="left" w:pos="6550"/>
              </w:tabs>
              <w:spacing w:line="256" w:lineRule="auto"/>
              <w:rPr>
                <w:sz w:val="20"/>
                <w:szCs w:val="20"/>
                <w:lang w:eastAsia="en-US"/>
              </w:rPr>
            </w:pPr>
            <w:r>
              <w:rPr>
                <w:b/>
                <w:sz w:val="20"/>
                <w:szCs w:val="20"/>
                <w:lang w:eastAsia="en-US"/>
              </w:rPr>
              <w:lastRenderedPageBreak/>
              <w:t xml:space="preserve">Değerlendirme Kriteri: </w:t>
            </w:r>
          </w:p>
          <w:p w14:paraId="59BFC4EC" w14:textId="77777777" w:rsidR="001B44F5" w:rsidRDefault="001B44F5">
            <w:pPr>
              <w:spacing w:line="256" w:lineRule="auto"/>
              <w:jc w:val="both"/>
              <w:rPr>
                <w:sz w:val="20"/>
                <w:szCs w:val="20"/>
                <w:lang w:eastAsia="en-US"/>
              </w:rPr>
            </w:pPr>
            <w:r>
              <w:rPr>
                <w:sz w:val="20"/>
                <w:szCs w:val="20"/>
                <w:lang w:eastAsia="en-US"/>
              </w:rPr>
              <w:t>Sınavlarda; yorumlama, hatırlama, karar verme, açıklama, sınıflama, bilgileri birleştirme becerileri değerlendirilecektir.</w:t>
            </w:r>
          </w:p>
        </w:tc>
      </w:tr>
      <w:tr w:rsidR="001B44F5" w14:paraId="00FA30B2" w14:textId="77777777" w:rsidTr="001B44F5">
        <w:trPr>
          <w:trHeight w:val="1554"/>
        </w:trPr>
        <w:tc>
          <w:tcPr>
            <w:tcW w:w="9606" w:type="dxa"/>
            <w:gridSpan w:val="3"/>
            <w:tcBorders>
              <w:top w:val="single" w:sz="6" w:space="0" w:color="auto"/>
              <w:left w:val="single" w:sz="4" w:space="0" w:color="auto"/>
              <w:bottom w:val="single" w:sz="6" w:space="0" w:color="auto"/>
              <w:right w:val="single" w:sz="4" w:space="0" w:color="auto"/>
            </w:tcBorders>
            <w:hideMark/>
          </w:tcPr>
          <w:p w14:paraId="6BF5EDFC"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54B7CDC3" w14:textId="77777777" w:rsidR="001B44F5" w:rsidRDefault="001B44F5">
            <w:pPr>
              <w:spacing w:line="256" w:lineRule="auto"/>
              <w:rPr>
                <w:sz w:val="20"/>
                <w:szCs w:val="20"/>
                <w:lang w:eastAsia="en-US"/>
              </w:rPr>
            </w:pPr>
            <w:r>
              <w:rPr>
                <w:sz w:val="20"/>
                <w:szCs w:val="20"/>
                <w:lang w:eastAsia="en-US"/>
              </w:rPr>
              <w:t>1.Toplum ve Hekim (2006).  Sağlık Sistemleri Özel Sayısı I. Cilt 21, Sayı: 5-6.</w:t>
            </w:r>
          </w:p>
          <w:p w14:paraId="2A5D9D5D" w14:textId="77777777" w:rsidR="001B44F5" w:rsidRDefault="001B44F5">
            <w:pPr>
              <w:spacing w:line="256" w:lineRule="auto"/>
              <w:rPr>
                <w:sz w:val="20"/>
                <w:szCs w:val="20"/>
                <w:lang w:eastAsia="en-US"/>
              </w:rPr>
            </w:pPr>
            <w:r>
              <w:rPr>
                <w:sz w:val="20"/>
                <w:szCs w:val="20"/>
                <w:lang w:eastAsia="en-US"/>
              </w:rPr>
              <w:t>2.Toplum ve Hekim (2007).  Sağlık Sistemleri Özel Sayısı II. Cilt 22, Sayı: 1-2.</w:t>
            </w:r>
          </w:p>
          <w:p w14:paraId="646AC55C" w14:textId="77777777" w:rsidR="001B44F5" w:rsidRDefault="001B44F5">
            <w:pPr>
              <w:spacing w:line="256" w:lineRule="auto"/>
              <w:rPr>
                <w:sz w:val="20"/>
                <w:szCs w:val="20"/>
                <w:lang w:eastAsia="en-US"/>
              </w:rPr>
            </w:pPr>
            <w:r>
              <w:rPr>
                <w:sz w:val="20"/>
                <w:szCs w:val="20"/>
                <w:lang w:eastAsia="en-US"/>
              </w:rPr>
              <w:t>3.Toplum ve Hekim (2007).  Sağlık Sistemleri Özel Sayısı III. Cilt 22, Sayı: 3.</w:t>
            </w:r>
          </w:p>
          <w:p w14:paraId="6F224CAF" w14:textId="77777777" w:rsidR="001B44F5" w:rsidRDefault="001B44F5">
            <w:pPr>
              <w:spacing w:line="256" w:lineRule="auto"/>
              <w:rPr>
                <w:sz w:val="20"/>
                <w:szCs w:val="20"/>
                <w:lang w:eastAsia="en-US"/>
              </w:rPr>
            </w:pPr>
            <w:r>
              <w:rPr>
                <w:sz w:val="20"/>
                <w:szCs w:val="20"/>
                <w:lang w:eastAsia="en-US"/>
              </w:rPr>
              <w:t>4.Toplum ve Hekim (2007).  Sağlık Sistemleri Cilt 22, Sayı: 4</w:t>
            </w:r>
          </w:p>
          <w:p w14:paraId="11E4D5DB" w14:textId="77777777" w:rsidR="001B44F5" w:rsidRDefault="001B44F5">
            <w:pPr>
              <w:spacing w:line="256" w:lineRule="auto"/>
              <w:rPr>
                <w:sz w:val="20"/>
                <w:szCs w:val="20"/>
                <w:lang w:eastAsia="en-US"/>
              </w:rPr>
            </w:pPr>
            <w:r>
              <w:rPr>
                <w:sz w:val="20"/>
                <w:szCs w:val="20"/>
                <w:lang w:eastAsia="en-US"/>
              </w:rPr>
              <w:t>5.Toplum ve Hekim (2013).  Sağlık Bakanlıklarının Türkiye ve Dünyada Yeniden Yapılandırılması. Cilt: 28, Sayı:4.</w:t>
            </w:r>
          </w:p>
          <w:p w14:paraId="12ECE4D7" w14:textId="77777777" w:rsidR="001B44F5" w:rsidRDefault="001B44F5">
            <w:pPr>
              <w:spacing w:line="256" w:lineRule="auto"/>
              <w:rPr>
                <w:sz w:val="20"/>
                <w:szCs w:val="20"/>
                <w:lang w:eastAsia="en-US"/>
              </w:rPr>
            </w:pPr>
            <w:r>
              <w:rPr>
                <w:sz w:val="20"/>
                <w:szCs w:val="20"/>
                <w:lang w:eastAsia="en-US"/>
              </w:rPr>
              <w:t>6.Toplum ve Hekim (2013). Sağlık Politikası. Cilt: 28, Sayı:6.</w:t>
            </w:r>
            <w:r>
              <w:rPr>
                <w:sz w:val="20"/>
                <w:szCs w:val="20"/>
                <w:lang w:eastAsia="en-US"/>
              </w:rPr>
              <w:br/>
              <w:t xml:space="preserve">7.www.turkhemsirelerdernegi.org.tr </w:t>
            </w:r>
            <w:r>
              <w:rPr>
                <w:sz w:val="20"/>
                <w:szCs w:val="20"/>
                <w:lang w:eastAsia="en-US"/>
              </w:rPr>
              <w:br/>
              <w:t xml:space="preserve">8.http://www.turkhemsirelerdernegi.org.tr/menu/yonetmelikler/hemsirelik-yonetmeligi.aspx </w:t>
            </w:r>
          </w:p>
          <w:p w14:paraId="2513BB03" w14:textId="77777777" w:rsidR="001B44F5" w:rsidRDefault="001B44F5">
            <w:pPr>
              <w:spacing w:line="256" w:lineRule="auto"/>
              <w:jc w:val="both"/>
              <w:rPr>
                <w:sz w:val="20"/>
                <w:szCs w:val="20"/>
                <w:lang w:eastAsia="en-US"/>
              </w:rPr>
            </w:pPr>
            <w:r>
              <w:rPr>
                <w:sz w:val="20"/>
                <w:szCs w:val="20"/>
                <w:lang w:eastAsia="en-US"/>
              </w:rPr>
              <w:t>9.http://www.turkhemsirelerdernegi.org.tr/menu/yonetmelikler/yatakli-tedavi-kurumlari.aspx 9.</w:t>
            </w:r>
            <w:hyperlink r:id="rId96" w:history="1">
              <w:r>
                <w:rPr>
                  <w:rStyle w:val="Kpr"/>
                  <w:sz w:val="20"/>
                  <w:szCs w:val="20"/>
                  <w:lang w:eastAsia="en-US"/>
                </w:rPr>
                <w:t>http://www.turkhemsirelerdernegi.org.tr/menu/saglik-guncel/thd-medimagazin-yazilari/hemsirelikte-uzmanlik-diplomalari-onaylanmaya-baslandi.aspx</w:t>
              </w:r>
            </w:hyperlink>
            <w:r>
              <w:rPr>
                <w:sz w:val="20"/>
                <w:szCs w:val="20"/>
                <w:lang w:eastAsia="en-US"/>
              </w:rPr>
              <w:t xml:space="preserve"> </w:t>
            </w:r>
          </w:p>
        </w:tc>
      </w:tr>
      <w:tr w:rsidR="001B44F5" w14:paraId="661982B4" w14:textId="77777777" w:rsidTr="00346921">
        <w:trPr>
          <w:trHeight w:val="700"/>
        </w:trPr>
        <w:tc>
          <w:tcPr>
            <w:tcW w:w="9606" w:type="dxa"/>
            <w:gridSpan w:val="3"/>
            <w:tcBorders>
              <w:top w:val="single" w:sz="6" w:space="0" w:color="auto"/>
              <w:left w:val="single" w:sz="4" w:space="0" w:color="auto"/>
              <w:bottom w:val="single" w:sz="4" w:space="0" w:color="auto"/>
              <w:right w:val="single" w:sz="4" w:space="0" w:color="auto"/>
            </w:tcBorders>
          </w:tcPr>
          <w:p w14:paraId="192ABE89" w14:textId="77777777" w:rsidR="001B44F5" w:rsidRDefault="001B44F5">
            <w:pPr>
              <w:tabs>
                <w:tab w:val="left" w:pos="2268"/>
                <w:tab w:val="left" w:leader="dot" w:pos="7655"/>
              </w:tabs>
              <w:spacing w:line="256" w:lineRule="auto"/>
              <w:rPr>
                <w:b/>
                <w:sz w:val="20"/>
                <w:szCs w:val="20"/>
                <w:lang w:eastAsia="en-US"/>
              </w:rPr>
            </w:pPr>
            <w:r>
              <w:rPr>
                <w:b/>
                <w:sz w:val="20"/>
                <w:szCs w:val="20"/>
                <w:lang w:eastAsia="en-US"/>
              </w:rPr>
              <w:t xml:space="preserve">Ders Öğretim Üyesi İletişim Bilgileri: </w:t>
            </w:r>
          </w:p>
          <w:p w14:paraId="78556455" w14:textId="77777777" w:rsidR="001B44F5" w:rsidRDefault="001B44F5">
            <w:pPr>
              <w:spacing w:line="256" w:lineRule="auto"/>
              <w:rPr>
                <w:sz w:val="20"/>
                <w:szCs w:val="20"/>
                <w:lang w:eastAsia="en-US"/>
              </w:rPr>
            </w:pPr>
            <w:r>
              <w:rPr>
                <w:sz w:val="20"/>
                <w:szCs w:val="20"/>
                <w:lang w:eastAsia="en-US"/>
              </w:rPr>
              <w:t>Dr. Öğr. Üyesi Nihal GÖRDES AYDOĞDU</w:t>
            </w:r>
          </w:p>
          <w:p w14:paraId="7EF708CC" w14:textId="77777777" w:rsidR="001B44F5" w:rsidRDefault="00D3049A">
            <w:pPr>
              <w:spacing w:line="256" w:lineRule="auto"/>
              <w:rPr>
                <w:b/>
                <w:sz w:val="20"/>
                <w:szCs w:val="20"/>
                <w:lang w:eastAsia="en-US"/>
              </w:rPr>
            </w:pPr>
            <w:hyperlink r:id="rId97" w:history="1">
              <w:r w:rsidR="001B44F5">
                <w:rPr>
                  <w:rStyle w:val="Kpr"/>
                  <w:sz w:val="20"/>
                  <w:szCs w:val="20"/>
                  <w:lang w:eastAsia="en-US"/>
                </w:rPr>
                <w:t>nihalgordes@gmail.com</w:t>
              </w:r>
            </w:hyperlink>
          </w:p>
        </w:tc>
      </w:tr>
    </w:tbl>
    <w:p w14:paraId="7BB81252" w14:textId="77777777" w:rsidR="001B44F5" w:rsidRDefault="001B44F5" w:rsidP="001B44F5">
      <w:pP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84"/>
        <w:gridCol w:w="3354"/>
        <w:gridCol w:w="2188"/>
        <w:gridCol w:w="2680"/>
      </w:tblGrid>
      <w:tr w:rsidR="001B44F5" w14:paraId="4B53EEAB" w14:textId="77777777" w:rsidTr="001B44F5">
        <w:tc>
          <w:tcPr>
            <w:tcW w:w="9606" w:type="dxa"/>
            <w:gridSpan w:val="4"/>
            <w:tcBorders>
              <w:top w:val="single" w:sz="4" w:space="0" w:color="auto"/>
              <w:left w:val="single" w:sz="4" w:space="0" w:color="auto"/>
              <w:bottom w:val="single" w:sz="4" w:space="0" w:color="auto"/>
              <w:right w:val="single" w:sz="4" w:space="0" w:color="auto"/>
            </w:tcBorders>
          </w:tcPr>
          <w:p w14:paraId="5FA3D94F" w14:textId="77777777" w:rsidR="001B44F5" w:rsidRDefault="001B44F5">
            <w:pPr>
              <w:spacing w:line="256" w:lineRule="auto"/>
              <w:rPr>
                <w:b/>
                <w:sz w:val="20"/>
                <w:szCs w:val="20"/>
                <w:lang w:eastAsia="en-US"/>
              </w:rPr>
            </w:pPr>
          </w:p>
          <w:p w14:paraId="2BD49FEA" w14:textId="77777777" w:rsidR="001B44F5" w:rsidRDefault="001B44F5">
            <w:pPr>
              <w:spacing w:line="256" w:lineRule="auto"/>
              <w:rPr>
                <w:b/>
                <w:color w:val="FF0000"/>
                <w:sz w:val="20"/>
                <w:szCs w:val="20"/>
                <w:lang w:eastAsia="en-US"/>
              </w:rPr>
            </w:pPr>
            <w:r>
              <w:rPr>
                <w:b/>
                <w:sz w:val="20"/>
                <w:szCs w:val="20"/>
                <w:lang w:eastAsia="en-US"/>
              </w:rPr>
              <w:t xml:space="preserve">Dersin İçeriği: </w:t>
            </w:r>
          </w:p>
          <w:p w14:paraId="1B0FE1BE" w14:textId="65C73BDF" w:rsidR="001B44F5" w:rsidRPr="00346921" w:rsidRDefault="001B44F5">
            <w:pPr>
              <w:spacing w:line="256" w:lineRule="auto"/>
              <w:rPr>
                <w:sz w:val="20"/>
                <w:szCs w:val="20"/>
                <w:lang w:eastAsia="en-US"/>
              </w:rPr>
            </w:pPr>
            <w:r>
              <w:rPr>
                <w:sz w:val="20"/>
                <w:szCs w:val="20"/>
                <w:lang w:eastAsia="en-US"/>
              </w:rPr>
              <w:t>Sınav tarihleri ders planında belirtilecektir. Sınav tarihleri kesinleştiğinde, tar</w:t>
            </w:r>
            <w:r w:rsidR="00346921">
              <w:rPr>
                <w:sz w:val="20"/>
                <w:szCs w:val="20"/>
                <w:lang w:eastAsia="en-US"/>
              </w:rPr>
              <w:t>ihlerde değişiklik yapılabilir.</w:t>
            </w:r>
          </w:p>
        </w:tc>
      </w:tr>
      <w:tr w:rsidR="001B44F5" w14:paraId="4EA1FCD4"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6DF7FC3F" w14:textId="77777777" w:rsidR="001B44F5" w:rsidRDefault="001B44F5">
            <w:pPr>
              <w:spacing w:line="256" w:lineRule="auto"/>
              <w:jc w:val="center"/>
              <w:rPr>
                <w:b/>
                <w:sz w:val="20"/>
                <w:szCs w:val="20"/>
                <w:lang w:eastAsia="en-US"/>
              </w:rPr>
            </w:pPr>
            <w:r>
              <w:rPr>
                <w:b/>
                <w:sz w:val="20"/>
                <w:szCs w:val="20"/>
                <w:lang w:eastAsia="en-US"/>
              </w:rPr>
              <w:t>Hafta</w:t>
            </w:r>
          </w:p>
        </w:tc>
        <w:tc>
          <w:tcPr>
            <w:tcW w:w="3354" w:type="dxa"/>
            <w:tcBorders>
              <w:top w:val="single" w:sz="4" w:space="0" w:color="auto"/>
              <w:left w:val="single" w:sz="4" w:space="0" w:color="auto"/>
              <w:bottom w:val="single" w:sz="4" w:space="0" w:color="auto"/>
              <w:right w:val="single" w:sz="4" w:space="0" w:color="auto"/>
            </w:tcBorders>
            <w:hideMark/>
          </w:tcPr>
          <w:p w14:paraId="5D94ECD4" w14:textId="77777777" w:rsidR="001B44F5" w:rsidRDefault="001B44F5">
            <w:pPr>
              <w:spacing w:line="256" w:lineRule="auto"/>
              <w:jc w:val="center"/>
              <w:rPr>
                <w:b/>
                <w:sz w:val="20"/>
                <w:szCs w:val="20"/>
                <w:lang w:eastAsia="en-US"/>
              </w:rPr>
            </w:pPr>
            <w:r>
              <w:rPr>
                <w:b/>
                <w:sz w:val="20"/>
                <w:szCs w:val="20"/>
                <w:lang w:eastAsia="en-US"/>
              </w:rPr>
              <w:t>Konular</w:t>
            </w:r>
          </w:p>
        </w:tc>
        <w:tc>
          <w:tcPr>
            <w:tcW w:w="2188" w:type="dxa"/>
            <w:tcBorders>
              <w:top w:val="single" w:sz="4" w:space="0" w:color="auto"/>
              <w:left w:val="single" w:sz="4" w:space="0" w:color="auto"/>
              <w:bottom w:val="single" w:sz="4" w:space="0" w:color="auto"/>
              <w:right w:val="single" w:sz="4" w:space="0" w:color="auto"/>
            </w:tcBorders>
            <w:hideMark/>
          </w:tcPr>
          <w:p w14:paraId="354E693E" w14:textId="77777777" w:rsidR="001B44F5" w:rsidRDefault="001B44F5">
            <w:pPr>
              <w:spacing w:line="256" w:lineRule="auto"/>
              <w:jc w:val="center"/>
              <w:rPr>
                <w:b/>
                <w:color w:val="000000"/>
                <w:sz w:val="20"/>
                <w:szCs w:val="20"/>
                <w:lang w:eastAsia="en-US"/>
              </w:rPr>
            </w:pPr>
            <w:r>
              <w:rPr>
                <w:b/>
                <w:color w:val="000000"/>
                <w:sz w:val="20"/>
                <w:szCs w:val="20"/>
                <w:lang w:eastAsia="en-US"/>
              </w:rPr>
              <w:t>Öğretim Elemanı</w:t>
            </w:r>
          </w:p>
        </w:tc>
        <w:tc>
          <w:tcPr>
            <w:tcW w:w="2680" w:type="dxa"/>
            <w:tcBorders>
              <w:top w:val="single" w:sz="4" w:space="0" w:color="auto"/>
              <w:left w:val="single" w:sz="4" w:space="0" w:color="auto"/>
              <w:bottom w:val="single" w:sz="4" w:space="0" w:color="auto"/>
              <w:right w:val="single" w:sz="4" w:space="0" w:color="auto"/>
            </w:tcBorders>
            <w:hideMark/>
          </w:tcPr>
          <w:p w14:paraId="1C283C67" w14:textId="77777777" w:rsidR="001B44F5" w:rsidRDefault="001B44F5">
            <w:pPr>
              <w:spacing w:line="256" w:lineRule="auto"/>
              <w:jc w:val="center"/>
              <w:rPr>
                <w:b/>
                <w:color w:val="000000"/>
                <w:sz w:val="20"/>
                <w:szCs w:val="20"/>
                <w:lang w:eastAsia="en-US"/>
              </w:rPr>
            </w:pPr>
            <w:r>
              <w:rPr>
                <w:b/>
                <w:color w:val="000000"/>
                <w:sz w:val="20"/>
                <w:szCs w:val="20"/>
                <w:lang w:eastAsia="en-US"/>
              </w:rPr>
              <w:t>Eğitim Yöntemi ve Kullanılan Materyal</w:t>
            </w:r>
          </w:p>
        </w:tc>
      </w:tr>
      <w:tr w:rsidR="001B44F5" w14:paraId="441E08CE"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376D40CF" w14:textId="77777777" w:rsidR="001B44F5" w:rsidRDefault="001B44F5">
            <w:pPr>
              <w:spacing w:line="256" w:lineRule="auto"/>
              <w:rPr>
                <w:b/>
                <w:sz w:val="20"/>
                <w:szCs w:val="20"/>
                <w:lang w:eastAsia="en-US"/>
              </w:rPr>
            </w:pPr>
            <w:r>
              <w:rPr>
                <w:b/>
                <w:sz w:val="20"/>
                <w:szCs w:val="20"/>
                <w:lang w:eastAsia="en-US"/>
              </w:rPr>
              <w:t>1.Hafta</w:t>
            </w:r>
          </w:p>
          <w:p w14:paraId="755C1F56" w14:textId="77777777" w:rsidR="001B44F5" w:rsidRDefault="001B44F5">
            <w:pPr>
              <w:spacing w:line="256" w:lineRule="auto"/>
              <w:rPr>
                <w:b/>
                <w:sz w:val="20"/>
                <w:szCs w:val="20"/>
                <w:lang w:eastAsia="en-US"/>
              </w:rPr>
            </w:pPr>
            <w:r>
              <w:rPr>
                <w:b/>
                <w:sz w:val="20"/>
                <w:szCs w:val="20"/>
                <w:lang w:eastAsia="en-US"/>
              </w:rPr>
              <w:t>24.09.2018</w:t>
            </w:r>
          </w:p>
          <w:p w14:paraId="6A2B13C9"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11A2F571" w14:textId="77777777" w:rsidR="001B44F5" w:rsidRDefault="001B44F5">
            <w:pPr>
              <w:spacing w:line="256" w:lineRule="auto"/>
              <w:rPr>
                <w:sz w:val="20"/>
                <w:szCs w:val="20"/>
                <w:lang w:eastAsia="en-US"/>
              </w:rPr>
            </w:pPr>
            <w:r>
              <w:rPr>
                <w:sz w:val="20"/>
                <w:szCs w:val="20"/>
                <w:lang w:eastAsia="en-US"/>
              </w:rPr>
              <w:t xml:space="preserve">Tanışma, Dersin Tanıtımı, </w:t>
            </w:r>
          </w:p>
          <w:p w14:paraId="33AEA759" w14:textId="77777777" w:rsidR="001B44F5" w:rsidRDefault="001B44F5">
            <w:pPr>
              <w:spacing w:line="256" w:lineRule="auto"/>
              <w:rPr>
                <w:sz w:val="20"/>
                <w:szCs w:val="20"/>
                <w:lang w:eastAsia="en-US"/>
              </w:rPr>
            </w:pPr>
            <w:r>
              <w:rPr>
                <w:sz w:val="20"/>
                <w:szCs w:val="20"/>
                <w:lang w:eastAsia="en-US"/>
              </w:rPr>
              <w:t>Politika, politics, sağlık politikası, temel kavramlar</w:t>
            </w:r>
          </w:p>
        </w:tc>
        <w:tc>
          <w:tcPr>
            <w:tcW w:w="2188" w:type="dxa"/>
            <w:tcBorders>
              <w:top w:val="single" w:sz="4" w:space="0" w:color="auto"/>
              <w:left w:val="single" w:sz="4" w:space="0" w:color="auto"/>
              <w:bottom w:val="single" w:sz="4" w:space="0" w:color="auto"/>
              <w:right w:val="single" w:sz="4" w:space="0" w:color="auto"/>
            </w:tcBorders>
            <w:hideMark/>
          </w:tcPr>
          <w:p w14:paraId="4E56DD1E"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756DB54A" w14:textId="77777777" w:rsidR="001B44F5" w:rsidRDefault="001B44F5">
            <w:pPr>
              <w:spacing w:line="256" w:lineRule="auto"/>
              <w:rPr>
                <w:sz w:val="20"/>
                <w:szCs w:val="20"/>
                <w:lang w:eastAsia="en-US"/>
              </w:rPr>
            </w:pPr>
            <w:r>
              <w:rPr>
                <w:sz w:val="20"/>
                <w:szCs w:val="20"/>
                <w:lang w:eastAsia="en-US"/>
              </w:rPr>
              <w:t>Anlatım, soru cevap, tartışma</w:t>
            </w:r>
          </w:p>
          <w:p w14:paraId="0CD0DF95" w14:textId="77777777" w:rsidR="001B44F5" w:rsidRDefault="001B44F5">
            <w:pPr>
              <w:spacing w:line="256" w:lineRule="auto"/>
              <w:rPr>
                <w:sz w:val="20"/>
                <w:szCs w:val="20"/>
                <w:lang w:eastAsia="en-US"/>
              </w:rPr>
            </w:pPr>
            <w:r>
              <w:rPr>
                <w:sz w:val="20"/>
                <w:szCs w:val="20"/>
                <w:lang w:eastAsia="en-US"/>
              </w:rPr>
              <w:t>Power point sunusu</w:t>
            </w:r>
          </w:p>
        </w:tc>
      </w:tr>
      <w:tr w:rsidR="001B44F5" w14:paraId="1EF28D24" w14:textId="77777777" w:rsidTr="001B44F5">
        <w:trPr>
          <w:trHeight w:val="765"/>
        </w:trPr>
        <w:tc>
          <w:tcPr>
            <w:tcW w:w="1384" w:type="dxa"/>
            <w:tcBorders>
              <w:top w:val="single" w:sz="4" w:space="0" w:color="auto"/>
              <w:left w:val="single" w:sz="4" w:space="0" w:color="auto"/>
              <w:bottom w:val="single" w:sz="4" w:space="0" w:color="auto"/>
              <w:right w:val="single" w:sz="4" w:space="0" w:color="auto"/>
            </w:tcBorders>
          </w:tcPr>
          <w:p w14:paraId="4F44B115" w14:textId="77777777" w:rsidR="001B44F5" w:rsidRDefault="001B44F5">
            <w:pPr>
              <w:spacing w:line="256" w:lineRule="auto"/>
              <w:rPr>
                <w:b/>
                <w:sz w:val="20"/>
                <w:szCs w:val="20"/>
                <w:lang w:eastAsia="en-US"/>
              </w:rPr>
            </w:pPr>
            <w:r>
              <w:rPr>
                <w:b/>
                <w:sz w:val="20"/>
                <w:szCs w:val="20"/>
                <w:lang w:eastAsia="en-US"/>
              </w:rPr>
              <w:t>2.Hafta</w:t>
            </w:r>
          </w:p>
          <w:p w14:paraId="194A6233" w14:textId="77777777" w:rsidR="001B44F5" w:rsidRDefault="001B44F5">
            <w:pPr>
              <w:spacing w:line="256" w:lineRule="auto"/>
              <w:rPr>
                <w:b/>
                <w:sz w:val="20"/>
                <w:szCs w:val="20"/>
                <w:lang w:eastAsia="en-US"/>
              </w:rPr>
            </w:pPr>
            <w:r>
              <w:rPr>
                <w:b/>
                <w:sz w:val="20"/>
                <w:szCs w:val="20"/>
                <w:lang w:eastAsia="en-US"/>
              </w:rPr>
              <w:t>01.10.2018</w:t>
            </w:r>
          </w:p>
          <w:p w14:paraId="55A603C3" w14:textId="77777777" w:rsidR="001B44F5" w:rsidRDefault="001B44F5">
            <w:pPr>
              <w:spacing w:line="256" w:lineRule="auto"/>
              <w:rPr>
                <w:b/>
                <w:sz w:val="20"/>
                <w:szCs w:val="20"/>
                <w:lang w:eastAsia="en-US"/>
              </w:rPr>
            </w:pPr>
            <w:r>
              <w:rPr>
                <w:b/>
                <w:sz w:val="20"/>
                <w:szCs w:val="20"/>
                <w:lang w:eastAsia="en-US"/>
              </w:rPr>
              <w:t>17:30-18:45</w:t>
            </w:r>
          </w:p>
          <w:p w14:paraId="5CEB2362" w14:textId="77777777" w:rsidR="001B44F5" w:rsidRDefault="001B44F5">
            <w:pPr>
              <w:spacing w:line="256" w:lineRule="auto"/>
              <w:ind w:left="720"/>
              <w:rPr>
                <w:b/>
                <w:sz w:val="20"/>
                <w:szCs w:val="20"/>
                <w:lang w:eastAsia="en-US"/>
              </w:rPr>
            </w:pPr>
          </w:p>
        </w:tc>
        <w:tc>
          <w:tcPr>
            <w:tcW w:w="3354" w:type="dxa"/>
            <w:tcBorders>
              <w:top w:val="single" w:sz="4" w:space="0" w:color="auto"/>
              <w:left w:val="single" w:sz="4" w:space="0" w:color="auto"/>
              <w:bottom w:val="single" w:sz="4" w:space="0" w:color="auto"/>
              <w:right w:val="single" w:sz="4" w:space="0" w:color="auto"/>
            </w:tcBorders>
            <w:hideMark/>
          </w:tcPr>
          <w:p w14:paraId="43B954BF" w14:textId="77777777" w:rsidR="001B44F5" w:rsidRDefault="001B44F5">
            <w:pPr>
              <w:spacing w:line="256" w:lineRule="auto"/>
              <w:rPr>
                <w:sz w:val="20"/>
                <w:szCs w:val="20"/>
                <w:lang w:eastAsia="en-US"/>
              </w:rPr>
            </w:pPr>
            <w:r>
              <w:rPr>
                <w:sz w:val="20"/>
                <w:szCs w:val="20"/>
                <w:lang w:eastAsia="en-US"/>
              </w:rPr>
              <w:t>Dünyada sağlık durumu ve öncelikli sorunlar</w:t>
            </w:r>
          </w:p>
        </w:tc>
        <w:tc>
          <w:tcPr>
            <w:tcW w:w="2188" w:type="dxa"/>
            <w:tcBorders>
              <w:top w:val="single" w:sz="4" w:space="0" w:color="auto"/>
              <w:left w:val="single" w:sz="4" w:space="0" w:color="auto"/>
              <w:bottom w:val="single" w:sz="4" w:space="0" w:color="auto"/>
              <w:right w:val="single" w:sz="4" w:space="0" w:color="auto"/>
            </w:tcBorders>
            <w:hideMark/>
          </w:tcPr>
          <w:p w14:paraId="37F4FDAD" w14:textId="77777777" w:rsidR="001B44F5" w:rsidRDefault="001B44F5">
            <w:pPr>
              <w:spacing w:line="256" w:lineRule="auto"/>
              <w:rPr>
                <w:b/>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tcPr>
          <w:p w14:paraId="4CB4AAF7" w14:textId="77777777" w:rsidR="001B44F5" w:rsidRDefault="001B44F5">
            <w:pPr>
              <w:spacing w:line="256" w:lineRule="auto"/>
              <w:rPr>
                <w:sz w:val="20"/>
                <w:szCs w:val="20"/>
                <w:lang w:eastAsia="en-US"/>
              </w:rPr>
            </w:pPr>
            <w:r>
              <w:rPr>
                <w:sz w:val="20"/>
                <w:szCs w:val="20"/>
                <w:lang w:eastAsia="en-US"/>
              </w:rPr>
              <w:t>Anlatım, soru cevap, tartışma</w:t>
            </w:r>
          </w:p>
          <w:p w14:paraId="4A0FACC2" w14:textId="77777777" w:rsidR="001B44F5" w:rsidRDefault="001B44F5">
            <w:pPr>
              <w:spacing w:line="256" w:lineRule="auto"/>
              <w:rPr>
                <w:sz w:val="20"/>
                <w:szCs w:val="20"/>
                <w:lang w:eastAsia="en-US"/>
              </w:rPr>
            </w:pPr>
            <w:r>
              <w:rPr>
                <w:sz w:val="20"/>
                <w:szCs w:val="20"/>
                <w:lang w:eastAsia="en-US"/>
              </w:rPr>
              <w:t>Power point sunusu</w:t>
            </w:r>
          </w:p>
          <w:p w14:paraId="56635EF3" w14:textId="77777777" w:rsidR="001B44F5" w:rsidRDefault="001B44F5">
            <w:pPr>
              <w:spacing w:line="256" w:lineRule="auto"/>
              <w:rPr>
                <w:sz w:val="20"/>
                <w:szCs w:val="20"/>
                <w:lang w:eastAsia="en-US"/>
              </w:rPr>
            </w:pPr>
          </w:p>
          <w:p w14:paraId="3D3E6D44" w14:textId="77777777" w:rsidR="001B44F5" w:rsidRDefault="001B44F5">
            <w:pPr>
              <w:spacing w:line="256" w:lineRule="auto"/>
              <w:rPr>
                <w:sz w:val="20"/>
                <w:szCs w:val="20"/>
                <w:lang w:eastAsia="en-US"/>
              </w:rPr>
            </w:pPr>
          </w:p>
        </w:tc>
      </w:tr>
      <w:tr w:rsidR="001B44F5" w14:paraId="218084CD" w14:textId="77777777" w:rsidTr="001B44F5">
        <w:trPr>
          <w:trHeight w:val="350"/>
        </w:trPr>
        <w:tc>
          <w:tcPr>
            <w:tcW w:w="1384" w:type="dxa"/>
            <w:tcBorders>
              <w:top w:val="single" w:sz="4" w:space="0" w:color="auto"/>
              <w:left w:val="single" w:sz="4" w:space="0" w:color="auto"/>
              <w:bottom w:val="single" w:sz="4" w:space="0" w:color="auto"/>
              <w:right w:val="single" w:sz="4" w:space="0" w:color="auto"/>
            </w:tcBorders>
            <w:hideMark/>
          </w:tcPr>
          <w:p w14:paraId="5A1D63D6" w14:textId="77777777" w:rsidR="001B44F5" w:rsidRDefault="001B44F5">
            <w:pPr>
              <w:spacing w:line="256" w:lineRule="auto"/>
              <w:rPr>
                <w:b/>
                <w:sz w:val="20"/>
                <w:szCs w:val="20"/>
                <w:lang w:eastAsia="en-US"/>
              </w:rPr>
            </w:pPr>
            <w:r>
              <w:rPr>
                <w:b/>
                <w:sz w:val="20"/>
                <w:szCs w:val="20"/>
                <w:lang w:eastAsia="en-US"/>
              </w:rPr>
              <w:t>3.Hafta</w:t>
            </w:r>
          </w:p>
          <w:p w14:paraId="348BE6B4" w14:textId="77777777" w:rsidR="001B44F5" w:rsidRDefault="001B44F5">
            <w:pPr>
              <w:spacing w:line="256" w:lineRule="auto"/>
              <w:rPr>
                <w:b/>
                <w:sz w:val="20"/>
                <w:szCs w:val="20"/>
                <w:lang w:eastAsia="en-US"/>
              </w:rPr>
            </w:pPr>
            <w:r>
              <w:rPr>
                <w:b/>
                <w:sz w:val="20"/>
                <w:szCs w:val="20"/>
                <w:lang w:eastAsia="en-US"/>
              </w:rPr>
              <w:t>08.10.2018</w:t>
            </w:r>
          </w:p>
          <w:p w14:paraId="761E58AF"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053D34DA" w14:textId="77777777" w:rsidR="001B44F5" w:rsidRDefault="001B44F5">
            <w:pPr>
              <w:spacing w:line="256" w:lineRule="auto"/>
              <w:rPr>
                <w:sz w:val="20"/>
                <w:szCs w:val="20"/>
                <w:lang w:eastAsia="en-US"/>
              </w:rPr>
            </w:pPr>
            <w:r>
              <w:rPr>
                <w:sz w:val="20"/>
                <w:szCs w:val="20"/>
                <w:lang w:eastAsia="en-US"/>
              </w:rPr>
              <w:t>Ülkemizde sağlık durumu ve öncelikli sorunlar</w:t>
            </w:r>
          </w:p>
        </w:tc>
        <w:tc>
          <w:tcPr>
            <w:tcW w:w="2188" w:type="dxa"/>
            <w:tcBorders>
              <w:top w:val="single" w:sz="4" w:space="0" w:color="auto"/>
              <w:left w:val="single" w:sz="4" w:space="0" w:color="auto"/>
              <w:bottom w:val="single" w:sz="4" w:space="0" w:color="auto"/>
              <w:right w:val="single" w:sz="4" w:space="0" w:color="auto"/>
            </w:tcBorders>
            <w:hideMark/>
          </w:tcPr>
          <w:p w14:paraId="18214BAA"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506082A3" w14:textId="77777777" w:rsidR="001B44F5" w:rsidRDefault="001B44F5">
            <w:pPr>
              <w:spacing w:line="256" w:lineRule="auto"/>
              <w:rPr>
                <w:sz w:val="20"/>
                <w:szCs w:val="20"/>
                <w:lang w:eastAsia="en-US"/>
              </w:rPr>
            </w:pPr>
            <w:r>
              <w:rPr>
                <w:sz w:val="20"/>
                <w:szCs w:val="20"/>
                <w:lang w:eastAsia="en-US"/>
              </w:rPr>
              <w:t>Anlatım, soru cevap, tartışma Power point sunusu</w:t>
            </w:r>
          </w:p>
        </w:tc>
      </w:tr>
      <w:tr w:rsidR="001B44F5" w14:paraId="4B859848"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5A73814A" w14:textId="77777777" w:rsidR="001B44F5" w:rsidRDefault="001B44F5">
            <w:pPr>
              <w:spacing w:line="256" w:lineRule="auto"/>
              <w:rPr>
                <w:b/>
                <w:sz w:val="20"/>
                <w:szCs w:val="20"/>
                <w:lang w:eastAsia="en-US"/>
              </w:rPr>
            </w:pPr>
            <w:r>
              <w:rPr>
                <w:b/>
                <w:sz w:val="20"/>
                <w:szCs w:val="20"/>
                <w:lang w:eastAsia="en-US"/>
              </w:rPr>
              <w:t>4.Hafta</w:t>
            </w:r>
          </w:p>
          <w:p w14:paraId="1C33E567" w14:textId="77777777" w:rsidR="001B44F5" w:rsidRDefault="001B44F5">
            <w:pPr>
              <w:spacing w:line="256" w:lineRule="auto"/>
              <w:rPr>
                <w:b/>
                <w:sz w:val="20"/>
                <w:szCs w:val="20"/>
                <w:lang w:eastAsia="en-US"/>
              </w:rPr>
            </w:pPr>
            <w:r>
              <w:rPr>
                <w:b/>
                <w:sz w:val="20"/>
                <w:szCs w:val="20"/>
                <w:lang w:eastAsia="en-US"/>
              </w:rPr>
              <w:t>15.10.2018</w:t>
            </w:r>
          </w:p>
          <w:p w14:paraId="0DF45B04"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tcPr>
          <w:p w14:paraId="72545D93" w14:textId="77777777" w:rsidR="001B44F5" w:rsidRDefault="001B44F5">
            <w:pPr>
              <w:spacing w:line="256" w:lineRule="auto"/>
              <w:rPr>
                <w:sz w:val="20"/>
                <w:szCs w:val="20"/>
                <w:lang w:eastAsia="en-US"/>
              </w:rPr>
            </w:pPr>
            <w:r>
              <w:rPr>
                <w:sz w:val="20"/>
                <w:szCs w:val="20"/>
                <w:lang w:eastAsia="en-US"/>
              </w:rPr>
              <w:t>Uluslararası sağlık kuruluşları ve bunların işleyiş mekanizmaları</w:t>
            </w:r>
          </w:p>
          <w:p w14:paraId="2996C84A" w14:textId="77777777" w:rsidR="001B44F5" w:rsidRDefault="001B44F5">
            <w:pPr>
              <w:spacing w:line="256" w:lineRule="auto"/>
              <w:rPr>
                <w:sz w:val="20"/>
                <w:szCs w:val="20"/>
                <w:lang w:eastAsia="en-US"/>
              </w:rPr>
            </w:pPr>
          </w:p>
        </w:tc>
        <w:tc>
          <w:tcPr>
            <w:tcW w:w="2188" w:type="dxa"/>
            <w:tcBorders>
              <w:top w:val="single" w:sz="4" w:space="0" w:color="auto"/>
              <w:left w:val="single" w:sz="4" w:space="0" w:color="auto"/>
              <w:bottom w:val="single" w:sz="4" w:space="0" w:color="auto"/>
              <w:right w:val="single" w:sz="4" w:space="0" w:color="auto"/>
            </w:tcBorders>
            <w:hideMark/>
          </w:tcPr>
          <w:p w14:paraId="188E8A57" w14:textId="77777777" w:rsidR="001B44F5" w:rsidRDefault="001B44F5">
            <w:pPr>
              <w:spacing w:line="256" w:lineRule="auto"/>
              <w:rPr>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hideMark/>
          </w:tcPr>
          <w:p w14:paraId="2F5DDBB6" w14:textId="77777777" w:rsidR="001B44F5" w:rsidRDefault="001B44F5">
            <w:pPr>
              <w:spacing w:line="256" w:lineRule="auto"/>
              <w:rPr>
                <w:sz w:val="20"/>
                <w:szCs w:val="20"/>
                <w:lang w:eastAsia="en-US"/>
              </w:rPr>
            </w:pPr>
            <w:r>
              <w:rPr>
                <w:sz w:val="20"/>
                <w:szCs w:val="20"/>
                <w:lang w:eastAsia="en-US"/>
              </w:rPr>
              <w:t>Anlatım, soru cevap, tartışma</w:t>
            </w:r>
          </w:p>
          <w:p w14:paraId="3EC2A01F" w14:textId="77777777" w:rsidR="001B44F5" w:rsidRDefault="001B44F5">
            <w:pPr>
              <w:spacing w:line="256" w:lineRule="auto"/>
              <w:rPr>
                <w:sz w:val="20"/>
                <w:szCs w:val="20"/>
                <w:lang w:eastAsia="en-US"/>
              </w:rPr>
            </w:pPr>
            <w:r>
              <w:rPr>
                <w:sz w:val="20"/>
                <w:szCs w:val="20"/>
                <w:lang w:eastAsia="en-US"/>
              </w:rPr>
              <w:t>Power point sunusu</w:t>
            </w:r>
          </w:p>
        </w:tc>
      </w:tr>
      <w:tr w:rsidR="001B44F5" w14:paraId="7856142C"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5F2FE5E2" w14:textId="77777777" w:rsidR="001B44F5" w:rsidRDefault="001B44F5">
            <w:pPr>
              <w:spacing w:line="256" w:lineRule="auto"/>
              <w:rPr>
                <w:b/>
                <w:sz w:val="20"/>
                <w:szCs w:val="20"/>
                <w:lang w:eastAsia="en-US"/>
              </w:rPr>
            </w:pPr>
            <w:r>
              <w:rPr>
                <w:b/>
                <w:sz w:val="20"/>
                <w:szCs w:val="20"/>
                <w:lang w:eastAsia="en-US"/>
              </w:rPr>
              <w:t>5.Hafta</w:t>
            </w:r>
          </w:p>
          <w:p w14:paraId="4B93063D" w14:textId="77777777" w:rsidR="001B44F5" w:rsidRDefault="001B44F5">
            <w:pPr>
              <w:spacing w:line="256" w:lineRule="auto"/>
              <w:rPr>
                <w:b/>
                <w:sz w:val="20"/>
                <w:szCs w:val="20"/>
                <w:lang w:eastAsia="en-US"/>
              </w:rPr>
            </w:pPr>
            <w:r>
              <w:rPr>
                <w:b/>
                <w:sz w:val="20"/>
                <w:szCs w:val="20"/>
                <w:lang w:eastAsia="en-US"/>
              </w:rPr>
              <w:t>22.10.2018</w:t>
            </w:r>
          </w:p>
          <w:p w14:paraId="626324A8"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10821A59" w14:textId="77777777" w:rsidR="001B44F5" w:rsidRDefault="001B44F5">
            <w:pPr>
              <w:spacing w:line="256" w:lineRule="auto"/>
              <w:rPr>
                <w:b/>
                <w:sz w:val="20"/>
                <w:szCs w:val="20"/>
                <w:lang w:eastAsia="en-US"/>
              </w:rPr>
            </w:pPr>
            <w:r>
              <w:rPr>
                <w:sz w:val="20"/>
                <w:szCs w:val="20"/>
                <w:lang w:eastAsia="en-US"/>
              </w:rPr>
              <w:t>Sağlık sistemleri</w:t>
            </w:r>
          </w:p>
        </w:tc>
        <w:tc>
          <w:tcPr>
            <w:tcW w:w="2188" w:type="dxa"/>
            <w:tcBorders>
              <w:top w:val="single" w:sz="4" w:space="0" w:color="auto"/>
              <w:left w:val="single" w:sz="4" w:space="0" w:color="auto"/>
              <w:bottom w:val="single" w:sz="4" w:space="0" w:color="auto"/>
              <w:right w:val="single" w:sz="4" w:space="0" w:color="auto"/>
            </w:tcBorders>
            <w:hideMark/>
          </w:tcPr>
          <w:p w14:paraId="6A398F96"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3D4663BB" w14:textId="77777777" w:rsidR="001B44F5" w:rsidRDefault="001B44F5">
            <w:pPr>
              <w:spacing w:line="256" w:lineRule="auto"/>
              <w:rPr>
                <w:sz w:val="20"/>
                <w:szCs w:val="20"/>
                <w:lang w:eastAsia="en-US"/>
              </w:rPr>
            </w:pPr>
            <w:r>
              <w:rPr>
                <w:sz w:val="20"/>
                <w:szCs w:val="20"/>
                <w:lang w:eastAsia="en-US"/>
              </w:rPr>
              <w:t>Anlatım, soru cevap, tartışma</w:t>
            </w:r>
          </w:p>
          <w:p w14:paraId="506CC889" w14:textId="77777777" w:rsidR="001B44F5" w:rsidRDefault="001B44F5">
            <w:pPr>
              <w:spacing w:line="256" w:lineRule="auto"/>
              <w:rPr>
                <w:sz w:val="20"/>
                <w:szCs w:val="20"/>
                <w:lang w:eastAsia="en-US"/>
              </w:rPr>
            </w:pPr>
            <w:r>
              <w:rPr>
                <w:sz w:val="20"/>
                <w:szCs w:val="20"/>
                <w:lang w:eastAsia="en-US"/>
              </w:rPr>
              <w:t>Power point sunusu</w:t>
            </w:r>
          </w:p>
        </w:tc>
      </w:tr>
      <w:tr w:rsidR="001B44F5" w14:paraId="724CA90A" w14:textId="77777777" w:rsidTr="001B44F5">
        <w:tc>
          <w:tcPr>
            <w:tcW w:w="1384" w:type="dxa"/>
            <w:tcBorders>
              <w:top w:val="single" w:sz="4" w:space="0" w:color="auto"/>
              <w:left w:val="single" w:sz="4" w:space="0" w:color="auto"/>
              <w:bottom w:val="single" w:sz="4" w:space="0" w:color="auto"/>
              <w:right w:val="single" w:sz="4" w:space="0" w:color="auto"/>
            </w:tcBorders>
          </w:tcPr>
          <w:p w14:paraId="1950C51D" w14:textId="77777777" w:rsidR="001B44F5" w:rsidRDefault="001B44F5">
            <w:pPr>
              <w:spacing w:line="256" w:lineRule="auto"/>
              <w:rPr>
                <w:b/>
                <w:sz w:val="20"/>
                <w:szCs w:val="20"/>
                <w:lang w:eastAsia="en-US"/>
              </w:rPr>
            </w:pPr>
            <w:r>
              <w:rPr>
                <w:b/>
                <w:sz w:val="20"/>
                <w:szCs w:val="20"/>
                <w:lang w:eastAsia="en-US"/>
              </w:rPr>
              <w:t>6.Hafta</w:t>
            </w:r>
          </w:p>
          <w:p w14:paraId="4AA69704" w14:textId="77777777" w:rsidR="001B44F5" w:rsidRDefault="001B44F5">
            <w:pPr>
              <w:spacing w:line="256" w:lineRule="auto"/>
              <w:rPr>
                <w:b/>
                <w:sz w:val="20"/>
                <w:szCs w:val="20"/>
                <w:lang w:eastAsia="en-US"/>
              </w:rPr>
            </w:pPr>
            <w:r>
              <w:rPr>
                <w:b/>
                <w:sz w:val="20"/>
                <w:szCs w:val="20"/>
                <w:lang w:eastAsia="en-US"/>
              </w:rPr>
              <w:t>29.10.2018</w:t>
            </w:r>
          </w:p>
          <w:p w14:paraId="73FC581B" w14:textId="77777777" w:rsidR="001B44F5" w:rsidRDefault="001B44F5">
            <w:pPr>
              <w:spacing w:line="256" w:lineRule="auto"/>
              <w:rPr>
                <w:b/>
                <w:sz w:val="20"/>
                <w:szCs w:val="20"/>
                <w:lang w:eastAsia="en-US"/>
              </w:rPr>
            </w:pPr>
          </w:p>
        </w:tc>
        <w:tc>
          <w:tcPr>
            <w:tcW w:w="3354" w:type="dxa"/>
            <w:tcBorders>
              <w:top w:val="single" w:sz="4" w:space="0" w:color="auto"/>
              <w:left w:val="single" w:sz="4" w:space="0" w:color="auto"/>
              <w:bottom w:val="single" w:sz="4" w:space="0" w:color="auto"/>
              <w:right w:val="single" w:sz="4" w:space="0" w:color="auto"/>
            </w:tcBorders>
            <w:hideMark/>
          </w:tcPr>
          <w:p w14:paraId="32CCF3FA" w14:textId="77777777" w:rsidR="001B44F5" w:rsidRDefault="001B44F5">
            <w:pPr>
              <w:spacing w:line="256" w:lineRule="auto"/>
              <w:rPr>
                <w:b/>
                <w:sz w:val="20"/>
                <w:szCs w:val="20"/>
                <w:lang w:eastAsia="en-US"/>
              </w:rPr>
            </w:pPr>
            <w:r>
              <w:rPr>
                <w:b/>
                <w:sz w:val="20"/>
                <w:szCs w:val="20"/>
                <w:lang w:eastAsia="en-US"/>
              </w:rPr>
              <w:t xml:space="preserve">29 Ekim Cumhuriyet Bayramı Tatili </w:t>
            </w:r>
          </w:p>
          <w:p w14:paraId="7BB89482" w14:textId="77777777" w:rsidR="001B44F5" w:rsidRDefault="001B44F5">
            <w:pPr>
              <w:spacing w:line="256" w:lineRule="auto"/>
              <w:rPr>
                <w:sz w:val="20"/>
                <w:szCs w:val="20"/>
                <w:lang w:eastAsia="en-US"/>
              </w:rPr>
            </w:pPr>
            <w:r>
              <w:rPr>
                <w:sz w:val="20"/>
                <w:szCs w:val="20"/>
                <w:lang w:eastAsia="en-US"/>
              </w:rPr>
              <w:t xml:space="preserve">Küreselleşme ve Sağlık Sistemi </w:t>
            </w:r>
          </w:p>
          <w:p w14:paraId="7326457F" w14:textId="77777777" w:rsidR="001B44F5" w:rsidRDefault="001B44F5">
            <w:pPr>
              <w:spacing w:line="256" w:lineRule="auto"/>
              <w:rPr>
                <w:sz w:val="20"/>
                <w:szCs w:val="20"/>
                <w:lang w:eastAsia="en-US"/>
              </w:rPr>
            </w:pPr>
            <w:r>
              <w:rPr>
                <w:b/>
                <w:sz w:val="20"/>
                <w:szCs w:val="20"/>
                <w:lang w:eastAsia="en-US"/>
              </w:rPr>
              <w:t xml:space="preserve">  </w:t>
            </w:r>
          </w:p>
        </w:tc>
        <w:tc>
          <w:tcPr>
            <w:tcW w:w="2188" w:type="dxa"/>
            <w:tcBorders>
              <w:top w:val="single" w:sz="4" w:space="0" w:color="auto"/>
              <w:left w:val="single" w:sz="4" w:space="0" w:color="auto"/>
              <w:bottom w:val="single" w:sz="4" w:space="0" w:color="auto"/>
              <w:right w:val="single" w:sz="4" w:space="0" w:color="auto"/>
            </w:tcBorders>
          </w:tcPr>
          <w:p w14:paraId="1E450629" w14:textId="77777777" w:rsidR="001B44F5" w:rsidRDefault="001B44F5">
            <w:pPr>
              <w:spacing w:line="256" w:lineRule="auto"/>
              <w:rPr>
                <w:sz w:val="20"/>
                <w:szCs w:val="20"/>
                <w:lang w:eastAsia="en-US"/>
              </w:rPr>
            </w:pPr>
          </w:p>
        </w:tc>
        <w:tc>
          <w:tcPr>
            <w:tcW w:w="2680" w:type="dxa"/>
            <w:tcBorders>
              <w:top w:val="single" w:sz="4" w:space="0" w:color="auto"/>
              <w:left w:val="single" w:sz="4" w:space="0" w:color="auto"/>
              <w:bottom w:val="single" w:sz="4" w:space="0" w:color="auto"/>
              <w:right w:val="single" w:sz="4" w:space="0" w:color="auto"/>
            </w:tcBorders>
          </w:tcPr>
          <w:p w14:paraId="590A1175" w14:textId="77777777" w:rsidR="001B44F5" w:rsidRDefault="001B44F5">
            <w:pPr>
              <w:spacing w:line="256" w:lineRule="auto"/>
              <w:rPr>
                <w:sz w:val="20"/>
                <w:szCs w:val="20"/>
                <w:lang w:eastAsia="en-US"/>
              </w:rPr>
            </w:pPr>
          </w:p>
        </w:tc>
      </w:tr>
      <w:tr w:rsidR="001B44F5" w14:paraId="54B69D5E"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01FDE849" w14:textId="77777777" w:rsidR="001B44F5" w:rsidRDefault="001B44F5">
            <w:pPr>
              <w:spacing w:line="256" w:lineRule="auto"/>
              <w:rPr>
                <w:b/>
                <w:sz w:val="20"/>
                <w:szCs w:val="20"/>
                <w:lang w:eastAsia="en-US"/>
              </w:rPr>
            </w:pPr>
            <w:r>
              <w:rPr>
                <w:b/>
                <w:sz w:val="20"/>
                <w:szCs w:val="20"/>
                <w:lang w:eastAsia="en-US"/>
              </w:rPr>
              <w:t>7. Hafta</w:t>
            </w:r>
          </w:p>
          <w:p w14:paraId="04C4F18B" w14:textId="77777777" w:rsidR="001B44F5" w:rsidRDefault="001B44F5">
            <w:pPr>
              <w:spacing w:line="256" w:lineRule="auto"/>
              <w:rPr>
                <w:b/>
                <w:sz w:val="20"/>
                <w:szCs w:val="20"/>
                <w:lang w:eastAsia="en-US"/>
              </w:rPr>
            </w:pPr>
            <w:r>
              <w:rPr>
                <w:b/>
                <w:sz w:val="20"/>
                <w:szCs w:val="20"/>
                <w:lang w:eastAsia="en-US"/>
              </w:rPr>
              <w:t>05.11.2018</w:t>
            </w:r>
          </w:p>
          <w:p w14:paraId="12731DBE"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tcPr>
          <w:p w14:paraId="6548CDFD" w14:textId="77777777" w:rsidR="001B44F5" w:rsidRDefault="001B44F5">
            <w:pPr>
              <w:spacing w:line="256" w:lineRule="auto"/>
              <w:rPr>
                <w:sz w:val="20"/>
                <w:szCs w:val="20"/>
                <w:lang w:eastAsia="en-US"/>
              </w:rPr>
            </w:pPr>
          </w:p>
          <w:p w14:paraId="35135AE9" w14:textId="77777777" w:rsidR="001B44F5" w:rsidRDefault="001B44F5">
            <w:pPr>
              <w:spacing w:line="256" w:lineRule="auto"/>
              <w:rPr>
                <w:b/>
                <w:sz w:val="20"/>
                <w:szCs w:val="20"/>
                <w:lang w:eastAsia="en-US"/>
              </w:rPr>
            </w:pPr>
            <w:r>
              <w:rPr>
                <w:sz w:val="20"/>
                <w:szCs w:val="20"/>
                <w:lang w:eastAsia="en-US"/>
              </w:rPr>
              <w:t>Sağlık hizmetleri finansmanı, sağlık harcamaları, örnekler</w:t>
            </w:r>
          </w:p>
        </w:tc>
        <w:tc>
          <w:tcPr>
            <w:tcW w:w="2188" w:type="dxa"/>
            <w:tcBorders>
              <w:top w:val="single" w:sz="4" w:space="0" w:color="auto"/>
              <w:left w:val="single" w:sz="4" w:space="0" w:color="auto"/>
              <w:bottom w:val="single" w:sz="4" w:space="0" w:color="auto"/>
              <w:right w:val="single" w:sz="4" w:space="0" w:color="auto"/>
            </w:tcBorders>
            <w:hideMark/>
          </w:tcPr>
          <w:p w14:paraId="42935F55" w14:textId="77777777" w:rsidR="001B44F5" w:rsidRDefault="001B44F5">
            <w:pPr>
              <w:spacing w:line="256" w:lineRule="auto"/>
              <w:rPr>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hideMark/>
          </w:tcPr>
          <w:p w14:paraId="2ABD0CAF" w14:textId="77777777" w:rsidR="001B44F5" w:rsidRDefault="001B44F5">
            <w:pPr>
              <w:spacing w:line="256" w:lineRule="auto"/>
              <w:rPr>
                <w:sz w:val="20"/>
                <w:szCs w:val="20"/>
                <w:lang w:eastAsia="en-US"/>
              </w:rPr>
            </w:pPr>
            <w:r>
              <w:rPr>
                <w:sz w:val="20"/>
                <w:szCs w:val="20"/>
                <w:lang w:eastAsia="en-US"/>
              </w:rPr>
              <w:t>Anlatım, soru cevap, tartışma</w:t>
            </w:r>
          </w:p>
          <w:p w14:paraId="319C5005" w14:textId="77777777" w:rsidR="001B44F5" w:rsidRDefault="001B44F5">
            <w:pPr>
              <w:spacing w:line="256" w:lineRule="auto"/>
              <w:rPr>
                <w:sz w:val="20"/>
                <w:szCs w:val="20"/>
                <w:lang w:eastAsia="en-US"/>
              </w:rPr>
            </w:pPr>
            <w:r>
              <w:rPr>
                <w:sz w:val="20"/>
                <w:szCs w:val="20"/>
                <w:lang w:eastAsia="en-US"/>
              </w:rPr>
              <w:t>Power point sunusu</w:t>
            </w:r>
          </w:p>
        </w:tc>
      </w:tr>
      <w:tr w:rsidR="001B44F5" w14:paraId="5AFFFA75"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7CBFF8E9" w14:textId="77777777" w:rsidR="001B44F5" w:rsidRDefault="001B44F5">
            <w:pPr>
              <w:spacing w:line="256" w:lineRule="auto"/>
              <w:rPr>
                <w:b/>
                <w:sz w:val="20"/>
                <w:szCs w:val="20"/>
                <w:lang w:eastAsia="en-US"/>
              </w:rPr>
            </w:pPr>
            <w:r>
              <w:rPr>
                <w:b/>
                <w:sz w:val="20"/>
                <w:szCs w:val="20"/>
                <w:lang w:eastAsia="en-US"/>
              </w:rPr>
              <w:t>8. Hafta</w:t>
            </w:r>
          </w:p>
          <w:p w14:paraId="6BBCF3B6" w14:textId="77777777" w:rsidR="001B44F5" w:rsidRDefault="001B44F5">
            <w:pPr>
              <w:spacing w:line="256" w:lineRule="auto"/>
              <w:rPr>
                <w:b/>
                <w:sz w:val="20"/>
                <w:szCs w:val="20"/>
                <w:lang w:eastAsia="en-US"/>
              </w:rPr>
            </w:pPr>
            <w:r>
              <w:rPr>
                <w:b/>
                <w:sz w:val="20"/>
                <w:szCs w:val="20"/>
                <w:lang w:eastAsia="en-US"/>
              </w:rPr>
              <w:t>12.11.2018</w:t>
            </w:r>
          </w:p>
          <w:p w14:paraId="4ADE6AB4"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51B05049" w14:textId="77777777" w:rsidR="001B44F5" w:rsidRDefault="001B44F5">
            <w:pPr>
              <w:spacing w:line="256" w:lineRule="auto"/>
              <w:rPr>
                <w:sz w:val="20"/>
                <w:szCs w:val="20"/>
                <w:lang w:eastAsia="en-US"/>
              </w:rPr>
            </w:pPr>
            <w:r>
              <w:rPr>
                <w:sz w:val="20"/>
                <w:szCs w:val="20"/>
                <w:lang w:eastAsia="en-US"/>
              </w:rPr>
              <w:t>Dünyada sağlık politikaları ve sağlıkta dönüşüm süreci</w:t>
            </w:r>
          </w:p>
        </w:tc>
        <w:tc>
          <w:tcPr>
            <w:tcW w:w="2188" w:type="dxa"/>
            <w:tcBorders>
              <w:top w:val="single" w:sz="4" w:space="0" w:color="auto"/>
              <w:left w:val="single" w:sz="4" w:space="0" w:color="auto"/>
              <w:bottom w:val="single" w:sz="4" w:space="0" w:color="auto"/>
              <w:right w:val="single" w:sz="4" w:space="0" w:color="auto"/>
            </w:tcBorders>
            <w:hideMark/>
          </w:tcPr>
          <w:p w14:paraId="7404D2A3" w14:textId="77777777" w:rsidR="001B44F5" w:rsidRDefault="001B44F5">
            <w:pPr>
              <w:spacing w:line="256" w:lineRule="auto"/>
              <w:rPr>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hideMark/>
          </w:tcPr>
          <w:p w14:paraId="7811BA69" w14:textId="77777777" w:rsidR="001B44F5" w:rsidRDefault="001B44F5">
            <w:pPr>
              <w:spacing w:line="256" w:lineRule="auto"/>
              <w:rPr>
                <w:sz w:val="20"/>
                <w:szCs w:val="20"/>
                <w:lang w:eastAsia="en-US"/>
              </w:rPr>
            </w:pPr>
            <w:r>
              <w:rPr>
                <w:sz w:val="20"/>
                <w:szCs w:val="20"/>
                <w:lang w:eastAsia="en-US"/>
              </w:rPr>
              <w:t>Anlatım, soru cevap, tartışma</w:t>
            </w:r>
          </w:p>
          <w:p w14:paraId="5B295072" w14:textId="77777777" w:rsidR="001B44F5" w:rsidRDefault="001B44F5">
            <w:pPr>
              <w:spacing w:line="256" w:lineRule="auto"/>
              <w:rPr>
                <w:sz w:val="20"/>
                <w:szCs w:val="20"/>
                <w:lang w:eastAsia="en-US"/>
              </w:rPr>
            </w:pPr>
            <w:r>
              <w:rPr>
                <w:sz w:val="20"/>
                <w:szCs w:val="20"/>
                <w:lang w:eastAsia="en-US"/>
              </w:rPr>
              <w:t>Power point sunusu</w:t>
            </w:r>
          </w:p>
        </w:tc>
      </w:tr>
      <w:tr w:rsidR="001B44F5" w14:paraId="1649F1AA"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29383A90" w14:textId="77777777" w:rsidR="001B44F5" w:rsidRDefault="001B44F5">
            <w:pPr>
              <w:spacing w:line="256" w:lineRule="auto"/>
              <w:rPr>
                <w:b/>
                <w:sz w:val="20"/>
                <w:szCs w:val="20"/>
                <w:lang w:eastAsia="en-US"/>
              </w:rPr>
            </w:pPr>
            <w:r>
              <w:rPr>
                <w:b/>
                <w:sz w:val="20"/>
                <w:szCs w:val="20"/>
                <w:lang w:eastAsia="en-US"/>
              </w:rPr>
              <w:t>9. Hafta</w:t>
            </w:r>
          </w:p>
          <w:p w14:paraId="6D2B7AE7" w14:textId="77777777" w:rsidR="001B44F5" w:rsidRDefault="001B44F5">
            <w:pPr>
              <w:spacing w:line="256" w:lineRule="auto"/>
              <w:rPr>
                <w:b/>
                <w:sz w:val="20"/>
                <w:szCs w:val="20"/>
                <w:lang w:eastAsia="en-US"/>
              </w:rPr>
            </w:pPr>
            <w:r>
              <w:rPr>
                <w:b/>
                <w:sz w:val="20"/>
                <w:szCs w:val="20"/>
                <w:lang w:eastAsia="en-US"/>
              </w:rPr>
              <w:t>19.11.2018</w:t>
            </w:r>
          </w:p>
          <w:p w14:paraId="3816F2E5"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63710226" w14:textId="77777777" w:rsidR="001B44F5" w:rsidRDefault="001B44F5">
            <w:pPr>
              <w:spacing w:line="256" w:lineRule="auto"/>
              <w:rPr>
                <w:sz w:val="20"/>
                <w:szCs w:val="20"/>
                <w:lang w:eastAsia="en-US"/>
              </w:rPr>
            </w:pPr>
            <w:r>
              <w:rPr>
                <w:sz w:val="20"/>
                <w:szCs w:val="20"/>
                <w:lang w:eastAsia="en-US"/>
              </w:rPr>
              <w:t>1. Ara Sınav</w:t>
            </w:r>
          </w:p>
        </w:tc>
        <w:tc>
          <w:tcPr>
            <w:tcW w:w="2188" w:type="dxa"/>
            <w:tcBorders>
              <w:top w:val="single" w:sz="4" w:space="0" w:color="auto"/>
              <w:left w:val="single" w:sz="4" w:space="0" w:color="auto"/>
              <w:bottom w:val="single" w:sz="4" w:space="0" w:color="auto"/>
              <w:right w:val="single" w:sz="4" w:space="0" w:color="auto"/>
            </w:tcBorders>
            <w:hideMark/>
          </w:tcPr>
          <w:p w14:paraId="016C462C" w14:textId="77777777" w:rsidR="001B44F5" w:rsidRDefault="001B44F5">
            <w:pPr>
              <w:spacing w:line="256" w:lineRule="auto"/>
              <w:rPr>
                <w:sz w:val="20"/>
                <w:szCs w:val="20"/>
                <w:lang w:eastAsia="en-US"/>
              </w:rPr>
            </w:pPr>
            <w:r>
              <w:rPr>
                <w:sz w:val="20"/>
                <w:szCs w:val="20"/>
                <w:lang w:eastAsia="en-US"/>
              </w:rPr>
              <w:t>Doç. Dr. Gülendam KARADAĞ</w:t>
            </w:r>
          </w:p>
        </w:tc>
        <w:tc>
          <w:tcPr>
            <w:tcW w:w="2680" w:type="dxa"/>
            <w:tcBorders>
              <w:top w:val="single" w:sz="4" w:space="0" w:color="auto"/>
              <w:left w:val="single" w:sz="4" w:space="0" w:color="auto"/>
              <w:bottom w:val="single" w:sz="4" w:space="0" w:color="auto"/>
              <w:right w:val="single" w:sz="4" w:space="0" w:color="auto"/>
            </w:tcBorders>
            <w:hideMark/>
          </w:tcPr>
          <w:p w14:paraId="31CCBBB6" w14:textId="77777777" w:rsidR="001B44F5" w:rsidRDefault="001B44F5">
            <w:pPr>
              <w:spacing w:line="256" w:lineRule="auto"/>
              <w:rPr>
                <w:sz w:val="20"/>
                <w:szCs w:val="20"/>
                <w:lang w:eastAsia="en-US"/>
              </w:rPr>
            </w:pPr>
            <w:r>
              <w:rPr>
                <w:sz w:val="20"/>
                <w:szCs w:val="20"/>
                <w:lang w:eastAsia="en-US"/>
              </w:rPr>
              <w:t>--------------------------</w:t>
            </w:r>
          </w:p>
        </w:tc>
      </w:tr>
      <w:tr w:rsidR="001B44F5" w14:paraId="596D195D"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2DC8BCBF" w14:textId="77777777" w:rsidR="001B44F5" w:rsidRDefault="001B44F5">
            <w:pPr>
              <w:spacing w:line="256" w:lineRule="auto"/>
              <w:rPr>
                <w:b/>
                <w:sz w:val="20"/>
                <w:szCs w:val="20"/>
                <w:lang w:eastAsia="en-US"/>
              </w:rPr>
            </w:pPr>
            <w:r>
              <w:rPr>
                <w:b/>
                <w:sz w:val="20"/>
                <w:szCs w:val="20"/>
                <w:lang w:eastAsia="en-US"/>
              </w:rPr>
              <w:t>10.Hafta</w:t>
            </w:r>
          </w:p>
          <w:p w14:paraId="08FDAD24" w14:textId="77777777" w:rsidR="001B44F5" w:rsidRDefault="001B44F5">
            <w:pPr>
              <w:spacing w:line="256" w:lineRule="auto"/>
              <w:rPr>
                <w:b/>
                <w:sz w:val="20"/>
                <w:szCs w:val="20"/>
                <w:lang w:eastAsia="en-US"/>
              </w:rPr>
            </w:pPr>
            <w:r>
              <w:rPr>
                <w:b/>
                <w:sz w:val="20"/>
                <w:szCs w:val="20"/>
                <w:lang w:eastAsia="en-US"/>
              </w:rPr>
              <w:t>26.11.2018</w:t>
            </w:r>
          </w:p>
          <w:p w14:paraId="06E7ED53"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0A883D91" w14:textId="77777777" w:rsidR="001B44F5" w:rsidRDefault="001B44F5">
            <w:pPr>
              <w:spacing w:line="256" w:lineRule="auto"/>
              <w:rPr>
                <w:sz w:val="20"/>
                <w:szCs w:val="20"/>
                <w:lang w:eastAsia="en-US"/>
              </w:rPr>
            </w:pPr>
            <w:r>
              <w:rPr>
                <w:sz w:val="20"/>
                <w:szCs w:val="20"/>
                <w:lang w:eastAsia="en-US"/>
              </w:rPr>
              <w:t>Türkiye de cumhuriyet dönemi sağlık politikaları</w:t>
            </w:r>
          </w:p>
        </w:tc>
        <w:tc>
          <w:tcPr>
            <w:tcW w:w="2188" w:type="dxa"/>
            <w:tcBorders>
              <w:top w:val="single" w:sz="4" w:space="0" w:color="auto"/>
              <w:left w:val="single" w:sz="4" w:space="0" w:color="auto"/>
              <w:bottom w:val="single" w:sz="4" w:space="0" w:color="auto"/>
              <w:right w:val="single" w:sz="4" w:space="0" w:color="auto"/>
            </w:tcBorders>
            <w:hideMark/>
          </w:tcPr>
          <w:p w14:paraId="27AEAC8C"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731E2FEA" w14:textId="77777777" w:rsidR="001B44F5" w:rsidRDefault="001B44F5">
            <w:pPr>
              <w:spacing w:line="256" w:lineRule="auto"/>
              <w:rPr>
                <w:sz w:val="20"/>
                <w:szCs w:val="20"/>
                <w:lang w:eastAsia="en-US"/>
              </w:rPr>
            </w:pPr>
            <w:r>
              <w:rPr>
                <w:sz w:val="20"/>
                <w:szCs w:val="20"/>
                <w:lang w:eastAsia="en-US"/>
              </w:rPr>
              <w:t>Anlatım, soru cevap, tartışma</w:t>
            </w:r>
          </w:p>
          <w:p w14:paraId="68211D47" w14:textId="77777777" w:rsidR="001B44F5" w:rsidRDefault="001B44F5">
            <w:pPr>
              <w:spacing w:line="256" w:lineRule="auto"/>
              <w:rPr>
                <w:sz w:val="20"/>
                <w:szCs w:val="20"/>
                <w:lang w:eastAsia="en-US"/>
              </w:rPr>
            </w:pPr>
            <w:r>
              <w:rPr>
                <w:sz w:val="20"/>
                <w:szCs w:val="20"/>
                <w:lang w:eastAsia="en-US"/>
              </w:rPr>
              <w:t>Power point sunusu</w:t>
            </w:r>
          </w:p>
        </w:tc>
      </w:tr>
      <w:tr w:rsidR="001B44F5" w14:paraId="603F09C3"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4972E631" w14:textId="77777777" w:rsidR="001B44F5" w:rsidRDefault="001B44F5">
            <w:pPr>
              <w:spacing w:line="256" w:lineRule="auto"/>
              <w:rPr>
                <w:b/>
                <w:sz w:val="20"/>
                <w:szCs w:val="20"/>
                <w:lang w:eastAsia="en-US"/>
              </w:rPr>
            </w:pPr>
            <w:r>
              <w:rPr>
                <w:b/>
                <w:sz w:val="20"/>
                <w:szCs w:val="20"/>
                <w:lang w:eastAsia="en-US"/>
              </w:rPr>
              <w:lastRenderedPageBreak/>
              <w:t>11. Hafta</w:t>
            </w:r>
          </w:p>
          <w:p w14:paraId="57F5C4BC" w14:textId="77777777" w:rsidR="001B44F5" w:rsidRDefault="001B44F5">
            <w:pPr>
              <w:spacing w:line="256" w:lineRule="auto"/>
              <w:rPr>
                <w:b/>
                <w:sz w:val="20"/>
                <w:szCs w:val="20"/>
                <w:lang w:eastAsia="en-US"/>
              </w:rPr>
            </w:pPr>
            <w:r>
              <w:rPr>
                <w:b/>
                <w:sz w:val="20"/>
                <w:szCs w:val="20"/>
                <w:lang w:eastAsia="en-US"/>
              </w:rPr>
              <w:t>03.12.2018</w:t>
            </w:r>
          </w:p>
          <w:p w14:paraId="0A893F76"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4E543934" w14:textId="77777777" w:rsidR="001B44F5" w:rsidRDefault="001B44F5">
            <w:pPr>
              <w:spacing w:line="256" w:lineRule="auto"/>
              <w:rPr>
                <w:sz w:val="20"/>
                <w:szCs w:val="20"/>
                <w:lang w:eastAsia="en-US"/>
              </w:rPr>
            </w:pPr>
            <w:r>
              <w:rPr>
                <w:sz w:val="20"/>
                <w:szCs w:val="20"/>
                <w:lang w:eastAsia="en-US"/>
              </w:rPr>
              <w:t>Türkiye’de 1980 sonrası sağlık politikaları</w:t>
            </w:r>
          </w:p>
        </w:tc>
        <w:tc>
          <w:tcPr>
            <w:tcW w:w="2188" w:type="dxa"/>
            <w:tcBorders>
              <w:top w:val="single" w:sz="4" w:space="0" w:color="auto"/>
              <w:left w:val="single" w:sz="4" w:space="0" w:color="auto"/>
              <w:bottom w:val="single" w:sz="4" w:space="0" w:color="auto"/>
              <w:right w:val="single" w:sz="4" w:space="0" w:color="auto"/>
            </w:tcBorders>
            <w:hideMark/>
          </w:tcPr>
          <w:p w14:paraId="10236798" w14:textId="77777777" w:rsidR="001B44F5" w:rsidRDefault="001B44F5">
            <w:pPr>
              <w:spacing w:line="256" w:lineRule="auto"/>
              <w:rPr>
                <w:b/>
                <w:sz w:val="20"/>
                <w:szCs w:val="20"/>
                <w:lang w:eastAsia="en-US"/>
              </w:rPr>
            </w:pPr>
            <w:r>
              <w:rPr>
                <w:sz w:val="20"/>
                <w:szCs w:val="20"/>
                <w:lang w:eastAsia="en-US"/>
              </w:rPr>
              <w:t>Prof.Dr.Şeyda SEREN İNTEPELER</w:t>
            </w:r>
          </w:p>
        </w:tc>
        <w:tc>
          <w:tcPr>
            <w:tcW w:w="2680" w:type="dxa"/>
            <w:tcBorders>
              <w:top w:val="single" w:sz="4" w:space="0" w:color="auto"/>
              <w:left w:val="single" w:sz="4" w:space="0" w:color="auto"/>
              <w:bottom w:val="single" w:sz="4" w:space="0" w:color="auto"/>
              <w:right w:val="single" w:sz="4" w:space="0" w:color="auto"/>
            </w:tcBorders>
            <w:hideMark/>
          </w:tcPr>
          <w:p w14:paraId="3949F4AE" w14:textId="77777777" w:rsidR="001B44F5" w:rsidRDefault="001B44F5">
            <w:pPr>
              <w:spacing w:line="256" w:lineRule="auto"/>
              <w:rPr>
                <w:sz w:val="20"/>
                <w:szCs w:val="20"/>
                <w:lang w:eastAsia="en-US"/>
              </w:rPr>
            </w:pPr>
            <w:r>
              <w:rPr>
                <w:sz w:val="20"/>
                <w:szCs w:val="20"/>
                <w:lang w:eastAsia="en-US"/>
              </w:rPr>
              <w:t>Anlatım, soru cevap, tartışma</w:t>
            </w:r>
          </w:p>
          <w:p w14:paraId="653C9578" w14:textId="77777777" w:rsidR="001B44F5" w:rsidRDefault="001B44F5">
            <w:pPr>
              <w:spacing w:line="256" w:lineRule="auto"/>
              <w:rPr>
                <w:sz w:val="20"/>
                <w:szCs w:val="20"/>
                <w:lang w:eastAsia="en-US"/>
              </w:rPr>
            </w:pPr>
            <w:r>
              <w:rPr>
                <w:sz w:val="20"/>
                <w:szCs w:val="20"/>
                <w:lang w:eastAsia="en-US"/>
              </w:rPr>
              <w:t>Power point sunusu</w:t>
            </w:r>
          </w:p>
        </w:tc>
      </w:tr>
      <w:tr w:rsidR="001B44F5" w14:paraId="092E42FC"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6D6670A1" w14:textId="77777777" w:rsidR="001B44F5" w:rsidRDefault="001B44F5">
            <w:pPr>
              <w:spacing w:line="256" w:lineRule="auto"/>
              <w:rPr>
                <w:b/>
                <w:sz w:val="20"/>
                <w:szCs w:val="20"/>
                <w:lang w:eastAsia="en-US"/>
              </w:rPr>
            </w:pPr>
            <w:r>
              <w:rPr>
                <w:b/>
                <w:sz w:val="20"/>
                <w:szCs w:val="20"/>
                <w:lang w:eastAsia="en-US"/>
              </w:rPr>
              <w:t>12. Hafta</w:t>
            </w:r>
          </w:p>
          <w:p w14:paraId="0DFBB4D2" w14:textId="77777777" w:rsidR="001B44F5" w:rsidRDefault="001B44F5">
            <w:pPr>
              <w:spacing w:line="256" w:lineRule="auto"/>
              <w:rPr>
                <w:b/>
                <w:sz w:val="20"/>
                <w:szCs w:val="20"/>
                <w:lang w:eastAsia="en-US"/>
              </w:rPr>
            </w:pPr>
            <w:r>
              <w:rPr>
                <w:b/>
                <w:sz w:val="20"/>
                <w:szCs w:val="20"/>
                <w:lang w:eastAsia="en-US"/>
              </w:rPr>
              <w:t>10.12.2018</w:t>
            </w:r>
          </w:p>
          <w:p w14:paraId="0C549829"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245E1564" w14:textId="77777777" w:rsidR="001B44F5" w:rsidRDefault="001B44F5">
            <w:pPr>
              <w:spacing w:line="256" w:lineRule="auto"/>
              <w:rPr>
                <w:sz w:val="20"/>
                <w:szCs w:val="20"/>
                <w:lang w:eastAsia="en-US"/>
              </w:rPr>
            </w:pPr>
            <w:r>
              <w:rPr>
                <w:sz w:val="20"/>
                <w:szCs w:val="20"/>
                <w:lang w:eastAsia="en-US"/>
              </w:rPr>
              <w:t>Sağlıkta Dönüşüm Programı</w:t>
            </w:r>
          </w:p>
        </w:tc>
        <w:tc>
          <w:tcPr>
            <w:tcW w:w="2188" w:type="dxa"/>
            <w:tcBorders>
              <w:top w:val="single" w:sz="4" w:space="0" w:color="auto"/>
              <w:left w:val="single" w:sz="4" w:space="0" w:color="auto"/>
              <w:bottom w:val="single" w:sz="4" w:space="0" w:color="auto"/>
              <w:right w:val="single" w:sz="4" w:space="0" w:color="auto"/>
            </w:tcBorders>
            <w:hideMark/>
          </w:tcPr>
          <w:p w14:paraId="48677585" w14:textId="77777777" w:rsidR="001B44F5" w:rsidRDefault="001B44F5">
            <w:pPr>
              <w:spacing w:line="256" w:lineRule="auto"/>
              <w:rPr>
                <w:b/>
                <w:sz w:val="20"/>
                <w:szCs w:val="20"/>
                <w:lang w:eastAsia="en-US"/>
              </w:rPr>
            </w:pPr>
            <w:r>
              <w:rPr>
                <w:sz w:val="20"/>
                <w:szCs w:val="20"/>
                <w:lang w:eastAsia="en-US"/>
              </w:rPr>
              <w:t>Prof.Dr.Şeyda SEREN İNTEPELER</w:t>
            </w:r>
          </w:p>
        </w:tc>
        <w:tc>
          <w:tcPr>
            <w:tcW w:w="2680" w:type="dxa"/>
            <w:tcBorders>
              <w:top w:val="single" w:sz="4" w:space="0" w:color="auto"/>
              <w:left w:val="single" w:sz="4" w:space="0" w:color="auto"/>
              <w:bottom w:val="single" w:sz="4" w:space="0" w:color="auto"/>
              <w:right w:val="single" w:sz="4" w:space="0" w:color="auto"/>
            </w:tcBorders>
            <w:hideMark/>
          </w:tcPr>
          <w:p w14:paraId="44144123" w14:textId="77777777" w:rsidR="001B44F5" w:rsidRDefault="001B44F5">
            <w:pPr>
              <w:spacing w:line="256" w:lineRule="auto"/>
              <w:rPr>
                <w:sz w:val="20"/>
                <w:szCs w:val="20"/>
                <w:lang w:eastAsia="en-US"/>
              </w:rPr>
            </w:pPr>
            <w:r>
              <w:rPr>
                <w:sz w:val="20"/>
                <w:szCs w:val="20"/>
                <w:lang w:eastAsia="en-US"/>
              </w:rPr>
              <w:t>Anlatım, soru cevap, tartışma</w:t>
            </w:r>
          </w:p>
          <w:p w14:paraId="5813C30A" w14:textId="77777777" w:rsidR="001B44F5" w:rsidRDefault="001B44F5">
            <w:pPr>
              <w:spacing w:line="256" w:lineRule="auto"/>
              <w:rPr>
                <w:sz w:val="20"/>
                <w:szCs w:val="20"/>
                <w:lang w:eastAsia="en-US"/>
              </w:rPr>
            </w:pPr>
            <w:r>
              <w:rPr>
                <w:sz w:val="20"/>
                <w:szCs w:val="20"/>
                <w:lang w:eastAsia="en-US"/>
              </w:rPr>
              <w:t>Power point sunusu</w:t>
            </w:r>
          </w:p>
        </w:tc>
      </w:tr>
      <w:tr w:rsidR="001B44F5" w14:paraId="2FB010A9"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4ECC63AF" w14:textId="77777777" w:rsidR="001B44F5" w:rsidRDefault="001B44F5">
            <w:pPr>
              <w:spacing w:line="256" w:lineRule="auto"/>
              <w:rPr>
                <w:b/>
                <w:sz w:val="20"/>
                <w:szCs w:val="20"/>
                <w:lang w:eastAsia="en-US"/>
              </w:rPr>
            </w:pPr>
            <w:r>
              <w:rPr>
                <w:b/>
                <w:sz w:val="20"/>
                <w:szCs w:val="20"/>
                <w:lang w:eastAsia="en-US"/>
              </w:rPr>
              <w:t>13. Hafta</w:t>
            </w:r>
          </w:p>
          <w:p w14:paraId="12191BE0" w14:textId="77777777" w:rsidR="001B44F5" w:rsidRDefault="001B44F5">
            <w:pPr>
              <w:spacing w:line="256" w:lineRule="auto"/>
              <w:rPr>
                <w:b/>
                <w:sz w:val="20"/>
                <w:szCs w:val="20"/>
                <w:lang w:eastAsia="en-US"/>
              </w:rPr>
            </w:pPr>
            <w:r>
              <w:rPr>
                <w:b/>
                <w:sz w:val="20"/>
                <w:szCs w:val="20"/>
                <w:lang w:eastAsia="en-US"/>
              </w:rPr>
              <w:t>17.12.2018</w:t>
            </w:r>
          </w:p>
          <w:p w14:paraId="684F180B"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3D5A5CA0" w14:textId="77777777" w:rsidR="001B44F5" w:rsidRDefault="001B44F5">
            <w:pPr>
              <w:spacing w:line="256" w:lineRule="auto"/>
              <w:rPr>
                <w:sz w:val="20"/>
                <w:szCs w:val="20"/>
                <w:lang w:eastAsia="en-US"/>
              </w:rPr>
            </w:pPr>
            <w:r>
              <w:rPr>
                <w:sz w:val="20"/>
                <w:szCs w:val="20"/>
                <w:lang w:eastAsia="en-US"/>
              </w:rPr>
              <w:t>Sağlıkla ve Hemşirelikle ilgili yasalar ve hemşirelik yasası</w:t>
            </w:r>
          </w:p>
        </w:tc>
        <w:tc>
          <w:tcPr>
            <w:tcW w:w="2188" w:type="dxa"/>
            <w:tcBorders>
              <w:top w:val="single" w:sz="4" w:space="0" w:color="auto"/>
              <w:left w:val="single" w:sz="4" w:space="0" w:color="auto"/>
              <w:bottom w:val="single" w:sz="4" w:space="0" w:color="auto"/>
              <w:right w:val="single" w:sz="4" w:space="0" w:color="auto"/>
            </w:tcBorders>
            <w:hideMark/>
          </w:tcPr>
          <w:p w14:paraId="4EA03EEA" w14:textId="77777777" w:rsidR="001B44F5" w:rsidRDefault="001B44F5">
            <w:pPr>
              <w:spacing w:line="256" w:lineRule="auto"/>
              <w:rPr>
                <w:b/>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749A7A36" w14:textId="77777777" w:rsidR="001B44F5" w:rsidRDefault="001B44F5">
            <w:pPr>
              <w:spacing w:line="256" w:lineRule="auto"/>
              <w:rPr>
                <w:sz w:val="20"/>
                <w:szCs w:val="20"/>
                <w:lang w:eastAsia="en-US"/>
              </w:rPr>
            </w:pPr>
            <w:r>
              <w:rPr>
                <w:sz w:val="20"/>
                <w:szCs w:val="20"/>
                <w:lang w:eastAsia="en-US"/>
              </w:rPr>
              <w:t>Anlatım, soru cevap, tartışma</w:t>
            </w:r>
          </w:p>
          <w:p w14:paraId="654F5656" w14:textId="77777777" w:rsidR="001B44F5" w:rsidRDefault="001B44F5">
            <w:pPr>
              <w:spacing w:line="256" w:lineRule="auto"/>
              <w:rPr>
                <w:sz w:val="20"/>
                <w:szCs w:val="20"/>
                <w:lang w:eastAsia="en-US"/>
              </w:rPr>
            </w:pPr>
            <w:r>
              <w:rPr>
                <w:sz w:val="20"/>
                <w:szCs w:val="20"/>
                <w:lang w:eastAsia="en-US"/>
              </w:rPr>
              <w:t>Power point sunusu</w:t>
            </w:r>
          </w:p>
        </w:tc>
      </w:tr>
      <w:tr w:rsidR="001B44F5" w14:paraId="0AAEF5B3" w14:textId="77777777" w:rsidTr="00346921">
        <w:trPr>
          <w:trHeight w:val="739"/>
        </w:trPr>
        <w:tc>
          <w:tcPr>
            <w:tcW w:w="1384" w:type="dxa"/>
            <w:tcBorders>
              <w:top w:val="single" w:sz="4" w:space="0" w:color="auto"/>
              <w:left w:val="single" w:sz="4" w:space="0" w:color="auto"/>
              <w:bottom w:val="single" w:sz="4" w:space="0" w:color="auto"/>
              <w:right w:val="single" w:sz="4" w:space="0" w:color="auto"/>
            </w:tcBorders>
          </w:tcPr>
          <w:p w14:paraId="107C010F" w14:textId="77777777" w:rsidR="001B44F5" w:rsidRDefault="001B44F5">
            <w:pPr>
              <w:spacing w:line="256" w:lineRule="auto"/>
              <w:rPr>
                <w:b/>
                <w:sz w:val="20"/>
                <w:szCs w:val="20"/>
                <w:lang w:eastAsia="en-US"/>
              </w:rPr>
            </w:pPr>
            <w:r>
              <w:rPr>
                <w:b/>
                <w:sz w:val="20"/>
                <w:szCs w:val="20"/>
                <w:lang w:eastAsia="en-US"/>
              </w:rPr>
              <w:t>14.Hafta</w:t>
            </w:r>
          </w:p>
          <w:p w14:paraId="004151E1" w14:textId="77777777" w:rsidR="001B44F5" w:rsidRDefault="001B44F5">
            <w:pPr>
              <w:spacing w:line="256" w:lineRule="auto"/>
              <w:rPr>
                <w:b/>
                <w:sz w:val="20"/>
                <w:szCs w:val="20"/>
                <w:lang w:eastAsia="en-US"/>
              </w:rPr>
            </w:pPr>
            <w:r>
              <w:rPr>
                <w:b/>
                <w:sz w:val="20"/>
                <w:szCs w:val="20"/>
                <w:lang w:eastAsia="en-US"/>
              </w:rPr>
              <w:t>24.12.2018</w:t>
            </w:r>
          </w:p>
          <w:p w14:paraId="3718081E" w14:textId="3DAC2771" w:rsidR="001B44F5" w:rsidRDefault="00346921">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2FFC26E3" w14:textId="77777777" w:rsidR="001B44F5" w:rsidRDefault="001B44F5">
            <w:pPr>
              <w:spacing w:line="256" w:lineRule="auto"/>
              <w:rPr>
                <w:sz w:val="20"/>
                <w:szCs w:val="20"/>
                <w:lang w:eastAsia="en-US"/>
              </w:rPr>
            </w:pPr>
            <w:r>
              <w:rPr>
                <w:sz w:val="20"/>
                <w:szCs w:val="20"/>
                <w:lang w:eastAsia="en-US"/>
              </w:rPr>
              <w:t>Dersin değerlendirilmesi</w:t>
            </w:r>
          </w:p>
        </w:tc>
        <w:tc>
          <w:tcPr>
            <w:tcW w:w="2188" w:type="dxa"/>
            <w:tcBorders>
              <w:top w:val="single" w:sz="4" w:space="0" w:color="auto"/>
              <w:left w:val="single" w:sz="4" w:space="0" w:color="auto"/>
              <w:bottom w:val="single" w:sz="4" w:space="0" w:color="auto"/>
              <w:right w:val="single" w:sz="4" w:space="0" w:color="auto"/>
            </w:tcBorders>
            <w:hideMark/>
          </w:tcPr>
          <w:p w14:paraId="776CB0F2" w14:textId="77777777" w:rsidR="001B44F5" w:rsidRDefault="001B44F5">
            <w:pPr>
              <w:spacing w:line="256" w:lineRule="auto"/>
              <w:rPr>
                <w:b/>
                <w:sz w:val="20"/>
                <w:szCs w:val="20"/>
                <w:lang w:eastAsia="en-US"/>
              </w:rPr>
            </w:pPr>
            <w:r>
              <w:rPr>
                <w:sz w:val="20"/>
                <w:szCs w:val="20"/>
                <w:lang w:eastAsia="en-US"/>
              </w:rPr>
              <w:t>Prof.Dr.Şeyda SEREN İNTEPELER</w:t>
            </w:r>
          </w:p>
        </w:tc>
        <w:tc>
          <w:tcPr>
            <w:tcW w:w="2680" w:type="dxa"/>
            <w:tcBorders>
              <w:top w:val="single" w:sz="4" w:space="0" w:color="auto"/>
              <w:left w:val="single" w:sz="4" w:space="0" w:color="auto"/>
              <w:bottom w:val="single" w:sz="4" w:space="0" w:color="auto"/>
              <w:right w:val="single" w:sz="4" w:space="0" w:color="auto"/>
            </w:tcBorders>
            <w:hideMark/>
          </w:tcPr>
          <w:p w14:paraId="1FCD35FE" w14:textId="77777777" w:rsidR="001B44F5" w:rsidRDefault="001B44F5">
            <w:pPr>
              <w:spacing w:line="256" w:lineRule="auto"/>
              <w:rPr>
                <w:sz w:val="20"/>
                <w:szCs w:val="20"/>
                <w:lang w:eastAsia="en-US"/>
              </w:rPr>
            </w:pPr>
            <w:r>
              <w:rPr>
                <w:sz w:val="20"/>
                <w:szCs w:val="20"/>
                <w:lang w:eastAsia="en-US"/>
              </w:rPr>
              <w:t>Anlatım, soru cevap, tartışma</w:t>
            </w:r>
          </w:p>
          <w:p w14:paraId="1E9D1157" w14:textId="77777777" w:rsidR="001B44F5" w:rsidRDefault="001B44F5">
            <w:pPr>
              <w:spacing w:line="256" w:lineRule="auto"/>
              <w:rPr>
                <w:sz w:val="20"/>
                <w:szCs w:val="20"/>
                <w:lang w:eastAsia="en-US"/>
              </w:rPr>
            </w:pPr>
            <w:r>
              <w:rPr>
                <w:sz w:val="20"/>
                <w:szCs w:val="20"/>
                <w:lang w:eastAsia="en-US"/>
              </w:rPr>
              <w:t>Power point sunusu</w:t>
            </w:r>
          </w:p>
        </w:tc>
      </w:tr>
      <w:tr w:rsidR="001B44F5" w14:paraId="0E83A64A" w14:textId="77777777" w:rsidTr="001B44F5">
        <w:tc>
          <w:tcPr>
            <w:tcW w:w="1384" w:type="dxa"/>
            <w:tcBorders>
              <w:top w:val="single" w:sz="4" w:space="0" w:color="auto"/>
              <w:left w:val="single" w:sz="4" w:space="0" w:color="auto"/>
              <w:bottom w:val="single" w:sz="4" w:space="0" w:color="auto"/>
              <w:right w:val="single" w:sz="4" w:space="0" w:color="auto"/>
            </w:tcBorders>
            <w:hideMark/>
          </w:tcPr>
          <w:p w14:paraId="75148541" w14:textId="77777777" w:rsidR="001B44F5" w:rsidRDefault="001B44F5">
            <w:pPr>
              <w:spacing w:line="256" w:lineRule="auto"/>
              <w:rPr>
                <w:b/>
                <w:sz w:val="20"/>
                <w:szCs w:val="20"/>
                <w:lang w:eastAsia="en-US"/>
              </w:rPr>
            </w:pPr>
            <w:r>
              <w:rPr>
                <w:b/>
                <w:sz w:val="20"/>
                <w:szCs w:val="20"/>
                <w:lang w:eastAsia="en-US"/>
              </w:rPr>
              <w:t>15.Hafta</w:t>
            </w:r>
          </w:p>
          <w:p w14:paraId="2F48F56B" w14:textId="77777777" w:rsidR="001B44F5" w:rsidRDefault="001B44F5">
            <w:pPr>
              <w:spacing w:line="256" w:lineRule="auto"/>
              <w:rPr>
                <w:b/>
                <w:sz w:val="20"/>
                <w:szCs w:val="20"/>
                <w:lang w:eastAsia="en-US"/>
              </w:rPr>
            </w:pPr>
            <w:r>
              <w:rPr>
                <w:b/>
                <w:sz w:val="20"/>
                <w:szCs w:val="20"/>
                <w:lang w:eastAsia="en-US"/>
              </w:rPr>
              <w:t>31.12.2018</w:t>
            </w:r>
          </w:p>
          <w:p w14:paraId="1CFBC571" w14:textId="77777777" w:rsidR="001B44F5" w:rsidRDefault="001B44F5">
            <w:pPr>
              <w:spacing w:line="256" w:lineRule="auto"/>
              <w:rPr>
                <w:b/>
                <w:sz w:val="20"/>
                <w:szCs w:val="20"/>
                <w:lang w:eastAsia="en-US"/>
              </w:rPr>
            </w:pPr>
            <w:r>
              <w:rPr>
                <w:b/>
                <w:sz w:val="20"/>
                <w:szCs w:val="20"/>
                <w:lang w:eastAsia="en-US"/>
              </w:rPr>
              <w:t>17:30-18:45</w:t>
            </w:r>
          </w:p>
        </w:tc>
        <w:tc>
          <w:tcPr>
            <w:tcW w:w="3354" w:type="dxa"/>
            <w:tcBorders>
              <w:top w:val="single" w:sz="4" w:space="0" w:color="auto"/>
              <w:left w:val="single" w:sz="4" w:space="0" w:color="auto"/>
              <w:bottom w:val="single" w:sz="4" w:space="0" w:color="auto"/>
              <w:right w:val="single" w:sz="4" w:space="0" w:color="auto"/>
            </w:tcBorders>
            <w:hideMark/>
          </w:tcPr>
          <w:p w14:paraId="01D2430A" w14:textId="77777777" w:rsidR="001B44F5" w:rsidRDefault="001B44F5">
            <w:pPr>
              <w:rPr>
                <w:b/>
                <w:sz w:val="20"/>
                <w:szCs w:val="20"/>
                <w:lang w:eastAsia="en-US"/>
              </w:rPr>
            </w:pPr>
          </w:p>
        </w:tc>
        <w:tc>
          <w:tcPr>
            <w:tcW w:w="2188" w:type="dxa"/>
            <w:tcBorders>
              <w:top w:val="single" w:sz="4" w:space="0" w:color="auto"/>
              <w:left w:val="single" w:sz="4" w:space="0" w:color="auto"/>
              <w:bottom w:val="single" w:sz="4" w:space="0" w:color="auto"/>
              <w:right w:val="single" w:sz="4" w:space="0" w:color="auto"/>
            </w:tcBorders>
            <w:hideMark/>
          </w:tcPr>
          <w:p w14:paraId="7A6298F1" w14:textId="77777777" w:rsidR="001B44F5" w:rsidRDefault="001B44F5">
            <w:pPr>
              <w:spacing w:line="256" w:lineRule="auto"/>
              <w:rPr>
                <w:sz w:val="20"/>
                <w:szCs w:val="20"/>
                <w:lang w:eastAsia="en-US"/>
              </w:rPr>
            </w:pPr>
            <w:r>
              <w:rPr>
                <w:sz w:val="20"/>
                <w:szCs w:val="20"/>
                <w:lang w:eastAsia="en-US"/>
              </w:rPr>
              <w:t>Dr. Öğr. Üyesi. Nihal GÖRDES AYDOĞDU</w:t>
            </w:r>
          </w:p>
        </w:tc>
        <w:tc>
          <w:tcPr>
            <w:tcW w:w="2680" w:type="dxa"/>
            <w:tcBorders>
              <w:top w:val="single" w:sz="4" w:space="0" w:color="auto"/>
              <w:left w:val="single" w:sz="4" w:space="0" w:color="auto"/>
              <w:bottom w:val="single" w:sz="4" w:space="0" w:color="auto"/>
              <w:right w:val="single" w:sz="4" w:space="0" w:color="auto"/>
            </w:tcBorders>
            <w:hideMark/>
          </w:tcPr>
          <w:p w14:paraId="33924C3E" w14:textId="77777777" w:rsidR="001B44F5" w:rsidRDefault="001B44F5">
            <w:pPr>
              <w:spacing w:line="256" w:lineRule="auto"/>
              <w:rPr>
                <w:sz w:val="20"/>
                <w:szCs w:val="20"/>
                <w:lang w:eastAsia="en-US"/>
              </w:rPr>
            </w:pPr>
            <w:r>
              <w:rPr>
                <w:sz w:val="20"/>
                <w:szCs w:val="20"/>
                <w:lang w:eastAsia="en-US"/>
              </w:rPr>
              <w:t>------------------------</w:t>
            </w:r>
          </w:p>
        </w:tc>
      </w:tr>
    </w:tbl>
    <w:p w14:paraId="6B8F2E76" w14:textId="77777777" w:rsidR="001B44F5" w:rsidRDefault="001B44F5" w:rsidP="001B44F5">
      <w:pPr>
        <w:rPr>
          <w:b/>
          <w:sz w:val="20"/>
          <w:szCs w:val="20"/>
        </w:rPr>
      </w:pPr>
      <w:r>
        <w:rPr>
          <w:b/>
          <w:sz w:val="20"/>
          <w:szCs w:val="20"/>
        </w:rPr>
        <w:t>Dersin Öğrenme Kazanımlarının Program Kazanımları ile İlişkisi</w:t>
      </w:r>
    </w:p>
    <w:p w14:paraId="6EF64CF1" w14:textId="77777777" w:rsidR="001B44F5" w:rsidRDefault="001B44F5" w:rsidP="001B44F5">
      <w:pPr>
        <w:rPr>
          <w:sz w:val="20"/>
          <w:szCs w:val="20"/>
        </w:rPr>
      </w:pPr>
    </w:p>
    <w:p w14:paraId="79F29EED" w14:textId="77777777" w:rsidR="001B44F5" w:rsidRDefault="001B44F5" w:rsidP="001B44F5">
      <w:pPr>
        <w:jc w:val="both"/>
        <w:rPr>
          <w:b/>
          <w: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50ADC59D"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6BC7E128" w14:textId="77777777" w:rsidR="001B44F5" w:rsidRDefault="001B44F5">
            <w:pPr>
              <w:spacing w:line="256" w:lineRule="auto"/>
              <w:rPr>
                <w:b/>
                <w:sz w:val="20"/>
                <w:szCs w:val="20"/>
                <w:lang w:eastAsia="en-US"/>
              </w:rPr>
            </w:pPr>
            <w:r>
              <w:rPr>
                <w:b/>
                <w:sz w:val="20"/>
                <w:szCs w:val="20"/>
                <w:lang w:eastAsia="en-US"/>
              </w:rPr>
              <w:t xml:space="preserve">AKTS Tablosu: </w:t>
            </w:r>
          </w:p>
          <w:p w14:paraId="6E15AD7F" w14:textId="77777777" w:rsidR="001B44F5" w:rsidRDefault="001B44F5">
            <w:pPr>
              <w:spacing w:line="256" w:lineRule="auto"/>
              <w:rPr>
                <w:sz w:val="20"/>
                <w:szCs w:val="20"/>
                <w:lang w:eastAsia="en-US"/>
              </w:rPr>
            </w:pPr>
          </w:p>
        </w:tc>
      </w:tr>
      <w:tr w:rsidR="001B44F5" w14:paraId="3CF6A55A"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35830834"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EDE8981"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3A4E192B" w14:textId="77777777" w:rsidR="001B44F5" w:rsidRDefault="001B44F5">
            <w:pPr>
              <w:spacing w:line="256" w:lineRule="auto"/>
              <w:rPr>
                <w:sz w:val="20"/>
                <w:szCs w:val="20"/>
                <w:lang w:eastAsia="en-US"/>
              </w:rPr>
            </w:pPr>
            <w:r>
              <w:rPr>
                <w:sz w:val="20"/>
                <w:szCs w:val="20"/>
                <w:lang w:eastAsia="en-US"/>
              </w:rPr>
              <w:t>Süresi</w:t>
            </w:r>
          </w:p>
          <w:p w14:paraId="61285179"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62CA7A67" w14:textId="77777777" w:rsidR="001B44F5" w:rsidRDefault="001B44F5">
            <w:pPr>
              <w:spacing w:line="256" w:lineRule="auto"/>
              <w:rPr>
                <w:sz w:val="20"/>
                <w:szCs w:val="20"/>
                <w:lang w:eastAsia="en-US"/>
              </w:rPr>
            </w:pPr>
            <w:r>
              <w:rPr>
                <w:sz w:val="20"/>
                <w:szCs w:val="20"/>
                <w:lang w:eastAsia="en-US"/>
              </w:rPr>
              <w:t>Toplam İşyükü</w:t>
            </w:r>
          </w:p>
          <w:p w14:paraId="0CC6AD65" w14:textId="77777777" w:rsidR="001B44F5" w:rsidRDefault="001B44F5">
            <w:pPr>
              <w:spacing w:line="256" w:lineRule="auto"/>
              <w:rPr>
                <w:sz w:val="20"/>
                <w:szCs w:val="20"/>
                <w:lang w:eastAsia="en-US"/>
              </w:rPr>
            </w:pPr>
            <w:r>
              <w:rPr>
                <w:sz w:val="20"/>
                <w:szCs w:val="20"/>
                <w:lang w:eastAsia="en-US"/>
              </w:rPr>
              <w:t xml:space="preserve">(Saat) </w:t>
            </w:r>
          </w:p>
        </w:tc>
      </w:tr>
      <w:tr w:rsidR="001B44F5" w14:paraId="6CE3A4F5"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5D32473C"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7B480E1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43C34E0"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4C5688A"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64485703"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463F08F9" w14:textId="77777777" w:rsidR="001B44F5" w:rsidRDefault="001B44F5">
            <w:pPr>
              <w:spacing w:line="256" w:lineRule="auto"/>
              <w:jc w:val="center"/>
              <w:rPr>
                <w:sz w:val="20"/>
                <w:szCs w:val="20"/>
                <w:lang w:eastAsia="en-US"/>
              </w:rPr>
            </w:pPr>
            <w:r>
              <w:rPr>
                <w:sz w:val="20"/>
                <w:szCs w:val="20"/>
                <w:lang w:eastAsia="en-US"/>
              </w:rPr>
              <w:t>26</w:t>
            </w:r>
          </w:p>
        </w:tc>
      </w:tr>
      <w:tr w:rsidR="001B44F5" w14:paraId="78D92B7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1651C687" w14:textId="77777777" w:rsidR="001B44F5" w:rsidRDefault="001B44F5">
            <w:pPr>
              <w:spacing w:line="256" w:lineRule="auto"/>
              <w:rPr>
                <w:b/>
                <w:sz w:val="20"/>
                <w:szCs w:val="20"/>
                <w:lang w:eastAsia="en-US"/>
              </w:rPr>
            </w:pPr>
            <w:r>
              <w:rPr>
                <w:b/>
                <w:sz w:val="20"/>
                <w:szCs w:val="20"/>
                <w:lang w:eastAsia="en-US"/>
              </w:rPr>
              <w:t xml:space="preserve">Sınavlar </w:t>
            </w:r>
          </w:p>
          <w:p w14:paraId="5A39DCD1" w14:textId="77777777" w:rsidR="001B44F5" w:rsidRDefault="001B44F5">
            <w:pPr>
              <w:spacing w:line="256" w:lineRule="auto"/>
              <w:jc w:val="both"/>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7B5DF220" w14:textId="77777777" w:rsidTr="001B44F5">
        <w:trPr>
          <w:trHeight w:val="270"/>
        </w:trPr>
        <w:tc>
          <w:tcPr>
            <w:tcW w:w="5508" w:type="dxa"/>
            <w:tcBorders>
              <w:top w:val="single" w:sz="4" w:space="0" w:color="auto"/>
              <w:left w:val="single" w:sz="4" w:space="0" w:color="auto"/>
              <w:bottom w:val="single" w:sz="4" w:space="0" w:color="auto"/>
              <w:right w:val="single" w:sz="4" w:space="0" w:color="auto"/>
            </w:tcBorders>
            <w:hideMark/>
          </w:tcPr>
          <w:p w14:paraId="3E6589DD"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866B315"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76F117A0"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1A243DA7" w14:textId="77777777" w:rsidR="001B44F5" w:rsidRDefault="001B44F5">
            <w:pPr>
              <w:spacing w:line="256" w:lineRule="auto"/>
              <w:jc w:val="center"/>
              <w:rPr>
                <w:sz w:val="20"/>
                <w:szCs w:val="20"/>
                <w:lang w:eastAsia="en-US"/>
              </w:rPr>
            </w:pPr>
            <w:r>
              <w:rPr>
                <w:sz w:val="20"/>
                <w:szCs w:val="20"/>
                <w:lang w:eastAsia="en-US"/>
              </w:rPr>
              <w:t>2</w:t>
            </w:r>
          </w:p>
        </w:tc>
      </w:tr>
      <w:tr w:rsidR="001B44F5" w14:paraId="64B94FF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1EBA3F" w14:textId="77777777" w:rsidR="001B44F5" w:rsidRDefault="001B44F5">
            <w:pPr>
              <w:spacing w:line="256" w:lineRule="auto"/>
              <w:rPr>
                <w:sz w:val="20"/>
                <w:szCs w:val="20"/>
                <w:lang w:eastAsia="en-US"/>
              </w:rPr>
            </w:pPr>
            <w:r>
              <w:rPr>
                <w:sz w:val="20"/>
                <w:szCs w:val="20"/>
                <w:lang w:eastAsia="en-US"/>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BDBF035"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F9AFB9F" w14:textId="77777777" w:rsidR="001B44F5" w:rsidRDefault="001B44F5">
            <w:pPr>
              <w:spacing w:line="256" w:lineRule="auto"/>
              <w:jc w:val="center"/>
              <w:rPr>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17B3B87D" w14:textId="77777777" w:rsidR="001B44F5" w:rsidRDefault="001B44F5">
            <w:pPr>
              <w:spacing w:line="256" w:lineRule="auto"/>
              <w:jc w:val="center"/>
              <w:rPr>
                <w:b/>
                <w:sz w:val="20"/>
                <w:szCs w:val="20"/>
                <w:lang w:eastAsia="en-US"/>
              </w:rPr>
            </w:pPr>
          </w:p>
        </w:tc>
      </w:tr>
      <w:tr w:rsidR="001B44F5" w14:paraId="3690E8D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43D147D"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647D8E0"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D57DE92"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1F024EAC" w14:textId="77777777" w:rsidR="001B44F5" w:rsidRDefault="001B44F5">
            <w:pPr>
              <w:spacing w:line="256" w:lineRule="auto"/>
              <w:jc w:val="center"/>
              <w:rPr>
                <w:sz w:val="20"/>
                <w:szCs w:val="20"/>
                <w:lang w:eastAsia="en-US"/>
              </w:rPr>
            </w:pPr>
            <w:r>
              <w:rPr>
                <w:sz w:val="20"/>
                <w:szCs w:val="20"/>
                <w:lang w:eastAsia="en-US"/>
              </w:rPr>
              <w:t>2</w:t>
            </w:r>
          </w:p>
        </w:tc>
      </w:tr>
      <w:tr w:rsidR="001B44F5" w14:paraId="10EBC6BA"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7041371A"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43F3406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0337ECC"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2943EEA"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5C3E5293"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5DF2BAC0" w14:textId="77777777" w:rsidR="001B44F5" w:rsidRDefault="001B44F5">
            <w:pPr>
              <w:spacing w:line="256" w:lineRule="auto"/>
              <w:jc w:val="center"/>
              <w:rPr>
                <w:sz w:val="20"/>
                <w:szCs w:val="20"/>
                <w:lang w:eastAsia="en-US"/>
              </w:rPr>
            </w:pPr>
            <w:r>
              <w:rPr>
                <w:sz w:val="20"/>
                <w:szCs w:val="20"/>
                <w:lang w:eastAsia="en-US"/>
              </w:rPr>
              <w:t>13</w:t>
            </w:r>
          </w:p>
        </w:tc>
      </w:tr>
      <w:tr w:rsidR="001B44F5" w14:paraId="68AB410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5FB65EB"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881DDC8"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92633B3" w14:textId="77777777" w:rsidR="001B44F5" w:rsidRDefault="001B44F5">
            <w:pPr>
              <w:spacing w:line="256" w:lineRule="auto"/>
              <w:jc w:val="center"/>
              <w:rPr>
                <w:sz w:val="20"/>
                <w:szCs w:val="20"/>
                <w:lang w:eastAsia="en-US"/>
              </w:rPr>
            </w:pPr>
            <w:r>
              <w:rPr>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399A1F30" w14:textId="77777777" w:rsidR="001B44F5" w:rsidRDefault="001B44F5">
            <w:pPr>
              <w:spacing w:line="256" w:lineRule="auto"/>
              <w:jc w:val="center"/>
              <w:rPr>
                <w:sz w:val="20"/>
                <w:szCs w:val="20"/>
                <w:lang w:eastAsia="en-US"/>
              </w:rPr>
            </w:pPr>
            <w:r>
              <w:rPr>
                <w:sz w:val="20"/>
                <w:szCs w:val="20"/>
                <w:lang w:eastAsia="en-US"/>
              </w:rPr>
              <w:t>3</w:t>
            </w:r>
          </w:p>
        </w:tc>
      </w:tr>
      <w:tr w:rsidR="001B44F5" w14:paraId="3DFD4E4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EA025C"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86936FA"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76EC719"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7FD8DF59" w14:textId="77777777" w:rsidR="001B44F5" w:rsidRDefault="001B44F5">
            <w:pPr>
              <w:spacing w:line="256" w:lineRule="auto"/>
              <w:jc w:val="center"/>
              <w:rPr>
                <w:sz w:val="20"/>
                <w:szCs w:val="20"/>
                <w:lang w:eastAsia="en-US"/>
              </w:rPr>
            </w:pPr>
            <w:r>
              <w:rPr>
                <w:sz w:val="20"/>
                <w:szCs w:val="20"/>
                <w:lang w:eastAsia="en-US"/>
              </w:rPr>
              <w:t>4</w:t>
            </w:r>
          </w:p>
        </w:tc>
      </w:tr>
      <w:tr w:rsidR="001B44F5" w14:paraId="0D7C183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B181EA"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9D1D2B6"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18D6EC1"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19DEA567" w14:textId="77777777" w:rsidR="001B44F5" w:rsidRDefault="001B44F5">
            <w:pPr>
              <w:spacing w:line="256" w:lineRule="auto"/>
              <w:jc w:val="center"/>
              <w:rPr>
                <w:sz w:val="20"/>
                <w:szCs w:val="20"/>
                <w:lang w:eastAsia="en-US"/>
              </w:rPr>
            </w:pPr>
          </w:p>
        </w:tc>
      </w:tr>
      <w:tr w:rsidR="001B44F5" w14:paraId="77EE1E78"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BAC25C" w14:textId="77777777" w:rsidR="001B44F5" w:rsidRDefault="001B44F5">
            <w:pPr>
              <w:spacing w:line="256" w:lineRule="auto"/>
              <w:ind w:firstLine="540"/>
              <w:rPr>
                <w:sz w:val="20"/>
                <w:szCs w:val="20"/>
                <w:lang w:eastAsia="en-US"/>
              </w:rPr>
            </w:pPr>
            <w:r>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53BF3A55"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A2DB2E8"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6355AED" w14:textId="77777777" w:rsidR="001B44F5" w:rsidRDefault="001B44F5">
            <w:pPr>
              <w:spacing w:line="256" w:lineRule="auto"/>
              <w:jc w:val="center"/>
              <w:rPr>
                <w:sz w:val="20"/>
                <w:szCs w:val="20"/>
                <w:lang w:eastAsia="en-US"/>
              </w:rPr>
            </w:pPr>
          </w:p>
        </w:tc>
      </w:tr>
      <w:tr w:rsidR="001B44F5" w14:paraId="6500D1B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13E2D9"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66F25F0B"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B351C62"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3F8ED150" w14:textId="77777777" w:rsidR="001B44F5" w:rsidRDefault="001B44F5">
            <w:pPr>
              <w:spacing w:line="256" w:lineRule="auto"/>
              <w:jc w:val="center"/>
              <w:rPr>
                <w:sz w:val="20"/>
                <w:szCs w:val="20"/>
                <w:lang w:eastAsia="en-US"/>
              </w:rPr>
            </w:pPr>
          </w:p>
        </w:tc>
      </w:tr>
      <w:tr w:rsidR="001B44F5" w14:paraId="34B7768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792ECB"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23050421"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27C2C80"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40C3DB0E" w14:textId="77777777" w:rsidR="001B44F5" w:rsidRDefault="001B44F5">
            <w:pPr>
              <w:spacing w:line="256" w:lineRule="auto"/>
              <w:jc w:val="center"/>
              <w:rPr>
                <w:sz w:val="20"/>
                <w:szCs w:val="20"/>
                <w:lang w:eastAsia="en-US"/>
              </w:rPr>
            </w:pPr>
          </w:p>
        </w:tc>
      </w:tr>
      <w:tr w:rsidR="001B44F5" w14:paraId="5C4DF98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4B466C" w14:textId="77777777" w:rsidR="001B44F5" w:rsidRDefault="001B44F5">
            <w:pPr>
              <w:spacing w:line="256" w:lineRule="auto"/>
              <w:ind w:firstLine="540"/>
              <w:jc w:val="both"/>
              <w:rPr>
                <w:b/>
                <w:sz w:val="20"/>
                <w:szCs w:val="20"/>
                <w:lang w:eastAsia="en-US"/>
              </w:rPr>
            </w:pPr>
            <w:r>
              <w:rPr>
                <w:b/>
                <w:sz w:val="20"/>
                <w:szCs w:val="20"/>
                <w:lang w:eastAsia="en-US"/>
              </w:rPr>
              <w:t>Toplam İşyükü (saat)</w:t>
            </w:r>
          </w:p>
        </w:tc>
        <w:tc>
          <w:tcPr>
            <w:tcW w:w="837" w:type="dxa"/>
            <w:tcBorders>
              <w:top w:val="single" w:sz="4" w:space="0" w:color="auto"/>
              <w:left w:val="single" w:sz="4" w:space="0" w:color="auto"/>
              <w:bottom w:val="single" w:sz="4" w:space="0" w:color="auto"/>
              <w:right w:val="single" w:sz="4" w:space="0" w:color="auto"/>
            </w:tcBorders>
          </w:tcPr>
          <w:p w14:paraId="4BD9A993"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84B4E7B"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C0EBBF7" w14:textId="77777777" w:rsidR="001B44F5" w:rsidRDefault="001B44F5">
            <w:pPr>
              <w:spacing w:line="256" w:lineRule="auto"/>
              <w:rPr>
                <w:b/>
                <w:color w:val="FF0000"/>
                <w:sz w:val="20"/>
                <w:szCs w:val="20"/>
                <w:lang w:eastAsia="en-US"/>
              </w:rPr>
            </w:pPr>
          </w:p>
        </w:tc>
      </w:tr>
      <w:tr w:rsidR="001B44F5" w14:paraId="01450D6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6A8131"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2EEB03C7" w14:textId="77777777" w:rsidR="001B44F5" w:rsidRDefault="001B44F5">
            <w:pPr>
              <w:spacing w:line="256" w:lineRule="auto"/>
              <w:ind w:firstLine="540"/>
              <w:jc w:val="both"/>
              <w:rPr>
                <w:b/>
                <w:sz w:val="20"/>
                <w:szCs w:val="20"/>
                <w:lang w:eastAsia="en-US"/>
              </w:rPr>
            </w:pPr>
            <w:r>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8FCAE02"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0AC257E"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7273767" w14:textId="77777777" w:rsidR="001B44F5" w:rsidRDefault="001B44F5">
            <w:pPr>
              <w:spacing w:line="256" w:lineRule="auto"/>
              <w:ind w:left="-108" w:right="-118"/>
              <w:jc w:val="center"/>
              <w:rPr>
                <w:b/>
                <w:sz w:val="20"/>
                <w:szCs w:val="20"/>
                <w:lang w:eastAsia="en-US"/>
              </w:rPr>
            </w:pPr>
            <w:r>
              <w:rPr>
                <w:b/>
                <w:sz w:val="20"/>
                <w:szCs w:val="20"/>
                <w:lang w:eastAsia="en-US"/>
              </w:rPr>
              <w:t>2</w:t>
            </w:r>
          </w:p>
          <w:p w14:paraId="46854216" w14:textId="77777777" w:rsidR="001B44F5" w:rsidRDefault="001B44F5">
            <w:pPr>
              <w:spacing w:line="256" w:lineRule="auto"/>
              <w:ind w:left="-108" w:right="-118"/>
              <w:jc w:val="center"/>
              <w:rPr>
                <w:b/>
                <w:color w:val="FF0000"/>
                <w:sz w:val="20"/>
                <w:szCs w:val="20"/>
                <w:lang w:eastAsia="en-US"/>
              </w:rPr>
            </w:pPr>
            <w:r>
              <w:rPr>
                <w:b/>
                <w:sz w:val="20"/>
                <w:szCs w:val="20"/>
                <w:lang w:eastAsia="en-US"/>
              </w:rPr>
              <w:t>50</w:t>
            </w:r>
          </w:p>
        </w:tc>
      </w:tr>
    </w:tbl>
    <w:p w14:paraId="511FDFDD" w14:textId="77777777" w:rsidR="001B44F5" w:rsidRDefault="001B44F5" w:rsidP="001B44F5">
      <w:pPr>
        <w:jc w:val="center"/>
        <w:rPr>
          <w:b/>
          <w:bCs/>
          <w:color w:val="000000"/>
          <w:sz w:val="20"/>
          <w:szCs w:val="20"/>
        </w:rPr>
      </w:pPr>
    </w:p>
    <w:p w14:paraId="4EDC0B02" w14:textId="77777777" w:rsidR="001B44F5" w:rsidRDefault="001B44F5" w:rsidP="001B44F5">
      <w:pPr>
        <w:jc w:val="center"/>
        <w:rPr>
          <w:b/>
          <w:bCs/>
          <w:color w:val="000000"/>
          <w:sz w:val="20"/>
          <w:szCs w:val="20"/>
        </w:rPr>
      </w:pPr>
    </w:p>
    <w:p w14:paraId="6A9F3C57" w14:textId="77777777" w:rsidR="001B44F5" w:rsidRDefault="001B44F5" w:rsidP="001B44F5">
      <w:pPr>
        <w:jc w:val="center"/>
        <w:rPr>
          <w:b/>
          <w:bCs/>
          <w:color w:val="000000"/>
          <w:sz w:val="20"/>
          <w:szCs w:val="20"/>
        </w:rPr>
      </w:pPr>
    </w:p>
    <w:p w14:paraId="79DAD608" w14:textId="77777777" w:rsidR="001B44F5" w:rsidRDefault="001B44F5" w:rsidP="001B44F5">
      <w:pPr>
        <w:jc w:val="center"/>
        <w:rPr>
          <w:b/>
          <w:bCs/>
          <w:color w:val="000000"/>
          <w:sz w:val="20"/>
          <w:szCs w:val="20"/>
        </w:rPr>
      </w:pPr>
    </w:p>
    <w:p w14:paraId="5B51D77B" w14:textId="77777777" w:rsidR="001B44F5" w:rsidRDefault="001B44F5" w:rsidP="001B44F5">
      <w:pPr>
        <w:jc w:val="center"/>
        <w:rPr>
          <w:b/>
          <w:bCs/>
          <w:color w:val="000000"/>
          <w:sz w:val="20"/>
          <w:szCs w:val="20"/>
        </w:rPr>
      </w:pPr>
    </w:p>
    <w:p w14:paraId="6DC47D25" w14:textId="77777777" w:rsidR="001B44F5" w:rsidRDefault="001B44F5" w:rsidP="001B44F5">
      <w:pPr>
        <w:jc w:val="center"/>
        <w:rPr>
          <w:b/>
          <w:bCs/>
          <w:color w:val="000000"/>
          <w:sz w:val="20"/>
          <w:szCs w:val="20"/>
        </w:rPr>
      </w:pPr>
    </w:p>
    <w:p w14:paraId="1071ED99" w14:textId="77777777" w:rsidR="00346921" w:rsidRDefault="00346921" w:rsidP="001B44F5">
      <w:pPr>
        <w:jc w:val="center"/>
        <w:rPr>
          <w:b/>
          <w:bCs/>
          <w:color w:val="000000"/>
          <w:sz w:val="20"/>
          <w:szCs w:val="20"/>
        </w:rPr>
      </w:pPr>
    </w:p>
    <w:p w14:paraId="7DB4CE5C" w14:textId="77777777" w:rsidR="00346921" w:rsidRDefault="00346921" w:rsidP="001B44F5">
      <w:pPr>
        <w:jc w:val="center"/>
        <w:rPr>
          <w:b/>
          <w:bCs/>
          <w:color w:val="000000"/>
          <w:sz w:val="20"/>
          <w:szCs w:val="20"/>
        </w:rPr>
      </w:pPr>
    </w:p>
    <w:p w14:paraId="1C5DA014" w14:textId="77777777" w:rsidR="00346921" w:rsidRDefault="00346921" w:rsidP="001B44F5">
      <w:pPr>
        <w:jc w:val="center"/>
        <w:rPr>
          <w:b/>
          <w:bCs/>
          <w:color w:val="000000"/>
          <w:sz w:val="20"/>
          <w:szCs w:val="20"/>
        </w:rPr>
      </w:pPr>
    </w:p>
    <w:p w14:paraId="4ED2CE18" w14:textId="77777777" w:rsidR="00346921" w:rsidRDefault="00346921" w:rsidP="001B44F5">
      <w:pPr>
        <w:jc w:val="center"/>
        <w:rPr>
          <w:b/>
          <w:bCs/>
          <w:color w:val="000000"/>
          <w:sz w:val="20"/>
          <w:szCs w:val="20"/>
        </w:rPr>
      </w:pPr>
    </w:p>
    <w:p w14:paraId="08395CB8" w14:textId="77777777" w:rsidR="00346921" w:rsidRDefault="00346921" w:rsidP="001B44F5">
      <w:pPr>
        <w:jc w:val="center"/>
        <w:rPr>
          <w:b/>
          <w:bCs/>
          <w:color w:val="000000"/>
          <w:sz w:val="20"/>
          <w:szCs w:val="20"/>
        </w:rPr>
      </w:pPr>
    </w:p>
    <w:p w14:paraId="1BA6A4D6" w14:textId="77777777" w:rsidR="00346921" w:rsidRDefault="00346921" w:rsidP="001B44F5">
      <w:pPr>
        <w:jc w:val="center"/>
        <w:rPr>
          <w:b/>
          <w:bCs/>
          <w:color w:val="000000"/>
          <w:sz w:val="20"/>
          <w:szCs w:val="20"/>
        </w:rPr>
      </w:pPr>
    </w:p>
    <w:p w14:paraId="630E5CBD" w14:textId="77777777" w:rsidR="00346921" w:rsidRDefault="00346921" w:rsidP="001B44F5">
      <w:pPr>
        <w:jc w:val="center"/>
        <w:rPr>
          <w:b/>
          <w:bCs/>
          <w:color w:val="000000"/>
          <w:sz w:val="20"/>
          <w:szCs w:val="20"/>
        </w:rPr>
      </w:pPr>
    </w:p>
    <w:p w14:paraId="3908A4F0" w14:textId="77777777" w:rsidR="00346921" w:rsidRDefault="00346921" w:rsidP="001B44F5">
      <w:pPr>
        <w:jc w:val="center"/>
        <w:rPr>
          <w:b/>
          <w:bCs/>
          <w:color w:val="000000"/>
          <w:sz w:val="20"/>
          <w:szCs w:val="20"/>
        </w:rPr>
      </w:pPr>
    </w:p>
    <w:p w14:paraId="1BAC62B5" w14:textId="77777777" w:rsidR="00346921" w:rsidRDefault="00346921" w:rsidP="001B44F5">
      <w:pPr>
        <w:jc w:val="center"/>
        <w:rPr>
          <w:b/>
          <w:bCs/>
          <w:color w:val="000000"/>
          <w:sz w:val="20"/>
          <w:szCs w:val="20"/>
        </w:rPr>
      </w:pPr>
    </w:p>
    <w:p w14:paraId="2601F120" w14:textId="625EEC9C" w:rsidR="001B44F5" w:rsidRDefault="001B44F5" w:rsidP="001B44F5">
      <w:pPr>
        <w:jc w:val="center"/>
        <w:rPr>
          <w:b/>
          <w:sz w:val="20"/>
          <w:szCs w:val="20"/>
        </w:rPr>
      </w:pPr>
      <w:r>
        <w:rPr>
          <w:b/>
          <w:bCs/>
          <w:color w:val="000000"/>
          <w:sz w:val="20"/>
          <w:szCs w:val="20"/>
        </w:rPr>
        <w:lastRenderedPageBreak/>
        <w:t xml:space="preserve">HEF 4081 </w:t>
      </w:r>
      <w:r w:rsidR="0057743D">
        <w:rPr>
          <w:b/>
          <w:sz w:val="20"/>
          <w:szCs w:val="20"/>
        </w:rPr>
        <w:t xml:space="preserve">KANSER HASTALARINDA KANITA DAYALI SEMPTOM YÖNETİMİ </w:t>
      </w:r>
    </w:p>
    <w:p w14:paraId="338C15B1" w14:textId="3EDC37EA" w:rsidR="001B44F5" w:rsidRDefault="0057743D" w:rsidP="001B44F5">
      <w:pPr>
        <w:jc w:val="center"/>
        <w:rPr>
          <w:b/>
          <w:sz w:val="20"/>
          <w:szCs w:val="20"/>
        </w:rPr>
      </w:pPr>
      <w:r>
        <w:rPr>
          <w:b/>
          <w:sz w:val="20"/>
          <w:szCs w:val="20"/>
        </w:rPr>
        <w:t>DERS TANITIM FORMU</w:t>
      </w:r>
    </w:p>
    <w:p w14:paraId="20290291" w14:textId="77777777" w:rsidR="001B44F5" w:rsidRDefault="001B44F5" w:rsidP="001B44F5">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658"/>
        <w:gridCol w:w="1718"/>
        <w:gridCol w:w="4732"/>
      </w:tblGrid>
      <w:tr w:rsidR="001B44F5" w14:paraId="0A376A8F" w14:textId="77777777" w:rsidTr="001B44F5">
        <w:trPr>
          <w:trHeight w:val="434"/>
        </w:trPr>
        <w:tc>
          <w:tcPr>
            <w:tcW w:w="4874" w:type="dxa"/>
            <w:gridSpan w:val="3"/>
            <w:tcBorders>
              <w:top w:val="single" w:sz="4" w:space="0" w:color="auto"/>
              <w:left w:val="single" w:sz="4" w:space="0" w:color="auto"/>
              <w:bottom w:val="single" w:sz="4" w:space="0" w:color="auto"/>
              <w:right w:val="single" w:sz="4" w:space="0" w:color="auto"/>
            </w:tcBorders>
            <w:hideMark/>
          </w:tcPr>
          <w:p w14:paraId="6054314B" w14:textId="77777777" w:rsidR="001B44F5" w:rsidRDefault="001B44F5">
            <w:pPr>
              <w:spacing w:line="256" w:lineRule="auto"/>
              <w:rPr>
                <w:b/>
                <w:sz w:val="20"/>
                <w:szCs w:val="20"/>
                <w:lang w:eastAsia="en-US"/>
              </w:rPr>
            </w:pPr>
            <w:r>
              <w:rPr>
                <w:b/>
                <w:sz w:val="20"/>
                <w:szCs w:val="20"/>
                <w:lang w:eastAsia="en-US"/>
              </w:rPr>
              <w:t xml:space="preserve">Dersi Veren Birim(ler): </w:t>
            </w:r>
          </w:p>
          <w:p w14:paraId="18F3E211" w14:textId="77777777" w:rsidR="001B44F5" w:rsidRDefault="001B44F5">
            <w:pPr>
              <w:spacing w:line="256" w:lineRule="auto"/>
              <w:rPr>
                <w:b/>
                <w:sz w:val="20"/>
                <w:szCs w:val="20"/>
                <w:lang w:eastAsia="en-US"/>
              </w:rPr>
            </w:pPr>
            <w:r>
              <w:rPr>
                <w:b/>
                <w:sz w:val="20"/>
                <w:szCs w:val="20"/>
                <w:lang w:eastAsia="en-US"/>
              </w:rPr>
              <w:t>Hemşirelik Fakültesi</w:t>
            </w:r>
          </w:p>
        </w:tc>
        <w:tc>
          <w:tcPr>
            <w:tcW w:w="4732" w:type="dxa"/>
            <w:tcBorders>
              <w:top w:val="single" w:sz="4" w:space="0" w:color="auto"/>
              <w:left w:val="single" w:sz="4" w:space="0" w:color="auto"/>
              <w:bottom w:val="single" w:sz="4" w:space="0" w:color="auto"/>
              <w:right w:val="single" w:sz="4" w:space="0" w:color="auto"/>
            </w:tcBorders>
          </w:tcPr>
          <w:p w14:paraId="5F345527" w14:textId="77777777" w:rsidR="001B44F5" w:rsidRDefault="001B44F5">
            <w:pPr>
              <w:spacing w:line="256" w:lineRule="auto"/>
              <w:rPr>
                <w:b/>
                <w:sz w:val="20"/>
                <w:szCs w:val="20"/>
                <w:lang w:eastAsia="en-US"/>
              </w:rPr>
            </w:pPr>
            <w:r>
              <w:rPr>
                <w:b/>
                <w:sz w:val="20"/>
                <w:szCs w:val="20"/>
                <w:lang w:eastAsia="en-US"/>
              </w:rPr>
              <w:t xml:space="preserve">Dersi ALAN Birim(ler): </w:t>
            </w:r>
          </w:p>
          <w:p w14:paraId="75B3B519" w14:textId="77777777" w:rsidR="001B44F5" w:rsidRDefault="001B44F5">
            <w:pPr>
              <w:spacing w:line="256" w:lineRule="auto"/>
              <w:rPr>
                <w:b/>
                <w:sz w:val="20"/>
                <w:szCs w:val="20"/>
                <w:lang w:eastAsia="en-US"/>
              </w:rPr>
            </w:pPr>
          </w:p>
        </w:tc>
      </w:tr>
      <w:tr w:rsidR="001B44F5" w14:paraId="52F9C07D" w14:textId="77777777" w:rsidTr="001B44F5">
        <w:trPr>
          <w:trHeight w:val="384"/>
        </w:trPr>
        <w:tc>
          <w:tcPr>
            <w:tcW w:w="4874" w:type="dxa"/>
            <w:gridSpan w:val="3"/>
            <w:tcBorders>
              <w:top w:val="single" w:sz="4" w:space="0" w:color="auto"/>
              <w:left w:val="single" w:sz="4" w:space="0" w:color="auto"/>
              <w:bottom w:val="single" w:sz="4" w:space="0" w:color="auto"/>
              <w:right w:val="single" w:sz="4" w:space="0" w:color="auto"/>
            </w:tcBorders>
          </w:tcPr>
          <w:p w14:paraId="0AFFA7C6" w14:textId="77777777" w:rsidR="001B44F5" w:rsidRDefault="001B44F5">
            <w:pPr>
              <w:spacing w:line="256" w:lineRule="auto"/>
              <w:rPr>
                <w:b/>
                <w:sz w:val="20"/>
                <w:szCs w:val="20"/>
                <w:lang w:eastAsia="en-US"/>
              </w:rPr>
            </w:pPr>
            <w:r>
              <w:rPr>
                <w:b/>
                <w:sz w:val="20"/>
                <w:szCs w:val="20"/>
                <w:lang w:eastAsia="en-US"/>
              </w:rPr>
              <w:t xml:space="preserve">Bölüm Adı: </w:t>
            </w:r>
          </w:p>
          <w:p w14:paraId="0CD416C6" w14:textId="77777777" w:rsidR="001B44F5" w:rsidRDefault="001B44F5">
            <w:pPr>
              <w:spacing w:line="256" w:lineRule="auto"/>
              <w:rPr>
                <w:b/>
                <w:sz w:val="20"/>
                <w:szCs w:val="20"/>
                <w:lang w:eastAsia="en-US"/>
              </w:rPr>
            </w:pPr>
          </w:p>
        </w:tc>
        <w:tc>
          <w:tcPr>
            <w:tcW w:w="4732" w:type="dxa"/>
            <w:tcBorders>
              <w:top w:val="single" w:sz="4" w:space="0" w:color="auto"/>
              <w:left w:val="single" w:sz="4" w:space="0" w:color="auto"/>
              <w:bottom w:val="single" w:sz="4" w:space="0" w:color="auto"/>
              <w:right w:val="single" w:sz="4" w:space="0" w:color="auto"/>
            </w:tcBorders>
            <w:hideMark/>
          </w:tcPr>
          <w:p w14:paraId="3F7A541D" w14:textId="77777777" w:rsidR="001B44F5" w:rsidRDefault="001B44F5">
            <w:pPr>
              <w:spacing w:line="256" w:lineRule="auto"/>
              <w:rPr>
                <w:b/>
                <w:sz w:val="20"/>
                <w:szCs w:val="20"/>
                <w:lang w:eastAsia="en-US"/>
              </w:rPr>
            </w:pPr>
            <w:r>
              <w:rPr>
                <w:b/>
                <w:sz w:val="20"/>
                <w:szCs w:val="20"/>
                <w:lang w:eastAsia="en-US"/>
              </w:rPr>
              <w:t>Dersin Adı: Kanser Hastalarında Kanıta Dayalı Semptom Yönetimi</w:t>
            </w:r>
          </w:p>
        </w:tc>
      </w:tr>
      <w:tr w:rsidR="001B44F5" w14:paraId="19E716DA" w14:textId="77777777" w:rsidTr="001B44F5">
        <w:trPr>
          <w:trHeight w:val="263"/>
        </w:trPr>
        <w:tc>
          <w:tcPr>
            <w:tcW w:w="4874" w:type="dxa"/>
            <w:gridSpan w:val="3"/>
            <w:tcBorders>
              <w:top w:val="single" w:sz="4" w:space="0" w:color="auto"/>
              <w:left w:val="single" w:sz="4" w:space="0" w:color="auto"/>
              <w:bottom w:val="single" w:sz="4" w:space="0" w:color="auto"/>
              <w:right w:val="single" w:sz="4" w:space="0" w:color="auto"/>
            </w:tcBorders>
            <w:hideMark/>
          </w:tcPr>
          <w:p w14:paraId="525A6116"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 Lisans</w:t>
            </w:r>
          </w:p>
        </w:tc>
        <w:tc>
          <w:tcPr>
            <w:tcW w:w="4732" w:type="dxa"/>
            <w:tcBorders>
              <w:top w:val="single" w:sz="4" w:space="0" w:color="auto"/>
              <w:left w:val="single" w:sz="4" w:space="0" w:color="auto"/>
              <w:bottom w:val="single" w:sz="4" w:space="0" w:color="auto"/>
              <w:right w:val="single" w:sz="4" w:space="0" w:color="auto"/>
            </w:tcBorders>
            <w:hideMark/>
          </w:tcPr>
          <w:p w14:paraId="704B757C" w14:textId="77777777" w:rsidR="001B44F5" w:rsidRDefault="001B44F5">
            <w:pPr>
              <w:spacing w:line="256" w:lineRule="auto"/>
              <w:rPr>
                <w:b/>
                <w:sz w:val="20"/>
                <w:szCs w:val="20"/>
                <w:lang w:eastAsia="en-US"/>
              </w:rPr>
            </w:pPr>
            <w:r>
              <w:rPr>
                <w:b/>
                <w:sz w:val="20"/>
                <w:szCs w:val="20"/>
                <w:lang w:eastAsia="en-US"/>
              </w:rPr>
              <w:t xml:space="preserve">Dersin Kodu:  </w:t>
            </w:r>
            <w:r>
              <w:rPr>
                <w:b/>
                <w:bCs/>
                <w:color w:val="000000"/>
                <w:sz w:val="20"/>
                <w:szCs w:val="20"/>
                <w:lang w:eastAsia="en-US"/>
              </w:rPr>
              <w:t xml:space="preserve">HEF 4081 </w:t>
            </w:r>
          </w:p>
        </w:tc>
      </w:tr>
      <w:tr w:rsidR="001B44F5" w14:paraId="6044441A" w14:textId="77777777" w:rsidTr="001B44F5">
        <w:trPr>
          <w:trHeight w:val="364"/>
        </w:trPr>
        <w:tc>
          <w:tcPr>
            <w:tcW w:w="4874" w:type="dxa"/>
            <w:gridSpan w:val="3"/>
            <w:tcBorders>
              <w:top w:val="single" w:sz="4" w:space="0" w:color="auto"/>
              <w:left w:val="single" w:sz="4" w:space="0" w:color="auto"/>
              <w:bottom w:val="single" w:sz="4" w:space="0" w:color="auto"/>
              <w:right w:val="single" w:sz="4" w:space="0" w:color="auto"/>
            </w:tcBorders>
            <w:hideMark/>
          </w:tcPr>
          <w:p w14:paraId="516465F6" w14:textId="77777777" w:rsidR="001B44F5" w:rsidRDefault="001B44F5">
            <w:pPr>
              <w:spacing w:line="256" w:lineRule="auto"/>
              <w:rPr>
                <w:b/>
                <w:sz w:val="20"/>
                <w:szCs w:val="20"/>
                <w:lang w:eastAsia="en-US"/>
              </w:rPr>
            </w:pPr>
            <w:r>
              <w:rPr>
                <w:b/>
                <w:sz w:val="20"/>
                <w:szCs w:val="20"/>
                <w:lang w:eastAsia="en-US"/>
              </w:rPr>
              <w:t xml:space="preserve">Formun Düzenlenme/Yenilenme Tarihi: </w:t>
            </w:r>
          </w:p>
          <w:p w14:paraId="13A8741F" w14:textId="77777777" w:rsidR="001B44F5" w:rsidRDefault="001B44F5">
            <w:pPr>
              <w:spacing w:line="256" w:lineRule="auto"/>
              <w:rPr>
                <w:b/>
                <w:sz w:val="20"/>
                <w:szCs w:val="20"/>
                <w:lang w:eastAsia="en-US"/>
              </w:rPr>
            </w:pPr>
            <w:r>
              <w:rPr>
                <w:sz w:val="20"/>
                <w:szCs w:val="20"/>
                <w:lang w:eastAsia="en-US"/>
              </w:rPr>
              <w:t>Ekim 2018</w:t>
            </w:r>
          </w:p>
        </w:tc>
        <w:tc>
          <w:tcPr>
            <w:tcW w:w="4732" w:type="dxa"/>
            <w:tcBorders>
              <w:top w:val="single" w:sz="4" w:space="0" w:color="auto"/>
              <w:left w:val="single" w:sz="4" w:space="0" w:color="auto"/>
              <w:bottom w:val="single" w:sz="4" w:space="0" w:color="auto"/>
              <w:right w:val="single" w:sz="4" w:space="0" w:color="auto"/>
            </w:tcBorders>
            <w:hideMark/>
          </w:tcPr>
          <w:p w14:paraId="407B965D"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Seçmeli</w:t>
            </w:r>
          </w:p>
        </w:tc>
      </w:tr>
      <w:tr w:rsidR="001B44F5" w14:paraId="1081C376" w14:textId="77777777" w:rsidTr="001B44F5">
        <w:trPr>
          <w:trHeight w:val="1390"/>
        </w:trPr>
        <w:tc>
          <w:tcPr>
            <w:tcW w:w="4874" w:type="dxa"/>
            <w:gridSpan w:val="3"/>
            <w:tcBorders>
              <w:top w:val="single" w:sz="4" w:space="0" w:color="auto"/>
              <w:left w:val="single" w:sz="4" w:space="0" w:color="auto"/>
              <w:bottom w:val="single" w:sz="4" w:space="0" w:color="auto"/>
              <w:right w:val="single" w:sz="4" w:space="0" w:color="auto"/>
            </w:tcBorders>
            <w:hideMark/>
          </w:tcPr>
          <w:p w14:paraId="35F57CE0"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25C478A4" w14:textId="77777777" w:rsidR="001B44F5" w:rsidRDefault="001B44F5">
            <w:pPr>
              <w:spacing w:line="256" w:lineRule="auto"/>
              <w:rPr>
                <w:sz w:val="20"/>
                <w:szCs w:val="20"/>
                <w:lang w:eastAsia="en-US"/>
              </w:rPr>
            </w:pPr>
            <w:r>
              <w:rPr>
                <w:b/>
                <w:sz w:val="20"/>
                <w:szCs w:val="20"/>
                <w:lang w:eastAsia="en-US"/>
              </w:rPr>
              <w:tab/>
            </w:r>
          </w:p>
        </w:tc>
        <w:tc>
          <w:tcPr>
            <w:tcW w:w="4732" w:type="dxa"/>
            <w:tcBorders>
              <w:top w:val="single" w:sz="4" w:space="0" w:color="auto"/>
              <w:left w:val="single" w:sz="4" w:space="0" w:color="auto"/>
              <w:bottom w:val="single" w:sz="4" w:space="0" w:color="auto"/>
              <w:right w:val="single" w:sz="4" w:space="0" w:color="auto"/>
            </w:tcBorders>
            <w:hideMark/>
          </w:tcPr>
          <w:p w14:paraId="7D54E831"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3D5C9DFB" w14:textId="77777777" w:rsidR="001B44F5" w:rsidRDefault="001B44F5">
            <w:pPr>
              <w:spacing w:line="256" w:lineRule="auto"/>
              <w:rPr>
                <w:sz w:val="20"/>
                <w:szCs w:val="20"/>
                <w:lang w:eastAsia="en-US"/>
              </w:rPr>
            </w:pPr>
            <w:r>
              <w:rPr>
                <w:sz w:val="20"/>
                <w:szCs w:val="20"/>
                <w:lang w:eastAsia="en-US"/>
              </w:rPr>
              <w:t>Doç. Dr. Özlem UĞUR</w:t>
            </w:r>
          </w:p>
          <w:p w14:paraId="25257B87" w14:textId="77777777" w:rsidR="001B44F5" w:rsidRDefault="001B44F5">
            <w:pPr>
              <w:spacing w:line="256" w:lineRule="auto"/>
              <w:rPr>
                <w:sz w:val="20"/>
                <w:szCs w:val="20"/>
                <w:lang w:eastAsia="en-US"/>
              </w:rPr>
            </w:pPr>
            <w:r>
              <w:rPr>
                <w:sz w:val="20"/>
                <w:szCs w:val="20"/>
                <w:lang w:eastAsia="en-US"/>
              </w:rPr>
              <w:t>Doç. Dr. Ezgi KARADAĞ</w:t>
            </w:r>
          </w:p>
          <w:p w14:paraId="2A00BF9D" w14:textId="77777777" w:rsidR="001B44F5" w:rsidRDefault="001B44F5">
            <w:pPr>
              <w:spacing w:line="256" w:lineRule="auto"/>
              <w:rPr>
                <w:sz w:val="20"/>
                <w:szCs w:val="20"/>
                <w:lang w:eastAsia="en-US"/>
              </w:rPr>
            </w:pPr>
            <w:r>
              <w:rPr>
                <w:sz w:val="20"/>
                <w:szCs w:val="20"/>
                <w:lang w:eastAsia="en-US"/>
              </w:rPr>
              <w:t>Doç. Dr. Neslihan GÜNÜŞEN</w:t>
            </w:r>
          </w:p>
          <w:p w14:paraId="79C3AE24" w14:textId="77777777" w:rsidR="001B44F5" w:rsidRDefault="001B44F5">
            <w:pPr>
              <w:spacing w:line="256" w:lineRule="auto"/>
              <w:rPr>
                <w:sz w:val="20"/>
                <w:szCs w:val="20"/>
                <w:lang w:eastAsia="en-US"/>
              </w:rPr>
            </w:pPr>
            <w:r>
              <w:rPr>
                <w:sz w:val="20"/>
                <w:szCs w:val="20"/>
                <w:lang w:eastAsia="en-US"/>
              </w:rPr>
              <w:t>Dr. Öğretim Üyesi Dilek BESEN</w:t>
            </w:r>
          </w:p>
          <w:p w14:paraId="62FC9F8D" w14:textId="77777777" w:rsidR="001B44F5" w:rsidRDefault="001B44F5">
            <w:pPr>
              <w:spacing w:line="256" w:lineRule="auto"/>
              <w:rPr>
                <w:sz w:val="20"/>
                <w:szCs w:val="20"/>
                <w:lang w:eastAsia="en-US"/>
              </w:rPr>
            </w:pPr>
            <w:r>
              <w:rPr>
                <w:sz w:val="20"/>
                <w:szCs w:val="20"/>
                <w:lang w:eastAsia="en-US"/>
              </w:rPr>
              <w:t xml:space="preserve">Öğr.Gör.Dr Aslı AKDENİZ KUDUBEŞ </w:t>
            </w:r>
          </w:p>
        </w:tc>
      </w:tr>
      <w:tr w:rsidR="001B44F5" w14:paraId="59D90083" w14:textId="77777777" w:rsidTr="001B44F5">
        <w:trPr>
          <w:trHeight w:val="283"/>
        </w:trPr>
        <w:tc>
          <w:tcPr>
            <w:tcW w:w="4874" w:type="dxa"/>
            <w:gridSpan w:val="3"/>
            <w:tcBorders>
              <w:top w:val="single" w:sz="4" w:space="0" w:color="auto"/>
              <w:left w:val="single" w:sz="4" w:space="0" w:color="auto"/>
              <w:bottom w:val="single" w:sz="4" w:space="0" w:color="auto"/>
              <w:right w:val="single" w:sz="4" w:space="0" w:color="auto"/>
            </w:tcBorders>
            <w:hideMark/>
          </w:tcPr>
          <w:p w14:paraId="5D34342C" w14:textId="77777777" w:rsidR="001B44F5" w:rsidRDefault="001B44F5">
            <w:pPr>
              <w:spacing w:line="256" w:lineRule="auto"/>
              <w:rPr>
                <w:color w:val="FF0000"/>
                <w:sz w:val="20"/>
                <w:szCs w:val="20"/>
                <w:lang w:eastAsia="en-US"/>
              </w:rPr>
            </w:pPr>
            <w:r>
              <w:rPr>
                <w:b/>
                <w:sz w:val="20"/>
                <w:szCs w:val="20"/>
                <w:lang w:eastAsia="en-US"/>
              </w:rPr>
              <w:t>Dersin Önkoşulu:</w:t>
            </w:r>
            <w:r>
              <w:rPr>
                <w:sz w:val="20"/>
                <w:szCs w:val="20"/>
                <w:lang w:eastAsia="en-US"/>
              </w:rPr>
              <w:t>-</w:t>
            </w:r>
          </w:p>
        </w:tc>
        <w:tc>
          <w:tcPr>
            <w:tcW w:w="4732" w:type="dxa"/>
            <w:tcBorders>
              <w:top w:val="single" w:sz="4" w:space="0" w:color="auto"/>
              <w:left w:val="single" w:sz="4" w:space="0" w:color="auto"/>
              <w:bottom w:val="single" w:sz="4" w:space="0" w:color="auto"/>
              <w:right w:val="single" w:sz="4" w:space="0" w:color="auto"/>
            </w:tcBorders>
            <w:hideMark/>
          </w:tcPr>
          <w:p w14:paraId="36C25F91" w14:textId="77777777" w:rsidR="001B44F5"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w:t>
            </w:r>
          </w:p>
        </w:tc>
      </w:tr>
      <w:tr w:rsidR="001B44F5" w14:paraId="023E41B7" w14:textId="77777777" w:rsidTr="001B44F5">
        <w:trPr>
          <w:trHeight w:val="575"/>
        </w:trPr>
        <w:tc>
          <w:tcPr>
            <w:tcW w:w="4874" w:type="dxa"/>
            <w:gridSpan w:val="3"/>
            <w:tcBorders>
              <w:top w:val="single" w:sz="4" w:space="0" w:color="auto"/>
              <w:left w:val="single" w:sz="4" w:space="0" w:color="auto"/>
              <w:bottom w:val="single" w:sz="4" w:space="0" w:color="auto"/>
              <w:right w:val="single" w:sz="4" w:space="0" w:color="auto"/>
            </w:tcBorders>
          </w:tcPr>
          <w:p w14:paraId="74F57C53" w14:textId="77777777" w:rsidR="001B44F5" w:rsidRDefault="001B44F5">
            <w:pPr>
              <w:spacing w:line="256" w:lineRule="auto"/>
              <w:rPr>
                <w:b/>
                <w:sz w:val="20"/>
                <w:szCs w:val="20"/>
                <w:lang w:eastAsia="en-US"/>
              </w:rPr>
            </w:pPr>
            <w:r>
              <w:rPr>
                <w:b/>
                <w:sz w:val="20"/>
                <w:szCs w:val="20"/>
                <w:lang w:eastAsia="en-US"/>
              </w:rPr>
              <w:t>Haftalık Ders Saati: 2</w:t>
            </w:r>
          </w:p>
          <w:p w14:paraId="08AF7B16" w14:textId="77777777" w:rsidR="001B44F5" w:rsidRDefault="001B44F5">
            <w:pPr>
              <w:spacing w:line="256" w:lineRule="auto"/>
              <w:rPr>
                <w:i/>
                <w:color w:val="FF0000"/>
                <w:sz w:val="20"/>
                <w:szCs w:val="20"/>
                <w:lang w:eastAsia="en-US"/>
              </w:rPr>
            </w:pPr>
          </w:p>
        </w:tc>
        <w:tc>
          <w:tcPr>
            <w:tcW w:w="4732" w:type="dxa"/>
            <w:tcBorders>
              <w:top w:val="single" w:sz="4" w:space="0" w:color="auto"/>
              <w:left w:val="single" w:sz="4" w:space="0" w:color="auto"/>
              <w:bottom w:val="single" w:sz="4" w:space="0" w:color="auto"/>
              <w:right w:val="single" w:sz="4" w:space="0" w:color="auto"/>
            </w:tcBorders>
            <w:hideMark/>
          </w:tcPr>
          <w:p w14:paraId="72AA16EC" w14:textId="3F537339" w:rsidR="001B44F5" w:rsidRDefault="001B44F5" w:rsidP="00346921">
            <w:pPr>
              <w:spacing w:line="256" w:lineRule="auto"/>
              <w:rPr>
                <w:sz w:val="20"/>
                <w:szCs w:val="20"/>
                <w:lang w:eastAsia="en-US"/>
              </w:rPr>
            </w:pPr>
            <w:r>
              <w:rPr>
                <w:b/>
                <w:color w:val="000000"/>
                <w:sz w:val="20"/>
                <w:szCs w:val="20"/>
                <w:lang w:eastAsia="en-US"/>
              </w:rPr>
              <w:t xml:space="preserve">Ders Koordinatörü (Ders girişlerinden sorumlu olan kişi): </w:t>
            </w:r>
            <w:r>
              <w:rPr>
                <w:sz w:val="20"/>
                <w:szCs w:val="20"/>
                <w:lang w:eastAsia="en-US"/>
              </w:rPr>
              <w:t>Doç. Dr. Özlem UĞUR</w:t>
            </w:r>
          </w:p>
        </w:tc>
      </w:tr>
      <w:tr w:rsidR="001B44F5" w14:paraId="49F7B231" w14:textId="77777777" w:rsidTr="001B44F5">
        <w:trPr>
          <w:trHeight w:val="562"/>
        </w:trPr>
        <w:tc>
          <w:tcPr>
            <w:tcW w:w="1498" w:type="dxa"/>
            <w:tcBorders>
              <w:top w:val="single" w:sz="4" w:space="0" w:color="auto"/>
              <w:left w:val="single" w:sz="4" w:space="0" w:color="auto"/>
              <w:bottom w:val="single" w:sz="4" w:space="0" w:color="auto"/>
              <w:right w:val="single" w:sz="4" w:space="0" w:color="auto"/>
            </w:tcBorders>
          </w:tcPr>
          <w:p w14:paraId="296BC533" w14:textId="77777777" w:rsidR="001B44F5" w:rsidRDefault="001B44F5">
            <w:pPr>
              <w:spacing w:line="256" w:lineRule="auto"/>
              <w:rPr>
                <w:sz w:val="20"/>
                <w:szCs w:val="20"/>
                <w:lang w:eastAsia="en-US"/>
              </w:rPr>
            </w:pPr>
            <w:r>
              <w:rPr>
                <w:sz w:val="20"/>
                <w:szCs w:val="20"/>
                <w:lang w:eastAsia="en-US"/>
              </w:rPr>
              <w:t>Teori</w:t>
            </w:r>
          </w:p>
          <w:p w14:paraId="26790674" w14:textId="77777777" w:rsidR="001B44F5" w:rsidRDefault="001B44F5">
            <w:pPr>
              <w:spacing w:line="256" w:lineRule="auto"/>
              <w:rPr>
                <w:sz w:val="20"/>
                <w:szCs w:val="20"/>
                <w:lang w:eastAsia="en-US"/>
              </w:rPr>
            </w:pPr>
          </w:p>
        </w:tc>
        <w:tc>
          <w:tcPr>
            <w:tcW w:w="1658" w:type="dxa"/>
            <w:tcBorders>
              <w:top w:val="single" w:sz="4" w:space="0" w:color="auto"/>
              <w:left w:val="single" w:sz="4" w:space="0" w:color="auto"/>
              <w:bottom w:val="single" w:sz="4" w:space="0" w:color="auto"/>
              <w:right w:val="single" w:sz="4" w:space="0" w:color="auto"/>
            </w:tcBorders>
          </w:tcPr>
          <w:p w14:paraId="0BF96137" w14:textId="77777777" w:rsidR="001B44F5" w:rsidRDefault="001B44F5">
            <w:pPr>
              <w:spacing w:line="256" w:lineRule="auto"/>
              <w:rPr>
                <w:sz w:val="20"/>
                <w:szCs w:val="20"/>
                <w:lang w:eastAsia="en-US"/>
              </w:rPr>
            </w:pPr>
            <w:r>
              <w:rPr>
                <w:sz w:val="20"/>
                <w:szCs w:val="20"/>
                <w:lang w:eastAsia="en-US"/>
              </w:rPr>
              <w:t>Uygulama</w:t>
            </w:r>
          </w:p>
          <w:p w14:paraId="791342FC" w14:textId="77777777" w:rsidR="001B44F5" w:rsidRDefault="001B44F5">
            <w:pPr>
              <w:spacing w:line="256" w:lineRule="auto"/>
              <w:rPr>
                <w:b/>
                <w:sz w:val="20"/>
                <w:szCs w:val="20"/>
                <w:lang w:eastAsia="en-US"/>
              </w:rPr>
            </w:pPr>
          </w:p>
        </w:tc>
        <w:tc>
          <w:tcPr>
            <w:tcW w:w="1718" w:type="dxa"/>
            <w:tcBorders>
              <w:top w:val="single" w:sz="4" w:space="0" w:color="auto"/>
              <w:left w:val="single" w:sz="4" w:space="0" w:color="auto"/>
              <w:bottom w:val="single" w:sz="4" w:space="0" w:color="auto"/>
              <w:right w:val="single" w:sz="4" w:space="0" w:color="auto"/>
            </w:tcBorders>
            <w:hideMark/>
          </w:tcPr>
          <w:p w14:paraId="72FDACBD" w14:textId="77777777" w:rsidR="001B44F5" w:rsidRDefault="001B44F5">
            <w:pPr>
              <w:spacing w:line="256" w:lineRule="auto"/>
              <w:rPr>
                <w:sz w:val="20"/>
                <w:szCs w:val="20"/>
                <w:lang w:eastAsia="en-US"/>
              </w:rPr>
            </w:pPr>
            <w:r>
              <w:rPr>
                <w:sz w:val="20"/>
                <w:szCs w:val="20"/>
                <w:lang w:eastAsia="en-US"/>
              </w:rPr>
              <w:t>Laboratuvar</w:t>
            </w:r>
          </w:p>
        </w:tc>
        <w:tc>
          <w:tcPr>
            <w:tcW w:w="4732" w:type="dxa"/>
            <w:tcBorders>
              <w:top w:val="single" w:sz="4" w:space="0" w:color="auto"/>
              <w:left w:val="single" w:sz="4" w:space="0" w:color="auto"/>
              <w:bottom w:val="single" w:sz="4" w:space="0" w:color="auto"/>
              <w:right w:val="single" w:sz="4" w:space="0" w:color="auto"/>
            </w:tcBorders>
          </w:tcPr>
          <w:p w14:paraId="08D8BDC8" w14:textId="77777777" w:rsidR="001B44F5" w:rsidRDefault="001B44F5">
            <w:pPr>
              <w:spacing w:line="256" w:lineRule="auto"/>
              <w:rPr>
                <w:b/>
                <w:sz w:val="20"/>
                <w:szCs w:val="20"/>
                <w:lang w:eastAsia="en-US"/>
              </w:rPr>
            </w:pPr>
            <w:r>
              <w:rPr>
                <w:b/>
                <w:sz w:val="20"/>
                <w:szCs w:val="20"/>
                <w:lang w:eastAsia="en-US"/>
              </w:rPr>
              <w:t>Dersin Ulusal Kredisi: 2</w:t>
            </w:r>
          </w:p>
          <w:p w14:paraId="7DF56384" w14:textId="77777777" w:rsidR="001B44F5" w:rsidRDefault="001B44F5">
            <w:pPr>
              <w:spacing w:line="256" w:lineRule="auto"/>
              <w:rPr>
                <w:b/>
                <w:sz w:val="20"/>
                <w:szCs w:val="20"/>
                <w:lang w:eastAsia="en-US"/>
              </w:rPr>
            </w:pPr>
          </w:p>
        </w:tc>
      </w:tr>
      <w:tr w:rsidR="001B44F5" w14:paraId="43E3DE52" w14:textId="77777777" w:rsidTr="001B44F5">
        <w:trPr>
          <w:trHeight w:val="187"/>
        </w:trPr>
        <w:tc>
          <w:tcPr>
            <w:tcW w:w="1498" w:type="dxa"/>
            <w:tcBorders>
              <w:top w:val="single" w:sz="4" w:space="0" w:color="auto"/>
              <w:left w:val="single" w:sz="4" w:space="0" w:color="auto"/>
              <w:bottom w:val="single" w:sz="4" w:space="0" w:color="auto"/>
              <w:right w:val="single" w:sz="4" w:space="0" w:color="auto"/>
            </w:tcBorders>
            <w:hideMark/>
          </w:tcPr>
          <w:p w14:paraId="3E7BE9BA" w14:textId="77777777" w:rsidR="001B44F5" w:rsidRDefault="001B44F5">
            <w:pPr>
              <w:spacing w:line="256" w:lineRule="auto"/>
              <w:rPr>
                <w:sz w:val="20"/>
                <w:szCs w:val="20"/>
                <w:lang w:eastAsia="en-US"/>
              </w:rPr>
            </w:pPr>
            <w:r>
              <w:rPr>
                <w:sz w:val="20"/>
                <w:szCs w:val="20"/>
                <w:lang w:eastAsia="en-US"/>
              </w:rPr>
              <w:t>28</w:t>
            </w:r>
          </w:p>
        </w:tc>
        <w:tc>
          <w:tcPr>
            <w:tcW w:w="1658" w:type="dxa"/>
            <w:tcBorders>
              <w:top w:val="single" w:sz="4" w:space="0" w:color="auto"/>
              <w:left w:val="single" w:sz="4" w:space="0" w:color="auto"/>
              <w:bottom w:val="single" w:sz="4" w:space="0" w:color="auto"/>
              <w:right w:val="single" w:sz="4" w:space="0" w:color="auto"/>
            </w:tcBorders>
            <w:hideMark/>
          </w:tcPr>
          <w:p w14:paraId="32C25BF0" w14:textId="77777777" w:rsidR="001B44F5" w:rsidRDefault="001B44F5">
            <w:pPr>
              <w:spacing w:line="256" w:lineRule="auto"/>
              <w:rPr>
                <w:sz w:val="20"/>
                <w:szCs w:val="20"/>
                <w:lang w:eastAsia="en-US"/>
              </w:rPr>
            </w:pPr>
            <w:r>
              <w:rPr>
                <w:sz w:val="20"/>
                <w:szCs w:val="20"/>
                <w:lang w:eastAsia="en-US"/>
              </w:rPr>
              <w:t>-</w:t>
            </w:r>
          </w:p>
        </w:tc>
        <w:tc>
          <w:tcPr>
            <w:tcW w:w="1718" w:type="dxa"/>
            <w:tcBorders>
              <w:top w:val="single" w:sz="4" w:space="0" w:color="auto"/>
              <w:left w:val="single" w:sz="4" w:space="0" w:color="auto"/>
              <w:bottom w:val="single" w:sz="4" w:space="0" w:color="auto"/>
              <w:right w:val="single" w:sz="4" w:space="0" w:color="auto"/>
            </w:tcBorders>
            <w:hideMark/>
          </w:tcPr>
          <w:p w14:paraId="654DD815" w14:textId="77777777" w:rsidR="001B44F5" w:rsidRDefault="001B44F5">
            <w:pPr>
              <w:spacing w:line="256" w:lineRule="auto"/>
              <w:rPr>
                <w:sz w:val="20"/>
                <w:szCs w:val="20"/>
                <w:lang w:eastAsia="en-US"/>
              </w:rPr>
            </w:pPr>
            <w:r>
              <w:rPr>
                <w:sz w:val="20"/>
                <w:szCs w:val="20"/>
                <w:lang w:eastAsia="en-US"/>
              </w:rPr>
              <w:t>-</w:t>
            </w:r>
          </w:p>
        </w:tc>
        <w:tc>
          <w:tcPr>
            <w:tcW w:w="4732" w:type="dxa"/>
            <w:tcBorders>
              <w:top w:val="single" w:sz="4" w:space="0" w:color="auto"/>
              <w:left w:val="single" w:sz="4" w:space="0" w:color="auto"/>
              <w:bottom w:val="single" w:sz="4" w:space="0" w:color="auto"/>
              <w:right w:val="single" w:sz="4" w:space="0" w:color="auto"/>
            </w:tcBorders>
          </w:tcPr>
          <w:p w14:paraId="76678BEC" w14:textId="77777777" w:rsidR="001B44F5" w:rsidRDefault="001B44F5">
            <w:pPr>
              <w:spacing w:line="256" w:lineRule="auto"/>
              <w:rPr>
                <w:b/>
                <w:sz w:val="20"/>
                <w:szCs w:val="20"/>
                <w:lang w:eastAsia="en-US"/>
              </w:rPr>
            </w:pPr>
            <w:r>
              <w:rPr>
                <w:b/>
                <w:sz w:val="20"/>
                <w:szCs w:val="20"/>
                <w:lang w:eastAsia="en-US"/>
              </w:rPr>
              <w:t>Dersin AKTS Kredisi: 2</w:t>
            </w:r>
          </w:p>
          <w:p w14:paraId="7D6FC4F5" w14:textId="77777777" w:rsidR="001B44F5" w:rsidRDefault="001B44F5">
            <w:pPr>
              <w:spacing w:line="256" w:lineRule="auto"/>
              <w:rPr>
                <w:b/>
                <w:sz w:val="20"/>
                <w:szCs w:val="20"/>
                <w:lang w:eastAsia="en-US"/>
              </w:rPr>
            </w:pPr>
          </w:p>
        </w:tc>
      </w:tr>
    </w:tbl>
    <w:p w14:paraId="17D4B83F"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96544B4" w14:textId="77777777" w:rsidTr="001B44F5">
        <w:trPr>
          <w:trHeight w:val="808"/>
        </w:trPr>
        <w:tc>
          <w:tcPr>
            <w:tcW w:w="9606" w:type="dxa"/>
            <w:tcBorders>
              <w:top w:val="single" w:sz="4" w:space="0" w:color="auto"/>
              <w:left w:val="single" w:sz="4" w:space="0" w:color="auto"/>
              <w:bottom w:val="single" w:sz="4" w:space="0" w:color="auto"/>
              <w:right w:val="single" w:sz="4" w:space="0" w:color="auto"/>
            </w:tcBorders>
            <w:hideMark/>
          </w:tcPr>
          <w:p w14:paraId="56AD152A" w14:textId="77777777" w:rsidR="001B44F5" w:rsidRDefault="001B44F5">
            <w:pPr>
              <w:spacing w:line="256" w:lineRule="auto"/>
              <w:rPr>
                <w:b/>
                <w:sz w:val="20"/>
                <w:szCs w:val="20"/>
                <w:lang w:eastAsia="en-US"/>
              </w:rPr>
            </w:pPr>
            <w:r>
              <w:rPr>
                <w:b/>
                <w:sz w:val="20"/>
                <w:szCs w:val="20"/>
                <w:lang w:eastAsia="en-US"/>
              </w:rPr>
              <w:t>Dersin Amacı:</w:t>
            </w:r>
          </w:p>
          <w:p w14:paraId="4911C2A6" w14:textId="77777777" w:rsidR="001B44F5" w:rsidRDefault="001B44F5">
            <w:pPr>
              <w:tabs>
                <w:tab w:val="left" w:pos="2268"/>
                <w:tab w:val="left" w:pos="2410"/>
                <w:tab w:val="left" w:leader="dot" w:pos="7655"/>
              </w:tabs>
              <w:spacing w:line="256" w:lineRule="auto"/>
              <w:rPr>
                <w:sz w:val="20"/>
                <w:szCs w:val="20"/>
                <w:lang w:eastAsia="en-US"/>
              </w:rPr>
            </w:pPr>
            <w:r>
              <w:rPr>
                <w:sz w:val="20"/>
                <w:szCs w:val="20"/>
                <w:lang w:eastAsia="en-US"/>
              </w:rPr>
              <w:t>Bu derste, öğrencinin kanser hastalarında en sık görülen semptomlara kanıta dayalı ulaşmak, en iyi kanıt düzeyleriyle değerlendirmek ve semptom yönetiminde kanıt kullanması amaçlanmaktadır.</w:t>
            </w:r>
          </w:p>
        </w:tc>
      </w:tr>
      <w:tr w:rsidR="001B44F5" w14:paraId="4E7270CB" w14:textId="77777777" w:rsidTr="001B44F5">
        <w:trPr>
          <w:trHeight w:val="1401"/>
        </w:trPr>
        <w:tc>
          <w:tcPr>
            <w:tcW w:w="9606" w:type="dxa"/>
            <w:tcBorders>
              <w:top w:val="single" w:sz="4" w:space="0" w:color="auto"/>
              <w:left w:val="single" w:sz="4" w:space="0" w:color="auto"/>
              <w:bottom w:val="single" w:sz="4" w:space="0" w:color="auto"/>
              <w:right w:val="single" w:sz="4" w:space="0" w:color="auto"/>
            </w:tcBorders>
            <w:hideMark/>
          </w:tcPr>
          <w:p w14:paraId="4D098488" w14:textId="77777777" w:rsidR="001B44F5" w:rsidRDefault="001B44F5">
            <w:pPr>
              <w:spacing w:line="256" w:lineRule="auto"/>
              <w:rPr>
                <w:b/>
                <w:color w:val="FF0000"/>
                <w:sz w:val="20"/>
                <w:szCs w:val="20"/>
                <w:lang w:eastAsia="en-US"/>
              </w:rPr>
            </w:pPr>
            <w:r>
              <w:rPr>
                <w:b/>
                <w:sz w:val="20"/>
                <w:szCs w:val="20"/>
                <w:lang w:eastAsia="en-US"/>
              </w:rPr>
              <w:t xml:space="preserve">Dersin Öğrenme Kazanımları: </w:t>
            </w:r>
            <w:r>
              <w:rPr>
                <w:b/>
                <w:color w:val="FF0000"/>
                <w:sz w:val="20"/>
                <w:szCs w:val="20"/>
                <w:lang w:eastAsia="en-US"/>
              </w:rPr>
              <w:t xml:space="preserve"> </w:t>
            </w:r>
          </w:p>
          <w:p w14:paraId="012E38C4"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hemşirelik açısından kanıta dayalı uygulamaların önemini fark eder</w:t>
            </w:r>
          </w:p>
          <w:p w14:paraId="65446522"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kanıtların kullanımı ile ilgili hemşireliğin bireysel ve kurumsal engelleri hakkında tartışır</w:t>
            </w:r>
          </w:p>
          <w:p w14:paraId="0BE8B075"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kanıtlara ulaşma kaynakları ve yollarını bilir</w:t>
            </w:r>
          </w:p>
          <w:p w14:paraId="78C6350B"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semptomlarla ilgili kanıta dayalı hemşirelik girişimlerini tanımlar</w:t>
            </w:r>
          </w:p>
          <w:p w14:paraId="66EDDE34" w14:textId="77777777" w:rsidR="001B44F5" w:rsidRDefault="001B44F5" w:rsidP="0054191D">
            <w:pPr>
              <w:numPr>
                <w:ilvl w:val="0"/>
                <w:numId w:val="96"/>
              </w:numPr>
              <w:spacing w:line="256" w:lineRule="auto"/>
              <w:jc w:val="both"/>
              <w:rPr>
                <w:sz w:val="20"/>
                <w:szCs w:val="20"/>
                <w:lang w:eastAsia="en-US"/>
              </w:rPr>
            </w:pPr>
            <w:r>
              <w:rPr>
                <w:sz w:val="20"/>
                <w:szCs w:val="20"/>
                <w:lang w:eastAsia="en-US"/>
              </w:rPr>
              <w:t>Öğrenci kanıta dayalı hemşirelik girişimleri ile hasta bakımını planlar</w:t>
            </w:r>
          </w:p>
        </w:tc>
      </w:tr>
    </w:tbl>
    <w:p w14:paraId="175DF7E9"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0BBFEDD2" w14:textId="77777777" w:rsidTr="001B44F5">
        <w:trPr>
          <w:trHeight w:val="460"/>
        </w:trPr>
        <w:tc>
          <w:tcPr>
            <w:tcW w:w="9606" w:type="dxa"/>
            <w:tcBorders>
              <w:top w:val="single" w:sz="4" w:space="0" w:color="auto"/>
              <w:left w:val="single" w:sz="4" w:space="0" w:color="auto"/>
              <w:bottom w:val="single" w:sz="4" w:space="0" w:color="auto"/>
              <w:right w:val="single" w:sz="4" w:space="0" w:color="auto"/>
            </w:tcBorders>
            <w:hideMark/>
          </w:tcPr>
          <w:p w14:paraId="0AFC6929"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105AF043" w14:textId="77777777" w:rsidR="001B44F5" w:rsidRDefault="001B44F5">
            <w:pPr>
              <w:spacing w:line="256" w:lineRule="auto"/>
              <w:rPr>
                <w:sz w:val="20"/>
                <w:szCs w:val="20"/>
                <w:lang w:eastAsia="en-US"/>
              </w:rPr>
            </w:pPr>
            <w:r>
              <w:rPr>
                <w:sz w:val="20"/>
                <w:szCs w:val="20"/>
                <w:lang w:eastAsia="en-US"/>
              </w:rPr>
              <w:t>Sunum, tartisma, soru-cevap, kavram haritası, kendi kendine öğrenme</w:t>
            </w:r>
          </w:p>
        </w:tc>
      </w:tr>
    </w:tbl>
    <w:p w14:paraId="5D133C99"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8"/>
        <w:gridCol w:w="2429"/>
        <w:gridCol w:w="4539"/>
      </w:tblGrid>
      <w:tr w:rsidR="001B44F5" w14:paraId="2B548D54" w14:textId="77777777" w:rsidTr="001B44F5">
        <w:trPr>
          <w:trHeight w:val="470"/>
        </w:trPr>
        <w:tc>
          <w:tcPr>
            <w:tcW w:w="9606" w:type="dxa"/>
            <w:gridSpan w:val="3"/>
            <w:tcBorders>
              <w:top w:val="single" w:sz="4" w:space="0" w:color="auto"/>
              <w:left w:val="single" w:sz="4" w:space="0" w:color="auto"/>
              <w:bottom w:val="single" w:sz="4" w:space="0" w:color="auto"/>
              <w:right w:val="single" w:sz="4" w:space="0" w:color="auto"/>
            </w:tcBorders>
            <w:hideMark/>
          </w:tcPr>
          <w:p w14:paraId="460892F9"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51FB28AE"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3F10ACDE" w14:textId="77777777" w:rsidTr="001B44F5">
        <w:trPr>
          <w:trHeight w:val="139"/>
        </w:trPr>
        <w:tc>
          <w:tcPr>
            <w:tcW w:w="2638" w:type="dxa"/>
            <w:tcBorders>
              <w:top w:val="single" w:sz="4" w:space="0" w:color="auto"/>
              <w:left w:val="single" w:sz="4" w:space="0" w:color="auto"/>
              <w:bottom w:val="single" w:sz="4" w:space="0" w:color="auto"/>
              <w:right w:val="single" w:sz="4" w:space="0" w:color="auto"/>
            </w:tcBorders>
          </w:tcPr>
          <w:p w14:paraId="65BE9B7E" w14:textId="77777777" w:rsidR="001B44F5" w:rsidRDefault="001B44F5">
            <w:pPr>
              <w:spacing w:line="256" w:lineRule="auto"/>
              <w:jc w:val="center"/>
              <w:rPr>
                <w:b/>
                <w:sz w:val="20"/>
                <w:szCs w:val="20"/>
                <w:lang w:eastAsia="en-US"/>
              </w:rPr>
            </w:pPr>
          </w:p>
        </w:tc>
        <w:tc>
          <w:tcPr>
            <w:tcW w:w="2429" w:type="dxa"/>
            <w:tcBorders>
              <w:top w:val="single" w:sz="4" w:space="0" w:color="auto"/>
              <w:left w:val="single" w:sz="4" w:space="0" w:color="auto"/>
              <w:bottom w:val="single" w:sz="4" w:space="0" w:color="auto"/>
              <w:right w:val="single" w:sz="4" w:space="0" w:color="auto"/>
            </w:tcBorders>
            <w:hideMark/>
          </w:tcPr>
          <w:p w14:paraId="5C6011A8"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4539" w:type="dxa"/>
            <w:tcBorders>
              <w:top w:val="single" w:sz="4" w:space="0" w:color="auto"/>
              <w:left w:val="single" w:sz="4" w:space="0" w:color="auto"/>
              <w:bottom w:val="single" w:sz="4" w:space="0" w:color="auto"/>
              <w:right w:val="single" w:sz="4" w:space="0" w:color="auto"/>
            </w:tcBorders>
            <w:hideMark/>
          </w:tcPr>
          <w:p w14:paraId="6C922E8C"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0E55401E" w14:textId="77777777" w:rsidTr="001B44F5">
        <w:tc>
          <w:tcPr>
            <w:tcW w:w="2638" w:type="dxa"/>
            <w:tcBorders>
              <w:top w:val="single" w:sz="4" w:space="0" w:color="auto"/>
              <w:left w:val="single" w:sz="4" w:space="0" w:color="auto"/>
              <w:bottom w:val="single" w:sz="4" w:space="0" w:color="auto"/>
              <w:right w:val="single" w:sz="4" w:space="0" w:color="auto"/>
            </w:tcBorders>
            <w:vAlign w:val="center"/>
            <w:hideMark/>
          </w:tcPr>
          <w:p w14:paraId="7DC48BCC"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2429" w:type="dxa"/>
            <w:tcBorders>
              <w:top w:val="single" w:sz="4" w:space="0" w:color="auto"/>
              <w:left w:val="single" w:sz="4" w:space="0" w:color="auto"/>
              <w:bottom w:val="single" w:sz="4" w:space="0" w:color="auto"/>
              <w:right w:val="single" w:sz="4" w:space="0" w:color="auto"/>
            </w:tcBorders>
            <w:vAlign w:val="center"/>
          </w:tcPr>
          <w:p w14:paraId="7834186D" w14:textId="77777777" w:rsidR="001B44F5" w:rsidRDefault="001B44F5">
            <w:pPr>
              <w:autoSpaceDE w:val="0"/>
              <w:autoSpaceDN w:val="0"/>
              <w:adjustRightInd w:val="0"/>
              <w:spacing w:line="256" w:lineRule="auto"/>
              <w:jc w:val="center"/>
              <w:rPr>
                <w:sz w:val="20"/>
                <w:szCs w:val="20"/>
                <w:lang w:eastAsia="en-US"/>
              </w:rPr>
            </w:pPr>
          </w:p>
        </w:tc>
        <w:tc>
          <w:tcPr>
            <w:tcW w:w="4539" w:type="dxa"/>
            <w:tcBorders>
              <w:top w:val="single" w:sz="4" w:space="0" w:color="auto"/>
              <w:left w:val="single" w:sz="4" w:space="0" w:color="auto"/>
              <w:bottom w:val="single" w:sz="4" w:space="0" w:color="auto"/>
              <w:right w:val="single" w:sz="4" w:space="0" w:color="auto"/>
            </w:tcBorders>
            <w:vAlign w:val="center"/>
          </w:tcPr>
          <w:p w14:paraId="019A0F9A" w14:textId="77777777" w:rsidR="001B44F5" w:rsidRDefault="001B44F5">
            <w:pPr>
              <w:autoSpaceDE w:val="0"/>
              <w:autoSpaceDN w:val="0"/>
              <w:adjustRightInd w:val="0"/>
              <w:spacing w:line="256" w:lineRule="auto"/>
              <w:jc w:val="center"/>
              <w:rPr>
                <w:sz w:val="20"/>
                <w:szCs w:val="20"/>
                <w:lang w:eastAsia="en-US"/>
              </w:rPr>
            </w:pPr>
          </w:p>
        </w:tc>
      </w:tr>
      <w:tr w:rsidR="001B44F5" w14:paraId="389CCDB6" w14:textId="77777777" w:rsidTr="001B44F5">
        <w:tc>
          <w:tcPr>
            <w:tcW w:w="2638" w:type="dxa"/>
            <w:tcBorders>
              <w:top w:val="single" w:sz="4" w:space="0" w:color="auto"/>
              <w:left w:val="single" w:sz="4" w:space="0" w:color="auto"/>
              <w:bottom w:val="single" w:sz="4" w:space="0" w:color="auto"/>
              <w:right w:val="single" w:sz="4" w:space="0" w:color="auto"/>
            </w:tcBorders>
            <w:vAlign w:val="center"/>
            <w:hideMark/>
          </w:tcPr>
          <w:p w14:paraId="77898913"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p w14:paraId="725CA2DC"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 hazırlama</w:t>
            </w:r>
          </w:p>
        </w:tc>
        <w:tc>
          <w:tcPr>
            <w:tcW w:w="2429" w:type="dxa"/>
            <w:tcBorders>
              <w:top w:val="single" w:sz="4" w:space="0" w:color="auto"/>
              <w:left w:val="single" w:sz="4" w:space="0" w:color="auto"/>
              <w:bottom w:val="single" w:sz="4" w:space="0" w:color="auto"/>
              <w:right w:val="single" w:sz="4" w:space="0" w:color="auto"/>
            </w:tcBorders>
            <w:vAlign w:val="center"/>
            <w:hideMark/>
          </w:tcPr>
          <w:p w14:paraId="66E0CB61" w14:textId="77777777" w:rsidR="001B44F5" w:rsidRDefault="001B44F5">
            <w:pPr>
              <w:autoSpaceDE w:val="0"/>
              <w:autoSpaceDN w:val="0"/>
              <w:adjustRightInd w:val="0"/>
              <w:spacing w:line="256" w:lineRule="auto"/>
              <w:jc w:val="center"/>
              <w:rPr>
                <w:b/>
                <w:sz w:val="20"/>
                <w:szCs w:val="20"/>
                <w:lang w:eastAsia="en-US"/>
              </w:rPr>
            </w:pPr>
            <w:r>
              <w:rPr>
                <w:b/>
                <w:sz w:val="20"/>
                <w:szCs w:val="20"/>
                <w:lang w:eastAsia="en-US"/>
              </w:rPr>
              <w:t>X</w:t>
            </w:r>
          </w:p>
        </w:tc>
        <w:tc>
          <w:tcPr>
            <w:tcW w:w="4539" w:type="dxa"/>
            <w:tcBorders>
              <w:top w:val="single" w:sz="4" w:space="0" w:color="auto"/>
              <w:left w:val="single" w:sz="4" w:space="0" w:color="auto"/>
              <w:bottom w:val="single" w:sz="4" w:space="0" w:color="auto"/>
              <w:right w:val="single" w:sz="4" w:space="0" w:color="auto"/>
            </w:tcBorders>
            <w:vAlign w:val="center"/>
            <w:hideMark/>
          </w:tcPr>
          <w:p w14:paraId="58E73303"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1042021F" w14:textId="77777777" w:rsidTr="001B44F5">
        <w:tc>
          <w:tcPr>
            <w:tcW w:w="2638" w:type="dxa"/>
            <w:tcBorders>
              <w:top w:val="single" w:sz="4" w:space="0" w:color="auto"/>
              <w:left w:val="single" w:sz="4" w:space="0" w:color="auto"/>
              <w:bottom w:val="single" w:sz="4" w:space="0" w:color="auto"/>
              <w:right w:val="single" w:sz="4" w:space="0" w:color="auto"/>
            </w:tcBorders>
            <w:vAlign w:val="center"/>
            <w:hideMark/>
          </w:tcPr>
          <w:p w14:paraId="728C8DD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2429" w:type="dxa"/>
            <w:tcBorders>
              <w:top w:val="single" w:sz="4" w:space="0" w:color="auto"/>
              <w:left w:val="single" w:sz="4" w:space="0" w:color="auto"/>
              <w:bottom w:val="single" w:sz="4" w:space="0" w:color="auto"/>
              <w:right w:val="single" w:sz="4" w:space="0" w:color="auto"/>
            </w:tcBorders>
            <w:vAlign w:val="center"/>
            <w:hideMark/>
          </w:tcPr>
          <w:p w14:paraId="152B53D2" w14:textId="77777777" w:rsidR="001B44F5" w:rsidRDefault="001B44F5">
            <w:pPr>
              <w:autoSpaceDE w:val="0"/>
              <w:autoSpaceDN w:val="0"/>
              <w:adjustRightInd w:val="0"/>
              <w:spacing w:line="256" w:lineRule="auto"/>
              <w:ind w:left="708"/>
              <w:rPr>
                <w:sz w:val="20"/>
                <w:szCs w:val="20"/>
                <w:highlight w:val="red"/>
                <w:lang w:eastAsia="en-US"/>
              </w:rPr>
            </w:pPr>
            <w:r>
              <w:rPr>
                <w:b/>
                <w:sz w:val="20"/>
                <w:szCs w:val="20"/>
                <w:lang w:eastAsia="en-US"/>
              </w:rPr>
              <w:t xml:space="preserve">       X</w:t>
            </w:r>
          </w:p>
        </w:tc>
        <w:tc>
          <w:tcPr>
            <w:tcW w:w="4539" w:type="dxa"/>
            <w:tcBorders>
              <w:top w:val="single" w:sz="4" w:space="0" w:color="auto"/>
              <w:left w:val="single" w:sz="4" w:space="0" w:color="auto"/>
              <w:bottom w:val="single" w:sz="4" w:space="0" w:color="auto"/>
              <w:right w:val="single" w:sz="4" w:space="0" w:color="auto"/>
            </w:tcBorders>
            <w:vAlign w:val="center"/>
            <w:hideMark/>
          </w:tcPr>
          <w:p w14:paraId="3A3B4E92"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3060A00D"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4F5812E3"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00D96E14" w14:textId="77777777" w:rsidR="001B44F5" w:rsidRDefault="001B44F5">
            <w:pPr>
              <w:autoSpaceDE w:val="0"/>
              <w:autoSpaceDN w:val="0"/>
              <w:adjustRightInd w:val="0"/>
              <w:spacing w:line="256" w:lineRule="auto"/>
              <w:rPr>
                <w:b/>
                <w:color w:val="000000"/>
                <w:sz w:val="20"/>
                <w:szCs w:val="20"/>
                <w:lang w:eastAsia="en-US"/>
              </w:rPr>
            </w:pPr>
            <w:r>
              <w:rPr>
                <w:b/>
                <w:color w:val="000000"/>
                <w:sz w:val="20"/>
                <w:szCs w:val="20"/>
                <w:lang w:eastAsia="en-US"/>
              </w:rPr>
              <w:t xml:space="preserve"> öğretim üyesi açıklama yapmak isterse bu başlığı kullanabilir.</w:t>
            </w:r>
          </w:p>
        </w:tc>
      </w:tr>
    </w:tbl>
    <w:p w14:paraId="05E8E1B4"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DD20AF1" w14:textId="77777777" w:rsidTr="001B44F5">
        <w:trPr>
          <w:trHeight w:val="1132"/>
        </w:trPr>
        <w:tc>
          <w:tcPr>
            <w:tcW w:w="9606" w:type="dxa"/>
            <w:tcBorders>
              <w:top w:val="single" w:sz="4" w:space="0" w:color="auto"/>
              <w:left w:val="single" w:sz="4" w:space="0" w:color="auto"/>
              <w:bottom w:val="single" w:sz="4" w:space="0" w:color="auto"/>
              <w:right w:val="single" w:sz="4" w:space="0" w:color="auto"/>
            </w:tcBorders>
          </w:tcPr>
          <w:p w14:paraId="5227603D" w14:textId="77777777" w:rsidR="001B44F5" w:rsidRDefault="001B44F5">
            <w:pPr>
              <w:spacing w:line="256" w:lineRule="auto"/>
              <w:rPr>
                <w:color w:val="000000"/>
                <w:sz w:val="20"/>
                <w:szCs w:val="20"/>
                <w:lang w:eastAsia="en-US"/>
              </w:rPr>
            </w:pPr>
            <w:r>
              <w:rPr>
                <w:b/>
                <w:color w:val="000000"/>
                <w:sz w:val="20"/>
                <w:szCs w:val="20"/>
                <w:lang w:eastAsia="en-US"/>
              </w:rPr>
              <w:t xml:space="preserve">Değerlendirme Kriteri: </w:t>
            </w:r>
            <w:r>
              <w:rPr>
                <w:color w:val="000000"/>
                <w:sz w:val="20"/>
                <w:szCs w:val="20"/>
                <w:lang w:eastAsia="en-US"/>
              </w:rPr>
              <w:t>(Öğrenme çıktılarının hangi boyutları hangi değerlendirme kriteri ile ölçülüyor? Değerlendirme kriterleri öğrenme yöntemleri ile ilişkilendirilmelidir.)</w:t>
            </w:r>
          </w:p>
          <w:p w14:paraId="4BA3DBF0" w14:textId="77777777" w:rsidR="001B44F5" w:rsidRDefault="001B44F5">
            <w:pPr>
              <w:spacing w:line="256" w:lineRule="auto"/>
              <w:rPr>
                <w:color w:val="FF0000"/>
                <w:sz w:val="20"/>
                <w:szCs w:val="20"/>
                <w:highlight w:val="yellow"/>
                <w:lang w:eastAsia="en-US"/>
              </w:rPr>
            </w:pPr>
          </w:p>
          <w:p w14:paraId="68396B30" w14:textId="77777777" w:rsidR="001B44F5" w:rsidRDefault="001B44F5">
            <w:pPr>
              <w:spacing w:line="256" w:lineRule="auto"/>
              <w:jc w:val="both"/>
              <w:rPr>
                <w:sz w:val="20"/>
                <w:szCs w:val="20"/>
                <w:lang w:eastAsia="en-US"/>
              </w:rPr>
            </w:pPr>
            <w:r>
              <w:rPr>
                <w:sz w:val="20"/>
                <w:szCs w:val="20"/>
                <w:lang w:eastAsia="en-US"/>
              </w:rPr>
              <w:t>Öğrencinin ödev/sunumlarında; durumları tanımlaması, analiz etmesi, planlaması, karar vermesi, girişimleri yürütmesi, değerlendirmesi, işbirliği, bilgiye ulaşması, değişim yaratması değerlendirilmektedir.</w:t>
            </w:r>
          </w:p>
        </w:tc>
      </w:tr>
      <w:tr w:rsidR="001B44F5" w14:paraId="09850365"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7DFABF13" w14:textId="77777777" w:rsidR="001B44F5" w:rsidRDefault="001B44F5">
            <w:pPr>
              <w:spacing w:line="256" w:lineRule="auto"/>
              <w:rPr>
                <w:b/>
                <w:sz w:val="20"/>
                <w:szCs w:val="20"/>
                <w:lang w:eastAsia="en-US"/>
              </w:rPr>
            </w:pPr>
            <w:r>
              <w:rPr>
                <w:b/>
                <w:sz w:val="20"/>
                <w:szCs w:val="20"/>
                <w:lang w:eastAsia="en-US"/>
              </w:rPr>
              <w:lastRenderedPageBreak/>
              <w:t xml:space="preserve">Ders İçin Önerilen Kaynaklar: </w:t>
            </w:r>
          </w:p>
          <w:p w14:paraId="1781421A" w14:textId="77777777" w:rsidR="001B44F5" w:rsidRDefault="001B44F5" w:rsidP="0054191D">
            <w:pPr>
              <w:pStyle w:val="ListeParagraf"/>
              <w:numPr>
                <w:ilvl w:val="0"/>
                <w:numId w:val="97"/>
              </w:numPr>
              <w:spacing w:after="200" w:line="276" w:lineRule="auto"/>
              <w:rPr>
                <w:sz w:val="20"/>
                <w:szCs w:val="20"/>
                <w:lang w:eastAsia="en-US"/>
              </w:rPr>
            </w:pPr>
            <w:r>
              <w:rPr>
                <w:spacing w:val="-10"/>
                <w:sz w:val="20"/>
                <w:szCs w:val="20"/>
                <w:lang w:eastAsia="en-US"/>
              </w:rPr>
              <w:t>Mccorkle R, Grant M, Frank- Stromborg M, Baird SB Cancer Nursing :A Comprehensive Textbook, W.B. Saunders Company, Philadelphia, 1996.</w:t>
            </w:r>
          </w:p>
          <w:p w14:paraId="54D19F35" w14:textId="77777777" w:rsidR="001B44F5" w:rsidRDefault="001B44F5" w:rsidP="0054191D">
            <w:pPr>
              <w:pStyle w:val="ListeParagraf"/>
              <w:widowControl w:val="0"/>
              <w:numPr>
                <w:ilvl w:val="0"/>
                <w:numId w:val="97"/>
              </w:numPr>
              <w:shd w:val="clear" w:color="auto" w:fill="FFFFFF"/>
              <w:tabs>
                <w:tab w:val="left" w:pos="605"/>
              </w:tabs>
              <w:autoSpaceDE w:val="0"/>
              <w:autoSpaceDN w:val="0"/>
              <w:adjustRightInd w:val="0"/>
              <w:spacing w:after="200" w:line="276" w:lineRule="auto"/>
              <w:ind w:right="584"/>
              <w:rPr>
                <w:sz w:val="20"/>
                <w:szCs w:val="20"/>
                <w:lang w:eastAsia="en-US"/>
              </w:rPr>
            </w:pPr>
            <w:r>
              <w:rPr>
                <w:sz w:val="20"/>
                <w:szCs w:val="20"/>
                <w:lang w:eastAsia="en-US"/>
              </w:rPr>
              <w:t>Hossfeld, DK, Sherman CD (Ed.), Clinical Oncology, International Union of Battle Against Cancer, ( Translation editor D.Fırat, F Sarıalioğlu, A. Kars ), Ankara  1992.</w:t>
            </w:r>
          </w:p>
          <w:p w14:paraId="08D5A433"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 xml:space="preserve">ONS PEP, http://www.ons.org/Research/PEP </w:t>
            </w:r>
          </w:p>
          <w:p w14:paraId="0708FA3E"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Barcley V.( Ed. ) Basic Concepts in Cancer Nursing, Platin N, ( Çev. Ed.),</w:t>
            </w:r>
          </w:p>
          <w:p w14:paraId="7E74DB76"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 xml:space="preserve">Bulletin of Oncology Nurses Foundation  </w:t>
            </w:r>
          </w:p>
          <w:p w14:paraId="64142DE2"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Can G. ( Editor) . Evidence-Based Symptom Management in Oncology Nursing, 2007.</w:t>
            </w:r>
          </w:p>
          <w:p w14:paraId="75312638" w14:textId="77777777" w:rsidR="001B44F5" w:rsidRDefault="001B44F5" w:rsidP="0054191D">
            <w:pPr>
              <w:pStyle w:val="ListeParagraf"/>
              <w:numPr>
                <w:ilvl w:val="0"/>
                <w:numId w:val="97"/>
              </w:numPr>
              <w:tabs>
                <w:tab w:val="left" w:pos="2268"/>
                <w:tab w:val="left" w:pos="2410"/>
                <w:tab w:val="left" w:leader="dot" w:pos="7655"/>
              </w:tabs>
              <w:spacing w:before="60" w:after="200" w:line="276" w:lineRule="auto"/>
              <w:rPr>
                <w:sz w:val="20"/>
                <w:szCs w:val="20"/>
                <w:lang w:eastAsia="en-US"/>
              </w:rPr>
            </w:pPr>
            <w:r>
              <w:rPr>
                <w:sz w:val="20"/>
                <w:szCs w:val="20"/>
                <w:lang w:eastAsia="en-US"/>
              </w:rPr>
              <w:t>Can G. (Editor) Evidence-Based Care in Oncology Nursing, 2010 İstanbul</w:t>
            </w:r>
          </w:p>
          <w:p w14:paraId="79941A7E" w14:textId="77777777" w:rsidR="001B44F5" w:rsidRDefault="001B44F5" w:rsidP="0054191D">
            <w:pPr>
              <w:pStyle w:val="ListeParagraf"/>
              <w:numPr>
                <w:ilvl w:val="0"/>
                <w:numId w:val="97"/>
              </w:numPr>
              <w:tabs>
                <w:tab w:val="left" w:pos="2268"/>
                <w:tab w:val="left" w:pos="2410"/>
                <w:tab w:val="left" w:leader="dot" w:pos="7655"/>
              </w:tabs>
              <w:rPr>
                <w:sz w:val="20"/>
                <w:szCs w:val="20"/>
                <w:lang w:eastAsia="en-US"/>
              </w:rPr>
            </w:pPr>
            <w:r>
              <w:rPr>
                <w:sz w:val="20"/>
                <w:szCs w:val="20"/>
                <w:lang w:eastAsia="en-US"/>
              </w:rPr>
              <w:t>Consensus, Nobel Medical Bookstores Co. Ltd., İstanbul 2010.</w:t>
            </w:r>
          </w:p>
          <w:p w14:paraId="41C94032" w14:textId="77777777" w:rsidR="001B44F5" w:rsidRDefault="001B44F5">
            <w:pPr>
              <w:spacing w:line="256" w:lineRule="auto"/>
              <w:rPr>
                <w:b/>
                <w:spacing w:val="-10"/>
                <w:sz w:val="20"/>
                <w:szCs w:val="20"/>
                <w:lang w:eastAsia="en-US"/>
              </w:rPr>
            </w:pPr>
            <w:r>
              <w:rPr>
                <w:spacing w:val="-10"/>
                <w:sz w:val="20"/>
                <w:szCs w:val="20"/>
                <w:lang w:eastAsia="en-US"/>
              </w:rPr>
              <w:t xml:space="preserve">       Tavsiye edilen periyodik yayınlar:</w:t>
            </w:r>
            <w:r>
              <w:rPr>
                <w:b/>
                <w:spacing w:val="-10"/>
                <w:sz w:val="20"/>
                <w:szCs w:val="20"/>
                <w:lang w:eastAsia="en-US"/>
              </w:rPr>
              <w:t xml:space="preserve"> </w:t>
            </w:r>
          </w:p>
          <w:p w14:paraId="60B091B5" w14:textId="77777777" w:rsidR="001B44F5" w:rsidRDefault="001B44F5">
            <w:pPr>
              <w:spacing w:line="256" w:lineRule="auto"/>
              <w:rPr>
                <w:sz w:val="20"/>
                <w:szCs w:val="20"/>
                <w:lang w:eastAsia="en-US"/>
              </w:rPr>
            </w:pPr>
            <w:r>
              <w:rPr>
                <w:b/>
                <w:spacing w:val="-10"/>
                <w:sz w:val="20"/>
                <w:szCs w:val="20"/>
                <w:lang w:eastAsia="en-US"/>
              </w:rPr>
              <w:t xml:space="preserve">         </w:t>
            </w:r>
            <w:r>
              <w:rPr>
                <w:rStyle w:val="Gl"/>
                <w:b w:val="0"/>
                <w:sz w:val="20"/>
                <w:szCs w:val="20"/>
                <w:lang w:eastAsia="en-US"/>
              </w:rPr>
              <w:t>Cancer Nursing, European Journal of Cancer Care,</w:t>
            </w:r>
            <w:r>
              <w:rPr>
                <w:sz w:val="20"/>
                <w:szCs w:val="20"/>
                <w:lang w:eastAsia="en-US"/>
              </w:rPr>
              <w:t xml:space="preserve">               </w:t>
            </w:r>
          </w:p>
          <w:p w14:paraId="70D2BAE5" w14:textId="77777777" w:rsidR="001B44F5" w:rsidRDefault="001B44F5">
            <w:pPr>
              <w:spacing w:line="256" w:lineRule="auto"/>
              <w:rPr>
                <w:rStyle w:val="Gl"/>
                <w:b w:val="0"/>
              </w:rPr>
            </w:pPr>
            <w:r>
              <w:rPr>
                <w:sz w:val="20"/>
                <w:szCs w:val="20"/>
                <w:lang w:eastAsia="en-US"/>
              </w:rPr>
              <w:t xml:space="preserve">       </w:t>
            </w:r>
            <w:r>
              <w:rPr>
                <w:rStyle w:val="Gl"/>
                <w:b w:val="0"/>
                <w:sz w:val="20"/>
                <w:szCs w:val="20"/>
                <w:lang w:eastAsia="en-US"/>
              </w:rPr>
              <w:t>Oncology Nursing Forum,</w:t>
            </w:r>
            <w:r>
              <w:rPr>
                <w:rStyle w:val="stbilgiChar1"/>
              </w:rPr>
              <w:t xml:space="preserve"> </w:t>
            </w:r>
            <w:r>
              <w:rPr>
                <w:rStyle w:val="Gl"/>
                <w:b w:val="0"/>
                <w:sz w:val="20"/>
                <w:szCs w:val="20"/>
                <w:lang w:eastAsia="en-US"/>
              </w:rPr>
              <w:t>Seminars in Oncology Nursing,</w:t>
            </w:r>
            <w:r>
              <w:rPr>
                <w:rStyle w:val="stbilgiChar1"/>
              </w:rPr>
              <w:t xml:space="preserve"> </w:t>
            </w:r>
            <w:r>
              <w:rPr>
                <w:rStyle w:val="Gl"/>
                <w:b w:val="0"/>
                <w:sz w:val="20"/>
                <w:szCs w:val="20"/>
                <w:lang w:eastAsia="en-US"/>
              </w:rPr>
              <w:t xml:space="preserve">Journal of Hospice and </w:t>
            </w:r>
          </w:p>
          <w:p w14:paraId="5F58E3D7" w14:textId="77777777" w:rsidR="001B44F5" w:rsidRDefault="001B44F5">
            <w:pPr>
              <w:spacing w:line="256" w:lineRule="auto"/>
              <w:rPr>
                <w:rStyle w:val="Gl"/>
                <w:b w:val="0"/>
                <w:sz w:val="20"/>
                <w:szCs w:val="20"/>
                <w:lang w:eastAsia="en-US"/>
              </w:rPr>
            </w:pPr>
            <w:r>
              <w:rPr>
                <w:rStyle w:val="Gl"/>
                <w:b w:val="0"/>
                <w:sz w:val="20"/>
                <w:szCs w:val="20"/>
                <w:lang w:eastAsia="en-US"/>
              </w:rPr>
              <w:t xml:space="preserve">       Palliative Nursing,</w:t>
            </w:r>
            <w:r>
              <w:rPr>
                <w:sz w:val="20"/>
                <w:szCs w:val="20"/>
                <w:lang w:eastAsia="en-US"/>
              </w:rPr>
              <w:t xml:space="preserve">  </w:t>
            </w:r>
            <w:r>
              <w:rPr>
                <w:rStyle w:val="Gl"/>
                <w:b w:val="0"/>
                <w:sz w:val="20"/>
                <w:szCs w:val="20"/>
                <w:lang w:eastAsia="en-US"/>
              </w:rPr>
              <w:t>Clinical Journal Of Oncology Nursing,</w:t>
            </w:r>
            <w:r>
              <w:rPr>
                <w:rStyle w:val="ssjournaltitle"/>
                <w:b w:val="0"/>
                <w:sz w:val="20"/>
                <w:szCs w:val="20"/>
                <w:lang w:eastAsia="en-US"/>
              </w:rPr>
              <w:t xml:space="preserve"> </w:t>
            </w:r>
            <w:r>
              <w:rPr>
                <w:rStyle w:val="Gl"/>
                <w:b w:val="0"/>
                <w:sz w:val="20"/>
                <w:szCs w:val="20"/>
                <w:lang w:eastAsia="en-US"/>
              </w:rPr>
              <w:t xml:space="preserve">Palliative &amp; Supportive Care, </w:t>
            </w:r>
          </w:p>
          <w:p w14:paraId="7029AAA9" w14:textId="77777777" w:rsidR="001B44F5" w:rsidRDefault="001B44F5">
            <w:pPr>
              <w:spacing w:line="256" w:lineRule="auto"/>
            </w:pPr>
            <w:r>
              <w:rPr>
                <w:rStyle w:val="Gl"/>
                <w:b w:val="0"/>
                <w:sz w:val="20"/>
                <w:szCs w:val="20"/>
                <w:lang w:eastAsia="en-US"/>
              </w:rPr>
              <w:t xml:space="preserve">       BMC Palliative Care,  Cancer Nursing Practice</w:t>
            </w:r>
            <w:r>
              <w:rPr>
                <w:rStyle w:val="ssjournaltitle"/>
                <w:sz w:val="20"/>
                <w:szCs w:val="20"/>
                <w:lang w:eastAsia="en-US"/>
              </w:rPr>
              <w:t xml:space="preserve"> </w:t>
            </w:r>
            <w:r>
              <w:rPr>
                <w:sz w:val="20"/>
                <w:szCs w:val="20"/>
                <w:lang w:eastAsia="en-US"/>
              </w:rPr>
              <w:t> </w:t>
            </w:r>
          </w:p>
        </w:tc>
      </w:tr>
      <w:tr w:rsidR="001B44F5" w14:paraId="7D94F391"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4EDFDFAE" w14:textId="77777777" w:rsidR="001B44F5" w:rsidRDefault="001B44F5">
            <w:pPr>
              <w:spacing w:line="256" w:lineRule="auto"/>
              <w:rPr>
                <w:b/>
                <w:color w:val="000000"/>
                <w:sz w:val="20"/>
                <w:szCs w:val="20"/>
                <w:lang w:eastAsia="en-US"/>
              </w:rPr>
            </w:pPr>
            <w:r>
              <w:rPr>
                <w:b/>
                <w:color w:val="000000"/>
                <w:sz w:val="20"/>
                <w:szCs w:val="20"/>
                <w:lang w:eastAsia="en-US"/>
              </w:rPr>
              <w:t xml:space="preserve">Derse İlişkin Politika ve Kurallar: (öğretim üyesi açıklama yapmak isterse bu başlığı kullanabilir) </w:t>
            </w:r>
          </w:p>
        </w:tc>
      </w:tr>
      <w:tr w:rsidR="001B44F5" w14:paraId="7E9F1103" w14:textId="77777777" w:rsidTr="001B44F5">
        <w:trPr>
          <w:trHeight w:val="434"/>
        </w:trPr>
        <w:tc>
          <w:tcPr>
            <w:tcW w:w="9606" w:type="dxa"/>
            <w:tcBorders>
              <w:top w:val="single" w:sz="6" w:space="0" w:color="auto"/>
              <w:left w:val="single" w:sz="4" w:space="0" w:color="auto"/>
              <w:bottom w:val="single" w:sz="4" w:space="0" w:color="auto"/>
              <w:right w:val="single" w:sz="4" w:space="0" w:color="auto"/>
            </w:tcBorders>
            <w:hideMark/>
          </w:tcPr>
          <w:p w14:paraId="56510E51"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r>
              <w:rPr>
                <w:sz w:val="20"/>
                <w:szCs w:val="20"/>
                <w:lang w:eastAsia="en-US"/>
              </w:rPr>
              <w:t>Doç. Dr. Özlem UĞUR</w:t>
            </w:r>
            <w:r>
              <w:rPr>
                <w:b/>
                <w:sz w:val="20"/>
                <w:szCs w:val="20"/>
                <w:lang w:eastAsia="en-US"/>
              </w:rPr>
              <w:t xml:space="preserve">                               </w:t>
            </w:r>
            <w:r>
              <w:rPr>
                <w:sz w:val="20"/>
                <w:szCs w:val="20"/>
                <w:lang w:eastAsia="en-US"/>
              </w:rPr>
              <w:t xml:space="preserve">                                                     4124785</w:t>
            </w:r>
          </w:p>
        </w:tc>
      </w:tr>
    </w:tbl>
    <w:p w14:paraId="375CAD41"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12"/>
        <w:gridCol w:w="4366"/>
        <w:gridCol w:w="4022"/>
      </w:tblGrid>
      <w:tr w:rsidR="001B44F5" w14:paraId="447055D8" w14:textId="77777777" w:rsidTr="001B44F5">
        <w:tc>
          <w:tcPr>
            <w:tcW w:w="9606" w:type="dxa"/>
            <w:gridSpan w:val="3"/>
            <w:tcBorders>
              <w:top w:val="single" w:sz="4" w:space="0" w:color="auto"/>
              <w:left w:val="single" w:sz="4" w:space="0" w:color="auto"/>
              <w:bottom w:val="single" w:sz="6" w:space="0" w:color="auto"/>
              <w:right w:val="single" w:sz="4" w:space="0" w:color="auto"/>
            </w:tcBorders>
            <w:hideMark/>
          </w:tcPr>
          <w:p w14:paraId="796F788B"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14B11AB3" w14:textId="77777777" w:rsidTr="001B44F5">
        <w:tc>
          <w:tcPr>
            <w:tcW w:w="5581" w:type="dxa"/>
            <w:gridSpan w:val="2"/>
            <w:tcBorders>
              <w:top w:val="single" w:sz="4" w:space="0" w:color="auto"/>
              <w:left w:val="single" w:sz="4" w:space="0" w:color="auto"/>
              <w:bottom w:val="single" w:sz="4" w:space="0" w:color="auto"/>
              <w:right w:val="single" w:sz="4" w:space="0" w:color="auto"/>
            </w:tcBorders>
            <w:hideMark/>
          </w:tcPr>
          <w:p w14:paraId="249A284C" w14:textId="77777777" w:rsidR="001B44F5" w:rsidRDefault="001B44F5">
            <w:pPr>
              <w:spacing w:line="256" w:lineRule="auto"/>
              <w:rPr>
                <w:b/>
                <w:color w:val="FF0000"/>
                <w:sz w:val="20"/>
                <w:szCs w:val="20"/>
                <w:lang w:eastAsia="en-US"/>
              </w:rPr>
            </w:pPr>
            <w:r>
              <w:rPr>
                <w:b/>
                <w:sz w:val="20"/>
                <w:szCs w:val="20"/>
                <w:lang w:eastAsia="en-US"/>
              </w:rPr>
              <w:t xml:space="preserve">Dersin İçeriği: </w:t>
            </w:r>
          </w:p>
          <w:p w14:paraId="4908A381"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tc>
        <w:tc>
          <w:tcPr>
            <w:tcW w:w="4025" w:type="dxa"/>
            <w:tcBorders>
              <w:top w:val="single" w:sz="4" w:space="0" w:color="auto"/>
              <w:left w:val="single" w:sz="4" w:space="0" w:color="auto"/>
              <w:bottom w:val="single" w:sz="4" w:space="0" w:color="auto"/>
              <w:right w:val="single" w:sz="4" w:space="0" w:color="auto"/>
            </w:tcBorders>
          </w:tcPr>
          <w:p w14:paraId="6B757908" w14:textId="77777777" w:rsidR="001B44F5" w:rsidRDefault="001B44F5">
            <w:pPr>
              <w:spacing w:line="256" w:lineRule="auto"/>
              <w:rPr>
                <w:b/>
                <w:sz w:val="20"/>
                <w:szCs w:val="20"/>
                <w:lang w:eastAsia="en-US"/>
              </w:rPr>
            </w:pPr>
          </w:p>
        </w:tc>
      </w:tr>
      <w:tr w:rsidR="001B44F5" w14:paraId="5B22BA81"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695A02FE" w14:textId="77777777" w:rsidR="001B44F5" w:rsidRDefault="001B44F5">
            <w:pPr>
              <w:spacing w:line="256" w:lineRule="auto"/>
              <w:jc w:val="center"/>
              <w:rPr>
                <w:b/>
                <w:sz w:val="20"/>
                <w:szCs w:val="20"/>
                <w:lang w:eastAsia="en-US"/>
              </w:rPr>
            </w:pPr>
            <w:r>
              <w:rPr>
                <w:b/>
                <w:sz w:val="20"/>
                <w:szCs w:val="20"/>
                <w:lang w:eastAsia="en-US"/>
              </w:rPr>
              <w:t>Hafta</w:t>
            </w:r>
          </w:p>
        </w:tc>
        <w:tc>
          <w:tcPr>
            <w:tcW w:w="4369" w:type="dxa"/>
            <w:tcBorders>
              <w:top w:val="single" w:sz="4" w:space="0" w:color="auto"/>
              <w:left w:val="single" w:sz="4" w:space="0" w:color="auto"/>
              <w:bottom w:val="single" w:sz="4" w:space="0" w:color="auto"/>
              <w:right w:val="single" w:sz="4" w:space="0" w:color="auto"/>
            </w:tcBorders>
            <w:hideMark/>
          </w:tcPr>
          <w:p w14:paraId="3D31AC6E" w14:textId="77777777" w:rsidR="001B44F5" w:rsidRDefault="001B44F5">
            <w:pPr>
              <w:spacing w:line="256" w:lineRule="auto"/>
              <w:rPr>
                <w:b/>
                <w:sz w:val="20"/>
                <w:szCs w:val="20"/>
                <w:lang w:eastAsia="en-US"/>
              </w:rPr>
            </w:pPr>
            <w:r>
              <w:rPr>
                <w:b/>
                <w:sz w:val="20"/>
                <w:szCs w:val="20"/>
                <w:lang w:eastAsia="en-US"/>
              </w:rPr>
              <w:t>Konular</w:t>
            </w:r>
          </w:p>
        </w:tc>
        <w:tc>
          <w:tcPr>
            <w:tcW w:w="4025" w:type="dxa"/>
            <w:tcBorders>
              <w:top w:val="single" w:sz="4" w:space="0" w:color="auto"/>
              <w:left w:val="single" w:sz="4" w:space="0" w:color="auto"/>
              <w:bottom w:val="single" w:sz="4" w:space="0" w:color="auto"/>
              <w:right w:val="single" w:sz="4" w:space="0" w:color="auto"/>
            </w:tcBorders>
            <w:hideMark/>
          </w:tcPr>
          <w:p w14:paraId="35B0CFDA" w14:textId="77777777" w:rsidR="001B44F5" w:rsidRDefault="001B44F5">
            <w:pPr>
              <w:spacing w:line="256" w:lineRule="auto"/>
              <w:jc w:val="center"/>
              <w:rPr>
                <w:b/>
                <w:color w:val="000000"/>
                <w:sz w:val="20"/>
                <w:szCs w:val="20"/>
                <w:lang w:eastAsia="en-US"/>
              </w:rPr>
            </w:pPr>
            <w:r>
              <w:rPr>
                <w:b/>
                <w:color w:val="000000"/>
                <w:sz w:val="20"/>
                <w:szCs w:val="20"/>
                <w:lang w:eastAsia="en-US"/>
              </w:rPr>
              <w:t xml:space="preserve">Sorumlu Öğretim Üyesi </w:t>
            </w:r>
          </w:p>
        </w:tc>
      </w:tr>
      <w:tr w:rsidR="001B44F5" w14:paraId="2D1957C2" w14:textId="77777777" w:rsidTr="001B44F5">
        <w:trPr>
          <w:trHeight w:val="664"/>
        </w:trPr>
        <w:tc>
          <w:tcPr>
            <w:tcW w:w="1212" w:type="dxa"/>
            <w:tcBorders>
              <w:top w:val="single" w:sz="4" w:space="0" w:color="auto"/>
              <w:left w:val="single" w:sz="4" w:space="0" w:color="auto"/>
              <w:bottom w:val="single" w:sz="4" w:space="0" w:color="auto"/>
              <w:right w:val="single" w:sz="4" w:space="0" w:color="auto"/>
            </w:tcBorders>
            <w:hideMark/>
          </w:tcPr>
          <w:p w14:paraId="5E59DEAC" w14:textId="77777777" w:rsidR="001B44F5" w:rsidRDefault="001B44F5">
            <w:pPr>
              <w:spacing w:line="256" w:lineRule="auto"/>
              <w:rPr>
                <w:sz w:val="20"/>
                <w:szCs w:val="20"/>
                <w:lang w:eastAsia="en-US"/>
              </w:rPr>
            </w:pPr>
            <w:r>
              <w:rPr>
                <w:sz w:val="20"/>
                <w:szCs w:val="20"/>
                <w:lang w:eastAsia="en-US"/>
              </w:rPr>
              <w:t>24.09. 2018</w:t>
            </w:r>
          </w:p>
          <w:p w14:paraId="38C05755"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45E33278" w14:textId="77777777" w:rsidR="001B44F5" w:rsidRDefault="001B44F5">
            <w:pPr>
              <w:spacing w:line="256" w:lineRule="auto"/>
              <w:rPr>
                <w:sz w:val="20"/>
                <w:szCs w:val="20"/>
                <w:lang w:eastAsia="en-US"/>
              </w:rPr>
            </w:pPr>
            <w:r>
              <w:rPr>
                <w:sz w:val="20"/>
                <w:szCs w:val="20"/>
                <w:lang w:eastAsia="en-US"/>
              </w:rPr>
              <w:t xml:space="preserve">Onkoloji hemşireliğinde kanıt kullanımı ve hemşirelik uygulamalarındaki engeller  </w:t>
            </w:r>
          </w:p>
          <w:p w14:paraId="3813F039" w14:textId="77777777" w:rsidR="001B44F5" w:rsidRDefault="001B44F5">
            <w:pPr>
              <w:spacing w:line="256" w:lineRule="auto"/>
              <w:rPr>
                <w:sz w:val="20"/>
                <w:szCs w:val="20"/>
                <w:lang w:eastAsia="en-US"/>
              </w:rPr>
            </w:pPr>
            <w:r>
              <w:rPr>
                <w:sz w:val="20"/>
                <w:szCs w:val="20"/>
                <w:lang w:eastAsia="en-US"/>
              </w:rPr>
              <w:t xml:space="preserve">Kanıta dayalı bilgiye ulaşma yöntemleri  </w:t>
            </w:r>
          </w:p>
        </w:tc>
        <w:tc>
          <w:tcPr>
            <w:tcW w:w="4025" w:type="dxa"/>
            <w:tcBorders>
              <w:top w:val="single" w:sz="4" w:space="0" w:color="auto"/>
              <w:left w:val="single" w:sz="4" w:space="0" w:color="auto"/>
              <w:bottom w:val="single" w:sz="4" w:space="0" w:color="auto"/>
              <w:right w:val="single" w:sz="4" w:space="0" w:color="auto"/>
            </w:tcBorders>
            <w:hideMark/>
          </w:tcPr>
          <w:p w14:paraId="6FF3913F" w14:textId="77777777" w:rsidR="001B44F5" w:rsidRDefault="001B44F5">
            <w:pPr>
              <w:spacing w:line="256" w:lineRule="auto"/>
              <w:rPr>
                <w:sz w:val="20"/>
                <w:szCs w:val="20"/>
                <w:lang w:eastAsia="en-US"/>
              </w:rPr>
            </w:pPr>
            <w:r>
              <w:rPr>
                <w:sz w:val="20"/>
                <w:szCs w:val="20"/>
                <w:lang w:eastAsia="en-US"/>
              </w:rPr>
              <w:t>Doç. Dr. Özlem UĞUR</w:t>
            </w:r>
          </w:p>
          <w:p w14:paraId="6E181638"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02D59496" w14:textId="77777777" w:rsidTr="001B44F5">
        <w:trPr>
          <w:trHeight w:val="451"/>
        </w:trPr>
        <w:tc>
          <w:tcPr>
            <w:tcW w:w="1212" w:type="dxa"/>
            <w:tcBorders>
              <w:top w:val="single" w:sz="4" w:space="0" w:color="auto"/>
              <w:left w:val="single" w:sz="4" w:space="0" w:color="auto"/>
              <w:bottom w:val="single" w:sz="4" w:space="0" w:color="auto"/>
              <w:right w:val="single" w:sz="4" w:space="0" w:color="auto"/>
            </w:tcBorders>
            <w:hideMark/>
          </w:tcPr>
          <w:p w14:paraId="4048793B" w14:textId="77777777" w:rsidR="001B44F5" w:rsidRDefault="001B44F5">
            <w:pPr>
              <w:spacing w:line="256" w:lineRule="auto"/>
              <w:rPr>
                <w:sz w:val="20"/>
                <w:szCs w:val="20"/>
                <w:lang w:eastAsia="en-US"/>
              </w:rPr>
            </w:pPr>
            <w:r>
              <w:rPr>
                <w:sz w:val="20"/>
                <w:szCs w:val="20"/>
                <w:lang w:eastAsia="en-US"/>
              </w:rPr>
              <w:t>1.10.2018</w:t>
            </w:r>
          </w:p>
          <w:p w14:paraId="375F9869"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6966D506" w14:textId="77777777" w:rsidR="001B44F5" w:rsidRDefault="001B44F5">
            <w:pPr>
              <w:spacing w:line="256" w:lineRule="auto"/>
              <w:rPr>
                <w:sz w:val="20"/>
                <w:szCs w:val="20"/>
                <w:lang w:eastAsia="en-US"/>
              </w:rPr>
            </w:pPr>
            <w:r>
              <w:rPr>
                <w:sz w:val="20"/>
                <w:szCs w:val="20"/>
                <w:lang w:eastAsia="en-US"/>
              </w:rPr>
              <w:t>Mukozit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29074210" w14:textId="77777777" w:rsidR="001B44F5" w:rsidRDefault="001B44F5">
            <w:pPr>
              <w:spacing w:line="256" w:lineRule="auto"/>
              <w:rPr>
                <w:sz w:val="20"/>
                <w:szCs w:val="20"/>
                <w:lang w:eastAsia="en-US"/>
              </w:rPr>
            </w:pPr>
            <w:r>
              <w:rPr>
                <w:sz w:val="20"/>
                <w:szCs w:val="20"/>
                <w:lang w:eastAsia="en-US"/>
              </w:rPr>
              <w:t>Doç. Dr. Özlem UĞUR</w:t>
            </w:r>
          </w:p>
          <w:p w14:paraId="167E3575"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41ABCBA9" w14:textId="77777777" w:rsidTr="001B44F5">
        <w:trPr>
          <w:trHeight w:val="451"/>
        </w:trPr>
        <w:tc>
          <w:tcPr>
            <w:tcW w:w="1212" w:type="dxa"/>
            <w:tcBorders>
              <w:top w:val="single" w:sz="4" w:space="0" w:color="auto"/>
              <w:left w:val="single" w:sz="4" w:space="0" w:color="auto"/>
              <w:bottom w:val="single" w:sz="4" w:space="0" w:color="auto"/>
              <w:right w:val="single" w:sz="4" w:space="0" w:color="auto"/>
            </w:tcBorders>
            <w:hideMark/>
          </w:tcPr>
          <w:p w14:paraId="56B1F21E" w14:textId="77777777" w:rsidR="001B44F5" w:rsidRDefault="001B44F5">
            <w:pPr>
              <w:spacing w:line="256" w:lineRule="auto"/>
              <w:rPr>
                <w:sz w:val="20"/>
                <w:szCs w:val="20"/>
                <w:lang w:eastAsia="en-US"/>
              </w:rPr>
            </w:pPr>
            <w:r>
              <w:rPr>
                <w:sz w:val="20"/>
                <w:szCs w:val="20"/>
                <w:lang w:eastAsia="en-US"/>
              </w:rPr>
              <w:t>8.10.2018</w:t>
            </w:r>
          </w:p>
          <w:p w14:paraId="03A24883"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03C48B62" w14:textId="77777777" w:rsidR="001B44F5" w:rsidRDefault="001B44F5">
            <w:pPr>
              <w:spacing w:line="256" w:lineRule="auto"/>
              <w:rPr>
                <w:sz w:val="20"/>
                <w:szCs w:val="20"/>
                <w:lang w:eastAsia="en-US"/>
              </w:rPr>
            </w:pPr>
            <w:r>
              <w:rPr>
                <w:sz w:val="20"/>
                <w:szCs w:val="20"/>
                <w:lang w:eastAsia="en-US"/>
              </w:rPr>
              <w:t xml:space="preserve">Bulantı- kusma ve kanıta dayalı hemşirelik yaklaşımı </w:t>
            </w:r>
          </w:p>
        </w:tc>
        <w:tc>
          <w:tcPr>
            <w:tcW w:w="4025" w:type="dxa"/>
            <w:tcBorders>
              <w:top w:val="single" w:sz="4" w:space="0" w:color="auto"/>
              <w:left w:val="single" w:sz="4" w:space="0" w:color="auto"/>
              <w:bottom w:val="single" w:sz="4" w:space="0" w:color="auto"/>
              <w:right w:val="single" w:sz="4" w:space="0" w:color="auto"/>
            </w:tcBorders>
            <w:hideMark/>
          </w:tcPr>
          <w:p w14:paraId="2623CE26" w14:textId="77777777" w:rsidR="001B44F5" w:rsidRDefault="001B44F5">
            <w:pPr>
              <w:spacing w:line="256" w:lineRule="auto"/>
              <w:rPr>
                <w:sz w:val="20"/>
                <w:szCs w:val="20"/>
                <w:lang w:eastAsia="en-US"/>
              </w:rPr>
            </w:pPr>
            <w:r>
              <w:rPr>
                <w:sz w:val="20"/>
                <w:szCs w:val="20"/>
                <w:lang w:eastAsia="en-US"/>
              </w:rPr>
              <w:t>Doç. Dr. Özlem UĞUR</w:t>
            </w:r>
          </w:p>
          <w:p w14:paraId="46A84D57" w14:textId="77777777" w:rsidR="001B44F5" w:rsidRDefault="001B44F5">
            <w:pPr>
              <w:spacing w:line="256" w:lineRule="auto"/>
              <w:rPr>
                <w:sz w:val="20"/>
                <w:szCs w:val="20"/>
                <w:lang w:eastAsia="en-US"/>
              </w:rPr>
            </w:pPr>
            <w:r>
              <w:rPr>
                <w:sz w:val="20"/>
                <w:szCs w:val="20"/>
                <w:lang w:eastAsia="en-US"/>
              </w:rPr>
              <w:t>(Sunum, tartışma, soru-cevap)</w:t>
            </w:r>
          </w:p>
        </w:tc>
      </w:tr>
      <w:tr w:rsidR="001B44F5" w14:paraId="575CC6DF" w14:textId="77777777" w:rsidTr="001B44F5">
        <w:trPr>
          <w:trHeight w:val="446"/>
        </w:trPr>
        <w:tc>
          <w:tcPr>
            <w:tcW w:w="1212" w:type="dxa"/>
            <w:tcBorders>
              <w:top w:val="single" w:sz="4" w:space="0" w:color="auto"/>
              <w:left w:val="single" w:sz="4" w:space="0" w:color="auto"/>
              <w:bottom w:val="single" w:sz="4" w:space="0" w:color="auto"/>
              <w:right w:val="single" w:sz="4" w:space="0" w:color="auto"/>
            </w:tcBorders>
            <w:hideMark/>
          </w:tcPr>
          <w:p w14:paraId="76B0F00D" w14:textId="77777777" w:rsidR="001B44F5" w:rsidRDefault="001B44F5">
            <w:pPr>
              <w:spacing w:line="256" w:lineRule="auto"/>
              <w:rPr>
                <w:sz w:val="20"/>
                <w:szCs w:val="20"/>
                <w:lang w:eastAsia="en-US"/>
              </w:rPr>
            </w:pPr>
            <w:r>
              <w:rPr>
                <w:sz w:val="20"/>
                <w:szCs w:val="20"/>
                <w:lang w:eastAsia="en-US"/>
              </w:rPr>
              <w:t xml:space="preserve">15.10. 2018 </w:t>
            </w:r>
          </w:p>
          <w:p w14:paraId="7CF624DF"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09F16C7C" w14:textId="77777777" w:rsidR="001B44F5" w:rsidRDefault="001B44F5">
            <w:pPr>
              <w:spacing w:line="256" w:lineRule="auto"/>
              <w:rPr>
                <w:sz w:val="20"/>
                <w:szCs w:val="20"/>
                <w:lang w:eastAsia="en-US"/>
              </w:rPr>
            </w:pPr>
            <w:r>
              <w:rPr>
                <w:sz w:val="20"/>
                <w:szCs w:val="20"/>
                <w:lang w:eastAsia="en-US"/>
              </w:rPr>
              <w:t>Yorgunluk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0DDB9310" w14:textId="77777777" w:rsidR="001B44F5" w:rsidRDefault="001B44F5">
            <w:pPr>
              <w:spacing w:line="256" w:lineRule="auto"/>
              <w:rPr>
                <w:sz w:val="20"/>
                <w:szCs w:val="20"/>
                <w:lang w:eastAsia="en-US"/>
              </w:rPr>
            </w:pPr>
            <w:r>
              <w:rPr>
                <w:sz w:val="20"/>
                <w:szCs w:val="20"/>
                <w:lang w:eastAsia="en-US"/>
              </w:rPr>
              <w:t>Doç. Dr. Ezgi KARADAĞ</w:t>
            </w:r>
          </w:p>
          <w:p w14:paraId="3BA58143"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1FE6517B" w14:textId="77777777" w:rsidTr="001B44F5">
        <w:trPr>
          <w:trHeight w:val="539"/>
        </w:trPr>
        <w:tc>
          <w:tcPr>
            <w:tcW w:w="1212" w:type="dxa"/>
            <w:tcBorders>
              <w:top w:val="single" w:sz="4" w:space="0" w:color="auto"/>
              <w:left w:val="single" w:sz="4" w:space="0" w:color="auto"/>
              <w:bottom w:val="single" w:sz="4" w:space="0" w:color="auto"/>
              <w:right w:val="single" w:sz="4" w:space="0" w:color="auto"/>
            </w:tcBorders>
            <w:hideMark/>
          </w:tcPr>
          <w:p w14:paraId="1D46498E" w14:textId="77777777" w:rsidR="001B44F5" w:rsidRDefault="001B44F5">
            <w:pPr>
              <w:spacing w:line="256" w:lineRule="auto"/>
              <w:rPr>
                <w:sz w:val="20"/>
                <w:szCs w:val="20"/>
                <w:lang w:eastAsia="en-US"/>
              </w:rPr>
            </w:pPr>
            <w:r>
              <w:rPr>
                <w:sz w:val="20"/>
                <w:szCs w:val="20"/>
                <w:lang w:eastAsia="en-US"/>
              </w:rPr>
              <w:t>22.10.2018</w:t>
            </w:r>
          </w:p>
          <w:p w14:paraId="2C809FAF"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5D7AC0E8" w14:textId="77777777" w:rsidR="001B44F5" w:rsidRDefault="001B44F5">
            <w:pPr>
              <w:spacing w:line="256" w:lineRule="auto"/>
              <w:rPr>
                <w:sz w:val="20"/>
                <w:szCs w:val="20"/>
                <w:lang w:eastAsia="en-US"/>
              </w:rPr>
            </w:pPr>
            <w:r>
              <w:rPr>
                <w:sz w:val="20"/>
                <w:szCs w:val="20"/>
                <w:lang w:eastAsia="en-US"/>
              </w:rPr>
              <w:t>Ağrı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4947774C" w14:textId="77777777" w:rsidR="001B44F5" w:rsidRDefault="001B44F5">
            <w:pPr>
              <w:spacing w:line="256" w:lineRule="auto"/>
              <w:rPr>
                <w:sz w:val="20"/>
                <w:szCs w:val="20"/>
                <w:lang w:eastAsia="en-US"/>
              </w:rPr>
            </w:pPr>
            <w:r>
              <w:rPr>
                <w:sz w:val="20"/>
                <w:szCs w:val="20"/>
                <w:lang w:eastAsia="en-US"/>
              </w:rPr>
              <w:t>Doç. Dr. Ezgi KARADAĞ</w:t>
            </w:r>
          </w:p>
          <w:p w14:paraId="55B8717B" w14:textId="77777777" w:rsidR="001B44F5" w:rsidRDefault="001B44F5">
            <w:pPr>
              <w:spacing w:line="256" w:lineRule="auto"/>
              <w:rPr>
                <w:sz w:val="20"/>
                <w:szCs w:val="20"/>
                <w:lang w:eastAsia="en-US"/>
              </w:rPr>
            </w:pPr>
            <w:r>
              <w:rPr>
                <w:sz w:val="20"/>
                <w:szCs w:val="20"/>
                <w:lang w:eastAsia="en-US"/>
              </w:rPr>
              <w:t>(Sunum, tartışma, soru-cevap)</w:t>
            </w:r>
          </w:p>
        </w:tc>
      </w:tr>
      <w:tr w:rsidR="001B44F5" w14:paraId="6DE96D2F"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61D08E55" w14:textId="77777777" w:rsidR="001B44F5" w:rsidRDefault="001B44F5">
            <w:pPr>
              <w:spacing w:line="256" w:lineRule="auto"/>
              <w:rPr>
                <w:sz w:val="20"/>
                <w:szCs w:val="20"/>
                <w:lang w:eastAsia="en-US"/>
              </w:rPr>
            </w:pPr>
            <w:r>
              <w:rPr>
                <w:sz w:val="20"/>
                <w:szCs w:val="20"/>
                <w:lang w:eastAsia="en-US"/>
              </w:rPr>
              <w:t>29.10.2018</w:t>
            </w:r>
          </w:p>
          <w:p w14:paraId="18F14AFE"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7BD6AC44" w14:textId="77777777" w:rsidR="001B44F5" w:rsidRDefault="001B44F5">
            <w:pPr>
              <w:spacing w:line="256" w:lineRule="auto"/>
              <w:rPr>
                <w:b/>
                <w:sz w:val="20"/>
                <w:szCs w:val="20"/>
                <w:highlight w:val="cyan"/>
                <w:lang w:eastAsia="en-US"/>
              </w:rPr>
            </w:pPr>
            <w:r>
              <w:rPr>
                <w:b/>
                <w:sz w:val="20"/>
                <w:szCs w:val="20"/>
                <w:lang w:eastAsia="en-US"/>
              </w:rPr>
              <w:t xml:space="preserve">Tatil </w:t>
            </w:r>
          </w:p>
        </w:tc>
        <w:tc>
          <w:tcPr>
            <w:tcW w:w="4025" w:type="dxa"/>
            <w:tcBorders>
              <w:top w:val="single" w:sz="4" w:space="0" w:color="auto"/>
              <w:left w:val="single" w:sz="4" w:space="0" w:color="auto"/>
              <w:bottom w:val="single" w:sz="4" w:space="0" w:color="auto"/>
              <w:right w:val="single" w:sz="4" w:space="0" w:color="auto"/>
            </w:tcBorders>
          </w:tcPr>
          <w:p w14:paraId="759B9D2B" w14:textId="77777777" w:rsidR="001B44F5" w:rsidRDefault="001B44F5">
            <w:pPr>
              <w:spacing w:line="256" w:lineRule="auto"/>
              <w:rPr>
                <w:sz w:val="20"/>
                <w:szCs w:val="20"/>
                <w:highlight w:val="cyan"/>
                <w:lang w:eastAsia="en-US"/>
              </w:rPr>
            </w:pPr>
          </w:p>
        </w:tc>
      </w:tr>
      <w:tr w:rsidR="001B44F5" w14:paraId="5D50F504" w14:textId="77777777" w:rsidTr="001B44F5">
        <w:trPr>
          <w:trHeight w:val="566"/>
        </w:trPr>
        <w:tc>
          <w:tcPr>
            <w:tcW w:w="1212" w:type="dxa"/>
            <w:tcBorders>
              <w:top w:val="single" w:sz="4" w:space="0" w:color="auto"/>
              <w:left w:val="single" w:sz="4" w:space="0" w:color="auto"/>
              <w:bottom w:val="single" w:sz="4" w:space="0" w:color="auto"/>
              <w:right w:val="single" w:sz="4" w:space="0" w:color="auto"/>
            </w:tcBorders>
            <w:hideMark/>
          </w:tcPr>
          <w:p w14:paraId="2F0E99F0" w14:textId="77777777" w:rsidR="001B44F5" w:rsidRDefault="001B44F5">
            <w:pPr>
              <w:spacing w:line="256" w:lineRule="auto"/>
              <w:rPr>
                <w:sz w:val="20"/>
                <w:szCs w:val="20"/>
                <w:lang w:eastAsia="en-US"/>
              </w:rPr>
            </w:pPr>
            <w:r>
              <w:rPr>
                <w:sz w:val="20"/>
                <w:szCs w:val="20"/>
                <w:lang w:eastAsia="en-US"/>
              </w:rPr>
              <w:t>5.11.2018</w:t>
            </w:r>
          </w:p>
          <w:p w14:paraId="5E345B63" w14:textId="77777777" w:rsidR="001B44F5" w:rsidRDefault="001B44F5">
            <w:pPr>
              <w:spacing w:line="256" w:lineRule="auto"/>
              <w:rPr>
                <w:color w:val="FF0000"/>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19A2BE95" w14:textId="77777777" w:rsidR="001B44F5" w:rsidRDefault="001B44F5">
            <w:pPr>
              <w:spacing w:line="256" w:lineRule="auto"/>
              <w:rPr>
                <w:sz w:val="20"/>
                <w:szCs w:val="20"/>
                <w:lang w:eastAsia="en-US"/>
              </w:rPr>
            </w:pPr>
            <w:r>
              <w:rPr>
                <w:sz w:val="20"/>
                <w:szCs w:val="20"/>
                <w:lang w:eastAsia="en-US"/>
              </w:rPr>
              <w:t xml:space="preserve"> Dispne yönetimi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137616E6" w14:textId="77777777" w:rsidR="001B44F5" w:rsidRDefault="001B44F5">
            <w:pPr>
              <w:spacing w:line="256" w:lineRule="auto"/>
              <w:rPr>
                <w:sz w:val="20"/>
                <w:szCs w:val="20"/>
                <w:lang w:eastAsia="en-US"/>
              </w:rPr>
            </w:pPr>
            <w:r>
              <w:rPr>
                <w:sz w:val="20"/>
                <w:szCs w:val="20"/>
                <w:lang w:eastAsia="en-US"/>
              </w:rPr>
              <w:t xml:space="preserve"> Dr. Öğretim Üyesi Dilek BESEN</w:t>
            </w:r>
          </w:p>
          <w:p w14:paraId="345934F2" w14:textId="77777777" w:rsidR="001B44F5" w:rsidRDefault="001B44F5">
            <w:pPr>
              <w:spacing w:line="256" w:lineRule="auto"/>
              <w:rPr>
                <w:sz w:val="20"/>
                <w:szCs w:val="20"/>
                <w:lang w:eastAsia="en-US"/>
              </w:rPr>
            </w:pPr>
            <w:r>
              <w:rPr>
                <w:sz w:val="20"/>
                <w:szCs w:val="20"/>
                <w:lang w:eastAsia="en-US"/>
              </w:rPr>
              <w:t>(Sunum, tartışma, soru-cevap)</w:t>
            </w:r>
          </w:p>
        </w:tc>
      </w:tr>
      <w:tr w:rsidR="001B44F5" w14:paraId="13A669D7" w14:textId="77777777" w:rsidTr="001B44F5">
        <w:trPr>
          <w:trHeight w:val="480"/>
        </w:trPr>
        <w:tc>
          <w:tcPr>
            <w:tcW w:w="1212" w:type="dxa"/>
            <w:tcBorders>
              <w:top w:val="single" w:sz="4" w:space="0" w:color="auto"/>
              <w:left w:val="single" w:sz="4" w:space="0" w:color="auto"/>
              <w:bottom w:val="single" w:sz="4" w:space="0" w:color="auto"/>
              <w:right w:val="single" w:sz="4" w:space="0" w:color="auto"/>
            </w:tcBorders>
            <w:hideMark/>
          </w:tcPr>
          <w:p w14:paraId="05D470C6" w14:textId="77777777" w:rsidR="001B44F5" w:rsidRDefault="001B44F5">
            <w:pPr>
              <w:spacing w:line="256" w:lineRule="auto"/>
              <w:rPr>
                <w:sz w:val="20"/>
                <w:szCs w:val="20"/>
                <w:lang w:eastAsia="en-US"/>
              </w:rPr>
            </w:pPr>
            <w:r>
              <w:rPr>
                <w:sz w:val="20"/>
                <w:szCs w:val="20"/>
                <w:lang w:eastAsia="en-US"/>
              </w:rPr>
              <w:t>12.11.2018</w:t>
            </w:r>
          </w:p>
          <w:p w14:paraId="41F718FF"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3F86C9E6" w14:textId="77777777" w:rsidR="001B44F5" w:rsidRDefault="001B44F5">
            <w:pPr>
              <w:spacing w:line="256" w:lineRule="auto"/>
              <w:rPr>
                <w:sz w:val="20"/>
                <w:szCs w:val="20"/>
                <w:lang w:eastAsia="en-US"/>
              </w:rPr>
            </w:pPr>
            <w:r>
              <w:rPr>
                <w:sz w:val="20"/>
                <w:szCs w:val="20"/>
                <w:lang w:eastAsia="en-US"/>
              </w:rPr>
              <w:t>Nötropeni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30FC5F89" w14:textId="77777777" w:rsidR="001B44F5" w:rsidRDefault="001B44F5">
            <w:pPr>
              <w:spacing w:line="256" w:lineRule="auto"/>
              <w:rPr>
                <w:sz w:val="20"/>
                <w:szCs w:val="20"/>
                <w:lang w:eastAsia="en-US"/>
              </w:rPr>
            </w:pPr>
            <w:r>
              <w:rPr>
                <w:sz w:val="20"/>
                <w:szCs w:val="20"/>
                <w:lang w:eastAsia="en-US"/>
              </w:rPr>
              <w:t>Dr. Öğretim Üyesi Dilek BESEN</w:t>
            </w:r>
          </w:p>
          <w:p w14:paraId="5CE9E296"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0951257D" w14:textId="77777777" w:rsidTr="001B44F5">
        <w:trPr>
          <w:trHeight w:val="336"/>
        </w:trPr>
        <w:tc>
          <w:tcPr>
            <w:tcW w:w="1212" w:type="dxa"/>
            <w:tcBorders>
              <w:top w:val="single" w:sz="4" w:space="0" w:color="auto"/>
              <w:left w:val="single" w:sz="4" w:space="0" w:color="auto"/>
              <w:bottom w:val="single" w:sz="4" w:space="0" w:color="auto"/>
              <w:right w:val="single" w:sz="4" w:space="0" w:color="auto"/>
            </w:tcBorders>
            <w:hideMark/>
          </w:tcPr>
          <w:p w14:paraId="72370C4F" w14:textId="77777777" w:rsidR="001B44F5" w:rsidRDefault="001B44F5">
            <w:pPr>
              <w:spacing w:line="256" w:lineRule="auto"/>
              <w:rPr>
                <w:sz w:val="20"/>
                <w:szCs w:val="20"/>
                <w:lang w:eastAsia="en-US"/>
              </w:rPr>
            </w:pPr>
            <w:r>
              <w:rPr>
                <w:sz w:val="20"/>
                <w:szCs w:val="20"/>
                <w:lang w:eastAsia="en-US"/>
              </w:rPr>
              <w:t>19.11.2018</w:t>
            </w:r>
          </w:p>
          <w:p w14:paraId="44E01D2C"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tcPr>
          <w:p w14:paraId="64CBFF2B" w14:textId="77777777" w:rsidR="001B44F5" w:rsidRDefault="001B44F5">
            <w:pPr>
              <w:spacing w:line="256" w:lineRule="auto"/>
              <w:rPr>
                <w:b/>
                <w:sz w:val="20"/>
                <w:szCs w:val="20"/>
                <w:lang w:eastAsia="en-US"/>
              </w:rPr>
            </w:pPr>
          </w:p>
          <w:p w14:paraId="0108FAD4" w14:textId="77777777" w:rsidR="001B44F5" w:rsidRDefault="001B44F5">
            <w:pPr>
              <w:spacing w:line="256" w:lineRule="auto"/>
              <w:rPr>
                <w:b/>
                <w:sz w:val="20"/>
                <w:szCs w:val="20"/>
                <w:lang w:eastAsia="en-US"/>
              </w:rPr>
            </w:pPr>
            <w:r>
              <w:rPr>
                <w:b/>
                <w:sz w:val="20"/>
                <w:szCs w:val="20"/>
                <w:lang w:eastAsia="en-US"/>
              </w:rPr>
              <w:t>Ara Sınav</w:t>
            </w:r>
          </w:p>
        </w:tc>
        <w:tc>
          <w:tcPr>
            <w:tcW w:w="4025" w:type="dxa"/>
            <w:tcBorders>
              <w:top w:val="single" w:sz="4" w:space="0" w:color="auto"/>
              <w:left w:val="single" w:sz="4" w:space="0" w:color="auto"/>
              <w:bottom w:val="single" w:sz="4" w:space="0" w:color="auto"/>
              <w:right w:val="single" w:sz="4" w:space="0" w:color="auto"/>
            </w:tcBorders>
            <w:hideMark/>
          </w:tcPr>
          <w:p w14:paraId="508B4133" w14:textId="77777777" w:rsidR="001B44F5" w:rsidRDefault="001B44F5">
            <w:pPr>
              <w:spacing w:line="256" w:lineRule="auto"/>
              <w:ind w:left="60"/>
              <w:rPr>
                <w:sz w:val="20"/>
                <w:szCs w:val="20"/>
                <w:lang w:eastAsia="en-US"/>
              </w:rPr>
            </w:pPr>
            <w:r>
              <w:rPr>
                <w:sz w:val="20"/>
                <w:szCs w:val="20"/>
                <w:lang w:eastAsia="en-US"/>
              </w:rPr>
              <w:t>Öğr.Gör.Dr Aslı AKDENİZ KUDUBEŞ (Sunum, tartışma, soru-cevap)</w:t>
            </w:r>
          </w:p>
        </w:tc>
      </w:tr>
      <w:tr w:rsidR="001B44F5" w14:paraId="47E345D5"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0917D0D4" w14:textId="77777777" w:rsidR="001B44F5" w:rsidRDefault="001B44F5">
            <w:pPr>
              <w:spacing w:line="256" w:lineRule="auto"/>
              <w:rPr>
                <w:sz w:val="20"/>
                <w:szCs w:val="20"/>
                <w:lang w:eastAsia="en-US"/>
              </w:rPr>
            </w:pPr>
            <w:r>
              <w:rPr>
                <w:sz w:val="20"/>
                <w:szCs w:val="20"/>
                <w:lang w:eastAsia="en-US"/>
              </w:rPr>
              <w:t>26.11.2018</w:t>
            </w:r>
          </w:p>
          <w:p w14:paraId="71B31321"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7DF1C914" w14:textId="77777777" w:rsidR="001B44F5" w:rsidRDefault="001B44F5">
            <w:pPr>
              <w:spacing w:line="256" w:lineRule="auto"/>
              <w:rPr>
                <w:sz w:val="20"/>
                <w:szCs w:val="20"/>
                <w:lang w:eastAsia="en-US"/>
              </w:rPr>
            </w:pPr>
            <w:r>
              <w:rPr>
                <w:sz w:val="20"/>
                <w:szCs w:val="20"/>
                <w:lang w:eastAsia="en-US"/>
              </w:rPr>
              <w:t>İştahsızlık, kaşeksi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3FBBFA47" w14:textId="77777777" w:rsidR="001B44F5" w:rsidRDefault="001B44F5">
            <w:pPr>
              <w:spacing w:line="256" w:lineRule="auto"/>
              <w:rPr>
                <w:sz w:val="20"/>
                <w:szCs w:val="20"/>
                <w:lang w:eastAsia="en-US"/>
              </w:rPr>
            </w:pPr>
            <w:r>
              <w:rPr>
                <w:sz w:val="20"/>
                <w:szCs w:val="20"/>
                <w:lang w:eastAsia="en-US"/>
              </w:rPr>
              <w:t>Doç. Dr. Özlem UĞUR</w:t>
            </w:r>
          </w:p>
          <w:p w14:paraId="297D52EE"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3E5413EA"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74FAE041" w14:textId="77777777" w:rsidR="001B44F5" w:rsidRDefault="001B44F5">
            <w:pPr>
              <w:spacing w:line="256" w:lineRule="auto"/>
              <w:rPr>
                <w:sz w:val="20"/>
                <w:szCs w:val="20"/>
                <w:lang w:eastAsia="en-US"/>
              </w:rPr>
            </w:pPr>
            <w:r>
              <w:rPr>
                <w:sz w:val="20"/>
                <w:szCs w:val="20"/>
                <w:lang w:eastAsia="en-US"/>
              </w:rPr>
              <w:t>3.12.2018</w:t>
            </w:r>
          </w:p>
          <w:p w14:paraId="577A22AF"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03918432" w14:textId="77777777" w:rsidR="001B44F5" w:rsidRDefault="001B44F5">
            <w:pPr>
              <w:spacing w:line="256" w:lineRule="auto"/>
              <w:rPr>
                <w:sz w:val="20"/>
                <w:szCs w:val="20"/>
                <w:lang w:eastAsia="en-US"/>
              </w:rPr>
            </w:pPr>
            <w:r>
              <w:rPr>
                <w:sz w:val="20"/>
                <w:szCs w:val="20"/>
                <w:lang w:eastAsia="en-US"/>
              </w:rPr>
              <w:t xml:space="preserve">Diyare ve kanıta dayalı hemşirelik yaklaşımı </w:t>
            </w:r>
          </w:p>
          <w:p w14:paraId="008925DE" w14:textId="77777777" w:rsidR="001B44F5" w:rsidRDefault="001B44F5">
            <w:pPr>
              <w:spacing w:line="256" w:lineRule="auto"/>
              <w:rPr>
                <w:sz w:val="20"/>
                <w:szCs w:val="20"/>
                <w:lang w:eastAsia="en-US"/>
              </w:rPr>
            </w:pPr>
            <w:r>
              <w:rPr>
                <w:sz w:val="20"/>
                <w:szCs w:val="20"/>
                <w:lang w:eastAsia="en-US"/>
              </w:rPr>
              <w:t>Konstipasyon ve kanıta dayalı hemşirelik yaklaşımı</w:t>
            </w:r>
          </w:p>
        </w:tc>
        <w:tc>
          <w:tcPr>
            <w:tcW w:w="4025" w:type="dxa"/>
            <w:tcBorders>
              <w:top w:val="single" w:sz="4" w:space="0" w:color="auto"/>
              <w:left w:val="single" w:sz="4" w:space="0" w:color="auto"/>
              <w:bottom w:val="single" w:sz="4" w:space="0" w:color="auto"/>
              <w:right w:val="single" w:sz="4" w:space="0" w:color="auto"/>
            </w:tcBorders>
            <w:hideMark/>
          </w:tcPr>
          <w:p w14:paraId="287E75DD" w14:textId="77777777" w:rsidR="001B44F5" w:rsidRDefault="001B44F5">
            <w:pPr>
              <w:spacing w:line="256" w:lineRule="auto"/>
              <w:rPr>
                <w:sz w:val="20"/>
                <w:szCs w:val="20"/>
                <w:lang w:eastAsia="en-US"/>
              </w:rPr>
            </w:pPr>
            <w:r>
              <w:rPr>
                <w:sz w:val="20"/>
                <w:szCs w:val="20"/>
                <w:lang w:eastAsia="en-US"/>
              </w:rPr>
              <w:t xml:space="preserve"> Öğr.Gör.Dr Aslı AKDENİZ KUDUBEŞ</w:t>
            </w:r>
          </w:p>
          <w:p w14:paraId="167C6C51" w14:textId="77777777" w:rsidR="001B44F5" w:rsidRDefault="001B44F5">
            <w:pPr>
              <w:spacing w:line="256" w:lineRule="auto"/>
              <w:rPr>
                <w:sz w:val="20"/>
                <w:szCs w:val="20"/>
                <w:lang w:eastAsia="en-US"/>
              </w:rPr>
            </w:pPr>
            <w:r>
              <w:rPr>
                <w:sz w:val="20"/>
                <w:szCs w:val="20"/>
                <w:lang w:eastAsia="en-US"/>
              </w:rPr>
              <w:t>(Sunum, tartışma, soru-cevap)</w:t>
            </w:r>
          </w:p>
        </w:tc>
      </w:tr>
      <w:tr w:rsidR="001B44F5" w14:paraId="5ED377FE"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3A8CC7D8" w14:textId="77777777" w:rsidR="001B44F5" w:rsidRDefault="001B44F5">
            <w:pPr>
              <w:spacing w:line="256" w:lineRule="auto"/>
              <w:rPr>
                <w:sz w:val="20"/>
                <w:szCs w:val="20"/>
                <w:lang w:eastAsia="en-US"/>
              </w:rPr>
            </w:pPr>
            <w:r>
              <w:rPr>
                <w:sz w:val="20"/>
                <w:szCs w:val="20"/>
                <w:lang w:eastAsia="en-US"/>
              </w:rPr>
              <w:t>10.12.2018</w:t>
            </w:r>
          </w:p>
          <w:p w14:paraId="45DB84BB"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117FDCEB" w14:textId="77777777" w:rsidR="001B44F5" w:rsidRDefault="001B44F5">
            <w:pPr>
              <w:spacing w:line="256" w:lineRule="auto"/>
              <w:rPr>
                <w:sz w:val="20"/>
                <w:szCs w:val="20"/>
                <w:lang w:eastAsia="en-US"/>
              </w:rPr>
            </w:pPr>
            <w:r>
              <w:rPr>
                <w:sz w:val="20"/>
                <w:szCs w:val="20"/>
                <w:lang w:eastAsia="en-US"/>
              </w:rPr>
              <w:t xml:space="preserve">Deliryum ve kanıta dayalı hemşirelik yaklaşımı </w:t>
            </w:r>
          </w:p>
        </w:tc>
        <w:tc>
          <w:tcPr>
            <w:tcW w:w="4025" w:type="dxa"/>
            <w:tcBorders>
              <w:top w:val="single" w:sz="4" w:space="0" w:color="auto"/>
              <w:left w:val="single" w:sz="4" w:space="0" w:color="auto"/>
              <w:bottom w:val="single" w:sz="4" w:space="0" w:color="auto"/>
              <w:right w:val="single" w:sz="4" w:space="0" w:color="auto"/>
            </w:tcBorders>
            <w:hideMark/>
          </w:tcPr>
          <w:p w14:paraId="714AD4D2" w14:textId="77777777" w:rsidR="001B44F5" w:rsidRDefault="001B44F5">
            <w:pPr>
              <w:spacing w:line="256" w:lineRule="auto"/>
              <w:rPr>
                <w:sz w:val="20"/>
                <w:szCs w:val="20"/>
                <w:lang w:eastAsia="en-US"/>
              </w:rPr>
            </w:pPr>
            <w:r>
              <w:rPr>
                <w:sz w:val="20"/>
                <w:szCs w:val="20"/>
                <w:lang w:eastAsia="en-US"/>
              </w:rPr>
              <w:t>Öğr.Gör.Dr Aslı AKDENİZ KUDUBEŞ (Sunum, tartışma, soru-cevap)</w:t>
            </w:r>
          </w:p>
        </w:tc>
      </w:tr>
      <w:tr w:rsidR="001B44F5" w14:paraId="3D7ED47C"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71AF4747" w14:textId="77777777" w:rsidR="001B44F5" w:rsidRDefault="001B44F5">
            <w:pPr>
              <w:spacing w:line="256" w:lineRule="auto"/>
              <w:rPr>
                <w:sz w:val="20"/>
                <w:szCs w:val="20"/>
                <w:lang w:eastAsia="en-US"/>
              </w:rPr>
            </w:pPr>
            <w:r>
              <w:rPr>
                <w:sz w:val="20"/>
                <w:szCs w:val="20"/>
                <w:lang w:eastAsia="en-US"/>
              </w:rPr>
              <w:t>17.12.2018</w:t>
            </w:r>
          </w:p>
          <w:p w14:paraId="6C4E603B"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15CEB7F0" w14:textId="77777777" w:rsidR="001B44F5" w:rsidRDefault="001B44F5">
            <w:pPr>
              <w:spacing w:line="256" w:lineRule="auto"/>
              <w:rPr>
                <w:sz w:val="20"/>
                <w:szCs w:val="20"/>
                <w:lang w:eastAsia="en-US"/>
              </w:rPr>
            </w:pPr>
            <w:r>
              <w:rPr>
                <w:sz w:val="20"/>
                <w:szCs w:val="20"/>
                <w:lang w:eastAsia="en-US"/>
              </w:rPr>
              <w:t xml:space="preserve">Kanser hastasında psikososyal problemler ve kanıta dayalı hemşirelik yaklaşımı </w:t>
            </w:r>
          </w:p>
        </w:tc>
        <w:tc>
          <w:tcPr>
            <w:tcW w:w="4025" w:type="dxa"/>
            <w:tcBorders>
              <w:top w:val="single" w:sz="4" w:space="0" w:color="auto"/>
              <w:left w:val="single" w:sz="4" w:space="0" w:color="auto"/>
              <w:bottom w:val="single" w:sz="4" w:space="0" w:color="auto"/>
              <w:right w:val="single" w:sz="4" w:space="0" w:color="auto"/>
            </w:tcBorders>
            <w:hideMark/>
          </w:tcPr>
          <w:p w14:paraId="36733972" w14:textId="77777777" w:rsidR="001B44F5" w:rsidRDefault="001B44F5">
            <w:pPr>
              <w:spacing w:line="256" w:lineRule="auto"/>
              <w:rPr>
                <w:sz w:val="20"/>
                <w:szCs w:val="20"/>
                <w:lang w:eastAsia="en-US"/>
              </w:rPr>
            </w:pPr>
            <w:r>
              <w:rPr>
                <w:sz w:val="20"/>
                <w:szCs w:val="20"/>
                <w:lang w:eastAsia="en-US"/>
              </w:rPr>
              <w:t>Doç. Dr. Neslihan GÜNÜŞEN</w:t>
            </w:r>
          </w:p>
          <w:p w14:paraId="7D6F9A49"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6A8A21DF"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45AA7D87" w14:textId="77777777" w:rsidR="001B44F5" w:rsidRDefault="001B44F5">
            <w:pPr>
              <w:spacing w:line="256" w:lineRule="auto"/>
              <w:rPr>
                <w:sz w:val="20"/>
                <w:szCs w:val="20"/>
                <w:lang w:eastAsia="en-US"/>
              </w:rPr>
            </w:pPr>
            <w:r>
              <w:rPr>
                <w:sz w:val="20"/>
                <w:szCs w:val="20"/>
                <w:lang w:eastAsia="en-US"/>
              </w:rPr>
              <w:lastRenderedPageBreak/>
              <w:t>24.12.2018</w:t>
            </w:r>
          </w:p>
          <w:p w14:paraId="389E6DC6"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30E61494" w14:textId="77777777" w:rsidR="001B44F5" w:rsidRDefault="001B44F5">
            <w:pPr>
              <w:spacing w:line="256" w:lineRule="auto"/>
              <w:rPr>
                <w:sz w:val="20"/>
                <w:szCs w:val="20"/>
                <w:lang w:eastAsia="en-US"/>
              </w:rPr>
            </w:pPr>
            <w:r>
              <w:rPr>
                <w:sz w:val="20"/>
                <w:szCs w:val="20"/>
                <w:lang w:eastAsia="en-US"/>
              </w:rPr>
              <w:t>RT ve KT bağlı yaşanan cilt reaksiyonları ve kanıta dayalı hemşirelik yaklaşımı ( El-ayak, tırnak değişiklikleri, extravazasyon)</w:t>
            </w:r>
          </w:p>
        </w:tc>
        <w:tc>
          <w:tcPr>
            <w:tcW w:w="4025" w:type="dxa"/>
            <w:tcBorders>
              <w:top w:val="single" w:sz="4" w:space="0" w:color="auto"/>
              <w:left w:val="single" w:sz="4" w:space="0" w:color="auto"/>
              <w:bottom w:val="single" w:sz="4" w:space="0" w:color="auto"/>
              <w:right w:val="single" w:sz="4" w:space="0" w:color="auto"/>
            </w:tcBorders>
            <w:hideMark/>
          </w:tcPr>
          <w:p w14:paraId="05B04ED5" w14:textId="77777777" w:rsidR="001B44F5" w:rsidRDefault="001B44F5">
            <w:pPr>
              <w:spacing w:line="256" w:lineRule="auto"/>
              <w:rPr>
                <w:sz w:val="20"/>
                <w:szCs w:val="20"/>
                <w:lang w:eastAsia="en-US"/>
              </w:rPr>
            </w:pPr>
            <w:r>
              <w:rPr>
                <w:sz w:val="20"/>
                <w:szCs w:val="20"/>
                <w:lang w:eastAsia="en-US"/>
              </w:rPr>
              <w:t>Doç. Dr. Ezgi KARADAĞ</w:t>
            </w:r>
          </w:p>
          <w:p w14:paraId="57CCE56B" w14:textId="77777777" w:rsidR="001B44F5" w:rsidRDefault="001B44F5">
            <w:pPr>
              <w:spacing w:line="256" w:lineRule="auto"/>
              <w:rPr>
                <w:sz w:val="20"/>
                <w:szCs w:val="20"/>
                <w:lang w:eastAsia="en-US"/>
              </w:rPr>
            </w:pPr>
            <w:r>
              <w:rPr>
                <w:sz w:val="20"/>
                <w:szCs w:val="20"/>
                <w:lang w:eastAsia="en-US"/>
              </w:rPr>
              <w:t xml:space="preserve"> (Sunum, tartışma, soru-cevap)</w:t>
            </w:r>
          </w:p>
        </w:tc>
      </w:tr>
      <w:tr w:rsidR="001B44F5" w14:paraId="6732BDD3" w14:textId="77777777" w:rsidTr="001B44F5">
        <w:tc>
          <w:tcPr>
            <w:tcW w:w="1212" w:type="dxa"/>
            <w:tcBorders>
              <w:top w:val="single" w:sz="4" w:space="0" w:color="auto"/>
              <w:left w:val="single" w:sz="4" w:space="0" w:color="auto"/>
              <w:bottom w:val="single" w:sz="4" w:space="0" w:color="auto"/>
              <w:right w:val="single" w:sz="4" w:space="0" w:color="auto"/>
            </w:tcBorders>
            <w:hideMark/>
          </w:tcPr>
          <w:p w14:paraId="50424659" w14:textId="77777777" w:rsidR="001B44F5" w:rsidRDefault="001B44F5">
            <w:pPr>
              <w:spacing w:line="256" w:lineRule="auto"/>
              <w:rPr>
                <w:sz w:val="20"/>
                <w:szCs w:val="20"/>
                <w:lang w:eastAsia="en-US"/>
              </w:rPr>
            </w:pPr>
            <w:r>
              <w:rPr>
                <w:sz w:val="20"/>
                <w:szCs w:val="20"/>
                <w:lang w:eastAsia="en-US"/>
              </w:rPr>
              <w:t>31.12.2018</w:t>
            </w:r>
          </w:p>
          <w:p w14:paraId="1991921C" w14:textId="77777777" w:rsidR="001B44F5" w:rsidRDefault="001B44F5">
            <w:pPr>
              <w:spacing w:line="256" w:lineRule="auto"/>
              <w:rPr>
                <w:sz w:val="20"/>
                <w:szCs w:val="20"/>
                <w:lang w:eastAsia="en-US"/>
              </w:rPr>
            </w:pPr>
            <w:r>
              <w:rPr>
                <w:sz w:val="20"/>
                <w:szCs w:val="20"/>
                <w:lang w:eastAsia="en-US"/>
              </w:rPr>
              <w:t>17.30-19.15</w:t>
            </w:r>
          </w:p>
        </w:tc>
        <w:tc>
          <w:tcPr>
            <w:tcW w:w="4369" w:type="dxa"/>
            <w:tcBorders>
              <w:top w:val="single" w:sz="4" w:space="0" w:color="auto"/>
              <w:left w:val="single" w:sz="4" w:space="0" w:color="auto"/>
              <w:bottom w:val="single" w:sz="4" w:space="0" w:color="auto"/>
              <w:right w:val="single" w:sz="4" w:space="0" w:color="auto"/>
            </w:tcBorders>
            <w:hideMark/>
          </w:tcPr>
          <w:p w14:paraId="009F047B" w14:textId="77777777" w:rsidR="001B44F5" w:rsidRDefault="001B44F5">
            <w:pPr>
              <w:spacing w:line="256" w:lineRule="auto"/>
              <w:rPr>
                <w:sz w:val="20"/>
                <w:szCs w:val="20"/>
                <w:lang w:eastAsia="en-US"/>
              </w:rPr>
            </w:pPr>
            <w:r>
              <w:rPr>
                <w:sz w:val="20"/>
                <w:szCs w:val="20"/>
                <w:lang w:eastAsia="en-US"/>
              </w:rPr>
              <w:t xml:space="preserve">Kanserde kullanılan tamamlayıcı ve alternatif uygulamalar </w:t>
            </w:r>
          </w:p>
        </w:tc>
        <w:tc>
          <w:tcPr>
            <w:tcW w:w="4025" w:type="dxa"/>
            <w:tcBorders>
              <w:top w:val="single" w:sz="4" w:space="0" w:color="auto"/>
              <w:left w:val="single" w:sz="4" w:space="0" w:color="auto"/>
              <w:bottom w:val="single" w:sz="4" w:space="0" w:color="auto"/>
              <w:right w:val="single" w:sz="4" w:space="0" w:color="auto"/>
            </w:tcBorders>
            <w:hideMark/>
          </w:tcPr>
          <w:p w14:paraId="6F7BA105" w14:textId="77777777" w:rsidR="001B44F5" w:rsidRDefault="001B44F5">
            <w:pPr>
              <w:spacing w:line="256" w:lineRule="auto"/>
              <w:rPr>
                <w:sz w:val="20"/>
                <w:szCs w:val="20"/>
                <w:lang w:eastAsia="en-US"/>
              </w:rPr>
            </w:pPr>
            <w:r>
              <w:rPr>
                <w:sz w:val="20"/>
                <w:szCs w:val="20"/>
                <w:lang w:eastAsia="en-US"/>
              </w:rPr>
              <w:t>Doç. Dr. Ezgi KARADAĞ</w:t>
            </w:r>
          </w:p>
          <w:p w14:paraId="74DD41D0" w14:textId="77777777" w:rsidR="001B44F5" w:rsidRDefault="001B44F5">
            <w:pPr>
              <w:spacing w:line="256" w:lineRule="auto"/>
              <w:rPr>
                <w:sz w:val="20"/>
                <w:szCs w:val="20"/>
                <w:lang w:eastAsia="en-US"/>
              </w:rPr>
            </w:pPr>
            <w:r>
              <w:rPr>
                <w:sz w:val="20"/>
                <w:szCs w:val="20"/>
                <w:lang w:eastAsia="en-US"/>
              </w:rPr>
              <w:t xml:space="preserve"> (Sunum, tartışma, soru-cevap)</w:t>
            </w:r>
          </w:p>
        </w:tc>
      </w:tr>
    </w:tbl>
    <w:p w14:paraId="20A92BD5" w14:textId="77777777" w:rsidR="001B44F5" w:rsidRDefault="001B44F5" w:rsidP="001B44F5">
      <w:pPr>
        <w:rPr>
          <w:sz w:val="20"/>
          <w:szCs w:val="20"/>
        </w:rPr>
      </w:pPr>
    </w:p>
    <w:p w14:paraId="15035E9A" w14:textId="77777777" w:rsidR="001B44F5" w:rsidRDefault="001B44F5" w:rsidP="001B44F5">
      <w:pPr>
        <w:jc w:val="both"/>
        <w:rPr>
          <w:b/>
          <w:sz w:val="20"/>
          <w:szCs w:val="20"/>
        </w:rPr>
      </w:pPr>
    </w:p>
    <w:p w14:paraId="3D50F3B7" w14:textId="77777777" w:rsidR="001B44F5" w:rsidRDefault="001B44F5" w:rsidP="001B44F5">
      <w:pPr>
        <w:rPr>
          <w:b/>
          <w:sz w:val="20"/>
          <w:szCs w:val="20"/>
        </w:rPr>
      </w:pPr>
      <w:r>
        <w:rPr>
          <w:b/>
          <w:sz w:val="20"/>
          <w:szCs w:val="20"/>
        </w:rPr>
        <w:t>Dersin Öğrenme Kazanımlarının Program Kazanımları ile İlişkisi</w:t>
      </w:r>
    </w:p>
    <w:p w14:paraId="65A28F0A" w14:textId="77777777" w:rsidR="001B44F5" w:rsidRDefault="001B44F5" w:rsidP="001B44F5">
      <w:pPr>
        <w:rPr>
          <w:sz w:val="20"/>
          <w:szCs w:val="20"/>
        </w:rPr>
      </w:pPr>
    </w:p>
    <w:tbl>
      <w:tblPr>
        <w:tblW w:w="9570" w:type="dxa"/>
        <w:tblLayout w:type="fixed"/>
        <w:tblCellMar>
          <w:left w:w="70" w:type="dxa"/>
          <w:right w:w="70" w:type="dxa"/>
        </w:tblCellMar>
        <w:tblLook w:val="04A0" w:firstRow="1" w:lastRow="0" w:firstColumn="1" w:lastColumn="0" w:noHBand="0" w:noVBand="1"/>
      </w:tblPr>
      <w:tblGrid>
        <w:gridCol w:w="1266"/>
        <w:gridCol w:w="465"/>
        <w:gridCol w:w="533"/>
        <w:gridCol w:w="533"/>
        <w:gridCol w:w="509"/>
        <w:gridCol w:w="532"/>
        <w:gridCol w:w="555"/>
        <w:gridCol w:w="532"/>
        <w:gridCol w:w="532"/>
        <w:gridCol w:w="532"/>
        <w:gridCol w:w="532"/>
        <w:gridCol w:w="532"/>
        <w:gridCol w:w="516"/>
        <w:gridCol w:w="679"/>
        <w:gridCol w:w="755"/>
        <w:gridCol w:w="567"/>
      </w:tblGrid>
      <w:tr w:rsidR="001B44F5" w14:paraId="6068290D" w14:textId="77777777" w:rsidTr="00346921">
        <w:trPr>
          <w:trHeight w:val="408"/>
        </w:trPr>
        <w:tc>
          <w:tcPr>
            <w:tcW w:w="1266" w:type="dxa"/>
            <w:tcBorders>
              <w:top w:val="single" w:sz="4" w:space="0" w:color="auto"/>
              <w:left w:val="single" w:sz="8" w:space="0" w:color="auto"/>
              <w:bottom w:val="single" w:sz="8" w:space="0" w:color="auto"/>
              <w:right w:val="single" w:sz="8" w:space="0" w:color="auto"/>
            </w:tcBorders>
            <w:hideMark/>
          </w:tcPr>
          <w:p w14:paraId="2856717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Öğrenme Kazanımları</w:t>
            </w:r>
          </w:p>
        </w:tc>
        <w:tc>
          <w:tcPr>
            <w:tcW w:w="465" w:type="dxa"/>
            <w:tcBorders>
              <w:top w:val="single" w:sz="4" w:space="0" w:color="auto"/>
              <w:left w:val="nil"/>
              <w:bottom w:val="single" w:sz="8" w:space="0" w:color="auto"/>
              <w:right w:val="single" w:sz="8" w:space="0" w:color="auto"/>
            </w:tcBorders>
            <w:hideMark/>
          </w:tcPr>
          <w:p w14:paraId="174C8FBF"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6F3342DD" w14:textId="77777777" w:rsidR="001B44F5" w:rsidRDefault="001B44F5">
            <w:pPr>
              <w:spacing w:line="256" w:lineRule="auto"/>
              <w:jc w:val="center"/>
              <w:rPr>
                <w:b/>
                <w:bCs/>
                <w:color w:val="000000"/>
                <w:sz w:val="20"/>
                <w:szCs w:val="20"/>
                <w:lang w:eastAsia="en-US"/>
              </w:rPr>
            </w:pPr>
            <w:r>
              <w:rPr>
                <w:b/>
                <w:bCs/>
                <w:color w:val="000000"/>
                <w:sz w:val="20"/>
                <w:szCs w:val="20"/>
                <w:lang w:eastAsia="en-US"/>
              </w:rPr>
              <w:t>1</w:t>
            </w:r>
          </w:p>
        </w:tc>
        <w:tc>
          <w:tcPr>
            <w:tcW w:w="533" w:type="dxa"/>
            <w:tcBorders>
              <w:top w:val="single" w:sz="4" w:space="0" w:color="auto"/>
              <w:left w:val="nil"/>
              <w:bottom w:val="single" w:sz="8" w:space="0" w:color="auto"/>
              <w:right w:val="single" w:sz="8" w:space="0" w:color="auto"/>
            </w:tcBorders>
            <w:hideMark/>
          </w:tcPr>
          <w:p w14:paraId="1C990622"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58D04EB" w14:textId="77777777" w:rsidR="001B44F5" w:rsidRDefault="001B44F5">
            <w:pPr>
              <w:spacing w:line="256" w:lineRule="auto"/>
              <w:jc w:val="center"/>
              <w:rPr>
                <w:b/>
                <w:bCs/>
                <w:color w:val="000000"/>
                <w:sz w:val="20"/>
                <w:szCs w:val="20"/>
                <w:lang w:eastAsia="en-US"/>
              </w:rPr>
            </w:pPr>
            <w:r>
              <w:rPr>
                <w:b/>
                <w:bCs/>
                <w:color w:val="000000"/>
                <w:sz w:val="20"/>
                <w:szCs w:val="20"/>
                <w:lang w:eastAsia="en-US"/>
              </w:rPr>
              <w:t>2</w:t>
            </w:r>
          </w:p>
        </w:tc>
        <w:tc>
          <w:tcPr>
            <w:tcW w:w="533" w:type="dxa"/>
            <w:tcBorders>
              <w:top w:val="single" w:sz="4" w:space="0" w:color="auto"/>
              <w:left w:val="nil"/>
              <w:bottom w:val="single" w:sz="8" w:space="0" w:color="auto"/>
              <w:right w:val="single" w:sz="8" w:space="0" w:color="auto"/>
            </w:tcBorders>
            <w:hideMark/>
          </w:tcPr>
          <w:p w14:paraId="7E02788B"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FD77025" w14:textId="77777777" w:rsidR="001B44F5" w:rsidRDefault="001B44F5">
            <w:pPr>
              <w:spacing w:line="256" w:lineRule="auto"/>
              <w:jc w:val="center"/>
              <w:rPr>
                <w:b/>
                <w:bCs/>
                <w:color w:val="000000"/>
                <w:sz w:val="20"/>
                <w:szCs w:val="20"/>
                <w:lang w:eastAsia="en-US"/>
              </w:rPr>
            </w:pPr>
            <w:r>
              <w:rPr>
                <w:b/>
                <w:bCs/>
                <w:color w:val="000000"/>
                <w:sz w:val="20"/>
                <w:szCs w:val="20"/>
                <w:lang w:eastAsia="en-US"/>
              </w:rPr>
              <w:t>3</w:t>
            </w:r>
          </w:p>
        </w:tc>
        <w:tc>
          <w:tcPr>
            <w:tcW w:w="509" w:type="dxa"/>
            <w:tcBorders>
              <w:top w:val="single" w:sz="4" w:space="0" w:color="auto"/>
              <w:left w:val="nil"/>
              <w:bottom w:val="single" w:sz="8" w:space="0" w:color="auto"/>
              <w:right w:val="single" w:sz="8" w:space="0" w:color="auto"/>
            </w:tcBorders>
            <w:hideMark/>
          </w:tcPr>
          <w:p w14:paraId="46F61AD3"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6A6FF341" w14:textId="77777777" w:rsidR="001B44F5" w:rsidRDefault="001B44F5">
            <w:pPr>
              <w:spacing w:line="256" w:lineRule="auto"/>
              <w:jc w:val="center"/>
              <w:rPr>
                <w:b/>
                <w:bCs/>
                <w:color w:val="000000"/>
                <w:sz w:val="20"/>
                <w:szCs w:val="20"/>
                <w:lang w:eastAsia="en-US"/>
              </w:rPr>
            </w:pPr>
            <w:r>
              <w:rPr>
                <w:b/>
                <w:bCs/>
                <w:color w:val="000000"/>
                <w:sz w:val="20"/>
                <w:szCs w:val="20"/>
                <w:lang w:eastAsia="en-US"/>
              </w:rPr>
              <w:t>4</w:t>
            </w:r>
          </w:p>
        </w:tc>
        <w:tc>
          <w:tcPr>
            <w:tcW w:w="532" w:type="dxa"/>
            <w:tcBorders>
              <w:top w:val="single" w:sz="4" w:space="0" w:color="auto"/>
              <w:left w:val="nil"/>
              <w:bottom w:val="single" w:sz="8" w:space="0" w:color="auto"/>
              <w:right w:val="single" w:sz="8" w:space="0" w:color="auto"/>
            </w:tcBorders>
            <w:hideMark/>
          </w:tcPr>
          <w:p w14:paraId="63D40650"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8031503" w14:textId="77777777" w:rsidR="001B44F5" w:rsidRDefault="001B44F5">
            <w:pPr>
              <w:spacing w:line="256" w:lineRule="auto"/>
              <w:jc w:val="center"/>
              <w:rPr>
                <w:b/>
                <w:bCs/>
                <w:color w:val="000000"/>
                <w:sz w:val="20"/>
                <w:szCs w:val="20"/>
                <w:lang w:eastAsia="en-US"/>
              </w:rPr>
            </w:pPr>
            <w:r>
              <w:rPr>
                <w:b/>
                <w:bCs/>
                <w:color w:val="000000"/>
                <w:sz w:val="20"/>
                <w:szCs w:val="20"/>
                <w:lang w:eastAsia="en-US"/>
              </w:rPr>
              <w:t>5</w:t>
            </w:r>
          </w:p>
        </w:tc>
        <w:tc>
          <w:tcPr>
            <w:tcW w:w="555" w:type="dxa"/>
            <w:tcBorders>
              <w:top w:val="single" w:sz="4" w:space="0" w:color="auto"/>
              <w:left w:val="nil"/>
              <w:bottom w:val="single" w:sz="8" w:space="0" w:color="auto"/>
              <w:right w:val="single" w:sz="8" w:space="0" w:color="000000"/>
            </w:tcBorders>
            <w:hideMark/>
          </w:tcPr>
          <w:p w14:paraId="0949E7C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734DDFBC"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532" w:type="dxa"/>
            <w:tcBorders>
              <w:top w:val="single" w:sz="4" w:space="0" w:color="auto"/>
              <w:left w:val="nil"/>
              <w:bottom w:val="single" w:sz="8" w:space="0" w:color="auto"/>
              <w:right w:val="single" w:sz="8" w:space="0" w:color="auto"/>
            </w:tcBorders>
            <w:hideMark/>
          </w:tcPr>
          <w:p w14:paraId="0D8D27B6"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7B3920B2" w14:textId="77777777" w:rsidR="001B44F5" w:rsidRDefault="001B44F5">
            <w:pPr>
              <w:spacing w:line="256" w:lineRule="auto"/>
              <w:jc w:val="center"/>
              <w:rPr>
                <w:b/>
                <w:bCs/>
                <w:color w:val="000000"/>
                <w:sz w:val="20"/>
                <w:szCs w:val="20"/>
                <w:lang w:eastAsia="en-US"/>
              </w:rPr>
            </w:pPr>
            <w:r>
              <w:rPr>
                <w:b/>
                <w:bCs/>
                <w:color w:val="000000"/>
                <w:sz w:val="20"/>
                <w:szCs w:val="20"/>
                <w:lang w:eastAsia="en-US"/>
              </w:rPr>
              <w:t>7</w:t>
            </w:r>
          </w:p>
        </w:tc>
        <w:tc>
          <w:tcPr>
            <w:tcW w:w="532" w:type="dxa"/>
            <w:tcBorders>
              <w:top w:val="single" w:sz="4" w:space="0" w:color="auto"/>
              <w:left w:val="nil"/>
              <w:bottom w:val="single" w:sz="8" w:space="0" w:color="auto"/>
              <w:right w:val="single" w:sz="8" w:space="0" w:color="auto"/>
            </w:tcBorders>
            <w:hideMark/>
          </w:tcPr>
          <w:p w14:paraId="59A8339D"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4D0FE0E" w14:textId="77777777" w:rsidR="001B44F5" w:rsidRDefault="001B44F5">
            <w:pPr>
              <w:spacing w:line="256" w:lineRule="auto"/>
              <w:jc w:val="center"/>
              <w:rPr>
                <w:b/>
                <w:bCs/>
                <w:color w:val="000000"/>
                <w:sz w:val="20"/>
                <w:szCs w:val="20"/>
                <w:lang w:eastAsia="en-US"/>
              </w:rPr>
            </w:pPr>
            <w:r>
              <w:rPr>
                <w:b/>
                <w:bCs/>
                <w:color w:val="000000"/>
                <w:sz w:val="20"/>
                <w:szCs w:val="20"/>
                <w:lang w:eastAsia="en-US"/>
              </w:rPr>
              <w:t>8</w:t>
            </w:r>
          </w:p>
        </w:tc>
        <w:tc>
          <w:tcPr>
            <w:tcW w:w="532" w:type="dxa"/>
            <w:tcBorders>
              <w:top w:val="single" w:sz="4" w:space="0" w:color="auto"/>
              <w:left w:val="nil"/>
              <w:bottom w:val="single" w:sz="8" w:space="0" w:color="auto"/>
              <w:right w:val="single" w:sz="8" w:space="0" w:color="000000"/>
            </w:tcBorders>
            <w:hideMark/>
          </w:tcPr>
          <w:p w14:paraId="00AF27C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A956B62" w14:textId="77777777" w:rsidR="001B44F5" w:rsidRDefault="001B44F5">
            <w:pPr>
              <w:spacing w:line="256" w:lineRule="auto"/>
              <w:jc w:val="center"/>
              <w:rPr>
                <w:b/>
                <w:bCs/>
                <w:color w:val="000000"/>
                <w:sz w:val="20"/>
                <w:szCs w:val="20"/>
                <w:lang w:eastAsia="en-US"/>
              </w:rPr>
            </w:pPr>
            <w:r>
              <w:rPr>
                <w:b/>
                <w:bCs/>
                <w:color w:val="000000"/>
                <w:sz w:val="20"/>
                <w:szCs w:val="20"/>
                <w:lang w:eastAsia="en-US"/>
              </w:rPr>
              <w:t>9</w:t>
            </w:r>
          </w:p>
        </w:tc>
        <w:tc>
          <w:tcPr>
            <w:tcW w:w="532" w:type="dxa"/>
            <w:tcBorders>
              <w:top w:val="single" w:sz="4" w:space="0" w:color="auto"/>
              <w:left w:val="nil"/>
              <w:bottom w:val="single" w:sz="8" w:space="0" w:color="auto"/>
              <w:right w:val="single" w:sz="8" w:space="0" w:color="auto"/>
            </w:tcBorders>
            <w:hideMark/>
          </w:tcPr>
          <w:p w14:paraId="31457EFF"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225CD42" w14:textId="77777777" w:rsidR="001B44F5" w:rsidRDefault="001B44F5">
            <w:pPr>
              <w:spacing w:line="256" w:lineRule="auto"/>
              <w:jc w:val="center"/>
              <w:rPr>
                <w:b/>
                <w:bCs/>
                <w:color w:val="000000"/>
                <w:sz w:val="20"/>
                <w:szCs w:val="20"/>
                <w:lang w:eastAsia="en-US"/>
              </w:rPr>
            </w:pPr>
            <w:r>
              <w:rPr>
                <w:b/>
                <w:bCs/>
                <w:color w:val="000000"/>
                <w:sz w:val="20"/>
                <w:szCs w:val="20"/>
                <w:lang w:eastAsia="en-US"/>
              </w:rPr>
              <w:t>10</w:t>
            </w:r>
          </w:p>
        </w:tc>
        <w:tc>
          <w:tcPr>
            <w:tcW w:w="532" w:type="dxa"/>
            <w:tcBorders>
              <w:top w:val="single" w:sz="4" w:space="0" w:color="auto"/>
              <w:left w:val="nil"/>
              <w:bottom w:val="single" w:sz="8" w:space="0" w:color="auto"/>
              <w:right w:val="single" w:sz="8" w:space="0" w:color="auto"/>
            </w:tcBorders>
            <w:hideMark/>
          </w:tcPr>
          <w:p w14:paraId="0F4047E7" w14:textId="77777777" w:rsidR="001B44F5" w:rsidRDefault="001B44F5">
            <w:pPr>
              <w:spacing w:line="256" w:lineRule="auto"/>
              <w:jc w:val="center"/>
              <w:rPr>
                <w:b/>
                <w:bCs/>
                <w:sz w:val="20"/>
                <w:szCs w:val="20"/>
                <w:lang w:eastAsia="en-US"/>
              </w:rPr>
            </w:pPr>
            <w:r>
              <w:rPr>
                <w:b/>
                <w:bCs/>
                <w:sz w:val="20"/>
                <w:szCs w:val="20"/>
                <w:lang w:eastAsia="en-US"/>
              </w:rPr>
              <w:t>P</w:t>
            </w:r>
            <w:r>
              <w:rPr>
                <w:b/>
                <w:bCs/>
                <w:color w:val="000000"/>
                <w:sz w:val="20"/>
                <w:szCs w:val="20"/>
                <w:lang w:eastAsia="en-US"/>
              </w:rPr>
              <w:t>K</w:t>
            </w:r>
          </w:p>
          <w:p w14:paraId="3013241D" w14:textId="77777777" w:rsidR="001B44F5" w:rsidRDefault="001B44F5">
            <w:pPr>
              <w:spacing w:line="256" w:lineRule="auto"/>
              <w:jc w:val="center"/>
              <w:rPr>
                <w:b/>
                <w:bCs/>
                <w:sz w:val="20"/>
                <w:szCs w:val="20"/>
                <w:lang w:eastAsia="en-US"/>
              </w:rPr>
            </w:pPr>
            <w:r>
              <w:rPr>
                <w:b/>
                <w:bCs/>
                <w:sz w:val="20"/>
                <w:szCs w:val="20"/>
                <w:lang w:eastAsia="en-US"/>
              </w:rPr>
              <w:t>11</w:t>
            </w:r>
          </w:p>
        </w:tc>
        <w:tc>
          <w:tcPr>
            <w:tcW w:w="516" w:type="dxa"/>
            <w:tcBorders>
              <w:top w:val="single" w:sz="4" w:space="0" w:color="auto"/>
              <w:left w:val="nil"/>
              <w:bottom w:val="single" w:sz="8" w:space="0" w:color="auto"/>
              <w:right w:val="single" w:sz="8" w:space="0" w:color="auto"/>
            </w:tcBorders>
            <w:hideMark/>
          </w:tcPr>
          <w:p w14:paraId="695D330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77C03EA" w14:textId="77777777" w:rsidR="001B44F5" w:rsidRDefault="001B44F5">
            <w:pPr>
              <w:spacing w:line="256" w:lineRule="auto"/>
              <w:jc w:val="center"/>
              <w:rPr>
                <w:b/>
                <w:bCs/>
                <w:color w:val="000000"/>
                <w:sz w:val="20"/>
                <w:szCs w:val="20"/>
                <w:lang w:eastAsia="en-US"/>
              </w:rPr>
            </w:pPr>
            <w:r>
              <w:rPr>
                <w:b/>
                <w:bCs/>
                <w:color w:val="000000"/>
                <w:sz w:val="20"/>
                <w:szCs w:val="20"/>
                <w:lang w:eastAsia="en-US"/>
              </w:rPr>
              <w:t>12</w:t>
            </w:r>
          </w:p>
        </w:tc>
        <w:tc>
          <w:tcPr>
            <w:tcW w:w="679" w:type="dxa"/>
            <w:tcBorders>
              <w:top w:val="single" w:sz="4" w:space="0" w:color="auto"/>
              <w:left w:val="nil"/>
              <w:bottom w:val="single" w:sz="8" w:space="0" w:color="auto"/>
              <w:right w:val="single" w:sz="8" w:space="0" w:color="auto"/>
            </w:tcBorders>
            <w:hideMark/>
          </w:tcPr>
          <w:p w14:paraId="2BAEF676"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7231C729" w14:textId="77777777" w:rsidR="001B44F5" w:rsidRDefault="001B44F5">
            <w:pPr>
              <w:spacing w:line="256" w:lineRule="auto"/>
              <w:jc w:val="center"/>
              <w:rPr>
                <w:b/>
                <w:bCs/>
                <w:color w:val="000000"/>
                <w:sz w:val="20"/>
                <w:szCs w:val="20"/>
                <w:lang w:eastAsia="en-US"/>
              </w:rPr>
            </w:pPr>
            <w:r>
              <w:rPr>
                <w:b/>
                <w:bCs/>
                <w:color w:val="000000"/>
                <w:sz w:val="20"/>
                <w:szCs w:val="20"/>
                <w:lang w:eastAsia="en-US"/>
              </w:rPr>
              <w:t>13</w:t>
            </w:r>
          </w:p>
        </w:tc>
        <w:tc>
          <w:tcPr>
            <w:tcW w:w="755" w:type="dxa"/>
            <w:tcBorders>
              <w:top w:val="single" w:sz="4" w:space="0" w:color="auto"/>
              <w:left w:val="nil"/>
              <w:bottom w:val="single" w:sz="8" w:space="0" w:color="auto"/>
              <w:right w:val="single" w:sz="8" w:space="0" w:color="auto"/>
            </w:tcBorders>
            <w:hideMark/>
          </w:tcPr>
          <w:p w14:paraId="7AB255D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6952E18" w14:textId="77777777" w:rsidR="001B44F5" w:rsidRDefault="001B44F5">
            <w:pPr>
              <w:spacing w:line="256" w:lineRule="auto"/>
              <w:jc w:val="center"/>
              <w:rPr>
                <w:b/>
                <w:bCs/>
                <w:color w:val="000000"/>
                <w:sz w:val="20"/>
                <w:szCs w:val="20"/>
                <w:lang w:eastAsia="en-US"/>
              </w:rPr>
            </w:pPr>
            <w:r>
              <w:rPr>
                <w:b/>
                <w:bCs/>
                <w:color w:val="000000"/>
                <w:sz w:val="20"/>
                <w:szCs w:val="20"/>
                <w:lang w:eastAsia="en-US"/>
              </w:rPr>
              <w:t>14</w:t>
            </w:r>
          </w:p>
        </w:tc>
        <w:tc>
          <w:tcPr>
            <w:tcW w:w="567" w:type="dxa"/>
            <w:tcBorders>
              <w:top w:val="single" w:sz="4" w:space="0" w:color="auto"/>
              <w:left w:val="nil"/>
              <w:bottom w:val="single" w:sz="8" w:space="0" w:color="auto"/>
              <w:right w:val="single" w:sz="8" w:space="0" w:color="auto"/>
            </w:tcBorders>
            <w:hideMark/>
          </w:tcPr>
          <w:p w14:paraId="44161FB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1FCB96E2" w14:textId="77777777" w:rsidR="001B44F5" w:rsidRDefault="001B44F5">
            <w:pPr>
              <w:spacing w:line="256" w:lineRule="auto"/>
              <w:jc w:val="center"/>
              <w:rPr>
                <w:b/>
                <w:bCs/>
                <w:color w:val="000000"/>
                <w:sz w:val="20"/>
                <w:szCs w:val="20"/>
                <w:lang w:eastAsia="en-US"/>
              </w:rPr>
            </w:pPr>
            <w:r>
              <w:rPr>
                <w:b/>
                <w:bCs/>
                <w:color w:val="000000"/>
                <w:sz w:val="20"/>
                <w:szCs w:val="20"/>
                <w:lang w:eastAsia="en-US"/>
              </w:rPr>
              <w:t>15</w:t>
            </w:r>
          </w:p>
        </w:tc>
      </w:tr>
      <w:tr w:rsidR="001B44F5" w14:paraId="2C4E1005"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16FBC678"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465" w:type="dxa"/>
            <w:tcBorders>
              <w:top w:val="nil"/>
              <w:left w:val="nil"/>
              <w:bottom w:val="single" w:sz="8" w:space="0" w:color="auto"/>
              <w:right w:val="single" w:sz="8" w:space="0" w:color="auto"/>
            </w:tcBorders>
          </w:tcPr>
          <w:p w14:paraId="53F9AEE7" w14:textId="77777777" w:rsidR="001B44F5" w:rsidRDefault="001B44F5">
            <w:pPr>
              <w:spacing w:line="256" w:lineRule="auto"/>
              <w:jc w:val="center"/>
              <w:rPr>
                <w:b/>
                <w:sz w:val="20"/>
                <w:szCs w:val="20"/>
                <w:lang w:eastAsia="en-US"/>
              </w:rPr>
            </w:pPr>
          </w:p>
        </w:tc>
        <w:tc>
          <w:tcPr>
            <w:tcW w:w="533" w:type="dxa"/>
            <w:tcBorders>
              <w:top w:val="nil"/>
              <w:left w:val="nil"/>
              <w:bottom w:val="single" w:sz="8" w:space="0" w:color="auto"/>
              <w:right w:val="single" w:sz="8" w:space="0" w:color="auto"/>
            </w:tcBorders>
          </w:tcPr>
          <w:p w14:paraId="2CB7AE6F" w14:textId="77777777" w:rsidR="001B44F5"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tcPr>
          <w:p w14:paraId="1DAB9BFD" w14:textId="77777777" w:rsidR="001B44F5" w:rsidRDefault="001B44F5">
            <w:pPr>
              <w:spacing w:line="256" w:lineRule="auto"/>
              <w:jc w:val="center"/>
              <w:rPr>
                <w:sz w:val="20"/>
                <w:szCs w:val="20"/>
                <w:lang w:eastAsia="en-US"/>
              </w:rPr>
            </w:pPr>
          </w:p>
        </w:tc>
        <w:tc>
          <w:tcPr>
            <w:tcW w:w="509" w:type="dxa"/>
            <w:tcBorders>
              <w:top w:val="nil"/>
              <w:left w:val="nil"/>
              <w:bottom w:val="single" w:sz="8" w:space="0" w:color="auto"/>
              <w:right w:val="single" w:sz="8" w:space="0" w:color="auto"/>
            </w:tcBorders>
          </w:tcPr>
          <w:p w14:paraId="5B8BED35" w14:textId="77777777" w:rsidR="001B44F5"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22180237" w14:textId="77777777" w:rsidR="001B44F5" w:rsidRDefault="001B44F5">
            <w:pPr>
              <w:spacing w:line="256" w:lineRule="auto"/>
              <w:jc w:val="center"/>
              <w:rPr>
                <w:b/>
                <w:sz w:val="20"/>
                <w:szCs w:val="20"/>
                <w:lang w:eastAsia="en-US"/>
              </w:rPr>
            </w:pPr>
          </w:p>
        </w:tc>
        <w:tc>
          <w:tcPr>
            <w:tcW w:w="555" w:type="dxa"/>
            <w:tcBorders>
              <w:top w:val="single" w:sz="8" w:space="0" w:color="auto"/>
              <w:left w:val="nil"/>
              <w:bottom w:val="single" w:sz="8" w:space="0" w:color="auto"/>
              <w:right w:val="single" w:sz="8" w:space="0" w:color="000000"/>
            </w:tcBorders>
          </w:tcPr>
          <w:p w14:paraId="0E19CA68" w14:textId="77777777" w:rsidR="001B44F5" w:rsidRDefault="001B44F5">
            <w:pPr>
              <w:spacing w:line="256" w:lineRule="auto"/>
              <w:jc w:val="center"/>
              <w:rPr>
                <w:b/>
                <w:sz w:val="20"/>
                <w:szCs w:val="20"/>
                <w:lang w:eastAsia="en-US"/>
              </w:rPr>
            </w:pPr>
          </w:p>
        </w:tc>
        <w:tc>
          <w:tcPr>
            <w:tcW w:w="532" w:type="dxa"/>
            <w:tcBorders>
              <w:top w:val="nil"/>
              <w:left w:val="nil"/>
              <w:bottom w:val="single" w:sz="8" w:space="0" w:color="auto"/>
              <w:right w:val="single" w:sz="8" w:space="0" w:color="auto"/>
            </w:tcBorders>
          </w:tcPr>
          <w:p w14:paraId="0E76A3C4"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78756194"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single" w:sz="8" w:space="0" w:color="auto"/>
              <w:left w:val="nil"/>
              <w:bottom w:val="single" w:sz="8" w:space="0" w:color="auto"/>
              <w:right w:val="single" w:sz="8" w:space="0" w:color="000000"/>
            </w:tcBorders>
          </w:tcPr>
          <w:p w14:paraId="4A2D60A1"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49E0CFB0"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508C6C8D" w14:textId="77777777" w:rsidR="001B44F5" w:rsidRPr="003C0357" w:rsidRDefault="001B44F5">
            <w:pPr>
              <w:spacing w:line="256" w:lineRule="auto"/>
              <w:jc w:val="center"/>
              <w:rPr>
                <w:sz w:val="20"/>
                <w:szCs w:val="20"/>
                <w:lang w:eastAsia="en-US"/>
              </w:rPr>
            </w:pPr>
          </w:p>
        </w:tc>
        <w:tc>
          <w:tcPr>
            <w:tcW w:w="516" w:type="dxa"/>
            <w:tcBorders>
              <w:top w:val="nil"/>
              <w:left w:val="nil"/>
              <w:bottom w:val="single" w:sz="8" w:space="0" w:color="auto"/>
              <w:right w:val="single" w:sz="8" w:space="0" w:color="auto"/>
            </w:tcBorders>
          </w:tcPr>
          <w:p w14:paraId="362D405B" w14:textId="77777777" w:rsidR="001B44F5" w:rsidRPr="003C0357" w:rsidRDefault="001B44F5">
            <w:pPr>
              <w:spacing w:line="256" w:lineRule="auto"/>
              <w:jc w:val="center"/>
              <w:rPr>
                <w:sz w:val="20"/>
                <w:szCs w:val="20"/>
                <w:lang w:eastAsia="en-US"/>
              </w:rPr>
            </w:pPr>
          </w:p>
        </w:tc>
        <w:tc>
          <w:tcPr>
            <w:tcW w:w="679" w:type="dxa"/>
            <w:tcBorders>
              <w:top w:val="nil"/>
              <w:left w:val="nil"/>
              <w:bottom w:val="single" w:sz="8" w:space="0" w:color="auto"/>
              <w:right w:val="single" w:sz="8" w:space="0" w:color="auto"/>
            </w:tcBorders>
          </w:tcPr>
          <w:p w14:paraId="010AA274" w14:textId="77777777" w:rsidR="001B44F5" w:rsidRPr="003C0357" w:rsidRDefault="001B44F5">
            <w:pPr>
              <w:spacing w:line="256" w:lineRule="auto"/>
              <w:jc w:val="center"/>
              <w:rPr>
                <w:sz w:val="20"/>
                <w:szCs w:val="20"/>
                <w:highlight w:val="yellow"/>
                <w:lang w:eastAsia="en-US"/>
              </w:rPr>
            </w:pPr>
          </w:p>
        </w:tc>
        <w:tc>
          <w:tcPr>
            <w:tcW w:w="755" w:type="dxa"/>
            <w:tcBorders>
              <w:top w:val="nil"/>
              <w:left w:val="nil"/>
              <w:bottom w:val="single" w:sz="8" w:space="0" w:color="auto"/>
              <w:right w:val="single" w:sz="8" w:space="0" w:color="auto"/>
            </w:tcBorders>
          </w:tcPr>
          <w:p w14:paraId="1006E2E2" w14:textId="77777777" w:rsidR="001B44F5" w:rsidRPr="003C0357"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733AA80E" w14:textId="77777777" w:rsidR="001B44F5" w:rsidRPr="003C0357" w:rsidRDefault="001B44F5">
            <w:pPr>
              <w:spacing w:line="256" w:lineRule="auto"/>
              <w:jc w:val="center"/>
              <w:rPr>
                <w:sz w:val="20"/>
                <w:szCs w:val="20"/>
                <w:highlight w:val="yellow"/>
                <w:lang w:eastAsia="en-US"/>
              </w:rPr>
            </w:pPr>
          </w:p>
        </w:tc>
      </w:tr>
      <w:tr w:rsidR="001B44F5" w14:paraId="0F5BBA9E"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49C9537A"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465" w:type="dxa"/>
            <w:tcBorders>
              <w:top w:val="nil"/>
              <w:left w:val="nil"/>
              <w:bottom w:val="single" w:sz="8" w:space="0" w:color="auto"/>
              <w:right w:val="single" w:sz="8" w:space="0" w:color="auto"/>
            </w:tcBorders>
          </w:tcPr>
          <w:p w14:paraId="4B9449FC" w14:textId="77777777" w:rsidR="001B44F5"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hideMark/>
          </w:tcPr>
          <w:p w14:paraId="12E71A26" w14:textId="77777777" w:rsidR="001B44F5" w:rsidRPr="003C0357" w:rsidRDefault="001B44F5">
            <w:pPr>
              <w:spacing w:line="256" w:lineRule="auto"/>
              <w:jc w:val="center"/>
              <w:rPr>
                <w:sz w:val="20"/>
                <w:szCs w:val="20"/>
                <w:lang w:eastAsia="en-US"/>
              </w:rPr>
            </w:pPr>
            <w:r w:rsidRPr="003C0357">
              <w:rPr>
                <w:sz w:val="20"/>
                <w:szCs w:val="20"/>
                <w:lang w:eastAsia="en-US"/>
              </w:rPr>
              <w:t>3</w:t>
            </w:r>
          </w:p>
        </w:tc>
        <w:tc>
          <w:tcPr>
            <w:tcW w:w="533" w:type="dxa"/>
            <w:tcBorders>
              <w:top w:val="nil"/>
              <w:left w:val="nil"/>
              <w:bottom w:val="single" w:sz="8" w:space="0" w:color="auto"/>
              <w:right w:val="single" w:sz="8" w:space="0" w:color="auto"/>
            </w:tcBorders>
          </w:tcPr>
          <w:p w14:paraId="46E2CFDD" w14:textId="77777777" w:rsidR="001B44F5" w:rsidRPr="003C0357" w:rsidRDefault="001B44F5">
            <w:pPr>
              <w:spacing w:line="256" w:lineRule="auto"/>
              <w:jc w:val="center"/>
              <w:rPr>
                <w:sz w:val="20"/>
                <w:szCs w:val="20"/>
                <w:lang w:eastAsia="en-US"/>
              </w:rPr>
            </w:pPr>
          </w:p>
        </w:tc>
        <w:tc>
          <w:tcPr>
            <w:tcW w:w="509" w:type="dxa"/>
            <w:tcBorders>
              <w:top w:val="nil"/>
              <w:left w:val="nil"/>
              <w:bottom w:val="single" w:sz="8" w:space="0" w:color="auto"/>
              <w:right w:val="single" w:sz="8" w:space="0" w:color="auto"/>
            </w:tcBorders>
          </w:tcPr>
          <w:p w14:paraId="064D23A3"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585CC93A" w14:textId="77777777" w:rsidR="001B44F5" w:rsidRPr="003C0357" w:rsidRDefault="001B44F5">
            <w:pPr>
              <w:spacing w:line="256" w:lineRule="auto"/>
              <w:jc w:val="center"/>
              <w:rPr>
                <w:sz w:val="20"/>
                <w:szCs w:val="20"/>
                <w:lang w:eastAsia="en-US"/>
              </w:rPr>
            </w:pPr>
          </w:p>
        </w:tc>
        <w:tc>
          <w:tcPr>
            <w:tcW w:w="555" w:type="dxa"/>
            <w:tcBorders>
              <w:top w:val="single" w:sz="8" w:space="0" w:color="auto"/>
              <w:left w:val="nil"/>
              <w:bottom w:val="single" w:sz="8" w:space="0" w:color="auto"/>
              <w:right w:val="single" w:sz="8" w:space="0" w:color="000000"/>
            </w:tcBorders>
          </w:tcPr>
          <w:p w14:paraId="7AA0ABEE"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00F0BEF4"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2EDA42ED" w14:textId="77777777" w:rsidR="001B44F5" w:rsidRPr="003C0357" w:rsidRDefault="001B44F5">
            <w:pPr>
              <w:spacing w:line="256" w:lineRule="auto"/>
              <w:jc w:val="center"/>
              <w:rPr>
                <w:sz w:val="20"/>
                <w:szCs w:val="20"/>
                <w:lang w:eastAsia="en-US"/>
              </w:rPr>
            </w:pPr>
            <w:r w:rsidRPr="003C0357">
              <w:rPr>
                <w:sz w:val="20"/>
                <w:szCs w:val="20"/>
                <w:lang w:eastAsia="en-US"/>
              </w:rPr>
              <w:t>4</w:t>
            </w:r>
          </w:p>
        </w:tc>
        <w:tc>
          <w:tcPr>
            <w:tcW w:w="532" w:type="dxa"/>
            <w:tcBorders>
              <w:top w:val="single" w:sz="8" w:space="0" w:color="auto"/>
              <w:left w:val="nil"/>
              <w:bottom w:val="single" w:sz="8" w:space="0" w:color="auto"/>
              <w:right w:val="single" w:sz="8" w:space="0" w:color="000000"/>
            </w:tcBorders>
            <w:hideMark/>
          </w:tcPr>
          <w:p w14:paraId="06463EFE"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4FEB3A6D"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0E2D46DF"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16" w:type="dxa"/>
            <w:tcBorders>
              <w:top w:val="nil"/>
              <w:left w:val="nil"/>
              <w:bottom w:val="single" w:sz="8" w:space="0" w:color="auto"/>
              <w:right w:val="single" w:sz="8" w:space="0" w:color="auto"/>
            </w:tcBorders>
            <w:hideMark/>
          </w:tcPr>
          <w:p w14:paraId="7A049DF1"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79" w:type="dxa"/>
            <w:tcBorders>
              <w:top w:val="nil"/>
              <w:left w:val="nil"/>
              <w:bottom w:val="single" w:sz="8" w:space="0" w:color="auto"/>
              <w:right w:val="single" w:sz="8" w:space="0" w:color="auto"/>
            </w:tcBorders>
            <w:hideMark/>
          </w:tcPr>
          <w:p w14:paraId="1E2C2AF4" w14:textId="77777777" w:rsidR="001B44F5" w:rsidRPr="003C0357" w:rsidRDefault="001B44F5">
            <w:pPr>
              <w:spacing w:line="256" w:lineRule="auto"/>
              <w:jc w:val="center"/>
              <w:rPr>
                <w:sz w:val="20"/>
                <w:szCs w:val="20"/>
                <w:lang w:eastAsia="en-US"/>
              </w:rPr>
            </w:pPr>
            <w:r w:rsidRPr="003C0357">
              <w:rPr>
                <w:sz w:val="20"/>
                <w:szCs w:val="20"/>
                <w:lang w:eastAsia="en-US"/>
              </w:rPr>
              <w:t>4</w:t>
            </w:r>
          </w:p>
        </w:tc>
        <w:tc>
          <w:tcPr>
            <w:tcW w:w="755" w:type="dxa"/>
            <w:tcBorders>
              <w:top w:val="nil"/>
              <w:left w:val="nil"/>
              <w:bottom w:val="single" w:sz="8" w:space="0" w:color="auto"/>
              <w:right w:val="single" w:sz="8" w:space="0" w:color="auto"/>
            </w:tcBorders>
          </w:tcPr>
          <w:p w14:paraId="1F78849F"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hideMark/>
          </w:tcPr>
          <w:p w14:paraId="6D848128" w14:textId="77777777" w:rsidR="001B44F5" w:rsidRPr="003C0357" w:rsidRDefault="001B44F5">
            <w:pPr>
              <w:spacing w:line="256" w:lineRule="auto"/>
              <w:jc w:val="center"/>
              <w:rPr>
                <w:sz w:val="20"/>
                <w:szCs w:val="20"/>
                <w:lang w:eastAsia="en-US"/>
              </w:rPr>
            </w:pPr>
            <w:r w:rsidRPr="003C0357">
              <w:rPr>
                <w:sz w:val="20"/>
                <w:szCs w:val="20"/>
                <w:lang w:eastAsia="en-US"/>
              </w:rPr>
              <w:t>3</w:t>
            </w:r>
          </w:p>
        </w:tc>
      </w:tr>
      <w:tr w:rsidR="001B44F5" w14:paraId="693FBD90"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4D130635"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465" w:type="dxa"/>
            <w:tcBorders>
              <w:top w:val="nil"/>
              <w:left w:val="nil"/>
              <w:bottom w:val="single" w:sz="8" w:space="0" w:color="auto"/>
              <w:right w:val="single" w:sz="8" w:space="0" w:color="auto"/>
            </w:tcBorders>
          </w:tcPr>
          <w:p w14:paraId="6DE1EBAE" w14:textId="77777777" w:rsidR="001B44F5" w:rsidRDefault="001B44F5">
            <w:pPr>
              <w:spacing w:line="256" w:lineRule="auto"/>
              <w:jc w:val="center"/>
              <w:rPr>
                <w:b/>
                <w:sz w:val="20"/>
                <w:szCs w:val="20"/>
                <w:lang w:eastAsia="en-US"/>
              </w:rPr>
            </w:pPr>
          </w:p>
        </w:tc>
        <w:tc>
          <w:tcPr>
            <w:tcW w:w="533" w:type="dxa"/>
            <w:tcBorders>
              <w:top w:val="nil"/>
              <w:left w:val="nil"/>
              <w:bottom w:val="single" w:sz="8" w:space="0" w:color="auto"/>
              <w:right w:val="single" w:sz="8" w:space="0" w:color="auto"/>
            </w:tcBorders>
          </w:tcPr>
          <w:p w14:paraId="0F1B568B" w14:textId="77777777" w:rsidR="001B44F5" w:rsidRPr="003C0357"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tcPr>
          <w:p w14:paraId="26D3CE5E" w14:textId="77777777" w:rsidR="001B44F5" w:rsidRPr="003C0357" w:rsidRDefault="001B44F5">
            <w:pPr>
              <w:spacing w:line="256" w:lineRule="auto"/>
              <w:jc w:val="center"/>
              <w:rPr>
                <w:sz w:val="20"/>
                <w:szCs w:val="20"/>
                <w:lang w:eastAsia="en-US"/>
              </w:rPr>
            </w:pPr>
          </w:p>
        </w:tc>
        <w:tc>
          <w:tcPr>
            <w:tcW w:w="509" w:type="dxa"/>
            <w:tcBorders>
              <w:top w:val="nil"/>
              <w:left w:val="nil"/>
              <w:bottom w:val="single" w:sz="8" w:space="0" w:color="auto"/>
              <w:right w:val="single" w:sz="8" w:space="0" w:color="auto"/>
            </w:tcBorders>
          </w:tcPr>
          <w:p w14:paraId="26A0A4A5"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7BD92621" w14:textId="77777777" w:rsidR="001B44F5" w:rsidRPr="003C0357" w:rsidRDefault="001B44F5">
            <w:pPr>
              <w:spacing w:line="256" w:lineRule="auto"/>
              <w:jc w:val="center"/>
              <w:rPr>
                <w:sz w:val="20"/>
                <w:szCs w:val="20"/>
                <w:lang w:eastAsia="en-US"/>
              </w:rPr>
            </w:pPr>
          </w:p>
        </w:tc>
        <w:tc>
          <w:tcPr>
            <w:tcW w:w="555" w:type="dxa"/>
            <w:tcBorders>
              <w:top w:val="single" w:sz="8" w:space="0" w:color="auto"/>
              <w:left w:val="nil"/>
              <w:bottom w:val="single" w:sz="8" w:space="0" w:color="auto"/>
              <w:right w:val="single" w:sz="8" w:space="0" w:color="000000"/>
            </w:tcBorders>
          </w:tcPr>
          <w:p w14:paraId="5498B82C"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01DE5751"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49C85E0C" w14:textId="77777777" w:rsidR="001B44F5" w:rsidRPr="003C0357" w:rsidRDefault="001B44F5">
            <w:pPr>
              <w:spacing w:line="256" w:lineRule="auto"/>
              <w:jc w:val="center"/>
              <w:rPr>
                <w:sz w:val="20"/>
                <w:szCs w:val="20"/>
                <w:lang w:eastAsia="en-US"/>
              </w:rPr>
            </w:pPr>
          </w:p>
        </w:tc>
        <w:tc>
          <w:tcPr>
            <w:tcW w:w="532" w:type="dxa"/>
            <w:tcBorders>
              <w:top w:val="single" w:sz="8" w:space="0" w:color="auto"/>
              <w:left w:val="nil"/>
              <w:bottom w:val="single" w:sz="8" w:space="0" w:color="auto"/>
              <w:right w:val="single" w:sz="8" w:space="0" w:color="000000"/>
            </w:tcBorders>
          </w:tcPr>
          <w:p w14:paraId="26CCBEDE"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17C3003A"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2EEC5FAD" w14:textId="77777777" w:rsidR="001B44F5" w:rsidRPr="003C0357" w:rsidRDefault="001B44F5">
            <w:pPr>
              <w:spacing w:line="256" w:lineRule="auto"/>
              <w:jc w:val="center"/>
              <w:rPr>
                <w:sz w:val="20"/>
                <w:szCs w:val="20"/>
                <w:lang w:eastAsia="en-US"/>
              </w:rPr>
            </w:pPr>
          </w:p>
        </w:tc>
        <w:tc>
          <w:tcPr>
            <w:tcW w:w="516" w:type="dxa"/>
            <w:tcBorders>
              <w:top w:val="nil"/>
              <w:left w:val="nil"/>
              <w:bottom w:val="single" w:sz="8" w:space="0" w:color="auto"/>
              <w:right w:val="single" w:sz="8" w:space="0" w:color="auto"/>
            </w:tcBorders>
          </w:tcPr>
          <w:p w14:paraId="3D1F48F0" w14:textId="77777777" w:rsidR="001B44F5" w:rsidRPr="003C0357" w:rsidRDefault="001B44F5">
            <w:pPr>
              <w:spacing w:line="256" w:lineRule="auto"/>
              <w:jc w:val="center"/>
              <w:rPr>
                <w:sz w:val="20"/>
                <w:szCs w:val="20"/>
                <w:lang w:eastAsia="en-US"/>
              </w:rPr>
            </w:pPr>
          </w:p>
        </w:tc>
        <w:tc>
          <w:tcPr>
            <w:tcW w:w="679" w:type="dxa"/>
            <w:tcBorders>
              <w:top w:val="nil"/>
              <w:left w:val="nil"/>
              <w:bottom w:val="single" w:sz="8" w:space="0" w:color="auto"/>
              <w:right w:val="single" w:sz="8" w:space="0" w:color="auto"/>
            </w:tcBorders>
          </w:tcPr>
          <w:p w14:paraId="743DF7E6" w14:textId="77777777" w:rsidR="001B44F5" w:rsidRPr="003C0357" w:rsidRDefault="001B44F5">
            <w:pPr>
              <w:spacing w:line="256" w:lineRule="auto"/>
              <w:jc w:val="center"/>
              <w:rPr>
                <w:sz w:val="20"/>
                <w:szCs w:val="20"/>
                <w:lang w:eastAsia="en-US"/>
              </w:rPr>
            </w:pPr>
          </w:p>
        </w:tc>
        <w:tc>
          <w:tcPr>
            <w:tcW w:w="755" w:type="dxa"/>
            <w:tcBorders>
              <w:top w:val="nil"/>
              <w:left w:val="nil"/>
              <w:bottom w:val="single" w:sz="8" w:space="0" w:color="auto"/>
              <w:right w:val="single" w:sz="8" w:space="0" w:color="auto"/>
            </w:tcBorders>
          </w:tcPr>
          <w:p w14:paraId="085C3529"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54700A15" w14:textId="77777777" w:rsidR="001B44F5" w:rsidRPr="003C0357" w:rsidRDefault="001B44F5">
            <w:pPr>
              <w:spacing w:line="256" w:lineRule="auto"/>
              <w:jc w:val="center"/>
              <w:rPr>
                <w:sz w:val="20"/>
                <w:szCs w:val="20"/>
                <w:lang w:eastAsia="en-US"/>
              </w:rPr>
            </w:pPr>
          </w:p>
        </w:tc>
      </w:tr>
      <w:tr w:rsidR="001B44F5" w14:paraId="3271A8E6"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4D5839C5"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465" w:type="dxa"/>
            <w:tcBorders>
              <w:top w:val="nil"/>
              <w:left w:val="nil"/>
              <w:bottom w:val="single" w:sz="8" w:space="0" w:color="auto"/>
              <w:right w:val="single" w:sz="8" w:space="0" w:color="auto"/>
            </w:tcBorders>
            <w:hideMark/>
          </w:tcPr>
          <w:p w14:paraId="4CAD0917"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3" w:type="dxa"/>
            <w:tcBorders>
              <w:top w:val="nil"/>
              <w:left w:val="nil"/>
              <w:bottom w:val="single" w:sz="8" w:space="0" w:color="auto"/>
              <w:right w:val="single" w:sz="8" w:space="0" w:color="auto"/>
            </w:tcBorders>
          </w:tcPr>
          <w:p w14:paraId="25429EFC" w14:textId="77777777" w:rsidR="001B44F5" w:rsidRPr="003C0357"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tcPr>
          <w:p w14:paraId="07D9E50B" w14:textId="77777777" w:rsidR="001B44F5" w:rsidRPr="003C0357" w:rsidRDefault="001B44F5">
            <w:pPr>
              <w:spacing w:line="256" w:lineRule="auto"/>
              <w:jc w:val="center"/>
              <w:rPr>
                <w:sz w:val="20"/>
                <w:szCs w:val="20"/>
                <w:lang w:eastAsia="en-US"/>
              </w:rPr>
            </w:pPr>
          </w:p>
        </w:tc>
        <w:tc>
          <w:tcPr>
            <w:tcW w:w="509" w:type="dxa"/>
            <w:tcBorders>
              <w:top w:val="nil"/>
              <w:left w:val="nil"/>
              <w:bottom w:val="single" w:sz="8" w:space="0" w:color="auto"/>
              <w:right w:val="single" w:sz="8" w:space="0" w:color="auto"/>
            </w:tcBorders>
            <w:hideMark/>
          </w:tcPr>
          <w:p w14:paraId="4D349303"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74F8C6E2" w14:textId="77777777" w:rsidR="001B44F5" w:rsidRPr="003C0357" w:rsidRDefault="001B44F5">
            <w:pPr>
              <w:spacing w:line="256" w:lineRule="auto"/>
              <w:jc w:val="center"/>
              <w:rPr>
                <w:sz w:val="20"/>
                <w:szCs w:val="20"/>
                <w:lang w:eastAsia="en-US"/>
              </w:rPr>
            </w:pPr>
          </w:p>
        </w:tc>
        <w:tc>
          <w:tcPr>
            <w:tcW w:w="555" w:type="dxa"/>
            <w:tcBorders>
              <w:top w:val="single" w:sz="8" w:space="0" w:color="auto"/>
              <w:left w:val="nil"/>
              <w:bottom w:val="single" w:sz="8" w:space="0" w:color="auto"/>
              <w:right w:val="single" w:sz="8" w:space="0" w:color="000000"/>
            </w:tcBorders>
          </w:tcPr>
          <w:p w14:paraId="06F2C26B"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2A192F28"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2332D26C" w14:textId="77777777" w:rsidR="001B44F5" w:rsidRPr="003C0357" w:rsidRDefault="001B44F5">
            <w:pPr>
              <w:spacing w:line="256" w:lineRule="auto"/>
              <w:jc w:val="center"/>
              <w:rPr>
                <w:sz w:val="20"/>
                <w:szCs w:val="20"/>
                <w:lang w:eastAsia="en-US"/>
              </w:rPr>
            </w:pPr>
          </w:p>
        </w:tc>
        <w:tc>
          <w:tcPr>
            <w:tcW w:w="532" w:type="dxa"/>
            <w:tcBorders>
              <w:top w:val="single" w:sz="8" w:space="0" w:color="auto"/>
              <w:left w:val="nil"/>
              <w:bottom w:val="single" w:sz="8" w:space="0" w:color="auto"/>
              <w:right w:val="single" w:sz="8" w:space="0" w:color="000000"/>
            </w:tcBorders>
          </w:tcPr>
          <w:p w14:paraId="6FBF383F"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15DDBFE0"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7716B8EE" w14:textId="77777777" w:rsidR="001B44F5" w:rsidRPr="003C0357" w:rsidRDefault="001B44F5">
            <w:pPr>
              <w:spacing w:line="256" w:lineRule="auto"/>
              <w:jc w:val="center"/>
              <w:rPr>
                <w:sz w:val="20"/>
                <w:szCs w:val="20"/>
                <w:lang w:eastAsia="en-US"/>
              </w:rPr>
            </w:pPr>
          </w:p>
        </w:tc>
        <w:tc>
          <w:tcPr>
            <w:tcW w:w="516" w:type="dxa"/>
            <w:tcBorders>
              <w:top w:val="nil"/>
              <w:left w:val="nil"/>
              <w:bottom w:val="single" w:sz="8" w:space="0" w:color="auto"/>
              <w:right w:val="single" w:sz="8" w:space="0" w:color="auto"/>
            </w:tcBorders>
          </w:tcPr>
          <w:p w14:paraId="3DC18A62" w14:textId="77777777" w:rsidR="001B44F5" w:rsidRPr="003C0357" w:rsidRDefault="001B44F5">
            <w:pPr>
              <w:spacing w:line="256" w:lineRule="auto"/>
              <w:jc w:val="center"/>
              <w:rPr>
                <w:sz w:val="20"/>
                <w:szCs w:val="20"/>
                <w:lang w:eastAsia="en-US"/>
              </w:rPr>
            </w:pPr>
          </w:p>
        </w:tc>
        <w:tc>
          <w:tcPr>
            <w:tcW w:w="679" w:type="dxa"/>
            <w:tcBorders>
              <w:top w:val="nil"/>
              <w:left w:val="nil"/>
              <w:bottom w:val="single" w:sz="8" w:space="0" w:color="auto"/>
              <w:right w:val="single" w:sz="8" w:space="0" w:color="auto"/>
            </w:tcBorders>
          </w:tcPr>
          <w:p w14:paraId="44E69842" w14:textId="77777777" w:rsidR="001B44F5" w:rsidRPr="003C0357" w:rsidRDefault="001B44F5">
            <w:pPr>
              <w:spacing w:line="256" w:lineRule="auto"/>
              <w:jc w:val="center"/>
              <w:rPr>
                <w:sz w:val="20"/>
                <w:szCs w:val="20"/>
                <w:lang w:eastAsia="en-US"/>
              </w:rPr>
            </w:pPr>
          </w:p>
        </w:tc>
        <w:tc>
          <w:tcPr>
            <w:tcW w:w="755" w:type="dxa"/>
            <w:tcBorders>
              <w:top w:val="nil"/>
              <w:left w:val="nil"/>
              <w:bottom w:val="single" w:sz="8" w:space="0" w:color="auto"/>
              <w:right w:val="single" w:sz="8" w:space="0" w:color="auto"/>
            </w:tcBorders>
          </w:tcPr>
          <w:p w14:paraId="5D6C00D4"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1368B197" w14:textId="77777777" w:rsidR="001B44F5" w:rsidRPr="003C0357" w:rsidRDefault="001B44F5">
            <w:pPr>
              <w:spacing w:line="256" w:lineRule="auto"/>
              <w:jc w:val="center"/>
              <w:rPr>
                <w:sz w:val="20"/>
                <w:szCs w:val="20"/>
                <w:lang w:eastAsia="en-US"/>
              </w:rPr>
            </w:pPr>
          </w:p>
        </w:tc>
      </w:tr>
      <w:tr w:rsidR="001B44F5" w14:paraId="7C52DBE1" w14:textId="77777777" w:rsidTr="00346921">
        <w:trPr>
          <w:trHeight w:val="330"/>
        </w:trPr>
        <w:tc>
          <w:tcPr>
            <w:tcW w:w="1266" w:type="dxa"/>
            <w:tcBorders>
              <w:top w:val="nil"/>
              <w:left w:val="single" w:sz="8" w:space="0" w:color="auto"/>
              <w:bottom w:val="single" w:sz="8" w:space="0" w:color="auto"/>
              <w:right w:val="single" w:sz="8" w:space="0" w:color="auto"/>
            </w:tcBorders>
            <w:hideMark/>
          </w:tcPr>
          <w:p w14:paraId="4D695E7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465" w:type="dxa"/>
            <w:tcBorders>
              <w:top w:val="nil"/>
              <w:left w:val="nil"/>
              <w:bottom w:val="single" w:sz="8" w:space="0" w:color="auto"/>
              <w:right w:val="single" w:sz="8" w:space="0" w:color="auto"/>
            </w:tcBorders>
            <w:hideMark/>
          </w:tcPr>
          <w:p w14:paraId="5E5AC091"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3" w:type="dxa"/>
            <w:tcBorders>
              <w:top w:val="nil"/>
              <w:left w:val="nil"/>
              <w:bottom w:val="single" w:sz="8" w:space="0" w:color="auto"/>
              <w:right w:val="single" w:sz="8" w:space="0" w:color="auto"/>
            </w:tcBorders>
          </w:tcPr>
          <w:p w14:paraId="5A9A6EBD" w14:textId="77777777" w:rsidR="001B44F5" w:rsidRPr="003C0357" w:rsidRDefault="001B44F5">
            <w:pPr>
              <w:spacing w:line="256" w:lineRule="auto"/>
              <w:jc w:val="center"/>
              <w:rPr>
                <w:sz w:val="20"/>
                <w:szCs w:val="20"/>
                <w:lang w:eastAsia="en-US"/>
              </w:rPr>
            </w:pPr>
          </w:p>
        </w:tc>
        <w:tc>
          <w:tcPr>
            <w:tcW w:w="533" w:type="dxa"/>
            <w:tcBorders>
              <w:top w:val="nil"/>
              <w:left w:val="nil"/>
              <w:bottom w:val="single" w:sz="8" w:space="0" w:color="auto"/>
              <w:right w:val="single" w:sz="8" w:space="0" w:color="auto"/>
            </w:tcBorders>
            <w:hideMark/>
          </w:tcPr>
          <w:p w14:paraId="7197305C"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09" w:type="dxa"/>
            <w:tcBorders>
              <w:top w:val="nil"/>
              <w:left w:val="nil"/>
              <w:bottom w:val="single" w:sz="8" w:space="0" w:color="auto"/>
              <w:right w:val="single" w:sz="8" w:space="0" w:color="auto"/>
            </w:tcBorders>
          </w:tcPr>
          <w:p w14:paraId="5027223F"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tcPr>
          <w:p w14:paraId="0859A93A" w14:textId="77777777" w:rsidR="001B44F5" w:rsidRPr="003C0357" w:rsidRDefault="001B44F5">
            <w:pPr>
              <w:spacing w:line="256" w:lineRule="auto"/>
              <w:jc w:val="center"/>
              <w:rPr>
                <w:sz w:val="20"/>
                <w:szCs w:val="20"/>
                <w:lang w:eastAsia="en-US"/>
              </w:rPr>
            </w:pPr>
          </w:p>
        </w:tc>
        <w:tc>
          <w:tcPr>
            <w:tcW w:w="555" w:type="dxa"/>
            <w:tcBorders>
              <w:top w:val="single" w:sz="8" w:space="0" w:color="auto"/>
              <w:left w:val="nil"/>
              <w:bottom w:val="single" w:sz="8" w:space="0" w:color="auto"/>
              <w:right w:val="single" w:sz="8" w:space="0" w:color="000000"/>
            </w:tcBorders>
            <w:hideMark/>
          </w:tcPr>
          <w:p w14:paraId="72BDBD7B"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741B065A"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4BCF8F79"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single" w:sz="8" w:space="0" w:color="auto"/>
              <w:left w:val="nil"/>
              <w:bottom w:val="single" w:sz="8" w:space="0" w:color="auto"/>
              <w:right w:val="single" w:sz="8" w:space="0" w:color="000000"/>
            </w:tcBorders>
          </w:tcPr>
          <w:p w14:paraId="74BFFAA2" w14:textId="77777777" w:rsidR="001B44F5" w:rsidRPr="003C0357" w:rsidRDefault="001B44F5">
            <w:pPr>
              <w:spacing w:line="256" w:lineRule="auto"/>
              <w:jc w:val="center"/>
              <w:rPr>
                <w:sz w:val="20"/>
                <w:szCs w:val="20"/>
                <w:lang w:eastAsia="en-US"/>
              </w:rPr>
            </w:pPr>
          </w:p>
        </w:tc>
        <w:tc>
          <w:tcPr>
            <w:tcW w:w="532" w:type="dxa"/>
            <w:tcBorders>
              <w:top w:val="nil"/>
              <w:left w:val="nil"/>
              <w:bottom w:val="single" w:sz="8" w:space="0" w:color="auto"/>
              <w:right w:val="single" w:sz="8" w:space="0" w:color="auto"/>
            </w:tcBorders>
            <w:hideMark/>
          </w:tcPr>
          <w:p w14:paraId="03FF055A"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2" w:type="dxa"/>
            <w:tcBorders>
              <w:top w:val="nil"/>
              <w:left w:val="nil"/>
              <w:bottom w:val="single" w:sz="8" w:space="0" w:color="auto"/>
              <w:right w:val="single" w:sz="8" w:space="0" w:color="auto"/>
            </w:tcBorders>
          </w:tcPr>
          <w:p w14:paraId="697D01C5" w14:textId="77777777" w:rsidR="001B44F5" w:rsidRPr="003C0357" w:rsidRDefault="001B44F5">
            <w:pPr>
              <w:spacing w:line="256" w:lineRule="auto"/>
              <w:jc w:val="center"/>
              <w:rPr>
                <w:sz w:val="20"/>
                <w:szCs w:val="20"/>
                <w:lang w:eastAsia="en-US"/>
              </w:rPr>
            </w:pPr>
          </w:p>
        </w:tc>
        <w:tc>
          <w:tcPr>
            <w:tcW w:w="516" w:type="dxa"/>
            <w:tcBorders>
              <w:top w:val="nil"/>
              <w:left w:val="nil"/>
              <w:bottom w:val="single" w:sz="8" w:space="0" w:color="auto"/>
              <w:right w:val="single" w:sz="8" w:space="0" w:color="auto"/>
            </w:tcBorders>
          </w:tcPr>
          <w:p w14:paraId="7BB9C59E" w14:textId="77777777" w:rsidR="001B44F5" w:rsidRPr="003C0357" w:rsidRDefault="001B44F5">
            <w:pPr>
              <w:spacing w:line="256" w:lineRule="auto"/>
              <w:jc w:val="center"/>
              <w:rPr>
                <w:sz w:val="20"/>
                <w:szCs w:val="20"/>
                <w:lang w:eastAsia="en-US"/>
              </w:rPr>
            </w:pPr>
          </w:p>
        </w:tc>
        <w:tc>
          <w:tcPr>
            <w:tcW w:w="679" w:type="dxa"/>
            <w:tcBorders>
              <w:top w:val="nil"/>
              <w:left w:val="nil"/>
              <w:bottom w:val="single" w:sz="8" w:space="0" w:color="auto"/>
              <w:right w:val="single" w:sz="8" w:space="0" w:color="auto"/>
            </w:tcBorders>
          </w:tcPr>
          <w:p w14:paraId="20DF438C" w14:textId="77777777" w:rsidR="001B44F5" w:rsidRPr="003C0357" w:rsidRDefault="001B44F5">
            <w:pPr>
              <w:spacing w:line="256" w:lineRule="auto"/>
              <w:jc w:val="center"/>
              <w:rPr>
                <w:sz w:val="20"/>
                <w:szCs w:val="20"/>
                <w:lang w:eastAsia="en-US"/>
              </w:rPr>
            </w:pPr>
          </w:p>
        </w:tc>
        <w:tc>
          <w:tcPr>
            <w:tcW w:w="755" w:type="dxa"/>
            <w:tcBorders>
              <w:top w:val="nil"/>
              <w:left w:val="nil"/>
              <w:bottom w:val="single" w:sz="8" w:space="0" w:color="auto"/>
              <w:right w:val="single" w:sz="8" w:space="0" w:color="auto"/>
            </w:tcBorders>
          </w:tcPr>
          <w:p w14:paraId="302F2328"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1B649272" w14:textId="77777777" w:rsidR="001B44F5" w:rsidRPr="003C0357" w:rsidRDefault="001B44F5">
            <w:pPr>
              <w:spacing w:line="256" w:lineRule="auto"/>
              <w:jc w:val="center"/>
              <w:rPr>
                <w:sz w:val="20"/>
                <w:szCs w:val="20"/>
                <w:lang w:eastAsia="en-US"/>
              </w:rPr>
            </w:pPr>
          </w:p>
        </w:tc>
      </w:tr>
    </w:tbl>
    <w:p w14:paraId="11CA36FC" w14:textId="77777777" w:rsidR="001B44F5" w:rsidRDefault="001B44F5" w:rsidP="001B44F5">
      <w:pP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193DFEE7"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0644D221" w14:textId="139E860D" w:rsidR="001B44F5" w:rsidRPr="00346921" w:rsidRDefault="00346921">
            <w:pPr>
              <w:spacing w:line="256" w:lineRule="auto"/>
              <w:rPr>
                <w:b/>
                <w:sz w:val="20"/>
                <w:szCs w:val="20"/>
                <w:lang w:eastAsia="en-US"/>
              </w:rPr>
            </w:pPr>
            <w:r>
              <w:rPr>
                <w:b/>
                <w:sz w:val="20"/>
                <w:szCs w:val="20"/>
                <w:lang w:eastAsia="en-US"/>
              </w:rPr>
              <w:t xml:space="preserve">AKTS Tablosu: </w:t>
            </w:r>
          </w:p>
        </w:tc>
      </w:tr>
      <w:tr w:rsidR="001B44F5" w14:paraId="40A888B2"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7A689F42"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AB2A1C9"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51F56AC5" w14:textId="77777777" w:rsidR="001B44F5" w:rsidRDefault="001B44F5">
            <w:pPr>
              <w:spacing w:line="256" w:lineRule="auto"/>
              <w:rPr>
                <w:sz w:val="20"/>
                <w:szCs w:val="20"/>
                <w:lang w:eastAsia="en-US"/>
              </w:rPr>
            </w:pPr>
            <w:r>
              <w:rPr>
                <w:sz w:val="20"/>
                <w:szCs w:val="20"/>
                <w:lang w:eastAsia="en-US"/>
              </w:rPr>
              <w:t>Süresi</w:t>
            </w:r>
          </w:p>
          <w:p w14:paraId="4F0DDDBC"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62004ACA" w14:textId="77777777" w:rsidR="001B44F5" w:rsidRDefault="001B44F5">
            <w:pPr>
              <w:spacing w:line="256" w:lineRule="auto"/>
              <w:rPr>
                <w:sz w:val="20"/>
                <w:szCs w:val="20"/>
                <w:lang w:eastAsia="en-US"/>
              </w:rPr>
            </w:pPr>
            <w:r>
              <w:rPr>
                <w:sz w:val="20"/>
                <w:szCs w:val="20"/>
                <w:lang w:eastAsia="en-US"/>
              </w:rPr>
              <w:t>Toplam İş yükü</w:t>
            </w:r>
          </w:p>
          <w:p w14:paraId="40420AE3" w14:textId="77777777" w:rsidR="001B44F5" w:rsidRDefault="001B44F5">
            <w:pPr>
              <w:spacing w:line="256" w:lineRule="auto"/>
              <w:rPr>
                <w:sz w:val="20"/>
                <w:szCs w:val="20"/>
                <w:lang w:eastAsia="en-US"/>
              </w:rPr>
            </w:pPr>
            <w:r>
              <w:rPr>
                <w:sz w:val="20"/>
                <w:szCs w:val="20"/>
                <w:lang w:eastAsia="en-US"/>
              </w:rPr>
              <w:t xml:space="preserve">(Saat) </w:t>
            </w:r>
          </w:p>
        </w:tc>
      </w:tr>
      <w:tr w:rsidR="001B44F5" w14:paraId="7FDB33DE"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1C90F387"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23366D3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761C3D6" w14:textId="77777777" w:rsidR="001B44F5" w:rsidRDefault="001B44F5">
            <w:pPr>
              <w:spacing w:line="256" w:lineRule="auto"/>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CA2A9B5" w14:textId="77777777" w:rsidR="001B44F5" w:rsidRDefault="001B44F5">
            <w:pPr>
              <w:spacing w:line="256" w:lineRule="auto"/>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27554ABD" w14:textId="77777777" w:rsidR="001B44F5" w:rsidRDefault="001B44F5">
            <w:pPr>
              <w:spacing w:line="256" w:lineRule="auto"/>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0E21012A" w14:textId="77777777" w:rsidR="001B44F5" w:rsidRDefault="001B44F5">
            <w:pPr>
              <w:spacing w:line="256" w:lineRule="auto"/>
              <w:rPr>
                <w:sz w:val="20"/>
                <w:szCs w:val="20"/>
                <w:lang w:eastAsia="en-US"/>
              </w:rPr>
            </w:pPr>
            <w:r>
              <w:rPr>
                <w:sz w:val="20"/>
                <w:szCs w:val="20"/>
                <w:lang w:eastAsia="en-US"/>
              </w:rPr>
              <w:t>13</w:t>
            </w:r>
          </w:p>
        </w:tc>
      </w:tr>
      <w:tr w:rsidR="001B44F5" w14:paraId="6A50E5AA"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7A07CED5" w14:textId="77777777" w:rsidR="001B44F5" w:rsidRDefault="001B44F5">
            <w:pPr>
              <w:spacing w:line="256" w:lineRule="auto"/>
              <w:rPr>
                <w:b/>
                <w:sz w:val="20"/>
                <w:szCs w:val="20"/>
                <w:lang w:eastAsia="en-US"/>
              </w:rPr>
            </w:pPr>
            <w:r>
              <w:rPr>
                <w:b/>
                <w:sz w:val="20"/>
                <w:szCs w:val="20"/>
                <w:lang w:eastAsia="en-US"/>
              </w:rPr>
              <w:t xml:space="preserve">Sınavlar </w:t>
            </w:r>
          </w:p>
          <w:p w14:paraId="1896C003" w14:textId="77777777" w:rsidR="001B44F5" w:rsidRDefault="001B44F5">
            <w:pPr>
              <w:spacing w:line="256" w:lineRule="auto"/>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5656C25D" w14:textId="77777777" w:rsidTr="001B44F5">
        <w:trPr>
          <w:trHeight w:val="545"/>
        </w:trPr>
        <w:tc>
          <w:tcPr>
            <w:tcW w:w="5508" w:type="dxa"/>
            <w:tcBorders>
              <w:top w:val="single" w:sz="4" w:space="0" w:color="auto"/>
              <w:left w:val="single" w:sz="4" w:space="0" w:color="auto"/>
              <w:bottom w:val="single" w:sz="4" w:space="0" w:color="auto"/>
              <w:right w:val="single" w:sz="4" w:space="0" w:color="auto"/>
            </w:tcBorders>
            <w:hideMark/>
          </w:tcPr>
          <w:p w14:paraId="3C879BE6" w14:textId="77777777" w:rsidR="001B44F5" w:rsidRDefault="001B44F5">
            <w:pPr>
              <w:spacing w:line="256" w:lineRule="auto"/>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974AB09" w14:textId="77777777" w:rsidR="001B44F5" w:rsidRDefault="001B44F5">
            <w:pPr>
              <w:spacing w:line="256" w:lineRule="auto"/>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4BD24200" w14:textId="77777777" w:rsidR="001B44F5" w:rsidRDefault="001B44F5">
            <w:pPr>
              <w:spacing w:line="256" w:lineRule="auto"/>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C3AC9A6" w14:textId="77777777" w:rsidR="001B44F5" w:rsidRDefault="001B44F5">
            <w:pPr>
              <w:spacing w:line="256" w:lineRule="auto"/>
              <w:rPr>
                <w:sz w:val="20"/>
                <w:szCs w:val="20"/>
                <w:lang w:eastAsia="en-US"/>
              </w:rPr>
            </w:pPr>
            <w:r>
              <w:rPr>
                <w:sz w:val="20"/>
                <w:szCs w:val="20"/>
                <w:lang w:eastAsia="en-US"/>
              </w:rPr>
              <w:t>2</w:t>
            </w:r>
          </w:p>
        </w:tc>
      </w:tr>
      <w:tr w:rsidR="001B44F5" w14:paraId="795D533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6B5A8D" w14:textId="77777777" w:rsidR="001B44F5" w:rsidRDefault="001B44F5">
            <w:pPr>
              <w:spacing w:line="256" w:lineRule="auto"/>
              <w:rPr>
                <w:sz w:val="20"/>
                <w:szCs w:val="20"/>
                <w:lang w:eastAsia="en-US"/>
              </w:rPr>
            </w:pPr>
            <w:r>
              <w:rPr>
                <w:sz w:val="20"/>
                <w:szCs w:val="20"/>
                <w:lang w:eastAsia="en-US"/>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67DBB3A" w14:textId="77777777" w:rsidR="001B44F5" w:rsidRDefault="001B44F5">
            <w:pPr>
              <w:spacing w:line="256" w:lineRule="auto"/>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084580B" w14:textId="77777777" w:rsidR="001B44F5" w:rsidRDefault="001B44F5">
            <w:pPr>
              <w:spacing w:line="256" w:lineRule="auto"/>
              <w:rPr>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10326BC6" w14:textId="77777777" w:rsidR="001B44F5" w:rsidRDefault="001B44F5">
            <w:pPr>
              <w:spacing w:line="256" w:lineRule="auto"/>
              <w:rPr>
                <w:b/>
                <w:sz w:val="20"/>
                <w:szCs w:val="20"/>
                <w:lang w:eastAsia="en-US"/>
              </w:rPr>
            </w:pPr>
          </w:p>
        </w:tc>
      </w:tr>
      <w:tr w:rsidR="001B44F5" w14:paraId="243FC35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4F0981" w14:textId="77777777" w:rsidR="001B44F5" w:rsidRDefault="001B44F5">
            <w:pPr>
              <w:spacing w:line="256" w:lineRule="auto"/>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F2C5222" w14:textId="77777777" w:rsidR="001B44F5" w:rsidRDefault="001B44F5">
            <w:pPr>
              <w:spacing w:line="256" w:lineRule="auto"/>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7257CBFF" w14:textId="77777777" w:rsidR="001B44F5" w:rsidRDefault="001B44F5">
            <w:pPr>
              <w:spacing w:line="256" w:lineRule="auto"/>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D39FA30" w14:textId="77777777" w:rsidR="001B44F5" w:rsidRDefault="001B44F5">
            <w:pPr>
              <w:spacing w:line="256" w:lineRule="auto"/>
              <w:rPr>
                <w:sz w:val="20"/>
                <w:szCs w:val="20"/>
                <w:lang w:eastAsia="en-US"/>
              </w:rPr>
            </w:pPr>
            <w:r>
              <w:rPr>
                <w:sz w:val="20"/>
                <w:szCs w:val="20"/>
                <w:lang w:eastAsia="en-US"/>
              </w:rPr>
              <w:t>2</w:t>
            </w:r>
          </w:p>
        </w:tc>
      </w:tr>
      <w:tr w:rsidR="001B44F5" w14:paraId="62249673"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3D362B36"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17C685D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AC9FD5" w14:textId="77777777" w:rsidR="001B44F5" w:rsidRDefault="001B44F5">
            <w:pPr>
              <w:spacing w:line="256" w:lineRule="auto"/>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97C70FD" w14:textId="77777777" w:rsidR="001B44F5" w:rsidRDefault="001B44F5">
            <w:pPr>
              <w:spacing w:line="256" w:lineRule="auto"/>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6607861B" w14:textId="77777777" w:rsidR="001B44F5" w:rsidRDefault="001B44F5">
            <w:pPr>
              <w:spacing w:line="256" w:lineRule="auto"/>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49B09EBD" w14:textId="77777777" w:rsidR="001B44F5" w:rsidRDefault="001B44F5">
            <w:pPr>
              <w:spacing w:line="256" w:lineRule="auto"/>
              <w:rPr>
                <w:sz w:val="20"/>
                <w:szCs w:val="20"/>
                <w:lang w:eastAsia="en-US"/>
              </w:rPr>
            </w:pPr>
            <w:r>
              <w:rPr>
                <w:sz w:val="20"/>
                <w:szCs w:val="20"/>
                <w:lang w:eastAsia="en-US"/>
              </w:rPr>
              <w:t>13</w:t>
            </w:r>
          </w:p>
        </w:tc>
      </w:tr>
      <w:tr w:rsidR="001B44F5" w14:paraId="7B456A5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6094007" w14:textId="77777777" w:rsidR="001B44F5" w:rsidRDefault="001B44F5">
            <w:pPr>
              <w:spacing w:line="256" w:lineRule="auto"/>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BEA2BDB" w14:textId="77777777" w:rsidR="001B44F5" w:rsidRDefault="001B44F5">
            <w:pPr>
              <w:spacing w:line="256" w:lineRule="auto"/>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01A125D6" w14:textId="77777777" w:rsidR="001B44F5" w:rsidRDefault="001B44F5">
            <w:pPr>
              <w:spacing w:line="256" w:lineRule="auto"/>
              <w:rPr>
                <w:sz w:val="20"/>
                <w:szCs w:val="20"/>
                <w:lang w:eastAsia="en-US"/>
              </w:rPr>
            </w:pPr>
            <w:r>
              <w:rPr>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1E353BD7" w14:textId="77777777" w:rsidR="001B44F5" w:rsidRDefault="001B44F5">
            <w:pPr>
              <w:spacing w:line="256" w:lineRule="auto"/>
              <w:rPr>
                <w:sz w:val="20"/>
                <w:szCs w:val="20"/>
                <w:lang w:eastAsia="en-US"/>
              </w:rPr>
            </w:pPr>
            <w:r>
              <w:rPr>
                <w:sz w:val="20"/>
                <w:szCs w:val="20"/>
                <w:lang w:eastAsia="en-US"/>
              </w:rPr>
              <w:t>3</w:t>
            </w:r>
          </w:p>
        </w:tc>
      </w:tr>
      <w:tr w:rsidR="001B44F5" w14:paraId="70566A8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0C8825" w14:textId="77777777" w:rsidR="001B44F5" w:rsidRDefault="001B44F5">
            <w:pPr>
              <w:spacing w:line="256" w:lineRule="auto"/>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8CFC616" w14:textId="77777777" w:rsidR="001B44F5" w:rsidRDefault="001B44F5">
            <w:pPr>
              <w:spacing w:line="256" w:lineRule="auto"/>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5EF213E" w14:textId="77777777" w:rsidR="001B44F5" w:rsidRDefault="001B44F5">
            <w:pPr>
              <w:spacing w:line="256" w:lineRule="auto"/>
              <w:rPr>
                <w:sz w:val="20"/>
                <w:szCs w:val="20"/>
                <w:lang w:eastAsia="en-US"/>
              </w:rPr>
            </w:pPr>
            <w:r>
              <w:rPr>
                <w:sz w:val="20"/>
                <w:szCs w:val="20"/>
                <w:lang w:eastAsia="en-US"/>
              </w:rPr>
              <w:t>7</w:t>
            </w:r>
          </w:p>
        </w:tc>
        <w:tc>
          <w:tcPr>
            <w:tcW w:w="2410" w:type="dxa"/>
            <w:tcBorders>
              <w:top w:val="single" w:sz="4" w:space="0" w:color="auto"/>
              <w:left w:val="single" w:sz="4" w:space="0" w:color="auto"/>
              <w:bottom w:val="single" w:sz="4" w:space="0" w:color="auto"/>
              <w:right w:val="single" w:sz="4" w:space="0" w:color="auto"/>
            </w:tcBorders>
            <w:hideMark/>
          </w:tcPr>
          <w:p w14:paraId="21DB2CE7" w14:textId="77777777" w:rsidR="001B44F5" w:rsidRDefault="001B44F5">
            <w:pPr>
              <w:spacing w:line="256" w:lineRule="auto"/>
              <w:rPr>
                <w:sz w:val="20"/>
                <w:szCs w:val="20"/>
                <w:lang w:eastAsia="en-US"/>
              </w:rPr>
            </w:pPr>
            <w:r>
              <w:rPr>
                <w:sz w:val="20"/>
                <w:szCs w:val="20"/>
                <w:lang w:eastAsia="en-US"/>
              </w:rPr>
              <w:t>7</w:t>
            </w:r>
          </w:p>
        </w:tc>
      </w:tr>
      <w:tr w:rsidR="001B44F5" w14:paraId="046DC265"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E421B0E" w14:textId="77777777" w:rsidR="001B44F5" w:rsidRDefault="001B44F5">
            <w:pPr>
              <w:spacing w:line="256" w:lineRule="auto"/>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914C9B9"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D8B6551"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67BACD95" w14:textId="77777777" w:rsidR="001B44F5" w:rsidRDefault="001B44F5">
            <w:pPr>
              <w:spacing w:line="256" w:lineRule="auto"/>
              <w:rPr>
                <w:sz w:val="20"/>
                <w:szCs w:val="20"/>
                <w:lang w:eastAsia="en-US"/>
              </w:rPr>
            </w:pPr>
          </w:p>
        </w:tc>
      </w:tr>
      <w:tr w:rsidR="001B44F5" w14:paraId="77B3C8A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1C75A70" w14:textId="77777777" w:rsidR="001B44F5" w:rsidRDefault="001B44F5">
            <w:pPr>
              <w:spacing w:line="256" w:lineRule="auto"/>
              <w:rPr>
                <w:sz w:val="20"/>
                <w:szCs w:val="20"/>
                <w:lang w:eastAsia="en-US"/>
              </w:rPr>
            </w:pPr>
            <w:r>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57E52193"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C45E8AA"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0FB6738" w14:textId="77777777" w:rsidR="001B44F5" w:rsidRDefault="001B44F5">
            <w:pPr>
              <w:spacing w:line="256" w:lineRule="auto"/>
              <w:rPr>
                <w:sz w:val="20"/>
                <w:szCs w:val="20"/>
                <w:lang w:eastAsia="en-US"/>
              </w:rPr>
            </w:pPr>
          </w:p>
        </w:tc>
      </w:tr>
      <w:tr w:rsidR="001B44F5" w14:paraId="5D9305C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258B81" w14:textId="77777777" w:rsidR="001B44F5" w:rsidRDefault="001B44F5">
            <w:pPr>
              <w:spacing w:line="256" w:lineRule="auto"/>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0665AFCE"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6162072"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19E76825" w14:textId="77777777" w:rsidR="001B44F5" w:rsidRDefault="001B44F5">
            <w:pPr>
              <w:spacing w:line="256" w:lineRule="auto"/>
              <w:rPr>
                <w:sz w:val="20"/>
                <w:szCs w:val="20"/>
                <w:lang w:eastAsia="en-US"/>
              </w:rPr>
            </w:pPr>
          </w:p>
        </w:tc>
      </w:tr>
      <w:tr w:rsidR="001B44F5" w14:paraId="74D6D8B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5218FB" w14:textId="77777777" w:rsidR="001B44F5" w:rsidRDefault="001B44F5">
            <w:pPr>
              <w:spacing w:line="256" w:lineRule="auto"/>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24954607"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DAC434D"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49EA2C3" w14:textId="77777777" w:rsidR="001B44F5" w:rsidRDefault="001B44F5">
            <w:pPr>
              <w:spacing w:line="256" w:lineRule="auto"/>
              <w:rPr>
                <w:sz w:val="20"/>
                <w:szCs w:val="20"/>
                <w:lang w:eastAsia="en-US"/>
              </w:rPr>
            </w:pPr>
          </w:p>
        </w:tc>
      </w:tr>
      <w:tr w:rsidR="001B44F5" w14:paraId="1E6DBED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1460348" w14:textId="77777777" w:rsidR="001B44F5" w:rsidRDefault="001B44F5">
            <w:pPr>
              <w:spacing w:line="256" w:lineRule="auto"/>
              <w:rPr>
                <w:b/>
                <w:sz w:val="20"/>
                <w:szCs w:val="20"/>
                <w:lang w:eastAsia="en-US"/>
              </w:rPr>
            </w:pPr>
            <w:r>
              <w:rPr>
                <w:b/>
                <w:sz w:val="20"/>
                <w:szCs w:val="20"/>
                <w:lang w:eastAsia="en-US"/>
              </w:rPr>
              <w:t>Toplam İş yükü (saat)</w:t>
            </w:r>
          </w:p>
        </w:tc>
        <w:tc>
          <w:tcPr>
            <w:tcW w:w="837" w:type="dxa"/>
            <w:tcBorders>
              <w:top w:val="single" w:sz="4" w:space="0" w:color="auto"/>
              <w:left w:val="single" w:sz="4" w:space="0" w:color="auto"/>
              <w:bottom w:val="single" w:sz="4" w:space="0" w:color="auto"/>
              <w:right w:val="single" w:sz="4" w:space="0" w:color="auto"/>
            </w:tcBorders>
          </w:tcPr>
          <w:p w14:paraId="25F8D094"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55667523"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56A8A278" w14:textId="77777777" w:rsidR="001B44F5" w:rsidRDefault="001B44F5">
            <w:pPr>
              <w:spacing w:line="256" w:lineRule="auto"/>
              <w:rPr>
                <w:b/>
                <w:sz w:val="20"/>
                <w:szCs w:val="20"/>
                <w:lang w:eastAsia="en-US"/>
              </w:rPr>
            </w:pPr>
          </w:p>
        </w:tc>
      </w:tr>
      <w:tr w:rsidR="001B44F5" w14:paraId="2122DFF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3402C5A" w14:textId="77777777" w:rsidR="001B44F5" w:rsidRDefault="001B44F5">
            <w:pPr>
              <w:spacing w:line="256" w:lineRule="auto"/>
              <w:rPr>
                <w:b/>
                <w:sz w:val="20"/>
                <w:szCs w:val="20"/>
                <w:lang w:eastAsia="en-US"/>
              </w:rPr>
            </w:pPr>
            <w:r>
              <w:rPr>
                <w:b/>
                <w:sz w:val="20"/>
                <w:szCs w:val="20"/>
                <w:lang w:eastAsia="en-US"/>
              </w:rPr>
              <w:t xml:space="preserve">Dersin AKTS kredisi </w:t>
            </w:r>
          </w:p>
          <w:p w14:paraId="7FF27380" w14:textId="77777777" w:rsidR="001B44F5" w:rsidRDefault="001B44F5">
            <w:pPr>
              <w:spacing w:line="256" w:lineRule="auto"/>
              <w:rPr>
                <w:b/>
                <w:sz w:val="20"/>
                <w:szCs w:val="20"/>
                <w:lang w:eastAsia="en-US"/>
              </w:rPr>
            </w:pPr>
            <w:r>
              <w:rPr>
                <w:b/>
                <w:sz w:val="20"/>
                <w:szCs w:val="20"/>
                <w:lang w:eastAsia="en-US"/>
              </w:rPr>
              <w:t>Toplam İş yükü (saat) / 25</w:t>
            </w:r>
          </w:p>
        </w:tc>
        <w:tc>
          <w:tcPr>
            <w:tcW w:w="837" w:type="dxa"/>
            <w:tcBorders>
              <w:top w:val="single" w:sz="4" w:space="0" w:color="auto"/>
              <w:left w:val="single" w:sz="4" w:space="0" w:color="auto"/>
              <w:bottom w:val="single" w:sz="4" w:space="0" w:color="auto"/>
              <w:right w:val="single" w:sz="4" w:space="0" w:color="auto"/>
            </w:tcBorders>
          </w:tcPr>
          <w:p w14:paraId="1345EA9E" w14:textId="77777777" w:rsidR="001B44F5" w:rsidRDefault="001B44F5">
            <w:pPr>
              <w:spacing w:line="25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C465F46" w14:textId="77777777" w:rsidR="001B44F5" w:rsidRDefault="001B44F5">
            <w:pPr>
              <w:spacing w:line="256" w:lineRule="auto"/>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2C20341" w14:textId="77777777" w:rsidR="001B44F5" w:rsidRDefault="001B44F5">
            <w:pPr>
              <w:spacing w:line="256" w:lineRule="auto"/>
              <w:rPr>
                <w:b/>
                <w:sz w:val="20"/>
                <w:szCs w:val="20"/>
                <w:lang w:eastAsia="en-US"/>
              </w:rPr>
            </w:pPr>
            <w:r>
              <w:rPr>
                <w:b/>
                <w:sz w:val="20"/>
                <w:szCs w:val="20"/>
                <w:lang w:eastAsia="en-US"/>
              </w:rPr>
              <w:t>2</w:t>
            </w:r>
          </w:p>
          <w:p w14:paraId="5803B425" w14:textId="77777777" w:rsidR="001B44F5" w:rsidRDefault="001B44F5">
            <w:pPr>
              <w:spacing w:line="256" w:lineRule="auto"/>
              <w:rPr>
                <w:b/>
                <w:sz w:val="20"/>
                <w:szCs w:val="20"/>
                <w:lang w:eastAsia="en-US"/>
              </w:rPr>
            </w:pPr>
            <w:r>
              <w:rPr>
                <w:b/>
                <w:sz w:val="20"/>
                <w:szCs w:val="20"/>
                <w:lang w:eastAsia="en-US"/>
              </w:rPr>
              <w:t>50</w:t>
            </w:r>
          </w:p>
        </w:tc>
      </w:tr>
    </w:tbl>
    <w:p w14:paraId="22CE1347" w14:textId="77777777" w:rsidR="001B44F5" w:rsidRDefault="001B44F5" w:rsidP="00346921">
      <w:pPr>
        <w:rPr>
          <w:b/>
          <w:i/>
          <w:sz w:val="20"/>
          <w:szCs w:val="20"/>
        </w:rPr>
      </w:pPr>
    </w:p>
    <w:p w14:paraId="43896642" w14:textId="77777777" w:rsidR="00346921" w:rsidRDefault="00346921" w:rsidP="00346921">
      <w:pPr>
        <w:rPr>
          <w:b/>
          <w:i/>
          <w:sz w:val="20"/>
          <w:szCs w:val="20"/>
        </w:rPr>
      </w:pPr>
    </w:p>
    <w:p w14:paraId="0924BB09" w14:textId="77777777" w:rsidR="00346921" w:rsidRDefault="00346921" w:rsidP="00346921">
      <w:pPr>
        <w:rPr>
          <w:b/>
          <w:i/>
          <w:sz w:val="20"/>
          <w:szCs w:val="20"/>
        </w:rPr>
      </w:pPr>
    </w:p>
    <w:p w14:paraId="6127FF91" w14:textId="77777777" w:rsidR="00346921" w:rsidRDefault="00346921" w:rsidP="00346921">
      <w:pPr>
        <w:rPr>
          <w:b/>
          <w:i/>
          <w:sz w:val="20"/>
          <w:szCs w:val="20"/>
        </w:rPr>
      </w:pPr>
    </w:p>
    <w:p w14:paraId="56843976" w14:textId="77777777" w:rsidR="00346921" w:rsidRDefault="00346921" w:rsidP="00346921">
      <w:pPr>
        <w:rPr>
          <w:b/>
          <w:i/>
          <w:sz w:val="20"/>
          <w:szCs w:val="20"/>
        </w:rPr>
      </w:pPr>
    </w:p>
    <w:p w14:paraId="299D5144" w14:textId="77777777" w:rsidR="00346921" w:rsidRDefault="00346921" w:rsidP="00346921">
      <w:pPr>
        <w:rPr>
          <w:b/>
          <w:i/>
          <w:sz w:val="20"/>
          <w:szCs w:val="20"/>
        </w:rPr>
      </w:pPr>
    </w:p>
    <w:p w14:paraId="134358AD" w14:textId="77777777" w:rsidR="00346921" w:rsidRDefault="00346921" w:rsidP="00346921">
      <w:pPr>
        <w:rPr>
          <w:b/>
          <w:i/>
          <w:sz w:val="20"/>
          <w:szCs w:val="20"/>
        </w:rPr>
      </w:pPr>
    </w:p>
    <w:p w14:paraId="19AD9674" w14:textId="77777777" w:rsidR="00346921" w:rsidRDefault="00346921" w:rsidP="00346921">
      <w:pPr>
        <w:rPr>
          <w:b/>
          <w:i/>
          <w:sz w:val="20"/>
          <w:szCs w:val="20"/>
        </w:rPr>
      </w:pPr>
    </w:p>
    <w:p w14:paraId="33719D0F" w14:textId="77777777" w:rsidR="00346921" w:rsidRDefault="00346921" w:rsidP="00346921">
      <w:pPr>
        <w:rPr>
          <w:b/>
          <w:i/>
          <w:sz w:val="20"/>
          <w:szCs w:val="20"/>
        </w:rPr>
      </w:pPr>
    </w:p>
    <w:p w14:paraId="28A315C7" w14:textId="77777777" w:rsidR="00346921" w:rsidRDefault="00346921" w:rsidP="00346921">
      <w:pPr>
        <w:rPr>
          <w:b/>
          <w:i/>
          <w:sz w:val="20"/>
          <w:szCs w:val="20"/>
        </w:rPr>
      </w:pPr>
    </w:p>
    <w:p w14:paraId="13873828" w14:textId="77777777" w:rsidR="00346921" w:rsidRDefault="00346921" w:rsidP="00346921">
      <w:pPr>
        <w:rPr>
          <w:b/>
          <w:i/>
          <w:sz w:val="20"/>
          <w:szCs w:val="20"/>
        </w:rPr>
      </w:pPr>
    </w:p>
    <w:p w14:paraId="4582073C" w14:textId="77777777" w:rsidR="00346921" w:rsidRDefault="00346921" w:rsidP="00346921">
      <w:pPr>
        <w:rPr>
          <w:b/>
          <w:i/>
          <w:sz w:val="20"/>
          <w:szCs w:val="20"/>
        </w:rPr>
      </w:pPr>
    </w:p>
    <w:p w14:paraId="285C652F" w14:textId="77777777" w:rsidR="00346921" w:rsidRDefault="00346921" w:rsidP="00346921">
      <w:pPr>
        <w:rPr>
          <w:b/>
          <w:i/>
          <w:sz w:val="20"/>
          <w:szCs w:val="20"/>
        </w:rPr>
      </w:pPr>
    </w:p>
    <w:p w14:paraId="7BA2947C" w14:textId="77777777" w:rsidR="00346921" w:rsidRDefault="00346921" w:rsidP="00346921">
      <w:pPr>
        <w:rPr>
          <w:b/>
          <w:color w:val="000000"/>
          <w:sz w:val="20"/>
          <w:szCs w:val="20"/>
        </w:rPr>
      </w:pPr>
    </w:p>
    <w:p w14:paraId="56C65772" w14:textId="003CF67F" w:rsidR="001B44F5" w:rsidRDefault="001B44F5" w:rsidP="001B44F5">
      <w:pPr>
        <w:jc w:val="center"/>
        <w:rPr>
          <w:b/>
          <w:sz w:val="20"/>
          <w:szCs w:val="20"/>
        </w:rPr>
      </w:pPr>
      <w:r>
        <w:rPr>
          <w:b/>
          <w:color w:val="000000"/>
          <w:sz w:val="20"/>
          <w:szCs w:val="20"/>
        </w:rPr>
        <w:lastRenderedPageBreak/>
        <w:t xml:space="preserve">HEF 4083 </w:t>
      </w:r>
      <w:r w:rsidR="0057743D">
        <w:rPr>
          <w:b/>
          <w:color w:val="000000"/>
          <w:sz w:val="20"/>
          <w:szCs w:val="20"/>
        </w:rPr>
        <w:t>HEMŞİRELİKTE ARAŞTIRMA PROJESİ</w:t>
      </w:r>
    </w:p>
    <w:p w14:paraId="1215834A" w14:textId="6944128C" w:rsidR="001B44F5" w:rsidRDefault="0057743D" w:rsidP="001B44F5">
      <w:pPr>
        <w:jc w:val="center"/>
        <w:rPr>
          <w:b/>
          <w:sz w:val="20"/>
          <w:szCs w:val="20"/>
        </w:rPr>
      </w:pPr>
      <w:r>
        <w:rPr>
          <w:b/>
          <w:sz w:val="20"/>
          <w:szCs w:val="20"/>
        </w:rPr>
        <w:t>DERS TANITIM FORMU</w:t>
      </w:r>
    </w:p>
    <w:p w14:paraId="5E5A5D50" w14:textId="77777777" w:rsidR="001B44F5" w:rsidRDefault="001B44F5" w:rsidP="001B44F5">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1"/>
        <w:gridCol w:w="1552"/>
        <w:gridCol w:w="4951"/>
      </w:tblGrid>
      <w:tr w:rsidR="001B44F5" w14:paraId="18DC60E2"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4BBA9F14" w14:textId="77777777" w:rsidR="001B44F5" w:rsidRDefault="001B44F5">
            <w:pPr>
              <w:spacing w:line="256" w:lineRule="auto"/>
              <w:rPr>
                <w:b/>
                <w:sz w:val="20"/>
                <w:szCs w:val="20"/>
                <w:lang w:eastAsia="en-US"/>
              </w:rPr>
            </w:pPr>
            <w:r>
              <w:rPr>
                <w:b/>
                <w:sz w:val="20"/>
                <w:szCs w:val="20"/>
                <w:lang w:eastAsia="en-US"/>
              </w:rPr>
              <w:t xml:space="preserve">Dersi Veren Birim(ler): </w:t>
            </w:r>
            <w:r>
              <w:rPr>
                <w:sz w:val="20"/>
                <w:szCs w:val="20"/>
                <w:lang w:eastAsia="en-US"/>
              </w:rPr>
              <w:t>Hemşirelik Fakültesi</w:t>
            </w:r>
          </w:p>
        </w:tc>
        <w:tc>
          <w:tcPr>
            <w:tcW w:w="4951" w:type="dxa"/>
            <w:tcBorders>
              <w:top w:val="single" w:sz="4" w:space="0" w:color="auto"/>
              <w:left w:val="single" w:sz="4" w:space="0" w:color="auto"/>
              <w:bottom w:val="single" w:sz="4" w:space="0" w:color="auto"/>
              <w:right w:val="single" w:sz="4" w:space="0" w:color="auto"/>
            </w:tcBorders>
          </w:tcPr>
          <w:p w14:paraId="51759403" w14:textId="77777777" w:rsidR="001B44F5" w:rsidRDefault="001B44F5">
            <w:pPr>
              <w:spacing w:line="256" w:lineRule="auto"/>
              <w:rPr>
                <w:b/>
                <w:sz w:val="20"/>
                <w:szCs w:val="20"/>
                <w:lang w:eastAsia="en-US"/>
              </w:rPr>
            </w:pPr>
            <w:r>
              <w:rPr>
                <w:b/>
                <w:sz w:val="20"/>
                <w:szCs w:val="20"/>
                <w:lang w:eastAsia="en-US"/>
              </w:rPr>
              <w:t xml:space="preserve">Dersi ALAN Birim(ler): </w:t>
            </w:r>
            <w:r>
              <w:rPr>
                <w:sz w:val="20"/>
                <w:szCs w:val="20"/>
                <w:lang w:eastAsia="en-US"/>
              </w:rPr>
              <w:t>Hemşirelik Fakültesi</w:t>
            </w:r>
          </w:p>
          <w:p w14:paraId="26BC1773" w14:textId="77777777" w:rsidR="001B44F5" w:rsidRDefault="001B44F5">
            <w:pPr>
              <w:spacing w:line="256" w:lineRule="auto"/>
              <w:rPr>
                <w:b/>
                <w:sz w:val="20"/>
                <w:szCs w:val="20"/>
                <w:lang w:eastAsia="en-US"/>
              </w:rPr>
            </w:pPr>
          </w:p>
        </w:tc>
      </w:tr>
      <w:tr w:rsidR="001B44F5" w14:paraId="1017141C"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597D8A3A"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 xml:space="preserve">Hemşirelik </w:t>
            </w:r>
          </w:p>
        </w:tc>
        <w:tc>
          <w:tcPr>
            <w:tcW w:w="4951" w:type="dxa"/>
            <w:tcBorders>
              <w:top w:val="single" w:sz="4" w:space="0" w:color="auto"/>
              <w:left w:val="single" w:sz="4" w:space="0" w:color="auto"/>
              <w:bottom w:val="single" w:sz="4" w:space="0" w:color="auto"/>
              <w:right w:val="single" w:sz="4" w:space="0" w:color="auto"/>
            </w:tcBorders>
            <w:hideMark/>
          </w:tcPr>
          <w:p w14:paraId="402CC1E4"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Hemşirelikte Araştırma Projesi</w:t>
            </w:r>
          </w:p>
        </w:tc>
      </w:tr>
      <w:tr w:rsidR="001B44F5" w14:paraId="74EA5283"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606B2633"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4951" w:type="dxa"/>
            <w:tcBorders>
              <w:top w:val="single" w:sz="4" w:space="0" w:color="auto"/>
              <w:left w:val="single" w:sz="4" w:space="0" w:color="auto"/>
              <w:bottom w:val="single" w:sz="4" w:space="0" w:color="auto"/>
              <w:right w:val="single" w:sz="4" w:space="0" w:color="auto"/>
            </w:tcBorders>
          </w:tcPr>
          <w:p w14:paraId="09A55CEE" w14:textId="77777777" w:rsidR="001B44F5" w:rsidRDefault="001B44F5">
            <w:pPr>
              <w:spacing w:line="256" w:lineRule="auto"/>
              <w:rPr>
                <w:b/>
                <w:sz w:val="20"/>
                <w:szCs w:val="20"/>
                <w:lang w:eastAsia="en-US"/>
              </w:rPr>
            </w:pPr>
            <w:r>
              <w:rPr>
                <w:b/>
                <w:sz w:val="20"/>
                <w:szCs w:val="20"/>
                <w:lang w:eastAsia="en-US"/>
              </w:rPr>
              <w:t>Dersin Kodu:</w:t>
            </w:r>
            <w:r>
              <w:rPr>
                <w:sz w:val="20"/>
                <w:szCs w:val="20"/>
                <w:lang w:eastAsia="en-US"/>
              </w:rPr>
              <w:t xml:space="preserve"> HEF 4083</w:t>
            </w:r>
          </w:p>
          <w:p w14:paraId="27EAC73E" w14:textId="77777777" w:rsidR="001B44F5" w:rsidRDefault="001B44F5">
            <w:pPr>
              <w:spacing w:line="256" w:lineRule="auto"/>
              <w:rPr>
                <w:sz w:val="20"/>
                <w:szCs w:val="20"/>
                <w:lang w:eastAsia="en-US"/>
              </w:rPr>
            </w:pPr>
          </w:p>
        </w:tc>
      </w:tr>
      <w:tr w:rsidR="001B44F5" w14:paraId="33E50B67"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5C6C663F" w14:textId="77777777" w:rsidR="001B44F5" w:rsidRDefault="001B44F5">
            <w:pPr>
              <w:spacing w:line="256" w:lineRule="auto"/>
              <w:rPr>
                <w:color w:val="000000"/>
                <w:sz w:val="20"/>
                <w:szCs w:val="20"/>
                <w:lang w:eastAsia="en-US"/>
              </w:rPr>
            </w:pPr>
            <w:r>
              <w:rPr>
                <w:b/>
                <w:color w:val="000000"/>
                <w:sz w:val="20"/>
                <w:szCs w:val="20"/>
                <w:lang w:eastAsia="en-US"/>
              </w:rPr>
              <w:t xml:space="preserve">Formun Düzenlenme/Yenilenme Tarihi: </w:t>
            </w:r>
            <w:r>
              <w:rPr>
                <w:color w:val="000000"/>
                <w:sz w:val="20"/>
                <w:szCs w:val="20"/>
                <w:lang w:eastAsia="en-US"/>
              </w:rPr>
              <w:t>14.10.2018</w:t>
            </w:r>
          </w:p>
          <w:p w14:paraId="459B6610" w14:textId="77777777" w:rsidR="001B44F5" w:rsidRDefault="001B44F5">
            <w:pPr>
              <w:spacing w:line="256" w:lineRule="auto"/>
              <w:jc w:val="center"/>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75A75238"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p w14:paraId="2F0A2974" w14:textId="77777777" w:rsidR="001B44F5" w:rsidRDefault="001B44F5">
            <w:pPr>
              <w:spacing w:line="256" w:lineRule="auto"/>
              <w:rPr>
                <w:b/>
                <w:sz w:val="20"/>
                <w:szCs w:val="20"/>
                <w:lang w:eastAsia="en-US"/>
              </w:rPr>
            </w:pPr>
          </w:p>
        </w:tc>
      </w:tr>
      <w:tr w:rsidR="001B44F5" w14:paraId="1CB21CCF"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74F33419"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3122A070" w14:textId="77777777" w:rsidR="001B44F5" w:rsidRDefault="001B44F5">
            <w:pPr>
              <w:spacing w:line="256" w:lineRule="auto"/>
              <w:rPr>
                <w:sz w:val="20"/>
                <w:szCs w:val="20"/>
                <w:lang w:eastAsia="en-US"/>
              </w:rPr>
            </w:pPr>
            <w:r>
              <w:rPr>
                <w:b/>
                <w:sz w:val="20"/>
                <w:szCs w:val="20"/>
                <w:lang w:eastAsia="en-US"/>
              </w:rPr>
              <w:tab/>
            </w:r>
          </w:p>
        </w:tc>
        <w:tc>
          <w:tcPr>
            <w:tcW w:w="4951" w:type="dxa"/>
            <w:tcBorders>
              <w:top w:val="single" w:sz="4" w:space="0" w:color="auto"/>
              <w:left w:val="single" w:sz="4" w:space="0" w:color="auto"/>
              <w:bottom w:val="single" w:sz="4" w:space="0" w:color="auto"/>
              <w:right w:val="single" w:sz="4" w:space="0" w:color="auto"/>
            </w:tcBorders>
            <w:hideMark/>
          </w:tcPr>
          <w:p w14:paraId="1871BE2F" w14:textId="77777777" w:rsidR="001B44F5" w:rsidRDefault="001B44F5">
            <w:pPr>
              <w:spacing w:line="256" w:lineRule="auto"/>
              <w:rPr>
                <w:sz w:val="20"/>
                <w:szCs w:val="20"/>
                <w:lang w:eastAsia="en-US"/>
              </w:rPr>
            </w:pPr>
            <w:r>
              <w:rPr>
                <w:b/>
                <w:sz w:val="20"/>
                <w:szCs w:val="20"/>
                <w:lang w:eastAsia="en-US"/>
              </w:rPr>
              <w:t>Dersin Öğretim Üyesi/Üyeleri</w:t>
            </w:r>
            <w:r>
              <w:rPr>
                <w:sz w:val="20"/>
                <w:szCs w:val="20"/>
                <w:lang w:eastAsia="en-US"/>
              </w:rPr>
              <w:t xml:space="preserve">: </w:t>
            </w:r>
          </w:p>
          <w:p w14:paraId="5E99CE3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4D88F63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1A5A547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1667A48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211F076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3E6C2E7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Gülçin ÖZALP GERÇEKER (doğum izni)</w:t>
            </w:r>
          </w:p>
          <w:p w14:paraId="573F9DF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3E9AF30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596B2505"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7E780ED9"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5EDE9976" w14:textId="77777777" w:rsidR="001B44F5" w:rsidRDefault="001B44F5">
            <w:pPr>
              <w:spacing w:line="256" w:lineRule="auto"/>
              <w:rPr>
                <w:sz w:val="20"/>
                <w:szCs w:val="20"/>
                <w:lang w:eastAsia="en-US"/>
              </w:rPr>
            </w:pPr>
            <w:r>
              <w:rPr>
                <w:color w:val="26282A"/>
                <w:sz w:val="20"/>
                <w:szCs w:val="20"/>
                <w:shd w:val="clear" w:color="auto" w:fill="FFFFFF"/>
                <w:lang w:eastAsia="en-US"/>
              </w:rPr>
              <w:t>Öğr. Gör. Dr. Nurten ALAN</w:t>
            </w:r>
          </w:p>
        </w:tc>
      </w:tr>
      <w:tr w:rsidR="001B44F5" w14:paraId="714B29E8"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7807FBF9" w14:textId="77777777" w:rsidR="001B44F5" w:rsidRDefault="001B44F5">
            <w:pPr>
              <w:spacing w:line="256" w:lineRule="auto"/>
              <w:rPr>
                <w:color w:val="008000"/>
                <w:sz w:val="20"/>
                <w:szCs w:val="20"/>
                <w:lang w:eastAsia="en-US"/>
              </w:rPr>
            </w:pPr>
            <w:r>
              <w:rPr>
                <w:b/>
                <w:sz w:val="20"/>
                <w:szCs w:val="20"/>
                <w:lang w:eastAsia="en-US"/>
              </w:rPr>
              <w:t>Dersin Önkoşulu:  -</w:t>
            </w:r>
          </w:p>
          <w:p w14:paraId="655A8A4C" w14:textId="77777777" w:rsidR="001B44F5" w:rsidRDefault="001B44F5">
            <w:pPr>
              <w:spacing w:line="256" w:lineRule="auto"/>
              <w:rPr>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hideMark/>
          </w:tcPr>
          <w:p w14:paraId="5D7875C7" w14:textId="77777777" w:rsidR="001B44F5" w:rsidRDefault="001B44F5">
            <w:pPr>
              <w:spacing w:line="256" w:lineRule="auto"/>
              <w:rPr>
                <w:color w:val="FF0000"/>
                <w:sz w:val="20"/>
                <w:szCs w:val="20"/>
                <w:lang w:eastAsia="en-US"/>
              </w:rPr>
            </w:pPr>
            <w:r>
              <w:rPr>
                <w:b/>
                <w:sz w:val="20"/>
                <w:szCs w:val="20"/>
                <w:lang w:eastAsia="en-US"/>
              </w:rPr>
              <w:t>Önkoşul Olduğu Ders:</w:t>
            </w:r>
            <w:r>
              <w:rPr>
                <w:sz w:val="20"/>
                <w:szCs w:val="20"/>
                <w:lang w:eastAsia="en-US"/>
              </w:rPr>
              <w:t xml:space="preserve">  -</w:t>
            </w:r>
          </w:p>
        </w:tc>
      </w:tr>
      <w:tr w:rsidR="001B44F5" w14:paraId="0C9B329A"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6B93A895"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1AB74D59" w14:textId="77777777" w:rsidR="001B44F5" w:rsidRDefault="001B44F5">
            <w:pPr>
              <w:spacing w:line="256" w:lineRule="auto"/>
              <w:rPr>
                <w:i/>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051F147F" w14:textId="77777777" w:rsidR="001B44F5" w:rsidRDefault="001B44F5">
            <w:pPr>
              <w:spacing w:line="256" w:lineRule="auto"/>
              <w:rPr>
                <w:sz w:val="20"/>
                <w:szCs w:val="20"/>
                <w:lang w:eastAsia="en-US"/>
              </w:rPr>
            </w:pPr>
            <w:r>
              <w:rPr>
                <w:b/>
                <w:color w:val="000000"/>
                <w:sz w:val="20"/>
                <w:szCs w:val="20"/>
                <w:lang w:eastAsia="en-US"/>
              </w:rPr>
              <w:t>Ders Koordinatörü</w:t>
            </w:r>
            <w:r>
              <w:rPr>
                <w:color w:val="000000"/>
                <w:sz w:val="20"/>
                <w:szCs w:val="20"/>
                <w:lang w:eastAsia="en-US"/>
              </w:rPr>
              <w:t xml:space="preserve">: </w:t>
            </w:r>
            <w:r>
              <w:rPr>
                <w:sz w:val="20"/>
                <w:szCs w:val="20"/>
                <w:lang w:eastAsia="en-US"/>
              </w:rPr>
              <w:t>Dr. Öğr. Üyesi Aylin Durmaz Edeer</w:t>
            </w:r>
          </w:p>
          <w:p w14:paraId="1461F25A" w14:textId="77777777" w:rsidR="001B44F5" w:rsidRDefault="001B44F5">
            <w:pPr>
              <w:spacing w:line="256" w:lineRule="auto"/>
              <w:rPr>
                <w:b/>
                <w:sz w:val="20"/>
                <w:szCs w:val="20"/>
                <w:lang w:eastAsia="en-US"/>
              </w:rPr>
            </w:pPr>
          </w:p>
        </w:tc>
      </w:tr>
      <w:tr w:rsidR="001B44F5" w14:paraId="2D43FC31" w14:textId="77777777" w:rsidTr="001B44F5">
        <w:tc>
          <w:tcPr>
            <w:tcW w:w="1552" w:type="dxa"/>
            <w:tcBorders>
              <w:top w:val="single" w:sz="4" w:space="0" w:color="auto"/>
              <w:left w:val="single" w:sz="4" w:space="0" w:color="auto"/>
              <w:bottom w:val="single" w:sz="4" w:space="0" w:color="auto"/>
              <w:right w:val="single" w:sz="4" w:space="0" w:color="auto"/>
            </w:tcBorders>
          </w:tcPr>
          <w:p w14:paraId="38F0F17F" w14:textId="77777777" w:rsidR="001B44F5" w:rsidRDefault="001B44F5">
            <w:pPr>
              <w:spacing w:line="256" w:lineRule="auto"/>
              <w:jc w:val="center"/>
              <w:rPr>
                <w:sz w:val="20"/>
                <w:szCs w:val="20"/>
                <w:lang w:eastAsia="en-US"/>
              </w:rPr>
            </w:pPr>
            <w:r>
              <w:rPr>
                <w:sz w:val="20"/>
                <w:szCs w:val="20"/>
                <w:lang w:eastAsia="en-US"/>
              </w:rPr>
              <w:t>Teori</w:t>
            </w:r>
          </w:p>
          <w:p w14:paraId="0E6D6DC8" w14:textId="77777777" w:rsidR="001B44F5" w:rsidRDefault="001B44F5">
            <w:pPr>
              <w:spacing w:line="256" w:lineRule="auto"/>
              <w:jc w:val="center"/>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17194090" w14:textId="77777777" w:rsidR="001B44F5" w:rsidRDefault="001B44F5">
            <w:pPr>
              <w:spacing w:line="256" w:lineRule="auto"/>
              <w:jc w:val="center"/>
              <w:rPr>
                <w:sz w:val="20"/>
                <w:szCs w:val="20"/>
                <w:lang w:eastAsia="en-US"/>
              </w:rPr>
            </w:pPr>
            <w:r>
              <w:rPr>
                <w:sz w:val="20"/>
                <w:szCs w:val="20"/>
                <w:lang w:eastAsia="en-US"/>
              </w:rPr>
              <w:t>Uygulama</w:t>
            </w:r>
          </w:p>
          <w:p w14:paraId="3ECEA2EA" w14:textId="77777777" w:rsidR="001B44F5" w:rsidRDefault="001B44F5">
            <w:pPr>
              <w:spacing w:line="256" w:lineRule="auto"/>
              <w:jc w:val="center"/>
              <w:rPr>
                <w:b/>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hideMark/>
          </w:tcPr>
          <w:p w14:paraId="184CB33E" w14:textId="77777777" w:rsidR="001B44F5" w:rsidRDefault="001B44F5">
            <w:pPr>
              <w:spacing w:line="256" w:lineRule="auto"/>
              <w:jc w:val="center"/>
              <w:rPr>
                <w:sz w:val="20"/>
                <w:szCs w:val="20"/>
                <w:lang w:eastAsia="en-US"/>
              </w:rPr>
            </w:pPr>
            <w:r>
              <w:rPr>
                <w:sz w:val="20"/>
                <w:szCs w:val="20"/>
                <w:lang w:eastAsia="en-US"/>
              </w:rPr>
              <w:t>Laboratuvar</w:t>
            </w:r>
          </w:p>
        </w:tc>
        <w:tc>
          <w:tcPr>
            <w:tcW w:w="4951" w:type="dxa"/>
            <w:tcBorders>
              <w:top w:val="single" w:sz="4" w:space="0" w:color="auto"/>
              <w:left w:val="single" w:sz="4" w:space="0" w:color="auto"/>
              <w:bottom w:val="single" w:sz="4" w:space="0" w:color="auto"/>
              <w:right w:val="single" w:sz="4" w:space="0" w:color="auto"/>
            </w:tcBorders>
          </w:tcPr>
          <w:p w14:paraId="518508E5"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77B31BF2" w14:textId="77777777" w:rsidR="001B44F5" w:rsidRDefault="001B44F5">
            <w:pPr>
              <w:spacing w:line="256" w:lineRule="auto"/>
              <w:rPr>
                <w:b/>
                <w:sz w:val="20"/>
                <w:szCs w:val="20"/>
                <w:lang w:eastAsia="en-US"/>
              </w:rPr>
            </w:pPr>
          </w:p>
        </w:tc>
      </w:tr>
      <w:tr w:rsidR="001B44F5" w14:paraId="5C348DC6" w14:textId="77777777" w:rsidTr="001B44F5">
        <w:tc>
          <w:tcPr>
            <w:tcW w:w="1552" w:type="dxa"/>
            <w:tcBorders>
              <w:top w:val="single" w:sz="4" w:space="0" w:color="auto"/>
              <w:left w:val="single" w:sz="4" w:space="0" w:color="auto"/>
              <w:bottom w:val="single" w:sz="4" w:space="0" w:color="auto"/>
              <w:right w:val="single" w:sz="4" w:space="0" w:color="auto"/>
            </w:tcBorders>
            <w:hideMark/>
          </w:tcPr>
          <w:p w14:paraId="242E9F39" w14:textId="77777777" w:rsidR="001B44F5" w:rsidRDefault="001B44F5">
            <w:pPr>
              <w:spacing w:line="256" w:lineRule="auto"/>
              <w:rPr>
                <w:sz w:val="20"/>
                <w:szCs w:val="20"/>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2B9F02C2" w14:textId="77777777" w:rsidR="001B44F5" w:rsidRDefault="001B44F5">
            <w:pPr>
              <w:spacing w:line="256" w:lineRule="auto"/>
              <w:rPr>
                <w:sz w:val="20"/>
                <w:szCs w:val="20"/>
                <w:lang w:eastAsia="en-US"/>
              </w:rPr>
            </w:pPr>
            <w:r>
              <w:rPr>
                <w:sz w:val="20"/>
                <w:szCs w:val="20"/>
                <w:lang w:eastAsia="en-US"/>
              </w:rPr>
              <w:t>0</w:t>
            </w:r>
          </w:p>
        </w:tc>
        <w:tc>
          <w:tcPr>
            <w:tcW w:w="1552" w:type="dxa"/>
            <w:tcBorders>
              <w:top w:val="single" w:sz="4" w:space="0" w:color="auto"/>
              <w:left w:val="single" w:sz="4" w:space="0" w:color="auto"/>
              <w:bottom w:val="single" w:sz="4" w:space="0" w:color="auto"/>
              <w:right w:val="single" w:sz="4" w:space="0" w:color="auto"/>
            </w:tcBorders>
            <w:hideMark/>
          </w:tcPr>
          <w:p w14:paraId="0E399709" w14:textId="77777777" w:rsidR="001B44F5" w:rsidRDefault="001B44F5">
            <w:pPr>
              <w:spacing w:line="256" w:lineRule="auto"/>
              <w:rPr>
                <w:sz w:val="20"/>
                <w:szCs w:val="20"/>
                <w:lang w:eastAsia="en-US"/>
              </w:rPr>
            </w:pPr>
            <w:r>
              <w:rPr>
                <w:sz w:val="20"/>
                <w:szCs w:val="20"/>
                <w:lang w:eastAsia="en-US"/>
              </w:rPr>
              <w:t>0</w:t>
            </w:r>
          </w:p>
        </w:tc>
        <w:tc>
          <w:tcPr>
            <w:tcW w:w="4951" w:type="dxa"/>
            <w:tcBorders>
              <w:top w:val="single" w:sz="4" w:space="0" w:color="auto"/>
              <w:left w:val="single" w:sz="4" w:space="0" w:color="auto"/>
              <w:bottom w:val="single" w:sz="4" w:space="0" w:color="auto"/>
              <w:right w:val="single" w:sz="4" w:space="0" w:color="auto"/>
            </w:tcBorders>
            <w:hideMark/>
          </w:tcPr>
          <w:p w14:paraId="5263DD7B"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tc>
      </w:tr>
      <w:tr w:rsidR="001B44F5" w14:paraId="31C40E8E"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672FD9D1" w14:textId="77777777" w:rsidR="001B44F5" w:rsidRDefault="001B44F5">
            <w:pPr>
              <w:spacing w:line="256" w:lineRule="auto"/>
              <w:rPr>
                <w:b/>
                <w:sz w:val="20"/>
                <w:szCs w:val="20"/>
                <w:lang w:eastAsia="en-US"/>
              </w:rPr>
            </w:pPr>
            <w:r>
              <w:rPr>
                <w:b/>
                <w:sz w:val="20"/>
                <w:szCs w:val="20"/>
                <w:lang w:eastAsia="en-US"/>
              </w:rPr>
              <w:t>BU TABLO ÖĞRENCİ İŞLERİ OTOMASYON SİSTEMİNDEN AKTARILACAKTIR.</w:t>
            </w:r>
          </w:p>
        </w:tc>
      </w:tr>
    </w:tbl>
    <w:p w14:paraId="496F1914"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200004BD"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4621F6A5" w14:textId="77777777" w:rsidR="001B44F5" w:rsidRDefault="001B44F5">
            <w:pPr>
              <w:spacing w:line="256" w:lineRule="auto"/>
              <w:jc w:val="both"/>
              <w:rPr>
                <w:sz w:val="20"/>
                <w:szCs w:val="20"/>
                <w:lang w:eastAsia="en-US"/>
              </w:rPr>
            </w:pPr>
            <w:r>
              <w:rPr>
                <w:b/>
                <w:sz w:val="20"/>
                <w:szCs w:val="20"/>
                <w:lang w:eastAsia="en-US"/>
              </w:rPr>
              <w:t>Dersin Amacı:</w:t>
            </w:r>
            <w:r>
              <w:rPr>
                <w:sz w:val="20"/>
                <w:szCs w:val="20"/>
                <w:lang w:eastAsia="en-US"/>
              </w:rPr>
              <w:t xml:space="preserve"> : öğrencilere hemşirelik ALANında bir araştırma projesini grup olarak hazırlama, proje raporunu sözlü ve yazılı olarak sunma becerisini kazandırmaktır. </w:t>
            </w:r>
          </w:p>
        </w:tc>
      </w:tr>
      <w:tr w:rsidR="001B44F5" w14:paraId="1009A05C"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3BC2969C" w14:textId="77777777" w:rsidR="001B44F5" w:rsidRDefault="001B44F5">
            <w:pPr>
              <w:spacing w:line="256" w:lineRule="auto"/>
              <w:rPr>
                <w:b/>
                <w:sz w:val="20"/>
                <w:szCs w:val="20"/>
                <w:lang w:eastAsia="en-US"/>
              </w:rPr>
            </w:pPr>
            <w:r>
              <w:rPr>
                <w:b/>
                <w:sz w:val="20"/>
                <w:szCs w:val="20"/>
                <w:lang w:eastAsia="en-US"/>
              </w:rPr>
              <w:t>Dersin Öğrenim Kazanımı:</w:t>
            </w:r>
          </w:p>
          <w:p w14:paraId="3318B13E" w14:textId="77777777" w:rsidR="001B44F5" w:rsidRDefault="001B44F5">
            <w:pPr>
              <w:spacing w:line="256" w:lineRule="auto"/>
              <w:rPr>
                <w:sz w:val="20"/>
                <w:szCs w:val="20"/>
                <w:lang w:eastAsia="en-US"/>
              </w:rPr>
            </w:pPr>
            <w:r>
              <w:rPr>
                <w:b/>
                <w:sz w:val="20"/>
                <w:szCs w:val="20"/>
                <w:lang w:eastAsia="en-US"/>
              </w:rPr>
              <w:t>ÖK 1</w:t>
            </w:r>
            <w:r>
              <w:rPr>
                <w:sz w:val="20"/>
                <w:szCs w:val="20"/>
                <w:lang w:eastAsia="en-US"/>
              </w:rPr>
              <w:t xml:space="preserve">: Literatür tarama yollarını açıklayabilme </w:t>
            </w:r>
          </w:p>
          <w:p w14:paraId="555477CE" w14:textId="77777777" w:rsidR="001B44F5" w:rsidRDefault="001B44F5">
            <w:pPr>
              <w:spacing w:line="256" w:lineRule="auto"/>
              <w:rPr>
                <w:sz w:val="20"/>
                <w:szCs w:val="20"/>
                <w:lang w:eastAsia="en-US"/>
              </w:rPr>
            </w:pPr>
            <w:r>
              <w:rPr>
                <w:b/>
                <w:sz w:val="20"/>
                <w:szCs w:val="20"/>
                <w:lang w:eastAsia="en-US"/>
              </w:rPr>
              <w:t>ÖK 2:</w:t>
            </w:r>
            <w:r>
              <w:rPr>
                <w:sz w:val="20"/>
                <w:szCs w:val="20"/>
                <w:lang w:eastAsia="en-US"/>
              </w:rPr>
              <w:t xml:space="preserve"> Bir araştırma problemine karar verebilme </w:t>
            </w:r>
          </w:p>
          <w:p w14:paraId="24850356" w14:textId="77777777" w:rsidR="001B44F5" w:rsidRDefault="001B44F5">
            <w:pPr>
              <w:spacing w:line="256" w:lineRule="auto"/>
              <w:rPr>
                <w:sz w:val="20"/>
                <w:szCs w:val="20"/>
                <w:lang w:eastAsia="en-US"/>
              </w:rPr>
            </w:pPr>
            <w:r>
              <w:rPr>
                <w:b/>
                <w:sz w:val="20"/>
                <w:szCs w:val="20"/>
                <w:lang w:eastAsia="en-US"/>
              </w:rPr>
              <w:t xml:space="preserve">ÖK 3: </w:t>
            </w:r>
            <w:r>
              <w:rPr>
                <w:sz w:val="20"/>
                <w:szCs w:val="20"/>
                <w:lang w:eastAsia="en-US"/>
              </w:rPr>
              <w:t xml:space="preserve">Bir araştırma önerisinin adımlarını açıklayabilme </w:t>
            </w:r>
          </w:p>
          <w:p w14:paraId="1DDDCA7E" w14:textId="77777777" w:rsidR="001B44F5" w:rsidRDefault="001B44F5">
            <w:pPr>
              <w:spacing w:line="256" w:lineRule="auto"/>
              <w:rPr>
                <w:sz w:val="20"/>
                <w:szCs w:val="20"/>
                <w:lang w:eastAsia="en-US"/>
              </w:rPr>
            </w:pPr>
            <w:r>
              <w:rPr>
                <w:b/>
                <w:sz w:val="20"/>
                <w:szCs w:val="20"/>
                <w:lang w:eastAsia="en-US"/>
              </w:rPr>
              <w:t>ÖK 4:</w:t>
            </w:r>
            <w:r>
              <w:rPr>
                <w:sz w:val="20"/>
                <w:szCs w:val="20"/>
                <w:lang w:eastAsia="en-US"/>
              </w:rPr>
              <w:t xml:space="preserve"> Bilgisayar ortamında verileri değerlendirebilme </w:t>
            </w:r>
          </w:p>
          <w:p w14:paraId="60AE0BDA" w14:textId="77777777" w:rsidR="001B44F5" w:rsidRDefault="001B44F5">
            <w:pPr>
              <w:spacing w:line="256" w:lineRule="auto"/>
              <w:rPr>
                <w:sz w:val="20"/>
                <w:szCs w:val="20"/>
                <w:lang w:eastAsia="en-US"/>
              </w:rPr>
            </w:pPr>
            <w:r>
              <w:rPr>
                <w:b/>
                <w:sz w:val="20"/>
                <w:szCs w:val="20"/>
                <w:lang w:eastAsia="en-US"/>
              </w:rPr>
              <w:t>ÖK 5:</w:t>
            </w:r>
            <w:r>
              <w:rPr>
                <w:sz w:val="20"/>
                <w:szCs w:val="20"/>
                <w:lang w:eastAsia="en-US"/>
              </w:rPr>
              <w:t xml:space="preserve"> Araştırma raporunu hazırlayabilme </w:t>
            </w:r>
          </w:p>
        </w:tc>
      </w:tr>
    </w:tbl>
    <w:p w14:paraId="5C59AE0E"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3356BAAD" w14:textId="77777777" w:rsidTr="001B44F5">
        <w:trPr>
          <w:trHeight w:val="453"/>
        </w:trPr>
        <w:tc>
          <w:tcPr>
            <w:tcW w:w="9606" w:type="dxa"/>
            <w:tcBorders>
              <w:top w:val="single" w:sz="4" w:space="0" w:color="auto"/>
              <w:left w:val="single" w:sz="4" w:space="0" w:color="auto"/>
              <w:bottom w:val="single" w:sz="4" w:space="0" w:color="auto"/>
              <w:right w:val="single" w:sz="4" w:space="0" w:color="auto"/>
            </w:tcBorders>
            <w:hideMark/>
          </w:tcPr>
          <w:p w14:paraId="7777379C"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339D446C" w14:textId="77777777" w:rsidR="001B44F5" w:rsidRDefault="001B44F5">
            <w:pPr>
              <w:spacing w:line="256" w:lineRule="auto"/>
              <w:rPr>
                <w:sz w:val="20"/>
                <w:szCs w:val="20"/>
                <w:lang w:eastAsia="en-US"/>
              </w:rPr>
            </w:pPr>
            <w:r>
              <w:rPr>
                <w:sz w:val="20"/>
                <w:szCs w:val="20"/>
                <w:lang w:eastAsia="en-US"/>
              </w:rPr>
              <w:t>Görsel destekli sunum, Grup çalışması, Soru- cevap, Beyin fırtınası, Araştırma</w:t>
            </w:r>
          </w:p>
        </w:tc>
      </w:tr>
    </w:tbl>
    <w:p w14:paraId="214457B7" w14:textId="77777777" w:rsidR="001B44F5" w:rsidRDefault="001B44F5" w:rsidP="001B44F5">
      <w:pPr>
        <w:rPr>
          <w:sz w:val="20"/>
          <w:szCs w:val="20"/>
        </w:rPr>
      </w:pPr>
    </w:p>
    <w:p w14:paraId="55E5CB4A"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414"/>
      </w:tblGrid>
      <w:tr w:rsidR="001B44F5" w14:paraId="60A496A9"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6BB4BE7B" w14:textId="77777777" w:rsidR="001B44F5" w:rsidRDefault="001B44F5">
            <w:pPr>
              <w:spacing w:line="256" w:lineRule="auto"/>
              <w:rPr>
                <w:b/>
                <w:sz w:val="20"/>
                <w:szCs w:val="20"/>
                <w:lang w:eastAsia="en-US"/>
              </w:rPr>
            </w:pPr>
            <w:r>
              <w:rPr>
                <w:b/>
                <w:sz w:val="20"/>
                <w:szCs w:val="20"/>
                <w:lang w:eastAsia="en-US"/>
              </w:rPr>
              <w:t>Değerlendirme Yöntemleri:</w:t>
            </w:r>
            <w:r>
              <w:rPr>
                <w:b/>
                <w:color w:val="FF0000"/>
                <w:sz w:val="20"/>
                <w:szCs w:val="20"/>
                <w:lang w:eastAsia="en-US"/>
              </w:rPr>
              <w:t xml:space="preserve"> </w:t>
            </w:r>
          </w:p>
          <w:p w14:paraId="0FFC6468"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73F4371B" w14:textId="77777777" w:rsidTr="001B44F5">
        <w:trPr>
          <w:trHeight w:val="139"/>
        </w:trPr>
        <w:tc>
          <w:tcPr>
            <w:tcW w:w="3708" w:type="dxa"/>
            <w:tcBorders>
              <w:top w:val="single" w:sz="4" w:space="0" w:color="auto"/>
              <w:left w:val="single" w:sz="4" w:space="0" w:color="auto"/>
              <w:bottom w:val="single" w:sz="4" w:space="0" w:color="auto"/>
              <w:right w:val="single" w:sz="4" w:space="0" w:color="auto"/>
            </w:tcBorders>
          </w:tcPr>
          <w:p w14:paraId="2534CA08" w14:textId="77777777" w:rsidR="001B44F5" w:rsidRDefault="001B44F5">
            <w:pPr>
              <w:spacing w:line="256" w:lineRule="auto"/>
              <w:jc w:val="center"/>
              <w:rPr>
                <w:b/>
                <w:sz w:val="20"/>
                <w:szCs w:val="20"/>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75375950"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676A4C0B"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40D41060"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7AF30356"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57D3F63F"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799AC066" w14:textId="77777777" w:rsidR="001B44F5" w:rsidRDefault="001B44F5">
            <w:pPr>
              <w:autoSpaceDE w:val="0"/>
              <w:autoSpaceDN w:val="0"/>
              <w:adjustRightInd w:val="0"/>
              <w:spacing w:line="256" w:lineRule="auto"/>
              <w:jc w:val="center"/>
              <w:rPr>
                <w:sz w:val="20"/>
                <w:szCs w:val="20"/>
                <w:lang w:eastAsia="en-US"/>
              </w:rPr>
            </w:pPr>
          </w:p>
        </w:tc>
      </w:tr>
      <w:tr w:rsidR="001B44F5" w14:paraId="52B1F80A"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22850E84"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2484" w:type="dxa"/>
            <w:tcBorders>
              <w:top w:val="single" w:sz="4" w:space="0" w:color="auto"/>
              <w:left w:val="single" w:sz="4" w:space="0" w:color="auto"/>
              <w:bottom w:val="single" w:sz="4" w:space="0" w:color="auto"/>
              <w:right w:val="single" w:sz="4" w:space="0" w:color="auto"/>
            </w:tcBorders>
            <w:vAlign w:val="center"/>
          </w:tcPr>
          <w:p w14:paraId="658A970C"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0D190F0" w14:textId="77777777" w:rsidR="001B44F5" w:rsidRDefault="001B44F5">
            <w:pPr>
              <w:autoSpaceDE w:val="0"/>
              <w:autoSpaceDN w:val="0"/>
              <w:adjustRightInd w:val="0"/>
              <w:spacing w:line="256" w:lineRule="auto"/>
              <w:jc w:val="center"/>
              <w:rPr>
                <w:sz w:val="20"/>
                <w:szCs w:val="20"/>
                <w:lang w:eastAsia="en-US"/>
              </w:rPr>
            </w:pPr>
          </w:p>
        </w:tc>
      </w:tr>
      <w:tr w:rsidR="001B44F5" w14:paraId="71BEE7A5"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108581F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6CD7642D"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E2AF9D3" w14:textId="77777777" w:rsidR="001B44F5" w:rsidRDefault="001B44F5">
            <w:pPr>
              <w:autoSpaceDE w:val="0"/>
              <w:autoSpaceDN w:val="0"/>
              <w:adjustRightInd w:val="0"/>
              <w:spacing w:line="256" w:lineRule="auto"/>
              <w:jc w:val="center"/>
              <w:rPr>
                <w:sz w:val="20"/>
                <w:szCs w:val="20"/>
                <w:lang w:eastAsia="en-US"/>
              </w:rPr>
            </w:pPr>
          </w:p>
        </w:tc>
      </w:tr>
      <w:tr w:rsidR="001B44F5" w14:paraId="088045C9"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43C9968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2484" w:type="dxa"/>
            <w:tcBorders>
              <w:top w:val="single" w:sz="4" w:space="0" w:color="auto"/>
              <w:left w:val="single" w:sz="4" w:space="0" w:color="auto"/>
              <w:bottom w:val="single" w:sz="4" w:space="0" w:color="auto"/>
              <w:right w:val="single" w:sz="4" w:space="0" w:color="auto"/>
            </w:tcBorders>
            <w:vAlign w:val="center"/>
            <w:hideMark/>
          </w:tcPr>
          <w:p w14:paraId="27A0C755"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5E0BDF3E" w14:textId="77777777" w:rsidR="001B44F5" w:rsidRDefault="001B44F5">
            <w:pPr>
              <w:autoSpaceDE w:val="0"/>
              <w:autoSpaceDN w:val="0"/>
              <w:adjustRightInd w:val="0"/>
              <w:spacing w:line="256" w:lineRule="auto"/>
              <w:jc w:val="center"/>
              <w:rPr>
                <w:sz w:val="20"/>
                <w:szCs w:val="20"/>
                <w:highlight w:val="yellow"/>
                <w:lang w:eastAsia="en-US"/>
              </w:rPr>
            </w:pPr>
            <w:r>
              <w:rPr>
                <w:sz w:val="20"/>
                <w:szCs w:val="20"/>
                <w:lang w:eastAsia="en-US"/>
              </w:rPr>
              <w:t xml:space="preserve">%50 </w:t>
            </w:r>
          </w:p>
        </w:tc>
      </w:tr>
      <w:tr w:rsidR="001B44F5" w14:paraId="76006C6F"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3C01F7F4"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32920D81" w14:textId="77777777" w:rsidR="001B44F5" w:rsidRDefault="001B44F5">
            <w:pPr>
              <w:autoSpaceDE w:val="0"/>
              <w:autoSpaceDN w:val="0"/>
              <w:adjustRightInd w:val="0"/>
              <w:spacing w:line="256" w:lineRule="auto"/>
              <w:jc w:val="center"/>
              <w:rPr>
                <w:color w:val="FF0000"/>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281CDABE" w14:textId="77777777" w:rsidR="001B44F5" w:rsidRDefault="001B44F5">
            <w:pPr>
              <w:autoSpaceDE w:val="0"/>
              <w:autoSpaceDN w:val="0"/>
              <w:adjustRightInd w:val="0"/>
              <w:spacing w:line="256" w:lineRule="auto"/>
              <w:jc w:val="center"/>
              <w:rPr>
                <w:sz w:val="20"/>
                <w:szCs w:val="20"/>
                <w:highlight w:val="yellow"/>
                <w:lang w:eastAsia="en-US"/>
              </w:rPr>
            </w:pPr>
          </w:p>
        </w:tc>
      </w:tr>
      <w:tr w:rsidR="001B44F5" w14:paraId="7D836FD4"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094CCE1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628C2F09"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36F559D1" w14:textId="77777777" w:rsidR="001B44F5" w:rsidRDefault="001B44F5">
            <w:pPr>
              <w:autoSpaceDE w:val="0"/>
              <w:autoSpaceDN w:val="0"/>
              <w:adjustRightInd w:val="0"/>
              <w:spacing w:line="256" w:lineRule="auto"/>
              <w:jc w:val="center"/>
              <w:rPr>
                <w:sz w:val="20"/>
                <w:szCs w:val="20"/>
                <w:lang w:eastAsia="en-US"/>
              </w:rPr>
            </w:pPr>
          </w:p>
        </w:tc>
      </w:tr>
      <w:tr w:rsidR="001B44F5" w14:paraId="02012953"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36660E1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lastRenderedPageBreak/>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0437DF7B"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E85119A"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5743D05F"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019B09A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33CF185A"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2AE611C1"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323CC80E"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F9DB7F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40A88DF3"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D5A74BA"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279C8A03" w14:textId="77777777" w:rsidTr="001B44F5">
        <w:trPr>
          <w:trHeight w:val="543"/>
        </w:trPr>
        <w:tc>
          <w:tcPr>
            <w:tcW w:w="9606" w:type="dxa"/>
            <w:gridSpan w:val="3"/>
            <w:tcBorders>
              <w:top w:val="single" w:sz="4" w:space="0" w:color="auto"/>
              <w:left w:val="single" w:sz="4" w:space="0" w:color="auto"/>
              <w:bottom w:val="single" w:sz="4" w:space="0" w:color="auto"/>
              <w:right w:val="single" w:sz="4" w:space="0" w:color="auto"/>
            </w:tcBorders>
            <w:vAlign w:val="center"/>
          </w:tcPr>
          <w:p w14:paraId="60D39BAC"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3108067A" w14:textId="77777777" w:rsidR="001B44F5" w:rsidRDefault="001B44F5">
            <w:pPr>
              <w:autoSpaceDE w:val="0"/>
              <w:autoSpaceDN w:val="0"/>
              <w:adjustRightInd w:val="0"/>
              <w:spacing w:line="256" w:lineRule="auto"/>
              <w:rPr>
                <w:sz w:val="20"/>
                <w:szCs w:val="20"/>
                <w:lang w:eastAsia="en-US"/>
              </w:rPr>
            </w:pPr>
            <w:r>
              <w:rPr>
                <w:sz w:val="20"/>
                <w:szCs w:val="20"/>
                <w:lang w:eastAsia="en-US"/>
              </w:rPr>
              <w:t xml:space="preserve">Dönem içi notunu bir ara sınav notu oluşturur. </w:t>
            </w:r>
          </w:p>
          <w:p w14:paraId="36511ACE" w14:textId="48FC4C46" w:rsidR="001B44F5" w:rsidRDefault="001B44F5">
            <w:pPr>
              <w:autoSpaceDE w:val="0"/>
              <w:autoSpaceDN w:val="0"/>
              <w:adjustRightInd w:val="0"/>
              <w:spacing w:line="256" w:lineRule="auto"/>
              <w:rPr>
                <w:sz w:val="20"/>
                <w:szCs w:val="20"/>
                <w:lang w:eastAsia="en-US"/>
              </w:rPr>
            </w:pPr>
            <w:r w:rsidRPr="00242007">
              <w:rPr>
                <w:sz w:val="20"/>
                <w:szCs w:val="20"/>
                <w:lang w:eastAsia="en-US"/>
              </w:rPr>
              <w:t>Ara sınav notunu öğrencilerin araştırma yapmak istedikleri konunun önemini ve amacını açıkladıkları sunum veya araştırma önerisi oluşturacaktır.Final sınavında</w:t>
            </w:r>
            <w:r w:rsidR="00242007" w:rsidRPr="00242007">
              <w:rPr>
                <w:sz w:val="20"/>
                <w:szCs w:val="20"/>
                <w:lang w:eastAsia="en-US"/>
              </w:rPr>
              <w:t xml:space="preserve"> </w:t>
            </w:r>
            <w:r w:rsidRPr="00242007">
              <w:rPr>
                <w:sz w:val="20"/>
                <w:szCs w:val="20"/>
                <w:lang w:eastAsia="en-US"/>
              </w:rPr>
              <w:t>Öğrencilerin araştırma yapmak istedikleri konuda sürdürdükleri araştırma veya bitirdikleri araştırma oluşturacaktır.</w:t>
            </w:r>
            <w:r w:rsidR="00242007">
              <w:rPr>
                <w:sz w:val="20"/>
                <w:szCs w:val="20"/>
                <w:lang w:eastAsia="en-US"/>
              </w:rPr>
              <w:t xml:space="preserve"> </w:t>
            </w:r>
            <w:r>
              <w:rPr>
                <w:sz w:val="20"/>
                <w:szCs w:val="20"/>
                <w:lang w:eastAsia="en-US"/>
              </w:rPr>
              <w:t>Dersin değerlendirilmesinde yarıyıl içi hesaplamaların belirlenmesinde vize notun yüzde 60’ı ile, final notunun % 50’ı ders başarı notu olarak belirlenecektir.</w:t>
            </w:r>
          </w:p>
          <w:p w14:paraId="25938686" w14:textId="32C02C6F" w:rsidR="001B44F5" w:rsidRPr="00242007" w:rsidRDefault="001B44F5">
            <w:pPr>
              <w:autoSpaceDE w:val="0"/>
              <w:autoSpaceDN w:val="0"/>
              <w:adjustRightInd w:val="0"/>
              <w:spacing w:line="256" w:lineRule="auto"/>
              <w:rPr>
                <w:sz w:val="20"/>
                <w:szCs w:val="20"/>
                <w:lang w:eastAsia="en-US"/>
              </w:rPr>
            </w:pPr>
            <w:r>
              <w:rPr>
                <w:sz w:val="20"/>
                <w:szCs w:val="20"/>
                <w:lang w:eastAsia="en-US"/>
              </w:rPr>
              <w:t>Ders Başarı Notu: %50 yarıyıl içi no</w:t>
            </w:r>
            <w:r w:rsidR="00242007">
              <w:rPr>
                <w:sz w:val="20"/>
                <w:szCs w:val="20"/>
                <w:lang w:eastAsia="en-US"/>
              </w:rPr>
              <w:t>tu (Ara sınav) + %50 final notu</w:t>
            </w:r>
          </w:p>
        </w:tc>
      </w:tr>
      <w:tr w:rsidR="001B44F5" w14:paraId="6019CE23" w14:textId="77777777" w:rsidTr="00242007">
        <w:trPr>
          <w:trHeight w:val="487"/>
        </w:trPr>
        <w:tc>
          <w:tcPr>
            <w:tcW w:w="9606" w:type="dxa"/>
            <w:gridSpan w:val="3"/>
            <w:tcBorders>
              <w:top w:val="single" w:sz="4" w:space="0" w:color="auto"/>
              <w:left w:val="single" w:sz="4" w:space="0" w:color="auto"/>
              <w:bottom w:val="single" w:sz="4" w:space="0" w:color="auto"/>
              <w:right w:val="single" w:sz="4" w:space="0" w:color="auto"/>
            </w:tcBorders>
          </w:tcPr>
          <w:p w14:paraId="3B676BEF" w14:textId="77777777" w:rsidR="001B44F5" w:rsidRDefault="001B44F5">
            <w:pPr>
              <w:tabs>
                <w:tab w:val="left" w:pos="6550"/>
              </w:tabs>
              <w:spacing w:line="256" w:lineRule="auto"/>
              <w:rPr>
                <w:sz w:val="20"/>
                <w:szCs w:val="20"/>
                <w:lang w:eastAsia="en-US"/>
              </w:rPr>
            </w:pPr>
            <w:r>
              <w:rPr>
                <w:b/>
                <w:sz w:val="20"/>
                <w:szCs w:val="20"/>
                <w:lang w:eastAsia="en-US"/>
              </w:rPr>
              <w:t xml:space="preserve">Değerlendirme Kriteri: </w:t>
            </w:r>
          </w:p>
          <w:p w14:paraId="0581D01E" w14:textId="3B653158" w:rsidR="001B44F5" w:rsidRDefault="001B44F5">
            <w:pPr>
              <w:spacing w:line="256" w:lineRule="auto"/>
              <w:jc w:val="both"/>
              <w:rPr>
                <w:sz w:val="20"/>
                <w:szCs w:val="20"/>
                <w:lang w:eastAsia="en-US"/>
              </w:rPr>
            </w:pPr>
            <w:r>
              <w:rPr>
                <w:sz w:val="20"/>
                <w:szCs w:val="20"/>
                <w:lang w:eastAsia="en-US"/>
              </w:rPr>
              <w:t>Sınavlarda; karar verme, eleştirel düşünme, açıklama, sınıflama, bilgilerini birleştirme becerileri değerlendiril</w:t>
            </w:r>
            <w:r w:rsidR="00242007">
              <w:rPr>
                <w:sz w:val="20"/>
                <w:szCs w:val="20"/>
                <w:lang w:eastAsia="en-US"/>
              </w:rPr>
              <w:t>ecektir</w:t>
            </w:r>
          </w:p>
        </w:tc>
      </w:tr>
      <w:tr w:rsidR="001B44F5" w14:paraId="6959B422" w14:textId="77777777" w:rsidTr="001B44F5">
        <w:trPr>
          <w:trHeight w:val="1554"/>
        </w:trPr>
        <w:tc>
          <w:tcPr>
            <w:tcW w:w="9606" w:type="dxa"/>
            <w:gridSpan w:val="3"/>
            <w:tcBorders>
              <w:top w:val="single" w:sz="6" w:space="0" w:color="auto"/>
              <w:left w:val="single" w:sz="4" w:space="0" w:color="auto"/>
              <w:bottom w:val="single" w:sz="6" w:space="0" w:color="auto"/>
              <w:right w:val="single" w:sz="4" w:space="0" w:color="auto"/>
            </w:tcBorders>
          </w:tcPr>
          <w:p w14:paraId="5905FA3E"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555DFB15" w14:textId="77777777" w:rsidR="001B44F5" w:rsidRDefault="001B44F5">
            <w:pPr>
              <w:pStyle w:val="ListParagraph1"/>
              <w:spacing w:line="240" w:lineRule="auto"/>
              <w:ind w:left="0"/>
              <w:rPr>
                <w:rStyle w:val="ptbrand3"/>
              </w:rPr>
            </w:pPr>
            <w:r>
              <w:rPr>
                <w:rFonts w:ascii="Times New Roman" w:hAnsi="Times New Roman"/>
                <w:b/>
                <w:sz w:val="20"/>
                <w:szCs w:val="20"/>
              </w:rPr>
              <w:t>Ana kaynaklar:</w:t>
            </w:r>
            <w:r>
              <w:rPr>
                <w:rStyle w:val="ptbrand3"/>
                <w:b/>
                <w:sz w:val="20"/>
                <w:szCs w:val="20"/>
              </w:rPr>
              <w:t xml:space="preserve"> </w:t>
            </w:r>
          </w:p>
          <w:p w14:paraId="11763750" w14:textId="77777777" w:rsidR="001B44F5" w:rsidRDefault="001B44F5">
            <w:pPr>
              <w:spacing w:line="256" w:lineRule="auto"/>
              <w:rPr>
                <w:lang w:eastAsia="en-US"/>
              </w:rPr>
            </w:pPr>
            <w:r>
              <w:rPr>
                <w:sz w:val="20"/>
                <w:szCs w:val="20"/>
                <w:lang w:eastAsia="en-US"/>
              </w:rPr>
              <w:t>Akgül A.Tıbbi Araştırmalarda istatistiksel Analiz teknikleri SPSS uygulamaları. Emek Ofset LTD.Şti.Ankara,2005.</w:t>
            </w:r>
            <w:r>
              <w:rPr>
                <w:sz w:val="20"/>
                <w:szCs w:val="20"/>
                <w:lang w:eastAsia="en-US"/>
              </w:rPr>
              <w:br/>
              <w:t>Erefe İ.Hemşirelikte Araştırma: İlke, Süreç ve Yöntemler.Odak Ofset,Ankara, 2002.</w:t>
            </w:r>
            <w:r>
              <w:rPr>
                <w:sz w:val="20"/>
                <w:szCs w:val="20"/>
                <w:lang w:eastAsia="en-US"/>
              </w:rPr>
              <w:br/>
              <w:t>Sümbüloğlu K,Sümbüloğlu V.Biyoistatistik. Hatipoğlu Yayınevi,Ankara,2002.</w:t>
            </w:r>
            <w:r>
              <w:rPr>
                <w:sz w:val="20"/>
                <w:szCs w:val="20"/>
                <w:lang w:eastAsia="en-US"/>
              </w:rPr>
              <w:br/>
              <w:t>Polit DF., Beck CT., Hungler BP.Essentials of Nursing Research: Methods, Appraisal, and Utilization. Fifth Ed Lippincott, USA,2001</w:t>
            </w:r>
            <w:r>
              <w:rPr>
                <w:b/>
                <w:sz w:val="20"/>
                <w:szCs w:val="20"/>
                <w:lang w:eastAsia="en-US"/>
              </w:rPr>
              <w:t xml:space="preserve"> </w:t>
            </w:r>
          </w:p>
          <w:p w14:paraId="7F34B400" w14:textId="77777777" w:rsidR="001B44F5" w:rsidRDefault="001B44F5">
            <w:pPr>
              <w:spacing w:line="256" w:lineRule="auto"/>
              <w:rPr>
                <w:b/>
                <w:sz w:val="20"/>
                <w:szCs w:val="20"/>
                <w:lang w:eastAsia="en-US"/>
              </w:rPr>
            </w:pPr>
            <w:r>
              <w:rPr>
                <w:b/>
                <w:sz w:val="20"/>
                <w:szCs w:val="20"/>
                <w:lang w:eastAsia="en-US"/>
              </w:rPr>
              <w:t xml:space="preserve">Yardımcı kaynaklar: </w:t>
            </w:r>
          </w:p>
          <w:p w14:paraId="23EA7031" w14:textId="77777777" w:rsidR="001B44F5" w:rsidRDefault="001B44F5">
            <w:pPr>
              <w:spacing w:line="256" w:lineRule="auto"/>
              <w:rPr>
                <w:b/>
                <w:sz w:val="20"/>
                <w:szCs w:val="20"/>
                <w:lang w:eastAsia="en-US"/>
              </w:rPr>
            </w:pPr>
          </w:p>
          <w:p w14:paraId="73DEDBF1" w14:textId="77777777" w:rsidR="001B44F5" w:rsidRDefault="001B44F5">
            <w:pPr>
              <w:spacing w:line="256" w:lineRule="auto"/>
              <w:rPr>
                <w:b/>
                <w:sz w:val="20"/>
                <w:szCs w:val="20"/>
                <w:lang w:eastAsia="en-US"/>
              </w:rPr>
            </w:pPr>
            <w:r>
              <w:rPr>
                <w:b/>
                <w:sz w:val="20"/>
                <w:szCs w:val="20"/>
                <w:lang w:eastAsia="en-US"/>
              </w:rPr>
              <w:t xml:space="preserve">Referanslar: </w:t>
            </w:r>
          </w:p>
          <w:p w14:paraId="47A8AC14" w14:textId="77777777" w:rsidR="001B44F5" w:rsidRDefault="001B44F5">
            <w:pPr>
              <w:spacing w:line="256" w:lineRule="auto"/>
              <w:rPr>
                <w:b/>
                <w:sz w:val="20"/>
                <w:szCs w:val="20"/>
                <w:lang w:eastAsia="en-US"/>
              </w:rPr>
            </w:pPr>
          </w:p>
          <w:p w14:paraId="2CDE5B1A" w14:textId="77777777" w:rsidR="001B44F5" w:rsidRDefault="001B44F5">
            <w:pPr>
              <w:spacing w:line="256" w:lineRule="auto"/>
              <w:rPr>
                <w:b/>
                <w:sz w:val="20"/>
                <w:szCs w:val="20"/>
                <w:lang w:eastAsia="en-US"/>
              </w:rPr>
            </w:pPr>
            <w:r>
              <w:rPr>
                <w:b/>
                <w:sz w:val="20"/>
                <w:szCs w:val="20"/>
                <w:lang w:eastAsia="en-US"/>
              </w:rPr>
              <w:t>Diğer ders materyalleri:</w:t>
            </w:r>
            <w:r>
              <w:rPr>
                <w:sz w:val="20"/>
                <w:szCs w:val="20"/>
                <w:lang w:eastAsia="en-US"/>
              </w:rPr>
              <w:t xml:space="preserve"> </w:t>
            </w:r>
          </w:p>
        </w:tc>
      </w:tr>
      <w:tr w:rsidR="001B44F5" w14:paraId="0138F444" w14:textId="77777777" w:rsidTr="001B44F5">
        <w:tc>
          <w:tcPr>
            <w:tcW w:w="9606" w:type="dxa"/>
            <w:gridSpan w:val="3"/>
            <w:tcBorders>
              <w:top w:val="single" w:sz="6" w:space="0" w:color="auto"/>
              <w:left w:val="single" w:sz="4" w:space="0" w:color="auto"/>
              <w:bottom w:val="single" w:sz="4" w:space="0" w:color="auto"/>
              <w:right w:val="single" w:sz="4" w:space="0" w:color="auto"/>
            </w:tcBorders>
          </w:tcPr>
          <w:p w14:paraId="31606554" w14:textId="77777777" w:rsidR="001B44F5" w:rsidRDefault="001B44F5">
            <w:pPr>
              <w:spacing w:line="276" w:lineRule="auto"/>
              <w:rPr>
                <w:b/>
                <w:color w:val="000000"/>
                <w:sz w:val="20"/>
                <w:szCs w:val="20"/>
                <w:lang w:eastAsia="en-US"/>
              </w:rPr>
            </w:pPr>
          </w:p>
          <w:p w14:paraId="5A1C0D59" w14:textId="77777777" w:rsidR="001B44F5" w:rsidRDefault="001B44F5">
            <w:pPr>
              <w:spacing w:line="276" w:lineRule="auto"/>
              <w:rPr>
                <w:b/>
                <w:color w:val="FF0000"/>
                <w:sz w:val="20"/>
                <w:szCs w:val="20"/>
                <w:lang w:eastAsia="en-US"/>
              </w:rPr>
            </w:pPr>
            <w:r>
              <w:rPr>
                <w:b/>
                <w:color w:val="000000"/>
                <w:sz w:val="20"/>
                <w:szCs w:val="20"/>
                <w:lang w:eastAsia="en-US"/>
              </w:rPr>
              <w:t xml:space="preserve">Derse İlişkin Politika ve Kurallar: </w:t>
            </w:r>
          </w:p>
        </w:tc>
      </w:tr>
    </w:tbl>
    <w:p w14:paraId="00FF7B85"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605"/>
        <w:gridCol w:w="2498"/>
        <w:gridCol w:w="1511"/>
        <w:gridCol w:w="3986"/>
      </w:tblGrid>
      <w:tr w:rsidR="001B44F5" w14:paraId="5132F7A0" w14:textId="77777777" w:rsidTr="001B44F5">
        <w:tc>
          <w:tcPr>
            <w:tcW w:w="5617" w:type="dxa"/>
            <w:gridSpan w:val="3"/>
            <w:tcBorders>
              <w:top w:val="single" w:sz="4" w:space="0" w:color="auto"/>
              <w:left w:val="single" w:sz="4" w:space="0" w:color="auto"/>
              <w:bottom w:val="single" w:sz="6" w:space="0" w:color="auto"/>
              <w:right w:val="single" w:sz="6" w:space="0" w:color="auto"/>
            </w:tcBorders>
          </w:tcPr>
          <w:p w14:paraId="6432543D" w14:textId="77777777" w:rsidR="001B44F5" w:rsidRDefault="001B44F5">
            <w:pPr>
              <w:tabs>
                <w:tab w:val="left" w:pos="2268"/>
                <w:tab w:val="left" w:leader="dot" w:pos="7655"/>
              </w:tabs>
              <w:spacing w:line="256" w:lineRule="auto"/>
              <w:rPr>
                <w:b/>
                <w:sz w:val="20"/>
                <w:szCs w:val="20"/>
                <w:lang w:eastAsia="en-US"/>
              </w:rPr>
            </w:pPr>
            <w:r>
              <w:rPr>
                <w:b/>
                <w:sz w:val="20"/>
                <w:szCs w:val="20"/>
                <w:lang w:eastAsia="en-US"/>
              </w:rPr>
              <w:t xml:space="preserve">Ders Öğretim Üyesi İletişim Bilgileri: </w:t>
            </w:r>
          </w:p>
          <w:p w14:paraId="79D692F7" w14:textId="77777777" w:rsidR="001B44F5" w:rsidRDefault="001B44F5">
            <w:pPr>
              <w:tabs>
                <w:tab w:val="left" w:pos="2268"/>
                <w:tab w:val="left" w:leader="dot" w:pos="7655"/>
              </w:tabs>
              <w:spacing w:line="256" w:lineRule="auto"/>
              <w:rPr>
                <w:b/>
                <w:sz w:val="20"/>
                <w:szCs w:val="20"/>
                <w:lang w:eastAsia="en-US"/>
              </w:rPr>
            </w:pPr>
            <w:r>
              <w:rPr>
                <w:sz w:val="20"/>
                <w:szCs w:val="20"/>
                <w:lang w:eastAsia="en-US"/>
              </w:rPr>
              <w:t>Adres: Dokuz Eylül Üniversitesi Hemşirelik Fakültesi 35240 Balçova/İZMİR</w:t>
            </w:r>
          </w:p>
          <w:p w14:paraId="37D1076A" w14:textId="77777777" w:rsidR="001B44F5" w:rsidRDefault="001B44F5">
            <w:pPr>
              <w:tabs>
                <w:tab w:val="left" w:pos="2268"/>
                <w:tab w:val="left" w:leader="dot" w:pos="7655"/>
              </w:tabs>
              <w:spacing w:line="256" w:lineRule="auto"/>
              <w:rPr>
                <w:sz w:val="20"/>
                <w:szCs w:val="20"/>
                <w:lang w:eastAsia="en-US"/>
              </w:rPr>
            </w:pPr>
            <w:r>
              <w:rPr>
                <w:sz w:val="20"/>
                <w:szCs w:val="20"/>
                <w:lang w:eastAsia="en-US"/>
              </w:rPr>
              <w:t xml:space="preserve">Dr. Öğr. Üyesi Aylin DURMAZ EDEER          </w:t>
            </w:r>
            <w:hyperlink r:id="rId98" w:history="1">
              <w:r>
                <w:rPr>
                  <w:rStyle w:val="Kpr"/>
                  <w:sz w:val="20"/>
                  <w:szCs w:val="20"/>
                  <w:lang w:eastAsia="en-US"/>
                </w:rPr>
                <w:t>aylin_durmaz@yahoo.com</w:t>
              </w:r>
            </w:hyperlink>
            <w:r>
              <w:rPr>
                <w:sz w:val="20"/>
                <w:szCs w:val="20"/>
                <w:lang w:eastAsia="en-US"/>
              </w:rPr>
              <w:t xml:space="preserve">        tel: 0232 412 4764</w:t>
            </w:r>
          </w:p>
          <w:p w14:paraId="691646BF" w14:textId="77777777" w:rsidR="001B44F5" w:rsidRDefault="001B44F5">
            <w:pPr>
              <w:spacing w:line="256" w:lineRule="auto"/>
              <w:rPr>
                <w:b/>
                <w:sz w:val="20"/>
                <w:szCs w:val="20"/>
                <w:lang w:eastAsia="en-US"/>
              </w:rPr>
            </w:pPr>
          </w:p>
        </w:tc>
        <w:tc>
          <w:tcPr>
            <w:tcW w:w="3989" w:type="dxa"/>
            <w:tcBorders>
              <w:top w:val="single" w:sz="4" w:space="0" w:color="auto"/>
              <w:left w:val="single" w:sz="6" w:space="0" w:color="auto"/>
              <w:bottom w:val="single" w:sz="6" w:space="0" w:color="auto"/>
              <w:right w:val="single" w:sz="4" w:space="0" w:color="auto"/>
            </w:tcBorders>
          </w:tcPr>
          <w:p w14:paraId="16A4F40B" w14:textId="77777777" w:rsidR="001B44F5" w:rsidRDefault="001B44F5">
            <w:pPr>
              <w:tabs>
                <w:tab w:val="left" w:pos="2268"/>
                <w:tab w:val="left" w:leader="dot" w:pos="7655"/>
              </w:tabs>
              <w:spacing w:line="256" w:lineRule="auto"/>
              <w:rPr>
                <w:b/>
                <w:sz w:val="20"/>
                <w:szCs w:val="20"/>
                <w:lang w:eastAsia="en-US"/>
              </w:rPr>
            </w:pPr>
          </w:p>
        </w:tc>
      </w:tr>
      <w:tr w:rsidR="001B44F5" w14:paraId="6DCB1752" w14:textId="77777777" w:rsidTr="001B44F5">
        <w:tc>
          <w:tcPr>
            <w:tcW w:w="5617" w:type="dxa"/>
            <w:gridSpan w:val="3"/>
            <w:tcBorders>
              <w:top w:val="single" w:sz="6" w:space="0" w:color="auto"/>
              <w:left w:val="single" w:sz="4" w:space="0" w:color="auto"/>
              <w:bottom w:val="single" w:sz="6" w:space="0" w:color="auto"/>
              <w:right w:val="single" w:sz="6" w:space="0" w:color="auto"/>
            </w:tcBorders>
          </w:tcPr>
          <w:p w14:paraId="2B52A6B8"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1CD2A269" w14:textId="77777777" w:rsidR="001B44F5" w:rsidRDefault="001B44F5">
            <w:pPr>
              <w:spacing w:line="256" w:lineRule="auto"/>
              <w:rPr>
                <w:b/>
                <w:sz w:val="20"/>
                <w:szCs w:val="20"/>
                <w:lang w:eastAsia="en-US"/>
              </w:rPr>
            </w:pPr>
          </w:p>
          <w:p w14:paraId="57AD4726" w14:textId="77777777" w:rsidR="001B44F5" w:rsidRDefault="001B44F5">
            <w:pPr>
              <w:spacing w:line="256" w:lineRule="auto"/>
              <w:rPr>
                <w:b/>
                <w:sz w:val="20"/>
                <w:szCs w:val="20"/>
                <w:lang w:eastAsia="en-US"/>
              </w:rPr>
            </w:pPr>
          </w:p>
        </w:tc>
        <w:tc>
          <w:tcPr>
            <w:tcW w:w="3989" w:type="dxa"/>
            <w:tcBorders>
              <w:top w:val="single" w:sz="6" w:space="0" w:color="auto"/>
              <w:left w:val="single" w:sz="6" w:space="0" w:color="auto"/>
              <w:bottom w:val="single" w:sz="6" w:space="0" w:color="auto"/>
              <w:right w:val="single" w:sz="4" w:space="0" w:color="auto"/>
            </w:tcBorders>
          </w:tcPr>
          <w:p w14:paraId="2D8F4EB4" w14:textId="77777777" w:rsidR="001B44F5" w:rsidRDefault="001B44F5">
            <w:pPr>
              <w:spacing w:line="256" w:lineRule="auto"/>
              <w:rPr>
                <w:b/>
                <w:sz w:val="20"/>
                <w:szCs w:val="20"/>
                <w:lang w:eastAsia="en-US"/>
              </w:rPr>
            </w:pPr>
          </w:p>
        </w:tc>
      </w:tr>
      <w:tr w:rsidR="001B44F5" w14:paraId="21AC0DEF" w14:textId="77777777" w:rsidTr="001B44F5">
        <w:tc>
          <w:tcPr>
            <w:tcW w:w="5617" w:type="dxa"/>
            <w:gridSpan w:val="3"/>
            <w:tcBorders>
              <w:top w:val="single" w:sz="4" w:space="0" w:color="auto"/>
              <w:left w:val="single" w:sz="4" w:space="0" w:color="auto"/>
              <w:bottom w:val="single" w:sz="4" w:space="0" w:color="auto"/>
              <w:right w:val="single" w:sz="4" w:space="0" w:color="auto"/>
            </w:tcBorders>
          </w:tcPr>
          <w:p w14:paraId="234A8D04" w14:textId="77777777" w:rsidR="001B44F5" w:rsidRDefault="001B44F5">
            <w:pPr>
              <w:spacing w:line="256" w:lineRule="auto"/>
              <w:rPr>
                <w:b/>
                <w:color w:val="FF0000"/>
                <w:sz w:val="20"/>
                <w:szCs w:val="20"/>
                <w:lang w:eastAsia="en-US"/>
              </w:rPr>
            </w:pPr>
            <w:r>
              <w:rPr>
                <w:b/>
                <w:sz w:val="20"/>
                <w:szCs w:val="20"/>
                <w:lang w:eastAsia="en-US"/>
              </w:rPr>
              <w:t xml:space="preserve">Dersin İçeriği: </w:t>
            </w:r>
          </w:p>
          <w:p w14:paraId="7E109F67"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p w14:paraId="5EC02129" w14:textId="77777777" w:rsidR="001B44F5" w:rsidRDefault="001B44F5">
            <w:pPr>
              <w:spacing w:line="256" w:lineRule="auto"/>
              <w:rPr>
                <w:b/>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tcPr>
          <w:p w14:paraId="0BC50DB8" w14:textId="77777777" w:rsidR="001B44F5" w:rsidRDefault="001B44F5">
            <w:pPr>
              <w:spacing w:line="256" w:lineRule="auto"/>
              <w:rPr>
                <w:b/>
                <w:sz w:val="20"/>
                <w:szCs w:val="20"/>
                <w:lang w:eastAsia="en-US"/>
              </w:rPr>
            </w:pPr>
          </w:p>
        </w:tc>
      </w:tr>
      <w:tr w:rsidR="001B44F5" w14:paraId="7379F55F" w14:textId="77777777" w:rsidTr="001B44F5">
        <w:trPr>
          <w:trHeight w:val="793"/>
        </w:trPr>
        <w:tc>
          <w:tcPr>
            <w:tcW w:w="1605" w:type="dxa"/>
            <w:tcBorders>
              <w:top w:val="single" w:sz="4" w:space="0" w:color="auto"/>
              <w:left w:val="single" w:sz="4" w:space="0" w:color="auto"/>
              <w:bottom w:val="single" w:sz="4" w:space="0" w:color="auto"/>
              <w:right w:val="single" w:sz="4" w:space="0" w:color="auto"/>
            </w:tcBorders>
            <w:hideMark/>
          </w:tcPr>
          <w:p w14:paraId="609F453E" w14:textId="77777777" w:rsidR="001B44F5" w:rsidRDefault="001B44F5">
            <w:pPr>
              <w:spacing w:line="256" w:lineRule="auto"/>
              <w:jc w:val="center"/>
              <w:rPr>
                <w:b/>
                <w:sz w:val="20"/>
                <w:szCs w:val="20"/>
                <w:lang w:eastAsia="en-US"/>
              </w:rPr>
            </w:pPr>
            <w:r>
              <w:rPr>
                <w:b/>
                <w:sz w:val="20"/>
                <w:szCs w:val="20"/>
                <w:lang w:eastAsia="en-US"/>
              </w:rPr>
              <w:t>Hafta</w:t>
            </w:r>
          </w:p>
        </w:tc>
        <w:tc>
          <w:tcPr>
            <w:tcW w:w="2500" w:type="dxa"/>
            <w:tcBorders>
              <w:top w:val="single" w:sz="4" w:space="0" w:color="auto"/>
              <w:left w:val="single" w:sz="4" w:space="0" w:color="auto"/>
              <w:bottom w:val="single" w:sz="4" w:space="0" w:color="auto"/>
              <w:right w:val="single" w:sz="4" w:space="0" w:color="auto"/>
            </w:tcBorders>
            <w:hideMark/>
          </w:tcPr>
          <w:p w14:paraId="593036EF" w14:textId="77777777" w:rsidR="001B44F5" w:rsidRDefault="001B44F5">
            <w:pPr>
              <w:spacing w:line="256" w:lineRule="auto"/>
              <w:rPr>
                <w:b/>
                <w:sz w:val="20"/>
                <w:szCs w:val="20"/>
                <w:lang w:eastAsia="en-US"/>
              </w:rPr>
            </w:pPr>
            <w:r>
              <w:rPr>
                <w:b/>
                <w:sz w:val="20"/>
                <w:szCs w:val="20"/>
                <w:lang w:eastAsia="en-US"/>
              </w:rPr>
              <w:t>Konular</w:t>
            </w:r>
          </w:p>
        </w:tc>
        <w:tc>
          <w:tcPr>
            <w:tcW w:w="1512" w:type="dxa"/>
            <w:tcBorders>
              <w:top w:val="single" w:sz="4" w:space="0" w:color="auto"/>
              <w:left w:val="single" w:sz="4" w:space="0" w:color="auto"/>
              <w:bottom w:val="single" w:sz="4" w:space="0" w:color="auto"/>
              <w:right w:val="single" w:sz="4" w:space="0" w:color="auto"/>
            </w:tcBorders>
            <w:hideMark/>
          </w:tcPr>
          <w:p w14:paraId="29B85FBE" w14:textId="77777777" w:rsidR="001B44F5" w:rsidRDefault="001B44F5">
            <w:pPr>
              <w:spacing w:line="256" w:lineRule="auto"/>
              <w:jc w:val="center"/>
              <w:rPr>
                <w:b/>
                <w:color w:val="000000"/>
                <w:sz w:val="20"/>
                <w:szCs w:val="20"/>
                <w:lang w:eastAsia="en-US"/>
              </w:rPr>
            </w:pPr>
            <w:r>
              <w:rPr>
                <w:b/>
                <w:color w:val="000000"/>
                <w:sz w:val="20"/>
                <w:szCs w:val="20"/>
                <w:lang w:eastAsia="en-US"/>
              </w:rPr>
              <w:t>Açıklama</w:t>
            </w:r>
          </w:p>
          <w:p w14:paraId="213DCB99" w14:textId="77777777" w:rsidR="001B44F5" w:rsidRDefault="001B44F5">
            <w:pPr>
              <w:spacing w:line="256" w:lineRule="auto"/>
              <w:jc w:val="center"/>
              <w:rPr>
                <w:b/>
                <w:color w:val="000000"/>
                <w:sz w:val="20"/>
                <w:szCs w:val="20"/>
                <w:lang w:eastAsia="en-US"/>
              </w:rPr>
            </w:pPr>
            <w:r>
              <w:rPr>
                <w:b/>
                <w:color w:val="000000"/>
                <w:sz w:val="20"/>
                <w:szCs w:val="20"/>
                <w:lang w:eastAsia="en-US"/>
              </w:rPr>
              <w:t>(açılıp kapanabilir)</w:t>
            </w:r>
          </w:p>
        </w:tc>
        <w:tc>
          <w:tcPr>
            <w:tcW w:w="3989" w:type="dxa"/>
            <w:tcBorders>
              <w:top w:val="single" w:sz="4" w:space="0" w:color="auto"/>
              <w:left w:val="single" w:sz="4" w:space="0" w:color="auto"/>
              <w:bottom w:val="single" w:sz="4" w:space="0" w:color="auto"/>
              <w:right w:val="single" w:sz="4" w:space="0" w:color="auto"/>
            </w:tcBorders>
          </w:tcPr>
          <w:p w14:paraId="5AB882AC" w14:textId="77777777" w:rsidR="001B44F5" w:rsidRDefault="001B44F5">
            <w:pPr>
              <w:spacing w:line="256" w:lineRule="auto"/>
              <w:jc w:val="center"/>
              <w:rPr>
                <w:b/>
                <w:color w:val="000000"/>
                <w:sz w:val="20"/>
                <w:szCs w:val="20"/>
                <w:lang w:eastAsia="en-US"/>
              </w:rPr>
            </w:pPr>
          </w:p>
        </w:tc>
      </w:tr>
      <w:tr w:rsidR="001B44F5" w14:paraId="6CBA5A6D"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28C72524" w14:textId="77777777" w:rsidR="001B44F5" w:rsidRDefault="001B44F5" w:rsidP="001B44F5">
            <w:pPr>
              <w:numPr>
                <w:ilvl w:val="0"/>
                <w:numId w:val="1"/>
              </w:numPr>
              <w:tabs>
                <w:tab w:val="num" w:pos="0"/>
              </w:tabs>
              <w:spacing w:line="256" w:lineRule="auto"/>
              <w:ind w:left="0" w:firstLine="0"/>
              <w:rPr>
                <w:sz w:val="20"/>
                <w:szCs w:val="20"/>
                <w:lang w:eastAsia="en-US"/>
              </w:rPr>
            </w:pPr>
            <w:r>
              <w:rPr>
                <w:sz w:val="20"/>
                <w:szCs w:val="20"/>
                <w:lang w:eastAsia="en-US"/>
              </w:rPr>
              <w:t>Hafta</w:t>
            </w:r>
          </w:p>
          <w:p w14:paraId="7AE891A5" w14:textId="77777777" w:rsidR="001B44F5" w:rsidRDefault="001B44F5">
            <w:pPr>
              <w:spacing w:line="256" w:lineRule="auto"/>
              <w:rPr>
                <w:sz w:val="20"/>
                <w:szCs w:val="20"/>
                <w:lang w:eastAsia="en-US"/>
              </w:rPr>
            </w:pPr>
            <w:r>
              <w:rPr>
                <w:sz w:val="20"/>
                <w:szCs w:val="20"/>
                <w:lang w:eastAsia="en-US"/>
              </w:rPr>
              <w:t>24 Eylül 2018</w:t>
            </w:r>
          </w:p>
          <w:p w14:paraId="4728504A"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709D0FB4" w14:textId="77777777" w:rsidR="001B44F5" w:rsidRDefault="001B44F5">
            <w:pPr>
              <w:pStyle w:val="ListeParagraf"/>
              <w:ind w:left="0"/>
              <w:rPr>
                <w:sz w:val="20"/>
                <w:szCs w:val="20"/>
                <w:lang w:eastAsia="en-US"/>
              </w:rPr>
            </w:pPr>
            <w:r>
              <w:rPr>
                <w:sz w:val="20"/>
                <w:szCs w:val="20"/>
                <w:lang w:eastAsia="en-US"/>
              </w:rPr>
              <w:t xml:space="preserve">Dersin amacı, öğrencilerden beklentiler </w:t>
            </w:r>
          </w:p>
          <w:p w14:paraId="54707103" w14:textId="77777777" w:rsidR="001B44F5" w:rsidRDefault="001B44F5">
            <w:pPr>
              <w:pStyle w:val="ListeParagraf"/>
              <w:ind w:left="0"/>
              <w:rPr>
                <w:sz w:val="20"/>
                <w:szCs w:val="20"/>
                <w:lang w:eastAsia="en-US"/>
              </w:rPr>
            </w:pPr>
          </w:p>
          <w:p w14:paraId="78AC6D68" w14:textId="77777777" w:rsidR="001B44F5" w:rsidRDefault="001B44F5">
            <w:pPr>
              <w:pStyle w:val="ListeParagraf"/>
              <w:ind w:left="0"/>
              <w:rPr>
                <w:sz w:val="20"/>
                <w:szCs w:val="20"/>
                <w:lang w:eastAsia="en-US"/>
              </w:rPr>
            </w:pPr>
          </w:p>
          <w:p w14:paraId="09EE2F83" w14:textId="77777777" w:rsidR="001B44F5" w:rsidRDefault="001B44F5">
            <w:pPr>
              <w:pStyle w:val="ListeParagraf"/>
              <w:ind w:left="0"/>
              <w:rPr>
                <w:sz w:val="20"/>
                <w:szCs w:val="20"/>
                <w:lang w:eastAsia="en-US"/>
              </w:rPr>
            </w:pPr>
          </w:p>
          <w:p w14:paraId="11A16A77" w14:textId="77777777" w:rsidR="001B44F5" w:rsidRDefault="001B44F5">
            <w:pPr>
              <w:pStyle w:val="ListeParagraf"/>
              <w:ind w:left="0"/>
              <w:rPr>
                <w:sz w:val="20"/>
                <w:szCs w:val="20"/>
                <w:lang w:eastAsia="en-US"/>
              </w:rPr>
            </w:pPr>
          </w:p>
          <w:p w14:paraId="787E21B5" w14:textId="77777777" w:rsidR="001B44F5" w:rsidRDefault="001B44F5">
            <w:pPr>
              <w:pStyle w:val="ListeParagraf"/>
              <w:ind w:left="0"/>
              <w:rPr>
                <w:sz w:val="20"/>
                <w:szCs w:val="20"/>
                <w:lang w:eastAsia="en-US"/>
              </w:rPr>
            </w:pPr>
          </w:p>
          <w:p w14:paraId="19E00BBA" w14:textId="77777777" w:rsidR="001B44F5" w:rsidRDefault="001B44F5">
            <w:pPr>
              <w:pStyle w:val="ListeParagraf"/>
              <w:ind w:left="0"/>
              <w:rPr>
                <w:sz w:val="20"/>
                <w:szCs w:val="20"/>
                <w:lang w:eastAsia="en-US"/>
              </w:rPr>
            </w:pPr>
          </w:p>
          <w:p w14:paraId="432E927F" w14:textId="77777777" w:rsidR="001B44F5" w:rsidRDefault="001B44F5">
            <w:pPr>
              <w:pStyle w:val="ListeParagraf"/>
              <w:ind w:left="0"/>
              <w:rPr>
                <w:sz w:val="20"/>
                <w:szCs w:val="20"/>
                <w:lang w:eastAsia="en-US"/>
              </w:rPr>
            </w:pPr>
          </w:p>
          <w:p w14:paraId="6CB6E741" w14:textId="77777777" w:rsidR="001B44F5" w:rsidRDefault="001B44F5">
            <w:pPr>
              <w:pStyle w:val="ListeParagraf"/>
              <w:ind w:left="0"/>
              <w:rPr>
                <w:sz w:val="20"/>
                <w:szCs w:val="20"/>
                <w:lang w:eastAsia="en-US"/>
              </w:rPr>
            </w:pPr>
          </w:p>
          <w:p w14:paraId="3FD28FA4" w14:textId="77777777" w:rsidR="001B44F5" w:rsidRDefault="001B44F5">
            <w:pPr>
              <w:pStyle w:val="ListeParagraf"/>
              <w:ind w:left="0"/>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tcPr>
          <w:p w14:paraId="0BDD5721"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w:t>
            </w:r>
          </w:p>
          <w:p w14:paraId="45644A94" w14:textId="77777777" w:rsidR="001B44F5" w:rsidRDefault="001B44F5">
            <w:pPr>
              <w:spacing w:line="256" w:lineRule="auto"/>
              <w:rPr>
                <w:color w:val="222222"/>
                <w:sz w:val="20"/>
                <w:szCs w:val="20"/>
                <w:shd w:val="clear" w:color="auto" w:fill="FFFFFF"/>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338DF57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680DDC8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76D2C14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0E4E63A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70524FB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20C8187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375F34B8"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5A76461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066CCD7C"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1713C6B2"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0D69564D"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442BF78A" w14:textId="77777777" w:rsidR="001B44F5" w:rsidRDefault="001B44F5" w:rsidP="001B44F5">
            <w:pPr>
              <w:numPr>
                <w:ilvl w:val="0"/>
                <w:numId w:val="1"/>
              </w:numPr>
              <w:tabs>
                <w:tab w:val="num" w:pos="360"/>
              </w:tabs>
              <w:spacing w:line="256" w:lineRule="auto"/>
              <w:ind w:hanging="720"/>
              <w:rPr>
                <w:sz w:val="20"/>
                <w:szCs w:val="20"/>
                <w:lang w:eastAsia="en-US"/>
              </w:rPr>
            </w:pPr>
            <w:r>
              <w:rPr>
                <w:sz w:val="20"/>
                <w:szCs w:val="20"/>
                <w:lang w:eastAsia="en-US"/>
              </w:rPr>
              <w:lastRenderedPageBreak/>
              <w:t>Hafta</w:t>
            </w:r>
          </w:p>
          <w:p w14:paraId="65C4515B" w14:textId="77777777" w:rsidR="001B44F5" w:rsidRDefault="001B44F5">
            <w:pPr>
              <w:spacing w:line="256" w:lineRule="auto"/>
              <w:rPr>
                <w:sz w:val="20"/>
                <w:szCs w:val="20"/>
                <w:lang w:eastAsia="en-US"/>
              </w:rPr>
            </w:pPr>
            <w:r>
              <w:rPr>
                <w:sz w:val="20"/>
                <w:szCs w:val="20"/>
                <w:lang w:eastAsia="en-US"/>
              </w:rPr>
              <w:t>01 Ekim 2018</w:t>
            </w:r>
          </w:p>
          <w:p w14:paraId="3772034D"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tbl>
            <w:tblPr>
              <w:tblW w:w="6105" w:type="dxa"/>
              <w:tblLayout w:type="fixed"/>
              <w:tblLook w:val="04A0" w:firstRow="1" w:lastRow="0" w:firstColumn="1" w:lastColumn="0" w:noHBand="0" w:noVBand="1"/>
            </w:tblPr>
            <w:tblGrid>
              <w:gridCol w:w="6105"/>
            </w:tblGrid>
            <w:tr w:rsidR="001B44F5" w14:paraId="58C2B1D4" w14:textId="77777777">
              <w:trPr>
                <w:trHeight w:val="373"/>
              </w:trPr>
              <w:tc>
                <w:tcPr>
                  <w:tcW w:w="6102" w:type="dxa"/>
                  <w:tcMar>
                    <w:top w:w="15" w:type="dxa"/>
                    <w:left w:w="15" w:type="dxa"/>
                    <w:bottom w:w="15" w:type="dxa"/>
                    <w:right w:w="15" w:type="dxa"/>
                  </w:tcMar>
                  <w:vAlign w:val="center"/>
                  <w:hideMark/>
                </w:tcPr>
                <w:p w14:paraId="2BF56263" w14:textId="77777777" w:rsidR="001B44F5" w:rsidRDefault="001B44F5">
                  <w:pPr>
                    <w:spacing w:line="256" w:lineRule="auto"/>
                    <w:rPr>
                      <w:sz w:val="20"/>
                      <w:szCs w:val="20"/>
                      <w:lang w:eastAsia="en-US"/>
                    </w:rPr>
                  </w:pPr>
                  <w:r>
                    <w:rPr>
                      <w:sz w:val="20"/>
                      <w:szCs w:val="20"/>
                      <w:lang w:eastAsia="en-US"/>
                    </w:rPr>
                    <w:t xml:space="preserve">Araştırma probleminin </w:t>
                  </w:r>
                </w:p>
                <w:p w14:paraId="7FCC3964" w14:textId="77777777" w:rsidR="001B44F5" w:rsidRDefault="001B44F5">
                  <w:pPr>
                    <w:spacing w:line="256" w:lineRule="auto"/>
                    <w:rPr>
                      <w:sz w:val="20"/>
                      <w:szCs w:val="20"/>
                      <w:lang w:eastAsia="en-US"/>
                    </w:rPr>
                  </w:pPr>
                  <w:r>
                    <w:rPr>
                      <w:sz w:val="20"/>
                      <w:szCs w:val="20"/>
                      <w:lang w:eastAsia="en-US"/>
                    </w:rPr>
                    <w:t>belirlenmesi</w:t>
                  </w:r>
                </w:p>
              </w:tc>
            </w:tr>
          </w:tbl>
          <w:p w14:paraId="402CFFA3" w14:textId="77777777" w:rsidR="001B44F5" w:rsidRDefault="001B44F5">
            <w:pPr>
              <w:spacing w:line="256" w:lineRule="auto"/>
              <w:rPr>
                <w:sz w:val="20"/>
                <w:szCs w:val="20"/>
                <w:lang w:eastAsia="en-US"/>
              </w:rPr>
            </w:pPr>
          </w:p>
          <w:p w14:paraId="1957E017" w14:textId="77777777" w:rsidR="001B44F5" w:rsidRDefault="001B44F5">
            <w:pPr>
              <w:spacing w:line="256" w:lineRule="auto"/>
              <w:rPr>
                <w:sz w:val="20"/>
                <w:szCs w:val="20"/>
                <w:lang w:eastAsia="en-US"/>
              </w:rPr>
            </w:pPr>
          </w:p>
          <w:p w14:paraId="5B3C9DF5" w14:textId="77777777" w:rsidR="001B44F5" w:rsidRDefault="001B44F5">
            <w:pPr>
              <w:spacing w:line="256" w:lineRule="auto"/>
              <w:rPr>
                <w:sz w:val="20"/>
                <w:szCs w:val="20"/>
                <w:lang w:eastAsia="en-US"/>
              </w:rPr>
            </w:pPr>
          </w:p>
          <w:p w14:paraId="3F84A468" w14:textId="77777777" w:rsidR="001B44F5" w:rsidRDefault="001B44F5">
            <w:pPr>
              <w:spacing w:line="256" w:lineRule="auto"/>
              <w:rPr>
                <w:sz w:val="20"/>
                <w:szCs w:val="20"/>
                <w:lang w:eastAsia="en-US"/>
              </w:rPr>
            </w:pPr>
          </w:p>
          <w:p w14:paraId="5EA412E7" w14:textId="77777777" w:rsidR="001B44F5" w:rsidRDefault="001B44F5">
            <w:pPr>
              <w:spacing w:line="256" w:lineRule="auto"/>
              <w:rPr>
                <w:sz w:val="20"/>
                <w:szCs w:val="20"/>
                <w:lang w:eastAsia="en-US"/>
              </w:rPr>
            </w:pPr>
          </w:p>
          <w:p w14:paraId="5776220D" w14:textId="77777777" w:rsidR="001B44F5" w:rsidRDefault="001B44F5">
            <w:pPr>
              <w:spacing w:line="256" w:lineRule="auto"/>
              <w:rPr>
                <w:sz w:val="20"/>
                <w:szCs w:val="20"/>
                <w:lang w:eastAsia="en-US"/>
              </w:rPr>
            </w:pPr>
          </w:p>
          <w:p w14:paraId="6A052968" w14:textId="77777777" w:rsidR="001B44F5" w:rsidRDefault="001B44F5">
            <w:pPr>
              <w:spacing w:line="256" w:lineRule="auto"/>
              <w:rPr>
                <w:sz w:val="20"/>
                <w:szCs w:val="20"/>
                <w:lang w:eastAsia="en-US"/>
              </w:rPr>
            </w:pPr>
          </w:p>
          <w:p w14:paraId="63126F11" w14:textId="77777777" w:rsidR="001B44F5" w:rsidRDefault="001B44F5">
            <w:pPr>
              <w:spacing w:line="256" w:lineRule="auto"/>
              <w:rPr>
                <w:sz w:val="20"/>
                <w:szCs w:val="20"/>
                <w:lang w:eastAsia="en-US"/>
              </w:rPr>
            </w:pPr>
          </w:p>
          <w:p w14:paraId="553BDBC8" w14:textId="77777777" w:rsidR="001B44F5" w:rsidRDefault="001B44F5">
            <w:pPr>
              <w:spacing w:line="256" w:lineRule="auto"/>
              <w:rPr>
                <w:sz w:val="20"/>
                <w:szCs w:val="20"/>
                <w:lang w:eastAsia="en-US"/>
              </w:rPr>
            </w:pPr>
          </w:p>
          <w:p w14:paraId="746B641D"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56ECB248"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518056D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4390320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0DDCDC3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6CF7F18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7EF8DA6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2BE0451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55C8485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7F8B430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1C96A009"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598639EE"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788B8898"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1D207E99" w14:textId="77777777" w:rsidR="001B44F5" w:rsidRDefault="001B44F5" w:rsidP="001B44F5">
            <w:pPr>
              <w:numPr>
                <w:ilvl w:val="0"/>
                <w:numId w:val="1"/>
              </w:numPr>
              <w:tabs>
                <w:tab w:val="num" w:pos="360"/>
              </w:tabs>
              <w:spacing w:line="256" w:lineRule="auto"/>
              <w:ind w:hanging="720"/>
              <w:rPr>
                <w:sz w:val="20"/>
                <w:szCs w:val="20"/>
                <w:lang w:eastAsia="en-US"/>
              </w:rPr>
            </w:pPr>
            <w:r>
              <w:rPr>
                <w:sz w:val="20"/>
                <w:szCs w:val="20"/>
                <w:lang w:eastAsia="en-US"/>
              </w:rPr>
              <w:t>Hafta</w:t>
            </w:r>
          </w:p>
          <w:p w14:paraId="02A57706" w14:textId="77777777" w:rsidR="001B44F5" w:rsidRDefault="001B44F5">
            <w:pPr>
              <w:spacing w:line="256" w:lineRule="auto"/>
              <w:rPr>
                <w:sz w:val="20"/>
                <w:szCs w:val="20"/>
                <w:lang w:eastAsia="en-US"/>
              </w:rPr>
            </w:pPr>
            <w:r>
              <w:rPr>
                <w:sz w:val="20"/>
                <w:szCs w:val="20"/>
                <w:lang w:eastAsia="en-US"/>
              </w:rPr>
              <w:t>08 Ekim 2018</w:t>
            </w:r>
          </w:p>
          <w:p w14:paraId="20D3C094"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768FA55D" w14:textId="77777777" w:rsidR="001B44F5" w:rsidRDefault="001B44F5">
            <w:pPr>
              <w:spacing w:line="256" w:lineRule="auto"/>
              <w:rPr>
                <w:sz w:val="20"/>
                <w:szCs w:val="20"/>
                <w:lang w:eastAsia="en-US"/>
              </w:rPr>
            </w:pPr>
            <w:r>
              <w:rPr>
                <w:sz w:val="20"/>
                <w:szCs w:val="20"/>
                <w:lang w:eastAsia="en-US"/>
              </w:rPr>
              <w:t>Literatür taraması yolları</w:t>
            </w:r>
          </w:p>
          <w:p w14:paraId="7FC7C915" w14:textId="77777777" w:rsidR="001B44F5" w:rsidRDefault="001B44F5">
            <w:pPr>
              <w:spacing w:line="256" w:lineRule="auto"/>
              <w:rPr>
                <w:sz w:val="20"/>
                <w:szCs w:val="20"/>
                <w:lang w:eastAsia="en-US"/>
              </w:rPr>
            </w:pPr>
          </w:p>
          <w:p w14:paraId="2E7A24D7" w14:textId="77777777" w:rsidR="001B44F5" w:rsidRDefault="001B44F5">
            <w:pPr>
              <w:spacing w:line="256" w:lineRule="auto"/>
              <w:rPr>
                <w:sz w:val="20"/>
                <w:szCs w:val="20"/>
                <w:lang w:eastAsia="en-US"/>
              </w:rPr>
            </w:pPr>
          </w:p>
          <w:p w14:paraId="1EE40979" w14:textId="77777777" w:rsidR="001B44F5" w:rsidRDefault="001B44F5">
            <w:pPr>
              <w:spacing w:line="256" w:lineRule="auto"/>
              <w:rPr>
                <w:sz w:val="20"/>
                <w:szCs w:val="20"/>
                <w:lang w:eastAsia="en-US"/>
              </w:rPr>
            </w:pPr>
          </w:p>
          <w:p w14:paraId="2D4C37BB" w14:textId="77777777" w:rsidR="001B44F5" w:rsidRDefault="001B44F5">
            <w:pPr>
              <w:spacing w:line="256" w:lineRule="auto"/>
              <w:rPr>
                <w:sz w:val="20"/>
                <w:szCs w:val="20"/>
                <w:lang w:eastAsia="en-US"/>
              </w:rPr>
            </w:pPr>
          </w:p>
          <w:p w14:paraId="6002D36E" w14:textId="77777777" w:rsidR="001B44F5" w:rsidRDefault="001B44F5">
            <w:pPr>
              <w:spacing w:line="256" w:lineRule="auto"/>
              <w:rPr>
                <w:sz w:val="20"/>
                <w:szCs w:val="20"/>
                <w:lang w:eastAsia="en-US"/>
              </w:rPr>
            </w:pPr>
          </w:p>
          <w:p w14:paraId="6775FC46" w14:textId="77777777" w:rsidR="001B44F5" w:rsidRDefault="001B44F5">
            <w:pPr>
              <w:spacing w:line="256" w:lineRule="auto"/>
              <w:rPr>
                <w:sz w:val="20"/>
                <w:szCs w:val="20"/>
                <w:lang w:eastAsia="en-US"/>
              </w:rPr>
            </w:pPr>
          </w:p>
          <w:p w14:paraId="345BF70D" w14:textId="77777777" w:rsidR="001B44F5" w:rsidRDefault="001B44F5">
            <w:pPr>
              <w:spacing w:line="256" w:lineRule="auto"/>
              <w:rPr>
                <w:sz w:val="20"/>
                <w:szCs w:val="20"/>
                <w:lang w:eastAsia="en-US"/>
              </w:rPr>
            </w:pPr>
          </w:p>
          <w:p w14:paraId="47217D99" w14:textId="77777777" w:rsidR="001B44F5" w:rsidRDefault="001B44F5">
            <w:pPr>
              <w:spacing w:line="256" w:lineRule="auto"/>
              <w:rPr>
                <w:sz w:val="20"/>
                <w:szCs w:val="20"/>
                <w:lang w:eastAsia="en-US"/>
              </w:rPr>
            </w:pPr>
          </w:p>
          <w:p w14:paraId="6ADC222F" w14:textId="77777777" w:rsidR="001B44F5" w:rsidRDefault="001B44F5">
            <w:pPr>
              <w:spacing w:line="256" w:lineRule="auto"/>
              <w:rPr>
                <w:sz w:val="20"/>
                <w:szCs w:val="20"/>
                <w:lang w:eastAsia="en-US"/>
              </w:rPr>
            </w:pPr>
          </w:p>
          <w:p w14:paraId="1A18497B" w14:textId="77777777" w:rsidR="001B44F5" w:rsidRDefault="001B44F5">
            <w:pPr>
              <w:spacing w:line="256" w:lineRule="auto"/>
              <w:rPr>
                <w:sz w:val="20"/>
                <w:szCs w:val="20"/>
                <w:lang w:eastAsia="en-US"/>
              </w:rPr>
            </w:pPr>
          </w:p>
          <w:p w14:paraId="30C7B672"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78AF072E"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6DB372C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184670D8"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6163C56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4B986CA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318C84D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76D17EA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5DF4B63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10003FD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749CFFDA"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4610409C"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3A327712"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1C042CF3"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673D3852" w14:textId="77777777" w:rsidR="001B44F5" w:rsidRDefault="001B44F5">
            <w:pPr>
              <w:spacing w:line="256" w:lineRule="auto"/>
              <w:rPr>
                <w:sz w:val="20"/>
                <w:szCs w:val="20"/>
                <w:lang w:eastAsia="en-US"/>
              </w:rPr>
            </w:pPr>
            <w:r>
              <w:rPr>
                <w:sz w:val="20"/>
                <w:szCs w:val="20"/>
                <w:lang w:eastAsia="en-US"/>
              </w:rPr>
              <w:t>15 Ekim 2018</w:t>
            </w:r>
          </w:p>
          <w:p w14:paraId="32A69E05" w14:textId="77777777" w:rsidR="001B44F5" w:rsidRDefault="001B44F5">
            <w:pPr>
              <w:spacing w:line="256" w:lineRule="auto"/>
              <w:rPr>
                <w:sz w:val="20"/>
                <w:szCs w:val="20"/>
                <w:lang w:eastAsia="en-US"/>
              </w:rPr>
            </w:pPr>
            <w:r>
              <w:rPr>
                <w:sz w:val="20"/>
                <w:szCs w:val="20"/>
                <w:lang w:eastAsia="en-US"/>
              </w:rPr>
              <w:t xml:space="preserve">17.30-19.15 </w:t>
            </w:r>
          </w:p>
        </w:tc>
        <w:tc>
          <w:tcPr>
            <w:tcW w:w="2500" w:type="dxa"/>
            <w:tcBorders>
              <w:top w:val="single" w:sz="4" w:space="0" w:color="auto"/>
              <w:left w:val="single" w:sz="4" w:space="0" w:color="auto"/>
              <w:bottom w:val="single" w:sz="4" w:space="0" w:color="auto"/>
              <w:right w:val="single" w:sz="4" w:space="0" w:color="auto"/>
            </w:tcBorders>
            <w:hideMark/>
          </w:tcPr>
          <w:p w14:paraId="3D0905CD" w14:textId="77777777" w:rsidR="001B44F5" w:rsidRDefault="001B44F5">
            <w:pPr>
              <w:pStyle w:val="Default"/>
              <w:spacing w:line="256" w:lineRule="auto"/>
              <w:rPr>
                <w:color w:val="auto"/>
                <w:sz w:val="20"/>
                <w:szCs w:val="20"/>
                <w:lang w:eastAsia="en-US"/>
              </w:rPr>
            </w:pPr>
            <w:r>
              <w:rPr>
                <w:color w:val="auto"/>
                <w:sz w:val="20"/>
                <w:szCs w:val="20"/>
              </w:rPr>
              <w:t>Literatür tarama</w:t>
            </w:r>
          </w:p>
        </w:tc>
        <w:tc>
          <w:tcPr>
            <w:tcW w:w="1512" w:type="dxa"/>
            <w:tcBorders>
              <w:top w:val="single" w:sz="4" w:space="0" w:color="auto"/>
              <w:left w:val="single" w:sz="4" w:space="0" w:color="auto"/>
              <w:bottom w:val="single" w:sz="4" w:space="0" w:color="auto"/>
              <w:right w:val="single" w:sz="4" w:space="0" w:color="auto"/>
            </w:tcBorders>
            <w:hideMark/>
          </w:tcPr>
          <w:p w14:paraId="1E30571A"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3F8A3AD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34FF2A8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3C0E9B1D"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176171D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105A0C5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699761E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6F92E88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71EE68B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6233213F"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5E8F4AB9"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08144130"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3D0EBB8A"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793D7A57" w14:textId="77777777" w:rsidR="001B44F5" w:rsidRDefault="001B44F5">
            <w:pPr>
              <w:spacing w:line="256" w:lineRule="auto"/>
              <w:rPr>
                <w:sz w:val="20"/>
                <w:szCs w:val="20"/>
                <w:lang w:eastAsia="en-US"/>
              </w:rPr>
            </w:pPr>
            <w:r>
              <w:rPr>
                <w:sz w:val="20"/>
                <w:szCs w:val="20"/>
                <w:lang w:eastAsia="en-US"/>
              </w:rPr>
              <w:t>22 Ekim 2018</w:t>
            </w:r>
          </w:p>
          <w:p w14:paraId="468B5A4F" w14:textId="77777777" w:rsidR="001B44F5" w:rsidRDefault="001B44F5">
            <w:pPr>
              <w:spacing w:line="256" w:lineRule="auto"/>
              <w:rPr>
                <w:sz w:val="20"/>
                <w:szCs w:val="20"/>
                <w:lang w:eastAsia="en-US"/>
              </w:rPr>
            </w:pPr>
            <w:r>
              <w:rPr>
                <w:sz w:val="20"/>
                <w:szCs w:val="20"/>
                <w:lang w:eastAsia="en-US"/>
              </w:rPr>
              <w:t xml:space="preserve">17.30-19.15 </w:t>
            </w:r>
          </w:p>
        </w:tc>
        <w:tc>
          <w:tcPr>
            <w:tcW w:w="2500" w:type="dxa"/>
            <w:tcBorders>
              <w:top w:val="single" w:sz="4" w:space="0" w:color="auto"/>
              <w:left w:val="single" w:sz="4" w:space="0" w:color="auto"/>
              <w:bottom w:val="single" w:sz="4" w:space="0" w:color="auto"/>
              <w:right w:val="single" w:sz="4" w:space="0" w:color="auto"/>
            </w:tcBorders>
            <w:hideMark/>
          </w:tcPr>
          <w:p w14:paraId="6B146888" w14:textId="77777777" w:rsidR="001B44F5" w:rsidRDefault="001B44F5">
            <w:pPr>
              <w:pStyle w:val="Default"/>
              <w:spacing w:line="256" w:lineRule="auto"/>
              <w:rPr>
                <w:color w:val="auto"/>
                <w:sz w:val="20"/>
                <w:szCs w:val="20"/>
                <w:lang w:eastAsia="en-US"/>
              </w:rPr>
            </w:pPr>
            <w:r>
              <w:rPr>
                <w:color w:val="auto"/>
                <w:sz w:val="20"/>
                <w:szCs w:val="20"/>
              </w:rPr>
              <w:t>Literatür tarama</w:t>
            </w:r>
          </w:p>
        </w:tc>
        <w:tc>
          <w:tcPr>
            <w:tcW w:w="1512" w:type="dxa"/>
            <w:tcBorders>
              <w:top w:val="single" w:sz="4" w:space="0" w:color="auto"/>
              <w:left w:val="single" w:sz="4" w:space="0" w:color="auto"/>
              <w:bottom w:val="single" w:sz="4" w:space="0" w:color="auto"/>
              <w:right w:val="single" w:sz="4" w:space="0" w:color="auto"/>
            </w:tcBorders>
            <w:hideMark/>
          </w:tcPr>
          <w:p w14:paraId="08FB0F76"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228CE4A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122BC84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34AE68A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21F20FAF"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5E5082D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51B7686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042C7D5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39D1A1F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3A3E4F87"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037DB1A2"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5C0A07E6"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0C157DCC"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 xml:space="preserve">Hafta </w:t>
            </w:r>
          </w:p>
          <w:p w14:paraId="2F87A6CB" w14:textId="77777777" w:rsidR="001B44F5" w:rsidRDefault="001B44F5">
            <w:pPr>
              <w:spacing w:line="256" w:lineRule="auto"/>
              <w:rPr>
                <w:sz w:val="20"/>
                <w:szCs w:val="20"/>
                <w:lang w:eastAsia="en-US"/>
              </w:rPr>
            </w:pPr>
            <w:r>
              <w:rPr>
                <w:sz w:val="20"/>
                <w:szCs w:val="20"/>
                <w:lang w:eastAsia="en-US"/>
              </w:rPr>
              <w:t>29 Ekim 2018</w:t>
            </w:r>
          </w:p>
          <w:p w14:paraId="02168F9E"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36905A05" w14:textId="77777777" w:rsidR="001B44F5" w:rsidRDefault="001B44F5">
            <w:pPr>
              <w:spacing w:line="256" w:lineRule="auto"/>
              <w:rPr>
                <w:sz w:val="20"/>
                <w:szCs w:val="20"/>
                <w:lang w:eastAsia="en-US"/>
              </w:rPr>
            </w:pPr>
            <w:r>
              <w:rPr>
                <w:sz w:val="20"/>
                <w:szCs w:val="20"/>
                <w:lang w:eastAsia="en-US"/>
              </w:rPr>
              <w:t>Resmi Tatil</w:t>
            </w:r>
          </w:p>
        </w:tc>
        <w:tc>
          <w:tcPr>
            <w:tcW w:w="1512" w:type="dxa"/>
            <w:tcBorders>
              <w:top w:val="single" w:sz="4" w:space="0" w:color="auto"/>
              <w:left w:val="single" w:sz="4" w:space="0" w:color="auto"/>
              <w:bottom w:val="single" w:sz="4" w:space="0" w:color="auto"/>
              <w:right w:val="single" w:sz="4" w:space="0" w:color="auto"/>
            </w:tcBorders>
          </w:tcPr>
          <w:p w14:paraId="5ADA3F71" w14:textId="77777777" w:rsidR="001B44F5" w:rsidRDefault="001B44F5">
            <w:pPr>
              <w:spacing w:line="256" w:lineRule="auto"/>
              <w:rPr>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tcPr>
          <w:p w14:paraId="01C0C9CA" w14:textId="77777777" w:rsidR="001B44F5" w:rsidRDefault="001B44F5">
            <w:pPr>
              <w:spacing w:line="256" w:lineRule="auto"/>
              <w:rPr>
                <w:sz w:val="20"/>
                <w:szCs w:val="20"/>
                <w:lang w:eastAsia="en-US"/>
              </w:rPr>
            </w:pPr>
          </w:p>
        </w:tc>
      </w:tr>
      <w:tr w:rsidR="001B44F5" w14:paraId="04180233"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07DDE145"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6617CEF5" w14:textId="77777777" w:rsidR="001B44F5" w:rsidRDefault="001B44F5">
            <w:pPr>
              <w:spacing w:line="256" w:lineRule="auto"/>
              <w:rPr>
                <w:sz w:val="20"/>
                <w:szCs w:val="20"/>
                <w:lang w:eastAsia="en-US"/>
              </w:rPr>
            </w:pPr>
            <w:r>
              <w:rPr>
                <w:sz w:val="20"/>
                <w:szCs w:val="20"/>
                <w:lang w:eastAsia="en-US"/>
              </w:rPr>
              <w:t>05 Kasım 2018</w:t>
            </w:r>
          </w:p>
          <w:p w14:paraId="3A6B845E"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hideMark/>
          </w:tcPr>
          <w:p w14:paraId="49C1CB30" w14:textId="77777777" w:rsidR="001B44F5" w:rsidRDefault="001B44F5">
            <w:pPr>
              <w:spacing w:line="256" w:lineRule="auto"/>
              <w:rPr>
                <w:sz w:val="20"/>
                <w:szCs w:val="20"/>
                <w:lang w:eastAsia="en-US"/>
              </w:rPr>
            </w:pPr>
            <w:r>
              <w:rPr>
                <w:sz w:val="20"/>
                <w:szCs w:val="20"/>
                <w:lang w:eastAsia="en-US"/>
              </w:rPr>
              <w:t>Araştırma probleminin yazılması</w:t>
            </w:r>
          </w:p>
        </w:tc>
        <w:tc>
          <w:tcPr>
            <w:tcW w:w="1512" w:type="dxa"/>
            <w:tcBorders>
              <w:top w:val="single" w:sz="4" w:space="0" w:color="auto"/>
              <w:left w:val="single" w:sz="4" w:space="0" w:color="auto"/>
              <w:bottom w:val="single" w:sz="4" w:space="0" w:color="auto"/>
              <w:right w:val="single" w:sz="4" w:space="0" w:color="auto"/>
            </w:tcBorders>
            <w:hideMark/>
          </w:tcPr>
          <w:p w14:paraId="2A9CBD64"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5A1A6DB5"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42EFA46D"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7E83C41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2007503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539C68E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32713E7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3D76E95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lastRenderedPageBreak/>
              <w:t>Dr.Öğretim Üyesi Figen ŞENGÜN İNAN</w:t>
            </w:r>
          </w:p>
          <w:p w14:paraId="15E2CE0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3907B6F1"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78021CCE"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1DE4E6B0"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28191FA4"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lastRenderedPageBreak/>
              <w:t xml:space="preserve">Hafta </w:t>
            </w:r>
          </w:p>
          <w:p w14:paraId="66DFAA7F" w14:textId="77777777" w:rsidR="001B44F5" w:rsidRDefault="001B44F5">
            <w:pPr>
              <w:spacing w:line="256" w:lineRule="auto"/>
              <w:rPr>
                <w:sz w:val="20"/>
                <w:szCs w:val="20"/>
                <w:lang w:eastAsia="en-US"/>
              </w:rPr>
            </w:pPr>
            <w:r>
              <w:rPr>
                <w:sz w:val="20"/>
                <w:szCs w:val="20"/>
                <w:lang w:eastAsia="en-US"/>
              </w:rPr>
              <w:t>12 Kasım 2018</w:t>
            </w:r>
          </w:p>
          <w:p w14:paraId="2D9CB4C3"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6FCF6285" w14:textId="77777777" w:rsidR="001B44F5" w:rsidRDefault="001B44F5">
            <w:pPr>
              <w:spacing w:line="256" w:lineRule="auto"/>
              <w:rPr>
                <w:sz w:val="20"/>
                <w:szCs w:val="20"/>
                <w:lang w:eastAsia="en-US"/>
              </w:rPr>
            </w:pPr>
            <w:r>
              <w:rPr>
                <w:sz w:val="20"/>
                <w:szCs w:val="20"/>
                <w:lang w:eastAsia="en-US"/>
              </w:rPr>
              <w:t xml:space="preserve">Araştırma yönteminin belirlenmesi </w:t>
            </w:r>
          </w:p>
          <w:p w14:paraId="020385AD" w14:textId="77777777" w:rsidR="001B44F5" w:rsidRDefault="001B44F5">
            <w:pPr>
              <w:spacing w:line="256" w:lineRule="auto"/>
              <w:rPr>
                <w:sz w:val="20"/>
                <w:szCs w:val="20"/>
                <w:lang w:eastAsia="en-US"/>
              </w:rPr>
            </w:pPr>
          </w:p>
          <w:p w14:paraId="5C2BECFA" w14:textId="77777777" w:rsidR="001B44F5" w:rsidRDefault="001B44F5">
            <w:pPr>
              <w:spacing w:line="256" w:lineRule="auto"/>
              <w:rPr>
                <w:sz w:val="20"/>
                <w:szCs w:val="20"/>
                <w:lang w:eastAsia="en-US"/>
              </w:rPr>
            </w:pPr>
          </w:p>
          <w:p w14:paraId="1C2F1654" w14:textId="77777777" w:rsidR="001B44F5" w:rsidRDefault="001B44F5">
            <w:pPr>
              <w:spacing w:line="256" w:lineRule="auto"/>
              <w:rPr>
                <w:sz w:val="20"/>
                <w:szCs w:val="20"/>
                <w:lang w:eastAsia="en-US"/>
              </w:rPr>
            </w:pPr>
          </w:p>
          <w:p w14:paraId="55786763" w14:textId="77777777" w:rsidR="001B44F5" w:rsidRDefault="001B44F5">
            <w:pPr>
              <w:spacing w:line="256" w:lineRule="auto"/>
              <w:rPr>
                <w:sz w:val="20"/>
                <w:szCs w:val="20"/>
                <w:lang w:eastAsia="en-US"/>
              </w:rPr>
            </w:pPr>
          </w:p>
          <w:p w14:paraId="072316C3" w14:textId="77777777" w:rsidR="001B44F5" w:rsidRDefault="001B44F5">
            <w:pPr>
              <w:spacing w:line="256" w:lineRule="auto"/>
              <w:rPr>
                <w:sz w:val="20"/>
                <w:szCs w:val="20"/>
                <w:lang w:eastAsia="en-US"/>
              </w:rPr>
            </w:pPr>
          </w:p>
          <w:p w14:paraId="682CE97D" w14:textId="77777777" w:rsidR="001B44F5" w:rsidRDefault="001B44F5">
            <w:pPr>
              <w:spacing w:line="256" w:lineRule="auto"/>
              <w:rPr>
                <w:sz w:val="20"/>
                <w:szCs w:val="20"/>
                <w:lang w:eastAsia="en-US"/>
              </w:rPr>
            </w:pPr>
          </w:p>
          <w:p w14:paraId="1E065886" w14:textId="77777777" w:rsidR="001B44F5" w:rsidRDefault="001B44F5">
            <w:pPr>
              <w:spacing w:line="256" w:lineRule="auto"/>
              <w:rPr>
                <w:sz w:val="20"/>
                <w:szCs w:val="20"/>
                <w:lang w:eastAsia="en-US"/>
              </w:rPr>
            </w:pPr>
          </w:p>
          <w:p w14:paraId="747EC6AC" w14:textId="77777777" w:rsidR="001B44F5" w:rsidRDefault="001B44F5">
            <w:pPr>
              <w:spacing w:line="256" w:lineRule="auto"/>
              <w:rPr>
                <w:sz w:val="20"/>
                <w:szCs w:val="20"/>
                <w:lang w:eastAsia="en-US"/>
              </w:rPr>
            </w:pPr>
          </w:p>
          <w:p w14:paraId="3E98A4F4" w14:textId="77777777" w:rsidR="001B44F5" w:rsidRDefault="001B44F5">
            <w:pPr>
              <w:spacing w:line="256" w:lineRule="auto"/>
              <w:rPr>
                <w:sz w:val="20"/>
                <w:szCs w:val="20"/>
                <w:lang w:eastAsia="en-US"/>
              </w:rPr>
            </w:pPr>
          </w:p>
          <w:p w14:paraId="00FCF0D9"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02B05DE6"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430EE25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2D0E529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19839625"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6823C5C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3F6685C8"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5B272F7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09557C1F"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2F875D1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770B4585"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0676FD6D"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4FEDDC08"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7172A83B"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56ACC569" w14:textId="77777777" w:rsidR="001B44F5" w:rsidRDefault="001B44F5">
            <w:pPr>
              <w:spacing w:line="256" w:lineRule="auto"/>
              <w:rPr>
                <w:sz w:val="20"/>
                <w:szCs w:val="20"/>
                <w:lang w:eastAsia="en-US"/>
              </w:rPr>
            </w:pPr>
            <w:r>
              <w:rPr>
                <w:sz w:val="20"/>
                <w:szCs w:val="20"/>
                <w:lang w:eastAsia="en-US"/>
              </w:rPr>
              <w:t>19 Kasım 2018</w:t>
            </w:r>
          </w:p>
          <w:p w14:paraId="3D1E2F3A"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4A0694FE" w14:textId="77777777" w:rsidR="001B44F5" w:rsidRDefault="001B44F5">
            <w:pPr>
              <w:spacing w:line="256" w:lineRule="auto"/>
              <w:rPr>
                <w:sz w:val="20"/>
                <w:szCs w:val="20"/>
                <w:lang w:eastAsia="en-US"/>
              </w:rPr>
            </w:pPr>
            <w:r>
              <w:rPr>
                <w:sz w:val="20"/>
                <w:szCs w:val="20"/>
                <w:lang w:eastAsia="en-US"/>
              </w:rPr>
              <w:t>Ara sınav (Giriş ve yöntem bölümünün teslimi)</w:t>
            </w:r>
          </w:p>
          <w:p w14:paraId="798EB4B4" w14:textId="77777777" w:rsidR="001B44F5" w:rsidRDefault="001B44F5">
            <w:pPr>
              <w:spacing w:line="256" w:lineRule="auto"/>
              <w:rPr>
                <w:sz w:val="20"/>
                <w:szCs w:val="20"/>
                <w:lang w:eastAsia="en-US"/>
              </w:rPr>
            </w:pPr>
          </w:p>
          <w:p w14:paraId="72B754D3" w14:textId="77777777" w:rsidR="001B44F5" w:rsidRDefault="001B44F5">
            <w:pPr>
              <w:spacing w:line="256" w:lineRule="auto"/>
              <w:rPr>
                <w:sz w:val="20"/>
                <w:szCs w:val="20"/>
                <w:lang w:eastAsia="en-US"/>
              </w:rPr>
            </w:pPr>
          </w:p>
          <w:p w14:paraId="7E3E112B" w14:textId="77777777" w:rsidR="001B44F5" w:rsidRDefault="001B44F5">
            <w:pPr>
              <w:spacing w:line="256" w:lineRule="auto"/>
              <w:rPr>
                <w:sz w:val="20"/>
                <w:szCs w:val="20"/>
                <w:lang w:eastAsia="en-US"/>
              </w:rPr>
            </w:pPr>
          </w:p>
          <w:p w14:paraId="2E259BD4" w14:textId="77777777" w:rsidR="001B44F5" w:rsidRDefault="001B44F5">
            <w:pPr>
              <w:spacing w:line="256" w:lineRule="auto"/>
              <w:rPr>
                <w:sz w:val="20"/>
                <w:szCs w:val="20"/>
                <w:lang w:eastAsia="en-US"/>
              </w:rPr>
            </w:pPr>
          </w:p>
          <w:p w14:paraId="73D7DB92" w14:textId="77777777" w:rsidR="001B44F5" w:rsidRDefault="001B44F5">
            <w:pPr>
              <w:spacing w:line="256" w:lineRule="auto"/>
              <w:rPr>
                <w:sz w:val="20"/>
                <w:szCs w:val="20"/>
                <w:lang w:eastAsia="en-US"/>
              </w:rPr>
            </w:pPr>
          </w:p>
          <w:p w14:paraId="3B0F5BC9" w14:textId="77777777" w:rsidR="001B44F5" w:rsidRDefault="001B44F5">
            <w:pPr>
              <w:spacing w:line="256" w:lineRule="auto"/>
              <w:rPr>
                <w:sz w:val="20"/>
                <w:szCs w:val="20"/>
                <w:lang w:eastAsia="en-US"/>
              </w:rPr>
            </w:pPr>
          </w:p>
          <w:p w14:paraId="57410FA6" w14:textId="77777777" w:rsidR="001B44F5" w:rsidRDefault="001B44F5">
            <w:pPr>
              <w:spacing w:line="256" w:lineRule="auto"/>
              <w:rPr>
                <w:sz w:val="20"/>
                <w:szCs w:val="20"/>
                <w:lang w:eastAsia="en-US"/>
              </w:rPr>
            </w:pPr>
          </w:p>
          <w:p w14:paraId="76024724" w14:textId="77777777" w:rsidR="001B44F5" w:rsidRDefault="001B44F5">
            <w:pPr>
              <w:spacing w:line="256" w:lineRule="auto"/>
              <w:rPr>
                <w:sz w:val="20"/>
                <w:szCs w:val="20"/>
                <w:lang w:eastAsia="en-US"/>
              </w:rPr>
            </w:pPr>
          </w:p>
          <w:p w14:paraId="5070293D"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tcPr>
          <w:p w14:paraId="79EAD80E" w14:textId="77777777" w:rsidR="001B44F5" w:rsidRDefault="001B44F5">
            <w:pPr>
              <w:spacing w:line="256" w:lineRule="auto"/>
              <w:rPr>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416F9B8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71AF63D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7095ECF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42B1CDF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3A37B37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05ED505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7C3037ED"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60DE77E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51A9EB72"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7EBA6627" w14:textId="77777777" w:rsidR="001B44F5" w:rsidRDefault="001B44F5">
            <w:pPr>
              <w:spacing w:line="256" w:lineRule="auto"/>
              <w:rPr>
                <w:sz w:val="20"/>
                <w:szCs w:val="20"/>
                <w:lang w:eastAsia="en-US"/>
              </w:rPr>
            </w:pPr>
            <w:r>
              <w:rPr>
                <w:color w:val="26282A"/>
                <w:sz w:val="20"/>
                <w:szCs w:val="20"/>
                <w:shd w:val="clear" w:color="auto" w:fill="FFFFFF"/>
                <w:lang w:eastAsia="en-US"/>
              </w:rPr>
              <w:t>Öğr. Gör. Dr. Nurten ALAN</w:t>
            </w:r>
          </w:p>
        </w:tc>
      </w:tr>
      <w:tr w:rsidR="001B44F5" w14:paraId="4852501C"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731EEE1A"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 xml:space="preserve">Hafta </w:t>
            </w:r>
          </w:p>
          <w:p w14:paraId="04A15B6D" w14:textId="77777777" w:rsidR="001B44F5" w:rsidRDefault="001B44F5">
            <w:pPr>
              <w:spacing w:line="256" w:lineRule="auto"/>
              <w:rPr>
                <w:sz w:val="20"/>
                <w:szCs w:val="20"/>
                <w:lang w:eastAsia="en-US"/>
              </w:rPr>
            </w:pPr>
            <w:r>
              <w:rPr>
                <w:sz w:val="20"/>
                <w:szCs w:val="20"/>
                <w:lang w:eastAsia="en-US"/>
              </w:rPr>
              <w:t>26 Kasım 2018</w:t>
            </w:r>
          </w:p>
          <w:p w14:paraId="3D3D215D"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6D35D289" w14:textId="77777777" w:rsidR="001B44F5" w:rsidRDefault="001B44F5">
            <w:pPr>
              <w:spacing w:line="256" w:lineRule="auto"/>
              <w:rPr>
                <w:sz w:val="20"/>
                <w:szCs w:val="20"/>
                <w:lang w:eastAsia="en-US"/>
              </w:rPr>
            </w:pPr>
            <w:r>
              <w:rPr>
                <w:sz w:val="20"/>
                <w:szCs w:val="20"/>
                <w:lang w:eastAsia="en-US"/>
              </w:rPr>
              <w:t>Araştırma için ilgili izinlerin alınması</w:t>
            </w:r>
          </w:p>
          <w:p w14:paraId="44DAC53C" w14:textId="77777777" w:rsidR="001B44F5" w:rsidRDefault="001B44F5">
            <w:pPr>
              <w:spacing w:line="256" w:lineRule="auto"/>
              <w:rPr>
                <w:sz w:val="20"/>
                <w:szCs w:val="20"/>
                <w:lang w:eastAsia="en-US"/>
              </w:rPr>
            </w:pPr>
          </w:p>
          <w:p w14:paraId="17CD6531" w14:textId="77777777" w:rsidR="001B44F5" w:rsidRDefault="001B44F5">
            <w:pPr>
              <w:spacing w:line="256" w:lineRule="auto"/>
              <w:rPr>
                <w:sz w:val="20"/>
                <w:szCs w:val="20"/>
                <w:lang w:eastAsia="en-US"/>
              </w:rPr>
            </w:pPr>
          </w:p>
          <w:p w14:paraId="3DAFCCD6" w14:textId="77777777" w:rsidR="001B44F5" w:rsidRDefault="001B44F5">
            <w:pPr>
              <w:spacing w:line="256" w:lineRule="auto"/>
              <w:rPr>
                <w:sz w:val="20"/>
                <w:szCs w:val="20"/>
                <w:lang w:eastAsia="en-US"/>
              </w:rPr>
            </w:pPr>
          </w:p>
          <w:p w14:paraId="1C5204E3" w14:textId="77777777" w:rsidR="001B44F5" w:rsidRDefault="001B44F5">
            <w:pPr>
              <w:spacing w:line="256" w:lineRule="auto"/>
              <w:rPr>
                <w:sz w:val="20"/>
                <w:szCs w:val="20"/>
                <w:lang w:eastAsia="en-US"/>
              </w:rPr>
            </w:pPr>
          </w:p>
          <w:p w14:paraId="11923576" w14:textId="77777777" w:rsidR="001B44F5" w:rsidRDefault="001B44F5">
            <w:pPr>
              <w:spacing w:line="256" w:lineRule="auto"/>
              <w:rPr>
                <w:sz w:val="20"/>
                <w:szCs w:val="20"/>
                <w:lang w:eastAsia="en-US"/>
              </w:rPr>
            </w:pPr>
          </w:p>
          <w:p w14:paraId="31199DCD" w14:textId="77777777" w:rsidR="001B44F5" w:rsidRDefault="001B44F5">
            <w:pPr>
              <w:spacing w:line="256" w:lineRule="auto"/>
              <w:rPr>
                <w:sz w:val="20"/>
                <w:szCs w:val="20"/>
                <w:lang w:eastAsia="en-US"/>
              </w:rPr>
            </w:pPr>
          </w:p>
          <w:p w14:paraId="3EC78236"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06DB2910"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 Görsel destekli sunum</w:t>
            </w:r>
          </w:p>
        </w:tc>
        <w:tc>
          <w:tcPr>
            <w:tcW w:w="3989" w:type="dxa"/>
            <w:tcBorders>
              <w:top w:val="single" w:sz="4" w:space="0" w:color="auto"/>
              <w:left w:val="single" w:sz="4" w:space="0" w:color="auto"/>
              <w:bottom w:val="single" w:sz="4" w:space="0" w:color="auto"/>
              <w:right w:val="single" w:sz="4" w:space="0" w:color="auto"/>
            </w:tcBorders>
            <w:hideMark/>
          </w:tcPr>
          <w:p w14:paraId="20C2FD5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737CD03C"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164D766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34C3F06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5BEABF5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57BA51B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21DE3B7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659C177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303D7598"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40D50CA1"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6A01C14E"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18D810ED"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 xml:space="preserve">Hafta </w:t>
            </w:r>
          </w:p>
          <w:p w14:paraId="340E03E7" w14:textId="77777777" w:rsidR="001B44F5" w:rsidRDefault="001B44F5">
            <w:pPr>
              <w:spacing w:line="256" w:lineRule="auto"/>
              <w:rPr>
                <w:sz w:val="20"/>
                <w:szCs w:val="20"/>
                <w:lang w:eastAsia="en-US"/>
              </w:rPr>
            </w:pPr>
            <w:r>
              <w:rPr>
                <w:sz w:val="20"/>
                <w:szCs w:val="20"/>
                <w:lang w:eastAsia="en-US"/>
              </w:rPr>
              <w:t>03 Aralık 2018</w:t>
            </w:r>
          </w:p>
          <w:p w14:paraId="18B88A6A"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7AA2C1A5" w14:textId="77777777" w:rsidR="001B44F5" w:rsidRDefault="001B44F5">
            <w:pPr>
              <w:pStyle w:val="ListeParagraf"/>
              <w:ind w:left="0"/>
              <w:rPr>
                <w:sz w:val="20"/>
                <w:szCs w:val="20"/>
                <w:lang w:eastAsia="en-US"/>
              </w:rPr>
            </w:pPr>
            <w:r>
              <w:rPr>
                <w:sz w:val="20"/>
                <w:szCs w:val="20"/>
                <w:lang w:eastAsia="en-US"/>
              </w:rPr>
              <w:t>Veri toplama</w:t>
            </w:r>
          </w:p>
          <w:p w14:paraId="50EBDF89" w14:textId="77777777" w:rsidR="001B44F5" w:rsidRDefault="001B44F5">
            <w:pPr>
              <w:pStyle w:val="ListeParagraf"/>
              <w:ind w:left="0"/>
              <w:rPr>
                <w:sz w:val="20"/>
                <w:szCs w:val="20"/>
                <w:lang w:eastAsia="en-US"/>
              </w:rPr>
            </w:pPr>
          </w:p>
          <w:p w14:paraId="03EB69B5" w14:textId="77777777" w:rsidR="001B44F5" w:rsidRDefault="001B44F5">
            <w:pPr>
              <w:pStyle w:val="ListeParagraf"/>
              <w:ind w:left="0"/>
              <w:rPr>
                <w:sz w:val="20"/>
                <w:szCs w:val="20"/>
                <w:lang w:eastAsia="en-US"/>
              </w:rPr>
            </w:pPr>
          </w:p>
          <w:p w14:paraId="7942FD8C" w14:textId="77777777" w:rsidR="001B44F5" w:rsidRDefault="001B44F5">
            <w:pPr>
              <w:pStyle w:val="ListeParagraf"/>
              <w:ind w:left="0"/>
              <w:rPr>
                <w:sz w:val="20"/>
                <w:szCs w:val="20"/>
                <w:lang w:eastAsia="en-US"/>
              </w:rPr>
            </w:pPr>
          </w:p>
          <w:p w14:paraId="1A05D7ED" w14:textId="77777777" w:rsidR="001B44F5" w:rsidRDefault="001B44F5">
            <w:pPr>
              <w:pStyle w:val="ListeParagraf"/>
              <w:ind w:left="0"/>
              <w:rPr>
                <w:sz w:val="20"/>
                <w:szCs w:val="20"/>
                <w:lang w:eastAsia="en-US"/>
              </w:rPr>
            </w:pPr>
          </w:p>
          <w:p w14:paraId="6D396082" w14:textId="77777777" w:rsidR="001B44F5" w:rsidRDefault="001B44F5">
            <w:pPr>
              <w:pStyle w:val="ListeParagraf"/>
              <w:ind w:left="0"/>
              <w:rPr>
                <w:sz w:val="20"/>
                <w:szCs w:val="20"/>
                <w:lang w:eastAsia="en-US"/>
              </w:rPr>
            </w:pPr>
          </w:p>
          <w:p w14:paraId="4D384B05" w14:textId="77777777" w:rsidR="001B44F5" w:rsidRDefault="001B44F5">
            <w:pPr>
              <w:pStyle w:val="ListeParagraf"/>
              <w:ind w:left="0"/>
              <w:rPr>
                <w:sz w:val="20"/>
                <w:szCs w:val="20"/>
                <w:lang w:eastAsia="en-US"/>
              </w:rPr>
            </w:pPr>
          </w:p>
          <w:p w14:paraId="03A2D8F6" w14:textId="77777777" w:rsidR="001B44F5" w:rsidRDefault="001B44F5">
            <w:pPr>
              <w:pStyle w:val="ListeParagraf"/>
              <w:ind w:left="0"/>
              <w:rPr>
                <w:sz w:val="20"/>
                <w:szCs w:val="20"/>
                <w:lang w:eastAsia="en-US"/>
              </w:rPr>
            </w:pPr>
          </w:p>
          <w:p w14:paraId="1969F630" w14:textId="77777777" w:rsidR="001B44F5" w:rsidRDefault="001B44F5">
            <w:pPr>
              <w:pStyle w:val="ListeParagraf"/>
              <w:ind w:left="0"/>
              <w:rPr>
                <w:sz w:val="20"/>
                <w:szCs w:val="20"/>
                <w:lang w:eastAsia="en-US"/>
              </w:rPr>
            </w:pPr>
          </w:p>
          <w:p w14:paraId="11165859" w14:textId="77777777" w:rsidR="001B44F5" w:rsidRDefault="001B44F5">
            <w:pPr>
              <w:pStyle w:val="ListeParagraf"/>
              <w:ind w:left="0"/>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tcPr>
          <w:p w14:paraId="2147F7B2" w14:textId="77777777" w:rsidR="001B44F5" w:rsidRDefault="001B44F5">
            <w:pPr>
              <w:spacing w:line="256" w:lineRule="auto"/>
              <w:rPr>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60F6255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5E02F42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325DB145"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4F667EE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2A1E5D4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69ED109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46A303C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76D460E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4C964A92"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3CB795FC" w14:textId="77777777" w:rsidR="001B44F5" w:rsidRDefault="001B44F5">
            <w:pPr>
              <w:spacing w:line="256" w:lineRule="auto"/>
              <w:rPr>
                <w:sz w:val="20"/>
                <w:szCs w:val="20"/>
                <w:lang w:eastAsia="en-US"/>
              </w:rPr>
            </w:pPr>
            <w:r>
              <w:rPr>
                <w:color w:val="26282A"/>
                <w:sz w:val="20"/>
                <w:szCs w:val="20"/>
                <w:shd w:val="clear" w:color="auto" w:fill="FFFFFF"/>
                <w:lang w:eastAsia="en-US"/>
              </w:rPr>
              <w:t>Öğr. Gör. Dr. Nurten ALAN</w:t>
            </w:r>
          </w:p>
        </w:tc>
      </w:tr>
      <w:tr w:rsidR="001B44F5" w14:paraId="26CF2D5D" w14:textId="77777777" w:rsidTr="001B44F5">
        <w:trPr>
          <w:trHeight w:val="2556"/>
        </w:trPr>
        <w:tc>
          <w:tcPr>
            <w:tcW w:w="1605" w:type="dxa"/>
            <w:tcBorders>
              <w:top w:val="single" w:sz="4" w:space="0" w:color="auto"/>
              <w:left w:val="single" w:sz="4" w:space="0" w:color="auto"/>
              <w:bottom w:val="single" w:sz="4" w:space="0" w:color="auto"/>
              <w:right w:val="single" w:sz="4" w:space="0" w:color="auto"/>
            </w:tcBorders>
            <w:hideMark/>
          </w:tcPr>
          <w:p w14:paraId="6061C897"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lastRenderedPageBreak/>
              <w:t>Hafta</w:t>
            </w:r>
          </w:p>
          <w:p w14:paraId="22594158" w14:textId="77777777" w:rsidR="001B44F5" w:rsidRDefault="001B44F5">
            <w:pPr>
              <w:spacing w:line="256" w:lineRule="auto"/>
              <w:rPr>
                <w:sz w:val="20"/>
                <w:szCs w:val="20"/>
                <w:lang w:eastAsia="en-US"/>
              </w:rPr>
            </w:pPr>
            <w:r>
              <w:rPr>
                <w:sz w:val="20"/>
                <w:szCs w:val="20"/>
                <w:lang w:eastAsia="en-US"/>
              </w:rPr>
              <w:t>10 Aralık 2018</w:t>
            </w:r>
          </w:p>
          <w:p w14:paraId="552C8371"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27BB61EA" w14:textId="77777777" w:rsidR="001B44F5" w:rsidRDefault="001B44F5">
            <w:pPr>
              <w:pStyle w:val="ListeParagraf"/>
              <w:ind w:left="0"/>
              <w:rPr>
                <w:sz w:val="20"/>
                <w:szCs w:val="20"/>
                <w:lang w:eastAsia="en-US"/>
              </w:rPr>
            </w:pPr>
            <w:r>
              <w:rPr>
                <w:sz w:val="20"/>
                <w:szCs w:val="20"/>
                <w:lang w:eastAsia="en-US"/>
              </w:rPr>
              <w:t>Verilerin bilgisayara girilmesi</w:t>
            </w:r>
          </w:p>
          <w:p w14:paraId="5AA81C02" w14:textId="77777777" w:rsidR="001B44F5" w:rsidRDefault="001B44F5">
            <w:pPr>
              <w:pStyle w:val="ListeParagraf"/>
              <w:ind w:left="0"/>
              <w:rPr>
                <w:sz w:val="20"/>
                <w:szCs w:val="20"/>
                <w:lang w:eastAsia="en-US"/>
              </w:rPr>
            </w:pPr>
          </w:p>
          <w:p w14:paraId="7E4755EF" w14:textId="77777777" w:rsidR="001B44F5" w:rsidRDefault="001B44F5">
            <w:pPr>
              <w:pStyle w:val="ListeParagraf"/>
              <w:ind w:left="0"/>
              <w:rPr>
                <w:sz w:val="20"/>
                <w:szCs w:val="20"/>
                <w:lang w:eastAsia="en-US"/>
              </w:rPr>
            </w:pPr>
          </w:p>
          <w:p w14:paraId="11B8B088" w14:textId="77777777" w:rsidR="001B44F5" w:rsidRDefault="001B44F5">
            <w:pPr>
              <w:pStyle w:val="ListeParagraf"/>
              <w:ind w:left="0"/>
              <w:rPr>
                <w:sz w:val="20"/>
                <w:szCs w:val="20"/>
                <w:lang w:eastAsia="en-US"/>
              </w:rPr>
            </w:pPr>
          </w:p>
          <w:p w14:paraId="75590AE0" w14:textId="77777777" w:rsidR="001B44F5" w:rsidRDefault="001B44F5">
            <w:pPr>
              <w:pStyle w:val="ListeParagraf"/>
              <w:ind w:left="0"/>
              <w:rPr>
                <w:sz w:val="20"/>
                <w:szCs w:val="20"/>
                <w:lang w:eastAsia="en-US"/>
              </w:rPr>
            </w:pPr>
          </w:p>
          <w:p w14:paraId="7403196D" w14:textId="77777777" w:rsidR="001B44F5" w:rsidRDefault="001B44F5">
            <w:pPr>
              <w:pStyle w:val="ListeParagraf"/>
              <w:ind w:left="0"/>
              <w:rPr>
                <w:sz w:val="20"/>
                <w:szCs w:val="20"/>
                <w:lang w:eastAsia="en-US"/>
              </w:rPr>
            </w:pPr>
          </w:p>
          <w:p w14:paraId="35F353B9" w14:textId="77777777" w:rsidR="001B44F5" w:rsidRDefault="001B44F5">
            <w:pPr>
              <w:pStyle w:val="ListeParagraf"/>
              <w:ind w:left="0"/>
              <w:rPr>
                <w:sz w:val="20"/>
                <w:szCs w:val="20"/>
                <w:lang w:eastAsia="en-US"/>
              </w:rPr>
            </w:pPr>
          </w:p>
          <w:p w14:paraId="52DFB40D" w14:textId="77777777" w:rsidR="001B44F5" w:rsidRDefault="001B44F5">
            <w:pPr>
              <w:pStyle w:val="ListeParagraf"/>
              <w:ind w:left="0"/>
              <w:rPr>
                <w:sz w:val="20"/>
                <w:szCs w:val="20"/>
                <w:lang w:eastAsia="en-US"/>
              </w:rPr>
            </w:pPr>
          </w:p>
          <w:p w14:paraId="6B0B3A60" w14:textId="77777777" w:rsidR="001B44F5" w:rsidRDefault="001B44F5">
            <w:pPr>
              <w:pStyle w:val="ListeParagraf"/>
              <w:ind w:left="0"/>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28CB650B"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1DF02DB1"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w:t>
            </w:r>
          </w:p>
        </w:tc>
        <w:tc>
          <w:tcPr>
            <w:tcW w:w="3989" w:type="dxa"/>
            <w:tcBorders>
              <w:top w:val="single" w:sz="4" w:space="0" w:color="auto"/>
              <w:left w:val="single" w:sz="4" w:space="0" w:color="auto"/>
              <w:bottom w:val="single" w:sz="4" w:space="0" w:color="auto"/>
              <w:right w:val="single" w:sz="4" w:space="0" w:color="auto"/>
            </w:tcBorders>
            <w:hideMark/>
          </w:tcPr>
          <w:p w14:paraId="221598D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3195837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4FE2374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346EF1E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1F43590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75BC26A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4E23DA31"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507657A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670D70F1"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09B2AE23"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3957BE9E"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750C088C"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 xml:space="preserve">Hafta </w:t>
            </w:r>
          </w:p>
          <w:p w14:paraId="69B0D2CD" w14:textId="77777777" w:rsidR="001B44F5" w:rsidRDefault="001B44F5">
            <w:pPr>
              <w:spacing w:line="256" w:lineRule="auto"/>
              <w:rPr>
                <w:sz w:val="20"/>
                <w:szCs w:val="20"/>
                <w:lang w:eastAsia="en-US"/>
              </w:rPr>
            </w:pPr>
            <w:r>
              <w:rPr>
                <w:sz w:val="20"/>
                <w:szCs w:val="20"/>
                <w:lang w:eastAsia="en-US"/>
              </w:rPr>
              <w:t>17 Aralık 2018</w:t>
            </w:r>
          </w:p>
          <w:p w14:paraId="3F93EAB3"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289FA1E8" w14:textId="77777777" w:rsidR="001B44F5" w:rsidRDefault="001B44F5">
            <w:pPr>
              <w:spacing w:line="256" w:lineRule="auto"/>
              <w:rPr>
                <w:sz w:val="20"/>
                <w:szCs w:val="20"/>
                <w:lang w:eastAsia="en-US"/>
              </w:rPr>
            </w:pPr>
            <w:r>
              <w:rPr>
                <w:sz w:val="20"/>
                <w:szCs w:val="20"/>
                <w:lang w:eastAsia="en-US"/>
              </w:rPr>
              <w:t>Verilerin analizi ve bulguların yazılması</w:t>
            </w:r>
          </w:p>
          <w:p w14:paraId="0F1302B2" w14:textId="77777777" w:rsidR="001B44F5" w:rsidRDefault="001B44F5">
            <w:pPr>
              <w:spacing w:line="256" w:lineRule="auto"/>
              <w:rPr>
                <w:sz w:val="20"/>
                <w:szCs w:val="20"/>
                <w:lang w:eastAsia="en-US"/>
              </w:rPr>
            </w:pPr>
          </w:p>
          <w:p w14:paraId="675B3017" w14:textId="77777777" w:rsidR="001B44F5" w:rsidRDefault="001B44F5">
            <w:pPr>
              <w:spacing w:line="256" w:lineRule="auto"/>
              <w:rPr>
                <w:sz w:val="20"/>
                <w:szCs w:val="20"/>
                <w:lang w:eastAsia="en-US"/>
              </w:rPr>
            </w:pPr>
          </w:p>
          <w:p w14:paraId="3050E2DC" w14:textId="77777777" w:rsidR="001B44F5" w:rsidRDefault="001B44F5">
            <w:pPr>
              <w:spacing w:line="256" w:lineRule="auto"/>
              <w:rPr>
                <w:sz w:val="20"/>
                <w:szCs w:val="20"/>
                <w:lang w:eastAsia="en-US"/>
              </w:rPr>
            </w:pPr>
          </w:p>
          <w:p w14:paraId="2A1BD91B" w14:textId="77777777" w:rsidR="001B44F5" w:rsidRDefault="001B44F5">
            <w:pPr>
              <w:spacing w:line="256" w:lineRule="auto"/>
              <w:rPr>
                <w:sz w:val="20"/>
                <w:szCs w:val="20"/>
                <w:lang w:eastAsia="en-US"/>
              </w:rPr>
            </w:pPr>
          </w:p>
          <w:p w14:paraId="0964A9B8" w14:textId="77777777" w:rsidR="001B44F5" w:rsidRDefault="001B44F5">
            <w:pPr>
              <w:spacing w:line="256" w:lineRule="auto"/>
              <w:rPr>
                <w:sz w:val="20"/>
                <w:szCs w:val="20"/>
                <w:lang w:eastAsia="en-US"/>
              </w:rPr>
            </w:pPr>
          </w:p>
          <w:p w14:paraId="75CFA134" w14:textId="77777777" w:rsidR="001B44F5" w:rsidRDefault="001B44F5">
            <w:pPr>
              <w:spacing w:line="256" w:lineRule="auto"/>
              <w:rPr>
                <w:sz w:val="20"/>
                <w:szCs w:val="20"/>
                <w:lang w:eastAsia="en-US"/>
              </w:rPr>
            </w:pPr>
          </w:p>
          <w:p w14:paraId="39682BEC" w14:textId="77777777" w:rsidR="001B44F5" w:rsidRDefault="001B44F5">
            <w:pPr>
              <w:spacing w:line="256" w:lineRule="auto"/>
              <w:rPr>
                <w:sz w:val="20"/>
                <w:szCs w:val="20"/>
                <w:lang w:eastAsia="en-US"/>
              </w:rPr>
            </w:pPr>
          </w:p>
          <w:p w14:paraId="6C69C317" w14:textId="77777777" w:rsidR="001B44F5" w:rsidRDefault="001B44F5">
            <w:pPr>
              <w:spacing w:line="256" w:lineRule="auto"/>
              <w:rPr>
                <w:sz w:val="20"/>
                <w:szCs w:val="20"/>
                <w:lang w:eastAsia="en-US"/>
              </w:rPr>
            </w:pPr>
          </w:p>
          <w:p w14:paraId="306E38B3"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0F8201DF"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098E8F7F"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w:t>
            </w:r>
          </w:p>
        </w:tc>
        <w:tc>
          <w:tcPr>
            <w:tcW w:w="3989" w:type="dxa"/>
            <w:tcBorders>
              <w:top w:val="single" w:sz="4" w:space="0" w:color="auto"/>
              <w:left w:val="single" w:sz="4" w:space="0" w:color="auto"/>
              <w:bottom w:val="single" w:sz="4" w:space="0" w:color="auto"/>
              <w:right w:val="single" w:sz="4" w:space="0" w:color="auto"/>
            </w:tcBorders>
            <w:hideMark/>
          </w:tcPr>
          <w:p w14:paraId="3D23B98D"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1E923BD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6B0DF32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11370A4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0791DBE7"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01ADD07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04220FEA"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29C93278"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26A1E161"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2B500EE2"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65284C62"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763892AB"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Hafta</w:t>
            </w:r>
          </w:p>
          <w:p w14:paraId="735F956A" w14:textId="77777777" w:rsidR="001B44F5" w:rsidRDefault="001B44F5">
            <w:pPr>
              <w:spacing w:line="256" w:lineRule="auto"/>
              <w:rPr>
                <w:sz w:val="20"/>
                <w:szCs w:val="20"/>
                <w:lang w:eastAsia="en-US"/>
              </w:rPr>
            </w:pPr>
            <w:r>
              <w:rPr>
                <w:sz w:val="20"/>
                <w:szCs w:val="20"/>
                <w:lang w:eastAsia="en-US"/>
              </w:rPr>
              <w:t>24 Aralık 2018</w:t>
            </w:r>
          </w:p>
          <w:p w14:paraId="34F407E8"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10E027A0" w14:textId="77777777" w:rsidR="001B44F5" w:rsidRDefault="001B44F5">
            <w:pPr>
              <w:spacing w:line="256" w:lineRule="auto"/>
              <w:rPr>
                <w:sz w:val="20"/>
                <w:szCs w:val="20"/>
                <w:lang w:eastAsia="en-US"/>
              </w:rPr>
            </w:pPr>
            <w:r>
              <w:rPr>
                <w:sz w:val="20"/>
                <w:szCs w:val="20"/>
                <w:lang w:eastAsia="en-US"/>
              </w:rPr>
              <w:t>Tartışma, sonuç ve önerilerin yazılması</w:t>
            </w:r>
          </w:p>
          <w:p w14:paraId="025CDE86" w14:textId="77777777" w:rsidR="001B44F5" w:rsidRDefault="001B44F5">
            <w:pPr>
              <w:spacing w:line="256" w:lineRule="auto"/>
              <w:rPr>
                <w:sz w:val="20"/>
                <w:szCs w:val="20"/>
                <w:lang w:eastAsia="en-US"/>
              </w:rPr>
            </w:pPr>
          </w:p>
          <w:p w14:paraId="3FD17367" w14:textId="77777777" w:rsidR="001B44F5" w:rsidRDefault="001B44F5">
            <w:pPr>
              <w:spacing w:line="256" w:lineRule="auto"/>
              <w:rPr>
                <w:sz w:val="20"/>
                <w:szCs w:val="20"/>
                <w:lang w:eastAsia="en-US"/>
              </w:rPr>
            </w:pPr>
          </w:p>
          <w:p w14:paraId="6144FD27" w14:textId="77777777" w:rsidR="001B44F5" w:rsidRDefault="001B44F5">
            <w:pPr>
              <w:spacing w:line="256" w:lineRule="auto"/>
              <w:rPr>
                <w:sz w:val="20"/>
                <w:szCs w:val="20"/>
                <w:lang w:eastAsia="en-US"/>
              </w:rPr>
            </w:pPr>
          </w:p>
          <w:p w14:paraId="2EB09DA2" w14:textId="77777777" w:rsidR="001B44F5" w:rsidRDefault="001B44F5">
            <w:pPr>
              <w:spacing w:line="256" w:lineRule="auto"/>
              <w:rPr>
                <w:sz w:val="20"/>
                <w:szCs w:val="20"/>
                <w:lang w:eastAsia="en-US"/>
              </w:rPr>
            </w:pPr>
          </w:p>
          <w:p w14:paraId="489C08DF" w14:textId="77777777" w:rsidR="001B44F5" w:rsidRDefault="001B44F5">
            <w:pPr>
              <w:spacing w:line="256" w:lineRule="auto"/>
              <w:rPr>
                <w:sz w:val="20"/>
                <w:szCs w:val="20"/>
                <w:lang w:eastAsia="en-US"/>
              </w:rPr>
            </w:pPr>
          </w:p>
          <w:p w14:paraId="250D359F" w14:textId="77777777" w:rsidR="001B44F5" w:rsidRDefault="001B44F5">
            <w:pPr>
              <w:spacing w:line="256" w:lineRule="auto"/>
              <w:rPr>
                <w:sz w:val="20"/>
                <w:szCs w:val="20"/>
                <w:lang w:eastAsia="en-US"/>
              </w:rPr>
            </w:pPr>
          </w:p>
          <w:p w14:paraId="06CEC9BD" w14:textId="77777777" w:rsidR="001B44F5" w:rsidRDefault="001B44F5">
            <w:pPr>
              <w:spacing w:line="256" w:lineRule="auto"/>
              <w:rPr>
                <w:sz w:val="20"/>
                <w:szCs w:val="20"/>
                <w:lang w:eastAsia="en-US"/>
              </w:rPr>
            </w:pPr>
          </w:p>
          <w:p w14:paraId="461E1B3F" w14:textId="77777777" w:rsidR="001B44F5" w:rsidRDefault="001B44F5">
            <w:pPr>
              <w:spacing w:line="256" w:lineRule="auto"/>
              <w:rPr>
                <w:sz w:val="20"/>
                <w:szCs w:val="20"/>
                <w:lang w:eastAsia="en-US"/>
              </w:rPr>
            </w:pPr>
          </w:p>
          <w:p w14:paraId="0C081396"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hideMark/>
          </w:tcPr>
          <w:p w14:paraId="2CE410D9" w14:textId="77777777" w:rsidR="001B44F5" w:rsidRDefault="001B44F5">
            <w:pPr>
              <w:spacing w:line="256" w:lineRule="auto"/>
              <w:rPr>
                <w:color w:val="222222"/>
                <w:sz w:val="20"/>
                <w:szCs w:val="20"/>
                <w:shd w:val="clear" w:color="auto" w:fill="FFFFFF"/>
                <w:lang w:eastAsia="en-US"/>
              </w:rPr>
            </w:pPr>
            <w:r>
              <w:rPr>
                <w:color w:val="222222"/>
                <w:sz w:val="20"/>
                <w:szCs w:val="20"/>
                <w:shd w:val="clear" w:color="auto" w:fill="FFFFFF"/>
                <w:lang w:eastAsia="en-US"/>
              </w:rPr>
              <w:t xml:space="preserve">Görsel destekli sunum, </w:t>
            </w:r>
          </w:p>
          <w:p w14:paraId="446726E1" w14:textId="77777777" w:rsidR="001B44F5" w:rsidRDefault="001B44F5">
            <w:pPr>
              <w:spacing w:line="256" w:lineRule="auto"/>
              <w:rPr>
                <w:sz w:val="20"/>
                <w:szCs w:val="20"/>
                <w:lang w:eastAsia="en-US"/>
              </w:rPr>
            </w:pPr>
            <w:r>
              <w:rPr>
                <w:color w:val="222222"/>
                <w:sz w:val="20"/>
                <w:szCs w:val="20"/>
                <w:shd w:val="clear" w:color="auto" w:fill="FFFFFF"/>
                <w:lang w:eastAsia="en-US"/>
              </w:rPr>
              <w:t>Grup tartışması</w:t>
            </w:r>
          </w:p>
        </w:tc>
        <w:tc>
          <w:tcPr>
            <w:tcW w:w="3989" w:type="dxa"/>
            <w:tcBorders>
              <w:top w:val="single" w:sz="4" w:space="0" w:color="auto"/>
              <w:left w:val="single" w:sz="4" w:space="0" w:color="auto"/>
              <w:bottom w:val="single" w:sz="4" w:space="0" w:color="auto"/>
              <w:right w:val="single" w:sz="4" w:space="0" w:color="auto"/>
            </w:tcBorders>
            <w:hideMark/>
          </w:tcPr>
          <w:p w14:paraId="444B5B9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1A06294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796AEFD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16811EBF"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72854C0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7EC326D9"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1FB63F8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2DB0F3A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787FB83C"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56CBD7F2" w14:textId="77777777" w:rsidR="001B44F5" w:rsidRDefault="001B44F5">
            <w:pPr>
              <w:spacing w:line="256" w:lineRule="auto"/>
              <w:rPr>
                <w:color w:val="222222"/>
                <w:sz w:val="20"/>
                <w:szCs w:val="20"/>
                <w:shd w:val="clear" w:color="auto" w:fill="FFFFFF"/>
                <w:lang w:eastAsia="en-US"/>
              </w:rPr>
            </w:pPr>
            <w:r>
              <w:rPr>
                <w:color w:val="26282A"/>
                <w:sz w:val="20"/>
                <w:szCs w:val="20"/>
                <w:shd w:val="clear" w:color="auto" w:fill="FFFFFF"/>
                <w:lang w:eastAsia="en-US"/>
              </w:rPr>
              <w:t>Öğr. Gör. Dr. Nurten ALAN</w:t>
            </w:r>
          </w:p>
        </w:tc>
      </w:tr>
      <w:tr w:rsidR="001B44F5" w14:paraId="19DBF14D" w14:textId="77777777" w:rsidTr="001B44F5">
        <w:tc>
          <w:tcPr>
            <w:tcW w:w="1605" w:type="dxa"/>
            <w:tcBorders>
              <w:top w:val="single" w:sz="4" w:space="0" w:color="auto"/>
              <w:left w:val="single" w:sz="4" w:space="0" w:color="auto"/>
              <w:bottom w:val="single" w:sz="4" w:space="0" w:color="auto"/>
              <w:right w:val="single" w:sz="4" w:space="0" w:color="auto"/>
            </w:tcBorders>
            <w:hideMark/>
          </w:tcPr>
          <w:p w14:paraId="560733E7" w14:textId="77777777" w:rsidR="001B44F5" w:rsidRDefault="001B44F5" w:rsidP="001B44F5">
            <w:pPr>
              <w:numPr>
                <w:ilvl w:val="0"/>
                <w:numId w:val="1"/>
              </w:numPr>
              <w:tabs>
                <w:tab w:val="num" w:pos="426"/>
              </w:tabs>
              <w:spacing w:line="256" w:lineRule="auto"/>
              <w:ind w:hanging="720"/>
              <w:rPr>
                <w:sz w:val="20"/>
                <w:szCs w:val="20"/>
                <w:lang w:eastAsia="en-US"/>
              </w:rPr>
            </w:pPr>
            <w:r>
              <w:rPr>
                <w:sz w:val="20"/>
                <w:szCs w:val="20"/>
                <w:lang w:eastAsia="en-US"/>
              </w:rPr>
              <w:t xml:space="preserve">Hafta </w:t>
            </w:r>
          </w:p>
          <w:p w14:paraId="6D5EF8C3" w14:textId="77777777" w:rsidR="001B44F5" w:rsidRDefault="001B44F5">
            <w:pPr>
              <w:spacing w:line="256" w:lineRule="auto"/>
              <w:rPr>
                <w:sz w:val="20"/>
                <w:szCs w:val="20"/>
                <w:lang w:eastAsia="en-US"/>
              </w:rPr>
            </w:pPr>
            <w:r>
              <w:rPr>
                <w:sz w:val="20"/>
                <w:szCs w:val="20"/>
                <w:lang w:eastAsia="en-US"/>
              </w:rPr>
              <w:t>31 Aralık 2018</w:t>
            </w:r>
          </w:p>
          <w:p w14:paraId="6F7A347E" w14:textId="77777777" w:rsidR="001B44F5" w:rsidRDefault="001B44F5">
            <w:pPr>
              <w:spacing w:line="256" w:lineRule="auto"/>
              <w:rPr>
                <w:sz w:val="20"/>
                <w:szCs w:val="20"/>
                <w:lang w:eastAsia="en-US"/>
              </w:rPr>
            </w:pPr>
            <w:r>
              <w:rPr>
                <w:sz w:val="20"/>
                <w:szCs w:val="20"/>
                <w:lang w:eastAsia="en-US"/>
              </w:rPr>
              <w:t>17.30-19.15</w:t>
            </w:r>
          </w:p>
        </w:tc>
        <w:tc>
          <w:tcPr>
            <w:tcW w:w="2500" w:type="dxa"/>
            <w:tcBorders>
              <w:top w:val="single" w:sz="4" w:space="0" w:color="auto"/>
              <w:left w:val="single" w:sz="4" w:space="0" w:color="auto"/>
              <w:bottom w:val="single" w:sz="4" w:space="0" w:color="auto"/>
              <w:right w:val="single" w:sz="4" w:space="0" w:color="auto"/>
            </w:tcBorders>
            <w:vAlign w:val="center"/>
          </w:tcPr>
          <w:p w14:paraId="3E3CB617" w14:textId="77777777" w:rsidR="001B44F5" w:rsidRDefault="001B44F5">
            <w:pPr>
              <w:spacing w:line="256" w:lineRule="auto"/>
              <w:rPr>
                <w:sz w:val="20"/>
                <w:szCs w:val="20"/>
                <w:lang w:eastAsia="en-US"/>
              </w:rPr>
            </w:pPr>
            <w:r>
              <w:rPr>
                <w:sz w:val="20"/>
                <w:szCs w:val="20"/>
                <w:lang w:eastAsia="en-US"/>
              </w:rPr>
              <w:t>Araştırma raporunun sunulması (final sınavı yerine sayılacak)</w:t>
            </w:r>
          </w:p>
          <w:p w14:paraId="3A2274FC" w14:textId="77777777" w:rsidR="001B44F5" w:rsidRDefault="001B44F5">
            <w:pPr>
              <w:spacing w:line="256" w:lineRule="auto"/>
              <w:rPr>
                <w:sz w:val="20"/>
                <w:szCs w:val="20"/>
                <w:lang w:eastAsia="en-US"/>
              </w:rPr>
            </w:pPr>
          </w:p>
          <w:p w14:paraId="56EEBF36" w14:textId="77777777" w:rsidR="001B44F5" w:rsidRDefault="001B44F5">
            <w:pPr>
              <w:spacing w:line="256" w:lineRule="auto"/>
              <w:rPr>
                <w:sz w:val="20"/>
                <w:szCs w:val="20"/>
                <w:lang w:eastAsia="en-US"/>
              </w:rPr>
            </w:pPr>
          </w:p>
          <w:p w14:paraId="202A6864" w14:textId="77777777" w:rsidR="001B44F5" w:rsidRDefault="001B44F5">
            <w:pPr>
              <w:spacing w:line="256" w:lineRule="auto"/>
              <w:rPr>
                <w:sz w:val="20"/>
                <w:szCs w:val="20"/>
                <w:lang w:eastAsia="en-US"/>
              </w:rPr>
            </w:pPr>
          </w:p>
          <w:p w14:paraId="15F37BC7" w14:textId="77777777" w:rsidR="001B44F5" w:rsidRDefault="001B44F5">
            <w:pPr>
              <w:spacing w:line="256" w:lineRule="auto"/>
              <w:rPr>
                <w:sz w:val="20"/>
                <w:szCs w:val="20"/>
                <w:lang w:eastAsia="en-US"/>
              </w:rPr>
            </w:pPr>
          </w:p>
          <w:p w14:paraId="38E044A7" w14:textId="77777777" w:rsidR="001B44F5" w:rsidRDefault="001B44F5">
            <w:pPr>
              <w:spacing w:line="256" w:lineRule="auto"/>
              <w:rPr>
                <w:sz w:val="20"/>
                <w:szCs w:val="20"/>
                <w:lang w:eastAsia="en-US"/>
              </w:rPr>
            </w:pPr>
          </w:p>
          <w:p w14:paraId="0EB69FD3" w14:textId="77777777" w:rsidR="001B44F5" w:rsidRDefault="001B44F5">
            <w:pPr>
              <w:spacing w:line="256" w:lineRule="auto"/>
              <w:rPr>
                <w:sz w:val="20"/>
                <w:szCs w:val="20"/>
                <w:lang w:eastAsia="en-US"/>
              </w:rPr>
            </w:pPr>
          </w:p>
        </w:tc>
        <w:tc>
          <w:tcPr>
            <w:tcW w:w="1512" w:type="dxa"/>
            <w:tcBorders>
              <w:top w:val="single" w:sz="4" w:space="0" w:color="auto"/>
              <w:left w:val="single" w:sz="4" w:space="0" w:color="auto"/>
              <w:bottom w:val="single" w:sz="4" w:space="0" w:color="auto"/>
              <w:right w:val="single" w:sz="4" w:space="0" w:color="auto"/>
            </w:tcBorders>
          </w:tcPr>
          <w:p w14:paraId="0F1E1D60" w14:textId="77777777" w:rsidR="001B44F5" w:rsidRDefault="001B44F5">
            <w:pPr>
              <w:spacing w:line="256" w:lineRule="auto"/>
              <w:rPr>
                <w:sz w:val="20"/>
                <w:szCs w:val="20"/>
                <w:lang w:eastAsia="en-US"/>
              </w:rPr>
            </w:pPr>
          </w:p>
        </w:tc>
        <w:tc>
          <w:tcPr>
            <w:tcW w:w="3989" w:type="dxa"/>
            <w:tcBorders>
              <w:top w:val="single" w:sz="4" w:space="0" w:color="auto"/>
              <w:left w:val="single" w:sz="4" w:space="0" w:color="auto"/>
              <w:bottom w:val="single" w:sz="4" w:space="0" w:color="auto"/>
              <w:right w:val="single" w:sz="4" w:space="0" w:color="auto"/>
            </w:tcBorders>
            <w:hideMark/>
          </w:tcPr>
          <w:p w14:paraId="11599670"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Prof.Dr.Gülseren KOCAMAN</w:t>
            </w:r>
          </w:p>
          <w:p w14:paraId="34ED00C2"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Doç.Dr.Ezgi KARADAĞ</w:t>
            </w:r>
          </w:p>
          <w:p w14:paraId="0342E38E"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Aylin DURMAZ EDEER</w:t>
            </w:r>
          </w:p>
          <w:p w14:paraId="3820603B"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BİLGİÇ</w:t>
            </w:r>
          </w:p>
          <w:p w14:paraId="4D188044"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Meryem ÖZTÜRK HANEY</w:t>
            </w:r>
          </w:p>
          <w:p w14:paraId="3FFD9076"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Hande YAĞCAN</w:t>
            </w:r>
          </w:p>
          <w:p w14:paraId="7D9BDDF3"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Figen ŞENGÜN İNAN</w:t>
            </w:r>
          </w:p>
          <w:p w14:paraId="5F9EA05F" w14:textId="77777777" w:rsidR="001B44F5" w:rsidRDefault="001B44F5">
            <w:pPr>
              <w:pStyle w:val="yiv1323832544msonormal"/>
              <w:shd w:val="clear" w:color="auto" w:fill="FFFFFF"/>
              <w:spacing w:before="0" w:beforeAutospacing="0" w:after="0" w:afterAutospacing="0" w:line="256" w:lineRule="auto"/>
              <w:rPr>
                <w:color w:val="26282A"/>
                <w:sz w:val="20"/>
                <w:szCs w:val="20"/>
                <w:lang w:eastAsia="en-US"/>
              </w:rPr>
            </w:pPr>
            <w:r>
              <w:rPr>
                <w:color w:val="26282A"/>
                <w:sz w:val="20"/>
                <w:szCs w:val="20"/>
                <w:lang w:eastAsia="en-US"/>
              </w:rPr>
              <w:t>Dr.Öğretim Üyesi Dilek SEZGİN</w:t>
            </w:r>
          </w:p>
          <w:p w14:paraId="637B4855" w14:textId="77777777" w:rsidR="001B44F5" w:rsidRDefault="001B44F5">
            <w:pPr>
              <w:spacing w:line="256" w:lineRule="auto"/>
              <w:rPr>
                <w:color w:val="26282A"/>
                <w:sz w:val="20"/>
                <w:szCs w:val="20"/>
                <w:shd w:val="clear" w:color="auto" w:fill="FFFFFF"/>
                <w:lang w:eastAsia="en-US"/>
              </w:rPr>
            </w:pPr>
            <w:r>
              <w:rPr>
                <w:color w:val="26282A"/>
                <w:sz w:val="20"/>
                <w:szCs w:val="20"/>
                <w:shd w:val="clear" w:color="auto" w:fill="FFFFFF"/>
                <w:lang w:eastAsia="en-US"/>
              </w:rPr>
              <w:t>Dr.Öğretim Üyesi Havva ARSLAN</w:t>
            </w:r>
          </w:p>
          <w:p w14:paraId="0B92CD55" w14:textId="77777777" w:rsidR="001B44F5" w:rsidRDefault="001B44F5">
            <w:pPr>
              <w:spacing w:line="256" w:lineRule="auto"/>
              <w:rPr>
                <w:sz w:val="20"/>
                <w:szCs w:val="20"/>
                <w:lang w:eastAsia="en-US"/>
              </w:rPr>
            </w:pPr>
            <w:r>
              <w:rPr>
                <w:color w:val="26282A"/>
                <w:sz w:val="20"/>
                <w:szCs w:val="20"/>
                <w:shd w:val="clear" w:color="auto" w:fill="FFFFFF"/>
                <w:lang w:eastAsia="en-US"/>
              </w:rPr>
              <w:t>Öğr. Gör. Dr. Nurten ALAN</w:t>
            </w:r>
          </w:p>
        </w:tc>
      </w:tr>
    </w:tbl>
    <w:p w14:paraId="25C4CC06" w14:textId="77777777" w:rsidR="001B44F5" w:rsidRDefault="001B44F5" w:rsidP="001B44F5">
      <w:pPr>
        <w:rPr>
          <w:b/>
          <w:sz w:val="20"/>
          <w:szCs w:val="20"/>
        </w:rPr>
      </w:pPr>
    </w:p>
    <w:p w14:paraId="09D3CCBD" w14:textId="77777777" w:rsidR="001B44F5" w:rsidRDefault="001B44F5" w:rsidP="001B44F5">
      <w:pPr>
        <w:rPr>
          <w:b/>
          <w:sz w:val="20"/>
          <w:szCs w:val="20"/>
        </w:rPr>
      </w:pPr>
      <w:r>
        <w:rPr>
          <w:b/>
          <w:sz w:val="20"/>
          <w:szCs w:val="20"/>
        </w:rPr>
        <w:t>Dersin Öğrenim Kazanımı ve Program Kazanımı ile İlişkisi</w:t>
      </w:r>
    </w:p>
    <w:tbl>
      <w:tblPr>
        <w:tblW w:w="9570" w:type="dxa"/>
        <w:tblLayout w:type="fixed"/>
        <w:tblCellMar>
          <w:left w:w="70" w:type="dxa"/>
          <w:right w:w="70" w:type="dxa"/>
        </w:tblCellMar>
        <w:tblLook w:val="04A0" w:firstRow="1" w:lastRow="0" w:firstColumn="1" w:lastColumn="0" w:noHBand="0" w:noVBand="1"/>
      </w:tblPr>
      <w:tblGrid>
        <w:gridCol w:w="1372"/>
        <w:gridCol w:w="476"/>
        <w:gridCol w:w="609"/>
        <w:gridCol w:w="458"/>
        <w:gridCol w:w="609"/>
        <w:gridCol w:w="457"/>
        <w:gridCol w:w="609"/>
        <w:gridCol w:w="457"/>
        <w:gridCol w:w="609"/>
        <w:gridCol w:w="609"/>
        <w:gridCol w:w="457"/>
        <w:gridCol w:w="609"/>
        <w:gridCol w:w="458"/>
        <w:gridCol w:w="609"/>
        <w:gridCol w:w="605"/>
        <w:gridCol w:w="567"/>
      </w:tblGrid>
      <w:tr w:rsidR="00242007" w14:paraId="767F6264" w14:textId="77777777" w:rsidTr="00242007">
        <w:trPr>
          <w:trHeight w:val="60"/>
        </w:trPr>
        <w:tc>
          <w:tcPr>
            <w:tcW w:w="9570" w:type="dxa"/>
            <w:gridSpan w:val="16"/>
            <w:tcBorders>
              <w:top w:val="single" w:sz="8" w:space="0" w:color="auto"/>
              <w:left w:val="single" w:sz="8" w:space="0" w:color="auto"/>
              <w:bottom w:val="single" w:sz="8" w:space="0" w:color="auto"/>
              <w:right w:val="single" w:sz="8" w:space="0" w:color="000000"/>
            </w:tcBorders>
            <w:hideMark/>
          </w:tcPr>
          <w:p w14:paraId="7A5A5518" w14:textId="77777777" w:rsidR="00242007" w:rsidRDefault="00242007">
            <w:pPr>
              <w:spacing w:line="256" w:lineRule="auto"/>
              <w:jc w:val="center"/>
              <w:rPr>
                <w:b/>
                <w:bCs/>
                <w:color w:val="FF0000"/>
                <w:sz w:val="20"/>
                <w:szCs w:val="20"/>
                <w:lang w:eastAsia="en-US"/>
              </w:rPr>
            </w:pPr>
          </w:p>
        </w:tc>
      </w:tr>
      <w:tr w:rsidR="001B44F5" w14:paraId="661194CA" w14:textId="77777777" w:rsidTr="00242007">
        <w:trPr>
          <w:trHeight w:val="408"/>
        </w:trPr>
        <w:tc>
          <w:tcPr>
            <w:tcW w:w="1372" w:type="dxa"/>
            <w:tcBorders>
              <w:top w:val="nil"/>
              <w:left w:val="single" w:sz="8" w:space="0" w:color="auto"/>
              <w:bottom w:val="single" w:sz="8" w:space="0" w:color="auto"/>
              <w:right w:val="single" w:sz="8" w:space="0" w:color="auto"/>
            </w:tcBorders>
            <w:hideMark/>
          </w:tcPr>
          <w:p w14:paraId="0FEE8D18" w14:textId="77777777" w:rsidR="001B44F5" w:rsidRDefault="001B44F5">
            <w:pPr>
              <w:spacing w:line="256" w:lineRule="auto"/>
              <w:jc w:val="center"/>
              <w:rPr>
                <w:b/>
                <w:bCs/>
                <w:color w:val="000000"/>
                <w:sz w:val="20"/>
                <w:szCs w:val="20"/>
                <w:lang w:eastAsia="en-US"/>
              </w:rPr>
            </w:pPr>
            <w:r>
              <w:rPr>
                <w:b/>
                <w:sz w:val="20"/>
                <w:szCs w:val="20"/>
                <w:lang w:eastAsia="en-US"/>
              </w:rPr>
              <w:t>Öğrenim Kazanımı</w:t>
            </w:r>
          </w:p>
        </w:tc>
        <w:tc>
          <w:tcPr>
            <w:tcW w:w="476" w:type="dxa"/>
            <w:tcBorders>
              <w:top w:val="nil"/>
              <w:left w:val="nil"/>
              <w:bottom w:val="single" w:sz="8" w:space="0" w:color="auto"/>
              <w:right w:val="single" w:sz="8" w:space="0" w:color="auto"/>
            </w:tcBorders>
            <w:hideMark/>
          </w:tcPr>
          <w:p w14:paraId="4DA78173"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E1DE74E" w14:textId="77777777" w:rsidR="001B44F5" w:rsidRDefault="001B44F5">
            <w:pPr>
              <w:spacing w:line="256" w:lineRule="auto"/>
              <w:jc w:val="center"/>
              <w:rPr>
                <w:b/>
                <w:bCs/>
                <w:color w:val="000000"/>
                <w:sz w:val="20"/>
                <w:szCs w:val="20"/>
                <w:lang w:eastAsia="en-US"/>
              </w:rPr>
            </w:pPr>
            <w:r>
              <w:rPr>
                <w:b/>
                <w:bCs/>
                <w:color w:val="000000"/>
                <w:sz w:val="20"/>
                <w:szCs w:val="20"/>
                <w:lang w:eastAsia="en-US"/>
              </w:rPr>
              <w:t>1</w:t>
            </w:r>
          </w:p>
        </w:tc>
        <w:tc>
          <w:tcPr>
            <w:tcW w:w="609" w:type="dxa"/>
            <w:tcBorders>
              <w:top w:val="nil"/>
              <w:left w:val="nil"/>
              <w:bottom w:val="single" w:sz="8" w:space="0" w:color="auto"/>
              <w:right w:val="single" w:sz="8" w:space="0" w:color="auto"/>
            </w:tcBorders>
            <w:hideMark/>
          </w:tcPr>
          <w:p w14:paraId="4C3F5C99"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5D03B70" w14:textId="77777777" w:rsidR="001B44F5" w:rsidRDefault="001B44F5">
            <w:pPr>
              <w:spacing w:line="256" w:lineRule="auto"/>
              <w:jc w:val="center"/>
              <w:rPr>
                <w:b/>
                <w:bCs/>
                <w:color w:val="000000"/>
                <w:sz w:val="20"/>
                <w:szCs w:val="20"/>
                <w:lang w:eastAsia="en-US"/>
              </w:rPr>
            </w:pPr>
            <w:r>
              <w:rPr>
                <w:b/>
                <w:bCs/>
                <w:color w:val="000000"/>
                <w:sz w:val="20"/>
                <w:szCs w:val="20"/>
                <w:lang w:eastAsia="en-US"/>
              </w:rPr>
              <w:t>2</w:t>
            </w:r>
          </w:p>
        </w:tc>
        <w:tc>
          <w:tcPr>
            <w:tcW w:w="458" w:type="dxa"/>
            <w:tcBorders>
              <w:top w:val="nil"/>
              <w:left w:val="nil"/>
              <w:bottom w:val="single" w:sz="8" w:space="0" w:color="auto"/>
              <w:right w:val="single" w:sz="8" w:space="0" w:color="auto"/>
            </w:tcBorders>
            <w:hideMark/>
          </w:tcPr>
          <w:p w14:paraId="10851A12"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D45EAF8" w14:textId="77777777" w:rsidR="001B44F5" w:rsidRDefault="001B44F5">
            <w:pPr>
              <w:spacing w:line="256" w:lineRule="auto"/>
              <w:jc w:val="center"/>
              <w:rPr>
                <w:b/>
                <w:bCs/>
                <w:color w:val="000000"/>
                <w:sz w:val="20"/>
                <w:szCs w:val="20"/>
                <w:lang w:eastAsia="en-US"/>
              </w:rPr>
            </w:pPr>
            <w:r>
              <w:rPr>
                <w:b/>
                <w:bCs/>
                <w:color w:val="000000"/>
                <w:sz w:val="20"/>
                <w:szCs w:val="20"/>
                <w:lang w:eastAsia="en-US"/>
              </w:rPr>
              <w:t>3</w:t>
            </w:r>
          </w:p>
        </w:tc>
        <w:tc>
          <w:tcPr>
            <w:tcW w:w="609" w:type="dxa"/>
            <w:tcBorders>
              <w:top w:val="nil"/>
              <w:left w:val="nil"/>
              <w:bottom w:val="single" w:sz="8" w:space="0" w:color="auto"/>
              <w:right w:val="single" w:sz="8" w:space="0" w:color="auto"/>
            </w:tcBorders>
            <w:hideMark/>
          </w:tcPr>
          <w:p w14:paraId="5E54226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CB8C25A" w14:textId="77777777" w:rsidR="001B44F5" w:rsidRDefault="001B44F5">
            <w:pPr>
              <w:spacing w:line="256" w:lineRule="auto"/>
              <w:jc w:val="center"/>
              <w:rPr>
                <w:b/>
                <w:bCs/>
                <w:color w:val="000000"/>
                <w:sz w:val="20"/>
                <w:szCs w:val="20"/>
                <w:lang w:eastAsia="en-US"/>
              </w:rPr>
            </w:pPr>
            <w:r>
              <w:rPr>
                <w:b/>
                <w:bCs/>
                <w:color w:val="000000"/>
                <w:sz w:val="20"/>
                <w:szCs w:val="20"/>
                <w:lang w:eastAsia="en-US"/>
              </w:rPr>
              <w:t>4</w:t>
            </w:r>
          </w:p>
        </w:tc>
        <w:tc>
          <w:tcPr>
            <w:tcW w:w="457" w:type="dxa"/>
            <w:tcBorders>
              <w:top w:val="nil"/>
              <w:left w:val="nil"/>
              <w:bottom w:val="single" w:sz="8" w:space="0" w:color="auto"/>
              <w:right w:val="single" w:sz="8" w:space="0" w:color="auto"/>
            </w:tcBorders>
            <w:hideMark/>
          </w:tcPr>
          <w:p w14:paraId="3704D6FB"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FB81E52" w14:textId="77777777" w:rsidR="001B44F5" w:rsidRDefault="001B44F5">
            <w:pPr>
              <w:spacing w:line="256" w:lineRule="auto"/>
              <w:jc w:val="center"/>
              <w:rPr>
                <w:b/>
                <w:bCs/>
                <w:color w:val="000000"/>
                <w:sz w:val="20"/>
                <w:szCs w:val="20"/>
                <w:lang w:eastAsia="en-US"/>
              </w:rPr>
            </w:pPr>
            <w:r>
              <w:rPr>
                <w:b/>
                <w:bCs/>
                <w:color w:val="000000"/>
                <w:sz w:val="20"/>
                <w:szCs w:val="20"/>
                <w:lang w:eastAsia="en-US"/>
              </w:rPr>
              <w:t>5</w:t>
            </w:r>
          </w:p>
        </w:tc>
        <w:tc>
          <w:tcPr>
            <w:tcW w:w="609" w:type="dxa"/>
            <w:tcBorders>
              <w:top w:val="single" w:sz="8" w:space="0" w:color="auto"/>
              <w:left w:val="nil"/>
              <w:bottom w:val="single" w:sz="8" w:space="0" w:color="auto"/>
              <w:right w:val="single" w:sz="8" w:space="0" w:color="000000"/>
            </w:tcBorders>
            <w:hideMark/>
          </w:tcPr>
          <w:p w14:paraId="65700009"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14BE47B8"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457" w:type="dxa"/>
            <w:tcBorders>
              <w:top w:val="nil"/>
              <w:left w:val="nil"/>
              <w:bottom w:val="single" w:sz="8" w:space="0" w:color="auto"/>
              <w:right w:val="single" w:sz="8" w:space="0" w:color="auto"/>
            </w:tcBorders>
            <w:hideMark/>
          </w:tcPr>
          <w:p w14:paraId="62D2074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E6E19CB" w14:textId="77777777" w:rsidR="001B44F5" w:rsidRDefault="001B44F5">
            <w:pPr>
              <w:spacing w:line="256" w:lineRule="auto"/>
              <w:jc w:val="center"/>
              <w:rPr>
                <w:b/>
                <w:bCs/>
                <w:color w:val="000000"/>
                <w:sz w:val="20"/>
                <w:szCs w:val="20"/>
                <w:lang w:eastAsia="en-US"/>
              </w:rPr>
            </w:pPr>
            <w:r>
              <w:rPr>
                <w:b/>
                <w:bCs/>
                <w:color w:val="000000"/>
                <w:sz w:val="20"/>
                <w:szCs w:val="20"/>
                <w:lang w:eastAsia="en-US"/>
              </w:rPr>
              <w:t>7</w:t>
            </w:r>
          </w:p>
        </w:tc>
        <w:tc>
          <w:tcPr>
            <w:tcW w:w="609" w:type="dxa"/>
            <w:tcBorders>
              <w:top w:val="nil"/>
              <w:left w:val="nil"/>
              <w:bottom w:val="single" w:sz="8" w:space="0" w:color="auto"/>
              <w:right w:val="single" w:sz="8" w:space="0" w:color="auto"/>
            </w:tcBorders>
            <w:hideMark/>
          </w:tcPr>
          <w:p w14:paraId="50E042E8"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673A708" w14:textId="77777777" w:rsidR="001B44F5" w:rsidRDefault="001B44F5">
            <w:pPr>
              <w:spacing w:line="256" w:lineRule="auto"/>
              <w:jc w:val="center"/>
              <w:rPr>
                <w:b/>
                <w:bCs/>
                <w:color w:val="000000"/>
                <w:sz w:val="20"/>
                <w:szCs w:val="20"/>
                <w:lang w:eastAsia="en-US"/>
              </w:rPr>
            </w:pPr>
            <w:r>
              <w:rPr>
                <w:b/>
                <w:bCs/>
                <w:color w:val="000000"/>
                <w:sz w:val="20"/>
                <w:szCs w:val="20"/>
                <w:lang w:eastAsia="en-US"/>
              </w:rPr>
              <w:t>8</w:t>
            </w:r>
          </w:p>
        </w:tc>
        <w:tc>
          <w:tcPr>
            <w:tcW w:w="609" w:type="dxa"/>
            <w:tcBorders>
              <w:top w:val="single" w:sz="8" w:space="0" w:color="auto"/>
              <w:left w:val="nil"/>
              <w:bottom w:val="single" w:sz="8" w:space="0" w:color="auto"/>
              <w:right w:val="single" w:sz="8" w:space="0" w:color="000000"/>
            </w:tcBorders>
            <w:hideMark/>
          </w:tcPr>
          <w:p w14:paraId="5DDBB532"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0C33074" w14:textId="77777777" w:rsidR="001B44F5" w:rsidRDefault="001B44F5">
            <w:pPr>
              <w:spacing w:line="256" w:lineRule="auto"/>
              <w:jc w:val="center"/>
              <w:rPr>
                <w:b/>
                <w:bCs/>
                <w:color w:val="000000"/>
                <w:sz w:val="20"/>
                <w:szCs w:val="20"/>
                <w:lang w:eastAsia="en-US"/>
              </w:rPr>
            </w:pPr>
            <w:r>
              <w:rPr>
                <w:b/>
                <w:bCs/>
                <w:color w:val="000000"/>
                <w:sz w:val="20"/>
                <w:szCs w:val="20"/>
                <w:lang w:eastAsia="en-US"/>
              </w:rPr>
              <w:t>9</w:t>
            </w:r>
          </w:p>
        </w:tc>
        <w:tc>
          <w:tcPr>
            <w:tcW w:w="457" w:type="dxa"/>
            <w:tcBorders>
              <w:top w:val="nil"/>
              <w:left w:val="nil"/>
              <w:bottom w:val="single" w:sz="8" w:space="0" w:color="auto"/>
              <w:right w:val="single" w:sz="8" w:space="0" w:color="auto"/>
            </w:tcBorders>
            <w:hideMark/>
          </w:tcPr>
          <w:p w14:paraId="6B26C48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94F6370" w14:textId="77777777" w:rsidR="001B44F5" w:rsidRDefault="001B44F5">
            <w:pPr>
              <w:spacing w:line="256" w:lineRule="auto"/>
              <w:jc w:val="center"/>
              <w:rPr>
                <w:b/>
                <w:bCs/>
                <w:color w:val="000000"/>
                <w:sz w:val="20"/>
                <w:szCs w:val="20"/>
                <w:lang w:eastAsia="en-US"/>
              </w:rPr>
            </w:pPr>
            <w:r>
              <w:rPr>
                <w:b/>
                <w:bCs/>
                <w:color w:val="000000"/>
                <w:sz w:val="20"/>
                <w:szCs w:val="20"/>
                <w:lang w:eastAsia="en-US"/>
              </w:rPr>
              <w:t>10</w:t>
            </w:r>
          </w:p>
        </w:tc>
        <w:tc>
          <w:tcPr>
            <w:tcW w:w="609" w:type="dxa"/>
            <w:tcBorders>
              <w:top w:val="nil"/>
              <w:left w:val="nil"/>
              <w:bottom w:val="single" w:sz="8" w:space="0" w:color="auto"/>
              <w:right w:val="single" w:sz="8" w:space="0" w:color="auto"/>
            </w:tcBorders>
            <w:hideMark/>
          </w:tcPr>
          <w:p w14:paraId="05A6903D" w14:textId="77777777" w:rsidR="001B44F5" w:rsidRDefault="001B44F5">
            <w:pPr>
              <w:spacing w:line="256" w:lineRule="auto"/>
              <w:jc w:val="center"/>
              <w:rPr>
                <w:b/>
                <w:bCs/>
                <w:sz w:val="20"/>
                <w:szCs w:val="20"/>
                <w:lang w:eastAsia="en-US"/>
              </w:rPr>
            </w:pPr>
            <w:r>
              <w:rPr>
                <w:b/>
                <w:bCs/>
                <w:sz w:val="20"/>
                <w:szCs w:val="20"/>
                <w:lang w:eastAsia="en-US"/>
              </w:rPr>
              <w:t>PK</w:t>
            </w:r>
          </w:p>
          <w:p w14:paraId="61F831C0" w14:textId="77777777" w:rsidR="001B44F5" w:rsidRDefault="001B44F5">
            <w:pPr>
              <w:spacing w:line="256" w:lineRule="auto"/>
              <w:jc w:val="center"/>
              <w:rPr>
                <w:b/>
                <w:bCs/>
                <w:sz w:val="20"/>
                <w:szCs w:val="20"/>
                <w:lang w:eastAsia="en-US"/>
              </w:rPr>
            </w:pPr>
            <w:r>
              <w:rPr>
                <w:b/>
                <w:bCs/>
                <w:sz w:val="20"/>
                <w:szCs w:val="20"/>
                <w:lang w:eastAsia="en-US"/>
              </w:rPr>
              <w:t>11</w:t>
            </w:r>
          </w:p>
        </w:tc>
        <w:tc>
          <w:tcPr>
            <w:tcW w:w="458" w:type="dxa"/>
            <w:tcBorders>
              <w:top w:val="nil"/>
              <w:left w:val="nil"/>
              <w:bottom w:val="single" w:sz="8" w:space="0" w:color="auto"/>
              <w:right w:val="single" w:sz="8" w:space="0" w:color="auto"/>
            </w:tcBorders>
            <w:hideMark/>
          </w:tcPr>
          <w:p w14:paraId="0999786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FADDA18" w14:textId="77777777" w:rsidR="001B44F5" w:rsidRDefault="001B44F5">
            <w:pPr>
              <w:spacing w:line="256" w:lineRule="auto"/>
              <w:jc w:val="center"/>
              <w:rPr>
                <w:b/>
                <w:bCs/>
                <w:color w:val="000000"/>
                <w:sz w:val="20"/>
                <w:szCs w:val="20"/>
                <w:lang w:eastAsia="en-US"/>
              </w:rPr>
            </w:pPr>
            <w:r>
              <w:rPr>
                <w:b/>
                <w:bCs/>
                <w:color w:val="000000"/>
                <w:sz w:val="20"/>
                <w:szCs w:val="20"/>
                <w:lang w:eastAsia="en-US"/>
              </w:rPr>
              <w:t>12</w:t>
            </w:r>
          </w:p>
        </w:tc>
        <w:tc>
          <w:tcPr>
            <w:tcW w:w="609" w:type="dxa"/>
            <w:tcBorders>
              <w:top w:val="nil"/>
              <w:left w:val="nil"/>
              <w:bottom w:val="single" w:sz="8" w:space="0" w:color="auto"/>
              <w:right w:val="single" w:sz="8" w:space="0" w:color="auto"/>
            </w:tcBorders>
            <w:hideMark/>
          </w:tcPr>
          <w:p w14:paraId="2B94A529"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090D297" w14:textId="77777777" w:rsidR="001B44F5" w:rsidRDefault="001B44F5">
            <w:pPr>
              <w:spacing w:line="256" w:lineRule="auto"/>
              <w:jc w:val="center"/>
              <w:rPr>
                <w:b/>
                <w:bCs/>
                <w:color w:val="000000"/>
                <w:sz w:val="20"/>
                <w:szCs w:val="20"/>
                <w:lang w:eastAsia="en-US"/>
              </w:rPr>
            </w:pPr>
            <w:r>
              <w:rPr>
                <w:b/>
                <w:bCs/>
                <w:color w:val="000000"/>
                <w:sz w:val="20"/>
                <w:szCs w:val="20"/>
                <w:lang w:eastAsia="en-US"/>
              </w:rPr>
              <w:t>13</w:t>
            </w:r>
          </w:p>
        </w:tc>
        <w:tc>
          <w:tcPr>
            <w:tcW w:w="605" w:type="dxa"/>
            <w:tcBorders>
              <w:top w:val="nil"/>
              <w:left w:val="nil"/>
              <w:bottom w:val="single" w:sz="8" w:space="0" w:color="auto"/>
              <w:right w:val="single" w:sz="8" w:space="0" w:color="auto"/>
            </w:tcBorders>
            <w:hideMark/>
          </w:tcPr>
          <w:p w14:paraId="4EEBA34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0E3AC04" w14:textId="77777777" w:rsidR="001B44F5" w:rsidRDefault="001B44F5">
            <w:pPr>
              <w:spacing w:line="256" w:lineRule="auto"/>
              <w:jc w:val="center"/>
              <w:rPr>
                <w:b/>
                <w:bCs/>
                <w:color w:val="000000"/>
                <w:sz w:val="20"/>
                <w:szCs w:val="20"/>
                <w:lang w:eastAsia="en-US"/>
              </w:rPr>
            </w:pPr>
            <w:r>
              <w:rPr>
                <w:b/>
                <w:bCs/>
                <w:color w:val="000000"/>
                <w:sz w:val="20"/>
                <w:szCs w:val="20"/>
                <w:lang w:eastAsia="en-US"/>
              </w:rPr>
              <w:t>14</w:t>
            </w:r>
          </w:p>
        </w:tc>
        <w:tc>
          <w:tcPr>
            <w:tcW w:w="567" w:type="dxa"/>
            <w:tcBorders>
              <w:top w:val="nil"/>
              <w:left w:val="nil"/>
              <w:bottom w:val="single" w:sz="8" w:space="0" w:color="auto"/>
              <w:right w:val="single" w:sz="8" w:space="0" w:color="auto"/>
            </w:tcBorders>
            <w:hideMark/>
          </w:tcPr>
          <w:p w14:paraId="794AF6DB"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BED34DB" w14:textId="77777777" w:rsidR="001B44F5" w:rsidRDefault="001B44F5">
            <w:pPr>
              <w:spacing w:line="256" w:lineRule="auto"/>
              <w:jc w:val="center"/>
              <w:rPr>
                <w:b/>
                <w:bCs/>
                <w:color w:val="000000"/>
                <w:sz w:val="20"/>
                <w:szCs w:val="20"/>
                <w:lang w:eastAsia="en-US"/>
              </w:rPr>
            </w:pPr>
            <w:r>
              <w:rPr>
                <w:b/>
                <w:bCs/>
                <w:color w:val="000000"/>
                <w:sz w:val="20"/>
                <w:szCs w:val="20"/>
                <w:lang w:eastAsia="en-US"/>
              </w:rPr>
              <w:t>15</w:t>
            </w:r>
          </w:p>
        </w:tc>
      </w:tr>
      <w:tr w:rsidR="001B44F5" w14:paraId="720BCF44"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4B86046A"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476" w:type="dxa"/>
            <w:tcBorders>
              <w:top w:val="nil"/>
              <w:left w:val="nil"/>
              <w:bottom w:val="single" w:sz="8" w:space="0" w:color="auto"/>
              <w:right w:val="single" w:sz="8" w:space="0" w:color="auto"/>
            </w:tcBorders>
          </w:tcPr>
          <w:p w14:paraId="6F643A16" w14:textId="77777777" w:rsidR="001B44F5" w:rsidRDefault="001B44F5">
            <w:pPr>
              <w:spacing w:line="256" w:lineRule="auto"/>
              <w:jc w:val="center"/>
              <w:rPr>
                <w:b/>
                <w:sz w:val="20"/>
                <w:szCs w:val="20"/>
                <w:lang w:eastAsia="en-US"/>
              </w:rPr>
            </w:pPr>
          </w:p>
        </w:tc>
        <w:tc>
          <w:tcPr>
            <w:tcW w:w="609" w:type="dxa"/>
            <w:tcBorders>
              <w:top w:val="nil"/>
              <w:left w:val="nil"/>
              <w:bottom w:val="single" w:sz="8" w:space="0" w:color="auto"/>
              <w:right w:val="single" w:sz="8" w:space="0" w:color="auto"/>
            </w:tcBorders>
            <w:hideMark/>
          </w:tcPr>
          <w:p w14:paraId="73154730"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458" w:type="dxa"/>
            <w:tcBorders>
              <w:top w:val="nil"/>
              <w:left w:val="nil"/>
              <w:bottom w:val="single" w:sz="8" w:space="0" w:color="auto"/>
              <w:right w:val="single" w:sz="8" w:space="0" w:color="auto"/>
            </w:tcBorders>
          </w:tcPr>
          <w:p w14:paraId="1258FD8B"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7B036FC5"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4DE3D433"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38507747"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hideMark/>
          </w:tcPr>
          <w:p w14:paraId="01FCB4F7"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56B716DC"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48F4D96E"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744623D4"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hideMark/>
          </w:tcPr>
          <w:p w14:paraId="41D9782C"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458" w:type="dxa"/>
            <w:tcBorders>
              <w:top w:val="nil"/>
              <w:left w:val="nil"/>
              <w:bottom w:val="single" w:sz="8" w:space="0" w:color="auto"/>
              <w:right w:val="single" w:sz="8" w:space="0" w:color="auto"/>
            </w:tcBorders>
          </w:tcPr>
          <w:p w14:paraId="4EE40913"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1D3CF69F"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tcPr>
          <w:p w14:paraId="46CDE7A3"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643C22B1" w14:textId="77777777" w:rsidR="001B44F5" w:rsidRPr="003C0357" w:rsidRDefault="001B44F5">
            <w:pPr>
              <w:spacing w:line="256" w:lineRule="auto"/>
              <w:jc w:val="center"/>
              <w:rPr>
                <w:sz w:val="20"/>
                <w:szCs w:val="20"/>
                <w:lang w:eastAsia="en-US"/>
              </w:rPr>
            </w:pPr>
          </w:p>
        </w:tc>
      </w:tr>
      <w:tr w:rsidR="001B44F5" w14:paraId="28049356"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4A1B6448"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476" w:type="dxa"/>
            <w:tcBorders>
              <w:top w:val="nil"/>
              <w:left w:val="nil"/>
              <w:bottom w:val="single" w:sz="8" w:space="0" w:color="auto"/>
              <w:right w:val="single" w:sz="8" w:space="0" w:color="auto"/>
            </w:tcBorders>
            <w:hideMark/>
          </w:tcPr>
          <w:p w14:paraId="17E2EC4F"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7790577B"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tcPr>
          <w:p w14:paraId="77790024"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78076C05"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4FC80143"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46E55483"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66E7F204"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6B3C67C8"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076645D1"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hideMark/>
          </w:tcPr>
          <w:p w14:paraId="7991149A"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4DD04231"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tcPr>
          <w:p w14:paraId="49884185"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0B465E7E"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tcPr>
          <w:p w14:paraId="25A3ACB7"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1325B104" w14:textId="77777777" w:rsidR="001B44F5" w:rsidRPr="003C0357" w:rsidRDefault="001B44F5">
            <w:pPr>
              <w:spacing w:line="256" w:lineRule="auto"/>
              <w:jc w:val="center"/>
              <w:rPr>
                <w:sz w:val="20"/>
                <w:szCs w:val="20"/>
                <w:lang w:eastAsia="en-US"/>
              </w:rPr>
            </w:pPr>
          </w:p>
        </w:tc>
      </w:tr>
      <w:tr w:rsidR="001B44F5" w14:paraId="6ED8FCBA"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52951C83"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476" w:type="dxa"/>
            <w:tcBorders>
              <w:top w:val="nil"/>
              <w:left w:val="nil"/>
              <w:bottom w:val="single" w:sz="8" w:space="0" w:color="auto"/>
              <w:right w:val="single" w:sz="8" w:space="0" w:color="auto"/>
            </w:tcBorders>
            <w:hideMark/>
          </w:tcPr>
          <w:p w14:paraId="3D73B85D"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1B749B68"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tcPr>
          <w:p w14:paraId="637AB387"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75463E92"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22DB62E6"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556DCEC5"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70A244C3"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1C34EDF2"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35990F31"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4BE8A012"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3651A124"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hideMark/>
          </w:tcPr>
          <w:p w14:paraId="749FAA4E"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2C557670"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hideMark/>
          </w:tcPr>
          <w:p w14:paraId="65AD6327"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67" w:type="dxa"/>
            <w:tcBorders>
              <w:top w:val="nil"/>
              <w:left w:val="nil"/>
              <w:bottom w:val="single" w:sz="8" w:space="0" w:color="auto"/>
              <w:right w:val="single" w:sz="8" w:space="0" w:color="auto"/>
            </w:tcBorders>
          </w:tcPr>
          <w:p w14:paraId="47C1BF69" w14:textId="77777777" w:rsidR="001B44F5" w:rsidRPr="003C0357" w:rsidRDefault="001B44F5">
            <w:pPr>
              <w:spacing w:line="256" w:lineRule="auto"/>
              <w:jc w:val="center"/>
              <w:rPr>
                <w:sz w:val="20"/>
                <w:szCs w:val="20"/>
                <w:lang w:eastAsia="en-US"/>
              </w:rPr>
            </w:pPr>
          </w:p>
        </w:tc>
      </w:tr>
      <w:tr w:rsidR="001B44F5" w14:paraId="50769E16"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156466C1"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476" w:type="dxa"/>
            <w:tcBorders>
              <w:top w:val="nil"/>
              <w:left w:val="nil"/>
              <w:bottom w:val="single" w:sz="8" w:space="0" w:color="auto"/>
              <w:right w:val="single" w:sz="8" w:space="0" w:color="auto"/>
            </w:tcBorders>
          </w:tcPr>
          <w:p w14:paraId="47C6C544"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hideMark/>
          </w:tcPr>
          <w:p w14:paraId="2F8AA2A9"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458" w:type="dxa"/>
            <w:tcBorders>
              <w:top w:val="nil"/>
              <w:left w:val="nil"/>
              <w:bottom w:val="single" w:sz="8" w:space="0" w:color="auto"/>
              <w:right w:val="single" w:sz="8" w:space="0" w:color="auto"/>
            </w:tcBorders>
          </w:tcPr>
          <w:p w14:paraId="748F08E1"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2E5497A0"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7E49A093"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69A2243B"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hideMark/>
          </w:tcPr>
          <w:p w14:paraId="0C54DCF4"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2EAD373C"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462CD449"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40D8C60B"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hideMark/>
          </w:tcPr>
          <w:p w14:paraId="57325F73"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458" w:type="dxa"/>
            <w:tcBorders>
              <w:top w:val="nil"/>
              <w:left w:val="nil"/>
              <w:bottom w:val="single" w:sz="8" w:space="0" w:color="auto"/>
              <w:right w:val="single" w:sz="8" w:space="0" w:color="auto"/>
            </w:tcBorders>
          </w:tcPr>
          <w:p w14:paraId="4284953F"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735E5CE3"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tcPr>
          <w:p w14:paraId="061E69DA" w14:textId="77777777" w:rsidR="001B44F5" w:rsidRPr="003C0357"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57CF8D8F" w14:textId="77777777" w:rsidR="001B44F5" w:rsidRPr="003C0357" w:rsidRDefault="001B44F5">
            <w:pPr>
              <w:spacing w:line="256" w:lineRule="auto"/>
              <w:jc w:val="center"/>
              <w:rPr>
                <w:sz w:val="20"/>
                <w:szCs w:val="20"/>
                <w:lang w:eastAsia="en-US"/>
              </w:rPr>
            </w:pPr>
          </w:p>
        </w:tc>
      </w:tr>
      <w:tr w:rsidR="001B44F5" w14:paraId="2C13EC93" w14:textId="77777777" w:rsidTr="00242007">
        <w:trPr>
          <w:trHeight w:val="330"/>
        </w:trPr>
        <w:tc>
          <w:tcPr>
            <w:tcW w:w="1372" w:type="dxa"/>
            <w:tcBorders>
              <w:top w:val="nil"/>
              <w:left w:val="single" w:sz="8" w:space="0" w:color="auto"/>
              <w:bottom w:val="single" w:sz="8" w:space="0" w:color="auto"/>
              <w:right w:val="single" w:sz="8" w:space="0" w:color="auto"/>
            </w:tcBorders>
            <w:hideMark/>
          </w:tcPr>
          <w:p w14:paraId="719B847C"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476" w:type="dxa"/>
            <w:tcBorders>
              <w:top w:val="nil"/>
              <w:left w:val="nil"/>
              <w:bottom w:val="single" w:sz="8" w:space="0" w:color="auto"/>
              <w:right w:val="single" w:sz="8" w:space="0" w:color="auto"/>
            </w:tcBorders>
            <w:hideMark/>
          </w:tcPr>
          <w:p w14:paraId="763688B9"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25280ED4"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tcPr>
          <w:p w14:paraId="0CCDAAF8"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4924984D"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1BF3A242"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6CA4811C"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hideMark/>
          </w:tcPr>
          <w:p w14:paraId="7DFA05C8"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7BBCB82C" w14:textId="77777777" w:rsidR="001B44F5" w:rsidRPr="003C0357" w:rsidRDefault="001B44F5">
            <w:pPr>
              <w:spacing w:line="256" w:lineRule="auto"/>
              <w:jc w:val="center"/>
              <w:rPr>
                <w:sz w:val="20"/>
                <w:szCs w:val="20"/>
                <w:lang w:eastAsia="en-US"/>
              </w:rPr>
            </w:pPr>
          </w:p>
        </w:tc>
        <w:tc>
          <w:tcPr>
            <w:tcW w:w="609" w:type="dxa"/>
            <w:tcBorders>
              <w:top w:val="single" w:sz="8" w:space="0" w:color="auto"/>
              <w:left w:val="nil"/>
              <w:bottom w:val="single" w:sz="8" w:space="0" w:color="auto"/>
              <w:right w:val="single" w:sz="8" w:space="0" w:color="000000"/>
            </w:tcBorders>
          </w:tcPr>
          <w:p w14:paraId="11F26D31" w14:textId="77777777" w:rsidR="001B44F5" w:rsidRPr="003C0357" w:rsidRDefault="001B44F5">
            <w:pPr>
              <w:spacing w:line="256" w:lineRule="auto"/>
              <w:jc w:val="center"/>
              <w:rPr>
                <w:sz w:val="20"/>
                <w:szCs w:val="20"/>
                <w:lang w:eastAsia="en-US"/>
              </w:rPr>
            </w:pPr>
          </w:p>
        </w:tc>
        <w:tc>
          <w:tcPr>
            <w:tcW w:w="457" w:type="dxa"/>
            <w:tcBorders>
              <w:top w:val="nil"/>
              <w:left w:val="nil"/>
              <w:bottom w:val="single" w:sz="8" w:space="0" w:color="auto"/>
              <w:right w:val="single" w:sz="8" w:space="0" w:color="auto"/>
            </w:tcBorders>
          </w:tcPr>
          <w:p w14:paraId="1C53B85C" w14:textId="77777777" w:rsidR="001B44F5" w:rsidRPr="003C0357" w:rsidRDefault="001B44F5">
            <w:pPr>
              <w:spacing w:line="256" w:lineRule="auto"/>
              <w:jc w:val="center"/>
              <w:rPr>
                <w:sz w:val="20"/>
                <w:szCs w:val="20"/>
                <w:lang w:eastAsia="en-US"/>
              </w:rPr>
            </w:pPr>
          </w:p>
        </w:tc>
        <w:tc>
          <w:tcPr>
            <w:tcW w:w="609" w:type="dxa"/>
            <w:tcBorders>
              <w:top w:val="nil"/>
              <w:left w:val="nil"/>
              <w:bottom w:val="single" w:sz="8" w:space="0" w:color="auto"/>
              <w:right w:val="single" w:sz="8" w:space="0" w:color="auto"/>
            </w:tcBorders>
          </w:tcPr>
          <w:p w14:paraId="52D466CE" w14:textId="77777777" w:rsidR="001B44F5" w:rsidRPr="003C0357" w:rsidRDefault="001B44F5">
            <w:pPr>
              <w:spacing w:line="256" w:lineRule="auto"/>
              <w:jc w:val="center"/>
              <w:rPr>
                <w:sz w:val="20"/>
                <w:szCs w:val="20"/>
                <w:lang w:eastAsia="en-US"/>
              </w:rPr>
            </w:pPr>
          </w:p>
        </w:tc>
        <w:tc>
          <w:tcPr>
            <w:tcW w:w="458" w:type="dxa"/>
            <w:tcBorders>
              <w:top w:val="nil"/>
              <w:left w:val="nil"/>
              <w:bottom w:val="single" w:sz="8" w:space="0" w:color="auto"/>
              <w:right w:val="single" w:sz="8" w:space="0" w:color="auto"/>
            </w:tcBorders>
            <w:hideMark/>
          </w:tcPr>
          <w:p w14:paraId="3978CE52"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609" w:type="dxa"/>
            <w:tcBorders>
              <w:top w:val="nil"/>
              <w:left w:val="nil"/>
              <w:bottom w:val="single" w:sz="8" w:space="0" w:color="auto"/>
              <w:right w:val="single" w:sz="8" w:space="0" w:color="auto"/>
            </w:tcBorders>
          </w:tcPr>
          <w:p w14:paraId="6A8FDF53" w14:textId="77777777" w:rsidR="001B44F5" w:rsidRPr="003C0357" w:rsidRDefault="001B44F5">
            <w:pPr>
              <w:spacing w:line="256" w:lineRule="auto"/>
              <w:jc w:val="center"/>
              <w:rPr>
                <w:sz w:val="20"/>
                <w:szCs w:val="20"/>
                <w:lang w:eastAsia="en-US"/>
              </w:rPr>
            </w:pPr>
          </w:p>
        </w:tc>
        <w:tc>
          <w:tcPr>
            <w:tcW w:w="605" w:type="dxa"/>
            <w:tcBorders>
              <w:top w:val="nil"/>
              <w:left w:val="nil"/>
              <w:bottom w:val="single" w:sz="8" w:space="0" w:color="auto"/>
              <w:right w:val="single" w:sz="8" w:space="0" w:color="auto"/>
            </w:tcBorders>
            <w:hideMark/>
          </w:tcPr>
          <w:p w14:paraId="2C77748E"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67" w:type="dxa"/>
            <w:tcBorders>
              <w:top w:val="nil"/>
              <w:left w:val="nil"/>
              <w:bottom w:val="single" w:sz="8" w:space="0" w:color="auto"/>
              <w:right w:val="single" w:sz="8" w:space="0" w:color="auto"/>
            </w:tcBorders>
          </w:tcPr>
          <w:p w14:paraId="7DBF39A8" w14:textId="77777777" w:rsidR="001B44F5" w:rsidRPr="003C0357" w:rsidRDefault="001B44F5">
            <w:pPr>
              <w:spacing w:line="256" w:lineRule="auto"/>
              <w:jc w:val="center"/>
              <w:rPr>
                <w:sz w:val="20"/>
                <w:szCs w:val="20"/>
                <w:lang w:eastAsia="en-US"/>
              </w:rPr>
            </w:pPr>
          </w:p>
        </w:tc>
      </w:tr>
    </w:tbl>
    <w:p w14:paraId="136797B3" w14:textId="77777777" w:rsidR="001B44F5" w:rsidRDefault="001B44F5" w:rsidP="001B44F5">
      <w:pPr>
        <w:widowControl w:val="0"/>
        <w:autoSpaceDE w:val="0"/>
        <w:autoSpaceDN w:val="0"/>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38168ECF"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08336EC5" w14:textId="77777777" w:rsidR="001B44F5" w:rsidRDefault="001B44F5">
            <w:pPr>
              <w:spacing w:line="256" w:lineRule="auto"/>
              <w:rPr>
                <w:b/>
                <w:sz w:val="20"/>
                <w:szCs w:val="20"/>
                <w:lang w:eastAsia="en-US"/>
              </w:rPr>
            </w:pPr>
            <w:r>
              <w:rPr>
                <w:b/>
                <w:sz w:val="20"/>
                <w:szCs w:val="20"/>
                <w:lang w:eastAsia="en-US"/>
              </w:rPr>
              <w:t xml:space="preserve">AKTS Tablosu: </w:t>
            </w:r>
          </w:p>
          <w:p w14:paraId="382D2CA5" w14:textId="77777777" w:rsidR="001B44F5" w:rsidRDefault="001B44F5">
            <w:pPr>
              <w:spacing w:line="256" w:lineRule="auto"/>
              <w:rPr>
                <w:sz w:val="20"/>
                <w:szCs w:val="20"/>
                <w:lang w:eastAsia="en-US"/>
              </w:rPr>
            </w:pPr>
          </w:p>
        </w:tc>
      </w:tr>
      <w:tr w:rsidR="001B44F5" w14:paraId="065CE8D1"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54715F02"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C56B854"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45EA37DF" w14:textId="77777777" w:rsidR="001B44F5" w:rsidRDefault="001B44F5">
            <w:pPr>
              <w:spacing w:line="256" w:lineRule="auto"/>
              <w:rPr>
                <w:sz w:val="20"/>
                <w:szCs w:val="20"/>
                <w:lang w:eastAsia="en-US"/>
              </w:rPr>
            </w:pPr>
            <w:r>
              <w:rPr>
                <w:sz w:val="20"/>
                <w:szCs w:val="20"/>
                <w:lang w:eastAsia="en-US"/>
              </w:rPr>
              <w:t>Süresi</w:t>
            </w:r>
          </w:p>
          <w:p w14:paraId="456E392F"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30948B61" w14:textId="77777777" w:rsidR="001B44F5" w:rsidRDefault="001B44F5">
            <w:pPr>
              <w:spacing w:line="256" w:lineRule="auto"/>
              <w:rPr>
                <w:sz w:val="20"/>
                <w:szCs w:val="20"/>
                <w:lang w:eastAsia="en-US"/>
              </w:rPr>
            </w:pPr>
            <w:r>
              <w:rPr>
                <w:sz w:val="20"/>
                <w:szCs w:val="20"/>
                <w:lang w:eastAsia="en-US"/>
              </w:rPr>
              <w:t>Toplam İş yükü</w:t>
            </w:r>
          </w:p>
          <w:p w14:paraId="4DB3D0C5" w14:textId="77777777" w:rsidR="001B44F5" w:rsidRDefault="001B44F5">
            <w:pPr>
              <w:spacing w:line="256" w:lineRule="auto"/>
              <w:rPr>
                <w:sz w:val="20"/>
                <w:szCs w:val="20"/>
                <w:lang w:eastAsia="en-US"/>
              </w:rPr>
            </w:pPr>
            <w:r>
              <w:rPr>
                <w:sz w:val="20"/>
                <w:szCs w:val="20"/>
                <w:lang w:eastAsia="en-US"/>
              </w:rPr>
              <w:t xml:space="preserve">(Saat) </w:t>
            </w:r>
          </w:p>
        </w:tc>
      </w:tr>
      <w:tr w:rsidR="001B44F5" w14:paraId="2FEFE727"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355C45D6"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1C0D77B5"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8396CA"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03C9222"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3EBEF885"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3F50DBCF" w14:textId="77777777" w:rsidR="001B44F5" w:rsidRDefault="001B44F5">
            <w:pPr>
              <w:spacing w:line="256" w:lineRule="auto"/>
              <w:jc w:val="center"/>
              <w:rPr>
                <w:sz w:val="20"/>
                <w:szCs w:val="20"/>
                <w:lang w:eastAsia="en-US"/>
              </w:rPr>
            </w:pPr>
            <w:r>
              <w:rPr>
                <w:sz w:val="20"/>
                <w:szCs w:val="20"/>
                <w:lang w:eastAsia="en-US"/>
              </w:rPr>
              <w:t>26</w:t>
            </w:r>
          </w:p>
        </w:tc>
      </w:tr>
      <w:tr w:rsidR="001B44F5" w14:paraId="02EDE33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B6169F" w14:textId="77777777" w:rsidR="001B44F5" w:rsidRDefault="001B44F5">
            <w:pPr>
              <w:spacing w:line="256" w:lineRule="auto"/>
              <w:ind w:firstLine="540"/>
              <w:rPr>
                <w:sz w:val="20"/>
                <w:szCs w:val="20"/>
                <w:lang w:eastAsia="en-US"/>
              </w:rPr>
            </w:pPr>
            <w:r>
              <w:rPr>
                <w:sz w:val="20"/>
                <w:szCs w:val="20"/>
                <w:lang w:eastAsia="en-US"/>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238EB09F" w14:textId="77777777" w:rsidR="001B44F5" w:rsidRDefault="001B44F5">
            <w:pPr>
              <w:spacing w:line="25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341A9BF4" w14:textId="77777777" w:rsidR="001B44F5" w:rsidRDefault="001B44F5">
            <w:pPr>
              <w:spacing w:line="256" w:lineRule="auto"/>
              <w:jc w:val="center"/>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14:paraId="7BDDB176" w14:textId="77777777" w:rsidR="001B44F5" w:rsidRDefault="001B44F5">
            <w:pPr>
              <w:spacing w:line="256" w:lineRule="auto"/>
              <w:jc w:val="center"/>
              <w:rPr>
                <w:sz w:val="20"/>
                <w:szCs w:val="20"/>
                <w:lang w:eastAsia="en-US"/>
              </w:rPr>
            </w:pPr>
            <w:r>
              <w:rPr>
                <w:sz w:val="20"/>
                <w:szCs w:val="20"/>
                <w:lang w:eastAsia="en-US"/>
              </w:rPr>
              <w:t>-</w:t>
            </w:r>
          </w:p>
        </w:tc>
      </w:tr>
      <w:tr w:rsidR="001B44F5" w14:paraId="13E5B59B"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7B31BB38" w14:textId="77777777" w:rsidR="001B44F5" w:rsidRDefault="001B44F5">
            <w:pPr>
              <w:spacing w:line="256" w:lineRule="auto"/>
              <w:rPr>
                <w:b/>
                <w:sz w:val="20"/>
                <w:szCs w:val="20"/>
                <w:lang w:eastAsia="en-US"/>
              </w:rPr>
            </w:pPr>
            <w:r>
              <w:rPr>
                <w:b/>
                <w:sz w:val="20"/>
                <w:szCs w:val="20"/>
                <w:lang w:eastAsia="en-US"/>
              </w:rPr>
              <w:t xml:space="preserve">Sınavlar </w:t>
            </w:r>
          </w:p>
          <w:p w14:paraId="3DE84D2E"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1E8C0CDE" w14:textId="77777777" w:rsidTr="001B44F5">
        <w:trPr>
          <w:trHeight w:val="545"/>
        </w:trPr>
        <w:tc>
          <w:tcPr>
            <w:tcW w:w="5508" w:type="dxa"/>
            <w:tcBorders>
              <w:top w:val="single" w:sz="4" w:space="0" w:color="auto"/>
              <w:left w:val="single" w:sz="4" w:space="0" w:color="auto"/>
              <w:bottom w:val="single" w:sz="4" w:space="0" w:color="auto"/>
              <w:right w:val="single" w:sz="4" w:space="0" w:color="auto"/>
            </w:tcBorders>
            <w:hideMark/>
          </w:tcPr>
          <w:p w14:paraId="6E74B141"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tcPr>
          <w:p w14:paraId="0DC1026D"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086D428"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F85E417" w14:textId="77777777" w:rsidR="001B44F5" w:rsidRDefault="001B44F5">
            <w:pPr>
              <w:spacing w:line="256" w:lineRule="auto"/>
              <w:jc w:val="center"/>
              <w:rPr>
                <w:sz w:val="20"/>
                <w:szCs w:val="20"/>
                <w:lang w:eastAsia="en-US"/>
              </w:rPr>
            </w:pPr>
          </w:p>
        </w:tc>
      </w:tr>
      <w:tr w:rsidR="001B44F5" w14:paraId="17ED777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D65133"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1F60658"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765E1856"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12D88831" w14:textId="77777777" w:rsidR="001B44F5" w:rsidRDefault="001B44F5">
            <w:pPr>
              <w:spacing w:line="256" w:lineRule="auto"/>
              <w:jc w:val="center"/>
              <w:rPr>
                <w:sz w:val="20"/>
                <w:szCs w:val="20"/>
                <w:lang w:eastAsia="en-US"/>
              </w:rPr>
            </w:pPr>
            <w:r>
              <w:rPr>
                <w:sz w:val="20"/>
                <w:szCs w:val="20"/>
                <w:lang w:eastAsia="en-US"/>
              </w:rPr>
              <w:t>2</w:t>
            </w:r>
          </w:p>
        </w:tc>
      </w:tr>
      <w:tr w:rsidR="001B44F5" w14:paraId="1C78748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0D353A" w14:textId="77777777" w:rsidR="001B44F5" w:rsidRDefault="001B44F5">
            <w:pPr>
              <w:spacing w:line="256" w:lineRule="auto"/>
              <w:ind w:left="540"/>
              <w:rPr>
                <w:sz w:val="20"/>
                <w:szCs w:val="20"/>
                <w:lang w:eastAsia="en-US"/>
              </w:rPr>
            </w:pPr>
            <w:r>
              <w:rPr>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1BFA47F"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60167F57"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5A201953" w14:textId="77777777" w:rsidR="001B44F5" w:rsidRDefault="001B44F5">
            <w:pPr>
              <w:spacing w:line="256" w:lineRule="auto"/>
              <w:rPr>
                <w:rFonts w:asciiTheme="minorHAnsi" w:eastAsiaTheme="minorHAnsi" w:hAnsiTheme="minorHAnsi" w:cstheme="minorBidi"/>
                <w:sz w:val="20"/>
                <w:szCs w:val="20"/>
              </w:rPr>
            </w:pPr>
          </w:p>
        </w:tc>
      </w:tr>
      <w:tr w:rsidR="001B44F5" w14:paraId="04EB5EEE"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541A02D4"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28B3372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A570C1"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69E380F7" w14:textId="77777777" w:rsidR="001B44F5" w:rsidRDefault="001B44F5">
            <w:pPr>
              <w:spacing w:line="256" w:lineRule="auto"/>
              <w:jc w:val="center"/>
              <w:rPr>
                <w:sz w:val="20"/>
                <w:szCs w:val="20"/>
                <w:lang w:eastAsia="en-US"/>
              </w:rPr>
            </w:pPr>
            <w:r>
              <w:rPr>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57D7704D"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7EFC1B60" w14:textId="77777777" w:rsidR="001B44F5" w:rsidRDefault="001B44F5">
            <w:pPr>
              <w:spacing w:line="256" w:lineRule="auto"/>
              <w:jc w:val="center"/>
              <w:rPr>
                <w:sz w:val="20"/>
                <w:szCs w:val="20"/>
                <w:lang w:eastAsia="en-US"/>
              </w:rPr>
            </w:pPr>
            <w:r>
              <w:rPr>
                <w:sz w:val="20"/>
                <w:szCs w:val="20"/>
                <w:lang w:eastAsia="en-US"/>
              </w:rPr>
              <w:t>12</w:t>
            </w:r>
          </w:p>
        </w:tc>
      </w:tr>
      <w:tr w:rsidR="001B44F5" w14:paraId="5FF7724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587237"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222A304"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5D48DD2"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6651820F" w14:textId="77777777" w:rsidR="001B44F5" w:rsidRDefault="001B44F5">
            <w:pPr>
              <w:spacing w:line="256" w:lineRule="auto"/>
              <w:jc w:val="center"/>
              <w:rPr>
                <w:sz w:val="20"/>
                <w:szCs w:val="20"/>
                <w:lang w:eastAsia="en-US"/>
              </w:rPr>
            </w:pPr>
            <w:r>
              <w:rPr>
                <w:sz w:val="20"/>
                <w:szCs w:val="20"/>
                <w:lang w:eastAsia="en-US"/>
              </w:rPr>
              <w:t>4</w:t>
            </w:r>
          </w:p>
        </w:tc>
      </w:tr>
      <w:tr w:rsidR="001B44F5" w14:paraId="522A9BC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E91A04"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397D2B6"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27B5FFD"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321E5EE1" w14:textId="77777777" w:rsidR="001B44F5" w:rsidRDefault="001B44F5">
            <w:pPr>
              <w:spacing w:line="256" w:lineRule="auto"/>
              <w:jc w:val="center"/>
              <w:rPr>
                <w:sz w:val="20"/>
                <w:szCs w:val="20"/>
                <w:lang w:eastAsia="en-US"/>
              </w:rPr>
            </w:pPr>
            <w:r>
              <w:rPr>
                <w:sz w:val="20"/>
                <w:szCs w:val="20"/>
                <w:lang w:eastAsia="en-US"/>
              </w:rPr>
              <w:t>4</w:t>
            </w:r>
          </w:p>
        </w:tc>
      </w:tr>
      <w:tr w:rsidR="001B44F5" w14:paraId="3C20829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A70A6B"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6E477EA3"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7D23644"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6789CB4" w14:textId="77777777" w:rsidR="001B44F5" w:rsidRDefault="001B44F5">
            <w:pPr>
              <w:spacing w:line="256" w:lineRule="auto"/>
              <w:rPr>
                <w:rFonts w:asciiTheme="minorHAnsi" w:eastAsiaTheme="minorHAnsi" w:hAnsiTheme="minorHAnsi" w:cstheme="minorBidi"/>
                <w:sz w:val="20"/>
                <w:szCs w:val="20"/>
              </w:rPr>
            </w:pPr>
          </w:p>
        </w:tc>
      </w:tr>
      <w:tr w:rsidR="001B44F5" w14:paraId="13F7B54A"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3F2649" w14:textId="77777777" w:rsidR="001B44F5" w:rsidRDefault="001B44F5">
            <w:pPr>
              <w:spacing w:line="256" w:lineRule="auto"/>
              <w:ind w:firstLine="540"/>
              <w:rPr>
                <w:sz w:val="20"/>
                <w:szCs w:val="20"/>
                <w:lang w:eastAsia="en-US"/>
              </w:rPr>
            </w:pPr>
            <w:r>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7FAC9E46"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C40E8E1"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0132C68D" w14:textId="77777777" w:rsidR="001B44F5" w:rsidRDefault="001B44F5">
            <w:pPr>
              <w:spacing w:line="256" w:lineRule="auto"/>
              <w:jc w:val="center"/>
              <w:rPr>
                <w:sz w:val="20"/>
                <w:szCs w:val="20"/>
                <w:lang w:eastAsia="en-US"/>
              </w:rPr>
            </w:pPr>
            <w:r>
              <w:rPr>
                <w:sz w:val="20"/>
                <w:szCs w:val="20"/>
                <w:lang w:eastAsia="en-US"/>
              </w:rPr>
              <w:t>2</w:t>
            </w:r>
          </w:p>
        </w:tc>
      </w:tr>
      <w:tr w:rsidR="001B44F5" w14:paraId="3021F78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F295DA"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156B937E"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B0608F3"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1922F01" w14:textId="77777777" w:rsidR="001B44F5" w:rsidRDefault="001B44F5">
            <w:pPr>
              <w:spacing w:line="256" w:lineRule="auto"/>
              <w:rPr>
                <w:rFonts w:asciiTheme="minorHAnsi" w:eastAsiaTheme="minorHAnsi" w:hAnsiTheme="minorHAnsi" w:cstheme="minorBidi"/>
                <w:sz w:val="20"/>
                <w:szCs w:val="20"/>
              </w:rPr>
            </w:pPr>
          </w:p>
        </w:tc>
      </w:tr>
      <w:tr w:rsidR="001B44F5" w14:paraId="58F37BA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22D349"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D10630C"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68B4A0CB"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748978FD" w14:textId="77777777" w:rsidR="001B44F5" w:rsidRDefault="001B44F5">
            <w:pPr>
              <w:spacing w:line="256" w:lineRule="auto"/>
              <w:rPr>
                <w:rFonts w:asciiTheme="minorHAnsi" w:eastAsiaTheme="minorHAnsi" w:hAnsiTheme="minorHAnsi" w:cstheme="minorBidi"/>
                <w:sz w:val="20"/>
                <w:szCs w:val="20"/>
              </w:rPr>
            </w:pPr>
          </w:p>
        </w:tc>
      </w:tr>
      <w:tr w:rsidR="001B44F5" w14:paraId="0B551345"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FDC2F68" w14:textId="77777777" w:rsidR="001B44F5" w:rsidRDefault="001B44F5">
            <w:pPr>
              <w:spacing w:line="256" w:lineRule="auto"/>
              <w:ind w:firstLine="540"/>
              <w:jc w:val="both"/>
              <w:rPr>
                <w:b/>
                <w:sz w:val="20"/>
                <w:szCs w:val="20"/>
                <w:lang w:eastAsia="en-US"/>
              </w:rPr>
            </w:pPr>
            <w:r>
              <w:rPr>
                <w:b/>
                <w:sz w:val="20"/>
                <w:szCs w:val="20"/>
                <w:lang w:eastAsia="en-US"/>
              </w:rPr>
              <w:t>Toplam İş yükü (saat )</w:t>
            </w:r>
          </w:p>
        </w:tc>
        <w:tc>
          <w:tcPr>
            <w:tcW w:w="837" w:type="dxa"/>
            <w:tcBorders>
              <w:top w:val="single" w:sz="4" w:space="0" w:color="auto"/>
              <w:left w:val="single" w:sz="4" w:space="0" w:color="auto"/>
              <w:bottom w:val="single" w:sz="4" w:space="0" w:color="auto"/>
              <w:right w:val="single" w:sz="4" w:space="0" w:color="auto"/>
            </w:tcBorders>
          </w:tcPr>
          <w:p w14:paraId="0D136BEC"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D1FE69F"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0BDF29D9" w14:textId="77777777" w:rsidR="001B44F5" w:rsidRDefault="001B44F5">
            <w:pPr>
              <w:spacing w:line="256" w:lineRule="auto"/>
              <w:jc w:val="center"/>
              <w:rPr>
                <w:b/>
                <w:sz w:val="20"/>
                <w:szCs w:val="20"/>
                <w:lang w:eastAsia="en-US"/>
              </w:rPr>
            </w:pPr>
            <w:r>
              <w:rPr>
                <w:b/>
                <w:sz w:val="20"/>
                <w:szCs w:val="20"/>
                <w:lang w:eastAsia="en-US"/>
              </w:rPr>
              <w:t>50</w:t>
            </w:r>
          </w:p>
        </w:tc>
      </w:tr>
      <w:tr w:rsidR="001B44F5" w14:paraId="3021804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9D102B3"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4261758D" w14:textId="77777777" w:rsidR="001B44F5" w:rsidRDefault="001B44F5">
            <w:pPr>
              <w:spacing w:line="256" w:lineRule="auto"/>
              <w:ind w:firstLine="540"/>
              <w:jc w:val="both"/>
              <w:rPr>
                <w:b/>
                <w:sz w:val="20"/>
                <w:szCs w:val="20"/>
                <w:lang w:eastAsia="en-US"/>
              </w:rPr>
            </w:pPr>
            <w:r>
              <w:rPr>
                <w:b/>
                <w:sz w:val="20"/>
                <w:szCs w:val="20"/>
                <w:lang w:eastAsia="en-US"/>
              </w:rPr>
              <w:t>Toplam İş yükü (saat) / 25</w:t>
            </w:r>
          </w:p>
        </w:tc>
        <w:tc>
          <w:tcPr>
            <w:tcW w:w="837" w:type="dxa"/>
            <w:tcBorders>
              <w:top w:val="single" w:sz="4" w:space="0" w:color="auto"/>
              <w:left w:val="single" w:sz="4" w:space="0" w:color="auto"/>
              <w:bottom w:val="single" w:sz="4" w:space="0" w:color="auto"/>
              <w:right w:val="single" w:sz="4" w:space="0" w:color="auto"/>
            </w:tcBorders>
          </w:tcPr>
          <w:p w14:paraId="2FE78AF9"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0CB49BF"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71D915AD" w14:textId="77777777" w:rsidR="001B44F5" w:rsidRDefault="001B44F5">
            <w:pPr>
              <w:spacing w:line="256" w:lineRule="auto"/>
              <w:ind w:left="-108" w:right="-118"/>
              <w:jc w:val="center"/>
              <w:rPr>
                <w:b/>
                <w:sz w:val="20"/>
                <w:szCs w:val="20"/>
                <w:lang w:eastAsia="en-US"/>
              </w:rPr>
            </w:pPr>
            <w:r>
              <w:rPr>
                <w:b/>
                <w:sz w:val="20"/>
                <w:szCs w:val="20"/>
                <w:lang w:eastAsia="en-US"/>
              </w:rPr>
              <w:t>2</w:t>
            </w:r>
          </w:p>
        </w:tc>
      </w:tr>
    </w:tbl>
    <w:p w14:paraId="77031A8B" w14:textId="77777777" w:rsidR="00242007" w:rsidRDefault="00242007" w:rsidP="001B44F5">
      <w:pPr>
        <w:shd w:val="clear" w:color="auto" w:fill="FFFFFF"/>
        <w:jc w:val="center"/>
        <w:rPr>
          <w:b/>
          <w:color w:val="000000"/>
          <w:sz w:val="20"/>
          <w:szCs w:val="20"/>
        </w:rPr>
      </w:pPr>
    </w:p>
    <w:p w14:paraId="10427245" w14:textId="24F42C83" w:rsidR="001B44F5" w:rsidRDefault="001B44F5" w:rsidP="001B44F5">
      <w:pPr>
        <w:shd w:val="clear" w:color="auto" w:fill="FFFFFF"/>
        <w:jc w:val="center"/>
        <w:rPr>
          <w:b/>
          <w:color w:val="000000"/>
          <w:sz w:val="20"/>
          <w:szCs w:val="20"/>
        </w:rPr>
      </w:pPr>
      <w:r>
        <w:rPr>
          <w:b/>
          <w:color w:val="000000"/>
          <w:sz w:val="20"/>
          <w:szCs w:val="20"/>
        </w:rPr>
        <w:t xml:space="preserve">HEF 4085 </w:t>
      </w:r>
      <w:r w:rsidR="0057743D">
        <w:rPr>
          <w:b/>
          <w:color w:val="000000"/>
          <w:sz w:val="20"/>
          <w:szCs w:val="20"/>
        </w:rPr>
        <w:t xml:space="preserve">EVDE BAKIM </w:t>
      </w:r>
    </w:p>
    <w:p w14:paraId="60267211" w14:textId="428FD4F4" w:rsidR="001B44F5" w:rsidRDefault="0057743D" w:rsidP="001B44F5">
      <w:pPr>
        <w:shd w:val="clear" w:color="auto" w:fill="FFFFFF"/>
        <w:jc w:val="center"/>
        <w:rPr>
          <w:b/>
          <w:color w:val="000000"/>
          <w:sz w:val="20"/>
          <w:szCs w:val="20"/>
        </w:rPr>
      </w:pPr>
      <w:r>
        <w:rPr>
          <w:b/>
          <w:color w:val="000000"/>
          <w:sz w:val="20"/>
          <w:szCs w:val="20"/>
        </w:rPr>
        <w:t>DERS TANITIM FORMU</w:t>
      </w:r>
    </w:p>
    <w:p w14:paraId="3DF2EE70" w14:textId="77777777" w:rsidR="001B44F5" w:rsidRDefault="001B44F5" w:rsidP="001B44F5">
      <w:pPr>
        <w:jc w:val="center"/>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1"/>
        <w:gridCol w:w="1552"/>
        <w:gridCol w:w="4951"/>
      </w:tblGrid>
      <w:tr w:rsidR="001B44F5" w14:paraId="0DE8B884"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2BB2069F" w14:textId="77777777" w:rsidR="001B44F5" w:rsidRDefault="001B44F5">
            <w:pPr>
              <w:spacing w:line="256" w:lineRule="auto"/>
              <w:rPr>
                <w:b/>
                <w:sz w:val="20"/>
                <w:szCs w:val="20"/>
                <w:lang w:eastAsia="en-US"/>
              </w:rPr>
            </w:pPr>
            <w:r>
              <w:rPr>
                <w:b/>
                <w:sz w:val="20"/>
                <w:szCs w:val="20"/>
                <w:lang w:eastAsia="en-US"/>
              </w:rPr>
              <w:t xml:space="preserve">Dersi Veren Birim: </w:t>
            </w:r>
          </w:p>
          <w:p w14:paraId="67B4C39F" w14:textId="77777777" w:rsidR="001B44F5" w:rsidRDefault="001B44F5">
            <w:pPr>
              <w:spacing w:line="256" w:lineRule="auto"/>
              <w:rPr>
                <w:sz w:val="20"/>
                <w:szCs w:val="20"/>
                <w:lang w:eastAsia="en-US"/>
              </w:rPr>
            </w:pPr>
            <w:r>
              <w:rPr>
                <w:sz w:val="20"/>
                <w:szCs w:val="20"/>
                <w:lang w:eastAsia="en-US"/>
              </w:rPr>
              <w:t>DEÜ Hemşirelik Fakültesi</w:t>
            </w:r>
          </w:p>
          <w:p w14:paraId="1CC19E01" w14:textId="77777777" w:rsidR="001B44F5" w:rsidRDefault="001B44F5">
            <w:pPr>
              <w:spacing w:line="256" w:lineRule="auto"/>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4AD74DC6" w14:textId="77777777" w:rsidR="001B44F5" w:rsidRDefault="001B44F5">
            <w:pPr>
              <w:spacing w:line="256" w:lineRule="auto"/>
              <w:rPr>
                <w:b/>
                <w:sz w:val="20"/>
                <w:szCs w:val="20"/>
                <w:lang w:eastAsia="en-US"/>
              </w:rPr>
            </w:pPr>
            <w:r>
              <w:rPr>
                <w:b/>
                <w:sz w:val="20"/>
                <w:szCs w:val="20"/>
                <w:lang w:eastAsia="en-US"/>
              </w:rPr>
              <w:t xml:space="preserve">Dersi ALAN Birim: </w:t>
            </w:r>
          </w:p>
          <w:p w14:paraId="40CF94B9" w14:textId="77777777" w:rsidR="001B44F5" w:rsidRDefault="001B44F5">
            <w:pPr>
              <w:spacing w:line="256" w:lineRule="auto"/>
              <w:rPr>
                <w:sz w:val="20"/>
                <w:szCs w:val="20"/>
                <w:lang w:eastAsia="en-US"/>
              </w:rPr>
            </w:pPr>
            <w:r>
              <w:rPr>
                <w:sz w:val="20"/>
                <w:szCs w:val="20"/>
                <w:lang w:eastAsia="en-US"/>
              </w:rPr>
              <w:t>DEÜ Hemşirelik Fakültesi</w:t>
            </w:r>
          </w:p>
          <w:p w14:paraId="76895758" w14:textId="77777777" w:rsidR="001B44F5" w:rsidRDefault="001B44F5">
            <w:pPr>
              <w:spacing w:line="256" w:lineRule="auto"/>
              <w:rPr>
                <w:b/>
                <w:sz w:val="20"/>
                <w:szCs w:val="20"/>
                <w:lang w:eastAsia="en-US"/>
              </w:rPr>
            </w:pPr>
          </w:p>
        </w:tc>
      </w:tr>
      <w:tr w:rsidR="001B44F5" w14:paraId="18C6F7C7"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33FB6902" w14:textId="77777777" w:rsidR="001B44F5" w:rsidRDefault="001B44F5">
            <w:pPr>
              <w:spacing w:line="256" w:lineRule="auto"/>
              <w:rPr>
                <w:sz w:val="20"/>
                <w:szCs w:val="20"/>
                <w:lang w:eastAsia="en-US"/>
              </w:rPr>
            </w:pPr>
            <w:r>
              <w:rPr>
                <w:b/>
                <w:sz w:val="20"/>
                <w:szCs w:val="20"/>
                <w:lang w:eastAsia="en-US"/>
              </w:rPr>
              <w:t xml:space="preserve">Bölüm Adı: </w:t>
            </w:r>
            <w:r>
              <w:rPr>
                <w:sz w:val="20"/>
                <w:szCs w:val="20"/>
                <w:lang w:eastAsia="en-US"/>
              </w:rPr>
              <w:t>Hemşirelik</w:t>
            </w:r>
          </w:p>
          <w:p w14:paraId="4EF84F63" w14:textId="77777777" w:rsidR="001B44F5" w:rsidRDefault="001B44F5">
            <w:pPr>
              <w:spacing w:line="256" w:lineRule="auto"/>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270A64C1"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 xml:space="preserve">Evde Bakım </w:t>
            </w:r>
          </w:p>
          <w:p w14:paraId="54C80725" w14:textId="77777777" w:rsidR="001B44F5" w:rsidRDefault="001B44F5">
            <w:pPr>
              <w:spacing w:line="256" w:lineRule="auto"/>
              <w:rPr>
                <w:b/>
                <w:sz w:val="20"/>
                <w:szCs w:val="20"/>
                <w:lang w:eastAsia="en-US"/>
              </w:rPr>
            </w:pPr>
          </w:p>
        </w:tc>
      </w:tr>
      <w:tr w:rsidR="001B44F5" w14:paraId="693F9260"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241C3EE6"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4951" w:type="dxa"/>
            <w:tcBorders>
              <w:top w:val="single" w:sz="4" w:space="0" w:color="auto"/>
              <w:left w:val="single" w:sz="4" w:space="0" w:color="auto"/>
              <w:bottom w:val="single" w:sz="4" w:space="0" w:color="auto"/>
              <w:right w:val="single" w:sz="4" w:space="0" w:color="auto"/>
            </w:tcBorders>
          </w:tcPr>
          <w:p w14:paraId="6AA5BA78" w14:textId="77777777" w:rsidR="001B44F5" w:rsidRDefault="001B44F5">
            <w:pPr>
              <w:spacing w:line="256" w:lineRule="auto"/>
              <w:rPr>
                <w:sz w:val="20"/>
                <w:szCs w:val="20"/>
                <w:lang w:eastAsia="en-US"/>
              </w:rPr>
            </w:pPr>
            <w:r>
              <w:rPr>
                <w:b/>
                <w:sz w:val="20"/>
                <w:szCs w:val="20"/>
                <w:lang w:eastAsia="en-US"/>
              </w:rPr>
              <w:t xml:space="preserve">Dersin Kodu: </w:t>
            </w:r>
            <w:r>
              <w:rPr>
                <w:color w:val="000000"/>
                <w:sz w:val="20"/>
                <w:szCs w:val="20"/>
                <w:lang w:eastAsia="en-US"/>
              </w:rPr>
              <w:t>HEF 4085</w:t>
            </w:r>
          </w:p>
          <w:p w14:paraId="72EF8148" w14:textId="77777777" w:rsidR="001B44F5" w:rsidRDefault="001B44F5">
            <w:pPr>
              <w:spacing w:line="256" w:lineRule="auto"/>
              <w:rPr>
                <w:sz w:val="20"/>
                <w:szCs w:val="20"/>
                <w:lang w:eastAsia="en-US"/>
              </w:rPr>
            </w:pPr>
          </w:p>
        </w:tc>
      </w:tr>
      <w:tr w:rsidR="001B44F5" w14:paraId="7F811EBD"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46DF6A61" w14:textId="77777777" w:rsidR="001B44F5" w:rsidRDefault="001B44F5">
            <w:pPr>
              <w:spacing w:line="256" w:lineRule="auto"/>
              <w:rPr>
                <w:color w:val="000000"/>
                <w:sz w:val="20"/>
                <w:szCs w:val="20"/>
                <w:lang w:eastAsia="en-US"/>
              </w:rPr>
            </w:pPr>
            <w:r>
              <w:rPr>
                <w:b/>
                <w:color w:val="000000"/>
                <w:sz w:val="20"/>
                <w:szCs w:val="20"/>
                <w:lang w:eastAsia="en-US"/>
              </w:rPr>
              <w:t xml:space="preserve">Formun Düzenlenme/Yenilenme Tarihi: </w:t>
            </w:r>
            <w:r>
              <w:rPr>
                <w:color w:val="000000"/>
                <w:sz w:val="20"/>
                <w:szCs w:val="20"/>
                <w:lang w:eastAsia="en-US"/>
              </w:rPr>
              <w:t>Ekim 2018</w:t>
            </w:r>
          </w:p>
          <w:p w14:paraId="0400EE99" w14:textId="77777777" w:rsidR="001B44F5" w:rsidRDefault="001B44F5">
            <w:pPr>
              <w:spacing w:line="256" w:lineRule="auto"/>
              <w:rPr>
                <w:b/>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32CE1184"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p w14:paraId="2682B5B1" w14:textId="77777777" w:rsidR="001B44F5" w:rsidRDefault="001B44F5">
            <w:pPr>
              <w:spacing w:line="256" w:lineRule="auto"/>
              <w:rPr>
                <w:b/>
                <w:sz w:val="20"/>
                <w:szCs w:val="20"/>
                <w:lang w:eastAsia="en-US"/>
              </w:rPr>
            </w:pPr>
          </w:p>
        </w:tc>
      </w:tr>
      <w:tr w:rsidR="001B44F5" w14:paraId="64E73A75"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178537E4"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6CBDE9C9" w14:textId="77777777" w:rsidR="001B44F5" w:rsidRDefault="001B44F5">
            <w:pPr>
              <w:spacing w:line="256" w:lineRule="auto"/>
              <w:rPr>
                <w:sz w:val="20"/>
                <w:szCs w:val="20"/>
                <w:lang w:eastAsia="en-US"/>
              </w:rPr>
            </w:pPr>
            <w:r>
              <w:rPr>
                <w:b/>
                <w:sz w:val="20"/>
                <w:szCs w:val="20"/>
                <w:lang w:eastAsia="en-US"/>
              </w:rPr>
              <w:tab/>
            </w:r>
          </w:p>
        </w:tc>
        <w:tc>
          <w:tcPr>
            <w:tcW w:w="4951" w:type="dxa"/>
            <w:tcBorders>
              <w:top w:val="single" w:sz="4" w:space="0" w:color="auto"/>
              <w:left w:val="single" w:sz="4" w:space="0" w:color="auto"/>
              <w:bottom w:val="single" w:sz="4" w:space="0" w:color="auto"/>
              <w:right w:val="single" w:sz="4" w:space="0" w:color="auto"/>
            </w:tcBorders>
          </w:tcPr>
          <w:p w14:paraId="4CBEBA8E"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4C07C136" w14:textId="77777777" w:rsidR="001B44F5" w:rsidRDefault="001B44F5">
            <w:pPr>
              <w:spacing w:line="256" w:lineRule="auto"/>
              <w:rPr>
                <w:sz w:val="20"/>
                <w:szCs w:val="20"/>
                <w:lang w:eastAsia="en-US"/>
              </w:rPr>
            </w:pPr>
            <w:r>
              <w:rPr>
                <w:sz w:val="20"/>
                <w:szCs w:val="20"/>
                <w:lang w:eastAsia="en-US"/>
              </w:rPr>
              <w:t>Prof. Dr. Özlem KÜÇÜKGÜÇLÜ</w:t>
            </w:r>
          </w:p>
          <w:p w14:paraId="608C1679" w14:textId="77777777" w:rsidR="001B44F5" w:rsidRDefault="001B44F5">
            <w:pPr>
              <w:spacing w:line="256" w:lineRule="auto"/>
              <w:rPr>
                <w:sz w:val="20"/>
                <w:szCs w:val="20"/>
                <w:lang w:eastAsia="en-US"/>
              </w:rPr>
            </w:pPr>
            <w:r>
              <w:rPr>
                <w:sz w:val="20"/>
                <w:szCs w:val="20"/>
                <w:lang w:eastAsia="en-US"/>
              </w:rPr>
              <w:t>Doç. Dr. Hatice MERT</w:t>
            </w:r>
          </w:p>
          <w:p w14:paraId="79470256" w14:textId="77777777" w:rsidR="001B44F5" w:rsidRDefault="001B44F5">
            <w:pPr>
              <w:spacing w:line="256" w:lineRule="auto"/>
              <w:rPr>
                <w:sz w:val="20"/>
                <w:szCs w:val="20"/>
                <w:lang w:eastAsia="en-US"/>
              </w:rPr>
            </w:pPr>
            <w:r>
              <w:rPr>
                <w:sz w:val="20"/>
                <w:szCs w:val="20"/>
                <w:lang w:eastAsia="en-US"/>
              </w:rPr>
              <w:t>Doç. Dr. Özlem UĞUR</w:t>
            </w:r>
          </w:p>
          <w:p w14:paraId="34318A0A" w14:textId="77777777" w:rsidR="001B44F5" w:rsidRDefault="001B44F5">
            <w:pPr>
              <w:spacing w:line="256" w:lineRule="auto"/>
              <w:rPr>
                <w:sz w:val="20"/>
                <w:szCs w:val="20"/>
                <w:lang w:eastAsia="en-US"/>
              </w:rPr>
            </w:pPr>
            <w:r>
              <w:rPr>
                <w:sz w:val="20"/>
                <w:szCs w:val="20"/>
                <w:lang w:eastAsia="en-US"/>
              </w:rPr>
              <w:t>Dr. Öğr. Üyesi Fatma VURAL</w:t>
            </w:r>
          </w:p>
          <w:p w14:paraId="6B897194" w14:textId="77777777" w:rsidR="001B44F5" w:rsidRDefault="001B44F5">
            <w:pPr>
              <w:spacing w:line="256" w:lineRule="auto"/>
              <w:rPr>
                <w:sz w:val="20"/>
                <w:szCs w:val="20"/>
                <w:lang w:eastAsia="en-US"/>
              </w:rPr>
            </w:pPr>
            <w:r>
              <w:rPr>
                <w:sz w:val="20"/>
                <w:szCs w:val="20"/>
                <w:lang w:eastAsia="en-US"/>
              </w:rPr>
              <w:t>Dr. Öğr. Gör. Nurten ALAN</w:t>
            </w:r>
          </w:p>
          <w:p w14:paraId="12D733B4" w14:textId="77777777" w:rsidR="001B44F5" w:rsidRDefault="001B44F5">
            <w:pPr>
              <w:spacing w:line="256" w:lineRule="auto"/>
              <w:rPr>
                <w:sz w:val="20"/>
                <w:szCs w:val="20"/>
                <w:lang w:eastAsia="en-US"/>
              </w:rPr>
            </w:pPr>
          </w:p>
        </w:tc>
      </w:tr>
      <w:tr w:rsidR="001B44F5" w14:paraId="1389014C"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15BA91F1" w14:textId="77777777" w:rsidR="001B44F5" w:rsidRDefault="001B44F5">
            <w:pPr>
              <w:spacing w:line="256" w:lineRule="auto"/>
              <w:rPr>
                <w:b/>
                <w:sz w:val="20"/>
                <w:szCs w:val="20"/>
                <w:lang w:eastAsia="en-US"/>
              </w:rPr>
            </w:pPr>
            <w:r>
              <w:rPr>
                <w:b/>
                <w:sz w:val="20"/>
                <w:szCs w:val="20"/>
                <w:lang w:eastAsia="en-US"/>
              </w:rPr>
              <w:t xml:space="preserve">Dersin Önkoşulu: </w:t>
            </w:r>
            <w:r>
              <w:rPr>
                <w:sz w:val="20"/>
                <w:szCs w:val="20"/>
                <w:lang w:eastAsia="en-US"/>
              </w:rPr>
              <w:t>(Dersin kodunu yazınız) Yok</w:t>
            </w:r>
          </w:p>
          <w:p w14:paraId="317D928F" w14:textId="77777777" w:rsidR="001B44F5" w:rsidRDefault="001B44F5">
            <w:pPr>
              <w:spacing w:line="256" w:lineRule="auto"/>
              <w:rPr>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396C40C8" w14:textId="77777777" w:rsidR="001B44F5"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(Dersin kodunu yazınız) Yok</w:t>
            </w:r>
          </w:p>
          <w:p w14:paraId="08FE016A" w14:textId="77777777" w:rsidR="001B44F5" w:rsidRDefault="001B44F5">
            <w:pPr>
              <w:spacing w:line="256" w:lineRule="auto"/>
              <w:rPr>
                <w:color w:val="FF0000"/>
                <w:sz w:val="20"/>
                <w:szCs w:val="20"/>
                <w:lang w:eastAsia="en-US"/>
              </w:rPr>
            </w:pPr>
          </w:p>
        </w:tc>
      </w:tr>
      <w:tr w:rsidR="001B44F5" w14:paraId="3B06E05B"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0A038685" w14:textId="77777777" w:rsidR="001B44F5" w:rsidRDefault="001B44F5">
            <w:pPr>
              <w:spacing w:line="256" w:lineRule="auto"/>
              <w:rPr>
                <w:b/>
                <w:sz w:val="20"/>
                <w:szCs w:val="20"/>
                <w:lang w:eastAsia="en-US"/>
              </w:rPr>
            </w:pPr>
            <w:r>
              <w:rPr>
                <w:b/>
                <w:sz w:val="20"/>
                <w:szCs w:val="20"/>
                <w:lang w:eastAsia="en-US"/>
              </w:rPr>
              <w:t>Haftalık Ders Saati: 2</w:t>
            </w:r>
          </w:p>
          <w:p w14:paraId="444C61DA" w14:textId="77777777" w:rsidR="001B44F5" w:rsidRDefault="001B44F5">
            <w:pPr>
              <w:spacing w:line="256" w:lineRule="auto"/>
              <w:rPr>
                <w:i/>
                <w:color w:val="FF0000"/>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1C66C1EA" w14:textId="4D1E2AF9" w:rsidR="001B44F5" w:rsidRDefault="001B44F5">
            <w:pPr>
              <w:spacing w:line="256" w:lineRule="auto"/>
              <w:rPr>
                <w:sz w:val="20"/>
                <w:szCs w:val="20"/>
                <w:lang w:eastAsia="en-US"/>
              </w:rPr>
            </w:pPr>
            <w:r>
              <w:rPr>
                <w:b/>
                <w:color w:val="000000"/>
                <w:sz w:val="20"/>
                <w:szCs w:val="20"/>
                <w:lang w:eastAsia="en-US"/>
              </w:rPr>
              <w:t xml:space="preserve">Ders Koordinatörü (Ders girişlerinden sorumlu olan kişi): </w:t>
            </w:r>
            <w:r>
              <w:rPr>
                <w:sz w:val="20"/>
                <w:szCs w:val="20"/>
                <w:lang w:eastAsia="en-US"/>
              </w:rPr>
              <w:t>Prof. Dr. Özlem KÜÇÜKGÜÇLÜ</w:t>
            </w:r>
          </w:p>
          <w:p w14:paraId="2D29E36F" w14:textId="77777777" w:rsidR="001B44F5" w:rsidRDefault="001B44F5">
            <w:pPr>
              <w:spacing w:line="256" w:lineRule="auto"/>
              <w:rPr>
                <w:b/>
                <w:sz w:val="20"/>
                <w:szCs w:val="20"/>
                <w:lang w:eastAsia="en-US"/>
              </w:rPr>
            </w:pPr>
          </w:p>
        </w:tc>
      </w:tr>
      <w:tr w:rsidR="001B44F5" w14:paraId="2DBAA9F4" w14:textId="77777777" w:rsidTr="001B44F5">
        <w:tc>
          <w:tcPr>
            <w:tcW w:w="1552" w:type="dxa"/>
            <w:tcBorders>
              <w:top w:val="single" w:sz="4" w:space="0" w:color="auto"/>
              <w:left w:val="single" w:sz="4" w:space="0" w:color="auto"/>
              <w:bottom w:val="single" w:sz="4" w:space="0" w:color="auto"/>
              <w:right w:val="single" w:sz="4" w:space="0" w:color="auto"/>
            </w:tcBorders>
          </w:tcPr>
          <w:p w14:paraId="11D9E465" w14:textId="77777777" w:rsidR="001B44F5" w:rsidRDefault="001B44F5">
            <w:pPr>
              <w:spacing w:line="256" w:lineRule="auto"/>
              <w:jc w:val="center"/>
              <w:rPr>
                <w:sz w:val="20"/>
                <w:szCs w:val="20"/>
                <w:lang w:eastAsia="en-US"/>
              </w:rPr>
            </w:pPr>
            <w:r>
              <w:rPr>
                <w:sz w:val="20"/>
                <w:szCs w:val="20"/>
                <w:lang w:eastAsia="en-US"/>
              </w:rPr>
              <w:t>Teori</w:t>
            </w:r>
          </w:p>
          <w:p w14:paraId="6F1BA84B" w14:textId="77777777" w:rsidR="001B44F5" w:rsidRDefault="001B44F5">
            <w:pPr>
              <w:spacing w:line="256" w:lineRule="auto"/>
              <w:jc w:val="center"/>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13142887" w14:textId="77777777" w:rsidR="001B44F5" w:rsidRDefault="001B44F5">
            <w:pPr>
              <w:spacing w:line="256" w:lineRule="auto"/>
              <w:jc w:val="center"/>
              <w:rPr>
                <w:sz w:val="20"/>
                <w:szCs w:val="20"/>
                <w:lang w:eastAsia="en-US"/>
              </w:rPr>
            </w:pPr>
            <w:r>
              <w:rPr>
                <w:sz w:val="20"/>
                <w:szCs w:val="20"/>
                <w:lang w:eastAsia="en-US"/>
              </w:rPr>
              <w:t>Uygulama</w:t>
            </w:r>
          </w:p>
          <w:p w14:paraId="07639073" w14:textId="77777777" w:rsidR="001B44F5" w:rsidRDefault="001B44F5">
            <w:pPr>
              <w:spacing w:line="256" w:lineRule="auto"/>
              <w:jc w:val="center"/>
              <w:rPr>
                <w:b/>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hideMark/>
          </w:tcPr>
          <w:p w14:paraId="11A9313F" w14:textId="77777777" w:rsidR="001B44F5" w:rsidRDefault="001B44F5">
            <w:pPr>
              <w:spacing w:line="256" w:lineRule="auto"/>
              <w:jc w:val="center"/>
              <w:rPr>
                <w:sz w:val="20"/>
                <w:szCs w:val="20"/>
                <w:lang w:eastAsia="en-US"/>
              </w:rPr>
            </w:pPr>
            <w:r>
              <w:rPr>
                <w:sz w:val="20"/>
                <w:szCs w:val="20"/>
                <w:lang w:eastAsia="en-US"/>
              </w:rPr>
              <w:t>Laboratuvar</w:t>
            </w:r>
          </w:p>
        </w:tc>
        <w:tc>
          <w:tcPr>
            <w:tcW w:w="4951" w:type="dxa"/>
            <w:tcBorders>
              <w:top w:val="single" w:sz="4" w:space="0" w:color="auto"/>
              <w:left w:val="single" w:sz="4" w:space="0" w:color="auto"/>
              <w:bottom w:val="single" w:sz="4" w:space="0" w:color="auto"/>
              <w:right w:val="single" w:sz="4" w:space="0" w:color="auto"/>
            </w:tcBorders>
          </w:tcPr>
          <w:p w14:paraId="22D2EA79" w14:textId="77777777" w:rsidR="001B44F5" w:rsidRDefault="001B44F5">
            <w:pPr>
              <w:spacing w:line="256" w:lineRule="auto"/>
              <w:rPr>
                <w:b/>
                <w:sz w:val="20"/>
                <w:szCs w:val="20"/>
                <w:lang w:eastAsia="en-US"/>
              </w:rPr>
            </w:pPr>
            <w:r>
              <w:rPr>
                <w:b/>
                <w:sz w:val="20"/>
                <w:szCs w:val="20"/>
                <w:lang w:eastAsia="en-US"/>
              </w:rPr>
              <w:t>Dersin Ulusal Kredisi: 2</w:t>
            </w:r>
          </w:p>
          <w:p w14:paraId="1079DA5C" w14:textId="77777777" w:rsidR="001B44F5" w:rsidRDefault="001B44F5">
            <w:pPr>
              <w:spacing w:line="256" w:lineRule="auto"/>
              <w:rPr>
                <w:b/>
                <w:sz w:val="20"/>
                <w:szCs w:val="20"/>
                <w:lang w:eastAsia="en-US"/>
              </w:rPr>
            </w:pPr>
          </w:p>
        </w:tc>
      </w:tr>
      <w:tr w:rsidR="001B44F5" w14:paraId="3E99C2B7" w14:textId="77777777" w:rsidTr="001B44F5">
        <w:tc>
          <w:tcPr>
            <w:tcW w:w="1552" w:type="dxa"/>
            <w:tcBorders>
              <w:top w:val="single" w:sz="4" w:space="0" w:color="auto"/>
              <w:left w:val="single" w:sz="4" w:space="0" w:color="auto"/>
              <w:bottom w:val="single" w:sz="4" w:space="0" w:color="auto"/>
              <w:right w:val="single" w:sz="4" w:space="0" w:color="auto"/>
            </w:tcBorders>
            <w:hideMark/>
          </w:tcPr>
          <w:p w14:paraId="6D16C7C2" w14:textId="77777777" w:rsidR="001B44F5" w:rsidRDefault="001B44F5">
            <w:pPr>
              <w:spacing w:line="256" w:lineRule="auto"/>
              <w:rPr>
                <w:sz w:val="20"/>
                <w:szCs w:val="20"/>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1DFA60AE" w14:textId="77777777" w:rsidR="001B44F5" w:rsidRDefault="001B44F5">
            <w:pPr>
              <w:spacing w:line="256" w:lineRule="auto"/>
              <w:rPr>
                <w:sz w:val="20"/>
                <w:szCs w:val="20"/>
                <w:lang w:eastAsia="en-US"/>
              </w:rPr>
            </w:pPr>
            <w:r>
              <w:rPr>
                <w:sz w:val="20"/>
                <w:szCs w:val="20"/>
                <w:lang w:eastAsia="en-US"/>
              </w:rPr>
              <w:t>-</w:t>
            </w:r>
          </w:p>
        </w:tc>
        <w:tc>
          <w:tcPr>
            <w:tcW w:w="1552" w:type="dxa"/>
            <w:tcBorders>
              <w:top w:val="single" w:sz="4" w:space="0" w:color="auto"/>
              <w:left w:val="single" w:sz="4" w:space="0" w:color="auto"/>
              <w:bottom w:val="single" w:sz="4" w:space="0" w:color="auto"/>
              <w:right w:val="single" w:sz="4" w:space="0" w:color="auto"/>
            </w:tcBorders>
            <w:hideMark/>
          </w:tcPr>
          <w:p w14:paraId="295BA8C9" w14:textId="77777777" w:rsidR="001B44F5" w:rsidRDefault="001B44F5">
            <w:pPr>
              <w:spacing w:line="256" w:lineRule="auto"/>
              <w:rPr>
                <w:sz w:val="20"/>
                <w:szCs w:val="20"/>
                <w:lang w:eastAsia="en-US"/>
              </w:rPr>
            </w:pPr>
            <w:r>
              <w:rPr>
                <w:sz w:val="20"/>
                <w:szCs w:val="20"/>
                <w:lang w:eastAsia="en-US"/>
              </w:rPr>
              <w:t>-</w:t>
            </w:r>
          </w:p>
        </w:tc>
        <w:tc>
          <w:tcPr>
            <w:tcW w:w="4951" w:type="dxa"/>
            <w:tcBorders>
              <w:top w:val="single" w:sz="4" w:space="0" w:color="auto"/>
              <w:left w:val="single" w:sz="4" w:space="0" w:color="auto"/>
              <w:bottom w:val="single" w:sz="4" w:space="0" w:color="auto"/>
              <w:right w:val="single" w:sz="4" w:space="0" w:color="auto"/>
            </w:tcBorders>
          </w:tcPr>
          <w:p w14:paraId="3C66FBFD" w14:textId="77777777" w:rsidR="001B44F5" w:rsidRDefault="001B44F5">
            <w:pPr>
              <w:spacing w:line="256" w:lineRule="auto"/>
              <w:rPr>
                <w:b/>
                <w:sz w:val="20"/>
                <w:szCs w:val="20"/>
                <w:lang w:eastAsia="en-US"/>
              </w:rPr>
            </w:pPr>
            <w:r>
              <w:rPr>
                <w:b/>
                <w:sz w:val="20"/>
                <w:szCs w:val="20"/>
                <w:lang w:eastAsia="en-US"/>
              </w:rPr>
              <w:t>Dersin AKTS Kredisi: 2</w:t>
            </w:r>
          </w:p>
          <w:p w14:paraId="55DDF200" w14:textId="77777777" w:rsidR="001B44F5" w:rsidRDefault="001B44F5">
            <w:pPr>
              <w:spacing w:line="256" w:lineRule="auto"/>
              <w:rPr>
                <w:b/>
                <w:sz w:val="20"/>
                <w:szCs w:val="20"/>
                <w:lang w:eastAsia="en-US"/>
              </w:rPr>
            </w:pPr>
          </w:p>
        </w:tc>
      </w:tr>
      <w:tr w:rsidR="001B44F5" w14:paraId="5C6DD752"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2BCFC2B8" w14:textId="77777777" w:rsidR="001B44F5" w:rsidRDefault="001B44F5">
            <w:pPr>
              <w:spacing w:line="256" w:lineRule="auto"/>
              <w:rPr>
                <w:b/>
                <w:sz w:val="20"/>
                <w:szCs w:val="20"/>
                <w:lang w:eastAsia="en-US"/>
              </w:rPr>
            </w:pPr>
            <w:r>
              <w:rPr>
                <w:b/>
                <w:sz w:val="20"/>
                <w:szCs w:val="20"/>
                <w:lang w:eastAsia="en-US"/>
              </w:rPr>
              <w:lastRenderedPageBreak/>
              <w:t>BU TABLO ÖĞRENCİ İŞLERİ OTOMASYON SİSTEMİNDEN AKTARILACAKTIR.</w:t>
            </w:r>
          </w:p>
        </w:tc>
      </w:tr>
    </w:tbl>
    <w:p w14:paraId="7CEA53C1"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32AC3B74"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449C13B1" w14:textId="77777777" w:rsidR="001B44F5" w:rsidRDefault="001B44F5">
            <w:pPr>
              <w:spacing w:line="256" w:lineRule="auto"/>
              <w:rPr>
                <w:sz w:val="20"/>
                <w:szCs w:val="20"/>
                <w:lang w:eastAsia="en-US"/>
              </w:rPr>
            </w:pPr>
            <w:r>
              <w:rPr>
                <w:b/>
                <w:sz w:val="20"/>
                <w:szCs w:val="20"/>
                <w:lang w:eastAsia="en-US"/>
              </w:rPr>
              <w:t xml:space="preserve">Dersin Amacı: </w:t>
            </w:r>
            <w:r>
              <w:rPr>
                <w:sz w:val="20"/>
                <w:szCs w:val="20"/>
                <w:lang w:eastAsia="en-US"/>
              </w:rPr>
              <w:t>Bu ders evde bakım kavramı, evde bakım ekibi, rol ve sorumlulukları ve hizmetlerin organizasyonu, ulusal ve uluslar arası evde bakım hizmetlerinin durumu, evde bakım hizmet ALANları, türleri,  evde bakım hizmet süreci konularına odaklanır.</w:t>
            </w:r>
          </w:p>
        </w:tc>
      </w:tr>
      <w:tr w:rsidR="001B44F5" w14:paraId="4A15D717"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147195EE" w14:textId="77777777" w:rsidR="001B44F5" w:rsidRDefault="001B44F5">
            <w:pPr>
              <w:spacing w:line="256" w:lineRule="auto"/>
              <w:rPr>
                <w:sz w:val="20"/>
                <w:szCs w:val="20"/>
                <w:lang w:eastAsia="en-US"/>
              </w:rPr>
            </w:pPr>
            <w:r>
              <w:rPr>
                <w:b/>
                <w:sz w:val="20"/>
                <w:szCs w:val="20"/>
                <w:lang w:eastAsia="en-US"/>
              </w:rPr>
              <w:t xml:space="preserve">Dersin Öğrenme Kazanımları: </w:t>
            </w:r>
            <w:r>
              <w:rPr>
                <w:b/>
                <w:color w:val="FF0000"/>
                <w:sz w:val="20"/>
                <w:szCs w:val="20"/>
                <w:lang w:eastAsia="en-US"/>
              </w:rPr>
              <w:t xml:space="preserve"> </w:t>
            </w:r>
          </w:p>
          <w:p w14:paraId="64917532" w14:textId="77777777" w:rsidR="001B44F5" w:rsidRDefault="001B44F5" w:rsidP="0054191D">
            <w:pPr>
              <w:numPr>
                <w:ilvl w:val="0"/>
                <w:numId w:val="99"/>
              </w:numPr>
              <w:spacing w:line="256" w:lineRule="auto"/>
              <w:rPr>
                <w:bCs/>
                <w:sz w:val="20"/>
                <w:szCs w:val="20"/>
                <w:lang w:eastAsia="en-US"/>
              </w:rPr>
            </w:pPr>
            <w:r>
              <w:rPr>
                <w:bCs/>
                <w:sz w:val="20"/>
                <w:szCs w:val="20"/>
                <w:lang w:eastAsia="en-US"/>
              </w:rPr>
              <w:t>Evde bakım hizmetleri ile ilgili kavramları açıklamak.</w:t>
            </w:r>
          </w:p>
          <w:p w14:paraId="3B49DFAC" w14:textId="77777777" w:rsidR="001B44F5" w:rsidRDefault="001B44F5" w:rsidP="0054191D">
            <w:pPr>
              <w:numPr>
                <w:ilvl w:val="0"/>
                <w:numId w:val="99"/>
              </w:numPr>
              <w:spacing w:line="256" w:lineRule="auto"/>
              <w:rPr>
                <w:bCs/>
                <w:sz w:val="20"/>
                <w:szCs w:val="20"/>
                <w:lang w:eastAsia="en-US"/>
              </w:rPr>
            </w:pPr>
            <w:r>
              <w:rPr>
                <w:bCs/>
                <w:sz w:val="20"/>
                <w:szCs w:val="20"/>
                <w:lang w:eastAsia="en-US"/>
              </w:rPr>
              <w:t>Ulusal ve uluslararası evde bakım hizmetlerinin özelliklerini açıklamak.</w:t>
            </w:r>
          </w:p>
          <w:p w14:paraId="1C16A187" w14:textId="77777777" w:rsidR="001B44F5" w:rsidRDefault="001B44F5" w:rsidP="0054191D">
            <w:pPr>
              <w:numPr>
                <w:ilvl w:val="0"/>
                <w:numId w:val="99"/>
              </w:numPr>
              <w:spacing w:line="256" w:lineRule="auto"/>
              <w:rPr>
                <w:bCs/>
                <w:sz w:val="20"/>
                <w:szCs w:val="20"/>
                <w:lang w:eastAsia="en-US"/>
              </w:rPr>
            </w:pPr>
            <w:r>
              <w:rPr>
                <w:bCs/>
                <w:sz w:val="20"/>
                <w:szCs w:val="20"/>
                <w:lang w:eastAsia="en-US"/>
              </w:rPr>
              <w:t>Evde bakım hizmetlerinin organizasyon özelliklerini açıklamak</w:t>
            </w:r>
          </w:p>
          <w:p w14:paraId="2B3F7BEE" w14:textId="77777777" w:rsidR="001B44F5" w:rsidRDefault="001B44F5" w:rsidP="0054191D">
            <w:pPr>
              <w:numPr>
                <w:ilvl w:val="0"/>
                <w:numId w:val="99"/>
              </w:numPr>
              <w:spacing w:line="256" w:lineRule="auto"/>
              <w:rPr>
                <w:bCs/>
                <w:sz w:val="20"/>
                <w:szCs w:val="20"/>
                <w:lang w:eastAsia="en-US"/>
              </w:rPr>
            </w:pPr>
            <w:r>
              <w:rPr>
                <w:bCs/>
                <w:sz w:val="20"/>
                <w:szCs w:val="20"/>
                <w:lang w:eastAsia="en-US"/>
              </w:rPr>
              <w:t>Birey, aile ve toplumun evde bakım hizmet gereksinimlerini saptamak.</w:t>
            </w:r>
          </w:p>
          <w:p w14:paraId="3D8222AB" w14:textId="77777777" w:rsidR="001B44F5" w:rsidRDefault="001B44F5" w:rsidP="0054191D">
            <w:pPr>
              <w:numPr>
                <w:ilvl w:val="0"/>
                <w:numId w:val="99"/>
              </w:numPr>
              <w:spacing w:line="256" w:lineRule="auto"/>
              <w:rPr>
                <w:bCs/>
                <w:sz w:val="20"/>
                <w:szCs w:val="20"/>
                <w:lang w:eastAsia="en-US"/>
              </w:rPr>
            </w:pPr>
            <w:r>
              <w:rPr>
                <w:bCs/>
                <w:sz w:val="20"/>
                <w:szCs w:val="20"/>
                <w:lang w:eastAsia="en-US"/>
              </w:rPr>
              <w:t>Gereksinime göre evde bakım hizmetlerini  planlamak.</w:t>
            </w:r>
          </w:p>
          <w:p w14:paraId="4478BF5B" w14:textId="77777777" w:rsidR="001B44F5" w:rsidRDefault="001B44F5" w:rsidP="0054191D">
            <w:pPr>
              <w:numPr>
                <w:ilvl w:val="0"/>
                <w:numId w:val="99"/>
              </w:numPr>
              <w:spacing w:line="256" w:lineRule="auto"/>
              <w:rPr>
                <w:bCs/>
                <w:sz w:val="20"/>
                <w:szCs w:val="20"/>
                <w:lang w:eastAsia="en-US"/>
              </w:rPr>
            </w:pPr>
            <w:r>
              <w:rPr>
                <w:bCs/>
                <w:sz w:val="20"/>
                <w:szCs w:val="20"/>
                <w:lang w:eastAsia="en-US"/>
              </w:rPr>
              <w:t>Evde bakım  uygulama örnekleri sunmak.</w:t>
            </w:r>
          </w:p>
          <w:p w14:paraId="6751D99A" w14:textId="77777777" w:rsidR="001B44F5" w:rsidRDefault="001B44F5" w:rsidP="0054191D">
            <w:pPr>
              <w:numPr>
                <w:ilvl w:val="0"/>
                <w:numId w:val="99"/>
              </w:numPr>
              <w:spacing w:line="256" w:lineRule="auto"/>
              <w:rPr>
                <w:bCs/>
                <w:sz w:val="20"/>
                <w:szCs w:val="20"/>
                <w:lang w:eastAsia="en-US"/>
              </w:rPr>
            </w:pPr>
            <w:r>
              <w:rPr>
                <w:bCs/>
                <w:sz w:val="20"/>
                <w:szCs w:val="20"/>
                <w:lang w:eastAsia="en-US"/>
              </w:rPr>
              <w:t>Hemşirenin evde bakım ile ilgili rollerini tartışmak.</w:t>
            </w:r>
          </w:p>
        </w:tc>
      </w:tr>
    </w:tbl>
    <w:p w14:paraId="42E967A5"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3E3AF87A" w14:textId="77777777" w:rsidTr="001B44F5">
        <w:trPr>
          <w:trHeight w:val="466"/>
        </w:trPr>
        <w:tc>
          <w:tcPr>
            <w:tcW w:w="9606" w:type="dxa"/>
            <w:tcBorders>
              <w:top w:val="single" w:sz="4" w:space="0" w:color="auto"/>
              <w:left w:val="single" w:sz="4" w:space="0" w:color="auto"/>
              <w:bottom w:val="single" w:sz="4" w:space="0" w:color="auto"/>
              <w:right w:val="single" w:sz="4" w:space="0" w:color="auto"/>
            </w:tcBorders>
            <w:hideMark/>
          </w:tcPr>
          <w:p w14:paraId="0F39FA10" w14:textId="77777777" w:rsidR="001B44F5" w:rsidRDefault="001B44F5">
            <w:pPr>
              <w:spacing w:line="256" w:lineRule="auto"/>
              <w:rPr>
                <w:sz w:val="20"/>
                <w:szCs w:val="20"/>
                <w:lang w:eastAsia="en-US"/>
              </w:rPr>
            </w:pPr>
            <w:r>
              <w:rPr>
                <w:b/>
                <w:sz w:val="20"/>
                <w:szCs w:val="20"/>
                <w:lang w:eastAsia="en-US"/>
              </w:rPr>
              <w:t xml:space="preserve">Öğrenme ve Öğretme Yöntemleri:  </w:t>
            </w:r>
            <w:r>
              <w:rPr>
                <w:sz w:val="20"/>
                <w:szCs w:val="20"/>
                <w:lang w:eastAsia="en-US"/>
              </w:rPr>
              <w:t>Düz anlatım, soru yanıt, grup çalışması, tartışma etkinliği, sorun çözme</w:t>
            </w:r>
          </w:p>
        </w:tc>
      </w:tr>
    </w:tbl>
    <w:p w14:paraId="775B30CA"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414"/>
      </w:tblGrid>
      <w:tr w:rsidR="001B44F5" w14:paraId="2FF01CEE"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006BB8BC"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3F9AC7CF"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0B395C77" w14:textId="77777777" w:rsidTr="001B44F5">
        <w:trPr>
          <w:trHeight w:val="139"/>
        </w:trPr>
        <w:tc>
          <w:tcPr>
            <w:tcW w:w="3708" w:type="dxa"/>
            <w:tcBorders>
              <w:top w:val="single" w:sz="4" w:space="0" w:color="auto"/>
              <w:left w:val="single" w:sz="4" w:space="0" w:color="auto"/>
              <w:bottom w:val="single" w:sz="4" w:space="0" w:color="auto"/>
              <w:right w:val="single" w:sz="4" w:space="0" w:color="auto"/>
            </w:tcBorders>
          </w:tcPr>
          <w:p w14:paraId="29929567" w14:textId="77777777" w:rsidR="001B44F5" w:rsidRDefault="001B44F5">
            <w:pPr>
              <w:spacing w:line="256" w:lineRule="auto"/>
              <w:jc w:val="center"/>
              <w:rPr>
                <w:b/>
                <w:sz w:val="20"/>
                <w:szCs w:val="20"/>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777A5A12"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2BDE5396"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4D269611"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329CF2D6"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4A1CB8A9"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AE4F8B8" w14:textId="77777777" w:rsidR="001B44F5" w:rsidRDefault="001B44F5">
            <w:pPr>
              <w:autoSpaceDE w:val="0"/>
              <w:autoSpaceDN w:val="0"/>
              <w:adjustRightInd w:val="0"/>
              <w:spacing w:line="256" w:lineRule="auto"/>
              <w:jc w:val="center"/>
              <w:rPr>
                <w:sz w:val="20"/>
                <w:szCs w:val="20"/>
                <w:lang w:eastAsia="en-US"/>
              </w:rPr>
            </w:pPr>
          </w:p>
        </w:tc>
      </w:tr>
      <w:tr w:rsidR="001B44F5" w14:paraId="734C382C"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C57E13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Sınavlar</w:t>
            </w:r>
          </w:p>
        </w:tc>
        <w:tc>
          <w:tcPr>
            <w:tcW w:w="2484" w:type="dxa"/>
            <w:tcBorders>
              <w:top w:val="single" w:sz="4" w:space="0" w:color="auto"/>
              <w:left w:val="single" w:sz="4" w:space="0" w:color="auto"/>
              <w:bottom w:val="single" w:sz="4" w:space="0" w:color="auto"/>
              <w:right w:val="single" w:sz="4" w:space="0" w:color="auto"/>
            </w:tcBorders>
            <w:vAlign w:val="center"/>
            <w:hideMark/>
          </w:tcPr>
          <w:p w14:paraId="3268E3E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7CFC3A0E"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4AD1D9D2"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4E13F163"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6E20311D"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640910AE" w14:textId="77777777" w:rsidR="001B44F5" w:rsidRDefault="001B44F5">
            <w:pPr>
              <w:autoSpaceDE w:val="0"/>
              <w:autoSpaceDN w:val="0"/>
              <w:adjustRightInd w:val="0"/>
              <w:spacing w:line="256" w:lineRule="auto"/>
              <w:jc w:val="center"/>
              <w:rPr>
                <w:sz w:val="20"/>
                <w:szCs w:val="20"/>
                <w:lang w:eastAsia="en-US"/>
              </w:rPr>
            </w:pPr>
          </w:p>
        </w:tc>
      </w:tr>
      <w:tr w:rsidR="001B44F5" w14:paraId="6A05CEE0"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F9E3BB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24666B19"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82762CC" w14:textId="77777777" w:rsidR="001B44F5" w:rsidRDefault="001B44F5">
            <w:pPr>
              <w:autoSpaceDE w:val="0"/>
              <w:autoSpaceDN w:val="0"/>
              <w:adjustRightInd w:val="0"/>
              <w:spacing w:line="256" w:lineRule="auto"/>
              <w:jc w:val="center"/>
              <w:rPr>
                <w:sz w:val="20"/>
                <w:szCs w:val="20"/>
                <w:lang w:eastAsia="en-US"/>
              </w:rPr>
            </w:pPr>
          </w:p>
        </w:tc>
      </w:tr>
      <w:tr w:rsidR="001B44F5" w14:paraId="13BF569E"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7BDE4C0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1A169A08"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701FEC76" w14:textId="77777777" w:rsidR="001B44F5" w:rsidRDefault="001B44F5">
            <w:pPr>
              <w:autoSpaceDE w:val="0"/>
              <w:autoSpaceDN w:val="0"/>
              <w:adjustRightInd w:val="0"/>
              <w:spacing w:line="256" w:lineRule="auto"/>
              <w:jc w:val="center"/>
              <w:rPr>
                <w:sz w:val="20"/>
                <w:szCs w:val="20"/>
                <w:lang w:eastAsia="en-US"/>
              </w:rPr>
            </w:pPr>
          </w:p>
        </w:tc>
      </w:tr>
      <w:tr w:rsidR="001B44F5" w14:paraId="5401EB10"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2E6AA6A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4C88BB99"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3491AF61" w14:textId="77777777" w:rsidR="001B44F5" w:rsidRDefault="001B44F5">
            <w:pPr>
              <w:autoSpaceDE w:val="0"/>
              <w:autoSpaceDN w:val="0"/>
              <w:adjustRightInd w:val="0"/>
              <w:spacing w:line="256" w:lineRule="auto"/>
              <w:jc w:val="center"/>
              <w:rPr>
                <w:sz w:val="20"/>
                <w:szCs w:val="20"/>
                <w:lang w:eastAsia="en-US"/>
              </w:rPr>
            </w:pPr>
          </w:p>
        </w:tc>
      </w:tr>
      <w:tr w:rsidR="001B44F5" w14:paraId="5E1495C8"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8A3A1F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6888B8A6"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60209C2F"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668372B8"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6C30A4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136DF97F"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7D093D59"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5A2FB072"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BD4F28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136A1924"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68532E9A"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3A45D163" w14:textId="77777777" w:rsidTr="001B44F5">
        <w:trPr>
          <w:trHeight w:val="543"/>
        </w:trPr>
        <w:tc>
          <w:tcPr>
            <w:tcW w:w="9606" w:type="dxa"/>
            <w:gridSpan w:val="3"/>
            <w:tcBorders>
              <w:top w:val="single" w:sz="4" w:space="0" w:color="auto"/>
              <w:left w:val="single" w:sz="4" w:space="0" w:color="auto"/>
              <w:bottom w:val="single" w:sz="4" w:space="0" w:color="auto"/>
              <w:right w:val="single" w:sz="4" w:space="0" w:color="auto"/>
            </w:tcBorders>
            <w:vAlign w:val="center"/>
          </w:tcPr>
          <w:p w14:paraId="7290F1D5"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3D9A7236" w14:textId="77777777" w:rsidR="001B44F5" w:rsidRDefault="001B44F5">
            <w:pPr>
              <w:autoSpaceDE w:val="0"/>
              <w:autoSpaceDN w:val="0"/>
              <w:adjustRightInd w:val="0"/>
              <w:spacing w:line="256" w:lineRule="auto"/>
              <w:rPr>
                <w:sz w:val="20"/>
                <w:szCs w:val="20"/>
                <w:lang w:eastAsia="en-US"/>
              </w:rPr>
            </w:pPr>
            <w:r>
              <w:rPr>
                <w:sz w:val="20"/>
                <w:szCs w:val="20"/>
                <w:lang w:eastAsia="en-US"/>
              </w:rPr>
              <w:t>Dersin değerlendirilmesinde ara sınav notunun yüzde 50’si ile ve final notunun % 50’si ders başarı notu olarak belirlenecektir.</w:t>
            </w:r>
          </w:p>
          <w:p w14:paraId="5B6B310E" w14:textId="19970ABF" w:rsidR="001B44F5" w:rsidRDefault="001B44F5">
            <w:pPr>
              <w:autoSpaceDE w:val="0"/>
              <w:autoSpaceDN w:val="0"/>
              <w:adjustRightInd w:val="0"/>
              <w:spacing w:line="256" w:lineRule="auto"/>
              <w:rPr>
                <w:sz w:val="20"/>
                <w:szCs w:val="20"/>
                <w:lang w:eastAsia="en-US"/>
              </w:rPr>
            </w:pPr>
            <w:r>
              <w:rPr>
                <w:sz w:val="20"/>
                <w:szCs w:val="20"/>
                <w:lang w:eastAsia="en-US"/>
              </w:rPr>
              <w:t>Ders Başarı Notu: %50 yarıyıl içi no</w:t>
            </w:r>
            <w:r w:rsidR="00242007">
              <w:rPr>
                <w:sz w:val="20"/>
                <w:szCs w:val="20"/>
                <w:lang w:eastAsia="en-US"/>
              </w:rPr>
              <w:t>tu (Ara sınav) + %50 final notu</w:t>
            </w:r>
          </w:p>
        </w:tc>
      </w:tr>
      <w:tr w:rsidR="001B44F5" w14:paraId="02B81EE9" w14:textId="77777777" w:rsidTr="001B44F5">
        <w:trPr>
          <w:trHeight w:val="852"/>
        </w:trPr>
        <w:tc>
          <w:tcPr>
            <w:tcW w:w="9606" w:type="dxa"/>
            <w:gridSpan w:val="3"/>
            <w:tcBorders>
              <w:top w:val="single" w:sz="4" w:space="0" w:color="auto"/>
              <w:left w:val="single" w:sz="4" w:space="0" w:color="auto"/>
              <w:bottom w:val="single" w:sz="4" w:space="0" w:color="auto"/>
              <w:right w:val="single" w:sz="4" w:space="0" w:color="auto"/>
            </w:tcBorders>
            <w:hideMark/>
          </w:tcPr>
          <w:p w14:paraId="237E91A4" w14:textId="77777777" w:rsidR="001B44F5" w:rsidRDefault="001B44F5">
            <w:pPr>
              <w:tabs>
                <w:tab w:val="left" w:pos="6550"/>
              </w:tabs>
              <w:spacing w:line="256" w:lineRule="auto"/>
              <w:rPr>
                <w:sz w:val="20"/>
                <w:szCs w:val="20"/>
                <w:lang w:eastAsia="en-US"/>
              </w:rPr>
            </w:pPr>
            <w:r>
              <w:rPr>
                <w:b/>
                <w:sz w:val="20"/>
                <w:szCs w:val="20"/>
                <w:lang w:eastAsia="en-US"/>
              </w:rPr>
              <w:t xml:space="preserve">Değerlendirme Kriteri: </w:t>
            </w:r>
          </w:p>
          <w:p w14:paraId="49A60FC7" w14:textId="77777777" w:rsidR="001B44F5" w:rsidRDefault="001B44F5">
            <w:pPr>
              <w:spacing w:line="256" w:lineRule="auto"/>
              <w:jc w:val="both"/>
              <w:rPr>
                <w:sz w:val="20"/>
                <w:szCs w:val="20"/>
                <w:lang w:eastAsia="en-US"/>
              </w:rPr>
            </w:pPr>
            <w:r>
              <w:rPr>
                <w:sz w:val="20"/>
                <w:szCs w:val="20"/>
                <w:lang w:eastAsia="en-US"/>
              </w:rPr>
              <w:t>Sınavlarda; yorumlama, hatırlama, karar verme, açıklama, sınıflama, bilgileri birleştirme becerileri değerlendirilecektir</w:t>
            </w:r>
          </w:p>
        </w:tc>
      </w:tr>
    </w:tbl>
    <w:p w14:paraId="6C868D69"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06"/>
      </w:tblGrid>
      <w:tr w:rsidR="001B44F5" w14:paraId="40398E1F" w14:textId="77777777" w:rsidTr="001B44F5">
        <w:tc>
          <w:tcPr>
            <w:tcW w:w="9606" w:type="dxa"/>
            <w:tcBorders>
              <w:top w:val="single" w:sz="4" w:space="0" w:color="auto"/>
              <w:left w:val="single" w:sz="4" w:space="0" w:color="auto"/>
              <w:bottom w:val="single" w:sz="6" w:space="0" w:color="auto"/>
              <w:right w:val="single" w:sz="4" w:space="0" w:color="auto"/>
            </w:tcBorders>
          </w:tcPr>
          <w:p w14:paraId="00EBDAE7"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73398DBB" w14:textId="77777777" w:rsidR="001B44F5" w:rsidRDefault="001B44F5">
            <w:pPr>
              <w:spacing w:line="256" w:lineRule="auto"/>
              <w:rPr>
                <w:b/>
                <w:sz w:val="20"/>
                <w:szCs w:val="20"/>
                <w:lang w:eastAsia="en-US"/>
              </w:rPr>
            </w:pPr>
            <w:r>
              <w:rPr>
                <w:b/>
                <w:sz w:val="20"/>
                <w:szCs w:val="20"/>
                <w:lang w:eastAsia="en-US"/>
              </w:rPr>
              <w:t>Ana Kaynaklar:</w:t>
            </w:r>
          </w:p>
          <w:p w14:paraId="01FF3986" w14:textId="77777777" w:rsidR="001B44F5" w:rsidRDefault="001B44F5">
            <w:pPr>
              <w:spacing w:line="256" w:lineRule="auto"/>
              <w:rPr>
                <w:color w:val="000000"/>
                <w:sz w:val="20"/>
                <w:szCs w:val="20"/>
                <w:lang w:eastAsia="en-US"/>
              </w:rPr>
            </w:pPr>
            <w:r>
              <w:rPr>
                <w:color w:val="000000"/>
                <w:sz w:val="20"/>
                <w:szCs w:val="20"/>
                <w:lang w:eastAsia="en-US"/>
              </w:rPr>
              <w:t>1.Erdoğan S. (2001). Evde bakım süreci. Evde Bakım Hemşireliği Eğitim Programı, İ.Ü.Florence Nightingale HYO ve Eczacıbaşı Sağlık hizmetleri İşbirliği, 1-28 Ocak 2001, İstanbul.</w:t>
            </w:r>
            <w:r>
              <w:rPr>
                <w:color w:val="000000"/>
                <w:sz w:val="20"/>
                <w:szCs w:val="20"/>
                <w:lang w:eastAsia="en-US"/>
              </w:rPr>
              <w:br/>
              <w:t xml:space="preserve">2. Evde Bakım Derneği (2008). II. Ulusal Evde Bakım Kongresi Sonuç Bildirisi, </w:t>
            </w:r>
            <w:r>
              <w:rPr>
                <w:color w:val="000000"/>
                <w:sz w:val="20"/>
                <w:szCs w:val="20"/>
                <w:lang w:eastAsia="en-US"/>
              </w:rPr>
              <w:br/>
              <w:t>3.Harris MD. (1994). Handbook of Home Health Care Administration, Gaithersburg: Md. Aspen Publication.</w:t>
            </w:r>
            <w:r>
              <w:rPr>
                <w:color w:val="000000"/>
                <w:sz w:val="20"/>
                <w:szCs w:val="20"/>
                <w:lang w:eastAsia="en-US"/>
              </w:rPr>
              <w:br/>
              <w:t>4.Rice R. (2006). Home Care Nursing Practice:Concepts and Application. Fourth Ed., Mosby&amp;Elsevier, St. Louis.</w:t>
            </w:r>
            <w:r>
              <w:rPr>
                <w:color w:val="000000"/>
                <w:sz w:val="20"/>
                <w:szCs w:val="20"/>
                <w:lang w:eastAsia="en-US"/>
              </w:rPr>
              <w:br/>
              <w:t>5.WHO (2002).Community/Home-Based Care in Resorce-Limited Settings:a Framework for Action. Geneva.</w:t>
            </w:r>
          </w:p>
          <w:p w14:paraId="374E68A0" w14:textId="77777777" w:rsidR="001B44F5" w:rsidRDefault="001B44F5">
            <w:pPr>
              <w:spacing w:line="256" w:lineRule="auto"/>
              <w:rPr>
                <w:color w:val="000000"/>
                <w:sz w:val="20"/>
                <w:szCs w:val="20"/>
                <w:lang w:eastAsia="en-US"/>
              </w:rPr>
            </w:pPr>
          </w:p>
          <w:p w14:paraId="56109CA4" w14:textId="77777777" w:rsidR="001B44F5" w:rsidRDefault="001B44F5">
            <w:pPr>
              <w:spacing w:line="256" w:lineRule="auto"/>
              <w:rPr>
                <w:b/>
                <w:sz w:val="20"/>
                <w:szCs w:val="20"/>
                <w:lang w:eastAsia="en-US"/>
              </w:rPr>
            </w:pPr>
            <w:r>
              <w:rPr>
                <w:b/>
                <w:sz w:val="20"/>
                <w:szCs w:val="20"/>
                <w:lang w:eastAsia="en-US"/>
              </w:rPr>
              <w:t>Diğer ders materyalleri:</w:t>
            </w:r>
            <w:r>
              <w:rPr>
                <w:sz w:val="20"/>
                <w:szCs w:val="20"/>
                <w:lang w:eastAsia="en-US"/>
              </w:rPr>
              <w:t xml:space="preserve"> Pover point sunuları, örnek broşürler, döner levha, sağlık eğitimi CD’leri.</w:t>
            </w:r>
          </w:p>
          <w:p w14:paraId="56561A3E" w14:textId="77777777" w:rsidR="001B44F5" w:rsidRDefault="001B44F5">
            <w:pPr>
              <w:spacing w:line="256" w:lineRule="auto"/>
              <w:rPr>
                <w:b/>
                <w:sz w:val="20"/>
                <w:szCs w:val="20"/>
                <w:lang w:eastAsia="en-US"/>
              </w:rPr>
            </w:pPr>
          </w:p>
        </w:tc>
      </w:tr>
      <w:tr w:rsidR="001B44F5" w14:paraId="74A25D2F" w14:textId="77777777" w:rsidTr="001B44F5">
        <w:tc>
          <w:tcPr>
            <w:tcW w:w="9606" w:type="dxa"/>
            <w:tcBorders>
              <w:top w:val="single" w:sz="6" w:space="0" w:color="auto"/>
              <w:left w:val="single" w:sz="4" w:space="0" w:color="auto"/>
              <w:bottom w:val="single" w:sz="6" w:space="0" w:color="auto"/>
              <w:right w:val="single" w:sz="4" w:space="0" w:color="auto"/>
            </w:tcBorders>
          </w:tcPr>
          <w:p w14:paraId="7B0E0DAE" w14:textId="77777777" w:rsidR="001B44F5" w:rsidRDefault="001B44F5">
            <w:pPr>
              <w:spacing w:line="256" w:lineRule="auto"/>
              <w:rPr>
                <w:b/>
                <w:color w:val="000000"/>
                <w:sz w:val="20"/>
                <w:szCs w:val="20"/>
                <w:lang w:eastAsia="en-US"/>
              </w:rPr>
            </w:pPr>
            <w:r>
              <w:rPr>
                <w:b/>
                <w:color w:val="000000"/>
                <w:sz w:val="20"/>
                <w:szCs w:val="20"/>
                <w:lang w:eastAsia="en-US"/>
              </w:rPr>
              <w:t xml:space="preserve">Derse İlişkin Politika ve Kurallar: (öğretim üyesi açıklama yapmak isterse bu başlığı kullanabilir) </w:t>
            </w:r>
          </w:p>
          <w:p w14:paraId="652FC4EB" w14:textId="77777777" w:rsidR="001B44F5" w:rsidRDefault="001B44F5">
            <w:pPr>
              <w:spacing w:line="256" w:lineRule="auto"/>
              <w:rPr>
                <w:b/>
                <w:color w:val="000000"/>
                <w:sz w:val="20"/>
                <w:szCs w:val="20"/>
                <w:lang w:eastAsia="en-US"/>
              </w:rPr>
            </w:pPr>
          </w:p>
        </w:tc>
      </w:tr>
      <w:tr w:rsidR="001B44F5" w14:paraId="1DDCFD8C" w14:textId="77777777" w:rsidTr="001B44F5">
        <w:tc>
          <w:tcPr>
            <w:tcW w:w="9606" w:type="dxa"/>
            <w:tcBorders>
              <w:top w:val="single" w:sz="6" w:space="0" w:color="auto"/>
              <w:left w:val="single" w:sz="4" w:space="0" w:color="auto"/>
              <w:bottom w:val="single" w:sz="4" w:space="0" w:color="auto"/>
              <w:right w:val="single" w:sz="4" w:space="0" w:color="auto"/>
            </w:tcBorders>
          </w:tcPr>
          <w:p w14:paraId="13DDD0E8"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3FA41F6F" w14:textId="77777777" w:rsidR="001B44F5" w:rsidRDefault="001B44F5">
            <w:pPr>
              <w:spacing w:line="256" w:lineRule="auto"/>
              <w:rPr>
                <w:sz w:val="20"/>
                <w:szCs w:val="20"/>
                <w:lang w:eastAsia="en-US"/>
              </w:rPr>
            </w:pPr>
          </w:p>
          <w:p w14:paraId="1656C649" w14:textId="77777777" w:rsidR="001B44F5" w:rsidRDefault="001B44F5">
            <w:pPr>
              <w:spacing w:line="256" w:lineRule="auto"/>
              <w:rPr>
                <w:sz w:val="20"/>
                <w:szCs w:val="20"/>
                <w:lang w:eastAsia="en-US"/>
              </w:rPr>
            </w:pPr>
            <w:r>
              <w:rPr>
                <w:sz w:val="20"/>
                <w:szCs w:val="20"/>
                <w:lang w:eastAsia="en-US"/>
              </w:rPr>
              <w:t xml:space="preserve">Prof. Dr. Hülya Okumuş    </w:t>
            </w:r>
            <w:hyperlink r:id="rId99" w:history="1">
              <w:r>
                <w:rPr>
                  <w:rStyle w:val="Kpr"/>
                  <w:sz w:val="20"/>
                  <w:szCs w:val="20"/>
                  <w:lang w:eastAsia="en-US"/>
                </w:rPr>
                <w:t>hulya3.okumus@gmail.com</w:t>
              </w:r>
            </w:hyperlink>
            <w:r>
              <w:rPr>
                <w:sz w:val="20"/>
                <w:szCs w:val="20"/>
                <w:lang w:eastAsia="en-US"/>
              </w:rPr>
              <w:t xml:space="preserve"> </w:t>
            </w:r>
          </w:p>
          <w:p w14:paraId="1A0193A5" w14:textId="77777777" w:rsidR="001B44F5" w:rsidRDefault="001B44F5">
            <w:pPr>
              <w:spacing w:line="256" w:lineRule="auto"/>
              <w:rPr>
                <w:sz w:val="20"/>
                <w:szCs w:val="20"/>
                <w:lang w:eastAsia="en-US"/>
              </w:rPr>
            </w:pPr>
            <w:r>
              <w:rPr>
                <w:sz w:val="20"/>
                <w:szCs w:val="20"/>
                <w:lang w:eastAsia="en-US"/>
              </w:rPr>
              <w:t xml:space="preserve">Prof..Dr. Özlem KÜÇÜKGÜÇLÜ  Tel: 0232 4126966 e-posta: </w:t>
            </w:r>
            <w:hyperlink r:id="rId100" w:history="1">
              <w:r>
                <w:rPr>
                  <w:rStyle w:val="Kpr"/>
                  <w:sz w:val="20"/>
                  <w:szCs w:val="20"/>
                  <w:lang w:eastAsia="en-US"/>
                </w:rPr>
                <w:t>ozlemkguclu@deu.edu.tr</w:t>
              </w:r>
            </w:hyperlink>
          </w:p>
          <w:p w14:paraId="4989F277" w14:textId="77777777" w:rsidR="001B44F5" w:rsidRDefault="001B44F5">
            <w:pPr>
              <w:spacing w:line="256" w:lineRule="auto"/>
              <w:rPr>
                <w:sz w:val="20"/>
                <w:szCs w:val="20"/>
                <w:lang w:eastAsia="en-US"/>
              </w:rPr>
            </w:pPr>
            <w:r>
              <w:rPr>
                <w:sz w:val="20"/>
                <w:szCs w:val="20"/>
                <w:lang w:eastAsia="en-US"/>
              </w:rPr>
              <w:lastRenderedPageBreak/>
              <w:t xml:space="preserve">Doç. Dr. Özlem UĞUR Tel: 0232 412 4785 e-posta: </w:t>
            </w:r>
            <w:hyperlink r:id="rId101" w:history="1">
              <w:r>
                <w:rPr>
                  <w:rStyle w:val="Kpr"/>
                  <w:sz w:val="20"/>
                  <w:szCs w:val="20"/>
                  <w:lang w:eastAsia="en-US"/>
                </w:rPr>
                <w:t>ozlem.ugur@deu.edu.tr</w:t>
              </w:r>
            </w:hyperlink>
          </w:p>
          <w:p w14:paraId="4C278AAF" w14:textId="77777777" w:rsidR="001B44F5" w:rsidRDefault="001B44F5">
            <w:pPr>
              <w:spacing w:line="256" w:lineRule="auto"/>
              <w:rPr>
                <w:sz w:val="20"/>
                <w:szCs w:val="20"/>
                <w:lang w:eastAsia="en-US"/>
              </w:rPr>
            </w:pPr>
            <w:r>
              <w:rPr>
                <w:sz w:val="20"/>
                <w:szCs w:val="20"/>
                <w:lang w:eastAsia="en-US"/>
              </w:rPr>
              <w:t xml:space="preserve">Doç. Dr. Hatice Mert Tel: 0232 412 4786 e-posta: </w:t>
            </w:r>
            <w:hyperlink r:id="rId102" w:history="1">
              <w:r>
                <w:rPr>
                  <w:rStyle w:val="Kpr"/>
                  <w:sz w:val="20"/>
                  <w:szCs w:val="20"/>
                  <w:lang w:eastAsia="en-US"/>
                </w:rPr>
                <w:t>tatice.mert@deu.edu.tr</w:t>
              </w:r>
            </w:hyperlink>
          </w:p>
          <w:p w14:paraId="2400320B" w14:textId="77777777" w:rsidR="001B44F5" w:rsidRDefault="001B44F5">
            <w:pPr>
              <w:spacing w:line="256" w:lineRule="auto"/>
              <w:rPr>
                <w:sz w:val="20"/>
                <w:szCs w:val="20"/>
                <w:lang w:eastAsia="en-US"/>
              </w:rPr>
            </w:pPr>
            <w:r>
              <w:rPr>
                <w:sz w:val="20"/>
                <w:szCs w:val="20"/>
                <w:lang w:eastAsia="en-US"/>
              </w:rPr>
              <w:t>Dr.Öğt. Üys. Fatma Vural Tel. 0 232 412 4786 e-posta: fatma.vural@deu.edu.tr</w:t>
            </w:r>
          </w:p>
          <w:p w14:paraId="368C9B00" w14:textId="77777777" w:rsidR="001B44F5" w:rsidRDefault="001B44F5">
            <w:pPr>
              <w:spacing w:line="256" w:lineRule="auto"/>
              <w:rPr>
                <w:sz w:val="20"/>
                <w:szCs w:val="20"/>
                <w:lang w:eastAsia="en-US"/>
              </w:rPr>
            </w:pPr>
            <w:r>
              <w:rPr>
                <w:sz w:val="20"/>
                <w:szCs w:val="20"/>
                <w:lang w:eastAsia="en-US"/>
              </w:rPr>
              <w:t>Öğt. Gör. Nurten ALAN  Tel: 0232 412 4771 e-posta: nurten.ALAN@deu.edu.tr</w:t>
            </w:r>
          </w:p>
          <w:p w14:paraId="4B232205" w14:textId="77777777" w:rsidR="001B44F5" w:rsidRDefault="001B44F5">
            <w:pPr>
              <w:spacing w:line="256" w:lineRule="auto"/>
              <w:rPr>
                <w:b/>
                <w:sz w:val="20"/>
                <w:szCs w:val="20"/>
                <w:lang w:eastAsia="en-US"/>
              </w:rPr>
            </w:pPr>
            <w:r>
              <w:rPr>
                <w:sz w:val="20"/>
                <w:szCs w:val="20"/>
                <w:lang w:eastAsia="en-US"/>
              </w:rPr>
              <w:t xml:space="preserve"> </w:t>
            </w:r>
          </w:p>
        </w:tc>
      </w:tr>
    </w:tbl>
    <w:p w14:paraId="41F7B4A2"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00"/>
        <w:gridCol w:w="1940"/>
        <w:gridCol w:w="3100"/>
        <w:gridCol w:w="1870"/>
        <w:gridCol w:w="1590"/>
      </w:tblGrid>
      <w:tr w:rsidR="001B44F5" w14:paraId="5EC36742" w14:textId="77777777" w:rsidTr="001B44F5">
        <w:tc>
          <w:tcPr>
            <w:tcW w:w="8015" w:type="dxa"/>
            <w:gridSpan w:val="4"/>
            <w:tcBorders>
              <w:top w:val="single" w:sz="4" w:space="0" w:color="auto"/>
              <w:left w:val="single" w:sz="4" w:space="0" w:color="auto"/>
              <w:bottom w:val="single" w:sz="6" w:space="0" w:color="auto"/>
              <w:right w:val="single" w:sz="6" w:space="0" w:color="auto"/>
            </w:tcBorders>
          </w:tcPr>
          <w:p w14:paraId="56D97D59"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70AA98A5" w14:textId="77777777" w:rsidR="001B44F5" w:rsidRDefault="001B44F5">
            <w:pPr>
              <w:spacing w:line="256" w:lineRule="auto"/>
              <w:rPr>
                <w:b/>
                <w:sz w:val="20"/>
                <w:szCs w:val="20"/>
                <w:lang w:eastAsia="en-US"/>
              </w:rPr>
            </w:pPr>
          </w:p>
        </w:tc>
        <w:tc>
          <w:tcPr>
            <w:tcW w:w="1591" w:type="dxa"/>
            <w:tcBorders>
              <w:top w:val="single" w:sz="4" w:space="0" w:color="auto"/>
              <w:left w:val="single" w:sz="6" w:space="0" w:color="auto"/>
              <w:bottom w:val="single" w:sz="6" w:space="0" w:color="auto"/>
              <w:right w:val="single" w:sz="4" w:space="0" w:color="auto"/>
            </w:tcBorders>
          </w:tcPr>
          <w:p w14:paraId="5BAEDF8F" w14:textId="77777777" w:rsidR="001B44F5" w:rsidRDefault="001B44F5">
            <w:pPr>
              <w:spacing w:line="256" w:lineRule="auto"/>
              <w:rPr>
                <w:b/>
                <w:sz w:val="20"/>
                <w:szCs w:val="20"/>
                <w:lang w:eastAsia="en-US"/>
              </w:rPr>
            </w:pPr>
          </w:p>
        </w:tc>
      </w:tr>
      <w:tr w:rsidR="001B44F5" w14:paraId="5A9C95ED" w14:textId="77777777" w:rsidTr="001B44F5">
        <w:tc>
          <w:tcPr>
            <w:tcW w:w="9606" w:type="dxa"/>
            <w:gridSpan w:val="5"/>
            <w:tcBorders>
              <w:top w:val="single" w:sz="4" w:space="0" w:color="auto"/>
              <w:left w:val="single" w:sz="4" w:space="0" w:color="auto"/>
              <w:bottom w:val="single" w:sz="4" w:space="0" w:color="auto"/>
              <w:right w:val="single" w:sz="4" w:space="0" w:color="auto"/>
            </w:tcBorders>
            <w:hideMark/>
          </w:tcPr>
          <w:p w14:paraId="095D47EA" w14:textId="77777777" w:rsidR="001B44F5" w:rsidRDefault="001B44F5">
            <w:pPr>
              <w:spacing w:before="100" w:beforeAutospacing="1" w:line="256" w:lineRule="auto"/>
              <w:rPr>
                <w:b/>
                <w:sz w:val="20"/>
                <w:szCs w:val="20"/>
                <w:lang w:eastAsia="en-US"/>
              </w:rPr>
            </w:pPr>
            <w:r>
              <w:rPr>
                <w:b/>
                <w:sz w:val="20"/>
                <w:szCs w:val="20"/>
                <w:lang w:eastAsia="en-US"/>
              </w:rPr>
              <w:t xml:space="preserve">Dersin İçeriği: </w:t>
            </w:r>
          </w:p>
        </w:tc>
      </w:tr>
      <w:tr w:rsidR="001B44F5" w14:paraId="6E1658A3" w14:textId="77777777" w:rsidTr="001B44F5">
        <w:tc>
          <w:tcPr>
            <w:tcW w:w="1101" w:type="dxa"/>
            <w:tcBorders>
              <w:top w:val="single" w:sz="4" w:space="0" w:color="auto"/>
              <w:left w:val="single" w:sz="4" w:space="0" w:color="auto"/>
              <w:bottom w:val="single" w:sz="4" w:space="0" w:color="auto"/>
              <w:right w:val="single" w:sz="4" w:space="0" w:color="auto"/>
            </w:tcBorders>
            <w:hideMark/>
          </w:tcPr>
          <w:p w14:paraId="44308E99" w14:textId="77777777" w:rsidR="001B44F5" w:rsidRDefault="001B44F5">
            <w:pPr>
              <w:spacing w:before="100" w:beforeAutospacing="1" w:line="256" w:lineRule="auto"/>
              <w:jc w:val="center"/>
              <w:rPr>
                <w:b/>
                <w:sz w:val="20"/>
                <w:szCs w:val="20"/>
                <w:lang w:eastAsia="en-US"/>
              </w:rPr>
            </w:pPr>
            <w:r>
              <w:rPr>
                <w:b/>
                <w:sz w:val="20"/>
                <w:szCs w:val="20"/>
                <w:lang w:eastAsia="en-US"/>
              </w:rPr>
              <w:t>Hafta</w:t>
            </w:r>
          </w:p>
        </w:tc>
        <w:tc>
          <w:tcPr>
            <w:tcW w:w="1941" w:type="dxa"/>
            <w:tcBorders>
              <w:top w:val="single" w:sz="4" w:space="0" w:color="auto"/>
              <w:left w:val="single" w:sz="4" w:space="0" w:color="auto"/>
              <w:bottom w:val="single" w:sz="4" w:space="0" w:color="auto"/>
              <w:right w:val="single" w:sz="4" w:space="0" w:color="auto"/>
            </w:tcBorders>
            <w:hideMark/>
          </w:tcPr>
          <w:p w14:paraId="15DB53D5" w14:textId="77777777" w:rsidR="001B44F5" w:rsidRDefault="001B44F5">
            <w:pPr>
              <w:spacing w:before="100" w:beforeAutospacing="1" w:line="256" w:lineRule="auto"/>
              <w:jc w:val="center"/>
              <w:rPr>
                <w:b/>
                <w:sz w:val="20"/>
                <w:szCs w:val="20"/>
                <w:lang w:eastAsia="en-US"/>
              </w:rPr>
            </w:pPr>
            <w:r>
              <w:rPr>
                <w:b/>
                <w:sz w:val="20"/>
                <w:szCs w:val="20"/>
                <w:lang w:eastAsia="en-US"/>
              </w:rPr>
              <w:t>Tarihler</w:t>
            </w:r>
          </w:p>
        </w:tc>
        <w:tc>
          <w:tcPr>
            <w:tcW w:w="3102" w:type="dxa"/>
            <w:tcBorders>
              <w:top w:val="single" w:sz="4" w:space="0" w:color="auto"/>
              <w:left w:val="single" w:sz="4" w:space="0" w:color="auto"/>
              <w:bottom w:val="single" w:sz="4" w:space="0" w:color="auto"/>
              <w:right w:val="single" w:sz="4" w:space="0" w:color="auto"/>
            </w:tcBorders>
            <w:hideMark/>
          </w:tcPr>
          <w:p w14:paraId="1A2BDA76" w14:textId="77777777" w:rsidR="001B44F5" w:rsidRDefault="001B44F5">
            <w:pPr>
              <w:spacing w:before="100" w:beforeAutospacing="1" w:line="256" w:lineRule="auto"/>
              <w:jc w:val="center"/>
              <w:rPr>
                <w:b/>
                <w:sz w:val="20"/>
                <w:szCs w:val="20"/>
                <w:lang w:eastAsia="en-US"/>
              </w:rPr>
            </w:pPr>
            <w:r>
              <w:rPr>
                <w:b/>
                <w:sz w:val="20"/>
                <w:szCs w:val="20"/>
                <w:lang w:eastAsia="en-US"/>
              </w:rPr>
              <w:t>Konular</w:t>
            </w:r>
          </w:p>
        </w:tc>
        <w:tc>
          <w:tcPr>
            <w:tcW w:w="1871" w:type="dxa"/>
            <w:tcBorders>
              <w:top w:val="single" w:sz="4" w:space="0" w:color="auto"/>
              <w:left w:val="single" w:sz="4" w:space="0" w:color="auto"/>
              <w:bottom w:val="single" w:sz="4" w:space="0" w:color="auto"/>
              <w:right w:val="single" w:sz="4" w:space="0" w:color="auto"/>
            </w:tcBorders>
            <w:hideMark/>
          </w:tcPr>
          <w:p w14:paraId="1F68B0AB" w14:textId="77777777" w:rsidR="001B44F5" w:rsidRDefault="001B44F5">
            <w:pPr>
              <w:spacing w:before="100" w:beforeAutospacing="1" w:line="256" w:lineRule="auto"/>
              <w:jc w:val="center"/>
              <w:rPr>
                <w:b/>
                <w:color w:val="000000"/>
                <w:sz w:val="20"/>
                <w:szCs w:val="20"/>
                <w:lang w:eastAsia="en-US"/>
              </w:rPr>
            </w:pPr>
            <w:r>
              <w:rPr>
                <w:b/>
                <w:color w:val="000000"/>
                <w:sz w:val="20"/>
                <w:szCs w:val="20"/>
                <w:lang w:eastAsia="en-US"/>
              </w:rPr>
              <w:t>Öğretim Elemanı</w:t>
            </w:r>
          </w:p>
        </w:tc>
        <w:tc>
          <w:tcPr>
            <w:tcW w:w="1591" w:type="dxa"/>
            <w:tcBorders>
              <w:top w:val="single" w:sz="4" w:space="0" w:color="auto"/>
              <w:left w:val="single" w:sz="4" w:space="0" w:color="auto"/>
              <w:bottom w:val="single" w:sz="4" w:space="0" w:color="auto"/>
              <w:right w:val="single" w:sz="4" w:space="0" w:color="auto"/>
            </w:tcBorders>
            <w:hideMark/>
          </w:tcPr>
          <w:p w14:paraId="0E4E54C2" w14:textId="77777777" w:rsidR="001B44F5" w:rsidRDefault="001B44F5">
            <w:pPr>
              <w:spacing w:before="100" w:beforeAutospacing="1" w:line="256" w:lineRule="auto"/>
              <w:jc w:val="center"/>
              <w:rPr>
                <w:b/>
                <w:color w:val="000000"/>
                <w:sz w:val="20"/>
                <w:szCs w:val="20"/>
                <w:lang w:eastAsia="en-US"/>
              </w:rPr>
            </w:pPr>
            <w:r>
              <w:rPr>
                <w:b/>
                <w:color w:val="000000"/>
                <w:sz w:val="20"/>
                <w:szCs w:val="20"/>
                <w:lang w:eastAsia="en-US"/>
              </w:rPr>
              <w:t>Öğretim Yöntemleri</w:t>
            </w:r>
          </w:p>
        </w:tc>
      </w:tr>
      <w:tr w:rsidR="001B44F5" w14:paraId="2CFF4E17"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6A534DF6" w14:textId="77777777" w:rsidR="001B44F5" w:rsidRDefault="001B44F5" w:rsidP="0054191D">
            <w:pPr>
              <w:pStyle w:val="ListeParagraf"/>
              <w:numPr>
                <w:ilvl w:val="0"/>
                <w:numId w:val="100"/>
              </w:numPr>
              <w:tabs>
                <w:tab w:val="num" w:pos="720"/>
              </w:tabs>
              <w:spacing w:before="100" w:beforeAutospacing="1" w:after="200" w:line="27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18E2D42D" w14:textId="77777777" w:rsidR="001B44F5" w:rsidRDefault="001B44F5">
            <w:pPr>
              <w:spacing w:before="100" w:beforeAutospacing="1" w:line="256" w:lineRule="auto"/>
              <w:rPr>
                <w:sz w:val="20"/>
                <w:szCs w:val="20"/>
                <w:lang w:eastAsia="en-US"/>
              </w:rPr>
            </w:pPr>
            <w:r>
              <w:rPr>
                <w:sz w:val="20"/>
                <w:szCs w:val="20"/>
                <w:lang w:eastAsia="en-US"/>
              </w:rPr>
              <w:t>24.09.2018</w:t>
            </w:r>
          </w:p>
        </w:tc>
        <w:tc>
          <w:tcPr>
            <w:tcW w:w="3102" w:type="dxa"/>
            <w:tcBorders>
              <w:top w:val="single" w:sz="4" w:space="0" w:color="auto"/>
              <w:left w:val="single" w:sz="4" w:space="0" w:color="auto"/>
              <w:bottom w:val="single" w:sz="4" w:space="0" w:color="auto"/>
              <w:right w:val="single" w:sz="4" w:space="0" w:color="auto"/>
            </w:tcBorders>
            <w:hideMark/>
          </w:tcPr>
          <w:p w14:paraId="50F274D9" w14:textId="77777777" w:rsidR="001B44F5" w:rsidRDefault="001B44F5">
            <w:pPr>
              <w:spacing w:line="256" w:lineRule="auto"/>
              <w:rPr>
                <w:sz w:val="20"/>
                <w:szCs w:val="20"/>
                <w:lang w:eastAsia="en-US"/>
              </w:rPr>
            </w:pPr>
            <w:r>
              <w:rPr>
                <w:sz w:val="20"/>
                <w:szCs w:val="20"/>
                <w:lang w:eastAsia="en-US"/>
              </w:rPr>
              <w:t>Dersin Tanıtımı</w:t>
            </w:r>
          </w:p>
        </w:tc>
        <w:tc>
          <w:tcPr>
            <w:tcW w:w="1871" w:type="dxa"/>
            <w:tcBorders>
              <w:top w:val="single" w:sz="4" w:space="0" w:color="auto"/>
              <w:left w:val="single" w:sz="4" w:space="0" w:color="auto"/>
              <w:bottom w:val="single" w:sz="4" w:space="0" w:color="auto"/>
              <w:right w:val="single" w:sz="4" w:space="0" w:color="auto"/>
            </w:tcBorders>
            <w:hideMark/>
          </w:tcPr>
          <w:p w14:paraId="00799302" w14:textId="77777777" w:rsidR="001B44F5" w:rsidRDefault="001B44F5">
            <w:pPr>
              <w:spacing w:before="100" w:beforeAutospacing="1" w:line="256" w:lineRule="auto"/>
              <w:rPr>
                <w:sz w:val="20"/>
                <w:szCs w:val="20"/>
                <w:lang w:eastAsia="en-US"/>
              </w:rPr>
            </w:pPr>
            <w:r>
              <w:rPr>
                <w:sz w:val="20"/>
                <w:szCs w:val="20"/>
                <w:lang w:eastAsia="en-US"/>
              </w:rPr>
              <w:t>Özlem KÜÇÜKGÜÇLÜ</w:t>
            </w:r>
          </w:p>
        </w:tc>
        <w:tc>
          <w:tcPr>
            <w:tcW w:w="1591" w:type="dxa"/>
            <w:tcBorders>
              <w:top w:val="single" w:sz="4" w:space="0" w:color="auto"/>
              <w:left w:val="single" w:sz="4" w:space="0" w:color="auto"/>
              <w:bottom w:val="single" w:sz="4" w:space="0" w:color="auto"/>
              <w:right w:val="single" w:sz="4" w:space="0" w:color="auto"/>
            </w:tcBorders>
            <w:hideMark/>
          </w:tcPr>
          <w:p w14:paraId="530975F6" w14:textId="77777777" w:rsidR="001B44F5" w:rsidRDefault="001B44F5">
            <w:pPr>
              <w:spacing w:before="100" w:beforeAutospacing="1" w:line="256" w:lineRule="auto"/>
              <w:rPr>
                <w:sz w:val="20"/>
                <w:szCs w:val="20"/>
                <w:lang w:eastAsia="en-US"/>
              </w:rPr>
            </w:pPr>
            <w:r>
              <w:rPr>
                <w:sz w:val="20"/>
                <w:szCs w:val="20"/>
                <w:lang w:eastAsia="en-US"/>
              </w:rPr>
              <w:t>Sunum</w:t>
            </w:r>
          </w:p>
        </w:tc>
      </w:tr>
      <w:tr w:rsidR="001B44F5" w14:paraId="2DBB4BF5" w14:textId="77777777" w:rsidTr="001B44F5">
        <w:tc>
          <w:tcPr>
            <w:tcW w:w="1101" w:type="dxa"/>
            <w:tcBorders>
              <w:top w:val="single" w:sz="4" w:space="0" w:color="auto"/>
              <w:left w:val="single" w:sz="4" w:space="0" w:color="auto"/>
              <w:bottom w:val="single" w:sz="4" w:space="0" w:color="auto"/>
              <w:right w:val="single" w:sz="4" w:space="0" w:color="auto"/>
            </w:tcBorders>
          </w:tcPr>
          <w:p w14:paraId="596380A0" w14:textId="77777777" w:rsidR="001B44F5" w:rsidRDefault="001B44F5" w:rsidP="0054191D">
            <w:pPr>
              <w:pStyle w:val="ListeParagraf"/>
              <w:numPr>
                <w:ilvl w:val="0"/>
                <w:numId w:val="100"/>
              </w:numPr>
              <w:tabs>
                <w:tab w:val="num" w:pos="720"/>
              </w:tabs>
              <w:spacing w:after="200" w:line="27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594A63C6" w14:textId="77777777" w:rsidR="001B44F5" w:rsidRDefault="001B44F5">
            <w:pPr>
              <w:spacing w:line="256" w:lineRule="auto"/>
              <w:rPr>
                <w:sz w:val="20"/>
                <w:szCs w:val="20"/>
                <w:lang w:eastAsia="en-US"/>
              </w:rPr>
            </w:pPr>
            <w:r>
              <w:rPr>
                <w:sz w:val="20"/>
                <w:szCs w:val="20"/>
                <w:lang w:eastAsia="en-US"/>
              </w:rPr>
              <w:t>01.102018</w:t>
            </w:r>
          </w:p>
          <w:p w14:paraId="15E2811E" w14:textId="77777777" w:rsidR="001B44F5" w:rsidRDefault="001B44F5">
            <w:pPr>
              <w:spacing w:line="256" w:lineRule="auto"/>
              <w:rPr>
                <w:sz w:val="20"/>
                <w:szCs w:val="20"/>
                <w:lang w:eastAsia="en-US"/>
              </w:rPr>
            </w:pPr>
            <w:r>
              <w:rPr>
                <w:sz w:val="20"/>
                <w:szCs w:val="20"/>
                <w:lang w:eastAsia="en-US"/>
              </w:rPr>
              <w:t>17.30-19.15</w:t>
            </w:r>
          </w:p>
        </w:tc>
        <w:tc>
          <w:tcPr>
            <w:tcW w:w="3102" w:type="dxa"/>
            <w:tcBorders>
              <w:top w:val="single" w:sz="4" w:space="0" w:color="auto"/>
              <w:left w:val="single" w:sz="4" w:space="0" w:color="auto"/>
              <w:bottom w:val="single" w:sz="4" w:space="0" w:color="auto"/>
              <w:right w:val="single" w:sz="4" w:space="0" w:color="auto"/>
            </w:tcBorders>
            <w:hideMark/>
          </w:tcPr>
          <w:p w14:paraId="2D801BBD" w14:textId="77777777" w:rsidR="001B44F5" w:rsidRDefault="001B44F5">
            <w:pPr>
              <w:spacing w:line="256" w:lineRule="auto"/>
              <w:rPr>
                <w:sz w:val="20"/>
                <w:szCs w:val="20"/>
                <w:lang w:eastAsia="en-US"/>
              </w:rPr>
            </w:pPr>
            <w:r>
              <w:rPr>
                <w:sz w:val="20"/>
                <w:szCs w:val="20"/>
                <w:lang w:eastAsia="en-US"/>
              </w:rPr>
              <w:t xml:space="preserve">Evde bakım, tarihçesi, Evde bakım ekibi, rol ve sorumlukları </w:t>
            </w:r>
          </w:p>
          <w:p w14:paraId="26B4F236" w14:textId="77777777" w:rsidR="001B44F5" w:rsidRDefault="001B44F5">
            <w:pPr>
              <w:spacing w:line="256" w:lineRule="auto"/>
              <w:rPr>
                <w:sz w:val="20"/>
                <w:szCs w:val="20"/>
                <w:lang w:eastAsia="en-US"/>
              </w:rPr>
            </w:pPr>
            <w:r>
              <w:rPr>
                <w:sz w:val="20"/>
                <w:szCs w:val="20"/>
                <w:lang w:eastAsia="en-US"/>
              </w:rPr>
              <w:t>Türkiye’de ve dünyada evde bakım hizmetlerinin organizasyonu</w:t>
            </w:r>
          </w:p>
        </w:tc>
        <w:tc>
          <w:tcPr>
            <w:tcW w:w="1871" w:type="dxa"/>
            <w:tcBorders>
              <w:top w:val="single" w:sz="4" w:space="0" w:color="auto"/>
              <w:left w:val="single" w:sz="4" w:space="0" w:color="auto"/>
              <w:bottom w:val="single" w:sz="4" w:space="0" w:color="auto"/>
              <w:right w:val="single" w:sz="4" w:space="0" w:color="auto"/>
            </w:tcBorders>
            <w:hideMark/>
          </w:tcPr>
          <w:p w14:paraId="06BCBF36" w14:textId="77777777" w:rsidR="001B44F5" w:rsidRDefault="001B44F5">
            <w:pPr>
              <w:spacing w:line="256" w:lineRule="auto"/>
              <w:rPr>
                <w:sz w:val="20"/>
                <w:szCs w:val="20"/>
                <w:lang w:eastAsia="en-US"/>
              </w:rPr>
            </w:pPr>
            <w:r>
              <w:rPr>
                <w:sz w:val="20"/>
                <w:szCs w:val="20"/>
                <w:lang w:eastAsia="en-US"/>
              </w:rPr>
              <w:t>Nurten ALAN</w:t>
            </w:r>
          </w:p>
        </w:tc>
        <w:tc>
          <w:tcPr>
            <w:tcW w:w="1591" w:type="dxa"/>
            <w:tcBorders>
              <w:top w:val="single" w:sz="4" w:space="0" w:color="auto"/>
              <w:left w:val="single" w:sz="4" w:space="0" w:color="auto"/>
              <w:bottom w:val="single" w:sz="4" w:space="0" w:color="auto"/>
              <w:right w:val="single" w:sz="4" w:space="0" w:color="auto"/>
            </w:tcBorders>
            <w:hideMark/>
          </w:tcPr>
          <w:p w14:paraId="120039EF" w14:textId="77777777" w:rsidR="001B44F5" w:rsidRDefault="001B44F5">
            <w:pPr>
              <w:spacing w:line="256" w:lineRule="auto"/>
              <w:rPr>
                <w:sz w:val="20"/>
                <w:szCs w:val="20"/>
                <w:lang w:eastAsia="en-US"/>
              </w:rPr>
            </w:pPr>
            <w:r>
              <w:rPr>
                <w:sz w:val="20"/>
                <w:szCs w:val="20"/>
                <w:lang w:eastAsia="en-US"/>
              </w:rPr>
              <w:t>Sunum Tartışma</w:t>
            </w:r>
          </w:p>
        </w:tc>
      </w:tr>
      <w:tr w:rsidR="001B44F5" w14:paraId="20E420E1"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055DD072" w14:textId="77777777" w:rsidR="001B44F5" w:rsidRDefault="001B44F5" w:rsidP="0054191D">
            <w:pPr>
              <w:numPr>
                <w:ilvl w:val="0"/>
                <w:numId w:val="100"/>
              </w:numPr>
              <w:spacing w:line="256" w:lineRule="auto"/>
              <w:rPr>
                <w:b/>
                <w:sz w:val="20"/>
                <w:szCs w:val="20"/>
              </w:rPr>
            </w:pPr>
          </w:p>
        </w:tc>
        <w:tc>
          <w:tcPr>
            <w:tcW w:w="1941" w:type="dxa"/>
            <w:tcBorders>
              <w:top w:val="single" w:sz="4" w:space="0" w:color="auto"/>
              <w:left w:val="single" w:sz="4" w:space="0" w:color="auto"/>
              <w:bottom w:val="single" w:sz="4" w:space="0" w:color="auto"/>
              <w:right w:val="single" w:sz="4" w:space="0" w:color="auto"/>
            </w:tcBorders>
            <w:hideMark/>
          </w:tcPr>
          <w:p w14:paraId="7B12621A" w14:textId="77777777" w:rsidR="001B44F5" w:rsidRDefault="001B44F5">
            <w:pPr>
              <w:spacing w:line="256" w:lineRule="auto"/>
              <w:rPr>
                <w:sz w:val="20"/>
                <w:szCs w:val="20"/>
                <w:lang w:eastAsia="en-US"/>
              </w:rPr>
            </w:pPr>
            <w:r>
              <w:rPr>
                <w:sz w:val="20"/>
                <w:szCs w:val="20"/>
                <w:lang w:eastAsia="en-US"/>
              </w:rPr>
              <w:t>08.10.2018</w:t>
            </w:r>
          </w:p>
          <w:p w14:paraId="0B4A8499" w14:textId="77777777" w:rsidR="001B44F5" w:rsidRDefault="001B44F5">
            <w:pPr>
              <w:spacing w:line="256" w:lineRule="auto"/>
              <w:rPr>
                <w:sz w:val="20"/>
                <w:szCs w:val="20"/>
                <w:lang w:eastAsia="en-US"/>
              </w:rPr>
            </w:pPr>
            <w:r>
              <w:rPr>
                <w:sz w:val="20"/>
                <w:szCs w:val="20"/>
                <w:lang w:eastAsia="en-US"/>
              </w:rPr>
              <w:t>17.30-19.15</w:t>
            </w:r>
          </w:p>
        </w:tc>
        <w:tc>
          <w:tcPr>
            <w:tcW w:w="3102" w:type="dxa"/>
            <w:tcBorders>
              <w:top w:val="single" w:sz="4" w:space="0" w:color="auto"/>
              <w:left w:val="single" w:sz="4" w:space="0" w:color="auto"/>
              <w:bottom w:val="single" w:sz="4" w:space="0" w:color="auto"/>
              <w:right w:val="single" w:sz="4" w:space="0" w:color="auto"/>
            </w:tcBorders>
          </w:tcPr>
          <w:p w14:paraId="44CD8C84" w14:textId="77777777" w:rsidR="001B44F5" w:rsidRDefault="001B44F5">
            <w:pPr>
              <w:spacing w:line="256" w:lineRule="auto"/>
              <w:rPr>
                <w:sz w:val="20"/>
                <w:szCs w:val="20"/>
                <w:lang w:eastAsia="en-US"/>
              </w:rPr>
            </w:pPr>
            <w:r>
              <w:rPr>
                <w:sz w:val="20"/>
                <w:szCs w:val="20"/>
                <w:lang w:eastAsia="en-US"/>
              </w:rPr>
              <w:t xml:space="preserve">Demanslı hastaların evde bakımı </w:t>
            </w:r>
          </w:p>
          <w:p w14:paraId="1C9480DE" w14:textId="77777777" w:rsidR="001B44F5" w:rsidRDefault="001B44F5">
            <w:pPr>
              <w:spacing w:line="256" w:lineRule="auto"/>
              <w:rPr>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0820811F" w14:textId="77777777" w:rsidR="001B44F5" w:rsidRDefault="001B44F5">
            <w:pPr>
              <w:spacing w:line="256" w:lineRule="auto"/>
              <w:rPr>
                <w:sz w:val="20"/>
                <w:szCs w:val="20"/>
                <w:lang w:eastAsia="en-US"/>
              </w:rPr>
            </w:pPr>
            <w:r>
              <w:rPr>
                <w:sz w:val="20"/>
                <w:szCs w:val="20"/>
                <w:lang w:eastAsia="en-US"/>
              </w:rPr>
              <w:t>Özlem KÜÇÜKGÜÇLÜ</w:t>
            </w:r>
          </w:p>
        </w:tc>
        <w:tc>
          <w:tcPr>
            <w:tcW w:w="1591" w:type="dxa"/>
            <w:tcBorders>
              <w:top w:val="single" w:sz="4" w:space="0" w:color="auto"/>
              <w:left w:val="single" w:sz="4" w:space="0" w:color="auto"/>
              <w:bottom w:val="single" w:sz="4" w:space="0" w:color="auto"/>
              <w:right w:val="single" w:sz="4" w:space="0" w:color="auto"/>
            </w:tcBorders>
            <w:hideMark/>
          </w:tcPr>
          <w:p w14:paraId="620625C7" w14:textId="77777777" w:rsidR="001B44F5" w:rsidRDefault="001B44F5">
            <w:pPr>
              <w:spacing w:line="256" w:lineRule="auto"/>
              <w:rPr>
                <w:sz w:val="20"/>
                <w:szCs w:val="20"/>
                <w:lang w:eastAsia="en-US"/>
              </w:rPr>
            </w:pPr>
            <w:r>
              <w:rPr>
                <w:sz w:val="20"/>
                <w:szCs w:val="20"/>
                <w:lang w:eastAsia="en-US"/>
              </w:rPr>
              <w:t>Sunum Tartışma</w:t>
            </w:r>
          </w:p>
        </w:tc>
      </w:tr>
      <w:tr w:rsidR="001B44F5" w14:paraId="4589D3F3"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6ACE2C8E" w14:textId="77777777" w:rsidR="001B44F5" w:rsidRDefault="001B44F5" w:rsidP="0054191D">
            <w:pPr>
              <w:numPr>
                <w:ilvl w:val="0"/>
                <w:numId w:val="100"/>
              </w:numPr>
              <w:spacing w:line="256" w:lineRule="auto"/>
              <w:rPr>
                <w:b/>
                <w:sz w:val="20"/>
                <w:szCs w:val="20"/>
              </w:rPr>
            </w:pPr>
          </w:p>
        </w:tc>
        <w:tc>
          <w:tcPr>
            <w:tcW w:w="1941" w:type="dxa"/>
            <w:tcBorders>
              <w:top w:val="single" w:sz="4" w:space="0" w:color="auto"/>
              <w:left w:val="single" w:sz="4" w:space="0" w:color="auto"/>
              <w:bottom w:val="single" w:sz="4" w:space="0" w:color="auto"/>
              <w:right w:val="single" w:sz="4" w:space="0" w:color="auto"/>
            </w:tcBorders>
            <w:hideMark/>
          </w:tcPr>
          <w:p w14:paraId="0290351B" w14:textId="77777777" w:rsidR="001B44F5" w:rsidRDefault="001B44F5">
            <w:pPr>
              <w:spacing w:line="256" w:lineRule="auto"/>
              <w:rPr>
                <w:sz w:val="20"/>
                <w:szCs w:val="20"/>
                <w:lang w:eastAsia="en-US"/>
              </w:rPr>
            </w:pPr>
            <w:r>
              <w:rPr>
                <w:sz w:val="20"/>
                <w:szCs w:val="20"/>
                <w:lang w:eastAsia="en-US"/>
              </w:rPr>
              <w:t>15.10.2018</w:t>
            </w:r>
          </w:p>
          <w:p w14:paraId="7152077A" w14:textId="77777777" w:rsidR="001B44F5" w:rsidRDefault="001B44F5">
            <w:pPr>
              <w:spacing w:line="256" w:lineRule="auto"/>
              <w:rPr>
                <w:sz w:val="20"/>
                <w:szCs w:val="20"/>
                <w:lang w:eastAsia="en-US"/>
              </w:rPr>
            </w:pPr>
            <w:r>
              <w:rPr>
                <w:sz w:val="20"/>
                <w:szCs w:val="20"/>
                <w:lang w:eastAsia="en-US"/>
              </w:rPr>
              <w:t>17.30-19.15</w:t>
            </w:r>
          </w:p>
        </w:tc>
        <w:tc>
          <w:tcPr>
            <w:tcW w:w="3102" w:type="dxa"/>
            <w:tcBorders>
              <w:top w:val="single" w:sz="4" w:space="0" w:color="auto"/>
              <w:left w:val="single" w:sz="4" w:space="0" w:color="auto"/>
              <w:bottom w:val="single" w:sz="4" w:space="0" w:color="auto"/>
              <w:right w:val="single" w:sz="4" w:space="0" w:color="auto"/>
            </w:tcBorders>
          </w:tcPr>
          <w:p w14:paraId="72F5B5C7" w14:textId="77777777" w:rsidR="001B44F5" w:rsidRDefault="001B44F5">
            <w:pPr>
              <w:spacing w:line="256" w:lineRule="auto"/>
              <w:rPr>
                <w:sz w:val="20"/>
                <w:szCs w:val="20"/>
                <w:lang w:eastAsia="en-US"/>
              </w:rPr>
            </w:pPr>
            <w:r>
              <w:rPr>
                <w:sz w:val="20"/>
                <w:szCs w:val="20"/>
                <w:lang w:eastAsia="en-US"/>
              </w:rPr>
              <w:t>KOAH hastasının evde bakımı</w:t>
            </w:r>
          </w:p>
          <w:p w14:paraId="574B77C5" w14:textId="77777777" w:rsidR="001B44F5" w:rsidRDefault="001B44F5">
            <w:pPr>
              <w:spacing w:line="256" w:lineRule="auto"/>
              <w:rPr>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053EB0BD" w14:textId="77777777" w:rsidR="001B44F5" w:rsidRDefault="001B44F5">
            <w:pPr>
              <w:spacing w:line="256" w:lineRule="auto"/>
              <w:rPr>
                <w:sz w:val="20"/>
                <w:szCs w:val="20"/>
                <w:lang w:eastAsia="en-US"/>
              </w:rPr>
            </w:pPr>
            <w:r>
              <w:rPr>
                <w:sz w:val="20"/>
                <w:szCs w:val="20"/>
                <w:lang w:eastAsia="en-US"/>
              </w:rPr>
              <w:t xml:space="preserve">Özlem UĞUR </w:t>
            </w:r>
          </w:p>
        </w:tc>
        <w:tc>
          <w:tcPr>
            <w:tcW w:w="1591" w:type="dxa"/>
            <w:tcBorders>
              <w:top w:val="single" w:sz="4" w:space="0" w:color="auto"/>
              <w:left w:val="single" w:sz="4" w:space="0" w:color="auto"/>
              <w:bottom w:val="single" w:sz="4" w:space="0" w:color="auto"/>
              <w:right w:val="single" w:sz="4" w:space="0" w:color="auto"/>
            </w:tcBorders>
            <w:hideMark/>
          </w:tcPr>
          <w:p w14:paraId="510EF2EA" w14:textId="77777777" w:rsidR="001B44F5" w:rsidRDefault="001B44F5">
            <w:pPr>
              <w:spacing w:line="256" w:lineRule="auto"/>
              <w:rPr>
                <w:sz w:val="20"/>
                <w:szCs w:val="20"/>
                <w:lang w:eastAsia="en-US"/>
              </w:rPr>
            </w:pPr>
            <w:r>
              <w:rPr>
                <w:sz w:val="20"/>
                <w:szCs w:val="20"/>
                <w:lang w:eastAsia="en-US"/>
              </w:rPr>
              <w:t>Sunum Tartışma</w:t>
            </w:r>
          </w:p>
        </w:tc>
      </w:tr>
      <w:tr w:rsidR="001B44F5" w14:paraId="1766F353"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5394DC0E" w14:textId="77777777" w:rsidR="001B44F5" w:rsidRDefault="001B44F5" w:rsidP="0054191D">
            <w:pPr>
              <w:numPr>
                <w:ilvl w:val="0"/>
                <w:numId w:val="100"/>
              </w:numPr>
              <w:spacing w:line="256" w:lineRule="auto"/>
              <w:rPr>
                <w:b/>
                <w:sz w:val="20"/>
                <w:szCs w:val="20"/>
              </w:rPr>
            </w:pPr>
          </w:p>
        </w:tc>
        <w:tc>
          <w:tcPr>
            <w:tcW w:w="1941" w:type="dxa"/>
            <w:tcBorders>
              <w:top w:val="single" w:sz="4" w:space="0" w:color="auto"/>
              <w:left w:val="single" w:sz="4" w:space="0" w:color="auto"/>
              <w:bottom w:val="single" w:sz="4" w:space="0" w:color="auto"/>
              <w:right w:val="single" w:sz="4" w:space="0" w:color="auto"/>
            </w:tcBorders>
          </w:tcPr>
          <w:p w14:paraId="10CAE991" w14:textId="77777777" w:rsidR="001B44F5" w:rsidRDefault="001B44F5">
            <w:pPr>
              <w:spacing w:line="256" w:lineRule="auto"/>
              <w:rPr>
                <w:sz w:val="20"/>
                <w:szCs w:val="20"/>
                <w:lang w:eastAsia="en-US"/>
              </w:rPr>
            </w:pPr>
            <w:r>
              <w:rPr>
                <w:sz w:val="20"/>
                <w:szCs w:val="20"/>
                <w:lang w:eastAsia="en-US"/>
              </w:rPr>
              <w:t>22.10.2018</w:t>
            </w:r>
          </w:p>
          <w:p w14:paraId="536F2968" w14:textId="77777777" w:rsidR="001B44F5" w:rsidRDefault="001B44F5">
            <w:pPr>
              <w:spacing w:line="256" w:lineRule="auto"/>
              <w:rPr>
                <w:sz w:val="20"/>
                <w:szCs w:val="20"/>
                <w:lang w:eastAsia="en-US"/>
              </w:rPr>
            </w:pPr>
          </w:p>
        </w:tc>
        <w:tc>
          <w:tcPr>
            <w:tcW w:w="3102" w:type="dxa"/>
            <w:tcBorders>
              <w:top w:val="single" w:sz="4" w:space="0" w:color="auto"/>
              <w:left w:val="single" w:sz="4" w:space="0" w:color="auto"/>
              <w:bottom w:val="single" w:sz="4" w:space="0" w:color="auto"/>
              <w:right w:val="single" w:sz="4" w:space="0" w:color="auto"/>
            </w:tcBorders>
          </w:tcPr>
          <w:p w14:paraId="6A944A6E" w14:textId="77777777" w:rsidR="001B44F5" w:rsidRDefault="001B44F5">
            <w:pPr>
              <w:spacing w:line="256" w:lineRule="auto"/>
              <w:rPr>
                <w:sz w:val="20"/>
                <w:szCs w:val="20"/>
                <w:lang w:eastAsia="en-US"/>
              </w:rPr>
            </w:pPr>
            <w:r>
              <w:rPr>
                <w:sz w:val="20"/>
                <w:szCs w:val="20"/>
                <w:lang w:eastAsia="en-US"/>
              </w:rPr>
              <w:t>Evde yara ve stoma bakımı</w:t>
            </w:r>
          </w:p>
          <w:p w14:paraId="55F83B05" w14:textId="77777777" w:rsidR="001B44F5" w:rsidRDefault="001B44F5">
            <w:pPr>
              <w:spacing w:line="256" w:lineRule="auto"/>
              <w:rPr>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2EFD1F96" w14:textId="77777777" w:rsidR="001B44F5" w:rsidRDefault="001B44F5">
            <w:pPr>
              <w:spacing w:line="256" w:lineRule="auto"/>
              <w:rPr>
                <w:sz w:val="20"/>
                <w:szCs w:val="20"/>
                <w:lang w:eastAsia="en-US"/>
              </w:rPr>
            </w:pPr>
            <w:r>
              <w:rPr>
                <w:sz w:val="20"/>
                <w:szCs w:val="20"/>
                <w:lang w:eastAsia="en-US"/>
              </w:rPr>
              <w:t xml:space="preserve">Fatma VURAL  </w:t>
            </w:r>
          </w:p>
        </w:tc>
        <w:tc>
          <w:tcPr>
            <w:tcW w:w="1591" w:type="dxa"/>
            <w:tcBorders>
              <w:top w:val="single" w:sz="4" w:space="0" w:color="auto"/>
              <w:left w:val="single" w:sz="4" w:space="0" w:color="auto"/>
              <w:bottom w:val="single" w:sz="4" w:space="0" w:color="auto"/>
              <w:right w:val="single" w:sz="4" w:space="0" w:color="auto"/>
            </w:tcBorders>
            <w:hideMark/>
          </w:tcPr>
          <w:p w14:paraId="3FB17F21" w14:textId="77777777" w:rsidR="001B44F5" w:rsidRDefault="001B44F5">
            <w:pPr>
              <w:spacing w:line="256" w:lineRule="auto"/>
              <w:rPr>
                <w:sz w:val="20"/>
                <w:szCs w:val="20"/>
                <w:lang w:eastAsia="en-US"/>
              </w:rPr>
            </w:pPr>
            <w:r>
              <w:rPr>
                <w:sz w:val="20"/>
                <w:szCs w:val="20"/>
                <w:lang w:eastAsia="en-US"/>
              </w:rPr>
              <w:t>Sunum Tartışma</w:t>
            </w:r>
          </w:p>
        </w:tc>
      </w:tr>
      <w:tr w:rsidR="001B44F5" w14:paraId="7EC1B82E"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639184ED" w14:textId="77777777" w:rsidR="001B44F5" w:rsidRDefault="001B44F5" w:rsidP="0054191D">
            <w:pPr>
              <w:numPr>
                <w:ilvl w:val="0"/>
                <w:numId w:val="100"/>
              </w:numPr>
              <w:spacing w:line="256" w:lineRule="auto"/>
              <w:rPr>
                <w:b/>
                <w:sz w:val="20"/>
                <w:szCs w:val="20"/>
              </w:rPr>
            </w:pPr>
          </w:p>
        </w:tc>
        <w:tc>
          <w:tcPr>
            <w:tcW w:w="1941" w:type="dxa"/>
            <w:tcBorders>
              <w:top w:val="single" w:sz="4" w:space="0" w:color="auto"/>
              <w:left w:val="single" w:sz="4" w:space="0" w:color="auto"/>
              <w:bottom w:val="single" w:sz="4" w:space="0" w:color="auto"/>
              <w:right w:val="single" w:sz="4" w:space="0" w:color="auto"/>
            </w:tcBorders>
            <w:hideMark/>
          </w:tcPr>
          <w:p w14:paraId="60A566C4" w14:textId="77777777" w:rsidR="001B44F5" w:rsidRDefault="001B44F5">
            <w:pPr>
              <w:spacing w:line="256" w:lineRule="auto"/>
              <w:rPr>
                <w:sz w:val="20"/>
                <w:szCs w:val="20"/>
                <w:highlight w:val="yellow"/>
                <w:lang w:eastAsia="en-US"/>
              </w:rPr>
            </w:pPr>
            <w:r>
              <w:rPr>
                <w:sz w:val="20"/>
                <w:szCs w:val="20"/>
                <w:lang w:eastAsia="en-US"/>
              </w:rPr>
              <w:t>29.10. .2018</w:t>
            </w:r>
          </w:p>
        </w:tc>
        <w:tc>
          <w:tcPr>
            <w:tcW w:w="3102" w:type="dxa"/>
            <w:tcBorders>
              <w:top w:val="single" w:sz="4" w:space="0" w:color="auto"/>
              <w:left w:val="single" w:sz="4" w:space="0" w:color="auto"/>
              <w:bottom w:val="single" w:sz="4" w:space="0" w:color="auto"/>
              <w:right w:val="single" w:sz="4" w:space="0" w:color="auto"/>
            </w:tcBorders>
            <w:hideMark/>
          </w:tcPr>
          <w:p w14:paraId="446451E8" w14:textId="77777777" w:rsidR="001B44F5" w:rsidRDefault="001B44F5">
            <w:pPr>
              <w:spacing w:line="256" w:lineRule="auto"/>
              <w:rPr>
                <w:sz w:val="20"/>
                <w:szCs w:val="20"/>
                <w:lang w:eastAsia="en-US"/>
              </w:rPr>
            </w:pPr>
            <w:r>
              <w:rPr>
                <w:sz w:val="20"/>
                <w:szCs w:val="20"/>
                <w:lang w:eastAsia="en-US"/>
              </w:rPr>
              <w:t>Cumhuriyet bayramı tatili</w:t>
            </w:r>
          </w:p>
        </w:tc>
        <w:tc>
          <w:tcPr>
            <w:tcW w:w="1871" w:type="dxa"/>
            <w:tcBorders>
              <w:top w:val="single" w:sz="4" w:space="0" w:color="auto"/>
              <w:left w:val="single" w:sz="4" w:space="0" w:color="auto"/>
              <w:bottom w:val="single" w:sz="4" w:space="0" w:color="auto"/>
              <w:right w:val="single" w:sz="4" w:space="0" w:color="auto"/>
            </w:tcBorders>
          </w:tcPr>
          <w:p w14:paraId="57A70FEA" w14:textId="77777777" w:rsidR="001B44F5" w:rsidRDefault="001B44F5">
            <w:pPr>
              <w:spacing w:line="256" w:lineRule="auto"/>
              <w:rPr>
                <w:sz w:val="20"/>
                <w:szCs w:val="20"/>
                <w:lang w:eastAsia="en-US"/>
              </w:rPr>
            </w:pPr>
          </w:p>
          <w:p w14:paraId="3F1A6DA8" w14:textId="77777777" w:rsidR="001B44F5" w:rsidRDefault="001B44F5">
            <w:pPr>
              <w:spacing w:line="256" w:lineRule="auto"/>
              <w:rPr>
                <w:sz w:val="20"/>
                <w:szCs w:val="20"/>
                <w:lang w:eastAsia="en-US"/>
              </w:rPr>
            </w:pPr>
          </w:p>
        </w:tc>
        <w:tc>
          <w:tcPr>
            <w:tcW w:w="1591" w:type="dxa"/>
            <w:tcBorders>
              <w:top w:val="single" w:sz="4" w:space="0" w:color="auto"/>
              <w:left w:val="single" w:sz="4" w:space="0" w:color="auto"/>
              <w:bottom w:val="single" w:sz="4" w:space="0" w:color="auto"/>
              <w:right w:val="single" w:sz="4" w:space="0" w:color="auto"/>
            </w:tcBorders>
          </w:tcPr>
          <w:p w14:paraId="73EDA437" w14:textId="77777777" w:rsidR="001B44F5" w:rsidRDefault="001B44F5">
            <w:pPr>
              <w:spacing w:line="256" w:lineRule="auto"/>
              <w:rPr>
                <w:sz w:val="20"/>
                <w:szCs w:val="20"/>
                <w:lang w:eastAsia="en-US"/>
              </w:rPr>
            </w:pPr>
          </w:p>
        </w:tc>
      </w:tr>
      <w:tr w:rsidR="001B44F5" w14:paraId="3859CADA"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68C3B39F" w14:textId="77777777" w:rsidR="001B44F5" w:rsidRDefault="001B44F5" w:rsidP="0054191D">
            <w:pPr>
              <w:numPr>
                <w:ilvl w:val="0"/>
                <w:numId w:val="100"/>
              </w:numPr>
              <w:spacing w:line="256" w:lineRule="auto"/>
              <w:rPr>
                <w:b/>
                <w:sz w:val="20"/>
                <w:szCs w:val="20"/>
              </w:rPr>
            </w:pPr>
          </w:p>
        </w:tc>
        <w:tc>
          <w:tcPr>
            <w:tcW w:w="1941" w:type="dxa"/>
            <w:tcBorders>
              <w:top w:val="single" w:sz="4" w:space="0" w:color="auto"/>
              <w:left w:val="single" w:sz="4" w:space="0" w:color="auto"/>
              <w:bottom w:val="single" w:sz="4" w:space="0" w:color="auto"/>
              <w:right w:val="single" w:sz="4" w:space="0" w:color="auto"/>
            </w:tcBorders>
            <w:hideMark/>
          </w:tcPr>
          <w:p w14:paraId="36CEBECB" w14:textId="77777777" w:rsidR="001B44F5" w:rsidRDefault="001B44F5">
            <w:pPr>
              <w:spacing w:line="256" w:lineRule="auto"/>
              <w:rPr>
                <w:sz w:val="20"/>
                <w:szCs w:val="20"/>
                <w:lang w:eastAsia="en-US"/>
              </w:rPr>
            </w:pPr>
            <w:r>
              <w:rPr>
                <w:sz w:val="20"/>
                <w:szCs w:val="20"/>
                <w:lang w:eastAsia="en-US"/>
              </w:rPr>
              <w:t>05.11.2018</w:t>
            </w:r>
          </w:p>
        </w:tc>
        <w:tc>
          <w:tcPr>
            <w:tcW w:w="3102" w:type="dxa"/>
            <w:tcBorders>
              <w:top w:val="single" w:sz="4" w:space="0" w:color="auto"/>
              <w:left w:val="single" w:sz="4" w:space="0" w:color="auto"/>
              <w:bottom w:val="single" w:sz="4" w:space="0" w:color="auto"/>
              <w:right w:val="single" w:sz="4" w:space="0" w:color="auto"/>
            </w:tcBorders>
          </w:tcPr>
          <w:p w14:paraId="347A3808" w14:textId="77777777" w:rsidR="001B44F5" w:rsidRDefault="001B44F5">
            <w:pPr>
              <w:spacing w:line="256" w:lineRule="auto"/>
              <w:rPr>
                <w:sz w:val="20"/>
                <w:szCs w:val="20"/>
                <w:lang w:eastAsia="en-US"/>
              </w:rPr>
            </w:pPr>
            <w:r>
              <w:rPr>
                <w:sz w:val="20"/>
                <w:szCs w:val="20"/>
                <w:lang w:eastAsia="en-US"/>
              </w:rPr>
              <w:t xml:space="preserve">İnmeli hastanın evde bakımı </w:t>
            </w:r>
          </w:p>
          <w:p w14:paraId="4FC44CEB" w14:textId="77777777" w:rsidR="001B44F5" w:rsidRDefault="001B44F5">
            <w:pPr>
              <w:spacing w:line="256" w:lineRule="auto"/>
              <w:rPr>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38C7AE2F" w14:textId="77777777" w:rsidR="001B44F5" w:rsidRDefault="001B44F5">
            <w:pPr>
              <w:spacing w:line="256" w:lineRule="auto"/>
              <w:rPr>
                <w:sz w:val="20"/>
                <w:szCs w:val="20"/>
                <w:lang w:eastAsia="en-US"/>
              </w:rPr>
            </w:pPr>
            <w:r>
              <w:rPr>
                <w:sz w:val="20"/>
                <w:szCs w:val="20"/>
                <w:lang w:eastAsia="en-US"/>
              </w:rPr>
              <w:t>Özlem KÜÇÜKGÜÇLÜ</w:t>
            </w:r>
          </w:p>
        </w:tc>
        <w:tc>
          <w:tcPr>
            <w:tcW w:w="1591" w:type="dxa"/>
            <w:tcBorders>
              <w:top w:val="single" w:sz="4" w:space="0" w:color="auto"/>
              <w:left w:val="single" w:sz="4" w:space="0" w:color="auto"/>
              <w:bottom w:val="single" w:sz="4" w:space="0" w:color="auto"/>
              <w:right w:val="single" w:sz="4" w:space="0" w:color="auto"/>
            </w:tcBorders>
            <w:hideMark/>
          </w:tcPr>
          <w:p w14:paraId="5F72209B" w14:textId="77777777" w:rsidR="001B44F5" w:rsidRDefault="001B44F5">
            <w:pPr>
              <w:spacing w:line="256" w:lineRule="auto"/>
              <w:rPr>
                <w:sz w:val="20"/>
                <w:szCs w:val="20"/>
                <w:lang w:eastAsia="en-US"/>
              </w:rPr>
            </w:pPr>
            <w:r>
              <w:rPr>
                <w:sz w:val="20"/>
                <w:szCs w:val="20"/>
                <w:lang w:eastAsia="en-US"/>
              </w:rPr>
              <w:t>Sunum Tartışma</w:t>
            </w:r>
          </w:p>
        </w:tc>
      </w:tr>
      <w:tr w:rsidR="001B44F5" w14:paraId="2BBDAA6D"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67C7E04A" w14:textId="77777777" w:rsidR="001B44F5" w:rsidRDefault="001B44F5" w:rsidP="0054191D">
            <w:pPr>
              <w:numPr>
                <w:ilvl w:val="0"/>
                <w:numId w:val="100"/>
              </w:numPr>
              <w:spacing w:line="256" w:lineRule="auto"/>
              <w:rPr>
                <w:b/>
                <w:sz w:val="20"/>
                <w:szCs w:val="20"/>
              </w:rPr>
            </w:pPr>
          </w:p>
        </w:tc>
        <w:tc>
          <w:tcPr>
            <w:tcW w:w="1941" w:type="dxa"/>
            <w:tcBorders>
              <w:top w:val="single" w:sz="4" w:space="0" w:color="auto"/>
              <w:left w:val="single" w:sz="4" w:space="0" w:color="auto"/>
              <w:bottom w:val="single" w:sz="4" w:space="0" w:color="auto"/>
              <w:right w:val="single" w:sz="4" w:space="0" w:color="auto"/>
            </w:tcBorders>
            <w:hideMark/>
          </w:tcPr>
          <w:p w14:paraId="79F46194" w14:textId="77777777" w:rsidR="001B44F5" w:rsidRDefault="001B44F5">
            <w:pPr>
              <w:spacing w:line="256" w:lineRule="auto"/>
              <w:rPr>
                <w:sz w:val="20"/>
                <w:szCs w:val="20"/>
                <w:lang w:eastAsia="en-US"/>
              </w:rPr>
            </w:pPr>
            <w:r>
              <w:rPr>
                <w:sz w:val="20"/>
                <w:szCs w:val="20"/>
                <w:lang w:eastAsia="en-US"/>
              </w:rPr>
              <w:t>12.11.29018</w:t>
            </w:r>
          </w:p>
        </w:tc>
        <w:tc>
          <w:tcPr>
            <w:tcW w:w="3102" w:type="dxa"/>
            <w:tcBorders>
              <w:top w:val="single" w:sz="4" w:space="0" w:color="auto"/>
              <w:left w:val="single" w:sz="4" w:space="0" w:color="auto"/>
              <w:bottom w:val="single" w:sz="4" w:space="0" w:color="auto"/>
              <w:right w:val="single" w:sz="4" w:space="0" w:color="auto"/>
            </w:tcBorders>
            <w:hideMark/>
          </w:tcPr>
          <w:p w14:paraId="2F505DC8" w14:textId="77777777" w:rsidR="001B44F5" w:rsidRDefault="001B44F5">
            <w:pPr>
              <w:spacing w:line="256" w:lineRule="auto"/>
              <w:rPr>
                <w:sz w:val="20"/>
                <w:szCs w:val="20"/>
                <w:lang w:eastAsia="en-US"/>
              </w:rPr>
            </w:pPr>
            <w:r>
              <w:rPr>
                <w:sz w:val="20"/>
                <w:szCs w:val="20"/>
                <w:lang w:eastAsia="en-US"/>
              </w:rPr>
              <w:t>Ara Sınav</w:t>
            </w:r>
          </w:p>
        </w:tc>
        <w:tc>
          <w:tcPr>
            <w:tcW w:w="1871" w:type="dxa"/>
            <w:tcBorders>
              <w:top w:val="single" w:sz="4" w:space="0" w:color="auto"/>
              <w:left w:val="single" w:sz="4" w:space="0" w:color="auto"/>
              <w:bottom w:val="single" w:sz="4" w:space="0" w:color="auto"/>
              <w:right w:val="single" w:sz="4" w:space="0" w:color="auto"/>
            </w:tcBorders>
            <w:hideMark/>
          </w:tcPr>
          <w:p w14:paraId="392A949A" w14:textId="77777777" w:rsidR="001B44F5" w:rsidRDefault="001B44F5">
            <w:pPr>
              <w:spacing w:line="256" w:lineRule="auto"/>
              <w:rPr>
                <w:sz w:val="20"/>
                <w:szCs w:val="20"/>
                <w:lang w:eastAsia="en-US"/>
              </w:rPr>
            </w:pPr>
            <w:r>
              <w:rPr>
                <w:sz w:val="20"/>
                <w:szCs w:val="20"/>
                <w:lang w:eastAsia="en-US"/>
              </w:rPr>
              <w:t>Özlem KÜÇÜKGÜÇLÜ</w:t>
            </w:r>
          </w:p>
        </w:tc>
        <w:tc>
          <w:tcPr>
            <w:tcW w:w="1591" w:type="dxa"/>
            <w:tcBorders>
              <w:top w:val="single" w:sz="4" w:space="0" w:color="auto"/>
              <w:left w:val="single" w:sz="4" w:space="0" w:color="auto"/>
              <w:bottom w:val="single" w:sz="4" w:space="0" w:color="auto"/>
              <w:right w:val="single" w:sz="4" w:space="0" w:color="auto"/>
            </w:tcBorders>
            <w:hideMark/>
          </w:tcPr>
          <w:p w14:paraId="3193B4B5" w14:textId="77777777" w:rsidR="001B44F5" w:rsidRDefault="001B44F5">
            <w:pPr>
              <w:spacing w:line="256" w:lineRule="auto"/>
              <w:rPr>
                <w:sz w:val="20"/>
                <w:szCs w:val="20"/>
                <w:lang w:eastAsia="en-US"/>
              </w:rPr>
            </w:pPr>
            <w:r>
              <w:rPr>
                <w:sz w:val="20"/>
                <w:szCs w:val="20"/>
                <w:lang w:eastAsia="en-US"/>
              </w:rPr>
              <w:t>Yazılı</w:t>
            </w:r>
          </w:p>
          <w:p w14:paraId="0A8858A7" w14:textId="77777777" w:rsidR="001B44F5" w:rsidRDefault="001B44F5">
            <w:pPr>
              <w:spacing w:line="256" w:lineRule="auto"/>
              <w:rPr>
                <w:sz w:val="20"/>
                <w:szCs w:val="20"/>
                <w:lang w:eastAsia="en-US"/>
              </w:rPr>
            </w:pPr>
            <w:r>
              <w:rPr>
                <w:sz w:val="20"/>
                <w:szCs w:val="20"/>
                <w:lang w:eastAsia="en-US"/>
              </w:rPr>
              <w:t>sınav</w:t>
            </w:r>
          </w:p>
        </w:tc>
      </w:tr>
      <w:tr w:rsidR="001B44F5" w14:paraId="21C467E3"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263FF470" w14:textId="77777777" w:rsidR="001B44F5" w:rsidRDefault="001B44F5" w:rsidP="0054191D">
            <w:pPr>
              <w:numPr>
                <w:ilvl w:val="0"/>
                <w:numId w:val="100"/>
              </w:numPr>
              <w:spacing w:line="256" w:lineRule="auto"/>
              <w:rPr>
                <w:b/>
                <w:sz w:val="20"/>
                <w:szCs w:val="20"/>
              </w:rPr>
            </w:pPr>
          </w:p>
        </w:tc>
        <w:tc>
          <w:tcPr>
            <w:tcW w:w="1941" w:type="dxa"/>
            <w:tcBorders>
              <w:top w:val="single" w:sz="4" w:space="0" w:color="auto"/>
              <w:left w:val="single" w:sz="4" w:space="0" w:color="auto"/>
              <w:bottom w:val="single" w:sz="4" w:space="0" w:color="auto"/>
              <w:right w:val="single" w:sz="4" w:space="0" w:color="auto"/>
            </w:tcBorders>
            <w:hideMark/>
          </w:tcPr>
          <w:p w14:paraId="7E91222F" w14:textId="77777777" w:rsidR="001B44F5" w:rsidRDefault="001B44F5">
            <w:pPr>
              <w:spacing w:line="256" w:lineRule="auto"/>
              <w:rPr>
                <w:sz w:val="20"/>
                <w:szCs w:val="20"/>
                <w:lang w:eastAsia="en-US"/>
              </w:rPr>
            </w:pPr>
            <w:r>
              <w:rPr>
                <w:sz w:val="20"/>
                <w:szCs w:val="20"/>
                <w:lang w:eastAsia="en-US"/>
              </w:rPr>
              <w:t>19.11. 2018</w:t>
            </w:r>
          </w:p>
        </w:tc>
        <w:tc>
          <w:tcPr>
            <w:tcW w:w="3102" w:type="dxa"/>
            <w:tcBorders>
              <w:top w:val="single" w:sz="4" w:space="0" w:color="auto"/>
              <w:left w:val="single" w:sz="4" w:space="0" w:color="auto"/>
              <w:bottom w:val="single" w:sz="4" w:space="0" w:color="auto"/>
              <w:right w:val="single" w:sz="4" w:space="0" w:color="auto"/>
            </w:tcBorders>
          </w:tcPr>
          <w:p w14:paraId="20D95971" w14:textId="77777777" w:rsidR="001B44F5" w:rsidRDefault="001B44F5">
            <w:pPr>
              <w:spacing w:line="256" w:lineRule="auto"/>
              <w:rPr>
                <w:sz w:val="20"/>
                <w:szCs w:val="20"/>
                <w:lang w:eastAsia="en-US"/>
              </w:rPr>
            </w:pPr>
            <w:r>
              <w:rPr>
                <w:sz w:val="20"/>
                <w:szCs w:val="20"/>
                <w:lang w:eastAsia="en-US"/>
              </w:rPr>
              <w:t>Evde bakım sürecinde bakım verenin yaşadığı güçlükler</w:t>
            </w:r>
          </w:p>
          <w:p w14:paraId="4D48FAF9" w14:textId="77777777" w:rsidR="001B44F5" w:rsidRDefault="001B44F5">
            <w:pPr>
              <w:spacing w:line="256" w:lineRule="auto"/>
              <w:rPr>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03D101C5" w14:textId="77777777" w:rsidR="001B44F5" w:rsidRDefault="001B44F5">
            <w:pPr>
              <w:spacing w:line="256" w:lineRule="auto"/>
              <w:rPr>
                <w:sz w:val="20"/>
                <w:szCs w:val="20"/>
                <w:lang w:eastAsia="en-US"/>
              </w:rPr>
            </w:pPr>
            <w:r>
              <w:rPr>
                <w:sz w:val="20"/>
                <w:szCs w:val="20"/>
                <w:lang w:eastAsia="en-US"/>
              </w:rPr>
              <w:t>Nurten ALAN</w:t>
            </w:r>
          </w:p>
          <w:p w14:paraId="043D97D8" w14:textId="77777777" w:rsidR="001B44F5" w:rsidRDefault="001B44F5">
            <w:pPr>
              <w:spacing w:line="256" w:lineRule="auto"/>
              <w:rPr>
                <w:sz w:val="20"/>
                <w:szCs w:val="20"/>
                <w:lang w:eastAsia="en-US"/>
              </w:rPr>
            </w:pPr>
            <w:r>
              <w:rPr>
                <w:sz w:val="20"/>
                <w:szCs w:val="20"/>
                <w:lang w:eastAsia="en-US"/>
              </w:rPr>
              <w:t>(Merve Akyol)</w:t>
            </w:r>
          </w:p>
        </w:tc>
        <w:tc>
          <w:tcPr>
            <w:tcW w:w="1591" w:type="dxa"/>
            <w:tcBorders>
              <w:top w:val="single" w:sz="4" w:space="0" w:color="auto"/>
              <w:left w:val="single" w:sz="4" w:space="0" w:color="auto"/>
              <w:bottom w:val="single" w:sz="4" w:space="0" w:color="auto"/>
              <w:right w:val="single" w:sz="4" w:space="0" w:color="auto"/>
            </w:tcBorders>
            <w:hideMark/>
          </w:tcPr>
          <w:p w14:paraId="49F6F290" w14:textId="77777777" w:rsidR="001B44F5" w:rsidRDefault="001B44F5">
            <w:pPr>
              <w:spacing w:line="256" w:lineRule="auto"/>
              <w:rPr>
                <w:sz w:val="20"/>
                <w:szCs w:val="20"/>
                <w:lang w:eastAsia="en-US"/>
              </w:rPr>
            </w:pPr>
            <w:r>
              <w:rPr>
                <w:sz w:val="20"/>
                <w:szCs w:val="20"/>
                <w:lang w:eastAsia="en-US"/>
              </w:rPr>
              <w:t>Sunum Tartışma</w:t>
            </w:r>
          </w:p>
        </w:tc>
      </w:tr>
      <w:tr w:rsidR="001B44F5" w14:paraId="1B9B4B76"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06D246AF" w14:textId="77777777" w:rsidR="001B44F5" w:rsidRDefault="001B44F5" w:rsidP="0054191D">
            <w:pPr>
              <w:pStyle w:val="ListeParagraf"/>
              <w:numPr>
                <w:ilvl w:val="0"/>
                <w:numId w:val="100"/>
              </w:numPr>
              <w:spacing w:after="200" w:line="27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4BEE6B89" w14:textId="77777777" w:rsidR="001B44F5" w:rsidRDefault="001B44F5">
            <w:pPr>
              <w:spacing w:line="256" w:lineRule="auto"/>
              <w:rPr>
                <w:sz w:val="20"/>
                <w:szCs w:val="20"/>
                <w:lang w:eastAsia="en-US"/>
              </w:rPr>
            </w:pPr>
            <w:r>
              <w:rPr>
                <w:sz w:val="20"/>
                <w:szCs w:val="20"/>
                <w:lang w:eastAsia="en-US"/>
              </w:rPr>
              <w:t>26.11. .2018</w:t>
            </w:r>
          </w:p>
        </w:tc>
        <w:tc>
          <w:tcPr>
            <w:tcW w:w="3102" w:type="dxa"/>
            <w:tcBorders>
              <w:top w:val="single" w:sz="4" w:space="0" w:color="auto"/>
              <w:left w:val="single" w:sz="4" w:space="0" w:color="auto"/>
              <w:bottom w:val="single" w:sz="4" w:space="0" w:color="auto"/>
              <w:right w:val="single" w:sz="4" w:space="0" w:color="auto"/>
            </w:tcBorders>
          </w:tcPr>
          <w:p w14:paraId="14A036F2" w14:textId="77777777" w:rsidR="001B44F5" w:rsidRDefault="001B44F5">
            <w:pPr>
              <w:spacing w:line="256" w:lineRule="auto"/>
              <w:rPr>
                <w:sz w:val="20"/>
                <w:szCs w:val="20"/>
                <w:lang w:eastAsia="en-US"/>
              </w:rPr>
            </w:pPr>
            <w:r>
              <w:rPr>
                <w:sz w:val="20"/>
                <w:szCs w:val="20"/>
                <w:lang w:eastAsia="en-US"/>
              </w:rPr>
              <w:t>Evde bakımda rehabilitasyon</w:t>
            </w:r>
          </w:p>
          <w:p w14:paraId="6168A306" w14:textId="77777777" w:rsidR="001B44F5" w:rsidRDefault="001B44F5">
            <w:pPr>
              <w:spacing w:line="256" w:lineRule="auto"/>
              <w:rPr>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06431777" w14:textId="77777777" w:rsidR="001B44F5" w:rsidRDefault="001B44F5">
            <w:pPr>
              <w:spacing w:line="256" w:lineRule="auto"/>
              <w:rPr>
                <w:sz w:val="20"/>
                <w:szCs w:val="20"/>
                <w:lang w:eastAsia="en-US"/>
              </w:rPr>
            </w:pPr>
            <w:r>
              <w:rPr>
                <w:sz w:val="20"/>
                <w:szCs w:val="20"/>
                <w:lang w:eastAsia="en-US"/>
              </w:rPr>
              <w:t>Nurten ALAN</w:t>
            </w:r>
          </w:p>
        </w:tc>
        <w:tc>
          <w:tcPr>
            <w:tcW w:w="1591" w:type="dxa"/>
            <w:tcBorders>
              <w:top w:val="single" w:sz="4" w:space="0" w:color="auto"/>
              <w:left w:val="single" w:sz="4" w:space="0" w:color="auto"/>
              <w:bottom w:val="single" w:sz="4" w:space="0" w:color="auto"/>
              <w:right w:val="single" w:sz="4" w:space="0" w:color="auto"/>
            </w:tcBorders>
            <w:hideMark/>
          </w:tcPr>
          <w:p w14:paraId="56E7F47D" w14:textId="77777777" w:rsidR="001B44F5" w:rsidRDefault="001B44F5">
            <w:pPr>
              <w:spacing w:line="256" w:lineRule="auto"/>
              <w:rPr>
                <w:sz w:val="20"/>
                <w:szCs w:val="20"/>
                <w:lang w:eastAsia="en-US"/>
              </w:rPr>
            </w:pPr>
            <w:r>
              <w:rPr>
                <w:sz w:val="20"/>
                <w:szCs w:val="20"/>
                <w:lang w:eastAsia="en-US"/>
              </w:rPr>
              <w:t>Sunum Tartışma</w:t>
            </w:r>
          </w:p>
        </w:tc>
      </w:tr>
      <w:tr w:rsidR="001B44F5" w14:paraId="00C497C1"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2FAA9E7F" w14:textId="77777777" w:rsidR="001B44F5" w:rsidRDefault="001B44F5" w:rsidP="0054191D">
            <w:pPr>
              <w:pStyle w:val="ListeParagraf"/>
              <w:numPr>
                <w:ilvl w:val="0"/>
                <w:numId w:val="100"/>
              </w:numPr>
              <w:spacing w:after="200" w:line="27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tcPr>
          <w:p w14:paraId="3F8F438E" w14:textId="77777777" w:rsidR="001B44F5" w:rsidRDefault="001B44F5">
            <w:pPr>
              <w:spacing w:line="256" w:lineRule="auto"/>
              <w:rPr>
                <w:sz w:val="20"/>
                <w:szCs w:val="20"/>
                <w:lang w:eastAsia="en-US"/>
              </w:rPr>
            </w:pPr>
            <w:r>
              <w:rPr>
                <w:sz w:val="20"/>
                <w:szCs w:val="20"/>
                <w:lang w:eastAsia="en-US"/>
              </w:rPr>
              <w:t>03.12.2018</w:t>
            </w:r>
          </w:p>
          <w:p w14:paraId="761F7B1F" w14:textId="77777777" w:rsidR="001B44F5" w:rsidRDefault="001B44F5">
            <w:pPr>
              <w:spacing w:line="256" w:lineRule="auto"/>
              <w:rPr>
                <w:sz w:val="20"/>
                <w:szCs w:val="20"/>
                <w:lang w:eastAsia="en-US"/>
              </w:rPr>
            </w:pPr>
          </w:p>
        </w:tc>
        <w:tc>
          <w:tcPr>
            <w:tcW w:w="3102" w:type="dxa"/>
            <w:tcBorders>
              <w:top w:val="single" w:sz="4" w:space="0" w:color="auto"/>
              <w:left w:val="single" w:sz="4" w:space="0" w:color="auto"/>
              <w:bottom w:val="single" w:sz="4" w:space="0" w:color="auto"/>
              <w:right w:val="single" w:sz="4" w:space="0" w:color="auto"/>
            </w:tcBorders>
            <w:hideMark/>
          </w:tcPr>
          <w:p w14:paraId="30C33A9D" w14:textId="77777777" w:rsidR="001B44F5" w:rsidRDefault="001B44F5">
            <w:pPr>
              <w:spacing w:line="256" w:lineRule="auto"/>
              <w:rPr>
                <w:sz w:val="20"/>
                <w:szCs w:val="20"/>
                <w:lang w:eastAsia="en-US"/>
              </w:rPr>
            </w:pPr>
            <w:r>
              <w:rPr>
                <w:sz w:val="20"/>
                <w:szCs w:val="20"/>
                <w:lang w:eastAsia="en-US"/>
              </w:rPr>
              <w:t>Cerrahi hastasının evde bakımı</w:t>
            </w:r>
          </w:p>
        </w:tc>
        <w:tc>
          <w:tcPr>
            <w:tcW w:w="1871" w:type="dxa"/>
            <w:tcBorders>
              <w:top w:val="single" w:sz="4" w:space="0" w:color="auto"/>
              <w:left w:val="single" w:sz="4" w:space="0" w:color="auto"/>
              <w:bottom w:val="single" w:sz="4" w:space="0" w:color="auto"/>
              <w:right w:val="single" w:sz="4" w:space="0" w:color="auto"/>
            </w:tcBorders>
            <w:hideMark/>
          </w:tcPr>
          <w:p w14:paraId="4CAC77AB" w14:textId="77777777" w:rsidR="001B44F5" w:rsidRDefault="001B44F5">
            <w:pPr>
              <w:spacing w:line="256" w:lineRule="auto"/>
              <w:rPr>
                <w:sz w:val="20"/>
                <w:szCs w:val="20"/>
                <w:lang w:eastAsia="en-US"/>
              </w:rPr>
            </w:pPr>
            <w:r>
              <w:rPr>
                <w:sz w:val="20"/>
                <w:szCs w:val="20"/>
                <w:lang w:eastAsia="en-US"/>
              </w:rPr>
              <w:t>Fatma VURAL</w:t>
            </w:r>
          </w:p>
        </w:tc>
        <w:tc>
          <w:tcPr>
            <w:tcW w:w="1591" w:type="dxa"/>
            <w:tcBorders>
              <w:top w:val="single" w:sz="4" w:space="0" w:color="auto"/>
              <w:left w:val="single" w:sz="4" w:space="0" w:color="auto"/>
              <w:bottom w:val="single" w:sz="4" w:space="0" w:color="auto"/>
              <w:right w:val="single" w:sz="4" w:space="0" w:color="auto"/>
            </w:tcBorders>
            <w:hideMark/>
          </w:tcPr>
          <w:p w14:paraId="0F77C4C6" w14:textId="77777777" w:rsidR="001B44F5" w:rsidRDefault="001B44F5">
            <w:pPr>
              <w:spacing w:line="256" w:lineRule="auto"/>
              <w:rPr>
                <w:sz w:val="20"/>
                <w:szCs w:val="20"/>
                <w:lang w:eastAsia="en-US"/>
              </w:rPr>
            </w:pPr>
            <w:r>
              <w:rPr>
                <w:sz w:val="20"/>
                <w:szCs w:val="20"/>
                <w:lang w:eastAsia="en-US"/>
              </w:rPr>
              <w:t>Sunum Tartışma</w:t>
            </w:r>
          </w:p>
        </w:tc>
      </w:tr>
      <w:tr w:rsidR="001B44F5" w14:paraId="6A8A3DAE"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10FE86F5" w14:textId="77777777" w:rsidR="001B44F5" w:rsidRDefault="001B44F5" w:rsidP="0054191D">
            <w:pPr>
              <w:pStyle w:val="ListeParagraf"/>
              <w:numPr>
                <w:ilvl w:val="0"/>
                <w:numId w:val="100"/>
              </w:numPr>
              <w:spacing w:after="200" w:line="27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0F8C0F31" w14:textId="77777777" w:rsidR="001B44F5" w:rsidRDefault="001B44F5">
            <w:pPr>
              <w:spacing w:line="256" w:lineRule="auto"/>
              <w:rPr>
                <w:sz w:val="20"/>
                <w:szCs w:val="20"/>
                <w:lang w:eastAsia="en-US"/>
              </w:rPr>
            </w:pPr>
            <w:r>
              <w:rPr>
                <w:sz w:val="20"/>
                <w:szCs w:val="20"/>
                <w:lang w:eastAsia="en-US"/>
              </w:rPr>
              <w:t>10.12.2018</w:t>
            </w:r>
          </w:p>
        </w:tc>
        <w:tc>
          <w:tcPr>
            <w:tcW w:w="3102" w:type="dxa"/>
            <w:tcBorders>
              <w:top w:val="single" w:sz="4" w:space="0" w:color="auto"/>
              <w:left w:val="single" w:sz="4" w:space="0" w:color="auto"/>
              <w:bottom w:val="single" w:sz="4" w:space="0" w:color="auto"/>
              <w:right w:val="single" w:sz="4" w:space="0" w:color="auto"/>
            </w:tcBorders>
          </w:tcPr>
          <w:p w14:paraId="0B2F93E6" w14:textId="77777777" w:rsidR="001B44F5" w:rsidRDefault="001B44F5">
            <w:pPr>
              <w:spacing w:line="256" w:lineRule="auto"/>
              <w:rPr>
                <w:sz w:val="20"/>
                <w:szCs w:val="20"/>
                <w:lang w:eastAsia="en-US"/>
              </w:rPr>
            </w:pPr>
            <w:r>
              <w:rPr>
                <w:sz w:val="20"/>
                <w:szCs w:val="20"/>
                <w:lang w:eastAsia="en-US"/>
              </w:rPr>
              <w:t>Kalp hastasının evde bakımı</w:t>
            </w:r>
          </w:p>
          <w:p w14:paraId="3B498628" w14:textId="77777777" w:rsidR="001B44F5" w:rsidRDefault="001B44F5">
            <w:pPr>
              <w:spacing w:line="256" w:lineRule="auto"/>
              <w:rPr>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0EAC7314" w14:textId="77777777" w:rsidR="001B44F5" w:rsidRDefault="001B44F5">
            <w:pPr>
              <w:spacing w:line="256" w:lineRule="auto"/>
              <w:rPr>
                <w:sz w:val="20"/>
                <w:szCs w:val="20"/>
                <w:lang w:eastAsia="en-US"/>
              </w:rPr>
            </w:pPr>
            <w:r>
              <w:rPr>
                <w:sz w:val="20"/>
                <w:szCs w:val="20"/>
                <w:lang w:eastAsia="en-US"/>
              </w:rPr>
              <w:t>Hatice MERT</w:t>
            </w:r>
          </w:p>
        </w:tc>
        <w:tc>
          <w:tcPr>
            <w:tcW w:w="1591" w:type="dxa"/>
            <w:tcBorders>
              <w:top w:val="single" w:sz="4" w:space="0" w:color="auto"/>
              <w:left w:val="single" w:sz="4" w:space="0" w:color="auto"/>
              <w:bottom w:val="single" w:sz="4" w:space="0" w:color="auto"/>
              <w:right w:val="single" w:sz="4" w:space="0" w:color="auto"/>
            </w:tcBorders>
            <w:hideMark/>
          </w:tcPr>
          <w:p w14:paraId="08C78D74" w14:textId="77777777" w:rsidR="001B44F5" w:rsidRDefault="001B44F5">
            <w:pPr>
              <w:spacing w:line="256" w:lineRule="auto"/>
              <w:rPr>
                <w:sz w:val="20"/>
                <w:szCs w:val="20"/>
                <w:lang w:eastAsia="en-US"/>
              </w:rPr>
            </w:pPr>
            <w:r>
              <w:rPr>
                <w:sz w:val="20"/>
                <w:szCs w:val="20"/>
                <w:lang w:eastAsia="en-US"/>
              </w:rPr>
              <w:t>Sunum Tartışma</w:t>
            </w:r>
          </w:p>
        </w:tc>
      </w:tr>
      <w:tr w:rsidR="001B44F5" w14:paraId="23885639"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546D324C" w14:textId="77777777" w:rsidR="001B44F5" w:rsidRDefault="001B44F5" w:rsidP="0054191D">
            <w:pPr>
              <w:pStyle w:val="ListeParagraf"/>
              <w:numPr>
                <w:ilvl w:val="0"/>
                <w:numId w:val="100"/>
              </w:numPr>
              <w:spacing w:after="200" w:line="27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7C2F71A3" w14:textId="77777777" w:rsidR="001B44F5" w:rsidRDefault="001B44F5">
            <w:pPr>
              <w:spacing w:line="256" w:lineRule="auto"/>
              <w:rPr>
                <w:sz w:val="20"/>
                <w:szCs w:val="20"/>
                <w:lang w:eastAsia="en-US"/>
              </w:rPr>
            </w:pPr>
            <w:r>
              <w:rPr>
                <w:sz w:val="20"/>
                <w:szCs w:val="20"/>
                <w:lang w:eastAsia="en-US"/>
              </w:rPr>
              <w:t>17.12.2018</w:t>
            </w:r>
          </w:p>
        </w:tc>
        <w:tc>
          <w:tcPr>
            <w:tcW w:w="3102" w:type="dxa"/>
            <w:tcBorders>
              <w:top w:val="single" w:sz="4" w:space="0" w:color="auto"/>
              <w:left w:val="single" w:sz="4" w:space="0" w:color="auto"/>
              <w:bottom w:val="single" w:sz="4" w:space="0" w:color="auto"/>
              <w:right w:val="single" w:sz="4" w:space="0" w:color="auto"/>
            </w:tcBorders>
          </w:tcPr>
          <w:p w14:paraId="432766DC" w14:textId="77777777" w:rsidR="001B44F5" w:rsidRDefault="001B44F5">
            <w:pPr>
              <w:spacing w:line="256" w:lineRule="auto"/>
              <w:rPr>
                <w:sz w:val="20"/>
                <w:szCs w:val="20"/>
                <w:lang w:eastAsia="en-US"/>
              </w:rPr>
            </w:pPr>
            <w:r>
              <w:rPr>
                <w:sz w:val="20"/>
                <w:szCs w:val="20"/>
                <w:lang w:eastAsia="en-US"/>
              </w:rPr>
              <w:t>Türkiye’de evde bakım hizmetlerinin organizasyonu</w:t>
            </w:r>
          </w:p>
          <w:p w14:paraId="59A1EE72" w14:textId="77777777" w:rsidR="001B44F5" w:rsidRDefault="001B44F5">
            <w:pPr>
              <w:spacing w:line="256" w:lineRule="auto"/>
              <w:rPr>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3445742A" w14:textId="77777777" w:rsidR="001B44F5" w:rsidRDefault="001B44F5">
            <w:pPr>
              <w:spacing w:line="256" w:lineRule="auto"/>
              <w:rPr>
                <w:sz w:val="20"/>
                <w:szCs w:val="20"/>
                <w:lang w:eastAsia="en-US"/>
              </w:rPr>
            </w:pPr>
            <w:r>
              <w:rPr>
                <w:sz w:val="20"/>
                <w:szCs w:val="20"/>
                <w:lang w:eastAsia="en-US"/>
              </w:rPr>
              <w:t>Nurten ALAN</w:t>
            </w:r>
          </w:p>
        </w:tc>
        <w:tc>
          <w:tcPr>
            <w:tcW w:w="1591" w:type="dxa"/>
            <w:tcBorders>
              <w:top w:val="single" w:sz="4" w:space="0" w:color="auto"/>
              <w:left w:val="single" w:sz="4" w:space="0" w:color="auto"/>
              <w:bottom w:val="single" w:sz="4" w:space="0" w:color="auto"/>
              <w:right w:val="single" w:sz="4" w:space="0" w:color="auto"/>
            </w:tcBorders>
            <w:hideMark/>
          </w:tcPr>
          <w:p w14:paraId="6786468C" w14:textId="77777777" w:rsidR="001B44F5" w:rsidRDefault="001B44F5">
            <w:pPr>
              <w:spacing w:line="256" w:lineRule="auto"/>
              <w:rPr>
                <w:sz w:val="20"/>
                <w:szCs w:val="20"/>
                <w:lang w:eastAsia="en-US"/>
              </w:rPr>
            </w:pPr>
            <w:r>
              <w:rPr>
                <w:sz w:val="20"/>
                <w:szCs w:val="20"/>
                <w:lang w:eastAsia="en-US"/>
              </w:rPr>
              <w:t xml:space="preserve">Sunum </w:t>
            </w:r>
          </w:p>
          <w:p w14:paraId="254D5A27" w14:textId="77777777" w:rsidR="001B44F5" w:rsidRDefault="001B44F5">
            <w:pPr>
              <w:spacing w:line="256" w:lineRule="auto"/>
              <w:rPr>
                <w:sz w:val="20"/>
                <w:szCs w:val="20"/>
                <w:lang w:eastAsia="en-US"/>
              </w:rPr>
            </w:pPr>
            <w:r>
              <w:rPr>
                <w:sz w:val="20"/>
                <w:szCs w:val="20"/>
                <w:lang w:eastAsia="en-US"/>
              </w:rPr>
              <w:t>Tartışma</w:t>
            </w:r>
          </w:p>
        </w:tc>
      </w:tr>
      <w:tr w:rsidR="001B44F5" w14:paraId="0B86502D"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40608A32" w14:textId="77777777" w:rsidR="001B44F5" w:rsidRDefault="001B44F5" w:rsidP="0054191D">
            <w:pPr>
              <w:pStyle w:val="ListeParagraf"/>
              <w:numPr>
                <w:ilvl w:val="0"/>
                <w:numId w:val="100"/>
              </w:numPr>
              <w:spacing w:after="200" w:line="27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52A27090" w14:textId="77777777" w:rsidR="001B44F5" w:rsidRDefault="001B44F5">
            <w:pPr>
              <w:spacing w:line="256" w:lineRule="auto"/>
              <w:rPr>
                <w:sz w:val="20"/>
                <w:szCs w:val="20"/>
                <w:lang w:eastAsia="en-US"/>
              </w:rPr>
            </w:pPr>
            <w:r>
              <w:rPr>
                <w:sz w:val="20"/>
                <w:szCs w:val="20"/>
                <w:lang w:eastAsia="en-US"/>
              </w:rPr>
              <w:t>24.12.2018</w:t>
            </w:r>
          </w:p>
        </w:tc>
        <w:tc>
          <w:tcPr>
            <w:tcW w:w="3102" w:type="dxa"/>
            <w:tcBorders>
              <w:top w:val="single" w:sz="4" w:space="0" w:color="auto"/>
              <w:left w:val="single" w:sz="4" w:space="0" w:color="auto"/>
              <w:bottom w:val="single" w:sz="4" w:space="0" w:color="auto"/>
              <w:right w:val="single" w:sz="4" w:space="0" w:color="auto"/>
            </w:tcBorders>
            <w:hideMark/>
          </w:tcPr>
          <w:p w14:paraId="3CC51A55" w14:textId="77777777" w:rsidR="001B44F5" w:rsidRDefault="001B44F5">
            <w:pPr>
              <w:spacing w:line="256" w:lineRule="auto"/>
              <w:rPr>
                <w:sz w:val="20"/>
                <w:szCs w:val="20"/>
                <w:lang w:eastAsia="en-US"/>
              </w:rPr>
            </w:pPr>
            <w:r>
              <w:rPr>
                <w:sz w:val="20"/>
                <w:szCs w:val="20"/>
                <w:lang w:eastAsia="en-US"/>
              </w:rPr>
              <w:t>Kanser hastasının evde bakımı</w:t>
            </w:r>
          </w:p>
        </w:tc>
        <w:tc>
          <w:tcPr>
            <w:tcW w:w="1871" w:type="dxa"/>
            <w:tcBorders>
              <w:top w:val="single" w:sz="4" w:space="0" w:color="auto"/>
              <w:left w:val="single" w:sz="4" w:space="0" w:color="auto"/>
              <w:bottom w:val="single" w:sz="4" w:space="0" w:color="auto"/>
              <w:right w:val="single" w:sz="4" w:space="0" w:color="auto"/>
            </w:tcBorders>
            <w:hideMark/>
          </w:tcPr>
          <w:p w14:paraId="708FF66F" w14:textId="77777777" w:rsidR="001B44F5" w:rsidRDefault="001B44F5">
            <w:pPr>
              <w:spacing w:line="256" w:lineRule="auto"/>
              <w:rPr>
                <w:sz w:val="20"/>
                <w:szCs w:val="20"/>
                <w:lang w:eastAsia="en-US"/>
              </w:rPr>
            </w:pPr>
            <w:r>
              <w:rPr>
                <w:sz w:val="20"/>
                <w:szCs w:val="20"/>
                <w:lang w:eastAsia="en-US"/>
              </w:rPr>
              <w:t xml:space="preserve">Özlem UĞUR </w:t>
            </w:r>
          </w:p>
        </w:tc>
        <w:tc>
          <w:tcPr>
            <w:tcW w:w="1591" w:type="dxa"/>
            <w:tcBorders>
              <w:top w:val="single" w:sz="4" w:space="0" w:color="auto"/>
              <w:left w:val="single" w:sz="4" w:space="0" w:color="auto"/>
              <w:bottom w:val="single" w:sz="4" w:space="0" w:color="auto"/>
              <w:right w:val="single" w:sz="4" w:space="0" w:color="auto"/>
            </w:tcBorders>
            <w:hideMark/>
          </w:tcPr>
          <w:p w14:paraId="5DEDEC12" w14:textId="77777777" w:rsidR="001B44F5" w:rsidRDefault="001B44F5">
            <w:pPr>
              <w:spacing w:line="256" w:lineRule="auto"/>
              <w:rPr>
                <w:sz w:val="20"/>
                <w:szCs w:val="20"/>
                <w:lang w:eastAsia="en-US"/>
              </w:rPr>
            </w:pPr>
            <w:r>
              <w:rPr>
                <w:sz w:val="20"/>
                <w:szCs w:val="20"/>
                <w:lang w:eastAsia="en-US"/>
              </w:rPr>
              <w:t>Yazılı sınav</w:t>
            </w:r>
          </w:p>
        </w:tc>
      </w:tr>
      <w:tr w:rsidR="001B44F5" w14:paraId="4D9210C9"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3ABE7576" w14:textId="77777777" w:rsidR="001B44F5" w:rsidRDefault="001B44F5" w:rsidP="0054191D">
            <w:pPr>
              <w:pStyle w:val="ListeParagraf"/>
              <w:numPr>
                <w:ilvl w:val="0"/>
                <w:numId w:val="100"/>
              </w:numPr>
              <w:spacing w:after="200" w:line="27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37AD02AA" w14:textId="77777777" w:rsidR="001B44F5" w:rsidRDefault="001B44F5">
            <w:pPr>
              <w:spacing w:line="256" w:lineRule="auto"/>
              <w:rPr>
                <w:sz w:val="20"/>
                <w:szCs w:val="20"/>
                <w:lang w:eastAsia="en-US"/>
              </w:rPr>
            </w:pPr>
            <w:r>
              <w:rPr>
                <w:sz w:val="20"/>
                <w:szCs w:val="20"/>
                <w:lang w:eastAsia="en-US"/>
              </w:rPr>
              <w:t>31.12.2018</w:t>
            </w:r>
          </w:p>
        </w:tc>
        <w:tc>
          <w:tcPr>
            <w:tcW w:w="3102" w:type="dxa"/>
            <w:tcBorders>
              <w:top w:val="single" w:sz="4" w:space="0" w:color="auto"/>
              <w:left w:val="single" w:sz="4" w:space="0" w:color="auto"/>
              <w:bottom w:val="single" w:sz="4" w:space="0" w:color="auto"/>
              <w:right w:val="single" w:sz="4" w:space="0" w:color="auto"/>
            </w:tcBorders>
            <w:hideMark/>
          </w:tcPr>
          <w:p w14:paraId="034C0296" w14:textId="77777777" w:rsidR="001B44F5" w:rsidRDefault="001B44F5">
            <w:pPr>
              <w:spacing w:line="256" w:lineRule="auto"/>
              <w:rPr>
                <w:sz w:val="20"/>
                <w:szCs w:val="20"/>
                <w:lang w:eastAsia="en-US"/>
              </w:rPr>
            </w:pPr>
            <w:r>
              <w:rPr>
                <w:sz w:val="20"/>
                <w:szCs w:val="20"/>
                <w:lang w:eastAsia="en-US"/>
              </w:rPr>
              <w:t>Dersin değerlendirilmesi</w:t>
            </w:r>
          </w:p>
        </w:tc>
        <w:tc>
          <w:tcPr>
            <w:tcW w:w="1871" w:type="dxa"/>
            <w:tcBorders>
              <w:top w:val="single" w:sz="4" w:space="0" w:color="auto"/>
              <w:left w:val="single" w:sz="4" w:space="0" w:color="auto"/>
              <w:bottom w:val="single" w:sz="4" w:space="0" w:color="auto"/>
              <w:right w:val="single" w:sz="4" w:space="0" w:color="auto"/>
            </w:tcBorders>
            <w:hideMark/>
          </w:tcPr>
          <w:p w14:paraId="160BEB45" w14:textId="77777777" w:rsidR="001B44F5" w:rsidRDefault="001B44F5">
            <w:pPr>
              <w:spacing w:line="256" w:lineRule="auto"/>
              <w:rPr>
                <w:sz w:val="20"/>
                <w:szCs w:val="20"/>
                <w:lang w:eastAsia="en-US"/>
              </w:rPr>
            </w:pPr>
            <w:r>
              <w:rPr>
                <w:sz w:val="20"/>
                <w:szCs w:val="20"/>
                <w:lang w:eastAsia="en-US"/>
              </w:rPr>
              <w:t>Özlem KÜÇÜKGÜÇLÜ</w:t>
            </w:r>
          </w:p>
        </w:tc>
        <w:tc>
          <w:tcPr>
            <w:tcW w:w="1591" w:type="dxa"/>
            <w:tcBorders>
              <w:top w:val="single" w:sz="4" w:space="0" w:color="auto"/>
              <w:left w:val="single" w:sz="4" w:space="0" w:color="auto"/>
              <w:bottom w:val="single" w:sz="4" w:space="0" w:color="auto"/>
              <w:right w:val="single" w:sz="4" w:space="0" w:color="auto"/>
            </w:tcBorders>
            <w:hideMark/>
          </w:tcPr>
          <w:p w14:paraId="624D6113" w14:textId="77777777" w:rsidR="001B44F5" w:rsidRDefault="001B44F5">
            <w:pPr>
              <w:spacing w:line="256" w:lineRule="auto"/>
              <w:rPr>
                <w:sz w:val="20"/>
                <w:szCs w:val="20"/>
                <w:lang w:eastAsia="en-US"/>
              </w:rPr>
            </w:pPr>
            <w:r>
              <w:rPr>
                <w:sz w:val="20"/>
                <w:szCs w:val="20"/>
                <w:lang w:eastAsia="en-US"/>
              </w:rPr>
              <w:t>Tartışma</w:t>
            </w:r>
          </w:p>
        </w:tc>
      </w:tr>
      <w:tr w:rsidR="001B44F5" w14:paraId="54EB7652"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779AC4A9" w14:textId="77777777" w:rsidR="001B44F5" w:rsidRDefault="001B44F5">
            <w:pPr>
              <w:spacing w:line="25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077778D7" w14:textId="77777777" w:rsidR="001B44F5" w:rsidRDefault="001B44F5">
            <w:pPr>
              <w:spacing w:line="256" w:lineRule="auto"/>
              <w:rPr>
                <w:sz w:val="20"/>
                <w:szCs w:val="20"/>
                <w:lang w:eastAsia="en-US"/>
              </w:rPr>
            </w:pPr>
            <w:r>
              <w:rPr>
                <w:sz w:val="20"/>
                <w:szCs w:val="20"/>
                <w:lang w:eastAsia="en-US"/>
              </w:rPr>
              <w:t xml:space="preserve">FİNAL </w:t>
            </w:r>
          </w:p>
        </w:tc>
        <w:tc>
          <w:tcPr>
            <w:tcW w:w="3102" w:type="dxa"/>
            <w:tcBorders>
              <w:top w:val="single" w:sz="4" w:space="0" w:color="auto"/>
              <w:left w:val="single" w:sz="4" w:space="0" w:color="auto"/>
              <w:bottom w:val="single" w:sz="4" w:space="0" w:color="auto"/>
              <w:right w:val="single" w:sz="4" w:space="0" w:color="auto"/>
            </w:tcBorders>
            <w:hideMark/>
          </w:tcPr>
          <w:p w14:paraId="0D6383E2" w14:textId="77777777" w:rsidR="001B44F5" w:rsidRDefault="001B44F5">
            <w:pPr>
              <w:spacing w:line="256" w:lineRule="auto"/>
              <w:rPr>
                <w:sz w:val="20"/>
                <w:szCs w:val="20"/>
                <w:lang w:eastAsia="en-US"/>
              </w:rPr>
            </w:pPr>
            <w:r>
              <w:rPr>
                <w:sz w:val="20"/>
                <w:szCs w:val="20"/>
                <w:lang w:eastAsia="en-US"/>
              </w:rPr>
              <w:t>7 Ocak 2018</w:t>
            </w:r>
          </w:p>
        </w:tc>
        <w:tc>
          <w:tcPr>
            <w:tcW w:w="1871" w:type="dxa"/>
            <w:tcBorders>
              <w:top w:val="single" w:sz="4" w:space="0" w:color="auto"/>
              <w:left w:val="single" w:sz="4" w:space="0" w:color="auto"/>
              <w:bottom w:val="single" w:sz="4" w:space="0" w:color="auto"/>
              <w:right w:val="single" w:sz="4" w:space="0" w:color="auto"/>
            </w:tcBorders>
            <w:hideMark/>
          </w:tcPr>
          <w:p w14:paraId="3DC73C49" w14:textId="77777777" w:rsidR="001B44F5" w:rsidRDefault="001B44F5">
            <w:pPr>
              <w:spacing w:line="256" w:lineRule="auto"/>
              <w:rPr>
                <w:sz w:val="20"/>
                <w:szCs w:val="20"/>
                <w:lang w:eastAsia="en-US"/>
              </w:rPr>
            </w:pPr>
            <w:r>
              <w:rPr>
                <w:sz w:val="20"/>
                <w:szCs w:val="20"/>
                <w:lang w:eastAsia="en-US"/>
              </w:rPr>
              <w:t>Özlem KÜÇÜKGÜÇLÜ</w:t>
            </w:r>
          </w:p>
        </w:tc>
        <w:tc>
          <w:tcPr>
            <w:tcW w:w="1591" w:type="dxa"/>
            <w:tcBorders>
              <w:top w:val="single" w:sz="4" w:space="0" w:color="auto"/>
              <w:left w:val="single" w:sz="4" w:space="0" w:color="auto"/>
              <w:bottom w:val="single" w:sz="4" w:space="0" w:color="auto"/>
              <w:right w:val="single" w:sz="4" w:space="0" w:color="auto"/>
            </w:tcBorders>
            <w:hideMark/>
          </w:tcPr>
          <w:p w14:paraId="1F60856D" w14:textId="77777777" w:rsidR="001B44F5" w:rsidRDefault="001B44F5">
            <w:pPr>
              <w:spacing w:line="256" w:lineRule="auto"/>
              <w:rPr>
                <w:sz w:val="20"/>
                <w:szCs w:val="20"/>
                <w:lang w:eastAsia="en-US"/>
              </w:rPr>
            </w:pPr>
            <w:r>
              <w:rPr>
                <w:sz w:val="20"/>
                <w:szCs w:val="20"/>
                <w:lang w:eastAsia="en-US"/>
              </w:rPr>
              <w:t>Yazılı sınav</w:t>
            </w:r>
          </w:p>
        </w:tc>
      </w:tr>
      <w:tr w:rsidR="001B44F5" w14:paraId="616C3E68" w14:textId="77777777" w:rsidTr="001B44F5">
        <w:trPr>
          <w:trHeight w:val="454"/>
        </w:trPr>
        <w:tc>
          <w:tcPr>
            <w:tcW w:w="1101" w:type="dxa"/>
            <w:tcBorders>
              <w:top w:val="single" w:sz="4" w:space="0" w:color="auto"/>
              <w:left w:val="single" w:sz="4" w:space="0" w:color="auto"/>
              <w:bottom w:val="single" w:sz="4" w:space="0" w:color="auto"/>
              <w:right w:val="single" w:sz="4" w:space="0" w:color="auto"/>
            </w:tcBorders>
          </w:tcPr>
          <w:p w14:paraId="68270BD1" w14:textId="77777777" w:rsidR="001B44F5" w:rsidRDefault="001B44F5">
            <w:pPr>
              <w:spacing w:line="256" w:lineRule="auto"/>
              <w:rPr>
                <w:b/>
                <w:sz w:val="20"/>
                <w:szCs w:val="20"/>
                <w:lang w:eastAsia="en-US"/>
              </w:rPr>
            </w:pPr>
          </w:p>
        </w:tc>
        <w:tc>
          <w:tcPr>
            <w:tcW w:w="1941" w:type="dxa"/>
            <w:tcBorders>
              <w:top w:val="single" w:sz="4" w:space="0" w:color="auto"/>
              <w:left w:val="single" w:sz="4" w:space="0" w:color="auto"/>
              <w:bottom w:val="single" w:sz="4" w:space="0" w:color="auto"/>
              <w:right w:val="single" w:sz="4" w:space="0" w:color="auto"/>
            </w:tcBorders>
            <w:hideMark/>
          </w:tcPr>
          <w:p w14:paraId="3CFD3D93" w14:textId="77777777" w:rsidR="001B44F5" w:rsidRDefault="001B44F5">
            <w:pPr>
              <w:spacing w:line="256" w:lineRule="auto"/>
              <w:rPr>
                <w:sz w:val="20"/>
                <w:szCs w:val="20"/>
                <w:lang w:eastAsia="en-US"/>
              </w:rPr>
            </w:pPr>
            <w:r>
              <w:rPr>
                <w:sz w:val="20"/>
                <w:szCs w:val="20"/>
                <w:lang w:eastAsia="en-US"/>
              </w:rPr>
              <w:t>BÜTÜNLEME</w:t>
            </w:r>
          </w:p>
        </w:tc>
        <w:tc>
          <w:tcPr>
            <w:tcW w:w="3102" w:type="dxa"/>
            <w:tcBorders>
              <w:top w:val="single" w:sz="4" w:space="0" w:color="auto"/>
              <w:left w:val="single" w:sz="4" w:space="0" w:color="auto"/>
              <w:bottom w:val="single" w:sz="4" w:space="0" w:color="auto"/>
              <w:right w:val="single" w:sz="4" w:space="0" w:color="auto"/>
            </w:tcBorders>
          </w:tcPr>
          <w:p w14:paraId="5A2FF26A" w14:textId="77777777" w:rsidR="001B44F5" w:rsidRDefault="001B44F5">
            <w:pPr>
              <w:spacing w:line="256" w:lineRule="auto"/>
              <w:rPr>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hideMark/>
          </w:tcPr>
          <w:p w14:paraId="7C73A751" w14:textId="77777777" w:rsidR="001B44F5" w:rsidRDefault="001B44F5">
            <w:pPr>
              <w:spacing w:line="256" w:lineRule="auto"/>
              <w:rPr>
                <w:sz w:val="20"/>
                <w:szCs w:val="20"/>
                <w:lang w:eastAsia="en-US"/>
              </w:rPr>
            </w:pPr>
            <w:r>
              <w:rPr>
                <w:sz w:val="20"/>
                <w:szCs w:val="20"/>
                <w:lang w:eastAsia="en-US"/>
              </w:rPr>
              <w:t>Özlem KÜÇÜKGÜÇLÜ</w:t>
            </w:r>
          </w:p>
        </w:tc>
        <w:tc>
          <w:tcPr>
            <w:tcW w:w="1591" w:type="dxa"/>
            <w:tcBorders>
              <w:top w:val="single" w:sz="4" w:space="0" w:color="auto"/>
              <w:left w:val="single" w:sz="4" w:space="0" w:color="auto"/>
              <w:bottom w:val="single" w:sz="4" w:space="0" w:color="auto"/>
              <w:right w:val="single" w:sz="4" w:space="0" w:color="auto"/>
            </w:tcBorders>
            <w:hideMark/>
          </w:tcPr>
          <w:p w14:paraId="7BE6D452" w14:textId="77777777" w:rsidR="001B44F5" w:rsidRDefault="001B44F5">
            <w:pPr>
              <w:spacing w:line="256" w:lineRule="auto"/>
              <w:rPr>
                <w:sz w:val="20"/>
                <w:szCs w:val="20"/>
                <w:lang w:eastAsia="en-US"/>
              </w:rPr>
            </w:pPr>
            <w:r>
              <w:rPr>
                <w:sz w:val="20"/>
                <w:szCs w:val="20"/>
                <w:lang w:eastAsia="en-US"/>
              </w:rPr>
              <w:t>Yazılı sınav</w:t>
            </w:r>
          </w:p>
        </w:tc>
      </w:tr>
    </w:tbl>
    <w:p w14:paraId="10A2F5EC" w14:textId="77777777" w:rsidR="001B44F5" w:rsidRDefault="001B44F5" w:rsidP="001B44F5">
      <w:pPr>
        <w:rPr>
          <w:b/>
          <w:sz w:val="20"/>
          <w:szCs w:val="20"/>
        </w:rPr>
      </w:pPr>
    </w:p>
    <w:p w14:paraId="5283F3F6" w14:textId="77777777" w:rsidR="00242007" w:rsidRDefault="00242007" w:rsidP="001B44F5">
      <w:pPr>
        <w:rPr>
          <w:b/>
          <w:sz w:val="20"/>
          <w:szCs w:val="20"/>
        </w:rPr>
      </w:pPr>
    </w:p>
    <w:p w14:paraId="2B331583" w14:textId="77777777" w:rsidR="00242007" w:rsidRDefault="00242007" w:rsidP="001B44F5">
      <w:pPr>
        <w:rPr>
          <w:b/>
          <w:sz w:val="20"/>
          <w:szCs w:val="20"/>
        </w:rPr>
      </w:pPr>
    </w:p>
    <w:p w14:paraId="61CD00B4" w14:textId="77777777" w:rsidR="00242007" w:rsidRDefault="00242007" w:rsidP="001B44F5">
      <w:pPr>
        <w:rPr>
          <w:b/>
          <w:sz w:val="20"/>
          <w:szCs w:val="20"/>
        </w:rPr>
      </w:pPr>
    </w:p>
    <w:p w14:paraId="10A0E97D" w14:textId="77777777" w:rsidR="00242007" w:rsidRDefault="00242007" w:rsidP="001B44F5">
      <w:pPr>
        <w:rPr>
          <w:b/>
          <w:sz w:val="20"/>
          <w:szCs w:val="20"/>
        </w:rPr>
      </w:pPr>
    </w:p>
    <w:p w14:paraId="082A09B3" w14:textId="77777777" w:rsidR="00242007" w:rsidRDefault="00242007" w:rsidP="001B44F5">
      <w:pPr>
        <w:rPr>
          <w:b/>
          <w:sz w:val="20"/>
          <w:szCs w:val="20"/>
        </w:rPr>
      </w:pPr>
    </w:p>
    <w:p w14:paraId="4FC2CEB9" w14:textId="77777777" w:rsidR="00242007" w:rsidRDefault="00242007" w:rsidP="001B44F5">
      <w:pPr>
        <w:rPr>
          <w:b/>
          <w:sz w:val="20"/>
          <w:szCs w:val="20"/>
        </w:rPr>
      </w:pPr>
    </w:p>
    <w:p w14:paraId="56C125EA" w14:textId="77777777" w:rsidR="001B44F5" w:rsidRDefault="001B44F5" w:rsidP="001B44F5">
      <w:pPr>
        <w:rPr>
          <w:b/>
          <w:sz w:val="20"/>
          <w:szCs w:val="20"/>
        </w:rPr>
      </w:pPr>
      <w:r>
        <w:rPr>
          <w:b/>
          <w:sz w:val="20"/>
          <w:szCs w:val="20"/>
        </w:rPr>
        <w:lastRenderedPageBreak/>
        <w:t>Dersin Öğrenme Kazanımlarının Program Kazanımları ile İlişkisi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532"/>
        <w:gridCol w:w="532"/>
        <w:gridCol w:w="532"/>
        <w:gridCol w:w="531"/>
        <w:gridCol w:w="531"/>
        <w:gridCol w:w="531"/>
        <w:gridCol w:w="531"/>
        <w:gridCol w:w="531"/>
        <w:gridCol w:w="531"/>
        <w:gridCol w:w="531"/>
        <w:gridCol w:w="531"/>
        <w:gridCol w:w="531"/>
        <w:gridCol w:w="615"/>
        <w:gridCol w:w="567"/>
        <w:gridCol w:w="709"/>
      </w:tblGrid>
      <w:tr w:rsidR="001B44F5" w14:paraId="641A01AD"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4AD87147" w14:textId="77777777" w:rsidR="001B44F5" w:rsidRDefault="001B44F5">
            <w:pPr>
              <w:spacing w:before="120" w:line="256" w:lineRule="auto"/>
              <w:rPr>
                <w:sz w:val="20"/>
                <w:szCs w:val="20"/>
                <w:lang w:eastAsia="en-US"/>
              </w:rPr>
            </w:pPr>
            <w:r>
              <w:rPr>
                <w:bCs/>
                <w:color w:val="000000"/>
                <w:sz w:val="20"/>
                <w:szCs w:val="20"/>
                <w:lang w:eastAsia="en-US"/>
              </w:rPr>
              <w:t>Öğrenme Kazanımları</w:t>
            </w:r>
          </w:p>
        </w:tc>
        <w:tc>
          <w:tcPr>
            <w:tcW w:w="532" w:type="dxa"/>
            <w:tcBorders>
              <w:top w:val="single" w:sz="4" w:space="0" w:color="auto"/>
              <w:left w:val="single" w:sz="4" w:space="0" w:color="auto"/>
              <w:bottom w:val="single" w:sz="4" w:space="0" w:color="auto"/>
              <w:right w:val="single" w:sz="4" w:space="0" w:color="auto"/>
            </w:tcBorders>
            <w:hideMark/>
          </w:tcPr>
          <w:p w14:paraId="6C7E8084" w14:textId="77777777" w:rsidR="001B44F5" w:rsidRDefault="001B44F5">
            <w:pPr>
              <w:spacing w:line="256" w:lineRule="auto"/>
              <w:jc w:val="center"/>
              <w:rPr>
                <w:b/>
                <w:bCs/>
                <w:sz w:val="20"/>
                <w:szCs w:val="20"/>
                <w:lang w:eastAsia="en-US"/>
              </w:rPr>
            </w:pPr>
            <w:r>
              <w:rPr>
                <w:b/>
                <w:bCs/>
                <w:sz w:val="20"/>
                <w:szCs w:val="20"/>
                <w:lang w:eastAsia="en-US"/>
              </w:rPr>
              <w:t>PK</w:t>
            </w:r>
          </w:p>
          <w:p w14:paraId="4C152BFB" w14:textId="77777777" w:rsidR="001B44F5" w:rsidRDefault="001B44F5">
            <w:pPr>
              <w:spacing w:line="256" w:lineRule="auto"/>
              <w:jc w:val="center"/>
              <w:rPr>
                <w:b/>
                <w:bCs/>
                <w:sz w:val="20"/>
                <w:szCs w:val="20"/>
                <w:lang w:eastAsia="en-US"/>
              </w:rPr>
            </w:pPr>
            <w:r>
              <w:rPr>
                <w:b/>
                <w:bCs/>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634528E7" w14:textId="77777777" w:rsidR="001B44F5" w:rsidRDefault="001B44F5">
            <w:pPr>
              <w:spacing w:line="256" w:lineRule="auto"/>
              <w:jc w:val="center"/>
              <w:rPr>
                <w:b/>
                <w:bCs/>
                <w:sz w:val="20"/>
                <w:szCs w:val="20"/>
                <w:lang w:eastAsia="en-US"/>
              </w:rPr>
            </w:pPr>
            <w:r>
              <w:rPr>
                <w:b/>
                <w:bCs/>
                <w:sz w:val="20"/>
                <w:szCs w:val="20"/>
                <w:lang w:eastAsia="en-US"/>
              </w:rPr>
              <w:t>PK</w:t>
            </w:r>
          </w:p>
          <w:p w14:paraId="6F3F1542" w14:textId="77777777" w:rsidR="001B44F5" w:rsidRDefault="001B44F5">
            <w:pPr>
              <w:spacing w:line="256" w:lineRule="auto"/>
              <w:jc w:val="center"/>
              <w:rPr>
                <w:b/>
                <w:bCs/>
                <w:sz w:val="20"/>
                <w:szCs w:val="20"/>
                <w:lang w:eastAsia="en-US"/>
              </w:rPr>
            </w:pPr>
            <w:r>
              <w:rPr>
                <w:b/>
                <w:bCs/>
                <w:sz w:val="20"/>
                <w:szCs w:val="20"/>
                <w:lang w:eastAsia="en-US"/>
              </w:rPr>
              <w:t>2</w:t>
            </w:r>
          </w:p>
        </w:tc>
        <w:tc>
          <w:tcPr>
            <w:tcW w:w="532" w:type="dxa"/>
            <w:tcBorders>
              <w:top w:val="single" w:sz="4" w:space="0" w:color="auto"/>
              <w:left w:val="single" w:sz="4" w:space="0" w:color="auto"/>
              <w:bottom w:val="single" w:sz="4" w:space="0" w:color="auto"/>
              <w:right w:val="single" w:sz="4" w:space="0" w:color="auto"/>
            </w:tcBorders>
            <w:hideMark/>
          </w:tcPr>
          <w:p w14:paraId="621F8208" w14:textId="77777777" w:rsidR="001B44F5" w:rsidRDefault="001B44F5">
            <w:pPr>
              <w:spacing w:line="256" w:lineRule="auto"/>
              <w:jc w:val="center"/>
              <w:rPr>
                <w:b/>
                <w:bCs/>
                <w:sz w:val="20"/>
                <w:szCs w:val="20"/>
                <w:lang w:eastAsia="en-US"/>
              </w:rPr>
            </w:pPr>
            <w:r>
              <w:rPr>
                <w:b/>
                <w:bCs/>
                <w:sz w:val="20"/>
                <w:szCs w:val="20"/>
                <w:lang w:eastAsia="en-US"/>
              </w:rPr>
              <w:t>PK</w:t>
            </w:r>
          </w:p>
          <w:p w14:paraId="6DCC4CE3" w14:textId="77777777" w:rsidR="001B44F5" w:rsidRDefault="001B44F5">
            <w:pPr>
              <w:spacing w:line="256" w:lineRule="auto"/>
              <w:jc w:val="center"/>
              <w:rPr>
                <w:b/>
                <w:bCs/>
                <w:sz w:val="20"/>
                <w:szCs w:val="20"/>
                <w:lang w:eastAsia="en-US"/>
              </w:rPr>
            </w:pPr>
            <w:r>
              <w:rPr>
                <w:b/>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51AE9474" w14:textId="77777777" w:rsidR="001B44F5" w:rsidRDefault="001B44F5">
            <w:pPr>
              <w:spacing w:line="256" w:lineRule="auto"/>
              <w:jc w:val="center"/>
              <w:rPr>
                <w:b/>
                <w:bCs/>
                <w:sz w:val="20"/>
                <w:szCs w:val="20"/>
                <w:lang w:eastAsia="en-US"/>
              </w:rPr>
            </w:pPr>
            <w:r>
              <w:rPr>
                <w:b/>
                <w:bCs/>
                <w:sz w:val="20"/>
                <w:szCs w:val="20"/>
                <w:lang w:eastAsia="en-US"/>
              </w:rPr>
              <w:t>PK</w:t>
            </w:r>
          </w:p>
          <w:p w14:paraId="318206E0" w14:textId="77777777" w:rsidR="001B44F5" w:rsidRDefault="001B44F5">
            <w:pPr>
              <w:spacing w:line="256" w:lineRule="auto"/>
              <w:jc w:val="center"/>
              <w:rPr>
                <w:b/>
                <w:bCs/>
                <w:sz w:val="20"/>
                <w:szCs w:val="20"/>
                <w:lang w:eastAsia="en-US"/>
              </w:rPr>
            </w:pPr>
            <w:r>
              <w:rPr>
                <w:b/>
                <w:bCs/>
                <w:sz w:val="20"/>
                <w:szCs w:val="20"/>
                <w:lang w:eastAsia="en-US"/>
              </w:rPr>
              <w:t>4</w:t>
            </w:r>
          </w:p>
        </w:tc>
        <w:tc>
          <w:tcPr>
            <w:tcW w:w="531" w:type="dxa"/>
            <w:tcBorders>
              <w:top w:val="single" w:sz="4" w:space="0" w:color="auto"/>
              <w:left w:val="single" w:sz="4" w:space="0" w:color="auto"/>
              <w:bottom w:val="single" w:sz="4" w:space="0" w:color="auto"/>
              <w:right w:val="single" w:sz="4" w:space="0" w:color="auto"/>
            </w:tcBorders>
            <w:hideMark/>
          </w:tcPr>
          <w:p w14:paraId="644E85F5" w14:textId="77777777" w:rsidR="001B44F5" w:rsidRDefault="001B44F5">
            <w:pPr>
              <w:spacing w:line="256" w:lineRule="auto"/>
              <w:jc w:val="center"/>
              <w:rPr>
                <w:b/>
                <w:bCs/>
                <w:sz w:val="20"/>
                <w:szCs w:val="20"/>
                <w:lang w:eastAsia="en-US"/>
              </w:rPr>
            </w:pPr>
            <w:r>
              <w:rPr>
                <w:b/>
                <w:bCs/>
                <w:sz w:val="20"/>
                <w:szCs w:val="20"/>
                <w:lang w:eastAsia="en-US"/>
              </w:rPr>
              <w:t>PK</w:t>
            </w:r>
          </w:p>
          <w:p w14:paraId="3375E5E4" w14:textId="77777777" w:rsidR="001B44F5" w:rsidRDefault="001B44F5">
            <w:pPr>
              <w:spacing w:line="256" w:lineRule="auto"/>
              <w:jc w:val="center"/>
              <w:rPr>
                <w:b/>
                <w:bCs/>
                <w:sz w:val="20"/>
                <w:szCs w:val="20"/>
                <w:lang w:eastAsia="en-US"/>
              </w:rPr>
            </w:pPr>
            <w:r>
              <w:rPr>
                <w:b/>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D012628" w14:textId="77777777" w:rsidR="001B44F5" w:rsidRDefault="001B44F5">
            <w:pPr>
              <w:spacing w:line="256" w:lineRule="auto"/>
              <w:jc w:val="center"/>
              <w:rPr>
                <w:b/>
                <w:bCs/>
                <w:sz w:val="20"/>
                <w:szCs w:val="20"/>
                <w:lang w:eastAsia="en-US"/>
              </w:rPr>
            </w:pPr>
            <w:r>
              <w:rPr>
                <w:b/>
                <w:bCs/>
                <w:sz w:val="20"/>
                <w:szCs w:val="20"/>
                <w:lang w:eastAsia="en-US"/>
              </w:rPr>
              <w:t>PK</w:t>
            </w:r>
          </w:p>
          <w:p w14:paraId="4021AD90" w14:textId="77777777" w:rsidR="001B44F5" w:rsidRDefault="001B44F5">
            <w:pPr>
              <w:spacing w:line="256" w:lineRule="auto"/>
              <w:jc w:val="center"/>
              <w:rPr>
                <w:b/>
                <w:bCs/>
                <w:sz w:val="20"/>
                <w:szCs w:val="20"/>
                <w:lang w:eastAsia="en-US"/>
              </w:rPr>
            </w:pPr>
            <w:r>
              <w:rPr>
                <w:b/>
                <w:bCs/>
                <w:sz w:val="20"/>
                <w:szCs w:val="20"/>
                <w:lang w:eastAsia="en-US"/>
              </w:rPr>
              <w:t>6</w:t>
            </w:r>
          </w:p>
        </w:tc>
        <w:tc>
          <w:tcPr>
            <w:tcW w:w="531" w:type="dxa"/>
            <w:tcBorders>
              <w:top w:val="single" w:sz="4" w:space="0" w:color="auto"/>
              <w:left w:val="single" w:sz="4" w:space="0" w:color="auto"/>
              <w:bottom w:val="single" w:sz="4" w:space="0" w:color="auto"/>
              <w:right w:val="single" w:sz="4" w:space="0" w:color="auto"/>
            </w:tcBorders>
            <w:hideMark/>
          </w:tcPr>
          <w:p w14:paraId="670C4FC4" w14:textId="77777777" w:rsidR="001B44F5" w:rsidRDefault="001B44F5">
            <w:pPr>
              <w:spacing w:line="256" w:lineRule="auto"/>
              <w:jc w:val="center"/>
              <w:rPr>
                <w:b/>
                <w:bCs/>
                <w:sz w:val="20"/>
                <w:szCs w:val="20"/>
                <w:lang w:eastAsia="en-US"/>
              </w:rPr>
            </w:pPr>
            <w:r>
              <w:rPr>
                <w:b/>
                <w:bCs/>
                <w:sz w:val="20"/>
                <w:szCs w:val="20"/>
                <w:lang w:eastAsia="en-US"/>
              </w:rPr>
              <w:t>PK</w:t>
            </w:r>
          </w:p>
          <w:p w14:paraId="5E5D05F7" w14:textId="77777777" w:rsidR="001B44F5" w:rsidRDefault="001B44F5">
            <w:pPr>
              <w:spacing w:line="256" w:lineRule="auto"/>
              <w:jc w:val="center"/>
              <w:rPr>
                <w:b/>
                <w:bCs/>
                <w:sz w:val="20"/>
                <w:szCs w:val="20"/>
                <w:lang w:eastAsia="en-US"/>
              </w:rPr>
            </w:pPr>
            <w:r>
              <w:rPr>
                <w:b/>
                <w:bCs/>
                <w:sz w:val="20"/>
                <w:szCs w:val="20"/>
                <w:lang w:eastAsia="en-US"/>
              </w:rPr>
              <w:t>7</w:t>
            </w:r>
          </w:p>
        </w:tc>
        <w:tc>
          <w:tcPr>
            <w:tcW w:w="531" w:type="dxa"/>
            <w:tcBorders>
              <w:top w:val="single" w:sz="4" w:space="0" w:color="auto"/>
              <w:left w:val="single" w:sz="4" w:space="0" w:color="auto"/>
              <w:bottom w:val="single" w:sz="4" w:space="0" w:color="auto"/>
              <w:right w:val="single" w:sz="4" w:space="0" w:color="auto"/>
            </w:tcBorders>
            <w:hideMark/>
          </w:tcPr>
          <w:p w14:paraId="31BAC6EC" w14:textId="77777777" w:rsidR="001B44F5" w:rsidRDefault="001B44F5">
            <w:pPr>
              <w:spacing w:line="256" w:lineRule="auto"/>
              <w:jc w:val="center"/>
              <w:rPr>
                <w:b/>
                <w:bCs/>
                <w:sz w:val="20"/>
                <w:szCs w:val="20"/>
                <w:lang w:eastAsia="en-US"/>
              </w:rPr>
            </w:pPr>
            <w:r>
              <w:rPr>
                <w:b/>
                <w:bCs/>
                <w:sz w:val="20"/>
                <w:szCs w:val="20"/>
                <w:lang w:eastAsia="en-US"/>
              </w:rPr>
              <w:t>PK</w:t>
            </w:r>
          </w:p>
          <w:p w14:paraId="656E1EAE" w14:textId="77777777" w:rsidR="001B44F5" w:rsidRDefault="001B44F5">
            <w:pPr>
              <w:spacing w:line="256" w:lineRule="auto"/>
              <w:jc w:val="center"/>
              <w:rPr>
                <w:b/>
                <w:bCs/>
                <w:sz w:val="20"/>
                <w:szCs w:val="20"/>
                <w:lang w:eastAsia="en-US"/>
              </w:rPr>
            </w:pPr>
            <w:r>
              <w:rPr>
                <w:b/>
                <w:bCs/>
                <w:sz w:val="20"/>
                <w:szCs w:val="20"/>
                <w:lang w:eastAsia="en-US"/>
              </w:rPr>
              <w:t>8</w:t>
            </w:r>
          </w:p>
        </w:tc>
        <w:tc>
          <w:tcPr>
            <w:tcW w:w="531" w:type="dxa"/>
            <w:tcBorders>
              <w:top w:val="single" w:sz="4" w:space="0" w:color="auto"/>
              <w:left w:val="single" w:sz="4" w:space="0" w:color="auto"/>
              <w:bottom w:val="single" w:sz="4" w:space="0" w:color="auto"/>
              <w:right w:val="single" w:sz="4" w:space="0" w:color="auto"/>
            </w:tcBorders>
            <w:hideMark/>
          </w:tcPr>
          <w:p w14:paraId="4C9BD5F9" w14:textId="77777777" w:rsidR="001B44F5" w:rsidRDefault="001B44F5">
            <w:pPr>
              <w:spacing w:line="256" w:lineRule="auto"/>
              <w:jc w:val="center"/>
              <w:rPr>
                <w:b/>
                <w:bCs/>
                <w:sz w:val="20"/>
                <w:szCs w:val="20"/>
                <w:lang w:eastAsia="en-US"/>
              </w:rPr>
            </w:pPr>
            <w:r>
              <w:rPr>
                <w:b/>
                <w:bCs/>
                <w:sz w:val="20"/>
                <w:szCs w:val="20"/>
                <w:lang w:eastAsia="en-US"/>
              </w:rPr>
              <w:t>PK</w:t>
            </w:r>
          </w:p>
          <w:p w14:paraId="116C865B" w14:textId="77777777" w:rsidR="001B44F5" w:rsidRDefault="001B44F5">
            <w:pPr>
              <w:spacing w:line="256" w:lineRule="auto"/>
              <w:jc w:val="center"/>
              <w:rPr>
                <w:b/>
                <w:bCs/>
                <w:sz w:val="20"/>
                <w:szCs w:val="20"/>
                <w:lang w:eastAsia="en-US"/>
              </w:rPr>
            </w:pPr>
            <w:r>
              <w:rPr>
                <w:b/>
                <w:bCs/>
                <w:sz w:val="20"/>
                <w:szCs w:val="20"/>
                <w:lang w:eastAsia="en-US"/>
              </w:rPr>
              <w:t>9</w:t>
            </w:r>
          </w:p>
        </w:tc>
        <w:tc>
          <w:tcPr>
            <w:tcW w:w="531" w:type="dxa"/>
            <w:tcBorders>
              <w:top w:val="single" w:sz="4" w:space="0" w:color="auto"/>
              <w:left w:val="single" w:sz="4" w:space="0" w:color="auto"/>
              <w:bottom w:val="single" w:sz="4" w:space="0" w:color="auto"/>
              <w:right w:val="single" w:sz="4" w:space="0" w:color="auto"/>
            </w:tcBorders>
            <w:hideMark/>
          </w:tcPr>
          <w:p w14:paraId="0B6AFCD2" w14:textId="77777777" w:rsidR="001B44F5" w:rsidRDefault="001B44F5">
            <w:pPr>
              <w:spacing w:line="256" w:lineRule="auto"/>
              <w:jc w:val="center"/>
              <w:rPr>
                <w:b/>
                <w:bCs/>
                <w:sz w:val="20"/>
                <w:szCs w:val="20"/>
                <w:lang w:eastAsia="en-US"/>
              </w:rPr>
            </w:pPr>
            <w:r>
              <w:rPr>
                <w:b/>
                <w:bCs/>
                <w:sz w:val="20"/>
                <w:szCs w:val="20"/>
                <w:lang w:eastAsia="en-US"/>
              </w:rPr>
              <w:t>PK</w:t>
            </w:r>
          </w:p>
          <w:p w14:paraId="2271BAC4" w14:textId="77777777" w:rsidR="001B44F5" w:rsidRDefault="001B44F5">
            <w:pPr>
              <w:spacing w:line="256" w:lineRule="auto"/>
              <w:jc w:val="center"/>
              <w:rPr>
                <w:b/>
                <w:bCs/>
                <w:sz w:val="20"/>
                <w:szCs w:val="20"/>
                <w:lang w:eastAsia="en-US"/>
              </w:rPr>
            </w:pPr>
            <w:r>
              <w:rPr>
                <w:b/>
                <w:bCs/>
                <w:sz w:val="20"/>
                <w:szCs w:val="20"/>
                <w:lang w:eastAsia="en-US"/>
              </w:rPr>
              <w:t>10</w:t>
            </w:r>
          </w:p>
        </w:tc>
        <w:tc>
          <w:tcPr>
            <w:tcW w:w="531" w:type="dxa"/>
            <w:tcBorders>
              <w:top w:val="single" w:sz="4" w:space="0" w:color="auto"/>
              <w:left w:val="single" w:sz="4" w:space="0" w:color="auto"/>
              <w:bottom w:val="single" w:sz="4" w:space="0" w:color="auto"/>
              <w:right w:val="single" w:sz="4" w:space="0" w:color="auto"/>
            </w:tcBorders>
            <w:hideMark/>
          </w:tcPr>
          <w:p w14:paraId="0016A6B5" w14:textId="77777777" w:rsidR="001B44F5" w:rsidRDefault="001B44F5">
            <w:pPr>
              <w:spacing w:line="256" w:lineRule="auto"/>
              <w:jc w:val="center"/>
              <w:rPr>
                <w:b/>
                <w:bCs/>
                <w:sz w:val="20"/>
                <w:szCs w:val="20"/>
                <w:lang w:eastAsia="en-US"/>
              </w:rPr>
            </w:pPr>
            <w:r>
              <w:rPr>
                <w:b/>
                <w:bCs/>
                <w:sz w:val="20"/>
                <w:szCs w:val="20"/>
                <w:lang w:eastAsia="en-US"/>
              </w:rPr>
              <w:t>PK</w:t>
            </w:r>
          </w:p>
          <w:p w14:paraId="00061565" w14:textId="77777777" w:rsidR="001B44F5" w:rsidRDefault="001B44F5">
            <w:pPr>
              <w:spacing w:line="256" w:lineRule="auto"/>
              <w:jc w:val="center"/>
              <w:rPr>
                <w:b/>
                <w:bCs/>
                <w:sz w:val="20"/>
                <w:szCs w:val="20"/>
                <w:lang w:eastAsia="en-US"/>
              </w:rPr>
            </w:pPr>
            <w:r>
              <w:rPr>
                <w:b/>
                <w:bCs/>
                <w:sz w:val="20"/>
                <w:szCs w:val="20"/>
                <w:lang w:eastAsia="en-US"/>
              </w:rPr>
              <w:t>11</w:t>
            </w:r>
          </w:p>
        </w:tc>
        <w:tc>
          <w:tcPr>
            <w:tcW w:w="531" w:type="dxa"/>
            <w:tcBorders>
              <w:top w:val="single" w:sz="4" w:space="0" w:color="auto"/>
              <w:left w:val="single" w:sz="4" w:space="0" w:color="auto"/>
              <w:bottom w:val="single" w:sz="4" w:space="0" w:color="auto"/>
              <w:right w:val="single" w:sz="4" w:space="0" w:color="auto"/>
            </w:tcBorders>
            <w:hideMark/>
          </w:tcPr>
          <w:p w14:paraId="046F7A8B" w14:textId="77777777" w:rsidR="001B44F5" w:rsidRDefault="001B44F5">
            <w:pPr>
              <w:spacing w:line="256" w:lineRule="auto"/>
              <w:jc w:val="center"/>
              <w:rPr>
                <w:b/>
                <w:bCs/>
                <w:sz w:val="20"/>
                <w:szCs w:val="20"/>
                <w:lang w:eastAsia="en-US"/>
              </w:rPr>
            </w:pPr>
            <w:r>
              <w:rPr>
                <w:b/>
                <w:bCs/>
                <w:sz w:val="20"/>
                <w:szCs w:val="20"/>
                <w:lang w:eastAsia="en-US"/>
              </w:rPr>
              <w:t>PK</w:t>
            </w:r>
          </w:p>
          <w:p w14:paraId="43BCE621" w14:textId="77777777" w:rsidR="001B44F5" w:rsidRDefault="001B44F5">
            <w:pPr>
              <w:spacing w:line="256" w:lineRule="auto"/>
              <w:jc w:val="center"/>
              <w:rPr>
                <w:b/>
                <w:bCs/>
                <w:sz w:val="20"/>
                <w:szCs w:val="20"/>
                <w:lang w:eastAsia="en-US"/>
              </w:rPr>
            </w:pPr>
            <w:r>
              <w:rPr>
                <w:b/>
                <w:bCs/>
                <w:sz w:val="20"/>
                <w:szCs w:val="20"/>
                <w:lang w:eastAsia="en-US"/>
              </w:rPr>
              <w:t>12</w:t>
            </w:r>
          </w:p>
        </w:tc>
        <w:tc>
          <w:tcPr>
            <w:tcW w:w="615" w:type="dxa"/>
            <w:tcBorders>
              <w:top w:val="single" w:sz="4" w:space="0" w:color="auto"/>
              <w:left w:val="single" w:sz="4" w:space="0" w:color="auto"/>
              <w:bottom w:val="single" w:sz="4" w:space="0" w:color="auto"/>
              <w:right w:val="single" w:sz="4" w:space="0" w:color="auto"/>
            </w:tcBorders>
            <w:hideMark/>
          </w:tcPr>
          <w:p w14:paraId="40D555D5" w14:textId="77777777" w:rsidR="001B44F5" w:rsidRDefault="001B44F5">
            <w:pPr>
              <w:spacing w:line="256" w:lineRule="auto"/>
              <w:jc w:val="center"/>
              <w:rPr>
                <w:b/>
                <w:bCs/>
                <w:sz w:val="20"/>
                <w:szCs w:val="20"/>
                <w:lang w:eastAsia="en-US"/>
              </w:rPr>
            </w:pPr>
            <w:r>
              <w:rPr>
                <w:b/>
                <w:bCs/>
                <w:sz w:val="20"/>
                <w:szCs w:val="20"/>
                <w:lang w:eastAsia="en-US"/>
              </w:rPr>
              <w:t>PK</w:t>
            </w:r>
          </w:p>
          <w:p w14:paraId="534AAC96" w14:textId="77777777" w:rsidR="001B44F5" w:rsidRDefault="001B44F5">
            <w:pPr>
              <w:spacing w:line="256" w:lineRule="auto"/>
              <w:jc w:val="center"/>
              <w:rPr>
                <w:b/>
                <w:bCs/>
                <w:sz w:val="20"/>
                <w:szCs w:val="20"/>
                <w:lang w:eastAsia="en-US"/>
              </w:rPr>
            </w:pPr>
            <w:r>
              <w:rPr>
                <w:b/>
                <w:bCs/>
                <w:sz w:val="20"/>
                <w:szCs w:val="20"/>
                <w:lang w:eastAsia="en-US"/>
              </w:rPr>
              <w:t>13</w:t>
            </w:r>
          </w:p>
        </w:tc>
        <w:tc>
          <w:tcPr>
            <w:tcW w:w="567" w:type="dxa"/>
            <w:tcBorders>
              <w:top w:val="single" w:sz="4" w:space="0" w:color="auto"/>
              <w:left w:val="single" w:sz="4" w:space="0" w:color="auto"/>
              <w:bottom w:val="single" w:sz="4" w:space="0" w:color="auto"/>
              <w:right w:val="single" w:sz="4" w:space="0" w:color="auto"/>
            </w:tcBorders>
            <w:hideMark/>
          </w:tcPr>
          <w:p w14:paraId="72CBD905" w14:textId="77777777" w:rsidR="001B44F5" w:rsidRDefault="001B44F5">
            <w:pPr>
              <w:spacing w:line="256" w:lineRule="auto"/>
              <w:jc w:val="center"/>
              <w:rPr>
                <w:b/>
                <w:bCs/>
                <w:sz w:val="20"/>
                <w:szCs w:val="20"/>
                <w:lang w:eastAsia="en-US"/>
              </w:rPr>
            </w:pPr>
            <w:r>
              <w:rPr>
                <w:b/>
                <w:bCs/>
                <w:sz w:val="20"/>
                <w:szCs w:val="20"/>
                <w:lang w:eastAsia="en-US"/>
              </w:rPr>
              <w:t>PK</w:t>
            </w:r>
          </w:p>
          <w:p w14:paraId="11518F8D" w14:textId="77777777" w:rsidR="001B44F5" w:rsidRDefault="001B44F5">
            <w:pPr>
              <w:spacing w:line="256" w:lineRule="auto"/>
              <w:jc w:val="center"/>
              <w:rPr>
                <w:b/>
                <w:bCs/>
                <w:sz w:val="20"/>
                <w:szCs w:val="20"/>
                <w:lang w:eastAsia="en-US"/>
              </w:rPr>
            </w:pPr>
            <w:r>
              <w:rPr>
                <w:b/>
                <w:bCs/>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14:paraId="00FCDC15" w14:textId="77777777" w:rsidR="001B44F5" w:rsidRDefault="001B44F5">
            <w:pPr>
              <w:spacing w:line="256" w:lineRule="auto"/>
              <w:jc w:val="center"/>
              <w:rPr>
                <w:b/>
                <w:bCs/>
                <w:sz w:val="20"/>
                <w:szCs w:val="20"/>
                <w:lang w:eastAsia="en-US"/>
              </w:rPr>
            </w:pPr>
            <w:r>
              <w:rPr>
                <w:b/>
                <w:bCs/>
                <w:sz w:val="20"/>
                <w:szCs w:val="20"/>
                <w:lang w:eastAsia="en-US"/>
              </w:rPr>
              <w:t>PK</w:t>
            </w:r>
          </w:p>
          <w:p w14:paraId="7F93CC85" w14:textId="77777777" w:rsidR="001B44F5" w:rsidRDefault="001B44F5">
            <w:pPr>
              <w:spacing w:line="256" w:lineRule="auto"/>
              <w:jc w:val="center"/>
              <w:rPr>
                <w:b/>
                <w:bCs/>
                <w:sz w:val="20"/>
                <w:szCs w:val="20"/>
                <w:lang w:eastAsia="en-US"/>
              </w:rPr>
            </w:pPr>
            <w:r>
              <w:rPr>
                <w:b/>
                <w:bCs/>
                <w:sz w:val="20"/>
                <w:szCs w:val="20"/>
                <w:lang w:eastAsia="en-US"/>
              </w:rPr>
              <w:t>15</w:t>
            </w:r>
          </w:p>
        </w:tc>
      </w:tr>
      <w:tr w:rsidR="001B44F5" w14:paraId="7DC2A7C4"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54BF3CD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532" w:type="dxa"/>
            <w:tcBorders>
              <w:top w:val="single" w:sz="4" w:space="0" w:color="auto"/>
              <w:left w:val="single" w:sz="4" w:space="0" w:color="auto"/>
              <w:bottom w:val="single" w:sz="4" w:space="0" w:color="auto"/>
              <w:right w:val="single" w:sz="4" w:space="0" w:color="auto"/>
            </w:tcBorders>
            <w:hideMark/>
          </w:tcPr>
          <w:p w14:paraId="478EBD28"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49FB7D53"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32" w:type="dxa"/>
            <w:tcBorders>
              <w:top w:val="single" w:sz="4" w:space="0" w:color="auto"/>
              <w:left w:val="single" w:sz="4" w:space="0" w:color="auto"/>
              <w:bottom w:val="single" w:sz="4" w:space="0" w:color="auto"/>
              <w:right w:val="single" w:sz="4" w:space="0" w:color="auto"/>
            </w:tcBorders>
            <w:hideMark/>
          </w:tcPr>
          <w:p w14:paraId="5003B22B"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38D6ED5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285D0F8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528B85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6346101"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327A522F"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19AFA15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1CDD01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FB4C66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52BC178" w14:textId="77777777" w:rsidR="001B44F5" w:rsidRPr="003C0357" w:rsidRDefault="001B44F5">
            <w:pPr>
              <w:spacing w:line="256" w:lineRule="auto"/>
              <w:jc w:val="center"/>
              <w:rPr>
                <w:bCs/>
                <w:sz w:val="20"/>
                <w:szCs w:val="20"/>
                <w:lang w:eastAsia="en-US"/>
              </w:rPr>
            </w:pPr>
            <w:r w:rsidRPr="003C0357">
              <w:rPr>
                <w:bCs/>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5AAA12F3"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49A5E5D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7C705D92"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59C1D5E3"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2FAB029D"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532" w:type="dxa"/>
            <w:tcBorders>
              <w:top w:val="single" w:sz="4" w:space="0" w:color="auto"/>
              <w:left w:val="single" w:sz="4" w:space="0" w:color="auto"/>
              <w:bottom w:val="single" w:sz="4" w:space="0" w:color="auto"/>
              <w:right w:val="single" w:sz="4" w:space="0" w:color="auto"/>
            </w:tcBorders>
            <w:hideMark/>
          </w:tcPr>
          <w:p w14:paraId="4E9016FA"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08CE5BC7"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532" w:type="dxa"/>
            <w:tcBorders>
              <w:top w:val="single" w:sz="4" w:space="0" w:color="auto"/>
              <w:left w:val="single" w:sz="4" w:space="0" w:color="auto"/>
              <w:bottom w:val="single" w:sz="4" w:space="0" w:color="auto"/>
              <w:right w:val="single" w:sz="4" w:space="0" w:color="auto"/>
            </w:tcBorders>
            <w:hideMark/>
          </w:tcPr>
          <w:p w14:paraId="6FA3846F" w14:textId="77777777" w:rsidR="001B44F5" w:rsidRPr="003C0357" w:rsidRDefault="001B44F5">
            <w:pPr>
              <w:spacing w:line="256" w:lineRule="auto"/>
              <w:jc w:val="center"/>
              <w:rPr>
                <w:bCs/>
                <w:sz w:val="20"/>
                <w:szCs w:val="20"/>
                <w:lang w:eastAsia="en-US"/>
              </w:rPr>
            </w:pPr>
            <w:r w:rsidRPr="003C0357">
              <w:rPr>
                <w:bCs/>
                <w:sz w:val="20"/>
                <w:szCs w:val="20"/>
                <w:lang w:eastAsia="en-US"/>
              </w:rPr>
              <w:t>2</w:t>
            </w:r>
          </w:p>
        </w:tc>
        <w:tc>
          <w:tcPr>
            <w:tcW w:w="531" w:type="dxa"/>
            <w:tcBorders>
              <w:top w:val="single" w:sz="4" w:space="0" w:color="auto"/>
              <w:left w:val="single" w:sz="4" w:space="0" w:color="auto"/>
              <w:bottom w:val="single" w:sz="4" w:space="0" w:color="auto"/>
              <w:right w:val="single" w:sz="4" w:space="0" w:color="auto"/>
            </w:tcBorders>
            <w:hideMark/>
          </w:tcPr>
          <w:p w14:paraId="6F1C776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321EA06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BFBBF51"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3E77FF5"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4324CBAC"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75A64E0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80BC2B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6391F6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8757141" w14:textId="77777777" w:rsidR="001B44F5" w:rsidRPr="003C0357" w:rsidRDefault="001B44F5">
            <w:pPr>
              <w:spacing w:line="256" w:lineRule="auto"/>
              <w:jc w:val="center"/>
              <w:rPr>
                <w:bCs/>
                <w:sz w:val="20"/>
                <w:szCs w:val="20"/>
                <w:lang w:eastAsia="en-US"/>
              </w:rPr>
            </w:pPr>
            <w:r w:rsidRPr="003C0357">
              <w:rPr>
                <w:bCs/>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6C869A1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14:paraId="02D319AA"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778C3B0A"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41C9F94B"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7C373B8E"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532" w:type="dxa"/>
            <w:tcBorders>
              <w:top w:val="single" w:sz="4" w:space="0" w:color="auto"/>
              <w:left w:val="single" w:sz="4" w:space="0" w:color="auto"/>
              <w:bottom w:val="single" w:sz="4" w:space="0" w:color="auto"/>
              <w:right w:val="single" w:sz="4" w:space="0" w:color="auto"/>
            </w:tcBorders>
            <w:hideMark/>
          </w:tcPr>
          <w:p w14:paraId="6DF4AB7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5E632895"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1D18BE10"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59402ECC"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0E5030CA"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56C5F58"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9928205"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492C57F"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2DAF5E26"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BBB9672"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687678F"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39CB21D"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1D69E239" w14:textId="77777777" w:rsidR="001B44F5" w:rsidRPr="003C0357" w:rsidRDefault="001B44F5">
            <w:pPr>
              <w:spacing w:before="120" w:line="256" w:lineRule="auto"/>
              <w:jc w:val="center"/>
              <w:rPr>
                <w:sz w:val="20"/>
                <w:szCs w:val="20"/>
                <w:lang w:eastAsia="en-US"/>
              </w:rPr>
            </w:pPr>
            <w:r w:rsidRPr="003C0357">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02185677"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14:paraId="7AB9B7B8"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r>
      <w:tr w:rsidR="001B44F5" w14:paraId="75E34559"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7C6D8EEE"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532" w:type="dxa"/>
            <w:tcBorders>
              <w:top w:val="single" w:sz="4" w:space="0" w:color="auto"/>
              <w:left w:val="single" w:sz="4" w:space="0" w:color="auto"/>
              <w:bottom w:val="single" w:sz="4" w:space="0" w:color="auto"/>
              <w:right w:val="single" w:sz="4" w:space="0" w:color="auto"/>
            </w:tcBorders>
            <w:hideMark/>
          </w:tcPr>
          <w:p w14:paraId="121134C1"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39217FFE"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55380FBC"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2C07EAE"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DC8BBD2"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8DA1C43" w14:textId="77777777" w:rsidR="001B44F5" w:rsidRPr="003C0357" w:rsidRDefault="001B44F5">
            <w:pPr>
              <w:spacing w:before="120" w:line="256" w:lineRule="auto"/>
              <w:jc w:val="center"/>
              <w:rPr>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27B204B"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18928A95"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8DB257C"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A39D81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823E696"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451E879"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65505DF2" w14:textId="77777777" w:rsidR="001B44F5" w:rsidRPr="003C0357" w:rsidRDefault="001B44F5">
            <w:pPr>
              <w:spacing w:before="120" w:line="256" w:lineRule="auto"/>
              <w:jc w:val="center"/>
              <w:rPr>
                <w:sz w:val="20"/>
                <w:szCs w:val="20"/>
                <w:lang w:eastAsia="en-US"/>
              </w:rPr>
            </w:pPr>
            <w:r w:rsidRPr="003C0357">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730EDA5" w14:textId="77777777" w:rsidR="001B44F5" w:rsidRPr="003C0357" w:rsidRDefault="001B44F5">
            <w:pPr>
              <w:spacing w:line="256" w:lineRule="auto"/>
              <w:jc w:val="center"/>
              <w:rPr>
                <w:bCs/>
                <w:sz w:val="20"/>
                <w:szCs w:val="20"/>
                <w:lang w:eastAsia="en-US"/>
              </w:rPr>
            </w:pPr>
            <w:r w:rsidRPr="003C0357">
              <w:rPr>
                <w:bCs/>
                <w:sz w:val="20"/>
                <w:szCs w:val="20"/>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14:paraId="0B19BFE4"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25796085"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2AE85807"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532" w:type="dxa"/>
            <w:tcBorders>
              <w:top w:val="single" w:sz="4" w:space="0" w:color="auto"/>
              <w:left w:val="single" w:sz="4" w:space="0" w:color="auto"/>
              <w:bottom w:val="single" w:sz="4" w:space="0" w:color="auto"/>
              <w:right w:val="single" w:sz="4" w:space="0" w:color="auto"/>
            </w:tcBorders>
            <w:hideMark/>
          </w:tcPr>
          <w:p w14:paraId="2E85BF37"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5C055D12"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54D06F4D"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B4ACF2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FFA5134"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10A14A7"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AC71F90"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6412A96F"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AFAE42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60FD4C2"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861E47A"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E86F989"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6B1FAEBF" w14:textId="77777777" w:rsidR="001B44F5" w:rsidRPr="003C0357" w:rsidRDefault="001B44F5">
            <w:pPr>
              <w:spacing w:before="120" w:line="256" w:lineRule="auto"/>
              <w:jc w:val="center"/>
              <w:rPr>
                <w:sz w:val="20"/>
                <w:szCs w:val="20"/>
                <w:lang w:eastAsia="en-US"/>
              </w:rPr>
            </w:pPr>
            <w:r w:rsidRPr="003C0357">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397FB525"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73552BAC"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6040A98D"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3C788BAF"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ÖK6</w:t>
            </w:r>
          </w:p>
        </w:tc>
        <w:tc>
          <w:tcPr>
            <w:tcW w:w="532" w:type="dxa"/>
            <w:tcBorders>
              <w:top w:val="single" w:sz="4" w:space="0" w:color="auto"/>
              <w:left w:val="single" w:sz="4" w:space="0" w:color="auto"/>
              <w:bottom w:val="single" w:sz="4" w:space="0" w:color="auto"/>
              <w:right w:val="single" w:sz="4" w:space="0" w:color="auto"/>
            </w:tcBorders>
            <w:hideMark/>
          </w:tcPr>
          <w:p w14:paraId="77938958"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7208EDD3" w14:textId="77777777" w:rsidR="001B44F5" w:rsidRPr="003C0357" w:rsidRDefault="001B44F5">
            <w:pPr>
              <w:spacing w:before="120" w:line="256" w:lineRule="auto"/>
              <w:jc w:val="center"/>
              <w:rPr>
                <w:sz w:val="20"/>
                <w:szCs w:val="20"/>
                <w:lang w:eastAsia="en-US"/>
              </w:rPr>
            </w:pPr>
            <w:r w:rsidRPr="003C0357">
              <w:rPr>
                <w:sz w:val="20"/>
                <w:szCs w:val="20"/>
                <w:lang w:eastAsia="en-US"/>
              </w:rPr>
              <w:t>0</w:t>
            </w:r>
          </w:p>
        </w:tc>
        <w:tc>
          <w:tcPr>
            <w:tcW w:w="532" w:type="dxa"/>
            <w:tcBorders>
              <w:top w:val="single" w:sz="4" w:space="0" w:color="auto"/>
              <w:left w:val="single" w:sz="4" w:space="0" w:color="auto"/>
              <w:bottom w:val="single" w:sz="4" w:space="0" w:color="auto"/>
              <w:right w:val="single" w:sz="4" w:space="0" w:color="auto"/>
            </w:tcBorders>
            <w:hideMark/>
          </w:tcPr>
          <w:p w14:paraId="5B98B767"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CC0DF16"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5E3AFB59"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17C9738E"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662C97B"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36D844AF"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1CFAE9D"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76A89FD"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D3C774B"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3B93D8E" w14:textId="77777777" w:rsidR="001B44F5" w:rsidRPr="003C0357" w:rsidRDefault="001B44F5">
            <w:pPr>
              <w:spacing w:before="120" w:line="256" w:lineRule="auto"/>
              <w:jc w:val="center"/>
              <w:rPr>
                <w:sz w:val="20"/>
                <w:szCs w:val="20"/>
                <w:lang w:eastAsia="en-US"/>
              </w:rPr>
            </w:pPr>
            <w:r w:rsidRPr="003C0357">
              <w:rPr>
                <w:sz w:val="20"/>
                <w:szCs w:val="20"/>
                <w:lang w:eastAsia="en-US"/>
              </w:rPr>
              <w:t>2</w:t>
            </w:r>
          </w:p>
        </w:tc>
        <w:tc>
          <w:tcPr>
            <w:tcW w:w="615" w:type="dxa"/>
            <w:tcBorders>
              <w:top w:val="single" w:sz="4" w:space="0" w:color="auto"/>
              <w:left w:val="single" w:sz="4" w:space="0" w:color="auto"/>
              <w:bottom w:val="single" w:sz="4" w:space="0" w:color="auto"/>
              <w:right w:val="single" w:sz="4" w:space="0" w:color="auto"/>
            </w:tcBorders>
            <w:hideMark/>
          </w:tcPr>
          <w:p w14:paraId="547B4B19" w14:textId="77777777" w:rsidR="001B44F5" w:rsidRPr="003C0357" w:rsidRDefault="001B44F5">
            <w:pPr>
              <w:spacing w:before="120" w:line="256" w:lineRule="auto"/>
              <w:jc w:val="center"/>
              <w:rPr>
                <w:sz w:val="20"/>
                <w:szCs w:val="20"/>
                <w:lang w:eastAsia="en-US"/>
              </w:rPr>
            </w:pPr>
            <w:r w:rsidRPr="003C0357">
              <w:rPr>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18FCE81C"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39612E79" w14:textId="77777777" w:rsidR="001B44F5" w:rsidRPr="003C0357" w:rsidRDefault="001B44F5">
            <w:pPr>
              <w:spacing w:line="256" w:lineRule="auto"/>
              <w:jc w:val="center"/>
              <w:rPr>
                <w:bCs/>
                <w:sz w:val="20"/>
                <w:szCs w:val="20"/>
                <w:lang w:eastAsia="en-US"/>
              </w:rPr>
            </w:pPr>
            <w:r w:rsidRPr="003C0357">
              <w:rPr>
                <w:bCs/>
                <w:sz w:val="20"/>
                <w:szCs w:val="20"/>
                <w:lang w:eastAsia="en-US"/>
              </w:rPr>
              <w:t>1</w:t>
            </w:r>
          </w:p>
        </w:tc>
      </w:tr>
      <w:tr w:rsidR="001B44F5" w14:paraId="70092D7B" w14:textId="77777777" w:rsidTr="001B44F5">
        <w:tc>
          <w:tcPr>
            <w:tcW w:w="1340" w:type="dxa"/>
            <w:tcBorders>
              <w:top w:val="single" w:sz="4" w:space="0" w:color="auto"/>
              <w:left w:val="single" w:sz="4" w:space="0" w:color="auto"/>
              <w:bottom w:val="single" w:sz="4" w:space="0" w:color="auto"/>
              <w:right w:val="single" w:sz="4" w:space="0" w:color="auto"/>
            </w:tcBorders>
            <w:hideMark/>
          </w:tcPr>
          <w:p w14:paraId="2BB57F02"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ÖK7</w:t>
            </w:r>
          </w:p>
        </w:tc>
        <w:tc>
          <w:tcPr>
            <w:tcW w:w="532" w:type="dxa"/>
            <w:tcBorders>
              <w:top w:val="single" w:sz="4" w:space="0" w:color="auto"/>
              <w:left w:val="single" w:sz="4" w:space="0" w:color="auto"/>
              <w:bottom w:val="single" w:sz="4" w:space="0" w:color="auto"/>
              <w:right w:val="single" w:sz="4" w:space="0" w:color="auto"/>
            </w:tcBorders>
            <w:hideMark/>
          </w:tcPr>
          <w:p w14:paraId="6CD64212"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2" w:type="dxa"/>
            <w:tcBorders>
              <w:top w:val="single" w:sz="4" w:space="0" w:color="auto"/>
              <w:left w:val="single" w:sz="4" w:space="0" w:color="auto"/>
              <w:bottom w:val="single" w:sz="4" w:space="0" w:color="auto"/>
              <w:right w:val="single" w:sz="4" w:space="0" w:color="auto"/>
            </w:tcBorders>
            <w:hideMark/>
          </w:tcPr>
          <w:p w14:paraId="72B19E47" w14:textId="77777777" w:rsidR="001B44F5" w:rsidRPr="003C0357" w:rsidRDefault="001B44F5">
            <w:pPr>
              <w:spacing w:before="120" w:line="256" w:lineRule="auto"/>
              <w:jc w:val="center"/>
              <w:rPr>
                <w:sz w:val="20"/>
                <w:szCs w:val="20"/>
                <w:lang w:eastAsia="en-US"/>
              </w:rPr>
            </w:pPr>
            <w:r w:rsidRPr="003C0357">
              <w:rPr>
                <w:sz w:val="20"/>
                <w:szCs w:val="20"/>
                <w:lang w:eastAsia="en-US"/>
              </w:rPr>
              <w:t>1</w:t>
            </w:r>
          </w:p>
        </w:tc>
        <w:tc>
          <w:tcPr>
            <w:tcW w:w="532" w:type="dxa"/>
            <w:tcBorders>
              <w:top w:val="single" w:sz="4" w:space="0" w:color="auto"/>
              <w:left w:val="single" w:sz="4" w:space="0" w:color="auto"/>
              <w:bottom w:val="single" w:sz="4" w:space="0" w:color="auto"/>
              <w:right w:val="single" w:sz="4" w:space="0" w:color="auto"/>
            </w:tcBorders>
            <w:hideMark/>
          </w:tcPr>
          <w:p w14:paraId="2311FFCF"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48F5EFA"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B3B47D5"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7C3F73E4"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294DF6E7"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14:paraId="2F05C62C"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0B90600D"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3CC192F0"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692ECE36" w14:textId="77777777" w:rsidR="001B44F5" w:rsidRPr="003C0357" w:rsidRDefault="001B44F5">
            <w:pPr>
              <w:spacing w:line="256" w:lineRule="auto"/>
              <w:jc w:val="center"/>
              <w:rPr>
                <w:sz w:val="20"/>
                <w:szCs w:val="20"/>
                <w:lang w:eastAsia="en-US"/>
              </w:rPr>
            </w:pPr>
            <w:r w:rsidRPr="003C0357">
              <w:rPr>
                <w:sz w:val="20"/>
                <w:szCs w:val="20"/>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14:paraId="43A9E354" w14:textId="77777777" w:rsidR="001B44F5" w:rsidRPr="003C0357" w:rsidRDefault="001B44F5">
            <w:pPr>
              <w:spacing w:before="120" w:line="256" w:lineRule="auto"/>
              <w:jc w:val="center"/>
              <w:rPr>
                <w:sz w:val="20"/>
                <w:szCs w:val="20"/>
                <w:lang w:eastAsia="en-US"/>
              </w:rPr>
            </w:pPr>
            <w:r w:rsidRPr="003C0357">
              <w:rPr>
                <w:sz w:val="20"/>
                <w:szCs w:val="20"/>
                <w:lang w:eastAsia="en-US"/>
              </w:rPr>
              <w:t>5</w:t>
            </w:r>
          </w:p>
        </w:tc>
        <w:tc>
          <w:tcPr>
            <w:tcW w:w="615" w:type="dxa"/>
            <w:tcBorders>
              <w:top w:val="single" w:sz="4" w:space="0" w:color="auto"/>
              <w:left w:val="single" w:sz="4" w:space="0" w:color="auto"/>
              <w:bottom w:val="single" w:sz="4" w:space="0" w:color="auto"/>
              <w:right w:val="single" w:sz="4" w:space="0" w:color="auto"/>
            </w:tcBorders>
            <w:hideMark/>
          </w:tcPr>
          <w:p w14:paraId="6782F510" w14:textId="77777777" w:rsidR="001B44F5" w:rsidRPr="003C0357" w:rsidRDefault="001B44F5">
            <w:pPr>
              <w:spacing w:before="120" w:line="256" w:lineRule="auto"/>
              <w:jc w:val="center"/>
              <w:rPr>
                <w:sz w:val="20"/>
                <w:szCs w:val="20"/>
                <w:lang w:eastAsia="en-US"/>
              </w:rPr>
            </w:pPr>
            <w:r w:rsidRPr="003C0357">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26006811"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78A5145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r>
    </w:tbl>
    <w:p w14:paraId="2B22C198" w14:textId="77777777" w:rsidR="001B44F5" w:rsidRDefault="001B44F5" w:rsidP="001B44F5">
      <w:pPr>
        <w:jc w:val="both"/>
        <w:rPr>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1759940B"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tcPr>
          <w:p w14:paraId="43FB3629" w14:textId="26175B76" w:rsidR="001B44F5" w:rsidRPr="00242007" w:rsidRDefault="001B44F5">
            <w:pPr>
              <w:spacing w:line="256" w:lineRule="auto"/>
              <w:rPr>
                <w:b/>
                <w:sz w:val="20"/>
                <w:szCs w:val="20"/>
                <w:lang w:eastAsia="en-US"/>
              </w:rPr>
            </w:pPr>
            <w:r>
              <w:rPr>
                <w:b/>
                <w:sz w:val="20"/>
                <w:szCs w:val="20"/>
                <w:lang w:eastAsia="en-US"/>
              </w:rPr>
              <w:t>AKTS Tablosu</w:t>
            </w:r>
            <w:r w:rsidR="00242007">
              <w:rPr>
                <w:b/>
                <w:sz w:val="20"/>
                <w:szCs w:val="20"/>
                <w:lang w:eastAsia="en-US"/>
              </w:rPr>
              <w:t xml:space="preserve">: </w:t>
            </w:r>
          </w:p>
        </w:tc>
      </w:tr>
      <w:tr w:rsidR="001B44F5" w14:paraId="628DB1BF"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629138F8"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8436D2A"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4DBFD3C0" w14:textId="77777777" w:rsidR="001B44F5" w:rsidRDefault="001B44F5">
            <w:pPr>
              <w:spacing w:line="256" w:lineRule="auto"/>
              <w:rPr>
                <w:sz w:val="20"/>
                <w:szCs w:val="20"/>
                <w:lang w:eastAsia="en-US"/>
              </w:rPr>
            </w:pPr>
            <w:r>
              <w:rPr>
                <w:sz w:val="20"/>
                <w:szCs w:val="20"/>
                <w:lang w:eastAsia="en-US"/>
              </w:rPr>
              <w:t>Süresi</w:t>
            </w:r>
          </w:p>
          <w:p w14:paraId="532B5161"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3FDDCDE8" w14:textId="77777777" w:rsidR="001B44F5" w:rsidRDefault="001B44F5">
            <w:pPr>
              <w:spacing w:line="256" w:lineRule="auto"/>
              <w:rPr>
                <w:sz w:val="20"/>
                <w:szCs w:val="20"/>
                <w:lang w:eastAsia="en-US"/>
              </w:rPr>
            </w:pPr>
            <w:r>
              <w:rPr>
                <w:sz w:val="20"/>
                <w:szCs w:val="20"/>
                <w:lang w:eastAsia="en-US"/>
              </w:rPr>
              <w:t>Toplam İş yükü</w:t>
            </w:r>
          </w:p>
          <w:p w14:paraId="3B3104B0" w14:textId="77777777" w:rsidR="001B44F5" w:rsidRDefault="001B44F5">
            <w:pPr>
              <w:spacing w:line="256" w:lineRule="auto"/>
              <w:rPr>
                <w:sz w:val="20"/>
                <w:szCs w:val="20"/>
                <w:lang w:eastAsia="en-US"/>
              </w:rPr>
            </w:pPr>
            <w:r>
              <w:rPr>
                <w:sz w:val="20"/>
                <w:szCs w:val="20"/>
                <w:lang w:eastAsia="en-US"/>
              </w:rPr>
              <w:t xml:space="preserve">(Saat) </w:t>
            </w:r>
          </w:p>
        </w:tc>
      </w:tr>
      <w:tr w:rsidR="001B44F5" w14:paraId="2F6AD554"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70E8D61C"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0230536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86B362"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3A9C9576"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241EA80F"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47221945" w14:textId="77777777" w:rsidR="001B44F5" w:rsidRDefault="001B44F5">
            <w:pPr>
              <w:spacing w:line="256" w:lineRule="auto"/>
              <w:jc w:val="center"/>
              <w:rPr>
                <w:sz w:val="20"/>
                <w:szCs w:val="20"/>
                <w:lang w:eastAsia="en-US"/>
              </w:rPr>
            </w:pPr>
            <w:r>
              <w:rPr>
                <w:sz w:val="20"/>
                <w:szCs w:val="20"/>
                <w:lang w:eastAsia="en-US"/>
              </w:rPr>
              <w:t>26</w:t>
            </w:r>
          </w:p>
        </w:tc>
      </w:tr>
      <w:tr w:rsidR="001B44F5" w14:paraId="679C54A1"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12FC0FAD" w14:textId="77777777" w:rsidR="001B44F5" w:rsidRDefault="001B44F5">
            <w:pPr>
              <w:spacing w:line="256" w:lineRule="auto"/>
              <w:rPr>
                <w:b/>
                <w:sz w:val="20"/>
                <w:szCs w:val="20"/>
                <w:lang w:eastAsia="en-US"/>
              </w:rPr>
            </w:pPr>
            <w:r>
              <w:rPr>
                <w:b/>
                <w:sz w:val="20"/>
                <w:szCs w:val="20"/>
                <w:lang w:eastAsia="en-US"/>
              </w:rPr>
              <w:t xml:space="preserve">Sınavlar </w:t>
            </w:r>
          </w:p>
          <w:p w14:paraId="6AF22C59" w14:textId="77777777" w:rsidR="001B44F5" w:rsidRDefault="001B44F5">
            <w:pPr>
              <w:spacing w:line="256" w:lineRule="auto"/>
              <w:jc w:val="both"/>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462BF65E" w14:textId="77777777" w:rsidTr="001B44F5">
        <w:trPr>
          <w:trHeight w:val="545"/>
        </w:trPr>
        <w:tc>
          <w:tcPr>
            <w:tcW w:w="5508" w:type="dxa"/>
            <w:tcBorders>
              <w:top w:val="single" w:sz="4" w:space="0" w:color="auto"/>
              <w:left w:val="single" w:sz="4" w:space="0" w:color="auto"/>
              <w:bottom w:val="single" w:sz="4" w:space="0" w:color="auto"/>
              <w:right w:val="single" w:sz="4" w:space="0" w:color="auto"/>
            </w:tcBorders>
            <w:hideMark/>
          </w:tcPr>
          <w:p w14:paraId="73679FE4"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696DF43F"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A400FFF"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46B26DD2" w14:textId="77777777" w:rsidR="001B44F5" w:rsidRDefault="001B44F5">
            <w:pPr>
              <w:spacing w:line="256" w:lineRule="auto"/>
              <w:jc w:val="center"/>
              <w:rPr>
                <w:sz w:val="20"/>
                <w:szCs w:val="20"/>
                <w:lang w:eastAsia="en-US"/>
              </w:rPr>
            </w:pPr>
            <w:r>
              <w:rPr>
                <w:sz w:val="20"/>
                <w:szCs w:val="20"/>
                <w:lang w:eastAsia="en-US"/>
              </w:rPr>
              <w:t>2</w:t>
            </w:r>
          </w:p>
        </w:tc>
      </w:tr>
      <w:tr w:rsidR="001B44F5" w14:paraId="320A128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974F43" w14:textId="77777777" w:rsidR="001B44F5" w:rsidRDefault="001B44F5">
            <w:pPr>
              <w:spacing w:line="256" w:lineRule="auto"/>
              <w:rPr>
                <w:sz w:val="20"/>
                <w:szCs w:val="20"/>
                <w:lang w:eastAsia="en-US"/>
              </w:rPr>
            </w:pPr>
            <w:r>
              <w:rPr>
                <w:sz w:val="20"/>
                <w:szCs w:val="20"/>
                <w:lang w:eastAsia="en-US"/>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AC89263"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BA499A9" w14:textId="77777777" w:rsidR="001B44F5" w:rsidRDefault="001B44F5">
            <w:pPr>
              <w:spacing w:line="256" w:lineRule="auto"/>
              <w:jc w:val="center"/>
              <w:rPr>
                <w:b/>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4A7BCFE" w14:textId="77777777" w:rsidR="001B44F5" w:rsidRDefault="001B44F5">
            <w:pPr>
              <w:spacing w:line="256" w:lineRule="auto"/>
              <w:jc w:val="center"/>
              <w:rPr>
                <w:b/>
                <w:sz w:val="20"/>
                <w:szCs w:val="20"/>
                <w:lang w:eastAsia="en-US"/>
              </w:rPr>
            </w:pPr>
          </w:p>
        </w:tc>
      </w:tr>
      <w:tr w:rsidR="001B44F5" w14:paraId="7F88152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7565A3"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7DC8F893"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1F521DB"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54208B2D" w14:textId="77777777" w:rsidR="001B44F5" w:rsidRDefault="001B44F5">
            <w:pPr>
              <w:spacing w:line="256" w:lineRule="auto"/>
              <w:jc w:val="center"/>
              <w:rPr>
                <w:sz w:val="20"/>
                <w:szCs w:val="20"/>
                <w:lang w:eastAsia="en-US"/>
              </w:rPr>
            </w:pPr>
            <w:r>
              <w:rPr>
                <w:sz w:val="20"/>
                <w:szCs w:val="20"/>
                <w:lang w:eastAsia="en-US"/>
              </w:rPr>
              <w:t>2</w:t>
            </w:r>
          </w:p>
        </w:tc>
      </w:tr>
      <w:tr w:rsidR="001B44F5" w14:paraId="0C30069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22A0C19A"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7500EA5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7999EF"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9133FD0"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3283EE2C"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0A54DF23" w14:textId="77777777" w:rsidR="001B44F5" w:rsidRDefault="001B44F5">
            <w:pPr>
              <w:spacing w:line="256" w:lineRule="auto"/>
              <w:jc w:val="center"/>
              <w:rPr>
                <w:sz w:val="20"/>
                <w:szCs w:val="20"/>
                <w:lang w:eastAsia="en-US"/>
              </w:rPr>
            </w:pPr>
            <w:r>
              <w:rPr>
                <w:sz w:val="20"/>
                <w:szCs w:val="20"/>
                <w:lang w:eastAsia="en-US"/>
              </w:rPr>
              <w:t>13</w:t>
            </w:r>
          </w:p>
        </w:tc>
      </w:tr>
      <w:tr w:rsidR="001B44F5" w14:paraId="7CFD5A2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F2A5D3A"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7474346"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3ECC006" w14:textId="77777777" w:rsidR="001B44F5" w:rsidRDefault="001B44F5">
            <w:pPr>
              <w:spacing w:line="256" w:lineRule="auto"/>
              <w:jc w:val="center"/>
              <w:rPr>
                <w:sz w:val="20"/>
                <w:szCs w:val="20"/>
                <w:lang w:eastAsia="en-US"/>
              </w:rPr>
            </w:pPr>
            <w:r>
              <w:rPr>
                <w:sz w:val="20"/>
                <w:szCs w:val="20"/>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14:paraId="0C8FA017" w14:textId="77777777" w:rsidR="001B44F5" w:rsidRDefault="001B44F5">
            <w:pPr>
              <w:spacing w:line="256" w:lineRule="auto"/>
              <w:jc w:val="center"/>
              <w:rPr>
                <w:sz w:val="20"/>
                <w:szCs w:val="20"/>
                <w:lang w:eastAsia="en-US"/>
              </w:rPr>
            </w:pPr>
            <w:r>
              <w:rPr>
                <w:sz w:val="20"/>
                <w:szCs w:val="20"/>
                <w:lang w:eastAsia="en-US"/>
              </w:rPr>
              <w:t>5</w:t>
            </w:r>
          </w:p>
        </w:tc>
      </w:tr>
      <w:tr w:rsidR="001B44F5" w14:paraId="46712B0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77CB01"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4B3BA8E"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E08C795" w14:textId="77777777" w:rsidR="001B44F5" w:rsidRDefault="001B44F5">
            <w:pPr>
              <w:spacing w:line="256" w:lineRule="auto"/>
              <w:jc w:val="center"/>
              <w:rPr>
                <w:sz w:val="20"/>
                <w:szCs w:val="20"/>
                <w:lang w:eastAsia="en-US"/>
              </w:rPr>
            </w:pPr>
            <w:r>
              <w:rPr>
                <w:sz w:val="20"/>
                <w:szCs w:val="20"/>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14:paraId="21DD6B7C" w14:textId="77777777" w:rsidR="001B44F5" w:rsidRDefault="001B44F5">
            <w:pPr>
              <w:spacing w:line="256" w:lineRule="auto"/>
              <w:jc w:val="center"/>
              <w:rPr>
                <w:sz w:val="20"/>
                <w:szCs w:val="20"/>
                <w:lang w:eastAsia="en-US"/>
              </w:rPr>
            </w:pPr>
            <w:r>
              <w:rPr>
                <w:sz w:val="20"/>
                <w:szCs w:val="20"/>
                <w:lang w:eastAsia="en-US"/>
              </w:rPr>
              <w:t>5</w:t>
            </w:r>
          </w:p>
        </w:tc>
      </w:tr>
      <w:tr w:rsidR="001B44F5" w14:paraId="5AFE3CA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8D2B45"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8C1F3F3"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13B86AC0"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24E40771" w14:textId="77777777" w:rsidR="001B44F5" w:rsidRDefault="001B44F5">
            <w:pPr>
              <w:spacing w:line="256" w:lineRule="auto"/>
              <w:jc w:val="center"/>
              <w:rPr>
                <w:sz w:val="20"/>
                <w:szCs w:val="20"/>
                <w:lang w:eastAsia="en-US"/>
              </w:rPr>
            </w:pPr>
          </w:p>
        </w:tc>
      </w:tr>
      <w:tr w:rsidR="001B44F5" w14:paraId="1D8E0A1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6A0B97" w14:textId="77777777" w:rsidR="001B44F5" w:rsidRDefault="001B44F5">
            <w:pPr>
              <w:spacing w:line="256" w:lineRule="auto"/>
              <w:ind w:firstLine="540"/>
              <w:rPr>
                <w:sz w:val="20"/>
                <w:szCs w:val="20"/>
                <w:lang w:eastAsia="en-US"/>
              </w:rPr>
            </w:pPr>
            <w:r>
              <w:rPr>
                <w:sz w:val="20"/>
                <w:szCs w:val="20"/>
                <w:lang w:eastAsia="en-US"/>
              </w:rPr>
              <w:t>Ödev hazırlama</w:t>
            </w:r>
          </w:p>
        </w:tc>
        <w:tc>
          <w:tcPr>
            <w:tcW w:w="837" w:type="dxa"/>
            <w:tcBorders>
              <w:top w:val="single" w:sz="4" w:space="0" w:color="auto"/>
              <w:left w:val="single" w:sz="4" w:space="0" w:color="auto"/>
              <w:bottom w:val="single" w:sz="4" w:space="0" w:color="auto"/>
              <w:right w:val="single" w:sz="4" w:space="0" w:color="auto"/>
            </w:tcBorders>
          </w:tcPr>
          <w:p w14:paraId="0D4B84CA"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2531E033"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572BB74" w14:textId="77777777" w:rsidR="001B44F5" w:rsidRDefault="001B44F5">
            <w:pPr>
              <w:spacing w:line="256" w:lineRule="auto"/>
              <w:jc w:val="center"/>
              <w:rPr>
                <w:sz w:val="20"/>
                <w:szCs w:val="20"/>
                <w:lang w:eastAsia="en-US"/>
              </w:rPr>
            </w:pPr>
          </w:p>
        </w:tc>
      </w:tr>
      <w:tr w:rsidR="001B44F5" w14:paraId="48542B3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25C9A1"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tcPr>
          <w:p w14:paraId="5DB504F2"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48BA1A4"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BC4CF5D" w14:textId="77777777" w:rsidR="001B44F5" w:rsidRDefault="001B44F5">
            <w:pPr>
              <w:spacing w:line="256" w:lineRule="auto"/>
              <w:jc w:val="center"/>
              <w:rPr>
                <w:sz w:val="20"/>
                <w:szCs w:val="20"/>
                <w:lang w:eastAsia="en-US"/>
              </w:rPr>
            </w:pPr>
          </w:p>
        </w:tc>
      </w:tr>
      <w:tr w:rsidR="001B44F5" w14:paraId="4479BC4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00B476E"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2BC02E5D"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06BF72BE"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79A1850A" w14:textId="77777777" w:rsidR="001B44F5" w:rsidRDefault="001B44F5">
            <w:pPr>
              <w:spacing w:line="256" w:lineRule="auto"/>
              <w:jc w:val="center"/>
              <w:rPr>
                <w:sz w:val="20"/>
                <w:szCs w:val="20"/>
                <w:lang w:eastAsia="en-US"/>
              </w:rPr>
            </w:pPr>
          </w:p>
        </w:tc>
      </w:tr>
      <w:tr w:rsidR="001B44F5" w14:paraId="08238E0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39D6ED" w14:textId="77777777" w:rsidR="001B44F5" w:rsidRDefault="001B44F5">
            <w:pPr>
              <w:spacing w:line="256" w:lineRule="auto"/>
              <w:ind w:firstLine="540"/>
              <w:jc w:val="both"/>
              <w:rPr>
                <w:b/>
                <w:sz w:val="20"/>
                <w:szCs w:val="20"/>
                <w:lang w:eastAsia="en-US"/>
              </w:rPr>
            </w:pPr>
            <w:r>
              <w:rPr>
                <w:b/>
                <w:sz w:val="20"/>
                <w:szCs w:val="20"/>
                <w:lang w:eastAsia="en-US"/>
              </w:rPr>
              <w:t>Toplam İşyükü (saat)</w:t>
            </w:r>
          </w:p>
        </w:tc>
        <w:tc>
          <w:tcPr>
            <w:tcW w:w="837" w:type="dxa"/>
            <w:tcBorders>
              <w:top w:val="single" w:sz="4" w:space="0" w:color="auto"/>
              <w:left w:val="single" w:sz="4" w:space="0" w:color="auto"/>
              <w:bottom w:val="single" w:sz="4" w:space="0" w:color="auto"/>
              <w:right w:val="single" w:sz="4" w:space="0" w:color="auto"/>
            </w:tcBorders>
          </w:tcPr>
          <w:p w14:paraId="7EF70CB9"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66B0121C"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tcPr>
          <w:p w14:paraId="0BB3B496" w14:textId="77777777" w:rsidR="001B44F5" w:rsidRDefault="001B44F5">
            <w:pPr>
              <w:spacing w:line="256" w:lineRule="auto"/>
              <w:rPr>
                <w:b/>
                <w:color w:val="FF0000"/>
                <w:sz w:val="20"/>
                <w:szCs w:val="20"/>
                <w:lang w:eastAsia="en-US"/>
              </w:rPr>
            </w:pPr>
          </w:p>
        </w:tc>
      </w:tr>
      <w:tr w:rsidR="001B44F5" w14:paraId="28A7E1D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570B4F9E"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67FA5463" w14:textId="77777777" w:rsidR="001B44F5" w:rsidRDefault="001B44F5">
            <w:pPr>
              <w:spacing w:line="256" w:lineRule="auto"/>
              <w:ind w:firstLine="540"/>
              <w:jc w:val="both"/>
              <w:rPr>
                <w:b/>
                <w:sz w:val="20"/>
                <w:szCs w:val="20"/>
                <w:lang w:eastAsia="en-US"/>
              </w:rPr>
            </w:pPr>
            <w:r>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9843AB3"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0CCAB9C"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6E05D8F" w14:textId="77777777" w:rsidR="001B44F5" w:rsidRDefault="001B44F5">
            <w:pPr>
              <w:spacing w:line="256" w:lineRule="auto"/>
              <w:ind w:left="-108" w:right="-118"/>
              <w:jc w:val="center"/>
              <w:rPr>
                <w:b/>
                <w:sz w:val="20"/>
                <w:szCs w:val="20"/>
                <w:lang w:eastAsia="en-US"/>
              </w:rPr>
            </w:pPr>
            <w:r>
              <w:rPr>
                <w:b/>
                <w:sz w:val="20"/>
                <w:szCs w:val="20"/>
                <w:lang w:eastAsia="en-US"/>
              </w:rPr>
              <w:t>2</w:t>
            </w:r>
          </w:p>
          <w:p w14:paraId="58720147" w14:textId="77777777" w:rsidR="001B44F5" w:rsidRDefault="001B44F5">
            <w:pPr>
              <w:spacing w:line="256" w:lineRule="auto"/>
              <w:ind w:left="-108" w:right="-118"/>
              <w:jc w:val="center"/>
              <w:rPr>
                <w:b/>
                <w:color w:val="FF0000"/>
                <w:sz w:val="20"/>
                <w:szCs w:val="20"/>
                <w:lang w:eastAsia="en-US"/>
              </w:rPr>
            </w:pPr>
            <w:r>
              <w:rPr>
                <w:b/>
                <w:sz w:val="20"/>
                <w:szCs w:val="20"/>
                <w:lang w:eastAsia="en-US"/>
              </w:rPr>
              <w:t>53</w:t>
            </w:r>
          </w:p>
        </w:tc>
      </w:tr>
    </w:tbl>
    <w:p w14:paraId="691C75D6" w14:textId="77777777" w:rsidR="00242007" w:rsidRDefault="00242007" w:rsidP="001B44F5">
      <w:pPr>
        <w:tabs>
          <w:tab w:val="left" w:pos="3656"/>
        </w:tabs>
        <w:jc w:val="center"/>
        <w:rPr>
          <w:b/>
          <w:sz w:val="20"/>
          <w:szCs w:val="20"/>
        </w:rPr>
      </w:pPr>
    </w:p>
    <w:p w14:paraId="4B8F3E1C" w14:textId="1D3F0B32" w:rsidR="001B44F5" w:rsidRDefault="0057743D" w:rsidP="001B44F5">
      <w:pPr>
        <w:tabs>
          <w:tab w:val="left" w:pos="3656"/>
        </w:tabs>
        <w:jc w:val="center"/>
        <w:rPr>
          <w:b/>
          <w:sz w:val="20"/>
          <w:szCs w:val="20"/>
        </w:rPr>
      </w:pPr>
      <w:r>
        <w:rPr>
          <w:b/>
          <w:sz w:val="20"/>
          <w:szCs w:val="20"/>
        </w:rPr>
        <w:t>HEF 4087 OKUL HEMŞİRELİĞİ</w:t>
      </w:r>
    </w:p>
    <w:p w14:paraId="514E8592" w14:textId="281D8CB7" w:rsidR="001B44F5" w:rsidRDefault="0057743D" w:rsidP="001B44F5">
      <w:pPr>
        <w:jc w:val="center"/>
        <w:rPr>
          <w:b/>
          <w:sz w:val="20"/>
          <w:szCs w:val="20"/>
        </w:rPr>
      </w:pPr>
      <w:r>
        <w:rPr>
          <w:b/>
          <w:sz w:val="20"/>
          <w:szCs w:val="20"/>
        </w:rPr>
        <w:t>DERS TANITIM FORMU</w:t>
      </w:r>
    </w:p>
    <w:p w14:paraId="4C67243B" w14:textId="77777777" w:rsidR="001B44F5" w:rsidRDefault="001B44F5" w:rsidP="001B44F5">
      <w:pPr>
        <w:jc w:val="center"/>
        <w:rPr>
          <w:b/>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9"/>
        <w:gridCol w:w="1729"/>
        <w:gridCol w:w="1428"/>
        <w:gridCol w:w="4880"/>
      </w:tblGrid>
      <w:tr w:rsidR="001B44F5" w14:paraId="633C20E6"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2BE5BE61" w14:textId="77777777" w:rsidR="001B44F5" w:rsidRDefault="001B44F5">
            <w:pPr>
              <w:spacing w:line="256" w:lineRule="auto"/>
              <w:rPr>
                <w:b/>
                <w:sz w:val="20"/>
                <w:szCs w:val="20"/>
                <w:lang w:eastAsia="en-US"/>
              </w:rPr>
            </w:pPr>
            <w:r>
              <w:rPr>
                <w:b/>
                <w:sz w:val="20"/>
                <w:szCs w:val="20"/>
                <w:lang w:eastAsia="en-US"/>
              </w:rPr>
              <w:t xml:space="preserve">Dersi Veren Birim(ler): </w:t>
            </w:r>
          </w:p>
          <w:p w14:paraId="27C56C00" w14:textId="77777777" w:rsidR="001B44F5" w:rsidRDefault="001B44F5">
            <w:pPr>
              <w:spacing w:line="256" w:lineRule="auto"/>
              <w:rPr>
                <w:b/>
                <w:sz w:val="20"/>
                <w:szCs w:val="20"/>
                <w:lang w:val="en-GB" w:eastAsia="en-US"/>
              </w:rPr>
            </w:pPr>
            <w:r>
              <w:rPr>
                <w:b/>
                <w:sz w:val="20"/>
                <w:szCs w:val="20"/>
                <w:lang w:eastAsia="en-US"/>
              </w:rPr>
              <w:t>Hemşirelik Fakültesi</w:t>
            </w:r>
          </w:p>
        </w:tc>
        <w:tc>
          <w:tcPr>
            <w:tcW w:w="4880" w:type="dxa"/>
            <w:tcBorders>
              <w:top w:val="single" w:sz="4" w:space="0" w:color="auto"/>
              <w:left w:val="single" w:sz="4" w:space="0" w:color="auto"/>
              <w:bottom w:val="single" w:sz="4" w:space="0" w:color="auto"/>
              <w:right w:val="single" w:sz="4" w:space="0" w:color="auto"/>
            </w:tcBorders>
            <w:hideMark/>
          </w:tcPr>
          <w:p w14:paraId="5BCD10E4" w14:textId="77777777" w:rsidR="001B44F5" w:rsidRDefault="001B44F5">
            <w:pPr>
              <w:spacing w:line="256" w:lineRule="auto"/>
              <w:rPr>
                <w:b/>
                <w:sz w:val="20"/>
                <w:szCs w:val="20"/>
                <w:lang w:eastAsia="en-US"/>
              </w:rPr>
            </w:pPr>
            <w:r>
              <w:rPr>
                <w:b/>
                <w:sz w:val="20"/>
                <w:szCs w:val="20"/>
                <w:lang w:eastAsia="en-US"/>
              </w:rPr>
              <w:t xml:space="preserve">Dersi Alan Birim(ler): </w:t>
            </w:r>
          </w:p>
          <w:p w14:paraId="650DF350" w14:textId="77777777" w:rsidR="001B44F5" w:rsidRDefault="001B44F5">
            <w:pPr>
              <w:spacing w:line="256" w:lineRule="auto"/>
              <w:rPr>
                <w:b/>
                <w:sz w:val="20"/>
                <w:szCs w:val="20"/>
                <w:lang w:val="en-GB" w:eastAsia="en-US"/>
              </w:rPr>
            </w:pPr>
            <w:r>
              <w:rPr>
                <w:b/>
                <w:sz w:val="20"/>
                <w:szCs w:val="20"/>
                <w:lang w:eastAsia="en-US"/>
              </w:rPr>
              <w:t>Hemşirelik Fakültesi</w:t>
            </w:r>
          </w:p>
        </w:tc>
      </w:tr>
      <w:tr w:rsidR="001B44F5" w14:paraId="3B07D139"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14C6F36B" w14:textId="77777777" w:rsidR="001B44F5" w:rsidRDefault="001B44F5">
            <w:pPr>
              <w:spacing w:line="256" w:lineRule="auto"/>
              <w:rPr>
                <w:sz w:val="20"/>
                <w:szCs w:val="20"/>
                <w:lang w:eastAsia="en-US"/>
              </w:rPr>
            </w:pPr>
            <w:r>
              <w:rPr>
                <w:sz w:val="20"/>
                <w:szCs w:val="20"/>
                <w:lang w:eastAsia="en-US"/>
              </w:rPr>
              <w:t xml:space="preserve">Dokuz Eylül Üniversitesi Hemşirelik Fakültesi </w:t>
            </w:r>
          </w:p>
        </w:tc>
        <w:tc>
          <w:tcPr>
            <w:tcW w:w="4880" w:type="dxa"/>
            <w:tcBorders>
              <w:top w:val="single" w:sz="4" w:space="0" w:color="auto"/>
              <w:left w:val="single" w:sz="4" w:space="0" w:color="auto"/>
              <w:bottom w:val="single" w:sz="4" w:space="0" w:color="auto"/>
              <w:right w:val="single" w:sz="4" w:space="0" w:color="auto"/>
            </w:tcBorders>
            <w:hideMark/>
          </w:tcPr>
          <w:p w14:paraId="2F751DDF" w14:textId="77777777" w:rsidR="001B44F5" w:rsidRDefault="001B44F5">
            <w:pPr>
              <w:spacing w:line="256" w:lineRule="auto"/>
              <w:rPr>
                <w:b/>
                <w:sz w:val="20"/>
                <w:szCs w:val="20"/>
                <w:lang w:eastAsia="en-US"/>
              </w:rPr>
            </w:pPr>
            <w:r>
              <w:rPr>
                <w:sz w:val="20"/>
                <w:szCs w:val="20"/>
                <w:lang w:eastAsia="en-US"/>
              </w:rPr>
              <w:t>Dokuz Eylül Üniversitesi Hemşirelik Fakültesi</w:t>
            </w:r>
          </w:p>
        </w:tc>
      </w:tr>
      <w:tr w:rsidR="001B44F5" w14:paraId="380BEF48"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35F2500C" w14:textId="77777777" w:rsidR="001B44F5" w:rsidRDefault="001B44F5">
            <w:pPr>
              <w:spacing w:line="256" w:lineRule="auto"/>
              <w:rPr>
                <w:b/>
                <w:sz w:val="20"/>
                <w:szCs w:val="20"/>
                <w:lang w:eastAsia="en-US"/>
              </w:rPr>
            </w:pPr>
            <w:r>
              <w:rPr>
                <w:b/>
                <w:sz w:val="20"/>
                <w:szCs w:val="20"/>
                <w:lang w:eastAsia="en-US"/>
              </w:rPr>
              <w:t xml:space="preserve">Bölüm Adı: </w:t>
            </w:r>
          </w:p>
          <w:p w14:paraId="2BF5BC1F" w14:textId="77777777" w:rsidR="001B44F5" w:rsidRDefault="001B44F5">
            <w:pPr>
              <w:spacing w:line="256" w:lineRule="auto"/>
              <w:rPr>
                <w:b/>
                <w:sz w:val="20"/>
                <w:szCs w:val="20"/>
                <w:lang w:eastAsia="en-US"/>
              </w:rPr>
            </w:pPr>
            <w:r>
              <w:rPr>
                <w:b/>
                <w:sz w:val="20"/>
                <w:szCs w:val="20"/>
                <w:lang w:eastAsia="en-US"/>
              </w:rPr>
              <w:t>-</w:t>
            </w:r>
          </w:p>
        </w:tc>
        <w:tc>
          <w:tcPr>
            <w:tcW w:w="4880" w:type="dxa"/>
            <w:tcBorders>
              <w:top w:val="single" w:sz="4" w:space="0" w:color="auto"/>
              <w:left w:val="single" w:sz="4" w:space="0" w:color="auto"/>
              <w:bottom w:val="single" w:sz="4" w:space="0" w:color="auto"/>
              <w:right w:val="single" w:sz="4" w:space="0" w:color="auto"/>
            </w:tcBorders>
            <w:hideMark/>
          </w:tcPr>
          <w:p w14:paraId="0D3EA9FC"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OKUL HEMŞİRELİĞİ</w:t>
            </w:r>
          </w:p>
        </w:tc>
      </w:tr>
      <w:tr w:rsidR="001B44F5" w14:paraId="62C18F6D"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3CE7629E"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 Lisans</w:t>
            </w:r>
          </w:p>
        </w:tc>
        <w:tc>
          <w:tcPr>
            <w:tcW w:w="4880" w:type="dxa"/>
            <w:tcBorders>
              <w:top w:val="single" w:sz="4" w:space="0" w:color="auto"/>
              <w:left w:val="single" w:sz="4" w:space="0" w:color="auto"/>
              <w:bottom w:val="single" w:sz="4" w:space="0" w:color="auto"/>
              <w:right w:val="single" w:sz="4" w:space="0" w:color="auto"/>
            </w:tcBorders>
          </w:tcPr>
          <w:p w14:paraId="13BF097D" w14:textId="77777777" w:rsidR="001B44F5" w:rsidRDefault="001B44F5">
            <w:pPr>
              <w:spacing w:line="256" w:lineRule="auto"/>
              <w:rPr>
                <w:b/>
                <w:sz w:val="20"/>
                <w:szCs w:val="20"/>
                <w:lang w:eastAsia="en-US"/>
              </w:rPr>
            </w:pPr>
            <w:r>
              <w:rPr>
                <w:b/>
                <w:sz w:val="20"/>
                <w:szCs w:val="20"/>
                <w:lang w:eastAsia="en-US"/>
              </w:rPr>
              <w:t>Dersin Kodu:</w:t>
            </w:r>
            <w:r>
              <w:rPr>
                <w:b/>
                <w:sz w:val="20"/>
                <w:szCs w:val="20"/>
                <w:lang w:eastAsia="en-US"/>
              </w:rPr>
              <w:tab/>
              <w:t>HEF 4087</w:t>
            </w:r>
          </w:p>
          <w:p w14:paraId="22DBBBD5" w14:textId="77777777" w:rsidR="001B44F5" w:rsidRDefault="001B44F5">
            <w:pPr>
              <w:spacing w:line="256" w:lineRule="auto"/>
              <w:rPr>
                <w:sz w:val="20"/>
                <w:szCs w:val="20"/>
                <w:lang w:eastAsia="en-US"/>
              </w:rPr>
            </w:pPr>
          </w:p>
        </w:tc>
      </w:tr>
      <w:tr w:rsidR="001B44F5" w14:paraId="5C7DE650"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36A83984" w14:textId="77777777" w:rsidR="001B44F5" w:rsidRDefault="001B44F5">
            <w:pPr>
              <w:spacing w:line="256" w:lineRule="auto"/>
              <w:rPr>
                <w:b/>
                <w:color w:val="000000"/>
                <w:sz w:val="20"/>
                <w:szCs w:val="20"/>
                <w:lang w:eastAsia="en-US"/>
              </w:rPr>
            </w:pPr>
            <w:r>
              <w:rPr>
                <w:b/>
                <w:color w:val="000000"/>
                <w:sz w:val="20"/>
                <w:szCs w:val="20"/>
                <w:lang w:eastAsia="en-US"/>
              </w:rPr>
              <w:t>Formun Düzenlenme/Yenilenme Tarihi:</w:t>
            </w:r>
          </w:p>
          <w:p w14:paraId="6EB34C86" w14:textId="77777777" w:rsidR="001B44F5" w:rsidRDefault="001B44F5">
            <w:pPr>
              <w:spacing w:line="256" w:lineRule="auto"/>
              <w:rPr>
                <w:b/>
                <w:sz w:val="20"/>
                <w:szCs w:val="20"/>
                <w:lang w:eastAsia="en-US"/>
              </w:rPr>
            </w:pPr>
            <w:r>
              <w:rPr>
                <w:b/>
                <w:sz w:val="20"/>
                <w:szCs w:val="20"/>
                <w:lang w:eastAsia="en-US"/>
              </w:rPr>
              <w:t>Ekim 2018</w:t>
            </w:r>
          </w:p>
        </w:tc>
        <w:tc>
          <w:tcPr>
            <w:tcW w:w="4880" w:type="dxa"/>
            <w:tcBorders>
              <w:top w:val="single" w:sz="4" w:space="0" w:color="auto"/>
              <w:left w:val="single" w:sz="4" w:space="0" w:color="auto"/>
              <w:bottom w:val="single" w:sz="4" w:space="0" w:color="auto"/>
              <w:right w:val="single" w:sz="4" w:space="0" w:color="auto"/>
            </w:tcBorders>
            <w:hideMark/>
          </w:tcPr>
          <w:p w14:paraId="6F8BAD22"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Seçmeli</w:t>
            </w:r>
          </w:p>
        </w:tc>
      </w:tr>
      <w:tr w:rsidR="001B44F5" w14:paraId="52B53DBE"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64F979BB" w14:textId="77777777" w:rsidR="001B44F5" w:rsidRDefault="001B44F5">
            <w:pPr>
              <w:spacing w:line="256" w:lineRule="auto"/>
              <w:rPr>
                <w:b/>
                <w:sz w:val="20"/>
                <w:szCs w:val="20"/>
                <w:lang w:eastAsia="en-US"/>
              </w:rPr>
            </w:pPr>
            <w:r>
              <w:rPr>
                <w:b/>
                <w:sz w:val="20"/>
                <w:szCs w:val="20"/>
                <w:lang w:eastAsia="en-US"/>
              </w:rPr>
              <w:t>Dersin Öğretim Dili: Türkçe</w:t>
            </w:r>
          </w:p>
          <w:p w14:paraId="51BFDFA3" w14:textId="77777777" w:rsidR="001B44F5" w:rsidRDefault="001B44F5">
            <w:pPr>
              <w:spacing w:line="256" w:lineRule="auto"/>
              <w:rPr>
                <w:sz w:val="20"/>
                <w:szCs w:val="20"/>
                <w:lang w:eastAsia="en-US"/>
              </w:rPr>
            </w:pPr>
            <w:r>
              <w:rPr>
                <w:b/>
                <w:sz w:val="20"/>
                <w:szCs w:val="20"/>
                <w:lang w:eastAsia="en-US"/>
              </w:rPr>
              <w:tab/>
            </w:r>
          </w:p>
        </w:tc>
        <w:tc>
          <w:tcPr>
            <w:tcW w:w="4880" w:type="dxa"/>
            <w:tcBorders>
              <w:top w:val="single" w:sz="4" w:space="0" w:color="auto"/>
              <w:left w:val="single" w:sz="4" w:space="0" w:color="auto"/>
              <w:bottom w:val="single" w:sz="4" w:space="0" w:color="auto"/>
              <w:right w:val="single" w:sz="4" w:space="0" w:color="auto"/>
            </w:tcBorders>
          </w:tcPr>
          <w:p w14:paraId="48F34ED9" w14:textId="77777777" w:rsidR="001B44F5" w:rsidRDefault="001B44F5">
            <w:pPr>
              <w:spacing w:line="256" w:lineRule="auto"/>
              <w:rPr>
                <w:sz w:val="20"/>
                <w:szCs w:val="20"/>
                <w:lang w:eastAsia="en-US"/>
              </w:rPr>
            </w:pPr>
            <w:r>
              <w:rPr>
                <w:b/>
                <w:sz w:val="20"/>
                <w:szCs w:val="20"/>
                <w:lang w:eastAsia="en-US"/>
              </w:rPr>
              <w:t>Dersin Öğretim Üyesi/Üyeleri:</w:t>
            </w:r>
            <w:r>
              <w:rPr>
                <w:sz w:val="20"/>
                <w:szCs w:val="20"/>
                <w:lang w:eastAsia="en-US"/>
              </w:rPr>
              <w:t xml:space="preserve"> </w:t>
            </w:r>
          </w:p>
          <w:p w14:paraId="3924C47B" w14:textId="77777777" w:rsidR="001B44F5" w:rsidRDefault="001B44F5">
            <w:pPr>
              <w:spacing w:line="256" w:lineRule="auto"/>
              <w:rPr>
                <w:sz w:val="20"/>
                <w:szCs w:val="20"/>
                <w:lang w:eastAsia="en-US"/>
              </w:rPr>
            </w:pPr>
            <w:r>
              <w:rPr>
                <w:sz w:val="20"/>
                <w:szCs w:val="20"/>
                <w:lang w:eastAsia="en-US"/>
              </w:rPr>
              <w:t>Doç. Dr. Şeyda Özbıçakçı</w:t>
            </w:r>
          </w:p>
          <w:p w14:paraId="529280DE" w14:textId="77777777" w:rsidR="001B44F5" w:rsidRDefault="001B44F5">
            <w:pPr>
              <w:spacing w:line="256" w:lineRule="auto"/>
              <w:rPr>
                <w:b/>
                <w:sz w:val="20"/>
                <w:szCs w:val="20"/>
                <w:lang w:eastAsia="en-US"/>
              </w:rPr>
            </w:pPr>
            <w:r>
              <w:rPr>
                <w:sz w:val="20"/>
                <w:szCs w:val="20"/>
                <w:lang w:eastAsia="en-US"/>
              </w:rPr>
              <w:t>Doç. Dr. Meryem Öztürk Haney</w:t>
            </w:r>
            <w:r>
              <w:rPr>
                <w:b/>
                <w:sz w:val="20"/>
                <w:szCs w:val="20"/>
                <w:lang w:eastAsia="en-US"/>
              </w:rPr>
              <w:t xml:space="preserve"> </w:t>
            </w:r>
          </w:p>
          <w:p w14:paraId="5966AAD9" w14:textId="77777777" w:rsidR="001B44F5" w:rsidRDefault="001B44F5">
            <w:pPr>
              <w:spacing w:line="256" w:lineRule="auto"/>
              <w:rPr>
                <w:sz w:val="20"/>
                <w:szCs w:val="20"/>
                <w:lang w:eastAsia="en-US"/>
              </w:rPr>
            </w:pPr>
          </w:p>
        </w:tc>
      </w:tr>
      <w:tr w:rsidR="001B44F5" w14:paraId="0EEEEC04" w14:textId="77777777" w:rsidTr="00242007">
        <w:trPr>
          <w:trHeight w:val="283"/>
        </w:trPr>
        <w:tc>
          <w:tcPr>
            <w:tcW w:w="4726" w:type="dxa"/>
            <w:gridSpan w:val="3"/>
            <w:tcBorders>
              <w:top w:val="single" w:sz="4" w:space="0" w:color="auto"/>
              <w:left w:val="single" w:sz="4" w:space="0" w:color="auto"/>
              <w:bottom w:val="single" w:sz="4" w:space="0" w:color="auto"/>
              <w:right w:val="single" w:sz="4" w:space="0" w:color="auto"/>
            </w:tcBorders>
          </w:tcPr>
          <w:p w14:paraId="0E0E85FB" w14:textId="77777777" w:rsidR="001B44F5" w:rsidRDefault="001B44F5">
            <w:pPr>
              <w:spacing w:line="256" w:lineRule="auto"/>
              <w:rPr>
                <w:b/>
                <w:sz w:val="20"/>
                <w:szCs w:val="20"/>
                <w:lang w:eastAsia="en-US"/>
              </w:rPr>
            </w:pPr>
            <w:r>
              <w:rPr>
                <w:b/>
                <w:sz w:val="20"/>
                <w:szCs w:val="20"/>
                <w:lang w:eastAsia="en-US"/>
              </w:rPr>
              <w:lastRenderedPageBreak/>
              <w:t>Dersin Önkoşulu: yok</w:t>
            </w:r>
          </w:p>
          <w:p w14:paraId="5E36AD7F" w14:textId="77777777" w:rsidR="001B44F5" w:rsidRDefault="001B44F5">
            <w:pPr>
              <w:spacing w:line="256" w:lineRule="auto"/>
              <w:rPr>
                <w:color w:val="FF0000"/>
                <w:sz w:val="20"/>
                <w:szCs w:val="20"/>
                <w:lang w:eastAsia="en-US"/>
              </w:rPr>
            </w:pPr>
          </w:p>
        </w:tc>
        <w:tc>
          <w:tcPr>
            <w:tcW w:w="4880" w:type="dxa"/>
            <w:tcBorders>
              <w:top w:val="single" w:sz="4" w:space="0" w:color="auto"/>
              <w:left w:val="single" w:sz="4" w:space="0" w:color="auto"/>
              <w:bottom w:val="single" w:sz="4" w:space="0" w:color="auto"/>
              <w:right w:val="single" w:sz="4" w:space="0" w:color="auto"/>
            </w:tcBorders>
          </w:tcPr>
          <w:p w14:paraId="1D9F9A4B" w14:textId="03E186E3" w:rsidR="001B44F5" w:rsidRPr="00242007" w:rsidRDefault="001B44F5">
            <w:pPr>
              <w:spacing w:line="256" w:lineRule="auto"/>
              <w:rPr>
                <w:b/>
                <w:sz w:val="20"/>
                <w:szCs w:val="20"/>
                <w:lang w:eastAsia="en-US"/>
              </w:rPr>
            </w:pPr>
            <w:r>
              <w:rPr>
                <w:b/>
                <w:sz w:val="20"/>
                <w:szCs w:val="20"/>
                <w:lang w:eastAsia="en-US"/>
              </w:rPr>
              <w:t>Önkoşul Olduğu Ders:</w:t>
            </w:r>
            <w:r>
              <w:rPr>
                <w:sz w:val="20"/>
                <w:szCs w:val="20"/>
                <w:lang w:eastAsia="en-US"/>
              </w:rPr>
              <w:t xml:space="preserve"> yok</w:t>
            </w:r>
          </w:p>
        </w:tc>
      </w:tr>
      <w:tr w:rsidR="001B44F5" w14:paraId="301F085C" w14:textId="77777777" w:rsidTr="001B44F5">
        <w:tc>
          <w:tcPr>
            <w:tcW w:w="4726" w:type="dxa"/>
            <w:gridSpan w:val="3"/>
            <w:tcBorders>
              <w:top w:val="single" w:sz="4" w:space="0" w:color="auto"/>
              <w:left w:val="single" w:sz="4" w:space="0" w:color="auto"/>
              <w:bottom w:val="single" w:sz="4" w:space="0" w:color="auto"/>
              <w:right w:val="single" w:sz="4" w:space="0" w:color="auto"/>
            </w:tcBorders>
            <w:hideMark/>
          </w:tcPr>
          <w:p w14:paraId="7EE114D7" w14:textId="77777777" w:rsidR="001B44F5" w:rsidRDefault="001B44F5">
            <w:pPr>
              <w:spacing w:line="256" w:lineRule="auto"/>
              <w:rPr>
                <w:b/>
                <w:sz w:val="20"/>
                <w:szCs w:val="20"/>
                <w:lang w:eastAsia="en-US"/>
              </w:rPr>
            </w:pPr>
            <w:r>
              <w:rPr>
                <w:b/>
                <w:sz w:val="20"/>
                <w:szCs w:val="20"/>
                <w:lang w:eastAsia="en-US"/>
              </w:rPr>
              <w:t>Haftalık Ders Saati: 2</w:t>
            </w:r>
          </w:p>
        </w:tc>
        <w:tc>
          <w:tcPr>
            <w:tcW w:w="4880" w:type="dxa"/>
            <w:tcBorders>
              <w:top w:val="single" w:sz="4" w:space="0" w:color="auto"/>
              <w:left w:val="single" w:sz="4" w:space="0" w:color="auto"/>
              <w:bottom w:val="single" w:sz="4" w:space="0" w:color="auto"/>
              <w:right w:val="single" w:sz="4" w:space="0" w:color="auto"/>
            </w:tcBorders>
            <w:hideMark/>
          </w:tcPr>
          <w:p w14:paraId="656A0A6E" w14:textId="0A3292E8" w:rsidR="001B44F5" w:rsidRDefault="001B44F5" w:rsidP="00242007">
            <w:pPr>
              <w:spacing w:line="256" w:lineRule="auto"/>
              <w:rPr>
                <w:b/>
                <w:color w:val="000000"/>
                <w:sz w:val="20"/>
                <w:szCs w:val="20"/>
                <w:lang w:eastAsia="en-US"/>
              </w:rPr>
            </w:pPr>
            <w:r>
              <w:rPr>
                <w:b/>
                <w:color w:val="000000"/>
                <w:sz w:val="20"/>
                <w:szCs w:val="20"/>
                <w:lang w:eastAsia="en-US"/>
              </w:rPr>
              <w:t>Ders Koordinatörü (Ders girişlerinden sorumlu olan kişi):</w:t>
            </w:r>
            <w:r w:rsidR="00242007">
              <w:rPr>
                <w:b/>
                <w:color w:val="000000"/>
                <w:sz w:val="20"/>
                <w:szCs w:val="20"/>
                <w:lang w:eastAsia="en-US"/>
              </w:rPr>
              <w:t xml:space="preserve"> </w:t>
            </w:r>
            <w:r>
              <w:rPr>
                <w:sz w:val="20"/>
                <w:szCs w:val="20"/>
                <w:lang w:eastAsia="en-US"/>
              </w:rPr>
              <w:t xml:space="preserve"> Doç. Dr. Şeyda Özbıçakçı</w:t>
            </w:r>
          </w:p>
        </w:tc>
      </w:tr>
      <w:tr w:rsidR="001B44F5" w14:paraId="62FB0C3A" w14:textId="77777777" w:rsidTr="001B44F5">
        <w:tc>
          <w:tcPr>
            <w:tcW w:w="1569" w:type="dxa"/>
            <w:tcBorders>
              <w:top w:val="single" w:sz="4" w:space="0" w:color="auto"/>
              <w:left w:val="single" w:sz="4" w:space="0" w:color="auto"/>
              <w:bottom w:val="single" w:sz="4" w:space="0" w:color="auto"/>
              <w:right w:val="single" w:sz="4" w:space="0" w:color="auto"/>
            </w:tcBorders>
          </w:tcPr>
          <w:p w14:paraId="31908891" w14:textId="77777777" w:rsidR="001B44F5" w:rsidRDefault="001B44F5">
            <w:pPr>
              <w:spacing w:line="256" w:lineRule="auto"/>
              <w:rPr>
                <w:sz w:val="20"/>
                <w:szCs w:val="20"/>
                <w:lang w:eastAsia="en-US"/>
              </w:rPr>
            </w:pPr>
            <w:r>
              <w:rPr>
                <w:sz w:val="20"/>
                <w:szCs w:val="20"/>
                <w:lang w:eastAsia="en-US"/>
              </w:rPr>
              <w:t>Teori</w:t>
            </w:r>
          </w:p>
          <w:p w14:paraId="10D3DFAC" w14:textId="77777777" w:rsidR="001B44F5" w:rsidRDefault="001B44F5">
            <w:pPr>
              <w:spacing w:line="256" w:lineRule="auto"/>
              <w:rPr>
                <w:sz w:val="20"/>
                <w:szCs w:val="20"/>
                <w:lang w:eastAsia="en-US"/>
              </w:rPr>
            </w:pPr>
          </w:p>
        </w:tc>
        <w:tc>
          <w:tcPr>
            <w:tcW w:w="1729" w:type="dxa"/>
            <w:tcBorders>
              <w:top w:val="single" w:sz="4" w:space="0" w:color="auto"/>
              <w:left w:val="single" w:sz="4" w:space="0" w:color="auto"/>
              <w:bottom w:val="single" w:sz="4" w:space="0" w:color="auto"/>
              <w:right w:val="single" w:sz="4" w:space="0" w:color="auto"/>
            </w:tcBorders>
          </w:tcPr>
          <w:p w14:paraId="2B38776B" w14:textId="77777777" w:rsidR="001B44F5" w:rsidRDefault="001B44F5">
            <w:pPr>
              <w:spacing w:line="256" w:lineRule="auto"/>
              <w:rPr>
                <w:sz w:val="20"/>
                <w:szCs w:val="20"/>
                <w:lang w:eastAsia="en-US"/>
              </w:rPr>
            </w:pPr>
            <w:r>
              <w:rPr>
                <w:sz w:val="20"/>
                <w:szCs w:val="20"/>
                <w:lang w:eastAsia="en-US"/>
              </w:rPr>
              <w:t>Uygulama</w:t>
            </w:r>
          </w:p>
          <w:p w14:paraId="304A049C" w14:textId="77777777" w:rsidR="001B44F5" w:rsidRDefault="001B44F5">
            <w:pPr>
              <w:spacing w:line="256" w:lineRule="auto"/>
              <w:rPr>
                <w:b/>
                <w:sz w:val="20"/>
                <w:szCs w:val="20"/>
                <w:lang w:eastAsia="en-US"/>
              </w:rPr>
            </w:pPr>
          </w:p>
        </w:tc>
        <w:tc>
          <w:tcPr>
            <w:tcW w:w="1428" w:type="dxa"/>
            <w:tcBorders>
              <w:top w:val="single" w:sz="4" w:space="0" w:color="auto"/>
              <w:left w:val="single" w:sz="4" w:space="0" w:color="auto"/>
              <w:bottom w:val="single" w:sz="4" w:space="0" w:color="auto"/>
              <w:right w:val="single" w:sz="4" w:space="0" w:color="auto"/>
            </w:tcBorders>
            <w:hideMark/>
          </w:tcPr>
          <w:p w14:paraId="229FAC1E" w14:textId="77777777" w:rsidR="001B44F5" w:rsidRDefault="001B44F5">
            <w:pPr>
              <w:spacing w:line="256" w:lineRule="auto"/>
              <w:rPr>
                <w:sz w:val="20"/>
                <w:szCs w:val="20"/>
                <w:lang w:eastAsia="en-US"/>
              </w:rPr>
            </w:pPr>
            <w:r>
              <w:rPr>
                <w:sz w:val="20"/>
                <w:szCs w:val="20"/>
                <w:lang w:eastAsia="en-US"/>
              </w:rPr>
              <w:t>Laboratuvar</w:t>
            </w:r>
          </w:p>
        </w:tc>
        <w:tc>
          <w:tcPr>
            <w:tcW w:w="4880" w:type="dxa"/>
            <w:tcBorders>
              <w:top w:val="single" w:sz="4" w:space="0" w:color="auto"/>
              <w:left w:val="single" w:sz="4" w:space="0" w:color="auto"/>
              <w:bottom w:val="single" w:sz="4" w:space="0" w:color="auto"/>
              <w:right w:val="single" w:sz="4" w:space="0" w:color="auto"/>
            </w:tcBorders>
            <w:hideMark/>
          </w:tcPr>
          <w:p w14:paraId="629AAD66" w14:textId="77777777" w:rsidR="001B44F5" w:rsidRDefault="001B44F5">
            <w:pPr>
              <w:spacing w:line="256" w:lineRule="auto"/>
              <w:rPr>
                <w:b/>
                <w:sz w:val="20"/>
                <w:szCs w:val="20"/>
                <w:lang w:eastAsia="en-US"/>
              </w:rPr>
            </w:pPr>
            <w:r>
              <w:rPr>
                <w:b/>
                <w:sz w:val="20"/>
                <w:szCs w:val="20"/>
                <w:lang w:eastAsia="en-US"/>
              </w:rPr>
              <w:t>Dersin Ulusal Kredisi: 2</w:t>
            </w:r>
          </w:p>
        </w:tc>
      </w:tr>
      <w:tr w:rsidR="001B44F5" w14:paraId="6CA46A5B" w14:textId="77777777" w:rsidTr="001B44F5">
        <w:tc>
          <w:tcPr>
            <w:tcW w:w="1569" w:type="dxa"/>
            <w:tcBorders>
              <w:top w:val="single" w:sz="4" w:space="0" w:color="auto"/>
              <w:left w:val="single" w:sz="4" w:space="0" w:color="auto"/>
              <w:bottom w:val="single" w:sz="4" w:space="0" w:color="auto"/>
              <w:right w:val="single" w:sz="4" w:space="0" w:color="auto"/>
            </w:tcBorders>
            <w:hideMark/>
          </w:tcPr>
          <w:p w14:paraId="5410F5AB" w14:textId="77777777" w:rsidR="001B44F5" w:rsidRDefault="001B44F5">
            <w:pPr>
              <w:spacing w:line="256" w:lineRule="auto"/>
              <w:rPr>
                <w:sz w:val="20"/>
                <w:szCs w:val="20"/>
                <w:lang w:eastAsia="en-US"/>
              </w:rPr>
            </w:pPr>
            <w:r>
              <w:rPr>
                <w:sz w:val="20"/>
                <w:szCs w:val="20"/>
                <w:lang w:eastAsia="en-US"/>
              </w:rPr>
              <w:t>2</w:t>
            </w:r>
          </w:p>
        </w:tc>
        <w:tc>
          <w:tcPr>
            <w:tcW w:w="1729" w:type="dxa"/>
            <w:tcBorders>
              <w:top w:val="single" w:sz="4" w:space="0" w:color="auto"/>
              <w:left w:val="single" w:sz="4" w:space="0" w:color="auto"/>
              <w:bottom w:val="single" w:sz="4" w:space="0" w:color="auto"/>
              <w:right w:val="single" w:sz="4" w:space="0" w:color="auto"/>
            </w:tcBorders>
            <w:hideMark/>
          </w:tcPr>
          <w:p w14:paraId="29AD90D7" w14:textId="77777777" w:rsidR="001B44F5" w:rsidRDefault="001B44F5">
            <w:pPr>
              <w:spacing w:line="256" w:lineRule="auto"/>
              <w:rPr>
                <w:sz w:val="20"/>
                <w:szCs w:val="20"/>
                <w:lang w:eastAsia="en-US"/>
              </w:rPr>
            </w:pPr>
            <w:r>
              <w:rPr>
                <w:sz w:val="20"/>
                <w:szCs w:val="20"/>
                <w:lang w:eastAsia="en-US"/>
              </w:rPr>
              <w:t>0</w:t>
            </w:r>
          </w:p>
        </w:tc>
        <w:tc>
          <w:tcPr>
            <w:tcW w:w="1428" w:type="dxa"/>
            <w:tcBorders>
              <w:top w:val="single" w:sz="4" w:space="0" w:color="auto"/>
              <w:left w:val="single" w:sz="4" w:space="0" w:color="auto"/>
              <w:bottom w:val="single" w:sz="4" w:space="0" w:color="auto"/>
              <w:right w:val="single" w:sz="4" w:space="0" w:color="auto"/>
            </w:tcBorders>
            <w:hideMark/>
          </w:tcPr>
          <w:p w14:paraId="029A5B48" w14:textId="77777777" w:rsidR="001B44F5" w:rsidRDefault="001B44F5">
            <w:pPr>
              <w:spacing w:line="256" w:lineRule="auto"/>
              <w:rPr>
                <w:sz w:val="20"/>
                <w:szCs w:val="20"/>
                <w:lang w:eastAsia="en-US"/>
              </w:rPr>
            </w:pPr>
            <w:r>
              <w:rPr>
                <w:sz w:val="20"/>
                <w:szCs w:val="20"/>
                <w:lang w:eastAsia="en-US"/>
              </w:rPr>
              <w:t>0</w:t>
            </w:r>
          </w:p>
        </w:tc>
        <w:tc>
          <w:tcPr>
            <w:tcW w:w="4880" w:type="dxa"/>
            <w:tcBorders>
              <w:top w:val="single" w:sz="4" w:space="0" w:color="auto"/>
              <w:left w:val="single" w:sz="4" w:space="0" w:color="auto"/>
              <w:bottom w:val="single" w:sz="4" w:space="0" w:color="auto"/>
              <w:right w:val="single" w:sz="4" w:space="0" w:color="auto"/>
            </w:tcBorders>
          </w:tcPr>
          <w:p w14:paraId="76AC7E18" w14:textId="77777777" w:rsidR="001B44F5" w:rsidRDefault="001B44F5">
            <w:pPr>
              <w:spacing w:line="256" w:lineRule="auto"/>
              <w:rPr>
                <w:b/>
                <w:sz w:val="20"/>
                <w:szCs w:val="20"/>
                <w:lang w:eastAsia="en-US"/>
              </w:rPr>
            </w:pPr>
            <w:r>
              <w:rPr>
                <w:b/>
                <w:sz w:val="20"/>
                <w:szCs w:val="20"/>
                <w:lang w:eastAsia="en-US"/>
              </w:rPr>
              <w:t>Dersin AKTS Kredisi:2</w:t>
            </w:r>
          </w:p>
          <w:p w14:paraId="526E4D9D" w14:textId="77777777" w:rsidR="001B44F5" w:rsidRDefault="001B44F5">
            <w:pPr>
              <w:spacing w:line="256" w:lineRule="auto"/>
              <w:rPr>
                <w:b/>
                <w:sz w:val="20"/>
                <w:szCs w:val="20"/>
                <w:lang w:eastAsia="en-US"/>
              </w:rPr>
            </w:pPr>
          </w:p>
        </w:tc>
      </w:tr>
    </w:tbl>
    <w:p w14:paraId="7A911B98" w14:textId="77777777" w:rsidR="001B44F5" w:rsidRDefault="001B44F5" w:rsidP="001B44F5">
      <w:pPr>
        <w:jc w:val="center"/>
        <w:rPr>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4D4A966"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2BDC7DD9" w14:textId="77777777" w:rsidR="001B44F5" w:rsidRDefault="001B44F5">
            <w:pPr>
              <w:tabs>
                <w:tab w:val="left" w:pos="2268"/>
                <w:tab w:val="left" w:pos="2410"/>
                <w:tab w:val="left" w:leader="dot" w:pos="7655"/>
              </w:tabs>
              <w:spacing w:line="256" w:lineRule="auto"/>
              <w:rPr>
                <w:sz w:val="20"/>
                <w:szCs w:val="20"/>
                <w:lang w:eastAsia="en-US"/>
              </w:rPr>
            </w:pPr>
            <w:r>
              <w:rPr>
                <w:b/>
                <w:sz w:val="20"/>
                <w:szCs w:val="20"/>
                <w:lang w:eastAsia="en-US"/>
              </w:rPr>
              <w:t>Dersin Amacı:</w:t>
            </w:r>
            <w:r>
              <w:rPr>
                <w:sz w:val="20"/>
                <w:szCs w:val="20"/>
                <w:lang w:eastAsia="en-US"/>
              </w:rPr>
              <w:t xml:space="preserve"> </w:t>
            </w:r>
            <w:r>
              <w:rPr>
                <w:b/>
                <w:sz w:val="20"/>
                <w:szCs w:val="20"/>
                <w:lang w:eastAsia="en-US"/>
              </w:rPr>
              <w:t>:</w:t>
            </w:r>
            <w:r>
              <w:rPr>
                <w:sz w:val="20"/>
                <w:szCs w:val="20"/>
                <w:lang w:eastAsia="en-US"/>
              </w:rPr>
              <w:t xml:space="preserve"> Bu ders, öğrenciye okul sağlığının tanımını ve önemi, okul çocuklarının sağlığın korunması ve geliştirilmesi için okul sağlığı hemşiresinin rollerini ve amaçlarını öğrenmelerine ve beceri geliştirmelerine yardım eder.</w:t>
            </w:r>
          </w:p>
        </w:tc>
      </w:tr>
      <w:tr w:rsidR="001B44F5" w14:paraId="1645BDA9"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2D739768" w14:textId="77777777" w:rsidR="001B44F5" w:rsidRDefault="001B44F5">
            <w:pPr>
              <w:pStyle w:val="Altbilgi"/>
              <w:spacing w:line="256" w:lineRule="auto"/>
              <w:jc w:val="both"/>
              <w:rPr>
                <w:sz w:val="20"/>
                <w:szCs w:val="20"/>
                <w:lang w:eastAsia="en-US"/>
              </w:rPr>
            </w:pPr>
            <w:r>
              <w:rPr>
                <w:sz w:val="20"/>
                <w:szCs w:val="20"/>
                <w:lang w:eastAsia="en-US"/>
              </w:rPr>
              <w:t>1. Okul sağlığı hemşirenin rol, görev ve sorumluluklarını bilir.</w:t>
            </w:r>
          </w:p>
          <w:p w14:paraId="46843318" w14:textId="77777777" w:rsidR="001B44F5" w:rsidRDefault="001B44F5">
            <w:pPr>
              <w:pStyle w:val="Altbilgi"/>
              <w:spacing w:line="256" w:lineRule="auto"/>
              <w:jc w:val="both"/>
              <w:rPr>
                <w:sz w:val="20"/>
                <w:szCs w:val="20"/>
                <w:lang w:eastAsia="en-US"/>
              </w:rPr>
            </w:pPr>
            <w:r>
              <w:rPr>
                <w:sz w:val="20"/>
                <w:szCs w:val="20"/>
                <w:lang w:eastAsia="en-US"/>
              </w:rPr>
              <w:t>2. Okulun çevresini fiziksel ve sıhhi olarak değerlendirerek sağlıkla ilgili riskleri belirler.</w:t>
            </w:r>
          </w:p>
          <w:p w14:paraId="58A8F00A" w14:textId="77777777" w:rsidR="001B44F5" w:rsidRDefault="001B44F5">
            <w:pPr>
              <w:pStyle w:val="Altbilgi"/>
              <w:spacing w:line="256" w:lineRule="auto"/>
              <w:jc w:val="both"/>
              <w:rPr>
                <w:sz w:val="20"/>
                <w:szCs w:val="20"/>
                <w:lang w:eastAsia="en-US"/>
              </w:rPr>
            </w:pPr>
            <w:r>
              <w:rPr>
                <w:sz w:val="20"/>
                <w:szCs w:val="20"/>
                <w:lang w:eastAsia="en-US"/>
              </w:rPr>
              <w:t>3. Okul çocuğuna yönelik sağlığı koruyucu ve geliştirici hemşirelik uygulamaları yapar ve izler.</w:t>
            </w:r>
          </w:p>
          <w:p w14:paraId="640DA50B" w14:textId="77777777" w:rsidR="001B44F5" w:rsidRDefault="001B44F5">
            <w:pPr>
              <w:pStyle w:val="Altbilgi"/>
              <w:spacing w:line="256" w:lineRule="auto"/>
              <w:jc w:val="both"/>
              <w:rPr>
                <w:sz w:val="20"/>
                <w:szCs w:val="20"/>
                <w:lang w:eastAsia="en-US"/>
              </w:rPr>
            </w:pPr>
            <w:r>
              <w:rPr>
                <w:sz w:val="20"/>
                <w:szCs w:val="20"/>
                <w:lang w:eastAsia="en-US"/>
              </w:rPr>
              <w:t>4. Okul çocuğu, ailesi ve okul çalışanlarına yönelik danışmanlık yapar.</w:t>
            </w:r>
          </w:p>
          <w:p w14:paraId="7A818909" w14:textId="77777777" w:rsidR="001B44F5" w:rsidRDefault="001B44F5">
            <w:pPr>
              <w:pStyle w:val="Altbilgi"/>
              <w:spacing w:line="256" w:lineRule="auto"/>
              <w:jc w:val="both"/>
              <w:rPr>
                <w:sz w:val="20"/>
                <w:szCs w:val="20"/>
                <w:lang w:eastAsia="en-US"/>
              </w:rPr>
            </w:pPr>
            <w:r>
              <w:rPr>
                <w:sz w:val="20"/>
                <w:szCs w:val="20"/>
                <w:lang w:eastAsia="en-US"/>
              </w:rPr>
              <w:t>5. Okul çocuğunun fizyolojik, psikolojik, sosyal gereksinim ve sorunlarına yönelik hemşirelik sürecini uygular.</w:t>
            </w:r>
          </w:p>
          <w:p w14:paraId="567309A4" w14:textId="77777777" w:rsidR="001B44F5" w:rsidRDefault="001B44F5">
            <w:pPr>
              <w:spacing w:line="256" w:lineRule="auto"/>
              <w:rPr>
                <w:sz w:val="20"/>
                <w:szCs w:val="20"/>
                <w:lang w:val="en-GB" w:eastAsia="en-US"/>
              </w:rPr>
            </w:pPr>
            <w:r>
              <w:rPr>
                <w:sz w:val="20"/>
                <w:szCs w:val="20"/>
                <w:lang w:eastAsia="en-US"/>
              </w:rPr>
              <w:t>6. Okul sağlığı ile ilgili istatistik analizleri yapar ve kayıtlarını tutar.</w:t>
            </w:r>
          </w:p>
        </w:tc>
      </w:tr>
    </w:tbl>
    <w:p w14:paraId="0C89B126" w14:textId="77777777" w:rsidR="001B44F5" w:rsidRDefault="001B44F5" w:rsidP="001B44F5">
      <w:pPr>
        <w:jc w:val="center"/>
        <w:rPr>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7223667" w14:textId="77777777" w:rsidTr="001B44F5">
        <w:trPr>
          <w:trHeight w:val="643"/>
        </w:trPr>
        <w:tc>
          <w:tcPr>
            <w:tcW w:w="9606" w:type="dxa"/>
            <w:tcBorders>
              <w:top w:val="single" w:sz="4" w:space="0" w:color="auto"/>
              <w:left w:val="single" w:sz="4" w:space="0" w:color="auto"/>
              <w:bottom w:val="single" w:sz="4" w:space="0" w:color="auto"/>
              <w:right w:val="single" w:sz="4" w:space="0" w:color="auto"/>
            </w:tcBorders>
            <w:hideMark/>
          </w:tcPr>
          <w:p w14:paraId="195DAD7D" w14:textId="77777777" w:rsidR="001B44F5" w:rsidRDefault="001B44F5">
            <w:pPr>
              <w:spacing w:line="256" w:lineRule="auto"/>
              <w:rPr>
                <w:b/>
                <w:color w:val="000080"/>
                <w:sz w:val="20"/>
                <w:szCs w:val="20"/>
                <w:lang w:eastAsia="en-US"/>
              </w:rPr>
            </w:pPr>
            <w:r>
              <w:rPr>
                <w:b/>
                <w:sz w:val="20"/>
                <w:szCs w:val="20"/>
                <w:lang w:eastAsia="en-US"/>
              </w:rPr>
              <w:t xml:space="preserve">Öğrenme ve Öğretme Yöntemleri:  </w:t>
            </w:r>
          </w:p>
          <w:p w14:paraId="39D54E1B" w14:textId="77777777" w:rsidR="001B44F5" w:rsidRDefault="001B44F5">
            <w:pPr>
              <w:pStyle w:val="ListeMaddemi"/>
              <w:spacing w:line="256" w:lineRule="auto"/>
              <w:rPr>
                <w:sz w:val="20"/>
                <w:szCs w:val="20"/>
                <w:lang w:val="en-GB"/>
              </w:rPr>
            </w:pPr>
            <w:r>
              <w:rPr>
                <w:sz w:val="20"/>
                <w:szCs w:val="20"/>
              </w:rPr>
              <w:t xml:space="preserve">Sunum, tartışma, soru-cevap, kavram, literatür tarama, kendi kendine öğrenme </w:t>
            </w:r>
          </w:p>
        </w:tc>
      </w:tr>
    </w:tbl>
    <w:p w14:paraId="068DEA08" w14:textId="77777777" w:rsidR="001B44F5" w:rsidRDefault="001B44F5" w:rsidP="001B44F5">
      <w:pPr>
        <w:rPr>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109"/>
        <w:gridCol w:w="3335"/>
      </w:tblGrid>
      <w:tr w:rsidR="001B44F5" w14:paraId="010BE765" w14:textId="77777777" w:rsidTr="001B44F5">
        <w:trPr>
          <w:trHeight w:val="139"/>
        </w:trPr>
        <w:tc>
          <w:tcPr>
            <w:tcW w:w="9606" w:type="dxa"/>
            <w:gridSpan w:val="3"/>
            <w:tcBorders>
              <w:top w:val="single" w:sz="4" w:space="0" w:color="auto"/>
              <w:left w:val="single" w:sz="4" w:space="0" w:color="auto"/>
              <w:bottom w:val="single" w:sz="4" w:space="0" w:color="auto"/>
              <w:right w:val="single" w:sz="4" w:space="0" w:color="auto"/>
            </w:tcBorders>
            <w:hideMark/>
          </w:tcPr>
          <w:p w14:paraId="0D57FBDE" w14:textId="77777777" w:rsidR="001B44F5" w:rsidRDefault="001B44F5">
            <w:pPr>
              <w:spacing w:line="256" w:lineRule="auto"/>
              <w:rPr>
                <w:b/>
                <w:color w:val="000000"/>
                <w:sz w:val="20"/>
                <w:szCs w:val="20"/>
                <w:lang w:eastAsia="en-US"/>
              </w:rPr>
            </w:pPr>
            <w:r>
              <w:rPr>
                <w:b/>
                <w:color w:val="000000"/>
                <w:sz w:val="20"/>
                <w:szCs w:val="20"/>
                <w:lang w:eastAsia="en-US"/>
              </w:rPr>
              <w:t xml:space="preserve">Değerlendirme Yöntemleri: </w:t>
            </w:r>
          </w:p>
          <w:p w14:paraId="036627A7" w14:textId="77777777" w:rsidR="001B44F5" w:rsidRDefault="001B44F5">
            <w:pPr>
              <w:spacing w:line="256" w:lineRule="auto"/>
              <w:rPr>
                <w:b/>
                <w:sz w:val="20"/>
                <w:szCs w:val="20"/>
                <w:lang w:eastAsia="en-US"/>
              </w:rPr>
            </w:pPr>
            <w:r>
              <w:rPr>
                <w:b/>
                <w:color w:val="000000"/>
                <w:sz w:val="20"/>
                <w:szCs w:val="20"/>
                <w:lang w:eastAsia="en-US"/>
              </w:rPr>
              <w:t>(</w:t>
            </w:r>
            <w:r>
              <w:rPr>
                <w:b/>
                <w:color w:val="000000"/>
                <w:sz w:val="18"/>
                <w:szCs w:val="20"/>
                <w:lang w:eastAsia="en-US"/>
              </w:rPr>
              <w:t xml:space="preserve">Değerlendirme yöntemi, öğrenme </w:t>
            </w:r>
            <w:r>
              <w:rPr>
                <w:b/>
                <w:sz w:val="18"/>
                <w:szCs w:val="20"/>
                <w:lang w:eastAsia="en-US"/>
              </w:rPr>
              <w:t>kazanımları</w:t>
            </w:r>
            <w:r>
              <w:rPr>
                <w:b/>
                <w:color w:val="000000"/>
                <w:sz w:val="18"/>
                <w:szCs w:val="20"/>
                <w:lang w:eastAsia="en-US"/>
              </w:rPr>
              <w:t xml:space="preserve"> ve derste kullanılan öğretim teknikleri ile uyumlu olmalıdır</w:t>
            </w:r>
            <w:r>
              <w:rPr>
                <w:b/>
                <w:color w:val="000000"/>
                <w:sz w:val="20"/>
                <w:szCs w:val="20"/>
                <w:lang w:eastAsia="en-US"/>
              </w:rPr>
              <w:t>)</w:t>
            </w:r>
          </w:p>
        </w:tc>
      </w:tr>
      <w:tr w:rsidR="001B44F5" w14:paraId="3BED4E30" w14:textId="77777777" w:rsidTr="001B44F5">
        <w:trPr>
          <w:trHeight w:val="139"/>
        </w:trPr>
        <w:tc>
          <w:tcPr>
            <w:tcW w:w="3162" w:type="dxa"/>
            <w:tcBorders>
              <w:top w:val="single" w:sz="4" w:space="0" w:color="auto"/>
              <w:left w:val="single" w:sz="4" w:space="0" w:color="auto"/>
              <w:bottom w:val="single" w:sz="4" w:space="0" w:color="auto"/>
              <w:right w:val="single" w:sz="4" w:space="0" w:color="auto"/>
            </w:tcBorders>
          </w:tcPr>
          <w:p w14:paraId="40B8CA3C" w14:textId="77777777" w:rsidR="001B44F5" w:rsidRDefault="001B44F5">
            <w:pPr>
              <w:spacing w:line="256" w:lineRule="auto"/>
              <w:jc w:val="center"/>
              <w:rPr>
                <w:b/>
                <w:sz w:val="20"/>
                <w:szCs w:val="20"/>
                <w:lang w:eastAsia="en-US"/>
              </w:rPr>
            </w:pPr>
          </w:p>
        </w:tc>
        <w:tc>
          <w:tcPr>
            <w:tcW w:w="3109" w:type="dxa"/>
            <w:tcBorders>
              <w:top w:val="single" w:sz="4" w:space="0" w:color="auto"/>
              <w:left w:val="single" w:sz="4" w:space="0" w:color="auto"/>
              <w:bottom w:val="single" w:sz="4" w:space="0" w:color="auto"/>
              <w:right w:val="single" w:sz="4" w:space="0" w:color="auto"/>
            </w:tcBorders>
            <w:hideMark/>
          </w:tcPr>
          <w:p w14:paraId="0C3330A6"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335" w:type="dxa"/>
            <w:tcBorders>
              <w:top w:val="single" w:sz="4" w:space="0" w:color="auto"/>
              <w:left w:val="single" w:sz="4" w:space="0" w:color="auto"/>
              <w:bottom w:val="single" w:sz="4" w:space="0" w:color="auto"/>
              <w:right w:val="single" w:sz="4" w:space="0" w:color="auto"/>
            </w:tcBorders>
            <w:hideMark/>
          </w:tcPr>
          <w:p w14:paraId="22DE0EDF"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64BB0350"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19DD64BA"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109" w:type="dxa"/>
            <w:tcBorders>
              <w:top w:val="single" w:sz="4" w:space="0" w:color="auto"/>
              <w:left w:val="single" w:sz="4" w:space="0" w:color="auto"/>
              <w:bottom w:val="single" w:sz="4" w:space="0" w:color="auto"/>
              <w:right w:val="single" w:sz="4" w:space="0" w:color="auto"/>
            </w:tcBorders>
            <w:vAlign w:val="center"/>
          </w:tcPr>
          <w:p w14:paraId="5D6DEC84" w14:textId="77777777" w:rsidR="001B44F5" w:rsidRDefault="001B44F5">
            <w:pPr>
              <w:autoSpaceDE w:val="0"/>
              <w:autoSpaceDN w:val="0"/>
              <w:adjustRightInd w:val="0"/>
              <w:spacing w:line="256" w:lineRule="auto"/>
              <w:jc w:val="center"/>
              <w:rPr>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tcPr>
          <w:p w14:paraId="5D175F97" w14:textId="77777777" w:rsidR="001B44F5" w:rsidRDefault="001B44F5">
            <w:pPr>
              <w:autoSpaceDE w:val="0"/>
              <w:autoSpaceDN w:val="0"/>
              <w:adjustRightInd w:val="0"/>
              <w:spacing w:line="256" w:lineRule="auto"/>
              <w:jc w:val="center"/>
              <w:rPr>
                <w:sz w:val="20"/>
                <w:szCs w:val="20"/>
                <w:lang w:eastAsia="en-US"/>
              </w:rPr>
            </w:pPr>
          </w:p>
        </w:tc>
      </w:tr>
      <w:tr w:rsidR="001B44F5" w14:paraId="496F23B1"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757AFDA2" w14:textId="77777777" w:rsidR="001B44F5" w:rsidRDefault="001B44F5">
            <w:pPr>
              <w:autoSpaceDE w:val="0"/>
              <w:autoSpaceDN w:val="0"/>
              <w:adjustRightInd w:val="0"/>
              <w:spacing w:line="256" w:lineRule="auto"/>
              <w:jc w:val="center"/>
              <w:rPr>
                <w:b/>
                <w:sz w:val="20"/>
                <w:szCs w:val="20"/>
                <w:lang w:eastAsia="en-US"/>
              </w:rPr>
            </w:pPr>
            <w:r>
              <w:rPr>
                <w:b/>
                <w:sz w:val="20"/>
                <w:szCs w:val="20"/>
                <w:lang w:eastAsia="en-US"/>
              </w:rPr>
              <w:t>Ara Sınav</w:t>
            </w:r>
          </w:p>
        </w:tc>
        <w:tc>
          <w:tcPr>
            <w:tcW w:w="3109" w:type="dxa"/>
            <w:tcBorders>
              <w:top w:val="single" w:sz="4" w:space="0" w:color="auto"/>
              <w:left w:val="single" w:sz="4" w:space="0" w:color="auto"/>
              <w:bottom w:val="single" w:sz="4" w:space="0" w:color="auto"/>
              <w:right w:val="single" w:sz="4" w:space="0" w:color="auto"/>
            </w:tcBorders>
            <w:vAlign w:val="center"/>
            <w:hideMark/>
          </w:tcPr>
          <w:p w14:paraId="0A612D6F"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D18BF4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71CBD434"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47B924C7"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Uygulama</w:t>
            </w:r>
          </w:p>
        </w:tc>
        <w:tc>
          <w:tcPr>
            <w:tcW w:w="3109" w:type="dxa"/>
            <w:tcBorders>
              <w:top w:val="single" w:sz="4" w:space="0" w:color="auto"/>
              <w:left w:val="single" w:sz="4" w:space="0" w:color="auto"/>
              <w:bottom w:val="single" w:sz="4" w:space="0" w:color="auto"/>
              <w:right w:val="single" w:sz="4" w:space="0" w:color="auto"/>
            </w:tcBorders>
            <w:vAlign w:val="center"/>
          </w:tcPr>
          <w:p w14:paraId="24C4BA37" w14:textId="77777777" w:rsidR="001B44F5" w:rsidRDefault="001B44F5">
            <w:pPr>
              <w:autoSpaceDE w:val="0"/>
              <w:autoSpaceDN w:val="0"/>
              <w:adjustRightInd w:val="0"/>
              <w:spacing w:line="256" w:lineRule="auto"/>
              <w:jc w:val="center"/>
              <w:rPr>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tcPr>
          <w:p w14:paraId="2A28943E" w14:textId="77777777" w:rsidR="001B44F5" w:rsidRDefault="001B44F5">
            <w:pPr>
              <w:autoSpaceDE w:val="0"/>
              <w:autoSpaceDN w:val="0"/>
              <w:adjustRightInd w:val="0"/>
              <w:spacing w:line="256" w:lineRule="auto"/>
              <w:jc w:val="center"/>
              <w:rPr>
                <w:sz w:val="20"/>
                <w:szCs w:val="20"/>
                <w:lang w:eastAsia="en-US"/>
              </w:rPr>
            </w:pPr>
          </w:p>
        </w:tc>
      </w:tr>
      <w:tr w:rsidR="001B44F5" w14:paraId="7BAE8940" w14:textId="77777777" w:rsidTr="001B44F5">
        <w:tc>
          <w:tcPr>
            <w:tcW w:w="3162" w:type="dxa"/>
            <w:tcBorders>
              <w:top w:val="single" w:sz="4" w:space="0" w:color="auto"/>
              <w:left w:val="single" w:sz="4" w:space="0" w:color="auto"/>
              <w:bottom w:val="single" w:sz="4" w:space="0" w:color="auto"/>
              <w:right w:val="single" w:sz="4" w:space="0" w:color="auto"/>
            </w:tcBorders>
            <w:vAlign w:val="center"/>
          </w:tcPr>
          <w:p w14:paraId="3398CC3F" w14:textId="77777777" w:rsidR="001B44F5" w:rsidRDefault="001B44F5">
            <w:pPr>
              <w:autoSpaceDE w:val="0"/>
              <w:autoSpaceDN w:val="0"/>
              <w:adjustRightInd w:val="0"/>
              <w:spacing w:line="256" w:lineRule="auto"/>
              <w:ind w:left="708"/>
              <w:rPr>
                <w:b/>
                <w:sz w:val="20"/>
                <w:szCs w:val="20"/>
                <w:lang w:eastAsia="en-US"/>
              </w:rPr>
            </w:pPr>
          </w:p>
        </w:tc>
        <w:tc>
          <w:tcPr>
            <w:tcW w:w="3109" w:type="dxa"/>
            <w:tcBorders>
              <w:top w:val="single" w:sz="4" w:space="0" w:color="auto"/>
              <w:left w:val="single" w:sz="4" w:space="0" w:color="auto"/>
              <w:bottom w:val="single" w:sz="4" w:space="0" w:color="auto"/>
              <w:right w:val="single" w:sz="4" w:space="0" w:color="auto"/>
            </w:tcBorders>
            <w:vAlign w:val="center"/>
          </w:tcPr>
          <w:p w14:paraId="07E06262" w14:textId="77777777" w:rsidR="001B44F5" w:rsidRDefault="001B44F5">
            <w:pPr>
              <w:autoSpaceDE w:val="0"/>
              <w:autoSpaceDN w:val="0"/>
              <w:adjustRightInd w:val="0"/>
              <w:spacing w:line="256" w:lineRule="auto"/>
              <w:jc w:val="center"/>
              <w:rPr>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tcPr>
          <w:p w14:paraId="462B06BE" w14:textId="77777777" w:rsidR="001B44F5" w:rsidRDefault="001B44F5">
            <w:pPr>
              <w:autoSpaceDE w:val="0"/>
              <w:autoSpaceDN w:val="0"/>
              <w:adjustRightInd w:val="0"/>
              <w:spacing w:line="256" w:lineRule="auto"/>
              <w:jc w:val="center"/>
              <w:rPr>
                <w:sz w:val="20"/>
                <w:szCs w:val="20"/>
                <w:lang w:eastAsia="en-US"/>
              </w:rPr>
            </w:pPr>
          </w:p>
        </w:tc>
      </w:tr>
      <w:tr w:rsidR="001B44F5" w14:paraId="54B25B2D"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71D4617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109" w:type="dxa"/>
            <w:tcBorders>
              <w:top w:val="single" w:sz="4" w:space="0" w:color="auto"/>
              <w:left w:val="single" w:sz="4" w:space="0" w:color="auto"/>
              <w:bottom w:val="single" w:sz="4" w:space="0" w:color="auto"/>
              <w:right w:val="single" w:sz="4" w:space="0" w:color="auto"/>
            </w:tcBorders>
            <w:vAlign w:val="center"/>
            <w:hideMark/>
          </w:tcPr>
          <w:p w14:paraId="7BAC374B" w14:textId="77777777" w:rsidR="001B44F5" w:rsidRDefault="001B44F5">
            <w:pPr>
              <w:rPr>
                <w:b/>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hideMark/>
          </w:tcPr>
          <w:p w14:paraId="18D23E72" w14:textId="77777777" w:rsidR="001B44F5" w:rsidRDefault="001B44F5">
            <w:pPr>
              <w:spacing w:line="256" w:lineRule="auto"/>
              <w:rPr>
                <w:rFonts w:asciiTheme="minorHAnsi" w:eastAsiaTheme="minorHAnsi" w:hAnsiTheme="minorHAnsi" w:cstheme="minorBidi"/>
                <w:sz w:val="20"/>
                <w:szCs w:val="20"/>
              </w:rPr>
            </w:pPr>
          </w:p>
        </w:tc>
      </w:tr>
      <w:tr w:rsidR="001B44F5" w14:paraId="712E6B5A"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5960BD4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109" w:type="dxa"/>
            <w:tcBorders>
              <w:top w:val="single" w:sz="4" w:space="0" w:color="auto"/>
              <w:left w:val="single" w:sz="4" w:space="0" w:color="auto"/>
              <w:bottom w:val="single" w:sz="4" w:space="0" w:color="auto"/>
              <w:right w:val="single" w:sz="4" w:space="0" w:color="auto"/>
            </w:tcBorders>
            <w:vAlign w:val="center"/>
          </w:tcPr>
          <w:p w14:paraId="6F4AA7F5" w14:textId="77777777" w:rsidR="001B44F5" w:rsidRDefault="001B44F5">
            <w:pPr>
              <w:autoSpaceDE w:val="0"/>
              <w:autoSpaceDN w:val="0"/>
              <w:adjustRightInd w:val="0"/>
              <w:spacing w:line="256" w:lineRule="auto"/>
              <w:jc w:val="center"/>
              <w:rPr>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tcPr>
          <w:p w14:paraId="1E1A474F" w14:textId="77777777" w:rsidR="001B44F5" w:rsidRDefault="001B44F5">
            <w:pPr>
              <w:autoSpaceDE w:val="0"/>
              <w:autoSpaceDN w:val="0"/>
              <w:adjustRightInd w:val="0"/>
              <w:spacing w:line="256" w:lineRule="auto"/>
              <w:jc w:val="center"/>
              <w:rPr>
                <w:sz w:val="20"/>
                <w:szCs w:val="20"/>
                <w:lang w:eastAsia="en-US"/>
              </w:rPr>
            </w:pPr>
          </w:p>
        </w:tc>
      </w:tr>
      <w:tr w:rsidR="001B44F5" w14:paraId="2612CC71"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1CD94AB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109" w:type="dxa"/>
            <w:tcBorders>
              <w:top w:val="single" w:sz="4" w:space="0" w:color="auto"/>
              <w:left w:val="single" w:sz="4" w:space="0" w:color="auto"/>
              <w:bottom w:val="single" w:sz="4" w:space="0" w:color="auto"/>
              <w:right w:val="single" w:sz="4" w:space="0" w:color="auto"/>
            </w:tcBorders>
            <w:vAlign w:val="center"/>
            <w:hideMark/>
          </w:tcPr>
          <w:p w14:paraId="571515FE" w14:textId="77777777" w:rsidR="001B44F5" w:rsidRDefault="001B44F5">
            <w:pPr>
              <w:rPr>
                <w:b/>
                <w:sz w:val="20"/>
                <w:szCs w:val="20"/>
                <w:lang w:eastAsia="en-US"/>
              </w:rPr>
            </w:pPr>
          </w:p>
        </w:tc>
        <w:tc>
          <w:tcPr>
            <w:tcW w:w="3335" w:type="dxa"/>
            <w:tcBorders>
              <w:top w:val="single" w:sz="4" w:space="0" w:color="auto"/>
              <w:left w:val="single" w:sz="4" w:space="0" w:color="auto"/>
              <w:bottom w:val="single" w:sz="4" w:space="0" w:color="auto"/>
              <w:right w:val="single" w:sz="4" w:space="0" w:color="auto"/>
            </w:tcBorders>
            <w:vAlign w:val="center"/>
            <w:hideMark/>
          </w:tcPr>
          <w:p w14:paraId="5EF9893D" w14:textId="77777777" w:rsidR="001B44F5" w:rsidRDefault="001B44F5">
            <w:pPr>
              <w:spacing w:line="256" w:lineRule="auto"/>
              <w:rPr>
                <w:rFonts w:asciiTheme="minorHAnsi" w:eastAsiaTheme="minorHAnsi" w:hAnsiTheme="minorHAnsi" w:cstheme="minorBidi"/>
                <w:sz w:val="20"/>
                <w:szCs w:val="20"/>
              </w:rPr>
            </w:pPr>
          </w:p>
        </w:tc>
      </w:tr>
      <w:tr w:rsidR="001B44F5" w14:paraId="65448230" w14:textId="77777777" w:rsidTr="001B44F5">
        <w:tc>
          <w:tcPr>
            <w:tcW w:w="3162" w:type="dxa"/>
            <w:tcBorders>
              <w:top w:val="single" w:sz="4" w:space="0" w:color="auto"/>
              <w:left w:val="single" w:sz="4" w:space="0" w:color="auto"/>
              <w:bottom w:val="single" w:sz="4" w:space="0" w:color="auto"/>
              <w:right w:val="single" w:sz="4" w:space="0" w:color="auto"/>
            </w:tcBorders>
            <w:vAlign w:val="center"/>
            <w:hideMark/>
          </w:tcPr>
          <w:p w14:paraId="3A39D861"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109" w:type="dxa"/>
            <w:tcBorders>
              <w:top w:val="single" w:sz="4" w:space="0" w:color="auto"/>
              <w:left w:val="single" w:sz="4" w:space="0" w:color="auto"/>
              <w:bottom w:val="single" w:sz="4" w:space="0" w:color="auto"/>
              <w:right w:val="single" w:sz="4" w:space="0" w:color="auto"/>
            </w:tcBorders>
            <w:vAlign w:val="center"/>
            <w:hideMark/>
          </w:tcPr>
          <w:p w14:paraId="582EC61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335" w:type="dxa"/>
            <w:tcBorders>
              <w:top w:val="single" w:sz="4" w:space="0" w:color="auto"/>
              <w:left w:val="single" w:sz="4" w:space="0" w:color="auto"/>
              <w:bottom w:val="single" w:sz="4" w:space="0" w:color="auto"/>
              <w:right w:val="single" w:sz="4" w:space="0" w:color="auto"/>
            </w:tcBorders>
            <w:vAlign w:val="center"/>
            <w:hideMark/>
          </w:tcPr>
          <w:p w14:paraId="15728427"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7D1881F3"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tcPr>
          <w:p w14:paraId="10436A38"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054EA6B6" w14:textId="77777777" w:rsidR="001B44F5" w:rsidRDefault="001B44F5">
            <w:pPr>
              <w:autoSpaceDE w:val="0"/>
              <w:autoSpaceDN w:val="0"/>
              <w:adjustRightInd w:val="0"/>
              <w:spacing w:line="256" w:lineRule="auto"/>
              <w:rPr>
                <w:b/>
                <w:color w:val="000000"/>
                <w:sz w:val="20"/>
                <w:szCs w:val="20"/>
                <w:lang w:eastAsia="en-US"/>
              </w:rPr>
            </w:pPr>
            <w:r>
              <w:rPr>
                <w:b/>
                <w:color w:val="000000"/>
                <w:sz w:val="20"/>
                <w:szCs w:val="20"/>
                <w:lang w:eastAsia="en-US"/>
              </w:rPr>
              <w:t xml:space="preserve"> Öğretim üyesi açıklama yapmak isterse bu başlığı kullanabilir.</w:t>
            </w:r>
          </w:p>
          <w:p w14:paraId="355E48B8" w14:textId="77777777" w:rsidR="001B44F5" w:rsidRDefault="001B44F5">
            <w:pPr>
              <w:autoSpaceDE w:val="0"/>
              <w:autoSpaceDN w:val="0"/>
              <w:adjustRightInd w:val="0"/>
              <w:spacing w:line="256" w:lineRule="auto"/>
              <w:jc w:val="both"/>
              <w:rPr>
                <w:color w:val="0000FF"/>
                <w:sz w:val="20"/>
                <w:szCs w:val="20"/>
                <w:lang w:eastAsia="en-US"/>
              </w:rPr>
            </w:pPr>
          </w:p>
        </w:tc>
      </w:tr>
      <w:tr w:rsidR="001B44F5" w14:paraId="0462C869"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tcPr>
          <w:p w14:paraId="303E2F94" w14:textId="77777777" w:rsidR="001B44F5" w:rsidRDefault="001B44F5">
            <w:pPr>
              <w:spacing w:line="256" w:lineRule="auto"/>
              <w:rPr>
                <w:sz w:val="20"/>
                <w:szCs w:val="20"/>
                <w:lang w:eastAsia="en-US"/>
              </w:rPr>
            </w:pPr>
            <w:r>
              <w:rPr>
                <w:b/>
                <w:sz w:val="20"/>
                <w:szCs w:val="20"/>
                <w:lang w:eastAsia="en-US"/>
              </w:rPr>
              <w:t xml:space="preserve">Değerlendirme Kriteri: </w:t>
            </w:r>
          </w:p>
          <w:p w14:paraId="5CB4149C" w14:textId="77777777" w:rsidR="001B44F5" w:rsidRDefault="001B44F5">
            <w:pPr>
              <w:autoSpaceDE w:val="0"/>
              <w:autoSpaceDN w:val="0"/>
              <w:adjustRightInd w:val="0"/>
              <w:spacing w:line="256" w:lineRule="auto"/>
              <w:rPr>
                <w:sz w:val="20"/>
                <w:szCs w:val="20"/>
                <w:lang w:eastAsia="en-US"/>
              </w:rPr>
            </w:pPr>
            <w:r>
              <w:rPr>
                <w:sz w:val="20"/>
                <w:szCs w:val="20"/>
                <w:lang w:eastAsia="en-US"/>
              </w:rPr>
              <w:t>Dersin değerlendirilmesinde yarıyıl içi hesaplamaların belirlenmesinde vize notunun yüzde 50’ı ile, final notunun % 50’ı ders başarı notu olarak belirlenecektir.</w:t>
            </w:r>
          </w:p>
          <w:p w14:paraId="03878855" w14:textId="77777777" w:rsidR="001B44F5" w:rsidRDefault="001B44F5">
            <w:pPr>
              <w:autoSpaceDE w:val="0"/>
              <w:autoSpaceDN w:val="0"/>
              <w:adjustRightInd w:val="0"/>
              <w:spacing w:line="256" w:lineRule="auto"/>
              <w:rPr>
                <w:sz w:val="20"/>
                <w:szCs w:val="20"/>
                <w:lang w:eastAsia="en-US"/>
              </w:rPr>
            </w:pPr>
            <w:r>
              <w:rPr>
                <w:sz w:val="20"/>
                <w:szCs w:val="20"/>
                <w:lang w:eastAsia="en-US"/>
              </w:rPr>
              <w:t>Ders Başarı Notu: % 50 yarıyıl içi notu (vize notu) +%50 final notu</w:t>
            </w:r>
          </w:p>
          <w:p w14:paraId="0185C853" w14:textId="77777777" w:rsidR="001B44F5" w:rsidRDefault="001B44F5">
            <w:pPr>
              <w:autoSpaceDE w:val="0"/>
              <w:autoSpaceDN w:val="0"/>
              <w:adjustRightInd w:val="0"/>
              <w:spacing w:line="256" w:lineRule="auto"/>
              <w:rPr>
                <w:b/>
                <w:sz w:val="20"/>
                <w:szCs w:val="20"/>
                <w:lang w:eastAsia="en-US"/>
              </w:rPr>
            </w:pPr>
          </w:p>
        </w:tc>
      </w:tr>
      <w:tr w:rsidR="001B44F5" w14:paraId="4CDB24D5" w14:textId="77777777" w:rsidTr="001B44F5">
        <w:tc>
          <w:tcPr>
            <w:tcW w:w="9606" w:type="dxa"/>
            <w:gridSpan w:val="3"/>
            <w:tcBorders>
              <w:top w:val="single" w:sz="6" w:space="0" w:color="auto"/>
              <w:left w:val="single" w:sz="4" w:space="0" w:color="auto"/>
              <w:bottom w:val="single" w:sz="6" w:space="0" w:color="auto"/>
              <w:right w:val="single" w:sz="4" w:space="0" w:color="auto"/>
            </w:tcBorders>
            <w:hideMark/>
          </w:tcPr>
          <w:p w14:paraId="5CAF16B9" w14:textId="77777777" w:rsidR="001B44F5" w:rsidRDefault="001B44F5">
            <w:pPr>
              <w:spacing w:line="256" w:lineRule="auto"/>
              <w:rPr>
                <w:b/>
                <w:sz w:val="20"/>
                <w:szCs w:val="20"/>
                <w:lang w:eastAsia="en-US"/>
              </w:rPr>
            </w:pPr>
            <w:r>
              <w:rPr>
                <w:b/>
                <w:sz w:val="20"/>
                <w:szCs w:val="20"/>
                <w:lang w:eastAsia="en-US"/>
              </w:rPr>
              <w:t xml:space="preserve"> Ders İçin Önerilen Kaynaklar: </w:t>
            </w:r>
          </w:p>
          <w:p w14:paraId="44078D7B" w14:textId="77777777" w:rsidR="001B44F5" w:rsidRDefault="001B44F5">
            <w:pPr>
              <w:spacing w:line="256" w:lineRule="auto"/>
              <w:rPr>
                <w:b/>
                <w:sz w:val="20"/>
                <w:szCs w:val="20"/>
                <w:lang w:eastAsia="en-US"/>
              </w:rPr>
            </w:pPr>
            <w:r>
              <w:rPr>
                <w:b/>
                <w:sz w:val="20"/>
                <w:szCs w:val="20"/>
                <w:lang w:eastAsia="en-US"/>
              </w:rPr>
              <w:t>Ana kaynaklar:</w:t>
            </w:r>
          </w:p>
          <w:p w14:paraId="70CB9334" w14:textId="77777777" w:rsidR="001B44F5" w:rsidRDefault="001B44F5">
            <w:pPr>
              <w:spacing w:line="256" w:lineRule="auto"/>
              <w:ind w:left="360"/>
              <w:rPr>
                <w:sz w:val="20"/>
                <w:szCs w:val="20"/>
                <w:lang w:eastAsia="en-US"/>
              </w:rPr>
            </w:pPr>
            <w:r>
              <w:rPr>
                <w:sz w:val="20"/>
                <w:szCs w:val="20"/>
                <w:lang w:eastAsia="en-US"/>
              </w:rPr>
              <w:t xml:space="preserve">1. Watkins D. Edwars J. Gastrell P (Eds). Foreward By. Joan Higgins: Community Health Nursing, Framworks For Practice. Bailliere Tindall, 2003. </w:t>
            </w:r>
            <w:r>
              <w:rPr>
                <w:sz w:val="20"/>
                <w:szCs w:val="20"/>
                <w:lang w:eastAsia="en-US"/>
              </w:rPr>
              <w:br/>
              <w:t>2. Stone-Clemen S. McGuire SL Eigsti DG: Comprehensive Community Health Nursing, Family, Aggregate &amp; Community Practice. Sixth Edition, Mosby, 2002.</w:t>
            </w:r>
            <w:r>
              <w:rPr>
                <w:sz w:val="20"/>
                <w:szCs w:val="20"/>
                <w:lang w:eastAsia="en-US"/>
              </w:rPr>
              <w:br/>
              <w:t>3. Lewis KD, Bear BJ: Manual Of School Health. Second Edition. Saunders, 2002.</w:t>
            </w:r>
            <w:r>
              <w:rPr>
                <w:sz w:val="20"/>
                <w:szCs w:val="20"/>
                <w:lang w:eastAsia="en-US"/>
              </w:rPr>
              <w:br/>
              <w:t>4. Nies MA. McEwen M; Community Health Nursing, Promotıng Health Populations. WB Saunders Company, 2001.</w:t>
            </w:r>
            <w:r>
              <w:rPr>
                <w:sz w:val="20"/>
                <w:szCs w:val="20"/>
                <w:lang w:eastAsia="en-US"/>
              </w:rPr>
              <w:br/>
              <w:t>5. Smith CM, Maurer FA: Community Health Nursing Theory And Practice. Second Edition. WB Saunders Company, 2000</w:t>
            </w:r>
          </w:p>
        </w:tc>
      </w:tr>
      <w:tr w:rsidR="001B44F5" w14:paraId="1B2922D0" w14:textId="77777777" w:rsidTr="001B44F5">
        <w:tc>
          <w:tcPr>
            <w:tcW w:w="9606" w:type="dxa"/>
            <w:gridSpan w:val="3"/>
            <w:tcBorders>
              <w:top w:val="single" w:sz="6" w:space="0" w:color="auto"/>
              <w:left w:val="single" w:sz="4" w:space="0" w:color="auto"/>
              <w:bottom w:val="single" w:sz="4" w:space="0" w:color="auto"/>
              <w:right w:val="single" w:sz="4" w:space="0" w:color="auto"/>
            </w:tcBorders>
          </w:tcPr>
          <w:p w14:paraId="0E20CB6F" w14:textId="77777777" w:rsidR="001B44F5" w:rsidRDefault="001B44F5">
            <w:pPr>
              <w:spacing w:line="256" w:lineRule="auto"/>
              <w:rPr>
                <w:b/>
                <w:sz w:val="20"/>
                <w:szCs w:val="20"/>
                <w:lang w:eastAsia="en-US"/>
              </w:rPr>
            </w:pPr>
          </w:p>
        </w:tc>
      </w:tr>
    </w:tbl>
    <w:p w14:paraId="142955F7" w14:textId="77777777" w:rsidR="001B44F5" w:rsidRDefault="001B44F5" w:rsidP="001B44F5">
      <w:pPr>
        <w:jc w:val="center"/>
        <w:rPr>
          <w:sz w:val="20"/>
          <w:szCs w:val="20"/>
        </w:rPr>
      </w:pPr>
    </w:p>
    <w:p w14:paraId="513A78D7" w14:textId="77777777" w:rsidR="00242007" w:rsidRDefault="00242007"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06"/>
      </w:tblGrid>
      <w:tr w:rsidR="001B44F5" w14:paraId="1FF06186" w14:textId="77777777" w:rsidTr="001B44F5">
        <w:tc>
          <w:tcPr>
            <w:tcW w:w="9606" w:type="dxa"/>
            <w:tcBorders>
              <w:top w:val="single" w:sz="4" w:space="0" w:color="auto"/>
              <w:left w:val="single" w:sz="4" w:space="0" w:color="auto"/>
              <w:bottom w:val="single" w:sz="6" w:space="0" w:color="auto"/>
              <w:right w:val="single" w:sz="4" w:space="0" w:color="auto"/>
            </w:tcBorders>
            <w:hideMark/>
          </w:tcPr>
          <w:p w14:paraId="10D39463" w14:textId="77777777" w:rsidR="001B44F5" w:rsidRDefault="001B44F5">
            <w:pPr>
              <w:spacing w:line="256" w:lineRule="auto"/>
              <w:rPr>
                <w:b/>
                <w:sz w:val="20"/>
                <w:szCs w:val="20"/>
                <w:lang w:eastAsia="en-US"/>
              </w:rPr>
            </w:pPr>
            <w:r>
              <w:rPr>
                <w:b/>
                <w:sz w:val="20"/>
                <w:szCs w:val="20"/>
                <w:lang w:eastAsia="en-US"/>
              </w:rPr>
              <w:lastRenderedPageBreak/>
              <w:t xml:space="preserve">Derse İlişkin Politika ve Kurallar: (öğretim üyesi açıklama yapmak isterse bu başlığı kullanabilir) </w:t>
            </w:r>
          </w:p>
        </w:tc>
      </w:tr>
      <w:tr w:rsidR="001B44F5" w14:paraId="40B3A24B" w14:textId="77777777" w:rsidTr="001B44F5">
        <w:tc>
          <w:tcPr>
            <w:tcW w:w="9606" w:type="dxa"/>
            <w:tcBorders>
              <w:top w:val="single" w:sz="6" w:space="0" w:color="auto"/>
              <w:left w:val="single" w:sz="4" w:space="0" w:color="auto"/>
              <w:bottom w:val="single" w:sz="6" w:space="0" w:color="auto"/>
              <w:right w:val="single" w:sz="4" w:space="0" w:color="auto"/>
            </w:tcBorders>
          </w:tcPr>
          <w:p w14:paraId="63DA1710" w14:textId="77777777" w:rsidR="001B44F5" w:rsidRDefault="001B44F5">
            <w:pPr>
              <w:spacing w:line="256" w:lineRule="auto"/>
              <w:rPr>
                <w:b/>
                <w:sz w:val="20"/>
                <w:szCs w:val="20"/>
                <w:lang w:eastAsia="en-US"/>
              </w:rPr>
            </w:pPr>
          </w:p>
        </w:tc>
      </w:tr>
      <w:tr w:rsidR="001B44F5" w14:paraId="51AD75D8" w14:textId="77777777" w:rsidTr="001B44F5">
        <w:tc>
          <w:tcPr>
            <w:tcW w:w="9606" w:type="dxa"/>
            <w:tcBorders>
              <w:top w:val="single" w:sz="6" w:space="0" w:color="auto"/>
              <w:left w:val="single" w:sz="4" w:space="0" w:color="auto"/>
              <w:bottom w:val="single" w:sz="4" w:space="0" w:color="auto"/>
              <w:right w:val="single" w:sz="4" w:space="0" w:color="auto"/>
            </w:tcBorders>
            <w:hideMark/>
          </w:tcPr>
          <w:p w14:paraId="4665FD26"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bl>
    <w:p w14:paraId="068EAD8C" w14:textId="77777777" w:rsidR="001B44F5" w:rsidRDefault="001B44F5" w:rsidP="001B44F5">
      <w:pPr>
        <w:jc w:val="center"/>
        <w:rPr>
          <w:sz w:val="20"/>
          <w:szCs w:val="20"/>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4263"/>
        <w:gridCol w:w="2952"/>
      </w:tblGrid>
      <w:tr w:rsidR="001B44F5" w14:paraId="04A478B7" w14:textId="77777777" w:rsidTr="00242007">
        <w:trPr>
          <w:trHeight w:val="397"/>
        </w:trPr>
        <w:tc>
          <w:tcPr>
            <w:tcW w:w="2391" w:type="dxa"/>
            <w:tcBorders>
              <w:top w:val="single" w:sz="4" w:space="0" w:color="auto"/>
              <w:left w:val="single" w:sz="4" w:space="0" w:color="auto"/>
              <w:bottom w:val="single" w:sz="4" w:space="0" w:color="auto"/>
              <w:right w:val="single" w:sz="4" w:space="0" w:color="auto"/>
            </w:tcBorders>
            <w:hideMark/>
          </w:tcPr>
          <w:p w14:paraId="2AA491AD" w14:textId="77777777" w:rsidR="001B44F5" w:rsidRDefault="001B44F5">
            <w:pPr>
              <w:spacing w:line="254" w:lineRule="auto"/>
              <w:jc w:val="center"/>
              <w:rPr>
                <w:b/>
                <w:sz w:val="20"/>
                <w:szCs w:val="20"/>
                <w:lang w:eastAsia="en-US"/>
              </w:rPr>
            </w:pPr>
            <w:r>
              <w:rPr>
                <w:b/>
                <w:sz w:val="20"/>
                <w:szCs w:val="20"/>
                <w:lang w:eastAsia="en-US"/>
              </w:rPr>
              <w:t>Hafta</w:t>
            </w:r>
          </w:p>
        </w:tc>
        <w:tc>
          <w:tcPr>
            <w:tcW w:w="4263" w:type="dxa"/>
            <w:tcBorders>
              <w:top w:val="single" w:sz="4" w:space="0" w:color="auto"/>
              <w:left w:val="single" w:sz="4" w:space="0" w:color="auto"/>
              <w:bottom w:val="single" w:sz="4" w:space="0" w:color="auto"/>
              <w:right w:val="single" w:sz="4" w:space="0" w:color="auto"/>
            </w:tcBorders>
            <w:hideMark/>
          </w:tcPr>
          <w:p w14:paraId="06756E12" w14:textId="77777777" w:rsidR="001B44F5" w:rsidRDefault="001B44F5">
            <w:pPr>
              <w:spacing w:line="254" w:lineRule="auto"/>
              <w:rPr>
                <w:b/>
                <w:sz w:val="20"/>
                <w:szCs w:val="20"/>
                <w:lang w:eastAsia="en-US"/>
              </w:rPr>
            </w:pPr>
            <w:r>
              <w:rPr>
                <w:b/>
                <w:sz w:val="20"/>
                <w:szCs w:val="20"/>
                <w:lang w:eastAsia="en-US"/>
              </w:rPr>
              <w:t>Konular</w:t>
            </w:r>
          </w:p>
        </w:tc>
        <w:tc>
          <w:tcPr>
            <w:tcW w:w="2952" w:type="dxa"/>
            <w:tcBorders>
              <w:top w:val="single" w:sz="4" w:space="0" w:color="auto"/>
              <w:left w:val="single" w:sz="4" w:space="0" w:color="auto"/>
              <w:bottom w:val="single" w:sz="4" w:space="0" w:color="auto"/>
              <w:right w:val="single" w:sz="4" w:space="0" w:color="auto"/>
            </w:tcBorders>
          </w:tcPr>
          <w:p w14:paraId="620C624F" w14:textId="77777777" w:rsidR="001B44F5" w:rsidRDefault="001B44F5">
            <w:pPr>
              <w:spacing w:line="254" w:lineRule="auto"/>
              <w:jc w:val="center"/>
              <w:rPr>
                <w:b/>
                <w:sz w:val="20"/>
                <w:szCs w:val="20"/>
                <w:lang w:eastAsia="en-US"/>
              </w:rPr>
            </w:pPr>
            <w:r>
              <w:rPr>
                <w:b/>
                <w:sz w:val="20"/>
                <w:szCs w:val="20"/>
                <w:lang w:eastAsia="en-US"/>
              </w:rPr>
              <w:t>Açıklama</w:t>
            </w:r>
          </w:p>
          <w:p w14:paraId="5B8E7ED4" w14:textId="207E4E79" w:rsidR="001B44F5" w:rsidRDefault="00242007" w:rsidP="00242007">
            <w:pPr>
              <w:spacing w:line="254" w:lineRule="auto"/>
              <w:jc w:val="center"/>
              <w:rPr>
                <w:b/>
                <w:sz w:val="20"/>
                <w:szCs w:val="20"/>
                <w:lang w:eastAsia="en-US"/>
              </w:rPr>
            </w:pPr>
            <w:r>
              <w:rPr>
                <w:b/>
                <w:sz w:val="20"/>
                <w:szCs w:val="20"/>
                <w:lang w:eastAsia="en-US"/>
              </w:rPr>
              <w:t>(açılıp kapanabilir)</w:t>
            </w:r>
          </w:p>
        </w:tc>
      </w:tr>
      <w:tr w:rsidR="001B44F5" w14:paraId="7D5369F4" w14:textId="77777777" w:rsidTr="001B44F5">
        <w:trPr>
          <w:trHeight w:val="490"/>
        </w:trPr>
        <w:tc>
          <w:tcPr>
            <w:tcW w:w="2391" w:type="dxa"/>
            <w:tcBorders>
              <w:top w:val="single" w:sz="4" w:space="0" w:color="auto"/>
              <w:left w:val="single" w:sz="4" w:space="0" w:color="auto"/>
              <w:bottom w:val="single" w:sz="4" w:space="0" w:color="auto"/>
              <w:right w:val="single" w:sz="4" w:space="0" w:color="auto"/>
            </w:tcBorders>
            <w:hideMark/>
          </w:tcPr>
          <w:p w14:paraId="34B7B4F6" w14:textId="77777777" w:rsidR="001B44F5" w:rsidRDefault="001B44F5">
            <w:pPr>
              <w:spacing w:line="254" w:lineRule="auto"/>
              <w:rPr>
                <w:sz w:val="20"/>
                <w:szCs w:val="20"/>
                <w:lang w:eastAsia="en-US"/>
              </w:rPr>
            </w:pPr>
            <w:r>
              <w:rPr>
                <w:sz w:val="20"/>
                <w:szCs w:val="20"/>
                <w:lang w:eastAsia="en-US"/>
              </w:rPr>
              <w:t>1.HAFTA</w:t>
            </w:r>
          </w:p>
          <w:p w14:paraId="06A608DA" w14:textId="77777777" w:rsidR="001B44F5" w:rsidRDefault="001B44F5">
            <w:pPr>
              <w:spacing w:line="254" w:lineRule="auto"/>
              <w:rPr>
                <w:sz w:val="20"/>
                <w:szCs w:val="20"/>
                <w:lang w:eastAsia="en-US"/>
              </w:rPr>
            </w:pPr>
            <w:r>
              <w:rPr>
                <w:sz w:val="20"/>
                <w:szCs w:val="20"/>
                <w:lang w:eastAsia="en-US"/>
              </w:rPr>
              <w:t xml:space="preserve">24.09.2018 </w:t>
            </w:r>
          </w:p>
        </w:tc>
        <w:tc>
          <w:tcPr>
            <w:tcW w:w="4263" w:type="dxa"/>
            <w:tcBorders>
              <w:top w:val="single" w:sz="4" w:space="0" w:color="auto"/>
              <w:left w:val="single" w:sz="4" w:space="0" w:color="auto"/>
              <w:bottom w:val="single" w:sz="4" w:space="0" w:color="auto"/>
              <w:right w:val="single" w:sz="4" w:space="0" w:color="auto"/>
            </w:tcBorders>
            <w:hideMark/>
          </w:tcPr>
          <w:p w14:paraId="2AAE519D" w14:textId="77777777" w:rsidR="001B44F5" w:rsidRDefault="001B44F5">
            <w:pPr>
              <w:spacing w:line="254" w:lineRule="auto"/>
              <w:rPr>
                <w:sz w:val="20"/>
                <w:szCs w:val="20"/>
                <w:lang w:eastAsia="en-US"/>
              </w:rPr>
            </w:pPr>
            <w:r>
              <w:rPr>
                <w:sz w:val="20"/>
                <w:szCs w:val="20"/>
                <w:lang w:eastAsia="en-US"/>
              </w:rPr>
              <w:t>Türkiye de ve Dünyada Okul sağlığı ve Okul Sağlığı Hemşireliği gelişimi Tarihçe</w:t>
            </w:r>
          </w:p>
        </w:tc>
        <w:tc>
          <w:tcPr>
            <w:tcW w:w="2952" w:type="dxa"/>
            <w:tcBorders>
              <w:top w:val="single" w:sz="4" w:space="0" w:color="auto"/>
              <w:left w:val="single" w:sz="4" w:space="0" w:color="auto"/>
              <w:bottom w:val="single" w:sz="4" w:space="0" w:color="auto"/>
              <w:right w:val="single" w:sz="4" w:space="0" w:color="auto"/>
            </w:tcBorders>
            <w:hideMark/>
          </w:tcPr>
          <w:p w14:paraId="7C7DB345" w14:textId="77777777" w:rsidR="001B44F5" w:rsidRDefault="001B44F5">
            <w:pPr>
              <w:spacing w:line="254" w:lineRule="auto"/>
              <w:rPr>
                <w:sz w:val="20"/>
                <w:szCs w:val="20"/>
                <w:lang w:eastAsia="en-US"/>
              </w:rPr>
            </w:pPr>
            <w:r>
              <w:rPr>
                <w:sz w:val="20"/>
                <w:szCs w:val="20"/>
                <w:lang w:eastAsia="en-US"/>
              </w:rPr>
              <w:t>Doç. Dr. Ş. Özbıçakçı</w:t>
            </w:r>
          </w:p>
        </w:tc>
      </w:tr>
      <w:tr w:rsidR="001B44F5" w14:paraId="5CE8D3DC" w14:textId="77777777" w:rsidTr="001B44F5">
        <w:trPr>
          <w:trHeight w:val="704"/>
        </w:trPr>
        <w:tc>
          <w:tcPr>
            <w:tcW w:w="2391" w:type="dxa"/>
            <w:tcBorders>
              <w:top w:val="single" w:sz="4" w:space="0" w:color="auto"/>
              <w:left w:val="single" w:sz="4" w:space="0" w:color="auto"/>
              <w:bottom w:val="single" w:sz="4" w:space="0" w:color="auto"/>
              <w:right w:val="single" w:sz="4" w:space="0" w:color="auto"/>
            </w:tcBorders>
            <w:hideMark/>
          </w:tcPr>
          <w:p w14:paraId="0414BAA4" w14:textId="77777777" w:rsidR="001B44F5" w:rsidRDefault="001B44F5">
            <w:pPr>
              <w:spacing w:line="254" w:lineRule="auto"/>
              <w:rPr>
                <w:sz w:val="20"/>
                <w:szCs w:val="20"/>
                <w:lang w:eastAsia="en-US"/>
              </w:rPr>
            </w:pPr>
            <w:r>
              <w:rPr>
                <w:sz w:val="20"/>
                <w:szCs w:val="20"/>
                <w:lang w:eastAsia="en-US"/>
              </w:rPr>
              <w:t>2.HAFTA</w:t>
            </w:r>
          </w:p>
          <w:p w14:paraId="2A48E8F1" w14:textId="77777777" w:rsidR="001B44F5" w:rsidRDefault="001B44F5">
            <w:pPr>
              <w:spacing w:line="254" w:lineRule="auto"/>
              <w:rPr>
                <w:sz w:val="20"/>
                <w:szCs w:val="20"/>
                <w:lang w:eastAsia="en-US"/>
              </w:rPr>
            </w:pPr>
            <w:r>
              <w:rPr>
                <w:sz w:val="20"/>
                <w:szCs w:val="20"/>
                <w:lang w:eastAsia="en-US"/>
              </w:rPr>
              <w:t>01.10.2018</w:t>
            </w:r>
          </w:p>
        </w:tc>
        <w:tc>
          <w:tcPr>
            <w:tcW w:w="4263" w:type="dxa"/>
            <w:tcBorders>
              <w:top w:val="single" w:sz="4" w:space="0" w:color="auto"/>
              <w:left w:val="single" w:sz="4" w:space="0" w:color="auto"/>
              <w:bottom w:val="single" w:sz="4" w:space="0" w:color="auto"/>
              <w:right w:val="single" w:sz="4" w:space="0" w:color="auto"/>
            </w:tcBorders>
            <w:hideMark/>
          </w:tcPr>
          <w:p w14:paraId="4A1D2457" w14:textId="77777777" w:rsidR="001B44F5" w:rsidRDefault="001B44F5">
            <w:pPr>
              <w:spacing w:line="254" w:lineRule="auto"/>
              <w:rPr>
                <w:sz w:val="20"/>
                <w:szCs w:val="20"/>
                <w:lang w:eastAsia="en-US"/>
              </w:rPr>
            </w:pPr>
            <w:r>
              <w:rPr>
                <w:sz w:val="20"/>
                <w:szCs w:val="20"/>
                <w:lang w:eastAsia="en-US"/>
              </w:rPr>
              <w:t>Okul hemşireliği tanımı, rolleri ve amaçları, uygulama standartları</w:t>
            </w:r>
          </w:p>
        </w:tc>
        <w:tc>
          <w:tcPr>
            <w:tcW w:w="2952" w:type="dxa"/>
            <w:tcBorders>
              <w:top w:val="single" w:sz="4" w:space="0" w:color="auto"/>
              <w:left w:val="single" w:sz="4" w:space="0" w:color="auto"/>
              <w:bottom w:val="single" w:sz="4" w:space="0" w:color="auto"/>
              <w:right w:val="single" w:sz="4" w:space="0" w:color="auto"/>
            </w:tcBorders>
            <w:hideMark/>
          </w:tcPr>
          <w:p w14:paraId="5B07FFAF" w14:textId="77777777" w:rsidR="001B44F5" w:rsidRDefault="001B44F5">
            <w:pPr>
              <w:spacing w:line="254" w:lineRule="auto"/>
              <w:rPr>
                <w:sz w:val="20"/>
                <w:szCs w:val="20"/>
                <w:lang w:eastAsia="en-US"/>
              </w:rPr>
            </w:pPr>
            <w:r>
              <w:rPr>
                <w:sz w:val="20"/>
                <w:szCs w:val="20"/>
                <w:lang w:eastAsia="en-US"/>
              </w:rPr>
              <w:t>Doç. Dr. Meryem Ö. Haney</w:t>
            </w:r>
          </w:p>
        </w:tc>
      </w:tr>
      <w:tr w:rsidR="001B44F5" w14:paraId="2E583727" w14:textId="77777777" w:rsidTr="001B44F5">
        <w:trPr>
          <w:trHeight w:val="543"/>
        </w:trPr>
        <w:tc>
          <w:tcPr>
            <w:tcW w:w="2391" w:type="dxa"/>
            <w:tcBorders>
              <w:top w:val="single" w:sz="4" w:space="0" w:color="auto"/>
              <w:left w:val="single" w:sz="4" w:space="0" w:color="auto"/>
              <w:bottom w:val="single" w:sz="4" w:space="0" w:color="auto"/>
              <w:right w:val="single" w:sz="4" w:space="0" w:color="auto"/>
            </w:tcBorders>
            <w:hideMark/>
          </w:tcPr>
          <w:p w14:paraId="6B147F5A" w14:textId="77777777" w:rsidR="001B44F5" w:rsidRDefault="001B44F5">
            <w:pPr>
              <w:spacing w:line="254" w:lineRule="auto"/>
              <w:rPr>
                <w:sz w:val="20"/>
                <w:szCs w:val="20"/>
                <w:lang w:eastAsia="en-US"/>
              </w:rPr>
            </w:pPr>
            <w:r>
              <w:rPr>
                <w:sz w:val="20"/>
                <w:szCs w:val="20"/>
                <w:lang w:eastAsia="en-US"/>
              </w:rPr>
              <w:t>3.HAFTA</w:t>
            </w:r>
          </w:p>
          <w:p w14:paraId="0C669722" w14:textId="77777777" w:rsidR="001B44F5" w:rsidRDefault="001B44F5">
            <w:pPr>
              <w:spacing w:line="254" w:lineRule="auto"/>
              <w:rPr>
                <w:sz w:val="20"/>
                <w:szCs w:val="20"/>
                <w:lang w:eastAsia="en-US"/>
              </w:rPr>
            </w:pPr>
            <w:r>
              <w:rPr>
                <w:sz w:val="20"/>
                <w:szCs w:val="20"/>
                <w:lang w:eastAsia="en-US"/>
              </w:rPr>
              <w:t>08.10.2018</w:t>
            </w:r>
          </w:p>
        </w:tc>
        <w:tc>
          <w:tcPr>
            <w:tcW w:w="4263" w:type="dxa"/>
            <w:tcBorders>
              <w:top w:val="single" w:sz="4" w:space="0" w:color="auto"/>
              <w:left w:val="single" w:sz="4" w:space="0" w:color="auto"/>
              <w:bottom w:val="single" w:sz="4" w:space="0" w:color="auto"/>
              <w:right w:val="single" w:sz="4" w:space="0" w:color="auto"/>
            </w:tcBorders>
            <w:hideMark/>
          </w:tcPr>
          <w:p w14:paraId="56C0BB82" w14:textId="77777777" w:rsidR="001B44F5" w:rsidRDefault="001B44F5">
            <w:pPr>
              <w:spacing w:line="254" w:lineRule="auto"/>
              <w:rPr>
                <w:sz w:val="20"/>
                <w:szCs w:val="20"/>
                <w:lang w:eastAsia="en-US"/>
              </w:rPr>
            </w:pPr>
            <w:r>
              <w:rPr>
                <w:sz w:val="20"/>
                <w:szCs w:val="20"/>
                <w:lang w:eastAsia="en-US"/>
              </w:rPr>
              <w:t xml:space="preserve">Okul çocuğunun ve ailesinin özellikleri </w:t>
            </w:r>
          </w:p>
        </w:tc>
        <w:tc>
          <w:tcPr>
            <w:tcW w:w="2952" w:type="dxa"/>
            <w:tcBorders>
              <w:top w:val="single" w:sz="4" w:space="0" w:color="auto"/>
              <w:left w:val="single" w:sz="4" w:space="0" w:color="auto"/>
              <w:bottom w:val="single" w:sz="4" w:space="0" w:color="auto"/>
              <w:right w:val="single" w:sz="4" w:space="0" w:color="auto"/>
            </w:tcBorders>
            <w:hideMark/>
          </w:tcPr>
          <w:p w14:paraId="3AE640FF" w14:textId="77777777" w:rsidR="001B44F5" w:rsidRDefault="001B44F5">
            <w:pPr>
              <w:spacing w:line="254" w:lineRule="auto"/>
              <w:rPr>
                <w:sz w:val="20"/>
                <w:szCs w:val="20"/>
                <w:lang w:eastAsia="en-US"/>
              </w:rPr>
            </w:pPr>
            <w:r>
              <w:rPr>
                <w:sz w:val="20"/>
                <w:szCs w:val="20"/>
                <w:lang w:eastAsia="en-US"/>
              </w:rPr>
              <w:t>Doç. Dr. Meryem Ö. Haney</w:t>
            </w:r>
          </w:p>
        </w:tc>
      </w:tr>
      <w:tr w:rsidR="001B44F5" w14:paraId="79D52FE5" w14:textId="77777777" w:rsidTr="001B44F5">
        <w:trPr>
          <w:trHeight w:val="662"/>
        </w:trPr>
        <w:tc>
          <w:tcPr>
            <w:tcW w:w="2391" w:type="dxa"/>
            <w:tcBorders>
              <w:top w:val="single" w:sz="4" w:space="0" w:color="auto"/>
              <w:left w:val="single" w:sz="4" w:space="0" w:color="auto"/>
              <w:bottom w:val="single" w:sz="4" w:space="0" w:color="auto"/>
              <w:right w:val="single" w:sz="4" w:space="0" w:color="auto"/>
            </w:tcBorders>
            <w:hideMark/>
          </w:tcPr>
          <w:p w14:paraId="094895B5" w14:textId="77777777" w:rsidR="001B44F5" w:rsidRDefault="001B44F5">
            <w:pPr>
              <w:spacing w:line="254" w:lineRule="auto"/>
              <w:rPr>
                <w:sz w:val="20"/>
                <w:szCs w:val="20"/>
                <w:lang w:eastAsia="en-US"/>
              </w:rPr>
            </w:pPr>
            <w:r>
              <w:rPr>
                <w:sz w:val="20"/>
                <w:szCs w:val="20"/>
                <w:lang w:eastAsia="en-US"/>
              </w:rPr>
              <w:t>4.HAFTA</w:t>
            </w:r>
          </w:p>
          <w:p w14:paraId="40A3FF9E" w14:textId="77777777" w:rsidR="001B44F5" w:rsidRDefault="001B44F5">
            <w:pPr>
              <w:spacing w:line="254" w:lineRule="auto"/>
              <w:rPr>
                <w:sz w:val="20"/>
                <w:szCs w:val="20"/>
                <w:lang w:eastAsia="en-US"/>
              </w:rPr>
            </w:pPr>
            <w:r>
              <w:rPr>
                <w:sz w:val="20"/>
                <w:szCs w:val="20"/>
                <w:lang w:eastAsia="en-US"/>
              </w:rPr>
              <w:t>15.10.2018</w:t>
            </w:r>
          </w:p>
        </w:tc>
        <w:tc>
          <w:tcPr>
            <w:tcW w:w="4263" w:type="dxa"/>
            <w:tcBorders>
              <w:top w:val="single" w:sz="4" w:space="0" w:color="auto"/>
              <w:left w:val="single" w:sz="4" w:space="0" w:color="auto"/>
              <w:bottom w:val="single" w:sz="4" w:space="0" w:color="auto"/>
              <w:right w:val="single" w:sz="4" w:space="0" w:color="auto"/>
            </w:tcBorders>
            <w:hideMark/>
          </w:tcPr>
          <w:p w14:paraId="6E923972" w14:textId="77777777" w:rsidR="001B44F5" w:rsidRDefault="001B44F5">
            <w:pPr>
              <w:spacing w:line="254" w:lineRule="auto"/>
              <w:rPr>
                <w:sz w:val="20"/>
                <w:szCs w:val="20"/>
                <w:lang w:eastAsia="en-US"/>
              </w:rPr>
            </w:pPr>
            <w:r>
              <w:rPr>
                <w:sz w:val="20"/>
                <w:szCs w:val="20"/>
                <w:lang w:eastAsia="en-US"/>
              </w:rPr>
              <w:t>Türkiye’ de okul sağlığı ve yasal durum</w:t>
            </w:r>
          </w:p>
        </w:tc>
        <w:tc>
          <w:tcPr>
            <w:tcW w:w="2952" w:type="dxa"/>
            <w:tcBorders>
              <w:top w:val="single" w:sz="4" w:space="0" w:color="auto"/>
              <w:left w:val="single" w:sz="4" w:space="0" w:color="auto"/>
              <w:bottom w:val="single" w:sz="4" w:space="0" w:color="auto"/>
              <w:right w:val="single" w:sz="4" w:space="0" w:color="auto"/>
            </w:tcBorders>
          </w:tcPr>
          <w:p w14:paraId="7AB2BD93" w14:textId="77777777" w:rsidR="001B44F5" w:rsidRDefault="001B44F5">
            <w:pPr>
              <w:spacing w:line="254" w:lineRule="auto"/>
              <w:rPr>
                <w:sz w:val="20"/>
                <w:szCs w:val="20"/>
                <w:lang w:eastAsia="en-US"/>
              </w:rPr>
            </w:pPr>
            <w:r>
              <w:rPr>
                <w:sz w:val="20"/>
                <w:szCs w:val="20"/>
                <w:lang w:eastAsia="en-US"/>
              </w:rPr>
              <w:t xml:space="preserve">Doç. Dr. Ş. Özbıçakçı </w:t>
            </w:r>
          </w:p>
          <w:p w14:paraId="361FB7A6" w14:textId="77777777" w:rsidR="001B44F5" w:rsidRDefault="001B44F5">
            <w:pPr>
              <w:spacing w:line="254" w:lineRule="auto"/>
              <w:rPr>
                <w:sz w:val="20"/>
                <w:szCs w:val="20"/>
                <w:lang w:eastAsia="en-US"/>
              </w:rPr>
            </w:pPr>
          </w:p>
        </w:tc>
      </w:tr>
      <w:tr w:rsidR="001B44F5" w14:paraId="7BD0BA7A" w14:textId="77777777" w:rsidTr="001B44F5">
        <w:trPr>
          <w:trHeight w:val="586"/>
        </w:trPr>
        <w:tc>
          <w:tcPr>
            <w:tcW w:w="2391" w:type="dxa"/>
            <w:tcBorders>
              <w:top w:val="single" w:sz="4" w:space="0" w:color="auto"/>
              <w:left w:val="single" w:sz="4" w:space="0" w:color="auto"/>
              <w:bottom w:val="single" w:sz="4" w:space="0" w:color="auto"/>
              <w:right w:val="single" w:sz="4" w:space="0" w:color="auto"/>
            </w:tcBorders>
            <w:hideMark/>
          </w:tcPr>
          <w:p w14:paraId="029B672C" w14:textId="77777777" w:rsidR="001B44F5" w:rsidRDefault="001B44F5">
            <w:pPr>
              <w:spacing w:line="254" w:lineRule="auto"/>
              <w:rPr>
                <w:sz w:val="20"/>
                <w:szCs w:val="20"/>
                <w:lang w:eastAsia="en-US"/>
              </w:rPr>
            </w:pPr>
            <w:r>
              <w:rPr>
                <w:sz w:val="20"/>
                <w:szCs w:val="20"/>
                <w:lang w:eastAsia="en-US"/>
              </w:rPr>
              <w:t>5.HAFTA/</w:t>
            </w:r>
          </w:p>
          <w:p w14:paraId="1ED1A395" w14:textId="77777777" w:rsidR="001B44F5" w:rsidRDefault="001B44F5">
            <w:pPr>
              <w:spacing w:line="254" w:lineRule="auto"/>
              <w:rPr>
                <w:sz w:val="20"/>
                <w:szCs w:val="20"/>
                <w:lang w:eastAsia="en-US"/>
              </w:rPr>
            </w:pPr>
            <w:r>
              <w:rPr>
                <w:sz w:val="20"/>
                <w:szCs w:val="20"/>
                <w:lang w:eastAsia="en-US"/>
              </w:rPr>
              <w:t>22.10.2018</w:t>
            </w:r>
          </w:p>
        </w:tc>
        <w:tc>
          <w:tcPr>
            <w:tcW w:w="4263" w:type="dxa"/>
            <w:tcBorders>
              <w:top w:val="single" w:sz="4" w:space="0" w:color="auto"/>
              <w:left w:val="single" w:sz="4" w:space="0" w:color="auto"/>
              <w:bottom w:val="single" w:sz="4" w:space="0" w:color="auto"/>
              <w:right w:val="single" w:sz="4" w:space="0" w:color="auto"/>
            </w:tcBorders>
            <w:hideMark/>
          </w:tcPr>
          <w:p w14:paraId="6B7D3F21" w14:textId="77777777" w:rsidR="001B44F5" w:rsidRDefault="001B44F5">
            <w:pPr>
              <w:spacing w:line="254" w:lineRule="auto"/>
              <w:rPr>
                <w:sz w:val="20"/>
                <w:szCs w:val="20"/>
                <w:lang w:eastAsia="en-US"/>
              </w:rPr>
            </w:pPr>
            <w:r>
              <w:rPr>
                <w:sz w:val="20"/>
                <w:szCs w:val="20"/>
                <w:lang w:eastAsia="en-US"/>
              </w:rPr>
              <w:t>Okul hemşiresinin girişimleri</w:t>
            </w:r>
          </w:p>
          <w:p w14:paraId="3EEBC814" w14:textId="77777777" w:rsidR="001B44F5" w:rsidRDefault="001B44F5">
            <w:pPr>
              <w:spacing w:line="254" w:lineRule="auto"/>
              <w:rPr>
                <w:sz w:val="20"/>
                <w:szCs w:val="20"/>
                <w:lang w:eastAsia="en-US"/>
              </w:rPr>
            </w:pPr>
            <w:r>
              <w:rPr>
                <w:sz w:val="20"/>
                <w:szCs w:val="20"/>
                <w:lang w:eastAsia="en-US"/>
              </w:rPr>
              <w:t>Beklenen sonuçlar</w:t>
            </w:r>
          </w:p>
        </w:tc>
        <w:tc>
          <w:tcPr>
            <w:tcW w:w="2952" w:type="dxa"/>
            <w:tcBorders>
              <w:top w:val="single" w:sz="4" w:space="0" w:color="auto"/>
              <w:left w:val="single" w:sz="4" w:space="0" w:color="auto"/>
              <w:bottom w:val="single" w:sz="4" w:space="0" w:color="auto"/>
              <w:right w:val="single" w:sz="4" w:space="0" w:color="auto"/>
            </w:tcBorders>
            <w:hideMark/>
          </w:tcPr>
          <w:p w14:paraId="7667811A" w14:textId="77777777" w:rsidR="001B44F5" w:rsidRDefault="001B44F5">
            <w:pPr>
              <w:spacing w:line="254" w:lineRule="auto"/>
              <w:rPr>
                <w:sz w:val="20"/>
                <w:szCs w:val="20"/>
                <w:lang w:eastAsia="en-US"/>
              </w:rPr>
            </w:pPr>
            <w:r>
              <w:rPr>
                <w:sz w:val="20"/>
                <w:szCs w:val="20"/>
                <w:lang w:eastAsia="en-US"/>
              </w:rPr>
              <w:t xml:space="preserve">Doç. Dr. Ş. Özbıçakçı </w:t>
            </w:r>
          </w:p>
        </w:tc>
      </w:tr>
      <w:tr w:rsidR="001B44F5" w14:paraId="200481B3" w14:textId="77777777" w:rsidTr="001B44F5">
        <w:trPr>
          <w:trHeight w:val="747"/>
        </w:trPr>
        <w:tc>
          <w:tcPr>
            <w:tcW w:w="2391" w:type="dxa"/>
            <w:tcBorders>
              <w:top w:val="single" w:sz="4" w:space="0" w:color="auto"/>
              <w:left w:val="single" w:sz="4" w:space="0" w:color="auto"/>
              <w:bottom w:val="single" w:sz="4" w:space="0" w:color="auto"/>
              <w:right w:val="single" w:sz="4" w:space="0" w:color="auto"/>
            </w:tcBorders>
            <w:hideMark/>
          </w:tcPr>
          <w:p w14:paraId="118EDA3A" w14:textId="77777777" w:rsidR="001B44F5" w:rsidRDefault="001B44F5">
            <w:pPr>
              <w:spacing w:line="254" w:lineRule="auto"/>
              <w:rPr>
                <w:sz w:val="20"/>
                <w:szCs w:val="20"/>
                <w:lang w:eastAsia="en-US"/>
              </w:rPr>
            </w:pPr>
            <w:r>
              <w:rPr>
                <w:sz w:val="20"/>
                <w:szCs w:val="20"/>
                <w:lang w:eastAsia="en-US"/>
              </w:rPr>
              <w:t>6.HAFTA</w:t>
            </w:r>
          </w:p>
          <w:p w14:paraId="305698F2" w14:textId="77777777" w:rsidR="001B44F5" w:rsidRDefault="001B44F5">
            <w:pPr>
              <w:spacing w:line="254" w:lineRule="auto"/>
              <w:rPr>
                <w:sz w:val="20"/>
                <w:szCs w:val="20"/>
                <w:lang w:eastAsia="en-US"/>
              </w:rPr>
            </w:pPr>
            <w:r>
              <w:rPr>
                <w:sz w:val="20"/>
                <w:szCs w:val="20"/>
                <w:lang w:eastAsia="en-US"/>
              </w:rPr>
              <w:t>29.10.2018</w:t>
            </w:r>
          </w:p>
        </w:tc>
        <w:tc>
          <w:tcPr>
            <w:tcW w:w="4263" w:type="dxa"/>
            <w:tcBorders>
              <w:top w:val="single" w:sz="4" w:space="0" w:color="auto"/>
              <w:left w:val="single" w:sz="4" w:space="0" w:color="auto"/>
              <w:bottom w:val="single" w:sz="4" w:space="0" w:color="auto"/>
              <w:right w:val="single" w:sz="4" w:space="0" w:color="auto"/>
            </w:tcBorders>
            <w:hideMark/>
          </w:tcPr>
          <w:p w14:paraId="05364666" w14:textId="77777777" w:rsidR="001B44F5" w:rsidRDefault="001B44F5">
            <w:pPr>
              <w:spacing w:line="254" w:lineRule="auto"/>
              <w:rPr>
                <w:sz w:val="20"/>
                <w:szCs w:val="20"/>
                <w:lang w:eastAsia="en-US"/>
              </w:rPr>
            </w:pPr>
            <w:r>
              <w:rPr>
                <w:sz w:val="20"/>
                <w:szCs w:val="20"/>
                <w:lang w:eastAsia="en-US"/>
              </w:rPr>
              <w:t xml:space="preserve">RESMİ TATİL </w:t>
            </w:r>
          </w:p>
          <w:p w14:paraId="0E37594D" w14:textId="77777777" w:rsidR="001B44F5" w:rsidRDefault="001B44F5">
            <w:pPr>
              <w:spacing w:line="254" w:lineRule="auto"/>
              <w:rPr>
                <w:sz w:val="20"/>
                <w:szCs w:val="20"/>
                <w:lang w:eastAsia="en-US"/>
              </w:rPr>
            </w:pPr>
            <w:r>
              <w:rPr>
                <w:sz w:val="20"/>
                <w:szCs w:val="20"/>
                <w:lang w:eastAsia="en-US"/>
              </w:rPr>
              <w:t>Okulda sağlığın geliştirilmesi ve hastalıkların önlenmesi</w:t>
            </w:r>
          </w:p>
          <w:p w14:paraId="7C6992D2" w14:textId="77777777" w:rsidR="001B44F5" w:rsidRDefault="001B44F5">
            <w:pPr>
              <w:spacing w:line="254" w:lineRule="auto"/>
              <w:rPr>
                <w:sz w:val="20"/>
                <w:szCs w:val="20"/>
                <w:lang w:eastAsia="en-US"/>
              </w:rPr>
            </w:pPr>
            <w:r>
              <w:rPr>
                <w:sz w:val="20"/>
                <w:szCs w:val="20"/>
                <w:lang w:eastAsia="en-US"/>
              </w:rPr>
              <w:t>(TariH: 30 Ekim Salı 16:15)</w:t>
            </w:r>
          </w:p>
        </w:tc>
        <w:tc>
          <w:tcPr>
            <w:tcW w:w="2952" w:type="dxa"/>
            <w:tcBorders>
              <w:top w:val="single" w:sz="4" w:space="0" w:color="auto"/>
              <w:left w:val="single" w:sz="4" w:space="0" w:color="auto"/>
              <w:bottom w:val="single" w:sz="4" w:space="0" w:color="auto"/>
              <w:right w:val="single" w:sz="4" w:space="0" w:color="auto"/>
            </w:tcBorders>
            <w:hideMark/>
          </w:tcPr>
          <w:p w14:paraId="793276CD" w14:textId="77777777" w:rsidR="001B44F5" w:rsidRDefault="001B44F5">
            <w:pPr>
              <w:spacing w:line="254" w:lineRule="auto"/>
              <w:rPr>
                <w:sz w:val="20"/>
                <w:szCs w:val="20"/>
                <w:lang w:eastAsia="en-US"/>
              </w:rPr>
            </w:pPr>
            <w:r>
              <w:rPr>
                <w:sz w:val="20"/>
                <w:szCs w:val="20"/>
                <w:lang w:eastAsia="en-US"/>
              </w:rPr>
              <w:t>Doç. Dr. Meryem Ö. Haney</w:t>
            </w:r>
          </w:p>
        </w:tc>
      </w:tr>
      <w:tr w:rsidR="001B44F5" w14:paraId="523F8A48" w14:textId="77777777" w:rsidTr="001B44F5">
        <w:trPr>
          <w:trHeight w:val="886"/>
        </w:trPr>
        <w:tc>
          <w:tcPr>
            <w:tcW w:w="2391" w:type="dxa"/>
            <w:tcBorders>
              <w:top w:val="single" w:sz="4" w:space="0" w:color="auto"/>
              <w:left w:val="single" w:sz="4" w:space="0" w:color="auto"/>
              <w:bottom w:val="single" w:sz="4" w:space="0" w:color="auto"/>
              <w:right w:val="single" w:sz="4" w:space="0" w:color="auto"/>
            </w:tcBorders>
            <w:hideMark/>
          </w:tcPr>
          <w:p w14:paraId="67F060CE" w14:textId="77777777" w:rsidR="001B44F5" w:rsidRDefault="001B44F5">
            <w:pPr>
              <w:spacing w:line="254" w:lineRule="auto"/>
              <w:rPr>
                <w:sz w:val="20"/>
                <w:szCs w:val="20"/>
                <w:lang w:eastAsia="en-US"/>
              </w:rPr>
            </w:pPr>
            <w:r>
              <w:rPr>
                <w:sz w:val="20"/>
                <w:szCs w:val="20"/>
                <w:lang w:eastAsia="en-US"/>
              </w:rPr>
              <w:t>7.HAFTA</w:t>
            </w:r>
          </w:p>
          <w:p w14:paraId="0BBEA232" w14:textId="77777777" w:rsidR="001B44F5" w:rsidRDefault="001B44F5">
            <w:pPr>
              <w:spacing w:line="254" w:lineRule="auto"/>
              <w:rPr>
                <w:sz w:val="20"/>
                <w:szCs w:val="20"/>
                <w:lang w:eastAsia="en-US"/>
              </w:rPr>
            </w:pPr>
            <w:r>
              <w:rPr>
                <w:sz w:val="20"/>
                <w:szCs w:val="20"/>
                <w:lang w:eastAsia="en-US"/>
              </w:rPr>
              <w:t>05.11.2018</w:t>
            </w:r>
          </w:p>
        </w:tc>
        <w:tc>
          <w:tcPr>
            <w:tcW w:w="4263" w:type="dxa"/>
            <w:tcBorders>
              <w:top w:val="single" w:sz="4" w:space="0" w:color="auto"/>
              <w:left w:val="single" w:sz="4" w:space="0" w:color="auto"/>
              <w:bottom w:val="single" w:sz="4" w:space="0" w:color="auto"/>
              <w:right w:val="single" w:sz="4" w:space="0" w:color="auto"/>
            </w:tcBorders>
            <w:hideMark/>
          </w:tcPr>
          <w:p w14:paraId="2B610619" w14:textId="77777777" w:rsidR="001B44F5" w:rsidRDefault="001B44F5">
            <w:pPr>
              <w:spacing w:line="254" w:lineRule="auto"/>
              <w:rPr>
                <w:sz w:val="20"/>
                <w:szCs w:val="20"/>
                <w:lang w:eastAsia="en-US"/>
              </w:rPr>
            </w:pPr>
            <w:r>
              <w:rPr>
                <w:sz w:val="20"/>
                <w:szCs w:val="20"/>
                <w:lang w:eastAsia="en-US"/>
              </w:rPr>
              <w:t>Okul çocuğunun muayenesi, izlemleri, değerlendirme;</w:t>
            </w:r>
          </w:p>
          <w:p w14:paraId="4433ADD2" w14:textId="77777777" w:rsidR="001B44F5" w:rsidRDefault="001B44F5">
            <w:pPr>
              <w:spacing w:line="254" w:lineRule="auto"/>
              <w:rPr>
                <w:sz w:val="20"/>
                <w:szCs w:val="20"/>
                <w:lang w:eastAsia="en-US"/>
              </w:rPr>
            </w:pPr>
            <w:r>
              <w:rPr>
                <w:sz w:val="20"/>
                <w:szCs w:val="20"/>
                <w:lang w:eastAsia="en-US"/>
              </w:rPr>
              <w:t>Okul hemsireliğine ilişkin çalışmalar</w:t>
            </w:r>
          </w:p>
        </w:tc>
        <w:tc>
          <w:tcPr>
            <w:tcW w:w="2952" w:type="dxa"/>
            <w:tcBorders>
              <w:top w:val="single" w:sz="4" w:space="0" w:color="auto"/>
              <w:left w:val="single" w:sz="4" w:space="0" w:color="auto"/>
              <w:bottom w:val="single" w:sz="4" w:space="0" w:color="auto"/>
              <w:right w:val="single" w:sz="4" w:space="0" w:color="auto"/>
            </w:tcBorders>
          </w:tcPr>
          <w:p w14:paraId="0DA028BC" w14:textId="77777777" w:rsidR="001B44F5" w:rsidRDefault="001B44F5">
            <w:pPr>
              <w:spacing w:line="254" w:lineRule="auto"/>
              <w:rPr>
                <w:sz w:val="20"/>
                <w:szCs w:val="20"/>
                <w:lang w:eastAsia="en-US"/>
              </w:rPr>
            </w:pPr>
            <w:r>
              <w:rPr>
                <w:sz w:val="20"/>
                <w:szCs w:val="20"/>
                <w:lang w:eastAsia="en-US"/>
              </w:rPr>
              <w:t xml:space="preserve">Doç. Dr. Ş. Özbıçakçı </w:t>
            </w:r>
          </w:p>
          <w:p w14:paraId="544766CC" w14:textId="77777777" w:rsidR="001B44F5" w:rsidRDefault="001B44F5">
            <w:pPr>
              <w:spacing w:line="254" w:lineRule="auto"/>
              <w:rPr>
                <w:sz w:val="20"/>
                <w:szCs w:val="20"/>
                <w:lang w:eastAsia="en-US"/>
              </w:rPr>
            </w:pPr>
          </w:p>
        </w:tc>
      </w:tr>
      <w:tr w:rsidR="001B44F5" w14:paraId="160602A7" w14:textId="77777777" w:rsidTr="001B44F5">
        <w:trPr>
          <w:trHeight w:val="602"/>
        </w:trPr>
        <w:tc>
          <w:tcPr>
            <w:tcW w:w="2391" w:type="dxa"/>
            <w:tcBorders>
              <w:top w:val="single" w:sz="4" w:space="0" w:color="auto"/>
              <w:left w:val="single" w:sz="4" w:space="0" w:color="auto"/>
              <w:bottom w:val="single" w:sz="4" w:space="0" w:color="auto"/>
              <w:right w:val="single" w:sz="4" w:space="0" w:color="auto"/>
            </w:tcBorders>
            <w:hideMark/>
          </w:tcPr>
          <w:p w14:paraId="6AA8D4C1" w14:textId="77777777" w:rsidR="001B44F5" w:rsidRDefault="001B44F5">
            <w:pPr>
              <w:spacing w:line="254" w:lineRule="auto"/>
              <w:rPr>
                <w:sz w:val="20"/>
                <w:szCs w:val="20"/>
                <w:lang w:eastAsia="en-US"/>
              </w:rPr>
            </w:pPr>
            <w:r>
              <w:rPr>
                <w:sz w:val="20"/>
                <w:szCs w:val="20"/>
                <w:lang w:eastAsia="en-US"/>
              </w:rPr>
              <w:t>8.HAFTA</w:t>
            </w:r>
          </w:p>
          <w:p w14:paraId="69F6DFD4" w14:textId="77777777" w:rsidR="001B44F5" w:rsidRDefault="001B44F5">
            <w:pPr>
              <w:spacing w:line="254" w:lineRule="auto"/>
              <w:rPr>
                <w:sz w:val="20"/>
                <w:szCs w:val="20"/>
                <w:lang w:eastAsia="en-US"/>
              </w:rPr>
            </w:pPr>
            <w:r>
              <w:rPr>
                <w:sz w:val="20"/>
                <w:szCs w:val="20"/>
                <w:lang w:eastAsia="en-US"/>
              </w:rPr>
              <w:t>12.11.2018</w:t>
            </w:r>
          </w:p>
        </w:tc>
        <w:tc>
          <w:tcPr>
            <w:tcW w:w="4263" w:type="dxa"/>
            <w:tcBorders>
              <w:top w:val="single" w:sz="4" w:space="0" w:color="auto"/>
              <w:left w:val="single" w:sz="4" w:space="0" w:color="auto"/>
              <w:bottom w:val="single" w:sz="4" w:space="0" w:color="auto"/>
              <w:right w:val="single" w:sz="4" w:space="0" w:color="auto"/>
            </w:tcBorders>
          </w:tcPr>
          <w:p w14:paraId="3EF5C18D" w14:textId="77777777" w:rsidR="001B44F5" w:rsidRDefault="001B44F5" w:rsidP="0054191D">
            <w:pPr>
              <w:numPr>
                <w:ilvl w:val="0"/>
                <w:numId w:val="101"/>
              </w:numPr>
              <w:spacing w:line="254" w:lineRule="auto"/>
              <w:rPr>
                <w:sz w:val="20"/>
                <w:szCs w:val="20"/>
                <w:lang w:eastAsia="en-US"/>
              </w:rPr>
            </w:pPr>
            <w:r>
              <w:rPr>
                <w:sz w:val="20"/>
                <w:szCs w:val="20"/>
                <w:lang w:eastAsia="en-US"/>
              </w:rPr>
              <w:t xml:space="preserve">ARA SINAV </w:t>
            </w:r>
          </w:p>
          <w:p w14:paraId="750F0986" w14:textId="77777777" w:rsidR="001B44F5" w:rsidRDefault="001B44F5">
            <w:pPr>
              <w:spacing w:line="254" w:lineRule="auto"/>
              <w:ind w:left="117"/>
              <w:rPr>
                <w:sz w:val="20"/>
                <w:szCs w:val="20"/>
                <w:lang w:eastAsia="en-US"/>
              </w:rPr>
            </w:pPr>
          </w:p>
        </w:tc>
        <w:tc>
          <w:tcPr>
            <w:tcW w:w="2952" w:type="dxa"/>
            <w:tcBorders>
              <w:top w:val="single" w:sz="4" w:space="0" w:color="auto"/>
              <w:left w:val="single" w:sz="4" w:space="0" w:color="auto"/>
              <w:bottom w:val="single" w:sz="4" w:space="0" w:color="auto"/>
              <w:right w:val="single" w:sz="4" w:space="0" w:color="auto"/>
            </w:tcBorders>
            <w:hideMark/>
          </w:tcPr>
          <w:p w14:paraId="5CED4892" w14:textId="77777777" w:rsidR="001B44F5" w:rsidRDefault="001B44F5">
            <w:pPr>
              <w:spacing w:line="254" w:lineRule="auto"/>
              <w:rPr>
                <w:sz w:val="20"/>
                <w:szCs w:val="20"/>
                <w:lang w:eastAsia="en-US"/>
              </w:rPr>
            </w:pPr>
            <w:r>
              <w:rPr>
                <w:sz w:val="20"/>
                <w:szCs w:val="20"/>
                <w:lang w:eastAsia="en-US"/>
              </w:rPr>
              <w:t>Doç. Dr. Meryem Ö. Haney</w:t>
            </w:r>
          </w:p>
        </w:tc>
      </w:tr>
      <w:tr w:rsidR="001B44F5" w14:paraId="234C91EA" w14:textId="77777777" w:rsidTr="001B44F5">
        <w:trPr>
          <w:trHeight w:val="526"/>
        </w:trPr>
        <w:tc>
          <w:tcPr>
            <w:tcW w:w="2391" w:type="dxa"/>
            <w:tcBorders>
              <w:top w:val="single" w:sz="4" w:space="0" w:color="auto"/>
              <w:left w:val="single" w:sz="4" w:space="0" w:color="auto"/>
              <w:bottom w:val="single" w:sz="4" w:space="0" w:color="auto"/>
              <w:right w:val="single" w:sz="4" w:space="0" w:color="auto"/>
            </w:tcBorders>
            <w:hideMark/>
          </w:tcPr>
          <w:p w14:paraId="7FA06C93" w14:textId="77777777" w:rsidR="001B44F5" w:rsidRDefault="001B44F5">
            <w:pPr>
              <w:spacing w:line="254" w:lineRule="auto"/>
              <w:rPr>
                <w:sz w:val="20"/>
                <w:szCs w:val="20"/>
                <w:lang w:eastAsia="en-US"/>
              </w:rPr>
            </w:pPr>
            <w:r>
              <w:rPr>
                <w:sz w:val="20"/>
                <w:szCs w:val="20"/>
                <w:lang w:eastAsia="en-US"/>
              </w:rPr>
              <w:t>9.HAFTA</w:t>
            </w:r>
          </w:p>
          <w:p w14:paraId="48722E2D" w14:textId="77777777" w:rsidR="001B44F5" w:rsidRDefault="001B44F5">
            <w:pPr>
              <w:spacing w:line="254" w:lineRule="auto"/>
              <w:rPr>
                <w:sz w:val="20"/>
                <w:szCs w:val="20"/>
                <w:lang w:eastAsia="en-US"/>
              </w:rPr>
            </w:pPr>
            <w:r>
              <w:rPr>
                <w:sz w:val="20"/>
                <w:szCs w:val="20"/>
                <w:lang w:eastAsia="en-US"/>
              </w:rPr>
              <w:t>19.11.2018</w:t>
            </w:r>
          </w:p>
        </w:tc>
        <w:tc>
          <w:tcPr>
            <w:tcW w:w="4263" w:type="dxa"/>
            <w:tcBorders>
              <w:top w:val="single" w:sz="4" w:space="0" w:color="auto"/>
              <w:left w:val="single" w:sz="4" w:space="0" w:color="auto"/>
              <w:bottom w:val="single" w:sz="4" w:space="0" w:color="auto"/>
              <w:right w:val="single" w:sz="4" w:space="0" w:color="auto"/>
            </w:tcBorders>
            <w:hideMark/>
          </w:tcPr>
          <w:p w14:paraId="5F62480A" w14:textId="77777777" w:rsidR="001B44F5" w:rsidRDefault="001B44F5">
            <w:pPr>
              <w:spacing w:line="254" w:lineRule="auto"/>
              <w:rPr>
                <w:sz w:val="20"/>
                <w:szCs w:val="20"/>
                <w:lang w:eastAsia="en-US"/>
              </w:rPr>
            </w:pPr>
            <w:r>
              <w:rPr>
                <w:sz w:val="20"/>
                <w:szCs w:val="20"/>
                <w:lang w:eastAsia="en-US"/>
              </w:rPr>
              <w:t>Sunumlar : Çocukluk çağı Hipertansiyon</w:t>
            </w:r>
          </w:p>
          <w:p w14:paraId="5872A3B7" w14:textId="77777777" w:rsidR="001B44F5" w:rsidRDefault="001B44F5">
            <w:pPr>
              <w:spacing w:line="254" w:lineRule="auto"/>
              <w:rPr>
                <w:sz w:val="20"/>
                <w:szCs w:val="20"/>
                <w:lang w:eastAsia="en-US"/>
              </w:rPr>
            </w:pPr>
            <w:r>
              <w:rPr>
                <w:sz w:val="20"/>
                <w:szCs w:val="20"/>
                <w:lang w:eastAsia="en-US"/>
              </w:rPr>
              <w:t>Okul Fobileri</w:t>
            </w:r>
          </w:p>
        </w:tc>
        <w:tc>
          <w:tcPr>
            <w:tcW w:w="2952" w:type="dxa"/>
            <w:tcBorders>
              <w:top w:val="single" w:sz="4" w:space="0" w:color="auto"/>
              <w:left w:val="single" w:sz="4" w:space="0" w:color="auto"/>
              <w:bottom w:val="single" w:sz="4" w:space="0" w:color="auto"/>
              <w:right w:val="single" w:sz="4" w:space="0" w:color="auto"/>
            </w:tcBorders>
            <w:hideMark/>
          </w:tcPr>
          <w:p w14:paraId="40FF7587" w14:textId="77777777" w:rsidR="001B44F5" w:rsidRDefault="001B44F5">
            <w:pPr>
              <w:spacing w:line="254" w:lineRule="auto"/>
              <w:rPr>
                <w:color w:val="FF0000"/>
                <w:sz w:val="20"/>
                <w:szCs w:val="20"/>
                <w:lang w:eastAsia="en-US"/>
              </w:rPr>
            </w:pPr>
            <w:r>
              <w:rPr>
                <w:sz w:val="20"/>
                <w:szCs w:val="20"/>
                <w:lang w:eastAsia="en-US"/>
              </w:rPr>
              <w:t>Doç. Dr. Meryem Ö. Haney</w:t>
            </w:r>
          </w:p>
        </w:tc>
      </w:tr>
      <w:tr w:rsidR="001B44F5" w14:paraId="54EB4F58" w14:textId="77777777" w:rsidTr="001B44F5">
        <w:trPr>
          <w:trHeight w:val="477"/>
        </w:trPr>
        <w:tc>
          <w:tcPr>
            <w:tcW w:w="2391" w:type="dxa"/>
            <w:tcBorders>
              <w:top w:val="single" w:sz="4" w:space="0" w:color="auto"/>
              <w:left w:val="single" w:sz="4" w:space="0" w:color="auto"/>
              <w:bottom w:val="single" w:sz="4" w:space="0" w:color="auto"/>
              <w:right w:val="single" w:sz="4" w:space="0" w:color="auto"/>
            </w:tcBorders>
            <w:hideMark/>
          </w:tcPr>
          <w:p w14:paraId="4B8677A1" w14:textId="77777777" w:rsidR="001B44F5" w:rsidRDefault="001B44F5">
            <w:pPr>
              <w:spacing w:line="254" w:lineRule="auto"/>
              <w:rPr>
                <w:sz w:val="20"/>
                <w:szCs w:val="20"/>
                <w:lang w:eastAsia="en-US"/>
              </w:rPr>
            </w:pPr>
            <w:r>
              <w:rPr>
                <w:sz w:val="20"/>
                <w:szCs w:val="20"/>
                <w:lang w:eastAsia="en-US"/>
              </w:rPr>
              <w:t>10.HAFTA</w:t>
            </w:r>
          </w:p>
          <w:p w14:paraId="00A8291E" w14:textId="77777777" w:rsidR="001B44F5" w:rsidRDefault="001B44F5">
            <w:pPr>
              <w:spacing w:line="254" w:lineRule="auto"/>
              <w:rPr>
                <w:sz w:val="20"/>
                <w:szCs w:val="20"/>
                <w:lang w:eastAsia="en-US"/>
              </w:rPr>
            </w:pPr>
            <w:r>
              <w:rPr>
                <w:sz w:val="20"/>
                <w:szCs w:val="20"/>
                <w:lang w:eastAsia="en-US"/>
              </w:rPr>
              <w:t>26.11.2018</w:t>
            </w:r>
          </w:p>
        </w:tc>
        <w:tc>
          <w:tcPr>
            <w:tcW w:w="4263" w:type="dxa"/>
            <w:tcBorders>
              <w:top w:val="single" w:sz="4" w:space="0" w:color="auto"/>
              <w:left w:val="single" w:sz="4" w:space="0" w:color="auto"/>
              <w:bottom w:val="single" w:sz="4" w:space="0" w:color="auto"/>
              <w:right w:val="single" w:sz="4" w:space="0" w:color="auto"/>
            </w:tcBorders>
            <w:hideMark/>
          </w:tcPr>
          <w:p w14:paraId="4E3E1E44" w14:textId="77777777" w:rsidR="001B44F5" w:rsidRDefault="001B44F5">
            <w:pPr>
              <w:spacing w:line="254" w:lineRule="auto"/>
              <w:rPr>
                <w:sz w:val="20"/>
                <w:szCs w:val="20"/>
                <w:lang w:eastAsia="en-US"/>
              </w:rPr>
            </w:pPr>
            <w:r>
              <w:rPr>
                <w:sz w:val="20"/>
                <w:szCs w:val="20"/>
                <w:lang w:eastAsia="en-US"/>
              </w:rPr>
              <w:t>Sunumlar . Astımlı çocuğa yaklaşım</w:t>
            </w:r>
          </w:p>
          <w:p w14:paraId="401C03A6" w14:textId="77777777" w:rsidR="001B44F5" w:rsidRDefault="001B44F5">
            <w:pPr>
              <w:spacing w:line="254" w:lineRule="auto"/>
              <w:rPr>
                <w:sz w:val="20"/>
                <w:szCs w:val="20"/>
                <w:lang w:eastAsia="en-US"/>
              </w:rPr>
            </w:pPr>
            <w:r>
              <w:rPr>
                <w:sz w:val="20"/>
                <w:szCs w:val="20"/>
                <w:lang w:eastAsia="en-US"/>
              </w:rPr>
              <w:t>İnternet bağımlılığı</w:t>
            </w:r>
          </w:p>
        </w:tc>
        <w:tc>
          <w:tcPr>
            <w:tcW w:w="2952" w:type="dxa"/>
            <w:tcBorders>
              <w:top w:val="single" w:sz="4" w:space="0" w:color="auto"/>
              <w:left w:val="single" w:sz="4" w:space="0" w:color="auto"/>
              <w:bottom w:val="single" w:sz="4" w:space="0" w:color="auto"/>
              <w:right w:val="single" w:sz="4" w:space="0" w:color="auto"/>
            </w:tcBorders>
            <w:hideMark/>
          </w:tcPr>
          <w:p w14:paraId="0DC4E0A8" w14:textId="77777777" w:rsidR="001B44F5" w:rsidRDefault="001B44F5">
            <w:pPr>
              <w:spacing w:line="254" w:lineRule="auto"/>
              <w:rPr>
                <w:sz w:val="20"/>
                <w:szCs w:val="20"/>
                <w:lang w:eastAsia="en-US"/>
              </w:rPr>
            </w:pPr>
            <w:r>
              <w:rPr>
                <w:sz w:val="20"/>
                <w:szCs w:val="20"/>
                <w:lang w:eastAsia="en-US"/>
              </w:rPr>
              <w:t>Doç. Dr. Meryem Ö. Haney</w:t>
            </w:r>
          </w:p>
        </w:tc>
      </w:tr>
      <w:tr w:rsidR="001B44F5" w14:paraId="68CC9385" w14:textId="77777777" w:rsidTr="001B44F5">
        <w:trPr>
          <w:trHeight w:val="586"/>
        </w:trPr>
        <w:tc>
          <w:tcPr>
            <w:tcW w:w="2391" w:type="dxa"/>
            <w:tcBorders>
              <w:top w:val="single" w:sz="4" w:space="0" w:color="auto"/>
              <w:left w:val="single" w:sz="4" w:space="0" w:color="auto"/>
              <w:bottom w:val="single" w:sz="4" w:space="0" w:color="auto"/>
              <w:right w:val="single" w:sz="4" w:space="0" w:color="auto"/>
            </w:tcBorders>
            <w:hideMark/>
          </w:tcPr>
          <w:p w14:paraId="624FB34A" w14:textId="77777777" w:rsidR="001B44F5" w:rsidRDefault="001B44F5">
            <w:pPr>
              <w:spacing w:line="254" w:lineRule="auto"/>
              <w:rPr>
                <w:sz w:val="20"/>
                <w:szCs w:val="20"/>
                <w:lang w:eastAsia="en-US"/>
              </w:rPr>
            </w:pPr>
            <w:r>
              <w:rPr>
                <w:sz w:val="20"/>
                <w:szCs w:val="20"/>
                <w:lang w:eastAsia="en-US"/>
              </w:rPr>
              <w:t>11.HAFTA</w:t>
            </w:r>
          </w:p>
          <w:p w14:paraId="269E134C" w14:textId="77777777" w:rsidR="001B44F5" w:rsidRDefault="001B44F5">
            <w:pPr>
              <w:spacing w:line="254" w:lineRule="auto"/>
              <w:rPr>
                <w:sz w:val="20"/>
                <w:szCs w:val="20"/>
                <w:lang w:eastAsia="en-US"/>
              </w:rPr>
            </w:pPr>
            <w:r>
              <w:rPr>
                <w:sz w:val="20"/>
                <w:szCs w:val="20"/>
                <w:lang w:eastAsia="en-US"/>
              </w:rPr>
              <w:t>03.12.2018</w:t>
            </w:r>
          </w:p>
        </w:tc>
        <w:tc>
          <w:tcPr>
            <w:tcW w:w="4263" w:type="dxa"/>
            <w:tcBorders>
              <w:top w:val="single" w:sz="4" w:space="0" w:color="auto"/>
              <w:left w:val="single" w:sz="4" w:space="0" w:color="auto"/>
              <w:bottom w:val="single" w:sz="4" w:space="0" w:color="auto"/>
              <w:right w:val="single" w:sz="4" w:space="0" w:color="auto"/>
            </w:tcBorders>
            <w:hideMark/>
          </w:tcPr>
          <w:p w14:paraId="1957164A" w14:textId="77777777" w:rsidR="001B44F5" w:rsidRDefault="001B44F5">
            <w:pPr>
              <w:spacing w:line="254" w:lineRule="auto"/>
              <w:rPr>
                <w:sz w:val="20"/>
                <w:szCs w:val="20"/>
                <w:lang w:eastAsia="en-US"/>
              </w:rPr>
            </w:pPr>
            <w:r>
              <w:rPr>
                <w:sz w:val="20"/>
                <w:szCs w:val="20"/>
                <w:lang w:eastAsia="en-US"/>
              </w:rPr>
              <w:t>Sunumlar : Zorbalık/ şiddeti önleme</w:t>
            </w:r>
          </w:p>
          <w:p w14:paraId="3CFED9E4" w14:textId="77777777" w:rsidR="001B44F5" w:rsidRDefault="001B44F5">
            <w:pPr>
              <w:spacing w:line="254" w:lineRule="auto"/>
              <w:rPr>
                <w:sz w:val="20"/>
                <w:szCs w:val="20"/>
                <w:lang w:eastAsia="en-US"/>
              </w:rPr>
            </w:pPr>
            <w:r>
              <w:rPr>
                <w:sz w:val="20"/>
                <w:szCs w:val="20"/>
                <w:lang w:eastAsia="en-US"/>
              </w:rPr>
              <w:t>Hipersktivite/ Dikkat eksikliği</w:t>
            </w:r>
          </w:p>
        </w:tc>
        <w:tc>
          <w:tcPr>
            <w:tcW w:w="2952" w:type="dxa"/>
            <w:tcBorders>
              <w:top w:val="single" w:sz="4" w:space="0" w:color="auto"/>
              <w:left w:val="single" w:sz="4" w:space="0" w:color="auto"/>
              <w:bottom w:val="single" w:sz="4" w:space="0" w:color="auto"/>
              <w:right w:val="single" w:sz="4" w:space="0" w:color="auto"/>
            </w:tcBorders>
            <w:hideMark/>
          </w:tcPr>
          <w:p w14:paraId="17F9E4D6" w14:textId="77777777" w:rsidR="001B44F5" w:rsidRDefault="001B44F5">
            <w:pPr>
              <w:spacing w:line="254" w:lineRule="auto"/>
              <w:rPr>
                <w:sz w:val="20"/>
                <w:szCs w:val="20"/>
                <w:lang w:eastAsia="en-US"/>
              </w:rPr>
            </w:pPr>
            <w:r>
              <w:rPr>
                <w:sz w:val="20"/>
                <w:szCs w:val="20"/>
                <w:lang w:eastAsia="en-US"/>
              </w:rPr>
              <w:t>Doç. Dr. Ş. Özbıçakçı</w:t>
            </w:r>
          </w:p>
        </w:tc>
      </w:tr>
      <w:tr w:rsidR="001B44F5" w14:paraId="00FF10F7" w14:textId="77777777" w:rsidTr="001B44F5">
        <w:trPr>
          <w:trHeight w:val="586"/>
        </w:trPr>
        <w:tc>
          <w:tcPr>
            <w:tcW w:w="2391" w:type="dxa"/>
            <w:tcBorders>
              <w:top w:val="single" w:sz="4" w:space="0" w:color="auto"/>
              <w:left w:val="single" w:sz="4" w:space="0" w:color="auto"/>
              <w:bottom w:val="single" w:sz="4" w:space="0" w:color="auto"/>
              <w:right w:val="single" w:sz="4" w:space="0" w:color="auto"/>
            </w:tcBorders>
            <w:hideMark/>
          </w:tcPr>
          <w:p w14:paraId="0B4454D9" w14:textId="77777777" w:rsidR="001B44F5" w:rsidRDefault="001B44F5">
            <w:pPr>
              <w:spacing w:line="254" w:lineRule="auto"/>
              <w:rPr>
                <w:sz w:val="20"/>
                <w:szCs w:val="20"/>
                <w:lang w:eastAsia="en-US"/>
              </w:rPr>
            </w:pPr>
            <w:r>
              <w:rPr>
                <w:sz w:val="20"/>
                <w:szCs w:val="20"/>
                <w:lang w:eastAsia="en-US"/>
              </w:rPr>
              <w:t>12.HAFTA</w:t>
            </w:r>
          </w:p>
          <w:p w14:paraId="5777C227" w14:textId="77777777" w:rsidR="001B44F5" w:rsidRDefault="001B44F5">
            <w:pPr>
              <w:spacing w:line="254" w:lineRule="auto"/>
              <w:rPr>
                <w:sz w:val="20"/>
                <w:szCs w:val="20"/>
                <w:lang w:eastAsia="en-US"/>
              </w:rPr>
            </w:pPr>
            <w:r>
              <w:rPr>
                <w:sz w:val="20"/>
                <w:szCs w:val="20"/>
                <w:lang w:eastAsia="en-US"/>
              </w:rPr>
              <w:t>10.12.2018</w:t>
            </w:r>
          </w:p>
        </w:tc>
        <w:tc>
          <w:tcPr>
            <w:tcW w:w="4263" w:type="dxa"/>
            <w:tcBorders>
              <w:top w:val="single" w:sz="4" w:space="0" w:color="auto"/>
              <w:left w:val="single" w:sz="4" w:space="0" w:color="auto"/>
              <w:bottom w:val="single" w:sz="4" w:space="0" w:color="auto"/>
              <w:right w:val="single" w:sz="4" w:space="0" w:color="auto"/>
            </w:tcBorders>
            <w:hideMark/>
          </w:tcPr>
          <w:p w14:paraId="28602A49" w14:textId="77777777" w:rsidR="001B44F5" w:rsidRDefault="001B44F5">
            <w:pPr>
              <w:spacing w:line="254" w:lineRule="auto"/>
              <w:rPr>
                <w:sz w:val="20"/>
                <w:szCs w:val="20"/>
                <w:lang w:eastAsia="en-US"/>
              </w:rPr>
            </w:pPr>
            <w:r>
              <w:rPr>
                <w:sz w:val="20"/>
                <w:szCs w:val="20"/>
                <w:lang w:eastAsia="en-US"/>
              </w:rPr>
              <w:t>Sunumlar : Dünyada ve Türkiyede Okul sağlık projeleri</w:t>
            </w:r>
          </w:p>
        </w:tc>
        <w:tc>
          <w:tcPr>
            <w:tcW w:w="2952" w:type="dxa"/>
            <w:tcBorders>
              <w:top w:val="single" w:sz="4" w:space="0" w:color="auto"/>
              <w:left w:val="single" w:sz="4" w:space="0" w:color="auto"/>
              <w:bottom w:val="single" w:sz="4" w:space="0" w:color="auto"/>
              <w:right w:val="single" w:sz="4" w:space="0" w:color="auto"/>
            </w:tcBorders>
            <w:hideMark/>
          </w:tcPr>
          <w:p w14:paraId="0C42FD60" w14:textId="77777777" w:rsidR="001B44F5" w:rsidRDefault="001B44F5">
            <w:pPr>
              <w:spacing w:line="254" w:lineRule="auto"/>
              <w:rPr>
                <w:sz w:val="20"/>
                <w:szCs w:val="20"/>
                <w:lang w:eastAsia="en-US"/>
              </w:rPr>
            </w:pPr>
            <w:r>
              <w:rPr>
                <w:sz w:val="20"/>
                <w:szCs w:val="20"/>
                <w:lang w:eastAsia="en-US"/>
              </w:rPr>
              <w:t xml:space="preserve">Doç. Dr. Ş. Özbıçakçı </w:t>
            </w:r>
          </w:p>
        </w:tc>
      </w:tr>
      <w:tr w:rsidR="001B44F5" w14:paraId="5415279C" w14:textId="77777777" w:rsidTr="001B44F5">
        <w:trPr>
          <w:trHeight w:val="586"/>
        </w:trPr>
        <w:tc>
          <w:tcPr>
            <w:tcW w:w="2391" w:type="dxa"/>
            <w:tcBorders>
              <w:top w:val="single" w:sz="4" w:space="0" w:color="auto"/>
              <w:left w:val="single" w:sz="4" w:space="0" w:color="auto"/>
              <w:bottom w:val="single" w:sz="4" w:space="0" w:color="auto"/>
              <w:right w:val="single" w:sz="4" w:space="0" w:color="auto"/>
            </w:tcBorders>
            <w:hideMark/>
          </w:tcPr>
          <w:p w14:paraId="543A72FA" w14:textId="77777777" w:rsidR="001B44F5" w:rsidRDefault="001B44F5">
            <w:pPr>
              <w:spacing w:line="254" w:lineRule="auto"/>
              <w:rPr>
                <w:sz w:val="20"/>
                <w:szCs w:val="20"/>
                <w:lang w:eastAsia="en-US"/>
              </w:rPr>
            </w:pPr>
            <w:r>
              <w:rPr>
                <w:sz w:val="20"/>
                <w:szCs w:val="20"/>
                <w:lang w:eastAsia="en-US"/>
              </w:rPr>
              <w:t>13.HAFTA</w:t>
            </w:r>
          </w:p>
          <w:p w14:paraId="6159B0D8" w14:textId="77777777" w:rsidR="001B44F5" w:rsidRDefault="001B44F5">
            <w:pPr>
              <w:spacing w:line="254" w:lineRule="auto"/>
              <w:rPr>
                <w:sz w:val="20"/>
                <w:szCs w:val="20"/>
                <w:lang w:eastAsia="en-US"/>
              </w:rPr>
            </w:pPr>
            <w:r>
              <w:rPr>
                <w:sz w:val="20"/>
                <w:szCs w:val="20"/>
                <w:lang w:eastAsia="en-US"/>
              </w:rPr>
              <w:t>17.12.2018</w:t>
            </w:r>
          </w:p>
        </w:tc>
        <w:tc>
          <w:tcPr>
            <w:tcW w:w="4263" w:type="dxa"/>
            <w:tcBorders>
              <w:top w:val="single" w:sz="4" w:space="0" w:color="auto"/>
              <w:left w:val="single" w:sz="4" w:space="0" w:color="auto"/>
              <w:bottom w:val="single" w:sz="4" w:space="0" w:color="auto"/>
              <w:right w:val="single" w:sz="4" w:space="0" w:color="auto"/>
            </w:tcBorders>
            <w:hideMark/>
          </w:tcPr>
          <w:p w14:paraId="48E23379" w14:textId="77777777" w:rsidR="001B44F5" w:rsidRDefault="001B44F5">
            <w:pPr>
              <w:spacing w:line="254" w:lineRule="auto"/>
              <w:rPr>
                <w:sz w:val="20"/>
                <w:szCs w:val="20"/>
                <w:lang w:eastAsia="en-US"/>
              </w:rPr>
            </w:pPr>
            <w:r>
              <w:rPr>
                <w:sz w:val="20"/>
                <w:szCs w:val="20"/>
                <w:lang w:eastAsia="en-US"/>
              </w:rPr>
              <w:t xml:space="preserve">Çocuklukta Obesite </w:t>
            </w:r>
          </w:p>
        </w:tc>
        <w:tc>
          <w:tcPr>
            <w:tcW w:w="2952" w:type="dxa"/>
            <w:tcBorders>
              <w:top w:val="single" w:sz="4" w:space="0" w:color="auto"/>
              <w:left w:val="single" w:sz="4" w:space="0" w:color="auto"/>
              <w:bottom w:val="single" w:sz="4" w:space="0" w:color="auto"/>
              <w:right w:val="single" w:sz="4" w:space="0" w:color="auto"/>
            </w:tcBorders>
            <w:hideMark/>
          </w:tcPr>
          <w:p w14:paraId="28DD7D1A" w14:textId="77777777" w:rsidR="001B44F5" w:rsidRDefault="001B44F5">
            <w:pPr>
              <w:spacing w:line="254" w:lineRule="auto"/>
              <w:rPr>
                <w:sz w:val="20"/>
                <w:szCs w:val="20"/>
                <w:lang w:eastAsia="en-US"/>
              </w:rPr>
            </w:pPr>
            <w:r>
              <w:rPr>
                <w:sz w:val="20"/>
                <w:szCs w:val="20"/>
                <w:lang w:eastAsia="en-US"/>
              </w:rPr>
              <w:t xml:space="preserve">Doç. Dr. Ş. Özbıçakçı </w:t>
            </w:r>
          </w:p>
        </w:tc>
      </w:tr>
      <w:tr w:rsidR="001B44F5" w14:paraId="58D185FC" w14:textId="77777777" w:rsidTr="001B44F5">
        <w:trPr>
          <w:trHeight w:val="496"/>
        </w:trPr>
        <w:tc>
          <w:tcPr>
            <w:tcW w:w="2391" w:type="dxa"/>
            <w:tcBorders>
              <w:top w:val="single" w:sz="4" w:space="0" w:color="auto"/>
              <w:left w:val="single" w:sz="4" w:space="0" w:color="auto"/>
              <w:bottom w:val="single" w:sz="4" w:space="0" w:color="auto"/>
              <w:right w:val="single" w:sz="4" w:space="0" w:color="auto"/>
            </w:tcBorders>
            <w:hideMark/>
          </w:tcPr>
          <w:p w14:paraId="4A9D6B5B" w14:textId="77777777" w:rsidR="001B44F5" w:rsidRDefault="001B44F5">
            <w:pPr>
              <w:spacing w:line="254" w:lineRule="auto"/>
              <w:rPr>
                <w:sz w:val="20"/>
                <w:szCs w:val="20"/>
                <w:lang w:eastAsia="en-US"/>
              </w:rPr>
            </w:pPr>
            <w:r>
              <w:rPr>
                <w:sz w:val="20"/>
                <w:szCs w:val="20"/>
                <w:lang w:eastAsia="en-US"/>
              </w:rPr>
              <w:t>14.HAFTA</w:t>
            </w:r>
          </w:p>
          <w:p w14:paraId="142C5A2D" w14:textId="77777777" w:rsidR="001B44F5" w:rsidRDefault="001B44F5">
            <w:pPr>
              <w:spacing w:line="254" w:lineRule="auto"/>
              <w:rPr>
                <w:sz w:val="20"/>
                <w:szCs w:val="20"/>
                <w:lang w:eastAsia="en-US"/>
              </w:rPr>
            </w:pPr>
            <w:r>
              <w:rPr>
                <w:sz w:val="20"/>
                <w:szCs w:val="20"/>
                <w:lang w:eastAsia="en-US"/>
              </w:rPr>
              <w:t>24.12.2018</w:t>
            </w:r>
          </w:p>
        </w:tc>
        <w:tc>
          <w:tcPr>
            <w:tcW w:w="4263" w:type="dxa"/>
            <w:tcBorders>
              <w:top w:val="single" w:sz="4" w:space="0" w:color="auto"/>
              <w:left w:val="single" w:sz="4" w:space="0" w:color="auto"/>
              <w:bottom w:val="single" w:sz="4" w:space="0" w:color="auto"/>
              <w:right w:val="single" w:sz="4" w:space="0" w:color="auto"/>
            </w:tcBorders>
            <w:hideMark/>
          </w:tcPr>
          <w:p w14:paraId="048C3B34" w14:textId="77777777" w:rsidR="001B44F5" w:rsidRDefault="001B44F5">
            <w:pPr>
              <w:spacing w:line="254" w:lineRule="auto"/>
              <w:rPr>
                <w:sz w:val="20"/>
                <w:szCs w:val="20"/>
                <w:lang w:eastAsia="en-US"/>
              </w:rPr>
            </w:pPr>
            <w:r>
              <w:rPr>
                <w:sz w:val="20"/>
                <w:szCs w:val="20"/>
                <w:lang w:eastAsia="en-US"/>
              </w:rPr>
              <w:t>Sunumlar : Diyabet ve çocuk</w:t>
            </w:r>
          </w:p>
          <w:p w14:paraId="12C7FEFA" w14:textId="77777777" w:rsidR="001B44F5" w:rsidRDefault="001B44F5">
            <w:pPr>
              <w:spacing w:line="254" w:lineRule="auto"/>
              <w:rPr>
                <w:sz w:val="20"/>
                <w:szCs w:val="20"/>
                <w:lang w:eastAsia="en-US"/>
              </w:rPr>
            </w:pPr>
            <w:r>
              <w:rPr>
                <w:sz w:val="20"/>
                <w:szCs w:val="20"/>
                <w:lang w:eastAsia="en-US"/>
              </w:rPr>
              <w:t>Disleksi</w:t>
            </w:r>
          </w:p>
        </w:tc>
        <w:tc>
          <w:tcPr>
            <w:tcW w:w="2952" w:type="dxa"/>
            <w:tcBorders>
              <w:top w:val="single" w:sz="4" w:space="0" w:color="auto"/>
              <w:left w:val="single" w:sz="4" w:space="0" w:color="auto"/>
              <w:bottom w:val="single" w:sz="4" w:space="0" w:color="auto"/>
              <w:right w:val="single" w:sz="4" w:space="0" w:color="auto"/>
            </w:tcBorders>
            <w:hideMark/>
          </w:tcPr>
          <w:p w14:paraId="1D8D826E" w14:textId="77777777" w:rsidR="001B44F5" w:rsidRDefault="001B44F5">
            <w:pPr>
              <w:spacing w:line="254" w:lineRule="auto"/>
              <w:rPr>
                <w:sz w:val="20"/>
                <w:szCs w:val="20"/>
                <w:lang w:eastAsia="en-US"/>
              </w:rPr>
            </w:pPr>
            <w:r>
              <w:rPr>
                <w:sz w:val="20"/>
                <w:szCs w:val="20"/>
                <w:lang w:eastAsia="en-US"/>
              </w:rPr>
              <w:t>Doç. Dr. Meryem Ö. Haney</w:t>
            </w:r>
          </w:p>
        </w:tc>
      </w:tr>
    </w:tbl>
    <w:p w14:paraId="790DEE15" w14:textId="77777777" w:rsidR="001B44F5" w:rsidRDefault="001B44F5" w:rsidP="001B44F5">
      <w:pPr>
        <w:rPr>
          <w:vanish/>
          <w:sz w:val="20"/>
          <w:szCs w:val="20"/>
        </w:rPr>
      </w:pPr>
    </w:p>
    <w:p w14:paraId="26739E28" w14:textId="77777777" w:rsidR="001B44F5" w:rsidRDefault="001B44F5" w:rsidP="001B44F5">
      <w:pPr>
        <w:rPr>
          <w:sz w:val="20"/>
          <w:szCs w:val="20"/>
          <w:lang w:val="en-GB"/>
        </w:rPr>
      </w:pPr>
    </w:p>
    <w:p w14:paraId="3C872831" w14:textId="77777777" w:rsidR="001B44F5" w:rsidRDefault="001B44F5" w:rsidP="001B44F5">
      <w:pPr>
        <w:rPr>
          <w:b/>
          <w:sz w:val="20"/>
          <w:szCs w:val="20"/>
        </w:rPr>
      </w:pPr>
      <w:r>
        <w:rPr>
          <w:b/>
          <w:sz w:val="20"/>
          <w:szCs w:val="20"/>
        </w:rPr>
        <w:t>Dersin Öğrenme Kazanımlarının Program Kazanımları ile İlişkisi</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65"/>
        <w:gridCol w:w="518"/>
        <w:gridCol w:w="517"/>
        <w:gridCol w:w="517"/>
        <w:gridCol w:w="516"/>
        <w:gridCol w:w="516"/>
        <w:gridCol w:w="718"/>
        <w:gridCol w:w="517"/>
        <w:gridCol w:w="516"/>
        <w:gridCol w:w="516"/>
        <w:gridCol w:w="516"/>
        <w:gridCol w:w="516"/>
        <w:gridCol w:w="516"/>
        <w:gridCol w:w="530"/>
        <w:gridCol w:w="567"/>
        <w:gridCol w:w="709"/>
      </w:tblGrid>
      <w:tr w:rsidR="001B44F5" w14:paraId="47CA4FEC" w14:textId="77777777" w:rsidTr="001B44F5">
        <w:trPr>
          <w:trHeight w:val="454"/>
        </w:trPr>
        <w:tc>
          <w:tcPr>
            <w:tcW w:w="1364" w:type="dxa"/>
            <w:tcBorders>
              <w:top w:val="single" w:sz="4" w:space="0" w:color="auto"/>
              <w:left w:val="single" w:sz="4" w:space="0" w:color="auto"/>
              <w:bottom w:val="single" w:sz="4" w:space="0" w:color="auto"/>
              <w:right w:val="single" w:sz="4" w:space="0" w:color="auto"/>
            </w:tcBorders>
            <w:hideMark/>
          </w:tcPr>
          <w:p w14:paraId="281DBA77"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Öğrenme Kazanımları</w:t>
            </w:r>
          </w:p>
        </w:tc>
        <w:tc>
          <w:tcPr>
            <w:tcW w:w="517" w:type="dxa"/>
            <w:tcBorders>
              <w:top w:val="single" w:sz="4" w:space="0" w:color="auto"/>
              <w:left w:val="single" w:sz="4" w:space="0" w:color="auto"/>
              <w:bottom w:val="single" w:sz="4" w:space="0" w:color="auto"/>
              <w:right w:val="single" w:sz="4" w:space="0" w:color="auto"/>
            </w:tcBorders>
            <w:hideMark/>
          </w:tcPr>
          <w:p w14:paraId="178738D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w:t>
            </w:r>
          </w:p>
        </w:tc>
        <w:tc>
          <w:tcPr>
            <w:tcW w:w="517" w:type="dxa"/>
            <w:tcBorders>
              <w:top w:val="single" w:sz="4" w:space="0" w:color="auto"/>
              <w:left w:val="single" w:sz="4" w:space="0" w:color="auto"/>
              <w:bottom w:val="single" w:sz="4" w:space="0" w:color="auto"/>
              <w:right w:val="single" w:sz="4" w:space="0" w:color="auto"/>
            </w:tcBorders>
            <w:hideMark/>
          </w:tcPr>
          <w:p w14:paraId="399BEF70"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2</w:t>
            </w:r>
          </w:p>
        </w:tc>
        <w:tc>
          <w:tcPr>
            <w:tcW w:w="517" w:type="dxa"/>
            <w:tcBorders>
              <w:top w:val="single" w:sz="4" w:space="0" w:color="auto"/>
              <w:left w:val="single" w:sz="4" w:space="0" w:color="auto"/>
              <w:bottom w:val="single" w:sz="4" w:space="0" w:color="auto"/>
              <w:right w:val="single" w:sz="4" w:space="0" w:color="auto"/>
            </w:tcBorders>
            <w:hideMark/>
          </w:tcPr>
          <w:p w14:paraId="2E3D6E09"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PK 3 </w:t>
            </w:r>
          </w:p>
        </w:tc>
        <w:tc>
          <w:tcPr>
            <w:tcW w:w="516" w:type="dxa"/>
            <w:tcBorders>
              <w:top w:val="single" w:sz="4" w:space="0" w:color="auto"/>
              <w:left w:val="single" w:sz="4" w:space="0" w:color="auto"/>
              <w:bottom w:val="single" w:sz="4" w:space="0" w:color="auto"/>
              <w:right w:val="single" w:sz="4" w:space="0" w:color="auto"/>
            </w:tcBorders>
            <w:hideMark/>
          </w:tcPr>
          <w:p w14:paraId="05B31AA7"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4</w:t>
            </w:r>
          </w:p>
        </w:tc>
        <w:tc>
          <w:tcPr>
            <w:tcW w:w="516" w:type="dxa"/>
            <w:tcBorders>
              <w:top w:val="single" w:sz="4" w:space="0" w:color="auto"/>
              <w:left w:val="single" w:sz="4" w:space="0" w:color="auto"/>
              <w:bottom w:val="single" w:sz="4" w:space="0" w:color="auto"/>
              <w:right w:val="single" w:sz="4" w:space="0" w:color="auto"/>
            </w:tcBorders>
            <w:hideMark/>
          </w:tcPr>
          <w:p w14:paraId="431221C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5</w:t>
            </w:r>
          </w:p>
        </w:tc>
        <w:tc>
          <w:tcPr>
            <w:tcW w:w="718" w:type="dxa"/>
            <w:tcBorders>
              <w:top w:val="single" w:sz="4" w:space="0" w:color="auto"/>
              <w:left w:val="single" w:sz="4" w:space="0" w:color="auto"/>
              <w:bottom w:val="single" w:sz="4" w:space="0" w:color="auto"/>
              <w:right w:val="single" w:sz="4" w:space="0" w:color="auto"/>
            </w:tcBorders>
            <w:hideMark/>
          </w:tcPr>
          <w:p w14:paraId="29A7AAF6"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PK </w:t>
            </w:r>
          </w:p>
          <w:p w14:paraId="20567204"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517" w:type="dxa"/>
            <w:tcBorders>
              <w:top w:val="single" w:sz="4" w:space="0" w:color="auto"/>
              <w:left w:val="single" w:sz="4" w:space="0" w:color="auto"/>
              <w:bottom w:val="single" w:sz="4" w:space="0" w:color="auto"/>
              <w:right w:val="single" w:sz="4" w:space="0" w:color="auto"/>
            </w:tcBorders>
            <w:hideMark/>
          </w:tcPr>
          <w:p w14:paraId="2F60C458"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7</w:t>
            </w:r>
          </w:p>
        </w:tc>
        <w:tc>
          <w:tcPr>
            <w:tcW w:w="516" w:type="dxa"/>
            <w:tcBorders>
              <w:top w:val="single" w:sz="4" w:space="0" w:color="auto"/>
              <w:left w:val="single" w:sz="4" w:space="0" w:color="auto"/>
              <w:bottom w:val="single" w:sz="4" w:space="0" w:color="auto"/>
              <w:right w:val="single" w:sz="4" w:space="0" w:color="auto"/>
            </w:tcBorders>
            <w:hideMark/>
          </w:tcPr>
          <w:p w14:paraId="2E5922F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8</w:t>
            </w:r>
          </w:p>
        </w:tc>
        <w:tc>
          <w:tcPr>
            <w:tcW w:w="516" w:type="dxa"/>
            <w:tcBorders>
              <w:top w:val="single" w:sz="4" w:space="0" w:color="auto"/>
              <w:left w:val="single" w:sz="4" w:space="0" w:color="auto"/>
              <w:bottom w:val="single" w:sz="4" w:space="0" w:color="auto"/>
              <w:right w:val="single" w:sz="4" w:space="0" w:color="auto"/>
            </w:tcBorders>
            <w:hideMark/>
          </w:tcPr>
          <w:p w14:paraId="2C9FEE2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9</w:t>
            </w:r>
          </w:p>
        </w:tc>
        <w:tc>
          <w:tcPr>
            <w:tcW w:w="516" w:type="dxa"/>
            <w:tcBorders>
              <w:top w:val="single" w:sz="4" w:space="0" w:color="auto"/>
              <w:left w:val="single" w:sz="4" w:space="0" w:color="auto"/>
              <w:bottom w:val="single" w:sz="4" w:space="0" w:color="auto"/>
              <w:right w:val="single" w:sz="4" w:space="0" w:color="auto"/>
            </w:tcBorders>
            <w:hideMark/>
          </w:tcPr>
          <w:p w14:paraId="0E80D28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10</w:t>
            </w:r>
          </w:p>
        </w:tc>
        <w:tc>
          <w:tcPr>
            <w:tcW w:w="516" w:type="dxa"/>
            <w:tcBorders>
              <w:top w:val="single" w:sz="4" w:space="0" w:color="auto"/>
              <w:left w:val="single" w:sz="4" w:space="0" w:color="auto"/>
              <w:bottom w:val="single" w:sz="4" w:space="0" w:color="auto"/>
              <w:right w:val="single" w:sz="4" w:space="0" w:color="auto"/>
            </w:tcBorders>
            <w:hideMark/>
          </w:tcPr>
          <w:p w14:paraId="7F1A000D"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11</w:t>
            </w:r>
          </w:p>
        </w:tc>
        <w:tc>
          <w:tcPr>
            <w:tcW w:w="516" w:type="dxa"/>
            <w:tcBorders>
              <w:top w:val="single" w:sz="4" w:space="0" w:color="auto"/>
              <w:left w:val="single" w:sz="4" w:space="0" w:color="auto"/>
              <w:bottom w:val="single" w:sz="4" w:space="0" w:color="auto"/>
              <w:right w:val="single" w:sz="4" w:space="0" w:color="auto"/>
            </w:tcBorders>
            <w:hideMark/>
          </w:tcPr>
          <w:p w14:paraId="2380DF98"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12</w:t>
            </w:r>
          </w:p>
        </w:tc>
        <w:tc>
          <w:tcPr>
            <w:tcW w:w="530" w:type="dxa"/>
            <w:tcBorders>
              <w:top w:val="single" w:sz="4" w:space="0" w:color="auto"/>
              <w:left w:val="single" w:sz="4" w:space="0" w:color="auto"/>
              <w:bottom w:val="single" w:sz="4" w:space="0" w:color="auto"/>
              <w:right w:val="single" w:sz="4" w:space="0" w:color="auto"/>
            </w:tcBorders>
            <w:hideMark/>
          </w:tcPr>
          <w:p w14:paraId="220EA136"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13</w:t>
            </w:r>
          </w:p>
        </w:tc>
        <w:tc>
          <w:tcPr>
            <w:tcW w:w="567" w:type="dxa"/>
            <w:tcBorders>
              <w:top w:val="single" w:sz="4" w:space="0" w:color="auto"/>
              <w:left w:val="single" w:sz="4" w:space="0" w:color="auto"/>
              <w:bottom w:val="single" w:sz="4" w:space="0" w:color="auto"/>
              <w:right w:val="single" w:sz="4" w:space="0" w:color="auto"/>
            </w:tcBorders>
            <w:hideMark/>
          </w:tcPr>
          <w:p w14:paraId="264B6A0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 14</w:t>
            </w:r>
          </w:p>
        </w:tc>
        <w:tc>
          <w:tcPr>
            <w:tcW w:w="709" w:type="dxa"/>
            <w:tcBorders>
              <w:top w:val="single" w:sz="4" w:space="0" w:color="auto"/>
              <w:left w:val="single" w:sz="4" w:space="0" w:color="auto"/>
              <w:bottom w:val="single" w:sz="4" w:space="0" w:color="auto"/>
              <w:right w:val="single" w:sz="4" w:space="0" w:color="auto"/>
            </w:tcBorders>
            <w:hideMark/>
          </w:tcPr>
          <w:p w14:paraId="362FB7CF"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FAB4030"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 15</w:t>
            </w:r>
          </w:p>
        </w:tc>
      </w:tr>
      <w:tr w:rsidR="001B44F5" w14:paraId="1308E166" w14:textId="77777777" w:rsidTr="001B44F5">
        <w:trPr>
          <w:trHeight w:val="196"/>
        </w:trPr>
        <w:tc>
          <w:tcPr>
            <w:tcW w:w="1364" w:type="dxa"/>
            <w:tcBorders>
              <w:top w:val="single" w:sz="4" w:space="0" w:color="auto"/>
              <w:left w:val="single" w:sz="4" w:space="0" w:color="auto"/>
              <w:bottom w:val="single" w:sz="4" w:space="0" w:color="auto"/>
              <w:right w:val="single" w:sz="4" w:space="0" w:color="auto"/>
            </w:tcBorders>
            <w:hideMark/>
          </w:tcPr>
          <w:p w14:paraId="3768EC73" w14:textId="77777777" w:rsidR="001B44F5" w:rsidRDefault="001B44F5">
            <w:pPr>
              <w:pStyle w:val="Altbilgi"/>
              <w:spacing w:line="360" w:lineRule="auto"/>
              <w:jc w:val="both"/>
              <w:rPr>
                <w:sz w:val="20"/>
                <w:szCs w:val="20"/>
                <w:lang w:eastAsia="en-US"/>
              </w:rPr>
            </w:pPr>
            <w:r>
              <w:rPr>
                <w:b/>
                <w:sz w:val="20"/>
                <w:szCs w:val="20"/>
                <w:lang w:val="en-GB" w:eastAsia="en-US"/>
              </w:rPr>
              <w:t>ÖK1</w:t>
            </w:r>
          </w:p>
        </w:tc>
        <w:tc>
          <w:tcPr>
            <w:tcW w:w="517" w:type="dxa"/>
            <w:tcBorders>
              <w:top w:val="single" w:sz="4" w:space="0" w:color="auto"/>
              <w:left w:val="single" w:sz="4" w:space="0" w:color="auto"/>
              <w:bottom w:val="single" w:sz="4" w:space="0" w:color="auto"/>
              <w:right w:val="single" w:sz="4" w:space="0" w:color="auto"/>
            </w:tcBorders>
            <w:hideMark/>
          </w:tcPr>
          <w:p w14:paraId="4F43B7D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73F0988E"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70197D8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CF1FE0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AAA7BB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49586E3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608965A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20CEB6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4AF389E"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11BBE5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4062119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D4A46C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7589B6C6"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3F35C783"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0D33B08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0D8C72D6" w14:textId="77777777" w:rsidTr="001B44F5">
        <w:trPr>
          <w:trHeight w:val="258"/>
        </w:trPr>
        <w:tc>
          <w:tcPr>
            <w:tcW w:w="1364" w:type="dxa"/>
            <w:tcBorders>
              <w:top w:val="single" w:sz="4" w:space="0" w:color="auto"/>
              <w:left w:val="single" w:sz="4" w:space="0" w:color="auto"/>
              <w:bottom w:val="single" w:sz="4" w:space="0" w:color="auto"/>
              <w:right w:val="single" w:sz="4" w:space="0" w:color="auto"/>
            </w:tcBorders>
            <w:hideMark/>
          </w:tcPr>
          <w:p w14:paraId="56BBC72B" w14:textId="77777777" w:rsidR="001B44F5" w:rsidRDefault="001B44F5">
            <w:pPr>
              <w:pStyle w:val="Altbilgi"/>
              <w:spacing w:line="360" w:lineRule="auto"/>
              <w:jc w:val="both"/>
              <w:rPr>
                <w:sz w:val="20"/>
                <w:szCs w:val="20"/>
                <w:lang w:eastAsia="en-US"/>
              </w:rPr>
            </w:pPr>
            <w:r>
              <w:rPr>
                <w:b/>
                <w:sz w:val="20"/>
                <w:szCs w:val="20"/>
                <w:lang w:val="en-GB" w:eastAsia="en-US"/>
              </w:rPr>
              <w:t xml:space="preserve">ÖK2 </w:t>
            </w:r>
          </w:p>
        </w:tc>
        <w:tc>
          <w:tcPr>
            <w:tcW w:w="517" w:type="dxa"/>
            <w:tcBorders>
              <w:top w:val="single" w:sz="4" w:space="0" w:color="auto"/>
              <w:left w:val="single" w:sz="4" w:space="0" w:color="auto"/>
              <w:bottom w:val="single" w:sz="4" w:space="0" w:color="auto"/>
              <w:right w:val="single" w:sz="4" w:space="0" w:color="auto"/>
            </w:tcBorders>
            <w:hideMark/>
          </w:tcPr>
          <w:p w14:paraId="7CD4908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01B9E8C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5423203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2987BC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ED0A9C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760E0B2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13CE215F"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5E3037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108D0C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A3E7FB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AB6816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68DF6F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7F478F28"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774BEB49"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368E562B"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262D020D" w14:textId="77777777" w:rsidTr="001B44F5">
        <w:trPr>
          <w:trHeight w:val="191"/>
        </w:trPr>
        <w:tc>
          <w:tcPr>
            <w:tcW w:w="1364" w:type="dxa"/>
            <w:tcBorders>
              <w:top w:val="single" w:sz="4" w:space="0" w:color="auto"/>
              <w:left w:val="single" w:sz="4" w:space="0" w:color="auto"/>
              <w:bottom w:val="single" w:sz="4" w:space="0" w:color="auto"/>
              <w:right w:val="single" w:sz="4" w:space="0" w:color="auto"/>
            </w:tcBorders>
            <w:hideMark/>
          </w:tcPr>
          <w:p w14:paraId="601E2C98" w14:textId="77777777" w:rsidR="001B44F5" w:rsidRDefault="001B44F5">
            <w:pPr>
              <w:pStyle w:val="Altbilgi"/>
              <w:spacing w:line="360" w:lineRule="auto"/>
              <w:jc w:val="both"/>
              <w:rPr>
                <w:sz w:val="20"/>
                <w:szCs w:val="20"/>
                <w:lang w:eastAsia="en-US"/>
              </w:rPr>
            </w:pPr>
            <w:r>
              <w:rPr>
                <w:b/>
                <w:sz w:val="20"/>
                <w:szCs w:val="20"/>
                <w:lang w:val="en-GB" w:eastAsia="en-US"/>
              </w:rPr>
              <w:t xml:space="preserve">ÖK3 </w:t>
            </w:r>
          </w:p>
        </w:tc>
        <w:tc>
          <w:tcPr>
            <w:tcW w:w="517" w:type="dxa"/>
            <w:tcBorders>
              <w:top w:val="single" w:sz="4" w:space="0" w:color="auto"/>
              <w:left w:val="single" w:sz="4" w:space="0" w:color="auto"/>
              <w:bottom w:val="single" w:sz="4" w:space="0" w:color="auto"/>
              <w:right w:val="single" w:sz="4" w:space="0" w:color="auto"/>
            </w:tcBorders>
            <w:hideMark/>
          </w:tcPr>
          <w:p w14:paraId="00A1AD8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558B7DA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6360F09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8FAFCF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FC7725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517A289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56739FC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CC5E30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EA414F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7C4CD6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409A0F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0702F4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7AD31FBE"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1075B184"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0E27C13D"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2952CE57" w14:textId="77777777" w:rsidTr="001B44F5">
        <w:trPr>
          <w:trHeight w:val="267"/>
        </w:trPr>
        <w:tc>
          <w:tcPr>
            <w:tcW w:w="1364" w:type="dxa"/>
            <w:tcBorders>
              <w:top w:val="single" w:sz="4" w:space="0" w:color="auto"/>
              <w:left w:val="single" w:sz="4" w:space="0" w:color="auto"/>
              <w:bottom w:val="single" w:sz="4" w:space="0" w:color="auto"/>
              <w:right w:val="single" w:sz="4" w:space="0" w:color="auto"/>
            </w:tcBorders>
            <w:hideMark/>
          </w:tcPr>
          <w:p w14:paraId="27B46BBD" w14:textId="77777777" w:rsidR="001B44F5" w:rsidRDefault="001B44F5">
            <w:pPr>
              <w:pStyle w:val="Altbilgi"/>
              <w:spacing w:line="360" w:lineRule="auto"/>
              <w:jc w:val="both"/>
              <w:rPr>
                <w:sz w:val="20"/>
                <w:szCs w:val="20"/>
                <w:lang w:eastAsia="en-US"/>
              </w:rPr>
            </w:pPr>
            <w:r>
              <w:rPr>
                <w:b/>
                <w:sz w:val="20"/>
                <w:szCs w:val="20"/>
                <w:lang w:val="en-GB" w:eastAsia="en-US"/>
              </w:rPr>
              <w:t>ÖK4</w:t>
            </w:r>
          </w:p>
        </w:tc>
        <w:tc>
          <w:tcPr>
            <w:tcW w:w="517" w:type="dxa"/>
            <w:tcBorders>
              <w:top w:val="single" w:sz="4" w:space="0" w:color="auto"/>
              <w:left w:val="single" w:sz="4" w:space="0" w:color="auto"/>
              <w:bottom w:val="single" w:sz="4" w:space="0" w:color="auto"/>
              <w:right w:val="single" w:sz="4" w:space="0" w:color="auto"/>
            </w:tcBorders>
            <w:hideMark/>
          </w:tcPr>
          <w:p w14:paraId="4F96024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48E26F1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31CC33D3"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1ECEC2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92CB7CF"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4394750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3159EBC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1B601A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1E6A933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99EE1F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F4F04D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57A672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73D521D4"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527FC537"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0ABDAAEC"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3F5B317A" w14:textId="77777777" w:rsidTr="001B44F5">
        <w:trPr>
          <w:trHeight w:val="329"/>
        </w:trPr>
        <w:tc>
          <w:tcPr>
            <w:tcW w:w="1364" w:type="dxa"/>
            <w:tcBorders>
              <w:top w:val="single" w:sz="4" w:space="0" w:color="auto"/>
              <w:left w:val="single" w:sz="4" w:space="0" w:color="auto"/>
              <w:bottom w:val="single" w:sz="4" w:space="0" w:color="auto"/>
              <w:right w:val="single" w:sz="4" w:space="0" w:color="auto"/>
            </w:tcBorders>
            <w:hideMark/>
          </w:tcPr>
          <w:p w14:paraId="68C2B8B1" w14:textId="77777777" w:rsidR="001B44F5" w:rsidRDefault="001B44F5">
            <w:pPr>
              <w:pStyle w:val="Altbilgi"/>
              <w:spacing w:line="360" w:lineRule="auto"/>
              <w:jc w:val="both"/>
              <w:rPr>
                <w:sz w:val="20"/>
                <w:szCs w:val="20"/>
                <w:lang w:eastAsia="en-US"/>
              </w:rPr>
            </w:pPr>
            <w:r>
              <w:rPr>
                <w:b/>
                <w:sz w:val="20"/>
                <w:szCs w:val="20"/>
                <w:lang w:val="en-GB" w:eastAsia="en-US"/>
              </w:rPr>
              <w:t xml:space="preserve">ÖK5 </w:t>
            </w:r>
          </w:p>
        </w:tc>
        <w:tc>
          <w:tcPr>
            <w:tcW w:w="517" w:type="dxa"/>
            <w:tcBorders>
              <w:top w:val="single" w:sz="4" w:space="0" w:color="auto"/>
              <w:left w:val="single" w:sz="4" w:space="0" w:color="auto"/>
              <w:bottom w:val="single" w:sz="4" w:space="0" w:color="auto"/>
              <w:right w:val="single" w:sz="4" w:space="0" w:color="auto"/>
            </w:tcBorders>
            <w:hideMark/>
          </w:tcPr>
          <w:p w14:paraId="11345D6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20EF2E7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12D6C8C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4E2291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34EBE7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7EEE42D5"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1586D08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FFAB23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F93ECC0"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8EE7CDB"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038C82F"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D6478C2"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52798178"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1A68AE04"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3CE885A0"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r w:rsidR="001B44F5" w14:paraId="7DC61EB3" w14:textId="77777777" w:rsidTr="001B44F5">
        <w:trPr>
          <w:trHeight w:val="263"/>
        </w:trPr>
        <w:tc>
          <w:tcPr>
            <w:tcW w:w="1364" w:type="dxa"/>
            <w:tcBorders>
              <w:top w:val="single" w:sz="4" w:space="0" w:color="auto"/>
              <w:left w:val="single" w:sz="4" w:space="0" w:color="auto"/>
              <w:bottom w:val="single" w:sz="4" w:space="0" w:color="auto"/>
              <w:right w:val="single" w:sz="4" w:space="0" w:color="auto"/>
            </w:tcBorders>
            <w:hideMark/>
          </w:tcPr>
          <w:p w14:paraId="2885F3CF" w14:textId="77777777" w:rsidR="001B44F5" w:rsidRDefault="001B44F5">
            <w:pPr>
              <w:spacing w:line="256" w:lineRule="auto"/>
              <w:rPr>
                <w:b/>
                <w:sz w:val="20"/>
                <w:szCs w:val="20"/>
                <w:lang w:val="en-GB" w:eastAsia="en-US"/>
              </w:rPr>
            </w:pPr>
            <w:r>
              <w:rPr>
                <w:b/>
                <w:sz w:val="20"/>
                <w:szCs w:val="20"/>
                <w:lang w:val="en-GB" w:eastAsia="en-US"/>
              </w:rPr>
              <w:t xml:space="preserve">ÖK6 </w:t>
            </w:r>
          </w:p>
        </w:tc>
        <w:tc>
          <w:tcPr>
            <w:tcW w:w="517" w:type="dxa"/>
            <w:tcBorders>
              <w:top w:val="single" w:sz="4" w:space="0" w:color="auto"/>
              <w:left w:val="single" w:sz="4" w:space="0" w:color="auto"/>
              <w:bottom w:val="single" w:sz="4" w:space="0" w:color="auto"/>
              <w:right w:val="single" w:sz="4" w:space="0" w:color="auto"/>
            </w:tcBorders>
            <w:hideMark/>
          </w:tcPr>
          <w:p w14:paraId="35E7018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7A333E4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1AE95BF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57A3734"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3CA46DE7"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718" w:type="dxa"/>
            <w:tcBorders>
              <w:top w:val="single" w:sz="4" w:space="0" w:color="auto"/>
              <w:left w:val="single" w:sz="4" w:space="0" w:color="auto"/>
              <w:bottom w:val="single" w:sz="4" w:space="0" w:color="auto"/>
              <w:right w:val="single" w:sz="4" w:space="0" w:color="auto"/>
            </w:tcBorders>
            <w:hideMark/>
          </w:tcPr>
          <w:p w14:paraId="0B19109C"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7" w:type="dxa"/>
            <w:tcBorders>
              <w:top w:val="single" w:sz="4" w:space="0" w:color="auto"/>
              <w:left w:val="single" w:sz="4" w:space="0" w:color="auto"/>
              <w:bottom w:val="single" w:sz="4" w:space="0" w:color="auto"/>
              <w:right w:val="single" w:sz="4" w:space="0" w:color="auto"/>
            </w:tcBorders>
            <w:hideMark/>
          </w:tcPr>
          <w:p w14:paraId="5B9EF468"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7C131B6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040F7EFD"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61875C7E"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20F42A89"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16" w:type="dxa"/>
            <w:tcBorders>
              <w:top w:val="single" w:sz="4" w:space="0" w:color="auto"/>
              <w:left w:val="single" w:sz="4" w:space="0" w:color="auto"/>
              <w:bottom w:val="single" w:sz="4" w:space="0" w:color="auto"/>
              <w:right w:val="single" w:sz="4" w:space="0" w:color="auto"/>
            </w:tcBorders>
            <w:hideMark/>
          </w:tcPr>
          <w:p w14:paraId="52109EAA" w14:textId="77777777" w:rsidR="001B44F5" w:rsidRPr="003C0357" w:rsidRDefault="001B44F5">
            <w:pPr>
              <w:spacing w:line="256" w:lineRule="auto"/>
              <w:jc w:val="center"/>
              <w:rPr>
                <w:bCs/>
                <w:sz w:val="20"/>
                <w:szCs w:val="20"/>
                <w:lang w:eastAsia="en-US"/>
              </w:rPr>
            </w:pPr>
            <w:r w:rsidRPr="003C0357">
              <w:rPr>
                <w:bCs/>
                <w:sz w:val="20"/>
                <w:szCs w:val="20"/>
                <w:lang w:eastAsia="en-US"/>
              </w:rPr>
              <w:t>5</w:t>
            </w:r>
          </w:p>
        </w:tc>
        <w:tc>
          <w:tcPr>
            <w:tcW w:w="530" w:type="dxa"/>
            <w:tcBorders>
              <w:top w:val="single" w:sz="4" w:space="0" w:color="auto"/>
              <w:left w:val="single" w:sz="4" w:space="0" w:color="auto"/>
              <w:bottom w:val="single" w:sz="4" w:space="0" w:color="auto"/>
              <w:right w:val="single" w:sz="4" w:space="0" w:color="auto"/>
            </w:tcBorders>
            <w:hideMark/>
          </w:tcPr>
          <w:p w14:paraId="62A3B1E1"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3CEBE193"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14:paraId="4039A044" w14:textId="77777777" w:rsidR="001B44F5" w:rsidRPr="003C0357" w:rsidRDefault="001B44F5">
            <w:pPr>
              <w:spacing w:line="256" w:lineRule="auto"/>
              <w:jc w:val="center"/>
              <w:rPr>
                <w:bCs/>
                <w:sz w:val="20"/>
                <w:szCs w:val="20"/>
                <w:lang w:eastAsia="en-US"/>
              </w:rPr>
            </w:pPr>
            <w:r w:rsidRPr="003C0357">
              <w:rPr>
                <w:bCs/>
                <w:sz w:val="20"/>
                <w:szCs w:val="20"/>
                <w:lang w:eastAsia="en-US"/>
              </w:rPr>
              <w:t>3</w:t>
            </w:r>
          </w:p>
        </w:tc>
      </w:tr>
    </w:tbl>
    <w:p w14:paraId="3494BC9A"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2118"/>
      </w:tblGrid>
      <w:tr w:rsidR="001B44F5" w14:paraId="27C02848" w14:textId="77777777" w:rsidTr="001B44F5">
        <w:trPr>
          <w:trHeight w:val="248"/>
        </w:trPr>
        <w:tc>
          <w:tcPr>
            <w:tcW w:w="9606" w:type="dxa"/>
            <w:gridSpan w:val="4"/>
            <w:tcBorders>
              <w:top w:val="single" w:sz="4" w:space="0" w:color="auto"/>
              <w:left w:val="single" w:sz="4" w:space="0" w:color="auto"/>
              <w:bottom w:val="single" w:sz="4" w:space="0" w:color="auto"/>
              <w:right w:val="single" w:sz="4" w:space="0" w:color="auto"/>
            </w:tcBorders>
            <w:hideMark/>
          </w:tcPr>
          <w:p w14:paraId="49143849" w14:textId="77777777" w:rsidR="001B44F5" w:rsidRDefault="001B44F5">
            <w:pPr>
              <w:spacing w:line="256" w:lineRule="auto"/>
              <w:rPr>
                <w:b/>
                <w:sz w:val="20"/>
                <w:szCs w:val="20"/>
                <w:lang w:eastAsia="en-US"/>
              </w:rPr>
            </w:pPr>
            <w:r>
              <w:rPr>
                <w:b/>
                <w:sz w:val="20"/>
                <w:szCs w:val="20"/>
                <w:lang w:eastAsia="en-US"/>
              </w:rPr>
              <w:lastRenderedPageBreak/>
              <w:t xml:space="preserve">AKTS Tablosu: </w:t>
            </w:r>
          </w:p>
        </w:tc>
      </w:tr>
      <w:tr w:rsidR="001B44F5" w14:paraId="7B23BFE0"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11D60AE1"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hideMark/>
          </w:tcPr>
          <w:p w14:paraId="5B6C2078" w14:textId="77777777" w:rsidR="001B44F5" w:rsidRDefault="001B44F5">
            <w:pPr>
              <w:spacing w:line="256" w:lineRule="auto"/>
              <w:jc w:val="center"/>
              <w:rPr>
                <w:sz w:val="20"/>
                <w:szCs w:val="20"/>
                <w:lang w:eastAsia="en-US"/>
              </w:rPr>
            </w:pPr>
            <w:r>
              <w:rPr>
                <w:sz w:val="20"/>
                <w:szCs w:val="20"/>
                <w:lang w:eastAsia="en-US"/>
              </w:rPr>
              <w:t>Sayısı</w:t>
            </w:r>
          </w:p>
        </w:tc>
        <w:tc>
          <w:tcPr>
            <w:tcW w:w="1080" w:type="dxa"/>
            <w:tcBorders>
              <w:top w:val="single" w:sz="4" w:space="0" w:color="auto"/>
              <w:left w:val="single" w:sz="4" w:space="0" w:color="auto"/>
              <w:bottom w:val="single" w:sz="4" w:space="0" w:color="auto"/>
              <w:right w:val="single" w:sz="4" w:space="0" w:color="auto"/>
            </w:tcBorders>
            <w:hideMark/>
          </w:tcPr>
          <w:p w14:paraId="5E26876A" w14:textId="77777777" w:rsidR="001B44F5" w:rsidRDefault="001B44F5">
            <w:pPr>
              <w:spacing w:line="256" w:lineRule="auto"/>
              <w:jc w:val="center"/>
              <w:rPr>
                <w:sz w:val="20"/>
                <w:szCs w:val="20"/>
                <w:lang w:eastAsia="en-US"/>
              </w:rPr>
            </w:pPr>
            <w:r>
              <w:rPr>
                <w:sz w:val="20"/>
                <w:szCs w:val="20"/>
                <w:lang w:eastAsia="en-US"/>
              </w:rPr>
              <w:t>Süresi</w:t>
            </w:r>
          </w:p>
          <w:p w14:paraId="0725D5F6" w14:textId="77777777" w:rsidR="001B44F5" w:rsidRDefault="001B44F5">
            <w:pPr>
              <w:spacing w:line="256" w:lineRule="auto"/>
              <w:jc w:val="center"/>
              <w:rPr>
                <w:sz w:val="20"/>
                <w:szCs w:val="20"/>
                <w:lang w:eastAsia="en-US"/>
              </w:rPr>
            </w:pPr>
            <w:r>
              <w:rPr>
                <w:sz w:val="20"/>
                <w:szCs w:val="20"/>
                <w:lang w:eastAsia="en-US"/>
              </w:rPr>
              <w:t>(saat)</w:t>
            </w:r>
          </w:p>
        </w:tc>
        <w:tc>
          <w:tcPr>
            <w:tcW w:w="2118" w:type="dxa"/>
            <w:tcBorders>
              <w:top w:val="single" w:sz="4" w:space="0" w:color="auto"/>
              <w:left w:val="single" w:sz="4" w:space="0" w:color="auto"/>
              <w:bottom w:val="single" w:sz="4" w:space="0" w:color="auto"/>
              <w:right w:val="single" w:sz="4" w:space="0" w:color="auto"/>
            </w:tcBorders>
            <w:hideMark/>
          </w:tcPr>
          <w:p w14:paraId="518DF9C9" w14:textId="77777777" w:rsidR="001B44F5" w:rsidRDefault="001B44F5">
            <w:pPr>
              <w:spacing w:line="256" w:lineRule="auto"/>
              <w:jc w:val="center"/>
              <w:rPr>
                <w:sz w:val="20"/>
                <w:szCs w:val="20"/>
                <w:lang w:eastAsia="en-US"/>
              </w:rPr>
            </w:pPr>
            <w:r>
              <w:rPr>
                <w:sz w:val="20"/>
                <w:szCs w:val="20"/>
                <w:lang w:eastAsia="en-US"/>
              </w:rPr>
              <w:t>Toplam İş yükü</w:t>
            </w:r>
          </w:p>
          <w:p w14:paraId="4EB46F6E"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771DD54D"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2584EA50"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16B57BD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8CEDCC" w14:textId="77777777" w:rsidR="001B44F5" w:rsidRDefault="001B44F5">
            <w:pPr>
              <w:spacing w:line="256" w:lineRule="auto"/>
              <w:ind w:firstLine="540"/>
              <w:rPr>
                <w:sz w:val="20"/>
                <w:szCs w:val="20"/>
                <w:lang w:eastAsia="en-US"/>
              </w:rPr>
            </w:pPr>
            <w:r>
              <w:rPr>
                <w:sz w:val="20"/>
                <w:szCs w:val="20"/>
                <w:lang w:eastAsia="en-US"/>
              </w:rPr>
              <w:t>Ders anlatımı</w:t>
            </w:r>
          </w:p>
        </w:tc>
        <w:tc>
          <w:tcPr>
            <w:tcW w:w="900" w:type="dxa"/>
            <w:tcBorders>
              <w:top w:val="single" w:sz="4" w:space="0" w:color="auto"/>
              <w:left w:val="single" w:sz="4" w:space="0" w:color="auto"/>
              <w:bottom w:val="single" w:sz="4" w:space="0" w:color="auto"/>
              <w:right w:val="single" w:sz="4" w:space="0" w:color="auto"/>
            </w:tcBorders>
            <w:hideMark/>
          </w:tcPr>
          <w:p w14:paraId="0F8B8AA5" w14:textId="77777777" w:rsidR="001B44F5" w:rsidRDefault="001B44F5">
            <w:pPr>
              <w:spacing w:line="256" w:lineRule="auto"/>
              <w:jc w:val="center"/>
              <w:rPr>
                <w:sz w:val="20"/>
                <w:szCs w:val="20"/>
                <w:lang w:eastAsia="en-US"/>
              </w:rPr>
            </w:pPr>
            <w:r>
              <w:rPr>
                <w:sz w:val="20"/>
                <w:szCs w:val="20"/>
                <w:lang w:eastAsia="en-US"/>
              </w:rPr>
              <w:t>13</w:t>
            </w:r>
          </w:p>
        </w:tc>
        <w:tc>
          <w:tcPr>
            <w:tcW w:w="1080" w:type="dxa"/>
            <w:tcBorders>
              <w:top w:val="single" w:sz="4" w:space="0" w:color="auto"/>
              <w:left w:val="single" w:sz="4" w:space="0" w:color="auto"/>
              <w:bottom w:val="single" w:sz="4" w:space="0" w:color="auto"/>
              <w:right w:val="single" w:sz="4" w:space="0" w:color="auto"/>
            </w:tcBorders>
            <w:hideMark/>
          </w:tcPr>
          <w:p w14:paraId="7752A61E"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38BBC65C" w14:textId="77777777" w:rsidR="001B44F5" w:rsidRDefault="001B44F5">
            <w:pPr>
              <w:spacing w:line="256" w:lineRule="auto"/>
              <w:jc w:val="center"/>
              <w:rPr>
                <w:sz w:val="20"/>
                <w:szCs w:val="20"/>
                <w:lang w:eastAsia="en-US"/>
              </w:rPr>
            </w:pPr>
            <w:r>
              <w:rPr>
                <w:sz w:val="20"/>
                <w:szCs w:val="20"/>
                <w:lang w:eastAsia="en-US"/>
              </w:rPr>
              <w:t>26</w:t>
            </w:r>
          </w:p>
        </w:tc>
      </w:tr>
      <w:tr w:rsidR="001B44F5" w14:paraId="166BE4C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B5C6E00"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900" w:type="dxa"/>
            <w:tcBorders>
              <w:top w:val="single" w:sz="4" w:space="0" w:color="auto"/>
              <w:left w:val="single" w:sz="4" w:space="0" w:color="auto"/>
              <w:bottom w:val="single" w:sz="4" w:space="0" w:color="auto"/>
              <w:right w:val="single" w:sz="4" w:space="0" w:color="auto"/>
            </w:tcBorders>
            <w:hideMark/>
          </w:tcPr>
          <w:p w14:paraId="33F4C4C0"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502CCFEB" w14:textId="77777777" w:rsidR="001B44F5" w:rsidRDefault="001B44F5">
            <w:pPr>
              <w:spacing w:line="256" w:lineRule="auto"/>
              <w:jc w:val="center"/>
              <w:rPr>
                <w:sz w:val="20"/>
                <w:szCs w:val="20"/>
                <w:lang w:eastAsia="en-US"/>
              </w:rPr>
            </w:pPr>
            <w:r>
              <w:rPr>
                <w:sz w:val="20"/>
                <w:szCs w:val="20"/>
                <w:lang w:eastAsia="en-US"/>
              </w:rPr>
              <w:t>-</w:t>
            </w:r>
          </w:p>
        </w:tc>
        <w:tc>
          <w:tcPr>
            <w:tcW w:w="2118" w:type="dxa"/>
            <w:tcBorders>
              <w:top w:val="single" w:sz="4" w:space="0" w:color="auto"/>
              <w:left w:val="single" w:sz="4" w:space="0" w:color="auto"/>
              <w:bottom w:val="single" w:sz="4" w:space="0" w:color="auto"/>
              <w:right w:val="single" w:sz="4" w:space="0" w:color="auto"/>
            </w:tcBorders>
            <w:hideMark/>
          </w:tcPr>
          <w:p w14:paraId="62313FDD" w14:textId="77777777" w:rsidR="001B44F5" w:rsidRDefault="001B44F5">
            <w:pPr>
              <w:spacing w:line="256" w:lineRule="auto"/>
              <w:jc w:val="center"/>
              <w:rPr>
                <w:sz w:val="20"/>
                <w:szCs w:val="20"/>
                <w:lang w:eastAsia="en-US"/>
              </w:rPr>
            </w:pPr>
            <w:r>
              <w:rPr>
                <w:sz w:val="20"/>
                <w:szCs w:val="20"/>
                <w:lang w:eastAsia="en-US"/>
              </w:rPr>
              <w:t>-</w:t>
            </w:r>
          </w:p>
        </w:tc>
      </w:tr>
      <w:tr w:rsidR="001B44F5" w14:paraId="4E4DED62"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4434FB9D" w14:textId="77777777" w:rsidR="001B44F5" w:rsidRDefault="001B44F5">
            <w:pPr>
              <w:spacing w:line="256" w:lineRule="auto"/>
              <w:rPr>
                <w:b/>
                <w:sz w:val="20"/>
                <w:szCs w:val="20"/>
                <w:lang w:eastAsia="en-US"/>
              </w:rPr>
            </w:pPr>
            <w:r>
              <w:rPr>
                <w:b/>
                <w:sz w:val="20"/>
                <w:szCs w:val="20"/>
                <w:lang w:eastAsia="en-US"/>
              </w:rPr>
              <w:t xml:space="preserve">Sınavlar </w:t>
            </w:r>
          </w:p>
          <w:p w14:paraId="3FA594E5"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5DB25F78"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989A6D" w14:textId="77777777" w:rsidR="001B44F5" w:rsidRDefault="001B44F5">
            <w:pPr>
              <w:spacing w:line="256" w:lineRule="auto"/>
              <w:ind w:left="540"/>
              <w:rPr>
                <w:sz w:val="20"/>
                <w:szCs w:val="20"/>
                <w:lang w:eastAsia="en-US"/>
              </w:rPr>
            </w:pPr>
            <w:r>
              <w:rPr>
                <w:sz w:val="20"/>
                <w:szCs w:val="20"/>
                <w:lang w:eastAsia="en-US"/>
              </w:rPr>
              <w:t>Final Sınavı</w:t>
            </w:r>
          </w:p>
        </w:tc>
        <w:tc>
          <w:tcPr>
            <w:tcW w:w="900" w:type="dxa"/>
            <w:tcBorders>
              <w:top w:val="single" w:sz="4" w:space="0" w:color="auto"/>
              <w:left w:val="single" w:sz="4" w:space="0" w:color="auto"/>
              <w:bottom w:val="single" w:sz="4" w:space="0" w:color="auto"/>
              <w:right w:val="single" w:sz="4" w:space="0" w:color="auto"/>
            </w:tcBorders>
            <w:hideMark/>
          </w:tcPr>
          <w:p w14:paraId="5F69088F"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5B7A424B"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7C4E2A1C" w14:textId="77777777" w:rsidR="001B44F5" w:rsidRDefault="001B44F5">
            <w:pPr>
              <w:spacing w:line="256" w:lineRule="auto"/>
              <w:jc w:val="center"/>
              <w:rPr>
                <w:sz w:val="20"/>
                <w:szCs w:val="20"/>
                <w:lang w:eastAsia="en-US"/>
              </w:rPr>
            </w:pPr>
            <w:r>
              <w:rPr>
                <w:sz w:val="20"/>
                <w:szCs w:val="20"/>
                <w:lang w:eastAsia="en-US"/>
              </w:rPr>
              <w:t>2</w:t>
            </w:r>
          </w:p>
        </w:tc>
      </w:tr>
      <w:tr w:rsidR="001B44F5" w14:paraId="3AD546F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055CA2" w14:textId="77777777" w:rsidR="001B44F5" w:rsidRDefault="001B44F5">
            <w:pPr>
              <w:spacing w:line="256" w:lineRule="auto"/>
              <w:ind w:left="540"/>
              <w:rPr>
                <w:sz w:val="20"/>
                <w:szCs w:val="20"/>
                <w:lang w:eastAsia="en-US"/>
              </w:rPr>
            </w:pPr>
            <w:r>
              <w:rPr>
                <w:sz w:val="20"/>
                <w:szCs w:val="20"/>
                <w:lang w:eastAsia="en-US"/>
              </w:rPr>
              <w:t>Vize Sınavı</w:t>
            </w:r>
          </w:p>
        </w:tc>
        <w:tc>
          <w:tcPr>
            <w:tcW w:w="900" w:type="dxa"/>
            <w:tcBorders>
              <w:top w:val="single" w:sz="4" w:space="0" w:color="auto"/>
              <w:left w:val="single" w:sz="4" w:space="0" w:color="auto"/>
              <w:bottom w:val="single" w:sz="4" w:space="0" w:color="auto"/>
              <w:right w:val="single" w:sz="4" w:space="0" w:color="auto"/>
            </w:tcBorders>
            <w:hideMark/>
          </w:tcPr>
          <w:p w14:paraId="2BBF64C1"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688918E7"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6E8D391F" w14:textId="77777777" w:rsidR="001B44F5" w:rsidRDefault="001B44F5">
            <w:pPr>
              <w:spacing w:line="256" w:lineRule="auto"/>
              <w:jc w:val="center"/>
              <w:rPr>
                <w:sz w:val="20"/>
                <w:szCs w:val="20"/>
                <w:lang w:eastAsia="en-US"/>
              </w:rPr>
            </w:pPr>
            <w:r>
              <w:rPr>
                <w:sz w:val="20"/>
                <w:szCs w:val="20"/>
                <w:lang w:eastAsia="en-US"/>
              </w:rPr>
              <w:t>2</w:t>
            </w:r>
          </w:p>
        </w:tc>
      </w:tr>
      <w:tr w:rsidR="001B44F5" w14:paraId="35F6FCD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310FA9B" w14:textId="77777777" w:rsidR="001B44F5" w:rsidRDefault="001B44F5">
            <w:pPr>
              <w:spacing w:line="256" w:lineRule="auto"/>
              <w:ind w:left="540"/>
              <w:rPr>
                <w:sz w:val="20"/>
                <w:szCs w:val="20"/>
                <w:lang w:eastAsia="en-US"/>
              </w:rPr>
            </w:pPr>
            <w:r>
              <w:rPr>
                <w:sz w:val="20"/>
                <w:szCs w:val="20"/>
                <w:lang w:eastAsia="en-US"/>
              </w:rPr>
              <w:t>Diğer kısa sınav vb.</w:t>
            </w:r>
          </w:p>
        </w:tc>
        <w:tc>
          <w:tcPr>
            <w:tcW w:w="900" w:type="dxa"/>
            <w:tcBorders>
              <w:top w:val="single" w:sz="4" w:space="0" w:color="auto"/>
              <w:left w:val="single" w:sz="4" w:space="0" w:color="auto"/>
              <w:bottom w:val="single" w:sz="4" w:space="0" w:color="auto"/>
              <w:right w:val="single" w:sz="4" w:space="0" w:color="auto"/>
            </w:tcBorders>
          </w:tcPr>
          <w:p w14:paraId="5D6AC39B"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3DEED18"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7A3A9F1C" w14:textId="77777777" w:rsidR="001B44F5" w:rsidRDefault="001B44F5">
            <w:pPr>
              <w:spacing w:line="256" w:lineRule="auto"/>
              <w:jc w:val="center"/>
              <w:rPr>
                <w:sz w:val="20"/>
                <w:szCs w:val="20"/>
                <w:lang w:eastAsia="en-US"/>
              </w:rPr>
            </w:pPr>
          </w:p>
        </w:tc>
      </w:tr>
      <w:tr w:rsidR="001B44F5" w14:paraId="0E075230"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5F4FA8B0"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5A1F51BF"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E8C4A4"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hideMark/>
          </w:tcPr>
          <w:p w14:paraId="01CCB32E" w14:textId="77777777" w:rsidR="001B44F5" w:rsidRDefault="001B44F5">
            <w:pPr>
              <w:spacing w:line="256" w:lineRule="auto"/>
              <w:jc w:val="center"/>
              <w:rPr>
                <w:sz w:val="20"/>
                <w:szCs w:val="20"/>
                <w:lang w:eastAsia="en-US"/>
              </w:rPr>
            </w:pPr>
            <w:r>
              <w:rPr>
                <w:sz w:val="20"/>
                <w:szCs w:val="20"/>
                <w:lang w:eastAsia="en-US"/>
              </w:rPr>
              <w:t>13</w:t>
            </w:r>
          </w:p>
        </w:tc>
        <w:tc>
          <w:tcPr>
            <w:tcW w:w="1080" w:type="dxa"/>
            <w:tcBorders>
              <w:top w:val="single" w:sz="4" w:space="0" w:color="auto"/>
              <w:left w:val="single" w:sz="4" w:space="0" w:color="auto"/>
              <w:bottom w:val="single" w:sz="4" w:space="0" w:color="auto"/>
              <w:right w:val="single" w:sz="4" w:space="0" w:color="auto"/>
            </w:tcBorders>
            <w:hideMark/>
          </w:tcPr>
          <w:p w14:paraId="250298E5" w14:textId="77777777" w:rsidR="001B44F5" w:rsidRDefault="001B44F5">
            <w:pPr>
              <w:spacing w:line="256" w:lineRule="auto"/>
              <w:jc w:val="center"/>
              <w:rPr>
                <w:sz w:val="20"/>
                <w:szCs w:val="20"/>
                <w:lang w:eastAsia="en-US"/>
              </w:rPr>
            </w:pPr>
            <w:r>
              <w:rPr>
                <w:sz w:val="20"/>
                <w:szCs w:val="20"/>
                <w:lang w:eastAsia="en-US"/>
              </w:rPr>
              <w:t>1</w:t>
            </w:r>
          </w:p>
        </w:tc>
        <w:tc>
          <w:tcPr>
            <w:tcW w:w="2118" w:type="dxa"/>
            <w:tcBorders>
              <w:top w:val="single" w:sz="4" w:space="0" w:color="auto"/>
              <w:left w:val="single" w:sz="4" w:space="0" w:color="auto"/>
              <w:bottom w:val="single" w:sz="4" w:space="0" w:color="auto"/>
              <w:right w:val="single" w:sz="4" w:space="0" w:color="auto"/>
            </w:tcBorders>
            <w:hideMark/>
          </w:tcPr>
          <w:p w14:paraId="6FB050F9" w14:textId="77777777" w:rsidR="001B44F5" w:rsidRDefault="001B44F5">
            <w:pPr>
              <w:spacing w:line="256" w:lineRule="auto"/>
              <w:jc w:val="center"/>
              <w:rPr>
                <w:sz w:val="20"/>
                <w:szCs w:val="20"/>
                <w:lang w:eastAsia="en-US"/>
              </w:rPr>
            </w:pPr>
            <w:r>
              <w:rPr>
                <w:sz w:val="20"/>
                <w:szCs w:val="20"/>
                <w:lang w:eastAsia="en-US"/>
              </w:rPr>
              <w:t>13</w:t>
            </w:r>
          </w:p>
        </w:tc>
      </w:tr>
      <w:tr w:rsidR="001B44F5" w14:paraId="08543EB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8FFECC"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752EE652"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2346CEB4" w14:textId="77777777" w:rsidR="001B44F5" w:rsidRDefault="001B44F5">
            <w:pPr>
              <w:spacing w:line="256" w:lineRule="auto"/>
              <w:jc w:val="center"/>
              <w:rPr>
                <w:sz w:val="20"/>
                <w:szCs w:val="20"/>
                <w:lang w:eastAsia="en-US"/>
              </w:rPr>
            </w:pPr>
            <w:r>
              <w:rPr>
                <w:sz w:val="20"/>
                <w:szCs w:val="20"/>
                <w:lang w:eastAsia="en-US"/>
              </w:rPr>
              <w:t>3</w:t>
            </w:r>
          </w:p>
        </w:tc>
        <w:tc>
          <w:tcPr>
            <w:tcW w:w="2118" w:type="dxa"/>
            <w:tcBorders>
              <w:top w:val="single" w:sz="4" w:space="0" w:color="auto"/>
              <w:left w:val="single" w:sz="4" w:space="0" w:color="auto"/>
              <w:bottom w:val="single" w:sz="4" w:space="0" w:color="auto"/>
              <w:right w:val="single" w:sz="4" w:space="0" w:color="auto"/>
            </w:tcBorders>
            <w:hideMark/>
          </w:tcPr>
          <w:p w14:paraId="6E748D0E" w14:textId="77777777" w:rsidR="001B44F5" w:rsidRDefault="001B44F5">
            <w:pPr>
              <w:spacing w:line="256" w:lineRule="auto"/>
              <w:jc w:val="center"/>
              <w:rPr>
                <w:sz w:val="20"/>
                <w:szCs w:val="20"/>
                <w:lang w:eastAsia="en-US"/>
              </w:rPr>
            </w:pPr>
            <w:r>
              <w:rPr>
                <w:sz w:val="20"/>
                <w:szCs w:val="20"/>
                <w:lang w:eastAsia="en-US"/>
              </w:rPr>
              <w:t>3</w:t>
            </w:r>
          </w:p>
        </w:tc>
      </w:tr>
      <w:tr w:rsidR="001B44F5" w14:paraId="7525F3A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F77476"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0A3B9542"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2AD9B5E8" w14:textId="77777777" w:rsidR="001B44F5" w:rsidRDefault="001B44F5">
            <w:pPr>
              <w:spacing w:line="256" w:lineRule="auto"/>
              <w:jc w:val="center"/>
              <w:rPr>
                <w:sz w:val="20"/>
                <w:szCs w:val="20"/>
                <w:lang w:eastAsia="en-US"/>
              </w:rPr>
            </w:pPr>
            <w:r>
              <w:rPr>
                <w:sz w:val="20"/>
                <w:szCs w:val="20"/>
                <w:lang w:eastAsia="en-US"/>
              </w:rPr>
              <w:t>4</w:t>
            </w:r>
          </w:p>
        </w:tc>
        <w:tc>
          <w:tcPr>
            <w:tcW w:w="2118" w:type="dxa"/>
            <w:tcBorders>
              <w:top w:val="single" w:sz="4" w:space="0" w:color="auto"/>
              <w:left w:val="single" w:sz="4" w:space="0" w:color="auto"/>
              <w:bottom w:val="single" w:sz="4" w:space="0" w:color="auto"/>
              <w:right w:val="single" w:sz="4" w:space="0" w:color="auto"/>
            </w:tcBorders>
            <w:hideMark/>
          </w:tcPr>
          <w:p w14:paraId="7D245035" w14:textId="77777777" w:rsidR="001B44F5" w:rsidRDefault="001B44F5">
            <w:pPr>
              <w:spacing w:line="256" w:lineRule="auto"/>
              <w:jc w:val="center"/>
              <w:rPr>
                <w:sz w:val="20"/>
                <w:szCs w:val="20"/>
                <w:lang w:eastAsia="en-US"/>
              </w:rPr>
            </w:pPr>
            <w:r>
              <w:rPr>
                <w:sz w:val="20"/>
                <w:szCs w:val="20"/>
                <w:lang w:eastAsia="en-US"/>
              </w:rPr>
              <w:t>4</w:t>
            </w:r>
          </w:p>
        </w:tc>
      </w:tr>
      <w:tr w:rsidR="001B44F5" w14:paraId="6D960AD9"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01CF0C" w14:textId="77777777" w:rsidR="001B44F5" w:rsidRDefault="001B44F5">
            <w:pPr>
              <w:spacing w:line="256" w:lineRule="auto"/>
              <w:ind w:firstLine="540"/>
              <w:rPr>
                <w:sz w:val="20"/>
                <w:szCs w:val="20"/>
                <w:lang w:eastAsia="en-US"/>
              </w:rPr>
            </w:pPr>
            <w:r>
              <w:rPr>
                <w:sz w:val="20"/>
                <w:szCs w:val="20"/>
                <w:lang w:eastAsia="en-US"/>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7C70D6CC"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FED4F57"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1E098091" w14:textId="77777777" w:rsidR="001B44F5" w:rsidRDefault="001B44F5">
            <w:pPr>
              <w:spacing w:line="256" w:lineRule="auto"/>
              <w:rPr>
                <w:sz w:val="20"/>
                <w:szCs w:val="20"/>
                <w:lang w:eastAsia="en-US"/>
              </w:rPr>
            </w:pPr>
          </w:p>
        </w:tc>
      </w:tr>
      <w:tr w:rsidR="001B44F5" w14:paraId="05DA7C7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02B0E4F" w14:textId="77777777" w:rsidR="001B44F5" w:rsidRDefault="001B44F5">
            <w:pPr>
              <w:spacing w:line="256" w:lineRule="auto"/>
              <w:ind w:firstLine="540"/>
              <w:rPr>
                <w:sz w:val="20"/>
                <w:szCs w:val="20"/>
                <w:lang w:eastAsia="en-US"/>
              </w:rPr>
            </w:pPr>
            <w:r>
              <w:rPr>
                <w:sz w:val="20"/>
                <w:szCs w:val="20"/>
                <w:lang w:eastAsia="en-US"/>
              </w:rPr>
              <w:t>Ödev hazırlama</w:t>
            </w:r>
          </w:p>
        </w:tc>
        <w:tc>
          <w:tcPr>
            <w:tcW w:w="900" w:type="dxa"/>
            <w:tcBorders>
              <w:top w:val="single" w:sz="4" w:space="0" w:color="auto"/>
              <w:left w:val="single" w:sz="4" w:space="0" w:color="auto"/>
              <w:bottom w:val="single" w:sz="4" w:space="0" w:color="auto"/>
              <w:right w:val="single" w:sz="4" w:space="0" w:color="auto"/>
            </w:tcBorders>
          </w:tcPr>
          <w:p w14:paraId="7ED0C0B1"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297D37E5"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43D60DC1" w14:textId="77777777" w:rsidR="001B44F5" w:rsidRDefault="001B44F5">
            <w:pPr>
              <w:spacing w:line="256" w:lineRule="auto"/>
              <w:jc w:val="center"/>
              <w:rPr>
                <w:sz w:val="20"/>
                <w:szCs w:val="20"/>
                <w:lang w:eastAsia="en-US"/>
              </w:rPr>
            </w:pPr>
          </w:p>
        </w:tc>
      </w:tr>
      <w:tr w:rsidR="001B44F5" w14:paraId="268823F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E64C95" w14:textId="77777777" w:rsidR="001B44F5" w:rsidRDefault="001B44F5">
            <w:pPr>
              <w:spacing w:line="256" w:lineRule="auto"/>
              <w:ind w:firstLine="540"/>
              <w:rPr>
                <w:sz w:val="20"/>
                <w:szCs w:val="20"/>
                <w:lang w:eastAsia="en-US"/>
              </w:rPr>
            </w:pPr>
            <w:r>
              <w:rPr>
                <w:sz w:val="20"/>
                <w:szCs w:val="20"/>
                <w:lang w:eastAsia="en-US"/>
              </w:rPr>
              <w:t>Sunum hazırlama</w:t>
            </w:r>
          </w:p>
        </w:tc>
        <w:tc>
          <w:tcPr>
            <w:tcW w:w="900" w:type="dxa"/>
            <w:tcBorders>
              <w:top w:val="single" w:sz="4" w:space="0" w:color="auto"/>
              <w:left w:val="single" w:sz="4" w:space="0" w:color="auto"/>
              <w:bottom w:val="single" w:sz="4" w:space="0" w:color="auto"/>
              <w:right w:val="single" w:sz="4" w:space="0" w:color="auto"/>
            </w:tcBorders>
          </w:tcPr>
          <w:p w14:paraId="0314B810"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CE5FFAD"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2E8E5CBA" w14:textId="77777777" w:rsidR="001B44F5" w:rsidRDefault="001B44F5">
            <w:pPr>
              <w:spacing w:line="256" w:lineRule="auto"/>
              <w:jc w:val="center"/>
              <w:rPr>
                <w:sz w:val="20"/>
                <w:szCs w:val="20"/>
                <w:lang w:eastAsia="en-US"/>
              </w:rPr>
            </w:pPr>
          </w:p>
        </w:tc>
      </w:tr>
      <w:tr w:rsidR="001B44F5" w14:paraId="3BA6BBF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FD96146"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900" w:type="dxa"/>
            <w:tcBorders>
              <w:top w:val="single" w:sz="4" w:space="0" w:color="auto"/>
              <w:left w:val="single" w:sz="4" w:space="0" w:color="auto"/>
              <w:bottom w:val="single" w:sz="4" w:space="0" w:color="auto"/>
              <w:right w:val="single" w:sz="4" w:space="0" w:color="auto"/>
            </w:tcBorders>
          </w:tcPr>
          <w:p w14:paraId="61759564"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6F10ACC"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18381C6A" w14:textId="77777777" w:rsidR="001B44F5" w:rsidRDefault="001B44F5">
            <w:pPr>
              <w:spacing w:line="256" w:lineRule="auto"/>
              <w:rPr>
                <w:sz w:val="20"/>
                <w:szCs w:val="20"/>
                <w:lang w:eastAsia="en-US"/>
              </w:rPr>
            </w:pPr>
          </w:p>
        </w:tc>
      </w:tr>
      <w:tr w:rsidR="001B44F5" w14:paraId="4285B2DD"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86BC92"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900" w:type="dxa"/>
            <w:tcBorders>
              <w:top w:val="single" w:sz="4" w:space="0" w:color="auto"/>
              <w:left w:val="single" w:sz="4" w:space="0" w:color="auto"/>
              <w:bottom w:val="single" w:sz="4" w:space="0" w:color="auto"/>
              <w:right w:val="single" w:sz="4" w:space="0" w:color="auto"/>
            </w:tcBorders>
          </w:tcPr>
          <w:p w14:paraId="79FCD07A"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72D6D54C"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hideMark/>
          </w:tcPr>
          <w:p w14:paraId="36C1C3EA" w14:textId="77777777" w:rsidR="001B44F5" w:rsidRDefault="001B44F5">
            <w:pPr>
              <w:spacing w:line="256" w:lineRule="auto"/>
              <w:jc w:val="center"/>
              <w:rPr>
                <w:sz w:val="20"/>
                <w:szCs w:val="20"/>
                <w:lang w:eastAsia="en-US"/>
              </w:rPr>
            </w:pPr>
            <w:r>
              <w:rPr>
                <w:sz w:val="20"/>
                <w:szCs w:val="20"/>
                <w:lang w:eastAsia="en-US"/>
              </w:rPr>
              <w:t>50</w:t>
            </w:r>
          </w:p>
        </w:tc>
      </w:tr>
      <w:tr w:rsidR="001B44F5" w14:paraId="51EA330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2B8D5F"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07DB3B20" w14:textId="77777777" w:rsidR="001B44F5" w:rsidRDefault="001B44F5">
            <w:pPr>
              <w:spacing w:line="256" w:lineRule="auto"/>
              <w:ind w:firstLine="540"/>
              <w:jc w:val="both"/>
              <w:rPr>
                <w:b/>
                <w:sz w:val="20"/>
                <w:szCs w:val="20"/>
                <w:lang w:eastAsia="en-US"/>
              </w:rPr>
            </w:pPr>
            <w:r>
              <w:rPr>
                <w:b/>
                <w:sz w:val="20"/>
                <w:szCs w:val="20"/>
                <w:lang w:eastAsia="en-US"/>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0077E44A"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127D9E10"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hideMark/>
          </w:tcPr>
          <w:p w14:paraId="7825819C" w14:textId="77777777" w:rsidR="001B44F5" w:rsidRDefault="001B44F5">
            <w:pPr>
              <w:spacing w:line="256" w:lineRule="auto"/>
              <w:jc w:val="center"/>
              <w:rPr>
                <w:b/>
                <w:sz w:val="20"/>
                <w:szCs w:val="20"/>
                <w:lang w:eastAsia="en-US"/>
              </w:rPr>
            </w:pPr>
            <w:r>
              <w:rPr>
                <w:b/>
                <w:sz w:val="20"/>
                <w:szCs w:val="20"/>
                <w:lang w:eastAsia="en-US"/>
              </w:rPr>
              <w:t>50/25=2 ACTS</w:t>
            </w:r>
          </w:p>
        </w:tc>
      </w:tr>
    </w:tbl>
    <w:p w14:paraId="20B52ED9" w14:textId="77777777" w:rsidR="001B44F5" w:rsidRDefault="001B44F5" w:rsidP="001B44F5">
      <w:pPr>
        <w:ind w:firstLine="708"/>
        <w:rPr>
          <w:sz w:val="20"/>
          <w:szCs w:val="20"/>
          <w:lang w:val="en-GB"/>
        </w:rPr>
      </w:pPr>
    </w:p>
    <w:p w14:paraId="61D30C5A" w14:textId="77777777" w:rsidR="001B44F5" w:rsidRDefault="001B44F5" w:rsidP="001B44F5">
      <w:pPr>
        <w:jc w:val="center"/>
        <w:rPr>
          <w:b/>
          <w:color w:val="000000"/>
          <w:sz w:val="20"/>
          <w:szCs w:val="20"/>
        </w:rPr>
      </w:pPr>
    </w:p>
    <w:p w14:paraId="788DCA82" w14:textId="752FFB04" w:rsidR="001B44F5" w:rsidRDefault="0057743D" w:rsidP="001B44F5">
      <w:pPr>
        <w:jc w:val="center"/>
        <w:rPr>
          <w:b/>
          <w:sz w:val="20"/>
          <w:szCs w:val="20"/>
        </w:rPr>
      </w:pPr>
      <w:r>
        <w:rPr>
          <w:b/>
          <w:color w:val="000000"/>
          <w:sz w:val="20"/>
          <w:szCs w:val="20"/>
        </w:rPr>
        <w:t>HEF 4089 HEMŞİRELİKTE LİDERLİK BECERİLERİNİ GELİŞTİRME</w:t>
      </w:r>
    </w:p>
    <w:p w14:paraId="729EDA0E" w14:textId="27F2C4EA" w:rsidR="001B44F5" w:rsidRDefault="0057743D" w:rsidP="001B44F5">
      <w:pPr>
        <w:jc w:val="center"/>
        <w:rPr>
          <w:b/>
          <w:sz w:val="20"/>
          <w:szCs w:val="20"/>
        </w:rPr>
      </w:pPr>
      <w:r>
        <w:rPr>
          <w:b/>
          <w:sz w:val="20"/>
          <w:szCs w:val="20"/>
        </w:rPr>
        <w:t xml:space="preserve">DERS TANITIM FORMU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51"/>
        <w:gridCol w:w="1552"/>
        <w:gridCol w:w="4951"/>
      </w:tblGrid>
      <w:tr w:rsidR="001B44F5" w14:paraId="1E778632"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53203C9A" w14:textId="77777777" w:rsidR="001B44F5" w:rsidRDefault="001B44F5">
            <w:pPr>
              <w:spacing w:line="256" w:lineRule="auto"/>
              <w:rPr>
                <w:sz w:val="20"/>
                <w:szCs w:val="20"/>
                <w:lang w:eastAsia="en-US"/>
              </w:rPr>
            </w:pPr>
            <w:r>
              <w:rPr>
                <w:b/>
                <w:sz w:val="20"/>
                <w:szCs w:val="20"/>
                <w:lang w:eastAsia="en-US"/>
              </w:rPr>
              <w:t xml:space="preserve">Dersi Veren Birim(ler): </w:t>
            </w:r>
            <w:r>
              <w:rPr>
                <w:sz w:val="20"/>
                <w:szCs w:val="20"/>
                <w:lang w:eastAsia="en-US"/>
              </w:rPr>
              <w:t>Hemşirelik Fakültesi</w:t>
            </w:r>
          </w:p>
        </w:tc>
        <w:tc>
          <w:tcPr>
            <w:tcW w:w="4951" w:type="dxa"/>
            <w:tcBorders>
              <w:top w:val="single" w:sz="4" w:space="0" w:color="auto"/>
              <w:left w:val="single" w:sz="4" w:space="0" w:color="auto"/>
              <w:bottom w:val="single" w:sz="4" w:space="0" w:color="auto"/>
              <w:right w:val="single" w:sz="4" w:space="0" w:color="auto"/>
            </w:tcBorders>
          </w:tcPr>
          <w:p w14:paraId="16C1C0FB" w14:textId="77777777" w:rsidR="001B44F5" w:rsidRDefault="001B44F5">
            <w:pPr>
              <w:spacing w:line="256" w:lineRule="auto"/>
              <w:rPr>
                <w:sz w:val="20"/>
                <w:szCs w:val="20"/>
                <w:lang w:eastAsia="en-US"/>
              </w:rPr>
            </w:pPr>
            <w:r>
              <w:rPr>
                <w:b/>
                <w:sz w:val="20"/>
                <w:szCs w:val="20"/>
                <w:lang w:eastAsia="en-US"/>
              </w:rPr>
              <w:t xml:space="preserve">Dersi Alan Birim(ler): </w:t>
            </w:r>
            <w:r>
              <w:rPr>
                <w:sz w:val="20"/>
                <w:szCs w:val="20"/>
                <w:lang w:eastAsia="en-US"/>
              </w:rPr>
              <w:t>Hemşirelik Fakültesi</w:t>
            </w:r>
          </w:p>
          <w:p w14:paraId="22151947" w14:textId="77777777" w:rsidR="001B44F5" w:rsidRDefault="001B44F5">
            <w:pPr>
              <w:spacing w:line="256" w:lineRule="auto"/>
              <w:rPr>
                <w:b/>
                <w:sz w:val="20"/>
                <w:szCs w:val="20"/>
                <w:lang w:eastAsia="en-US"/>
              </w:rPr>
            </w:pPr>
          </w:p>
        </w:tc>
      </w:tr>
      <w:tr w:rsidR="001B44F5" w14:paraId="24E68BB4"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6A63F7FD"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Hemşirelik</w:t>
            </w:r>
          </w:p>
        </w:tc>
        <w:tc>
          <w:tcPr>
            <w:tcW w:w="4951" w:type="dxa"/>
            <w:tcBorders>
              <w:top w:val="single" w:sz="4" w:space="0" w:color="auto"/>
              <w:left w:val="single" w:sz="4" w:space="0" w:color="auto"/>
              <w:bottom w:val="single" w:sz="4" w:space="0" w:color="auto"/>
              <w:right w:val="single" w:sz="4" w:space="0" w:color="auto"/>
            </w:tcBorders>
          </w:tcPr>
          <w:p w14:paraId="182D9E39"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Liderlik Becerilerini Geliştirme</w:t>
            </w:r>
          </w:p>
          <w:p w14:paraId="291BA71B" w14:textId="77777777" w:rsidR="001B44F5" w:rsidRDefault="001B44F5">
            <w:pPr>
              <w:spacing w:line="256" w:lineRule="auto"/>
              <w:rPr>
                <w:b/>
                <w:sz w:val="20"/>
                <w:szCs w:val="20"/>
                <w:lang w:eastAsia="en-US"/>
              </w:rPr>
            </w:pPr>
          </w:p>
        </w:tc>
      </w:tr>
      <w:tr w:rsidR="001B44F5" w14:paraId="56D51175"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3B8A4A83"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4951" w:type="dxa"/>
            <w:tcBorders>
              <w:top w:val="single" w:sz="4" w:space="0" w:color="auto"/>
              <w:left w:val="single" w:sz="4" w:space="0" w:color="auto"/>
              <w:bottom w:val="single" w:sz="4" w:space="0" w:color="auto"/>
              <w:right w:val="single" w:sz="4" w:space="0" w:color="auto"/>
            </w:tcBorders>
            <w:hideMark/>
          </w:tcPr>
          <w:p w14:paraId="4359606D" w14:textId="77777777" w:rsidR="001B44F5" w:rsidRDefault="001B44F5">
            <w:pPr>
              <w:spacing w:line="256" w:lineRule="auto"/>
              <w:rPr>
                <w:b/>
                <w:sz w:val="20"/>
                <w:szCs w:val="20"/>
                <w:lang w:eastAsia="en-US"/>
              </w:rPr>
            </w:pPr>
            <w:r>
              <w:rPr>
                <w:b/>
                <w:sz w:val="20"/>
                <w:szCs w:val="20"/>
                <w:lang w:eastAsia="en-US"/>
              </w:rPr>
              <w:t>Dersin Kodu:</w:t>
            </w:r>
            <w:r>
              <w:rPr>
                <w:b/>
                <w:sz w:val="20"/>
                <w:szCs w:val="20"/>
                <w:lang w:eastAsia="en-US"/>
              </w:rPr>
              <w:tab/>
              <w:t xml:space="preserve"> </w:t>
            </w:r>
            <w:r>
              <w:rPr>
                <w:sz w:val="20"/>
                <w:szCs w:val="20"/>
                <w:lang w:eastAsia="en-US"/>
              </w:rPr>
              <w:t>HEF 4089</w:t>
            </w:r>
          </w:p>
        </w:tc>
      </w:tr>
      <w:tr w:rsidR="001B44F5" w14:paraId="4EC27E43"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470BA9DE" w14:textId="77777777" w:rsidR="001B44F5" w:rsidRDefault="001B44F5">
            <w:pPr>
              <w:spacing w:line="256" w:lineRule="auto"/>
              <w:rPr>
                <w:b/>
                <w:sz w:val="20"/>
                <w:szCs w:val="20"/>
                <w:lang w:eastAsia="en-US"/>
              </w:rPr>
            </w:pPr>
            <w:r>
              <w:rPr>
                <w:b/>
                <w:sz w:val="20"/>
                <w:szCs w:val="20"/>
                <w:lang w:eastAsia="en-US"/>
              </w:rPr>
              <w:t xml:space="preserve">Formun Düzenlenme/Yenilenme Tarihi: </w:t>
            </w:r>
            <w:r>
              <w:rPr>
                <w:sz w:val="20"/>
                <w:szCs w:val="20"/>
                <w:lang w:eastAsia="en-US"/>
              </w:rPr>
              <w:t>22.10.2018</w:t>
            </w:r>
          </w:p>
        </w:tc>
        <w:tc>
          <w:tcPr>
            <w:tcW w:w="4951" w:type="dxa"/>
            <w:tcBorders>
              <w:top w:val="single" w:sz="4" w:space="0" w:color="auto"/>
              <w:left w:val="single" w:sz="4" w:space="0" w:color="auto"/>
              <w:bottom w:val="single" w:sz="4" w:space="0" w:color="auto"/>
              <w:right w:val="single" w:sz="4" w:space="0" w:color="auto"/>
            </w:tcBorders>
            <w:hideMark/>
          </w:tcPr>
          <w:p w14:paraId="258086DC"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 xml:space="preserve">Seçmeli </w:t>
            </w:r>
          </w:p>
        </w:tc>
      </w:tr>
      <w:tr w:rsidR="001B44F5" w14:paraId="149852F1" w14:textId="77777777" w:rsidTr="001B44F5">
        <w:tc>
          <w:tcPr>
            <w:tcW w:w="4655" w:type="dxa"/>
            <w:gridSpan w:val="3"/>
            <w:tcBorders>
              <w:top w:val="single" w:sz="4" w:space="0" w:color="auto"/>
              <w:left w:val="single" w:sz="4" w:space="0" w:color="auto"/>
              <w:bottom w:val="single" w:sz="4" w:space="0" w:color="auto"/>
              <w:right w:val="single" w:sz="4" w:space="0" w:color="auto"/>
            </w:tcBorders>
            <w:hideMark/>
          </w:tcPr>
          <w:p w14:paraId="1672B01A" w14:textId="77777777" w:rsidR="001B44F5" w:rsidRDefault="001B44F5">
            <w:pPr>
              <w:spacing w:line="256" w:lineRule="auto"/>
              <w:rPr>
                <w:sz w:val="20"/>
                <w:szCs w:val="20"/>
                <w:lang w:eastAsia="en-US"/>
              </w:rPr>
            </w:pPr>
            <w:r>
              <w:rPr>
                <w:b/>
                <w:sz w:val="20"/>
                <w:szCs w:val="20"/>
                <w:lang w:eastAsia="en-US"/>
              </w:rPr>
              <w:t xml:space="preserve">Dersin Öğretim Dili: </w:t>
            </w:r>
            <w:r>
              <w:rPr>
                <w:sz w:val="20"/>
                <w:szCs w:val="20"/>
                <w:lang w:eastAsia="en-US"/>
              </w:rPr>
              <w:t>Türkçe</w:t>
            </w:r>
          </w:p>
          <w:p w14:paraId="48DA8E2A" w14:textId="77777777" w:rsidR="001B44F5" w:rsidRDefault="001B44F5">
            <w:pPr>
              <w:spacing w:line="256" w:lineRule="auto"/>
              <w:rPr>
                <w:sz w:val="20"/>
                <w:szCs w:val="20"/>
                <w:lang w:eastAsia="en-US"/>
              </w:rPr>
            </w:pPr>
            <w:r>
              <w:rPr>
                <w:sz w:val="20"/>
                <w:szCs w:val="20"/>
                <w:lang w:eastAsia="en-US"/>
              </w:rPr>
              <w:tab/>
            </w:r>
          </w:p>
        </w:tc>
        <w:tc>
          <w:tcPr>
            <w:tcW w:w="4951" w:type="dxa"/>
            <w:tcBorders>
              <w:top w:val="single" w:sz="4" w:space="0" w:color="auto"/>
              <w:left w:val="single" w:sz="4" w:space="0" w:color="auto"/>
              <w:bottom w:val="single" w:sz="4" w:space="0" w:color="auto"/>
              <w:right w:val="single" w:sz="4" w:space="0" w:color="auto"/>
            </w:tcBorders>
            <w:hideMark/>
          </w:tcPr>
          <w:p w14:paraId="038CCE5B"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4BD53E84" w14:textId="77777777" w:rsidR="001B44F5" w:rsidRDefault="001B44F5">
            <w:pPr>
              <w:spacing w:line="256" w:lineRule="auto"/>
              <w:rPr>
                <w:sz w:val="20"/>
                <w:szCs w:val="20"/>
                <w:lang w:eastAsia="en-US"/>
              </w:rPr>
            </w:pPr>
            <w:r>
              <w:rPr>
                <w:sz w:val="20"/>
                <w:szCs w:val="20"/>
                <w:lang w:eastAsia="en-US"/>
              </w:rPr>
              <w:t>Prof.Dr. Şeyda SEREN İNTEPELER</w:t>
            </w:r>
          </w:p>
          <w:p w14:paraId="4ECC3667" w14:textId="77777777" w:rsidR="001B44F5" w:rsidRDefault="001B44F5">
            <w:pPr>
              <w:spacing w:line="256" w:lineRule="auto"/>
              <w:rPr>
                <w:sz w:val="20"/>
                <w:szCs w:val="20"/>
                <w:lang w:eastAsia="en-US"/>
              </w:rPr>
            </w:pPr>
            <w:r>
              <w:rPr>
                <w:sz w:val="20"/>
                <w:szCs w:val="20"/>
                <w:lang w:eastAsia="en-US"/>
              </w:rPr>
              <w:t>Prof. Dr. Gülseren KOCAMAN</w:t>
            </w:r>
          </w:p>
          <w:p w14:paraId="0B4FEF34" w14:textId="77777777" w:rsidR="001B44F5" w:rsidRDefault="001B44F5">
            <w:pPr>
              <w:spacing w:line="256" w:lineRule="auto"/>
              <w:rPr>
                <w:sz w:val="20"/>
                <w:szCs w:val="20"/>
                <w:lang w:eastAsia="en-US"/>
              </w:rPr>
            </w:pPr>
            <w:r>
              <w:rPr>
                <w:sz w:val="20"/>
                <w:szCs w:val="20"/>
                <w:lang w:eastAsia="en-US"/>
              </w:rPr>
              <w:t xml:space="preserve">Dr. Öğr. Üyesi Havva ARSLAN YÜRÜMEZOĞLU </w:t>
            </w:r>
          </w:p>
        </w:tc>
      </w:tr>
      <w:tr w:rsidR="001B44F5" w14:paraId="6667CE10"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32B2B21B" w14:textId="77777777" w:rsidR="001B44F5" w:rsidRDefault="001B44F5">
            <w:pPr>
              <w:spacing w:line="256" w:lineRule="auto"/>
              <w:rPr>
                <w:b/>
                <w:sz w:val="20"/>
                <w:szCs w:val="20"/>
                <w:lang w:eastAsia="en-US"/>
              </w:rPr>
            </w:pPr>
            <w:r>
              <w:rPr>
                <w:b/>
                <w:sz w:val="20"/>
                <w:szCs w:val="20"/>
                <w:lang w:eastAsia="en-US"/>
              </w:rPr>
              <w:t xml:space="preserve">Dersin Önkoşulu: </w:t>
            </w:r>
            <w:r>
              <w:rPr>
                <w:sz w:val="20"/>
                <w:szCs w:val="20"/>
                <w:lang w:eastAsia="en-US"/>
              </w:rPr>
              <w:t>-</w:t>
            </w:r>
          </w:p>
          <w:p w14:paraId="0C678563" w14:textId="77777777" w:rsidR="001B44F5" w:rsidRDefault="001B44F5">
            <w:pPr>
              <w:spacing w:line="256" w:lineRule="auto"/>
              <w:rPr>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7A74D6B1" w14:textId="77777777" w:rsidR="001B44F5" w:rsidRDefault="001B44F5">
            <w:pPr>
              <w:spacing w:line="256" w:lineRule="auto"/>
              <w:rPr>
                <w:b/>
                <w:sz w:val="20"/>
                <w:szCs w:val="20"/>
                <w:lang w:eastAsia="en-US"/>
              </w:rPr>
            </w:pPr>
            <w:r>
              <w:rPr>
                <w:b/>
                <w:sz w:val="20"/>
                <w:szCs w:val="20"/>
                <w:lang w:eastAsia="en-US"/>
              </w:rPr>
              <w:t xml:space="preserve">Önkoşul Olduğu Ders: </w:t>
            </w:r>
            <w:r>
              <w:rPr>
                <w:sz w:val="20"/>
                <w:szCs w:val="20"/>
                <w:lang w:eastAsia="en-US"/>
              </w:rPr>
              <w:t>-</w:t>
            </w:r>
          </w:p>
          <w:p w14:paraId="6F5D3930" w14:textId="77777777" w:rsidR="001B44F5" w:rsidRDefault="001B44F5">
            <w:pPr>
              <w:spacing w:line="256" w:lineRule="auto"/>
              <w:rPr>
                <w:sz w:val="20"/>
                <w:szCs w:val="20"/>
                <w:lang w:eastAsia="en-US"/>
              </w:rPr>
            </w:pPr>
          </w:p>
        </w:tc>
      </w:tr>
      <w:tr w:rsidR="001B44F5" w14:paraId="2402E8C3" w14:textId="77777777" w:rsidTr="001B44F5">
        <w:tc>
          <w:tcPr>
            <w:tcW w:w="4655" w:type="dxa"/>
            <w:gridSpan w:val="3"/>
            <w:tcBorders>
              <w:top w:val="single" w:sz="4" w:space="0" w:color="auto"/>
              <w:left w:val="single" w:sz="4" w:space="0" w:color="auto"/>
              <w:bottom w:val="single" w:sz="4" w:space="0" w:color="auto"/>
              <w:right w:val="single" w:sz="4" w:space="0" w:color="auto"/>
            </w:tcBorders>
          </w:tcPr>
          <w:p w14:paraId="37591DBF"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70D6EB5F" w14:textId="77777777" w:rsidR="001B44F5" w:rsidRDefault="001B44F5">
            <w:pPr>
              <w:spacing w:line="256" w:lineRule="auto"/>
              <w:rPr>
                <w:i/>
                <w:sz w:val="20"/>
                <w:szCs w:val="20"/>
                <w:lang w:eastAsia="en-US"/>
              </w:rPr>
            </w:pPr>
          </w:p>
        </w:tc>
        <w:tc>
          <w:tcPr>
            <w:tcW w:w="4951" w:type="dxa"/>
            <w:tcBorders>
              <w:top w:val="single" w:sz="4" w:space="0" w:color="auto"/>
              <w:left w:val="single" w:sz="4" w:space="0" w:color="auto"/>
              <w:bottom w:val="single" w:sz="4" w:space="0" w:color="auto"/>
              <w:right w:val="single" w:sz="4" w:space="0" w:color="auto"/>
            </w:tcBorders>
          </w:tcPr>
          <w:p w14:paraId="00108431" w14:textId="77777777" w:rsidR="001B44F5" w:rsidRDefault="001B44F5">
            <w:pPr>
              <w:spacing w:line="256" w:lineRule="auto"/>
              <w:rPr>
                <w:sz w:val="20"/>
                <w:szCs w:val="20"/>
                <w:lang w:eastAsia="en-US"/>
              </w:rPr>
            </w:pPr>
            <w:r>
              <w:rPr>
                <w:b/>
                <w:sz w:val="20"/>
                <w:szCs w:val="20"/>
                <w:lang w:eastAsia="en-US"/>
              </w:rPr>
              <w:t xml:space="preserve">Ders Koordinatörü (Ders girişlerinden sorumlu olan kişi): </w:t>
            </w:r>
            <w:r>
              <w:rPr>
                <w:sz w:val="20"/>
                <w:szCs w:val="20"/>
                <w:lang w:eastAsia="en-US"/>
              </w:rPr>
              <w:t>Dr. Öğr. Üyesi Havva ARSLAN YÜRÜMEZOĞLU</w:t>
            </w:r>
          </w:p>
          <w:p w14:paraId="14ABF5D7" w14:textId="77777777" w:rsidR="001B44F5" w:rsidRDefault="001B44F5">
            <w:pPr>
              <w:spacing w:line="256" w:lineRule="auto"/>
              <w:rPr>
                <w:b/>
                <w:sz w:val="20"/>
                <w:szCs w:val="20"/>
                <w:lang w:eastAsia="en-US"/>
              </w:rPr>
            </w:pPr>
          </w:p>
        </w:tc>
      </w:tr>
      <w:tr w:rsidR="001B44F5" w14:paraId="2CEE29A4" w14:textId="77777777" w:rsidTr="001B44F5">
        <w:tc>
          <w:tcPr>
            <w:tcW w:w="1552" w:type="dxa"/>
            <w:tcBorders>
              <w:top w:val="single" w:sz="4" w:space="0" w:color="auto"/>
              <w:left w:val="single" w:sz="4" w:space="0" w:color="auto"/>
              <w:bottom w:val="single" w:sz="4" w:space="0" w:color="auto"/>
              <w:right w:val="single" w:sz="4" w:space="0" w:color="auto"/>
            </w:tcBorders>
          </w:tcPr>
          <w:p w14:paraId="1EA8560E" w14:textId="77777777" w:rsidR="001B44F5" w:rsidRDefault="001B44F5">
            <w:pPr>
              <w:spacing w:line="256" w:lineRule="auto"/>
              <w:rPr>
                <w:sz w:val="20"/>
                <w:szCs w:val="20"/>
                <w:lang w:eastAsia="en-US"/>
              </w:rPr>
            </w:pPr>
            <w:r>
              <w:rPr>
                <w:sz w:val="20"/>
                <w:szCs w:val="20"/>
                <w:lang w:eastAsia="en-US"/>
              </w:rPr>
              <w:t>Teori</w:t>
            </w:r>
          </w:p>
          <w:p w14:paraId="3AFA16DA" w14:textId="77777777" w:rsidR="001B44F5" w:rsidRDefault="001B44F5">
            <w:pPr>
              <w:spacing w:line="256" w:lineRule="auto"/>
              <w:rPr>
                <w:sz w:val="20"/>
                <w:szCs w:val="20"/>
                <w:lang w:eastAsia="en-US"/>
              </w:rPr>
            </w:pPr>
          </w:p>
        </w:tc>
        <w:tc>
          <w:tcPr>
            <w:tcW w:w="1551" w:type="dxa"/>
            <w:tcBorders>
              <w:top w:val="single" w:sz="4" w:space="0" w:color="auto"/>
              <w:left w:val="single" w:sz="4" w:space="0" w:color="auto"/>
              <w:bottom w:val="single" w:sz="4" w:space="0" w:color="auto"/>
              <w:right w:val="single" w:sz="4" w:space="0" w:color="auto"/>
            </w:tcBorders>
          </w:tcPr>
          <w:p w14:paraId="274B72C7" w14:textId="77777777" w:rsidR="001B44F5" w:rsidRDefault="001B44F5">
            <w:pPr>
              <w:spacing w:line="256" w:lineRule="auto"/>
              <w:rPr>
                <w:sz w:val="20"/>
                <w:szCs w:val="20"/>
                <w:lang w:eastAsia="en-US"/>
              </w:rPr>
            </w:pPr>
            <w:r>
              <w:rPr>
                <w:sz w:val="20"/>
                <w:szCs w:val="20"/>
                <w:lang w:eastAsia="en-US"/>
              </w:rPr>
              <w:t>Uygulama</w:t>
            </w:r>
          </w:p>
          <w:p w14:paraId="147EFE02" w14:textId="77777777" w:rsidR="001B44F5" w:rsidRDefault="001B44F5">
            <w:pPr>
              <w:spacing w:line="256" w:lineRule="auto"/>
              <w:rPr>
                <w:b/>
                <w:sz w:val="20"/>
                <w:szCs w:val="20"/>
                <w:lang w:eastAsia="en-US"/>
              </w:rPr>
            </w:pPr>
          </w:p>
        </w:tc>
        <w:tc>
          <w:tcPr>
            <w:tcW w:w="1552" w:type="dxa"/>
            <w:tcBorders>
              <w:top w:val="single" w:sz="4" w:space="0" w:color="auto"/>
              <w:left w:val="single" w:sz="4" w:space="0" w:color="auto"/>
              <w:bottom w:val="single" w:sz="4" w:space="0" w:color="auto"/>
              <w:right w:val="single" w:sz="4" w:space="0" w:color="auto"/>
            </w:tcBorders>
            <w:hideMark/>
          </w:tcPr>
          <w:p w14:paraId="66E351AA" w14:textId="77777777" w:rsidR="001B44F5" w:rsidRDefault="001B44F5">
            <w:pPr>
              <w:spacing w:line="256" w:lineRule="auto"/>
              <w:rPr>
                <w:sz w:val="20"/>
                <w:szCs w:val="20"/>
                <w:lang w:eastAsia="en-US"/>
              </w:rPr>
            </w:pPr>
            <w:r>
              <w:rPr>
                <w:sz w:val="20"/>
                <w:szCs w:val="20"/>
                <w:lang w:eastAsia="en-US"/>
              </w:rPr>
              <w:t>Laboratuvar</w:t>
            </w:r>
          </w:p>
        </w:tc>
        <w:tc>
          <w:tcPr>
            <w:tcW w:w="4951" w:type="dxa"/>
            <w:tcBorders>
              <w:top w:val="single" w:sz="4" w:space="0" w:color="auto"/>
              <w:left w:val="single" w:sz="4" w:space="0" w:color="auto"/>
              <w:bottom w:val="single" w:sz="4" w:space="0" w:color="auto"/>
              <w:right w:val="single" w:sz="4" w:space="0" w:color="auto"/>
            </w:tcBorders>
          </w:tcPr>
          <w:p w14:paraId="39C0D6C7"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35FC58F9" w14:textId="77777777" w:rsidR="001B44F5" w:rsidRDefault="001B44F5">
            <w:pPr>
              <w:spacing w:line="256" w:lineRule="auto"/>
              <w:rPr>
                <w:b/>
                <w:sz w:val="20"/>
                <w:szCs w:val="20"/>
                <w:lang w:eastAsia="en-US"/>
              </w:rPr>
            </w:pPr>
          </w:p>
        </w:tc>
      </w:tr>
      <w:tr w:rsidR="001B44F5" w14:paraId="0A5FB0CF" w14:textId="77777777" w:rsidTr="001B44F5">
        <w:tc>
          <w:tcPr>
            <w:tcW w:w="1552" w:type="dxa"/>
            <w:tcBorders>
              <w:top w:val="single" w:sz="4" w:space="0" w:color="auto"/>
              <w:left w:val="single" w:sz="4" w:space="0" w:color="auto"/>
              <w:bottom w:val="single" w:sz="4" w:space="0" w:color="auto"/>
              <w:right w:val="single" w:sz="4" w:space="0" w:color="auto"/>
            </w:tcBorders>
            <w:hideMark/>
          </w:tcPr>
          <w:p w14:paraId="47C0429B" w14:textId="77777777" w:rsidR="001B44F5" w:rsidRDefault="001B44F5">
            <w:pPr>
              <w:spacing w:line="256" w:lineRule="auto"/>
              <w:jc w:val="center"/>
              <w:rPr>
                <w:sz w:val="20"/>
                <w:szCs w:val="20"/>
                <w:lang w:eastAsia="en-US"/>
              </w:rPr>
            </w:pPr>
            <w:r>
              <w:rPr>
                <w:sz w:val="20"/>
                <w:szCs w:val="20"/>
                <w:lang w:eastAsia="en-US"/>
              </w:rPr>
              <w:t>2</w:t>
            </w:r>
          </w:p>
        </w:tc>
        <w:tc>
          <w:tcPr>
            <w:tcW w:w="1551" w:type="dxa"/>
            <w:tcBorders>
              <w:top w:val="single" w:sz="4" w:space="0" w:color="auto"/>
              <w:left w:val="single" w:sz="4" w:space="0" w:color="auto"/>
              <w:bottom w:val="single" w:sz="4" w:space="0" w:color="auto"/>
              <w:right w:val="single" w:sz="4" w:space="0" w:color="auto"/>
            </w:tcBorders>
            <w:hideMark/>
          </w:tcPr>
          <w:p w14:paraId="35C81FD5" w14:textId="77777777" w:rsidR="001B44F5" w:rsidRDefault="001B44F5">
            <w:pPr>
              <w:spacing w:line="256" w:lineRule="auto"/>
              <w:jc w:val="center"/>
              <w:rPr>
                <w:sz w:val="20"/>
                <w:szCs w:val="20"/>
                <w:lang w:eastAsia="en-US"/>
              </w:rPr>
            </w:pPr>
            <w:r>
              <w:rPr>
                <w:sz w:val="20"/>
                <w:szCs w:val="20"/>
                <w:lang w:eastAsia="en-US"/>
              </w:rPr>
              <w:t>-</w:t>
            </w:r>
          </w:p>
        </w:tc>
        <w:tc>
          <w:tcPr>
            <w:tcW w:w="1552" w:type="dxa"/>
            <w:tcBorders>
              <w:top w:val="single" w:sz="4" w:space="0" w:color="auto"/>
              <w:left w:val="single" w:sz="4" w:space="0" w:color="auto"/>
              <w:bottom w:val="single" w:sz="4" w:space="0" w:color="auto"/>
              <w:right w:val="single" w:sz="4" w:space="0" w:color="auto"/>
            </w:tcBorders>
            <w:hideMark/>
          </w:tcPr>
          <w:p w14:paraId="5979FAF4" w14:textId="77777777" w:rsidR="001B44F5" w:rsidRDefault="001B44F5">
            <w:pPr>
              <w:spacing w:line="256" w:lineRule="auto"/>
              <w:jc w:val="center"/>
              <w:rPr>
                <w:sz w:val="20"/>
                <w:szCs w:val="20"/>
                <w:lang w:eastAsia="en-US"/>
              </w:rPr>
            </w:pPr>
            <w:r>
              <w:rPr>
                <w:sz w:val="20"/>
                <w:szCs w:val="20"/>
                <w:lang w:eastAsia="en-US"/>
              </w:rPr>
              <w:t>-</w:t>
            </w:r>
          </w:p>
        </w:tc>
        <w:tc>
          <w:tcPr>
            <w:tcW w:w="4951" w:type="dxa"/>
            <w:tcBorders>
              <w:top w:val="single" w:sz="4" w:space="0" w:color="auto"/>
              <w:left w:val="single" w:sz="4" w:space="0" w:color="auto"/>
              <w:bottom w:val="single" w:sz="4" w:space="0" w:color="auto"/>
              <w:right w:val="single" w:sz="4" w:space="0" w:color="auto"/>
            </w:tcBorders>
          </w:tcPr>
          <w:p w14:paraId="379D54E8"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p w14:paraId="29CF2232" w14:textId="77777777" w:rsidR="001B44F5" w:rsidRDefault="001B44F5">
            <w:pPr>
              <w:spacing w:line="256" w:lineRule="auto"/>
              <w:rPr>
                <w:b/>
                <w:sz w:val="20"/>
                <w:szCs w:val="20"/>
                <w:lang w:eastAsia="en-US"/>
              </w:rPr>
            </w:pPr>
          </w:p>
        </w:tc>
      </w:tr>
      <w:tr w:rsidR="001B44F5" w14:paraId="10BA6E69"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140EA41B" w14:textId="77777777" w:rsidR="001B44F5" w:rsidRDefault="001B44F5">
            <w:pPr>
              <w:spacing w:line="256" w:lineRule="auto"/>
              <w:rPr>
                <w:b/>
                <w:sz w:val="20"/>
                <w:szCs w:val="20"/>
                <w:lang w:eastAsia="en-US"/>
              </w:rPr>
            </w:pPr>
            <w:r>
              <w:rPr>
                <w:b/>
                <w:sz w:val="20"/>
                <w:szCs w:val="20"/>
                <w:lang w:eastAsia="en-US"/>
              </w:rPr>
              <w:t>BU TABLO ÖĞRENCİ İŞLERİ OTOMASYON SİSTEMİNDEN AKTARILACAKTIR.</w:t>
            </w:r>
          </w:p>
        </w:tc>
      </w:tr>
    </w:tbl>
    <w:p w14:paraId="5B2A7A60"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5F64D6D"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07A5929D" w14:textId="77777777" w:rsidR="001B44F5" w:rsidRDefault="001B44F5">
            <w:pPr>
              <w:spacing w:line="256" w:lineRule="auto"/>
              <w:jc w:val="both"/>
              <w:rPr>
                <w:sz w:val="20"/>
                <w:szCs w:val="20"/>
                <w:lang w:eastAsia="en-US"/>
              </w:rPr>
            </w:pPr>
            <w:r>
              <w:rPr>
                <w:b/>
                <w:sz w:val="20"/>
                <w:szCs w:val="20"/>
                <w:lang w:eastAsia="en-US"/>
              </w:rPr>
              <w:t xml:space="preserve">Dersin Amacı: </w:t>
            </w:r>
            <w:r>
              <w:rPr>
                <w:sz w:val="20"/>
                <w:szCs w:val="20"/>
                <w:lang w:eastAsia="en-US"/>
              </w:rPr>
              <w:t xml:space="preserve">Öğrencinin, dünya ve ülkemiz hemşireliğinin gereksinimi olan liderlik özellikleri ve becerilerinin önemini anlamasını, kendisini bu açıdan tanımasını ve mesleki yaşamında değişime yön vermek için liderlik becerilerini geliştirmeleri için rehberlik yapmaktır.  </w:t>
            </w:r>
          </w:p>
        </w:tc>
      </w:tr>
      <w:tr w:rsidR="001B44F5" w14:paraId="2C72AB78"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050537E0" w14:textId="77777777" w:rsidR="001B44F5" w:rsidRDefault="001B44F5">
            <w:pPr>
              <w:spacing w:line="256" w:lineRule="auto"/>
              <w:rPr>
                <w:sz w:val="20"/>
                <w:szCs w:val="20"/>
                <w:lang w:eastAsia="en-US"/>
              </w:rPr>
            </w:pPr>
            <w:r>
              <w:rPr>
                <w:b/>
                <w:sz w:val="20"/>
                <w:szCs w:val="20"/>
                <w:lang w:eastAsia="en-US"/>
              </w:rPr>
              <w:t xml:space="preserve">Dersin Öğrenme Çıktıları:  </w:t>
            </w:r>
          </w:p>
          <w:p w14:paraId="343D47CB" w14:textId="77777777" w:rsidR="001B44F5" w:rsidRDefault="001B44F5">
            <w:pPr>
              <w:spacing w:line="256" w:lineRule="auto"/>
              <w:rPr>
                <w:sz w:val="20"/>
                <w:szCs w:val="20"/>
                <w:lang w:eastAsia="en-US"/>
              </w:rPr>
            </w:pPr>
            <w:r>
              <w:rPr>
                <w:b/>
                <w:sz w:val="20"/>
                <w:szCs w:val="20"/>
                <w:lang w:eastAsia="en-US"/>
              </w:rPr>
              <w:t>1.</w:t>
            </w:r>
            <w:r>
              <w:rPr>
                <w:sz w:val="20"/>
                <w:szCs w:val="20"/>
                <w:lang w:eastAsia="en-US"/>
              </w:rPr>
              <w:t xml:space="preserve"> Geleceği şekillendirmede liderin rolünü kavrayabilme </w:t>
            </w:r>
          </w:p>
          <w:p w14:paraId="2DF81229" w14:textId="77777777" w:rsidR="001B44F5" w:rsidRDefault="001B44F5">
            <w:pPr>
              <w:spacing w:line="256" w:lineRule="auto"/>
              <w:rPr>
                <w:sz w:val="20"/>
                <w:szCs w:val="20"/>
                <w:lang w:eastAsia="en-US"/>
              </w:rPr>
            </w:pPr>
            <w:r>
              <w:rPr>
                <w:b/>
                <w:sz w:val="20"/>
                <w:szCs w:val="20"/>
                <w:lang w:eastAsia="en-US"/>
              </w:rPr>
              <w:t xml:space="preserve">2. </w:t>
            </w:r>
            <w:r>
              <w:rPr>
                <w:sz w:val="20"/>
                <w:szCs w:val="20"/>
                <w:lang w:eastAsia="en-US"/>
              </w:rPr>
              <w:t>Lider stilleri ve izleyen özelliklerini ilişkilendirme</w:t>
            </w:r>
          </w:p>
          <w:p w14:paraId="20DD7973" w14:textId="77777777" w:rsidR="001B44F5" w:rsidRDefault="001B44F5">
            <w:pPr>
              <w:spacing w:line="256" w:lineRule="auto"/>
              <w:rPr>
                <w:sz w:val="20"/>
                <w:szCs w:val="20"/>
                <w:lang w:eastAsia="en-US"/>
              </w:rPr>
            </w:pPr>
            <w:r>
              <w:rPr>
                <w:b/>
                <w:sz w:val="20"/>
                <w:szCs w:val="20"/>
                <w:lang w:eastAsia="en-US"/>
              </w:rPr>
              <w:t>3.</w:t>
            </w:r>
            <w:r>
              <w:rPr>
                <w:sz w:val="20"/>
                <w:szCs w:val="20"/>
                <w:lang w:eastAsia="en-US"/>
              </w:rPr>
              <w:t xml:space="preserve"> Kendi liderlik özellikleri geliştirmek için stratejiler belirleme</w:t>
            </w:r>
          </w:p>
          <w:p w14:paraId="6B890059" w14:textId="77777777" w:rsidR="001B44F5" w:rsidRDefault="001B44F5">
            <w:pPr>
              <w:spacing w:line="256" w:lineRule="auto"/>
              <w:rPr>
                <w:b/>
                <w:sz w:val="20"/>
                <w:szCs w:val="20"/>
                <w:lang w:eastAsia="en-US"/>
              </w:rPr>
            </w:pPr>
            <w:r>
              <w:rPr>
                <w:b/>
                <w:sz w:val="20"/>
                <w:szCs w:val="20"/>
                <w:lang w:eastAsia="en-US"/>
              </w:rPr>
              <w:lastRenderedPageBreak/>
              <w:t xml:space="preserve">4. </w:t>
            </w:r>
            <w:r>
              <w:rPr>
                <w:sz w:val="20"/>
                <w:szCs w:val="20"/>
                <w:lang w:eastAsia="en-US"/>
              </w:rPr>
              <w:t>Öğrendiği liderlik becerilerini mesleki sorunlarla ilişkilendirme</w:t>
            </w:r>
            <w:r>
              <w:rPr>
                <w:b/>
                <w:sz w:val="20"/>
                <w:szCs w:val="20"/>
                <w:lang w:eastAsia="en-US"/>
              </w:rPr>
              <w:t xml:space="preserve"> </w:t>
            </w:r>
          </w:p>
          <w:p w14:paraId="01DF52CB" w14:textId="77777777" w:rsidR="001B44F5" w:rsidRDefault="001B44F5">
            <w:pPr>
              <w:spacing w:line="256" w:lineRule="auto"/>
              <w:rPr>
                <w:sz w:val="20"/>
                <w:szCs w:val="20"/>
                <w:lang w:eastAsia="en-US"/>
              </w:rPr>
            </w:pPr>
            <w:r>
              <w:rPr>
                <w:b/>
                <w:sz w:val="20"/>
                <w:szCs w:val="20"/>
                <w:lang w:eastAsia="en-US"/>
              </w:rPr>
              <w:t xml:space="preserve">5. </w:t>
            </w:r>
            <w:r>
              <w:rPr>
                <w:sz w:val="20"/>
                <w:szCs w:val="20"/>
                <w:lang w:eastAsia="en-US"/>
              </w:rPr>
              <w:t>Lider stillerinin özelliklerinin izleyenler üzerindeki etkisini analiz etme</w:t>
            </w:r>
          </w:p>
          <w:p w14:paraId="6F77DDFB" w14:textId="77777777" w:rsidR="001B44F5" w:rsidRDefault="001B44F5">
            <w:pPr>
              <w:spacing w:line="256" w:lineRule="auto"/>
              <w:rPr>
                <w:sz w:val="20"/>
                <w:szCs w:val="20"/>
                <w:lang w:eastAsia="en-US"/>
              </w:rPr>
            </w:pPr>
            <w:r>
              <w:rPr>
                <w:b/>
                <w:sz w:val="20"/>
                <w:szCs w:val="20"/>
                <w:lang w:eastAsia="en-US"/>
              </w:rPr>
              <w:t>6</w:t>
            </w:r>
            <w:r>
              <w:rPr>
                <w:sz w:val="20"/>
                <w:szCs w:val="20"/>
                <w:lang w:eastAsia="en-US"/>
              </w:rPr>
              <w:t>. Mükemmellik ve liderliği ilişkilendirme</w:t>
            </w:r>
          </w:p>
          <w:p w14:paraId="648BD4C7" w14:textId="77777777" w:rsidR="001B44F5" w:rsidRDefault="001B44F5">
            <w:pPr>
              <w:spacing w:line="256" w:lineRule="auto"/>
              <w:rPr>
                <w:sz w:val="20"/>
                <w:szCs w:val="20"/>
                <w:lang w:eastAsia="en-US"/>
              </w:rPr>
            </w:pPr>
            <w:r>
              <w:rPr>
                <w:b/>
                <w:sz w:val="20"/>
                <w:szCs w:val="20"/>
                <w:lang w:eastAsia="en-US"/>
              </w:rPr>
              <w:t>7.</w:t>
            </w:r>
            <w:r>
              <w:rPr>
                <w:sz w:val="20"/>
                <w:szCs w:val="20"/>
                <w:lang w:eastAsia="en-US"/>
              </w:rPr>
              <w:t xml:space="preserve"> Hemşirelik mesleğindeki mevcut liderlik uygulamalarını eleştirel olarak değerlendirme</w:t>
            </w:r>
          </w:p>
          <w:p w14:paraId="636ECB1B" w14:textId="77777777" w:rsidR="001B44F5" w:rsidRDefault="001B44F5">
            <w:pPr>
              <w:spacing w:line="256" w:lineRule="auto"/>
              <w:rPr>
                <w:sz w:val="20"/>
                <w:szCs w:val="20"/>
                <w:highlight w:val="yellow"/>
                <w:lang w:eastAsia="en-US"/>
              </w:rPr>
            </w:pPr>
            <w:r>
              <w:rPr>
                <w:b/>
                <w:sz w:val="20"/>
                <w:szCs w:val="20"/>
                <w:lang w:eastAsia="en-US"/>
              </w:rPr>
              <w:t>8.</w:t>
            </w:r>
            <w:r>
              <w:rPr>
                <w:sz w:val="20"/>
                <w:szCs w:val="20"/>
                <w:lang w:eastAsia="en-US"/>
              </w:rPr>
              <w:t xml:space="preserve"> Mesleki sorunların çözümüne yönelik liderlik becerilerini kullanabileceği bir planlama yapma</w:t>
            </w:r>
          </w:p>
        </w:tc>
      </w:tr>
    </w:tbl>
    <w:p w14:paraId="4628DA35"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5D1812CC" w14:textId="77777777" w:rsidTr="001B44F5">
        <w:trPr>
          <w:trHeight w:val="429"/>
        </w:trPr>
        <w:tc>
          <w:tcPr>
            <w:tcW w:w="9606" w:type="dxa"/>
            <w:tcBorders>
              <w:top w:val="single" w:sz="4" w:space="0" w:color="auto"/>
              <w:left w:val="single" w:sz="4" w:space="0" w:color="auto"/>
              <w:bottom w:val="single" w:sz="4" w:space="0" w:color="auto"/>
              <w:right w:val="single" w:sz="4" w:space="0" w:color="auto"/>
            </w:tcBorders>
            <w:hideMark/>
          </w:tcPr>
          <w:p w14:paraId="28480543"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6DFEA54B" w14:textId="77777777" w:rsidR="001B44F5" w:rsidRDefault="001B44F5" w:rsidP="0054191D">
            <w:pPr>
              <w:numPr>
                <w:ilvl w:val="0"/>
                <w:numId w:val="102"/>
              </w:numPr>
              <w:spacing w:line="256" w:lineRule="auto"/>
              <w:rPr>
                <w:sz w:val="20"/>
                <w:szCs w:val="20"/>
                <w:lang w:eastAsia="en-US"/>
              </w:rPr>
            </w:pPr>
            <w:r>
              <w:rPr>
                <w:sz w:val="20"/>
                <w:szCs w:val="20"/>
                <w:lang w:eastAsia="en-US"/>
              </w:rPr>
              <w:t xml:space="preserve">İnteraktif tartışma, Konu ile ilgili makale okuma, Grup çalışması, Film gösterimi, Görsel etkili sunum, </w:t>
            </w:r>
          </w:p>
        </w:tc>
      </w:tr>
    </w:tbl>
    <w:p w14:paraId="7F961351"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3103"/>
        <w:gridCol w:w="3399"/>
      </w:tblGrid>
      <w:tr w:rsidR="001B44F5" w14:paraId="544634F5"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3B700A41" w14:textId="77777777" w:rsidR="001B44F5" w:rsidRDefault="001B44F5">
            <w:pPr>
              <w:spacing w:line="256" w:lineRule="auto"/>
              <w:rPr>
                <w:b/>
                <w:sz w:val="20"/>
                <w:szCs w:val="20"/>
                <w:lang w:eastAsia="en-US"/>
              </w:rPr>
            </w:pPr>
            <w:r>
              <w:rPr>
                <w:b/>
                <w:sz w:val="20"/>
                <w:szCs w:val="20"/>
                <w:lang w:eastAsia="en-US"/>
              </w:rPr>
              <w:t xml:space="preserve">Değerlendirme Yöntemleri: </w:t>
            </w:r>
          </w:p>
        </w:tc>
      </w:tr>
      <w:tr w:rsidR="001B44F5" w14:paraId="69946842" w14:textId="77777777" w:rsidTr="001B44F5">
        <w:trPr>
          <w:trHeight w:val="139"/>
        </w:trPr>
        <w:tc>
          <w:tcPr>
            <w:tcW w:w="3104" w:type="dxa"/>
            <w:tcBorders>
              <w:top w:val="single" w:sz="4" w:space="0" w:color="auto"/>
              <w:left w:val="single" w:sz="4" w:space="0" w:color="auto"/>
              <w:bottom w:val="single" w:sz="4" w:space="0" w:color="auto"/>
              <w:right w:val="single" w:sz="4" w:space="0" w:color="auto"/>
            </w:tcBorders>
          </w:tcPr>
          <w:p w14:paraId="246A7093" w14:textId="77777777" w:rsidR="001B44F5" w:rsidRDefault="001B44F5">
            <w:pPr>
              <w:spacing w:line="256" w:lineRule="auto"/>
              <w:jc w:val="center"/>
              <w:rPr>
                <w:b/>
                <w:sz w:val="20"/>
                <w:szCs w:val="20"/>
                <w:lang w:eastAsia="en-US"/>
              </w:rPr>
            </w:pPr>
          </w:p>
        </w:tc>
        <w:tc>
          <w:tcPr>
            <w:tcW w:w="3103" w:type="dxa"/>
            <w:tcBorders>
              <w:top w:val="single" w:sz="4" w:space="0" w:color="auto"/>
              <w:left w:val="single" w:sz="4" w:space="0" w:color="auto"/>
              <w:bottom w:val="single" w:sz="4" w:space="0" w:color="auto"/>
              <w:right w:val="single" w:sz="4" w:space="0" w:color="auto"/>
            </w:tcBorders>
            <w:hideMark/>
          </w:tcPr>
          <w:p w14:paraId="226D7B84"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399" w:type="dxa"/>
            <w:tcBorders>
              <w:top w:val="single" w:sz="4" w:space="0" w:color="auto"/>
              <w:left w:val="single" w:sz="4" w:space="0" w:color="auto"/>
              <w:bottom w:val="single" w:sz="4" w:space="0" w:color="auto"/>
              <w:right w:val="single" w:sz="4" w:space="0" w:color="auto"/>
            </w:tcBorders>
            <w:hideMark/>
          </w:tcPr>
          <w:p w14:paraId="5D282EB3"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7E3FCA60"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7D70A701"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103" w:type="dxa"/>
            <w:tcBorders>
              <w:top w:val="single" w:sz="4" w:space="0" w:color="auto"/>
              <w:left w:val="single" w:sz="4" w:space="0" w:color="auto"/>
              <w:bottom w:val="single" w:sz="4" w:space="0" w:color="auto"/>
              <w:right w:val="single" w:sz="4" w:space="0" w:color="auto"/>
            </w:tcBorders>
            <w:vAlign w:val="center"/>
          </w:tcPr>
          <w:p w14:paraId="65C3DB4E"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25C1289D" w14:textId="77777777" w:rsidR="001B44F5" w:rsidRDefault="001B44F5">
            <w:pPr>
              <w:autoSpaceDE w:val="0"/>
              <w:autoSpaceDN w:val="0"/>
              <w:adjustRightInd w:val="0"/>
              <w:spacing w:line="256" w:lineRule="auto"/>
              <w:jc w:val="center"/>
              <w:rPr>
                <w:sz w:val="20"/>
                <w:szCs w:val="20"/>
                <w:lang w:eastAsia="en-US"/>
              </w:rPr>
            </w:pPr>
          </w:p>
        </w:tc>
      </w:tr>
      <w:tr w:rsidR="001B44F5" w14:paraId="59C6703A" w14:textId="77777777" w:rsidTr="001B44F5">
        <w:trPr>
          <w:trHeight w:val="326"/>
        </w:trPr>
        <w:tc>
          <w:tcPr>
            <w:tcW w:w="3104" w:type="dxa"/>
            <w:tcBorders>
              <w:top w:val="single" w:sz="4" w:space="0" w:color="auto"/>
              <w:left w:val="single" w:sz="4" w:space="0" w:color="auto"/>
              <w:bottom w:val="single" w:sz="4" w:space="0" w:color="auto"/>
              <w:right w:val="single" w:sz="4" w:space="0" w:color="auto"/>
            </w:tcBorders>
            <w:vAlign w:val="center"/>
            <w:hideMark/>
          </w:tcPr>
          <w:p w14:paraId="7043BFAE"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3103" w:type="dxa"/>
            <w:tcBorders>
              <w:top w:val="single" w:sz="4" w:space="0" w:color="auto"/>
              <w:left w:val="single" w:sz="4" w:space="0" w:color="auto"/>
              <w:bottom w:val="single" w:sz="4" w:space="0" w:color="auto"/>
              <w:right w:val="single" w:sz="4" w:space="0" w:color="auto"/>
            </w:tcBorders>
            <w:vAlign w:val="center"/>
            <w:hideMark/>
          </w:tcPr>
          <w:p w14:paraId="721D6B5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399" w:type="dxa"/>
            <w:tcBorders>
              <w:top w:val="single" w:sz="4" w:space="0" w:color="auto"/>
              <w:left w:val="single" w:sz="4" w:space="0" w:color="auto"/>
              <w:bottom w:val="single" w:sz="4" w:space="0" w:color="auto"/>
              <w:right w:val="single" w:sz="4" w:space="0" w:color="auto"/>
            </w:tcBorders>
            <w:vAlign w:val="center"/>
            <w:hideMark/>
          </w:tcPr>
          <w:p w14:paraId="6DAB2564"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68500C37"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2CCC4780"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3103" w:type="dxa"/>
            <w:tcBorders>
              <w:top w:val="single" w:sz="4" w:space="0" w:color="auto"/>
              <w:left w:val="single" w:sz="4" w:space="0" w:color="auto"/>
              <w:bottom w:val="single" w:sz="4" w:space="0" w:color="auto"/>
              <w:right w:val="single" w:sz="4" w:space="0" w:color="auto"/>
            </w:tcBorders>
            <w:vAlign w:val="center"/>
          </w:tcPr>
          <w:p w14:paraId="33DFB897"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28B95073" w14:textId="77777777" w:rsidR="001B44F5" w:rsidRDefault="001B44F5">
            <w:pPr>
              <w:autoSpaceDE w:val="0"/>
              <w:autoSpaceDN w:val="0"/>
              <w:adjustRightInd w:val="0"/>
              <w:spacing w:line="256" w:lineRule="auto"/>
              <w:jc w:val="center"/>
              <w:rPr>
                <w:sz w:val="20"/>
                <w:szCs w:val="20"/>
                <w:lang w:eastAsia="en-US"/>
              </w:rPr>
            </w:pPr>
          </w:p>
        </w:tc>
      </w:tr>
      <w:tr w:rsidR="001B44F5" w14:paraId="14A8649A"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61F17BE9"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103" w:type="dxa"/>
            <w:tcBorders>
              <w:top w:val="single" w:sz="4" w:space="0" w:color="auto"/>
              <w:left w:val="single" w:sz="4" w:space="0" w:color="auto"/>
              <w:bottom w:val="single" w:sz="4" w:space="0" w:color="auto"/>
              <w:right w:val="single" w:sz="4" w:space="0" w:color="auto"/>
            </w:tcBorders>
            <w:vAlign w:val="center"/>
          </w:tcPr>
          <w:p w14:paraId="082B82FF"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084D32F4" w14:textId="77777777" w:rsidR="001B44F5" w:rsidRDefault="001B44F5">
            <w:pPr>
              <w:autoSpaceDE w:val="0"/>
              <w:autoSpaceDN w:val="0"/>
              <w:adjustRightInd w:val="0"/>
              <w:spacing w:line="256" w:lineRule="auto"/>
              <w:jc w:val="center"/>
              <w:rPr>
                <w:sz w:val="20"/>
                <w:szCs w:val="20"/>
                <w:lang w:eastAsia="en-US"/>
              </w:rPr>
            </w:pPr>
          </w:p>
        </w:tc>
      </w:tr>
      <w:tr w:rsidR="001B44F5" w14:paraId="1B196F68"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1B2836F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103" w:type="dxa"/>
            <w:tcBorders>
              <w:top w:val="single" w:sz="4" w:space="0" w:color="auto"/>
              <w:left w:val="single" w:sz="4" w:space="0" w:color="auto"/>
              <w:bottom w:val="single" w:sz="4" w:space="0" w:color="auto"/>
              <w:right w:val="single" w:sz="4" w:space="0" w:color="auto"/>
            </w:tcBorders>
            <w:vAlign w:val="center"/>
          </w:tcPr>
          <w:p w14:paraId="70D2A050"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5B5D086F" w14:textId="77777777" w:rsidR="001B44F5" w:rsidRDefault="001B44F5">
            <w:pPr>
              <w:autoSpaceDE w:val="0"/>
              <w:autoSpaceDN w:val="0"/>
              <w:adjustRightInd w:val="0"/>
              <w:spacing w:line="256" w:lineRule="auto"/>
              <w:jc w:val="center"/>
              <w:rPr>
                <w:sz w:val="20"/>
                <w:szCs w:val="20"/>
                <w:lang w:eastAsia="en-US"/>
              </w:rPr>
            </w:pPr>
          </w:p>
        </w:tc>
      </w:tr>
      <w:tr w:rsidR="001B44F5" w14:paraId="63DA2C56"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39D39D8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103" w:type="dxa"/>
            <w:tcBorders>
              <w:top w:val="single" w:sz="4" w:space="0" w:color="auto"/>
              <w:left w:val="single" w:sz="4" w:space="0" w:color="auto"/>
              <w:bottom w:val="single" w:sz="4" w:space="0" w:color="auto"/>
              <w:right w:val="single" w:sz="4" w:space="0" w:color="auto"/>
            </w:tcBorders>
            <w:vAlign w:val="center"/>
          </w:tcPr>
          <w:p w14:paraId="064F3F74" w14:textId="77777777" w:rsidR="001B44F5" w:rsidRDefault="001B44F5">
            <w:pPr>
              <w:autoSpaceDE w:val="0"/>
              <w:autoSpaceDN w:val="0"/>
              <w:adjustRightInd w:val="0"/>
              <w:spacing w:line="256" w:lineRule="auto"/>
              <w:jc w:val="center"/>
              <w:rPr>
                <w:sz w:val="20"/>
                <w:szCs w:val="20"/>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2941FED6" w14:textId="77777777" w:rsidR="001B44F5" w:rsidRDefault="001B44F5">
            <w:pPr>
              <w:autoSpaceDE w:val="0"/>
              <w:autoSpaceDN w:val="0"/>
              <w:adjustRightInd w:val="0"/>
              <w:spacing w:line="256" w:lineRule="auto"/>
              <w:jc w:val="center"/>
              <w:rPr>
                <w:sz w:val="20"/>
                <w:szCs w:val="20"/>
                <w:lang w:eastAsia="en-US"/>
              </w:rPr>
            </w:pPr>
          </w:p>
        </w:tc>
      </w:tr>
      <w:tr w:rsidR="001B44F5" w14:paraId="148ED884"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43E3BBD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103" w:type="dxa"/>
            <w:tcBorders>
              <w:top w:val="single" w:sz="4" w:space="0" w:color="auto"/>
              <w:left w:val="single" w:sz="4" w:space="0" w:color="auto"/>
              <w:bottom w:val="single" w:sz="4" w:space="0" w:color="auto"/>
              <w:right w:val="single" w:sz="4" w:space="0" w:color="auto"/>
            </w:tcBorders>
            <w:vAlign w:val="center"/>
            <w:hideMark/>
          </w:tcPr>
          <w:p w14:paraId="12AA8785"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X</w:t>
            </w:r>
          </w:p>
        </w:tc>
        <w:tc>
          <w:tcPr>
            <w:tcW w:w="3399" w:type="dxa"/>
            <w:tcBorders>
              <w:top w:val="single" w:sz="4" w:space="0" w:color="auto"/>
              <w:left w:val="single" w:sz="4" w:space="0" w:color="auto"/>
              <w:bottom w:val="single" w:sz="4" w:space="0" w:color="auto"/>
              <w:right w:val="single" w:sz="4" w:space="0" w:color="auto"/>
            </w:tcBorders>
            <w:vAlign w:val="center"/>
            <w:hideMark/>
          </w:tcPr>
          <w:p w14:paraId="331DAD51"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727FD548" w14:textId="77777777" w:rsidTr="001B44F5">
        <w:tc>
          <w:tcPr>
            <w:tcW w:w="3104" w:type="dxa"/>
            <w:tcBorders>
              <w:top w:val="single" w:sz="4" w:space="0" w:color="auto"/>
              <w:left w:val="single" w:sz="4" w:space="0" w:color="auto"/>
              <w:bottom w:val="single" w:sz="4" w:space="0" w:color="auto"/>
              <w:right w:val="single" w:sz="4" w:space="0" w:color="auto"/>
            </w:tcBorders>
            <w:vAlign w:val="center"/>
            <w:hideMark/>
          </w:tcPr>
          <w:p w14:paraId="4714FC7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3103" w:type="dxa"/>
            <w:tcBorders>
              <w:top w:val="single" w:sz="4" w:space="0" w:color="auto"/>
              <w:left w:val="single" w:sz="4" w:space="0" w:color="auto"/>
              <w:bottom w:val="single" w:sz="4" w:space="0" w:color="auto"/>
              <w:right w:val="single" w:sz="4" w:space="0" w:color="auto"/>
            </w:tcBorders>
            <w:vAlign w:val="center"/>
          </w:tcPr>
          <w:p w14:paraId="0B2764FD" w14:textId="77777777" w:rsidR="001B44F5" w:rsidRDefault="001B44F5">
            <w:pPr>
              <w:autoSpaceDE w:val="0"/>
              <w:autoSpaceDN w:val="0"/>
              <w:adjustRightInd w:val="0"/>
              <w:spacing w:line="256" w:lineRule="auto"/>
              <w:jc w:val="center"/>
              <w:rPr>
                <w:sz w:val="20"/>
                <w:szCs w:val="20"/>
                <w:highlight w:val="red"/>
                <w:lang w:eastAsia="en-US"/>
              </w:rPr>
            </w:pPr>
          </w:p>
        </w:tc>
        <w:tc>
          <w:tcPr>
            <w:tcW w:w="3399" w:type="dxa"/>
            <w:tcBorders>
              <w:top w:val="single" w:sz="4" w:space="0" w:color="auto"/>
              <w:left w:val="single" w:sz="4" w:space="0" w:color="auto"/>
              <w:bottom w:val="single" w:sz="4" w:space="0" w:color="auto"/>
              <w:right w:val="single" w:sz="4" w:space="0" w:color="auto"/>
            </w:tcBorders>
            <w:vAlign w:val="center"/>
          </w:tcPr>
          <w:p w14:paraId="0159F104"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4B8B8649"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tcPr>
          <w:p w14:paraId="299FC510" w14:textId="28953D91" w:rsidR="001B44F5" w:rsidRDefault="001B44F5">
            <w:pPr>
              <w:autoSpaceDE w:val="0"/>
              <w:autoSpaceDN w:val="0"/>
              <w:adjustRightInd w:val="0"/>
              <w:spacing w:line="256" w:lineRule="auto"/>
              <w:rPr>
                <w:b/>
                <w:sz w:val="20"/>
                <w:szCs w:val="20"/>
                <w:lang w:eastAsia="en-US"/>
              </w:rPr>
            </w:pPr>
            <w:r>
              <w:rPr>
                <w:b/>
                <w:sz w:val="20"/>
                <w:szCs w:val="20"/>
                <w:lang w:eastAsia="en-US"/>
              </w:rPr>
              <w:t>Değerlendirme Yöntemlerine İlişkin Açıklamalar:   öğretim üyesi açıklama yapmak isterse bu başlığı kullanabilir.</w:t>
            </w:r>
          </w:p>
          <w:p w14:paraId="7157ACC2" w14:textId="77777777" w:rsidR="001B44F5" w:rsidRDefault="001B44F5">
            <w:pPr>
              <w:autoSpaceDE w:val="0"/>
              <w:autoSpaceDN w:val="0"/>
              <w:adjustRightInd w:val="0"/>
              <w:spacing w:line="256" w:lineRule="auto"/>
              <w:jc w:val="both"/>
              <w:rPr>
                <w:sz w:val="20"/>
                <w:szCs w:val="20"/>
                <w:highlight w:val="red"/>
                <w:lang w:eastAsia="en-US"/>
              </w:rPr>
            </w:pPr>
          </w:p>
        </w:tc>
      </w:tr>
    </w:tbl>
    <w:p w14:paraId="42AB8971"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4C7E65F0" w14:textId="77777777" w:rsidTr="001B44F5">
        <w:trPr>
          <w:trHeight w:val="1120"/>
        </w:trPr>
        <w:tc>
          <w:tcPr>
            <w:tcW w:w="9606" w:type="dxa"/>
            <w:tcBorders>
              <w:top w:val="single" w:sz="4" w:space="0" w:color="auto"/>
              <w:left w:val="single" w:sz="4" w:space="0" w:color="auto"/>
              <w:bottom w:val="single" w:sz="4" w:space="0" w:color="auto"/>
              <w:right w:val="single" w:sz="4" w:space="0" w:color="auto"/>
            </w:tcBorders>
            <w:hideMark/>
          </w:tcPr>
          <w:p w14:paraId="49C4959B" w14:textId="77777777" w:rsidR="001B44F5" w:rsidRDefault="001B44F5">
            <w:pPr>
              <w:spacing w:line="256" w:lineRule="auto"/>
              <w:rPr>
                <w:sz w:val="20"/>
                <w:szCs w:val="20"/>
                <w:lang w:eastAsia="en-US"/>
              </w:rPr>
            </w:pPr>
            <w:r>
              <w:rPr>
                <w:b/>
                <w:sz w:val="20"/>
                <w:szCs w:val="20"/>
                <w:lang w:eastAsia="en-US"/>
              </w:rPr>
              <w:t xml:space="preserve">Değerlendirme Kriteri: </w:t>
            </w:r>
            <w:r>
              <w:rPr>
                <w:sz w:val="20"/>
                <w:szCs w:val="20"/>
                <w:lang w:eastAsia="en-US"/>
              </w:rPr>
              <w:t>(Öğrenme çıktılarının hangi boyutları hangi değerlendirme kriteri ile ölçülüyor? Değerlendirme kriterleri öğrenme yöntemleri ile ilişkilendirilmelidir.)</w:t>
            </w:r>
          </w:p>
          <w:p w14:paraId="15AC482F" w14:textId="77777777" w:rsidR="001B44F5" w:rsidRDefault="001B44F5">
            <w:pPr>
              <w:autoSpaceDE w:val="0"/>
              <w:autoSpaceDN w:val="0"/>
              <w:adjustRightInd w:val="0"/>
              <w:spacing w:line="256" w:lineRule="auto"/>
              <w:rPr>
                <w:sz w:val="20"/>
                <w:szCs w:val="20"/>
                <w:lang w:eastAsia="en-US"/>
              </w:rPr>
            </w:pPr>
            <w:r>
              <w:rPr>
                <w:sz w:val="20"/>
                <w:szCs w:val="20"/>
                <w:lang w:eastAsia="en-US"/>
              </w:rPr>
              <w:t>Dersin değerlendirilmesinde yarıyıl içi hesaplamaların belirlenmesinde vize notunun yüzde 50’si ile, final notunun % 50’si ders başarı notu olarak belirlenecektir.</w:t>
            </w:r>
          </w:p>
          <w:p w14:paraId="0D59E3A2" w14:textId="77777777" w:rsidR="001B44F5" w:rsidRDefault="001B44F5">
            <w:pPr>
              <w:autoSpaceDE w:val="0"/>
              <w:autoSpaceDN w:val="0"/>
              <w:adjustRightInd w:val="0"/>
              <w:spacing w:line="256" w:lineRule="auto"/>
              <w:rPr>
                <w:sz w:val="20"/>
                <w:szCs w:val="20"/>
                <w:lang w:eastAsia="en-US"/>
              </w:rPr>
            </w:pPr>
            <w:r>
              <w:rPr>
                <w:sz w:val="20"/>
                <w:szCs w:val="20"/>
                <w:lang w:eastAsia="en-US"/>
              </w:rPr>
              <w:t>Ders Başarı Notu: %50 yarıyıl içi notu (1. Ara sınav)+%50 final notu</w:t>
            </w:r>
          </w:p>
        </w:tc>
      </w:tr>
      <w:tr w:rsidR="001B44F5" w14:paraId="3F858D01"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281988D9"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76A3AC71" w14:textId="77777777" w:rsidR="001B44F5" w:rsidRDefault="001B44F5">
            <w:pPr>
              <w:spacing w:line="256" w:lineRule="auto"/>
              <w:rPr>
                <w:b/>
                <w:sz w:val="20"/>
                <w:szCs w:val="20"/>
                <w:lang w:eastAsia="en-US"/>
              </w:rPr>
            </w:pPr>
            <w:r>
              <w:rPr>
                <w:b/>
                <w:sz w:val="20"/>
                <w:szCs w:val="20"/>
                <w:lang w:eastAsia="en-US"/>
              </w:rPr>
              <w:t xml:space="preserve">Ana kaynak: </w:t>
            </w:r>
          </w:p>
          <w:p w14:paraId="001B736D" w14:textId="77777777" w:rsidR="001B44F5" w:rsidRDefault="001B44F5">
            <w:pPr>
              <w:spacing w:line="256" w:lineRule="auto"/>
              <w:rPr>
                <w:sz w:val="20"/>
                <w:szCs w:val="20"/>
                <w:lang w:eastAsia="en-US"/>
              </w:rPr>
            </w:pPr>
            <w:r>
              <w:rPr>
                <w:sz w:val="20"/>
                <w:szCs w:val="20"/>
                <w:lang w:eastAsia="en-US"/>
              </w:rPr>
              <w:t xml:space="preserve">Grossman SC. &amp; Valiga TM. (2005) The New Leadership Challenge Creating the Future of Nursing. 2nd Edition, F.A. Davis Company, Philadelphia. </w:t>
            </w:r>
          </w:p>
          <w:p w14:paraId="3827C030" w14:textId="77777777" w:rsidR="001B44F5" w:rsidRDefault="001B44F5">
            <w:pPr>
              <w:spacing w:line="256" w:lineRule="auto"/>
              <w:rPr>
                <w:sz w:val="20"/>
                <w:szCs w:val="20"/>
                <w:lang w:eastAsia="en-US"/>
              </w:rPr>
            </w:pPr>
            <w:r>
              <w:rPr>
                <w:sz w:val="20"/>
                <w:szCs w:val="20"/>
                <w:lang w:eastAsia="en-US"/>
              </w:rPr>
              <w:t xml:space="preserve">Baltaş A. (2005) Ekip Çalışması ve Liderlik. Remzi Kitabevi, İstanbul. </w:t>
            </w:r>
          </w:p>
          <w:p w14:paraId="6804D5FE" w14:textId="77777777" w:rsidR="001B44F5" w:rsidRDefault="001B44F5">
            <w:pPr>
              <w:spacing w:line="256" w:lineRule="auto"/>
              <w:rPr>
                <w:sz w:val="20"/>
                <w:szCs w:val="20"/>
                <w:lang w:eastAsia="en-US"/>
              </w:rPr>
            </w:pPr>
            <w:r>
              <w:rPr>
                <w:sz w:val="20"/>
                <w:szCs w:val="20"/>
                <w:lang w:eastAsia="en-US"/>
              </w:rPr>
              <w:t xml:space="preserve">Serinkan C. (2008) Liderlik ve Motivasyon. Nobel Yayın Dağıtım, İstanbul. </w:t>
            </w:r>
          </w:p>
          <w:p w14:paraId="1C92505C" w14:textId="77777777" w:rsidR="001B44F5" w:rsidRDefault="001B44F5">
            <w:pPr>
              <w:spacing w:line="256" w:lineRule="auto"/>
              <w:rPr>
                <w:sz w:val="20"/>
                <w:szCs w:val="20"/>
                <w:lang w:eastAsia="en-US"/>
              </w:rPr>
            </w:pPr>
            <w:r>
              <w:rPr>
                <w:sz w:val="20"/>
                <w:szCs w:val="20"/>
                <w:lang w:eastAsia="en-US"/>
              </w:rPr>
              <w:t xml:space="preserve">Clemens JK. (2007) Büyük Filmlerden Liderlik Dersleri. Mediacat Yayıncılık, İstanbul. </w:t>
            </w:r>
          </w:p>
          <w:p w14:paraId="3421A028" w14:textId="77777777" w:rsidR="001B44F5" w:rsidRDefault="001B44F5">
            <w:pPr>
              <w:spacing w:line="256" w:lineRule="auto"/>
              <w:rPr>
                <w:sz w:val="20"/>
                <w:szCs w:val="20"/>
                <w:lang w:eastAsia="en-US"/>
              </w:rPr>
            </w:pPr>
            <w:r>
              <w:rPr>
                <w:sz w:val="20"/>
                <w:szCs w:val="20"/>
                <w:lang w:eastAsia="en-US"/>
              </w:rPr>
              <w:t xml:space="preserve">Yardımcı kaynaklar: </w:t>
            </w:r>
          </w:p>
          <w:p w14:paraId="0909E3FE" w14:textId="77777777" w:rsidR="001B44F5" w:rsidRDefault="00D3049A">
            <w:pPr>
              <w:spacing w:line="256" w:lineRule="auto"/>
              <w:rPr>
                <w:sz w:val="20"/>
                <w:szCs w:val="20"/>
                <w:lang w:eastAsia="en-US"/>
              </w:rPr>
            </w:pPr>
            <w:hyperlink r:id="rId103" w:history="1">
              <w:r w:rsidR="001B44F5">
                <w:rPr>
                  <w:rStyle w:val="Kpr"/>
                  <w:sz w:val="20"/>
                  <w:szCs w:val="20"/>
                  <w:lang w:eastAsia="en-US"/>
                </w:rPr>
                <w:t>http://www.eylem.com/lider/eylemlid.htm</w:t>
              </w:r>
            </w:hyperlink>
          </w:p>
          <w:p w14:paraId="5B7C495C" w14:textId="77777777" w:rsidR="001B44F5" w:rsidRDefault="00D3049A">
            <w:pPr>
              <w:spacing w:line="256" w:lineRule="auto"/>
              <w:rPr>
                <w:sz w:val="20"/>
                <w:szCs w:val="20"/>
                <w:lang w:eastAsia="en-US"/>
              </w:rPr>
            </w:pPr>
            <w:hyperlink r:id="rId104" w:history="1">
              <w:r w:rsidR="001B44F5">
                <w:rPr>
                  <w:rStyle w:val="Kpr"/>
                  <w:sz w:val="20"/>
                  <w:szCs w:val="20"/>
                  <w:lang w:eastAsia="en-US"/>
                </w:rPr>
                <w:t>http://www.liderlikokulu.org.tr/</w:t>
              </w:r>
            </w:hyperlink>
          </w:p>
          <w:p w14:paraId="4A173034" w14:textId="77777777" w:rsidR="001B44F5" w:rsidRDefault="001B44F5">
            <w:pPr>
              <w:spacing w:line="256" w:lineRule="auto"/>
              <w:rPr>
                <w:sz w:val="20"/>
                <w:szCs w:val="20"/>
                <w:lang w:eastAsia="en-US"/>
              </w:rPr>
            </w:pPr>
            <w:r>
              <w:rPr>
                <w:sz w:val="20"/>
                <w:szCs w:val="20"/>
                <w:lang w:eastAsia="en-US"/>
              </w:rPr>
              <w:t xml:space="preserve">Hacettepe Üniversitesi Sağlık Bilimleri Fakültesi Hemşirelik Dergisi: </w:t>
            </w:r>
            <w:hyperlink r:id="rId105" w:history="1">
              <w:r>
                <w:rPr>
                  <w:rStyle w:val="Kpr"/>
                  <w:sz w:val="20"/>
                  <w:szCs w:val="20"/>
                  <w:lang w:eastAsia="en-US"/>
                </w:rPr>
                <w:t>http://www.hyodergi.hacettepe.edu.tr/</w:t>
              </w:r>
            </w:hyperlink>
          </w:p>
          <w:p w14:paraId="76A1164D" w14:textId="77777777" w:rsidR="001B44F5" w:rsidRDefault="001B44F5">
            <w:pPr>
              <w:spacing w:line="256" w:lineRule="auto"/>
              <w:rPr>
                <w:sz w:val="20"/>
                <w:szCs w:val="20"/>
                <w:lang w:eastAsia="en-US"/>
              </w:rPr>
            </w:pPr>
            <w:r>
              <w:rPr>
                <w:sz w:val="20"/>
                <w:szCs w:val="20"/>
                <w:lang w:eastAsia="en-US"/>
              </w:rPr>
              <w:t>Ege Üniversitesi Hemşirelik Yüksekokulu Dergisi:</w:t>
            </w:r>
          </w:p>
          <w:p w14:paraId="1CE178E4" w14:textId="77777777" w:rsidR="001B44F5" w:rsidRDefault="00D3049A">
            <w:pPr>
              <w:spacing w:line="256" w:lineRule="auto"/>
              <w:rPr>
                <w:sz w:val="20"/>
                <w:szCs w:val="20"/>
                <w:lang w:eastAsia="en-US"/>
              </w:rPr>
            </w:pPr>
            <w:hyperlink r:id="rId106" w:history="1">
              <w:r w:rsidR="001B44F5">
                <w:rPr>
                  <w:rStyle w:val="Kpr"/>
                  <w:sz w:val="20"/>
                  <w:szCs w:val="20"/>
                  <w:lang w:eastAsia="en-US"/>
                </w:rPr>
                <w:t>http://hemsirelik.ege.edu.tr/index.php?lid=1&amp;SayfaID=1316&amp;cat=details</w:t>
              </w:r>
            </w:hyperlink>
          </w:p>
          <w:p w14:paraId="10E7927B" w14:textId="77777777" w:rsidR="001B44F5" w:rsidRDefault="001B44F5">
            <w:pPr>
              <w:spacing w:line="256" w:lineRule="auto"/>
              <w:rPr>
                <w:sz w:val="20"/>
                <w:szCs w:val="20"/>
                <w:lang w:eastAsia="en-US"/>
              </w:rPr>
            </w:pPr>
            <w:r>
              <w:rPr>
                <w:sz w:val="20"/>
                <w:szCs w:val="20"/>
                <w:lang w:eastAsia="en-US"/>
              </w:rPr>
              <w:t>Cumhuriyet Üniversitesi Hemşirelik Yüksekokulu Dergisi:</w:t>
            </w:r>
          </w:p>
          <w:p w14:paraId="1EEB2F62" w14:textId="77777777" w:rsidR="001B44F5" w:rsidRDefault="00D3049A">
            <w:pPr>
              <w:spacing w:line="256" w:lineRule="auto"/>
              <w:rPr>
                <w:sz w:val="20"/>
                <w:szCs w:val="20"/>
                <w:lang w:eastAsia="en-US"/>
              </w:rPr>
            </w:pPr>
            <w:hyperlink r:id="rId107" w:history="1">
              <w:r w:rsidR="001B44F5">
                <w:rPr>
                  <w:rStyle w:val="Kpr"/>
                  <w:sz w:val="20"/>
                  <w:szCs w:val="20"/>
                  <w:lang w:eastAsia="en-US"/>
                </w:rPr>
                <w:t>http://eskidergi.cumhuriyet.edu.tr/index2.php?name1=hemsirelikyo</w:t>
              </w:r>
            </w:hyperlink>
          </w:p>
        </w:tc>
      </w:tr>
      <w:tr w:rsidR="001B44F5" w14:paraId="0AE19920"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017F475E"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56E78355"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0BBC080B"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478D3B71" w14:textId="77777777" w:rsidR="001B44F5" w:rsidRDefault="001B44F5">
            <w:pPr>
              <w:spacing w:line="256" w:lineRule="auto"/>
              <w:rPr>
                <w:sz w:val="20"/>
                <w:szCs w:val="20"/>
                <w:lang w:eastAsia="en-US"/>
              </w:rPr>
            </w:pPr>
            <w:r>
              <w:rPr>
                <w:sz w:val="20"/>
                <w:szCs w:val="20"/>
                <w:lang w:eastAsia="en-US"/>
              </w:rPr>
              <w:t xml:space="preserve">Prof. .Dr.Şeyda SEREN İNTEPELER </w:t>
            </w:r>
          </w:p>
          <w:p w14:paraId="102E2B0B" w14:textId="77777777" w:rsidR="001B44F5" w:rsidRDefault="001B44F5">
            <w:pPr>
              <w:spacing w:line="256" w:lineRule="auto"/>
              <w:rPr>
                <w:sz w:val="20"/>
                <w:szCs w:val="20"/>
                <w:lang w:eastAsia="en-US"/>
              </w:rPr>
            </w:pPr>
            <w:r>
              <w:rPr>
                <w:sz w:val="20"/>
                <w:szCs w:val="20"/>
                <w:lang w:eastAsia="en-US"/>
              </w:rPr>
              <w:t>Adres: Dokuz Eylül Üniversitesi Hemşirelik Fakültesi 35240 Balçova/İZMİR</w:t>
            </w:r>
          </w:p>
          <w:p w14:paraId="5635FDA4" w14:textId="77777777" w:rsidR="001B44F5" w:rsidRDefault="001B44F5">
            <w:pPr>
              <w:spacing w:line="256" w:lineRule="auto"/>
              <w:rPr>
                <w:sz w:val="20"/>
                <w:szCs w:val="20"/>
                <w:lang w:eastAsia="en-US"/>
              </w:rPr>
            </w:pPr>
            <w:r>
              <w:rPr>
                <w:sz w:val="20"/>
                <w:szCs w:val="20"/>
                <w:lang w:eastAsia="en-US"/>
              </w:rPr>
              <w:t>İş Tel: 412 47 89</w:t>
            </w:r>
          </w:p>
          <w:p w14:paraId="705062B4" w14:textId="77777777" w:rsidR="001B44F5" w:rsidRDefault="00D3049A">
            <w:pPr>
              <w:spacing w:line="256" w:lineRule="auto"/>
              <w:rPr>
                <w:sz w:val="20"/>
                <w:szCs w:val="20"/>
                <w:lang w:eastAsia="en-US"/>
              </w:rPr>
            </w:pPr>
            <w:hyperlink r:id="rId108" w:history="1">
              <w:r w:rsidR="001B44F5">
                <w:rPr>
                  <w:rStyle w:val="Kpr"/>
                  <w:sz w:val="20"/>
                  <w:szCs w:val="20"/>
                  <w:lang w:eastAsia="en-US"/>
                </w:rPr>
                <w:t>seydaseren@gmail.com</w:t>
              </w:r>
            </w:hyperlink>
          </w:p>
        </w:tc>
      </w:tr>
      <w:tr w:rsidR="001B44F5" w14:paraId="4B26B559" w14:textId="77777777" w:rsidTr="001B44F5">
        <w:tc>
          <w:tcPr>
            <w:tcW w:w="9606" w:type="dxa"/>
            <w:tcBorders>
              <w:top w:val="single" w:sz="6" w:space="0" w:color="auto"/>
              <w:left w:val="single" w:sz="4" w:space="0" w:color="auto"/>
              <w:bottom w:val="single" w:sz="4" w:space="0" w:color="auto"/>
              <w:right w:val="single" w:sz="4" w:space="0" w:color="auto"/>
            </w:tcBorders>
            <w:hideMark/>
          </w:tcPr>
          <w:p w14:paraId="0AA63C1C"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265CA4B0" w14:textId="77777777" w:rsidR="001B44F5" w:rsidRDefault="001B44F5">
            <w:pPr>
              <w:spacing w:line="256" w:lineRule="auto"/>
              <w:rPr>
                <w:sz w:val="20"/>
                <w:szCs w:val="20"/>
                <w:lang w:eastAsia="en-US"/>
              </w:rPr>
            </w:pPr>
            <w:r>
              <w:rPr>
                <w:sz w:val="20"/>
                <w:szCs w:val="20"/>
                <w:lang w:eastAsia="en-US"/>
              </w:rPr>
              <w:t>Her dönem oluşturulan bireysel programa göre değişiklik göstermektedir.</w:t>
            </w:r>
          </w:p>
        </w:tc>
      </w:tr>
    </w:tbl>
    <w:p w14:paraId="27080720"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6294"/>
        <w:gridCol w:w="2476"/>
      </w:tblGrid>
      <w:tr w:rsidR="001B44F5" w14:paraId="2175267B" w14:textId="77777777" w:rsidTr="001B44F5">
        <w:tc>
          <w:tcPr>
            <w:tcW w:w="7130" w:type="dxa"/>
            <w:gridSpan w:val="2"/>
            <w:tcBorders>
              <w:top w:val="single" w:sz="4" w:space="0" w:color="auto"/>
              <w:left w:val="single" w:sz="4" w:space="0" w:color="auto"/>
              <w:bottom w:val="single" w:sz="4" w:space="0" w:color="auto"/>
              <w:right w:val="single" w:sz="4" w:space="0" w:color="auto"/>
            </w:tcBorders>
            <w:hideMark/>
          </w:tcPr>
          <w:p w14:paraId="7A0630C3" w14:textId="77777777" w:rsidR="001B44F5" w:rsidRDefault="001B44F5">
            <w:pPr>
              <w:spacing w:line="256" w:lineRule="auto"/>
              <w:rPr>
                <w:b/>
                <w:sz w:val="20"/>
                <w:szCs w:val="20"/>
                <w:lang w:eastAsia="en-US"/>
              </w:rPr>
            </w:pPr>
            <w:r>
              <w:rPr>
                <w:b/>
                <w:sz w:val="20"/>
                <w:szCs w:val="20"/>
                <w:lang w:eastAsia="en-US"/>
              </w:rPr>
              <w:t xml:space="preserve">Dersin İçeriği: </w:t>
            </w:r>
          </w:p>
          <w:p w14:paraId="5A899662"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tc>
        <w:tc>
          <w:tcPr>
            <w:tcW w:w="2476" w:type="dxa"/>
            <w:tcBorders>
              <w:top w:val="single" w:sz="4" w:space="0" w:color="auto"/>
              <w:left w:val="single" w:sz="4" w:space="0" w:color="auto"/>
              <w:bottom w:val="single" w:sz="4" w:space="0" w:color="auto"/>
              <w:right w:val="single" w:sz="4" w:space="0" w:color="auto"/>
            </w:tcBorders>
          </w:tcPr>
          <w:p w14:paraId="6B5B1D05" w14:textId="77777777" w:rsidR="001B44F5" w:rsidRDefault="001B44F5">
            <w:pPr>
              <w:spacing w:line="256" w:lineRule="auto"/>
              <w:rPr>
                <w:b/>
                <w:sz w:val="20"/>
                <w:szCs w:val="20"/>
                <w:lang w:eastAsia="en-US"/>
              </w:rPr>
            </w:pPr>
          </w:p>
        </w:tc>
      </w:tr>
      <w:tr w:rsidR="001B44F5" w14:paraId="0C116D81"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2651F242" w14:textId="77777777" w:rsidR="001B44F5" w:rsidRDefault="001B44F5">
            <w:pPr>
              <w:spacing w:line="256" w:lineRule="auto"/>
              <w:jc w:val="center"/>
              <w:rPr>
                <w:b/>
                <w:sz w:val="20"/>
                <w:szCs w:val="20"/>
                <w:lang w:eastAsia="en-US"/>
              </w:rPr>
            </w:pPr>
            <w:r>
              <w:rPr>
                <w:b/>
                <w:sz w:val="20"/>
                <w:szCs w:val="20"/>
                <w:lang w:eastAsia="en-US"/>
              </w:rPr>
              <w:lastRenderedPageBreak/>
              <w:t>Hafta</w:t>
            </w:r>
          </w:p>
        </w:tc>
        <w:tc>
          <w:tcPr>
            <w:tcW w:w="6294" w:type="dxa"/>
            <w:tcBorders>
              <w:top w:val="single" w:sz="4" w:space="0" w:color="auto"/>
              <w:left w:val="single" w:sz="4" w:space="0" w:color="auto"/>
              <w:bottom w:val="single" w:sz="4" w:space="0" w:color="auto"/>
              <w:right w:val="single" w:sz="4" w:space="0" w:color="auto"/>
            </w:tcBorders>
            <w:hideMark/>
          </w:tcPr>
          <w:p w14:paraId="30C7A2F2" w14:textId="77777777" w:rsidR="001B44F5" w:rsidRDefault="001B44F5">
            <w:pPr>
              <w:spacing w:line="256" w:lineRule="auto"/>
              <w:rPr>
                <w:b/>
                <w:sz w:val="20"/>
                <w:szCs w:val="20"/>
                <w:lang w:eastAsia="en-US"/>
              </w:rPr>
            </w:pPr>
            <w:r>
              <w:rPr>
                <w:b/>
                <w:sz w:val="20"/>
                <w:szCs w:val="20"/>
                <w:lang w:eastAsia="en-US"/>
              </w:rPr>
              <w:t>Konular</w:t>
            </w:r>
          </w:p>
        </w:tc>
        <w:tc>
          <w:tcPr>
            <w:tcW w:w="2476" w:type="dxa"/>
            <w:tcBorders>
              <w:top w:val="single" w:sz="4" w:space="0" w:color="auto"/>
              <w:left w:val="single" w:sz="4" w:space="0" w:color="auto"/>
              <w:bottom w:val="single" w:sz="4" w:space="0" w:color="auto"/>
              <w:right w:val="single" w:sz="4" w:space="0" w:color="auto"/>
            </w:tcBorders>
            <w:hideMark/>
          </w:tcPr>
          <w:p w14:paraId="75C2F700" w14:textId="77777777" w:rsidR="001B44F5" w:rsidRDefault="001B44F5">
            <w:pPr>
              <w:spacing w:line="256" w:lineRule="auto"/>
              <w:jc w:val="center"/>
              <w:rPr>
                <w:b/>
                <w:sz w:val="20"/>
                <w:szCs w:val="20"/>
                <w:lang w:eastAsia="en-US"/>
              </w:rPr>
            </w:pPr>
            <w:r>
              <w:rPr>
                <w:b/>
                <w:sz w:val="20"/>
                <w:szCs w:val="20"/>
                <w:lang w:eastAsia="en-US"/>
              </w:rPr>
              <w:t>Açıklama</w:t>
            </w:r>
          </w:p>
          <w:p w14:paraId="538ABA14" w14:textId="77777777" w:rsidR="001B44F5" w:rsidRDefault="001B44F5">
            <w:pPr>
              <w:spacing w:line="256" w:lineRule="auto"/>
              <w:jc w:val="center"/>
              <w:rPr>
                <w:b/>
                <w:sz w:val="20"/>
                <w:szCs w:val="20"/>
                <w:lang w:eastAsia="en-US"/>
              </w:rPr>
            </w:pPr>
            <w:r>
              <w:rPr>
                <w:b/>
                <w:sz w:val="20"/>
                <w:szCs w:val="20"/>
                <w:lang w:eastAsia="en-US"/>
              </w:rPr>
              <w:t>(açılıp kapanabilir)</w:t>
            </w:r>
          </w:p>
        </w:tc>
      </w:tr>
      <w:tr w:rsidR="001B44F5" w14:paraId="499F888C"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13A2B858" w14:textId="77777777" w:rsidR="001B44F5" w:rsidRDefault="001B44F5">
            <w:pPr>
              <w:tabs>
                <w:tab w:val="left" w:pos="180"/>
              </w:tabs>
              <w:spacing w:line="256" w:lineRule="auto"/>
              <w:rPr>
                <w:b/>
                <w:sz w:val="20"/>
                <w:szCs w:val="20"/>
                <w:lang w:eastAsia="en-US"/>
              </w:rPr>
            </w:pPr>
            <w:r>
              <w:rPr>
                <w:b/>
                <w:sz w:val="20"/>
                <w:szCs w:val="20"/>
                <w:lang w:eastAsia="en-US"/>
              </w:rPr>
              <w:t>1</w:t>
            </w:r>
          </w:p>
        </w:tc>
        <w:tc>
          <w:tcPr>
            <w:tcW w:w="6294" w:type="dxa"/>
            <w:tcBorders>
              <w:top w:val="single" w:sz="4" w:space="0" w:color="auto"/>
              <w:left w:val="single" w:sz="4" w:space="0" w:color="auto"/>
              <w:bottom w:val="single" w:sz="4" w:space="0" w:color="auto"/>
              <w:right w:val="single" w:sz="4" w:space="0" w:color="auto"/>
            </w:tcBorders>
            <w:hideMark/>
          </w:tcPr>
          <w:p w14:paraId="6486D093" w14:textId="77777777" w:rsidR="001B44F5" w:rsidRDefault="001B44F5">
            <w:pPr>
              <w:spacing w:line="256" w:lineRule="auto"/>
              <w:rPr>
                <w:sz w:val="20"/>
                <w:szCs w:val="20"/>
                <w:lang w:eastAsia="en-US"/>
              </w:rPr>
            </w:pPr>
            <w:r>
              <w:rPr>
                <w:sz w:val="20"/>
                <w:szCs w:val="20"/>
                <w:lang w:eastAsia="en-US"/>
              </w:rPr>
              <w:t>Derse giriş ve ders hedeflerini açıklama</w:t>
            </w:r>
          </w:p>
        </w:tc>
        <w:tc>
          <w:tcPr>
            <w:tcW w:w="2476" w:type="dxa"/>
            <w:tcBorders>
              <w:top w:val="single" w:sz="4" w:space="0" w:color="auto"/>
              <w:left w:val="single" w:sz="4" w:space="0" w:color="auto"/>
              <w:bottom w:val="single" w:sz="4" w:space="0" w:color="auto"/>
              <w:right w:val="single" w:sz="4" w:space="0" w:color="auto"/>
            </w:tcBorders>
          </w:tcPr>
          <w:p w14:paraId="22FC719E" w14:textId="77777777" w:rsidR="001B44F5" w:rsidRDefault="001B44F5">
            <w:pPr>
              <w:spacing w:line="256" w:lineRule="auto"/>
              <w:rPr>
                <w:b/>
                <w:sz w:val="20"/>
                <w:szCs w:val="20"/>
                <w:lang w:eastAsia="en-US"/>
              </w:rPr>
            </w:pPr>
          </w:p>
        </w:tc>
      </w:tr>
      <w:tr w:rsidR="001B44F5" w14:paraId="445DA1EF"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08464E03" w14:textId="77777777" w:rsidR="001B44F5" w:rsidRDefault="001B44F5">
            <w:pPr>
              <w:spacing w:line="256" w:lineRule="auto"/>
              <w:rPr>
                <w:b/>
                <w:sz w:val="20"/>
                <w:szCs w:val="20"/>
                <w:lang w:eastAsia="en-US"/>
              </w:rPr>
            </w:pPr>
            <w:r>
              <w:rPr>
                <w:b/>
                <w:sz w:val="20"/>
                <w:szCs w:val="20"/>
                <w:lang w:eastAsia="en-US"/>
              </w:rPr>
              <w:t>2</w:t>
            </w:r>
          </w:p>
        </w:tc>
        <w:tc>
          <w:tcPr>
            <w:tcW w:w="6294" w:type="dxa"/>
            <w:tcBorders>
              <w:top w:val="single" w:sz="4" w:space="0" w:color="auto"/>
              <w:left w:val="single" w:sz="4" w:space="0" w:color="auto"/>
              <w:bottom w:val="single" w:sz="4" w:space="0" w:color="auto"/>
              <w:right w:val="single" w:sz="4" w:space="0" w:color="auto"/>
            </w:tcBorders>
            <w:hideMark/>
          </w:tcPr>
          <w:p w14:paraId="0C2B72D4" w14:textId="77777777" w:rsidR="001B44F5" w:rsidRDefault="001B44F5">
            <w:pPr>
              <w:spacing w:line="256" w:lineRule="auto"/>
              <w:rPr>
                <w:sz w:val="20"/>
                <w:szCs w:val="20"/>
                <w:lang w:eastAsia="en-US"/>
              </w:rPr>
            </w:pPr>
            <w:r>
              <w:rPr>
                <w:sz w:val="20"/>
                <w:szCs w:val="20"/>
                <w:lang w:eastAsia="en-US"/>
              </w:rPr>
              <w:t>Yöneticilik ve liderlik</w:t>
            </w:r>
          </w:p>
        </w:tc>
        <w:tc>
          <w:tcPr>
            <w:tcW w:w="2476" w:type="dxa"/>
            <w:tcBorders>
              <w:top w:val="single" w:sz="4" w:space="0" w:color="auto"/>
              <w:left w:val="single" w:sz="4" w:space="0" w:color="auto"/>
              <w:bottom w:val="single" w:sz="4" w:space="0" w:color="auto"/>
              <w:right w:val="single" w:sz="4" w:space="0" w:color="auto"/>
            </w:tcBorders>
          </w:tcPr>
          <w:p w14:paraId="79E0E928" w14:textId="77777777" w:rsidR="001B44F5" w:rsidRDefault="001B44F5">
            <w:pPr>
              <w:spacing w:line="256" w:lineRule="auto"/>
              <w:rPr>
                <w:b/>
                <w:sz w:val="20"/>
                <w:szCs w:val="20"/>
                <w:lang w:eastAsia="en-US"/>
              </w:rPr>
            </w:pPr>
          </w:p>
        </w:tc>
      </w:tr>
      <w:tr w:rsidR="001B44F5" w14:paraId="775FBE87"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571A3825" w14:textId="77777777" w:rsidR="001B44F5" w:rsidRDefault="001B44F5">
            <w:pPr>
              <w:spacing w:line="256" w:lineRule="auto"/>
              <w:rPr>
                <w:b/>
                <w:sz w:val="20"/>
                <w:szCs w:val="20"/>
                <w:lang w:eastAsia="en-US"/>
              </w:rPr>
            </w:pPr>
            <w:r>
              <w:rPr>
                <w:b/>
                <w:sz w:val="20"/>
                <w:szCs w:val="20"/>
                <w:lang w:eastAsia="en-US"/>
              </w:rPr>
              <w:t>3</w:t>
            </w:r>
          </w:p>
        </w:tc>
        <w:tc>
          <w:tcPr>
            <w:tcW w:w="6294" w:type="dxa"/>
            <w:tcBorders>
              <w:top w:val="single" w:sz="4" w:space="0" w:color="auto"/>
              <w:left w:val="single" w:sz="4" w:space="0" w:color="auto"/>
              <w:bottom w:val="single" w:sz="4" w:space="0" w:color="auto"/>
              <w:right w:val="single" w:sz="4" w:space="0" w:color="auto"/>
            </w:tcBorders>
            <w:hideMark/>
          </w:tcPr>
          <w:p w14:paraId="23E8D9FB" w14:textId="77777777" w:rsidR="001B44F5" w:rsidRDefault="001B44F5">
            <w:pPr>
              <w:spacing w:line="256" w:lineRule="auto"/>
              <w:rPr>
                <w:sz w:val="20"/>
                <w:szCs w:val="20"/>
                <w:lang w:eastAsia="en-US"/>
              </w:rPr>
            </w:pPr>
            <w:r>
              <w:rPr>
                <w:sz w:val="20"/>
                <w:szCs w:val="20"/>
                <w:lang w:eastAsia="en-US"/>
              </w:rPr>
              <w:t>Liderli teorileri</w:t>
            </w:r>
          </w:p>
        </w:tc>
        <w:tc>
          <w:tcPr>
            <w:tcW w:w="2476" w:type="dxa"/>
            <w:tcBorders>
              <w:top w:val="single" w:sz="4" w:space="0" w:color="auto"/>
              <w:left w:val="single" w:sz="4" w:space="0" w:color="auto"/>
              <w:bottom w:val="single" w:sz="4" w:space="0" w:color="auto"/>
              <w:right w:val="single" w:sz="4" w:space="0" w:color="auto"/>
            </w:tcBorders>
          </w:tcPr>
          <w:p w14:paraId="36FF334C" w14:textId="77777777" w:rsidR="001B44F5" w:rsidRDefault="001B44F5">
            <w:pPr>
              <w:spacing w:line="256" w:lineRule="auto"/>
              <w:rPr>
                <w:b/>
                <w:sz w:val="20"/>
                <w:szCs w:val="20"/>
                <w:lang w:eastAsia="en-US"/>
              </w:rPr>
            </w:pPr>
          </w:p>
        </w:tc>
      </w:tr>
      <w:tr w:rsidR="001B44F5" w14:paraId="1011E954"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2F1D2BAB" w14:textId="77777777" w:rsidR="001B44F5" w:rsidRDefault="001B44F5">
            <w:pPr>
              <w:spacing w:line="256" w:lineRule="auto"/>
              <w:rPr>
                <w:b/>
                <w:sz w:val="20"/>
                <w:szCs w:val="20"/>
                <w:lang w:eastAsia="en-US"/>
              </w:rPr>
            </w:pPr>
            <w:r>
              <w:rPr>
                <w:b/>
                <w:sz w:val="20"/>
                <w:szCs w:val="20"/>
                <w:lang w:eastAsia="en-US"/>
              </w:rPr>
              <w:t>4</w:t>
            </w:r>
          </w:p>
        </w:tc>
        <w:tc>
          <w:tcPr>
            <w:tcW w:w="6294" w:type="dxa"/>
            <w:tcBorders>
              <w:top w:val="single" w:sz="4" w:space="0" w:color="auto"/>
              <w:left w:val="single" w:sz="4" w:space="0" w:color="auto"/>
              <w:bottom w:val="single" w:sz="4" w:space="0" w:color="auto"/>
              <w:right w:val="single" w:sz="4" w:space="0" w:color="auto"/>
            </w:tcBorders>
            <w:hideMark/>
          </w:tcPr>
          <w:p w14:paraId="0D2104E2" w14:textId="77777777" w:rsidR="001B44F5" w:rsidRDefault="001B44F5">
            <w:pPr>
              <w:spacing w:line="256" w:lineRule="auto"/>
              <w:rPr>
                <w:sz w:val="20"/>
                <w:szCs w:val="20"/>
                <w:lang w:eastAsia="en-US"/>
              </w:rPr>
            </w:pPr>
            <w:r>
              <w:rPr>
                <w:sz w:val="20"/>
                <w:szCs w:val="20"/>
                <w:lang w:eastAsia="en-US"/>
              </w:rPr>
              <w:t>Liderlik stilleri</w:t>
            </w:r>
          </w:p>
        </w:tc>
        <w:tc>
          <w:tcPr>
            <w:tcW w:w="2476" w:type="dxa"/>
            <w:tcBorders>
              <w:top w:val="single" w:sz="4" w:space="0" w:color="auto"/>
              <w:left w:val="single" w:sz="4" w:space="0" w:color="auto"/>
              <w:bottom w:val="single" w:sz="4" w:space="0" w:color="auto"/>
              <w:right w:val="single" w:sz="4" w:space="0" w:color="auto"/>
            </w:tcBorders>
          </w:tcPr>
          <w:p w14:paraId="46C509B3" w14:textId="77777777" w:rsidR="001B44F5" w:rsidRDefault="001B44F5">
            <w:pPr>
              <w:spacing w:line="256" w:lineRule="auto"/>
              <w:rPr>
                <w:b/>
                <w:sz w:val="20"/>
                <w:szCs w:val="20"/>
                <w:lang w:eastAsia="en-US"/>
              </w:rPr>
            </w:pPr>
          </w:p>
        </w:tc>
      </w:tr>
      <w:tr w:rsidR="001B44F5" w14:paraId="7E6B2EDF"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1A30F211" w14:textId="77777777" w:rsidR="001B44F5" w:rsidRDefault="001B44F5">
            <w:pPr>
              <w:spacing w:line="256" w:lineRule="auto"/>
              <w:rPr>
                <w:b/>
                <w:sz w:val="20"/>
                <w:szCs w:val="20"/>
                <w:lang w:eastAsia="en-US"/>
              </w:rPr>
            </w:pPr>
            <w:r>
              <w:rPr>
                <w:b/>
                <w:sz w:val="20"/>
                <w:szCs w:val="20"/>
                <w:lang w:eastAsia="en-US"/>
              </w:rPr>
              <w:t>5</w:t>
            </w:r>
          </w:p>
        </w:tc>
        <w:tc>
          <w:tcPr>
            <w:tcW w:w="6294" w:type="dxa"/>
            <w:tcBorders>
              <w:top w:val="single" w:sz="4" w:space="0" w:color="auto"/>
              <w:left w:val="single" w:sz="4" w:space="0" w:color="auto"/>
              <w:bottom w:val="single" w:sz="4" w:space="0" w:color="auto"/>
              <w:right w:val="single" w:sz="4" w:space="0" w:color="auto"/>
            </w:tcBorders>
            <w:hideMark/>
          </w:tcPr>
          <w:p w14:paraId="62C332A4" w14:textId="77777777" w:rsidR="001B44F5" w:rsidRDefault="001B44F5">
            <w:pPr>
              <w:spacing w:line="256" w:lineRule="auto"/>
              <w:rPr>
                <w:sz w:val="20"/>
                <w:szCs w:val="20"/>
                <w:lang w:eastAsia="en-US"/>
              </w:rPr>
            </w:pPr>
            <w:r>
              <w:rPr>
                <w:sz w:val="20"/>
                <w:szCs w:val="20"/>
                <w:lang w:eastAsia="en-US"/>
              </w:rPr>
              <w:t>Liderlik stilleri</w:t>
            </w:r>
          </w:p>
        </w:tc>
        <w:tc>
          <w:tcPr>
            <w:tcW w:w="2476" w:type="dxa"/>
            <w:tcBorders>
              <w:top w:val="single" w:sz="4" w:space="0" w:color="auto"/>
              <w:left w:val="single" w:sz="4" w:space="0" w:color="auto"/>
              <w:bottom w:val="single" w:sz="4" w:space="0" w:color="auto"/>
              <w:right w:val="single" w:sz="4" w:space="0" w:color="auto"/>
            </w:tcBorders>
          </w:tcPr>
          <w:p w14:paraId="757AADD1" w14:textId="77777777" w:rsidR="001B44F5" w:rsidRDefault="001B44F5">
            <w:pPr>
              <w:spacing w:line="256" w:lineRule="auto"/>
              <w:rPr>
                <w:b/>
                <w:sz w:val="20"/>
                <w:szCs w:val="20"/>
                <w:lang w:eastAsia="en-US"/>
              </w:rPr>
            </w:pPr>
          </w:p>
        </w:tc>
      </w:tr>
      <w:tr w:rsidR="001B44F5" w14:paraId="3DCC760E"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70F21C44" w14:textId="77777777" w:rsidR="001B44F5" w:rsidRDefault="001B44F5">
            <w:pPr>
              <w:spacing w:line="256" w:lineRule="auto"/>
              <w:rPr>
                <w:b/>
                <w:sz w:val="20"/>
                <w:szCs w:val="20"/>
                <w:lang w:eastAsia="en-US"/>
              </w:rPr>
            </w:pPr>
            <w:r>
              <w:rPr>
                <w:b/>
                <w:sz w:val="20"/>
                <w:szCs w:val="20"/>
                <w:lang w:eastAsia="en-US"/>
              </w:rPr>
              <w:t>6</w:t>
            </w:r>
          </w:p>
        </w:tc>
        <w:tc>
          <w:tcPr>
            <w:tcW w:w="6294" w:type="dxa"/>
            <w:tcBorders>
              <w:top w:val="single" w:sz="4" w:space="0" w:color="auto"/>
              <w:left w:val="single" w:sz="4" w:space="0" w:color="auto"/>
              <w:bottom w:val="single" w:sz="4" w:space="0" w:color="auto"/>
              <w:right w:val="single" w:sz="4" w:space="0" w:color="auto"/>
            </w:tcBorders>
            <w:hideMark/>
          </w:tcPr>
          <w:p w14:paraId="13335544" w14:textId="77777777" w:rsidR="001B44F5" w:rsidRDefault="001B44F5">
            <w:pPr>
              <w:spacing w:line="256" w:lineRule="auto"/>
              <w:rPr>
                <w:sz w:val="20"/>
                <w:szCs w:val="20"/>
                <w:lang w:eastAsia="en-US"/>
              </w:rPr>
            </w:pPr>
            <w:r>
              <w:rPr>
                <w:sz w:val="20"/>
                <w:szCs w:val="20"/>
                <w:lang w:eastAsia="en-US"/>
              </w:rPr>
              <w:t xml:space="preserve">Kendi liderlik potansiyelini tanıma ve değerlendirme </w:t>
            </w:r>
          </w:p>
        </w:tc>
        <w:tc>
          <w:tcPr>
            <w:tcW w:w="2476" w:type="dxa"/>
            <w:tcBorders>
              <w:top w:val="single" w:sz="4" w:space="0" w:color="auto"/>
              <w:left w:val="single" w:sz="4" w:space="0" w:color="auto"/>
              <w:bottom w:val="single" w:sz="4" w:space="0" w:color="auto"/>
              <w:right w:val="single" w:sz="4" w:space="0" w:color="auto"/>
            </w:tcBorders>
          </w:tcPr>
          <w:p w14:paraId="335ACF38" w14:textId="77777777" w:rsidR="001B44F5" w:rsidRDefault="001B44F5">
            <w:pPr>
              <w:spacing w:line="256" w:lineRule="auto"/>
              <w:rPr>
                <w:b/>
                <w:sz w:val="20"/>
                <w:szCs w:val="20"/>
                <w:lang w:eastAsia="en-US"/>
              </w:rPr>
            </w:pPr>
          </w:p>
        </w:tc>
      </w:tr>
      <w:tr w:rsidR="001B44F5" w14:paraId="29FD4E0E"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67D9C156" w14:textId="77777777" w:rsidR="001B44F5" w:rsidRDefault="001B44F5">
            <w:pPr>
              <w:spacing w:line="256" w:lineRule="auto"/>
              <w:rPr>
                <w:b/>
                <w:sz w:val="20"/>
                <w:szCs w:val="20"/>
                <w:lang w:eastAsia="en-US"/>
              </w:rPr>
            </w:pPr>
            <w:r>
              <w:rPr>
                <w:b/>
                <w:sz w:val="20"/>
                <w:szCs w:val="20"/>
                <w:lang w:eastAsia="en-US"/>
              </w:rPr>
              <w:t>7</w:t>
            </w:r>
          </w:p>
        </w:tc>
        <w:tc>
          <w:tcPr>
            <w:tcW w:w="6294" w:type="dxa"/>
            <w:tcBorders>
              <w:top w:val="single" w:sz="4" w:space="0" w:color="auto"/>
              <w:left w:val="single" w:sz="4" w:space="0" w:color="auto"/>
              <w:bottom w:val="single" w:sz="4" w:space="0" w:color="auto"/>
              <w:right w:val="single" w:sz="4" w:space="0" w:color="auto"/>
            </w:tcBorders>
            <w:hideMark/>
          </w:tcPr>
          <w:p w14:paraId="27DB00AC" w14:textId="77777777" w:rsidR="001B44F5" w:rsidRDefault="001B44F5">
            <w:pPr>
              <w:spacing w:line="256" w:lineRule="auto"/>
              <w:rPr>
                <w:sz w:val="20"/>
                <w:szCs w:val="20"/>
                <w:lang w:eastAsia="en-US"/>
              </w:rPr>
            </w:pPr>
            <w:r>
              <w:rPr>
                <w:sz w:val="20"/>
                <w:szCs w:val="20"/>
                <w:lang w:eastAsia="en-US"/>
              </w:rPr>
              <w:t xml:space="preserve">Kendi liderlik potansiyelini tanıma ve değerlendirme </w:t>
            </w:r>
          </w:p>
        </w:tc>
        <w:tc>
          <w:tcPr>
            <w:tcW w:w="2476" w:type="dxa"/>
            <w:tcBorders>
              <w:top w:val="single" w:sz="4" w:space="0" w:color="auto"/>
              <w:left w:val="single" w:sz="4" w:space="0" w:color="auto"/>
              <w:bottom w:val="single" w:sz="4" w:space="0" w:color="auto"/>
              <w:right w:val="single" w:sz="4" w:space="0" w:color="auto"/>
            </w:tcBorders>
          </w:tcPr>
          <w:p w14:paraId="17B586B3" w14:textId="77777777" w:rsidR="001B44F5" w:rsidRDefault="001B44F5">
            <w:pPr>
              <w:spacing w:line="256" w:lineRule="auto"/>
              <w:rPr>
                <w:b/>
                <w:sz w:val="20"/>
                <w:szCs w:val="20"/>
                <w:lang w:eastAsia="en-US"/>
              </w:rPr>
            </w:pPr>
          </w:p>
        </w:tc>
      </w:tr>
      <w:tr w:rsidR="001B44F5" w14:paraId="0510B396"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75A83E6F" w14:textId="77777777" w:rsidR="001B44F5" w:rsidRDefault="001B44F5">
            <w:pPr>
              <w:spacing w:line="256" w:lineRule="auto"/>
              <w:rPr>
                <w:b/>
                <w:sz w:val="20"/>
                <w:szCs w:val="20"/>
                <w:lang w:eastAsia="en-US"/>
              </w:rPr>
            </w:pPr>
            <w:r>
              <w:rPr>
                <w:b/>
                <w:sz w:val="20"/>
                <w:szCs w:val="20"/>
                <w:lang w:eastAsia="en-US"/>
              </w:rPr>
              <w:t>8</w:t>
            </w:r>
          </w:p>
        </w:tc>
        <w:tc>
          <w:tcPr>
            <w:tcW w:w="6294" w:type="dxa"/>
            <w:tcBorders>
              <w:top w:val="single" w:sz="4" w:space="0" w:color="auto"/>
              <w:left w:val="single" w:sz="4" w:space="0" w:color="auto"/>
              <w:bottom w:val="single" w:sz="4" w:space="0" w:color="auto"/>
              <w:right w:val="single" w:sz="4" w:space="0" w:color="auto"/>
            </w:tcBorders>
            <w:hideMark/>
          </w:tcPr>
          <w:p w14:paraId="52700FE0" w14:textId="77777777" w:rsidR="001B44F5" w:rsidRDefault="001B44F5">
            <w:pPr>
              <w:spacing w:line="256" w:lineRule="auto"/>
              <w:rPr>
                <w:sz w:val="20"/>
                <w:szCs w:val="20"/>
                <w:lang w:eastAsia="en-US"/>
              </w:rPr>
            </w:pPr>
            <w:r>
              <w:rPr>
                <w:sz w:val="20"/>
                <w:szCs w:val="20"/>
                <w:lang w:eastAsia="en-US"/>
              </w:rPr>
              <w:t>I. Ara Sınav</w:t>
            </w:r>
          </w:p>
        </w:tc>
        <w:tc>
          <w:tcPr>
            <w:tcW w:w="2476" w:type="dxa"/>
            <w:tcBorders>
              <w:top w:val="single" w:sz="4" w:space="0" w:color="auto"/>
              <w:left w:val="single" w:sz="4" w:space="0" w:color="auto"/>
              <w:bottom w:val="single" w:sz="4" w:space="0" w:color="auto"/>
              <w:right w:val="single" w:sz="4" w:space="0" w:color="auto"/>
            </w:tcBorders>
          </w:tcPr>
          <w:p w14:paraId="301DDF6A" w14:textId="77777777" w:rsidR="001B44F5" w:rsidRDefault="001B44F5">
            <w:pPr>
              <w:spacing w:line="256" w:lineRule="auto"/>
              <w:rPr>
                <w:b/>
                <w:sz w:val="20"/>
                <w:szCs w:val="20"/>
                <w:lang w:eastAsia="en-US"/>
              </w:rPr>
            </w:pPr>
          </w:p>
        </w:tc>
      </w:tr>
      <w:tr w:rsidR="001B44F5" w14:paraId="5EF9406D"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6CC63F4E" w14:textId="77777777" w:rsidR="001B44F5" w:rsidRDefault="001B44F5">
            <w:pPr>
              <w:spacing w:line="256" w:lineRule="auto"/>
              <w:rPr>
                <w:b/>
                <w:sz w:val="20"/>
                <w:szCs w:val="20"/>
                <w:lang w:eastAsia="en-US"/>
              </w:rPr>
            </w:pPr>
            <w:r>
              <w:rPr>
                <w:b/>
                <w:sz w:val="20"/>
                <w:szCs w:val="20"/>
                <w:lang w:eastAsia="en-US"/>
              </w:rPr>
              <w:t>9</w:t>
            </w:r>
          </w:p>
        </w:tc>
        <w:tc>
          <w:tcPr>
            <w:tcW w:w="6294" w:type="dxa"/>
            <w:tcBorders>
              <w:top w:val="single" w:sz="4" w:space="0" w:color="auto"/>
              <w:left w:val="single" w:sz="4" w:space="0" w:color="auto"/>
              <w:bottom w:val="single" w:sz="4" w:space="0" w:color="auto"/>
              <w:right w:val="single" w:sz="4" w:space="0" w:color="auto"/>
            </w:tcBorders>
            <w:hideMark/>
          </w:tcPr>
          <w:p w14:paraId="0C778DEC" w14:textId="77777777" w:rsidR="001B44F5" w:rsidRDefault="001B44F5">
            <w:pPr>
              <w:spacing w:line="256" w:lineRule="auto"/>
              <w:rPr>
                <w:sz w:val="20"/>
                <w:szCs w:val="20"/>
                <w:lang w:eastAsia="en-US"/>
              </w:rPr>
            </w:pPr>
            <w:r>
              <w:rPr>
                <w:sz w:val="20"/>
                <w:szCs w:val="20"/>
                <w:lang w:eastAsia="en-US"/>
              </w:rPr>
              <w:t>İzleyici tipleri ve özellikleri</w:t>
            </w:r>
          </w:p>
        </w:tc>
        <w:tc>
          <w:tcPr>
            <w:tcW w:w="2476" w:type="dxa"/>
            <w:tcBorders>
              <w:top w:val="single" w:sz="4" w:space="0" w:color="auto"/>
              <w:left w:val="single" w:sz="4" w:space="0" w:color="auto"/>
              <w:bottom w:val="single" w:sz="4" w:space="0" w:color="auto"/>
              <w:right w:val="single" w:sz="4" w:space="0" w:color="auto"/>
            </w:tcBorders>
          </w:tcPr>
          <w:p w14:paraId="618C5081" w14:textId="77777777" w:rsidR="001B44F5" w:rsidRDefault="001B44F5">
            <w:pPr>
              <w:spacing w:line="256" w:lineRule="auto"/>
              <w:rPr>
                <w:b/>
                <w:sz w:val="20"/>
                <w:szCs w:val="20"/>
                <w:lang w:eastAsia="en-US"/>
              </w:rPr>
            </w:pPr>
          </w:p>
        </w:tc>
      </w:tr>
      <w:tr w:rsidR="001B44F5" w14:paraId="1AFE4524"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1B296E17" w14:textId="77777777" w:rsidR="001B44F5" w:rsidRDefault="001B44F5">
            <w:pPr>
              <w:spacing w:line="256" w:lineRule="auto"/>
              <w:rPr>
                <w:b/>
                <w:sz w:val="20"/>
                <w:szCs w:val="20"/>
                <w:lang w:eastAsia="en-US"/>
              </w:rPr>
            </w:pPr>
            <w:r>
              <w:rPr>
                <w:b/>
                <w:sz w:val="20"/>
                <w:szCs w:val="20"/>
                <w:lang w:eastAsia="en-US"/>
              </w:rPr>
              <w:t>10</w:t>
            </w:r>
          </w:p>
        </w:tc>
        <w:tc>
          <w:tcPr>
            <w:tcW w:w="6294" w:type="dxa"/>
            <w:tcBorders>
              <w:top w:val="single" w:sz="4" w:space="0" w:color="auto"/>
              <w:left w:val="single" w:sz="4" w:space="0" w:color="auto"/>
              <w:bottom w:val="single" w:sz="4" w:space="0" w:color="auto"/>
              <w:right w:val="single" w:sz="4" w:space="0" w:color="auto"/>
            </w:tcBorders>
            <w:hideMark/>
          </w:tcPr>
          <w:p w14:paraId="1F712FB1" w14:textId="77777777" w:rsidR="001B44F5" w:rsidRDefault="001B44F5">
            <w:pPr>
              <w:spacing w:line="256" w:lineRule="auto"/>
              <w:rPr>
                <w:sz w:val="20"/>
                <w:szCs w:val="20"/>
                <w:lang w:eastAsia="en-US"/>
              </w:rPr>
            </w:pPr>
            <w:r>
              <w:rPr>
                <w:sz w:val="20"/>
                <w:szCs w:val="20"/>
                <w:lang w:eastAsia="en-US"/>
              </w:rPr>
              <w:t>Vize için yapılan etkinliğin sunumu</w:t>
            </w:r>
          </w:p>
        </w:tc>
        <w:tc>
          <w:tcPr>
            <w:tcW w:w="2476" w:type="dxa"/>
            <w:tcBorders>
              <w:top w:val="single" w:sz="4" w:space="0" w:color="auto"/>
              <w:left w:val="single" w:sz="4" w:space="0" w:color="auto"/>
              <w:bottom w:val="single" w:sz="4" w:space="0" w:color="auto"/>
              <w:right w:val="single" w:sz="4" w:space="0" w:color="auto"/>
            </w:tcBorders>
          </w:tcPr>
          <w:p w14:paraId="543F49C7" w14:textId="77777777" w:rsidR="001B44F5" w:rsidRDefault="001B44F5">
            <w:pPr>
              <w:spacing w:line="256" w:lineRule="auto"/>
              <w:rPr>
                <w:b/>
                <w:sz w:val="20"/>
                <w:szCs w:val="20"/>
                <w:lang w:eastAsia="en-US"/>
              </w:rPr>
            </w:pPr>
          </w:p>
        </w:tc>
      </w:tr>
      <w:tr w:rsidR="001B44F5" w14:paraId="3E9FB8FA"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27AF347F" w14:textId="77777777" w:rsidR="001B44F5" w:rsidRDefault="001B44F5">
            <w:pPr>
              <w:spacing w:line="256" w:lineRule="auto"/>
              <w:rPr>
                <w:b/>
                <w:sz w:val="20"/>
                <w:szCs w:val="20"/>
                <w:lang w:eastAsia="en-US"/>
              </w:rPr>
            </w:pPr>
            <w:r>
              <w:rPr>
                <w:b/>
                <w:sz w:val="20"/>
                <w:szCs w:val="20"/>
                <w:lang w:eastAsia="en-US"/>
              </w:rPr>
              <w:t>11</w:t>
            </w:r>
          </w:p>
        </w:tc>
        <w:tc>
          <w:tcPr>
            <w:tcW w:w="6294" w:type="dxa"/>
            <w:tcBorders>
              <w:top w:val="single" w:sz="4" w:space="0" w:color="auto"/>
              <w:left w:val="single" w:sz="4" w:space="0" w:color="auto"/>
              <w:bottom w:val="single" w:sz="4" w:space="0" w:color="auto"/>
              <w:right w:val="single" w:sz="4" w:space="0" w:color="auto"/>
            </w:tcBorders>
            <w:hideMark/>
          </w:tcPr>
          <w:p w14:paraId="077DAB61" w14:textId="77777777" w:rsidR="001B44F5" w:rsidRDefault="001B44F5">
            <w:pPr>
              <w:spacing w:line="256" w:lineRule="auto"/>
              <w:rPr>
                <w:sz w:val="20"/>
                <w:szCs w:val="20"/>
                <w:lang w:eastAsia="en-US"/>
              </w:rPr>
            </w:pPr>
            <w:r>
              <w:rPr>
                <w:sz w:val="20"/>
                <w:szCs w:val="20"/>
                <w:lang w:eastAsia="en-US"/>
              </w:rPr>
              <w:t>Liderlik ve güç ilişkisi Liderlik ve hemşirelikte güçlendirme</w:t>
            </w:r>
          </w:p>
        </w:tc>
        <w:tc>
          <w:tcPr>
            <w:tcW w:w="2476" w:type="dxa"/>
            <w:tcBorders>
              <w:top w:val="single" w:sz="4" w:space="0" w:color="auto"/>
              <w:left w:val="single" w:sz="4" w:space="0" w:color="auto"/>
              <w:bottom w:val="single" w:sz="4" w:space="0" w:color="auto"/>
              <w:right w:val="single" w:sz="4" w:space="0" w:color="auto"/>
            </w:tcBorders>
          </w:tcPr>
          <w:p w14:paraId="7B246766" w14:textId="77777777" w:rsidR="001B44F5" w:rsidRDefault="001B44F5">
            <w:pPr>
              <w:spacing w:line="256" w:lineRule="auto"/>
              <w:rPr>
                <w:b/>
                <w:sz w:val="20"/>
                <w:szCs w:val="20"/>
                <w:lang w:eastAsia="en-US"/>
              </w:rPr>
            </w:pPr>
          </w:p>
        </w:tc>
      </w:tr>
      <w:tr w:rsidR="001B44F5" w14:paraId="03AAA73D"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108831A7" w14:textId="77777777" w:rsidR="001B44F5" w:rsidRDefault="001B44F5">
            <w:pPr>
              <w:spacing w:line="256" w:lineRule="auto"/>
              <w:rPr>
                <w:b/>
                <w:sz w:val="20"/>
                <w:szCs w:val="20"/>
                <w:lang w:eastAsia="en-US"/>
              </w:rPr>
            </w:pPr>
            <w:r>
              <w:rPr>
                <w:b/>
                <w:sz w:val="20"/>
                <w:szCs w:val="20"/>
                <w:lang w:eastAsia="en-US"/>
              </w:rPr>
              <w:t>12</w:t>
            </w:r>
          </w:p>
        </w:tc>
        <w:tc>
          <w:tcPr>
            <w:tcW w:w="6294" w:type="dxa"/>
            <w:tcBorders>
              <w:top w:val="single" w:sz="4" w:space="0" w:color="auto"/>
              <w:left w:val="single" w:sz="4" w:space="0" w:color="auto"/>
              <w:bottom w:val="single" w:sz="4" w:space="0" w:color="auto"/>
              <w:right w:val="single" w:sz="4" w:space="0" w:color="auto"/>
            </w:tcBorders>
            <w:hideMark/>
          </w:tcPr>
          <w:p w14:paraId="53E59D8C" w14:textId="77777777" w:rsidR="001B44F5" w:rsidRDefault="001B44F5">
            <w:pPr>
              <w:spacing w:line="256" w:lineRule="auto"/>
              <w:rPr>
                <w:sz w:val="20"/>
                <w:szCs w:val="20"/>
                <w:lang w:eastAsia="en-US"/>
              </w:rPr>
            </w:pPr>
            <w:r>
              <w:rPr>
                <w:sz w:val="20"/>
                <w:szCs w:val="20"/>
                <w:lang w:eastAsia="en-US"/>
              </w:rPr>
              <w:t xml:space="preserve">Liderlik ve motivasyon, başkalarını etkileme, ekip çalışması </w:t>
            </w:r>
          </w:p>
        </w:tc>
        <w:tc>
          <w:tcPr>
            <w:tcW w:w="2476" w:type="dxa"/>
            <w:tcBorders>
              <w:top w:val="single" w:sz="4" w:space="0" w:color="auto"/>
              <w:left w:val="single" w:sz="4" w:space="0" w:color="auto"/>
              <w:bottom w:val="single" w:sz="4" w:space="0" w:color="auto"/>
              <w:right w:val="single" w:sz="4" w:space="0" w:color="auto"/>
            </w:tcBorders>
          </w:tcPr>
          <w:p w14:paraId="2AD9E172" w14:textId="77777777" w:rsidR="001B44F5" w:rsidRDefault="001B44F5">
            <w:pPr>
              <w:spacing w:line="256" w:lineRule="auto"/>
              <w:rPr>
                <w:b/>
                <w:sz w:val="20"/>
                <w:szCs w:val="20"/>
                <w:lang w:eastAsia="en-US"/>
              </w:rPr>
            </w:pPr>
          </w:p>
        </w:tc>
      </w:tr>
      <w:tr w:rsidR="001B44F5" w14:paraId="4E80B90A"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44DE73F3" w14:textId="77777777" w:rsidR="001B44F5" w:rsidRDefault="001B44F5">
            <w:pPr>
              <w:spacing w:line="256" w:lineRule="auto"/>
              <w:rPr>
                <w:b/>
                <w:sz w:val="20"/>
                <w:szCs w:val="20"/>
                <w:lang w:eastAsia="en-US"/>
              </w:rPr>
            </w:pPr>
            <w:r>
              <w:rPr>
                <w:b/>
                <w:sz w:val="20"/>
                <w:szCs w:val="20"/>
                <w:lang w:eastAsia="en-US"/>
              </w:rPr>
              <w:t>13</w:t>
            </w:r>
          </w:p>
        </w:tc>
        <w:tc>
          <w:tcPr>
            <w:tcW w:w="6294" w:type="dxa"/>
            <w:tcBorders>
              <w:top w:val="single" w:sz="4" w:space="0" w:color="auto"/>
              <w:left w:val="single" w:sz="4" w:space="0" w:color="auto"/>
              <w:bottom w:val="single" w:sz="4" w:space="0" w:color="auto"/>
              <w:right w:val="single" w:sz="4" w:space="0" w:color="auto"/>
            </w:tcBorders>
            <w:hideMark/>
          </w:tcPr>
          <w:p w14:paraId="2513123D" w14:textId="77777777" w:rsidR="001B44F5" w:rsidRDefault="001B44F5">
            <w:pPr>
              <w:spacing w:line="256" w:lineRule="auto"/>
              <w:rPr>
                <w:sz w:val="20"/>
                <w:szCs w:val="20"/>
                <w:lang w:eastAsia="en-US"/>
              </w:rPr>
            </w:pPr>
            <w:r>
              <w:rPr>
                <w:sz w:val="20"/>
                <w:szCs w:val="20"/>
                <w:lang w:eastAsia="en-US"/>
              </w:rPr>
              <w:t>Hemşire lider örnekleri</w:t>
            </w:r>
          </w:p>
        </w:tc>
        <w:tc>
          <w:tcPr>
            <w:tcW w:w="2476" w:type="dxa"/>
            <w:tcBorders>
              <w:top w:val="single" w:sz="4" w:space="0" w:color="auto"/>
              <w:left w:val="single" w:sz="4" w:space="0" w:color="auto"/>
              <w:bottom w:val="single" w:sz="4" w:space="0" w:color="auto"/>
              <w:right w:val="single" w:sz="4" w:space="0" w:color="auto"/>
            </w:tcBorders>
          </w:tcPr>
          <w:p w14:paraId="67AF6348" w14:textId="77777777" w:rsidR="001B44F5" w:rsidRDefault="001B44F5">
            <w:pPr>
              <w:spacing w:line="256" w:lineRule="auto"/>
              <w:rPr>
                <w:b/>
                <w:sz w:val="20"/>
                <w:szCs w:val="20"/>
                <w:lang w:eastAsia="en-US"/>
              </w:rPr>
            </w:pPr>
          </w:p>
        </w:tc>
      </w:tr>
      <w:tr w:rsidR="001B44F5" w14:paraId="1F00CCDA" w14:textId="77777777" w:rsidTr="001B44F5">
        <w:tc>
          <w:tcPr>
            <w:tcW w:w="836" w:type="dxa"/>
            <w:tcBorders>
              <w:top w:val="single" w:sz="4" w:space="0" w:color="auto"/>
              <w:left w:val="single" w:sz="4" w:space="0" w:color="auto"/>
              <w:bottom w:val="single" w:sz="4" w:space="0" w:color="auto"/>
              <w:right w:val="single" w:sz="4" w:space="0" w:color="auto"/>
            </w:tcBorders>
            <w:hideMark/>
          </w:tcPr>
          <w:p w14:paraId="3B47A673" w14:textId="77777777" w:rsidR="001B44F5" w:rsidRDefault="001B44F5">
            <w:pPr>
              <w:spacing w:line="256" w:lineRule="auto"/>
              <w:rPr>
                <w:b/>
                <w:sz w:val="20"/>
                <w:szCs w:val="20"/>
                <w:lang w:eastAsia="en-US"/>
              </w:rPr>
            </w:pPr>
            <w:r>
              <w:rPr>
                <w:b/>
                <w:sz w:val="20"/>
                <w:szCs w:val="20"/>
                <w:lang w:eastAsia="en-US"/>
              </w:rPr>
              <w:t>14</w:t>
            </w:r>
          </w:p>
        </w:tc>
        <w:tc>
          <w:tcPr>
            <w:tcW w:w="6294" w:type="dxa"/>
            <w:tcBorders>
              <w:top w:val="single" w:sz="4" w:space="0" w:color="auto"/>
              <w:left w:val="single" w:sz="4" w:space="0" w:color="auto"/>
              <w:bottom w:val="single" w:sz="4" w:space="0" w:color="auto"/>
              <w:right w:val="single" w:sz="4" w:space="0" w:color="auto"/>
            </w:tcBorders>
            <w:hideMark/>
          </w:tcPr>
          <w:p w14:paraId="46C9603F" w14:textId="77777777" w:rsidR="001B44F5" w:rsidRDefault="001B44F5">
            <w:pPr>
              <w:spacing w:line="256" w:lineRule="auto"/>
              <w:rPr>
                <w:b/>
                <w:sz w:val="20"/>
                <w:szCs w:val="20"/>
                <w:lang w:eastAsia="en-US"/>
              </w:rPr>
            </w:pPr>
            <w:r>
              <w:rPr>
                <w:sz w:val="20"/>
                <w:szCs w:val="20"/>
                <w:lang w:eastAsia="en-US"/>
              </w:rPr>
              <w:t>Hemşire lider örnekleri</w:t>
            </w:r>
          </w:p>
        </w:tc>
        <w:tc>
          <w:tcPr>
            <w:tcW w:w="2476" w:type="dxa"/>
            <w:tcBorders>
              <w:top w:val="single" w:sz="4" w:space="0" w:color="auto"/>
              <w:left w:val="single" w:sz="4" w:space="0" w:color="auto"/>
              <w:bottom w:val="single" w:sz="4" w:space="0" w:color="auto"/>
              <w:right w:val="single" w:sz="4" w:space="0" w:color="auto"/>
            </w:tcBorders>
          </w:tcPr>
          <w:p w14:paraId="367E1BE4" w14:textId="77777777" w:rsidR="001B44F5" w:rsidRDefault="001B44F5">
            <w:pPr>
              <w:spacing w:line="256" w:lineRule="auto"/>
              <w:rPr>
                <w:b/>
                <w:sz w:val="20"/>
                <w:szCs w:val="20"/>
                <w:lang w:eastAsia="en-US"/>
              </w:rPr>
            </w:pPr>
          </w:p>
        </w:tc>
      </w:tr>
    </w:tbl>
    <w:p w14:paraId="7CBF848F" w14:textId="77777777" w:rsidR="001B44F5" w:rsidRDefault="001B44F5" w:rsidP="001B44F5">
      <w:pPr>
        <w:rPr>
          <w:sz w:val="20"/>
          <w:szCs w:val="20"/>
        </w:rPr>
      </w:pPr>
    </w:p>
    <w:p w14:paraId="5A4D5915" w14:textId="77777777" w:rsidR="001B44F5" w:rsidRDefault="001B44F5" w:rsidP="001B44F5">
      <w:pPr>
        <w:rPr>
          <w:b/>
          <w:sz w:val="20"/>
          <w:szCs w:val="20"/>
        </w:rPr>
      </w:pPr>
      <w:r>
        <w:rPr>
          <w:b/>
          <w:sz w:val="20"/>
          <w:szCs w:val="20"/>
        </w:rPr>
        <w:t>Dersin Öğrenme Kazanımlarının Program Kazanımları ile İlişkisi</w:t>
      </w:r>
    </w:p>
    <w:tbl>
      <w:tblPr>
        <w:tblW w:w="9568" w:type="dxa"/>
        <w:tblCellMar>
          <w:left w:w="70" w:type="dxa"/>
          <w:right w:w="70" w:type="dxa"/>
        </w:tblCellMar>
        <w:tblLook w:val="04A0" w:firstRow="1" w:lastRow="0" w:firstColumn="1" w:lastColumn="0" w:noHBand="0" w:noVBand="1"/>
      </w:tblPr>
      <w:tblGrid>
        <w:gridCol w:w="1219"/>
        <w:gridCol w:w="506"/>
        <w:gridCol w:w="505"/>
        <w:gridCol w:w="505"/>
        <w:gridCol w:w="505"/>
        <w:gridCol w:w="505"/>
        <w:gridCol w:w="505"/>
        <w:gridCol w:w="505"/>
        <w:gridCol w:w="505"/>
        <w:gridCol w:w="505"/>
        <w:gridCol w:w="505"/>
        <w:gridCol w:w="505"/>
        <w:gridCol w:w="505"/>
        <w:gridCol w:w="505"/>
        <w:gridCol w:w="505"/>
        <w:gridCol w:w="505"/>
        <w:gridCol w:w="773"/>
      </w:tblGrid>
      <w:tr w:rsidR="001B44F5" w14:paraId="60F1F64B" w14:textId="77777777" w:rsidTr="0019020B">
        <w:trPr>
          <w:trHeight w:val="124"/>
        </w:trPr>
        <w:tc>
          <w:tcPr>
            <w:tcW w:w="5000" w:type="pct"/>
            <w:gridSpan w:val="17"/>
            <w:tcBorders>
              <w:top w:val="single" w:sz="8" w:space="0" w:color="auto"/>
              <w:left w:val="single" w:sz="8" w:space="0" w:color="auto"/>
              <w:bottom w:val="single" w:sz="8" w:space="0" w:color="auto"/>
              <w:right w:val="single" w:sz="8" w:space="0" w:color="000000"/>
            </w:tcBorders>
            <w:hideMark/>
          </w:tcPr>
          <w:p w14:paraId="15FE899D" w14:textId="2DC8F406" w:rsidR="001B44F5" w:rsidRDefault="001B44F5">
            <w:pPr>
              <w:spacing w:line="256" w:lineRule="auto"/>
              <w:jc w:val="center"/>
              <w:rPr>
                <w:b/>
                <w:bCs/>
                <w:sz w:val="20"/>
                <w:szCs w:val="20"/>
                <w:lang w:eastAsia="en-US"/>
              </w:rPr>
            </w:pPr>
          </w:p>
        </w:tc>
      </w:tr>
      <w:tr w:rsidR="001B44F5" w14:paraId="1CBE76B0" w14:textId="77777777" w:rsidTr="001B44F5">
        <w:trPr>
          <w:trHeight w:val="408"/>
        </w:trPr>
        <w:tc>
          <w:tcPr>
            <w:tcW w:w="636" w:type="pct"/>
            <w:tcBorders>
              <w:top w:val="nil"/>
              <w:left w:val="single" w:sz="8" w:space="0" w:color="auto"/>
              <w:bottom w:val="single" w:sz="8" w:space="0" w:color="auto"/>
              <w:right w:val="single" w:sz="8" w:space="0" w:color="auto"/>
            </w:tcBorders>
            <w:hideMark/>
          </w:tcPr>
          <w:p w14:paraId="3D82862B" w14:textId="77777777" w:rsidR="001B44F5" w:rsidRDefault="001B44F5">
            <w:pPr>
              <w:spacing w:line="256" w:lineRule="auto"/>
              <w:jc w:val="center"/>
              <w:rPr>
                <w:b/>
                <w:bCs/>
                <w:sz w:val="20"/>
                <w:szCs w:val="20"/>
                <w:lang w:eastAsia="en-US"/>
              </w:rPr>
            </w:pPr>
            <w:r>
              <w:rPr>
                <w:b/>
                <w:bCs/>
                <w:sz w:val="20"/>
                <w:szCs w:val="20"/>
                <w:lang w:eastAsia="en-US"/>
              </w:rPr>
              <w:t>Öğrenme Kazanımları</w:t>
            </w:r>
          </w:p>
        </w:tc>
        <w:tc>
          <w:tcPr>
            <w:tcW w:w="264" w:type="pct"/>
            <w:tcBorders>
              <w:top w:val="nil"/>
              <w:left w:val="nil"/>
              <w:bottom w:val="single" w:sz="8" w:space="0" w:color="auto"/>
              <w:right w:val="single" w:sz="8" w:space="0" w:color="auto"/>
            </w:tcBorders>
            <w:hideMark/>
          </w:tcPr>
          <w:p w14:paraId="5362012D" w14:textId="77777777" w:rsidR="001B44F5" w:rsidRDefault="001B44F5">
            <w:pPr>
              <w:spacing w:line="256" w:lineRule="auto"/>
              <w:jc w:val="center"/>
              <w:rPr>
                <w:b/>
                <w:bCs/>
                <w:sz w:val="20"/>
                <w:szCs w:val="20"/>
                <w:lang w:eastAsia="en-US"/>
              </w:rPr>
            </w:pPr>
            <w:r>
              <w:rPr>
                <w:b/>
                <w:bCs/>
                <w:sz w:val="20"/>
                <w:szCs w:val="20"/>
                <w:lang w:eastAsia="en-US"/>
              </w:rPr>
              <w:t>PK</w:t>
            </w:r>
          </w:p>
          <w:p w14:paraId="71D40837" w14:textId="77777777" w:rsidR="001B44F5" w:rsidRDefault="001B44F5">
            <w:pPr>
              <w:spacing w:line="256" w:lineRule="auto"/>
              <w:jc w:val="center"/>
              <w:rPr>
                <w:b/>
                <w:bCs/>
                <w:sz w:val="20"/>
                <w:szCs w:val="20"/>
                <w:lang w:eastAsia="en-US"/>
              </w:rPr>
            </w:pPr>
            <w:r>
              <w:rPr>
                <w:b/>
                <w:bCs/>
                <w:sz w:val="20"/>
                <w:szCs w:val="20"/>
                <w:lang w:eastAsia="en-US"/>
              </w:rPr>
              <w:t>1</w:t>
            </w:r>
          </w:p>
        </w:tc>
        <w:tc>
          <w:tcPr>
            <w:tcW w:w="264" w:type="pct"/>
            <w:tcBorders>
              <w:top w:val="nil"/>
              <w:left w:val="nil"/>
              <w:bottom w:val="single" w:sz="8" w:space="0" w:color="auto"/>
              <w:right w:val="single" w:sz="8" w:space="0" w:color="auto"/>
            </w:tcBorders>
            <w:hideMark/>
          </w:tcPr>
          <w:p w14:paraId="6E4C2342" w14:textId="77777777" w:rsidR="001B44F5" w:rsidRDefault="001B44F5">
            <w:pPr>
              <w:spacing w:line="256" w:lineRule="auto"/>
              <w:jc w:val="center"/>
              <w:rPr>
                <w:b/>
                <w:bCs/>
                <w:sz w:val="20"/>
                <w:szCs w:val="20"/>
                <w:lang w:eastAsia="en-US"/>
              </w:rPr>
            </w:pPr>
            <w:r>
              <w:rPr>
                <w:b/>
                <w:bCs/>
                <w:sz w:val="20"/>
                <w:szCs w:val="20"/>
                <w:lang w:eastAsia="en-US"/>
              </w:rPr>
              <w:t>PK</w:t>
            </w:r>
          </w:p>
          <w:p w14:paraId="79F18FC9" w14:textId="77777777" w:rsidR="001B44F5" w:rsidRDefault="001B44F5">
            <w:pPr>
              <w:spacing w:line="256" w:lineRule="auto"/>
              <w:jc w:val="center"/>
              <w:rPr>
                <w:b/>
                <w:bCs/>
                <w:sz w:val="20"/>
                <w:szCs w:val="20"/>
                <w:lang w:eastAsia="en-US"/>
              </w:rPr>
            </w:pPr>
            <w:r>
              <w:rPr>
                <w:b/>
                <w:bCs/>
                <w:sz w:val="20"/>
                <w:szCs w:val="20"/>
                <w:lang w:eastAsia="en-US"/>
              </w:rPr>
              <w:t>2</w:t>
            </w:r>
          </w:p>
        </w:tc>
        <w:tc>
          <w:tcPr>
            <w:tcW w:w="264" w:type="pct"/>
            <w:tcBorders>
              <w:top w:val="nil"/>
              <w:left w:val="nil"/>
              <w:bottom w:val="single" w:sz="8" w:space="0" w:color="auto"/>
              <w:right w:val="single" w:sz="8" w:space="0" w:color="auto"/>
            </w:tcBorders>
            <w:hideMark/>
          </w:tcPr>
          <w:p w14:paraId="4326191E" w14:textId="77777777" w:rsidR="001B44F5" w:rsidRDefault="001B44F5">
            <w:pPr>
              <w:spacing w:line="256" w:lineRule="auto"/>
              <w:jc w:val="center"/>
              <w:rPr>
                <w:b/>
                <w:bCs/>
                <w:sz w:val="20"/>
                <w:szCs w:val="20"/>
                <w:lang w:eastAsia="en-US"/>
              </w:rPr>
            </w:pPr>
            <w:r>
              <w:rPr>
                <w:b/>
                <w:bCs/>
                <w:sz w:val="20"/>
                <w:szCs w:val="20"/>
                <w:lang w:eastAsia="en-US"/>
              </w:rPr>
              <w:t>PK</w:t>
            </w:r>
          </w:p>
          <w:p w14:paraId="279E5A8F" w14:textId="77777777" w:rsidR="001B44F5" w:rsidRDefault="001B44F5">
            <w:pPr>
              <w:spacing w:line="256" w:lineRule="auto"/>
              <w:jc w:val="center"/>
              <w:rPr>
                <w:b/>
                <w:bCs/>
                <w:sz w:val="20"/>
                <w:szCs w:val="20"/>
                <w:lang w:eastAsia="en-US"/>
              </w:rPr>
            </w:pPr>
            <w:r>
              <w:rPr>
                <w:b/>
                <w:bCs/>
                <w:sz w:val="20"/>
                <w:szCs w:val="20"/>
                <w:lang w:eastAsia="en-US"/>
              </w:rPr>
              <w:t xml:space="preserve">3 </w:t>
            </w:r>
          </w:p>
        </w:tc>
        <w:tc>
          <w:tcPr>
            <w:tcW w:w="264" w:type="pct"/>
            <w:tcBorders>
              <w:top w:val="nil"/>
              <w:left w:val="nil"/>
              <w:bottom w:val="single" w:sz="8" w:space="0" w:color="auto"/>
              <w:right w:val="single" w:sz="8" w:space="0" w:color="auto"/>
            </w:tcBorders>
            <w:hideMark/>
          </w:tcPr>
          <w:p w14:paraId="0104DE72" w14:textId="77777777" w:rsidR="001B44F5" w:rsidRDefault="001B44F5">
            <w:pPr>
              <w:spacing w:line="256" w:lineRule="auto"/>
              <w:jc w:val="center"/>
              <w:rPr>
                <w:b/>
                <w:bCs/>
                <w:sz w:val="20"/>
                <w:szCs w:val="20"/>
                <w:lang w:eastAsia="en-US"/>
              </w:rPr>
            </w:pPr>
            <w:r>
              <w:rPr>
                <w:b/>
                <w:bCs/>
                <w:sz w:val="20"/>
                <w:szCs w:val="20"/>
                <w:lang w:eastAsia="en-US"/>
              </w:rPr>
              <w:t>PK</w:t>
            </w:r>
          </w:p>
          <w:p w14:paraId="32D65B42" w14:textId="77777777" w:rsidR="001B44F5" w:rsidRDefault="001B44F5">
            <w:pPr>
              <w:spacing w:line="256" w:lineRule="auto"/>
              <w:jc w:val="center"/>
              <w:rPr>
                <w:b/>
                <w:bCs/>
                <w:sz w:val="20"/>
                <w:szCs w:val="20"/>
                <w:lang w:eastAsia="en-US"/>
              </w:rPr>
            </w:pPr>
            <w:r>
              <w:rPr>
                <w:b/>
                <w:bCs/>
                <w:sz w:val="20"/>
                <w:szCs w:val="20"/>
                <w:lang w:eastAsia="en-US"/>
              </w:rPr>
              <w:t>4</w:t>
            </w:r>
          </w:p>
        </w:tc>
        <w:tc>
          <w:tcPr>
            <w:tcW w:w="264" w:type="pct"/>
            <w:tcBorders>
              <w:top w:val="nil"/>
              <w:left w:val="nil"/>
              <w:bottom w:val="single" w:sz="8" w:space="0" w:color="auto"/>
              <w:right w:val="single" w:sz="8" w:space="0" w:color="auto"/>
            </w:tcBorders>
            <w:hideMark/>
          </w:tcPr>
          <w:p w14:paraId="6477D462" w14:textId="77777777" w:rsidR="001B44F5" w:rsidRDefault="001B44F5">
            <w:pPr>
              <w:spacing w:line="256" w:lineRule="auto"/>
              <w:jc w:val="center"/>
              <w:rPr>
                <w:b/>
                <w:bCs/>
                <w:sz w:val="20"/>
                <w:szCs w:val="20"/>
                <w:lang w:eastAsia="en-US"/>
              </w:rPr>
            </w:pPr>
            <w:r>
              <w:rPr>
                <w:b/>
                <w:bCs/>
                <w:sz w:val="20"/>
                <w:szCs w:val="20"/>
                <w:lang w:eastAsia="en-US"/>
              </w:rPr>
              <w:t>PK</w:t>
            </w:r>
          </w:p>
          <w:p w14:paraId="641B9E09" w14:textId="77777777" w:rsidR="001B44F5" w:rsidRDefault="001B44F5">
            <w:pPr>
              <w:spacing w:line="256" w:lineRule="auto"/>
              <w:jc w:val="center"/>
              <w:rPr>
                <w:b/>
                <w:bCs/>
                <w:sz w:val="20"/>
                <w:szCs w:val="20"/>
                <w:lang w:eastAsia="en-US"/>
              </w:rPr>
            </w:pPr>
            <w:r>
              <w:rPr>
                <w:b/>
                <w:bCs/>
                <w:sz w:val="20"/>
                <w:szCs w:val="20"/>
                <w:lang w:eastAsia="en-US"/>
              </w:rPr>
              <w:t>5</w:t>
            </w:r>
          </w:p>
        </w:tc>
        <w:tc>
          <w:tcPr>
            <w:tcW w:w="264" w:type="pct"/>
            <w:tcBorders>
              <w:top w:val="single" w:sz="8" w:space="0" w:color="auto"/>
              <w:left w:val="nil"/>
              <w:bottom w:val="single" w:sz="8" w:space="0" w:color="auto"/>
              <w:right w:val="single" w:sz="8" w:space="0" w:color="000000"/>
            </w:tcBorders>
            <w:hideMark/>
          </w:tcPr>
          <w:p w14:paraId="128AAD1E" w14:textId="77777777" w:rsidR="001B44F5" w:rsidRDefault="001B44F5">
            <w:pPr>
              <w:spacing w:line="256" w:lineRule="auto"/>
              <w:jc w:val="center"/>
              <w:rPr>
                <w:b/>
                <w:bCs/>
                <w:sz w:val="20"/>
                <w:szCs w:val="20"/>
                <w:lang w:eastAsia="en-US"/>
              </w:rPr>
            </w:pPr>
            <w:r>
              <w:rPr>
                <w:b/>
                <w:bCs/>
                <w:sz w:val="20"/>
                <w:szCs w:val="20"/>
                <w:lang w:eastAsia="en-US"/>
              </w:rPr>
              <w:t>PK</w:t>
            </w:r>
          </w:p>
          <w:p w14:paraId="6D201650" w14:textId="77777777" w:rsidR="001B44F5" w:rsidRDefault="001B44F5">
            <w:pPr>
              <w:spacing w:line="256" w:lineRule="auto"/>
              <w:jc w:val="center"/>
              <w:rPr>
                <w:b/>
                <w:bCs/>
                <w:sz w:val="20"/>
                <w:szCs w:val="20"/>
                <w:lang w:eastAsia="en-US"/>
              </w:rPr>
            </w:pPr>
            <w:r>
              <w:rPr>
                <w:b/>
                <w:bCs/>
                <w:sz w:val="20"/>
                <w:szCs w:val="20"/>
                <w:lang w:eastAsia="en-US"/>
              </w:rPr>
              <w:t>6</w:t>
            </w:r>
          </w:p>
        </w:tc>
        <w:tc>
          <w:tcPr>
            <w:tcW w:w="264" w:type="pct"/>
            <w:tcBorders>
              <w:top w:val="nil"/>
              <w:left w:val="nil"/>
              <w:bottom w:val="single" w:sz="8" w:space="0" w:color="auto"/>
              <w:right w:val="single" w:sz="8" w:space="0" w:color="auto"/>
            </w:tcBorders>
            <w:hideMark/>
          </w:tcPr>
          <w:p w14:paraId="0304E0AB" w14:textId="77777777" w:rsidR="001B44F5" w:rsidRDefault="001B44F5">
            <w:pPr>
              <w:spacing w:line="256" w:lineRule="auto"/>
              <w:jc w:val="center"/>
              <w:rPr>
                <w:b/>
                <w:bCs/>
                <w:sz w:val="20"/>
                <w:szCs w:val="20"/>
                <w:lang w:eastAsia="en-US"/>
              </w:rPr>
            </w:pPr>
            <w:r>
              <w:rPr>
                <w:b/>
                <w:bCs/>
                <w:sz w:val="20"/>
                <w:szCs w:val="20"/>
                <w:lang w:eastAsia="en-US"/>
              </w:rPr>
              <w:t>PK</w:t>
            </w:r>
          </w:p>
          <w:p w14:paraId="6D2BBF49" w14:textId="77777777" w:rsidR="001B44F5" w:rsidRDefault="001B44F5">
            <w:pPr>
              <w:spacing w:line="256" w:lineRule="auto"/>
              <w:jc w:val="center"/>
              <w:rPr>
                <w:b/>
                <w:bCs/>
                <w:sz w:val="20"/>
                <w:szCs w:val="20"/>
                <w:lang w:eastAsia="en-US"/>
              </w:rPr>
            </w:pPr>
            <w:r>
              <w:rPr>
                <w:b/>
                <w:bCs/>
                <w:sz w:val="20"/>
                <w:szCs w:val="20"/>
                <w:lang w:eastAsia="en-US"/>
              </w:rPr>
              <w:t>7</w:t>
            </w:r>
          </w:p>
        </w:tc>
        <w:tc>
          <w:tcPr>
            <w:tcW w:w="264" w:type="pct"/>
            <w:tcBorders>
              <w:top w:val="nil"/>
              <w:left w:val="nil"/>
              <w:bottom w:val="single" w:sz="8" w:space="0" w:color="auto"/>
              <w:right w:val="single" w:sz="8" w:space="0" w:color="auto"/>
            </w:tcBorders>
            <w:hideMark/>
          </w:tcPr>
          <w:p w14:paraId="42563215" w14:textId="77777777" w:rsidR="001B44F5" w:rsidRDefault="001B44F5">
            <w:pPr>
              <w:spacing w:line="256" w:lineRule="auto"/>
              <w:jc w:val="center"/>
              <w:rPr>
                <w:b/>
                <w:bCs/>
                <w:sz w:val="20"/>
                <w:szCs w:val="20"/>
                <w:lang w:eastAsia="en-US"/>
              </w:rPr>
            </w:pPr>
            <w:r>
              <w:rPr>
                <w:b/>
                <w:bCs/>
                <w:sz w:val="20"/>
                <w:szCs w:val="20"/>
                <w:lang w:eastAsia="en-US"/>
              </w:rPr>
              <w:t>PK</w:t>
            </w:r>
          </w:p>
          <w:p w14:paraId="7FCC2305" w14:textId="77777777" w:rsidR="001B44F5" w:rsidRDefault="001B44F5">
            <w:pPr>
              <w:spacing w:line="256" w:lineRule="auto"/>
              <w:jc w:val="center"/>
              <w:rPr>
                <w:b/>
                <w:bCs/>
                <w:sz w:val="20"/>
                <w:szCs w:val="20"/>
                <w:lang w:eastAsia="en-US"/>
              </w:rPr>
            </w:pPr>
            <w:r>
              <w:rPr>
                <w:b/>
                <w:bCs/>
                <w:sz w:val="20"/>
                <w:szCs w:val="20"/>
                <w:lang w:eastAsia="en-US"/>
              </w:rPr>
              <w:t>8</w:t>
            </w:r>
          </w:p>
        </w:tc>
        <w:tc>
          <w:tcPr>
            <w:tcW w:w="264" w:type="pct"/>
            <w:tcBorders>
              <w:top w:val="single" w:sz="8" w:space="0" w:color="auto"/>
              <w:left w:val="nil"/>
              <w:bottom w:val="single" w:sz="8" w:space="0" w:color="auto"/>
              <w:right w:val="single" w:sz="8" w:space="0" w:color="000000"/>
            </w:tcBorders>
            <w:hideMark/>
          </w:tcPr>
          <w:p w14:paraId="55687D63" w14:textId="77777777" w:rsidR="001B44F5" w:rsidRDefault="001B44F5">
            <w:pPr>
              <w:spacing w:line="256" w:lineRule="auto"/>
              <w:jc w:val="center"/>
              <w:rPr>
                <w:b/>
                <w:bCs/>
                <w:sz w:val="20"/>
                <w:szCs w:val="20"/>
                <w:lang w:eastAsia="en-US"/>
              </w:rPr>
            </w:pPr>
            <w:r>
              <w:rPr>
                <w:b/>
                <w:bCs/>
                <w:sz w:val="20"/>
                <w:szCs w:val="20"/>
                <w:lang w:eastAsia="en-US"/>
              </w:rPr>
              <w:t>PK</w:t>
            </w:r>
          </w:p>
          <w:p w14:paraId="249F217F" w14:textId="77777777" w:rsidR="001B44F5" w:rsidRDefault="001B44F5">
            <w:pPr>
              <w:spacing w:line="256" w:lineRule="auto"/>
              <w:jc w:val="center"/>
              <w:rPr>
                <w:b/>
                <w:bCs/>
                <w:sz w:val="20"/>
                <w:szCs w:val="20"/>
                <w:lang w:eastAsia="en-US"/>
              </w:rPr>
            </w:pPr>
            <w:r>
              <w:rPr>
                <w:b/>
                <w:bCs/>
                <w:sz w:val="20"/>
                <w:szCs w:val="20"/>
                <w:lang w:eastAsia="en-US"/>
              </w:rPr>
              <w:t>9</w:t>
            </w:r>
          </w:p>
        </w:tc>
        <w:tc>
          <w:tcPr>
            <w:tcW w:w="264" w:type="pct"/>
            <w:tcBorders>
              <w:top w:val="nil"/>
              <w:left w:val="nil"/>
              <w:bottom w:val="single" w:sz="8" w:space="0" w:color="auto"/>
              <w:right w:val="single" w:sz="8" w:space="0" w:color="auto"/>
            </w:tcBorders>
            <w:hideMark/>
          </w:tcPr>
          <w:p w14:paraId="07D4D982" w14:textId="77777777" w:rsidR="001B44F5" w:rsidRDefault="001B44F5">
            <w:pPr>
              <w:spacing w:line="256" w:lineRule="auto"/>
              <w:jc w:val="center"/>
              <w:rPr>
                <w:b/>
                <w:bCs/>
                <w:sz w:val="20"/>
                <w:szCs w:val="20"/>
                <w:lang w:eastAsia="en-US"/>
              </w:rPr>
            </w:pPr>
            <w:r>
              <w:rPr>
                <w:b/>
                <w:bCs/>
                <w:sz w:val="20"/>
                <w:szCs w:val="20"/>
                <w:lang w:eastAsia="en-US"/>
              </w:rPr>
              <w:t>PK</w:t>
            </w:r>
          </w:p>
          <w:p w14:paraId="0BA917F0" w14:textId="77777777" w:rsidR="001B44F5" w:rsidRDefault="001B44F5">
            <w:pPr>
              <w:spacing w:line="256" w:lineRule="auto"/>
              <w:jc w:val="center"/>
              <w:rPr>
                <w:b/>
                <w:bCs/>
                <w:sz w:val="20"/>
                <w:szCs w:val="20"/>
                <w:lang w:eastAsia="en-US"/>
              </w:rPr>
            </w:pPr>
            <w:r>
              <w:rPr>
                <w:b/>
                <w:bCs/>
                <w:sz w:val="20"/>
                <w:szCs w:val="20"/>
                <w:lang w:eastAsia="en-US"/>
              </w:rPr>
              <w:t>10</w:t>
            </w:r>
          </w:p>
        </w:tc>
        <w:tc>
          <w:tcPr>
            <w:tcW w:w="264" w:type="pct"/>
            <w:tcBorders>
              <w:top w:val="nil"/>
              <w:left w:val="nil"/>
              <w:bottom w:val="single" w:sz="8" w:space="0" w:color="auto"/>
              <w:right w:val="single" w:sz="8" w:space="0" w:color="auto"/>
            </w:tcBorders>
            <w:hideMark/>
          </w:tcPr>
          <w:p w14:paraId="7107FF24" w14:textId="77777777" w:rsidR="001B44F5" w:rsidRDefault="001B44F5">
            <w:pPr>
              <w:spacing w:line="256" w:lineRule="auto"/>
              <w:jc w:val="center"/>
              <w:rPr>
                <w:b/>
                <w:bCs/>
                <w:sz w:val="20"/>
                <w:szCs w:val="20"/>
                <w:lang w:eastAsia="en-US"/>
              </w:rPr>
            </w:pPr>
            <w:r>
              <w:rPr>
                <w:b/>
                <w:bCs/>
                <w:sz w:val="20"/>
                <w:szCs w:val="20"/>
                <w:lang w:eastAsia="en-US"/>
              </w:rPr>
              <w:t>PK</w:t>
            </w:r>
          </w:p>
          <w:p w14:paraId="5AD407AE" w14:textId="77777777" w:rsidR="001B44F5" w:rsidRDefault="001B44F5">
            <w:pPr>
              <w:spacing w:line="256" w:lineRule="auto"/>
              <w:jc w:val="center"/>
              <w:rPr>
                <w:b/>
                <w:bCs/>
                <w:sz w:val="20"/>
                <w:szCs w:val="20"/>
                <w:lang w:eastAsia="en-US"/>
              </w:rPr>
            </w:pPr>
            <w:r>
              <w:rPr>
                <w:b/>
                <w:bCs/>
                <w:sz w:val="20"/>
                <w:szCs w:val="20"/>
                <w:lang w:eastAsia="en-US"/>
              </w:rPr>
              <w:t>11</w:t>
            </w:r>
          </w:p>
        </w:tc>
        <w:tc>
          <w:tcPr>
            <w:tcW w:w="264" w:type="pct"/>
            <w:tcBorders>
              <w:top w:val="nil"/>
              <w:left w:val="nil"/>
              <w:bottom w:val="single" w:sz="8" w:space="0" w:color="auto"/>
              <w:right w:val="single" w:sz="8" w:space="0" w:color="auto"/>
            </w:tcBorders>
            <w:hideMark/>
          </w:tcPr>
          <w:p w14:paraId="133784F1" w14:textId="77777777" w:rsidR="001B44F5" w:rsidRDefault="001B44F5">
            <w:pPr>
              <w:spacing w:line="256" w:lineRule="auto"/>
              <w:jc w:val="center"/>
              <w:rPr>
                <w:b/>
                <w:bCs/>
                <w:sz w:val="20"/>
                <w:szCs w:val="20"/>
                <w:lang w:eastAsia="en-US"/>
              </w:rPr>
            </w:pPr>
            <w:r>
              <w:rPr>
                <w:b/>
                <w:bCs/>
                <w:sz w:val="20"/>
                <w:szCs w:val="20"/>
                <w:lang w:eastAsia="en-US"/>
              </w:rPr>
              <w:t>PK</w:t>
            </w:r>
          </w:p>
          <w:p w14:paraId="53F3C626" w14:textId="77777777" w:rsidR="001B44F5" w:rsidRDefault="001B44F5">
            <w:pPr>
              <w:spacing w:line="256" w:lineRule="auto"/>
              <w:jc w:val="center"/>
              <w:rPr>
                <w:b/>
                <w:bCs/>
                <w:sz w:val="20"/>
                <w:szCs w:val="20"/>
                <w:lang w:eastAsia="en-US"/>
              </w:rPr>
            </w:pPr>
            <w:r>
              <w:rPr>
                <w:b/>
                <w:bCs/>
                <w:sz w:val="20"/>
                <w:szCs w:val="20"/>
                <w:lang w:eastAsia="en-US"/>
              </w:rPr>
              <w:t>12</w:t>
            </w:r>
          </w:p>
        </w:tc>
        <w:tc>
          <w:tcPr>
            <w:tcW w:w="264" w:type="pct"/>
            <w:tcBorders>
              <w:top w:val="nil"/>
              <w:left w:val="nil"/>
              <w:bottom w:val="single" w:sz="8" w:space="0" w:color="auto"/>
              <w:right w:val="single" w:sz="8" w:space="0" w:color="auto"/>
            </w:tcBorders>
            <w:hideMark/>
          </w:tcPr>
          <w:p w14:paraId="4A058D46" w14:textId="77777777" w:rsidR="001B44F5" w:rsidRDefault="001B44F5">
            <w:pPr>
              <w:spacing w:line="256" w:lineRule="auto"/>
              <w:jc w:val="center"/>
              <w:rPr>
                <w:b/>
                <w:bCs/>
                <w:sz w:val="20"/>
                <w:szCs w:val="20"/>
                <w:lang w:eastAsia="en-US"/>
              </w:rPr>
            </w:pPr>
            <w:r>
              <w:rPr>
                <w:b/>
                <w:bCs/>
                <w:sz w:val="20"/>
                <w:szCs w:val="20"/>
                <w:lang w:eastAsia="en-US"/>
              </w:rPr>
              <w:t>PK</w:t>
            </w:r>
          </w:p>
          <w:p w14:paraId="52099EBB" w14:textId="77777777" w:rsidR="001B44F5" w:rsidRDefault="001B44F5">
            <w:pPr>
              <w:spacing w:line="256" w:lineRule="auto"/>
              <w:jc w:val="center"/>
              <w:rPr>
                <w:b/>
                <w:bCs/>
                <w:sz w:val="20"/>
                <w:szCs w:val="20"/>
                <w:lang w:eastAsia="en-US"/>
              </w:rPr>
            </w:pPr>
            <w:r>
              <w:rPr>
                <w:b/>
                <w:bCs/>
                <w:sz w:val="20"/>
                <w:szCs w:val="20"/>
                <w:lang w:eastAsia="en-US"/>
              </w:rPr>
              <w:t>13</w:t>
            </w:r>
          </w:p>
        </w:tc>
        <w:tc>
          <w:tcPr>
            <w:tcW w:w="264" w:type="pct"/>
            <w:tcBorders>
              <w:top w:val="nil"/>
              <w:left w:val="nil"/>
              <w:bottom w:val="single" w:sz="8" w:space="0" w:color="auto"/>
              <w:right w:val="single" w:sz="8" w:space="0" w:color="auto"/>
            </w:tcBorders>
            <w:hideMark/>
          </w:tcPr>
          <w:p w14:paraId="561B3FC7" w14:textId="77777777" w:rsidR="001B44F5" w:rsidRDefault="001B44F5">
            <w:pPr>
              <w:spacing w:line="256" w:lineRule="auto"/>
              <w:jc w:val="center"/>
              <w:rPr>
                <w:b/>
                <w:bCs/>
                <w:sz w:val="20"/>
                <w:szCs w:val="20"/>
                <w:lang w:eastAsia="en-US"/>
              </w:rPr>
            </w:pPr>
            <w:r>
              <w:rPr>
                <w:b/>
                <w:bCs/>
                <w:sz w:val="20"/>
                <w:szCs w:val="20"/>
                <w:lang w:eastAsia="en-US"/>
              </w:rPr>
              <w:t>PK</w:t>
            </w:r>
          </w:p>
          <w:p w14:paraId="6E6A98F2" w14:textId="77777777" w:rsidR="001B44F5" w:rsidRDefault="001B44F5">
            <w:pPr>
              <w:spacing w:line="256" w:lineRule="auto"/>
              <w:jc w:val="center"/>
              <w:rPr>
                <w:b/>
                <w:bCs/>
                <w:sz w:val="20"/>
                <w:szCs w:val="20"/>
                <w:lang w:eastAsia="en-US"/>
              </w:rPr>
            </w:pPr>
            <w:r>
              <w:rPr>
                <w:b/>
                <w:bCs/>
                <w:sz w:val="20"/>
                <w:szCs w:val="20"/>
                <w:lang w:eastAsia="en-US"/>
              </w:rPr>
              <w:t>14</w:t>
            </w:r>
          </w:p>
        </w:tc>
        <w:tc>
          <w:tcPr>
            <w:tcW w:w="264" w:type="pct"/>
            <w:tcBorders>
              <w:top w:val="nil"/>
              <w:left w:val="nil"/>
              <w:bottom w:val="single" w:sz="8" w:space="0" w:color="auto"/>
              <w:right w:val="single" w:sz="8" w:space="0" w:color="auto"/>
            </w:tcBorders>
            <w:hideMark/>
          </w:tcPr>
          <w:p w14:paraId="0A7A6C16" w14:textId="77777777" w:rsidR="001B44F5" w:rsidRDefault="001B44F5">
            <w:pPr>
              <w:spacing w:line="256" w:lineRule="auto"/>
              <w:jc w:val="center"/>
              <w:rPr>
                <w:b/>
                <w:bCs/>
                <w:sz w:val="20"/>
                <w:szCs w:val="20"/>
                <w:lang w:eastAsia="en-US"/>
              </w:rPr>
            </w:pPr>
            <w:r>
              <w:rPr>
                <w:b/>
                <w:bCs/>
                <w:sz w:val="20"/>
                <w:szCs w:val="20"/>
                <w:lang w:eastAsia="en-US"/>
              </w:rPr>
              <w:t>PK</w:t>
            </w:r>
          </w:p>
          <w:p w14:paraId="15913853" w14:textId="77777777" w:rsidR="001B44F5" w:rsidRDefault="001B44F5">
            <w:pPr>
              <w:spacing w:line="256" w:lineRule="auto"/>
              <w:jc w:val="center"/>
              <w:rPr>
                <w:b/>
                <w:bCs/>
                <w:sz w:val="20"/>
                <w:szCs w:val="20"/>
                <w:lang w:eastAsia="en-US"/>
              </w:rPr>
            </w:pPr>
            <w:r>
              <w:rPr>
                <w:b/>
                <w:bCs/>
                <w:sz w:val="20"/>
                <w:szCs w:val="20"/>
                <w:lang w:eastAsia="en-US"/>
              </w:rPr>
              <w:t>15</w:t>
            </w:r>
          </w:p>
        </w:tc>
        <w:tc>
          <w:tcPr>
            <w:tcW w:w="401" w:type="pct"/>
            <w:tcBorders>
              <w:top w:val="nil"/>
              <w:left w:val="nil"/>
              <w:bottom w:val="single" w:sz="8" w:space="0" w:color="auto"/>
              <w:right w:val="single" w:sz="8" w:space="0" w:color="auto"/>
            </w:tcBorders>
          </w:tcPr>
          <w:p w14:paraId="7F2A81B2" w14:textId="77777777" w:rsidR="001B44F5" w:rsidRDefault="001B44F5">
            <w:pPr>
              <w:spacing w:line="256" w:lineRule="auto"/>
              <w:jc w:val="center"/>
              <w:rPr>
                <w:b/>
                <w:bCs/>
                <w:sz w:val="20"/>
                <w:szCs w:val="20"/>
                <w:lang w:eastAsia="en-US"/>
              </w:rPr>
            </w:pPr>
          </w:p>
        </w:tc>
      </w:tr>
      <w:tr w:rsidR="001B44F5" w14:paraId="49A1405E"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51DBFC80" w14:textId="77777777" w:rsidR="001B44F5" w:rsidRDefault="001B44F5">
            <w:pPr>
              <w:spacing w:line="256" w:lineRule="auto"/>
              <w:jc w:val="center"/>
              <w:rPr>
                <w:b/>
                <w:bCs/>
                <w:sz w:val="20"/>
                <w:szCs w:val="20"/>
                <w:lang w:eastAsia="en-US"/>
              </w:rPr>
            </w:pPr>
            <w:r>
              <w:rPr>
                <w:b/>
                <w:bCs/>
                <w:sz w:val="20"/>
                <w:szCs w:val="20"/>
                <w:lang w:eastAsia="en-US"/>
              </w:rPr>
              <w:t>ÖK1</w:t>
            </w:r>
          </w:p>
        </w:tc>
        <w:tc>
          <w:tcPr>
            <w:tcW w:w="264" w:type="pct"/>
            <w:tcBorders>
              <w:top w:val="nil"/>
              <w:left w:val="nil"/>
              <w:bottom w:val="single" w:sz="8" w:space="0" w:color="auto"/>
              <w:right w:val="single" w:sz="8" w:space="0" w:color="auto"/>
            </w:tcBorders>
            <w:hideMark/>
          </w:tcPr>
          <w:p w14:paraId="7F72AE09" w14:textId="77777777" w:rsidR="001B44F5" w:rsidRDefault="001B44F5">
            <w:pPr>
              <w:spacing w:line="256" w:lineRule="auto"/>
              <w:jc w:val="center"/>
              <w:rPr>
                <w:sz w:val="20"/>
                <w:szCs w:val="20"/>
                <w:lang w:eastAsia="en-US"/>
              </w:rPr>
            </w:pPr>
            <w:r>
              <w:rPr>
                <w:sz w:val="20"/>
                <w:szCs w:val="20"/>
                <w:lang w:eastAsia="en-US"/>
              </w:rPr>
              <w:t>3</w:t>
            </w:r>
          </w:p>
        </w:tc>
        <w:tc>
          <w:tcPr>
            <w:tcW w:w="264" w:type="pct"/>
            <w:tcBorders>
              <w:top w:val="nil"/>
              <w:left w:val="nil"/>
              <w:bottom w:val="single" w:sz="8" w:space="0" w:color="auto"/>
              <w:right w:val="single" w:sz="8" w:space="0" w:color="auto"/>
            </w:tcBorders>
          </w:tcPr>
          <w:p w14:paraId="6D8B92EB"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E9020C2"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1A456ECC"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74B8440D"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5C178C8C"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E77D15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5A7DC51"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33BBC8B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46111F81"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19F262B8"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2C1F1E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656AFD11"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547B6B90"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DDA63DB"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5E359BA7" w14:textId="77777777" w:rsidR="001B44F5" w:rsidRDefault="001B44F5">
            <w:pPr>
              <w:spacing w:line="256" w:lineRule="auto"/>
              <w:rPr>
                <w:sz w:val="20"/>
                <w:szCs w:val="20"/>
                <w:lang w:eastAsia="en-US"/>
              </w:rPr>
            </w:pPr>
          </w:p>
        </w:tc>
      </w:tr>
      <w:tr w:rsidR="001B44F5" w14:paraId="5332C007"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4A2F22CD" w14:textId="77777777" w:rsidR="001B44F5" w:rsidRDefault="001B44F5">
            <w:pPr>
              <w:spacing w:line="256" w:lineRule="auto"/>
              <w:jc w:val="center"/>
              <w:rPr>
                <w:b/>
                <w:bCs/>
                <w:sz w:val="20"/>
                <w:szCs w:val="20"/>
                <w:lang w:eastAsia="en-US"/>
              </w:rPr>
            </w:pPr>
            <w:r>
              <w:rPr>
                <w:b/>
                <w:bCs/>
                <w:sz w:val="20"/>
                <w:szCs w:val="20"/>
                <w:lang w:eastAsia="en-US"/>
              </w:rPr>
              <w:t>ÖK2</w:t>
            </w:r>
          </w:p>
        </w:tc>
        <w:tc>
          <w:tcPr>
            <w:tcW w:w="264" w:type="pct"/>
            <w:tcBorders>
              <w:top w:val="nil"/>
              <w:left w:val="nil"/>
              <w:bottom w:val="single" w:sz="8" w:space="0" w:color="auto"/>
              <w:right w:val="single" w:sz="8" w:space="0" w:color="auto"/>
            </w:tcBorders>
            <w:hideMark/>
          </w:tcPr>
          <w:p w14:paraId="0D56E559" w14:textId="77777777" w:rsidR="001B44F5" w:rsidRDefault="001B44F5">
            <w:pPr>
              <w:spacing w:line="256" w:lineRule="auto"/>
              <w:jc w:val="center"/>
              <w:rPr>
                <w:sz w:val="20"/>
                <w:szCs w:val="20"/>
                <w:lang w:eastAsia="en-US"/>
              </w:rPr>
            </w:pPr>
            <w:r>
              <w:rPr>
                <w:sz w:val="20"/>
                <w:szCs w:val="20"/>
                <w:lang w:eastAsia="en-US"/>
              </w:rPr>
              <w:t>3</w:t>
            </w:r>
          </w:p>
        </w:tc>
        <w:tc>
          <w:tcPr>
            <w:tcW w:w="264" w:type="pct"/>
            <w:tcBorders>
              <w:top w:val="nil"/>
              <w:left w:val="nil"/>
              <w:bottom w:val="single" w:sz="8" w:space="0" w:color="auto"/>
              <w:right w:val="single" w:sz="8" w:space="0" w:color="auto"/>
            </w:tcBorders>
          </w:tcPr>
          <w:p w14:paraId="59A936C3"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BA6AFDB"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54B5364E"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6F12EB2"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2D992CC5"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68574DB1"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84C6E1E"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2729678A"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7A75EFAC"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197891D2"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17EF457"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3E707949"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BE9AA86"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E3FE20C"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03CFBA82" w14:textId="77777777" w:rsidR="001B44F5" w:rsidRDefault="001B44F5">
            <w:pPr>
              <w:spacing w:line="256" w:lineRule="auto"/>
              <w:jc w:val="center"/>
              <w:rPr>
                <w:sz w:val="20"/>
                <w:szCs w:val="20"/>
                <w:lang w:eastAsia="en-US"/>
              </w:rPr>
            </w:pPr>
          </w:p>
        </w:tc>
      </w:tr>
      <w:tr w:rsidR="001B44F5" w14:paraId="2406358C"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5CFDAC3A" w14:textId="77777777" w:rsidR="001B44F5" w:rsidRDefault="001B44F5">
            <w:pPr>
              <w:spacing w:line="256" w:lineRule="auto"/>
              <w:jc w:val="center"/>
              <w:rPr>
                <w:b/>
                <w:bCs/>
                <w:sz w:val="20"/>
                <w:szCs w:val="20"/>
                <w:lang w:eastAsia="en-US"/>
              </w:rPr>
            </w:pPr>
            <w:r>
              <w:rPr>
                <w:b/>
                <w:bCs/>
                <w:sz w:val="20"/>
                <w:szCs w:val="20"/>
                <w:lang w:eastAsia="en-US"/>
              </w:rPr>
              <w:t>ÖK3</w:t>
            </w:r>
          </w:p>
        </w:tc>
        <w:tc>
          <w:tcPr>
            <w:tcW w:w="264" w:type="pct"/>
            <w:tcBorders>
              <w:top w:val="nil"/>
              <w:left w:val="nil"/>
              <w:bottom w:val="single" w:sz="8" w:space="0" w:color="auto"/>
              <w:right w:val="single" w:sz="8" w:space="0" w:color="auto"/>
            </w:tcBorders>
            <w:hideMark/>
          </w:tcPr>
          <w:p w14:paraId="0AC50531" w14:textId="77777777" w:rsidR="001B44F5" w:rsidRDefault="001B44F5">
            <w:pPr>
              <w:spacing w:line="256" w:lineRule="auto"/>
              <w:jc w:val="center"/>
              <w:rPr>
                <w:sz w:val="20"/>
                <w:szCs w:val="20"/>
                <w:lang w:eastAsia="en-US"/>
              </w:rPr>
            </w:pPr>
            <w:r>
              <w:rPr>
                <w:sz w:val="20"/>
                <w:szCs w:val="20"/>
                <w:lang w:eastAsia="en-US"/>
              </w:rPr>
              <w:t>3</w:t>
            </w:r>
          </w:p>
        </w:tc>
        <w:tc>
          <w:tcPr>
            <w:tcW w:w="264" w:type="pct"/>
            <w:tcBorders>
              <w:top w:val="nil"/>
              <w:left w:val="nil"/>
              <w:bottom w:val="single" w:sz="8" w:space="0" w:color="auto"/>
              <w:right w:val="single" w:sz="8" w:space="0" w:color="auto"/>
            </w:tcBorders>
          </w:tcPr>
          <w:p w14:paraId="4364CD4A"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D247B55"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B9C317D"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223586F"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610473DD"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2DDC173"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0531C4A"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5F710F9C"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0F70C484"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742FC48E"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67947C29"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8" w:space="0" w:color="auto"/>
              <w:right w:val="single" w:sz="8" w:space="0" w:color="auto"/>
            </w:tcBorders>
            <w:hideMark/>
          </w:tcPr>
          <w:p w14:paraId="466C2568"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3DE3F1EE"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6CC5078F" w14:textId="77777777" w:rsidR="001B44F5" w:rsidRDefault="001B44F5">
            <w:pPr>
              <w:spacing w:line="256" w:lineRule="auto"/>
              <w:jc w:val="center"/>
              <w:rPr>
                <w:sz w:val="20"/>
                <w:szCs w:val="20"/>
                <w:lang w:eastAsia="en-US"/>
              </w:rPr>
            </w:pPr>
            <w:r>
              <w:rPr>
                <w:sz w:val="20"/>
                <w:szCs w:val="20"/>
                <w:lang w:eastAsia="en-US"/>
              </w:rPr>
              <w:t>4</w:t>
            </w:r>
          </w:p>
        </w:tc>
        <w:tc>
          <w:tcPr>
            <w:tcW w:w="401" w:type="pct"/>
            <w:tcBorders>
              <w:top w:val="nil"/>
              <w:left w:val="nil"/>
              <w:bottom w:val="single" w:sz="8" w:space="0" w:color="auto"/>
              <w:right w:val="single" w:sz="8" w:space="0" w:color="auto"/>
            </w:tcBorders>
          </w:tcPr>
          <w:p w14:paraId="5DBFD975" w14:textId="77777777" w:rsidR="001B44F5" w:rsidRDefault="001B44F5">
            <w:pPr>
              <w:spacing w:line="256" w:lineRule="auto"/>
              <w:jc w:val="center"/>
              <w:rPr>
                <w:sz w:val="20"/>
                <w:szCs w:val="20"/>
                <w:lang w:eastAsia="en-US"/>
              </w:rPr>
            </w:pPr>
          </w:p>
        </w:tc>
      </w:tr>
      <w:tr w:rsidR="001B44F5" w14:paraId="389320DF"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1D40FFBF" w14:textId="77777777" w:rsidR="001B44F5" w:rsidRDefault="001B44F5">
            <w:pPr>
              <w:spacing w:line="256" w:lineRule="auto"/>
              <w:jc w:val="center"/>
              <w:rPr>
                <w:b/>
                <w:bCs/>
                <w:sz w:val="20"/>
                <w:szCs w:val="20"/>
                <w:lang w:eastAsia="en-US"/>
              </w:rPr>
            </w:pPr>
            <w:r>
              <w:rPr>
                <w:b/>
                <w:bCs/>
                <w:sz w:val="20"/>
                <w:szCs w:val="20"/>
                <w:lang w:eastAsia="en-US"/>
              </w:rPr>
              <w:t>ÖK4</w:t>
            </w:r>
          </w:p>
        </w:tc>
        <w:tc>
          <w:tcPr>
            <w:tcW w:w="264" w:type="pct"/>
            <w:tcBorders>
              <w:top w:val="nil"/>
              <w:left w:val="nil"/>
              <w:bottom w:val="single" w:sz="8" w:space="0" w:color="auto"/>
              <w:right w:val="single" w:sz="8" w:space="0" w:color="auto"/>
            </w:tcBorders>
            <w:hideMark/>
          </w:tcPr>
          <w:p w14:paraId="61A00B97"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53E98B74"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197B4B0"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3FB8BB7"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42BEC23"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740EA98B"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18B277D"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276D921"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hideMark/>
          </w:tcPr>
          <w:p w14:paraId="24747E10"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2414F2B3"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52AF8110"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31F719F5" w14:textId="77777777" w:rsidR="001B44F5" w:rsidRDefault="001B44F5">
            <w:pPr>
              <w:spacing w:line="256" w:lineRule="auto"/>
              <w:jc w:val="center"/>
              <w:rPr>
                <w:sz w:val="20"/>
                <w:szCs w:val="20"/>
                <w:lang w:eastAsia="en-US"/>
              </w:rPr>
            </w:pPr>
            <w:r>
              <w:rPr>
                <w:sz w:val="20"/>
                <w:szCs w:val="20"/>
                <w:lang w:eastAsia="en-US"/>
              </w:rPr>
              <w:t>2</w:t>
            </w:r>
          </w:p>
        </w:tc>
        <w:tc>
          <w:tcPr>
            <w:tcW w:w="264" w:type="pct"/>
            <w:tcBorders>
              <w:top w:val="nil"/>
              <w:left w:val="nil"/>
              <w:bottom w:val="single" w:sz="8" w:space="0" w:color="auto"/>
              <w:right w:val="single" w:sz="8" w:space="0" w:color="auto"/>
            </w:tcBorders>
            <w:hideMark/>
          </w:tcPr>
          <w:p w14:paraId="6FAB88FE"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hideMark/>
          </w:tcPr>
          <w:p w14:paraId="22B372EF"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594CFBA3"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795E7A9F" w14:textId="77777777" w:rsidR="001B44F5" w:rsidRDefault="001B44F5">
            <w:pPr>
              <w:spacing w:line="256" w:lineRule="auto"/>
              <w:jc w:val="center"/>
              <w:rPr>
                <w:sz w:val="20"/>
                <w:szCs w:val="20"/>
                <w:lang w:eastAsia="en-US"/>
              </w:rPr>
            </w:pPr>
          </w:p>
        </w:tc>
      </w:tr>
      <w:tr w:rsidR="001B44F5" w14:paraId="062D7725"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7F60CF45" w14:textId="77777777" w:rsidR="001B44F5" w:rsidRDefault="001B44F5">
            <w:pPr>
              <w:spacing w:line="256" w:lineRule="auto"/>
              <w:jc w:val="center"/>
              <w:rPr>
                <w:b/>
                <w:bCs/>
                <w:sz w:val="20"/>
                <w:szCs w:val="20"/>
                <w:lang w:eastAsia="en-US"/>
              </w:rPr>
            </w:pPr>
            <w:r>
              <w:rPr>
                <w:b/>
                <w:bCs/>
                <w:sz w:val="20"/>
                <w:szCs w:val="20"/>
                <w:lang w:eastAsia="en-US"/>
              </w:rPr>
              <w:t>ÖK5</w:t>
            </w:r>
          </w:p>
        </w:tc>
        <w:tc>
          <w:tcPr>
            <w:tcW w:w="264" w:type="pct"/>
            <w:tcBorders>
              <w:top w:val="nil"/>
              <w:left w:val="nil"/>
              <w:bottom w:val="single" w:sz="8" w:space="0" w:color="auto"/>
              <w:right w:val="single" w:sz="8" w:space="0" w:color="auto"/>
            </w:tcBorders>
            <w:hideMark/>
          </w:tcPr>
          <w:p w14:paraId="3FFC761D"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8" w:space="0" w:color="auto"/>
              <w:right w:val="single" w:sz="8" w:space="0" w:color="auto"/>
            </w:tcBorders>
          </w:tcPr>
          <w:p w14:paraId="534C0DAD"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7B58934"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7A5D642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6BD9462C"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096603CB"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9AC3553"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E867BEE"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184D3DF1"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664E1047"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5BD369CE"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588EE0E5" w14:textId="77777777" w:rsidR="001B44F5" w:rsidRDefault="001B44F5">
            <w:pPr>
              <w:spacing w:line="256" w:lineRule="auto"/>
              <w:jc w:val="center"/>
              <w:rPr>
                <w:sz w:val="20"/>
                <w:szCs w:val="20"/>
                <w:lang w:eastAsia="en-US"/>
              </w:rPr>
            </w:pPr>
            <w:r>
              <w:rPr>
                <w:sz w:val="20"/>
                <w:szCs w:val="20"/>
                <w:lang w:eastAsia="en-US"/>
              </w:rPr>
              <w:t>4</w:t>
            </w:r>
          </w:p>
        </w:tc>
        <w:tc>
          <w:tcPr>
            <w:tcW w:w="264" w:type="pct"/>
            <w:tcBorders>
              <w:top w:val="nil"/>
              <w:left w:val="nil"/>
              <w:bottom w:val="single" w:sz="8" w:space="0" w:color="auto"/>
              <w:right w:val="single" w:sz="8" w:space="0" w:color="auto"/>
            </w:tcBorders>
            <w:hideMark/>
          </w:tcPr>
          <w:p w14:paraId="7C56A1F5"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22901C02"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D8F30B4"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494C10CD" w14:textId="77777777" w:rsidR="001B44F5" w:rsidRDefault="001B44F5">
            <w:pPr>
              <w:spacing w:line="256" w:lineRule="auto"/>
              <w:jc w:val="center"/>
              <w:rPr>
                <w:sz w:val="20"/>
                <w:szCs w:val="20"/>
                <w:lang w:eastAsia="en-US"/>
              </w:rPr>
            </w:pPr>
          </w:p>
        </w:tc>
      </w:tr>
      <w:tr w:rsidR="001B44F5" w14:paraId="411E8845" w14:textId="77777777" w:rsidTr="001B44F5">
        <w:trPr>
          <w:trHeight w:val="330"/>
        </w:trPr>
        <w:tc>
          <w:tcPr>
            <w:tcW w:w="636" w:type="pct"/>
            <w:tcBorders>
              <w:top w:val="nil"/>
              <w:left w:val="single" w:sz="8" w:space="0" w:color="auto"/>
              <w:bottom w:val="single" w:sz="8" w:space="0" w:color="auto"/>
              <w:right w:val="single" w:sz="8" w:space="0" w:color="auto"/>
            </w:tcBorders>
            <w:hideMark/>
          </w:tcPr>
          <w:p w14:paraId="194084C9" w14:textId="77777777" w:rsidR="001B44F5" w:rsidRDefault="001B44F5">
            <w:pPr>
              <w:spacing w:line="256" w:lineRule="auto"/>
              <w:jc w:val="center"/>
              <w:rPr>
                <w:b/>
                <w:bCs/>
                <w:sz w:val="20"/>
                <w:szCs w:val="20"/>
                <w:lang w:eastAsia="en-US"/>
              </w:rPr>
            </w:pPr>
            <w:r>
              <w:rPr>
                <w:b/>
                <w:bCs/>
                <w:sz w:val="20"/>
                <w:szCs w:val="20"/>
                <w:lang w:eastAsia="en-US"/>
              </w:rPr>
              <w:t>ÖK6</w:t>
            </w:r>
          </w:p>
        </w:tc>
        <w:tc>
          <w:tcPr>
            <w:tcW w:w="264" w:type="pct"/>
            <w:tcBorders>
              <w:top w:val="nil"/>
              <w:left w:val="nil"/>
              <w:bottom w:val="single" w:sz="8" w:space="0" w:color="auto"/>
              <w:right w:val="single" w:sz="8" w:space="0" w:color="auto"/>
            </w:tcBorders>
            <w:hideMark/>
          </w:tcPr>
          <w:p w14:paraId="5B32CB4A"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8" w:space="0" w:color="auto"/>
              <w:right w:val="single" w:sz="8" w:space="0" w:color="auto"/>
            </w:tcBorders>
          </w:tcPr>
          <w:p w14:paraId="46ADBF88"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299A298"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AFF610F"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223B4D00"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5805B697"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6E3AA488"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5AC6E1E7"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8" w:space="0" w:color="auto"/>
              <w:right w:val="single" w:sz="8" w:space="0" w:color="000000"/>
            </w:tcBorders>
          </w:tcPr>
          <w:p w14:paraId="1AD5355C"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006CC71E"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681F8251"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1BD75504"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hideMark/>
          </w:tcPr>
          <w:p w14:paraId="2EE5357F"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8" w:space="0" w:color="auto"/>
              <w:right w:val="single" w:sz="8" w:space="0" w:color="auto"/>
            </w:tcBorders>
          </w:tcPr>
          <w:p w14:paraId="2A422813" w14:textId="77777777" w:rsidR="001B44F5" w:rsidRDefault="001B44F5">
            <w:pPr>
              <w:spacing w:line="256" w:lineRule="auto"/>
              <w:jc w:val="center"/>
              <w:rPr>
                <w:sz w:val="20"/>
                <w:szCs w:val="20"/>
                <w:lang w:eastAsia="en-US"/>
              </w:rPr>
            </w:pPr>
          </w:p>
        </w:tc>
        <w:tc>
          <w:tcPr>
            <w:tcW w:w="264" w:type="pct"/>
            <w:tcBorders>
              <w:top w:val="nil"/>
              <w:left w:val="nil"/>
              <w:bottom w:val="single" w:sz="8" w:space="0" w:color="auto"/>
              <w:right w:val="single" w:sz="8" w:space="0" w:color="auto"/>
            </w:tcBorders>
          </w:tcPr>
          <w:p w14:paraId="470819B3" w14:textId="77777777" w:rsidR="001B44F5" w:rsidRDefault="001B44F5">
            <w:pPr>
              <w:spacing w:line="256" w:lineRule="auto"/>
              <w:jc w:val="center"/>
              <w:rPr>
                <w:sz w:val="20"/>
                <w:szCs w:val="20"/>
                <w:lang w:eastAsia="en-US"/>
              </w:rPr>
            </w:pPr>
          </w:p>
        </w:tc>
        <w:tc>
          <w:tcPr>
            <w:tcW w:w="401" w:type="pct"/>
            <w:tcBorders>
              <w:top w:val="nil"/>
              <w:left w:val="nil"/>
              <w:bottom w:val="single" w:sz="8" w:space="0" w:color="auto"/>
              <w:right w:val="single" w:sz="8" w:space="0" w:color="auto"/>
            </w:tcBorders>
          </w:tcPr>
          <w:p w14:paraId="1CCEB5BB" w14:textId="77777777" w:rsidR="001B44F5" w:rsidRDefault="001B44F5">
            <w:pPr>
              <w:spacing w:line="256" w:lineRule="auto"/>
              <w:jc w:val="center"/>
              <w:rPr>
                <w:sz w:val="20"/>
                <w:szCs w:val="20"/>
                <w:lang w:eastAsia="en-US"/>
              </w:rPr>
            </w:pPr>
          </w:p>
        </w:tc>
      </w:tr>
      <w:tr w:rsidR="001B44F5" w14:paraId="1435E478" w14:textId="77777777" w:rsidTr="001B44F5">
        <w:trPr>
          <w:trHeight w:val="330"/>
        </w:trPr>
        <w:tc>
          <w:tcPr>
            <w:tcW w:w="636" w:type="pct"/>
            <w:tcBorders>
              <w:top w:val="nil"/>
              <w:left w:val="single" w:sz="8" w:space="0" w:color="auto"/>
              <w:bottom w:val="single" w:sz="4" w:space="0" w:color="auto"/>
              <w:right w:val="single" w:sz="8" w:space="0" w:color="auto"/>
            </w:tcBorders>
            <w:hideMark/>
          </w:tcPr>
          <w:p w14:paraId="4B5EA7E4" w14:textId="77777777" w:rsidR="001B44F5" w:rsidRDefault="001B44F5">
            <w:pPr>
              <w:spacing w:line="256" w:lineRule="auto"/>
              <w:jc w:val="center"/>
              <w:rPr>
                <w:b/>
                <w:bCs/>
                <w:sz w:val="20"/>
                <w:szCs w:val="20"/>
                <w:lang w:eastAsia="en-US"/>
              </w:rPr>
            </w:pPr>
            <w:r>
              <w:rPr>
                <w:b/>
                <w:bCs/>
                <w:sz w:val="20"/>
                <w:szCs w:val="20"/>
                <w:lang w:eastAsia="en-US"/>
              </w:rPr>
              <w:t>ÖK7</w:t>
            </w:r>
          </w:p>
        </w:tc>
        <w:tc>
          <w:tcPr>
            <w:tcW w:w="264" w:type="pct"/>
            <w:tcBorders>
              <w:top w:val="nil"/>
              <w:left w:val="nil"/>
              <w:bottom w:val="single" w:sz="4" w:space="0" w:color="auto"/>
              <w:right w:val="single" w:sz="8" w:space="0" w:color="auto"/>
            </w:tcBorders>
            <w:hideMark/>
          </w:tcPr>
          <w:p w14:paraId="095BB417"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4" w:space="0" w:color="auto"/>
              <w:right w:val="single" w:sz="8" w:space="0" w:color="auto"/>
            </w:tcBorders>
          </w:tcPr>
          <w:p w14:paraId="1E189D2A"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315220B0"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36BCBDE7"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01CE2914"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4" w:space="0" w:color="auto"/>
              <w:right w:val="single" w:sz="8" w:space="0" w:color="000000"/>
            </w:tcBorders>
          </w:tcPr>
          <w:p w14:paraId="5D0A95CB"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7A21690F"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tcPr>
          <w:p w14:paraId="6EC84CE6" w14:textId="77777777" w:rsidR="001B44F5" w:rsidRDefault="001B44F5">
            <w:pPr>
              <w:spacing w:line="256" w:lineRule="auto"/>
              <w:jc w:val="center"/>
              <w:rPr>
                <w:sz w:val="20"/>
                <w:szCs w:val="20"/>
                <w:lang w:eastAsia="en-US"/>
              </w:rPr>
            </w:pPr>
          </w:p>
        </w:tc>
        <w:tc>
          <w:tcPr>
            <w:tcW w:w="264" w:type="pct"/>
            <w:tcBorders>
              <w:top w:val="single" w:sz="8" w:space="0" w:color="auto"/>
              <w:left w:val="nil"/>
              <w:bottom w:val="single" w:sz="4" w:space="0" w:color="auto"/>
              <w:right w:val="single" w:sz="8" w:space="0" w:color="000000"/>
            </w:tcBorders>
          </w:tcPr>
          <w:p w14:paraId="153AF57D"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hideMark/>
          </w:tcPr>
          <w:p w14:paraId="11E87F79"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4" w:space="0" w:color="auto"/>
              <w:right w:val="single" w:sz="8" w:space="0" w:color="auto"/>
            </w:tcBorders>
          </w:tcPr>
          <w:p w14:paraId="1F6F0E3D"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hideMark/>
          </w:tcPr>
          <w:p w14:paraId="0282065E" w14:textId="77777777" w:rsidR="001B44F5" w:rsidRDefault="001B44F5">
            <w:pPr>
              <w:spacing w:line="256" w:lineRule="auto"/>
              <w:jc w:val="center"/>
              <w:rPr>
                <w:sz w:val="20"/>
                <w:szCs w:val="20"/>
                <w:lang w:eastAsia="en-US"/>
              </w:rPr>
            </w:pPr>
            <w:r>
              <w:rPr>
                <w:sz w:val="20"/>
                <w:szCs w:val="20"/>
                <w:lang w:eastAsia="en-US"/>
              </w:rPr>
              <w:t>1</w:t>
            </w:r>
          </w:p>
        </w:tc>
        <w:tc>
          <w:tcPr>
            <w:tcW w:w="264" w:type="pct"/>
            <w:tcBorders>
              <w:top w:val="nil"/>
              <w:left w:val="nil"/>
              <w:bottom w:val="single" w:sz="4" w:space="0" w:color="auto"/>
              <w:right w:val="single" w:sz="8" w:space="0" w:color="auto"/>
            </w:tcBorders>
            <w:hideMark/>
          </w:tcPr>
          <w:p w14:paraId="513AED35"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nil"/>
              <w:left w:val="nil"/>
              <w:bottom w:val="single" w:sz="4" w:space="0" w:color="auto"/>
              <w:right w:val="single" w:sz="8" w:space="0" w:color="auto"/>
            </w:tcBorders>
          </w:tcPr>
          <w:p w14:paraId="5CAAF8C6" w14:textId="77777777" w:rsidR="001B44F5" w:rsidRDefault="001B44F5">
            <w:pPr>
              <w:spacing w:line="256" w:lineRule="auto"/>
              <w:jc w:val="center"/>
              <w:rPr>
                <w:sz w:val="20"/>
                <w:szCs w:val="20"/>
                <w:lang w:eastAsia="en-US"/>
              </w:rPr>
            </w:pPr>
          </w:p>
        </w:tc>
        <w:tc>
          <w:tcPr>
            <w:tcW w:w="264" w:type="pct"/>
            <w:tcBorders>
              <w:top w:val="nil"/>
              <w:left w:val="nil"/>
              <w:bottom w:val="single" w:sz="4" w:space="0" w:color="auto"/>
              <w:right w:val="single" w:sz="8" w:space="0" w:color="auto"/>
            </w:tcBorders>
            <w:hideMark/>
          </w:tcPr>
          <w:p w14:paraId="2616B1B4" w14:textId="77777777" w:rsidR="001B44F5" w:rsidRDefault="001B44F5">
            <w:pPr>
              <w:spacing w:line="256" w:lineRule="auto"/>
              <w:jc w:val="center"/>
              <w:rPr>
                <w:sz w:val="20"/>
                <w:szCs w:val="20"/>
                <w:lang w:eastAsia="en-US"/>
              </w:rPr>
            </w:pPr>
            <w:r>
              <w:rPr>
                <w:sz w:val="20"/>
                <w:szCs w:val="20"/>
                <w:lang w:eastAsia="en-US"/>
              </w:rPr>
              <w:t>4</w:t>
            </w:r>
          </w:p>
        </w:tc>
        <w:tc>
          <w:tcPr>
            <w:tcW w:w="401" w:type="pct"/>
            <w:tcBorders>
              <w:top w:val="nil"/>
              <w:left w:val="nil"/>
              <w:bottom w:val="single" w:sz="4" w:space="0" w:color="auto"/>
              <w:right w:val="single" w:sz="8" w:space="0" w:color="auto"/>
            </w:tcBorders>
          </w:tcPr>
          <w:p w14:paraId="4FABFDD6" w14:textId="77777777" w:rsidR="001B44F5" w:rsidRDefault="001B44F5">
            <w:pPr>
              <w:spacing w:line="256" w:lineRule="auto"/>
              <w:jc w:val="center"/>
              <w:rPr>
                <w:sz w:val="20"/>
                <w:szCs w:val="20"/>
                <w:lang w:eastAsia="en-US"/>
              </w:rPr>
            </w:pPr>
          </w:p>
        </w:tc>
      </w:tr>
      <w:tr w:rsidR="001B44F5" w14:paraId="3FB85101" w14:textId="77777777" w:rsidTr="001B44F5">
        <w:trPr>
          <w:trHeight w:val="330"/>
        </w:trPr>
        <w:tc>
          <w:tcPr>
            <w:tcW w:w="636" w:type="pct"/>
            <w:tcBorders>
              <w:top w:val="single" w:sz="4" w:space="0" w:color="auto"/>
              <w:left w:val="single" w:sz="4" w:space="0" w:color="auto"/>
              <w:bottom w:val="single" w:sz="4" w:space="0" w:color="auto"/>
              <w:right w:val="single" w:sz="4" w:space="0" w:color="auto"/>
            </w:tcBorders>
            <w:hideMark/>
          </w:tcPr>
          <w:p w14:paraId="728A8E62" w14:textId="77777777" w:rsidR="001B44F5" w:rsidRDefault="001B44F5">
            <w:pPr>
              <w:spacing w:line="256" w:lineRule="auto"/>
              <w:jc w:val="center"/>
              <w:rPr>
                <w:b/>
                <w:bCs/>
                <w:sz w:val="20"/>
                <w:szCs w:val="20"/>
                <w:lang w:eastAsia="en-US"/>
              </w:rPr>
            </w:pPr>
            <w:r>
              <w:rPr>
                <w:b/>
                <w:bCs/>
                <w:sz w:val="20"/>
                <w:szCs w:val="20"/>
                <w:lang w:eastAsia="en-US"/>
              </w:rPr>
              <w:t>ÖK8</w:t>
            </w:r>
          </w:p>
        </w:tc>
        <w:tc>
          <w:tcPr>
            <w:tcW w:w="264" w:type="pct"/>
            <w:tcBorders>
              <w:top w:val="single" w:sz="4" w:space="0" w:color="auto"/>
              <w:left w:val="single" w:sz="4" w:space="0" w:color="auto"/>
              <w:bottom w:val="single" w:sz="4" w:space="0" w:color="auto"/>
              <w:right w:val="single" w:sz="4" w:space="0" w:color="auto"/>
            </w:tcBorders>
            <w:hideMark/>
          </w:tcPr>
          <w:p w14:paraId="488527AF" w14:textId="77777777" w:rsidR="001B44F5" w:rsidRDefault="001B44F5">
            <w:pPr>
              <w:spacing w:line="256" w:lineRule="auto"/>
              <w:jc w:val="center"/>
              <w:rPr>
                <w:sz w:val="20"/>
                <w:szCs w:val="20"/>
                <w:lang w:eastAsia="en-US"/>
              </w:rPr>
            </w:pPr>
            <w:r>
              <w:rPr>
                <w:sz w:val="20"/>
                <w:szCs w:val="20"/>
                <w:lang w:eastAsia="en-US"/>
              </w:rPr>
              <w:t>2</w:t>
            </w:r>
          </w:p>
        </w:tc>
        <w:tc>
          <w:tcPr>
            <w:tcW w:w="264" w:type="pct"/>
            <w:tcBorders>
              <w:top w:val="single" w:sz="4" w:space="0" w:color="auto"/>
              <w:left w:val="single" w:sz="4" w:space="0" w:color="auto"/>
              <w:bottom w:val="single" w:sz="4" w:space="0" w:color="auto"/>
              <w:right w:val="single" w:sz="4" w:space="0" w:color="auto"/>
            </w:tcBorders>
          </w:tcPr>
          <w:p w14:paraId="37503593"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1B240971"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508B0100"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7FB24BBE"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7610A3B1"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7764BE40"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6EE38E50" w14:textId="77777777" w:rsidR="001B44F5" w:rsidRDefault="001B44F5">
            <w:pPr>
              <w:spacing w:line="256" w:lineRule="auto"/>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hideMark/>
          </w:tcPr>
          <w:p w14:paraId="2AD79703"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hideMark/>
          </w:tcPr>
          <w:p w14:paraId="2BC922FC"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hideMark/>
          </w:tcPr>
          <w:p w14:paraId="5E4FEFAB"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hideMark/>
          </w:tcPr>
          <w:p w14:paraId="3BAA4FF5" w14:textId="77777777" w:rsidR="001B44F5" w:rsidRDefault="001B44F5">
            <w:pPr>
              <w:spacing w:line="256" w:lineRule="auto"/>
              <w:jc w:val="center"/>
              <w:rPr>
                <w:sz w:val="20"/>
                <w:szCs w:val="20"/>
                <w:lang w:eastAsia="en-US"/>
              </w:rPr>
            </w:pPr>
            <w:r>
              <w:rPr>
                <w:sz w:val="20"/>
                <w:szCs w:val="20"/>
                <w:lang w:eastAsia="en-US"/>
              </w:rPr>
              <w:t>4</w:t>
            </w:r>
          </w:p>
        </w:tc>
        <w:tc>
          <w:tcPr>
            <w:tcW w:w="264" w:type="pct"/>
            <w:tcBorders>
              <w:top w:val="single" w:sz="4" w:space="0" w:color="auto"/>
              <w:left w:val="single" w:sz="4" w:space="0" w:color="auto"/>
              <w:bottom w:val="single" w:sz="4" w:space="0" w:color="auto"/>
              <w:right w:val="single" w:sz="4" w:space="0" w:color="auto"/>
            </w:tcBorders>
            <w:hideMark/>
          </w:tcPr>
          <w:p w14:paraId="0FCA45DF"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hideMark/>
          </w:tcPr>
          <w:p w14:paraId="5DE723A6" w14:textId="77777777" w:rsidR="001B44F5" w:rsidRDefault="001B44F5">
            <w:pPr>
              <w:spacing w:line="256" w:lineRule="auto"/>
              <w:jc w:val="center"/>
              <w:rPr>
                <w:sz w:val="20"/>
                <w:szCs w:val="20"/>
                <w:lang w:eastAsia="en-US"/>
              </w:rPr>
            </w:pPr>
            <w:r>
              <w:rPr>
                <w:sz w:val="20"/>
                <w:szCs w:val="20"/>
                <w:lang w:eastAsia="en-US"/>
              </w:rPr>
              <w:t>5</w:t>
            </w:r>
          </w:p>
        </w:tc>
        <w:tc>
          <w:tcPr>
            <w:tcW w:w="264" w:type="pct"/>
            <w:tcBorders>
              <w:top w:val="single" w:sz="4" w:space="0" w:color="auto"/>
              <w:left w:val="single" w:sz="4" w:space="0" w:color="auto"/>
              <w:bottom w:val="single" w:sz="4" w:space="0" w:color="auto"/>
              <w:right w:val="single" w:sz="4" w:space="0" w:color="auto"/>
            </w:tcBorders>
          </w:tcPr>
          <w:p w14:paraId="074F7485" w14:textId="77777777" w:rsidR="001B44F5" w:rsidRDefault="001B44F5">
            <w:pPr>
              <w:spacing w:line="256" w:lineRule="auto"/>
              <w:jc w:val="center"/>
              <w:rPr>
                <w:sz w:val="20"/>
                <w:szCs w:val="20"/>
                <w:lang w:eastAsia="en-US"/>
              </w:rPr>
            </w:pPr>
          </w:p>
        </w:tc>
        <w:tc>
          <w:tcPr>
            <w:tcW w:w="401" w:type="pct"/>
            <w:tcBorders>
              <w:top w:val="single" w:sz="4" w:space="0" w:color="auto"/>
              <w:left w:val="single" w:sz="4" w:space="0" w:color="auto"/>
              <w:bottom w:val="single" w:sz="4" w:space="0" w:color="auto"/>
              <w:right w:val="single" w:sz="4" w:space="0" w:color="auto"/>
            </w:tcBorders>
          </w:tcPr>
          <w:p w14:paraId="0E35C44C" w14:textId="77777777" w:rsidR="001B44F5" w:rsidRDefault="001B44F5">
            <w:pPr>
              <w:spacing w:line="256" w:lineRule="auto"/>
              <w:jc w:val="center"/>
              <w:rPr>
                <w:sz w:val="20"/>
                <w:szCs w:val="20"/>
                <w:lang w:eastAsia="en-US"/>
              </w:rPr>
            </w:pPr>
          </w:p>
        </w:tc>
      </w:tr>
    </w:tbl>
    <w:p w14:paraId="1D087273"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2118"/>
      </w:tblGrid>
      <w:tr w:rsidR="001B44F5" w14:paraId="7F1EA30B"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681B6C82" w14:textId="77777777" w:rsidR="001B44F5" w:rsidRDefault="001B44F5">
            <w:pPr>
              <w:spacing w:line="256" w:lineRule="auto"/>
              <w:rPr>
                <w:b/>
                <w:sz w:val="20"/>
                <w:szCs w:val="20"/>
                <w:lang w:eastAsia="en-US"/>
              </w:rPr>
            </w:pPr>
            <w:r>
              <w:rPr>
                <w:b/>
                <w:sz w:val="20"/>
                <w:szCs w:val="20"/>
                <w:lang w:eastAsia="en-US"/>
              </w:rPr>
              <w:t xml:space="preserve">AKTS Tablosu: </w:t>
            </w:r>
          </w:p>
        </w:tc>
      </w:tr>
      <w:tr w:rsidR="001B44F5" w14:paraId="6734F628" w14:textId="77777777" w:rsidTr="001B44F5">
        <w:trPr>
          <w:trHeight w:val="264"/>
        </w:trPr>
        <w:tc>
          <w:tcPr>
            <w:tcW w:w="5507" w:type="dxa"/>
            <w:tcBorders>
              <w:top w:val="single" w:sz="4" w:space="0" w:color="auto"/>
              <w:left w:val="single" w:sz="4" w:space="0" w:color="auto"/>
              <w:bottom w:val="single" w:sz="4" w:space="0" w:color="auto"/>
              <w:right w:val="single" w:sz="4" w:space="0" w:color="auto"/>
            </w:tcBorders>
            <w:hideMark/>
          </w:tcPr>
          <w:p w14:paraId="5561EBCF"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28A04622" w14:textId="77777777" w:rsidR="001B44F5" w:rsidRDefault="001B44F5">
            <w:pPr>
              <w:spacing w:line="256" w:lineRule="auto"/>
              <w:jc w:val="center"/>
              <w:rPr>
                <w:sz w:val="20"/>
                <w:szCs w:val="20"/>
                <w:lang w:eastAsia="en-US"/>
              </w:rPr>
            </w:pPr>
            <w:r>
              <w:rPr>
                <w:sz w:val="20"/>
                <w:szCs w:val="20"/>
                <w:lang w:eastAsia="en-US"/>
              </w:rPr>
              <w:t>Sayısı</w:t>
            </w:r>
          </w:p>
        </w:tc>
        <w:tc>
          <w:tcPr>
            <w:tcW w:w="1080" w:type="dxa"/>
            <w:tcBorders>
              <w:top w:val="single" w:sz="4" w:space="0" w:color="auto"/>
              <w:left w:val="single" w:sz="4" w:space="0" w:color="auto"/>
              <w:bottom w:val="single" w:sz="4" w:space="0" w:color="auto"/>
              <w:right w:val="single" w:sz="4" w:space="0" w:color="auto"/>
            </w:tcBorders>
            <w:hideMark/>
          </w:tcPr>
          <w:p w14:paraId="27AF4957" w14:textId="77777777" w:rsidR="001B44F5" w:rsidRDefault="001B44F5">
            <w:pPr>
              <w:spacing w:line="256" w:lineRule="auto"/>
              <w:jc w:val="center"/>
              <w:rPr>
                <w:sz w:val="20"/>
                <w:szCs w:val="20"/>
                <w:lang w:eastAsia="en-US"/>
              </w:rPr>
            </w:pPr>
            <w:r>
              <w:rPr>
                <w:sz w:val="20"/>
                <w:szCs w:val="20"/>
                <w:lang w:eastAsia="en-US"/>
              </w:rPr>
              <w:t>Süresi</w:t>
            </w:r>
          </w:p>
          <w:p w14:paraId="0A9D50EC" w14:textId="77777777" w:rsidR="001B44F5" w:rsidRDefault="001B44F5">
            <w:pPr>
              <w:spacing w:line="256" w:lineRule="auto"/>
              <w:jc w:val="center"/>
              <w:rPr>
                <w:sz w:val="20"/>
                <w:szCs w:val="20"/>
                <w:lang w:eastAsia="en-US"/>
              </w:rPr>
            </w:pPr>
            <w:r>
              <w:rPr>
                <w:sz w:val="20"/>
                <w:szCs w:val="20"/>
                <w:lang w:eastAsia="en-US"/>
              </w:rPr>
              <w:t>(saat)</w:t>
            </w:r>
          </w:p>
        </w:tc>
        <w:tc>
          <w:tcPr>
            <w:tcW w:w="2118" w:type="dxa"/>
            <w:tcBorders>
              <w:top w:val="single" w:sz="4" w:space="0" w:color="auto"/>
              <w:left w:val="single" w:sz="4" w:space="0" w:color="auto"/>
              <w:bottom w:val="single" w:sz="4" w:space="0" w:color="auto"/>
              <w:right w:val="single" w:sz="4" w:space="0" w:color="auto"/>
            </w:tcBorders>
            <w:hideMark/>
          </w:tcPr>
          <w:p w14:paraId="503617B2" w14:textId="77777777" w:rsidR="001B44F5" w:rsidRDefault="001B44F5">
            <w:pPr>
              <w:spacing w:line="256" w:lineRule="auto"/>
              <w:jc w:val="center"/>
              <w:rPr>
                <w:sz w:val="20"/>
                <w:szCs w:val="20"/>
                <w:lang w:eastAsia="en-US"/>
              </w:rPr>
            </w:pPr>
            <w:r>
              <w:rPr>
                <w:sz w:val="20"/>
                <w:szCs w:val="20"/>
                <w:lang w:eastAsia="en-US"/>
              </w:rPr>
              <w:t>Toplam İşyükü</w:t>
            </w:r>
          </w:p>
          <w:p w14:paraId="4637D6B7" w14:textId="77777777" w:rsidR="001B44F5" w:rsidRDefault="001B44F5">
            <w:pPr>
              <w:spacing w:line="256" w:lineRule="auto"/>
              <w:jc w:val="center"/>
              <w:rPr>
                <w:sz w:val="20"/>
                <w:szCs w:val="20"/>
                <w:lang w:eastAsia="en-US"/>
              </w:rPr>
            </w:pPr>
            <w:r>
              <w:rPr>
                <w:sz w:val="20"/>
                <w:szCs w:val="20"/>
                <w:lang w:eastAsia="en-US"/>
              </w:rPr>
              <w:t xml:space="preserve">(Saat) </w:t>
            </w:r>
          </w:p>
        </w:tc>
      </w:tr>
      <w:tr w:rsidR="001B44F5" w14:paraId="6BD74DEB"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75D447E7"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11587BDF"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3DD52AE1" w14:textId="77777777" w:rsidR="001B44F5" w:rsidRDefault="001B44F5">
            <w:pPr>
              <w:spacing w:line="256" w:lineRule="auto"/>
              <w:ind w:firstLine="540"/>
              <w:rPr>
                <w:sz w:val="20"/>
                <w:szCs w:val="20"/>
                <w:lang w:eastAsia="en-US"/>
              </w:rPr>
            </w:pPr>
            <w:r>
              <w:rPr>
                <w:sz w:val="20"/>
                <w:szCs w:val="20"/>
                <w:lang w:eastAsia="en-US"/>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35DAD2FB" w14:textId="77777777" w:rsidR="001B44F5" w:rsidRDefault="001B44F5">
            <w:pPr>
              <w:spacing w:line="256" w:lineRule="auto"/>
              <w:jc w:val="center"/>
              <w:rPr>
                <w:sz w:val="20"/>
                <w:szCs w:val="20"/>
                <w:lang w:eastAsia="en-US"/>
              </w:rPr>
            </w:pPr>
            <w:r>
              <w:rPr>
                <w:sz w:val="20"/>
                <w:szCs w:val="20"/>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14:paraId="26DCA779"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7A11A0F3" w14:textId="77777777" w:rsidR="001B44F5" w:rsidRDefault="001B44F5">
            <w:pPr>
              <w:spacing w:line="256" w:lineRule="auto"/>
              <w:jc w:val="center"/>
              <w:rPr>
                <w:sz w:val="20"/>
                <w:szCs w:val="20"/>
                <w:lang w:eastAsia="en-US"/>
              </w:rPr>
            </w:pPr>
            <w:r>
              <w:rPr>
                <w:sz w:val="20"/>
                <w:szCs w:val="20"/>
                <w:lang w:eastAsia="en-US"/>
              </w:rPr>
              <w:t>28</w:t>
            </w:r>
          </w:p>
        </w:tc>
      </w:tr>
      <w:tr w:rsidR="001B44F5" w14:paraId="26BB861F"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0A94DB94" w14:textId="77777777" w:rsidR="001B44F5" w:rsidRDefault="001B44F5">
            <w:pPr>
              <w:spacing w:line="256" w:lineRule="auto"/>
              <w:ind w:firstLine="540"/>
              <w:rPr>
                <w:sz w:val="20"/>
                <w:szCs w:val="20"/>
                <w:lang w:eastAsia="en-US"/>
              </w:rPr>
            </w:pPr>
            <w:r>
              <w:rPr>
                <w:sz w:val="20"/>
                <w:szCs w:val="20"/>
                <w:lang w:eastAsia="en-US"/>
              </w:rPr>
              <w:t xml:space="preserve">Uygulama </w:t>
            </w:r>
          </w:p>
        </w:tc>
        <w:tc>
          <w:tcPr>
            <w:tcW w:w="901" w:type="dxa"/>
            <w:tcBorders>
              <w:top w:val="single" w:sz="4" w:space="0" w:color="auto"/>
              <w:left w:val="single" w:sz="4" w:space="0" w:color="auto"/>
              <w:bottom w:val="single" w:sz="4" w:space="0" w:color="auto"/>
              <w:right w:val="single" w:sz="4" w:space="0" w:color="auto"/>
            </w:tcBorders>
            <w:hideMark/>
          </w:tcPr>
          <w:p w14:paraId="0BB86DC6" w14:textId="77777777" w:rsidR="001B44F5" w:rsidRDefault="001B44F5">
            <w:pPr>
              <w:spacing w:line="256" w:lineRule="auto"/>
              <w:jc w:val="center"/>
              <w:rPr>
                <w:sz w:val="20"/>
                <w:szCs w:val="20"/>
                <w:lang w:eastAsia="en-US"/>
              </w:rPr>
            </w:pPr>
            <w:r>
              <w:rPr>
                <w:sz w:val="20"/>
                <w:szCs w:val="20"/>
                <w:lang w:eastAsia="en-US"/>
              </w:rPr>
              <w:t>-</w:t>
            </w:r>
          </w:p>
        </w:tc>
        <w:tc>
          <w:tcPr>
            <w:tcW w:w="1080" w:type="dxa"/>
            <w:tcBorders>
              <w:top w:val="single" w:sz="4" w:space="0" w:color="auto"/>
              <w:left w:val="single" w:sz="4" w:space="0" w:color="auto"/>
              <w:bottom w:val="single" w:sz="4" w:space="0" w:color="auto"/>
              <w:right w:val="single" w:sz="4" w:space="0" w:color="auto"/>
            </w:tcBorders>
            <w:hideMark/>
          </w:tcPr>
          <w:p w14:paraId="3D57F077" w14:textId="77777777" w:rsidR="001B44F5" w:rsidRDefault="001B44F5">
            <w:pPr>
              <w:spacing w:line="256" w:lineRule="auto"/>
              <w:jc w:val="center"/>
              <w:rPr>
                <w:sz w:val="20"/>
                <w:szCs w:val="20"/>
                <w:lang w:eastAsia="en-US"/>
              </w:rPr>
            </w:pPr>
            <w:r>
              <w:rPr>
                <w:sz w:val="20"/>
                <w:szCs w:val="20"/>
                <w:lang w:eastAsia="en-US"/>
              </w:rPr>
              <w:t>-</w:t>
            </w:r>
          </w:p>
        </w:tc>
        <w:tc>
          <w:tcPr>
            <w:tcW w:w="2118" w:type="dxa"/>
            <w:tcBorders>
              <w:top w:val="single" w:sz="4" w:space="0" w:color="auto"/>
              <w:left w:val="single" w:sz="4" w:space="0" w:color="auto"/>
              <w:bottom w:val="single" w:sz="4" w:space="0" w:color="auto"/>
              <w:right w:val="single" w:sz="4" w:space="0" w:color="auto"/>
            </w:tcBorders>
            <w:hideMark/>
          </w:tcPr>
          <w:p w14:paraId="71B0CD29" w14:textId="77777777" w:rsidR="001B44F5" w:rsidRDefault="001B44F5">
            <w:pPr>
              <w:spacing w:line="256" w:lineRule="auto"/>
              <w:jc w:val="center"/>
              <w:rPr>
                <w:sz w:val="20"/>
                <w:szCs w:val="20"/>
                <w:lang w:eastAsia="en-US"/>
              </w:rPr>
            </w:pPr>
            <w:r>
              <w:rPr>
                <w:sz w:val="20"/>
                <w:szCs w:val="20"/>
                <w:lang w:eastAsia="en-US"/>
              </w:rPr>
              <w:t>-</w:t>
            </w:r>
          </w:p>
        </w:tc>
      </w:tr>
      <w:tr w:rsidR="001B44F5" w14:paraId="74D8031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03152038" w14:textId="77777777" w:rsidR="001B44F5" w:rsidRDefault="001B44F5">
            <w:pPr>
              <w:spacing w:line="256" w:lineRule="auto"/>
              <w:rPr>
                <w:b/>
                <w:sz w:val="20"/>
                <w:szCs w:val="20"/>
                <w:lang w:eastAsia="en-US"/>
              </w:rPr>
            </w:pPr>
            <w:r>
              <w:rPr>
                <w:b/>
                <w:sz w:val="20"/>
                <w:szCs w:val="20"/>
                <w:lang w:eastAsia="en-US"/>
              </w:rPr>
              <w:t xml:space="preserve">Sınavlar </w:t>
            </w:r>
          </w:p>
          <w:p w14:paraId="5C81A65C"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623E4E3F"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1DFBA13D" w14:textId="77777777" w:rsidR="001B44F5" w:rsidRDefault="001B44F5">
            <w:pPr>
              <w:spacing w:line="256" w:lineRule="auto"/>
              <w:ind w:left="540"/>
              <w:rPr>
                <w:sz w:val="20"/>
                <w:szCs w:val="20"/>
                <w:lang w:eastAsia="en-US"/>
              </w:rPr>
            </w:pPr>
            <w:r>
              <w:rPr>
                <w:sz w:val="20"/>
                <w:szCs w:val="20"/>
                <w:lang w:eastAsia="en-US"/>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59655BD4"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2080B679"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04E50D5D" w14:textId="77777777" w:rsidR="001B44F5" w:rsidRDefault="001B44F5">
            <w:pPr>
              <w:spacing w:line="256" w:lineRule="auto"/>
              <w:jc w:val="center"/>
              <w:rPr>
                <w:sz w:val="20"/>
                <w:szCs w:val="20"/>
                <w:lang w:eastAsia="en-US"/>
              </w:rPr>
            </w:pPr>
            <w:r>
              <w:rPr>
                <w:sz w:val="20"/>
                <w:szCs w:val="20"/>
                <w:lang w:eastAsia="en-US"/>
              </w:rPr>
              <w:t>2</w:t>
            </w:r>
          </w:p>
        </w:tc>
      </w:tr>
      <w:tr w:rsidR="001B44F5" w14:paraId="72AFB386"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0B4CC033" w14:textId="77777777" w:rsidR="001B44F5" w:rsidRDefault="001B44F5">
            <w:pPr>
              <w:spacing w:line="256" w:lineRule="auto"/>
              <w:ind w:left="540"/>
              <w:rPr>
                <w:sz w:val="20"/>
                <w:szCs w:val="20"/>
                <w:lang w:eastAsia="en-US"/>
              </w:rPr>
            </w:pPr>
            <w:r>
              <w:rPr>
                <w:sz w:val="20"/>
                <w:szCs w:val="20"/>
                <w:lang w:eastAsia="en-US"/>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1A761AEE"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3FF3CAFE"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06BF4466" w14:textId="77777777" w:rsidR="001B44F5" w:rsidRDefault="001B44F5">
            <w:pPr>
              <w:spacing w:line="256" w:lineRule="auto"/>
              <w:jc w:val="center"/>
              <w:rPr>
                <w:sz w:val="20"/>
                <w:szCs w:val="20"/>
                <w:lang w:eastAsia="en-US"/>
              </w:rPr>
            </w:pPr>
            <w:r>
              <w:rPr>
                <w:sz w:val="20"/>
                <w:szCs w:val="20"/>
                <w:lang w:eastAsia="en-US"/>
              </w:rPr>
              <w:t>2</w:t>
            </w:r>
          </w:p>
        </w:tc>
      </w:tr>
      <w:tr w:rsidR="001B44F5" w14:paraId="2F931B6F"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59871DE7"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51132B4C"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3990361C"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6C78A045" w14:textId="77777777" w:rsidR="001B44F5" w:rsidRDefault="001B44F5">
            <w:pPr>
              <w:spacing w:line="256" w:lineRule="auto"/>
              <w:jc w:val="center"/>
              <w:rPr>
                <w:sz w:val="20"/>
                <w:szCs w:val="20"/>
                <w:lang w:eastAsia="en-US"/>
              </w:rPr>
            </w:pPr>
            <w:r>
              <w:rPr>
                <w:sz w:val="20"/>
                <w:szCs w:val="20"/>
                <w:lang w:eastAsia="en-US"/>
              </w:rPr>
              <w:t>14</w:t>
            </w:r>
          </w:p>
        </w:tc>
        <w:tc>
          <w:tcPr>
            <w:tcW w:w="1080" w:type="dxa"/>
            <w:tcBorders>
              <w:top w:val="single" w:sz="4" w:space="0" w:color="auto"/>
              <w:left w:val="single" w:sz="4" w:space="0" w:color="auto"/>
              <w:bottom w:val="single" w:sz="4" w:space="0" w:color="auto"/>
              <w:right w:val="single" w:sz="4" w:space="0" w:color="auto"/>
            </w:tcBorders>
            <w:hideMark/>
          </w:tcPr>
          <w:p w14:paraId="6AA95792" w14:textId="77777777" w:rsidR="001B44F5" w:rsidRDefault="001B44F5">
            <w:pPr>
              <w:spacing w:line="256" w:lineRule="auto"/>
              <w:jc w:val="center"/>
              <w:rPr>
                <w:sz w:val="20"/>
                <w:szCs w:val="20"/>
                <w:lang w:eastAsia="en-US"/>
              </w:rPr>
            </w:pPr>
            <w:r>
              <w:rPr>
                <w:sz w:val="20"/>
                <w:szCs w:val="20"/>
                <w:lang w:eastAsia="en-US"/>
              </w:rPr>
              <w:t>1</w:t>
            </w:r>
          </w:p>
        </w:tc>
        <w:tc>
          <w:tcPr>
            <w:tcW w:w="2118" w:type="dxa"/>
            <w:tcBorders>
              <w:top w:val="single" w:sz="4" w:space="0" w:color="auto"/>
              <w:left w:val="single" w:sz="4" w:space="0" w:color="auto"/>
              <w:bottom w:val="single" w:sz="4" w:space="0" w:color="auto"/>
              <w:right w:val="single" w:sz="4" w:space="0" w:color="auto"/>
            </w:tcBorders>
            <w:hideMark/>
          </w:tcPr>
          <w:p w14:paraId="7D917A71" w14:textId="77777777" w:rsidR="001B44F5" w:rsidRDefault="001B44F5">
            <w:pPr>
              <w:spacing w:line="256" w:lineRule="auto"/>
              <w:jc w:val="center"/>
              <w:rPr>
                <w:sz w:val="20"/>
                <w:szCs w:val="20"/>
                <w:lang w:eastAsia="en-US"/>
              </w:rPr>
            </w:pPr>
            <w:r>
              <w:rPr>
                <w:sz w:val="20"/>
                <w:szCs w:val="20"/>
                <w:lang w:eastAsia="en-US"/>
              </w:rPr>
              <w:t>14</w:t>
            </w:r>
          </w:p>
        </w:tc>
      </w:tr>
      <w:tr w:rsidR="001B44F5" w14:paraId="1B831534"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6770F253"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730D53AF"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6150523D"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616FDD21" w14:textId="77777777" w:rsidR="001B44F5" w:rsidRDefault="001B44F5">
            <w:pPr>
              <w:spacing w:line="256" w:lineRule="auto"/>
              <w:jc w:val="center"/>
              <w:rPr>
                <w:sz w:val="20"/>
                <w:szCs w:val="20"/>
                <w:lang w:eastAsia="en-US"/>
              </w:rPr>
            </w:pPr>
            <w:r>
              <w:rPr>
                <w:sz w:val="20"/>
                <w:szCs w:val="20"/>
                <w:lang w:eastAsia="en-US"/>
              </w:rPr>
              <w:t>2</w:t>
            </w:r>
          </w:p>
        </w:tc>
      </w:tr>
      <w:tr w:rsidR="001B44F5" w14:paraId="7F193BCD"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0ED13A0B"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0BAC7CC9" w14:textId="77777777" w:rsidR="001B44F5" w:rsidRDefault="001B44F5">
            <w:pPr>
              <w:spacing w:line="256" w:lineRule="auto"/>
              <w:jc w:val="center"/>
              <w:rPr>
                <w:sz w:val="20"/>
                <w:szCs w:val="20"/>
                <w:lang w:eastAsia="en-US"/>
              </w:rPr>
            </w:pPr>
            <w:r>
              <w:rPr>
                <w:sz w:val="20"/>
                <w:szCs w:val="20"/>
                <w:lang w:eastAsia="en-US"/>
              </w:rPr>
              <w:t>1</w:t>
            </w:r>
          </w:p>
        </w:tc>
        <w:tc>
          <w:tcPr>
            <w:tcW w:w="1080" w:type="dxa"/>
            <w:tcBorders>
              <w:top w:val="single" w:sz="4" w:space="0" w:color="auto"/>
              <w:left w:val="single" w:sz="4" w:space="0" w:color="auto"/>
              <w:bottom w:val="single" w:sz="4" w:space="0" w:color="auto"/>
              <w:right w:val="single" w:sz="4" w:space="0" w:color="auto"/>
            </w:tcBorders>
            <w:hideMark/>
          </w:tcPr>
          <w:p w14:paraId="733BD4C0" w14:textId="77777777" w:rsidR="001B44F5" w:rsidRDefault="001B44F5">
            <w:pPr>
              <w:spacing w:line="256" w:lineRule="auto"/>
              <w:jc w:val="center"/>
              <w:rPr>
                <w:sz w:val="20"/>
                <w:szCs w:val="20"/>
                <w:lang w:eastAsia="en-US"/>
              </w:rPr>
            </w:pPr>
            <w:r>
              <w:rPr>
                <w:sz w:val="20"/>
                <w:szCs w:val="20"/>
                <w:lang w:eastAsia="en-US"/>
              </w:rPr>
              <w:t>2</w:t>
            </w:r>
          </w:p>
        </w:tc>
        <w:tc>
          <w:tcPr>
            <w:tcW w:w="2118" w:type="dxa"/>
            <w:tcBorders>
              <w:top w:val="single" w:sz="4" w:space="0" w:color="auto"/>
              <w:left w:val="single" w:sz="4" w:space="0" w:color="auto"/>
              <w:bottom w:val="single" w:sz="4" w:space="0" w:color="auto"/>
              <w:right w:val="single" w:sz="4" w:space="0" w:color="auto"/>
            </w:tcBorders>
            <w:hideMark/>
          </w:tcPr>
          <w:p w14:paraId="595DD09F" w14:textId="77777777" w:rsidR="001B44F5" w:rsidRDefault="001B44F5">
            <w:pPr>
              <w:spacing w:line="256" w:lineRule="auto"/>
              <w:jc w:val="center"/>
              <w:rPr>
                <w:sz w:val="20"/>
                <w:szCs w:val="20"/>
                <w:lang w:eastAsia="en-US"/>
              </w:rPr>
            </w:pPr>
            <w:r>
              <w:rPr>
                <w:sz w:val="20"/>
                <w:szCs w:val="20"/>
                <w:lang w:eastAsia="en-US"/>
              </w:rPr>
              <w:t>2</w:t>
            </w:r>
          </w:p>
        </w:tc>
      </w:tr>
      <w:tr w:rsidR="001B44F5" w14:paraId="46A56F3A"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061811BA" w14:textId="77777777" w:rsidR="001B44F5" w:rsidRDefault="001B44F5">
            <w:pPr>
              <w:spacing w:line="256" w:lineRule="auto"/>
              <w:ind w:firstLine="540"/>
              <w:rPr>
                <w:sz w:val="20"/>
                <w:szCs w:val="20"/>
                <w:lang w:eastAsia="en-US"/>
              </w:rPr>
            </w:pPr>
            <w:r>
              <w:rPr>
                <w:sz w:val="20"/>
                <w:szCs w:val="20"/>
                <w:lang w:eastAsia="en-US"/>
              </w:rPr>
              <w:t>Ödev hazırlık</w:t>
            </w:r>
          </w:p>
        </w:tc>
        <w:tc>
          <w:tcPr>
            <w:tcW w:w="901" w:type="dxa"/>
            <w:tcBorders>
              <w:top w:val="single" w:sz="4" w:space="0" w:color="auto"/>
              <w:left w:val="single" w:sz="4" w:space="0" w:color="auto"/>
              <w:bottom w:val="single" w:sz="4" w:space="0" w:color="auto"/>
              <w:right w:val="single" w:sz="4" w:space="0" w:color="auto"/>
            </w:tcBorders>
          </w:tcPr>
          <w:p w14:paraId="646CAF8F"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3897FA7C"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3971325A" w14:textId="77777777" w:rsidR="001B44F5" w:rsidRDefault="001B44F5">
            <w:pPr>
              <w:spacing w:line="256" w:lineRule="auto"/>
              <w:jc w:val="center"/>
              <w:rPr>
                <w:sz w:val="20"/>
                <w:szCs w:val="20"/>
                <w:lang w:eastAsia="en-US"/>
              </w:rPr>
            </w:pPr>
          </w:p>
        </w:tc>
      </w:tr>
      <w:tr w:rsidR="001B44F5" w14:paraId="20D03073"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53A8D751" w14:textId="77777777" w:rsidR="001B44F5" w:rsidRDefault="001B44F5">
            <w:pPr>
              <w:spacing w:line="256" w:lineRule="auto"/>
              <w:ind w:firstLine="540"/>
              <w:rPr>
                <w:sz w:val="20"/>
                <w:szCs w:val="20"/>
                <w:lang w:eastAsia="en-US"/>
              </w:rPr>
            </w:pPr>
            <w:r>
              <w:rPr>
                <w:sz w:val="20"/>
                <w:szCs w:val="20"/>
                <w:lang w:eastAsia="en-US"/>
              </w:rPr>
              <w:t>Sunum hazırlama</w:t>
            </w:r>
          </w:p>
        </w:tc>
        <w:tc>
          <w:tcPr>
            <w:tcW w:w="901" w:type="dxa"/>
            <w:tcBorders>
              <w:top w:val="single" w:sz="4" w:space="0" w:color="auto"/>
              <w:left w:val="single" w:sz="4" w:space="0" w:color="auto"/>
              <w:bottom w:val="single" w:sz="4" w:space="0" w:color="auto"/>
              <w:right w:val="single" w:sz="4" w:space="0" w:color="auto"/>
            </w:tcBorders>
          </w:tcPr>
          <w:p w14:paraId="0F5910B3"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66E2676F"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16A7074F" w14:textId="77777777" w:rsidR="001B44F5" w:rsidRDefault="001B44F5">
            <w:pPr>
              <w:spacing w:line="256" w:lineRule="auto"/>
              <w:jc w:val="center"/>
              <w:rPr>
                <w:sz w:val="20"/>
                <w:szCs w:val="20"/>
                <w:lang w:eastAsia="en-US"/>
              </w:rPr>
            </w:pPr>
          </w:p>
        </w:tc>
      </w:tr>
      <w:tr w:rsidR="001B44F5" w14:paraId="3ED02780"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6DDF81F1"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901" w:type="dxa"/>
            <w:tcBorders>
              <w:top w:val="single" w:sz="4" w:space="0" w:color="auto"/>
              <w:left w:val="single" w:sz="4" w:space="0" w:color="auto"/>
              <w:bottom w:val="single" w:sz="4" w:space="0" w:color="auto"/>
              <w:right w:val="single" w:sz="4" w:space="0" w:color="auto"/>
            </w:tcBorders>
          </w:tcPr>
          <w:p w14:paraId="3288F669"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4B61D75C"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tcPr>
          <w:p w14:paraId="038FCDA0" w14:textId="77777777" w:rsidR="001B44F5" w:rsidRDefault="001B44F5">
            <w:pPr>
              <w:spacing w:line="256" w:lineRule="auto"/>
              <w:jc w:val="center"/>
              <w:rPr>
                <w:sz w:val="20"/>
                <w:szCs w:val="20"/>
                <w:lang w:eastAsia="en-US"/>
              </w:rPr>
            </w:pPr>
          </w:p>
        </w:tc>
      </w:tr>
      <w:tr w:rsidR="001B44F5" w14:paraId="1BDFEC74"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52883210"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901" w:type="dxa"/>
            <w:tcBorders>
              <w:top w:val="single" w:sz="4" w:space="0" w:color="auto"/>
              <w:left w:val="single" w:sz="4" w:space="0" w:color="auto"/>
              <w:bottom w:val="single" w:sz="4" w:space="0" w:color="auto"/>
              <w:right w:val="single" w:sz="4" w:space="0" w:color="auto"/>
            </w:tcBorders>
          </w:tcPr>
          <w:p w14:paraId="4DF5847A"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5EE80F0A"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hideMark/>
          </w:tcPr>
          <w:p w14:paraId="0795E0DB" w14:textId="77777777" w:rsidR="001B44F5" w:rsidRDefault="001B44F5">
            <w:pPr>
              <w:spacing w:line="256" w:lineRule="auto"/>
              <w:jc w:val="center"/>
              <w:rPr>
                <w:sz w:val="20"/>
                <w:szCs w:val="20"/>
                <w:lang w:eastAsia="en-US"/>
              </w:rPr>
            </w:pPr>
            <w:r>
              <w:rPr>
                <w:sz w:val="20"/>
                <w:szCs w:val="20"/>
                <w:lang w:eastAsia="en-US"/>
              </w:rPr>
              <w:t>50</w:t>
            </w:r>
          </w:p>
        </w:tc>
      </w:tr>
      <w:tr w:rsidR="001B44F5" w14:paraId="117B056B" w14:textId="77777777" w:rsidTr="001B44F5">
        <w:trPr>
          <w:trHeight w:val="250"/>
        </w:trPr>
        <w:tc>
          <w:tcPr>
            <w:tcW w:w="5507" w:type="dxa"/>
            <w:tcBorders>
              <w:top w:val="single" w:sz="4" w:space="0" w:color="auto"/>
              <w:left w:val="single" w:sz="4" w:space="0" w:color="auto"/>
              <w:bottom w:val="single" w:sz="4" w:space="0" w:color="auto"/>
              <w:right w:val="single" w:sz="4" w:space="0" w:color="auto"/>
            </w:tcBorders>
            <w:hideMark/>
          </w:tcPr>
          <w:p w14:paraId="787EEF23"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38A8F91E" w14:textId="77777777" w:rsidR="001B44F5" w:rsidRDefault="001B44F5">
            <w:pPr>
              <w:spacing w:line="256" w:lineRule="auto"/>
              <w:ind w:firstLine="540"/>
              <w:jc w:val="both"/>
              <w:rPr>
                <w:b/>
                <w:sz w:val="20"/>
                <w:szCs w:val="20"/>
                <w:lang w:eastAsia="en-US"/>
              </w:rPr>
            </w:pPr>
            <w:r>
              <w:rPr>
                <w:b/>
                <w:sz w:val="20"/>
                <w:szCs w:val="20"/>
                <w:lang w:eastAsia="en-US"/>
              </w:rPr>
              <w:t xml:space="preserve">Toplam İşyükü (saat) / 25 </w:t>
            </w:r>
          </w:p>
        </w:tc>
        <w:tc>
          <w:tcPr>
            <w:tcW w:w="901" w:type="dxa"/>
            <w:tcBorders>
              <w:top w:val="single" w:sz="4" w:space="0" w:color="auto"/>
              <w:left w:val="single" w:sz="4" w:space="0" w:color="auto"/>
              <w:bottom w:val="single" w:sz="4" w:space="0" w:color="auto"/>
              <w:right w:val="single" w:sz="4" w:space="0" w:color="auto"/>
            </w:tcBorders>
          </w:tcPr>
          <w:p w14:paraId="4569C0DA" w14:textId="77777777" w:rsidR="001B44F5" w:rsidRDefault="001B44F5">
            <w:pPr>
              <w:spacing w:line="256" w:lineRule="auto"/>
              <w:jc w:val="center"/>
              <w:rPr>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tcPr>
          <w:p w14:paraId="05183394" w14:textId="77777777" w:rsidR="001B44F5" w:rsidRDefault="001B44F5">
            <w:pPr>
              <w:spacing w:line="256" w:lineRule="auto"/>
              <w:jc w:val="center"/>
              <w:rPr>
                <w:sz w:val="20"/>
                <w:szCs w:val="20"/>
                <w:lang w:eastAsia="en-US"/>
              </w:rPr>
            </w:pPr>
          </w:p>
        </w:tc>
        <w:tc>
          <w:tcPr>
            <w:tcW w:w="2118" w:type="dxa"/>
            <w:tcBorders>
              <w:top w:val="single" w:sz="4" w:space="0" w:color="auto"/>
              <w:left w:val="single" w:sz="4" w:space="0" w:color="auto"/>
              <w:bottom w:val="single" w:sz="4" w:space="0" w:color="auto"/>
              <w:right w:val="single" w:sz="4" w:space="0" w:color="auto"/>
            </w:tcBorders>
            <w:hideMark/>
          </w:tcPr>
          <w:p w14:paraId="0C7F7A14" w14:textId="77777777" w:rsidR="001B44F5" w:rsidRDefault="001B44F5">
            <w:pPr>
              <w:spacing w:line="256" w:lineRule="auto"/>
              <w:jc w:val="center"/>
              <w:rPr>
                <w:sz w:val="20"/>
                <w:szCs w:val="20"/>
                <w:lang w:eastAsia="en-US"/>
              </w:rPr>
            </w:pPr>
            <w:r>
              <w:rPr>
                <w:sz w:val="20"/>
                <w:szCs w:val="20"/>
                <w:lang w:eastAsia="en-US"/>
              </w:rPr>
              <w:t>2</w:t>
            </w:r>
          </w:p>
        </w:tc>
      </w:tr>
    </w:tbl>
    <w:p w14:paraId="5F64AB1D" w14:textId="77777777" w:rsidR="003C0357" w:rsidRDefault="003C0357" w:rsidP="001B44F5">
      <w:pPr>
        <w:jc w:val="center"/>
        <w:rPr>
          <w:rStyle w:val="Balk2Char"/>
          <w:caps w:val="0"/>
        </w:rPr>
      </w:pPr>
      <w:bookmarkStart w:id="163" w:name="_Toc517951380"/>
    </w:p>
    <w:p w14:paraId="02274513" w14:textId="0256674C" w:rsidR="001B44F5" w:rsidRDefault="0057743D" w:rsidP="001B44F5">
      <w:pPr>
        <w:jc w:val="center"/>
        <w:rPr>
          <w:rStyle w:val="Balk2Char"/>
        </w:rPr>
      </w:pPr>
      <w:r>
        <w:rPr>
          <w:rStyle w:val="Balk2Char"/>
          <w:caps w:val="0"/>
        </w:rPr>
        <w:lastRenderedPageBreak/>
        <w:t>HEF 4079 MESLEKİ İNGİLİZCE III</w:t>
      </w:r>
      <w:bookmarkEnd w:id="163"/>
    </w:p>
    <w:p w14:paraId="37919523" w14:textId="1E008090" w:rsidR="001B44F5" w:rsidRDefault="0057743D" w:rsidP="001B44F5">
      <w:pPr>
        <w:jc w:val="center"/>
        <w:rPr>
          <w:sz w:val="20"/>
          <w:szCs w:val="20"/>
        </w:rPr>
      </w:pPr>
      <w:r>
        <w:rPr>
          <w:b/>
          <w:bCs/>
          <w:sz w:val="20"/>
          <w:szCs w:val="20"/>
        </w:rPr>
        <w:t xml:space="preserve"> </w:t>
      </w:r>
      <w:r>
        <w:rPr>
          <w:b/>
          <w:sz w:val="20"/>
          <w:szCs w:val="20"/>
        </w:rPr>
        <w:t>DERS TANITIM FORMU</w:t>
      </w:r>
    </w:p>
    <w:p w14:paraId="67133223" w14:textId="77777777" w:rsidR="001B44F5" w:rsidRDefault="001B44F5" w:rsidP="001B44F5">
      <w:pPr>
        <w:jc w:val="center"/>
        <w:rPr>
          <w:b/>
          <w:sz w:val="20"/>
          <w:szCs w:val="20"/>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1"/>
        <w:gridCol w:w="1173"/>
        <w:gridCol w:w="1066"/>
        <w:gridCol w:w="4560"/>
      </w:tblGrid>
      <w:tr w:rsidR="001B44F5" w14:paraId="23DBD3F9"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66775210" w14:textId="77777777" w:rsidR="001B44F5" w:rsidRDefault="001B44F5">
            <w:pPr>
              <w:spacing w:line="256" w:lineRule="auto"/>
              <w:rPr>
                <w:b/>
                <w:sz w:val="20"/>
                <w:szCs w:val="20"/>
                <w:lang w:eastAsia="en-US"/>
              </w:rPr>
            </w:pPr>
            <w:r>
              <w:rPr>
                <w:b/>
                <w:sz w:val="20"/>
                <w:szCs w:val="20"/>
                <w:lang w:eastAsia="en-US"/>
              </w:rPr>
              <w:t>Dersi Veren Birim(ler):</w:t>
            </w:r>
          </w:p>
          <w:p w14:paraId="0A94187E" w14:textId="77777777" w:rsidR="001B44F5" w:rsidRDefault="001B44F5">
            <w:pPr>
              <w:spacing w:line="256" w:lineRule="auto"/>
              <w:rPr>
                <w:sz w:val="20"/>
                <w:szCs w:val="20"/>
                <w:lang w:eastAsia="en-US"/>
              </w:rPr>
            </w:pPr>
            <w:r>
              <w:rPr>
                <w:b/>
                <w:sz w:val="20"/>
                <w:szCs w:val="20"/>
                <w:lang w:eastAsia="en-US"/>
              </w:rPr>
              <w:t xml:space="preserve">                     </w:t>
            </w:r>
            <w:r>
              <w:rPr>
                <w:sz w:val="20"/>
                <w:szCs w:val="20"/>
                <w:lang w:eastAsia="en-US"/>
              </w:rPr>
              <w:t xml:space="preserve">Hemşirelik Fakültesi </w:t>
            </w:r>
          </w:p>
          <w:p w14:paraId="6E7C43BB" w14:textId="77777777" w:rsidR="001B44F5" w:rsidRDefault="001B44F5">
            <w:pPr>
              <w:spacing w:line="256" w:lineRule="auto"/>
              <w:rPr>
                <w:b/>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303F5259" w14:textId="77777777" w:rsidR="001B44F5" w:rsidRDefault="001B44F5">
            <w:pPr>
              <w:spacing w:line="256" w:lineRule="auto"/>
              <w:rPr>
                <w:b/>
                <w:sz w:val="20"/>
                <w:szCs w:val="20"/>
                <w:lang w:eastAsia="en-US"/>
              </w:rPr>
            </w:pPr>
            <w:r>
              <w:rPr>
                <w:b/>
                <w:sz w:val="20"/>
                <w:szCs w:val="20"/>
                <w:lang w:eastAsia="en-US"/>
              </w:rPr>
              <w:t xml:space="preserve">Dersi Alan Birim(ler): </w:t>
            </w:r>
          </w:p>
          <w:p w14:paraId="0846EC17" w14:textId="77777777" w:rsidR="001B44F5" w:rsidRDefault="001B44F5">
            <w:pPr>
              <w:spacing w:line="256" w:lineRule="auto"/>
              <w:rPr>
                <w:b/>
                <w:sz w:val="20"/>
                <w:szCs w:val="20"/>
                <w:lang w:eastAsia="en-US"/>
              </w:rPr>
            </w:pPr>
            <w:r>
              <w:rPr>
                <w:sz w:val="20"/>
                <w:szCs w:val="20"/>
                <w:lang w:eastAsia="en-US"/>
              </w:rPr>
              <w:t>Hemşirelik Fakültesi</w:t>
            </w:r>
          </w:p>
        </w:tc>
      </w:tr>
      <w:tr w:rsidR="001B44F5" w14:paraId="4BA41981"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435FB1FA" w14:textId="77777777" w:rsidR="001B44F5" w:rsidRDefault="001B44F5">
            <w:pPr>
              <w:spacing w:line="256" w:lineRule="auto"/>
              <w:rPr>
                <w:b/>
                <w:sz w:val="20"/>
                <w:szCs w:val="20"/>
                <w:lang w:eastAsia="en-US"/>
              </w:rPr>
            </w:pPr>
            <w:r>
              <w:rPr>
                <w:b/>
                <w:sz w:val="20"/>
                <w:szCs w:val="20"/>
                <w:lang w:eastAsia="en-US"/>
              </w:rPr>
              <w:t>Bölüm Adı: HEMŞİRELİK</w:t>
            </w:r>
          </w:p>
          <w:p w14:paraId="493B9857" w14:textId="77777777" w:rsidR="001B44F5" w:rsidRDefault="001B44F5">
            <w:pPr>
              <w:spacing w:line="256" w:lineRule="auto"/>
              <w:rPr>
                <w:b/>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0E501740" w14:textId="77777777" w:rsidR="001B44F5" w:rsidRDefault="001B44F5">
            <w:pPr>
              <w:spacing w:line="256" w:lineRule="auto"/>
              <w:rPr>
                <w:b/>
                <w:sz w:val="20"/>
                <w:szCs w:val="20"/>
                <w:lang w:eastAsia="en-US"/>
              </w:rPr>
            </w:pPr>
            <w:r>
              <w:rPr>
                <w:b/>
                <w:sz w:val="20"/>
                <w:szCs w:val="20"/>
                <w:lang w:eastAsia="en-US"/>
              </w:rPr>
              <w:t xml:space="preserve">Dersin Adı: </w:t>
            </w:r>
          </w:p>
          <w:p w14:paraId="3198BD54" w14:textId="77777777" w:rsidR="001B44F5" w:rsidRDefault="001B44F5">
            <w:pPr>
              <w:spacing w:line="256" w:lineRule="auto"/>
              <w:rPr>
                <w:sz w:val="20"/>
                <w:szCs w:val="20"/>
                <w:lang w:eastAsia="en-US"/>
              </w:rPr>
            </w:pPr>
            <w:r>
              <w:rPr>
                <w:sz w:val="20"/>
                <w:szCs w:val="20"/>
                <w:lang w:eastAsia="en-US"/>
              </w:rPr>
              <w:t>MESLEKİ YABANCI DİL III</w:t>
            </w:r>
          </w:p>
        </w:tc>
      </w:tr>
      <w:tr w:rsidR="001B44F5" w14:paraId="55A52DAC"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71734978"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Lisans</w:t>
            </w:r>
          </w:p>
        </w:tc>
        <w:tc>
          <w:tcPr>
            <w:tcW w:w="4563" w:type="dxa"/>
            <w:tcBorders>
              <w:top w:val="single" w:sz="4" w:space="0" w:color="auto"/>
              <w:left w:val="single" w:sz="4" w:space="0" w:color="auto"/>
              <w:bottom w:val="single" w:sz="4" w:space="0" w:color="auto"/>
              <w:right w:val="single" w:sz="4" w:space="0" w:color="auto"/>
            </w:tcBorders>
          </w:tcPr>
          <w:p w14:paraId="6ED6781A" w14:textId="77777777" w:rsidR="001B44F5" w:rsidRDefault="001B44F5">
            <w:pPr>
              <w:spacing w:line="256" w:lineRule="auto"/>
              <w:rPr>
                <w:b/>
                <w:sz w:val="20"/>
                <w:szCs w:val="20"/>
                <w:lang w:eastAsia="en-US"/>
              </w:rPr>
            </w:pPr>
            <w:r>
              <w:rPr>
                <w:b/>
                <w:sz w:val="20"/>
                <w:szCs w:val="20"/>
                <w:lang w:eastAsia="en-US"/>
              </w:rPr>
              <w:t xml:space="preserve">Dersin Kodu: </w:t>
            </w:r>
            <w:r>
              <w:rPr>
                <w:sz w:val="20"/>
                <w:szCs w:val="20"/>
                <w:lang w:eastAsia="en-US"/>
              </w:rPr>
              <w:t>HEF 4079</w:t>
            </w:r>
          </w:p>
          <w:p w14:paraId="34CA72DC" w14:textId="77777777" w:rsidR="001B44F5" w:rsidRDefault="001B44F5">
            <w:pPr>
              <w:spacing w:line="256" w:lineRule="auto"/>
              <w:rPr>
                <w:sz w:val="20"/>
                <w:szCs w:val="20"/>
                <w:lang w:eastAsia="en-US"/>
              </w:rPr>
            </w:pPr>
          </w:p>
        </w:tc>
      </w:tr>
      <w:tr w:rsidR="001B44F5" w14:paraId="56963140"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3CD611D3" w14:textId="77777777" w:rsidR="001B44F5" w:rsidRDefault="001B44F5">
            <w:pPr>
              <w:spacing w:line="256" w:lineRule="auto"/>
              <w:rPr>
                <w:b/>
                <w:sz w:val="20"/>
                <w:szCs w:val="20"/>
                <w:lang w:eastAsia="en-US"/>
              </w:rPr>
            </w:pPr>
            <w:r>
              <w:rPr>
                <w:b/>
                <w:sz w:val="20"/>
                <w:szCs w:val="20"/>
                <w:lang w:eastAsia="en-US"/>
              </w:rPr>
              <w:t>Formun Düzenlenme/Yenilenme Tarihi:</w:t>
            </w:r>
          </w:p>
          <w:p w14:paraId="7B76AC88" w14:textId="77777777" w:rsidR="001B44F5" w:rsidRDefault="001B44F5">
            <w:pPr>
              <w:spacing w:line="256" w:lineRule="auto"/>
              <w:rPr>
                <w:b/>
                <w:sz w:val="20"/>
                <w:szCs w:val="20"/>
                <w:lang w:eastAsia="en-US"/>
              </w:rPr>
            </w:pPr>
            <w:r>
              <w:rPr>
                <w:b/>
                <w:sz w:val="20"/>
                <w:szCs w:val="20"/>
                <w:lang w:eastAsia="en-US"/>
              </w:rPr>
              <w:t>Mayıs 2018</w:t>
            </w:r>
          </w:p>
          <w:p w14:paraId="12C5D84B" w14:textId="77777777" w:rsidR="001B44F5" w:rsidRDefault="001B44F5">
            <w:pPr>
              <w:spacing w:line="256" w:lineRule="auto"/>
              <w:jc w:val="center"/>
              <w:rPr>
                <w:b/>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tcPr>
          <w:p w14:paraId="4B076487"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 xml:space="preserve">Seçmeli </w:t>
            </w:r>
          </w:p>
          <w:p w14:paraId="75A85A1E" w14:textId="77777777" w:rsidR="001B44F5" w:rsidRDefault="001B44F5">
            <w:pPr>
              <w:spacing w:line="256" w:lineRule="auto"/>
              <w:rPr>
                <w:b/>
                <w:sz w:val="20"/>
                <w:szCs w:val="20"/>
                <w:lang w:eastAsia="en-US"/>
              </w:rPr>
            </w:pPr>
          </w:p>
        </w:tc>
      </w:tr>
      <w:tr w:rsidR="001B44F5" w14:paraId="638FDF42"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5AEC43EF"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İngilizce</w:t>
            </w:r>
          </w:p>
          <w:p w14:paraId="34F6FFF1" w14:textId="77777777" w:rsidR="001B44F5" w:rsidRDefault="001B44F5">
            <w:pPr>
              <w:spacing w:line="256" w:lineRule="auto"/>
              <w:rPr>
                <w:sz w:val="20"/>
                <w:szCs w:val="20"/>
                <w:lang w:eastAsia="en-US"/>
              </w:rPr>
            </w:pPr>
            <w:r>
              <w:rPr>
                <w:b/>
                <w:sz w:val="20"/>
                <w:szCs w:val="20"/>
                <w:lang w:eastAsia="en-US"/>
              </w:rPr>
              <w:tab/>
            </w:r>
          </w:p>
        </w:tc>
        <w:tc>
          <w:tcPr>
            <w:tcW w:w="4563" w:type="dxa"/>
            <w:tcBorders>
              <w:top w:val="single" w:sz="4" w:space="0" w:color="auto"/>
              <w:left w:val="single" w:sz="4" w:space="0" w:color="auto"/>
              <w:bottom w:val="single" w:sz="4" w:space="0" w:color="auto"/>
              <w:right w:val="single" w:sz="4" w:space="0" w:color="auto"/>
            </w:tcBorders>
          </w:tcPr>
          <w:p w14:paraId="02C58B69"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6F81D9DD" w14:textId="77777777" w:rsidR="001B44F5" w:rsidRDefault="001B44F5" w:rsidP="0054191D">
            <w:pPr>
              <w:numPr>
                <w:ilvl w:val="0"/>
                <w:numId w:val="91"/>
              </w:numPr>
              <w:spacing w:line="256" w:lineRule="auto"/>
              <w:rPr>
                <w:sz w:val="20"/>
                <w:szCs w:val="20"/>
                <w:lang w:eastAsia="en-US"/>
              </w:rPr>
            </w:pPr>
          </w:p>
        </w:tc>
      </w:tr>
      <w:tr w:rsidR="001B44F5" w14:paraId="136DE146" w14:textId="77777777" w:rsidTr="001B44F5">
        <w:tc>
          <w:tcPr>
            <w:tcW w:w="5043" w:type="dxa"/>
            <w:gridSpan w:val="4"/>
            <w:tcBorders>
              <w:top w:val="single" w:sz="4" w:space="0" w:color="auto"/>
              <w:left w:val="single" w:sz="4" w:space="0" w:color="auto"/>
              <w:bottom w:val="single" w:sz="4" w:space="0" w:color="auto"/>
              <w:right w:val="single" w:sz="4" w:space="0" w:color="auto"/>
            </w:tcBorders>
            <w:hideMark/>
          </w:tcPr>
          <w:p w14:paraId="2174CE01" w14:textId="77777777" w:rsidR="001B44F5" w:rsidRDefault="001B44F5">
            <w:pPr>
              <w:spacing w:line="256" w:lineRule="auto"/>
              <w:rPr>
                <w:b/>
                <w:sz w:val="20"/>
                <w:szCs w:val="20"/>
                <w:lang w:eastAsia="en-US"/>
              </w:rPr>
            </w:pPr>
            <w:r>
              <w:rPr>
                <w:b/>
                <w:sz w:val="20"/>
                <w:szCs w:val="20"/>
                <w:lang w:eastAsia="en-US"/>
              </w:rPr>
              <w:t xml:space="preserve">Dersin Önkoşulu: </w:t>
            </w:r>
          </w:p>
          <w:p w14:paraId="190FCCD7" w14:textId="77777777" w:rsidR="001B44F5" w:rsidRDefault="001B44F5">
            <w:pPr>
              <w:spacing w:line="256" w:lineRule="auto"/>
              <w:rPr>
                <w:sz w:val="20"/>
                <w:szCs w:val="20"/>
                <w:lang w:eastAsia="en-US"/>
              </w:rPr>
            </w:pPr>
            <w:r>
              <w:rPr>
                <w:b/>
                <w:sz w:val="20"/>
                <w:szCs w:val="20"/>
                <w:lang w:eastAsia="en-US"/>
              </w:rPr>
              <w:t>-</w:t>
            </w:r>
          </w:p>
        </w:tc>
        <w:tc>
          <w:tcPr>
            <w:tcW w:w="4563" w:type="dxa"/>
            <w:tcBorders>
              <w:top w:val="single" w:sz="4" w:space="0" w:color="auto"/>
              <w:left w:val="single" w:sz="4" w:space="0" w:color="auto"/>
              <w:bottom w:val="single" w:sz="4" w:space="0" w:color="auto"/>
              <w:right w:val="single" w:sz="4" w:space="0" w:color="auto"/>
            </w:tcBorders>
            <w:hideMark/>
          </w:tcPr>
          <w:p w14:paraId="0E320ABB" w14:textId="77777777" w:rsidR="001B44F5" w:rsidRDefault="001B44F5">
            <w:pPr>
              <w:spacing w:line="256" w:lineRule="auto"/>
              <w:rPr>
                <w:b/>
                <w:sz w:val="20"/>
                <w:szCs w:val="20"/>
                <w:lang w:eastAsia="en-US"/>
              </w:rPr>
            </w:pPr>
            <w:r>
              <w:rPr>
                <w:b/>
                <w:sz w:val="20"/>
                <w:szCs w:val="20"/>
                <w:lang w:eastAsia="en-US"/>
              </w:rPr>
              <w:t>Önkoşul Olduğu Ders:</w:t>
            </w:r>
          </w:p>
          <w:p w14:paraId="30D26B5F" w14:textId="77777777" w:rsidR="001B44F5" w:rsidRDefault="001B44F5">
            <w:pPr>
              <w:spacing w:line="256" w:lineRule="auto"/>
              <w:rPr>
                <w:sz w:val="20"/>
                <w:szCs w:val="20"/>
                <w:lang w:eastAsia="en-US"/>
              </w:rPr>
            </w:pPr>
            <w:r>
              <w:rPr>
                <w:b/>
                <w:sz w:val="20"/>
                <w:szCs w:val="20"/>
                <w:lang w:eastAsia="en-US"/>
              </w:rPr>
              <w:t>-</w:t>
            </w:r>
            <w:r>
              <w:rPr>
                <w:sz w:val="20"/>
                <w:szCs w:val="20"/>
                <w:lang w:eastAsia="en-US"/>
              </w:rPr>
              <w:t xml:space="preserve"> </w:t>
            </w:r>
          </w:p>
        </w:tc>
      </w:tr>
      <w:tr w:rsidR="001B44F5" w14:paraId="423E44D8" w14:textId="77777777" w:rsidTr="001B44F5">
        <w:tc>
          <w:tcPr>
            <w:tcW w:w="5043" w:type="dxa"/>
            <w:gridSpan w:val="4"/>
            <w:tcBorders>
              <w:top w:val="single" w:sz="4" w:space="0" w:color="auto"/>
              <w:left w:val="single" w:sz="4" w:space="0" w:color="auto"/>
              <w:bottom w:val="single" w:sz="4" w:space="0" w:color="auto"/>
              <w:right w:val="single" w:sz="4" w:space="0" w:color="auto"/>
            </w:tcBorders>
          </w:tcPr>
          <w:p w14:paraId="7967F206" w14:textId="77777777" w:rsidR="001B44F5" w:rsidRDefault="001B44F5">
            <w:pPr>
              <w:spacing w:line="256" w:lineRule="auto"/>
              <w:rPr>
                <w:b/>
                <w:sz w:val="20"/>
                <w:szCs w:val="20"/>
                <w:lang w:eastAsia="en-US"/>
              </w:rPr>
            </w:pPr>
            <w:r>
              <w:rPr>
                <w:b/>
                <w:sz w:val="20"/>
                <w:szCs w:val="20"/>
                <w:lang w:eastAsia="en-US"/>
              </w:rPr>
              <w:t xml:space="preserve">Haftalık Ders Saati: </w:t>
            </w:r>
          </w:p>
          <w:p w14:paraId="23BCC7D8" w14:textId="77777777" w:rsidR="001B44F5" w:rsidRDefault="001B44F5">
            <w:pPr>
              <w:spacing w:line="256" w:lineRule="auto"/>
              <w:rPr>
                <w:b/>
                <w:sz w:val="20"/>
                <w:szCs w:val="20"/>
                <w:lang w:eastAsia="en-US"/>
              </w:rPr>
            </w:pPr>
            <w:r>
              <w:rPr>
                <w:b/>
                <w:sz w:val="20"/>
                <w:szCs w:val="20"/>
                <w:lang w:eastAsia="en-US"/>
              </w:rPr>
              <w:t>2 Saat</w:t>
            </w:r>
          </w:p>
          <w:p w14:paraId="1C4B6018" w14:textId="77777777" w:rsidR="001B44F5" w:rsidRDefault="001B44F5">
            <w:pPr>
              <w:spacing w:line="256" w:lineRule="auto"/>
              <w:rPr>
                <w:i/>
                <w:sz w:val="20"/>
                <w:szCs w:val="20"/>
                <w:lang w:eastAsia="en-US"/>
              </w:rPr>
            </w:pPr>
          </w:p>
        </w:tc>
        <w:tc>
          <w:tcPr>
            <w:tcW w:w="4563" w:type="dxa"/>
            <w:tcBorders>
              <w:top w:val="single" w:sz="4" w:space="0" w:color="auto"/>
              <w:left w:val="single" w:sz="4" w:space="0" w:color="auto"/>
              <w:bottom w:val="single" w:sz="4" w:space="0" w:color="auto"/>
              <w:right w:val="single" w:sz="4" w:space="0" w:color="auto"/>
            </w:tcBorders>
            <w:hideMark/>
          </w:tcPr>
          <w:p w14:paraId="12B23C28" w14:textId="77777777" w:rsidR="001B44F5" w:rsidRDefault="001B44F5">
            <w:pPr>
              <w:spacing w:line="256" w:lineRule="auto"/>
              <w:rPr>
                <w:b/>
                <w:sz w:val="20"/>
                <w:szCs w:val="20"/>
                <w:lang w:eastAsia="en-US"/>
              </w:rPr>
            </w:pPr>
            <w:r>
              <w:rPr>
                <w:b/>
                <w:sz w:val="20"/>
                <w:szCs w:val="20"/>
                <w:lang w:eastAsia="en-US"/>
              </w:rPr>
              <w:t xml:space="preserve">Ders Koordinatörü (Ders girişlerinden sorumlu olan kişi): </w:t>
            </w:r>
          </w:p>
          <w:p w14:paraId="5ABA904A" w14:textId="77777777" w:rsidR="001B44F5" w:rsidRDefault="001B44F5">
            <w:pPr>
              <w:spacing w:line="256" w:lineRule="auto"/>
              <w:rPr>
                <w:sz w:val="20"/>
                <w:szCs w:val="20"/>
                <w:lang w:eastAsia="en-US"/>
              </w:rPr>
            </w:pPr>
            <w:r>
              <w:rPr>
                <w:sz w:val="20"/>
                <w:szCs w:val="20"/>
                <w:lang w:eastAsia="en-US"/>
              </w:rPr>
              <w:t>Dr. Öğretim Üyesi Münevver BÜYÜKYAZI</w:t>
            </w:r>
          </w:p>
        </w:tc>
      </w:tr>
      <w:tr w:rsidR="001B44F5" w14:paraId="1935FFE8" w14:textId="77777777" w:rsidTr="00242007">
        <w:trPr>
          <w:trHeight w:val="538"/>
        </w:trPr>
        <w:tc>
          <w:tcPr>
            <w:tcW w:w="1120" w:type="dxa"/>
            <w:tcBorders>
              <w:top w:val="single" w:sz="4" w:space="0" w:color="auto"/>
              <w:left w:val="single" w:sz="4" w:space="0" w:color="auto"/>
              <w:bottom w:val="single" w:sz="4" w:space="0" w:color="auto"/>
              <w:right w:val="single" w:sz="4" w:space="0" w:color="auto"/>
            </w:tcBorders>
          </w:tcPr>
          <w:p w14:paraId="69E3E3C4" w14:textId="77777777" w:rsidR="001B44F5" w:rsidRDefault="001B44F5">
            <w:pPr>
              <w:spacing w:line="256" w:lineRule="auto"/>
              <w:rPr>
                <w:sz w:val="20"/>
                <w:szCs w:val="20"/>
                <w:lang w:eastAsia="en-US"/>
              </w:rPr>
            </w:pPr>
            <w:r>
              <w:rPr>
                <w:sz w:val="20"/>
                <w:szCs w:val="20"/>
                <w:lang w:eastAsia="en-US"/>
              </w:rPr>
              <w:t>Teori</w:t>
            </w:r>
          </w:p>
          <w:p w14:paraId="66A5B31D" w14:textId="77777777" w:rsidR="001B44F5" w:rsidRDefault="001B44F5">
            <w:pPr>
              <w:spacing w:line="256" w:lineRule="auto"/>
              <w:rPr>
                <w:sz w:val="20"/>
                <w:szCs w:val="20"/>
                <w:lang w:eastAsia="en-US"/>
              </w:rPr>
            </w:pPr>
          </w:p>
        </w:tc>
        <w:tc>
          <w:tcPr>
            <w:tcW w:w="1682" w:type="dxa"/>
            <w:tcBorders>
              <w:top w:val="single" w:sz="4" w:space="0" w:color="auto"/>
              <w:left w:val="single" w:sz="4" w:space="0" w:color="auto"/>
              <w:bottom w:val="single" w:sz="4" w:space="0" w:color="auto"/>
              <w:right w:val="single" w:sz="4" w:space="0" w:color="auto"/>
            </w:tcBorders>
          </w:tcPr>
          <w:p w14:paraId="7DD5425D" w14:textId="77777777" w:rsidR="001B44F5" w:rsidRDefault="001B44F5">
            <w:pPr>
              <w:spacing w:line="256" w:lineRule="auto"/>
              <w:rPr>
                <w:sz w:val="20"/>
                <w:szCs w:val="20"/>
                <w:lang w:eastAsia="en-US"/>
              </w:rPr>
            </w:pPr>
            <w:r>
              <w:rPr>
                <w:sz w:val="20"/>
                <w:szCs w:val="20"/>
                <w:lang w:eastAsia="en-US"/>
              </w:rPr>
              <w:t>Uygulama</w:t>
            </w:r>
          </w:p>
          <w:p w14:paraId="795FDA06" w14:textId="77777777" w:rsidR="001B44F5" w:rsidRDefault="001B44F5">
            <w:pPr>
              <w:spacing w:line="256" w:lineRule="auto"/>
              <w:rPr>
                <w:b/>
                <w:sz w:val="20"/>
                <w:szCs w:val="20"/>
                <w:lang w:eastAsia="en-US"/>
              </w:rPr>
            </w:pPr>
          </w:p>
        </w:tc>
        <w:tc>
          <w:tcPr>
            <w:tcW w:w="1174" w:type="dxa"/>
            <w:tcBorders>
              <w:top w:val="single" w:sz="4" w:space="0" w:color="auto"/>
              <w:left w:val="single" w:sz="4" w:space="0" w:color="auto"/>
              <w:bottom w:val="single" w:sz="4" w:space="0" w:color="auto"/>
              <w:right w:val="single" w:sz="4" w:space="0" w:color="auto"/>
            </w:tcBorders>
            <w:hideMark/>
          </w:tcPr>
          <w:p w14:paraId="6D3C1C47" w14:textId="77777777" w:rsidR="001B44F5" w:rsidRDefault="001B44F5">
            <w:pPr>
              <w:spacing w:line="256" w:lineRule="auto"/>
              <w:rPr>
                <w:sz w:val="20"/>
                <w:szCs w:val="20"/>
                <w:lang w:eastAsia="en-US"/>
              </w:rPr>
            </w:pPr>
            <w:r>
              <w:rPr>
                <w:sz w:val="20"/>
                <w:szCs w:val="20"/>
                <w:lang w:eastAsia="en-US"/>
              </w:rPr>
              <w:t>Labora-</w:t>
            </w:r>
          </w:p>
          <w:p w14:paraId="3615B2A0" w14:textId="77777777" w:rsidR="001B44F5" w:rsidRDefault="001B44F5">
            <w:pPr>
              <w:spacing w:line="256" w:lineRule="auto"/>
              <w:rPr>
                <w:sz w:val="20"/>
                <w:szCs w:val="20"/>
                <w:lang w:eastAsia="en-US"/>
              </w:rPr>
            </w:pPr>
            <w:r>
              <w:rPr>
                <w:sz w:val="20"/>
                <w:szCs w:val="20"/>
                <w:lang w:eastAsia="en-US"/>
              </w:rPr>
              <w:t xml:space="preserve">tuvar </w:t>
            </w:r>
          </w:p>
        </w:tc>
        <w:tc>
          <w:tcPr>
            <w:tcW w:w="1067" w:type="dxa"/>
            <w:tcBorders>
              <w:top w:val="single" w:sz="4" w:space="0" w:color="auto"/>
              <w:left w:val="single" w:sz="4" w:space="0" w:color="auto"/>
              <w:bottom w:val="single" w:sz="4" w:space="0" w:color="auto"/>
              <w:right w:val="single" w:sz="4" w:space="0" w:color="auto"/>
            </w:tcBorders>
            <w:hideMark/>
          </w:tcPr>
          <w:p w14:paraId="79726E13" w14:textId="77777777" w:rsidR="001B44F5" w:rsidRDefault="001B44F5">
            <w:pPr>
              <w:spacing w:line="256" w:lineRule="auto"/>
              <w:rPr>
                <w:b/>
                <w:sz w:val="20"/>
                <w:szCs w:val="20"/>
                <w:lang w:eastAsia="en-US"/>
              </w:rPr>
            </w:pPr>
            <w:r>
              <w:rPr>
                <w:b/>
                <w:sz w:val="20"/>
                <w:szCs w:val="20"/>
                <w:lang w:eastAsia="en-US"/>
              </w:rPr>
              <w:t>Sunum</w:t>
            </w:r>
          </w:p>
        </w:tc>
        <w:tc>
          <w:tcPr>
            <w:tcW w:w="4563" w:type="dxa"/>
            <w:tcBorders>
              <w:top w:val="single" w:sz="4" w:space="0" w:color="auto"/>
              <w:left w:val="single" w:sz="4" w:space="0" w:color="auto"/>
              <w:bottom w:val="single" w:sz="4" w:space="0" w:color="auto"/>
              <w:right w:val="single" w:sz="4" w:space="0" w:color="auto"/>
            </w:tcBorders>
          </w:tcPr>
          <w:p w14:paraId="35F5D9D2" w14:textId="77777777" w:rsidR="001B44F5" w:rsidRDefault="001B44F5">
            <w:pPr>
              <w:spacing w:line="256" w:lineRule="auto"/>
              <w:rPr>
                <w:b/>
                <w:sz w:val="20"/>
                <w:szCs w:val="20"/>
                <w:lang w:eastAsia="en-US"/>
              </w:rPr>
            </w:pPr>
            <w:r>
              <w:rPr>
                <w:b/>
                <w:sz w:val="20"/>
                <w:szCs w:val="20"/>
                <w:lang w:eastAsia="en-US"/>
              </w:rPr>
              <w:t xml:space="preserve">Dersin Ulusal Kredisi: </w:t>
            </w:r>
          </w:p>
          <w:p w14:paraId="33B21E23" w14:textId="77777777" w:rsidR="001B44F5" w:rsidRDefault="001B44F5">
            <w:pPr>
              <w:spacing w:line="256" w:lineRule="auto"/>
              <w:rPr>
                <w:b/>
                <w:sz w:val="20"/>
                <w:szCs w:val="20"/>
                <w:lang w:eastAsia="en-US"/>
              </w:rPr>
            </w:pPr>
            <w:r>
              <w:rPr>
                <w:b/>
                <w:sz w:val="20"/>
                <w:szCs w:val="20"/>
                <w:lang w:eastAsia="en-US"/>
              </w:rPr>
              <w:t>2</w:t>
            </w:r>
          </w:p>
          <w:p w14:paraId="533AFE2E" w14:textId="77777777" w:rsidR="001B44F5" w:rsidRDefault="001B44F5">
            <w:pPr>
              <w:spacing w:line="256" w:lineRule="auto"/>
              <w:rPr>
                <w:b/>
                <w:sz w:val="20"/>
                <w:szCs w:val="20"/>
                <w:lang w:eastAsia="en-US"/>
              </w:rPr>
            </w:pPr>
          </w:p>
        </w:tc>
      </w:tr>
      <w:tr w:rsidR="001B44F5" w14:paraId="2BA1A060" w14:textId="77777777" w:rsidTr="001B44F5">
        <w:tc>
          <w:tcPr>
            <w:tcW w:w="1120" w:type="dxa"/>
            <w:tcBorders>
              <w:top w:val="single" w:sz="4" w:space="0" w:color="auto"/>
              <w:left w:val="single" w:sz="4" w:space="0" w:color="auto"/>
              <w:bottom w:val="single" w:sz="4" w:space="0" w:color="auto"/>
              <w:right w:val="single" w:sz="4" w:space="0" w:color="auto"/>
            </w:tcBorders>
            <w:hideMark/>
          </w:tcPr>
          <w:p w14:paraId="47A72EEA" w14:textId="77777777" w:rsidR="001B44F5" w:rsidRDefault="001B44F5">
            <w:pPr>
              <w:spacing w:line="256" w:lineRule="auto"/>
              <w:rPr>
                <w:sz w:val="20"/>
                <w:szCs w:val="20"/>
                <w:lang w:eastAsia="en-US"/>
              </w:rPr>
            </w:pPr>
            <w:r>
              <w:rPr>
                <w:sz w:val="20"/>
                <w:szCs w:val="20"/>
                <w:lang w:eastAsia="en-US"/>
              </w:rPr>
              <w:t>2</w:t>
            </w:r>
          </w:p>
        </w:tc>
        <w:tc>
          <w:tcPr>
            <w:tcW w:w="1682" w:type="dxa"/>
            <w:tcBorders>
              <w:top w:val="single" w:sz="4" w:space="0" w:color="auto"/>
              <w:left w:val="single" w:sz="4" w:space="0" w:color="auto"/>
              <w:bottom w:val="single" w:sz="4" w:space="0" w:color="auto"/>
              <w:right w:val="single" w:sz="4" w:space="0" w:color="auto"/>
            </w:tcBorders>
            <w:hideMark/>
          </w:tcPr>
          <w:p w14:paraId="73BF935B" w14:textId="77777777" w:rsidR="001B44F5" w:rsidRDefault="001B44F5">
            <w:pPr>
              <w:spacing w:line="256" w:lineRule="auto"/>
              <w:rPr>
                <w:sz w:val="20"/>
                <w:szCs w:val="20"/>
                <w:lang w:eastAsia="en-US"/>
              </w:rPr>
            </w:pPr>
            <w:r>
              <w:rPr>
                <w:sz w:val="20"/>
                <w:szCs w:val="20"/>
                <w:lang w:eastAsia="en-US"/>
              </w:rPr>
              <w:t>0</w:t>
            </w:r>
          </w:p>
        </w:tc>
        <w:tc>
          <w:tcPr>
            <w:tcW w:w="1174" w:type="dxa"/>
            <w:tcBorders>
              <w:top w:val="single" w:sz="4" w:space="0" w:color="auto"/>
              <w:left w:val="single" w:sz="4" w:space="0" w:color="auto"/>
              <w:bottom w:val="single" w:sz="4" w:space="0" w:color="auto"/>
              <w:right w:val="single" w:sz="4" w:space="0" w:color="auto"/>
            </w:tcBorders>
            <w:hideMark/>
          </w:tcPr>
          <w:p w14:paraId="17850DC9" w14:textId="77777777" w:rsidR="001B44F5" w:rsidRDefault="001B44F5">
            <w:pPr>
              <w:spacing w:line="256" w:lineRule="auto"/>
              <w:rPr>
                <w:sz w:val="20"/>
                <w:szCs w:val="20"/>
                <w:lang w:eastAsia="en-US"/>
              </w:rPr>
            </w:pPr>
            <w:r>
              <w:rPr>
                <w:sz w:val="20"/>
                <w:szCs w:val="20"/>
                <w:lang w:eastAsia="en-US"/>
              </w:rPr>
              <w:t>0</w:t>
            </w:r>
          </w:p>
        </w:tc>
        <w:tc>
          <w:tcPr>
            <w:tcW w:w="1067" w:type="dxa"/>
            <w:tcBorders>
              <w:top w:val="single" w:sz="4" w:space="0" w:color="auto"/>
              <w:left w:val="single" w:sz="4" w:space="0" w:color="auto"/>
              <w:bottom w:val="single" w:sz="4" w:space="0" w:color="auto"/>
              <w:right w:val="single" w:sz="4" w:space="0" w:color="auto"/>
            </w:tcBorders>
            <w:hideMark/>
          </w:tcPr>
          <w:p w14:paraId="666E9815" w14:textId="77777777" w:rsidR="001B44F5" w:rsidRDefault="001B44F5">
            <w:pPr>
              <w:spacing w:line="256" w:lineRule="auto"/>
              <w:rPr>
                <w:sz w:val="20"/>
                <w:szCs w:val="20"/>
                <w:lang w:eastAsia="en-US"/>
              </w:rPr>
            </w:pPr>
            <w:r>
              <w:rPr>
                <w:sz w:val="20"/>
                <w:szCs w:val="20"/>
                <w:lang w:eastAsia="en-US"/>
              </w:rPr>
              <w:t>0</w:t>
            </w:r>
          </w:p>
        </w:tc>
        <w:tc>
          <w:tcPr>
            <w:tcW w:w="4563" w:type="dxa"/>
            <w:tcBorders>
              <w:top w:val="single" w:sz="4" w:space="0" w:color="auto"/>
              <w:left w:val="single" w:sz="4" w:space="0" w:color="auto"/>
              <w:bottom w:val="single" w:sz="4" w:space="0" w:color="auto"/>
              <w:right w:val="single" w:sz="4" w:space="0" w:color="auto"/>
            </w:tcBorders>
          </w:tcPr>
          <w:p w14:paraId="3BCD4315" w14:textId="77777777" w:rsidR="001B44F5" w:rsidRDefault="001B44F5">
            <w:pPr>
              <w:spacing w:line="256" w:lineRule="auto"/>
              <w:rPr>
                <w:b/>
                <w:sz w:val="20"/>
                <w:szCs w:val="20"/>
                <w:lang w:eastAsia="en-US"/>
              </w:rPr>
            </w:pPr>
            <w:r>
              <w:rPr>
                <w:b/>
                <w:sz w:val="20"/>
                <w:szCs w:val="20"/>
                <w:lang w:eastAsia="en-US"/>
              </w:rPr>
              <w:t xml:space="preserve">Dersin AKTS Kredisi: </w:t>
            </w:r>
          </w:p>
          <w:p w14:paraId="4C935438" w14:textId="77777777" w:rsidR="001B44F5" w:rsidRDefault="001B44F5">
            <w:pPr>
              <w:spacing w:line="256" w:lineRule="auto"/>
              <w:rPr>
                <w:b/>
                <w:sz w:val="20"/>
                <w:szCs w:val="20"/>
                <w:lang w:eastAsia="en-US"/>
              </w:rPr>
            </w:pPr>
            <w:r>
              <w:rPr>
                <w:b/>
                <w:sz w:val="20"/>
                <w:szCs w:val="20"/>
                <w:lang w:eastAsia="en-US"/>
              </w:rPr>
              <w:t>2</w:t>
            </w:r>
          </w:p>
          <w:p w14:paraId="4B12CF25" w14:textId="77777777" w:rsidR="001B44F5" w:rsidRDefault="001B44F5">
            <w:pPr>
              <w:spacing w:line="256" w:lineRule="auto"/>
              <w:rPr>
                <w:b/>
                <w:sz w:val="20"/>
                <w:szCs w:val="20"/>
                <w:lang w:eastAsia="en-US"/>
              </w:rPr>
            </w:pPr>
          </w:p>
        </w:tc>
      </w:tr>
    </w:tbl>
    <w:p w14:paraId="729245DC"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C645546" w14:textId="77777777" w:rsidTr="001B44F5">
        <w:tc>
          <w:tcPr>
            <w:tcW w:w="9606" w:type="dxa"/>
            <w:tcBorders>
              <w:top w:val="single" w:sz="4" w:space="0" w:color="auto"/>
              <w:left w:val="single" w:sz="4" w:space="0" w:color="auto"/>
              <w:bottom w:val="single" w:sz="4" w:space="0" w:color="auto"/>
              <w:right w:val="single" w:sz="4" w:space="0" w:color="auto"/>
            </w:tcBorders>
          </w:tcPr>
          <w:p w14:paraId="708EF198" w14:textId="77777777" w:rsidR="001B44F5" w:rsidRDefault="001B44F5">
            <w:pPr>
              <w:pStyle w:val="NormalWeb"/>
              <w:spacing w:before="0" w:beforeAutospacing="0" w:after="0" w:afterAutospacing="0" w:line="256" w:lineRule="auto"/>
              <w:textAlignment w:val="baseline"/>
              <w:rPr>
                <w:sz w:val="20"/>
                <w:szCs w:val="20"/>
                <w:lang w:eastAsia="en-US"/>
              </w:rPr>
            </w:pPr>
            <w:r>
              <w:rPr>
                <w:b/>
                <w:sz w:val="20"/>
                <w:szCs w:val="20"/>
                <w:lang w:eastAsia="en-US"/>
              </w:rPr>
              <w:t>Dersin Amacı:</w:t>
            </w:r>
            <w:r>
              <w:rPr>
                <w:sz w:val="20"/>
                <w:szCs w:val="20"/>
                <w:lang w:eastAsia="en-US"/>
              </w:rPr>
              <w:t xml:space="preserve"> Bu derste öğrencinin mesleki terminolojiyi öğrenmesi, dinleme, yazma, okuma ve konuşma becerilerini geliştirmesi amaçlanmıştır.</w:t>
            </w:r>
          </w:p>
          <w:p w14:paraId="36D74AFB" w14:textId="77777777" w:rsidR="001B44F5" w:rsidRDefault="001B44F5">
            <w:pPr>
              <w:spacing w:line="256" w:lineRule="auto"/>
              <w:rPr>
                <w:sz w:val="20"/>
                <w:szCs w:val="20"/>
                <w:lang w:eastAsia="en-US"/>
              </w:rPr>
            </w:pPr>
          </w:p>
        </w:tc>
      </w:tr>
      <w:tr w:rsidR="001B44F5" w14:paraId="1BBDB63D" w14:textId="77777777" w:rsidTr="001B44F5">
        <w:trPr>
          <w:trHeight w:val="981"/>
        </w:trPr>
        <w:tc>
          <w:tcPr>
            <w:tcW w:w="9606" w:type="dxa"/>
            <w:tcBorders>
              <w:top w:val="single" w:sz="4" w:space="0" w:color="auto"/>
              <w:left w:val="single" w:sz="4" w:space="0" w:color="auto"/>
              <w:bottom w:val="single" w:sz="4" w:space="0" w:color="auto"/>
              <w:right w:val="single" w:sz="4" w:space="0" w:color="auto"/>
            </w:tcBorders>
            <w:hideMark/>
          </w:tcPr>
          <w:p w14:paraId="30285352" w14:textId="77777777" w:rsidR="001B44F5" w:rsidRDefault="001B44F5">
            <w:pPr>
              <w:spacing w:line="256" w:lineRule="auto"/>
              <w:rPr>
                <w:b/>
                <w:sz w:val="20"/>
                <w:szCs w:val="20"/>
                <w:lang w:eastAsia="en-US"/>
              </w:rPr>
            </w:pPr>
            <w:r>
              <w:rPr>
                <w:b/>
                <w:sz w:val="20"/>
                <w:szCs w:val="20"/>
                <w:lang w:eastAsia="en-US"/>
              </w:rPr>
              <w:t>Dersin Öğrenme Kazanımları:</w:t>
            </w:r>
          </w:p>
          <w:p w14:paraId="1611320E" w14:textId="77777777" w:rsidR="001B44F5" w:rsidRDefault="001B44F5" w:rsidP="0054191D">
            <w:pPr>
              <w:pStyle w:val="ListeParagraf"/>
              <w:numPr>
                <w:ilvl w:val="0"/>
                <w:numId w:val="103"/>
              </w:numPr>
              <w:rPr>
                <w:b/>
                <w:sz w:val="20"/>
                <w:szCs w:val="20"/>
                <w:lang w:eastAsia="en-US"/>
              </w:rPr>
            </w:pPr>
            <w:r>
              <w:rPr>
                <w:sz w:val="20"/>
                <w:szCs w:val="20"/>
                <w:lang w:eastAsia="en-US"/>
              </w:rPr>
              <w:t>Medikal metinleri anlayabilme</w:t>
            </w:r>
          </w:p>
          <w:p w14:paraId="2CB9FE95" w14:textId="77777777" w:rsidR="001B44F5" w:rsidRDefault="001B44F5" w:rsidP="0054191D">
            <w:pPr>
              <w:pStyle w:val="ListeParagraf"/>
              <w:numPr>
                <w:ilvl w:val="0"/>
                <w:numId w:val="103"/>
              </w:numPr>
              <w:rPr>
                <w:b/>
                <w:sz w:val="20"/>
                <w:szCs w:val="20"/>
                <w:lang w:eastAsia="en-US"/>
              </w:rPr>
            </w:pPr>
            <w:r>
              <w:rPr>
                <w:sz w:val="20"/>
                <w:szCs w:val="20"/>
                <w:lang w:eastAsia="en-US"/>
              </w:rPr>
              <w:t>Alanında İngilizce iletişim becerilerini kullanabilme</w:t>
            </w:r>
          </w:p>
          <w:p w14:paraId="76685625" w14:textId="77777777" w:rsidR="001B44F5" w:rsidRDefault="001B44F5" w:rsidP="0054191D">
            <w:pPr>
              <w:pStyle w:val="ListeParagraf"/>
              <w:numPr>
                <w:ilvl w:val="0"/>
                <w:numId w:val="103"/>
              </w:numPr>
              <w:rPr>
                <w:b/>
                <w:sz w:val="20"/>
                <w:szCs w:val="20"/>
                <w:lang w:eastAsia="en-US"/>
              </w:rPr>
            </w:pPr>
            <w:r>
              <w:rPr>
                <w:sz w:val="20"/>
                <w:szCs w:val="20"/>
                <w:lang w:eastAsia="en-US"/>
              </w:rPr>
              <w:t>Doğru şekilde metin yazabilme</w:t>
            </w:r>
          </w:p>
        </w:tc>
      </w:tr>
    </w:tbl>
    <w:p w14:paraId="5805121C"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6CCD6CD5" w14:textId="77777777" w:rsidTr="001B44F5">
        <w:trPr>
          <w:trHeight w:val="799"/>
        </w:trPr>
        <w:tc>
          <w:tcPr>
            <w:tcW w:w="9606" w:type="dxa"/>
            <w:tcBorders>
              <w:top w:val="single" w:sz="4" w:space="0" w:color="auto"/>
              <w:left w:val="single" w:sz="4" w:space="0" w:color="auto"/>
              <w:bottom w:val="single" w:sz="4" w:space="0" w:color="auto"/>
              <w:right w:val="single" w:sz="4" w:space="0" w:color="auto"/>
            </w:tcBorders>
            <w:hideMark/>
          </w:tcPr>
          <w:p w14:paraId="55948EBE"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3F34EF4F" w14:textId="77777777" w:rsidR="001B44F5" w:rsidRDefault="001B44F5">
            <w:pPr>
              <w:spacing w:line="256" w:lineRule="auto"/>
              <w:rPr>
                <w:sz w:val="20"/>
                <w:szCs w:val="20"/>
                <w:lang w:eastAsia="en-US"/>
              </w:rPr>
            </w:pPr>
            <w:r>
              <w:rPr>
                <w:sz w:val="20"/>
                <w:szCs w:val="20"/>
                <w:lang w:eastAsia="en-US"/>
              </w:rPr>
              <w:t xml:space="preserve">Derslere katılım, sunum, tartışma, soru-cevap, araştırma ve inceleme, çeviri </w:t>
            </w:r>
          </w:p>
        </w:tc>
      </w:tr>
    </w:tbl>
    <w:p w14:paraId="1FD51DFE"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540"/>
      </w:tblGrid>
      <w:tr w:rsidR="001B44F5" w14:paraId="48473351"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tcPr>
          <w:p w14:paraId="4DEC616E"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00628FBB"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p w14:paraId="6030B972" w14:textId="77777777" w:rsidR="001B44F5" w:rsidRDefault="001B44F5">
            <w:pPr>
              <w:spacing w:line="256" w:lineRule="auto"/>
              <w:rPr>
                <w:sz w:val="20"/>
                <w:szCs w:val="20"/>
                <w:lang w:eastAsia="en-US"/>
              </w:rPr>
            </w:pPr>
          </w:p>
        </w:tc>
      </w:tr>
      <w:tr w:rsidR="001B44F5" w14:paraId="302A0E9B" w14:textId="77777777" w:rsidTr="001B44F5">
        <w:trPr>
          <w:trHeight w:val="139"/>
        </w:trPr>
        <w:tc>
          <w:tcPr>
            <w:tcW w:w="3051" w:type="dxa"/>
            <w:tcBorders>
              <w:top w:val="single" w:sz="4" w:space="0" w:color="auto"/>
              <w:left w:val="single" w:sz="4" w:space="0" w:color="auto"/>
              <w:bottom w:val="single" w:sz="4" w:space="0" w:color="auto"/>
              <w:right w:val="single" w:sz="4" w:space="0" w:color="auto"/>
            </w:tcBorders>
          </w:tcPr>
          <w:p w14:paraId="6E8877AD" w14:textId="77777777" w:rsidR="001B44F5" w:rsidRDefault="001B44F5">
            <w:pPr>
              <w:spacing w:line="256" w:lineRule="auto"/>
              <w:jc w:val="center"/>
              <w:rPr>
                <w:b/>
                <w:sz w:val="20"/>
                <w:szCs w:val="20"/>
                <w:lang w:eastAsia="en-US"/>
              </w:rPr>
            </w:pPr>
          </w:p>
        </w:tc>
        <w:tc>
          <w:tcPr>
            <w:tcW w:w="3015" w:type="dxa"/>
            <w:tcBorders>
              <w:top w:val="single" w:sz="4" w:space="0" w:color="auto"/>
              <w:left w:val="single" w:sz="4" w:space="0" w:color="auto"/>
              <w:bottom w:val="single" w:sz="4" w:space="0" w:color="auto"/>
              <w:right w:val="single" w:sz="4" w:space="0" w:color="auto"/>
            </w:tcBorders>
            <w:hideMark/>
          </w:tcPr>
          <w:p w14:paraId="04640C1B"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540" w:type="dxa"/>
            <w:tcBorders>
              <w:top w:val="single" w:sz="4" w:space="0" w:color="auto"/>
              <w:left w:val="single" w:sz="4" w:space="0" w:color="auto"/>
              <w:bottom w:val="single" w:sz="4" w:space="0" w:color="auto"/>
              <w:right w:val="single" w:sz="4" w:space="0" w:color="auto"/>
            </w:tcBorders>
            <w:hideMark/>
          </w:tcPr>
          <w:p w14:paraId="0D311CC9"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60770DB7"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587F2401"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15" w:type="dxa"/>
            <w:tcBorders>
              <w:top w:val="single" w:sz="4" w:space="0" w:color="auto"/>
              <w:left w:val="single" w:sz="4" w:space="0" w:color="auto"/>
              <w:bottom w:val="single" w:sz="4" w:space="0" w:color="auto"/>
              <w:right w:val="single" w:sz="4" w:space="0" w:color="auto"/>
            </w:tcBorders>
            <w:vAlign w:val="center"/>
          </w:tcPr>
          <w:p w14:paraId="20951015"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14:paraId="1196C7AE" w14:textId="77777777" w:rsidR="001B44F5" w:rsidRDefault="001B44F5">
            <w:pPr>
              <w:autoSpaceDE w:val="0"/>
              <w:autoSpaceDN w:val="0"/>
              <w:adjustRightInd w:val="0"/>
              <w:spacing w:line="256" w:lineRule="auto"/>
              <w:jc w:val="center"/>
              <w:rPr>
                <w:sz w:val="20"/>
                <w:szCs w:val="20"/>
                <w:lang w:eastAsia="en-US"/>
              </w:rPr>
            </w:pPr>
          </w:p>
        </w:tc>
      </w:tr>
      <w:tr w:rsidR="001B44F5" w14:paraId="5508BAE6"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5256057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3015" w:type="dxa"/>
            <w:tcBorders>
              <w:top w:val="single" w:sz="4" w:space="0" w:color="auto"/>
              <w:left w:val="single" w:sz="4" w:space="0" w:color="auto"/>
              <w:bottom w:val="single" w:sz="4" w:space="0" w:color="auto"/>
              <w:right w:val="single" w:sz="4" w:space="0" w:color="auto"/>
            </w:tcBorders>
            <w:vAlign w:val="center"/>
          </w:tcPr>
          <w:p w14:paraId="491C73DB"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p w14:paraId="6395794A"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hideMark/>
          </w:tcPr>
          <w:p w14:paraId="785AF8D3"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481D72B2"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4AF6FA5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Uygulama</w:t>
            </w:r>
          </w:p>
        </w:tc>
        <w:tc>
          <w:tcPr>
            <w:tcW w:w="3015" w:type="dxa"/>
            <w:tcBorders>
              <w:top w:val="single" w:sz="4" w:space="0" w:color="auto"/>
              <w:left w:val="single" w:sz="4" w:space="0" w:color="auto"/>
              <w:bottom w:val="single" w:sz="4" w:space="0" w:color="auto"/>
              <w:right w:val="single" w:sz="4" w:space="0" w:color="auto"/>
            </w:tcBorders>
            <w:vAlign w:val="center"/>
            <w:hideMark/>
          </w:tcPr>
          <w:p w14:paraId="7FEE03C9"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540" w:type="dxa"/>
            <w:tcBorders>
              <w:top w:val="single" w:sz="4" w:space="0" w:color="auto"/>
              <w:left w:val="single" w:sz="4" w:space="0" w:color="auto"/>
              <w:bottom w:val="single" w:sz="4" w:space="0" w:color="auto"/>
              <w:right w:val="single" w:sz="4" w:space="0" w:color="auto"/>
            </w:tcBorders>
            <w:vAlign w:val="center"/>
          </w:tcPr>
          <w:p w14:paraId="69143AB7" w14:textId="77777777" w:rsidR="001B44F5" w:rsidRDefault="001B44F5">
            <w:pPr>
              <w:autoSpaceDE w:val="0"/>
              <w:autoSpaceDN w:val="0"/>
              <w:adjustRightInd w:val="0"/>
              <w:spacing w:line="256" w:lineRule="auto"/>
              <w:jc w:val="center"/>
              <w:rPr>
                <w:sz w:val="20"/>
                <w:szCs w:val="20"/>
                <w:lang w:eastAsia="en-US"/>
              </w:rPr>
            </w:pPr>
          </w:p>
        </w:tc>
      </w:tr>
      <w:tr w:rsidR="001B44F5" w14:paraId="4F3A8987"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2CC5E5F1"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15" w:type="dxa"/>
            <w:tcBorders>
              <w:top w:val="single" w:sz="4" w:space="0" w:color="auto"/>
              <w:left w:val="single" w:sz="4" w:space="0" w:color="auto"/>
              <w:bottom w:val="single" w:sz="4" w:space="0" w:color="auto"/>
              <w:right w:val="single" w:sz="4" w:space="0" w:color="auto"/>
            </w:tcBorders>
            <w:vAlign w:val="center"/>
          </w:tcPr>
          <w:p w14:paraId="3F1308C5"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14:paraId="58444C93" w14:textId="77777777" w:rsidR="001B44F5" w:rsidRDefault="001B44F5">
            <w:pPr>
              <w:autoSpaceDE w:val="0"/>
              <w:autoSpaceDN w:val="0"/>
              <w:adjustRightInd w:val="0"/>
              <w:spacing w:line="256" w:lineRule="auto"/>
              <w:jc w:val="center"/>
              <w:rPr>
                <w:sz w:val="20"/>
                <w:szCs w:val="20"/>
                <w:lang w:eastAsia="en-US"/>
              </w:rPr>
            </w:pPr>
          </w:p>
        </w:tc>
      </w:tr>
      <w:tr w:rsidR="001B44F5" w14:paraId="2D4278D5"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13BAEFF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015" w:type="dxa"/>
            <w:tcBorders>
              <w:top w:val="single" w:sz="4" w:space="0" w:color="auto"/>
              <w:left w:val="single" w:sz="4" w:space="0" w:color="auto"/>
              <w:bottom w:val="single" w:sz="4" w:space="0" w:color="auto"/>
              <w:right w:val="single" w:sz="4" w:space="0" w:color="auto"/>
            </w:tcBorders>
            <w:vAlign w:val="center"/>
          </w:tcPr>
          <w:p w14:paraId="05957EA0"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14:paraId="53277F10" w14:textId="77777777" w:rsidR="001B44F5" w:rsidRDefault="001B44F5">
            <w:pPr>
              <w:autoSpaceDE w:val="0"/>
              <w:autoSpaceDN w:val="0"/>
              <w:adjustRightInd w:val="0"/>
              <w:spacing w:line="256" w:lineRule="auto"/>
              <w:jc w:val="center"/>
              <w:rPr>
                <w:sz w:val="20"/>
                <w:szCs w:val="20"/>
                <w:lang w:eastAsia="en-US"/>
              </w:rPr>
            </w:pPr>
          </w:p>
        </w:tc>
      </w:tr>
      <w:tr w:rsidR="001B44F5" w14:paraId="43910F43"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6A224C0F"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015" w:type="dxa"/>
            <w:tcBorders>
              <w:top w:val="single" w:sz="4" w:space="0" w:color="auto"/>
              <w:left w:val="single" w:sz="4" w:space="0" w:color="auto"/>
              <w:bottom w:val="single" w:sz="4" w:space="0" w:color="auto"/>
              <w:right w:val="single" w:sz="4" w:space="0" w:color="auto"/>
            </w:tcBorders>
            <w:vAlign w:val="center"/>
          </w:tcPr>
          <w:p w14:paraId="40CCBCA2" w14:textId="77777777" w:rsidR="001B44F5" w:rsidRDefault="001B44F5">
            <w:pPr>
              <w:autoSpaceDE w:val="0"/>
              <w:autoSpaceDN w:val="0"/>
              <w:adjustRightInd w:val="0"/>
              <w:spacing w:line="256" w:lineRule="auto"/>
              <w:jc w:val="center"/>
              <w:rPr>
                <w:sz w:val="20"/>
                <w:szCs w:val="20"/>
                <w:lang w:eastAsia="en-US"/>
              </w:rPr>
            </w:pPr>
          </w:p>
        </w:tc>
        <w:tc>
          <w:tcPr>
            <w:tcW w:w="3540" w:type="dxa"/>
            <w:tcBorders>
              <w:top w:val="single" w:sz="4" w:space="0" w:color="auto"/>
              <w:left w:val="single" w:sz="4" w:space="0" w:color="auto"/>
              <w:bottom w:val="single" w:sz="4" w:space="0" w:color="auto"/>
              <w:right w:val="single" w:sz="4" w:space="0" w:color="auto"/>
            </w:tcBorders>
            <w:vAlign w:val="center"/>
          </w:tcPr>
          <w:p w14:paraId="096D5CE2" w14:textId="77777777" w:rsidR="001B44F5" w:rsidRDefault="001B44F5">
            <w:pPr>
              <w:autoSpaceDE w:val="0"/>
              <w:autoSpaceDN w:val="0"/>
              <w:adjustRightInd w:val="0"/>
              <w:spacing w:line="256" w:lineRule="auto"/>
              <w:jc w:val="center"/>
              <w:rPr>
                <w:sz w:val="20"/>
                <w:szCs w:val="20"/>
                <w:lang w:eastAsia="en-US"/>
              </w:rPr>
            </w:pPr>
          </w:p>
        </w:tc>
      </w:tr>
      <w:tr w:rsidR="001B44F5" w14:paraId="18806B9D" w14:textId="77777777" w:rsidTr="001B44F5">
        <w:tc>
          <w:tcPr>
            <w:tcW w:w="3051" w:type="dxa"/>
            <w:tcBorders>
              <w:top w:val="single" w:sz="4" w:space="0" w:color="auto"/>
              <w:left w:val="single" w:sz="4" w:space="0" w:color="auto"/>
              <w:bottom w:val="single" w:sz="4" w:space="0" w:color="auto"/>
              <w:right w:val="single" w:sz="4" w:space="0" w:color="auto"/>
            </w:tcBorders>
            <w:vAlign w:val="center"/>
            <w:hideMark/>
          </w:tcPr>
          <w:p w14:paraId="2F0349E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15" w:type="dxa"/>
            <w:tcBorders>
              <w:top w:val="single" w:sz="4" w:space="0" w:color="auto"/>
              <w:left w:val="single" w:sz="4" w:space="0" w:color="auto"/>
              <w:bottom w:val="single" w:sz="4" w:space="0" w:color="auto"/>
              <w:right w:val="single" w:sz="4" w:space="0" w:color="auto"/>
            </w:tcBorders>
            <w:vAlign w:val="center"/>
            <w:hideMark/>
          </w:tcPr>
          <w:p w14:paraId="2C378846" w14:textId="77777777" w:rsidR="001B44F5" w:rsidRDefault="001B44F5">
            <w:pPr>
              <w:autoSpaceDE w:val="0"/>
              <w:autoSpaceDN w:val="0"/>
              <w:adjustRightInd w:val="0"/>
              <w:spacing w:line="256" w:lineRule="auto"/>
              <w:ind w:left="708"/>
              <w:rPr>
                <w:sz w:val="20"/>
                <w:szCs w:val="20"/>
                <w:lang w:eastAsia="en-US"/>
              </w:rPr>
            </w:pPr>
            <w:r>
              <w:rPr>
                <w:sz w:val="20"/>
                <w:szCs w:val="20"/>
                <w:lang w:eastAsia="en-US"/>
              </w:rPr>
              <w:t xml:space="preserve">         X</w:t>
            </w:r>
          </w:p>
        </w:tc>
        <w:tc>
          <w:tcPr>
            <w:tcW w:w="3540" w:type="dxa"/>
            <w:tcBorders>
              <w:top w:val="single" w:sz="4" w:space="0" w:color="auto"/>
              <w:left w:val="single" w:sz="4" w:space="0" w:color="auto"/>
              <w:bottom w:val="single" w:sz="4" w:space="0" w:color="auto"/>
              <w:right w:val="single" w:sz="4" w:space="0" w:color="auto"/>
            </w:tcBorders>
            <w:vAlign w:val="center"/>
            <w:hideMark/>
          </w:tcPr>
          <w:p w14:paraId="6973BF57"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38093027"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11AD14F2"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tc>
      </w:tr>
    </w:tbl>
    <w:p w14:paraId="53891066"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5F65E531" w14:textId="77777777" w:rsidTr="001B44F5">
        <w:trPr>
          <w:trHeight w:val="1275"/>
        </w:trPr>
        <w:tc>
          <w:tcPr>
            <w:tcW w:w="9606" w:type="dxa"/>
            <w:tcBorders>
              <w:top w:val="single" w:sz="4" w:space="0" w:color="auto"/>
              <w:left w:val="single" w:sz="4" w:space="0" w:color="auto"/>
              <w:bottom w:val="single" w:sz="4" w:space="0" w:color="auto"/>
              <w:right w:val="single" w:sz="4" w:space="0" w:color="auto"/>
            </w:tcBorders>
            <w:hideMark/>
          </w:tcPr>
          <w:p w14:paraId="4C46F6CA" w14:textId="77777777" w:rsidR="001B44F5" w:rsidRDefault="001B44F5">
            <w:pPr>
              <w:spacing w:line="256" w:lineRule="auto"/>
              <w:rPr>
                <w:sz w:val="20"/>
                <w:szCs w:val="20"/>
                <w:lang w:eastAsia="en-US"/>
              </w:rPr>
            </w:pPr>
            <w:r>
              <w:rPr>
                <w:sz w:val="20"/>
                <w:szCs w:val="20"/>
                <w:lang w:eastAsia="en-US"/>
              </w:rPr>
              <w:lastRenderedPageBreak/>
              <w:t>Değerlendirme Kriteri: (Öğrenme çıktılarının hangi boyutları hangi değerlendirme kriteri ile ölçülüyor? Değerlendirme kriterleri öğrenme yöntemleri ile ilişkilendirilmelidir.)</w:t>
            </w:r>
          </w:p>
          <w:p w14:paraId="59768623" w14:textId="77777777" w:rsidR="001B44F5" w:rsidRDefault="001B44F5">
            <w:pPr>
              <w:spacing w:line="256" w:lineRule="auto"/>
              <w:rPr>
                <w:sz w:val="20"/>
                <w:szCs w:val="20"/>
                <w:lang w:eastAsia="en-US"/>
              </w:rPr>
            </w:pPr>
            <w:r>
              <w:rPr>
                <w:sz w:val="20"/>
                <w:szCs w:val="20"/>
                <w:lang w:eastAsia="en-US"/>
              </w:rPr>
              <w:t>Sınavlar; yorumlama, hatırlama, karar verme, açıklama, sınıflama, bilgileri birleştirme becerileri değerlendirilmektedir.</w:t>
            </w:r>
            <w:r>
              <w:rPr>
                <w:sz w:val="20"/>
                <w:szCs w:val="20"/>
                <w:lang w:eastAsia="en-US"/>
              </w:rPr>
              <w:br/>
              <w:t>Değerlendirme Kriteri: (Öğrenme çıktılarının hangi boyutları hangi değerlendirme kriteri ile ölçülüyor Değerlendirme kriterleri öğrenme yöntemleri ile ilişkilendirilmelidir.)</w:t>
            </w:r>
            <w:r>
              <w:rPr>
                <w:sz w:val="20"/>
                <w:szCs w:val="20"/>
                <w:lang w:eastAsia="en-US"/>
              </w:rPr>
              <w:br/>
              <w:t>I.AŞAMA: Ara Sınavın %50 ı alınır</w:t>
            </w:r>
          </w:p>
          <w:p w14:paraId="3304D5FD" w14:textId="77777777" w:rsidR="001B44F5" w:rsidRDefault="001B44F5">
            <w:pPr>
              <w:spacing w:line="256" w:lineRule="auto"/>
              <w:rPr>
                <w:sz w:val="20"/>
                <w:szCs w:val="20"/>
                <w:lang w:eastAsia="en-US"/>
              </w:rPr>
            </w:pPr>
            <w:r>
              <w:rPr>
                <w:sz w:val="20"/>
                <w:szCs w:val="20"/>
                <w:lang w:eastAsia="en-US"/>
              </w:rPr>
              <w:t xml:space="preserve">II. AŞAMA: Final Sınavının %50 ı alınır. </w:t>
            </w:r>
          </w:p>
          <w:p w14:paraId="5B922C9E" w14:textId="77777777" w:rsidR="001B44F5" w:rsidRDefault="001B44F5">
            <w:pPr>
              <w:spacing w:line="256" w:lineRule="auto"/>
              <w:rPr>
                <w:sz w:val="20"/>
                <w:szCs w:val="20"/>
                <w:lang w:eastAsia="en-US"/>
              </w:rPr>
            </w:pPr>
            <w:r>
              <w:rPr>
                <w:sz w:val="20"/>
                <w:szCs w:val="20"/>
                <w:lang w:eastAsia="en-US"/>
              </w:rPr>
              <w:t>III. AŞAMA: Ders Başarı Notunun Hesaplanması</w:t>
            </w:r>
          </w:p>
          <w:p w14:paraId="11C67DD9" w14:textId="77777777" w:rsidR="001B44F5" w:rsidRDefault="001B44F5">
            <w:pPr>
              <w:spacing w:line="256" w:lineRule="auto"/>
              <w:rPr>
                <w:sz w:val="20"/>
                <w:szCs w:val="20"/>
                <w:lang w:eastAsia="en-US"/>
              </w:rPr>
            </w:pPr>
            <w:r>
              <w:rPr>
                <w:sz w:val="20"/>
                <w:szCs w:val="20"/>
                <w:lang w:eastAsia="en-US"/>
              </w:rPr>
              <w:t>Final Sonrası Ders başarı notu = (Yarıyıl içi notunun %50) + (Yarıyıl sonu sınavının</w:t>
            </w:r>
          </w:p>
          <w:p w14:paraId="06D69626" w14:textId="77777777" w:rsidR="001B44F5" w:rsidRDefault="001B44F5">
            <w:pPr>
              <w:spacing w:line="256" w:lineRule="auto"/>
              <w:rPr>
                <w:sz w:val="20"/>
                <w:szCs w:val="20"/>
                <w:lang w:eastAsia="en-US"/>
              </w:rPr>
            </w:pPr>
            <w:r>
              <w:rPr>
                <w:sz w:val="20"/>
                <w:szCs w:val="20"/>
                <w:lang w:eastAsia="en-US"/>
              </w:rPr>
              <w:t>(Finalin) %50) ; = 60 veya &gt; ise; başarılı; 60 &lt; ise başarısız olup, bütünleme sınavına girer. (Final notunun en az 50 olma koşulu vardır)</w:t>
            </w:r>
          </w:p>
          <w:p w14:paraId="714AD8A3" w14:textId="77777777" w:rsidR="001B44F5" w:rsidRDefault="001B44F5">
            <w:pPr>
              <w:spacing w:line="256" w:lineRule="auto"/>
              <w:rPr>
                <w:sz w:val="20"/>
                <w:szCs w:val="20"/>
                <w:lang w:eastAsia="en-US"/>
              </w:rPr>
            </w:pPr>
            <w:r>
              <w:rPr>
                <w:sz w:val="20"/>
                <w:szCs w:val="20"/>
                <w:lang w:eastAsia="en-US"/>
              </w:rPr>
              <w:t>Bütünleme Sonrası Ders başarı notu = (Yarıyıl içi notunun %50) + (Bütünleme %50) ; = 60 veya &gt; ise; başarılı; 60 &lt; ise başarısız olup, dersi tekrarlar (Bütünleme sınav notunun en az 50 olması şartı vardır.)</w:t>
            </w:r>
          </w:p>
        </w:tc>
      </w:tr>
    </w:tbl>
    <w:p w14:paraId="63166BEE"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1"/>
        <w:gridCol w:w="3492"/>
        <w:gridCol w:w="2126"/>
        <w:gridCol w:w="2977"/>
      </w:tblGrid>
      <w:tr w:rsidR="001B44F5" w14:paraId="38CC891F" w14:textId="77777777" w:rsidTr="001B44F5">
        <w:tc>
          <w:tcPr>
            <w:tcW w:w="9606" w:type="dxa"/>
            <w:gridSpan w:val="4"/>
            <w:tcBorders>
              <w:top w:val="single" w:sz="4" w:space="0" w:color="auto"/>
              <w:left w:val="single" w:sz="4" w:space="0" w:color="auto"/>
              <w:bottom w:val="single" w:sz="6" w:space="0" w:color="auto"/>
              <w:right w:val="single" w:sz="4" w:space="0" w:color="auto"/>
            </w:tcBorders>
            <w:hideMark/>
          </w:tcPr>
          <w:p w14:paraId="6E376F36"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5FB25E15" w14:textId="77777777" w:rsidR="001B44F5" w:rsidRDefault="001B44F5">
            <w:pPr>
              <w:spacing w:line="256" w:lineRule="auto"/>
              <w:rPr>
                <w:b/>
                <w:sz w:val="20"/>
                <w:szCs w:val="20"/>
                <w:lang w:eastAsia="en-US"/>
              </w:rPr>
            </w:pPr>
            <w:r>
              <w:rPr>
                <w:b/>
                <w:sz w:val="20"/>
                <w:szCs w:val="20"/>
                <w:lang w:eastAsia="en-US"/>
              </w:rPr>
              <w:t xml:space="preserve">Ana kaynak: </w:t>
            </w:r>
          </w:p>
          <w:p w14:paraId="58D02205" w14:textId="77777777" w:rsidR="001B44F5" w:rsidRDefault="001B44F5">
            <w:pPr>
              <w:spacing w:line="256" w:lineRule="auto"/>
              <w:rPr>
                <w:sz w:val="20"/>
                <w:szCs w:val="20"/>
                <w:lang w:eastAsia="en-US"/>
              </w:rPr>
            </w:pPr>
            <w:r>
              <w:rPr>
                <w:sz w:val="20"/>
                <w:szCs w:val="20"/>
                <w:lang w:eastAsia="en-US"/>
              </w:rPr>
              <w:t xml:space="preserve">Evans, V, Salcido, K. Nursing 1-2. Express Publishing, 2013. </w:t>
            </w:r>
          </w:p>
          <w:p w14:paraId="43B60437" w14:textId="77777777" w:rsidR="001B44F5" w:rsidRDefault="001B44F5">
            <w:pPr>
              <w:spacing w:line="256" w:lineRule="auto"/>
              <w:rPr>
                <w:sz w:val="20"/>
                <w:szCs w:val="20"/>
                <w:lang w:eastAsia="en-US"/>
              </w:rPr>
            </w:pPr>
            <w:r>
              <w:rPr>
                <w:sz w:val="20"/>
                <w:szCs w:val="20"/>
                <w:lang w:eastAsia="en-US"/>
              </w:rPr>
              <w:t xml:space="preserve">Diğer tıp kitaplarından ve internetten derlenmiş, çeviri yapılabilecek metinler; okuma parçaları. </w:t>
            </w:r>
          </w:p>
        </w:tc>
      </w:tr>
      <w:tr w:rsidR="001B44F5" w14:paraId="5B6F7AB1" w14:textId="77777777" w:rsidTr="001B44F5">
        <w:tc>
          <w:tcPr>
            <w:tcW w:w="9606" w:type="dxa"/>
            <w:gridSpan w:val="4"/>
            <w:tcBorders>
              <w:top w:val="single" w:sz="6" w:space="0" w:color="auto"/>
              <w:left w:val="single" w:sz="4" w:space="0" w:color="auto"/>
              <w:bottom w:val="single" w:sz="6" w:space="0" w:color="auto"/>
              <w:right w:val="single" w:sz="4" w:space="0" w:color="auto"/>
            </w:tcBorders>
            <w:hideMark/>
          </w:tcPr>
          <w:p w14:paraId="19B54D9F"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55C235C9" w14:textId="77777777" w:rsidTr="001B44F5">
        <w:tc>
          <w:tcPr>
            <w:tcW w:w="9606" w:type="dxa"/>
            <w:gridSpan w:val="4"/>
            <w:tcBorders>
              <w:top w:val="single" w:sz="6" w:space="0" w:color="auto"/>
              <w:left w:val="single" w:sz="4" w:space="0" w:color="auto"/>
              <w:bottom w:val="single" w:sz="6" w:space="0" w:color="auto"/>
              <w:right w:val="single" w:sz="4" w:space="0" w:color="auto"/>
            </w:tcBorders>
            <w:hideMark/>
          </w:tcPr>
          <w:p w14:paraId="5EC2BF67"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7035A9DB" w14:textId="77777777" w:rsidR="001B44F5" w:rsidRDefault="001B44F5">
            <w:pPr>
              <w:spacing w:line="256" w:lineRule="auto"/>
              <w:rPr>
                <w:sz w:val="20"/>
                <w:szCs w:val="20"/>
                <w:lang w:eastAsia="en-US"/>
              </w:rPr>
            </w:pPr>
            <w:r>
              <w:rPr>
                <w:sz w:val="20"/>
                <w:szCs w:val="20"/>
                <w:lang w:eastAsia="en-US"/>
              </w:rPr>
              <w:t>Anabilim Dalları öğretim üyeleri/görevlileri</w:t>
            </w:r>
          </w:p>
        </w:tc>
      </w:tr>
      <w:tr w:rsidR="001B44F5" w14:paraId="3626668E" w14:textId="77777777" w:rsidTr="001B44F5">
        <w:tc>
          <w:tcPr>
            <w:tcW w:w="9606" w:type="dxa"/>
            <w:gridSpan w:val="4"/>
            <w:tcBorders>
              <w:top w:val="single" w:sz="6" w:space="0" w:color="auto"/>
              <w:left w:val="single" w:sz="4" w:space="0" w:color="auto"/>
              <w:bottom w:val="single" w:sz="6" w:space="0" w:color="auto"/>
              <w:right w:val="single" w:sz="4" w:space="0" w:color="auto"/>
            </w:tcBorders>
            <w:hideMark/>
          </w:tcPr>
          <w:p w14:paraId="16964A58"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1EAEE225" w14:textId="77777777" w:rsidR="001B44F5" w:rsidRDefault="001B44F5">
            <w:pPr>
              <w:spacing w:line="256" w:lineRule="auto"/>
              <w:rPr>
                <w:sz w:val="20"/>
                <w:szCs w:val="20"/>
                <w:lang w:eastAsia="en-US"/>
              </w:rPr>
            </w:pPr>
            <w:r>
              <w:rPr>
                <w:sz w:val="20"/>
                <w:szCs w:val="20"/>
                <w:lang w:eastAsia="en-US"/>
              </w:rPr>
              <w:t xml:space="preserve">Öğretim elemanının ders programına göre belirlenir. </w:t>
            </w:r>
          </w:p>
        </w:tc>
      </w:tr>
      <w:tr w:rsidR="001B44F5" w14:paraId="0056952C" w14:textId="77777777" w:rsidTr="001B44F5">
        <w:trPr>
          <w:trHeight w:val="425"/>
        </w:trPr>
        <w:tc>
          <w:tcPr>
            <w:tcW w:w="9606" w:type="dxa"/>
            <w:gridSpan w:val="4"/>
            <w:tcBorders>
              <w:top w:val="single" w:sz="4" w:space="0" w:color="auto"/>
              <w:left w:val="single" w:sz="4" w:space="0" w:color="auto"/>
              <w:bottom w:val="single" w:sz="4" w:space="0" w:color="auto"/>
              <w:right w:val="single" w:sz="4" w:space="0" w:color="auto"/>
            </w:tcBorders>
            <w:hideMark/>
          </w:tcPr>
          <w:p w14:paraId="7A392981" w14:textId="77777777" w:rsidR="001B44F5" w:rsidRDefault="001B44F5">
            <w:pPr>
              <w:spacing w:line="256" w:lineRule="auto"/>
              <w:jc w:val="both"/>
              <w:rPr>
                <w:b/>
                <w:sz w:val="20"/>
                <w:szCs w:val="20"/>
                <w:lang w:eastAsia="en-US"/>
              </w:rPr>
            </w:pPr>
            <w:r>
              <w:rPr>
                <w:b/>
                <w:sz w:val="20"/>
                <w:szCs w:val="20"/>
                <w:lang w:eastAsia="en-US"/>
              </w:rPr>
              <w:t xml:space="preserve">Dersin İçeriği: </w:t>
            </w:r>
          </w:p>
          <w:p w14:paraId="7DFA247C" w14:textId="77777777" w:rsidR="001B44F5" w:rsidRDefault="001B44F5">
            <w:pPr>
              <w:spacing w:line="256" w:lineRule="auto"/>
              <w:jc w:val="both"/>
              <w:rPr>
                <w:b/>
                <w:sz w:val="20"/>
                <w:szCs w:val="20"/>
                <w:lang w:eastAsia="en-US"/>
              </w:rPr>
            </w:pPr>
            <w:r>
              <w:rPr>
                <w:sz w:val="20"/>
                <w:szCs w:val="20"/>
                <w:lang w:eastAsia="en-US"/>
              </w:rPr>
              <w:t>Sınav tarihleri ders planında belirtilecektir. Sınav tarihleri kesinleştiğinde, tarihlerde değişiklik yapılabilir.</w:t>
            </w:r>
          </w:p>
        </w:tc>
      </w:tr>
      <w:tr w:rsidR="001B44F5" w14:paraId="7032FA32" w14:textId="77777777" w:rsidTr="001B44F5">
        <w:trPr>
          <w:trHeight w:val="511"/>
        </w:trPr>
        <w:tc>
          <w:tcPr>
            <w:tcW w:w="1011" w:type="dxa"/>
            <w:tcBorders>
              <w:top w:val="single" w:sz="4" w:space="0" w:color="auto"/>
              <w:left w:val="single" w:sz="4" w:space="0" w:color="auto"/>
              <w:bottom w:val="single" w:sz="4" w:space="0" w:color="auto"/>
              <w:right w:val="single" w:sz="4" w:space="0" w:color="auto"/>
            </w:tcBorders>
            <w:hideMark/>
          </w:tcPr>
          <w:p w14:paraId="14A570A9" w14:textId="77777777" w:rsidR="001B44F5" w:rsidRDefault="001B44F5">
            <w:pPr>
              <w:spacing w:line="256" w:lineRule="auto"/>
              <w:jc w:val="center"/>
              <w:rPr>
                <w:b/>
                <w:sz w:val="20"/>
                <w:szCs w:val="20"/>
                <w:lang w:eastAsia="en-US"/>
              </w:rPr>
            </w:pPr>
            <w:r>
              <w:rPr>
                <w:b/>
                <w:sz w:val="20"/>
                <w:szCs w:val="20"/>
                <w:lang w:eastAsia="en-US"/>
              </w:rPr>
              <w:t>Hafta</w:t>
            </w:r>
          </w:p>
        </w:tc>
        <w:tc>
          <w:tcPr>
            <w:tcW w:w="3492" w:type="dxa"/>
            <w:tcBorders>
              <w:top w:val="single" w:sz="4" w:space="0" w:color="auto"/>
              <w:left w:val="single" w:sz="4" w:space="0" w:color="auto"/>
              <w:bottom w:val="single" w:sz="4" w:space="0" w:color="auto"/>
              <w:right w:val="single" w:sz="4" w:space="0" w:color="auto"/>
            </w:tcBorders>
            <w:hideMark/>
          </w:tcPr>
          <w:p w14:paraId="29DFB54D" w14:textId="77777777" w:rsidR="001B44F5" w:rsidRDefault="001B44F5">
            <w:pPr>
              <w:spacing w:line="256" w:lineRule="auto"/>
              <w:rPr>
                <w:b/>
                <w:sz w:val="20"/>
                <w:szCs w:val="20"/>
                <w:lang w:eastAsia="en-US"/>
              </w:rPr>
            </w:pPr>
            <w:r>
              <w:rPr>
                <w:b/>
                <w:sz w:val="20"/>
                <w:szCs w:val="20"/>
                <w:lang w:eastAsia="en-US"/>
              </w:rPr>
              <w:t>Konular</w:t>
            </w:r>
          </w:p>
        </w:tc>
        <w:tc>
          <w:tcPr>
            <w:tcW w:w="2126" w:type="dxa"/>
            <w:tcBorders>
              <w:top w:val="single" w:sz="4" w:space="0" w:color="auto"/>
              <w:left w:val="single" w:sz="4" w:space="0" w:color="auto"/>
              <w:bottom w:val="single" w:sz="4" w:space="0" w:color="auto"/>
              <w:right w:val="single" w:sz="4" w:space="0" w:color="auto"/>
            </w:tcBorders>
            <w:hideMark/>
          </w:tcPr>
          <w:p w14:paraId="063B0BC5" w14:textId="77777777" w:rsidR="001B44F5" w:rsidRDefault="001B44F5">
            <w:pPr>
              <w:spacing w:line="256" w:lineRule="auto"/>
              <w:jc w:val="center"/>
              <w:rPr>
                <w:b/>
                <w:sz w:val="20"/>
                <w:szCs w:val="20"/>
                <w:lang w:eastAsia="en-US"/>
              </w:rPr>
            </w:pPr>
            <w:r>
              <w:rPr>
                <w:b/>
                <w:sz w:val="20"/>
                <w:szCs w:val="20"/>
                <w:lang w:eastAsia="en-US"/>
              </w:rPr>
              <w:t xml:space="preserve">Öğretim Üyesi </w:t>
            </w:r>
          </w:p>
        </w:tc>
        <w:tc>
          <w:tcPr>
            <w:tcW w:w="2977" w:type="dxa"/>
            <w:tcBorders>
              <w:top w:val="single" w:sz="4" w:space="0" w:color="auto"/>
              <w:left w:val="single" w:sz="4" w:space="0" w:color="auto"/>
              <w:bottom w:val="single" w:sz="4" w:space="0" w:color="auto"/>
              <w:right w:val="single" w:sz="4" w:space="0" w:color="auto"/>
            </w:tcBorders>
            <w:hideMark/>
          </w:tcPr>
          <w:p w14:paraId="223F447B" w14:textId="77777777" w:rsidR="001B44F5" w:rsidRDefault="001B44F5">
            <w:pPr>
              <w:spacing w:line="256" w:lineRule="auto"/>
              <w:jc w:val="center"/>
              <w:rPr>
                <w:b/>
                <w:sz w:val="20"/>
                <w:szCs w:val="20"/>
                <w:lang w:eastAsia="en-US"/>
              </w:rPr>
            </w:pPr>
            <w:r>
              <w:rPr>
                <w:b/>
                <w:sz w:val="20"/>
                <w:szCs w:val="20"/>
                <w:lang w:eastAsia="en-US"/>
              </w:rPr>
              <w:t xml:space="preserve">Öğrenme ve Öğretme Yöntemleri </w:t>
            </w:r>
          </w:p>
        </w:tc>
      </w:tr>
      <w:tr w:rsidR="001B44F5" w14:paraId="0446C50F"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6EB5565C" w14:textId="77777777" w:rsidR="001B44F5" w:rsidRDefault="001B44F5">
            <w:pPr>
              <w:spacing w:line="256" w:lineRule="auto"/>
              <w:rPr>
                <w:sz w:val="20"/>
                <w:szCs w:val="20"/>
                <w:lang w:eastAsia="en-US"/>
              </w:rPr>
            </w:pPr>
            <w:r>
              <w:rPr>
                <w:sz w:val="20"/>
                <w:szCs w:val="20"/>
                <w:lang w:eastAsia="en-US"/>
              </w:rPr>
              <w:t>1. Hafta</w:t>
            </w:r>
          </w:p>
        </w:tc>
        <w:tc>
          <w:tcPr>
            <w:tcW w:w="3492" w:type="dxa"/>
            <w:tcBorders>
              <w:top w:val="single" w:sz="4" w:space="0" w:color="auto"/>
              <w:left w:val="single" w:sz="4" w:space="0" w:color="auto"/>
              <w:bottom w:val="single" w:sz="4" w:space="0" w:color="auto"/>
              <w:right w:val="single" w:sz="4" w:space="0" w:color="auto"/>
            </w:tcBorders>
            <w:hideMark/>
          </w:tcPr>
          <w:p w14:paraId="3DBEED8D" w14:textId="77777777" w:rsidR="001B44F5" w:rsidRDefault="001B44F5">
            <w:pPr>
              <w:spacing w:line="256" w:lineRule="auto"/>
              <w:rPr>
                <w:sz w:val="20"/>
                <w:szCs w:val="20"/>
                <w:lang w:eastAsia="en-US"/>
              </w:rPr>
            </w:pPr>
            <w:r>
              <w:rPr>
                <w:sz w:val="20"/>
                <w:szCs w:val="20"/>
                <w:lang w:eastAsia="en-US"/>
              </w:rPr>
              <w:t xml:space="preserve">Ders tanıtımı </w:t>
            </w:r>
          </w:p>
        </w:tc>
        <w:tc>
          <w:tcPr>
            <w:tcW w:w="2126" w:type="dxa"/>
            <w:tcBorders>
              <w:top w:val="single" w:sz="4" w:space="0" w:color="auto"/>
              <w:left w:val="single" w:sz="4" w:space="0" w:color="auto"/>
              <w:bottom w:val="single" w:sz="4" w:space="0" w:color="auto"/>
              <w:right w:val="single" w:sz="4" w:space="0" w:color="auto"/>
            </w:tcBorders>
            <w:hideMark/>
          </w:tcPr>
          <w:p w14:paraId="60AC03E0"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421D976B"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2504DB54"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2A02741E" w14:textId="77777777" w:rsidR="001B44F5" w:rsidRDefault="001B44F5">
            <w:pPr>
              <w:spacing w:line="256" w:lineRule="auto"/>
              <w:rPr>
                <w:sz w:val="20"/>
                <w:szCs w:val="20"/>
                <w:lang w:eastAsia="en-US"/>
              </w:rPr>
            </w:pPr>
            <w:r>
              <w:rPr>
                <w:sz w:val="20"/>
                <w:szCs w:val="20"/>
                <w:lang w:eastAsia="en-US"/>
              </w:rPr>
              <w:t>2. Hafta</w:t>
            </w:r>
          </w:p>
        </w:tc>
        <w:tc>
          <w:tcPr>
            <w:tcW w:w="3492" w:type="dxa"/>
            <w:tcBorders>
              <w:top w:val="single" w:sz="4" w:space="0" w:color="auto"/>
              <w:left w:val="single" w:sz="4" w:space="0" w:color="auto"/>
              <w:bottom w:val="single" w:sz="4" w:space="0" w:color="auto"/>
              <w:right w:val="single" w:sz="4" w:space="0" w:color="auto"/>
            </w:tcBorders>
            <w:hideMark/>
          </w:tcPr>
          <w:p w14:paraId="3B2D680F" w14:textId="77777777" w:rsidR="001B44F5" w:rsidRDefault="001B44F5">
            <w:pPr>
              <w:spacing w:line="256" w:lineRule="auto"/>
              <w:rPr>
                <w:sz w:val="20"/>
                <w:szCs w:val="20"/>
                <w:lang w:eastAsia="en-US"/>
              </w:rPr>
            </w:pPr>
            <w:r>
              <w:rPr>
                <w:sz w:val="20"/>
                <w:szCs w:val="20"/>
                <w:lang w:eastAsia="en-US"/>
              </w:rPr>
              <w:t xml:space="preserve">Türkçe’den İngilizce’ye çeviri  </w:t>
            </w:r>
          </w:p>
        </w:tc>
        <w:tc>
          <w:tcPr>
            <w:tcW w:w="2126" w:type="dxa"/>
            <w:tcBorders>
              <w:top w:val="single" w:sz="4" w:space="0" w:color="auto"/>
              <w:left w:val="single" w:sz="4" w:space="0" w:color="auto"/>
              <w:bottom w:val="single" w:sz="4" w:space="0" w:color="auto"/>
              <w:right w:val="single" w:sz="4" w:space="0" w:color="auto"/>
            </w:tcBorders>
            <w:hideMark/>
          </w:tcPr>
          <w:p w14:paraId="57FDD406"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3FBBDC72" w14:textId="77777777" w:rsidR="001B44F5" w:rsidRDefault="001B44F5">
            <w:pPr>
              <w:spacing w:line="256" w:lineRule="auto"/>
              <w:rPr>
                <w:sz w:val="20"/>
                <w:szCs w:val="20"/>
                <w:lang w:eastAsia="en-US"/>
              </w:rPr>
            </w:pPr>
            <w:r>
              <w:rPr>
                <w:sz w:val="20"/>
                <w:szCs w:val="20"/>
                <w:lang w:eastAsia="en-US"/>
              </w:rPr>
              <w:t>Derslere katılım, sunum, tartışma, soru-cevap; çeviri</w:t>
            </w:r>
          </w:p>
        </w:tc>
      </w:tr>
      <w:tr w:rsidR="001B44F5" w14:paraId="0372EF17"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465EFE28" w14:textId="77777777" w:rsidR="001B44F5" w:rsidRDefault="001B44F5">
            <w:pPr>
              <w:spacing w:line="256" w:lineRule="auto"/>
              <w:rPr>
                <w:sz w:val="20"/>
                <w:szCs w:val="20"/>
                <w:lang w:eastAsia="en-US"/>
              </w:rPr>
            </w:pPr>
            <w:r>
              <w:rPr>
                <w:sz w:val="20"/>
                <w:szCs w:val="20"/>
                <w:lang w:eastAsia="en-US"/>
              </w:rPr>
              <w:t>3. Hafta</w:t>
            </w:r>
          </w:p>
        </w:tc>
        <w:tc>
          <w:tcPr>
            <w:tcW w:w="3492" w:type="dxa"/>
            <w:tcBorders>
              <w:top w:val="single" w:sz="4" w:space="0" w:color="auto"/>
              <w:left w:val="single" w:sz="4" w:space="0" w:color="auto"/>
              <w:bottom w:val="single" w:sz="4" w:space="0" w:color="auto"/>
              <w:right w:val="single" w:sz="4" w:space="0" w:color="auto"/>
            </w:tcBorders>
            <w:hideMark/>
          </w:tcPr>
          <w:p w14:paraId="454919CD" w14:textId="77777777" w:rsidR="001B44F5" w:rsidRDefault="001B44F5">
            <w:pPr>
              <w:spacing w:line="256" w:lineRule="auto"/>
              <w:rPr>
                <w:sz w:val="20"/>
                <w:szCs w:val="20"/>
                <w:lang w:eastAsia="en-US"/>
              </w:rPr>
            </w:pPr>
            <w:r>
              <w:rPr>
                <w:sz w:val="20"/>
                <w:szCs w:val="20"/>
                <w:lang w:eastAsia="en-US"/>
              </w:rPr>
              <w:t>İngilizce’den Türkçe’ye çeviri</w:t>
            </w:r>
          </w:p>
        </w:tc>
        <w:tc>
          <w:tcPr>
            <w:tcW w:w="2126" w:type="dxa"/>
            <w:tcBorders>
              <w:top w:val="single" w:sz="4" w:space="0" w:color="auto"/>
              <w:left w:val="single" w:sz="4" w:space="0" w:color="auto"/>
              <w:bottom w:val="single" w:sz="4" w:space="0" w:color="auto"/>
              <w:right w:val="single" w:sz="4" w:space="0" w:color="auto"/>
            </w:tcBorders>
            <w:hideMark/>
          </w:tcPr>
          <w:p w14:paraId="206F9C13"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74C34D21" w14:textId="77777777" w:rsidR="001B44F5" w:rsidRDefault="001B44F5">
            <w:pPr>
              <w:spacing w:line="256" w:lineRule="auto"/>
              <w:rPr>
                <w:sz w:val="20"/>
                <w:szCs w:val="20"/>
                <w:lang w:eastAsia="en-US"/>
              </w:rPr>
            </w:pPr>
            <w:r>
              <w:rPr>
                <w:sz w:val="20"/>
                <w:szCs w:val="20"/>
                <w:lang w:eastAsia="en-US"/>
              </w:rPr>
              <w:t>Derslere katılım, sunum, tartışma, çeviri</w:t>
            </w:r>
          </w:p>
        </w:tc>
      </w:tr>
      <w:tr w:rsidR="001B44F5" w14:paraId="57B8EFCD"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6B4B01D2" w14:textId="77777777" w:rsidR="001B44F5" w:rsidRDefault="001B44F5">
            <w:pPr>
              <w:spacing w:line="256" w:lineRule="auto"/>
              <w:rPr>
                <w:sz w:val="20"/>
                <w:szCs w:val="20"/>
                <w:lang w:eastAsia="en-US"/>
              </w:rPr>
            </w:pPr>
            <w:r>
              <w:rPr>
                <w:sz w:val="20"/>
                <w:szCs w:val="20"/>
                <w:lang w:eastAsia="en-US"/>
              </w:rPr>
              <w:t>4. Hafta</w:t>
            </w:r>
          </w:p>
        </w:tc>
        <w:tc>
          <w:tcPr>
            <w:tcW w:w="3492" w:type="dxa"/>
            <w:tcBorders>
              <w:top w:val="single" w:sz="4" w:space="0" w:color="auto"/>
              <w:left w:val="single" w:sz="4" w:space="0" w:color="auto"/>
              <w:bottom w:val="single" w:sz="4" w:space="0" w:color="auto"/>
              <w:right w:val="single" w:sz="4" w:space="0" w:color="auto"/>
            </w:tcBorders>
            <w:hideMark/>
          </w:tcPr>
          <w:p w14:paraId="3791C588" w14:textId="77777777" w:rsidR="001B44F5" w:rsidRDefault="001B44F5">
            <w:pPr>
              <w:spacing w:line="256" w:lineRule="auto"/>
              <w:rPr>
                <w:sz w:val="20"/>
                <w:szCs w:val="20"/>
                <w:lang w:eastAsia="en-US"/>
              </w:rPr>
            </w:pPr>
            <w:r>
              <w:rPr>
                <w:sz w:val="20"/>
                <w:szCs w:val="20"/>
                <w:lang w:eastAsia="en-US"/>
              </w:rPr>
              <w:t xml:space="preserve">Okuduğunu anlama </w:t>
            </w:r>
          </w:p>
        </w:tc>
        <w:tc>
          <w:tcPr>
            <w:tcW w:w="2126" w:type="dxa"/>
            <w:tcBorders>
              <w:top w:val="single" w:sz="4" w:space="0" w:color="auto"/>
              <w:left w:val="single" w:sz="4" w:space="0" w:color="auto"/>
              <w:bottom w:val="single" w:sz="4" w:space="0" w:color="auto"/>
              <w:right w:val="single" w:sz="4" w:space="0" w:color="auto"/>
            </w:tcBorders>
            <w:hideMark/>
          </w:tcPr>
          <w:p w14:paraId="6E53D024"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2064D7D6" w14:textId="77777777" w:rsidR="001B44F5" w:rsidRDefault="001B44F5">
            <w:pPr>
              <w:spacing w:line="256" w:lineRule="auto"/>
              <w:rPr>
                <w:sz w:val="20"/>
                <w:szCs w:val="20"/>
                <w:lang w:eastAsia="en-US"/>
              </w:rPr>
            </w:pPr>
            <w:r>
              <w:rPr>
                <w:sz w:val="20"/>
                <w:szCs w:val="20"/>
                <w:lang w:eastAsia="en-US"/>
              </w:rPr>
              <w:t>Derslere katılım, sunum, tartışma</w:t>
            </w:r>
          </w:p>
        </w:tc>
      </w:tr>
      <w:tr w:rsidR="001B44F5" w14:paraId="37996F48"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6CD47B1D" w14:textId="77777777" w:rsidR="001B44F5" w:rsidRDefault="001B44F5">
            <w:pPr>
              <w:spacing w:line="256" w:lineRule="auto"/>
              <w:rPr>
                <w:sz w:val="20"/>
                <w:szCs w:val="20"/>
                <w:lang w:eastAsia="en-US"/>
              </w:rPr>
            </w:pPr>
            <w:r>
              <w:rPr>
                <w:sz w:val="20"/>
                <w:szCs w:val="20"/>
                <w:lang w:eastAsia="en-US"/>
              </w:rPr>
              <w:t>5. Hafta</w:t>
            </w:r>
          </w:p>
        </w:tc>
        <w:tc>
          <w:tcPr>
            <w:tcW w:w="3492" w:type="dxa"/>
            <w:tcBorders>
              <w:top w:val="single" w:sz="4" w:space="0" w:color="auto"/>
              <w:left w:val="single" w:sz="4" w:space="0" w:color="auto"/>
              <w:bottom w:val="single" w:sz="4" w:space="0" w:color="auto"/>
              <w:right w:val="single" w:sz="4" w:space="0" w:color="auto"/>
            </w:tcBorders>
            <w:hideMark/>
          </w:tcPr>
          <w:p w14:paraId="2E83FA1A" w14:textId="77777777" w:rsidR="001B44F5" w:rsidRDefault="001B44F5">
            <w:pPr>
              <w:spacing w:line="256" w:lineRule="auto"/>
              <w:rPr>
                <w:sz w:val="20"/>
                <w:szCs w:val="20"/>
                <w:lang w:eastAsia="en-US"/>
              </w:rPr>
            </w:pPr>
            <w:r>
              <w:rPr>
                <w:sz w:val="20"/>
                <w:szCs w:val="20"/>
                <w:lang w:eastAsia="en-US"/>
              </w:rPr>
              <w:t xml:space="preserve">Okuduğunu anlama  </w:t>
            </w:r>
          </w:p>
        </w:tc>
        <w:tc>
          <w:tcPr>
            <w:tcW w:w="2126" w:type="dxa"/>
            <w:tcBorders>
              <w:top w:val="single" w:sz="4" w:space="0" w:color="auto"/>
              <w:left w:val="single" w:sz="4" w:space="0" w:color="auto"/>
              <w:bottom w:val="single" w:sz="4" w:space="0" w:color="auto"/>
              <w:right w:val="single" w:sz="4" w:space="0" w:color="auto"/>
            </w:tcBorders>
            <w:hideMark/>
          </w:tcPr>
          <w:p w14:paraId="181E86F2"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662BC109" w14:textId="77777777" w:rsidR="001B44F5" w:rsidRDefault="001B44F5">
            <w:pPr>
              <w:spacing w:line="256" w:lineRule="auto"/>
              <w:rPr>
                <w:sz w:val="20"/>
                <w:szCs w:val="20"/>
                <w:lang w:eastAsia="en-US"/>
              </w:rPr>
            </w:pPr>
            <w:r>
              <w:rPr>
                <w:sz w:val="20"/>
                <w:szCs w:val="20"/>
                <w:lang w:eastAsia="en-US"/>
              </w:rPr>
              <w:t xml:space="preserve">Derslere katılım, sunum, tartışma, soru-cevap, </w:t>
            </w:r>
          </w:p>
        </w:tc>
      </w:tr>
      <w:tr w:rsidR="001B44F5" w14:paraId="22546802" w14:textId="77777777" w:rsidTr="001B44F5">
        <w:trPr>
          <w:trHeight w:val="585"/>
        </w:trPr>
        <w:tc>
          <w:tcPr>
            <w:tcW w:w="1011" w:type="dxa"/>
            <w:tcBorders>
              <w:top w:val="single" w:sz="4" w:space="0" w:color="auto"/>
              <w:left w:val="single" w:sz="4" w:space="0" w:color="auto"/>
              <w:bottom w:val="single" w:sz="4" w:space="0" w:color="auto"/>
              <w:right w:val="single" w:sz="4" w:space="0" w:color="auto"/>
            </w:tcBorders>
            <w:hideMark/>
          </w:tcPr>
          <w:p w14:paraId="144EDE0C" w14:textId="77777777" w:rsidR="001B44F5" w:rsidRDefault="001B44F5">
            <w:pPr>
              <w:spacing w:line="256" w:lineRule="auto"/>
              <w:rPr>
                <w:sz w:val="20"/>
                <w:szCs w:val="20"/>
                <w:lang w:eastAsia="en-US"/>
              </w:rPr>
            </w:pPr>
            <w:r>
              <w:rPr>
                <w:sz w:val="20"/>
                <w:szCs w:val="20"/>
                <w:lang w:eastAsia="en-US"/>
              </w:rPr>
              <w:t>6. Hafta</w:t>
            </w:r>
          </w:p>
        </w:tc>
        <w:tc>
          <w:tcPr>
            <w:tcW w:w="3492" w:type="dxa"/>
            <w:tcBorders>
              <w:top w:val="single" w:sz="4" w:space="0" w:color="auto"/>
              <w:left w:val="single" w:sz="4" w:space="0" w:color="auto"/>
              <w:bottom w:val="single" w:sz="4" w:space="0" w:color="auto"/>
              <w:right w:val="single" w:sz="4" w:space="0" w:color="auto"/>
            </w:tcBorders>
            <w:hideMark/>
          </w:tcPr>
          <w:p w14:paraId="30A93160" w14:textId="77777777" w:rsidR="001B44F5" w:rsidRDefault="001B44F5">
            <w:pPr>
              <w:spacing w:line="256" w:lineRule="auto"/>
              <w:rPr>
                <w:sz w:val="20"/>
                <w:szCs w:val="20"/>
                <w:lang w:eastAsia="en-US"/>
              </w:rPr>
            </w:pPr>
            <w:r>
              <w:rPr>
                <w:sz w:val="20"/>
                <w:szCs w:val="20"/>
                <w:lang w:eastAsia="en-US"/>
              </w:rPr>
              <w:t xml:space="preserve">Eş ve zıt anlamlı kelimeler  </w:t>
            </w:r>
          </w:p>
        </w:tc>
        <w:tc>
          <w:tcPr>
            <w:tcW w:w="2126" w:type="dxa"/>
            <w:tcBorders>
              <w:top w:val="single" w:sz="4" w:space="0" w:color="auto"/>
              <w:left w:val="single" w:sz="4" w:space="0" w:color="auto"/>
              <w:bottom w:val="single" w:sz="4" w:space="0" w:color="auto"/>
              <w:right w:val="single" w:sz="4" w:space="0" w:color="auto"/>
            </w:tcBorders>
            <w:hideMark/>
          </w:tcPr>
          <w:p w14:paraId="65D8007F"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2A97F310"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79A05CDF"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1B26DB3D" w14:textId="77777777" w:rsidR="001B44F5" w:rsidRDefault="001B44F5">
            <w:pPr>
              <w:spacing w:line="256" w:lineRule="auto"/>
              <w:rPr>
                <w:sz w:val="20"/>
                <w:szCs w:val="20"/>
                <w:lang w:eastAsia="en-US"/>
              </w:rPr>
            </w:pPr>
            <w:r>
              <w:rPr>
                <w:sz w:val="20"/>
                <w:szCs w:val="20"/>
                <w:lang w:eastAsia="en-US"/>
              </w:rPr>
              <w:t>7. Hafta</w:t>
            </w:r>
          </w:p>
        </w:tc>
        <w:tc>
          <w:tcPr>
            <w:tcW w:w="3492" w:type="dxa"/>
            <w:tcBorders>
              <w:top w:val="single" w:sz="4" w:space="0" w:color="auto"/>
              <w:left w:val="single" w:sz="4" w:space="0" w:color="auto"/>
              <w:bottom w:val="single" w:sz="4" w:space="0" w:color="auto"/>
              <w:right w:val="single" w:sz="4" w:space="0" w:color="auto"/>
            </w:tcBorders>
            <w:hideMark/>
          </w:tcPr>
          <w:p w14:paraId="3CB563B7" w14:textId="77777777" w:rsidR="001B44F5" w:rsidRDefault="001B44F5">
            <w:pPr>
              <w:spacing w:line="256" w:lineRule="auto"/>
              <w:rPr>
                <w:sz w:val="20"/>
                <w:szCs w:val="20"/>
                <w:lang w:eastAsia="en-US"/>
              </w:rPr>
            </w:pPr>
            <w:r>
              <w:rPr>
                <w:sz w:val="20"/>
                <w:szCs w:val="20"/>
                <w:lang w:eastAsia="en-US"/>
              </w:rPr>
              <w:t xml:space="preserve">Sınav öncesi tekrar </w:t>
            </w:r>
          </w:p>
        </w:tc>
        <w:tc>
          <w:tcPr>
            <w:tcW w:w="2126" w:type="dxa"/>
            <w:tcBorders>
              <w:top w:val="single" w:sz="4" w:space="0" w:color="auto"/>
              <w:left w:val="single" w:sz="4" w:space="0" w:color="auto"/>
              <w:bottom w:val="single" w:sz="4" w:space="0" w:color="auto"/>
              <w:right w:val="single" w:sz="4" w:space="0" w:color="auto"/>
            </w:tcBorders>
            <w:hideMark/>
          </w:tcPr>
          <w:p w14:paraId="15BF31EF"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62EB581E"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603DD6E5" w14:textId="77777777" w:rsidTr="001B44F5">
        <w:trPr>
          <w:trHeight w:val="312"/>
        </w:trPr>
        <w:tc>
          <w:tcPr>
            <w:tcW w:w="1011" w:type="dxa"/>
            <w:vMerge w:val="restart"/>
            <w:tcBorders>
              <w:top w:val="single" w:sz="4" w:space="0" w:color="auto"/>
              <w:left w:val="single" w:sz="4" w:space="0" w:color="auto"/>
              <w:bottom w:val="single" w:sz="4" w:space="0" w:color="auto"/>
              <w:right w:val="single" w:sz="4" w:space="0" w:color="auto"/>
            </w:tcBorders>
            <w:hideMark/>
          </w:tcPr>
          <w:p w14:paraId="1817DF62" w14:textId="77777777" w:rsidR="001B44F5" w:rsidRDefault="001B44F5">
            <w:pPr>
              <w:spacing w:line="256" w:lineRule="auto"/>
              <w:rPr>
                <w:sz w:val="20"/>
                <w:szCs w:val="20"/>
                <w:lang w:eastAsia="en-US"/>
              </w:rPr>
            </w:pPr>
            <w:r>
              <w:rPr>
                <w:sz w:val="20"/>
                <w:szCs w:val="20"/>
                <w:lang w:eastAsia="en-US"/>
              </w:rPr>
              <w:t>8. Hafta</w:t>
            </w:r>
          </w:p>
        </w:tc>
        <w:tc>
          <w:tcPr>
            <w:tcW w:w="3492" w:type="dxa"/>
            <w:tcBorders>
              <w:top w:val="single" w:sz="4" w:space="0" w:color="auto"/>
              <w:left w:val="single" w:sz="4" w:space="0" w:color="auto"/>
              <w:bottom w:val="single" w:sz="4" w:space="0" w:color="auto"/>
              <w:right w:val="single" w:sz="4" w:space="0" w:color="auto"/>
            </w:tcBorders>
            <w:hideMark/>
          </w:tcPr>
          <w:p w14:paraId="66E17C8E" w14:textId="77777777" w:rsidR="001B44F5" w:rsidRDefault="001B44F5">
            <w:pPr>
              <w:spacing w:line="256" w:lineRule="auto"/>
              <w:rPr>
                <w:sz w:val="20"/>
                <w:szCs w:val="20"/>
                <w:lang w:eastAsia="en-US"/>
              </w:rPr>
            </w:pPr>
            <w:r>
              <w:rPr>
                <w:sz w:val="20"/>
                <w:szCs w:val="20"/>
                <w:lang w:eastAsia="en-US"/>
              </w:rPr>
              <w:t>I. Ara Sınav</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73743823" w14:textId="77777777" w:rsidR="001B44F5" w:rsidRDefault="001B44F5">
            <w:pPr>
              <w:spacing w:line="256" w:lineRule="auto"/>
              <w:rPr>
                <w:sz w:val="20"/>
                <w:szCs w:val="20"/>
                <w:lang w:eastAsia="en-US"/>
              </w:rPr>
            </w:pPr>
            <w:r>
              <w:rPr>
                <w:sz w:val="20"/>
                <w:szCs w:val="20"/>
                <w:lang w:eastAsia="en-US"/>
              </w:rPr>
              <w:t>Münevver Büyükyazı</w:t>
            </w:r>
          </w:p>
        </w:tc>
        <w:tc>
          <w:tcPr>
            <w:tcW w:w="2977" w:type="dxa"/>
            <w:vMerge w:val="restart"/>
            <w:tcBorders>
              <w:top w:val="single" w:sz="4" w:space="0" w:color="auto"/>
              <w:left w:val="single" w:sz="4" w:space="0" w:color="auto"/>
              <w:bottom w:val="single" w:sz="4" w:space="0" w:color="auto"/>
              <w:right w:val="single" w:sz="4" w:space="0" w:color="auto"/>
            </w:tcBorders>
            <w:hideMark/>
          </w:tcPr>
          <w:p w14:paraId="4C9A8DC7"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0E246543" w14:textId="77777777" w:rsidTr="001B44F5">
        <w:trPr>
          <w:trHeight w:val="17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9F398" w14:textId="77777777" w:rsidR="001B44F5" w:rsidRDefault="001B44F5">
            <w:pPr>
              <w:spacing w:line="256" w:lineRule="auto"/>
              <w:rPr>
                <w:sz w:val="20"/>
                <w:szCs w:val="20"/>
                <w:lang w:eastAsia="en-US"/>
              </w:rPr>
            </w:pPr>
          </w:p>
        </w:tc>
        <w:tc>
          <w:tcPr>
            <w:tcW w:w="3492" w:type="dxa"/>
            <w:tcBorders>
              <w:top w:val="single" w:sz="4" w:space="0" w:color="auto"/>
              <w:left w:val="single" w:sz="4" w:space="0" w:color="auto"/>
              <w:bottom w:val="single" w:sz="4" w:space="0" w:color="auto"/>
              <w:right w:val="single" w:sz="4" w:space="0" w:color="auto"/>
            </w:tcBorders>
            <w:hideMark/>
          </w:tcPr>
          <w:p w14:paraId="5EB2F757" w14:textId="77777777" w:rsidR="001B44F5" w:rsidRDefault="001B44F5">
            <w:pPr>
              <w:spacing w:line="256" w:lineRule="auto"/>
              <w:rPr>
                <w:sz w:val="20"/>
                <w:szCs w:val="20"/>
                <w:lang w:eastAsia="en-US"/>
              </w:rPr>
            </w:pPr>
            <w:r>
              <w:rPr>
                <w:sz w:val="20"/>
                <w:szCs w:val="20"/>
                <w:lang w:eastAsia="en-US"/>
              </w:rPr>
              <w:t xml:space="preserve">Sınav sorularını cevaplama; tartışma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7BEBE" w14:textId="77777777" w:rsidR="001B44F5" w:rsidRDefault="001B44F5">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D3559" w14:textId="77777777" w:rsidR="001B44F5" w:rsidRDefault="001B44F5">
            <w:pPr>
              <w:spacing w:line="256" w:lineRule="auto"/>
              <w:rPr>
                <w:sz w:val="20"/>
                <w:szCs w:val="20"/>
                <w:lang w:eastAsia="en-US"/>
              </w:rPr>
            </w:pPr>
          </w:p>
        </w:tc>
      </w:tr>
      <w:tr w:rsidR="001B44F5" w14:paraId="58997C9D" w14:textId="77777777" w:rsidTr="001B44F5">
        <w:trPr>
          <w:trHeight w:val="562"/>
        </w:trPr>
        <w:tc>
          <w:tcPr>
            <w:tcW w:w="1011" w:type="dxa"/>
            <w:tcBorders>
              <w:top w:val="single" w:sz="4" w:space="0" w:color="auto"/>
              <w:left w:val="single" w:sz="4" w:space="0" w:color="auto"/>
              <w:bottom w:val="single" w:sz="4" w:space="0" w:color="auto"/>
              <w:right w:val="single" w:sz="4" w:space="0" w:color="auto"/>
            </w:tcBorders>
            <w:hideMark/>
          </w:tcPr>
          <w:p w14:paraId="254D6B39" w14:textId="77777777" w:rsidR="001B44F5" w:rsidRDefault="001B44F5">
            <w:pPr>
              <w:spacing w:line="256" w:lineRule="auto"/>
              <w:rPr>
                <w:sz w:val="20"/>
                <w:szCs w:val="20"/>
                <w:lang w:eastAsia="en-US"/>
              </w:rPr>
            </w:pPr>
            <w:r>
              <w:rPr>
                <w:sz w:val="20"/>
                <w:szCs w:val="20"/>
                <w:lang w:eastAsia="en-US"/>
              </w:rPr>
              <w:t>9. Hafta</w:t>
            </w:r>
          </w:p>
        </w:tc>
        <w:tc>
          <w:tcPr>
            <w:tcW w:w="3492" w:type="dxa"/>
            <w:tcBorders>
              <w:top w:val="single" w:sz="4" w:space="0" w:color="auto"/>
              <w:left w:val="single" w:sz="4" w:space="0" w:color="auto"/>
              <w:bottom w:val="single" w:sz="4" w:space="0" w:color="auto"/>
              <w:right w:val="single" w:sz="4" w:space="0" w:color="auto"/>
            </w:tcBorders>
            <w:hideMark/>
          </w:tcPr>
          <w:p w14:paraId="26171FCF" w14:textId="77777777" w:rsidR="001B44F5" w:rsidRDefault="001B44F5">
            <w:pPr>
              <w:spacing w:line="256" w:lineRule="auto"/>
              <w:rPr>
                <w:sz w:val="20"/>
                <w:szCs w:val="20"/>
                <w:lang w:eastAsia="en-US"/>
              </w:rPr>
            </w:pPr>
            <w:r>
              <w:rPr>
                <w:sz w:val="20"/>
                <w:szCs w:val="20"/>
                <w:lang w:eastAsia="en-US"/>
              </w:rPr>
              <w:t xml:space="preserve">Akademik kelime bilgisi </w:t>
            </w:r>
          </w:p>
        </w:tc>
        <w:tc>
          <w:tcPr>
            <w:tcW w:w="2126" w:type="dxa"/>
            <w:tcBorders>
              <w:top w:val="single" w:sz="4" w:space="0" w:color="auto"/>
              <w:left w:val="single" w:sz="4" w:space="0" w:color="auto"/>
              <w:bottom w:val="single" w:sz="4" w:space="0" w:color="auto"/>
              <w:right w:val="single" w:sz="4" w:space="0" w:color="auto"/>
            </w:tcBorders>
            <w:hideMark/>
          </w:tcPr>
          <w:p w14:paraId="602C0138"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1337A3F4"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0E3E31E9"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134E7CFD" w14:textId="77777777" w:rsidR="001B44F5" w:rsidRDefault="001B44F5">
            <w:pPr>
              <w:spacing w:line="256" w:lineRule="auto"/>
              <w:rPr>
                <w:sz w:val="20"/>
                <w:szCs w:val="20"/>
                <w:lang w:eastAsia="en-US"/>
              </w:rPr>
            </w:pPr>
            <w:r>
              <w:rPr>
                <w:sz w:val="20"/>
                <w:szCs w:val="20"/>
                <w:lang w:eastAsia="en-US"/>
              </w:rPr>
              <w:t>10. Hafta</w:t>
            </w:r>
          </w:p>
        </w:tc>
        <w:tc>
          <w:tcPr>
            <w:tcW w:w="3492" w:type="dxa"/>
            <w:tcBorders>
              <w:top w:val="single" w:sz="4" w:space="0" w:color="auto"/>
              <w:left w:val="single" w:sz="4" w:space="0" w:color="auto"/>
              <w:bottom w:val="single" w:sz="4" w:space="0" w:color="auto"/>
              <w:right w:val="single" w:sz="4" w:space="0" w:color="auto"/>
            </w:tcBorders>
            <w:hideMark/>
          </w:tcPr>
          <w:p w14:paraId="451DA33E" w14:textId="77777777" w:rsidR="001B44F5" w:rsidRDefault="001B44F5">
            <w:pPr>
              <w:spacing w:line="256" w:lineRule="auto"/>
              <w:rPr>
                <w:sz w:val="20"/>
                <w:szCs w:val="20"/>
                <w:lang w:eastAsia="en-US"/>
              </w:rPr>
            </w:pPr>
            <w:r>
              <w:rPr>
                <w:sz w:val="20"/>
                <w:szCs w:val="20"/>
                <w:lang w:eastAsia="en-US"/>
              </w:rPr>
              <w:t xml:space="preserve">Akademik kelime bilgisi </w:t>
            </w:r>
          </w:p>
        </w:tc>
        <w:tc>
          <w:tcPr>
            <w:tcW w:w="2126" w:type="dxa"/>
            <w:tcBorders>
              <w:top w:val="single" w:sz="4" w:space="0" w:color="auto"/>
              <w:left w:val="single" w:sz="4" w:space="0" w:color="auto"/>
              <w:bottom w:val="single" w:sz="4" w:space="0" w:color="auto"/>
              <w:right w:val="single" w:sz="4" w:space="0" w:color="auto"/>
            </w:tcBorders>
            <w:hideMark/>
          </w:tcPr>
          <w:p w14:paraId="1D0C573E"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7D7BB791"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0FFB5F4D"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030D716B" w14:textId="77777777" w:rsidR="001B44F5" w:rsidRDefault="001B44F5">
            <w:pPr>
              <w:spacing w:line="256" w:lineRule="auto"/>
              <w:rPr>
                <w:sz w:val="20"/>
                <w:szCs w:val="20"/>
                <w:lang w:eastAsia="en-US"/>
              </w:rPr>
            </w:pPr>
            <w:r>
              <w:rPr>
                <w:sz w:val="20"/>
                <w:szCs w:val="20"/>
                <w:lang w:eastAsia="en-US"/>
              </w:rPr>
              <w:t>11. Hafta</w:t>
            </w:r>
          </w:p>
        </w:tc>
        <w:tc>
          <w:tcPr>
            <w:tcW w:w="3492" w:type="dxa"/>
            <w:tcBorders>
              <w:top w:val="single" w:sz="4" w:space="0" w:color="auto"/>
              <w:left w:val="single" w:sz="4" w:space="0" w:color="auto"/>
              <w:bottom w:val="single" w:sz="4" w:space="0" w:color="auto"/>
              <w:right w:val="single" w:sz="4" w:space="0" w:color="auto"/>
            </w:tcBorders>
            <w:hideMark/>
          </w:tcPr>
          <w:p w14:paraId="35C4CB12" w14:textId="77777777" w:rsidR="001B44F5" w:rsidRDefault="001B44F5">
            <w:pPr>
              <w:spacing w:line="256" w:lineRule="auto"/>
              <w:rPr>
                <w:sz w:val="20"/>
                <w:szCs w:val="20"/>
                <w:lang w:eastAsia="en-US"/>
              </w:rPr>
            </w:pPr>
            <w:r>
              <w:rPr>
                <w:sz w:val="20"/>
                <w:szCs w:val="20"/>
                <w:lang w:eastAsia="en-US"/>
              </w:rPr>
              <w:t xml:space="preserve">Konuşma </w:t>
            </w:r>
          </w:p>
        </w:tc>
        <w:tc>
          <w:tcPr>
            <w:tcW w:w="2126" w:type="dxa"/>
            <w:tcBorders>
              <w:top w:val="single" w:sz="4" w:space="0" w:color="auto"/>
              <w:left w:val="single" w:sz="4" w:space="0" w:color="auto"/>
              <w:bottom w:val="single" w:sz="4" w:space="0" w:color="auto"/>
              <w:right w:val="single" w:sz="4" w:space="0" w:color="auto"/>
            </w:tcBorders>
            <w:hideMark/>
          </w:tcPr>
          <w:p w14:paraId="59AF4A08"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34B7F33E"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59DC922A"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3983D547" w14:textId="77777777" w:rsidR="001B44F5" w:rsidRDefault="001B44F5">
            <w:pPr>
              <w:spacing w:line="256" w:lineRule="auto"/>
              <w:rPr>
                <w:sz w:val="20"/>
                <w:szCs w:val="20"/>
                <w:lang w:eastAsia="en-US"/>
              </w:rPr>
            </w:pPr>
            <w:r>
              <w:rPr>
                <w:sz w:val="20"/>
                <w:szCs w:val="20"/>
                <w:lang w:eastAsia="en-US"/>
              </w:rPr>
              <w:t>12. Hafta</w:t>
            </w:r>
          </w:p>
        </w:tc>
        <w:tc>
          <w:tcPr>
            <w:tcW w:w="3492" w:type="dxa"/>
            <w:tcBorders>
              <w:top w:val="single" w:sz="4" w:space="0" w:color="auto"/>
              <w:left w:val="single" w:sz="4" w:space="0" w:color="auto"/>
              <w:bottom w:val="single" w:sz="4" w:space="0" w:color="auto"/>
              <w:right w:val="single" w:sz="4" w:space="0" w:color="auto"/>
            </w:tcBorders>
            <w:hideMark/>
          </w:tcPr>
          <w:p w14:paraId="1199E980" w14:textId="77777777" w:rsidR="001B44F5" w:rsidRDefault="001B44F5">
            <w:pPr>
              <w:spacing w:line="256" w:lineRule="auto"/>
              <w:rPr>
                <w:sz w:val="20"/>
                <w:szCs w:val="20"/>
                <w:lang w:eastAsia="en-US"/>
              </w:rPr>
            </w:pPr>
            <w:r>
              <w:rPr>
                <w:sz w:val="20"/>
                <w:szCs w:val="20"/>
                <w:lang w:eastAsia="en-US"/>
              </w:rPr>
              <w:t>Diyalog tamamlama</w:t>
            </w:r>
          </w:p>
        </w:tc>
        <w:tc>
          <w:tcPr>
            <w:tcW w:w="2126" w:type="dxa"/>
            <w:tcBorders>
              <w:top w:val="single" w:sz="4" w:space="0" w:color="auto"/>
              <w:left w:val="single" w:sz="4" w:space="0" w:color="auto"/>
              <w:bottom w:val="single" w:sz="4" w:space="0" w:color="auto"/>
              <w:right w:val="single" w:sz="4" w:space="0" w:color="auto"/>
            </w:tcBorders>
            <w:hideMark/>
          </w:tcPr>
          <w:p w14:paraId="589F8BC5"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7BC1EE36"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2B39785D"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7DE03B88" w14:textId="77777777" w:rsidR="001B44F5" w:rsidRDefault="001B44F5">
            <w:pPr>
              <w:spacing w:line="256" w:lineRule="auto"/>
              <w:rPr>
                <w:sz w:val="20"/>
                <w:szCs w:val="20"/>
                <w:lang w:eastAsia="en-US"/>
              </w:rPr>
            </w:pPr>
            <w:r>
              <w:rPr>
                <w:sz w:val="20"/>
                <w:szCs w:val="20"/>
                <w:lang w:eastAsia="en-US"/>
              </w:rPr>
              <w:t>13. Hafta</w:t>
            </w:r>
          </w:p>
        </w:tc>
        <w:tc>
          <w:tcPr>
            <w:tcW w:w="3492" w:type="dxa"/>
            <w:tcBorders>
              <w:top w:val="single" w:sz="4" w:space="0" w:color="auto"/>
              <w:left w:val="single" w:sz="4" w:space="0" w:color="auto"/>
              <w:bottom w:val="single" w:sz="4" w:space="0" w:color="auto"/>
              <w:right w:val="single" w:sz="4" w:space="0" w:color="auto"/>
            </w:tcBorders>
            <w:hideMark/>
          </w:tcPr>
          <w:p w14:paraId="1E58CE4A" w14:textId="77777777" w:rsidR="001B44F5" w:rsidRDefault="001B44F5">
            <w:pPr>
              <w:spacing w:line="256" w:lineRule="auto"/>
              <w:rPr>
                <w:sz w:val="20"/>
                <w:szCs w:val="20"/>
                <w:lang w:eastAsia="en-US"/>
              </w:rPr>
            </w:pPr>
            <w:r>
              <w:rPr>
                <w:sz w:val="20"/>
                <w:szCs w:val="20"/>
                <w:lang w:eastAsia="en-US"/>
              </w:rPr>
              <w:t xml:space="preserve">Diyalog tamamlama </w:t>
            </w:r>
          </w:p>
        </w:tc>
        <w:tc>
          <w:tcPr>
            <w:tcW w:w="2126" w:type="dxa"/>
            <w:tcBorders>
              <w:top w:val="single" w:sz="4" w:space="0" w:color="auto"/>
              <w:left w:val="single" w:sz="4" w:space="0" w:color="auto"/>
              <w:bottom w:val="single" w:sz="4" w:space="0" w:color="auto"/>
              <w:right w:val="single" w:sz="4" w:space="0" w:color="auto"/>
            </w:tcBorders>
            <w:hideMark/>
          </w:tcPr>
          <w:p w14:paraId="4FEEA65A"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1170B0C0" w14:textId="77777777" w:rsidR="001B44F5" w:rsidRDefault="001B44F5">
            <w:pPr>
              <w:spacing w:line="256" w:lineRule="auto"/>
              <w:rPr>
                <w:sz w:val="20"/>
                <w:szCs w:val="20"/>
                <w:lang w:eastAsia="en-US"/>
              </w:rPr>
            </w:pPr>
            <w:r>
              <w:rPr>
                <w:sz w:val="20"/>
                <w:szCs w:val="20"/>
                <w:lang w:eastAsia="en-US"/>
              </w:rPr>
              <w:t>Derslere katılım, sunum, tartışma, soru-cevap</w:t>
            </w:r>
          </w:p>
        </w:tc>
      </w:tr>
      <w:tr w:rsidR="001B44F5" w14:paraId="6AE5C2CC" w14:textId="77777777" w:rsidTr="001B44F5">
        <w:tc>
          <w:tcPr>
            <w:tcW w:w="1011" w:type="dxa"/>
            <w:tcBorders>
              <w:top w:val="single" w:sz="4" w:space="0" w:color="auto"/>
              <w:left w:val="single" w:sz="4" w:space="0" w:color="auto"/>
              <w:bottom w:val="single" w:sz="4" w:space="0" w:color="auto"/>
              <w:right w:val="single" w:sz="4" w:space="0" w:color="auto"/>
            </w:tcBorders>
            <w:hideMark/>
          </w:tcPr>
          <w:p w14:paraId="56CB4D9E" w14:textId="77777777" w:rsidR="001B44F5" w:rsidRDefault="001B44F5">
            <w:pPr>
              <w:spacing w:line="256" w:lineRule="auto"/>
              <w:rPr>
                <w:sz w:val="20"/>
                <w:szCs w:val="20"/>
                <w:lang w:eastAsia="en-US"/>
              </w:rPr>
            </w:pPr>
            <w:r>
              <w:rPr>
                <w:sz w:val="20"/>
                <w:szCs w:val="20"/>
                <w:lang w:eastAsia="en-US"/>
              </w:rPr>
              <w:lastRenderedPageBreak/>
              <w:t>14. Hafta</w:t>
            </w:r>
          </w:p>
        </w:tc>
        <w:tc>
          <w:tcPr>
            <w:tcW w:w="3492" w:type="dxa"/>
            <w:tcBorders>
              <w:top w:val="single" w:sz="4" w:space="0" w:color="auto"/>
              <w:left w:val="single" w:sz="4" w:space="0" w:color="auto"/>
              <w:bottom w:val="single" w:sz="4" w:space="0" w:color="auto"/>
              <w:right w:val="single" w:sz="4" w:space="0" w:color="auto"/>
            </w:tcBorders>
            <w:hideMark/>
          </w:tcPr>
          <w:p w14:paraId="506D8B53" w14:textId="77777777" w:rsidR="001B44F5" w:rsidRDefault="001B44F5">
            <w:pPr>
              <w:spacing w:line="256" w:lineRule="auto"/>
              <w:rPr>
                <w:sz w:val="20"/>
                <w:szCs w:val="20"/>
                <w:lang w:eastAsia="en-US"/>
              </w:rPr>
            </w:pPr>
            <w:r>
              <w:rPr>
                <w:sz w:val="20"/>
                <w:szCs w:val="20"/>
                <w:lang w:eastAsia="en-US"/>
              </w:rPr>
              <w:t xml:space="preserve">Test egzersizleri </w:t>
            </w:r>
          </w:p>
        </w:tc>
        <w:tc>
          <w:tcPr>
            <w:tcW w:w="2126" w:type="dxa"/>
            <w:tcBorders>
              <w:top w:val="single" w:sz="4" w:space="0" w:color="auto"/>
              <w:left w:val="single" w:sz="4" w:space="0" w:color="auto"/>
              <w:bottom w:val="single" w:sz="4" w:space="0" w:color="auto"/>
              <w:right w:val="single" w:sz="4" w:space="0" w:color="auto"/>
            </w:tcBorders>
            <w:hideMark/>
          </w:tcPr>
          <w:p w14:paraId="1586E2B2" w14:textId="77777777" w:rsidR="001B44F5" w:rsidRDefault="001B44F5">
            <w:pPr>
              <w:spacing w:line="256" w:lineRule="auto"/>
              <w:rPr>
                <w:sz w:val="20"/>
                <w:szCs w:val="20"/>
                <w:lang w:eastAsia="en-US"/>
              </w:rPr>
            </w:pPr>
            <w:r>
              <w:rPr>
                <w:sz w:val="20"/>
                <w:szCs w:val="20"/>
                <w:lang w:eastAsia="en-US"/>
              </w:rPr>
              <w:t>Münevver Büyükyazı</w:t>
            </w:r>
          </w:p>
        </w:tc>
        <w:tc>
          <w:tcPr>
            <w:tcW w:w="2977" w:type="dxa"/>
            <w:tcBorders>
              <w:top w:val="single" w:sz="4" w:space="0" w:color="auto"/>
              <w:left w:val="single" w:sz="4" w:space="0" w:color="auto"/>
              <w:bottom w:val="single" w:sz="4" w:space="0" w:color="auto"/>
              <w:right w:val="single" w:sz="4" w:space="0" w:color="auto"/>
            </w:tcBorders>
            <w:hideMark/>
          </w:tcPr>
          <w:p w14:paraId="72B37D95" w14:textId="77777777" w:rsidR="001B44F5" w:rsidRDefault="001B44F5">
            <w:pPr>
              <w:spacing w:line="256" w:lineRule="auto"/>
              <w:rPr>
                <w:sz w:val="20"/>
                <w:szCs w:val="20"/>
                <w:lang w:eastAsia="en-US"/>
              </w:rPr>
            </w:pPr>
            <w:r>
              <w:rPr>
                <w:sz w:val="20"/>
                <w:szCs w:val="20"/>
                <w:lang w:eastAsia="en-US"/>
              </w:rPr>
              <w:t>Derslere katılım, sunum, tartışma, soru-cevap</w:t>
            </w:r>
          </w:p>
        </w:tc>
      </w:tr>
    </w:tbl>
    <w:p w14:paraId="0B6F0E1D" w14:textId="77777777" w:rsidR="001B44F5" w:rsidRDefault="001B44F5" w:rsidP="001B44F5">
      <w:pPr>
        <w:rPr>
          <w:sz w:val="20"/>
          <w:szCs w:val="20"/>
        </w:rPr>
      </w:pPr>
    </w:p>
    <w:p w14:paraId="3E7D27B5" w14:textId="77777777" w:rsidR="001B44F5" w:rsidRDefault="001B44F5" w:rsidP="001B44F5">
      <w:pPr>
        <w:rPr>
          <w:b/>
          <w:sz w:val="20"/>
          <w:szCs w:val="20"/>
        </w:rPr>
      </w:pPr>
      <w:r>
        <w:rPr>
          <w:b/>
          <w:sz w:val="20"/>
          <w:szCs w:val="20"/>
        </w:rPr>
        <w:t>Dersin Öğrenme Kazanımlarının Program Kazanımları ile İlişkisi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510"/>
        <w:gridCol w:w="557"/>
        <w:gridCol w:w="558"/>
        <w:gridCol w:w="558"/>
        <w:gridCol w:w="558"/>
        <w:gridCol w:w="546"/>
        <w:gridCol w:w="569"/>
        <w:gridCol w:w="557"/>
        <w:gridCol w:w="557"/>
        <w:gridCol w:w="557"/>
        <w:gridCol w:w="557"/>
        <w:gridCol w:w="557"/>
        <w:gridCol w:w="727"/>
        <w:gridCol w:w="567"/>
        <w:gridCol w:w="850"/>
      </w:tblGrid>
      <w:tr w:rsidR="001B44F5" w14:paraId="7BB83A77" w14:textId="77777777" w:rsidTr="001B44F5">
        <w:trPr>
          <w:trHeight w:val="471"/>
        </w:trPr>
        <w:tc>
          <w:tcPr>
            <w:tcW w:w="817" w:type="dxa"/>
            <w:tcBorders>
              <w:top w:val="single" w:sz="4" w:space="0" w:color="auto"/>
              <w:left w:val="single" w:sz="4" w:space="0" w:color="auto"/>
              <w:bottom w:val="single" w:sz="4" w:space="0" w:color="auto"/>
              <w:right w:val="single" w:sz="4" w:space="0" w:color="auto"/>
            </w:tcBorders>
          </w:tcPr>
          <w:p w14:paraId="626914EE" w14:textId="77777777" w:rsidR="001B44F5" w:rsidRDefault="001B44F5">
            <w:pPr>
              <w:spacing w:line="256" w:lineRule="auto"/>
              <w:jc w:val="both"/>
              <w:rPr>
                <w:b/>
                <w:sz w:val="20"/>
                <w:szCs w:val="20"/>
                <w:lang w:eastAsia="en-US"/>
              </w:rPr>
            </w:pPr>
          </w:p>
        </w:tc>
        <w:tc>
          <w:tcPr>
            <w:tcW w:w="511" w:type="dxa"/>
            <w:tcBorders>
              <w:top w:val="single" w:sz="4" w:space="0" w:color="auto"/>
              <w:left w:val="single" w:sz="4" w:space="0" w:color="auto"/>
              <w:bottom w:val="single" w:sz="4" w:space="0" w:color="auto"/>
              <w:right w:val="single" w:sz="4" w:space="0" w:color="auto"/>
            </w:tcBorders>
            <w:hideMark/>
          </w:tcPr>
          <w:p w14:paraId="7454E7EB" w14:textId="77777777" w:rsidR="001B44F5" w:rsidRDefault="001B44F5">
            <w:pPr>
              <w:spacing w:line="256" w:lineRule="auto"/>
              <w:jc w:val="both"/>
              <w:rPr>
                <w:b/>
                <w:sz w:val="20"/>
                <w:szCs w:val="20"/>
                <w:lang w:eastAsia="en-US"/>
              </w:rPr>
            </w:pPr>
            <w:r>
              <w:rPr>
                <w:b/>
                <w:sz w:val="20"/>
                <w:szCs w:val="20"/>
                <w:lang w:eastAsia="en-US"/>
              </w:rPr>
              <w:t>PK1</w:t>
            </w:r>
          </w:p>
        </w:tc>
        <w:tc>
          <w:tcPr>
            <w:tcW w:w="558" w:type="dxa"/>
            <w:tcBorders>
              <w:top w:val="single" w:sz="4" w:space="0" w:color="auto"/>
              <w:left w:val="single" w:sz="4" w:space="0" w:color="auto"/>
              <w:bottom w:val="single" w:sz="4" w:space="0" w:color="auto"/>
              <w:right w:val="single" w:sz="4" w:space="0" w:color="auto"/>
            </w:tcBorders>
            <w:hideMark/>
          </w:tcPr>
          <w:p w14:paraId="78520D11" w14:textId="77777777" w:rsidR="001B44F5" w:rsidRDefault="001B44F5">
            <w:pPr>
              <w:spacing w:line="256" w:lineRule="auto"/>
              <w:jc w:val="both"/>
              <w:rPr>
                <w:b/>
                <w:sz w:val="20"/>
                <w:szCs w:val="20"/>
                <w:lang w:eastAsia="en-US"/>
              </w:rPr>
            </w:pPr>
            <w:r>
              <w:rPr>
                <w:b/>
                <w:sz w:val="20"/>
                <w:szCs w:val="20"/>
                <w:lang w:eastAsia="en-US"/>
              </w:rPr>
              <w:t>PK 2</w:t>
            </w:r>
          </w:p>
        </w:tc>
        <w:tc>
          <w:tcPr>
            <w:tcW w:w="558" w:type="dxa"/>
            <w:tcBorders>
              <w:top w:val="single" w:sz="4" w:space="0" w:color="auto"/>
              <w:left w:val="single" w:sz="4" w:space="0" w:color="auto"/>
              <w:bottom w:val="single" w:sz="4" w:space="0" w:color="auto"/>
              <w:right w:val="single" w:sz="4" w:space="0" w:color="auto"/>
            </w:tcBorders>
            <w:hideMark/>
          </w:tcPr>
          <w:p w14:paraId="7ECC3830" w14:textId="77777777" w:rsidR="001B44F5" w:rsidRDefault="001B44F5">
            <w:pPr>
              <w:spacing w:line="256" w:lineRule="auto"/>
              <w:jc w:val="both"/>
              <w:rPr>
                <w:b/>
                <w:sz w:val="20"/>
                <w:szCs w:val="20"/>
                <w:lang w:eastAsia="en-US"/>
              </w:rPr>
            </w:pPr>
            <w:r>
              <w:rPr>
                <w:b/>
                <w:sz w:val="20"/>
                <w:szCs w:val="20"/>
                <w:lang w:eastAsia="en-US"/>
              </w:rPr>
              <w:t>PK 3</w:t>
            </w:r>
          </w:p>
        </w:tc>
        <w:tc>
          <w:tcPr>
            <w:tcW w:w="558" w:type="dxa"/>
            <w:tcBorders>
              <w:top w:val="single" w:sz="4" w:space="0" w:color="auto"/>
              <w:left w:val="single" w:sz="4" w:space="0" w:color="auto"/>
              <w:bottom w:val="single" w:sz="4" w:space="0" w:color="auto"/>
              <w:right w:val="single" w:sz="4" w:space="0" w:color="auto"/>
            </w:tcBorders>
            <w:hideMark/>
          </w:tcPr>
          <w:p w14:paraId="7B9482BE" w14:textId="77777777" w:rsidR="001B44F5" w:rsidRDefault="001B44F5">
            <w:pPr>
              <w:spacing w:line="256" w:lineRule="auto"/>
              <w:jc w:val="both"/>
              <w:rPr>
                <w:b/>
                <w:sz w:val="20"/>
                <w:szCs w:val="20"/>
                <w:lang w:eastAsia="en-US"/>
              </w:rPr>
            </w:pPr>
            <w:r>
              <w:rPr>
                <w:b/>
                <w:sz w:val="20"/>
                <w:szCs w:val="20"/>
                <w:lang w:eastAsia="en-US"/>
              </w:rPr>
              <w:t>PK</w:t>
            </w:r>
          </w:p>
          <w:p w14:paraId="0B68B63A" w14:textId="77777777" w:rsidR="001B44F5" w:rsidRDefault="001B44F5">
            <w:pPr>
              <w:spacing w:line="256" w:lineRule="auto"/>
              <w:jc w:val="both"/>
              <w:rPr>
                <w:b/>
                <w:sz w:val="20"/>
                <w:szCs w:val="20"/>
                <w:lang w:eastAsia="en-US"/>
              </w:rPr>
            </w:pPr>
            <w:r>
              <w:rPr>
                <w:b/>
                <w:sz w:val="20"/>
                <w:szCs w:val="20"/>
                <w:lang w:eastAsia="en-US"/>
              </w:rPr>
              <w:t>4</w:t>
            </w:r>
          </w:p>
        </w:tc>
        <w:tc>
          <w:tcPr>
            <w:tcW w:w="558" w:type="dxa"/>
            <w:tcBorders>
              <w:top w:val="single" w:sz="4" w:space="0" w:color="auto"/>
              <w:left w:val="single" w:sz="4" w:space="0" w:color="auto"/>
              <w:bottom w:val="single" w:sz="4" w:space="0" w:color="auto"/>
              <w:right w:val="single" w:sz="4" w:space="0" w:color="auto"/>
            </w:tcBorders>
            <w:hideMark/>
          </w:tcPr>
          <w:p w14:paraId="4B2384A5" w14:textId="77777777" w:rsidR="001B44F5" w:rsidRDefault="001B44F5">
            <w:pPr>
              <w:spacing w:line="256" w:lineRule="auto"/>
              <w:jc w:val="both"/>
              <w:rPr>
                <w:b/>
                <w:sz w:val="20"/>
                <w:szCs w:val="20"/>
                <w:lang w:eastAsia="en-US"/>
              </w:rPr>
            </w:pPr>
            <w:r>
              <w:rPr>
                <w:b/>
                <w:sz w:val="20"/>
                <w:szCs w:val="20"/>
                <w:lang w:eastAsia="en-US"/>
              </w:rPr>
              <w:t>PK 5</w:t>
            </w:r>
          </w:p>
        </w:tc>
        <w:tc>
          <w:tcPr>
            <w:tcW w:w="546" w:type="dxa"/>
            <w:tcBorders>
              <w:top w:val="single" w:sz="4" w:space="0" w:color="auto"/>
              <w:left w:val="single" w:sz="4" w:space="0" w:color="auto"/>
              <w:bottom w:val="single" w:sz="4" w:space="0" w:color="auto"/>
              <w:right w:val="single" w:sz="4" w:space="0" w:color="auto"/>
            </w:tcBorders>
            <w:hideMark/>
          </w:tcPr>
          <w:p w14:paraId="2CA482E9" w14:textId="77777777" w:rsidR="001B44F5" w:rsidRDefault="001B44F5">
            <w:pPr>
              <w:spacing w:line="256" w:lineRule="auto"/>
              <w:jc w:val="both"/>
              <w:rPr>
                <w:b/>
                <w:sz w:val="20"/>
                <w:szCs w:val="20"/>
                <w:lang w:eastAsia="en-US"/>
              </w:rPr>
            </w:pPr>
            <w:r>
              <w:rPr>
                <w:b/>
                <w:sz w:val="20"/>
                <w:szCs w:val="20"/>
                <w:lang w:eastAsia="en-US"/>
              </w:rPr>
              <w:t>PK 6</w:t>
            </w:r>
          </w:p>
        </w:tc>
        <w:tc>
          <w:tcPr>
            <w:tcW w:w="569" w:type="dxa"/>
            <w:tcBorders>
              <w:top w:val="single" w:sz="4" w:space="0" w:color="auto"/>
              <w:left w:val="single" w:sz="4" w:space="0" w:color="auto"/>
              <w:bottom w:val="single" w:sz="4" w:space="0" w:color="auto"/>
              <w:right w:val="single" w:sz="4" w:space="0" w:color="auto"/>
            </w:tcBorders>
            <w:hideMark/>
          </w:tcPr>
          <w:p w14:paraId="3E3EFDBC" w14:textId="77777777" w:rsidR="001B44F5" w:rsidRDefault="001B44F5">
            <w:pPr>
              <w:spacing w:line="256" w:lineRule="auto"/>
              <w:jc w:val="both"/>
              <w:rPr>
                <w:b/>
                <w:sz w:val="20"/>
                <w:szCs w:val="20"/>
                <w:lang w:eastAsia="en-US"/>
              </w:rPr>
            </w:pPr>
            <w:r>
              <w:rPr>
                <w:b/>
                <w:sz w:val="20"/>
                <w:szCs w:val="20"/>
                <w:lang w:eastAsia="en-US"/>
              </w:rPr>
              <w:t>PK 7</w:t>
            </w:r>
          </w:p>
        </w:tc>
        <w:tc>
          <w:tcPr>
            <w:tcW w:w="557" w:type="dxa"/>
            <w:tcBorders>
              <w:top w:val="single" w:sz="4" w:space="0" w:color="auto"/>
              <w:left w:val="single" w:sz="4" w:space="0" w:color="auto"/>
              <w:bottom w:val="single" w:sz="4" w:space="0" w:color="auto"/>
              <w:right w:val="single" w:sz="4" w:space="0" w:color="auto"/>
            </w:tcBorders>
            <w:hideMark/>
          </w:tcPr>
          <w:p w14:paraId="1198EE04" w14:textId="77777777" w:rsidR="001B44F5" w:rsidRDefault="001B44F5">
            <w:pPr>
              <w:spacing w:line="256" w:lineRule="auto"/>
              <w:jc w:val="both"/>
              <w:rPr>
                <w:b/>
                <w:sz w:val="20"/>
                <w:szCs w:val="20"/>
                <w:lang w:eastAsia="en-US"/>
              </w:rPr>
            </w:pPr>
            <w:r>
              <w:rPr>
                <w:b/>
                <w:sz w:val="20"/>
                <w:szCs w:val="20"/>
                <w:lang w:eastAsia="en-US"/>
              </w:rPr>
              <w:t>PK 8</w:t>
            </w:r>
          </w:p>
        </w:tc>
        <w:tc>
          <w:tcPr>
            <w:tcW w:w="557" w:type="dxa"/>
            <w:tcBorders>
              <w:top w:val="single" w:sz="4" w:space="0" w:color="auto"/>
              <w:left w:val="single" w:sz="4" w:space="0" w:color="auto"/>
              <w:bottom w:val="single" w:sz="4" w:space="0" w:color="auto"/>
              <w:right w:val="single" w:sz="4" w:space="0" w:color="auto"/>
            </w:tcBorders>
            <w:hideMark/>
          </w:tcPr>
          <w:p w14:paraId="32EFC554" w14:textId="77777777" w:rsidR="001B44F5" w:rsidRDefault="001B44F5">
            <w:pPr>
              <w:spacing w:line="256" w:lineRule="auto"/>
              <w:jc w:val="both"/>
              <w:rPr>
                <w:b/>
                <w:sz w:val="20"/>
                <w:szCs w:val="20"/>
                <w:lang w:eastAsia="en-US"/>
              </w:rPr>
            </w:pPr>
            <w:r>
              <w:rPr>
                <w:b/>
                <w:sz w:val="20"/>
                <w:szCs w:val="20"/>
                <w:lang w:eastAsia="en-US"/>
              </w:rPr>
              <w:t>PK 9</w:t>
            </w:r>
          </w:p>
        </w:tc>
        <w:tc>
          <w:tcPr>
            <w:tcW w:w="557" w:type="dxa"/>
            <w:tcBorders>
              <w:top w:val="single" w:sz="4" w:space="0" w:color="auto"/>
              <w:left w:val="single" w:sz="4" w:space="0" w:color="auto"/>
              <w:bottom w:val="single" w:sz="4" w:space="0" w:color="auto"/>
              <w:right w:val="single" w:sz="4" w:space="0" w:color="auto"/>
            </w:tcBorders>
            <w:hideMark/>
          </w:tcPr>
          <w:p w14:paraId="3371F1FF" w14:textId="77777777" w:rsidR="001B44F5" w:rsidRDefault="001B44F5">
            <w:pPr>
              <w:spacing w:line="256" w:lineRule="auto"/>
              <w:jc w:val="both"/>
              <w:rPr>
                <w:b/>
                <w:sz w:val="20"/>
                <w:szCs w:val="20"/>
                <w:lang w:eastAsia="en-US"/>
              </w:rPr>
            </w:pPr>
            <w:r>
              <w:rPr>
                <w:b/>
                <w:sz w:val="20"/>
                <w:szCs w:val="20"/>
                <w:lang w:eastAsia="en-US"/>
              </w:rPr>
              <w:t>PK 10</w:t>
            </w:r>
          </w:p>
        </w:tc>
        <w:tc>
          <w:tcPr>
            <w:tcW w:w="557" w:type="dxa"/>
            <w:tcBorders>
              <w:top w:val="single" w:sz="4" w:space="0" w:color="auto"/>
              <w:left w:val="single" w:sz="4" w:space="0" w:color="auto"/>
              <w:bottom w:val="single" w:sz="4" w:space="0" w:color="auto"/>
              <w:right w:val="single" w:sz="4" w:space="0" w:color="auto"/>
            </w:tcBorders>
            <w:hideMark/>
          </w:tcPr>
          <w:p w14:paraId="355D8C3E" w14:textId="77777777" w:rsidR="001B44F5" w:rsidRDefault="001B44F5">
            <w:pPr>
              <w:spacing w:line="256" w:lineRule="auto"/>
              <w:jc w:val="both"/>
              <w:rPr>
                <w:b/>
                <w:sz w:val="20"/>
                <w:szCs w:val="20"/>
                <w:lang w:eastAsia="en-US"/>
              </w:rPr>
            </w:pPr>
            <w:r>
              <w:rPr>
                <w:b/>
                <w:sz w:val="20"/>
                <w:szCs w:val="20"/>
                <w:lang w:eastAsia="en-US"/>
              </w:rPr>
              <w:t>PK 11</w:t>
            </w:r>
          </w:p>
        </w:tc>
        <w:tc>
          <w:tcPr>
            <w:tcW w:w="557" w:type="dxa"/>
            <w:tcBorders>
              <w:top w:val="single" w:sz="4" w:space="0" w:color="auto"/>
              <w:left w:val="single" w:sz="4" w:space="0" w:color="auto"/>
              <w:bottom w:val="single" w:sz="4" w:space="0" w:color="auto"/>
              <w:right w:val="single" w:sz="4" w:space="0" w:color="auto"/>
            </w:tcBorders>
            <w:hideMark/>
          </w:tcPr>
          <w:p w14:paraId="60DA00BC" w14:textId="77777777" w:rsidR="001B44F5" w:rsidRDefault="001B44F5">
            <w:pPr>
              <w:spacing w:line="256" w:lineRule="auto"/>
              <w:jc w:val="both"/>
              <w:rPr>
                <w:b/>
                <w:sz w:val="20"/>
                <w:szCs w:val="20"/>
                <w:lang w:eastAsia="en-US"/>
              </w:rPr>
            </w:pPr>
            <w:r>
              <w:rPr>
                <w:b/>
                <w:sz w:val="20"/>
                <w:szCs w:val="20"/>
                <w:lang w:eastAsia="en-US"/>
              </w:rPr>
              <w:t>PK 12</w:t>
            </w:r>
          </w:p>
        </w:tc>
        <w:tc>
          <w:tcPr>
            <w:tcW w:w="728" w:type="dxa"/>
            <w:tcBorders>
              <w:top w:val="single" w:sz="4" w:space="0" w:color="auto"/>
              <w:left w:val="single" w:sz="4" w:space="0" w:color="auto"/>
              <w:bottom w:val="single" w:sz="4" w:space="0" w:color="auto"/>
              <w:right w:val="single" w:sz="4" w:space="0" w:color="auto"/>
            </w:tcBorders>
            <w:hideMark/>
          </w:tcPr>
          <w:p w14:paraId="265B20D0" w14:textId="77777777" w:rsidR="001B44F5" w:rsidRDefault="001B44F5">
            <w:pPr>
              <w:spacing w:line="256" w:lineRule="auto"/>
              <w:jc w:val="both"/>
              <w:rPr>
                <w:b/>
                <w:sz w:val="20"/>
                <w:szCs w:val="20"/>
                <w:lang w:eastAsia="en-US"/>
              </w:rPr>
            </w:pPr>
            <w:r>
              <w:rPr>
                <w:b/>
                <w:sz w:val="20"/>
                <w:szCs w:val="20"/>
                <w:lang w:eastAsia="en-US"/>
              </w:rPr>
              <w:t>PK 13</w:t>
            </w:r>
          </w:p>
        </w:tc>
        <w:tc>
          <w:tcPr>
            <w:tcW w:w="567" w:type="dxa"/>
            <w:tcBorders>
              <w:top w:val="single" w:sz="4" w:space="0" w:color="auto"/>
              <w:left w:val="single" w:sz="4" w:space="0" w:color="auto"/>
              <w:bottom w:val="single" w:sz="4" w:space="0" w:color="auto"/>
              <w:right w:val="single" w:sz="4" w:space="0" w:color="auto"/>
            </w:tcBorders>
            <w:hideMark/>
          </w:tcPr>
          <w:p w14:paraId="1106905A" w14:textId="77777777" w:rsidR="001B44F5" w:rsidRDefault="001B44F5">
            <w:pPr>
              <w:spacing w:line="256" w:lineRule="auto"/>
              <w:jc w:val="both"/>
              <w:rPr>
                <w:b/>
                <w:sz w:val="20"/>
                <w:szCs w:val="20"/>
                <w:lang w:eastAsia="en-US"/>
              </w:rPr>
            </w:pPr>
            <w:r>
              <w:rPr>
                <w:b/>
                <w:sz w:val="20"/>
                <w:szCs w:val="20"/>
                <w:lang w:eastAsia="en-US"/>
              </w:rPr>
              <w:t>PK 14</w:t>
            </w:r>
          </w:p>
        </w:tc>
        <w:tc>
          <w:tcPr>
            <w:tcW w:w="851" w:type="dxa"/>
            <w:tcBorders>
              <w:top w:val="single" w:sz="4" w:space="0" w:color="auto"/>
              <w:left w:val="single" w:sz="4" w:space="0" w:color="auto"/>
              <w:bottom w:val="single" w:sz="4" w:space="0" w:color="auto"/>
              <w:right w:val="single" w:sz="4" w:space="0" w:color="auto"/>
            </w:tcBorders>
            <w:hideMark/>
          </w:tcPr>
          <w:p w14:paraId="43DC766E" w14:textId="77777777" w:rsidR="001B44F5" w:rsidRDefault="001B44F5">
            <w:pPr>
              <w:spacing w:line="256" w:lineRule="auto"/>
              <w:jc w:val="both"/>
              <w:rPr>
                <w:b/>
                <w:sz w:val="20"/>
                <w:szCs w:val="20"/>
                <w:lang w:eastAsia="en-US"/>
              </w:rPr>
            </w:pPr>
            <w:r>
              <w:rPr>
                <w:b/>
                <w:sz w:val="20"/>
                <w:szCs w:val="20"/>
                <w:lang w:eastAsia="en-US"/>
              </w:rPr>
              <w:t>PK 15</w:t>
            </w:r>
          </w:p>
        </w:tc>
      </w:tr>
      <w:tr w:rsidR="001B44F5" w14:paraId="046AA2D2" w14:textId="77777777" w:rsidTr="001B44F5">
        <w:trPr>
          <w:trHeight w:val="319"/>
        </w:trPr>
        <w:tc>
          <w:tcPr>
            <w:tcW w:w="817" w:type="dxa"/>
            <w:tcBorders>
              <w:top w:val="single" w:sz="4" w:space="0" w:color="auto"/>
              <w:left w:val="single" w:sz="4" w:space="0" w:color="auto"/>
              <w:bottom w:val="single" w:sz="4" w:space="0" w:color="auto"/>
              <w:right w:val="single" w:sz="4" w:space="0" w:color="auto"/>
            </w:tcBorders>
            <w:hideMark/>
          </w:tcPr>
          <w:p w14:paraId="65A7E5A2" w14:textId="77777777" w:rsidR="001B44F5" w:rsidRDefault="001B44F5">
            <w:pPr>
              <w:spacing w:line="256" w:lineRule="auto"/>
              <w:jc w:val="both"/>
              <w:rPr>
                <w:b/>
                <w:sz w:val="20"/>
                <w:szCs w:val="20"/>
                <w:lang w:eastAsia="en-US"/>
              </w:rPr>
            </w:pPr>
            <w:r>
              <w:rPr>
                <w:b/>
                <w:sz w:val="18"/>
                <w:szCs w:val="18"/>
                <w:lang w:eastAsia="en-US"/>
              </w:rPr>
              <w:t>ÖK1</w:t>
            </w:r>
          </w:p>
        </w:tc>
        <w:tc>
          <w:tcPr>
            <w:tcW w:w="511" w:type="dxa"/>
            <w:tcBorders>
              <w:top w:val="single" w:sz="4" w:space="0" w:color="auto"/>
              <w:left w:val="single" w:sz="4" w:space="0" w:color="auto"/>
              <w:bottom w:val="single" w:sz="4" w:space="0" w:color="auto"/>
              <w:right w:val="single" w:sz="4" w:space="0" w:color="auto"/>
            </w:tcBorders>
          </w:tcPr>
          <w:p w14:paraId="7521622C"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1CC02886"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12DF5DF2"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1E23C869"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hideMark/>
          </w:tcPr>
          <w:p w14:paraId="5DCC2029" w14:textId="77777777" w:rsidR="001B44F5" w:rsidRDefault="001B44F5">
            <w:pPr>
              <w:spacing w:line="256" w:lineRule="auto"/>
              <w:rPr>
                <w:sz w:val="20"/>
                <w:szCs w:val="20"/>
                <w:lang w:eastAsia="en-US"/>
              </w:rPr>
            </w:pPr>
            <w:r>
              <w:rPr>
                <w:sz w:val="20"/>
                <w:szCs w:val="20"/>
                <w:lang w:eastAsia="en-US"/>
              </w:rPr>
              <w:t>4</w:t>
            </w:r>
          </w:p>
        </w:tc>
        <w:tc>
          <w:tcPr>
            <w:tcW w:w="546" w:type="dxa"/>
            <w:tcBorders>
              <w:top w:val="single" w:sz="4" w:space="0" w:color="auto"/>
              <w:left w:val="single" w:sz="4" w:space="0" w:color="auto"/>
              <w:bottom w:val="single" w:sz="4" w:space="0" w:color="auto"/>
              <w:right w:val="single" w:sz="4" w:space="0" w:color="auto"/>
            </w:tcBorders>
          </w:tcPr>
          <w:p w14:paraId="7AFAB1B0" w14:textId="77777777" w:rsidR="001B44F5" w:rsidRDefault="001B44F5">
            <w:pPr>
              <w:spacing w:line="256" w:lineRule="auto"/>
              <w:rPr>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Pr>
          <w:p w14:paraId="7E7FA33F"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01A6A0E6"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70775884"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2D8BAC4D"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625DDE03"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461B0357" w14:textId="77777777" w:rsidR="001B44F5" w:rsidRDefault="001B44F5">
            <w:pPr>
              <w:spacing w:line="256" w:lineRule="auto"/>
              <w:rPr>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tcPr>
          <w:p w14:paraId="155BE9D0" w14:textId="77777777" w:rsidR="001B44F5" w:rsidRDefault="001B44F5">
            <w:pPr>
              <w:spacing w:line="256" w:lineRule="auto"/>
              <w:jc w:val="both"/>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022595CD" w14:textId="77777777" w:rsidR="001B44F5" w:rsidRDefault="001B44F5">
            <w:pPr>
              <w:spacing w:line="256" w:lineRule="auto"/>
              <w:jc w:val="both"/>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6F086A7" w14:textId="77777777" w:rsidR="001B44F5" w:rsidRDefault="001B44F5">
            <w:pPr>
              <w:spacing w:line="256" w:lineRule="auto"/>
              <w:jc w:val="both"/>
              <w:rPr>
                <w:sz w:val="20"/>
                <w:szCs w:val="20"/>
                <w:lang w:eastAsia="en-US"/>
              </w:rPr>
            </w:pPr>
            <w:r>
              <w:rPr>
                <w:sz w:val="20"/>
                <w:szCs w:val="20"/>
                <w:lang w:eastAsia="en-US"/>
              </w:rPr>
              <w:t>5</w:t>
            </w:r>
          </w:p>
        </w:tc>
      </w:tr>
      <w:tr w:rsidR="001B44F5" w14:paraId="7E0DC34B" w14:textId="77777777" w:rsidTr="001B44F5">
        <w:trPr>
          <w:trHeight w:val="319"/>
        </w:trPr>
        <w:tc>
          <w:tcPr>
            <w:tcW w:w="817" w:type="dxa"/>
            <w:tcBorders>
              <w:top w:val="single" w:sz="4" w:space="0" w:color="auto"/>
              <w:left w:val="single" w:sz="4" w:space="0" w:color="auto"/>
              <w:bottom w:val="single" w:sz="4" w:space="0" w:color="auto"/>
              <w:right w:val="single" w:sz="4" w:space="0" w:color="auto"/>
            </w:tcBorders>
            <w:hideMark/>
          </w:tcPr>
          <w:p w14:paraId="09F4F6EF" w14:textId="77777777" w:rsidR="001B44F5" w:rsidRDefault="001B44F5">
            <w:pPr>
              <w:spacing w:line="256" w:lineRule="auto"/>
              <w:jc w:val="both"/>
              <w:rPr>
                <w:b/>
                <w:sz w:val="20"/>
                <w:szCs w:val="20"/>
                <w:lang w:eastAsia="en-US"/>
              </w:rPr>
            </w:pPr>
            <w:r>
              <w:rPr>
                <w:b/>
                <w:sz w:val="18"/>
                <w:szCs w:val="18"/>
                <w:lang w:eastAsia="en-US"/>
              </w:rPr>
              <w:t>ÖK2</w:t>
            </w:r>
          </w:p>
        </w:tc>
        <w:tc>
          <w:tcPr>
            <w:tcW w:w="511" w:type="dxa"/>
            <w:tcBorders>
              <w:top w:val="single" w:sz="4" w:space="0" w:color="auto"/>
              <w:left w:val="single" w:sz="4" w:space="0" w:color="auto"/>
              <w:bottom w:val="single" w:sz="4" w:space="0" w:color="auto"/>
              <w:right w:val="single" w:sz="4" w:space="0" w:color="auto"/>
            </w:tcBorders>
          </w:tcPr>
          <w:p w14:paraId="15B1DB7C"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hideMark/>
          </w:tcPr>
          <w:p w14:paraId="633DE169" w14:textId="77777777" w:rsidR="001B44F5" w:rsidRDefault="001B44F5">
            <w:pPr>
              <w:spacing w:line="256" w:lineRule="auto"/>
              <w:rPr>
                <w:sz w:val="20"/>
                <w:szCs w:val="20"/>
                <w:lang w:eastAsia="en-US"/>
              </w:rPr>
            </w:pPr>
            <w:r>
              <w:rPr>
                <w:sz w:val="20"/>
                <w:szCs w:val="20"/>
                <w:lang w:eastAsia="en-US"/>
              </w:rPr>
              <w:t>5</w:t>
            </w:r>
          </w:p>
        </w:tc>
        <w:tc>
          <w:tcPr>
            <w:tcW w:w="558" w:type="dxa"/>
            <w:tcBorders>
              <w:top w:val="single" w:sz="4" w:space="0" w:color="auto"/>
              <w:left w:val="single" w:sz="4" w:space="0" w:color="auto"/>
              <w:bottom w:val="single" w:sz="4" w:space="0" w:color="auto"/>
              <w:right w:val="single" w:sz="4" w:space="0" w:color="auto"/>
            </w:tcBorders>
          </w:tcPr>
          <w:p w14:paraId="57FD7048" w14:textId="77777777" w:rsidR="001B44F5" w:rsidRDefault="001B44F5">
            <w:pPr>
              <w:spacing w:line="256" w:lineRule="auto"/>
              <w:jc w:val="both"/>
              <w:rPr>
                <w:b/>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hideMark/>
          </w:tcPr>
          <w:p w14:paraId="30C94CA7" w14:textId="77777777" w:rsidR="001B44F5" w:rsidRDefault="001B44F5">
            <w:pPr>
              <w:spacing w:line="256" w:lineRule="auto"/>
              <w:jc w:val="both"/>
              <w:rPr>
                <w:b/>
                <w:sz w:val="20"/>
                <w:szCs w:val="20"/>
                <w:lang w:eastAsia="en-US"/>
              </w:rPr>
            </w:pPr>
            <w:r>
              <w:rPr>
                <w:b/>
                <w:sz w:val="20"/>
                <w:szCs w:val="20"/>
                <w:lang w:eastAsia="en-US"/>
              </w:rPr>
              <w:t>5</w:t>
            </w:r>
          </w:p>
        </w:tc>
        <w:tc>
          <w:tcPr>
            <w:tcW w:w="558" w:type="dxa"/>
            <w:tcBorders>
              <w:top w:val="single" w:sz="4" w:space="0" w:color="auto"/>
              <w:left w:val="single" w:sz="4" w:space="0" w:color="auto"/>
              <w:bottom w:val="single" w:sz="4" w:space="0" w:color="auto"/>
              <w:right w:val="single" w:sz="4" w:space="0" w:color="auto"/>
            </w:tcBorders>
          </w:tcPr>
          <w:p w14:paraId="358E7BFC" w14:textId="77777777" w:rsidR="001B44F5" w:rsidRDefault="001B44F5">
            <w:pPr>
              <w:spacing w:line="256" w:lineRule="auto"/>
              <w:jc w:val="both"/>
              <w:rPr>
                <w:b/>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14:paraId="363739CE" w14:textId="77777777" w:rsidR="001B44F5" w:rsidRDefault="001B44F5">
            <w:pPr>
              <w:spacing w:line="256" w:lineRule="auto"/>
              <w:jc w:val="both"/>
              <w:rPr>
                <w:b/>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Pr>
          <w:p w14:paraId="7FB163B5"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534B08B8"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009A5F54"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3D47BCE2"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0425F9C1"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3FEB2346" w14:textId="77777777" w:rsidR="001B44F5" w:rsidRDefault="001B44F5">
            <w:pPr>
              <w:spacing w:line="256" w:lineRule="auto"/>
              <w:jc w:val="both"/>
              <w:rPr>
                <w:b/>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tcPr>
          <w:p w14:paraId="3AB51D2E" w14:textId="77777777" w:rsidR="001B44F5" w:rsidRDefault="001B44F5">
            <w:pPr>
              <w:spacing w:line="256" w:lineRule="auto"/>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512D4500" w14:textId="77777777" w:rsidR="001B44F5" w:rsidRDefault="001B44F5">
            <w:pPr>
              <w:spacing w:line="256" w:lineRule="auto"/>
              <w:jc w:val="both"/>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0BD024A" w14:textId="77777777" w:rsidR="001B44F5" w:rsidRDefault="001B44F5">
            <w:pPr>
              <w:spacing w:line="256" w:lineRule="auto"/>
              <w:jc w:val="both"/>
              <w:rPr>
                <w:sz w:val="20"/>
                <w:szCs w:val="20"/>
                <w:lang w:eastAsia="en-US"/>
              </w:rPr>
            </w:pPr>
            <w:r>
              <w:rPr>
                <w:sz w:val="20"/>
                <w:szCs w:val="20"/>
                <w:lang w:eastAsia="en-US"/>
              </w:rPr>
              <w:t>5</w:t>
            </w:r>
          </w:p>
        </w:tc>
      </w:tr>
      <w:tr w:rsidR="001B44F5" w14:paraId="7C88DFA5" w14:textId="77777777" w:rsidTr="001B44F5">
        <w:trPr>
          <w:trHeight w:val="319"/>
        </w:trPr>
        <w:tc>
          <w:tcPr>
            <w:tcW w:w="817" w:type="dxa"/>
            <w:tcBorders>
              <w:top w:val="single" w:sz="4" w:space="0" w:color="auto"/>
              <w:left w:val="single" w:sz="4" w:space="0" w:color="auto"/>
              <w:bottom w:val="single" w:sz="4" w:space="0" w:color="auto"/>
              <w:right w:val="single" w:sz="4" w:space="0" w:color="auto"/>
            </w:tcBorders>
            <w:hideMark/>
          </w:tcPr>
          <w:p w14:paraId="710A2275" w14:textId="77777777" w:rsidR="001B44F5" w:rsidRDefault="001B44F5">
            <w:pPr>
              <w:spacing w:line="256" w:lineRule="auto"/>
              <w:rPr>
                <w:b/>
                <w:sz w:val="20"/>
                <w:szCs w:val="20"/>
                <w:lang w:eastAsia="en-US"/>
              </w:rPr>
            </w:pPr>
            <w:r>
              <w:rPr>
                <w:b/>
                <w:sz w:val="18"/>
                <w:szCs w:val="18"/>
                <w:lang w:eastAsia="en-US"/>
              </w:rPr>
              <w:t>ÖK3</w:t>
            </w:r>
          </w:p>
        </w:tc>
        <w:tc>
          <w:tcPr>
            <w:tcW w:w="511" w:type="dxa"/>
            <w:tcBorders>
              <w:top w:val="single" w:sz="4" w:space="0" w:color="auto"/>
              <w:left w:val="single" w:sz="4" w:space="0" w:color="auto"/>
              <w:bottom w:val="single" w:sz="4" w:space="0" w:color="auto"/>
              <w:right w:val="single" w:sz="4" w:space="0" w:color="auto"/>
            </w:tcBorders>
          </w:tcPr>
          <w:p w14:paraId="2CD8D96B"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16199B8A"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6F70C36A"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5405A1E2" w14:textId="77777777" w:rsidR="001B44F5" w:rsidRDefault="001B44F5">
            <w:pPr>
              <w:spacing w:line="256" w:lineRule="auto"/>
              <w:rPr>
                <w:sz w:val="20"/>
                <w:szCs w:val="20"/>
                <w:lang w:eastAsia="en-US"/>
              </w:rPr>
            </w:pPr>
          </w:p>
        </w:tc>
        <w:tc>
          <w:tcPr>
            <w:tcW w:w="558" w:type="dxa"/>
            <w:tcBorders>
              <w:top w:val="single" w:sz="4" w:space="0" w:color="auto"/>
              <w:left w:val="single" w:sz="4" w:space="0" w:color="auto"/>
              <w:bottom w:val="single" w:sz="4" w:space="0" w:color="auto"/>
              <w:right w:val="single" w:sz="4" w:space="0" w:color="auto"/>
            </w:tcBorders>
          </w:tcPr>
          <w:p w14:paraId="772035FD" w14:textId="77777777" w:rsidR="001B44F5" w:rsidRDefault="001B44F5">
            <w:pPr>
              <w:spacing w:line="256" w:lineRule="auto"/>
              <w:jc w:val="both"/>
              <w:rPr>
                <w:b/>
                <w:sz w:val="20"/>
                <w:szCs w:val="20"/>
                <w:lang w:eastAsia="en-US"/>
              </w:rPr>
            </w:pPr>
          </w:p>
        </w:tc>
        <w:tc>
          <w:tcPr>
            <w:tcW w:w="546" w:type="dxa"/>
            <w:tcBorders>
              <w:top w:val="single" w:sz="4" w:space="0" w:color="auto"/>
              <w:left w:val="single" w:sz="4" w:space="0" w:color="auto"/>
              <w:bottom w:val="single" w:sz="4" w:space="0" w:color="auto"/>
              <w:right w:val="single" w:sz="4" w:space="0" w:color="auto"/>
            </w:tcBorders>
          </w:tcPr>
          <w:p w14:paraId="29C4116A" w14:textId="77777777" w:rsidR="001B44F5" w:rsidRDefault="001B44F5">
            <w:pPr>
              <w:spacing w:line="256" w:lineRule="auto"/>
              <w:jc w:val="both"/>
              <w:rPr>
                <w:b/>
                <w:sz w:val="20"/>
                <w:szCs w:val="20"/>
                <w:lang w:eastAsia="en-US"/>
              </w:rPr>
            </w:pPr>
          </w:p>
        </w:tc>
        <w:tc>
          <w:tcPr>
            <w:tcW w:w="569" w:type="dxa"/>
            <w:tcBorders>
              <w:top w:val="single" w:sz="4" w:space="0" w:color="auto"/>
              <w:left w:val="single" w:sz="4" w:space="0" w:color="auto"/>
              <w:bottom w:val="single" w:sz="4" w:space="0" w:color="auto"/>
              <w:right w:val="single" w:sz="4" w:space="0" w:color="auto"/>
            </w:tcBorders>
          </w:tcPr>
          <w:p w14:paraId="61DCD590"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6FF9EF25"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6258459E" w14:textId="77777777" w:rsidR="001B44F5" w:rsidRDefault="001B44F5">
            <w:pPr>
              <w:spacing w:line="256" w:lineRule="auto"/>
              <w:rPr>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6F739CE1"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415665D0" w14:textId="77777777" w:rsidR="001B44F5" w:rsidRDefault="001B44F5">
            <w:pPr>
              <w:spacing w:line="256" w:lineRule="auto"/>
              <w:jc w:val="both"/>
              <w:rPr>
                <w:b/>
                <w:sz w:val="20"/>
                <w:szCs w:val="20"/>
                <w:lang w:eastAsia="en-US"/>
              </w:rPr>
            </w:pPr>
          </w:p>
        </w:tc>
        <w:tc>
          <w:tcPr>
            <w:tcW w:w="557" w:type="dxa"/>
            <w:tcBorders>
              <w:top w:val="single" w:sz="4" w:space="0" w:color="auto"/>
              <w:left w:val="single" w:sz="4" w:space="0" w:color="auto"/>
              <w:bottom w:val="single" w:sz="4" w:space="0" w:color="auto"/>
              <w:right w:val="single" w:sz="4" w:space="0" w:color="auto"/>
            </w:tcBorders>
          </w:tcPr>
          <w:p w14:paraId="2A8CC2FE" w14:textId="77777777" w:rsidR="001B44F5" w:rsidRDefault="001B44F5">
            <w:pPr>
              <w:spacing w:line="256" w:lineRule="auto"/>
              <w:jc w:val="both"/>
              <w:rPr>
                <w:b/>
                <w:sz w:val="20"/>
                <w:szCs w:val="20"/>
                <w:lang w:eastAsia="en-US"/>
              </w:rPr>
            </w:pPr>
          </w:p>
        </w:tc>
        <w:tc>
          <w:tcPr>
            <w:tcW w:w="728" w:type="dxa"/>
            <w:tcBorders>
              <w:top w:val="single" w:sz="4" w:space="0" w:color="auto"/>
              <w:left w:val="single" w:sz="4" w:space="0" w:color="auto"/>
              <w:bottom w:val="single" w:sz="4" w:space="0" w:color="auto"/>
              <w:right w:val="single" w:sz="4" w:space="0" w:color="auto"/>
            </w:tcBorders>
          </w:tcPr>
          <w:p w14:paraId="7521495C" w14:textId="77777777" w:rsidR="001B44F5" w:rsidRDefault="001B44F5">
            <w:pPr>
              <w:spacing w:line="256" w:lineRule="auto"/>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9084C61" w14:textId="77777777" w:rsidR="001B44F5" w:rsidRDefault="001B44F5">
            <w:pPr>
              <w:spacing w:line="256" w:lineRule="auto"/>
              <w:jc w:val="both"/>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6E66E5C0" w14:textId="77777777" w:rsidR="001B44F5" w:rsidRDefault="001B44F5">
            <w:pPr>
              <w:spacing w:line="256" w:lineRule="auto"/>
              <w:rPr>
                <w:sz w:val="20"/>
                <w:szCs w:val="20"/>
                <w:lang w:eastAsia="en-US"/>
              </w:rPr>
            </w:pPr>
            <w:r>
              <w:rPr>
                <w:sz w:val="20"/>
                <w:szCs w:val="20"/>
                <w:lang w:eastAsia="en-US"/>
              </w:rPr>
              <w:t>5</w:t>
            </w:r>
          </w:p>
        </w:tc>
      </w:tr>
    </w:tbl>
    <w:p w14:paraId="29F8C889" w14:textId="77777777" w:rsidR="001B44F5" w:rsidRDefault="001B44F5" w:rsidP="001B44F5">
      <w:pPr>
        <w:rPr>
          <w:rFonts w:eastAsia="Calibri"/>
          <w:b/>
          <w:sz w:val="20"/>
          <w:szCs w:val="20"/>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3F321F2D" w14:textId="77777777" w:rsidTr="001B44F5">
        <w:trPr>
          <w:trHeight w:val="134"/>
        </w:trPr>
        <w:tc>
          <w:tcPr>
            <w:tcW w:w="9606" w:type="dxa"/>
            <w:gridSpan w:val="4"/>
            <w:tcBorders>
              <w:top w:val="single" w:sz="4" w:space="0" w:color="auto"/>
              <w:left w:val="single" w:sz="4" w:space="0" w:color="auto"/>
              <w:bottom w:val="single" w:sz="4" w:space="0" w:color="auto"/>
              <w:right w:val="single" w:sz="4" w:space="0" w:color="auto"/>
            </w:tcBorders>
            <w:hideMark/>
          </w:tcPr>
          <w:p w14:paraId="4831F288" w14:textId="77777777" w:rsidR="001B44F5" w:rsidRDefault="001B44F5">
            <w:pPr>
              <w:spacing w:line="256" w:lineRule="auto"/>
              <w:rPr>
                <w:b/>
                <w:sz w:val="20"/>
                <w:szCs w:val="20"/>
                <w:lang w:eastAsia="en-US"/>
              </w:rPr>
            </w:pPr>
            <w:r>
              <w:rPr>
                <w:b/>
                <w:sz w:val="20"/>
                <w:szCs w:val="20"/>
                <w:lang w:eastAsia="en-US"/>
              </w:rPr>
              <w:t xml:space="preserve">AKTS Tablosu: </w:t>
            </w:r>
          </w:p>
        </w:tc>
      </w:tr>
      <w:tr w:rsidR="001B44F5" w14:paraId="7C34D7FA"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00E2DE0A"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A6CCD33"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5B08CD68" w14:textId="77777777" w:rsidR="001B44F5" w:rsidRDefault="001B44F5">
            <w:pPr>
              <w:spacing w:line="256" w:lineRule="auto"/>
              <w:rPr>
                <w:sz w:val="20"/>
                <w:szCs w:val="20"/>
                <w:lang w:eastAsia="en-US"/>
              </w:rPr>
            </w:pPr>
            <w:r>
              <w:rPr>
                <w:sz w:val="20"/>
                <w:szCs w:val="20"/>
                <w:lang w:eastAsia="en-US"/>
              </w:rPr>
              <w:t>Süresi</w:t>
            </w:r>
          </w:p>
          <w:p w14:paraId="7BBCF6BE"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1B52C505" w14:textId="77777777" w:rsidR="001B44F5" w:rsidRDefault="001B44F5">
            <w:pPr>
              <w:spacing w:line="256" w:lineRule="auto"/>
              <w:jc w:val="center"/>
              <w:rPr>
                <w:sz w:val="20"/>
                <w:szCs w:val="20"/>
                <w:lang w:eastAsia="en-US"/>
              </w:rPr>
            </w:pPr>
            <w:r>
              <w:rPr>
                <w:sz w:val="20"/>
                <w:szCs w:val="20"/>
                <w:lang w:eastAsia="en-US"/>
              </w:rPr>
              <w:t>Toplam İş yükü</w:t>
            </w:r>
          </w:p>
          <w:p w14:paraId="515D1D2B" w14:textId="77777777" w:rsidR="001B44F5" w:rsidRDefault="001B44F5">
            <w:pPr>
              <w:spacing w:line="256" w:lineRule="auto"/>
              <w:jc w:val="center"/>
              <w:rPr>
                <w:sz w:val="20"/>
                <w:szCs w:val="20"/>
                <w:lang w:eastAsia="en-US"/>
              </w:rPr>
            </w:pPr>
            <w:r>
              <w:rPr>
                <w:sz w:val="20"/>
                <w:szCs w:val="20"/>
                <w:lang w:eastAsia="en-US"/>
              </w:rPr>
              <w:t>(Saat)</w:t>
            </w:r>
          </w:p>
        </w:tc>
      </w:tr>
      <w:tr w:rsidR="001B44F5" w14:paraId="6D21EC75"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124E9E77"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091D076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792B4E"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87F3144"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5291E70D"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4259C666" w14:textId="77777777" w:rsidR="001B44F5" w:rsidRDefault="001B44F5">
            <w:pPr>
              <w:spacing w:line="256" w:lineRule="auto"/>
              <w:jc w:val="center"/>
              <w:rPr>
                <w:sz w:val="20"/>
                <w:szCs w:val="20"/>
                <w:lang w:eastAsia="en-US"/>
              </w:rPr>
            </w:pPr>
            <w:r>
              <w:rPr>
                <w:sz w:val="20"/>
                <w:szCs w:val="20"/>
                <w:lang w:eastAsia="en-US"/>
              </w:rPr>
              <w:t>26</w:t>
            </w:r>
          </w:p>
        </w:tc>
      </w:tr>
      <w:tr w:rsidR="001B44F5" w14:paraId="5B9793E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9B0E34A" w14:textId="77777777" w:rsidR="001B44F5" w:rsidRDefault="001B44F5">
            <w:pPr>
              <w:spacing w:line="256" w:lineRule="auto"/>
              <w:ind w:firstLine="540"/>
              <w:rPr>
                <w:sz w:val="20"/>
                <w:szCs w:val="20"/>
                <w:lang w:eastAsia="en-US"/>
              </w:rPr>
            </w:pPr>
            <w:r>
              <w:rPr>
                <w:sz w:val="20"/>
                <w:szCs w:val="20"/>
                <w:lang w:eastAsia="en-US"/>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520C598F" w14:textId="77777777" w:rsidR="001B44F5" w:rsidRDefault="001B44F5">
            <w:pPr>
              <w:spacing w:line="25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3ED4AE52" w14:textId="77777777" w:rsidR="001B44F5" w:rsidRDefault="001B44F5">
            <w:pPr>
              <w:spacing w:line="256" w:lineRule="auto"/>
              <w:jc w:val="center"/>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14:paraId="003064CC" w14:textId="77777777" w:rsidR="001B44F5" w:rsidRDefault="001B44F5">
            <w:pPr>
              <w:spacing w:line="256" w:lineRule="auto"/>
              <w:jc w:val="center"/>
              <w:rPr>
                <w:sz w:val="20"/>
                <w:szCs w:val="20"/>
                <w:lang w:eastAsia="en-US"/>
              </w:rPr>
            </w:pPr>
            <w:r>
              <w:rPr>
                <w:sz w:val="20"/>
                <w:szCs w:val="20"/>
                <w:lang w:eastAsia="en-US"/>
              </w:rPr>
              <w:t>-</w:t>
            </w:r>
          </w:p>
        </w:tc>
      </w:tr>
      <w:tr w:rsidR="001B44F5" w14:paraId="3642834A"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61116AFE" w14:textId="77777777" w:rsidR="001B44F5" w:rsidRDefault="001B44F5">
            <w:pPr>
              <w:spacing w:line="256" w:lineRule="auto"/>
              <w:rPr>
                <w:b/>
                <w:sz w:val="20"/>
                <w:szCs w:val="20"/>
                <w:lang w:eastAsia="en-US"/>
              </w:rPr>
            </w:pPr>
            <w:r>
              <w:rPr>
                <w:b/>
                <w:sz w:val="20"/>
                <w:szCs w:val="20"/>
                <w:lang w:eastAsia="en-US"/>
              </w:rPr>
              <w:t xml:space="preserve">Sınavlar </w:t>
            </w:r>
          </w:p>
          <w:p w14:paraId="74428057"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151DB0A8" w14:textId="77777777" w:rsidTr="001B44F5">
        <w:trPr>
          <w:trHeight w:val="208"/>
        </w:trPr>
        <w:tc>
          <w:tcPr>
            <w:tcW w:w="5508" w:type="dxa"/>
            <w:tcBorders>
              <w:top w:val="single" w:sz="4" w:space="0" w:color="auto"/>
              <w:left w:val="single" w:sz="4" w:space="0" w:color="auto"/>
              <w:bottom w:val="single" w:sz="4" w:space="0" w:color="auto"/>
              <w:right w:val="single" w:sz="4" w:space="0" w:color="auto"/>
            </w:tcBorders>
            <w:hideMark/>
          </w:tcPr>
          <w:p w14:paraId="30B38720"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25396E9"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0BD16302"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7ACFE8AA" w14:textId="77777777" w:rsidR="001B44F5" w:rsidRDefault="001B44F5">
            <w:pPr>
              <w:spacing w:line="256" w:lineRule="auto"/>
              <w:jc w:val="center"/>
              <w:rPr>
                <w:sz w:val="20"/>
                <w:szCs w:val="20"/>
                <w:lang w:eastAsia="en-US"/>
              </w:rPr>
            </w:pPr>
            <w:r>
              <w:rPr>
                <w:sz w:val="20"/>
                <w:szCs w:val="20"/>
                <w:lang w:eastAsia="en-US"/>
              </w:rPr>
              <w:t>2</w:t>
            </w:r>
          </w:p>
        </w:tc>
      </w:tr>
      <w:tr w:rsidR="001B44F5" w14:paraId="3B46CE5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0EC9EA"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6564E847"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B2FD690"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5474C4C" w14:textId="77777777" w:rsidR="001B44F5" w:rsidRDefault="001B44F5">
            <w:pPr>
              <w:spacing w:line="256" w:lineRule="auto"/>
              <w:jc w:val="center"/>
              <w:rPr>
                <w:sz w:val="20"/>
                <w:szCs w:val="20"/>
                <w:lang w:eastAsia="en-US"/>
              </w:rPr>
            </w:pPr>
            <w:r>
              <w:rPr>
                <w:sz w:val="20"/>
                <w:szCs w:val="20"/>
                <w:lang w:eastAsia="en-US"/>
              </w:rPr>
              <w:t>2</w:t>
            </w:r>
          </w:p>
        </w:tc>
      </w:tr>
      <w:tr w:rsidR="001B44F5" w14:paraId="69AF0A5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6677597" w14:textId="77777777" w:rsidR="001B44F5" w:rsidRDefault="001B44F5">
            <w:pPr>
              <w:spacing w:line="256" w:lineRule="auto"/>
              <w:ind w:left="540"/>
              <w:rPr>
                <w:sz w:val="20"/>
                <w:szCs w:val="20"/>
                <w:lang w:eastAsia="en-US"/>
              </w:rPr>
            </w:pPr>
            <w:r>
              <w:rPr>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6A16F759"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E1BF4D7"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18C97F9" w14:textId="77777777" w:rsidR="001B44F5" w:rsidRDefault="001B44F5">
            <w:pPr>
              <w:spacing w:line="256" w:lineRule="auto"/>
              <w:rPr>
                <w:rFonts w:asciiTheme="minorHAnsi" w:eastAsiaTheme="minorHAnsi" w:hAnsiTheme="minorHAnsi" w:cstheme="minorBidi"/>
                <w:sz w:val="20"/>
                <w:szCs w:val="20"/>
              </w:rPr>
            </w:pPr>
          </w:p>
        </w:tc>
      </w:tr>
      <w:tr w:rsidR="001B44F5" w14:paraId="534A883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7B2B9D9D"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5B98062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58B3AB"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EF19377"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14B32F40"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392856D5" w14:textId="77777777" w:rsidR="001B44F5" w:rsidRDefault="001B44F5">
            <w:pPr>
              <w:spacing w:line="256" w:lineRule="auto"/>
              <w:jc w:val="center"/>
              <w:rPr>
                <w:sz w:val="20"/>
                <w:szCs w:val="20"/>
                <w:lang w:eastAsia="en-US"/>
              </w:rPr>
            </w:pPr>
            <w:r>
              <w:rPr>
                <w:sz w:val="20"/>
                <w:szCs w:val="20"/>
                <w:lang w:eastAsia="en-US"/>
              </w:rPr>
              <w:t>13</w:t>
            </w:r>
          </w:p>
        </w:tc>
      </w:tr>
      <w:tr w:rsidR="001B44F5" w14:paraId="3B18413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23067F8"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6118D94"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A71439A" w14:textId="77777777" w:rsidR="001B44F5" w:rsidRDefault="001B44F5">
            <w:pPr>
              <w:spacing w:line="256" w:lineRule="auto"/>
              <w:jc w:val="center"/>
              <w:rPr>
                <w:sz w:val="20"/>
                <w:szCs w:val="20"/>
                <w:lang w:eastAsia="en-US"/>
              </w:rPr>
            </w:pPr>
            <w:r>
              <w:rPr>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563B46CE" w14:textId="77777777" w:rsidR="001B44F5" w:rsidRDefault="001B44F5">
            <w:pPr>
              <w:spacing w:line="256" w:lineRule="auto"/>
              <w:jc w:val="center"/>
              <w:rPr>
                <w:sz w:val="20"/>
                <w:szCs w:val="20"/>
                <w:lang w:eastAsia="en-US"/>
              </w:rPr>
            </w:pPr>
            <w:r>
              <w:rPr>
                <w:sz w:val="20"/>
                <w:szCs w:val="20"/>
                <w:lang w:eastAsia="en-US"/>
              </w:rPr>
              <w:t>3</w:t>
            </w:r>
          </w:p>
        </w:tc>
      </w:tr>
      <w:tr w:rsidR="001B44F5" w14:paraId="231D540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C8A1EBD"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9CA1100"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67FB0CC2"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25254D90" w14:textId="77777777" w:rsidR="001B44F5" w:rsidRDefault="001B44F5">
            <w:pPr>
              <w:spacing w:line="256" w:lineRule="auto"/>
              <w:jc w:val="center"/>
              <w:rPr>
                <w:sz w:val="20"/>
                <w:szCs w:val="20"/>
                <w:lang w:eastAsia="en-US"/>
              </w:rPr>
            </w:pPr>
            <w:r>
              <w:rPr>
                <w:sz w:val="20"/>
                <w:szCs w:val="20"/>
                <w:lang w:eastAsia="en-US"/>
              </w:rPr>
              <w:t>4</w:t>
            </w:r>
          </w:p>
        </w:tc>
      </w:tr>
      <w:tr w:rsidR="001B44F5" w14:paraId="5CFD52D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2E15D2"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7E07DB5F"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E77D3A9"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5FFAF85" w14:textId="77777777" w:rsidR="001B44F5" w:rsidRDefault="001B44F5">
            <w:pPr>
              <w:spacing w:line="256" w:lineRule="auto"/>
              <w:rPr>
                <w:rFonts w:asciiTheme="minorHAnsi" w:eastAsiaTheme="minorHAnsi" w:hAnsiTheme="minorHAnsi" w:cstheme="minorBidi"/>
                <w:sz w:val="20"/>
                <w:szCs w:val="20"/>
              </w:rPr>
            </w:pPr>
          </w:p>
        </w:tc>
      </w:tr>
      <w:tr w:rsidR="001B44F5" w14:paraId="18408A34"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5FCD8E" w14:textId="77777777" w:rsidR="001B44F5" w:rsidRDefault="001B44F5">
            <w:pPr>
              <w:spacing w:line="256" w:lineRule="auto"/>
              <w:ind w:firstLine="540"/>
              <w:rPr>
                <w:sz w:val="20"/>
                <w:szCs w:val="20"/>
                <w:lang w:eastAsia="en-US"/>
              </w:rPr>
            </w:pPr>
            <w:r>
              <w:rPr>
                <w:sz w:val="20"/>
                <w:szCs w:val="20"/>
                <w:lang w:eastAsia="en-US"/>
              </w:rPr>
              <w:t>Poster hazırlama</w:t>
            </w:r>
          </w:p>
        </w:tc>
        <w:tc>
          <w:tcPr>
            <w:tcW w:w="837" w:type="dxa"/>
            <w:tcBorders>
              <w:top w:val="single" w:sz="4" w:space="0" w:color="auto"/>
              <w:left w:val="single" w:sz="4" w:space="0" w:color="auto"/>
              <w:bottom w:val="single" w:sz="4" w:space="0" w:color="auto"/>
              <w:right w:val="single" w:sz="4" w:space="0" w:color="auto"/>
            </w:tcBorders>
            <w:hideMark/>
          </w:tcPr>
          <w:p w14:paraId="5F5DBD6A"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A387D07"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54213023" w14:textId="77777777" w:rsidR="001B44F5" w:rsidRDefault="001B44F5">
            <w:pPr>
              <w:spacing w:line="256" w:lineRule="auto"/>
              <w:rPr>
                <w:rFonts w:asciiTheme="minorHAnsi" w:eastAsiaTheme="minorHAnsi" w:hAnsiTheme="minorHAnsi" w:cstheme="minorBidi"/>
                <w:sz w:val="20"/>
                <w:szCs w:val="20"/>
              </w:rPr>
            </w:pPr>
          </w:p>
        </w:tc>
      </w:tr>
      <w:tr w:rsidR="001B44F5" w14:paraId="3AF6D24C"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F02BE69"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274FB3F6"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37B7BAE9"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E8A4E9E" w14:textId="77777777" w:rsidR="001B44F5" w:rsidRDefault="001B44F5">
            <w:pPr>
              <w:spacing w:line="256" w:lineRule="auto"/>
              <w:rPr>
                <w:rFonts w:asciiTheme="minorHAnsi" w:eastAsiaTheme="minorHAnsi" w:hAnsiTheme="minorHAnsi" w:cstheme="minorBidi"/>
                <w:sz w:val="20"/>
                <w:szCs w:val="20"/>
              </w:rPr>
            </w:pPr>
          </w:p>
        </w:tc>
      </w:tr>
      <w:tr w:rsidR="001B44F5" w14:paraId="50836A2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9EE91B7"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4058E6BB"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D987830"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4D47A4A0" w14:textId="77777777" w:rsidR="001B44F5" w:rsidRDefault="001B44F5">
            <w:pPr>
              <w:spacing w:line="256" w:lineRule="auto"/>
              <w:rPr>
                <w:rFonts w:asciiTheme="minorHAnsi" w:eastAsiaTheme="minorHAnsi" w:hAnsiTheme="minorHAnsi" w:cstheme="minorBidi"/>
                <w:sz w:val="20"/>
                <w:szCs w:val="20"/>
              </w:rPr>
            </w:pPr>
          </w:p>
        </w:tc>
      </w:tr>
      <w:tr w:rsidR="001B44F5" w14:paraId="7BD70CD4" w14:textId="77777777" w:rsidTr="001B44F5">
        <w:trPr>
          <w:trHeight w:val="168"/>
        </w:trPr>
        <w:tc>
          <w:tcPr>
            <w:tcW w:w="5508" w:type="dxa"/>
            <w:tcBorders>
              <w:top w:val="single" w:sz="4" w:space="0" w:color="auto"/>
              <w:left w:val="single" w:sz="4" w:space="0" w:color="auto"/>
              <w:bottom w:val="single" w:sz="4" w:space="0" w:color="auto"/>
              <w:right w:val="single" w:sz="4" w:space="0" w:color="auto"/>
            </w:tcBorders>
            <w:hideMark/>
          </w:tcPr>
          <w:p w14:paraId="5C8B9CA7"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837" w:type="dxa"/>
            <w:tcBorders>
              <w:top w:val="single" w:sz="4" w:space="0" w:color="auto"/>
              <w:left w:val="single" w:sz="4" w:space="0" w:color="auto"/>
              <w:bottom w:val="single" w:sz="4" w:space="0" w:color="auto"/>
              <w:right w:val="single" w:sz="4" w:space="0" w:color="auto"/>
            </w:tcBorders>
          </w:tcPr>
          <w:p w14:paraId="730587A2"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631514E"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1D08F621" w14:textId="77777777" w:rsidR="001B44F5" w:rsidRDefault="001B44F5">
            <w:pPr>
              <w:spacing w:line="256" w:lineRule="auto"/>
              <w:jc w:val="center"/>
              <w:rPr>
                <w:b/>
                <w:sz w:val="20"/>
                <w:szCs w:val="20"/>
                <w:lang w:eastAsia="en-US"/>
              </w:rPr>
            </w:pPr>
            <w:r>
              <w:rPr>
                <w:b/>
                <w:sz w:val="20"/>
                <w:szCs w:val="20"/>
                <w:lang w:eastAsia="en-US"/>
              </w:rPr>
              <w:t>50</w:t>
            </w:r>
          </w:p>
        </w:tc>
      </w:tr>
      <w:tr w:rsidR="001B44F5" w14:paraId="3738B98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140DBE"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105FD4B8" w14:textId="77777777" w:rsidR="001B44F5" w:rsidRDefault="001B44F5">
            <w:pPr>
              <w:spacing w:line="256" w:lineRule="auto"/>
              <w:ind w:firstLine="540"/>
              <w:jc w:val="both"/>
              <w:rPr>
                <w:b/>
                <w:sz w:val="20"/>
                <w:szCs w:val="20"/>
                <w:lang w:eastAsia="en-US"/>
              </w:rPr>
            </w:pPr>
            <w:r>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7704E24"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3A7296DE"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591289AE" w14:textId="77777777" w:rsidR="001B44F5" w:rsidRDefault="001B44F5">
            <w:pPr>
              <w:spacing w:line="256" w:lineRule="auto"/>
              <w:ind w:left="-108" w:right="-118"/>
              <w:jc w:val="center"/>
              <w:rPr>
                <w:b/>
                <w:sz w:val="20"/>
                <w:szCs w:val="20"/>
                <w:lang w:eastAsia="en-US"/>
              </w:rPr>
            </w:pPr>
            <w:r>
              <w:rPr>
                <w:b/>
                <w:sz w:val="20"/>
                <w:szCs w:val="20"/>
                <w:lang w:eastAsia="en-US"/>
              </w:rPr>
              <w:t>2</w:t>
            </w:r>
          </w:p>
        </w:tc>
      </w:tr>
    </w:tbl>
    <w:p w14:paraId="1632E177" w14:textId="10B17695" w:rsidR="001B44F5" w:rsidRDefault="001B44F5" w:rsidP="001B44F5">
      <w:pPr>
        <w:rPr>
          <w:sz w:val="20"/>
          <w:szCs w:val="20"/>
        </w:rPr>
      </w:pPr>
    </w:p>
    <w:p w14:paraId="031EDE7E" w14:textId="4499EF94" w:rsidR="00CB1431" w:rsidRDefault="00CB1431" w:rsidP="001B44F5">
      <w:pPr>
        <w:rPr>
          <w:sz w:val="20"/>
          <w:szCs w:val="20"/>
        </w:rPr>
      </w:pPr>
    </w:p>
    <w:p w14:paraId="6088DDD3" w14:textId="77777777" w:rsidR="00CB1431" w:rsidRDefault="00CB1431" w:rsidP="001B44F5">
      <w:pPr>
        <w:rPr>
          <w:sz w:val="20"/>
          <w:szCs w:val="20"/>
        </w:rPr>
      </w:pPr>
    </w:p>
    <w:p w14:paraId="39004F26" w14:textId="77777777" w:rsidR="001B44F5" w:rsidRDefault="001B44F5" w:rsidP="001B44F5">
      <w:pPr>
        <w:jc w:val="center"/>
        <w:rPr>
          <w:sz w:val="20"/>
          <w:szCs w:val="20"/>
        </w:rPr>
      </w:pPr>
    </w:p>
    <w:p w14:paraId="229FD54C" w14:textId="77777777" w:rsidR="00242007" w:rsidRDefault="00242007" w:rsidP="001B44F5">
      <w:pPr>
        <w:jc w:val="center"/>
        <w:rPr>
          <w:sz w:val="20"/>
          <w:szCs w:val="20"/>
        </w:rPr>
      </w:pPr>
    </w:p>
    <w:p w14:paraId="68C68678" w14:textId="77777777" w:rsidR="00242007" w:rsidRDefault="00242007" w:rsidP="001B44F5">
      <w:pPr>
        <w:jc w:val="center"/>
        <w:rPr>
          <w:sz w:val="20"/>
          <w:szCs w:val="20"/>
        </w:rPr>
      </w:pPr>
    </w:p>
    <w:p w14:paraId="23219CD6" w14:textId="77777777" w:rsidR="00242007" w:rsidRDefault="00242007" w:rsidP="001B44F5">
      <w:pPr>
        <w:jc w:val="center"/>
        <w:rPr>
          <w:sz w:val="20"/>
          <w:szCs w:val="20"/>
        </w:rPr>
      </w:pPr>
    </w:p>
    <w:p w14:paraId="5B8A7F27" w14:textId="77777777" w:rsidR="00242007" w:rsidRDefault="00242007" w:rsidP="001B44F5">
      <w:pPr>
        <w:jc w:val="center"/>
        <w:rPr>
          <w:sz w:val="20"/>
          <w:szCs w:val="20"/>
        </w:rPr>
      </w:pPr>
    </w:p>
    <w:p w14:paraId="6B3CEAF5" w14:textId="77777777" w:rsidR="00242007" w:rsidRDefault="00242007" w:rsidP="001B44F5">
      <w:pPr>
        <w:jc w:val="center"/>
        <w:rPr>
          <w:sz w:val="20"/>
          <w:szCs w:val="20"/>
        </w:rPr>
      </w:pPr>
    </w:p>
    <w:p w14:paraId="1B0EB982" w14:textId="77777777" w:rsidR="00242007" w:rsidRDefault="00242007" w:rsidP="001B44F5">
      <w:pPr>
        <w:jc w:val="center"/>
        <w:rPr>
          <w:sz w:val="20"/>
          <w:szCs w:val="20"/>
        </w:rPr>
      </w:pPr>
    </w:p>
    <w:p w14:paraId="1EEF777C" w14:textId="77777777" w:rsidR="00242007" w:rsidRDefault="00242007" w:rsidP="001B44F5">
      <w:pPr>
        <w:jc w:val="center"/>
        <w:rPr>
          <w:sz w:val="20"/>
          <w:szCs w:val="20"/>
        </w:rPr>
      </w:pPr>
    </w:p>
    <w:p w14:paraId="63C79FEB" w14:textId="77777777" w:rsidR="00242007" w:rsidRDefault="00242007" w:rsidP="001B44F5">
      <w:pPr>
        <w:jc w:val="center"/>
        <w:rPr>
          <w:sz w:val="20"/>
          <w:szCs w:val="20"/>
        </w:rPr>
      </w:pPr>
    </w:p>
    <w:p w14:paraId="7C4EEC55" w14:textId="77777777" w:rsidR="00242007" w:rsidRDefault="00242007" w:rsidP="001B44F5">
      <w:pPr>
        <w:jc w:val="center"/>
        <w:rPr>
          <w:sz w:val="20"/>
          <w:szCs w:val="20"/>
        </w:rPr>
      </w:pPr>
    </w:p>
    <w:p w14:paraId="7ACD83A5" w14:textId="77777777" w:rsidR="00242007" w:rsidRDefault="00242007" w:rsidP="001B44F5">
      <w:pPr>
        <w:jc w:val="center"/>
        <w:rPr>
          <w:sz w:val="20"/>
          <w:szCs w:val="20"/>
        </w:rPr>
      </w:pPr>
    </w:p>
    <w:p w14:paraId="39403A11" w14:textId="77777777" w:rsidR="00242007" w:rsidRDefault="00242007" w:rsidP="001B44F5">
      <w:pPr>
        <w:jc w:val="center"/>
        <w:rPr>
          <w:sz w:val="20"/>
          <w:szCs w:val="20"/>
        </w:rPr>
      </w:pPr>
    </w:p>
    <w:p w14:paraId="70007205" w14:textId="77777777" w:rsidR="00242007" w:rsidRDefault="00242007" w:rsidP="001B44F5">
      <w:pPr>
        <w:jc w:val="center"/>
        <w:rPr>
          <w:sz w:val="20"/>
          <w:szCs w:val="20"/>
        </w:rPr>
      </w:pPr>
    </w:p>
    <w:p w14:paraId="5C230D78" w14:textId="77777777" w:rsidR="00242007" w:rsidRDefault="00242007" w:rsidP="001B44F5">
      <w:pPr>
        <w:jc w:val="center"/>
        <w:rPr>
          <w:sz w:val="20"/>
          <w:szCs w:val="20"/>
        </w:rPr>
      </w:pPr>
    </w:p>
    <w:p w14:paraId="47C8A4E9" w14:textId="77777777" w:rsidR="00242007" w:rsidRDefault="00242007" w:rsidP="001B44F5">
      <w:pPr>
        <w:jc w:val="center"/>
        <w:rPr>
          <w:sz w:val="20"/>
          <w:szCs w:val="20"/>
        </w:rPr>
      </w:pPr>
    </w:p>
    <w:p w14:paraId="776B6332" w14:textId="73460A44" w:rsidR="00242007" w:rsidRDefault="00242007" w:rsidP="001B44F5">
      <w:pPr>
        <w:jc w:val="center"/>
        <w:rPr>
          <w:sz w:val="20"/>
          <w:szCs w:val="20"/>
        </w:rPr>
      </w:pPr>
    </w:p>
    <w:p w14:paraId="6104BFA6" w14:textId="1F7BA6AC" w:rsidR="0019020B" w:rsidRDefault="0019020B" w:rsidP="001B44F5">
      <w:pPr>
        <w:jc w:val="center"/>
        <w:rPr>
          <w:sz w:val="20"/>
          <w:szCs w:val="20"/>
        </w:rPr>
      </w:pPr>
    </w:p>
    <w:p w14:paraId="65B5DD9D" w14:textId="77777777" w:rsidR="0019020B" w:rsidRDefault="0019020B" w:rsidP="001B44F5">
      <w:pPr>
        <w:jc w:val="center"/>
        <w:rPr>
          <w:sz w:val="20"/>
          <w:szCs w:val="20"/>
        </w:rPr>
      </w:pPr>
    </w:p>
    <w:p w14:paraId="6DC96C39" w14:textId="77777777" w:rsidR="00242007" w:rsidRDefault="00242007" w:rsidP="001B44F5">
      <w:pPr>
        <w:jc w:val="center"/>
        <w:rPr>
          <w:b/>
          <w:sz w:val="20"/>
          <w:szCs w:val="20"/>
          <w:highlight w:val="yellow"/>
        </w:rPr>
      </w:pPr>
    </w:p>
    <w:p w14:paraId="5BE93221" w14:textId="77777777" w:rsidR="001B44F5" w:rsidRPr="00242007" w:rsidRDefault="001B44F5" w:rsidP="001B44F5">
      <w:pPr>
        <w:spacing w:line="360" w:lineRule="auto"/>
        <w:jc w:val="center"/>
        <w:rPr>
          <w:b/>
        </w:rPr>
      </w:pPr>
      <w:r w:rsidRPr="00242007">
        <w:rPr>
          <w:b/>
        </w:rPr>
        <w:lastRenderedPageBreak/>
        <w:t>DÖRDÜNCÜ YIL BAHAR DÖNEMİ</w:t>
      </w:r>
    </w:p>
    <w:p w14:paraId="1C350737" w14:textId="77777777" w:rsidR="001B44F5" w:rsidRPr="00242007" w:rsidRDefault="001B44F5" w:rsidP="001B44F5">
      <w:pPr>
        <w:spacing w:line="360" w:lineRule="auto"/>
        <w:jc w:val="center"/>
        <w:rPr>
          <w:b/>
        </w:rPr>
      </w:pPr>
      <w:r w:rsidRPr="00242007">
        <w:rPr>
          <w:b/>
        </w:rPr>
        <w:t>ZORUNLU DERSLER</w:t>
      </w:r>
    </w:p>
    <w:p w14:paraId="396279AF" w14:textId="74BAA71C" w:rsidR="001B44F5" w:rsidRDefault="0057743D" w:rsidP="001B44F5">
      <w:pPr>
        <w:jc w:val="center"/>
        <w:rPr>
          <w:b/>
          <w:sz w:val="20"/>
          <w:szCs w:val="20"/>
        </w:rPr>
      </w:pPr>
      <w:bookmarkStart w:id="164" w:name="_Toc517951383"/>
      <w:r>
        <w:rPr>
          <w:b/>
          <w:sz w:val="20"/>
          <w:szCs w:val="20"/>
        </w:rPr>
        <w:t>HEF4090 HEMŞİRELİKTE BAKIM YÖNETİMİ I</w:t>
      </w:r>
      <w:bookmarkEnd w:id="164"/>
      <w:r>
        <w:rPr>
          <w:b/>
          <w:sz w:val="20"/>
          <w:szCs w:val="20"/>
        </w:rPr>
        <w:t>I</w:t>
      </w:r>
    </w:p>
    <w:p w14:paraId="11E30AF7" w14:textId="04C2C138" w:rsidR="001B44F5" w:rsidRDefault="0057743D" w:rsidP="001B44F5">
      <w:pPr>
        <w:jc w:val="center"/>
        <w:rPr>
          <w:b/>
          <w:sz w:val="20"/>
          <w:szCs w:val="20"/>
        </w:rPr>
      </w:pPr>
      <w:r>
        <w:rPr>
          <w:b/>
          <w:bCs/>
          <w:sz w:val="20"/>
          <w:szCs w:val="20"/>
        </w:rPr>
        <w:t xml:space="preserve"> </w:t>
      </w:r>
      <w:r>
        <w:rPr>
          <w:b/>
          <w:sz w:val="20"/>
          <w:szCs w:val="20"/>
        </w:rPr>
        <w:t>DERS TANITIM FORMU</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1259"/>
        <w:gridCol w:w="1604"/>
        <w:gridCol w:w="1069"/>
        <w:gridCol w:w="4544"/>
      </w:tblGrid>
      <w:tr w:rsidR="001B44F5" w14:paraId="665F39B2" w14:textId="77777777" w:rsidTr="001B44F5">
        <w:tc>
          <w:tcPr>
            <w:tcW w:w="5059" w:type="dxa"/>
            <w:gridSpan w:val="4"/>
            <w:tcBorders>
              <w:top w:val="single" w:sz="4" w:space="0" w:color="auto"/>
              <w:left w:val="single" w:sz="4" w:space="0" w:color="auto"/>
              <w:bottom w:val="single" w:sz="4" w:space="0" w:color="auto"/>
              <w:right w:val="single" w:sz="4" w:space="0" w:color="auto"/>
            </w:tcBorders>
            <w:hideMark/>
          </w:tcPr>
          <w:p w14:paraId="4E2857C8" w14:textId="77777777" w:rsidR="001B44F5" w:rsidRDefault="001B44F5">
            <w:pPr>
              <w:spacing w:line="256" w:lineRule="auto"/>
              <w:rPr>
                <w:b/>
                <w:sz w:val="20"/>
                <w:szCs w:val="20"/>
                <w:lang w:eastAsia="en-US"/>
              </w:rPr>
            </w:pPr>
            <w:r>
              <w:rPr>
                <w:b/>
                <w:sz w:val="20"/>
                <w:szCs w:val="20"/>
                <w:lang w:eastAsia="en-US"/>
              </w:rPr>
              <w:t>Dersi Veren Birim(ler):</w:t>
            </w:r>
          </w:p>
          <w:p w14:paraId="7CBC7A61" w14:textId="77777777" w:rsidR="001B44F5" w:rsidRDefault="001B44F5">
            <w:pPr>
              <w:spacing w:line="256" w:lineRule="auto"/>
              <w:rPr>
                <w:b/>
                <w:sz w:val="20"/>
                <w:szCs w:val="20"/>
                <w:lang w:eastAsia="en-US"/>
              </w:rPr>
            </w:pPr>
            <w:r>
              <w:rPr>
                <w:sz w:val="20"/>
                <w:szCs w:val="20"/>
                <w:lang w:eastAsia="en-US"/>
              </w:rPr>
              <w:t>Hemşirelik Fakültesi</w:t>
            </w:r>
          </w:p>
        </w:tc>
        <w:tc>
          <w:tcPr>
            <w:tcW w:w="4547" w:type="dxa"/>
            <w:tcBorders>
              <w:top w:val="single" w:sz="4" w:space="0" w:color="auto"/>
              <w:left w:val="single" w:sz="4" w:space="0" w:color="auto"/>
              <w:bottom w:val="single" w:sz="4" w:space="0" w:color="auto"/>
              <w:right w:val="single" w:sz="4" w:space="0" w:color="auto"/>
            </w:tcBorders>
            <w:hideMark/>
          </w:tcPr>
          <w:p w14:paraId="65AFDC90" w14:textId="77777777" w:rsidR="001B44F5" w:rsidRDefault="001B44F5">
            <w:pPr>
              <w:spacing w:line="256" w:lineRule="auto"/>
              <w:rPr>
                <w:b/>
                <w:sz w:val="20"/>
                <w:szCs w:val="20"/>
                <w:lang w:eastAsia="en-US"/>
              </w:rPr>
            </w:pPr>
            <w:r>
              <w:rPr>
                <w:b/>
                <w:sz w:val="20"/>
                <w:szCs w:val="20"/>
                <w:lang w:eastAsia="en-US"/>
              </w:rPr>
              <w:t xml:space="preserve">Dersi Alan Birim(ler): </w:t>
            </w:r>
          </w:p>
          <w:p w14:paraId="26AD6DEF" w14:textId="77777777" w:rsidR="001B44F5" w:rsidRDefault="001B44F5">
            <w:pPr>
              <w:spacing w:line="256" w:lineRule="auto"/>
              <w:rPr>
                <w:b/>
                <w:sz w:val="20"/>
                <w:szCs w:val="20"/>
                <w:lang w:eastAsia="en-US"/>
              </w:rPr>
            </w:pPr>
            <w:r>
              <w:rPr>
                <w:sz w:val="20"/>
                <w:szCs w:val="20"/>
                <w:lang w:eastAsia="en-US"/>
              </w:rPr>
              <w:t>Hemşirelik Fakültesi</w:t>
            </w:r>
          </w:p>
        </w:tc>
      </w:tr>
      <w:tr w:rsidR="001B44F5" w14:paraId="23A9AED5" w14:textId="77777777" w:rsidTr="001B44F5">
        <w:tc>
          <w:tcPr>
            <w:tcW w:w="5059" w:type="dxa"/>
            <w:gridSpan w:val="4"/>
            <w:tcBorders>
              <w:top w:val="single" w:sz="4" w:space="0" w:color="auto"/>
              <w:left w:val="single" w:sz="4" w:space="0" w:color="auto"/>
              <w:bottom w:val="single" w:sz="4" w:space="0" w:color="auto"/>
              <w:right w:val="single" w:sz="4" w:space="0" w:color="auto"/>
            </w:tcBorders>
          </w:tcPr>
          <w:p w14:paraId="6E3553A1" w14:textId="77777777" w:rsidR="001B44F5" w:rsidRDefault="001B44F5">
            <w:pPr>
              <w:spacing w:line="256" w:lineRule="auto"/>
              <w:rPr>
                <w:b/>
                <w:sz w:val="20"/>
                <w:szCs w:val="20"/>
                <w:lang w:eastAsia="en-US"/>
              </w:rPr>
            </w:pPr>
            <w:r>
              <w:rPr>
                <w:b/>
                <w:sz w:val="20"/>
                <w:szCs w:val="20"/>
                <w:lang w:eastAsia="en-US"/>
              </w:rPr>
              <w:t>Bölüm Adı: HEMŞİRELİK</w:t>
            </w:r>
          </w:p>
          <w:p w14:paraId="0ED62BE5" w14:textId="77777777" w:rsidR="001B44F5" w:rsidRDefault="001B44F5">
            <w:pPr>
              <w:spacing w:line="256" w:lineRule="auto"/>
              <w:rPr>
                <w:b/>
                <w:sz w:val="20"/>
                <w:szCs w:val="20"/>
                <w:lang w:eastAsia="en-US"/>
              </w:rPr>
            </w:pPr>
          </w:p>
        </w:tc>
        <w:tc>
          <w:tcPr>
            <w:tcW w:w="4547" w:type="dxa"/>
            <w:tcBorders>
              <w:top w:val="single" w:sz="4" w:space="0" w:color="auto"/>
              <w:left w:val="single" w:sz="4" w:space="0" w:color="auto"/>
              <w:bottom w:val="single" w:sz="4" w:space="0" w:color="auto"/>
              <w:right w:val="single" w:sz="4" w:space="0" w:color="auto"/>
            </w:tcBorders>
            <w:hideMark/>
          </w:tcPr>
          <w:p w14:paraId="495EB2F4" w14:textId="77777777" w:rsidR="001B44F5" w:rsidRDefault="001B44F5">
            <w:pPr>
              <w:spacing w:line="256" w:lineRule="auto"/>
              <w:rPr>
                <w:b/>
                <w:sz w:val="20"/>
                <w:szCs w:val="20"/>
                <w:lang w:eastAsia="en-US"/>
              </w:rPr>
            </w:pPr>
            <w:r>
              <w:rPr>
                <w:b/>
                <w:sz w:val="20"/>
                <w:szCs w:val="20"/>
                <w:lang w:eastAsia="en-US"/>
              </w:rPr>
              <w:t xml:space="preserve">Dersin Adı: </w:t>
            </w:r>
          </w:p>
          <w:p w14:paraId="51040E69" w14:textId="77777777" w:rsidR="001B44F5" w:rsidRDefault="001B44F5">
            <w:pPr>
              <w:spacing w:line="256" w:lineRule="auto"/>
              <w:rPr>
                <w:sz w:val="20"/>
                <w:szCs w:val="20"/>
                <w:lang w:eastAsia="en-US"/>
              </w:rPr>
            </w:pPr>
            <w:r>
              <w:rPr>
                <w:sz w:val="20"/>
                <w:szCs w:val="20"/>
                <w:lang w:eastAsia="en-US"/>
              </w:rPr>
              <w:t>HEMŞİRELİKTE BAKIM YÖNETİMİ II</w:t>
            </w:r>
          </w:p>
        </w:tc>
      </w:tr>
      <w:tr w:rsidR="001B44F5" w14:paraId="24E25F3B" w14:textId="77777777" w:rsidTr="001B44F5">
        <w:tc>
          <w:tcPr>
            <w:tcW w:w="5059" w:type="dxa"/>
            <w:gridSpan w:val="4"/>
            <w:tcBorders>
              <w:top w:val="single" w:sz="4" w:space="0" w:color="auto"/>
              <w:left w:val="single" w:sz="4" w:space="0" w:color="auto"/>
              <w:bottom w:val="single" w:sz="4" w:space="0" w:color="auto"/>
              <w:right w:val="single" w:sz="4" w:space="0" w:color="auto"/>
            </w:tcBorders>
            <w:hideMark/>
          </w:tcPr>
          <w:p w14:paraId="3FA4EF4E"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Lisans</w:t>
            </w:r>
          </w:p>
        </w:tc>
        <w:tc>
          <w:tcPr>
            <w:tcW w:w="4547" w:type="dxa"/>
            <w:tcBorders>
              <w:top w:val="single" w:sz="4" w:space="0" w:color="auto"/>
              <w:left w:val="single" w:sz="4" w:space="0" w:color="auto"/>
              <w:bottom w:val="single" w:sz="4" w:space="0" w:color="auto"/>
              <w:right w:val="single" w:sz="4" w:space="0" w:color="auto"/>
            </w:tcBorders>
            <w:hideMark/>
          </w:tcPr>
          <w:p w14:paraId="357D5994" w14:textId="77777777" w:rsidR="001B44F5" w:rsidRDefault="001B44F5">
            <w:pPr>
              <w:spacing w:line="256" w:lineRule="auto"/>
              <w:rPr>
                <w:b/>
                <w:sz w:val="20"/>
                <w:szCs w:val="20"/>
                <w:lang w:eastAsia="en-US"/>
              </w:rPr>
            </w:pPr>
            <w:r>
              <w:rPr>
                <w:b/>
                <w:sz w:val="20"/>
                <w:szCs w:val="20"/>
                <w:lang w:eastAsia="en-US"/>
              </w:rPr>
              <w:t xml:space="preserve">Dersin Kodu: </w:t>
            </w:r>
            <w:r>
              <w:rPr>
                <w:sz w:val="20"/>
                <w:szCs w:val="20"/>
                <w:lang w:eastAsia="en-US"/>
              </w:rPr>
              <w:t>HEF 4090</w:t>
            </w:r>
          </w:p>
        </w:tc>
      </w:tr>
      <w:tr w:rsidR="001B44F5" w14:paraId="7142AA60" w14:textId="77777777" w:rsidTr="001B44F5">
        <w:tc>
          <w:tcPr>
            <w:tcW w:w="5059" w:type="dxa"/>
            <w:gridSpan w:val="4"/>
            <w:tcBorders>
              <w:top w:val="single" w:sz="4" w:space="0" w:color="auto"/>
              <w:left w:val="single" w:sz="4" w:space="0" w:color="auto"/>
              <w:bottom w:val="single" w:sz="4" w:space="0" w:color="auto"/>
              <w:right w:val="single" w:sz="4" w:space="0" w:color="auto"/>
            </w:tcBorders>
            <w:hideMark/>
          </w:tcPr>
          <w:p w14:paraId="1B6C1375" w14:textId="77777777" w:rsidR="001B44F5" w:rsidRDefault="001B44F5">
            <w:pPr>
              <w:spacing w:line="256" w:lineRule="auto"/>
              <w:rPr>
                <w:b/>
                <w:sz w:val="20"/>
                <w:szCs w:val="20"/>
                <w:lang w:eastAsia="en-US"/>
              </w:rPr>
            </w:pPr>
            <w:r>
              <w:rPr>
                <w:b/>
                <w:sz w:val="20"/>
                <w:szCs w:val="20"/>
                <w:lang w:eastAsia="en-US"/>
              </w:rPr>
              <w:t>Formun Düzenlenme/Yenilenme Tarihi:</w:t>
            </w:r>
          </w:p>
          <w:p w14:paraId="1C332BC0" w14:textId="77777777" w:rsidR="001B44F5" w:rsidRDefault="001B44F5">
            <w:pPr>
              <w:spacing w:line="256" w:lineRule="auto"/>
              <w:rPr>
                <w:b/>
                <w:sz w:val="20"/>
                <w:szCs w:val="20"/>
                <w:lang w:eastAsia="en-US"/>
              </w:rPr>
            </w:pPr>
            <w:r>
              <w:rPr>
                <w:b/>
                <w:sz w:val="20"/>
                <w:szCs w:val="20"/>
                <w:lang w:eastAsia="en-US"/>
              </w:rPr>
              <w:t>12.10.2018</w:t>
            </w:r>
          </w:p>
        </w:tc>
        <w:tc>
          <w:tcPr>
            <w:tcW w:w="4547" w:type="dxa"/>
            <w:tcBorders>
              <w:top w:val="single" w:sz="4" w:space="0" w:color="auto"/>
              <w:left w:val="single" w:sz="4" w:space="0" w:color="auto"/>
              <w:bottom w:val="single" w:sz="4" w:space="0" w:color="auto"/>
              <w:right w:val="single" w:sz="4" w:space="0" w:color="auto"/>
            </w:tcBorders>
          </w:tcPr>
          <w:p w14:paraId="722219B9" w14:textId="77777777" w:rsidR="001B44F5" w:rsidRDefault="001B44F5">
            <w:pPr>
              <w:spacing w:line="256" w:lineRule="auto"/>
              <w:rPr>
                <w:b/>
                <w:sz w:val="20"/>
                <w:szCs w:val="20"/>
                <w:lang w:eastAsia="en-US"/>
              </w:rPr>
            </w:pPr>
            <w:r>
              <w:rPr>
                <w:b/>
                <w:sz w:val="20"/>
                <w:szCs w:val="20"/>
                <w:lang w:eastAsia="en-US"/>
              </w:rPr>
              <w:t xml:space="preserve">Dersin Türü: </w:t>
            </w:r>
            <w:r>
              <w:rPr>
                <w:sz w:val="20"/>
                <w:szCs w:val="20"/>
                <w:lang w:eastAsia="en-US"/>
              </w:rPr>
              <w:t>Zorunlu</w:t>
            </w:r>
          </w:p>
          <w:p w14:paraId="2141B828" w14:textId="77777777" w:rsidR="001B44F5" w:rsidRDefault="001B44F5">
            <w:pPr>
              <w:spacing w:line="256" w:lineRule="auto"/>
              <w:rPr>
                <w:b/>
                <w:sz w:val="20"/>
                <w:szCs w:val="20"/>
                <w:lang w:eastAsia="en-US"/>
              </w:rPr>
            </w:pPr>
          </w:p>
        </w:tc>
      </w:tr>
      <w:tr w:rsidR="001B44F5" w14:paraId="17DA78AA" w14:textId="77777777" w:rsidTr="001B44F5">
        <w:tc>
          <w:tcPr>
            <w:tcW w:w="5059" w:type="dxa"/>
            <w:gridSpan w:val="4"/>
            <w:tcBorders>
              <w:top w:val="single" w:sz="4" w:space="0" w:color="auto"/>
              <w:left w:val="single" w:sz="4" w:space="0" w:color="auto"/>
              <w:bottom w:val="single" w:sz="4" w:space="0" w:color="auto"/>
              <w:right w:val="single" w:sz="4" w:space="0" w:color="auto"/>
            </w:tcBorders>
            <w:hideMark/>
          </w:tcPr>
          <w:p w14:paraId="258F0888"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7B47135B" w14:textId="77777777" w:rsidR="001B44F5" w:rsidRDefault="001B44F5">
            <w:pPr>
              <w:spacing w:line="256" w:lineRule="auto"/>
              <w:rPr>
                <w:sz w:val="20"/>
                <w:szCs w:val="20"/>
                <w:lang w:eastAsia="en-US"/>
              </w:rPr>
            </w:pPr>
            <w:r>
              <w:rPr>
                <w:b/>
                <w:sz w:val="20"/>
                <w:szCs w:val="20"/>
                <w:lang w:eastAsia="en-US"/>
              </w:rPr>
              <w:tab/>
            </w:r>
          </w:p>
        </w:tc>
        <w:tc>
          <w:tcPr>
            <w:tcW w:w="4547" w:type="dxa"/>
            <w:tcBorders>
              <w:top w:val="single" w:sz="4" w:space="0" w:color="auto"/>
              <w:left w:val="single" w:sz="4" w:space="0" w:color="auto"/>
              <w:bottom w:val="single" w:sz="4" w:space="0" w:color="auto"/>
              <w:right w:val="single" w:sz="4" w:space="0" w:color="auto"/>
            </w:tcBorders>
          </w:tcPr>
          <w:p w14:paraId="70BE94F9" w14:textId="77777777" w:rsidR="001B44F5" w:rsidRDefault="001B44F5">
            <w:pPr>
              <w:spacing w:line="256" w:lineRule="auto"/>
              <w:rPr>
                <w:b/>
                <w:sz w:val="20"/>
                <w:szCs w:val="20"/>
                <w:lang w:eastAsia="en-US"/>
              </w:rPr>
            </w:pPr>
            <w:r>
              <w:rPr>
                <w:b/>
                <w:sz w:val="20"/>
                <w:szCs w:val="20"/>
                <w:lang w:eastAsia="en-US"/>
              </w:rPr>
              <w:t xml:space="preserve">Dersin Öğretim Üyesi/Üyeleri: </w:t>
            </w:r>
          </w:p>
          <w:p w14:paraId="5A660BAB" w14:textId="77777777" w:rsidR="001B44F5" w:rsidRDefault="001B44F5" w:rsidP="0054191D">
            <w:pPr>
              <w:numPr>
                <w:ilvl w:val="0"/>
                <w:numId w:val="91"/>
              </w:numPr>
              <w:spacing w:line="256" w:lineRule="auto"/>
              <w:rPr>
                <w:sz w:val="20"/>
                <w:szCs w:val="20"/>
                <w:lang w:eastAsia="en-US"/>
              </w:rPr>
            </w:pPr>
          </w:p>
        </w:tc>
      </w:tr>
      <w:tr w:rsidR="001B44F5" w14:paraId="6F0D8D1E" w14:textId="77777777" w:rsidTr="001B44F5">
        <w:tc>
          <w:tcPr>
            <w:tcW w:w="5059" w:type="dxa"/>
            <w:gridSpan w:val="4"/>
            <w:tcBorders>
              <w:top w:val="single" w:sz="4" w:space="0" w:color="auto"/>
              <w:left w:val="single" w:sz="4" w:space="0" w:color="auto"/>
              <w:bottom w:val="single" w:sz="4" w:space="0" w:color="auto"/>
              <w:right w:val="single" w:sz="4" w:space="0" w:color="auto"/>
            </w:tcBorders>
          </w:tcPr>
          <w:p w14:paraId="3353C78F" w14:textId="77777777" w:rsidR="001B44F5" w:rsidRDefault="001B44F5">
            <w:pPr>
              <w:spacing w:line="256" w:lineRule="auto"/>
              <w:rPr>
                <w:b/>
                <w:sz w:val="20"/>
                <w:szCs w:val="20"/>
                <w:lang w:eastAsia="en-US"/>
              </w:rPr>
            </w:pPr>
            <w:r>
              <w:rPr>
                <w:b/>
                <w:sz w:val="20"/>
                <w:szCs w:val="20"/>
                <w:lang w:eastAsia="en-US"/>
              </w:rPr>
              <w:t xml:space="preserve">Dersin Önkoşulu: </w:t>
            </w:r>
          </w:p>
          <w:p w14:paraId="301B7C76" w14:textId="77777777" w:rsidR="001B44F5" w:rsidRDefault="001B44F5">
            <w:pPr>
              <w:spacing w:line="256" w:lineRule="auto"/>
              <w:rPr>
                <w:sz w:val="20"/>
                <w:szCs w:val="20"/>
                <w:lang w:eastAsia="en-US"/>
              </w:rPr>
            </w:pPr>
          </w:p>
        </w:tc>
        <w:tc>
          <w:tcPr>
            <w:tcW w:w="4547" w:type="dxa"/>
            <w:tcBorders>
              <w:top w:val="single" w:sz="4" w:space="0" w:color="auto"/>
              <w:left w:val="single" w:sz="4" w:space="0" w:color="auto"/>
              <w:bottom w:val="single" w:sz="4" w:space="0" w:color="auto"/>
              <w:right w:val="single" w:sz="4" w:space="0" w:color="auto"/>
            </w:tcBorders>
            <w:hideMark/>
          </w:tcPr>
          <w:p w14:paraId="29828798" w14:textId="77777777" w:rsidR="001B44F5" w:rsidRDefault="001B44F5">
            <w:pPr>
              <w:spacing w:line="256" w:lineRule="auto"/>
              <w:rPr>
                <w:b/>
                <w:sz w:val="20"/>
                <w:szCs w:val="20"/>
                <w:lang w:eastAsia="en-US"/>
              </w:rPr>
            </w:pPr>
            <w:r>
              <w:rPr>
                <w:b/>
                <w:sz w:val="20"/>
                <w:szCs w:val="20"/>
                <w:lang w:eastAsia="en-US"/>
              </w:rPr>
              <w:t>Önkoşul Olduğu Ders:</w:t>
            </w:r>
          </w:p>
          <w:p w14:paraId="0F98AC10" w14:textId="77777777" w:rsidR="001B44F5" w:rsidRDefault="001B44F5">
            <w:pPr>
              <w:spacing w:line="256" w:lineRule="auto"/>
              <w:rPr>
                <w:sz w:val="20"/>
                <w:szCs w:val="20"/>
                <w:lang w:eastAsia="en-US"/>
              </w:rPr>
            </w:pPr>
            <w:r>
              <w:rPr>
                <w:b/>
                <w:sz w:val="20"/>
                <w:szCs w:val="20"/>
                <w:lang w:eastAsia="en-US"/>
              </w:rPr>
              <w:t>-</w:t>
            </w:r>
            <w:r>
              <w:rPr>
                <w:sz w:val="20"/>
                <w:szCs w:val="20"/>
                <w:lang w:eastAsia="en-US"/>
              </w:rPr>
              <w:t xml:space="preserve"> </w:t>
            </w:r>
          </w:p>
        </w:tc>
      </w:tr>
      <w:tr w:rsidR="001B44F5" w14:paraId="25427D1A" w14:textId="77777777" w:rsidTr="001B44F5">
        <w:tc>
          <w:tcPr>
            <w:tcW w:w="5059" w:type="dxa"/>
            <w:gridSpan w:val="4"/>
            <w:tcBorders>
              <w:top w:val="single" w:sz="4" w:space="0" w:color="auto"/>
              <w:left w:val="single" w:sz="4" w:space="0" w:color="auto"/>
              <w:bottom w:val="single" w:sz="4" w:space="0" w:color="auto"/>
              <w:right w:val="single" w:sz="4" w:space="0" w:color="auto"/>
            </w:tcBorders>
          </w:tcPr>
          <w:p w14:paraId="75EBB7A6" w14:textId="77777777" w:rsidR="001B44F5" w:rsidRDefault="001B44F5">
            <w:pPr>
              <w:spacing w:line="256" w:lineRule="auto"/>
              <w:rPr>
                <w:b/>
                <w:sz w:val="20"/>
                <w:szCs w:val="20"/>
                <w:lang w:eastAsia="en-US"/>
              </w:rPr>
            </w:pPr>
            <w:r>
              <w:rPr>
                <w:b/>
                <w:sz w:val="20"/>
                <w:szCs w:val="20"/>
                <w:lang w:eastAsia="en-US"/>
              </w:rPr>
              <w:t xml:space="preserve">Haftalık Ders Saati: </w:t>
            </w:r>
          </w:p>
          <w:p w14:paraId="6EF14FF7" w14:textId="77777777" w:rsidR="001B44F5" w:rsidRDefault="001B44F5">
            <w:pPr>
              <w:spacing w:line="256" w:lineRule="auto"/>
              <w:rPr>
                <w:b/>
                <w:sz w:val="20"/>
                <w:szCs w:val="20"/>
                <w:lang w:eastAsia="en-US"/>
              </w:rPr>
            </w:pPr>
            <w:r>
              <w:rPr>
                <w:b/>
                <w:sz w:val="20"/>
                <w:szCs w:val="20"/>
                <w:lang w:eastAsia="en-US"/>
              </w:rPr>
              <w:t>24 Saat</w:t>
            </w:r>
          </w:p>
          <w:p w14:paraId="3A95AFE4" w14:textId="77777777" w:rsidR="001B44F5" w:rsidRDefault="001B44F5">
            <w:pPr>
              <w:spacing w:line="256" w:lineRule="auto"/>
              <w:rPr>
                <w:i/>
                <w:sz w:val="20"/>
                <w:szCs w:val="20"/>
                <w:lang w:eastAsia="en-US"/>
              </w:rPr>
            </w:pPr>
          </w:p>
        </w:tc>
        <w:tc>
          <w:tcPr>
            <w:tcW w:w="4547" w:type="dxa"/>
            <w:tcBorders>
              <w:top w:val="single" w:sz="4" w:space="0" w:color="auto"/>
              <w:left w:val="single" w:sz="4" w:space="0" w:color="auto"/>
              <w:bottom w:val="single" w:sz="4" w:space="0" w:color="auto"/>
              <w:right w:val="single" w:sz="4" w:space="0" w:color="auto"/>
            </w:tcBorders>
            <w:hideMark/>
          </w:tcPr>
          <w:p w14:paraId="1B898CBB" w14:textId="77777777" w:rsidR="001B44F5" w:rsidRDefault="001B44F5">
            <w:pPr>
              <w:spacing w:line="256" w:lineRule="auto"/>
              <w:rPr>
                <w:b/>
                <w:sz w:val="20"/>
                <w:szCs w:val="20"/>
                <w:lang w:eastAsia="en-US"/>
              </w:rPr>
            </w:pPr>
            <w:r>
              <w:rPr>
                <w:b/>
                <w:sz w:val="20"/>
                <w:szCs w:val="20"/>
                <w:lang w:eastAsia="en-US"/>
              </w:rPr>
              <w:t xml:space="preserve">Ders Koordinatörü (Ders girişlerinden sorumlu olan kişi): </w:t>
            </w:r>
          </w:p>
          <w:p w14:paraId="06E89FAE" w14:textId="77777777" w:rsidR="001B44F5" w:rsidRDefault="001B44F5">
            <w:pPr>
              <w:spacing w:line="256" w:lineRule="auto"/>
              <w:rPr>
                <w:sz w:val="20"/>
                <w:szCs w:val="20"/>
                <w:lang w:eastAsia="en-US"/>
              </w:rPr>
            </w:pPr>
            <w:r>
              <w:rPr>
                <w:sz w:val="20"/>
                <w:szCs w:val="20"/>
                <w:lang w:eastAsia="en-US"/>
              </w:rPr>
              <w:t>Doç. Dr. Gülendam KARADAĞ</w:t>
            </w:r>
          </w:p>
        </w:tc>
      </w:tr>
      <w:tr w:rsidR="001B44F5" w14:paraId="1FA40244" w14:textId="77777777" w:rsidTr="001B44F5">
        <w:tc>
          <w:tcPr>
            <w:tcW w:w="1124" w:type="dxa"/>
            <w:tcBorders>
              <w:top w:val="single" w:sz="4" w:space="0" w:color="auto"/>
              <w:left w:val="single" w:sz="4" w:space="0" w:color="auto"/>
              <w:bottom w:val="single" w:sz="4" w:space="0" w:color="auto"/>
              <w:right w:val="single" w:sz="4" w:space="0" w:color="auto"/>
            </w:tcBorders>
          </w:tcPr>
          <w:p w14:paraId="02C60C57" w14:textId="77777777" w:rsidR="001B44F5" w:rsidRDefault="001B44F5">
            <w:pPr>
              <w:spacing w:line="256" w:lineRule="auto"/>
              <w:jc w:val="center"/>
              <w:rPr>
                <w:b/>
                <w:sz w:val="20"/>
                <w:szCs w:val="20"/>
                <w:lang w:eastAsia="en-US"/>
              </w:rPr>
            </w:pPr>
            <w:r>
              <w:rPr>
                <w:b/>
                <w:sz w:val="20"/>
                <w:szCs w:val="20"/>
                <w:lang w:eastAsia="en-US"/>
              </w:rPr>
              <w:t>Teori</w:t>
            </w:r>
          </w:p>
          <w:p w14:paraId="02D41A6F" w14:textId="77777777" w:rsidR="001B44F5" w:rsidRDefault="001B44F5">
            <w:pPr>
              <w:spacing w:line="256" w:lineRule="auto"/>
              <w:jc w:val="center"/>
              <w:rPr>
                <w:b/>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tcPr>
          <w:p w14:paraId="1E06C9FA" w14:textId="77777777" w:rsidR="001B44F5" w:rsidRDefault="001B44F5">
            <w:pPr>
              <w:spacing w:line="256" w:lineRule="auto"/>
              <w:jc w:val="center"/>
              <w:rPr>
                <w:b/>
                <w:sz w:val="20"/>
                <w:szCs w:val="20"/>
                <w:lang w:eastAsia="en-US"/>
              </w:rPr>
            </w:pPr>
            <w:r>
              <w:rPr>
                <w:b/>
                <w:sz w:val="20"/>
                <w:szCs w:val="20"/>
                <w:lang w:eastAsia="en-US"/>
              </w:rPr>
              <w:t>Uygulama</w:t>
            </w:r>
          </w:p>
          <w:p w14:paraId="057F4865" w14:textId="77777777" w:rsidR="001B44F5" w:rsidRDefault="001B44F5">
            <w:pPr>
              <w:spacing w:line="256" w:lineRule="auto"/>
              <w:jc w:val="center"/>
              <w:rPr>
                <w:b/>
                <w:sz w:val="20"/>
                <w:szCs w:val="20"/>
                <w:lang w:eastAsia="en-US"/>
              </w:rPr>
            </w:pPr>
          </w:p>
        </w:tc>
        <w:tc>
          <w:tcPr>
            <w:tcW w:w="1605" w:type="dxa"/>
            <w:tcBorders>
              <w:top w:val="single" w:sz="4" w:space="0" w:color="auto"/>
              <w:left w:val="single" w:sz="4" w:space="0" w:color="auto"/>
              <w:bottom w:val="single" w:sz="4" w:space="0" w:color="auto"/>
              <w:right w:val="single" w:sz="4" w:space="0" w:color="auto"/>
            </w:tcBorders>
            <w:hideMark/>
          </w:tcPr>
          <w:p w14:paraId="7F090EF3" w14:textId="77777777" w:rsidR="001B44F5" w:rsidRDefault="001B44F5">
            <w:pPr>
              <w:spacing w:line="256" w:lineRule="auto"/>
              <w:jc w:val="center"/>
              <w:rPr>
                <w:b/>
                <w:sz w:val="20"/>
                <w:szCs w:val="20"/>
                <w:lang w:eastAsia="en-US"/>
              </w:rPr>
            </w:pPr>
            <w:r>
              <w:rPr>
                <w:b/>
                <w:sz w:val="20"/>
                <w:szCs w:val="20"/>
                <w:lang w:eastAsia="en-US"/>
              </w:rPr>
              <w:t>Laboratuvar</w:t>
            </w:r>
          </w:p>
        </w:tc>
        <w:tc>
          <w:tcPr>
            <w:tcW w:w="1070" w:type="dxa"/>
            <w:tcBorders>
              <w:top w:val="single" w:sz="4" w:space="0" w:color="auto"/>
              <w:left w:val="single" w:sz="4" w:space="0" w:color="auto"/>
              <w:bottom w:val="single" w:sz="4" w:space="0" w:color="auto"/>
              <w:right w:val="single" w:sz="4" w:space="0" w:color="auto"/>
            </w:tcBorders>
            <w:hideMark/>
          </w:tcPr>
          <w:p w14:paraId="198F6C54" w14:textId="77777777" w:rsidR="001B44F5" w:rsidRDefault="001B44F5">
            <w:pPr>
              <w:spacing w:line="256" w:lineRule="auto"/>
              <w:rPr>
                <w:b/>
                <w:sz w:val="20"/>
                <w:szCs w:val="20"/>
                <w:lang w:eastAsia="en-US"/>
              </w:rPr>
            </w:pPr>
            <w:r>
              <w:rPr>
                <w:b/>
                <w:sz w:val="20"/>
                <w:szCs w:val="20"/>
                <w:lang w:eastAsia="en-US"/>
              </w:rPr>
              <w:t>Sunum</w:t>
            </w:r>
          </w:p>
        </w:tc>
        <w:tc>
          <w:tcPr>
            <w:tcW w:w="4547" w:type="dxa"/>
            <w:tcBorders>
              <w:top w:val="single" w:sz="4" w:space="0" w:color="auto"/>
              <w:left w:val="single" w:sz="4" w:space="0" w:color="auto"/>
              <w:bottom w:val="single" w:sz="4" w:space="0" w:color="auto"/>
              <w:right w:val="single" w:sz="4" w:space="0" w:color="auto"/>
            </w:tcBorders>
          </w:tcPr>
          <w:p w14:paraId="2E3B834C" w14:textId="77777777" w:rsidR="001B44F5" w:rsidRDefault="001B44F5">
            <w:pPr>
              <w:spacing w:line="256" w:lineRule="auto"/>
              <w:rPr>
                <w:b/>
                <w:sz w:val="20"/>
                <w:szCs w:val="20"/>
                <w:lang w:eastAsia="en-US"/>
              </w:rPr>
            </w:pPr>
            <w:r>
              <w:rPr>
                <w:b/>
                <w:sz w:val="20"/>
                <w:szCs w:val="20"/>
                <w:lang w:eastAsia="en-US"/>
              </w:rPr>
              <w:t xml:space="preserve">Dersin Ulusal Kredisi: </w:t>
            </w:r>
          </w:p>
          <w:p w14:paraId="3C28B79A" w14:textId="77777777" w:rsidR="001B44F5" w:rsidRDefault="001B44F5">
            <w:pPr>
              <w:spacing w:line="256" w:lineRule="auto"/>
              <w:rPr>
                <w:b/>
                <w:sz w:val="20"/>
                <w:szCs w:val="20"/>
                <w:lang w:eastAsia="en-US"/>
              </w:rPr>
            </w:pPr>
            <w:r>
              <w:rPr>
                <w:b/>
                <w:sz w:val="20"/>
                <w:szCs w:val="20"/>
                <w:lang w:eastAsia="en-US"/>
              </w:rPr>
              <w:t>14</w:t>
            </w:r>
          </w:p>
          <w:p w14:paraId="0118633E" w14:textId="77777777" w:rsidR="001B44F5" w:rsidRDefault="001B44F5">
            <w:pPr>
              <w:spacing w:line="256" w:lineRule="auto"/>
              <w:rPr>
                <w:b/>
                <w:sz w:val="20"/>
                <w:szCs w:val="20"/>
                <w:lang w:eastAsia="en-US"/>
              </w:rPr>
            </w:pPr>
          </w:p>
        </w:tc>
      </w:tr>
      <w:tr w:rsidR="001B44F5" w14:paraId="213F14CE" w14:textId="77777777" w:rsidTr="00242007">
        <w:trPr>
          <w:trHeight w:val="418"/>
        </w:trPr>
        <w:tc>
          <w:tcPr>
            <w:tcW w:w="1124" w:type="dxa"/>
            <w:tcBorders>
              <w:top w:val="single" w:sz="4" w:space="0" w:color="auto"/>
              <w:left w:val="single" w:sz="4" w:space="0" w:color="auto"/>
              <w:bottom w:val="single" w:sz="4" w:space="0" w:color="auto"/>
              <w:right w:val="single" w:sz="4" w:space="0" w:color="auto"/>
            </w:tcBorders>
            <w:hideMark/>
          </w:tcPr>
          <w:p w14:paraId="71F79BC8" w14:textId="77777777" w:rsidR="001B44F5" w:rsidRDefault="001B44F5">
            <w:pPr>
              <w:spacing w:line="256" w:lineRule="auto"/>
              <w:rPr>
                <w:sz w:val="20"/>
                <w:szCs w:val="20"/>
                <w:lang w:eastAsia="en-US"/>
              </w:rPr>
            </w:pPr>
            <w:r>
              <w:rPr>
                <w:sz w:val="20"/>
                <w:szCs w:val="20"/>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14:paraId="43202C06" w14:textId="77777777" w:rsidR="001B44F5" w:rsidRDefault="001B44F5">
            <w:pPr>
              <w:spacing w:line="256" w:lineRule="auto"/>
              <w:rPr>
                <w:sz w:val="20"/>
                <w:szCs w:val="20"/>
                <w:lang w:eastAsia="en-US"/>
              </w:rPr>
            </w:pPr>
            <w:r>
              <w:rPr>
                <w:sz w:val="20"/>
                <w:szCs w:val="20"/>
                <w:lang w:eastAsia="en-US"/>
              </w:rPr>
              <w:t>20</w:t>
            </w:r>
          </w:p>
        </w:tc>
        <w:tc>
          <w:tcPr>
            <w:tcW w:w="1605" w:type="dxa"/>
            <w:tcBorders>
              <w:top w:val="single" w:sz="4" w:space="0" w:color="auto"/>
              <w:left w:val="single" w:sz="4" w:space="0" w:color="auto"/>
              <w:bottom w:val="single" w:sz="4" w:space="0" w:color="auto"/>
              <w:right w:val="single" w:sz="4" w:space="0" w:color="auto"/>
            </w:tcBorders>
            <w:hideMark/>
          </w:tcPr>
          <w:p w14:paraId="4445B4AD" w14:textId="77777777" w:rsidR="001B44F5" w:rsidRDefault="001B44F5">
            <w:pPr>
              <w:spacing w:line="256" w:lineRule="auto"/>
              <w:rPr>
                <w:sz w:val="20"/>
                <w:szCs w:val="20"/>
                <w:lang w:eastAsia="en-US"/>
              </w:rPr>
            </w:pPr>
            <w:r>
              <w:rPr>
                <w:sz w:val="20"/>
                <w:szCs w:val="20"/>
                <w:lang w:eastAsia="en-US"/>
              </w:rPr>
              <w:t>0</w:t>
            </w:r>
          </w:p>
        </w:tc>
        <w:tc>
          <w:tcPr>
            <w:tcW w:w="1070" w:type="dxa"/>
            <w:tcBorders>
              <w:top w:val="single" w:sz="4" w:space="0" w:color="auto"/>
              <w:left w:val="single" w:sz="4" w:space="0" w:color="auto"/>
              <w:bottom w:val="single" w:sz="4" w:space="0" w:color="auto"/>
              <w:right w:val="single" w:sz="4" w:space="0" w:color="auto"/>
            </w:tcBorders>
            <w:hideMark/>
          </w:tcPr>
          <w:p w14:paraId="41312A2A" w14:textId="77777777" w:rsidR="001B44F5" w:rsidRDefault="001B44F5">
            <w:pPr>
              <w:spacing w:line="256" w:lineRule="auto"/>
              <w:rPr>
                <w:sz w:val="20"/>
                <w:szCs w:val="20"/>
                <w:lang w:eastAsia="en-US"/>
              </w:rPr>
            </w:pPr>
            <w:r>
              <w:rPr>
                <w:sz w:val="20"/>
                <w:szCs w:val="20"/>
                <w:lang w:eastAsia="en-US"/>
              </w:rPr>
              <w:t>0</w:t>
            </w:r>
          </w:p>
        </w:tc>
        <w:tc>
          <w:tcPr>
            <w:tcW w:w="4547" w:type="dxa"/>
            <w:tcBorders>
              <w:top w:val="single" w:sz="4" w:space="0" w:color="auto"/>
              <w:left w:val="single" w:sz="4" w:space="0" w:color="auto"/>
              <w:bottom w:val="single" w:sz="4" w:space="0" w:color="auto"/>
              <w:right w:val="single" w:sz="4" w:space="0" w:color="auto"/>
            </w:tcBorders>
          </w:tcPr>
          <w:p w14:paraId="5D765F9E" w14:textId="36BF8DBB" w:rsidR="001B44F5" w:rsidRDefault="001B44F5" w:rsidP="00242007">
            <w:pPr>
              <w:spacing w:line="256" w:lineRule="auto"/>
              <w:rPr>
                <w:b/>
                <w:sz w:val="20"/>
                <w:szCs w:val="20"/>
                <w:lang w:eastAsia="en-US"/>
              </w:rPr>
            </w:pPr>
            <w:r>
              <w:rPr>
                <w:b/>
                <w:sz w:val="20"/>
                <w:szCs w:val="20"/>
                <w:lang w:eastAsia="en-US"/>
              </w:rPr>
              <w:t xml:space="preserve">Dersin AKTS Kredisi: </w:t>
            </w:r>
            <w:r w:rsidR="00242007">
              <w:rPr>
                <w:b/>
                <w:sz w:val="20"/>
                <w:szCs w:val="20"/>
                <w:lang w:eastAsia="en-US"/>
              </w:rPr>
              <w:t>22</w:t>
            </w:r>
          </w:p>
        </w:tc>
      </w:tr>
      <w:tr w:rsidR="001B44F5" w14:paraId="0C2DF25B" w14:textId="77777777" w:rsidTr="001B44F5">
        <w:tc>
          <w:tcPr>
            <w:tcW w:w="9606" w:type="dxa"/>
            <w:gridSpan w:val="5"/>
            <w:tcBorders>
              <w:top w:val="single" w:sz="4" w:space="0" w:color="auto"/>
              <w:left w:val="single" w:sz="4" w:space="0" w:color="auto"/>
              <w:bottom w:val="single" w:sz="4" w:space="0" w:color="auto"/>
              <w:right w:val="single" w:sz="4" w:space="0" w:color="auto"/>
            </w:tcBorders>
            <w:hideMark/>
          </w:tcPr>
          <w:p w14:paraId="0C0DE59A" w14:textId="77777777" w:rsidR="001B44F5" w:rsidRDefault="001B44F5">
            <w:pPr>
              <w:spacing w:line="256" w:lineRule="auto"/>
              <w:rPr>
                <w:sz w:val="20"/>
                <w:szCs w:val="20"/>
                <w:lang w:eastAsia="en-US"/>
              </w:rPr>
            </w:pPr>
            <w:r>
              <w:rPr>
                <w:b/>
                <w:sz w:val="20"/>
                <w:szCs w:val="20"/>
                <w:lang w:eastAsia="en-US"/>
              </w:rPr>
              <w:t>Dersin Amacı:</w:t>
            </w:r>
            <w:r>
              <w:rPr>
                <w:sz w:val="20"/>
                <w:szCs w:val="20"/>
                <w:lang w:eastAsia="en-US"/>
              </w:rPr>
              <w:t xml:space="preserve"> Bu ders, öğrencinin birey/aile/toplumun sağlık ve hastalık durumlarında gerekli hemşirelik bakım uygulamaları için yeterlilik kazanmasını sağlamak ve mesleki yaşama uyumunu kolaylaştırmaktır.</w:t>
            </w:r>
          </w:p>
        </w:tc>
      </w:tr>
      <w:tr w:rsidR="001B44F5" w14:paraId="3D6B514E" w14:textId="77777777" w:rsidTr="001B44F5">
        <w:tc>
          <w:tcPr>
            <w:tcW w:w="9606" w:type="dxa"/>
            <w:gridSpan w:val="5"/>
            <w:tcBorders>
              <w:top w:val="single" w:sz="4" w:space="0" w:color="auto"/>
              <w:left w:val="single" w:sz="4" w:space="0" w:color="auto"/>
              <w:bottom w:val="single" w:sz="4" w:space="0" w:color="auto"/>
              <w:right w:val="single" w:sz="4" w:space="0" w:color="auto"/>
            </w:tcBorders>
            <w:hideMark/>
          </w:tcPr>
          <w:p w14:paraId="59B74361" w14:textId="77777777" w:rsidR="001B44F5" w:rsidRDefault="001B44F5">
            <w:pPr>
              <w:spacing w:line="256" w:lineRule="auto"/>
              <w:rPr>
                <w:b/>
                <w:sz w:val="20"/>
                <w:szCs w:val="20"/>
                <w:lang w:eastAsia="en-US"/>
              </w:rPr>
            </w:pPr>
            <w:r>
              <w:rPr>
                <w:b/>
                <w:sz w:val="20"/>
                <w:szCs w:val="20"/>
                <w:lang w:eastAsia="en-US"/>
              </w:rPr>
              <w:t xml:space="preserve">Dersin Öğrenme Kazanımları:  </w:t>
            </w:r>
          </w:p>
          <w:tbl>
            <w:tblPr>
              <w:tblW w:w="5000" w:type="pct"/>
              <w:tblLayout w:type="fixed"/>
              <w:tblCellMar>
                <w:left w:w="0" w:type="dxa"/>
                <w:right w:w="0" w:type="dxa"/>
              </w:tblCellMar>
              <w:tblLook w:val="04A0" w:firstRow="1" w:lastRow="0" w:firstColumn="1" w:lastColumn="0" w:noHBand="0" w:noVBand="1"/>
            </w:tblPr>
            <w:tblGrid>
              <w:gridCol w:w="21"/>
              <w:gridCol w:w="9363"/>
            </w:tblGrid>
            <w:tr w:rsidR="001B44F5" w14:paraId="5B6B6DFB" w14:textId="77777777">
              <w:tc>
                <w:tcPr>
                  <w:tcW w:w="11" w:type="pct"/>
                  <w:vAlign w:val="bottom"/>
                  <w:hideMark/>
                </w:tcPr>
                <w:p w14:paraId="66A0D486" w14:textId="77777777" w:rsidR="001B44F5" w:rsidRDefault="001B44F5">
                  <w:pPr>
                    <w:rPr>
                      <w:b/>
                      <w:sz w:val="20"/>
                      <w:szCs w:val="20"/>
                      <w:lang w:eastAsia="en-US"/>
                    </w:rPr>
                  </w:pPr>
                </w:p>
              </w:tc>
              <w:tc>
                <w:tcPr>
                  <w:tcW w:w="4989" w:type="pct"/>
                  <w:vAlign w:val="bottom"/>
                  <w:hideMark/>
                </w:tcPr>
                <w:p w14:paraId="43061549" w14:textId="77777777" w:rsidR="001B44F5" w:rsidRDefault="001B44F5" w:rsidP="0054191D">
                  <w:pPr>
                    <w:numPr>
                      <w:ilvl w:val="0"/>
                      <w:numId w:val="104"/>
                    </w:numPr>
                    <w:spacing w:line="256" w:lineRule="auto"/>
                    <w:rPr>
                      <w:sz w:val="20"/>
                      <w:szCs w:val="20"/>
                      <w:lang w:eastAsia="en-US"/>
                    </w:rPr>
                  </w:pPr>
                  <w:r>
                    <w:rPr>
                      <w:sz w:val="20"/>
                      <w:szCs w:val="20"/>
                      <w:lang w:eastAsia="en-US"/>
                    </w:rPr>
                    <w:t>Birey/aile/topluma yönelik sağlığın korunmasına, geliştirilmesine ilişkin bilgileri bireye özgü ve bütüncül yaklaşımla birleştirme ve uygulamaya aktarma</w:t>
                  </w:r>
                </w:p>
              </w:tc>
            </w:tr>
            <w:tr w:rsidR="001B44F5" w14:paraId="4B692B7E" w14:textId="77777777">
              <w:tc>
                <w:tcPr>
                  <w:tcW w:w="11" w:type="pct"/>
                  <w:vAlign w:val="bottom"/>
                  <w:hideMark/>
                </w:tcPr>
                <w:p w14:paraId="43671591"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64B33E48" w14:textId="77777777" w:rsidR="001B44F5" w:rsidRDefault="001B44F5" w:rsidP="0054191D">
                  <w:pPr>
                    <w:numPr>
                      <w:ilvl w:val="0"/>
                      <w:numId w:val="104"/>
                    </w:numPr>
                    <w:spacing w:line="256" w:lineRule="auto"/>
                    <w:rPr>
                      <w:sz w:val="20"/>
                      <w:szCs w:val="20"/>
                      <w:lang w:eastAsia="en-US"/>
                    </w:rPr>
                  </w:pPr>
                  <w:r>
                    <w:rPr>
                      <w:sz w:val="20"/>
                      <w:szCs w:val="20"/>
                      <w:lang w:eastAsia="en-US"/>
                    </w:rPr>
                    <w:t>Edindiği bilgi ve beceriler doğrultusunda karmaşık bakım yönetiminde bağımsız klinik karar verme becerilerini kullanma</w:t>
                  </w:r>
                </w:p>
              </w:tc>
            </w:tr>
            <w:tr w:rsidR="001B44F5" w14:paraId="4B2D89A3" w14:textId="77777777">
              <w:tc>
                <w:tcPr>
                  <w:tcW w:w="11" w:type="pct"/>
                  <w:vAlign w:val="bottom"/>
                  <w:hideMark/>
                </w:tcPr>
                <w:p w14:paraId="1CB66AB9" w14:textId="77777777" w:rsidR="001B44F5" w:rsidRDefault="001B44F5">
                  <w:pPr>
                    <w:rPr>
                      <w:sz w:val="20"/>
                      <w:szCs w:val="20"/>
                      <w:lang w:eastAsia="en-US"/>
                    </w:rPr>
                  </w:pPr>
                </w:p>
              </w:tc>
              <w:tc>
                <w:tcPr>
                  <w:tcW w:w="4989" w:type="pct"/>
                  <w:vAlign w:val="bottom"/>
                  <w:hideMark/>
                </w:tcPr>
                <w:p w14:paraId="1D290EE8" w14:textId="77777777" w:rsidR="001B44F5" w:rsidRDefault="001B44F5" w:rsidP="0054191D">
                  <w:pPr>
                    <w:numPr>
                      <w:ilvl w:val="0"/>
                      <w:numId w:val="104"/>
                    </w:numPr>
                    <w:spacing w:line="256" w:lineRule="auto"/>
                    <w:rPr>
                      <w:sz w:val="20"/>
                      <w:szCs w:val="20"/>
                      <w:lang w:eastAsia="en-US"/>
                    </w:rPr>
                  </w:pPr>
                  <w:r>
                    <w:rPr>
                      <w:sz w:val="20"/>
                      <w:szCs w:val="20"/>
                      <w:lang w:eastAsia="en-US"/>
                    </w:rPr>
                    <w:t>Daha fazla sayıdaki bireyin güvenli hemşirelik bakımını bağımsız olarak yönetme</w:t>
                  </w:r>
                </w:p>
              </w:tc>
            </w:tr>
            <w:tr w:rsidR="001B44F5" w14:paraId="1E51553D" w14:textId="77777777">
              <w:tc>
                <w:tcPr>
                  <w:tcW w:w="11" w:type="pct"/>
                  <w:vAlign w:val="bottom"/>
                  <w:hideMark/>
                </w:tcPr>
                <w:p w14:paraId="2D060443" w14:textId="77777777" w:rsidR="001B44F5" w:rsidRDefault="001B44F5">
                  <w:pPr>
                    <w:rPr>
                      <w:sz w:val="20"/>
                      <w:szCs w:val="20"/>
                      <w:lang w:eastAsia="en-US"/>
                    </w:rPr>
                  </w:pPr>
                </w:p>
              </w:tc>
              <w:tc>
                <w:tcPr>
                  <w:tcW w:w="4989" w:type="pct"/>
                  <w:vAlign w:val="bottom"/>
                  <w:hideMark/>
                </w:tcPr>
                <w:p w14:paraId="5ADE5435" w14:textId="77777777" w:rsidR="001B44F5" w:rsidRDefault="001B44F5" w:rsidP="0054191D">
                  <w:pPr>
                    <w:numPr>
                      <w:ilvl w:val="0"/>
                      <w:numId w:val="104"/>
                    </w:numPr>
                    <w:spacing w:line="256" w:lineRule="auto"/>
                    <w:rPr>
                      <w:sz w:val="20"/>
                      <w:szCs w:val="20"/>
                      <w:lang w:eastAsia="en-US"/>
                    </w:rPr>
                  </w:pPr>
                  <w:r>
                    <w:rPr>
                      <w:sz w:val="20"/>
                      <w:szCs w:val="20"/>
                      <w:lang w:eastAsia="en-US"/>
                    </w:rPr>
                    <w:t>Hemşirelik bakımı verirken öncelikleri belirleme, organize etme ve zaman yönetimi becerilerini uygulamaya aktarma</w:t>
                  </w:r>
                </w:p>
              </w:tc>
            </w:tr>
            <w:tr w:rsidR="001B44F5" w14:paraId="52C837B2" w14:textId="77777777">
              <w:tc>
                <w:tcPr>
                  <w:tcW w:w="11" w:type="pct"/>
                  <w:vAlign w:val="bottom"/>
                  <w:hideMark/>
                </w:tcPr>
                <w:p w14:paraId="313FD2C9" w14:textId="77777777" w:rsidR="001B44F5" w:rsidRDefault="001B44F5">
                  <w:pPr>
                    <w:rPr>
                      <w:sz w:val="20"/>
                      <w:szCs w:val="20"/>
                      <w:lang w:eastAsia="en-US"/>
                    </w:rPr>
                  </w:pPr>
                </w:p>
              </w:tc>
              <w:tc>
                <w:tcPr>
                  <w:tcW w:w="4989" w:type="pct"/>
                  <w:vAlign w:val="bottom"/>
                  <w:hideMark/>
                </w:tcPr>
                <w:p w14:paraId="788649C0" w14:textId="77777777" w:rsidR="001B44F5" w:rsidRDefault="001B44F5" w:rsidP="0054191D">
                  <w:pPr>
                    <w:numPr>
                      <w:ilvl w:val="0"/>
                      <w:numId w:val="104"/>
                    </w:numPr>
                    <w:spacing w:line="256" w:lineRule="auto"/>
                    <w:rPr>
                      <w:sz w:val="20"/>
                      <w:szCs w:val="20"/>
                      <w:lang w:eastAsia="en-US"/>
                    </w:rPr>
                  </w:pPr>
                  <w:r>
                    <w:rPr>
                      <w:sz w:val="20"/>
                      <w:szCs w:val="20"/>
                      <w:lang w:eastAsia="en-US"/>
                    </w:rPr>
                    <w:t>Karmaşık durumlarda iletişim becerilerini kullanarak hasta, aile, akran, eğitici, sağlık ekibi arasında iş birliğini yönetme</w:t>
                  </w:r>
                </w:p>
              </w:tc>
            </w:tr>
            <w:tr w:rsidR="001B44F5" w14:paraId="32B1A20A" w14:textId="77777777">
              <w:tc>
                <w:tcPr>
                  <w:tcW w:w="11" w:type="pct"/>
                  <w:vAlign w:val="bottom"/>
                  <w:hideMark/>
                </w:tcPr>
                <w:p w14:paraId="660D85B2"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2FCEFC4B" w14:textId="77777777" w:rsidR="001B44F5" w:rsidRDefault="001B44F5" w:rsidP="0054191D">
                  <w:pPr>
                    <w:numPr>
                      <w:ilvl w:val="0"/>
                      <w:numId w:val="104"/>
                    </w:numPr>
                    <w:spacing w:line="256" w:lineRule="auto"/>
                    <w:rPr>
                      <w:sz w:val="20"/>
                      <w:szCs w:val="20"/>
                      <w:lang w:eastAsia="en-US"/>
                    </w:rPr>
                  </w:pPr>
                  <w:r>
                    <w:rPr>
                      <w:sz w:val="20"/>
                      <w:szCs w:val="20"/>
                      <w:lang w:eastAsia="en-US"/>
                    </w:rPr>
                    <w:t>Hemşirelik uygulamalarında karşılaştığı etik problemlere çözüm üretme</w:t>
                  </w:r>
                </w:p>
              </w:tc>
            </w:tr>
            <w:tr w:rsidR="001B44F5" w14:paraId="60043831" w14:textId="77777777">
              <w:tc>
                <w:tcPr>
                  <w:tcW w:w="11" w:type="pct"/>
                  <w:vAlign w:val="bottom"/>
                  <w:hideMark/>
                </w:tcPr>
                <w:p w14:paraId="63A21679"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5C450CAD" w14:textId="77777777" w:rsidR="001B44F5" w:rsidRDefault="001B44F5" w:rsidP="0054191D">
                  <w:pPr>
                    <w:numPr>
                      <w:ilvl w:val="0"/>
                      <w:numId w:val="104"/>
                    </w:numPr>
                    <w:spacing w:line="256" w:lineRule="auto"/>
                    <w:rPr>
                      <w:sz w:val="20"/>
                      <w:szCs w:val="20"/>
                      <w:lang w:eastAsia="en-US"/>
                    </w:rPr>
                  </w:pPr>
                  <w:r>
                    <w:rPr>
                      <w:sz w:val="20"/>
                      <w:szCs w:val="20"/>
                      <w:lang w:eastAsia="en-US"/>
                    </w:rPr>
                    <w:t>Kişisel ve profesyonel gelişim gösterme, öz değerlendirmesini geliştirme/tamamlama</w:t>
                  </w:r>
                </w:p>
              </w:tc>
            </w:tr>
            <w:tr w:rsidR="001B44F5" w14:paraId="7AF9533A" w14:textId="77777777">
              <w:tc>
                <w:tcPr>
                  <w:tcW w:w="11" w:type="pct"/>
                  <w:vAlign w:val="bottom"/>
                  <w:hideMark/>
                </w:tcPr>
                <w:p w14:paraId="1CEC867F"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38F06FAF" w14:textId="77777777" w:rsidR="001B44F5" w:rsidRDefault="001B44F5" w:rsidP="0054191D">
                  <w:pPr>
                    <w:numPr>
                      <w:ilvl w:val="0"/>
                      <w:numId w:val="104"/>
                    </w:numPr>
                    <w:spacing w:line="256" w:lineRule="auto"/>
                    <w:rPr>
                      <w:sz w:val="20"/>
                      <w:szCs w:val="20"/>
                      <w:lang w:eastAsia="en-US"/>
                    </w:rPr>
                  </w:pPr>
                  <w:r>
                    <w:rPr>
                      <w:sz w:val="20"/>
                      <w:szCs w:val="20"/>
                      <w:lang w:eastAsia="en-US"/>
                    </w:rPr>
                    <w:t>Hemşirelik uygulamalarında sağlık politikalarını ve yasal yükümlülükleri analiz etme</w:t>
                  </w:r>
                </w:p>
              </w:tc>
            </w:tr>
            <w:tr w:rsidR="001B44F5" w14:paraId="2A229781" w14:textId="77777777">
              <w:tc>
                <w:tcPr>
                  <w:tcW w:w="11" w:type="pct"/>
                  <w:vAlign w:val="bottom"/>
                  <w:hideMark/>
                </w:tcPr>
                <w:p w14:paraId="49FAE349"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38EE543E" w14:textId="77777777" w:rsidR="001B44F5" w:rsidRDefault="001B44F5" w:rsidP="0054191D">
                  <w:pPr>
                    <w:numPr>
                      <w:ilvl w:val="0"/>
                      <w:numId w:val="104"/>
                    </w:numPr>
                    <w:spacing w:line="256" w:lineRule="auto"/>
                    <w:rPr>
                      <w:sz w:val="20"/>
                      <w:szCs w:val="20"/>
                      <w:lang w:eastAsia="en-US"/>
                    </w:rPr>
                  </w:pPr>
                  <w:r>
                    <w:rPr>
                      <w:sz w:val="20"/>
                      <w:szCs w:val="20"/>
                      <w:lang w:eastAsia="en-US"/>
                    </w:rPr>
                    <w:t>Bakımın yürütülmesinde sağlık bilişim sistemlerini ve teknolojik gelişmeleri inceleme ve uygulamaya aktarma</w:t>
                  </w:r>
                </w:p>
              </w:tc>
            </w:tr>
            <w:tr w:rsidR="001B44F5" w14:paraId="76F7AFCB" w14:textId="77777777">
              <w:tc>
                <w:tcPr>
                  <w:tcW w:w="11" w:type="pct"/>
                  <w:vAlign w:val="bottom"/>
                  <w:hideMark/>
                </w:tcPr>
                <w:p w14:paraId="0C1B068F" w14:textId="77777777" w:rsidR="001B44F5" w:rsidRDefault="001B44F5">
                  <w:pPr>
                    <w:spacing w:line="256" w:lineRule="auto"/>
                    <w:rPr>
                      <w:sz w:val="20"/>
                      <w:szCs w:val="20"/>
                      <w:lang w:eastAsia="en-US"/>
                    </w:rPr>
                  </w:pPr>
                  <w:r>
                    <w:rPr>
                      <w:sz w:val="20"/>
                      <w:szCs w:val="20"/>
                      <w:lang w:eastAsia="en-US"/>
                    </w:rPr>
                    <w:t> </w:t>
                  </w:r>
                </w:p>
              </w:tc>
              <w:tc>
                <w:tcPr>
                  <w:tcW w:w="4989" w:type="pct"/>
                  <w:vAlign w:val="bottom"/>
                  <w:hideMark/>
                </w:tcPr>
                <w:p w14:paraId="03D75580" w14:textId="77777777" w:rsidR="001B44F5" w:rsidRDefault="001B44F5" w:rsidP="0054191D">
                  <w:pPr>
                    <w:numPr>
                      <w:ilvl w:val="0"/>
                      <w:numId w:val="104"/>
                    </w:numPr>
                    <w:spacing w:line="256" w:lineRule="auto"/>
                    <w:rPr>
                      <w:sz w:val="20"/>
                      <w:szCs w:val="20"/>
                      <w:lang w:eastAsia="en-US"/>
                    </w:rPr>
                  </w:pPr>
                  <w:r>
                    <w:rPr>
                      <w:sz w:val="20"/>
                      <w:szCs w:val="20"/>
                      <w:lang w:eastAsia="en-US"/>
                    </w:rPr>
                    <w:t>Kanıta dayalı uygulama bilgilerini uygulama alanına aktarabilme</w:t>
                  </w:r>
                </w:p>
              </w:tc>
            </w:tr>
          </w:tbl>
          <w:p w14:paraId="171FE39A" w14:textId="77777777" w:rsidR="001B44F5" w:rsidRDefault="001B44F5">
            <w:pPr>
              <w:spacing w:line="256" w:lineRule="auto"/>
              <w:rPr>
                <w:sz w:val="20"/>
                <w:szCs w:val="20"/>
                <w:lang w:eastAsia="en-US"/>
              </w:rPr>
            </w:pPr>
          </w:p>
        </w:tc>
      </w:tr>
    </w:tbl>
    <w:p w14:paraId="591AE651"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14D3B9DC" w14:textId="77777777" w:rsidTr="001B44F5">
        <w:trPr>
          <w:trHeight w:val="799"/>
        </w:trPr>
        <w:tc>
          <w:tcPr>
            <w:tcW w:w="9606" w:type="dxa"/>
            <w:tcBorders>
              <w:top w:val="single" w:sz="4" w:space="0" w:color="auto"/>
              <w:left w:val="single" w:sz="4" w:space="0" w:color="auto"/>
              <w:bottom w:val="single" w:sz="4" w:space="0" w:color="auto"/>
              <w:right w:val="single" w:sz="4" w:space="0" w:color="auto"/>
            </w:tcBorders>
            <w:hideMark/>
          </w:tcPr>
          <w:p w14:paraId="7802881D"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142CC6CF"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r>
    </w:tbl>
    <w:p w14:paraId="198DEB6A"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551"/>
      </w:tblGrid>
      <w:tr w:rsidR="001B44F5" w14:paraId="308D3737"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tcPr>
          <w:p w14:paraId="748D07B6"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616DD8E3"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p w14:paraId="4E265B66" w14:textId="77777777" w:rsidR="001B44F5" w:rsidRDefault="001B44F5">
            <w:pPr>
              <w:spacing w:line="256" w:lineRule="auto"/>
              <w:rPr>
                <w:sz w:val="20"/>
                <w:szCs w:val="20"/>
                <w:lang w:eastAsia="en-US"/>
              </w:rPr>
            </w:pPr>
          </w:p>
        </w:tc>
      </w:tr>
      <w:tr w:rsidR="001B44F5" w14:paraId="1068E8EF" w14:textId="77777777" w:rsidTr="001B44F5">
        <w:trPr>
          <w:trHeight w:val="139"/>
        </w:trPr>
        <w:tc>
          <w:tcPr>
            <w:tcW w:w="3048" w:type="dxa"/>
            <w:tcBorders>
              <w:top w:val="single" w:sz="4" w:space="0" w:color="auto"/>
              <w:left w:val="single" w:sz="4" w:space="0" w:color="auto"/>
              <w:bottom w:val="single" w:sz="4" w:space="0" w:color="auto"/>
              <w:right w:val="single" w:sz="4" w:space="0" w:color="auto"/>
            </w:tcBorders>
          </w:tcPr>
          <w:p w14:paraId="348C06AF" w14:textId="77777777" w:rsidR="001B44F5" w:rsidRDefault="001B44F5">
            <w:pPr>
              <w:spacing w:line="256" w:lineRule="auto"/>
              <w:jc w:val="center"/>
              <w:rPr>
                <w:b/>
                <w:sz w:val="20"/>
                <w:szCs w:val="20"/>
                <w:lang w:eastAsia="en-US"/>
              </w:rPr>
            </w:pPr>
          </w:p>
        </w:tc>
        <w:tc>
          <w:tcPr>
            <w:tcW w:w="3007" w:type="dxa"/>
            <w:tcBorders>
              <w:top w:val="single" w:sz="4" w:space="0" w:color="auto"/>
              <w:left w:val="single" w:sz="4" w:space="0" w:color="auto"/>
              <w:bottom w:val="single" w:sz="4" w:space="0" w:color="auto"/>
              <w:right w:val="single" w:sz="4" w:space="0" w:color="auto"/>
            </w:tcBorders>
            <w:hideMark/>
          </w:tcPr>
          <w:p w14:paraId="7AE928E9"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551" w:type="dxa"/>
            <w:tcBorders>
              <w:top w:val="single" w:sz="4" w:space="0" w:color="auto"/>
              <w:left w:val="single" w:sz="4" w:space="0" w:color="auto"/>
              <w:bottom w:val="single" w:sz="4" w:space="0" w:color="auto"/>
              <w:right w:val="single" w:sz="4" w:space="0" w:color="auto"/>
            </w:tcBorders>
            <w:hideMark/>
          </w:tcPr>
          <w:p w14:paraId="5DD35B78"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74F1F075"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23BCC03D"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 / Sonu Çalışmaları</w:t>
            </w:r>
          </w:p>
        </w:tc>
        <w:tc>
          <w:tcPr>
            <w:tcW w:w="3007" w:type="dxa"/>
            <w:tcBorders>
              <w:top w:val="single" w:sz="4" w:space="0" w:color="auto"/>
              <w:left w:val="single" w:sz="4" w:space="0" w:color="auto"/>
              <w:bottom w:val="single" w:sz="4" w:space="0" w:color="auto"/>
              <w:right w:val="single" w:sz="4" w:space="0" w:color="auto"/>
            </w:tcBorders>
            <w:vAlign w:val="center"/>
          </w:tcPr>
          <w:p w14:paraId="1B27AC78"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5C1035EF" w14:textId="77777777" w:rsidR="001B44F5" w:rsidRDefault="001B44F5">
            <w:pPr>
              <w:autoSpaceDE w:val="0"/>
              <w:autoSpaceDN w:val="0"/>
              <w:adjustRightInd w:val="0"/>
              <w:spacing w:line="256" w:lineRule="auto"/>
              <w:jc w:val="center"/>
              <w:rPr>
                <w:sz w:val="20"/>
                <w:szCs w:val="20"/>
                <w:lang w:eastAsia="en-US"/>
              </w:rPr>
            </w:pPr>
          </w:p>
        </w:tc>
      </w:tr>
      <w:tr w:rsidR="001B44F5" w14:paraId="43D3FFE4"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00A2A22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3007" w:type="dxa"/>
            <w:tcBorders>
              <w:top w:val="single" w:sz="4" w:space="0" w:color="auto"/>
              <w:left w:val="single" w:sz="4" w:space="0" w:color="auto"/>
              <w:bottom w:val="single" w:sz="4" w:space="0" w:color="auto"/>
              <w:right w:val="single" w:sz="4" w:space="0" w:color="auto"/>
            </w:tcBorders>
            <w:vAlign w:val="center"/>
          </w:tcPr>
          <w:p w14:paraId="7A339080"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p w14:paraId="273B72A4"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hideMark/>
          </w:tcPr>
          <w:p w14:paraId="2EA9D16D" w14:textId="77777777" w:rsidR="001B44F5" w:rsidRDefault="001B44F5">
            <w:pPr>
              <w:autoSpaceDE w:val="0"/>
              <w:autoSpaceDN w:val="0"/>
              <w:adjustRightInd w:val="0"/>
              <w:spacing w:line="256" w:lineRule="auto"/>
              <w:rPr>
                <w:sz w:val="20"/>
                <w:szCs w:val="20"/>
                <w:lang w:eastAsia="en-US"/>
              </w:rPr>
            </w:pPr>
            <w:r>
              <w:rPr>
                <w:b/>
                <w:sz w:val="20"/>
                <w:szCs w:val="20"/>
                <w:lang w:eastAsia="en-US"/>
              </w:rPr>
              <w:t xml:space="preserve">    </w:t>
            </w:r>
            <w:r>
              <w:rPr>
                <w:sz w:val="20"/>
                <w:szCs w:val="20"/>
                <w:lang w:eastAsia="en-US"/>
              </w:rPr>
              <w:t>%50</w:t>
            </w:r>
          </w:p>
        </w:tc>
      </w:tr>
      <w:tr w:rsidR="001B44F5" w14:paraId="40900EA0"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370C97A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lastRenderedPageBreak/>
              <w:t>Uygulama</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921F877"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551" w:type="dxa"/>
            <w:tcBorders>
              <w:top w:val="single" w:sz="4" w:space="0" w:color="auto"/>
              <w:left w:val="single" w:sz="4" w:space="0" w:color="auto"/>
              <w:bottom w:val="single" w:sz="4" w:space="0" w:color="auto"/>
              <w:right w:val="single" w:sz="4" w:space="0" w:color="auto"/>
            </w:tcBorders>
            <w:vAlign w:val="center"/>
            <w:hideMark/>
          </w:tcPr>
          <w:p w14:paraId="2745EC89" w14:textId="77777777" w:rsidR="001B44F5" w:rsidRDefault="001B44F5">
            <w:pPr>
              <w:autoSpaceDE w:val="0"/>
              <w:autoSpaceDN w:val="0"/>
              <w:adjustRightInd w:val="0"/>
              <w:spacing w:line="256" w:lineRule="auto"/>
              <w:rPr>
                <w:sz w:val="20"/>
                <w:szCs w:val="20"/>
                <w:lang w:eastAsia="en-US"/>
              </w:rPr>
            </w:pPr>
            <w:r>
              <w:rPr>
                <w:sz w:val="20"/>
                <w:szCs w:val="20"/>
                <w:lang w:eastAsia="en-US"/>
              </w:rPr>
              <w:t xml:space="preserve">    %50</w:t>
            </w:r>
          </w:p>
        </w:tc>
      </w:tr>
      <w:tr w:rsidR="001B44F5" w14:paraId="45C0DD21"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718DD53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3007" w:type="dxa"/>
            <w:tcBorders>
              <w:top w:val="single" w:sz="4" w:space="0" w:color="auto"/>
              <w:left w:val="single" w:sz="4" w:space="0" w:color="auto"/>
              <w:bottom w:val="single" w:sz="4" w:space="0" w:color="auto"/>
              <w:right w:val="single" w:sz="4" w:space="0" w:color="auto"/>
            </w:tcBorders>
            <w:vAlign w:val="center"/>
          </w:tcPr>
          <w:p w14:paraId="69393E39"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5415072B" w14:textId="77777777" w:rsidR="001B44F5" w:rsidRDefault="001B44F5">
            <w:pPr>
              <w:autoSpaceDE w:val="0"/>
              <w:autoSpaceDN w:val="0"/>
              <w:adjustRightInd w:val="0"/>
              <w:spacing w:line="256" w:lineRule="auto"/>
              <w:jc w:val="center"/>
              <w:rPr>
                <w:sz w:val="20"/>
                <w:szCs w:val="20"/>
                <w:lang w:eastAsia="en-US"/>
              </w:rPr>
            </w:pPr>
          </w:p>
        </w:tc>
      </w:tr>
      <w:tr w:rsidR="001B44F5" w14:paraId="10B7BEE1"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12F01308"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3007" w:type="dxa"/>
            <w:tcBorders>
              <w:top w:val="single" w:sz="4" w:space="0" w:color="auto"/>
              <w:left w:val="single" w:sz="4" w:space="0" w:color="auto"/>
              <w:bottom w:val="single" w:sz="4" w:space="0" w:color="auto"/>
              <w:right w:val="single" w:sz="4" w:space="0" w:color="auto"/>
            </w:tcBorders>
            <w:vAlign w:val="center"/>
          </w:tcPr>
          <w:p w14:paraId="1F16DDCB"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4B477DF3" w14:textId="77777777" w:rsidR="001B44F5" w:rsidRDefault="001B44F5">
            <w:pPr>
              <w:autoSpaceDE w:val="0"/>
              <w:autoSpaceDN w:val="0"/>
              <w:adjustRightInd w:val="0"/>
              <w:spacing w:line="256" w:lineRule="auto"/>
              <w:jc w:val="center"/>
              <w:rPr>
                <w:sz w:val="20"/>
                <w:szCs w:val="20"/>
                <w:lang w:eastAsia="en-US"/>
              </w:rPr>
            </w:pPr>
          </w:p>
        </w:tc>
      </w:tr>
      <w:tr w:rsidR="001B44F5" w14:paraId="529CD862"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74226AE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3007" w:type="dxa"/>
            <w:tcBorders>
              <w:top w:val="single" w:sz="4" w:space="0" w:color="auto"/>
              <w:left w:val="single" w:sz="4" w:space="0" w:color="auto"/>
              <w:bottom w:val="single" w:sz="4" w:space="0" w:color="auto"/>
              <w:right w:val="single" w:sz="4" w:space="0" w:color="auto"/>
            </w:tcBorders>
            <w:vAlign w:val="center"/>
          </w:tcPr>
          <w:p w14:paraId="676CA783" w14:textId="77777777" w:rsidR="001B44F5" w:rsidRDefault="001B44F5">
            <w:pPr>
              <w:autoSpaceDE w:val="0"/>
              <w:autoSpaceDN w:val="0"/>
              <w:adjustRightInd w:val="0"/>
              <w:spacing w:line="256" w:lineRule="auto"/>
              <w:jc w:val="center"/>
              <w:rPr>
                <w:sz w:val="20"/>
                <w:szCs w:val="20"/>
                <w:lang w:eastAsia="en-US"/>
              </w:rPr>
            </w:pPr>
          </w:p>
        </w:tc>
        <w:tc>
          <w:tcPr>
            <w:tcW w:w="3551" w:type="dxa"/>
            <w:tcBorders>
              <w:top w:val="single" w:sz="4" w:space="0" w:color="auto"/>
              <w:left w:val="single" w:sz="4" w:space="0" w:color="auto"/>
              <w:bottom w:val="single" w:sz="4" w:space="0" w:color="auto"/>
              <w:right w:val="single" w:sz="4" w:space="0" w:color="auto"/>
            </w:tcBorders>
            <w:vAlign w:val="center"/>
          </w:tcPr>
          <w:p w14:paraId="4E634D64" w14:textId="77777777" w:rsidR="001B44F5" w:rsidRDefault="001B44F5">
            <w:pPr>
              <w:autoSpaceDE w:val="0"/>
              <w:autoSpaceDN w:val="0"/>
              <w:adjustRightInd w:val="0"/>
              <w:spacing w:line="256" w:lineRule="auto"/>
              <w:rPr>
                <w:sz w:val="20"/>
                <w:szCs w:val="20"/>
                <w:lang w:eastAsia="en-US"/>
              </w:rPr>
            </w:pPr>
          </w:p>
        </w:tc>
      </w:tr>
      <w:tr w:rsidR="001B44F5" w14:paraId="5BDB3830" w14:textId="77777777" w:rsidTr="001B44F5">
        <w:tc>
          <w:tcPr>
            <w:tcW w:w="3048" w:type="dxa"/>
            <w:tcBorders>
              <w:top w:val="single" w:sz="4" w:space="0" w:color="auto"/>
              <w:left w:val="single" w:sz="4" w:space="0" w:color="auto"/>
              <w:bottom w:val="single" w:sz="4" w:space="0" w:color="auto"/>
              <w:right w:val="single" w:sz="4" w:space="0" w:color="auto"/>
            </w:tcBorders>
            <w:vAlign w:val="center"/>
            <w:hideMark/>
          </w:tcPr>
          <w:p w14:paraId="66260662"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BCFD530" w14:textId="77777777" w:rsidR="001B44F5" w:rsidRDefault="001B44F5">
            <w:pPr>
              <w:autoSpaceDE w:val="0"/>
              <w:autoSpaceDN w:val="0"/>
              <w:adjustRightInd w:val="0"/>
              <w:spacing w:line="256" w:lineRule="auto"/>
              <w:ind w:left="708"/>
              <w:rPr>
                <w:sz w:val="20"/>
                <w:szCs w:val="20"/>
                <w:lang w:eastAsia="en-US"/>
              </w:rPr>
            </w:pPr>
            <w:r>
              <w:rPr>
                <w:sz w:val="20"/>
                <w:szCs w:val="20"/>
                <w:lang w:eastAsia="en-US"/>
              </w:rPr>
              <w:t xml:space="preserve">         X</w:t>
            </w:r>
          </w:p>
        </w:tc>
        <w:tc>
          <w:tcPr>
            <w:tcW w:w="3551" w:type="dxa"/>
            <w:tcBorders>
              <w:top w:val="single" w:sz="4" w:space="0" w:color="auto"/>
              <w:left w:val="single" w:sz="4" w:space="0" w:color="auto"/>
              <w:bottom w:val="single" w:sz="4" w:space="0" w:color="auto"/>
              <w:right w:val="single" w:sz="4" w:space="0" w:color="auto"/>
            </w:tcBorders>
            <w:vAlign w:val="center"/>
            <w:hideMark/>
          </w:tcPr>
          <w:p w14:paraId="4F326861" w14:textId="77777777" w:rsidR="001B44F5" w:rsidRDefault="001B44F5">
            <w:pPr>
              <w:autoSpaceDE w:val="0"/>
              <w:autoSpaceDN w:val="0"/>
              <w:adjustRightInd w:val="0"/>
              <w:spacing w:line="256" w:lineRule="auto"/>
              <w:rPr>
                <w:sz w:val="20"/>
                <w:szCs w:val="20"/>
                <w:lang w:eastAsia="en-US"/>
              </w:rPr>
            </w:pPr>
            <w:r>
              <w:rPr>
                <w:b/>
                <w:sz w:val="20"/>
                <w:szCs w:val="20"/>
                <w:lang w:eastAsia="en-US"/>
              </w:rPr>
              <w:t xml:space="preserve">    </w:t>
            </w:r>
            <w:r>
              <w:rPr>
                <w:sz w:val="20"/>
                <w:szCs w:val="20"/>
                <w:lang w:eastAsia="en-US"/>
              </w:rPr>
              <w:t>%50</w:t>
            </w:r>
          </w:p>
        </w:tc>
      </w:tr>
      <w:tr w:rsidR="001B44F5" w14:paraId="2DC58672" w14:textId="77777777" w:rsidTr="001B44F5">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0407794F"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tc>
      </w:tr>
    </w:tbl>
    <w:p w14:paraId="0DC3867A"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78C1CBA0" w14:textId="77777777" w:rsidTr="001B44F5">
        <w:trPr>
          <w:trHeight w:val="3073"/>
        </w:trPr>
        <w:tc>
          <w:tcPr>
            <w:tcW w:w="9606" w:type="dxa"/>
            <w:tcBorders>
              <w:top w:val="single" w:sz="4" w:space="0" w:color="auto"/>
              <w:left w:val="single" w:sz="4" w:space="0" w:color="auto"/>
              <w:bottom w:val="single" w:sz="4" w:space="0" w:color="auto"/>
              <w:right w:val="single" w:sz="4" w:space="0" w:color="auto"/>
            </w:tcBorders>
          </w:tcPr>
          <w:p w14:paraId="210ABF9A" w14:textId="77777777" w:rsidR="001B44F5" w:rsidRDefault="001B44F5">
            <w:pPr>
              <w:spacing w:line="256" w:lineRule="auto"/>
              <w:rPr>
                <w:sz w:val="20"/>
                <w:szCs w:val="20"/>
                <w:lang w:eastAsia="en-US"/>
              </w:rPr>
            </w:pPr>
            <w:r>
              <w:rPr>
                <w:b/>
                <w:sz w:val="20"/>
                <w:szCs w:val="20"/>
                <w:lang w:eastAsia="en-US"/>
              </w:rPr>
              <w:t xml:space="preserve">Değerlendirme Kriteri: </w:t>
            </w:r>
            <w:r>
              <w:rPr>
                <w:sz w:val="20"/>
                <w:szCs w:val="20"/>
                <w:lang w:eastAsia="en-US"/>
              </w:rPr>
              <w:t>(Öğrenme çıktılarının hangi boyutları hangi değerlendirme kriteri ile ölçülüyor? Değerlendirme kriterleri öğrenme yöntemleri ile ilişkilendirilmelidir).</w:t>
            </w:r>
          </w:p>
          <w:p w14:paraId="34654326" w14:textId="77777777" w:rsidR="001B44F5" w:rsidRDefault="001B44F5">
            <w:pPr>
              <w:spacing w:line="256" w:lineRule="auto"/>
              <w:rPr>
                <w:sz w:val="20"/>
                <w:szCs w:val="20"/>
                <w:lang w:eastAsia="en-US"/>
              </w:rPr>
            </w:pPr>
            <w:r>
              <w:rPr>
                <w:sz w:val="20"/>
                <w:szCs w:val="20"/>
                <w:lang w:eastAsia="en-US"/>
              </w:rPr>
              <w:t>Sınavlar; yorumlama, hatırlama, karar verme, açıklama, sınıflama, bilgileri birleştirme becerileri değerlendirilmektedir.</w:t>
            </w:r>
            <w:r>
              <w:rPr>
                <w:sz w:val="20"/>
                <w:szCs w:val="20"/>
                <w:lang w:eastAsia="en-US"/>
              </w:rPr>
              <w:br/>
              <w:t>Öğrencinin ödev/sunumlarında; durumları tanımlaması, analiz etmesi, planlaması, karar vermesi, girişimleri yürütmesi, değerlendirmesi, işbirliği, bilgiye ulaşması, değişim yaratması değerlendirilmektedir.</w:t>
            </w:r>
            <w:r>
              <w:rPr>
                <w:sz w:val="20"/>
                <w:szCs w:val="20"/>
                <w:lang w:eastAsia="en-US"/>
              </w:rPr>
              <w:br/>
              <w:t>Değerlendirme Kriteri: (Öğrenme çıktılarının hangi boyutları hangi değerlendirme kriteri ile ölçülüyor Değerlendirme kriterleri öğrenme yöntemleri ile ilişkilendirilmelidir).</w:t>
            </w:r>
            <w:r>
              <w:rPr>
                <w:sz w:val="20"/>
                <w:szCs w:val="20"/>
                <w:lang w:eastAsia="en-US"/>
              </w:rPr>
              <w:br/>
              <w:t>Ara Sınavın %50’si alınır</w:t>
            </w:r>
          </w:p>
          <w:p w14:paraId="2BCDD83B" w14:textId="77777777" w:rsidR="001B44F5" w:rsidRDefault="001B44F5">
            <w:pPr>
              <w:spacing w:line="256" w:lineRule="auto"/>
              <w:jc w:val="both"/>
              <w:rPr>
                <w:sz w:val="20"/>
                <w:szCs w:val="20"/>
                <w:lang w:eastAsia="en-US"/>
              </w:rPr>
            </w:pPr>
            <w:r>
              <w:rPr>
                <w:sz w:val="20"/>
                <w:szCs w:val="20"/>
                <w:lang w:eastAsia="en-US"/>
              </w:rPr>
              <w:t>Uygulamanın %50’si alınır</w:t>
            </w:r>
          </w:p>
          <w:p w14:paraId="12ED1798" w14:textId="77777777" w:rsidR="001B44F5" w:rsidRDefault="001B44F5">
            <w:pPr>
              <w:spacing w:line="256" w:lineRule="auto"/>
              <w:rPr>
                <w:sz w:val="20"/>
                <w:szCs w:val="20"/>
                <w:lang w:eastAsia="en-US"/>
              </w:rPr>
            </w:pPr>
            <w:r>
              <w:rPr>
                <w:sz w:val="20"/>
                <w:szCs w:val="20"/>
                <w:lang w:eastAsia="en-US"/>
              </w:rPr>
              <w:t>Ara Sınav %50 + Uygulama %50 = Dönem içi not</w:t>
            </w:r>
          </w:p>
          <w:p w14:paraId="2CAED2A0" w14:textId="77777777" w:rsidR="001B44F5" w:rsidRDefault="001B44F5">
            <w:pPr>
              <w:spacing w:line="256" w:lineRule="auto"/>
              <w:rPr>
                <w:sz w:val="20"/>
                <w:szCs w:val="20"/>
                <w:lang w:eastAsia="en-US"/>
              </w:rPr>
            </w:pPr>
            <w:r>
              <w:rPr>
                <w:sz w:val="20"/>
                <w:szCs w:val="20"/>
                <w:lang w:eastAsia="en-US"/>
              </w:rPr>
              <w:t>Dönem içi not %50 + Final notu %50= Dönem sonu not</w:t>
            </w:r>
          </w:p>
          <w:p w14:paraId="49D304A3" w14:textId="77777777" w:rsidR="001B44F5" w:rsidRDefault="001B44F5">
            <w:pPr>
              <w:spacing w:line="256" w:lineRule="auto"/>
              <w:rPr>
                <w:sz w:val="20"/>
                <w:szCs w:val="20"/>
                <w:lang w:eastAsia="en-US"/>
              </w:rPr>
            </w:pPr>
            <w:r>
              <w:rPr>
                <w:sz w:val="20"/>
                <w:szCs w:val="20"/>
                <w:lang w:eastAsia="en-US"/>
              </w:rPr>
              <w:t>Final sınav notunun en az 50 olması şartı vardır</w:t>
            </w:r>
          </w:p>
          <w:p w14:paraId="2288E4E4" w14:textId="2559ED11" w:rsidR="001B44F5" w:rsidRDefault="001B44F5">
            <w:pPr>
              <w:spacing w:line="256" w:lineRule="auto"/>
              <w:rPr>
                <w:sz w:val="20"/>
                <w:szCs w:val="20"/>
                <w:lang w:eastAsia="en-US"/>
              </w:rPr>
            </w:pPr>
            <w:r>
              <w:rPr>
                <w:sz w:val="20"/>
                <w:szCs w:val="20"/>
                <w:lang w:eastAsia="en-US"/>
              </w:rPr>
              <w:t>Öğrencinin dön</w:t>
            </w:r>
            <w:r w:rsidR="00242007">
              <w:rPr>
                <w:sz w:val="20"/>
                <w:szCs w:val="20"/>
                <w:lang w:eastAsia="en-US"/>
              </w:rPr>
              <w:t>em sonu notu en az 60 olmalıdır</w:t>
            </w:r>
          </w:p>
        </w:tc>
      </w:tr>
    </w:tbl>
    <w:p w14:paraId="3DADC04C"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606"/>
      </w:tblGrid>
      <w:tr w:rsidR="001B44F5" w14:paraId="7DA7A5AA" w14:textId="77777777" w:rsidTr="001B44F5">
        <w:tc>
          <w:tcPr>
            <w:tcW w:w="9606" w:type="dxa"/>
            <w:tcBorders>
              <w:top w:val="single" w:sz="4" w:space="0" w:color="auto"/>
              <w:left w:val="single" w:sz="4" w:space="0" w:color="auto"/>
              <w:bottom w:val="single" w:sz="6" w:space="0" w:color="auto"/>
              <w:right w:val="single" w:sz="4" w:space="0" w:color="auto"/>
            </w:tcBorders>
            <w:hideMark/>
          </w:tcPr>
          <w:p w14:paraId="4DB6F129"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7E4E8BA8" w14:textId="77777777" w:rsidR="001B44F5" w:rsidRDefault="001B44F5">
            <w:pPr>
              <w:spacing w:line="256" w:lineRule="auto"/>
              <w:rPr>
                <w:b/>
                <w:sz w:val="20"/>
                <w:szCs w:val="20"/>
                <w:lang w:eastAsia="en-US"/>
              </w:rPr>
            </w:pPr>
            <w:r>
              <w:rPr>
                <w:b/>
                <w:sz w:val="20"/>
                <w:szCs w:val="20"/>
                <w:lang w:eastAsia="en-US"/>
              </w:rPr>
              <w:t xml:space="preserve">Ana kaynak: </w:t>
            </w:r>
          </w:p>
          <w:p w14:paraId="26509D1A" w14:textId="77777777" w:rsidR="001B44F5" w:rsidRDefault="001B44F5">
            <w:pPr>
              <w:spacing w:line="256" w:lineRule="auto"/>
              <w:rPr>
                <w:sz w:val="20"/>
                <w:szCs w:val="20"/>
                <w:lang w:eastAsia="en-US"/>
              </w:rPr>
            </w:pPr>
            <w:r>
              <w:rPr>
                <w:sz w:val="20"/>
                <w:szCs w:val="20"/>
                <w:lang w:eastAsia="en-US"/>
              </w:rPr>
              <w:t>Halk Sağlığı Temel Bilgiler Kitabı, (Editörler: M. Bertan, Ç. Güler), Güneş Yayıncılık, Ankara, (1995).</w:t>
            </w:r>
            <w:r>
              <w:rPr>
                <w:sz w:val="20"/>
                <w:szCs w:val="20"/>
                <w:lang w:eastAsia="en-US"/>
              </w:rPr>
              <w:br/>
              <w:t>Aksayan, S. ve ark. Halk Sağlığı Hemşireliği El kitabı, Vehbi Koç Vakfı Yayınları, No:14 (1998).</w:t>
            </w:r>
            <w:r>
              <w:rPr>
                <w:sz w:val="20"/>
                <w:szCs w:val="20"/>
                <w:lang w:eastAsia="en-US"/>
              </w:rPr>
              <w:br/>
              <w:t>Güler Ç., Akın A. Halk Sağlığı Temel Bilgiler, Hacettepe Üniversitesi Yayınları. (2006).</w:t>
            </w:r>
            <w:r>
              <w:rPr>
                <w:sz w:val="20"/>
                <w:szCs w:val="20"/>
                <w:lang w:eastAsia="en-US"/>
              </w:rPr>
              <w:br/>
              <w:t>Sebastian J. G., Stanhope M. Community Health Nursing Practice. Mosby Comp.(1999).</w:t>
            </w:r>
            <w:r>
              <w:rPr>
                <w:sz w:val="20"/>
                <w:szCs w:val="20"/>
                <w:lang w:eastAsia="en-US"/>
              </w:rPr>
              <w:br/>
              <w:t>Littleton Y.L. Maternity Nursing Care. Thompson Delmar Learning, Newyork, 2005</w:t>
            </w:r>
            <w:r>
              <w:rPr>
                <w:sz w:val="20"/>
                <w:szCs w:val="20"/>
                <w:lang w:eastAsia="en-US"/>
              </w:rPr>
              <w:br/>
              <w:t>Wieland Ladewing P.A., London M.L., Davidson M.R., Contemporary Maternal Newborn Nursing Care, 6. ed., Prentice Hall, New Jersey, 2006.</w:t>
            </w:r>
            <w:r>
              <w:rPr>
                <w:sz w:val="20"/>
                <w:szCs w:val="20"/>
                <w:lang w:eastAsia="en-US"/>
              </w:rPr>
              <w:br/>
              <w:t>Olds S.B., London M.L., Wieland Ladewing P.A., Maternal Newborn Nursing, 6. ed., Prentice Hall, New Jersey, 2000.</w:t>
            </w:r>
            <w:r>
              <w:rPr>
                <w:sz w:val="20"/>
                <w:szCs w:val="20"/>
                <w:lang w:eastAsia="en-US"/>
              </w:rPr>
              <w:br/>
              <w:t>Stuart, G.W. (2009) Principles and Practice of Psychiatric Nursing. Mosby Elsevier, Missouri, USA.</w:t>
            </w:r>
            <w:r>
              <w:rPr>
                <w:sz w:val="20"/>
                <w:szCs w:val="20"/>
                <w:lang w:eastAsia="en-US"/>
              </w:rPr>
              <w:br/>
              <w:t>Öztürk, O. (2002). Ruh Sağlığı ve Bozuklukları, Nobel Tıp Kitabevleri. Ankara.</w:t>
            </w:r>
            <w:r>
              <w:rPr>
                <w:sz w:val="20"/>
                <w:szCs w:val="20"/>
                <w:lang w:eastAsia="en-US"/>
              </w:rPr>
              <w:br/>
              <w:t>Özçelik ve ark. Hemşirelikte Haklar ve Sorumluluklar, THD yayını, 2006</w:t>
            </w:r>
          </w:p>
        </w:tc>
      </w:tr>
      <w:tr w:rsidR="001B44F5" w14:paraId="35D299B4" w14:textId="77777777" w:rsidTr="001B44F5">
        <w:tc>
          <w:tcPr>
            <w:tcW w:w="9606" w:type="dxa"/>
            <w:tcBorders>
              <w:top w:val="single" w:sz="6" w:space="0" w:color="auto"/>
              <w:left w:val="single" w:sz="4" w:space="0" w:color="auto"/>
              <w:bottom w:val="single" w:sz="6" w:space="0" w:color="auto"/>
              <w:right w:val="single" w:sz="4" w:space="0" w:color="auto"/>
            </w:tcBorders>
            <w:hideMark/>
          </w:tcPr>
          <w:p w14:paraId="238B65F1" w14:textId="77777777" w:rsidR="001B44F5" w:rsidRDefault="001B44F5">
            <w:pPr>
              <w:spacing w:line="256" w:lineRule="auto"/>
              <w:rPr>
                <w:b/>
                <w:sz w:val="20"/>
                <w:szCs w:val="20"/>
                <w:lang w:eastAsia="en-US"/>
              </w:rPr>
            </w:pPr>
            <w:r>
              <w:rPr>
                <w:b/>
                <w:sz w:val="20"/>
                <w:szCs w:val="20"/>
                <w:lang w:eastAsia="en-US"/>
              </w:rPr>
              <w:t xml:space="preserve">Derse İlişkin Politika ve Kurallar: (öğretim üyesi açıklama yapmak isterse bu başlığı kullanabilir) </w:t>
            </w:r>
          </w:p>
        </w:tc>
      </w:tr>
      <w:tr w:rsidR="001B44F5" w14:paraId="5E6DFFE2" w14:textId="77777777" w:rsidTr="001B44F5">
        <w:tc>
          <w:tcPr>
            <w:tcW w:w="9606" w:type="dxa"/>
            <w:tcBorders>
              <w:top w:val="single" w:sz="6" w:space="0" w:color="auto"/>
              <w:left w:val="single" w:sz="4" w:space="0" w:color="auto"/>
              <w:bottom w:val="single" w:sz="4" w:space="0" w:color="auto"/>
              <w:right w:val="single" w:sz="4" w:space="0" w:color="auto"/>
            </w:tcBorders>
          </w:tcPr>
          <w:p w14:paraId="6B5F6F58" w14:textId="77777777" w:rsidR="001B44F5" w:rsidRDefault="001B44F5">
            <w:pPr>
              <w:spacing w:line="256" w:lineRule="auto"/>
              <w:rPr>
                <w:b/>
                <w:sz w:val="20"/>
                <w:szCs w:val="20"/>
                <w:lang w:eastAsia="en-US"/>
              </w:rPr>
            </w:pPr>
            <w:r>
              <w:rPr>
                <w:b/>
                <w:sz w:val="20"/>
                <w:szCs w:val="20"/>
                <w:lang w:eastAsia="en-US"/>
              </w:rPr>
              <w:t xml:space="preserve">Ders Öğretim Üyesi İletişim Bilgileri: </w:t>
            </w:r>
          </w:p>
          <w:p w14:paraId="473F84D2" w14:textId="77777777" w:rsidR="001B44F5" w:rsidRDefault="001B44F5">
            <w:pPr>
              <w:spacing w:line="256" w:lineRule="auto"/>
              <w:rPr>
                <w:sz w:val="20"/>
                <w:szCs w:val="20"/>
                <w:lang w:eastAsia="en-US"/>
              </w:rPr>
            </w:pPr>
            <w:r>
              <w:rPr>
                <w:sz w:val="20"/>
                <w:szCs w:val="20"/>
                <w:lang w:eastAsia="en-US"/>
              </w:rPr>
              <w:t>Anabilim Dalları öğretim üyeleri/görevlileri</w:t>
            </w:r>
          </w:p>
          <w:p w14:paraId="6AD73DE2" w14:textId="77777777" w:rsidR="001B44F5" w:rsidRDefault="001B44F5">
            <w:pPr>
              <w:spacing w:line="256" w:lineRule="auto"/>
              <w:rPr>
                <w:b/>
                <w:sz w:val="20"/>
                <w:szCs w:val="20"/>
                <w:lang w:eastAsia="en-US"/>
              </w:rPr>
            </w:pPr>
          </w:p>
        </w:tc>
      </w:tr>
    </w:tbl>
    <w:p w14:paraId="3CFE79D0"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4"/>
        <w:gridCol w:w="3225"/>
        <w:gridCol w:w="1164"/>
        <w:gridCol w:w="1094"/>
        <w:gridCol w:w="1524"/>
        <w:gridCol w:w="1655"/>
      </w:tblGrid>
      <w:tr w:rsidR="001B44F5" w14:paraId="4DA55DD9" w14:textId="77777777" w:rsidTr="001B44F5">
        <w:tc>
          <w:tcPr>
            <w:tcW w:w="9606" w:type="dxa"/>
            <w:gridSpan w:val="6"/>
            <w:tcBorders>
              <w:top w:val="single" w:sz="4" w:space="0" w:color="auto"/>
              <w:left w:val="single" w:sz="4" w:space="0" w:color="auto"/>
              <w:bottom w:val="single" w:sz="6" w:space="0" w:color="auto"/>
              <w:right w:val="single" w:sz="4" w:space="0" w:color="auto"/>
            </w:tcBorders>
            <w:hideMark/>
          </w:tcPr>
          <w:p w14:paraId="0993EBF2"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p w14:paraId="0ACF4C0E" w14:textId="77777777" w:rsidR="001B44F5" w:rsidRDefault="001B44F5">
            <w:pPr>
              <w:spacing w:line="256" w:lineRule="auto"/>
              <w:rPr>
                <w:b/>
                <w:sz w:val="20"/>
                <w:szCs w:val="20"/>
                <w:lang w:eastAsia="en-US"/>
              </w:rPr>
            </w:pPr>
            <w:r>
              <w:rPr>
                <w:b/>
                <w:sz w:val="20"/>
                <w:szCs w:val="20"/>
                <w:lang w:eastAsia="en-US"/>
              </w:rPr>
              <w:t>Her gün: 12.30-13.30</w:t>
            </w:r>
          </w:p>
        </w:tc>
      </w:tr>
      <w:tr w:rsidR="001B44F5" w14:paraId="37984E7F" w14:textId="77777777" w:rsidTr="001B44F5">
        <w:trPr>
          <w:trHeight w:val="425"/>
        </w:trPr>
        <w:tc>
          <w:tcPr>
            <w:tcW w:w="9606" w:type="dxa"/>
            <w:gridSpan w:val="6"/>
            <w:tcBorders>
              <w:top w:val="single" w:sz="4" w:space="0" w:color="auto"/>
              <w:left w:val="single" w:sz="4" w:space="0" w:color="auto"/>
              <w:bottom w:val="single" w:sz="4" w:space="0" w:color="auto"/>
              <w:right w:val="single" w:sz="4" w:space="0" w:color="auto"/>
            </w:tcBorders>
          </w:tcPr>
          <w:p w14:paraId="5C0E207A" w14:textId="77777777" w:rsidR="001B44F5" w:rsidRDefault="001B44F5">
            <w:pPr>
              <w:spacing w:line="256" w:lineRule="auto"/>
              <w:jc w:val="both"/>
              <w:rPr>
                <w:b/>
                <w:sz w:val="20"/>
                <w:szCs w:val="20"/>
                <w:lang w:eastAsia="en-US"/>
              </w:rPr>
            </w:pPr>
            <w:r>
              <w:rPr>
                <w:b/>
                <w:sz w:val="20"/>
                <w:szCs w:val="20"/>
                <w:lang w:eastAsia="en-US"/>
              </w:rPr>
              <w:t xml:space="preserve">Dersin İçeriği: </w:t>
            </w:r>
          </w:p>
          <w:p w14:paraId="2500CF93" w14:textId="77777777" w:rsidR="001B44F5" w:rsidRDefault="001B44F5">
            <w:pPr>
              <w:spacing w:line="256" w:lineRule="auto"/>
              <w:jc w:val="both"/>
              <w:rPr>
                <w:sz w:val="20"/>
                <w:szCs w:val="20"/>
                <w:lang w:eastAsia="en-US"/>
              </w:rPr>
            </w:pPr>
            <w:r>
              <w:rPr>
                <w:sz w:val="20"/>
                <w:szCs w:val="20"/>
                <w:lang w:eastAsia="en-US"/>
              </w:rPr>
              <w:t>Sınav tarihleri ders planında belirtilecektir. Sınav tarihleri kesinleştiğinde, tarihlerde değişiklik yapılabilir.</w:t>
            </w:r>
          </w:p>
          <w:p w14:paraId="2B27F96B" w14:textId="77777777" w:rsidR="001B44F5" w:rsidRDefault="001B44F5">
            <w:pPr>
              <w:spacing w:line="256" w:lineRule="auto"/>
              <w:jc w:val="both"/>
              <w:rPr>
                <w:b/>
                <w:sz w:val="20"/>
                <w:szCs w:val="20"/>
                <w:lang w:eastAsia="en-US"/>
              </w:rPr>
            </w:pPr>
          </w:p>
        </w:tc>
      </w:tr>
      <w:tr w:rsidR="001B44F5" w14:paraId="4AD7B856" w14:textId="77777777" w:rsidTr="001B44F5">
        <w:trPr>
          <w:trHeight w:val="425"/>
        </w:trPr>
        <w:tc>
          <w:tcPr>
            <w:tcW w:w="944" w:type="dxa"/>
            <w:tcBorders>
              <w:top w:val="single" w:sz="4" w:space="0" w:color="auto"/>
              <w:left w:val="single" w:sz="4" w:space="0" w:color="auto"/>
              <w:bottom w:val="single" w:sz="4" w:space="0" w:color="auto"/>
              <w:right w:val="single" w:sz="4" w:space="0" w:color="auto"/>
            </w:tcBorders>
            <w:hideMark/>
          </w:tcPr>
          <w:p w14:paraId="690822B2" w14:textId="77777777" w:rsidR="001B44F5" w:rsidRDefault="001B44F5">
            <w:pPr>
              <w:spacing w:line="256" w:lineRule="auto"/>
              <w:jc w:val="center"/>
              <w:rPr>
                <w:b/>
                <w:sz w:val="20"/>
                <w:szCs w:val="20"/>
                <w:lang w:eastAsia="en-US"/>
              </w:rPr>
            </w:pPr>
            <w:r>
              <w:rPr>
                <w:b/>
                <w:sz w:val="20"/>
                <w:szCs w:val="20"/>
                <w:lang w:eastAsia="en-US"/>
              </w:rPr>
              <w:t>Hafta</w:t>
            </w:r>
          </w:p>
        </w:tc>
        <w:tc>
          <w:tcPr>
            <w:tcW w:w="3225" w:type="dxa"/>
            <w:tcBorders>
              <w:top w:val="single" w:sz="4" w:space="0" w:color="auto"/>
              <w:left w:val="single" w:sz="4" w:space="0" w:color="auto"/>
              <w:bottom w:val="single" w:sz="4" w:space="0" w:color="auto"/>
              <w:right w:val="single" w:sz="4" w:space="0" w:color="auto"/>
            </w:tcBorders>
            <w:hideMark/>
          </w:tcPr>
          <w:p w14:paraId="7827E838" w14:textId="77777777" w:rsidR="001B44F5" w:rsidRDefault="001B44F5">
            <w:pPr>
              <w:spacing w:line="256" w:lineRule="auto"/>
              <w:rPr>
                <w:b/>
                <w:sz w:val="20"/>
                <w:szCs w:val="20"/>
                <w:lang w:eastAsia="en-US"/>
              </w:rPr>
            </w:pPr>
            <w:r>
              <w:rPr>
                <w:b/>
                <w:sz w:val="20"/>
                <w:szCs w:val="20"/>
                <w:lang w:eastAsia="en-US"/>
              </w:rPr>
              <w:t>Konular</w:t>
            </w:r>
          </w:p>
        </w:tc>
        <w:tc>
          <w:tcPr>
            <w:tcW w:w="1164" w:type="dxa"/>
            <w:tcBorders>
              <w:top w:val="single" w:sz="4" w:space="0" w:color="auto"/>
              <w:left w:val="single" w:sz="4" w:space="0" w:color="auto"/>
              <w:bottom w:val="single" w:sz="4" w:space="0" w:color="auto"/>
              <w:right w:val="single" w:sz="4" w:space="0" w:color="auto"/>
            </w:tcBorders>
            <w:hideMark/>
          </w:tcPr>
          <w:p w14:paraId="2E049937" w14:textId="77777777" w:rsidR="001B44F5" w:rsidRDefault="001B44F5">
            <w:pPr>
              <w:spacing w:line="256" w:lineRule="auto"/>
              <w:jc w:val="center"/>
              <w:rPr>
                <w:b/>
                <w:sz w:val="20"/>
                <w:szCs w:val="20"/>
                <w:lang w:eastAsia="en-US"/>
              </w:rPr>
            </w:pPr>
            <w:r>
              <w:rPr>
                <w:b/>
                <w:sz w:val="20"/>
                <w:szCs w:val="20"/>
                <w:lang w:eastAsia="en-US"/>
              </w:rPr>
              <w:t>Süresi</w:t>
            </w:r>
          </w:p>
        </w:tc>
        <w:tc>
          <w:tcPr>
            <w:tcW w:w="1094" w:type="dxa"/>
            <w:tcBorders>
              <w:top w:val="single" w:sz="4" w:space="0" w:color="auto"/>
              <w:left w:val="single" w:sz="4" w:space="0" w:color="auto"/>
              <w:bottom w:val="single" w:sz="4" w:space="0" w:color="auto"/>
              <w:right w:val="single" w:sz="4" w:space="0" w:color="auto"/>
            </w:tcBorders>
            <w:hideMark/>
          </w:tcPr>
          <w:p w14:paraId="0176A9FA" w14:textId="77777777" w:rsidR="001B44F5" w:rsidRDefault="001B44F5">
            <w:pPr>
              <w:spacing w:line="256" w:lineRule="auto"/>
              <w:jc w:val="center"/>
              <w:rPr>
                <w:b/>
                <w:sz w:val="20"/>
                <w:szCs w:val="20"/>
                <w:lang w:eastAsia="en-US"/>
              </w:rPr>
            </w:pPr>
            <w:r>
              <w:rPr>
                <w:b/>
                <w:sz w:val="20"/>
                <w:szCs w:val="20"/>
                <w:lang w:eastAsia="en-US"/>
              </w:rPr>
              <w:t>Uygulama</w:t>
            </w:r>
          </w:p>
        </w:tc>
        <w:tc>
          <w:tcPr>
            <w:tcW w:w="1524" w:type="dxa"/>
            <w:tcBorders>
              <w:top w:val="single" w:sz="4" w:space="0" w:color="auto"/>
              <w:left w:val="single" w:sz="4" w:space="0" w:color="auto"/>
              <w:bottom w:val="single" w:sz="4" w:space="0" w:color="auto"/>
              <w:right w:val="single" w:sz="4" w:space="0" w:color="auto"/>
            </w:tcBorders>
            <w:hideMark/>
          </w:tcPr>
          <w:p w14:paraId="40638AE0" w14:textId="77777777" w:rsidR="001B44F5" w:rsidRDefault="001B44F5">
            <w:pPr>
              <w:spacing w:line="256" w:lineRule="auto"/>
              <w:jc w:val="center"/>
              <w:rPr>
                <w:b/>
                <w:sz w:val="20"/>
                <w:szCs w:val="20"/>
                <w:lang w:eastAsia="en-US"/>
              </w:rPr>
            </w:pPr>
            <w:r>
              <w:rPr>
                <w:b/>
                <w:sz w:val="20"/>
                <w:szCs w:val="20"/>
                <w:lang w:eastAsia="en-US"/>
              </w:rPr>
              <w:t xml:space="preserve">Öğrenme ve Öğretme Yöntemleri </w:t>
            </w:r>
          </w:p>
        </w:tc>
        <w:tc>
          <w:tcPr>
            <w:tcW w:w="1655" w:type="dxa"/>
            <w:tcBorders>
              <w:top w:val="single" w:sz="4" w:space="0" w:color="auto"/>
              <w:left w:val="single" w:sz="4" w:space="0" w:color="auto"/>
              <w:bottom w:val="single" w:sz="4" w:space="0" w:color="auto"/>
              <w:right w:val="single" w:sz="4" w:space="0" w:color="auto"/>
            </w:tcBorders>
            <w:hideMark/>
          </w:tcPr>
          <w:p w14:paraId="45D38FEA" w14:textId="77777777" w:rsidR="001B44F5" w:rsidRDefault="001B44F5">
            <w:pPr>
              <w:spacing w:line="256" w:lineRule="auto"/>
              <w:jc w:val="center"/>
              <w:rPr>
                <w:b/>
                <w:sz w:val="20"/>
                <w:szCs w:val="20"/>
                <w:lang w:eastAsia="en-US"/>
              </w:rPr>
            </w:pPr>
            <w:r>
              <w:rPr>
                <w:b/>
                <w:sz w:val="20"/>
                <w:szCs w:val="20"/>
                <w:lang w:eastAsia="en-US"/>
              </w:rPr>
              <w:t>Derse Giren Öğretim</w:t>
            </w:r>
          </w:p>
          <w:p w14:paraId="6044CF75" w14:textId="77777777" w:rsidR="001B44F5" w:rsidRDefault="001B44F5">
            <w:pPr>
              <w:spacing w:line="256" w:lineRule="auto"/>
              <w:jc w:val="center"/>
              <w:rPr>
                <w:b/>
                <w:sz w:val="20"/>
                <w:szCs w:val="20"/>
                <w:lang w:eastAsia="en-US"/>
              </w:rPr>
            </w:pPr>
            <w:r>
              <w:rPr>
                <w:b/>
                <w:sz w:val="20"/>
                <w:szCs w:val="20"/>
                <w:lang w:eastAsia="en-US"/>
              </w:rPr>
              <w:t xml:space="preserve">Elemanı </w:t>
            </w:r>
          </w:p>
        </w:tc>
      </w:tr>
      <w:tr w:rsidR="001B44F5" w14:paraId="12DADC80"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50C7863F" w14:textId="77777777" w:rsidR="001B44F5" w:rsidRDefault="001B44F5">
            <w:pPr>
              <w:spacing w:line="256" w:lineRule="auto"/>
              <w:rPr>
                <w:sz w:val="20"/>
                <w:szCs w:val="20"/>
                <w:lang w:eastAsia="en-US"/>
              </w:rPr>
            </w:pPr>
            <w:r>
              <w:rPr>
                <w:sz w:val="20"/>
                <w:szCs w:val="20"/>
                <w:lang w:eastAsia="en-US"/>
              </w:rPr>
              <w:t>1. Hafta</w:t>
            </w:r>
          </w:p>
        </w:tc>
        <w:tc>
          <w:tcPr>
            <w:tcW w:w="3225" w:type="dxa"/>
            <w:tcBorders>
              <w:top w:val="single" w:sz="4" w:space="0" w:color="auto"/>
              <w:left w:val="single" w:sz="4" w:space="0" w:color="auto"/>
              <w:bottom w:val="single" w:sz="4" w:space="0" w:color="auto"/>
              <w:right w:val="single" w:sz="4" w:space="0" w:color="auto"/>
            </w:tcBorders>
            <w:shd w:val="clear" w:color="auto" w:fill="FFFFFF"/>
            <w:hideMark/>
          </w:tcPr>
          <w:p w14:paraId="1175F1E9"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74CE3502"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25D484DD"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64F9E4EE"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61D065B6"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1EDCA08"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7149C4C2" w14:textId="77777777" w:rsidR="001B44F5" w:rsidRDefault="001B44F5">
            <w:pPr>
              <w:spacing w:line="256" w:lineRule="auto"/>
              <w:rPr>
                <w:sz w:val="20"/>
                <w:szCs w:val="20"/>
                <w:lang w:eastAsia="en-US"/>
              </w:rPr>
            </w:pPr>
            <w:r>
              <w:rPr>
                <w:sz w:val="20"/>
                <w:szCs w:val="20"/>
                <w:lang w:eastAsia="en-US"/>
              </w:rPr>
              <w:lastRenderedPageBreak/>
              <w:t>2. Hafta</w:t>
            </w:r>
          </w:p>
        </w:tc>
        <w:tc>
          <w:tcPr>
            <w:tcW w:w="3225" w:type="dxa"/>
            <w:tcBorders>
              <w:top w:val="single" w:sz="4" w:space="0" w:color="auto"/>
              <w:left w:val="single" w:sz="4" w:space="0" w:color="auto"/>
              <w:bottom w:val="single" w:sz="4" w:space="0" w:color="auto"/>
              <w:right w:val="single" w:sz="4" w:space="0" w:color="auto"/>
            </w:tcBorders>
            <w:shd w:val="clear" w:color="auto" w:fill="FFFFFF"/>
            <w:hideMark/>
          </w:tcPr>
          <w:p w14:paraId="360E3166" w14:textId="77777777" w:rsidR="001B44F5" w:rsidRDefault="001B44F5">
            <w:pPr>
              <w:spacing w:line="256" w:lineRule="auto"/>
              <w:rPr>
                <w:sz w:val="20"/>
                <w:szCs w:val="20"/>
                <w:lang w:eastAsia="en-US"/>
              </w:rPr>
            </w:pPr>
            <w:r>
              <w:rPr>
                <w:sz w:val="20"/>
                <w:szCs w:val="20"/>
                <w:lang w:eastAsia="en-US"/>
              </w:rPr>
              <w:t>İlgili anabilim dalı vaka, sunum, tartışma, dersin uygulaması</w:t>
            </w:r>
          </w:p>
        </w:tc>
        <w:tc>
          <w:tcPr>
            <w:tcW w:w="1164" w:type="dxa"/>
            <w:tcBorders>
              <w:top w:val="single" w:sz="4" w:space="0" w:color="auto"/>
              <w:left w:val="single" w:sz="4" w:space="0" w:color="auto"/>
              <w:bottom w:val="single" w:sz="4" w:space="0" w:color="auto"/>
              <w:right w:val="single" w:sz="4" w:space="0" w:color="auto"/>
            </w:tcBorders>
            <w:hideMark/>
          </w:tcPr>
          <w:p w14:paraId="5989F7AF"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1CEFE86A"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AB3FD4E"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2609682A"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3773772"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2A6C6648" w14:textId="77777777" w:rsidR="001B44F5" w:rsidRDefault="001B44F5">
            <w:pPr>
              <w:spacing w:line="256" w:lineRule="auto"/>
              <w:rPr>
                <w:sz w:val="20"/>
                <w:szCs w:val="20"/>
                <w:lang w:eastAsia="en-US"/>
              </w:rPr>
            </w:pPr>
            <w:r>
              <w:rPr>
                <w:sz w:val="20"/>
                <w:szCs w:val="20"/>
                <w:lang w:eastAsia="en-US"/>
              </w:rPr>
              <w:t>3. Hafta</w:t>
            </w:r>
          </w:p>
        </w:tc>
        <w:tc>
          <w:tcPr>
            <w:tcW w:w="3225" w:type="dxa"/>
            <w:tcBorders>
              <w:top w:val="single" w:sz="4" w:space="0" w:color="auto"/>
              <w:left w:val="single" w:sz="4" w:space="0" w:color="auto"/>
              <w:bottom w:val="single" w:sz="4" w:space="0" w:color="auto"/>
              <w:right w:val="single" w:sz="4" w:space="0" w:color="auto"/>
            </w:tcBorders>
            <w:hideMark/>
          </w:tcPr>
          <w:p w14:paraId="1B9C95AD"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6126C631"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278E366B"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15CA80F0"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14C13767"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139CF32D"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1F96DFC4" w14:textId="77777777" w:rsidR="001B44F5" w:rsidRDefault="001B44F5">
            <w:pPr>
              <w:spacing w:line="256" w:lineRule="auto"/>
              <w:rPr>
                <w:sz w:val="20"/>
                <w:szCs w:val="20"/>
                <w:lang w:eastAsia="en-US"/>
              </w:rPr>
            </w:pPr>
            <w:r>
              <w:rPr>
                <w:sz w:val="20"/>
                <w:szCs w:val="20"/>
                <w:lang w:eastAsia="en-US"/>
              </w:rPr>
              <w:t>4. Hafta</w:t>
            </w:r>
          </w:p>
        </w:tc>
        <w:tc>
          <w:tcPr>
            <w:tcW w:w="3225" w:type="dxa"/>
            <w:tcBorders>
              <w:top w:val="single" w:sz="4" w:space="0" w:color="auto"/>
              <w:left w:val="single" w:sz="4" w:space="0" w:color="auto"/>
              <w:bottom w:val="single" w:sz="4" w:space="0" w:color="auto"/>
              <w:right w:val="single" w:sz="4" w:space="0" w:color="auto"/>
            </w:tcBorders>
            <w:hideMark/>
          </w:tcPr>
          <w:p w14:paraId="7A132363"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4B418E37"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2CF9BA8F"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0376CCFB"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7FA2622A"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1FFC92DD"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0729BA07" w14:textId="77777777" w:rsidR="001B44F5" w:rsidRDefault="001B44F5">
            <w:pPr>
              <w:spacing w:line="256" w:lineRule="auto"/>
              <w:rPr>
                <w:sz w:val="20"/>
                <w:szCs w:val="20"/>
                <w:lang w:eastAsia="en-US"/>
              </w:rPr>
            </w:pPr>
            <w:r>
              <w:rPr>
                <w:sz w:val="20"/>
                <w:szCs w:val="20"/>
                <w:lang w:eastAsia="en-US"/>
              </w:rPr>
              <w:t>5. Hafta</w:t>
            </w:r>
          </w:p>
        </w:tc>
        <w:tc>
          <w:tcPr>
            <w:tcW w:w="3225" w:type="dxa"/>
            <w:tcBorders>
              <w:top w:val="single" w:sz="4" w:space="0" w:color="auto"/>
              <w:left w:val="single" w:sz="4" w:space="0" w:color="auto"/>
              <w:bottom w:val="single" w:sz="4" w:space="0" w:color="auto"/>
              <w:right w:val="single" w:sz="4" w:space="0" w:color="auto"/>
            </w:tcBorders>
            <w:hideMark/>
          </w:tcPr>
          <w:p w14:paraId="66D24641"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2BDE0FCB"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0110B2F8"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78AE8DDC"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5B8532D9"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A285522" w14:textId="77777777" w:rsidTr="001B44F5">
        <w:trPr>
          <w:trHeight w:val="585"/>
        </w:trPr>
        <w:tc>
          <w:tcPr>
            <w:tcW w:w="944" w:type="dxa"/>
            <w:tcBorders>
              <w:top w:val="single" w:sz="4" w:space="0" w:color="auto"/>
              <w:left w:val="single" w:sz="4" w:space="0" w:color="auto"/>
              <w:bottom w:val="single" w:sz="4" w:space="0" w:color="auto"/>
              <w:right w:val="single" w:sz="4" w:space="0" w:color="auto"/>
            </w:tcBorders>
            <w:hideMark/>
          </w:tcPr>
          <w:p w14:paraId="379AEE92" w14:textId="77777777" w:rsidR="001B44F5" w:rsidRDefault="001B44F5">
            <w:pPr>
              <w:spacing w:line="256" w:lineRule="auto"/>
              <w:rPr>
                <w:sz w:val="20"/>
                <w:szCs w:val="20"/>
                <w:lang w:eastAsia="en-US"/>
              </w:rPr>
            </w:pPr>
            <w:r>
              <w:rPr>
                <w:sz w:val="20"/>
                <w:szCs w:val="20"/>
                <w:lang w:eastAsia="en-US"/>
              </w:rPr>
              <w:t>6. Hafta</w:t>
            </w:r>
          </w:p>
        </w:tc>
        <w:tc>
          <w:tcPr>
            <w:tcW w:w="3225" w:type="dxa"/>
            <w:tcBorders>
              <w:top w:val="single" w:sz="4" w:space="0" w:color="auto"/>
              <w:left w:val="single" w:sz="4" w:space="0" w:color="auto"/>
              <w:bottom w:val="single" w:sz="4" w:space="0" w:color="auto"/>
              <w:right w:val="single" w:sz="4" w:space="0" w:color="auto"/>
            </w:tcBorders>
            <w:hideMark/>
          </w:tcPr>
          <w:p w14:paraId="4DBF190D" w14:textId="77777777" w:rsidR="001B44F5" w:rsidRDefault="001B44F5">
            <w:pPr>
              <w:spacing w:line="256" w:lineRule="auto"/>
              <w:rPr>
                <w:sz w:val="20"/>
                <w:szCs w:val="20"/>
                <w:lang w:eastAsia="en-US"/>
              </w:rPr>
            </w:pPr>
            <w:r>
              <w:rPr>
                <w:sz w:val="20"/>
                <w:szCs w:val="20"/>
                <w:lang w:eastAsia="en-US"/>
              </w:rPr>
              <w:t>İlgili anabilim dalı vaka, sunum, tartışma, dersin uygulaması ve reflection</w:t>
            </w:r>
          </w:p>
        </w:tc>
        <w:tc>
          <w:tcPr>
            <w:tcW w:w="1164" w:type="dxa"/>
            <w:tcBorders>
              <w:top w:val="single" w:sz="4" w:space="0" w:color="auto"/>
              <w:left w:val="single" w:sz="4" w:space="0" w:color="auto"/>
              <w:bottom w:val="single" w:sz="4" w:space="0" w:color="auto"/>
              <w:right w:val="single" w:sz="4" w:space="0" w:color="auto"/>
            </w:tcBorders>
            <w:hideMark/>
          </w:tcPr>
          <w:p w14:paraId="3730E289"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696F814D"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75C05783"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6EEA360C"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FB4EB5E"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6856CD0B" w14:textId="77777777" w:rsidR="001B44F5" w:rsidRDefault="001B44F5">
            <w:pPr>
              <w:spacing w:line="256" w:lineRule="auto"/>
              <w:rPr>
                <w:sz w:val="20"/>
                <w:szCs w:val="20"/>
                <w:lang w:eastAsia="en-US"/>
              </w:rPr>
            </w:pPr>
            <w:r>
              <w:rPr>
                <w:sz w:val="20"/>
                <w:szCs w:val="20"/>
                <w:lang w:eastAsia="en-US"/>
              </w:rPr>
              <w:t>7. Hafta</w:t>
            </w:r>
          </w:p>
        </w:tc>
        <w:tc>
          <w:tcPr>
            <w:tcW w:w="3225" w:type="dxa"/>
            <w:tcBorders>
              <w:top w:val="single" w:sz="4" w:space="0" w:color="auto"/>
              <w:left w:val="single" w:sz="4" w:space="0" w:color="auto"/>
              <w:bottom w:val="single" w:sz="4" w:space="0" w:color="auto"/>
              <w:right w:val="single" w:sz="4" w:space="0" w:color="auto"/>
            </w:tcBorders>
            <w:hideMark/>
          </w:tcPr>
          <w:p w14:paraId="65051B13"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0FECA051"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03CEF2EF"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54A7472"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0462070B"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7D7026FF" w14:textId="77777777" w:rsidTr="001B44F5">
        <w:trPr>
          <w:trHeight w:val="312"/>
        </w:trPr>
        <w:tc>
          <w:tcPr>
            <w:tcW w:w="944" w:type="dxa"/>
            <w:vMerge w:val="restart"/>
            <w:tcBorders>
              <w:top w:val="single" w:sz="4" w:space="0" w:color="auto"/>
              <w:left w:val="single" w:sz="4" w:space="0" w:color="auto"/>
              <w:bottom w:val="single" w:sz="4" w:space="0" w:color="auto"/>
              <w:right w:val="single" w:sz="4" w:space="0" w:color="auto"/>
            </w:tcBorders>
            <w:hideMark/>
          </w:tcPr>
          <w:p w14:paraId="1AB63BBC" w14:textId="77777777" w:rsidR="001B44F5" w:rsidRDefault="001B44F5">
            <w:pPr>
              <w:spacing w:line="256" w:lineRule="auto"/>
              <w:rPr>
                <w:sz w:val="20"/>
                <w:szCs w:val="20"/>
                <w:lang w:eastAsia="en-US"/>
              </w:rPr>
            </w:pPr>
            <w:r>
              <w:rPr>
                <w:sz w:val="20"/>
                <w:szCs w:val="20"/>
                <w:lang w:eastAsia="en-US"/>
              </w:rPr>
              <w:t>8. Hafta</w:t>
            </w:r>
          </w:p>
        </w:tc>
        <w:tc>
          <w:tcPr>
            <w:tcW w:w="3225" w:type="dxa"/>
            <w:tcBorders>
              <w:top w:val="single" w:sz="4" w:space="0" w:color="auto"/>
              <w:left w:val="single" w:sz="4" w:space="0" w:color="auto"/>
              <w:bottom w:val="single" w:sz="4" w:space="0" w:color="auto"/>
              <w:right w:val="single" w:sz="4" w:space="0" w:color="auto"/>
            </w:tcBorders>
            <w:hideMark/>
          </w:tcPr>
          <w:p w14:paraId="5C1E52D1" w14:textId="77777777" w:rsidR="001B44F5" w:rsidRDefault="001B44F5">
            <w:pPr>
              <w:spacing w:line="256" w:lineRule="auto"/>
              <w:rPr>
                <w:sz w:val="20"/>
                <w:szCs w:val="20"/>
                <w:lang w:eastAsia="en-US"/>
              </w:rPr>
            </w:pPr>
            <w:r>
              <w:rPr>
                <w:sz w:val="20"/>
                <w:szCs w:val="20"/>
                <w:lang w:eastAsia="en-US"/>
              </w:rPr>
              <w:t>Ara Sınav</w:t>
            </w:r>
          </w:p>
        </w:tc>
        <w:tc>
          <w:tcPr>
            <w:tcW w:w="1164" w:type="dxa"/>
            <w:tcBorders>
              <w:top w:val="single" w:sz="4" w:space="0" w:color="auto"/>
              <w:left w:val="single" w:sz="4" w:space="0" w:color="auto"/>
              <w:bottom w:val="single" w:sz="4" w:space="0" w:color="auto"/>
              <w:right w:val="single" w:sz="4" w:space="0" w:color="auto"/>
            </w:tcBorders>
            <w:hideMark/>
          </w:tcPr>
          <w:p w14:paraId="125C0C9F" w14:textId="77777777" w:rsidR="001B44F5" w:rsidRDefault="001B44F5">
            <w:pPr>
              <w:spacing w:line="256" w:lineRule="auto"/>
              <w:rPr>
                <w:sz w:val="20"/>
                <w:szCs w:val="20"/>
                <w:lang w:eastAsia="en-US"/>
              </w:rPr>
            </w:pPr>
            <w:r>
              <w:rPr>
                <w:sz w:val="20"/>
                <w:szCs w:val="20"/>
                <w:lang w:eastAsia="en-US"/>
              </w:rPr>
              <w:t>2 saat</w:t>
            </w:r>
          </w:p>
        </w:tc>
        <w:tc>
          <w:tcPr>
            <w:tcW w:w="1094" w:type="dxa"/>
            <w:vMerge w:val="restart"/>
            <w:tcBorders>
              <w:top w:val="single" w:sz="4" w:space="0" w:color="auto"/>
              <w:left w:val="single" w:sz="4" w:space="0" w:color="auto"/>
              <w:bottom w:val="single" w:sz="4" w:space="0" w:color="auto"/>
              <w:right w:val="single" w:sz="4" w:space="0" w:color="auto"/>
            </w:tcBorders>
            <w:hideMark/>
          </w:tcPr>
          <w:p w14:paraId="705CEA6E"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79A606B"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3871B66C"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404F3EFD" w14:textId="77777777" w:rsidTr="001B44F5">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94F5B4" w14:textId="77777777" w:rsidR="001B44F5" w:rsidRDefault="001B44F5">
            <w:pPr>
              <w:spacing w:line="256" w:lineRule="auto"/>
              <w:rPr>
                <w:sz w:val="20"/>
                <w:szCs w:val="20"/>
                <w:lang w:eastAsia="en-US"/>
              </w:rPr>
            </w:pPr>
          </w:p>
        </w:tc>
        <w:tc>
          <w:tcPr>
            <w:tcW w:w="3225" w:type="dxa"/>
            <w:tcBorders>
              <w:top w:val="single" w:sz="4" w:space="0" w:color="auto"/>
              <w:left w:val="single" w:sz="4" w:space="0" w:color="auto"/>
              <w:bottom w:val="single" w:sz="4" w:space="0" w:color="auto"/>
              <w:right w:val="single" w:sz="4" w:space="0" w:color="auto"/>
            </w:tcBorders>
            <w:hideMark/>
          </w:tcPr>
          <w:p w14:paraId="37A2D7FA" w14:textId="77777777" w:rsidR="001B44F5" w:rsidRDefault="001B44F5">
            <w:pPr>
              <w:spacing w:line="256" w:lineRule="auto"/>
              <w:rPr>
                <w:sz w:val="20"/>
                <w:szCs w:val="20"/>
                <w:lang w:eastAsia="en-US"/>
              </w:rPr>
            </w:pPr>
            <w:r>
              <w:rPr>
                <w:sz w:val="20"/>
                <w:szCs w:val="20"/>
                <w:lang w:eastAsia="en-US"/>
              </w:rPr>
              <w:t>İlgili anabilim dalı vaka, sunum, tartışma, dersin uygulaması  ve reflection</w:t>
            </w:r>
          </w:p>
        </w:tc>
        <w:tc>
          <w:tcPr>
            <w:tcW w:w="1164" w:type="dxa"/>
            <w:tcBorders>
              <w:top w:val="single" w:sz="4" w:space="0" w:color="auto"/>
              <w:left w:val="single" w:sz="4" w:space="0" w:color="auto"/>
              <w:bottom w:val="single" w:sz="4" w:space="0" w:color="auto"/>
              <w:right w:val="single" w:sz="4" w:space="0" w:color="auto"/>
            </w:tcBorders>
            <w:hideMark/>
          </w:tcPr>
          <w:p w14:paraId="7D4466A3" w14:textId="77777777" w:rsidR="001B44F5" w:rsidRDefault="001B44F5">
            <w:pPr>
              <w:spacing w:line="256" w:lineRule="auto"/>
              <w:rPr>
                <w:sz w:val="20"/>
                <w:szCs w:val="20"/>
                <w:lang w:eastAsia="en-US"/>
              </w:rPr>
            </w:pPr>
            <w:r>
              <w:rPr>
                <w:sz w:val="20"/>
                <w:szCs w:val="20"/>
                <w:lang w:eastAsia="en-US"/>
              </w:rPr>
              <w:t>2 saat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226CBB" w14:textId="77777777" w:rsidR="001B44F5" w:rsidRDefault="001B44F5">
            <w:pPr>
              <w:spacing w:line="256" w:lineRule="auto"/>
              <w:rPr>
                <w:sz w:val="20"/>
                <w:szCs w:val="20"/>
                <w:lang w:eastAsia="en-US"/>
              </w:rPr>
            </w:pPr>
          </w:p>
        </w:tc>
        <w:tc>
          <w:tcPr>
            <w:tcW w:w="1524" w:type="dxa"/>
            <w:tcBorders>
              <w:top w:val="single" w:sz="4" w:space="0" w:color="auto"/>
              <w:left w:val="single" w:sz="4" w:space="0" w:color="auto"/>
              <w:bottom w:val="single" w:sz="4" w:space="0" w:color="auto"/>
              <w:right w:val="single" w:sz="4" w:space="0" w:color="auto"/>
            </w:tcBorders>
            <w:hideMark/>
          </w:tcPr>
          <w:p w14:paraId="77B222F6"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07F44031"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05273BA9" w14:textId="77777777" w:rsidTr="001B44F5">
        <w:trPr>
          <w:trHeight w:val="562"/>
        </w:trPr>
        <w:tc>
          <w:tcPr>
            <w:tcW w:w="944" w:type="dxa"/>
            <w:tcBorders>
              <w:top w:val="single" w:sz="4" w:space="0" w:color="auto"/>
              <w:left w:val="single" w:sz="4" w:space="0" w:color="auto"/>
              <w:bottom w:val="single" w:sz="4" w:space="0" w:color="auto"/>
              <w:right w:val="single" w:sz="4" w:space="0" w:color="auto"/>
            </w:tcBorders>
            <w:hideMark/>
          </w:tcPr>
          <w:p w14:paraId="3B3049AD" w14:textId="77777777" w:rsidR="001B44F5" w:rsidRDefault="001B44F5">
            <w:pPr>
              <w:spacing w:line="256" w:lineRule="auto"/>
              <w:rPr>
                <w:sz w:val="20"/>
                <w:szCs w:val="20"/>
                <w:lang w:eastAsia="en-US"/>
              </w:rPr>
            </w:pPr>
            <w:r>
              <w:rPr>
                <w:sz w:val="20"/>
                <w:szCs w:val="20"/>
                <w:lang w:eastAsia="en-US"/>
              </w:rPr>
              <w:t>9. Hafta</w:t>
            </w:r>
          </w:p>
        </w:tc>
        <w:tc>
          <w:tcPr>
            <w:tcW w:w="3225" w:type="dxa"/>
            <w:tcBorders>
              <w:top w:val="single" w:sz="4" w:space="0" w:color="auto"/>
              <w:left w:val="single" w:sz="4" w:space="0" w:color="auto"/>
              <w:bottom w:val="single" w:sz="4" w:space="0" w:color="auto"/>
              <w:right w:val="single" w:sz="4" w:space="0" w:color="auto"/>
            </w:tcBorders>
            <w:hideMark/>
          </w:tcPr>
          <w:p w14:paraId="46873C8D"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4D2ACABC"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7DB05C25"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71CBED13"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3752F900"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256D178"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4D2880E2" w14:textId="77777777" w:rsidR="001B44F5" w:rsidRDefault="001B44F5">
            <w:pPr>
              <w:spacing w:line="256" w:lineRule="auto"/>
              <w:rPr>
                <w:sz w:val="20"/>
                <w:szCs w:val="20"/>
                <w:lang w:eastAsia="en-US"/>
              </w:rPr>
            </w:pPr>
            <w:r>
              <w:rPr>
                <w:sz w:val="20"/>
                <w:szCs w:val="20"/>
                <w:lang w:eastAsia="en-US"/>
              </w:rPr>
              <w:lastRenderedPageBreak/>
              <w:t>10. Hafta</w:t>
            </w:r>
          </w:p>
        </w:tc>
        <w:tc>
          <w:tcPr>
            <w:tcW w:w="3225" w:type="dxa"/>
            <w:tcBorders>
              <w:top w:val="single" w:sz="4" w:space="0" w:color="auto"/>
              <w:left w:val="single" w:sz="4" w:space="0" w:color="auto"/>
              <w:bottom w:val="single" w:sz="4" w:space="0" w:color="auto"/>
              <w:right w:val="single" w:sz="4" w:space="0" w:color="auto"/>
            </w:tcBorders>
            <w:hideMark/>
          </w:tcPr>
          <w:p w14:paraId="25E54AAD"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686E89E4"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73ACCEC2"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4784EE00"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51AB43DA"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66D4C2FC"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47AEC92D" w14:textId="77777777" w:rsidR="001B44F5" w:rsidRDefault="001B44F5">
            <w:pPr>
              <w:spacing w:line="256" w:lineRule="auto"/>
              <w:rPr>
                <w:sz w:val="20"/>
                <w:szCs w:val="20"/>
                <w:lang w:eastAsia="en-US"/>
              </w:rPr>
            </w:pPr>
            <w:r>
              <w:rPr>
                <w:sz w:val="20"/>
                <w:szCs w:val="20"/>
                <w:lang w:eastAsia="en-US"/>
              </w:rPr>
              <w:t>11. Hafta</w:t>
            </w:r>
          </w:p>
        </w:tc>
        <w:tc>
          <w:tcPr>
            <w:tcW w:w="3225" w:type="dxa"/>
            <w:tcBorders>
              <w:top w:val="single" w:sz="4" w:space="0" w:color="auto"/>
              <w:left w:val="single" w:sz="4" w:space="0" w:color="auto"/>
              <w:bottom w:val="single" w:sz="4" w:space="0" w:color="auto"/>
              <w:right w:val="single" w:sz="4" w:space="0" w:color="auto"/>
            </w:tcBorders>
            <w:hideMark/>
          </w:tcPr>
          <w:p w14:paraId="1768A25C"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24296330"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62CEF204"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8276B88"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5B54FF58"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319C96AB"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0B492C98" w14:textId="77777777" w:rsidR="001B44F5" w:rsidRDefault="001B44F5">
            <w:pPr>
              <w:spacing w:line="256" w:lineRule="auto"/>
              <w:rPr>
                <w:sz w:val="20"/>
                <w:szCs w:val="20"/>
                <w:lang w:eastAsia="en-US"/>
              </w:rPr>
            </w:pPr>
            <w:r>
              <w:rPr>
                <w:sz w:val="20"/>
                <w:szCs w:val="20"/>
                <w:lang w:eastAsia="en-US"/>
              </w:rPr>
              <w:t>12. Hafta</w:t>
            </w:r>
          </w:p>
        </w:tc>
        <w:tc>
          <w:tcPr>
            <w:tcW w:w="3225" w:type="dxa"/>
            <w:tcBorders>
              <w:top w:val="single" w:sz="4" w:space="0" w:color="auto"/>
              <w:left w:val="single" w:sz="4" w:space="0" w:color="auto"/>
              <w:bottom w:val="single" w:sz="4" w:space="0" w:color="auto"/>
              <w:right w:val="single" w:sz="4" w:space="0" w:color="auto"/>
            </w:tcBorders>
            <w:hideMark/>
          </w:tcPr>
          <w:p w14:paraId="11407E0A"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72300FA9"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38D5B1EB"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79175105"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0E8C260E"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584C2B37"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5F4CDEB5" w14:textId="77777777" w:rsidR="001B44F5" w:rsidRDefault="001B44F5">
            <w:pPr>
              <w:spacing w:line="256" w:lineRule="auto"/>
              <w:rPr>
                <w:sz w:val="20"/>
                <w:szCs w:val="20"/>
                <w:lang w:eastAsia="en-US"/>
              </w:rPr>
            </w:pPr>
            <w:r>
              <w:rPr>
                <w:sz w:val="20"/>
                <w:szCs w:val="20"/>
                <w:lang w:eastAsia="en-US"/>
              </w:rPr>
              <w:t>13. Hafta</w:t>
            </w:r>
          </w:p>
        </w:tc>
        <w:tc>
          <w:tcPr>
            <w:tcW w:w="3225" w:type="dxa"/>
            <w:tcBorders>
              <w:top w:val="single" w:sz="4" w:space="0" w:color="auto"/>
              <w:left w:val="single" w:sz="4" w:space="0" w:color="auto"/>
              <w:bottom w:val="single" w:sz="4" w:space="0" w:color="auto"/>
              <w:right w:val="single" w:sz="4" w:space="0" w:color="auto"/>
            </w:tcBorders>
            <w:hideMark/>
          </w:tcPr>
          <w:p w14:paraId="2308B5A0" w14:textId="77777777" w:rsidR="001B44F5" w:rsidRDefault="001B44F5">
            <w:pPr>
              <w:spacing w:line="256" w:lineRule="auto"/>
              <w:rPr>
                <w:sz w:val="20"/>
                <w:szCs w:val="20"/>
                <w:lang w:eastAsia="en-US"/>
              </w:rPr>
            </w:pPr>
            <w:r>
              <w:rPr>
                <w:sz w:val="20"/>
                <w:szCs w:val="20"/>
                <w:lang w:eastAsia="en-US"/>
              </w:rPr>
              <w:t xml:space="preserve">İlgili anabilim dalı vaka, sunum, tartışma, dersin uygulaması </w:t>
            </w:r>
          </w:p>
        </w:tc>
        <w:tc>
          <w:tcPr>
            <w:tcW w:w="1164" w:type="dxa"/>
            <w:tcBorders>
              <w:top w:val="single" w:sz="4" w:space="0" w:color="auto"/>
              <w:left w:val="single" w:sz="4" w:space="0" w:color="auto"/>
              <w:bottom w:val="single" w:sz="4" w:space="0" w:color="auto"/>
              <w:right w:val="single" w:sz="4" w:space="0" w:color="auto"/>
            </w:tcBorders>
            <w:hideMark/>
          </w:tcPr>
          <w:p w14:paraId="202C75DF"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64B2AF12"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5F3352F"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4E4C1847"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r w:rsidR="001B44F5" w14:paraId="2B7F3BFE" w14:textId="77777777" w:rsidTr="001B44F5">
        <w:tc>
          <w:tcPr>
            <w:tcW w:w="944" w:type="dxa"/>
            <w:tcBorders>
              <w:top w:val="single" w:sz="4" w:space="0" w:color="auto"/>
              <w:left w:val="single" w:sz="4" w:space="0" w:color="auto"/>
              <w:bottom w:val="single" w:sz="4" w:space="0" w:color="auto"/>
              <w:right w:val="single" w:sz="4" w:space="0" w:color="auto"/>
            </w:tcBorders>
            <w:hideMark/>
          </w:tcPr>
          <w:p w14:paraId="7D22CB7F" w14:textId="77777777" w:rsidR="001B44F5" w:rsidRDefault="001B44F5">
            <w:pPr>
              <w:spacing w:line="256" w:lineRule="auto"/>
              <w:rPr>
                <w:sz w:val="20"/>
                <w:szCs w:val="20"/>
                <w:lang w:eastAsia="en-US"/>
              </w:rPr>
            </w:pPr>
            <w:r>
              <w:rPr>
                <w:sz w:val="20"/>
                <w:szCs w:val="20"/>
                <w:lang w:eastAsia="en-US"/>
              </w:rPr>
              <w:t>14. Hafta</w:t>
            </w:r>
          </w:p>
        </w:tc>
        <w:tc>
          <w:tcPr>
            <w:tcW w:w="3225" w:type="dxa"/>
            <w:tcBorders>
              <w:top w:val="single" w:sz="4" w:space="0" w:color="auto"/>
              <w:left w:val="single" w:sz="4" w:space="0" w:color="auto"/>
              <w:bottom w:val="single" w:sz="4" w:space="0" w:color="auto"/>
              <w:right w:val="single" w:sz="4" w:space="0" w:color="auto"/>
            </w:tcBorders>
            <w:hideMark/>
          </w:tcPr>
          <w:p w14:paraId="3AE5C445" w14:textId="77777777" w:rsidR="001B44F5" w:rsidRDefault="001B44F5">
            <w:pPr>
              <w:spacing w:line="256" w:lineRule="auto"/>
              <w:rPr>
                <w:sz w:val="20"/>
                <w:szCs w:val="20"/>
                <w:lang w:eastAsia="en-US"/>
              </w:rPr>
            </w:pPr>
            <w:r>
              <w:rPr>
                <w:sz w:val="20"/>
                <w:szCs w:val="20"/>
                <w:lang w:eastAsia="en-US"/>
              </w:rPr>
              <w:t>İlgili anabilim dalı vaka, sunum, tartışma, dersin uygulaması ve reflection</w:t>
            </w:r>
          </w:p>
        </w:tc>
        <w:tc>
          <w:tcPr>
            <w:tcW w:w="1164" w:type="dxa"/>
            <w:tcBorders>
              <w:top w:val="single" w:sz="4" w:space="0" w:color="auto"/>
              <w:left w:val="single" w:sz="4" w:space="0" w:color="auto"/>
              <w:bottom w:val="single" w:sz="4" w:space="0" w:color="auto"/>
              <w:right w:val="single" w:sz="4" w:space="0" w:color="auto"/>
            </w:tcBorders>
            <w:hideMark/>
          </w:tcPr>
          <w:p w14:paraId="1BA74BBB" w14:textId="77777777" w:rsidR="001B44F5" w:rsidRDefault="001B44F5">
            <w:pPr>
              <w:spacing w:line="256" w:lineRule="auto"/>
              <w:rPr>
                <w:sz w:val="20"/>
                <w:szCs w:val="20"/>
                <w:lang w:eastAsia="en-US"/>
              </w:rPr>
            </w:pPr>
            <w:r>
              <w:rPr>
                <w:sz w:val="20"/>
                <w:szCs w:val="20"/>
                <w:lang w:eastAsia="en-US"/>
              </w:rPr>
              <w:t>4 saat</w:t>
            </w:r>
          </w:p>
        </w:tc>
        <w:tc>
          <w:tcPr>
            <w:tcW w:w="1094" w:type="dxa"/>
            <w:tcBorders>
              <w:top w:val="single" w:sz="4" w:space="0" w:color="auto"/>
              <w:left w:val="single" w:sz="4" w:space="0" w:color="auto"/>
              <w:bottom w:val="single" w:sz="4" w:space="0" w:color="auto"/>
              <w:right w:val="single" w:sz="4" w:space="0" w:color="auto"/>
            </w:tcBorders>
            <w:hideMark/>
          </w:tcPr>
          <w:p w14:paraId="7C111567" w14:textId="77777777" w:rsidR="001B44F5" w:rsidRDefault="001B44F5">
            <w:pPr>
              <w:spacing w:line="256" w:lineRule="auto"/>
              <w:rPr>
                <w:sz w:val="20"/>
                <w:szCs w:val="20"/>
                <w:lang w:eastAsia="en-US"/>
              </w:rPr>
            </w:pPr>
            <w:r>
              <w:rPr>
                <w:sz w:val="20"/>
                <w:szCs w:val="20"/>
                <w:lang w:eastAsia="en-US"/>
              </w:rPr>
              <w:t>20 saat uygulama</w:t>
            </w:r>
          </w:p>
        </w:tc>
        <w:tc>
          <w:tcPr>
            <w:tcW w:w="1524" w:type="dxa"/>
            <w:tcBorders>
              <w:top w:val="single" w:sz="4" w:space="0" w:color="auto"/>
              <w:left w:val="single" w:sz="4" w:space="0" w:color="auto"/>
              <w:bottom w:val="single" w:sz="4" w:space="0" w:color="auto"/>
              <w:right w:val="single" w:sz="4" w:space="0" w:color="auto"/>
            </w:tcBorders>
            <w:hideMark/>
          </w:tcPr>
          <w:p w14:paraId="366F13C5" w14:textId="77777777" w:rsidR="001B44F5" w:rsidRDefault="001B44F5">
            <w:pPr>
              <w:spacing w:line="256" w:lineRule="auto"/>
              <w:rPr>
                <w:sz w:val="20"/>
                <w:szCs w:val="20"/>
                <w:lang w:eastAsia="en-US"/>
              </w:rPr>
            </w:pPr>
            <w:r>
              <w:rPr>
                <w:sz w:val="20"/>
                <w:szCs w:val="20"/>
                <w:lang w:eastAsia="en-US"/>
              </w:rPr>
              <w:t>Derslere katılım, sunum, tartışma, soru-cevap, kendi kendine öğrenme</w:t>
            </w:r>
          </w:p>
        </w:tc>
        <w:tc>
          <w:tcPr>
            <w:tcW w:w="1655" w:type="dxa"/>
            <w:tcBorders>
              <w:top w:val="single" w:sz="4" w:space="0" w:color="auto"/>
              <w:left w:val="single" w:sz="4" w:space="0" w:color="auto"/>
              <w:bottom w:val="single" w:sz="4" w:space="0" w:color="auto"/>
              <w:right w:val="single" w:sz="4" w:space="0" w:color="auto"/>
            </w:tcBorders>
            <w:hideMark/>
          </w:tcPr>
          <w:p w14:paraId="5E563013" w14:textId="77777777" w:rsidR="001B44F5" w:rsidRDefault="001B44F5">
            <w:pPr>
              <w:spacing w:line="256" w:lineRule="auto"/>
              <w:rPr>
                <w:sz w:val="20"/>
                <w:szCs w:val="20"/>
                <w:lang w:eastAsia="en-US"/>
              </w:rPr>
            </w:pPr>
            <w:r>
              <w:rPr>
                <w:sz w:val="20"/>
                <w:szCs w:val="20"/>
                <w:lang w:eastAsia="en-US"/>
              </w:rPr>
              <w:t xml:space="preserve">* İlgili Anabilim Dalı Öğretim Elemanı </w:t>
            </w:r>
          </w:p>
        </w:tc>
      </w:tr>
    </w:tbl>
    <w:p w14:paraId="4B2D591D" w14:textId="77777777" w:rsidR="001B44F5" w:rsidRDefault="001B44F5" w:rsidP="001B44F5">
      <w:pPr>
        <w:rPr>
          <w:b/>
          <w:sz w:val="20"/>
          <w:szCs w:val="20"/>
        </w:rPr>
      </w:pPr>
    </w:p>
    <w:p w14:paraId="25C07F35" w14:textId="77777777" w:rsidR="001B44F5" w:rsidRDefault="001B44F5" w:rsidP="001B44F5">
      <w:pPr>
        <w:rPr>
          <w:sz w:val="20"/>
          <w:szCs w:val="20"/>
        </w:rPr>
      </w:pPr>
      <w:r>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64DCEDA4" w14:textId="77777777" w:rsidR="001B44F5" w:rsidRDefault="001B44F5" w:rsidP="001B44F5">
      <w:pPr>
        <w:rPr>
          <w:sz w:val="20"/>
          <w:szCs w:val="20"/>
        </w:rPr>
      </w:pPr>
    </w:p>
    <w:p w14:paraId="0A95A12C" w14:textId="77777777" w:rsidR="001B44F5" w:rsidRDefault="001B44F5" w:rsidP="001B44F5">
      <w:pPr>
        <w:rPr>
          <w:b/>
          <w:sz w:val="20"/>
          <w:szCs w:val="20"/>
        </w:rPr>
      </w:pPr>
      <w:r>
        <w:rPr>
          <w:b/>
          <w:sz w:val="20"/>
          <w:szCs w:val="20"/>
        </w:rPr>
        <w:t>Dersin Öğrenme Kazanımlarının Program Kazanımları ile İlişkisi</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516"/>
        <w:gridCol w:w="563"/>
        <w:gridCol w:w="563"/>
        <w:gridCol w:w="564"/>
        <w:gridCol w:w="564"/>
        <w:gridCol w:w="523"/>
        <w:gridCol w:w="605"/>
        <w:gridCol w:w="563"/>
        <w:gridCol w:w="563"/>
        <w:gridCol w:w="563"/>
        <w:gridCol w:w="563"/>
        <w:gridCol w:w="563"/>
        <w:gridCol w:w="563"/>
        <w:gridCol w:w="650"/>
        <w:gridCol w:w="850"/>
      </w:tblGrid>
      <w:tr w:rsidR="001B44F5" w14:paraId="5DE5B3A7" w14:textId="77777777" w:rsidTr="001B44F5">
        <w:trPr>
          <w:trHeight w:val="471"/>
        </w:trPr>
        <w:tc>
          <w:tcPr>
            <w:tcW w:w="826" w:type="dxa"/>
            <w:tcBorders>
              <w:top w:val="single" w:sz="4" w:space="0" w:color="auto"/>
              <w:left w:val="single" w:sz="4" w:space="0" w:color="auto"/>
              <w:bottom w:val="single" w:sz="4" w:space="0" w:color="auto"/>
              <w:right w:val="single" w:sz="4" w:space="0" w:color="auto"/>
            </w:tcBorders>
          </w:tcPr>
          <w:p w14:paraId="2954BA60" w14:textId="77777777" w:rsidR="001B44F5" w:rsidRDefault="001B44F5">
            <w:pPr>
              <w:spacing w:line="256" w:lineRule="auto"/>
              <w:jc w:val="both"/>
              <w:rPr>
                <w:b/>
                <w:sz w:val="20"/>
                <w:szCs w:val="20"/>
                <w:lang w:eastAsia="en-US"/>
              </w:rPr>
            </w:pPr>
          </w:p>
        </w:tc>
        <w:tc>
          <w:tcPr>
            <w:tcW w:w="517" w:type="dxa"/>
            <w:tcBorders>
              <w:top w:val="single" w:sz="4" w:space="0" w:color="auto"/>
              <w:left w:val="single" w:sz="4" w:space="0" w:color="auto"/>
              <w:bottom w:val="single" w:sz="4" w:space="0" w:color="auto"/>
              <w:right w:val="single" w:sz="4" w:space="0" w:color="auto"/>
            </w:tcBorders>
            <w:hideMark/>
          </w:tcPr>
          <w:p w14:paraId="327EC0DA" w14:textId="77777777" w:rsidR="001B44F5" w:rsidRDefault="001B44F5">
            <w:pPr>
              <w:spacing w:line="256" w:lineRule="auto"/>
              <w:jc w:val="center"/>
              <w:rPr>
                <w:b/>
                <w:sz w:val="20"/>
                <w:szCs w:val="20"/>
                <w:lang w:eastAsia="en-US"/>
              </w:rPr>
            </w:pPr>
            <w:r>
              <w:rPr>
                <w:b/>
                <w:sz w:val="20"/>
                <w:szCs w:val="20"/>
                <w:lang w:eastAsia="en-US"/>
              </w:rPr>
              <w:t>PK1</w:t>
            </w:r>
          </w:p>
        </w:tc>
        <w:tc>
          <w:tcPr>
            <w:tcW w:w="564" w:type="dxa"/>
            <w:tcBorders>
              <w:top w:val="single" w:sz="4" w:space="0" w:color="auto"/>
              <w:left w:val="single" w:sz="4" w:space="0" w:color="auto"/>
              <w:bottom w:val="single" w:sz="4" w:space="0" w:color="auto"/>
              <w:right w:val="single" w:sz="4" w:space="0" w:color="auto"/>
            </w:tcBorders>
            <w:hideMark/>
          </w:tcPr>
          <w:p w14:paraId="43B94C14" w14:textId="77777777" w:rsidR="001B44F5" w:rsidRDefault="001B44F5">
            <w:pPr>
              <w:spacing w:line="256" w:lineRule="auto"/>
              <w:jc w:val="center"/>
              <w:rPr>
                <w:b/>
                <w:sz w:val="20"/>
                <w:szCs w:val="20"/>
                <w:lang w:eastAsia="en-US"/>
              </w:rPr>
            </w:pPr>
            <w:r>
              <w:rPr>
                <w:b/>
                <w:sz w:val="20"/>
                <w:szCs w:val="20"/>
                <w:lang w:eastAsia="en-US"/>
              </w:rPr>
              <w:t>PK2</w:t>
            </w:r>
          </w:p>
        </w:tc>
        <w:tc>
          <w:tcPr>
            <w:tcW w:w="564" w:type="dxa"/>
            <w:tcBorders>
              <w:top w:val="single" w:sz="4" w:space="0" w:color="auto"/>
              <w:left w:val="single" w:sz="4" w:space="0" w:color="auto"/>
              <w:bottom w:val="single" w:sz="4" w:space="0" w:color="auto"/>
              <w:right w:val="single" w:sz="4" w:space="0" w:color="auto"/>
            </w:tcBorders>
            <w:hideMark/>
          </w:tcPr>
          <w:p w14:paraId="36A86FC9" w14:textId="77777777" w:rsidR="001B44F5" w:rsidRDefault="001B44F5">
            <w:pPr>
              <w:spacing w:line="256" w:lineRule="auto"/>
              <w:jc w:val="center"/>
              <w:rPr>
                <w:b/>
                <w:sz w:val="20"/>
                <w:szCs w:val="20"/>
                <w:lang w:eastAsia="en-US"/>
              </w:rPr>
            </w:pPr>
            <w:r>
              <w:rPr>
                <w:b/>
                <w:sz w:val="20"/>
                <w:szCs w:val="20"/>
                <w:lang w:eastAsia="en-US"/>
              </w:rPr>
              <w:t>PK3</w:t>
            </w:r>
          </w:p>
        </w:tc>
        <w:tc>
          <w:tcPr>
            <w:tcW w:w="564" w:type="dxa"/>
            <w:tcBorders>
              <w:top w:val="single" w:sz="4" w:space="0" w:color="auto"/>
              <w:left w:val="single" w:sz="4" w:space="0" w:color="auto"/>
              <w:bottom w:val="single" w:sz="4" w:space="0" w:color="auto"/>
              <w:right w:val="single" w:sz="4" w:space="0" w:color="auto"/>
            </w:tcBorders>
            <w:hideMark/>
          </w:tcPr>
          <w:p w14:paraId="76D547A9" w14:textId="77777777" w:rsidR="001B44F5" w:rsidRDefault="001B44F5">
            <w:pPr>
              <w:spacing w:line="256" w:lineRule="auto"/>
              <w:jc w:val="center"/>
              <w:rPr>
                <w:b/>
                <w:sz w:val="20"/>
                <w:szCs w:val="20"/>
                <w:lang w:eastAsia="en-US"/>
              </w:rPr>
            </w:pPr>
            <w:r>
              <w:rPr>
                <w:b/>
                <w:sz w:val="20"/>
                <w:szCs w:val="20"/>
                <w:lang w:eastAsia="en-US"/>
              </w:rPr>
              <w:t>PK4</w:t>
            </w:r>
          </w:p>
        </w:tc>
        <w:tc>
          <w:tcPr>
            <w:tcW w:w="564" w:type="dxa"/>
            <w:tcBorders>
              <w:top w:val="single" w:sz="4" w:space="0" w:color="auto"/>
              <w:left w:val="single" w:sz="4" w:space="0" w:color="auto"/>
              <w:bottom w:val="single" w:sz="4" w:space="0" w:color="auto"/>
              <w:right w:val="single" w:sz="4" w:space="0" w:color="auto"/>
            </w:tcBorders>
            <w:hideMark/>
          </w:tcPr>
          <w:p w14:paraId="6F2B0FD5" w14:textId="77777777" w:rsidR="001B44F5" w:rsidRDefault="001B44F5">
            <w:pPr>
              <w:spacing w:line="256" w:lineRule="auto"/>
              <w:jc w:val="center"/>
              <w:rPr>
                <w:b/>
                <w:sz w:val="20"/>
                <w:szCs w:val="20"/>
                <w:lang w:eastAsia="en-US"/>
              </w:rPr>
            </w:pPr>
            <w:r>
              <w:rPr>
                <w:b/>
                <w:sz w:val="20"/>
                <w:szCs w:val="20"/>
                <w:lang w:eastAsia="en-US"/>
              </w:rPr>
              <w:t>PK5</w:t>
            </w:r>
          </w:p>
        </w:tc>
        <w:tc>
          <w:tcPr>
            <w:tcW w:w="523" w:type="dxa"/>
            <w:tcBorders>
              <w:top w:val="single" w:sz="4" w:space="0" w:color="auto"/>
              <w:left w:val="single" w:sz="4" w:space="0" w:color="auto"/>
              <w:bottom w:val="single" w:sz="4" w:space="0" w:color="auto"/>
              <w:right w:val="single" w:sz="4" w:space="0" w:color="auto"/>
            </w:tcBorders>
            <w:hideMark/>
          </w:tcPr>
          <w:p w14:paraId="620B5EE1" w14:textId="77777777" w:rsidR="001B44F5" w:rsidRDefault="001B44F5">
            <w:pPr>
              <w:spacing w:line="256" w:lineRule="auto"/>
              <w:jc w:val="center"/>
              <w:rPr>
                <w:b/>
                <w:sz w:val="20"/>
                <w:szCs w:val="20"/>
                <w:lang w:eastAsia="en-US"/>
              </w:rPr>
            </w:pPr>
            <w:r>
              <w:rPr>
                <w:b/>
                <w:sz w:val="20"/>
                <w:szCs w:val="20"/>
                <w:lang w:eastAsia="en-US"/>
              </w:rPr>
              <w:t>PK6</w:t>
            </w:r>
          </w:p>
        </w:tc>
        <w:tc>
          <w:tcPr>
            <w:tcW w:w="605" w:type="dxa"/>
            <w:tcBorders>
              <w:top w:val="single" w:sz="4" w:space="0" w:color="auto"/>
              <w:left w:val="single" w:sz="4" w:space="0" w:color="auto"/>
              <w:bottom w:val="single" w:sz="4" w:space="0" w:color="auto"/>
              <w:right w:val="single" w:sz="4" w:space="0" w:color="auto"/>
            </w:tcBorders>
            <w:hideMark/>
          </w:tcPr>
          <w:p w14:paraId="6943CB5B" w14:textId="77777777" w:rsidR="001B44F5" w:rsidRDefault="001B44F5">
            <w:pPr>
              <w:spacing w:line="256" w:lineRule="auto"/>
              <w:jc w:val="center"/>
              <w:rPr>
                <w:b/>
                <w:sz w:val="20"/>
                <w:szCs w:val="20"/>
                <w:lang w:eastAsia="en-US"/>
              </w:rPr>
            </w:pPr>
            <w:r>
              <w:rPr>
                <w:b/>
                <w:sz w:val="20"/>
                <w:szCs w:val="20"/>
                <w:lang w:eastAsia="en-US"/>
              </w:rPr>
              <w:t>PK</w:t>
            </w:r>
          </w:p>
          <w:p w14:paraId="68DD584B" w14:textId="77777777" w:rsidR="001B44F5" w:rsidRDefault="001B44F5">
            <w:pPr>
              <w:spacing w:line="256" w:lineRule="auto"/>
              <w:jc w:val="center"/>
              <w:rPr>
                <w:b/>
                <w:sz w:val="20"/>
                <w:szCs w:val="20"/>
                <w:lang w:eastAsia="en-US"/>
              </w:rPr>
            </w:pPr>
            <w:r>
              <w:rPr>
                <w:b/>
                <w:sz w:val="20"/>
                <w:szCs w:val="20"/>
                <w:lang w:eastAsia="en-US"/>
              </w:rPr>
              <w:t>7</w:t>
            </w:r>
          </w:p>
        </w:tc>
        <w:tc>
          <w:tcPr>
            <w:tcW w:w="563" w:type="dxa"/>
            <w:tcBorders>
              <w:top w:val="single" w:sz="4" w:space="0" w:color="auto"/>
              <w:left w:val="single" w:sz="4" w:space="0" w:color="auto"/>
              <w:bottom w:val="single" w:sz="4" w:space="0" w:color="auto"/>
              <w:right w:val="single" w:sz="4" w:space="0" w:color="auto"/>
            </w:tcBorders>
            <w:hideMark/>
          </w:tcPr>
          <w:p w14:paraId="0E912737" w14:textId="77777777" w:rsidR="001B44F5" w:rsidRDefault="001B44F5">
            <w:pPr>
              <w:spacing w:line="256" w:lineRule="auto"/>
              <w:jc w:val="center"/>
              <w:rPr>
                <w:b/>
                <w:sz w:val="20"/>
                <w:szCs w:val="20"/>
                <w:lang w:eastAsia="en-US"/>
              </w:rPr>
            </w:pPr>
            <w:r>
              <w:rPr>
                <w:b/>
                <w:sz w:val="20"/>
                <w:szCs w:val="20"/>
                <w:lang w:eastAsia="en-US"/>
              </w:rPr>
              <w:t>PK8</w:t>
            </w:r>
          </w:p>
        </w:tc>
        <w:tc>
          <w:tcPr>
            <w:tcW w:w="563" w:type="dxa"/>
            <w:tcBorders>
              <w:top w:val="single" w:sz="4" w:space="0" w:color="auto"/>
              <w:left w:val="single" w:sz="4" w:space="0" w:color="auto"/>
              <w:bottom w:val="single" w:sz="4" w:space="0" w:color="auto"/>
              <w:right w:val="single" w:sz="4" w:space="0" w:color="auto"/>
            </w:tcBorders>
            <w:hideMark/>
          </w:tcPr>
          <w:p w14:paraId="719A2705" w14:textId="77777777" w:rsidR="001B44F5" w:rsidRDefault="001B44F5">
            <w:pPr>
              <w:spacing w:line="256" w:lineRule="auto"/>
              <w:jc w:val="center"/>
              <w:rPr>
                <w:b/>
                <w:sz w:val="20"/>
                <w:szCs w:val="20"/>
                <w:lang w:eastAsia="en-US"/>
              </w:rPr>
            </w:pPr>
            <w:r>
              <w:rPr>
                <w:b/>
                <w:sz w:val="20"/>
                <w:szCs w:val="20"/>
                <w:lang w:eastAsia="en-US"/>
              </w:rPr>
              <w:t>PK9</w:t>
            </w:r>
          </w:p>
        </w:tc>
        <w:tc>
          <w:tcPr>
            <w:tcW w:w="563" w:type="dxa"/>
            <w:tcBorders>
              <w:top w:val="single" w:sz="4" w:space="0" w:color="auto"/>
              <w:left w:val="single" w:sz="4" w:space="0" w:color="auto"/>
              <w:bottom w:val="single" w:sz="4" w:space="0" w:color="auto"/>
              <w:right w:val="single" w:sz="4" w:space="0" w:color="auto"/>
            </w:tcBorders>
            <w:hideMark/>
          </w:tcPr>
          <w:p w14:paraId="41D7D3F1" w14:textId="77777777" w:rsidR="001B44F5" w:rsidRDefault="001B44F5">
            <w:pPr>
              <w:spacing w:line="256" w:lineRule="auto"/>
              <w:jc w:val="center"/>
              <w:rPr>
                <w:b/>
                <w:sz w:val="20"/>
                <w:szCs w:val="20"/>
                <w:lang w:eastAsia="en-US"/>
              </w:rPr>
            </w:pPr>
            <w:r>
              <w:rPr>
                <w:b/>
                <w:sz w:val="20"/>
                <w:szCs w:val="20"/>
                <w:lang w:eastAsia="en-US"/>
              </w:rPr>
              <w:t>PK10</w:t>
            </w:r>
          </w:p>
        </w:tc>
        <w:tc>
          <w:tcPr>
            <w:tcW w:w="563" w:type="dxa"/>
            <w:tcBorders>
              <w:top w:val="single" w:sz="4" w:space="0" w:color="auto"/>
              <w:left w:val="single" w:sz="4" w:space="0" w:color="auto"/>
              <w:bottom w:val="single" w:sz="4" w:space="0" w:color="auto"/>
              <w:right w:val="single" w:sz="4" w:space="0" w:color="auto"/>
            </w:tcBorders>
            <w:hideMark/>
          </w:tcPr>
          <w:p w14:paraId="0FEA9866" w14:textId="77777777" w:rsidR="001B44F5" w:rsidRDefault="001B44F5">
            <w:pPr>
              <w:spacing w:line="256" w:lineRule="auto"/>
              <w:jc w:val="center"/>
              <w:rPr>
                <w:b/>
                <w:sz w:val="20"/>
                <w:szCs w:val="20"/>
                <w:lang w:eastAsia="en-US"/>
              </w:rPr>
            </w:pPr>
            <w:r>
              <w:rPr>
                <w:b/>
                <w:sz w:val="20"/>
                <w:szCs w:val="20"/>
                <w:lang w:eastAsia="en-US"/>
              </w:rPr>
              <w:t>PK11</w:t>
            </w:r>
          </w:p>
        </w:tc>
        <w:tc>
          <w:tcPr>
            <w:tcW w:w="563" w:type="dxa"/>
            <w:tcBorders>
              <w:top w:val="single" w:sz="4" w:space="0" w:color="auto"/>
              <w:left w:val="single" w:sz="4" w:space="0" w:color="auto"/>
              <w:bottom w:val="single" w:sz="4" w:space="0" w:color="auto"/>
              <w:right w:val="single" w:sz="4" w:space="0" w:color="auto"/>
            </w:tcBorders>
            <w:hideMark/>
          </w:tcPr>
          <w:p w14:paraId="35E53E59" w14:textId="77777777" w:rsidR="001B44F5" w:rsidRDefault="001B44F5">
            <w:pPr>
              <w:spacing w:line="256" w:lineRule="auto"/>
              <w:jc w:val="center"/>
              <w:rPr>
                <w:b/>
                <w:sz w:val="20"/>
                <w:szCs w:val="20"/>
                <w:lang w:eastAsia="en-US"/>
              </w:rPr>
            </w:pPr>
            <w:r>
              <w:rPr>
                <w:b/>
                <w:sz w:val="20"/>
                <w:szCs w:val="20"/>
                <w:lang w:eastAsia="en-US"/>
              </w:rPr>
              <w:t>PK12</w:t>
            </w:r>
          </w:p>
        </w:tc>
        <w:tc>
          <w:tcPr>
            <w:tcW w:w="563" w:type="dxa"/>
            <w:tcBorders>
              <w:top w:val="single" w:sz="4" w:space="0" w:color="auto"/>
              <w:left w:val="single" w:sz="4" w:space="0" w:color="auto"/>
              <w:bottom w:val="single" w:sz="4" w:space="0" w:color="auto"/>
              <w:right w:val="single" w:sz="4" w:space="0" w:color="auto"/>
            </w:tcBorders>
            <w:hideMark/>
          </w:tcPr>
          <w:p w14:paraId="3695A623" w14:textId="77777777" w:rsidR="001B44F5" w:rsidRDefault="001B44F5">
            <w:pPr>
              <w:spacing w:line="256" w:lineRule="auto"/>
              <w:jc w:val="center"/>
              <w:rPr>
                <w:b/>
                <w:sz w:val="20"/>
                <w:szCs w:val="20"/>
                <w:lang w:eastAsia="en-US"/>
              </w:rPr>
            </w:pPr>
            <w:r>
              <w:rPr>
                <w:b/>
                <w:sz w:val="20"/>
                <w:szCs w:val="20"/>
                <w:lang w:eastAsia="en-US"/>
              </w:rPr>
              <w:t>PK13</w:t>
            </w:r>
          </w:p>
        </w:tc>
        <w:tc>
          <w:tcPr>
            <w:tcW w:w="650" w:type="dxa"/>
            <w:tcBorders>
              <w:top w:val="single" w:sz="4" w:space="0" w:color="auto"/>
              <w:left w:val="single" w:sz="4" w:space="0" w:color="auto"/>
              <w:bottom w:val="single" w:sz="4" w:space="0" w:color="auto"/>
              <w:right w:val="single" w:sz="4" w:space="0" w:color="auto"/>
            </w:tcBorders>
            <w:hideMark/>
          </w:tcPr>
          <w:p w14:paraId="26136355" w14:textId="77777777" w:rsidR="001B44F5" w:rsidRDefault="001B44F5">
            <w:pPr>
              <w:spacing w:line="256" w:lineRule="auto"/>
              <w:jc w:val="center"/>
              <w:rPr>
                <w:b/>
                <w:sz w:val="20"/>
                <w:szCs w:val="20"/>
                <w:lang w:eastAsia="en-US"/>
              </w:rPr>
            </w:pPr>
            <w:r>
              <w:rPr>
                <w:b/>
                <w:sz w:val="20"/>
                <w:szCs w:val="20"/>
                <w:lang w:eastAsia="en-US"/>
              </w:rPr>
              <w:t>PK14</w:t>
            </w:r>
          </w:p>
        </w:tc>
        <w:tc>
          <w:tcPr>
            <w:tcW w:w="851" w:type="dxa"/>
            <w:tcBorders>
              <w:top w:val="single" w:sz="4" w:space="0" w:color="auto"/>
              <w:left w:val="single" w:sz="4" w:space="0" w:color="auto"/>
              <w:bottom w:val="single" w:sz="4" w:space="0" w:color="auto"/>
              <w:right w:val="single" w:sz="4" w:space="0" w:color="auto"/>
            </w:tcBorders>
            <w:hideMark/>
          </w:tcPr>
          <w:p w14:paraId="50D68CD1" w14:textId="77777777" w:rsidR="001B44F5" w:rsidRDefault="001B44F5">
            <w:pPr>
              <w:spacing w:line="256" w:lineRule="auto"/>
              <w:jc w:val="center"/>
              <w:rPr>
                <w:b/>
                <w:sz w:val="20"/>
                <w:szCs w:val="20"/>
                <w:lang w:eastAsia="en-US"/>
              </w:rPr>
            </w:pPr>
            <w:r>
              <w:rPr>
                <w:b/>
                <w:sz w:val="20"/>
                <w:szCs w:val="20"/>
                <w:lang w:eastAsia="en-US"/>
              </w:rPr>
              <w:t>PK</w:t>
            </w:r>
          </w:p>
          <w:p w14:paraId="51E51F11" w14:textId="77777777" w:rsidR="001B44F5" w:rsidRDefault="001B44F5">
            <w:pPr>
              <w:spacing w:line="256" w:lineRule="auto"/>
              <w:jc w:val="center"/>
              <w:rPr>
                <w:b/>
                <w:sz w:val="20"/>
                <w:szCs w:val="20"/>
                <w:lang w:eastAsia="en-US"/>
              </w:rPr>
            </w:pPr>
            <w:r>
              <w:rPr>
                <w:b/>
                <w:sz w:val="20"/>
                <w:szCs w:val="20"/>
                <w:lang w:eastAsia="en-US"/>
              </w:rPr>
              <w:t>15</w:t>
            </w:r>
          </w:p>
        </w:tc>
      </w:tr>
      <w:tr w:rsidR="001B44F5" w14:paraId="4268BF3B"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5029FDC3" w14:textId="77777777" w:rsidR="001B44F5" w:rsidRDefault="001B44F5">
            <w:pPr>
              <w:spacing w:line="256" w:lineRule="auto"/>
              <w:jc w:val="center"/>
              <w:rPr>
                <w:b/>
                <w:sz w:val="20"/>
                <w:szCs w:val="20"/>
                <w:lang w:eastAsia="en-US"/>
              </w:rPr>
            </w:pPr>
            <w:r>
              <w:rPr>
                <w:b/>
                <w:sz w:val="20"/>
                <w:szCs w:val="20"/>
                <w:lang w:eastAsia="en-US"/>
              </w:rPr>
              <w:t>ÖK1</w:t>
            </w:r>
          </w:p>
        </w:tc>
        <w:tc>
          <w:tcPr>
            <w:tcW w:w="517" w:type="dxa"/>
            <w:tcBorders>
              <w:top w:val="single" w:sz="4" w:space="0" w:color="auto"/>
              <w:left w:val="single" w:sz="4" w:space="0" w:color="auto"/>
              <w:bottom w:val="single" w:sz="4" w:space="0" w:color="auto"/>
              <w:right w:val="single" w:sz="4" w:space="0" w:color="auto"/>
            </w:tcBorders>
            <w:hideMark/>
          </w:tcPr>
          <w:p w14:paraId="75F8F17C"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6A55257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5F8B5D82"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008F3A2B" w14:textId="77777777" w:rsidR="001B44F5" w:rsidRDefault="001B44F5">
            <w:pPr>
              <w:spacing w:line="256" w:lineRule="auto"/>
              <w:jc w:val="center"/>
              <w:rPr>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11B7335B" w14:textId="77777777" w:rsidR="001B44F5" w:rsidRDefault="001B44F5">
            <w:pPr>
              <w:spacing w:line="256" w:lineRule="auto"/>
              <w:jc w:val="center"/>
              <w:rPr>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tcPr>
          <w:p w14:paraId="3C39D239" w14:textId="77777777" w:rsidR="001B44F5" w:rsidRDefault="001B44F5">
            <w:pPr>
              <w:spacing w:line="256" w:lineRule="auto"/>
              <w:jc w:val="center"/>
              <w:rPr>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14:paraId="1142A179" w14:textId="77777777" w:rsidR="001B44F5" w:rsidRDefault="001B44F5">
            <w:pPr>
              <w:spacing w:line="256" w:lineRule="auto"/>
              <w:jc w:val="center"/>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44396923" w14:textId="77777777" w:rsidR="001B44F5" w:rsidRDefault="001B44F5">
            <w:pPr>
              <w:spacing w:line="256" w:lineRule="auto"/>
              <w:jc w:val="center"/>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698336CF"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69DA8DE5" w14:textId="77777777" w:rsidR="001B44F5" w:rsidRDefault="001B44F5">
            <w:pPr>
              <w:spacing w:line="256" w:lineRule="auto"/>
              <w:jc w:val="center"/>
              <w:rPr>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00827D36"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290A2D20"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0671FA6C" w14:textId="77777777" w:rsidR="001B44F5" w:rsidRDefault="001B44F5">
            <w:pPr>
              <w:spacing w:line="256" w:lineRule="auto"/>
              <w:jc w:val="center"/>
              <w:rPr>
                <w:b/>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tcPr>
          <w:p w14:paraId="5DA0BF63"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ADB195B" w14:textId="77777777" w:rsidR="001B44F5" w:rsidRDefault="001B44F5">
            <w:pPr>
              <w:spacing w:line="256" w:lineRule="auto"/>
              <w:jc w:val="center"/>
              <w:rPr>
                <w:b/>
                <w:sz w:val="20"/>
                <w:szCs w:val="20"/>
                <w:lang w:eastAsia="en-US"/>
              </w:rPr>
            </w:pPr>
          </w:p>
        </w:tc>
      </w:tr>
      <w:tr w:rsidR="001B44F5" w14:paraId="2F687736"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477D07FC" w14:textId="77777777" w:rsidR="001B44F5" w:rsidRDefault="001B44F5">
            <w:pPr>
              <w:spacing w:line="256" w:lineRule="auto"/>
              <w:jc w:val="center"/>
              <w:rPr>
                <w:b/>
                <w:sz w:val="20"/>
                <w:szCs w:val="20"/>
                <w:lang w:eastAsia="en-US"/>
              </w:rPr>
            </w:pPr>
            <w:r>
              <w:rPr>
                <w:b/>
                <w:sz w:val="20"/>
                <w:szCs w:val="20"/>
                <w:lang w:eastAsia="en-US"/>
              </w:rPr>
              <w:t>ÖK2</w:t>
            </w:r>
          </w:p>
        </w:tc>
        <w:tc>
          <w:tcPr>
            <w:tcW w:w="517" w:type="dxa"/>
            <w:tcBorders>
              <w:top w:val="single" w:sz="4" w:space="0" w:color="auto"/>
              <w:left w:val="single" w:sz="4" w:space="0" w:color="auto"/>
              <w:bottom w:val="single" w:sz="4" w:space="0" w:color="auto"/>
              <w:right w:val="single" w:sz="4" w:space="0" w:color="auto"/>
            </w:tcBorders>
            <w:hideMark/>
          </w:tcPr>
          <w:p w14:paraId="22A82850"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281F4FC5"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5443EFB6"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4D500D55"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131C4528"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hideMark/>
          </w:tcPr>
          <w:p w14:paraId="3E95C9C0" w14:textId="77777777" w:rsidR="001B44F5" w:rsidRDefault="001B44F5">
            <w:pPr>
              <w:spacing w:line="256" w:lineRule="auto"/>
              <w:jc w:val="center"/>
              <w:rPr>
                <w:b/>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tcPr>
          <w:p w14:paraId="1369A9C3"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57A25D9A"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0AEDCCE4"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5FDA088A"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4A867B6F"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243A4158"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69E995A6"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411EE27D" w14:textId="77777777" w:rsidR="001B44F5" w:rsidRDefault="001B44F5">
            <w:pPr>
              <w:spacing w:line="256" w:lineRule="auto"/>
              <w:jc w:val="center"/>
              <w:rPr>
                <w:b/>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tcPr>
          <w:p w14:paraId="58E39F70" w14:textId="77777777" w:rsidR="001B44F5" w:rsidRDefault="001B44F5">
            <w:pPr>
              <w:spacing w:line="256" w:lineRule="auto"/>
              <w:jc w:val="center"/>
              <w:rPr>
                <w:b/>
                <w:sz w:val="20"/>
                <w:szCs w:val="20"/>
                <w:lang w:eastAsia="en-US"/>
              </w:rPr>
            </w:pPr>
          </w:p>
        </w:tc>
      </w:tr>
      <w:tr w:rsidR="001B44F5" w14:paraId="5E4D8C39"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55B21F31" w14:textId="77777777" w:rsidR="001B44F5" w:rsidRDefault="001B44F5">
            <w:pPr>
              <w:spacing w:line="256" w:lineRule="auto"/>
              <w:jc w:val="center"/>
              <w:rPr>
                <w:sz w:val="20"/>
                <w:szCs w:val="20"/>
                <w:lang w:eastAsia="en-US"/>
              </w:rPr>
            </w:pPr>
            <w:r>
              <w:rPr>
                <w:b/>
                <w:sz w:val="20"/>
                <w:szCs w:val="20"/>
                <w:lang w:eastAsia="en-US"/>
              </w:rPr>
              <w:t>ÖK3</w:t>
            </w:r>
          </w:p>
        </w:tc>
        <w:tc>
          <w:tcPr>
            <w:tcW w:w="517" w:type="dxa"/>
            <w:tcBorders>
              <w:top w:val="single" w:sz="4" w:space="0" w:color="auto"/>
              <w:left w:val="single" w:sz="4" w:space="0" w:color="auto"/>
              <w:bottom w:val="single" w:sz="4" w:space="0" w:color="auto"/>
              <w:right w:val="single" w:sz="4" w:space="0" w:color="auto"/>
            </w:tcBorders>
            <w:hideMark/>
          </w:tcPr>
          <w:p w14:paraId="2D638D11"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5F279F17"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0E0F0E00"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7298C4E7"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69C6C6E1"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tcPr>
          <w:p w14:paraId="09C89469" w14:textId="77777777" w:rsidR="001B44F5" w:rsidRDefault="001B44F5">
            <w:pPr>
              <w:spacing w:line="256" w:lineRule="auto"/>
              <w:jc w:val="center"/>
              <w:rPr>
                <w:b/>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hideMark/>
          </w:tcPr>
          <w:p w14:paraId="6EF23E7B"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5E53F9AE"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569E71EF"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1785C2FB"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0195D2E8"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6BC8B8D7"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0E67F08B"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tcPr>
          <w:p w14:paraId="4483BAD2"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CA2D838" w14:textId="77777777" w:rsidR="001B44F5" w:rsidRDefault="001B44F5">
            <w:pPr>
              <w:spacing w:line="256" w:lineRule="auto"/>
              <w:jc w:val="center"/>
              <w:rPr>
                <w:sz w:val="20"/>
                <w:szCs w:val="20"/>
                <w:lang w:eastAsia="en-US"/>
              </w:rPr>
            </w:pPr>
            <w:r>
              <w:rPr>
                <w:sz w:val="20"/>
                <w:szCs w:val="20"/>
                <w:lang w:eastAsia="en-US"/>
              </w:rPr>
              <w:t>5</w:t>
            </w:r>
          </w:p>
        </w:tc>
      </w:tr>
      <w:tr w:rsidR="001B44F5" w14:paraId="7A566D0D"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6009432B" w14:textId="77777777" w:rsidR="001B44F5" w:rsidRDefault="001B44F5">
            <w:pPr>
              <w:spacing w:line="256" w:lineRule="auto"/>
              <w:jc w:val="center"/>
              <w:rPr>
                <w:sz w:val="20"/>
                <w:szCs w:val="20"/>
                <w:lang w:eastAsia="en-US"/>
              </w:rPr>
            </w:pPr>
            <w:r>
              <w:rPr>
                <w:b/>
                <w:sz w:val="20"/>
                <w:szCs w:val="20"/>
                <w:lang w:eastAsia="en-US"/>
              </w:rPr>
              <w:t>ÖK4</w:t>
            </w:r>
          </w:p>
        </w:tc>
        <w:tc>
          <w:tcPr>
            <w:tcW w:w="517" w:type="dxa"/>
            <w:tcBorders>
              <w:top w:val="single" w:sz="4" w:space="0" w:color="auto"/>
              <w:left w:val="single" w:sz="4" w:space="0" w:color="auto"/>
              <w:bottom w:val="single" w:sz="4" w:space="0" w:color="auto"/>
              <w:right w:val="single" w:sz="4" w:space="0" w:color="auto"/>
            </w:tcBorders>
            <w:hideMark/>
          </w:tcPr>
          <w:p w14:paraId="5E62A801"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09D410F9"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279BD56F"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2057C6E9"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6276AC56" w14:textId="77777777" w:rsidR="001B44F5" w:rsidRDefault="001B44F5">
            <w:pPr>
              <w:spacing w:line="256" w:lineRule="auto"/>
              <w:jc w:val="center"/>
              <w:rPr>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hideMark/>
          </w:tcPr>
          <w:p w14:paraId="7DBE5B52" w14:textId="77777777" w:rsidR="001B44F5" w:rsidRDefault="001B44F5">
            <w:pPr>
              <w:spacing w:line="256" w:lineRule="auto"/>
              <w:jc w:val="center"/>
              <w:rPr>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hideMark/>
          </w:tcPr>
          <w:p w14:paraId="0AC25134"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5BB1E778"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5309CD8B"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3A1F3D5D"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5B81F9E4"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245C8941"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0D0A4BE6"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tcPr>
          <w:p w14:paraId="5F0E5C64" w14:textId="77777777" w:rsidR="001B44F5" w:rsidRDefault="001B44F5">
            <w:pPr>
              <w:spacing w:line="256" w:lineRule="auto"/>
              <w:jc w:val="center"/>
              <w:rPr>
                <w:b/>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4FB5E1E" w14:textId="77777777" w:rsidR="001B44F5" w:rsidRDefault="001B44F5">
            <w:pPr>
              <w:spacing w:line="256" w:lineRule="auto"/>
              <w:jc w:val="center"/>
              <w:rPr>
                <w:sz w:val="20"/>
                <w:szCs w:val="20"/>
                <w:lang w:eastAsia="en-US"/>
              </w:rPr>
            </w:pPr>
            <w:r>
              <w:rPr>
                <w:sz w:val="20"/>
                <w:szCs w:val="20"/>
                <w:lang w:eastAsia="en-US"/>
              </w:rPr>
              <w:t>5</w:t>
            </w:r>
          </w:p>
        </w:tc>
      </w:tr>
      <w:tr w:rsidR="001B44F5" w14:paraId="176D56E1"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60A288DA" w14:textId="77777777" w:rsidR="001B44F5" w:rsidRDefault="001B44F5">
            <w:pPr>
              <w:spacing w:line="256" w:lineRule="auto"/>
              <w:jc w:val="center"/>
              <w:rPr>
                <w:sz w:val="20"/>
                <w:szCs w:val="20"/>
                <w:lang w:eastAsia="en-US"/>
              </w:rPr>
            </w:pPr>
            <w:r>
              <w:rPr>
                <w:b/>
                <w:sz w:val="20"/>
                <w:szCs w:val="20"/>
                <w:lang w:eastAsia="en-US"/>
              </w:rPr>
              <w:t>ÖK5</w:t>
            </w:r>
          </w:p>
        </w:tc>
        <w:tc>
          <w:tcPr>
            <w:tcW w:w="517" w:type="dxa"/>
            <w:tcBorders>
              <w:top w:val="single" w:sz="4" w:space="0" w:color="auto"/>
              <w:left w:val="single" w:sz="4" w:space="0" w:color="auto"/>
              <w:bottom w:val="single" w:sz="4" w:space="0" w:color="auto"/>
              <w:right w:val="single" w:sz="4" w:space="0" w:color="auto"/>
            </w:tcBorders>
            <w:hideMark/>
          </w:tcPr>
          <w:p w14:paraId="5668FA3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14542D2F"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7C561AB2"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0E4B0877"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6F9082FC"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tcPr>
          <w:p w14:paraId="15FE01E0" w14:textId="77777777" w:rsidR="001B44F5" w:rsidRDefault="001B44F5">
            <w:pPr>
              <w:spacing w:line="256" w:lineRule="auto"/>
              <w:jc w:val="center"/>
              <w:rPr>
                <w:b/>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14:paraId="4C9A9975"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61FE085A"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69933F48"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50EF9E26"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1392EE5A"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06CE9E4F"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3F9BE53C"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5AB612E6"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15FFF52C" w14:textId="77777777" w:rsidR="001B44F5" w:rsidRDefault="001B44F5">
            <w:pPr>
              <w:spacing w:line="256" w:lineRule="auto"/>
              <w:jc w:val="center"/>
              <w:rPr>
                <w:sz w:val="20"/>
                <w:szCs w:val="20"/>
                <w:lang w:eastAsia="en-US"/>
              </w:rPr>
            </w:pPr>
            <w:r>
              <w:rPr>
                <w:sz w:val="20"/>
                <w:szCs w:val="20"/>
                <w:lang w:eastAsia="en-US"/>
              </w:rPr>
              <w:t>5</w:t>
            </w:r>
          </w:p>
        </w:tc>
      </w:tr>
      <w:tr w:rsidR="001B44F5" w14:paraId="2D8B6EF5"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58AAAA90" w14:textId="77777777" w:rsidR="001B44F5" w:rsidRDefault="001B44F5">
            <w:pPr>
              <w:spacing w:line="256" w:lineRule="auto"/>
              <w:jc w:val="center"/>
              <w:rPr>
                <w:sz w:val="20"/>
                <w:szCs w:val="20"/>
                <w:lang w:eastAsia="en-US"/>
              </w:rPr>
            </w:pPr>
            <w:r>
              <w:rPr>
                <w:b/>
                <w:sz w:val="20"/>
                <w:szCs w:val="20"/>
                <w:lang w:eastAsia="en-US"/>
              </w:rPr>
              <w:t>ÖK6</w:t>
            </w:r>
          </w:p>
        </w:tc>
        <w:tc>
          <w:tcPr>
            <w:tcW w:w="517" w:type="dxa"/>
            <w:tcBorders>
              <w:top w:val="single" w:sz="4" w:space="0" w:color="auto"/>
              <w:left w:val="single" w:sz="4" w:space="0" w:color="auto"/>
              <w:bottom w:val="single" w:sz="4" w:space="0" w:color="auto"/>
              <w:right w:val="single" w:sz="4" w:space="0" w:color="auto"/>
            </w:tcBorders>
            <w:hideMark/>
          </w:tcPr>
          <w:p w14:paraId="265E3254"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06BD761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2D682553"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0F6CBA3F"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5931B53D"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hideMark/>
          </w:tcPr>
          <w:p w14:paraId="6302C165" w14:textId="77777777" w:rsidR="001B44F5" w:rsidRDefault="001B44F5">
            <w:pPr>
              <w:spacing w:line="256" w:lineRule="auto"/>
              <w:jc w:val="center"/>
              <w:rPr>
                <w:b/>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tcPr>
          <w:p w14:paraId="7BC23088"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63CCC060"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40FCFD2A"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44890960"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58398EE6"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332C0464"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3AB14D51"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3EEFDFDD"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136BE70C" w14:textId="77777777" w:rsidR="001B44F5" w:rsidRDefault="001B44F5">
            <w:pPr>
              <w:spacing w:line="256" w:lineRule="auto"/>
              <w:jc w:val="center"/>
              <w:rPr>
                <w:sz w:val="20"/>
                <w:szCs w:val="20"/>
                <w:lang w:eastAsia="en-US"/>
              </w:rPr>
            </w:pPr>
            <w:r>
              <w:rPr>
                <w:sz w:val="20"/>
                <w:szCs w:val="20"/>
                <w:lang w:eastAsia="en-US"/>
              </w:rPr>
              <w:t>5</w:t>
            </w:r>
          </w:p>
        </w:tc>
      </w:tr>
      <w:tr w:rsidR="001B44F5" w14:paraId="1410F652" w14:textId="77777777" w:rsidTr="001B44F5">
        <w:trPr>
          <w:trHeight w:val="319"/>
        </w:trPr>
        <w:tc>
          <w:tcPr>
            <w:tcW w:w="826" w:type="dxa"/>
            <w:tcBorders>
              <w:top w:val="single" w:sz="4" w:space="0" w:color="auto"/>
              <w:left w:val="single" w:sz="4" w:space="0" w:color="auto"/>
              <w:bottom w:val="single" w:sz="4" w:space="0" w:color="auto"/>
              <w:right w:val="single" w:sz="4" w:space="0" w:color="auto"/>
            </w:tcBorders>
            <w:hideMark/>
          </w:tcPr>
          <w:p w14:paraId="592C7E4D" w14:textId="77777777" w:rsidR="001B44F5" w:rsidRDefault="001B44F5">
            <w:pPr>
              <w:spacing w:line="256" w:lineRule="auto"/>
              <w:jc w:val="center"/>
              <w:rPr>
                <w:sz w:val="20"/>
                <w:szCs w:val="20"/>
                <w:lang w:eastAsia="en-US"/>
              </w:rPr>
            </w:pPr>
            <w:r>
              <w:rPr>
                <w:b/>
                <w:sz w:val="20"/>
                <w:szCs w:val="20"/>
                <w:lang w:eastAsia="en-US"/>
              </w:rPr>
              <w:t>ÖK7</w:t>
            </w:r>
          </w:p>
        </w:tc>
        <w:tc>
          <w:tcPr>
            <w:tcW w:w="517" w:type="dxa"/>
            <w:tcBorders>
              <w:top w:val="single" w:sz="4" w:space="0" w:color="auto"/>
              <w:left w:val="single" w:sz="4" w:space="0" w:color="auto"/>
              <w:bottom w:val="single" w:sz="4" w:space="0" w:color="auto"/>
              <w:right w:val="single" w:sz="4" w:space="0" w:color="auto"/>
            </w:tcBorders>
            <w:hideMark/>
          </w:tcPr>
          <w:p w14:paraId="1AF62CE3"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7124BCEE"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2970E6B5"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tcPr>
          <w:p w14:paraId="6B4F6520"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5FE75F61" w14:textId="77777777" w:rsidR="001B44F5" w:rsidRDefault="001B44F5">
            <w:pPr>
              <w:spacing w:line="256" w:lineRule="auto"/>
              <w:jc w:val="center"/>
              <w:rPr>
                <w:b/>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tcPr>
          <w:p w14:paraId="4A42F5A9" w14:textId="77777777" w:rsidR="001B44F5" w:rsidRDefault="001B44F5">
            <w:pPr>
              <w:spacing w:line="256" w:lineRule="auto"/>
              <w:jc w:val="center"/>
              <w:rPr>
                <w:b/>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hideMark/>
          </w:tcPr>
          <w:p w14:paraId="05D7440B"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2E59FFD6"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4DB8842A"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3AB32DC7"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06F00210"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408BE053"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5129B90D"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48AD0CF3"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31D6AF54" w14:textId="77777777" w:rsidR="001B44F5" w:rsidRDefault="001B44F5">
            <w:pPr>
              <w:spacing w:line="256" w:lineRule="auto"/>
              <w:jc w:val="center"/>
              <w:rPr>
                <w:sz w:val="20"/>
                <w:szCs w:val="20"/>
                <w:lang w:eastAsia="en-US"/>
              </w:rPr>
            </w:pPr>
            <w:r>
              <w:rPr>
                <w:sz w:val="20"/>
                <w:szCs w:val="20"/>
                <w:lang w:eastAsia="en-US"/>
              </w:rPr>
              <w:t>5</w:t>
            </w:r>
          </w:p>
        </w:tc>
      </w:tr>
      <w:tr w:rsidR="001B44F5" w14:paraId="31814D90" w14:textId="77777777" w:rsidTr="001B44F5">
        <w:trPr>
          <w:trHeight w:val="334"/>
        </w:trPr>
        <w:tc>
          <w:tcPr>
            <w:tcW w:w="826" w:type="dxa"/>
            <w:tcBorders>
              <w:top w:val="single" w:sz="4" w:space="0" w:color="auto"/>
              <w:left w:val="single" w:sz="4" w:space="0" w:color="auto"/>
              <w:bottom w:val="single" w:sz="4" w:space="0" w:color="auto"/>
              <w:right w:val="single" w:sz="4" w:space="0" w:color="auto"/>
            </w:tcBorders>
            <w:hideMark/>
          </w:tcPr>
          <w:p w14:paraId="69C6623B" w14:textId="77777777" w:rsidR="001B44F5" w:rsidRDefault="001B44F5">
            <w:pPr>
              <w:spacing w:line="256" w:lineRule="auto"/>
              <w:jc w:val="center"/>
              <w:rPr>
                <w:sz w:val="20"/>
                <w:szCs w:val="20"/>
                <w:lang w:eastAsia="en-US"/>
              </w:rPr>
            </w:pPr>
            <w:r>
              <w:rPr>
                <w:b/>
                <w:sz w:val="20"/>
                <w:szCs w:val="20"/>
                <w:lang w:eastAsia="en-US"/>
              </w:rPr>
              <w:t>ÖK8</w:t>
            </w:r>
          </w:p>
        </w:tc>
        <w:tc>
          <w:tcPr>
            <w:tcW w:w="517" w:type="dxa"/>
            <w:tcBorders>
              <w:top w:val="single" w:sz="4" w:space="0" w:color="auto"/>
              <w:left w:val="single" w:sz="4" w:space="0" w:color="auto"/>
              <w:bottom w:val="single" w:sz="4" w:space="0" w:color="auto"/>
              <w:right w:val="single" w:sz="4" w:space="0" w:color="auto"/>
            </w:tcBorders>
            <w:hideMark/>
          </w:tcPr>
          <w:p w14:paraId="7AB3655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4F43E11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7A1F46EF"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1CF12A46"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6AEF8530" w14:textId="77777777" w:rsidR="001B44F5" w:rsidRDefault="001B44F5">
            <w:pPr>
              <w:spacing w:line="256" w:lineRule="auto"/>
              <w:jc w:val="center"/>
              <w:rPr>
                <w:b/>
                <w:sz w:val="20"/>
                <w:szCs w:val="20"/>
                <w:lang w:eastAsia="en-US"/>
              </w:rPr>
            </w:pPr>
          </w:p>
        </w:tc>
        <w:tc>
          <w:tcPr>
            <w:tcW w:w="523" w:type="dxa"/>
            <w:tcBorders>
              <w:top w:val="single" w:sz="4" w:space="0" w:color="auto"/>
              <w:left w:val="single" w:sz="4" w:space="0" w:color="auto"/>
              <w:bottom w:val="single" w:sz="4" w:space="0" w:color="auto"/>
              <w:right w:val="single" w:sz="4" w:space="0" w:color="auto"/>
            </w:tcBorders>
            <w:hideMark/>
          </w:tcPr>
          <w:p w14:paraId="01D56067" w14:textId="77777777" w:rsidR="001B44F5" w:rsidRDefault="001B44F5">
            <w:pPr>
              <w:spacing w:line="256" w:lineRule="auto"/>
              <w:jc w:val="center"/>
              <w:rPr>
                <w:b/>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tcPr>
          <w:p w14:paraId="71DFFA80"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3899EB5A"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03E6A701"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42A17388"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46D9FBA7"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339807F1"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6A756CF5"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35E1ECFD"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374D74A9" w14:textId="77777777" w:rsidR="001B44F5" w:rsidRDefault="001B44F5">
            <w:pPr>
              <w:spacing w:line="256" w:lineRule="auto"/>
              <w:jc w:val="center"/>
              <w:rPr>
                <w:sz w:val="20"/>
                <w:szCs w:val="20"/>
                <w:lang w:eastAsia="en-US"/>
              </w:rPr>
            </w:pPr>
            <w:r>
              <w:rPr>
                <w:sz w:val="20"/>
                <w:szCs w:val="20"/>
                <w:lang w:eastAsia="en-US"/>
              </w:rPr>
              <w:t>5</w:t>
            </w:r>
          </w:p>
        </w:tc>
      </w:tr>
      <w:tr w:rsidR="001B44F5" w14:paraId="5BEB1995" w14:textId="77777777" w:rsidTr="001B44F5">
        <w:trPr>
          <w:trHeight w:val="334"/>
        </w:trPr>
        <w:tc>
          <w:tcPr>
            <w:tcW w:w="826" w:type="dxa"/>
            <w:tcBorders>
              <w:top w:val="single" w:sz="4" w:space="0" w:color="auto"/>
              <w:left w:val="single" w:sz="4" w:space="0" w:color="auto"/>
              <w:bottom w:val="single" w:sz="4" w:space="0" w:color="auto"/>
              <w:right w:val="single" w:sz="4" w:space="0" w:color="auto"/>
            </w:tcBorders>
            <w:hideMark/>
          </w:tcPr>
          <w:p w14:paraId="488962CE" w14:textId="77777777" w:rsidR="001B44F5" w:rsidRDefault="001B44F5">
            <w:pPr>
              <w:spacing w:line="256" w:lineRule="auto"/>
              <w:jc w:val="center"/>
              <w:rPr>
                <w:sz w:val="20"/>
                <w:szCs w:val="20"/>
                <w:lang w:eastAsia="en-US"/>
              </w:rPr>
            </w:pPr>
            <w:r>
              <w:rPr>
                <w:b/>
                <w:sz w:val="20"/>
                <w:szCs w:val="20"/>
                <w:lang w:eastAsia="en-US"/>
              </w:rPr>
              <w:t>ÖK9</w:t>
            </w:r>
          </w:p>
        </w:tc>
        <w:tc>
          <w:tcPr>
            <w:tcW w:w="517" w:type="dxa"/>
            <w:tcBorders>
              <w:top w:val="single" w:sz="4" w:space="0" w:color="auto"/>
              <w:left w:val="single" w:sz="4" w:space="0" w:color="auto"/>
              <w:bottom w:val="single" w:sz="4" w:space="0" w:color="auto"/>
              <w:right w:val="single" w:sz="4" w:space="0" w:color="auto"/>
            </w:tcBorders>
            <w:hideMark/>
          </w:tcPr>
          <w:p w14:paraId="59A05C57"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780357D5"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334D8B9A"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40F16B49"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08ADAF48" w14:textId="77777777" w:rsidR="001B44F5" w:rsidRDefault="001B44F5">
            <w:pPr>
              <w:spacing w:line="256" w:lineRule="auto"/>
              <w:jc w:val="center"/>
              <w:rPr>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tcPr>
          <w:p w14:paraId="0A2A15E1" w14:textId="77777777" w:rsidR="001B44F5" w:rsidRDefault="001B44F5">
            <w:pPr>
              <w:spacing w:line="256" w:lineRule="auto"/>
              <w:jc w:val="center"/>
              <w:rPr>
                <w:b/>
                <w:sz w:val="20"/>
                <w:szCs w:val="20"/>
                <w:lang w:eastAsia="en-US"/>
              </w:rPr>
            </w:pPr>
          </w:p>
        </w:tc>
        <w:tc>
          <w:tcPr>
            <w:tcW w:w="605" w:type="dxa"/>
            <w:tcBorders>
              <w:top w:val="single" w:sz="4" w:space="0" w:color="auto"/>
              <w:left w:val="single" w:sz="4" w:space="0" w:color="auto"/>
              <w:bottom w:val="single" w:sz="4" w:space="0" w:color="auto"/>
              <w:right w:val="single" w:sz="4" w:space="0" w:color="auto"/>
            </w:tcBorders>
          </w:tcPr>
          <w:p w14:paraId="0B961F79"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tcPr>
          <w:p w14:paraId="19422A6B"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1A620CF6"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3E97F4C9"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66969E6E"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3B48D2E1"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73CED14F" w14:textId="77777777" w:rsidR="001B44F5" w:rsidRDefault="001B44F5">
            <w:pPr>
              <w:spacing w:line="256" w:lineRule="auto"/>
              <w:jc w:val="center"/>
              <w:rPr>
                <w:sz w:val="20"/>
                <w:szCs w:val="20"/>
                <w:lang w:eastAsia="en-US"/>
              </w:rPr>
            </w:pPr>
            <w:r>
              <w:rPr>
                <w:sz w:val="20"/>
                <w:szCs w:val="20"/>
                <w:lang w:eastAsia="en-US"/>
              </w:rPr>
              <w:t>5</w:t>
            </w:r>
          </w:p>
        </w:tc>
        <w:tc>
          <w:tcPr>
            <w:tcW w:w="650" w:type="dxa"/>
            <w:tcBorders>
              <w:top w:val="single" w:sz="4" w:space="0" w:color="auto"/>
              <w:left w:val="single" w:sz="4" w:space="0" w:color="auto"/>
              <w:bottom w:val="single" w:sz="4" w:space="0" w:color="auto"/>
              <w:right w:val="single" w:sz="4" w:space="0" w:color="auto"/>
            </w:tcBorders>
            <w:hideMark/>
          </w:tcPr>
          <w:p w14:paraId="6040C027"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14:paraId="2F188D22" w14:textId="77777777" w:rsidR="001B44F5" w:rsidRDefault="001B44F5">
            <w:pPr>
              <w:spacing w:line="256" w:lineRule="auto"/>
              <w:jc w:val="center"/>
              <w:rPr>
                <w:sz w:val="20"/>
                <w:szCs w:val="20"/>
                <w:lang w:eastAsia="en-US"/>
              </w:rPr>
            </w:pPr>
            <w:r>
              <w:rPr>
                <w:sz w:val="20"/>
                <w:szCs w:val="20"/>
                <w:lang w:eastAsia="en-US"/>
              </w:rPr>
              <w:t>5</w:t>
            </w:r>
          </w:p>
        </w:tc>
      </w:tr>
      <w:tr w:rsidR="001B44F5" w14:paraId="26AED524" w14:textId="77777777" w:rsidTr="001B44F5">
        <w:trPr>
          <w:trHeight w:val="109"/>
        </w:trPr>
        <w:tc>
          <w:tcPr>
            <w:tcW w:w="826" w:type="dxa"/>
            <w:tcBorders>
              <w:top w:val="single" w:sz="4" w:space="0" w:color="auto"/>
              <w:left w:val="single" w:sz="4" w:space="0" w:color="auto"/>
              <w:bottom w:val="single" w:sz="4" w:space="0" w:color="auto"/>
              <w:right w:val="single" w:sz="4" w:space="0" w:color="auto"/>
            </w:tcBorders>
            <w:hideMark/>
          </w:tcPr>
          <w:p w14:paraId="654146DD" w14:textId="77777777" w:rsidR="001B44F5" w:rsidRDefault="001B44F5">
            <w:pPr>
              <w:spacing w:line="256" w:lineRule="auto"/>
              <w:jc w:val="center"/>
              <w:rPr>
                <w:sz w:val="20"/>
                <w:szCs w:val="20"/>
                <w:lang w:eastAsia="en-US"/>
              </w:rPr>
            </w:pPr>
            <w:r>
              <w:rPr>
                <w:b/>
                <w:sz w:val="20"/>
                <w:szCs w:val="20"/>
                <w:lang w:eastAsia="en-US"/>
              </w:rPr>
              <w:t>ÖK10</w:t>
            </w:r>
          </w:p>
        </w:tc>
        <w:tc>
          <w:tcPr>
            <w:tcW w:w="517" w:type="dxa"/>
            <w:tcBorders>
              <w:top w:val="single" w:sz="4" w:space="0" w:color="auto"/>
              <w:left w:val="single" w:sz="4" w:space="0" w:color="auto"/>
              <w:bottom w:val="single" w:sz="4" w:space="0" w:color="auto"/>
              <w:right w:val="single" w:sz="4" w:space="0" w:color="auto"/>
            </w:tcBorders>
            <w:hideMark/>
          </w:tcPr>
          <w:p w14:paraId="14486F0B"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39D8BBE8" w14:textId="77777777" w:rsidR="001B44F5" w:rsidRDefault="001B44F5">
            <w:pPr>
              <w:spacing w:line="256" w:lineRule="auto"/>
              <w:jc w:val="center"/>
              <w:rPr>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tcPr>
          <w:p w14:paraId="4AAD94FD" w14:textId="77777777" w:rsidR="001B44F5" w:rsidRDefault="001B44F5">
            <w:pPr>
              <w:spacing w:line="256" w:lineRule="auto"/>
              <w:jc w:val="center"/>
              <w:rPr>
                <w:b/>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hideMark/>
          </w:tcPr>
          <w:p w14:paraId="0039825C" w14:textId="77777777" w:rsidR="001B44F5" w:rsidRDefault="001B44F5">
            <w:pPr>
              <w:spacing w:line="256" w:lineRule="auto"/>
              <w:jc w:val="center"/>
              <w:rPr>
                <w:b/>
                <w:sz w:val="20"/>
                <w:szCs w:val="20"/>
                <w:lang w:eastAsia="en-US"/>
              </w:rPr>
            </w:pPr>
            <w:r>
              <w:rPr>
                <w:sz w:val="20"/>
                <w:szCs w:val="20"/>
                <w:lang w:eastAsia="en-US"/>
              </w:rPr>
              <w:t>5</w:t>
            </w:r>
          </w:p>
        </w:tc>
        <w:tc>
          <w:tcPr>
            <w:tcW w:w="564" w:type="dxa"/>
            <w:tcBorders>
              <w:top w:val="single" w:sz="4" w:space="0" w:color="auto"/>
              <w:left w:val="single" w:sz="4" w:space="0" w:color="auto"/>
              <w:bottom w:val="single" w:sz="4" w:space="0" w:color="auto"/>
              <w:right w:val="single" w:sz="4" w:space="0" w:color="auto"/>
            </w:tcBorders>
            <w:hideMark/>
          </w:tcPr>
          <w:p w14:paraId="394AABBC" w14:textId="77777777" w:rsidR="001B44F5" w:rsidRDefault="001B44F5">
            <w:pPr>
              <w:spacing w:line="256" w:lineRule="auto"/>
              <w:jc w:val="center"/>
              <w:rPr>
                <w:sz w:val="20"/>
                <w:szCs w:val="20"/>
                <w:lang w:eastAsia="en-US"/>
              </w:rPr>
            </w:pPr>
            <w:r>
              <w:rPr>
                <w:sz w:val="20"/>
                <w:szCs w:val="20"/>
                <w:lang w:eastAsia="en-US"/>
              </w:rPr>
              <w:t>5</w:t>
            </w:r>
          </w:p>
        </w:tc>
        <w:tc>
          <w:tcPr>
            <w:tcW w:w="523" w:type="dxa"/>
            <w:tcBorders>
              <w:top w:val="single" w:sz="4" w:space="0" w:color="auto"/>
              <w:left w:val="single" w:sz="4" w:space="0" w:color="auto"/>
              <w:bottom w:val="single" w:sz="4" w:space="0" w:color="auto"/>
              <w:right w:val="single" w:sz="4" w:space="0" w:color="auto"/>
            </w:tcBorders>
            <w:hideMark/>
          </w:tcPr>
          <w:p w14:paraId="00AB1A80" w14:textId="77777777" w:rsidR="001B44F5" w:rsidRDefault="001B44F5">
            <w:pPr>
              <w:spacing w:line="256" w:lineRule="auto"/>
              <w:jc w:val="center"/>
              <w:rPr>
                <w:b/>
                <w:sz w:val="20"/>
                <w:szCs w:val="20"/>
                <w:lang w:eastAsia="en-US"/>
              </w:rPr>
            </w:pPr>
            <w:r>
              <w:rPr>
                <w:sz w:val="20"/>
                <w:szCs w:val="20"/>
                <w:lang w:eastAsia="en-US"/>
              </w:rPr>
              <w:t>5</w:t>
            </w:r>
          </w:p>
        </w:tc>
        <w:tc>
          <w:tcPr>
            <w:tcW w:w="605" w:type="dxa"/>
            <w:tcBorders>
              <w:top w:val="single" w:sz="4" w:space="0" w:color="auto"/>
              <w:left w:val="single" w:sz="4" w:space="0" w:color="auto"/>
              <w:bottom w:val="single" w:sz="4" w:space="0" w:color="auto"/>
              <w:right w:val="single" w:sz="4" w:space="0" w:color="auto"/>
            </w:tcBorders>
          </w:tcPr>
          <w:p w14:paraId="3F246223"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71D5B70C"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2EDC46F7"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hideMark/>
          </w:tcPr>
          <w:p w14:paraId="539B3218" w14:textId="77777777" w:rsidR="001B44F5" w:rsidRDefault="001B44F5">
            <w:pPr>
              <w:spacing w:line="256" w:lineRule="auto"/>
              <w:jc w:val="center"/>
              <w:rPr>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03DD9DB0" w14:textId="77777777" w:rsidR="001B44F5" w:rsidRDefault="001B44F5">
            <w:pPr>
              <w:spacing w:line="256" w:lineRule="auto"/>
              <w:jc w:val="center"/>
              <w:rPr>
                <w:b/>
                <w:sz w:val="20"/>
                <w:szCs w:val="20"/>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67F709AE" w14:textId="77777777" w:rsidR="001B44F5" w:rsidRDefault="001B44F5">
            <w:pPr>
              <w:spacing w:line="256" w:lineRule="auto"/>
              <w:jc w:val="center"/>
              <w:rPr>
                <w:b/>
                <w:sz w:val="20"/>
                <w:szCs w:val="20"/>
                <w:lang w:eastAsia="en-US"/>
              </w:rPr>
            </w:pPr>
            <w:r>
              <w:rPr>
                <w:sz w:val="20"/>
                <w:szCs w:val="20"/>
                <w:lang w:eastAsia="en-US"/>
              </w:rPr>
              <w:t>5</w:t>
            </w:r>
          </w:p>
        </w:tc>
        <w:tc>
          <w:tcPr>
            <w:tcW w:w="563" w:type="dxa"/>
            <w:tcBorders>
              <w:top w:val="single" w:sz="4" w:space="0" w:color="auto"/>
              <w:left w:val="single" w:sz="4" w:space="0" w:color="auto"/>
              <w:bottom w:val="single" w:sz="4" w:space="0" w:color="auto"/>
              <w:right w:val="single" w:sz="4" w:space="0" w:color="auto"/>
            </w:tcBorders>
          </w:tcPr>
          <w:p w14:paraId="0B3B4084" w14:textId="77777777" w:rsidR="001B44F5" w:rsidRDefault="001B44F5">
            <w:pPr>
              <w:spacing w:line="256" w:lineRule="auto"/>
              <w:jc w:val="center"/>
              <w:rPr>
                <w:b/>
                <w:sz w:val="20"/>
                <w:szCs w:val="20"/>
                <w:lang w:eastAsia="en-US"/>
              </w:rPr>
            </w:pPr>
          </w:p>
        </w:tc>
        <w:tc>
          <w:tcPr>
            <w:tcW w:w="650" w:type="dxa"/>
            <w:tcBorders>
              <w:top w:val="single" w:sz="4" w:space="0" w:color="auto"/>
              <w:left w:val="single" w:sz="4" w:space="0" w:color="auto"/>
              <w:bottom w:val="single" w:sz="4" w:space="0" w:color="auto"/>
              <w:right w:val="single" w:sz="4" w:space="0" w:color="auto"/>
            </w:tcBorders>
            <w:hideMark/>
          </w:tcPr>
          <w:p w14:paraId="7B26B56E" w14:textId="77777777" w:rsidR="001B44F5" w:rsidRDefault="001B44F5">
            <w:pPr>
              <w:spacing w:line="256" w:lineRule="auto"/>
              <w:jc w:val="center"/>
              <w:rPr>
                <w:sz w:val="20"/>
                <w:szCs w:val="20"/>
                <w:lang w:eastAsia="en-US"/>
              </w:rPr>
            </w:pPr>
            <w:r>
              <w:rPr>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tcPr>
          <w:p w14:paraId="170B46FB" w14:textId="77777777" w:rsidR="001B44F5" w:rsidRDefault="001B44F5">
            <w:pPr>
              <w:spacing w:line="256" w:lineRule="auto"/>
              <w:jc w:val="center"/>
              <w:rPr>
                <w:b/>
                <w:sz w:val="20"/>
                <w:szCs w:val="20"/>
                <w:lang w:eastAsia="en-US"/>
              </w:rPr>
            </w:pPr>
          </w:p>
        </w:tc>
      </w:tr>
    </w:tbl>
    <w:p w14:paraId="05E87B1F" w14:textId="77777777" w:rsidR="00242007" w:rsidRDefault="00242007" w:rsidP="001B44F5">
      <w:pPr>
        <w:jc w:val="both"/>
        <w:rPr>
          <w:b/>
          <w:sz w:val="20"/>
          <w:szCs w:val="20"/>
        </w:rPr>
      </w:pPr>
    </w:p>
    <w:p w14:paraId="42C814DA" w14:textId="77777777" w:rsidR="00242007" w:rsidRDefault="00242007" w:rsidP="001B44F5">
      <w:pPr>
        <w:jc w:val="both"/>
        <w:rPr>
          <w:b/>
          <w:sz w:val="20"/>
          <w:szCs w:val="20"/>
        </w:rPr>
      </w:pPr>
    </w:p>
    <w:p w14:paraId="10D4B8B4" w14:textId="77777777" w:rsidR="00242007" w:rsidRDefault="00242007" w:rsidP="001B44F5">
      <w:pPr>
        <w:jc w:val="both"/>
        <w:rPr>
          <w:b/>
          <w:sz w:val="20"/>
          <w:szCs w:val="20"/>
        </w:rPr>
      </w:pPr>
    </w:p>
    <w:p w14:paraId="1C338445" w14:textId="77777777" w:rsidR="001B44F5" w:rsidRDefault="001B44F5" w:rsidP="001B44F5">
      <w:pPr>
        <w:jc w:val="both"/>
        <w:rPr>
          <w:b/>
          <w:sz w:val="20"/>
          <w:szCs w:val="20"/>
        </w:rPr>
      </w:pPr>
      <w:r>
        <w:rPr>
          <w:b/>
          <w:sz w:val="20"/>
          <w:szCs w:val="20"/>
        </w:rPr>
        <w:lastRenderedPageBreak/>
        <w:t>Dersin AKTS Tablosu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1510"/>
        <w:gridCol w:w="2047"/>
        <w:gridCol w:w="2264"/>
      </w:tblGrid>
      <w:tr w:rsidR="001B44F5" w14:paraId="0B43F9BC" w14:textId="77777777" w:rsidTr="001B44F5">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7F661BC3" w14:textId="77777777" w:rsidR="001B44F5" w:rsidRDefault="001B44F5">
            <w:pPr>
              <w:spacing w:line="256" w:lineRule="auto"/>
              <w:rPr>
                <w:rFonts w:eastAsia="Calibri"/>
                <w:b/>
                <w:sz w:val="20"/>
                <w:szCs w:val="20"/>
                <w:lang w:eastAsia="en-US"/>
              </w:rPr>
            </w:pPr>
            <w:r>
              <w:rPr>
                <w:rFonts w:eastAsia="Calibri"/>
                <w:b/>
                <w:sz w:val="20"/>
                <w:szCs w:val="20"/>
                <w:lang w:eastAsia="en-US"/>
              </w:rPr>
              <w:t>AKTS Tablosu</w:t>
            </w:r>
          </w:p>
        </w:tc>
      </w:tr>
      <w:tr w:rsidR="001B44F5" w14:paraId="7F6D900E"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49D0585E"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Etkinlikler</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8DAFB65"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Sayısı</w:t>
            </w:r>
          </w:p>
        </w:tc>
        <w:tc>
          <w:tcPr>
            <w:tcW w:w="2047" w:type="dxa"/>
            <w:tcBorders>
              <w:top w:val="single" w:sz="4" w:space="0" w:color="auto"/>
              <w:left w:val="single" w:sz="4" w:space="0" w:color="auto"/>
              <w:bottom w:val="single" w:sz="4" w:space="0" w:color="auto"/>
              <w:right w:val="single" w:sz="4" w:space="0" w:color="auto"/>
            </w:tcBorders>
            <w:vAlign w:val="center"/>
            <w:hideMark/>
          </w:tcPr>
          <w:p w14:paraId="63EB2516"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Süresi (Saat)</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EFA9D33" w14:textId="77777777" w:rsidR="001B44F5" w:rsidRDefault="001B44F5">
            <w:pPr>
              <w:spacing w:line="256" w:lineRule="auto"/>
              <w:jc w:val="center"/>
              <w:rPr>
                <w:rFonts w:eastAsia="Calibri"/>
                <w:b/>
                <w:bCs/>
                <w:sz w:val="20"/>
                <w:szCs w:val="20"/>
                <w:lang w:eastAsia="en-US"/>
              </w:rPr>
            </w:pPr>
            <w:r>
              <w:rPr>
                <w:rFonts w:eastAsia="Calibri"/>
                <w:b/>
                <w:bCs/>
                <w:sz w:val="20"/>
                <w:szCs w:val="20"/>
                <w:lang w:eastAsia="en-US"/>
              </w:rPr>
              <w:t>Toplam</w:t>
            </w:r>
            <w:r>
              <w:rPr>
                <w:rFonts w:eastAsia="Calibri"/>
                <w:b/>
                <w:bCs/>
                <w:sz w:val="20"/>
                <w:szCs w:val="20"/>
                <w:lang w:eastAsia="en-US"/>
              </w:rPr>
              <w:br/>
              <w:t>İş Yükü</w:t>
            </w:r>
          </w:p>
        </w:tc>
      </w:tr>
      <w:tr w:rsidR="001B44F5" w14:paraId="79FE4094"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293C63D2" w14:textId="77777777" w:rsidR="001B44F5" w:rsidRDefault="001B44F5">
            <w:pPr>
              <w:spacing w:line="256" w:lineRule="auto"/>
              <w:rPr>
                <w:rFonts w:eastAsia="Calibri"/>
                <w:sz w:val="20"/>
                <w:szCs w:val="20"/>
                <w:lang w:eastAsia="en-US"/>
              </w:rPr>
            </w:pPr>
            <w:r>
              <w:rPr>
                <w:rFonts w:eastAsia="Calibri"/>
                <w:sz w:val="20"/>
                <w:szCs w:val="20"/>
                <w:lang w:eastAsia="en-US"/>
              </w:rPr>
              <w:t xml:space="preserve">Haftalık ders saati (Kuramsal) </w:t>
            </w:r>
          </w:p>
        </w:tc>
        <w:tc>
          <w:tcPr>
            <w:tcW w:w="1510" w:type="dxa"/>
            <w:tcBorders>
              <w:top w:val="single" w:sz="4" w:space="0" w:color="auto"/>
              <w:left w:val="single" w:sz="4" w:space="0" w:color="auto"/>
              <w:bottom w:val="single" w:sz="4" w:space="0" w:color="auto"/>
              <w:right w:val="single" w:sz="4" w:space="0" w:color="auto"/>
            </w:tcBorders>
            <w:vAlign w:val="center"/>
            <w:hideMark/>
          </w:tcPr>
          <w:p w14:paraId="0CCE3726"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E2667B2" w14:textId="77777777" w:rsidR="001B44F5" w:rsidRDefault="001B44F5">
            <w:pPr>
              <w:spacing w:line="256" w:lineRule="auto"/>
              <w:jc w:val="center"/>
              <w:rPr>
                <w:rFonts w:eastAsia="Calibri"/>
                <w:sz w:val="20"/>
                <w:szCs w:val="20"/>
                <w:lang w:eastAsia="en-US"/>
              </w:rPr>
            </w:pPr>
            <w:r>
              <w:rPr>
                <w:rFonts w:eastAsia="Calibri"/>
                <w:sz w:val="20"/>
                <w:szCs w:val="20"/>
                <w:lang w:eastAsia="en-US"/>
              </w:rPr>
              <w:t>4</w:t>
            </w:r>
          </w:p>
        </w:tc>
        <w:tc>
          <w:tcPr>
            <w:tcW w:w="2264" w:type="dxa"/>
            <w:tcBorders>
              <w:top w:val="single" w:sz="4" w:space="0" w:color="auto"/>
              <w:left w:val="single" w:sz="4" w:space="0" w:color="auto"/>
              <w:bottom w:val="single" w:sz="4" w:space="0" w:color="auto"/>
              <w:right w:val="single" w:sz="4" w:space="0" w:color="auto"/>
            </w:tcBorders>
            <w:vAlign w:val="center"/>
            <w:hideMark/>
          </w:tcPr>
          <w:p w14:paraId="02650F07" w14:textId="77777777" w:rsidR="001B44F5" w:rsidRDefault="001B44F5">
            <w:pPr>
              <w:spacing w:line="256" w:lineRule="auto"/>
              <w:jc w:val="center"/>
              <w:rPr>
                <w:rFonts w:eastAsia="Calibri"/>
                <w:sz w:val="20"/>
                <w:szCs w:val="20"/>
                <w:lang w:eastAsia="en-US"/>
              </w:rPr>
            </w:pPr>
            <w:r>
              <w:rPr>
                <w:rFonts w:eastAsia="Calibri"/>
                <w:sz w:val="20"/>
                <w:szCs w:val="20"/>
                <w:lang w:eastAsia="en-US"/>
              </w:rPr>
              <w:t>56</w:t>
            </w:r>
          </w:p>
        </w:tc>
      </w:tr>
      <w:tr w:rsidR="001B44F5" w14:paraId="12605907"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2A006116" w14:textId="77777777" w:rsidR="001B44F5" w:rsidRDefault="001B44F5">
            <w:pPr>
              <w:spacing w:line="256" w:lineRule="auto"/>
              <w:rPr>
                <w:rFonts w:eastAsia="Calibri"/>
                <w:sz w:val="20"/>
                <w:szCs w:val="20"/>
                <w:lang w:eastAsia="en-US"/>
              </w:rPr>
            </w:pPr>
            <w:r>
              <w:rPr>
                <w:rFonts w:eastAsia="Calibri"/>
                <w:sz w:val="20"/>
                <w:szCs w:val="20"/>
                <w:lang w:eastAsia="en-US"/>
              </w:rPr>
              <w:t>Uygulama</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B994203"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1864FB1" w14:textId="77777777" w:rsidR="001B44F5" w:rsidRDefault="001B44F5">
            <w:pPr>
              <w:spacing w:line="256" w:lineRule="auto"/>
              <w:jc w:val="center"/>
              <w:rPr>
                <w:rFonts w:eastAsia="Calibri"/>
                <w:sz w:val="20"/>
                <w:szCs w:val="20"/>
                <w:lang w:eastAsia="en-US"/>
              </w:rPr>
            </w:pPr>
            <w:r>
              <w:rPr>
                <w:rFonts w:eastAsia="Calibri"/>
                <w:sz w:val="20"/>
                <w:szCs w:val="20"/>
                <w:lang w:eastAsia="en-US"/>
              </w:rPr>
              <w:t>20</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8AC3B00" w14:textId="77777777" w:rsidR="001B44F5" w:rsidRDefault="001B44F5">
            <w:pPr>
              <w:spacing w:line="256" w:lineRule="auto"/>
              <w:jc w:val="center"/>
              <w:rPr>
                <w:rFonts w:eastAsia="Calibri"/>
                <w:sz w:val="20"/>
                <w:szCs w:val="20"/>
                <w:lang w:eastAsia="en-US"/>
              </w:rPr>
            </w:pPr>
            <w:r>
              <w:rPr>
                <w:rFonts w:eastAsia="Calibri"/>
                <w:sz w:val="20"/>
                <w:szCs w:val="20"/>
                <w:lang w:eastAsia="en-US"/>
              </w:rPr>
              <w:t>280</w:t>
            </w:r>
          </w:p>
        </w:tc>
      </w:tr>
      <w:tr w:rsidR="001B44F5" w14:paraId="4567BBD7"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154415D9" w14:textId="77777777" w:rsidR="001B44F5" w:rsidRDefault="001B44F5">
            <w:pPr>
              <w:spacing w:line="256" w:lineRule="auto"/>
              <w:rPr>
                <w:rFonts w:eastAsia="Calibri"/>
                <w:sz w:val="20"/>
                <w:szCs w:val="20"/>
                <w:lang w:eastAsia="en-US"/>
              </w:rPr>
            </w:pPr>
            <w:r>
              <w:rPr>
                <w:rFonts w:eastAsia="Calibri"/>
                <w:sz w:val="20"/>
                <w:szCs w:val="20"/>
                <w:lang w:eastAsia="en-US"/>
              </w:rPr>
              <w:t xml:space="preserve">Reflection ( uygulama ) </w:t>
            </w:r>
          </w:p>
        </w:tc>
        <w:tc>
          <w:tcPr>
            <w:tcW w:w="1510" w:type="dxa"/>
            <w:tcBorders>
              <w:top w:val="single" w:sz="4" w:space="0" w:color="auto"/>
              <w:left w:val="single" w:sz="4" w:space="0" w:color="auto"/>
              <w:bottom w:val="single" w:sz="4" w:space="0" w:color="auto"/>
              <w:right w:val="single" w:sz="4" w:space="0" w:color="auto"/>
            </w:tcBorders>
            <w:vAlign w:val="center"/>
            <w:hideMark/>
          </w:tcPr>
          <w:p w14:paraId="7006D110" w14:textId="77777777" w:rsidR="001B44F5" w:rsidRDefault="001B44F5">
            <w:pPr>
              <w:spacing w:line="256" w:lineRule="auto"/>
              <w:jc w:val="center"/>
              <w:rPr>
                <w:rFonts w:eastAsia="Calibri"/>
                <w:sz w:val="20"/>
                <w:szCs w:val="20"/>
                <w:lang w:eastAsia="en-US"/>
              </w:rPr>
            </w:pPr>
            <w:r>
              <w:rPr>
                <w:rFonts w:eastAsia="Calibri"/>
                <w:sz w:val="20"/>
                <w:szCs w:val="20"/>
                <w:lang w:eastAsia="en-US"/>
              </w:rPr>
              <w:t>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508F4B99" w14:textId="77777777" w:rsidR="001B44F5" w:rsidRDefault="001B44F5">
            <w:pPr>
              <w:spacing w:line="256" w:lineRule="auto"/>
              <w:jc w:val="center"/>
              <w:rPr>
                <w:rFonts w:eastAsia="Calibri"/>
                <w:sz w:val="20"/>
                <w:szCs w:val="20"/>
                <w:lang w:eastAsia="en-US"/>
              </w:rPr>
            </w:pPr>
            <w:r>
              <w:rPr>
                <w:rFonts w:eastAsia="Calibri"/>
                <w:sz w:val="20"/>
                <w:szCs w:val="20"/>
                <w:lang w:eastAsia="en-US"/>
              </w:rPr>
              <w:t>4</w:t>
            </w:r>
          </w:p>
        </w:tc>
        <w:tc>
          <w:tcPr>
            <w:tcW w:w="2264" w:type="dxa"/>
            <w:tcBorders>
              <w:top w:val="single" w:sz="4" w:space="0" w:color="auto"/>
              <w:left w:val="single" w:sz="4" w:space="0" w:color="auto"/>
              <w:bottom w:val="single" w:sz="4" w:space="0" w:color="auto"/>
              <w:right w:val="single" w:sz="4" w:space="0" w:color="auto"/>
            </w:tcBorders>
            <w:vAlign w:val="center"/>
            <w:hideMark/>
          </w:tcPr>
          <w:p w14:paraId="2453FEEE" w14:textId="77777777" w:rsidR="001B44F5" w:rsidRDefault="001B44F5">
            <w:pPr>
              <w:spacing w:line="256" w:lineRule="auto"/>
              <w:jc w:val="center"/>
              <w:rPr>
                <w:rFonts w:eastAsia="Calibri"/>
                <w:sz w:val="20"/>
                <w:szCs w:val="20"/>
                <w:lang w:eastAsia="en-US"/>
              </w:rPr>
            </w:pPr>
            <w:r>
              <w:rPr>
                <w:rFonts w:eastAsia="Calibri"/>
                <w:sz w:val="20"/>
                <w:szCs w:val="20"/>
                <w:lang w:eastAsia="en-US"/>
              </w:rPr>
              <w:t>8</w:t>
            </w:r>
          </w:p>
        </w:tc>
      </w:tr>
      <w:tr w:rsidR="001B44F5" w14:paraId="4F405959"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379DF69B" w14:textId="77777777" w:rsidR="001B44F5" w:rsidRDefault="001B44F5">
            <w:pPr>
              <w:spacing w:line="256" w:lineRule="auto"/>
              <w:rPr>
                <w:rFonts w:eastAsia="Calibri"/>
                <w:sz w:val="20"/>
                <w:szCs w:val="20"/>
                <w:lang w:eastAsia="en-US"/>
              </w:rPr>
            </w:pPr>
            <w:r>
              <w:rPr>
                <w:rFonts w:eastAsia="Calibri"/>
                <w:sz w:val="20"/>
                <w:szCs w:val="20"/>
                <w:lang w:eastAsia="en-US"/>
              </w:rPr>
              <w:t>Bakım planı( uygulama )</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20A676F" w14:textId="77777777" w:rsidR="001B44F5" w:rsidRDefault="001B44F5">
            <w:pPr>
              <w:spacing w:line="256" w:lineRule="auto"/>
              <w:jc w:val="center"/>
              <w:rPr>
                <w:rFonts w:eastAsia="Calibri"/>
                <w:sz w:val="20"/>
                <w:szCs w:val="20"/>
                <w:lang w:eastAsia="en-US"/>
              </w:rPr>
            </w:pPr>
            <w:r>
              <w:rPr>
                <w:rFonts w:eastAsia="Calibri"/>
                <w:sz w:val="20"/>
                <w:szCs w:val="20"/>
                <w:lang w:eastAsia="en-US"/>
              </w:rPr>
              <w:t>2</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42EDFF9" w14:textId="77777777" w:rsidR="001B44F5" w:rsidRDefault="001B44F5">
            <w:pPr>
              <w:spacing w:line="256" w:lineRule="auto"/>
              <w:jc w:val="center"/>
              <w:rPr>
                <w:rFonts w:eastAsia="Calibri"/>
                <w:sz w:val="20"/>
                <w:szCs w:val="20"/>
                <w:lang w:eastAsia="en-US"/>
              </w:rPr>
            </w:pPr>
            <w:r>
              <w:rPr>
                <w:rFonts w:eastAsia="Calibri"/>
                <w:sz w:val="20"/>
                <w:szCs w:val="20"/>
                <w:lang w:eastAsia="en-US"/>
              </w:rPr>
              <w:t>40</w:t>
            </w:r>
          </w:p>
        </w:tc>
        <w:tc>
          <w:tcPr>
            <w:tcW w:w="2264" w:type="dxa"/>
            <w:tcBorders>
              <w:top w:val="single" w:sz="4" w:space="0" w:color="auto"/>
              <w:left w:val="single" w:sz="4" w:space="0" w:color="auto"/>
              <w:bottom w:val="single" w:sz="4" w:space="0" w:color="auto"/>
              <w:right w:val="single" w:sz="4" w:space="0" w:color="auto"/>
            </w:tcBorders>
            <w:vAlign w:val="center"/>
            <w:hideMark/>
          </w:tcPr>
          <w:p w14:paraId="35531459" w14:textId="77777777" w:rsidR="001B44F5" w:rsidRDefault="001B44F5">
            <w:pPr>
              <w:spacing w:line="256" w:lineRule="auto"/>
              <w:jc w:val="center"/>
              <w:rPr>
                <w:rFonts w:eastAsia="Calibri"/>
                <w:sz w:val="20"/>
                <w:szCs w:val="20"/>
                <w:lang w:eastAsia="en-US"/>
              </w:rPr>
            </w:pPr>
            <w:r>
              <w:rPr>
                <w:rFonts w:eastAsia="Calibri"/>
                <w:sz w:val="20"/>
                <w:szCs w:val="20"/>
                <w:lang w:eastAsia="en-US"/>
              </w:rPr>
              <w:t>80</w:t>
            </w:r>
          </w:p>
        </w:tc>
      </w:tr>
      <w:tr w:rsidR="001B44F5" w14:paraId="62878B11" w14:textId="77777777" w:rsidTr="001B44F5">
        <w:tc>
          <w:tcPr>
            <w:tcW w:w="3785" w:type="dxa"/>
            <w:tcBorders>
              <w:top w:val="single" w:sz="4" w:space="0" w:color="auto"/>
              <w:left w:val="single" w:sz="4" w:space="0" w:color="auto"/>
              <w:bottom w:val="single" w:sz="4" w:space="0" w:color="auto"/>
              <w:right w:val="single" w:sz="4" w:space="0" w:color="auto"/>
            </w:tcBorders>
            <w:vAlign w:val="center"/>
          </w:tcPr>
          <w:p w14:paraId="72B07BF4" w14:textId="77777777" w:rsidR="001B44F5" w:rsidRDefault="001B44F5">
            <w:pPr>
              <w:spacing w:line="256" w:lineRule="auto"/>
              <w:rPr>
                <w:rFonts w:eastAsia="Calibri"/>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77902A8F" w14:textId="77777777" w:rsidR="001B44F5" w:rsidRDefault="001B44F5">
            <w:pPr>
              <w:spacing w:line="256" w:lineRule="auto"/>
              <w:jc w:val="center"/>
              <w:rPr>
                <w:rFonts w:eastAsia="Calibri"/>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vAlign w:val="center"/>
          </w:tcPr>
          <w:p w14:paraId="70BDB7F1" w14:textId="77777777" w:rsidR="001B44F5" w:rsidRDefault="001B44F5">
            <w:pPr>
              <w:spacing w:line="256" w:lineRule="auto"/>
              <w:jc w:val="center"/>
              <w:rPr>
                <w:rFonts w:eastAsia="Calibri"/>
                <w:sz w:val="20"/>
                <w:szCs w:val="20"/>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14:paraId="39468C77" w14:textId="77777777" w:rsidR="001B44F5" w:rsidRDefault="001B44F5">
            <w:pPr>
              <w:spacing w:line="256" w:lineRule="auto"/>
              <w:jc w:val="center"/>
              <w:rPr>
                <w:rFonts w:eastAsia="Calibri"/>
                <w:sz w:val="20"/>
                <w:szCs w:val="20"/>
                <w:lang w:eastAsia="en-US"/>
              </w:rPr>
            </w:pPr>
          </w:p>
        </w:tc>
      </w:tr>
      <w:tr w:rsidR="001B44F5" w14:paraId="605B0801" w14:textId="77777777" w:rsidTr="001B44F5">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04EF0337" w14:textId="77777777" w:rsidR="001B44F5" w:rsidRDefault="001B44F5">
            <w:pPr>
              <w:spacing w:line="256" w:lineRule="auto"/>
              <w:rPr>
                <w:rFonts w:eastAsia="Calibri"/>
                <w:b/>
                <w:sz w:val="20"/>
                <w:szCs w:val="20"/>
                <w:lang w:eastAsia="en-US"/>
              </w:rPr>
            </w:pPr>
            <w:r>
              <w:rPr>
                <w:rFonts w:eastAsia="Calibri"/>
                <w:b/>
                <w:sz w:val="20"/>
                <w:szCs w:val="20"/>
                <w:lang w:eastAsia="en-US"/>
              </w:rPr>
              <w:t>Sınavlar</w:t>
            </w:r>
          </w:p>
        </w:tc>
      </w:tr>
      <w:tr w:rsidR="001B44F5" w14:paraId="2DF923E2" w14:textId="77777777" w:rsidTr="001B44F5">
        <w:tc>
          <w:tcPr>
            <w:tcW w:w="3785" w:type="dxa"/>
            <w:tcBorders>
              <w:top w:val="single" w:sz="4" w:space="0" w:color="auto"/>
              <w:left w:val="single" w:sz="4" w:space="0" w:color="auto"/>
              <w:bottom w:val="single" w:sz="4" w:space="0" w:color="auto"/>
              <w:right w:val="single" w:sz="4" w:space="0" w:color="auto"/>
            </w:tcBorders>
            <w:hideMark/>
          </w:tcPr>
          <w:p w14:paraId="1F4F02F4" w14:textId="77777777" w:rsidR="001B44F5" w:rsidRDefault="001B44F5">
            <w:pPr>
              <w:autoSpaceDE w:val="0"/>
              <w:autoSpaceDN w:val="0"/>
              <w:adjustRightInd w:val="0"/>
              <w:spacing w:line="256" w:lineRule="auto"/>
              <w:rPr>
                <w:sz w:val="20"/>
                <w:szCs w:val="20"/>
                <w:lang w:eastAsia="en-US"/>
              </w:rPr>
            </w:pPr>
            <w:r>
              <w:rPr>
                <w:sz w:val="20"/>
                <w:szCs w:val="20"/>
                <w:lang w:eastAsia="en-US"/>
              </w:rPr>
              <w:t>Final Sınavı</w:t>
            </w:r>
          </w:p>
        </w:tc>
        <w:tc>
          <w:tcPr>
            <w:tcW w:w="1510" w:type="dxa"/>
            <w:tcBorders>
              <w:top w:val="single" w:sz="4" w:space="0" w:color="auto"/>
              <w:left w:val="single" w:sz="4" w:space="0" w:color="auto"/>
              <w:bottom w:val="single" w:sz="4" w:space="0" w:color="auto"/>
              <w:right w:val="single" w:sz="4" w:space="0" w:color="auto"/>
            </w:tcBorders>
            <w:hideMark/>
          </w:tcPr>
          <w:p w14:paraId="35311665"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1</w:t>
            </w:r>
          </w:p>
        </w:tc>
        <w:tc>
          <w:tcPr>
            <w:tcW w:w="2047" w:type="dxa"/>
            <w:tcBorders>
              <w:top w:val="single" w:sz="4" w:space="0" w:color="auto"/>
              <w:left w:val="single" w:sz="4" w:space="0" w:color="auto"/>
              <w:bottom w:val="single" w:sz="4" w:space="0" w:color="auto"/>
              <w:right w:val="single" w:sz="4" w:space="0" w:color="auto"/>
            </w:tcBorders>
            <w:hideMark/>
          </w:tcPr>
          <w:p w14:paraId="3734ECAB"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2</w:t>
            </w:r>
          </w:p>
        </w:tc>
        <w:tc>
          <w:tcPr>
            <w:tcW w:w="2264" w:type="dxa"/>
            <w:tcBorders>
              <w:top w:val="single" w:sz="4" w:space="0" w:color="auto"/>
              <w:left w:val="single" w:sz="4" w:space="0" w:color="auto"/>
              <w:bottom w:val="single" w:sz="4" w:space="0" w:color="auto"/>
              <w:right w:val="single" w:sz="4" w:space="0" w:color="auto"/>
            </w:tcBorders>
            <w:hideMark/>
          </w:tcPr>
          <w:p w14:paraId="04683D0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2</w:t>
            </w:r>
          </w:p>
        </w:tc>
      </w:tr>
      <w:tr w:rsidR="001B44F5" w14:paraId="0844BBCB" w14:textId="77777777" w:rsidTr="001B44F5">
        <w:tc>
          <w:tcPr>
            <w:tcW w:w="3785" w:type="dxa"/>
            <w:tcBorders>
              <w:top w:val="single" w:sz="4" w:space="0" w:color="auto"/>
              <w:left w:val="single" w:sz="4" w:space="0" w:color="auto"/>
              <w:bottom w:val="single" w:sz="4" w:space="0" w:color="auto"/>
              <w:right w:val="single" w:sz="4" w:space="0" w:color="auto"/>
            </w:tcBorders>
            <w:hideMark/>
          </w:tcPr>
          <w:p w14:paraId="49E26ABF" w14:textId="77777777" w:rsidR="001B44F5" w:rsidRDefault="001B44F5">
            <w:pPr>
              <w:autoSpaceDE w:val="0"/>
              <w:autoSpaceDN w:val="0"/>
              <w:adjustRightInd w:val="0"/>
              <w:spacing w:line="256" w:lineRule="auto"/>
              <w:rPr>
                <w:sz w:val="20"/>
                <w:szCs w:val="20"/>
                <w:lang w:eastAsia="en-US"/>
              </w:rPr>
            </w:pPr>
            <w:r>
              <w:rPr>
                <w:sz w:val="20"/>
                <w:szCs w:val="20"/>
                <w:lang w:eastAsia="en-US"/>
              </w:rPr>
              <w:t>Vize Sınavı</w:t>
            </w:r>
          </w:p>
        </w:tc>
        <w:tc>
          <w:tcPr>
            <w:tcW w:w="1510" w:type="dxa"/>
            <w:tcBorders>
              <w:top w:val="single" w:sz="4" w:space="0" w:color="auto"/>
              <w:left w:val="single" w:sz="4" w:space="0" w:color="auto"/>
              <w:bottom w:val="single" w:sz="4" w:space="0" w:color="auto"/>
              <w:right w:val="single" w:sz="4" w:space="0" w:color="auto"/>
            </w:tcBorders>
            <w:hideMark/>
          </w:tcPr>
          <w:p w14:paraId="0E25EC78"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1</w:t>
            </w:r>
          </w:p>
        </w:tc>
        <w:tc>
          <w:tcPr>
            <w:tcW w:w="2047" w:type="dxa"/>
            <w:tcBorders>
              <w:top w:val="single" w:sz="4" w:space="0" w:color="auto"/>
              <w:left w:val="single" w:sz="4" w:space="0" w:color="auto"/>
              <w:bottom w:val="single" w:sz="4" w:space="0" w:color="auto"/>
              <w:right w:val="single" w:sz="4" w:space="0" w:color="auto"/>
            </w:tcBorders>
            <w:hideMark/>
          </w:tcPr>
          <w:p w14:paraId="5FED6B38" w14:textId="77777777" w:rsidR="001B44F5" w:rsidRDefault="001B44F5">
            <w:pPr>
              <w:spacing w:line="256" w:lineRule="auto"/>
              <w:jc w:val="center"/>
              <w:rPr>
                <w:sz w:val="20"/>
                <w:szCs w:val="20"/>
                <w:lang w:eastAsia="en-US"/>
              </w:rPr>
            </w:pPr>
            <w:r>
              <w:rPr>
                <w:sz w:val="20"/>
                <w:szCs w:val="20"/>
                <w:lang w:eastAsia="en-US"/>
              </w:rPr>
              <w:t>2</w:t>
            </w:r>
          </w:p>
        </w:tc>
        <w:tc>
          <w:tcPr>
            <w:tcW w:w="2264" w:type="dxa"/>
            <w:tcBorders>
              <w:top w:val="single" w:sz="4" w:space="0" w:color="auto"/>
              <w:left w:val="single" w:sz="4" w:space="0" w:color="auto"/>
              <w:bottom w:val="single" w:sz="4" w:space="0" w:color="auto"/>
              <w:right w:val="single" w:sz="4" w:space="0" w:color="auto"/>
            </w:tcBorders>
            <w:hideMark/>
          </w:tcPr>
          <w:p w14:paraId="323722F4" w14:textId="77777777" w:rsidR="001B44F5" w:rsidRDefault="001B44F5">
            <w:pPr>
              <w:spacing w:line="256" w:lineRule="auto"/>
              <w:jc w:val="center"/>
              <w:rPr>
                <w:sz w:val="20"/>
                <w:szCs w:val="20"/>
                <w:lang w:eastAsia="en-US"/>
              </w:rPr>
            </w:pPr>
            <w:r>
              <w:rPr>
                <w:sz w:val="20"/>
                <w:szCs w:val="20"/>
                <w:lang w:eastAsia="en-US"/>
              </w:rPr>
              <w:t>2</w:t>
            </w:r>
          </w:p>
        </w:tc>
      </w:tr>
      <w:tr w:rsidR="001B44F5" w14:paraId="1FBEA522" w14:textId="77777777" w:rsidTr="001B44F5">
        <w:trPr>
          <w:trHeight w:val="376"/>
        </w:trPr>
        <w:tc>
          <w:tcPr>
            <w:tcW w:w="9606" w:type="dxa"/>
            <w:gridSpan w:val="4"/>
            <w:tcBorders>
              <w:top w:val="single" w:sz="4" w:space="0" w:color="auto"/>
              <w:left w:val="single" w:sz="4" w:space="0" w:color="auto"/>
              <w:bottom w:val="single" w:sz="4" w:space="0" w:color="auto"/>
              <w:right w:val="single" w:sz="4" w:space="0" w:color="auto"/>
            </w:tcBorders>
            <w:vAlign w:val="center"/>
            <w:hideMark/>
          </w:tcPr>
          <w:p w14:paraId="4FE5035B" w14:textId="77777777" w:rsidR="001B44F5" w:rsidRDefault="001B44F5">
            <w:pPr>
              <w:tabs>
                <w:tab w:val="left" w:pos="426"/>
              </w:tabs>
              <w:spacing w:line="256" w:lineRule="auto"/>
              <w:rPr>
                <w:rFonts w:eastAsia="Calibri"/>
                <w:b/>
                <w:sz w:val="20"/>
                <w:szCs w:val="20"/>
                <w:lang w:eastAsia="en-US"/>
              </w:rPr>
            </w:pPr>
            <w:r>
              <w:rPr>
                <w:rFonts w:eastAsia="Calibri"/>
                <w:b/>
                <w:sz w:val="20"/>
                <w:szCs w:val="20"/>
                <w:lang w:eastAsia="en-US"/>
              </w:rPr>
              <w:t>Ders Dışı etkinlikler</w:t>
            </w:r>
          </w:p>
        </w:tc>
      </w:tr>
      <w:tr w:rsidR="001B44F5" w14:paraId="1BE24F75" w14:textId="77777777" w:rsidTr="001B44F5">
        <w:trPr>
          <w:trHeight w:val="656"/>
        </w:trPr>
        <w:tc>
          <w:tcPr>
            <w:tcW w:w="3785" w:type="dxa"/>
            <w:tcBorders>
              <w:top w:val="single" w:sz="4" w:space="0" w:color="auto"/>
              <w:left w:val="single" w:sz="4" w:space="0" w:color="auto"/>
              <w:bottom w:val="single" w:sz="4" w:space="0" w:color="auto"/>
              <w:right w:val="single" w:sz="4" w:space="0" w:color="auto"/>
            </w:tcBorders>
            <w:vAlign w:val="center"/>
            <w:hideMark/>
          </w:tcPr>
          <w:p w14:paraId="6FD1D27B" w14:textId="77777777" w:rsidR="001B44F5" w:rsidRDefault="001B44F5">
            <w:pPr>
              <w:spacing w:line="256" w:lineRule="auto"/>
              <w:rPr>
                <w:rFonts w:eastAsia="Calibri"/>
                <w:sz w:val="20"/>
                <w:szCs w:val="20"/>
                <w:lang w:eastAsia="en-US"/>
              </w:rPr>
            </w:pPr>
            <w:r>
              <w:rPr>
                <w:rFonts w:eastAsia="Calibri"/>
                <w:sz w:val="20"/>
                <w:szCs w:val="20"/>
                <w:lang w:eastAsia="en-US"/>
              </w:rPr>
              <w:t>İnternette tarama, kütüphane çalışması</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F849D50"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47" w:type="dxa"/>
            <w:tcBorders>
              <w:top w:val="single" w:sz="4" w:space="0" w:color="auto"/>
              <w:left w:val="single" w:sz="4" w:space="0" w:color="auto"/>
              <w:bottom w:val="single" w:sz="4" w:space="0" w:color="auto"/>
              <w:right w:val="single" w:sz="4" w:space="0" w:color="auto"/>
            </w:tcBorders>
            <w:vAlign w:val="center"/>
            <w:hideMark/>
          </w:tcPr>
          <w:p w14:paraId="7D93DDCD" w14:textId="77777777" w:rsidR="001B44F5" w:rsidRDefault="001B44F5">
            <w:pPr>
              <w:spacing w:line="256" w:lineRule="auto"/>
              <w:jc w:val="center"/>
              <w:rPr>
                <w:rFonts w:eastAsia="Calibri"/>
                <w:sz w:val="20"/>
                <w:szCs w:val="20"/>
                <w:lang w:eastAsia="en-US"/>
              </w:rPr>
            </w:pPr>
            <w:r>
              <w:rPr>
                <w:rFonts w:eastAsia="Calibri"/>
                <w:sz w:val="20"/>
                <w:szCs w:val="20"/>
                <w:lang w:eastAsia="en-US"/>
              </w:rPr>
              <w:t>3</w:t>
            </w:r>
          </w:p>
        </w:tc>
        <w:tc>
          <w:tcPr>
            <w:tcW w:w="2264" w:type="dxa"/>
            <w:tcBorders>
              <w:top w:val="single" w:sz="4" w:space="0" w:color="auto"/>
              <w:left w:val="single" w:sz="4" w:space="0" w:color="auto"/>
              <w:bottom w:val="single" w:sz="4" w:space="0" w:color="auto"/>
              <w:right w:val="single" w:sz="4" w:space="0" w:color="auto"/>
            </w:tcBorders>
            <w:vAlign w:val="center"/>
            <w:hideMark/>
          </w:tcPr>
          <w:p w14:paraId="2CB0F636" w14:textId="77777777" w:rsidR="001B44F5" w:rsidRDefault="001B44F5">
            <w:pPr>
              <w:spacing w:line="256" w:lineRule="auto"/>
              <w:jc w:val="center"/>
              <w:rPr>
                <w:rFonts w:eastAsia="Calibri"/>
                <w:sz w:val="20"/>
                <w:szCs w:val="20"/>
                <w:lang w:eastAsia="en-US"/>
              </w:rPr>
            </w:pPr>
            <w:r>
              <w:rPr>
                <w:rFonts w:eastAsia="Calibri"/>
                <w:sz w:val="20"/>
                <w:szCs w:val="20"/>
                <w:lang w:eastAsia="en-US"/>
              </w:rPr>
              <w:t>42</w:t>
            </w:r>
          </w:p>
        </w:tc>
      </w:tr>
      <w:tr w:rsidR="001B44F5" w14:paraId="16BF7053"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540F0D2D" w14:textId="77777777" w:rsidR="001B44F5" w:rsidRDefault="001B44F5">
            <w:pPr>
              <w:spacing w:line="256" w:lineRule="auto"/>
              <w:rPr>
                <w:rFonts w:eastAsia="Calibri"/>
                <w:sz w:val="20"/>
                <w:szCs w:val="20"/>
                <w:lang w:eastAsia="en-US"/>
              </w:rPr>
            </w:pPr>
            <w:r>
              <w:rPr>
                <w:rFonts w:eastAsia="Calibri"/>
                <w:sz w:val="20"/>
                <w:szCs w:val="20"/>
                <w:lang w:eastAsia="en-US"/>
              </w:rPr>
              <w:t>Haftalık Ders öncesi/sonrası hazırlıklar</w:t>
            </w:r>
          </w:p>
        </w:tc>
        <w:tc>
          <w:tcPr>
            <w:tcW w:w="1510" w:type="dxa"/>
            <w:tcBorders>
              <w:top w:val="single" w:sz="4" w:space="0" w:color="auto"/>
              <w:left w:val="single" w:sz="4" w:space="0" w:color="auto"/>
              <w:bottom w:val="single" w:sz="4" w:space="0" w:color="auto"/>
              <w:right w:val="single" w:sz="4" w:space="0" w:color="auto"/>
            </w:tcBorders>
            <w:vAlign w:val="center"/>
            <w:hideMark/>
          </w:tcPr>
          <w:p w14:paraId="607950BC" w14:textId="77777777" w:rsidR="001B44F5" w:rsidRDefault="001B44F5">
            <w:pPr>
              <w:spacing w:line="256" w:lineRule="auto"/>
              <w:jc w:val="center"/>
              <w:rPr>
                <w:rFonts w:eastAsia="Calibri"/>
                <w:sz w:val="20"/>
                <w:szCs w:val="20"/>
                <w:lang w:eastAsia="en-US"/>
              </w:rPr>
            </w:pPr>
            <w:r>
              <w:rPr>
                <w:rFonts w:eastAsia="Calibri"/>
                <w:sz w:val="20"/>
                <w:szCs w:val="20"/>
                <w:lang w:eastAsia="en-US"/>
              </w:rPr>
              <w:t>14</w:t>
            </w:r>
          </w:p>
        </w:tc>
        <w:tc>
          <w:tcPr>
            <w:tcW w:w="2047" w:type="dxa"/>
            <w:tcBorders>
              <w:top w:val="single" w:sz="4" w:space="0" w:color="auto"/>
              <w:left w:val="single" w:sz="4" w:space="0" w:color="auto"/>
              <w:bottom w:val="single" w:sz="4" w:space="0" w:color="auto"/>
              <w:right w:val="single" w:sz="4" w:space="0" w:color="auto"/>
            </w:tcBorders>
            <w:vAlign w:val="center"/>
            <w:hideMark/>
          </w:tcPr>
          <w:p w14:paraId="291B30E3" w14:textId="77777777" w:rsidR="001B44F5" w:rsidRDefault="001B44F5">
            <w:pPr>
              <w:spacing w:line="256" w:lineRule="auto"/>
              <w:jc w:val="center"/>
              <w:rPr>
                <w:rFonts w:eastAsia="Calibri"/>
                <w:sz w:val="20"/>
                <w:szCs w:val="20"/>
                <w:lang w:eastAsia="en-US"/>
              </w:rPr>
            </w:pPr>
            <w:r>
              <w:rPr>
                <w:rFonts w:eastAsia="Calibri"/>
                <w:sz w:val="20"/>
                <w:szCs w:val="20"/>
                <w:lang w:eastAsia="en-US"/>
              </w:rPr>
              <w:t>3</w:t>
            </w:r>
          </w:p>
        </w:tc>
        <w:tc>
          <w:tcPr>
            <w:tcW w:w="2264" w:type="dxa"/>
            <w:tcBorders>
              <w:top w:val="single" w:sz="4" w:space="0" w:color="auto"/>
              <w:left w:val="single" w:sz="4" w:space="0" w:color="auto"/>
              <w:bottom w:val="single" w:sz="4" w:space="0" w:color="auto"/>
              <w:right w:val="single" w:sz="4" w:space="0" w:color="auto"/>
            </w:tcBorders>
            <w:vAlign w:val="center"/>
            <w:hideMark/>
          </w:tcPr>
          <w:p w14:paraId="132F4038" w14:textId="77777777" w:rsidR="001B44F5" w:rsidRDefault="001B44F5">
            <w:pPr>
              <w:spacing w:line="256" w:lineRule="auto"/>
              <w:jc w:val="center"/>
              <w:rPr>
                <w:rFonts w:eastAsia="Calibri"/>
                <w:sz w:val="20"/>
                <w:szCs w:val="20"/>
                <w:lang w:eastAsia="en-US"/>
              </w:rPr>
            </w:pPr>
            <w:r>
              <w:rPr>
                <w:rFonts w:eastAsia="Calibri"/>
                <w:sz w:val="20"/>
                <w:szCs w:val="20"/>
                <w:lang w:eastAsia="en-US"/>
              </w:rPr>
              <w:t>42</w:t>
            </w:r>
          </w:p>
        </w:tc>
      </w:tr>
      <w:tr w:rsidR="001B44F5" w14:paraId="6E5CD0B1" w14:textId="77777777" w:rsidTr="001B44F5">
        <w:tc>
          <w:tcPr>
            <w:tcW w:w="3785" w:type="dxa"/>
            <w:tcBorders>
              <w:top w:val="single" w:sz="4" w:space="0" w:color="auto"/>
              <w:left w:val="single" w:sz="4" w:space="0" w:color="auto"/>
              <w:bottom w:val="single" w:sz="4" w:space="0" w:color="auto"/>
              <w:right w:val="single" w:sz="4" w:space="0" w:color="auto"/>
            </w:tcBorders>
            <w:vAlign w:val="center"/>
            <w:hideMark/>
          </w:tcPr>
          <w:p w14:paraId="4944DAAC" w14:textId="77777777" w:rsidR="001B44F5" w:rsidRDefault="001B44F5">
            <w:pPr>
              <w:spacing w:line="256" w:lineRule="auto"/>
              <w:rPr>
                <w:rFonts w:eastAsia="Calibri"/>
                <w:sz w:val="20"/>
                <w:szCs w:val="20"/>
                <w:lang w:eastAsia="en-US"/>
              </w:rPr>
            </w:pPr>
            <w:r>
              <w:rPr>
                <w:rFonts w:eastAsia="Calibri"/>
                <w:sz w:val="20"/>
                <w:szCs w:val="20"/>
                <w:lang w:eastAsia="en-US"/>
              </w:rPr>
              <w:t>Ara sınava hazırlık</w:t>
            </w:r>
          </w:p>
        </w:tc>
        <w:tc>
          <w:tcPr>
            <w:tcW w:w="1510" w:type="dxa"/>
            <w:tcBorders>
              <w:top w:val="single" w:sz="4" w:space="0" w:color="auto"/>
              <w:left w:val="single" w:sz="4" w:space="0" w:color="auto"/>
              <w:bottom w:val="single" w:sz="4" w:space="0" w:color="auto"/>
              <w:right w:val="single" w:sz="4" w:space="0" w:color="auto"/>
            </w:tcBorders>
            <w:vAlign w:val="center"/>
            <w:hideMark/>
          </w:tcPr>
          <w:p w14:paraId="7185CD00" w14:textId="77777777" w:rsidR="001B44F5" w:rsidRDefault="001B44F5">
            <w:pPr>
              <w:spacing w:line="256" w:lineRule="auto"/>
              <w:jc w:val="center"/>
              <w:rPr>
                <w:rFonts w:eastAsia="Calibri"/>
                <w:sz w:val="20"/>
                <w:szCs w:val="20"/>
                <w:lang w:eastAsia="en-US"/>
              </w:rPr>
            </w:pPr>
            <w:r>
              <w:rPr>
                <w:rFonts w:eastAsia="Calibri"/>
                <w:sz w:val="20"/>
                <w:szCs w:val="20"/>
                <w:lang w:eastAsia="en-US"/>
              </w:rPr>
              <w:t>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35167502" w14:textId="77777777" w:rsidR="001B44F5" w:rsidRDefault="001B44F5">
            <w:pPr>
              <w:spacing w:line="256" w:lineRule="auto"/>
              <w:jc w:val="center"/>
              <w:rPr>
                <w:rFonts w:eastAsia="Calibri"/>
                <w:sz w:val="20"/>
                <w:szCs w:val="20"/>
                <w:lang w:eastAsia="en-US"/>
              </w:rPr>
            </w:pPr>
            <w:r>
              <w:rPr>
                <w:rFonts w:eastAsia="Calibri"/>
                <w:sz w:val="20"/>
                <w:szCs w:val="20"/>
                <w:lang w:eastAsia="en-US"/>
              </w:rPr>
              <w:t>19</w:t>
            </w:r>
          </w:p>
        </w:tc>
        <w:tc>
          <w:tcPr>
            <w:tcW w:w="2264" w:type="dxa"/>
            <w:tcBorders>
              <w:top w:val="single" w:sz="4" w:space="0" w:color="auto"/>
              <w:left w:val="single" w:sz="4" w:space="0" w:color="auto"/>
              <w:bottom w:val="single" w:sz="4" w:space="0" w:color="auto"/>
              <w:right w:val="single" w:sz="4" w:space="0" w:color="auto"/>
            </w:tcBorders>
            <w:vAlign w:val="center"/>
            <w:hideMark/>
          </w:tcPr>
          <w:p w14:paraId="399398E1" w14:textId="77777777" w:rsidR="001B44F5" w:rsidRDefault="001B44F5">
            <w:pPr>
              <w:spacing w:line="256" w:lineRule="auto"/>
              <w:jc w:val="center"/>
              <w:rPr>
                <w:rFonts w:eastAsia="Calibri"/>
                <w:sz w:val="20"/>
                <w:szCs w:val="20"/>
                <w:lang w:eastAsia="en-US"/>
              </w:rPr>
            </w:pPr>
            <w:r>
              <w:rPr>
                <w:rFonts w:eastAsia="Calibri"/>
                <w:sz w:val="20"/>
                <w:szCs w:val="20"/>
                <w:lang w:eastAsia="en-US"/>
              </w:rPr>
              <w:t>19</w:t>
            </w:r>
          </w:p>
        </w:tc>
      </w:tr>
      <w:tr w:rsidR="001B44F5" w14:paraId="1368D13B" w14:textId="77777777" w:rsidTr="001B44F5">
        <w:trPr>
          <w:trHeight w:val="376"/>
        </w:trPr>
        <w:tc>
          <w:tcPr>
            <w:tcW w:w="3785" w:type="dxa"/>
            <w:tcBorders>
              <w:top w:val="single" w:sz="4" w:space="0" w:color="auto"/>
              <w:left w:val="single" w:sz="4" w:space="0" w:color="auto"/>
              <w:bottom w:val="single" w:sz="4" w:space="0" w:color="auto"/>
              <w:right w:val="single" w:sz="4" w:space="0" w:color="auto"/>
            </w:tcBorders>
            <w:vAlign w:val="center"/>
            <w:hideMark/>
          </w:tcPr>
          <w:p w14:paraId="79BF1826" w14:textId="77777777" w:rsidR="001B44F5" w:rsidRDefault="001B44F5">
            <w:pPr>
              <w:spacing w:line="256" w:lineRule="auto"/>
              <w:rPr>
                <w:rFonts w:eastAsia="Calibri"/>
                <w:sz w:val="20"/>
                <w:szCs w:val="20"/>
                <w:lang w:eastAsia="en-US"/>
              </w:rPr>
            </w:pPr>
            <w:r>
              <w:rPr>
                <w:rFonts w:eastAsia="Calibri"/>
                <w:sz w:val="20"/>
                <w:szCs w:val="20"/>
                <w:lang w:eastAsia="en-US"/>
              </w:rPr>
              <w:t>Final sınavı ve final sınavına hazırlık</w:t>
            </w:r>
          </w:p>
        </w:tc>
        <w:tc>
          <w:tcPr>
            <w:tcW w:w="1510" w:type="dxa"/>
            <w:tcBorders>
              <w:top w:val="single" w:sz="4" w:space="0" w:color="auto"/>
              <w:left w:val="single" w:sz="4" w:space="0" w:color="auto"/>
              <w:bottom w:val="single" w:sz="4" w:space="0" w:color="auto"/>
              <w:right w:val="single" w:sz="4" w:space="0" w:color="auto"/>
            </w:tcBorders>
            <w:vAlign w:val="center"/>
            <w:hideMark/>
          </w:tcPr>
          <w:p w14:paraId="330E61C4" w14:textId="77777777" w:rsidR="001B44F5" w:rsidRDefault="001B44F5">
            <w:pPr>
              <w:spacing w:line="256" w:lineRule="auto"/>
              <w:jc w:val="center"/>
              <w:rPr>
                <w:rFonts w:eastAsia="Calibri"/>
                <w:sz w:val="20"/>
                <w:szCs w:val="20"/>
                <w:lang w:eastAsia="en-US"/>
              </w:rPr>
            </w:pPr>
            <w:r>
              <w:rPr>
                <w:rFonts w:eastAsia="Calibri"/>
                <w:sz w:val="20"/>
                <w:szCs w:val="20"/>
                <w:lang w:eastAsia="en-US"/>
              </w:rPr>
              <w:t>1</w:t>
            </w:r>
          </w:p>
        </w:tc>
        <w:tc>
          <w:tcPr>
            <w:tcW w:w="2047" w:type="dxa"/>
            <w:tcBorders>
              <w:top w:val="single" w:sz="4" w:space="0" w:color="auto"/>
              <w:left w:val="single" w:sz="4" w:space="0" w:color="auto"/>
              <w:bottom w:val="single" w:sz="4" w:space="0" w:color="auto"/>
              <w:right w:val="single" w:sz="4" w:space="0" w:color="auto"/>
            </w:tcBorders>
            <w:vAlign w:val="center"/>
            <w:hideMark/>
          </w:tcPr>
          <w:p w14:paraId="49C96EB3" w14:textId="77777777" w:rsidR="001B44F5" w:rsidRDefault="001B44F5">
            <w:pPr>
              <w:spacing w:line="256" w:lineRule="auto"/>
              <w:jc w:val="center"/>
              <w:rPr>
                <w:rFonts w:eastAsia="Calibri"/>
                <w:sz w:val="20"/>
                <w:szCs w:val="20"/>
                <w:lang w:eastAsia="en-US"/>
              </w:rPr>
            </w:pPr>
            <w:r>
              <w:rPr>
                <w:rFonts w:eastAsia="Calibri"/>
                <w:sz w:val="20"/>
                <w:szCs w:val="20"/>
                <w:lang w:eastAsia="en-US"/>
              </w:rPr>
              <w:t>19</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FA8A257" w14:textId="77777777" w:rsidR="001B44F5" w:rsidRDefault="001B44F5">
            <w:pPr>
              <w:spacing w:line="256" w:lineRule="auto"/>
              <w:jc w:val="center"/>
              <w:rPr>
                <w:rFonts w:eastAsia="Calibri"/>
                <w:sz w:val="20"/>
                <w:szCs w:val="20"/>
                <w:lang w:eastAsia="en-US"/>
              </w:rPr>
            </w:pPr>
            <w:r>
              <w:rPr>
                <w:rFonts w:eastAsia="Calibri"/>
                <w:sz w:val="20"/>
                <w:szCs w:val="20"/>
                <w:lang w:eastAsia="en-US"/>
              </w:rPr>
              <w:t>19</w:t>
            </w:r>
          </w:p>
        </w:tc>
      </w:tr>
      <w:tr w:rsidR="001B44F5" w14:paraId="1F640EEC" w14:textId="77777777" w:rsidTr="001B44F5">
        <w:tc>
          <w:tcPr>
            <w:tcW w:w="3785" w:type="dxa"/>
            <w:tcBorders>
              <w:top w:val="single" w:sz="4" w:space="0" w:color="auto"/>
              <w:left w:val="single" w:sz="4" w:space="0" w:color="auto"/>
              <w:bottom w:val="single" w:sz="4" w:space="0" w:color="auto"/>
              <w:right w:val="single" w:sz="4" w:space="0" w:color="auto"/>
            </w:tcBorders>
            <w:vAlign w:val="center"/>
          </w:tcPr>
          <w:p w14:paraId="372F6DF2" w14:textId="77777777" w:rsidR="001B44F5" w:rsidRDefault="001B44F5">
            <w:pPr>
              <w:spacing w:line="256" w:lineRule="auto"/>
              <w:rPr>
                <w:rFonts w:eastAsia="Calibri"/>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3199A885" w14:textId="77777777" w:rsidR="001B44F5" w:rsidRDefault="001B44F5">
            <w:pPr>
              <w:spacing w:line="256" w:lineRule="auto"/>
              <w:jc w:val="center"/>
              <w:rPr>
                <w:rFonts w:eastAsia="Calibri"/>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vAlign w:val="center"/>
          </w:tcPr>
          <w:p w14:paraId="6EE2B45B" w14:textId="77777777" w:rsidR="001B44F5" w:rsidRDefault="001B44F5">
            <w:pPr>
              <w:spacing w:line="256" w:lineRule="auto"/>
              <w:jc w:val="center"/>
              <w:rPr>
                <w:rFonts w:eastAsia="Calibri"/>
                <w:sz w:val="20"/>
                <w:szCs w:val="20"/>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14:paraId="0A2DF030" w14:textId="77777777" w:rsidR="001B44F5" w:rsidRDefault="001B44F5">
            <w:pPr>
              <w:spacing w:line="256" w:lineRule="auto"/>
              <w:jc w:val="center"/>
              <w:rPr>
                <w:rFonts w:eastAsia="Calibri"/>
                <w:sz w:val="20"/>
                <w:szCs w:val="20"/>
                <w:lang w:eastAsia="en-US"/>
              </w:rPr>
            </w:pPr>
          </w:p>
        </w:tc>
      </w:tr>
      <w:tr w:rsidR="001B44F5" w14:paraId="6D76411F" w14:textId="77777777" w:rsidTr="001B44F5">
        <w:tc>
          <w:tcPr>
            <w:tcW w:w="3785" w:type="dxa"/>
            <w:tcBorders>
              <w:top w:val="single" w:sz="4" w:space="0" w:color="auto"/>
              <w:left w:val="single" w:sz="4" w:space="0" w:color="auto"/>
              <w:bottom w:val="single" w:sz="4" w:space="0" w:color="auto"/>
              <w:right w:val="single" w:sz="4" w:space="0" w:color="auto"/>
            </w:tcBorders>
            <w:vAlign w:val="center"/>
          </w:tcPr>
          <w:p w14:paraId="5C9D3106" w14:textId="77777777" w:rsidR="001B44F5" w:rsidRDefault="001B44F5">
            <w:pPr>
              <w:spacing w:line="256" w:lineRule="auto"/>
              <w:rPr>
                <w:rFonts w:eastAsia="Calibri"/>
                <w:sz w:val="20"/>
                <w:szCs w:val="20"/>
                <w:lang w:eastAsia="en-US"/>
              </w:rPr>
            </w:pPr>
          </w:p>
        </w:tc>
        <w:tc>
          <w:tcPr>
            <w:tcW w:w="1510" w:type="dxa"/>
            <w:tcBorders>
              <w:top w:val="single" w:sz="4" w:space="0" w:color="auto"/>
              <w:left w:val="single" w:sz="4" w:space="0" w:color="auto"/>
              <w:bottom w:val="single" w:sz="4" w:space="0" w:color="auto"/>
              <w:right w:val="single" w:sz="4" w:space="0" w:color="auto"/>
            </w:tcBorders>
            <w:vAlign w:val="center"/>
          </w:tcPr>
          <w:p w14:paraId="156EA35A" w14:textId="77777777" w:rsidR="001B44F5" w:rsidRDefault="001B44F5">
            <w:pPr>
              <w:spacing w:line="256" w:lineRule="auto"/>
              <w:jc w:val="center"/>
              <w:rPr>
                <w:rFonts w:eastAsia="Calibri"/>
                <w:sz w:val="20"/>
                <w:szCs w:val="20"/>
                <w:lang w:eastAsia="en-US"/>
              </w:rPr>
            </w:pPr>
          </w:p>
        </w:tc>
        <w:tc>
          <w:tcPr>
            <w:tcW w:w="2047" w:type="dxa"/>
            <w:tcBorders>
              <w:top w:val="single" w:sz="4" w:space="0" w:color="auto"/>
              <w:left w:val="single" w:sz="4" w:space="0" w:color="auto"/>
              <w:bottom w:val="single" w:sz="4" w:space="0" w:color="auto"/>
              <w:right w:val="single" w:sz="4" w:space="0" w:color="auto"/>
            </w:tcBorders>
            <w:vAlign w:val="center"/>
          </w:tcPr>
          <w:p w14:paraId="507D63F3" w14:textId="77777777" w:rsidR="001B44F5" w:rsidRDefault="001B44F5">
            <w:pPr>
              <w:spacing w:line="256" w:lineRule="auto"/>
              <w:jc w:val="center"/>
              <w:rPr>
                <w:rFonts w:eastAsia="Calibri"/>
                <w:sz w:val="20"/>
                <w:szCs w:val="20"/>
                <w:lang w:eastAsia="en-US"/>
              </w:rPr>
            </w:pPr>
          </w:p>
        </w:tc>
        <w:tc>
          <w:tcPr>
            <w:tcW w:w="2264" w:type="dxa"/>
            <w:tcBorders>
              <w:top w:val="single" w:sz="4" w:space="0" w:color="auto"/>
              <w:left w:val="single" w:sz="4" w:space="0" w:color="auto"/>
              <w:bottom w:val="single" w:sz="4" w:space="0" w:color="auto"/>
              <w:right w:val="single" w:sz="4" w:space="0" w:color="auto"/>
            </w:tcBorders>
            <w:vAlign w:val="center"/>
          </w:tcPr>
          <w:p w14:paraId="75703A37" w14:textId="77777777" w:rsidR="001B44F5" w:rsidRDefault="001B44F5">
            <w:pPr>
              <w:spacing w:line="256" w:lineRule="auto"/>
              <w:jc w:val="center"/>
              <w:rPr>
                <w:rFonts w:eastAsia="Calibri"/>
                <w:sz w:val="20"/>
                <w:szCs w:val="20"/>
                <w:lang w:eastAsia="en-US"/>
              </w:rPr>
            </w:pPr>
          </w:p>
        </w:tc>
      </w:tr>
      <w:tr w:rsidR="001B44F5" w14:paraId="78833F7C" w14:textId="77777777" w:rsidTr="001B44F5">
        <w:tc>
          <w:tcPr>
            <w:tcW w:w="7342" w:type="dxa"/>
            <w:gridSpan w:val="3"/>
            <w:tcBorders>
              <w:top w:val="single" w:sz="4" w:space="0" w:color="auto"/>
              <w:left w:val="single" w:sz="4" w:space="0" w:color="auto"/>
              <w:bottom w:val="single" w:sz="4" w:space="0" w:color="auto"/>
              <w:right w:val="single" w:sz="4" w:space="0" w:color="auto"/>
            </w:tcBorders>
            <w:hideMark/>
          </w:tcPr>
          <w:p w14:paraId="6CAD26E3" w14:textId="77777777" w:rsidR="001B44F5" w:rsidRDefault="001B44F5">
            <w:pPr>
              <w:spacing w:line="256" w:lineRule="auto"/>
              <w:rPr>
                <w:rFonts w:eastAsia="Calibri"/>
                <w:sz w:val="20"/>
                <w:szCs w:val="20"/>
                <w:lang w:eastAsia="en-US"/>
              </w:rPr>
            </w:pPr>
            <w:r>
              <w:rPr>
                <w:rFonts w:eastAsia="Calibri"/>
                <w:b/>
                <w:bCs/>
                <w:sz w:val="20"/>
                <w:szCs w:val="20"/>
                <w:lang w:eastAsia="en-US"/>
              </w:rPr>
              <w:t>Toplam İş Yükü</w:t>
            </w:r>
          </w:p>
        </w:tc>
        <w:tc>
          <w:tcPr>
            <w:tcW w:w="2264" w:type="dxa"/>
            <w:tcBorders>
              <w:top w:val="single" w:sz="4" w:space="0" w:color="auto"/>
              <w:left w:val="single" w:sz="4" w:space="0" w:color="auto"/>
              <w:bottom w:val="single" w:sz="4" w:space="0" w:color="auto"/>
              <w:right w:val="single" w:sz="4" w:space="0" w:color="auto"/>
            </w:tcBorders>
            <w:vAlign w:val="center"/>
            <w:hideMark/>
          </w:tcPr>
          <w:p w14:paraId="49B9D092" w14:textId="77777777" w:rsidR="001B44F5" w:rsidRDefault="001B44F5">
            <w:pPr>
              <w:spacing w:line="256" w:lineRule="auto"/>
              <w:jc w:val="center"/>
              <w:rPr>
                <w:rFonts w:eastAsia="Calibri"/>
                <w:b/>
                <w:sz w:val="20"/>
                <w:szCs w:val="20"/>
                <w:lang w:eastAsia="en-US"/>
              </w:rPr>
            </w:pPr>
            <w:r>
              <w:rPr>
                <w:rFonts w:eastAsia="Calibri"/>
                <w:b/>
                <w:sz w:val="20"/>
                <w:szCs w:val="20"/>
                <w:lang w:eastAsia="en-US"/>
              </w:rPr>
              <w:t>550</w:t>
            </w:r>
          </w:p>
        </w:tc>
      </w:tr>
      <w:tr w:rsidR="001B44F5" w14:paraId="11669AEB" w14:textId="77777777" w:rsidTr="001B44F5">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5E277F11" w14:textId="77777777" w:rsidR="001B44F5" w:rsidRDefault="001B44F5">
            <w:pPr>
              <w:spacing w:line="256" w:lineRule="auto"/>
              <w:rPr>
                <w:rFonts w:eastAsia="Calibri"/>
                <w:sz w:val="20"/>
                <w:szCs w:val="20"/>
                <w:lang w:eastAsia="en-US"/>
              </w:rPr>
            </w:pPr>
            <w:r>
              <w:rPr>
                <w:rFonts w:eastAsia="Calibri"/>
                <w:b/>
                <w:bCs/>
                <w:sz w:val="20"/>
                <w:szCs w:val="20"/>
                <w:lang w:eastAsia="en-US"/>
              </w:rPr>
              <w:t>Toplam İş Yükü / 25*/ saat</w:t>
            </w:r>
          </w:p>
        </w:tc>
        <w:tc>
          <w:tcPr>
            <w:tcW w:w="2264" w:type="dxa"/>
            <w:tcBorders>
              <w:top w:val="single" w:sz="4" w:space="0" w:color="auto"/>
              <w:left w:val="single" w:sz="4" w:space="0" w:color="auto"/>
              <w:bottom w:val="single" w:sz="4" w:space="0" w:color="auto"/>
              <w:right w:val="single" w:sz="4" w:space="0" w:color="auto"/>
            </w:tcBorders>
            <w:vAlign w:val="center"/>
            <w:hideMark/>
          </w:tcPr>
          <w:p w14:paraId="2C42954E" w14:textId="77777777" w:rsidR="001B44F5" w:rsidRDefault="001B44F5">
            <w:pPr>
              <w:spacing w:line="256" w:lineRule="auto"/>
              <w:rPr>
                <w:rFonts w:eastAsia="Calibri"/>
                <w:b/>
                <w:sz w:val="20"/>
                <w:szCs w:val="20"/>
                <w:lang w:eastAsia="en-US"/>
              </w:rPr>
            </w:pPr>
            <w:r>
              <w:rPr>
                <w:rFonts w:eastAsia="Calibri"/>
                <w:b/>
                <w:sz w:val="20"/>
                <w:szCs w:val="20"/>
                <w:lang w:eastAsia="en-US"/>
              </w:rPr>
              <w:t xml:space="preserve">          22 AKTS</w:t>
            </w:r>
          </w:p>
        </w:tc>
      </w:tr>
      <w:tr w:rsidR="001B44F5" w14:paraId="4950BF7A" w14:textId="77777777" w:rsidTr="001B44F5">
        <w:tc>
          <w:tcPr>
            <w:tcW w:w="7342" w:type="dxa"/>
            <w:gridSpan w:val="3"/>
            <w:tcBorders>
              <w:top w:val="single" w:sz="4" w:space="0" w:color="auto"/>
              <w:left w:val="single" w:sz="4" w:space="0" w:color="auto"/>
              <w:bottom w:val="single" w:sz="4" w:space="0" w:color="auto"/>
              <w:right w:val="single" w:sz="4" w:space="0" w:color="auto"/>
            </w:tcBorders>
            <w:vAlign w:val="center"/>
            <w:hideMark/>
          </w:tcPr>
          <w:p w14:paraId="2851EB16" w14:textId="77777777" w:rsidR="001B44F5" w:rsidRDefault="001B44F5">
            <w:pPr>
              <w:spacing w:line="256" w:lineRule="auto"/>
              <w:rPr>
                <w:rFonts w:eastAsia="Calibri"/>
                <w:b/>
                <w:bCs/>
                <w:sz w:val="20"/>
                <w:szCs w:val="20"/>
                <w:lang w:eastAsia="en-US"/>
              </w:rPr>
            </w:pPr>
            <w:r>
              <w:rPr>
                <w:rFonts w:eastAsia="Calibri"/>
                <w:b/>
                <w:bCs/>
                <w:sz w:val="20"/>
                <w:szCs w:val="20"/>
                <w:lang w:eastAsia="en-US"/>
              </w:rPr>
              <w:t xml:space="preserve">*: 25 saatlik çalışma       1 AKTS kredisi olarak  </w:t>
            </w:r>
            <w:r>
              <w:rPr>
                <w:b/>
                <w:bCs/>
                <w:sz w:val="20"/>
                <w:szCs w:val="20"/>
                <w:lang w:eastAsia="en-US"/>
              </w:rPr>
              <w:t xml:space="preserve"> </w:t>
            </w:r>
            <w:r>
              <w:rPr>
                <w:rFonts w:eastAsia="Calibri"/>
                <w:b/>
                <w:bCs/>
                <w:sz w:val="20"/>
                <w:szCs w:val="20"/>
                <w:lang w:eastAsia="en-US"/>
              </w:rPr>
              <w:t>edilm</w:t>
            </w:r>
            <w:r>
              <w:rPr>
                <w:b/>
                <w:bCs/>
                <w:sz w:val="20"/>
                <w:szCs w:val="20"/>
                <w:lang w:eastAsia="en-US"/>
              </w:rPr>
              <w:t>iştir</w:t>
            </w:r>
          </w:p>
        </w:tc>
        <w:tc>
          <w:tcPr>
            <w:tcW w:w="2264" w:type="dxa"/>
            <w:tcBorders>
              <w:top w:val="single" w:sz="4" w:space="0" w:color="auto"/>
              <w:left w:val="single" w:sz="4" w:space="0" w:color="auto"/>
              <w:bottom w:val="single" w:sz="4" w:space="0" w:color="auto"/>
              <w:right w:val="single" w:sz="4" w:space="0" w:color="auto"/>
            </w:tcBorders>
            <w:vAlign w:val="center"/>
          </w:tcPr>
          <w:p w14:paraId="69B469EE" w14:textId="77777777" w:rsidR="001B44F5" w:rsidRDefault="001B44F5">
            <w:pPr>
              <w:spacing w:line="256" w:lineRule="auto"/>
              <w:rPr>
                <w:rFonts w:eastAsia="Calibri"/>
                <w:sz w:val="20"/>
                <w:szCs w:val="20"/>
                <w:lang w:eastAsia="en-US"/>
              </w:rPr>
            </w:pPr>
          </w:p>
        </w:tc>
      </w:tr>
    </w:tbl>
    <w:p w14:paraId="39CE9A5D" w14:textId="77777777" w:rsidR="001B44F5" w:rsidRDefault="001B44F5" w:rsidP="001B44F5">
      <w:pPr>
        <w:jc w:val="center"/>
        <w:rPr>
          <w:b/>
          <w:sz w:val="20"/>
          <w:szCs w:val="20"/>
        </w:rPr>
      </w:pPr>
    </w:p>
    <w:p w14:paraId="4604C2F8" w14:textId="77777777" w:rsidR="001B44F5" w:rsidRDefault="001B44F5" w:rsidP="001B44F5">
      <w:pPr>
        <w:jc w:val="center"/>
        <w:rPr>
          <w:b/>
          <w:sz w:val="20"/>
          <w:szCs w:val="20"/>
        </w:rPr>
      </w:pPr>
    </w:p>
    <w:p w14:paraId="3FB86E20" w14:textId="77777777" w:rsidR="001B44F5" w:rsidRDefault="001B44F5" w:rsidP="001B44F5">
      <w:pPr>
        <w:jc w:val="center"/>
        <w:rPr>
          <w:b/>
          <w:sz w:val="20"/>
          <w:szCs w:val="20"/>
        </w:rPr>
      </w:pPr>
      <w:r>
        <w:rPr>
          <w:b/>
          <w:sz w:val="20"/>
          <w:szCs w:val="20"/>
        </w:rPr>
        <w:t>HEF 4092 HEMŞİRELİKTE EĞİTİM- ÖĞRETİM</w:t>
      </w:r>
    </w:p>
    <w:p w14:paraId="216586C9" w14:textId="77777777" w:rsidR="001B44F5" w:rsidRDefault="001B44F5" w:rsidP="001B44F5">
      <w:pPr>
        <w:jc w:val="center"/>
        <w:rPr>
          <w:b/>
          <w:sz w:val="20"/>
          <w:szCs w:val="20"/>
        </w:rPr>
      </w:pPr>
      <w:r>
        <w:rPr>
          <w:b/>
          <w:sz w:val="20"/>
          <w:szCs w:val="20"/>
        </w:rPr>
        <w:t>DERS TANITIM FORMU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5000"/>
      </w:tblGrid>
      <w:tr w:rsidR="001B44F5" w14:paraId="72CCEA01" w14:textId="77777777" w:rsidTr="001B44F5">
        <w:tc>
          <w:tcPr>
            <w:tcW w:w="4606" w:type="dxa"/>
            <w:gridSpan w:val="3"/>
            <w:tcBorders>
              <w:top w:val="single" w:sz="4" w:space="0" w:color="auto"/>
              <w:left w:val="single" w:sz="4" w:space="0" w:color="auto"/>
              <w:bottom w:val="single" w:sz="4" w:space="0" w:color="auto"/>
              <w:right w:val="single" w:sz="4" w:space="0" w:color="auto"/>
            </w:tcBorders>
            <w:hideMark/>
          </w:tcPr>
          <w:p w14:paraId="4EF09998" w14:textId="77777777" w:rsidR="001B44F5" w:rsidRDefault="001B44F5">
            <w:pPr>
              <w:spacing w:line="256" w:lineRule="auto"/>
              <w:rPr>
                <w:b/>
                <w:sz w:val="20"/>
                <w:szCs w:val="20"/>
                <w:lang w:eastAsia="en-US"/>
              </w:rPr>
            </w:pPr>
            <w:r>
              <w:rPr>
                <w:b/>
                <w:sz w:val="20"/>
                <w:szCs w:val="20"/>
                <w:lang w:eastAsia="en-US"/>
              </w:rPr>
              <w:t xml:space="preserve">Dersi Veren Birim(ler): </w:t>
            </w:r>
            <w:r>
              <w:rPr>
                <w:sz w:val="20"/>
                <w:szCs w:val="20"/>
                <w:lang w:eastAsia="en-US"/>
              </w:rPr>
              <w:t>Hemşirelik Fakültesi</w:t>
            </w:r>
          </w:p>
        </w:tc>
        <w:tc>
          <w:tcPr>
            <w:tcW w:w="5000" w:type="dxa"/>
            <w:tcBorders>
              <w:top w:val="single" w:sz="4" w:space="0" w:color="auto"/>
              <w:left w:val="single" w:sz="4" w:space="0" w:color="auto"/>
              <w:bottom w:val="single" w:sz="4" w:space="0" w:color="auto"/>
              <w:right w:val="single" w:sz="4" w:space="0" w:color="auto"/>
            </w:tcBorders>
          </w:tcPr>
          <w:p w14:paraId="7F414E7B" w14:textId="77777777" w:rsidR="001B44F5" w:rsidRDefault="001B44F5">
            <w:pPr>
              <w:spacing w:line="256" w:lineRule="auto"/>
              <w:rPr>
                <w:b/>
                <w:sz w:val="20"/>
                <w:szCs w:val="20"/>
                <w:lang w:eastAsia="en-US"/>
              </w:rPr>
            </w:pPr>
            <w:r>
              <w:rPr>
                <w:b/>
                <w:sz w:val="20"/>
                <w:szCs w:val="20"/>
                <w:lang w:eastAsia="en-US"/>
              </w:rPr>
              <w:t xml:space="preserve">Dersi Alan Birim(ler): </w:t>
            </w:r>
            <w:r>
              <w:rPr>
                <w:sz w:val="20"/>
                <w:szCs w:val="20"/>
                <w:lang w:eastAsia="en-US"/>
              </w:rPr>
              <w:t>Hemşirelik Fakültesi</w:t>
            </w:r>
          </w:p>
          <w:p w14:paraId="076CC4F7" w14:textId="77777777" w:rsidR="001B44F5" w:rsidRDefault="001B44F5">
            <w:pPr>
              <w:spacing w:line="256" w:lineRule="auto"/>
              <w:rPr>
                <w:b/>
                <w:sz w:val="20"/>
                <w:szCs w:val="20"/>
                <w:lang w:eastAsia="en-US"/>
              </w:rPr>
            </w:pPr>
          </w:p>
        </w:tc>
      </w:tr>
      <w:tr w:rsidR="001B44F5" w14:paraId="4FDEF822" w14:textId="77777777" w:rsidTr="001B44F5">
        <w:tc>
          <w:tcPr>
            <w:tcW w:w="4606" w:type="dxa"/>
            <w:gridSpan w:val="3"/>
            <w:tcBorders>
              <w:top w:val="single" w:sz="4" w:space="0" w:color="auto"/>
              <w:left w:val="single" w:sz="4" w:space="0" w:color="auto"/>
              <w:bottom w:val="single" w:sz="4" w:space="0" w:color="auto"/>
              <w:right w:val="single" w:sz="4" w:space="0" w:color="auto"/>
            </w:tcBorders>
            <w:hideMark/>
          </w:tcPr>
          <w:p w14:paraId="3A3A23FF" w14:textId="77777777" w:rsidR="001B44F5" w:rsidRDefault="001B44F5">
            <w:pPr>
              <w:spacing w:line="256" w:lineRule="auto"/>
              <w:rPr>
                <w:b/>
                <w:sz w:val="20"/>
                <w:szCs w:val="20"/>
                <w:lang w:eastAsia="en-US"/>
              </w:rPr>
            </w:pPr>
            <w:r>
              <w:rPr>
                <w:b/>
                <w:sz w:val="20"/>
                <w:szCs w:val="20"/>
                <w:lang w:eastAsia="en-US"/>
              </w:rPr>
              <w:t xml:space="preserve">Bölüm Adı: </w:t>
            </w:r>
            <w:r>
              <w:rPr>
                <w:sz w:val="20"/>
                <w:szCs w:val="20"/>
                <w:lang w:eastAsia="en-US"/>
              </w:rPr>
              <w:t xml:space="preserve">Hemşirelik </w:t>
            </w:r>
          </w:p>
        </w:tc>
        <w:tc>
          <w:tcPr>
            <w:tcW w:w="5000" w:type="dxa"/>
            <w:tcBorders>
              <w:top w:val="single" w:sz="4" w:space="0" w:color="auto"/>
              <w:left w:val="single" w:sz="4" w:space="0" w:color="auto"/>
              <w:bottom w:val="single" w:sz="4" w:space="0" w:color="auto"/>
              <w:right w:val="single" w:sz="4" w:space="0" w:color="auto"/>
            </w:tcBorders>
            <w:hideMark/>
          </w:tcPr>
          <w:p w14:paraId="6383BC62" w14:textId="77777777" w:rsidR="001B44F5" w:rsidRDefault="001B44F5">
            <w:pPr>
              <w:spacing w:line="256" w:lineRule="auto"/>
              <w:rPr>
                <w:b/>
                <w:sz w:val="20"/>
                <w:szCs w:val="20"/>
                <w:lang w:eastAsia="en-US"/>
              </w:rPr>
            </w:pPr>
            <w:r>
              <w:rPr>
                <w:b/>
                <w:sz w:val="20"/>
                <w:szCs w:val="20"/>
                <w:lang w:eastAsia="en-US"/>
              </w:rPr>
              <w:t xml:space="preserve">Dersin Adı: </w:t>
            </w:r>
            <w:r>
              <w:rPr>
                <w:sz w:val="20"/>
                <w:szCs w:val="20"/>
                <w:lang w:eastAsia="en-US"/>
              </w:rPr>
              <w:t>Hemşirelikte Eğitim ve Öğretim</w:t>
            </w:r>
          </w:p>
        </w:tc>
      </w:tr>
      <w:tr w:rsidR="001B44F5" w14:paraId="78A68ADE" w14:textId="77777777" w:rsidTr="001B44F5">
        <w:tc>
          <w:tcPr>
            <w:tcW w:w="4606" w:type="dxa"/>
            <w:gridSpan w:val="3"/>
            <w:tcBorders>
              <w:top w:val="single" w:sz="4" w:space="0" w:color="auto"/>
              <w:left w:val="single" w:sz="4" w:space="0" w:color="auto"/>
              <w:bottom w:val="single" w:sz="4" w:space="0" w:color="auto"/>
              <w:right w:val="single" w:sz="4" w:space="0" w:color="auto"/>
            </w:tcBorders>
            <w:hideMark/>
          </w:tcPr>
          <w:p w14:paraId="37E205D8" w14:textId="77777777" w:rsidR="001B44F5" w:rsidRDefault="001B44F5">
            <w:pPr>
              <w:spacing w:line="256" w:lineRule="auto"/>
              <w:rPr>
                <w:b/>
                <w:sz w:val="20"/>
                <w:szCs w:val="20"/>
                <w:lang w:eastAsia="en-US"/>
              </w:rPr>
            </w:pPr>
            <w:r>
              <w:rPr>
                <w:b/>
                <w:sz w:val="20"/>
                <w:szCs w:val="20"/>
                <w:lang w:eastAsia="en-US"/>
              </w:rPr>
              <w:t xml:space="preserve">Dersin Düzeyi: </w:t>
            </w:r>
            <w:r>
              <w:rPr>
                <w:sz w:val="20"/>
                <w:szCs w:val="20"/>
                <w:lang w:eastAsia="en-US"/>
              </w:rPr>
              <w:t xml:space="preserve">Lisans </w:t>
            </w:r>
          </w:p>
        </w:tc>
        <w:tc>
          <w:tcPr>
            <w:tcW w:w="5000" w:type="dxa"/>
            <w:tcBorders>
              <w:top w:val="single" w:sz="4" w:space="0" w:color="auto"/>
              <w:left w:val="single" w:sz="4" w:space="0" w:color="auto"/>
              <w:bottom w:val="single" w:sz="4" w:space="0" w:color="auto"/>
              <w:right w:val="single" w:sz="4" w:space="0" w:color="auto"/>
            </w:tcBorders>
          </w:tcPr>
          <w:p w14:paraId="750712F8" w14:textId="77777777" w:rsidR="001B44F5" w:rsidRDefault="001B44F5">
            <w:pPr>
              <w:spacing w:line="256" w:lineRule="auto"/>
              <w:rPr>
                <w:b/>
                <w:sz w:val="20"/>
                <w:szCs w:val="20"/>
                <w:lang w:eastAsia="en-US"/>
              </w:rPr>
            </w:pPr>
            <w:r>
              <w:rPr>
                <w:b/>
                <w:sz w:val="20"/>
                <w:szCs w:val="20"/>
                <w:lang w:eastAsia="en-US"/>
              </w:rPr>
              <w:t>Dersin Kodu:</w:t>
            </w:r>
            <w:r>
              <w:rPr>
                <w:sz w:val="20"/>
                <w:szCs w:val="20"/>
                <w:lang w:eastAsia="en-US"/>
              </w:rPr>
              <w:t xml:space="preserve"> HEF 4092</w:t>
            </w:r>
          </w:p>
          <w:p w14:paraId="2B6FBCB1" w14:textId="77777777" w:rsidR="001B44F5" w:rsidRDefault="001B44F5">
            <w:pPr>
              <w:spacing w:line="256" w:lineRule="auto"/>
              <w:rPr>
                <w:sz w:val="20"/>
                <w:szCs w:val="20"/>
                <w:lang w:eastAsia="en-US"/>
              </w:rPr>
            </w:pPr>
          </w:p>
        </w:tc>
      </w:tr>
      <w:tr w:rsidR="001B44F5" w14:paraId="0FCE1806" w14:textId="77777777" w:rsidTr="001B44F5">
        <w:tc>
          <w:tcPr>
            <w:tcW w:w="4606" w:type="dxa"/>
            <w:gridSpan w:val="3"/>
            <w:tcBorders>
              <w:top w:val="single" w:sz="4" w:space="0" w:color="auto"/>
              <w:left w:val="single" w:sz="4" w:space="0" w:color="auto"/>
              <w:bottom w:val="single" w:sz="4" w:space="0" w:color="auto"/>
              <w:right w:val="single" w:sz="4" w:space="0" w:color="auto"/>
            </w:tcBorders>
          </w:tcPr>
          <w:p w14:paraId="282A6C2C" w14:textId="77777777" w:rsidR="001B44F5" w:rsidRDefault="001B44F5">
            <w:pPr>
              <w:spacing w:line="256" w:lineRule="auto"/>
              <w:rPr>
                <w:sz w:val="20"/>
                <w:szCs w:val="20"/>
                <w:lang w:eastAsia="en-US"/>
              </w:rPr>
            </w:pPr>
            <w:r>
              <w:rPr>
                <w:b/>
                <w:sz w:val="20"/>
                <w:szCs w:val="20"/>
                <w:lang w:eastAsia="en-US"/>
              </w:rPr>
              <w:t xml:space="preserve">Formun Düzenlenme/Yenilenme Tarihi: </w:t>
            </w:r>
            <w:r>
              <w:rPr>
                <w:sz w:val="20"/>
                <w:szCs w:val="20"/>
                <w:lang w:eastAsia="en-US"/>
              </w:rPr>
              <w:t>Ekim 2018</w:t>
            </w:r>
          </w:p>
          <w:p w14:paraId="7E84A1D5" w14:textId="77777777" w:rsidR="001B44F5" w:rsidRDefault="001B44F5">
            <w:pPr>
              <w:spacing w:line="256" w:lineRule="auto"/>
              <w:jc w:val="center"/>
              <w:rPr>
                <w:b/>
                <w:sz w:val="20"/>
                <w:szCs w:val="20"/>
                <w:lang w:eastAsia="en-US"/>
              </w:rPr>
            </w:pPr>
          </w:p>
        </w:tc>
        <w:tc>
          <w:tcPr>
            <w:tcW w:w="5000" w:type="dxa"/>
            <w:tcBorders>
              <w:top w:val="single" w:sz="4" w:space="0" w:color="auto"/>
              <w:left w:val="single" w:sz="4" w:space="0" w:color="auto"/>
              <w:bottom w:val="single" w:sz="4" w:space="0" w:color="auto"/>
              <w:right w:val="single" w:sz="4" w:space="0" w:color="auto"/>
            </w:tcBorders>
          </w:tcPr>
          <w:p w14:paraId="41415E04" w14:textId="77777777" w:rsidR="001B44F5" w:rsidRDefault="001B44F5">
            <w:pPr>
              <w:spacing w:line="256" w:lineRule="auto"/>
              <w:rPr>
                <w:sz w:val="20"/>
                <w:szCs w:val="20"/>
                <w:lang w:eastAsia="en-US"/>
              </w:rPr>
            </w:pPr>
            <w:r>
              <w:rPr>
                <w:b/>
                <w:sz w:val="20"/>
                <w:szCs w:val="20"/>
                <w:lang w:eastAsia="en-US"/>
              </w:rPr>
              <w:t xml:space="preserve">Dersin Türü: </w:t>
            </w:r>
            <w:r>
              <w:rPr>
                <w:sz w:val="20"/>
                <w:szCs w:val="20"/>
                <w:lang w:eastAsia="en-US"/>
              </w:rPr>
              <w:t>Zorunlu</w:t>
            </w:r>
          </w:p>
          <w:p w14:paraId="03C0A031" w14:textId="77777777" w:rsidR="001B44F5" w:rsidRDefault="001B44F5">
            <w:pPr>
              <w:spacing w:line="256" w:lineRule="auto"/>
              <w:rPr>
                <w:b/>
                <w:sz w:val="20"/>
                <w:szCs w:val="20"/>
                <w:lang w:eastAsia="en-US"/>
              </w:rPr>
            </w:pPr>
          </w:p>
        </w:tc>
      </w:tr>
      <w:tr w:rsidR="001B44F5" w14:paraId="38869B25" w14:textId="77777777" w:rsidTr="001B44F5">
        <w:tc>
          <w:tcPr>
            <w:tcW w:w="4606" w:type="dxa"/>
            <w:gridSpan w:val="3"/>
            <w:tcBorders>
              <w:top w:val="single" w:sz="4" w:space="0" w:color="auto"/>
              <w:left w:val="single" w:sz="4" w:space="0" w:color="auto"/>
              <w:bottom w:val="single" w:sz="4" w:space="0" w:color="auto"/>
              <w:right w:val="single" w:sz="4" w:space="0" w:color="auto"/>
            </w:tcBorders>
            <w:hideMark/>
          </w:tcPr>
          <w:p w14:paraId="707C55B3" w14:textId="77777777" w:rsidR="001B44F5" w:rsidRDefault="001B44F5">
            <w:pPr>
              <w:spacing w:line="256" w:lineRule="auto"/>
              <w:rPr>
                <w:b/>
                <w:sz w:val="20"/>
                <w:szCs w:val="20"/>
                <w:lang w:eastAsia="en-US"/>
              </w:rPr>
            </w:pPr>
            <w:r>
              <w:rPr>
                <w:b/>
                <w:sz w:val="20"/>
                <w:szCs w:val="20"/>
                <w:lang w:eastAsia="en-US"/>
              </w:rPr>
              <w:t xml:space="preserve">Dersin Öğretim Dili: </w:t>
            </w:r>
            <w:r>
              <w:rPr>
                <w:sz w:val="20"/>
                <w:szCs w:val="20"/>
                <w:lang w:eastAsia="en-US"/>
              </w:rPr>
              <w:t>Türkçe</w:t>
            </w:r>
          </w:p>
          <w:p w14:paraId="6CF0A4B8" w14:textId="77777777" w:rsidR="001B44F5" w:rsidRDefault="001B44F5">
            <w:pPr>
              <w:spacing w:line="256" w:lineRule="auto"/>
              <w:rPr>
                <w:sz w:val="20"/>
                <w:szCs w:val="20"/>
                <w:lang w:eastAsia="en-US"/>
              </w:rPr>
            </w:pPr>
            <w:r>
              <w:rPr>
                <w:b/>
                <w:sz w:val="20"/>
                <w:szCs w:val="20"/>
                <w:lang w:eastAsia="en-US"/>
              </w:rPr>
              <w:tab/>
            </w:r>
          </w:p>
        </w:tc>
        <w:tc>
          <w:tcPr>
            <w:tcW w:w="5000" w:type="dxa"/>
            <w:tcBorders>
              <w:top w:val="single" w:sz="4" w:space="0" w:color="auto"/>
              <w:left w:val="single" w:sz="4" w:space="0" w:color="auto"/>
              <w:bottom w:val="single" w:sz="4" w:space="0" w:color="auto"/>
              <w:right w:val="single" w:sz="4" w:space="0" w:color="auto"/>
            </w:tcBorders>
            <w:hideMark/>
          </w:tcPr>
          <w:p w14:paraId="66EC07E0" w14:textId="77777777" w:rsidR="001B44F5" w:rsidRDefault="001B44F5">
            <w:pPr>
              <w:spacing w:line="256" w:lineRule="auto"/>
              <w:rPr>
                <w:sz w:val="20"/>
                <w:szCs w:val="20"/>
                <w:lang w:eastAsia="en-US"/>
              </w:rPr>
            </w:pPr>
            <w:r>
              <w:rPr>
                <w:b/>
                <w:sz w:val="20"/>
                <w:szCs w:val="20"/>
                <w:lang w:eastAsia="en-US"/>
              </w:rPr>
              <w:t>Dersin Öğretim Üyesi/Üyeleri</w:t>
            </w:r>
            <w:r>
              <w:rPr>
                <w:sz w:val="20"/>
                <w:szCs w:val="20"/>
                <w:lang w:eastAsia="en-US"/>
              </w:rPr>
              <w:t xml:space="preserve">: </w:t>
            </w:r>
          </w:p>
          <w:p w14:paraId="07F6FEE9" w14:textId="77777777" w:rsidR="001B44F5" w:rsidRDefault="001B44F5">
            <w:pPr>
              <w:spacing w:line="256" w:lineRule="auto"/>
              <w:rPr>
                <w:sz w:val="20"/>
                <w:szCs w:val="20"/>
                <w:lang w:eastAsia="en-US"/>
              </w:rPr>
            </w:pPr>
            <w:r>
              <w:rPr>
                <w:sz w:val="20"/>
                <w:szCs w:val="20"/>
                <w:lang w:eastAsia="en-US"/>
              </w:rPr>
              <w:t>Prof. Dr. Şeyda SEREN İNTEPELER</w:t>
            </w:r>
          </w:p>
          <w:p w14:paraId="299DDEA7" w14:textId="77777777" w:rsidR="001B44F5" w:rsidRDefault="001B44F5">
            <w:pPr>
              <w:spacing w:line="256" w:lineRule="auto"/>
              <w:rPr>
                <w:sz w:val="20"/>
                <w:szCs w:val="20"/>
                <w:lang w:eastAsia="en-US"/>
              </w:rPr>
            </w:pPr>
            <w:r>
              <w:rPr>
                <w:sz w:val="20"/>
                <w:szCs w:val="20"/>
                <w:lang w:eastAsia="en-US"/>
              </w:rPr>
              <w:t>Doç. Dr. Şeyda ÖZBIÇAKCI</w:t>
            </w:r>
          </w:p>
          <w:p w14:paraId="28737460" w14:textId="77777777" w:rsidR="001B44F5" w:rsidRDefault="001B44F5">
            <w:pPr>
              <w:spacing w:line="256" w:lineRule="auto"/>
              <w:rPr>
                <w:sz w:val="20"/>
                <w:szCs w:val="20"/>
                <w:lang w:eastAsia="en-US"/>
              </w:rPr>
            </w:pPr>
            <w:r>
              <w:rPr>
                <w:sz w:val="20"/>
                <w:szCs w:val="20"/>
                <w:lang w:eastAsia="en-US"/>
              </w:rPr>
              <w:t>Doç. Dr. Gülendam KARADAĞ</w:t>
            </w:r>
          </w:p>
          <w:p w14:paraId="70445A31" w14:textId="77777777" w:rsidR="001B44F5" w:rsidRDefault="001B44F5">
            <w:pPr>
              <w:spacing w:line="256" w:lineRule="auto"/>
              <w:rPr>
                <w:sz w:val="20"/>
                <w:szCs w:val="20"/>
                <w:lang w:eastAsia="en-US"/>
              </w:rPr>
            </w:pPr>
            <w:r>
              <w:rPr>
                <w:sz w:val="20"/>
                <w:szCs w:val="20"/>
                <w:lang w:eastAsia="en-US"/>
              </w:rPr>
              <w:t>Doç. Dr. Meryem ÖZTÜRK HANEY</w:t>
            </w:r>
          </w:p>
          <w:p w14:paraId="09450968" w14:textId="77777777" w:rsidR="001B44F5" w:rsidRDefault="001B44F5">
            <w:pPr>
              <w:spacing w:line="256" w:lineRule="auto"/>
              <w:rPr>
                <w:sz w:val="20"/>
                <w:szCs w:val="20"/>
                <w:lang w:eastAsia="en-US"/>
              </w:rPr>
            </w:pPr>
            <w:r>
              <w:rPr>
                <w:sz w:val="20"/>
                <w:szCs w:val="20"/>
                <w:lang w:eastAsia="en-US"/>
              </w:rPr>
              <w:t>Dr.Öğr.Üyesi Aylin DURMAZ EDEER</w:t>
            </w:r>
          </w:p>
        </w:tc>
      </w:tr>
      <w:tr w:rsidR="001B44F5" w14:paraId="76BBB40B" w14:textId="77777777" w:rsidTr="001B44F5">
        <w:tc>
          <w:tcPr>
            <w:tcW w:w="4606" w:type="dxa"/>
            <w:gridSpan w:val="3"/>
            <w:tcBorders>
              <w:top w:val="single" w:sz="4" w:space="0" w:color="auto"/>
              <w:left w:val="single" w:sz="4" w:space="0" w:color="auto"/>
              <w:bottom w:val="single" w:sz="4" w:space="0" w:color="auto"/>
              <w:right w:val="single" w:sz="4" w:space="0" w:color="auto"/>
            </w:tcBorders>
          </w:tcPr>
          <w:p w14:paraId="1EFAB568" w14:textId="77777777" w:rsidR="001B44F5" w:rsidRDefault="001B44F5">
            <w:pPr>
              <w:spacing w:line="256" w:lineRule="auto"/>
              <w:rPr>
                <w:sz w:val="20"/>
                <w:szCs w:val="20"/>
                <w:lang w:eastAsia="en-US"/>
              </w:rPr>
            </w:pPr>
            <w:r>
              <w:rPr>
                <w:b/>
                <w:sz w:val="20"/>
                <w:szCs w:val="20"/>
                <w:lang w:eastAsia="en-US"/>
              </w:rPr>
              <w:t>Dersin Önkoşulu:  -</w:t>
            </w:r>
          </w:p>
          <w:p w14:paraId="130E1DE4" w14:textId="77777777" w:rsidR="001B44F5" w:rsidRDefault="001B44F5">
            <w:pPr>
              <w:spacing w:line="256" w:lineRule="auto"/>
              <w:rPr>
                <w:sz w:val="20"/>
                <w:szCs w:val="20"/>
                <w:lang w:eastAsia="en-US"/>
              </w:rPr>
            </w:pPr>
          </w:p>
        </w:tc>
        <w:tc>
          <w:tcPr>
            <w:tcW w:w="5000" w:type="dxa"/>
            <w:tcBorders>
              <w:top w:val="single" w:sz="4" w:space="0" w:color="auto"/>
              <w:left w:val="single" w:sz="4" w:space="0" w:color="auto"/>
              <w:bottom w:val="single" w:sz="4" w:space="0" w:color="auto"/>
              <w:right w:val="single" w:sz="4" w:space="0" w:color="auto"/>
            </w:tcBorders>
            <w:hideMark/>
          </w:tcPr>
          <w:p w14:paraId="1F9D75C4" w14:textId="77777777" w:rsidR="001B44F5" w:rsidRDefault="001B44F5">
            <w:pPr>
              <w:spacing w:line="256" w:lineRule="auto"/>
              <w:rPr>
                <w:sz w:val="20"/>
                <w:szCs w:val="20"/>
                <w:lang w:eastAsia="en-US"/>
              </w:rPr>
            </w:pPr>
            <w:r>
              <w:rPr>
                <w:b/>
                <w:sz w:val="20"/>
                <w:szCs w:val="20"/>
                <w:lang w:eastAsia="en-US"/>
              </w:rPr>
              <w:t>Önkoşul Olduğu Ders:</w:t>
            </w:r>
            <w:r>
              <w:rPr>
                <w:sz w:val="20"/>
                <w:szCs w:val="20"/>
                <w:lang w:eastAsia="en-US"/>
              </w:rPr>
              <w:t xml:space="preserve">  -</w:t>
            </w:r>
          </w:p>
        </w:tc>
      </w:tr>
      <w:tr w:rsidR="001B44F5" w14:paraId="4AE4FD14" w14:textId="77777777" w:rsidTr="001B44F5">
        <w:tc>
          <w:tcPr>
            <w:tcW w:w="4606" w:type="dxa"/>
            <w:gridSpan w:val="3"/>
            <w:tcBorders>
              <w:top w:val="single" w:sz="4" w:space="0" w:color="auto"/>
              <w:left w:val="single" w:sz="4" w:space="0" w:color="auto"/>
              <w:bottom w:val="single" w:sz="4" w:space="0" w:color="auto"/>
              <w:right w:val="single" w:sz="4" w:space="0" w:color="auto"/>
            </w:tcBorders>
          </w:tcPr>
          <w:p w14:paraId="19F71404" w14:textId="77777777" w:rsidR="001B44F5" w:rsidRDefault="001B44F5">
            <w:pPr>
              <w:spacing w:line="256" w:lineRule="auto"/>
              <w:rPr>
                <w:b/>
                <w:sz w:val="20"/>
                <w:szCs w:val="20"/>
                <w:lang w:eastAsia="en-US"/>
              </w:rPr>
            </w:pPr>
            <w:r>
              <w:rPr>
                <w:b/>
                <w:sz w:val="20"/>
                <w:szCs w:val="20"/>
                <w:lang w:eastAsia="en-US"/>
              </w:rPr>
              <w:t xml:space="preserve">Haftalık Ders Saati: </w:t>
            </w:r>
            <w:r>
              <w:rPr>
                <w:sz w:val="20"/>
                <w:szCs w:val="20"/>
                <w:lang w:eastAsia="en-US"/>
              </w:rPr>
              <w:t>2</w:t>
            </w:r>
          </w:p>
          <w:p w14:paraId="36C7A769" w14:textId="77777777" w:rsidR="001B44F5" w:rsidRDefault="001B44F5">
            <w:pPr>
              <w:spacing w:line="256" w:lineRule="auto"/>
              <w:rPr>
                <w:i/>
                <w:sz w:val="20"/>
                <w:szCs w:val="20"/>
                <w:lang w:eastAsia="en-US"/>
              </w:rPr>
            </w:pPr>
          </w:p>
        </w:tc>
        <w:tc>
          <w:tcPr>
            <w:tcW w:w="5000" w:type="dxa"/>
            <w:tcBorders>
              <w:top w:val="single" w:sz="4" w:space="0" w:color="auto"/>
              <w:left w:val="single" w:sz="4" w:space="0" w:color="auto"/>
              <w:bottom w:val="single" w:sz="4" w:space="0" w:color="auto"/>
              <w:right w:val="single" w:sz="4" w:space="0" w:color="auto"/>
            </w:tcBorders>
          </w:tcPr>
          <w:p w14:paraId="246E2556" w14:textId="77777777" w:rsidR="001B44F5" w:rsidRDefault="001B44F5">
            <w:pPr>
              <w:spacing w:line="256" w:lineRule="auto"/>
              <w:rPr>
                <w:sz w:val="20"/>
                <w:szCs w:val="20"/>
                <w:lang w:eastAsia="en-US"/>
              </w:rPr>
            </w:pPr>
            <w:r>
              <w:rPr>
                <w:b/>
                <w:sz w:val="20"/>
                <w:szCs w:val="20"/>
                <w:lang w:eastAsia="en-US"/>
              </w:rPr>
              <w:t>Ders Koordinatörü</w:t>
            </w:r>
            <w:r>
              <w:rPr>
                <w:sz w:val="20"/>
                <w:szCs w:val="20"/>
                <w:lang w:eastAsia="en-US"/>
              </w:rPr>
              <w:t>: Doç. Dr. Meryem Öztürk Haney</w:t>
            </w:r>
          </w:p>
          <w:p w14:paraId="309B24F1" w14:textId="77777777" w:rsidR="001B44F5" w:rsidRDefault="001B44F5">
            <w:pPr>
              <w:spacing w:line="256" w:lineRule="auto"/>
              <w:rPr>
                <w:b/>
                <w:sz w:val="20"/>
                <w:szCs w:val="20"/>
                <w:lang w:eastAsia="en-US"/>
              </w:rPr>
            </w:pPr>
          </w:p>
        </w:tc>
      </w:tr>
      <w:tr w:rsidR="001B44F5" w14:paraId="1C6E44D3" w14:textId="77777777" w:rsidTr="001B44F5">
        <w:tc>
          <w:tcPr>
            <w:tcW w:w="1535" w:type="dxa"/>
            <w:tcBorders>
              <w:top w:val="single" w:sz="4" w:space="0" w:color="auto"/>
              <w:left w:val="single" w:sz="4" w:space="0" w:color="auto"/>
              <w:bottom w:val="single" w:sz="4" w:space="0" w:color="auto"/>
              <w:right w:val="single" w:sz="4" w:space="0" w:color="auto"/>
            </w:tcBorders>
          </w:tcPr>
          <w:p w14:paraId="4DCDC5B3" w14:textId="77777777" w:rsidR="001B44F5" w:rsidRDefault="001B44F5">
            <w:pPr>
              <w:spacing w:line="256" w:lineRule="auto"/>
              <w:rPr>
                <w:sz w:val="20"/>
                <w:szCs w:val="20"/>
                <w:lang w:eastAsia="en-US"/>
              </w:rPr>
            </w:pPr>
            <w:r>
              <w:rPr>
                <w:sz w:val="20"/>
                <w:szCs w:val="20"/>
                <w:lang w:eastAsia="en-US"/>
              </w:rPr>
              <w:t>Teori</w:t>
            </w:r>
          </w:p>
          <w:p w14:paraId="6A265145" w14:textId="77777777" w:rsidR="001B44F5" w:rsidRDefault="001B44F5">
            <w:pPr>
              <w:spacing w:line="256" w:lineRule="auto"/>
              <w:rPr>
                <w:sz w:val="20"/>
                <w:szCs w:val="20"/>
                <w:lang w:eastAsia="en-US"/>
              </w:rPr>
            </w:pPr>
          </w:p>
        </w:tc>
        <w:tc>
          <w:tcPr>
            <w:tcW w:w="1535" w:type="dxa"/>
            <w:tcBorders>
              <w:top w:val="single" w:sz="4" w:space="0" w:color="auto"/>
              <w:left w:val="single" w:sz="4" w:space="0" w:color="auto"/>
              <w:bottom w:val="single" w:sz="4" w:space="0" w:color="auto"/>
              <w:right w:val="single" w:sz="4" w:space="0" w:color="auto"/>
            </w:tcBorders>
          </w:tcPr>
          <w:p w14:paraId="5B08BDD3" w14:textId="77777777" w:rsidR="001B44F5" w:rsidRDefault="001B44F5">
            <w:pPr>
              <w:spacing w:line="256" w:lineRule="auto"/>
              <w:rPr>
                <w:sz w:val="20"/>
                <w:szCs w:val="20"/>
                <w:lang w:eastAsia="en-US"/>
              </w:rPr>
            </w:pPr>
            <w:r>
              <w:rPr>
                <w:sz w:val="20"/>
                <w:szCs w:val="20"/>
                <w:lang w:eastAsia="en-US"/>
              </w:rPr>
              <w:t>Uygulama</w:t>
            </w:r>
          </w:p>
          <w:p w14:paraId="796727DB" w14:textId="77777777" w:rsidR="001B44F5" w:rsidRDefault="001B44F5">
            <w:pPr>
              <w:spacing w:line="256" w:lineRule="auto"/>
              <w:rPr>
                <w:b/>
                <w:sz w:val="20"/>
                <w:szCs w:val="20"/>
                <w:lang w:eastAsia="en-US"/>
              </w:rPr>
            </w:pPr>
          </w:p>
        </w:tc>
        <w:tc>
          <w:tcPr>
            <w:tcW w:w="1536" w:type="dxa"/>
            <w:tcBorders>
              <w:top w:val="single" w:sz="4" w:space="0" w:color="auto"/>
              <w:left w:val="single" w:sz="4" w:space="0" w:color="auto"/>
              <w:bottom w:val="single" w:sz="4" w:space="0" w:color="auto"/>
              <w:right w:val="single" w:sz="4" w:space="0" w:color="auto"/>
            </w:tcBorders>
            <w:hideMark/>
          </w:tcPr>
          <w:p w14:paraId="05710575" w14:textId="77777777" w:rsidR="001B44F5" w:rsidRDefault="001B44F5">
            <w:pPr>
              <w:spacing w:line="256" w:lineRule="auto"/>
              <w:rPr>
                <w:sz w:val="20"/>
                <w:szCs w:val="20"/>
                <w:lang w:eastAsia="en-US"/>
              </w:rPr>
            </w:pPr>
            <w:r>
              <w:rPr>
                <w:sz w:val="20"/>
                <w:szCs w:val="20"/>
                <w:lang w:eastAsia="en-US"/>
              </w:rPr>
              <w:t>Laboratuvar</w:t>
            </w:r>
          </w:p>
        </w:tc>
        <w:tc>
          <w:tcPr>
            <w:tcW w:w="5000" w:type="dxa"/>
            <w:tcBorders>
              <w:top w:val="single" w:sz="4" w:space="0" w:color="auto"/>
              <w:left w:val="single" w:sz="4" w:space="0" w:color="auto"/>
              <w:bottom w:val="single" w:sz="4" w:space="0" w:color="auto"/>
              <w:right w:val="single" w:sz="4" w:space="0" w:color="auto"/>
            </w:tcBorders>
          </w:tcPr>
          <w:p w14:paraId="5BEB0795" w14:textId="77777777" w:rsidR="001B44F5" w:rsidRDefault="001B44F5">
            <w:pPr>
              <w:spacing w:line="256" w:lineRule="auto"/>
              <w:rPr>
                <w:b/>
                <w:sz w:val="20"/>
                <w:szCs w:val="20"/>
                <w:lang w:eastAsia="en-US"/>
              </w:rPr>
            </w:pPr>
            <w:r>
              <w:rPr>
                <w:b/>
                <w:sz w:val="20"/>
                <w:szCs w:val="20"/>
                <w:lang w:eastAsia="en-US"/>
              </w:rPr>
              <w:t xml:space="preserve">Dersin Ulusal Kredisi: </w:t>
            </w:r>
            <w:r>
              <w:rPr>
                <w:sz w:val="20"/>
                <w:szCs w:val="20"/>
                <w:lang w:eastAsia="en-US"/>
              </w:rPr>
              <w:t>2</w:t>
            </w:r>
          </w:p>
          <w:p w14:paraId="628ED42A" w14:textId="77777777" w:rsidR="001B44F5" w:rsidRDefault="001B44F5">
            <w:pPr>
              <w:spacing w:line="256" w:lineRule="auto"/>
              <w:rPr>
                <w:b/>
                <w:sz w:val="20"/>
                <w:szCs w:val="20"/>
                <w:lang w:eastAsia="en-US"/>
              </w:rPr>
            </w:pPr>
          </w:p>
        </w:tc>
      </w:tr>
      <w:tr w:rsidR="001B44F5" w14:paraId="01511089" w14:textId="77777777" w:rsidTr="001B44F5">
        <w:tc>
          <w:tcPr>
            <w:tcW w:w="1535" w:type="dxa"/>
            <w:tcBorders>
              <w:top w:val="single" w:sz="4" w:space="0" w:color="auto"/>
              <w:left w:val="single" w:sz="4" w:space="0" w:color="auto"/>
              <w:bottom w:val="single" w:sz="4" w:space="0" w:color="auto"/>
              <w:right w:val="single" w:sz="4" w:space="0" w:color="auto"/>
            </w:tcBorders>
            <w:hideMark/>
          </w:tcPr>
          <w:p w14:paraId="4D5305E7" w14:textId="77777777" w:rsidR="001B44F5" w:rsidRDefault="001B44F5">
            <w:pPr>
              <w:spacing w:line="256" w:lineRule="auto"/>
              <w:rPr>
                <w:sz w:val="20"/>
                <w:szCs w:val="20"/>
                <w:lang w:eastAsia="en-US"/>
              </w:rPr>
            </w:pPr>
            <w:r>
              <w:rPr>
                <w:sz w:val="20"/>
                <w:szCs w:val="20"/>
                <w:lang w:eastAsia="en-US"/>
              </w:rPr>
              <w:t>2</w:t>
            </w:r>
          </w:p>
        </w:tc>
        <w:tc>
          <w:tcPr>
            <w:tcW w:w="1535" w:type="dxa"/>
            <w:tcBorders>
              <w:top w:val="single" w:sz="4" w:space="0" w:color="auto"/>
              <w:left w:val="single" w:sz="4" w:space="0" w:color="auto"/>
              <w:bottom w:val="single" w:sz="4" w:space="0" w:color="auto"/>
              <w:right w:val="single" w:sz="4" w:space="0" w:color="auto"/>
            </w:tcBorders>
            <w:hideMark/>
          </w:tcPr>
          <w:p w14:paraId="0516520D" w14:textId="77777777" w:rsidR="001B44F5" w:rsidRDefault="001B44F5">
            <w:pPr>
              <w:spacing w:line="256" w:lineRule="auto"/>
              <w:rPr>
                <w:sz w:val="20"/>
                <w:szCs w:val="20"/>
                <w:lang w:eastAsia="en-US"/>
              </w:rPr>
            </w:pPr>
            <w:r>
              <w:rPr>
                <w:sz w:val="20"/>
                <w:szCs w:val="20"/>
                <w:lang w:eastAsia="en-US"/>
              </w:rPr>
              <w:t>0</w:t>
            </w:r>
          </w:p>
        </w:tc>
        <w:tc>
          <w:tcPr>
            <w:tcW w:w="1536" w:type="dxa"/>
            <w:tcBorders>
              <w:top w:val="single" w:sz="4" w:space="0" w:color="auto"/>
              <w:left w:val="single" w:sz="4" w:space="0" w:color="auto"/>
              <w:bottom w:val="single" w:sz="4" w:space="0" w:color="auto"/>
              <w:right w:val="single" w:sz="4" w:space="0" w:color="auto"/>
            </w:tcBorders>
            <w:hideMark/>
          </w:tcPr>
          <w:p w14:paraId="44567C1D" w14:textId="77777777" w:rsidR="001B44F5" w:rsidRDefault="001B44F5">
            <w:pPr>
              <w:spacing w:line="256" w:lineRule="auto"/>
              <w:rPr>
                <w:sz w:val="20"/>
                <w:szCs w:val="20"/>
                <w:lang w:eastAsia="en-US"/>
              </w:rPr>
            </w:pPr>
            <w:r>
              <w:rPr>
                <w:sz w:val="20"/>
                <w:szCs w:val="20"/>
                <w:lang w:eastAsia="en-US"/>
              </w:rPr>
              <w:t>0</w:t>
            </w:r>
          </w:p>
        </w:tc>
        <w:tc>
          <w:tcPr>
            <w:tcW w:w="5000" w:type="dxa"/>
            <w:tcBorders>
              <w:top w:val="single" w:sz="4" w:space="0" w:color="auto"/>
              <w:left w:val="single" w:sz="4" w:space="0" w:color="auto"/>
              <w:bottom w:val="single" w:sz="4" w:space="0" w:color="auto"/>
              <w:right w:val="single" w:sz="4" w:space="0" w:color="auto"/>
            </w:tcBorders>
            <w:hideMark/>
          </w:tcPr>
          <w:p w14:paraId="44E431A3" w14:textId="77777777" w:rsidR="001B44F5" w:rsidRDefault="001B44F5">
            <w:pPr>
              <w:spacing w:line="256" w:lineRule="auto"/>
              <w:rPr>
                <w:b/>
                <w:sz w:val="20"/>
                <w:szCs w:val="20"/>
                <w:lang w:eastAsia="en-US"/>
              </w:rPr>
            </w:pPr>
            <w:r>
              <w:rPr>
                <w:b/>
                <w:sz w:val="20"/>
                <w:szCs w:val="20"/>
                <w:lang w:eastAsia="en-US"/>
              </w:rPr>
              <w:t xml:space="preserve">Dersin AKTS Kredisi: </w:t>
            </w:r>
            <w:r>
              <w:rPr>
                <w:sz w:val="20"/>
                <w:szCs w:val="20"/>
                <w:lang w:eastAsia="en-US"/>
              </w:rPr>
              <w:t>2</w:t>
            </w:r>
          </w:p>
        </w:tc>
      </w:tr>
      <w:tr w:rsidR="001B44F5" w14:paraId="37D03102" w14:textId="77777777" w:rsidTr="001B44F5">
        <w:tc>
          <w:tcPr>
            <w:tcW w:w="9606" w:type="dxa"/>
            <w:gridSpan w:val="4"/>
            <w:tcBorders>
              <w:top w:val="single" w:sz="4" w:space="0" w:color="auto"/>
              <w:left w:val="single" w:sz="4" w:space="0" w:color="auto"/>
              <w:bottom w:val="single" w:sz="4" w:space="0" w:color="auto"/>
              <w:right w:val="single" w:sz="4" w:space="0" w:color="auto"/>
            </w:tcBorders>
            <w:hideMark/>
          </w:tcPr>
          <w:p w14:paraId="1DF414D7" w14:textId="77777777" w:rsidR="001B44F5" w:rsidRDefault="001B44F5">
            <w:pPr>
              <w:spacing w:line="256" w:lineRule="auto"/>
              <w:rPr>
                <w:b/>
                <w:sz w:val="20"/>
                <w:szCs w:val="20"/>
                <w:lang w:eastAsia="en-US"/>
              </w:rPr>
            </w:pPr>
            <w:r>
              <w:rPr>
                <w:b/>
                <w:sz w:val="20"/>
                <w:szCs w:val="20"/>
                <w:lang w:eastAsia="en-US"/>
              </w:rPr>
              <w:t>BU TABLO ÖĞRENCİ İŞLERİ OTOMASYON SİSTEMİNDEN AKTARILACAKTIR.</w:t>
            </w:r>
          </w:p>
        </w:tc>
      </w:tr>
    </w:tbl>
    <w:p w14:paraId="48F4E1D8"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241D7384"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758901F8" w14:textId="77777777" w:rsidR="001B44F5" w:rsidRDefault="001B44F5">
            <w:pPr>
              <w:spacing w:line="256" w:lineRule="auto"/>
              <w:jc w:val="both"/>
              <w:rPr>
                <w:sz w:val="20"/>
                <w:szCs w:val="20"/>
                <w:lang w:eastAsia="en-US"/>
              </w:rPr>
            </w:pPr>
            <w:r>
              <w:rPr>
                <w:b/>
                <w:sz w:val="20"/>
                <w:szCs w:val="20"/>
                <w:lang w:eastAsia="en-US"/>
              </w:rPr>
              <w:t>Dersin Amacı:</w:t>
            </w:r>
            <w:r>
              <w:rPr>
                <w:sz w:val="20"/>
                <w:szCs w:val="20"/>
                <w:lang w:eastAsia="en-US"/>
              </w:rPr>
              <w:t xml:space="preserve"> : öğrencilere, hemşirelik alanında bir eğitimin hazırlanmasında uygun öğrenme ortamının ve öğrenme yöntemlerinin belirlenmesini becerisini kazandırmaktır. </w:t>
            </w:r>
          </w:p>
        </w:tc>
      </w:tr>
      <w:tr w:rsidR="001B44F5" w14:paraId="01430762" w14:textId="77777777" w:rsidTr="001B44F5">
        <w:tc>
          <w:tcPr>
            <w:tcW w:w="9606" w:type="dxa"/>
            <w:tcBorders>
              <w:top w:val="single" w:sz="4" w:space="0" w:color="auto"/>
              <w:left w:val="single" w:sz="4" w:space="0" w:color="auto"/>
              <w:bottom w:val="single" w:sz="4" w:space="0" w:color="auto"/>
              <w:right w:val="single" w:sz="4" w:space="0" w:color="auto"/>
            </w:tcBorders>
            <w:hideMark/>
          </w:tcPr>
          <w:p w14:paraId="18E56280" w14:textId="77777777" w:rsidR="001B44F5" w:rsidRDefault="001B44F5">
            <w:pPr>
              <w:spacing w:line="256" w:lineRule="auto"/>
              <w:rPr>
                <w:b/>
                <w:sz w:val="20"/>
                <w:szCs w:val="20"/>
                <w:lang w:eastAsia="en-US"/>
              </w:rPr>
            </w:pPr>
            <w:r>
              <w:rPr>
                <w:b/>
                <w:sz w:val="20"/>
                <w:szCs w:val="20"/>
                <w:lang w:eastAsia="en-US"/>
              </w:rPr>
              <w:t xml:space="preserve">Dersin Öğrenme Kazanımları: </w:t>
            </w:r>
          </w:p>
          <w:p w14:paraId="33009048" w14:textId="77777777" w:rsidR="001B44F5" w:rsidRDefault="001B44F5">
            <w:pPr>
              <w:spacing w:line="256" w:lineRule="auto"/>
              <w:rPr>
                <w:sz w:val="20"/>
                <w:szCs w:val="20"/>
                <w:lang w:eastAsia="en-US"/>
              </w:rPr>
            </w:pPr>
            <w:r>
              <w:rPr>
                <w:b/>
                <w:sz w:val="20"/>
                <w:szCs w:val="20"/>
                <w:lang w:eastAsia="en-US"/>
              </w:rPr>
              <w:t>ÖK 1</w:t>
            </w:r>
            <w:r>
              <w:rPr>
                <w:sz w:val="20"/>
                <w:szCs w:val="20"/>
                <w:lang w:eastAsia="en-US"/>
              </w:rPr>
              <w:t xml:space="preserve">: Öğretim ve öğrenime ilişkin temel kavram ve ilkeleri tanımlar </w:t>
            </w:r>
          </w:p>
          <w:p w14:paraId="37ABF472" w14:textId="77777777" w:rsidR="001B44F5" w:rsidRDefault="001B44F5">
            <w:pPr>
              <w:spacing w:line="256" w:lineRule="auto"/>
              <w:rPr>
                <w:sz w:val="20"/>
                <w:szCs w:val="20"/>
                <w:lang w:eastAsia="en-US"/>
              </w:rPr>
            </w:pPr>
            <w:r>
              <w:rPr>
                <w:b/>
                <w:sz w:val="20"/>
                <w:szCs w:val="20"/>
                <w:lang w:eastAsia="en-US"/>
              </w:rPr>
              <w:lastRenderedPageBreak/>
              <w:t>ÖK 2:</w:t>
            </w:r>
            <w:r>
              <w:rPr>
                <w:sz w:val="20"/>
                <w:szCs w:val="20"/>
                <w:lang w:eastAsia="en-US"/>
              </w:rPr>
              <w:t xml:space="preserve"> Hemşirenin eğitim rolünün önemini kavrar </w:t>
            </w:r>
          </w:p>
          <w:p w14:paraId="5ACD8E88" w14:textId="77777777" w:rsidR="001B44F5" w:rsidRDefault="001B44F5">
            <w:pPr>
              <w:spacing w:line="256" w:lineRule="auto"/>
              <w:rPr>
                <w:sz w:val="20"/>
                <w:szCs w:val="20"/>
                <w:lang w:eastAsia="en-US"/>
              </w:rPr>
            </w:pPr>
            <w:r>
              <w:rPr>
                <w:b/>
                <w:sz w:val="20"/>
                <w:szCs w:val="20"/>
                <w:lang w:eastAsia="en-US"/>
              </w:rPr>
              <w:t xml:space="preserve">ÖK 3: </w:t>
            </w:r>
            <w:r>
              <w:rPr>
                <w:sz w:val="20"/>
                <w:szCs w:val="20"/>
                <w:lang w:eastAsia="en-US"/>
              </w:rPr>
              <w:t xml:space="preserve">Etkili öğrenme ortamı yaratmanın önemini kavrar </w:t>
            </w:r>
          </w:p>
          <w:p w14:paraId="1AE1DE6F" w14:textId="77777777" w:rsidR="001B44F5" w:rsidRDefault="001B44F5">
            <w:pPr>
              <w:spacing w:line="256" w:lineRule="auto"/>
              <w:rPr>
                <w:sz w:val="20"/>
                <w:szCs w:val="20"/>
                <w:lang w:eastAsia="en-US"/>
              </w:rPr>
            </w:pPr>
            <w:r>
              <w:rPr>
                <w:b/>
                <w:sz w:val="20"/>
                <w:szCs w:val="20"/>
                <w:lang w:eastAsia="en-US"/>
              </w:rPr>
              <w:t>ÖK 4</w:t>
            </w:r>
            <w:r>
              <w:rPr>
                <w:sz w:val="20"/>
                <w:szCs w:val="20"/>
                <w:lang w:eastAsia="en-US"/>
              </w:rPr>
              <w:t>: Etkili öğretme yöntemleri kullanmanın önemini fark eder.</w:t>
            </w:r>
          </w:p>
          <w:p w14:paraId="661F18CC" w14:textId="77777777" w:rsidR="001B44F5" w:rsidRDefault="001B44F5">
            <w:pPr>
              <w:spacing w:line="256" w:lineRule="auto"/>
              <w:rPr>
                <w:sz w:val="20"/>
                <w:szCs w:val="20"/>
                <w:lang w:eastAsia="en-US"/>
              </w:rPr>
            </w:pPr>
            <w:r>
              <w:rPr>
                <w:b/>
                <w:sz w:val="20"/>
                <w:szCs w:val="20"/>
                <w:lang w:eastAsia="en-US"/>
              </w:rPr>
              <w:t>ÖK 5:</w:t>
            </w:r>
            <w:r>
              <w:rPr>
                <w:sz w:val="20"/>
                <w:szCs w:val="20"/>
                <w:lang w:eastAsia="en-US"/>
              </w:rPr>
              <w:t xml:space="preserve"> </w:t>
            </w:r>
            <w:r>
              <w:rPr>
                <w:rFonts w:eastAsia="Calibri"/>
                <w:sz w:val="20"/>
                <w:szCs w:val="20"/>
                <w:lang w:eastAsia="en-US"/>
              </w:rPr>
              <w:t>Eğitim uygulamalarında en uygun eğitim yöntem ve materyaline karar verir</w:t>
            </w:r>
          </w:p>
          <w:tbl>
            <w:tblPr>
              <w:tblW w:w="5000" w:type="pct"/>
              <w:tblLook w:val="04A0" w:firstRow="1" w:lastRow="0" w:firstColumn="1" w:lastColumn="0" w:noHBand="0" w:noVBand="1"/>
            </w:tblPr>
            <w:tblGrid>
              <w:gridCol w:w="300"/>
              <w:gridCol w:w="9090"/>
            </w:tblGrid>
            <w:tr w:rsidR="001B44F5" w14:paraId="7773AD84" w14:textId="77777777">
              <w:trPr>
                <w:gridAfter w:val="1"/>
              </w:trPr>
              <w:tc>
                <w:tcPr>
                  <w:tcW w:w="0" w:type="auto"/>
                  <w:shd w:val="clear" w:color="auto" w:fill="F0F8FF"/>
                  <w:tcMar>
                    <w:top w:w="0" w:type="dxa"/>
                    <w:left w:w="0" w:type="dxa"/>
                    <w:bottom w:w="0" w:type="dxa"/>
                    <w:right w:w="0" w:type="dxa"/>
                  </w:tcMar>
                  <w:vAlign w:val="center"/>
                  <w:hideMark/>
                </w:tcPr>
                <w:p w14:paraId="52072718" w14:textId="77777777" w:rsidR="001B44F5" w:rsidRDefault="001B44F5">
                  <w:pPr>
                    <w:rPr>
                      <w:sz w:val="20"/>
                      <w:szCs w:val="20"/>
                      <w:lang w:eastAsia="en-US"/>
                    </w:rPr>
                  </w:pPr>
                </w:p>
              </w:tc>
            </w:tr>
            <w:tr w:rsidR="001B44F5" w14:paraId="4DE5A274" w14:textId="77777777">
              <w:tc>
                <w:tcPr>
                  <w:tcW w:w="300" w:type="dxa"/>
                  <w:shd w:val="clear" w:color="auto" w:fill="FFFFFF"/>
                  <w:tcMar>
                    <w:top w:w="0" w:type="dxa"/>
                    <w:left w:w="0" w:type="dxa"/>
                    <w:bottom w:w="0" w:type="dxa"/>
                    <w:right w:w="0" w:type="dxa"/>
                  </w:tcMar>
                  <w:vAlign w:val="center"/>
                  <w:hideMark/>
                </w:tcPr>
                <w:p w14:paraId="2BD48D14" w14:textId="77777777" w:rsidR="001B44F5" w:rsidRDefault="001B44F5">
                  <w:pPr>
                    <w:spacing w:after="160" w:line="256" w:lineRule="auto"/>
                    <w:rPr>
                      <w:rFonts w:asciiTheme="minorHAnsi" w:eastAsiaTheme="minorHAnsi" w:hAnsiTheme="minorHAnsi" w:cstheme="minorBidi"/>
                      <w:sz w:val="20"/>
                      <w:szCs w:val="20"/>
                    </w:rPr>
                  </w:pPr>
                </w:p>
              </w:tc>
              <w:tc>
                <w:tcPr>
                  <w:tcW w:w="0" w:type="auto"/>
                  <w:shd w:val="clear" w:color="auto" w:fill="FFFFFF"/>
                  <w:tcMar>
                    <w:top w:w="0" w:type="dxa"/>
                    <w:left w:w="0" w:type="dxa"/>
                    <w:bottom w:w="0" w:type="dxa"/>
                    <w:right w:w="0" w:type="dxa"/>
                  </w:tcMar>
                  <w:vAlign w:val="center"/>
                  <w:hideMark/>
                </w:tcPr>
                <w:p w14:paraId="1434EFF1" w14:textId="77777777" w:rsidR="001B44F5" w:rsidRDefault="001B44F5">
                  <w:pPr>
                    <w:spacing w:after="160" w:line="256" w:lineRule="auto"/>
                    <w:rPr>
                      <w:rFonts w:asciiTheme="minorHAnsi" w:eastAsiaTheme="minorHAnsi" w:hAnsiTheme="minorHAnsi" w:cstheme="minorBidi"/>
                      <w:sz w:val="20"/>
                      <w:szCs w:val="20"/>
                    </w:rPr>
                  </w:pPr>
                </w:p>
              </w:tc>
            </w:tr>
            <w:tr w:rsidR="001B44F5" w14:paraId="0451537C" w14:textId="77777777">
              <w:tc>
                <w:tcPr>
                  <w:tcW w:w="300" w:type="dxa"/>
                  <w:shd w:val="clear" w:color="auto" w:fill="F0F8FF"/>
                  <w:tcMar>
                    <w:top w:w="0" w:type="dxa"/>
                    <w:left w:w="0" w:type="dxa"/>
                    <w:bottom w:w="0" w:type="dxa"/>
                    <w:right w:w="0" w:type="dxa"/>
                  </w:tcMar>
                  <w:vAlign w:val="center"/>
                  <w:hideMark/>
                </w:tcPr>
                <w:p w14:paraId="7D9614ED" w14:textId="77777777" w:rsidR="001B44F5" w:rsidRDefault="001B44F5">
                  <w:pPr>
                    <w:spacing w:after="160" w:line="256" w:lineRule="auto"/>
                    <w:rPr>
                      <w:rFonts w:asciiTheme="minorHAnsi" w:eastAsiaTheme="minorHAnsi" w:hAnsiTheme="minorHAnsi" w:cstheme="minorBidi"/>
                      <w:sz w:val="20"/>
                      <w:szCs w:val="20"/>
                    </w:rPr>
                  </w:pPr>
                </w:p>
              </w:tc>
              <w:tc>
                <w:tcPr>
                  <w:tcW w:w="0" w:type="auto"/>
                  <w:shd w:val="clear" w:color="auto" w:fill="F0F8FF"/>
                  <w:tcMar>
                    <w:top w:w="0" w:type="dxa"/>
                    <w:left w:w="0" w:type="dxa"/>
                    <w:bottom w:w="0" w:type="dxa"/>
                    <w:right w:w="0" w:type="dxa"/>
                  </w:tcMar>
                  <w:vAlign w:val="center"/>
                  <w:hideMark/>
                </w:tcPr>
                <w:p w14:paraId="01ADD1AC" w14:textId="77777777" w:rsidR="001B44F5" w:rsidRDefault="001B44F5">
                  <w:pPr>
                    <w:spacing w:after="160" w:line="256" w:lineRule="auto"/>
                    <w:rPr>
                      <w:rFonts w:asciiTheme="minorHAnsi" w:eastAsiaTheme="minorHAnsi" w:hAnsiTheme="minorHAnsi" w:cstheme="minorBidi"/>
                      <w:sz w:val="20"/>
                      <w:szCs w:val="20"/>
                    </w:rPr>
                  </w:pPr>
                </w:p>
              </w:tc>
            </w:tr>
            <w:tr w:rsidR="001B44F5" w14:paraId="12E715F9" w14:textId="77777777">
              <w:tc>
                <w:tcPr>
                  <w:tcW w:w="300" w:type="dxa"/>
                  <w:shd w:val="clear" w:color="auto" w:fill="FFFFFF"/>
                  <w:tcMar>
                    <w:top w:w="0" w:type="dxa"/>
                    <w:left w:w="0" w:type="dxa"/>
                    <w:bottom w:w="0" w:type="dxa"/>
                    <w:right w:w="0" w:type="dxa"/>
                  </w:tcMar>
                  <w:vAlign w:val="center"/>
                  <w:hideMark/>
                </w:tcPr>
                <w:p w14:paraId="3EFC5EAB" w14:textId="77777777" w:rsidR="001B44F5" w:rsidRDefault="001B44F5">
                  <w:pPr>
                    <w:spacing w:after="160" w:line="256" w:lineRule="auto"/>
                    <w:rPr>
                      <w:rFonts w:asciiTheme="minorHAnsi" w:eastAsiaTheme="minorHAnsi" w:hAnsiTheme="minorHAnsi" w:cstheme="minorBidi"/>
                      <w:sz w:val="20"/>
                      <w:szCs w:val="20"/>
                    </w:rPr>
                  </w:pPr>
                </w:p>
              </w:tc>
              <w:tc>
                <w:tcPr>
                  <w:tcW w:w="0" w:type="auto"/>
                  <w:shd w:val="clear" w:color="auto" w:fill="FFFFFF"/>
                  <w:tcMar>
                    <w:top w:w="0" w:type="dxa"/>
                    <w:left w:w="0" w:type="dxa"/>
                    <w:bottom w:w="0" w:type="dxa"/>
                    <w:right w:w="0" w:type="dxa"/>
                  </w:tcMar>
                  <w:vAlign w:val="center"/>
                  <w:hideMark/>
                </w:tcPr>
                <w:p w14:paraId="72C88D71" w14:textId="77777777" w:rsidR="001B44F5" w:rsidRDefault="001B44F5">
                  <w:pPr>
                    <w:spacing w:after="160" w:line="256" w:lineRule="auto"/>
                    <w:rPr>
                      <w:rFonts w:asciiTheme="minorHAnsi" w:eastAsiaTheme="minorHAnsi" w:hAnsiTheme="minorHAnsi" w:cstheme="minorBidi"/>
                      <w:sz w:val="20"/>
                      <w:szCs w:val="20"/>
                    </w:rPr>
                  </w:pPr>
                </w:p>
              </w:tc>
            </w:tr>
            <w:tr w:rsidR="001B44F5" w14:paraId="4F40C549" w14:textId="77777777">
              <w:tc>
                <w:tcPr>
                  <w:tcW w:w="300" w:type="dxa"/>
                  <w:shd w:val="clear" w:color="auto" w:fill="F0F8FF"/>
                  <w:tcMar>
                    <w:top w:w="0" w:type="dxa"/>
                    <w:left w:w="0" w:type="dxa"/>
                    <w:bottom w:w="0" w:type="dxa"/>
                    <w:right w:w="0" w:type="dxa"/>
                  </w:tcMar>
                  <w:vAlign w:val="center"/>
                  <w:hideMark/>
                </w:tcPr>
                <w:p w14:paraId="4642B6EA" w14:textId="77777777" w:rsidR="001B44F5" w:rsidRDefault="001B44F5">
                  <w:pPr>
                    <w:spacing w:after="160" w:line="256" w:lineRule="auto"/>
                    <w:rPr>
                      <w:rFonts w:asciiTheme="minorHAnsi" w:eastAsiaTheme="minorHAnsi" w:hAnsiTheme="minorHAnsi" w:cstheme="minorBidi"/>
                      <w:sz w:val="20"/>
                      <w:szCs w:val="20"/>
                    </w:rPr>
                  </w:pPr>
                </w:p>
              </w:tc>
              <w:tc>
                <w:tcPr>
                  <w:tcW w:w="0" w:type="auto"/>
                  <w:shd w:val="clear" w:color="auto" w:fill="F0F8FF"/>
                  <w:tcMar>
                    <w:top w:w="0" w:type="dxa"/>
                    <w:left w:w="0" w:type="dxa"/>
                    <w:bottom w:w="0" w:type="dxa"/>
                    <w:right w:w="0" w:type="dxa"/>
                  </w:tcMar>
                  <w:vAlign w:val="center"/>
                  <w:hideMark/>
                </w:tcPr>
                <w:p w14:paraId="08701776" w14:textId="77777777" w:rsidR="001B44F5" w:rsidRDefault="001B44F5">
                  <w:pPr>
                    <w:spacing w:after="160" w:line="256" w:lineRule="auto"/>
                    <w:rPr>
                      <w:rFonts w:asciiTheme="minorHAnsi" w:eastAsiaTheme="minorHAnsi" w:hAnsiTheme="minorHAnsi" w:cstheme="minorBidi"/>
                      <w:sz w:val="20"/>
                      <w:szCs w:val="20"/>
                    </w:rPr>
                  </w:pPr>
                </w:p>
              </w:tc>
            </w:tr>
          </w:tbl>
          <w:p w14:paraId="02DD5CF0" w14:textId="77777777" w:rsidR="001B44F5" w:rsidRDefault="001B44F5">
            <w:pPr>
              <w:spacing w:line="256" w:lineRule="auto"/>
              <w:rPr>
                <w:sz w:val="20"/>
                <w:szCs w:val="20"/>
                <w:lang w:eastAsia="en-US"/>
              </w:rPr>
            </w:pPr>
          </w:p>
        </w:tc>
      </w:tr>
    </w:tbl>
    <w:p w14:paraId="037EE3D2" w14:textId="77777777" w:rsidR="001B44F5" w:rsidRDefault="001B44F5" w:rsidP="001B44F5">
      <w:pPr>
        <w:jc w:val="cente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1B44F5" w14:paraId="2E201DE4" w14:textId="77777777" w:rsidTr="001B44F5">
        <w:trPr>
          <w:trHeight w:val="538"/>
        </w:trPr>
        <w:tc>
          <w:tcPr>
            <w:tcW w:w="9606" w:type="dxa"/>
            <w:tcBorders>
              <w:top w:val="single" w:sz="4" w:space="0" w:color="auto"/>
              <w:left w:val="single" w:sz="4" w:space="0" w:color="auto"/>
              <w:bottom w:val="single" w:sz="4" w:space="0" w:color="auto"/>
              <w:right w:val="single" w:sz="4" w:space="0" w:color="auto"/>
            </w:tcBorders>
            <w:hideMark/>
          </w:tcPr>
          <w:p w14:paraId="35F68FA7" w14:textId="77777777" w:rsidR="001B44F5" w:rsidRDefault="001B44F5">
            <w:pPr>
              <w:spacing w:line="256" w:lineRule="auto"/>
              <w:rPr>
                <w:b/>
                <w:sz w:val="20"/>
                <w:szCs w:val="20"/>
                <w:lang w:eastAsia="en-US"/>
              </w:rPr>
            </w:pPr>
            <w:r>
              <w:rPr>
                <w:b/>
                <w:sz w:val="20"/>
                <w:szCs w:val="20"/>
                <w:lang w:eastAsia="en-US"/>
              </w:rPr>
              <w:t xml:space="preserve">Öğrenme ve Öğretme Yöntemleri: </w:t>
            </w:r>
          </w:p>
          <w:p w14:paraId="4EF1D25D" w14:textId="77777777" w:rsidR="001B44F5" w:rsidRDefault="001B44F5">
            <w:pPr>
              <w:spacing w:line="256" w:lineRule="auto"/>
              <w:rPr>
                <w:sz w:val="20"/>
                <w:szCs w:val="20"/>
                <w:lang w:eastAsia="en-US"/>
              </w:rPr>
            </w:pPr>
            <w:r>
              <w:rPr>
                <w:sz w:val="20"/>
                <w:szCs w:val="20"/>
                <w:lang w:eastAsia="en-US"/>
              </w:rPr>
              <w:t>Görsel destekli sunum, Grup çalışması, Soru- cevap, Beyin fırtınası, Araştırma</w:t>
            </w:r>
          </w:p>
        </w:tc>
      </w:tr>
    </w:tbl>
    <w:p w14:paraId="21278115"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414"/>
      </w:tblGrid>
      <w:tr w:rsidR="001B44F5" w14:paraId="007CF5E1" w14:textId="77777777" w:rsidTr="001B44F5">
        <w:trPr>
          <w:trHeight w:val="140"/>
        </w:trPr>
        <w:tc>
          <w:tcPr>
            <w:tcW w:w="9606" w:type="dxa"/>
            <w:gridSpan w:val="3"/>
            <w:tcBorders>
              <w:top w:val="single" w:sz="4" w:space="0" w:color="auto"/>
              <w:left w:val="single" w:sz="4" w:space="0" w:color="auto"/>
              <w:bottom w:val="single" w:sz="4" w:space="0" w:color="auto"/>
              <w:right w:val="single" w:sz="4" w:space="0" w:color="auto"/>
            </w:tcBorders>
            <w:hideMark/>
          </w:tcPr>
          <w:p w14:paraId="038FC086" w14:textId="77777777" w:rsidR="001B44F5" w:rsidRDefault="001B44F5">
            <w:pPr>
              <w:spacing w:line="256" w:lineRule="auto"/>
              <w:rPr>
                <w:b/>
                <w:sz w:val="20"/>
                <w:szCs w:val="20"/>
                <w:lang w:eastAsia="en-US"/>
              </w:rPr>
            </w:pPr>
            <w:r>
              <w:rPr>
                <w:b/>
                <w:sz w:val="20"/>
                <w:szCs w:val="20"/>
                <w:lang w:eastAsia="en-US"/>
              </w:rPr>
              <w:t xml:space="preserve">Değerlendirme Yöntemleri: </w:t>
            </w:r>
          </w:p>
          <w:p w14:paraId="3CD98981" w14:textId="77777777" w:rsidR="001B44F5" w:rsidRDefault="001B44F5">
            <w:pPr>
              <w:spacing w:line="256" w:lineRule="auto"/>
              <w:rPr>
                <w:sz w:val="20"/>
                <w:szCs w:val="20"/>
                <w:lang w:eastAsia="en-US"/>
              </w:rPr>
            </w:pPr>
            <w:r>
              <w:rPr>
                <w:sz w:val="20"/>
                <w:szCs w:val="20"/>
                <w:lang w:eastAsia="en-US"/>
              </w:rPr>
              <w:t>(Değerlendirme yöntemi, öğrenme çıktıları ve derste kullanılan öğretim teknikleri ile uyumlu olmalıdır)</w:t>
            </w:r>
          </w:p>
        </w:tc>
      </w:tr>
      <w:tr w:rsidR="001B44F5" w14:paraId="3ED4E291" w14:textId="77777777" w:rsidTr="001B44F5">
        <w:trPr>
          <w:trHeight w:val="139"/>
        </w:trPr>
        <w:tc>
          <w:tcPr>
            <w:tcW w:w="3708" w:type="dxa"/>
            <w:tcBorders>
              <w:top w:val="single" w:sz="4" w:space="0" w:color="auto"/>
              <w:left w:val="single" w:sz="4" w:space="0" w:color="auto"/>
              <w:bottom w:val="single" w:sz="4" w:space="0" w:color="auto"/>
              <w:right w:val="single" w:sz="4" w:space="0" w:color="auto"/>
            </w:tcBorders>
          </w:tcPr>
          <w:p w14:paraId="54F16E50" w14:textId="77777777" w:rsidR="001B44F5" w:rsidRDefault="001B44F5">
            <w:pPr>
              <w:spacing w:line="256" w:lineRule="auto"/>
              <w:jc w:val="center"/>
              <w:rPr>
                <w:b/>
                <w:sz w:val="20"/>
                <w:szCs w:val="20"/>
                <w:lang w:eastAsia="en-US"/>
              </w:rPr>
            </w:pPr>
          </w:p>
        </w:tc>
        <w:tc>
          <w:tcPr>
            <w:tcW w:w="2484" w:type="dxa"/>
            <w:tcBorders>
              <w:top w:val="single" w:sz="4" w:space="0" w:color="auto"/>
              <w:left w:val="single" w:sz="4" w:space="0" w:color="auto"/>
              <w:bottom w:val="single" w:sz="4" w:space="0" w:color="auto"/>
              <w:right w:val="single" w:sz="4" w:space="0" w:color="auto"/>
            </w:tcBorders>
            <w:hideMark/>
          </w:tcPr>
          <w:p w14:paraId="4D21C808" w14:textId="77777777" w:rsidR="001B44F5" w:rsidRDefault="001B44F5">
            <w:pPr>
              <w:spacing w:line="256" w:lineRule="auto"/>
              <w:jc w:val="center"/>
              <w:rPr>
                <w:b/>
                <w:sz w:val="20"/>
                <w:szCs w:val="20"/>
                <w:lang w:eastAsia="en-US"/>
              </w:rPr>
            </w:pPr>
            <w:r>
              <w:rPr>
                <w:sz w:val="20"/>
                <w:szCs w:val="20"/>
                <w:lang w:eastAsia="en-US"/>
              </w:rPr>
              <w:t>Varsa (X) olarak işaretleyiniz</w:t>
            </w:r>
          </w:p>
        </w:tc>
        <w:tc>
          <w:tcPr>
            <w:tcW w:w="3414" w:type="dxa"/>
            <w:tcBorders>
              <w:top w:val="single" w:sz="4" w:space="0" w:color="auto"/>
              <w:left w:val="single" w:sz="4" w:space="0" w:color="auto"/>
              <w:bottom w:val="single" w:sz="4" w:space="0" w:color="auto"/>
              <w:right w:val="single" w:sz="4" w:space="0" w:color="auto"/>
            </w:tcBorders>
            <w:hideMark/>
          </w:tcPr>
          <w:p w14:paraId="2403BF76" w14:textId="77777777" w:rsidR="001B44F5" w:rsidRDefault="001B44F5">
            <w:pPr>
              <w:spacing w:line="256" w:lineRule="auto"/>
              <w:jc w:val="center"/>
              <w:rPr>
                <w:b/>
                <w:sz w:val="20"/>
                <w:szCs w:val="20"/>
                <w:lang w:eastAsia="en-US"/>
              </w:rPr>
            </w:pPr>
            <w:r>
              <w:rPr>
                <w:sz w:val="20"/>
                <w:szCs w:val="20"/>
                <w:lang w:eastAsia="en-US"/>
              </w:rPr>
              <w:t>Yüzde (%)</w:t>
            </w:r>
          </w:p>
        </w:tc>
      </w:tr>
      <w:tr w:rsidR="001B44F5" w14:paraId="3777ED73"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0804A035" w14:textId="77777777" w:rsidR="001B44F5" w:rsidRDefault="001B44F5">
            <w:pPr>
              <w:autoSpaceDE w:val="0"/>
              <w:autoSpaceDN w:val="0"/>
              <w:adjustRightInd w:val="0"/>
              <w:spacing w:line="256" w:lineRule="auto"/>
              <w:rPr>
                <w:sz w:val="20"/>
                <w:szCs w:val="20"/>
                <w:lang w:eastAsia="en-US"/>
              </w:rPr>
            </w:pPr>
            <w:r>
              <w:rPr>
                <w:b/>
                <w:sz w:val="20"/>
                <w:szCs w:val="20"/>
                <w:lang w:eastAsia="en-US"/>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3482C854"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184C0567" w14:textId="77777777" w:rsidR="001B44F5" w:rsidRDefault="001B44F5">
            <w:pPr>
              <w:autoSpaceDE w:val="0"/>
              <w:autoSpaceDN w:val="0"/>
              <w:adjustRightInd w:val="0"/>
              <w:spacing w:line="256" w:lineRule="auto"/>
              <w:jc w:val="center"/>
              <w:rPr>
                <w:sz w:val="20"/>
                <w:szCs w:val="20"/>
                <w:lang w:eastAsia="en-US"/>
              </w:rPr>
            </w:pPr>
          </w:p>
        </w:tc>
      </w:tr>
      <w:tr w:rsidR="001B44F5" w14:paraId="597B35EC"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0EDD34F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57468A14"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482BF5A2"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%50</w:t>
            </w:r>
          </w:p>
        </w:tc>
      </w:tr>
      <w:tr w:rsidR="001B44F5" w14:paraId="5CAC2CD4"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6D0720D"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65B45C53"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5346C2CE" w14:textId="77777777" w:rsidR="001B44F5" w:rsidRDefault="001B44F5">
            <w:pPr>
              <w:autoSpaceDE w:val="0"/>
              <w:autoSpaceDN w:val="0"/>
              <w:adjustRightInd w:val="0"/>
              <w:spacing w:line="256" w:lineRule="auto"/>
              <w:jc w:val="center"/>
              <w:rPr>
                <w:sz w:val="20"/>
                <w:szCs w:val="20"/>
                <w:lang w:eastAsia="en-US"/>
              </w:rPr>
            </w:pPr>
          </w:p>
        </w:tc>
      </w:tr>
      <w:tr w:rsidR="001B44F5" w14:paraId="706BAA27"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5440B29B"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5110CC3C"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C77F12B" w14:textId="77777777" w:rsidR="001B44F5" w:rsidRDefault="001B44F5">
            <w:pPr>
              <w:autoSpaceDE w:val="0"/>
              <w:autoSpaceDN w:val="0"/>
              <w:adjustRightInd w:val="0"/>
              <w:spacing w:line="256" w:lineRule="auto"/>
              <w:jc w:val="center"/>
              <w:rPr>
                <w:sz w:val="20"/>
                <w:szCs w:val="20"/>
                <w:highlight w:val="yellow"/>
                <w:lang w:eastAsia="en-US"/>
              </w:rPr>
            </w:pPr>
          </w:p>
        </w:tc>
      </w:tr>
      <w:tr w:rsidR="001B44F5" w14:paraId="25F276DE"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D6B887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515EFF17"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46D08AC" w14:textId="77777777" w:rsidR="001B44F5" w:rsidRDefault="001B44F5">
            <w:pPr>
              <w:autoSpaceDE w:val="0"/>
              <w:autoSpaceDN w:val="0"/>
              <w:adjustRightInd w:val="0"/>
              <w:spacing w:line="256" w:lineRule="auto"/>
              <w:jc w:val="center"/>
              <w:rPr>
                <w:sz w:val="20"/>
                <w:szCs w:val="20"/>
                <w:highlight w:val="yellow"/>
                <w:lang w:eastAsia="en-US"/>
              </w:rPr>
            </w:pPr>
          </w:p>
        </w:tc>
      </w:tr>
      <w:tr w:rsidR="001B44F5" w14:paraId="23AAFA7C"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61C6E7F5"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26BD7C85" w14:textId="77777777" w:rsidR="001B44F5" w:rsidRDefault="001B44F5">
            <w:pPr>
              <w:autoSpaceDE w:val="0"/>
              <w:autoSpaceDN w:val="0"/>
              <w:adjustRightInd w:val="0"/>
              <w:spacing w:line="256" w:lineRule="auto"/>
              <w:jc w:val="center"/>
              <w:rPr>
                <w:sz w:val="20"/>
                <w:szCs w:val="20"/>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4E5EBDFA" w14:textId="77777777" w:rsidR="001B44F5" w:rsidRDefault="001B44F5">
            <w:pPr>
              <w:autoSpaceDE w:val="0"/>
              <w:autoSpaceDN w:val="0"/>
              <w:adjustRightInd w:val="0"/>
              <w:spacing w:line="256" w:lineRule="auto"/>
              <w:jc w:val="center"/>
              <w:rPr>
                <w:sz w:val="20"/>
                <w:szCs w:val="20"/>
                <w:lang w:eastAsia="en-US"/>
              </w:rPr>
            </w:pPr>
          </w:p>
        </w:tc>
      </w:tr>
      <w:tr w:rsidR="001B44F5" w14:paraId="33E661BB"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715838A4"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6081E45C" w14:textId="77777777" w:rsidR="001B44F5" w:rsidRDefault="001B44F5">
            <w:pPr>
              <w:autoSpaceDE w:val="0"/>
              <w:autoSpaceDN w:val="0"/>
              <w:adjustRightInd w:val="0"/>
              <w:spacing w:line="256" w:lineRule="auto"/>
              <w:jc w:val="center"/>
              <w:rPr>
                <w:sz w:val="20"/>
                <w:szCs w:val="20"/>
                <w:lang w:eastAsia="en-US"/>
              </w:rPr>
            </w:pPr>
            <w:r>
              <w:rPr>
                <w:sz w:val="20"/>
                <w:szCs w:val="20"/>
                <w:lang w:eastAsia="en-US"/>
              </w:rPr>
              <w:t>x</w:t>
            </w:r>
          </w:p>
        </w:tc>
        <w:tc>
          <w:tcPr>
            <w:tcW w:w="3414" w:type="dxa"/>
            <w:tcBorders>
              <w:top w:val="single" w:sz="4" w:space="0" w:color="auto"/>
              <w:left w:val="single" w:sz="4" w:space="0" w:color="auto"/>
              <w:bottom w:val="single" w:sz="4" w:space="0" w:color="auto"/>
              <w:right w:val="single" w:sz="4" w:space="0" w:color="auto"/>
            </w:tcBorders>
            <w:vAlign w:val="center"/>
            <w:hideMark/>
          </w:tcPr>
          <w:p w14:paraId="72229621" w14:textId="77777777" w:rsidR="001B44F5" w:rsidRDefault="001B44F5">
            <w:pPr>
              <w:autoSpaceDE w:val="0"/>
              <w:autoSpaceDN w:val="0"/>
              <w:adjustRightInd w:val="0"/>
              <w:spacing w:line="256" w:lineRule="auto"/>
              <w:jc w:val="center"/>
              <w:rPr>
                <w:sz w:val="20"/>
                <w:szCs w:val="20"/>
                <w:highlight w:val="red"/>
                <w:lang w:eastAsia="en-US"/>
              </w:rPr>
            </w:pPr>
            <w:r>
              <w:rPr>
                <w:sz w:val="20"/>
                <w:szCs w:val="20"/>
                <w:lang w:eastAsia="en-US"/>
              </w:rPr>
              <w:t>%50</w:t>
            </w:r>
          </w:p>
        </w:tc>
      </w:tr>
      <w:tr w:rsidR="001B44F5" w14:paraId="748FDFE3"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28401296"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3D15BB31"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5BB1135"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17063000" w14:textId="77777777" w:rsidTr="001B44F5">
        <w:tc>
          <w:tcPr>
            <w:tcW w:w="3708" w:type="dxa"/>
            <w:tcBorders>
              <w:top w:val="single" w:sz="4" w:space="0" w:color="auto"/>
              <w:left w:val="single" w:sz="4" w:space="0" w:color="auto"/>
              <w:bottom w:val="single" w:sz="4" w:space="0" w:color="auto"/>
              <w:right w:val="single" w:sz="4" w:space="0" w:color="auto"/>
            </w:tcBorders>
            <w:vAlign w:val="center"/>
            <w:hideMark/>
          </w:tcPr>
          <w:p w14:paraId="4E8D0C2A" w14:textId="77777777" w:rsidR="001B44F5" w:rsidRDefault="001B44F5">
            <w:pPr>
              <w:autoSpaceDE w:val="0"/>
              <w:autoSpaceDN w:val="0"/>
              <w:adjustRightInd w:val="0"/>
              <w:spacing w:line="256" w:lineRule="auto"/>
              <w:ind w:left="708"/>
              <w:rPr>
                <w:b/>
                <w:sz w:val="20"/>
                <w:szCs w:val="20"/>
                <w:lang w:eastAsia="en-US"/>
              </w:rPr>
            </w:pPr>
            <w:r>
              <w:rPr>
                <w:b/>
                <w:sz w:val="20"/>
                <w:szCs w:val="20"/>
                <w:lang w:eastAsia="en-US"/>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1418751C" w14:textId="77777777" w:rsidR="001B44F5" w:rsidRDefault="001B44F5">
            <w:pPr>
              <w:autoSpaceDE w:val="0"/>
              <w:autoSpaceDN w:val="0"/>
              <w:adjustRightInd w:val="0"/>
              <w:spacing w:line="256" w:lineRule="auto"/>
              <w:jc w:val="center"/>
              <w:rPr>
                <w:sz w:val="20"/>
                <w:szCs w:val="20"/>
                <w:highlight w:val="red"/>
                <w:lang w:eastAsia="en-US"/>
              </w:rPr>
            </w:pPr>
          </w:p>
        </w:tc>
        <w:tc>
          <w:tcPr>
            <w:tcW w:w="3414" w:type="dxa"/>
            <w:tcBorders>
              <w:top w:val="single" w:sz="4" w:space="0" w:color="auto"/>
              <w:left w:val="single" w:sz="4" w:space="0" w:color="auto"/>
              <w:bottom w:val="single" w:sz="4" w:space="0" w:color="auto"/>
              <w:right w:val="single" w:sz="4" w:space="0" w:color="auto"/>
            </w:tcBorders>
            <w:vAlign w:val="center"/>
          </w:tcPr>
          <w:p w14:paraId="09518273" w14:textId="77777777" w:rsidR="001B44F5" w:rsidRDefault="001B44F5">
            <w:pPr>
              <w:autoSpaceDE w:val="0"/>
              <w:autoSpaceDN w:val="0"/>
              <w:adjustRightInd w:val="0"/>
              <w:spacing w:line="256" w:lineRule="auto"/>
              <w:jc w:val="center"/>
              <w:rPr>
                <w:sz w:val="20"/>
                <w:szCs w:val="20"/>
                <w:highlight w:val="red"/>
                <w:lang w:eastAsia="en-US"/>
              </w:rPr>
            </w:pPr>
          </w:p>
        </w:tc>
      </w:tr>
      <w:tr w:rsidR="001B44F5" w14:paraId="4EEE041E" w14:textId="77777777" w:rsidTr="001B44F5">
        <w:trPr>
          <w:trHeight w:val="543"/>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14:paraId="636C28A5" w14:textId="77777777" w:rsidR="001B44F5" w:rsidRDefault="001B44F5">
            <w:pPr>
              <w:autoSpaceDE w:val="0"/>
              <w:autoSpaceDN w:val="0"/>
              <w:adjustRightInd w:val="0"/>
              <w:spacing w:line="256" w:lineRule="auto"/>
              <w:rPr>
                <w:b/>
                <w:sz w:val="20"/>
                <w:szCs w:val="20"/>
                <w:lang w:eastAsia="en-US"/>
              </w:rPr>
            </w:pPr>
            <w:r>
              <w:rPr>
                <w:b/>
                <w:sz w:val="20"/>
                <w:szCs w:val="20"/>
                <w:lang w:eastAsia="en-US"/>
              </w:rPr>
              <w:t xml:space="preserve">Değerlendirme Yöntemlerine İlişkin Açıklamalar:  </w:t>
            </w:r>
          </w:p>
          <w:p w14:paraId="47602812" w14:textId="77777777" w:rsidR="001B44F5" w:rsidRDefault="001B44F5">
            <w:pPr>
              <w:autoSpaceDE w:val="0"/>
              <w:autoSpaceDN w:val="0"/>
              <w:adjustRightInd w:val="0"/>
              <w:spacing w:line="256" w:lineRule="auto"/>
              <w:rPr>
                <w:sz w:val="20"/>
                <w:szCs w:val="20"/>
                <w:lang w:eastAsia="en-US"/>
              </w:rPr>
            </w:pPr>
            <w:r>
              <w:rPr>
                <w:sz w:val="20"/>
                <w:szCs w:val="20"/>
                <w:lang w:eastAsia="en-US"/>
              </w:rPr>
              <w:t>Ders Başarı Notu: %50 yarıyıl içi notu (Ara sınav) + %50 final notu</w:t>
            </w:r>
          </w:p>
        </w:tc>
      </w:tr>
      <w:tr w:rsidR="001B44F5" w14:paraId="6D026D7E" w14:textId="77777777" w:rsidTr="001B44F5">
        <w:trPr>
          <w:trHeight w:val="498"/>
        </w:trPr>
        <w:tc>
          <w:tcPr>
            <w:tcW w:w="9606" w:type="dxa"/>
            <w:gridSpan w:val="3"/>
            <w:tcBorders>
              <w:top w:val="single" w:sz="4" w:space="0" w:color="auto"/>
              <w:left w:val="single" w:sz="4" w:space="0" w:color="auto"/>
              <w:bottom w:val="single" w:sz="4" w:space="0" w:color="auto"/>
              <w:right w:val="single" w:sz="4" w:space="0" w:color="auto"/>
            </w:tcBorders>
            <w:hideMark/>
          </w:tcPr>
          <w:p w14:paraId="1C20DAFA" w14:textId="77777777" w:rsidR="001B44F5" w:rsidRDefault="001B44F5">
            <w:pPr>
              <w:tabs>
                <w:tab w:val="left" w:pos="6550"/>
              </w:tabs>
              <w:spacing w:line="256" w:lineRule="auto"/>
              <w:rPr>
                <w:sz w:val="20"/>
                <w:szCs w:val="20"/>
                <w:lang w:eastAsia="en-US"/>
              </w:rPr>
            </w:pPr>
            <w:r>
              <w:rPr>
                <w:b/>
                <w:sz w:val="20"/>
                <w:szCs w:val="20"/>
                <w:lang w:eastAsia="en-US"/>
              </w:rPr>
              <w:t xml:space="preserve">Değerlendirme Kriteri: </w:t>
            </w:r>
          </w:p>
          <w:p w14:paraId="337D67C3" w14:textId="77777777" w:rsidR="001B44F5" w:rsidRDefault="001B44F5">
            <w:pPr>
              <w:spacing w:line="256" w:lineRule="auto"/>
              <w:jc w:val="both"/>
              <w:rPr>
                <w:sz w:val="20"/>
                <w:szCs w:val="20"/>
                <w:lang w:eastAsia="en-US"/>
              </w:rPr>
            </w:pPr>
            <w:r>
              <w:rPr>
                <w:sz w:val="20"/>
                <w:szCs w:val="20"/>
                <w:lang w:eastAsia="en-US"/>
              </w:rPr>
              <w:t>Sınavlarda; karar verme, eleştirel düşünme, açıklama, sınıflama, bilgilerini birleştirme becerileri değerlendirilecektir.</w:t>
            </w:r>
          </w:p>
        </w:tc>
      </w:tr>
      <w:tr w:rsidR="001B44F5" w14:paraId="007FCD1B" w14:textId="77777777" w:rsidTr="001B44F5">
        <w:trPr>
          <w:trHeight w:val="1554"/>
        </w:trPr>
        <w:tc>
          <w:tcPr>
            <w:tcW w:w="9606" w:type="dxa"/>
            <w:gridSpan w:val="3"/>
            <w:tcBorders>
              <w:top w:val="single" w:sz="6" w:space="0" w:color="auto"/>
              <w:left w:val="single" w:sz="4" w:space="0" w:color="auto"/>
              <w:bottom w:val="single" w:sz="6" w:space="0" w:color="auto"/>
              <w:right w:val="single" w:sz="4" w:space="0" w:color="auto"/>
            </w:tcBorders>
            <w:hideMark/>
          </w:tcPr>
          <w:p w14:paraId="112F69D2" w14:textId="77777777" w:rsidR="001B44F5" w:rsidRDefault="001B44F5">
            <w:pPr>
              <w:spacing w:line="256" w:lineRule="auto"/>
              <w:rPr>
                <w:b/>
                <w:sz w:val="20"/>
                <w:szCs w:val="20"/>
                <w:lang w:eastAsia="en-US"/>
              </w:rPr>
            </w:pPr>
            <w:r>
              <w:rPr>
                <w:b/>
                <w:sz w:val="20"/>
                <w:szCs w:val="20"/>
                <w:lang w:eastAsia="en-US"/>
              </w:rPr>
              <w:t xml:space="preserve">Ders İçin Önerilen Kaynaklar:  </w:t>
            </w:r>
          </w:p>
          <w:p w14:paraId="62FB5841" w14:textId="77777777" w:rsidR="001B44F5" w:rsidRDefault="001B44F5">
            <w:pPr>
              <w:pStyle w:val="ListParagraph1"/>
              <w:spacing w:after="0" w:line="240" w:lineRule="auto"/>
              <w:ind w:left="0"/>
              <w:rPr>
                <w:rStyle w:val="ptbrand3"/>
              </w:rPr>
            </w:pPr>
            <w:r>
              <w:rPr>
                <w:rFonts w:ascii="Times New Roman" w:hAnsi="Times New Roman"/>
                <w:b/>
                <w:sz w:val="20"/>
                <w:szCs w:val="20"/>
              </w:rPr>
              <w:t>Ana kaynaklar:</w:t>
            </w:r>
            <w:r>
              <w:rPr>
                <w:rStyle w:val="ptbrand3"/>
                <w:b/>
                <w:sz w:val="20"/>
                <w:szCs w:val="20"/>
              </w:rPr>
              <w:t xml:space="preserve"> </w:t>
            </w:r>
          </w:p>
          <w:p w14:paraId="5F75B3F1" w14:textId="77777777" w:rsidR="001B44F5" w:rsidRDefault="001B44F5">
            <w:pPr>
              <w:autoSpaceDE w:val="0"/>
              <w:autoSpaceDN w:val="0"/>
              <w:adjustRightInd w:val="0"/>
              <w:spacing w:line="256" w:lineRule="auto"/>
              <w:rPr>
                <w:lang w:eastAsia="en-US"/>
              </w:rPr>
            </w:pPr>
            <w:r>
              <w:rPr>
                <w:rFonts w:eastAsia="Calibri"/>
                <w:sz w:val="20"/>
                <w:szCs w:val="20"/>
                <w:lang w:eastAsia="en-US"/>
              </w:rPr>
              <w:t>Hacıalioğlu N. (2011). Hemşirelikte Öğretim Öğrenme ve Eğitim. Nobel Tıp Kitabevleri, İstanbul.</w:t>
            </w:r>
            <w:r>
              <w:rPr>
                <w:sz w:val="20"/>
                <w:szCs w:val="20"/>
                <w:highlight w:val="yellow"/>
                <w:lang w:eastAsia="en-US"/>
              </w:rPr>
              <w:br/>
            </w:r>
            <w:r>
              <w:rPr>
                <w:sz w:val="20"/>
                <w:szCs w:val="20"/>
                <w:lang w:eastAsia="en-US"/>
              </w:rPr>
              <w:t>Arslan S ve Kuzu Kurban N (2015)(Çeviri Editörleri). Hemşirelikte Öğretim ve Eğiticinin Rolü, Anı Yayıncılık, Ankara</w:t>
            </w:r>
          </w:p>
          <w:p w14:paraId="418507D5" w14:textId="77777777" w:rsidR="001B44F5" w:rsidRDefault="001B44F5">
            <w:pPr>
              <w:spacing w:line="256" w:lineRule="auto"/>
              <w:rPr>
                <w:bCs/>
                <w:sz w:val="20"/>
                <w:szCs w:val="20"/>
                <w:lang w:eastAsia="en-US"/>
              </w:rPr>
            </w:pPr>
            <w:r>
              <w:rPr>
                <w:iCs/>
                <w:sz w:val="20"/>
                <w:szCs w:val="20"/>
                <w:lang w:eastAsia="en-US"/>
              </w:rPr>
              <w:t xml:space="preserve">Akyüz A., Tosun N., Yıldız D., Kılıç A. (2007). </w:t>
            </w:r>
            <w:r>
              <w:rPr>
                <w:sz w:val="20"/>
                <w:szCs w:val="20"/>
                <w:lang w:eastAsia="en-US"/>
              </w:rPr>
              <w:t>Reflection of the Nurses on their Responsibilities and the Students’ Working System During Clinical Teaching.</w:t>
            </w:r>
            <w:r>
              <w:rPr>
                <w:bCs/>
                <w:sz w:val="20"/>
                <w:szCs w:val="20"/>
                <w:lang w:eastAsia="en-US"/>
              </w:rPr>
              <w:t xml:space="preserve"> </w:t>
            </w:r>
            <w:hyperlink r:id="rId109" w:history="1">
              <w:r>
                <w:rPr>
                  <w:rStyle w:val="Kpr"/>
                  <w:bCs/>
                  <w:sz w:val="20"/>
                  <w:szCs w:val="20"/>
                  <w:lang w:eastAsia="en-US"/>
                </w:rPr>
                <w:t>TAF Prev Med Bull</w:t>
              </w:r>
            </w:hyperlink>
            <w:r>
              <w:rPr>
                <w:bCs/>
                <w:sz w:val="20"/>
                <w:szCs w:val="20"/>
                <w:lang w:eastAsia="en-US"/>
              </w:rPr>
              <w:t xml:space="preserve">. </w:t>
            </w:r>
            <w:hyperlink r:id="rId110" w:history="1">
              <w:r>
                <w:rPr>
                  <w:rStyle w:val="Kpr"/>
                  <w:bCs/>
                  <w:sz w:val="20"/>
                  <w:szCs w:val="20"/>
                  <w:lang w:eastAsia="en-US"/>
                </w:rPr>
                <w:t>; 6(6)</w:t>
              </w:r>
            </w:hyperlink>
            <w:r>
              <w:rPr>
                <w:bCs/>
                <w:sz w:val="20"/>
                <w:szCs w:val="20"/>
                <w:lang w:eastAsia="en-US"/>
              </w:rPr>
              <w:t>: 459-464</w:t>
            </w:r>
          </w:p>
          <w:p w14:paraId="278A43B5" w14:textId="77777777" w:rsidR="001B44F5" w:rsidRDefault="001B44F5">
            <w:pPr>
              <w:spacing w:line="256" w:lineRule="auto"/>
              <w:rPr>
                <w:sz w:val="20"/>
                <w:szCs w:val="20"/>
                <w:lang w:eastAsia="en-US"/>
              </w:rPr>
            </w:pPr>
            <w:r>
              <w:rPr>
                <w:bCs/>
                <w:sz w:val="20"/>
                <w:szCs w:val="20"/>
                <w:lang w:eastAsia="en-US"/>
              </w:rPr>
              <w:t>Karaöz, S. (2003). Hemşirelikte Klinik Öğretime Genel Bir Bakış ve Etkin Klinik Öğretim İçin Öneriler. Hemşirelikte Araştırma ve Geliştirme Dergisi, 5(1), 15-21.</w:t>
            </w:r>
          </w:p>
          <w:p w14:paraId="7E543B9C" w14:textId="77777777" w:rsidR="001B44F5" w:rsidRDefault="001B44F5">
            <w:pPr>
              <w:spacing w:line="256" w:lineRule="auto"/>
              <w:rPr>
                <w:b/>
                <w:sz w:val="20"/>
                <w:szCs w:val="20"/>
                <w:lang w:eastAsia="en-US"/>
              </w:rPr>
            </w:pPr>
            <w:r>
              <w:rPr>
                <w:b/>
                <w:sz w:val="20"/>
                <w:szCs w:val="20"/>
                <w:lang w:eastAsia="en-US"/>
              </w:rPr>
              <w:t>Yardımcı kaynaklar: Referanslar: Diğer ders materyalleri:</w:t>
            </w:r>
            <w:r>
              <w:rPr>
                <w:sz w:val="20"/>
                <w:szCs w:val="20"/>
                <w:lang w:eastAsia="en-US"/>
              </w:rPr>
              <w:t xml:space="preserve"> </w:t>
            </w:r>
          </w:p>
        </w:tc>
      </w:tr>
      <w:tr w:rsidR="001B44F5" w14:paraId="1E9F958A" w14:textId="77777777" w:rsidTr="001B44F5">
        <w:tc>
          <w:tcPr>
            <w:tcW w:w="9606" w:type="dxa"/>
            <w:gridSpan w:val="3"/>
            <w:tcBorders>
              <w:top w:val="single" w:sz="6" w:space="0" w:color="auto"/>
              <w:left w:val="single" w:sz="4" w:space="0" w:color="auto"/>
              <w:bottom w:val="single" w:sz="4" w:space="0" w:color="auto"/>
              <w:right w:val="single" w:sz="4" w:space="0" w:color="auto"/>
            </w:tcBorders>
            <w:hideMark/>
          </w:tcPr>
          <w:p w14:paraId="41EC3AFB" w14:textId="77777777" w:rsidR="001B44F5" w:rsidRDefault="001B44F5">
            <w:pPr>
              <w:spacing w:line="276" w:lineRule="auto"/>
              <w:rPr>
                <w:b/>
                <w:sz w:val="20"/>
                <w:szCs w:val="20"/>
                <w:lang w:eastAsia="en-US"/>
              </w:rPr>
            </w:pPr>
            <w:r>
              <w:rPr>
                <w:b/>
                <w:sz w:val="20"/>
                <w:szCs w:val="20"/>
                <w:lang w:eastAsia="en-US"/>
              </w:rPr>
              <w:t xml:space="preserve">Derse İlişkin Politika ve Kurallar: </w:t>
            </w:r>
          </w:p>
        </w:tc>
      </w:tr>
    </w:tbl>
    <w:p w14:paraId="6B3892B7" w14:textId="77777777" w:rsidR="001B44F5" w:rsidRDefault="001B44F5" w:rsidP="001B44F5">
      <w:pPr>
        <w:rPr>
          <w:sz w:val="20"/>
          <w:szCs w:val="20"/>
        </w:rPr>
      </w:pPr>
    </w:p>
    <w:tbl>
      <w:tblPr>
        <w:tblW w:w="96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26"/>
        <w:gridCol w:w="6941"/>
        <w:gridCol w:w="1133"/>
      </w:tblGrid>
      <w:tr w:rsidR="001B44F5" w14:paraId="26E1DE28" w14:textId="77777777" w:rsidTr="001B44F5">
        <w:tc>
          <w:tcPr>
            <w:tcW w:w="9606" w:type="dxa"/>
            <w:gridSpan w:val="3"/>
            <w:tcBorders>
              <w:top w:val="single" w:sz="4" w:space="0" w:color="auto"/>
              <w:left w:val="single" w:sz="4" w:space="0" w:color="auto"/>
              <w:bottom w:val="single" w:sz="6" w:space="0" w:color="auto"/>
              <w:right w:val="single" w:sz="4" w:space="0" w:color="auto"/>
            </w:tcBorders>
            <w:hideMark/>
          </w:tcPr>
          <w:p w14:paraId="74617089" w14:textId="77777777" w:rsidR="001B44F5" w:rsidRDefault="001B44F5">
            <w:pPr>
              <w:tabs>
                <w:tab w:val="left" w:pos="2268"/>
                <w:tab w:val="left" w:leader="dot" w:pos="7655"/>
              </w:tabs>
              <w:spacing w:line="256" w:lineRule="auto"/>
              <w:rPr>
                <w:b/>
                <w:sz w:val="20"/>
                <w:szCs w:val="20"/>
                <w:lang w:eastAsia="en-US"/>
              </w:rPr>
            </w:pPr>
            <w:r>
              <w:rPr>
                <w:b/>
                <w:sz w:val="20"/>
                <w:szCs w:val="20"/>
                <w:lang w:eastAsia="en-US"/>
              </w:rPr>
              <w:t xml:space="preserve">Ders Öğretim Üyesi İletişim Bilgileri: </w:t>
            </w:r>
          </w:p>
          <w:p w14:paraId="592733ED" w14:textId="77777777" w:rsidR="001B44F5" w:rsidRDefault="001B44F5">
            <w:pPr>
              <w:tabs>
                <w:tab w:val="left" w:pos="2268"/>
                <w:tab w:val="left" w:leader="dot" w:pos="7655"/>
              </w:tabs>
              <w:spacing w:line="256" w:lineRule="auto"/>
              <w:rPr>
                <w:b/>
                <w:sz w:val="20"/>
                <w:szCs w:val="20"/>
                <w:lang w:eastAsia="en-US"/>
              </w:rPr>
            </w:pPr>
            <w:r>
              <w:rPr>
                <w:sz w:val="20"/>
                <w:szCs w:val="20"/>
                <w:lang w:eastAsia="en-US"/>
              </w:rPr>
              <w:t>Adres: Dokuz Eylül Üniversitesi Hemşirelik Fakültesi 35240 Balçova/İZMİR</w:t>
            </w:r>
          </w:p>
          <w:p w14:paraId="4FFFE430" w14:textId="77777777" w:rsidR="001B44F5" w:rsidRDefault="001B44F5">
            <w:pPr>
              <w:tabs>
                <w:tab w:val="left" w:pos="2268"/>
                <w:tab w:val="left" w:leader="dot" w:pos="7655"/>
              </w:tabs>
              <w:spacing w:line="256" w:lineRule="auto"/>
              <w:rPr>
                <w:sz w:val="20"/>
                <w:szCs w:val="20"/>
                <w:lang w:eastAsia="en-US"/>
              </w:rPr>
            </w:pPr>
            <w:r>
              <w:rPr>
                <w:sz w:val="20"/>
                <w:szCs w:val="20"/>
                <w:lang w:eastAsia="en-US"/>
              </w:rPr>
              <w:t xml:space="preserve">Doç. Dr. Meryem Öztürk Haney       </w:t>
            </w:r>
            <w:hyperlink r:id="rId111" w:history="1">
              <w:r>
                <w:rPr>
                  <w:rStyle w:val="Kpr"/>
                  <w:sz w:val="20"/>
                  <w:szCs w:val="20"/>
                  <w:lang w:eastAsia="en-US"/>
                </w:rPr>
                <w:t>meryem.ozturk@deu.edu.tr</w:t>
              </w:r>
            </w:hyperlink>
            <w:r>
              <w:rPr>
                <w:sz w:val="20"/>
                <w:szCs w:val="20"/>
                <w:lang w:eastAsia="en-US"/>
              </w:rPr>
              <w:t xml:space="preserve">       </w:t>
            </w:r>
            <w:hyperlink r:id="rId112" w:history="1">
              <w:r>
                <w:rPr>
                  <w:rStyle w:val="Kpr"/>
                  <w:sz w:val="20"/>
                  <w:szCs w:val="20"/>
                  <w:lang w:eastAsia="en-US"/>
                </w:rPr>
                <w:t>tel:0232</w:t>
              </w:r>
            </w:hyperlink>
            <w:r>
              <w:rPr>
                <w:sz w:val="20"/>
                <w:szCs w:val="20"/>
                <w:lang w:eastAsia="en-US"/>
              </w:rPr>
              <w:t xml:space="preserve">  4126964</w:t>
            </w:r>
          </w:p>
        </w:tc>
      </w:tr>
      <w:tr w:rsidR="001B44F5" w14:paraId="21DD1243" w14:textId="77777777" w:rsidTr="001B44F5">
        <w:trPr>
          <w:trHeight w:val="217"/>
        </w:trPr>
        <w:tc>
          <w:tcPr>
            <w:tcW w:w="9606" w:type="dxa"/>
            <w:gridSpan w:val="3"/>
            <w:tcBorders>
              <w:top w:val="single" w:sz="6" w:space="0" w:color="auto"/>
              <w:left w:val="single" w:sz="4" w:space="0" w:color="auto"/>
              <w:bottom w:val="single" w:sz="6" w:space="0" w:color="auto"/>
              <w:right w:val="single" w:sz="4" w:space="0" w:color="auto"/>
            </w:tcBorders>
            <w:hideMark/>
          </w:tcPr>
          <w:p w14:paraId="42145A68" w14:textId="77777777" w:rsidR="001B44F5" w:rsidRDefault="001B44F5">
            <w:pPr>
              <w:spacing w:line="256" w:lineRule="auto"/>
              <w:rPr>
                <w:b/>
                <w:sz w:val="20"/>
                <w:szCs w:val="20"/>
                <w:lang w:eastAsia="en-US"/>
              </w:rPr>
            </w:pPr>
            <w:r>
              <w:rPr>
                <w:b/>
                <w:sz w:val="20"/>
                <w:szCs w:val="20"/>
                <w:lang w:eastAsia="en-US"/>
              </w:rPr>
              <w:t xml:space="preserve">Ders Öğretim Üyesi Görüşme Günleri ve Saatleri: </w:t>
            </w:r>
          </w:p>
        </w:tc>
      </w:tr>
      <w:tr w:rsidR="001B44F5" w14:paraId="5AF743DC" w14:textId="77777777" w:rsidTr="001B44F5">
        <w:tc>
          <w:tcPr>
            <w:tcW w:w="9606" w:type="dxa"/>
            <w:gridSpan w:val="3"/>
            <w:tcBorders>
              <w:top w:val="single" w:sz="4" w:space="0" w:color="auto"/>
              <w:left w:val="single" w:sz="4" w:space="0" w:color="auto"/>
              <w:bottom w:val="single" w:sz="4" w:space="0" w:color="auto"/>
              <w:right w:val="single" w:sz="4" w:space="0" w:color="auto"/>
            </w:tcBorders>
          </w:tcPr>
          <w:p w14:paraId="39125CF2" w14:textId="77777777" w:rsidR="001B44F5" w:rsidRDefault="001B44F5">
            <w:pPr>
              <w:spacing w:line="256" w:lineRule="auto"/>
              <w:rPr>
                <w:b/>
                <w:sz w:val="20"/>
                <w:szCs w:val="20"/>
                <w:lang w:eastAsia="en-US"/>
              </w:rPr>
            </w:pPr>
            <w:r>
              <w:rPr>
                <w:b/>
                <w:sz w:val="20"/>
                <w:szCs w:val="20"/>
                <w:lang w:eastAsia="en-US"/>
              </w:rPr>
              <w:t xml:space="preserve">Dersin İçeriği: </w:t>
            </w:r>
          </w:p>
          <w:p w14:paraId="10848A22" w14:textId="77777777" w:rsidR="001B44F5" w:rsidRDefault="001B44F5">
            <w:pPr>
              <w:spacing w:line="256" w:lineRule="auto"/>
              <w:rPr>
                <w:sz w:val="20"/>
                <w:szCs w:val="20"/>
                <w:lang w:eastAsia="en-US"/>
              </w:rPr>
            </w:pPr>
            <w:r>
              <w:rPr>
                <w:sz w:val="20"/>
                <w:szCs w:val="20"/>
                <w:lang w:eastAsia="en-US"/>
              </w:rPr>
              <w:t>Sınav tarihleri ders planında belirtilecektir. Sınav tarihleri kesinleştiğinde, tarihlerde değişiklik yapılabilir.</w:t>
            </w:r>
          </w:p>
          <w:p w14:paraId="47B3E223" w14:textId="77777777" w:rsidR="001B44F5" w:rsidRDefault="001B44F5">
            <w:pPr>
              <w:spacing w:line="256" w:lineRule="auto"/>
              <w:rPr>
                <w:b/>
                <w:sz w:val="20"/>
                <w:szCs w:val="20"/>
                <w:lang w:eastAsia="en-US"/>
              </w:rPr>
            </w:pPr>
          </w:p>
        </w:tc>
      </w:tr>
      <w:tr w:rsidR="001B44F5" w14:paraId="6289BBCA" w14:textId="77777777" w:rsidTr="001B44F5">
        <w:tc>
          <w:tcPr>
            <w:tcW w:w="1526" w:type="dxa"/>
            <w:tcBorders>
              <w:top w:val="single" w:sz="4" w:space="0" w:color="auto"/>
              <w:left w:val="single" w:sz="4" w:space="0" w:color="auto"/>
              <w:bottom w:val="single" w:sz="4" w:space="0" w:color="auto"/>
              <w:right w:val="single" w:sz="4" w:space="0" w:color="auto"/>
            </w:tcBorders>
          </w:tcPr>
          <w:p w14:paraId="5AF34562" w14:textId="77777777" w:rsidR="001B44F5" w:rsidRDefault="001B44F5">
            <w:pPr>
              <w:tabs>
                <w:tab w:val="left" w:pos="266"/>
              </w:tabs>
              <w:spacing w:line="256" w:lineRule="auto"/>
              <w:ind w:right="175"/>
              <w:jc w:val="both"/>
              <w:rPr>
                <w:rFonts w:eastAsia="Calibri"/>
                <w:b/>
                <w:sz w:val="20"/>
                <w:szCs w:val="20"/>
                <w:lang w:eastAsia="en-US"/>
              </w:rPr>
            </w:pPr>
            <w:r>
              <w:rPr>
                <w:rFonts w:eastAsia="Calibri"/>
                <w:b/>
                <w:sz w:val="20"/>
                <w:szCs w:val="20"/>
                <w:lang w:eastAsia="en-US"/>
              </w:rPr>
              <w:t>1.Hafta</w:t>
            </w:r>
          </w:p>
          <w:p w14:paraId="41B9A11C" w14:textId="77777777" w:rsidR="001B44F5" w:rsidRDefault="001B44F5">
            <w:pPr>
              <w:tabs>
                <w:tab w:val="left" w:pos="266"/>
              </w:tabs>
              <w:spacing w:line="256" w:lineRule="auto"/>
              <w:ind w:right="175"/>
              <w:jc w:val="both"/>
              <w:rPr>
                <w:rFonts w:eastAsia="Calibri"/>
                <w:b/>
                <w:sz w:val="20"/>
                <w:szCs w:val="20"/>
                <w:lang w:eastAsia="en-US"/>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9668737" w14:textId="77777777" w:rsidR="001B44F5" w:rsidRDefault="001B44F5">
            <w:pPr>
              <w:spacing w:line="256" w:lineRule="auto"/>
              <w:jc w:val="both"/>
              <w:rPr>
                <w:rFonts w:eastAsia="Calibri"/>
                <w:sz w:val="20"/>
                <w:szCs w:val="20"/>
                <w:lang w:eastAsia="en-US"/>
              </w:rPr>
            </w:pPr>
            <w:r>
              <w:rPr>
                <w:rFonts w:eastAsia="Calibri"/>
                <w:sz w:val="20"/>
                <w:szCs w:val="20"/>
                <w:lang w:eastAsia="en-US"/>
              </w:rPr>
              <w:t xml:space="preserve">Giriş, programın tanıtımı, Dersin hedeflerinin açıklanması, öğrencilerden beklentilerin açıklanması </w:t>
            </w:r>
          </w:p>
          <w:p w14:paraId="3D5E0CDE"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 ve öğretim ile ilgili temel kavramlar, Öğrenme Kuramları</w:t>
            </w:r>
          </w:p>
        </w:tc>
        <w:tc>
          <w:tcPr>
            <w:tcW w:w="1134" w:type="dxa"/>
            <w:tcBorders>
              <w:top w:val="single" w:sz="4" w:space="0" w:color="auto"/>
              <w:left w:val="single" w:sz="4" w:space="0" w:color="auto"/>
              <w:bottom w:val="single" w:sz="4" w:space="0" w:color="auto"/>
              <w:right w:val="single" w:sz="4" w:space="0" w:color="auto"/>
            </w:tcBorders>
          </w:tcPr>
          <w:p w14:paraId="5C2069DA" w14:textId="77777777" w:rsidR="001B44F5" w:rsidRDefault="001B44F5">
            <w:pPr>
              <w:spacing w:line="256" w:lineRule="auto"/>
              <w:jc w:val="both"/>
              <w:rPr>
                <w:rFonts w:eastAsia="Calibri"/>
                <w:sz w:val="20"/>
                <w:szCs w:val="20"/>
                <w:lang w:eastAsia="en-US"/>
              </w:rPr>
            </w:pPr>
          </w:p>
        </w:tc>
      </w:tr>
      <w:tr w:rsidR="001B44F5" w14:paraId="0898217F"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58F62E4A"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2.Hafta</w:t>
            </w:r>
          </w:p>
        </w:tc>
        <w:tc>
          <w:tcPr>
            <w:tcW w:w="6946" w:type="dxa"/>
            <w:tcBorders>
              <w:top w:val="single" w:sz="4" w:space="0" w:color="auto"/>
              <w:left w:val="single" w:sz="4" w:space="0" w:color="auto"/>
              <w:bottom w:val="single" w:sz="4" w:space="0" w:color="auto"/>
              <w:right w:val="single" w:sz="4" w:space="0" w:color="auto"/>
            </w:tcBorders>
            <w:vAlign w:val="center"/>
            <w:hideMark/>
          </w:tcPr>
          <w:tbl>
            <w:tblPr>
              <w:tblW w:w="6105" w:type="dxa"/>
              <w:tblLayout w:type="fixed"/>
              <w:tblLook w:val="04A0" w:firstRow="1" w:lastRow="0" w:firstColumn="1" w:lastColumn="0" w:noHBand="0" w:noVBand="1"/>
            </w:tblPr>
            <w:tblGrid>
              <w:gridCol w:w="6105"/>
            </w:tblGrid>
            <w:tr w:rsidR="001B44F5" w14:paraId="6EC5D5D4" w14:textId="77777777">
              <w:trPr>
                <w:trHeight w:val="373"/>
              </w:trPr>
              <w:tc>
                <w:tcPr>
                  <w:tcW w:w="6102" w:type="dxa"/>
                  <w:tcMar>
                    <w:top w:w="15" w:type="dxa"/>
                    <w:left w:w="15" w:type="dxa"/>
                    <w:bottom w:w="15" w:type="dxa"/>
                    <w:right w:w="15" w:type="dxa"/>
                  </w:tcMar>
                  <w:vAlign w:val="center"/>
                  <w:hideMark/>
                </w:tcPr>
                <w:p w14:paraId="775ABB06" w14:textId="77777777" w:rsidR="001B44F5" w:rsidRDefault="001B44F5">
                  <w:pPr>
                    <w:spacing w:line="256" w:lineRule="auto"/>
                    <w:jc w:val="both"/>
                    <w:rPr>
                      <w:rFonts w:eastAsia="Calibri"/>
                      <w:sz w:val="20"/>
                      <w:szCs w:val="20"/>
                      <w:lang w:eastAsia="en-US"/>
                    </w:rPr>
                  </w:pPr>
                  <w:r>
                    <w:rPr>
                      <w:rFonts w:eastAsia="Calibri"/>
                      <w:sz w:val="20"/>
                      <w:szCs w:val="20"/>
                      <w:lang w:eastAsia="en-US"/>
                    </w:rPr>
                    <w:t>Öğrenme alanları</w:t>
                  </w:r>
                </w:p>
              </w:tc>
            </w:tr>
          </w:tbl>
          <w:p w14:paraId="36A92193" w14:textId="77777777" w:rsidR="001B44F5" w:rsidRDefault="001B44F5">
            <w:pPr>
              <w:spacing w:line="256" w:lineRule="auto"/>
              <w:jc w:val="both"/>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179CC1D" w14:textId="77777777" w:rsidR="001B44F5" w:rsidRDefault="001B44F5">
            <w:pPr>
              <w:spacing w:line="256" w:lineRule="auto"/>
              <w:jc w:val="both"/>
              <w:rPr>
                <w:rFonts w:eastAsia="Calibri"/>
                <w:sz w:val="20"/>
                <w:szCs w:val="20"/>
                <w:lang w:eastAsia="en-US"/>
              </w:rPr>
            </w:pPr>
          </w:p>
        </w:tc>
      </w:tr>
      <w:tr w:rsidR="001B44F5" w14:paraId="65DCFD0B"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4F49B803"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3.Hafta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A2531BE"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Eğitimde iletişim tekniklerini ve etkili sunum tekniklerini kullanma</w:t>
            </w:r>
          </w:p>
        </w:tc>
        <w:tc>
          <w:tcPr>
            <w:tcW w:w="1134" w:type="dxa"/>
            <w:tcBorders>
              <w:top w:val="single" w:sz="4" w:space="0" w:color="auto"/>
              <w:left w:val="single" w:sz="4" w:space="0" w:color="auto"/>
              <w:bottom w:val="single" w:sz="4" w:space="0" w:color="auto"/>
              <w:right w:val="single" w:sz="4" w:space="0" w:color="auto"/>
            </w:tcBorders>
          </w:tcPr>
          <w:p w14:paraId="5FF21A04" w14:textId="77777777" w:rsidR="001B44F5" w:rsidRDefault="001B44F5">
            <w:pPr>
              <w:spacing w:line="256" w:lineRule="auto"/>
              <w:jc w:val="both"/>
              <w:rPr>
                <w:rFonts w:eastAsia="Calibri"/>
                <w:sz w:val="20"/>
                <w:szCs w:val="20"/>
                <w:lang w:eastAsia="en-US"/>
              </w:rPr>
            </w:pPr>
          </w:p>
        </w:tc>
      </w:tr>
      <w:tr w:rsidR="001B44F5" w14:paraId="35F75DFA" w14:textId="77777777" w:rsidTr="001B44F5">
        <w:trPr>
          <w:trHeight w:val="455"/>
        </w:trPr>
        <w:tc>
          <w:tcPr>
            <w:tcW w:w="1526" w:type="dxa"/>
            <w:tcBorders>
              <w:top w:val="single" w:sz="4" w:space="0" w:color="auto"/>
              <w:left w:val="single" w:sz="4" w:space="0" w:color="auto"/>
              <w:bottom w:val="single" w:sz="4" w:space="0" w:color="auto"/>
              <w:right w:val="single" w:sz="4" w:space="0" w:color="auto"/>
            </w:tcBorders>
            <w:hideMark/>
          </w:tcPr>
          <w:p w14:paraId="69E476EB"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4.Hafta</w:t>
            </w:r>
          </w:p>
        </w:tc>
        <w:tc>
          <w:tcPr>
            <w:tcW w:w="6946" w:type="dxa"/>
            <w:tcBorders>
              <w:top w:val="single" w:sz="4" w:space="0" w:color="auto"/>
              <w:left w:val="single" w:sz="4" w:space="0" w:color="auto"/>
              <w:bottom w:val="single" w:sz="4" w:space="0" w:color="auto"/>
              <w:right w:val="single" w:sz="4" w:space="0" w:color="auto"/>
            </w:tcBorders>
            <w:hideMark/>
          </w:tcPr>
          <w:p w14:paraId="7CB31319" w14:textId="77777777" w:rsidR="001B44F5" w:rsidRDefault="001B44F5">
            <w:pPr>
              <w:autoSpaceDE w:val="0"/>
              <w:autoSpaceDN w:val="0"/>
              <w:adjustRightInd w:val="0"/>
              <w:spacing w:line="256" w:lineRule="auto"/>
              <w:jc w:val="both"/>
              <w:rPr>
                <w:sz w:val="20"/>
                <w:szCs w:val="20"/>
                <w:lang w:eastAsia="en-US"/>
              </w:rPr>
            </w:pPr>
            <w:r>
              <w:rPr>
                <w:sz w:val="20"/>
                <w:szCs w:val="20"/>
                <w:lang w:eastAsia="en-US"/>
              </w:rPr>
              <w:t>Öğrenmeyi etkileyen temel faktörler</w:t>
            </w:r>
          </w:p>
        </w:tc>
        <w:tc>
          <w:tcPr>
            <w:tcW w:w="1134" w:type="dxa"/>
            <w:tcBorders>
              <w:top w:val="single" w:sz="4" w:space="0" w:color="auto"/>
              <w:left w:val="single" w:sz="4" w:space="0" w:color="auto"/>
              <w:bottom w:val="single" w:sz="4" w:space="0" w:color="auto"/>
              <w:right w:val="single" w:sz="4" w:space="0" w:color="auto"/>
            </w:tcBorders>
          </w:tcPr>
          <w:p w14:paraId="7CF09E57" w14:textId="77777777" w:rsidR="001B44F5" w:rsidRDefault="001B44F5">
            <w:pPr>
              <w:spacing w:line="256" w:lineRule="auto"/>
              <w:jc w:val="both"/>
              <w:rPr>
                <w:rFonts w:eastAsia="Calibri"/>
                <w:sz w:val="20"/>
                <w:szCs w:val="20"/>
                <w:lang w:eastAsia="en-US"/>
              </w:rPr>
            </w:pPr>
          </w:p>
        </w:tc>
      </w:tr>
      <w:tr w:rsidR="001B44F5" w14:paraId="6076F613"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6DDD08B9"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5.Hafta</w:t>
            </w:r>
          </w:p>
        </w:tc>
        <w:tc>
          <w:tcPr>
            <w:tcW w:w="6946" w:type="dxa"/>
            <w:tcBorders>
              <w:top w:val="single" w:sz="4" w:space="0" w:color="auto"/>
              <w:left w:val="single" w:sz="4" w:space="0" w:color="auto"/>
              <w:bottom w:val="single" w:sz="4" w:space="0" w:color="auto"/>
              <w:right w:val="single" w:sz="4" w:space="0" w:color="auto"/>
            </w:tcBorders>
            <w:hideMark/>
          </w:tcPr>
          <w:p w14:paraId="53A4974B" w14:textId="77777777" w:rsidR="001B44F5" w:rsidRDefault="001B44F5">
            <w:pPr>
              <w:autoSpaceDE w:val="0"/>
              <w:autoSpaceDN w:val="0"/>
              <w:adjustRightInd w:val="0"/>
              <w:spacing w:line="256" w:lineRule="auto"/>
              <w:jc w:val="both"/>
              <w:rPr>
                <w:sz w:val="20"/>
                <w:szCs w:val="20"/>
                <w:lang w:eastAsia="en-US"/>
              </w:rPr>
            </w:pPr>
            <w:r>
              <w:rPr>
                <w:sz w:val="20"/>
                <w:szCs w:val="20"/>
                <w:lang w:eastAsia="en-US"/>
              </w:rPr>
              <w:t>Öğrenme için uygun ortam oluşturma</w:t>
            </w:r>
          </w:p>
        </w:tc>
        <w:tc>
          <w:tcPr>
            <w:tcW w:w="1134" w:type="dxa"/>
            <w:tcBorders>
              <w:top w:val="single" w:sz="4" w:space="0" w:color="auto"/>
              <w:left w:val="single" w:sz="4" w:space="0" w:color="auto"/>
              <w:bottom w:val="single" w:sz="4" w:space="0" w:color="auto"/>
              <w:right w:val="single" w:sz="4" w:space="0" w:color="auto"/>
            </w:tcBorders>
          </w:tcPr>
          <w:p w14:paraId="6C4CFC46" w14:textId="77777777" w:rsidR="001B44F5" w:rsidRDefault="001B44F5">
            <w:pPr>
              <w:spacing w:line="256" w:lineRule="auto"/>
              <w:jc w:val="both"/>
              <w:rPr>
                <w:rFonts w:eastAsia="Calibri"/>
                <w:b/>
                <w:sz w:val="20"/>
                <w:szCs w:val="20"/>
                <w:lang w:eastAsia="en-US"/>
              </w:rPr>
            </w:pPr>
          </w:p>
        </w:tc>
      </w:tr>
      <w:tr w:rsidR="001B44F5" w14:paraId="4040670E" w14:textId="77777777" w:rsidTr="001B44F5">
        <w:trPr>
          <w:trHeight w:val="387"/>
        </w:trPr>
        <w:tc>
          <w:tcPr>
            <w:tcW w:w="1526" w:type="dxa"/>
            <w:tcBorders>
              <w:top w:val="single" w:sz="4" w:space="0" w:color="auto"/>
              <w:left w:val="single" w:sz="4" w:space="0" w:color="auto"/>
              <w:bottom w:val="single" w:sz="4" w:space="0" w:color="auto"/>
              <w:right w:val="single" w:sz="4" w:space="0" w:color="auto"/>
            </w:tcBorders>
            <w:hideMark/>
          </w:tcPr>
          <w:p w14:paraId="4ECB1F6D"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6.Hafta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1818158"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Eğitimde kullanılan araç-gereçler ve önemi, öğretme yöntemleri</w:t>
            </w:r>
          </w:p>
        </w:tc>
        <w:tc>
          <w:tcPr>
            <w:tcW w:w="1134" w:type="dxa"/>
            <w:tcBorders>
              <w:top w:val="single" w:sz="4" w:space="0" w:color="auto"/>
              <w:left w:val="single" w:sz="4" w:space="0" w:color="auto"/>
              <w:bottom w:val="single" w:sz="4" w:space="0" w:color="auto"/>
              <w:right w:val="single" w:sz="4" w:space="0" w:color="auto"/>
            </w:tcBorders>
          </w:tcPr>
          <w:p w14:paraId="404C0AA0" w14:textId="77777777" w:rsidR="001B44F5" w:rsidRDefault="001B44F5">
            <w:pPr>
              <w:spacing w:line="256" w:lineRule="auto"/>
              <w:jc w:val="both"/>
              <w:rPr>
                <w:rFonts w:eastAsia="Calibri"/>
                <w:b/>
                <w:sz w:val="20"/>
                <w:szCs w:val="20"/>
                <w:lang w:eastAsia="en-US"/>
              </w:rPr>
            </w:pPr>
          </w:p>
        </w:tc>
      </w:tr>
      <w:tr w:rsidR="001B44F5" w14:paraId="3FC3AAEC" w14:textId="77777777" w:rsidTr="001B44F5">
        <w:trPr>
          <w:trHeight w:val="108"/>
        </w:trPr>
        <w:tc>
          <w:tcPr>
            <w:tcW w:w="1526" w:type="dxa"/>
            <w:tcBorders>
              <w:top w:val="single" w:sz="4" w:space="0" w:color="auto"/>
              <w:left w:val="single" w:sz="4" w:space="0" w:color="auto"/>
              <w:bottom w:val="single" w:sz="4" w:space="0" w:color="auto"/>
              <w:right w:val="single" w:sz="4" w:space="0" w:color="auto"/>
            </w:tcBorders>
            <w:hideMark/>
          </w:tcPr>
          <w:p w14:paraId="01BE5024" w14:textId="77777777" w:rsidR="001B44F5" w:rsidRDefault="001B44F5">
            <w:pPr>
              <w:spacing w:line="256" w:lineRule="auto"/>
              <w:jc w:val="both"/>
              <w:rPr>
                <w:rFonts w:eastAsia="Calibri"/>
                <w:b/>
                <w:sz w:val="20"/>
                <w:szCs w:val="20"/>
                <w:lang w:eastAsia="en-US"/>
              </w:rPr>
            </w:pPr>
            <w:r>
              <w:rPr>
                <w:rFonts w:eastAsia="Calibri"/>
                <w:b/>
                <w:sz w:val="20"/>
                <w:szCs w:val="20"/>
                <w:lang w:eastAsia="en-US"/>
              </w:rPr>
              <w:lastRenderedPageBreak/>
              <w:t>7.Hafta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D153690" w14:textId="77777777" w:rsidR="001B44F5" w:rsidRDefault="001B44F5">
            <w:pPr>
              <w:spacing w:line="256" w:lineRule="auto"/>
              <w:jc w:val="both"/>
              <w:rPr>
                <w:rFonts w:eastAsia="Calibri"/>
                <w:sz w:val="20"/>
                <w:szCs w:val="20"/>
                <w:lang w:eastAsia="en-US"/>
              </w:rPr>
            </w:pPr>
            <w:r>
              <w:rPr>
                <w:rFonts w:eastAsia="Calibri"/>
                <w:sz w:val="20"/>
                <w:szCs w:val="20"/>
                <w:lang w:eastAsia="en-US"/>
              </w:rPr>
              <w:t xml:space="preserve"> Eğitimde Program Geliştirme </w:t>
            </w:r>
          </w:p>
        </w:tc>
        <w:tc>
          <w:tcPr>
            <w:tcW w:w="1134" w:type="dxa"/>
            <w:tcBorders>
              <w:top w:val="single" w:sz="4" w:space="0" w:color="auto"/>
              <w:left w:val="single" w:sz="4" w:space="0" w:color="auto"/>
              <w:bottom w:val="single" w:sz="4" w:space="0" w:color="auto"/>
              <w:right w:val="single" w:sz="4" w:space="0" w:color="auto"/>
            </w:tcBorders>
          </w:tcPr>
          <w:p w14:paraId="31DB2914" w14:textId="77777777" w:rsidR="001B44F5" w:rsidRDefault="001B44F5">
            <w:pPr>
              <w:spacing w:line="256" w:lineRule="auto"/>
              <w:jc w:val="both"/>
              <w:rPr>
                <w:rFonts w:eastAsia="Calibri"/>
                <w:sz w:val="20"/>
                <w:szCs w:val="20"/>
                <w:lang w:eastAsia="en-US"/>
              </w:rPr>
            </w:pPr>
          </w:p>
        </w:tc>
      </w:tr>
      <w:tr w:rsidR="001B44F5" w14:paraId="28A80148"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50810496"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8.Hafta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099DB11" w14:textId="77777777" w:rsidR="001B44F5" w:rsidRDefault="001B44F5">
            <w:pPr>
              <w:spacing w:line="256" w:lineRule="auto"/>
              <w:jc w:val="both"/>
              <w:rPr>
                <w:rFonts w:eastAsia="Calibri"/>
                <w:sz w:val="20"/>
                <w:szCs w:val="20"/>
                <w:lang w:eastAsia="en-US"/>
              </w:rPr>
            </w:pPr>
            <w:r>
              <w:rPr>
                <w:rFonts w:eastAsia="Calibri"/>
                <w:sz w:val="20"/>
                <w:szCs w:val="20"/>
                <w:lang w:eastAsia="en-US"/>
              </w:rPr>
              <w:t>1. Ara sınav</w:t>
            </w:r>
          </w:p>
        </w:tc>
        <w:tc>
          <w:tcPr>
            <w:tcW w:w="1134" w:type="dxa"/>
            <w:tcBorders>
              <w:top w:val="single" w:sz="4" w:space="0" w:color="auto"/>
              <w:left w:val="single" w:sz="4" w:space="0" w:color="auto"/>
              <w:bottom w:val="single" w:sz="4" w:space="0" w:color="auto"/>
              <w:right w:val="single" w:sz="4" w:space="0" w:color="auto"/>
            </w:tcBorders>
          </w:tcPr>
          <w:p w14:paraId="2975D639" w14:textId="77777777" w:rsidR="001B44F5" w:rsidRDefault="001B44F5">
            <w:pPr>
              <w:spacing w:line="256" w:lineRule="auto"/>
              <w:jc w:val="both"/>
              <w:rPr>
                <w:rFonts w:eastAsia="Calibri"/>
                <w:sz w:val="20"/>
                <w:szCs w:val="20"/>
                <w:lang w:eastAsia="en-US"/>
              </w:rPr>
            </w:pPr>
          </w:p>
        </w:tc>
      </w:tr>
      <w:tr w:rsidR="001B44F5" w14:paraId="6A4CD638"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5045EB74"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9.Hafta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5669D7E"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 materyali hazırlama/değerlendirme</w:t>
            </w:r>
          </w:p>
        </w:tc>
        <w:tc>
          <w:tcPr>
            <w:tcW w:w="1134" w:type="dxa"/>
            <w:tcBorders>
              <w:top w:val="single" w:sz="4" w:space="0" w:color="auto"/>
              <w:left w:val="single" w:sz="4" w:space="0" w:color="auto"/>
              <w:bottom w:val="single" w:sz="4" w:space="0" w:color="auto"/>
              <w:right w:val="single" w:sz="4" w:space="0" w:color="auto"/>
            </w:tcBorders>
          </w:tcPr>
          <w:p w14:paraId="6CB4AC8F" w14:textId="77777777" w:rsidR="001B44F5" w:rsidRDefault="001B44F5">
            <w:pPr>
              <w:spacing w:line="256" w:lineRule="auto"/>
              <w:jc w:val="both"/>
              <w:rPr>
                <w:rFonts w:eastAsia="Calibri"/>
                <w:b/>
                <w:sz w:val="20"/>
                <w:szCs w:val="20"/>
                <w:lang w:eastAsia="en-US"/>
              </w:rPr>
            </w:pPr>
          </w:p>
        </w:tc>
      </w:tr>
      <w:tr w:rsidR="001B44F5" w14:paraId="7BE1B1A9"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20C30E51"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10.Hafta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76090972"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Eğitimde Pedagojik ve Andragojik yaklaşım/Yetişkin eğitimi</w:t>
            </w:r>
          </w:p>
        </w:tc>
        <w:tc>
          <w:tcPr>
            <w:tcW w:w="1134" w:type="dxa"/>
            <w:tcBorders>
              <w:top w:val="single" w:sz="4" w:space="0" w:color="auto"/>
              <w:left w:val="single" w:sz="4" w:space="0" w:color="auto"/>
              <w:bottom w:val="single" w:sz="4" w:space="0" w:color="auto"/>
              <w:right w:val="single" w:sz="4" w:space="0" w:color="auto"/>
            </w:tcBorders>
          </w:tcPr>
          <w:p w14:paraId="53BC5A51" w14:textId="77777777" w:rsidR="001B44F5" w:rsidRDefault="001B44F5">
            <w:pPr>
              <w:spacing w:line="256" w:lineRule="auto"/>
              <w:jc w:val="both"/>
              <w:rPr>
                <w:rFonts w:eastAsia="Calibri"/>
                <w:sz w:val="20"/>
                <w:szCs w:val="20"/>
                <w:lang w:eastAsia="en-US"/>
              </w:rPr>
            </w:pPr>
          </w:p>
        </w:tc>
      </w:tr>
      <w:tr w:rsidR="001B44F5" w14:paraId="2C4080CE" w14:textId="77777777" w:rsidTr="001B44F5">
        <w:trPr>
          <w:trHeight w:val="200"/>
        </w:trPr>
        <w:tc>
          <w:tcPr>
            <w:tcW w:w="1526" w:type="dxa"/>
            <w:tcBorders>
              <w:top w:val="single" w:sz="4" w:space="0" w:color="auto"/>
              <w:left w:val="single" w:sz="4" w:space="0" w:color="auto"/>
              <w:bottom w:val="single" w:sz="4" w:space="0" w:color="auto"/>
              <w:right w:val="single" w:sz="4" w:space="0" w:color="auto"/>
            </w:tcBorders>
            <w:hideMark/>
          </w:tcPr>
          <w:p w14:paraId="1C69913D"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11.Hafta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8F599EB" w14:textId="77777777" w:rsidR="001B44F5" w:rsidRDefault="001B44F5">
            <w:pPr>
              <w:autoSpaceDE w:val="0"/>
              <w:autoSpaceDN w:val="0"/>
              <w:adjustRightInd w:val="0"/>
              <w:spacing w:line="256" w:lineRule="auto"/>
              <w:jc w:val="both"/>
              <w:rPr>
                <w:rFonts w:eastAsia="Calibri"/>
                <w:sz w:val="20"/>
                <w:szCs w:val="20"/>
                <w:lang w:eastAsia="en-US"/>
              </w:rPr>
            </w:pPr>
            <w:r>
              <w:rPr>
                <w:rFonts w:eastAsia="Calibri"/>
                <w:sz w:val="20"/>
                <w:szCs w:val="20"/>
                <w:lang w:eastAsia="en-US"/>
              </w:rPr>
              <w:t xml:space="preserve">Sağlık Eğitimi </w:t>
            </w:r>
          </w:p>
        </w:tc>
        <w:tc>
          <w:tcPr>
            <w:tcW w:w="1134" w:type="dxa"/>
            <w:tcBorders>
              <w:top w:val="single" w:sz="4" w:space="0" w:color="auto"/>
              <w:left w:val="single" w:sz="4" w:space="0" w:color="auto"/>
              <w:bottom w:val="single" w:sz="4" w:space="0" w:color="auto"/>
              <w:right w:val="single" w:sz="4" w:space="0" w:color="auto"/>
            </w:tcBorders>
          </w:tcPr>
          <w:p w14:paraId="211E8E29" w14:textId="77777777" w:rsidR="001B44F5" w:rsidRDefault="001B44F5">
            <w:pPr>
              <w:spacing w:line="256" w:lineRule="auto"/>
              <w:jc w:val="both"/>
              <w:rPr>
                <w:rFonts w:eastAsia="Calibri"/>
                <w:sz w:val="20"/>
                <w:szCs w:val="20"/>
                <w:lang w:eastAsia="en-US"/>
              </w:rPr>
            </w:pPr>
          </w:p>
        </w:tc>
      </w:tr>
      <w:tr w:rsidR="001B44F5" w14:paraId="6F459807" w14:textId="77777777" w:rsidTr="001B44F5">
        <w:trPr>
          <w:trHeight w:val="383"/>
        </w:trPr>
        <w:tc>
          <w:tcPr>
            <w:tcW w:w="1526" w:type="dxa"/>
            <w:tcBorders>
              <w:top w:val="single" w:sz="4" w:space="0" w:color="auto"/>
              <w:left w:val="single" w:sz="4" w:space="0" w:color="auto"/>
              <w:bottom w:val="single" w:sz="4" w:space="0" w:color="auto"/>
              <w:right w:val="single" w:sz="4" w:space="0" w:color="auto"/>
            </w:tcBorders>
            <w:hideMark/>
          </w:tcPr>
          <w:p w14:paraId="419A245F"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12.Hafta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1721991" w14:textId="77777777" w:rsidR="001B44F5" w:rsidRDefault="001B44F5">
            <w:pPr>
              <w:autoSpaceDE w:val="0"/>
              <w:autoSpaceDN w:val="0"/>
              <w:adjustRightInd w:val="0"/>
              <w:spacing w:line="256" w:lineRule="auto"/>
              <w:jc w:val="both"/>
              <w:rPr>
                <w:rFonts w:eastAsia="Calibri"/>
                <w:sz w:val="20"/>
                <w:szCs w:val="20"/>
                <w:lang w:eastAsia="en-US"/>
              </w:rPr>
            </w:pPr>
            <w:r>
              <w:rPr>
                <w:rFonts w:eastAsia="Calibri"/>
                <w:sz w:val="20"/>
                <w:szCs w:val="20"/>
                <w:lang w:eastAsia="en-US"/>
              </w:rPr>
              <w:t>Klinik Öğretim</w:t>
            </w:r>
          </w:p>
        </w:tc>
        <w:tc>
          <w:tcPr>
            <w:tcW w:w="1134" w:type="dxa"/>
            <w:tcBorders>
              <w:top w:val="single" w:sz="4" w:space="0" w:color="auto"/>
              <w:left w:val="single" w:sz="4" w:space="0" w:color="auto"/>
              <w:bottom w:val="single" w:sz="4" w:space="0" w:color="auto"/>
              <w:right w:val="single" w:sz="4" w:space="0" w:color="auto"/>
            </w:tcBorders>
          </w:tcPr>
          <w:p w14:paraId="214BAD57" w14:textId="77777777" w:rsidR="001B44F5" w:rsidRDefault="001B44F5">
            <w:pPr>
              <w:spacing w:line="256" w:lineRule="auto"/>
              <w:jc w:val="both"/>
              <w:rPr>
                <w:rFonts w:eastAsia="Calibri"/>
                <w:sz w:val="20"/>
                <w:szCs w:val="20"/>
                <w:lang w:eastAsia="en-US"/>
              </w:rPr>
            </w:pPr>
          </w:p>
        </w:tc>
      </w:tr>
      <w:tr w:rsidR="001B44F5" w14:paraId="68FC286F" w14:textId="77777777" w:rsidTr="001B44F5">
        <w:trPr>
          <w:trHeight w:val="158"/>
        </w:trPr>
        <w:tc>
          <w:tcPr>
            <w:tcW w:w="1526" w:type="dxa"/>
            <w:tcBorders>
              <w:top w:val="single" w:sz="4" w:space="0" w:color="auto"/>
              <w:left w:val="single" w:sz="4" w:space="0" w:color="auto"/>
              <w:bottom w:val="single" w:sz="4" w:space="0" w:color="auto"/>
              <w:right w:val="single" w:sz="4" w:space="0" w:color="auto"/>
            </w:tcBorders>
            <w:hideMark/>
          </w:tcPr>
          <w:p w14:paraId="5BE631F0"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13.Hafta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2916A585" w14:textId="77777777" w:rsidR="001B44F5" w:rsidRDefault="001B44F5">
            <w:pPr>
              <w:spacing w:line="256" w:lineRule="auto"/>
              <w:jc w:val="both"/>
              <w:rPr>
                <w:rFonts w:eastAsia="Calibri"/>
                <w:sz w:val="20"/>
                <w:szCs w:val="20"/>
                <w:lang w:eastAsia="en-US"/>
              </w:rPr>
            </w:pPr>
            <w:r>
              <w:rPr>
                <w:rFonts w:eastAsia="Calibri"/>
                <w:sz w:val="20"/>
                <w:szCs w:val="20"/>
                <w:lang w:eastAsia="en-US"/>
              </w:rPr>
              <w:t>Hizmet içi Eğitim</w:t>
            </w:r>
          </w:p>
        </w:tc>
        <w:tc>
          <w:tcPr>
            <w:tcW w:w="1134" w:type="dxa"/>
            <w:tcBorders>
              <w:top w:val="single" w:sz="4" w:space="0" w:color="auto"/>
              <w:left w:val="single" w:sz="4" w:space="0" w:color="auto"/>
              <w:bottom w:val="single" w:sz="4" w:space="0" w:color="auto"/>
              <w:right w:val="single" w:sz="4" w:space="0" w:color="auto"/>
            </w:tcBorders>
          </w:tcPr>
          <w:p w14:paraId="64D8B748" w14:textId="77777777" w:rsidR="001B44F5" w:rsidRDefault="001B44F5">
            <w:pPr>
              <w:spacing w:line="256" w:lineRule="auto"/>
              <w:jc w:val="both"/>
              <w:rPr>
                <w:rFonts w:eastAsia="Calibri"/>
                <w:b/>
                <w:sz w:val="20"/>
                <w:szCs w:val="20"/>
                <w:lang w:eastAsia="en-US"/>
              </w:rPr>
            </w:pPr>
          </w:p>
        </w:tc>
      </w:tr>
      <w:tr w:rsidR="001B44F5" w14:paraId="512C3660" w14:textId="77777777" w:rsidTr="001B44F5">
        <w:tc>
          <w:tcPr>
            <w:tcW w:w="1526" w:type="dxa"/>
            <w:tcBorders>
              <w:top w:val="single" w:sz="4" w:space="0" w:color="auto"/>
              <w:left w:val="single" w:sz="4" w:space="0" w:color="auto"/>
              <w:bottom w:val="single" w:sz="4" w:space="0" w:color="auto"/>
              <w:right w:val="single" w:sz="4" w:space="0" w:color="auto"/>
            </w:tcBorders>
            <w:hideMark/>
          </w:tcPr>
          <w:p w14:paraId="2CA81E04" w14:textId="77777777" w:rsidR="001B44F5" w:rsidRDefault="001B44F5">
            <w:pPr>
              <w:spacing w:line="256" w:lineRule="auto"/>
              <w:jc w:val="both"/>
              <w:rPr>
                <w:rFonts w:eastAsia="Calibri"/>
                <w:b/>
                <w:sz w:val="20"/>
                <w:szCs w:val="20"/>
                <w:lang w:eastAsia="en-US"/>
              </w:rPr>
            </w:pPr>
            <w:r>
              <w:rPr>
                <w:rFonts w:eastAsia="Calibri"/>
                <w:b/>
                <w:sz w:val="20"/>
                <w:szCs w:val="20"/>
                <w:lang w:eastAsia="en-US"/>
              </w:rPr>
              <w:t>14.Hafta</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8944450" w14:textId="77777777" w:rsidR="001B44F5" w:rsidRDefault="001B44F5">
            <w:pPr>
              <w:spacing w:line="256" w:lineRule="auto"/>
              <w:jc w:val="both"/>
              <w:rPr>
                <w:rFonts w:eastAsia="Calibri"/>
                <w:sz w:val="20"/>
                <w:szCs w:val="20"/>
                <w:lang w:eastAsia="en-US"/>
              </w:rPr>
            </w:pPr>
            <w:r>
              <w:rPr>
                <w:rFonts w:eastAsia="Calibri"/>
                <w:sz w:val="20"/>
                <w:szCs w:val="20"/>
                <w:lang w:eastAsia="en-US"/>
              </w:rPr>
              <w:t>Eğitim ve Öğretimde Etik</w:t>
            </w:r>
          </w:p>
        </w:tc>
        <w:tc>
          <w:tcPr>
            <w:tcW w:w="1134" w:type="dxa"/>
            <w:tcBorders>
              <w:top w:val="single" w:sz="4" w:space="0" w:color="auto"/>
              <w:left w:val="single" w:sz="4" w:space="0" w:color="auto"/>
              <w:bottom w:val="single" w:sz="4" w:space="0" w:color="auto"/>
              <w:right w:val="single" w:sz="4" w:space="0" w:color="auto"/>
            </w:tcBorders>
          </w:tcPr>
          <w:p w14:paraId="7B0D8820" w14:textId="77777777" w:rsidR="001B44F5" w:rsidRDefault="001B44F5">
            <w:pPr>
              <w:spacing w:line="256" w:lineRule="auto"/>
              <w:jc w:val="both"/>
              <w:rPr>
                <w:rFonts w:eastAsia="Calibri"/>
                <w:sz w:val="20"/>
                <w:szCs w:val="20"/>
                <w:lang w:eastAsia="en-US"/>
              </w:rPr>
            </w:pPr>
          </w:p>
        </w:tc>
      </w:tr>
    </w:tbl>
    <w:p w14:paraId="282ED95E" w14:textId="77777777" w:rsidR="001B44F5" w:rsidRDefault="001B44F5" w:rsidP="001B44F5">
      <w:pPr>
        <w:rPr>
          <w:sz w:val="20"/>
          <w:szCs w:val="20"/>
        </w:rPr>
      </w:pPr>
    </w:p>
    <w:p w14:paraId="2855B27B" w14:textId="77777777" w:rsidR="001B44F5" w:rsidRDefault="001B44F5" w:rsidP="001B44F5">
      <w:pPr>
        <w:rPr>
          <w:b/>
          <w:sz w:val="20"/>
          <w:szCs w:val="20"/>
        </w:rPr>
      </w:pPr>
      <w:r>
        <w:rPr>
          <w:b/>
          <w:sz w:val="20"/>
          <w:szCs w:val="20"/>
        </w:rPr>
        <w:t>Dersin Öğrenme Kazanımlarının Program Kazanımları ile İlişkisi</w:t>
      </w:r>
    </w:p>
    <w:tbl>
      <w:tblPr>
        <w:tblW w:w="9510" w:type="dxa"/>
        <w:tblInd w:w="55" w:type="dxa"/>
        <w:tblLayout w:type="fixed"/>
        <w:tblCellMar>
          <w:left w:w="70" w:type="dxa"/>
          <w:right w:w="70" w:type="dxa"/>
        </w:tblCellMar>
        <w:tblLook w:val="04A0" w:firstRow="1" w:lastRow="0" w:firstColumn="1" w:lastColumn="0" w:noHBand="0" w:noVBand="1"/>
      </w:tblPr>
      <w:tblGrid>
        <w:gridCol w:w="1274"/>
        <w:gridCol w:w="440"/>
        <w:gridCol w:w="566"/>
        <w:gridCol w:w="426"/>
        <w:gridCol w:w="567"/>
        <w:gridCol w:w="425"/>
        <w:gridCol w:w="567"/>
        <w:gridCol w:w="425"/>
        <w:gridCol w:w="567"/>
        <w:gridCol w:w="567"/>
        <w:gridCol w:w="425"/>
        <w:gridCol w:w="567"/>
        <w:gridCol w:w="567"/>
        <w:gridCol w:w="567"/>
        <w:gridCol w:w="709"/>
        <w:gridCol w:w="851"/>
      </w:tblGrid>
      <w:tr w:rsidR="001B44F5" w14:paraId="47900519" w14:textId="77777777" w:rsidTr="00242007">
        <w:trPr>
          <w:trHeight w:val="408"/>
        </w:trPr>
        <w:tc>
          <w:tcPr>
            <w:tcW w:w="1274" w:type="dxa"/>
            <w:tcBorders>
              <w:top w:val="nil"/>
              <w:left w:val="single" w:sz="8" w:space="0" w:color="auto"/>
              <w:bottom w:val="single" w:sz="8" w:space="0" w:color="auto"/>
              <w:right w:val="single" w:sz="8" w:space="0" w:color="auto"/>
            </w:tcBorders>
            <w:hideMark/>
          </w:tcPr>
          <w:p w14:paraId="1BC13C5E"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Öğrenme </w:t>
            </w:r>
            <w:r>
              <w:rPr>
                <w:b/>
                <w:sz w:val="20"/>
                <w:szCs w:val="20"/>
                <w:lang w:eastAsia="en-US"/>
              </w:rPr>
              <w:t>Kazanımları</w:t>
            </w:r>
          </w:p>
        </w:tc>
        <w:tc>
          <w:tcPr>
            <w:tcW w:w="440" w:type="dxa"/>
            <w:tcBorders>
              <w:top w:val="nil"/>
              <w:left w:val="nil"/>
              <w:bottom w:val="single" w:sz="8" w:space="0" w:color="auto"/>
              <w:right w:val="single" w:sz="8" w:space="0" w:color="auto"/>
            </w:tcBorders>
            <w:hideMark/>
          </w:tcPr>
          <w:p w14:paraId="5F35A5F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82C909B" w14:textId="77777777" w:rsidR="001B44F5" w:rsidRDefault="001B44F5">
            <w:pPr>
              <w:spacing w:line="256" w:lineRule="auto"/>
              <w:jc w:val="center"/>
              <w:rPr>
                <w:b/>
                <w:bCs/>
                <w:color w:val="000000"/>
                <w:sz w:val="20"/>
                <w:szCs w:val="20"/>
                <w:lang w:eastAsia="en-US"/>
              </w:rPr>
            </w:pPr>
            <w:r>
              <w:rPr>
                <w:b/>
                <w:bCs/>
                <w:color w:val="000000"/>
                <w:sz w:val="20"/>
                <w:szCs w:val="20"/>
                <w:lang w:eastAsia="en-US"/>
              </w:rPr>
              <w:t>1</w:t>
            </w:r>
          </w:p>
        </w:tc>
        <w:tc>
          <w:tcPr>
            <w:tcW w:w="566" w:type="dxa"/>
            <w:tcBorders>
              <w:top w:val="nil"/>
              <w:left w:val="nil"/>
              <w:bottom w:val="single" w:sz="8" w:space="0" w:color="auto"/>
              <w:right w:val="single" w:sz="8" w:space="0" w:color="auto"/>
            </w:tcBorders>
            <w:hideMark/>
          </w:tcPr>
          <w:p w14:paraId="50B453A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0FA73EE" w14:textId="77777777" w:rsidR="001B44F5" w:rsidRDefault="001B44F5">
            <w:pPr>
              <w:spacing w:line="256" w:lineRule="auto"/>
              <w:jc w:val="center"/>
              <w:rPr>
                <w:b/>
                <w:bCs/>
                <w:color w:val="000000"/>
                <w:sz w:val="20"/>
                <w:szCs w:val="20"/>
                <w:lang w:eastAsia="en-US"/>
              </w:rPr>
            </w:pPr>
            <w:r>
              <w:rPr>
                <w:b/>
                <w:bCs/>
                <w:color w:val="000000"/>
                <w:sz w:val="20"/>
                <w:szCs w:val="20"/>
                <w:lang w:eastAsia="en-US"/>
              </w:rPr>
              <w:t>2</w:t>
            </w:r>
          </w:p>
        </w:tc>
        <w:tc>
          <w:tcPr>
            <w:tcW w:w="426" w:type="dxa"/>
            <w:tcBorders>
              <w:top w:val="nil"/>
              <w:left w:val="nil"/>
              <w:bottom w:val="single" w:sz="8" w:space="0" w:color="auto"/>
              <w:right w:val="single" w:sz="8" w:space="0" w:color="auto"/>
            </w:tcBorders>
            <w:hideMark/>
          </w:tcPr>
          <w:p w14:paraId="133E3CC4"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5ADF3BC" w14:textId="77777777" w:rsidR="001B44F5" w:rsidRDefault="001B44F5">
            <w:pPr>
              <w:spacing w:line="256" w:lineRule="auto"/>
              <w:jc w:val="center"/>
              <w:rPr>
                <w:b/>
                <w:bCs/>
                <w:color w:val="000000"/>
                <w:sz w:val="20"/>
                <w:szCs w:val="20"/>
                <w:lang w:eastAsia="en-US"/>
              </w:rPr>
            </w:pPr>
            <w:r>
              <w:rPr>
                <w:b/>
                <w:bCs/>
                <w:color w:val="000000"/>
                <w:sz w:val="20"/>
                <w:szCs w:val="20"/>
                <w:lang w:eastAsia="en-US"/>
              </w:rPr>
              <w:t xml:space="preserve">3 </w:t>
            </w:r>
          </w:p>
        </w:tc>
        <w:tc>
          <w:tcPr>
            <w:tcW w:w="567" w:type="dxa"/>
            <w:tcBorders>
              <w:top w:val="nil"/>
              <w:left w:val="nil"/>
              <w:bottom w:val="single" w:sz="8" w:space="0" w:color="auto"/>
              <w:right w:val="single" w:sz="8" w:space="0" w:color="auto"/>
            </w:tcBorders>
            <w:hideMark/>
          </w:tcPr>
          <w:p w14:paraId="0D6C468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DDB14C5" w14:textId="77777777" w:rsidR="001B44F5" w:rsidRDefault="001B44F5">
            <w:pPr>
              <w:spacing w:line="256" w:lineRule="auto"/>
              <w:jc w:val="center"/>
              <w:rPr>
                <w:b/>
                <w:bCs/>
                <w:color w:val="000000"/>
                <w:sz w:val="20"/>
                <w:szCs w:val="20"/>
                <w:lang w:eastAsia="en-US"/>
              </w:rPr>
            </w:pPr>
            <w:r>
              <w:rPr>
                <w:b/>
                <w:bCs/>
                <w:color w:val="000000"/>
                <w:sz w:val="20"/>
                <w:szCs w:val="20"/>
                <w:lang w:eastAsia="en-US"/>
              </w:rPr>
              <w:t>4</w:t>
            </w:r>
          </w:p>
        </w:tc>
        <w:tc>
          <w:tcPr>
            <w:tcW w:w="425" w:type="dxa"/>
            <w:tcBorders>
              <w:top w:val="nil"/>
              <w:left w:val="nil"/>
              <w:bottom w:val="single" w:sz="8" w:space="0" w:color="auto"/>
              <w:right w:val="single" w:sz="8" w:space="0" w:color="auto"/>
            </w:tcBorders>
            <w:hideMark/>
          </w:tcPr>
          <w:p w14:paraId="28B88DF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B2B8371" w14:textId="77777777" w:rsidR="001B44F5" w:rsidRDefault="001B44F5">
            <w:pPr>
              <w:spacing w:line="256" w:lineRule="auto"/>
              <w:jc w:val="center"/>
              <w:rPr>
                <w:b/>
                <w:bCs/>
                <w:color w:val="000000"/>
                <w:sz w:val="20"/>
                <w:szCs w:val="20"/>
                <w:lang w:eastAsia="en-US"/>
              </w:rPr>
            </w:pPr>
            <w:r>
              <w:rPr>
                <w:b/>
                <w:bCs/>
                <w:color w:val="000000"/>
                <w:sz w:val="20"/>
                <w:szCs w:val="20"/>
                <w:lang w:eastAsia="en-US"/>
              </w:rPr>
              <w:t>5</w:t>
            </w:r>
          </w:p>
        </w:tc>
        <w:tc>
          <w:tcPr>
            <w:tcW w:w="567" w:type="dxa"/>
            <w:tcBorders>
              <w:top w:val="single" w:sz="8" w:space="0" w:color="auto"/>
              <w:left w:val="nil"/>
              <w:bottom w:val="single" w:sz="8" w:space="0" w:color="auto"/>
              <w:right w:val="single" w:sz="8" w:space="0" w:color="000000"/>
            </w:tcBorders>
            <w:hideMark/>
          </w:tcPr>
          <w:p w14:paraId="5F5E54CD"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40E812A4" w14:textId="77777777" w:rsidR="001B44F5" w:rsidRDefault="001B44F5">
            <w:pPr>
              <w:spacing w:line="256" w:lineRule="auto"/>
              <w:jc w:val="center"/>
              <w:rPr>
                <w:b/>
                <w:bCs/>
                <w:color w:val="000000"/>
                <w:sz w:val="20"/>
                <w:szCs w:val="20"/>
                <w:lang w:eastAsia="en-US"/>
              </w:rPr>
            </w:pPr>
            <w:r>
              <w:rPr>
                <w:b/>
                <w:bCs/>
                <w:color w:val="000000"/>
                <w:sz w:val="20"/>
                <w:szCs w:val="20"/>
                <w:lang w:eastAsia="en-US"/>
              </w:rPr>
              <w:t>6</w:t>
            </w:r>
          </w:p>
        </w:tc>
        <w:tc>
          <w:tcPr>
            <w:tcW w:w="425" w:type="dxa"/>
            <w:tcBorders>
              <w:top w:val="nil"/>
              <w:left w:val="nil"/>
              <w:bottom w:val="single" w:sz="8" w:space="0" w:color="auto"/>
              <w:right w:val="single" w:sz="8" w:space="0" w:color="auto"/>
            </w:tcBorders>
            <w:hideMark/>
          </w:tcPr>
          <w:p w14:paraId="221FF313"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EBCDD0B" w14:textId="77777777" w:rsidR="001B44F5" w:rsidRDefault="001B44F5">
            <w:pPr>
              <w:spacing w:line="256" w:lineRule="auto"/>
              <w:jc w:val="center"/>
              <w:rPr>
                <w:b/>
                <w:bCs/>
                <w:color w:val="000000"/>
                <w:sz w:val="20"/>
                <w:szCs w:val="20"/>
                <w:lang w:eastAsia="en-US"/>
              </w:rPr>
            </w:pPr>
            <w:r>
              <w:rPr>
                <w:b/>
                <w:bCs/>
                <w:color w:val="000000"/>
                <w:sz w:val="20"/>
                <w:szCs w:val="20"/>
                <w:lang w:eastAsia="en-US"/>
              </w:rPr>
              <w:t>7</w:t>
            </w:r>
          </w:p>
        </w:tc>
        <w:tc>
          <w:tcPr>
            <w:tcW w:w="567" w:type="dxa"/>
            <w:tcBorders>
              <w:top w:val="nil"/>
              <w:left w:val="nil"/>
              <w:bottom w:val="single" w:sz="8" w:space="0" w:color="auto"/>
              <w:right w:val="single" w:sz="8" w:space="0" w:color="auto"/>
            </w:tcBorders>
            <w:hideMark/>
          </w:tcPr>
          <w:p w14:paraId="6E78D139"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2BFF7CEE" w14:textId="77777777" w:rsidR="001B44F5" w:rsidRDefault="001B44F5">
            <w:pPr>
              <w:spacing w:line="256" w:lineRule="auto"/>
              <w:jc w:val="center"/>
              <w:rPr>
                <w:b/>
                <w:bCs/>
                <w:color w:val="000000"/>
                <w:sz w:val="20"/>
                <w:szCs w:val="20"/>
                <w:lang w:eastAsia="en-US"/>
              </w:rPr>
            </w:pPr>
            <w:r>
              <w:rPr>
                <w:b/>
                <w:bCs/>
                <w:color w:val="000000"/>
                <w:sz w:val="20"/>
                <w:szCs w:val="20"/>
                <w:lang w:eastAsia="en-US"/>
              </w:rPr>
              <w:t>8</w:t>
            </w:r>
          </w:p>
        </w:tc>
        <w:tc>
          <w:tcPr>
            <w:tcW w:w="567" w:type="dxa"/>
            <w:tcBorders>
              <w:top w:val="single" w:sz="8" w:space="0" w:color="auto"/>
              <w:left w:val="nil"/>
              <w:bottom w:val="single" w:sz="8" w:space="0" w:color="auto"/>
              <w:right w:val="single" w:sz="8" w:space="0" w:color="000000"/>
            </w:tcBorders>
            <w:hideMark/>
          </w:tcPr>
          <w:p w14:paraId="03688ECE"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5D3B2E3B" w14:textId="77777777" w:rsidR="001B44F5" w:rsidRDefault="001B44F5">
            <w:pPr>
              <w:spacing w:line="256" w:lineRule="auto"/>
              <w:jc w:val="center"/>
              <w:rPr>
                <w:b/>
                <w:bCs/>
                <w:color w:val="000000"/>
                <w:sz w:val="20"/>
                <w:szCs w:val="20"/>
                <w:lang w:eastAsia="en-US"/>
              </w:rPr>
            </w:pPr>
            <w:r>
              <w:rPr>
                <w:b/>
                <w:bCs/>
                <w:color w:val="000000"/>
                <w:sz w:val="20"/>
                <w:szCs w:val="20"/>
                <w:lang w:eastAsia="en-US"/>
              </w:rPr>
              <w:t>9</w:t>
            </w:r>
          </w:p>
        </w:tc>
        <w:tc>
          <w:tcPr>
            <w:tcW w:w="425" w:type="dxa"/>
            <w:tcBorders>
              <w:top w:val="nil"/>
              <w:left w:val="nil"/>
              <w:bottom w:val="single" w:sz="8" w:space="0" w:color="auto"/>
              <w:right w:val="single" w:sz="8" w:space="0" w:color="auto"/>
            </w:tcBorders>
            <w:hideMark/>
          </w:tcPr>
          <w:p w14:paraId="42696C85"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6174F10C" w14:textId="77777777" w:rsidR="001B44F5" w:rsidRDefault="001B44F5">
            <w:pPr>
              <w:spacing w:line="256" w:lineRule="auto"/>
              <w:jc w:val="center"/>
              <w:rPr>
                <w:b/>
                <w:bCs/>
                <w:color w:val="000000"/>
                <w:sz w:val="20"/>
                <w:szCs w:val="20"/>
                <w:lang w:eastAsia="en-US"/>
              </w:rPr>
            </w:pPr>
            <w:r>
              <w:rPr>
                <w:b/>
                <w:bCs/>
                <w:color w:val="000000"/>
                <w:sz w:val="20"/>
                <w:szCs w:val="20"/>
                <w:lang w:eastAsia="en-US"/>
              </w:rPr>
              <w:t>10</w:t>
            </w:r>
          </w:p>
        </w:tc>
        <w:tc>
          <w:tcPr>
            <w:tcW w:w="567" w:type="dxa"/>
            <w:tcBorders>
              <w:top w:val="nil"/>
              <w:left w:val="nil"/>
              <w:bottom w:val="single" w:sz="8" w:space="0" w:color="auto"/>
              <w:right w:val="single" w:sz="8" w:space="0" w:color="auto"/>
            </w:tcBorders>
            <w:hideMark/>
          </w:tcPr>
          <w:p w14:paraId="5E50452E" w14:textId="77777777" w:rsidR="001B44F5" w:rsidRDefault="001B44F5">
            <w:pPr>
              <w:spacing w:line="256" w:lineRule="auto"/>
              <w:jc w:val="center"/>
              <w:rPr>
                <w:b/>
                <w:bCs/>
                <w:sz w:val="20"/>
                <w:szCs w:val="20"/>
                <w:lang w:eastAsia="en-US"/>
              </w:rPr>
            </w:pPr>
            <w:r>
              <w:rPr>
                <w:b/>
                <w:bCs/>
                <w:sz w:val="20"/>
                <w:szCs w:val="20"/>
                <w:lang w:eastAsia="en-US"/>
              </w:rPr>
              <w:t>PK</w:t>
            </w:r>
          </w:p>
          <w:p w14:paraId="487ADE29" w14:textId="77777777" w:rsidR="001B44F5" w:rsidRDefault="001B44F5">
            <w:pPr>
              <w:spacing w:line="256" w:lineRule="auto"/>
              <w:jc w:val="center"/>
              <w:rPr>
                <w:b/>
                <w:bCs/>
                <w:sz w:val="20"/>
                <w:szCs w:val="20"/>
                <w:lang w:eastAsia="en-US"/>
              </w:rPr>
            </w:pPr>
            <w:r>
              <w:rPr>
                <w:b/>
                <w:bCs/>
                <w:sz w:val="20"/>
                <w:szCs w:val="20"/>
                <w:lang w:eastAsia="en-US"/>
              </w:rPr>
              <w:t>11</w:t>
            </w:r>
          </w:p>
        </w:tc>
        <w:tc>
          <w:tcPr>
            <w:tcW w:w="567" w:type="dxa"/>
            <w:tcBorders>
              <w:top w:val="nil"/>
              <w:left w:val="nil"/>
              <w:bottom w:val="single" w:sz="8" w:space="0" w:color="auto"/>
              <w:right w:val="single" w:sz="8" w:space="0" w:color="auto"/>
            </w:tcBorders>
            <w:hideMark/>
          </w:tcPr>
          <w:p w14:paraId="2CA9ACAD"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04524444" w14:textId="77777777" w:rsidR="001B44F5" w:rsidRDefault="001B44F5">
            <w:pPr>
              <w:spacing w:line="256" w:lineRule="auto"/>
              <w:jc w:val="center"/>
              <w:rPr>
                <w:b/>
                <w:bCs/>
                <w:color w:val="000000"/>
                <w:sz w:val="20"/>
                <w:szCs w:val="20"/>
                <w:lang w:eastAsia="en-US"/>
              </w:rPr>
            </w:pPr>
            <w:r>
              <w:rPr>
                <w:b/>
                <w:bCs/>
                <w:color w:val="000000"/>
                <w:sz w:val="20"/>
                <w:szCs w:val="20"/>
                <w:lang w:eastAsia="en-US"/>
              </w:rPr>
              <w:t>12</w:t>
            </w:r>
          </w:p>
        </w:tc>
        <w:tc>
          <w:tcPr>
            <w:tcW w:w="567" w:type="dxa"/>
            <w:tcBorders>
              <w:top w:val="nil"/>
              <w:left w:val="nil"/>
              <w:bottom w:val="single" w:sz="8" w:space="0" w:color="auto"/>
              <w:right w:val="single" w:sz="8" w:space="0" w:color="auto"/>
            </w:tcBorders>
            <w:hideMark/>
          </w:tcPr>
          <w:p w14:paraId="631188E4"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32BD88C4" w14:textId="77777777" w:rsidR="001B44F5" w:rsidRDefault="001B44F5">
            <w:pPr>
              <w:spacing w:line="256" w:lineRule="auto"/>
              <w:jc w:val="center"/>
              <w:rPr>
                <w:b/>
                <w:bCs/>
                <w:color w:val="000000"/>
                <w:sz w:val="20"/>
                <w:szCs w:val="20"/>
                <w:lang w:eastAsia="en-US"/>
              </w:rPr>
            </w:pPr>
            <w:r>
              <w:rPr>
                <w:b/>
                <w:bCs/>
                <w:color w:val="000000"/>
                <w:sz w:val="20"/>
                <w:szCs w:val="20"/>
                <w:lang w:eastAsia="en-US"/>
              </w:rPr>
              <w:t>13</w:t>
            </w:r>
          </w:p>
        </w:tc>
        <w:tc>
          <w:tcPr>
            <w:tcW w:w="709" w:type="dxa"/>
            <w:tcBorders>
              <w:top w:val="nil"/>
              <w:left w:val="nil"/>
              <w:bottom w:val="single" w:sz="8" w:space="0" w:color="auto"/>
              <w:right w:val="single" w:sz="8" w:space="0" w:color="auto"/>
            </w:tcBorders>
            <w:hideMark/>
          </w:tcPr>
          <w:p w14:paraId="2C349D4C"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79833B22" w14:textId="77777777" w:rsidR="001B44F5" w:rsidRDefault="001B44F5">
            <w:pPr>
              <w:spacing w:line="256" w:lineRule="auto"/>
              <w:jc w:val="center"/>
              <w:rPr>
                <w:b/>
                <w:bCs/>
                <w:color w:val="000000"/>
                <w:sz w:val="20"/>
                <w:szCs w:val="20"/>
                <w:lang w:eastAsia="en-US"/>
              </w:rPr>
            </w:pPr>
            <w:r>
              <w:rPr>
                <w:b/>
                <w:bCs/>
                <w:color w:val="000000"/>
                <w:sz w:val="20"/>
                <w:szCs w:val="20"/>
                <w:lang w:eastAsia="en-US"/>
              </w:rPr>
              <w:t>14</w:t>
            </w:r>
          </w:p>
        </w:tc>
        <w:tc>
          <w:tcPr>
            <w:tcW w:w="851" w:type="dxa"/>
            <w:tcBorders>
              <w:top w:val="nil"/>
              <w:left w:val="nil"/>
              <w:bottom w:val="single" w:sz="8" w:space="0" w:color="auto"/>
              <w:right w:val="single" w:sz="8" w:space="0" w:color="auto"/>
            </w:tcBorders>
            <w:hideMark/>
          </w:tcPr>
          <w:p w14:paraId="3A806EFA" w14:textId="77777777" w:rsidR="001B44F5" w:rsidRDefault="001B44F5">
            <w:pPr>
              <w:spacing w:line="256" w:lineRule="auto"/>
              <w:jc w:val="center"/>
              <w:rPr>
                <w:b/>
                <w:bCs/>
                <w:color w:val="000000"/>
                <w:sz w:val="20"/>
                <w:szCs w:val="20"/>
                <w:lang w:eastAsia="en-US"/>
              </w:rPr>
            </w:pPr>
            <w:r>
              <w:rPr>
                <w:b/>
                <w:bCs/>
                <w:color w:val="000000"/>
                <w:sz w:val="20"/>
                <w:szCs w:val="20"/>
                <w:lang w:eastAsia="en-US"/>
              </w:rPr>
              <w:t>PK</w:t>
            </w:r>
          </w:p>
          <w:p w14:paraId="6C2E4EC0" w14:textId="77777777" w:rsidR="001B44F5" w:rsidRDefault="001B44F5">
            <w:pPr>
              <w:spacing w:line="256" w:lineRule="auto"/>
              <w:jc w:val="center"/>
              <w:rPr>
                <w:b/>
                <w:bCs/>
                <w:color w:val="000000"/>
                <w:sz w:val="20"/>
                <w:szCs w:val="20"/>
                <w:lang w:eastAsia="en-US"/>
              </w:rPr>
            </w:pPr>
            <w:r>
              <w:rPr>
                <w:b/>
                <w:bCs/>
                <w:color w:val="000000"/>
                <w:sz w:val="20"/>
                <w:szCs w:val="20"/>
                <w:lang w:eastAsia="en-US"/>
              </w:rPr>
              <w:t>15</w:t>
            </w:r>
          </w:p>
        </w:tc>
      </w:tr>
      <w:tr w:rsidR="001B44F5" w14:paraId="4852F0A8" w14:textId="77777777" w:rsidTr="00242007">
        <w:trPr>
          <w:trHeight w:val="200"/>
        </w:trPr>
        <w:tc>
          <w:tcPr>
            <w:tcW w:w="1274" w:type="dxa"/>
            <w:tcBorders>
              <w:top w:val="nil"/>
              <w:left w:val="single" w:sz="8" w:space="0" w:color="auto"/>
              <w:bottom w:val="single" w:sz="8" w:space="0" w:color="auto"/>
              <w:right w:val="single" w:sz="8" w:space="0" w:color="auto"/>
            </w:tcBorders>
            <w:hideMark/>
          </w:tcPr>
          <w:p w14:paraId="7B2078E7"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ÖK1</w:t>
            </w:r>
          </w:p>
        </w:tc>
        <w:tc>
          <w:tcPr>
            <w:tcW w:w="440" w:type="dxa"/>
            <w:tcBorders>
              <w:top w:val="nil"/>
              <w:left w:val="nil"/>
              <w:bottom w:val="single" w:sz="8" w:space="0" w:color="auto"/>
              <w:right w:val="single" w:sz="8" w:space="0" w:color="auto"/>
            </w:tcBorders>
          </w:tcPr>
          <w:p w14:paraId="27CB3A8B" w14:textId="77777777" w:rsidR="001B44F5" w:rsidRDefault="001B44F5">
            <w:pPr>
              <w:spacing w:line="256" w:lineRule="auto"/>
              <w:jc w:val="center"/>
              <w:rPr>
                <w:sz w:val="20"/>
                <w:szCs w:val="20"/>
                <w:highlight w:val="yellow"/>
                <w:lang w:eastAsia="en-US"/>
              </w:rPr>
            </w:pPr>
          </w:p>
        </w:tc>
        <w:tc>
          <w:tcPr>
            <w:tcW w:w="566" w:type="dxa"/>
            <w:tcBorders>
              <w:top w:val="nil"/>
              <w:left w:val="nil"/>
              <w:bottom w:val="single" w:sz="8" w:space="0" w:color="auto"/>
              <w:right w:val="single" w:sz="8" w:space="0" w:color="auto"/>
            </w:tcBorders>
            <w:hideMark/>
          </w:tcPr>
          <w:p w14:paraId="3A91AD74" w14:textId="77777777" w:rsidR="001B44F5" w:rsidRDefault="001B44F5">
            <w:pPr>
              <w:spacing w:line="256" w:lineRule="auto"/>
              <w:rPr>
                <w:sz w:val="20"/>
                <w:szCs w:val="20"/>
                <w:lang w:eastAsia="en-US"/>
              </w:rPr>
            </w:pPr>
            <w:r>
              <w:rPr>
                <w:sz w:val="20"/>
                <w:szCs w:val="20"/>
                <w:lang w:eastAsia="en-US"/>
              </w:rPr>
              <w:t>5</w:t>
            </w:r>
          </w:p>
        </w:tc>
        <w:tc>
          <w:tcPr>
            <w:tcW w:w="426" w:type="dxa"/>
            <w:tcBorders>
              <w:top w:val="nil"/>
              <w:left w:val="nil"/>
              <w:bottom w:val="single" w:sz="8" w:space="0" w:color="auto"/>
              <w:right w:val="single" w:sz="8" w:space="0" w:color="auto"/>
            </w:tcBorders>
          </w:tcPr>
          <w:p w14:paraId="01B81582" w14:textId="77777777" w:rsidR="001B44F5" w:rsidRDefault="001B44F5">
            <w:pPr>
              <w:spacing w:line="256" w:lineRule="auto"/>
              <w:rPr>
                <w:sz w:val="20"/>
                <w:szCs w:val="20"/>
                <w:lang w:eastAsia="en-US"/>
              </w:rPr>
            </w:pPr>
          </w:p>
        </w:tc>
        <w:tc>
          <w:tcPr>
            <w:tcW w:w="567" w:type="dxa"/>
            <w:tcBorders>
              <w:top w:val="nil"/>
              <w:left w:val="nil"/>
              <w:bottom w:val="single" w:sz="8" w:space="0" w:color="auto"/>
              <w:right w:val="single" w:sz="8" w:space="0" w:color="auto"/>
            </w:tcBorders>
          </w:tcPr>
          <w:p w14:paraId="0E1DD1F4" w14:textId="77777777" w:rsidR="001B44F5" w:rsidRDefault="001B44F5">
            <w:pPr>
              <w:spacing w:line="256" w:lineRule="auto"/>
              <w:rPr>
                <w:sz w:val="20"/>
                <w:szCs w:val="20"/>
                <w:lang w:eastAsia="en-US"/>
              </w:rPr>
            </w:pPr>
          </w:p>
        </w:tc>
        <w:tc>
          <w:tcPr>
            <w:tcW w:w="425" w:type="dxa"/>
            <w:tcBorders>
              <w:top w:val="nil"/>
              <w:left w:val="nil"/>
              <w:bottom w:val="single" w:sz="8" w:space="0" w:color="auto"/>
              <w:right w:val="single" w:sz="8" w:space="0" w:color="auto"/>
            </w:tcBorders>
            <w:hideMark/>
          </w:tcPr>
          <w:p w14:paraId="290C3A30"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single" w:sz="8" w:space="0" w:color="auto"/>
              <w:left w:val="nil"/>
              <w:bottom w:val="single" w:sz="8" w:space="0" w:color="auto"/>
              <w:right w:val="single" w:sz="8" w:space="0" w:color="000000"/>
            </w:tcBorders>
          </w:tcPr>
          <w:p w14:paraId="552104ED" w14:textId="77777777" w:rsidR="001B44F5"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6EC6C87E"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5B068627"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tcPr>
          <w:p w14:paraId="24557417" w14:textId="77777777" w:rsidR="001B44F5" w:rsidRDefault="001B44F5">
            <w:pPr>
              <w:spacing w:line="256" w:lineRule="auto"/>
              <w:jc w:val="center"/>
              <w:rPr>
                <w:sz w:val="20"/>
                <w:szCs w:val="20"/>
                <w:highlight w:val="yellow"/>
                <w:lang w:eastAsia="en-US"/>
              </w:rPr>
            </w:pPr>
          </w:p>
        </w:tc>
        <w:tc>
          <w:tcPr>
            <w:tcW w:w="425" w:type="dxa"/>
            <w:tcBorders>
              <w:top w:val="nil"/>
              <w:left w:val="nil"/>
              <w:bottom w:val="single" w:sz="8" w:space="0" w:color="auto"/>
              <w:right w:val="single" w:sz="8" w:space="0" w:color="auto"/>
            </w:tcBorders>
          </w:tcPr>
          <w:p w14:paraId="7D535BBC"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01F34325"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6C63A20E"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454CD518"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tcPr>
          <w:p w14:paraId="2F97DAC1" w14:textId="77777777" w:rsidR="001B44F5" w:rsidRDefault="001B44F5">
            <w:pPr>
              <w:spacing w:line="256" w:lineRule="auto"/>
              <w:jc w:val="center"/>
              <w:rPr>
                <w:sz w:val="20"/>
                <w:szCs w:val="20"/>
                <w:highlight w:val="yellow"/>
                <w:lang w:eastAsia="en-US"/>
              </w:rPr>
            </w:pPr>
          </w:p>
        </w:tc>
        <w:tc>
          <w:tcPr>
            <w:tcW w:w="851" w:type="dxa"/>
            <w:tcBorders>
              <w:top w:val="nil"/>
              <w:left w:val="nil"/>
              <w:bottom w:val="single" w:sz="8" w:space="0" w:color="auto"/>
              <w:right w:val="single" w:sz="8" w:space="0" w:color="auto"/>
            </w:tcBorders>
          </w:tcPr>
          <w:p w14:paraId="6FAFDA34" w14:textId="77777777" w:rsidR="001B44F5" w:rsidRDefault="001B44F5">
            <w:pPr>
              <w:spacing w:line="256" w:lineRule="auto"/>
              <w:jc w:val="center"/>
              <w:rPr>
                <w:sz w:val="20"/>
                <w:szCs w:val="20"/>
                <w:lang w:eastAsia="en-US"/>
              </w:rPr>
            </w:pPr>
          </w:p>
        </w:tc>
      </w:tr>
      <w:tr w:rsidR="001B44F5" w14:paraId="37B992A9" w14:textId="77777777" w:rsidTr="00242007">
        <w:trPr>
          <w:trHeight w:val="148"/>
        </w:trPr>
        <w:tc>
          <w:tcPr>
            <w:tcW w:w="1274" w:type="dxa"/>
            <w:tcBorders>
              <w:top w:val="nil"/>
              <w:left w:val="single" w:sz="8" w:space="0" w:color="auto"/>
              <w:bottom w:val="single" w:sz="8" w:space="0" w:color="auto"/>
              <w:right w:val="single" w:sz="8" w:space="0" w:color="auto"/>
            </w:tcBorders>
            <w:hideMark/>
          </w:tcPr>
          <w:p w14:paraId="30E728EF"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ÖK2</w:t>
            </w:r>
          </w:p>
        </w:tc>
        <w:tc>
          <w:tcPr>
            <w:tcW w:w="440" w:type="dxa"/>
            <w:tcBorders>
              <w:top w:val="nil"/>
              <w:left w:val="nil"/>
              <w:bottom w:val="single" w:sz="8" w:space="0" w:color="auto"/>
              <w:right w:val="single" w:sz="8" w:space="0" w:color="auto"/>
            </w:tcBorders>
            <w:hideMark/>
          </w:tcPr>
          <w:p w14:paraId="2F1A32BD" w14:textId="77777777" w:rsidR="001B44F5" w:rsidRDefault="001B44F5">
            <w:pPr>
              <w:spacing w:line="256" w:lineRule="auto"/>
              <w:rPr>
                <w:sz w:val="20"/>
                <w:szCs w:val="20"/>
                <w:highlight w:val="yellow"/>
                <w:lang w:eastAsia="en-US"/>
              </w:rPr>
            </w:pPr>
            <w:r>
              <w:rPr>
                <w:sz w:val="20"/>
                <w:szCs w:val="20"/>
                <w:lang w:eastAsia="en-US"/>
              </w:rPr>
              <w:t>4</w:t>
            </w:r>
          </w:p>
        </w:tc>
        <w:tc>
          <w:tcPr>
            <w:tcW w:w="566" w:type="dxa"/>
            <w:tcBorders>
              <w:top w:val="nil"/>
              <w:left w:val="nil"/>
              <w:bottom w:val="single" w:sz="8" w:space="0" w:color="auto"/>
              <w:right w:val="single" w:sz="8" w:space="0" w:color="auto"/>
            </w:tcBorders>
          </w:tcPr>
          <w:p w14:paraId="1B19554E" w14:textId="77777777" w:rsidR="001B44F5" w:rsidRDefault="001B44F5">
            <w:pPr>
              <w:spacing w:line="256" w:lineRule="auto"/>
              <w:rPr>
                <w:sz w:val="20"/>
                <w:szCs w:val="20"/>
                <w:lang w:eastAsia="en-US"/>
              </w:rPr>
            </w:pPr>
          </w:p>
        </w:tc>
        <w:tc>
          <w:tcPr>
            <w:tcW w:w="426" w:type="dxa"/>
            <w:tcBorders>
              <w:top w:val="nil"/>
              <w:left w:val="nil"/>
              <w:bottom w:val="single" w:sz="8" w:space="0" w:color="auto"/>
              <w:right w:val="single" w:sz="8" w:space="0" w:color="auto"/>
            </w:tcBorders>
          </w:tcPr>
          <w:p w14:paraId="35EA403E" w14:textId="77777777" w:rsidR="001B44F5" w:rsidRDefault="001B44F5">
            <w:pPr>
              <w:spacing w:line="256" w:lineRule="auto"/>
              <w:rPr>
                <w:sz w:val="20"/>
                <w:szCs w:val="20"/>
                <w:lang w:eastAsia="en-US"/>
              </w:rPr>
            </w:pPr>
          </w:p>
        </w:tc>
        <w:tc>
          <w:tcPr>
            <w:tcW w:w="567" w:type="dxa"/>
            <w:tcBorders>
              <w:top w:val="nil"/>
              <w:left w:val="nil"/>
              <w:bottom w:val="single" w:sz="8" w:space="0" w:color="auto"/>
              <w:right w:val="single" w:sz="8" w:space="0" w:color="auto"/>
            </w:tcBorders>
          </w:tcPr>
          <w:p w14:paraId="76AF591F" w14:textId="77777777" w:rsidR="001B44F5" w:rsidRDefault="001B44F5">
            <w:pPr>
              <w:spacing w:line="256" w:lineRule="auto"/>
              <w:rPr>
                <w:sz w:val="20"/>
                <w:szCs w:val="20"/>
                <w:lang w:eastAsia="en-US"/>
              </w:rPr>
            </w:pPr>
          </w:p>
        </w:tc>
        <w:tc>
          <w:tcPr>
            <w:tcW w:w="425" w:type="dxa"/>
            <w:tcBorders>
              <w:top w:val="nil"/>
              <w:left w:val="nil"/>
              <w:bottom w:val="single" w:sz="8" w:space="0" w:color="auto"/>
              <w:right w:val="single" w:sz="8" w:space="0" w:color="auto"/>
            </w:tcBorders>
            <w:hideMark/>
          </w:tcPr>
          <w:p w14:paraId="3FFAE8DB"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single" w:sz="8" w:space="0" w:color="auto"/>
              <w:left w:val="nil"/>
              <w:bottom w:val="single" w:sz="8" w:space="0" w:color="auto"/>
              <w:right w:val="single" w:sz="8" w:space="0" w:color="000000"/>
            </w:tcBorders>
            <w:hideMark/>
          </w:tcPr>
          <w:p w14:paraId="17C3F74C" w14:textId="77777777" w:rsidR="001B44F5" w:rsidRDefault="001B44F5">
            <w:pPr>
              <w:spacing w:line="256" w:lineRule="auto"/>
              <w:jc w:val="center"/>
              <w:rPr>
                <w:sz w:val="20"/>
                <w:szCs w:val="20"/>
                <w:lang w:eastAsia="en-US"/>
              </w:rPr>
            </w:pPr>
            <w:r>
              <w:rPr>
                <w:sz w:val="20"/>
                <w:szCs w:val="20"/>
                <w:lang w:eastAsia="en-US"/>
              </w:rPr>
              <w:t>5</w:t>
            </w:r>
          </w:p>
        </w:tc>
        <w:tc>
          <w:tcPr>
            <w:tcW w:w="425" w:type="dxa"/>
            <w:tcBorders>
              <w:top w:val="nil"/>
              <w:left w:val="nil"/>
              <w:bottom w:val="single" w:sz="8" w:space="0" w:color="auto"/>
              <w:right w:val="single" w:sz="8" w:space="0" w:color="auto"/>
            </w:tcBorders>
          </w:tcPr>
          <w:p w14:paraId="53F2DB00"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26C87847"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tcPr>
          <w:p w14:paraId="73BAF722" w14:textId="77777777" w:rsidR="001B44F5" w:rsidRDefault="001B44F5">
            <w:pPr>
              <w:spacing w:line="256" w:lineRule="auto"/>
              <w:jc w:val="center"/>
              <w:rPr>
                <w:sz w:val="20"/>
                <w:szCs w:val="20"/>
                <w:highlight w:val="yellow"/>
                <w:lang w:eastAsia="en-US"/>
              </w:rPr>
            </w:pPr>
          </w:p>
        </w:tc>
        <w:tc>
          <w:tcPr>
            <w:tcW w:w="425" w:type="dxa"/>
            <w:tcBorders>
              <w:top w:val="nil"/>
              <w:left w:val="nil"/>
              <w:bottom w:val="single" w:sz="8" w:space="0" w:color="auto"/>
              <w:right w:val="single" w:sz="8" w:space="0" w:color="auto"/>
            </w:tcBorders>
          </w:tcPr>
          <w:p w14:paraId="66A7CE28"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4E9CC9A5"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6FF0951B"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7B9528A9"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tcPr>
          <w:p w14:paraId="2445E557" w14:textId="77777777" w:rsidR="001B44F5" w:rsidRDefault="001B44F5">
            <w:pPr>
              <w:spacing w:line="256" w:lineRule="auto"/>
              <w:jc w:val="center"/>
              <w:rPr>
                <w:sz w:val="20"/>
                <w:szCs w:val="20"/>
                <w:highlight w:val="yellow"/>
                <w:lang w:eastAsia="en-US"/>
              </w:rPr>
            </w:pPr>
          </w:p>
        </w:tc>
        <w:tc>
          <w:tcPr>
            <w:tcW w:w="851" w:type="dxa"/>
            <w:tcBorders>
              <w:top w:val="nil"/>
              <w:left w:val="nil"/>
              <w:bottom w:val="single" w:sz="8" w:space="0" w:color="auto"/>
              <w:right w:val="single" w:sz="8" w:space="0" w:color="auto"/>
            </w:tcBorders>
          </w:tcPr>
          <w:p w14:paraId="287BFD85" w14:textId="77777777" w:rsidR="001B44F5" w:rsidRDefault="001B44F5">
            <w:pPr>
              <w:spacing w:line="256" w:lineRule="auto"/>
              <w:jc w:val="center"/>
              <w:rPr>
                <w:sz w:val="20"/>
                <w:szCs w:val="20"/>
                <w:lang w:eastAsia="en-US"/>
              </w:rPr>
            </w:pPr>
          </w:p>
        </w:tc>
      </w:tr>
      <w:tr w:rsidR="001B44F5" w14:paraId="2E983794" w14:textId="77777777" w:rsidTr="00242007">
        <w:trPr>
          <w:trHeight w:val="90"/>
        </w:trPr>
        <w:tc>
          <w:tcPr>
            <w:tcW w:w="1274" w:type="dxa"/>
            <w:tcBorders>
              <w:top w:val="nil"/>
              <w:left w:val="single" w:sz="8" w:space="0" w:color="auto"/>
              <w:bottom w:val="single" w:sz="8" w:space="0" w:color="auto"/>
              <w:right w:val="single" w:sz="8" w:space="0" w:color="auto"/>
            </w:tcBorders>
            <w:hideMark/>
          </w:tcPr>
          <w:p w14:paraId="653C31D6"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ÖK3</w:t>
            </w:r>
          </w:p>
        </w:tc>
        <w:tc>
          <w:tcPr>
            <w:tcW w:w="440" w:type="dxa"/>
            <w:tcBorders>
              <w:top w:val="nil"/>
              <w:left w:val="nil"/>
              <w:bottom w:val="single" w:sz="8" w:space="0" w:color="auto"/>
              <w:right w:val="single" w:sz="8" w:space="0" w:color="auto"/>
            </w:tcBorders>
          </w:tcPr>
          <w:p w14:paraId="5150D3C8" w14:textId="77777777" w:rsidR="001B44F5" w:rsidRDefault="001B44F5">
            <w:pPr>
              <w:spacing w:line="256" w:lineRule="auto"/>
              <w:rPr>
                <w:sz w:val="20"/>
                <w:szCs w:val="20"/>
                <w:highlight w:val="yellow"/>
                <w:lang w:eastAsia="en-US"/>
              </w:rPr>
            </w:pPr>
          </w:p>
        </w:tc>
        <w:tc>
          <w:tcPr>
            <w:tcW w:w="566" w:type="dxa"/>
            <w:tcBorders>
              <w:top w:val="nil"/>
              <w:left w:val="nil"/>
              <w:bottom w:val="single" w:sz="8" w:space="0" w:color="auto"/>
              <w:right w:val="single" w:sz="8" w:space="0" w:color="auto"/>
            </w:tcBorders>
            <w:hideMark/>
          </w:tcPr>
          <w:p w14:paraId="24D96EDC" w14:textId="77777777" w:rsidR="001B44F5" w:rsidRDefault="001B44F5">
            <w:pPr>
              <w:spacing w:line="256" w:lineRule="auto"/>
              <w:rPr>
                <w:sz w:val="20"/>
                <w:szCs w:val="20"/>
                <w:highlight w:val="yellow"/>
                <w:lang w:eastAsia="en-US"/>
              </w:rPr>
            </w:pPr>
            <w:r>
              <w:rPr>
                <w:sz w:val="20"/>
                <w:szCs w:val="20"/>
                <w:lang w:eastAsia="en-US"/>
              </w:rPr>
              <w:t>5</w:t>
            </w:r>
          </w:p>
        </w:tc>
        <w:tc>
          <w:tcPr>
            <w:tcW w:w="426" w:type="dxa"/>
            <w:tcBorders>
              <w:top w:val="nil"/>
              <w:left w:val="nil"/>
              <w:bottom w:val="single" w:sz="8" w:space="0" w:color="auto"/>
              <w:right w:val="single" w:sz="8" w:space="0" w:color="auto"/>
            </w:tcBorders>
          </w:tcPr>
          <w:p w14:paraId="447EA12C" w14:textId="77777777" w:rsidR="001B44F5" w:rsidRDefault="001B44F5">
            <w:pPr>
              <w:spacing w:line="256" w:lineRule="auto"/>
              <w:rPr>
                <w:sz w:val="20"/>
                <w:szCs w:val="20"/>
                <w:highlight w:val="yellow"/>
                <w:lang w:eastAsia="en-US"/>
              </w:rPr>
            </w:pPr>
          </w:p>
        </w:tc>
        <w:tc>
          <w:tcPr>
            <w:tcW w:w="567" w:type="dxa"/>
            <w:tcBorders>
              <w:top w:val="nil"/>
              <w:left w:val="nil"/>
              <w:bottom w:val="single" w:sz="8" w:space="0" w:color="auto"/>
              <w:right w:val="single" w:sz="8" w:space="0" w:color="auto"/>
            </w:tcBorders>
          </w:tcPr>
          <w:p w14:paraId="48F9F81D" w14:textId="77777777" w:rsidR="001B44F5" w:rsidRDefault="001B44F5">
            <w:pPr>
              <w:spacing w:line="256" w:lineRule="auto"/>
              <w:rPr>
                <w:sz w:val="20"/>
                <w:szCs w:val="20"/>
                <w:highlight w:val="yellow"/>
                <w:lang w:eastAsia="en-US"/>
              </w:rPr>
            </w:pPr>
          </w:p>
        </w:tc>
        <w:tc>
          <w:tcPr>
            <w:tcW w:w="425" w:type="dxa"/>
            <w:tcBorders>
              <w:top w:val="nil"/>
              <w:left w:val="nil"/>
              <w:bottom w:val="single" w:sz="8" w:space="0" w:color="auto"/>
              <w:right w:val="single" w:sz="8" w:space="0" w:color="auto"/>
            </w:tcBorders>
          </w:tcPr>
          <w:p w14:paraId="38B0564A"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hideMark/>
          </w:tcPr>
          <w:p w14:paraId="5FEB21FB" w14:textId="77777777" w:rsidR="001B44F5" w:rsidRDefault="001B44F5">
            <w:pPr>
              <w:spacing w:line="256" w:lineRule="auto"/>
              <w:jc w:val="center"/>
              <w:rPr>
                <w:sz w:val="20"/>
                <w:szCs w:val="20"/>
                <w:lang w:eastAsia="en-US"/>
              </w:rPr>
            </w:pPr>
            <w:r>
              <w:rPr>
                <w:sz w:val="20"/>
                <w:szCs w:val="20"/>
                <w:lang w:eastAsia="en-US"/>
              </w:rPr>
              <w:t>5</w:t>
            </w:r>
          </w:p>
        </w:tc>
        <w:tc>
          <w:tcPr>
            <w:tcW w:w="425" w:type="dxa"/>
            <w:tcBorders>
              <w:top w:val="nil"/>
              <w:left w:val="nil"/>
              <w:bottom w:val="single" w:sz="8" w:space="0" w:color="auto"/>
              <w:right w:val="single" w:sz="8" w:space="0" w:color="auto"/>
            </w:tcBorders>
            <w:hideMark/>
          </w:tcPr>
          <w:p w14:paraId="5A8396DD"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nil"/>
              <w:left w:val="nil"/>
              <w:bottom w:val="single" w:sz="8" w:space="0" w:color="auto"/>
              <w:right w:val="single" w:sz="8" w:space="0" w:color="auto"/>
            </w:tcBorders>
          </w:tcPr>
          <w:p w14:paraId="053F7FB8"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tcPr>
          <w:p w14:paraId="70136ABE" w14:textId="77777777" w:rsidR="001B44F5" w:rsidRDefault="001B44F5">
            <w:pPr>
              <w:spacing w:line="256" w:lineRule="auto"/>
              <w:jc w:val="center"/>
              <w:rPr>
                <w:sz w:val="20"/>
                <w:szCs w:val="20"/>
                <w:highlight w:val="yellow"/>
                <w:lang w:eastAsia="en-US"/>
              </w:rPr>
            </w:pPr>
          </w:p>
        </w:tc>
        <w:tc>
          <w:tcPr>
            <w:tcW w:w="425" w:type="dxa"/>
            <w:tcBorders>
              <w:top w:val="nil"/>
              <w:left w:val="nil"/>
              <w:bottom w:val="single" w:sz="8" w:space="0" w:color="auto"/>
              <w:right w:val="single" w:sz="8" w:space="0" w:color="auto"/>
            </w:tcBorders>
          </w:tcPr>
          <w:p w14:paraId="33F2DE01"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073BA442"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16192DEE"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5F03AE8B"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hideMark/>
          </w:tcPr>
          <w:p w14:paraId="2B4BF558" w14:textId="77777777" w:rsidR="001B44F5" w:rsidRDefault="001B44F5">
            <w:pPr>
              <w:spacing w:line="256" w:lineRule="auto"/>
              <w:jc w:val="center"/>
              <w:rPr>
                <w:sz w:val="20"/>
                <w:szCs w:val="20"/>
                <w:lang w:eastAsia="en-US"/>
              </w:rPr>
            </w:pPr>
            <w:r>
              <w:rPr>
                <w:sz w:val="20"/>
                <w:szCs w:val="20"/>
                <w:lang w:eastAsia="en-US"/>
              </w:rPr>
              <w:t>4</w:t>
            </w:r>
          </w:p>
        </w:tc>
        <w:tc>
          <w:tcPr>
            <w:tcW w:w="851" w:type="dxa"/>
            <w:tcBorders>
              <w:top w:val="nil"/>
              <w:left w:val="nil"/>
              <w:bottom w:val="single" w:sz="8" w:space="0" w:color="auto"/>
              <w:right w:val="single" w:sz="8" w:space="0" w:color="auto"/>
            </w:tcBorders>
          </w:tcPr>
          <w:p w14:paraId="1C100B8F" w14:textId="77777777" w:rsidR="001B44F5" w:rsidRDefault="001B44F5">
            <w:pPr>
              <w:spacing w:line="256" w:lineRule="auto"/>
              <w:jc w:val="center"/>
              <w:rPr>
                <w:sz w:val="20"/>
                <w:szCs w:val="20"/>
                <w:lang w:eastAsia="en-US"/>
              </w:rPr>
            </w:pPr>
          </w:p>
        </w:tc>
      </w:tr>
      <w:tr w:rsidR="001B44F5" w14:paraId="59399CA6" w14:textId="77777777" w:rsidTr="00242007">
        <w:trPr>
          <w:trHeight w:val="136"/>
        </w:trPr>
        <w:tc>
          <w:tcPr>
            <w:tcW w:w="1274" w:type="dxa"/>
            <w:tcBorders>
              <w:top w:val="nil"/>
              <w:left w:val="single" w:sz="8" w:space="0" w:color="auto"/>
              <w:bottom w:val="single" w:sz="8" w:space="0" w:color="auto"/>
              <w:right w:val="single" w:sz="8" w:space="0" w:color="auto"/>
            </w:tcBorders>
            <w:hideMark/>
          </w:tcPr>
          <w:p w14:paraId="2098FF4F"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ÖK4</w:t>
            </w:r>
          </w:p>
        </w:tc>
        <w:tc>
          <w:tcPr>
            <w:tcW w:w="440" w:type="dxa"/>
            <w:tcBorders>
              <w:top w:val="nil"/>
              <w:left w:val="nil"/>
              <w:bottom w:val="single" w:sz="8" w:space="0" w:color="auto"/>
              <w:right w:val="single" w:sz="8" w:space="0" w:color="auto"/>
            </w:tcBorders>
          </w:tcPr>
          <w:p w14:paraId="28874BAC" w14:textId="77777777" w:rsidR="001B44F5" w:rsidRDefault="001B44F5">
            <w:pPr>
              <w:spacing w:line="256" w:lineRule="auto"/>
              <w:rPr>
                <w:sz w:val="20"/>
                <w:szCs w:val="20"/>
                <w:highlight w:val="yellow"/>
                <w:lang w:eastAsia="en-US"/>
              </w:rPr>
            </w:pPr>
          </w:p>
        </w:tc>
        <w:tc>
          <w:tcPr>
            <w:tcW w:w="566" w:type="dxa"/>
            <w:tcBorders>
              <w:top w:val="nil"/>
              <w:left w:val="nil"/>
              <w:bottom w:val="single" w:sz="8" w:space="0" w:color="auto"/>
              <w:right w:val="single" w:sz="8" w:space="0" w:color="auto"/>
            </w:tcBorders>
            <w:hideMark/>
          </w:tcPr>
          <w:p w14:paraId="696ED462" w14:textId="77777777" w:rsidR="001B44F5" w:rsidRDefault="001B44F5">
            <w:pPr>
              <w:spacing w:line="256" w:lineRule="auto"/>
              <w:rPr>
                <w:sz w:val="20"/>
                <w:szCs w:val="20"/>
                <w:lang w:eastAsia="en-US"/>
              </w:rPr>
            </w:pPr>
            <w:r>
              <w:rPr>
                <w:sz w:val="20"/>
                <w:szCs w:val="20"/>
                <w:lang w:eastAsia="en-US"/>
              </w:rPr>
              <w:t>5</w:t>
            </w:r>
          </w:p>
        </w:tc>
        <w:tc>
          <w:tcPr>
            <w:tcW w:w="426" w:type="dxa"/>
            <w:tcBorders>
              <w:top w:val="nil"/>
              <w:left w:val="nil"/>
              <w:bottom w:val="single" w:sz="8" w:space="0" w:color="auto"/>
              <w:right w:val="single" w:sz="8" w:space="0" w:color="auto"/>
            </w:tcBorders>
          </w:tcPr>
          <w:p w14:paraId="5BD697B4" w14:textId="77777777" w:rsidR="001B44F5" w:rsidRDefault="001B44F5">
            <w:pPr>
              <w:spacing w:line="256" w:lineRule="auto"/>
              <w:rPr>
                <w:sz w:val="20"/>
                <w:szCs w:val="20"/>
                <w:lang w:eastAsia="en-US"/>
              </w:rPr>
            </w:pPr>
          </w:p>
        </w:tc>
        <w:tc>
          <w:tcPr>
            <w:tcW w:w="567" w:type="dxa"/>
            <w:tcBorders>
              <w:top w:val="nil"/>
              <w:left w:val="nil"/>
              <w:bottom w:val="single" w:sz="8" w:space="0" w:color="auto"/>
              <w:right w:val="single" w:sz="8" w:space="0" w:color="auto"/>
            </w:tcBorders>
          </w:tcPr>
          <w:p w14:paraId="5286C801" w14:textId="77777777" w:rsidR="001B44F5" w:rsidRDefault="001B44F5">
            <w:pPr>
              <w:spacing w:line="256" w:lineRule="auto"/>
              <w:rPr>
                <w:sz w:val="20"/>
                <w:szCs w:val="20"/>
                <w:lang w:eastAsia="en-US"/>
              </w:rPr>
            </w:pPr>
          </w:p>
        </w:tc>
        <w:tc>
          <w:tcPr>
            <w:tcW w:w="425" w:type="dxa"/>
            <w:tcBorders>
              <w:top w:val="nil"/>
              <w:left w:val="nil"/>
              <w:bottom w:val="single" w:sz="8" w:space="0" w:color="auto"/>
              <w:right w:val="single" w:sz="8" w:space="0" w:color="auto"/>
            </w:tcBorders>
          </w:tcPr>
          <w:p w14:paraId="17B3B29F" w14:textId="77777777" w:rsidR="001B44F5" w:rsidRDefault="001B44F5">
            <w:pPr>
              <w:spacing w:line="256" w:lineRule="auto"/>
              <w:jc w:val="center"/>
              <w:rPr>
                <w:sz w:val="20"/>
                <w:szCs w:val="20"/>
                <w:lang w:eastAsia="en-US"/>
              </w:rPr>
            </w:pPr>
          </w:p>
        </w:tc>
        <w:tc>
          <w:tcPr>
            <w:tcW w:w="567" w:type="dxa"/>
            <w:tcBorders>
              <w:top w:val="single" w:sz="8" w:space="0" w:color="auto"/>
              <w:left w:val="nil"/>
              <w:bottom w:val="single" w:sz="8" w:space="0" w:color="auto"/>
              <w:right w:val="single" w:sz="8" w:space="0" w:color="000000"/>
            </w:tcBorders>
            <w:hideMark/>
          </w:tcPr>
          <w:p w14:paraId="63D83296" w14:textId="77777777" w:rsidR="001B44F5" w:rsidRDefault="001B44F5">
            <w:pPr>
              <w:spacing w:line="256" w:lineRule="auto"/>
              <w:jc w:val="center"/>
              <w:rPr>
                <w:sz w:val="20"/>
                <w:szCs w:val="20"/>
                <w:lang w:eastAsia="en-US"/>
              </w:rPr>
            </w:pPr>
            <w:r>
              <w:rPr>
                <w:sz w:val="20"/>
                <w:szCs w:val="20"/>
                <w:lang w:eastAsia="en-US"/>
              </w:rPr>
              <w:t>5</w:t>
            </w:r>
          </w:p>
        </w:tc>
        <w:tc>
          <w:tcPr>
            <w:tcW w:w="425" w:type="dxa"/>
            <w:tcBorders>
              <w:top w:val="nil"/>
              <w:left w:val="nil"/>
              <w:bottom w:val="single" w:sz="8" w:space="0" w:color="auto"/>
              <w:right w:val="single" w:sz="8" w:space="0" w:color="auto"/>
            </w:tcBorders>
            <w:hideMark/>
          </w:tcPr>
          <w:p w14:paraId="78198080"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nil"/>
              <w:left w:val="nil"/>
              <w:bottom w:val="single" w:sz="8" w:space="0" w:color="auto"/>
              <w:right w:val="single" w:sz="8" w:space="0" w:color="auto"/>
            </w:tcBorders>
          </w:tcPr>
          <w:p w14:paraId="0563B0CE" w14:textId="77777777" w:rsidR="001B44F5" w:rsidRDefault="001B44F5">
            <w:pPr>
              <w:spacing w:line="256" w:lineRule="auto"/>
              <w:jc w:val="center"/>
              <w:rPr>
                <w:sz w:val="20"/>
                <w:szCs w:val="20"/>
                <w:highlight w:val="yellow"/>
                <w:lang w:eastAsia="en-US"/>
              </w:rPr>
            </w:pPr>
          </w:p>
        </w:tc>
        <w:tc>
          <w:tcPr>
            <w:tcW w:w="567" w:type="dxa"/>
            <w:tcBorders>
              <w:top w:val="single" w:sz="8" w:space="0" w:color="auto"/>
              <w:left w:val="nil"/>
              <w:bottom w:val="single" w:sz="8" w:space="0" w:color="auto"/>
              <w:right w:val="single" w:sz="8" w:space="0" w:color="000000"/>
            </w:tcBorders>
          </w:tcPr>
          <w:p w14:paraId="5C827D84" w14:textId="77777777" w:rsidR="001B44F5" w:rsidRDefault="001B44F5">
            <w:pPr>
              <w:spacing w:line="256" w:lineRule="auto"/>
              <w:jc w:val="center"/>
              <w:rPr>
                <w:sz w:val="20"/>
                <w:szCs w:val="20"/>
                <w:highlight w:val="yellow"/>
                <w:lang w:eastAsia="en-US"/>
              </w:rPr>
            </w:pPr>
          </w:p>
        </w:tc>
        <w:tc>
          <w:tcPr>
            <w:tcW w:w="425" w:type="dxa"/>
            <w:tcBorders>
              <w:top w:val="nil"/>
              <w:left w:val="nil"/>
              <w:bottom w:val="single" w:sz="8" w:space="0" w:color="auto"/>
              <w:right w:val="single" w:sz="8" w:space="0" w:color="auto"/>
            </w:tcBorders>
          </w:tcPr>
          <w:p w14:paraId="15161104"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0A9774B0"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6F643A2F" w14:textId="77777777" w:rsidR="001B44F5" w:rsidRDefault="001B44F5">
            <w:pPr>
              <w:spacing w:line="256" w:lineRule="auto"/>
              <w:jc w:val="center"/>
              <w:rPr>
                <w:sz w:val="20"/>
                <w:szCs w:val="20"/>
                <w:highlight w:val="yellow"/>
                <w:lang w:eastAsia="en-US"/>
              </w:rPr>
            </w:pPr>
          </w:p>
        </w:tc>
        <w:tc>
          <w:tcPr>
            <w:tcW w:w="567" w:type="dxa"/>
            <w:tcBorders>
              <w:top w:val="nil"/>
              <w:left w:val="nil"/>
              <w:bottom w:val="single" w:sz="8" w:space="0" w:color="auto"/>
              <w:right w:val="single" w:sz="8" w:space="0" w:color="auto"/>
            </w:tcBorders>
          </w:tcPr>
          <w:p w14:paraId="73190A64"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hideMark/>
          </w:tcPr>
          <w:p w14:paraId="22B09F22" w14:textId="77777777" w:rsidR="001B44F5" w:rsidRDefault="001B44F5">
            <w:pPr>
              <w:spacing w:line="256" w:lineRule="auto"/>
              <w:jc w:val="center"/>
              <w:rPr>
                <w:sz w:val="20"/>
                <w:szCs w:val="20"/>
                <w:lang w:eastAsia="en-US"/>
              </w:rPr>
            </w:pPr>
            <w:r>
              <w:rPr>
                <w:sz w:val="20"/>
                <w:szCs w:val="20"/>
                <w:lang w:eastAsia="en-US"/>
              </w:rPr>
              <w:t>4</w:t>
            </w:r>
          </w:p>
        </w:tc>
        <w:tc>
          <w:tcPr>
            <w:tcW w:w="851" w:type="dxa"/>
            <w:tcBorders>
              <w:top w:val="nil"/>
              <w:left w:val="nil"/>
              <w:bottom w:val="single" w:sz="8" w:space="0" w:color="auto"/>
              <w:right w:val="single" w:sz="8" w:space="0" w:color="auto"/>
            </w:tcBorders>
          </w:tcPr>
          <w:p w14:paraId="6CD5981E" w14:textId="77777777" w:rsidR="001B44F5" w:rsidRDefault="001B44F5">
            <w:pPr>
              <w:spacing w:line="256" w:lineRule="auto"/>
              <w:jc w:val="center"/>
              <w:rPr>
                <w:sz w:val="20"/>
                <w:szCs w:val="20"/>
                <w:lang w:eastAsia="en-US"/>
              </w:rPr>
            </w:pPr>
          </w:p>
        </w:tc>
      </w:tr>
      <w:tr w:rsidR="001B44F5" w14:paraId="243E1BD2" w14:textId="77777777" w:rsidTr="00242007">
        <w:trPr>
          <w:trHeight w:val="92"/>
        </w:trPr>
        <w:tc>
          <w:tcPr>
            <w:tcW w:w="1274" w:type="dxa"/>
            <w:tcBorders>
              <w:top w:val="nil"/>
              <w:left w:val="single" w:sz="8" w:space="0" w:color="auto"/>
              <w:bottom w:val="single" w:sz="8" w:space="0" w:color="auto"/>
              <w:right w:val="single" w:sz="8" w:space="0" w:color="auto"/>
            </w:tcBorders>
            <w:hideMark/>
          </w:tcPr>
          <w:p w14:paraId="123B7FEC" w14:textId="77777777" w:rsidR="001B44F5" w:rsidRDefault="001B44F5">
            <w:pPr>
              <w:spacing w:line="256" w:lineRule="auto"/>
              <w:jc w:val="center"/>
              <w:rPr>
                <w:b/>
                <w:bCs/>
                <w:color w:val="000000"/>
                <w:sz w:val="20"/>
                <w:szCs w:val="20"/>
                <w:lang w:eastAsia="en-US"/>
              </w:rPr>
            </w:pPr>
            <w:r>
              <w:rPr>
                <w:b/>
                <w:bCs/>
                <w:color w:val="000000"/>
                <w:sz w:val="20"/>
                <w:szCs w:val="20"/>
                <w:lang w:eastAsia="en-US"/>
              </w:rPr>
              <w:t>ÖK5</w:t>
            </w:r>
          </w:p>
        </w:tc>
        <w:tc>
          <w:tcPr>
            <w:tcW w:w="440" w:type="dxa"/>
            <w:tcBorders>
              <w:top w:val="nil"/>
              <w:left w:val="nil"/>
              <w:bottom w:val="single" w:sz="8" w:space="0" w:color="auto"/>
              <w:right w:val="single" w:sz="8" w:space="0" w:color="auto"/>
            </w:tcBorders>
            <w:hideMark/>
          </w:tcPr>
          <w:p w14:paraId="0FA73EA1" w14:textId="77777777" w:rsidR="001B44F5" w:rsidRDefault="001B44F5">
            <w:pPr>
              <w:spacing w:line="256" w:lineRule="auto"/>
              <w:rPr>
                <w:sz w:val="20"/>
                <w:szCs w:val="20"/>
                <w:lang w:eastAsia="en-US"/>
              </w:rPr>
            </w:pPr>
            <w:r>
              <w:rPr>
                <w:sz w:val="20"/>
                <w:szCs w:val="20"/>
                <w:lang w:eastAsia="en-US"/>
              </w:rPr>
              <w:t>4</w:t>
            </w:r>
          </w:p>
        </w:tc>
        <w:tc>
          <w:tcPr>
            <w:tcW w:w="566" w:type="dxa"/>
            <w:tcBorders>
              <w:top w:val="nil"/>
              <w:left w:val="nil"/>
              <w:bottom w:val="single" w:sz="8" w:space="0" w:color="auto"/>
              <w:right w:val="single" w:sz="8" w:space="0" w:color="auto"/>
            </w:tcBorders>
            <w:hideMark/>
          </w:tcPr>
          <w:p w14:paraId="1E1A5B51" w14:textId="77777777" w:rsidR="001B44F5" w:rsidRDefault="001B44F5">
            <w:pPr>
              <w:spacing w:line="256" w:lineRule="auto"/>
              <w:rPr>
                <w:sz w:val="20"/>
                <w:szCs w:val="20"/>
                <w:lang w:eastAsia="en-US"/>
              </w:rPr>
            </w:pPr>
            <w:r>
              <w:rPr>
                <w:sz w:val="20"/>
                <w:szCs w:val="20"/>
                <w:lang w:eastAsia="en-US"/>
              </w:rPr>
              <w:t>5</w:t>
            </w:r>
          </w:p>
        </w:tc>
        <w:tc>
          <w:tcPr>
            <w:tcW w:w="426" w:type="dxa"/>
            <w:tcBorders>
              <w:top w:val="nil"/>
              <w:left w:val="nil"/>
              <w:bottom w:val="single" w:sz="8" w:space="0" w:color="auto"/>
              <w:right w:val="single" w:sz="8" w:space="0" w:color="auto"/>
            </w:tcBorders>
          </w:tcPr>
          <w:p w14:paraId="742DE812" w14:textId="77777777" w:rsidR="001B44F5" w:rsidRDefault="001B44F5">
            <w:pPr>
              <w:spacing w:line="256" w:lineRule="auto"/>
              <w:rPr>
                <w:sz w:val="20"/>
                <w:szCs w:val="20"/>
                <w:lang w:eastAsia="en-US"/>
              </w:rPr>
            </w:pPr>
          </w:p>
        </w:tc>
        <w:tc>
          <w:tcPr>
            <w:tcW w:w="567" w:type="dxa"/>
            <w:tcBorders>
              <w:top w:val="nil"/>
              <w:left w:val="nil"/>
              <w:bottom w:val="single" w:sz="8" w:space="0" w:color="auto"/>
              <w:right w:val="single" w:sz="8" w:space="0" w:color="auto"/>
            </w:tcBorders>
          </w:tcPr>
          <w:p w14:paraId="202CFCD7" w14:textId="77777777" w:rsidR="001B44F5" w:rsidRDefault="001B44F5">
            <w:pPr>
              <w:spacing w:line="256" w:lineRule="auto"/>
              <w:rPr>
                <w:sz w:val="20"/>
                <w:szCs w:val="20"/>
                <w:lang w:eastAsia="en-US"/>
              </w:rPr>
            </w:pPr>
          </w:p>
        </w:tc>
        <w:tc>
          <w:tcPr>
            <w:tcW w:w="425" w:type="dxa"/>
            <w:tcBorders>
              <w:top w:val="nil"/>
              <w:left w:val="nil"/>
              <w:bottom w:val="single" w:sz="8" w:space="0" w:color="auto"/>
              <w:right w:val="single" w:sz="8" w:space="0" w:color="auto"/>
            </w:tcBorders>
          </w:tcPr>
          <w:p w14:paraId="78EC9925" w14:textId="77777777" w:rsidR="001B44F5" w:rsidRDefault="001B44F5">
            <w:pPr>
              <w:spacing w:line="256" w:lineRule="auto"/>
              <w:jc w:val="center"/>
              <w:rPr>
                <w:sz w:val="20"/>
                <w:szCs w:val="20"/>
                <w:lang w:eastAsia="en-US"/>
              </w:rPr>
            </w:pPr>
          </w:p>
        </w:tc>
        <w:tc>
          <w:tcPr>
            <w:tcW w:w="567" w:type="dxa"/>
            <w:tcBorders>
              <w:top w:val="single" w:sz="8" w:space="0" w:color="auto"/>
              <w:left w:val="nil"/>
              <w:bottom w:val="single" w:sz="8" w:space="0" w:color="auto"/>
              <w:right w:val="single" w:sz="8" w:space="0" w:color="000000"/>
            </w:tcBorders>
            <w:hideMark/>
          </w:tcPr>
          <w:p w14:paraId="27BC26DD" w14:textId="77777777" w:rsidR="001B44F5" w:rsidRDefault="001B44F5">
            <w:pPr>
              <w:spacing w:line="256" w:lineRule="auto"/>
              <w:jc w:val="center"/>
              <w:rPr>
                <w:sz w:val="20"/>
                <w:szCs w:val="20"/>
                <w:lang w:eastAsia="en-US"/>
              </w:rPr>
            </w:pPr>
            <w:r>
              <w:rPr>
                <w:sz w:val="20"/>
                <w:szCs w:val="20"/>
                <w:lang w:eastAsia="en-US"/>
              </w:rPr>
              <w:t>5</w:t>
            </w:r>
          </w:p>
        </w:tc>
        <w:tc>
          <w:tcPr>
            <w:tcW w:w="425" w:type="dxa"/>
            <w:tcBorders>
              <w:top w:val="nil"/>
              <w:left w:val="nil"/>
              <w:bottom w:val="single" w:sz="8" w:space="0" w:color="auto"/>
              <w:right w:val="single" w:sz="8" w:space="0" w:color="auto"/>
            </w:tcBorders>
            <w:hideMark/>
          </w:tcPr>
          <w:p w14:paraId="782BC107"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nil"/>
              <w:left w:val="nil"/>
              <w:bottom w:val="single" w:sz="8" w:space="0" w:color="auto"/>
              <w:right w:val="single" w:sz="8" w:space="0" w:color="auto"/>
            </w:tcBorders>
          </w:tcPr>
          <w:p w14:paraId="41991417" w14:textId="77777777" w:rsidR="001B44F5" w:rsidRDefault="001B44F5">
            <w:pPr>
              <w:spacing w:line="256" w:lineRule="auto"/>
              <w:jc w:val="center"/>
              <w:rPr>
                <w:sz w:val="20"/>
                <w:szCs w:val="20"/>
                <w:lang w:eastAsia="en-US"/>
              </w:rPr>
            </w:pPr>
          </w:p>
        </w:tc>
        <w:tc>
          <w:tcPr>
            <w:tcW w:w="567" w:type="dxa"/>
            <w:tcBorders>
              <w:top w:val="single" w:sz="8" w:space="0" w:color="auto"/>
              <w:left w:val="nil"/>
              <w:bottom w:val="single" w:sz="8" w:space="0" w:color="auto"/>
              <w:right w:val="single" w:sz="8" w:space="0" w:color="000000"/>
            </w:tcBorders>
          </w:tcPr>
          <w:p w14:paraId="28A49B96" w14:textId="77777777" w:rsidR="001B44F5" w:rsidRDefault="001B44F5">
            <w:pPr>
              <w:spacing w:line="256" w:lineRule="auto"/>
              <w:jc w:val="center"/>
              <w:rPr>
                <w:sz w:val="20"/>
                <w:szCs w:val="20"/>
                <w:lang w:eastAsia="en-US"/>
              </w:rPr>
            </w:pPr>
          </w:p>
        </w:tc>
        <w:tc>
          <w:tcPr>
            <w:tcW w:w="425" w:type="dxa"/>
            <w:tcBorders>
              <w:top w:val="nil"/>
              <w:left w:val="nil"/>
              <w:bottom w:val="single" w:sz="8" w:space="0" w:color="auto"/>
              <w:right w:val="single" w:sz="8" w:space="0" w:color="auto"/>
            </w:tcBorders>
          </w:tcPr>
          <w:p w14:paraId="4DF18C2E"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tcPr>
          <w:p w14:paraId="469B8D83" w14:textId="77777777" w:rsidR="001B44F5" w:rsidRDefault="001B44F5">
            <w:pPr>
              <w:spacing w:line="256" w:lineRule="auto"/>
              <w:jc w:val="center"/>
              <w:rPr>
                <w:sz w:val="20"/>
                <w:szCs w:val="20"/>
                <w:lang w:eastAsia="en-US"/>
              </w:rPr>
            </w:pPr>
          </w:p>
        </w:tc>
        <w:tc>
          <w:tcPr>
            <w:tcW w:w="567" w:type="dxa"/>
            <w:tcBorders>
              <w:top w:val="nil"/>
              <w:left w:val="nil"/>
              <w:bottom w:val="single" w:sz="8" w:space="0" w:color="auto"/>
              <w:right w:val="single" w:sz="8" w:space="0" w:color="auto"/>
            </w:tcBorders>
            <w:hideMark/>
          </w:tcPr>
          <w:p w14:paraId="5890BB65" w14:textId="77777777" w:rsidR="001B44F5" w:rsidRDefault="001B44F5">
            <w:pPr>
              <w:spacing w:line="256" w:lineRule="auto"/>
              <w:jc w:val="center"/>
              <w:rPr>
                <w:sz w:val="20"/>
                <w:szCs w:val="20"/>
                <w:lang w:eastAsia="en-US"/>
              </w:rPr>
            </w:pPr>
            <w:r>
              <w:rPr>
                <w:sz w:val="20"/>
                <w:szCs w:val="20"/>
                <w:lang w:eastAsia="en-US"/>
              </w:rPr>
              <w:t>4</w:t>
            </w:r>
          </w:p>
        </w:tc>
        <w:tc>
          <w:tcPr>
            <w:tcW w:w="567" w:type="dxa"/>
            <w:tcBorders>
              <w:top w:val="nil"/>
              <w:left w:val="nil"/>
              <w:bottom w:val="single" w:sz="8" w:space="0" w:color="auto"/>
              <w:right w:val="single" w:sz="8" w:space="0" w:color="auto"/>
            </w:tcBorders>
          </w:tcPr>
          <w:p w14:paraId="4372059B" w14:textId="77777777" w:rsidR="001B44F5" w:rsidRDefault="001B44F5">
            <w:pPr>
              <w:spacing w:line="256" w:lineRule="auto"/>
              <w:jc w:val="center"/>
              <w:rPr>
                <w:sz w:val="20"/>
                <w:szCs w:val="20"/>
                <w:highlight w:val="yellow"/>
                <w:lang w:eastAsia="en-US"/>
              </w:rPr>
            </w:pPr>
          </w:p>
        </w:tc>
        <w:tc>
          <w:tcPr>
            <w:tcW w:w="709" w:type="dxa"/>
            <w:tcBorders>
              <w:top w:val="nil"/>
              <w:left w:val="nil"/>
              <w:bottom w:val="single" w:sz="8" w:space="0" w:color="auto"/>
              <w:right w:val="single" w:sz="8" w:space="0" w:color="auto"/>
            </w:tcBorders>
            <w:hideMark/>
          </w:tcPr>
          <w:p w14:paraId="084DE514" w14:textId="77777777" w:rsidR="001B44F5" w:rsidRDefault="001B44F5">
            <w:pPr>
              <w:spacing w:line="256" w:lineRule="auto"/>
              <w:jc w:val="center"/>
              <w:rPr>
                <w:sz w:val="20"/>
                <w:szCs w:val="20"/>
                <w:highlight w:val="yellow"/>
                <w:lang w:eastAsia="en-US"/>
              </w:rPr>
            </w:pPr>
            <w:r>
              <w:rPr>
                <w:sz w:val="20"/>
                <w:szCs w:val="20"/>
                <w:lang w:eastAsia="en-US"/>
              </w:rPr>
              <w:t>4</w:t>
            </w:r>
          </w:p>
        </w:tc>
        <w:tc>
          <w:tcPr>
            <w:tcW w:w="851" w:type="dxa"/>
            <w:tcBorders>
              <w:top w:val="nil"/>
              <w:left w:val="nil"/>
              <w:bottom w:val="single" w:sz="8" w:space="0" w:color="auto"/>
              <w:right w:val="single" w:sz="8" w:space="0" w:color="auto"/>
            </w:tcBorders>
          </w:tcPr>
          <w:p w14:paraId="2F59D49B" w14:textId="77777777" w:rsidR="001B44F5" w:rsidRDefault="001B44F5">
            <w:pPr>
              <w:spacing w:line="256" w:lineRule="auto"/>
              <w:jc w:val="center"/>
              <w:rPr>
                <w:sz w:val="20"/>
                <w:szCs w:val="20"/>
                <w:lang w:eastAsia="en-US"/>
              </w:rPr>
            </w:pPr>
          </w:p>
        </w:tc>
      </w:tr>
    </w:tbl>
    <w:p w14:paraId="7DBE1523" w14:textId="77777777" w:rsidR="001B44F5" w:rsidRDefault="001B44F5" w:rsidP="001B44F5">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410"/>
      </w:tblGrid>
      <w:tr w:rsidR="001B44F5" w14:paraId="5F2EBE6D" w14:textId="77777777" w:rsidTr="001B44F5">
        <w:trPr>
          <w:trHeight w:val="134"/>
        </w:trPr>
        <w:tc>
          <w:tcPr>
            <w:tcW w:w="9606" w:type="dxa"/>
            <w:gridSpan w:val="4"/>
            <w:tcBorders>
              <w:top w:val="single" w:sz="4" w:space="0" w:color="auto"/>
              <w:left w:val="single" w:sz="4" w:space="0" w:color="auto"/>
              <w:bottom w:val="single" w:sz="4" w:space="0" w:color="auto"/>
              <w:right w:val="single" w:sz="4" w:space="0" w:color="auto"/>
            </w:tcBorders>
            <w:hideMark/>
          </w:tcPr>
          <w:p w14:paraId="003DD55B" w14:textId="77777777" w:rsidR="001B44F5" w:rsidRDefault="001B44F5">
            <w:pPr>
              <w:spacing w:line="256" w:lineRule="auto"/>
              <w:rPr>
                <w:b/>
                <w:sz w:val="20"/>
                <w:szCs w:val="20"/>
                <w:lang w:eastAsia="en-US"/>
              </w:rPr>
            </w:pPr>
            <w:r>
              <w:rPr>
                <w:b/>
                <w:sz w:val="20"/>
                <w:szCs w:val="20"/>
                <w:lang w:eastAsia="en-US"/>
              </w:rPr>
              <w:t xml:space="preserve">AKTS Tablosu: </w:t>
            </w:r>
          </w:p>
        </w:tc>
      </w:tr>
      <w:tr w:rsidR="001B44F5" w14:paraId="0F3CD59C" w14:textId="77777777" w:rsidTr="001B44F5">
        <w:trPr>
          <w:trHeight w:val="264"/>
        </w:trPr>
        <w:tc>
          <w:tcPr>
            <w:tcW w:w="5508" w:type="dxa"/>
            <w:tcBorders>
              <w:top w:val="single" w:sz="4" w:space="0" w:color="auto"/>
              <w:left w:val="single" w:sz="4" w:space="0" w:color="auto"/>
              <w:bottom w:val="single" w:sz="4" w:space="0" w:color="auto"/>
              <w:right w:val="single" w:sz="4" w:space="0" w:color="auto"/>
            </w:tcBorders>
            <w:hideMark/>
          </w:tcPr>
          <w:p w14:paraId="1F4C488C" w14:textId="77777777" w:rsidR="001B44F5" w:rsidRDefault="001B44F5">
            <w:pPr>
              <w:spacing w:line="256" w:lineRule="auto"/>
              <w:rPr>
                <w:b/>
                <w:sz w:val="20"/>
                <w:szCs w:val="20"/>
                <w:lang w:eastAsia="en-US"/>
              </w:rPr>
            </w:pPr>
            <w:r>
              <w:rPr>
                <w:b/>
                <w:sz w:val="20"/>
                <w:szCs w:val="20"/>
                <w:lang w:eastAsia="en-US"/>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4C87E8C4" w14:textId="77777777" w:rsidR="001B44F5" w:rsidRDefault="001B44F5">
            <w:pPr>
              <w:spacing w:line="256" w:lineRule="auto"/>
              <w:rPr>
                <w:sz w:val="20"/>
                <w:szCs w:val="20"/>
                <w:lang w:eastAsia="en-US"/>
              </w:rPr>
            </w:pPr>
            <w:r>
              <w:rPr>
                <w:sz w:val="20"/>
                <w:szCs w:val="20"/>
                <w:lang w:eastAsia="en-US"/>
              </w:rPr>
              <w:t>Sayısı</w:t>
            </w:r>
          </w:p>
        </w:tc>
        <w:tc>
          <w:tcPr>
            <w:tcW w:w="851" w:type="dxa"/>
            <w:tcBorders>
              <w:top w:val="single" w:sz="4" w:space="0" w:color="auto"/>
              <w:left w:val="single" w:sz="4" w:space="0" w:color="auto"/>
              <w:bottom w:val="single" w:sz="4" w:space="0" w:color="auto"/>
              <w:right w:val="single" w:sz="4" w:space="0" w:color="auto"/>
            </w:tcBorders>
            <w:hideMark/>
          </w:tcPr>
          <w:p w14:paraId="14F9931A" w14:textId="77777777" w:rsidR="001B44F5" w:rsidRDefault="001B44F5">
            <w:pPr>
              <w:spacing w:line="256" w:lineRule="auto"/>
              <w:rPr>
                <w:sz w:val="20"/>
                <w:szCs w:val="20"/>
                <w:lang w:eastAsia="en-US"/>
              </w:rPr>
            </w:pPr>
            <w:r>
              <w:rPr>
                <w:sz w:val="20"/>
                <w:szCs w:val="20"/>
                <w:lang w:eastAsia="en-US"/>
              </w:rPr>
              <w:t>Süresi</w:t>
            </w:r>
          </w:p>
          <w:p w14:paraId="458D1580" w14:textId="77777777" w:rsidR="001B44F5" w:rsidRDefault="001B44F5">
            <w:pPr>
              <w:spacing w:line="256" w:lineRule="auto"/>
              <w:rPr>
                <w:sz w:val="20"/>
                <w:szCs w:val="20"/>
                <w:lang w:eastAsia="en-US"/>
              </w:rPr>
            </w:pPr>
            <w:r>
              <w:rPr>
                <w:sz w:val="20"/>
                <w:szCs w:val="20"/>
                <w:lang w:eastAsia="en-US"/>
              </w:rPr>
              <w:t>(saat)</w:t>
            </w:r>
          </w:p>
        </w:tc>
        <w:tc>
          <w:tcPr>
            <w:tcW w:w="2410" w:type="dxa"/>
            <w:tcBorders>
              <w:top w:val="single" w:sz="4" w:space="0" w:color="auto"/>
              <w:left w:val="single" w:sz="4" w:space="0" w:color="auto"/>
              <w:bottom w:val="single" w:sz="4" w:space="0" w:color="auto"/>
              <w:right w:val="single" w:sz="4" w:space="0" w:color="auto"/>
            </w:tcBorders>
            <w:hideMark/>
          </w:tcPr>
          <w:p w14:paraId="507EAD29" w14:textId="77777777" w:rsidR="001B44F5" w:rsidRDefault="001B44F5">
            <w:pPr>
              <w:spacing w:line="256" w:lineRule="auto"/>
              <w:jc w:val="center"/>
              <w:rPr>
                <w:sz w:val="20"/>
                <w:szCs w:val="20"/>
                <w:lang w:eastAsia="en-US"/>
              </w:rPr>
            </w:pPr>
            <w:r>
              <w:rPr>
                <w:sz w:val="20"/>
                <w:szCs w:val="20"/>
                <w:lang w:eastAsia="en-US"/>
              </w:rPr>
              <w:t>Toplam İş yükü</w:t>
            </w:r>
          </w:p>
          <w:p w14:paraId="26C5D9AF" w14:textId="77777777" w:rsidR="001B44F5" w:rsidRDefault="001B44F5">
            <w:pPr>
              <w:spacing w:line="256" w:lineRule="auto"/>
              <w:jc w:val="center"/>
              <w:rPr>
                <w:sz w:val="20"/>
                <w:szCs w:val="20"/>
                <w:lang w:eastAsia="en-US"/>
              </w:rPr>
            </w:pPr>
            <w:r>
              <w:rPr>
                <w:sz w:val="20"/>
                <w:szCs w:val="20"/>
                <w:lang w:eastAsia="en-US"/>
              </w:rPr>
              <w:t>(Saat)</w:t>
            </w:r>
          </w:p>
        </w:tc>
      </w:tr>
      <w:tr w:rsidR="001B44F5" w14:paraId="1E49778C" w14:textId="77777777" w:rsidTr="001B44F5">
        <w:trPr>
          <w:trHeight w:val="264"/>
        </w:trPr>
        <w:tc>
          <w:tcPr>
            <w:tcW w:w="9606" w:type="dxa"/>
            <w:gridSpan w:val="4"/>
            <w:tcBorders>
              <w:top w:val="single" w:sz="4" w:space="0" w:color="auto"/>
              <w:left w:val="single" w:sz="4" w:space="0" w:color="auto"/>
              <w:bottom w:val="single" w:sz="4" w:space="0" w:color="auto"/>
              <w:right w:val="single" w:sz="4" w:space="0" w:color="auto"/>
            </w:tcBorders>
            <w:hideMark/>
          </w:tcPr>
          <w:p w14:paraId="2BDB7CA4" w14:textId="77777777" w:rsidR="001B44F5" w:rsidRDefault="001B44F5">
            <w:pPr>
              <w:spacing w:line="256" w:lineRule="auto"/>
              <w:rPr>
                <w:sz w:val="20"/>
                <w:szCs w:val="20"/>
                <w:lang w:eastAsia="en-US"/>
              </w:rPr>
            </w:pPr>
            <w:r>
              <w:rPr>
                <w:b/>
                <w:sz w:val="20"/>
                <w:szCs w:val="20"/>
                <w:lang w:eastAsia="en-US"/>
              </w:rPr>
              <w:t>Ders içi etkinlikler</w:t>
            </w:r>
          </w:p>
        </w:tc>
      </w:tr>
      <w:tr w:rsidR="001B44F5" w14:paraId="7C49686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37BF2C8" w14:textId="77777777" w:rsidR="001B44F5" w:rsidRDefault="001B44F5">
            <w:pPr>
              <w:spacing w:line="256" w:lineRule="auto"/>
              <w:ind w:firstLine="540"/>
              <w:rPr>
                <w:sz w:val="20"/>
                <w:szCs w:val="20"/>
                <w:lang w:eastAsia="en-US"/>
              </w:rPr>
            </w:pPr>
            <w:r>
              <w:rPr>
                <w:sz w:val="20"/>
                <w:szCs w:val="20"/>
                <w:lang w:eastAsia="en-US"/>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51D899E"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19355DA0"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F5573D4" w14:textId="77777777" w:rsidR="001B44F5" w:rsidRDefault="001B44F5">
            <w:pPr>
              <w:spacing w:line="256" w:lineRule="auto"/>
              <w:jc w:val="center"/>
              <w:rPr>
                <w:sz w:val="20"/>
                <w:szCs w:val="20"/>
                <w:lang w:eastAsia="en-US"/>
              </w:rPr>
            </w:pPr>
            <w:r>
              <w:rPr>
                <w:sz w:val="20"/>
                <w:szCs w:val="20"/>
                <w:lang w:eastAsia="en-US"/>
              </w:rPr>
              <w:t>26</w:t>
            </w:r>
          </w:p>
        </w:tc>
      </w:tr>
      <w:tr w:rsidR="001B44F5" w14:paraId="478AF792"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370FD6" w14:textId="77777777" w:rsidR="001B44F5" w:rsidRDefault="001B44F5">
            <w:pPr>
              <w:spacing w:line="256" w:lineRule="auto"/>
              <w:ind w:firstLine="540"/>
              <w:rPr>
                <w:sz w:val="20"/>
                <w:szCs w:val="20"/>
                <w:lang w:eastAsia="en-US"/>
              </w:rPr>
            </w:pPr>
            <w:r>
              <w:rPr>
                <w:sz w:val="20"/>
                <w:szCs w:val="20"/>
                <w:lang w:eastAsia="en-US"/>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0667451C" w14:textId="77777777" w:rsidR="001B44F5" w:rsidRDefault="001B44F5">
            <w:pPr>
              <w:spacing w:line="25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hideMark/>
          </w:tcPr>
          <w:p w14:paraId="42D2F7C6" w14:textId="77777777" w:rsidR="001B44F5" w:rsidRDefault="001B44F5">
            <w:pPr>
              <w:spacing w:line="256" w:lineRule="auto"/>
              <w:jc w:val="center"/>
              <w:rPr>
                <w:sz w:val="20"/>
                <w:szCs w:val="20"/>
                <w:lang w:eastAsia="en-US"/>
              </w:rPr>
            </w:pPr>
            <w:r>
              <w:rPr>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hideMark/>
          </w:tcPr>
          <w:p w14:paraId="32782E0A" w14:textId="77777777" w:rsidR="001B44F5" w:rsidRDefault="001B44F5">
            <w:pPr>
              <w:spacing w:line="256" w:lineRule="auto"/>
              <w:jc w:val="center"/>
              <w:rPr>
                <w:sz w:val="20"/>
                <w:szCs w:val="20"/>
                <w:lang w:eastAsia="en-US"/>
              </w:rPr>
            </w:pPr>
            <w:r>
              <w:rPr>
                <w:sz w:val="20"/>
                <w:szCs w:val="20"/>
                <w:lang w:eastAsia="en-US"/>
              </w:rPr>
              <w:t>-</w:t>
            </w:r>
          </w:p>
        </w:tc>
      </w:tr>
      <w:tr w:rsidR="001B44F5" w14:paraId="309E2048"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39486FE2" w14:textId="77777777" w:rsidR="001B44F5" w:rsidRDefault="001B44F5">
            <w:pPr>
              <w:spacing w:line="256" w:lineRule="auto"/>
              <w:rPr>
                <w:b/>
                <w:sz w:val="20"/>
                <w:szCs w:val="20"/>
                <w:lang w:eastAsia="en-US"/>
              </w:rPr>
            </w:pPr>
            <w:r>
              <w:rPr>
                <w:b/>
                <w:sz w:val="20"/>
                <w:szCs w:val="20"/>
                <w:lang w:eastAsia="en-US"/>
              </w:rPr>
              <w:t xml:space="preserve">Sınavlar </w:t>
            </w:r>
          </w:p>
          <w:p w14:paraId="2AF914C2" w14:textId="77777777" w:rsidR="001B44F5" w:rsidRDefault="001B44F5">
            <w:pPr>
              <w:spacing w:line="256" w:lineRule="auto"/>
              <w:jc w:val="center"/>
              <w:rPr>
                <w:sz w:val="20"/>
                <w:szCs w:val="20"/>
                <w:lang w:eastAsia="en-US"/>
              </w:rPr>
            </w:pPr>
            <w:r>
              <w:rPr>
                <w:sz w:val="20"/>
                <w:szCs w:val="20"/>
                <w:lang w:eastAsia="en-US"/>
              </w:rPr>
              <w:t>(Sınav ders saatleri içerisinde gerçekleştirilirse, söz konusu sınav süresi ders içi etkinliklerden düşürülmelidir)</w:t>
            </w:r>
          </w:p>
        </w:tc>
      </w:tr>
      <w:tr w:rsidR="001B44F5" w14:paraId="6DDC3E03" w14:textId="77777777" w:rsidTr="001B44F5">
        <w:trPr>
          <w:trHeight w:val="208"/>
        </w:trPr>
        <w:tc>
          <w:tcPr>
            <w:tcW w:w="5508" w:type="dxa"/>
            <w:tcBorders>
              <w:top w:val="single" w:sz="4" w:space="0" w:color="auto"/>
              <w:left w:val="single" w:sz="4" w:space="0" w:color="auto"/>
              <w:bottom w:val="single" w:sz="4" w:space="0" w:color="auto"/>
              <w:right w:val="single" w:sz="4" w:space="0" w:color="auto"/>
            </w:tcBorders>
            <w:hideMark/>
          </w:tcPr>
          <w:p w14:paraId="3D4940C6" w14:textId="77777777" w:rsidR="001B44F5" w:rsidRDefault="001B44F5">
            <w:pPr>
              <w:spacing w:line="256" w:lineRule="auto"/>
              <w:ind w:left="540"/>
              <w:rPr>
                <w:sz w:val="20"/>
                <w:szCs w:val="20"/>
                <w:lang w:eastAsia="en-US"/>
              </w:rPr>
            </w:pPr>
            <w:r>
              <w:rPr>
                <w:sz w:val="20"/>
                <w:szCs w:val="20"/>
                <w:lang w:eastAsia="en-US"/>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3E46C4DF"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BFB69CA"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37164EDD" w14:textId="77777777" w:rsidR="001B44F5" w:rsidRDefault="001B44F5">
            <w:pPr>
              <w:spacing w:line="256" w:lineRule="auto"/>
              <w:jc w:val="center"/>
              <w:rPr>
                <w:sz w:val="20"/>
                <w:szCs w:val="20"/>
                <w:lang w:eastAsia="en-US"/>
              </w:rPr>
            </w:pPr>
            <w:r>
              <w:rPr>
                <w:sz w:val="20"/>
                <w:szCs w:val="20"/>
                <w:lang w:eastAsia="en-US"/>
              </w:rPr>
              <w:t>2</w:t>
            </w:r>
          </w:p>
        </w:tc>
      </w:tr>
      <w:tr w:rsidR="001B44F5" w14:paraId="4AD9E7F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543EF1A" w14:textId="77777777" w:rsidR="001B44F5" w:rsidRDefault="001B44F5">
            <w:pPr>
              <w:spacing w:line="256" w:lineRule="auto"/>
              <w:ind w:left="540"/>
              <w:rPr>
                <w:sz w:val="20"/>
                <w:szCs w:val="20"/>
                <w:lang w:eastAsia="en-US"/>
              </w:rPr>
            </w:pPr>
            <w:r>
              <w:rPr>
                <w:sz w:val="20"/>
                <w:szCs w:val="20"/>
                <w:lang w:eastAsia="en-US"/>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0A389596"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37CF4680" w14:textId="77777777" w:rsidR="001B44F5" w:rsidRDefault="001B44F5">
            <w:pPr>
              <w:spacing w:line="256" w:lineRule="auto"/>
              <w:jc w:val="center"/>
              <w:rPr>
                <w:sz w:val="20"/>
                <w:szCs w:val="20"/>
                <w:lang w:eastAsia="en-US"/>
              </w:rPr>
            </w:pPr>
            <w:r>
              <w:rPr>
                <w:sz w:val="20"/>
                <w:szCs w:val="20"/>
                <w:lang w:eastAsia="en-US"/>
              </w:rPr>
              <w:t>2</w:t>
            </w:r>
          </w:p>
        </w:tc>
        <w:tc>
          <w:tcPr>
            <w:tcW w:w="2410" w:type="dxa"/>
            <w:tcBorders>
              <w:top w:val="single" w:sz="4" w:space="0" w:color="auto"/>
              <w:left w:val="single" w:sz="4" w:space="0" w:color="auto"/>
              <w:bottom w:val="single" w:sz="4" w:space="0" w:color="auto"/>
              <w:right w:val="single" w:sz="4" w:space="0" w:color="auto"/>
            </w:tcBorders>
            <w:hideMark/>
          </w:tcPr>
          <w:p w14:paraId="25D08062" w14:textId="77777777" w:rsidR="001B44F5" w:rsidRDefault="001B44F5">
            <w:pPr>
              <w:spacing w:line="256" w:lineRule="auto"/>
              <w:jc w:val="center"/>
              <w:rPr>
                <w:sz w:val="20"/>
                <w:szCs w:val="20"/>
                <w:lang w:eastAsia="en-US"/>
              </w:rPr>
            </w:pPr>
            <w:r>
              <w:rPr>
                <w:sz w:val="20"/>
                <w:szCs w:val="20"/>
                <w:lang w:eastAsia="en-US"/>
              </w:rPr>
              <w:t>2</w:t>
            </w:r>
          </w:p>
        </w:tc>
      </w:tr>
      <w:tr w:rsidR="001B44F5" w14:paraId="7964DB70"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24A41F89" w14:textId="77777777" w:rsidR="001B44F5" w:rsidRDefault="001B44F5">
            <w:pPr>
              <w:spacing w:line="256" w:lineRule="auto"/>
              <w:ind w:left="540"/>
              <w:rPr>
                <w:sz w:val="20"/>
                <w:szCs w:val="20"/>
                <w:lang w:eastAsia="en-US"/>
              </w:rPr>
            </w:pPr>
            <w:r>
              <w:rPr>
                <w:sz w:val="20"/>
                <w:szCs w:val="20"/>
                <w:lang w:eastAsia="en-US"/>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475A7E78"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5B2A82B"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1EA6D02" w14:textId="77777777" w:rsidR="001B44F5" w:rsidRDefault="001B44F5">
            <w:pPr>
              <w:spacing w:line="256" w:lineRule="auto"/>
              <w:rPr>
                <w:rFonts w:asciiTheme="minorHAnsi" w:eastAsiaTheme="minorHAnsi" w:hAnsiTheme="minorHAnsi" w:cstheme="minorBidi"/>
                <w:sz w:val="20"/>
                <w:szCs w:val="20"/>
              </w:rPr>
            </w:pPr>
          </w:p>
        </w:tc>
      </w:tr>
      <w:tr w:rsidR="001B44F5" w14:paraId="07DDE234" w14:textId="77777777" w:rsidTr="001B44F5">
        <w:trPr>
          <w:trHeight w:val="250"/>
        </w:trPr>
        <w:tc>
          <w:tcPr>
            <w:tcW w:w="9606" w:type="dxa"/>
            <w:gridSpan w:val="4"/>
            <w:tcBorders>
              <w:top w:val="single" w:sz="4" w:space="0" w:color="auto"/>
              <w:left w:val="single" w:sz="4" w:space="0" w:color="auto"/>
              <w:bottom w:val="single" w:sz="4" w:space="0" w:color="auto"/>
              <w:right w:val="single" w:sz="4" w:space="0" w:color="auto"/>
            </w:tcBorders>
            <w:hideMark/>
          </w:tcPr>
          <w:p w14:paraId="2D433F3D" w14:textId="77777777" w:rsidR="001B44F5" w:rsidRDefault="001B44F5">
            <w:pPr>
              <w:spacing w:line="256" w:lineRule="auto"/>
              <w:rPr>
                <w:sz w:val="20"/>
                <w:szCs w:val="20"/>
                <w:lang w:eastAsia="en-US"/>
              </w:rPr>
            </w:pPr>
            <w:r>
              <w:rPr>
                <w:b/>
                <w:sz w:val="20"/>
                <w:szCs w:val="20"/>
                <w:lang w:eastAsia="en-US"/>
              </w:rPr>
              <w:t>Ders dışı etkinlikler</w:t>
            </w:r>
          </w:p>
        </w:tc>
      </w:tr>
      <w:tr w:rsidR="001B44F5" w14:paraId="0B657096"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3B8C9A" w14:textId="77777777" w:rsidR="001B44F5" w:rsidRDefault="001B44F5">
            <w:pPr>
              <w:spacing w:line="256" w:lineRule="auto"/>
              <w:ind w:left="540"/>
              <w:rPr>
                <w:sz w:val="20"/>
                <w:szCs w:val="20"/>
                <w:lang w:eastAsia="en-US"/>
              </w:rPr>
            </w:pPr>
            <w:r>
              <w:rPr>
                <w:sz w:val="20"/>
                <w:szCs w:val="20"/>
                <w:lang w:eastAsia="en-US"/>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58DD421" w14:textId="77777777" w:rsidR="001B44F5" w:rsidRDefault="001B44F5">
            <w:pPr>
              <w:spacing w:line="256" w:lineRule="auto"/>
              <w:jc w:val="center"/>
              <w:rPr>
                <w:sz w:val="20"/>
                <w:szCs w:val="20"/>
                <w:lang w:eastAsia="en-US"/>
              </w:rPr>
            </w:pPr>
            <w:r>
              <w:rPr>
                <w:sz w:val="20"/>
                <w:szCs w:val="20"/>
                <w:lang w:eastAsia="en-US"/>
              </w:rPr>
              <w:t>13</w:t>
            </w:r>
          </w:p>
        </w:tc>
        <w:tc>
          <w:tcPr>
            <w:tcW w:w="851" w:type="dxa"/>
            <w:tcBorders>
              <w:top w:val="single" w:sz="4" w:space="0" w:color="auto"/>
              <w:left w:val="single" w:sz="4" w:space="0" w:color="auto"/>
              <w:bottom w:val="single" w:sz="4" w:space="0" w:color="auto"/>
              <w:right w:val="single" w:sz="4" w:space="0" w:color="auto"/>
            </w:tcBorders>
            <w:hideMark/>
          </w:tcPr>
          <w:p w14:paraId="7D0FA3D7" w14:textId="77777777" w:rsidR="001B44F5" w:rsidRDefault="001B44F5">
            <w:pPr>
              <w:spacing w:line="256" w:lineRule="auto"/>
              <w:jc w:val="center"/>
              <w:rPr>
                <w:sz w:val="20"/>
                <w:szCs w:val="20"/>
                <w:lang w:eastAsia="en-US"/>
              </w:rPr>
            </w:pPr>
            <w:r>
              <w:rPr>
                <w:sz w:val="20"/>
                <w:szCs w:val="20"/>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14:paraId="5C0D759A" w14:textId="77777777" w:rsidR="001B44F5" w:rsidRDefault="001B44F5">
            <w:pPr>
              <w:spacing w:line="256" w:lineRule="auto"/>
              <w:jc w:val="center"/>
              <w:rPr>
                <w:sz w:val="20"/>
                <w:szCs w:val="20"/>
                <w:lang w:eastAsia="en-US"/>
              </w:rPr>
            </w:pPr>
            <w:r>
              <w:rPr>
                <w:sz w:val="20"/>
                <w:szCs w:val="20"/>
                <w:lang w:eastAsia="en-US"/>
              </w:rPr>
              <w:t>13</w:t>
            </w:r>
          </w:p>
        </w:tc>
      </w:tr>
      <w:tr w:rsidR="001B44F5" w14:paraId="06D366D8"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9CE396" w14:textId="77777777" w:rsidR="001B44F5" w:rsidRDefault="001B44F5">
            <w:pPr>
              <w:spacing w:line="256" w:lineRule="auto"/>
              <w:ind w:firstLine="540"/>
              <w:rPr>
                <w:sz w:val="20"/>
                <w:szCs w:val="20"/>
                <w:lang w:eastAsia="en-US"/>
              </w:rPr>
            </w:pPr>
            <w:r>
              <w:rPr>
                <w:sz w:val="20"/>
                <w:szCs w:val="20"/>
                <w:lang w:eastAsia="en-US"/>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6D3DB12"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5887F264" w14:textId="77777777" w:rsidR="001B44F5" w:rsidRDefault="001B44F5">
            <w:pPr>
              <w:spacing w:line="256" w:lineRule="auto"/>
              <w:jc w:val="center"/>
              <w:rPr>
                <w:sz w:val="20"/>
                <w:szCs w:val="20"/>
                <w:lang w:eastAsia="en-US"/>
              </w:rPr>
            </w:pPr>
            <w:r>
              <w:rPr>
                <w:sz w:val="20"/>
                <w:szCs w:val="20"/>
                <w:lang w:eastAsia="en-US"/>
              </w:rPr>
              <w:t>3</w:t>
            </w:r>
          </w:p>
        </w:tc>
        <w:tc>
          <w:tcPr>
            <w:tcW w:w="2410" w:type="dxa"/>
            <w:tcBorders>
              <w:top w:val="single" w:sz="4" w:space="0" w:color="auto"/>
              <w:left w:val="single" w:sz="4" w:space="0" w:color="auto"/>
              <w:bottom w:val="single" w:sz="4" w:space="0" w:color="auto"/>
              <w:right w:val="single" w:sz="4" w:space="0" w:color="auto"/>
            </w:tcBorders>
            <w:hideMark/>
          </w:tcPr>
          <w:p w14:paraId="726AD0A6" w14:textId="77777777" w:rsidR="001B44F5" w:rsidRDefault="001B44F5">
            <w:pPr>
              <w:spacing w:line="256" w:lineRule="auto"/>
              <w:jc w:val="center"/>
              <w:rPr>
                <w:sz w:val="20"/>
                <w:szCs w:val="20"/>
                <w:lang w:eastAsia="en-US"/>
              </w:rPr>
            </w:pPr>
            <w:r>
              <w:rPr>
                <w:sz w:val="20"/>
                <w:szCs w:val="20"/>
                <w:lang w:eastAsia="en-US"/>
              </w:rPr>
              <w:t>3</w:t>
            </w:r>
          </w:p>
        </w:tc>
      </w:tr>
      <w:tr w:rsidR="001B44F5" w14:paraId="5E5D60F1"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1D2DBA" w14:textId="77777777" w:rsidR="001B44F5" w:rsidRDefault="001B44F5">
            <w:pPr>
              <w:spacing w:line="256" w:lineRule="auto"/>
              <w:ind w:firstLine="540"/>
              <w:rPr>
                <w:sz w:val="20"/>
                <w:szCs w:val="20"/>
                <w:lang w:eastAsia="en-US"/>
              </w:rPr>
            </w:pPr>
            <w:r>
              <w:rPr>
                <w:sz w:val="20"/>
                <w:szCs w:val="20"/>
                <w:lang w:eastAsia="en-US"/>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57040CA" w14:textId="77777777" w:rsidR="001B44F5" w:rsidRDefault="001B44F5">
            <w:pPr>
              <w:spacing w:line="256" w:lineRule="auto"/>
              <w:jc w:val="center"/>
              <w:rPr>
                <w:sz w:val="20"/>
                <w:szCs w:val="20"/>
                <w:lang w:eastAsia="en-US"/>
              </w:rPr>
            </w:pPr>
            <w:r>
              <w:rPr>
                <w:sz w:val="20"/>
                <w:szCs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2E7267EA" w14:textId="77777777" w:rsidR="001B44F5" w:rsidRDefault="001B44F5">
            <w:pPr>
              <w:spacing w:line="256" w:lineRule="auto"/>
              <w:jc w:val="center"/>
              <w:rPr>
                <w:sz w:val="20"/>
                <w:szCs w:val="20"/>
                <w:lang w:eastAsia="en-US"/>
              </w:rPr>
            </w:pPr>
            <w:r>
              <w:rPr>
                <w:sz w:val="20"/>
                <w:szCs w:val="20"/>
                <w:lang w:eastAsia="en-US"/>
              </w:rPr>
              <w:t>4</w:t>
            </w:r>
          </w:p>
        </w:tc>
        <w:tc>
          <w:tcPr>
            <w:tcW w:w="2410" w:type="dxa"/>
            <w:tcBorders>
              <w:top w:val="single" w:sz="4" w:space="0" w:color="auto"/>
              <w:left w:val="single" w:sz="4" w:space="0" w:color="auto"/>
              <w:bottom w:val="single" w:sz="4" w:space="0" w:color="auto"/>
              <w:right w:val="single" w:sz="4" w:space="0" w:color="auto"/>
            </w:tcBorders>
            <w:hideMark/>
          </w:tcPr>
          <w:p w14:paraId="76095060" w14:textId="77777777" w:rsidR="001B44F5" w:rsidRDefault="001B44F5">
            <w:pPr>
              <w:spacing w:line="256" w:lineRule="auto"/>
              <w:jc w:val="center"/>
              <w:rPr>
                <w:sz w:val="20"/>
                <w:szCs w:val="20"/>
                <w:lang w:eastAsia="en-US"/>
              </w:rPr>
            </w:pPr>
            <w:r>
              <w:rPr>
                <w:sz w:val="20"/>
                <w:szCs w:val="20"/>
                <w:lang w:eastAsia="en-US"/>
              </w:rPr>
              <w:t>4</w:t>
            </w:r>
          </w:p>
        </w:tc>
      </w:tr>
      <w:tr w:rsidR="001B44F5" w14:paraId="3BF2A667"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3F5CF74F" w14:textId="77777777" w:rsidR="001B44F5" w:rsidRDefault="001B44F5">
            <w:pPr>
              <w:spacing w:line="256" w:lineRule="auto"/>
              <w:ind w:firstLine="540"/>
              <w:rPr>
                <w:sz w:val="20"/>
                <w:szCs w:val="20"/>
                <w:lang w:eastAsia="en-US"/>
              </w:rPr>
            </w:pPr>
            <w:r>
              <w:rPr>
                <w:sz w:val="20"/>
                <w:szCs w:val="20"/>
                <w:lang w:eastAsia="en-US"/>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6C8871E8"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986B3D0"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4FAD0702" w14:textId="77777777" w:rsidR="001B44F5" w:rsidRDefault="001B44F5">
            <w:pPr>
              <w:spacing w:line="256" w:lineRule="auto"/>
              <w:rPr>
                <w:rFonts w:asciiTheme="minorHAnsi" w:eastAsiaTheme="minorHAnsi" w:hAnsiTheme="minorHAnsi" w:cstheme="minorBidi"/>
                <w:sz w:val="20"/>
                <w:szCs w:val="20"/>
              </w:rPr>
            </w:pPr>
          </w:p>
        </w:tc>
      </w:tr>
      <w:tr w:rsidR="001B44F5" w14:paraId="7579E32E"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E68C9D" w14:textId="77777777" w:rsidR="001B44F5" w:rsidRDefault="001B44F5">
            <w:pPr>
              <w:spacing w:line="256" w:lineRule="auto"/>
              <w:ind w:firstLine="540"/>
              <w:rPr>
                <w:sz w:val="20"/>
                <w:szCs w:val="20"/>
                <w:lang w:eastAsia="en-US"/>
              </w:rPr>
            </w:pPr>
            <w:r>
              <w:rPr>
                <w:sz w:val="20"/>
                <w:szCs w:val="20"/>
                <w:lang w:eastAsia="en-US"/>
              </w:rPr>
              <w:t>Poster hazırlama</w:t>
            </w:r>
          </w:p>
        </w:tc>
        <w:tc>
          <w:tcPr>
            <w:tcW w:w="837" w:type="dxa"/>
            <w:tcBorders>
              <w:top w:val="single" w:sz="4" w:space="0" w:color="auto"/>
              <w:left w:val="single" w:sz="4" w:space="0" w:color="auto"/>
              <w:bottom w:val="single" w:sz="4" w:space="0" w:color="auto"/>
              <w:right w:val="single" w:sz="4" w:space="0" w:color="auto"/>
            </w:tcBorders>
            <w:hideMark/>
          </w:tcPr>
          <w:p w14:paraId="35AD6303"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7BC4D38"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6DEB4318" w14:textId="77777777" w:rsidR="001B44F5" w:rsidRDefault="001B44F5">
            <w:pPr>
              <w:spacing w:line="256" w:lineRule="auto"/>
              <w:rPr>
                <w:rFonts w:asciiTheme="minorHAnsi" w:eastAsiaTheme="minorHAnsi" w:hAnsiTheme="minorHAnsi" w:cstheme="minorBidi"/>
                <w:sz w:val="20"/>
                <w:szCs w:val="20"/>
              </w:rPr>
            </w:pPr>
          </w:p>
        </w:tc>
      </w:tr>
      <w:tr w:rsidR="001B44F5" w14:paraId="1FDD1C0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00D5877" w14:textId="77777777" w:rsidR="001B44F5" w:rsidRDefault="001B44F5">
            <w:pPr>
              <w:spacing w:line="256" w:lineRule="auto"/>
              <w:ind w:firstLine="540"/>
              <w:rPr>
                <w:sz w:val="20"/>
                <w:szCs w:val="20"/>
                <w:lang w:eastAsia="en-US"/>
              </w:rPr>
            </w:pPr>
            <w:r>
              <w:rPr>
                <w:sz w:val="20"/>
                <w:szCs w:val="20"/>
                <w:lang w:eastAsia="en-US"/>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7B07B7B3"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21F527F"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36ACD7BC" w14:textId="77777777" w:rsidR="001B44F5" w:rsidRDefault="001B44F5">
            <w:pPr>
              <w:spacing w:line="256" w:lineRule="auto"/>
              <w:rPr>
                <w:rFonts w:asciiTheme="minorHAnsi" w:eastAsiaTheme="minorHAnsi" w:hAnsiTheme="minorHAnsi" w:cstheme="minorBidi"/>
                <w:sz w:val="20"/>
                <w:szCs w:val="20"/>
              </w:rPr>
            </w:pPr>
          </w:p>
        </w:tc>
      </w:tr>
      <w:tr w:rsidR="001B44F5" w14:paraId="70C15CFB"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89962F" w14:textId="77777777" w:rsidR="001B44F5" w:rsidRDefault="001B44F5">
            <w:pPr>
              <w:spacing w:line="256" w:lineRule="auto"/>
              <w:ind w:firstLine="540"/>
              <w:rPr>
                <w:sz w:val="20"/>
                <w:szCs w:val="20"/>
                <w:lang w:eastAsia="en-US"/>
              </w:rPr>
            </w:pPr>
            <w:r>
              <w:rPr>
                <w:sz w:val="20"/>
                <w:szCs w:val="20"/>
                <w:lang w:eastAsia="en-US"/>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395347CA" w14:textId="77777777" w:rsidR="001B44F5" w:rsidRDefault="001B44F5">
            <w:pP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4AF5EB7F" w14:textId="77777777" w:rsidR="001B44F5" w:rsidRDefault="001B44F5">
            <w:pPr>
              <w:spacing w:line="256" w:lineRule="auto"/>
              <w:rPr>
                <w:rFonts w:asciiTheme="minorHAnsi" w:eastAsiaTheme="minorHAnsi" w:hAnsiTheme="minorHAnsi" w:cstheme="minorBidi"/>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575847A5" w14:textId="77777777" w:rsidR="001B44F5" w:rsidRDefault="001B44F5">
            <w:pPr>
              <w:spacing w:line="256" w:lineRule="auto"/>
              <w:rPr>
                <w:rFonts w:asciiTheme="minorHAnsi" w:eastAsiaTheme="minorHAnsi" w:hAnsiTheme="minorHAnsi" w:cstheme="minorBidi"/>
                <w:sz w:val="20"/>
                <w:szCs w:val="20"/>
              </w:rPr>
            </w:pPr>
          </w:p>
        </w:tc>
      </w:tr>
      <w:tr w:rsidR="001B44F5" w14:paraId="32EDEED0" w14:textId="77777777" w:rsidTr="001B44F5">
        <w:trPr>
          <w:trHeight w:val="168"/>
        </w:trPr>
        <w:tc>
          <w:tcPr>
            <w:tcW w:w="5508" w:type="dxa"/>
            <w:tcBorders>
              <w:top w:val="single" w:sz="4" w:space="0" w:color="auto"/>
              <w:left w:val="single" w:sz="4" w:space="0" w:color="auto"/>
              <w:bottom w:val="single" w:sz="4" w:space="0" w:color="auto"/>
              <w:right w:val="single" w:sz="4" w:space="0" w:color="auto"/>
            </w:tcBorders>
            <w:hideMark/>
          </w:tcPr>
          <w:p w14:paraId="4518F36F" w14:textId="77777777" w:rsidR="001B44F5" w:rsidRDefault="001B44F5">
            <w:pPr>
              <w:spacing w:line="256" w:lineRule="auto"/>
              <w:ind w:firstLine="540"/>
              <w:jc w:val="both"/>
              <w:rPr>
                <w:b/>
                <w:sz w:val="20"/>
                <w:szCs w:val="20"/>
                <w:lang w:eastAsia="en-US"/>
              </w:rPr>
            </w:pPr>
            <w:r>
              <w:rPr>
                <w:b/>
                <w:sz w:val="20"/>
                <w:szCs w:val="20"/>
                <w:lang w:eastAsia="en-US"/>
              </w:rPr>
              <w:t>Toplam İşyükü (saat )</w:t>
            </w:r>
          </w:p>
        </w:tc>
        <w:tc>
          <w:tcPr>
            <w:tcW w:w="837" w:type="dxa"/>
            <w:tcBorders>
              <w:top w:val="single" w:sz="4" w:space="0" w:color="auto"/>
              <w:left w:val="single" w:sz="4" w:space="0" w:color="auto"/>
              <w:bottom w:val="single" w:sz="4" w:space="0" w:color="auto"/>
              <w:right w:val="single" w:sz="4" w:space="0" w:color="auto"/>
            </w:tcBorders>
          </w:tcPr>
          <w:p w14:paraId="693FB2AD"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4BB69062"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35CDCAE8" w14:textId="77777777" w:rsidR="001B44F5" w:rsidRDefault="001B44F5">
            <w:pPr>
              <w:spacing w:line="256" w:lineRule="auto"/>
              <w:jc w:val="center"/>
              <w:rPr>
                <w:b/>
                <w:sz w:val="20"/>
                <w:szCs w:val="20"/>
                <w:lang w:eastAsia="en-US"/>
              </w:rPr>
            </w:pPr>
            <w:r>
              <w:rPr>
                <w:b/>
                <w:sz w:val="20"/>
                <w:szCs w:val="20"/>
                <w:lang w:eastAsia="en-US"/>
              </w:rPr>
              <w:t>50</w:t>
            </w:r>
          </w:p>
        </w:tc>
      </w:tr>
      <w:tr w:rsidR="001B44F5" w14:paraId="40247813" w14:textId="77777777" w:rsidTr="001B44F5">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EF74CE" w14:textId="77777777" w:rsidR="001B44F5" w:rsidRDefault="001B44F5">
            <w:pPr>
              <w:spacing w:line="256" w:lineRule="auto"/>
              <w:ind w:firstLine="540"/>
              <w:jc w:val="both"/>
              <w:rPr>
                <w:b/>
                <w:sz w:val="20"/>
                <w:szCs w:val="20"/>
                <w:lang w:eastAsia="en-US"/>
              </w:rPr>
            </w:pPr>
            <w:r>
              <w:rPr>
                <w:b/>
                <w:sz w:val="20"/>
                <w:szCs w:val="20"/>
                <w:lang w:eastAsia="en-US"/>
              </w:rPr>
              <w:t xml:space="preserve">Dersin AKTS kredisi </w:t>
            </w:r>
          </w:p>
          <w:p w14:paraId="3960FB79" w14:textId="77777777" w:rsidR="001B44F5" w:rsidRDefault="001B44F5">
            <w:pPr>
              <w:spacing w:line="256" w:lineRule="auto"/>
              <w:ind w:firstLine="540"/>
              <w:jc w:val="both"/>
              <w:rPr>
                <w:b/>
                <w:sz w:val="20"/>
                <w:szCs w:val="20"/>
                <w:lang w:eastAsia="en-US"/>
              </w:rPr>
            </w:pPr>
            <w:r>
              <w:rPr>
                <w:b/>
                <w:sz w:val="20"/>
                <w:szCs w:val="20"/>
                <w:lang w:eastAsia="en-US"/>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89C1584" w14:textId="77777777" w:rsidR="001B44F5" w:rsidRDefault="001B44F5">
            <w:pPr>
              <w:spacing w:line="256" w:lineRule="auto"/>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14:paraId="76F24A82" w14:textId="77777777" w:rsidR="001B44F5" w:rsidRDefault="001B44F5">
            <w:pPr>
              <w:spacing w:line="256" w:lineRule="auto"/>
              <w:jc w:val="center"/>
              <w:rPr>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hideMark/>
          </w:tcPr>
          <w:p w14:paraId="48214A19" w14:textId="77777777" w:rsidR="001B44F5" w:rsidRDefault="001B44F5">
            <w:pPr>
              <w:spacing w:line="256" w:lineRule="auto"/>
              <w:ind w:left="-108" w:right="-118"/>
              <w:jc w:val="center"/>
              <w:rPr>
                <w:b/>
                <w:sz w:val="20"/>
                <w:szCs w:val="20"/>
                <w:lang w:eastAsia="en-US"/>
              </w:rPr>
            </w:pPr>
            <w:r>
              <w:rPr>
                <w:b/>
                <w:sz w:val="20"/>
                <w:szCs w:val="20"/>
                <w:lang w:eastAsia="en-US"/>
              </w:rPr>
              <w:t>2</w:t>
            </w:r>
          </w:p>
        </w:tc>
      </w:tr>
    </w:tbl>
    <w:p w14:paraId="521F4652" w14:textId="77777777" w:rsidR="001B44F5" w:rsidRDefault="001B44F5" w:rsidP="001B44F5">
      <w:pPr>
        <w:rPr>
          <w:sz w:val="20"/>
          <w:szCs w:val="20"/>
        </w:rPr>
      </w:pPr>
    </w:p>
    <w:p w14:paraId="1D4200EA" w14:textId="77777777" w:rsidR="007B1F03" w:rsidRDefault="007B1F03" w:rsidP="007B1F03">
      <w:pPr>
        <w:rPr>
          <w:sz w:val="20"/>
          <w:szCs w:val="20"/>
        </w:rPr>
      </w:pPr>
    </w:p>
    <w:p w14:paraId="6812DDC6" w14:textId="77777777" w:rsidR="00242007" w:rsidRDefault="00242007" w:rsidP="007B1F03">
      <w:pPr>
        <w:rPr>
          <w:sz w:val="20"/>
          <w:szCs w:val="20"/>
        </w:rPr>
      </w:pPr>
    </w:p>
    <w:p w14:paraId="36D2E493" w14:textId="77777777" w:rsidR="00242007" w:rsidRDefault="00242007" w:rsidP="007B1F03">
      <w:pPr>
        <w:rPr>
          <w:sz w:val="20"/>
          <w:szCs w:val="20"/>
        </w:rPr>
      </w:pPr>
    </w:p>
    <w:p w14:paraId="5397A79B" w14:textId="77777777" w:rsidR="00242007" w:rsidRDefault="00242007" w:rsidP="007B1F03">
      <w:pPr>
        <w:rPr>
          <w:sz w:val="20"/>
          <w:szCs w:val="20"/>
        </w:rPr>
      </w:pPr>
    </w:p>
    <w:p w14:paraId="301D2790" w14:textId="59A5355B" w:rsidR="00242007" w:rsidRPr="00DB4465" w:rsidRDefault="00242007" w:rsidP="007B1F03">
      <w:pPr>
        <w:rPr>
          <w:sz w:val="20"/>
          <w:szCs w:val="20"/>
        </w:rPr>
      </w:pPr>
    </w:p>
    <w:p w14:paraId="0829D4E6" w14:textId="77777777" w:rsidR="008E5E53" w:rsidRDefault="008E5E53" w:rsidP="006025B8">
      <w:pPr>
        <w:rPr>
          <w:sz w:val="20"/>
          <w:szCs w:val="20"/>
        </w:rPr>
      </w:pPr>
    </w:p>
    <w:p w14:paraId="34056DD9" w14:textId="77777777" w:rsidR="003C0357" w:rsidRDefault="003C0357" w:rsidP="006025B8">
      <w:pPr>
        <w:rPr>
          <w:sz w:val="20"/>
          <w:szCs w:val="20"/>
        </w:rPr>
      </w:pPr>
    </w:p>
    <w:p w14:paraId="4F53F067" w14:textId="77777777" w:rsidR="003C0357" w:rsidRDefault="003C0357" w:rsidP="006025B8">
      <w:pPr>
        <w:rPr>
          <w:sz w:val="20"/>
          <w:szCs w:val="20"/>
        </w:rPr>
      </w:pPr>
    </w:p>
    <w:p w14:paraId="623A7FB3" w14:textId="77777777" w:rsidR="003C0357" w:rsidRDefault="003C0357" w:rsidP="006025B8">
      <w:pPr>
        <w:rPr>
          <w:sz w:val="20"/>
          <w:szCs w:val="20"/>
        </w:rPr>
      </w:pPr>
    </w:p>
    <w:p w14:paraId="7941DF86" w14:textId="77777777" w:rsidR="003C0357" w:rsidRDefault="003C0357" w:rsidP="006025B8">
      <w:pPr>
        <w:rPr>
          <w:sz w:val="20"/>
          <w:szCs w:val="20"/>
        </w:rPr>
      </w:pPr>
    </w:p>
    <w:p w14:paraId="6F290E4A" w14:textId="77777777" w:rsidR="003C0357" w:rsidRDefault="003C0357" w:rsidP="006025B8">
      <w:pPr>
        <w:rPr>
          <w:sz w:val="20"/>
          <w:szCs w:val="20"/>
        </w:rPr>
      </w:pPr>
    </w:p>
    <w:p w14:paraId="2C7207EB" w14:textId="77777777" w:rsidR="00BB788E" w:rsidRPr="00BB788E" w:rsidRDefault="00BB788E" w:rsidP="001B44F5">
      <w:pPr>
        <w:rPr>
          <w:sz w:val="20"/>
          <w:szCs w:val="20"/>
        </w:rPr>
      </w:pPr>
    </w:p>
    <w:p w14:paraId="2DA67B65" w14:textId="77777777" w:rsidR="00BB788E" w:rsidRPr="00BB788E" w:rsidRDefault="00BB788E" w:rsidP="0079363B">
      <w:pPr>
        <w:pStyle w:val="Balk1"/>
      </w:pPr>
      <w:bookmarkStart w:id="165" w:name="_Toc517951385"/>
      <w:r w:rsidRPr="00BB788E">
        <w:lastRenderedPageBreak/>
        <w:t>2.7. Uygulama Alanları</w:t>
      </w:r>
      <w:bookmarkEnd w:id="165"/>
    </w:p>
    <w:p w14:paraId="66D88DEF" w14:textId="77777777" w:rsidR="00BB788E" w:rsidRPr="00BB788E" w:rsidRDefault="00BB788E" w:rsidP="00BB788E"/>
    <w:p w14:paraId="1CC9E52A" w14:textId="77777777" w:rsidR="00BB788E" w:rsidRPr="00BB788E" w:rsidRDefault="00BB788E" w:rsidP="00BB788E">
      <w:pPr>
        <w:spacing w:line="360" w:lineRule="auto"/>
        <w:jc w:val="both"/>
      </w:pPr>
      <w:r w:rsidRPr="00BB788E">
        <w:t>Fakültemizde öğrencilerin uygulama alanları eğitim programının amaçları ve kazanımlarına uygun olarak birinci basamakta; toplum sağlığı merkezleri, aile sağlığı merkezleri, MEB’na bağlı okullar, iş yerleri, AÇSAP’lar, toplum ruh sağlığı merkezleri ve huzurevleri, ikinci ve üçüncü basamakta; devlet ve üniversite hastanelerinin çeşitli klinikleri arasından seçilmektedir. Ayrıca uygulamalar kapsamında öğrencilerin bireysel gelişimlerinin desteklenmesi amacıyla çeşitli kurum ve kuruluşlar ile iş birliği içerisinde toplumsal etkinlikler, sağlık eğitimleri, çeşitli dernekler ile iş birliği içinde etkinlikler düzenlenmektedir.</w:t>
      </w:r>
    </w:p>
    <w:p w14:paraId="08693FD9" w14:textId="77777777" w:rsidR="00BB788E" w:rsidRPr="00BB788E" w:rsidRDefault="00BB788E" w:rsidP="00BB788E">
      <w:pPr>
        <w:spacing w:line="360" w:lineRule="auto"/>
        <w:jc w:val="both"/>
      </w:pPr>
    </w:p>
    <w:p w14:paraId="48C3152A" w14:textId="77777777" w:rsidR="00BB788E" w:rsidRPr="00BB788E" w:rsidRDefault="00BB788E" w:rsidP="0079363B">
      <w:pPr>
        <w:pStyle w:val="Balk1"/>
      </w:pPr>
      <w:bookmarkStart w:id="166" w:name="_Toc517951386"/>
      <w:r w:rsidRPr="00BB788E">
        <w:t>2.8. Uygulama Hedefleri</w:t>
      </w:r>
      <w:bookmarkEnd w:id="166"/>
    </w:p>
    <w:p w14:paraId="7F0FC1F9" w14:textId="77777777" w:rsidR="00BB788E" w:rsidRPr="00BB788E" w:rsidRDefault="00BB788E" w:rsidP="007F43F0">
      <w:pPr>
        <w:pStyle w:val="Balk2"/>
        <w:rPr>
          <w:bCs/>
        </w:rPr>
      </w:pPr>
      <w:bookmarkStart w:id="167" w:name="_Toc517951387"/>
      <w:r w:rsidRPr="00BB788E">
        <w:t xml:space="preserve">HEF 2069 Hemşirelik Esasları </w:t>
      </w:r>
      <w:r w:rsidRPr="00BB788E">
        <w:rPr>
          <w:bCs/>
        </w:rPr>
        <w:t>Dersi</w:t>
      </w:r>
      <w:bookmarkEnd w:id="167"/>
      <w:r w:rsidRPr="00BB788E">
        <w:rPr>
          <w:bCs/>
        </w:rPr>
        <w:t xml:space="preserve"> </w:t>
      </w:r>
    </w:p>
    <w:p w14:paraId="1A9165DF" w14:textId="77777777" w:rsidR="00BB788E" w:rsidRPr="00BB788E" w:rsidRDefault="00BB788E" w:rsidP="00BB788E">
      <w:pPr>
        <w:tabs>
          <w:tab w:val="left" w:pos="-360"/>
        </w:tabs>
        <w:spacing w:line="360" w:lineRule="auto"/>
        <w:ind w:left="-720" w:right="-468"/>
        <w:jc w:val="center"/>
        <w:rPr>
          <w:b/>
        </w:rPr>
      </w:pPr>
      <w:r w:rsidRPr="00BB788E">
        <w:rPr>
          <w:b/>
        </w:rPr>
        <w:t>Uygulama Hedefleri</w:t>
      </w:r>
    </w:p>
    <w:p w14:paraId="56FDCB97" w14:textId="77777777" w:rsidR="00BB788E" w:rsidRPr="00BB788E" w:rsidRDefault="00BB788E" w:rsidP="0054191D">
      <w:pPr>
        <w:numPr>
          <w:ilvl w:val="0"/>
          <w:numId w:val="65"/>
        </w:numPr>
        <w:spacing w:line="360" w:lineRule="auto"/>
        <w:contextualSpacing/>
      </w:pPr>
      <w:r w:rsidRPr="00BB788E">
        <w:t>Hasta olmanın ve hastaneye yatmanın birey üzerindeki etkisini gözlemleyebilme.</w:t>
      </w:r>
    </w:p>
    <w:p w14:paraId="617846CE" w14:textId="77777777" w:rsidR="00BB788E" w:rsidRPr="00BB788E" w:rsidRDefault="00BB788E" w:rsidP="0054191D">
      <w:pPr>
        <w:numPr>
          <w:ilvl w:val="0"/>
          <w:numId w:val="65"/>
        </w:numPr>
        <w:spacing w:line="360" w:lineRule="auto"/>
        <w:contextualSpacing/>
      </w:pPr>
      <w:r w:rsidRPr="00BB788E">
        <w:t>Hastaneye yeni yatan bireyin hasta kabul sürecini gözlemleyebilme/uygulayabilme.</w:t>
      </w:r>
    </w:p>
    <w:p w14:paraId="5E413CB4" w14:textId="77777777" w:rsidR="00BB788E" w:rsidRPr="00BB788E" w:rsidRDefault="00BB788E" w:rsidP="0054191D">
      <w:pPr>
        <w:numPr>
          <w:ilvl w:val="0"/>
          <w:numId w:val="65"/>
        </w:numPr>
        <w:spacing w:line="360" w:lineRule="auto"/>
        <w:contextualSpacing/>
      </w:pPr>
      <w:r w:rsidRPr="00BB788E">
        <w:t>Görüşme tekniklerini uygulayabilme.</w:t>
      </w:r>
    </w:p>
    <w:p w14:paraId="07C2A680" w14:textId="77777777" w:rsidR="00BB788E" w:rsidRPr="00BB788E" w:rsidRDefault="00BB788E" w:rsidP="0054191D">
      <w:pPr>
        <w:numPr>
          <w:ilvl w:val="0"/>
          <w:numId w:val="65"/>
        </w:numPr>
        <w:spacing w:line="360" w:lineRule="auto"/>
        <w:contextualSpacing/>
      </w:pPr>
      <w:r w:rsidRPr="00BB788E">
        <w:t>Hastasının dosyasından gerekli bilgileri alabilme.</w:t>
      </w:r>
    </w:p>
    <w:p w14:paraId="517A3F8F" w14:textId="77777777" w:rsidR="00BB788E" w:rsidRPr="00BB788E" w:rsidRDefault="00BB788E" w:rsidP="0054191D">
      <w:pPr>
        <w:numPr>
          <w:ilvl w:val="0"/>
          <w:numId w:val="65"/>
        </w:numPr>
        <w:spacing w:line="360" w:lineRule="auto"/>
        <w:contextualSpacing/>
      </w:pPr>
      <w:r w:rsidRPr="00BB788E">
        <w:t>Hastasının bilgilerinin gizliliğini sağlayabilme.</w:t>
      </w:r>
    </w:p>
    <w:p w14:paraId="59E54097" w14:textId="77777777" w:rsidR="00BB788E" w:rsidRPr="00BB788E" w:rsidRDefault="00BB788E" w:rsidP="0054191D">
      <w:pPr>
        <w:numPr>
          <w:ilvl w:val="0"/>
          <w:numId w:val="65"/>
        </w:numPr>
        <w:spacing w:line="360" w:lineRule="auto"/>
        <w:contextualSpacing/>
      </w:pPr>
      <w:r w:rsidRPr="00BB788E">
        <w:t>Hastasına ilişkin bilgileri doğru ve güvenilir bir şekilde kayıt edebilme.</w:t>
      </w:r>
    </w:p>
    <w:p w14:paraId="4AEBD36C" w14:textId="77777777" w:rsidR="00BB788E" w:rsidRPr="00BB788E" w:rsidRDefault="00BB788E" w:rsidP="0054191D">
      <w:pPr>
        <w:numPr>
          <w:ilvl w:val="0"/>
          <w:numId w:val="65"/>
        </w:numPr>
        <w:spacing w:line="360" w:lineRule="auto"/>
        <w:contextualSpacing/>
      </w:pPr>
      <w:r w:rsidRPr="00BB788E">
        <w:t>Hasta ve ailesine bütüncül bir bakım verebilme.</w:t>
      </w:r>
    </w:p>
    <w:p w14:paraId="541AA5A8" w14:textId="77777777" w:rsidR="00BB788E" w:rsidRPr="00BB788E" w:rsidRDefault="00BB788E" w:rsidP="0054191D">
      <w:pPr>
        <w:numPr>
          <w:ilvl w:val="0"/>
          <w:numId w:val="65"/>
        </w:numPr>
        <w:spacing w:line="360" w:lineRule="auto"/>
        <w:contextualSpacing/>
      </w:pPr>
      <w:r w:rsidRPr="00BB788E">
        <w:t>Ekip iş birliğinin önemine inanma.</w:t>
      </w:r>
    </w:p>
    <w:p w14:paraId="1D520C8E" w14:textId="77777777" w:rsidR="00BB788E" w:rsidRPr="00BB788E" w:rsidRDefault="00BB788E" w:rsidP="0054191D">
      <w:pPr>
        <w:numPr>
          <w:ilvl w:val="0"/>
          <w:numId w:val="65"/>
        </w:numPr>
        <w:spacing w:line="360" w:lineRule="auto"/>
        <w:contextualSpacing/>
      </w:pPr>
      <w:r w:rsidRPr="00BB788E">
        <w:t>Hastane kurallarına uyabilme.</w:t>
      </w:r>
    </w:p>
    <w:p w14:paraId="6FB853FD" w14:textId="77777777" w:rsidR="00BB788E" w:rsidRPr="00BB788E" w:rsidRDefault="00BB788E" w:rsidP="0054191D">
      <w:pPr>
        <w:numPr>
          <w:ilvl w:val="0"/>
          <w:numId w:val="65"/>
        </w:numPr>
        <w:tabs>
          <w:tab w:val="left" w:pos="787"/>
        </w:tabs>
        <w:spacing w:line="360" w:lineRule="auto"/>
      </w:pPr>
      <w:r w:rsidRPr="00BB788E">
        <w:t>Aldığı sorumlulukları yerine getirebilme.</w:t>
      </w:r>
    </w:p>
    <w:p w14:paraId="0D7AF7CA" w14:textId="77777777" w:rsidR="00BB788E" w:rsidRPr="00BB788E" w:rsidRDefault="00BB788E" w:rsidP="0054191D">
      <w:pPr>
        <w:numPr>
          <w:ilvl w:val="0"/>
          <w:numId w:val="65"/>
        </w:numPr>
        <w:spacing w:line="360" w:lineRule="auto"/>
        <w:contextualSpacing/>
      </w:pPr>
      <w:r w:rsidRPr="00BB788E">
        <w:t>Hastasının gereksinimlerine göre bakım planlayabilme.</w:t>
      </w:r>
    </w:p>
    <w:p w14:paraId="4180C2FF" w14:textId="77777777" w:rsidR="00BB788E" w:rsidRPr="00BB788E" w:rsidRDefault="00BB788E" w:rsidP="0054191D">
      <w:pPr>
        <w:numPr>
          <w:ilvl w:val="0"/>
          <w:numId w:val="65"/>
        </w:numPr>
        <w:spacing w:line="360" w:lineRule="auto"/>
      </w:pPr>
      <w:r w:rsidRPr="00BB788E">
        <w:t>Klinik ortamda asepsi ve antisepsi ilkelerini kullanabilme.</w:t>
      </w:r>
    </w:p>
    <w:p w14:paraId="03C57679" w14:textId="77777777" w:rsidR="00BB788E" w:rsidRPr="00BB788E" w:rsidRDefault="00BB788E" w:rsidP="0054191D">
      <w:pPr>
        <w:numPr>
          <w:ilvl w:val="0"/>
          <w:numId w:val="65"/>
        </w:numPr>
        <w:spacing w:line="360" w:lineRule="auto"/>
      </w:pPr>
      <w:r w:rsidRPr="00BB788E">
        <w:t>Tıbbi asepsi ilkelerine uygun el yıkama.</w:t>
      </w:r>
    </w:p>
    <w:p w14:paraId="495EBE86" w14:textId="77777777" w:rsidR="00BB788E" w:rsidRPr="00BB788E" w:rsidRDefault="00BB788E" w:rsidP="0054191D">
      <w:pPr>
        <w:numPr>
          <w:ilvl w:val="0"/>
          <w:numId w:val="65"/>
        </w:numPr>
        <w:spacing w:line="360" w:lineRule="auto"/>
      </w:pPr>
      <w:r w:rsidRPr="00BB788E">
        <w:t>Steril eldiven giyme çıkarma ilkelerini uygulayabilme.</w:t>
      </w:r>
    </w:p>
    <w:p w14:paraId="52BFE7DB" w14:textId="77777777" w:rsidR="00BB788E" w:rsidRPr="00BB788E" w:rsidRDefault="00BB788E" w:rsidP="0054191D">
      <w:pPr>
        <w:numPr>
          <w:ilvl w:val="0"/>
          <w:numId w:val="65"/>
        </w:numPr>
        <w:spacing w:line="360" w:lineRule="auto"/>
      </w:pPr>
      <w:r w:rsidRPr="00BB788E">
        <w:t>Steril paket açma ilkelerini uygulayabilme.</w:t>
      </w:r>
    </w:p>
    <w:p w14:paraId="272E99D9" w14:textId="77777777" w:rsidR="00BB788E" w:rsidRPr="00BB788E" w:rsidRDefault="00BB788E" w:rsidP="0054191D">
      <w:pPr>
        <w:numPr>
          <w:ilvl w:val="0"/>
          <w:numId w:val="65"/>
        </w:numPr>
        <w:spacing w:line="360" w:lineRule="auto"/>
        <w:jc w:val="both"/>
      </w:pPr>
      <w:r w:rsidRPr="00BB788E">
        <w:t>Tedavi yaparken ilaç uygulama ilkelerini uygulayabilme.</w:t>
      </w:r>
    </w:p>
    <w:p w14:paraId="41D0D2C7" w14:textId="77777777" w:rsidR="00BB788E" w:rsidRPr="00BB788E" w:rsidRDefault="00BB788E" w:rsidP="0054191D">
      <w:pPr>
        <w:numPr>
          <w:ilvl w:val="0"/>
          <w:numId w:val="65"/>
        </w:numPr>
        <w:spacing w:line="360" w:lineRule="auto"/>
        <w:contextualSpacing/>
      </w:pPr>
      <w:r w:rsidRPr="00BB788E">
        <w:t>Hastasına oral-lokal ilaç uygulayabilme.</w:t>
      </w:r>
    </w:p>
    <w:p w14:paraId="0332F7EF" w14:textId="77777777" w:rsidR="00BB788E" w:rsidRPr="00BB788E" w:rsidRDefault="00BB788E" w:rsidP="0054191D">
      <w:pPr>
        <w:numPr>
          <w:ilvl w:val="0"/>
          <w:numId w:val="65"/>
        </w:numPr>
        <w:spacing w:line="360" w:lineRule="auto"/>
        <w:contextualSpacing/>
      </w:pPr>
      <w:r w:rsidRPr="00BB788E">
        <w:t>Farklı alanlara İM enjeksiyonu uygulayabilme.</w:t>
      </w:r>
    </w:p>
    <w:p w14:paraId="555E44EB" w14:textId="77777777" w:rsidR="00BB788E" w:rsidRPr="00BB788E" w:rsidRDefault="00BB788E" w:rsidP="0054191D">
      <w:pPr>
        <w:numPr>
          <w:ilvl w:val="0"/>
          <w:numId w:val="65"/>
        </w:numPr>
        <w:spacing w:line="360" w:lineRule="auto"/>
        <w:contextualSpacing/>
      </w:pPr>
      <w:r w:rsidRPr="00BB788E">
        <w:t>İlaçların birey üzerindeki etkilerini gözlemleyebilme</w:t>
      </w:r>
    </w:p>
    <w:p w14:paraId="1C86D4F3" w14:textId="77777777" w:rsidR="00BB788E" w:rsidRPr="00BB788E" w:rsidRDefault="00BB788E" w:rsidP="0054191D">
      <w:pPr>
        <w:numPr>
          <w:ilvl w:val="0"/>
          <w:numId w:val="65"/>
        </w:numPr>
        <w:spacing w:line="360" w:lineRule="auto"/>
        <w:contextualSpacing/>
      </w:pPr>
      <w:r w:rsidRPr="00BB788E">
        <w:t>Hastasından IV kan alabilme.</w:t>
      </w:r>
    </w:p>
    <w:p w14:paraId="7BA43621" w14:textId="77777777" w:rsidR="00BB788E" w:rsidRPr="00BB788E" w:rsidRDefault="00BB788E" w:rsidP="0054191D">
      <w:pPr>
        <w:numPr>
          <w:ilvl w:val="0"/>
          <w:numId w:val="65"/>
        </w:numPr>
        <w:spacing w:line="360" w:lineRule="auto"/>
        <w:contextualSpacing/>
      </w:pPr>
      <w:r w:rsidRPr="00BB788E">
        <w:lastRenderedPageBreak/>
        <w:t>IV tedavi girişimini uygulayabilme.</w:t>
      </w:r>
    </w:p>
    <w:p w14:paraId="65BD979B" w14:textId="77777777" w:rsidR="00BB788E" w:rsidRPr="00BB788E" w:rsidRDefault="00BB788E" w:rsidP="0054191D">
      <w:pPr>
        <w:numPr>
          <w:ilvl w:val="0"/>
          <w:numId w:val="65"/>
        </w:numPr>
        <w:spacing w:line="360" w:lineRule="auto"/>
        <w:contextualSpacing/>
      </w:pPr>
      <w:r w:rsidRPr="00BB788E">
        <w:t xml:space="preserve">Doktor isteminde verilen sıvı tedavisini uygulayabilme. </w:t>
      </w:r>
    </w:p>
    <w:p w14:paraId="356E0CD2" w14:textId="77777777" w:rsidR="00BB788E" w:rsidRPr="00BB788E" w:rsidRDefault="00BB788E" w:rsidP="0054191D">
      <w:pPr>
        <w:numPr>
          <w:ilvl w:val="0"/>
          <w:numId w:val="65"/>
        </w:numPr>
        <w:spacing w:line="360" w:lineRule="auto"/>
        <w:contextualSpacing/>
      </w:pPr>
      <w:r w:rsidRPr="00BB788E">
        <w:t xml:space="preserve"> Sıvı tedavisini ve izlemini ilkelere uygun yürütebilme.</w:t>
      </w:r>
    </w:p>
    <w:p w14:paraId="59EEA343" w14:textId="77777777" w:rsidR="00BB788E" w:rsidRPr="00BB788E" w:rsidRDefault="00BB788E" w:rsidP="0054191D">
      <w:pPr>
        <w:numPr>
          <w:ilvl w:val="0"/>
          <w:numId w:val="65"/>
        </w:numPr>
        <w:spacing w:line="360" w:lineRule="auto"/>
        <w:contextualSpacing/>
      </w:pPr>
      <w:r w:rsidRPr="00BB788E">
        <w:t>AÇT yapabilme ve sıvı dengesini yorumlayabilme.</w:t>
      </w:r>
    </w:p>
    <w:p w14:paraId="32FA2C6A" w14:textId="77777777" w:rsidR="00BB788E" w:rsidRPr="00BB788E" w:rsidRDefault="00BB788E" w:rsidP="0054191D">
      <w:pPr>
        <w:numPr>
          <w:ilvl w:val="0"/>
          <w:numId w:val="65"/>
        </w:numPr>
        <w:spacing w:line="360" w:lineRule="auto"/>
        <w:contextualSpacing/>
      </w:pPr>
      <w:r w:rsidRPr="00BB788E">
        <w:t>Sıvı elektrolit dengesizliğini erken tanılayabilme.</w:t>
      </w:r>
    </w:p>
    <w:p w14:paraId="4286A7A3" w14:textId="77777777" w:rsidR="00BB788E" w:rsidRPr="00BB788E" w:rsidRDefault="00BB788E" w:rsidP="0054191D">
      <w:pPr>
        <w:numPr>
          <w:ilvl w:val="0"/>
          <w:numId w:val="65"/>
        </w:numPr>
        <w:spacing w:line="360" w:lineRule="auto"/>
        <w:contextualSpacing/>
      </w:pPr>
      <w:r w:rsidRPr="00BB788E">
        <w:t>Kan şekeri ölçümü yapabilme.</w:t>
      </w:r>
    </w:p>
    <w:p w14:paraId="42D9FCD8" w14:textId="77777777" w:rsidR="00BB788E" w:rsidRPr="00BB788E" w:rsidRDefault="00BB788E" w:rsidP="0054191D">
      <w:pPr>
        <w:numPr>
          <w:ilvl w:val="0"/>
          <w:numId w:val="65"/>
        </w:numPr>
        <w:spacing w:line="360" w:lineRule="auto"/>
      </w:pPr>
      <w:r w:rsidRPr="00BB788E">
        <w:t>Gereksinimi olan hastada aktif ve pasif egzersizler yaptırabilme.</w:t>
      </w:r>
    </w:p>
    <w:p w14:paraId="3FC5C223" w14:textId="77777777" w:rsidR="00BB788E" w:rsidRPr="00BB788E" w:rsidRDefault="00BB788E" w:rsidP="0054191D">
      <w:pPr>
        <w:numPr>
          <w:ilvl w:val="0"/>
          <w:numId w:val="65"/>
        </w:numPr>
        <w:spacing w:line="360" w:lineRule="auto"/>
      </w:pPr>
      <w:r w:rsidRPr="00BB788E">
        <w:t>Fizik kanun ve prensiplerine uygun olarak vücut mekaniklerini uygulayabilme.</w:t>
      </w:r>
    </w:p>
    <w:p w14:paraId="20B58020" w14:textId="77777777" w:rsidR="00BB788E" w:rsidRPr="00BB788E" w:rsidRDefault="00BB788E" w:rsidP="0054191D">
      <w:pPr>
        <w:numPr>
          <w:ilvl w:val="0"/>
          <w:numId w:val="65"/>
        </w:numPr>
        <w:spacing w:line="360" w:lineRule="auto"/>
      </w:pPr>
      <w:r w:rsidRPr="00BB788E">
        <w:t>Hasta/yaralı bireyi taşımaya karar vermeden önce değerlendirmesini yapabilme.</w:t>
      </w:r>
    </w:p>
    <w:p w14:paraId="6E010312" w14:textId="77777777" w:rsidR="00BB788E" w:rsidRPr="00BB788E" w:rsidRDefault="00BB788E" w:rsidP="0054191D">
      <w:pPr>
        <w:numPr>
          <w:ilvl w:val="0"/>
          <w:numId w:val="65"/>
        </w:numPr>
        <w:spacing w:line="360" w:lineRule="auto"/>
      </w:pPr>
      <w:r w:rsidRPr="00BB788E">
        <w:t>Hastanın hareket gereksinimin karşılanmasına yönelik dinlendirici-rahatlatıcı ve tedavi edici pozisyonları verebilme.</w:t>
      </w:r>
    </w:p>
    <w:p w14:paraId="37DFB344" w14:textId="77777777" w:rsidR="00BB788E" w:rsidRPr="00BB788E" w:rsidRDefault="00BB788E" w:rsidP="0054191D">
      <w:pPr>
        <w:numPr>
          <w:ilvl w:val="0"/>
          <w:numId w:val="65"/>
        </w:numPr>
        <w:spacing w:line="360" w:lineRule="auto"/>
      </w:pPr>
      <w:r w:rsidRPr="00BB788E">
        <w:t>Bireyi uygun teknikler ile yatakta yan çevirme ve yataktan sedyeye- sedyeden yatağa taşıyabilme.</w:t>
      </w:r>
    </w:p>
    <w:p w14:paraId="1BECF692" w14:textId="77777777" w:rsidR="00BB788E" w:rsidRPr="00BB788E" w:rsidRDefault="00BB788E" w:rsidP="0054191D">
      <w:pPr>
        <w:numPr>
          <w:ilvl w:val="0"/>
          <w:numId w:val="65"/>
        </w:numPr>
        <w:spacing w:line="360" w:lineRule="auto"/>
      </w:pPr>
      <w:r w:rsidRPr="00BB788E">
        <w:t xml:space="preserve">Cerrahi tedavi planlanan bireyi komplikasyonlardan koruyabilme. </w:t>
      </w:r>
    </w:p>
    <w:p w14:paraId="6CBC01B9" w14:textId="77777777" w:rsidR="00BB788E" w:rsidRPr="00BB788E" w:rsidRDefault="00BB788E" w:rsidP="0054191D">
      <w:pPr>
        <w:numPr>
          <w:ilvl w:val="0"/>
          <w:numId w:val="65"/>
        </w:numPr>
        <w:spacing w:line="360" w:lineRule="auto"/>
      </w:pPr>
      <w:r w:rsidRPr="00BB788E">
        <w:t xml:space="preserve">Ameliyat sonrası komplikasyonları erken tanılayabilme.  </w:t>
      </w:r>
    </w:p>
    <w:p w14:paraId="039B0960" w14:textId="77777777" w:rsidR="00BB788E" w:rsidRPr="00BB788E" w:rsidRDefault="00BB788E" w:rsidP="0054191D">
      <w:pPr>
        <w:numPr>
          <w:ilvl w:val="0"/>
          <w:numId w:val="65"/>
        </w:numPr>
        <w:spacing w:line="360" w:lineRule="auto"/>
      </w:pPr>
      <w:r w:rsidRPr="00BB788E">
        <w:t>Ameliyathaneden gelen hastayı ilk karşılayabilme.</w:t>
      </w:r>
    </w:p>
    <w:p w14:paraId="6DC36264" w14:textId="77777777" w:rsidR="00BB788E" w:rsidRPr="00BB788E" w:rsidRDefault="00BB788E" w:rsidP="0054191D">
      <w:pPr>
        <w:numPr>
          <w:ilvl w:val="0"/>
          <w:numId w:val="61"/>
        </w:numPr>
        <w:spacing w:line="360" w:lineRule="auto"/>
        <w:ind w:hanging="338"/>
      </w:pPr>
      <w:r w:rsidRPr="00BB788E">
        <w:t xml:space="preserve">Hastanın stabilizasyonunu sağlayabilme. </w:t>
      </w:r>
    </w:p>
    <w:p w14:paraId="7BA29135" w14:textId="77777777" w:rsidR="00BB788E" w:rsidRPr="00BB788E" w:rsidRDefault="00BB788E" w:rsidP="0054191D">
      <w:pPr>
        <w:numPr>
          <w:ilvl w:val="0"/>
          <w:numId w:val="61"/>
        </w:numPr>
        <w:spacing w:line="360" w:lineRule="auto"/>
      </w:pPr>
      <w:r w:rsidRPr="00BB788E">
        <w:t xml:space="preserve">Doğru ve uygun pozisyonu verebilme. </w:t>
      </w:r>
    </w:p>
    <w:p w14:paraId="26A99A43" w14:textId="77777777" w:rsidR="00BB788E" w:rsidRPr="00BB788E" w:rsidRDefault="00BB788E" w:rsidP="0054191D">
      <w:pPr>
        <w:numPr>
          <w:ilvl w:val="0"/>
          <w:numId w:val="61"/>
        </w:numPr>
        <w:spacing w:line="360" w:lineRule="auto"/>
      </w:pPr>
      <w:r w:rsidRPr="00BB788E">
        <w:t>Dren, IV bölge, insizyon yerinde kanama kontrolünü yapabilme.</w:t>
      </w:r>
    </w:p>
    <w:p w14:paraId="538FC77E" w14:textId="77777777" w:rsidR="00BB788E" w:rsidRPr="00BB788E" w:rsidRDefault="00BB788E" w:rsidP="0054191D">
      <w:pPr>
        <w:numPr>
          <w:ilvl w:val="0"/>
          <w:numId w:val="61"/>
        </w:numPr>
        <w:spacing w:line="360" w:lineRule="auto"/>
      </w:pPr>
      <w:r w:rsidRPr="00BB788E">
        <w:t xml:space="preserve">NG tüpün güvenliğini sağlayabilme. </w:t>
      </w:r>
    </w:p>
    <w:p w14:paraId="4DE50DBB" w14:textId="77777777" w:rsidR="00BB788E" w:rsidRPr="00BB788E" w:rsidRDefault="00BB788E" w:rsidP="0054191D">
      <w:pPr>
        <w:numPr>
          <w:ilvl w:val="0"/>
          <w:numId w:val="61"/>
        </w:numPr>
        <w:spacing w:line="360" w:lineRule="auto"/>
      </w:pPr>
      <w:r w:rsidRPr="00BB788E">
        <w:t xml:space="preserve">Hastayı mobilize edebilme.  </w:t>
      </w:r>
    </w:p>
    <w:p w14:paraId="674C9A6B" w14:textId="77777777" w:rsidR="00BB788E" w:rsidRPr="00BB788E" w:rsidRDefault="00BB788E" w:rsidP="0054191D">
      <w:pPr>
        <w:numPr>
          <w:ilvl w:val="0"/>
          <w:numId w:val="61"/>
        </w:numPr>
        <w:spacing w:line="360" w:lineRule="auto"/>
      </w:pPr>
      <w:r w:rsidRPr="00BB788E">
        <w:t>Ağrı kontrolünü yapabilme.</w:t>
      </w:r>
    </w:p>
    <w:p w14:paraId="00CCF2C3" w14:textId="77777777" w:rsidR="00BB788E" w:rsidRPr="00BB788E" w:rsidRDefault="00BB788E" w:rsidP="0054191D">
      <w:pPr>
        <w:numPr>
          <w:ilvl w:val="0"/>
          <w:numId w:val="66"/>
        </w:numPr>
        <w:spacing w:line="360" w:lineRule="auto"/>
      </w:pPr>
      <w:r w:rsidRPr="00BB788E">
        <w:t>Ağrı tanılamasını yapabilme.</w:t>
      </w:r>
    </w:p>
    <w:p w14:paraId="5189C7EE" w14:textId="77777777" w:rsidR="00BB788E" w:rsidRPr="00BB788E" w:rsidRDefault="00BB788E" w:rsidP="0054191D">
      <w:pPr>
        <w:numPr>
          <w:ilvl w:val="0"/>
          <w:numId w:val="66"/>
        </w:numPr>
        <w:spacing w:line="360" w:lineRule="auto"/>
      </w:pPr>
      <w:r w:rsidRPr="00BB788E">
        <w:t>Ağrılı bireyin hemşirelik girişimlerini planlayabilme.</w:t>
      </w:r>
    </w:p>
    <w:p w14:paraId="2DC7CBEE" w14:textId="77777777" w:rsidR="00BB788E" w:rsidRPr="00BB788E" w:rsidRDefault="00BB788E" w:rsidP="0054191D">
      <w:pPr>
        <w:numPr>
          <w:ilvl w:val="0"/>
          <w:numId w:val="66"/>
        </w:numPr>
        <w:spacing w:line="360" w:lineRule="auto"/>
      </w:pPr>
      <w:r w:rsidRPr="00BB788E">
        <w:t>Ağrılı bireye hemşirelik girişimlerini uygulayabilme.</w:t>
      </w:r>
    </w:p>
    <w:p w14:paraId="64E73FED" w14:textId="77777777" w:rsidR="00BB788E" w:rsidRPr="00BB788E" w:rsidRDefault="00BB788E" w:rsidP="0054191D">
      <w:pPr>
        <w:numPr>
          <w:ilvl w:val="0"/>
          <w:numId w:val="66"/>
        </w:numPr>
        <w:spacing w:line="360" w:lineRule="auto"/>
      </w:pPr>
      <w:r w:rsidRPr="00BB788E">
        <w:t>Nörovasküler takip yapabilme.</w:t>
      </w:r>
    </w:p>
    <w:p w14:paraId="168C5878" w14:textId="77777777" w:rsidR="00BB788E" w:rsidRPr="00BB788E" w:rsidRDefault="00BB788E" w:rsidP="0054191D">
      <w:pPr>
        <w:numPr>
          <w:ilvl w:val="0"/>
          <w:numId w:val="66"/>
        </w:numPr>
        <w:spacing w:line="360" w:lineRule="auto"/>
      </w:pPr>
      <w:r w:rsidRPr="00BB788E">
        <w:t xml:space="preserve">Cerrahi işlemin birey üzerinde yarattığı psikososyal değişiklikleri tanılayabilme. </w:t>
      </w:r>
    </w:p>
    <w:p w14:paraId="212AA041" w14:textId="77777777" w:rsidR="00BB788E" w:rsidRPr="00BB788E" w:rsidRDefault="00BB788E" w:rsidP="0054191D">
      <w:pPr>
        <w:numPr>
          <w:ilvl w:val="0"/>
          <w:numId w:val="66"/>
        </w:numPr>
        <w:spacing w:line="360" w:lineRule="auto"/>
      </w:pPr>
      <w:r w:rsidRPr="00BB788E">
        <w:t>Ameliyat öncesi /sonrası hasta eğitiminin önemini kavrama.</w:t>
      </w:r>
    </w:p>
    <w:p w14:paraId="7B529AFA" w14:textId="77777777" w:rsidR="00BB788E" w:rsidRPr="00BB788E" w:rsidRDefault="00BB788E" w:rsidP="0054191D">
      <w:pPr>
        <w:numPr>
          <w:ilvl w:val="0"/>
          <w:numId w:val="66"/>
        </w:numPr>
        <w:spacing w:line="360" w:lineRule="auto"/>
      </w:pPr>
      <w:r w:rsidRPr="00BB788E">
        <w:t>Ameliyat öncesi /sonrası hasta eğitiminin ilkelerini bilme.</w:t>
      </w:r>
    </w:p>
    <w:p w14:paraId="2B105FF5" w14:textId="77777777" w:rsidR="00BB788E" w:rsidRPr="00BB788E" w:rsidRDefault="00BB788E" w:rsidP="0054191D">
      <w:pPr>
        <w:numPr>
          <w:ilvl w:val="0"/>
          <w:numId w:val="66"/>
        </w:numPr>
        <w:spacing w:line="360" w:lineRule="auto"/>
      </w:pPr>
      <w:r w:rsidRPr="00BB788E">
        <w:t>Ameliyat öncesi /sonrası hasta eğitimi içeriğini bilme.</w:t>
      </w:r>
    </w:p>
    <w:p w14:paraId="2E3E0CA7" w14:textId="77777777" w:rsidR="00BB788E" w:rsidRPr="00BB788E" w:rsidRDefault="00BB788E" w:rsidP="0054191D">
      <w:pPr>
        <w:numPr>
          <w:ilvl w:val="0"/>
          <w:numId w:val="66"/>
        </w:numPr>
        <w:spacing w:line="360" w:lineRule="auto"/>
        <w:contextualSpacing/>
      </w:pPr>
      <w:r w:rsidRPr="00BB788E">
        <w:t xml:space="preserve">Nazogastrik dekompresyon içeriğinin özelliğini ve miktarını izleyebilme. </w:t>
      </w:r>
    </w:p>
    <w:p w14:paraId="1D78238F" w14:textId="77777777" w:rsidR="00BB788E" w:rsidRPr="00BB788E" w:rsidRDefault="00BB788E" w:rsidP="0054191D">
      <w:pPr>
        <w:numPr>
          <w:ilvl w:val="0"/>
          <w:numId w:val="66"/>
        </w:numPr>
        <w:spacing w:line="360" w:lineRule="auto"/>
        <w:contextualSpacing/>
      </w:pPr>
      <w:r w:rsidRPr="00BB788E">
        <w:t>Nazogastriği olan hastanın bakımını yapabilme.</w:t>
      </w:r>
    </w:p>
    <w:p w14:paraId="24F8E3F7" w14:textId="77777777" w:rsidR="00BB788E" w:rsidRPr="00BB788E" w:rsidRDefault="00BB788E" w:rsidP="0054191D">
      <w:pPr>
        <w:numPr>
          <w:ilvl w:val="0"/>
          <w:numId w:val="66"/>
        </w:numPr>
        <w:spacing w:line="360" w:lineRule="auto"/>
      </w:pPr>
      <w:r w:rsidRPr="00BB788E">
        <w:lastRenderedPageBreak/>
        <w:t>Perine bakımını ilkelerine uygun yapabilme.</w:t>
      </w:r>
    </w:p>
    <w:p w14:paraId="7B4E4B5A" w14:textId="77777777" w:rsidR="00BB788E" w:rsidRPr="00BB788E" w:rsidRDefault="00BB788E" w:rsidP="0054191D">
      <w:pPr>
        <w:numPr>
          <w:ilvl w:val="0"/>
          <w:numId w:val="66"/>
        </w:numPr>
        <w:spacing w:line="360" w:lineRule="auto"/>
        <w:contextualSpacing/>
      </w:pPr>
      <w:r w:rsidRPr="00BB788E">
        <w:t>Foley kateteri olan hastanın bakımını yapabilme.</w:t>
      </w:r>
    </w:p>
    <w:p w14:paraId="05ADA69F" w14:textId="77777777" w:rsidR="00BB788E" w:rsidRPr="00BB788E" w:rsidRDefault="00BB788E" w:rsidP="0054191D">
      <w:pPr>
        <w:numPr>
          <w:ilvl w:val="0"/>
          <w:numId w:val="66"/>
        </w:numPr>
        <w:spacing w:line="360" w:lineRule="auto"/>
        <w:contextualSpacing/>
      </w:pPr>
      <w:r w:rsidRPr="00BB788E">
        <w:t>Temiz idrar örneği, orta idrar örneği ve steril idrar örneği alabilme</w:t>
      </w:r>
    </w:p>
    <w:p w14:paraId="71DDDD07" w14:textId="77777777" w:rsidR="00BB788E" w:rsidRPr="00BB788E" w:rsidRDefault="00BB788E" w:rsidP="0054191D">
      <w:pPr>
        <w:numPr>
          <w:ilvl w:val="0"/>
          <w:numId w:val="66"/>
        </w:numPr>
        <w:spacing w:line="360" w:lineRule="auto"/>
        <w:contextualSpacing/>
      </w:pPr>
      <w:r w:rsidRPr="00BB788E">
        <w:t>Bası ya da insizyon yarasının bakımını yapabilme.</w:t>
      </w:r>
    </w:p>
    <w:p w14:paraId="67754961" w14:textId="77777777" w:rsidR="00BB788E" w:rsidRPr="00BB788E" w:rsidRDefault="00BB788E" w:rsidP="0054191D">
      <w:pPr>
        <w:numPr>
          <w:ilvl w:val="0"/>
          <w:numId w:val="66"/>
        </w:numPr>
        <w:spacing w:line="360" w:lineRule="auto"/>
        <w:contextualSpacing/>
      </w:pPr>
      <w:r w:rsidRPr="00BB788E">
        <w:t>Stoma bakımını gözlemleme.</w:t>
      </w:r>
    </w:p>
    <w:p w14:paraId="198D078D" w14:textId="77777777" w:rsidR="00BB788E" w:rsidRPr="00BB788E" w:rsidRDefault="00BB788E" w:rsidP="0054191D">
      <w:pPr>
        <w:numPr>
          <w:ilvl w:val="0"/>
          <w:numId w:val="66"/>
        </w:numPr>
        <w:spacing w:line="360" w:lineRule="auto"/>
        <w:contextualSpacing/>
      </w:pPr>
      <w:r w:rsidRPr="00BB788E">
        <w:t>Paranteral beslenen hastayı komplikasyonlar yönünden izleme.</w:t>
      </w:r>
    </w:p>
    <w:p w14:paraId="5267629F" w14:textId="77777777" w:rsidR="00BB788E" w:rsidRPr="00BB788E" w:rsidRDefault="00BB788E" w:rsidP="0054191D">
      <w:pPr>
        <w:numPr>
          <w:ilvl w:val="0"/>
          <w:numId w:val="66"/>
        </w:numPr>
        <w:spacing w:line="360" w:lineRule="auto"/>
        <w:contextualSpacing/>
      </w:pPr>
      <w:r w:rsidRPr="00BB788E">
        <w:t>Kan transfüzyonu yapılan hastayı komplikasyonlar yönünden izleme.</w:t>
      </w:r>
    </w:p>
    <w:p w14:paraId="633F42A7" w14:textId="77777777" w:rsidR="00BB788E" w:rsidRPr="00BB788E" w:rsidRDefault="00BB788E" w:rsidP="0054191D">
      <w:pPr>
        <w:numPr>
          <w:ilvl w:val="0"/>
          <w:numId w:val="66"/>
        </w:numPr>
        <w:spacing w:line="360" w:lineRule="auto"/>
        <w:contextualSpacing/>
      </w:pPr>
      <w:r w:rsidRPr="00BB788E">
        <w:t>Hastanın uyku örüntüsündeki değişikliklere yönelik hemşirelik girişimlerini planlayabilme.</w:t>
      </w:r>
    </w:p>
    <w:p w14:paraId="0CECF928" w14:textId="77777777" w:rsidR="00BB788E" w:rsidRPr="00BB788E" w:rsidRDefault="00BB788E" w:rsidP="0054191D">
      <w:pPr>
        <w:numPr>
          <w:ilvl w:val="0"/>
          <w:numId w:val="66"/>
        </w:numPr>
        <w:spacing w:line="360" w:lineRule="auto"/>
        <w:contextualSpacing/>
      </w:pPr>
      <w:r w:rsidRPr="00BB788E">
        <w:t>Hastaların sağlığı koruyucu davranışlarını fark edebilme.</w:t>
      </w:r>
    </w:p>
    <w:p w14:paraId="7A1F2A00" w14:textId="77777777" w:rsidR="00BB788E" w:rsidRPr="00BB788E" w:rsidRDefault="00BB788E" w:rsidP="0054191D">
      <w:pPr>
        <w:numPr>
          <w:ilvl w:val="0"/>
          <w:numId w:val="66"/>
        </w:numPr>
        <w:spacing w:line="360" w:lineRule="auto"/>
        <w:contextualSpacing/>
      </w:pPr>
      <w:r w:rsidRPr="00BB788E">
        <w:t>Hasta ve ailesine bütüncül bir bakım verebilme.</w:t>
      </w:r>
    </w:p>
    <w:p w14:paraId="189B443A" w14:textId="77777777" w:rsidR="00BB788E" w:rsidRPr="00BB788E" w:rsidRDefault="00BB788E" w:rsidP="0054191D">
      <w:pPr>
        <w:numPr>
          <w:ilvl w:val="0"/>
          <w:numId w:val="66"/>
        </w:numPr>
        <w:spacing w:line="360" w:lineRule="auto"/>
        <w:contextualSpacing/>
      </w:pPr>
      <w:r w:rsidRPr="00BB788E">
        <w:t>Ekip iş birliğinin önemine inanma.</w:t>
      </w:r>
    </w:p>
    <w:p w14:paraId="17953339" w14:textId="77777777" w:rsidR="00BB788E" w:rsidRPr="00BB788E" w:rsidRDefault="00BB788E" w:rsidP="0054191D">
      <w:pPr>
        <w:numPr>
          <w:ilvl w:val="0"/>
          <w:numId w:val="66"/>
        </w:numPr>
        <w:spacing w:line="360" w:lineRule="auto"/>
        <w:contextualSpacing/>
      </w:pPr>
      <w:r w:rsidRPr="00BB788E">
        <w:t>Aldığı sorumlulukları yerine getirebilme.</w:t>
      </w:r>
    </w:p>
    <w:p w14:paraId="51DAD67E" w14:textId="77777777" w:rsidR="00BB788E" w:rsidRPr="00BB788E" w:rsidRDefault="00BB788E" w:rsidP="0054191D">
      <w:pPr>
        <w:numPr>
          <w:ilvl w:val="0"/>
          <w:numId w:val="66"/>
        </w:numPr>
        <w:spacing w:line="360" w:lineRule="auto"/>
        <w:contextualSpacing/>
      </w:pPr>
      <w:r w:rsidRPr="00BB788E">
        <w:t>Taburculuk eğitimini önemseme.</w:t>
      </w:r>
    </w:p>
    <w:p w14:paraId="53636FDF" w14:textId="77777777" w:rsidR="00BB788E" w:rsidRPr="00BB788E" w:rsidRDefault="00BB788E" w:rsidP="0054191D">
      <w:pPr>
        <w:numPr>
          <w:ilvl w:val="0"/>
          <w:numId w:val="66"/>
        </w:numPr>
        <w:spacing w:line="360" w:lineRule="auto"/>
        <w:contextualSpacing/>
      </w:pPr>
      <w:r w:rsidRPr="00BB788E">
        <w:t>Taburculuk eğitimlerini gözlemleyebilme.</w:t>
      </w:r>
    </w:p>
    <w:p w14:paraId="28C79E85" w14:textId="77777777" w:rsidR="00BB788E" w:rsidRPr="00BB788E" w:rsidRDefault="00BB788E" w:rsidP="0054191D">
      <w:pPr>
        <w:numPr>
          <w:ilvl w:val="0"/>
          <w:numId w:val="66"/>
        </w:numPr>
        <w:spacing w:line="360" w:lineRule="auto"/>
        <w:contextualSpacing/>
      </w:pPr>
      <w:r w:rsidRPr="00BB788E">
        <w:t>Uygulamanın sonunda hasta teslimini yapabilme.</w:t>
      </w:r>
    </w:p>
    <w:p w14:paraId="19C7894F" w14:textId="5C47A0A7" w:rsidR="00BB788E" w:rsidRPr="001B44F5" w:rsidRDefault="00BB788E" w:rsidP="0054191D">
      <w:pPr>
        <w:numPr>
          <w:ilvl w:val="0"/>
          <w:numId w:val="66"/>
        </w:numPr>
        <w:spacing w:line="360" w:lineRule="auto"/>
        <w:contextualSpacing/>
      </w:pPr>
      <w:r w:rsidRPr="00BB788E">
        <w:t>Görev değişimi sırasında hasta teslimini yapabilme.</w:t>
      </w:r>
    </w:p>
    <w:p w14:paraId="16EB64E8" w14:textId="77777777" w:rsidR="00BB788E" w:rsidRPr="00BB788E" w:rsidRDefault="00BB788E" w:rsidP="007F43F0">
      <w:pPr>
        <w:pStyle w:val="Balk2"/>
      </w:pPr>
      <w:bookmarkStart w:id="168" w:name="_Toc517951388"/>
      <w:r w:rsidRPr="00BB788E">
        <w:t>HEF 2036 İç Hastalıkları Hemşireliği Dersi</w:t>
      </w:r>
      <w:bookmarkEnd w:id="168"/>
    </w:p>
    <w:p w14:paraId="5F8ADD83" w14:textId="77777777" w:rsidR="00BB788E" w:rsidRPr="00BB788E" w:rsidRDefault="00BB788E" w:rsidP="00BB788E">
      <w:pPr>
        <w:jc w:val="center"/>
        <w:rPr>
          <w:b/>
        </w:rPr>
      </w:pPr>
      <w:r w:rsidRPr="00BB788E">
        <w:rPr>
          <w:b/>
        </w:rPr>
        <w:t xml:space="preserve">Uygulama Hedefleri </w:t>
      </w:r>
    </w:p>
    <w:p w14:paraId="6D60E47F" w14:textId="77777777" w:rsidR="00BB788E" w:rsidRPr="00BB788E" w:rsidRDefault="00BB788E" w:rsidP="00BB788E">
      <w:pPr>
        <w:jc w:val="center"/>
        <w:rPr>
          <w:b/>
        </w:rPr>
      </w:pPr>
    </w:p>
    <w:p w14:paraId="392ACA48" w14:textId="77777777" w:rsidR="00BB788E" w:rsidRPr="00BB788E" w:rsidRDefault="00BB788E" w:rsidP="0054191D">
      <w:pPr>
        <w:numPr>
          <w:ilvl w:val="0"/>
          <w:numId w:val="49"/>
        </w:numPr>
        <w:spacing w:line="360" w:lineRule="auto"/>
        <w:jc w:val="both"/>
      </w:pPr>
      <w:r w:rsidRPr="00BB788E">
        <w:t>Dâhiliye kliniklerinde eğitici desteği ile çalışabilme</w:t>
      </w:r>
    </w:p>
    <w:p w14:paraId="399F0698" w14:textId="77777777" w:rsidR="00BB788E" w:rsidRPr="00BB788E" w:rsidRDefault="00BB788E" w:rsidP="0054191D">
      <w:pPr>
        <w:numPr>
          <w:ilvl w:val="0"/>
          <w:numId w:val="49"/>
        </w:numPr>
        <w:spacing w:line="360" w:lineRule="auto"/>
        <w:jc w:val="both"/>
      </w:pPr>
      <w:r w:rsidRPr="00BB788E">
        <w:t>Bakım verdiği bireyin bakımı ile ilgili sorumluluklarının farkına varabilme</w:t>
      </w:r>
    </w:p>
    <w:p w14:paraId="24CCD847" w14:textId="77777777" w:rsidR="00BB788E" w:rsidRPr="00BB788E" w:rsidRDefault="00BB788E" w:rsidP="0054191D">
      <w:pPr>
        <w:numPr>
          <w:ilvl w:val="0"/>
          <w:numId w:val="49"/>
        </w:numPr>
        <w:spacing w:line="360" w:lineRule="auto"/>
        <w:jc w:val="both"/>
      </w:pPr>
      <w:r w:rsidRPr="00BB788E">
        <w:t>Kısıtlılıkları olan bireylerin öz bakımlarını gerçekleştirmelerine yardım edebilme</w:t>
      </w:r>
    </w:p>
    <w:p w14:paraId="6191D436" w14:textId="77777777" w:rsidR="00BB788E" w:rsidRPr="00BB788E" w:rsidRDefault="00BB788E" w:rsidP="0054191D">
      <w:pPr>
        <w:numPr>
          <w:ilvl w:val="0"/>
          <w:numId w:val="49"/>
        </w:numPr>
        <w:spacing w:line="360" w:lineRule="auto"/>
        <w:jc w:val="both"/>
      </w:pPr>
      <w:r w:rsidRPr="00BB788E">
        <w:t>Bireylerin öz bakımını geliştirmesine yardım edebilme</w:t>
      </w:r>
    </w:p>
    <w:p w14:paraId="32871334" w14:textId="77777777" w:rsidR="00BB788E" w:rsidRPr="00BB788E" w:rsidRDefault="00BB788E" w:rsidP="0054191D">
      <w:pPr>
        <w:numPr>
          <w:ilvl w:val="0"/>
          <w:numId w:val="49"/>
        </w:numPr>
        <w:spacing w:line="360" w:lineRule="auto"/>
        <w:jc w:val="both"/>
      </w:pPr>
      <w:r w:rsidRPr="00BB788E">
        <w:t>Bakım verdiği birey için destekleyici çevre oluşturabilme ve sürdürebilme</w:t>
      </w:r>
    </w:p>
    <w:p w14:paraId="02F887D6" w14:textId="77777777" w:rsidR="00BB788E" w:rsidRPr="00BB788E" w:rsidRDefault="00BB788E" w:rsidP="0054191D">
      <w:pPr>
        <w:numPr>
          <w:ilvl w:val="0"/>
          <w:numId w:val="49"/>
        </w:numPr>
        <w:spacing w:line="360" w:lineRule="auto"/>
        <w:jc w:val="both"/>
      </w:pPr>
      <w:r w:rsidRPr="00BB788E">
        <w:t>Bireyin kendi haklarının farkına varmalarını sağlayabilme</w:t>
      </w:r>
    </w:p>
    <w:p w14:paraId="137FDD55" w14:textId="77777777" w:rsidR="00BB788E" w:rsidRPr="00BB788E" w:rsidRDefault="00BB788E" w:rsidP="0054191D">
      <w:pPr>
        <w:numPr>
          <w:ilvl w:val="0"/>
          <w:numId w:val="49"/>
        </w:numPr>
        <w:spacing w:line="360" w:lineRule="auto"/>
        <w:jc w:val="both"/>
      </w:pPr>
      <w:r w:rsidRPr="00BB788E">
        <w:t>Hemşirenin savunucu rolünü yerine getirebilme</w:t>
      </w:r>
    </w:p>
    <w:p w14:paraId="2B5ACF63" w14:textId="77777777" w:rsidR="00BB788E" w:rsidRPr="00BB788E" w:rsidRDefault="00BB788E" w:rsidP="0054191D">
      <w:pPr>
        <w:numPr>
          <w:ilvl w:val="0"/>
          <w:numId w:val="49"/>
        </w:numPr>
        <w:spacing w:line="360" w:lineRule="auto"/>
        <w:jc w:val="both"/>
      </w:pPr>
      <w:r w:rsidRPr="00BB788E">
        <w:t>Profesyonellik ilkeleri ve klinik kuralları içinde uygulama yapabilme</w:t>
      </w:r>
    </w:p>
    <w:p w14:paraId="55D2DAB6" w14:textId="77777777" w:rsidR="00BB788E" w:rsidRPr="00BB788E" w:rsidRDefault="00BB788E" w:rsidP="0054191D">
      <w:pPr>
        <w:numPr>
          <w:ilvl w:val="0"/>
          <w:numId w:val="49"/>
        </w:numPr>
        <w:spacing w:line="360" w:lineRule="auto"/>
        <w:jc w:val="both"/>
      </w:pPr>
      <w:r w:rsidRPr="00BB788E">
        <w:t>Uygun iletişim tekniklerini kullanabilme</w:t>
      </w:r>
    </w:p>
    <w:p w14:paraId="151D587A" w14:textId="77777777" w:rsidR="00BB788E" w:rsidRPr="00BB788E" w:rsidRDefault="00BB788E" w:rsidP="0054191D">
      <w:pPr>
        <w:numPr>
          <w:ilvl w:val="0"/>
          <w:numId w:val="49"/>
        </w:numPr>
        <w:spacing w:line="360" w:lineRule="auto"/>
        <w:jc w:val="both"/>
      </w:pPr>
      <w:r w:rsidRPr="00BB788E">
        <w:t>Stresli durumlarda birey ve aileye destek sağlayabilme</w:t>
      </w:r>
    </w:p>
    <w:p w14:paraId="21D80A6D" w14:textId="77777777" w:rsidR="00BB788E" w:rsidRPr="00BB788E" w:rsidRDefault="00BB788E" w:rsidP="0054191D">
      <w:pPr>
        <w:numPr>
          <w:ilvl w:val="0"/>
          <w:numId w:val="49"/>
        </w:numPr>
        <w:spacing w:line="360" w:lineRule="auto"/>
        <w:jc w:val="both"/>
      </w:pPr>
      <w:r w:rsidRPr="00BB788E">
        <w:t>Verdiği kararları savunabilme</w:t>
      </w:r>
    </w:p>
    <w:p w14:paraId="7814C3B9" w14:textId="77777777" w:rsidR="00BB788E" w:rsidRPr="00BB788E" w:rsidRDefault="00BB788E" w:rsidP="0054191D">
      <w:pPr>
        <w:numPr>
          <w:ilvl w:val="0"/>
          <w:numId w:val="49"/>
        </w:numPr>
        <w:spacing w:line="360" w:lineRule="auto"/>
        <w:jc w:val="both"/>
      </w:pPr>
      <w:r w:rsidRPr="00BB788E">
        <w:t>Bakım verdiği birey ve ailesine bütüncül yaklaşabilme</w:t>
      </w:r>
    </w:p>
    <w:p w14:paraId="4FA57F06" w14:textId="77777777" w:rsidR="00BB788E" w:rsidRPr="00BB788E" w:rsidRDefault="00BB788E" w:rsidP="0054191D">
      <w:pPr>
        <w:numPr>
          <w:ilvl w:val="0"/>
          <w:numId w:val="49"/>
        </w:numPr>
        <w:spacing w:line="360" w:lineRule="auto"/>
        <w:jc w:val="both"/>
      </w:pPr>
      <w:r w:rsidRPr="00BB788E">
        <w:t>*Sistematik düşünce sürecini kullanabilme</w:t>
      </w:r>
    </w:p>
    <w:p w14:paraId="1B06FBE6" w14:textId="77777777" w:rsidR="00BB788E" w:rsidRPr="00BB788E" w:rsidRDefault="00BB788E" w:rsidP="0054191D">
      <w:pPr>
        <w:numPr>
          <w:ilvl w:val="0"/>
          <w:numId w:val="49"/>
        </w:numPr>
        <w:spacing w:line="360" w:lineRule="auto"/>
        <w:jc w:val="both"/>
      </w:pPr>
      <w:r w:rsidRPr="00BB788E">
        <w:lastRenderedPageBreak/>
        <w:t>Planladığı hemşirelik girişimlerini yürütebilme</w:t>
      </w:r>
    </w:p>
    <w:p w14:paraId="75FA5D8D" w14:textId="77777777" w:rsidR="00BB788E" w:rsidRPr="00BB788E" w:rsidRDefault="00BB788E" w:rsidP="0054191D">
      <w:pPr>
        <w:numPr>
          <w:ilvl w:val="0"/>
          <w:numId w:val="49"/>
        </w:numPr>
        <w:spacing w:line="360" w:lineRule="auto"/>
        <w:jc w:val="both"/>
      </w:pPr>
      <w:r w:rsidRPr="00BB788E">
        <w:t>Hemşirelik uygulamalarında ekip, hasta ve aileye karşı güven sağlayabilme</w:t>
      </w:r>
    </w:p>
    <w:p w14:paraId="20E3D081" w14:textId="77777777" w:rsidR="00BB788E" w:rsidRPr="00BB788E" w:rsidRDefault="00BB788E" w:rsidP="0054191D">
      <w:pPr>
        <w:numPr>
          <w:ilvl w:val="0"/>
          <w:numId w:val="49"/>
        </w:numPr>
        <w:spacing w:line="360" w:lineRule="auto"/>
        <w:jc w:val="both"/>
      </w:pPr>
      <w:r w:rsidRPr="00BB788E">
        <w:t>Ekip içinde profesyonel olmayan yaklaşımlarda uygun girişimde bulunabilme</w:t>
      </w:r>
    </w:p>
    <w:p w14:paraId="5EC29617" w14:textId="77777777" w:rsidR="00BB788E" w:rsidRPr="00BB788E" w:rsidRDefault="00BB788E" w:rsidP="0054191D">
      <w:pPr>
        <w:numPr>
          <w:ilvl w:val="0"/>
          <w:numId w:val="50"/>
        </w:numPr>
        <w:spacing w:line="360" w:lineRule="auto"/>
        <w:jc w:val="both"/>
      </w:pPr>
      <w:r w:rsidRPr="00BB788E">
        <w:t>Tüm uygulamalarında etik ilkelere uygun davranabilme</w:t>
      </w:r>
    </w:p>
    <w:p w14:paraId="6A04D728" w14:textId="77777777" w:rsidR="00BB788E" w:rsidRPr="00BB788E" w:rsidRDefault="00BB788E" w:rsidP="0054191D">
      <w:pPr>
        <w:numPr>
          <w:ilvl w:val="0"/>
          <w:numId w:val="50"/>
        </w:numPr>
        <w:spacing w:line="360" w:lineRule="auto"/>
        <w:jc w:val="both"/>
      </w:pPr>
      <w:r w:rsidRPr="00BB788E">
        <w:t>Farklı öğrenme deneyimlerini arkadaşları ile paylaşabilme</w:t>
      </w:r>
    </w:p>
    <w:p w14:paraId="56BEFB76" w14:textId="77777777" w:rsidR="00BB788E" w:rsidRPr="00BB788E" w:rsidRDefault="00BB788E" w:rsidP="0054191D">
      <w:pPr>
        <w:numPr>
          <w:ilvl w:val="0"/>
          <w:numId w:val="50"/>
        </w:numPr>
        <w:spacing w:line="360" w:lineRule="auto"/>
        <w:jc w:val="both"/>
      </w:pPr>
      <w:r w:rsidRPr="00BB788E">
        <w:t>Zayıf ve güçlü yönlerini bilme</w:t>
      </w:r>
    </w:p>
    <w:p w14:paraId="77C1C737" w14:textId="77777777" w:rsidR="00BB788E" w:rsidRPr="00BB788E" w:rsidRDefault="00BB788E" w:rsidP="007F43F0">
      <w:pPr>
        <w:pStyle w:val="Balk2"/>
      </w:pPr>
      <w:bookmarkStart w:id="169" w:name="_Toc517951389"/>
      <w:r w:rsidRPr="00BB788E">
        <w:t>HEF 2038 Cerrahi Hastalıkları Hemşireliği Dersi</w:t>
      </w:r>
      <w:bookmarkEnd w:id="169"/>
    </w:p>
    <w:p w14:paraId="600471A7" w14:textId="77777777" w:rsidR="00BB788E" w:rsidRPr="00BB788E" w:rsidRDefault="00BB788E" w:rsidP="00BB788E">
      <w:pPr>
        <w:jc w:val="center"/>
        <w:rPr>
          <w:b/>
          <w:bCs/>
        </w:rPr>
      </w:pPr>
      <w:r w:rsidRPr="00BB788E">
        <w:rPr>
          <w:b/>
          <w:bCs/>
        </w:rPr>
        <w:t>Uygulama Hedefleri</w:t>
      </w:r>
    </w:p>
    <w:p w14:paraId="25890A6E" w14:textId="77777777" w:rsidR="00BB788E" w:rsidRPr="00BB788E" w:rsidRDefault="00BB788E" w:rsidP="00BB788E">
      <w:pPr>
        <w:jc w:val="center"/>
        <w:rPr>
          <w:b/>
          <w:bCs/>
        </w:rPr>
      </w:pPr>
    </w:p>
    <w:p w14:paraId="1561F3FB" w14:textId="77777777" w:rsidR="00BB788E" w:rsidRPr="00BB788E" w:rsidRDefault="00BB788E" w:rsidP="0054191D">
      <w:pPr>
        <w:numPr>
          <w:ilvl w:val="0"/>
          <w:numId w:val="64"/>
        </w:numPr>
        <w:spacing w:line="360" w:lineRule="auto"/>
        <w:jc w:val="both"/>
      </w:pPr>
      <w:r w:rsidRPr="00BB788E">
        <w:t xml:space="preserve">Cerrahi girişim gerektiren durumları bilme </w:t>
      </w:r>
    </w:p>
    <w:p w14:paraId="69D9ABBD" w14:textId="77777777" w:rsidR="00BB788E" w:rsidRPr="00BB788E" w:rsidRDefault="00BB788E" w:rsidP="0054191D">
      <w:pPr>
        <w:numPr>
          <w:ilvl w:val="0"/>
          <w:numId w:val="64"/>
        </w:numPr>
        <w:spacing w:line="360" w:lineRule="auto"/>
        <w:jc w:val="both"/>
        <w:rPr>
          <w:bCs/>
        </w:rPr>
      </w:pPr>
      <w:r w:rsidRPr="00BB788E">
        <w:t>Cerrahi hemşiresinin sorumluluk, rol ve görevlerini yapabilme</w:t>
      </w:r>
    </w:p>
    <w:p w14:paraId="5E9E5D68" w14:textId="77777777" w:rsidR="00BB788E" w:rsidRPr="00BB788E" w:rsidRDefault="00BB788E" w:rsidP="0054191D">
      <w:pPr>
        <w:numPr>
          <w:ilvl w:val="0"/>
          <w:numId w:val="64"/>
        </w:numPr>
        <w:spacing w:line="360" w:lineRule="auto"/>
        <w:ind w:right="-648"/>
        <w:contextualSpacing/>
        <w:jc w:val="both"/>
      </w:pPr>
      <w:r w:rsidRPr="00BB788E">
        <w:t>Cerrahi girişim planlanan/uygulanan bireyin hemşirelik bakımını bütüncül anlayışla</w:t>
      </w:r>
      <w:r w:rsidRPr="00BB788E">
        <w:rPr>
          <w:color w:val="FF0000"/>
        </w:rPr>
        <w:t xml:space="preserve"> </w:t>
      </w:r>
      <w:r w:rsidRPr="00BB788E">
        <w:t xml:space="preserve">eğitici/hemşire gözetiminde yapabilme </w:t>
      </w:r>
    </w:p>
    <w:p w14:paraId="7C724042" w14:textId="77777777" w:rsidR="00BB788E" w:rsidRPr="00BB788E" w:rsidRDefault="00BB788E" w:rsidP="0054191D">
      <w:pPr>
        <w:numPr>
          <w:ilvl w:val="0"/>
          <w:numId w:val="64"/>
        </w:numPr>
        <w:autoSpaceDE w:val="0"/>
        <w:autoSpaceDN w:val="0"/>
        <w:adjustRightInd w:val="0"/>
        <w:spacing w:line="360" w:lineRule="auto"/>
        <w:contextualSpacing/>
        <w:jc w:val="both"/>
      </w:pPr>
      <w:r w:rsidRPr="00BB788E">
        <w:t>Cerrahi hastasının bakımını yürütürken kanıta dayalı uygulama bilgilerini uygulama alanına aktarabilme</w:t>
      </w:r>
    </w:p>
    <w:p w14:paraId="4618303E" w14:textId="77777777" w:rsidR="00BB788E" w:rsidRPr="00BB788E" w:rsidRDefault="00BB788E" w:rsidP="0054191D">
      <w:pPr>
        <w:numPr>
          <w:ilvl w:val="0"/>
          <w:numId w:val="64"/>
        </w:numPr>
        <w:spacing w:after="240" w:line="360" w:lineRule="auto"/>
        <w:contextualSpacing/>
        <w:jc w:val="both"/>
      </w:pPr>
      <w:r w:rsidRPr="00BB788E">
        <w:t>Klinik ortamda hasta bakımında etik ve yasal sorumluklarının farkında olabilme</w:t>
      </w:r>
    </w:p>
    <w:p w14:paraId="28FF9590" w14:textId="77777777" w:rsidR="00BB788E" w:rsidRPr="00BB788E" w:rsidRDefault="00BB788E" w:rsidP="0054191D">
      <w:pPr>
        <w:numPr>
          <w:ilvl w:val="0"/>
          <w:numId w:val="64"/>
        </w:numPr>
        <w:spacing w:after="240" w:line="360" w:lineRule="auto"/>
        <w:contextualSpacing/>
        <w:jc w:val="both"/>
      </w:pPr>
      <w:r w:rsidRPr="00BB788E">
        <w:t>Cerrahi uygulanan birey ve ailesi ile olan etkileşimlerde uygun iletişim becerilerini kullanabilme</w:t>
      </w:r>
    </w:p>
    <w:p w14:paraId="70198363" w14:textId="77777777" w:rsidR="00BB788E" w:rsidRPr="00BB788E" w:rsidRDefault="00BB788E" w:rsidP="0054191D">
      <w:pPr>
        <w:numPr>
          <w:ilvl w:val="0"/>
          <w:numId w:val="64"/>
        </w:numPr>
        <w:spacing w:after="240" w:line="360" w:lineRule="auto"/>
        <w:contextualSpacing/>
        <w:jc w:val="both"/>
      </w:pPr>
      <w:r w:rsidRPr="00BB788E">
        <w:rPr>
          <w:bCs/>
        </w:rPr>
        <w:t>Korku ve anksiyete yaşayan bireyde uygun girişimleri yapabilme</w:t>
      </w:r>
    </w:p>
    <w:p w14:paraId="1DD25125" w14:textId="77777777" w:rsidR="00BB788E" w:rsidRPr="00BB788E" w:rsidRDefault="00BB788E" w:rsidP="0054191D">
      <w:pPr>
        <w:numPr>
          <w:ilvl w:val="0"/>
          <w:numId w:val="64"/>
        </w:numPr>
        <w:spacing w:after="240" w:line="360" w:lineRule="auto"/>
        <w:contextualSpacing/>
        <w:jc w:val="both"/>
      </w:pPr>
      <w:r w:rsidRPr="00BB788E">
        <w:t xml:space="preserve">Klinik ortamdaki ekip üyeleri ile etkili iletişimi ve işbirliğini sürdürme </w:t>
      </w:r>
    </w:p>
    <w:p w14:paraId="287FCCBD" w14:textId="77777777" w:rsidR="00BB788E" w:rsidRPr="00BB788E" w:rsidRDefault="00BB788E" w:rsidP="0054191D">
      <w:pPr>
        <w:numPr>
          <w:ilvl w:val="0"/>
          <w:numId w:val="64"/>
        </w:numPr>
        <w:spacing w:after="240" w:line="360" w:lineRule="auto"/>
        <w:contextualSpacing/>
        <w:jc w:val="both"/>
      </w:pPr>
      <w:r w:rsidRPr="00BB788E">
        <w:t>Ameliyatın birey, aile ve toplum üzerindeki etkilerinin farkında olabilme</w:t>
      </w:r>
    </w:p>
    <w:p w14:paraId="49DE2F66" w14:textId="77777777" w:rsidR="00BB788E" w:rsidRPr="00BB788E" w:rsidRDefault="00BB788E" w:rsidP="0054191D">
      <w:pPr>
        <w:numPr>
          <w:ilvl w:val="0"/>
          <w:numId w:val="64"/>
        </w:numPr>
        <w:spacing w:after="240" w:line="360" w:lineRule="auto"/>
        <w:contextualSpacing/>
        <w:jc w:val="both"/>
      </w:pPr>
      <w:r w:rsidRPr="00BB788E">
        <w:t xml:space="preserve">Hasta üzerinde cerrahi stres yanıtı değerlendirebilme </w:t>
      </w:r>
    </w:p>
    <w:p w14:paraId="6BCD337E" w14:textId="77777777" w:rsidR="00BB788E" w:rsidRPr="00BB788E" w:rsidRDefault="00BB788E" w:rsidP="0054191D">
      <w:pPr>
        <w:numPr>
          <w:ilvl w:val="0"/>
          <w:numId w:val="64"/>
        </w:numPr>
        <w:spacing w:after="240" w:line="360" w:lineRule="auto"/>
        <w:contextualSpacing/>
        <w:jc w:val="both"/>
      </w:pPr>
      <w:r w:rsidRPr="00BB788E">
        <w:t>Hastada gelişebilecek sıvı elektrolit dengesizliklerini tanılayabilme</w:t>
      </w:r>
    </w:p>
    <w:p w14:paraId="3A3D6801" w14:textId="77777777" w:rsidR="00BB788E" w:rsidRPr="00BB788E" w:rsidRDefault="00BB788E" w:rsidP="0054191D">
      <w:pPr>
        <w:numPr>
          <w:ilvl w:val="0"/>
          <w:numId w:val="64"/>
        </w:numPr>
        <w:spacing w:after="240" w:line="360" w:lineRule="auto"/>
        <w:contextualSpacing/>
        <w:jc w:val="both"/>
      </w:pPr>
      <w:r w:rsidRPr="00BB788E">
        <w:t>Hastada gelişebilecek asit-baz dengesizliklerini tanılayabilme</w:t>
      </w:r>
    </w:p>
    <w:p w14:paraId="60CBB252" w14:textId="77777777" w:rsidR="00BB788E" w:rsidRPr="00BB788E" w:rsidRDefault="00BB788E" w:rsidP="0054191D">
      <w:pPr>
        <w:numPr>
          <w:ilvl w:val="0"/>
          <w:numId w:val="64"/>
        </w:numPr>
        <w:spacing w:after="240" w:line="360" w:lineRule="auto"/>
        <w:contextualSpacing/>
        <w:jc w:val="both"/>
      </w:pPr>
      <w:r w:rsidRPr="00BB788E">
        <w:rPr>
          <w:bCs/>
        </w:rPr>
        <w:t>Şoktaki hastayı tanılayabilme ve uygun hemşirelik girişimlerini uygulayabilme</w:t>
      </w:r>
    </w:p>
    <w:p w14:paraId="0184EA54" w14:textId="77777777" w:rsidR="00BB788E" w:rsidRPr="00BB788E" w:rsidRDefault="00BB788E" w:rsidP="0054191D">
      <w:pPr>
        <w:numPr>
          <w:ilvl w:val="0"/>
          <w:numId w:val="64"/>
        </w:numPr>
        <w:spacing w:after="240" w:line="360" w:lineRule="auto"/>
        <w:contextualSpacing/>
        <w:jc w:val="both"/>
      </w:pPr>
      <w:r w:rsidRPr="00BB788E">
        <w:t>Ameliyat olmuş hastada yara iyileşmesi sürecinin adımlarını, belirtilerini tanılayabilme</w:t>
      </w:r>
    </w:p>
    <w:p w14:paraId="631E59A0" w14:textId="77777777" w:rsidR="00BB788E" w:rsidRPr="00BB788E" w:rsidRDefault="00BB788E" w:rsidP="0054191D">
      <w:pPr>
        <w:numPr>
          <w:ilvl w:val="0"/>
          <w:numId w:val="64"/>
        </w:numPr>
        <w:spacing w:after="240" w:line="360" w:lineRule="auto"/>
        <w:contextualSpacing/>
        <w:jc w:val="both"/>
      </w:pPr>
      <w:r w:rsidRPr="00BB788E">
        <w:t>Ameliyat olmuş hastada yara bakımı yapabilme</w:t>
      </w:r>
    </w:p>
    <w:p w14:paraId="1E614969" w14:textId="77777777" w:rsidR="00BB788E" w:rsidRPr="00BB788E" w:rsidRDefault="00BB788E" w:rsidP="0054191D">
      <w:pPr>
        <w:numPr>
          <w:ilvl w:val="0"/>
          <w:numId w:val="64"/>
        </w:numPr>
        <w:spacing w:after="240" w:line="360" w:lineRule="auto"/>
        <w:contextualSpacing/>
        <w:jc w:val="both"/>
      </w:pPr>
      <w:r w:rsidRPr="00BB788E">
        <w:t xml:space="preserve">Yanığı olan hastanın bakımını </w:t>
      </w:r>
      <w:r w:rsidRPr="00BB788E">
        <w:rPr>
          <w:bCs/>
        </w:rPr>
        <w:t>yürütebilme</w:t>
      </w:r>
    </w:p>
    <w:p w14:paraId="154A10DF" w14:textId="77777777" w:rsidR="00BB788E" w:rsidRPr="00BB788E" w:rsidRDefault="00BB788E" w:rsidP="0054191D">
      <w:pPr>
        <w:numPr>
          <w:ilvl w:val="0"/>
          <w:numId w:val="64"/>
        </w:numPr>
        <w:spacing w:after="240" w:line="360" w:lineRule="auto"/>
        <w:contextualSpacing/>
        <w:jc w:val="both"/>
      </w:pPr>
      <w:r w:rsidRPr="00BB788E">
        <w:t>Cerrahi asepsi, antisepsi, sterilizasyon ve dezenfeksiyon yöntemlerine göre hasta bakımını yürütebilme</w:t>
      </w:r>
    </w:p>
    <w:p w14:paraId="5575F8AD" w14:textId="77777777" w:rsidR="00BB788E" w:rsidRPr="00BB788E" w:rsidRDefault="00BB788E" w:rsidP="0054191D">
      <w:pPr>
        <w:numPr>
          <w:ilvl w:val="0"/>
          <w:numId w:val="64"/>
        </w:numPr>
        <w:spacing w:after="240" w:line="360" w:lineRule="auto"/>
        <w:contextualSpacing/>
        <w:jc w:val="both"/>
      </w:pPr>
      <w:r w:rsidRPr="00BB788E">
        <w:t xml:space="preserve">Cerrahi alan enfeksiyonlarını tanıyabilme ve uygun hemşirelik girişimlerini yapabilme </w:t>
      </w:r>
    </w:p>
    <w:p w14:paraId="29D1F17F" w14:textId="77777777" w:rsidR="00BB788E" w:rsidRPr="00BB788E" w:rsidRDefault="00BB788E" w:rsidP="0054191D">
      <w:pPr>
        <w:numPr>
          <w:ilvl w:val="0"/>
          <w:numId w:val="64"/>
        </w:numPr>
        <w:spacing w:after="240" w:line="360" w:lineRule="auto"/>
        <w:contextualSpacing/>
        <w:jc w:val="both"/>
      </w:pPr>
      <w:r w:rsidRPr="00BB788E">
        <w:rPr>
          <w:bCs/>
        </w:rPr>
        <w:t>Hastalığa özgü ameliyat öncesi (preoperatif) ve ameliyat sonrası (postoperatif) bakımı hasta güvenliği ilkelerine göre yürütebilme</w:t>
      </w:r>
    </w:p>
    <w:p w14:paraId="762A5725" w14:textId="77777777" w:rsidR="00BB788E" w:rsidRPr="00BB788E" w:rsidRDefault="00BB788E" w:rsidP="0054191D">
      <w:pPr>
        <w:numPr>
          <w:ilvl w:val="0"/>
          <w:numId w:val="64"/>
        </w:numPr>
        <w:spacing w:after="240" w:line="360" w:lineRule="auto"/>
        <w:contextualSpacing/>
        <w:jc w:val="both"/>
      </w:pPr>
      <w:r w:rsidRPr="00BB788E">
        <w:rPr>
          <w:bCs/>
        </w:rPr>
        <w:lastRenderedPageBreak/>
        <w:t>Ameliyata özgü gelişebilecek komplikasyonları erken tanılayabilme ve bakımını yürütebilme</w:t>
      </w:r>
    </w:p>
    <w:p w14:paraId="515E279E" w14:textId="77777777" w:rsidR="00BB788E" w:rsidRPr="00BB788E" w:rsidRDefault="00BB788E" w:rsidP="0054191D">
      <w:pPr>
        <w:numPr>
          <w:ilvl w:val="0"/>
          <w:numId w:val="64"/>
        </w:numPr>
        <w:spacing w:after="240" w:line="360" w:lineRule="auto"/>
        <w:contextualSpacing/>
        <w:jc w:val="both"/>
      </w:pPr>
      <w:r w:rsidRPr="00BB788E">
        <w:t>Cerrahi hastasında ağrı yönetimini yapabilme</w:t>
      </w:r>
    </w:p>
    <w:p w14:paraId="2422B7EF" w14:textId="77777777" w:rsidR="00BB788E" w:rsidRPr="00BB788E" w:rsidRDefault="00BB788E" w:rsidP="0054191D">
      <w:pPr>
        <w:numPr>
          <w:ilvl w:val="0"/>
          <w:numId w:val="64"/>
        </w:numPr>
        <w:spacing w:after="240" w:line="360" w:lineRule="auto"/>
        <w:contextualSpacing/>
        <w:jc w:val="both"/>
      </w:pPr>
      <w:r w:rsidRPr="00BB788E">
        <w:t xml:space="preserve">Ameliyat olmuş veya olacak olan hastada beslenmenin önemini açıklayabilme </w:t>
      </w:r>
    </w:p>
    <w:p w14:paraId="62F71600" w14:textId="77777777" w:rsidR="00BB788E" w:rsidRPr="00BB788E" w:rsidRDefault="00BB788E" w:rsidP="0054191D">
      <w:pPr>
        <w:numPr>
          <w:ilvl w:val="0"/>
          <w:numId w:val="64"/>
        </w:numPr>
        <w:spacing w:after="240" w:line="360" w:lineRule="auto"/>
        <w:contextualSpacing/>
        <w:jc w:val="both"/>
      </w:pPr>
      <w:r w:rsidRPr="00BB788E">
        <w:t>Enteral beslenmesi olan hastaya özel hemşirelik yaklaşımlarını yapabilme</w:t>
      </w:r>
    </w:p>
    <w:p w14:paraId="3C13F776" w14:textId="77777777" w:rsidR="00BB788E" w:rsidRPr="00BB788E" w:rsidRDefault="00BB788E" w:rsidP="0054191D">
      <w:pPr>
        <w:numPr>
          <w:ilvl w:val="0"/>
          <w:numId w:val="64"/>
        </w:numPr>
        <w:spacing w:after="240" w:line="360" w:lineRule="auto"/>
        <w:contextualSpacing/>
        <w:jc w:val="both"/>
      </w:pPr>
      <w:r w:rsidRPr="00BB788E">
        <w:t>Parenteral beslenmesi olan hastaya özel hemşirelik yaklaşımlarını yapabilme</w:t>
      </w:r>
    </w:p>
    <w:p w14:paraId="65092E33" w14:textId="77777777" w:rsidR="00BB788E" w:rsidRPr="00BB788E" w:rsidRDefault="00BB788E" w:rsidP="0054191D">
      <w:pPr>
        <w:numPr>
          <w:ilvl w:val="0"/>
          <w:numId w:val="64"/>
        </w:numPr>
        <w:spacing w:after="240" w:line="360" w:lineRule="auto"/>
        <w:contextualSpacing/>
        <w:jc w:val="both"/>
      </w:pPr>
      <w:r w:rsidRPr="00BB788E">
        <w:t xml:space="preserve">Cerrahi gerektiren solunum sistemi hastalığı olan hastanın </w:t>
      </w:r>
      <w:r w:rsidRPr="00BB788E">
        <w:rPr>
          <w:bCs/>
        </w:rPr>
        <w:t xml:space="preserve">ameliyat öncesi ve sonrası bakımını bütüncül yaklaşım ile yürütebilme </w:t>
      </w:r>
    </w:p>
    <w:p w14:paraId="2C3E4D8B" w14:textId="77777777" w:rsidR="00BB788E" w:rsidRPr="00BB788E" w:rsidRDefault="00BB788E" w:rsidP="0054191D">
      <w:pPr>
        <w:numPr>
          <w:ilvl w:val="0"/>
          <w:numId w:val="64"/>
        </w:numPr>
        <w:spacing w:after="240" w:line="360" w:lineRule="auto"/>
        <w:contextualSpacing/>
        <w:jc w:val="both"/>
      </w:pPr>
      <w:r w:rsidRPr="00BB788E">
        <w:t xml:space="preserve">Solunum sistemi ile ilgili </w:t>
      </w:r>
      <w:r w:rsidRPr="00BB788E">
        <w:rPr>
          <w:bCs/>
        </w:rPr>
        <w:t>hastalıkların tanısında kullanılan tanı yöntemlerine hastayı hazırlayabilme ve işlem sonrası bakımını planlayabilme</w:t>
      </w:r>
    </w:p>
    <w:p w14:paraId="6D31A05D" w14:textId="77777777" w:rsidR="00BB788E" w:rsidRPr="00BB788E" w:rsidRDefault="00BB788E" w:rsidP="0054191D">
      <w:pPr>
        <w:numPr>
          <w:ilvl w:val="0"/>
          <w:numId w:val="64"/>
        </w:numPr>
        <w:spacing w:after="240" w:line="360" w:lineRule="auto"/>
        <w:contextualSpacing/>
        <w:jc w:val="both"/>
      </w:pPr>
      <w:r w:rsidRPr="00BB788E">
        <w:rPr>
          <w:bCs/>
        </w:rPr>
        <w:t>Göğüs tüpü olan hastanın bakımını yürütebilme</w:t>
      </w:r>
    </w:p>
    <w:p w14:paraId="23E20BF2" w14:textId="77777777" w:rsidR="00BB788E" w:rsidRPr="00BB788E" w:rsidRDefault="00BB788E" w:rsidP="0054191D">
      <w:pPr>
        <w:numPr>
          <w:ilvl w:val="0"/>
          <w:numId w:val="64"/>
        </w:numPr>
        <w:spacing w:after="240" w:line="360" w:lineRule="auto"/>
        <w:contextualSpacing/>
        <w:jc w:val="both"/>
      </w:pPr>
      <w:r w:rsidRPr="00BB788E">
        <w:t xml:space="preserve">Cerrahi gerektiren kardiyovasküler sistem hastalığı olan hastanın </w:t>
      </w:r>
      <w:r w:rsidRPr="00BB788E">
        <w:rPr>
          <w:bCs/>
        </w:rPr>
        <w:t xml:space="preserve">ameliyat öncesi ve sonrası bakımını bütüncül yaklaşım ile yürütebilme </w:t>
      </w:r>
    </w:p>
    <w:p w14:paraId="31F0F5A4" w14:textId="77777777" w:rsidR="00BB788E" w:rsidRPr="00BB788E" w:rsidRDefault="00BB788E" w:rsidP="0054191D">
      <w:pPr>
        <w:numPr>
          <w:ilvl w:val="0"/>
          <w:numId w:val="64"/>
        </w:numPr>
        <w:spacing w:after="240" w:line="360" w:lineRule="auto"/>
        <w:contextualSpacing/>
        <w:jc w:val="both"/>
      </w:pPr>
      <w:r w:rsidRPr="00BB788E">
        <w:t xml:space="preserve">Kardiyovasküler sistem ile ilgili </w:t>
      </w:r>
      <w:r w:rsidRPr="00BB788E">
        <w:rPr>
          <w:bCs/>
        </w:rPr>
        <w:t>hastalıkların tanısında kullanılan tanı yöntemlerine hastayı hazırlayabilme ve işlem sonrası bakımını planlayabilme</w:t>
      </w:r>
    </w:p>
    <w:p w14:paraId="040C6D4C" w14:textId="77777777" w:rsidR="00BB788E" w:rsidRPr="00BB788E" w:rsidRDefault="00BB788E" w:rsidP="0054191D">
      <w:pPr>
        <w:numPr>
          <w:ilvl w:val="0"/>
          <w:numId w:val="64"/>
        </w:numPr>
        <w:spacing w:after="240" w:line="360" w:lineRule="auto"/>
        <w:contextualSpacing/>
        <w:jc w:val="both"/>
      </w:pPr>
      <w:r w:rsidRPr="00BB788E">
        <w:t xml:space="preserve">Cerrahi gerektiren gastrointestinal sistem hastalığı olan hastanın </w:t>
      </w:r>
      <w:r w:rsidRPr="00BB788E">
        <w:rPr>
          <w:bCs/>
        </w:rPr>
        <w:t xml:space="preserve">ameliyat öncesi ve sonrası bakımını bütüncül yaklaşım ile yürütebilme </w:t>
      </w:r>
    </w:p>
    <w:p w14:paraId="6BC9B27B" w14:textId="77777777" w:rsidR="00BB788E" w:rsidRPr="00BB788E" w:rsidRDefault="00BB788E" w:rsidP="0054191D">
      <w:pPr>
        <w:numPr>
          <w:ilvl w:val="0"/>
          <w:numId w:val="64"/>
        </w:numPr>
        <w:spacing w:after="240" w:line="360" w:lineRule="auto"/>
        <w:contextualSpacing/>
        <w:jc w:val="both"/>
      </w:pPr>
      <w:r w:rsidRPr="00BB788E">
        <w:t xml:space="preserve">Gastrointestinal sistemi ile ilgili </w:t>
      </w:r>
      <w:r w:rsidRPr="00BB788E">
        <w:rPr>
          <w:bCs/>
        </w:rPr>
        <w:t>hastalıkların tanısında kullanılan tanı yöntemlerine hastayı hazırlayabilme ve işlem sonrası bakımını planlayabilme</w:t>
      </w:r>
    </w:p>
    <w:p w14:paraId="33D10987" w14:textId="77777777" w:rsidR="00BB788E" w:rsidRPr="00BB788E" w:rsidRDefault="00BB788E" w:rsidP="0054191D">
      <w:pPr>
        <w:numPr>
          <w:ilvl w:val="0"/>
          <w:numId w:val="64"/>
        </w:numPr>
        <w:spacing w:line="360" w:lineRule="auto"/>
        <w:contextualSpacing/>
        <w:jc w:val="both"/>
      </w:pPr>
      <w:r w:rsidRPr="00BB788E">
        <w:t xml:space="preserve">Stoması olan hastanın değerlendirmesini yapabilme ve stoma bakımını uygulayabilme </w:t>
      </w:r>
    </w:p>
    <w:p w14:paraId="756748CC" w14:textId="77777777" w:rsidR="00BB788E" w:rsidRPr="00BB788E" w:rsidRDefault="00BB788E" w:rsidP="0054191D">
      <w:pPr>
        <w:numPr>
          <w:ilvl w:val="0"/>
          <w:numId w:val="64"/>
        </w:numPr>
        <w:spacing w:line="360" w:lineRule="auto"/>
        <w:contextualSpacing/>
        <w:jc w:val="both"/>
      </w:pPr>
      <w:r w:rsidRPr="00BB788E">
        <w:t xml:space="preserve">Cerrahi gerektiren meme hastalığı olan bireyin </w:t>
      </w:r>
      <w:r w:rsidRPr="00BB788E">
        <w:rPr>
          <w:bCs/>
        </w:rPr>
        <w:t>ameliyat öncesi ve sonrası bakımını bütüncül yaklaşım ile yürütebilme</w:t>
      </w:r>
    </w:p>
    <w:p w14:paraId="1660A243" w14:textId="77777777" w:rsidR="00BB788E" w:rsidRPr="00BB788E" w:rsidRDefault="00BB788E" w:rsidP="0054191D">
      <w:pPr>
        <w:numPr>
          <w:ilvl w:val="0"/>
          <w:numId w:val="64"/>
        </w:numPr>
        <w:spacing w:line="360" w:lineRule="auto"/>
        <w:contextualSpacing/>
        <w:jc w:val="both"/>
      </w:pPr>
      <w:r w:rsidRPr="00BB788E">
        <w:t xml:space="preserve">Cerrahi gerektiren endokrin sistem hastalığı olan bireyin </w:t>
      </w:r>
      <w:r w:rsidRPr="00BB788E">
        <w:rPr>
          <w:bCs/>
        </w:rPr>
        <w:t>ameliyat öncesi ve sonrası bakımını bütüncül yaklaşım ile yürütebilme</w:t>
      </w:r>
    </w:p>
    <w:p w14:paraId="143DAA67" w14:textId="77777777" w:rsidR="00BB788E" w:rsidRPr="00BB788E" w:rsidRDefault="00BB788E" w:rsidP="0054191D">
      <w:pPr>
        <w:numPr>
          <w:ilvl w:val="0"/>
          <w:numId w:val="64"/>
        </w:numPr>
        <w:spacing w:line="360" w:lineRule="auto"/>
        <w:contextualSpacing/>
        <w:jc w:val="both"/>
      </w:pPr>
      <w:r w:rsidRPr="00BB788E">
        <w:t xml:space="preserve">Cerrahi gerektiren sinir sistemi hastalığı olan bireyin </w:t>
      </w:r>
      <w:r w:rsidRPr="00BB788E">
        <w:rPr>
          <w:bCs/>
        </w:rPr>
        <w:t>ameliyat öncesi ve sonrası bakımını bütüncül yaklaşım ile yürütebilme</w:t>
      </w:r>
    </w:p>
    <w:p w14:paraId="1CBEDE87" w14:textId="77777777" w:rsidR="00BB788E" w:rsidRPr="00BB788E" w:rsidRDefault="00BB788E" w:rsidP="0054191D">
      <w:pPr>
        <w:numPr>
          <w:ilvl w:val="0"/>
          <w:numId w:val="64"/>
        </w:numPr>
        <w:spacing w:line="360" w:lineRule="auto"/>
        <w:contextualSpacing/>
        <w:jc w:val="both"/>
      </w:pPr>
      <w:r w:rsidRPr="00BB788E">
        <w:t xml:space="preserve">Sinir sistemi ile ilgili </w:t>
      </w:r>
      <w:r w:rsidRPr="00BB788E">
        <w:rPr>
          <w:bCs/>
        </w:rPr>
        <w:t>hastalıkların tanısında kullanılan tanı yöntemlerine hastayı hazırlayabilme ve işlem sonrası bakımını planlayabilme</w:t>
      </w:r>
    </w:p>
    <w:p w14:paraId="616BA1DB" w14:textId="77777777" w:rsidR="00BB788E" w:rsidRPr="00BB788E" w:rsidRDefault="00BB788E" w:rsidP="0054191D">
      <w:pPr>
        <w:numPr>
          <w:ilvl w:val="0"/>
          <w:numId w:val="64"/>
        </w:numPr>
        <w:spacing w:line="360" w:lineRule="auto"/>
        <w:contextualSpacing/>
        <w:jc w:val="both"/>
        <w:rPr>
          <w:bCs/>
        </w:rPr>
      </w:pPr>
      <w:r w:rsidRPr="00BB788E">
        <w:t>Travmalı bireyin primer/sekonder hemşirelik tanılamasını yapabilme</w:t>
      </w:r>
    </w:p>
    <w:p w14:paraId="792D2CF7" w14:textId="77777777" w:rsidR="00BB788E" w:rsidRPr="00BB788E" w:rsidRDefault="00BB788E" w:rsidP="0054191D">
      <w:pPr>
        <w:numPr>
          <w:ilvl w:val="0"/>
          <w:numId w:val="64"/>
        </w:numPr>
        <w:spacing w:line="360" w:lineRule="auto"/>
        <w:contextualSpacing/>
        <w:jc w:val="both"/>
        <w:rPr>
          <w:bCs/>
        </w:rPr>
      </w:pPr>
      <w:r w:rsidRPr="00BB788E">
        <w:t>Travmalı bireyin bakımını bütüncül yaklaşımla yürütebilme</w:t>
      </w:r>
    </w:p>
    <w:p w14:paraId="5522FAD6" w14:textId="77777777" w:rsidR="00BB788E" w:rsidRPr="00BB788E" w:rsidRDefault="00BB788E" w:rsidP="0054191D">
      <w:pPr>
        <w:numPr>
          <w:ilvl w:val="0"/>
          <w:numId w:val="64"/>
        </w:numPr>
        <w:spacing w:line="360" w:lineRule="auto"/>
        <w:contextualSpacing/>
        <w:jc w:val="both"/>
      </w:pPr>
      <w:r w:rsidRPr="00BB788E">
        <w:t xml:space="preserve">Cerrahi gerektiren kas-iskelet sistemi hastalığı olan bireyin </w:t>
      </w:r>
      <w:r w:rsidRPr="00BB788E">
        <w:rPr>
          <w:bCs/>
        </w:rPr>
        <w:t>ameliyat öncesi ve sonrası bakımını bütüncül yaklaşım ile yürütebilme</w:t>
      </w:r>
    </w:p>
    <w:p w14:paraId="39FDCE5E" w14:textId="77777777" w:rsidR="00BB788E" w:rsidRPr="00BB788E" w:rsidRDefault="00BB788E" w:rsidP="0054191D">
      <w:pPr>
        <w:numPr>
          <w:ilvl w:val="0"/>
          <w:numId w:val="64"/>
        </w:numPr>
        <w:spacing w:line="360" w:lineRule="auto"/>
        <w:contextualSpacing/>
        <w:jc w:val="both"/>
      </w:pPr>
      <w:r w:rsidRPr="00BB788E">
        <w:lastRenderedPageBreak/>
        <w:t xml:space="preserve">Cerrahi gerektiren üriner sistem ile ilgili hastalığı olan bireyin </w:t>
      </w:r>
      <w:r w:rsidRPr="00BB788E">
        <w:rPr>
          <w:bCs/>
        </w:rPr>
        <w:t>ameliyat öncesi ve sonrası bakımını bütüncül yaklaşım ile yürütebilme</w:t>
      </w:r>
    </w:p>
    <w:p w14:paraId="58E2B1D5" w14:textId="77777777" w:rsidR="00BB788E" w:rsidRPr="00BB788E" w:rsidRDefault="00BB788E" w:rsidP="0054191D">
      <w:pPr>
        <w:numPr>
          <w:ilvl w:val="0"/>
          <w:numId w:val="64"/>
        </w:numPr>
        <w:spacing w:line="360" w:lineRule="auto"/>
        <w:contextualSpacing/>
        <w:jc w:val="both"/>
      </w:pPr>
      <w:r w:rsidRPr="00BB788E">
        <w:t xml:space="preserve">Cerrahi gerektiren kulak-burun-boğaz ile ilgili hastalığı olan bireyin </w:t>
      </w:r>
      <w:r w:rsidRPr="00BB788E">
        <w:rPr>
          <w:bCs/>
        </w:rPr>
        <w:t>ameliyat öncesi ve sonrası bakımını bütüncül yaklaşım ile yürütebilme</w:t>
      </w:r>
    </w:p>
    <w:p w14:paraId="0BCD0F60" w14:textId="77777777" w:rsidR="00BB788E" w:rsidRPr="00BB788E" w:rsidRDefault="00BB788E" w:rsidP="0054191D">
      <w:pPr>
        <w:numPr>
          <w:ilvl w:val="0"/>
          <w:numId w:val="64"/>
        </w:numPr>
        <w:spacing w:line="360" w:lineRule="auto"/>
        <w:contextualSpacing/>
        <w:jc w:val="both"/>
      </w:pPr>
      <w:r w:rsidRPr="00BB788E">
        <w:t xml:space="preserve">Cerrahi gerektiren göz ile ilgili hastalığı olan bireyin </w:t>
      </w:r>
      <w:r w:rsidRPr="00BB788E">
        <w:rPr>
          <w:bCs/>
        </w:rPr>
        <w:t>ameliyat öncesi ve sonrası bakımını bütüncül yaklaşım ile yürütebilme</w:t>
      </w:r>
    </w:p>
    <w:p w14:paraId="54D384EE" w14:textId="77777777" w:rsidR="00BB788E" w:rsidRPr="00BB788E" w:rsidRDefault="00BB788E" w:rsidP="0054191D">
      <w:pPr>
        <w:numPr>
          <w:ilvl w:val="0"/>
          <w:numId w:val="64"/>
        </w:numPr>
        <w:spacing w:line="360" w:lineRule="auto"/>
        <w:contextualSpacing/>
        <w:jc w:val="both"/>
      </w:pPr>
      <w:r w:rsidRPr="00BB788E">
        <w:t xml:space="preserve">Onkolojik cerrahi gereksinimi olan bireyin </w:t>
      </w:r>
      <w:r w:rsidRPr="00BB788E">
        <w:rPr>
          <w:bCs/>
        </w:rPr>
        <w:t>ameliyat öncesi ve sonrası bakımını bütüncül yaklaşım ile yürütebilme</w:t>
      </w:r>
    </w:p>
    <w:p w14:paraId="519F7AFF" w14:textId="77777777" w:rsidR="00BB788E" w:rsidRPr="00BB788E" w:rsidRDefault="00BB788E" w:rsidP="0054191D">
      <w:pPr>
        <w:numPr>
          <w:ilvl w:val="0"/>
          <w:numId w:val="64"/>
        </w:numPr>
        <w:spacing w:line="360" w:lineRule="auto"/>
        <w:contextualSpacing/>
        <w:jc w:val="both"/>
      </w:pPr>
      <w:r w:rsidRPr="00BB788E">
        <w:t>Cerrahi hemşireliğinde güncel yaklaşımları bakıma yansıtabilme</w:t>
      </w:r>
    </w:p>
    <w:p w14:paraId="6E3E6EFC" w14:textId="77777777" w:rsidR="00BB788E" w:rsidRPr="00BB788E" w:rsidRDefault="00BB788E" w:rsidP="0054191D">
      <w:pPr>
        <w:numPr>
          <w:ilvl w:val="0"/>
          <w:numId w:val="64"/>
        </w:numPr>
        <w:spacing w:line="360" w:lineRule="auto"/>
        <w:contextualSpacing/>
        <w:jc w:val="both"/>
      </w:pPr>
      <w:r w:rsidRPr="00BB788E">
        <w:t xml:space="preserve">Acil cerrahi gerektiren hastanın bakımını bütüncül yaklaşım ile yürütebilme </w:t>
      </w:r>
    </w:p>
    <w:p w14:paraId="6C34BE64" w14:textId="77777777" w:rsidR="00BB788E" w:rsidRPr="00BB788E" w:rsidRDefault="00BB788E" w:rsidP="0054191D">
      <w:pPr>
        <w:numPr>
          <w:ilvl w:val="0"/>
          <w:numId w:val="64"/>
        </w:numPr>
        <w:spacing w:line="360" w:lineRule="auto"/>
        <w:contextualSpacing/>
        <w:jc w:val="both"/>
      </w:pPr>
      <w:r w:rsidRPr="00BB788E">
        <w:t xml:space="preserve">Hastanın yoğun bakım gereksinimini tanılayabilme ve hemşirelik bakımı bütüncül yaklaşımla yürütebilme </w:t>
      </w:r>
    </w:p>
    <w:p w14:paraId="3E79047B" w14:textId="77777777" w:rsidR="00BB788E" w:rsidRPr="00BB788E" w:rsidRDefault="00BB788E" w:rsidP="0054191D">
      <w:pPr>
        <w:numPr>
          <w:ilvl w:val="0"/>
          <w:numId w:val="64"/>
        </w:numPr>
        <w:spacing w:line="360" w:lineRule="auto"/>
        <w:contextualSpacing/>
        <w:jc w:val="both"/>
      </w:pPr>
      <w:r w:rsidRPr="00BB788E">
        <w:t>Hastaların doktor isteminde verilen tedavilerini uygulayabilme tedavinin etkisini ve tedaviye hastanın yanıtını değerlendirebilme</w:t>
      </w:r>
    </w:p>
    <w:p w14:paraId="785792AE" w14:textId="6D788BF2" w:rsidR="00BB788E" w:rsidRPr="001B44F5" w:rsidRDefault="00BB788E" w:rsidP="0054191D">
      <w:pPr>
        <w:numPr>
          <w:ilvl w:val="0"/>
          <w:numId w:val="64"/>
        </w:numPr>
        <w:tabs>
          <w:tab w:val="left" w:pos="0"/>
        </w:tabs>
        <w:autoSpaceDE w:val="0"/>
        <w:autoSpaceDN w:val="0"/>
        <w:adjustRightInd w:val="0"/>
        <w:spacing w:line="360" w:lineRule="auto"/>
        <w:contextualSpacing/>
        <w:jc w:val="both"/>
      </w:pPr>
      <w:r w:rsidRPr="00BB788E">
        <w:t>Cerrahi hastasının bakımını yürütürken kişisel ve profesyonel gelişim gösterme, öz değerlendirmesini geliştirme/tamamlama</w:t>
      </w:r>
    </w:p>
    <w:p w14:paraId="52A3176B" w14:textId="77777777" w:rsidR="00BB788E" w:rsidRPr="00BB788E" w:rsidRDefault="00BB788E" w:rsidP="007F43F0">
      <w:pPr>
        <w:pStyle w:val="Balk2"/>
      </w:pPr>
      <w:bookmarkStart w:id="170" w:name="_Toc517951390"/>
      <w:r w:rsidRPr="00BB788E">
        <w:t>HEF 3055 Kadın Sağlığı Ve Hastalıları Hemşireliği Dersi</w:t>
      </w:r>
      <w:bookmarkEnd w:id="170"/>
      <w:r w:rsidRPr="00BB788E">
        <w:t xml:space="preserve"> </w:t>
      </w:r>
    </w:p>
    <w:p w14:paraId="55C6479A" w14:textId="77777777" w:rsidR="00BB788E" w:rsidRPr="00BB788E" w:rsidRDefault="00BB788E" w:rsidP="00BB788E">
      <w:pPr>
        <w:spacing w:line="360" w:lineRule="auto"/>
        <w:jc w:val="center"/>
        <w:rPr>
          <w:b/>
        </w:rPr>
      </w:pPr>
      <w:r w:rsidRPr="00BB788E">
        <w:rPr>
          <w:b/>
          <w:bCs/>
        </w:rPr>
        <w:t>Uygulama Hedefleri</w:t>
      </w:r>
    </w:p>
    <w:p w14:paraId="32B5AFB8" w14:textId="77777777" w:rsidR="00BB788E" w:rsidRPr="00BB788E" w:rsidRDefault="00BB788E" w:rsidP="00BB788E">
      <w:pPr>
        <w:spacing w:line="360" w:lineRule="auto"/>
        <w:jc w:val="both"/>
        <w:rPr>
          <w:b/>
          <w:i/>
        </w:rPr>
      </w:pPr>
      <w:r w:rsidRPr="00BB788E">
        <w:rPr>
          <w:b/>
          <w:i/>
        </w:rPr>
        <w:t>Tüm Uygulama Grupları İçin Geçerli Olan Hedefler</w:t>
      </w:r>
    </w:p>
    <w:p w14:paraId="7F22F856" w14:textId="77777777" w:rsidR="00BB788E" w:rsidRPr="00BB788E" w:rsidRDefault="00BB788E" w:rsidP="0054191D">
      <w:pPr>
        <w:numPr>
          <w:ilvl w:val="0"/>
          <w:numId w:val="51"/>
        </w:numPr>
        <w:spacing w:line="360" w:lineRule="auto"/>
        <w:contextualSpacing/>
        <w:jc w:val="both"/>
      </w:pPr>
      <w:r w:rsidRPr="00BB788E">
        <w:t>Hasta ile iletişim kurma,</w:t>
      </w:r>
    </w:p>
    <w:p w14:paraId="7B9DFAEB" w14:textId="77777777" w:rsidR="00BB788E" w:rsidRPr="00BB788E" w:rsidRDefault="00BB788E" w:rsidP="0054191D">
      <w:pPr>
        <w:numPr>
          <w:ilvl w:val="0"/>
          <w:numId w:val="51"/>
        </w:numPr>
        <w:spacing w:line="360" w:lineRule="auto"/>
        <w:contextualSpacing/>
        <w:jc w:val="both"/>
      </w:pPr>
      <w:r w:rsidRPr="00BB788E">
        <w:t>Klinik ekibi ile iletişim kurma,</w:t>
      </w:r>
    </w:p>
    <w:p w14:paraId="76AFF6FD" w14:textId="77777777" w:rsidR="00BB788E" w:rsidRPr="00BB788E" w:rsidRDefault="00BB788E" w:rsidP="0054191D">
      <w:pPr>
        <w:numPr>
          <w:ilvl w:val="0"/>
          <w:numId w:val="51"/>
        </w:numPr>
        <w:spacing w:line="360" w:lineRule="auto"/>
        <w:contextualSpacing/>
        <w:jc w:val="both"/>
      </w:pPr>
      <w:r w:rsidRPr="00BB788E">
        <w:t>Klinik uygulamada olan intörn akranı ile uyum içinde çalışabilme,</w:t>
      </w:r>
    </w:p>
    <w:p w14:paraId="57A33E39" w14:textId="77777777" w:rsidR="00BB788E" w:rsidRPr="00BB788E" w:rsidRDefault="00BB788E" w:rsidP="0054191D">
      <w:pPr>
        <w:numPr>
          <w:ilvl w:val="0"/>
          <w:numId w:val="51"/>
        </w:numPr>
        <w:spacing w:line="360" w:lineRule="auto"/>
        <w:contextualSpacing/>
        <w:jc w:val="both"/>
      </w:pPr>
      <w:r w:rsidRPr="00BB788E">
        <w:t>Öğretim elemanı ile uyumlu çalışabilme,</w:t>
      </w:r>
    </w:p>
    <w:p w14:paraId="2C96E35B" w14:textId="77777777" w:rsidR="00BB788E" w:rsidRPr="00BB788E" w:rsidRDefault="00BB788E" w:rsidP="0054191D">
      <w:pPr>
        <w:numPr>
          <w:ilvl w:val="0"/>
          <w:numId w:val="51"/>
        </w:numPr>
        <w:spacing w:line="360" w:lineRule="auto"/>
        <w:contextualSpacing/>
        <w:jc w:val="both"/>
      </w:pPr>
      <w:r w:rsidRPr="00BB788E">
        <w:t>Klinikteki iş bölümüne uygun davranabilme (çay ve yemek listesini yapabilme ve bu planlamaya uyumlu çalışabilme)</w:t>
      </w:r>
    </w:p>
    <w:p w14:paraId="339CDAF3" w14:textId="77777777" w:rsidR="00BB788E" w:rsidRPr="00BB788E" w:rsidRDefault="00BB788E" w:rsidP="0054191D">
      <w:pPr>
        <w:numPr>
          <w:ilvl w:val="0"/>
          <w:numId w:val="51"/>
        </w:numPr>
        <w:spacing w:line="360" w:lineRule="auto"/>
        <w:contextualSpacing/>
        <w:jc w:val="both"/>
      </w:pPr>
      <w:r w:rsidRPr="00BB788E">
        <w:t>Sorumlu olduğu hastanın verilerini toplayabilme, yaşam bulgularını uygun şekilde takip edebilme ve hemşire gözlem formunu uygun şekilde kullanabilme,</w:t>
      </w:r>
    </w:p>
    <w:p w14:paraId="23885B4B" w14:textId="77777777" w:rsidR="00BB788E" w:rsidRPr="00BB788E" w:rsidRDefault="00BB788E" w:rsidP="0054191D">
      <w:pPr>
        <w:numPr>
          <w:ilvl w:val="0"/>
          <w:numId w:val="51"/>
        </w:numPr>
        <w:spacing w:line="360" w:lineRule="auto"/>
        <w:contextualSpacing/>
        <w:jc w:val="both"/>
      </w:pPr>
      <w:r w:rsidRPr="00BB788E">
        <w:t>Birinci ve ikinci sınıf lisans eğitiminde öğrendiği becerileri uygun şekilde yapabilme (intravenöz sıvı hazırlama, uygulama ve izlemini yapabilme, intravenöz, intramüsküler ve subkutan girişim yapabilme, ağız bakımı, masaj, mobilizasyon, preoperatif ve postoperatif bakım, aspirasyon, kolostomi bakımı vb.),</w:t>
      </w:r>
    </w:p>
    <w:p w14:paraId="41231CDF" w14:textId="77777777" w:rsidR="00BB788E" w:rsidRPr="00BB788E" w:rsidRDefault="00BB788E" w:rsidP="0054191D">
      <w:pPr>
        <w:numPr>
          <w:ilvl w:val="0"/>
          <w:numId w:val="51"/>
        </w:numPr>
        <w:spacing w:line="360" w:lineRule="auto"/>
        <w:contextualSpacing/>
        <w:jc w:val="both"/>
      </w:pPr>
      <w:r w:rsidRPr="00BB788E">
        <w:t>Total parenteral tedavi uygulanan hastaya uygun hemşirelik bakımını verebilme ve</w:t>
      </w:r>
    </w:p>
    <w:p w14:paraId="7B175B91" w14:textId="77777777" w:rsidR="00BB788E" w:rsidRPr="00BB788E" w:rsidRDefault="00BB788E" w:rsidP="0054191D">
      <w:pPr>
        <w:numPr>
          <w:ilvl w:val="0"/>
          <w:numId w:val="51"/>
        </w:numPr>
        <w:spacing w:line="360" w:lineRule="auto"/>
        <w:contextualSpacing/>
        <w:jc w:val="both"/>
      </w:pPr>
      <w:r w:rsidRPr="00BB788E">
        <w:t>Meme muayenesi ve eğitimi yapabilme.</w:t>
      </w:r>
    </w:p>
    <w:p w14:paraId="4A20D198" w14:textId="77777777" w:rsidR="00BB788E" w:rsidRPr="00BB788E" w:rsidRDefault="00BB788E" w:rsidP="00BB788E">
      <w:pPr>
        <w:spacing w:line="360" w:lineRule="auto"/>
        <w:jc w:val="both"/>
        <w:rPr>
          <w:b/>
          <w:i/>
        </w:rPr>
      </w:pPr>
      <w:r w:rsidRPr="00BB788E">
        <w:rPr>
          <w:b/>
          <w:bCs/>
          <w:i/>
        </w:rPr>
        <w:lastRenderedPageBreak/>
        <w:t>Dahiliye 1, Dahiliye 2, Kardiyoloji, Ortopedi &amp; KBB-Üroloji Kliniklerinin Uygulama Hedefleri</w:t>
      </w:r>
    </w:p>
    <w:p w14:paraId="6815A13D" w14:textId="77777777" w:rsidR="00BB788E" w:rsidRPr="00BB788E" w:rsidRDefault="00BB788E" w:rsidP="00BB788E">
      <w:pPr>
        <w:spacing w:line="360" w:lineRule="auto"/>
        <w:jc w:val="both"/>
      </w:pPr>
      <w:r w:rsidRPr="00BB788E">
        <w:rPr>
          <w:bCs/>
          <w:iCs/>
        </w:rPr>
        <w:t>Ortak hedeflere ek olarak;</w:t>
      </w:r>
    </w:p>
    <w:p w14:paraId="20D78604" w14:textId="77777777" w:rsidR="00BB788E" w:rsidRPr="00BB788E" w:rsidRDefault="00BB788E" w:rsidP="0054191D">
      <w:pPr>
        <w:numPr>
          <w:ilvl w:val="0"/>
          <w:numId w:val="52"/>
        </w:numPr>
        <w:tabs>
          <w:tab w:val="num" w:pos="720"/>
        </w:tabs>
        <w:spacing w:line="360" w:lineRule="auto"/>
        <w:jc w:val="both"/>
      </w:pPr>
      <w:r w:rsidRPr="00BB788E">
        <w:t xml:space="preserve">Sorumlu olduğu kadın hastadan </w:t>
      </w:r>
      <w:r w:rsidRPr="00BB788E">
        <w:rPr>
          <w:bCs/>
        </w:rPr>
        <w:t xml:space="preserve">‘’Kadın Sağlığı Veri Toplama Formu’’ </w:t>
      </w:r>
      <w:r w:rsidRPr="00BB788E">
        <w:t>doğrultusunda veri toplayabilme, bakım planını yapabilme ve uygulayabilme,</w:t>
      </w:r>
    </w:p>
    <w:p w14:paraId="073D0DAA" w14:textId="77777777" w:rsidR="00BB788E" w:rsidRPr="00BB788E" w:rsidRDefault="00BB788E" w:rsidP="0054191D">
      <w:pPr>
        <w:numPr>
          <w:ilvl w:val="0"/>
          <w:numId w:val="52"/>
        </w:numPr>
        <w:tabs>
          <w:tab w:val="num" w:pos="720"/>
        </w:tabs>
        <w:spacing w:line="360" w:lineRule="auto"/>
        <w:jc w:val="both"/>
      </w:pPr>
      <w:r w:rsidRPr="00BB788E">
        <w:t xml:space="preserve">Sorumlu olduğu kadın hastanın olası </w:t>
      </w:r>
      <w:r w:rsidRPr="00BB788E">
        <w:rPr>
          <w:bCs/>
        </w:rPr>
        <w:t xml:space="preserve">kronik hastalığının cinselliğine etkisini </w:t>
      </w:r>
      <w:r w:rsidRPr="00BB788E">
        <w:t>anlayabilme ve uygun bakımı planlayıp, uygulayabilme,</w:t>
      </w:r>
    </w:p>
    <w:p w14:paraId="4C41EDCD" w14:textId="77777777" w:rsidR="00BB788E" w:rsidRPr="00BB788E" w:rsidRDefault="00BB788E" w:rsidP="0054191D">
      <w:pPr>
        <w:numPr>
          <w:ilvl w:val="0"/>
          <w:numId w:val="52"/>
        </w:numPr>
        <w:tabs>
          <w:tab w:val="num" w:pos="720"/>
        </w:tabs>
        <w:spacing w:line="360" w:lineRule="auto"/>
        <w:jc w:val="both"/>
      </w:pPr>
      <w:r w:rsidRPr="00BB788E">
        <w:t xml:space="preserve">Sorumlu olduğu </w:t>
      </w:r>
      <w:r w:rsidRPr="00BB788E">
        <w:rPr>
          <w:bCs/>
        </w:rPr>
        <w:t xml:space="preserve">kadın hastanın yaşam dönemi özellikleri </w:t>
      </w:r>
      <w:r w:rsidRPr="00BB788E">
        <w:t xml:space="preserve">(üreme çağı, premenopoz, menopoz ve postmenopozal dönem) ile </w:t>
      </w:r>
      <w:r w:rsidRPr="00BB788E">
        <w:rPr>
          <w:bCs/>
        </w:rPr>
        <w:t>kadın sağlığı sorunlarını ilişkilendirme</w:t>
      </w:r>
      <w:r w:rsidRPr="00BB788E">
        <w:t xml:space="preserve"> ve uygun bakımı planlayabilme,</w:t>
      </w:r>
    </w:p>
    <w:p w14:paraId="184CB069" w14:textId="77777777" w:rsidR="00BB788E" w:rsidRPr="00BB788E" w:rsidRDefault="00BB788E" w:rsidP="00BB788E">
      <w:pPr>
        <w:spacing w:line="360" w:lineRule="auto"/>
        <w:jc w:val="both"/>
        <w:rPr>
          <w:i/>
        </w:rPr>
      </w:pPr>
      <w:r w:rsidRPr="00BB788E">
        <w:rPr>
          <w:b/>
          <w:bCs/>
          <w:i/>
        </w:rPr>
        <w:t>Jinekoloji Kliniği/Bölümü Hedefleri</w:t>
      </w:r>
    </w:p>
    <w:p w14:paraId="511864F1" w14:textId="77777777" w:rsidR="00BB788E" w:rsidRPr="00BB788E" w:rsidRDefault="00BB788E" w:rsidP="00BB788E">
      <w:pPr>
        <w:spacing w:line="360" w:lineRule="auto"/>
        <w:jc w:val="both"/>
      </w:pPr>
      <w:r w:rsidRPr="00BB788E">
        <w:rPr>
          <w:bCs/>
          <w:iCs/>
        </w:rPr>
        <w:t>Ortak hedeflere ek olarak;</w:t>
      </w:r>
    </w:p>
    <w:p w14:paraId="2FE53F41" w14:textId="77777777" w:rsidR="00BB788E" w:rsidRPr="00BB788E" w:rsidRDefault="00BB788E" w:rsidP="0054191D">
      <w:pPr>
        <w:numPr>
          <w:ilvl w:val="0"/>
          <w:numId w:val="54"/>
        </w:numPr>
        <w:spacing w:line="360" w:lineRule="auto"/>
        <w:contextualSpacing/>
        <w:jc w:val="both"/>
      </w:pPr>
      <w:r w:rsidRPr="00BB788E">
        <w:t xml:space="preserve">Jinekolojik hastalıkların tedavisinde kullanılan </w:t>
      </w:r>
      <w:r w:rsidRPr="00BB788E">
        <w:rPr>
          <w:bCs/>
        </w:rPr>
        <w:t>ilaçların</w:t>
      </w:r>
      <w:r w:rsidRPr="00BB788E">
        <w:t xml:space="preserve"> kullanım gerekçelerini açıklayabilme,</w:t>
      </w:r>
    </w:p>
    <w:p w14:paraId="08B861F4" w14:textId="77777777" w:rsidR="00BB788E" w:rsidRPr="00BB788E" w:rsidRDefault="00BB788E" w:rsidP="0054191D">
      <w:pPr>
        <w:numPr>
          <w:ilvl w:val="0"/>
          <w:numId w:val="53"/>
        </w:numPr>
        <w:spacing w:line="360" w:lineRule="auto"/>
        <w:jc w:val="both"/>
      </w:pPr>
      <w:r w:rsidRPr="00BB788E">
        <w:rPr>
          <w:bCs/>
        </w:rPr>
        <w:t xml:space="preserve">Jinekolojik cerrahi </w:t>
      </w:r>
      <w:r w:rsidRPr="00BB788E">
        <w:t>(abdominal veya vajinal) uygulanan hastaya hemşirelik bakımı planlayabilme ve uygulayabilme,</w:t>
      </w:r>
    </w:p>
    <w:p w14:paraId="2492901B" w14:textId="77777777" w:rsidR="00BB788E" w:rsidRPr="00BB788E" w:rsidRDefault="00BB788E" w:rsidP="0054191D">
      <w:pPr>
        <w:numPr>
          <w:ilvl w:val="0"/>
          <w:numId w:val="53"/>
        </w:numPr>
        <w:spacing w:line="360" w:lineRule="auto"/>
        <w:jc w:val="both"/>
      </w:pPr>
      <w:r w:rsidRPr="00BB788E">
        <w:t xml:space="preserve">Jinekoloji dosyasındaki </w:t>
      </w:r>
      <w:r w:rsidRPr="00BB788E">
        <w:rPr>
          <w:bCs/>
        </w:rPr>
        <w:t xml:space="preserve">muayene bulgularını </w:t>
      </w:r>
      <w:r w:rsidRPr="00BB788E">
        <w:t>anlayabilme ve hemşirelik açısından yorumlayarak uygun bakımı verebilme,</w:t>
      </w:r>
    </w:p>
    <w:p w14:paraId="25AF13B5" w14:textId="77777777" w:rsidR="00BB788E" w:rsidRPr="00BB788E" w:rsidRDefault="00BB788E" w:rsidP="0054191D">
      <w:pPr>
        <w:numPr>
          <w:ilvl w:val="0"/>
          <w:numId w:val="53"/>
        </w:numPr>
        <w:spacing w:line="360" w:lineRule="auto"/>
        <w:jc w:val="both"/>
      </w:pPr>
      <w:r w:rsidRPr="00BB788E">
        <w:rPr>
          <w:bCs/>
        </w:rPr>
        <w:t xml:space="preserve">Menstrual siklus bozukluklarını </w:t>
      </w:r>
      <w:r w:rsidRPr="00BB788E">
        <w:t>bilme,</w:t>
      </w:r>
    </w:p>
    <w:p w14:paraId="4893CD90" w14:textId="77777777" w:rsidR="00BB788E" w:rsidRPr="00BB788E" w:rsidRDefault="00BB788E" w:rsidP="0054191D">
      <w:pPr>
        <w:numPr>
          <w:ilvl w:val="0"/>
          <w:numId w:val="53"/>
        </w:numPr>
        <w:spacing w:line="360" w:lineRule="auto"/>
        <w:contextualSpacing/>
        <w:jc w:val="both"/>
      </w:pPr>
      <w:r w:rsidRPr="00BB788E">
        <w:rPr>
          <w:bCs/>
        </w:rPr>
        <w:t xml:space="preserve">Jinekolojik kanser </w:t>
      </w:r>
      <w:r w:rsidRPr="00BB788E">
        <w:t>tanısı alan hastaya uygun hemşirelik yaklaşımlarında</w:t>
      </w:r>
      <w:r w:rsidRPr="00BB788E">
        <w:rPr>
          <w:bCs/>
        </w:rPr>
        <w:t xml:space="preserve"> </w:t>
      </w:r>
      <w:r w:rsidRPr="00BB788E">
        <w:t>bulunabilme,</w:t>
      </w:r>
    </w:p>
    <w:p w14:paraId="6941D9BD" w14:textId="77777777" w:rsidR="00BB788E" w:rsidRPr="00BB788E" w:rsidRDefault="00BB788E" w:rsidP="00BB788E">
      <w:pPr>
        <w:spacing w:line="360" w:lineRule="auto"/>
        <w:jc w:val="both"/>
        <w:rPr>
          <w:i/>
        </w:rPr>
      </w:pPr>
      <w:r w:rsidRPr="00BB788E">
        <w:rPr>
          <w:b/>
          <w:bCs/>
          <w:i/>
        </w:rPr>
        <w:t>Obstetri Kliniği/Bölümü Hedefleri</w:t>
      </w:r>
    </w:p>
    <w:p w14:paraId="1E4B0BFE" w14:textId="77777777" w:rsidR="00BB788E" w:rsidRPr="00BB788E" w:rsidRDefault="00BB788E" w:rsidP="00BB788E">
      <w:pPr>
        <w:spacing w:line="360" w:lineRule="auto"/>
        <w:jc w:val="both"/>
      </w:pPr>
      <w:r w:rsidRPr="00BB788E">
        <w:rPr>
          <w:bCs/>
          <w:iCs/>
        </w:rPr>
        <w:t>Ortak hedeflere ek olarak;</w:t>
      </w:r>
    </w:p>
    <w:p w14:paraId="4017CB11" w14:textId="77777777" w:rsidR="00BB788E" w:rsidRPr="00BB788E" w:rsidRDefault="00BB788E" w:rsidP="0054191D">
      <w:pPr>
        <w:numPr>
          <w:ilvl w:val="0"/>
          <w:numId w:val="55"/>
        </w:numPr>
        <w:spacing w:line="360" w:lineRule="auto"/>
        <w:jc w:val="both"/>
      </w:pPr>
      <w:r w:rsidRPr="00BB788E">
        <w:t xml:space="preserve">Obstetrik hastaların tedavisinde sık kullanılan </w:t>
      </w:r>
      <w:r w:rsidRPr="00BB788E">
        <w:rPr>
          <w:bCs/>
        </w:rPr>
        <w:t xml:space="preserve">ilaçları </w:t>
      </w:r>
      <w:r w:rsidRPr="00BB788E">
        <w:t>bilme,</w:t>
      </w:r>
    </w:p>
    <w:p w14:paraId="6BD62310" w14:textId="77777777" w:rsidR="00BB788E" w:rsidRPr="00BB788E" w:rsidRDefault="00BB788E" w:rsidP="0054191D">
      <w:pPr>
        <w:numPr>
          <w:ilvl w:val="0"/>
          <w:numId w:val="55"/>
        </w:numPr>
        <w:spacing w:line="360" w:lineRule="auto"/>
        <w:jc w:val="both"/>
      </w:pPr>
      <w:r w:rsidRPr="00BB788E">
        <w:rPr>
          <w:bCs/>
        </w:rPr>
        <w:t xml:space="preserve">Vajinal doğum ve sezaryen </w:t>
      </w:r>
      <w:r w:rsidRPr="00BB788E">
        <w:t>ameliyatı olan loğusalara uygun bakımı verebilme,</w:t>
      </w:r>
    </w:p>
    <w:p w14:paraId="110C1F7E" w14:textId="77777777" w:rsidR="00BB788E" w:rsidRPr="00BB788E" w:rsidRDefault="00BB788E" w:rsidP="0054191D">
      <w:pPr>
        <w:numPr>
          <w:ilvl w:val="0"/>
          <w:numId w:val="55"/>
        </w:numPr>
        <w:spacing w:line="360" w:lineRule="auto"/>
        <w:jc w:val="both"/>
      </w:pPr>
      <w:r w:rsidRPr="00BB788E">
        <w:rPr>
          <w:bCs/>
        </w:rPr>
        <w:t xml:space="preserve">Yenidoğan muayenesi ve bakımı </w:t>
      </w:r>
      <w:r w:rsidRPr="00BB788E">
        <w:t>yapabilme,</w:t>
      </w:r>
    </w:p>
    <w:p w14:paraId="1920CFDC" w14:textId="77777777" w:rsidR="00BB788E" w:rsidRPr="00BB788E" w:rsidRDefault="00BB788E" w:rsidP="0054191D">
      <w:pPr>
        <w:numPr>
          <w:ilvl w:val="0"/>
          <w:numId w:val="55"/>
        </w:numPr>
        <w:spacing w:line="360" w:lineRule="auto"/>
        <w:jc w:val="both"/>
      </w:pPr>
      <w:r w:rsidRPr="00BB788E">
        <w:rPr>
          <w:bCs/>
        </w:rPr>
        <w:t xml:space="preserve">Riskli gebeliklerin </w:t>
      </w:r>
      <w:r w:rsidRPr="00BB788E">
        <w:t>maternal, fetal ve neonatal etkilerini bilme ve uygun bakımı planlayabilme (abortus, gebelik hipertansiyonu, preeklampsi, gestasyonel diabetes mellitus, erken doğum tehdidi, erken membran rüptü vb.),</w:t>
      </w:r>
    </w:p>
    <w:p w14:paraId="1AD2EF69" w14:textId="77777777" w:rsidR="00BB788E" w:rsidRPr="00BB788E" w:rsidRDefault="00BB788E" w:rsidP="0054191D">
      <w:pPr>
        <w:numPr>
          <w:ilvl w:val="0"/>
          <w:numId w:val="55"/>
        </w:numPr>
        <w:spacing w:line="360" w:lineRule="auto"/>
        <w:jc w:val="both"/>
      </w:pPr>
      <w:r w:rsidRPr="00BB788E">
        <w:t xml:space="preserve">Loğusalara </w:t>
      </w:r>
      <w:r w:rsidRPr="00BB788E">
        <w:rPr>
          <w:bCs/>
        </w:rPr>
        <w:t>emzirme</w:t>
      </w:r>
      <w:r w:rsidRPr="00BB788E">
        <w:t xml:space="preserve"> konusunda destek olabilme,</w:t>
      </w:r>
    </w:p>
    <w:p w14:paraId="4E55E2BC" w14:textId="162E69A0" w:rsidR="00BB788E" w:rsidRPr="001B44F5" w:rsidRDefault="00BB788E" w:rsidP="0054191D">
      <w:pPr>
        <w:numPr>
          <w:ilvl w:val="0"/>
          <w:numId w:val="55"/>
        </w:numPr>
        <w:spacing w:line="360" w:lineRule="auto"/>
        <w:jc w:val="both"/>
      </w:pPr>
      <w:r w:rsidRPr="00BB788E">
        <w:rPr>
          <w:bCs/>
        </w:rPr>
        <w:t xml:space="preserve">Abortus </w:t>
      </w:r>
      <w:r w:rsidRPr="00BB788E">
        <w:t>çeşitlerini ve uygun hemşirelik bakımını bilme.</w:t>
      </w:r>
    </w:p>
    <w:p w14:paraId="69837B2E" w14:textId="77777777" w:rsidR="00242007" w:rsidRDefault="00242007" w:rsidP="007F43F0">
      <w:pPr>
        <w:pStyle w:val="Balk2"/>
      </w:pPr>
      <w:bookmarkStart w:id="171" w:name="_Toc517951391"/>
    </w:p>
    <w:p w14:paraId="74197291" w14:textId="77777777" w:rsidR="00242007" w:rsidRDefault="00242007" w:rsidP="007F43F0">
      <w:pPr>
        <w:pStyle w:val="Balk2"/>
      </w:pPr>
    </w:p>
    <w:p w14:paraId="0F4D233C" w14:textId="77777777" w:rsidR="00242007" w:rsidRDefault="00242007" w:rsidP="007F43F0">
      <w:pPr>
        <w:pStyle w:val="Balk2"/>
      </w:pPr>
    </w:p>
    <w:p w14:paraId="4FE81532" w14:textId="2D9235F1" w:rsidR="00BB788E" w:rsidRPr="00BB788E" w:rsidRDefault="00BB788E" w:rsidP="007F43F0">
      <w:pPr>
        <w:pStyle w:val="Balk2"/>
      </w:pPr>
      <w:r w:rsidRPr="00BB788E">
        <w:t>HEF 306</w:t>
      </w:r>
      <w:r w:rsidR="00B21147">
        <w:t>0</w:t>
      </w:r>
      <w:r w:rsidRPr="00BB788E">
        <w:t xml:space="preserve"> Halk Sağlığı Hemşireliği Dersi</w:t>
      </w:r>
      <w:bookmarkEnd w:id="171"/>
      <w:r w:rsidRPr="00BB788E">
        <w:t xml:space="preserve"> </w:t>
      </w:r>
    </w:p>
    <w:p w14:paraId="15820345" w14:textId="77777777" w:rsidR="00BB788E" w:rsidRPr="00BB788E" w:rsidRDefault="00BB788E" w:rsidP="00BB788E">
      <w:pPr>
        <w:spacing w:line="360" w:lineRule="auto"/>
        <w:ind w:left="360"/>
        <w:contextualSpacing/>
        <w:jc w:val="center"/>
        <w:rPr>
          <w:b/>
        </w:rPr>
      </w:pPr>
      <w:r w:rsidRPr="00BB788E">
        <w:rPr>
          <w:b/>
          <w:bCs/>
        </w:rPr>
        <w:t>Uygulama Hedefleri</w:t>
      </w:r>
    </w:p>
    <w:p w14:paraId="37C43B51"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Birey, aile ve toplum gruplarının sağlık durumlarını tanılayabilme, sağlık sorunlarını belirleyebilme, gerekirse sevk edebilme ve izleyebilme,</w:t>
      </w:r>
    </w:p>
    <w:p w14:paraId="7E2476AD"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Birey, aile ve toplum gruplarına sağlık eğitimi ve danışmanlık yapabilme,</w:t>
      </w:r>
    </w:p>
    <w:p w14:paraId="57E9CC66"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Birinci basamak sağlık hizmetlerinin işleyişini gözlemleyebilme ve sağlık ekibiyle iş birliği yapabilme,</w:t>
      </w:r>
    </w:p>
    <w:p w14:paraId="3F534124"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Erken tanı çalışmalarını gözlemleyebilme,</w:t>
      </w:r>
    </w:p>
    <w:p w14:paraId="77F6E4FB"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Sağlığın korunması, geliştirilmesi ve iyileştirilmesine yönelik hemşirelik uygulamalarına ilişkin girişimler planlama, uygulama, değerlendirme ve izlem yapabilme,</w:t>
      </w:r>
    </w:p>
    <w:p w14:paraId="55BB6865"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Sektörler arası iş birliğini sağlayabilme ve toplumsal kaynakları harekete geçirebilme,</w:t>
      </w:r>
    </w:p>
    <w:p w14:paraId="11A0C43C"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Hemşirelik uygulamalarının ilkelerini bilme, bilgi ve becerisini bu bilgiler doğrultusunda uygulamaya geçirebilme,</w:t>
      </w:r>
    </w:p>
    <w:p w14:paraId="5F94E798"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Bilimsel ilkeleri, yöntemleri ve bilgiyi sağlık uygulamalarına aktarabilme,</w:t>
      </w:r>
    </w:p>
    <w:p w14:paraId="6E859C17"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Sağlık alanındaki uygulamalar için gerekli olan modern teknik ve araçları seçebilme, bilgi teknolojilerini etkin şekilde kullanabilme,</w:t>
      </w:r>
    </w:p>
    <w:p w14:paraId="16C21173" w14:textId="77777777" w:rsidR="00BB788E" w:rsidRPr="00BB788E" w:rsidRDefault="00BB788E" w:rsidP="0054191D">
      <w:pPr>
        <w:numPr>
          <w:ilvl w:val="0"/>
          <w:numId w:val="62"/>
        </w:numPr>
        <w:spacing w:after="160" w:line="360" w:lineRule="auto"/>
        <w:contextualSpacing/>
        <w:jc w:val="both"/>
        <w:rPr>
          <w:rFonts w:eastAsiaTheme="minorHAnsi"/>
          <w:lang w:eastAsia="en-US"/>
        </w:rPr>
      </w:pPr>
      <w:r w:rsidRPr="00BB788E">
        <w:rPr>
          <w:rFonts w:eastAsiaTheme="minorHAnsi"/>
          <w:lang w:eastAsia="en-US"/>
        </w:rPr>
        <w:t>Sağlık alanında etik ve yasal ilkelere uygun davranabilme.</w:t>
      </w:r>
    </w:p>
    <w:p w14:paraId="2E241C41" w14:textId="77777777" w:rsidR="00BB788E" w:rsidRPr="00BB788E" w:rsidRDefault="00BB788E" w:rsidP="007F43F0">
      <w:pPr>
        <w:pStyle w:val="Balk2"/>
      </w:pPr>
      <w:bookmarkStart w:id="172" w:name="_Toc517951392"/>
      <w:r w:rsidRPr="00BB788E">
        <w:t>HEF 3057 Çocuk Sağlığı Ve Hastalıkları Hemşireliği Dersi</w:t>
      </w:r>
      <w:bookmarkEnd w:id="172"/>
    </w:p>
    <w:p w14:paraId="3A5CBB49" w14:textId="77777777" w:rsidR="00BB788E" w:rsidRPr="00BB788E" w:rsidRDefault="00BB788E" w:rsidP="00BB788E">
      <w:pPr>
        <w:jc w:val="center"/>
        <w:rPr>
          <w:b/>
        </w:rPr>
      </w:pPr>
      <w:r w:rsidRPr="00BB788E">
        <w:rPr>
          <w:b/>
        </w:rPr>
        <w:t>Uygulama Hedefleri</w:t>
      </w:r>
    </w:p>
    <w:p w14:paraId="1289B8E9" w14:textId="77777777" w:rsidR="00BB788E" w:rsidRPr="00BB788E" w:rsidRDefault="00BB788E" w:rsidP="00BB788E"/>
    <w:p w14:paraId="488790DF" w14:textId="77777777" w:rsidR="00BB788E" w:rsidRPr="00BB788E" w:rsidRDefault="00BB788E" w:rsidP="0054191D">
      <w:pPr>
        <w:numPr>
          <w:ilvl w:val="0"/>
          <w:numId w:val="63"/>
        </w:numPr>
        <w:spacing w:line="360" w:lineRule="auto"/>
        <w:jc w:val="both"/>
      </w:pPr>
      <w:r w:rsidRPr="00BB788E">
        <w:t>Yaşa uygun fizik muayene yapabilme, değerlendirebilme, normalden sapmaları tanımlayabilme ve sağlık ekibi ile paylaşabilme</w:t>
      </w:r>
    </w:p>
    <w:p w14:paraId="13CD86C4" w14:textId="77777777" w:rsidR="00BB788E" w:rsidRPr="00BB788E" w:rsidRDefault="00BB788E" w:rsidP="0054191D">
      <w:pPr>
        <w:numPr>
          <w:ilvl w:val="0"/>
          <w:numId w:val="63"/>
        </w:numPr>
        <w:spacing w:line="360" w:lineRule="auto"/>
        <w:jc w:val="both"/>
      </w:pPr>
      <w:r w:rsidRPr="00BB788E">
        <w:t>Çocukların yaşam bulgularını izleme, değerlendirme, normalden sapmaları tanımlayabilme ve sağlık ekibi ile paylaşabilme</w:t>
      </w:r>
    </w:p>
    <w:p w14:paraId="4EB7D92E" w14:textId="77777777" w:rsidR="00BB788E" w:rsidRPr="00BB788E" w:rsidRDefault="00BB788E" w:rsidP="0054191D">
      <w:pPr>
        <w:numPr>
          <w:ilvl w:val="0"/>
          <w:numId w:val="63"/>
        </w:numPr>
        <w:spacing w:line="360" w:lineRule="auto"/>
        <w:jc w:val="both"/>
      </w:pPr>
      <w:r w:rsidRPr="00BB788E">
        <w:t>Dönem özelliklerine göre çocuğun büyüme gelişme özelliklerini (fizyolojik, mental, psikososyal) değerlendirebilme, normalden sapmaları tanımlayabilme ve sağlık ekibi ile paylaşabilme</w:t>
      </w:r>
    </w:p>
    <w:p w14:paraId="7E139A97" w14:textId="77777777" w:rsidR="00BB788E" w:rsidRPr="00BB788E" w:rsidRDefault="00BB788E" w:rsidP="0054191D">
      <w:pPr>
        <w:numPr>
          <w:ilvl w:val="0"/>
          <w:numId w:val="63"/>
        </w:numPr>
        <w:spacing w:line="360" w:lineRule="auto"/>
        <w:jc w:val="both"/>
      </w:pPr>
      <w:r w:rsidRPr="00BB788E">
        <w:t xml:space="preserve">Sıvı elektrolit dengesini bilme, değerlendirebilme, normalden sapmaları tanımlayabilme ve sağlık ekibi ile paylaşabilme </w:t>
      </w:r>
    </w:p>
    <w:p w14:paraId="511E8DBD" w14:textId="77777777" w:rsidR="00BB788E" w:rsidRPr="00BB788E" w:rsidRDefault="00BB788E" w:rsidP="0054191D">
      <w:pPr>
        <w:numPr>
          <w:ilvl w:val="0"/>
          <w:numId w:val="63"/>
        </w:numPr>
        <w:spacing w:line="360" w:lineRule="auto"/>
        <w:jc w:val="both"/>
      </w:pPr>
      <w:r w:rsidRPr="00BB788E">
        <w:t>Hastanın bakım gereksinimlerini (veri toplama, verileri analiz etme, sonuç kriterleri, tanı, girişim, değerlendirme) karşılayabilme</w:t>
      </w:r>
    </w:p>
    <w:p w14:paraId="1C30614E" w14:textId="77777777" w:rsidR="00BB788E" w:rsidRPr="00BB788E" w:rsidRDefault="00BB788E" w:rsidP="0054191D">
      <w:pPr>
        <w:numPr>
          <w:ilvl w:val="0"/>
          <w:numId w:val="63"/>
        </w:numPr>
        <w:spacing w:line="360" w:lineRule="auto"/>
        <w:jc w:val="both"/>
      </w:pPr>
      <w:r w:rsidRPr="00BB788E">
        <w:lastRenderedPageBreak/>
        <w:t>Sağlığı geliştirme, sürdürme, korumaya yönelik gereksinimleri belirleyebilme ve karşılayabilme</w:t>
      </w:r>
    </w:p>
    <w:p w14:paraId="0711B86B" w14:textId="77777777" w:rsidR="00BB788E" w:rsidRPr="00BB788E" w:rsidRDefault="00BB788E" w:rsidP="0054191D">
      <w:pPr>
        <w:numPr>
          <w:ilvl w:val="0"/>
          <w:numId w:val="63"/>
        </w:numPr>
        <w:spacing w:line="360" w:lineRule="auto"/>
        <w:jc w:val="both"/>
      </w:pPr>
      <w:r w:rsidRPr="00BB788E">
        <w:t>Hastanın ilaç istemini yorumlayabilme hedeflerine ulaşılması beklenmektedir.</w:t>
      </w:r>
    </w:p>
    <w:p w14:paraId="4DDC947F" w14:textId="77777777" w:rsidR="00BB788E" w:rsidRPr="00BB788E" w:rsidRDefault="00BB788E" w:rsidP="00BB788E">
      <w:pPr>
        <w:spacing w:line="360" w:lineRule="auto"/>
        <w:jc w:val="both"/>
      </w:pPr>
    </w:p>
    <w:p w14:paraId="2239ABBF" w14:textId="77777777" w:rsidR="00BB788E" w:rsidRPr="00BB788E" w:rsidRDefault="00BB788E" w:rsidP="007F43F0">
      <w:pPr>
        <w:pStyle w:val="Balk2"/>
      </w:pPr>
      <w:bookmarkStart w:id="173" w:name="_Toc517951393"/>
      <w:r w:rsidRPr="00BB788E">
        <w:t>HEF 3058 Ruh Sağlığı Ve Psikiyatri Hemşireliği Dersi</w:t>
      </w:r>
      <w:bookmarkEnd w:id="173"/>
      <w:r w:rsidRPr="00BB788E">
        <w:t xml:space="preserve"> </w:t>
      </w:r>
    </w:p>
    <w:p w14:paraId="197E8F89" w14:textId="77777777" w:rsidR="00BB788E" w:rsidRPr="00BB788E" w:rsidRDefault="00BB788E" w:rsidP="00BB788E">
      <w:pPr>
        <w:spacing w:after="120"/>
        <w:jc w:val="center"/>
        <w:rPr>
          <w:b/>
        </w:rPr>
      </w:pPr>
      <w:r w:rsidRPr="00BB788E">
        <w:rPr>
          <w:b/>
        </w:rPr>
        <w:t>Uygulama Hedefleri</w:t>
      </w:r>
    </w:p>
    <w:p w14:paraId="275549BF" w14:textId="77777777" w:rsidR="00BB788E" w:rsidRPr="00BB788E" w:rsidRDefault="00BB788E" w:rsidP="00BB788E">
      <w:pPr>
        <w:spacing w:after="120" w:line="360" w:lineRule="auto"/>
        <w:ind w:firstLine="360"/>
        <w:jc w:val="both"/>
        <w:rPr>
          <w:b/>
          <w:i/>
        </w:rPr>
      </w:pPr>
      <w:r w:rsidRPr="00BB788E">
        <w:rPr>
          <w:b/>
          <w:i/>
        </w:rPr>
        <w:t>Dokuz Eylül Psikiyatri Kliniği Uygulama Beklentileri</w:t>
      </w:r>
    </w:p>
    <w:p w14:paraId="0DFAE919" w14:textId="77777777" w:rsidR="00BB788E" w:rsidRPr="00BB788E" w:rsidRDefault="00BB788E" w:rsidP="0054191D">
      <w:pPr>
        <w:numPr>
          <w:ilvl w:val="0"/>
          <w:numId w:val="58"/>
        </w:numPr>
        <w:spacing w:after="120" w:line="360" w:lineRule="auto"/>
        <w:jc w:val="both"/>
        <w:rPr>
          <w:b/>
        </w:rPr>
      </w:pPr>
      <w:r w:rsidRPr="00BB788E">
        <w:t>Psikiyatri hastası ve psikiyatri kliniğinde çalışmaya ilişkin anksiyete ve korkunun farkına varıp, rahatlama</w:t>
      </w:r>
    </w:p>
    <w:p w14:paraId="6DCD2D36" w14:textId="77777777" w:rsidR="00BB788E" w:rsidRPr="00BB788E" w:rsidRDefault="00BB788E" w:rsidP="0054191D">
      <w:pPr>
        <w:numPr>
          <w:ilvl w:val="0"/>
          <w:numId w:val="58"/>
        </w:numPr>
        <w:spacing w:after="120" w:line="360" w:lineRule="auto"/>
        <w:jc w:val="both"/>
        <w:rPr>
          <w:b/>
        </w:rPr>
      </w:pPr>
      <w:r w:rsidRPr="00BB788E">
        <w:t xml:space="preserve">Psikiyatri kliniğinde servis hemşiresi ve intörn öğrenci hemşire tarafından yapılan tüm aktiviteleri </w:t>
      </w:r>
      <w:r w:rsidRPr="00BB788E">
        <w:rPr>
          <w:i/>
        </w:rPr>
        <w:t xml:space="preserve">(ilaç tedavisi hazırlama ve uygulama, hasta kabulü, gözlem yazma, hastayı uğraşıya yönlendirme, vizit, hasta teslimi, günaydın toplantısı, EKT, oda kontrolleri) </w:t>
      </w:r>
      <w:r w:rsidRPr="00BB788E">
        <w:t>gözlemleme</w:t>
      </w:r>
    </w:p>
    <w:p w14:paraId="734C553E" w14:textId="77777777" w:rsidR="00BB788E" w:rsidRPr="00BB788E" w:rsidRDefault="00BB788E" w:rsidP="0054191D">
      <w:pPr>
        <w:numPr>
          <w:ilvl w:val="0"/>
          <w:numId w:val="58"/>
        </w:numPr>
        <w:spacing w:after="120" w:line="360" w:lineRule="auto"/>
        <w:jc w:val="both"/>
        <w:rPr>
          <w:b/>
        </w:rPr>
      </w:pPr>
      <w:r w:rsidRPr="00BB788E">
        <w:t xml:space="preserve">Ekip ile aktif işbirliği yapabilme </w:t>
      </w:r>
      <w:r w:rsidRPr="00BB788E">
        <w:rPr>
          <w:i/>
        </w:rPr>
        <w:t>(tanışma, hasta ile ilgili bilgi paylaşımı)</w:t>
      </w:r>
    </w:p>
    <w:p w14:paraId="526F29A1" w14:textId="77777777" w:rsidR="00BB788E" w:rsidRPr="00BB788E" w:rsidRDefault="00BB788E" w:rsidP="0054191D">
      <w:pPr>
        <w:numPr>
          <w:ilvl w:val="0"/>
          <w:numId w:val="58"/>
        </w:numPr>
        <w:spacing w:after="120" w:line="360" w:lineRule="auto"/>
        <w:jc w:val="both"/>
        <w:rPr>
          <w:b/>
        </w:rPr>
      </w:pPr>
      <w:r w:rsidRPr="00BB788E">
        <w:t>İntörnlerin yaptığı toplu eğitimleri ve bireysel eğitimleri gözlemleme</w:t>
      </w:r>
    </w:p>
    <w:p w14:paraId="0D9CD3F1" w14:textId="77777777" w:rsidR="00BB788E" w:rsidRPr="00BB788E" w:rsidRDefault="00BB788E" w:rsidP="0054191D">
      <w:pPr>
        <w:numPr>
          <w:ilvl w:val="0"/>
          <w:numId w:val="58"/>
        </w:numPr>
        <w:spacing w:after="120" w:line="360" w:lineRule="auto"/>
        <w:jc w:val="both"/>
        <w:rPr>
          <w:b/>
        </w:rPr>
      </w:pPr>
      <w:r w:rsidRPr="00BB788E">
        <w:t xml:space="preserve">Psikiyatri kliniğinde intörn öğrenciler ile birlikte yürütülen terapötik aktivitelere katılma </w:t>
      </w:r>
    </w:p>
    <w:p w14:paraId="547B7ED8" w14:textId="77777777" w:rsidR="00BB788E" w:rsidRPr="00BB788E" w:rsidRDefault="00BB788E" w:rsidP="0054191D">
      <w:pPr>
        <w:numPr>
          <w:ilvl w:val="0"/>
          <w:numId w:val="58"/>
        </w:numPr>
        <w:spacing w:after="120" w:line="360" w:lineRule="auto"/>
        <w:jc w:val="both"/>
        <w:rPr>
          <w:b/>
        </w:rPr>
      </w:pPr>
      <w:r w:rsidRPr="00BB788E">
        <w:t xml:space="preserve">Yazılan gözlemleri gözlem yazma ilkelerine göre eleştirel gözle değerlendirme </w:t>
      </w:r>
    </w:p>
    <w:p w14:paraId="20BE0A73" w14:textId="77777777" w:rsidR="00BB788E" w:rsidRPr="00BB788E" w:rsidRDefault="00BB788E" w:rsidP="0054191D">
      <w:pPr>
        <w:numPr>
          <w:ilvl w:val="0"/>
          <w:numId w:val="58"/>
        </w:numPr>
        <w:spacing w:after="120" w:line="360" w:lineRule="auto"/>
        <w:jc w:val="both"/>
      </w:pPr>
      <w:r w:rsidRPr="00BB788E">
        <w:t>Öğrencinin klinik ortamı gözlemleyerek terapötik ortamı eleştirel gözle değerlendirmesi</w:t>
      </w:r>
    </w:p>
    <w:p w14:paraId="35A3996C" w14:textId="77777777" w:rsidR="00BB788E" w:rsidRPr="00BB788E" w:rsidRDefault="00BB788E" w:rsidP="0054191D">
      <w:pPr>
        <w:numPr>
          <w:ilvl w:val="0"/>
          <w:numId w:val="58"/>
        </w:numPr>
        <w:spacing w:after="120" w:line="360" w:lineRule="auto"/>
        <w:jc w:val="both"/>
      </w:pPr>
      <w:r w:rsidRPr="00BB788E">
        <w:t>Yakınları veya arkadaşları ile yaptıkları 1 amaçlı görüşmeyi uygulama sonunda teslim etmesi</w:t>
      </w:r>
    </w:p>
    <w:p w14:paraId="60418E30" w14:textId="77777777" w:rsidR="00BB788E" w:rsidRPr="00BB788E" w:rsidRDefault="00BB788E" w:rsidP="0054191D">
      <w:pPr>
        <w:numPr>
          <w:ilvl w:val="0"/>
          <w:numId w:val="58"/>
        </w:numPr>
        <w:spacing w:after="120" w:line="360" w:lineRule="auto"/>
        <w:jc w:val="both"/>
        <w:rPr>
          <w:b/>
        </w:rPr>
      </w:pPr>
      <w:r w:rsidRPr="00BB788E">
        <w:t xml:space="preserve">Öğrencinin hastasına yönelik bir günlük gözlem yazması ve uygulama sonunda teslim etmesi </w:t>
      </w:r>
    </w:p>
    <w:p w14:paraId="4DF8ABFE" w14:textId="77777777" w:rsidR="00BB788E" w:rsidRPr="00BB788E" w:rsidRDefault="00BB788E" w:rsidP="0054191D">
      <w:pPr>
        <w:numPr>
          <w:ilvl w:val="0"/>
          <w:numId w:val="58"/>
        </w:numPr>
        <w:spacing w:after="120" w:line="360" w:lineRule="auto"/>
        <w:jc w:val="both"/>
      </w:pPr>
      <w:r w:rsidRPr="00BB788E">
        <w:t>Her gün klinikte bir öğrencinin sorumlu olması, çay aralarını düzenlemesi</w:t>
      </w:r>
    </w:p>
    <w:p w14:paraId="57EAFFF8" w14:textId="77777777" w:rsidR="00BB788E" w:rsidRPr="00BB788E" w:rsidRDefault="00BB788E" w:rsidP="00BB788E">
      <w:pPr>
        <w:spacing w:after="120" w:line="360" w:lineRule="auto"/>
        <w:ind w:left="360"/>
        <w:jc w:val="both"/>
        <w:rPr>
          <w:b/>
          <w:i/>
        </w:rPr>
      </w:pPr>
      <w:r w:rsidRPr="00BB788E">
        <w:rPr>
          <w:b/>
          <w:i/>
        </w:rPr>
        <w:t xml:space="preserve">Fizik Tedavi ve Rehabilitasyon Kliniği Uygulama Beklentileri </w:t>
      </w:r>
    </w:p>
    <w:p w14:paraId="6D6ABEFB" w14:textId="77777777" w:rsidR="00BB788E" w:rsidRPr="00BB788E" w:rsidRDefault="00BB788E" w:rsidP="0054191D">
      <w:pPr>
        <w:numPr>
          <w:ilvl w:val="0"/>
          <w:numId w:val="60"/>
        </w:numPr>
        <w:spacing w:after="120" w:line="360" w:lineRule="auto"/>
        <w:jc w:val="both"/>
        <w:rPr>
          <w:b/>
        </w:rPr>
      </w:pPr>
      <w:r w:rsidRPr="00BB788E">
        <w:t xml:space="preserve">Servis hemşiresi tarafından yapılan tüm aktiviteleri </w:t>
      </w:r>
      <w:r w:rsidRPr="00BB788E">
        <w:rPr>
          <w:i/>
        </w:rPr>
        <w:t xml:space="preserve">(ilaç tedavisi hazırlama ve uygulama, hasta kabulü, hasta teslimi vb.) </w:t>
      </w:r>
      <w:r w:rsidRPr="00BB788E">
        <w:t>gözleme</w:t>
      </w:r>
    </w:p>
    <w:p w14:paraId="332DA6FC" w14:textId="77777777" w:rsidR="00BB788E" w:rsidRPr="00BB788E" w:rsidRDefault="00BB788E" w:rsidP="0054191D">
      <w:pPr>
        <w:numPr>
          <w:ilvl w:val="0"/>
          <w:numId w:val="60"/>
        </w:numPr>
        <w:spacing w:after="120" w:line="360" w:lineRule="auto"/>
        <w:jc w:val="both"/>
        <w:rPr>
          <w:b/>
        </w:rPr>
      </w:pPr>
      <w:r w:rsidRPr="00BB788E">
        <w:t xml:space="preserve">Ekip ile aktif iş birliği yapabilme </w:t>
      </w:r>
      <w:r w:rsidRPr="00BB788E">
        <w:rPr>
          <w:i/>
        </w:rPr>
        <w:t>(tanışma, hasta ile ilgili bilgi paylaşımı)</w:t>
      </w:r>
    </w:p>
    <w:p w14:paraId="796BD880" w14:textId="77777777" w:rsidR="00BB788E" w:rsidRPr="00BB788E" w:rsidRDefault="00BB788E" w:rsidP="0054191D">
      <w:pPr>
        <w:numPr>
          <w:ilvl w:val="0"/>
          <w:numId w:val="60"/>
        </w:numPr>
        <w:spacing w:after="120" w:line="360" w:lineRule="auto"/>
        <w:jc w:val="both"/>
        <w:rPr>
          <w:b/>
        </w:rPr>
      </w:pPr>
      <w:r w:rsidRPr="00BB788E">
        <w:t xml:space="preserve">Toplantılara aktif olarak katılma </w:t>
      </w:r>
      <w:r w:rsidRPr="00BB788E">
        <w:rPr>
          <w:i/>
        </w:rPr>
        <w:t>(vizit, hasta teslimi)</w:t>
      </w:r>
    </w:p>
    <w:p w14:paraId="395DA73A" w14:textId="77777777" w:rsidR="00BB788E" w:rsidRPr="00BB788E" w:rsidRDefault="00BB788E" w:rsidP="0054191D">
      <w:pPr>
        <w:numPr>
          <w:ilvl w:val="0"/>
          <w:numId w:val="60"/>
        </w:numPr>
        <w:spacing w:after="120" w:line="360" w:lineRule="auto"/>
        <w:jc w:val="both"/>
      </w:pPr>
      <w:r w:rsidRPr="00BB788E">
        <w:t>Her gün klinikte bir öğrencinin sorumlu olması, çay aralarını düzenlemesi</w:t>
      </w:r>
    </w:p>
    <w:p w14:paraId="58E5384E" w14:textId="77777777" w:rsidR="00BB788E" w:rsidRPr="00BB788E" w:rsidRDefault="00BB788E" w:rsidP="0054191D">
      <w:pPr>
        <w:numPr>
          <w:ilvl w:val="0"/>
          <w:numId w:val="60"/>
        </w:numPr>
        <w:spacing w:after="120" w:line="360" w:lineRule="auto"/>
        <w:contextualSpacing/>
        <w:jc w:val="both"/>
      </w:pPr>
      <w:r w:rsidRPr="00BB788E">
        <w:lastRenderedPageBreak/>
        <w:t xml:space="preserve">Öğrencilerin fonksiyonel sağlık örüntülerine göre belirlenen alanlara ilişkin hastasıından veri toplaması ve topladığı verilere ilişkin bir hemşirelik tanısı belirlemesi ve belirlediği bir hemşirelik tanısını </w:t>
      </w:r>
      <w:r w:rsidRPr="00BB788E">
        <w:rPr>
          <w:i/>
        </w:rPr>
        <w:t xml:space="preserve">(amaç, etiyoloji, beklenen hasta sonuçları, girişimler) </w:t>
      </w:r>
      <w:r w:rsidRPr="00BB788E">
        <w:t>hazırlayarak uygulama sonunda yönlendiriciye teslim etmesi</w:t>
      </w:r>
    </w:p>
    <w:p w14:paraId="6CADF92D" w14:textId="77777777" w:rsidR="00BB788E" w:rsidRPr="00BB788E" w:rsidRDefault="00BB788E" w:rsidP="0054191D">
      <w:pPr>
        <w:numPr>
          <w:ilvl w:val="0"/>
          <w:numId w:val="60"/>
        </w:numPr>
        <w:spacing w:after="120" w:line="360" w:lineRule="auto"/>
        <w:jc w:val="both"/>
        <w:rPr>
          <w:b/>
        </w:rPr>
      </w:pPr>
      <w:r w:rsidRPr="00BB788E">
        <w:t>Örnek vaka ve bütüncül bakım ile ilgili klinik içi tartışmaya aktif olarak katılabilme</w:t>
      </w:r>
    </w:p>
    <w:p w14:paraId="693D2250" w14:textId="77777777" w:rsidR="00BB788E" w:rsidRPr="00BB788E" w:rsidRDefault="00BB788E" w:rsidP="00BB788E">
      <w:pPr>
        <w:spacing w:after="120" w:line="360" w:lineRule="auto"/>
        <w:ind w:firstLine="360"/>
        <w:jc w:val="both"/>
        <w:rPr>
          <w:b/>
          <w:i/>
        </w:rPr>
      </w:pPr>
      <w:r w:rsidRPr="00BB788E">
        <w:rPr>
          <w:b/>
          <w:i/>
        </w:rPr>
        <w:t xml:space="preserve">Toplum Ruh Sağlığı Merkezleri Uygulama Beklentileri </w:t>
      </w:r>
    </w:p>
    <w:p w14:paraId="695A57B6" w14:textId="77777777" w:rsidR="00BB788E" w:rsidRPr="00BB788E" w:rsidRDefault="00BB788E" w:rsidP="0054191D">
      <w:pPr>
        <w:numPr>
          <w:ilvl w:val="0"/>
          <w:numId w:val="59"/>
        </w:numPr>
        <w:spacing w:after="120" w:line="360" w:lineRule="auto"/>
        <w:jc w:val="both"/>
        <w:rPr>
          <w:b/>
        </w:rPr>
      </w:pPr>
      <w:r w:rsidRPr="00BB788E">
        <w:t>Psikiyatri hastası ile ve TRSM’de çalışmaya ilişkin anksiyete ve korkunun farkına varıp, rahatlama</w:t>
      </w:r>
    </w:p>
    <w:p w14:paraId="49E3DC99" w14:textId="77777777" w:rsidR="00BB788E" w:rsidRPr="00BB788E" w:rsidRDefault="00BB788E" w:rsidP="0054191D">
      <w:pPr>
        <w:numPr>
          <w:ilvl w:val="0"/>
          <w:numId w:val="59"/>
        </w:numPr>
        <w:spacing w:after="120" w:line="360" w:lineRule="auto"/>
        <w:jc w:val="both"/>
        <w:rPr>
          <w:b/>
        </w:rPr>
      </w:pPr>
      <w:r w:rsidRPr="00BB788E">
        <w:t xml:space="preserve">Ekip ile aktif işbirliği yapabilme </w:t>
      </w:r>
      <w:r w:rsidRPr="00BB788E">
        <w:rPr>
          <w:i/>
        </w:rPr>
        <w:t>(tanışma, hasta ile ilgili bilgi paylaşımı)</w:t>
      </w:r>
    </w:p>
    <w:p w14:paraId="4592C09C" w14:textId="77777777" w:rsidR="00BB788E" w:rsidRPr="00BB788E" w:rsidRDefault="00BB788E" w:rsidP="0054191D">
      <w:pPr>
        <w:numPr>
          <w:ilvl w:val="0"/>
          <w:numId w:val="59"/>
        </w:numPr>
        <w:spacing w:after="120" w:line="360" w:lineRule="auto"/>
        <w:jc w:val="both"/>
        <w:rPr>
          <w:b/>
        </w:rPr>
      </w:pPr>
      <w:r w:rsidRPr="00BB788E">
        <w:t xml:space="preserve">Toplantılara aktif olarak katılma </w:t>
      </w:r>
    </w:p>
    <w:p w14:paraId="29F3F126" w14:textId="77777777" w:rsidR="00BB788E" w:rsidRPr="00BB788E" w:rsidRDefault="00BB788E" w:rsidP="0054191D">
      <w:pPr>
        <w:numPr>
          <w:ilvl w:val="0"/>
          <w:numId w:val="59"/>
        </w:numPr>
        <w:spacing w:after="120" w:line="360" w:lineRule="auto"/>
        <w:jc w:val="both"/>
        <w:rPr>
          <w:b/>
        </w:rPr>
      </w:pPr>
      <w:r w:rsidRPr="00BB788E">
        <w:t>TRSM’de görev yapan hemşireler tarafından yapılan tüm aktiviteleri gözleme</w:t>
      </w:r>
    </w:p>
    <w:p w14:paraId="0E76F56E" w14:textId="77777777" w:rsidR="00BB788E" w:rsidRPr="00BB788E" w:rsidRDefault="00BB788E" w:rsidP="0054191D">
      <w:pPr>
        <w:numPr>
          <w:ilvl w:val="0"/>
          <w:numId w:val="59"/>
        </w:numPr>
        <w:spacing w:after="120" w:line="360" w:lineRule="auto"/>
        <w:jc w:val="both"/>
      </w:pPr>
      <w:r w:rsidRPr="00BB788E">
        <w:t>Her gün TRSM’de bir öğrencinin sorumlu olması, çay aralarını düzenlemesi</w:t>
      </w:r>
    </w:p>
    <w:p w14:paraId="04B24066" w14:textId="77777777" w:rsidR="00BB788E" w:rsidRPr="00BB788E" w:rsidRDefault="00BB788E" w:rsidP="0054191D">
      <w:pPr>
        <w:numPr>
          <w:ilvl w:val="0"/>
          <w:numId w:val="59"/>
        </w:numPr>
        <w:spacing w:after="120" w:line="360" w:lineRule="auto"/>
        <w:jc w:val="both"/>
        <w:rPr>
          <w:b/>
        </w:rPr>
      </w:pPr>
      <w:r w:rsidRPr="00BB788E">
        <w:t xml:space="preserve">Hasta veya hasta yakını -yakınları veya arkadaşları ile yaptıkları </w:t>
      </w:r>
      <w:r w:rsidRPr="00BB788E">
        <w:rPr>
          <w:b/>
        </w:rPr>
        <w:t>1 amaçlı görüşmeyi</w:t>
      </w:r>
      <w:r w:rsidRPr="00BB788E">
        <w:t xml:space="preserve"> uygulama sonunda teslim etmesi </w:t>
      </w:r>
    </w:p>
    <w:p w14:paraId="455D4ED0" w14:textId="77777777" w:rsidR="00BB788E" w:rsidRPr="00BB788E" w:rsidRDefault="00BB788E" w:rsidP="0054191D">
      <w:pPr>
        <w:numPr>
          <w:ilvl w:val="0"/>
          <w:numId w:val="59"/>
        </w:numPr>
        <w:spacing w:after="120" w:line="360" w:lineRule="auto"/>
        <w:jc w:val="both"/>
        <w:rPr>
          <w:b/>
        </w:rPr>
      </w:pPr>
      <w:r w:rsidRPr="00BB788E">
        <w:t>TRSM’de yapılan etkinliklere hastaları yönlendirme, katılmalarını teşvik etme</w:t>
      </w:r>
    </w:p>
    <w:p w14:paraId="27A55F86" w14:textId="77777777" w:rsidR="00BB788E" w:rsidRPr="00BB788E" w:rsidRDefault="00BB788E" w:rsidP="0054191D">
      <w:pPr>
        <w:numPr>
          <w:ilvl w:val="0"/>
          <w:numId w:val="59"/>
        </w:numPr>
        <w:spacing w:after="120" w:line="360" w:lineRule="auto"/>
        <w:jc w:val="both"/>
        <w:rPr>
          <w:b/>
        </w:rPr>
      </w:pPr>
      <w:r w:rsidRPr="00BB788E">
        <w:t>Yapılacak olan örnek vaka ile ilgili tartışmaya aktif olarak katılma</w:t>
      </w:r>
    </w:p>
    <w:p w14:paraId="0E4E68FB" w14:textId="77777777" w:rsidR="00BB788E" w:rsidRPr="00BB788E" w:rsidRDefault="00D3049A" w:rsidP="0054191D">
      <w:pPr>
        <w:numPr>
          <w:ilvl w:val="0"/>
          <w:numId w:val="59"/>
        </w:numPr>
        <w:spacing w:after="120" w:line="360" w:lineRule="auto"/>
        <w:contextualSpacing/>
        <w:jc w:val="both"/>
      </w:pPr>
      <w:hyperlink r:id="rId113" w:history="1">
        <w:r w:rsidR="00BB788E" w:rsidRPr="00BB788E">
          <w:rPr>
            <w:color w:val="000000" w:themeColor="text1"/>
          </w:rPr>
          <w:t>Toplum Ruh Sağlığı Merkezleri Hakkında yönerge</w:t>
        </w:r>
      </w:hyperlink>
      <w:r w:rsidR="00BB788E" w:rsidRPr="00BB788E">
        <w:rPr>
          <w:color w:val="000000" w:themeColor="text1"/>
        </w:rPr>
        <w:t xml:space="preserve">si </w:t>
      </w:r>
      <w:r w:rsidR="00BB788E" w:rsidRPr="00BB788E">
        <w:t>kapsamında TRSM faaliyetlerini gözlemleyerek terapötik ortam açısından değerlendirmesi</w:t>
      </w:r>
    </w:p>
    <w:p w14:paraId="711E1BBB" w14:textId="77777777" w:rsidR="00BB788E" w:rsidRPr="00BB788E" w:rsidRDefault="00BB788E" w:rsidP="0054191D">
      <w:pPr>
        <w:numPr>
          <w:ilvl w:val="0"/>
          <w:numId w:val="59"/>
        </w:numPr>
        <w:spacing w:after="120" w:line="360" w:lineRule="auto"/>
        <w:contextualSpacing/>
        <w:jc w:val="both"/>
      </w:pPr>
      <w:r w:rsidRPr="00BB788E">
        <w:t xml:space="preserve">TRSM’ye gelen hastalar ve ailelerinden fonksiyonel sağlık örüntülerine göre belirlenen alanlara ilişkin hastasından veri toplaması ve topladığı verilerden belirlediği iki hemşirelik tanısını </w:t>
      </w:r>
      <w:r w:rsidRPr="00BB788E">
        <w:rPr>
          <w:i/>
        </w:rPr>
        <w:t xml:space="preserve">(amaç, etiyoloji, beklenen hasta sonuçları, girişimler) </w:t>
      </w:r>
      <w:r w:rsidRPr="00BB788E">
        <w:t xml:space="preserve">hazırlayarak uygulama sonunda yönlendiriciye teslim etmesi </w:t>
      </w:r>
    </w:p>
    <w:p w14:paraId="2B1AB7C4" w14:textId="77777777" w:rsidR="00BB788E" w:rsidRPr="00BB788E" w:rsidRDefault="00BB788E" w:rsidP="0054191D">
      <w:pPr>
        <w:numPr>
          <w:ilvl w:val="0"/>
          <w:numId w:val="59"/>
        </w:numPr>
        <w:spacing w:after="120" w:line="360" w:lineRule="auto"/>
        <w:contextualSpacing/>
        <w:jc w:val="both"/>
      </w:pPr>
      <w:r w:rsidRPr="00BB788E">
        <w:t>Aşağıda belirtilen iki makalenin okunması ve TRSM’de tartışılması</w:t>
      </w:r>
    </w:p>
    <w:p w14:paraId="3B08A428" w14:textId="77777777" w:rsidR="00BB788E" w:rsidRPr="00BB788E" w:rsidRDefault="00BB788E" w:rsidP="00BB788E">
      <w:pPr>
        <w:spacing w:after="120" w:line="360" w:lineRule="auto"/>
        <w:ind w:left="851"/>
        <w:contextualSpacing/>
        <w:jc w:val="both"/>
      </w:pPr>
      <w:r w:rsidRPr="00BB788E">
        <w:t>-Mustafa Yıldız ve ark. (2008). Psikiyatrik Rehabilitasyonda Olgu Örnekler. Anatolin Journal of Psychiatry, 9: 14-20.</w:t>
      </w:r>
    </w:p>
    <w:p w14:paraId="558E7716" w14:textId="77777777" w:rsidR="00BB788E" w:rsidRPr="00BB788E" w:rsidRDefault="00BB788E" w:rsidP="00BB788E">
      <w:pPr>
        <w:spacing w:after="120" w:line="360" w:lineRule="auto"/>
        <w:ind w:left="851"/>
        <w:contextualSpacing/>
        <w:jc w:val="both"/>
      </w:pPr>
      <w:r w:rsidRPr="00BB788E">
        <w:t>-Beyhan Bağ (2012). Toplum Ruh Sağlığı Merkezleri’nde Hemşirenin Rolü: İngiltere Örneği. Psikiyatride Güncel Yaklaşımlar, 4(4):465-485</w:t>
      </w:r>
    </w:p>
    <w:p w14:paraId="557B57B0" w14:textId="77777777" w:rsidR="00BB788E" w:rsidRPr="00BB788E" w:rsidRDefault="00BB788E" w:rsidP="0054191D">
      <w:pPr>
        <w:numPr>
          <w:ilvl w:val="0"/>
          <w:numId w:val="59"/>
        </w:numPr>
        <w:spacing w:after="120" w:line="360" w:lineRule="auto"/>
        <w:contextualSpacing/>
        <w:jc w:val="both"/>
      </w:pPr>
      <w:r w:rsidRPr="00BB788E">
        <w:t>Psikiyatride III. basamak rehabilitasyon hizmetlerine yönelik var olan durumu değerlendirmeleri</w:t>
      </w:r>
    </w:p>
    <w:p w14:paraId="15161B68" w14:textId="77777777" w:rsidR="003C0357" w:rsidRDefault="003C0357" w:rsidP="00BB788E">
      <w:pPr>
        <w:spacing w:after="120" w:line="360" w:lineRule="auto"/>
        <w:ind w:left="360"/>
        <w:jc w:val="both"/>
        <w:rPr>
          <w:b/>
          <w:i/>
        </w:rPr>
      </w:pPr>
    </w:p>
    <w:p w14:paraId="77DFECD3" w14:textId="77777777" w:rsidR="00BB788E" w:rsidRPr="00BB788E" w:rsidRDefault="00BB788E" w:rsidP="00BB788E">
      <w:pPr>
        <w:spacing w:after="120" w:line="360" w:lineRule="auto"/>
        <w:ind w:left="360"/>
        <w:jc w:val="both"/>
        <w:rPr>
          <w:b/>
          <w:i/>
          <w:highlight w:val="yellow"/>
        </w:rPr>
      </w:pPr>
      <w:r w:rsidRPr="00BB788E">
        <w:rPr>
          <w:b/>
          <w:i/>
        </w:rPr>
        <w:lastRenderedPageBreak/>
        <w:t>Stigma Grubu Beklentileri</w:t>
      </w:r>
    </w:p>
    <w:p w14:paraId="1E6D4F1A" w14:textId="30480280" w:rsidR="00BB788E" w:rsidRPr="00BB788E" w:rsidRDefault="00BB788E" w:rsidP="0054191D">
      <w:pPr>
        <w:numPr>
          <w:ilvl w:val="0"/>
          <w:numId w:val="58"/>
        </w:numPr>
        <w:spacing w:after="120" w:line="360" w:lineRule="auto"/>
        <w:jc w:val="both"/>
      </w:pPr>
      <w:r w:rsidRPr="00BB788E">
        <w:t>Stigma çalışma grubunda yapılan etkinliklerine hazırlanma ve aktif katılma</w:t>
      </w:r>
    </w:p>
    <w:p w14:paraId="62804C72" w14:textId="79713DE4" w:rsidR="00BB788E" w:rsidRPr="00BB788E" w:rsidRDefault="00D3049A" w:rsidP="007F43F0">
      <w:pPr>
        <w:pStyle w:val="Balk2"/>
      </w:pPr>
      <w:bookmarkStart w:id="174" w:name="_Toc517951394"/>
      <w:r>
        <w:rPr>
          <w:bCs/>
        </w:rPr>
        <w:t xml:space="preserve">HEF 4091 </w:t>
      </w:r>
      <w:r w:rsidR="00BB788E" w:rsidRPr="00BB788E">
        <w:rPr>
          <w:bCs/>
        </w:rPr>
        <w:t xml:space="preserve"> </w:t>
      </w:r>
      <w:r w:rsidR="00BB788E" w:rsidRPr="00BB788E">
        <w:t>Hemşirelikte Bakım Yönetimi I Ve</w:t>
      </w:r>
      <w:r>
        <w:t xml:space="preserve"> </w:t>
      </w:r>
      <w:r w:rsidR="00BB788E" w:rsidRPr="00BB788E">
        <w:t xml:space="preserve"> </w:t>
      </w:r>
      <w:r w:rsidR="00C3445E">
        <w:rPr>
          <w:bCs/>
        </w:rPr>
        <w:t>HEF 4090</w:t>
      </w:r>
      <w:r>
        <w:rPr>
          <w:bCs/>
        </w:rPr>
        <w:t xml:space="preserve"> </w:t>
      </w:r>
      <w:r w:rsidRPr="00BB788E">
        <w:rPr>
          <w:bCs/>
        </w:rPr>
        <w:t xml:space="preserve"> </w:t>
      </w:r>
      <w:r w:rsidRPr="00BB788E">
        <w:t xml:space="preserve">Hemşirelikte Bakım Yönetimi </w:t>
      </w:r>
      <w:r w:rsidR="00BB788E" w:rsidRPr="00BB788E">
        <w:t>II Dersi</w:t>
      </w:r>
      <w:bookmarkEnd w:id="174"/>
      <w:r w:rsidR="00BB788E" w:rsidRPr="00BB788E">
        <w:t xml:space="preserve"> </w:t>
      </w:r>
    </w:p>
    <w:p w14:paraId="6F018D80" w14:textId="77777777" w:rsidR="00BB788E" w:rsidRPr="00BB788E" w:rsidRDefault="00BB788E" w:rsidP="00BB788E">
      <w:pPr>
        <w:spacing w:line="360" w:lineRule="auto"/>
        <w:jc w:val="center"/>
        <w:rPr>
          <w:b/>
        </w:rPr>
      </w:pPr>
      <w:r w:rsidRPr="00BB788E">
        <w:rPr>
          <w:b/>
        </w:rPr>
        <w:t>Uygulama Hedefleri</w:t>
      </w:r>
    </w:p>
    <w:p w14:paraId="299E4A68" w14:textId="77777777" w:rsidR="00BB788E" w:rsidRPr="00BB788E" w:rsidRDefault="00BB788E" w:rsidP="0054191D">
      <w:pPr>
        <w:numPr>
          <w:ilvl w:val="1"/>
          <w:numId w:val="56"/>
        </w:numPr>
        <w:tabs>
          <w:tab w:val="num" w:pos="240"/>
        </w:tabs>
        <w:autoSpaceDE w:val="0"/>
        <w:autoSpaceDN w:val="0"/>
        <w:adjustRightInd w:val="0"/>
        <w:spacing w:line="360" w:lineRule="auto"/>
        <w:ind w:hanging="1440"/>
        <w:jc w:val="both"/>
        <w:rPr>
          <w:b/>
        </w:rPr>
      </w:pPr>
      <w:r w:rsidRPr="00BB788E">
        <w:rPr>
          <w:b/>
        </w:rPr>
        <w:t>Birey/aile/topluma yönelik sağlığın korunması-geliştirilmesi uygulamalarını yapabilme</w:t>
      </w:r>
    </w:p>
    <w:p w14:paraId="389948A1" w14:textId="77777777" w:rsidR="00BB788E" w:rsidRPr="00BB788E" w:rsidRDefault="00BB788E" w:rsidP="0054191D">
      <w:pPr>
        <w:numPr>
          <w:ilvl w:val="0"/>
          <w:numId w:val="67"/>
        </w:numPr>
        <w:autoSpaceDE w:val="0"/>
        <w:autoSpaceDN w:val="0"/>
        <w:adjustRightInd w:val="0"/>
        <w:spacing w:line="360" w:lineRule="auto"/>
        <w:jc w:val="both"/>
      </w:pPr>
      <w:r w:rsidRPr="00BB788E">
        <w:t>Birey/aile ve toplumun sağlığını etkileyebilecek çevresel (fiziksel ve sosyal) özellikleri tanıma ve buna yönelik önlemler alabilme</w:t>
      </w:r>
    </w:p>
    <w:p w14:paraId="6B8421F3" w14:textId="77777777" w:rsidR="00BB788E" w:rsidRPr="00BB788E" w:rsidRDefault="00BB788E" w:rsidP="0054191D">
      <w:pPr>
        <w:numPr>
          <w:ilvl w:val="0"/>
          <w:numId w:val="67"/>
        </w:numPr>
        <w:autoSpaceDE w:val="0"/>
        <w:autoSpaceDN w:val="0"/>
        <w:adjustRightInd w:val="0"/>
        <w:spacing w:line="360" w:lineRule="auto"/>
        <w:jc w:val="both"/>
      </w:pPr>
      <w:r w:rsidRPr="00BB788E">
        <w:t>Birey/aile/toplumun fizyolojik, ruhsal ve sosyal yönden iyilik halini değerlendirebilme</w:t>
      </w:r>
    </w:p>
    <w:p w14:paraId="471762D6" w14:textId="77777777" w:rsidR="00BB788E" w:rsidRPr="00BB788E" w:rsidRDefault="00BB788E" w:rsidP="0054191D">
      <w:pPr>
        <w:numPr>
          <w:ilvl w:val="0"/>
          <w:numId w:val="67"/>
        </w:numPr>
        <w:autoSpaceDE w:val="0"/>
        <w:autoSpaceDN w:val="0"/>
        <w:adjustRightInd w:val="0"/>
        <w:spacing w:line="360" w:lineRule="auto"/>
        <w:jc w:val="both"/>
      </w:pPr>
      <w:r w:rsidRPr="00BB788E">
        <w:t xml:space="preserve">Gelişim düzeyine özel (yaş grubuna) sağlığı koruma/geliştirme girişimlerini planlayabilme / yapabilme / değerlendirebilme </w:t>
      </w:r>
    </w:p>
    <w:p w14:paraId="67377372" w14:textId="77777777" w:rsidR="00BB788E" w:rsidRPr="00BB788E" w:rsidRDefault="00BB788E" w:rsidP="0054191D">
      <w:pPr>
        <w:numPr>
          <w:ilvl w:val="0"/>
          <w:numId w:val="67"/>
        </w:numPr>
        <w:autoSpaceDE w:val="0"/>
        <w:autoSpaceDN w:val="0"/>
        <w:adjustRightInd w:val="0"/>
        <w:spacing w:line="360" w:lineRule="auto"/>
        <w:jc w:val="both"/>
      </w:pPr>
      <w:r w:rsidRPr="00BB788E">
        <w:t>Birey/aile ve toplumun yaşam kalitesini geliştirecek uygulamalarda sorumluluk almasını ve sürdürmesini destekleyebilme</w:t>
      </w:r>
    </w:p>
    <w:p w14:paraId="5554D619" w14:textId="77777777" w:rsidR="00BB788E" w:rsidRPr="00BB788E" w:rsidRDefault="00BB788E" w:rsidP="0054191D">
      <w:pPr>
        <w:numPr>
          <w:ilvl w:val="0"/>
          <w:numId w:val="67"/>
        </w:numPr>
        <w:autoSpaceDE w:val="0"/>
        <w:autoSpaceDN w:val="0"/>
        <w:adjustRightInd w:val="0"/>
        <w:spacing w:line="360" w:lineRule="auto"/>
        <w:jc w:val="both"/>
      </w:pPr>
      <w:r w:rsidRPr="00BB788E">
        <w:t>Birey/aile ve toplumun sağlığını etkileyebilecek kültürel uygulamaların farkında olabilme ve kültürel farklılıklara duyarlı davranabilme</w:t>
      </w:r>
    </w:p>
    <w:p w14:paraId="32A65653" w14:textId="77777777" w:rsidR="00BB788E" w:rsidRPr="00BB788E" w:rsidRDefault="00BB788E" w:rsidP="0054191D">
      <w:pPr>
        <w:numPr>
          <w:ilvl w:val="0"/>
          <w:numId w:val="57"/>
        </w:numPr>
        <w:tabs>
          <w:tab w:val="num" w:pos="240"/>
        </w:tabs>
        <w:autoSpaceDE w:val="0"/>
        <w:autoSpaceDN w:val="0"/>
        <w:adjustRightInd w:val="0"/>
        <w:spacing w:line="360" w:lineRule="auto"/>
        <w:ind w:hanging="720"/>
        <w:jc w:val="both"/>
      </w:pPr>
      <w:r w:rsidRPr="00BB788E">
        <w:rPr>
          <w:b/>
        </w:rPr>
        <w:t>Klinik karar vermede eleştirel düşünme becerilerini kullanabilme</w:t>
      </w:r>
    </w:p>
    <w:p w14:paraId="324A6E71" w14:textId="77777777" w:rsidR="00BB788E" w:rsidRPr="00BB788E" w:rsidRDefault="00BB788E" w:rsidP="0054191D">
      <w:pPr>
        <w:numPr>
          <w:ilvl w:val="0"/>
          <w:numId w:val="68"/>
        </w:numPr>
        <w:autoSpaceDE w:val="0"/>
        <w:autoSpaceDN w:val="0"/>
        <w:adjustRightInd w:val="0"/>
        <w:spacing w:line="360" w:lineRule="auto"/>
        <w:jc w:val="both"/>
      </w:pPr>
      <w:r w:rsidRPr="00BB788E">
        <w:t xml:space="preserve">Bireyden/ hastadan elde ettiği verileri bütüncül yaklaşımla analiz edebilme </w:t>
      </w:r>
    </w:p>
    <w:p w14:paraId="6C7BB90B" w14:textId="77777777" w:rsidR="00BB788E" w:rsidRPr="00BB788E" w:rsidRDefault="00BB788E" w:rsidP="0054191D">
      <w:pPr>
        <w:numPr>
          <w:ilvl w:val="0"/>
          <w:numId w:val="68"/>
        </w:numPr>
        <w:autoSpaceDE w:val="0"/>
        <w:autoSpaceDN w:val="0"/>
        <w:adjustRightInd w:val="0"/>
        <w:spacing w:line="360" w:lineRule="auto"/>
        <w:jc w:val="both"/>
      </w:pPr>
      <w:r w:rsidRPr="00BB788E">
        <w:t>Hastaya uygun hemşirelik tanılarını belirleyebilme</w:t>
      </w:r>
    </w:p>
    <w:p w14:paraId="6176CC96" w14:textId="77777777" w:rsidR="00BB788E" w:rsidRPr="00BB788E" w:rsidRDefault="00BB788E" w:rsidP="0054191D">
      <w:pPr>
        <w:numPr>
          <w:ilvl w:val="0"/>
          <w:numId w:val="68"/>
        </w:numPr>
        <w:autoSpaceDE w:val="0"/>
        <w:autoSpaceDN w:val="0"/>
        <w:adjustRightInd w:val="0"/>
        <w:spacing w:line="360" w:lineRule="auto"/>
        <w:jc w:val="both"/>
      </w:pPr>
      <w:r w:rsidRPr="00BB788E">
        <w:t>Hastanın gereksinimlerini öncelik sırasına koyabilme</w:t>
      </w:r>
    </w:p>
    <w:p w14:paraId="25937E6B" w14:textId="77777777" w:rsidR="00BB788E" w:rsidRPr="00BB788E" w:rsidRDefault="00BB788E" w:rsidP="0054191D">
      <w:pPr>
        <w:numPr>
          <w:ilvl w:val="0"/>
          <w:numId w:val="68"/>
        </w:numPr>
        <w:autoSpaceDE w:val="0"/>
        <w:autoSpaceDN w:val="0"/>
        <w:adjustRightInd w:val="0"/>
        <w:spacing w:line="360" w:lineRule="auto"/>
        <w:jc w:val="both"/>
      </w:pPr>
      <w:r w:rsidRPr="00BB788E">
        <w:t>Beklenen hasta sonuçlarını hastanın durumuna uygun olarak belirleme</w:t>
      </w:r>
    </w:p>
    <w:p w14:paraId="2665A63D" w14:textId="77777777" w:rsidR="00BB788E" w:rsidRPr="00BB788E" w:rsidRDefault="00BB788E" w:rsidP="0054191D">
      <w:pPr>
        <w:numPr>
          <w:ilvl w:val="0"/>
          <w:numId w:val="68"/>
        </w:numPr>
        <w:autoSpaceDE w:val="0"/>
        <w:autoSpaceDN w:val="0"/>
        <w:adjustRightInd w:val="0"/>
        <w:spacing w:line="360" w:lineRule="auto"/>
        <w:jc w:val="both"/>
      </w:pPr>
      <w:r w:rsidRPr="00BB788E">
        <w:t>Hemşirelik girişimlerini hastaya uygun olarak özelleştirebilme</w:t>
      </w:r>
    </w:p>
    <w:p w14:paraId="24A7440F" w14:textId="77777777" w:rsidR="00BB788E" w:rsidRPr="00BB788E" w:rsidRDefault="00BB788E" w:rsidP="0054191D">
      <w:pPr>
        <w:numPr>
          <w:ilvl w:val="0"/>
          <w:numId w:val="68"/>
        </w:numPr>
        <w:autoSpaceDE w:val="0"/>
        <w:autoSpaceDN w:val="0"/>
        <w:adjustRightInd w:val="0"/>
        <w:spacing w:line="360" w:lineRule="auto"/>
        <w:jc w:val="both"/>
      </w:pPr>
      <w:r w:rsidRPr="00BB788E">
        <w:t>Beklenen hasta sonuçlarına ulaşılıp ulaşılamadığını değerlendirme ve gerektiğinde girişimlerini yeniden gözden geçirebilme</w:t>
      </w:r>
    </w:p>
    <w:p w14:paraId="3FEABB61" w14:textId="77777777" w:rsidR="00BB788E" w:rsidRPr="00BB788E" w:rsidRDefault="00BB788E" w:rsidP="0054191D">
      <w:pPr>
        <w:numPr>
          <w:ilvl w:val="0"/>
          <w:numId w:val="68"/>
        </w:numPr>
        <w:autoSpaceDE w:val="0"/>
        <w:autoSpaceDN w:val="0"/>
        <w:adjustRightInd w:val="0"/>
        <w:spacing w:line="360" w:lineRule="auto"/>
        <w:jc w:val="both"/>
      </w:pPr>
      <w:r w:rsidRPr="00BB788E">
        <w:t>Bakım verirken önceki bilgilerini kullanabilme</w:t>
      </w:r>
    </w:p>
    <w:p w14:paraId="2B236077" w14:textId="77777777" w:rsidR="00BB788E" w:rsidRPr="00BB788E" w:rsidRDefault="00BB788E" w:rsidP="0054191D">
      <w:pPr>
        <w:numPr>
          <w:ilvl w:val="0"/>
          <w:numId w:val="68"/>
        </w:numPr>
        <w:autoSpaceDE w:val="0"/>
        <w:autoSpaceDN w:val="0"/>
        <w:adjustRightInd w:val="0"/>
        <w:spacing w:line="360" w:lineRule="auto"/>
        <w:jc w:val="both"/>
      </w:pPr>
      <w:r w:rsidRPr="00BB788E">
        <w:t>Hastanın durumuna uygun eğitim yapabilme</w:t>
      </w:r>
    </w:p>
    <w:p w14:paraId="0738821C" w14:textId="77777777" w:rsidR="00BB788E" w:rsidRPr="00BB788E" w:rsidRDefault="00BB788E" w:rsidP="0054191D">
      <w:pPr>
        <w:numPr>
          <w:ilvl w:val="0"/>
          <w:numId w:val="68"/>
        </w:numPr>
        <w:autoSpaceDE w:val="0"/>
        <w:autoSpaceDN w:val="0"/>
        <w:adjustRightInd w:val="0"/>
        <w:spacing w:line="360" w:lineRule="auto"/>
        <w:jc w:val="both"/>
      </w:pPr>
      <w:r w:rsidRPr="00BB788E">
        <w:t>Klinik ortamda geliştirilebilecek alanları fark edebilme, buna yönelik planlamalar yapabilme ve uygulayabilme</w:t>
      </w:r>
    </w:p>
    <w:p w14:paraId="1DE42D96" w14:textId="77777777" w:rsidR="00BB788E" w:rsidRPr="00BB788E" w:rsidRDefault="00BB788E" w:rsidP="0054191D">
      <w:pPr>
        <w:numPr>
          <w:ilvl w:val="0"/>
          <w:numId w:val="57"/>
        </w:numPr>
        <w:tabs>
          <w:tab w:val="num" w:pos="240"/>
        </w:tabs>
        <w:autoSpaceDE w:val="0"/>
        <w:autoSpaceDN w:val="0"/>
        <w:adjustRightInd w:val="0"/>
        <w:spacing w:line="360" w:lineRule="auto"/>
        <w:ind w:hanging="720"/>
        <w:jc w:val="both"/>
      </w:pPr>
      <w:r w:rsidRPr="00BB788E">
        <w:rPr>
          <w:b/>
        </w:rPr>
        <w:t>Güvenli hasta bakımı verebilme</w:t>
      </w:r>
    </w:p>
    <w:p w14:paraId="55B59CEC" w14:textId="77777777" w:rsidR="00BB788E" w:rsidRPr="00BB788E" w:rsidRDefault="00BB788E" w:rsidP="0054191D">
      <w:pPr>
        <w:numPr>
          <w:ilvl w:val="0"/>
          <w:numId w:val="69"/>
        </w:numPr>
        <w:autoSpaceDE w:val="0"/>
        <w:autoSpaceDN w:val="0"/>
        <w:adjustRightInd w:val="0"/>
        <w:spacing w:line="360" w:lineRule="auto"/>
        <w:jc w:val="both"/>
      </w:pPr>
      <w:r w:rsidRPr="00BB788E">
        <w:t>Bilgiye dayalı bakım verebilme ve kanıta dayalı uygulamaları takip edebilme</w:t>
      </w:r>
    </w:p>
    <w:p w14:paraId="3351E3E0" w14:textId="77777777" w:rsidR="00BB788E" w:rsidRPr="00BB788E" w:rsidRDefault="00BB788E" w:rsidP="0054191D">
      <w:pPr>
        <w:numPr>
          <w:ilvl w:val="0"/>
          <w:numId w:val="69"/>
        </w:numPr>
        <w:autoSpaceDE w:val="0"/>
        <w:autoSpaceDN w:val="0"/>
        <w:adjustRightInd w:val="0"/>
        <w:spacing w:line="360" w:lineRule="auto"/>
        <w:jc w:val="both"/>
      </w:pPr>
      <w:r w:rsidRPr="00BB788E">
        <w:t>Hastanın hastane ortamında karşılaşabileceği riskleri (Travma, enfeksiyon, yanlış uygulama) en aza indirebilme</w:t>
      </w:r>
    </w:p>
    <w:p w14:paraId="679FCF8E" w14:textId="77777777" w:rsidR="00BB788E" w:rsidRPr="00BB788E" w:rsidRDefault="00BB788E" w:rsidP="0054191D">
      <w:pPr>
        <w:numPr>
          <w:ilvl w:val="0"/>
          <w:numId w:val="69"/>
        </w:numPr>
        <w:autoSpaceDE w:val="0"/>
        <w:autoSpaceDN w:val="0"/>
        <w:adjustRightInd w:val="0"/>
        <w:spacing w:line="360" w:lineRule="auto"/>
        <w:jc w:val="both"/>
      </w:pPr>
      <w:r w:rsidRPr="00BB788E">
        <w:t>Teknik becerileri doğru bir şekilde uygulayabilme</w:t>
      </w:r>
    </w:p>
    <w:p w14:paraId="78EA69DA" w14:textId="77777777" w:rsidR="00BB788E" w:rsidRPr="00BB788E" w:rsidRDefault="00BB788E" w:rsidP="0054191D">
      <w:pPr>
        <w:numPr>
          <w:ilvl w:val="0"/>
          <w:numId w:val="69"/>
        </w:numPr>
        <w:autoSpaceDE w:val="0"/>
        <w:autoSpaceDN w:val="0"/>
        <w:adjustRightInd w:val="0"/>
        <w:spacing w:line="360" w:lineRule="auto"/>
        <w:jc w:val="both"/>
      </w:pPr>
      <w:r w:rsidRPr="00BB788E">
        <w:t>Hastanede var olan klinik prosedürleri bilme ve bunlara uygun bakım verebilme</w:t>
      </w:r>
    </w:p>
    <w:p w14:paraId="53EBC648" w14:textId="77777777" w:rsidR="00BB788E" w:rsidRPr="00BB788E" w:rsidRDefault="00BB788E" w:rsidP="0054191D">
      <w:pPr>
        <w:numPr>
          <w:ilvl w:val="0"/>
          <w:numId w:val="69"/>
        </w:numPr>
        <w:autoSpaceDE w:val="0"/>
        <w:autoSpaceDN w:val="0"/>
        <w:adjustRightInd w:val="0"/>
        <w:spacing w:line="360" w:lineRule="auto"/>
        <w:jc w:val="both"/>
      </w:pPr>
      <w:r w:rsidRPr="00BB788E">
        <w:lastRenderedPageBreak/>
        <w:t>Yaptığı uygulamaları tam ve doğru olarak kayıt edebilme</w:t>
      </w:r>
    </w:p>
    <w:p w14:paraId="17229C30" w14:textId="77777777" w:rsidR="00BB788E" w:rsidRPr="00BB788E" w:rsidRDefault="00BB788E" w:rsidP="00BB788E">
      <w:pPr>
        <w:autoSpaceDE w:val="0"/>
        <w:autoSpaceDN w:val="0"/>
        <w:adjustRightInd w:val="0"/>
        <w:spacing w:line="360" w:lineRule="auto"/>
        <w:ind w:left="240" w:hanging="240"/>
        <w:jc w:val="both"/>
        <w:rPr>
          <w:b/>
        </w:rPr>
      </w:pPr>
      <w:r w:rsidRPr="00BB788E">
        <w:rPr>
          <w:b/>
        </w:rPr>
        <w:t>4. Hemşirelik bakımı verirken öncelikleri belirleme, organize etme ve zaman yönetimi becerilerini geliştirme</w:t>
      </w:r>
    </w:p>
    <w:p w14:paraId="25CEA3B9" w14:textId="77777777" w:rsidR="00BB788E" w:rsidRPr="00BB788E" w:rsidRDefault="00BB788E" w:rsidP="0054191D">
      <w:pPr>
        <w:numPr>
          <w:ilvl w:val="0"/>
          <w:numId w:val="70"/>
        </w:numPr>
        <w:autoSpaceDE w:val="0"/>
        <w:autoSpaceDN w:val="0"/>
        <w:adjustRightInd w:val="0"/>
        <w:spacing w:line="360" w:lineRule="auto"/>
        <w:jc w:val="both"/>
      </w:pPr>
      <w:r w:rsidRPr="00BB788E">
        <w:t>Öncelikleri belirleyerek aynı anda bir grup hastaya bakım verebilme</w:t>
      </w:r>
    </w:p>
    <w:p w14:paraId="036BB239" w14:textId="77777777" w:rsidR="00BB788E" w:rsidRPr="00BB788E" w:rsidRDefault="00BB788E" w:rsidP="0054191D">
      <w:pPr>
        <w:numPr>
          <w:ilvl w:val="0"/>
          <w:numId w:val="70"/>
        </w:numPr>
        <w:autoSpaceDE w:val="0"/>
        <w:autoSpaceDN w:val="0"/>
        <w:adjustRightInd w:val="0"/>
        <w:spacing w:line="360" w:lineRule="auto"/>
        <w:jc w:val="both"/>
      </w:pPr>
      <w:r w:rsidRPr="00BB788E">
        <w:t>Klinik uygulamaları planlarken hastanın gereksinimini ve klinik rutinleri göz önünde bulundurarak zamanı yönetimini yapabilme</w:t>
      </w:r>
    </w:p>
    <w:p w14:paraId="55A0E928" w14:textId="77777777" w:rsidR="00BB788E" w:rsidRPr="00BB788E" w:rsidRDefault="00BB788E" w:rsidP="0054191D">
      <w:pPr>
        <w:numPr>
          <w:ilvl w:val="0"/>
          <w:numId w:val="70"/>
        </w:numPr>
        <w:autoSpaceDE w:val="0"/>
        <w:autoSpaceDN w:val="0"/>
        <w:adjustRightInd w:val="0"/>
        <w:spacing w:line="360" w:lineRule="auto"/>
        <w:jc w:val="both"/>
      </w:pPr>
      <w:r w:rsidRPr="00BB788E">
        <w:t>Zamanı doğru kullanabilmek için günlük çalışma planı yapabilme</w:t>
      </w:r>
    </w:p>
    <w:p w14:paraId="191D8311" w14:textId="77777777" w:rsidR="00BB788E" w:rsidRPr="00BB788E" w:rsidRDefault="00BB788E" w:rsidP="00BB788E">
      <w:pPr>
        <w:autoSpaceDE w:val="0"/>
        <w:autoSpaceDN w:val="0"/>
        <w:adjustRightInd w:val="0"/>
        <w:spacing w:line="360" w:lineRule="auto"/>
        <w:ind w:left="360" w:hanging="360"/>
        <w:jc w:val="both"/>
        <w:rPr>
          <w:b/>
        </w:rPr>
      </w:pPr>
      <w:r w:rsidRPr="00BB788E">
        <w:rPr>
          <w:b/>
        </w:rPr>
        <w:t>5.  İletişim becerilerini geliştirme ve iş birliği yapabilme (Hasta, aile, akran, eğitici, sağlık ekibi)</w:t>
      </w:r>
    </w:p>
    <w:p w14:paraId="1C39ED5B" w14:textId="77777777" w:rsidR="00BB788E" w:rsidRPr="00BB788E" w:rsidRDefault="00BB788E" w:rsidP="0054191D">
      <w:pPr>
        <w:numPr>
          <w:ilvl w:val="0"/>
          <w:numId w:val="71"/>
        </w:numPr>
        <w:autoSpaceDE w:val="0"/>
        <w:autoSpaceDN w:val="0"/>
        <w:adjustRightInd w:val="0"/>
        <w:spacing w:line="360" w:lineRule="auto"/>
        <w:jc w:val="both"/>
      </w:pPr>
      <w:r w:rsidRPr="00BB788E">
        <w:t>Hastayla ilgili elde ettiği verileri ve planlarını sağlık ekibinin üyeleriyle paylaşabilme</w:t>
      </w:r>
    </w:p>
    <w:p w14:paraId="75538F27" w14:textId="77777777" w:rsidR="00BB788E" w:rsidRPr="00BB788E" w:rsidRDefault="00BB788E" w:rsidP="0054191D">
      <w:pPr>
        <w:numPr>
          <w:ilvl w:val="0"/>
          <w:numId w:val="71"/>
        </w:numPr>
        <w:autoSpaceDE w:val="0"/>
        <w:autoSpaceDN w:val="0"/>
        <w:adjustRightInd w:val="0"/>
        <w:spacing w:line="360" w:lineRule="auto"/>
        <w:jc w:val="both"/>
      </w:pPr>
      <w:r w:rsidRPr="00BB788E">
        <w:t>Sağlık ekibinin hastaya yönelik planlamalarında aktif olarak yer alabilme</w:t>
      </w:r>
    </w:p>
    <w:p w14:paraId="21A7B5DE" w14:textId="77777777" w:rsidR="00BB788E" w:rsidRPr="00BB788E" w:rsidRDefault="00BB788E" w:rsidP="0054191D">
      <w:pPr>
        <w:numPr>
          <w:ilvl w:val="0"/>
          <w:numId w:val="71"/>
        </w:numPr>
        <w:autoSpaceDE w:val="0"/>
        <w:autoSpaceDN w:val="0"/>
        <w:adjustRightInd w:val="0"/>
        <w:spacing w:line="360" w:lineRule="auto"/>
        <w:jc w:val="both"/>
      </w:pPr>
      <w:r w:rsidRPr="00BB788E">
        <w:t>Hasta ve ailelerinin duygusal gereksinimlerine duyarlı davranabilme</w:t>
      </w:r>
    </w:p>
    <w:p w14:paraId="39F8D24D" w14:textId="77777777" w:rsidR="00BB788E" w:rsidRPr="00BB788E" w:rsidRDefault="00BB788E" w:rsidP="0054191D">
      <w:pPr>
        <w:numPr>
          <w:ilvl w:val="0"/>
          <w:numId w:val="71"/>
        </w:numPr>
        <w:autoSpaceDE w:val="0"/>
        <w:autoSpaceDN w:val="0"/>
        <w:adjustRightInd w:val="0"/>
        <w:spacing w:line="360" w:lineRule="auto"/>
        <w:jc w:val="both"/>
      </w:pPr>
      <w:r w:rsidRPr="00BB788E">
        <w:t>Bakım sürecinin her aşamasında hasta ve ailesini kararlara katabilme</w:t>
      </w:r>
    </w:p>
    <w:p w14:paraId="19A8A6D9" w14:textId="77777777" w:rsidR="00BB788E" w:rsidRPr="00BB788E" w:rsidRDefault="00BB788E" w:rsidP="0054191D">
      <w:pPr>
        <w:numPr>
          <w:ilvl w:val="0"/>
          <w:numId w:val="71"/>
        </w:numPr>
        <w:autoSpaceDE w:val="0"/>
        <w:autoSpaceDN w:val="0"/>
        <w:adjustRightInd w:val="0"/>
        <w:spacing w:line="360" w:lineRule="auto"/>
        <w:jc w:val="both"/>
      </w:pPr>
      <w:r w:rsidRPr="00BB788E">
        <w:t>Klinik ortamda akranlarıyla paylaşımda bulunarak birbirlerin gelişimini destekleyebilme</w:t>
      </w:r>
    </w:p>
    <w:p w14:paraId="76158242" w14:textId="77777777" w:rsidR="00BB788E" w:rsidRPr="00BB788E" w:rsidRDefault="00BB788E" w:rsidP="0054191D">
      <w:pPr>
        <w:numPr>
          <w:ilvl w:val="0"/>
          <w:numId w:val="71"/>
        </w:numPr>
        <w:autoSpaceDE w:val="0"/>
        <w:autoSpaceDN w:val="0"/>
        <w:adjustRightInd w:val="0"/>
        <w:spacing w:line="360" w:lineRule="auto"/>
        <w:jc w:val="both"/>
      </w:pPr>
      <w:r w:rsidRPr="00BB788E">
        <w:t>Gereksinim duyduğunda eğitici, akran ve sağlık ekibinden yardım isteyebilme</w:t>
      </w:r>
    </w:p>
    <w:p w14:paraId="32331D5B" w14:textId="77777777" w:rsidR="00BB788E" w:rsidRPr="00BB788E" w:rsidRDefault="00BB788E" w:rsidP="00BB788E">
      <w:pPr>
        <w:autoSpaceDE w:val="0"/>
        <w:autoSpaceDN w:val="0"/>
        <w:adjustRightInd w:val="0"/>
        <w:spacing w:line="360" w:lineRule="auto"/>
        <w:ind w:left="360" w:hanging="360"/>
        <w:jc w:val="both"/>
        <w:rPr>
          <w:b/>
        </w:rPr>
      </w:pPr>
      <w:r w:rsidRPr="00BB788E">
        <w:rPr>
          <w:b/>
        </w:rPr>
        <w:t>6.  Hemşirelik uygulamalarında profesyonel değerlere ve etik ilkelere uygun davranabilme</w:t>
      </w:r>
    </w:p>
    <w:p w14:paraId="6DF9FDCE" w14:textId="77777777" w:rsidR="00BB788E" w:rsidRPr="00BB788E" w:rsidRDefault="00BB788E" w:rsidP="0054191D">
      <w:pPr>
        <w:numPr>
          <w:ilvl w:val="0"/>
          <w:numId w:val="72"/>
        </w:numPr>
        <w:autoSpaceDE w:val="0"/>
        <w:autoSpaceDN w:val="0"/>
        <w:adjustRightInd w:val="0"/>
        <w:spacing w:line="360" w:lineRule="auto"/>
        <w:jc w:val="both"/>
      </w:pPr>
      <w:r w:rsidRPr="00BB788E">
        <w:t>Her insanın eşsiz olduğunu kabul ederek, bireye saygı gösterebilme</w:t>
      </w:r>
    </w:p>
    <w:p w14:paraId="2A8AA832" w14:textId="77777777" w:rsidR="00BB788E" w:rsidRPr="00BB788E" w:rsidRDefault="00BB788E" w:rsidP="0054191D">
      <w:pPr>
        <w:numPr>
          <w:ilvl w:val="0"/>
          <w:numId w:val="72"/>
        </w:numPr>
        <w:autoSpaceDE w:val="0"/>
        <w:autoSpaceDN w:val="0"/>
        <w:adjustRightInd w:val="0"/>
        <w:spacing w:line="360" w:lineRule="auto"/>
        <w:jc w:val="both"/>
      </w:pPr>
      <w:r w:rsidRPr="00BB788E">
        <w:t>Bakım verdiği her bireye eşit davranabilme</w:t>
      </w:r>
    </w:p>
    <w:p w14:paraId="2463506C" w14:textId="77777777" w:rsidR="00BB788E" w:rsidRPr="00BB788E" w:rsidRDefault="00BB788E" w:rsidP="0054191D">
      <w:pPr>
        <w:numPr>
          <w:ilvl w:val="0"/>
          <w:numId w:val="72"/>
        </w:numPr>
        <w:autoSpaceDE w:val="0"/>
        <w:autoSpaceDN w:val="0"/>
        <w:adjustRightInd w:val="0"/>
        <w:spacing w:line="360" w:lineRule="auto"/>
        <w:jc w:val="both"/>
      </w:pPr>
      <w:r w:rsidRPr="00BB788E">
        <w:t>Bakım verme sürecinde bireyin mahremiyetini koruyabilme</w:t>
      </w:r>
    </w:p>
    <w:p w14:paraId="1110F2F0" w14:textId="77777777" w:rsidR="00BB788E" w:rsidRPr="00BB788E" w:rsidRDefault="00BB788E" w:rsidP="0054191D">
      <w:pPr>
        <w:numPr>
          <w:ilvl w:val="0"/>
          <w:numId w:val="72"/>
        </w:numPr>
        <w:autoSpaceDE w:val="0"/>
        <w:autoSpaceDN w:val="0"/>
        <w:adjustRightInd w:val="0"/>
        <w:spacing w:line="360" w:lineRule="auto"/>
        <w:jc w:val="both"/>
      </w:pPr>
      <w:r w:rsidRPr="00BB788E">
        <w:t xml:space="preserve">Hastanın zarar görebileceği uygulamalarda yer almama ve hasta savunuculuğu yapabilme </w:t>
      </w:r>
    </w:p>
    <w:p w14:paraId="5244A166" w14:textId="77777777" w:rsidR="00BB788E" w:rsidRPr="00BB788E" w:rsidRDefault="00BB788E" w:rsidP="0054191D">
      <w:pPr>
        <w:numPr>
          <w:ilvl w:val="0"/>
          <w:numId w:val="72"/>
        </w:numPr>
        <w:autoSpaceDE w:val="0"/>
        <w:autoSpaceDN w:val="0"/>
        <w:adjustRightInd w:val="0"/>
        <w:spacing w:line="360" w:lineRule="auto"/>
        <w:jc w:val="both"/>
      </w:pPr>
      <w:r w:rsidRPr="00BB788E">
        <w:t>Yaptığı eylemlerin sorumluluğunu kabul edebilme</w:t>
      </w:r>
    </w:p>
    <w:p w14:paraId="2DF0B972" w14:textId="77777777" w:rsidR="00BB788E" w:rsidRPr="00BB788E" w:rsidRDefault="00BB788E" w:rsidP="0054191D">
      <w:pPr>
        <w:numPr>
          <w:ilvl w:val="0"/>
          <w:numId w:val="72"/>
        </w:numPr>
        <w:autoSpaceDE w:val="0"/>
        <w:autoSpaceDN w:val="0"/>
        <w:adjustRightInd w:val="0"/>
        <w:spacing w:line="360" w:lineRule="auto"/>
        <w:jc w:val="both"/>
      </w:pPr>
      <w:r w:rsidRPr="00BB788E">
        <w:t>Bağımsız karar verme, kendine güven ve liderlik becerilerini geliştirebilme</w:t>
      </w:r>
    </w:p>
    <w:p w14:paraId="070719C4" w14:textId="77777777" w:rsidR="00BB788E" w:rsidRPr="00BB788E" w:rsidRDefault="00BB788E" w:rsidP="00BB788E">
      <w:pPr>
        <w:tabs>
          <w:tab w:val="left" w:pos="0"/>
        </w:tabs>
        <w:autoSpaceDE w:val="0"/>
        <w:autoSpaceDN w:val="0"/>
        <w:adjustRightInd w:val="0"/>
        <w:spacing w:line="360" w:lineRule="auto"/>
        <w:jc w:val="both"/>
        <w:rPr>
          <w:b/>
        </w:rPr>
      </w:pPr>
      <w:r w:rsidRPr="00BB788E">
        <w:rPr>
          <w:b/>
        </w:rPr>
        <w:t>7.   Kişisel ve profesyonel gelişim gösterebilme</w:t>
      </w:r>
    </w:p>
    <w:p w14:paraId="36743564"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 xml:space="preserve">Klinik çalışanlarından/eğiticiden/akranlarından geribildirim almada istekli davranabilme </w:t>
      </w:r>
    </w:p>
    <w:p w14:paraId="23311838"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Klinik çalışanlarından/eğiticiden/akranlarından olumlu ve olumsuz geribildirimleri kabul edebilme</w:t>
      </w:r>
    </w:p>
    <w:p w14:paraId="2D7ADC7C"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 xml:space="preserve">Aldığı geribildirimler doğrultusunda gelişim gösterebilme  </w:t>
      </w:r>
    </w:p>
    <w:p w14:paraId="5D69471A"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İlkelerine uygun geribildirim verebilme</w:t>
      </w:r>
    </w:p>
    <w:p w14:paraId="2AD9AA48" w14:textId="77777777" w:rsidR="00BB788E" w:rsidRPr="00BB788E" w:rsidRDefault="00BB788E" w:rsidP="0054191D">
      <w:pPr>
        <w:numPr>
          <w:ilvl w:val="0"/>
          <w:numId w:val="73"/>
        </w:numPr>
        <w:tabs>
          <w:tab w:val="left" w:pos="1515"/>
        </w:tabs>
        <w:autoSpaceDE w:val="0"/>
        <w:autoSpaceDN w:val="0"/>
        <w:adjustRightInd w:val="0"/>
        <w:spacing w:line="360" w:lineRule="auto"/>
        <w:jc w:val="both"/>
      </w:pPr>
      <w:r w:rsidRPr="00BB788E">
        <w:t>Güçlü ve geliştirilmesi gereken yönlerini klinik hemşire ve eğiticiyle tartışabilme</w:t>
      </w:r>
    </w:p>
    <w:p w14:paraId="7B664CF7"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lastRenderedPageBreak/>
        <w:t xml:space="preserve">Öğrenme gereksinimini belirleyebilme ve bunun sorumluluğunu alabilme  </w:t>
      </w:r>
    </w:p>
    <w:p w14:paraId="1EA3A481" w14:textId="77777777" w:rsidR="00BB788E" w:rsidRPr="00BB788E" w:rsidRDefault="00BB788E" w:rsidP="0054191D">
      <w:pPr>
        <w:numPr>
          <w:ilvl w:val="0"/>
          <w:numId w:val="73"/>
        </w:numPr>
        <w:tabs>
          <w:tab w:val="left" w:pos="1515"/>
        </w:tabs>
        <w:autoSpaceDE w:val="0"/>
        <w:autoSpaceDN w:val="0"/>
        <w:adjustRightInd w:val="0"/>
        <w:spacing w:line="360" w:lineRule="auto"/>
        <w:jc w:val="both"/>
      </w:pPr>
      <w:r w:rsidRPr="00BB788E">
        <w:t xml:space="preserve">Yaşam boyu öğrenme becerisi kazanabilme </w:t>
      </w:r>
    </w:p>
    <w:p w14:paraId="06EABD9C"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 xml:space="preserve">Gelişimi ile ilgili öz değerlendirme yapabilme </w:t>
      </w:r>
    </w:p>
    <w:p w14:paraId="7678CDDB"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Uygulama alanındaki öğrenme fırsatlarını değerlendirebilme</w:t>
      </w:r>
    </w:p>
    <w:p w14:paraId="137E2FA4" w14:textId="77777777" w:rsidR="00BB788E" w:rsidRPr="00BB788E" w:rsidRDefault="00BB788E" w:rsidP="0054191D">
      <w:pPr>
        <w:numPr>
          <w:ilvl w:val="0"/>
          <w:numId w:val="73"/>
        </w:numPr>
        <w:tabs>
          <w:tab w:val="left" w:pos="1515"/>
        </w:tabs>
        <w:autoSpaceDE w:val="0"/>
        <w:autoSpaceDN w:val="0"/>
        <w:adjustRightInd w:val="0"/>
        <w:spacing w:line="360" w:lineRule="auto"/>
        <w:jc w:val="both"/>
        <w:rPr>
          <w:b/>
        </w:rPr>
      </w:pPr>
      <w:r w:rsidRPr="00BB788E">
        <w:t>Görünüşü ve davranışlarıyla profesyonel hemşire rolünü sergileyebilme</w:t>
      </w:r>
    </w:p>
    <w:p w14:paraId="6AF65B66" w14:textId="77777777" w:rsidR="00BB788E" w:rsidRPr="00BB788E" w:rsidRDefault="00BB788E" w:rsidP="00BB788E">
      <w:pPr>
        <w:autoSpaceDE w:val="0"/>
        <w:autoSpaceDN w:val="0"/>
        <w:adjustRightInd w:val="0"/>
        <w:spacing w:line="360" w:lineRule="auto"/>
        <w:ind w:left="360" w:hanging="360"/>
        <w:jc w:val="both"/>
        <w:rPr>
          <w:b/>
        </w:rPr>
      </w:pPr>
      <w:r w:rsidRPr="00BB788E">
        <w:rPr>
          <w:b/>
        </w:rPr>
        <w:t>8.  Hemşirelik uygulamalarında sağlık politikaları, yasal yükümlülükleri analiz edebilme</w:t>
      </w:r>
    </w:p>
    <w:p w14:paraId="081D5A6F" w14:textId="77777777" w:rsidR="00BB788E" w:rsidRPr="00BB788E" w:rsidRDefault="00BB788E" w:rsidP="0054191D">
      <w:pPr>
        <w:numPr>
          <w:ilvl w:val="0"/>
          <w:numId w:val="74"/>
        </w:numPr>
        <w:autoSpaceDE w:val="0"/>
        <w:autoSpaceDN w:val="0"/>
        <w:adjustRightInd w:val="0"/>
        <w:spacing w:line="360" w:lineRule="auto"/>
        <w:jc w:val="both"/>
        <w:rPr>
          <w:b/>
        </w:rPr>
      </w:pPr>
      <w:r w:rsidRPr="00BB788E">
        <w:t>Hemşirelik yasasının hemşirelik mesleğine etkisini bilme</w:t>
      </w:r>
    </w:p>
    <w:p w14:paraId="692309E5" w14:textId="77777777" w:rsidR="00BB788E" w:rsidRPr="00BB788E" w:rsidRDefault="00BB788E" w:rsidP="0054191D">
      <w:pPr>
        <w:numPr>
          <w:ilvl w:val="0"/>
          <w:numId w:val="74"/>
        </w:numPr>
        <w:autoSpaceDE w:val="0"/>
        <w:autoSpaceDN w:val="0"/>
        <w:adjustRightInd w:val="0"/>
        <w:spacing w:line="360" w:lineRule="auto"/>
        <w:jc w:val="both"/>
        <w:rPr>
          <w:b/>
        </w:rPr>
      </w:pPr>
      <w:r w:rsidRPr="00BB788E">
        <w:t>Türk Ceza Kanunu’nun (TCK) hemşirelik mesleğine getirdiği yasal yükümlülükleri bilme</w:t>
      </w:r>
    </w:p>
    <w:p w14:paraId="5FC8C4C7" w14:textId="774FA36C" w:rsidR="00BB788E" w:rsidRPr="001B44F5" w:rsidRDefault="00BB788E" w:rsidP="0054191D">
      <w:pPr>
        <w:numPr>
          <w:ilvl w:val="0"/>
          <w:numId w:val="74"/>
        </w:numPr>
        <w:spacing w:line="360" w:lineRule="auto"/>
        <w:jc w:val="both"/>
      </w:pPr>
      <w:r w:rsidRPr="00BB788E">
        <w:t>Ülkemizde uygulanan sağlık politikalarının hemşirelik mesleğini ve toplumu etkileme biçimini bilme ve ilgili faaliyetlerde yer alabilme</w:t>
      </w:r>
    </w:p>
    <w:p w14:paraId="7B2ACA98" w14:textId="3CAA0681" w:rsidR="00BB788E" w:rsidRPr="00BB788E" w:rsidRDefault="00BB788E" w:rsidP="000B4E47">
      <w:pPr>
        <w:pStyle w:val="Balk1"/>
      </w:pPr>
      <w:r w:rsidRPr="00BB788E">
        <w:t xml:space="preserve"> </w:t>
      </w:r>
      <w:bookmarkStart w:id="175" w:name="_Toc517951395"/>
      <w:r w:rsidRPr="00BB788E">
        <w:t>BÖLÜM 3. EĞİTİM İLE İLGİLİ KOMİSYONLAR, YÖNETMELİK VE YÖNERGELER</w:t>
      </w:r>
      <w:bookmarkEnd w:id="175"/>
    </w:p>
    <w:p w14:paraId="33AB2500" w14:textId="77777777" w:rsidR="00BB788E" w:rsidRPr="00BB788E" w:rsidRDefault="00BB788E" w:rsidP="00744551">
      <w:pPr>
        <w:pStyle w:val="Balk1"/>
      </w:pPr>
      <w:bookmarkStart w:id="176" w:name="_Toc517951396"/>
      <w:r w:rsidRPr="00BB788E">
        <w:t>İçindekiler</w:t>
      </w:r>
      <w:bookmarkEnd w:id="176"/>
    </w:p>
    <w:p w14:paraId="47B74D89" w14:textId="77777777" w:rsidR="00BB788E" w:rsidRPr="00BB788E" w:rsidRDefault="00BB788E" w:rsidP="00BB788E">
      <w:pPr>
        <w:spacing w:line="360" w:lineRule="auto"/>
        <w:outlineLvl w:val="0"/>
        <w:rPr>
          <w:rFonts w:cs="Arial"/>
          <w:bCs/>
          <w:kern w:val="36"/>
          <w:szCs w:val="42"/>
          <w:lang w:val="en-US" w:eastAsia="en-US"/>
        </w:rPr>
      </w:pPr>
      <w:bookmarkStart w:id="177" w:name="_Toc459385958"/>
      <w:bookmarkStart w:id="178" w:name="_Toc516583410"/>
      <w:bookmarkStart w:id="179" w:name="_Toc517951397"/>
      <w:r w:rsidRPr="00BB788E">
        <w:rPr>
          <w:rFonts w:cs="Arial"/>
          <w:bCs/>
          <w:kern w:val="36"/>
          <w:szCs w:val="42"/>
          <w:lang w:val="en-US" w:eastAsia="en-US"/>
        </w:rPr>
        <w:t>3.1. Komite ve Komisyonlar</w:t>
      </w:r>
      <w:bookmarkEnd w:id="177"/>
      <w:bookmarkEnd w:id="178"/>
      <w:bookmarkEnd w:id="179"/>
    </w:p>
    <w:p w14:paraId="5E26671F" w14:textId="77777777" w:rsidR="00BB788E" w:rsidRPr="00BB788E" w:rsidRDefault="00BB788E" w:rsidP="00BB788E">
      <w:pPr>
        <w:spacing w:line="360" w:lineRule="auto"/>
        <w:outlineLvl w:val="0"/>
        <w:rPr>
          <w:rFonts w:cs="Arial"/>
          <w:bCs/>
          <w:kern w:val="36"/>
          <w:szCs w:val="42"/>
          <w:lang w:val="en-US" w:eastAsia="en-US"/>
        </w:rPr>
      </w:pPr>
      <w:r w:rsidRPr="00BB788E">
        <w:rPr>
          <w:rFonts w:cs="Arial"/>
          <w:bCs/>
          <w:kern w:val="36"/>
          <w:szCs w:val="42"/>
          <w:lang w:val="en-US" w:eastAsia="en-US"/>
        </w:rPr>
        <w:t xml:space="preserve">    </w:t>
      </w:r>
      <w:r w:rsidRPr="00BB788E">
        <w:rPr>
          <w:rFonts w:cs="Arial"/>
          <w:bCs/>
          <w:kern w:val="36"/>
          <w:szCs w:val="42"/>
          <w:lang w:val="en-US" w:eastAsia="en-US"/>
        </w:rPr>
        <w:tab/>
      </w:r>
      <w:bookmarkStart w:id="180" w:name="_Toc459385959"/>
      <w:bookmarkStart w:id="181" w:name="_Toc516583411"/>
      <w:bookmarkStart w:id="182" w:name="_Toc517951398"/>
      <w:r w:rsidRPr="00BB788E">
        <w:rPr>
          <w:rFonts w:cs="Arial"/>
          <w:bCs/>
          <w:kern w:val="36"/>
          <w:szCs w:val="42"/>
          <w:lang w:val="en-US" w:eastAsia="en-US"/>
        </w:rPr>
        <w:t>3.1.1. Eğitim İle İlgili Komite ve Komisyonlar</w:t>
      </w:r>
      <w:bookmarkEnd w:id="180"/>
      <w:bookmarkEnd w:id="181"/>
      <w:bookmarkEnd w:id="182"/>
    </w:p>
    <w:p w14:paraId="024EEEC0" w14:textId="77777777" w:rsidR="00BB788E" w:rsidRPr="00BB788E" w:rsidRDefault="00BB788E" w:rsidP="00BB788E">
      <w:pPr>
        <w:spacing w:line="360" w:lineRule="auto"/>
        <w:ind w:firstLine="708"/>
        <w:outlineLvl w:val="0"/>
        <w:rPr>
          <w:rFonts w:cs="Arial"/>
          <w:bCs/>
          <w:kern w:val="36"/>
          <w:szCs w:val="42"/>
          <w:lang w:val="en-US" w:eastAsia="en-US"/>
        </w:rPr>
      </w:pPr>
      <w:bookmarkStart w:id="183" w:name="_Toc459385960"/>
      <w:bookmarkStart w:id="184" w:name="_Toc516583412"/>
      <w:bookmarkStart w:id="185" w:name="_Toc517951399"/>
      <w:r w:rsidRPr="00BB788E">
        <w:rPr>
          <w:rFonts w:cs="Arial"/>
          <w:bCs/>
          <w:kern w:val="36"/>
          <w:szCs w:val="42"/>
          <w:lang w:val="en-US" w:eastAsia="en-US"/>
        </w:rPr>
        <w:t>3.1.2. Diğer Komite ve Komisyonlar</w:t>
      </w:r>
      <w:bookmarkEnd w:id="183"/>
      <w:bookmarkEnd w:id="184"/>
      <w:bookmarkEnd w:id="185"/>
    </w:p>
    <w:p w14:paraId="2929F11A" w14:textId="77777777" w:rsidR="00BB788E" w:rsidRPr="00BB788E" w:rsidRDefault="00BB788E" w:rsidP="00BB788E">
      <w:pPr>
        <w:spacing w:line="360" w:lineRule="auto"/>
        <w:outlineLvl w:val="0"/>
        <w:rPr>
          <w:rFonts w:cs="Arial"/>
          <w:bCs/>
          <w:kern w:val="36"/>
          <w:szCs w:val="42"/>
          <w:lang w:val="en-US" w:eastAsia="en-US"/>
        </w:rPr>
      </w:pPr>
      <w:bookmarkStart w:id="186" w:name="_Toc459385961"/>
      <w:bookmarkStart w:id="187" w:name="_Toc516583413"/>
      <w:bookmarkStart w:id="188" w:name="_Toc517951400"/>
      <w:r w:rsidRPr="00BB788E">
        <w:rPr>
          <w:rFonts w:cs="Arial"/>
          <w:bCs/>
          <w:kern w:val="36"/>
          <w:szCs w:val="42"/>
          <w:lang w:val="en-US" w:eastAsia="en-US"/>
        </w:rPr>
        <w:t>3.2. Yönetmelikler</w:t>
      </w:r>
      <w:bookmarkEnd w:id="186"/>
      <w:bookmarkEnd w:id="187"/>
      <w:bookmarkEnd w:id="188"/>
    </w:p>
    <w:p w14:paraId="49133283" w14:textId="77777777" w:rsidR="00BB788E" w:rsidRPr="00BB788E" w:rsidRDefault="00BB788E" w:rsidP="00BB788E">
      <w:pPr>
        <w:spacing w:line="360" w:lineRule="auto"/>
        <w:outlineLvl w:val="0"/>
        <w:rPr>
          <w:rFonts w:cs="Arial"/>
          <w:bCs/>
          <w:kern w:val="36"/>
          <w:szCs w:val="42"/>
          <w:lang w:val="en-US" w:eastAsia="en-US"/>
        </w:rPr>
      </w:pPr>
      <w:bookmarkStart w:id="189" w:name="_Toc459385962"/>
      <w:bookmarkStart w:id="190" w:name="_Toc516583414"/>
      <w:bookmarkStart w:id="191" w:name="_Toc517951401"/>
      <w:r w:rsidRPr="00BB788E">
        <w:rPr>
          <w:rFonts w:cs="Arial"/>
          <w:bCs/>
          <w:kern w:val="36"/>
          <w:szCs w:val="42"/>
          <w:lang w:val="en-US" w:eastAsia="en-US"/>
        </w:rPr>
        <w:t>3.3. Yönergeler</w:t>
      </w:r>
      <w:bookmarkEnd w:id="189"/>
      <w:bookmarkEnd w:id="190"/>
      <w:bookmarkEnd w:id="191"/>
      <w:r w:rsidRPr="00BB788E">
        <w:rPr>
          <w:rFonts w:cs="Arial"/>
          <w:bCs/>
          <w:kern w:val="36"/>
          <w:szCs w:val="42"/>
          <w:lang w:val="en-US" w:eastAsia="en-US"/>
        </w:rPr>
        <w:t xml:space="preserve"> </w:t>
      </w:r>
    </w:p>
    <w:p w14:paraId="0085A1B0" w14:textId="77777777" w:rsidR="00BB788E" w:rsidRPr="00BB788E" w:rsidRDefault="00BB788E" w:rsidP="00BB788E">
      <w:pPr>
        <w:spacing w:line="360" w:lineRule="auto"/>
        <w:outlineLvl w:val="0"/>
        <w:rPr>
          <w:rFonts w:cs="Arial"/>
          <w:bCs/>
          <w:kern w:val="36"/>
          <w:szCs w:val="42"/>
          <w:lang w:val="en-US" w:eastAsia="en-US"/>
        </w:rPr>
      </w:pPr>
      <w:bookmarkStart w:id="192" w:name="_Toc459385963"/>
      <w:bookmarkStart w:id="193" w:name="_Toc516583415"/>
      <w:bookmarkStart w:id="194" w:name="_Toc517951402"/>
      <w:r w:rsidRPr="00BB788E">
        <w:rPr>
          <w:rFonts w:cs="Arial"/>
          <w:bCs/>
          <w:kern w:val="36"/>
          <w:szCs w:val="42"/>
          <w:lang w:val="en-US" w:eastAsia="en-US"/>
        </w:rPr>
        <w:t>3.3.1. Uygulama Yönergesi</w:t>
      </w:r>
      <w:bookmarkEnd w:id="192"/>
      <w:bookmarkEnd w:id="193"/>
      <w:bookmarkEnd w:id="194"/>
    </w:p>
    <w:p w14:paraId="2198851A" w14:textId="77777777" w:rsidR="00BB788E" w:rsidRPr="00BB788E" w:rsidRDefault="00BB788E" w:rsidP="00BB788E">
      <w:pPr>
        <w:spacing w:line="360" w:lineRule="auto"/>
        <w:outlineLvl w:val="0"/>
        <w:rPr>
          <w:rFonts w:cs="Arial"/>
          <w:bCs/>
          <w:kern w:val="36"/>
          <w:szCs w:val="42"/>
          <w:lang w:val="en-US" w:eastAsia="en-US"/>
        </w:rPr>
      </w:pPr>
      <w:bookmarkStart w:id="195" w:name="_Toc459385964"/>
      <w:bookmarkStart w:id="196" w:name="_Toc516583416"/>
      <w:bookmarkStart w:id="197" w:name="_Toc517951403"/>
      <w:r w:rsidRPr="00BB788E">
        <w:rPr>
          <w:rFonts w:cs="Arial"/>
          <w:bCs/>
          <w:kern w:val="36"/>
          <w:szCs w:val="42"/>
          <w:lang w:val="en-US" w:eastAsia="en-US"/>
        </w:rPr>
        <w:t>3.3.2. Sınav Uygulama Yönergesi</w:t>
      </w:r>
      <w:bookmarkEnd w:id="195"/>
      <w:bookmarkEnd w:id="196"/>
      <w:bookmarkEnd w:id="197"/>
    </w:p>
    <w:p w14:paraId="7336F7B5" w14:textId="77777777" w:rsidR="00BB788E" w:rsidRPr="00BB788E" w:rsidRDefault="00BB788E" w:rsidP="00BB788E">
      <w:pPr>
        <w:spacing w:line="360" w:lineRule="auto"/>
        <w:outlineLvl w:val="0"/>
        <w:rPr>
          <w:rFonts w:cs="Arial"/>
          <w:b/>
          <w:kern w:val="36"/>
          <w:szCs w:val="42"/>
          <w:lang w:val="en-US" w:eastAsia="en-US"/>
        </w:rPr>
      </w:pPr>
      <w:bookmarkStart w:id="198" w:name="_Toc517951404"/>
      <w:r w:rsidRPr="00BB788E">
        <w:rPr>
          <w:rFonts w:cs="Arial"/>
          <w:b/>
          <w:kern w:val="36"/>
          <w:szCs w:val="42"/>
          <w:lang w:val="en-US" w:eastAsia="en-US"/>
        </w:rPr>
        <w:t>3.1. Komite ve Komisyonlar</w:t>
      </w:r>
      <w:bookmarkEnd w:id="198"/>
    </w:p>
    <w:p w14:paraId="1EC9C81D" w14:textId="77777777" w:rsidR="00BB788E" w:rsidRPr="00BB788E" w:rsidRDefault="00BB788E" w:rsidP="00BB788E">
      <w:pPr>
        <w:spacing w:line="276" w:lineRule="auto"/>
        <w:ind w:firstLine="708"/>
        <w:jc w:val="both"/>
        <w:rPr>
          <w:bCs/>
        </w:rPr>
      </w:pPr>
      <w:r w:rsidRPr="00BB788E">
        <w:rPr>
          <w:bCs/>
        </w:rPr>
        <w:t xml:space="preserve">Dokuz Eylül Üniversitesi Hemşirelik Fakültesi hemşirelik eğitiminin yönetimi aşağıdaki kurul, komite ve komisyonlar tarafından yürütülmektedir. </w:t>
      </w:r>
    </w:p>
    <w:p w14:paraId="3E0ECB3D" w14:textId="77777777" w:rsidR="00BB788E" w:rsidRPr="00BB788E" w:rsidRDefault="00BB788E" w:rsidP="00BB788E">
      <w:pPr>
        <w:spacing w:line="276" w:lineRule="auto"/>
        <w:ind w:firstLine="708"/>
        <w:jc w:val="both"/>
        <w:rPr>
          <w:bCs/>
        </w:rPr>
      </w:pPr>
    </w:p>
    <w:p w14:paraId="5897C0AB" w14:textId="77777777" w:rsidR="00BB788E" w:rsidRPr="00BB788E" w:rsidRDefault="00BB788E" w:rsidP="00BB788E">
      <w:pPr>
        <w:keepNext/>
        <w:spacing w:line="360" w:lineRule="auto"/>
        <w:ind w:left="1080" w:hanging="720"/>
        <w:outlineLvl w:val="1"/>
        <w:rPr>
          <w:b/>
          <w:bCs/>
          <w:i/>
          <w:iCs/>
          <w:color w:val="000000"/>
        </w:rPr>
      </w:pPr>
      <w:bookmarkStart w:id="199" w:name="_Toc517951405"/>
      <w:r w:rsidRPr="00BB788E">
        <w:rPr>
          <w:b/>
          <w:i/>
          <w:szCs w:val="28"/>
        </w:rPr>
        <w:t>3.1.1. Eğitim İle İlgili Komite ve Komisyonlar</w:t>
      </w:r>
      <w:bookmarkEnd w:id="199"/>
      <w:r w:rsidRPr="00BB788E">
        <w:rPr>
          <w:b/>
          <w:bCs/>
          <w:i/>
          <w:iCs/>
          <w:color w:val="000000"/>
        </w:rPr>
        <w:t xml:space="preserve"> </w:t>
      </w:r>
    </w:p>
    <w:p w14:paraId="50C75456" w14:textId="77777777" w:rsidR="00BB788E" w:rsidRPr="00BB788E" w:rsidRDefault="00BB788E" w:rsidP="00BB788E">
      <w:pPr>
        <w:spacing w:line="276" w:lineRule="auto"/>
        <w:ind w:firstLine="708"/>
        <w:jc w:val="both"/>
        <w:rPr>
          <w:i/>
          <w:color w:val="000000"/>
        </w:rPr>
      </w:pPr>
      <w:r w:rsidRPr="00BB788E">
        <w:rPr>
          <w:color w:val="000000"/>
        </w:rPr>
        <w:t>1. Yönetim Kurulu</w:t>
      </w:r>
    </w:p>
    <w:p w14:paraId="09FB3685" w14:textId="77777777" w:rsidR="00BB788E" w:rsidRPr="00BB788E" w:rsidRDefault="00BB788E" w:rsidP="00BB788E">
      <w:pPr>
        <w:spacing w:line="276" w:lineRule="auto"/>
        <w:ind w:firstLine="708"/>
        <w:jc w:val="both"/>
        <w:rPr>
          <w:bCs/>
          <w:color w:val="000000"/>
        </w:rPr>
      </w:pPr>
      <w:r w:rsidRPr="00BB788E">
        <w:rPr>
          <w:bCs/>
          <w:color w:val="000000"/>
        </w:rPr>
        <w:t>2. Fakülte Kurulu</w:t>
      </w:r>
    </w:p>
    <w:p w14:paraId="0567468A" w14:textId="77777777" w:rsidR="00BB788E" w:rsidRPr="00BB788E" w:rsidRDefault="00BB788E" w:rsidP="00BB788E">
      <w:pPr>
        <w:spacing w:line="276" w:lineRule="auto"/>
        <w:ind w:firstLine="708"/>
        <w:jc w:val="both"/>
        <w:rPr>
          <w:color w:val="000000"/>
        </w:rPr>
      </w:pPr>
      <w:r w:rsidRPr="00BB788E">
        <w:rPr>
          <w:color w:val="000000"/>
        </w:rPr>
        <w:t>3. Lisans Müfredat Komitesi</w:t>
      </w:r>
    </w:p>
    <w:p w14:paraId="6609D4C7" w14:textId="77777777" w:rsidR="00BB788E" w:rsidRPr="00BB788E" w:rsidRDefault="00BB788E" w:rsidP="00BB788E">
      <w:pPr>
        <w:spacing w:line="276" w:lineRule="auto"/>
        <w:ind w:firstLine="708"/>
        <w:jc w:val="both"/>
        <w:rPr>
          <w:color w:val="000000"/>
        </w:rPr>
      </w:pPr>
      <w:r w:rsidRPr="00BB788E">
        <w:rPr>
          <w:color w:val="000000"/>
        </w:rPr>
        <w:t>4. Lisans Eğitimi Uyumlandırma (İntibak) Komitesi</w:t>
      </w:r>
    </w:p>
    <w:p w14:paraId="2234BC6C" w14:textId="77777777" w:rsidR="00BB788E" w:rsidRPr="00BB788E" w:rsidRDefault="00BB788E" w:rsidP="00BB788E">
      <w:pPr>
        <w:spacing w:line="276" w:lineRule="auto"/>
        <w:ind w:firstLine="708"/>
        <w:jc w:val="both"/>
        <w:rPr>
          <w:color w:val="000000"/>
        </w:rPr>
      </w:pPr>
      <w:r w:rsidRPr="00BB788E">
        <w:rPr>
          <w:color w:val="000000"/>
        </w:rPr>
        <w:t>5. Uluslararası İlişkiler Koordinatörlüğü</w:t>
      </w:r>
    </w:p>
    <w:p w14:paraId="5C2D44D0" w14:textId="77777777" w:rsidR="00BB788E" w:rsidRPr="00BB788E" w:rsidRDefault="00BB788E" w:rsidP="00BB788E">
      <w:pPr>
        <w:spacing w:line="276" w:lineRule="auto"/>
        <w:ind w:firstLine="708"/>
        <w:jc w:val="both"/>
        <w:rPr>
          <w:color w:val="000000"/>
        </w:rPr>
      </w:pPr>
      <w:r w:rsidRPr="00BB788E">
        <w:rPr>
          <w:color w:val="000000"/>
        </w:rPr>
        <w:t xml:space="preserve">6. Kariyer Günleri Komitesi </w:t>
      </w:r>
    </w:p>
    <w:p w14:paraId="4FB5C7A3" w14:textId="77777777" w:rsidR="00BB788E" w:rsidRPr="00BB788E" w:rsidRDefault="00BB788E" w:rsidP="00BB788E">
      <w:pPr>
        <w:spacing w:line="276" w:lineRule="auto"/>
        <w:ind w:firstLine="708"/>
        <w:jc w:val="both"/>
        <w:rPr>
          <w:b/>
          <w:bCs/>
          <w:color w:val="000000"/>
        </w:rPr>
      </w:pPr>
      <w:r w:rsidRPr="00BB788E">
        <w:rPr>
          <w:color w:val="000000"/>
        </w:rPr>
        <w:t>7. Mezuniyet Komitesi</w:t>
      </w:r>
    </w:p>
    <w:p w14:paraId="0BB89D85" w14:textId="77777777" w:rsidR="00BB788E" w:rsidRPr="00BB788E" w:rsidRDefault="00BB788E" w:rsidP="00BB788E">
      <w:pPr>
        <w:spacing w:line="276" w:lineRule="auto"/>
        <w:ind w:firstLine="708"/>
        <w:jc w:val="both"/>
        <w:rPr>
          <w:color w:val="000000"/>
        </w:rPr>
      </w:pPr>
      <w:r w:rsidRPr="00BB788E">
        <w:rPr>
          <w:color w:val="000000"/>
        </w:rPr>
        <w:t>8. Eğitim Programı El Kitabı Hazırlama Komitesi</w:t>
      </w:r>
    </w:p>
    <w:p w14:paraId="447FC0F9" w14:textId="77777777" w:rsidR="00BB788E" w:rsidRPr="00BB788E" w:rsidRDefault="00BB788E" w:rsidP="00BB788E">
      <w:pPr>
        <w:spacing w:line="276" w:lineRule="auto"/>
        <w:ind w:firstLine="708"/>
        <w:jc w:val="both"/>
        <w:rPr>
          <w:color w:val="000000"/>
        </w:rPr>
      </w:pPr>
      <w:r w:rsidRPr="00BB788E">
        <w:rPr>
          <w:color w:val="000000"/>
        </w:rPr>
        <w:t>9. Lisansüstü Müfredat Eğitim Komitesi</w:t>
      </w:r>
    </w:p>
    <w:p w14:paraId="741AD922" w14:textId="77777777" w:rsidR="00BB788E" w:rsidRPr="00BB788E" w:rsidRDefault="00BB788E" w:rsidP="00BB788E">
      <w:pPr>
        <w:spacing w:line="276" w:lineRule="auto"/>
        <w:ind w:firstLine="708"/>
        <w:jc w:val="both"/>
        <w:rPr>
          <w:color w:val="000000"/>
        </w:rPr>
      </w:pPr>
      <w:r w:rsidRPr="00BB788E">
        <w:rPr>
          <w:color w:val="000000"/>
        </w:rPr>
        <w:t>10.Ölçme ve Değerlendirme Komitesi</w:t>
      </w:r>
    </w:p>
    <w:p w14:paraId="4508F4E6" w14:textId="77777777" w:rsidR="00BB788E" w:rsidRPr="00BB788E" w:rsidRDefault="00BB788E" w:rsidP="00BB788E">
      <w:pPr>
        <w:spacing w:line="276" w:lineRule="auto"/>
        <w:ind w:firstLine="708"/>
        <w:jc w:val="both"/>
        <w:rPr>
          <w:color w:val="000000"/>
        </w:rPr>
      </w:pPr>
      <w:r w:rsidRPr="00BB788E">
        <w:rPr>
          <w:color w:val="000000"/>
        </w:rPr>
        <w:lastRenderedPageBreak/>
        <w:t>11.Bilimsel ve Akademik Gelişim Komitesi</w:t>
      </w:r>
    </w:p>
    <w:p w14:paraId="03A7E5AA" w14:textId="77777777" w:rsidR="00BB788E" w:rsidRPr="00BB788E" w:rsidRDefault="00BB788E" w:rsidP="00BB788E">
      <w:pPr>
        <w:spacing w:line="276" w:lineRule="auto"/>
        <w:ind w:firstLine="708"/>
        <w:jc w:val="both"/>
        <w:rPr>
          <w:color w:val="000000"/>
        </w:rPr>
      </w:pPr>
      <w:r w:rsidRPr="00BB788E">
        <w:rPr>
          <w:color w:val="000000"/>
        </w:rPr>
        <w:t>12.Bologna Komitesi</w:t>
      </w:r>
    </w:p>
    <w:p w14:paraId="5B225085" w14:textId="77777777" w:rsidR="00BB788E" w:rsidRPr="00BB788E" w:rsidRDefault="00BB788E" w:rsidP="00BB788E">
      <w:pPr>
        <w:spacing w:line="276" w:lineRule="auto"/>
        <w:ind w:firstLine="708"/>
        <w:jc w:val="both"/>
        <w:rPr>
          <w:color w:val="000000"/>
        </w:rPr>
      </w:pPr>
      <w:r w:rsidRPr="00BB788E">
        <w:rPr>
          <w:color w:val="000000"/>
        </w:rPr>
        <w:t>13.Hemşirelik Fakültesi Bilimsel Araştırma ve Yayın Etik Kurulu</w:t>
      </w:r>
    </w:p>
    <w:p w14:paraId="4E77ED23" w14:textId="77777777" w:rsidR="00BB788E" w:rsidRPr="00BB788E" w:rsidRDefault="00BB788E" w:rsidP="00BB788E">
      <w:pPr>
        <w:spacing w:line="276" w:lineRule="auto"/>
        <w:ind w:firstLine="708"/>
        <w:jc w:val="both"/>
        <w:rPr>
          <w:color w:val="000000"/>
        </w:rPr>
      </w:pPr>
      <w:r w:rsidRPr="00BB788E">
        <w:rPr>
          <w:color w:val="000000"/>
        </w:rPr>
        <w:t>14.Farabi Koordinatörlüğü</w:t>
      </w:r>
    </w:p>
    <w:p w14:paraId="69D123FD" w14:textId="77777777" w:rsidR="00BB788E" w:rsidRPr="00BB788E" w:rsidRDefault="00BB788E" w:rsidP="00BB788E">
      <w:pPr>
        <w:spacing w:line="276" w:lineRule="auto"/>
        <w:ind w:firstLine="708"/>
        <w:jc w:val="both"/>
        <w:rPr>
          <w:color w:val="000000"/>
        </w:rPr>
      </w:pPr>
      <w:r w:rsidRPr="00BB788E">
        <w:rPr>
          <w:color w:val="000000"/>
        </w:rPr>
        <w:t>15.Burs Komitesi</w:t>
      </w:r>
    </w:p>
    <w:p w14:paraId="175E9DAB" w14:textId="77777777" w:rsidR="00BB788E" w:rsidRPr="00BB788E" w:rsidRDefault="00BB788E" w:rsidP="00BB788E">
      <w:pPr>
        <w:spacing w:line="276" w:lineRule="auto"/>
        <w:ind w:firstLine="708"/>
        <w:jc w:val="both"/>
        <w:rPr>
          <w:color w:val="000000"/>
        </w:rPr>
      </w:pPr>
      <w:r w:rsidRPr="00BB788E">
        <w:rPr>
          <w:color w:val="000000"/>
        </w:rPr>
        <w:t>16.Akreditasyon Komitesi</w:t>
      </w:r>
    </w:p>
    <w:p w14:paraId="23D36D28" w14:textId="77777777" w:rsidR="00BB788E" w:rsidRPr="00BB788E" w:rsidRDefault="00BB788E" w:rsidP="00BB788E">
      <w:pPr>
        <w:keepNext/>
        <w:spacing w:line="360" w:lineRule="auto"/>
        <w:ind w:left="1080" w:hanging="720"/>
        <w:outlineLvl w:val="1"/>
        <w:rPr>
          <w:b/>
          <w:bCs/>
          <w:i/>
          <w:iCs/>
          <w:szCs w:val="28"/>
        </w:rPr>
      </w:pPr>
    </w:p>
    <w:p w14:paraId="010F6EAD" w14:textId="77777777" w:rsidR="00BB788E" w:rsidRPr="00BB788E" w:rsidRDefault="00BB788E" w:rsidP="00BB788E">
      <w:pPr>
        <w:keepNext/>
        <w:spacing w:line="360" w:lineRule="auto"/>
        <w:ind w:left="1080" w:hanging="720"/>
        <w:outlineLvl w:val="1"/>
        <w:rPr>
          <w:b/>
          <w:bCs/>
          <w:i/>
          <w:iCs/>
          <w:szCs w:val="28"/>
        </w:rPr>
      </w:pPr>
      <w:bookmarkStart w:id="200" w:name="_Toc517951406"/>
      <w:r w:rsidRPr="00BB788E">
        <w:rPr>
          <w:b/>
          <w:bCs/>
          <w:i/>
          <w:iCs/>
          <w:szCs w:val="28"/>
        </w:rPr>
        <w:t>3.1.2. Diğer Komite ve Komisyonlar</w:t>
      </w:r>
      <w:bookmarkEnd w:id="200"/>
    </w:p>
    <w:p w14:paraId="48159FD7" w14:textId="77777777" w:rsidR="00BB788E" w:rsidRPr="00BB788E" w:rsidRDefault="00BB788E" w:rsidP="00BB788E">
      <w:pPr>
        <w:spacing w:line="276" w:lineRule="auto"/>
        <w:ind w:firstLine="708"/>
        <w:jc w:val="both"/>
        <w:rPr>
          <w:color w:val="000000"/>
        </w:rPr>
      </w:pPr>
      <w:r w:rsidRPr="00BB788E">
        <w:rPr>
          <w:color w:val="000000"/>
        </w:rPr>
        <w:t>1. Araştırma -Yayın Danışmanlığı</w:t>
      </w:r>
    </w:p>
    <w:p w14:paraId="00A1CF68" w14:textId="77777777" w:rsidR="00BB788E" w:rsidRPr="00BB788E" w:rsidRDefault="00BB788E" w:rsidP="00BB788E">
      <w:pPr>
        <w:spacing w:line="276" w:lineRule="auto"/>
        <w:ind w:firstLine="708"/>
        <w:jc w:val="both"/>
        <w:rPr>
          <w:color w:val="000000"/>
        </w:rPr>
      </w:pPr>
      <w:r w:rsidRPr="00BB788E">
        <w:rPr>
          <w:color w:val="000000"/>
        </w:rPr>
        <w:t xml:space="preserve">2. Hastane Eğitim Komitesi </w:t>
      </w:r>
    </w:p>
    <w:p w14:paraId="5A9E6E9E" w14:textId="77777777" w:rsidR="00BB788E" w:rsidRPr="00BB788E" w:rsidRDefault="00BB788E" w:rsidP="00BB788E">
      <w:pPr>
        <w:spacing w:line="276" w:lineRule="auto"/>
        <w:ind w:firstLine="708"/>
        <w:jc w:val="both"/>
        <w:rPr>
          <w:color w:val="000000"/>
        </w:rPr>
      </w:pPr>
      <w:r w:rsidRPr="00BB788E">
        <w:rPr>
          <w:iCs/>
          <w:color w:val="000000"/>
        </w:rPr>
        <w:t xml:space="preserve">3. </w:t>
      </w:r>
      <w:r w:rsidRPr="00BB788E">
        <w:rPr>
          <w:color w:val="000000"/>
        </w:rPr>
        <w:t>Hizmet İçi Eğitim Koordinatörlüğü</w:t>
      </w:r>
    </w:p>
    <w:p w14:paraId="0B069931" w14:textId="77777777" w:rsidR="00BB788E" w:rsidRPr="00BB788E" w:rsidRDefault="00BB788E" w:rsidP="00BB788E">
      <w:pPr>
        <w:spacing w:line="276" w:lineRule="auto"/>
        <w:ind w:firstLine="708"/>
        <w:jc w:val="both"/>
        <w:rPr>
          <w:color w:val="000000"/>
        </w:rPr>
      </w:pPr>
      <w:r w:rsidRPr="00BB788E">
        <w:rPr>
          <w:iCs/>
          <w:color w:val="000000"/>
        </w:rPr>
        <w:t xml:space="preserve">4. Türk Hemşireler </w:t>
      </w:r>
      <w:r w:rsidRPr="00BB788E">
        <w:rPr>
          <w:color w:val="000000"/>
        </w:rPr>
        <w:t>Derneği Okul Temsilciliği</w:t>
      </w:r>
    </w:p>
    <w:p w14:paraId="172F9A0F" w14:textId="77777777" w:rsidR="00BB788E" w:rsidRPr="00BB788E" w:rsidRDefault="00BB788E" w:rsidP="00BB788E">
      <w:pPr>
        <w:spacing w:line="276" w:lineRule="auto"/>
        <w:ind w:firstLine="708"/>
        <w:jc w:val="both"/>
        <w:rPr>
          <w:iCs/>
          <w:color w:val="000000"/>
        </w:rPr>
      </w:pPr>
      <w:r w:rsidRPr="00BB788E">
        <w:rPr>
          <w:color w:val="000000"/>
        </w:rPr>
        <w:t xml:space="preserve">5. Fakülte </w:t>
      </w:r>
      <w:r w:rsidRPr="00BB788E">
        <w:rPr>
          <w:iCs/>
          <w:color w:val="000000"/>
        </w:rPr>
        <w:t>Web Sayfası Komitesi</w:t>
      </w:r>
    </w:p>
    <w:p w14:paraId="18360034" w14:textId="77777777" w:rsidR="00BB788E" w:rsidRPr="00BB788E" w:rsidRDefault="00BB788E" w:rsidP="00BB788E">
      <w:pPr>
        <w:spacing w:line="276" w:lineRule="auto"/>
        <w:ind w:firstLine="708"/>
        <w:jc w:val="both"/>
        <w:rPr>
          <w:color w:val="000000"/>
        </w:rPr>
      </w:pPr>
      <w:r w:rsidRPr="00BB788E">
        <w:rPr>
          <w:iCs/>
          <w:color w:val="000000"/>
        </w:rPr>
        <w:t xml:space="preserve">6. </w:t>
      </w:r>
      <w:r w:rsidRPr="00BB788E">
        <w:rPr>
          <w:color w:val="000000"/>
        </w:rPr>
        <w:t>E-Dergi Komitesi</w:t>
      </w:r>
    </w:p>
    <w:p w14:paraId="6AB27AB1" w14:textId="77777777" w:rsidR="00BB788E" w:rsidRPr="00BB788E" w:rsidRDefault="00BB788E" w:rsidP="00BB788E">
      <w:pPr>
        <w:spacing w:line="276" w:lineRule="auto"/>
        <w:ind w:firstLine="708"/>
        <w:jc w:val="both"/>
        <w:rPr>
          <w:color w:val="000000"/>
        </w:rPr>
      </w:pPr>
      <w:r w:rsidRPr="00BB788E">
        <w:rPr>
          <w:color w:val="000000"/>
        </w:rPr>
        <w:t>7. Arşiv Komitesi</w:t>
      </w:r>
    </w:p>
    <w:p w14:paraId="5C19D428" w14:textId="77777777" w:rsidR="00BB788E" w:rsidRPr="00BB788E" w:rsidRDefault="00BB788E" w:rsidP="00BB788E">
      <w:pPr>
        <w:spacing w:line="276" w:lineRule="auto"/>
        <w:ind w:firstLine="708"/>
        <w:jc w:val="both"/>
        <w:rPr>
          <w:color w:val="000000"/>
        </w:rPr>
      </w:pPr>
      <w:r w:rsidRPr="00BB788E">
        <w:rPr>
          <w:color w:val="000000"/>
        </w:rPr>
        <w:t>8. Sivil Savunma ve Risk Yönetimi Komitesi</w:t>
      </w:r>
    </w:p>
    <w:p w14:paraId="65ECE609" w14:textId="77777777" w:rsidR="00BB788E" w:rsidRPr="00BB788E" w:rsidRDefault="00BB788E" w:rsidP="00BB788E">
      <w:pPr>
        <w:spacing w:line="276" w:lineRule="auto"/>
        <w:ind w:firstLine="708"/>
        <w:jc w:val="both"/>
        <w:rPr>
          <w:iCs/>
          <w:color w:val="000000"/>
        </w:rPr>
      </w:pPr>
      <w:r w:rsidRPr="00BB788E">
        <w:rPr>
          <w:color w:val="000000"/>
        </w:rPr>
        <w:t xml:space="preserve">9. </w:t>
      </w:r>
      <w:r w:rsidRPr="00BB788E">
        <w:rPr>
          <w:iCs/>
          <w:color w:val="000000"/>
        </w:rPr>
        <w:t>Sosyal Komite</w:t>
      </w:r>
    </w:p>
    <w:p w14:paraId="4C41C980" w14:textId="77777777" w:rsidR="00BB788E" w:rsidRPr="00BB788E" w:rsidRDefault="00BB788E" w:rsidP="00BB788E">
      <w:pPr>
        <w:spacing w:line="276" w:lineRule="auto"/>
        <w:ind w:firstLine="708"/>
        <w:jc w:val="both"/>
        <w:rPr>
          <w:iCs/>
          <w:color w:val="000000"/>
        </w:rPr>
      </w:pPr>
      <w:r w:rsidRPr="00BB788E">
        <w:rPr>
          <w:iCs/>
          <w:color w:val="000000"/>
        </w:rPr>
        <w:t>10.</w:t>
      </w:r>
      <w:r w:rsidRPr="00BB788E">
        <w:rPr>
          <w:color w:val="000000"/>
        </w:rPr>
        <w:t xml:space="preserve"> </w:t>
      </w:r>
      <w:r w:rsidRPr="00BB788E">
        <w:rPr>
          <w:iCs/>
          <w:color w:val="000000"/>
        </w:rPr>
        <w:t>Mezun İzleme Komitesi</w:t>
      </w:r>
    </w:p>
    <w:p w14:paraId="12DC125D" w14:textId="77777777" w:rsidR="00BB788E" w:rsidRPr="00BB788E" w:rsidRDefault="00BB788E" w:rsidP="00BB788E">
      <w:pPr>
        <w:spacing w:line="276" w:lineRule="auto"/>
        <w:ind w:firstLine="708"/>
        <w:jc w:val="both"/>
        <w:rPr>
          <w:iCs/>
          <w:color w:val="000000"/>
        </w:rPr>
      </w:pPr>
      <w:r w:rsidRPr="00BB788E">
        <w:rPr>
          <w:iCs/>
          <w:color w:val="000000"/>
        </w:rPr>
        <w:t>11.Engelli Birimi Koordinatörlüğü</w:t>
      </w:r>
    </w:p>
    <w:p w14:paraId="1FB92B9D" w14:textId="77777777" w:rsidR="00BB788E" w:rsidRPr="00BB788E" w:rsidRDefault="00BB788E" w:rsidP="00BB788E">
      <w:pPr>
        <w:spacing w:line="276" w:lineRule="auto"/>
        <w:ind w:firstLine="708"/>
        <w:jc w:val="both"/>
        <w:rPr>
          <w:iCs/>
          <w:color w:val="000000"/>
        </w:rPr>
      </w:pPr>
      <w:r w:rsidRPr="00BB788E">
        <w:rPr>
          <w:iCs/>
          <w:color w:val="000000"/>
        </w:rPr>
        <w:t>12.Oryantasyon Komitesi</w:t>
      </w:r>
    </w:p>
    <w:p w14:paraId="1DCAF7DC" w14:textId="77777777" w:rsidR="00BB788E" w:rsidRPr="00BB788E" w:rsidRDefault="00BB788E" w:rsidP="00BB788E">
      <w:pPr>
        <w:spacing w:line="276" w:lineRule="auto"/>
        <w:ind w:firstLine="708"/>
        <w:jc w:val="both"/>
        <w:rPr>
          <w:iCs/>
          <w:color w:val="000000"/>
        </w:rPr>
      </w:pPr>
      <w:r w:rsidRPr="00BB788E">
        <w:rPr>
          <w:iCs/>
          <w:color w:val="000000"/>
        </w:rPr>
        <w:t xml:space="preserve">13. Spor Komitesi   </w:t>
      </w:r>
    </w:p>
    <w:p w14:paraId="0E9373E3" w14:textId="77777777" w:rsidR="00BB788E" w:rsidRPr="00BB788E" w:rsidRDefault="00BB788E" w:rsidP="00BB788E">
      <w:pPr>
        <w:spacing w:line="276" w:lineRule="auto"/>
        <w:ind w:firstLine="708"/>
        <w:jc w:val="both"/>
        <w:rPr>
          <w:iCs/>
          <w:color w:val="000000"/>
        </w:rPr>
      </w:pPr>
    </w:p>
    <w:p w14:paraId="49D19173" w14:textId="77777777" w:rsidR="00BB788E" w:rsidRPr="00BB788E" w:rsidRDefault="00BB788E" w:rsidP="00C670A9">
      <w:pPr>
        <w:pStyle w:val="Balk1"/>
      </w:pPr>
      <w:bookmarkStart w:id="201" w:name="_Toc517951407"/>
      <w:r w:rsidRPr="00BB788E">
        <w:t>3.2. Yönetmelikler</w:t>
      </w:r>
      <w:bookmarkEnd w:id="201"/>
      <w:r w:rsidRPr="00BB788E">
        <w:t xml:space="preserve"> </w:t>
      </w:r>
    </w:p>
    <w:p w14:paraId="07C5B548" w14:textId="77777777" w:rsidR="00BB788E" w:rsidRPr="00BB788E" w:rsidRDefault="00BB788E" w:rsidP="00BB788E">
      <w:pPr>
        <w:spacing w:after="160" w:line="259" w:lineRule="auto"/>
        <w:jc w:val="both"/>
      </w:pPr>
      <w:r w:rsidRPr="00BB788E">
        <w:t>Öğretim ve Sınav Uygulama Esasları Lisans Öğretim Çerçeve Yönetmeliği</w:t>
      </w:r>
    </w:p>
    <w:p w14:paraId="46C85017" w14:textId="77777777" w:rsidR="00BB788E" w:rsidRPr="00BB788E" w:rsidRDefault="00BB788E" w:rsidP="00BB788E">
      <w:pPr>
        <w:spacing w:after="160" w:line="259" w:lineRule="auto"/>
        <w:jc w:val="both"/>
      </w:pPr>
      <w:r w:rsidRPr="00BB788E">
        <w:t>(Üniversitemiz Senatosunun 15.03.2016 Tarih ve 455/18 Sayılı Kararı İle Kabul Edilen Şekli)</w:t>
      </w:r>
    </w:p>
    <w:p w14:paraId="0DB56065" w14:textId="77777777" w:rsidR="00BB788E" w:rsidRPr="00BB788E" w:rsidRDefault="00BB788E" w:rsidP="00BB788E">
      <w:pPr>
        <w:spacing w:line="276" w:lineRule="auto"/>
        <w:ind w:right="96"/>
        <w:jc w:val="both"/>
        <w:rPr>
          <w:i/>
        </w:rPr>
      </w:pPr>
      <w:r w:rsidRPr="00BB788E">
        <w:rPr>
          <w:i/>
        </w:rPr>
        <w:t>1. Bölüm: Amaç Kapsam Dayanak ve Tanımlar</w:t>
      </w:r>
    </w:p>
    <w:p w14:paraId="023FB499" w14:textId="77777777" w:rsidR="00BB788E" w:rsidRPr="00BB788E" w:rsidRDefault="00BB788E" w:rsidP="00BB788E">
      <w:pPr>
        <w:spacing w:line="276" w:lineRule="auto"/>
        <w:ind w:right="96"/>
        <w:jc w:val="both"/>
      </w:pPr>
      <w:r w:rsidRPr="00BB788E">
        <w:t xml:space="preserve">Madde 1- Amaç </w:t>
      </w:r>
    </w:p>
    <w:p w14:paraId="61000402" w14:textId="77777777" w:rsidR="00BB788E" w:rsidRPr="00BB788E" w:rsidRDefault="00BB788E" w:rsidP="00BB788E">
      <w:pPr>
        <w:spacing w:line="276" w:lineRule="auto"/>
        <w:ind w:right="96"/>
        <w:jc w:val="both"/>
      </w:pPr>
      <w:r w:rsidRPr="00BB788E">
        <w:t>Madde 2- Kapsam</w:t>
      </w:r>
    </w:p>
    <w:p w14:paraId="58A6A3EF" w14:textId="77777777" w:rsidR="00BB788E" w:rsidRPr="00BB788E" w:rsidRDefault="00BB788E" w:rsidP="00BB788E">
      <w:pPr>
        <w:spacing w:line="276" w:lineRule="auto"/>
        <w:ind w:right="96"/>
        <w:jc w:val="both"/>
      </w:pPr>
      <w:r w:rsidRPr="00BB788E">
        <w:t>Madde 3- Dayanak</w:t>
      </w:r>
    </w:p>
    <w:p w14:paraId="0BEBE530" w14:textId="77777777" w:rsidR="00BB788E" w:rsidRPr="00BB788E" w:rsidRDefault="00BB788E" w:rsidP="00BB788E">
      <w:pPr>
        <w:spacing w:line="276" w:lineRule="auto"/>
        <w:ind w:right="96"/>
        <w:jc w:val="both"/>
      </w:pPr>
      <w:r w:rsidRPr="00BB788E">
        <w:t>Madde 4- Tanımlar</w:t>
      </w:r>
    </w:p>
    <w:p w14:paraId="73C42259" w14:textId="77777777" w:rsidR="00BB788E" w:rsidRPr="00BB788E" w:rsidRDefault="00BB788E" w:rsidP="00BB788E">
      <w:pPr>
        <w:spacing w:line="276" w:lineRule="auto"/>
        <w:ind w:right="96"/>
        <w:jc w:val="both"/>
        <w:rPr>
          <w:i/>
        </w:rPr>
      </w:pPr>
      <w:r w:rsidRPr="00BB788E">
        <w:rPr>
          <w:i/>
        </w:rPr>
        <w:t>2. Bölüm: Eğitim ve Öğretim ile İlgili Esaslar</w:t>
      </w:r>
    </w:p>
    <w:p w14:paraId="4666AE36" w14:textId="77777777" w:rsidR="00BB788E" w:rsidRPr="00BB788E" w:rsidRDefault="00BB788E" w:rsidP="00BB788E">
      <w:pPr>
        <w:spacing w:line="276" w:lineRule="auto"/>
        <w:ind w:right="96"/>
        <w:jc w:val="both"/>
      </w:pPr>
      <w:r w:rsidRPr="00BB788E">
        <w:t>Madde 5- Akademik Takvim ve Öğretim Yılı</w:t>
      </w:r>
    </w:p>
    <w:p w14:paraId="6C362D73" w14:textId="77777777" w:rsidR="00BB788E" w:rsidRPr="00BB788E" w:rsidRDefault="00BB788E" w:rsidP="00BB788E">
      <w:pPr>
        <w:spacing w:line="276" w:lineRule="auto"/>
        <w:ind w:right="96"/>
        <w:jc w:val="both"/>
      </w:pPr>
      <w:r w:rsidRPr="00BB788E">
        <w:t>Madde 6- Eğitim ve Öğretim Programları</w:t>
      </w:r>
    </w:p>
    <w:p w14:paraId="757A7AD4" w14:textId="77777777" w:rsidR="00BB788E" w:rsidRPr="00BB788E" w:rsidRDefault="00BB788E" w:rsidP="00BB788E">
      <w:pPr>
        <w:spacing w:line="276" w:lineRule="auto"/>
        <w:ind w:right="96"/>
        <w:jc w:val="both"/>
      </w:pPr>
      <w:r w:rsidRPr="00BB788E">
        <w:t>Madde 7- Hazırlık Eğitimi</w:t>
      </w:r>
    </w:p>
    <w:p w14:paraId="76C70023" w14:textId="77777777" w:rsidR="00BB788E" w:rsidRPr="00BB788E" w:rsidRDefault="00BB788E" w:rsidP="00BB788E">
      <w:pPr>
        <w:spacing w:line="276" w:lineRule="auto"/>
        <w:ind w:right="96"/>
        <w:jc w:val="both"/>
      </w:pPr>
      <w:r w:rsidRPr="00BB788E">
        <w:t>Madde 8- Öğretim Süresi</w:t>
      </w:r>
    </w:p>
    <w:p w14:paraId="4B5D38EC" w14:textId="77777777" w:rsidR="00BB788E" w:rsidRPr="00BB788E" w:rsidRDefault="00BB788E" w:rsidP="00BB788E">
      <w:pPr>
        <w:spacing w:line="276" w:lineRule="auto"/>
        <w:ind w:right="96"/>
        <w:jc w:val="both"/>
      </w:pPr>
      <w:r w:rsidRPr="00BB788E">
        <w:t>Madde 9- Ders Geçme</w:t>
      </w:r>
    </w:p>
    <w:p w14:paraId="525D9977" w14:textId="77777777" w:rsidR="00BB788E" w:rsidRPr="00BB788E" w:rsidRDefault="00BB788E" w:rsidP="00BB788E">
      <w:pPr>
        <w:spacing w:line="276" w:lineRule="auto"/>
        <w:ind w:right="96"/>
        <w:jc w:val="both"/>
      </w:pPr>
      <w:r w:rsidRPr="00BB788E">
        <w:t>Madde 10-Mali Yükümlülükler</w:t>
      </w:r>
    </w:p>
    <w:p w14:paraId="6BD53B00" w14:textId="77777777" w:rsidR="00BB788E" w:rsidRPr="00BB788E" w:rsidRDefault="00BB788E" w:rsidP="00BB788E">
      <w:pPr>
        <w:spacing w:line="276" w:lineRule="auto"/>
        <w:ind w:right="96"/>
        <w:jc w:val="both"/>
        <w:rPr>
          <w:i/>
        </w:rPr>
      </w:pPr>
      <w:r w:rsidRPr="00BB788E">
        <w:rPr>
          <w:i/>
        </w:rPr>
        <w:t>3. Bölüm: Kayıt İşlemleri ve Dersler</w:t>
      </w:r>
    </w:p>
    <w:p w14:paraId="6E4567DB" w14:textId="77777777" w:rsidR="00BB788E" w:rsidRPr="00BB788E" w:rsidRDefault="00BB788E" w:rsidP="00BB788E">
      <w:pPr>
        <w:spacing w:line="276" w:lineRule="auto"/>
        <w:ind w:right="96"/>
        <w:jc w:val="both"/>
      </w:pPr>
      <w:r w:rsidRPr="00BB788E">
        <w:t>Madde 11- Fakülteye Kayıt Şartları ve Gerekli Belgeler</w:t>
      </w:r>
    </w:p>
    <w:p w14:paraId="77AE3C4F" w14:textId="77777777" w:rsidR="00BB788E" w:rsidRPr="00BB788E" w:rsidRDefault="00BB788E" w:rsidP="00BB788E">
      <w:pPr>
        <w:spacing w:line="276" w:lineRule="auto"/>
        <w:ind w:right="96"/>
        <w:jc w:val="both"/>
      </w:pPr>
      <w:r w:rsidRPr="00BB788E">
        <w:t>Madde 12- Yatay – Dikey Geçişler</w:t>
      </w:r>
    </w:p>
    <w:p w14:paraId="724C975C" w14:textId="77777777" w:rsidR="00BB788E" w:rsidRPr="00BB788E" w:rsidRDefault="00BB788E" w:rsidP="00BB788E">
      <w:pPr>
        <w:spacing w:line="276" w:lineRule="auto"/>
        <w:ind w:right="96"/>
        <w:jc w:val="both"/>
      </w:pPr>
      <w:r w:rsidRPr="00BB788E">
        <w:t>Madde 13- Özel Öğrenciler</w:t>
      </w:r>
    </w:p>
    <w:p w14:paraId="7F579D94" w14:textId="77777777" w:rsidR="00BB788E" w:rsidRPr="00BB788E" w:rsidRDefault="00BB788E" w:rsidP="00BB788E">
      <w:pPr>
        <w:spacing w:line="276" w:lineRule="auto"/>
        <w:ind w:right="96"/>
        <w:jc w:val="both"/>
      </w:pPr>
      <w:r w:rsidRPr="00BB788E">
        <w:t>Madde 14- Anlaşmalı Yurt İçi veya Yurt Dışı Üniversiteleri ile İşbirliği</w:t>
      </w:r>
    </w:p>
    <w:p w14:paraId="5F452C07" w14:textId="77777777" w:rsidR="00BB788E" w:rsidRPr="00BB788E" w:rsidRDefault="00BB788E" w:rsidP="00BB788E">
      <w:pPr>
        <w:spacing w:line="276" w:lineRule="auto"/>
        <w:ind w:right="96"/>
        <w:jc w:val="both"/>
      </w:pPr>
      <w:r w:rsidRPr="00BB788E">
        <w:lastRenderedPageBreak/>
        <w:t>Madde 15- Çift Anadal / Yandan Programları</w:t>
      </w:r>
    </w:p>
    <w:p w14:paraId="7BB6ECB8" w14:textId="77777777" w:rsidR="00BB788E" w:rsidRPr="00BB788E" w:rsidRDefault="00BB788E" w:rsidP="00BB788E">
      <w:pPr>
        <w:spacing w:line="276" w:lineRule="auto"/>
        <w:ind w:right="96"/>
        <w:jc w:val="both"/>
      </w:pPr>
      <w:r w:rsidRPr="00BB788E">
        <w:t>Madde 16- Dönem / Ders Kaydı</w:t>
      </w:r>
    </w:p>
    <w:p w14:paraId="33A4496D" w14:textId="77777777" w:rsidR="00BB788E" w:rsidRPr="00BB788E" w:rsidRDefault="00BB788E" w:rsidP="00BB788E">
      <w:pPr>
        <w:spacing w:line="276" w:lineRule="auto"/>
        <w:ind w:right="96"/>
        <w:jc w:val="both"/>
      </w:pPr>
      <w:r w:rsidRPr="00BB788E">
        <w:t>Madde 17- Uygulamalar</w:t>
      </w:r>
    </w:p>
    <w:p w14:paraId="40A1BABB" w14:textId="77777777" w:rsidR="00BB788E" w:rsidRPr="00BB788E" w:rsidRDefault="00BB788E" w:rsidP="00BB788E">
      <w:pPr>
        <w:spacing w:line="276" w:lineRule="auto"/>
        <w:ind w:right="96"/>
        <w:jc w:val="both"/>
      </w:pPr>
      <w:r w:rsidRPr="00BB788E">
        <w:t>Madde 18- Devam Zorunluluğu ve Devamın Denetlenmesi</w:t>
      </w:r>
    </w:p>
    <w:p w14:paraId="17857380" w14:textId="77777777" w:rsidR="00BB788E" w:rsidRPr="00BB788E" w:rsidRDefault="00BB788E" w:rsidP="00BB788E">
      <w:pPr>
        <w:spacing w:line="276" w:lineRule="auto"/>
        <w:ind w:right="96"/>
        <w:jc w:val="both"/>
        <w:rPr>
          <w:i/>
        </w:rPr>
      </w:pPr>
      <w:r w:rsidRPr="00BB788E">
        <w:rPr>
          <w:i/>
        </w:rPr>
        <w:t>4. Bölüm: Sınavlar ve Başarı Değerlendirmeleri</w:t>
      </w:r>
    </w:p>
    <w:p w14:paraId="75ACA7A0" w14:textId="77777777" w:rsidR="00BB788E" w:rsidRPr="00BB788E" w:rsidRDefault="00BB788E" w:rsidP="00BB788E">
      <w:pPr>
        <w:spacing w:line="276" w:lineRule="auto"/>
        <w:ind w:right="96"/>
        <w:jc w:val="both"/>
      </w:pPr>
      <w:r w:rsidRPr="00BB788E">
        <w:t>Madde 19- Sınavlar ve Sınavların Yapılışı</w:t>
      </w:r>
    </w:p>
    <w:p w14:paraId="7BA792D1" w14:textId="77777777" w:rsidR="00BB788E" w:rsidRPr="00BB788E" w:rsidRDefault="00BB788E" w:rsidP="00BB788E">
      <w:pPr>
        <w:spacing w:line="276" w:lineRule="auto"/>
        <w:ind w:right="96"/>
        <w:jc w:val="both"/>
      </w:pPr>
      <w:r w:rsidRPr="00BB788E">
        <w:t>Madde 20- Yarıyıl Sonu ve Bütünleme Sınavlarına Girebilme Şartları</w:t>
      </w:r>
    </w:p>
    <w:p w14:paraId="66B85921" w14:textId="77777777" w:rsidR="00BB788E" w:rsidRPr="00BB788E" w:rsidRDefault="00BB788E" w:rsidP="00BB788E">
      <w:pPr>
        <w:spacing w:line="276" w:lineRule="auto"/>
        <w:ind w:right="96"/>
        <w:jc w:val="both"/>
      </w:pPr>
      <w:r w:rsidRPr="00BB788E">
        <w:t>Madde 21- Kabul Edilebilir Bir Mazeret Nedeni ile Sınava Girememe</w:t>
      </w:r>
    </w:p>
    <w:p w14:paraId="494034E8" w14:textId="77777777" w:rsidR="00BB788E" w:rsidRPr="00BB788E" w:rsidRDefault="00BB788E" w:rsidP="00BB788E">
      <w:pPr>
        <w:spacing w:line="276" w:lineRule="auto"/>
        <w:ind w:right="96"/>
        <w:jc w:val="both"/>
      </w:pPr>
      <w:r w:rsidRPr="00BB788E">
        <w:t>Madde 22- Sınav Düzeni</w:t>
      </w:r>
    </w:p>
    <w:p w14:paraId="3F3A9407" w14:textId="77777777" w:rsidR="00BB788E" w:rsidRPr="00BB788E" w:rsidRDefault="00BB788E" w:rsidP="00BB788E">
      <w:pPr>
        <w:spacing w:line="276" w:lineRule="auto"/>
        <w:ind w:right="96"/>
        <w:jc w:val="both"/>
      </w:pPr>
      <w:r w:rsidRPr="00BB788E">
        <w:t>Madde 23- Sınav ve Çalışma Sonuçlarının Duyurulması</w:t>
      </w:r>
    </w:p>
    <w:p w14:paraId="454DB206" w14:textId="77777777" w:rsidR="00BB788E" w:rsidRPr="00BB788E" w:rsidRDefault="00BB788E" w:rsidP="00BB788E">
      <w:pPr>
        <w:spacing w:line="276" w:lineRule="auto"/>
        <w:ind w:right="96"/>
        <w:jc w:val="both"/>
      </w:pPr>
      <w:r w:rsidRPr="00BB788E">
        <w:t>Madde 24- Sınav Sonucuna İtiraz</w:t>
      </w:r>
    </w:p>
    <w:p w14:paraId="50B37615" w14:textId="77777777" w:rsidR="00BB788E" w:rsidRPr="00BB788E" w:rsidRDefault="00BB788E" w:rsidP="00BB788E">
      <w:pPr>
        <w:spacing w:line="276" w:lineRule="auto"/>
        <w:ind w:right="96"/>
        <w:jc w:val="both"/>
      </w:pPr>
      <w:r w:rsidRPr="00BB788E">
        <w:t>Madde 25- Derste Başarısızlık</w:t>
      </w:r>
    </w:p>
    <w:p w14:paraId="0FC5DEAC" w14:textId="77777777" w:rsidR="00BB788E" w:rsidRPr="00BB788E" w:rsidRDefault="00BB788E" w:rsidP="00BB788E">
      <w:pPr>
        <w:spacing w:line="276" w:lineRule="auto"/>
        <w:ind w:right="96"/>
        <w:jc w:val="both"/>
      </w:pPr>
      <w:r w:rsidRPr="00BB788E">
        <w:t>Madde 26- Ders Notları ve Başarı Durumu</w:t>
      </w:r>
    </w:p>
    <w:p w14:paraId="34FC1433" w14:textId="77777777" w:rsidR="00BB788E" w:rsidRPr="00BB788E" w:rsidRDefault="00BB788E" w:rsidP="00BB788E">
      <w:pPr>
        <w:spacing w:line="276" w:lineRule="auto"/>
        <w:ind w:right="96"/>
        <w:jc w:val="both"/>
      </w:pPr>
      <w:r w:rsidRPr="00BB788E">
        <w:t>Madde 27- Başarı Notu ve Başarı Düzeyinin Değerlendirilmesi</w:t>
      </w:r>
    </w:p>
    <w:p w14:paraId="459FA658" w14:textId="77777777" w:rsidR="00BB788E" w:rsidRPr="00BB788E" w:rsidRDefault="00BB788E" w:rsidP="00BB788E">
      <w:pPr>
        <w:spacing w:line="276" w:lineRule="auto"/>
        <w:ind w:right="96"/>
        <w:jc w:val="both"/>
        <w:rPr>
          <w:i/>
        </w:rPr>
      </w:pPr>
      <w:r w:rsidRPr="00BB788E">
        <w:rPr>
          <w:i/>
        </w:rPr>
        <w:t>5. Bölüm: Çeşitli ve Son Hükümler</w:t>
      </w:r>
    </w:p>
    <w:p w14:paraId="18BD5231" w14:textId="77777777" w:rsidR="00BB788E" w:rsidRPr="00BB788E" w:rsidRDefault="00BB788E" w:rsidP="00BB788E">
      <w:pPr>
        <w:spacing w:line="276" w:lineRule="auto"/>
        <w:ind w:right="96"/>
        <w:jc w:val="both"/>
      </w:pPr>
      <w:r w:rsidRPr="00BB788E">
        <w:t>Madde 28- Sınav Evraklarının Saklanması</w:t>
      </w:r>
    </w:p>
    <w:p w14:paraId="3206DB92" w14:textId="77777777" w:rsidR="00BB788E" w:rsidRPr="00BB788E" w:rsidRDefault="00BB788E" w:rsidP="00BB788E">
      <w:pPr>
        <w:spacing w:line="276" w:lineRule="auto"/>
        <w:ind w:right="96"/>
        <w:jc w:val="both"/>
      </w:pPr>
      <w:r w:rsidRPr="00BB788E">
        <w:t>Madde 29- Giyim ve Genel Görünüş</w:t>
      </w:r>
    </w:p>
    <w:p w14:paraId="4C224B9A" w14:textId="77777777" w:rsidR="00BB788E" w:rsidRPr="00BB788E" w:rsidRDefault="00BB788E" w:rsidP="00BB788E">
      <w:pPr>
        <w:spacing w:line="276" w:lineRule="auto"/>
        <w:ind w:right="96"/>
        <w:jc w:val="both"/>
      </w:pPr>
      <w:r w:rsidRPr="00BB788E">
        <w:t>Madde 30- Tebligat</w:t>
      </w:r>
    </w:p>
    <w:p w14:paraId="5ABB2B6F" w14:textId="77777777" w:rsidR="00BB788E" w:rsidRPr="00BB788E" w:rsidRDefault="00BB788E" w:rsidP="00BB788E">
      <w:pPr>
        <w:spacing w:line="276" w:lineRule="auto"/>
        <w:ind w:right="96"/>
        <w:jc w:val="both"/>
      </w:pPr>
      <w:r w:rsidRPr="00BB788E">
        <w:t>Madde 31- Öğrenime Ara Verme İzni</w:t>
      </w:r>
    </w:p>
    <w:p w14:paraId="597E2F05" w14:textId="77777777" w:rsidR="00BB788E" w:rsidRPr="00BB788E" w:rsidRDefault="00BB788E" w:rsidP="00BB788E">
      <w:pPr>
        <w:spacing w:line="276" w:lineRule="auto"/>
        <w:ind w:right="96"/>
        <w:jc w:val="both"/>
      </w:pPr>
      <w:r w:rsidRPr="00BB788E">
        <w:t>Madde 32- Haklı ve Geçerli Mazeretler</w:t>
      </w:r>
    </w:p>
    <w:p w14:paraId="58DEA9A8" w14:textId="77777777" w:rsidR="00BB788E" w:rsidRPr="00BB788E" w:rsidRDefault="00BB788E" w:rsidP="00BB788E">
      <w:pPr>
        <w:spacing w:line="276" w:lineRule="auto"/>
        <w:ind w:right="96"/>
        <w:jc w:val="both"/>
      </w:pPr>
      <w:r w:rsidRPr="00BB788E">
        <w:t>Madde 33- Ağırlıklı Ortalama ve Diploma Derecesi</w:t>
      </w:r>
    </w:p>
    <w:p w14:paraId="711F7FE0" w14:textId="77777777" w:rsidR="00BB788E" w:rsidRPr="00BB788E" w:rsidRDefault="00BB788E" w:rsidP="00BB788E">
      <w:pPr>
        <w:spacing w:line="276" w:lineRule="auto"/>
        <w:ind w:right="96"/>
        <w:jc w:val="both"/>
      </w:pPr>
      <w:r w:rsidRPr="00BB788E">
        <w:t>Madde 34- Diploma</w:t>
      </w:r>
    </w:p>
    <w:p w14:paraId="60799927" w14:textId="77777777" w:rsidR="00BB788E" w:rsidRPr="00BB788E" w:rsidRDefault="00BB788E" w:rsidP="00BB788E">
      <w:pPr>
        <w:spacing w:line="276" w:lineRule="auto"/>
        <w:ind w:right="96"/>
        <w:jc w:val="both"/>
      </w:pPr>
      <w:r w:rsidRPr="00BB788E">
        <w:t>Madde 35- Ön Lisans Diploması</w:t>
      </w:r>
    </w:p>
    <w:p w14:paraId="33F552D9" w14:textId="77777777" w:rsidR="00BB788E" w:rsidRPr="00BB788E" w:rsidRDefault="00BB788E" w:rsidP="00BB788E">
      <w:pPr>
        <w:spacing w:line="276" w:lineRule="auto"/>
        <w:ind w:right="96"/>
        <w:jc w:val="both"/>
      </w:pPr>
      <w:r w:rsidRPr="00BB788E">
        <w:t>Madde 36- Kayıt Silme</w:t>
      </w:r>
    </w:p>
    <w:p w14:paraId="657814F7" w14:textId="77777777" w:rsidR="00BB788E" w:rsidRPr="00BB788E" w:rsidRDefault="00BB788E" w:rsidP="00BB788E">
      <w:pPr>
        <w:spacing w:line="276" w:lineRule="auto"/>
        <w:ind w:right="96"/>
        <w:jc w:val="both"/>
      </w:pPr>
      <w:r w:rsidRPr="00BB788E">
        <w:t>Madde 37- Hüküm Bulunmayan Haller</w:t>
      </w:r>
    </w:p>
    <w:p w14:paraId="4AC9222B" w14:textId="77777777" w:rsidR="00BB788E" w:rsidRPr="00BB788E" w:rsidRDefault="00BB788E" w:rsidP="00BB788E">
      <w:pPr>
        <w:spacing w:line="276" w:lineRule="auto"/>
        <w:ind w:right="96"/>
        <w:jc w:val="both"/>
      </w:pPr>
      <w:r w:rsidRPr="00BB788E">
        <w:t>Madde 38- Yürürlükten Kaldırılan Uygulama Esasları</w:t>
      </w:r>
    </w:p>
    <w:p w14:paraId="2130AEAE" w14:textId="77777777" w:rsidR="00BB788E" w:rsidRPr="00BB788E" w:rsidRDefault="00BB788E" w:rsidP="00BB788E">
      <w:pPr>
        <w:spacing w:line="276" w:lineRule="auto"/>
        <w:ind w:right="96"/>
        <w:jc w:val="both"/>
      </w:pPr>
      <w:r w:rsidRPr="00BB788E">
        <w:t>Madde 39- Yürürlük</w:t>
      </w:r>
    </w:p>
    <w:p w14:paraId="63AA01A1" w14:textId="77777777" w:rsidR="00BB788E" w:rsidRPr="00BB788E" w:rsidRDefault="00BB788E" w:rsidP="00BB788E">
      <w:pPr>
        <w:spacing w:line="276" w:lineRule="auto"/>
        <w:ind w:right="96"/>
        <w:jc w:val="both"/>
      </w:pPr>
      <w:r w:rsidRPr="00BB788E">
        <w:t>Madde 40- Yürütme</w:t>
      </w:r>
    </w:p>
    <w:p w14:paraId="0C0D7514" w14:textId="77777777" w:rsidR="00BB788E" w:rsidRPr="00BB788E" w:rsidRDefault="00BB788E" w:rsidP="00BB788E">
      <w:pPr>
        <w:spacing w:line="276" w:lineRule="auto"/>
        <w:jc w:val="both"/>
      </w:pPr>
    </w:p>
    <w:p w14:paraId="7B512FD8" w14:textId="77777777" w:rsidR="00BB788E" w:rsidRPr="00BB788E" w:rsidRDefault="00BB788E" w:rsidP="00BB788E">
      <w:pPr>
        <w:spacing w:line="276" w:lineRule="auto"/>
        <w:jc w:val="center"/>
        <w:rPr>
          <w:b/>
          <w:i/>
        </w:rPr>
      </w:pPr>
      <w:r w:rsidRPr="00BB788E">
        <w:rPr>
          <w:b/>
          <w:i/>
        </w:rPr>
        <w:t>Birinci Bölüm</w:t>
      </w:r>
    </w:p>
    <w:p w14:paraId="74A5586B" w14:textId="77777777" w:rsidR="00BB788E" w:rsidRPr="00BB788E" w:rsidRDefault="00BB788E" w:rsidP="00BB788E">
      <w:pPr>
        <w:spacing w:line="276" w:lineRule="auto"/>
        <w:jc w:val="center"/>
        <w:rPr>
          <w:b/>
          <w:i/>
        </w:rPr>
      </w:pPr>
      <w:r w:rsidRPr="00BB788E">
        <w:rPr>
          <w:b/>
          <w:i/>
        </w:rPr>
        <w:t>Amaç, Kapsam, Dayanak ve Tanımlar</w:t>
      </w:r>
    </w:p>
    <w:p w14:paraId="063DF0E5" w14:textId="77777777" w:rsidR="00BB788E" w:rsidRPr="00BB788E" w:rsidRDefault="00BB788E" w:rsidP="00BB788E">
      <w:pPr>
        <w:spacing w:line="276" w:lineRule="auto"/>
        <w:jc w:val="both"/>
        <w:rPr>
          <w:i/>
        </w:rPr>
      </w:pPr>
      <w:r w:rsidRPr="00BB788E">
        <w:rPr>
          <w:i/>
        </w:rPr>
        <w:t>Amaç</w:t>
      </w:r>
    </w:p>
    <w:p w14:paraId="114F2396" w14:textId="77777777" w:rsidR="00BB788E" w:rsidRPr="00BB788E" w:rsidRDefault="00BB788E" w:rsidP="00BB788E">
      <w:pPr>
        <w:spacing w:line="276" w:lineRule="auto"/>
        <w:jc w:val="both"/>
      </w:pPr>
      <w:r w:rsidRPr="00BB788E">
        <w:rPr>
          <w:i/>
        </w:rPr>
        <w:t>Madde 1-</w:t>
      </w:r>
      <w:r w:rsidRPr="00BB788E">
        <w:t xml:space="preserve"> (1) Bu Uygulama Esaslarının amacı, Hemşirelik Fakültesinde yürütülen lisans eğitim-öğretimi ile ilgili usul ve esasları belirlemektir.</w:t>
      </w:r>
    </w:p>
    <w:p w14:paraId="2414F348" w14:textId="77777777" w:rsidR="00BB788E" w:rsidRPr="00BB788E" w:rsidRDefault="00BB788E" w:rsidP="00BB788E">
      <w:pPr>
        <w:spacing w:line="276" w:lineRule="auto"/>
        <w:jc w:val="both"/>
        <w:rPr>
          <w:i/>
        </w:rPr>
      </w:pPr>
    </w:p>
    <w:p w14:paraId="52C5D710" w14:textId="77777777" w:rsidR="00BB788E" w:rsidRPr="00BB788E" w:rsidRDefault="00BB788E" w:rsidP="00BB788E">
      <w:pPr>
        <w:spacing w:line="276" w:lineRule="auto"/>
        <w:jc w:val="both"/>
        <w:rPr>
          <w:i/>
        </w:rPr>
      </w:pPr>
      <w:r w:rsidRPr="00BB788E">
        <w:rPr>
          <w:i/>
        </w:rPr>
        <w:t>Kapsam</w:t>
      </w:r>
    </w:p>
    <w:p w14:paraId="0AD86CB6" w14:textId="77777777" w:rsidR="00BB788E" w:rsidRPr="00BB788E" w:rsidRDefault="00BB788E" w:rsidP="00BB788E">
      <w:pPr>
        <w:spacing w:line="276" w:lineRule="auto"/>
        <w:jc w:val="both"/>
      </w:pPr>
      <w:r w:rsidRPr="00BB788E">
        <w:rPr>
          <w:i/>
        </w:rPr>
        <w:t>Madde 2-</w:t>
      </w:r>
      <w:r w:rsidRPr="00BB788E">
        <w:t xml:space="preserve"> (1) Bu Uygulama Esasları, lisans eğitim ve öğretimi ile sınavlara ilişkin hükümleri kapsar.</w:t>
      </w:r>
    </w:p>
    <w:p w14:paraId="2BCF4B2D" w14:textId="77777777" w:rsidR="00BB788E" w:rsidRPr="00BB788E" w:rsidRDefault="00BB788E" w:rsidP="00BB788E">
      <w:pPr>
        <w:spacing w:line="276" w:lineRule="auto"/>
        <w:jc w:val="both"/>
        <w:rPr>
          <w:i/>
        </w:rPr>
      </w:pPr>
      <w:r w:rsidRPr="00BB788E">
        <w:rPr>
          <w:i/>
        </w:rPr>
        <w:t>Dayanak</w:t>
      </w:r>
    </w:p>
    <w:p w14:paraId="4A83B4A5" w14:textId="77777777" w:rsidR="00BB788E" w:rsidRPr="00BB788E" w:rsidRDefault="00BB788E" w:rsidP="00BB788E">
      <w:pPr>
        <w:spacing w:line="276" w:lineRule="auto"/>
        <w:jc w:val="both"/>
        <w:rPr>
          <w:b/>
        </w:rPr>
      </w:pPr>
    </w:p>
    <w:p w14:paraId="39B5F9BB" w14:textId="77777777" w:rsidR="00BB788E" w:rsidRPr="00BB788E" w:rsidRDefault="00BB788E" w:rsidP="00BB788E">
      <w:pPr>
        <w:spacing w:line="276" w:lineRule="auto"/>
        <w:jc w:val="both"/>
      </w:pPr>
      <w:r w:rsidRPr="00BB788E">
        <w:rPr>
          <w:i/>
        </w:rPr>
        <w:t>Madde 3-</w:t>
      </w:r>
      <w:r w:rsidRPr="00BB788E">
        <w:t xml:space="preserve"> (1) Bu Uygulama Esasları 12/08/2011 tarih ve 28023 sayılı Resmi Gazetede yayımlanarak yürürlüğe giren Dokuz Eylül Üniversitesi Ön Lisans ve Lisans Öğretim ve Sınav Yönetmeliği hükümlerine dayanılarak hazırlanmıştır.</w:t>
      </w:r>
    </w:p>
    <w:p w14:paraId="153A41F8" w14:textId="77777777" w:rsidR="00BB788E" w:rsidRPr="00BB788E" w:rsidRDefault="00BB788E" w:rsidP="00BB788E">
      <w:pPr>
        <w:spacing w:line="276" w:lineRule="auto"/>
        <w:jc w:val="both"/>
        <w:rPr>
          <w:b/>
        </w:rPr>
      </w:pPr>
    </w:p>
    <w:p w14:paraId="7701820F" w14:textId="77777777" w:rsidR="00BB788E" w:rsidRPr="00BB788E" w:rsidRDefault="00BB788E" w:rsidP="00BB788E">
      <w:pPr>
        <w:spacing w:line="276" w:lineRule="auto"/>
        <w:jc w:val="both"/>
        <w:rPr>
          <w:i/>
        </w:rPr>
      </w:pPr>
      <w:r w:rsidRPr="00BB788E">
        <w:rPr>
          <w:i/>
        </w:rPr>
        <w:t>Tanımlar</w:t>
      </w:r>
    </w:p>
    <w:p w14:paraId="0FE777C8" w14:textId="77777777" w:rsidR="00BB788E" w:rsidRPr="00BB788E" w:rsidRDefault="00BB788E" w:rsidP="00BB788E">
      <w:pPr>
        <w:spacing w:line="276" w:lineRule="auto"/>
        <w:jc w:val="both"/>
      </w:pPr>
      <w:r w:rsidRPr="00BB788E">
        <w:rPr>
          <w:i/>
        </w:rPr>
        <w:t>Madde 4- (Değişik: SK-12/05/2015-441/13)</w:t>
      </w:r>
      <w:r w:rsidRPr="00BB788E">
        <w:t xml:space="preserve"> (1) Bu Uygulama Esaslarında geçen ;</w:t>
      </w:r>
    </w:p>
    <w:p w14:paraId="3DEAF0B9" w14:textId="77777777" w:rsidR="00BB788E" w:rsidRPr="00BB788E" w:rsidRDefault="00BB788E" w:rsidP="00BB788E">
      <w:pPr>
        <w:spacing w:line="276" w:lineRule="auto"/>
        <w:jc w:val="both"/>
      </w:pPr>
      <w:r w:rsidRPr="00BB788E">
        <w:t>a) Fakülte: Hemşirelik Fakültesini,</w:t>
      </w:r>
    </w:p>
    <w:p w14:paraId="7921C477" w14:textId="77777777" w:rsidR="00BB788E" w:rsidRPr="00BB788E" w:rsidRDefault="00BB788E" w:rsidP="00BB788E">
      <w:pPr>
        <w:spacing w:line="276" w:lineRule="auto"/>
        <w:jc w:val="both"/>
      </w:pPr>
      <w:r w:rsidRPr="00BB788E">
        <w:t>b) Dekan: Hemşirelik Fakültesi Dekanını</w:t>
      </w:r>
    </w:p>
    <w:p w14:paraId="1F7B1294" w14:textId="77777777" w:rsidR="00BB788E" w:rsidRPr="00BB788E" w:rsidRDefault="00BB788E" w:rsidP="00BB788E">
      <w:pPr>
        <w:spacing w:line="276" w:lineRule="auto"/>
        <w:jc w:val="both"/>
      </w:pPr>
      <w:r w:rsidRPr="00BB788E">
        <w:t>c) Senato: Dokuz Eylül Üniversitesi Senatosunu,</w:t>
      </w:r>
    </w:p>
    <w:p w14:paraId="4F84694B" w14:textId="77777777" w:rsidR="00BB788E" w:rsidRPr="00BB788E" w:rsidRDefault="00BB788E" w:rsidP="00BB788E">
      <w:pPr>
        <w:spacing w:line="276" w:lineRule="auto"/>
        <w:jc w:val="both"/>
      </w:pPr>
      <w:r w:rsidRPr="00BB788E">
        <w:t>d) AKTS: Avrupa Kredi Transfer Sistemini,</w:t>
      </w:r>
    </w:p>
    <w:p w14:paraId="25C83E8F" w14:textId="77777777" w:rsidR="00BB788E" w:rsidRPr="00BB788E" w:rsidRDefault="00BB788E" w:rsidP="00BB788E">
      <w:pPr>
        <w:spacing w:line="276" w:lineRule="auto"/>
        <w:jc w:val="both"/>
      </w:pPr>
      <w:r w:rsidRPr="00BB788E">
        <w:t>e) Fakülte Yönetim Kurulu: Hemşirelik Fakültesi Yönetim Kurulunu,</w:t>
      </w:r>
    </w:p>
    <w:p w14:paraId="0E14C566" w14:textId="77777777" w:rsidR="00BB788E" w:rsidRPr="00BB788E" w:rsidRDefault="00BB788E" w:rsidP="00BB788E">
      <w:pPr>
        <w:spacing w:line="276" w:lineRule="auto"/>
        <w:jc w:val="both"/>
      </w:pPr>
      <w:r w:rsidRPr="00BB788E">
        <w:t>f ) Fakülte Kurulu: Hemşirelik Fakültesi Kurulunu</w:t>
      </w:r>
    </w:p>
    <w:p w14:paraId="4DE59E8A" w14:textId="77777777" w:rsidR="00BB788E" w:rsidRPr="00BB788E" w:rsidRDefault="00BB788E" w:rsidP="00BB788E">
      <w:pPr>
        <w:spacing w:line="276" w:lineRule="auto"/>
        <w:jc w:val="both"/>
      </w:pPr>
      <w:r w:rsidRPr="00BB788E">
        <w:t xml:space="preserve">     ifade eder.</w:t>
      </w:r>
    </w:p>
    <w:p w14:paraId="7CFFEEB8" w14:textId="77777777" w:rsidR="00BB788E" w:rsidRPr="00BB788E" w:rsidRDefault="00BB788E" w:rsidP="00BB788E">
      <w:pPr>
        <w:spacing w:line="276" w:lineRule="auto"/>
        <w:jc w:val="both"/>
      </w:pPr>
      <w:r w:rsidRPr="00BB788E">
        <w:t>Yıl Koordinatörü: Hemşirelik meslek derslerinin ilgili yarıyıl içinde planlanmasından ve yürütülmesinden sorumlu olan öğretim elemanıdır.</w:t>
      </w:r>
    </w:p>
    <w:p w14:paraId="0175F9D7" w14:textId="77777777" w:rsidR="00BB788E" w:rsidRPr="00BB788E" w:rsidRDefault="00BB788E" w:rsidP="00BB788E">
      <w:pPr>
        <w:spacing w:line="276" w:lineRule="auto"/>
        <w:jc w:val="both"/>
      </w:pPr>
      <w:r w:rsidRPr="00BB788E">
        <w:t>Lisans Eğitim Komisyonu: Eğitim Programını geliştirmek, güncellemek ve eğitim ilkelerini belirlemek üzere Fakülte Dekanı, Dekan Yardımcıları ve Anabilim Dalları Başkanları, Yıl Koordinatörleri, Laboratuvar ve Uygulama Koordinatörleri ile araştırma görevlisi sorumlusundan oluşur.</w:t>
      </w:r>
    </w:p>
    <w:p w14:paraId="25FE5D49" w14:textId="77777777" w:rsidR="00BB788E" w:rsidRPr="00BB788E" w:rsidRDefault="00BB788E" w:rsidP="00BB788E">
      <w:pPr>
        <w:spacing w:line="276" w:lineRule="auto"/>
        <w:jc w:val="both"/>
      </w:pPr>
      <w:r w:rsidRPr="00BB788E">
        <w:t>Hemşirelik Meslek Dersleri: Hemşirelik konularının öğretimi için yapılandırılmış, mesleki teorik ve uygulamalarının yer aldığı derslerdir.</w:t>
      </w:r>
    </w:p>
    <w:p w14:paraId="2A4D8B7E" w14:textId="77777777" w:rsidR="00BB788E" w:rsidRPr="00BB788E" w:rsidRDefault="00BB788E" w:rsidP="00BB788E">
      <w:pPr>
        <w:spacing w:line="276" w:lineRule="auto"/>
        <w:jc w:val="both"/>
        <w:rPr>
          <w:i/>
        </w:rPr>
      </w:pPr>
    </w:p>
    <w:p w14:paraId="7BED3B2C" w14:textId="77777777" w:rsidR="00BB788E" w:rsidRPr="00BB788E" w:rsidRDefault="00BB788E" w:rsidP="00BB788E">
      <w:pPr>
        <w:spacing w:line="276" w:lineRule="auto"/>
        <w:jc w:val="center"/>
        <w:rPr>
          <w:b/>
          <w:i/>
        </w:rPr>
      </w:pPr>
      <w:r w:rsidRPr="00BB788E">
        <w:rPr>
          <w:b/>
          <w:i/>
        </w:rPr>
        <w:t>İkinci Bölüm</w:t>
      </w:r>
    </w:p>
    <w:p w14:paraId="5703F9BC" w14:textId="77777777" w:rsidR="00BB788E" w:rsidRPr="00BB788E" w:rsidRDefault="00BB788E" w:rsidP="00BB788E">
      <w:pPr>
        <w:spacing w:line="276" w:lineRule="auto"/>
        <w:jc w:val="center"/>
        <w:rPr>
          <w:b/>
          <w:i/>
        </w:rPr>
      </w:pPr>
      <w:r w:rsidRPr="00BB788E">
        <w:rPr>
          <w:b/>
          <w:i/>
        </w:rPr>
        <w:t>Eğitim-Öğretimle İlgili Esaslar</w:t>
      </w:r>
    </w:p>
    <w:p w14:paraId="4E90955C" w14:textId="77777777" w:rsidR="00BB788E" w:rsidRPr="00BB788E" w:rsidRDefault="00BB788E" w:rsidP="00BB788E">
      <w:pPr>
        <w:spacing w:line="276" w:lineRule="auto"/>
        <w:jc w:val="both"/>
      </w:pPr>
    </w:p>
    <w:p w14:paraId="1BBED220" w14:textId="77777777" w:rsidR="00BB788E" w:rsidRPr="00BB788E" w:rsidRDefault="00BB788E" w:rsidP="00BB788E">
      <w:pPr>
        <w:spacing w:line="276" w:lineRule="auto"/>
        <w:jc w:val="both"/>
        <w:rPr>
          <w:i/>
        </w:rPr>
      </w:pPr>
      <w:r w:rsidRPr="00BB788E">
        <w:rPr>
          <w:i/>
        </w:rPr>
        <w:t>Akademik Takvim ve Öğretim Yılı</w:t>
      </w:r>
    </w:p>
    <w:p w14:paraId="028FD817" w14:textId="77777777" w:rsidR="00BB788E" w:rsidRPr="00BB788E" w:rsidRDefault="00BB788E" w:rsidP="00BB788E">
      <w:pPr>
        <w:spacing w:line="276" w:lineRule="auto"/>
        <w:jc w:val="both"/>
      </w:pPr>
      <w:r w:rsidRPr="00BB788E">
        <w:rPr>
          <w:i/>
        </w:rPr>
        <w:t>Madde 5</w:t>
      </w:r>
      <w:r w:rsidRPr="00BB788E">
        <w:rPr>
          <w:b/>
        </w:rPr>
        <w:t>-</w:t>
      </w:r>
      <w:r w:rsidRPr="00BB788E">
        <w:t xml:space="preserve"> (1) Akademik takvim Fakülte Kurulunun önerileri göz önüne alınarak Senato tarafından belirlenir. Öğretim yılı güz ve bahar yarıyıllarından oluşur ve her yarıyıl Cumartesi, Pazar ve resmi tatil günleri hariç 70 (yetmiş) eğitim-öğretim günüdür. Bu süre teorik ve uygulamalı ders ve diğer çalışmalar ile yarıyıl içi sınavlarını kapsar. Yarıyıl sonu ve bütünleme sınavları bu sürenin dışındadır. Fakültede gerekli görüldüğü takdirde Fakülte Yönetim Kurulu kararı ile dersler ve bunların sınavları ile alan çalışmaları ve uygulamalar Cumartesi günleri de yapılabilir.</w:t>
      </w:r>
    </w:p>
    <w:p w14:paraId="6361A240" w14:textId="77777777" w:rsidR="00BB788E" w:rsidRPr="00BB788E" w:rsidRDefault="00BB788E" w:rsidP="00BB788E">
      <w:pPr>
        <w:spacing w:line="276" w:lineRule="auto"/>
        <w:jc w:val="both"/>
      </w:pPr>
    </w:p>
    <w:p w14:paraId="339A5E6D" w14:textId="77777777" w:rsidR="00BB788E" w:rsidRPr="00BB788E" w:rsidRDefault="00BB788E" w:rsidP="00BB788E">
      <w:pPr>
        <w:spacing w:line="276" w:lineRule="auto"/>
        <w:jc w:val="both"/>
      </w:pPr>
      <w:r w:rsidRPr="00BB788E">
        <w:t xml:space="preserve">(2) Fakülte, gerektiğinde yaz okulu açabilir. Yaz okulu öğretimi, ilgili mevzuat hükümlerine göre yürütülür.  </w:t>
      </w:r>
    </w:p>
    <w:p w14:paraId="442538AA" w14:textId="77777777" w:rsidR="00BB788E" w:rsidRPr="00BB788E" w:rsidRDefault="00BB788E" w:rsidP="00BB788E">
      <w:pPr>
        <w:spacing w:line="276" w:lineRule="auto"/>
        <w:jc w:val="both"/>
      </w:pPr>
    </w:p>
    <w:p w14:paraId="62FBAD05" w14:textId="77777777" w:rsidR="00BB788E" w:rsidRPr="00BB788E" w:rsidRDefault="00BB788E" w:rsidP="00BB788E">
      <w:pPr>
        <w:spacing w:line="276" w:lineRule="auto"/>
        <w:jc w:val="both"/>
        <w:rPr>
          <w:i/>
        </w:rPr>
      </w:pPr>
      <w:r w:rsidRPr="00BB788E">
        <w:rPr>
          <w:i/>
        </w:rPr>
        <w:t>Eğitim öğretim programları</w:t>
      </w:r>
    </w:p>
    <w:p w14:paraId="6C297BCB" w14:textId="77777777" w:rsidR="00BB788E" w:rsidRPr="00BB788E" w:rsidRDefault="00BB788E" w:rsidP="00BB788E">
      <w:pPr>
        <w:spacing w:line="276" w:lineRule="auto"/>
        <w:jc w:val="both"/>
      </w:pPr>
      <w:r w:rsidRPr="00BB788E">
        <w:rPr>
          <w:i/>
        </w:rPr>
        <w:t>Madde 6- (Değişik: SK-12/05/2015-441/13)</w:t>
      </w:r>
      <w:r w:rsidRPr="00BB788E">
        <w:t xml:space="preserve"> (1) Eğitim-öğretim programları, Fakülte Kurulunun önerisi üzerine Senato tarafından onaylanarak uygulamaya konulur.</w:t>
      </w:r>
    </w:p>
    <w:p w14:paraId="0E7F18EE" w14:textId="77777777" w:rsidR="00BB788E" w:rsidRPr="00BB788E" w:rsidRDefault="00BB788E" w:rsidP="00BB788E">
      <w:pPr>
        <w:spacing w:line="276" w:lineRule="auto"/>
        <w:jc w:val="both"/>
      </w:pPr>
    </w:p>
    <w:p w14:paraId="3CEC1171" w14:textId="77777777" w:rsidR="00BB788E" w:rsidRPr="00BB788E" w:rsidRDefault="00BB788E" w:rsidP="00BB788E">
      <w:pPr>
        <w:spacing w:line="276" w:lineRule="auto"/>
        <w:jc w:val="both"/>
      </w:pPr>
      <w:r w:rsidRPr="00BB788E">
        <w:t>(2) Öğrencilerin öğrenimleri sırasında alacakları zorunlu ve seçimlik derslere ilişkin olarak bir haftanın beş eğitim-öğretim gününde yapılan teorik ders, uygulama ve laboratuvar, yarıyıl içi proje, staj, bilgi beceri ve yetkinliklerin kazandırılmasına dayalı öğrenci iş yükü esas alınır. Öğrenci iş yükü; ders saatlerinin yanı sıra klinik çalışması, ödev, sunum, sınava hazırlık, sınav, iş yeri eğitimi gibi eğitim-öğretim etkinliklerinde harcanan bütün zamanı ifade eder. Bir eğitim-</w:t>
      </w:r>
      <w:r w:rsidRPr="00BB788E">
        <w:lastRenderedPageBreak/>
        <w:t>öğretim yılında ders ve uygulama kredilerinin toplamı yıllık 60 AKTS’dir. Ders saatlerinin haftalık toplamı 35 saati aşamaz.</w:t>
      </w:r>
    </w:p>
    <w:p w14:paraId="4765F19E" w14:textId="77777777" w:rsidR="00BB788E" w:rsidRPr="00BB788E" w:rsidRDefault="00BB788E" w:rsidP="00BB788E">
      <w:pPr>
        <w:spacing w:line="276" w:lineRule="auto"/>
        <w:jc w:val="both"/>
      </w:pPr>
    </w:p>
    <w:p w14:paraId="2CF324DF" w14:textId="77777777" w:rsidR="00BB788E" w:rsidRPr="00BB788E" w:rsidRDefault="00BB788E" w:rsidP="00BB788E">
      <w:pPr>
        <w:spacing w:line="276" w:lineRule="auto"/>
        <w:jc w:val="both"/>
      </w:pPr>
      <w:r w:rsidRPr="00BB788E">
        <w:t xml:space="preserve">(3) Atatürk İlkeleri ve İnkılap Tarihi, Türk Dili, Yabancı Dil, Beden Eğitimi veya Güzel Sanatlar dersleri bu sınırların belirlenmesinde hesaba katılmaz. </w:t>
      </w:r>
    </w:p>
    <w:p w14:paraId="06DA5D20" w14:textId="77777777" w:rsidR="00BB788E" w:rsidRPr="00BB788E" w:rsidRDefault="00BB788E" w:rsidP="00BB788E">
      <w:pPr>
        <w:spacing w:line="276" w:lineRule="auto"/>
        <w:jc w:val="both"/>
      </w:pPr>
      <w:r w:rsidRPr="00BB788E">
        <w:t>Fakülte bu derslere ilave dersler belirleyebilir. Ayrıca, bu derslerden hangilerinin hangi öğrenci tarafından alınması gereken zorunlu dersler, hangilerinin öğrencilerin belirli ders grupları arasından seçerek alabileceği seçimlik dersler ve hangi derslerin hangi derslere ön şart oldukları da eğitim-öğretim programlarında belirtilir.</w:t>
      </w:r>
    </w:p>
    <w:p w14:paraId="02334D80" w14:textId="77777777" w:rsidR="00BB788E" w:rsidRPr="00BB788E" w:rsidRDefault="00BB788E" w:rsidP="00BB788E">
      <w:pPr>
        <w:spacing w:line="276" w:lineRule="auto"/>
        <w:jc w:val="both"/>
      </w:pPr>
    </w:p>
    <w:p w14:paraId="0530D5CF" w14:textId="77777777" w:rsidR="00BB788E" w:rsidRPr="00BB788E" w:rsidRDefault="00BB788E" w:rsidP="00BB788E">
      <w:pPr>
        <w:spacing w:line="276" w:lineRule="auto"/>
        <w:jc w:val="both"/>
      </w:pPr>
      <w:r w:rsidRPr="00BB788E">
        <w:t>(4) Dersler bir yarıyıl veya iki yarıyıl süreli olarak düzenlenir. Bu Uygulama Esaslarına aykırı olmamak kaydı ile Fakülte, gerekli hallerde, bazı dersleri haftalık ders programları içinde programlamak yerine, blok olarak teorik ve uygulama dersleri şeklinde de düzenleyebilir.</w:t>
      </w:r>
    </w:p>
    <w:p w14:paraId="3D87236B" w14:textId="77777777" w:rsidR="00BB788E" w:rsidRPr="00BB788E" w:rsidRDefault="00BB788E" w:rsidP="00BB788E">
      <w:pPr>
        <w:spacing w:line="276" w:lineRule="auto"/>
        <w:jc w:val="both"/>
      </w:pPr>
    </w:p>
    <w:p w14:paraId="046699B4" w14:textId="77777777" w:rsidR="00BB788E" w:rsidRPr="00BB788E" w:rsidRDefault="00BB788E" w:rsidP="00BB788E">
      <w:pPr>
        <w:spacing w:line="276" w:lineRule="auto"/>
        <w:jc w:val="both"/>
      </w:pPr>
      <w:r w:rsidRPr="00BB788E">
        <w:t>(5) Eğitim-öğretim programlarında belirtilen, bir derse ait önşart koşulları sağlanmadıkça o ders alınamaz. Önşart olan dersler için, bu Uygulama Esaslarının 20. maddesinin birinci fıkrasında belirtilen şartları sağlamak koşuluyla sonraki yarıyıllarda o derse bağlı ders veya dersler alınabilir.</w:t>
      </w:r>
    </w:p>
    <w:p w14:paraId="6F2350C6" w14:textId="77777777" w:rsidR="00BB788E" w:rsidRPr="00BB788E" w:rsidRDefault="00BB788E" w:rsidP="00BB788E">
      <w:pPr>
        <w:spacing w:line="276" w:lineRule="auto"/>
        <w:jc w:val="both"/>
      </w:pPr>
    </w:p>
    <w:p w14:paraId="38DEB996" w14:textId="77777777" w:rsidR="00BB788E" w:rsidRPr="00BB788E" w:rsidRDefault="00BB788E" w:rsidP="00BB788E">
      <w:pPr>
        <w:spacing w:line="276" w:lineRule="auto"/>
        <w:jc w:val="both"/>
      </w:pPr>
      <w:r w:rsidRPr="00BB788E">
        <w:t xml:space="preserve">(6) İlk defa almış olduğu seçimlik bir dersi tekrarlamak durumunda kalan bir öğrenci, eğitim-öğretim programına göre, daha sonraki yarıyıllardan birinde o derse eşdeğer başka bir seçimlik ders alabilir. </w:t>
      </w:r>
    </w:p>
    <w:p w14:paraId="53827A7F" w14:textId="77777777" w:rsidR="00BB788E" w:rsidRPr="00BB788E" w:rsidRDefault="00BB788E" w:rsidP="00BB788E">
      <w:pPr>
        <w:spacing w:line="276" w:lineRule="auto"/>
        <w:jc w:val="both"/>
        <w:rPr>
          <w:b/>
        </w:rPr>
      </w:pPr>
    </w:p>
    <w:p w14:paraId="4FA22D28" w14:textId="77777777" w:rsidR="00BB788E" w:rsidRPr="00BB788E" w:rsidRDefault="00BB788E" w:rsidP="00BB788E">
      <w:pPr>
        <w:spacing w:line="276" w:lineRule="auto"/>
        <w:jc w:val="both"/>
        <w:rPr>
          <w:i/>
        </w:rPr>
      </w:pPr>
      <w:r w:rsidRPr="00BB788E">
        <w:rPr>
          <w:i/>
        </w:rPr>
        <w:t>Hazırlık Eğitimi</w:t>
      </w:r>
    </w:p>
    <w:p w14:paraId="1BAB3B43" w14:textId="77777777" w:rsidR="00BB788E" w:rsidRPr="00BB788E" w:rsidRDefault="00BB788E" w:rsidP="00BB788E">
      <w:pPr>
        <w:spacing w:line="276" w:lineRule="auto"/>
        <w:jc w:val="both"/>
      </w:pPr>
      <w:r w:rsidRPr="00BB788E">
        <w:rPr>
          <w:i/>
        </w:rPr>
        <w:t>Madde 7-</w:t>
      </w:r>
      <w:r w:rsidRPr="00BB788E">
        <w:rPr>
          <w:b/>
        </w:rPr>
        <w:t xml:space="preserve"> </w:t>
      </w:r>
      <w:r w:rsidRPr="00BB788E">
        <w:t>(1) Yabancı dil hazırlık eğitimi 04/12/2008 tarihli ve 27074 sayılı Resmi Gazete’de yayımlanan Yükseköğretim Kurumlarında Yabancı Dil Öğretimi ve Yabancı Dille Öğretim Yapılmasında Uyulacak Esaslara İlişkin Yönetmelik ve ilgili diğer mevzuat hükümlerine göre yürütülür.</w:t>
      </w:r>
    </w:p>
    <w:p w14:paraId="130D4A1E" w14:textId="77777777" w:rsidR="00BB788E" w:rsidRPr="00BB788E" w:rsidRDefault="00BB788E" w:rsidP="00BB788E">
      <w:pPr>
        <w:spacing w:line="276" w:lineRule="auto"/>
        <w:jc w:val="both"/>
      </w:pPr>
    </w:p>
    <w:p w14:paraId="7FE10D07" w14:textId="77777777" w:rsidR="00BB788E" w:rsidRPr="00BB788E" w:rsidRDefault="00BB788E" w:rsidP="00BB788E">
      <w:pPr>
        <w:spacing w:line="276" w:lineRule="auto"/>
        <w:jc w:val="both"/>
        <w:rPr>
          <w:i/>
        </w:rPr>
      </w:pPr>
      <w:r w:rsidRPr="00BB788E">
        <w:rPr>
          <w:bCs/>
          <w:i/>
        </w:rPr>
        <w:t>Öğrenim süresi ve öğrencilik haklarından yararlanma (Değişik: SK-15.03.2016-455/18)</w:t>
      </w:r>
    </w:p>
    <w:p w14:paraId="77BDC538" w14:textId="77777777" w:rsidR="00BB788E" w:rsidRPr="00BB788E" w:rsidRDefault="00BB788E" w:rsidP="00BB788E">
      <w:pPr>
        <w:spacing w:line="276" w:lineRule="auto"/>
        <w:jc w:val="both"/>
      </w:pPr>
      <w:r w:rsidRPr="00BB788E">
        <w:rPr>
          <w:bCs/>
          <w:i/>
        </w:rPr>
        <w:t xml:space="preserve">Madde 8 </w:t>
      </w:r>
      <w:r w:rsidRPr="00BB788E">
        <w:rPr>
          <w:b/>
          <w:bCs/>
        </w:rPr>
        <w:t>–</w:t>
      </w:r>
      <w:r w:rsidRPr="00BB788E">
        <w:rPr>
          <w:b/>
          <w:bCs/>
          <w:vertAlign w:val="superscript"/>
        </w:rPr>
        <w:t> </w:t>
      </w:r>
      <w:r w:rsidRPr="00BB788E">
        <w:t>(1) Öğrenciler bir yıl süreli yabancı dil hazırlık sınıfı hariç, derslerin verildiği dönemden başlamak üzere, her dönem için kayıt yaptırıp yaptırmadığına bakılmaksızın, lisans öğrenimlerini azami yedi yıl içinde tamamlamak zorundadırlar. Hazırlık eğitim süresi azami bir yıldır.</w:t>
      </w:r>
    </w:p>
    <w:p w14:paraId="4643E2F7" w14:textId="77777777" w:rsidR="00BB788E" w:rsidRPr="00BB788E" w:rsidRDefault="00BB788E" w:rsidP="00BB788E">
      <w:pPr>
        <w:spacing w:line="276" w:lineRule="auto"/>
        <w:jc w:val="both"/>
        <w:rPr>
          <w:rFonts w:eastAsia="Calibri"/>
        </w:rPr>
      </w:pPr>
      <w:r w:rsidRPr="00BB788E">
        <w:t xml:space="preserve">       (2) Bu a</w:t>
      </w:r>
      <w:r w:rsidRPr="00BB788E">
        <w:rPr>
          <w:rFonts w:eastAsia="Calibri"/>
        </w:rPr>
        <w:t xml:space="preserve">zami süreler sonunda takip ettiği öğretim programında öngörülen derslerden hiç almadığı ve yarıyıl sonu veya bütünleme sınavına girme hakkı elde edemediği toplam ders sayısı beşten fazla olmamak kaydı ile son sınıf öğrencilerine, başarısız oldukları bütün dersler için iki ek sınav hakkı verilir. Öğrencilerin ek sınavlardan yararlanabilmeleri için, başarısız oldukları dersleri en az bir kez almış ve bu Uygulama Esaslarının 20. Maddesinin 1. Fıkrasında yer alan şatları tümü ile yerine getirmiş olmaları gerekir. Azami süreleri sonunda hiç almadığı ve yarıyıl sonu veya bütünleme sınavına girme hakkı elde edemediği toplam ders sayısı beşten fazla olan öğrenciler ile, ek sınavlar sonunda toplam sorumlu olduğu ders sayısı beşten fazla olan öğrencilerin programla ilişiği kesilir. Ek sınavlar sonunda hiç almadığı ve başarısız olduğu </w:t>
      </w:r>
      <w:r w:rsidRPr="00BB788E">
        <w:rPr>
          <w:rFonts w:eastAsia="Calibri"/>
        </w:rPr>
        <w:lastRenderedPageBreak/>
        <w:t>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 ilişiği kesilir.  Sorumlu olduğu ders sayısını bir derse indiren öğrencilere ise sınırsız 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 kesilir.</w:t>
      </w:r>
    </w:p>
    <w:p w14:paraId="3566EDAE" w14:textId="77777777" w:rsidR="00BB788E" w:rsidRPr="00BB788E" w:rsidRDefault="00BB788E" w:rsidP="00BB788E">
      <w:pPr>
        <w:spacing w:line="276" w:lineRule="auto"/>
        <w:jc w:val="both"/>
      </w:pPr>
      <w:r w:rsidRPr="00BB788E">
        <w:t xml:space="preserve">        (3) Bu azami süreler içinde takip ettiği eğitim-öğretim programının bir tanesi hariç, diğer bütün derslerini başarmış olan öğrenciler için bu Uygulama Esaslarının 20 nci maddenin birinci fıkrasında belirtilen şartları sağlamak koşuluyla başarısız oldukları dersten tek ders sınavı açılır. Tek ders sınavları ile ilgili esaslar, Senato tarafından belirlenir.</w:t>
      </w:r>
    </w:p>
    <w:p w14:paraId="48B8FEC8" w14:textId="77777777" w:rsidR="00BB788E" w:rsidRPr="00BB788E" w:rsidRDefault="00BB788E" w:rsidP="00BB788E">
      <w:pPr>
        <w:spacing w:line="276" w:lineRule="auto"/>
        <w:jc w:val="both"/>
        <w:rPr>
          <w:i/>
        </w:rPr>
      </w:pPr>
      <w:r w:rsidRPr="00BB788E">
        <w:rPr>
          <w:i/>
        </w:rPr>
        <w:t>Ders geçme</w:t>
      </w:r>
    </w:p>
    <w:p w14:paraId="7C131EF0" w14:textId="77777777" w:rsidR="00BB788E" w:rsidRPr="00BB788E" w:rsidRDefault="00BB788E" w:rsidP="00BB788E">
      <w:pPr>
        <w:spacing w:line="276" w:lineRule="auto"/>
        <w:jc w:val="both"/>
      </w:pPr>
      <w:r w:rsidRPr="00BB788E">
        <w:rPr>
          <w:i/>
        </w:rPr>
        <w:t>Madde 9- (Değişik: SK-12/05/2015-441/13)</w:t>
      </w:r>
      <w:r w:rsidRPr="00BB788E">
        <w:t xml:space="preserve"> (1) Fakültede ders geçme sistemi ile eğitim-öğretim yapılır.</w:t>
      </w:r>
    </w:p>
    <w:p w14:paraId="0496C6B1" w14:textId="77777777" w:rsidR="00BB788E" w:rsidRPr="00BB788E" w:rsidRDefault="00BB788E" w:rsidP="00BB788E">
      <w:pPr>
        <w:spacing w:line="276" w:lineRule="auto"/>
        <w:jc w:val="both"/>
      </w:pPr>
    </w:p>
    <w:p w14:paraId="27511E30" w14:textId="77777777" w:rsidR="00BB788E" w:rsidRPr="00BB788E" w:rsidRDefault="00BB788E" w:rsidP="00BB788E">
      <w:pPr>
        <w:spacing w:line="276" w:lineRule="auto"/>
        <w:jc w:val="both"/>
      </w:pPr>
      <w:r w:rsidRPr="00BB788E">
        <w:t>(2) Bir öğretim yılına ait eğitim-öğretim programında başarılmamış olan derslere bir sonraki öğretim yılında öncelikle kayıt yaptırılır.</w:t>
      </w:r>
    </w:p>
    <w:p w14:paraId="6DFFDF84" w14:textId="77777777" w:rsidR="00BB788E" w:rsidRPr="00BB788E" w:rsidRDefault="00BB788E" w:rsidP="00BB788E">
      <w:pPr>
        <w:spacing w:line="276" w:lineRule="auto"/>
        <w:jc w:val="both"/>
      </w:pPr>
    </w:p>
    <w:p w14:paraId="0C2EC11E" w14:textId="77777777" w:rsidR="00BB788E" w:rsidRPr="00BB788E" w:rsidRDefault="00BB788E" w:rsidP="00BB788E">
      <w:pPr>
        <w:spacing w:line="276" w:lineRule="auto"/>
        <w:jc w:val="both"/>
      </w:pPr>
      <w:r w:rsidRPr="00BB788E">
        <w:t>(3) Fakültede mutlak değerlendirme sistemi uygulanır.</w:t>
      </w:r>
    </w:p>
    <w:p w14:paraId="78B3609B" w14:textId="77777777" w:rsidR="00BB788E" w:rsidRPr="00BB788E" w:rsidRDefault="00BB788E" w:rsidP="00BB788E">
      <w:pPr>
        <w:spacing w:line="276" w:lineRule="auto"/>
        <w:jc w:val="both"/>
      </w:pPr>
    </w:p>
    <w:p w14:paraId="148E09CE" w14:textId="77777777" w:rsidR="00BB788E" w:rsidRPr="00BB788E" w:rsidRDefault="00BB788E" w:rsidP="00BB788E">
      <w:pPr>
        <w:spacing w:line="276" w:lineRule="auto"/>
        <w:jc w:val="both"/>
      </w:pPr>
      <w:r w:rsidRPr="00BB788E">
        <w:t>(4) Yarıyıl not ortalaması (YNO); öğrencinin ilgili yarıyılda kayıt olduğu derslerin kredilerinin ders başarı notu ile çarpılıp toplanarak elde edilen sayının, o yarıyıldaki toplam kredisine bölünmesi sureti ile hesaplanır.</w:t>
      </w:r>
    </w:p>
    <w:p w14:paraId="281AE21A" w14:textId="77777777" w:rsidR="00BB788E" w:rsidRPr="00BB788E" w:rsidRDefault="00BB788E" w:rsidP="00BB788E">
      <w:pPr>
        <w:spacing w:line="276" w:lineRule="auto"/>
        <w:jc w:val="both"/>
      </w:pPr>
    </w:p>
    <w:p w14:paraId="2A60D71D" w14:textId="77777777" w:rsidR="00BB788E" w:rsidRPr="00BB788E" w:rsidRDefault="00BB788E" w:rsidP="00BB788E">
      <w:pPr>
        <w:spacing w:line="276" w:lineRule="auto"/>
        <w:jc w:val="both"/>
      </w:pPr>
      <w:r w:rsidRPr="00BB788E">
        <w:t>(5) Genel not ortalaması (GNO); öğrencinin tamamlamış olduğu yarıyıl da dahil olmak üzere, öğretiminin başladığı zamandan o güne kadar kayıt olduğu tüm derslerin kredilerinin ders başarı notu ile çarpılıp toplanarak elde edilen sayının toplam kredisine bölünmesi sureti ile hesaplanır.</w:t>
      </w:r>
    </w:p>
    <w:p w14:paraId="60293AF1" w14:textId="77777777" w:rsidR="00BB788E" w:rsidRPr="00BB788E" w:rsidRDefault="00BB788E" w:rsidP="00BB788E">
      <w:pPr>
        <w:spacing w:line="276" w:lineRule="auto"/>
        <w:jc w:val="both"/>
      </w:pPr>
    </w:p>
    <w:p w14:paraId="28C70D5D" w14:textId="77777777" w:rsidR="00BB788E" w:rsidRPr="00BB788E" w:rsidRDefault="00BB788E" w:rsidP="00BB788E">
      <w:pPr>
        <w:spacing w:line="276" w:lineRule="auto"/>
        <w:jc w:val="both"/>
      </w:pPr>
      <w:r w:rsidRPr="00BB788E">
        <w:t>(6) GNO ve YNO hesabında yalnız kayıt olunan dersler esas alınır, alt yarıyıllardan alınamayan dersler dikkate alınmaz. Tekrarlanan dersler için, o dersten alınan son başarı notu dikkate alınır. Ortalamaların hesabında virgülden sonra iki basamak yürütülür.</w:t>
      </w:r>
    </w:p>
    <w:p w14:paraId="77586C25" w14:textId="77777777" w:rsidR="00BB788E" w:rsidRPr="00BB788E" w:rsidRDefault="00BB788E" w:rsidP="00BB788E">
      <w:pPr>
        <w:spacing w:line="276" w:lineRule="auto"/>
        <w:jc w:val="both"/>
      </w:pPr>
    </w:p>
    <w:p w14:paraId="1639AC99" w14:textId="77777777" w:rsidR="00BB788E" w:rsidRPr="00BB788E" w:rsidRDefault="00BB788E" w:rsidP="00BB788E">
      <w:pPr>
        <w:spacing w:line="276" w:lineRule="auto"/>
        <w:jc w:val="both"/>
      </w:pPr>
      <w:r w:rsidRPr="00BB788E">
        <w:t>(7) Yeniden alınan veya tekrarlanan derslerden alınan en son not geçme notudur. Yeniden ders alma ya da ders tekrarlama durumunda olan bir öğrencinin azami ders yüküne ek olarak iki dersi geçmemek üzere ders alınıp alınmayacağı ve koşulları Fakülte Yönetim Kurulu tarafından belirlenir.</w:t>
      </w:r>
    </w:p>
    <w:p w14:paraId="3D9F2573" w14:textId="77777777" w:rsidR="00BB788E" w:rsidRPr="00BB788E" w:rsidRDefault="00BB788E" w:rsidP="00BB788E">
      <w:pPr>
        <w:spacing w:line="276" w:lineRule="auto"/>
        <w:jc w:val="both"/>
      </w:pPr>
    </w:p>
    <w:p w14:paraId="1D6C8BA4" w14:textId="77777777" w:rsidR="00BB788E" w:rsidRPr="00BB788E" w:rsidRDefault="00BB788E" w:rsidP="00BB788E">
      <w:pPr>
        <w:spacing w:line="276" w:lineRule="auto"/>
        <w:jc w:val="both"/>
        <w:rPr>
          <w:i/>
        </w:rPr>
      </w:pPr>
      <w:r w:rsidRPr="00BB788E">
        <w:rPr>
          <w:i/>
        </w:rPr>
        <w:t xml:space="preserve">Mali yükümlülükler                                                                           </w:t>
      </w:r>
    </w:p>
    <w:p w14:paraId="6835C467" w14:textId="77777777" w:rsidR="00BB788E" w:rsidRPr="00BB788E" w:rsidRDefault="00BB788E" w:rsidP="00BB788E">
      <w:pPr>
        <w:spacing w:line="276" w:lineRule="auto"/>
        <w:jc w:val="both"/>
      </w:pPr>
      <w:r w:rsidRPr="00BB788E">
        <w:rPr>
          <w:i/>
        </w:rPr>
        <w:lastRenderedPageBreak/>
        <w:t>Madde 10-</w:t>
      </w:r>
      <w:r w:rsidRPr="00BB788E">
        <w:t xml:space="preserve"> (1) Öğrenciler, öğrenimlerine başlayabilmek, devam edebilmek ve diploma alabilmek için, 2547 sayılı Kanunun 46 ncı maddesi ve ilgili diğer mevzuatla belirlenen mali yükümlülükleri yerine getirmek zorundadır.</w:t>
      </w:r>
    </w:p>
    <w:p w14:paraId="71BC9B9A" w14:textId="77777777" w:rsidR="00BB788E" w:rsidRPr="00BB788E" w:rsidRDefault="00BB788E" w:rsidP="00BB788E">
      <w:pPr>
        <w:spacing w:line="276" w:lineRule="auto"/>
        <w:jc w:val="both"/>
      </w:pPr>
    </w:p>
    <w:p w14:paraId="6BAA4A45" w14:textId="77777777" w:rsidR="00BB788E" w:rsidRPr="00BB788E" w:rsidRDefault="00BB788E" w:rsidP="00BB788E">
      <w:pPr>
        <w:spacing w:line="276" w:lineRule="auto"/>
        <w:jc w:val="both"/>
      </w:pPr>
      <w:r w:rsidRPr="00BB788E">
        <w:t>(2) Bir öğretim yılının güz ve bahar yarıyılı başında, ilgili mevzuatla o öğretim yılı için tespit edilmiş olan cari hizmet maliyetine öğrenci katkı payını ve kredi başına ödenecek katkı payının tamamını ödememiş olan öğrencinin kaydı yenilenmez.</w:t>
      </w:r>
    </w:p>
    <w:p w14:paraId="7EF0257C" w14:textId="77777777" w:rsidR="00BB788E" w:rsidRPr="00BB788E" w:rsidRDefault="00BB788E" w:rsidP="00BB788E">
      <w:pPr>
        <w:spacing w:line="276" w:lineRule="auto"/>
        <w:jc w:val="both"/>
      </w:pPr>
    </w:p>
    <w:p w14:paraId="5DDAFFF4" w14:textId="77777777" w:rsidR="00BB788E" w:rsidRPr="00BB788E" w:rsidRDefault="00BB788E" w:rsidP="00BB788E">
      <w:pPr>
        <w:spacing w:line="276" w:lineRule="auto"/>
        <w:jc w:val="both"/>
      </w:pPr>
      <w:r w:rsidRPr="00BB788E">
        <w:t>(3) 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 sayılır.</w:t>
      </w:r>
    </w:p>
    <w:p w14:paraId="23DF3B7D" w14:textId="77777777" w:rsidR="00154503" w:rsidRPr="00BB788E" w:rsidRDefault="00154503" w:rsidP="001B44F5">
      <w:pPr>
        <w:spacing w:line="276" w:lineRule="auto"/>
        <w:rPr>
          <w:i/>
        </w:rPr>
      </w:pPr>
    </w:p>
    <w:p w14:paraId="5E4D815A" w14:textId="77777777" w:rsidR="00BB788E" w:rsidRPr="00BB788E" w:rsidRDefault="00BB788E" w:rsidP="00BB788E">
      <w:pPr>
        <w:spacing w:line="276" w:lineRule="auto"/>
        <w:jc w:val="center"/>
        <w:rPr>
          <w:b/>
          <w:i/>
        </w:rPr>
      </w:pPr>
      <w:r w:rsidRPr="00BB788E">
        <w:rPr>
          <w:b/>
          <w:i/>
        </w:rPr>
        <w:t>Üçüncü Bölüm</w:t>
      </w:r>
    </w:p>
    <w:p w14:paraId="5E684451" w14:textId="77777777" w:rsidR="00BB788E" w:rsidRPr="00BB788E" w:rsidRDefault="00BB788E" w:rsidP="00BB788E">
      <w:pPr>
        <w:spacing w:line="276" w:lineRule="auto"/>
        <w:jc w:val="center"/>
        <w:rPr>
          <w:b/>
          <w:i/>
        </w:rPr>
      </w:pPr>
      <w:r w:rsidRPr="00BB788E">
        <w:rPr>
          <w:b/>
          <w:i/>
        </w:rPr>
        <w:t>Kayıt İşlemleri Ve Dersler</w:t>
      </w:r>
    </w:p>
    <w:p w14:paraId="6111C378" w14:textId="77777777" w:rsidR="00BB788E" w:rsidRPr="00BB788E" w:rsidRDefault="00BB788E" w:rsidP="00BB788E">
      <w:pPr>
        <w:spacing w:line="276" w:lineRule="auto"/>
        <w:jc w:val="both"/>
        <w:rPr>
          <w:b/>
        </w:rPr>
      </w:pPr>
    </w:p>
    <w:p w14:paraId="0184CFF4" w14:textId="77777777" w:rsidR="00BB788E" w:rsidRPr="00BB788E" w:rsidRDefault="00BB788E" w:rsidP="00BB788E">
      <w:pPr>
        <w:spacing w:line="276" w:lineRule="auto"/>
        <w:jc w:val="both"/>
        <w:rPr>
          <w:i/>
        </w:rPr>
      </w:pPr>
      <w:r w:rsidRPr="00BB788E">
        <w:rPr>
          <w:i/>
        </w:rPr>
        <w:t>Fakülteye kayıt şartları ve gerekli belgeler</w:t>
      </w:r>
    </w:p>
    <w:p w14:paraId="5F2A72B2" w14:textId="77777777" w:rsidR="00BB788E" w:rsidRPr="00BB788E" w:rsidRDefault="00BB788E" w:rsidP="00BB788E">
      <w:pPr>
        <w:spacing w:line="276" w:lineRule="auto"/>
        <w:jc w:val="both"/>
      </w:pPr>
      <w:r w:rsidRPr="00BB788E">
        <w:rPr>
          <w:i/>
        </w:rPr>
        <w:t>Madde 11-</w:t>
      </w:r>
      <w:r w:rsidRPr="00BB788E">
        <w:t xml:space="preserve"> (1)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 istenen belgelerin aslı veya Üniversite tarafından onaylı örneği kabul edilir. Askerlik durumu ve adli sicil kaydına ilişkin olarak ise adayın yazılı beyanına dayanılarak işlem yapılır.</w:t>
      </w:r>
    </w:p>
    <w:p w14:paraId="7A7EF333" w14:textId="77777777" w:rsidR="00BB788E" w:rsidRPr="00BB788E" w:rsidRDefault="00BB788E" w:rsidP="00BB788E">
      <w:pPr>
        <w:spacing w:line="276" w:lineRule="auto"/>
        <w:jc w:val="both"/>
      </w:pPr>
    </w:p>
    <w:p w14:paraId="7344DD57" w14:textId="77777777" w:rsidR="00BB788E" w:rsidRPr="00BB788E" w:rsidRDefault="00BB788E" w:rsidP="00BB788E">
      <w:pPr>
        <w:spacing w:line="276" w:lineRule="auto"/>
        <w:jc w:val="both"/>
      </w:pPr>
      <w:r w:rsidRPr="00BB788E">
        <w:t>(2) Belgeleri eksik olan adayların kayıtları yapılmaz.</w:t>
      </w:r>
    </w:p>
    <w:p w14:paraId="33EC4F83" w14:textId="77777777" w:rsidR="00BB788E" w:rsidRPr="00BB788E" w:rsidRDefault="00BB788E" w:rsidP="00BB788E">
      <w:pPr>
        <w:spacing w:line="276" w:lineRule="auto"/>
        <w:jc w:val="both"/>
        <w:rPr>
          <w:i/>
        </w:rPr>
      </w:pPr>
      <w:r w:rsidRPr="00BB788E">
        <w:rPr>
          <w:i/>
        </w:rPr>
        <w:t>Yatay-Dikey Geçişler</w:t>
      </w:r>
    </w:p>
    <w:p w14:paraId="0BB326A4" w14:textId="77777777" w:rsidR="00BB788E" w:rsidRPr="00BB788E" w:rsidRDefault="00BB788E" w:rsidP="00BB788E">
      <w:pPr>
        <w:spacing w:line="276" w:lineRule="auto"/>
        <w:jc w:val="both"/>
      </w:pPr>
      <w:r w:rsidRPr="00BB788E">
        <w:rPr>
          <w:i/>
        </w:rPr>
        <w:t>Madde 12-</w:t>
      </w:r>
      <w:r w:rsidRPr="00BB788E">
        <w:t xml:space="preserve"> (1) Fakülteye yatay geçişlerde, 24/4/2010 tarihli ve 27561 sayılı Resmi Gazete’de yayımlanan Yükseköğretim Kurumlarında Önlisans ve Lisans Düzeyindeki Programlar Arasında Geçiş, Çift Anadal, Yandal İle Kurumlar Arası Kredi Transferi Yapılması Esaslarına İlişkin Yönetmelik hükümleri uygulanır.  </w:t>
      </w:r>
    </w:p>
    <w:p w14:paraId="72DE1114" w14:textId="77777777" w:rsidR="00BB788E" w:rsidRPr="00BB788E" w:rsidRDefault="00BB788E" w:rsidP="00BB788E">
      <w:pPr>
        <w:spacing w:line="276" w:lineRule="auto"/>
        <w:jc w:val="both"/>
      </w:pPr>
    </w:p>
    <w:p w14:paraId="4C42329D" w14:textId="77777777" w:rsidR="00BB788E" w:rsidRPr="00BB788E" w:rsidRDefault="00BB788E" w:rsidP="00BB788E">
      <w:pPr>
        <w:spacing w:line="276" w:lineRule="auto"/>
        <w:jc w:val="both"/>
      </w:pPr>
      <w:r w:rsidRPr="00BB788E">
        <w:t xml:space="preserve">(2) Dikey Geçişlerde; 19/2/2002 tarihli ve 24676 sayılı Resmi Gazete’de yayımlanan Meslek Yüksekokulları ve Açıköğretim Ön Lisans Programları Mezunlarının Lisans Öğrenimine Devamları Hakkında Yönetmelik hükümleri uygulanır. </w:t>
      </w:r>
    </w:p>
    <w:p w14:paraId="229C7EBD" w14:textId="77777777" w:rsidR="00BB788E" w:rsidRPr="00BB788E" w:rsidRDefault="00BB788E" w:rsidP="00BB788E">
      <w:pPr>
        <w:spacing w:line="276" w:lineRule="auto"/>
        <w:jc w:val="both"/>
      </w:pPr>
      <w:r w:rsidRPr="00BB788E">
        <w:t>(3) Lisans öğrenimlerini tamamlamayan veya tamamlayamayanların meslek yüksekokullarına geçişlerinde 18/3/1989 tarihli ve 20112 sayılı Resmi Gazete’de yayımlanan Lisans Öğrenimlerini Tamamlamayan veya Tamamlayamayanların Ön Lisans Diploması Almaları veya Meslek Yüksekokullarına İntibakları Hakkında Yönetmelik hükümleri uygulanır.</w:t>
      </w:r>
    </w:p>
    <w:p w14:paraId="68B6D9FF" w14:textId="77777777" w:rsidR="00BB788E" w:rsidRPr="00BB788E" w:rsidRDefault="00BB788E" w:rsidP="00BB788E">
      <w:pPr>
        <w:spacing w:line="276" w:lineRule="auto"/>
        <w:jc w:val="both"/>
      </w:pPr>
    </w:p>
    <w:p w14:paraId="49D5F476" w14:textId="77777777" w:rsidR="00BB788E" w:rsidRPr="00BB788E" w:rsidRDefault="00BB788E" w:rsidP="00BB788E">
      <w:pPr>
        <w:spacing w:line="276" w:lineRule="auto"/>
        <w:jc w:val="both"/>
        <w:rPr>
          <w:i/>
        </w:rPr>
      </w:pPr>
      <w:r w:rsidRPr="00BB788E">
        <w:rPr>
          <w:i/>
        </w:rPr>
        <w:t>Özel Öğrenciler</w:t>
      </w:r>
    </w:p>
    <w:p w14:paraId="30103121" w14:textId="77777777" w:rsidR="00BB788E" w:rsidRPr="00BB788E" w:rsidRDefault="00BB788E" w:rsidP="00BB788E">
      <w:pPr>
        <w:spacing w:line="276" w:lineRule="auto"/>
        <w:jc w:val="both"/>
      </w:pPr>
      <w:r w:rsidRPr="00BB788E">
        <w:rPr>
          <w:i/>
        </w:rPr>
        <w:t>Madde 13-</w:t>
      </w:r>
      <w:r w:rsidRPr="00BB788E">
        <w:t xml:space="preserve"> (1) İlgili mevzuat hükümlerine göre açılan dersleri izlemeye yeterli görülen kimseler ile diğer üniversitelerin öğrencilerine, belirli konularda bilgilerini arttırmak amacıyla, Fakülte Yönetim Kurulu Kararı ile özel statüde ders alma izni verilebilir. Bu öğrenciler, kayıtlandığı ders için belirlenen bütün kurallara uymak zorundadır ve Üniversite Yönetim Kurulunun </w:t>
      </w:r>
      <w:r w:rsidRPr="00BB788E">
        <w:lastRenderedPageBreak/>
        <w:t xml:space="preserve">belirleyeceği katkı payını öderler. Bu öğrenciler, öğrencilik haklarından yararlanamaz. Kendilerine diploma verilmez, ancak, Fakülte tarafından durumlarını gösterir bir belge verilir. </w:t>
      </w:r>
    </w:p>
    <w:p w14:paraId="783985CB" w14:textId="77777777" w:rsidR="00BB788E" w:rsidRPr="00BB788E" w:rsidRDefault="00BB788E" w:rsidP="00BB788E">
      <w:pPr>
        <w:spacing w:line="276" w:lineRule="auto"/>
        <w:jc w:val="both"/>
        <w:rPr>
          <w:b/>
        </w:rPr>
      </w:pPr>
    </w:p>
    <w:p w14:paraId="51CEAF89" w14:textId="77777777" w:rsidR="00BB788E" w:rsidRPr="00BB788E" w:rsidRDefault="00BB788E" w:rsidP="00BB788E">
      <w:pPr>
        <w:spacing w:line="276" w:lineRule="auto"/>
        <w:jc w:val="both"/>
        <w:rPr>
          <w:i/>
        </w:rPr>
      </w:pPr>
      <w:r w:rsidRPr="00BB788E">
        <w:rPr>
          <w:i/>
        </w:rPr>
        <w:t>Anlaşmalı Yurtiçi Veya Yurtdışı Üniversiteler İle İşbirliği</w:t>
      </w:r>
    </w:p>
    <w:p w14:paraId="0130FF1A" w14:textId="77777777" w:rsidR="00BB788E" w:rsidRPr="00BB788E" w:rsidRDefault="00BB788E" w:rsidP="00BB788E">
      <w:pPr>
        <w:spacing w:line="276" w:lineRule="auto"/>
        <w:jc w:val="both"/>
      </w:pPr>
      <w:r w:rsidRPr="00BB788E">
        <w:rPr>
          <w:i/>
        </w:rPr>
        <w:t>Madde 14- (Değişik: SK-12/05/2015-441/13)</w:t>
      </w:r>
      <w:r w:rsidRPr="00BB788E">
        <w:t xml:space="preserve"> (1) Üniversite ile yurtiçindeki veya yurtdışındaki bir üniversite arasında yapılan anlaşma uyarınca, ortak program açılabilir.</w:t>
      </w:r>
    </w:p>
    <w:p w14:paraId="4FB7443D" w14:textId="77777777" w:rsidR="00BB788E" w:rsidRPr="00BB788E" w:rsidRDefault="00BB788E" w:rsidP="00BB788E">
      <w:pPr>
        <w:spacing w:line="276" w:lineRule="auto"/>
        <w:jc w:val="both"/>
      </w:pPr>
    </w:p>
    <w:p w14:paraId="44C1B00D" w14:textId="77777777" w:rsidR="00BB788E" w:rsidRPr="00BB788E" w:rsidRDefault="00BB788E" w:rsidP="00BB788E">
      <w:pPr>
        <w:spacing w:line="276" w:lineRule="auto"/>
        <w:jc w:val="both"/>
      </w:pPr>
      <w:r w:rsidRPr="00BB788E">
        <w:t>(2) Öğrenci mübadelesi çerçevesinde, Üniversite tarafından bir veya iki yarıyıl, yurtiçindeki veya yurtdışındaki üniversitelere öğrenci gönderilebilir, yurtiçindeki veya yurtdışındaki bu üniversitelerden öğrenci kabul edilebilir. Bu süre içinde, öğrencinin Üniversitedeki kaydı devam eder ve bu süre öğretim süresinden sayılır.</w:t>
      </w:r>
    </w:p>
    <w:p w14:paraId="558BCA7F" w14:textId="77777777" w:rsidR="00BB788E" w:rsidRPr="00BB788E" w:rsidRDefault="00BB788E" w:rsidP="00BB788E">
      <w:pPr>
        <w:spacing w:line="276" w:lineRule="auto"/>
        <w:jc w:val="both"/>
      </w:pPr>
    </w:p>
    <w:p w14:paraId="6EE459ED" w14:textId="77777777" w:rsidR="00BB788E" w:rsidRPr="00BB788E" w:rsidRDefault="00BB788E" w:rsidP="00BB788E">
      <w:pPr>
        <w:spacing w:line="276" w:lineRule="auto"/>
        <w:jc w:val="both"/>
      </w:pPr>
      <w:r w:rsidRPr="00BB788E">
        <w:t xml:space="preserve">(3) Öğrencinin, yurtiçindeki veya yurtdışındaki üniversitede aldığı dersler ve bunların başarı notuna nasıl yansıtılacağı, Fakülte Eğitim Komisyonunun teklifi ile Fakülte Yönetim Kurulu tarafından kararlaştırılır. </w:t>
      </w:r>
    </w:p>
    <w:p w14:paraId="495AD999" w14:textId="77777777" w:rsidR="00BB788E" w:rsidRPr="00BB788E" w:rsidRDefault="00BB788E" w:rsidP="00BB788E">
      <w:pPr>
        <w:spacing w:line="276" w:lineRule="auto"/>
        <w:jc w:val="both"/>
      </w:pPr>
    </w:p>
    <w:p w14:paraId="3D5AB034" w14:textId="77777777" w:rsidR="00BB788E" w:rsidRPr="00BB788E" w:rsidRDefault="00BB788E" w:rsidP="00BB788E">
      <w:pPr>
        <w:spacing w:line="276" w:lineRule="auto"/>
        <w:jc w:val="both"/>
        <w:rPr>
          <w:i/>
        </w:rPr>
      </w:pPr>
      <w:r w:rsidRPr="00BB788E">
        <w:rPr>
          <w:i/>
        </w:rPr>
        <w:t>Çift Anadal/Yandal Programları</w:t>
      </w:r>
    </w:p>
    <w:p w14:paraId="5B268AC3" w14:textId="77777777" w:rsidR="00BB788E" w:rsidRPr="00BB788E" w:rsidRDefault="00BB788E" w:rsidP="00BB788E">
      <w:pPr>
        <w:spacing w:line="276" w:lineRule="auto"/>
        <w:jc w:val="both"/>
      </w:pPr>
      <w:r w:rsidRPr="00BB788E">
        <w:rPr>
          <w:i/>
        </w:rPr>
        <w:t>Madde 15-</w:t>
      </w:r>
      <w:r w:rsidRPr="00BB788E">
        <w:rPr>
          <w:b/>
        </w:rPr>
        <w:t xml:space="preserve"> </w:t>
      </w:r>
      <w:r w:rsidRPr="00BB788E">
        <w:t>(1) Çift anadal/yandal programlarına ait hususlar, Yükseköğretim Kurumlarında Ön Lisans ve Lisans Düzeyindeki Programlar Arasında Geçiş, Çift Anadal, Yandal ile Kurumlar Arası Kredi Transferi Yapılması Esaslarına İlişkin Yönetmelik hükümleri uygulanır.</w:t>
      </w:r>
    </w:p>
    <w:p w14:paraId="70A64CCE" w14:textId="77777777" w:rsidR="00BB788E" w:rsidRPr="00BB788E" w:rsidRDefault="00BB788E" w:rsidP="00BB788E">
      <w:pPr>
        <w:spacing w:line="276" w:lineRule="auto"/>
        <w:jc w:val="both"/>
      </w:pPr>
    </w:p>
    <w:p w14:paraId="36DD5F3E" w14:textId="77777777" w:rsidR="00BB788E" w:rsidRPr="00BB788E" w:rsidRDefault="00BB788E" w:rsidP="00BB788E">
      <w:pPr>
        <w:spacing w:line="276" w:lineRule="auto"/>
        <w:jc w:val="both"/>
        <w:rPr>
          <w:i/>
        </w:rPr>
      </w:pPr>
      <w:r w:rsidRPr="00BB788E">
        <w:rPr>
          <w:i/>
        </w:rPr>
        <w:t>Ders Kaydı</w:t>
      </w:r>
    </w:p>
    <w:p w14:paraId="659B9048" w14:textId="77777777" w:rsidR="00BB788E" w:rsidRPr="00BB788E" w:rsidRDefault="00BB788E" w:rsidP="00BB788E">
      <w:pPr>
        <w:spacing w:line="276" w:lineRule="auto"/>
        <w:jc w:val="both"/>
      </w:pPr>
      <w:r w:rsidRPr="00BB788E">
        <w:rPr>
          <w:i/>
        </w:rPr>
        <w:t>Madde 16</w:t>
      </w:r>
      <w:r w:rsidRPr="00BB788E">
        <w:rPr>
          <w:b/>
        </w:rPr>
        <w:t>-</w:t>
      </w:r>
      <w:r w:rsidRPr="00BB788E">
        <w:t xml:space="preserve"> (1) Öğrenciler öğrenimlerine başlayabilmek, devam edebilmek için, 2547 sayılı Kanunun 46 ncı maddesi ve ilgili diğer mevzuatla belirlenen mali yükümlülüklerini yerine getirmek zorundadırlar. Ders kaydı, ders alma/bırakma ve mali yükümlülükleri yerine getirme tarihleri, ilgili yarıyıl dersleri başlamadan iki hafta önce ve dersler </w:t>
      </w:r>
    </w:p>
    <w:p w14:paraId="1BFB144B" w14:textId="77777777" w:rsidR="00BB788E" w:rsidRPr="00BB788E" w:rsidRDefault="00BB788E" w:rsidP="00BB788E">
      <w:pPr>
        <w:spacing w:line="276" w:lineRule="auto"/>
        <w:jc w:val="both"/>
      </w:pPr>
      <w:r w:rsidRPr="00BB788E">
        <w:t>başladıktan bir hafta sonra olmak kaydıyla Fakülte Yönetim Kurulunda belirlenerek ilan edilir.</w:t>
      </w:r>
    </w:p>
    <w:p w14:paraId="0A463793" w14:textId="77777777" w:rsidR="00BB788E" w:rsidRPr="00BB788E" w:rsidRDefault="00BB788E" w:rsidP="00BB788E">
      <w:pPr>
        <w:spacing w:line="276" w:lineRule="auto"/>
        <w:jc w:val="both"/>
      </w:pPr>
    </w:p>
    <w:p w14:paraId="42CEA9F7" w14:textId="77777777" w:rsidR="00BB788E" w:rsidRPr="00BB788E" w:rsidRDefault="00BB788E" w:rsidP="00BB788E">
      <w:pPr>
        <w:spacing w:line="276" w:lineRule="auto"/>
        <w:jc w:val="both"/>
      </w:pPr>
      <w:r w:rsidRPr="00BB788E">
        <w:t>(2) Bu şartları yerine getirmeyen veya Fakülte Yönetim Kurulu tarafından kabul edilen bir mazereti olmadan ders kaydını yaptırmayan bir öğrenci, o yarıyılda öğrenimine devam edemez.</w:t>
      </w:r>
    </w:p>
    <w:p w14:paraId="0D5B3EFA" w14:textId="77777777" w:rsidR="00BB788E" w:rsidRPr="00BB788E" w:rsidRDefault="00BB788E" w:rsidP="00BB788E">
      <w:pPr>
        <w:spacing w:line="276" w:lineRule="auto"/>
        <w:jc w:val="both"/>
      </w:pPr>
    </w:p>
    <w:p w14:paraId="008BB2EC" w14:textId="77777777" w:rsidR="00BB788E" w:rsidRPr="00BB788E" w:rsidRDefault="00BB788E" w:rsidP="00BB788E">
      <w:pPr>
        <w:spacing w:line="276" w:lineRule="auto"/>
        <w:jc w:val="both"/>
      </w:pPr>
      <w:r w:rsidRPr="00BB788E">
        <w:t>(3) Ders kaydı ile ilgili diğer esaslar Fakülte Yönetim Kurulu tarafından belirlenir.</w:t>
      </w:r>
    </w:p>
    <w:p w14:paraId="0A5BC0C2" w14:textId="77777777" w:rsidR="00BB788E" w:rsidRPr="00BB788E" w:rsidRDefault="00BB788E" w:rsidP="00BB788E">
      <w:pPr>
        <w:spacing w:line="276" w:lineRule="auto"/>
        <w:jc w:val="both"/>
        <w:rPr>
          <w:i/>
        </w:rPr>
      </w:pPr>
    </w:p>
    <w:p w14:paraId="7CFE8EB7" w14:textId="77777777" w:rsidR="00BB788E" w:rsidRPr="00BB788E" w:rsidRDefault="00BB788E" w:rsidP="00BB788E">
      <w:pPr>
        <w:spacing w:line="276" w:lineRule="auto"/>
        <w:jc w:val="both"/>
        <w:rPr>
          <w:i/>
        </w:rPr>
      </w:pPr>
      <w:r w:rsidRPr="00BB788E">
        <w:rPr>
          <w:i/>
        </w:rPr>
        <w:t>Uygulamalar</w:t>
      </w:r>
    </w:p>
    <w:p w14:paraId="4CB60FAF" w14:textId="77777777" w:rsidR="00BB788E" w:rsidRPr="00BB788E" w:rsidRDefault="00BB788E" w:rsidP="00BB788E">
      <w:pPr>
        <w:spacing w:line="276" w:lineRule="auto"/>
        <w:jc w:val="both"/>
      </w:pPr>
      <w:r w:rsidRPr="00BB788E">
        <w:rPr>
          <w:i/>
        </w:rPr>
        <w:t>Madde 17-</w:t>
      </w:r>
      <w:r w:rsidRPr="00BB788E">
        <w:t xml:space="preserve"> (1) Öğrencilerin eğitim-öğretim planlarında yer alan hemşirelik meslek derslerinin uygulamalarını yapmaları zorunludur. Bu uygulamaların yapılması ve değerlendirilmesinde Fakülte Kurulunun teklifi ile Senato tarafından onaylanan Hemşirelik Fakültesi Uygulama Yönergesi esaslarına uyulur. </w:t>
      </w:r>
    </w:p>
    <w:p w14:paraId="7F847EEB" w14:textId="77777777" w:rsidR="00BB788E" w:rsidRPr="00BB788E" w:rsidRDefault="00BB788E" w:rsidP="00BB788E">
      <w:pPr>
        <w:spacing w:line="276" w:lineRule="auto"/>
        <w:jc w:val="both"/>
      </w:pPr>
    </w:p>
    <w:p w14:paraId="1905EF1D" w14:textId="77777777" w:rsidR="00BB788E" w:rsidRPr="00BB788E" w:rsidRDefault="00BB788E" w:rsidP="00BB788E">
      <w:pPr>
        <w:spacing w:line="276" w:lineRule="auto"/>
        <w:jc w:val="both"/>
        <w:rPr>
          <w:i/>
        </w:rPr>
      </w:pPr>
      <w:r w:rsidRPr="00BB788E">
        <w:rPr>
          <w:i/>
        </w:rPr>
        <w:t>Devam Zorunluluğu Ve Devamın Denetlenmesi</w:t>
      </w:r>
    </w:p>
    <w:p w14:paraId="13B2FB30" w14:textId="77777777" w:rsidR="00BB788E" w:rsidRPr="00BB788E" w:rsidRDefault="00BB788E" w:rsidP="00BB788E">
      <w:pPr>
        <w:spacing w:line="276" w:lineRule="auto"/>
        <w:jc w:val="both"/>
      </w:pPr>
      <w:r w:rsidRPr="00BB788E">
        <w:rPr>
          <w:i/>
        </w:rPr>
        <w:t>Madde 18-</w:t>
      </w:r>
      <w:r w:rsidRPr="00BB788E">
        <w:t xml:space="preserve"> (1) Öğrencilerin derslere ve diğer çalışmalara devamı zorunludur. Öğrencilerin devam durumları dersi veren öğretim elemanı tarafından izlenir ve Fakülte Dekanlığı tarafından denetlenir.</w:t>
      </w:r>
      <w:r w:rsidRPr="00BB788E">
        <w:tab/>
      </w:r>
    </w:p>
    <w:p w14:paraId="545B1722" w14:textId="77777777" w:rsidR="00BB788E" w:rsidRPr="00BB788E" w:rsidRDefault="00BB788E" w:rsidP="00BB788E">
      <w:pPr>
        <w:spacing w:line="276" w:lineRule="auto"/>
        <w:jc w:val="both"/>
      </w:pPr>
      <w:r w:rsidRPr="00BB788E">
        <w:lastRenderedPageBreak/>
        <w:t xml:space="preserve">(2) Öğrenciler, sağlık raporlarının kapsadığı süreler içinde devamsız sayılır ve bu süre içinde hiçbir derse ve sınava giremezler. Bu süreler içinde ders veya sınavlara katılmış olan öğrencilerin, sınav sonuçları geçersiz sayılır ve bu öğrenciler açılacak olan mazeret sınav haklarından yararlanamazlar. Öğrencinin rapor süresi bitmeden derslere ve sınavlara girebilmesi için, sağlık durumunun düzeldiğini yeni bir sağlık raporu ile belgelendirmesi gerekir. </w:t>
      </w:r>
    </w:p>
    <w:p w14:paraId="6B30114B" w14:textId="77777777" w:rsidR="00BB788E" w:rsidRPr="00BB788E" w:rsidRDefault="00BB788E" w:rsidP="001B44F5">
      <w:pPr>
        <w:spacing w:line="276" w:lineRule="auto"/>
        <w:rPr>
          <w:i/>
        </w:rPr>
      </w:pPr>
    </w:p>
    <w:p w14:paraId="2E1453E5" w14:textId="77777777" w:rsidR="00BB788E" w:rsidRPr="00BB788E" w:rsidRDefault="00BB788E" w:rsidP="00BB788E">
      <w:pPr>
        <w:spacing w:line="276" w:lineRule="auto"/>
        <w:jc w:val="center"/>
        <w:rPr>
          <w:b/>
          <w:i/>
        </w:rPr>
      </w:pPr>
      <w:r w:rsidRPr="00BB788E">
        <w:rPr>
          <w:b/>
          <w:i/>
        </w:rPr>
        <w:t>Dördüncü Bölüm</w:t>
      </w:r>
    </w:p>
    <w:p w14:paraId="5CE35686" w14:textId="77777777" w:rsidR="00BB788E" w:rsidRPr="00BB788E" w:rsidRDefault="00BB788E" w:rsidP="00BB788E">
      <w:pPr>
        <w:spacing w:line="276" w:lineRule="auto"/>
        <w:jc w:val="center"/>
        <w:rPr>
          <w:b/>
          <w:i/>
        </w:rPr>
      </w:pPr>
      <w:r w:rsidRPr="00BB788E">
        <w:rPr>
          <w:b/>
          <w:i/>
        </w:rPr>
        <w:t>Sınavlar Ve Başarı Değerlendirmeleri</w:t>
      </w:r>
    </w:p>
    <w:p w14:paraId="187B46D2" w14:textId="77777777" w:rsidR="00BB788E" w:rsidRPr="00BB788E" w:rsidRDefault="00BB788E" w:rsidP="00BB788E">
      <w:pPr>
        <w:spacing w:line="276" w:lineRule="auto"/>
        <w:jc w:val="both"/>
        <w:rPr>
          <w:i/>
        </w:rPr>
      </w:pPr>
    </w:p>
    <w:p w14:paraId="4C58AE98" w14:textId="77777777" w:rsidR="00BB788E" w:rsidRPr="00BB788E" w:rsidRDefault="00BB788E" w:rsidP="00BB788E">
      <w:pPr>
        <w:spacing w:line="276" w:lineRule="auto"/>
        <w:jc w:val="both"/>
        <w:rPr>
          <w:i/>
        </w:rPr>
      </w:pPr>
      <w:r w:rsidRPr="00BB788E">
        <w:rPr>
          <w:i/>
        </w:rPr>
        <w:t>Sınavlar Ve Sınavların Yapılışı</w:t>
      </w:r>
    </w:p>
    <w:p w14:paraId="012EE1ED" w14:textId="77777777" w:rsidR="00BB788E" w:rsidRPr="00BB788E" w:rsidRDefault="00BB788E" w:rsidP="00BB788E">
      <w:pPr>
        <w:spacing w:line="276" w:lineRule="auto"/>
        <w:jc w:val="both"/>
      </w:pPr>
      <w:r w:rsidRPr="00BB788E">
        <w:rPr>
          <w:i/>
        </w:rPr>
        <w:t>Madde 19- (</w:t>
      </w:r>
      <w:r w:rsidRPr="00BB788E">
        <w:rPr>
          <w:bCs/>
          <w:i/>
        </w:rPr>
        <w:t>Değişik: SK-15.03.2016-455/18)</w:t>
      </w:r>
      <w:r w:rsidRPr="00BB788E">
        <w:rPr>
          <w:b/>
          <w:bCs/>
        </w:rPr>
        <w:t xml:space="preserve"> </w:t>
      </w:r>
      <w:r w:rsidRPr="00BB788E">
        <w:rPr>
          <w:bCs/>
        </w:rPr>
        <w:t>(1) Fakültede her ders için her yarıyılda en az bir ara sınav yapılır.</w:t>
      </w:r>
    </w:p>
    <w:p w14:paraId="7E9DF95E" w14:textId="77777777" w:rsidR="00BB788E" w:rsidRPr="00BB788E" w:rsidRDefault="00BB788E" w:rsidP="00BB788E">
      <w:pPr>
        <w:spacing w:line="276" w:lineRule="auto"/>
        <w:jc w:val="both"/>
      </w:pPr>
    </w:p>
    <w:p w14:paraId="0D7474CD" w14:textId="77777777" w:rsidR="00BB788E" w:rsidRPr="00BB788E" w:rsidRDefault="00BB788E" w:rsidP="00BB788E">
      <w:pPr>
        <w:spacing w:line="276" w:lineRule="auto"/>
        <w:jc w:val="both"/>
      </w:pPr>
      <w:r w:rsidRPr="00BB788E">
        <w:t xml:space="preserve"> (2) Bir günde, ilgili eğitim-öğretim programının aynı yarıyıl için öngördüğü derslerden en çok ikisinin ara sınavları yapılabilir.</w:t>
      </w:r>
    </w:p>
    <w:p w14:paraId="47B19FD5" w14:textId="77777777" w:rsidR="00BB788E" w:rsidRPr="00BB788E" w:rsidRDefault="00BB788E" w:rsidP="00BB788E">
      <w:pPr>
        <w:spacing w:line="276" w:lineRule="auto"/>
        <w:jc w:val="both"/>
      </w:pPr>
    </w:p>
    <w:p w14:paraId="044D9389" w14:textId="77777777" w:rsidR="00BB788E" w:rsidRPr="00BB788E" w:rsidRDefault="00BB788E" w:rsidP="00BB788E">
      <w:pPr>
        <w:spacing w:line="276" w:lineRule="auto"/>
        <w:jc w:val="both"/>
      </w:pPr>
      <w:r w:rsidRPr="00BB788E">
        <w:t>(3) Öğrenciler her yarıyılda açılan ara sınavlara ve birlikte yapılması gereken diğer tüm yarıyıl içi çalışmalara katılmak zorundadırlar. Fakülte Yönetim Kurulu tarafından kabul edilen haklı ve geçerli bir mazereti olmadan herhangi bir ara sınavına, yarıyıl içi çalışmasına, yarıyıl sonu ve bütünleme sınavına katılmamış olan öğrenci o sınavdan veya o çalışmadan sıfır not almış sayılır.</w:t>
      </w:r>
    </w:p>
    <w:p w14:paraId="2F21AA7D" w14:textId="77777777" w:rsidR="00BB788E" w:rsidRPr="00BB788E" w:rsidRDefault="00BB788E" w:rsidP="00BB788E">
      <w:pPr>
        <w:spacing w:line="276" w:lineRule="auto"/>
        <w:jc w:val="both"/>
      </w:pPr>
    </w:p>
    <w:p w14:paraId="39964E55" w14:textId="77777777" w:rsidR="00BB788E" w:rsidRPr="00BB788E" w:rsidRDefault="00BB788E" w:rsidP="00BB788E">
      <w:pPr>
        <w:spacing w:line="276" w:lineRule="auto"/>
        <w:jc w:val="both"/>
      </w:pPr>
      <w:r w:rsidRPr="00BB788E">
        <w:t xml:space="preserve">(5) Yarıyıl sonu ve bütünleme sınavları, akademik takvimde belirtilen tarihler arasında her sınavın günü, yeri, saati ve ne şekilde yapılacağı belirtilmek sureti ile Fakülte Yönetim Kurulu tarafından onaylanan ve sınavların başlangıcından en az bir hafta önce öğrencilere duyurulan sınav programlarına göre yapılır. </w:t>
      </w:r>
    </w:p>
    <w:p w14:paraId="5647F350" w14:textId="77777777" w:rsidR="00BB788E" w:rsidRPr="00BB788E" w:rsidRDefault="00BB788E" w:rsidP="00BB788E">
      <w:pPr>
        <w:spacing w:line="276" w:lineRule="auto"/>
        <w:jc w:val="both"/>
      </w:pPr>
    </w:p>
    <w:p w14:paraId="214E1523" w14:textId="77777777" w:rsidR="00BB788E" w:rsidRPr="00BB788E" w:rsidRDefault="00BB788E" w:rsidP="00BB788E">
      <w:pPr>
        <w:spacing w:line="276" w:lineRule="auto"/>
        <w:jc w:val="both"/>
      </w:pPr>
      <w:r w:rsidRPr="00BB788E">
        <w:t>(6) Fakülte Yönetim Kurulunun onayı olmadan ara, yarıyıl sonu ve bütünleme sınav programlarında değişiklik yapılmaz.</w:t>
      </w:r>
    </w:p>
    <w:p w14:paraId="4B8DA7B8" w14:textId="77777777" w:rsidR="00BB788E" w:rsidRPr="00BB788E" w:rsidRDefault="00BB788E" w:rsidP="00BB788E">
      <w:pPr>
        <w:spacing w:line="276" w:lineRule="auto"/>
        <w:jc w:val="both"/>
      </w:pPr>
    </w:p>
    <w:p w14:paraId="14682D0A" w14:textId="77777777" w:rsidR="00BB788E" w:rsidRPr="00BB788E" w:rsidRDefault="00BB788E" w:rsidP="00BB788E">
      <w:pPr>
        <w:spacing w:line="276" w:lineRule="auto"/>
        <w:jc w:val="both"/>
      </w:pPr>
      <w:r w:rsidRPr="00BB788E">
        <w:t>(7) Her yarıyıl sonunda yalnız o yarıyılda açılan derslerin yarıyıl sonu ve bütünleme sınavları açılır.</w:t>
      </w:r>
    </w:p>
    <w:p w14:paraId="7B94A163" w14:textId="77777777" w:rsidR="00BB788E" w:rsidRPr="00BB788E" w:rsidRDefault="00BB788E" w:rsidP="00BB788E">
      <w:pPr>
        <w:spacing w:line="276" w:lineRule="auto"/>
        <w:jc w:val="both"/>
      </w:pPr>
    </w:p>
    <w:p w14:paraId="10003B1E" w14:textId="77777777" w:rsidR="00BB788E" w:rsidRPr="00BB788E" w:rsidRDefault="00BB788E" w:rsidP="00BB788E">
      <w:pPr>
        <w:spacing w:line="276" w:lineRule="auto"/>
        <w:jc w:val="both"/>
      </w:pPr>
      <w:r w:rsidRPr="00BB788E">
        <w:t>(8) Her öğrenci, sınav sırasında kimlik kartını yanında bulundurmak zorundadır. Sınav sorumluları kimlik kartını yanında bulundurmayan veya tanınmayan öğrenciyi sınava almayabilir.</w:t>
      </w:r>
    </w:p>
    <w:p w14:paraId="73E8B3F4" w14:textId="77777777" w:rsidR="00BB788E" w:rsidRPr="00BB788E" w:rsidRDefault="00BB788E" w:rsidP="00BB788E">
      <w:pPr>
        <w:spacing w:line="276" w:lineRule="auto"/>
        <w:jc w:val="both"/>
      </w:pPr>
    </w:p>
    <w:p w14:paraId="414C9179" w14:textId="77777777" w:rsidR="00BB788E" w:rsidRPr="00BB788E" w:rsidRDefault="00BB788E" w:rsidP="00BB788E">
      <w:pPr>
        <w:spacing w:line="276" w:lineRule="auto"/>
        <w:jc w:val="both"/>
      </w:pPr>
      <w:r w:rsidRPr="00BB788E">
        <w:t>(9) Sözlü sınavlar, öğretim elemanlarına ve sınavı yapılan dersin öğrencilerine açık olarak yapılır.</w:t>
      </w:r>
    </w:p>
    <w:p w14:paraId="3175B649" w14:textId="77777777" w:rsidR="00BB788E" w:rsidRPr="00BB788E" w:rsidRDefault="00BB788E" w:rsidP="00BB788E">
      <w:pPr>
        <w:spacing w:line="276" w:lineRule="auto"/>
        <w:jc w:val="both"/>
      </w:pPr>
    </w:p>
    <w:p w14:paraId="0BDED482" w14:textId="77777777" w:rsidR="00BB788E" w:rsidRPr="00BB788E" w:rsidRDefault="00BB788E" w:rsidP="00BB788E">
      <w:pPr>
        <w:spacing w:line="276" w:lineRule="auto"/>
        <w:jc w:val="both"/>
      </w:pPr>
      <w:r w:rsidRPr="00BB788E">
        <w:t>(10)Sınavların nasıl yapılacağına ilişkin diğer esaslar Fakülte Kurulu tarafından belirlenir.</w:t>
      </w:r>
    </w:p>
    <w:p w14:paraId="7E8B255D" w14:textId="77777777" w:rsidR="00BB788E" w:rsidRPr="00BB788E" w:rsidRDefault="00BB788E" w:rsidP="00BB788E">
      <w:pPr>
        <w:spacing w:line="276" w:lineRule="auto"/>
        <w:jc w:val="both"/>
      </w:pPr>
    </w:p>
    <w:p w14:paraId="3B254C15" w14:textId="77777777" w:rsidR="00BB788E" w:rsidRPr="00BB788E" w:rsidRDefault="00BB788E" w:rsidP="00BB788E">
      <w:pPr>
        <w:spacing w:line="276" w:lineRule="auto"/>
        <w:jc w:val="both"/>
      </w:pPr>
      <w:r w:rsidRPr="00BB788E">
        <w:lastRenderedPageBreak/>
        <w:t>(11) Ara sınavların günü, yeri, saati ve ne şekilde yapılacağı belirtilmek sureti ile her yarıyılın başladığı günü izleyen otuz gün içinde, sorumlu öğretim elemanı/yıl koordinatörü önerileri üzerine Fakülte Dekanlığınca belirlenir ve Fakülte Yönetim Kurulunun onayından sonra öğrencilere duyurulur.</w:t>
      </w:r>
    </w:p>
    <w:p w14:paraId="20E49FAB" w14:textId="77777777" w:rsidR="00BB788E" w:rsidRPr="00BB788E" w:rsidRDefault="00BB788E" w:rsidP="00BB788E">
      <w:pPr>
        <w:spacing w:line="276" w:lineRule="auto"/>
        <w:jc w:val="both"/>
      </w:pPr>
    </w:p>
    <w:p w14:paraId="7DCE1505" w14:textId="77777777" w:rsidR="00BB788E" w:rsidRPr="00BB788E" w:rsidRDefault="00BB788E" w:rsidP="00BB788E">
      <w:pPr>
        <w:spacing w:line="276" w:lineRule="auto"/>
        <w:jc w:val="both"/>
      </w:pPr>
      <w:r w:rsidRPr="00BB788E">
        <w:t>(13) Bir ders ile uygulaması veya laboratuvarı ayrı mütalaa edilebilir. Böyle hallerde, bu Uygulama Esaslarının sınavlara ve onların değerlendirilmesine ilişkin hükümleri o dersin uygulamasına veya laboratuvarına ayrı ayrı uygulanabilir.</w:t>
      </w:r>
    </w:p>
    <w:p w14:paraId="66095FF8" w14:textId="77777777" w:rsidR="00BB788E" w:rsidRPr="00BB788E" w:rsidRDefault="00BB788E" w:rsidP="00BB788E">
      <w:pPr>
        <w:spacing w:line="276" w:lineRule="auto"/>
        <w:jc w:val="both"/>
      </w:pPr>
    </w:p>
    <w:p w14:paraId="10B39060" w14:textId="77777777" w:rsidR="00BB788E" w:rsidRPr="00BB788E" w:rsidRDefault="00BB788E" w:rsidP="00BB788E">
      <w:pPr>
        <w:spacing w:line="276" w:lineRule="auto"/>
        <w:jc w:val="both"/>
      </w:pPr>
      <w:r w:rsidRPr="00BB788E">
        <w:t>(14) Bir dersin ara, yarıyıl sonu ve bütünleme sınavları, o dersi veren öğretim elemanı tarafından yapılır. Öğretim elemanının bulunmaması halinde, Dekanlık tarafından belirlenen öğretim elemanın sorumluluğu altında yapılır.</w:t>
      </w:r>
    </w:p>
    <w:p w14:paraId="53B68033" w14:textId="77777777" w:rsidR="00BB788E" w:rsidRPr="00BB788E" w:rsidRDefault="00BB788E" w:rsidP="00BB788E">
      <w:pPr>
        <w:spacing w:line="276" w:lineRule="auto"/>
        <w:jc w:val="both"/>
      </w:pPr>
    </w:p>
    <w:p w14:paraId="1B610FC1" w14:textId="77777777" w:rsidR="00BB788E" w:rsidRPr="00BB788E" w:rsidRDefault="00BB788E" w:rsidP="00BB788E">
      <w:pPr>
        <w:spacing w:line="276" w:lineRule="auto"/>
        <w:jc w:val="both"/>
        <w:rPr>
          <w:i/>
        </w:rPr>
      </w:pPr>
      <w:r w:rsidRPr="00BB788E">
        <w:rPr>
          <w:i/>
        </w:rPr>
        <w:t>Yarıyıl Sonu Ve Bütünleme Sınavlarına Girebilme Şartları</w:t>
      </w:r>
    </w:p>
    <w:p w14:paraId="75A60FD0" w14:textId="77777777" w:rsidR="00BB788E" w:rsidRPr="00BB788E" w:rsidRDefault="00BB788E" w:rsidP="00BB788E">
      <w:pPr>
        <w:spacing w:line="276" w:lineRule="auto"/>
        <w:jc w:val="both"/>
        <w:rPr>
          <w:bCs/>
        </w:rPr>
      </w:pPr>
      <w:r w:rsidRPr="00BB788E">
        <w:rPr>
          <w:bCs/>
          <w:i/>
        </w:rPr>
        <w:t>Madde 20- (1) (Değişik: SK-15.03.2016-455/18)</w:t>
      </w:r>
      <w:r w:rsidRPr="00BB788E">
        <w:rPr>
          <w:bCs/>
        </w:rPr>
        <w:t xml:space="preserve"> Öğrencinin bir dersin yarıyıl sonu ve bütünleme sınavlarına girebilmesi için, aşağıdaki şartları yerine getirmesi gerekir;</w:t>
      </w:r>
    </w:p>
    <w:p w14:paraId="7EB9A14F" w14:textId="77777777" w:rsidR="00BB788E" w:rsidRPr="00BB788E" w:rsidRDefault="00BB788E" w:rsidP="00BB788E">
      <w:pPr>
        <w:spacing w:line="276" w:lineRule="auto"/>
        <w:jc w:val="both"/>
        <w:rPr>
          <w:bCs/>
        </w:rPr>
      </w:pPr>
      <w:r w:rsidRPr="00BB788E">
        <w:rPr>
          <w:bCs/>
        </w:rPr>
        <w:t>a)Teorik derslerin en az %70’ine katılmış olması,</w:t>
      </w:r>
    </w:p>
    <w:p w14:paraId="326E528E" w14:textId="77777777" w:rsidR="00BB788E" w:rsidRPr="00BB788E" w:rsidRDefault="00BB788E" w:rsidP="00BB788E">
      <w:pPr>
        <w:spacing w:line="276" w:lineRule="auto"/>
        <w:jc w:val="both"/>
        <w:rPr>
          <w:bCs/>
        </w:rPr>
      </w:pPr>
      <w:r w:rsidRPr="00BB788E">
        <w:rPr>
          <w:bCs/>
        </w:rPr>
        <w:t>b)Klinik, saha, laboratuvar ve benzeri staj/uygulamaların en az %80’ine katılmış olması,</w:t>
      </w:r>
    </w:p>
    <w:p w14:paraId="4D61D8FE" w14:textId="77777777" w:rsidR="00BB788E" w:rsidRPr="00BB788E" w:rsidRDefault="00BB788E" w:rsidP="00BB788E">
      <w:pPr>
        <w:spacing w:line="276" w:lineRule="auto"/>
        <w:jc w:val="both"/>
        <w:rPr>
          <w:bCs/>
        </w:rPr>
      </w:pPr>
      <w:r w:rsidRPr="00BB788E">
        <w:rPr>
          <w:bCs/>
        </w:rPr>
        <w:t>(2) (Değişik: SK-15.03.2016-455/18)Hemşirelik meslek derslerindeki uygulamaların en çok %20’sine, mazeretli olarak katılmamış olan öğrenciler, ilgili öğretim elemanları tarafından belirlenecek zaman ve program doğrultusunda uygulamalarını tamamlamadıkça o derslerin yarıyıl sonu ve bütünleme sınavlarına giremezler. Bu derslerin hangi dersler olduğu Fakülte Kurulu tarafından belirlenir.</w:t>
      </w:r>
    </w:p>
    <w:p w14:paraId="3DCE6616" w14:textId="77777777" w:rsidR="00BB788E" w:rsidRPr="00BB788E" w:rsidRDefault="00BB788E" w:rsidP="00BB788E">
      <w:pPr>
        <w:spacing w:line="276" w:lineRule="auto"/>
        <w:jc w:val="both"/>
      </w:pPr>
      <w:r w:rsidRPr="00BB788E">
        <w:t>(3) Aldığı bir dersin yarıyıl sonu ve bütünleme sınavlarına girebilmesi için gereken, bu Uygulama Esaslarında belirtilen şartların tümünü yerine getirmemiş olan bir öğrenci, o dersi tekrarlamak zorundadır.</w:t>
      </w:r>
    </w:p>
    <w:p w14:paraId="322F1D5B" w14:textId="77777777" w:rsidR="00BB788E" w:rsidRPr="00BB788E" w:rsidRDefault="00BB788E" w:rsidP="00BB788E">
      <w:pPr>
        <w:spacing w:line="276" w:lineRule="auto"/>
        <w:jc w:val="both"/>
      </w:pPr>
    </w:p>
    <w:p w14:paraId="5485EAD9" w14:textId="77777777" w:rsidR="00BB788E" w:rsidRPr="00BB788E" w:rsidRDefault="00BB788E" w:rsidP="00BB788E">
      <w:pPr>
        <w:spacing w:line="276" w:lineRule="auto"/>
        <w:jc w:val="both"/>
        <w:rPr>
          <w:i/>
        </w:rPr>
      </w:pPr>
      <w:r w:rsidRPr="00BB788E">
        <w:rPr>
          <w:i/>
        </w:rPr>
        <w:t>Kabul Edilebilir Bir Mazeret Nedeni İle Sınava Girememe</w:t>
      </w:r>
    </w:p>
    <w:p w14:paraId="308F68EA" w14:textId="77777777" w:rsidR="00BB788E" w:rsidRPr="00BB788E" w:rsidRDefault="00BB788E" w:rsidP="00BB788E">
      <w:pPr>
        <w:spacing w:line="276" w:lineRule="auto"/>
        <w:jc w:val="both"/>
      </w:pPr>
      <w:r w:rsidRPr="00BB788E">
        <w:rPr>
          <w:i/>
        </w:rPr>
        <w:t>Madde 21-</w:t>
      </w:r>
      <w:r w:rsidRPr="00BB788E">
        <w:t xml:space="preserve"> (1) Bu Uygulama Esaslarında belirtilen ve Fakülte Yönetim Kurulu tarafından kabul edilen bir mazereti nedeni ile bir dersin ara sınavına girememiş olan öğrenciler için bir defaya mahsus olmak üzere mazeret sınavı açılır. Mazeret sınavının hangi tarihte, nerede ve ne şekilde yapılacağını Fakülte Yönetim Kurulu tespit ve ilan eder.</w:t>
      </w:r>
    </w:p>
    <w:p w14:paraId="08B8A9EF" w14:textId="77777777" w:rsidR="00BB788E" w:rsidRPr="00BB788E" w:rsidRDefault="00BB788E" w:rsidP="00BB788E">
      <w:pPr>
        <w:spacing w:line="276" w:lineRule="auto"/>
        <w:jc w:val="both"/>
      </w:pPr>
    </w:p>
    <w:p w14:paraId="2F5BEFE5" w14:textId="77777777" w:rsidR="00BB788E" w:rsidRPr="00BB788E" w:rsidRDefault="00BB788E" w:rsidP="00BB788E">
      <w:pPr>
        <w:spacing w:line="276" w:lineRule="auto"/>
        <w:jc w:val="both"/>
      </w:pPr>
      <w:r w:rsidRPr="00BB788E">
        <w:t>(2) Açılan bir mazeret sınavı için tekrar bir mazeret sınavı açılmaz.</w:t>
      </w:r>
    </w:p>
    <w:p w14:paraId="750EF543" w14:textId="77777777" w:rsidR="00BB788E" w:rsidRPr="00BB788E" w:rsidRDefault="00BB788E" w:rsidP="00BB788E">
      <w:pPr>
        <w:spacing w:line="276" w:lineRule="auto"/>
        <w:jc w:val="both"/>
      </w:pPr>
    </w:p>
    <w:p w14:paraId="59E3F9B5" w14:textId="77777777" w:rsidR="00BB788E" w:rsidRPr="00BB788E" w:rsidRDefault="00BB788E" w:rsidP="00BB788E">
      <w:pPr>
        <w:spacing w:line="276" w:lineRule="auto"/>
        <w:jc w:val="both"/>
      </w:pPr>
      <w:r w:rsidRPr="00BB788E">
        <w:t xml:space="preserve">(3) Bir dersin yarıyıl sonu veya bütünleme sınavlarına girememiş olan bir öğrenci için mazeret sınavı açılmaz. Ancak, Türkiye’yi yurtdışında temsil eden milli sporcu öğrencilere, yarışmalar veya yarışmalara yönelik kamp sürelerinde katılamadıkları yarıyıl sonu veya bütünleme sınavları için, Fakülte Yönetim Kurulu kararı ile mazeret sınav hakkı verilebilir. </w:t>
      </w:r>
    </w:p>
    <w:p w14:paraId="19EF8406" w14:textId="77777777" w:rsidR="00BB788E" w:rsidRPr="00BB788E" w:rsidRDefault="00BB788E" w:rsidP="00BB788E">
      <w:pPr>
        <w:spacing w:line="276" w:lineRule="auto"/>
        <w:jc w:val="both"/>
      </w:pPr>
    </w:p>
    <w:p w14:paraId="14A8A9E8" w14:textId="77777777" w:rsidR="00BB788E" w:rsidRPr="00BB788E" w:rsidRDefault="00BB788E" w:rsidP="00BB788E">
      <w:pPr>
        <w:spacing w:line="276" w:lineRule="auto"/>
        <w:jc w:val="both"/>
      </w:pPr>
      <w:r w:rsidRPr="00BB788E">
        <w:t>(4) Fakülte Yönetim Kurulu tarafından kabul edilen bir mazereti olmadan bir dersin ara, yarıyıl sonu ve bütünleme sınavına girmeyen öğrenci o sınav hakkını kullanmış ve o sınavdan sıfır not almış sayılır.</w:t>
      </w:r>
    </w:p>
    <w:p w14:paraId="258AE6F3" w14:textId="77777777" w:rsidR="00BB788E" w:rsidRPr="00BB788E" w:rsidRDefault="00BB788E" w:rsidP="00BB788E">
      <w:pPr>
        <w:spacing w:line="276" w:lineRule="auto"/>
        <w:jc w:val="both"/>
      </w:pPr>
    </w:p>
    <w:p w14:paraId="5CCABE8F" w14:textId="77777777" w:rsidR="00BB788E" w:rsidRPr="00BB788E" w:rsidRDefault="00BB788E" w:rsidP="00BB788E">
      <w:pPr>
        <w:spacing w:line="276" w:lineRule="auto"/>
        <w:jc w:val="both"/>
        <w:rPr>
          <w:i/>
        </w:rPr>
      </w:pPr>
      <w:r w:rsidRPr="00BB788E">
        <w:rPr>
          <w:i/>
        </w:rPr>
        <w:t>Sınav Düzeni</w:t>
      </w:r>
    </w:p>
    <w:p w14:paraId="68FD5C52" w14:textId="77777777" w:rsidR="00BB788E" w:rsidRPr="00BB788E" w:rsidRDefault="00BB788E" w:rsidP="00BB788E">
      <w:pPr>
        <w:spacing w:line="276" w:lineRule="auto"/>
        <w:jc w:val="both"/>
      </w:pPr>
      <w:r w:rsidRPr="00BB788E">
        <w:rPr>
          <w:i/>
        </w:rPr>
        <w:t>Madde 22-</w:t>
      </w:r>
      <w:r w:rsidRPr="00BB788E">
        <w:t xml:space="preserve"> (1) Her türlü sınav, uygulama, laboratuvar, ev ödevi, yarıyıl içi proje ve benzeri diğer çalışmalarda; kopya çeken, kopya çekme girişimde bulunan ve kopya çekilmesine yardım eden veya ilgili evrakın incelenmesinden kopya çektiği sonradan anlaşılan bir öğrenci, o sınav ya da çalışmadan sıfır not almış sayılır.</w:t>
      </w:r>
    </w:p>
    <w:p w14:paraId="5ACBB6F7" w14:textId="77777777" w:rsidR="00BB788E" w:rsidRPr="00BB788E" w:rsidRDefault="00BB788E" w:rsidP="00BB788E">
      <w:pPr>
        <w:spacing w:line="276" w:lineRule="auto"/>
        <w:jc w:val="both"/>
      </w:pPr>
    </w:p>
    <w:p w14:paraId="54370143" w14:textId="77777777" w:rsidR="00BB788E" w:rsidRPr="00BB788E" w:rsidRDefault="00BB788E" w:rsidP="00BB788E">
      <w:pPr>
        <w:spacing w:line="276" w:lineRule="auto"/>
        <w:jc w:val="both"/>
      </w:pPr>
      <w:r w:rsidRPr="00BB788E">
        <w:t>(2) Sınav sırasında her ne şekilde olursa olsun sınavın genel düzenini bozan öğrenciler, sınav salonundan çıkarılır ve o sınavdan sıfır not almış sayılırlar.</w:t>
      </w:r>
    </w:p>
    <w:p w14:paraId="5D3857E1" w14:textId="77777777" w:rsidR="00BB788E" w:rsidRPr="00BB788E" w:rsidRDefault="00BB788E" w:rsidP="00BB788E">
      <w:pPr>
        <w:spacing w:line="276" w:lineRule="auto"/>
        <w:jc w:val="both"/>
      </w:pPr>
    </w:p>
    <w:p w14:paraId="55904C32" w14:textId="77777777" w:rsidR="00BB788E" w:rsidRPr="00BB788E" w:rsidRDefault="00BB788E" w:rsidP="00BB788E">
      <w:pPr>
        <w:spacing w:line="276" w:lineRule="auto"/>
        <w:jc w:val="both"/>
      </w:pPr>
      <w:r w:rsidRPr="00BB788E">
        <w:t>(3) Yukarıda belirtilen hallerde ilgili öğrenciler hakkında, ayrıca 13/1/1985 tarihli ve 18634 sayılı Resmi Gazete’de yayımlanan Yükseköğretim Kurumları Öğrenci Disiplin Yönetmeliği hükümleri uygulanır.</w:t>
      </w:r>
    </w:p>
    <w:p w14:paraId="1BC804DD" w14:textId="77777777" w:rsidR="00BB788E" w:rsidRPr="00BB788E" w:rsidRDefault="00BB788E" w:rsidP="00BB788E">
      <w:pPr>
        <w:spacing w:line="276" w:lineRule="auto"/>
        <w:jc w:val="both"/>
        <w:rPr>
          <w:i/>
        </w:rPr>
      </w:pPr>
      <w:r w:rsidRPr="00BB788E">
        <w:rPr>
          <w:i/>
        </w:rPr>
        <w:t>Sınav Ve Çalışma Sonuçlarının Duyurulması</w:t>
      </w:r>
    </w:p>
    <w:p w14:paraId="636F5EEF" w14:textId="77777777" w:rsidR="00BB788E" w:rsidRPr="00BB788E" w:rsidRDefault="00BB788E" w:rsidP="00BB788E">
      <w:pPr>
        <w:spacing w:line="276" w:lineRule="auto"/>
        <w:jc w:val="both"/>
      </w:pPr>
      <w:r w:rsidRPr="00BB788E">
        <w:rPr>
          <w:i/>
        </w:rPr>
        <w:t>Madde 23-</w:t>
      </w:r>
      <w:r w:rsidRPr="00BB788E">
        <w:t xml:space="preserve"> (1) Bir sınavın veya yarıyıl içi çalışmasının sonuçları, o sınavın yapıldığı veya öğrencilerin o yarıyıl içi çalışmasını ilgili öğretim elemanına teslim etmeleri gereken tarihten itibaren yirmi gün içinde ve derslerin kesildiği gün öğrencilere duyurulur.</w:t>
      </w:r>
      <w:r w:rsidRPr="00BB788E">
        <w:tab/>
      </w:r>
    </w:p>
    <w:p w14:paraId="4299F00F" w14:textId="77777777" w:rsidR="00BB788E" w:rsidRPr="00BB788E" w:rsidRDefault="00BB788E" w:rsidP="00BB788E">
      <w:pPr>
        <w:spacing w:line="276" w:lineRule="auto"/>
        <w:jc w:val="both"/>
      </w:pPr>
    </w:p>
    <w:p w14:paraId="269B453E" w14:textId="77777777" w:rsidR="00BB788E" w:rsidRPr="00BB788E" w:rsidRDefault="00BB788E" w:rsidP="00BB788E">
      <w:pPr>
        <w:spacing w:line="276" w:lineRule="auto"/>
        <w:jc w:val="both"/>
      </w:pPr>
      <w:r w:rsidRPr="00BB788E">
        <w:t xml:space="preserve">(2) Bu şartlara uyulmak kaydı ile, uygulanan eğitim-öğretimin özelliklerine göre her türlü sınav ve yarıyıl içi çalışmalarının değerlendirme sonuçlarının öğrencilere duyurulmasına ilişkin esaslar Fakülte Yönetim Kurulu tarafından belirlenir. </w:t>
      </w:r>
    </w:p>
    <w:p w14:paraId="2DBC348A" w14:textId="77777777" w:rsidR="00BB788E" w:rsidRPr="00BB788E" w:rsidRDefault="00BB788E" w:rsidP="00BB788E">
      <w:pPr>
        <w:spacing w:line="276" w:lineRule="auto"/>
        <w:jc w:val="both"/>
      </w:pPr>
      <w:r w:rsidRPr="00BB788E">
        <w:t>(3) Bir dersin yarıyıl sonu ve bütünleme sınavına giren öğrencilerin başarı durumları, sorumlu öğretim elemanı/yıl koordinatörü tarafından sınav evrakı ile birlikte not çizelgeleri halinde, en geç o sınav gününü izleyen beş gün içinde Dekanlığa sunulur.</w:t>
      </w:r>
    </w:p>
    <w:p w14:paraId="283863E2" w14:textId="77777777" w:rsidR="00BB788E" w:rsidRPr="00BB788E" w:rsidRDefault="00BB788E" w:rsidP="00BB788E">
      <w:pPr>
        <w:spacing w:line="276" w:lineRule="auto"/>
        <w:jc w:val="both"/>
        <w:rPr>
          <w:b/>
          <w:bCs/>
        </w:rPr>
      </w:pPr>
      <w:r w:rsidRPr="00BB788E">
        <w:t xml:space="preserve">(4) </w:t>
      </w:r>
      <w:r w:rsidRPr="00BB788E">
        <w:rPr>
          <w:bCs/>
          <w:i/>
        </w:rPr>
        <w:t>(Değişik: SK-15.03.2016-455/18) Mülga</w:t>
      </w:r>
    </w:p>
    <w:p w14:paraId="165C8F19" w14:textId="77777777" w:rsidR="00BB788E" w:rsidRPr="00BB788E" w:rsidRDefault="00BB788E" w:rsidP="00BB788E">
      <w:pPr>
        <w:spacing w:line="276" w:lineRule="auto"/>
        <w:jc w:val="both"/>
      </w:pPr>
    </w:p>
    <w:p w14:paraId="77EA7C2F" w14:textId="77777777" w:rsidR="00BB788E" w:rsidRPr="00BB788E" w:rsidRDefault="00BB788E" w:rsidP="00BB788E">
      <w:pPr>
        <w:spacing w:line="276" w:lineRule="auto"/>
        <w:jc w:val="both"/>
        <w:rPr>
          <w:i/>
        </w:rPr>
      </w:pPr>
      <w:r w:rsidRPr="00BB788E">
        <w:rPr>
          <w:i/>
        </w:rPr>
        <w:t>Sınav Sonucuna İtiraz</w:t>
      </w:r>
    </w:p>
    <w:p w14:paraId="79AB0990" w14:textId="77777777" w:rsidR="00BB788E" w:rsidRPr="00BB788E" w:rsidRDefault="00BB788E" w:rsidP="00BB788E">
      <w:pPr>
        <w:spacing w:line="276" w:lineRule="auto"/>
        <w:jc w:val="both"/>
      </w:pPr>
      <w:r w:rsidRPr="00BB788E">
        <w:rPr>
          <w:i/>
        </w:rPr>
        <w:t>Madde 24-</w:t>
      </w:r>
      <w:r w:rsidRPr="00BB788E">
        <w:t xml:space="preserve"> (1) Bir sınavın veya yarıyıl içi çalışmasının sonucuna, ilanı tarihinden itibaren yedi gün içinde ve sadece maddi hata yönünden itiraz edilebilir. İtiraz, Fakülte Dekanlığına verilen bir dilekçe ile yapılır. Fakülte Dekanlığı tarafından sınav kağıtlarında, sınav cetvellerinde veya ilgili çalışma evrakında bir maddi hata tespit edilirse, bu hata ilgili öğretim elemanının da görüşü alındıktan sonra, Fakülte Yönetim Kurulu kararı ile düzeltilir ve ilan edilir.</w:t>
      </w:r>
    </w:p>
    <w:p w14:paraId="319AC822" w14:textId="77777777" w:rsidR="00BB788E" w:rsidRPr="00BB788E" w:rsidRDefault="00BB788E" w:rsidP="00BB788E">
      <w:pPr>
        <w:spacing w:line="276" w:lineRule="auto"/>
        <w:jc w:val="both"/>
      </w:pPr>
    </w:p>
    <w:p w14:paraId="19FC8CB5" w14:textId="77777777" w:rsidR="00BB788E" w:rsidRPr="00BB788E" w:rsidRDefault="00BB788E" w:rsidP="00BB788E">
      <w:pPr>
        <w:spacing w:line="276" w:lineRule="auto"/>
        <w:jc w:val="both"/>
      </w:pPr>
      <w:r w:rsidRPr="00BB788E">
        <w:t>(2) Öğrenciler, öğretim elemanının not takdirine ilişkin hata itirazında bulunamazlar.</w:t>
      </w:r>
    </w:p>
    <w:p w14:paraId="08AEB2C1" w14:textId="77777777" w:rsidR="00BB788E" w:rsidRPr="00BB788E" w:rsidRDefault="00BB788E" w:rsidP="00BB788E">
      <w:pPr>
        <w:spacing w:line="276" w:lineRule="auto"/>
        <w:jc w:val="both"/>
        <w:rPr>
          <w:b/>
        </w:rPr>
      </w:pPr>
    </w:p>
    <w:p w14:paraId="310C5607" w14:textId="77777777" w:rsidR="00BB788E" w:rsidRPr="00BB788E" w:rsidRDefault="00BB788E" w:rsidP="00BB788E">
      <w:pPr>
        <w:spacing w:line="276" w:lineRule="auto"/>
        <w:jc w:val="both"/>
        <w:rPr>
          <w:i/>
        </w:rPr>
      </w:pPr>
      <w:r w:rsidRPr="00BB788E">
        <w:rPr>
          <w:i/>
        </w:rPr>
        <w:t>Derste Başarısızlık</w:t>
      </w:r>
    </w:p>
    <w:p w14:paraId="414D220F" w14:textId="77777777" w:rsidR="00BB788E" w:rsidRPr="00BB788E" w:rsidRDefault="00BB788E" w:rsidP="00BB788E">
      <w:pPr>
        <w:spacing w:line="276" w:lineRule="auto"/>
        <w:jc w:val="both"/>
      </w:pPr>
      <w:r w:rsidRPr="00BB788E">
        <w:rPr>
          <w:i/>
        </w:rPr>
        <w:t>Madde 25-</w:t>
      </w:r>
      <w:r w:rsidRPr="00BB788E">
        <w:t xml:space="preserve"> (1) Bir derste başarısız olan öğrenci o dersi bu Uygulama Esaslarının 20 nci maddesinde yer alan tüm yükümlülükleri yerine getirerek tekrarlamak zorundadır.</w:t>
      </w:r>
    </w:p>
    <w:p w14:paraId="47207948" w14:textId="77777777" w:rsidR="00BB788E" w:rsidRPr="00BB788E" w:rsidRDefault="00BB788E" w:rsidP="00BB788E">
      <w:pPr>
        <w:spacing w:line="276" w:lineRule="auto"/>
        <w:jc w:val="both"/>
      </w:pPr>
    </w:p>
    <w:p w14:paraId="43D9A535" w14:textId="77777777" w:rsidR="00BB788E" w:rsidRPr="00BB788E" w:rsidRDefault="00BB788E" w:rsidP="00BB788E">
      <w:pPr>
        <w:spacing w:line="276" w:lineRule="auto"/>
        <w:jc w:val="both"/>
      </w:pPr>
      <w:r w:rsidRPr="00BB788E">
        <w:t xml:space="preserve">(2) Devam şartını sağladığı bir derste başarısız olan bir öğrenci, dersi tekrarlayacağı yarıyıl için kayıt yenileme sırasında bir dilekçe ile Fakülte Dekanlığına bildirmesi kaydı ile ister ise o dersin teorik kısmından ve öğretim elemanı tarafından sınıfta yapılan uygulamalardan devam muafiyeti verilmesini isteyebilir. Buna ilişkin esaslar Fakülte Yönetim Kurulu tarafından </w:t>
      </w:r>
      <w:r w:rsidRPr="00BB788E">
        <w:lastRenderedPageBreak/>
        <w:t>belirlenir. Devamdan muafiyet verilmesi durumunda, öğrenci o derse yeniden kaydolmak, ara sınavlarına katılmak ve bu Uygulama Esaslarının 20 nci maddesinin birinci fıkrasının (b) ve (c) bendindeki şartları yeniden yerine getirmek zorundadır.</w:t>
      </w:r>
    </w:p>
    <w:p w14:paraId="0FA3CB3B" w14:textId="77777777" w:rsidR="00BB788E" w:rsidRPr="00BB788E" w:rsidRDefault="00BB788E" w:rsidP="00BB788E">
      <w:pPr>
        <w:spacing w:line="276" w:lineRule="auto"/>
        <w:jc w:val="both"/>
      </w:pPr>
    </w:p>
    <w:p w14:paraId="19B85C45" w14:textId="77777777" w:rsidR="00BB788E" w:rsidRPr="00BB788E" w:rsidRDefault="00BB788E" w:rsidP="00BB788E">
      <w:pPr>
        <w:spacing w:line="276" w:lineRule="auto"/>
        <w:jc w:val="both"/>
      </w:pPr>
      <w:r w:rsidRPr="00BB788E">
        <w:t xml:space="preserve">(3) Yarıyıl sonu ve bütünleme sınavı yapılmayan uygulama ağırlıklı derslerde ve laboratuvar derslerinde başarısız olan öğrenciler bu dersleri tümü ile tekrarlamak ve devam etmek zorundadırlar. </w:t>
      </w:r>
    </w:p>
    <w:p w14:paraId="50B881A1" w14:textId="77777777" w:rsidR="00BB788E" w:rsidRPr="00BB788E" w:rsidRDefault="00BB788E" w:rsidP="00BB788E">
      <w:pPr>
        <w:spacing w:line="276" w:lineRule="auto"/>
        <w:jc w:val="both"/>
      </w:pPr>
    </w:p>
    <w:p w14:paraId="5151F107" w14:textId="77777777" w:rsidR="00BB788E" w:rsidRPr="00BB788E" w:rsidRDefault="00BB788E" w:rsidP="00BB788E">
      <w:pPr>
        <w:spacing w:line="276" w:lineRule="auto"/>
        <w:jc w:val="both"/>
      </w:pPr>
      <w:r w:rsidRPr="00BB788E">
        <w:t>(4)</w:t>
      </w:r>
      <w:r w:rsidRPr="00BB788E">
        <w:rPr>
          <w:bCs/>
        </w:rPr>
        <w:t>(SK-15.03.2016-455/18)</w:t>
      </w:r>
      <w:r w:rsidRPr="00BB788E">
        <w:rPr>
          <w:b/>
          <w:bCs/>
        </w:rPr>
        <w:t xml:space="preserve"> </w:t>
      </w:r>
      <w:r w:rsidRPr="00BB788E">
        <w:t>Yarıyıl sonu ve bütünleme sınavı yapılan klinik ve saha uygulaması olan derslerden başarısız olan öğrenciler bu dersleri tümü ile tekrarlamak ve devam etmek zorundadır.</w:t>
      </w:r>
    </w:p>
    <w:p w14:paraId="4F9876D4" w14:textId="77777777" w:rsidR="00BB788E" w:rsidRPr="00BB788E" w:rsidRDefault="00BB788E" w:rsidP="00BB788E">
      <w:pPr>
        <w:spacing w:line="276" w:lineRule="auto"/>
        <w:jc w:val="both"/>
        <w:rPr>
          <w:i/>
        </w:rPr>
      </w:pPr>
      <w:r w:rsidRPr="00BB788E">
        <w:rPr>
          <w:i/>
        </w:rPr>
        <w:t>Ders notları ve başarı durumu</w:t>
      </w:r>
    </w:p>
    <w:p w14:paraId="27138254" w14:textId="77777777" w:rsidR="00BB788E" w:rsidRPr="00BB788E" w:rsidRDefault="00BB788E" w:rsidP="00BB788E">
      <w:pPr>
        <w:spacing w:line="276" w:lineRule="auto"/>
        <w:jc w:val="both"/>
      </w:pPr>
      <w:r w:rsidRPr="00BB788E">
        <w:rPr>
          <w:i/>
        </w:rPr>
        <w:t>Madde 26- Madde 26- (Değişik: SK-15.03.2016-455/18)</w:t>
      </w:r>
      <w:r w:rsidRPr="00BB788E">
        <w:t xml:space="preserve"> (1)  Öğrencinin bir dersi başarmış sayılması için o dersin yarıyıl sonu veya bütünleme sınavında tam not 100 üzerinden en az 50 almış  olması ve bu Uygulama Esaslarının 27 nci maddesinin birinci fıkrasının (a) bendine göre hesaplanan başarı notunun, Atatürk İlkeleri ve İnkılap Tarihi, Türk Dili,  Temel Bilgi Teknolojileri  dersleri için tam not 100 üzerinden en az 50, Yabancı Dil dersleri için tam not 100 üzerinden en az 55 ve diğer tüm dersler için ise bu tam not  100 tam üzerinden en az 60 olması gerekir. </w:t>
      </w:r>
    </w:p>
    <w:p w14:paraId="327B85CA" w14:textId="77777777" w:rsidR="00BB788E" w:rsidRPr="00BB788E" w:rsidRDefault="00BB788E" w:rsidP="00BB788E">
      <w:pPr>
        <w:spacing w:line="276" w:lineRule="auto"/>
        <w:jc w:val="both"/>
      </w:pPr>
      <w:r w:rsidRPr="00BB788E">
        <w:t>Öğrencinin mutlak sistemde almış olduğu başarı notları, ifade ettikleri başarı dereceleri aşağıdaki tabloda gösterilmiştir.</w:t>
      </w:r>
    </w:p>
    <w:p w14:paraId="47C875D7" w14:textId="77777777" w:rsidR="00BB788E" w:rsidRPr="00BB788E" w:rsidRDefault="00BB788E" w:rsidP="00BB788E">
      <w:pPr>
        <w:spacing w:line="276" w:lineRule="auto"/>
        <w:jc w:val="both"/>
      </w:pPr>
      <w:r w:rsidRPr="00BB788E">
        <w:t>Puan                 Başarı Derecesi</w:t>
      </w:r>
    </w:p>
    <w:p w14:paraId="705DA2AD" w14:textId="77777777" w:rsidR="00BB788E" w:rsidRPr="00BB788E" w:rsidRDefault="00BB788E" w:rsidP="00BB788E">
      <w:pPr>
        <w:spacing w:line="276" w:lineRule="auto"/>
        <w:jc w:val="both"/>
      </w:pPr>
      <w:r w:rsidRPr="00BB788E">
        <w:t>85-100                       AA</w:t>
      </w:r>
    </w:p>
    <w:p w14:paraId="5336C46D" w14:textId="77777777" w:rsidR="00BB788E" w:rsidRPr="00BB788E" w:rsidRDefault="00BB788E" w:rsidP="00BB788E">
      <w:pPr>
        <w:spacing w:line="276" w:lineRule="auto"/>
        <w:jc w:val="both"/>
      </w:pPr>
      <w:r w:rsidRPr="00BB788E">
        <w:t>70-84                         BB</w:t>
      </w:r>
    </w:p>
    <w:p w14:paraId="771A73EB" w14:textId="77777777" w:rsidR="00BB788E" w:rsidRPr="00BB788E" w:rsidRDefault="00BB788E" w:rsidP="00BB788E">
      <w:pPr>
        <w:spacing w:line="276" w:lineRule="auto"/>
        <w:jc w:val="both"/>
      </w:pPr>
      <w:r w:rsidRPr="00BB788E">
        <w:t>60-69                         CC</w:t>
      </w:r>
    </w:p>
    <w:p w14:paraId="4CDDF4E8" w14:textId="77777777" w:rsidR="00BB788E" w:rsidRPr="00BB788E" w:rsidRDefault="00BB788E" w:rsidP="00BB788E">
      <w:pPr>
        <w:spacing w:line="276" w:lineRule="auto"/>
        <w:jc w:val="both"/>
      </w:pPr>
      <w:r w:rsidRPr="00BB788E">
        <w:t>50-59                         DD</w:t>
      </w:r>
    </w:p>
    <w:p w14:paraId="7A094FE7" w14:textId="77777777" w:rsidR="00BB788E" w:rsidRPr="00BB788E" w:rsidRDefault="00BB788E" w:rsidP="00BB788E">
      <w:pPr>
        <w:spacing w:line="276" w:lineRule="auto"/>
        <w:jc w:val="both"/>
      </w:pPr>
      <w:r w:rsidRPr="00BB788E">
        <w:t>49-00                         FF</w:t>
      </w:r>
    </w:p>
    <w:p w14:paraId="524B5923" w14:textId="77777777" w:rsidR="00BB788E" w:rsidRPr="00BB788E" w:rsidRDefault="00BB788E" w:rsidP="00BB788E">
      <w:pPr>
        <w:spacing w:line="276" w:lineRule="auto"/>
        <w:jc w:val="both"/>
      </w:pPr>
      <w:r w:rsidRPr="00BB788E">
        <w:t>(3) Ayrıca; Y (Yetersiz), B (Başarılı), notları ortalamaya katılmayan notlar ve D (Devamsız)  geçici not olup; bunlardan;</w:t>
      </w:r>
    </w:p>
    <w:p w14:paraId="2FA7763F" w14:textId="77777777" w:rsidR="00BB788E" w:rsidRPr="00BB788E" w:rsidRDefault="00BB788E" w:rsidP="00BB788E">
      <w:pPr>
        <w:spacing w:line="276" w:lineRule="auto"/>
        <w:jc w:val="both"/>
      </w:pPr>
      <w:r w:rsidRPr="00BB788E">
        <w:t>a) (Değişik: SK-15.03.2016-455/18) D notu, derse devam yükümlülüklerini veya ders uygulamalarına ilişkin koşulları yerine getirmediği için, sınava girme hakkını elde edemeyen öğrencilere verilir ve not ortalaması hesabında sıfır notu işlemi görür.</w:t>
      </w:r>
    </w:p>
    <w:p w14:paraId="46702342" w14:textId="77777777" w:rsidR="00BB788E" w:rsidRPr="00BB788E" w:rsidRDefault="00BB788E" w:rsidP="00BB788E">
      <w:pPr>
        <w:spacing w:line="276" w:lineRule="auto"/>
        <w:jc w:val="both"/>
      </w:pPr>
      <w:r w:rsidRPr="00BB788E">
        <w:t>b) B notu, not ortalamalarına katılmayan derslerden başarılı olan öğrencilere verilir.</w:t>
      </w:r>
    </w:p>
    <w:p w14:paraId="570562AF" w14:textId="77777777" w:rsidR="00BB788E" w:rsidRPr="00BB788E" w:rsidRDefault="00BB788E" w:rsidP="00BB788E">
      <w:pPr>
        <w:spacing w:line="276" w:lineRule="auto"/>
        <w:jc w:val="both"/>
      </w:pPr>
      <w:r w:rsidRPr="00BB788E">
        <w:t>c) Y notu, not ortalamalarına katılmayan derslerden başarı gösteremeyen öğrencilere verilir.</w:t>
      </w:r>
    </w:p>
    <w:p w14:paraId="04A7A6E6" w14:textId="77777777" w:rsidR="00BB788E" w:rsidRPr="00BB788E" w:rsidRDefault="00BB788E" w:rsidP="00BB788E">
      <w:pPr>
        <w:spacing w:line="276" w:lineRule="auto"/>
        <w:jc w:val="both"/>
      </w:pPr>
      <w:r w:rsidRPr="00BB788E">
        <w:t>ç) (Değişik: SK-15.03.2016-455/18) E notu, yarıyıl içinde başarılı olduğu halde ders için gerekli koşulları tamamlayamayan öğrencilere verilir. Öğrenci, herhangi bir dersten E notu aldığı takdirde notların Fakülte Dekanlığına teslimi tarihinden itibaren, bir ay içinde eksikliklerini tamamlayarak bir not almak zorundadır. Aksi halde, E notu sıfır notu haline dönüşür.</w:t>
      </w:r>
    </w:p>
    <w:p w14:paraId="2EBA786F" w14:textId="77777777" w:rsidR="00BB788E" w:rsidRPr="00BB788E" w:rsidRDefault="00BB788E" w:rsidP="00BB788E">
      <w:pPr>
        <w:spacing w:line="276" w:lineRule="auto"/>
        <w:jc w:val="both"/>
      </w:pPr>
      <w:r w:rsidRPr="00BB788E">
        <w:t>d) M notu, öğrencinin daha önce almış oldukları ve denklikleri kabul edilerek en az ders yüküne sayılan dersler için, Fakülte Dekanlığının önerisi üzerine Fakülte Yönetim Kurulu kararı ile muaf olunan ve ortalamaya katılan dersler için verilir.</w:t>
      </w:r>
    </w:p>
    <w:p w14:paraId="42AAFA9D" w14:textId="77777777" w:rsidR="00BB788E" w:rsidRPr="00BB788E" w:rsidRDefault="00BB788E" w:rsidP="00BB788E">
      <w:pPr>
        <w:spacing w:line="276" w:lineRule="auto"/>
        <w:jc w:val="both"/>
      </w:pPr>
    </w:p>
    <w:p w14:paraId="345D2D08" w14:textId="77777777" w:rsidR="00BB788E" w:rsidRPr="00BB788E" w:rsidRDefault="00BB788E" w:rsidP="00BB788E">
      <w:pPr>
        <w:spacing w:line="276" w:lineRule="auto"/>
        <w:jc w:val="both"/>
        <w:rPr>
          <w:i/>
        </w:rPr>
      </w:pPr>
      <w:r w:rsidRPr="00BB788E">
        <w:rPr>
          <w:i/>
        </w:rPr>
        <w:lastRenderedPageBreak/>
        <w:t>Başarı Notu Ve Başarı Düzeyinin Değerlendirilmesi</w:t>
      </w:r>
    </w:p>
    <w:p w14:paraId="75955722" w14:textId="77777777" w:rsidR="00BB788E" w:rsidRPr="00BB788E" w:rsidRDefault="00BB788E" w:rsidP="00BB788E">
      <w:pPr>
        <w:spacing w:line="276" w:lineRule="auto"/>
        <w:jc w:val="both"/>
      </w:pPr>
      <w:r w:rsidRPr="00BB788E">
        <w:rPr>
          <w:i/>
        </w:rPr>
        <w:t>Madde 27-</w:t>
      </w:r>
      <w:r w:rsidRPr="00BB788E">
        <w:rPr>
          <w:b/>
        </w:rPr>
        <w:t xml:space="preserve"> </w:t>
      </w:r>
      <w:r w:rsidRPr="00BB788E">
        <w:t>(1) Öğrencinin bir derste veya dönemde sağladığı başarı notu o dersi veya dönemi başarmış olup olmadığının tespitinde ve diploma derecesinin belirlenmesinde esas alınacak nottur. Başarı notu ve başarı düzeyinin değerlendirilmesine ilişkin esaslar şunlardır:</w:t>
      </w:r>
    </w:p>
    <w:p w14:paraId="7D3C9B46" w14:textId="77777777" w:rsidR="00BB788E" w:rsidRPr="00BB788E" w:rsidRDefault="00BB788E" w:rsidP="00BB788E">
      <w:pPr>
        <w:tabs>
          <w:tab w:val="left" w:pos="708"/>
          <w:tab w:val="left" w:pos="1230"/>
        </w:tabs>
        <w:spacing w:line="276" w:lineRule="auto"/>
        <w:jc w:val="both"/>
      </w:pPr>
    </w:p>
    <w:p w14:paraId="191DCA3D" w14:textId="77777777" w:rsidR="00BB788E" w:rsidRPr="00BB788E" w:rsidRDefault="00BB788E" w:rsidP="00BB788E">
      <w:pPr>
        <w:spacing w:line="276" w:lineRule="auto"/>
        <w:jc w:val="both"/>
      </w:pPr>
      <w:r w:rsidRPr="00BB788E">
        <w:t>a) (Değişik: SK-15.03.2016-455/18) Derslere devam zorunlu olup;</w:t>
      </w:r>
    </w:p>
    <w:p w14:paraId="26E438BD" w14:textId="77777777" w:rsidR="00BB788E" w:rsidRPr="00BB788E" w:rsidRDefault="00BB788E" w:rsidP="00BB788E">
      <w:pPr>
        <w:spacing w:line="276" w:lineRule="auto"/>
        <w:jc w:val="both"/>
      </w:pPr>
      <w:r w:rsidRPr="00BB788E">
        <w:t xml:space="preserve">- Aşağıda belirtilen dersler dışındaki derslerin başarı notu; yarıyıl içi başarı notunun % 60’ının, yarıyıl sonu veya bütünleme sınav notunun % 40’ına eklenmesi ve elde edilen sayının en yakın tam sayıya çevrilmesi sureti ile belirlenir. Başarı notu, tam not 100 üzerinden 60’ın altında olan öğrenciler o dersten başarısız sayılır ve dersi tümü ile tekrarlarlar. “Uygulaması olan hemşirelik meslek dersleri” nin yarıyıl içi başarı notu; ara sınavların ortalamasının % 50’nin, uygulamadan aldığı notun % 50’si ile toplamından oluşur. </w:t>
      </w:r>
    </w:p>
    <w:p w14:paraId="1C617571" w14:textId="77777777" w:rsidR="00BB788E" w:rsidRPr="00BB788E" w:rsidRDefault="00BB788E" w:rsidP="00BB788E">
      <w:pPr>
        <w:spacing w:line="276" w:lineRule="auto"/>
        <w:jc w:val="both"/>
      </w:pPr>
      <w:r w:rsidRPr="00BB788E">
        <w:t>- Atatürk İlkeleri ve İnkılap Tarihi, Türk Dili, Yabancı Dil ve Temel Bilgi Teknolojileri derslerinde başarı notu, öğrencinin o dersin yarıyıl içi notunun % 40’nın yarıyıl sonu veya bütünleme sınavında aldığı notun % 60’ına eklenmesi ve elde edilen sayısının en yakın tam sayıya çevrilmesi sureti ile belirlenir. Atatürk İlkeleri ve İnkılap Tarihi, Türk Dili ile Temel Bilgi Teknolojileri derslerinin başarı notu tam not 100 üzerinden 50, Yabancı Dil derslerinin başarı notu ise en az tam not 100 üzerinden 55’tir.</w:t>
      </w:r>
    </w:p>
    <w:p w14:paraId="61E32E2A" w14:textId="77777777" w:rsidR="00BB788E" w:rsidRPr="00BB788E" w:rsidRDefault="00BB788E" w:rsidP="00BB788E">
      <w:pPr>
        <w:spacing w:line="276" w:lineRule="auto"/>
        <w:jc w:val="both"/>
      </w:pPr>
      <w:r w:rsidRPr="00BB788E">
        <w:t>- Muafiyet sınavı yapılan dersler için muafiyet notu dersin başarı notu ile aynıdır. Ders muafiyet sınavından başarılı kabul edilen öğrencinin aldığı puan, ders başarı notu olarak transkripte işlenir.</w:t>
      </w:r>
    </w:p>
    <w:p w14:paraId="636EF159" w14:textId="77777777" w:rsidR="00BB788E" w:rsidRPr="00BB788E" w:rsidRDefault="00BB788E" w:rsidP="00BB788E">
      <w:pPr>
        <w:spacing w:line="276" w:lineRule="auto"/>
        <w:jc w:val="both"/>
      </w:pPr>
      <w:r w:rsidRPr="00BB788E">
        <w:t>b) Bir dersin yarıyıl sonu ve bütünleme sınavına girebilme koşullarını yerine getirmeyen öğrencilerin listesi dersi veren öğretim elemanı/yıl koordinatörü tarafından yarıyılın son haftası içerisinde Fakülte Dekanlığı’na verilir ve ilan edilir. Bu öğrenciler bu dersten D notu almış sayılırlar.</w:t>
      </w:r>
    </w:p>
    <w:p w14:paraId="322DD958" w14:textId="77777777" w:rsidR="00BB788E" w:rsidRPr="00BB788E" w:rsidRDefault="00BB788E" w:rsidP="00BB788E">
      <w:pPr>
        <w:spacing w:line="276" w:lineRule="auto"/>
        <w:jc w:val="both"/>
      </w:pPr>
      <w:r w:rsidRPr="00BB788E">
        <w:t>c) Beden Eğitimi ve Güzel Sanatlar derslerinde ara sınavları yapılmaz. Öğrencilerin başarı durumlarının değerlendirilmesi, bu Uygulama Esaslarının 20 nci maddesinde belirtilen şartları yerine getirmesi koşuluyla yarıyıl içi diğer çalışmalarda gösterdikleri başarı düzeyleri göz önüne alınarak, yarıyıl sonunda “B” veya “Y” olarak değerlendirilir. “Y” notu olarak değerlendirilmiş olan öğrenciler, bu dersleri tümü ile tekrarlamak ve devam etmek zorundadırlar.</w:t>
      </w:r>
    </w:p>
    <w:p w14:paraId="23F7E208" w14:textId="77777777" w:rsidR="00BB788E" w:rsidRPr="00BB788E" w:rsidRDefault="00BB788E" w:rsidP="00BB788E">
      <w:pPr>
        <w:spacing w:line="276" w:lineRule="auto"/>
        <w:jc w:val="both"/>
      </w:pPr>
      <w:r w:rsidRPr="00BB788E">
        <w:t>ç) Sayısal olmayan değerlendirme şekillerinden biri ile değerlendirilecek diğer çalışmalar ve öğrencilerin bu çalışmalardaki başarı düzeyinin değerlendirilmesine ilişkin esaslar Fakülte Yönetim Kurulu tarafından belirlenir.</w:t>
      </w:r>
    </w:p>
    <w:p w14:paraId="77A7174F" w14:textId="77777777" w:rsidR="00BB788E" w:rsidRPr="00BB788E" w:rsidRDefault="00BB788E" w:rsidP="00BB788E">
      <w:pPr>
        <w:spacing w:line="276" w:lineRule="auto"/>
        <w:jc w:val="both"/>
        <w:rPr>
          <w:b/>
        </w:rPr>
      </w:pPr>
      <w:r w:rsidRPr="00BB788E">
        <w:t>d) (SK-15.03.2016-455/18)Mülga</w:t>
      </w:r>
    </w:p>
    <w:p w14:paraId="603619B3" w14:textId="77777777" w:rsidR="00BB788E" w:rsidRPr="00BB788E" w:rsidRDefault="00BB788E" w:rsidP="00BB788E">
      <w:pPr>
        <w:spacing w:line="276" w:lineRule="auto"/>
        <w:jc w:val="both"/>
        <w:rPr>
          <w:b/>
        </w:rPr>
      </w:pPr>
      <w:r w:rsidRPr="00BB788E">
        <w:t>e) Yarıyıl sonu ve bütünleme sınavına girebilme şartlarının tümünü yerine getirmiş ve bir yarıyılda en az iki ara sınavı yapılmış olmak kaydı ile bir derste yarıyıl içi notu 100 tam not üzerinden  80 ve daha yüksek olan bir öğrenci yarıyıl sonu ve bütünleme sınavına girmeden yarıyıl içi notu başarı notu sayılmak sureti ile o dersi başarmış sayılır.</w:t>
      </w:r>
    </w:p>
    <w:p w14:paraId="1684C65D" w14:textId="77777777" w:rsidR="00BB788E" w:rsidRPr="00BB788E" w:rsidRDefault="00BB788E" w:rsidP="00BB788E">
      <w:pPr>
        <w:spacing w:line="276" w:lineRule="auto"/>
        <w:jc w:val="both"/>
        <w:rPr>
          <w:b/>
        </w:rPr>
      </w:pPr>
    </w:p>
    <w:p w14:paraId="7EBAAB8F" w14:textId="77777777" w:rsidR="00BB788E" w:rsidRDefault="00BB788E" w:rsidP="00BB788E">
      <w:pPr>
        <w:spacing w:line="276" w:lineRule="auto"/>
        <w:jc w:val="both"/>
        <w:rPr>
          <w:b/>
        </w:rPr>
      </w:pPr>
    </w:p>
    <w:p w14:paraId="24670100" w14:textId="77777777" w:rsidR="00A22FBD" w:rsidRDefault="00A22FBD" w:rsidP="00BB788E">
      <w:pPr>
        <w:spacing w:line="276" w:lineRule="auto"/>
        <w:jc w:val="both"/>
        <w:rPr>
          <w:b/>
        </w:rPr>
      </w:pPr>
    </w:p>
    <w:p w14:paraId="3C5EDEDA" w14:textId="77777777" w:rsidR="00A22FBD" w:rsidRPr="00BB788E" w:rsidRDefault="00A22FBD" w:rsidP="00BB788E">
      <w:pPr>
        <w:spacing w:line="276" w:lineRule="auto"/>
        <w:jc w:val="both"/>
        <w:rPr>
          <w:b/>
        </w:rPr>
      </w:pPr>
    </w:p>
    <w:p w14:paraId="5A547B9E" w14:textId="77777777" w:rsidR="00BB788E" w:rsidRPr="00BB788E" w:rsidRDefault="00BB788E" w:rsidP="00BB788E">
      <w:pPr>
        <w:spacing w:line="276" w:lineRule="auto"/>
        <w:jc w:val="center"/>
        <w:rPr>
          <w:b/>
          <w:i/>
        </w:rPr>
      </w:pPr>
      <w:r w:rsidRPr="00BB788E">
        <w:rPr>
          <w:b/>
          <w:i/>
        </w:rPr>
        <w:lastRenderedPageBreak/>
        <w:t>Beşinci Bölüm</w:t>
      </w:r>
    </w:p>
    <w:p w14:paraId="7617412D" w14:textId="77777777" w:rsidR="00BB788E" w:rsidRPr="00BB788E" w:rsidRDefault="00BB788E" w:rsidP="00BB788E">
      <w:pPr>
        <w:spacing w:line="276" w:lineRule="auto"/>
        <w:jc w:val="center"/>
        <w:rPr>
          <w:b/>
          <w:i/>
        </w:rPr>
      </w:pPr>
      <w:r w:rsidRPr="00BB788E">
        <w:rPr>
          <w:b/>
          <w:i/>
        </w:rPr>
        <w:t>Çeşitli ve Son Hükümler</w:t>
      </w:r>
    </w:p>
    <w:p w14:paraId="752C40F3" w14:textId="77777777" w:rsidR="00BB788E" w:rsidRPr="00BB788E" w:rsidRDefault="00BB788E" w:rsidP="00BB788E">
      <w:pPr>
        <w:spacing w:line="276" w:lineRule="auto"/>
        <w:jc w:val="both"/>
      </w:pPr>
    </w:p>
    <w:p w14:paraId="3DC48FCE" w14:textId="77777777" w:rsidR="00BB788E" w:rsidRPr="00BB788E" w:rsidRDefault="00BB788E" w:rsidP="00BB788E">
      <w:pPr>
        <w:spacing w:line="276" w:lineRule="auto"/>
        <w:jc w:val="both"/>
        <w:rPr>
          <w:i/>
        </w:rPr>
      </w:pPr>
      <w:r w:rsidRPr="00BB788E">
        <w:rPr>
          <w:i/>
        </w:rPr>
        <w:t>Sınav Evrakının Saklanması</w:t>
      </w:r>
    </w:p>
    <w:p w14:paraId="38CDB079" w14:textId="77777777" w:rsidR="00BB788E" w:rsidRPr="00BB788E" w:rsidRDefault="00BB788E" w:rsidP="00BB788E">
      <w:pPr>
        <w:spacing w:line="276" w:lineRule="auto"/>
        <w:jc w:val="both"/>
      </w:pPr>
      <w:r w:rsidRPr="00BB788E">
        <w:rPr>
          <w:i/>
        </w:rPr>
        <w:t>Madde 28-</w:t>
      </w:r>
      <w:r w:rsidRPr="00BB788E">
        <w:t xml:space="preserve"> (1) Sınav kağıtları, ödevler, projeler, laboratuvar ve uygulama raporları gibi evrak Fakülte Yönetim Kurulunca daha uzun süre ile saklanmasına karar verilmiş olmadıkça, son işlem gördükleri tarihten itibaren iki yıl süre ile saklanır.</w:t>
      </w:r>
    </w:p>
    <w:p w14:paraId="45F7D53E" w14:textId="77777777" w:rsidR="00BB788E" w:rsidRPr="00BB788E" w:rsidRDefault="00BB788E" w:rsidP="00BB788E">
      <w:pPr>
        <w:spacing w:line="276" w:lineRule="auto"/>
        <w:jc w:val="both"/>
      </w:pPr>
    </w:p>
    <w:p w14:paraId="4FBC89B5" w14:textId="77777777" w:rsidR="00BB788E" w:rsidRPr="00BB788E" w:rsidRDefault="00BB788E" w:rsidP="00BB788E">
      <w:pPr>
        <w:spacing w:line="276" w:lineRule="auto"/>
        <w:jc w:val="both"/>
        <w:rPr>
          <w:i/>
        </w:rPr>
      </w:pPr>
      <w:r w:rsidRPr="00BB788E">
        <w:rPr>
          <w:i/>
        </w:rPr>
        <w:t>Giyim Ve Genel Görünüş</w:t>
      </w:r>
    </w:p>
    <w:p w14:paraId="0EFBCAF6" w14:textId="77777777" w:rsidR="00BB788E" w:rsidRPr="00BB788E" w:rsidRDefault="00BB788E" w:rsidP="00BB788E">
      <w:pPr>
        <w:spacing w:line="276" w:lineRule="auto"/>
        <w:jc w:val="both"/>
      </w:pPr>
      <w:r w:rsidRPr="00BB788E">
        <w:rPr>
          <w:i/>
        </w:rPr>
        <w:t>Madde 29-</w:t>
      </w:r>
      <w:r w:rsidRPr="00BB788E">
        <w:t xml:space="preserve"> (1) Öğrenciler giyim ve genel görünüş konusunda ilgili mevzuat hükümlerine uymak zorundadır</w:t>
      </w:r>
    </w:p>
    <w:p w14:paraId="6CA5E98D" w14:textId="77777777" w:rsidR="00BB788E" w:rsidRPr="00BB788E" w:rsidRDefault="00BB788E" w:rsidP="00BB788E">
      <w:pPr>
        <w:spacing w:line="276" w:lineRule="auto"/>
        <w:jc w:val="both"/>
      </w:pPr>
    </w:p>
    <w:p w14:paraId="33FDAA2E" w14:textId="77777777" w:rsidR="00BB788E" w:rsidRPr="00BB788E" w:rsidRDefault="00BB788E" w:rsidP="00BB788E">
      <w:pPr>
        <w:spacing w:line="276" w:lineRule="auto"/>
        <w:jc w:val="both"/>
        <w:rPr>
          <w:i/>
        </w:rPr>
      </w:pPr>
      <w:r w:rsidRPr="00BB788E">
        <w:rPr>
          <w:i/>
        </w:rPr>
        <w:t>Tebligat</w:t>
      </w:r>
    </w:p>
    <w:p w14:paraId="2576662D" w14:textId="77777777" w:rsidR="00BB788E" w:rsidRPr="00BB788E" w:rsidRDefault="00BB788E" w:rsidP="00BB788E">
      <w:pPr>
        <w:spacing w:line="276" w:lineRule="auto"/>
        <w:jc w:val="both"/>
      </w:pPr>
      <w:r w:rsidRPr="00BB788E">
        <w:rPr>
          <w:i/>
        </w:rPr>
        <w:t xml:space="preserve">Madde 30- </w:t>
      </w:r>
      <w:r w:rsidRPr="00BB788E">
        <w:t>(1) Öğrencilere tebligat, kayıt sırasında bildirdikleri adrese posta ile gönderilmek veya Fakülte tarafından ilan edilmek suretiyle yapılır. Öğrenciler e-posta, posta adresleri ve telefonlarında meydana gelen değişiklikleri en geç bir hafta içinde Fakülte Öğrenci Bürosuna yazılı olarak bildirmek zorundadırlar. Bu şekilde değişiklik bildiriminde bulunmamış veya yanlış veya eksik adres vermiş olan öğrenciler dosyalarında mevcut en son adreslerine tebligatın yapılmış olması halinde kendilerine tebligat yapılmış sayılır.</w:t>
      </w:r>
    </w:p>
    <w:p w14:paraId="4A3AA06B" w14:textId="77777777" w:rsidR="00BB788E" w:rsidRPr="00BB788E" w:rsidRDefault="00BB788E" w:rsidP="00BB788E">
      <w:pPr>
        <w:spacing w:line="276" w:lineRule="auto"/>
        <w:jc w:val="both"/>
      </w:pPr>
    </w:p>
    <w:p w14:paraId="4628FB11" w14:textId="77777777" w:rsidR="00BB788E" w:rsidRPr="00BB788E" w:rsidRDefault="00BB788E" w:rsidP="00BB788E">
      <w:pPr>
        <w:spacing w:line="276" w:lineRule="auto"/>
        <w:jc w:val="both"/>
        <w:rPr>
          <w:i/>
        </w:rPr>
      </w:pPr>
      <w:r w:rsidRPr="00BB788E">
        <w:rPr>
          <w:i/>
        </w:rPr>
        <w:t>Öğrenime Ara Verme İzni</w:t>
      </w:r>
    </w:p>
    <w:p w14:paraId="2D349EFB" w14:textId="77777777" w:rsidR="00BB788E" w:rsidRPr="00BB788E" w:rsidRDefault="00BB788E" w:rsidP="00BB788E">
      <w:pPr>
        <w:spacing w:line="276" w:lineRule="auto"/>
        <w:jc w:val="both"/>
      </w:pPr>
      <w:r w:rsidRPr="00BB788E">
        <w:rPr>
          <w:i/>
        </w:rPr>
        <w:t>Madde 31-</w:t>
      </w:r>
      <w:r w:rsidRPr="00BB788E">
        <w:t xml:space="preserve"> (1) Bu Uygulama Esaslarında belirtilen ve Fakülte Yönetim Kurulu tarafından kabul edilen haklı ve geçerli bir mazeret nedeni ile öğrenimine ara vermek zorunda kalan bir öğrenciye, kendisine izin verilmesine dair bir dilekçe ile başvurması ve mazeretini belgelendirmesi kaydı ile Fakülte Yönetim Kurulu tarafından bir defada en az bir, en çok iki yarıyıl süre için öğrenime ara verme izni verilebilir. Öğrencinin öğrenimine ara verdiği süre o öğrenci için bu Uygulama Esaslarının 8 inci maddesinde belirtilen öğrenim süresine eklenir. Süre ekleme nedeni ve eklenecek süre Fakülte Yönetim Kurulu kararında belirtilir.</w:t>
      </w:r>
    </w:p>
    <w:p w14:paraId="56C3DAEC" w14:textId="77777777" w:rsidR="00BB788E" w:rsidRPr="00BB788E" w:rsidRDefault="00BB788E" w:rsidP="00BB788E">
      <w:pPr>
        <w:spacing w:line="276" w:lineRule="auto"/>
        <w:jc w:val="both"/>
      </w:pPr>
      <w:r w:rsidRPr="00BB788E">
        <w:t>(2) Öğrenci, izinli olduğu süre içinde öğrenimine devam edemez ve her türlü öğrencilik hakları dondurulur. Bir yarıyıl süreli ara verme izni, izin verildiği yarıyıl başlangıcından takip eden yarıyılın derslerinin başladığı tarihe kadar olan süreyi kapsayacak şekilde verilir.</w:t>
      </w:r>
    </w:p>
    <w:p w14:paraId="32B28479" w14:textId="77777777" w:rsidR="00BB788E" w:rsidRPr="00BB788E" w:rsidRDefault="00BB788E" w:rsidP="00BB788E">
      <w:pPr>
        <w:spacing w:line="276" w:lineRule="auto"/>
        <w:jc w:val="both"/>
      </w:pPr>
    </w:p>
    <w:p w14:paraId="0590EFA6" w14:textId="77777777" w:rsidR="00BB788E" w:rsidRPr="00BB788E" w:rsidRDefault="00BB788E" w:rsidP="00BB788E">
      <w:pPr>
        <w:spacing w:line="276" w:lineRule="auto"/>
        <w:jc w:val="both"/>
        <w:rPr>
          <w:i/>
        </w:rPr>
      </w:pPr>
      <w:r w:rsidRPr="00BB788E">
        <w:rPr>
          <w:i/>
        </w:rPr>
        <w:t>Haklı Ve Geçerli Mazeretler</w:t>
      </w:r>
    </w:p>
    <w:p w14:paraId="2446770B" w14:textId="77777777" w:rsidR="00BB788E" w:rsidRPr="00BB788E" w:rsidRDefault="00BB788E" w:rsidP="00BB788E">
      <w:pPr>
        <w:spacing w:line="276" w:lineRule="auto"/>
        <w:jc w:val="both"/>
      </w:pPr>
      <w:r w:rsidRPr="00BB788E">
        <w:rPr>
          <w:i/>
        </w:rPr>
        <w:t>Madde 32-</w:t>
      </w:r>
      <w:r w:rsidRPr="00BB788E">
        <w:t xml:space="preserve"> (1) Fakülte Yönetim Kurulunun tarafından kabul edilmiş olmak kaydı ile öğrenciye mazeret sınavları açılabilir ve aşağıdaki hallerde öğrenime ara verme izni verilebilir;</w:t>
      </w:r>
    </w:p>
    <w:p w14:paraId="3E519C44" w14:textId="77777777" w:rsidR="00BB788E" w:rsidRPr="00BB788E" w:rsidRDefault="00BB788E" w:rsidP="00BB788E">
      <w:pPr>
        <w:spacing w:line="276" w:lineRule="auto"/>
        <w:jc w:val="both"/>
      </w:pPr>
    </w:p>
    <w:p w14:paraId="5BE4AA2D" w14:textId="77777777" w:rsidR="00BB788E" w:rsidRPr="00BB788E" w:rsidRDefault="00BB788E" w:rsidP="00BB788E">
      <w:pPr>
        <w:spacing w:line="276" w:lineRule="auto"/>
        <w:jc w:val="both"/>
      </w:pPr>
      <w:r w:rsidRPr="00BB788E">
        <w:t>a) Öğrencinin sağlık kuruluşlarından alınacak bir rapor ile belgelendirmek kaydıyla sağlıkla ilgili mazeretlerinin olması,</w:t>
      </w:r>
    </w:p>
    <w:p w14:paraId="6E617981" w14:textId="77777777" w:rsidR="00BB788E" w:rsidRPr="00BB788E" w:rsidRDefault="00BB788E" w:rsidP="00BB788E">
      <w:pPr>
        <w:spacing w:line="276" w:lineRule="auto"/>
        <w:jc w:val="both"/>
      </w:pPr>
    </w:p>
    <w:p w14:paraId="2C7F3F0D" w14:textId="77777777" w:rsidR="00BB788E" w:rsidRPr="00BB788E" w:rsidRDefault="00BB788E" w:rsidP="00BB788E">
      <w:pPr>
        <w:spacing w:line="276" w:lineRule="auto"/>
        <w:jc w:val="both"/>
      </w:pPr>
      <w:r w:rsidRPr="00BB788E">
        <w:t>b) Öğretimin aksaması sonucunu doğuracak olaylar sebebi ile öğrenime Yükseköğretim Kurulu kararı ile ara verilmesi,</w:t>
      </w:r>
    </w:p>
    <w:p w14:paraId="28A2B2DC" w14:textId="77777777" w:rsidR="00BB788E" w:rsidRPr="00BB788E" w:rsidRDefault="00BB788E" w:rsidP="00BB788E">
      <w:pPr>
        <w:spacing w:line="276" w:lineRule="auto"/>
        <w:jc w:val="both"/>
      </w:pPr>
    </w:p>
    <w:p w14:paraId="04B4734C" w14:textId="77777777" w:rsidR="00BB788E" w:rsidRPr="00BB788E" w:rsidRDefault="00BB788E" w:rsidP="00BB788E">
      <w:pPr>
        <w:spacing w:line="276" w:lineRule="auto"/>
        <w:jc w:val="both"/>
      </w:pPr>
      <w:r w:rsidRPr="00BB788E">
        <w:lastRenderedPageBreak/>
        <w:t xml:space="preserve">c) Mahallin en büyük mülki amirince verilecek bir belge ile belgelenmiş olması şartı ile tabii afetler nedeni ile öğrencinin öğrenime ara vermek zorunda kalmış olması, </w:t>
      </w:r>
    </w:p>
    <w:p w14:paraId="19B7E821" w14:textId="77777777" w:rsidR="00BB788E" w:rsidRPr="00BB788E" w:rsidRDefault="00BB788E" w:rsidP="00BB788E">
      <w:pPr>
        <w:spacing w:line="276" w:lineRule="auto"/>
        <w:jc w:val="both"/>
      </w:pPr>
    </w:p>
    <w:p w14:paraId="3F50F256" w14:textId="77777777" w:rsidR="00BB788E" w:rsidRPr="00BB788E" w:rsidRDefault="00BB788E" w:rsidP="00BB788E">
      <w:pPr>
        <w:spacing w:line="276" w:lineRule="auto"/>
        <w:jc w:val="both"/>
      </w:pPr>
      <w:r w:rsidRPr="00BB788E">
        <w:t>ç) Öğrencinin ekonomik nedenlerle öğrenimine ara vermek zorunda olduğunu belgelemesi,</w:t>
      </w:r>
    </w:p>
    <w:p w14:paraId="1F6D9780" w14:textId="77777777" w:rsidR="00BB788E" w:rsidRPr="00BB788E" w:rsidRDefault="00BB788E" w:rsidP="00BB788E">
      <w:pPr>
        <w:spacing w:line="276" w:lineRule="auto"/>
        <w:jc w:val="both"/>
      </w:pPr>
    </w:p>
    <w:p w14:paraId="4A59BD33" w14:textId="77777777" w:rsidR="00BB788E" w:rsidRPr="00BB788E" w:rsidRDefault="00BB788E" w:rsidP="00BB788E">
      <w:pPr>
        <w:spacing w:line="276" w:lineRule="auto"/>
        <w:jc w:val="both"/>
      </w:pPr>
      <w:r w:rsidRPr="00BB788E">
        <w:t>d) Gözaltına alınan veya tutuklanan öğrencilerin gözaltı ve tutukluluk halinin takipsizlikle sonuçlanması ya da üzerine atılı suç nedeniyle beraat etmeleri,</w:t>
      </w:r>
    </w:p>
    <w:p w14:paraId="6FBC341A" w14:textId="77777777" w:rsidR="00BB788E" w:rsidRPr="00BB788E" w:rsidRDefault="00BB788E" w:rsidP="00BB788E">
      <w:pPr>
        <w:spacing w:line="276" w:lineRule="auto"/>
        <w:jc w:val="both"/>
      </w:pPr>
    </w:p>
    <w:p w14:paraId="2227BCD6" w14:textId="77777777" w:rsidR="00BB788E" w:rsidRPr="00BB788E" w:rsidRDefault="00BB788E" w:rsidP="00BB788E">
      <w:pPr>
        <w:spacing w:line="276" w:lineRule="auto"/>
        <w:jc w:val="both"/>
      </w:pPr>
      <w:r w:rsidRPr="00BB788E">
        <w:t>e) Öğrencinin tecil hakkını kaybetmesi veya tecilinin kaldırılması sureti ile askere alınması,</w:t>
      </w:r>
    </w:p>
    <w:p w14:paraId="69842D17" w14:textId="77777777" w:rsidR="00BB788E" w:rsidRPr="00BB788E" w:rsidRDefault="00BB788E" w:rsidP="00BB788E">
      <w:pPr>
        <w:spacing w:line="276" w:lineRule="auto"/>
        <w:jc w:val="both"/>
      </w:pPr>
    </w:p>
    <w:p w14:paraId="0EC2B2E9" w14:textId="77777777" w:rsidR="00BB788E" w:rsidRPr="00BB788E" w:rsidRDefault="00BB788E" w:rsidP="00BB788E">
      <w:pPr>
        <w:spacing w:line="276" w:lineRule="auto"/>
        <w:jc w:val="both"/>
      </w:pPr>
      <w:r w:rsidRPr="00BB788E">
        <w:t>f) Fakülte Yönetim Kurulu tarafından mazeret olarak kabul edilebilecek diğer hallerin ortaya çıkması.</w:t>
      </w:r>
    </w:p>
    <w:p w14:paraId="5E56492B" w14:textId="77777777" w:rsidR="00BB788E" w:rsidRPr="00BB788E" w:rsidRDefault="00BB788E" w:rsidP="00BB788E">
      <w:pPr>
        <w:spacing w:line="276" w:lineRule="auto"/>
        <w:jc w:val="both"/>
      </w:pPr>
    </w:p>
    <w:p w14:paraId="2F41DD20" w14:textId="77777777" w:rsidR="00BB788E" w:rsidRPr="00BB788E" w:rsidRDefault="00BB788E" w:rsidP="00BB788E">
      <w:pPr>
        <w:spacing w:line="276" w:lineRule="auto"/>
        <w:jc w:val="both"/>
      </w:pPr>
      <w:r w:rsidRPr="00BB788E">
        <w:t>(2) Öğrencinin mazeretinin varlığını kanıtlayan belgeleri, mazeretinin sona ermesinden itibaren en geç beş iş günü içinde Fakülte Dekanlığı’na sunması gerekir. Aksi halde bu husustaki başvurusu dikkate alınmaz.</w:t>
      </w:r>
    </w:p>
    <w:p w14:paraId="0CCCDAB0" w14:textId="77777777" w:rsidR="00BB788E" w:rsidRPr="00BB788E" w:rsidRDefault="00BB788E" w:rsidP="00BB788E">
      <w:pPr>
        <w:spacing w:line="276" w:lineRule="auto"/>
        <w:jc w:val="both"/>
      </w:pPr>
    </w:p>
    <w:p w14:paraId="29EE3F0C" w14:textId="77777777" w:rsidR="00BB788E" w:rsidRPr="00BB788E" w:rsidRDefault="00BB788E" w:rsidP="00BB788E">
      <w:pPr>
        <w:spacing w:line="276" w:lineRule="auto"/>
        <w:jc w:val="both"/>
        <w:rPr>
          <w:i/>
        </w:rPr>
      </w:pPr>
      <w:r w:rsidRPr="00BB788E">
        <w:rPr>
          <w:i/>
        </w:rPr>
        <w:t>Ağırlıklı Ortalama Ve Diploma Derecesi</w:t>
      </w:r>
    </w:p>
    <w:p w14:paraId="33F5702C" w14:textId="77777777" w:rsidR="00BB788E" w:rsidRPr="00BB788E" w:rsidRDefault="00BB788E" w:rsidP="00BB788E">
      <w:pPr>
        <w:spacing w:line="276" w:lineRule="auto"/>
        <w:jc w:val="both"/>
      </w:pPr>
      <w:r w:rsidRPr="00BB788E">
        <w:rPr>
          <w:i/>
        </w:rPr>
        <w:t>Madde 33- (</w:t>
      </w:r>
      <w:r w:rsidRPr="00BB788E">
        <w:t>1) Bir dersin kredisi, o ders için haftalık teorik ders saati miktarına, o derse ilişkin olarak yapılan uygulama, laboratuar veya diğer çalışmaların haftalık saat miktarlarının yarısı eklenmek sureti ile belirlenir.</w:t>
      </w:r>
    </w:p>
    <w:p w14:paraId="69DD2664" w14:textId="77777777" w:rsidR="00BB788E" w:rsidRPr="00BB788E" w:rsidRDefault="00BB788E" w:rsidP="00BB788E">
      <w:pPr>
        <w:spacing w:line="276" w:lineRule="auto"/>
        <w:jc w:val="both"/>
      </w:pPr>
    </w:p>
    <w:p w14:paraId="6416C56F" w14:textId="77777777" w:rsidR="00BB788E" w:rsidRPr="00BB788E" w:rsidRDefault="00BB788E" w:rsidP="00BB788E">
      <w:pPr>
        <w:spacing w:line="276" w:lineRule="auto"/>
        <w:jc w:val="both"/>
      </w:pPr>
      <w:r w:rsidRPr="00BB788E">
        <w:t>(2) Beden Eğitimi veya Güzel Sanatlar derslerinden alınan notlar ile bu uygulama esaslarının 26 ncı maddesinde ortalamaya katılmayacağı belirtilen notlar ağırlıklı ortalamaların hesaplanmasında dikkate alınmaz.</w:t>
      </w:r>
    </w:p>
    <w:p w14:paraId="58A11DDF" w14:textId="77777777" w:rsidR="00BB788E" w:rsidRPr="00BB788E" w:rsidRDefault="00BB788E" w:rsidP="00BB788E">
      <w:pPr>
        <w:spacing w:line="276" w:lineRule="auto"/>
        <w:jc w:val="both"/>
      </w:pPr>
    </w:p>
    <w:p w14:paraId="3803D917" w14:textId="77777777" w:rsidR="00BB788E" w:rsidRPr="00BB788E" w:rsidRDefault="00BB788E" w:rsidP="00BB788E">
      <w:pPr>
        <w:spacing w:line="276" w:lineRule="auto"/>
        <w:jc w:val="both"/>
      </w:pPr>
      <w:r w:rsidRPr="00BB788E">
        <w:t>(3) Genel not ortalaması 80 ile 84.99 arası not almış olan öğrencilere onur ve 85 ile 100 arası not almış olan öğrencilere yüksek onur listesine geçtiklerini belirten belge verilir. Ancak, disiplin cezası alan öğrenciler bu haktan yararlanamazlar.</w:t>
      </w:r>
    </w:p>
    <w:p w14:paraId="06AC2279" w14:textId="77777777" w:rsidR="00BB788E" w:rsidRPr="00BB788E" w:rsidRDefault="00BB788E" w:rsidP="00BB788E">
      <w:pPr>
        <w:spacing w:line="276" w:lineRule="auto"/>
        <w:jc w:val="both"/>
      </w:pPr>
    </w:p>
    <w:p w14:paraId="14B32AA4" w14:textId="77777777" w:rsidR="00BB788E" w:rsidRPr="00BB788E" w:rsidRDefault="00BB788E" w:rsidP="00BB788E">
      <w:pPr>
        <w:spacing w:line="276" w:lineRule="auto"/>
        <w:jc w:val="both"/>
      </w:pPr>
      <w:r w:rsidRPr="00BB788E">
        <w:t>(4) Öğrencilerin diploma dereceleri, notlara ait öğrenci bürosunda saklanan orijinal belgelerden yararlanılarak belirlenir.</w:t>
      </w:r>
    </w:p>
    <w:p w14:paraId="38778F46" w14:textId="77777777" w:rsidR="00BB788E" w:rsidRPr="00BB788E" w:rsidRDefault="00BB788E" w:rsidP="00BB788E">
      <w:pPr>
        <w:spacing w:line="276" w:lineRule="auto"/>
        <w:jc w:val="both"/>
      </w:pPr>
    </w:p>
    <w:p w14:paraId="5DC04506" w14:textId="77777777" w:rsidR="00BB788E" w:rsidRPr="00BB788E" w:rsidRDefault="00BB788E" w:rsidP="00BB788E">
      <w:pPr>
        <w:spacing w:line="276" w:lineRule="auto"/>
        <w:jc w:val="both"/>
        <w:rPr>
          <w:i/>
        </w:rPr>
      </w:pPr>
      <w:r w:rsidRPr="00BB788E">
        <w:rPr>
          <w:i/>
        </w:rPr>
        <w:t>Diploma</w:t>
      </w:r>
    </w:p>
    <w:p w14:paraId="3424D3CB" w14:textId="77777777" w:rsidR="00BB788E" w:rsidRPr="00BB788E" w:rsidRDefault="00BB788E" w:rsidP="00BB788E">
      <w:pPr>
        <w:spacing w:line="276" w:lineRule="auto"/>
        <w:jc w:val="both"/>
      </w:pPr>
      <w:r w:rsidRPr="00BB788E">
        <w:rPr>
          <w:i/>
        </w:rPr>
        <w:t>Madde 34-</w:t>
      </w:r>
      <w:r w:rsidRPr="00BB788E">
        <w:t xml:space="preserve"> (1) Fakülte tarafından verilecek diplomalar, Üniversite Yönetim Kurulu tarafından belirlenecek esaslar çerçevesi içinde düzenlenir.</w:t>
      </w:r>
    </w:p>
    <w:p w14:paraId="03DDD9B5" w14:textId="77777777" w:rsidR="00BB788E" w:rsidRPr="00BB788E" w:rsidRDefault="00BB788E" w:rsidP="00BB788E">
      <w:pPr>
        <w:spacing w:line="276" w:lineRule="auto"/>
        <w:jc w:val="both"/>
      </w:pPr>
    </w:p>
    <w:p w14:paraId="70F5A8C0" w14:textId="77777777" w:rsidR="00BB788E" w:rsidRPr="00BB788E" w:rsidRDefault="00BB788E" w:rsidP="00BB788E">
      <w:pPr>
        <w:spacing w:line="276" w:lineRule="auto"/>
        <w:jc w:val="both"/>
      </w:pPr>
      <w:r w:rsidRPr="00BB788E">
        <w:t>(2) Diplomalar hazırlanıncaya kadar öğrenciye, diplomasını alırken iade etmek üzere bir “Geçici Mezuniyet Belgesi” verilir.</w:t>
      </w:r>
    </w:p>
    <w:p w14:paraId="1B57D034" w14:textId="77777777" w:rsidR="00BB788E" w:rsidRPr="00BB788E" w:rsidRDefault="00BB788E" w:rsidP="00BB788E">
      <w:pPr>
        <w:spacing w:line="276" w:lineRule="auto"/>
        <w:jc w:val="both"/>
      </w:pPr>
    </w:p>
    <w:p w14:paraId="12DB1783" w14:textId="77777777" w:rsidR="00BB788E" w:rsidRPr="00BB788E" w:rsidRDefault="00BB788E" w:rsidP="00BB788E">
      <w:pPr>
        <w:spacing w:line="276" w:lineRule="auto"/>
        <w:jc w:val="both"/>
      </w:pPr>
      <w:r w:rsidRPr="00BB788E">
        <w:t>(3) Diploma veya geçici mezuniyet belgesinin verilebilmesi için ilgili mevzuatla belirlenen mali yükümlülüklerin yerine getirilmiş olması gerekir.</w:t>
      </w:r>
    </w:p>
    <w:p w14:paraId="7A21AE0A" w14:textId="77777777" w:rsidR="00BB788E" w:rsidRPr="00BB788E" w:rsidRDefault="00BB788E" w:rsidP="00BB788E">
      <w:pPr>
        <w:spacing w:line="276" w:lineRule="auto"/>
        <w:jc w:val="both"/>
        <w:rPr>
          <w:i/>
        </w:rPr>
      </w:pPr>
    </w:p>
    <w:p w14:paraId="791EB156" w14:textId="77777777" w:rsidR="00BB788E" w:rsidRPr="00BB788E" w:rsidRDefault="00BB788E" w:rsidP="00BB788E">
      <w:pPr>
        <w:spacing w:line="276" w:lineRule="auto"/>
        <w:jc w:val="both"/>
        <w:rPr>
          <w:i/>
        </w:rPr>
      </w:pPr>
      <w:r w:rsidRPr="00BB788E">
        <w:rPr>
          <w:i/>
        </w:rPr>
        <w:lastRenderedPageBreak/>
        <w:t>Ön Lisans Diploması</w:t>
      </w:r>
    </w:p>
    <w:p w14:paraId="29862C40" w14:textId="77777777" w:rsidR="00BB788E" w:rsidRPr="00BB788E" w:rsidRDefault="00BB788E" w:rsidP="00BB788E">
      <w:pPr>
        <w:spacing w:line="276" w:lineRule="auto"/>
        <w:jc w:val="both"/>
      </w:pPr>
      <w:r w:rsidRPr="00BB788E">
        <w:rPr>
          <w:i/>
        </w:rPr>
        <w:t>Madde 35-</w:t>
      </w:r>
      <w:r w:rsidRPr="00BB788E">
        <w:t xml:space="preserve"> (1)  Lisans düzeyinde öğrenim gören bir öğrenci, ilk dört yarıyılın bütün derslerini başarı ile tamamlamış olmak kaydı ile ve istekleri halinde, Lisans Öğrenimlerini Tamamlamayan veya Tamamlayamayanların Ön Lisans Diploması Almaları veya Meslek Yüksekokullarına İntibakları Hakkında Yönetmelik hükümleri çerçevesinde Ön Lisans Diploması verilir.</w:t>
      </w:r>
    </w:p>
    <w:p w14:paraId="1B5C5E68" w14:textId="77777777" w:rsidR="00BB788E" w:rsidRPr="00BB788E" w:rsidRDefault="00BB788E" w:rsidP="00BB788E">
      <w:pPr>
        <w:spacing w:line="276" w:lineRule="auto"/>
        <w:jc w:val="both"/>
      </w:pPr>
    </w:p>
    <w:p w14:paraId="419E7660" w14:textId="77777777" w:rsidR="00BB788E" w:rsidRPr="00BB788E" w:rsidRDefault="00BB788E" w:rsidP="00BB788E">
      <w:pPr>
        <w:spacing w:line="276" w:lineRule="auto"/>
        <w:jc w:val="both"/>
        <w:rPr>
          <w:i/>
        </w:rPr>
      </w:pPr>
      <w:r w:rsidRPr="00BB788E">
        <w:rPr>
          <w:i/>
        </w:rPr>
        <w:t>Kayıt Silme</w:t>
      </w:r>
    </w:p>
    <w:p w14:paraId="77301C5C" w14:textId="77777777" w:rsidR="00BB788E" w:rsidRPr="00BB788E" w:rsidRDefault="00BB788E" w:rsidP="00BB788E">
      <w:pPr>
        <w:spacing w:line="276" w:lineRule="auto"/>
        <w:jc w:val="both"/>
      </w:pPr>
      <w:r w:rsidRPr="00BB788E">
        <w:rPr>
          <w:i/>
        </w:rPr>
        <w:t>Madde 36-</w:t>
      </w:r>
      <w:r w:rsidRPr="00BB788E">
        <w:t xml:space="preserve"> (1)  İlgili mevzuat hükümlerine göre kayıt silmeyi gerektiren hallerde, Fakülte Yönetim Kurulu kararı ile öğrencinin kaydı silinir.</w:t>
      </w:r>
    </w:p>
    <w:p w14:paraId="0BBCED50" w14:textId="77777777" w:rsidR="00BB788E" w:rsidRPr="00BB788E" w:rsidRDefault="00BB788E" w:rsidP="00BB788E">
      <w:pPr>
        <w:spacing w:line="276" w:lineRule="auto"/>
        <w:jc w:val="both"/>
        <w:rPr>
          <w:i/>
        </w:rPr>
      </w:pPr>
    </w:p>
    <w:p w14:paraId="69E8BB26" w14:textId="77777777" w:rsidR="00BB788E" w:rsidRPr="00BB788E" w:rsidRDefault="00BB788E" w:rsidP="00BB788E">
      <w:pPr>
        <w:spacing w:line="276" w:lineRule="auto"/>
        <w:jc w:val="both"/>
        <w:rPr>
          <w:i/>
        </w:rPr>
      </w:pPr>
      <w:r w:rsidRPr="00BB788E">
        <w:rPr>
          <w:i/>
        </w:rPr>
        <w:t>Hüküm Bulunmayan Haller</w:t>
      </w:r>
    </w:p>
    <w:p w14:paraId="20609DA3" w14:textId="77777777" w:rsidR="00BB788E" w:rsidRPr="00BB788E" w:rsidRDefault="00BB788E" w:rsidP="00BB788E">
      <w:pPr>
        <w:spacing w:line="276" w:lineRule="auto"/>
        <w:jc w:val="both"/>
      </w:pPr>
      <w:r w:rsidRPr="00BB788E">
        <w:rPr>
          <w:i/>
        </w:rPr>
        <w:t>Madde 37-</w:t>
      </w:r>
      <w:r w:rsidRPr="00BB788E">
        <w:t xml:space="preserve"> (1) Bu Uygulama Esaslarında hüküm bulunmayan hallerde, ilgili diğer mevzuat hükümleri ile Senato, Üniversite Yönetim Kurulu, Fakülte Yönetim Kurulu kararları uygulanır.</w:t>
      </w:r>
    </w:p>
    <w:p w14:paraId="358C4138" w14:textId="77777777" w:rsidR="00BB788E" w:rsidRPr="00BB788E" w:rsidRDefault="00BB788E" w:rsidP="00BB788E">
      <w:pPr>
        <w:spacing w:line="276" w:lineRule="auto"/>
        <w:jc w:val="both"/>
        <w:rPr>
          <w:i/>
        </w:rPr>
      </w:pPr>
    </w:p>
    <w:p w14:paraId="60AED45D" w14:textId="77777777" w:rsidR="00BB788E" w:rsidRPr="00BB788E" w:rsidRDefault="00BB788E" w:rsidP="00BB788E">
      <w:pPr>
        <w:spacing w:line="276" w:lineRule="auto"/>
        <w:jc w:val="both"/>
        <w:rPr>
          <w:i/>
        </w:rPr>
      </w:pPr>
      <w:r w:rsidRPr="00BB788E">
        <w:rPr>
          <w:i/>
        </w:rPr>
        <w:t>Yürürlükten Kaldırılan Uygulama Esasları</w:t>
      </w:r>
    </w:p>
    <w:p w14:paraId="2E15D784" w14:textId="77777777" w:rsidR="00BB788E" w:rsidRPr="00BB788E" w:rsidRDefault="00BB788E" w:rsidP="00BB788E">
      <w:pPr>
        <w:spacing w:line="276" w:lineRule="auto"/>
        <w:jc w:val="both"/>
      </w:pPr>
      <w:r w:rsidRPr="00BB788E">
        <w:rPr>
          <w:i/>
        </w:rPr>
        <w:t>Madde 38- (Değişik: SK-12/05/2015-441/13)</w:t>
      </w:r>
      <w:r w:rsidRPr="00BB788E">
        <w:t xml:space="preserve"> (1) 28.08.2012 tarih ve 404/08 sayılı Senato kararı ile kabul edilen Hemşirelik Fakültesi Öğretim ve Sınav Uygulama Esasları yürürlükten kaldırılmıştır.</w:t>
      </w:r>
    </w:p>
    <w:p w14:paraId="16F9B3BB" w14:textId="77777777" w:rsidR="00BB788E" w:rsidRPr="00BB788E" w:rsidRDefault="00BB788E" w:rsidP="00BB788E">
      <w:pPr>
        <w:spacing w:line="276" w:lineRule="auto"/>
        <w:jc w:val="both"/>
      </w:pPr>
    </w:p>
    <w:p w14:paraId="0470B912" w14:textId="77777777" w:rsidR="00BB788E" w:rsidRPr="00BB788E" w:rsidRDefault="00BB788E" w:rsidP="00BB788E">
      <w:pPr>
        <w:spacing w:line="276" w:lineRule="auto"/>
        <w:jc w:val="both"/>
      </w:pPr>
      <w:r w:rsidRPr="00BB788E">
        <w:t>Öğrenim Süresi</w:t>
      </w:r>
    </w:p>
    <w:p w14:paraId="73789A7D" w14:textId="77777777" w:rsidR="00BB788E" w:rsidRPr="00BB788E" w:rsidRDefault="00BB788E" w:rsidP="00BB788E">
      <w:pPr>
        <w:spacing w:line="276" w:lineRule="auto"/>
        <w:jc w:val="both"/>
      </w:pPr>
      <w:r w:rsidRPr="00BB788E">
        <w:t>Geçici Madde 3: (SK-15.03.2016-455/18) (1)6569 sayılı “Türkiye Sağlık Enstitüleri Kurulması ile Bazı Kanun ve Kanun Hükmünde Kararnamelerde Değişiklik Yapılmasına İlişkin Kanun” un yürürlüğe girdiği 26.11.2014 tarihinden önce Fakültemizde kayıtlı olan öğrenciler bakımından azami öğrenim sürelerinin hesaplanmasında daha önceki öğrenim süreleri dikkate alınmaz.</w:t>
      </w:r>
    </w:p>
    <w:p w14:paraId="74CB9B07" w14:textId="77777777" w:rsidR="00BB788E" w:rsidRPr="00BB788E" w:rsidRDefault="00BB788E" w:rsidP="00BB788E">
      <w:pPr>
        <w:spacing w:line="276" w:lineRule="auto"/>
        <w:jc w:val="both"/>
      </w:pPr>
    </w:p>
    <w:p w14:paraId="420751DB" w14:textId="77777777" w:rsidR="00BB788E" w:rsidRPr="00BB788E" w:rsidRDefault="00BB788E" w:rsidP="00BB788E">
      <w:pPr>
        <w:spacing w:line="276" w:lineRule="auto"/>
        <w:jc w:val="both"/>
        <w:rPr>
          <w:i/>
        </w:rPr>
      </w:pPr>
      <w:r w:rsidRPr="00BB788E">
        <w:rPr>
          <w:i/>
        </w:rPr>
        <w:t>Yürürlük</w:t>
      </w:r>
    </w:p>
    <w:p w14:paraId="2DDC1135" w14:textId="77777777" w:rsidR="00BB788E" w:rsidRPr="00BB788E" w:rsidRDefault="00BB788E" w:rsidP="00BB788E">
      <w:pPr>
        <w:spacing w:line="276" w:lineRule="auto"/>
        <w:jc w:val="both"/>
      </w:pPr>
      <w:r w:rsidRPr="00BB788E">
        <w:rPr>
          <w:i/>
        </w:rPr>
        <w:t>Madde 39- (Değişik: SK-15.03.2016-455/18)</w:t>
      </w:r>
      <w:r w:rsidRPr="00BB788E">
        <w:t xml:space="preserve"> (1) Bu Uygulama Esasları 2016-2017 eğitim-öğretim yılından itibaren yürürlüğe girer.</w:t>
      </w:r>
    </w:p>
    <w:p w14:paraId="6E8CDF24" w14:textId="77777777" w:rsidR="00BB788E" w:rsidRPr="00BB788E" w:rsidRDefault="00BB788E" w:rsidP="00BB788E">
      <w:pPr>
        <w:spacing w:line="276" w:lineRule="auto"/>
        <w:jc w:val="both"/>
      </w:pPr>
    </w:p>
    <w:p w14:paraId="2D594D75" w14:textId="77777777" w:rsidR="00BB788E" w:rsidRPr="00BB788E" w:rsidRDefault="00BB788E" w:rsidP="00BB788E">
      <w:pPr>
        <w:spacing w:line="276" w:lineRule="auto"/>
        <w:jc w:val="both"/>
        <w:rPr>
          <w:i/>
        </w:rPr>
      </w:pPr>
      <w:r w:rsidRPr="00BB788E">
        <w:rPr>
          <w:i/>
        </w:rPr>
        <w:t>Yürütme</w:t>
      </w:r>
    </w:p>
    <w:p w14:paraId="55FD5233" w14:textId="77777777" w:rsidR="00BB788E" w:rsidRPr="00BB788E" w:rsidRDefault="00BB788E" w:rsidP="00BB788E">
      <w:pPr>
        <w:spacing w:line="276" w:lineRule="auto"/>
        <w:jc w:val="both"/>
      </w:pPr>
      <w:r w:rsidRPr="00BB788E">
        <w:rPr>
          <w:i/>
        </w:rPr>
        <w:t>Madde 40-</w:t>
      </w:r>
      <w:r w:rsidRPr="00BB788E">
        <w:t xml:space="preserve"> (1) Bu Uygulama Esasları hükümlerini Hemşirelik Fakültesi Dekanı yürütür. </w:t>
      </w:r>
    </w:p>
    <w:p w14:paraId="7247606A" w14:textId="77777777" w:rsidR="00BB788E" w:rsidRPr="00BB788E" w:rsidRDefault="00BB788E" w:rsidP="00BB788E">
      <w:pPr>
        <w:spacing w:line="276" w:lineRule="auto"/>
        <w:jc w:val="both"/>
        <w:rPr>
          <w:b/>
          <w:bCs/>
          <w:highlight w:val="yellow"/>
        </w:rPr>
      </w:pPr>
    </w:p>
    <w:p w14:paraId="374AC64F" w14:textId="77777777" w:rsidR="00BB788E" w:rsidRPr="00BB788E" w:rsidRDefault="00BB788E" w:rsidP="00CA6711">
      <w:pPr>
        <w:pStyle w:val="Balk1"/>
      </w:pPr>
      <w:bookmarkStart w:id="202" w:name="_Toc517951408"/>
      <w:r w:rsidRPr="00BB788E">
        <w:t>3.3. Yönergeler</w:t>
      </w:r>
      <w:bookmarkEnd w:id="202"/>
    </w:p>
    <w:p w14:paraId="4AA68BA8" w14:textId="77777777" w:rsidR="00BB788E" w:rsidRPr="00BB788E" w:rsidRDefault="00BB788E" w:rsidP="00CA6711">
      <w:pPr>
        <w:pStyle w:val="Balk1"/>
      </w:pPr>
      <w:bookmarkStart w:id="203" w:name="_Toc517951409"/>
      <w:r w:rsidRPr="00BB788E">
        <w:t>3.3.1. Uygulama Yönergesi</w:t>
      </w:r>
      <w:bookmarkEnd w:id="203"/>
    </w:p>
    <w:p w14:paraId="72488664" w14:textId="77777777" w:rsidR="00BB788E" w:rsidRPr="00BB788E" w:rsidRDefault="00BB788E" w:rsidP="00BB788E">
      <w:pPr>
        <w:keepNext/>
        <w:spacing w:before="240" w:after="60" w:line="276" w:lineRule="auto"/>
        <w:jc w:val="both"/>
        <w:outlineLvl w:val="0"/>
        <w:rPr>
          <w:bCs/>
          <w:i/>
          <w:kern w:val="32"/>
        </w:rPr>
      </w:pPr>
      <w:bookmarkStart w:id="204" w:name="_Toc459385971"/>
      <w:bookmarkStart w:id="205" w:name="_Toc516583423"/>
      <w:bookmarkStart w:id="206" w:name="_Toc517951410"/>
      <w:r w:rsidRPr="00BB788E">
        <w:rPr>
          <w:bCs/>
          <w:i/>
          <w:kern w:val="32"/>
        </w:rPr>
        <w:t>Amaç ve Kapsam</w:t>
      </w:r>
      <w:bookmarkEnd w:id="204"/>
      <w:bookmarkEnd w:id="205"/>
      <w:bookmarkEnd w:id="206"/>
    </w:p>
    <w:p w14:paraId="6358ACC7" w14:textId="77777777" w:rsidR="00BB788E" w:rsidRPr="00BB788E" w:rsidRDefault="00BB788E" w:rsidP="00BB788E">
      <w:pPr>
        <w:spacing w:after="120" w:line="276" w:lineRule="auto"/>
        <w:ind w:firstLine="708"/>
        <w:jc w:val="both"/>
        <w:rPr>
          <w:lang w:eastAsia="en-US"/>
        </w:rPr>
      </w:pPr>
      <w:r w:rsidRPr="00BB788E">
        <w:rPr>
          <w:i/>
          <w:lang w:eastAsia="en-US"/>
        </w:rPr>
        <w:t>Madde 1-</w:t>
      </w:r>
      <w:r w:rsidRPr="00BB788E">
        <w:rPr>
          <w:lang w:eastAsia="en-US"/>
        </w:rPr>
        <w:t xml:space="preserve"> Yönergenin amacı, Dokuz Eylül Üniversitesi Öğretim ve Sınav Çerçeve Yönetmeliği’nin 17. maddesi gereğince Dokuz Eylül Üniversitesi Hemşirelik Fakültesi öğrencilerinin Hemşirelik meslek derslerinin klinik ve klinik dışı saha uygulamalarında uymaları gereken ilkeleri belirlemektir.</w:t>
      </w:r>
    </w:p>
    <w:p w14:paraId="5BE93146" w14:textId="77777777" w:rsidR="00BB788E" w:rsidRPr="00BB788E" w:rsidRDefault="00BB788E" w:rsidP="00BB788E">
      <w:pPr>
        <w:keepNext/>
        <w:spacing w:before="240" w:after="60" w:line="276" w:lineRule="auto"/>
        <w:ind w:firstLine="708"/>
        <w:jc w:val="both"/>
        <w:outlineLvl w:val="1"/>
        <w:rPr>
          <w:bCs/>
          <w:i/>
          <w:iCs/>
        </w:rPr>
      </w:pPr>
      <w:bookmarkStart w:id="207" w:name="_Toc459385972"/>
      <w:bookmarkStart w:id="208" w:name="_Toc516583424"/>
      <w:bookmarkStart w:id="209" w:name="_Toc517951411"/>
      <w:r w:rsidRPr="00BB788E">
        <w:rPr>
          <w:bCs/>
          <w:i/>
          <w:iCs/>
        </w:rPr>
        <w:lastRenderedPageBreak/>
        <w:t>Uygulama Zorunluluğu</w:t>
      </w:r>
      <w:bookmarkEnd w:id="207"/>
      <w:bookmarkEnd w:id="208"/>
      <w:bookmarkEnd w:id="209"/>
    </w:p>
    <w:p w14:paraId="1C142240" w14:textId="77777777" w:rsidR="00BB788E" w:rsidRPr="00BB788E" w:rsidRDefault="00BB788E" w:rsidP="00BB788E">
      <w:pPr>
        <w:spacing w:line="276" w:lineRule="auto"/>
        <w:ind w:firstLine="708"/>
        <w:jc w:val="both"/>
      </w:pPr>
      <w:r w:rsidRPr="00BB788E">
        <w:rPr>
          <w:i/>
        </w:rPr>
        <w:t>Madde 2-</w:t>
      </w:r>
      <w:r w:rsidRPr="00BB788E">
        <w:t xml:space="preserve"> Her öğrenci, pratik çalışma deneyimi kazanmak, uygulama yeteneklerini geliştirmek ve iş yaşamına uyum sağlamak amacıyla Fakülte Dekanlığı tarafından uygun görülen sağlık kurumlarında bu Yönerge hükümleri uyarınca uygulama yapmak zorundadır.</w:t>
      </w:r>
    </w:p>
    <w:p w14:paraId="4B72A03B" w14:textId="77777777" w:rsidR="00BB788E" w:rsidRPr="00BB788E" w:rsidRDefault="00BB788E" w:rsidP="00BB788E">
      <w:pPr>
        <w:keepNext/>
        <w:spacing w:before="240" w:after="60" w:line="276" w:lineRule="auto"/>
        <w:ind w:firstLine="708"/>
        <w:jc w:val="both"/>
        <w:outlineLvl w:val="1"/>
        <w:rPr>
          <w:bCs/>
          <w:i/>
          <w:iCs/>
        </w:rPr>
      </w:pPr>
      <w:bookmarkStart w:id="210" w:name="_Toc459385973"/>
      <w:bookmarkStart w:id="211" w:name="_Toc516583425"/>
      <w:bookmarkStart w:id="212" w:name="_Toc517951412"/>
      <w:r w:rsidRPr="00BB788E">
        <w:rPr>
          <w:bCs/>
          <w:i/>
          <w:iCs/>
        </w:rPr>
        <w:t>Uygulama Dönemleri ve Süreleri</w:t>
      </w:r>
      <w:bookmarkEnd w:id="210"/>
      <w:bookmarkEnd w:id="211"/>
      <w:bookmarkEnd w:id="212"/>
    </w:p>
    <w:p w14:paraId="0779CD01" w14:textId="77777777" w:rsidR="00BB788E" w:rsidRPr="00BB788E" w:rsidRDefault="00BB788E" w:rsidP="00BB788E">
      <w:pPr>
        <w:spacing w:line="276" w:lineRule="auto"/>
        <w:ind w:firstLine="708"/>
        <w:jc w:val="both"/>
      </w:pPr>
      <w:r w:rsidRPr="00BB788E">
        <w:rPr>
          <w:i/>
        </w:rPr>
        <w:t>Madde 3-</w:t>
      </w:r>
      <w:r w:rsidRPr="00BB788E">
        <w:t xml:space="preserve"> Bir dersin yarıyıliçi uygulamalarından</w:t>
      </w:r>
      <w:r w:rsidRPr="00BB788E">
        <w:rPr>
          <w:b/>
        </w:rPr>
        <w:t xml:space="preserve"> </w:t>
      </w:r>
      <w:r w:rsidRPr="00BB788E">
        <w:t xml:space="preserve">başarısız olan öğrenci bir sonraki öğretim yılının o dersin açıldığı yarıyılında o dersi teorik kısımları ile birlikte tümü ile tekrarlamak zorundadır. </w:t>
      </w:r>
    </w:p>
    <w:p w14:paraId="66BA6379" w14:textId="77777777" w:rsidR="00BB788E" w:rsidRPr="00BB788E" w:rsidRDefault="00BB788E" w:rsidP="00BB788E">
      <w:pPr>
        <w:keepNext/>
        <w:spacing w:before="240" w:after="60" w:line="276" w:lineRule="auto"/>
        <w:ind w:firstLine="708"/>
        <w:jc w:val="both"/>
        <w:outlineLvl w:val="1"/>
        <w:rPr>
          <w:bCs/>
          <w:i/>
          <w:iCs/>
        </w:rPr>
      </w:pPr>
      <w:bookmarkStart w:id="213" w:name="_Toc459385974"/>
      <w:bookmarkStart w:id="214" w:name="_Toc516583426"/>
      <w:bookmarkStart w:id="215" w:name="_Toc517951413"/>
      <w:r w:rsidRPr="00BB788E">
        <w:rPr>
          <w:bCs/>
          <w:i/>
          <w:iCs/>
        </w:rPr>
        <w:t>Uygulamalara Devam Zorunluluğu</w:t>
      </w:r>
      <w:bookmarkEnd w:id="213"/>
      <w:bookmarkEnd w:id="214"/>
      <w:bookmarkEnd w:id="215"/>
    </w:p>
    <w:p w14:paraId="1786F712" w14:textId="77777777" w:rsidR="00BB788E" w:rsidRPr="00BB788E" w:rsidRDefault="00BB788E" w:rsidP="00BB788E">
      <w:pPr>
        <w:spacing w:before="100" w:beforeAutospacing="1" w:after="100" w:afterAutospacing="1" w:line="276" w:lineRule="auto"/>
        <w:ind w:firstLine="708"/>
        <w:jc w:val="both"/>
        <w:outlineLvl w:val="2"/>
        <w:rPr>
          <w:bCs/>
        </w:rPr>
      </w:pPr>
      <w:bookmarkStart w:id="216" w:name="_Toc451181060"/>
      <w:bookmarkStart w:id="217" w:name="_Toc452020705"/>
      <w:bookmarkStart w:id="218" w:name="_Toc452028822"/>
      <w:bookmarkStart w:id="219" w:name="_Toc459385975"/>
      <w:bookmarkStart w:id="220" w:name="_Toc506369502"/>
      <w:bookmarkStart w:id="221" w:name="_Toc506369968"/>
      <w:bookmarkStart w:id="222" w:name="_Toc507073992"/>
      <w:bookmarkStart w:id="223" w:name="_Toc516583427"/>
      <w:bookmarkStart w:id="224" w:name="_Toc517951414"/>
      <w:r w:rsidRPr="00BB788E">
        <w:rPr>
          <w:bCs/>
          <w:i/>
        </w:rPr>
        <w:t>Madde 4-</w:t>
      </w:r>
      <w:r w:rsidRPr="00BB788E">
        <w:rPr>
          <w:bCs/>
        </w:rPr>
        <w:t xml:space="preserve"> Öğrenci, uygulama süreleri içinde uygulamalara devam etmek zorundadır. Uygulama</w:t>
      </w:r>
      <w:r w:rsidRPr="00BB788E">
        <w:rPr>
          <w:b/>
          <w:bCs/>
        </w:rPr>
        <w:t xml:space="preserve"> </w:t>
      </w:r>
      <w:r w:rsidRPr="00BB788E">
        <w:rPr>
          <w:bCs/>
        </w:rPr>
        <w:t>süresinin %20’sinden fazlasına devam etmeyen öğrenci, başarısız sayılır ve o uygulamayı Madde 3’e göre tekrar eder. Devamsızlığı %20’yi geçmeyen öğrenci devam etmediği uygulama sürelerini hazırlanan telafi programı uyarınca tamamlamak zorundadır.</w:t>
      </w:r>
      <w:bookmarkEnd w:id="216"/>
      <w:bookmarkEnd w:id="217"/>
      <w:bookmarkEnd w:id="218"/>
      <w:bookmarkEnd w:id="219"/>
      <w:bookmarkEnd w:id="220"/>
      <w:bookmarkEnd w:id="221"/>
      <w:bookmarkEnd w:id="222"/>
      <w:bookmarkEnd w:id="223"/>
      <w:bookmarkEnd w:id="224"/>
    </w:p>
    <w:p w14:paraId="2FC12669" w14:textId="77777777" w:rsidR="00BB788E" w:rsidRPr="00BB788E" w:rsidRDefault="00BB788E" w:rsidP="00BB788E">
      <w:pPr>
        <w:keepNext/>
        <w:spacing w:before="240" w:after="60" w:line="276" w:lineRule="auto"/>
        <w:ind w:firstLine="708"/>
        <w:jc w:val="both"/>
        <w:outlineLvl w:val="1"/>
        <w:rPr>
          <w:bCs/>
          <w:i/>
          <w:iCs/>
        </w:rPr>
      </w:pPr>
      <w:bookmarkStart w:id="225" w:name="_Toc459385976"/>
      <w:bookmarkStart w:id="226" w:name="_Toc516583428"/>
      <w:bookmarkStart w:id="227" w:name="_Toc517951415"/>
      <w:r w:rsidRPr="00BB788E">
        <w:rPr>
          <w:bCs/>
          <w:i/>
          <w:iCs/>
        </w:rPr>
        <w:t>Uygulamaların Yapılacağı Yerler</w:t>
      </w:r>
      <w:bookmarkEnd w:id="225"/>
      <w:bookmarkEnd w:id="226"/>
      <w:bookmarkEnd w:id="227"/>
    </w:p>
    <w:p w14:paraId="1FEB5ED1" w14:textId="77777777" w:rsidR="00BB788E" w:rsidRPr="00BB788E" w:rsidRDefault="00BB788E" w:rsidP="00BB788E">
      <w:pPr>
        <w:keepNext/>
        <w:spacing w:before="240" w:after="60" w:line="276" w:lineRule="auto"/>
        <w:ind w:firstLine="708"/>
        <w:jc w:val="both"/>
        <w:outlineLvl w:val="1"/>
        <w:rPr>
          <w:b/>
          <w:bCs/>
          <w:i/>
          <w:iCs/>
        </w:rPr>
      </w:pPr>
      <w:bookmarkStart w:id="228" w:name="_Toc451181062"/>
      <w:bookmarkStart w:id="229" w:name="_Toc452028824"/>
      <w:bookmarkStart w:id="230" w:name="_Toc459385977"/>
      <w:bookmarkStart w:id="231" w:name="_Toc506369504"/>
      <w:bookmarkStart w:id="232" w:name="_Toc506369970"/>
      <w:bookmarkStart w:id="233" w:name="_Toc507073994"/>
      <w:bookmarkStart w:id="234" w:name="_Toc516583429"/>
      <w:bookmarkStart w:id="235" w:name="_Toc517951416"/>
      <w:r w:rsidRPr="00BB788E">
        <w:rPr>
          <w:bCs/>
          <w:i/>
          <w:iCs/>
        </w:rPr>
        <w:t>Madde 5-</w:t>
      </w:r>
      <w:r w:rsidRPr="00BB788E">
        <w:rPr>
          <w:b/>
          <w:bCs/>
          <w:i/>
          <w:iCs/>
        </w:rPr>
        <w:t xml:space="preserve"> </w:t>
      </w:r>
      <w:r w:rsidRPr="00BB788E">
        <w:rPr>
          <w:bCs/>
          <w:i/>
          <w:iCs/>
        </w:rPr>
        <w:t>Dokuz Eylül Üniversitesi Hemşirelik Fakültesi’nde öğrenim gören öğrencilerin uygulamaları</w:t>
      </w:r>
      <w:r w:rsidRPr="00BB788E">
        <w:rPr>
          <w:b/>
          <w:bCs/>
          <w:i/>
          <w:iCs/>
        </w:rPr>
        <w:t xml:space="preserve"> </w:t>
      </w:r>
      <w:r w:rsidRPr="00BB788E">
        <w:rPr>
          <w:bCs/>
          <w:i/>
          <w:iCs/>
        </w:rPr>
        <w:t>Dokuz Eylül Üniversitesi’ne bağlı Uygulama ve Araştırma Hastanesi’nde veya Fakülte Dekanlığınca uygun görülen</w:t>
      </w:r>
      <w:r w:rsidRPr="00BB788E">
        <w:rPr>
          <w:b/>
          <w:bCs/>
          <w:i/>
          <w:iCs/>
        </w:rPr>
        <w:t xml:space="preserve"> </w:t>
      </w:r>
      <w:r w:rsidRPr="00BB788E">
        <w:rPr>
          <w:bCs/>
          <w:i/>
          <w:iCs/>
        </w:rPr>
        <w:t>yurt içi ve yurt dışı</w:t>
      </w:r>
      <w:r w:rsidRPr="00BB788E">
        <w:rPr>
          <w:b/>
          <w:bCs/>
          <w:i/>
          <w:iCs/>
        </w:rPr>
        <w:t xml:space="preserve"> </w:t>
      </w:r>
      <w:r w:rsidRPr="00BB788E">
        <w:rPr>
          <w:bCs/>
          <w:i/>
          <w:iCs/>
        </w:rPr>
        <w:t>sağlık kurumlarında yapılır.</w:t>
      </w:r>
      <w:bookmarkEnd w:id="228"/>
      <w:bookmarkEnd w:id="229"/>
      <w:bookmarkEnd w:id="230"/>
      <w:bookmarkEnd w:id="231"/>
      <w:bookmarkEnd w:id="232"/>
      <w:bookmarkEnd w:id="233"/>
      <w:bookmarkEnd w:id="234"/>
      <w:bookmarkEnd w:id="235"/>
      <w:r w:rsidRPr="00BB788E">
        <w:rPr>
          <w:b/>
          <w:bCs/>
          <w:i/>
          <w:iCs/>
        </w:rPr>
        <w:tab/>
      </w:r>
    </w:p>
    <w:p w14:paraId="23A13525" w14:textId="77777777" w:rsidR="00BB788E" w:rsidRPr="00BB788E" w:rsidRDefault="00BB788E" w:rsidP="00BB788E">
      <w:pPr>
        <w:spacing w:before="100" w:beforeAutospacing="1" w:after="100" w:afterAutospacing="1" w:line="276" w:lineRule="auto"/>
        <w:jc w:val="both"/>
      </w:pPr>
      <w:r w:rsidRPr="00BB788E">
        <w:t xml:space="preserve">Üniversiteye bağlı Uygulama ve Araştırma Hastanesi’nde ve yurt içi/yurt dışındaki sağlık kurumlarında yapılacak uygulamalar Fakülte Yönetim Kurulu tarafından görevlendirilen Uygulama Koordinatörü tarafından planlanır ve Fakülte Dekanlığı’nca onaylanarak yürütülür. </w:t>
      </w:r>
    </w:p>
    <w:p w14:paraId="7A808F46" w14:textId="77777777" w:rsidR="00BB788E" w:rsidRPr="00BB788E" w:rsidRDefault="00BB788E" w:rsidP="00BB788E">
      <w:pPr>
        <w:keepNext/>
        <w:spacing w:before="240" w:after="60" w:line="276" w:lineRule="auto"/>
        <w:ind w:firstLine="708"/>
        <w:jc w:val="both"/>
        <w:outlineLvl w:val="1"/>
        <w:rPr>
          <w:bCs/>
          <w:i/>
          <w:iCs/>
        </w:rPr>
      </w:pPr>
      <w:bookmarkStart w:id="236" w:name="_Toc459385978"/>
      <w:bookmarkStart w:id="237" w:name="_Toc516583430"/>
      <w:bookmarkStart w:id="238" w:name="_Toc517951417"/>
      <w:r w:rsidRPr="00BB788E">
        <w:rPr>
          <w:bCs/>
          <w:i/>
          <w:iCs/>
        </w:rPr>
        <w:t>Uygulama Yapan Öğrencinin Sorumluluğu</w:t>
      </w:r>
      <w:bookmarkEnd w:id="236"/>
      <w:bookmarkEnd w:id="237"/>
      <w:bookmarkEnd w:id="238"/>
    </w:p>
    <w:p w14:paraId="31057188" w14:textId="77777777" w:rsidR="00BB788E" w:rsidRPr="00BB788E" w:rsidRDefault="00BB788E" w:rsidP="00BB788E">
      <w:pPr>
        <w:spacing w:line="276" w:lineRule="auto"/>
        <w:ind w:firstLine="708"/>
        <w:jc w:val="both"/>
      </w:pPr>
      <w:r w:rsidRPr="00BB788E">
        <w:rPr>
          <w:i/>
        </w:rPr>
        <w:t>Madde 6-</w:t>
      </w:r>
      <w:r w:rsidRPr="00BB788E">
        <w:t xml:space="preserve"> Öğrenci Fakülte tarafından hazırlanan uygulama programına uymak ve uygulama</w:t>
      </w:r>
      <w:r w:rsidRPr="00BB788E">
        <w:rPr>
          <w:b/>
        </w:rPr>
        <w:t xml:space="preserve"> </w:t>
      </w:r>
      <w:r w:rsidRPr="00BB788E">
        <w:t>gereği olan görevleri zamanında ve eksiksiz yapmak zorundadır.</w:t>
      </w:r>
    </w:p>
    <w:p w14:paraId="38E1470C" w14:textId="77777777" w:rsidR="00BB788E" w:rsidRPr="00BB788E" w:rsidRDefault="00BB788E" w:rsidP="00BB788E">
      <w:pPr>
        <w:spacing w:after="120" w:line="276" w:lineRule="auto"/>
        <w:jc w:val="both"/>
      </w:pPr>
      <w:r w:rsidRPr="00BB788E">
        <w:tab/>
        <w:t>Uygulama yapan her öğrenci uygulama yaptığı kurumun çalışma ve güvenlik kurallarına uymak ve kullandığı mekan, araç ve gereçleri özenle kullanmakla yükümlüdür. Bu yükümlülüklerini yerine getirmemesinden doğan her türlü sorumluluk öğrenciye ait olup, öğrenci hakkında ayrıca Yükseköğretim Kurumları Öğrenci Disiplin Yönetmeliği hükümleri uyarınca işlem yapılır.</w:t>
      </w:r>
    </w:p>
    <w:p w14:paraId="356F6CA1" w14:textId="77777777" w:rsidR="00BB788E" w:rsidRPr="00BB788E" w:rsidRDefault="00BB788E" w:rsidP="00BB788E">
      <w:pPr>
        <w:keepNext/>
        <w:spacing w:before="240" w:after="60" w:line="276" w:lineRule="auto"/>
        <w:ind w:firstLine="708"/>
        <w:jc w:val="both"/>
        <w:outlineLvl w:val="1"/>
        <w:rPr>
          <w:bCs/>
          <w:i/>
          <w:iCs/>
        </w:rPr>
      </w:pPr>
      <w:bookmarkStart w:id="239" w:name="_Toc459385979"/>
      <w:bookmarkStart w:id="240" w:name="_Toc516583431"/>
      <w:bookmarkStart w:id="241" w:name="_Toc517951418"/>
      <w:r w:rsidRPr="00BB788E">
        <w:rPr>
          <w:bCs/>
          <w:i/>
          <w:iCs/>
        </w:rPr>
        <w:t>Uygulamanın Değerlendirilmesi</w:t>
      </w:r>
      <w:bookmarkEnd w:id="239"/>
      <w:bookmarkEnd w:id="240"/>
      <w:bookmarkEnd w:id="241"/>
    </w:p>
    <w:p w14:paraId="0EA72B17" w14:textId="77777777" w:rsidR="00BB788E" w:rsidRPr="00BB788E" w:rsidRDefault="00BB788E" w:rsidP="00BB788E">
      <w:pPr>
        <w:spacing w:after="120" w:line="276" w:lineRule="auto"/>
        <w:ind w:firstLine="708"/>
        <w:jc w:val="both"/>
        <w:rPr>
          <w:lang w:eastAsia="en-US"/>
        </w:rPr>
      </w:pPr>
      <w:r w:rsidRPr="00BB788E">
        <w:rPr>
          <w:i/>
          <w:lang w:eastAsia="en-US"/>
        </w:rPr>
        <w:t>Madde 7-</w:t>
      </w:r>
      <w:r w:rsidRPr="00BB788E">
        <w:rPr>
          <w:b/>
          <w:lang w:eastAsia="en-US"/>
        </w:rPr>
        <w:t xml:space="preserve"> </w:t>
      </w:r>
      <w:r w:rsidRPr="00BB788E">
        <w:rPr>
          <w:lang w:eastAsia="en-US"/>
        </w:rPr>
        <w:t>Fakülte öğretim planlarında yer alan uygulamaların değerlendirilmesi “Hemşirelik Fakültesi Öğretim ve Sınav Uygulama Esasları”nda belirtilen şekilde</w:t>
      </w:r>
      <w:r w:rsidRPr="00BB788E">
        <w:rPr>
          <w:b/>
          <w:lang w:eastAsia="en-US"/>
        </w:rPr>
        <w:t xml:space="preserve"> </w:t>
      </w:r>
      <w:r w:rsidRPr="00BB788E">
        <w:rPr>
          <w:lang w:eastAsia="en-US"/>
        </w:rPr>
        <w:t>yapılır.</w:t>
      </w:r>
    </w:p>
    <w:p w14:paraId="3E2CD996" w14:textId="77777777" w:rsidR="00BB788E" w:rsidRPr="00BB788E" w:rsidRDefault="00BB788E" w:rsidP="00BB788E">
      <w:pPr>
        <w:spacing w:after="120" w:line="276" w:lineRule="auto"/>
        <w:jc w:val="both"/>
        <w:rPr>
          <w:lang w:eastAsia="en-US"/>
        </w:rPr>
      </w:pPr>
      <w:r w:rsidRPr="00BB788E">
        <w:rPr>
          <w:lang w:eastAsia="en-US"/>
        </w:rPr>
        <w:tab/>
        <w:t>Uygulama notları uygulamanın bittiği tarihi izleyen 7(yedi) gün içinde Fakülte Dekanlığı’na teslim edilir.</w:t>
      </w:r>
    </w:p>
    <w:p w14:paraId="59A42D3A" w14:textId="77777777" w:rsidR="00BB788E" w:rsidRPr="00BB788E" w:rsidRDefault="00BB788E" w:rsidP="00BB788E">
      <w:pPr>
        <w:keepNext/>
        <w:spacing w:before="240" w:after="60" w:line="276" w:lineRule="auto"/>
        <w:ind w:firstLine="708"/>
        <w:jc w:val="both"/>
        <w:outlineLvl w:val="3"/>
        <w:rPr>
          <w:bCs/>
          <w:i/>
        </w:rPr>
      </w:pPr>
      <w:r w:rsidRPr="00BB788E">
        <w:rPr>
          <w:bCs/>
          <w:i/>
        </w:rPr>
        <w:lastRenderedPageBreak/>
        <w:t>Zorunlu Kıyafet</w:t>
      </w:r>
    </w:p>
    <w:p w14:paraId="0A67ECD4" w14:textId="77777777" w:rsidR="00BB788E" w:rsidRPr="00BB788E" w:rsidRDefault="00BB788E" w:rsidP="00BB788E">
      <w:pPr>
        <w:spacing w:line="276" w:lineRule="auto"/>
        <w:ind w:firstLine="705"/>
        <w:jc w:val="both"/>
      </w:pPr>
      <w:r w:rsidRPr="00BB788E">
        <w:rPr>
          <w:i/>
        </w:rPr>
        <w:t>Madde 8-</w:t>
      </w:r>
      <w:r w:rsidRPr="00BB788E">
        <w:rPr>
          <w:b/>
        </w:rPr>
        <w:t xml:space="preserve"> </w:t>
      </w:r>
      <w:r w:rsidRPr="00BB788E">
        <w:t>Hemşirelik Fakültesi öğrencileri laboratuvar, klinik ve saha uygulamalarında devlet memurları için öngörülen kılık-kıyafet hükümlerine ve ek olarak aşağıda belirlenen kıyafet kurallarına uymak zorundadır.</w:t>
      </w:r>
    </w:p>
    <w:p w14:paraId="4FF543ED" w14:textId="261A4179" w:rsidR="00BB788E" w:rsidRDefault="00BB788E" w:rsidP="0054191D">
      <w:pPr>
        <w:numPr>
          <w:ilvl w:val="0"/>
          <w:numId w:val="40"/>
        </w:numPr>
        <w:spacing w:after="160" w:line="276" w:lineRule="auto"/>
        <w:jc w:val="both"/>
      </w:pPr>
      <w:r w:rsidRPr="00157129">
        <w:t>Laboratuarlar için beyaz laboratuar gömleği,</w:t>
      </w:r>
    </w:p>
    <w:p w14:paraId="0F3BBCCF" w14:textId="43E3407C" w:rsidR="00BB788E" w:rsidRPr="00157129" w:rsidRDefault="00157129" w:rsidP="0054191D">
      <w:pPr>
        <w:widowControl w:val="0"/>
        <w:numPr>
          <w:ilvl w:val="0"/>
          <w:numId w:val="40"/>
        </w:numPr>
        <w:spacing w:after="160" w:line="276" w:lineRule="auto"/>
        <w:ind w:right="112"/>
        <w:jc w:val="both"/>
        <w:rPr>
          <w:highlight w:val="yellow"/>
        </w:rPr>
      </w:pPr>
      <w:r w:rsidRPr="00157129">
        <w:t>Klinik uygulamaları sırasında Fakülte Yönetim Kurulu’nun belirlediği renkte ve modelde forma</w:t>
      </w:r>
      <w:r w:rsidRPr="00157129">
        <w:rPr>
          <w:spacing w:val="-1"/>
        </w:rPr>
        <w:t xml:space="preserve"> ve forma bütünlüğüne uygun renkte ayakkabı giyilir.</w:t>
      </w:r>
      <w:r w:rsidR="00BB788E" w:rsidRPr="00157129">
        <w:rPr>
          <w:spacing w:val="5"/>
        </w:rPr>
        <w:t xml:space="preserve"> </w:t>
      </w:r>
    </w:p>
    <w:p w14:paraId="01C6FF49" w14:textId="77777777" w:rsidR="00BB788E" w:rsidRPr="00BB788E" w:rsidRDefault="00BB788E" w:rsidP="00BB788E">
      <w:pPr>
        <w:keepNext/>
        <w:spacing w:before="240" w:after="60" w:line="276" w:lineRule="auto"/>
        <w:ind w:firstLine="705"/>
        <w:jc w:val="both"/>
        <w:outlineLvl w:val="3"/>
        <w:rPr>
          <w:bCs/>
          <w:i/>
        </w:rPr>
      </w:pPr>
      <w:r w:rsidRPr="00BB788E">
        <w:rPr>
          <w:bCs/>
          <w:i/>
        </w:rPr>
        <w:t>Genel Hükümler</w:t>
      </w:r>
    </w:p>
    <w:p w14:paraId="4A3C3BD5" w14:textId="77777777" w:rsidR="00BB788E" w:rsidRPr="00BB788E" w:rsidRDefault="00BB788E" w:rsidP="00BB788E">
      <w:pPr>
        <w:spacing w:line="276" w:lineRule="auto"/>
        <w:ind w:firstLine="705"/>
        <w:jc w:val="both"/>
      </w:pPr>
      <w:r w:rsidRPr="00BB788E">
        <w:rPr>
          <w:i/>
        </w:rPr>
        <w:t>Madde 9-</w:t>
      </w:r>
      <w:r w:rsidRPr="00BB788E">
        <w:rPr>
          <w:b/>
        </w:rPr>
        <w:t xml:space="preserve"> </w:t>
      </w:r>
      <w:r w:rsidRPr="00BB788E">
        <w:t>Bu Yönergede yer almayan hususlar Anabilim Dalı Başkanları’nın önerileri üzerine Fakültenin ilgili kurulları tarafından karara bağlanır.</w:t>
      </w:r>
    </w:p>
    <w:p w14:paraId="03D02996" w14:textId="77777777" w:rsidR="00BB788E" w:rsidRPr="00BB788E" w:rsidRDefault="00BB788E" w:rsidP="00BB788E">
      <w:pPr>
        <w:keepNext/>
        <w:spacing w:before="240" w:after="60" w:line="276" w:lineRule="auto"/>
        <w:ind w:firstLine="705"/>
        <w:jc w:val="both"/>
        <w:outlineLvl w:val="3"/>
        <w:rPr>
          <w:bCs/>
          <w:i/>
        </w:rPr>
      </w:pPr>
      <w:r w:rsidRPr="00BB788E">
        <w:rPr>
          <w:bCs/>
          <w:i/>
        </w:rPr>
        <w:t>Yürürlük</w:t>
      </w:r>
    </w:p>
    <w:p w14:paraId="63D80362" w14:textId="77777777" w:rsidR="00BB788E" w:rsidRPr="00BB788E" w:rsidRDefault="00BB788E" w:rsidP="00BB788E">
      <w:pPr>
        <w:spacing w:after="120"/>
        <w:ind w:right="116" w:firstLine="705"/>
        <w:jc w:val="both"/>
        <w:rPr>
          <w:rFonts w:cs="Arial"/>
        </w:rPr>
      </w:pPr>
      <w:r w:rsidRPr="00BB788E">
        <w:rPr>
          <w:i/>
        </w:rPr>
        <w:t>Madde 10-</w:t>
      </w:r>
      <w:r w:rsidRPr="00BB788E">
        <w:t xml:space="preserve"> Bu</w:t>
      </w:r>
      <w:r w:rsidRPr="00BB788E">
        <w:rPr>
          <w:spacing w:val="15"/>
        </w:rPr>
        <w:t xml:space="preserve"> </w:t>
      </w:r>
      <w:r w:rsidRPr="00BB788E">
        <w:rPr>
          <w:spacing w:val="-1"/>
        </w:rPr>
        <w:t>Yönerge</w:t>
      </w:r>
      <w:r w:rsidRPr="00BB788E">
        <w:rPr>
          <w:spacing w:val="15"/>
        </w:rPr>
        <w:t xml:space="preserve"> </w:t>
      </w:r>
      <w:r w:rsidRPr="00BB788E">
        <w:rPr>
          <w:spacing w:val="-1"/>
        </w:rPr>
        <w:t>2018-2019</w:t>
      </w:r>
      <w:r w:rsidRPr="00BB788E">
        <w:rPr>
          <w:spacing w:val="16"/>
        </w:rPr>
        <w:t xml:space="preserve"> </w:t>
      </w:r>
      <w:r w:rsidRPr="00BB788E">
        <w:rPr>
          <w:spacing w:val="-1"/>
        </w:rPr>
        <w:t>öğretim</w:t>
      </w:r>
      <w:r w:rsidRPr="00BB788E">
        <w:rPr>
          <w:spacing w:val="16"/>
        </w:rPr>
        <w:t xml:space="preserve"> </w:t>
      </w:r>
      <w:r w:rsidRPr="00BB788E">
        <w:rPr>
          <w:spacing w:val="-1"/>
        </w:rPr>
        <w:t>yılı</w:t>
      </w:r>
      <w:r w:rsidRPr="00BB788E">
        <w:rPr>
          <w:spacing w:val="12"/>
        </w:rPr>
        <w:t xml:space="preserve"> </w:t>
      </w:r>
      <w:r w:rsidRPr="00BB788E">
        <w:rPr>
          <w:spacing w:val="-1"/>
        </w:rPr>
        <w:t>başından</w:t>
      </w:r>
      <w:r w:rsidRPr="00BB788E">
        <w:rPr>
          <w:spacing w:val="15"/>
        </w:rPr>
        <w:t xml:space="preserve"> </w:t>
      </w:r>
      <w:r w:rsidRPr="00BB788E">
        <w:rPr>
          <w:spacing w:val="-1"/>
        </w:rPr>
        <w:t>itibaren</w:t>
      </w:r>
      <w:r w:rsidRPr="00BB788E">
        <w:rPr>
          <w:spacing w:val="15"/>
        </w:rPr>
        <w:t xml:space="preserve"> </w:t>
      </w:r>
      <w:r w:rsidRPr="00BB788E">
        <w:rPr>
          <w:spacing w:val="-1"/>
        </w:rPr>
        <w:t>uygulanmak</w:t>
      </w:r>
      <w:r w:rsidRPr="00BB788E">
        <w:rPr>
          <w:spacing w:val="73"/>
        </w:rPr>
        <w:t xml:space="preserve"> </w:t>
      </w:r>
      <w:r w:rsidRPr="00BB788E">
        <w:rPr>
          <w:spacing w:val="-1"/>
        </w:rPr>
        <w:t>üzere</w:t>
      </w:r>
      <w:r w:rsidRPr="00BB788E">
        <w:rPr>
          <w:spacing w:val="38"/>
        </w:rPr>
        <w:t xml:space="preserve"> </w:t>
      </w:r>
      <w:r w:rsidRPr="00BB788E">
        <w:t>Dokuz</w:t>
      </w:r>
      <w:r w:rsidRPr="00BB788E">
        <w:rPr>
          <w:spacing w:val="36"/>
        </w:rPr>
        <w:t xml:space="preserve"> </w:t>
      </w:r>
      <w:r w:rsidRPr="00BB788E">
        <w:rPr>
          <w:spacing w:val="-1"/>
        </w:rPr>
        <w:t>Eylül</w:t>
      </w:r>
      <w:r w:rsidRPr="00BB788E">
        <w:rPr>
          <w:spacing w:val="38"/>
        </w:rPr>
        <w:t xml:space="preserve"> </w:t>
      </w:r>
      <w:r w:rsidRPr="00BB788E">
        <w:rPr>
          <w:spacing w:val="-1"/>
        </w:rPr>
        <w:t>Üniversitesi</w:t>
      </w:r>
      <w:r w:rsidRPr="00BB788E">
        <w:rPr>
          <w:spacing w:val="37"/>
        </w:rPr>
        <w:t xml:space="preserve"> </w:t>
      </w:r>
      <w:r w:rsidRPr="00BB788E">
        <w:rPr>
          <w:spacing w:val="-1"/>
        </w:rPr>
        <w:t>Senatosu</w:t>
      </w:r>
      <w:r w:rsidRPr="00BB788E">
        <w:rPr>
          <w:spacing w:val="39"/>
        </w:rPr>
        <w:t xml:space="preserve"> </w:t>
      </w:r>
      <w:r w:rsidRPr="00BB788E">
        <w:rPr>
          <w:spacing w:val="-1"/>
        </w:rPr>
        <w:t>tarafından</w:t>
      </w:r>
      <w:r w:rsidRPr="00BB788E">
        <w:rPr>
          <w:spacing w:val="39"/>
        </w:rPr>
        <w:t xml:space="preserve"> </w:t>
      </w:r>
      <w:r w:rsidRPr="00BB788E">
        <w:rPr>
          <w:spacing w:val="-1"/>
        </w:rPr>
        <w:t>kabul</w:t>
      </w:r>
      <w:r w:rsidRPr="00BB788E">
        <w:rPr>
          <w:spacing w:val="38"/>
        </w:rPr>
        <w:t xml:space="preserve"> </w:t>
      </w:r>
      <w:r w:rsidRPr="00BB788E">
        <w:rPr>
          <w:spacing w:val="-1"/>
        </w:rPr>
        <w:t>edildiği</w:t>
      </w:r>
      <w:r w:rsidRPr="00BB788E">
        <w:rPr>
          <w:spacing w:val="37"/>
        </w:rPr>
        <w:t xml:space="preserve"> </w:t>
      </w:r>
      <w:r w:rsidRPr="00BB788E">
        <w:rPr>
          <w:spacing w:val="-1"/>
        </w:rPr>
        <w:t>tarihte</w:t>
      </w:r>
      <w:r w:rsidRPr="00BB788E">
        <w:rPr>
          <w:spacing w:val="40"/>
        </w:rPr>
        <w:t xml:space="preserve"> </w:t>
      </w:r>
      <w:r w:rsidRPr="00BB788E">
        <w:rPr>
          <w:spacing w:val="-1"/>
        </w:rPr>
        <w:t>yürürlüğe</w:t>
      </w:r>
      <w:r w:rsidRPr="00BB788E">
        <w:rPr>
          <w:spacing w:val="81"/>
        </w:rPr>
        <w:t xml:space="preserve"> </w:t>
      </w:r>
      <w:r w:rsidRPr="00BB788E">
        <w:rPr>
          <w:spacing w:val="-1"/>
        </w:rPr>
        <w:t>girer.</w:t>
      </w:r>
    </w:p>
    <w:p w14:paraId="7106A0AA" w14:textId="77777777" w:rsidR="00BB788E" w:rsidRPr="00BB788E" w:rsidRDefault="00BB788E" w:rsidP="00BB788E">
      <w:pPr>
        <w:keepNext/>
        <w:spacing w:before="240" w:after="60" w:line="276" w:lineRule="auto"/>
        <w:ind w:firstLine="705"/>
        <w:jc w:val="both"/>
        <w:outlineLvl w:val="3"/>
        <w:rPr>
          <w:bCs/>
          <w:i/>
        </w:rPr>
      </w:pPr>
      <w:r w:rsidRPr="00BB788E">
        <w:rPr>
          <w:bCs/>
          <w:i/>
        </w:rPr>
        <w:t>Yürütme</w:t>
      </w:r>
    </w:p>
    <w:p w14:paraId="264E8056" w14:textId="77777777" w:rsidR="00BB788E" w:rsidRPr="00BB788E" w:rsidRDefault="00BB788E" w:rsidP="00BB788E">
      <w:pPr>
        <w:spacing w:line="276" w:lineRule="auto"/>
        <w:ind w:firstLine="705"/>
        <w:jc w:val="both"/>
      </w:pPr>
      <w:r w:rsidRPr="00BB788E">
        <w:rPr>
          <w:i/>
        </w:rPr>
        <w:t>Madde 11-</w:t>
      </w:r>
      <w:r w:rsidRPr="00BB788E">
        <w:t xml:space="preserve"> Bu Yönergeyi Dokuz Eylül Üniversitesi Hemşirelik Fakültesi Dekanı yürütür.</w:t>
      </w:r>
    </w:p>
    <w:p w14:paraId="2C9E3058" w14:textId="77777777" w:rsidR="00BB788E" w:rsidRPr="00BB788E" w:rsidRDefault="00BB788E" w:rsidP="00BB788E">
      <w:pPr>
        <w:spacing w:line="276" w:lineRule="auto"/>
        <w:ind w:firstLine="705"/>
        <w:jc w:val="both"/>
      </w:pPr>
    </w:p>
    <w:p w14:paraId="4BB17649" w14:textId="77777777" w:rsidR="00BB788E" w:rsidRPr="00BB788E" w:rsidRDefault="00BB788E" w:rsidP="00157129">
      <w:pPr>
        <w:pStyle w:val="Balk1"/>
      </w:pPr>
      <w:bookmarkStart w:id="242" w:name="_Toc517951419"/>
      <w:r w:rsidRPr="00BB788E">
        <w:t>3.3.2. Sınav Uygulama Yönergesi</w:t>
      </w:r>
      <w:bookmarkEnd w:id="242"/>
    </w:p>
    <w:p w14:paraId="7213B1F2" w14:textId="77777777" w:rsidR="00BB788E" w:rsidRPr="00BB788E" w:rsidRDefault="00BB788E" w:rsidP="00BB788E">
      <w:pPr>
        <w:spacing w:line="360" w:lineRule="auto"/>
        <w:outlineLvl w:val="0"/>
        <w:rPr>
          <w:kern w:val="36"/>
          <w:lang w:val="en-US"/>
        </w:rPr>
      </w:pPr>
    </w:p>
    <w:p w14:paraId="789E9289"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Amaç </w:t>
      </w:r>
    </w:p>
    <w:p w14:paraId="76689B43"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1</w:t>
      </w:r>
      <w:r w:rsidRPr="00BB788E">
        <w:rPr>
          <w:rFonts w:eastAsia="Calibri"/>
          <w:lang w:eastAsia="en-US"/>
        </w:rPr>
        <w:t>-</w:t>
      </w:r>
      <w:r w:rsidRPr="00BB788E">
        <w:rPr>
          <w:rFonts w:eastAsia="Calibri"/>
          <w:b/>
          <w:lang w:eastAsia="en-US"/>
        </w:rPr>
        <w:t xml:space="preserve"> </w:t>
      </w:r>
      <w:r w:rsidRPr="00BB788E">
        <w:rPr>
          <w:rFonts w:eastAsia="Calibri"/>
          <w:lang w:eastAsia="en-US"/>
        </w:rPr>
        <w:t>Bu Yönergenin amacı, Hemşirelik Fakültesinde yürütülen sınavlarla ilgili düzeni sağlamak, öğrencilerin, öğretim üyelerinin ve öğretim elemanlarının uyması gereken kuralları belirlemek ve öğrencilerin sınav hakkını güvence altına almaktır.</w:t>
      </w:r>
    </w:p>
    <w:p w14:paraId="26193F2B" w14:textId="77777777" w:rsidR="00BB788E" w:rsidRPr="00BB788E" w:rsidRDefault="00BB788E" w:rsidP="00BB788E">
      <w:pPr>
        <w:spacing w:after="200" w:line="360" w:lineRule="auto"/>
        <w:contextualSpacing/>
        <w:jc w:val="both"/>
        <w:rPr>
          <w:rFonts w:eastAsia="Calibri"/>
          <w:i/>
          <w:lang w:eastAsia="en-US"/>
        </w:rPr>
      </w:pPr>
      <w:r w:rsidRPr="00BB788E">
        <w:rPr>
          <w:rFonts w:eastAsia="Calibri"/>
          <w:i/>
          <w:lang w:eastAsia="en-US"/>
        </w:rPr>
        <w:t xml:space="preserve">Kapsam </w:t>
      </w:r>
    </w:p>
    <w:p w14:paraId="319928C4"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w:t>
      </w:r>
      <w:r w:rsidRPr="00BB788E">
        <w:rPr>
          <w:rFonts w:eastAsia="Calibri"/>
          <w:lang w:eastAsia="en-US"/>
        </w:rPr>
        <w:t xml:space="preserve"> Bu </w:t>
      </w:r>
      <w:r w:rsidRPr="00BB788E">
        <w:rPr>
          <w:rFonts w:eastAsia="Calibri"/>
          <w:color w:val="000000"/>
          <w:lang w:eastAsia="en-US"/>
        </w:rPr>
        <w:t>Y</w:t>
      </w:r>
      <w:r w:rsidRPr="00BB788E">
        <w:rPr>
          <w:rFonts w:eastAsia="Calibri"/>
          <w:lang w:eastAsia="en-US"/>
        </w:rPr>
        <w:t xml:space="preserve">önerge, Hemşirelik Fakültesi bünyesinde gerçekleştirilen bütün sınavları kapsar. </w:t>
      </w:r>
    </w:p>
    <w:p w14:paraId="5BBDC05E"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Dayanak </w:t>
      </w:r>
    </w:p>
    <w:p w14:paraId="1989B5D6"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Madde </w:t>
      </w:r>
      <w:r w:rsidRPr="00BB788E">
        <w:rPr>
          <w:rFonts w:eastAsia="Calibri"/>
          <w:i/>
          <w:color w:val="000000"/>
          <w:lang w:eastAsia="en-US"/>
        </w:rPr>
        <w:t>3-</w:t>
      </w:r>
      <w:r w:rsidRPr="00BB788E">
        <w:rPr>
          <w:rFonts w:eastAsia="Calibri"/>
          <w:lang w:eastAsia="en-US"/>
        </w:rPr>
        <w:t xml:space="preserve">Bu Yönerge, Hemşirelik Fakültesi Öğretim ve Sınav Uygulama Esaslarının </w:t>
      </w:r>
      <w:r w:rsidRPr="00BB788E">
        <w:rPr>
          <w:rFonts w:eastAsia="Calibri"/>
          <w:color w:val="000000"/>
          <w:lang w:eastAsia="en-US"/>
        </w:rPr>
        <w:t>ilgili maddeleri ile diğer mevzuat hükümlerine dayanılarak hazırlanmıştır.</w:t>
      </w:r>
    </w:p>
    <w:p w14:paraId="5311847E" w14:textId="77777777" w:rsidR="00BB788E" w:rsidRPr="00BB788E" w:rsidRDefault="00BB788E" w:rsidP="00BB788E">
      <w:pPr>
        <w:spacing w:after="160" w:line="259" w:lineRule="auto"/>
        <w:jc w:val="both"/>
        <w:rPr>
          <w:rFonts w:eastAsia="Calibri"/>
          <w:i/>
          <w:lang w:eastAsia="en-US"/>
        </w:rPr>
      </w:pPr>
      <w:r w:rsidRPr="00BB788E">
        <w:rPr>
          <w:rFonts w:eastAsia="Calibri"/>
          <w:i/>
          <w:lang w:eastAsia="en-US"/>
        </w:rPr>
        <w:t>Tanımlar</w:t>
      </w:r>
    </w:p>
    <w:p w14:paraId="6214C6FD"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4-</w:t>
      </w:r>
      <w:r w:rsidRPr="00BB788E">
        <w:rPr>
          <w:rFonts w:eastAsia="Calibri"/>
          <w:b/>
          <w:lang w:eastAsia="en-US"/>
        </w:rPr>
        <w:t xml:space="preserve"> </w:t>
      </w:r>
      <w:r w:rsidRPr="00BB788E">
        <w:rPr>
          <w:rFonts w:eastAsia="Calibri"/>
          <w:lang w:eastAsia="en-US"/>
        </w:rPr>
        <w:t xml:space="preserve">Bu Yönergede geçen; </w:t>
      </w:r>
    </w:p>
    <w:p w14:paraId="5222C35B"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Ders koordinatörü: </w:t>
      </w:r>
      <w:r w:rsidRPr="00BB788E">
        <w:rPr>
          <w:rFonts w:eastAsia="Calibri"/>
          <w:lang w:eastAsia="en-US"/>
        </w:rPr>
        <w:t>Dersin planlanması, programının hazırlanması ve yürütülmesinde birinci derecede sorumlu öğretim üyesidir.</w:t>
      </w:r>
    </w:p>
    <w:p w14:paraId="1AAD6608"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lastRenderedPageBreak/>
        <w:t xml:space="preserve">Dersin sorumlu öğretim üyeleri/görevlileri: </w:t>
      </w:r>
      <w:r w:rsidRPr="00BB788E">
        <w:rPr>
          <w:rFonts w:eastAsia="Calibri"/>
          <w:lang w:eastAsia="en-US"/>
        </w:rPr>
        <w:t xml:space="preserve">Dersin yürütülmesinde görevli olan öğretim üyeleri ve görevlileridir. </w:t>
      </w:r>
    </w:p>
    <w:p w14:paraId="093010EF" w14:textId="77777777" w:rsidR="00BB788E" w:rsidRPr="00BB788E" w:rsidRDefault="00BB788E" w:rsidP="00BB788E">
      <w:pPr>
        <w:spacing w:after="160" w:line="360" w:lineRule="auto"/>
        <w:jc w:val="both"/>
        <w:rPr>
          <w:rFonts w:eastAsia="Calibri"/>
          <w:lang w:eastAsia="en-US"/>
        </w:rPr>
      </w:pPr>
      <w:r w:rsidRPr="00BB788E">
        <w:rPr>
          <w:rFonts w:eastAsia="Calibri"/>
          <w:b/>
          <w:lang w:eastAsia="en-US"/>
        </w:rPr>
        <w:t xml:space="preserve">Sınavdan sorumlu öğretim üyesi/görevlisi: </w:t>
      </w:r>
      <w:r w:rsidRPr="00BB788E">
        <w:rPr>
          <w:rFonts w:eastAsia="Calibri"/>
          <w:lang w:eastAsia="en-US"/>
        </w:rPr>
        <w:t>Dönem başında yapılan ders planlamalarında dersin sorumlu öğretim üyeleri/görevlileri arasından belirlenir. Sınavın düzenlenmesi ve uygulanmasında birinci derecede yetki ve sorumluluğa sahiptir</w:t>
      </w:r>
      <w:r w:rsidRPr="00BB788E">
        <w:rPr>
          <w:rFonts w:eastAsia="Calibri"/>
          <w:b/>
          <w:lang w:eastAsia="en-US"/>
        </w:rPr>
        <w:t xml:space="preserve">. </w:t>
      </w:r>
      <w:r w:rsidRPr="00BB788E">
        <w:rPr>
          <w:rFonts w:eastAsia="Calibri"/>
          <w:lang w:eastAsia="en-US"/>
        </w:rPr>
        <w:t xml:space="preserve">Sınavdan sorumlu öğretim üyesi/öğretim görevlisi sınavın başından sonuna kadar sınavdan sorumlu araştırma görevlisiyle birlikte çalışır.  </w:t>
      </w:r>
    </w:p>
    <w:p w14:paraId="14065401" w14:textId="77777777" w:rsidR="00BB788E" w:rsidRPr="00BB788E" w:rsidRDefault="00BB788E" w:rsidP="00BB788E">
      <w:pPr>
        <w:spacing w:after="160" w:line="360" w:lineRule="auto"/>
        <w:jc w:val="both"/>
        <w:rPr>
          <w:rFonts w:eastAsia="Calibri"/>
          <w:lang w:eastAsia="en-US"/>
        </w:rPr>
      </w:pPr>
      <w:r w:rsidRPr="00BB788E">
        <w:rPr>
          <w:rFonts w:eastAsia="Calibri"/>
          <w:b/>
          <w:lang w:eastAsia="en-US"/>
        </w:rPr>
        <w:t xml:space="preserve">Sınavdan sorumlu araştırma görevlisi: </w:t>
      </w:r>
      <w:r w:rsidRPr="00BB788E">
        <w:rPr>
          <w:rFonts w:eastAsia="Calibri"/>
          <w:lang w:eastAsia="en-US"/>
        </w:rPr>
        <w:t>Dönem başında araştırma görevlisi temsilcisinin her sınav için belirlediği araştırma görevlileri arasından görevlendirilen, sınavdan birinci derecede sorumlu araştırma görevlisidir.</w:t>
      </w:r>
      <w:r w:rsidRPr="00BB788E">
        <w:rPr>
          <w:rFonts w:eastAsia="Calibri"/>
          <w:b/>
          <w:lang w:eastAsia="en-US"/>
        </w:rPr>
        <w:t xml:space="preserve"> </w:t>
      </w:r>
      <w:r w:rsidRPr="00BB788E">
        <w:rPr>
          <w:rFonts w:eastAsia="Calibri"/>
          <w:lang w:eastAsia="en-US"/>
        </w:rPr>
        <w:t xml:space="preserve">Sınav sorularının düzenlenmesi, çoğaltılması ve şube sayılarına göre evrakların hazırlanmasından sorumludur. </w:t>
      </w:r>
    </w:p>
    <w:p w14:paraId="51D16029" w14:textId="77777777" w:rsidR="00BB788E" w:rsidRPr="00BB788E" w:rsidRDefault="00BB788E" w:rsidP="00BB788E">
      <w:pPr>
        <w:spacing w:after="160" w:line="360" w:lineRule="auto"/>
        <w:jc w:val="both"/>
        <w:rPr>
          <w:rFonts w:eastAsia="Calibri"/>
          <w:b/>
          <w:lang w:eastAsia="en-US"/>
        </w:rPr>
      </w:pPr>
      <w:r w:rsidRPr="00BB788E">
        <w:rPr>
          <w:rFonts w:eastAsia="Calibri"/>
          <w:b/>
          <w:lang w:eastAsia="en-US"/>
        </w:rPr>
        <w:t>Salon görevlisi:</w:t>
      </w:r>
      <w:r w:rsidRPr="00BB788E">
        <w:rPr>
          <w:rFonts w:eastAsia="Calibri"/>
          <w:lang w:eastAsia="en-US"/>
        </w:rPr>
        <w:t xml:space="preserve"> Sınavda her şube için görevlendirilen salon başkanı ve gözetmendir. </w:t>
      </w:r>
    </w:p>
    <w:p w14:paraId="6862EEC4"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Salon başkanı: </w:t>
      </w:r>
      <w:r w:rsidRPr="00BB788E">
        <w:rPr>
          <w:rFonts w:eastAsia="Calibri"/>
          <w:lang w:eastAsia="en-US"/>
        </w:rPr>
        <w:t xml:space="preserve">Her şube için öncelikli olarak dersin sorumlu öğretim üye ve görevlileri arasından belirlenir.   Sınavlarda görev alan ve sınavın uygulanmasında birinci derecede sorumlu olan kişilerdir. Sınavın kurallara uygun biçimde uygulanması yetki ve sorumluluğu vardır. </w:t>
      </w:r>
    </w:p>
    <w:p w14:paraId="366EC84B" w14:textId="77777777" w:rsidR="00BB788E" w:rsidRPr="00BB788E" w:rsidRDefault="00BB788E" w:rsidP="00BB788E">
      <w:pPr>
        <w:spacing w:after="160" w:line="259" w:lineRule="auto"/>
        <w:jc w:val="both"/>
        <w:rPr>
          <w:rFonts w:eastAsia="Calibri"/>
          <w:lang w:eastAsia="en-US"/>
        </w:rPr>
      </w:pPr>
      <w:r w:rsidRPr="00BB788E">
        <w:rPr>
          <w:rFonts w:eastAsia="Calibri"/>
          <w:b/>
          <w:lang w:eastAsia="en-US"/>
        </w:rPr>
        <w:t xml:space="preserve">Gözetmen: </w:t>
      </w:r>
      <w:r w:rsidRPr="00BB788E">
        <w:rPr>
          <w:rFonts w:eastAsia="Calibri"/>
          <w:lang w:eastAsia="en-US"/>
        </w:rPr>
        <w:t xml:space="preserve">Dönem başında araştırma görevlisi temsilcisinin her sınav için belirlediği araştırma görevlileridir. Salon başkanının yetki ve sorumluluğunda olmak üzere görevlendirildiği salonda sınavın kurallara uygun olarak yürütülmesini gözetir ve salon başkanına yardım eder. </w:t>
      </w:r>
    </w:p>
    <w:p w14:paraId="5306BF16" w14:textId="77777777" w:rsidR="00BB788E" w:rsidRPr="00BB788E" w:rsidRDefault="00BB788E" w:rsidP="00BB788E">
      <w:pPr>
        <w:spacing w:after="160" w:line="360" w:lineRule="auto"/>
        <w:jc w:val="both"/>
        <w:rPr>
          <w:rFonts w:eastAsia="Calibri"/>
          <w:i/>
          <w:lang w:eastAsia="en-US"/>
        </w:rPr>
      </w:pPr>
      <w:r w:rsidRPr="00BB788E">
        <w:rPr>
          <w:rFonts w:eastAsia="Calibri"/>
          <w:i/>
          <w:lang w:eastAsia="en-US"/>
        </w:rPr>
        <w:t xml:space="preserve">Sınav Öncesi </w:t>
      </w:r>
    </w:p>
    <w:p w14:paraId="44DD80AA"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5-</w:t>
      </w:r>
      <w:r w:rsidRPr="00BB788E">
        <w:rPr>
          <w:rFonts w:eastAsia="Calibri"/>
          <w:b/>
          <w:lang w:eastAsia="en-US"/>
        </w:rPr>
        <w:t xml:space="preserve"> </w:t>
      </w:r>
      <w:r w:rsidRPr="00BB788E">
        <w:rPr>
          <w:rFonts w:eastAsia="Calibri"/>
          <w:lang w:eastAsia="en-US"/>
        </w:rPr>
        <w:t xml:space="preserve">Her şube için öncelikli olarak dersin sorumlu öğretim üyelerinden bir öğretim üyesi/görevlisi (salon başkanı) ve en az bir araştırma görevlisi (gözetmen) görevlendirilir. Dersin sorumlu öğretim üyesi/görevlisi ve araştırma görevlilerinin yetmediği durumlarda ek görevlendirme yapılabilir. Ayrıca her sınav için bir salon başkanı ve iki gözetmen yedek olarak görevlendirilir. </w:t>
      </w:r>
    </w:p>
    <w:p w14:paraId="009DD327"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6-</w:t>
      </w:r>
      <w:r w:rsidRPr="00BB788E">
        <w:rPr>
          <w:rFonts w:eastAsia="Calibri"/>
          <w:lang w:eastAsia="en-US"/>
        </w:rPr>
        <w:t xml:space="preserve"> Sınavdan sorumlu araştırma görevlisi/görevlileri sınav sorularının düzenlenmesi, çoğaltılması ve şube sayılarına göre evrakların hazırlanması (sınava girecek öğrenci </w:t>
      </w:r>
      <w:r w:rsidRPr="00BB788E">
        <w:rPr>
          <w:rFonts w:eastAsia="Calibri"/>
          <w:color w:val="000000"/>
          <w:lang w:eastAsia="en-US"/>
        </w:rPr>
        <w:t>sayısından üç tane (final ve bütünleme sınavlarında 5 adet) fazla</w:t>
      </w:r>
      <w:r w:rsidRPr="00BB788E">
        <w:rPr>
          <w:rFonts w:eastAsia="Calibri"/>
          <w:lang w:eastAsia="en-US"/>
        </w:rPr>
        <w:t xml:space="preserve"> olacak şekilde soru kitaPYıkları ve cevap kâğıtları, imza tutanağı, sınav tutanağı, sınav yönergesi, öğrencinin hangi şubede olduğunu gösteren liste ve gerekli durumlarda tutanak tutmak için bir adet boş A4 kağıdı bir zarf içinde kapalı olarak) ve salon başkanına/başkanlarına sınavdan en geç bir gün önce iletilmesinden sorumludur. Aynı zamanda sınav sonrası optik okuyucu için cevap kâğıdının hazırlanmasından, </w:t>
      </w:r>
      <w:r w:rsidRPr="00BB788E">
        <w:rPr>
          <w:rFonts w:eastAsia="Calibri"/>
          <w:lang w:eastAsia="en-US"/>
        </w:rPr>
        <w:lastRenderedPageBreak/>
        <w:t xml:space="preserve">öğrenci işlerinden cevap kâğıtlarının alınarak kâğıtların okutulmasından ve notların sisteme girişinden sorumlu öğretim </w:t>
      </w:r>
      <w:r w:rsidRPr="00BB788E">
        <w:rPr>
          <w:rFonts w:eastAsia="Calibri"/>
          <w:color w:val="000000"/>
          <w:lang w:eastAsia="en-US"/>
        </w:rPr>
        <w:t>üyeleri/görevlileri ile çalışır.</w:t>
      </w:r>
    </w:p>
    <w:p w14:paraId="41BA2708"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7-</w:t>
      </w:r>
      <w:r w:rsidRPr="00BB788E">
        <w:rPr>
          <w:rFonts w:eastAsia="Calibri"/>
          <w:lang w:eastAsia="en-US"/>
        </w:rPr>
        <w:t xml:space="preserve"> Sınav salonunun sınav için hazır hale getirilmesi, sınav için gerekli düzenin sağlanması, sınavın belirtilen kurallar çerçevesinde ve disiplinli bir şekilde yürütülmesi salon başkanı ve gözetmenin/gözetmenlerin denetimindedir. </w:t>
      </w:r>
    </w:p>
    <w:p w14:paraId="1D7829AA"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8</w:t>
      </w:r>
      <w:r w:rsidRPr="00BB788E">
        <w:rPr>
          <w:rFonts w:eastAsia="Calibri"/>
          <w:b/>
          <w:lang w:eastAsia="en-US"/>
        </w:rPr>
        <w:t>-</w:t>
      </w:r>
      <w:r w:rsidRPr="00BB788E">
        <w:rPr>
          <w:rFonts w:eastAsia="Calibri"/>
          <w:lang w:eastAsia="en-US"/>
        </w:rPr>
        <w:t xml:space="preserve"> Salon başkanları ve gözetmenler ilgili kontrolleri yapmak, sınav düzenini sağlamak üzere sınav başlamadan en az 30 dakika önce sınav yerinde hazır bulunmalıdır. Görevliler sınav salonuna girmeden önce öğrenciler salona alınmazlar. Sınav salonuna görevlilerden önce giren öğrenciler kimlik kontrolü için salondan çıkarılır. </w:t>
      </w:r>
    </w:p>
    <w:p w14:paraId="25E30FD6"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9-</w:t>
      </w:r>
      <w:r w:rsidRPr="00BB788E">
        <w:rPr>
          <w:rFonts w:eastAsia="Calibri"/>
          <w:lang w:eastAsia="en-US"/>
        </w:rPr>
        <w:t xml:space="preserve"> Sınav tutanağında ismi olmayan öğrenci sınav salonuna alınmaz. Her öğrenci belirlenen salonda sınava girmek zorundadır.</w:t>
      </w:r>
    </w:p>
    <w:p w14:paraId="12E35D9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10-</w:t>
      </w:r>
      <w:r w:rsidRPr="00BB788E">
        <w:rPr>
          <w:rFonts w:eastAsia="Calibri"/>
          <w:lang w:eastAsia="en-US"/>
        </w:rPr>
        <w:t xml:space="preserve"> Gözetmenler, öğrencileri öğrenci kimlik kartı ve sınav yoklama çizelgesi kontrolünü yaparak salona alırlar. Dokuz Eylül Üniversitesi Hemşirelik Fakültesi Öğrenci Kimlik Kartı yanında olmayan öğrenci, öğrenci işlerinden alacağı öğrenci olduğuna dair belgeyi salon görevlisine göstererek sınava alınır. Akıllı kart sisteminin olduğu salonlarda öğrenciler kartlarını okutarak salona alınırlar. </w:t>
      </w:r>
    </w:p>
    <w:p w14:paraId="378AED7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11-</w:t>
      </w:r>
      <w:r w:rsidRPr="00BB788E">
        <w:rPr>
          <w:rFonts w:eastAsia="Calibri"/>
          <w:lang w:eastAsia="en-US"/>
        </w:rPr>
        <w:t xml:space="preserve"> Sınav yoklaması, kimlik kontrolü yapıldıktan sonra yoklama çizelgesinde öğrencinin kendisi için ayrılmış alanı imzalaması yoluyla gözetmenler tarafından sınavın başında alınır. </w:t>
      </w:r>
    </w:p>
    <w:p w14:paraId="67C57048"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12-</w:t>
      </w:r>
      <w:r w:rsidRPr="00BB788E">
        <w:rPr>
          <w:rFonts w:eastAsia="Calibri"/>
          <w:lang w:eastAsia="en-US"/>
        </w:rPr>
        <w:t xml:space="preserve"> Kimlik kontrolü ve imzadan sonra öğrenciler salondan ayrılamazlar. </w:t>
      </w:r>
    </w:p>
    <w:p w14:paraId="1C7169E0"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13-</w:t>
      </w:r>
      <w:r w:rsidRPr="00BB788E">
        <w:rPr>
          <w:rFonts w:eastAsia="Calibri"/>
          <w:lang w:eastAsia="en-US"/>
        </w:rPr>
        <w:t xml:space="preserve"> Öğrenciler kimlik tespitine engel olabilecek kıyafet giymemeli ya da aksesuar takmamalıdır. </w:t>
      </w:r>
    </w:p>
    <w:p w14:paraId="45F7898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14-</w:t>
      </w:r>
      <w:r w:rsidRPr="00BB788E">
        <w:rPr>
          <w:rFonts w:eastAsia="Calibri"/>
          <w:lang w:eastAsia="en-US"/>
        </w:rPr>
        <w:t xml:space="preserve"> Sınav görevlileri gerekli gördükleri durumda öğrenciden fotoğraflı ikinci bir kimlik belgesinin ibrazını isteyebilir.</w:t>
      </w:r>
    </w:p>
    <w:p w14:paraId="44648B2A"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15-</w:t>
      </w:r>
      <w:r w:rsidRPr="00BB788E">
        <w:rPr>
          <w:rFonts w:eastAsia="Calibri"/>
          <w:lang w:eastAsia="en-US"/>
        </w:rPr>
        <w:t xml:space="preserve"> Sınavın güvenli ve disiplinli bir şekilde yürütülmesini engelleyecek cep telefonu ve her türlü elektronik cihaz, ders notu, çanta ve benzeri eşyanın kontrolü salon görevlileri tarafından sağlanır. Öğrenciler sınavda cep telefonlarını kapalı bir konumda çantalarında tutmalıdırlar. Aksi durumda kopya çekme girişimi olarak değerlendirilir.</w:t>
      </w:r>
    </w:p>
    <w:p w14:paraId="603B92C9"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16-</w:t>
      </w:r>
      <w:r w:rsidRPr="00BB788E">
        <w:rPr>
          <w:rFonts w:eastAsia="Calibri"/>
          <w:lang w:eastAsia="en-US"/>
        </w:rPr>
        <w:t xml:space="preserve"> Salona alınan öğrenciler salon görevlileri tarafından belirlenen oturma düzenine göre yerlerine otururlar. Bu düzen sağlanmadan optik form ve soru kitaPYıkları dağıtılmaz. </w:t>
      </w:r>
    </w:p>
    <w:p w14:paraId="687B22A0"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17-</w:t>
      </w:r>
      <w:r w:rsidRPr="00BB788E">
        <w:rPr>
          <w:rFonts w:eastAsia="Calibri"/>
          <w:lang w:eastAsia="en-US"/>
        </w:rPr>
        <w:t xml:space="preserve"> Öğrenciler salonda oturdukları sıranın üzerinde ve çevresinde kopya sayılabilecek ders notu, yazı ve benzeri belgelerin olmasından şahsen sorumludur. Böyle bir durum varsa sınav gözetmeninden yerinin değiştirilmesini talep etmelidir. Aksi halde bu bilgi ve belgelerin kendisine ait olduğu kabul edilir. </w:t>
      </w:r>
    </w:p>
    <w:p w14:paraId="56EC4CC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lastRenderedPageBreak/>
        <w:t>Madde 18-</w:t>
      </w:r>
      <w:r w:rsidRPr="00BB788E">
        <w:rPr>
          <w:rFonts w:eastAsia="Calibri"/>
          <w:lang w:eastAsia="en-US"/>
        </w:rPr>
        <w:t xml:space="preserve"> Sınav başlamadan önce öğrencilerin uyması gereken kurallar salon görevlileri tarafından yüksek sesle okunur. </w:t>
      </w:r>
    </w:p>
    <w:p w14:paraId="42499940" w14:textId="77777777" w:rsidR="00BB788E" w:rsidRPr="00BB788E" w:rsidRDefault="00BB788E" w:rsidP="00BB788E">
      <w:pPr>
        <w:spacing w:after="160" w:line="259" w:lineRule="auto"/>
        <w:jc w:val="both"/>
        <w:rPr>
          <w:rFonts w:eastAsia="Calibri"/>
          <w:i/>
          <w:lang w:eastAsia="en-US"/>
        </w:rPr>
      </w:pPr>
      <w:r w:rsidRPr="00BB788E">
        <w:rPr>
          <w:rFonts w:eastAsia="Calibri"/>
          <w:i/>
          <w:lang w:eastAsia="en-US"/>
        </w:rPr>
        <w:t>Sınav Süreci</w:t>
      </w:r>
    </w:p>
    <w:p w14:paraId="1C88FFDF"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19-</w:t>
      </w:r>
      <w:r w:rsidRPr="00BB788E">
        <w:rPr>
          <w:rFonts w:eastAsia="Calibri"/>
          <w:lang w:eastAsia="en-US"/>
        </w:rPr>
        <w:t xml:space="preserve"> Ders koordinatörü ve dersin sorumlu öğretim üyeleri tarafından belirlenen sınav süresi soru kitaPYığı üzerinde yer alır. Gözetmenler sınavın başlangıç ve bitiş sürelerini öğrencilerin görebileceği şekilde tahtaya yazar ve öğrencilere duyurur. Sınav bitimine 15, 5 dakika kaldığı yüksek sesle/tahtaya yazarak duyurulur, salon başkanının uygun gördüğü durumlarda en fazla 15 dakika ek süre verilebilir. </w:t>
      </w:r>
    </w:p>
    <w:p w14:paraId="4ECCDCC3"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t>Madde 20-</w:t>
      </w:r>
      <w:r w:rsidRPr="00BB788E">
        <w:rPr>
          <w:rFonts w:eastAsia="Calibri"/>
          <w:lang w:eastAsia="en-US"/>
        </w:rPr>
        <w:t xml:space="preserve"> Sınav başladıktan sonra ilk 15 dakikadan sonra gelen öğrenciler sınava alınmazlar.  Geç gelen öğrencilere ek süre verilmez. Öğrencilerin ilk 30 dakika ve sınavın bitimine 10 dakika kala salondan çıkışına izin verilmez. Sınav salonunda en az iki öğrenci kalacak şekilde öğrencilerin salondan çıkışına izin verilir. </w:t>
      </w:r>
    </w:p>
    <w:p w14:paraId="243DFB0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21-</w:t>
      </w:r>
      <w:r w:rsidRPr="00BB788E">
        <w:rPr>
          <w:rFonts w:eastAsia="Calibri"/>
          <w:lang w:eastAsia="en-US"/>
        </w:rPr>
        <w:t xml:space="preserve"> Her ne sebeple olursa olsun sınav başladıktan sonra sınav salonundan çıkan öğrenci, tekrar sınav salonuna alınmaz. </w:t>
      </w:r>
    </w:p>
    <w:p w14:paraId="78D35137"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22-</w:t>
      </w:r>
      <w:r w:rsidRPr="00BB788E">
        <w:rPr>
          <w:rFonts w:eastAsia="Calibri"/>
          <w:lang w:eastAsia="en-US"/>
        </w:rPr>
        <w:t xml:space="preserve"> Sınav süresince öğrenciler salon görevlileri tarafından açıklanan kurallara ve salon görevlilerinin uyarılarına uymak zorundadırlar. Bu kurallara uymayan, sınav düzenini bozan öğrenciler tutanak tutularak salondan çıkarılır. Bu öğrenciler hakkında Yükseköğretim Kurumları Öğrenci Disiplin Yönetmeliği hükümleri uygulanır. </w:t>
      </w:r>
    </w:p>
    <w:p w14:paraId="5DDFB4D9"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23-</w:t>
      </w:r>
      <w:r w:rsidRPr="00BB788E">
        <w:rPr>
          <w:rFonts w:eastAsia="Calibri"/>
          <w:lang w:eastAsia="en-US"/>
        </w:rPr>
        <w:t xml:space="preserve">  Salon görevlileri sınav sürecinde öğrencilerin oturma düzeninde değişiklik yapabilirler. </w:t>
      </w:r>
    </w:p>
    <w:p w14:paraId="6A29CB10"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24-</w:t>
      </w:r>
      <w:r w:rsidRPr="00BB788E">
        <w:rPr>
          <w:rFonts w:eastAsia="Calibri"/>
          <w:lang w:eastAsia="en-US"/>
        </w:rPr>
        <w:t xml:space="preserve"> Sınav başladıktan sonra,  öğrencilerin görevlilere soru sorması, birbirleriyle ve sınav gözetmenleriyle konuşması, kendi aralarında silgi, kalem ve benzeri malzeme alışverişi yapması yasaktır. Sorularla ilgili hata olduğu tespit edilirse tüm salona açıklama yapılır.  </w:t>
      </w:r>
    </w:p>
    <w:p w14:paraId="606003AC"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25-</w:t>
      </w:r>
      <w:r w:rsidRPr="00BB788E">
        <w:rPr>
          <w:rFonts w:eastAsia="Calibri"/>
          <w:lang w:eastAsia="en-US"/>
        </w:rPr>
        <w:t xml:space="preserve"> Öğrenciler sınav süresince cep telefonlarını kapalı bir konumda çantalarında tutmalıdırlar. Öğrencinin sınav sürecinde cep telefonunu açık tutması, cep telefonuna bakması ve görebileceği bir konumda bulundurması yasaktır.  Aksi durumda kopya çekme girişimi olarak değerlendirilir. </w:t>
      </w:r>
    </w:p>
    <w:p w14:paraId="5E79B5AC" w14:textId="77777777" w:rsidR="00BB788E" w:rsidRPr="00BB788E" w:rsidRDefault="00BB788E" w:rsidP="00BB788E">
      <w:pPr>
        <w:spacing w:after="160" w:line="259" w:lineRule="auto"/>
        <w:jc w:val="both"/>
        <w:rPr>
          <w:rFonts w:eastAsia="Calibri"/>
          <w:color w:val="FF0000"/>
          <w:lang w:eastAsia="en-US"/>
        </w:rPr>
      </w:pPr>
      <w:r w:rsidRPr="00BB788E">
        <w:rPr>
          <w:rFonts w:eastAsia="Calibri"/>
          <w:i/>
          <w:lang w:eastAsia="en-US"/>
        </w:rPr>
        <w:t>Madde 26-</w:t>
      </w:r>
      <w:r w:rsidRPr="00BB788E">
        <w:rPr>
          <w:rFonts w:eastAsia="Calibri"/>
          <w:lang w:eastAsia="en-US"/>
        </w:rPr>
        <w:t xml:space="preserve"> Öğrencilerin cevap kâğıtlarını diğer adaylar tarafından görülmeyecek şekilde tutması gerekmektedir. Aksi durumda kopya girişimi olarak değerlendirilir.</w:t>
      </w:r>
    </w:p>
    <w:p w14:paraId="7E3B7FAA"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27-</w:t>
      </w:r>
      <w:r w:rsidRPr="00BB788E">
        <w:rPr>
          <w:rFonts w:eastAsia="Calibri"/>
          <w:lang w:eastAsia="en-US"/>
        </w:rPr>
        <w:t xml:space="preserve"> Sınav sırasında kopya çekme girişiminde bulunan öğrencinin sınav kâğıdı alınır, sınav salonunda tutanak tutulur ve bu tutanak salon görevlileri ve dersin sorumlu öğretim üyesi tarafından imzalanır. Tutanak Dekanlığa teslim edilir. Bu öğrenciler hakkında Yükseköğretim Kurumları Öğrenci Disiplin Yönetmeliği hükümleri uygulanır.</w:t>
      </w:r>
    </w:p>
    <w:p w14:paraId="4B9DAA7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28-</w:t>
      </w:r>
      <w:r w:rsidRPr="00BB788E">
        <w:rPr>
          <w:rFonts w:eastAsia="Calibri"/>
          <w:lang w:eastAsia="en-US"/>
        </w:rPr>
        <w:t xml:space="preserve"> Sınav soru ve cevaplarının yazılı ve görüntülü bir yolla kaydedilmesi yasaktır. </w:t>
      </w:r>
    </w:p>
    <w:p w14:paraId="7AA0C3D5"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 xml:space="preserve">Madde 29- </w:t>
      </w:r>
      <w:r w:rsidRPr="00BB788E">
        <w:rPr>
          <w:rFonts w:eastAsia="Calibri"/>
          <w:lang w:eastAsia="en-US"/>
        </w:rPr>
        <w:t xml:space="preserve">Soru ve cevap kâğıdına ismini yazmayan, yoklama tutanağına imza atmayan, optik forma gerekli kodlama ve imzalamayı yapmayan öğrencilerin sınavı geçersiz sayılır. KitaPYık türünün doğru bir şekilde işaretlenmesinden öğrenci sorumludur. </w:t>
      </w:r>
    </w:p>
    <w:p w14:paraId="0485BC37" w14:textId="77777777" w:rsidR="00BB788E" w:rsidRPr="00BB788E" w:rsidRDefault="00BB788E" w:rsidP="00BB788E">
      <w:pPr>
        <w:spacing w:after="160" w:line="360" w:lineRule="auto"/>
        <w:jc w:val="both"/>
        <w:rPr>
          <w:rFonts w:eastAsia="Calibri"/>
          <w:lang w:eastAsia="en-US"/>
        </w:rPr>
      </w:pPr>
      <w:r w:rsidRPr="00BB788E">
        <w:rPr>
          <w:rFonts w:eastAsia="Calibri"/>
          <w:i/>
          <w:lang w:eastAsia="en-US"/>
        </w:rPr>
        <w:lastRenderedPageBreak/>
        <w:t>Madde 30-</w:t>
      </w:r>
      <w:r w:rsidRPr="00BB788E">
        <w:rPr>
          <w:rFonts w:eastAsia="Calibri"/>
          <w:lang w:eastAsia="en-US"/>
        </w:rPr>
        <w:t xml:space="preserve"> Sınav sırasında salon görevlilerinin herhangi bir şey yemeleri/içmeleri (su hariç), kendi aralarında ya da sınavla ilgili zorunlu haller dışında cep telefonuyla konuşmaları, kitap, dergi ve benzeri materyal okumaları öğrencilerin dikkatini dağıtabileceğinden ve sınavın işleyişini bozabileceğinden yasaktır. Ayrıca görevliler, öğrencilerin dikkatini dağıtmayacak şekilde uygun ayakkabı seçmelidirler. </w:t>
      </w:r>
    </w:p>
    <w:p w14:paraId="19924AF2"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31-</w:t>
      </w:r>
      <w:r w:rsidRPr="00BB788E">
        <w:rPr>
          <w:rFonts w:eastAsia="Calibri"/>
          <w:b/>
          <w:lang w:eastAsia="en-US"/>
        </w:rPr>
        <w:t xml:space="preserve"> </w:t>
      </w:r>
      <w:r w:rsidRPr="00BB788E">
        <w:rPr>
          <w:rFonts w:eastAsia="Calibri"/>
          <w:lang w:eastAsia="en-US"/>
        </w:rPr>
        <w:t xml:space="preserve">Öğrenciler sınav salonunda su içebilir. Ancak yiyecek yemeleri yasaktır. </w:t>
      </w:r>
    </w:p>
    <w:p w14:paraId="1C51EBE6" w14:textId="77777777" w:rsidR="00BB788E" w:rsidRPr="00BB788E" w:rsidRDefault="00BB788E" w:rsidP="00BB788E">
      <w:pPr>
        <w:spacing w:after="160" w:line="259" w:lineRule="auto"/>
        <w:jc w:val="both"/>
        <w:rPr>
          <w:rFonts w:eastAsia="Calibri"/>
          <w:i/>
          <w:lang w:eastAsia="en-US"/>
        </w:rPr>
      </w:pPr>
      <w:r w:rsidRPr="00BB788E">
        <w:rPr>
          <w:rFonts w:eastAsia="Calibri"/>
          <w:i/>
          <w:lang w:eastAsia="en-US"/>
        </w:rPr>
        <w:t>Sınav Sonrası</w:t>
      </w:r>
    </w:p>
    <w:p w14:paraId="0DD3A30F"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32-</w:t>
      </w:r>
      <w:r w:rsidRPr="00BB788E">
        <w:rPr>
          <w:rFonts w:eastAsia="Calibri"/>
          <w:color w:val="000000"/>
          <w:lang w:eastAsia="en-US"/>
        </w:rPr>
        <w:t xml:space="preserve"> Salon görevlileri sınav sonunda öğrencilerden soru kitaPYığı ve cevap kâğıdını kontrol ederek teslim almalıdır. </w:t>
      </w:r>
    </w:p>
    <w:p w14:paraId="0B233B63"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33-</w:t>
      </w:r>
      <w:r w:rsidRPr="00BB788E">
        <w:rPr>
          <w:rFonts w:eastAsia="Calibri"/>
          <w:color w:val="000000"/>
          <w:lang w:eastAsia="en-US"/>
        </w:rPr>
        <w:t xml:space="preserve"> Öğrenciler sınav tutanağını imzalamadan ve sınava ait kitaPYık ve cevap kâğıdını salon görevlilerine kontrol ettirmeden salondan ayrılmamalıdır. </w:t>
      </w:r>
    </w:p>
    <w:p w14:paraId="61A9FCA3"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34-</w:t>
      </w:r>
      <w:r w:rsidRPr="00BB788E">
        <w:rPr>
          <w:rFonts w:eastAsia="Calibri"/>
          <w:color w:val="000000"/>
          <w:lang w:eastAsia="en-US"/>
        </w:rPr>
        <w:t xml:space="preserve"> Sınavını tamamlayarak sınav evrakını teslim eden öğrenci tekrar sınav salonuna giremez.</w:t>
      </w:r>
    </w:p>
    <w:p w14:paraId="514DD17B" w14:textId="77777777" w:rsidR="00BB788E" w:rsidRPr="00BB788E" w:rsidRDefault="00BB788E" w:rsidP="00BB788E">
      <w:pPr>
        <w:spacing w:after="160" w:line="259" w:lineRule="auto"/>
        <w:jc w:val="both"/>
        <w:rPr>
          <w:rFonts w:eastAsia="Calibri"/>
          <w:color w:val="000000"/>
          <w:lang w:eastAsia="en-US"/>
        </w:rPr>
      </w:pPr>
      <w:r w:rsidRPr="00BB788E">
        <w:rPr>
          <w:rFonts w:eastAsia="Calibri"/>
          <w:i/>
          <w:color w:val="000000"/>
          <w:lang w:eastAsia="en-US"/>
        </w:rPr>
        <w:t>Madde 35-</w:t>
      </w:r>
      <w:r w:rsidRPr="00BB788E">
        <w:rPr>
          <w:rFonts w:eastAsia="Calibri"/>
          <w:color w:val="000000"/>
          <w:lang w:eastAsia="en-US"/>
        </w:rPr>
        <w:t xml:space="preserve"> Sınav salonunu terk eden öğrencilerin sınav bitimine kadar sınav salonunun kapısında ve koridorda toplanmaları ve sınav sorularını tartışmaları yasaktır. </w:t>
      </w:r>
    </w:p>
    <w:p w14:paraId="316A347A" w14:textId="77777777" w:rsidR="00BB788E" w:rsidRPr="00BB788E" w:rsidRDefault="00BB788E" w:rsidP="00BB788E">
      <w:pPr>
        <w:spacing w:after="160" w:line="259" w:lineRule="auto"/>
        <w:jc w:val="both"/>
        <w:rPr>
          <w:rFonts w:eastAsia="Calibri"/>
          <w:lang w:eastAsia="en-US"/>
        </w:rPr>
      </w:pPr>
      <w:r w:rsidRPr="00BB788E">
        <w:rPr>
          <w:rFonts w:eastAsia="Calibri"/>
          <w:i/>
          <w:color w:val="000000"/>
          <w:lang w:eastAsia="en-US"/>
        </w:rPr>
        <w:t>Madde 36-</w:t>
      </w:r>
      <w:r w:rsidRPr="00BB788E">
        <w:rPr>
          <w:rFonts w:eastAsia="Calibri"/>
          <w:color w:val="000000"/>
          <w:lang w:eastAsia="en-US"/>
        </w:rPr>
        <w:t xml:space="preserve"> Salon görevlileri sınav bitiminde soru</w:t>
      </w:r>
      <w:r w:rsidRPr="00BB788E">
        <w:rPr>
          <w:rFonts w:eastAsia="Calibri"/>
          <w:lang w:eastAsia="en-US"/>
        </w:rPr>
        <w:t xml:space="preserve"> ve cevap kâğıtlarını ve imza çizelgesini sayarak kontrol etmelidir. </w:t>
      </w:r>
    </w:p>
    <w:p w14:paraId="526BE929"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37-</w:t>
      </w:r>
      <w:r w:rsidRPr="00BB788E">
        <w:rPr>
          <w:rFonts w:eastAsia="Calibri"/>
          <w:lang w:eastAsia="en-US"/>
        </w:rPr>
        <w:t xml:space="preserve"> Salondaki tüm görevliler sınav tutanağını imzalayarak bu kâğıtla birlikte sınav evrakını (soru ve cevap kağıdı) tam olarak öğrenci işlerine teslim eder. </w:t>
      </w:r>
    </w:p>
    <w:p w14:paraId="10DCB69E" w14:textId="77777777" w:rsidR="00BB788E" w:rsidRPr="00BB788E" w:rsidRDefault="00BB788E" w:rsidP="00BB788E">
      <w:pPr>
        <w:spacing w:after="160" w:line="259" w:lineRule="auto"/>
        <w:jc w:val="both"/>
        <w:rPr>
          <w:rFonts w:eastAsia="Calibri"/>
          <w:lang w:eastAsia="en-US"/>
        </w:rPr>
      </w:pPr>
      <w:r w:rsidRPr="00BB788E">
        <w:rPr>
          <w:rFonts w:eastAsia="Calibri"/>
          <w:i/>
          <w:lang w:eastAsia="en-US"/>
        </w:rPr>
        <w:t>Madde 38-</w:t>
      </w:r>
      <w:r w:rsidRPr="00BB788E">
        <w:rPr>
          <w:rFonts w:eastAsia="Calibri"/>
          <w:lang w:eastAsia="en-US"/>
        </w:rPr>
        <w:t xml:space="preserve"> Sınav tamamlandıktan sonra öğrencinin kopya girişiminde bulunduğu tespit edilirse; tutanak tutulur ve ilgili belgeler Dekanlığa teslim edilir.</w:t>
      </w:r>
    </w:p>
    <w:p w14:paraId="7E569460" w14:textId="77777777" w:rsidR="00BB788E" w:rsidRPr="00BB788E" w:rsidRDefault="00BB788E" w:rsidP="00BB788E">
      <w:pPr>
        <w:spacing w:after="100" w:afterAutospacing="1"/>
        <w:jc w:val="both"/>
        <w:rPr>
          <w:rFonts w:eastAsia="Calibri"/>
          <w:i/>
          <w:lang w:eastAsia="en-US"/>
        </w:rPr>
      </w:pPr>
      <w:r w:rsidRPr="00BB788E">
        <w:rPr>
          <w:rFonts w:eastAsia="Calibri"/>
          <w:bCs/>
          <w:i/>
          <w:lang w:eastAsia="en-US"/>
        </w:rPr>
        <w:t>Yürürlük</w:t>
      </w:r>
    </w:p>
    <w:p w14:paraId="5A8723EE" w14:textId="77777777" w:rsidR="00BB788E" w:rsidRPr="00BB788E" w:rsidRDefault="00BB788E" w:rsidP="00BB788E">
      <w:pPr>
        <w:spacing w:after="100" w:afterAutospacing="1"/>
        <w:jc w:val="both"/>
        <w:rPr>
          <w:rFonts w:eastAsia="Calibri"/>
          <w:lang w:eastAsia="en-US"/>
        </w:rPr>
      </w:pPr>
      <w:r w:rsidRPr="00BB788E">
        <w:rPr>
          <w:rFonts w:eastAsia="Calibri"/>
          <w:bCs/>
          <w:lang w:eastAsia="en-US"/>
        </w:rPr>
        <w:t>Madde 39-</w:t>
      </w:r>
      <w:r w:rsidRPr="00BB788E">
        <w:rPr>
          <w:rFonts w:eastAsia="Calibri"/>
          <w:lang w:eastAsia="en-US"/>
        </w:rPr>
        <w:t xml:space="preserve"> Bu Yönerge 2015-2016 eğitim-öğretim yılı bahar yarıyılından itibaren uygulanmak üzere Üniversite Senatosunca kabul edildiği tarihte yürürlüğe girer.</w:t>
      </w:r>
    </w:p>
    <w:p w14:paraId="0D7A4173" w14:textId="77777777" w:rsidR="00BB788E" w:rsidRPr="00BB788E" w:rsidRDefault="00BB788E" w:rsidP="00BB788E">
      <w:pPr>
        <w:spacing w:after="100" w:afterAutospacing="1"/>
        <w:jc w:val="both"/>
        <w:rPr>
          <w:rFonts w:eastAsia="Calibri"/>
          <w:i/>
          <w:lang w:eastAsia="en-US"/>
        </w:rPr>
      </w:pPr>
      <w:r w:rsidRPr="00BB788E">
        <w:rPr>
          <w:rFonts w:eastAsia="Calibri"/>
          <w:bCs/>
          <w:i/>
          <w:lang w:eastAsia="en-US"/>
        </w:rPr>
        <w:t>Yürütme</w:t>
      </w:r>
    </w:p>
    <w:p w14:paraId="262D800B" w14:textId="77777777" w:rsidR="00BB788E" w:rsidRPr="00BB788E" w:rsidRDefault="00BB788E" w:rsidP="00BB788E">
      <w:pPr>
        <w:spacing w:after="100" w:afterAutospacing="1"/>
        <w:jc w:val="both"/>
        <w:rPr>
          <w:rFonts w:eastAsia="Calibri"/>
          <w:lang w:eastAsia="en-US"/>
        </w:rPr>
      </w:pPr>
      <w:r w:rsidRPr="00BB788E">
        <w:rPr>
          <w:rFonts w:eastAsia="Calibri"/>
          <w:bCs/>
          <w:lang w:eastAsia="en-US"/>
        </w:rPr>
        <w:t>Madde 40</w:t>
      </w:r>
      <w:r w:rsidRPr="00BB788E">
        <w:rPr>
          <w:rFonts w:eastAsia="Calibri"/>
          <w:lang w:eastAsia="en-US"/>
        </w:rPr>
        <w:t>- Bu Yönerge hükümlerini Dokuz Eylül Üniversitesi Hemşirelik Fakültesi Dekanı yürütür.</w:t>
      </w:r>
    </w:p>
    <w:p w14:paraId="3A95E05E" w14:textId="77777777" w:rsidR="00BB788E" w:rsidRPr="00BB788E" w:rsidRDefault="00BB788E" w:rsidP="00BB788E">
      <w:pPr>
        <w:spacing w:after="160" w:line="259" w:lineRule="auto"/>
        <w:jc w:val="both"/>
        <w:rPr>
          <w:rFonts w:eastAsia="Calibri"/>
          <w:b/>
          <w:lang w:eastAsia="en-US"/>
        </w:rPr>
      </w:pPr>
      <w:r w:rsidRPr="00BB788E">
        <w:rPr>
          <w:rFonts w:eastAsia="Calibri"/>
          <w:b/>
          <w:lang w:eastAsia="en-US"/>
        </w:rPr>
        <w:t>“DEÜ Hemşirelik Fakültesi Sınav Uygulama Esasları Yönetmeliği” Hükümlerine Göre Sınav Sırasında Uyulması Gereken Kurallar:</w:t>
      </w:r>
    </w:p>
    <w:p w14:paraId="22CD3CBC"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Sınav başladıktan ilk 15 dakika sonra gelen öğrenciler sınava alınmayacaktır. </w:t>
      </w:r>
    </w:p>
    <w:p w14:paraId="369FAFD2"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Sınav başladıktan ilk 30 dakika ve sınav bitimine 10 dakika kala öğrenciler salondan ayrılamazlar. </w:t>
      </w:r>
    </w:p>
    <w:p w14:paraId="2728D59F"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lastRenderedPageBreak/>
        <w:t>Öğrenciler sınavda cep telefonlarını kapalı bir konumda çantalarında tutmalıdırlar. Öğrencinin sınav sürecinde cep telefonunu açık tutması, cep telefonuna bakması ve görebileceği bir konumda bulundurması yasaktır.  Aksi durumda kopya çekme girişimi olarak değerlendirilir.</w:t>
      </w:r>
    </w:p>
    <w:p w14:paraId="6497EF6E"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Sınav süresince öğrenciler salon görevlileri tarafından açıklanan kurallara ve salon görevlilerinin uyarılarına uymak zorundadırlar. Bu kurallara uymayan, sınav düzenini bozan öğrenciler hakkında tutanak tutularak salondan çıkarılır. Bu öğrenciler hakkında YÖK Öğrenci Disiplin Yönetmeliği Kuralları uygulanır. </w:t>
      </w:r>
    </w:p>
    <w:p w14:paraId="33C9316B"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Öğrenciler sınav tutanağını imzalamadan ve sınava ait kitapçık ve cevap kâğıdını salon görevlisine teslim etmeden salondan ayrılamazlar. </w:t>
      </w:r>
    </w:p>
    <w:p w14:paraId="4879A346"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Sınav sırasında kopya çeken, kopya veren ve kopya çekilmesine yardım eden öğrencilerin sınavı geçersiz sayılır ve bu durum tutanakla kayıt altına alınır. Bu öğrenciler hakkında YÖK Öğrenci Disiplin Yönetmeliği Kuralları uygulanır. </w:t>
      </w:r>
    </w:p>
    <w:p w14:paraId="7D798041"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 xml:space="preserve">Öğrenciler salonda oturdukları sıra ve çevresinde kopya sayılabilecek ders notu, yazı vb. belgelerin olmasından şahsen sorumludur. Böyle bir durum varsa sınav gözetmeninden yerinin değiştirilmesini talep etmelidir. Aksi halde bu bilgi ve belgelerin kendisine ait olduğu kabul edilir. </w:t>
      </w:r>
    </w:p>
    <w:p w14:paraId="393A36EC" w14:textId="77777777" w:rsidR="00BB788E" w:rsidRPr="00BB788E" w:rsidRDefault="00BB788E" w:rsidP="0054191D">
      <w:pPr>
        <w:numPr>
          <w:ilvl w:val="0"/>
          <w:numId w:val="41"/>
        </w:numPr>
        <w:spacing w:after="200" w:line="360" w:lineRule="auto"/>
        <w:jc w:val="both"/>
        <w:rPr>
          <w:rFonts w:eastAsia="Calibri"/>
          <w:lang w:eastAsia="en-US"/>
        </w:rPr>
      </w:pPr>
      <w:r w:rsidRPr="00BB788E">
        <w:rPr>
          <w:rFonts w:eastAsia="Calibri"/>
          <w:lang w:eastAsia="en-US"/>
        </w:rPr>
        <w:t>Sınav soru ve cevaplarının yazılı ve görüntülü bir yolla kaydedilmesi yasaktır.</w:t>
      </w:r>
    </w:p>
    <w:p w14:paraId="0959D893" w14:textId="77777777" w:rsidR="00BB788E" w:rsidRPr="00BB788E" w:rsidRDefault="00BB788E" w:rsidP="00BB788E">
      <w:pPr>
        <w:spacing w:after="160" w:line="259" w:lineRule="auto"/>
        <w:jc w:val="both"/>
        <w:rPr>
          <w:rFonts w:eastAsia="Calibri"/>
          <w:lang w:eastAsia="en-US"/>
        </w:rPr>
      </w:pPr>
    </w:p>
    <w:p w14:paraId="56D634E6" w14:textId="77777777" w:rsidR="00BB788E" w:rsidRPr="00BB788E" w:rsidRDefault="00BB788E" w:rsidP="00BB788E">
      <w:pPr>
        <w:spacing w:after="160" w:line="259" w:lineRule="auto"/>
        <w:jc w:val="both"/>
        <w:rPr>
          <w:rFonts w:eastAsia="Calibri"/>
          <w:lang w:eastAsia="en-US"/>
        </w:rPr>
      </w:pPr>
      <w:r w:rsidRPr="00BB788E">
        <w:rPr>
          <w:rFonts w:eastAsia="Calibri"/>
          <w:lang w:eastAsia="en-US"/>
        </w:rPr>
        <w:t>Lütfen;</w:t>
      </w:r>
    </w:p>
    <w:p w14:paraId="72B84FEA" w14:textId="77777777" w:rsidR="00BB788E" w:rsidRPr="00BB788E" w:rsidRDefault="00BB788E" w:rsidP="0054191D">
      <w:pPr>
        <w:numPr>
          <w:ilvl w:val="0"/>
          <w:numId w:val="42"/>
        </w:numPr>
        <w:spacing w:after="200" w:line="360" w:lineRule="auto"/>
        <w:jc w:val="both"/>
        <w:rPr>
          <w:rFonts w:eastAsia="Calibri"/>
          <w:lang w:eastAsia="en-US"/>
        </w:rPr>
      </w:pPr>
      <w:r w:rsidRPr="00BB788E">
        <w:rPr>
          <w:rFonts w:eastAsia="Calibri"/>
          <w:lang w:eastAsia="en-US"/>
        </w:rPr>
        <w:t>Sınava başlamadan önce soru kitapçığını kontrol ediniz. Soru kitapçığı üzerine adınızı soyadınızı ve öğrenci numaranızı yazınız.</w:t>
      </w:r>
    </w:p>
    <w:p w14:paraId="23DEC795" w14:textId="77777777" w:rsidR="00BB788E" w:rsidRPr="00BB788E" w:rsidRDefault="00BB788E" w:rsidP="0054191D">
      <w:pPr>
        <w:numPr>
          <w:ilvl w:val="0"/>
          <w:numId w:val="42"/>
        </w:numPr>
        <w:spacing w:after="200" w:line="360" w:lineRule="auto"/>
        <w:jc w:val="both"/>
        <w:rPr>
          <w:rFonts w:eastAsia="Calibri"/>
          <w:lang w:eastAsia="en-US"/>
        </w:rPr>
      </w:pPr>
      <w:r w:rsidRPr="00BB788E">
        <w:rPr>
          <w:rFonts w:eastAsia="Calibri"/>
          <w:lang w:eastAsia="en-US"/>
        </w:rPr>
        <w:t>Cevap kağıdına adınızı soyadınızı, fakülte numaranızı yazarak ilgili alanları kodlayınız ve imzalayınız.</w:t>
      </w:r>
    </w:p>
    <w:p w14:paraId="349B7778" w14:textId="77777777" w:rsidR="00BB788E" w:rsidRPr="00BB788E" w:rsidRDefault="00BB788E" w:rsidP="0054191D">
      <w:pPr>
        <w:numPr>
          <w:ilvl w:val="0"/>
          <w:numId w:val="42"/>
        </w:numPr>
        <w:spacing w:after="200" w:line="360" w:lineRule="auto"/>
        <w:jc w:val="both"/>
        <w:rPr>
          <w:rFonts w:eastAsia="Calibri"/>
          <w:lang w:eastAsia="en-US"/>
        </w:rPr>
      </w:pPr>
      <w:r w:rsidRPr="00BB788E">
        <w:rPr>
          <w:rFonts w:eastAsia="Calibri"/>
          <w:lang w:eastAsia="en-US"/>
        </w:rPr>
        <w:t xml:space="preserve">Cevap kâğıdına kitaçık türünüzü doğru olarak kodladığınızdan emin olunuz. </w:t>
      </w:r>
    </w:p>
    <w:p w14:paraId="4B43165A" w14:textId="77777777" w:rsidR="00BB788E" w:rsidRPr="00BB788E" w:rsidRDefault="00BB788E" w:rsidP="0054191D">
      <w:pPr>
        <w:numPr>
          <w:ilvl w:val="0"/>
          <w:numId w:val="42"/>
        </w:numPr>
        <w:spacing w:after="200" w:line="360" w:lineRule="auto"/>
        <w:jc w:val="both"/>
        <w:rPr>
          <w:rFonts w:eastAsia="Calibri"/>
          <w:lang w:eastAsia="en-US"/>
        </w:rPr>
      </w:pPr>
      <w:r w:rsidRPr="00BB788E">
        <w:rPr>
          <w:rFonts w:eastAsia="Calibri"/>
          <w:lang w:eastAsia="en-US"/>
        </w:rPr>
        <w:t xml:space="preserve">Sınav bitiminde soru kitapçığı ve cevap kâğıdını salon görevlisine teslim ediniz. </w:t>
      </w:r>
    </w:p>
    <w:p w14:paraId="67BD59C7" w14:textId="77777777" w:rsidR="00BB788E" w:rsidRPr="00BB788E" w:rsidRDefault="00BB788E" w:rsidP="00BB788E">
      <w:pPr>
        <w:spacing w:line="360" w:lineRule="auto"/>
        <w:outlineLvl w:val="0"/>
        <w:rPr>
          <w:kern w:val="36"/>
          <w:lang w:val="en-US"/>
        </w:rPr>
      </w:pPr>
      <w:r w:rsidRPr="00BB788E">
        <w:rPr>
          <w:kern w:val="36"/>
          <w:lang w:val="en-US"/>
        </w:rPr>
        <w:t xml:space="preserve"> </w:t>
      </w:r>
    </w:p>
    <w:p w14:paraId="662A1463" w14:textId="77777777" w:rsidR="00BB788E" w:rsidRPr="00BB788E" w:rsidRDefault="00BB788E" w:rsidP="00BB788E">
      <w:pPr>
        <w:spacing w:line="360" w:lineRule="auto"/>
        <w:outlineLvl w:val="0"/>
        <w:rPr>
          <w:kern w:val="36"/>
          <w:lang w:val="en-US"/>
        </w:rPr>
      </w:pPr>
    </w:p>
    <w:p w14:paraId="775D05C9" w14:textId="77777777" w:rsidR="00BB788E" w:rsidRPr="00BB788E" w:rsidRDefault="00BB788E" w:rsidP="00BB788E">
      <w:pPr>
        <w:spacing w:line="360" w:lineRule="auto"/>
        <w:outlineLvl w:val="0"/>
        <w:rPr>
          <w:kern w:val="36"/>
          <w:lang w:val="en-US"/>
        </w:rPr>
      </w:pPr>
    </w:p>
    <w:p w14:paraId="46B3D878" w14:textId="77777777" w:rsidR="00BB788E" w:rsidRPr="00BB788E" w:rsidRDefault="00BB788E" w:rsidP="00BB788E">
      <w:pPr>
        <w:spacing w:line="360" w:lineRule="auto"/>
        <w:outlineLvl w:val="0"/>
        <w:rPr>
          <w:kern w:val="36"/>
          <w:lang w:val="en-US"/>
        </w:rPr>
      </w:pPr>
    </w:p>
    <w:p w14:paraId="7C845586" w14:textId="77777777" w:rsidR="00BB788E" w:rsidRPr="00BB788E" w:rsidRDefault="00BB788E" w:rsidP="00BB788E">
      <w:pPr>
        <w:spacing w:line="360" w:lineRule="auto"/>
        <w:outlineLvl w:val="0"/>
        <w:rPr>
          <w:kern w:val="36"/>
          <w:lang w:val="en-US"/>
        </w:rPr>
      </w:pPr>
    </w:p>
    <w:p w14:paraId="7BD1DF07" w14:textId="77777777" w:rsidR="00BB788E" w:rsidRPr="00BB788E" w:rsidRDefault="00BB788E" w:rsidP="00BB788E">
      <w:pPr>
        <w:spacing w:line="360" w:lineRule="auto"/>
        <w:outlineLvl w:val="0"/>
        <w:rPr>
          <w:kern w:val="36"/>
          <w:lang w:val="en-US"/>
        </w:rPr>
      </w:pPr>
    </w:p>
    <w:p w14:paraId="3D65F85E" w14:textId="77777777" w:rsidR="00BB788E" w:rsidRPr="00BB788E" w:rsidRDefault="00BB788E" w:rsidP="00BB788E">
      <w:pPr>
        <w:spacing w:line="360" w:lineRule="auto"/>
        <w:outlineLvl w:val="0"/>
        <w:rPr>
          <w:kern w:val="36"/>
          <w:lang w:val="en-US"/>
        </w:rPr>
      </w:pPr>
    </w:p>
    <w:p w14:paraId="0BF60C7D" w14:textId="77777777" w:rsidR="00BB788E" w:rsidRPr="00BB788E" w:rsidRDefault="00BB788E" w:rsidP="00BB788E">
      <w:pPr>
        <w:spacing w:line="360" w:lineRule="auto"/>
        <w:outlineLvl w:val="0"/>
        <w:rPr>
          <w:kern w:val="36"/>
          <w:lang w:val="en-US"/>
        </w:rPr>
      </w:pPr>
    </w:p>
    <w:p w14:paraId="7949BED2" w14:textId="77777777" w:rsidR="00BB788E" w:rsidRPr="00BB788E" w:rsidRDefault="00BB788E" w:rsidP="00BB788E">
      <w:pPr>
        <w:spacing w:line="360" w:lineRule="auto"/>
        <w:outlineLvl w:val="0"/>
        <w:rPr>
          <w:kern w:val="36"/>
          <w:lang w:val="en-US"/>
        </w:rPr>
      </w:pPr>
    </w:p>
    <w:p w14:paraId="1D2A6CF6" w14:textId="77777777" w:rsidR="00BB788E" w:rsidRPr="00BB788E" w:rsidRDefault="00BB788E" w:rsidP="00BB788E">
      <w:pPr>
        <w:spacing w:line="360" w:lineRule="auto"/>
        <w:outlineLvl w:val="0"/>
        <w:rPr>
          <w:kern w:val="36"/>
          <w:lang w:val="en-US"/>
        </w:rPr>
      </w:pPr>
    </w:p>
    <w:p w14:paraId="7FA2D7C7" w14:textId="77777777" w:rsidR="00BB788E" w:rsidRPr="00BB788E" w:rsidRDefault="00BB788E" w:rsidP="00BB788E">
      <w:pPr>
        <w:spacing w:line="360" w:lineRule="auto"/>
        <w:outlineLvl w:val="0"/>
        <w:rPr>
          <w:kern w:val="36"/>
          <w:lang w:val="en-US"/>
        </w:rPr>
      </w:pPr>
    </w:p>
    <w:p w14:paraId="627241F9" w14:textId="77777777" w:rsidR="00BB788E" w:rsidRPr="00BB788E" w:rsidRDefault="00BB788E" w:rsidP="00BB788E">
      <w:pPr>
        <w:spacing w:line="360" w:lineRule="auto"/>
        <w:outlineLvl w:val="0"/>
        <w:rPr>
          <w:kern w:val="36"/>
          <w:lang w:val="en-US"/>
        </w:rPr>
      </w:pPr>
    </w:p>
    <w:p w14:paraId="5459C69F" w14:textId="77777777" w:rsidR="00BB788E" w:rsidRPr="00BB788E" w:rsidRDefault="00BB788E" w:rsidP="00157129">
      <w:pPr>
        <w:pStyle w:val="Balk1"/>
      </w:pPr>
      <w:bookmarkStart w:id="243" w:name="_Toc517951420"/>
      <w:r w:rsidRPr="00BB788E">
        <w:t>BÖLÜM 4. FAKÜLTE VE YERLEŞKE OLANAKLARI</w:t>
      </w:r>
      <w:bookmarkEnd w:id="243"/>
      <w:r w:rsidRPr="00BB788E">
        <w:t xml:space="preserve">   </w:t>
      </w:r>
    </w:p>
    <w:p w14:paraId="1325A173" w14:textId="77777777" w:rsidR="00BB788E" w:rsidRPr="00BB788E" w:rsidRDefault="00BB788E" w:rsidP="00BB788E">
      <w:pPr>
        <w:spacing w:after="160" w:line="259" w:lineRule="auto"/>
        <w:rPr>
          <w:rFonts w:ascii="Calibri" w:eastAsia="Calibri" w:hAnsi="Calibri"/>
          <w:sz w:val="22"/>
          <w:szCs w:val="22"/>
          <w:lang w:val="en-US"/>
        </w:rPr>
      </w:pPr>
    </w:p>
    <w:p w14:paraId="25AF6A88" w14:textId="77777777" w:rsidR="00BB788E" w:rsidRPr="00BB788E" w:rsidRDefault="00BB788E" w:rsidP="00157129">
      <w:pPr>
        <w:pStyle w:val="Balk1"/>
      </w:pPr>
      <w:bookmarkStart w:id="244" w:name="_Toc517951421"/>
      <w:r w:rsidRPr="00BB788E">
        <w:t>İçindekiler</w:t>
      </w:r>
      <w:bookmarkEnd w:id="244"/>
      <w:r w:rsidRPr="00BB788E">
        <w:t xml:space="preserve"> </w:t>
      </w:r>
    </w:p>
    <w:p w14:paraId="5596AE42" w14:textId="77777777" w:rsidR="00BB788E" w:rsidRPr="00BB788E" w:rsidRDefault="00BB788E" w:rsidP="00BB788E">
      <w:pPr>
        <w:keepNext/>
        <w:spacing w:line="360" w:lineRule="auto"/>
        <w:ind w:left="1080" w:hanging="720"/>
        <w:outlineLvl w:val="1"/>
        <w:rPr>
          <w:i/>
          <w:iCs/>
          <w:szCs w:val="28"/>
        </w:rPr>
      </w:pPr>
      <w:bookmarkStart w:id="245" w:name="_Toc516583435"/>
      <w:bookmarkStart w:id="246" w:name="_Toc517951422"/>
      <w:r w:rsidRPr="00BB788E">
        <w:rPr>
          <w:i/>
          <w:iCs/>
          <w:szCs w:val="28"/>
        </w:rPr>
        <w:t>4.1. Bölge ve Yerleşke Özellikleri</w:t>
      </w:r>
      <w:bookmarkEnd w:id="245"/>
      <w:bookmarkEnd w:id="246"/>
    </w:p>
    <w:p w14:paraId="10A8056D" w14:textId="77777777" w:rsidR="00BB788E" w:rsidRPr="00BB788E" w:rsidRDefault="00BB788E" w:rsidP="00BB788E">
      <w:pPr>
        <w:keepNext/>
        <w:spacing w:line="360" w:lineRule="auto"/>
        <w:ind w:left="1080" w:hanging="720"/>
        <w:outlineLvl w:val="1"/>
        <w:rPr>
          <w:i/>
          <w:iCs/>
          <w:szCs w:val="28"/>
        </w:rPr>
      </w:pPr>
      <w:bookmarkStart w:id="247" w:name="_Toc516583436"/>
      <w:bookmarkStart w:id="248" w:name="_Toc517951423"/>
      <w:r w:rsidRPr="00BB788E">
        <w:rPr>
          <w:i/>
          <w:iCs/>
          <w:szCs w:val="28"/>
        </w:rPr>
        <w:t>4.2. Öğrenci Sağlığı</w:t>
      </w:r>
      <w:bookmarkEnd w:id="247"/>
      <w:bookmarkEnd w:id="248"/>
    </w:p>
    <w:p w14:paraId="18E4EC35" w14:textId="77777777" w:rsidR="00BB788E" w:rsidRPr="00BB788E" w:rsidRDefault="00BB788E" w:rsidP="00BB788E">
      <w:pPr>
        <w:spacing w:line="360" w:lineRule="auto"/>
        <w:outlineLvl w:val="0"/>
        <w:rPr>
          <w:rFonts w:cs="Arial"/>
          <w:bCs/>
          <w:i/>
          <w:kern w:val="36"/>
          <w:szCs w:val="42"/>
          <w:lang w:val="en-US" w:eastAsia="en-US"/>
        </w:rPr>
      </w:pPr>
      <w:r w:rsidRPr="00BB788E">
        <w:rPr>
          <w:rFonts w:cs="Arial"/>
          <w:bCs/>
          <w:kern w:val="36"/>
          <w:szCs w:val="42"/>
          <w:lang w:val="en-US" w:eastAsia="en-US"/>
        </w:rPr>
        <w:t xml:space="preserve">      </w:t>
      </w:r>
      <w:bookmarkStart w:id="249" w:name="_Toc516583437"/>
      <w:bookmarkStart w:id="250" w:name="_Toc517951424"/>
      <w:r w:rsidRPr="00BB788E">
        <w:rPr>
          <w:i/>
          <w:iCs/>
          <w:szCs w:val="28"/>
        </w:rPr>
        <w:t>4.3. Öğrenci</w:t>
      </w:r>
      <w:r w:rsidRPr="00BB788E">
        <w:rPr>
          <w:rFonts w:cs="Arial"/>
          <w:bCs/>
          <w:i/>
          <w:kern w:val="36"/>
          <w:szCs w:val="42"/>
          <w:lang w:val="en-US" w:eastAsia="en-US"/>
        </w:rPr>
        <w:t xml:space="preserve"> Bursları</w:t>
      </w:r>
      <w:bookmarkEnd w:id="249"/>
      <w:bookmarkEnd w:id="250"/>
    </w:p>
    <w:p w14:paraId="21467D48" w14:textId="77777777" w:rsidR="00BB788E" w:rsidRPr="00BB788E" w:rsidRDefault="00BB788E" w:rsidP="00BB788E">
      <w:pPr>
        <w:spacing w:line="360" w:lineRule="auto"/>
        <w:outlineLvl w:val="0"/>
        <w:rPr>
          <w:kern w:val="36"/>
          <w:lang w:val="en-US"/>
        </w:rPr>
      </w:pPr>
    </w:p>
    <w:p w14:paraId="2840E656" w14:textId="77777777" w:rsidR="00BB788E" w:rsidRPr="00BB788E" w:rsidRDefault="00BB788E" w:rsidP="00BB788E">
      <w:pPr>
        <w:spacing w:line="360" w:lineRule="auto"/>
        <w:outlineLvl w:val="0"/>
        <w:rPr>
          <w:kern w:val="36"/>
          <w:lang w:val="en-US"/>
        </w:rPr>
      </w:pPr>
    </w:p>
    <w:p w14:paraId="5CD1270A" w14:textId="77777777" w:rsidR="00BB788E" w:rsidRPr="00BB788E" w:rsidRDefault="00BB788E" w:rsidP="00BB788E">
      <w:pPr>
        <w:spacing w:line="360" w:lineRule="auto"/>
        <w:outlineLvl w:val="0"/>
        <w:rPr>
          <w:kern w:val="36"/>
          <w:lang w:val="en-US"/>
        </w:rPr>
      </w:pPr>
    </w:p>
    <w:p w14:paraId="5ED39481" w14:textId="77777777" w:rsidR="00BB788E" w:rsidRPr="00BB788E" w:rsidRDefault="00BB788E" w:rsidP="00BB788E">
      <w:pPr>
        <w:spacing w:line="360" w:lineRule="auto"/>
        <w:outlineLvl w:val="0"/>
        <w:rPr>
          <w:kern w:val="36"/>
          <w:lang w:val="en-US"/>
        </w:rPr>
      </w:pPr>
    </w:p>
    <w:p w14:paraId="75F50BF3" w14:textId="77777777" w:rsidR="00BB788E" w:rsidRPr="00BB788E" w:rsidRDefault="00BB788E" w:rsidP="00BB788E">
      <w:pPr>
        <w:spacing w:line="360" w:lineRule="auto"/>
        <w:outlineLvl w:val="0"/>
        <w:rPr>
          <w:kern w:val="36"/>
          <w:lang w:val="en-US"/>
        </w:rPr>
      </w:pPr>
    </w:p>
    <w:p w14:paraId="54D8697B" w14:textId="77777777" w:rsidR="00BB788E" w:rsidRPr="00BB788E" w:rsidRDefault="00BB788E" w:rsidP="00BB788E">
      <w:pPr>
        <w:spacing w:line="360" w:lineRule="auto"/>
        <w:outlineLvl w:val="0"/>
        <w:rPr>
          <w:kern w:val="36"/>
          <w:lang w:val="en-US"/>
        </w:rPr>
      </w:pPr>
    </w:p>
    <w:p w14:paraId="4169EBCA" w14:textId="4120F885" w:rsidR="00BB788E" w:rsidRDefault="00BB788E" w:rsidP="00BB788E">
      <w:pPr>
        <w:spacing w:line="360" w:lineRule="auto"/>
        <w:outlineLvl w:val="0"/>
        <w:rPr>
          <w:kern w:val="36"/>
          <w:lang w:val="en-US"/>
        </w:rPr>
      </w:pPr>
    </w:p>
    <w:p w14:paraId="28EADBE3" w14:textId="17D17900" w:rsidR="0019020B" w:rsidRDefault="0019020B" w:rsidP="00BB788E">
      <w:pPr>
        <w:spacing w:line="360" w:lineRule="auto"/>
        <w:outlineLvl w:val="0"/>
        <w:rPr>
          <w:kern w:val="36"/>
          <w:lang w:val="en-US"/>
        </w:rPr>
      </w:pPr>
    </w:p>
    <w:p w14:paraId="5A1BA494" w14:textId="08CAA4DC" w:rsidR="0019020B" w:rsidRDefault="0019020B" w:rsidP="00BB788E">
      <w:pPr>
        <w:spacing w:line="360" w:lineRule="auto"/>
        <w:outlineLvl w:val="0"/>
        <w:rPr>
          <w:kern w:val="36"/>
          <w:lang w:val="en-US"/>
        </w:rPr>
      </w:pPr>
    </w:p>
    <w:p w14:paraId="6123514E" w14:textId="77777777" w:rsidR="0019020B" w:rsidRDefault="0019020B" w:rsidP="00BB788E">
      <w:pPr>
        <w:spacing w:line="360" w:lineRule="auto"/>
        <w:outlineLvl w:val="0"/>
        <w:rPr>
          <w:kern w:val="36"/>
          <w:lang w:val="en-US"/>
        </w:rPr>
      </w:pPr>
    </w:p>
    <w:p w14:paraId="5776DA4E" w14:textId="77777777" w:rsidR="00DE48AA" w:rsidRDefault="00DE48AA" w:rsidP="00BB788E">
      <w:pPr>
        <w:spacing w:line="360" w:lineRule="auto"/>
        <w:outlineLvl w:val="0"/>
        <w:rPr>
          <w:kern w:val="36"/>
          <w:lang w:val="en-US"/>
        </w:rPr>
      </w:pPr>
    </w:p>
    <w:p w14:paraId="05A1CCD0" w14:textId="77777777" w:rsidR="00DE48AA" w:rsidRDefault="00DE48AA" w:rsidP="00BB788E">
      <w:pPr>
        <w:spacing w:line="360" w:lineRule="auto"/>
        <w:outlineLvl w:val="0"/>
        <w:rPr>
          <w:kern w:val="36"/>
          <w:lang w:val="en-US"/>
        </w:rPr>
      </w:pPr>
    </w:p>
    <w:p w14:paraId="2B3AFF50" w14:textId="77777777" w:rsidR="00DE48AA" w:rsidRDefault="00DE48AA" w:rsidP="00BB788E">
      <w:pPr>
        <w:spacing w:line="360" w:lineRule="auto"/>
        <w:outlineLvl w:val="0"/>
        <w:rPr>
          <w:kern w:val="36"/>
          <w:lang w:val="en-US"/>
        </w:rPr>
      </w:pPr>
    </w:p>
    <w:p w14:paraId="116158F0" w14:textId="77777777" w:rsidR="00DE48AA" w:rsidRDefault="00DE48AA" w:rsidP="00BB788E">
      <w:pPr>
        <w:spacing w:line="360" w:lineRule="auto"/>
        <w:outlineLvl w:val="0"/>
        <w:rPr>
          <w:kern w:val="36"/>
          <w:lang w:val="en-US"/>
        </w:rPr>
      </w:pPr>
    </w:p>
    <w:p w14:paraId="5E9D9D7E" w14:textId="77777777" w:rsidR="00DE48AA" w:rsidRDefault="00DE48AA" w:rsidP="00BB788E">
      <w:pPr>
        <w:spacing w:line="360" w:lineRule="auto"/>
        <w:outlineLvl w:val="0"/>
        <w:rPr>
          <w:kern w:val="36"/>
          <w:lang w:val="en-US"/>
        </w:rPr>
      </w:pPr>
    </w:p>
    <w:p w14:paraId="5FAFCE5A" w14:textId="77777777" w:rsidR="00DE48AA" w:rsidRPr="00BB788E" w:rsidRDefault="00DE48AA" w:rsidP="00BB788E">
      <w:pPr>
        <w:spacing w:line="360" w:lineRule="auto"/>
        <w:outlineLvl w:val="0"/>
        <w:rPr>
          <w:kern w:val="36"/>
          <w:lang w:val="en-US"/>
        </w:rPr>
      </w:pPr>
      <w:bookmarkStart w:id="251" w:name="_GoBack"/>
      <w:bookmarkEnd w:id="251"/>
    </w:p>
    <w:p w14:paraId="17878EB5" w14:textId="77777777" w:rsidR="00BB788E" w:rsidRPr="00BB788E" w:rsidRDefault="00BB788E" w:rsidP="00BB788E">
      <w:pPr>
        <w:spacing w:line="360" w:lineRule="auto"/>
        <w:outlineLvl w:val="0"/>
        <w:rPr>
          <w:kern w:val="36"/>
          <w:lang w:val="en-US"/>
        </w:rPr>
      </w:pPr>
    </w:p>
    <w:p w14:paraId="467A85ED" w14:textId="77777777" w:rsidR="00BB788E" w:rsidRPr="00BB788E" w:rsidRDefault="00BB788E" w:rsidP="00157129">
      <w:pPr>
        <w:pStyle w:val="Balk1"/>
      </w:pPr>
      <w:bookmarkStart w:id="252" w:name="_Toc459385986"/>
      <w:bookmarkStart w:id="253" w:name="_Toc517951425"/>
      <w:r w:rsidRPr="00BB788E">
        <w:lastRenderedPageBreak/>
        <w:t>4.1. Bölge ve Yerleşke Özellikleri</w:t>
      </w:r>
      <w:bookmarkEnd w:id="252"/>
      <w:bookmarkEnd w:id="253"/>
    </w:p>
    <w:p w14:paraId="6570BC92" w14:textId="77777777" w:rsidR="00BB788E" w:rsidRPr="00BB788E" w:rsidRDefault="00BB788E" w:rsidP="00BB788E">
      <w:pPr>
        <w:spacing w:line="360" w:lineRule="auto"/>
        <w:jc w:val="both"/>
        <w:rPr>
          <w:color w:val="000000"/>
        </w:rPr>
      </w:pPr>
      <w:r w:rsidRPr="00BB788E">
        <w:rPr>
          <w:color w:val="000000"/>
        </w:rPr>
        <w:t xml:space="preserve">Hemşirelik Fakültesi İzmir İli İnciraltı Sağlık Yerleşkesi’nde bulunmaktadır. Türkiye’nin üçüncü büyük şehri olan İzmir çağdaş, gelişmiş, tarihi ve doğal güzellikleriyle ilgi çeken bir merkezdir. Güzel İzmir olarak adlandırılan şehir uzun ve dar bir körfezin içinde yer almaktadır. Ilıman bir iklime sahip olup sahil boyunca palmiyeler ve geniş caddeler uzanmaktadır. </w:t>
      </w:r>
    </w:p>
    <w:p w14:paraId="30FF2753" w14:textId="77777777" w:rsidR="00BB788E" w:rsidRPr="00BB788E" w:rsidRDefault="00BB788E" w:rsidP="00BB788E">
      <w:pPr>
        <w:spacing w:line="360" w:lineRule="auto"/>
        <w:ind w:firstLine="708"/>
        <w:jc w:val="both"/>
        <w:rPr>
          <w:color w:val="000000"/>
        </w:rPr>
      </w:pPr>
      <w:r w:rsidRPr="00BB788E">
        <w:rPr>
          <w:color w:val="000000"/>
        </w:rPr>
        <w:t xml:space="preserve">Yerleşke İzmir’in merkezi olan Konak ilçe merkezine yaklaşık 15 km mesafededir. Yerleşkenin ön tarafından Balçova dağları, arka tarafından İnciraltı ve İzmir körfezi yer almaktadır. Yerleşkenin karşısında Balçova belediyesinin teleferik tesislerinden eşsiz İzmir manzarasını görmek mümkündür. </w:t>
      </w:r>
    </w:p>
    <w:p w14:paraId="47945F69" w14:textId="77777777" w:rsidR="00BB788E" w:rsidRPr="00BB788E" w:rsidRDefault="00BB788E" w:rsidP="00BB788E">
      <w:pPr>
        <w:spacing w:line="360" w:lineRule="auto"/>
        <w:ind w:firstLine="708"/>
        <w:jc w:val="both"/>
        <w:rPr>
          <w:color w:val="000000"/>
        </w:rPr>
      </w:pPr>
      <w:r w:rsidRPr="00BB788E">
        <w:rPr>
          <w:color w:val="000000"/>
        </w:rPr>
        <w:t xml:space="preserve">Kampüsün beş dakikalık yürüme mesafesinde Balçova Belediyesi’nin Aquapark, termal tesisleri ve spor tesisleri bulunmaktadır. Yerleşkenin İnciraltı’na bakan kısmı çiçek seraları ve mandalina ağaçlarıyla güzel bir görünüme sahiptir. </w:t>
      </w:r>
    </w:p>
    <w:p w14:paraId="221D2B31" w14:textId="77777777" w:rsidR="00BB788E" w:rsidRPr="00BB788E" w:rsidRDefault="00BB788E" w:rsidP="00BB788E">
      <w:pPr>
        <w:spacing w:line="360" w:lineRule="auto"/>
        <w:ind w:firstLine="708"/>
        <w:jc w:val="both"/>
        <w:rPr>
          <w:color w:val="000000"/>
        </w:rPr>
      </w:pPr>
      <w:r w:rsidRPr="00BB788E">
        <w:rPr>
          <w:color w:val="000000"/>
        </w:rPr>
        <w:t xml:space="preserve">Yerleşkenin yakın mesafelerinde pek çok alışveriş merkezi bulunmaktadır. Buralarda her türlü giyim, yiyecek, sinema ve eğlence hizmetleri bulunmaktadır. </w:t>
      </w:r>
    </w:p>
    <w:p w14:paraId="540ECDCB" w14:textId="77777777" w:rsidR="00BB788E" w:rsidRPr="00BB788E" w:rsidRDefault="00BB788E" w:rsidP="00BB788E">
      <w:pPr>
        <w:spacing w:line="360" w:lineRule="auto"/>
        <w:ind w:firstLine="708"/>
        <w:jc w:val="both"/>
        <w:rPr>
          <w:color w:val="000000"/>
        </w:rPr>
      </w:pPr>
      <w:r w:rsidRPr="00BB788E">
        <w:rPr>
          <w:color w:val="000000"/>
        </w:rPr>
        <w:t xml:space="preserve">Yerleşkenin önünde otobüs durakları yer almaktadır ve her yöne ulaşım olanağı bulunmaktadır. Aynı zamanda Sahilevleri-Üçkuyular ve Güzelbahçe-Üçkuyular hatlarında çalışan minibüsler yer almaktadır. Hastanenin karşısında şehirlerarası bazı otobüs şirketlerinin şubeleri bulunmaktadır. </w:t>
      </w:r>
    </w:p>
    <w:p w14:paraId="56F9BA2A" w14:textId="77777777" w:rsidR="00BB788E" w:rsidRPr="00BB788E" w:rsidRDefault="00BB788E" w:rsidP="00BB788E">
      <w:pPr>
        <w:spacing w:line="360" w:lineRule="auto"/>
        <w:jc w:val="both"/>
        <w:rPr>
          <w:color w:val="000000"/>
        </w:rPr>
      </w:pPr>
      <w:r w:rsidRPr="00BB788E">
        <w:rPr>
          <w:b/>
          <w:color w:val="000000"/>
        </w:rPr>
        <w:tab/>
      </w:r>
      <w:r w:rsidRPr="00BB788E">
        <w:rPr>
          <w:color w:val="000000"/>
        </w:rPr>
        <w:t>Yerleşke içinde 1000 yataklı üniversite uygulama ve araştırma hastanesi, Tıp Fakültesi, Güzel Sanatlar Fakültesi, Sağlık Bilimleri Fakültesi, Fizik Tedavi ve Rehabilitasyon Yüksekokulu, Sağlık Hizmetleri Meslek Yüksek Okulu, kütüphane ve sosyal gereksinimlere yönelik alanlar yer almaktadır.</w:t>
      </w:r>
    </w:p>
    <w:p w14:paraId="4567B9CB" w14:textId="77777777" w:rsidR="00BB788E" w:rsidRPr="00BB788E" w:rsidRDefault="00BB788E" w:rsidP="00BB788E">
      <w:pPr>
        <w:spacing w:before="100" w:beforeAutospacing="1" w:after="100" w:afterAutospacing="1" w:line="360" w:lineRule="auto"/>
        <w:outlineLvl w:val="2"/>
        <w:rPr>
          <w:b/>
          <w:bCs/>
          <w:i/>
          <w:szCs w:val="27"/>
        </w:rPr>
      </w:pPr>
      <w:bookmarkStart w:id="254" w:name="_Toc459385987"/>
      <w:bookmarkStart w:id="255" w:name="_Toc516583439"/>
      <w:bookmarkStart w:id="256" w:name="_Toc517951426"/>
      <w:r w:rsidRPr="00BB788E">
        <w:rPr>
          <w:b/>
          <w:bCs/>
          <w:i/>
          <w:szCs w:val="27"/>
        </w:rPr>
        <w:t>Yemek</w:t>
      </w:r>
      <w:bookmarkEnd w:id="254"/>
      <w:bookmarkEnd w:id="255"/>
      <w:bookmarkEnd w:id="256"/>
    </w:p>
    <w:p w14:paraId="374F8719" w14:textId="77777777" w:rsidR="00BB788E" w:rsidRPr="00BB788E" w:rsidRDefault="00BB788E" w:rsidP="00BB788E">
      <w:pPr>
        <w:spacing w:line="360" w:lineRule="auto"/>
        <w:jc w:val="both"/>
        <w:rPr>
          <w:color w:val="000000"/>
        </w:rPr>
      </w:pPr>
      <w:r w:rsidRPr="00BB788E">
        <w:rPr>
          <w:color w:val="000000"/>
        </w:rPr>
        <w:t xml:space="preserve">İnciraltı sağlık yerleşkesinde bir öğrenci yemekhanesi bulunmaktadır. Öğrenciler buradan haftalık yemek fişleri alarak yararlanabilmektedir. Yerleşkede öğrencilerin yararlanabileceği hastane içi ve dışında kafeteryalar bulunmaktadır. </w:t>
      </w:r>
    </w:p>
    <w:p w14:paraId="00FEA892" w14:textId="77777777" w:rsidR="00BB788E" w:rsidRPr="00BB788E" w:rsidRDefault="00BB788E" w:rsidP="00BB788E">
      <w:pPr>
        <w:spacing w:before="100" w:beforeAutospacing="1" w:after="100" w:afterAutospacing="1" w:line="360" w:lineRule="auto"/>
        <w:outlineLvl w:val="2"/>
        <w:rPr>
          <w:b/>
          <w:bCs/>
          <w:i/>
          <w:szCs w:val="27"/>
        </w:rPr>
      </w:pPr>
      <w:bookmarkStart w:id="257" w:name="_Toc459385988"/>
      <w:bookmarkStart w:id="258" w:name="_Toc516583440"/>
      <w:bookmarkStart w:id="259" w:name="_Toc517951427"/>
      <w:r w:rsidRPr="00BB788E">
        <w:rPr>
          <w:b/>
          <w:bCs/>
          <w:i/>
          <w:szCs w:val="27"/>
        </w:rPr>
        <w:t>Haberleşme</w:t>
      </w:r>
      <w:bookmarkEnd w:id="257"/>
      <w:bookmarkEnd w:id="258"/>
      <w:bookmarkEnd w:id="259"/>
    </w:p>
    <w:p w14:paraId="44959E63" w14:textId="77777777" w:rsidR="00BB788E" w:rsidRPr="00BB788E" w:rsidRDefault="00BB788E" w:rsidP="00BB788E">
      <w:pPr>
        <w:spacing w:line="360" w:lineRule="auto"/>
        <w:jc w:val="both"/>
        <w:rPr>
          <w:color w:val="000000"/>
        </w:rPr>
      </w:pPr>
      <w:r w:rsidRPr="00BB788E">
        <w:rPr>
          <w:color w:val="000000"/>
        </w:rPr>
        <w:t xml:space="preserve">Hastanenin içinde bir PTT şubesi bulunmaktadır. Buradan posta işlemleri ve kontörlü telefon görüşmeleri ve havale yapılabilmektedir. Yakın mesafelerde cep telefonu için kontör alınabilecek büfeler bulunmaktadır. </w:t>
      </w:r>
    </w:p>
    <w:p w14:paraId="3AEA2265" w14:textId="77777777" w:rsidR="00BB788E" w:rsidRPr="00BB788E" w:rsidRDefault="00BB788E" w:rsidP="00BB788E">
      <w:pPr>
        <w:spacing w:before="100" w:beforeAutospacing="1" w:after="100" w:afterAutospacing="1" w:line="360" w:lineRule="auto"/>
        <w:outlineLvl w:val="2"/>
        <w:rPr>
          <w:b/>
          <w:bCs/>
          <w:i/>
          <w:szCs w:val="27"/>
        </w:rPr>
      </w:pPr>
      <w:bookmarkStart w:id="260" w:name="_Toc459385989"/>
      <w:bookmarkStart w:id="261" w:name="_Toc516583441"/>
      <w:bookmarkStart w:id="262" w:name="_Toc517951428"/>
      <w:r w:rsidRPr="00BB788E">
        <w:rPr>
          <w:b/>
          <w:bCs/>
          <w:i/>
          <w:szCs w:val="27"/>
        </w:rPr>
        <w:lastRenderedPageBreak/>
        <w:t>Kültür ve Spor</w:t>
      </w:r>
      <w:bookmarkEnd w:id="260"/>
      <w:bookmarkEnd w:id="261"/>
      <w:bookmarkEnd w:id="262"/>
    </w:p>
    <w:p w14:paraId="4336473F" w14:textId="77777777" w:rsidR="00BB788E" w:rsidRPr="00BB788E" w:rsidRDefault="00BB788E" w:rsidP="00BB788E">
      <w:pPr>
        <w:spacing w:line="360" w:lineRule="auto"/>
        <w:jc w:val="both"/>
        <w:rPr>
          <w:color w:val="000000"/>
        </w:rPr>
      </w:pPr>
      <w:r w:rsidRPr="00BB788E">
        <w:rPr>
          <w:color w:val="000000"/>
        </w:rPr>
        <w:t xml:space="preserve">Öğrencilerin Alsancak’ta bulunan Dokuz Eylül Sürekli Eğitim Merkezi’den (DESEM) faydalanma olanakları vardır. Rektörlük binasının içinde bulunan bu merkezde sinema, kafeterya ve çeşitli gelişim kursları bulunmaktadır. Üniversitenin sağlık yerleşkesi alanında düzenlenen “Çarşamba Etkinlikleri”’nde sunulan müzik ve şiir dinletilerine, konserlere, ünlülerle buluşmaya, tiyatro gösterilerine öğrenciler ücretsiz katılabilmektedir. Ayrıca öğrenciler üniversite genelinde düzenlenen bahar şenliklerine katılabilmektedir. Hemşirelik Fakültesine 100 m mesafede yerleşkenin spor tesisleri ve yüzme havuzu da bulunmaktadır. Fakültemiz bünyesinde öğrencilerimizin toplumsal duyarlılığını geliştirmeye yönelik Organ Bağışı Topluluğu, Geridönüşüm Topluluğu gibi topluluklar öğretim elemanlarının danışmanlığında 2018 yılı içinde çalışmalarına başlamıştır. Ayrıca öğrencilerin sanatsal faaliyetlerde bulunabilmeleri için Tiyatro Topluluğu ile Müzik ve Ritm Topluluğu öğretim elemanlarının danışmanlığında öğrencilerle birlikte 2018 yılından itibaren etkinliklerini sürdürmektedir. Öğrenciler, fakültenin girişinde ve zemin katında yer alan elektronik panolardan rektörlük duyurularını takip edebilmektedirler.  </w:t>
      </w:r>
    </w:p>
    <w:p w14:paraId="14580B77" w14:textId="77777777" w:rsidR="00BB788E" w:rsidRPr="00BB788E" w:rsidRDefault="00BB788E" w:rsidP="00BB788E">
      <w:pPr>
        <w:spacing w:before="100" w:beforeAutospacing="1" w:after="100" w:afterAutospacing="1" w:line="360" w:lineRule="auto"/>
        <w:outlineLvl w:val="2"/>
        <w:rPr>
          <w:b/>
          <w:bCs/>
          <w:i/>
          <w:szCs w:val="27"/>
        </w:rPr>
      </w:pPr>
      <w:bookmarkStart w:id="263" w:name="_Toc459385990"/>
      <w:bookmarkStart w:id="264" w:name="_Toc516583442"/>
      <w:bookmarkStart w:id="265" w:name="_Toc517951429"/>
      <w:r w:rsidRPr="00BB788E">
        <w:rPr>
          <w:b/>
          <w:bCs/>
          <w:i/>
          <w:szCs w:val="27"/>
        </w:rPr>
        <w:t>Kütüphane ve Bilgisayar</w:t>
      </w:r>
      <w:bookmarkEnd w:id="263"/>
      <w:bookmarkEnd w:id="264"/>
      <w:bookmarkEnd w:id="265"/>
    </w:p>
    <w:p w14:paraId="10BC83F7" w14:textId="77777777" w:rsidR="00BB788E" w:rsidRPr="00BB788E" w:rsidRDefault="00BB788E" w:rsidP="00BB788E">
      <w:pPr>
        <w:spacing w:line="360" w:lineRule="auto"/>
        <w:jc w:val="both"/>
        <w:rPr>
          <w:color w:val="000000"/>
        </w:rPr>
      </w:pPr>
      <w:r w:rsidRPr="00BB788E">
        <w:rPr>
          <w:color w:val="000000"/>
        </w:rPr>
        <w:t xml:space="preserve">Hemşirelik Fakültesi içerisinde fakülteye ait okuma salonu bulunmaktadır. Öğrencilerimiz Tıp Fakültesi kütüphanesinden de faydalanmaktadırlar. Fakültemizde okuma salonunun yanı sıra bilgisayar odası bulunmaktadır. Ayrıca yerleşkeye ait bilgisayar laboratuvarından da öğrenciler yararlanabilmektedirler. Ders tanıtım formlarında öğrencilerin ilgili kaynaklara rahatça ulaşabilmeleri için gerekli olan kütüphane, e-dergi, e-kitap gibi bağlantılar yer almaktadır. </w:t>
      </w:r>
    </w:p>
    <w:p w14:paraId="2B1F42E5" w14:textId="77777777" w:rsidR="00BB788E" w:rsidRPr="00BB788E" w:rsidRDefault="00BB788E" w:rsidP="00BB788E">
      <w:pPr>
        <w:spacing w:before="100" w:beforeAutospacing="1" w:after="100" w:afterAutospacing="1" w:line="360" w:lineRule="auto"/>
        <w:outlineLvl w:val="2"/>
        <w:rPr>
          <w:b/>
          <w:bCs/>
          <w:i/>
          <w:szCs w:val="27"/>
        </w:rPr>
      </w:pPr>
      <w:bookmarkStart w:id="266" w:name="_Toc459385991"/>
      <w:bookmarkStart w:id="267" w:name="_Toc516583443"/>
      <w:bookmarkStart w:id="268" w:name="_Toc517951430"/>
      <w:r w:rsidRPr="00BB788E">
        <w:rPr>
          <w:b/>
          <w:bCs/>
          <w:i/>
          <w:szCs w:val="27"/>
        </w:rPr>
        <w:t>Öğrenci Yurdu</w:t>
      </w:r>
      <w:bookmarkEnd w:id="266"/>
      <w:bookmarkEnd w:id="267"/>
      <w:bookmarkEnd w:id="268"/>
    </w:p>
    <w:p w14:paraId="69560C74" w14:textId="77777777" w:rsidR="00BB788E" w:rsidRPr="00BB788E" w:rsidRDefault="00BB788E" w:rsidP="00BB788E">
      <w:pPr>
        <w:spacing w:line="360" w:lineRule="auto"/>
        <w:jc w:val="both"/>
        <w:rPr>
          <w:color w:val="000000"/>
        </w:rPr>
      </w:pPr>
      <w:r w:rsidRPr="00BB788E">
        <w:rPr>
          <w:color w:val="000000"/>
        </w:rPr>
        <w:t xml:space="preserve">Kredi Yurtlar Kurumuna bağlı olarak Atatürk (İnciraltı) Yurdu, Buca Kız Yurdu, Gaziemir Öğrenci Yurdu, Ege Öğrenci Yurdu öğrencilere hizmet vermektedir. Atatürk (İnciraltı) yurdu bulunduğu yer itibariyle İzmirliler tarafından eğlenme ve dinlenme yeri olarak kabul edilen İnciraltı’ndadır. İnciraltı denizi ve ortamıyla öğrenciler için pek çok olanak sağlamaktadır. İnciraltı öğrenci yurdu, hemşirelik fakültesinin de yer aldığı sağlık yerleşkesine arabayla beş dk, yürüyerek 20 dk mesafededir. Yurt deniz kenarında bulunmakta olup; her odada banyo, tuvalet ve balkon bulunmaktadır. Ayrıca yurdun hemen yanında alışveriş merkezi yer almaktadır. Dokuz Eylül Üniversitesi Başkanlığına bağlı olarak hizmet veren Buca kız öğrenci </w:t>
      </w:r>
      <w:r w:rsidRPr="00BB788E">
        <w:rPr>
          <w:color w:val="000000"/>
        </w:rPr>
        <w:lastRenderedPageBreak/>
        <w:t xml:space="preserve">yurdu Buca Eğitim Fakültesi Yerleşkesi içinde, 2 bloktan oluşmakta, 504 yatak kapasitesi, iki ve dört kişilik odaları ile üniversitenin kız öğrencilerine hizmet sunmaktadır. Kredi ve Yurtlar Kurumuna bağlı Gaziemir Öğrenci Yurdu 3 bloktan oluşmakta ve kız öğrencilere hizmet sunmaktadır. Ege Üniversitesi Kampüsü içerisinde yer alan Kredi ve Yurtlar Kurumu’na bağlı Ege Öğrenci Yurdu, 350 dönümlük alanda kurulmuş olup 5.210 yatak kapasiteli 13 bloktan oluşmaktadır. Yurtta; çalışma salonları, kütüphane, oyun ve TV salonu, özel çamaşır yıkama ve ütü bölümü, kantin ve cafeler, kuaförler, üç basketbol ve iki voleybol sahası bulunmaktadır. Ayrıca İzmir’de çok sayıda özel öğrenci yurdu da öğrencilere hizmet vermektedir. </w:t>
      </w:r>
    </w:p>
    <w:p w14:paraId="2528A000" w14:textId="77777777" w:rsidR="00BB788E" w:rsidRPr="00BB788E" w:rsidRDefault="00BB788E" w:rsidP="00BB788E">
      <w:pPr>
        <w:spacing w:line="360" w:lineRule="auto"/>
        <w:jc w:val="both"/>
        <w:rPr>
          <w:color w:val="000000"/>
        </w:rPr>
      </w:pPr>
    </w:p>
    <w:p w14:paraId="228EDC05" w14:textId="77777777" w:rsidR="00BB788E" w:rsidRPr="00BB788E" w:rsidRDefault="00BB788E" w:rsidP="00157129">
      <w:pPr>
        <w:pStyle w:val="Balk1"/>
      </w:pPr>
      <w:bookmarkStart w:id="269" w:name="_Toc459385992"/>
      <w:bookmarkStart w:id="270" w:name="_Toc517951431"/>
      <w:r w:rsidRPr="00BB788E">
        <w:t>4.2. Öğrenci Sağlığı</w:t>
      </w:r>
      <w:bookmarkEnd w:id="269"/>
      <w:bookmarkEnd w:id="270"/>
    </w:p>
    <w:p w14:paraId="5D9B723F" w14:textId="77777777" w:rsidR="00BB788E" w:rsidRPr="00BB788E" w:rsidRDefault="00BB788E" w:rsidP="00BB788E">
      <w:pPr>
        <w:spacing w:line="360" w:lineRule="auto"/>
        <w:outlineLvl w:val="0"/>
        <w:rPr>
          <w:rFonts w:cs="Arial"/>
          <w:b/>
          <w:kern w:val="36"/>
          <w:szCs w:val="42"/>
          <w:lang w:val="en-US" w:eastAsia="en-US"/>
        </w:rPr>
      </w:pPr>
    </w:p>
    <w:p w14:paraId="2F7AD133" w14:textId="77777777" w:rsidR="00BB788E" w:rsidRPr="00BB788E" w:rsidRDefault="00BB788E" w:rsidP="00BB788E">
      <w:pPr>
        <w:spacing w:line="360" w:lineRule="auto"/>
        <w:jc w:val="both"/>
        <w:rPr>
          <w:color w:val="000000"/>
        </w:rPr>
      </w:pPr>
      <w:r w:rsidRPr="00BB788E">
        <w:rPr>
          <w:color w:val="000000"/>
        </w:rPr>
        <w:t xml:space="preserve">Herhangi bir sosyal güvencesi olmayan öğrenciler öğrenci işlerine başvurmaktadırlar. Öğrenciler buradan aldıkları formları doldurarak DEÜ rektörlük binasında bulunan Sağlık Kültür ve Spor Dairesi Başkanlığı’na teslim etmektedirler. Burada gerekli işlemler yapıldıktan sonra öğrenciler Buca’da üniversitemiz Tınaztepe yerleşkesinde yer alan medikodan faydalanabilmektedirler. Klinik uygulamalara başlamadan önce birinci sınıf öğrencileri bağlı bulundukları Aile Sağlığı Merkezlerine yönlendirilerek Hepatit B aşılarının yapılması sağlanmaktadır. Ayrıca klinik uygulamaya başlamadan önce tüm öğrenciler çalışan güvenliği konusunda sertifikalı eğitim almaktadırlar.  </w:t>
      </w:r>
    </w:p>
    <w:p w14:paraId="15B8641A" w14:textId="77777777" w:rsidR="00BB788E" w:rsidRPr="00BB788E" w:rsidRDefault="00BB788E" w:rsidP="00BB788E">
      <w:pPr>
        <w:spacing w:line="360" w:lineRule="auto"/>
        <w:jc w:val="both"/>
        <w:rPr>
          <w:color w:val="000000"/>
        </w:rPr>
      </w:pPr>
    </w:p>
    <w:p w14:paraId="33592049" w14:textId="647CDD0F" w:rsidR="00BB788E" w:rsidRPr="0019020B" w:rsidRDefault="00BB788E" w:rsidP="0019020B">
      <w:pPr>
        <w:pStyle w:val="Balk1"/>
      </w:pPr>
      <w:bookmarkStart w:id="271" w:name="_Toc459385993"/>
      <w:bookmarkStart w:id="272" w:name="_Toc517951432"/>
      <w:r w:rsidRPr="00BB788E">
        <w:t>4.3. Öğrenci Bursları</w:t>
      </w:r>
      <w:bookmarkEnd w:id="271"/>
      <w:bookmarkEnd w:id="272"/>
    </w:p>
    <w:p w14:paraId="7D3860C4" w14:textId="77777777" w:rsidR="00BB788E" w:rsidRPr="00BB788E" w:rsidRDefault="00BB788E" w:rsidP="00BB788E">
      <w:pPr>
        <w:spacing w:line="360" w:lineRule="auto"/>
        <w:jc w:val="both"/>
        <w:rPr>
          <w:color w:val="000000"/>
        </w:rPr>
      </w:pPr>
      <w:r w:rsidRPr="00BB788E">
        <w:rPr>
          <w:color w:val="000000"/>
        </w:rPr>
        <w:t xml:space="preserve">Öğrenciler için burs olanakları bulunmaktadır. DEÜ Sağlık Kültür Spor dairesi öğrencilere ücretsiz yemek bursu vermektedir. Vehbi Koç Vakfı, Türk Eğitim Vakfı, Nevvar Salih İşgören Vakfı, Verem Savaş Derneği ve Dokuz Eylül Üniversitesi öğretim elemanları tarafından oluşturulan havuzdan öğrencilerimize burs verilmektedir. Dokuz Eylül Üniversitesi Rektörlüğü tarafından gereksinimi olan öğrencilere sınırlı sayıda çalışma karşılığı burs imkanı da verilmektedir. Ayrıca Çağdaş Yaşamı Destekleme Derneği gibi dernekler ve Yüksek Öğrenim Kredi ve Yurtlar Kurumu öğrencilerin bireysel başvuruları ile burs sağlamaktadır. Burs başvuruları tarihleri ve koşulları fakültenin girişinde bulunan panodan takip edilmektedir. Burslarla ilgili olarak öğrenciler öğrenci işlerine başvurmaktadır. Fakültemizde burs ihtiyacı olan öğrenciler, bu isteklerini danışmanlarıyla paylaşıp; danışmanların burs komisyonu ile irtibata geçmesi sonucunda ve burs komisyonunun kararları doğrultusunda yardım alabilmektedirler.  </w:t>
      </w:r>
    </w:p>
    <w:p w14:paraId="4B6BE98B" w14:textId="77777777" w:rsidR="008E5E53" w:rsidRPr="008E5E53" w:rsidRDefault="008E5E53" w:rsidP="00BB788E"/>
    <w:sectPr w:rsidR="008E5E53" w:rsidRPr="008E5E53" w:rsidSect="00951388">
      <w:footerReference w:type="default" r:id="rId1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6F8D2" w14:textId="77777777" w:rsidR="0065076A" w:rsidRDefault="0065076A">
      <w:r>
        <w:separator/>
      </w:r>
    </w:p>
  </w:endnote>
  <w:endnote w:type="continuationSeparator" w:id="0">
    <w:p w14:paraId="392A7DA5" w14:textId="77777777" w:rsidR="0065076A" w:rsidRDefault="0065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Minion Pro">
    <w:altName w:val="Cambria"/>
    <w:panose1 w:val="00000000000000000000"/>
    <w:charset w:val="A2"/>
    <w:family w:val="roman"/>
    <w:notTrueType/>
    <w:pitch w:val="default"/>
    <w:sig w:usb0="00000001" w:usb1="00000000" w:usb2="00000000" w:usb3="00000000" w:csb0="00000011" w:csb1="00000000"/>
  </w:font>
  <w:font w:name="FrutigerBlack">
    <w:altName w:val="Yu Gothic UI"/>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TimesNewRomanPSMT">
    <w:altName w:val="Arial Unicode MS"/>
    <w:charset w:val="00"/>
    <w:family w:val="roman"/>
    <w:pitch w:val="variable"/>
    <w:sig w:usb0="E0002AEF" w:usb1="C0007841" w:usb2="00000009" w:usb3="00000000" w:csb0="000001FF" w:csb1="00000000"/>
  </w:font>
  <w:font w:name="TimesNewRomanPS-ItalicMT">
    <w:altName w:val="MS Mincho"/>
    <w:charset w:val="00"/>
    <w:family w:val="roman"/>
    <w:pitch w:val="variable"/>
    <w:sig w:usb0="E0000AFF" w:usb1="00007843" w:usb2="0000000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14480"/>
      <w:docPartObj>
        <w:docPartGallery w:val="Page Numbers (Bottom of Page)"/>
        <w:docPartUnique/>
      </w:docPartObj>
    </w:sdtPr>
    <w:sdtContent>
      <w:p w14:paraId="5A50FC68" w14:textId="3D7A1D6F" w:rsidR="00D3049A" w:rsidRDefault="00D3049A">
        <w:pPr>
          <w:pStyle w:val="Altbilgi"/>
          <w:jc w:val="right"/>
        </w:pPr>
        <w:r>
          <w:fldChar w:fldCharType="begin"/>
        </w:r>
        <w:r>
          <w:instrText>PAGE   \* MERGEFORMAT</w:instrText>
        </w:r>
        <w:r>
          <w:fldChar w:fldCharType="separate"/>
        </w:r>
        <w:r w:rsidR="00C3445E">
          <w:rPr>
            <w:noProof/>
          </w:rPr>
          <w:t>viii</w:t>
        </w:r>
        <w:r>
          <w:fldChar w:fldCharType="end"/>
        </w:r>
      </w:p>
    </w:sdtContent>
  </w:sdt>
  <w:p w14:paraId="6FEFFE04" w14:textId="77777777" w:rsidR="00D3049A" w:rsidRDefault="00D304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3A89E" w14:textId="5DE8C97C" w:rsidR="00D3049A" w:rsidRDefault="00D3049A">
    <w:pPr>
      <w:pStyle w:val="1"/>
      <w:jc w:val="right"/>
    </w:pPr>
    <w:r>
      <w:fldChar w:fldCharType="begin"/>
    </w:r>
    <w:r>
      <w:instrText>PAGE   \* MERGEFORMAT</w:instrText>
    </w:r>
    <w:r>
      <w:fldChar w:fldCharType="separate"/>
    </w:r>
    <w:r w:rsidR="00DE48AA">
      <w:rPr>
        <w:noProof/>
      </w:rPr>
      <w:t>302</w:t>
    </w:r>
    <w:r>
      <w:fldChar w:fldCharType="end"/>
    </w:r>
  </w:p>
  <w:p w14:paraId="74287E73" w14:textId="77777777" w:rsidR="00D3049A" w:rsidRDefault="00D3049A">
    <w:pPr>
      <w:pStyle w:val="1"/>
    </w:pPr>
  </w:p>
  <w:p w14:paraId="1B161001" w14:textId="77777777" w:rsidR="00D3049A" w:rsidRDefault="00D304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789B" w14:textId="77777777" w:rsidR="0065076A" w:rsidRDefault="0065076A">
      <w:r>
        <w:separator/>
      </w:r>
    </w:p>
  </w:footnote>
  <w:footnote w:type="continuationSeparator" w:id="0">
    <w:p w14:paraId="20DF069C" w14:textId="77777777" w:rsidR="0065076A" w:rsidRDefault="00650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F0954"/>
    <w:multiLevelType w:val="hybridMultilevel"/>
    <w:tmpl w:val="36F020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40D0C85"/>
    <w:multiLevelType w:val="hybridMultilevel"/>
    <w:tmpl w:val="5EE01B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48C27C3"/>
    <w:multiLevelType w:val="hybridMultilevel"/>
    <w:tmpl w:val="23C49EE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06BB551A"/>
    <w:multiLevelType w:val="hybridMultilevel"/>
    <w:tmpl w:val="27AC660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74E74CC"/>
    <w:multiLevelType w:val="hybridMultilevel"/>
    <w:tmpl w:val="FBF48380"/>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07C25A01"/>
    <w:multiLevelType w:val="hybridMultilevel"/>
    <w:tmpl w:val="4EDCB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E755AF"/>
    <w:multiLevelType w:val="hybridMultilevel"/>
    <w:tmpl w:val="D3D87C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1B3034"/>
    <w:multiLevelType w:val="hybridMultilevel"/>
    <w:tmpl w:val="E8082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C51329C"/>
    <w:multiLevelType w:val="hybridMultilevel"/>
    <w:tmpl w:val="BBF6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E352DDB"/>
    <w:multiLevelType w:val="hybridMultilevel"/>
    <w:tmpl w:val="A44EC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FA13DB7"/>
    <w:multiLevelType w:val="hybridMultilevel"/>
    <w:tmpl w:val="B15231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0FCE7208"/>
    <w:multiLevelType w:val="hybridMultilevel"/>
    <w:tmpl w:val="FDC4D75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15:restartNumberingAfterBreak="0">
    <w:nsid w:val="0FEA3096"/>
    <w:multiLevelType w:val="hybridMultilevel"/>
    <w:tmpl w:val="2A00B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472E32"/>
    <w:multiLevelType w:val="hybridMultilevel"/>
    <w:tmpl w:val="B2AE3D90"/>
    <w:lvl w:ilvl="0" w:tplc="041F0001">
      <w:start w:val="1"/>
      <w:numFmt w:val="bullet"/>
      <w:lvlText w:val=""/>
      <w:lvlJc w:val="left"/>
      <w:pPr>
        <w:tabs>
          <w:tab w:val="num" w:pos="360"/>
        </w:tabs>
        <w:ind w:left="360" w:hanging="360"/>
      </w:pPr>
      <w:rPr>
        <w:rFonts w:ascii="Symbol" w:hAnsi="Symbol" w:hint="default"/>
      </w:rPr>
    </w:lvl>
    <w:lvl w:ilvl="1" w:tplc="9C04E998" w:tentative="1">
      <w:start w:val="1"/>
      <w:numFmt w:val="bullet"/>
      <w:lvlText w:val=""/>
      <w:lvlJc w:val="left"/>
      <w:pPr>
        <w:tabs>
          <w:tab w:val="num" w:pos="1080"/>
        </w:tabs>
        <w:ind w:left="1080" w:hanging="360"/>
      </w:pPr>
      <w:rPr>
        <w:rFonts w:ascii="Wingdings" w:hAnsi="Wingdings" w:hint="default"/>
      </w:rPr>
    </w:lvl>
    <w:lvl w:ilvl="2" w:tplc="EF3EBC36" w:tentative="1">
      <w:start w:val="1"/>
      <w:numFmt w:val="bullet"/>
      <w:lvlText w:val=""/>
      <w:lvlJc w:val="left"/>
      <w:pPr>
        <w:tabs>
          <w:tab w:val="num" w:pos="1800"/>
        </w:tabs>
        <w:ind w:left="1800" w:hanging="360"/>
      </w:pPr>
      <w:rPr>
        <w:rFonts w:ascii="Wingdings" w:hAnsi="Wingdings" w:hint="default"/>
      </w:rPr>
    </w:lvl>
    <w:lvl w:ilvl="3" w:tplc="021891B4" w:tentative="1">
      <w:start w:val="1"/>
      <w:numFmt w:val="bullet"/>
      <w:lvlText w:val=""/>
      <w:lvlJc w:val="left"/>
      <w:pPr>
        <w:tabs>
          <w:tab w:val="num" w:pos="2520"/>
        </w:tabs>
        <w:ind w:left="2520" w:hanging="360"/>
      </w:pPr>
      <w:rPr>
        <w:rFonts w:ascii="Wingdings" w:hAnsi="Wingdings" w:hint="default"/>
      </w:rPr>
    </w:lvl>
    <w:lvl w:ilvl="4" w:tplc="4540121A" w:tentative="1">
      <w:start w:val="1"/>
      <w:numFmt w:val="bullet"/>
      <w:lvlText w:val=""/>
      <w:lvlJc w:val="left"/>
      <w:pPr>
        <w:tabs>
          <w:tab w:val="num" w:pos="3240"/>
        </w:tabs>
        <w:ind w:left="3240" w:hanging="360"/>
      </w:pPr>
      <w:rPr>
        <w:rFonts w:ascii="Wingdings" w:hAnsi="Wingdings" w:hint="default"/>
      </w:rPr>
    </w:lvl>
    <w:lvl w:ilvl="5" w:tplc="D548B180" w:tentative="1">
      <w:start w:val="1"/>
      <w:numFmt w:val="bullet"/>
      <w:lvlText w:val=""/>
      <w:lvlJc w:val="left"/>
      <w:pPr>
        <w:tabs>
          <w:tab w:val="num" w:pos="3960"/>
        </w:tabs>
        <w:ind w:left="3960" w:hanging="360"/>
      </w:pPr>
      <w:rPr>
        <w:rFonts w:ascii="Wingdings" w:hAnsi="Wingdings" w:hint="default"/>
      </w:rPr>
    </w:lvl>
    <w:lvl w:ilvl="6" w:tplc="06181118" w:tentative="1">
      <w:start w:val="1"/>
      <w:numFmt w:val="bullet"/>
      <w:lvlText w:val=""/>
      <w:lvlJc w:val="left"/>
      <w:pPr>
        <w:tabs>
          <w:tab w:val="num" w:pos="4680"/>
        </w:tabs>
        <w:ind w:left="4680" w:hanging="360"/>
      </w:pPr>
      <w:rPr>
        <w:rFonts w:ascii="Wingdings" w:hAnsi="Wingdings" w:hint="default"/>
      </w:rPr>
    </w:lvl>
    <w:lvl w:ilvl="7" w:tplc="19ECF3D8" w:tentative="1">
      <w:start w:val="1"/>
      <w:numFmt w:val="bullet"/>
      <w:lvlText w:val=""/>
      <w:lvlJc w:val="left"/>
      <w:pPr>
        <w:tabs>
          <w:tab w:val="num" w:pos="5400"/>
        </w:tabs>
        <w:ind w:left="5400" w:hanging="360"/>
      </w:pPr>
      <w:rPr>
        <w:rFonts w:ascii="Wingdings" w:hAnsi="Wingdings" w:hint="default"/>
      </w:rPr>
    </w:lvl>
    <w:lvl w:ilvl="8" w:tplc="4576400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299239B"/>
    <w:multiLevelType w:val="hybridMultilevel"/>
    <w:tmpl w:val="F39084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60578F2"/>
    <w:multiLevelType w:val="hybridMultilevel"/>
    <w:tmpl w:val="47946138"/>
    <w:lvl w:ilvl="0" w:tplc="21EA929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0B44F0"/>
    <w:multiLevelType w:val="hybridMultilevel"/>
    <w:tmpl w:val="C27C8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17F66E79"/>
    <w:multiLevelType w:val="hybridMultilevel"/>
    <w:tmpl w:val="6172EC3C"/>
    <w:lvl w:ilvl="0" w:tplc="041F0001">
      <w:start w:val="1"/>
      <w:numFmt w:val="bullet"/>
      <w:lvlText w:val=""/>
      <w:lvlJc w:val="left"/>
      <w:pPr>
        <w:tabs>
          <w:tab w:val="num" w:pos="360"/>
        </w:tabs>
        <w:ind w:left="360" w:hanging="360"/>
      </w:pPr>
      <w:rPr>
        <w:rFonts w:ascii="Symbol" w:hAnsi="Symbol" w:hint="default"/>
      </w:rPr>
    </w:lvl>
    <w:lvl w:ilvl="1" w:tplc="EF3A25FA" w:tentative="1">
      <w:start w:val="1"/>
      <w:numFmt w:val="bullet"/>
      <w:lvlText w:val=""/>
      <w:lvlJc w:val="left"/>
      <w:pPr>
        <w:tabs>
          <w:tab w:val="num" w:pos="1080"/>
        </w:tabs>
        <w:ind w:left="1080" w:hanging="360"/>
      </w:pPr>
      <w:rPr>
        <w:rFonts w:ascii="Wingdings" w:hAnsi="Wingdings" w:hint="default"/>
      </w:rPr>
    </w:lvl>
    <w:lvl w:ilvl="2" w:tplc="4790C894" w:tentative="1">
      <w:start w:val="1"/>
      <w:numFmt w:val="bullet"/>
      <w:lvlText w:val=""/>
      <w:lvlJc w:val="left"/>
      <w:pPr>
        <w:tabs>
          <w:tab w:val="num" w:pos="1800"/>
        </w:tabs>
        <w:ind w:left="1800" w:hanging="360"/>
      </w:pPr>
      <w:rPr>
        <w:rFonts w:ascii="Wingdings" w:hAnsi="Wingdings" w:hint="default"/>
      </w:rPr>
    </w:lvl>
    <w:lvl w:ilvl="3" w:tplc="77CAF14C" w:tentative="1">
      <w:start w:val="1"/>
      <w:numFmt w:val="bullet"/>
      <w:lvlText w:val=""/>
      <w:lvlJc w:val="left"/>
      <w:pPr>
        <w:tabs>
          <w:tab w:val="num" w:pos="2520"/>
        </w:tabs>
        <w:ind w:left="2520" w:hanging="360"/>
      </w:pPr>
      <w:rPr>
        <w:rFonts w:ascii="Wingdings" w:hAnsi="Wingdings" w:hint="default"/>
      </w:rPr>
    </w:lvl>
    <w:lvl w:ilvl="4" w:tplc="A48E7A56" w:tentative="1">
      <w:start w:val="1"/>
      <w:numFmt w:val="bullet"/>
      <w:lvlText w:val=""/>
      <w:lvlJc w:val="left"/>
      <w:pPr>
        <w:tabs>
          <w:tab w:val="num" w:pos="3240"/>
        </w:tabs>
        <w:ind w:left="3240" w:hanging="360"/>
      </w:pPr>
      <w:rPr>
        <w:rFonts w:ascii="Wingdings" w:hAnsi="Wingdings" w:hint="default"/>
      </w:rPr>
    </w:lvl>
    <w:lvl w:ilvl="5" w:tplc="B26A0080" w:tentative="1">
      <w:start w:val="1"/>
      <w:numFmt w:val="bullet"/>
      <w:lvlText w:val=""/>
      <w:lvlJc w:val="left"/>
      <w:pPr>
        <w:tabs>
          <w:tab w:val="num" w:pos="3960"/>
        </w:tabs>
        <w:ind w:left="3960" w:hanging="360"/>
      </w:pPr>
      <w:rPr>
        <w:rFonts w:ascii="Wingdings" w:hAnsi="Wingdings" w:hint="default"/>
      </w:rPr>
    </w:lvl>
    <w:lvl w:ilvl="6" w:tplc="AEB840F8" w:tentative="1">
      <w:start w:val="1"/>
      <w:numFmt w:val="bullet"/>
      <w:lvlText w:val=""/>
      <w:lvlJc w:val="left"/>
      <w:pPr>
        <w:tabs>
          <w:tab w:val="num" w:pos="4680"/>
        </w:tabs>
        <w:ind w:left="4680" w:hanging="360"/>
      </w:pPr>
      <w:rPr>
        <w:rFonts w:ascii="Wingdings" w:hAnsi="Wingdings" w:hint="default"/>
      </w:rPr>
    </w:lvl>
    <w:lvl w:ilvl="7" w:tplc="C5667F10" w:tentative="1">
      <w:start w:val="1"/>
      <w:numFmt w:val="bullet"/>
      <w:lvlText w:val=""/>
      <w:lvlJc w:val="left"/>
      <w:pPr>
        <w:tabs>
          <w:tab w:val="num" w:pos="5400"/>
        </w:tabs>
        <w:ind w:left="5400" w:hanging="360"/>
      </w:pPr>
      <w:rPr>
        <w:rFonts w:ascii="Wingdings" w:hAnsi="Wingdings" w:hint="default"/>
      </w:rPr>
    </w:lvl>
    <w:lvl w:ilvl="8" w:tplc="E95AB236"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7FD069C"/>
    <w:multiLevelType w:val="hybridMultilevel"/>
    <w:tmpl w:val="B798E65C"/>
    <w:lvl w:ilvl="0" w:tplc="0AFCA6E2">
      <w:start w:val="1"/>
      <w:numFmt w:val="decimal"/>
      <w:lvlText w:val="%1."/>
      <w:lvlJc w:val="left"/>
      <w:pPr>
        <w:tabs>
          <w:tab w:val="num" w:pos="720"/>
        </w:tabs>
        <w:ind w:left="720" w:hanging="360"/>
      </w:pPr>
      <w:rPr>
        <w:rFonts w:cs="Times New Roman"/>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1" w15:restartNumberingAfterBreak="0">
    <w:nsid w:val="18D30C66"/>
    <w:multiLevelType w:val="hybridMultilevel"/>
    <w:tmpl w:val="A19EA6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8EA6FCB"/>
    <w:multiLevelType w:val="hybridMultilevel"/>
    <w:tmpl w:val="42C269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925520C"/>
    <w:multiLevelType w:val="hybridMultilevel"/>
    <w:tmpl w:val="A0EE7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A362DF0"/>
    <w:multiLevelType w:val="hybridMultilevel"/>
    <w:tmpl w:val="3DC06830"/>
    <w:lvl w:ilvl="0" w:tplc="041F0001">
      <w:start w:val="1"/>
      <w:numFmt w:val="bullet"/>
      <w:lvlText w:val=""/>
      <w:lvlJc w:val="left"/>
      <w:pPr>
        <w:tabs>
          <w:tab w:val="num" w:pos="720"/>
        </w:tabs>
        <w:ind w:left="720" w:hanging="360"/>
      </w:pPr>
      <w:rPr>
        <w:rFonts w:ascii="Symbol" w:eastAsia="Times New Roman" w:hAnsi="Symbol" w:cs="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1B0D67FC"/>
    <w:multiLevelType w:val="hybridMultilevel"/>
    <w:tmpl w:val="3394FE46"/>
    <w:lvl w:ilvl="0" w:tplc="4664F6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1CF345F5"/>
    <w:multiLevelType w:val="hybridMultilevel"/>
    <w:tmpl w:val="913E8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D6D2176"/>
    <w:multiLevelType w:val="hybridMultilevel"/>
    <w:tmpl w:val="E982A924"/>
    <w:lvl w:ilvl="0" w:tplc="041F000F">
      <w:start w:val="1"/>
      <w:numFmt w:val="decimal"/>
      <w:lvlText w:val="%1."/>
      <w:lvlJc w:val="left"/>
      <w:pPr>
        <w:tabs>
          <w:tab w:val="num" w:pos="757"/>
        </w:tabs>
        <w:ind w:left="757" w:hanging="360"/>
      </w:pPr>
      <w:rPr>
        <w:color w:val="auto"/>
      </w:rPr>
    </w:lvl>
    <w:lvl w:ilvl="1" w:tplc="041F0019">
      <w:start w:val="1"/>
      <w:numFmt w:val="decimal"/>
      <w:lvlText w:val="%2."/>
      <w:lvlJc w:val="left"/>
      <w:pPr>
        <w:tabs>
          <w:tab w:val="num" w:pos="1477"/>
        </w:tabs>
        <w:ind w:left="1477" w:hanging="360"/>
      </w:pPr>
      <w:rPr>
        <w:rFonts w:cs="Times New Roman"/>
      </w:rPr>
    </w:lvl>
    <w:lvl w:ilvl="2" w:tplc="041F001B">
      <w:start w:val="1"/>
      <w:numFmt w:val="decimal"/>
      <w:lvlText w:val="%3."/>
      <w:lvlJc w:val="left"/>
      <w:pPr>
        <w:tabs>
          <w:tab w:val="num" w:pos="2197"/>
        </w:tabs>
        <w:ind w:left="2197" w:hanging="360"/>
      </w:pPr>
      <w:rPr>
        <w:rFonts w:cs="Times New Roman"/>
      </w:rPr>
    </w:lvl>
    <w:lvl w:ilvl="3" w:tplc="041F000F">
      <w:start w:val="1"/>
      <w:numFmt w:val="decimal"/>
      <w:lvlText w:val="%4."/>
      <w:lvlJc w:val="left"/>
      <w:pPr>
        <w:tabs>
          <w:tab w:val="num" w:pos="2917"/>
        </w:tabs>
        <w:ind w:left="2917" w:hanging="360"/>
      </w:pPr>
      <w:rPr>
        <w:rFonts w:cs="Times New Roman"/>
      </w:rPr>
    </w:lvl>
    <w:lvl w:ilvl="4" w:tplc="041F0019">
      <w:start w:val="1"/>
      <w:numFmt w:val="decimal"/>
      <w:lvlText w:val="%5."/>
      <w:lvlJc w:val="left"/>
      <w:pPr>
        <w:tabs>
          <w:tab w:val="num" w:pos="3637"/>
        </w:tabs>
        <w:ind w:left="3637" w:hanging="360"/>
      </w:pPr>
      <w:rPr>
        <w:rFonts w:cs="Times New Roman"/>
      </w:rPr>
    </w:lvl>
    <w:lvl w:ilvl="5" w:tplc="041F001B">
      <w:start w:val="1"/>
      <w:numFmt w:val="decimal"/>
      <w:lvlText w:val="%6."/>
      <w:lvlJc w:val="left"/>
      <w:pPr>
        <w:tabs>
          <w:tab w:val="num" w:pos="4357"/>
        </w:tabs>
        <w:ind w:left="4357" w:hanging="360"/>
      </w:pPr>
      <w:rPr>
        <w:rFonts w:cs="Times New Roman"/>
      </w:rPr>
    </w:lvl>
    <w:lvl w:ilvl="6" w:tplc="041F000F">
      <w:start w:val="1"/>
      <w:numFmt w:val="decimal"/>
      <w:lvlText w:val="%7."/>
      <w:lvlJc w:val="left"/>
      <w:pPr>
        <w:tabs>
          <w:tab w:val="num" w:pos="5077"/>
        </w:tabs>
        <w:ind w:left="5077" w:hanging="360"/>
      </w:pPr>
      <w:rPr>
        <w:rFonts w:cs="Times New Roman"/>
      </w:rPr>
    </w:lvl>
    <w:lvl w:ilvl="7" w:tplc="041F0019">
      <w:start w:val="1"/>
      <w:numFmt w:val="decimal"/>
      <w:lvlText w:val="%8."/>
      <w:lvlJc w:val="left"/>
      <w:pPr>
        <w:tabs>
          <w:tab w:val="num" w:pos="5797"/>
        </w:tabs>
        <w:ind w:left="5797" w:hanging="360"/>
      </w:pPr>
      <w:rPr>
        <w:rFonts w:cs="Times New Roman"/>
      </w:rPr>
    </w:lvl>
    <w:lvl w:ilvl="8" w:tplc="041F001B">
      <w:start w:val="1"/>
      <w:numFmt w:val="decimal"/>
      <w:lvlText w:val="%9."/>
      <w:lvlJc w:val="left"/>
      <w:pPr>
        <w:tabs>
          <w:tab w:val="num" w:pos="6517"/>
        </w:tabs>
        <w:ind w:left="6517" w:hanging="360"/>
      </w:pPr>
      <w:rPr>
        <w:rFonts w:cs="Times New Roman"/>
      </w:rPr>
    </w:lvl>
  </w:abstractNum>
  <w:abstractNum w:abstractNumId="28" w15:restartNumberingAfterBreak="0">
    <w:nsid w:val="1E1B2C89"/>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FF1082D"/>
    <w:multiLevelType w:val="hybridMultilevel"/>
    <w:tmpl w:val="8D2A2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237C0DD9"/>
    <w:multiLevelType w:val="hybridMultilevel"/>
    <w:tmpl w:val="34308E48"/>
    <w:lvl w:ilvl="0" w:tplc="FBDCE52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95378E"/>
    <w:multiLevelType w:val="hybridMultilevel"/>
    <w:tmpl w:val="25F80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BD3189"/>
    <w:multiLevelType w:val="hybridMultilevel"/>
    <w:tmpl w:val="0486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5D76B1D"/>
    <w:multiLevelType w:val="hybridMultilevel"/>
    <w:tmpl w:val="4FFE4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652512E"/>
    <w:multiLevelType w:val="hybridMultilevel"/>
    <w:tmpl w:val="2AFC866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15:restartNumberingAfterBreak="0">
    <w:nsid w:val="278A0A21"/>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7" w15:restartNumberingAfterBreak="0">
    <w:nsid w:val="27A8050B"/>
    <w:multiLevelType w:val="hybridMultilevel"/>
    <w:tmpl w:val="2B3279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8" w15:restartNumberingAfterBreak="0">
    <w:nsid w:val="28DB0DC2"/>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AA81CE9"/>
    <w:multiLevelType w:val="hybridMultilevel"/>
    <w:tmpl w:val="972AD1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2CB66DE3"/>
    <w:multiLevelType w:val="hybridMultilevel"/>
    <w:tmpl w:val="E76E0CD8"/>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2E8C5F0C"/>
    <w:multiLevelType w:val="hybridMultilevel"/>
    <w:tmpl w:val="3D58B44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15:restartNumberingAfterBreak="0">
    <w:nsid w:val="2F406F56"/>
    <w:multiLevelType w:val="hybridMultilevel"/>
    <w:tmpl w:val="9F0C0D1C"/>
    <w:lvl w:ilvl="0" w:tplc="900CB23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15:restartNumberingAfterBreak="0">
    <w:nsid w:val="2F6E4A5B"/>
    <w:multiLevelType w:val="hybridMultilevel"/>
    <w:tmpl w:val="7F72B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5" w15:restartNumberingAfterBreak="0">
    <w:nsid w:val="3198619A"/>
    <w:multiLevelType w:val="hybridMultilevel"/>
    <w:tmpl w:val="2D2C4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31E73954"/>
    <w:multiLevelType w:val="hybridMultilevel"/>
    <w:tmpl w:val="F2ECFA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328676EB"/>
    <w:multiLevelType w:val="hybridMultilevel"/>
    <w:tmpl w:val="2D382EA4"/>
    <w:lvl w:ilvl="0" w:tplc="BCB4E4DC">
      <w:start w:val="1"/>
      <w:numFmt w:val="decimal"/>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8" w15:restartNumberingAfterBreak="0">
    <w:nsid w:val="33D53FBA"/>
    <w:multiLevelType w:val="multilevel"/>
    <w:tmpl w:val="75D01762"/>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34B07AB4"/>
    <w:multiLevelType w:val="hybridMultilevel"/>
    <w:tmpl w:val="18B2DBA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0" w15:restartNumberingAfterBreak="0">
    <w:nsid w:val="35234F68"/>
    <w:multiLevelType w:val="hybridMultilevel"/>
    <w:tmpl w:val="08E456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1" w15:restartNumberingAfterBreak="0">
    <w:nsid w:val="36214EFA"/>
    <w:multiLevelType w:val="hybridMultilevel"/>
    <w:tmpl w:val="122EAB70"/>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36407D76"/>
    <w:multiLevelType w:val="hybridMultilevel"/>
    <w:tmpl w:val="BD6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36482276"/>
    <w:multiLevelType w:val="hybridMultilevel"/>
    <w:tmpl w:val="5D40C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4"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73774F1"/>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3A076277"/>
    <w:multiLevelType w:val="hybridMultilevel"/>
    <w:tmpl w:val="6814420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7" w15:restartNumberingAfterBreak="0">
    <w:nsid w:val="3B0D2C02"/>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8" w15:restartNumberingAfterBreak="0">
    <w:nsid w:val="3C315C5F"/>
    <w:multiLevelType w:val="hybridMultilevel"/>
    <w:tmpl w:val="1038BAAC"/>
    <w:lvl w:ilvl="0" w:tplc="041F000F">
      <w:start w:val="1"/>
      <w:numFmt w:val="decimal"/>
      <w:lvlText w:val="%1."/>
      <w:lvlJc w:val="left"/>
      <w:pPr>
        <w:tabs>
          <w:tab w:val="num" w:pos="360"/>
        </w:tabs>
        <w:ind w:left="360" w:hanging="360"/>
      </w:pPr>
    </w:lvl>
    <w:lvl w:ilvl="1" w:tplc="041F0019">
      <w:start w:val="1"/>
      <w:numFmt w:val="decimal"/>
      <w:lvlText w:val="%2."/>
      <w:lvlJc w:val="left"/>
      <w:pPr>
        <w:tabs>
          <w:tab w:val="num" w:pos="1080"/>
        </w:tabs>
        <w:ind w:left="1080" w:hanging="360"/>
      </w:pPr>
      <w:rPr>
        <w:rFonts w:cs="Times New Roman"/>
      </w:rPr>
    </w:lvl>
    <w:lvl w:ilvl="2" w:tplc="041F001B">
      <w:start w:val="1"/>
      <w:numFmt w:val="decimal"/>
      <w:lvlText w:val="%3."/>
      <w:lvlJc w:val="left"/>
      <w:pPr>
        <w:tabs>
          <w:tab w:val="num" w:pos="1800"/>
        </w:tabs>
        <w:ind w:left="1800" w:hanging="36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59" w15:restartNumberingAfterBreak="0">
    <w:nsid w:val="3C7F2332"/>
    <w:multiLevelType w:val="hybridMultilevel"/>
    <w:tmpl w:val="DC485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3FE900E6"/>
    <w:multiLevelType w:val="hybridMultilevel"/>
    <w:tmpl w:val="4ACCD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15:restartNumberingAfterBreak="0">
    <w:nsid w:val="411D3E33"/>
    <w:multiLevelType w:val="hybridMultilevel"/>
    <w:tmpl w:val="72408D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2016818"/>
    <w:multiLevelType w:val="hybridMultilevel"/>
    <w:tmpl w:val="38B4A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3CD41DF"/>
    <w:multiLevelType w:val="hybridMultilevel"/>
    <w:tmpl w:val="7BDE63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819237E"/>
    <w:multiLevelType w:val="hybridMultilevel"/>
    <w:tmpl w:val="2A38FE6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6" w15:restartNumberingAfterBreak="0">
    <w:nsid w:val="48F92BC2"/>
    <w:multiLevelType w:val="hybridMultilevel"/>
    <w:tmpl w:val="A0545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9366E5E"/>
    <w:multiLevelType w:val="hybridMultilevel"/>
    <w:tmpl w:val="E982A924"/>
    <w:lvl w:ilvl="0" w:tplc="041F000F">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8"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9" w15:restartNumberingAfterBreak="0">
    <w:nsid w:val="4E276209"/>
    <w:multiLevelType w:val="hybridMultilevel"/>
    <w:tmpl w:val="AF8E5FF4"/>
    <w:lvl w:ilvl="0" w:tplc="041F0001">
      <w:start w:val="1"/>
      <w:numFmt w:val="bullet"/>
      <w:lvlText w:val=""/>
      <w:lvlJc w:val="left"/>
      <w:pPr>
        <w:tabs>
          <w:tab w:val="num" w:pos="360"/>
        </w:tabs>
        <w:ind w:left="360" w:hanging="360"/>
      </w:pPr>
      <w:rPr>
        <w:rFonts w:ascii="Symbol" w:hAnsi="Symbol" w:hint="default"/>
      </w:rPr>
    </w:lvl>
    <w:lvl w:ilvl="1" w:tplc="3C9C87A4" w:tentative="1">
      <w:start w:val="1"/>
      <w:numFmt w:val="bullet"/>
      <w:lvlText w:val=""/>
      <w:lvlJc w:val="left"/>
      <w:pPr>
        <w:tabs>
          <w:tab w:val="num" w:pos="1080"/>
        </w:tabs>
        <w:ind w:left="1080" w:hanging="360"/>
      </w:pPr>
      <w:rPr>
        <w:rFonts w:ascii="Wingdings" w:hAnsi="Wingdings" w:hint="default"/>
      </w:rPr>
    </w:lvl>
    <w:lvl w:ilvl="2" w:tplc="29761570" w:tentative="1">
      <w:start w:val="1"/>
      <w:numFmt w:val="bullet"/>
      <w:lvlText w:val=""/>
      <w:lvlJc w:val="left"/>
      <w:pPr>
        <w:tabs>
          <w:tab w:val="num" w:pos="1800"/>
        </w:tabs>
        <w:ind w:left="1800" w:hanging="360"/>
      </w:pPr>
      <w:rPr>
        <w:rFonts w:ascii="Wingdings" w:hAnsi="Wingdings" w:hint="default"/>
      </w:rPr>
    </w:lvl>
    <w:lvl w:ilvl="3" w:tplc="B5F4D46A" w:tentative="1">
      <w:start w:val="1"/>
      <w:numFmt w:val="bullet"/>
      <w:lvlText w:val=""/>
      <w:lvlJc w:val="left"/>
      <w:pPr>
        <w:tabs>
          <w:tab w:val="num" w:pos="2520"/>
        </w:tabs>
        <w:ind w:left="2520" w:hanging="360"/>
      </w:pPr>
      <w:rPr>
        <w:rFonts w:ascii="Wingdings" w:hAnsi="Wingdings" w:hint="default"/>
      </w:rPr>
    </w:lvl>
    <w:lvl w:ilvl="4" w:tplc="5EEAB63C" w:tentative="1">
      <w:start w:val="1"/>
      <w:numFmt w:val="bullet"/>
      <w:lvlText w:val=""/>
      <w:lvlJc w:val="left"/>
      <w:pPr>
        <w:tabs>
          <w:tab w:val="num" w:pos="3240"/>
        </w:tabs>
        <w:ind w:left="3240" w:hanging="360"/>
      </w:pPr>
      <w:rPr>
        <w:rFonts w:ascii="Wingdings" w:hAnsi="Wingdings" w:hint="default"/>
      </w:rPr>
    </w:lvl>
    <w:lvl w:ilvl="5" w:tplc="90D84E7C" w:tentative="1">
      <w:start w:val="1"/>
      <w:numFmt w:val="bullet"/>
      <w:lvlText w:val=""/>
      <w:lvlJc w:val="left"/>
      <w:pPr>
        <w:tabs>
          <w:tab w:val="num" w:pos="3960"/>
        </w:tabs>
        <w:ind w:left="3960" w:hanging="360"/>
      </w:pPr>
      <w:rPr>
        <w:rFonts w:ascii="Wingdings" w:hAnsi="Wingdings" w:hint="default"/>
      </w:rPr>
    </w:lvl>
    <w:lvl w:ilvl="6" w:tplc="6EB462D6" w:tentative="1">
      <w:start w:val="1"/>
      <w:numFmt w:val="bullet"/>
      <w:lvlText w:val=""/>
      <w:lvlJc w:val="left"/>
      <w:pPr>
        <w:tabs>
          <w:tab w:val="num" w:pos="4680"/>
        </w:tabs>
        <w:ind w:left="4680" w:hanging="360"/>
      </w:pPr>
      <w:rPr>
        <w:rFonts w:ascii="Wingdings" w:hAnsi="Wingdings" w:hint="default"/>
      </w:rPr>
    </w:lvl>
    <w:lvl w:ilvl="7" w:tplc="3A3EE7B2" w:tentative="1">
      <w:start w:val="1"/>
      <w:numFmt w:val="bullet"/>
      <w:lvlText w:val=""/>
      <w:lvlJc w:val="left"/>
      <w:pPr>
        <w:tabs>
          <w:tab w:val="num" w:pos="5400"/>
        </w:tabs>
        <w:ind w:left="5400" w:hanging="360"/>
      </w:pPr>
      <w:rPr>
        <w:rFonts w:ascii="Wingdings" w:hAnsi="Wingdings" w:hint="default"/>
      </w:rPr>
    </w:lvl>
    <w:lvl w:ilvl="8" w:tplc="4F306E08"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4E3F09B0"/>
    <w:multiLevelType w:val="hybridMultilevel"/>
    <w:tmpl w:val="3674524C"/>
    <w:lvl w:ilvl="0" w:tplc="041F000F">
      <w:start w:val="1"/>
      <w:numFmt w:val="decimal"/>
      <w:lvlText w:val="%1."/>
      <w:lvlJc w:val="left"/>
      <w:pPr>
        <w:tabs>
          <w:tab w:val="num" w:pos="644"/>
        </w:tabs>
        <w:ind w:left="644" w:hanging="360"/>
      </w:pPr>
    </w:lvl>
    <w:lvl w:ilvl="1" w:tplc="041F0019">
      <w:start w:val="1"/>
      <w:numFmt w:val="decimal"/>
      <w:lvlText w:val="%2."/>
      <w:lvlJc w:val="left"/>
      <w:pPr>
        <w:tabs>
          <w:tab w:val="num" w:pos="1364"/>
        </w:tabs>
        <w:ind w:left="1364" w:hanging="360"/>
      </w:pPr>
      <w:rPr>
        <w:rFonts w:cs="Times New Roman"/>
      </w:rPr>
    </w:lvl>
    <w:lvl w:ilvl="2" w:tplc="041F001B">
      <w:start w:val="1"/>
      <w:numFmt w:val="decimal"/>
      <w:lvlText w:val="%3."/>
      <w:lvlJc w:val="left"/>
      <w:pPr>
        <w:tabs>
          <w:tab w:val="num" w:pos="2084"/>
        </w:tabs>
        <w:ind w:left="2084" w:hanging="360"/>
      </w:pPr>
      <w:rPr>
        <w:rFonts w:cs="Times New Roman"/>
      </w:rPr>
    </w:lvl>
    <w:lvl w:ilvl="3" w:tplc="041F000F">
      <w:start w:val="1"/>
      <w:numFmt w:val="decimal"/>
      <w:lvlText w:val="%4."/>
      <w:lvlJc w:val="left"/>
      <w:pPr>
        <w:tabs>
          <w:tab w:val="num" w:pos="2804"/>
        </w:tabs>
        <w:ind w:left="2804" w:hanging="360"/>
      </w:pPr>
      <w:rPr>
        <w:rFonts w:cs="Times New Roman"/>
      </w:rPr>
    </w:lvl>
    <w:lvl w:ilvl="4" w:tplc="041F0019">
      <w:start w:val="1"/>
      <w:numFmt w:val="decimal"/>
      <w:lvlText w:val="%5."/>
      <w:lvlJc w:val="left"/>
      <w:pPr>
        <w:tabs>
          <w:tab w:val="num" w:pos="3524"/>
        </w:tabs>
        <w:ind w:left="3524" w:hanging="360"/>
      </w:pPr>
      <w:rPr>
        <w:rFonts w:cs="Times New Roman"/>
      </w:rPr>
    </w:lvl>
    <w:lvl w:ilvl="5" w:tplc="041F001B">
      <w:start w:val="1"/>
      <w:numFmt w:val="decimal"/>
      <w:lvlText w:val="%6."/>
      <w:lvlJc w:val="left"/>
      <w:pPr>
        <w:tabs>
          <w:tab w:val="num" w:pos="4244"/>
        </w:tabs>
        <w:ind w:left="4244" w:hanging="360"/>
      </w:pPr>
      <w:rPr>
        <w:rFonts w:cs="Times New Roman"/>
      </w:rPr>
    </w:lvl>
    <w:lvl w:ilvl="6" w:tplc="041F000F">
      <w:start w:val="1"/>
      <w:numFmt w:val="decimal"/>
      <w:lvlText w:val="%7."/>
      <w:lvlJc w:val="left"/>
      <w:pPr>
        <w:tabs>
          <w:tab w:val="num" w:pos="4964"/>
        </w:tabs>
        <w:ind w:left="4964" w:hanging="360"/>
      </w:pPr>
      <w:rPr>
        <w:rFonts w:cs="Times New Roman"/>
      </w:rPr>
    </w:lvl>
    <w:lvl w:ilvl="7" w:tplc="041F0019">
      <w:start w:val="1"/>
      <w:numFmt w:val="decimal"/>
      <w:lvlText w:val="%8."/>
      <w:lvlJc w:val="left"/>
      <w:pPr>
        <w:tabs>
          <w:tab w:val="num" w:pos="5684"/>
        </w:tabs>
        <w:ind w:left="5684" w:hanging="360"/>
      </w:pPr>
      <w:rPr>
        <w:rFonts w:cs="Times New Roman"/>
      </w:rPr>
    </w:lvl>
    <w:lvl w:ilvl="8" w:tplc="041F001B">
      <w:start w:val="1"/>
      <w:numFmt w:val="decimal"/>
      <w:lvlText w:val="%9."/>
      <w:lvlJc w:val="left"/>
      <w:pPr>
        <w:tabs>
          <w:tab w:val="num" w:pos="6404"/>
        </w:tabs>
        <w:ind w:left="6404" w:hanging="360"/>
      </w:pPr>
      <w:rPr>
        <w:rFonts w:cs="Times New Roman"/>
      </w:rPr>
    </w:lvl>
  </w:abstractNum>
  <w:abstractNum w:abstractNumId="71" w15:restartNumberingAfterBreak="0">
    <w:nsid w:val="4E891599"/>
    <w:multiLevelType w:val="hybridMultilevel"/>
    <w:tmpl w:val="9096498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2" w15:restartNumberingAfterBreak="0">
    <w:nsid w:val="53FE0B2B"/>
    <w:multiLevelType w:val="hybridMultilevel"/>
    <w:tmpl w:val="6602F09E"/>
    <w:lvl w:ilvl="0" w:tplc="604A899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3" w15:restartNumberingAfterBreak="0">
    <w:nsid w:val="541909C6"/>
    <w:multiLevelType w:val="hybridMultilevel"/>
    <w:tmpl w:val="24E01B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4" w15:restartNumberingAfterBreak="0">
    <w:nsid w:val="55D927C7"/>
    <w:multiLevelType w:val="hybridMultilevel"/>
    <w:tmpl w:val="BEEC1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66D5ABF"/>
    <w:multiLevelType w:val="hybridMultilevel"/>
    <w:tmpl w:val="147A0662"/>
    <w:lvl w:ilvl="0" w:tplc="041F0011">
      <w:start w:val="1"/>
      <w:numFmt w:val="decimal"/>
      <w:lvlText w:val="%1)"/>
      <w:lvlJc w:val="left"/>
      <w:pPr>
        <w:ind w:left="360" w:hanging="360"/>
      </w:pPr>
      <w:rPr>
        <w:rFonts w:hint="default"/>
      </w:rPr>
    </w:lvl>
    <w:lvl w:ilvl="1" w:tplc="BB24017E">
      <w:start w:val="1"/>
      <w:numFmt w:val="decimal"/>
      <w:lvlText w:val="%2."/>
      <w:lvlJc w:val="left"/>
      <w:pPr>
        <w:ind w:left="1080" w:hanging="360"/>
      </w:pPr>
      <w:rPr>
        <w:rFonts w:ascii="Times New Roman" w:eastAsia="Times New Roman"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6" w15:restartNumberingAfterBreak="0">
    <w:nsid w:val="57133FE2"/>
    <w:multiLevelType w:val="hybridMultilevel"/>
    <w:tmpl w:val="F2EAB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A5957EE"/>
    <w:multiLevelType w:val="hybridMultilevel"/>
    <w:tmpl w:val="01AC5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5AC20F07"/>
    <w:multiLevelType w:val="hybridMultilevel"/>
    <w:tmpl w:val="8656F6A6"/>
    <w:lvl w:ilvl="0" w:tplc="0220E436">
      <w:start w:val="1"/>
      <w:numFmt w:val="decimal"/>
      <w:lvlText w:val="%1."/>
      <w:lvlJc w:val="left"/>
      <w:pPr>
        <w:tabs>
          <w:tab w:val="num" w:pos="720"/>
        </w:tabs>
        <w:ind w:left="720" w:hanging="360"/>
      </w:pPr>
      <w:rPr>
        <w:rFonts w:hint="default"/>
        <w:b w:val="0"/>
      </w:rPr>
    </w:lvl>
    <w:lvl w:ilvl="1" w:tplc="C1243D48">
      <w:start w:val="1"/>
      <w:numFmt w:val="decimal"/>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5B23219D"/>
    <w:multiLevelType w:val="hybridMultilevel"/>
    <w:tmpl w:val="E986566E"/>
    <w:lvl w:ilvl="0" w:tplc="041F000F">
      <w:start w:val="4"/>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D2651C6"/>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6017CE7"/>
    <w:multiLevelType w:val="hybridMultilevel"/>
    <w:tmpl w:val="2F2E8106"/>
    <w:lvl w:ilvl="0" w:tplc="A314B2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92D310A"/>
    <w:multiLevelType w:val="multilevel"/>
    <w:tmpl w:val="13A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69467769"/>
    <w:multiLevelType w:val="hybridMultilevel"/>
    <w:tmpl w:val="6F66351C"/>
    <w:lvl w:ilvl="0" w:tplc="EC087E8E">
      <w:start w:val="1"/>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CF40BBB"/>
    <w:multiLevelType w:val="hybridMultilevel"/>
    <w:tmpl w:val="6B4CE0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5" w15:restartNumberingAfterBreak="0">
    <w:nsid w:val="6E29686D"/>
    <w:multiLevelType w:val="hybridMultilevel"/>
    <w:tmpl w:val="A9581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E8F25B4"/>
    <w:multiLevelType w:val="hybridMultilevel"/>
    <w:tmpl w:val="4D9CA8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7" w15:restartNumberingAfterBreak="0">
    <w:nsid w:val="6EA73CB3"/>
    <w:multiLevelType w:val="hybridMultilevel"/>
    <w:tmpl w:val="CD3C288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70C86F63"/>
    <w:multiLevelType w:val="hybridMultilevel"/>
    <w:tmpl w:val="F38E4A2A"/>
    <w:lvl w:ilvl="0" w:tplc="041F000F">
      <w:start w:val="1"/>
      <w:numFmt w:val="decimal"/>
      <w:lvlText w:val="%1."/>
      <w:lvlJc w:val="left"/>
      <w:pPr>
        <w:tabs>
          <w:tab w:val="num" w:pos="720"/>
        </w:tabs>
        <w:ind w:left="720" w:hanging="360"/>
      </w:pPr>
    </w:lvl>
    <w:lvl w:ilvl="1" w:tplc="4D145262">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72156A19"/>
    <w:multiLevelType w:val="hybridMultilevel"/>
    <w:tmpl w:val="764804FA"/>
    <w:lvl w:ilvl="0" w:tplc="9F5AA5B4">
      <w:start w:val="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1" w15:restartNumberingAfterBreak="0">
    <w:nsid w:val="757C6B82"/>
    <w:multiLevelType w:val="hybridMultilevel"/>
    <w:tmpl w:val="7F72B75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2" w15:restartNumberingAfterBreak="0">
    <w:nsid w:val="77333E07"/>
    <w:multiLevelType w:val="multilevel"/>
    <w:tmpl w:val="A6AEEC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3" w15:restartNumberingAfterBreak="0">
    <w:nsid w:val="775D0734"/>
    <w:multiLevelType w:val="hybridMultilevel"/>
    <w:tmpl w:val="1038BAAC"/>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94" w15:restartNumberingAfterBreak="0">
    <w:nsid w:val="78080DBE"/>
    <w:multiLevelType w:val="hybridMultilevel"/>
    <w:tmpl w:val="D0A02924"/>
    <w:lvl w:ilvl="0" w:tplc="957AD864">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C2D1079"/>
    <w:multiLevelType w:val="hybridMultilevel"/>
    <w:tmpl w:val="69461DF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6" w15:restartNumberingAfterBreak="0">
    <w:nsid w:val="7D1B5386"/>
    <w:multiLevelType w:val="hybridMultilevel"/>
    <w:tmpl w:val="F7ECD8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7"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abstractNum w:abstractNumId="99"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8"/>
  </w:num>
  <w:num w:numId="4">
    <w:abstractNumId w:val="31"/>
  </w:num>
  <w:num w:numId="5">
    <w:abstractNumId w:val="61"/>
  </w:num>
  <w:num w:numId="6">
    <w:abstractNumId w:val="30"/>
  </w:num>
  <w:num w:numId="7">
    <w:abstractNumId w:val="21"/>
  </w:num>
  <w:num w:numId="8">
    <w:abstractNumId w:val="13"/>
  </w:num>
  <w:num w:numId="9">
    <w:abstractNumId w:val="72"/>
  </w:num>
  <w:num w:numId="10">
    <w:abstractNumId w:val="62"/>
  </w:num>
  <w:num w:numId="11">
    <w:abstractNumId w:val="80"/>
  </w:num>
  <w:num w:numId="12">
    <w:abstractNumId w:val="45"/>
  </w:num>
  <w:num w:numId="13">
    <w:abstractNumId w:val="87"/>
  </w:num>
  <w:num w:numId="14">
    <w:abstractNumId w:val="25"/>
  </w:num>
  <w:num w:numId="15">
    <w:abstractNumId w:val="82"/>
  </w:num>
  <w:num w:numId="16">
    <w:abstractNumId w:val="36"/>
  </w:num>
  <w:num w:numId="17">
    <w:abstractNumId w:val="44"/>
  </w:num>
  <w:num w:numId="18">
    <w:abstractNumId w:val="97"/>
  </w:num>
  <w:num w:numId="19">
    <w:abstractNumId w:val="47"/>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23"/>
  </w:num>
  <w:num w:numId="24">
    <w:abstractNumId w:val="81"/>
  </w:num>
  <w:num w:numId="25">
    <w:abstractNumId w:val="28"/>
  </w:num>
  <w:num w:numId="26">
    <w:abstractNumId w:val="10"/>
  </w:num>
  <w:num w:numId="27">
    <w:abstractNumId w:val="92"/>
  </w:num>
  <w:num w:numId="28">
    <w:abstractNumId w:val="33"/>
  </w:num>
  <w:num w:numId="29">
    <w:abstractNumId w:val="75"/>
  </w:num>
  <w:num w:numId="30">
    <w:abstractNumId w:val="88"/>
  </w:num>
  <w:num w:numId="31">
    <w:abstractNumId w:val="78"/>
  </w:num>
  <w:num w:numId="32">
    <w:abstractNumId w:val="46"/>
  </w:num>
  <w:num w:numId="33">
    <w:abstractNumId w:val="11"/>
  </w:num>
  <w:num w:numId="34">
    <w:abstractNumId w:val="50"/>
  </w:num>
  <w:num w:numId="35">
    <w:abstractNumId w:val="94"/>
  </w:num>
  <w:num w:numId="36">
    <w:abstractNumId w:val="71"/>
  </w:num>
  <w:num w:numId="37">
    <w:abstractNumId w:val="40"/>
  </w:num>
  <w:num w:numId="38">
    <w:abstractNumId w:val="42"/>
  </w:num>
  <w:num w:numId="39">
    <w:abstractNumId w:val="59"/>
  </w:num>
  <w:num w:numId="40">
    <w:abstractNumId w:val="98"/>
  </w:num>
  <w:num w:numId="41">
    <w:abstractNumId w:val="9"/>
  </w:num>
  <w:num w:numId="42">
    <w:abstractNumId w:val="66"/>
  </w:num>
  <w:num w:numId="43">
    <w:abstractNumId w:val="0"/>
  </w:num>
  <w:num w:numId="44">
    <w:abstractNumId w:val="34"/>
  </w:num>
  <w:num w:numId="45">
    <w:abstractNumId w:val="74"/>
  </w:num>
  <w:num w:numId="46">
    <w:abstractNumId w:val="16"/>
  </w:num>
  <w:num w:numId="47">
    <w:abstractNumId w:val="57"/>
  </w:num>
  <w:num w:numId="48">
    <w:abstractNumId w:val="20"/>
  </w:num>
  <w:num w:numId="49">
    <w:abstractNumId w:val="60"/>
  </w:num>
  <w:num w:numId="50">
    <w:abstractNumId w:val="52"/>
  </w:num>
  <w:num w:numId="51">
    <w:abstractNumId w:val="53"/>
  </w:num>
  <w:num w:numId="52">
    <w:abstractNumId w:val="69"/>
  </w:num>
  <w:num w:numId="53">
    <w:abstractNumId w:val="14"/>
  </w:num>
  <w:num w:numId="54">
    <w:abstractNumId w:val="86"/>
  </w:num>
  <w:num w:numId="55">
    <w:abstractNumId w:val="19"/>
  </w:num>
  <w:num w:numId="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9"/>
  </w:num>
  <w:num w:numId="58">
    <w:abstractNumId w:val="17"/>
  </w:num>
  <w:num w:numId="59">
    <w:abstractNumId w:val="32"/>
  </w:num>
  <w:num w:numId="60">
    <w:abstractNumId w:val="77"/>
  </w:num>
  <w:num w:numId="61">
    <w:abstractNumId w:val="83"/>
  </w:num>
  <w:num w:numId="62">
    <w:abstractNumId w:val="18"/>
  </w:num>
  <w:num w:numId="63">
    <w:abstractNumId w:val="24"/>
  </w:num>
  <w:num w:numId="64">
    <w:abstractNumId w:val="54"/>
  </w:num>
  <w:num w:numId="65">
    <w:abstractNumId w:val="22"/>
  </w:num>
  <w:num w:numId="66">
    <w:abstractNumId w:val="29"/>
  </w:num>
  <w:num w:numId="67">
    <w:abstractNumId w:val="95"/>
  </w:num>
  <w:num w:numId="68">
    <w:abstractNumId w:val="35"/>
  </w:num>
  <w:num w:numId="69">
    <w:abstractNumId w:val="41"/>
  </w:num>
  <w:num w:numId="70">
    <w:abstractNumId w:val="84"/>
  </w:num>
  <w:num w:numId="71">
    <w:abstractNumId w:val="3"/>
  </w:num>
  <w:num w:numId="72">
    <w:abstractNumId w:val="4"/>
  </w:num>
  <w:num w:numId="73">
    <w:abstractNumId w:val="49"/>
  </w:num>
  <w:num w:numId="74">
    <w:abstractNumId w:val="56"/>
  </w:num>
  <w:num w:numId="75">
    <w:abstractNumId w:val="90"/>
  </w:num>
  <w:num w:numId="76">
    <w:abstractNumId w:val="67"/>
  </w:num>
  <w:num w:numId="77">
    <w:abstractNumId w:val="26"/>
  </w:num>
  <w:num w:numId="78">
    <w:abstractNumId w:val="38"/>
  </w:num>
  <w:num w:numId="79">
    <w:abstractNumId w:val="7"/>
  </w:num>
  <w:num w:numId="80">
    <w:abstractNumId w:val="93"/>
  </w:num>
  <w:num w:numId="81">
    <w:abstractNumId w:val="70"/>
  </w:num>
  <w:num w:numId="82">
    <w:abstractNumId w:val="96"/>
  </w:num>
  <w:num w:numId="83">
    <w:abstractNumId w:val="15"/>
  </w:num>
  <w:num w:numId="84">
    <w:abstractNumId w:val="79"/>
  </w:num>
  <w:num w:numId="85">
    <w:abstractNumId w:val="55"/>
  </w:num>
  <w:num w:numId="86">
    <w:abstractNumId w:val="65"/>
  </w:num>
  <w:num w:numId="87">
    <w:abstractNumId w:val="58"/>
  </w:num>
  <w:num w:numId="88">
    <w:abstractNumId w:val="91"/>
  </w:num>
  <w:num w:numId="89">
    <w:abstractNumId w:val="64"/>
  </w:num>
  <w:num w:numId="90">
    <w:abstractNumId w:val="63"/>
  </w:num>
  <w:num w:numId="91">
    <w:abstractNumId w:val="25"/>
  </w:num>
  <w:num w:numId="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9"/>
  </w:num>
  <w:num w:numId="1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num>
  <w:num w:numId="106">
    <w:abstractNumId w:val="2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8F"/>
    <w:rsid w:val="00002058"/>
    <w:rsid w:val="00005902"/>
    <w:rsid w:val="000072C3"/>
    <w:rsid w:val="000119EE"/>
    <w:rsid w:val="0001598A"/>
    <w:rsid w:val="00020A45"/>
    <w:rsid w:val="00022BD2"/>
    <w:rsid w:val="000329D6"/>
    <w:rsid w:val="0004569A"/>
    <w:rsid w:val="00046BD6"/>
    <w:rsid w:val="000504BD"/>
    <w:rsid w:val="00052328"/>
    <w:rsid w:val="00053AD6"/>
    <w:rsid w:val="00054B78"/>
    <w:rsid w:val="00055D11"/>
    <w:rsid w:val="00057F8E"/>
    <w:rsid w:val="000613AF"/>
    <w:rsid w:val="00061B65"/>
    <w:rsid w:val="00063158"/>
    <w:rsid w:val="0006542A"/>
    <w:rsid w:val="00066356"/>
    <w:rsid w:val="00067399"/>
    <w:rsid w:val="00071E82"/>
    <w:rsid w:val="00073A75"/>
    <w:rsid w:val="000802A9"/>
    <w:rsid w:val="0008073C"/>
    <w:rsid w:val="0008236A"/>
    <w:rsid w:val="0008296B"/>
    <w:rsid w:val="000850F8"/>
    <w:rsid w:val="00093229"/>
    <w:rsid w:val="000A02D8"/>
    <w:rsid w:val="000A42AF"/>
    <w:rsid w:val="000A4EA2"/>
    <w:rsid w:val="000A59F4"/>
    <w:rsid w:val="000A744A"/>
    <w:rsid w:val="000A74A0"/>
    <w:rsid w:val="000B144E"/>
    <w:rsid w:val="000B26F7"/>
    <w:rsid w:val="000B4C5C"/>
    <w:rsid w:val="000B4E47"/>
    <w:rsid w:val="000C324B"/>
    <w:rsid w:val="000C4104"/>
    <w:rsid w:val="000D2B49"/>
    <w:rsid w:val="000D4424"/>
    <w:rsid w:val="000D757B"/>
    <w:rsid w:val="000F02A2"/>
    <w:rsid w:val="000F1B08"/>
    <w:rsid w:val="000F754F"/>
    <w:rsid w:val="00103F4A"/>
    <w:rsid w:val="00104C1F"/>
    <w:rsid w:val="00105F85"/>
    <w:rsid w:val="00123DB0"/>
    <w:rsid w:val="00126198"/>
    <w:rsid w:val="00126540"/>
    <w:rsid w:val="00133C0D"/>
    <w:rsid w:val="001359E6"/>
    <w:rsid w:val="00136F05"/>
    <w:rsid w:val="00137CD8"/>
    <w:rsid w:val="0014139F"/>
    <w:rsid w:val="00142259"/>
    <w:rsid w:val="00147106"/>
    <w:rsid w:val="00154503"/>
    <w:rsid w:val="001562E9"/>
    <w:rsid w:val="00156427"/>
    <w:rsid w:val="00157129"/>
    <w:rsid w:val="001573C5"/>
    <w:rsid w:val="00161160"/>
    <w:rsid w:val="00162F69"/>
    <w:rsid w:val="001633EA"/>
    <w:rsid w:val="00164266"/>
    <w:rsid w:val="001647A2"/>
    <w:rsid w:val="0016604F"/>
    <w:rsid w:val="001673F5"/>
    <w:rsid w:val="00167505"/>
    <w:rsid w:val="001726F7"/>
    <w:rsid w:val="00183CD5"/>
    <w:rsid w:val="00184409"/>
    <w:rsid w:val="00186181"/>
    <w:rsid w:val="0018795C"/>
    <w:rsid w:val="0019020B"/>
    <w:rsid w:val="00193A4E"/>
    <w:rsid w:val="001958C4"/>
    <w:rsid w:val="001959C0"/>
    <w:rsid w:val="00195B99"/>
    <w:rsid w:val="001B12E1"/>
    <w:rsid w:val="001B3A75"/>
    <w:rsid w:val="001B3E83"/>
    <w:rsid w:val="001B4419"/>
    <w:rsid w:val="001B44F5"/>
    <w:rsid w:val="001B6EF4"/>
    <w:rsid w:val="001B7160"/>
    <w:rsid w:val="001B74DD"/>
    <w:rsid w:val="001C61F9"/>
    <w:rsid w:val="001C6A72"/>
    <w:rsid w:val="001D30F5"/>
    <w:rsid w:val="001D5146"/>
    <w:rsid w:val="001E0DEF"/>
    <w:rsid w:val="001E180A"/>
    <w:rsid w:val="001E422E"/>
    <w:rsid w:val="001E5DE6"/>
    <w:rsid w:val="001E6168"/>
    <w:rsid w:val="001E659E"/>
    <w:rsid w:val="001E65E6"/>
    <w:rsid w:val="001E6E79"/>
    <w:rsid w:val="001F0671"/>
    <w:rsid w:val="001F0861"/>
    <w:rsid w:val="001F2AA2"/>
    <w:rsid w:val="001F69E0"/>
    <w:rsid w:val="00201528"/>
    <w:rsid w:val="00201A55"/>
    <w:rsid w:val="00202CD0"/>
    <w:rsid w:val="00202E5C"/>
    <w:rsid w:val="002051B8"/>
    <w:rsid w:val="0020570F"/>
    <w:rsid w:val="00214346"/>
    <w:rsid w:val="002151DD"/>
    <w:rsid w:val="002155B2"/>
    <w:rsid w:val="00216C33"/>
    <w:rsid w:val="00217870"/>
    <w:rsid w:val="002313A4"/>
    <w:rsid w:val="00231AE2"/>
    <w:rsid w:val="00232851"/>
    <w:rsid w:val="00233A0A"/>
    <w:rsid w:val="00234C81"/>
    <w:rsid w:val="002368D8"/>
    <w:rsid w:val="00240E8F"/>
    <w:rsid w:val="00242007"/>
    <w:rsid w:val="0024657F"/>
    <w:rsid w:val="0024774C"/>
    <w:rsid w:val="002575CE"/>
    <w:rsid w:val="002578E9"/>
    <w:rsid w:val="00264C98"/>
    <w:rsid w:val="002702A5"/>
    <w:rsid w:val="00272BA9"/>
    <w:rsid w:val="00273CA7"/>
    <w:rsid w:val="00277866"/>
    <w:rsid w:val="002838AD"/>
    <w:rsid w:val="00287B0B"/>
    <w:rsid w:val="002902BF"/>
    <w:rsid w:val="0029193F"/>
    <w:rsid w:val="00291AA5"/>
    <w:rsid w:val="0029505E"/>
    <w:rsid w:val="00295F90"/>
    <w:rsid w:val="00296DA5"/>
    <w:rsid w:val="002A0FE0"/>
    <w:rsid w:val="002A33CD"/>
    <w:rsid w:val="002B0E67"/>
    <w:rsid w:val="002B2D42"/>
    <w:rsid w:val="002B57C7"/>
    <w:rsid w:val="002C022A"/>
    <w:rsid w:val="002C02B7"/>
    <w:rsid w:val="002C3510"/>
    <w:rsid w:val="002C5B67"/>
    <w:rsid w:val="002D50E5"/>
    <w:rsid w:val="002D54BD"/>
    <w:rsid w:val="002E6D66"/>
    <w:rsid w:val="002E7B5E"/>
    <w:rsid w:val="002F2F7C"/>
    <w:rsid w:val="002F3B94"/>
    <w:rsid w:val="00306E1E"/>
    <w:rsid w:val="0031307C"/>
    <w:rsid w:val="00316F0E"/>
    <w:rsid w:val="00330322"/>
    <w:rsid w:val="00332BC1"/>
    <w:rsid w:val="0033434F"/>
    <w:rsid w:val="003350B7"/>
    <w:rsid w:val="00346921"/>
    <w:rsid w:val="00352071"/>
    <w:rsid w:val="00352F45"/>
    <w:rsid w:val="00353EB5"/>
    <w:rsid w:val="0035487D"/>
    <w:rsid w:val="00356046"/>
    <w:rsid w:val="003679F9"/>
    <w:rsid w:val="0037191C"/>
    <w:rsid w:val="00374C3D"/>
    <w:rsid w:val="003752F8"/>
    <w:rsid w:val="00375869"/>
    <w:rsid w:val="00376117"/>
    <w:rsid w:val="00386A1B"/>
    <w:rsid w:val="0038779C"/>
    <w:rsid w:val="00393335"/>
    <w:rsid w:val="0039602B"/>
    <w:rsid w:val="00396FBC"/>
    <w:rsid w:val="0039745E"/>
    <w:rsid w:val="003978F8"/>
    <w:rsid w:val="003A18B1"/>
    <w:rsid w:val="003A6AA5"/>
    <w:rsid w:val="003B200B"/>
    <w:rsid w:val="003C0357"/>
    <w:rsid w:val="003C1E87"/>
    <w:rsid w:val="003C4BCF"/>
    <w:rsid w:val="003C5493"/>
    <w:rsid w:val="003C6EE7"/>
    <w:rsid w:val="003D3572"/>
    <w:rsid w:val="003D5250"/>
    <w:rsid w:val="003D6CCD"/>
    <w:rsid w:val="003D78A0"/>
    <w:rsid w:val="003E36DB"/>
    <w:rsid w:val="003E5BB1"/>
    <w:rsid w:val="003E7D0C"/>
    <w:rsid w:val="003F3D75"/>
    <w:rsid w:val="0040012C"/>
    <w:rsid w:val="00401EA0"/>
    <w:rsid w:val="0040230D"/>
    <w:rsid w:val="004028C7"/>
    <w:rsid w:val="00407811"/>
    <w:rsid w:val="00410B4D"/>
    <w:rsid w:val="00411B91"/>
    <w:rsid w:val="00415EDB"/>
    <w:rsid w:val="00416D17"/>
    <w:rsid w:val="00421351"/>
    <w:rsid w:val="004233A8"/>
    <w:rsid w:val="00430330"/>
    <w:rsid w:val="004413AD"/>
    <w:rsid w:val="00445BFB"/>
    <w:rsid w:val="00450DB8"/>
    <w:rsid w:val="00453258"/>
    <w:rsid w:val="004547B6"/>
    <w:rsid w:val="00455E89"/>
    <w:rsid w:val="0046164B"/>
    <w:rsid w:val="00465B69"/>
    <w:rsid w:val="00467961"/>
    <w:rsid w:val="0047121E"/>
    <w:rsid w:val="004729E1"/>
    <w:rsid w:val="0048078D"/>
    <w:rsid w:val="00482308"/>
    <w:rsid w:val="00486430"/>
    <w:rsid w:val="00487344"/>
    <w:rsid w:val="00490DBB"/>
    <w:rsid w:val="0049305F"/>
    <w:rsid w:val="004B014F"/>
    <w:rsid w:val="004B1DD0"/>
    <w:rsid w:val="004B7D1F"/>
    <w:rsid w:val="004C012A"/>
    <w:rsid w:val="004C1E88"/>
    <w:rsid w:val="004C2BDA"/>
    <w:rsid w:val="004C3165"/>
    <w:rsid w:val="004C48C7"/>
    <w:rsid w:val="004D6054"/>
    <w:rsid w:val="004D6551"/>
    <w:rsid w:val="004E0552"/>
    <w:rsid w:val="004E0725"/>
    <w:rsid w:val="004E12DA"/>
    <w:rsid w:val="004E4804"/>
    <w:rsid w:val="004E690F"/>
    <w:rsid w:val="004E6D14"/>
    <w:rsid w:val="004F4834"/>
    <w:rsid w:val="004F64BA"/>
    <w:rsid w:val="00510334"/>
    <w:rsid w:val="00510352"/>
    <w:rsid w:val="0051705D"/>
    <w:rsid w:val="00517107"/>
    <w:rsid w:val="00522055"/>
    <w:rsid w:val="005274DF"/>
    <w:rsid w:val="00527EDC"/>
    <w:rsid w:val="00535D46"/>
    <w:rsid w:val="00536E54"/>
    <w:rsid w:val="0053725C"/>
    <w:rsid w:val="005405A7"/>
    <w:rsid w:val="0054191D"/>
    <w:rsid w:val="00546D0D"/>
    <w:rsid w:val="00547A51"/>
    <w:rsid w:val="0055022F"/>
    <w:rsid w:val="00550D84"/>
    <w:rsid w:val="005529DA"/>
    <w:rsid w:val="00552B2F"/>
    <w:rsid w:val="0055408F"/>
    <w:rsid w:val="005558F7"/>
    <w:rsid w:val="005621DB"/>
    <w:rsid w:val="00563F2F"/>
    <w:rsid w:val="0056552C"/>
    <w:rsid w:val="005655F0"/>
    <w:rsid w:val="0056656B"/>
    <w:rsid w:val="005676E2"/>
    <w:rsid w:val="00570B7A"/>
    <w:rsid w:val="0057743D"/>
    <w:rsid w:val="0059780B"/>
    <w:rsid w:val="005A36BC"/>
    <w:rsid w:val="005A376D"/>
    <w:rsid w:val="005C254E"/>
    <w:rsid w:val="005C3EFC"/>
    <w:rsid w:val="005C42EE"/>
    <w:rsid w:val="005D0CDC"/>
    <w:rsid w:val="005D43D0"/>
    <w:rsid w:val="005D5CB1"/>
    <w:rsid w:val="005D72F6"/>
    <w:rsid w:val="005E03FD"/>
    <w:rsid w:val="005E1966"/>
    <w:rsid w:val="005E1E06"/>
    <w:rsid w:val="005E5B07"/>
    <w:rsid w:val="005F101D"/>
    <w:rsid w:val="005F188D"/>
    <w:rsid w:val="005F569A"/>
    <w:rsid w:val="005F6A7F"/>
    <w:rsid w:val="005F6ECB"/>
    <w:rsid w:val="005F70EE"/>
    <w:rsid w:val="006025B8"/>
    <w:rsid w:val="00603E11"/>
    <w:rsid w:val="0060560A"/>
    <w:rsid w:val="00605738"/>
    <w:rsid w:val="006066B6"/>
    <w:rsid w:val="00617EBC"/>
    <w:rsid w:val="00617EC7"/>
    <w:rsid w:val="00621605"/>
    <w:rsid w:val="00626648"/>
    <w:rsid w:val="00627873"/>
    <w:rsid w:val="0063160E"/>
    <w:rsid w:val="006323ED"/>
    <w:rsid w:val="0063606A"/>
    <w:rsid w:val="0064518E"/>
    <w:rsid w:val="00646666"/>
    <w:rsid w:val="0065076A"/>
    <w:rsid w:val="00650BDE"/>
    <w:rsid w:val="00654B79"/>
    <w:rsid w:val="0065595F"/>
    <w:rsid w:val="006609E2"/>
    <w:rsid w:val="00662C01"/>
    <w:rsid w:val="006639F0"/>
    <w:rsid w:val="006659B0"/>
    <w:rsid w:val="00667062"/>
    <w:rsid w:val="00671991"/>
    <w:rsid w:val="006827CA"/>
    <w:rsid w:val="00683D05"/>
    <w:rsid w:val="006845A3"/>
    <w:rsid w:val="0068697E"/>
    <w:rsid w:val="00695BD2"/>
    <w:rsid w:val="00695C52"/>
    <w:rsid w:val="006960AF"/>
    <w:rsid w:val="006974B7"/>
    <w:rsid w:val="006A0C5F"/>
    <w:rsid w:val="006A1795"/>
    <w:rsid w:val="006A236B"/>
    <w:rsid w:val="006A3189"/>
    <w:rsid w:val="006A5267"/>
    <w:rsid w:val="006B0CD9"/>
    <w:rsid w:val="006B4EF1"/>
    <w:rsid w:val="006C0D96"/>
    <w:rsid w:val="006C14C5"/>
    <w:rsid w:val="006C2B9D"/>
    <w:rsid w:val="006C3F26"/>
    <w:rsid w:val="006D055F"/>
    <w:rsid w:val="006D2A2B"/>
    <w:rsid w:val="006D3E08"/>
    <w:rsid w:val="006D50B2"/>
    <w:rsid w:val="006F1790"/>
    <w:rsid w:val="006F40F0"/>
    <w:rsid w:val="00704D9A"/>
    <w:rsid w:val="007070E0"/>
    <w:rsid w:val="007123C6"/>
    <w:rsid w:val="00713B7E"/>
    <w:rsid w:val="007145D9"/>
    <w:rsid w:val="00714ED6"/>
    <w:rsid w:val="00717FC3"/>
    <w:rsid w:val="00721C4F"/>
    <w:rsid w:val="00723504"/>
    <w:rsid w:val="00725326"/>
    <w:rsid w:val="007263A8"/>
    <w:rsid w:val="00733C15"/>
    <w:rsid w:val="0073401F"/>
    <w:rsid w:val="007373CB"/>
    <w:rsid w:val="00742E27"/>
    <w:rsid w:val="00744551"/>
    <w:rsid w:val="0074556D"/>
    <w:rsid w:val="007476FE"/>
    <w:rsid w:val="007510C9"/>
    <w:rsid w:val="007513E4"/>
    <w:rsid w:val="007516E6"/>
    <w:rsid w:val="0075312B"/>
    <w:rsid w:val="00753E4A"/>
    <w:rsid w:val="00754FDB"/>
    <w:rsid w:val="00755181"/>
    <w:rsid w:val="0075700C"/>
    <w:rsid w:val="00757DED"/>
    <w:rsid w:val="00762C67"/>
    <w:rsid w:val="00764159"/>
    <w:rsid w:val="007642BE"/>
    <w:rsid w:val="0076590E"/>
    <w:rsid w:val="00770BA2"/>
    <w:rsid w:val="00770CAF"/>
    <w:rsid w:val="0077389B"/>
    <w:rsid w:val="0077409F"/>
    <w:rsid w:val="00774BAB"/>
    <w:rsid w:val="00774C37"/>
    <w:rsid w:val="007854BA"/>
    <w:rsid w:val="00785F86"/>
    <w:rsid w:val="007870DE"/>
    <w:rsid w:val="0079289D"/>
    <w:rsid w:val="0079363B"/>
    <w:rsid w:val="007953DE"/>
    <w:rsid w:val="007A19C0"/>
    <w:rsid w:val="007A2B39"/>
    <w:rsid w:val="007B093A"/>
    <w:rsid w:val="007B1ED1"/>
    <w:rsid w:val="007B1F03"/>
    <w:rsid w:val="007B21D1"/>
    <w:rsid w:val="007B4B5E"/>
    <w:rsid w:val="007B5763"/>
    <w:rsid w:val="007B5F93"/>
    <w:rsid w:val="007C0836"/>
    <w:rsid w:val="007C09DC"/>
    <w:rsid w:val="007C1350"/>
    <w:rsid w:val="007C619F"/>
    <w:rsid w:val="007C73EE"/>
    <w:rsid w:val="007C77F8"/>
    <w:rsid w:val="007D0606"/>
    <w:rsid w:val="007D39AC"/>
    <w:rsid w:val="007D5F38"/>
    <w:rsid w:val="007D6826"/>
    <w:rsid w:val="007E6464"/>
    <w:rsid w:val="007F43F0"/>
    <w:rsid w:val="007F4FCE"/>
    <w:rsid w:val="00813305"/>
    <w:rsid w:val="0082199D"/>
    <w:rsid w:val="0082754C"/>
    <w:rsid w:val="008277FD"/>
    <w:rsid w:val="008308D7"/>
    <w:rsid w:val="008418F8"/>
    <w:rsid w:val="00842770"/>
    <w:rsid w:val="00850081"/>
    <w:rsid w:val="00850475"/>
    <w:rsid w:val="008507FA"/>
    <w:rsid w:val="008509D3"/>
    <w:rsid w:val="00854BF4"/>
    <w:rsid w:val="00860236"/>
    <w:rsid w:val="00860A93"/>
    <w:rsid w:val="0087186B"/>
    <w:rsid w:val="00873F3C"/>
    <w:rsid w:val="0088113B"/>
    <w:rsid w:val="00884589"/>
    <w:rsid w:val="00884FDA"/>
    <w:rsid w:val="00890123"/>
    <w:rsid w:val="0089097D"/>
    <w:rsid w:val="00891B55"/>
    <w:rsid w:val="00892FEF"/>
    <w:rsid w:val="00896617"/>
    <w:rsid w:val="008A1AF5"/>
    <w:rsid w:val="008A7EF4"/>
    <w:rsid w:val="008B46B6"/>
    <w:rsid w:val="008B73A9"/>
    <w:rsid w:val="008C13EB"/>
    <w:rsid w:val="008C1B0E"/>
    <w:rsid w:val="008C20C7"/>
    <w:rsid w:val="008D13C0"/>
    <w:rsid w:val="008D2391"/>
    <w:rsid w:val="008E00BA"/>
    <w:rsid w:val="008E2989"/>
    <w:rsid w:val="008E29D8"/>
    <w:rsid w:val="008E5E53"/>
    <w:rsid w:val="008E6056"/>
    <w:rsid w:val="008E7568"/>
    <w:rsid w:val="008F27FC"/>
    <w:rsid w:val="008F4E2E"/>
    <w:rsid w:val="0091105C"/>
    <w:rsid w:val="00911CCE"/>
    <w:rsid w:val="009139B0"/>
    <w:rsid w:val="0091590E"/>
    <w:rsid w:val="00915CBD"/>
    <w:rsid w:val="00922242"/>
    <w:rsid w:val="00924291"/>
    <w:rsid w:val="00924941"/>
    <w:rsid w:val="0093550D"/>
    <w:rsid w:val="0094357F"/>
    <w:rsid w:val="00944238"/>
    <w:rsid w:val="00945B6E"/>
    <w:rsid w:val="00951388"/>
    <w:rsid w:val="00952AA0"/>
    <w:rsid w:val="0095373C"/>
    <w:rsid w:val="00964FAB"/>
    <w:rsid w:val="0096581C"/>
    <w:rsid w:val="00966792"/>
    <w:rsid w:val="00967336"/>
    <w:rsid w:val="0097052C"/>
    <w:rsid w:val="009739B0"/>
    <w:rsid w:val="00975D7A"/>
    <w:rsid w:val="00980B4C"/>
    <w:rsid w:val="00980B7E"/>
    <w:rsid w:val="00981359"/>
    <w:rsid w:val="0098239E"/>
    <w:rsid w:val="00982BA4"/>
    <w:rsid w:val="00982F64"/>
    <w:rsid w:val="009834F3"/>
    <w:rsid w:val="00990277"/>
    <w:rsid w:val="00996EBA"/>
    <w:rsid w:val="0099712E"/>
    <w:rsid w:val="009A18E0"/>
    <w:rsid w:val="009A402B"/>
    <w:rsid w:val="009A55D5"/>
    <w:rsid w:val="009B4327"/>
    <w:rsid w:val="009B4B6B"/>
    <w:rsid w:val="009C5CA6"/>
    <w:rsid w:val="009C7A80"/>
    <w:rsid w:val="009D0151"/>
    <w:rsid w:val="009D69C2"/>
    <w:rsid w:val="009D755B"/>
    <w:rsid w:val="009E0571"/>
    <w:rsid w:val="009E4F04"/>
    <w:rsid w:val="009E5D29"/>
    <w:rsid w:val="009E6CC8"/>
    <w:rsid w:val="009F0961"/>
    <w:rsid w:val="009F398F"/>
    <w:rsid w:val="009F3AA2"/>
    <w:rsid w:val="009F5FC8"/>
    <w:rsid w:val="00A043EE"/>
    <w:rsid w:val="00A055C8"/>
    <w:rsid w:val="00A07197"/>
    <w:rsid w:val="00A0720C"/>
    <w:rsid w:val="00A12046"/>
    <w:rsid w:val="00A12878"/>
    <w:rsid w:val="00A14685"/>
    <w:rsid w:val="00A14E50"/>
    <w:rsid w:val="00A15575"/>
    <w:rsid w:val="00A171D1"/>
    <w:rsid w:val="00A17609"/>
    <w:rsid w:val="00A20532"/>
    <w:rsid w:val="00A22390"/>
    <w:rsid w:val="00A22FBD"/>
    <w:rsid w:val="00A35464"/>
    <w:rsid w:val="00A35944"/>
    <w:rsid w:val="00A37FDB"/>
    <w:rsid w:val="00A40646"/>
    <w:rsid w:val="00A446C7"/>
    <w:rsid w:val="00A50937"/>
    <w:rsid w:val="00A54A08"/>
    <w:rsid w:val="00A56573"/>
    <w:rsid w:val="00A57134"/>
    <w:rsid w:val="00A61CB0"/>
    <w:rsid w:val="00A62EF1"/>
    <w:rsid w:val="00A63CB0"/>
    <w:rsid w:val="00A64DB3"/>
    <w:rsid w:val="00A71E7F"/>
    <w:rsid w:val="00A72E2B"/>
    <w:rsid w:val="00A74431"/>
    <w:rsid w:val="00A7487D"/>
    <w:rsid w:val="00A8022E"/>
    <w:rsid w:val="00A81B5F"/>
    <w:rsid w:val="00A821A5"/>
    <w:rsid w:val="00A83684"/>
    <w:rsid w:val="00A96473"/>
    <w:rsid w:val="00AA3E0F"/>
    <w:rsid w:val="00AA721F"/>
    <w:rsid w:val="00AB6D38"/>
    <w:rsid w:val="00AB7469"/>
    <w:rsid w:val="00AC547D"/>
    <w:rsid w:val="00AD03C0"/>
    <w:rsid w:val="00AD720B"/>
    <w:rsid w:val="00AE2F20"/>
    <w:rsid w:val="00AE4D9E"/>
    <w:rsid w:val="00AE5736"/>
    <w:rsid w:val="00AE73DF"/>
    <w:rsid w:val="00AF1CD2"/>
    <w:rsid w:val="00AF48B9"/>
    <w:rsid w:val="00AF5762"/>
    <w:rsid w:val="00AF7A4B"/>
    <w:rsid w:val="00B00389"/>
    <w:rsid w:val="00B0277E"/>
    <w:rsid w:val="00B029FB"/>
    <w:rsid w:val="00B063F3"/>
    <w:rsid w:val="00B10CFE"/>
    <w:rsid w:val="00B125FF"/>
    <w:rsid w:val="00B21147"/>
    <w:rsid w:val="00B277C1"/>
    <w:rsid w:val="00B33A4D"/>
    <w:rsid w:val="00B36B57"/>
    <w:rsid w:val="00B405DF"/>
    <w:rsid w:val="00B56238"/>
    <w:rsid w:val="00B60D1D"/>
    <w:rsid w:val="00B620A3"/>
    <w:rsid w:val="00B62E0F"/>
    <w:rsid w:val="00B660EA"/>
    <w:rsid w:val="00B73821"/>
    <w:rsid w:val="00B74AB9"/>
    <w:rsid w:val="00B778C4"/>
    <w:rsid w:val="00B81E3B"/>
    <w:rsid w:val="00B836D4"/>
    <w:rsid w:val="00B86E6F"/>
    <w:rsid w:val="00B91D21"/>
    <w:rsid w:val="00B95C35"/>
    <w:rsid w:val="00B95D72"/>
    <w:rsid w:val="00BB0222"/>
    <w:rsid w:val="00BB09BA"/>
    <w:rsid w:val="00BB221B"/>
    <w:rsid w:val="00BB36DC"/>
    <w:rsid w:val="00BB3F52"/>
    <w:rsid w:val="00BB788E"/>
    <w:rsid w:val="00BC0D2B"/>
    <w:rsid w:val="00BC1563"/>
    <w:rsid w:val="00BC2631"/>
    <w:rsid w:val="00BC55E5"/>
    <w:rsid w:val="00BC79C8"/>
    <w:rsid w:val="00BD1819"/>
    <w:rsid w:val="00BD2C77"/>
    <w:rsid w:val="00BD3AE5"/>
    <w:rsid w:val="00BD710D"/>
    <w:rsid w:val="00BE2AD0"/>
    <w:rsid w:val="00BE5263"/>
    <w:rsid w:val="00BF012E"/>
    <w:rsid w:val="00BF659D"/>
    <w:rsid w:val="00C0215F"/>
    <w:rsid w:val="00C0486A"/>
    <w:rsid w:val="00C05F02"/>
    <w:rsid w:val="00C069D4"/>
    <w:rsid w:val="00C11488"/>
    <w:rsid w:val="00C16823"/>
    <w:rsid w:val="00C22A3D"/>
    <w:rsid w:val="00C230FC"/>
    <w:rsid w:val="00C3223E"/>
    <w:rsid w:val="00C33674"/>
    <w:rsid w:val="00C33887"/>
    <w:rsid w:val="00C3445E"/>
    <w:rsid w:val="00C3715B"/>
    <w:rsid w:val="00C40D82"/>
    <w:rsid w:val="00C41B03"/>
    <w:rsid w:val="00C429BE"/>
    <w:rsid w:val="00C44F6A"/>
    <w:rsid w:val="00C461EF"/>
    <w:rsid w:val="00C46BCF"/>
    <w:rsid w:val="00C46F5B"/>
    <w:rsid w:val="00C5538E"/>
    <w:rsid w:val="00C62E8B"/>
    <w:rsid w:val="00C62FFB"/>
    <w:rsid w:val="00C670A9"/>
    <w:rsid w:val="00C74130"/>
    <w:rsid w:val="00C74B7F"/>
    <w:rsid w:val="00C80FDC"/>
    <w:rsid w:val="00C82D56"/>
    <w:rsid w:val="00C87EF2"/>
    <w:rsid w:val="00C92313"/>
    <w:rsid w:val="00C94ECB"/>
    <w:rsid w:val="00C94F02"/>
    <w:rsid w:val="00C959F8"/>
    <w:rsid w:val="00C96550"/>
    <w:rsid w:val="00CA6711"/>
    <w:rsid w:val="00CA70DD"/>
    <w:rsid w:val="00CB0642"/>
    <w:rsid w:val="00CB1431"/>
    <w:rsid w:val="00CB4E22"/>
    <w:rsid w:val="00CB6923"/>
    <w:rsid w:val="00CB69DE"/>
    <w:rsid w:val="00CC5765"/>
    <w:rsid w:val="00CC688E"/>
    <w:rsid w:val="00CC6EF8"/>
    <w:rsid w:val="00CD01E3"/>
    <w:rsid w:val="00CD079D"/>
    <w:rsid w:val="00CD1F95"/>
    <w:rsid w:val="00CE7F65"/>
    <w:rsid w:val="00CF090E"/>
    <w:rsid w:val="00CF1BA0"/>
    <w:rsid w:val="00CF5F84"/>
    <w:rsid w:val="00CF6C2C"/>
    <w:rsid w:val="00CF7766"/>
    <w:rsid w:val="00D00177"/>
    <w:rsid w:val="00D03DFD"/>
    <w:rsid w:val="00D05B35"/>
    <w:rsid w:val="00D072AE"/>
    <w:rsid w:val="00D10F93"/>
    <w:rsid w:val="00D121BA"/>
    <w:rsid w:val="00D123C0"/>
    <w:rsid w:val="00D13BBF"/>
    <w:rsid w:val="00D15DEA"/>
    <w:rsid w:val="00D178FE"/>
    <w:rsid w:val="00D24870"/>
    <w:rsid w:val="00D3049A"/>
    <w:rsid w:val="00D44EEA"/>
    <w:rsid w:val="00D466BE"/>
    <w:rsid w:val="00D51A18"/>
    <w:rsid w:val="00D54C92"/>
    <w:rsid w:val="00D60189"/>
    <w:rsid w:val="00D62720"/>
    <w:rsid w:val="00D64300"/>
    <w:rsid w:val="00D64D87"/>
    <w:rsid w:val="00D65FCA"/>
    <w:rsid w:val="00D6673A"/>
    <w:rsid w:val="00D67AB7"/>
    <w:rsid w:val="00D730DC"/>
    <w:rsid w:val="00D8025B"/>
    <w:rsid w:val="00D80AB5"/>
    <w:rsid w:val="00D85B57"/>
    <w:rsid w:val="00D86B71"/>
    <w:rsid w:val="00D87A57"/>
    <w:rsid w:val="00DA2208"/>
    <w:rsid w:val="00DA3E46"/>
    <w:rsid w:val="00DA7549"/>
    <w:rsid w:val="00DB654F"/>
    <w:rsid w:val="00DC6192"/>
    <w:rsid w:val="00DE48AA"/>
    <w:rsid w:val="00DE5E07"/>
    <w:rsid w:val="00DF0194"/>
    <w:rsid w:val="00DF12A6"/>
    <w:rsid w:val="00E011AB"/>
    <w:rsid w:val="00E03DBD"/>
    <w:rsid w:val="00E10EA9"/>
    <w:rsid w:val="00E1741B"/>
    <w:rsid w:val="00E27523"/>
    <w:rsid w:val="00E319FA"/>
    <w:rsid w:val="00E32178"/>
    <w:rsid w:val="00E34417"/>
    <w:rsid w:val="00E44A0E"/>
    <w:rsid w:val="00E50242"/>
    <w:rsid w:val="00E50CE2"/>
    <w:rsid w:val="00E54744"/>
    <w:rsid w:val="00E553B2"/>
    <w:rsid w:val="00E5558F"/>
    <w:rsid w:val="00E558BD"/>
    <w:rsid w:val="00E601C6"/>
    <w:rsid w:val="00E67568"/>
    <w:rsid w:val="00E75BEC"/>
    <w:rsid w:val="00E75D88"/>
    <w:rsid w:val="00E77AEC"/>
    <w:rsid w:val="00E82CCA"/>
    <w:rsid w:val="00E82CE2"/>
    <w:rsid w:val="00E84686"/>
    <w:rsid w:val="00E87043"/>
    <w:rsid w:val="00E93770"/>
    <w:rsid w:val="00E96EC9"/>
    <w:rsid w:val="00EA2085"/>
    <w:rsid w:val="00EA3125"/>
    <w:rsid w:val="00EB0F45"/>
    <w:rsid w:val="00EB14DD"/>
    <w:rsid w:val="00EB3CFE"/>
    <w:rsid w:val="00EC0D3E"/>
    <w:rsid w:val="00EC45F9"/>
    <w:rsid w:val="00ED468C"/>
    <w:rsid w:val="00ED5038"/>
    <w:rsid w:val="00ED5439"/>
    <w:rsid w:val="00ED56B1"/>
    <w:rsid w:val="00ED5720"/>
    <w:rsid w:val="00ED7C6A"/>
    <w:rsid w:val="00EE0475"/>
    <w:rsid w:val="00EE05EF"/>
    <w:rsid w:val="00EE3F7C"/>
    <w:rsid w:val="00EE4DE4"/>
    <w:rsid w:val="00EE736C"/>
    <w:rsid w:val="00EF1F17"/>
    <w:rsid w:val="00EF2791"/>
    <w:rsid w:val="00F00212"/>
    <w:rsid w:val="00F01DE6"/>
    <w:rsid w:val="00F0562F"/>
    <w:rsid w:val="00F0693F"/>
    <w:rsid w:val="00F1187F"/>
    <w:rsid w:val="00F249A7"/>
    <w:rsid w:val="00F25AC7"/>
    <w:rsid w:val="00F31305"/>
    <w:rsid w:val="00F313B4"/>
    <w:rsid w:val="00F317B7"/>
    <w:rsid w:val="00F3317A"/>
    <w:rsid w:val="00F35FDC"/>
    <w:rsid w:val="00F37039"/>
    <w:rsid w:val="00F458E0"/>
    <w:rsid w:val="00F50853"/>
    <w:rsid w:val="00F53E4E"/>
    <w:rsid w:val="00F547B5"/>
    <w:rsid w:val="00F54BA4"/>
    <w:rsid w:val="00F57B17"/>
    <w:rsid w:val="00F60D5B"/>
    <w:rsid w:val="00F61902"/>
    <w:rsid w:val="00F62A30"/>
    <w:rsid w:val="00F62D6A"/>
    <w:rsid w:val="00F63C3E"/>
    <w:rsid w:val="00F663FC"/>
    <w:rsid w:val="00F67405"/>
    <w:rsid w:val="00F70327"/>
    <w:rsid w:val="00F7136D"/>
    <w:rsid w:val="00F72441"/>
    <w:rsid w:val="00F72C0F"/>
    <w:rsid w:val="00F73EB0"/>
    <w:rsid w:val="00F8240E"/>
    <w:rsid w:val="00F8405A"/>
    <w:rsid w:val="00F85E96"/>
    <w:rsid w:val="00F8647F"/>
    <w:rsid w:val="00F9292C"/>
    <w:rsid w:val="00F95E70"/>
    <w:rsid w:val="00F96F3A"/>
    <w:rsid w:val="00FA1E35"/>
    <w:rsid w:val="00FA63A4"/>
    <w:rsid w:val="00FB123C"/>
    <w:rsid w:val="00FB3A56"/>
    <w:rsid w:val="00FB4F97"/>
    <w:rsid w:val="00FC00F1"/>
    <w:rsid w:val="00FC3D4F"/>
    <w:rsid w:val="00FC482B"/>
    <w:rsid w:val="00FC7956"/>
    <w:rsid w:val="00FD38E1"/>
    <w:rsid w:val="00FD4AD2"/>
    <w:rsid w:val="00FD6309"/>
    <w:rsid w:val="00FD6EC4"/>
    <w:rsid w:val="00FE1E17"/>
    <w:rsid w:val="00FE24CE"/>
    <w:rsid w:val="00FE5568"/>
    <w:rsid w:val="00FE60FF"/>
    <w:rsid w:val="00FE63F8"/>
    <w:rsid w:val="00FF0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4BB4"/>
  <w15:docId w15:val="{35666544-176B-48E9-9EF3-55E84B4D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4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autoRedefine/>
    <w:qFormat/>
    <w:rsid w:val="008F4E2E"/>
    <w:pPr>
      <w:spacing w:line="360" w:lineRule="auto"/>
      <w:jc w:val="both"/>
      <w:outlineLvl w:val="0"/>
    </w:pPr>
    <w:rPr>
      <w:rFonts w:cs="Arial"/>
      <w:b/>
      <w:kern w:val="36"/>
      <w:szCs w:val="42"/>
      <w:lang w:val="en-US" w:eastAsia="en-US"/>
    </w:rPr>
  </w:style>
  <w:style w:type="paragraph" w:styleId="Balk2">
    <w:name w:val="heading 2"/>
    <w:basedOn w:val="Normal"/>
    <w:next w:val="Normal"/>
    <w:link w:val="Balk2Char"/>
    <w:autoRedefine/>
    <w:unhideWhenUsed/>
    <w:qFormat/>
    <w:rsid w:val="007F43F0"/>
    <w:pPr>
      <w:keepNext/>
      <w:keepLines/>
      <w:spacing w:before="40"/>
      <w:jc w:val="center"/>
      <w:outlineLvl w:val="1"/>
    </w:pPr>
    <w:rPr>
      <w:rFonts w:cstheme="majorBidi"/>
      <w:b/>
      <w:caps/>
      <w:color w:val="000000" w:themeColor="text1"/>
      <w:sz w:val="20"/>
      <w:szCs w:val="20"/>
    </w:rPr>
  </w:style>
  <w:style w:type="paragraph" w:styleId="Balk3">
    <w:name w:val="heading 3"/>
    <w:basedOn w:val="Normal"/>
    <w:next w:val="Normal"/>
    <w:link w:val="Balk3Char"/>
    <w:autoRedefine/>
    <w:unhideWhenUsed/>
    <w:qFormat/>
    <w:rsid w:val="000D757B"/>
    <w:pPr>
      <w:keepNext/>
      <w:keepLines/>
      <w:spacing w:before="40" w:line="360" w:lineRule="auto"/>
      <w:jc w:val="center"/>
      <w:outlineLvl w:val="2"/>
    </w:pPr>
    <w:rPr>
      <w:rFonts w:eastAsiaTheme="majorEastAsia" w:cstheme="majorBidi"/>
      <w:b/>
      <w:caps/>
    </w:rPr>
  </w:style>
  <w:style w:type="paragraph" w:styleId="Balk4">
    <w:name w:val="heading 4"/>
    <w:basedOn w:val="Normal"/>
    <w:next w:val="Normal"/>
    <w:link w:val="Balk4Char"/>
    <w:uiPriority w:val="9"/>
    <w:qFormat/>
    <w:rsid w:val="00646666"/>
    <w:pPr>
      <w:keepNext/>
      <w:spacing w:before="240" w:after="60"/>
      <w:outlineLvl w:val="3"/>
    </w:pPr>
    <w:rPr>
      <w:b/>
      <w:bCs/>
      <w:sz w:val="28"/>
      <w:szCs w:val="28"/>
    </w:rPr>
  </w:style>
  <w:style w:type="paragraph" w:styleId="Balk6">
    <w:name w:val="heading 6"/>
    <w:basedOn w:val="Normal"/>
    <w:link w:val="Balk6Char"/>
    <w:qFormat/>
    <w:rsid w:val="00646666"/>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1"/>
    <w:uiPriority w:val="99"/>
    <w:unhideWhenUsed/>
    <w:rsid w:val="000A744A"/>
    <w:pPr>
      <w:tabs>
        <w:tab w:val="center" w:pos="4536"/>
        <w:tab w:val="right" w:pos="9072"/>
      </w:tabs>
    </w:pPr>
  </w:style>
  <w:style w:type="character" w:customStyle="1" w:styleId="stbilgiChar1">
    <w:name w:val="Üstbilgi Char1"/>
    <w:basedOn w:val="VarsaylanParagrafYazTipi"/>
    <w:link w:val="stbilgi"/>
    <w:uiPriority w:val="99"/>
    <w:rsid w:val="000A744A"/>
    <w:rPr>
      <w:rFonts w:ascii="Times New Roman" w:eastAsia="Times New Roman" w:hAnsi="Times New Roman" w:cs="Times New Roman"/>
      <w:sz w:val="24"/>
      <w:szCs w:val="24"/>
      <w:lang w:eastAsia="tr-TR"/>
    </w:rPr>
  </w:style>
  <w:style w:type="paragraph" w:styleId="Altbilgi">
    <w:name w:val="footer"/>
    <w:basedOn w:val="Normal"/>
    <w:link w:val="AltbilgiChar1"/>
    <w:uiPriority w:val="99"/>
    <w:unhideWhenUsed/>
    <w:rsid w:val="000A744A"/>
    <w:pPr>
      <w:tabs>
        <w:tab w:val="center" w:pos="4536"/>
        <w:tab w:val="right" w:pos="9072"/>
      </w:tabs>
    </w:pPr>
  </w:style>
  <w:style w:type="character" w:customStyle="1" w:styleId="AltbilgiChar1">
    <w:name w:val="Altbilgi Char1"/>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uiPriority w:val="99"/>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uiPriority w:val="99"/>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7F43F0"/>
    <w:rPr>
      <w:rFonts w:ascii="Times New Roman" w:eastAsia="Times New Roman" w:hAnsi="Times New Roman" w:cstheme="majorBidi"/>
      <w:b/>
      <w:caps/>
      <w:color w:val="000000" w:themeColor="text1"/>
      <w:sz w:val="20"/>
      <w:szCs w:val="20"/>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D757B"/>
    <w:rPr>
      <w:rFonts w:ascii="Times New Roman" w:eastAsiaTheme="majorEastAsia" w:hAnsi="Times New Roman" w:cstheme="majorBidi"/>
      <w:b/>
      <w:caps/>
      <w:sz w:val="24"/>
      <w:szCs w:val="24"/>
      <w:lang w:eastAsia="tr-TR"/>
    </w:rPr>
  </w:style>
  <w:style w:type="character" w:customStyle="1" w:styleId="Balk1Char">
    <w:name w:val="Başlık 1 Char"/>
    <w:basedOn w:val="VarsaylanParagrafYazTipi"/>
    <w:link w:val="Balk1"/>
    <w:rsid w:val="008F4E2E"/>
    <w:rPr>
      <w:rFonts w:ascii="Times New Roman" w:eastAsia="Times New Roman" w:hAnsi="Times New Roman" w:cs="Arial"/>
      <w:b/>
      <w:kern w:val="36"/>
      <w:sz w:val="24"/>
      <w:szCs w:val="42"/>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qFormat/>
    <w:rsid w:val="00646666"/>
    <w:pPr>
      <w:jc w:val="center"/>
    </w:pPr>
    <w:rPr>
      <w:b/>
      <w:szCs w:val="2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rPr>
      <w:sz w:val="20"/>
      <w:szCs w:val="20"/>
    </w:r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uiPriority w:val="99"/>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basedOn w:val="Normal"/>
    <w:next w:val="Normal"/>
    <w:autoRedefine/>
    <w:uiPriority w:val="39"/>
    <w:unhideWhenUsed/>
    <w:qFormat/>
    <w:rsid w:val="00C62FFB"/>
    <w:pPr>
      <w:tabs>
        <w:tab w:val="right" w:leader="dot" w:pos="9060"/>
      </w:tabs>
      <w:spacing w:after="100" w:line="259" w:lineRule="auto"/>
      <w:ind w:left="220"/>
    </w:pPr>
    <w:rPr>
      <w:rFonts w:eastAsiaTheme="minorHAnsi" w:cstheme="minorBidi"/>
      <w:noProof/>
      <w:szCs w:val="22"/>
      <w:lang w:eastAsia="en-US"/>
    </w:rPr>
  </w:style>
  <w:style w:type="paragraph" w:styleId="T1">
    <w:name w:val="toc 1"/>
    <w:basedOn w:val="Normal"/>
    <w:next w:val="Normal"/>
    <w:autoRedefine/>
    <w:uiPriority w:val="39"/>
    <w:unhideWhenUsed/>
    <w:qFormat/>
    <w:rsid w:val="00646666"/>
    <w:pPr>
      <w:tabs>
        <w:tab w:val="right" w:leader="dot" w:pos="9062"/>
      </w:tabs>
      <w:spacing w:after="100" w:line="259" w:lineRule="auto"/>
      <w:ind w:left="220"/>
    </w:pPr>
    <w:rPr>
      <w:rFonts w:eastAsiaTheme="minorHAnsi" w:cstheme="minorBidi"/>
      <w:szCs w:val="22"/>
      <w:lang w:eastAsia="en-US"/>
    </w:rPr>
  </w:style>
  <w:style w:type="paragraph" w:styleId="T3">
    <w:name w:val="toc 3"/>
    <w:basedOn w:val="Normal"/>
    <w:next w:val="Normal"/>
    <w:autoRedefine/>
    <w:uiPriority w:val="39"/>
    <w:unhideWhenUsed/>
    <w:qFormat/>
    <w:rsid w:val="00990277"/>
    <w:pPr>
      <w:tabs>
        <w:tab w:val="right" w:leader="dot" w:pos="9062"/>
      </w:tabs>
      <w:spacing w:after="100" w:line="259" w:lineRule="auto"/>
      <w:ind w:left="220"/>
    </w:pPr>
    <w:rPr>
      <w:rFonts w:eastAsiaTheme="minorHAns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bCs/>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szCs w:val="28"/>
    </w:rPr>
  </w:style>
  <w:style w:type="paragraph" w:customStyle="1" w:styleId="basic2">
    <w:name w:val="basic2"/>
    <w:basedOn w:val="Balk1"/>
    <w:link w:val="basic2Char"/>
    <w:qFormat/>
    <w:rsid w:val="00646666"/>
    <w:pPr>
      <w:ind w:left="567"/>
    </w:pPr>
    <w:rPr>
      <w:rFonts w:cs="Times New Roman"/>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hset1">
    <w:name w:val="Bahset1"/>
    <w:basedOn w:val="VarsaylanParagrafYazTipi"/>
    <w:uiPriority w:val="99"/>
    <w:semiHidden/>
    <w:unhideWhenUsed/>
    <w:rsid w:val="00C461EF"/>
    <w:rPr>
      <w:color w:val="2B579A"/>
      <w:shd w:val="clear" w:color="auto" w:fill="E6E6E6"/>
    </w:rPr>
  </w:style>
  <w:style w:type="paragraph" w:customStyle="1" w:styleId="a">
    <w:basedOn w:val="Normal"/>
    <w:next w:val="stbilgi"/>
    <w:rsid w:val="000A42AF"/>
    <w:pPr>
      <w:tabs>
        <w:tab w:val="center" w:pos="4536"/>
        <w:tab w:val="right" w:pos="9072"/>
      </w:tabs>
    </w:pPr>
    <w:rPr>
      <w:lang w:val="x-none" w:eastAsia="x-none"/>
    </w:rPr>
  </w:style>
  <w:style w:type="paragraph" w:customStyle="1" w:styleId="ListeParagraf2">
    <w:name w:val="Liste Paragraf2"/>
    <w:basedOn w:val="Normal"/>
    <w:rsid w:val="00E96EC9"/>
    <w:pPr>
      <w:spacing w:after="200" w:line="276" w:lineRule="auto"/>
      <w:ind w:left="720"/>
      <w:contextualSpacing/>
    </w:pPr>
    <w:rPr>
      <w:rFonts w:ascii="Calibri" w:hAnsi="Calibri"/>
      <w:sz w:val="22"/>
      <w:szCs w:val="22"/>
      <w:lang w:eastAsia="en-US"/>
    </w:rPr>
  </w:style>
  <w:style w:type="character" w:styleId="zlenenKpr">
    <w:name w:val="FollowedHyperlink"/>
    <w:basedOn w:val="VarsaylanParagrafYazTipi"/>
    <w:uiPriority w:val="99"/>
    <w:semiHidden/>
    <w:unhideWhenUsed/>
    <w:rsid w:val="001B44F5"/>
    <w:rPr>
      <w:color w:val="954F72" w:themeColor="followedHyperlink"/>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uiPriority w:val="99"/>
    <w:rsid w:val="001B44F5"/>
    <w:pPr>
      <w:spacing w:before="100" w:beforeAutospacing="1" w:after="100" w:afterAutospacing="1"/>
    </w:pPr>
  </w:style>
  <w:style w:type="paragraph" w:customStyle="1" w:styleId="ListeParagraf3">
    <w:name w:val="Liste Paragraf3"/>
    <w:basedOn w:val="Normal"/>
    <w:rsid w:val="003F3D7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0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ozlem.bilik@deu.edu.tr" TargetMode="External"/><Relationship Id="rId21" Type="http://schemas.openxmlformats.org/officeDocument/2006/relationships/hyperlink" Target="mailto:ozlem.ugur@deu.edu.tr" TargetMode="External"/><Relationship Id="rId42" Type="http://schemas.openxmlformats.org/officeDocument/2006/relationships/hyperlink" Target="mailto:seydaseren@gmail.com" TargetMode="External"/><Relationship Id="rId47" Type="http://schemas.openxmlformats.org/officeDocument/2006/relationships/hyperlink" Target="http://www.aha.org/" TargetMode="External"/><Relationship Id="rId63" Type="http://schemas.openxmlformats.org/officeDocument/2006/relationships/hyperlink" Target="http://www.istanbul.edu.tr/yuksekokullar/floren/yayinlar.htm" TargetMode="External"/><Relationship Id="rId68" Type="http://schemas.openxmlformats.org/officeDocument/2006/relationships/hyperlink" Target="mailto:murat.bektas@deu.edu.tr" TargetMode="External"/><Relationship Id="rId84" Type="http://schemas.openxmlformats.org/officeDocument/2006/relationships/hyperlink" Target="mailto:ozlem.bilik@deu.edu.tr" TargetMode="External"/><Relationship Id="rId89" Type="http://schemas.openxmlformats.org/officeDocument/2006/relationships/hyperlink" Target="http://katalog.adm.deu.edu.tr/search~S0*tur?/aBongard%2C+Fred+S./abongard+fred+s/-3,-1,0,B/browse" TargetMode="External"/><Relationship Id="rId112" Type="http://schemas.openxmlformats.org/officeDocument/2006/relationships/hyperlink" Target="tel:0232" TargetMode="External"/><Relationship Id="rId16" Type="http://schemas.openxmlformats.org/officeDocument/2006/relationships/hyperlink" Target="Tel:02324124778" TargetMode="External"/><Relationship Id="rId107" Type="http://schemas.openxmlformats.org/officeDocument/2006/relationships/hyperlink" Target="http://eskidergi.cumhuriyet.edu.tr/index2.php?name1=hemsirelikyo" TargetMode="External"/><Relationship Id="rId11" Type="http://schemas.openxmlformats.org/officeDocument/2006/relationships/hyperlink" Target="http://www.turkhemsirelerdernegi.org.tr/" TargetMode="External"/><Relationship Id="rId32" Type="http://schemas.openxmlformats.org/officeDocument/2006/relationships/hyperlink" Target="http://web.a.ebscohost.com/ehost/ebookviewer/ebook?sid=13c0294b-b8d6-40e2-accb-71b001b896f9%40sessionmgr4001&amp;vid=0&amp;hid=4114&amp;format=EB" TargetMode="External"/><Relationship Id="rId37" Type="http://schemas.openxmlformats.org/officeDocument/2006/relationships/hyperlink" Target="mailto:ozlem.kguclu@deu.edu.tr" TargetMode="External"/><Relationship Id="rId53" Type="http://schemas.openxmlformats.org/officeDocument/2006/relationships/hyperlink" Target="http://www.phdernegi.org" TargetMode="External"/><Relationship Id="rId58" Type="http://schemas.openxmlformats.org/officeDocument/2006/relationships/hyperlink" Target="http://dergipark.gov.tr/download/article-file/351577" TargetMode="External"/><Relationship Id="rId74" Type="http://schemas.openxmlformats.org/officeDocument/2006/relationships/hyperlink" Target="mailto:gulcihan.arkan@deu.edu.tr" TargetMode="External"/><Relationship Id="rId79" Type="http://schemas.openxmlformats.org/officeDocument/2006/relationships/hyperlink" Target="http://gateway.ovid.com/autologin.cgi" TargetMode="External"/><Relationship Id="rId102" Type="http://schemas.openxmlformats.org/officeDocument/2006/relationships/hyperlink" Target="mailto:tatice.mert@deu.edu.tr" TargetMode="External"/><Relationship Id="rId5" Type="http://schemas.openxmlformats.org/officeDocument/2006/relationships/webSettings" Target="webSettings.xml"/><Relationship Id="rId90" Type="http://schemas.openxmlformats.org/officeDocument/2006/relationships/hyperlink" Target="http://www.yogunbakimdergisi.org/" TargetMode="External"/><Relationship Id="rId95" Type="http://schemas.openxmlformats.org/officeDocument/2006/relationships/hyperlink" Target="mailto:hatice.mert@deu.edu.tr" TargetMode="External"/><Relationship Id="rId22" Type="http://schemas.openxmlformats.org/officeDocument/2006/relationships/hyperlink" Target="mailto:dilek.buyukkaya@deu.edu.tr" TargetMode="External"/><Relationship Id="rId27" Type="http://schemas.openxmlformats.org/officeDocument/2006/relationships/hyperlink" Target="mailto:fatma.vural@deu.edu.tr" TargetMode="External"/><Relationship Id="rId43" Type="http://schemas.openxmlformats.org/officeDocument/2006/relationships/hyperlink" Target="mailto:aylin_durmaz@yahoo.com" TargetMode="External"/><Relationship Id="rId48" Type="http://schemas.openxmlformats.org/officeDocument/2006/relationships/hyperlink" Target="http://www.pfiedler.com/1027/1027_Syllabus.pdf" TargetMode="External"/><Relationship Id="rId64" Type="http://schemas.openxmlformats.org/officeDocument/2006/relationships/hyperlink" Target="mailto:burcu.akpinar@deu.edu.tr" TargetMode="External"/><Relationship Id="rId69" Type="http://schemas.openxmlformats.org/officeDocument/2006/relationships/hyperlink" Target="mailto:nihalgordes@gmail.com" TargetMode="External"/><Relationship Id="rId113" Type="http://schemas.openxmlformats.org/officeDocument/2006/relationships/hyperlink" Target="https://www.google.com.tr/url?sa=t&amp;rct=j&amp;q=&amp;esrc=s&amp;source=web&amp;cd=1&amp;cad=rja&amp;uact=8&amp;ved=0ahUKEwif3OnXso7QAhXCvBQKHeFaBUgQFggaMAA&amp;url=http%3A%2F%2Fwww.tkhk.gov.tr%2FDB%2F9%2F1789_toplum-ruh-sagligi-m&amp;usg=AFQjCNHoXTwh4VPIDl6-fitQQC7886tOuA&amp;sig2=lQGMTu8E2foN8ofi3_JF7w&amp;bvm=bv.137901846,d.bGg" TargetMode="External"/><Relationship Id="rId80" Type="http://schemas.openxmlformats.org/officeDocument/2006/relationships/hyperlink" Target="http://www.amazon.com/exec/obidos/search-handle-url/ref=ntt_athr_dp_sr_1?%5Fencoding=UTF8&amp;search-type=ss&amp;index=books&amp;field-author=Alba%20Dicenso" TargetMode="External"/><Relationship Id="rId85" Type="http://schemas.openxmlformats.org/officeDocument/2006/relationships/hyperlink" Target="mailto:Fatma.vural@deu.edu.tr" TargetMode="External"/><Relationship Id="rId12" Type="http://schemas.openxmlformats.org/officeDocument/2006/relationships/hyperlink" Target="mailto:ozlem.kguclu@deu.edu.tr" TargetMode="External"/><Relationship Id="rId17" Type="http://schemas.openxmlformats.org/officeDocument/2006/relationships/hyperlink" Target="mailto:gulsah.arslan@deu.edu.tr" TargetMode="External"/><Relationship Id="rId33" Type="http://schemas.openxmlformats.org/officeDocument/2006/relationships/hyperlink" Target="http://eds.a.ebscohost.com/eds/ExternalLinkOut/PubFinderLinkOut?sid=07cd3b5b-7a4e-45a0-8eeb-51f9538e8351@sessionmgr4003&amp;vid=0&amp;Url=http%3a%2f%2fsearch.ebscohost.com%2flogin.aspx%3fdirect%3dtrue%26scope%3dsite%26db%3dnlebk%26db%3dnlabk%26AN%3d700937&amp;Kbid=edp2968724&amp;PackageId=5207&amp;LinkedFrom=PublicationDetail" TargetMode="External"/><Relationship Id="rId38" Type="http://schemas.openxmlformats.org/officeDocument/2006/relationships/hyperlink" Target="http://www.insanbilimleri.com" TargetMode="External"/><Relationship Id="rId59" Type="http://schemas.openxmlformats.org/officeDocument/2006/relationships/hyperlink" Target="http://www.psikiyatridizini.org" TargetMode="External"/><Relationship Id="rId103" Type="http://schemas.openxmlformats.org/officeDocument/2006/relationships/hyperlink" Target="http://www.eylem.com/lider/eylemlid.htm" TargetMode="External"/><Relationship Id="rId108" Type="http://schemas.openxmlformats.org/officeDocument/2006/relationships/hyperlink" Target="mailto:seydaseren@gmail.com" TargetMode="External"/><Relationship Id="rId54" Type="http://schemas.openxmlformats.org/officeDocument/2006/relationships/hyperlink" Target="http://www.turkhemsirelerdernegi.org.tr" TargetMode="External"/><Relationship Id="rId70" Type="http://schemas.openxmlformats.org/officeDocument/2006/relationships/hyperlink" Target="http://www.journalagent.com/phd/pdfs/PHD_1_1_39_42.pdf" TargetMode="External"/><Relationship Id="rId75" Type="http://schemas.openxmlformats.org/officeDocument/2006/relationships/hyperlink" Target="http://search.ebscohost.com/" TargetMode="External"/><Relationship Id="rId91" Type="http://schemas.openxmlformats.org/officeDocument/2006/relationships/hyperlink" Target="http://www.tybhd.org.tr/" TargetMode="External"/><Relationship Id="rId96" Type="http://schemas.openxmlformats.org/officeDocument/2006/relationships/hyperlink" Target="http://www.turkhemsirelerdernegi.org.tr/menu/saglik-guncel/thd-medimagazin-yazilari/hemsirelikte-uzmanlik-diplomalari-onaylanmaya-baslandi.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ozden2002@yahoo.com" TargetMode="External"/><Relationship Id="rId23" Type="http://schemas.openxmlformats.org/officeDocument/2006/relationships/hyperlink" Target="mailto:ezgikaradag44@gmail.com" TargetMode="External"/><Relationship Id="rId28" Type="http://schemas.openxmlformats.org/officeDocument/2006/relationships/hyperlink" Target="mailto:aylin_durmaz@yahoo.com" TargetMode="External"/><Relationship Id="rId36" Type="http://schemas.openxmlformats.org/officeDocument/2006/relationships/hyperlink" Target="http://www.deuhyoedergi.org" TargetMode="External"/><Relationship Id="rId49" Type="http://schemas.openxmlformats.org/officeDocument/2006/relationships/hyperlink" Target="mailto:ozlem.ugur@deu.edu.tr" TargetMode="External"/><Relationship Id="rId57" Type="http://schemas.openxmlformats.org/officeDocument/2006/relationships/hyperlink" Target="http://dergipark.gov.tr/download/article-file/29374" TargetMode="External"/><Relationship Id="rId106" Type="http://schemas.openxmlformats.org/officeDocument/2006/relationships/hyperlink" Target="http://hemsirelik.ege.edu.tr/index.php?lid=1&amp;SayfaID=1316&amp;cat=details" TargetMode="External"/><Relationship Id="rId114" Type="http://schemas.openxmlformats.org/officeDocument/2006/relationships/footer" Target="footer2.xml"/><Relationship Id="rId10" Type="http://schemas.openxmlformats.org/officeDocument/2006/relationships/hyperlink" Target="http://www.haksay.org/?q=node/18" TargetMode="External"/><Relationship Id="rId31" Type="http://schemas.openxmlformats.org/officeDocument/2006/relationships/hyperlink" Target="http://eds.b.ebscohost.com/eds/detail/detail?sid=a1e56091-cc5f-4b71-a4fd-4b9190ee4cf6%40sessionmgr120&amp;vid=0&amp;hid=119&amp;bdata=Jmxhbmc9dHImc2l0ZT1lZHMtbGl2ZSZzY29wZT1zaXRl" TargetMode="External"/><Relationship Id="rId44" Type="http://schemas.openxmlformats.org/officeDocument/2006/relationships/hyperlink" Target="http://www.aorn.org/" TargetMode="External"/><Relationship Id="rId52" Type="http://schemas.openxmlformats.org/officeDocument/2006/relationships/hyperlink" Target="http://www.psikiyatridizini.org" TargetMode="External"/><Relationship Id="rId60" Type="http://schemas.openxmlformats.org/officeDocument/2006/relationships/hyperlink" Target="http://www.phdernegi.org" TargetMode="External"/><Relationship Id="rId65" Type="http://schemas.openxmlformats.org/officeDocument/2006/relationships/hyperlink" Target="https://www.pegem.net/dosyalar/dokuman/821-2012021117642-celik.pdf" TargetMode="External"/><Relationship Id="rId73" Type="http://schemas.openxmlformats.org/officeDocument/2006/relationships/hyperlink" Target="mailto:meryem.ozturk@deu.edu.tr" TargetMode="External"/><Relationship Id="rId78" Type="http://schemas.openxmlformats.org/officeDocument/2006/relationships/hyperlink" Target="http://search.ebscohost.com/login.aspx?authtype=ip,uid&amp;profile=ehost&amp;defaultdb=cmedm" TargetMode="External"/><Relationship Id="rId81" Type="http://schemas.openxmlformats.org/officeDocument/2006/relationships/hyperlink" Target="http://www.amazon.com/exec/obidos/search-handle-url/ref=ntt_athr_dp_sr_2?%5Fencoding=UTF8&amp;search-type=ss&amp;index=books&amp;field-author=Gordon%20Guyatt" TargetMode="External"/><Relationship Id="rId86" Type="http://schemas.openxmlformats.org/officeDocument/2006/relationships/hyperlink" Target="http://katalog.adm.deu.edu.tr/search~S0*tur?/aBongard%2C+Fred+S./abongard+fred+s/-3,-1,0,B/browse" TargetMode="External"/><Relationship Id="rId94" Type="http://schemas.openxmlformats.org/officeDocument/2006/relationships/hyperlink" Target="http://kronikhastaliklar.thsk.saglik.gov.tr/dokumanlar/kitaplar.html" TargetMode="External"/><Relationship Id="rId99" Type="http://schemas.openxmlformats.org/officeDocument/2006/relationships/hyperlink" Target="mailto:hulya3.okumus@gmail.com" TargetMode="External"/><Relationship Id="rId101" Type="http://schemas.openxmlformats.org/officeDocument/2006/relationships/hyperlink" Target="mailto:ozlem.ugur@deu.edu.tr" TargetMode="External"/><Relationship Id="rId4" Type="http://schemas.openxmlformats.org/officeDocument/2006/relationships/settings" Target="settings.xml"/><Relationship Id="rId9" Type="http://schemas.openxmlformats.org/officeDocument/2006/relationships/hyperlink" Target="mailto:adayi@deu.edu.tr%20%20" TargetMode="External"/><Relationship Id="rId13" Type="http://schemas.openxmlformats.org/officeDocument/2006/relationships/hyperlink" Target="mailto:hatice.mert@deu.edu.tr" TargetMode="External"/><Relationship Id="rId18" Type="http://schemas.openxmlformats.org/officeDocument/2006/relationships/hyperlink" Target="Tel:0232" TargetMode="External"/><Relationship Id="rId39" Type="http://schemas.openxmlformats.org/officeDocument/2006/relationships/hyperlink" Target="mailto:hulya3.okumus@gmail.com" TargetMode="External"/><Relationship Id="rId109" Type="http://schemas.openxmlformats.org/officeDocument/2006/relationships/hyperlink" Target="http://www.scopemed.org/?jid=1" TargetMode="External"/><Relationship Id="rId34" Type="http://schemas.openxmlformats.org/officeDocument/2006/relationships/hyperlink" Target="mailto:dilek.buyukkaya@deu.edu.tr" TargetMode="External"/><Relationship Id="rId50" Type="http://schemas.openxmlformats.org/officeDocument/2006/relationships/hyperlink" Target="mailto:dozden2002@yahoo.com" TargetMode="External"/><Relationship Id="rId55" Type="http://schemas.openxmlformats.org/officeDocument/2006/relationships/hyperlink" Target="http://e-dergi.atauni.edu.tr/index.php/HYD" TargetMode="External"/><Relationship Id="rId76" Type="http://schemas.openxmlformats.org/officeDocument/2006/relationships/hyperlink" Target="http://www.sciencedirect.com/" TargetMode="External"/><Relationship Id="rId97" Type="http://schemas.openxmlformats.org/officeDocument/2006/relationships/hyperlink" Target="mailto:nihalgordes@gmail.com" TargetMode="External"/><Relationship Id="rId104" Type="http://schemas.openxmlformats.org/officeDocument/2006/relationships/hyperlink" Target="http://www.liderlikokulu.org.tr/" TargetMode="External"/><Relationship Id="rId7" Type="http://schemas.openxmlformats.org/officeDocument/2006/relationships/endnotes" Target="endnotes.xml"/><Relationship Id="rId71" Type="http://schemas.openxmlformats.org/officeDocument/2006/relationships/hyperlink" Target="mailto:ozbicak@deu.edu.tr" TargetMode="External"/><Relationship Id="rId92" Type="http://schemas.openxmlformats.org/officeDocument/2006/relationships/hyperlink" Target="http://apps.who.int/iris/bitstream/10665/255336/1/9789241565486-eng.pdf?ua=1" TargetMode="External"/><Relationship Id="rId2" Type="http://schemas.openxmlformats.org/officeDocument/2006/relationships/numbering" Target="numbering.xml"/><Relationship Id="rId29" Type="http://schemas.openxmlformats.org/officeDocument/2006/relationships/hyperlink" Target="mailto:yaprak.sarigol@deu.edu.tr" TargetMode="External"/><Relationship Id="rId24" Type="http://schemas.openxmlformats.org/officeDocument/2006/relationships/hyperlink" Target="mailto:burcu.akpinar@deu.edu.tr" TargetMode="External"/><Relationship Id="rId40" Type="http://schemas.openxmlformats.org/officeDocument/2006/relationships/hyperlink" Target="http://www.cdc.gov/niosh/" TargetMode="External"/><Relationship Id="rId45" Type="http://schemas.openxmlformats.org/officeDocument/2006/relationships/hyperlink" Target="http://www.npsf.org/" TargetMode="External"/><Relationship Id="rId66" Type="http://schemas.openxmlformats.org/officeDocument/2006/relationships/hyperlink" Target="mailto:gulsah.arslan@deu.edu.tr" TargetMode="External"/><Relationship Id="rId87" Type="http://schemas.openxmlformats.org/officeDocument/2006/relationships/hyperlink" Target="http://katalog.adm.deu.edu.tr/search~S0*tur?/aHall%2C+Jesse+B./ahall+jesse+b/-3,-1,0,B/browse" TargetMode="External"/><Relationship Id="rId110" Type="http://schemas.openxmlformats.org/officeDocument/2006/relationships/hyperlink" Target="http://www.scopemed.org/?jid=1&amp;iid=2007-6-6.000" TargetMode="External"/><Relationship Id="rId115" Type="http://schemas.openxmlformats.org/officeDocument/2006/relationships/fontTable" Target="fontTable.xml"/><Relationship Id="rId61" Type="http://schemas.openxmlformats.org/officeDocument/2006/relationships/hyperlink" Target="http://www.turkhemsirelerdernegi.org.tr" TargetMode="External"/><Relationship Id="rId82" Type="http://schemas.openxmlformats.org/officeDocument/2006/relationships/hyperlink" Target="http://www.amazon.com/exec/obidos/search-handle-url/ref=ntt_athr_dp_sr_3?%5Fencoding=UTF8&amp;search-type=ss&amp;index=books&amp;field-author=Donna%20Ciliska" TargetMode="External"/><Relationship Id="rId19" Type="http://schemas.openxmlformats.org/officeDocument/2006/relationships/hyperlink" Target="mailto:hatice.mert@deu.edu.tr" TargetMode="External"/><Relationship Id="rId14" Type="http://schemas.openxmlformats.org/officeDocument/2006/relationships/hyperlink" Target="mailto:aylin_durmaz@yahoo.com" TargetMode="External"/><Relationship Id="rId30" Type="http://schemas.openxmlformats.org/officeDocument/2006/relationships/hyperlink" Target="http://eds.b.ebscohost.com/eds/ExternalLinkOut/PubFinderLinkOut?sid=a1e56091-cc5f-4b71-a4fd-4b9190ee4cf6@sessionmgr120&amp;vid=0&amp;Url=http%3a%2f%2fsite.ebrary.com%2flib%2fdeulibrary%2fTop%3fchannelName%3ddeulibrary%26cpage%3d1%26docID%3d10469761&amp;Kbid=edp1130447&amp;PackageId=1565&amp;LinkedFrom=PublicationDetail" TargetMode="External"/><Relationship Id="rId35" Type="http://schemas.openxmlformats.org/officeDocument/2006/relationships/hyperlink" Target="http://www.deuhyoedergi.org" TargetMode="External"/><Relationship Id="rId56" Type="http://schemas.openxmlformats.org/officeDocument/2006/relationships/hyperlink" Target="http://www.istanbul.edu.tr/yuksekokullar/floren/yayinlar.htm" TargetMode="External"/><Relationship Id="rId77" Type="http://schemas.openxmlformats.org/officeDocument/2006/relationships/hyperlink" Target="http://www.sciencedirect.com/" TargetMode="External"/><Relationship Id="rId100" Type="http://schemas.openxmlformats.org/officeDocument/2006/relationships/hyperlink" Target="mailto:ozlemkguclu@deu.edu.tr" TargetMode="External"/><Relationship Id="rId105" Type="http://schemas.openxmlformats.org/officeDocument/2006/relationships/hyperlink" Target="http://www.hyodergi.hacettepe.edu.tr/" TargetMode="External"/><Relationship Id="rId8" Type="http://schemas.openxmlformats.org/officeDocument/2006/relationships/footer" Target="footer1.xml"/><Relationship Id="rId51" Type="http://schemas.openxmlformats.org/officeDocument/2006/relationships/hyperlink" Target="Tel:02324124778" TargetMode="External"/><Relationship Id="rId72" Type="http://schemas.openxmlformats.org/officeDocument/2006/relationships/hyperlink" Target="mailto:nihalgordes@gmail.com" TargetMode="External"/><Relationship Id="rId93" Type="http://schemas.openxmlformats.org/officeDocument/2006/relationships/hyperlink" Target="https://sbu.saglik.gov.tr/Ekutuphane/kitaplar/khrfat.pdf" TargetMode="External"/><Relationship Id="rId98" Type="http://schemas.openxmlformats.org/officeDocument/2006/relationships/hyperlink" Target="mailto:aylin_durmaz@yahoo.com" TargetMode="External"/><Relationship Id="rId3" Type="http://schemas.openxmlformats.org/officeDocument/2006/relationships/styles" Target="styles.xml"/><Relationship Id="rId25" Type="http://schemas.openxmlformats.org/officeDocument/2006/relationships/hyperlink" Target="mailto:dileksezginn@hotmail.com" TargetMode="External"/><Relationship Id="rId46" Type="http://schemas.openxmlformats.org/officeDocument/2006/relationships/hyperlink" Target="http://www.cdc.gov/" TargetMode="External"/><Relationship Id="rId67" Type="http://schemas.openxmlformats.org/officeDocument/2006/relationships/hyperlink" Target="http://www.kitapyurdu.com/yayinevi/kitap-dostu-yayinlari/2842.html" TargetMode="External"/><Relationship Id="rId116" Type="http://schemas.openxmlformats.org/officeDocument/2006/relationships/theme" Target="theme/theme1.xml"/><Relationship Id="rId20" Type="http://schemas.openxmlformats.org/officeDocument/2006/relationships/hyperlink" Target="mailto:ozlem.kguclu@deu.edu.tr" TargetMode="External"/><Relationship Id="rId41" Type="http://schemas.openxmlformats.org/officeDocument/2006/relationships/hyperlink" Target="http://www.nih.gov/" TargetMode="External"/><Relationship Id="rId62" Type="http://schemas.openxmlformats.org/officeDocument/2006/relationships/hyperlink" Target="http://e-dergi.atauni.edu.tr/index.php/HYD" TargetMode="External"/><Relationship Id="rId83" Type="http://schemas.openxmlformats.org/officeDocument/2006/relationships/hyperlink" Target="http://www.hemargedergi.org/2003/2003_7.pdf" TargetMode="External"/><Relationship Id="rId88" Type="http://schemas.openxmlformats.org/officeDocument/2006/relationships/hyperlink" Target="http://katalog.adm.deu.edu.tr/search~S0*tur?/aGullo%2C+Antonino./agullo+antonino/-3,-1,0,B/browse" TargetMode="External"/><Relationship Id="rId111" Type="http://schemas.openxmlformats.org/officeDocument/2006/relationships/hyperlink" Target="mailto:meryem.ozturk@de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5314-5312-4CC8-95AE-0BA4C1A2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305</Pages>
  <Words>92399</Words>
  <Characters>526677</Characters>
  <Application>Microsoft Office Word</Application>
  <DocSecurity>0</DocSecurity>
  <Lines>4388</Lines>
  <Paragraphs>1235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Uur</dc:creator>
  <cp:lastModifiedBy>Özlem Uğur</cp:lastModifiedBy>
  <cp:revision>11</cp:revision>
  <cp:lastPrinted>2019-02-25T12:03:00Z</cp:lastPrinted>
  <dcterms:created xsi:type="dcterms:W3CDTF">2018-12-13T06:33:00Z</dcterms:created>
  <dcterms:modified xsi:type="dcterms:W3CDTF">2019-02-25T12:09:00Z</dcterms:modified>
</cp:coreProperties>
</file>